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footer5.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9.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0715B" w:rsidRPr="00DF1D74" w:rsidRDefault="0070715B" w:rsidP="00DF1D74">
      <w:pPr>
        <w:pStyle w:val="Title2"/>
        <w:widowControl w:val="0"/>
        <w:spacing w:before="0" w:after="360"/>
        <w:rPr>
          <w:sz w:val="36"/>
          <w:szCs w:val="28"/>
        </w:rPr>
      </w:pPr>
      <w:bookmarkStart w:id="0" w:name="_Hlk19799950"/>
      <w:bookmarkEnd w:id="0"/>
      <w:r w:rsidRPr="00DF1D74">
        <w:rPr>
          <w:sz w:val="36"/>
          <w:szCs w:val="28"/>
        </w:rPr>
        <w:t>Computerized Patient Record System (CPRS)</w:t>
      </w:r>
      <w:r w:rsidRPr="00DF1D74">
        <w:rPr>
          <w:sz w:val="36"/>
          <w:szCs w:val="28"/>
        </w:rPr>
        <w:fldChar w:fldCharType="begin"/>
      </w:r>
      <w:r w:rsidRPr="00DF1D74">
        <w:rPr>
          <w:sz w:val="36"/>
          <w:szCs w:val="28"/>
        </w:rPr>
        <w:instrText xml:space="preserve"> XE "Computerized Patient Record System (CPRS)" </w:instrText>
      </w:r>
      <w:r w:rsidRPr="00DF1D74">
        <w:rPr>
          <w:sz w:val="36"/>
          <w:szCs w:val="28"/>
        </w:rPr>
        <w:fldChar w:fldCharType="end"/>
      </w:r>
      <w:r w:rsidRPr="00DF1D74">
        <w:rPr>
          <w:sz w:val="36"/>
          <w:szCs w:val="28"/>
        </w:rPr>
        <w:t xml:space="preserve"> </w:t>
      </w:r>
    </w:p>
    <w:p w:rsidR="0070715B" w:rsidRPr="00DF1D74" w:rsidRDefault="0070715B" w:rsidP="00DF1D74">
      <w:pPr>
        <w:pStyle w:val="Title2"/>
        <w:widowControl w:val="0"/>
        <w:spacing w:before="0" w:after="360"/>
        <w:rPr>
          <w:sz w:val="36"/>
          <w:szCs w:val="28"/>
        </w:rPr>
      </w:pPr>
      <w:r w:rsidRPr="00DF1D74">
        <w:rPr>
          <w:sz w:val="36"/>
          <w:szCs w:val="28"/>
        </w:rPr>
        <w:t>User</w:t>
      </w:r>
      <w:r w:rsidRPr="00DF1D74">
        <w:rPr>
          <w:sz w:val="36"/>
          <w:szCs w:val="28"/>
        </w:rPr>
        <w:fldChar w:fldCharType="begin"/>
      </w:r>
      <w:r w:rsidRPr="00DF1D74">
        <w:rPr>
          <w:sz w:val="36"/>
          <w:szCs w:val="28"/>
        </w:rPr>
        <w:instrText xml:space="preserve"> XE "D" </w:instrText>
      </w:r>
      <w:r w:rsidRPr="00DF1D74">
        <w:rPr>
          <w:sz w:val="36"/>
          <w:szCs w:val="28"/>
        </w:rPr>
        <w:fldChar w:fldCharType="end"/>
      </w:r>
      <w:r w:rsidRPr="00DF1D74">
        <w:rPr>
          <w:sz w:val="36"/>
          <w:szCs w:val="28"/>
        </w:rPr>
        <w:t xml:space="preserve"> Guide: GUI</w:t>
      </w:r>
      <w:r w:rsidRPr="00DF1D74">
        <w:rPr>
          <w:sz w:val="36"/>
          <w:szCs w:val="28"/>
        </w:rPr>
        <w:fldChar w:fldCharType="begin"/>
      </w:r>
      <w:r w:rsidRPr="00DF1D74">
        <w:rPr>
          <w:sz w:val="36"/>
          <w:szCs w:val="28"/>
        </w:rPr>
        <w:instrText xml:space="preserve"> XE "Graphical User Interface. A type of display format that enables users to choose commands, initiate programs, and other options by selecting pictorial representations (icons) via a mouse or a keyboard." </w:instrText>
      </w:r>
      <w:r w:rsidRPr="00DF1D74">
        <w:rPr>
          <w:sz w:val="36"/>
          <w:szCs w:val="28"/>
        </w:rPr>
        <w:fldChar w:fldCharType="end"/>
      </w:r>
      <w:r w:rsidRPr="00DF1D74">
        <w:rPr>
          <w:sz w:val="36"/>
          <w:szCs w:val="28"/>
        </w:rPr>
        <w:fldChar w:fldCharType="begin"/>
      </w:r>
      <w:r w:rsidRPr="00DF1D74">
        <w:rPr>
          <w:sz w:val="36"/>
          <w:szCs w:val="28"/>
        </w:rPr>
        <w:instrText xml:space="preserve"> XE "6, 168" </w:instrText>
      </w:r>
      <w:r w:rsidRPr="00DF1D74">
        <w:rPr>
          <w:sz w:val="36"/>
          <w:szCs w:val="28"/>
        </w:rPr>
        <w:fldChar w:fldCharType="end"/>
      </w:r>
      <w:r w:rsidRPr="00DF1D74">
        <w:rPr>
          <w:sz w:val="36"/>
          <w:szCs w:val="28"/>
        </w:rPr>
        <w:t xml:space="preserve"> Version</w:t>
      </w:r>
    </w:p>
    <w:p w:rsidR="0070715B" w:rsidRDefault="0070715B" w:rsidP="00820F95">
      <w:pPr>
        <w:pStyle w:val="Title"/>
        <w:widowControl w:val="0"/>
        <w:spacing w:before="1680" w:after="960" w:line="240" w:lineRule="auto"/>
        <w:outlineLvl w:val="9"/>
      </w:pPr>
      <w:r w:rsidRPr="00D81166">
        <w:rPr>
          <w:noProof/>
        </w:rPr>
        <w:drawing>
          <wp:inline distT="0" distB="0" distL="0" distR="0" wp14:anchorId="6CBE89DE" wp14:editId="64BBF95D">
            <wp:extent cx="2247900" cy="2152650"/>
            <wp:effectExtent l="0" t="0" r="0" b="0"/>
            <wp:docPr id="39271" name="Picture 39271" descr="VA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A 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247900" cy="2152650"/>
                    </a:xfrm>
                    <a:prstGeom prst="rect">
                      <a:avLst/>
                    </a:prstGeom>
                    <a:noFill/>
                    <a:ln>
                      <a:noFill/>
                    </a:ln>
                  </pic:spPr>
                </pic:pic>
              </a:graphicData>
            </a:graphic>
          </wp:inline>
        </w:drawing>
      </w:r>
    </w:p>
    <w:p w:rsidR="0070715B" w:rsidRPr="00650882" w:rsidRDefault="00B154DD" w:rsidP="0070715B">
      <w:pPr>
        <w:spacing w:before="480" w:after="1680"/>
        <w:jc w:val="center"/>
        <w:rPr>
          <w:rFonts w:ascii="Arial" w:hAnsi="Arial" w:cstheme="minorBidi"/>
          <w:b/>
          <w:sz w:val="28"/>
          <w:szCs w:val="28"/>
        </w:rPr>
      </w:pPr>
      <w:r>
        <w:rPr>
          <w:rFonts w:ascii="Arial" w:hAnsi="Arial" w:cstheme="minorBidi"/>
          <w:b/>
          <w:sz w:val="28"/>
          <w:szCs w:val="28"/>
        </w:rPr>
        <w:t>October</w:t>
      </w:r>
      <w:r w:rsidR="0070715B" w:rsidRPr="00650882">
        <w:rPr>
          <w:rFonts w:ascii="Arial" w:hAnsi="Arial" w:cstheme="minorBidi"/>
          <w:b/>
          <w:sz w:val="28"/>
          <w:szCs w:val="28"/>
        </w:rPr>
        <w:t xml:space="preserve"> 2019</w:t>
      </w:r>
    </w:p>
    <w:p w:rsidR="0070715B" w:rsidRPr="00240E42" w:rsidRDefault="0070715B" w:rsidP="00DF1D74">
      <w:pPr>
        <w:pStyle w:val="Title2"/>
        <w:widowControl w:val="0"/>
        <w:spacing w:before="0" w:after="360"/>
        <w:rPr>
          <w:szCs w:val="28"/>
        </w:rPr>
      </w:pPr>
      <w:bookmarkStart w:id="1" w:name="_Hlk17811490"/>
      <w:r w:rsidRPr="00240E42">
        <w:rPr>
          <w:szCs w:val="28"/>
        </w:rPr>
        <w:t>Department of Veterans Affairs</w:t>
      </w:r>
      <w:r>
        <w:rPr>
          <w:szCs w:val="28"/>
        </w:rPr>
        <w:fldChar w:fldCharType="begin"/>
      </w:r>
      <w:r>
        <w:rPr>
          <w:szCs w:val="28"/>
        </w:rPr>
        <w:instrText xml:space="preserve"> XE "</w:instrText>
      </w:r>
      <w:r w:rsidRPr="00240E42">
        <w:rPr>
          <w:szCs w:val="28"/>
        </w:rPr>
        <w:instrText>Department of Veterans Affairs</w:instrText>
      </w:r>
      <w:r>
        <w:rPr>
          <w:szCs w:val="28"/>
        </w:rPr>
        <w:instrText xml:space="preserve">" </w:instrText>
      </w:r>
      <w:r>
        <w:rPr>
          <w:szCs w:val="28"/>
        </w:rPr>
        <w:fldChar w:fldCharType="end"/>
      </w:r>
    </w:p>
    <w:p w:rsidR="0070715B" w:rsidRDefault="0070715B" w:rsidP="00DF1D74">
      <w:pPr>
        <w:pStyle w:val="Title2"/>
        <w:widowControl w:val="0"/>
        <w:spacing w:before="0" w:after="360"/>
        <w:rPr>
          <w:szCs w:val="28"/>
        </w:rPr>
      </w:pPr>
      <w:r w:rsidRPr="00240E42">
        <w:rPr>
          <w:szCs w:val="28"/>
        </w:rPr>
        <w:t>Office of Information &amp; Technology (OI&amp;T</w:t>
      </w:r>
      <w:r>
        <w:rPr>
          <w:szCs w:val="28"/>
        </w:rPr>
        <w:fldChar w:fldCharType="begin"/>
      </w:r>
      <w:r>
        <w:rPr>
          <w:szCs w:val="28"/>
        </w:rPr>
        <w:instrText xml:space="preserve"> XE "</w:instrText>
      </w:r>
      <w:r w:rsidRPr="00D81166">
        <w:instrText>TRAY</w:instrText>
      </w:r>
      <w:r>
        <w:instrText>"</w:instrText>
      </w:r>
      <w:r>
        <w:rPr>
          <w:szCs w:val="28"/>
        </w:rPr>
        <w:instrText xml:space="preserve"> </w:instrText>
      </w:r>
      <w:r>
        <w:rPr>
          <w:szCs w:val="28"/>
        </w:rPr>
        <w:fldChar w:fldCharType="end"/>
      </w:r>
      <w:r>
        <w:rPr>
          <w:szCs w:val="28"/>
        </w:rPr>
        <w:fldChar w:fldCharType="begin"/>
      </w:r>
      <w:r>
        <w:rPr>
          <w:szCs w:val="28"/>
        </w:rPr>
        <w:instrText xml:space="preserve"> XE "</w:instrText>
      </w:r>
      <w:r>
        <w:rPr>
          <w:noProof/>
        </w:rPr>
        <w:instrText>T"</w:instrText>
      </w:r>
      <w:r>
        <w:rPr>
          <w:szCs w:val="28"/>
        </w:rPr>
        <w:instrText xml:space="preserve"> </w:instrText>
      </w:r>
      <w:r>
        <w:rPr>
          <w:szCs w:val="28"/>
        </w:rPr>
        <w:fldChar w:fldCharType="end"/>
      </w:r>
      <w:r w:rsidRPr="00240E42">
        <w:rPr>
          <w:szCs w:val="28"/>
        </w:rPr>
        <w:t>)</w:t>
      </w:r>
      <w:bookmarkEnd w:id="1"/>
      <w:r>
        <w:rPr>
          <w:szCs w:val="28"/>
        </w:rPr>
        <w:br w:type="page"/>
      </w:r>
    </w:p>
    <w:p w:rsidR="0070715B" w:rsidRDefault="0070715B" w:rsidP="0070715B"/>
    <w:p w:rsidR="0070715B" w:rsidRPr="00D81166" w:rsidRDefault="0070715B" w:rsidP="0070715B">
      <w:pPr>
        <w:pStyle w:val="CPRSH3Body"/>
        <w:spacing w:before="5040" w:after="3840"/>
        <w:ind w:left="0"/>
        <w:jc w:val="center"/>
        <w:rPr>
          <w:rStyle w:val="CPRSH3BodyChar"/>
          <w:rFonts w:eastAsia="Calibri"/>
        </w:rPr>
      </w:pPr>
      <w:r w:rsidRPr="00D81166">
        <w:rPr>
          <w:rStyle w:val="CPRSH3BodyChar"/>
          <w:rFonts w:eastAsia="Calibri"/>
        </w:rPr>
        <w:t>This page left blank intentionally</w:t>
      </w:r>
      <w:r>
        <w:rPr>
          <w:rStyle w:val="CPRSH3BodyChar"/>
          <w:rFonts w:eastAsia="Calibri"/>
        </w:rPr>
        <w:fldChar w:fldCharType="begin"/>
      </w:r>
      <w:r>
        <w:rPr>
          <w:rStyle w:val="CPRSH3BodyChar"/>
          <w:rFonts w:eastAsia="Calibri"/>
        </w:rPr>
        <w:instrText xml:space="preserve"> XE "</w:instrText>
      </w:r>
      <w:r w:rsidRPr="00D81166">
        <w:instrText>This page left blank intentionally</w:instrText>
      </w:r>
      <w:r>
        <w:instrText>"</w:instrText>
      </w:r>
      <w:r>
        <w:rPr>
          <w:rStyle w:val="CPRSH3BodyChar"/>
          <w:rFonts w:eastAsia="Calibri"/>
        </w:rPr>
        <w:instrText xml:space="preserve"> </w:instrText>
      </w:r>
      <w:r>
        <w:rPr>
          <w:rStyle w:val="CPRSH3BodyChar"/>
          <w:rFonts w:eastAsia="Calibri"/>
        </w:rPr>
        <w:fldChar w:fldCharType="end"/>
      </w:r>
    </w:p>
    <w:p w:rsidR="0070715B" w:rsidRDefault="0070715B" w:rsidP="0070715B"/>
    <w:p w:rsidR="0070715B" w:rsidRDefault="0070715B" w:rsidP="0070715B">
      <w:r>
        <w:t xml:space="preserve"> </w:t>
      </w:r>
      <w:r>
        <w:br w:type="page"/>
      </w:r>
    </w:p>
    <w:p w:rsidR="0070715B" w:rsidRDefault="0070715B" w:rsidP="0070715B">
      <w:pPr>
        <w:pStyle w:val="Title2"/>
        <w:spacing w:before="0" w:after="240"/>
        <w:rPr>
          <w:sz w:val="32"/>
        </w:rPr>
      </w:pPr>
      <w:r w:rsidRPr="002579E4">
        <w:rPr>
          <w:sz w:val="32"/>
        </w:rPr>
        <w:lastRenderedPageBreak/>
        <w:t>Revision History</w:t>
      </w:r>
      <w:r>
        <w:rPr>
          <w:sz w:val="32"/>
        </w:rPr>
        <w:fldChar w:fldCharType="begin"/>
      </w:r>
      <w:r>
        <w:rPr>
          <w:sz w:val="32"/>
        </w:rPr>
        <w:instrText xml:space="preserve"> XE "</w:instrText>
      </w:r>
      <w:r w:rsidRPr="002579E4">
        <w:rPr>
          <w:sz w:val="32"/>
        </w:rPr>
        <w:instrText>Revision History</w:instrText>
      </w:r>
      <w:r>
        <w:rPr>
          <w:sz w:val="32"/>
        </w:rPr>
        <w:instrText xml:space="preserve">" </w:instrText>
      </w:r>
      <w:r>
        <w:rPr>
          <w:sz w:val="32"/>
        </w:rPr>
        <w:fldChar w:fldCharType="end"/>
      </w:r>
    </w:p>
    <w:tbl>
      <w:tblPr>
        <w:tblW w:w="961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29" w:type="dxa"/>
          <w:left w:w="58" w:type="dxa"/>
          <w:bottom w:w="29" w:type="dxa"/>
          <w:right w:w="58" w:type="dxa"/>
        </w:tblCellMar>
        <w:tblLook w:val="0000" w:firstRow="0" w:lastRow="0" w:firstColumn="0" w:lastColumn="0" w:noHBand="0" w:noVBand="0"/>
      </w:tblPr>
      <w:tblGrid>
        <w:gridCol w:w="1152"/>
        <w:gridCol w:w="1368"/>
        <w:gridCol w:w="1008"/>
        <w:gridCol w:w="3492"/>
        <w:gridCol w:w="1296"/>
        <w:gridCol w:w="1296"/>
      </w:tblGrid>
      <w:tr w:rsidR="0070715B" w:rsidRPr="00453614" w:rsidTr="001D30B1">
        <w:trPr>
          <w:cantSplit/>
          <w:trHeight w:val="431"/>
          <w:tblHeader/>
        </w:trPr>
        <w:tc>
          <w:tcPr>
            <w:tcW w:w="1152" w:type="dxa"/>
            <w:shd w:val="clear" w:color="auto" w:fill="E7E6E6" w:themeFill="background2"/>
          </w:tcPr>
          <w:p w:rsidR="0070715B" w:rsidRPr="00453614" w:rsidRDefault="0070715B" w:rsidP="001D30B1">
            <w:pPr>
              <w:widowControl/>
              <w:spacing w:before="60" w:after="60"/>
              <w:rPr>
                <w:rFonts w:ascii="Arial" w:hAnsi="Arial" w:cs="Arial"/>
                <w:b/>
                <w:sz w:val="20"/>
                <w:szCs w:val="20"/>
              </w:rPr>
            </w:pPr>
            <w:r w:rsidRPr="00453614">
              <w:rPr>
                <w:rFonts w:ascii="Arial" w:hAnsi="Arial" w:cs="Arial"/>
                <w:b/>
                <w:sz w:val="20"/>
                <w:szCs w:val="20"/>
              </w:rPr>
              <w:t>Date</w:t>
            </w:r>
            <w:r>
              <w:rPr>
                <w:rFonts w:ascii="Arial" w:hAnsi="Arial" w:cs="Arial"/>
                <w:b/>
                <w:sz w:val="20"/>
                <w:szCs w:val="20"/>
              </w:rPr>
              <w:fldChar w:fldCharType="begin"/>
            </w:r>
            <w:r>
              <w:rPr>
                <w:rFonts w:ascii="Arial" w:hAnsi="Arial" w:cs="Arial"/>
                <w:b/>
                <w:sz w:val="20"/>
                <w:szCs w:val="20"/>
              </w:rPr>
              <w:instrText xml:space="preserve"> XE "</w:instrText>
            </w:r>
            <w:r w:rsidRPr="009F0FD2">
              <w:instrText>Patch</w:instrText>
            </w:r>
            <w:r>
              <w:instrText>"</w:instrText>
            </w:r>
            <w:r>
              <w:rPr>
                <w:rFonts w:ascii="Arial" w:hAnsi="Arial" w:cs="Arial"/>
                <w:b/>
                <w:sz w:val="20"/>
                <w:szCs w:val="20"/>
              </w:rPr>
              <w:instrText xml:space="preserve"> </w:instrText>
            </w:r>
            <w:r>
              <w:rPr>
                <w:rFonts w:ascii="Arial" w:hAnsi="Arial" w:cs="Arial"/>
                <w:b/>
                <w:sz w:val="20"/>
                <w:szCs w:val="20"/>
              </w:rPr>
              <w:fldChar w:fldCharType="end"/>
            </w:r>
          </w:p>
        </w:tc>
        <w:tc>
          <w:tcPr>
            <w:tcW w:w="1368" w:type="dxa"/>
            <w:shd w:val="clear" w:color="auto" w:fill="E7E6E6" w:themeFill="background2"/>
          </w:tcPr>
          <w:p w:rsidR="0070715B" w:rsidRPr="00453614" w:rsidRDefault="0070715B" w:rsidP="001D30B1">
            <w:pPr>
              <w:widowControl/>
              <w:spacing w:before="60" w:after="60"/>
              <w:rPr>
                <w:rFonts w:ascii="Arial" w:hAnsi="Arial" w:cs="Arial"/>
                <w:b/>
                <w:sz w:val="20"/>
                <w:szCs w:val="20"/>
              </w:rPr>
            </w:pPr>
            <w:r w:rsidRPr="00453614">
              <w:rPr>
                <w:rFonts w:ascii="Arial" w:hAnsi="Arial" w:cs="Arial"/>
                <w:b/>
                <w:sz w:val="20"/>
                <w:szCs w:val="20"/>
              </w:rPr>
              <w:t>Version/</w:t>
            </w:r>
          </w:p>
          <w:p w:rsidR="0070715B" w:rsidRPr="00453614" w:rsidRDefault="0070715B" w:rsidP="001D30B1">
            <w:pPr>
              <w:widowControl/>
              <w:spacing w:before="60" w:after="60"/>
              <w:rPr>
                <w:rFonts w:ascii="Arial" w:hAnsi="Arial" w:cs="Arial"/>
                <w:b/>
                <w:sz w:val="20"/>
                <w:szCs w:val="20"/>
              </w:rPr>
            </w:pPr>
            <w:r w:rsidRPr="00453614">
              <w:rPr>
                <w:rFonts w:ascii="Arial" w:hAnsi="Arial" w:cs="Arial"/>
                <w:b/>
                <w:sz w:val="20"/>
                <w:szCs w:val="20"/>
              </w:rPr>
              <w:t>Patch</w:t>
            </w:r>
          </w:p>
        </w:tc>
        <w:tc>
          <w:tcPr>
            <w:tcW w:w="1008" w:type="dxa"/>
            <w:shd w:val="clear" w:color="auto" w:fill="E7E6E6" w:themeFill="background2"/>
          </w:tcPr>
          <w:p w:rsidR="0070715B" w:rsidRPr="00453614" w:rsidRDefault="0070715B" w:rsidP="001D30B1">
            <w:pPr>
              <w:widowControl/>
              <w:tabs>
                <w:tab w:val="left" w:pos="702"/>
              </w:tabs>
              <w:spacing w:before="60" w:after="60"/>
              <w:rPr>
                <w:rFonts w:ascii="Arial" w:hAnsi="Arial" w:cs="Arial"/>
                <w:b/>
                <w:sz w:val="20"/>
                <w:szCs w:val="20"/>
              </w:rPr>
            </w:pPr>
            <w:r w:rsidRPr="00453614">
              <w:rPr>
                <w:rFonts w:ascii="Arial" w:hAnsi="Arial" w:cs="Arial"/>
                <w:b/>
                <w:sz w:val="20"/>
                <w:szCs w:val="20"/>
              </w:rPr>
              <w:t>Page</w:t>
            </w:r>
          </w:p>
        </w:tc>
        <w:tc>
          <w:tcPr>
            <w:tcW w:w="3492" w:type="dxa"/>
            <w:shd w:val="clear" w:color="auto" w:fill="E7E6E6" w:themeFill="background2"/>
          </w:tcPr>
          <w:p w:rsidR="0070715B" w:rsidRPr="00453614" w:rsidRDefault="0070715B" w:rsidP="001D30B1">
            <w:pPr>
              <w:widowControl/>
              <w:spacing w:before="60" w:after="60"/>
              <w:rPr>
                <w:rFonts w:ascii="Arial" w:hAnsi="Arial" w:cs="Arial"/>
                <w:b/>
                <w:sz w:val="20"/>
                <w:szCs w:val="20"/>
              </w:rPr>
            </w:pPr>
            <w:r w:rsidRPr="00453614">
              <w:rPr>
                <w:rFonts w:ascii="Arial" w:hAnsi="Arial" w:cs="Arial"/>
                <w:b/>
                <w:sz w:val="20"/>
                <w:szCs w:val="20"/>
              </w:rPr>
              <w:t>Change</w:t>
            </w:r>
          </w:p>
        </w:tc>
        <w:tc>
          <w:tcPr>
            <w:tcW w:w="1296" w:type="dxa"/>
            <w:shd w:val="clear" w:color="auto" w:fill="E7E6E6" w:themeFill="background2"/>
          </w:tcPr>
          <w:p w:rsidR="0070715B" w:rsidRPr="00453614" w:rsidRDefault="0070715B" w:rsidP="001D30B1">
            <w:pPr>
              <w:widowControl/>
              <w:spacing w:before="60" w:after="60"/>
              <w:rPr>
                <w:rFonts w:ascii="Arial" w:hAnsi="Arial" w:cs="Arial"/>
                <w:b/>
                <w:sz w:val="20"/>
                <w:szCs w:val="20"/>
              </w:rPr>
            </w:pPr>
            <w:r w:rsidRPr="00453614">
              <w:rPr>
                <w:rFonts w:ascii="Arial" w:hAnsi="Arial" w:cs="Arial"/>
                <w:b/>
                <w:sz w:val="20"/>
                <w:szCs w:val="20"/>
              </w:rPr>
              <w:t>Project Manager</w:t>
            </w:r>
          </w:p>
        </w:tc>
        <w:tc>
          <w:tcPr>
            <w:tcW w:w="1296" w:type="dxa"/>
            <w:shd w:val="clear" w:color="auto" w:fill="E7E6E6" w:themeFill="background2"/>
          </w:tcPr>
          <w:p w:rsidR="0070715B" w:rsidRPr="00453614" w:rsidRDefault="0070715B" w:rsidP="001D30B1">
            <w:pPr>
              <w:widowControl/>
              <w:spacing w:before="60" w:after="60"/>
              <w:rPr>
                <w:rFonts w:ascii="Arial" w:hAnsi="Arial" w:cs="Arial"/>
                <w:b/>
                <w:sz w:val="20"/>
                <w:szCs w:val="20"/>
              </w:rPr>
            </w:pPr>
            <w:r w:rsidRPr="00453614">
              <w:rPr>
                <w:rFonts w:ascii="Arial" w:hAnsi="Arial" w:cs="Arial"/>
                <w:b/>
                <w:sz w:val="20"/>
                <w:szCs w:val="20"/>
              </w:rPr>
              <w:t>Technical Writer</w:t>
            </w:r>
          </w:p>
        </w:tc>
      </w:tr>
      <w:tr w:rsidR="0070715B" w:rsidRPr="00453614" w:rsidTr="001D30B1">
        <w:trPr>
          <w:cantSplit/>
          <w:trHeight w:val="636"/>
        </w:trPr>
        <w:tc>
          <w:tcPr>
            <w:tcW w:w="1152"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09/</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Archive(delete) after &lt;x&gt; Days"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00393477">
              <w:rPr>
                <w:rFonts w:ascii="Arial" w:hAnsi="Arial" w:cs="Arial"/>
                <w:bCs/>
                <w:spacing w:val="-6"/>
                <w:sz w:val="20"/>
                <w:szCs w:val="20"/>
              </w:rPr>
              <w:t>20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Set Delays for Unverified Orders..."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INCLUDED LOCATIONS"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2019</w:t>
            </w:r>
          </w:p>
        </w:tc>
        <w:tc>
          <w:tcPr>
            <w:tcW w:w="1368" w:type="dxa"/>
          </w:tcPr>
          <w:p w:rsidR="0070715B" w:rsidRPr="008E14B2" w:rsidRDefault="0070715B" w:rsidP="001D30B1">
            <w:pPr>
              <w:widowControl/>
              <w:spacing w:before="60" w:after="60"/>
              <w:ind w:left="1"/>
              <w:rPr>
                <w:rFonts w:ascii="Arial" w:hAnsi="Arial" w:cs="Arial"/>
                <w:bCs/>
                <w:spacing w:val="-6"/>
                <w:sz w:val="20"/>
                <w:szCs w:val="20"/>
              </w:rPr>
            </w:pPr>
            <w:r w:rsidRPr="008E14B2">
              <w:rPr>
                <w:rFonts w:ascii="Arial" w:hAnsi="Arial" w:cs="Arial"/>
                <w:bCs/>
                <w:spacing w:val="-6"/>
                <w:sz w:val="20"/>
                <w:szCs w:val="20"/>
              </w:rPr>
              <w:t>All</w:t>
            </w:r>
          </w:p>
        </w:tc>
        <w:tc>
          <w:tcPr>
            <w:tcW w:w="1008" w:type="dxa"/>
          </w:tcPr>
          <w:p w:rsidR="0070715B" w:rsidRPr="001F517E" w:rsidRDefault="0070715B" w:rsidP="001D30B1">
            <w:pPr>
              <w:widowControl/>
              <w:tabs>
                <w:tab w:val="left" w:pos="702"/>
              </w:tabs>
              <w:spacing w:before="60" w:after="60"/>
              <w:rPr>
                <w:rFonts w:ascii="Arial" w:hAnsi="Arial" w:cs="Arial"/>
                <w:bCs/>
                <w:noProof/>
                <w:color w:val="0000FF"/>
                <w:sz w:val="20"/>
                <w:szCs w:val="20"/>
                <w:u w:val="single"/>
              </w:rPr>
            </w:pPr>
            <w:r>
              <w:rPr>
                <w:rFonts w:ascii="Arial" w:hAnsi="Arial" w:cs="Arial"/>
                <w:bCs/>
                <w:sz w:val="20"/>
                <w:szCs w:val="20"/>
              </w:rPr>
              <w:t>All</w:t>
            </w:r>
          </w:p>
        </w:tc>
        <w:tc>
          <w:tcPr>
            <w:tcW w:w="3492" w:type="dxa"/>
          </w:tcPr>
          <w:p w:rsidR="0070715B" w:rsidRDefault="0070715B" w:rsidP="001D30B1">
            <w:pPr>
              <w:widowControl/>
              <w:spacing w:before="60" w:after="60"/>
              <w:rPr>
                <w:rFonts w:ascii="Arial" w:hAnsi="Arial" w:cs="Arial"/>
                <w:sz w:val="20"/>
                <w:szCs w:val="20"/>
              </w:rPr>
            </w:pPr>
            <w:r>
              <w:rPr>
                <w:rFonts w:ascii="Arial" w:hAnsi="Arial" w:cs="Arial"/>
                <w:sz w:val="20"/>
                <w:szCs w:val="20"/>
              </w:rPr>
              <w:t>Formatted complete document for 508 compliance.</w:t>
            </w:r>
          </w:p>
          <w:p w:rsidR="0070715B" w:rsidRPr="00333CFF" w:rsidRDefault="0070715B" w:rsidP="001D30B1">
            <w:pPr>
              <w:widowControl/>
              <w:spacing w:before="60" w:after="60"/>
              <w:rPr>
                <w:rFonts w:ascii="Arial" w:hAnsi="Arial" w:cs="Arial"/>
                <w:sz w:val="20"/>
                <w:szCs w:val="20"/>
              </w:rPr>
            </w:pPr>
            <w:r>
              <w:rPr>
                <w:rFonts w:ascii="Arial" w:hAnsi="Arial" w:cs="Arial"/>
                <w:sz w:val="20"/>
                <w:szCs w:val="20"/>
              </w:rPr>
              <w:t>Removed extra spaces between paragraphs.</w:t>
            </w:r>
          </w:p>
        </w:tc>
        <w:tc>
          <w:tcPr>
            <w:tcW w:w="1296" w:type="dxa"/>
          </w:tcPr>
          <w:p w:rsidR="0070715B" w:rsidRPr="00333CFF" w:rsidRDefault="0070715B" w:rsidP="001D30B1">
            <w:pPr>
              <w:widowControl/>
              <w:spacing w:before="60" w:after="60"/>
              <w:rPr>
                <w:rFonts w:ascii="Arial" w:hAnsi="Arial" w:cs="Arial"/>
                <w:bCs/>
                <w:sz w:val="20"/>
                <w:szCs w:val="20"/>
              </w:rPr>
            </w:pPr>
            <w:r>
              <w:rPr>
                <w:rFonts w:ascii="Arial" w:hAnsi="Arial" w:cs="Arial"/>
                <w:bCs/>
                <w:sz w:val="20"/>
                <w:szCs w:val="20"/>
              </w:rPr>
              <w:t>M</w:t>
            </w:r>
            <w:r>
              <w:rPr>
                <w:rFonts w:ascii="Arial" w:hAnsi="Arial" w:cs="Arial"/>
                <w:bCs/>
                <w:sz w:val="20"/>
                <w:szCs w:val="20"/>
              </w:rPr>
              <w:fldChar w:fldCharType="begin"/>
            </w:r>
            <w:r>
              <w:rPr>
                <w:rFonts w:ascii="Arial" w:hAnsi="Arial" w:cs="Arial"/>
                <w:bCs/>
                <w:sz w:val="20"/>
                <w:szCs w:val="20"/>
              </w:rPr>
              <w:instrText xml:space="preserve"> XE "</w:instrText>
            </w:r>
            <w:r w:rsidRPr="00D81166">
              <w:instrText>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Pr>
                <w:rFonts w:ascii="Arial" w:hAnsi="Arial" w:cs="Arial"/>
                <w:bCs/>
                <w:sz w:val="20"/>
                <w:szCs w:val="20"/>
              </w:rPr>
              <w:fldChar w:fldCharType="begin"/>
            </w:r>
            <w:r>
              <w:rPr>
                <w:rFonts w:ascii="Arial" w:hAnsi="Arial" w:cs="Arial"/>
                <w:bCs/>
                <w:sz w:val="20"/>
                <w:szCs w:val="20"/>
              </w:rPr>
              <w:instrText xml:space="preserve"> XE "</w:instrText>
            </w:r>
            <w:r w:rsidRPr="00D81166">
              <w:instrText>MAIL</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sidRPr="00D81166">
              <w:instrText>M</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Pr>
                <w:rFonts w:ascii="Arial" w:hAnsi="Arial" w:cs="Arial"/>
                <w:bCs/>
                <w:sz w:val="20"/>
                <w:szCs w:val="20"/>
              </w:rPr>
              <w:t xml:space="preserve"> Evert</w:t>
            </w:r>
          </w:p>
        </w:tc>
        <w:tc>
          <w:tcPr>
            <w:tcW w:w="1296" w:type="dxa"/>
          </w:tcPr>
          <w:p w:rsidR="0070715B" w:rsidRPr="00333CFF" w:rsidRDefault="0070715B" w:rsidP="001D30B1">
            <w:pPr>
              <w:widowControl/>
              <w:spacing w:before="60" w:after="60"/>
              <w:rPr>
                <w:rFonts w:ascii="Arial" w:hAnsi="Arial" w:cs="Arial"/>
                <w:bCs/>
                <w:sz w:val="20"/>
                <w:szCs w:val="20"/>
              </w:rPr>
            </w:pPr>
            <w:r>
              <w:rPr>
                <w:rFonts w:ascii="Arial" w:hAnsi="Arial" w:cs="Arial"/>
                <w:bCs/>
                <w:sz w:val="20"/>
                <w:szCs w:val="20"/>
              </w:rPr>
              <w:t>J. Santos</w:t>
            </w:r>
          </w:p>
        </w:tc>
      </w:tr>
      <w:tr w:rsidR="0070715B" w:rsidRPr="00453614" w:rsidTr="001D30B1">
        <w:trPr>
          <w:cantSplit/>
          <w:trHeight w:val="962"/>
        </w:trPr>
        <w:tc>
          <w:tcPr>
            <w:tcW w:w="1152"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07/</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7"</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12/</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EDIT HISTORY"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 xml:space="preserve">2019 </w:t>
            </w:r>
          </w:p>
        </w:tc>
        <w:tc>
          <w:tcPr>
            <w:tcW w:w="1368" w:type="dxa"/>
          </w:tcPr>
          <w:p w:rsidR="0070715B" w:rsidRPr="008E14B2" w:rsidRDefault="0070715B" w:rsidP="001D30B1">
            <w:pPr>
              <w:widowControl/>
              <w:spacing w:before="60" w:after="60"/>
              <w:ind w:left="1"/>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 xml:space="preserve">427 </w:t>
            </w:r>
          </w:p>
        </w:tc>
        <w:tc>
          <w:tcPr>
            <w:tcW w:w="1008" w:type="dxa"/>
          </w:tcPr>
          <w:p w:rsidR="0070715B" w:rsidRPr="00B3215F" w:rsidRDefault="005765CA" w:rsidP="00B3215F">
            <w:pPr>
              <w:widowControl/>
              <w:tabs>
                <w:tab w:val="left" w:pos="702"/>
              </w:tabs>
              <w:spacing w:before="60" w:after="60" w:line="480" w:lineRule="auto"/>
              <w:rPr>
                <w:rFonts w:ascii="Arial" w:hAnsi="Arial" w:cs="Arial"/>
                <w:color w:val="0000FF"/>
                <w:sz w:val="20"/>
                <w:u w:val="single"/>
              </w:rPr>
            </w:pPr>
            <w:hyperlink w:anchor="ClozapineRequirements" w:tooltip="172" w:history="1">
              <w:r w:rsidR="0070715B" w:rsidRPr="00B3215F">
                <w:rPr>
                  <w:rFonts w:ascii="Arial" w:hAnsi="Arial" w:cs="Arial"/>
                  <w:color w:val="0000FF"/>
                  <w:sz w:val="20"/>
                  <w:u w:val="single"/>
                </w:rPr>
                <w:t>172</w:t>
              </w:r>
            </w:hyperlink>
          </w:p>
          <w:p w:rsidR="0070715B" w:rsidRPr="00B3215F" w:rsidRDefault="005765CA" w:rsidP="00B3215F">
            <w:pPr>
              <w:widowControl/>
              <w:tabs>
                <w:tab w:val="left" w:pos="702"/>
              </w:tabs>
              <w:spacing w:before="60" w:after="60" w:line="720" w:lineRule="auto"/>
              <w:rPr>
                <w:rFonts w:ascii="Arial" w:hAnsi="Arial" w:cs="Arial"/>
                <w:color w:val="0000FF"/>
                <w:sz w:val="20"/>
                <w:u w:val="single"/>
              </w:rPr>
            </w:pPr>
            <w:hyperlink w:anchor="ClozapineMonitorGuidelines" w:history="1">
              <w:r w:rsidR="0070715B" w:rsidRPr="00B3215F">
                <w:rPr>
                  <w:rFonts w:ascii="Arial" w:hAnsi="Arial" w:cs="Arial"/>
                  <w:color w:val="0000FF"/>
                  <w:sz w:val="20"/>
                  <w:u w:val="single"/>
                </w:rPr>
                <w:t>249</w:t>
              </w:r>
            </w:hyperlink>
          </w:p>
          <w:p w:rsidR="0070715B" w:rsidRPr="00B3215F" w:rsidRDefault="005765CA" w:rsidP="001D30B1">
            <w:pPr>
              <w:widowControl/>
              <w:tabs>
                <w:tab w:val="left" w:pos="702"/>
              </w:tabs>
              <w:spacing w:before="60" w:after="60"/>
              <w:rPr>
                <w:rFonts w:ascii="Arial" w:hAnsi="Arial" w:cs="Arial"/>
                <w:color w:val="0000FF"/>
                <w:sz w:val="20"/>
                <w:u w:val="single"/>
              </w:rPr>
            </w:pPr>
            <w:hyperlink w:anchor="ClozapineRenewal" w:history="1">
              <w:r w:rsidR="0070715B" w:rsidRPr="00B3215F">
                <w:rPr>
                  <w:rFonts w:ascii="Arial" w:hAnsi="Arial" w:cs="Arial"/>
                  <w:color w:val="0000FF"/>
                  <w:sz w:val="20"/>
                  <w:u w:val="single"/>
                </w:rPr>
                <w:t>250</w:t>
              </w:r>
            </w:hyperlink>
          </w:p>
          <w:p w:rsidR="0070715B" w:rsidRPr="003E7B1B" w:rsidRDefault="005765CA" w:rsidP="001D30B1">
            <w:pPr>
              <w:widowControl/>
              <w:tabs>
                <w:tab w:val="left" w:pos="702"/>
              </w:tabs>
              <w:spacing w:before="60" w:after="60"/>
              <w:rPr>
                <w:color w:val="0000FF"/>
                <w:u w:val="single"/>
              </w:rPr>
            </w:pPr>
            <w:hyperlink w:anchor="YSCLAUTHORIZED" w:history="1">
              <w:r w:rsidR="0070715B" w:rsidRPr="00B3215F">
                <w:rPr>
                  <w:rFonts w:ascii="Arial" w:hAnsi="Arial" w:cs="Arial"/>
                  <w:color w:val="0000FF"/>
                  <w:sz w:val="20"/>
                  <w:u w:val="single"/>
                </w:rPr>
                <w:t>291</w:t>
              </w:r>
            </w:hyperlink>
          </w:p>
        </w:tc>
        <w:tc>
          <w:tcPr>
            <w:tcW w:w="3492" w:type="dxa"/>
          </w:tcPr>
          <w:p w:rsidR="0070715B" w:rsidRPr="00333CFF" w:rsidRDefault="0070715B" w:rsidP="001D30B1">
            <w:pPr>
              <w:widowControl/>
              <w:spacing w:before="60" w:after="60"/>
              <w:rPr>
                <w:rFonts w:ascii="Arial" w:hAnsi="Arial" w:cs="Arial"/>
                <w:sz w:val="20"/>
                <w:szCs w:val="20"/>
              </w:rPr>
            </w:pPr>
            <w:r w:rsidRPr="00333CFF">
              <w:rPr>
                <w:rFonts w:ascii="Arial" w:hAnsi="Arial" w:cs="Arial"/>
                <w:sz w:val="20"/>
                <w:szCs w:val="20"/>
              </w:rPr>
              <w:t xml:space="preserve">Added reference to ordering clozapine </w:t>
            </w:r>
          </w:p>
          <w:p w:rsidR="0070715B" w:rsidRPr="00333CFF" w:rsidRDefault="0070715B" w:rsidP="001D30B1">
            <w:pPr>
              <w:widowControl/>
              <w:spacing w:before="60" w:after="60"/>
              <w:rPr>
                <w:rFonts w:ascii="Arial" w:hAnsi="Arial" w:cs="Arial"/>
                <w:sz w:val="20"/>
                <w:szCs w:val="20"/>
              </w:rPr>
            </w:pPr>
            <w:r w:rsidRPr="00333CFF">
              <w:rPr>
                <w:rFonts w:ascii="Arial" w:hAnsi="Arial" w:cs="Arial"/>
                <w:sz w:val="20"/>
                <w:szCs w:val="20"/>
              </w:rPr>
              <w:t>U</w:t>
            </w:r>
            <w:r>
              <w:rPr>
                <w:rFonts w:ascii="Arial" w:hAnsi="Arial" w:cs="Arial"/>
                <w:sz w:val="20"/>
                <w:szCs w:val="20"/>
              </w:rPr>
              <w:fldChar w:fldCharType="begin"/>
            </w:r>
            <w:r>
              <w:rPr>
                <w:rFonts w:ascii="Arial" w:hAnsi="Arial" w:cs="Arial"/>
                <w:sz w:val="20"/>
                <w:szCs w:val="20"/>
              </w:rPr>
              <w:instrText xml:space="preserve"> XE "</w:instrText>
            </w:r>
            <w:r>
              <w:rPr>
                <w:noProof/>
              </w:rPr>
              <w:instrText>U"</w:instrText>
            </w:r>
            <w:r>
              <w:rPr>
                <w:rFonts w:ascii="Arial" w:hAnsi="Arial" w:cs="Arial"/>
                <w:sz w:val="20"/>
                <w:szCs w:val="20"/>
              </w:rPr>
              <w:instrText xml:space="preserve"> </w:instrText>
            </w:r>
            <w:r>
              <w:rPr>
                <w:rFonts w:ascii="Arial" w:hAnsi="Arial" w:cs="Arial"/>
                <w:sz w:val="20"/>
                <w:szCs w:val="20"/>
              </w:rPr>
              <w:fldChar w:fldCharType="end"/>
            </w:r>
            <w:r w:rsidRPr="00333CFF">
              <w:rPr>
                <w:rFonts w:ascii="Arial" w:hAnsi="Arial" w:cs="Arial"/>
                <w:sz w:val="20"/>
                <w:szCs w:val="20"/>
              </w:rPr>
              <w:t xml:space="preserve">pdated information for clozapine monitoring treatment per new FDA guidelines. </w:t>
            </w:r>
          </w:p>
          <w:p w:rsidR="0070715B" w:rsidRPr="00333CFF" w:rsidRDefault="0070715B" w:rsidP="001D30B1">
            <w:pPr>
              <w:widowControl/>
              <w:spacing w:before="60" w:after="60"/>
              <w:rPr>
                <w:rFonts w:ascii="Arial" w:hAnsi="Arial" w:cs="Arial"/>
                <w:sz w:val="20"/>
                <w:szCs w:val="20"/>
              </w:rPr>
            </w:pPr>
            <w:r w:rsidRPr="00333CFF">
              <w:rPr>
                <w:rFonts w:ascii="Arial" w:hAnsi="Arial" w:cs="Arial"/>
                <w:sz w:val="20"/>
                <w:szCs w:val="20"/>
              </w:rPr>
              <w:t xml:space="preserve">Added note for Clozapine renewal. </w:t>
            </w:r>
          </w:p>
          <w:p w:rsidR="0070715B" w:rsidRPr="00333CFF" w:rsidRDefault="0070715B" w:rsidP="001D30B1">
            <w:pPr>
              <w:widowControl/>
              <w:spacing w:before="60" w:after="60"/>
              <w:rPr>
                <w:rFonts w:ascii="Arial" w:hAnsi="Arial" w:cs="Arial"/>
                <w:sz w:val="20"/>
                <w:szCs w:val="20"/>
              </w:rPr>
            </w:pPr>
            <w:r w:rsidRPr="00333CFF">
              <w:rPr>
                <w:rFonts w:ascii="Arial" w:hAnsi="Arial" w:cs="Arial"/>
                <w:sz w:val="20"/>
                <w:szCs w:val="20"/>
              </w:rPr>
              <w:t xml:space="preserve">Added note for YSCL AUTHORIZED key </w:t>
            </w:r>
          </w:p>
          <w:p w:rsidR="0070715B" w:rsidRDefault="0070715B" w:rsidP="001D30B1">
            <w:pPr>
              <w:widowControl/>
              <w:spacing w:before="60" w:after="60"/>
            </w:pPr>
            <w:r w:rsidRPr="00333CFF">
              <w:rPr>
                <w:rFonts w:ascii="Arial" w:hAnsi="Arial" w:cs="Arial"/>
                <w:sz w:val="20"/>
                <w:szCs w:val="20"/>
              </w:rPr>
              <w:t>Up</w:t>
            </w:r>
            <w:r>
              <w:rPr>
                <w:rFonts w:ascii="Arial" w:hAnsi="Arial" w:cs="Arial"/>
                <w:sz w:val="20"/>
                <w:szCs w:val="20"/>
              </w:rPr>
              <w:fldChar w:fldCharType="begin"/>
            </w:r>
            <w:r>
              <w:rPr>
                <w:rFonts w:ascii="Arial" w:hAnsi="Arial" w:cs="Arial"/>
                <w:sz w:val="20"/>
                <w:szCs w:val="20"/>
              </w:rPr>
              <w:instrText xml:space="preserve"> XE "</w:instrText>
            </w:r>
            <w:r>
              <w:rPr>
                <w:noProof/>
              </w:rPr>
              <w:instrText>U"</w:instrText>
            </w:r>
            <w:r>
              <w:rPr>
                <w:rFonts w:ascii="Arial" w:hAnsi="Arial" w:cs="Arial"/>
                <w:sz w:val="20"/>
                <w:szCs w:val="20"/>
              </w:rPr>
              <w:instrText xml:space="preserve"> </w:instrText>
            </w:r>
            <w:r>
              <w:rPr>
                <w:rFonts w:ascii="Arial" w:hAnsi="Arial" w:cs="Arial"/>
                <w:sz w:val="20"/>
                <w:szCs w:val="20"/>
              </w:rPr>
              <w:fldChar w:fldCharType="end"/>
            </w:r>
            <w:r w:rsidRPr="00333CFF">
              <w:rPr>
                <w:rFonts w:ascii="Arial" w:hAnsi="Arial" w:cs="Arial"/>
                <w:sz w:val="20"/>
                <w:szCs w:val="20"/>
              </w:rPr>
              <w:t>dated title page, footer, and table of contents.</w:t>
            </w:r>
          </w:p>
        </w:tc>
        <w:tc>
          <w:tcPr>
            <w:tcW w:w="1296" w:type="dxa"/>
          </w:tcPr>
          <w:p w:rsidR="0070715B" w:rsidRPr="00333CFF" w:rsidRDefault="0070715B" w:rsidP="001D30B1">
            <w:pPr>
              <w:widowControl/>
              <w:spacing w:before="60" w:after="60"/>
              <w:rPr>
                <w:rFonts w:ascii="Arial" w:hAnsi="Arial" w:cs="Arial"/>
                <w:bCs/>
                <w:sz w:val="20"/>
                <w:szCs w:val="20"/>
              </w:rPr>
            </w:pPr>
            <w:r w:rsidRPr="00333CFF">
              <w:rPr>
                <w:rFonts w:ascii="Arial" w:hAnsi="Arial" w:cs="Arial"/>
                <w:bCs/>
                <w:sz w:val="20"/>
                <w:szCs w:val="20"/>
              </w:rPr>
              <w:t>J.</w:t>
            </w:r>
            <w:r>
              <w:rPr>
                <w:rFonts w:ascii="Arial" w:hAnsi="Arial" w:cs="Arial"/>
                <w:bCs/>
                <w:sz w:val="20"/>
                <w:szCs w:val="20"/>
              </w:rPr>
              <w:t xml:space="preserve"> </w:t>
            </w:r>
            <w:r w:rsidRPr="00333CFF">
              <w:rPr>
                <w:rFonts w:ascii="Arial" w:hAnsi="Arial" w:cs="Arial"/>
                <w:bCs/>
                <w:sz w:val="20"/>
                <w:szCs w:val="20"/>
              </w:rPr>
              <w:t xml:space="preserve">Renee </w:t>
            </w:r>
          </w:p>
        </w:tc>
        <w:tc>
          <w:tcPr>
            <w:tcW w:w="1296" w:type="dxa"/>
          </w:tcPr>
          <w:p w:rsidR="0070715B" w:rsidRPr="00333CFF" w:rsidRDefault="0070715B" w:rsidP="001D30B1">
            <w:pPr>
              <w:widowControl/>
              <w:spacing w:before="60" w:after="60"/>
              <w:rPr>
                <w:rFonts w:ascii="Arial" w:hAnsi="Arial" w:cs="Arial"/>
                <w:bCs/>
                <w:sz w:val="20"/>
                <w:szCs w:val="20"/>
              </w:rPr>
            </w:pPr>
            <w:r w:rsidRPr="00333CFF">
              <w:rPr>
                <w:rFonts w:ascii="Arial" w:hAnsi="Arial" w:cs="Arial"/>
                <w:bCs/>
                <w:sz w:val="20"/>
                <w:szCs w:val="20"/>
              </w:rPr>
              <w:t>C</w:t>
            </w:r>
            <w:r>
              <w:rPr>
                <w:rFonts w:ascii="Arial" w:hAnsi="Arial" w:cs="Arial"/>
                <w:bCs/>
                <w:sz w:val="20"/>
                <w:szCs w:val="20"/>
              </w:rPr>
              <w:fldChar w:fldCharType="begin"/>
            </w:r>
            <w:r>
              <w:rPr>
                <w:rFonts w:ascii="Arial" w:hAnsi="Arial" w:cs="Arial"/>
                <w:bCs/>
                <w:sz w:val="20"/>
                <w:szCs w:val="20"/>
              </w:rPr>
              <w:instrText xml:space="preserve"> XE "</w:instrText>
            </w:r>
            <w:r>
              <w:rPr>
                <w:noProof/>
              </w:rPr>
              <w:instrText>C"</w:instrText>
            </w:r>
            <w:r>
              <w:rPr>
                <w:rFonts w:ascii="Arial" w:hAnsi="Arial" w:cs="Arial"/>
                <w:bCs/>
                <w:sz w:val="20"/>
                <w:szCs w:val="20"/>
              </w:rPr>
              <w:instrText xml:space="preserve"> </w:instrText>
            </w:r>
            <w:r>
              <w:rPr>
                <w:rFonts w:ascii="Arial" w:hAnsi="Arial" w:cs="Arial"/>
                <w:bCs/>
                <w:sz w:val="20"/>
                <w:szCs w:val="20"/>
              </w:rPr>
              <w:fldChar w:fldCharType="end"/>
            </w:r>
            <w:r>
              <w:rPr>
                <w:rFonts w:ascii="Arial" w:hAnsi="Arial" w:cs="Arial"/>
                <w:bCs/>
                <w:sz w:val="20"/>
                <w:szCs w:val="20"/>
              </w:rPr>
              <w:fldChar w:fldCharType="begin"/>
            </w:r>
            <w:r>
              <w:rPr>
                <w:rFonts w:ascii="Arial" w:hAnsi="Arial" w:cs="Arial"/>
                <w:bCs/>
                <w:sz w:val="20"/>
                <w:szCs w:val="20"/>
              </w:rPr>
              <w:instrText xml:space="preserve"> XE "</w:instrText>
            </w:r>
            <w:r w:rsidRPr="00D81166">
              <w:instrText>CONTRACT</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Pr>
                <w:rFonts w:ascii="Arial" w:hAnsi="Arial" w:cs="Arial"/>
                <w:bCs/>
                <w:sz w:val="20"/>
                <w:szCs w:val="20"/>
              </w:rPr>
              <w:fldChar w:fldCharType="begin"/>
            </w:r>
            <w:r>
              <w:rPr>
                <w:rFonts w:ascii="Arial" w:hAnsi="Arial" w:cs="Arial"/>
                <w:bCs/>
                <w:sz w:val="20"/>
                <w:szCs w:val="20"/>
              </w:rPr>
              <w:instrText xml:space="preserve"> XE "</w:instrText>
            </w:r>
            <w:r w:rsidRPr="00D81166">
              <w:instrText>CAFETERIA</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Pr>
                <w:rFonts w:ascii="Arial" w:hAnsi="Arial" w:cs="Arial"/>
                <w:bCs/>
                <w:sz w:val="20"/>
                <w:szCs w:val="20"/>
              </w:rPr>
              <w:fldChar w:fldCharType="begin"/>
            </w:r>
            <w:r>
              <w:rPr>
                <w:rFonts w:ascii="Arial" w:hAnsi="Arial" w:cs="Arial"/>
                <w:bCs/>
                <w:sz w:val="20"/>
                <w:szCs w:val="20"/>
              </w:rPr>
              <w:instrText xml:space="preserve"> XE "</w:instrText>
            </w:r>
            <w:r w:rsidRPr="00D81166">
              <w:instrText>ADMINISTERED IN CLINIC</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333CFF">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sidRPr="00D81166">
              <w:instrText>Problem: The IV type is not ‘C’, is not defined, or the rate is not between 1 and 9999.9, a whole number, or ‘@’.</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333CFF">
              <w:rPr>
                <w:rFonts w:ascii="Arial" w:hAnsi="Arial" w:cs="Arial"/>
                <w:bCs/>
                <w:sz w:val="20"/>
                <w:szCs w:val="20"/>
              </w:rPr>
              <w:t xml:space="preserve"> Mobley,</w:t>
            </w:r>
          </w:p>
          <w:p w:rsidR="0070715B" w:rsidRPr="00333CFF" w:rsidRDefault="0070715B" w:rsidP="001D30B1">
            <w:pPr>
              <w:widowControl/>
              <w:spacing w:before="60" w:after="60"/>
              <w:rPr>
                <w:rFonts w:ascii="Arial" w:hAnsi="Arial" w:cs="Arial"/>
                <w:bCs/>
                <w:sz w:val="20"/>
                <w:szCs w:val="20"/>
              </w:rPr>
            </w:pPr>
            <w:r w:rsidRPr="00333CFF">
              <w:rPr>
                <w:rFonts w:ascii="Arial" w:hAnsi="Arial" w:cs="Arial"/>
                <w:bCs/>
                <w:sz w:val="20"/>
                <w:szCs w:val="20"/>
              </w:rPr>
              <w:t>P</w:t>
            </w:r>
            <w:r>
              <w:rPr>
                <w:rFonts w:ascii="Arial" w:hAnsi="Arial" w:cs="Arial"/>
                <w:bCs/>
                <w:sz w:val="20"/>
                <w:szCs w:val="20"/>
              </w:rPr>
              <w:fldChar w:fldCharType="begin"/>
            </w:r>
            <w:r>
              <w:rPr>
                <w:rFonts w:ascii="Arial" w:hAnsi="Arial" w:cs="Arial"/>
                <w:bCs/>
                <w:sz w:val="20"/>
                <w:szCs w:val="20"/>
              </w:rPr>
              <w:instrText xml:space="preserve"> XE "</w:instrText>
            </w:r>
            <w:r w:rsidRPr="00D81166">
              <w:instrText>PORTABLE</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Pr>
                <w:rFonts w:ascii="Arial" w:hAnsi="Arial" w:cs="Arial"/>
                <w:bCs/>
                <w:sz w:val="20"/>
                <w:szCs w:val="20"/>
              </w:rPr>
              <w:fldChar w:fldCharType="begin"/>
            </w:r>
            <w:r>
              <w:rPr>
                <w:rFonts w:ascii="Arial" w:hAnsi="Arial" w:cs="Arial"/>
                <w:bCs/>
                <w:sz w:val="20"/>
                <w:szCs w:val="20"/>
              </w:rPr>
              <w:instrText xml:space="preserve"> XE "</w:instrText>
            </w:r>
            <w:r>
              <w:rPr>
                <w:noProof/>
              </w:rPr>
              <w:instrText>P"</w:instrText>
            </w:r>
            <w:r>
              <w:rPr>
                <w:rFonts w:ascii="Arial" w:hAnsi="Arial" w:cs="Arial"/>
                <w:bCs/>
                <w:sz w:val="20"/>
                <w:szCs w:val="20"/>
              </w:rPr>
              <w:instrText xml:space="preserve"> </w:instrText>
            </w:r>
            <w:r>
              <w:rPr>
                <w:rFonts w:ascii="Arial" w:hAnsi="Arial" w:cs="Arial"/>
                <w:bCs/>
                <w:sz w:val="20"/>
                <w:szCs w:val="20"/>
              </w:rPr>
              <w:fldChar w:fldCharType="end"/>
            </w:r>
            <w:r w:rsidRPr="00333CFF">
              <w:rPr>
                <w:rFonts w:ascii="Arial" w:hAnsi="Arial" w:cs="Arial"/>
                <w:bCs/>
                <w:sz w:val="20"/>
                <w:szCs w:val="20"/>
              </w:rPr>
              <w:t xml:space="preserve">. </w:t>
            </w:r>
            <w:r>
              <w:rPr>
                <w:rFonts w:ascii="Arial" w:hAnsi="Arial" w:cs="Arial"/>
                <w:bCs/>
                <w:sz w:val="20"/>
                <w:szCs w:val="20"/>
              </w:rPr>
              <w:t>E</w:t>
            </w:r>
            <w:r w:rsidRPr="00333CFF">
              <w:rPr>
                <w:rFonts w:ascii="Arial" w:hAnsi="Arial" w:cs="Arial"/>
                <w:bCs/>
                <w:sz w:val="20"/>
                <w:szCs w:val="20"/>
              </w:rPr>
              <w:t>gbert,</w:t>
            </w:r>
          </w:p>
          <w:p w:rsidR="0070715B" w:rsidRPr="00333CFF" w:rsidRDefault="0070715B" w:rsidP="001D30B1">
            <w:pPr>
              <w:widowControl/>
              <w:spacing w:before="60" w:after="60"/>
              <w:rPr>
                <w:rFonts w:ascii="Arial" w:hAnsi="Arial" w:cs="Arial"/>
                <w:bCs/>
                <w:sz w:val="20"/>
                <w:szCs w:val="20"/>
              </w:rPr>
            </w:pPr>
            <w:r w:rsidRPr="00333CFF">
              <w:rPr>
                <w:rFonts w:ascii="Arial" w:hAnsi="Arial" w:cs="Arial"/>
                <w:bCs/>
                <w:sz w:val="20"/>
                <w:szCs w:val="20"/>
              </w:rPr>
              <w:t>J. Gulick</w:t>
            </w:r>
          </w:p>
        </w:tc>
      </w:tr>
      <w:tr w:rsidR="0070715B" w:rsidRPr="00453614" w:rsidTr="001D30B1">
        <w:trPr>
          <w:cantSplit/>
          <w:trHeight w:val="962"/>
        </w:trPr>
        <w:tc>
          <w:tcPr>
            <w:tcW w:w="1152"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 xml:space="preserve">04/16/2019 </w:t>
            </w:r>
          </w:p>
        </w:tc>
        <w:tc>
          <w:tcPr>
            <w:tcW w:w="1368"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 xml:space="preserve">444 </w:t>
            </w:r>
          </w:p>
        </w:tc>
        <w:tc>
          <w:tcPr>
            <w:tcW w:w="1008" w:type="dxa"/>
          </w:tcPr>
          <w:p w:rsidR="0070715B" w:rsidRPr="00CA4B89" w:rsidRDefault="0070715B" w:rsidP="001D30B1">
            <w:pPr>
              <w:widowControl/>
              <w:tabs>
                <w:tab w:val="left" w:pos="702"/>
              </w:tabs>
              <w:spacing w:before="60" w:after="60"/>
              <w:rPr>
                <w:rFonts w:ascii="Arial" w:hAnsi="Arial" w:cs="Arial"/>
                <w:bCs/>
                <w:sz w:val="20"/>
                <w:szCs w:val="20"/>
              </w:rPr>
            </w:pPr>
            <w:r w:rsidRPr="00CA4B89">
              <w:rPr>
                <w:rFonts w:ascii="Arial" w:hAnsi="Arial" w:cs="Arial"/>
                <w:bCs/>
                <w:sz w:val="20"/>
                <w:szCs w:val="20"/>
              </w:rPr>
              <w:t>284</w:t>
            </w:r>
            <w:r w:rsidR="00CA4B89">
              <w:rPr>
                <w:rFonts w:ascii="Arial" w:hAnsi="Arial" w:cs="Arial"/>
                <w:bCs/>
                <w:sz w:val="20"/>
                <w:szCs w:val="20"/>
              </w:rPr>
              <w:t xml:space="preserve"> </w:t>
            </w:r>
            <w:r w:rsidRPr="00CA4B89">
              <w:rPr>
                <w:rFonts w:ascii="Arial" w:hAnsi="Arial" w:cs="Arial"/>
                <w:bCs/>
                <w:sz w:val="20"/>
                <w:szCs w:val="20"/>
              </w:rPr>
              <w:fldChar w:fldCharType="begin"/>
            </w:r>
            <w:r w:rsidRPr="00CA4B89">
              <w:rPr>
                <w:rFonts w:ascii="Arial" w:hAnsi="Arial" w:cs="Arial"/>
                <w:bCs/>
                <w:sz w:val="20"/>
                <w:szCs w:val="20"/>
              </w:rPr>
              <w:instrText xml:space="preserve"> XE "69.9/150.4" </w:instrText>
            </w:r>
            <w:r w:rsidRPr="00CA4B89">
              <w:rPr>
                <w:rFonts w:ascii="Arial" w:hAnsi="Arial" w:cs="Arial"/>
                <w:bCs/>
                <w:sz w:val="20"/>
                <w:szCs w:val="20"/>
              </w:rPr>
              <w:fldChar w:fldCharType="end"/>
            </w:r>
            <w:r w:rsidRPr="00CA4B89">
              <w:rPr>
                <w:rFonts w:ascii="Arial" w:hAnsi="Arial" w:cs="Arial"/>
                <w:bCs/>
                <w:sz w:val="20"/>
                <w:szCs w:val="20"/>
              </w:rPr>
              <w:fldChar w:fldCharType="begin"/>
            </w:r>
            <w:r w:rsidRPr="00CA4B89">
              <w:rPr>
                <w:rFonts w:ascii="Arial" w:hAnsi="Arial" w:cs="Arial"/>
                <w:bCs/>
                <w:sz w:val="20"/>
                <w:szCs w:val="20"/>
              </w:rPr>
              <w:instrText xml:space="preserve"> XE "69.9/150.3" </w:instrText>
            </w:r>
            <w:r w:rsidRPr="00CA4B89">
              <w:rPr>
                <w:rFonts w:ascii="Arial" w:hAnsi="Arial" w:cs="Arial"/>
                <w:bCs/>
                <w:sz w:val="20"/>
                <w:szCs w:val="20"/>
              </w:rPr>
              <w:fldChar w:fldCharType="end"/>
            </w:r>
            <w:r w:rsidRPr="00CA4B89">
              <w:rPr>
                <w:rFonts w:ascii="Arial" w:hAnsi="Arial" w:cs="Arial"/>
                <w:bCs/>
                <w:sz w:val="20"/>
                <w:szCs w:val="20"/>
              </w:rPr>
              <w:fldChar w:fldCharType="begin"/>
            </w:r>
            <w:r w:rsidRPr="00CA4B89">
              <w:rPr>
                <w:rFonts w:ascii="Arial" w:hAnsi="Arial" w:cs="Arial"/>
                <w:bCs/>
                <w:sz w:val="20"/>
                <w:szCs w:val="20"/>
              </w:rPr>
              <w:instrText xml:space="preserve"> XE "69.9/150.2" </w:instrText>
            </w:r>
            <w:r w:rsidRPr="00CA4B89">
              <w:rPr>
                <w:rFonts w:ascii="Arial" w:hAnsi="Arial" w:cs="Arial"/>
                <w:bCs/>
                <w:sz w:val="20"/>
                <w:szCs w:val="20"/>
              </w:rPr>
              <w:fldChar w:fldCharType="end"/>
            </w:r>
            <w:r w:rsidRPr="00CA4B89">
              <w:rPr>
                <w:rFonts w:ascii="Arial" w:hAnsi="Arial" w:cs="Arial"/>
                <w:bCs/>
                <w:sz w:val="20"/>
                <w:szCs w:val="20"/>
              </w:rPr>
              <w:fldChar w:fldCharType="begin"/>
            </w:r>
            <w:r w:rsidRPr="00CA4B89">
              <w:rPr>
                <w:rFonts w:ascii="Arial" w:hAnsi="Arial" w:cs="Arial"/>
                <w:bCs/>
                <w:sz w:val="20"/>
                <w:szCs w:val="20"/>
              </w:rPr>
              <w:instrText xml:space="preserve"> XE "N" </w:instrText>
            </w:r>
            <w:r w:rsidRPr="00CA4B89">
              <w:rPr>
                <w:rFonts w:ascii="Arial" w:hAnsi="Arial" w:cs="Arial"/>
                <w:bCs/>
                <w:sz w:val="20"/>
                <w:szCs w:val="20"/>
              </w:rPr>
              <w:fldChar w:fldCharType="end"/>
            </w:r>
            <w:r w:rsidRPr="00CA4B89">
              <w:rPr>
                <w:rFonts w:ascii="Arial" w:hAnsi="Arial" w:cs="Arial"/>
                <w:bCs/>
                <w:sz w:val="20"/>
                <w:szCs w:val="20"/>
              </w:rPr>
              <w:fldChar w:fldCharType="begin"/>
            </w:r>
            <w:r w:rsidRPr="00CA4B89">
              <w:rPr>
                <w:rFonts w:ascii="Arial" w:hAnsi="Arial" w:cs="Arial"/>
                <w:bCs/>
                <w:sz w:val="20"/>
                <w:szCs w:val="20"/>
              </w:rPr>
              <w:instrText xml:space="preserve"> XE "D" </w:instrText>
            </w:r>
            <w:r w:rsidRPr="00CA4B89">
              <w:rPr>
                <w:rFonts w:ascii="Arial" w:hAnsi="Arial" w:cs="Arial"/>
                <w:bCs/>
                <w:sz w:val="20"/>
                <w:szCs w:val="20"/>
              </w:rPr>
              <w:fldChar w:fldCharType="end"/>
            </w:r>
            <w:r w:rsidRPr="00CA4B89">
              <w:rPr>
                <w:rFonts w:ascii="Arial" w:hAnsi="Arial" w:cs="Arial"/>
                <w:bCs/>
                <w:sz w:val="20"/>
                <w:szCs w:val="20"/>
              </w:rPr>
              <w:fldChar w:fldCharType="begin"/>
            </w:r>
            <w:r w:rsidRPr="00CA4B89">
              <w:rPr>
                <w:rFonts w:ascii="Arial" w:hAnsi="Arial" w:cs="Arial"/>
                <w:bCs/>
                <w:sz w:val="20"/>
                <w:szCs w:val="20"/>
              </w:rPr>
              <w:instrText xml:space="preserve"> XE "Package" </w:instrText>
            </w:r>
            <w:r w:rsidRPr="00CA4B89">
              <w:rPr>
                <w:rFonts w:ascii="Arial" w:hAnsi="Arial" w:cs="Arial"/>
                <w:bCs/>
                <w:sz w:val="20"/>
                <w:szCs w:val="20"/>
              </w:rPr>
              <w:fldChar w:fldCharType="end"/>
            </w:r>
            <w:r w:rsidRPr="00CA4B89">
              <w:rPr>
                <w:rFonts w:ascii="Arial" w:hAnsi="Arial" w:cs="Arial"/>
                <w:bCs/>
                <w:sz w:val="20"/>
                <w:szCs w:val="20"/>
              </w:rPr>
              <w:fldChar w:fldCharType="begin"/>
            </w:r>
            <w:r w:rsidRPr="00CA4B89">
              <w:rPr>
                <w:rFonts w:ascii="Arial" w:hAnsi="Arial" w:cs="Arial"/>
                <w:bCs/>
                <w:sz w:val="20"/>
                <w:szCs w:val="20"/>
              </w:rPr>
              <w:instrText xml:space="preserve"> XE "RENAL FUNCTIONS OVER AGE 65" </w:instrText>
            </w:r>
            <w:r w:rsidRPr="00CA4B89">
              <w:rPr>
                <w:rFonts w:ascii="Arial" w:hAnsi="Arial" w:cs="Arial"/>
                <w:bCs/>
                <w:sz w:val="20"/>
                <w:szCs w:val="20"/>
              </w:rPr>
              <w:fldChar w:fldCharType="end"/>
            </w:r>
            <w:r w:rsidRPr="00CA4B89">
              <w:rPr>
                <w:rFonts w:ascii="Arial" w:hAnsi="Arial" w:cs="Arial"/>
                <w:bCs/>
                <w:sz w:val="20"/>
                <w:szCs w:val="20"/>
              </w:rPr>
              <w:fldChar w:fldCharType="begin"/>
            </w:r>
            <w:r w:rsidRPr="00CA4B89">
              <w:rPr>
                <w:rFonts w:ascii="Arial" w:hAnsi="Arial" w:cs="Arial"/>
                <w:bCs/>
                <w:sz w:val="20"/>
                <w:szCs w:val="20"/>
              </w:rPr>
              <w:instrText xml:space="preserve"> XE "ESTIMATED CREATININE CLEARANCE" </w:instrText>
            </w:r>
            <w:r w:rsidRPr="00CA4B89">
              <w:rPr>
                <w:rFonts w:ascii="Arial" w:hAnsi="Arial" w:cs="Arial"/>
                <w:bCs/>
                <w:sz w:val="20"/>
                <w:szCs w:val="20"/>
              </w:rPr>
              <w:fldChar w:fldCharType="end"/>
            </w:r>
            <w:r w:rsidRPr="00CA4B89">
              <w:rPr>
                <w:rFonts w:ascii="Arial" w:hAnsi="Arial" w:cs="Arial"/>
                <w:bCs/>
                <w:sz w:val="20"/>
                <w:szCs w:val="20"/>
              </w:rPr>
              <w:fldChar w:fldCharType="begin"/>
            </w:r>
            <w:r w:rsidRPr="00CA4B89">
              <w:rPr>
                <w:rFonts w:ascii="Arial" w:hAnsi="Arial" w:cs="Arial"/>
                <w:bCs/>
                <w:sz w:val="20"/>
                <w:szCs w:val="20"/>
              </w:rPr>
              <w:instrText xml:space="preserve"> XE "BIOCHEM ABNORMALITY FOR CONTRAST MEDIA" </w:instrText>
            </w:r>
            <w:r w:rsidRPr="00CA4B89">
              <w:rPr>
                <w:rFonts w:ascii="Arial" w:hAnsi="Arial" w:cs="Arial"/>
                <w:bCs/>
                <w:sz w:val="20"/>
                <w:szCs w:val="20"/>
              </w:rPr>
              <w:fldChar w:fldCharType="end"/>
            </w:r>
            <w:r w:rsidRPr="00CA4B89">
              <w:rPr>
                <w:rFonts w:ascii="Arial" w:hAnsi="Arial" w:cs="Arial"/>
                <w:bCs/>
                <w:sz w:val="20"/>
                <w:szCs w:val="20"/>
              </w:rPr>
              <w:fldChar w:fldCharType="begin"/>
            </w:r>
            <w:r w:rsidRPr="00CA4B89">
              <w:rPr>
                <w:rFonts w:ascii="Arial" w:hAnsi="Arial" w:cs="Arial"/>
                <w:bCs/>
                <w:sz w:val="20"/>
                <w:szCs w:val="20"/>
              </w:rPr>
              <w:instrText xml:space="preserve"> XE "8989.51" </w:instrText>
            </w:r>
            <w:r w:rsidRPr="00CA4B89">
              <w:rPr>
                <w:rFonts w:ascii="Arial" w:hAnsi="Arial" w:cs="Arial"/>
                <w:bCs/>
                <w:sz w:val="20"/>
                <w:szCs w:val="20"/>
              </w:rPr>
              <w:fldChar w:fldCharType="end"/>
            </w:r>
            <w:r w:rsidRPr="00CA4B89">
              <w:rPr>
                <w:rFonts w:ascii="Arial" w:hAnsi="Arial" w:cs="Arial"/>
                <w:bCs/>
                <w:sz w:val="20"/>
                <w:szCs w:val="20"/>
              </w:rPr>
              <w:fldChar w:fldCharType="begin"/>
            </w:r>
            <w:r w:rsidRPr="00CA4B89">
              <w:rPr>
                <w:rFonts w:ascii="Arial" w:hAnsi="Arial" w:cs="Arial"/>
                <w:bCs/>
                <w:sz w:val="20"/>
                <w:szCs w:val="20"/>
              </w:rPr>
              <w:instrText xml:space="preserve"> XE "69.9/150.1" </w:instrText>
            </w:r>
            <w:r w:rsidRPr="00CA4B89">
              <w:rPr>
                <w:rFonts w:ascii="Arial" w:hAnsi="Arial" w:cs="Arial"/>
                <w:bCs/>
                <w:sz w:val="20"/>
                <w:szCs w:val="20"/>
              </w:rPr>
              <w:fldChar w:fldCharType="end"/>
            </w:r>
            <w:r w:rsidRPr="00CA4B89">
              <w:rPr>
                <w:rFonts w:ascii="Arial" w:hAnsi="Arial" w:cs="Arial"/>
                <w:bCs/>
                <w:sz w:val="20"/>
                <w:szCs w:val="20"/>
              </w:rPr>
              <w:t>-292,</w:t>
            </w:r>
          </w:p>
          <w:p w:rsidR="0070715B" w:rsidRPr="00CA4B89" w:rsidRDefault="0070715B" w:rsidP="001D30B1">
            <w:pPr>
              <w:widowControl/>
              <w:tabs>
                <w:tab w:val="left" w:pos="702"/>
              </w:tabs>
              <w:spacing w:before="60" w:after="60"/>
              <w:rPr>
                <w:rFonts w:ascii="Arial" w:hAnsi="Arial" w:cs="Arial"/>
                <w:bCs/>
                <w:sz w:val="20"/>
                <w:szCs w:val="20"/>
              </w:rPr>
            </w:pPr>
            <w:r w:rsidRPr="00CA4B89">
              <w:rPr>
                <w:rFonts w:ascii="Arial" w:hAnsi="Arial" w:cs="Arial"/>
                <w:bCs/>
                <w:sz w:val="20"/>
                <w:szCs w:val="20"/>
              </w:rPr>
              <w:t>299</w:t>
            </w:r>
          </w:p>
        </w:tc>
        <w:tc>
          <w:tcPr>
            <w:tcW w:w="3492" w:type="dxa"/>
          </w:tcPr>
          <w:p w:rsidR="0070715B" w:rsidRPr="0011074D" w:rsidRDefault="0070715B" w:rsidP="001D30B1">
            <w:pPr>
              <w:widowControl/>
              <w:spacing w:before="60" w:after="60"/>
              <w:rPr>
                <w:rFonts w:ascii="Arial" w:hAnsi="Arial" w:cs="Arial"/>
                <w:sz w:val="20"/>
                <w:szCs w:val="20"/>
              </w:rPr>
            </w:pPr>
            <w:r w:rsidRPr="0011074D">
              <w:rPr>
                <w:rFonts w:ascii="Arial" w:hAnsi="Arial" w:cs="Arial"/>
                <w:sz w:val="20"/>
                <w:szCs w:val="20"/>
              </w:rPr>
              <w:t>Added information about two new views available from the Orders tab: Unified Action</w:t>
            </w:r>
            <w:r>
              <w:rPr>
                <w:rFonts w:ascii="Arial" w:hAnsi="Arial" w:cs="Arial"/>
                <w:sz w:val="20"/>
                <w:szCs w:val="20"/>
              </w:rPr>
              <w:fldChar w:fldCharType="begin"/>
            </w:r>
            <w:r>
              <w:rPr>
                <w:rFonts w:ascii="Arial" w:hAnsi="Arial" w:cs="Arial"/>
                <w:sz w:val="20"/>
                <w:szCs w:val="20"/>
              </w:rPr>
              <w:instrText xml:space="preserve"> XE "</w:instrText>
            </w:r>
            <w:r>
              <w:rPr>
                <w:noProof/>
              </w:rPr>
              <w:instrText>166"</w:instrText>
            </w:r>
            <w:r>
              <w:rPr>
                <w:rFonts w:ascii="Arial" w:hAnsi="Arial" w:cs="Arial"/>
                <w:sz w:val="20"/>
                <w:szCs w:val="20"/>
              </w:rPr>
              <w:instrText xml:space="preserve"> </w:instrText>
            </w:r>
            <w:r>
              <w:rPr>
                <w:rFonts w:ascii="Arial" w:hAnsi="Arial" w:cs="Arial"/>
                <w:sz w:val="20"/>
                <w:szCs w:val="20"/>
              </w:rPr>
              <w:fldChar w:fldCharType="end"/>
            </w:r>
            <w:r w:rsidRPr="0011074D">
              <w:rPr>
                <w:rFonts w:ascii="Arial" w:hAnsi="Arial" w:cs="Arial"/>
                <w:sz w:val="20"/>
                <w:szCs w:val="20"/>
              </w:rPr>
              <w:t xml:space="preserve"> Profile and Discharge Meds Review. </w:t>
            </w:r>
          </w:p>
          <w:p w:rsidR="0070715B" w:rsidRPr="0011074D" w:rsidRDefault="0070715B" w:rsidP="001D30B1">
            <w:pPr>
              <w:widowControl/>
              <w:spacing w:before="60" w:after="60"/>
              <w:rPr>
                <w:rFonts w:ascii="Arial" w:hAnsi="Arial" w:cs="Arial"/>
                <w:sz w:val="20"/>
                <w:szCs w:val="20"/>
              </w:rPr>
            </w:pPr>
            <w:r w:rsidRPr="0011074D">
              <w:rPr>
                <w:rFonts w:ascii="Arial" w:hAnsi="Arial" w:cs="Arial"/>
                <w:sz w:val="20"/>
                <w:szCs w:val="20"/>
              </w:rPr>
              <w:t xml:space="preserve">Section 508 Conformance: Added missing alt text to images and added header rows to table that repeat across pages. </w:t>
            </w:r>
          </w:p>
        </w:tc>
        <w:tc>
          <w:tcPr>
            <w:tcW w:w="1296" w:type="dxa"/>
          </w:tcPr>
          <w:p w:rsidR="0070715B" w:rsidRPr="0011074D" w:rsidRDefault="0070715B" w:rsidP="001D30B1">
            <w:pPr>
              <w:widowControl/>
              <w:spacing w:before="60" w:after="60"/>
              <w:rPr>
                <w:rFonts w:ascii="Arial" w:hAnsi="Arial" w:cs="Arial"/>
                <w:bCs/>
                <w:sz w:val="20"/>
                <w:szCs w:val="20"/>
              </w:rPr>
            </w:pPr>
            <w:r w:rsidRPr="0011074D">
              <w:rPr>
                <w:rFonts w:ascii="Arial" w:hAnsi="Arial" w:cs="Arial"/>
                <w:bCs/>
                <w:sz w:val="20"/>
                <w:szCs w:val="20"/>
              </w:rPr>
              <w:t>G.</w:t>
            </w:r>
            <w:r>
              <w:rPr>
                <w:rFonts w:ascii="Arial" w:hAnsi="Arial" w:cs="Arial"/>
                <w:bCs/>
                <w:sz w:val="20"/>
                <w:szCs w:val="20"/>
              </w:rPr>
              <w:fldChar w:fldCharType="begin"/>
            </w:r>
            <w:r>
              <w:rPr>
                <w:rFonts w:ascii="Arial" w:hAnsi="Arial" w:cs="Arial"/>
                <w:bCs/>
                <w:sz w:val="20"/>
                <w:szCs w:val="20"/>
              </w:rPr>
              <w:instrText xml:space="preserve"> XE "</w:instrText>
            </w:r>
            <w:r>
              <w:rPr>
                <w:noProof/>
              </w:rPr>
              <w:instrText>G"</w:instrText>
            </w:r>
            <w:r>
              <w:rPr>
                <w:rFonts w:ascii="Arial" w:hAnsi="Arial" w:cs="Arial"/>
                <w:bCs/>
                <w:sz w:val="20"/>
                <w:szCs w:val="20"/>
              </w:rPr>
              <w:instrText xml:space="preserve"> </w:instrText>
            </w:r>
            <w:r>
              <w:rPr>
                <w:rFonts w:ascii="Arial" w:hAnsi="Arial" w:cs="Arial"/>
                <w:bCs/>
                <w:sz w:val="20"/>
                <w:szCs w:val="20"/>
              </w:rPr>
              <w:fldChar w:fldCharType="end"/>
            </w:r>
            <w:r w:rsidRPr="0011074D">
              <w:rPr>
                <w:rFonts w:ascii="Arial" w:hAnsi="Arial" w:cs="Arial"/>
                <w:bCs/>
                <w:sz w:val="20"/>
                <w:szCs w:val="20"/>
              </w:rPr>
              <w:t xml:space="preserve"> Miller </w:t>
            </w:r>
          </w:p>
        </w:tc>
        <w:tc>
          <w:tcPr>
            <w:tcW w:w="1296" w:type="dxa"/>
          </w:tcPr>
          <w:p w:rsidR="0070715B" w:rsidRPr="0011074D" w:rsidRDefault="0070715B" w:rsidP="001D30B1">
            <w:pPr>
              <w:widowControl/>
              <w:spacing w:before="60" w:after="60"/>
              <w:rPr>
                <w:rFonts w:ascii="Arial" w:hAnsi="Arial" w:cs="Arial"/>
                <w:bCs/>
                <w:sz w:val="20"/>
                <w:szCs w:val="20"/>
              </w:rPr>
            </w:pPr>
            <w:r w:rsidRPr="0011074D">
              <w:rPr>
                <w:rFonts w:ascii="Arial" w:hAnsi="Arial" w:cs="Arial"/>
                <w:bCs/>
                <w:sz w:val="20"/>
                <w:szCs w:val="20"/>
              </w:rPr>
              <w:t>N</w:t>
            </w:r>
            <w:r>
              <w:rPr>
                <w:rFonts w:ascii="Arial" w:hAnsi="Arial" w:cs="Arial"/>
                <w:bCs/>
                <w:sz w:val="20"/>
                <w:szCs w:val="20"/>
              </w:rPr>
              <w:fldChar w:fldCharType="begin"/>
            </w:r>
            <w:r>
              <w:rPr>
                <w:rFonts w:ascii="Arial" w:hAnsi="Arial" w:cs="Arial"/>
                <w:bCs/>
                <w:sz w:val="20"/>
                <w:szCs w:val="20"/>
              </w:rPr>
              <w:instrText xml:space="preserve"> XE "</w:instrText>
            </w:r>
            <w:r w:rsidRPr="00D81166">
              <w:instrText>NOON</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Pr>
                <w:rFonts w:ascii="Arial" w:hAnsi="Arial" w:cs="Arial"/>
                <w:bCs/>
                <w:sz w:val="20"/>
                <w:szCs w:val="20"/>
              </w:rPr>
              <w:fldChar w:fldCharType="begin"/>
            </w:r>
            <w:r>
              <w:rPr>
                <w:rFonts w:ascii="Arial" w:hAnsi="Arial" w:cs="Arial"/>
                <w:bCs/>
                <w:sz w:val="20"/>
                <w:szCs w:val="20"/>
              </w:rPr>
              <w:instrText xml:space="preserve"> XE "</w:instrText>
            </w:r>
            <w:r>
              <w:rPr>
                <w:noProof/>
              </w:rPr>
              <w:instrText>N"</w:instrText>
            </w:r>
            <w:r>
              <w:rPr>
                <w:rFonts w:ascii="Arial" w:hAnsi="Arial" w:cs="Arial"/>
                <w:bCs/>
                <w:sz w:val="20"/>
                <w:szCs w:val="20"/>
              </w:rPr>
              <w:instrText xml:space="preserve"> </w:instrText>
            </w:r>
            <w:r>
              <w:rPr>
                <w:rFonts w:ascii="Arial" w:hAnsi="Arial" w:cs="Arial"/>
                <w:bCs/>
                <w:sz w:val="20"/>
                <w:szCs w:val="20"/>
              </w:rPr>
              <w:fldChar w:fldCharType="end"/>
            </w:r>
            <w:r w:rsidRPr="0011074D">
              <w:rPr>
                <w:rFonts w:ascii="Arial" w:hAnsi="Arial" w:cs="Arial"/>
                <w:bCs/>
                <w:sz w:val="20"/>
                <w:szCs w:val="20"/>
              </w:rPr>
              <w:t xml:space="preserve">. Muller &amp; </w:t>
            </w:r>
          </w:p>
          <w:p w:rsidR="0070715B" w:rsidRPr="0011074D" w:rsidRDefault="0070715B" w:rsidP="001D30B1">
            <w:pPr>
              <w:widowControl/>
              <w:spacing w:before="60" w:after="60"/>
              <w:rPr>
                <w:rFonts w:ascii="Arial" w:hAnsi="Arial" w:cs="Arial"/>
                <w:bCs/>
                <w:sz w:val="20"/>
                <w:szCs w:val="20"/>
              </w:rPr>
            </w:pPr>
            <w:r w:rsidRPr="0011074D">
              <w:rPr>
                <w:rFonts w:ascii="Arial" w:hAnsi="Arial" w:cs="Arial"/>
                <w:bCs/>
                <w:sz w:val="20"/>
                <w:szCs w:val="20"/>
              </w:rPr>
              <w:t>T</w:t>
            </w:r>
            <w:r>
              <w:rPr>
                <w:rFonts w:ascii="Arial" w:hAnsi="Arial" w:cs="Arial"/>
                <w:bCs/>
                <w:sz w:val="20"/>
                <w:szCs w:val="20"/>
              </w:rPr>
              <w:fldChar w:fldCharType="begin"/>
            </w:r>
            <w:r>
              <w:rPr>
                <w:rFonts w:ascii="Arial" w:hAnsi="Arial" w:cs="Arial"/>
                <w:bCs/>
                <w:sz w:val="20"/>
                <w:szCs w:val="20"/>
              </w:rPr>
              <w:instrText xml:space="preserve"> XE "</w:instrText>
            </w:r>
            <w:r w:rsidRPr="00D81166">
              <w:instrText>TRAY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11074D">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T"</w:instrText>
            </w:r>
            <w:r>
              <w:rPr>
                <w:rFonts w:ascii="Arial" w:hAnsi="Arial" w:cs="Arial"/>
                <w:bCs/>
                <w:sz w:val="20"/>
                <w:szCs w:val="20"/>
              </w:rPr>
              <w:instrText xml:space="preserve"> </w:instrText>
            </w:r>
            <w:r>
              <w:rPr>
                <w:rFonts w:ascii="Arial" w:hAnsi="Arial" w:cs="Arial"/>
                <w:bCs/>
                <w:sz w:val="20"/>
                <w:szCs w:val="20"/>
              </w:rPr>
              <w:fldChar w:fldCharType="end"/>
            </w:r>
            <w:r w:rsidRPr="0011074D">
              <w:rPr>
                <w:rFonts w:ascii="Arial" w:hAnsi="Arial" w:cs="Arial"/>
                <w:bCs/>
                <w:sz w:val="20"/>
                <w:szCs w:val="20"/>
              </w:rPr>
              <w:t xml:space="preserve"> B</w:t>
            </w:r>
            <w:r>
              <w:rPr>
                <w:rFonts w:ascii="Arial" w:hAnsi="Arial" w:cs="Arial"/>
                <w:bCs/>
                <w:sz w:val="20"/>
                <w:szCs w:val="20"/>
              </w:rPr>
              <w:fldChar w:fldCharType="begin"/>
            </w:r>
            <w:r>
              <w:rPr>
                <w:rFonts w:ascii="Arial" w:hAnsi="Arial" w:cs="Arial"/>
                <w:bCs/>
                <w:sz w:val="20"/>
                <w:szCs w:val="20"/>
              </w:rPr>
              <w:instrText xml:space="preserve"> XE "</w:instrText>
            </w:r>
            <w:r w:rsidRPr="00D81166">
              <w:instrText>BREAKFAST</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Pr>
                <w:rFonts w:ascii="Arial" w:hAnsi="Arial" w:cs="Arial"/>
                <w:bCs/>
                <w:sz w:val="20"/>
                <w:szCs w:val="20"/>
              </w:rPr>
              <w:fldChar w:fldCharType="begin"/>
            </w:r>
            <w:r>
              <w:rPr>
                <w:rFonts w:ascii="Arial" w:hAnsi="Arial" w:cs="Arial"/>
                <w:bCs/>
                <w:sz w:val="20"/>
                <w:szCs w:val="20"/>
              </w:rPr>
              <w:instrText xml:space="preserve"> XE "</w:instrText>
            </w:r>
            <w:r w:rsidRPr="00D81166">
              <w:instrText>BAGGED</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11074D">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sidRPr="00D81166">
              <w:instrText>Problem: The IV type is ‘I’, but there is no schedule defined.</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Pr>
                <w:rFonts w:ascii="Arial" w:hAnsi="Arial" w:cs="Arial"/>
                <w:bCs/>
                <w:sz w:val="20"/>
                <w:szCs w:val="20"/>
              </w:rPr>
              <w:fldChar w:fldCharType="begin"/>
            </w:r>
            <w:r>
              <w:rPr>
                <w:rFonts w:ascii="Arial" w:hAnsi="Arial" w:cs="Arial"/>
                <w:bCs/>
                <w:sz w:val="20"/>
                <w:szCs w:val="20"/>
              </w:rPr>
              <w:instrText xml:space="preserve"> XE "</w:instrText>
            </w:r>
            <w:r>
              <w:rPr>
                <w:noProof/>
              </w:rPr>
              <w:instrText>B"</w:instrText>
            </w:r>
            <w:r>
              <w:rPr>
                <w:rFonts w:ascii="Arial" w:hAnsi="Arial" w:cs="Arial"/>
                <w:bCs/>
                <w:sz w:val="20"/>
                <w:szCs w:val="20"/>
              </w:rPr>
              <w:instrText xml:space="preserve"> </w:instrText>
            </w:r>
            <w:r>
              <w:rPr>
                <w:rFonts w:ascii="Arial" w:hAnsi="Arial" w:cs="Arial"/>
                <w:bCs/>
                <w:sz w:val="20"/>
                <w:szCs w:val="20"/>
              </w:rPr>
              <w:fldChar w:fldCharType="end"/>
            </w:r>
            <w:r w:rsidRPr="0011074D">
              <w:rPr>
                <w:rFonts w:ascii="Arial" w:hAnsi="Arial" w:cs="Arial"/>
                <w:bCs/>
                <w:sz w:val="20"/>
                <w:szCs w:val="20"/>
              </w:rPr>
              <w:t xml:space="preserve"> </w:t>
            </w:r>
          </w:p>
        </w:tc>
      </w:tr>
      <w:tr w:rsidR="0070715B" w:rsidRPr="00453614" w:rsidTr="001D30B1">
        <w:trPr>
          <w:cantSplit/>
          <w:trHeight w:val="962"/>
        </w:trPr>
        <w:tc>
          <w:tcPr>
            <w:tcW w:w="1152"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1</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Enable/Disable My Order Checks"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Enable/Disable an Order Check"</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2019</w:t>
            </w:r>
          </w:p>
        </w:tc>
        <w:tc>
          <w:tcPr>
            <w:tcW w:w="1368"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472</w:t>
            </w:r>
          </w:p>
        </w:tc>
        <w:tc>
          <w:tcPr>
            <w:tcW w:w="1008" w:type="dxa"/>
          </w:tcPr>
          <w:p w:rsidR="001975B6" w:rsidRDefault="003A28CD" w:rsidP="001975B6">
            <w:pPr>
              <w:widowControl/>
              <w:tabs>
                <w:tab w:val="left" w:pos="702"/>
              </w:tabs>
              <w:spacing w:before="60" w:after="60"/>
              <w:rPr>
                <w:rFonts w:ascii="Arial" w:hAnsi="Arial" w:cs="Arial"/>
                <w:bCs/>
                <w:sz w:val="20"/>
                <w:szCs w:val="20"/>
              </w:rPr>
            </w:pPr>
            <w:r w:rsidRPr="001975B6">
              <w:rPr>
                <w:rFonts w:ascii="Arial" w:hAnsi="Arial" w:cs="Arial"/>
                <w:bCs/>
                <w:sz w:val="20"/>
                <w:szCs w:val="20"/>
              </w:rPr>
              <w:t>34, 35, 42</w:t>
            </w:r>
          </w:p>
          <w:p w:rsidR="007A6529" w:rsidRDefault="007A6529" w:rsidP="007A6529">
            <w:pPr>
              <w:widowControl/>
              <w:tabs>
                <w:tab w:val="left" w:pos="702"/>
              </w:tabs>
              <w:spacing w:before="60" w:after="60" w:line="480" w:lineRule="auto"/>
              <w:rPr>
                <w:rFonts w:ascii="Arial" w:hAnsi="Arial" w:cs="Arial"/>
                <w:bCs/>
                <w:sz w:val="20"/>
                <w:szCs w:val="20"/>
              </w:rPr>
            </w:pPr>
          </w:p>
          <w:p w:rsidR="007A6529" w:rsidRDefault="007A6529" w:rsidP="007A6529">
            <w:pPr>
              <w:widowControl/>
              <w:tabs>
                <w:tab w:val="left" w:pos="702"/>
              </w:tabs>
              <w:spacing w:before="60" w:after="60" w:line="480" w:lineRule="auto"/>
              <w:rPr>
                <w:rFonts w:ascii="Arial" w:hAnsi="Arial" w:cs="Arial"/>
                <w:bCs/>
                <w:sz w:val="20"/>
                <w:szCs w:val="20"/>
              </w:rPr>
            </w:pPr>
          </w:p>
          <w:p w:rsidR="0070715B" w:rsidRPr="00AB55AF" w:rsidRDefault="003A28CD" w:rsidP="001975B6">
            <w:pPr>
              <w:widowControl/>
              <w:tabs>
                <w:tab w:val="left" w:pos="702"/>
              </w:tabs>
              <w:spacing w:before="60" w:after="60"/>
            </w:pPr>
            <w:r w:rsidRPr="001975B6">
              <w:rPr>
                <w:rFonts w:ascii="Arial" w:hAnsi="Arial" w:cs="Arial"/>
                <w:bCs/>
                <w:sz w:val="20"/>
                <w:szCs w:val="20"/>
              </w:rPr>
              <w:t>38, 39</w:t>
            </w:r>
          </w:p>
        </w:tc>
        <w:tc>
          <w:tcPr>
            <w:tcW w:w="3492" w:type="dxa"/>
          </w:tcPr>
          <w:p w:rsidR="0070715B" w:rsidRPr="00453614" w:rsidRDefault="0070715B" w:rsidP="001D30B1">
            <w:pPr>
              <w:widowControl/>
              <w:spacing w:before="60" w:after="60"/>
              <w:rPr>
                <w:rFonts w:ascii="Arial" w:hAnsi="Arial" w:cs="Arial"/>
                <w:sz w:val="20"/>
                <w:szCs w:val="20"/>
              </w:rPr>
            </w:pPr>
            <w:r w:rsidRPr="00453614">
              <w:rPr>
                <w:rFonts w:ascii="Arial" w:hAnsi="Arial" w:cs="Arial"/>
                <w:sz w:val="20"/>
                <w:szCs w:val="20"/>
              </w:rPr>
              <w:t>U</w:t>
            </w:r>
            <w:r>
              <w:rPr>
                <w:rFonts w:ascii="Arial" w:hAnsi="Arial" w:cs="Arial"/>
                <w:sz w:val="20"/>
                <w:szCs w:val="20"/>
              </w:rPr>
              <w:fldChar w:fldCharType="begin"/>
            </w:r>
            <w:r>
              <w:rPr>
                <w:rFonts w:ascii="Arial" w:hAnsi="Arial" w:cs="Arial"/>
                <w:sz w:val="20"/>
                <w:szCs w:val="20"/>
              </w:rPr>
              <w:instrText xml:space="preserve"> XE "</w:instrText>
            </w:r>
            <w:r>
              <w:rPr>
                <w:noProof/>
              </w:rPr>
              <w:instrText>U"</w:instrText>
            </w:r>
            <w:r>
              <w:rPr>
                <w:rFonts w:ascii="Arial" w:hAnsi="Arial" w:cs="Arial"/>
                <w:sz w:val="20"/>
                <w:szCs w:val="20"/>
              </w:rPr>
              <w:instrText xml:space="preserve"> </w:instrText>
            </w:r>
            <w:r>
              <w:rPr>
                <w:rFonts w:ascii="Arial" w:hAnsi="Arial" w:cs="Arial"/>
                <w:sz w:val="20"/>
                <w:szCs w:val="20"/>
              </w:rPr>
              <w:fldChar w:fldCharType="end"/>
            </w:r>
            <w:r w:rsidRPr="00453614">
              <w:rPr>
                <w:rFonts w:ascii="Arial" w:hAnsi="Arial" w:cs="Arial"/>
                <w:sz w:val="20"/>
                <w:szCs w:val="20"/>
              </w:rPr>
              <w:t>pdated for Disruptive Behavior Reporting System</w:t>
            </w:r>
            <w:r>
              <w:rPr>
                <w:rFonts w:ascii="Arial" w:hAnsi="Arial" w:cs="Arial"/>
                <w:sz w:val="20"/>
                <w:szCs w:val="20"/>
              </w:rPr>
              <w:fldChar w:fldCharType="begin"/>
            </w:r>
            <w:r>
              <w:rPr>
                <w:rFonts w:ascii="Arial" w:hAnsi="Arial" w:cs="Arial"/>
                <w:sz w:val="20"/>
                <w:szCs w:val="20"/>
              </w:rPr>
              <w:instrText xml:space="preserve"> XE "</w:instrText>
            </w:r>
            <w:r w:rsidRPr="00D81166">
              <w:instrText>D</w:instrText>
            </w:r>
            <w:r>
              <w:instrText>"</w:instrText>
            </w:r>
            <w:r>
              <w:rPr>
                <w:rFonts w:ascii="Arial" w:hAnsi="Arial" w:cs="Arial"/>
                <w:sz w:val="20"/>
                <w:szCs w:val="20"/>
              </w:rPr>
              <w:instrText xml:space="preserve"> </w:instrText>
            </w:r>
            <w:r>
              <w:rPr>
                <w:rFonts w:ascii="Arial" w:hAnsi="Arial" w:cs="Arial"/>
                <w:sz w:val="20"/>
                <w:szCs w:val="20"/>
              </w:rPr>
              <w:fldChar w:fldCharType="end"/>
            </w:r>
            <w:r w:rsidRPr="00453614">
              <w:rPr>
                <w:rFonts w:ascii="Arial" w:hAnsi="Arial" w:cs="Arial"/>
                <w:sz w:val="20"/>
                <w:szCs w:val="20"/>
              </w:rPr>
              <w:t xml:space="preserve"> (DBRS) data sets now displayed on National Category 1</w:t>
            </w:r>
            <w:r>
              <w:rPr>
                <w:rFonts w:ascii="Arial" w:hAnsi="Arial" w:cs="Arial"/>
                <w:sz w:val="20"/>
                <w:szCs w:val="20"/>
              </w:rPr>
              <w:fldChar w:fldCharType="begin"/>
            </w:r>
            <w:r>
              <w:rPr>
                <w:rFonts w:ascii="Arial" w:hAnsi="Arial" w:cs="Arial"/>
                <w:sz w:val="20"/>
                <w:szCs w:val="20"/>
              </w:rPr>
              <w:instrText xml:space="preserve"> XE "</w:instrText>
            </w:r>
            <w:r w:rsidRPr="00D81166">
              <w:rPr>
                <w:sz w:val="20"/>
              </w:rPr>
              <w:instrText>Enable/Disable My Order Checks</w:instrText>
            </w:r>
            <w:r>
              <w:rPr>
                <w:sz w:val="20"/>
              </w:rPr>
              <w:instrText>"</w:instrText>
            </w:r>
            <w:r>
              <w:rPr>
                <w:rFonts w:ascii="Arial" w:hAnsi="Arial" w:cs="Arial"/>
                <w:sz w:val="20"/>
                <w:szCs w:val="20"/>
              </w:rPr>
              <w:instrText xml:space="preserve"> </w:instrText>
            </w:r>
            <w:r>
              <w:rPr>
                <w:rFonts w:ascii="Arial" w:hAnsi="Arial" w:cs="Arial"/>
                <w:sz w:val="20"/>
                <w:szCs w:val="20"/>
              </w:rPr>
              <w:fldChar w:fldCharType="end"/>
            </w:r>
            <w:r>
              <w:rPr>
                <w:rFonts w:ascii="Arial" w:hAnsi="Arial" w:cs="Arial"/>
                <w:sz w:val="20"/>
                <w:szCs w:val="20"/>
              </w:rPr>
              <w:fldChar w:fldCharType="begin"/>
            </w:r>
            <w:r>
              <w:rPr>
                <w:rFonts w:ascii="Arial" w:hAnsi="Arial" w:cs="Arial"/>
                <w:sz w:val="20"/>
                <w:szCs w:val="20"/>
              </w:rPr>
              <w:instrText xml:space="preserve"> XE "</w:instrText>
            </w:r>
            <w:r w:rsidRPr="00D81166">
              <w:rPr>
                <w:sz w:val="20"/>
              </w:rPr>
              <w:instrText>Enable/Disable an Order Check</w:instrText>
            </w:r>
            <w:r>
              <w:rPr>
                <w:sz w:val="20"/>
              </w:rPr>
              <w:instrText>"</w:instrText>
            </w:r>
            <w:r>
              <w:rPr>
                <w:rFonts w:ascii="Arial" w:hAnsi="Arial" w:cs="Arial"/>
                <w:sz w:val="20"/>
                <w:szCs w:val="20"/>
              </w:rPr>
              <w:instrText xml:space="preserve"> </w:instrText>
            </w:r>
            <w:r>
              <w:rPr>
                <w:rFonts w:ascii="Arial" w:hAnsi="Arial" w:cs="Arial"/>
                <w:sz w:val="20"/>
                <w:szCs w:val="20"/>
              </w:rPr>
              <w:fldChar w:fldCharType="end"/>
            </w:r>
            <w:r w:rsidRPr="00453614">
              <w:rPr>
                <w:rFonts w:ascii="Arial" w:hAnsi="Arial" w:cs="Arial"/>
                <w:sz w:val="20"/>
                <w:szCs w:val="20"/>
              </w:rPr>
              <w:t xml:space="preserve"> Behavioral PRFs (through patch OR*3</w:t>
            </w:r>
            <w:r>
              <w:rPr>
                <w:rFonts w:ascii="Arial" w:hAnsi="Arial" w:cs="Arial"/>
                <w:sz w:val="20"/>
                <w:szCs w:val="20"/>
              </w:rPr>
              <w:fldChar w:fldCharType="begin"/>
            </w:r>
            <w:r>
              <w:rPr>
                <w:rFonts w:ascii="Arial" w:hAnsi="Arial" w:cs="Arial"/>
                <w:sz w:val="20"/>
                <w:szCs w:val="20"/>
              </w:rPr>
              <w:instrText xml:space="preserve"> XE "</w:instrText>
            </w:r>
            <w:r w:rsidRPr="009F7DAC">
              <w:rPr>
                <w:rFonts w:eastAsia="MS Mincho"/>
              </w:rPr>
              <w:instrText>DIVISION</w:instrText>
            </w:r>
            <w:r>
              <w:rPr>
                <w:rFonts w:eastAsia="MS Mincho"/>
              </w:rPr>
              <w:instrText>"</w:instrText>
            </w:r>
            <w:r>
              <w:rPr>
                <w:rFonts w:ascii="Arial" w:hAnsi="Arial" w:cs="Arial"/>
                <w:sz w:val="20"/>
                <w:szCs w:val="20"/>
              </w:rPr>
              <w:instrText xml:space="preserve"> </w:instrText>
            </w:r>
            <w:r>
              <w:rPr>
                <w:rFonts w:ascii="Arial" w:hAnsi="Arial" w:cs="Arial"/>
                <w:sz w:val="20"/>
                <w:szCs w:val="20"/>
              </w:rPr>
              <w:fldChar w:fldCharType="end"/>
            </w:r>
            <w:r>
              <w:rPr>
                <w:rFonts w:ascii="Arial" w:hAnsi="Arial" w:cs="Arial"/>
                <w:sz w:val="20"/>
                <w:szCs w:val="20"/>
              </w:rPr>
              <w:fldChar w:fldCharType="begin"/>
            </w:r>
            <w:r>
              <w:rPr>
                <w:rFonts w:ascii="Arial" w:hAnsi="Arial" w:cs="Arial"/>
                <w:sz w:val="20"/>
                <w:szCs w:val="20"/>
              </w:rPr>
              <w:instrText xml:space="preserve"> XE "</w:instrText>
            </w:r>
            <w:r w:rsidRPr="00D81166">
              <w:instrText>Unsigned/Unreleased</w:instrText>
            </w:r>
            <w:r>
              <w:instrText>"</w:instrText>
            </w:r>
            <w:r>
              <w:rPr>
                <w:rFonts w:ascii="Arial" w:hAnsi="Arial" w:cs="Arial"/>
                <w:sz w:val="20"/>
                <w:szCs w:val="20"/>
              </w:rPr>
              <w:instrText xml:space="preserve"> </w:instrText>
            </w:r>
            <w:r>
              <w:rPr>
                <w:rFonts w:ascii="Arial" w:hAnsi="Arial" w:cs="Arial"/>
                <w:sz w:val="20"/>
                <w:szCs w:val="20"/>
              </w:rPr>
              <w:fldChar w:fldCharType="end"/>
            </w:r>
            <w:r>
              <w:rPr>
                <w:rFonts w:ascii="Arial" w:hAnsi="Arial" w:cs="Arial"/>
                <w:sz w:val="20"/>
                <w:szCs w:val="20"/>
              </w:rPr>
              <w:fldChar w:fldCharType="begin"/>
            </w:r>
            <w:r>
              <w:rPr>
                <w:rFonts w:ascii="Arial" w:hAnsi="Arial" w:cs="Arial"/>
                <w:sz w:val="20"/>
                <w:szCs w:val="20"/>
              </w:rPr>
              <w:instrText xml:space="preserve"> XE "</w:instrText>
            </w:r>
            <w:r w:rsidRPr="00D81166">
              <w:instrText>3</w:instrText>
            </w:r>
            <w:r>
              <w:instrText>"</w:instrText>
            </w:r>
            <w:r>
              <w:rPr>
                <w:rFonts w:ascii="Arial" w:hAnsi="Arial" w:cs="Arial"/>
                <w:sz w:val="20"/>
                <w:szCs w:val="20"/>
              </w:rPr>
              <w:instrText xml:space="preserve"> </w:instrText>
            </w:r>
            <w:r>
              <w:rPr>
                <w:rFonts w:ascii="Arial" w:hAnsi="Arial" w:cs="Arial"/>
                <w:sz w:val="20"/>
                <w:szCs w:val="20"/>
              </w:rPr>
              <w:fldChar w:fldCharType="end"/>
            </w:r>
            <w:r w:rsidRPr="00453614">
              <w:rPr>
                <w:rFonts w:ascii="Arial" w:hAnsi="Arial" w:cs="Arial"/>
                <w:sz w:val="20"/>
                <w:szCs w:val="20"/>
              </w:rPr>
              <w:t>.</w:t>
            </w:r>
            <w:r>
              <w:rPr>
                <w:rFonts w:ascii="Arial" w:hAnsi="Arial" w:cs="Arial"/>
                <w:sz w:val="20"/>
                <w:szCs w:val="20"/>
              </w:rPr>
              <w:fldChar w:fldCharType="begin"/>
            </w:r>
            <w:r>
              <w:rPr>
                <w:rFonts w:ascii="Arial" w:hAnsi="Arial" w:cs="Arial"/>
                <w:sz w:val="20"/>
                <w:szCs w:val="20"/>
              </w:rPr>
              <w:instrText xml:space="preserve"> XE "</w:instrText>
            </w:r>
            <w:r w:rsidRPr="00105A6F">
              <w:instrText>Check the follow-up M code and data used to see if the follow-up action occurs properly.</w:instrText>
            </w:r>
            <w:r>
              <w:instrText>"</w:instrText>
            </w:r>
            <w:r>
              <w:rPr>
                <w:rFonts w:ascii="Arial" w:hAnsi="Arial" w:cs="Arial"/>
                <w:sz w:val="20"/>
                <w:szCs w:val="20"/>
              </w:rPr>
              <w:instrText xml:space="preserve"> </w:instrText>
            </w:r>
            <w:r>
              <w:rPr>
                <w:rFonts w:ascii="Arial" w:hAnsi="Arial" w:cs="Arial"/>
                <w:sz w:val="20"/>
                <w:szCs w:val="20"/>
              </w:rPr>
              <w:fldChar w:fldCharType="end"/>
            </w:r>
            <w:r>
              <w:rPr>
                <w:rFonts w:ascii="Arial" w:hAnsi="Arial" w:cs="Arial"/>
                <w:sz w:val="20"/>
                <w:szCs w:val="20"/>
              </w:rPr>
              <w:fldChar w:fldCharType="begin"/>
            </w:r>
            <w:r>
              <w:rPr>
                <w:rFonts w:ascii="Arial" w:hAnsi="Arial" w:cs="Arial"/>
                <w:sz w:val="20"/>
                <w:szCs w:val="20"/>
              </w:rPr>
              <w:instrText xml:space="preserve"> XE "</w:instrText>
            </w:r>
            <w:r w:rsidRPr="00275A41">
              <w:rPr>
                <w:b/>
                <w:bCs/>
              </w:rPr>
              <w:instrText>Do you want ALL providers to appear on this report?</w:instrText>
            </w:r>
            <w:r w:rsidRPr="00275A41">
              <w:instrText xml:space="preserve"> The default is “Yes.” Type “NO” to select specific providers.</w:instrText>
            </w:r>
            <w:r>
              <w:instrText>"</w:instrText>
            </w:r>
            <w:r>
              <w:rPr>
                <w:rFonts w:ascii="Arial" w:hAnsi="Arial" w:cs="Arial"/>
                <w:sz w:val="20"/>
                <w:szCs w:val="20"/>
              </w:rPr>
              <w:instrText xml:space="preserve"> </w:instrText>
            </w:r>
            <w:r>
              <w:rPr>
                <w:rFonts w:ascii="Arial" w:hAnsi="Arial" w:cs="Arial"/>
                <w:sz w:val="20"/>
                <w:szCs w:val="20"/>
              </w:rPr>
              <w:fldChar w:fldCharType="end"/>
            </w:r>
            <w:r>
              <w:rPr>
                <w:rFonts w:ascii="Arial" w:hAnsi="Arial" w:cs="Arial"/>
                <w:sz w:val="20"/>
                <w:szCs w:val="20"/>
              </w:rPr>
              <w:fldChar w:fldCharType="begin"/>
            </w:r>
            <w:r>
              <w:rPr>
                <w:rFonts w:ascii="Arial" w:hAnsi="Arial" w:cs="Arial"/>
                <w:sz w:val="20"/>
                <w:szCs w:val="20"/>
              </w:rPr>
              <w:instrText xml:space="preserve"> XE "</w:instrText>
            </w:r>
            <w:r w:rsidRPr="00D81166">
              <w:instrText>To store sample of all raw data that passes through the expert system.</w:instrText>
            </w:r>
            <w:r>
              <w:instrText>"</w:instrText>
            </w:r>
            <w:r>
              <w:rPr>
                <w:rFonts w:ascii="Arial" w:hAnsi="Arial" w:cs="Arial"/>
                <w:sz w:val="20"/>
                <w:szCs w:val="20"/>
              </w:rPr>
              <w:instrText xml:space="preserve"> </w:instrText>
            </w:r>
            <w:r>
              <w:rPr>
                <w:rFonts w:ascii="Arial" w:hAnsi="Arial" w:cs="Arial"/>
                <w:sz w:val="20"/>
                <w:szCs w:val="20"/>
              </w:rPr>
              <w:fldChar w:fldCharType="end"/>
            </w:r>
            <w:r>
              <w:rPr>
                <w:rFonts w:ascii="Arial" w:hAnsi="Arial" w:cs="Arial"/>
                <w:sz w:val="20"/>
                <w:szCs w:val="20"/>
              </w:rPr>
              <w:fldChar w:fldCharType="begin"/>
            </w:r>
            <w:r>
              <w:rPr>
                <w:rFonts w:ascii="Arial" w:hAnsi="Arial" w:cs="Arial"/>
                <w:sz w:val="20"/>
                <w:szCs w:val="20"/>
              </w:rPr>
              <w:instrText xml:space="preserve"> XE "</w:instrText>
            </w:r>
            <w:r w:rsidRPr="00D60C16">
              <w:instrText>During recompilation of the CPRS Expert System rules, expert system-based order checks will not occur.</w:instrText>
            </w:r>
            <w:r>
              <w:instrText>"</w:instrText>
            </w:r>
            <w:r>
              <w:rPr>
                <w:rFonts w:ascii="Arial" w:hAnsi="Arial" w:cs="Arial"/>
                <w:sz w:val="20"/>
                <w:szCs w:val="20"/>
              </w:rPr>
              <w:instrText xml:space="preserve"> </w:instrText>
            </w:r>
            <w:r>
              <w:rPr>
                <w:rFonts w:ascii="Arial" w:hAnsi="Arial" w:cs="Arial"/>
                <w:sz w:val="20"/>
                <w:szCs w:val="20"/>
              </w:rPr>
              <w:fldChar w:fldCharType="end"/>
            </w:r>
            <w:r>
              <w:rPr>
                <w:rFonts w:ascii="Arial" w:hAnsi="Arial" w:cs="Arial"/>
                <w:sz w:val="20"/>
                <w:szCs w:val="20"/>
              </w:rPr>
              <w:fldChar w:fldCharType="begin"/>
            </w:r>
            <w:r>
              <w:rPr>
                <w:rFonts w:ascii="Arial" w:hAnsi="Arial" w:cs="Arial"/>
                <w:sz w:val="20"/>
                <w:szCs w:val="20"/>
              </w:rPr>
              <w:instrText xml:space="preserve"> XE "</w:instrText>
            </w:r>
            <w:r w:rsidRPr="001E65EF">
              <w:instrText>Event Examples (this example covers the List Manager interface; a similar process will occur in the GUI where the ORK TRIGGER remote procedure call will be invoked):</w:instrText>
            </w:r>
            <w:r>
              <w:instrText>"</w:instrText>
            </w:r>
            <w:r>
              <w:rPr>
                <w:rFonts w:ascii="Arial" w:hAnsi="Arial" w:cs="Arial"/>
                <w:sz w:val="20"/>
                <w:szCs w:val="20"/>
              </w:rPr>
              <w:instrText xml:space="preserve"> </w:instrText>
            </w:r>
            <w:r>
              <w:rPr>
                <w:rFonts w:ascii="Arial" w:hAnsi="Arial" w:cs="Arial"/>
                <w:sz w:val="20"/>
                <w:szCs w:val="20"/>
              </w:rPr>
              <w:fldChar w:fldCharType="end"/>
            </w:r>
            <w:r>
              <w:rPr>
                <w:rFonts w:ascii="Arial" w:hAnsi="Arial" w:cs="Arial"/>
                <w:sz w:val="20"/>
                <w:szCs w:val="20"/>
              </w:rPr>
              <w:fldChar w:fldCharType="begin"/>
            </w:r>
            <w:r>
              <w:rPr>
                <w:rFonts w:ascii="Arial" w:hAnsi="Arial" w:cs="Arial"/>
                <w:sz w:val="20"/>
                <w:szCs w:val="20"/>
              </w:rPr>
              <w:instrText xml:space="preserve"> XE "</w:instrText>
            </w:r>
            <w:r w:rsidRPr="0071093A">
              <w:instrText>Order acceptance (includes checks where time is a factor in reducing false positives)</w:instrText>
            </w:r>
            <w:r>
              <w:instrText>"</w:instrText>
            </w:r>
            <w:r>
              <w:rPr>
                <w:rFonts w:ascii="Arial" w:hAnsi="Arial" w:cs="Arial"/>
                <w:sz w:val="20"/>
                <w:szCs w:val="20"/>
              </w:rPr>
              <w:instrText xml:space="preserve"> </w:instrText>
            </w:r>
            <w:r>
              <w:rPr>
                <w:rFonts w:ascii="Arial" w:hAnsi="Arial" w:cs="Arial"/>
                <w:sz w:val="20"/>
                <w:szCs w:val="20"/>
              </w:rPr>
              <w:fldChar w:fldCharType="end"/>
            </w:r>
            <w:r>
              <w:rPr>
                <w:rFonts w:ascii="Arial" w:hAnsi="Arial" w:cs="Arial"/>
                <w:sz w:val="20"/>
                <w:szCs w:val="20"/>
              </w:rPr>
              <w:fldChar w:fldCharType="begin"/>
            </w:r>
            <w:r>
              <w:rPr>
                <w:rFonts w:ascii="Arial" w:hAnsi="Arial" w:cs="Arial"/>
                <w:sz w:val="20"/>
                <w:szCs w:val="20"/>
              </w:rPr>
              <w:instrText xml:space="preserve"> XE "</w:instrText>
            </w:r>
            <w:r w:rsidRPr="00D81166">
              <w:instrText xml:space="preserve">Users with the ORES key will not see the electronic signature prompts until they add their signature code (through the option </w:instrText>
            </w:r>
            <w:r w:rsidRPr="00D81166">
              <w:rPr>
                <w:i/>
              </w:rPr>
              <w:instrText>Edit Electronic Signature</w:instrText>
            </w:r>
            <w:r w:rsidRPr="00D81166">
              <w:instrText>). If they have the ORES key, but haven’t added a signature code, they will be prompted:</w:instrText>
            </w:r>
            <w:r>
              <w:instrText>"</w:instrText>
            </w:r>
            <w:r>
              <w:rPr>
                <w:rFonts w:ascii="Arial" w:hAnsi="Arial" w:cs="Arial"/>
                <w:sz w:val="20"/>
                <w:szCs w:val="20"/>
              </w:rPr>
              <w:instrText xml:space="preserve"> </w:instrText>
            </w:r>
            <w:r>
              <w:rPr>
                <w:rFonts w:ascii="Arial" w:hAnsi="Arial" w:cs="Arial"/>
                <w:sz w:val="20"/>
                <w:szCs w:val="20"/>
              </w:rPr>
              <w:fldChar w:fldCharType="end"/>
            </w:r>
            <w:r>
              <w:rPr>
                <w:rFonts w:ascii="Arial" w:hAnsi="Arial" w:cs="Arial"/>
                <w:sz w:val="20"/>
                <w:szCs w:val="20"/>
              </w:rPr>
              <w:fldChar w:fldCharType="begin"/>
            </w:r>
            <w:r>
              <w:rPr>
                <w:rFonts w:ascii="Arial" w:hAnsi="Arial" w:cs="Arial"/>
                <w:sz w:val="20"/>
                <w:szCs w:val="20"/>
              </w:rPr>
              <w:instrText xml:space="preserve"> XE "</w:instrText>
            </w:r>
            <w:r w:rsidRPr="00D81166">
              <w:instrText>Expert system rules monitoring HL7 messages; for example: Critical Lab Results</w:instrText>
            </w:r>
            <w:r>
              <w:instrText>"</w:instrText>
            </w:r>
            <w:r>
              <w:rPr>
                <w:rFonts w:ascii="Arial" w:hAnsi="Arial" w:cs="Arial"/>
                <w:sz w:val="20"/>
                <w:szCs w:val="20"/>
              </w:rPr>
              <w:instrText xml:space="preserve"> </w:instrText>
            </w:r>
            <w:r>
              <w:rPr>
                <w:rFonts w:ascii="Arial" w:hAnsi="Arial" w:cs="Arial"/>
                <w:sz w:val="20"/>
                <w:szCs w:val="20"/>
              </w:rPr>
              <w:fldChar w:fldCharType="end"/>
            </w:r>
            <w:r>
              <w:rPr>
                <w:rFonts w:ascii="Arial" w:hAnsi="Arial" w:cs="Arial"/>
                <w:sz w:val="20"/>
                <w:szCs w:val="20"/>
              </w:rPr>
              <w:fldChar w:fldCharType="begin"/>
            </w:r>
            <w:r>
              <w:rPr>
                <w:rFonts w:ascii="Arial" w:hAnsi="Arial" w:cs="Arial"/>
                <w:sz w:val="20"/>
                <w:szCs w:val="20"/>
              </w:rPr>
              <w:instrText xml:space="preserve"> XE "</w:instrText>
            </w:r>
            <w:r w:rsidRPr="00171B00">
              <w:instrText>Obtain the default/regular device recipients for this notification regardless of patient from the parameter ORB DEFAULT DEVICE RECIPIENTS.</w:instrText>
            </w:r>
            <w:r>
              <w:instrText>"</w:instrText>
            </w:r>
            <w:r>
              <w:rPr>
                <w:rFonts w:ascii="Arial" w:hAnsi="Arial" w:cs="Arial"/>
                <w:sz w:val="20"/>
                <w:szCs w:val="20"/>
              </w:rPr>
              <w:instrText xml:space="preserve"> </w:instrText>
            </w:r>
            <w:r>
              <w:rPr>
                <w:rFonts w:ascii="Arial" w:hAnsi="Arial" w:cs="Arial"/>
                <w:sz w:val="20"/>
                <w:szCs w:val="20"/>
              </w:rPr>
              <w:fldChar w:fldCharType="end"/>
            </w:r>
            <w:r>
              <w:rPr>
                <w:rFonts w:ascii="Arial" w:hAnsi="Arial" w:cs="Arial"/>
                <w:sz w:val="20"/>
                <w:szCs w:val="20"/>
              </w:rPr>
              <w:fldChar w:fldCharType="begin"/>
            </w:r>
            <w:r>
              <w:rPr>
                <w:rFonts w:ascii="Arial" w:hAnsi="Arial" w:cs="Arial"/>
                <w:sz w:val="20"/>
                <w:szCs w:val="20"/>
              </w:rPr>
              <w:instrText xml:space="preserve"> XE "</w:instrText>
            </w:r>
            <w:r w:rsidRPr="00CB5369">
              <w:instrText>Check the last time the process was queued:</w:instrText>
            </w:r>
            <w:r>
              <w:instrText>"</w:instrText>
            </w:r>
            <w:r>
              <w:rPr>
                <w:rFonts w:ascii="Arial" w:hAnsi="Arial" w:cs="Arial"/>
                <w:sz w:val="20"/>
                <w:szCs w:val="20"/>
              </w:rPr>
              <w:instrText xml:space="preserve"> </w:instrText>
            </w:r>
            <w:r>
              <w:rPr>
                <w:rFonts w:ascii="Arial" w:hAnsi="Arial" w:cs="Arial"/>
                <w:sz w:val="20"/>
                <w:szCs w:val="20"/>
              </w:rPr>
              <w:fldChar w:fldCharType="end"/>
            </w:r>
            <w:r>
              <w:rPr>
                <w:rFonts w:ascii="Arial" w:hAnsi="Arial" w:cs="Arial"/>
                <w:sz w:val="20"/>
                <w:szCs w:val="20"/>
              </w:rPr>
              <w:fldChar w:fldCharType="begin"/>
            </w:r>
            <w:r>
              <w:rPr>
                <w:rFonts w:ascii="Arial" w:hAnsi="Arial" w:cs="Arial"/>
                <w:sz w:val="20"/>
                <w:szCs w:val="20"/>
              </w:rPr>
              <w:instrText xml:space="preserve"> XE "</w:instrText>
            </w:r>
            <w:r w:rsidRPr="00E26CB8">
              <w:instrText>Forward alerts to supervisors.</w:instrText>
            </w:r>
            <w:r>
              <w:instrText>"</w:instrText>
            </w:r>
            <w:r>
              <w:rPr>
                <w:rFonts w:ascii="Arial" w:hAnsi="Arial" w:cs="Arial"/>
                <w:sz w:val="20"/>
                <w:szCs w:val="20"/>
              </w:rPr>
              <w:instrText xml:space="preserve"> </w:instrText>
            </w:r>
            <w:r>
              <w:rPr>
                <w:rFonts w:ascii="Arial" w:hAnsi="Arial" w:cs="Arial"/>
                <w:sz w:val="20"/>
                <w:szCs w:val="20"/>
              </w:rPr>
              <w:fldChar w:fldCharType="end"/>
            </w:r>
            <w:r>
              <w:rPr>
                <w:rFonts w:ascii="Arial" w:hAnsi="Arial" w:cs="Arial"/>
                <w:sz w:val="20"/>
                <w:szCs w:val="20"/>
              </w:rPr>
              <w:fldChar w:fldCharType="begin"/>
            </w:r>
            <w:r>
              <w:rPr>
                <w:rFonts w:ascii="Arial" w:hAnsi="Arial" w:cs="Arial"/>
                <w:sz w:val="20"/>
                <w:szCs w:val="20"/>
              </w:rPr>
              <w:instrText xml:space="preserve"> XE "</w:instrText>
            </w:r>
            <w:r w:rsidRPr="00D81166">
              <w:instrText xml:space="preserve">Select Inquire to OE/RR Patient Event File by typing </w:instrText>
            </w:r>
            <w:r w:rsidRPr="00D81166">
              <w:rPr>
                <w:b/>
                <w:bCs/>
              </w:rPr>
              <w:instrText>IN</w:instrText>
            </w:r>
            <w:r w:rsidRPr="00D81166">
              <w:instrText>.</w:instrText>
            </w:r>
            <w:r>
              <w:instrText>"</w:instrText>
            </w:r>
            <w:r>
              <w:rPr>
                <w:rFonts w:ascii="Arial" w:hAnsi="Arial" w:cs="Arial"/>
                <w:sz w:val="20"/>
                <w:szCs w:val="20"/>
              </w:rPr>
              <w:instrText xml:space="preserve"> </w:instrText>
            </w:r>
            <w:r>
              <w:rPr>
                <w:rFonts w:ascii="Arial" w:hAnsi="Arial" w:cs="Arial"/>
                <w:sz w:val="20"/>
                <w:szCs w:val="20"/>
              </w:rPr>
              <w:fldChar w:fldCharType="end"/>
            </w:r>
            <w:r>
              <w:rPr>
                <w:rFonts w:ascii="Arial" w:hAnsi="Arial" w:cs="Arial"/>
                <w:sz w:val="20"/>
                <w:szCs w:val="20"/>
              </w:rPr>
              <w:fldChar w:fldCharType="begin"/>
            </w:r>
            <w:r>
              <w:rPr>
                <w:rFonts w:ascii="Arial" w:hAnsi="Arial" w:cs="Arial"/>
                <w:sz w:val="20"/>
                <w:szCs w:val="20"/>
              </w:rPr>
              <w:instrText xml:space="preserve"> XE "</w:instrText>
            </w:r>
            <w:r w:rsidRPr="00D81166">
              <w:instrText xml:space="preserve">Select Parameters for event delayed orders by typing </w:instrText>
            </w:r>
            <w:r w:rsidRPr="00D81166">
              <w:rPr>
                <w:b/>
                <w:bCs/>
              </w:rPr>
              <w:instrText>EP</w:instrText>
            </w:r>
            <w:r w:rsidRPr="00D81166">
              <w:instrText>.</w:instrText>
            </w:r>
            <w:r>
              <w:instrText>"</w:instrText>
            </w:r>
            <w:r>
              <w:rPr>
                <w:rFonts w:ascii="Arial" w:hAnsi="Arial" w:cs="Arial"/>
                <w:sz w:val="20"/>
                <w:szCs w:val="20"/>
              </w:rPr>
              <w:instrText xml:space="preserve"> </w:instrText>
            </w:r>
            <w:r>
              <w:rPr>
                <w:rFonts w:ascii="Arial" w:hAnsi="Arial" w:cs="Arial"/>
                <w:sz w:val="20"/>
                <w:szCs w:val="20"/>
              </w:rPr>
              <w:fldChar w:fldCharType="end"/>
            </w:r>
            <w:r>
              <w:rPr>
                <w:rFonts w:ascii="Arial" w:hAnsi="Arial" w:cs="Arial"/>
                <w:sz w:val="20"/>
                <w:szCs w:val="20"/>
              </w:rPr>
              <w:fldChar w:fldCharType="begin"/>
            </w:r>
            <w:r>
              <w:rPr>
                <w:rFonts w:ascii="Arial" w:hAnsi="Arial" w:cs="Arial"/>
                <w:sz w:val="20"/>
                <w:szCs w:val="20"/>
              </w:rPr>
              <w:instrText xml:space="preserve"> XE "</w:instrText>
            </w:r>
            <w:r w:rsidRPr="00D81166">
              <w:instrText xml:space="preserve">Select Delayed Orders/Auto-DC Set-up by typing </w:instrText>
            </w:r>
            <w:r w:rsidRPr="00D81166">
              <w:rPr>
                <w:b/>
                <w:bCs/>
              </w:rPr>
              <w:instrText>DO</w:instrText>
            </w:r>
            <w:r w:rsidRPr="00D81166">
              <w:instrText>.</w:instrText>
            </w:r>
            <w:r>
              <w:instrText>"</w:instrText>
            </w:r>
            <w:r>
              <w:rPr>
                <w:rFonts w:ascii="Arial" w:hAnsi="Arial" w:cs="Arial"/>
                <w:sz w:val="20"/>
                <w:szCs w:val="20"/>
              </w:rPr>
              <w:instrText xml:space="preserve"> </w:instrText>
            </w:r>
            <w:r>
              <w:rPr>
                <w:rFonts w:ascii="Arial" w:hAnsi="Arial" w:cs="Arial"/>
                <w:sz w:val="20"/>
                <w:szCs w:val="20"/>
              </w:rPr>
              <w:fldChar w:fldCharType="end"/>
            </w:r>
            <w:r>
              <w:rPr>
                <w:rFonts w:ascii="Arial" w:hAnsi="Arial" w:cs="Arial"/>
                <w:sz w:val="20"/>
                <w:szCs w:val="20"/>
              </w:rPr>
              <w:fldChar w:fldCharType="begin"/>
            </w:r>
            <w:r>
              <w:rPr>
                <w:rFonts w:ascii="Arial" w:hAnsi="Arial" w:cs="Arial"/>
                <w:sz w:val="20"/>
                <w:szCs w:val="20"/>
              </w:rPr>
              <w:instrText xml:space="preserve"> XE "</w:instrText>
            </w:r>
            <w:r w:rsidRPr="00D81166">
              <w:instrText xml:space="preserve">Select Auto-DC Rules by typing </w:instrText>
            </w:r>
            <w:r w:rsidRPr="00D81166">
              <w:rPr>
                <w:b/>
                <w:bCs/>
              </w:rPr>
              <w:instrText>1</w:instrText>
            </w:r>
            <w:r w:rsidRPr="00D81166">
              <w:instrText>.</w:instrText>
            </w:r>
            <w:r>
              <w:instrText>"</w:instrText>
            </w:r>
            <w:r>
              <w:rPr>
                <w:rFonts w:ascii="Arial" w:hAnsi="Arial" w:cs="Arial"/>
                <w:sz w:val="20"/>
                <w:szCs w:val="20"/>
              </w:rPr>
              <w:instrText xml:space="preserve"> </w:instrText>
            </w:r>
            <w:r>
              <w:rPr>
                <w:rFonts w:ascii="Arial" w:hAnsi="Arial" w:cs="Arial"/>
                <w:sz w:val="20"/>
                <w:szCs w:val="20"/>
              </w:rPr>
              <w:fldChar w:fldCharType="end"/>
            </w:r>
            <w:r>
              <w:rPr>
                <w:rFonts w:ascii="Arial" w:hAnsi="Arial" w:cs="Arial"/>
                <w:sz w:val="20"/>
                <w:szCs w:val="20"/>
              </w:rPr>
              <w:fldChar w:fldCharType="begin"/>
            </w:r>
            <w:r>
              <w:rPr>
                <w:rFonts w:ascii="Arial" w:hAnsi="Arial" w:cs="Arial"/>
                <w:sz w:val="20"/>
                <w:szCs w:val="20"/>
              </w:rPr>
              <w:instrText xml:space="preserve"> XE "</w:instrText>
            </w:r>
            <w:r w:rsidRPr="00C62485">
              <w:instrText>Assign the ORES key</w:instrText>
            </w:r>
            <w:r w:rsidRPr="00C62485">
              <w:fldChar w:fldCharType="begin"/>
            </w:r>
            <w:r w:rsidRPr="00C62485">
              <w:instrText>xe "ORES key"</w:instrText>
            </w:r>
            <w:r w:rsidRPr="00C62485">
              <w:fldChar w:fldCharType="end"/>
            </w:r>
            <w:r w:rsidRPr="00C62485">
              <w:instrText xml:space="preserve"> to clinicians who have signature authority.</w:instrText>
            </w:r>
            <w:r>
              <w:instrText>"</w:instrText>
            </w:r>
            <w:r>
              <w:rPr>
                <w:rFonts w:ascii="Arial" w:hAnsi="Arial" w:cs="Arial"/>
                <w:sz w:val="20"/>
                <w:szCs w:val="20"/>
              </w:rPr>
              <w:instrText xml:space="preserve"> </w:instrText>
            </w:r>
            <w:r>
              <w:rPr>
                <w:rFonts w:ascii="Arial" w:hAnsi="Arial" w:cs="Arial"/>
                <w:sz w:val="20"/>
                <w:szCs w:val="20"/>
              </w:rPr>
              <w:fldChar w:fldCharType="end"/>
            </w:r>
            <w:r w:rsidRPr="00453614">
              <w:rPr>
                <w:rFonts w:ascii="Arial" w:hAnsi="Arial" w:cs="Arial"/>
                <w:sz w:val="20"/>
                <w:szCs w:val="20"/>
              </w:rPr>
              <w:t>0</w:t>
            </w:r>
            <w:r>
              <w:rPr>
                <w:rFonts w:ascii="Arial" w:hAnsi="Arial" w:cs="Arial"/>
                <w:sz w:val="20"/>
                <w:szCs w:val="20"/>
              </w:rPr>
              <w:fldChar w:fldCharType="begin"/>
            </w:r>
            <w:r>
              <w:rPr>
                <w:rFonts w:ascii="Arial" w:hAnsi="Arial" w:cs="Arial"/>
                <w:sz w:val="20"/>
                <w:szCs w:val="20"/>
              </w:rPr>
              <w:instrText xml:space="preserve"> XE "</w:instrText>
            </w:r>
            <w:r w:rsidRPr="00D81166">
              <w:instrText>0</w:instrText>
            </w:r>
            <w:r>
              <w:instrText>"</w:instrText>
            </w:r>
            <w:r>
              <w:rPr>
                <w:rFonts w:ascii="Arial" w:hAnsi="Arial" w:cs="Arial"/>
                <w:sz w:val="20"/>
                <w:szCs w:val="20"/>
              </w:rPr>
              <w:instrText xml:space="preserve"> </w:instrText>
            </w:r>
            <w:r>
              <w:rPr>
                <w:rFonts w:ascii="Arial" w:hAnsi="Arial" w:cs="Arial"/>
                <w:sz w:val="20"/>
                <w:szCs w:val="20"/>
              </w:rPr>
              <w:fldChar w:fldCharType="end"/>
            </w:r>
            <w:r w:rsidRPr="00453614">
              <w:rPr>
                <w:rFonts w:ascii="Arial" w:hAnsi="Arial" w:cs="Arial"/>
                <w:sz w:val="20"/>
                <w:szCs w:val="20"/>
              </w:rPr>
              <w:t xml:space="preserve">*472) </w:t>
            </w:r>
          </w:p>
          <w:p w:rsidR="0070715B" w:rsidRPr="00453614" w:rsidRDefault="0070715B" w:rsidP="001D30B1">
            <w:pPr>
              <w:widowControl/>
              <w:spacing w:before="60" w:after="60"/>
              <w:rPr>
                <w:rFonts w:ascii="Arial" w:hAnsi="Arial" w:cs="Arial"/>
                <w:bCs/>
                <w:sz w:val="20"/>
                <w:szCs w:val="20"/>
              </w:rPr>
            </w:pPr>
            <w:r w:rsidRPr="00453614">
              <w:rPr>
                <w:rFonts w:ascii="Arial" w:hAnsi="Arial" w:cs="Arial"/>
                <w:sz w:val="20"/>
                <w:szCs w:val="20"/>
              </w:rPr>
              <w:t>Up</w:t>
            </w:r>
            <w:r>
              <w:rPr>
                <w:rFonts w:ascii="Arial" w:hAnsi="Arial" w:cs="Arial"/>
                <w:sz w:val="20"/>
                <w:szCs w:val="20"/>
              </w:rPr>
              <w:fldChar w:fldCharType="begin"/>
            </w:r>
            <w:r>
              <w:rPr>
                <w:rFonts w:ascii="Arial" w:hAnsi="Arial" w:cs="Arial"/>
                <w:sz w:val="20"/>
                <w:szCs w:val="20"/>
              </w:rPr>
              <w:instrText xml:space="preserve"> XE "</w:instrText>
            </w:r>
            <w:r>
              <w:rPr>
                <w:noProof/>
              </w:rPr>
              <w:instrText>U"</w:instrText>
            </w:r>
            <w:r>
              <w:rPr>
                <w:rFonts w:ascii="Arial" w:hAnsi="Arial" w:cs="Arial"/>
                <w:sz w:val="20"/>
                <w:szCs w:val="20"/>
              </w:rPr>
              <w:instrText xml:space="preserve"> </w:instrText>
            </w:r>
            <w:r>
              <w:rPr>
                <w:rFonts w:ascii="Arial" w:hAnsi="Arial" w:cs="Arial"/>
                <w:sz w:val="20"/>
                <w:szCs w:val="20"/>
              </w:rPr>
              <w:fldChar w:fldCharType="end"/>
            </w:r>
            <w:r w:rsidRPr="00453614">
              <w:rPr>
                <w:rFonts w:ascii="Arial" w:hAnsi="Arial" w:cs="Arial"/>
                <w:sz w:val="20"/>
                <w:szCs w:val="20"/>
              </w:rPr>
              <w:t xml:space="preserve">dated for inclusion of Facility data on Progress </w:t>
            </w:r>
            <w:r>
              <w:rPr>
                <w:rFonts w:ascii="Arial" w:hAnsi="Arial" w:cs="Arial"/>
                <w:sz w:val="20"/>
                <w:szCs w:val="20"/>
              </w:rPr>
              <w:fldChar w:fldCharType="begin"/>
            </w:r>
            <w:r>
              <w:rPr>
                <w:rFonts w:ascii="Arial" w:hAnsi="Arial" w:cs="Arial"/>
                <w:sz w:val="20"/>
                <w:szCs w:val="20"/>
              </w:rPr>
              <w:instrText xml:space="preserve"> XE "</w:instrText>
            </w:r>
            <w:r w:rsidRPr="00D81166">
              <w:instrText>69.9/150.4</w:instrText>
            </w:r>
            <w:r>
              <w:instrText>"</w:instrText>
            </w:r>
            <w:r>
              <w:rPr>
                <w:rFonts w:ascii="Arial" w:hAnsi="Arial" w:cs="Arial"/>
                <w:sz w:val="20"/>
                <w:szCs w:val="20"/>
              </w:rPr>
              <w:instrText xml:space="preserve"> </w:instrText>
            </w:r>
            <w:r>
              <w:rPr>
                <w:rFonts w:ascii="Arial" w:hAnsi="Arial" w:cs="Arial"/>
                <w:sz w:val="20"/>
                <w:szCs w:val="20"/>
              </w:rPr>
              <w:fldChar w:fldCharType="end"/>
            </w:r>
            <w:r>
              <w:rPr>
                <w:rFonts w:ascii="Arial" w:hAnsi="Arial" w:cs="Arial"/>
                <w:sz w:val="20"/>
                <w:szCs w:val="20"/>
              </w:rPr>
              <w:fldChar w:fldCharType="begin"/>
            </w:r>
            <w:r>
              <w:rPr>
                <w:rFonts w:ascii="Arial" w:hAnsi="Arial" w:cs="Arial"/>
                <w:sz w:val="20"/>
                <w:szCs w:val="20"/>
              </w:rPr>
              <w:instrText xml:space="preserve"> XE "</w:instrText>
            </w:r>
            <w:r w:rsidRPr="00D81166">
              <w:instrText>69.9/150.3</w:instrText>
            </w:r>
            <w:r>
              <w:instrText>"</w:instrText>
            </w:r>
            <w:r>
              <w:rPr>
                <w:rFonts w:ascii="Arial" w:hAnsi="Arial" w:cs="Arial"/>
                <w:sz w:val="20"/>
                <w:szCs w:val="20"/>
              </w:rPr>
              <w:instrText xml:space="preserve"> </w:instrText>
            </w:r>
            <w:r>
              <w:rPr>
                <w:rFonts w:ascii="Arial" w:hAnsi="Arial" w:cs="Arial"/>
                <w:sz w:val="20"/>
                <w:szCs w:val="20"/>
              </w:rPr>
              <w:fldChar w:fldCharType="end"/>
            </w:r>
            <w:r>
              <w:rPr>
                <w:rFonts w:ascii="Arial" w:hAnsi="Arial" w:cs="Arial"/>
                <w:sz w:val="20"/>
                <w:szCs w:val="20"/>
              </w:rPr>
              <w:fldChar w:fldCharType="begin"/>
            </w:r>
            <w:r>
              <w:rPr>
                <w:rFonts w:ascii="Arial" w:hAnsi="Arial" w:cs="Arial"/>
                <w:sz w:val="20"/>
                <w:szCs w:val="20"/>
              </w:rPr>
              <w:instrText xml:space="preserve"> XE "</w:instrText>
            </w:r>
            <w:r w:rsidRPr="00D81166">
              <w:instrText>69.9/150.2</w:instrText>
            </w:r>
            <w:r>
              <w:instrText>"</w:instrText>
            </w:r>
            <w:r>
              <w:rPr>
                <w:rFonts w:ascii="Arial" w:hAnsi="Arial" w:cs="Arial"/>
                <w:sz w:val="20"/>
                <w:szCs w:val="20"/>
              </w:rPr>
              <w:instrText xml:space="preserve"> </w:instrText>
            </w:r>
            <w:r>
              <w:rPr>
                <w:rFonts w:ascii="Arial" w:hAnsi="Arial" w:cs="Arial"/>
                <w:sz w:val="20"/>
                <w:szCs w:val="20"/>
              </w:rPr>
              <w:fldChar w:fldCharType="end"/>
            </w:r>
            <w:r>
              <w:rPr>
                <w:rFonts w:ascii="Arial" w:hAnsi="Arial" w:cs="Arial"/>
                <w:sz w:val="20"/>
                <w:szCs w:val="20"/>
              </w:rPr>
              <w:fldChar w:fldCharType="begin"/>
            </w:r>
            <w:r>
              <w:rPr>
                <w:rFonts w:ascii="Arial" w:hAnsi="Arial" w:cs="Arial"/>
                <w:sz w:val="20"/>
                <w:szCs w:val="20"/>
              </w:rPr>
              <w:instrText xml:space="preserve"> XE "</w:instrText>
            </w:r>
            <w:r w:rsidRPr="00D81166">
              <w:instrText>N</w:instrText>
            </w:r>
            <w:r>
              <w:instrText>"</w:instrText>
            </w:r>
            <w:r>
              <w:rPr>
                <w:rFonts w:ascii="Arial" w:hAnsi="Arial" w:cs="Arial"/>
                <w:sz w:val="20"/>
                <w:szCs w:val="20"/>
              </w:rPr>
              <w:instrText xml:space="preserve"> </w:instrText>
            </w:r>
            <w:r>
              <w:rPr>
                <w:rFonts w:ascii="Arial" w:hAnsi="Arial" w:cs="Arial"/>
                <w:sz w:val="20"/>
                <w:szCs w:val="20"/>
              </w:rPr>
              <w:fldChar w:fldCharType="end"/>
            </w:r>
            <w:r>
              <w:rPr>
                <w:rFonts w:ascii="Arial" w:hAnsi="Arial" w:cs="Arial"/>
                <w:sz w:val="20"/>
                <w:szCs w:val="20"/>
              </w:rPr>
              <w:fldChar w:fldCharType="begin"/>
            </w:r>
            <w:r>
              <w:rPr>
                <w:rFonts w:ascii="Arial" w:hAnsi="Arial" w:cs="Arial"/>
                <w:sz w:val="20"/>
                <w:szCs w:val="20"/>
              </w:rPr>
              <w:instrText xml:space="preserve"> XE "</w:instrText>
            </w:r>
            <w:r w:rsidRPr="00D81166">
              <w:instrText>D</w:instrText>
            </w:r>
            <w:r>
              <w:instrText>"</w:instrText>
            </w:r>
            <w:r>
              <w:rPr>
                <w:rFonts w:ascii="Arial" w:hAnsi="Arial" w:cs="Arial"/>
                <w:sz w:val="20"/>
                <w:szCs w:val="20"/>
              </w:rPr>
              <w:instrText xml:space="preserve"> </w:instrText>
            </w:r>
            <w:r>
              <w:rPr>
                <w:rFonts w:ascii="Arial" w:hAnsi="Arial" w:cs="Arial"/>
                <w:sz w:val="20"/>
                <w:szCs w:val="20"/>
              </w:rPr>
              <w:fldChar w:fldCharType="end"/>
            </w:r>
            <w:r>
              <w:rPr>
                <w:rFonts w:ascii="Arial" w:hAnsi="Arial" w:cs="Arial"/>
                <w:sz w:val="20"/>
                <w:szCs w:val="20"/>
              </w:rPr>
              <w:fldChar w:fldCharType="begin"/>
            </w:r>
            <w:r>
              <w:rPr>
                <w:rFonts w:ascii="Arial" w:hAnsi="Arial" w:cs="Arial"/>
                <w:sz w:val="20"/>
                <w:szCs w:val="20"/>
              </w:rPr>
              <w:instrText xml:space="preserve"> XE "</w:instrText>
            </w:r>
            <w:r w:rsidRPr="00D81166">
              <w:instrText>Package</w:instrText>
            </w:r>
            <w:r>
              <w:instrText>"</w:instrText>
            </w:r>
            <w:r>
              <w:rPr>
                <w:rFonts w:ascii="Arial" w:hAnsi="Arial" w:cs="Arial"/>
                <w:sz w:val="20"/>
                <w:szCs w:val="20"/>
              </w:rPr>
              <w:instrText xml:space="preserve"> </w:instrText>
            </w:r>
            <w:r>
              <w:rPr>
                <w:rFonts w:ascii="Arial" w:hAnsi="Arial" w:cs="Arial"/>
                <w:sz w:val="20"/>
                <w:szCs w:val="20"/>
              </w:rPr>
              <w:fldChar w:fldCharType="end"/>
            </w:r>
            <w:r>
              <w:rPr>
                <w:rFonts w:ascii="Arial" w:hAnsi="Arial" w:cs="Arial"/>
                <w:sz w:val="20"/>
                <w:szCs w:val="20"/>
              </w:rPr>
              <w:fldChar w:fldCharType="begin"/>
            </w:r>
            <w:r>
              <w:rPr>
                <w:rFonts w:ascii="Arial" w:hAnsi="Arial" w:cs="Arial"/>
                <w:sz w:val="20"/>
                <w:szCs w:val="20"/>
              </w:rPr>
              <w:instrText xml:space="preserve"> XE "</w:instrText>
            </w:r>
            <w:r w:rsidRPr="00D81166">
              <w:instrText>RENAL FUNCTIONS OVER AGE 65</w:instrText>
            </w:r>
            <w:r>
              <w:instrText>"</w:instrText>
            </w:r>
            <w:r>
              <w:rPr>
                <w:rFonts w:ascii="Arial" w:hAnsi="Arial" w:cs="Arial"/>
                <w:sz w:val="20"/>
                <w:szCs w:val="20"/>
              </w:rPr>
              <w:instrText xml:space="preserve"> </w:instrText>
            </w:r>
            <w:r>
              <w:rPr>
                <w:rFonts w:ascii="Arial" w:hAnsi="Arial" w:cs="Arial"/>
                <w:sz w:val="20"/>
                <w:szCs w:val="20"/>
              </w:rPr>
              <w:fldChar w:fldCharType="end"/>
            </w:r>
            <w:r>
              <w:rPr>
                <w:rFonts w:ascii="Arial" w:hAnsi="Arial" w:cs="Arial"/>
                <w:sz w:val="20"/>
                <w:szCs w:val="20"/>
              </w:rPr>
              <w:fldChar w:fldCharType="begin"/>
            </w:r>
            <w:r>
              <w:rPr>
                <w:rFonts w:ascii="Arial" w:hAnsi="Arial" w:cs="Arial"/>
                <w:sz w:val="20"/>
                <w:szCs w:val="20"/>
              </w:rPr>
              <w:instrText xml:space="preserve"> XE "</w:instrText>
            </w:r>
            <w:r w:rsidRPr="00D81166">
              <w:instrText>ESTIMATED CREATININE CLEARANCE</w:instrText>
            </w:r>
            <w:r>
              <w:instrText>"</w:instrText>
            </w:r>
            <w:r>
              <w:rPr>
                <w:rFonts w:ascii="Arial" w:hAnsi="Arial" w:cs="Arial"/>
                <w:sz w:val="20"/>
                <w:szCs w:val="20"/>
              </w:rPr>
              <w:instrText xml:space="preserve"> </w:instrText>
            </w:r>
            <w:r>
              <w:rPr>
                <w:rFonts w:ascii="Arial" w:hAnsi="Arial" w:cs="Arial"/>
                <w:sz w:val="20"/>
                <w:szCs w:val="20"/>
              </w:rPr>
              <w:fldChar w:fldCharType="end"/>
            </w:r>
            <w:r>
              <w:rPr>
                <w:rFonts w:ascii="Arial" w:hAnsi="Arial" w:cs="Arial"/>
                <w:sz w:val="20"/>
                <w:szCs w:val="20"/>
              </w:rPr>
              <w:fldChar w:fldCharType="begin"/>
            </w:r>
            <w:r>
              <w:rPr>
                <w:rFonts w:ascii="Arial" w:hAnsi="Arial" w:cs="Arial"/>
                <w:sz w:val="20"/>
                <w:szCs w:val="20"/>
              </w:rPr>
              <w:instrText xml:space="preserve"> XE "</w:instrText>
            </w:r>
            <w:r w:rsidRPr="00D81166">
              <w:instrText>BIOCHEM ABNORMALITY FOR CONTRAST MEDIA</w:instrText>
            </w:r>
            <w:r>
              <w:instrText>"</w:instrText>
            </w:r>
            <w:r>
              <w:rPr>
                <w:rFonts w:ascii="Arial" w:hAnsi="Arial" w:cs="Arial"/>
                <w:sz w:val="20"/>
                <w:szCs w:val="20"/>
              </w:rPr>
              <w:instrText xml:space="preserve"> </w:instrText>
            </w:r>
            <w:r>
              <w:rPr>
                <w:rFonts w:ascii="Arial" w:hAnsi="Arial" w:cs="Arial"/>
                <w:sz w:val="20"/>
                <w:szCs w:val="20"/>
              </w:rPr>
              <w:fldChar w:fldCharType="end"/>
            </w:r>
            <w:r>
              <w:rPr>
                <w:rFonts w:ascii="Arial" w:hAnsi="Arial" w:cs="Arial"/>
                <w:sz w:val="20"/>
                <w:szCs w:val="20"/>
              </w:rPr>
              <w:fldChar w:fldCharType="begin"/>
            </w:r>
            <w:r>
              <w:rPr>
                <w:rFonts w:ascii="Arial" w:hAnsi="Arial" w:cs="Arial"/>
                <w:sz w:val="20"/>
                <w:szCs w:val="20"/>
              </w:rPr>
              <w:instrText xml:space="preserve"> XE "</w:instrText>
            </w:r>
            <w:r w:rsidRPr="00D81166">
              <w:instrText>8989.51</w:instrText>
            </w:r>
            <w:r>
              <w:instrText>"</w:instrText>
            </w:r>
            <w:r>
              <w:rPr>
                <w:rFonts w:ascii="Arial" w:hAnsi="Arial" w:cs="Arial"/>
                <w:sz w:val="20"/>
                <w:szCs w:val="20"/>
              </w:rPr>
              <w:instrText xml:space="preserve"> </w:instrText>
            </w:r>
            <w:r>
              <w:rPr>
                <w:rFonts w:ascii="Arial" w:hAnsi="Arial" w:cs="Arial"/>
                <w:sz w:val="20"/>
                <w:szCs w:val="20"/>
              </w:rPr>
              <w:fldChar w:fldCharType="end"/>
            </w:r>
            <w:r w:rsidRPr="00453614">
              <w:rPr>
                <w:rFonts w:ascii="Arial" w:hAnsi="Arial" w:cs="Arial"/>
                <w:sz w:val="20"/>
                <w:szCs w:val="20"/>
              </w:rPr>
              <w:t>N</w:t>
            </w:r>
            <w:r>
              <w:rPr>
                <w:rFonts w:ascii="Arial" w:hAnsi="Arial" w:cs="Arial"/>
                <w:sz w:val="20"/>
                <w:szCs w:val="20"/>
              </w:rPr>
              <w:fldChar w:fldCharType="begin"/>
            </w:r>
            <w:r>
              <w:rPr>
                <w:rFonts w:ascii="Arial" w:hAnsi="Arial" w:cs="Arial"/>
                <w:sz w:val="20"/>
                <w:szCs w:val="20"/>
              </w:rPr>
              <w:instrText xml:space="preserve"> XE "</w:instrText>
            </w:r>
            <w:r w:rsidRPr="00D81166">
              <w:instrText>69.9/150.1</w:instrText>
            </w:r>
            <w:r>
              <w:instrText>"</w:instrText>
            </w:r>
            <w:r>
              <w:rPr>
                <w:rFonts w:ascii="Arial" w:hAnsi="Arial" w:cs="Arial"/>
                <w:sz w:val="20"/>
                <w:szCs w:val="20"/>
              </w:rPr>
              <w:instrText xml:space="preserve"> </w:instrText>
            </w:r>
            <w:r>
              <w:rPr>
                <w:rFonts w:ascii="Arial" w:hAnsi="Arial" w:cs="Arial"/>
                <w:sz w:val="20"/>
                <w:szCs w:val="20"/>
              </w:rPr>
              <w:fldChar w:fldCharType="end"/>
            </w:r>
            <w:r w:rsidRPr="00453614">
              <w:rPr>
                <w:rFonts w:ascii="Arial" w:hAnsi="Arial" w:cs="Arial"/>
                <w:sz w:val="20"/>
                <w:szCs w:val="20"/>
              </w:rPr>
              <w:t>otes Properties box, flag actions section, and the ability to now sort flags by the column title (through patch TIU</w:t>
            </w:r>
            <w:r>
              <w:rPr>
                <w:rFonts w:ascii="Arial" w:hAnsi="Arial" w:cs="Arial"/>
                <w:sz w:val="20"/>
                <w:szCs w:val="20"/>
              </w:rPr>
              <w:fldChar w:fldCharType="begin"/>
            </w:r>
            <w:r>
              <w:rPr>
                <w:rFonts w:ascii="Arial" w:hAnsi="Arial" w:cs="Arial"/>
                <w:sz w:val="20"/>
                <w:szCs w:val="20"/>
              </w:rPr>
              <w:instrText xml:space="preserve"> XE "</w:instrText>
            </w:r>
            <w:r w:rsidRPr="00D81166">
              <w:instrText xml:space="preserve">Text Integration Utilities, a </w:instrText>
            </w:r>
            <w:r w:rsidRPr="00D81166">
              <w:rPr>
                <w:b/>
              </w:rPr>
              <w:instrText>V</w:instrText>
            </w:r>
            <w:r w:rsidRPr="00D81166">
              <w:rPr>
                <w:i/>
              </w:rPr>
              <w:instrText>IST</w:instrText>
            </w:r>
            <w:r w:rsidRPr="00D81166">
              <w:rPr>
                <w:b/>
              </w:rPr>
              <w:instrText xml:space="preserve">A </w:instrText>
            </w:r>
            <w:r w:rsidRPr="00D81166">
              <w:instrText>application interfacing with CPRS that manages document-oriented modules such as Progress Notes, Discharge Summary, and Consults.</w:instrText>
            </w:r>
            <w:r>
              <w:instrText>"</w:instrText>
            </w:r>
            <w:r>
              <w:rPr>
                <w:rFonts w:ascii="Arial" w:hAnsi="Arial" w:cs="Arial"/>
                <w:sz w:val="20"/>
                <w:szCs w:val="20"/>
              </w:rPr>
              <w:instrText xml:space="preserve"> </w:instrText>
            </w:r>
            <w:r>
              <w:rPr>
                <w:rFonts w:ascii="Arial" w:hAnsi="Arial" w:cs="Arial"/>
                <w:sz w:val="20"/>
                <w:szCs w:val="20"/>
              </w:rPr>
              <w:fldChar w:fldCharType="end"/>
            </w:r>
            <w:r w:rsidRPr="00453614">
              <w:rPr>
                <w:rFonts w:ascii="Arial" w:hAnsi="Arial" w:cs="Arial"/>
                <w:sz w:val="20"/>
                <w:szCs w:val="20"/>
              </w:rPr>
              <w:t>*</w:t>
            </w:r>
            <w:r>
              <w:rPr>
                <w:rFonts w:ascii="Arial" w:hAnsi="Arial" w:cs="Arial"/>
                <w:sz w:val="20"/>
                <w:szCs w:val="20"/>
              </w:rPr>
              <w:fldChar w:fldCharType="begin"/>
            </w:r>
            <w:r>
              <w:rPr>
                <w:rFonts w:ascii="Arial" w:hAnsi="Arial" w:cs="Arial"/>
                <w:sz w:val="20"/>
                <w:szCs w:val="20"/>
              </w:rPr>
              <w:instrText xml:space="preserve"> XE "</w:instrText>
            </w:r>
            <w:r>
              <w:rPr>
                <w:noProof/>
              </w:rPr>
              <w:instrText>164"</w:instrText>
            </w:r>
            <w:r>
              <w:rPr>
                <w:rFonts w:ascii="Arial" w:hAnsi="Arial" w:cs="Arial"/>
                <w:sz w:val="20"/>
                <w:szCs w:val="20"/>
              </w:rPr>
              <w:instrText xml:space="preserve"> </w:instrText>
            </w:r>
            <w:r>
              <w:rPr>
                <w:rFonts w:ascii="Arial" w:hAnsi="Arial" w:cs="Arial"/>
                <w:sz w:val="20"/>
                <w:szCs w:val="20"/>
              </w:rPr>
              <w:fldChar w:fldCharType="end"/>
            </w:r>
            <w:r>
              <w:rPr>
                <w:rFonts w:ascii="Arial" w:hAnsi="Arial" w:cs="Arial"/>
                <w:sz w:val="20"/>
                <w:szCs w:val="20"/>
              </w:rPr>
              <w:fldChar w:fldCharType="begin"/>
            </w:r>
            <w:r>
              <w:rPr>
                <w:rFonts w:ascii="Arial" w:hAnsi="Arial" w:cs="Arial"/>
                <w:sz w:val="20"/>
                <w:szCs w:val="20"/>
              </w:rPr>
              <w:instrText xml:space="preserve"> XE "</w:instrText>
            </w:r>
            <w:r>
              <w:rPr>
                <w:noProof/>
              </w:rPr>
              <w:instrText>171"</w:instrText>
            </w:r>
            <w:r>
              <w:rPr>
                <w:rFonts w:ascii="Arial" w:hAnsi="Arial" w:cs="Arial"/>
                <w:sz w:val="20"/>
                <w:szCs w:val="20"/>
              </w:rPr>
              <w:instrText xml:space="preserve"> </w:instrText>
            </w:r>
            <w:r>
              <w:rPr>
                <w:rFonts w:ascii="Arial" w:hAnsi="Arial" w:cs="Arial"/>
                <w:sz w:val="20"/>
                <w:szCs w:val="20"/>
              </w:rPr>
              <w:fldChar w:fldCharType="end"/>
            </w:r>
            <w:r w:rsidRPr="00453614">
              <w:rPr>
                <w:rFonts w:ascii="Arial" w:hAnsi="Arial" w:cs="Arial"/>
                <w:sz w:val="20"/>
                <w:szCs w:val="20"/>
              </w:rPr>
              <w:t>1</w:t>
            </w:r>
            <w:r>
              <w:rPr>
                <w:rFonts w:ascii="Arial" w:hAnsi="Arial" w:cs="Arial"/>
                <w:sz w:val="20"/>
                <w:szCs w:val="20"/>
              </w:rPr>
              <w:fldChar w:fldCharType="begin"/>
            </w:r>
            <w:r>
              <w:rPr>
                <w:rFonts w:ascii="Arial" w:hAnsi="Arial" w:cs="Arial"/>
                <w:sz w:val="20"/>
                <w:szCs w:val="20"/>
              </w:rPr>
              <w:instrText xml:space="preserve"> XE "</w:instrText>
            </w:r>
            <w:r w:rsidRPr="00D81166">
              <w:rPr>
                <w:sz w:val="20"/>
              </w:rPr>
              <w:instrText>Enable/Disable My Order Checks</w:instrText>
            </w:r>
            <w:r>
              <w:rPr>
                <w:sz w:val="20"/>
              </w:rPr>
              <w:instrText>"</w:instrText>
            </w:r>
            <w:r>
              <w:rPr>
                <w:rFonts w:ascii="Arial" w:hAnsi="Arial" w:cs="Arial"/>
                <w:sz w:val="20"/>
                <w:szCs w:val="20"/>
              </w:rPr>
              <w:instrText xml:space="preserve"> </w:instrText>
            </w:r>
            <w:r>
              <w:rPr>
                <w:rFonts w:ascii="Arial" w:hAnsi="Arial" w:cs="Arial"/>
                <w:sz w:val="20"/>
                <w:szCs w:val="20"/>
              </w:rPr>
              <w:fldChar w:fldCharType="end"/>
            </w:r>
            <w:r w:rsidRPr="00453614">
              <w:rPr>
                <w:rFonts w:ascii="Arial" w:hAnsi="Arial" w:cs="Arial"/>
                <w:sz w:val="20"/>
                <w:szCs w:val="20"/>
              </w:rPr>
              <w:t>.</w:t>
            </w:r>
            <w:r>
              <w:rPr>
                <w:rFonts w:ascii="Arial" w:hAnsi="Arial" w:cs="Arial"/>
                <w:sz w:val="20"/>
                <w:szCs w:val="20"/>
              </w:rPr>
              <w:fldChar w:fldCharType="begin"/>
            </w:r>
            <w:r>
              <w:rPr>
                <w:rFonts w:ascii="Arial" w:hAnsi="Arial" w:cs="Arial"/>
                <w:sz w:val="20"/>
                <w:szCs w:val="20"/>
              </w:rPr>
              <w:instrText xml:space="preserve"> XE "</w:instrText>
            </w:r>
            <w:r w:rsidRPr="00D81166">
              <w:instrText xml:space="preserve">Assign the appropriate keys to the appropriate users, using the CPRS Configuration Menu (Clin Coord) option, </w:instrText>
            </w:r>
            <w:r w:rsidRPr="00D81166">
              <w:rPr>
                <w:i/>
              </w:rPr>
              <w:instrText>Allocate CPRS Security Keys</w:instrText>
            </w:r>
            <w:r w:rsidRPr="00D81166">
              <w:instrText>.</w:instrText>
            </w:r>
            <w:r>
              <w:instrText>"</w:instrText>
            </w:r>
            <w:r>
              <w:rPr>
                <w:rFonts w:ascii="Arial" w:hAnsi="Arial" w:cs="Arial"/>
                <w:sz w:val="20"/>
                <w:szCs w:val="20"/>
              </w:rPr>
              <w:instrText xml:space="preserve"> </w:instrText>
            </w:r>
            <w:r>
              <w:rPr>
                <w:rFonts w:ascii="Arial" w:hAnsi="Arial" w:cs="Arial"/>
                <w:sz w:val="20"/>
                <w:szCs w:val="20"/>
              </w:rPr>
              <w:fldChar w:fldCharType="end"/>
            </w:r>
            <w:r>
              <w:rPr>
                <w:rFonts w:ascii="Arial" w:hAnsi="Arial" w:cs="Arial"/>
                <w:sz w:val="20"/>
                <w:szCs w:val="20"/>
              </w:rPr>
              <w:fldChar w:fldCharType="begin"/>
            </w:r>
            <w:r>
              <w:rPr>
                <w:rFonts w:ascii="Arial" w:hAnsi="Arial" w:cs="Arial"/>
                <w:sz w:val="20"/>
                <w:szCs w:val="20"/>
              </w:rPr>
              <w:instrText xml:space="preserve"> XE "</w:instrText>
            </w:r>
            <w:r w:rsidRPr="00BD4664">
              <w:instrText>Check the value of the parameter ORB SYSTEM ENABLE/DISABLE. If it is ‘D’isabled, do not process or send any notifications. If it is ‘E’nabled, process notifications as outlined below.</w:instrText>
            </w:r>
            <w:r>
              <w:instrText>"</w:instrText>
            </w:r>
            <w:r>
              <w:rPr>
                <w:rFonts w:ascii="Arial" w:hAnsi="Arial" w:cs="Arial"/>
                <w:sz w:val="20"/>
                <w:szCs w:val="20"/>
              </w:rPr>
              <w:instrText xml:space="preserve"> </w:instrText>
            </w:r>
            <w:r>
              <w:rPr>
                <w:rFonts w:ascii="Arial" w:hAnsi="Arial" w:cs="Arial"/>
                <w:sz w:val="20"/>
                <w:szCs w:val="20"/>
              </w:rPr>
              <w:fldChar w:fldCharType="end"/>
            </w:r>
            <w:r>
              <w:rPr>
                <w:rFonts w:ascii="Arial" w:hAnsi="Arial" w:cs="Arial"/>
                <w:sz w:val="20"/>
                <w:szCs w:val="20"/>
              </w:rPr>
              <w:fldChar w:fldCharType="begin"/>
            </w:r>
            <w:r>
              <w:rPr>
                <w:rFonts w:ascii="Arial" w:hAnsi="Arial" w:cs="Arial"/>
                <w:sz w:val="20"/>
                <w:szCs w:val="20"/>
              </w:rPr>
              <w:instrText xml:space="preserve"> XE "</w:instrText>
            </w:r>
            <w:r w:rsidRPr="00275A41">
              <w:rPr>
                <w:b/>
                <w:bCs/>
              </w:rPr>
              <w:instrText>Enter starting date.</w:instrText>
            </w:r>
            <w:r w:rsidRPr="00275A41">
              <w:instrText xml:space="preserve"> You may type in a specific date in standard month-day-year format (APR 30, 2001) or a specific number of days from today using the standard “T-minus” format (T-7 for all orders generates one week ago or less).</w:instrText>
            </w:r>
            <w:r>
              <w:instrText>"</w:instrText>
            </w:r>
            <w:r>
              <w:rPr>
                <w:rFonts w:ascii="Arial" w:hAnsi="Arial" w:cs="Arial"/>
                <w:sz w:val="20"/>
                <w:szCs w:val="20"/>
              </w:rPr>
              <w:instrText xml:space="preserve"> </w:instrText>
            </w:r>
            <w:r>
              <w:rPr>
                <w:rFonts w:ascii="Arial" w:hAnsi="Arial" w:cs="Arial"/>
                <w:sz w:val="20"/>
                <w:szCs w:val="20"/>
              </w:rPr>
              <w:fldChar w:fldCharType="end"/>
            </w:r>
            <w:r>
              <w:rPr>
                <w:rFonts w:ascii="Arial" w:hAnsi="Arial" w:cs="Arial"/>
                <w:sz w:val="20"/>
                <w:szCs w:val="20"/>
              </w:rPr>
              <w:fldChar w:fldCharType="begin"/>
            </w:r>
            <w:r>
              <w:rPr>
                <w:rFonts w:ascii="Arial" w:hAnsi="Arial" w:cs="Arial"/>
                <w:sz w:val="20"/>
                <w:szCs w:val="20"/>
              </w:rPr>
              <w:instrText xml:space="preserve"> XE "</w:instrText>
            </w:r>
            <w:r w:rsidRPr="00026DEB">
              <w:instrText>Select the entry in the OPTION file (#19) which corresponds to your client/server application.</w:instrText>
            </w:r>
            <w:r>
              <w:instrText>"</w:instrText>
            </w:r>
            <w:r>
              <w:rPr>
                <w:rFonts w:ascii="Arial" w:hAnsi="Arial" w:cs="Arial"/>
                <w:sz w:val="20"/>
                <w:szCs w:val="20"/>
              </w:rPr>
              <w:instrText xml:space="preserve"> </w:instrText>
            </w:r>
            <w:r>
              <w:rPr>
                <w:rFonts w:ascii="Arial" w:hAnsi="Arial" w:cs="Arial"/>
                <w:sz w:val="20"/>
                <w:szCs w:val="20"/>
              </w:rPr>
              <w:fldChar w:fldCharType="end"/>
            </w:r>
            <w:r>
              <w:rPr>
                <w:rFonts w:ascii="Arial" w:hAnsi="Arial" w:cs="Arial"/>
                <w:sz w:val="20"/>
                <w:szCs w:val="20"/>
              </w:rPr>
              <w:fldChar w:fldCharType="begin"/>
            </w:r>
            <w:r>
              <w:rPr>
                <w:rFonts w:ascii="Arial" w:hAnsi="Arial" w:cs="Arial"/>
                <w:sz w:val="20"/>
                <w:szCs w:val="20"/>
              </w:rPr>
              <w:instrText xml:space="preserve"> XE "</w:instrText>
            </w:r>
            <w:r w:rsidRPr="00D81166">
              <w:instrText>Log errors in the data stream without generating hard errors that would cause Users to be thrown off the system.</w:instrText>
            </w:r>
            <w:r>
              <w:instrText>"</w:instrText>
            </w:r>
            <w:r>
              <w:rPr>
                <w:rFonts w:ascii="Arial" w:hAnsi="Arial" w:cs="Arial"/>
                <w:sz w:val="20"/>
                <w:szCs w:val="20"/>
              </w:rPr>
              <w:instrText xml:space="preserve"> </w:instrText>
            </w:r>
            <w:r>
              <w:rPr>
                <w:rFonts w:ascii="Arial" w:hAnsi="Arial" w:cs="Arial"/>
                <w:sz w:val="20"/>
                <w:szCs w:val="20"/>
              </w:rPr>
              <w:fldChar w:fldCharType="end"/>
            </w:r>
            <w:r>
              <w:rPr>
                <w:rFonts w:ascii="Arial" w:hAnsi="Arial" w:cs="Arial"/>
                <w:sz w:val="20"/>
                <w:szCs w:val="20"/>
              </w:rPr>
              <w:fldChar w:fldCharType="begin"/>
            </w:r>
            <w:r>
              <w:rPr>
                <w:rFonts w:ascii="Arial" w:hAnsi="Arial" w:cs="Arial"/>
                <w:sz w:val="20"/>
                <w:szCs w:val="20"/>
              </w:rPr>
              <w:instrText xml:space="preserve"> XE "</w:instrText>
            </w:r>
            <w:r w:rsidRPr="00D81166">
              <w:instrText>To store samples of the raw HL7 data so any package that deals with HL7 can have a resource for troubleshooting problems.</w:instrText>
            </w:r>
            <w:r>
              <w:instrText>"</w:instrText>
            </w:r>
            <w:r>
              <w:rPr>
                <w:rFonts w:ascii="Arial" w:hAnsi="Arial" w:cs="Arial"/>
                <w:sz w:val="20"/>
                <w:szCs w:val="20"/>
              </w:rPr>
              <w:instrText xml:space="preserve"> </w:instrText>
            </w:r>
            <w:r>
              <w:rPr>
                <w:rFonts w:ascii="Arial" w:hAnsi="Arial" w:cs="Arial"/>
                <w:sz w:val="20"/>
                <w:szCs w:val="20"/>
              </w:rPr>
              <w:fldChar w:fldCharType="end"/>
            </w:r>
            <w:r>
              <w:rPr>
                <w:rFonts w:ascii="Arial" w:hAnsi="Arial" w:cs="Arial"/>
                <w:sz w:val="20"/>
                <w:szCs w:val="20"/>
              </w:rPr>
              <w:fldChar w:fldCharType="begin"/>
            </w:r>
            <w:r>
              <w:rPr>
                <w:rFonts w:ascii="Arial" w:hAnsi="Arial" w:cs="Arial"/>
                <w:sz w:val="20"/>
                <w:szCs w:val="20"/>
              </w:rPr>
              <w:instrText xml:space="preserve"> XE "</w:instrText>
            </w:r>
            <w:r w:rsidRPr="00105A6F">
              <w:instrText>Obtain an instance of the alert in question. You may want to ask a recipient of the alert to forward the alert to you via the View Alerts action.</w:instrText>
            </w:r>
            <w:r>
              <w:instrText>"</w:instrText>
            </w:r>
            <w:r>
              <w:rPr>
                <w:rFonts w:ascii="Arial" w:hAnsi="Arial" w:cs="Arial"/>
                <w:sz w:val="20"/>
                <w:szCs w:val="20"/>
              </w:rPr>
              <w:instrText xml:space="preserve"> </w:instrText>
            </w:r>
            <w:r>
              <w:rPr>
                <w:rFonts w:ascii="Arial" w:hAnsi="Arial" w:cs="Arial"/>
                <w:sz w:val="20"/>
                <w:szCs w:val="20"/>
              </w:rPr>
              <w:fldChar w:fldCharType="end"/>
            </w:r>
            <w:r>
              <w:rPr>
                <w:rFonts w:ascii="Arial" w:hAnsi="Arial" w:cs="Arial"/>
                <w:sz w:val="20"/>
                <w:szCs w:val="20"/>
              </w:rPr>
              <w:fldChar w:fldCharType="begin"/>
            </w:r>
            <w:r>
              <w:rPr>
                <w:rFonts w:ascii="Arial" w:hAnsi="Arial" w:cs="Arial"/>
                <w:sz w:val="20"/>
                <w:szCs w:val="20"/>
              </w:rPr>
              <w:instrText xml:space="preserve"> XE "</w:instrText>
            </w:r>
            <w:r w:rsidRPr="00D60C16">
              <w:instrText>Orderer does not select a dispense drug when ordering a medication. Critical drug interactions, duplicate drug and duplicate drug class order checks will not occur.</w:instrText>
            </w:r>
            <w:r>
              <w:instrText>"</w:instrText>
            </w:r>
            <w:r>
              <w:rPr>
                <w:rFonts w:ascii="Arial" w:hAnsi="Arial" w:cs="Arial"/>
                <w:sz w:val="20"/>
                <w:szCs w:val="20"/>
              </w:rPr>
              <w:instrText xml:space="preserve"> </w:instrText>
            </w:r>
            <w:r>
              <w:rPr>
                <w:rFonts w:ascii="Arial" w:hAnsi="Arial" w:cs="Arial"/>
                <w:sz w:val="20"/>
                <w:szCs w:val="20"/>
              </w:rPr>
              <w:fldChar w:fldCharType="end"/>
            </w:r>
            <w:r>
              <w:rPr>
                <w:rFonts w:ascii="Arial" w:hAnsi="Arial" w:cs="Arial"/>
                <w:sz w:val="20"/>
                <w:szCs w:val="20"/>
              </w:rPr>
              <w:fldChar w:fldCharType="begin"/>
            </w:r>
            <w:r>
              <w:rPr>
                <w:rFonts w:ascii="Arial" w:hAnsi="Arial" w:cs="Arial"/>
                <w:sz w:val="20"/>
                <w:szCs w:val="20"/>
              </w:rPr>
              <w:instrText xml:space="preserve"> XE "</w:instrText>
            </w:r>
            <w:r w:rsidRPr="001E65EF">
              <w:instrText>OE/RR calls EN^ORKCHK at the trigger events.</w:instrText>
            </w:r>
            <w:r>
              <w:instrText>"</w:instrText>
            </w:r>
            <w:r>
              <w:rPr>
                <w:rFonts w:ascii="Arial" w:hAnsi="Arial" w:cs="Arial"/>
                <w:sz w:val="20"/>
                <w:szCs w:val="20"/>
              </w:rPr>
              <w:instrText xml:space="preserve"> </w:instrText>
            </w:r>
            <w:r>
              <w:rPr>
                <w:rFonts w:ascii="Arial" w:hAnsi="Arial" w:cs="Arial"/>
                <w:sz w:val="20"/>
                <w:szCs w:val="20"/>
              </w:rPr>
              <w:fldChar w:fldCharType="end"/>
            </w:r>
            <w:r>
              <w:rPr>
                <w:rFonts w:ascii="Arial" w:hAnsi="Arial" w:cs="Arial"/>
                <w:sz w:val="20"/>
                <w:szCs w:val="20"/>
              </w:rPr>
              <w:fldChar w:fldCharType="begin"/>
            </w:r>
            <w:r>
              <w:rPr>
                <w:rFonts w:ascii="Arial" w:hAnsi="Arial" w:cs="Arial"/>
                <w:sz w:val="20"/>
                <w:szCs w:val="20"/>
              </w:rPr>
              <w:instrText xml:space="preserve"> XE "</w:instrText>
            </w:r>
            <w:r w:rsidRPr="0071093A">
              <w:instrText>Ordering dialog/display - including</w:instrText>
            </w:r>
            <w:r>
              <w:instrText>"</w:instrText>
            </w:r>
            <w:r>
              <w:rPr>
                <w:rFonts w:ascii="Arial" w:hAnsi="Arial" w:cs="Arial"/>
                <w:sz w:val="20"/>
                <w:szCs w:val="20"/>
              </w:rPr>
              <w:instrText xml:space="preserve"> </w:instrText>
            </w:r>
            <w:r>
              <w:rPr>
                <w:rFonts w:ascii="Arial" w:hAnsi="Arial" w:cs="Arial"/>
                <w:sz w:val="20"/>
                <w:szCs w:val="20"/>
              </w:rPr>
              <w:fldChar w:fldCharType="end"/>
            </w:r>
            <w:r>
              <w:rPr>
                <w:rFonts w:ascii="Arial" w:hAnsi="Arial" w:cs="Arial"/>
                <w:sz w:val="20"/>
                <w:szCs w:val="20"/>
              </w:rPr>
              <w:fldChar w:fldCharType="begin"/>
            </w:r>
            <w:r>
              <w:rPr>
                <w:rFonts w:ascii="Arial" w:hAnsi="Arial" w:cs="Arial"/>
                <w:sz w:val="20"/>
                <w:szCs w:val="20"/>
              </w:rPr>
              <w:instrText xml:space="preserve"> XE "</w:instrText>
            </w:r>
            <w:r w:rsidRPr="0071093A">
              <w:instrText>List of Order Check messages presented to user sorted by clinical danger level</w:instrText>
            </w:r>
            <w:r>
              <w:instrText>"</w:instrText>
            </w:r>
            <w:r>
              <w:rPr>
                <w:rFonts w:ascii="Arial" w:hAnsi="Arial" w:cs="Arial"/>
                <w:sz w:val="20"/>
                <w:szCs w:val="20"/>
              </w:rPr>
              <w:instrText xml:space="preserve"> </w:instrText>
            </w:r>
            <w:r>
              <w:rPr>
                <w:rFonts w:ascii="Arial" w:hAnsi="Arial" w:cs="Arial"/>
                <w:sz w:val="20"/>
                <w:szCs w:val="20"/>
              </w:rPr>
              <w:fldChar w:fldCharType="end"/>
            </w:r>
            <w:r>
              <w:rPr>
                <w:rFonts w:ascii="Arial" w:hAnsi="Arial" w:cs="Arial"/>
                <w:sz w:val="20"/>
                <w:szCs w:val="20"/>
              </w:rPr>
              <w:fldChar w:fldCharType="begin"/>
            </w:r>
            <w:r>
              <w:rPr>
                <w:rFonts w:ascii="Arial" w:hAnsi="Arial" w:cs="Arial"/>
                <w:sz w:val="20"/>
                <w:szCs w:val="20"/>
              </w:rPr>
              <w:instrText xml:space="preserve"> XE "</w:instrText>
            </w:r>
            <w:r w:rsidRPr="00C62485">
              <w:instrText>Define the clinician as a provider in the NEW PERSON file.</w:instrText>
            </w:r>
            <w:r>
              <w:instrText>"</w:instrText>
            </w:r>
            <w:r>
              <w:rPr>
                <w:rFonts w:ascii="Arial" w:hAnsi="Arial" w:cs="Arial"/>
                <w:sz w:val="20"/>
                <w:szCs w:val="20"/>
              </w:rPr>
              <w:instrText xml:space="preserve"> </w:instrText>
            </w:r>
            <w:r>
              <w:rPr>
                <w:rFonts w:ascii="Arial" w:hAnsi="Arial" w:cs="Arial"/>
                <w:sz w:val="20"/>
                <w:szCs w:val="20"/>
              </w:rPr>
              <w:fldChar w:fldCharType="end"/>
            </w:r>
            <w:r>
              <w:rPr>
                <w:rFonts w:ascii="Arial" w:hAnsi="Arial" w:cs="Arial"/>
                <w:sz w:val="20"/>
                <w:szCs w:val="20"/>
              </w:rPr>
              <w:fldChar w:fldCharType="begin"/>
            </w:r>
            <w:r>
              <w:rPr>
                <w:rFonts w:ascii="Arial" w:hAnsi="Arial" w:cs="Arial"/>
                <w:sz w:val="20"/>
                <w:szCs w:val="20"/>
              </w:rPr>
              <w:instrText xml:space="preserve"> XE "</w:instrText>
            </w:r>
            <w:r w:rsidRPr="00D81166">
              <w:instrText>Hard coded triggers within packages; for example: Imaging Patient Examined</w:instrText>
            </w:r>
            <w:r>
              <w:instrText>"</w:instrText>
            </w:r>
            <w:r>
              <w:rPr>
                <w:rFonts w:ascii="Arial" w:hAnsi="Arial" w:cs="Arial"/>
                <w:sz w:val="20"/>
                <w:szCs w:val="20"/>
              </w:rPr>
              <w:instrText xml:space="preserve"> </w:instrText>
            </w:r>
            <w:r>
              <w:rPr>
                <w:rFonts w:ascii="Arial" w:hAnsi="Arial" w:cs="Arial"/>
                <w:sz w:val="20"/>
                <w:szCs w:val="20"/>
              </w:rPr>
              <w:fldChar w:fldCharType="end"/>
            </w:r>
            <w:r>
              <w:rPr>
                <w:rFonts w:ascii="Arial" w:hAnsi="Arial" w:cs="Arial"/>
                <w:sz w:val="20"/>
                <w:szCs w:val="20"/>
              </w:rPr>
              <w:fldChar w:fldCharType="begin"/>
            </w:r>
            <w:r>
              <w:rPr>
                <w:rFonts w:ascii="Arial" w:hAnsi="Arial" w:cs="Arial"/>
                <w:sz w:val="20"/>
                <w:szCs w:val="20"/>
              </w:rPr>
              <w:instrText xml:space="preserve"> XE "</w:instrText>
            </w:r>
            <w:r w:rsidRPr="00171B00">
              <w:instrText>Check the value of the parameter ORB SYSTEM ENABLE/ DISABLE. If it is ‘D’isabled, do not process or send any notifications. If it is ‘E’nabled, process notifications as outlined below.</w:instrText>
            </w:r>
            <w:r>
              <w:instrText>"</w:instrText>
            </w:r>
            <w:r>
              <w:rPr>
                <w:rFonts w:ascii="Arial" w:hAnsi="Arial" w:cs="Arial"/>
                <w:sz w:val="20"/>
                <w:szCs w:val="20"/>
              </w:rPr>
              <w:instrText xml:space="preserve"> </w:instrText>
            </w:r>
            <w:r>
              <w:rPr>
                <w:rFonts w:ascii="Arial" w:hAnsi="Arial" w:cs="Arial"/>
                <w:sz w:val="20"/>
                <w:szCs w:val="20"/>
              </w:rPr>
              <w:fldChar w:fldCharType="end"/>
            </w:r>
            <w:r>
              <w:rPr>
                <w:rFonts w:ascii="Arial" w:hAnsi="Arial" w:cs="Arial"/>
                <w:sz w:val="20"/>
                <w:szCs w:val="20"/>
              </w:rPr>
              <w:fldChar w:fldCharType="begin"/>
            </w:r>
            <w:r>
              <w:rPr>
                <w:rFonts w:ascii="Arial" w:hAnsi="Arial" w:cs="Arial"/>
                <w:sz w:val="20"/>
                <w:szCs w:val="20"/>
              </w:rPr>
              <w:instrText xml:space="preserve"> XE "</w:instrText>
            </w:r>
            <w:r w:rsidRPr="00CB5369">
              <w:instrText>Review the mechanism and logic for the notification in the notification description above. Make sure all mapping (if appropriate) is complete and accurate.</w:instrText>
            </w:r>
            <w:r>
              <w:instrText>"</w:instrText>
            </w:r>
            <w:r>
              <w:rPr>
                <w:rFonts w:ascii="Arial" w:hAnsi="Arial" w:cs="Arial"/>
                <w:sz w:val="20"/>
                <w:szCs w:val="20"/>
              </w:rPr>
              <w:instrText xml:space="preserve"> </w:instrText>
            </w:r>
            <w:r>
              <w:rPr>
                <w:rFonts w:ascii="Arial" w:hAnsi="Arial" w:cs="Arial"/>
                <w:sz w:val="20"/>
                <w:szCs w:val="20"/>
              </w:rPr>
              <w:fldChar w:fldCharType="end"/>
            </w:r>
            <w:r>
              <w:rPr>
                <w:rFonts w:ascii="Arial" w:hAnsi="Arial" w:cs="Arial"/>
                <w:sz w:val="20"/>
                <w:szCs w:val="20"/>
              </w:rPr>
              <w:fldChar w:fldCharType="begin"/>
            </w:r>
            <w:r>
              <w:rPr>
                <w:rFonts w:ascii="Arial" w:hAnsi="Arial" w:cs="Arial"/>
                <w:sz w:val="20"/>
                <w:szCs w:val="20"/>
              </w:rPr>
              <w:instrText xml:space="preserve"> XE "</w:instrText>
            </w:r>
            <w:r w:rsidRPr="00E26CB8">
              <w:instrText>Delete alerts unprocessed after 14 days (unless a different time period is specified).</w:instrText>
            </w:r>
            <w:r>
              <w:instrText>"</w:instrText>
            </w:r>
            <w:r>
              <w:rPr>
                <w:rFonts w:ascii="Arial" w:hAnsi="Arial" w:cs="Arial"/>
                <w:sz w:val="20"/>
                <w:szCs w:val="20"/>
              </w:rPr>
              <w:instrText xml:space="preserve"> </w:instrText>
            </w:r>
            <w:r>
              <w:rPr>
                <w:rFonts w:ascii="Arial" w:hAnsi="Arial" w:cs="Arial"/>
                <w:sz w:val="20"/>
                <w:szCs w:val="20"/>
              </w:rPr>
              <w:fldChar w:fldCharType="end"/>
            </w:r>
            <w:r>
              <w:rPr>
                <w:rFonts w:ascii="Arial" w:hAnsi="Arial" w:cs="Arial"/>
                <w:sz w:val="20"/>
                <w:szCs w:val="20"/>
              </w:rPr>
              <w:fldChar w:fldCharType="begin"/>
            </w:r>
            <w:r>
              <w:rPr>
                <w:rFonts w:ascii="Arial" w:hAnsi="Arial" w:cs="Arial"/>
                <w:sz w:val="20"/>
                <w:szCs w:val="20"/>
              </w:rPr>
              <w:instrText xml:space="preserve"> XE "</w:instrText>
            </w:r>
            <w:r w:rsidRPr="00D81166">
              <w:instrText>Open the CPRS Configuration (Clin Coord) menu [OR PARAM COORDINATOR MENU].</w:instrText>
            </w:r>
            <w:r>
              <w:instrText>"</w:instrText>
            </w:r>
            <w:r>
              <w:rPr>
                <w:rFonts w:ascii="Arial" w:hAnsi="Arial" w:cs="Arial"/>
                <w:sz w:val="20"/>
                <w:szCs w:val="20"/>
              </w:rPr>
              <w:instrText xml:space="preserve"> </w:instrText>
            </w:r>
            <w:r>
              <w:rPr>
                <w:rFonts w:ascii="Arial" w:hAnsi="Arial" w:cs="Arial"/>
                <w:sz w:val="20"/>
                <w:szCs w:val="20"/>
              </w:rPr>
              <w:fldChar w:fldCharType="end"/>
            </w:r>
            <w:r>
              <w:rPr>
                <w:rFonts w:ascii="Arial" w:hAnsi="Arial" w:cs="Arial"/>
                <w:sz w:val="20"/>
                <w:szCs w:val="20"/>
              </w:rPr>
              <w:fldChar w:fldCharType="begin"/>
            </w:r>
            <w:r>
              <w:rPr>
                <w:rFonts w:ascii="Arial" w:hAnsi="Arial" w:cs="Arial"/>
                <w:sz w:val="20"/>
                <w:szCs w:val="20"/>
              </w:rPr>
              <w:instrText xml:space="preserve"> XE "</w:instrText>
            </w:r>
            <w:r w:rsidRPr="00D81166">
              <w:rPr>
                <w:sz w:val="20"/>
              </w:rPr>
              <w:instrText>Enable/Disable an Order Check</w:instrText>
            </w:r>
            <w:r>
              <w:rPr>
                <w:sz w:val="20"/>
              </w:rPr>
              <w:instrText>"</w:instrText>
            </w:r>
            <w:r>
              <w:rPr>
                <w:rFonts w:ascii="Arial" w:hAnsi="Arial" w:cs="Arial"/>
                <w:sz w:val="20"/>
                <w:szCs w:val="20"/>
              </w:rPr>
              <w:instrText xml:space="preserve"> </w:instrText>
            </w:r>
            <w:r>
              <w:rPr>
                <w:rFonts w:ascii="Arial" w:hAnsi="Arial" w:cs="Arial"/>
                <w:sz w:val="20"/>
                <w:szCs w:val="20"/>
              </w:rPr>
              <w:fldChar w:fldCharType="end"/>
            </w:r>
            <w:r w:rsidRPr="00453614">
              <w:rPr>
                <w:rFonts w:ascii="Arial" w:hAnsi="Arial" w:cs="Arial"/>
                <w:sz w:val="20"/>
                <w:szCs w:val="20"/>
              </w:rPr>
              <w:t>0*</w:t>
            </w:r>
            <w:r>
              <w:rPr>
                <w:rFonts w:ascii="Arial" w:hAnsi="Arial" w:cs="Arial"/>
                <w:sz w:val="20"/>
                <w:szCs w:val="20"/>
              </w:rPr>
              <w:fldChar w:fldCharType="begin"/>
            </w:r>
            <w:r>
              <w:rPr>
                <w:rFonts w:ascii="Arial" w:hAnsi="Arial" w:cs="Arial"/>
                <w:sz w:val="20"/>
                <w:szCs w:val="20"/>
              </w:rPr>
              <w:instrText xml:space="preserve"> XE "</w:instrText>
            </w:r>
            <w:r w:rsidRPr="00D81166">
              <w:instrText>0</w:instrText>
            </w:r>
            <w:r>
              <w:instrText>"</w:instrText>
            </w:r>
            <w:r>
              <w:rPr>
                <w:rFonts w:ascii="Arial" w:hAnsi="Arial" w:cs="Arial"/>
                <w:sz w:val="20"/>
                <w:szCs w:val="20"/>
              </w:rPr>
              <w:instrText xml:space="preserve"> </w:instrText>
            </w:r>
            <w:r>
              <w:rPr>
                <w:rFonts w:ascii="Arial" w:hAnsi="Arial" w:cs="Arial"/>
                <w:sz w:val="20"/>
                <w:szCs w:val="20"/>
              </w:rPr>
              <w:fldChar w:fldCharType="end"/>
            </w:r>
            <w:r w:rsidRPr="00453614">
              <w:rPr>
                <w:rFonts w:ascii="Arial" w:hAnsi="Arial" w:cs="Arial"/>
                <w:sz w:val="20"/>
                <w:szCs w:val="20"/>
              </w:rPr>
              <w:t>318)</w:t>
            </w:r>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L.</w:t>
            </w:r>
            <w:r>
              <w:rPr>
                <w:rFonts w:ascii="Arial" w:hAnsi="Arial" w:cs="Arial"/>
                <w:bCs/>
                <w:sz w:val="20"/>
                <w:szCs w:val="20"/>
              </w:rPr>
              <w:fldChar w:fldCharType="begin"/>
            </w:r>
            <w:r>
              <w:rPr>
                <w:rFonts w:ascii="Arial" w:hAnsi="Arial" w:cs="Arial"/>
                <w:bCs/>
                <w:sz w:val="20"/>
                <w:szCs w:val="20"/>
              </w:rPr>
              <w:instrText xml:space="preserve"> XE "</w:instrText>
            </w:r>
            <w:r>
              <w:rPr>
                <w:noProof/>
              </w:rPr>
              <w:instrText>L"</w:instrText>
            </w:r>
            <w:r>
              <w:rPr>
                <w:rFonts w:ascii="Arial" w:hAnsi="Arial" w:cs="Arial"/>
                <w:bCs/>
                <w:sz w:val="20"/>
                <w:szCs w:val="20"/>
              </w:rPr>
              <w:instrText xml:space="preserve"> </w:instrText>
            </w:r>
            <w:r>
              <w:rPr>
                <w:rFonts w:ascii="Arial" w:hAnsi="Arial" w:cs="Arial"/>
                <w:bCs/>
                <w:sz w:val="20"/>
                <w:szCs w:val="20"/>
              </w:rPr>
              <w:fldChar w:fldCharType="end"/>
            </w:r>
            <w:r>
              <w:rPr>
                <w:rFonts w:ascii="Arial" w:hAnsi="Arial" w:cs="Arial"/>
                <w:bCs/>
                <w:sz w:val="20"/>
                <w:szCs w:val="20"/>
              </w:rPr>
              <w:t xml:space="preserve"> </w:t>
            </w:r>
            <w:r w:rsidRPr="00453614">
              <w:rPr>
                <w:rFonts w:ascii="Arial" w:hAnsi="Arial" w:cs="Arial"/>
                <w:bCs/>
                <w:sz w:val="20"/>
                <w:szCs w:val="20"/>
              </w:rPr>
              <w:t>Behuniak</w:t>
            </w:r>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T</w:t>
            </w:r>
            <w:r>
              <w:rPr>
                <w:rFonts w:ascii="Arial" w:hAnsi="Arial" w:cs="Arial"/>
                <w:bCs/>
                <w:sz w:val="20"/>
                <w:szCs w:val="20"/>
              </w:rPr>
              <w:fldChar w:fldCharType="begin"/>
            </w:r>
            <w:r>
              <w:rPr>
                <w:rFonts w:ascii="Arial" w:hAnsi="Arial" w:cs="Arial"/>
                <w:bCs/>
                <w:sz w:val="20"/>
                <w:szCs w:val="20"/>
              </w:rPr>
              <w:instrText xml:space="preserve"> XE "</w:instrText>
            </w:r>
            <w:r w:rsidRPr="00D81166">
              <w:instrText>TRAY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Robinson</w:t>
            </w:r>
          </w:p>
        </w:tc>
      </w:tr>
      <w:tr w:rsidR="0070715B" w:rsidRPr="00453614" w:rsidTr="001D30B1">
        <w:trPr>
          <w:cantSplit/>
          <w:trHeight w:val="962"/>
        </w:trPr>
        <w:tc>
          <w:tcPr>
            <w:tcW w:w="1152"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1</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Enable/Disable My Order Checks"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Enable/Disable an Order Check"</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03/2019</w:t>
            </w:r>
          </w:p>
        </w:tc>
        <w:tc>
          <w:tcPr>
            <w:tcW w:w="1368" w:type="dxa"/>
          </w:tcPr>
          <w:p w:rsidR="0070715B" w:rsidRPr="008E14B2" w:rsidRDefault="0070715B" w:rsidP="001D30B1">
            <w:pPr>
              <w:widowControl/>
              <w:spacing w:before="60" w:after="60"/>
              <w:rPr>
                <w:rFonts w:ascii="Arial" w:hAnsi="Arial" w:cs="Arial"/>
                <w:spacing w:val="-6"/>
                <w:sz w:val="20"/>
                <w:szCs w:val="20"/>
              </w:rPr>
            </w:pPr>
            <w:r w:rsidRPr="008E14B2">
              <w:rPr>
                <w:rFonts w:ascii="Arial" w:hAnsi="Arial" w:cs="Arial"/>
                <w:spacing w:val="-6"/>
                <w:sz w:val="20"/>
                <w:szCs w:val="20"/>
              </w:rPr>
              <w:t>OR*3</w:t>
            </w:r>
            <w:r w:rsidRPr="008E14B2">
              <w:rPr>
                <w:rFonts w:ascii="Arial" w:hAnsi="Arial" w:cs="Arial"/>
                <w:spacing w:val="-6"/>
                <w:sz w:val="20"/>
                <w:szCs w:val="20"/>
              </w:rPr>
              <w:fldChar w:fldCharType="begin"/>
            </w:r>
            <w:r w:rsidRPr="008E14B2">
              <w:rPr>
                <w:rFonts w:ascii="Arial" w:hAnsi="Arial" w:cs="Arial"/>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spacing w:val="-6"/>
                <w:sz w:val="20"/>
                <w:szCs w:val="20"/>
              </w:rPr>
              <w:instrText xml:space="preserve"> </w:instrText>
            </w:r>
            <w:r w:rsidRPr="008E14B2">
              <w:rPr>
                <w:rFonts w:ascii="Arial" w:hAnsi="Arial" w:cs="Arial"/>
                <w:spacing w:val="-6"/>
                <w:sz w:val="20"/>
                <w:szCs w:val="20"/>
              </w:rPr>
              <w:fldChar w:fldCharType="end"/>
            </w:r>
            <w:r w:rsidRPr="008E14B2">
              <w:rPr>
                <w:rFonts w:ascii="Arial" w:hAnsi="Arial" w:cs="Arial"/>
                <w:spacing w:val="-6"/>
                <w:sz w:val="20"/>
                <w:szCs w:val="20"/>
              </w:rPr>
              <w:fldChar w:fldCharType="begin"/>
            </w:r>
            <w:r w:rsidRPr="008E14B2">
              <w:rPr>
                <w:rFonts w:ascii="Arial" w:hAnsi="Arial" w:cs="Arial"/>
                <w:spacing w:val="-6"/>
                <w:sz w:val="20"/>
                <w:szCs w:val="20"/>
              </w:rPr>
              <w:instrText xml:space="preserve"> XE "Unsigned/Unreleased" </w:instrText>
            </w:r>
            <w:r w:rsidRPr="008E14B2">
              <w:rPr>
                <w:rFonts w:ascii="Arial" w:hAnsi="Arial" w:cs="Arial"/>
                <w:spacing w:val="-6"/>
                <w:sz w:val="20"/>
                <w:szCs w:val="20"/>
              </w:rPr>
              <w:fldChar w:fldCharType="end"/>
            </w:r>
            <w:r w:rsidRPr="008E14B2">
              <w:rPr>
                <w:rFonts w:ascii="Arial" w:hAnsi="Arial" w:cs="Arial"/>
                <w:spacing w:val="-6"/>
                <w:sz w:val="20"/>
                <w:szCs w:val="20"/>
              </w:rPr>
              <w:t>*</w:t>
            </w:r>
            <w:r w:rsidRPr="008E14B2">
              <w:rPr>
                <w:rFonts w:ascii="Arial" w:hAnsi="Arial" w:cs="Arial"/>
                <w:spacing w:val="-6"/>
                <w:sz w:val="20"/>
                <w:szCs w:val="20"/>
              </w:rPr>
              <w:fldChar w:fldCharType="begin"/>
            </w:r>
            <w:r w:rsidRPr="008E14B2">
              <w:rPr>
                <w:rFonts w:ascii="Arial" w:hAnsi="Arial" w:cs="Arial"/>
                <w:spacing w:val="-6"/>
                <w:sz w:val="20"/>
                <w:szCs w:val="20"/>
              </w:rPr>
              <w:instrText xml:space="preserve"> XE "3" </w:instrText>
            </w:r>
            <w:r w:rsidRPr="008E14B2">
              <w:rPr>
                <w:rFonts w:ascii="Arial" w:hAnsi="Arial" w:cs="Arial"/>
                <w:spacing w:val="-6"/>
                <w:sz w:val="20"/>
                <w:szCs w:val="20"/>
              </w:rPr>
              <w:fldChar w:fldCharType="end"/>
            </w:r>
            <w:r w:rsidRPr="008E14B2">
              <w:rPr>
                <w:rFonts w:ascii="Arial" w:hAnsi="Arial" w:cs="Arial"/>
                <w:spacing w:val="-6"/>
                <w:sz w:val="20"/>
                <w:szCs w:val="20"/>
              </w:rPr>
              <w:t>493</w:t>
            </w:r>
          </w:p>
        </w:tc>
        <w:tc>
          <w:tcPr>
            <w:tcW w:w="1008" w:type="dxa"/>
          </w:tcPr>
          <w:p w:rsidR="0070715B" w:rsidRPr="001975B6" w:rsidRDefault="0070715B" w:rsidP="001D30B1">
            <w:pPr>
              <w:widowControl/>
              <w:tabs>
                <w:tab w:val="left" w:pos="702"/>
              </w:tabs>
              <w:spacing w:before="60" w:after="60"/>
              <w:rPr>
                <w:bCs/>
              </w:rPr>
            </w:pPr>
            <w:r w:rsidRPr="001975B6">
              <w:rPr>
                <w:rFonts w:ascii="Arial" w:hAnsi="Arial" w:cs="Arial"/>
                <w:bCs/>
                <w:sz w:val="20"/>
                <w:szCs w:val="20"/>
              </w:rPr>
              <w:t>3</w:t>
            </w:r>
            <w:r w:rsidR="001975B6" w:rsidRPr="001975B6">
              <w:rPr>
                <w:rFonts w:ascii="Arial" w:hAnsi="Arial" w:cs="Arial"/>
                <w:bCs/>
                <w:sz w:val="20"/>
                <w:szCs w:val="20"/>
              </w:rPr>
              <w:t>76</w:t>
            </w:r>
          </w:p>
          <w:p w:rsidR="0070715B" w:rsidRPr="001975B6" w:rsidRDefault="0070715B" w:rsidP="001D30B1">
            <w:pPr>
              <w:widowControl/>
              <w:tabs>
                <w:tab w:val="left" w:pos="702"/>
              </w:tabs>
              <w:spacing w:before="60" w:after="60"/>
              <w:rPr>
                <w:bCs/>
              </w:rPr>
            </w:pPr>
          </w:p>
          <w:p w:rsidR="0070715B" w:rsidRPr="001975B6" w:rsidRDefault="001975B6" w:rsidP="001D30B1">
            <w:pPr>
              <w:widowControl/>
              <w:tabs>
                <w:tab w:val="left" w:pos="702"/>
              </w:tabs>
              <w:spacing w:before="60" w:after="60"/>
              <w:rPr>
                <w:bCs/>
              </w:rPr>
            </w:pPr>
            <w:r w:rsidRPr="001975B6">
              <w:rPr>
                <w:rFonts w:ascii="Arial" w:hAnsi="Arial" w:cs="Arial"/>
                <w:bCs/>
                <w:sz w:val="20"/>
                <w:szCs w:val="20"/>
              </w:rPr>
              <w:t>390</w:t>
            </w:r>
          </w:p>
        </w:tc>
        <w:tc>
          <w:tcPr>
            <w:tcW w:w="3492" w:type="dxa"/>
          </w:tcPr>
          <w:p w:rsidR="0070715B" w:rsidRPr="004F14D3" w:rsidRDefault="0070715B" w:rsidP="001D30B1">
            <w:pPr>
              <w:widowControl/>
              <w:spacing w:before="60" w:after="60"/>
              <w:rPr>
                <w:rFonts w:ascii="Arial" w:hAnsi="Arial" w:cs="Arial"/>
                <w:spacing w:val="-6"/>
                <w:sz w:val="20"/>
                <w:szCs w:val="20"/>
              </w:rPr>
            </w:pPr>
            <w:r w:rsidRPr="004F14D3">
              <w:rPr>
                <w:rFonts w:ascii="Arial" w:hAnsi="Arial" w:cs="Arial"/>
                <w:spacing w:val="-6"/>
                <w:sz w:val="20"/>
                <w:szCs w:val="20"/>
              </w:rPr>
              <w:t>U</w:t>
            </w:r>
            <w:r w:rsidRPr="004F14D3">
              <w:rPr>
                <w:rFonts w:ascii="Arial" w:hAnsi="Arial" w:cs="Arial"/>
                <w:spacing w:val="-6"/>
                <w:sz w:val="20"/>
                <w:szCs w:val="20"/>
              </w:rPr>
              <w:fldChar w:fldCharType="begin"/>
            </w:r>
            <w:r w:rsidRPr="004F14D3">
              <w:rPr>
                <w:rFonts w:ascii="Arial" w:hAnsi="Arial" w:cs="Arial"/>
                <w:spacing w:val="-6"/>
                <w:sz w:val="20"/>
                <w:szCs w:val="20"/>
              </w:rPr>
              <w:instrText xml:space="preserve"> XE "</w:instrText>
            </w:r>
            <w:r w:rsidRPr="004F14D3">
              <w:rPr>
                <w:rFonts w:ascii="Arial" w:hAnsi="Arial" w:cs="Arial"/>
                <w:noProof/>
                <w:spacing w:val="-6"/>
                <w:sz w:val="20"/>
                <w:szCs w:val="20"/>
              </w:rPr>
              <w:instrText>U"</w:instrText>
            </w:r>
            <w:r w:rsidRPr="004F14D3">
              <w:rPr>
                <w:rFonts w:ascii="Arial" w:hAnsi="Arial" w:cs="Arial"/>
                <w:spacing w:val="-6"/>
                <w:sz w:val="20"/>
                <w:szCs w:val="20"/>
              </w:rPr>
              <w:instrText xml:space="preserve"> </w:instrText>
            </w:r>
            <w:r w:rsidRPr="004F14D3">
              <w:rPr>
                <w:rFonts w:ascii="Arial" w:hAnsi="Arial" w:cs="Arial"/>
                <w:spacing w:val="-6"/>
                <w:sz w:val="20"/>
                <w:szCs w:val="20"/>
              </w:rPr>
              <w:fldChar w:fldCharType="end"/>
            </w:r>
            <w:r w:rsidRPr="004F14D3">
              <w:rPr>
                <w:rFonts w:ascii="Arial" w:hAnsi="Arial" w:cs="Arial"/>
                <w:spacing w:val="-6"/>
                <w:sz w:val="20"/>
                <w:szCs w:val="20"/>
              </w:rPr>
              <w:t>pdated the Order Details window to include Unique Consult ID (UCID).</w:t>
            </w:r>
          </w:p>
          <w:p w:rsidR="0070715B" w:rsidRPr="00453614" w:rsidRDefault="0070715B" w:rsidP="001D30B1">
            <w:pPr>
              <w:widowControl/>
              <w:spacing w:before="60" w:after="60"/>
              <w:rPr>
                <w:rFonts w:ascii="Arial" w:hAnsi="Arial" w:cs="Arial"/>
                <w:sz w:val="20"/>
                <w:szCs w:val="20"/>
              </w:rPr>
            </w:pPr>
            <w:r w:rsidRPr="004F14D3">
              <w:rPr>
                <w:rFonts w:ascii="Arial" w:hAnsi="Arial" w:cs="Arial"/>
                <w:spacing w:val="-6"/>
                <w:sz w:val="20"/>
                <w:szCs w:val="20"/>
              </w:rPr>
              <w:t>The Consult Order D</w:t>
            </w:r>
            <w:r w:rsidRPr="004F14D3">
              <w:rPr>
                <w:rFonts w:ascii="Arial" w:hAnsi="Arial" w:cs="Arial"/>
                <w:spacing w:val="-6"/>
                <w:sz w:val="20"/>
                <w:szCs w:val="20"/>
              </w:rPr>
              <w:fldChar w:fldCharType="begin"/>
            </w:r>
            <w:r w:rsidRPr="004F14D3">
              <w:rPr>
                <w:rFonts w:ascii="Arial" w:hAnsi="Arial" w:cs="Arial"/>
                <w:spacing w:val="-6"/>
                <w:sz w:val="20"/>
                <w:szCs w:val="20"/>
              </w:rPr>
              <w:instrText xml:space="preserve"> XE "DINING ROOM" </w:instrText>
            </w:r>
            <w:r w:rsidRPr="004F14D3">
              <w:rPr>
                <w:rFonts w:ascii="Arial" w:hAnsi="Arial" w:cs="Arial"/>
                <w:spacing w:val="-6"/>
                <w:sz w:val="20"/>
                <w:szCs w:val="20"/>
              </w:rPr>
              <w:fldChar w:fldCharType="end"/>
            </w:r>
            <w:r w:rsidRPr="004F14D3">
              <w:rPr>
                <w:rFonts w:ascii="Arial" w:hAnsi="Arial" w:cs="Arial"/>
                <w:spacing w:val="-6"/>
                <w:sz w:val="20"/>
                <w:szCs w:val="20"/>
              </w:rPr>
              <w:t>e</w:t>
            </w:r>
            <w:r w:rsidRPr="004F14D3">
              <w:rPr>
                <w:rFonts w:ascii="Arial" w:hAnsi="Arial" w:cs="Arial"/>
                <w:spacing w:val="-6"/>
                <w:sz w:val="20"/>
                <w:szCs w:val="20"/>
              </w:rPr>
              <w:fldChar w:fldCharType="begin"/>
            </w:r>
            <w:r w:rsidRPr="004F14D3">
              <w:rPr>
                <w:rFonts w:ascii="Arial" w:hAnsi="Arial" w:cs="Arial"/>
                <w:spacing w:val="-6"/>
                <w:sz w:val="20"/>
                <w:szCs w:val="20"/>
              </w:rPr>
              <w:instrText xml:space="preserve"> XE "</w:instrText>
            </w:r>
            <w:r w:rsidRPr="004F14D3">
              <w:rPr>
                <w:rFonts w:ascii="Arial" w:hAnsi="Arial" w:cs="Arial"/>
                <w:noProof/>
                <w:spacing w:val="-6"/>
                <w:sz w:val="20"/>
                <w:szCs w:val="20"/>
              </w:rPr>
              <w:instrText>D"</w:instrText>
            </w:r>
            <w:r w:rsidRPr="004F14D3">
              <w:rPr>
                <w:rFonts w:ascii="Arial" w:hAnsi="Arial" w:cs="Arial"/>
                <w:spacing w:val="-6"/>
                <w:sz w:val="20"/>
                <w:szCs w:val="20"/>
              </w:rPr>
              <w:instrText xml:space="preserve"> </w:instrText>
            </w:r>
            <w:r w:rsidRPr="004F14D3">
              <w:rPr>
                <w:rFonts w:ascii="Arial" w:hAnsi="Arial" w:cs="Arial"/>
                <w:spacing w:val="-6"/>
                <w:sz w:val="20"/>
                <w:szCs w:val="20"/>
              </w:rPr>
              <w:fldChar w:fldCharType="end"/>
            </w:r>
            <w:r w:rsidRPr="004F14D3">
              <w:rPr>
                <w:rFonts w:ascii="Arial" w:hAnsi="Arial" w:cs="Arial"/>
                <w:spacing w:val="-6"/>
                <w:sz w:val="20"/>
                <w:szCs w:val="20"/>
              </w:rPr>
              <w:t>tail display was updated to display the Unique Consult ID.</w:t>
            </w:r>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J. Cantrell</w:t>
            </w:r>
          </w:p>
        </w:tc>
        <w:tc>
          <w:tcPr>
            <w:tcW w:w="1296" w:type="dxa"/>
          </w:tcPr>
          <w:p w:rsidR="0070715B" w:rsidRPr="00453614" w:rsidRDefault="0070715B" w:rsidP="001D30B1">
            <w:pPr>
              <w:widowControl/>
              <w:spacing w:before="60" w:after="60"/>
              <w:ind w:right="-58"/>
              <w:rPr>
                <w:rFonts w:ascii="Arial" w:hAnsi="Arial" w:cs="Arial"/>
                <w:bCs/>
                <w:sz w:val="20"/>
                <w:szCs w:val="20"/>
              </w:rPr>
            </w:pPr>
            <w:r w:rsidRPr="00453614">
              <w:rPr>
                <w:rFonts w:ascii="Arial" w:hAnsi="Arial" w:cs="Arial"/>
                <w:bCs/>
                <w:sz w:val="20"/>
                <w:szCs w:val="20"/>
              </w:rPr>
              <w:t>G.</w:t>
            </w:r>
            <w:r>
              <w:rPr>
                <w:rFonts w:ascii="Arial" w:hAnsi="Arial" w:cs="Arial"/>
                <w:bCs/>
                <w:sz w:val="20"/>
                <w:szCs w:val="20"/>
              </w:rPr>
              <w:fldChar w:fldCharType="begin"/>
            </w:r>
            <w:r>
              <w:rPr>
                <w:rFonts w:ascii="Arial" w:hAnsi="Arial" w:cs="Arial"/>
                <w:bCs/>
                <w:sz w:val="20"/>
                <w:szCs w:val="20"/>
              </w:rPr>
              <w:instrText xml:space="preserve"> XE "</w:instrText>
            </w:r>
            <w:r>
              <w:rPr>
                <w:noProof/>
              </w:rPr>
              <w:instrText>G"</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Scorca, </w:t>
            </w:r>
            <w:r w:rsidRPr="00453614">
              <w:rPr>
                <w:rFonts w:ascii="Arial" w:hAnsi="Arial" w:cs="Arial"/>
                <w:bCs/>
                <w:sz w:val="20"/>
                <w:szCs w:val="20"/>
              </w:rPr>
              <w:br/>
              <w:t>M</w:t>
            </w:r>
            <w:r>
              <w:rPr>
                <w:rFonts w:ascii="Arial" w:hAnsi="Arial" w:cs="Arial"/>
                <w:bCs/>
                <w:sz w:val="20"/>
                <w:szCs w:val="20"/>
              </w:rPr>
              <w:fldChar w:fldCharType="begin"/>
            </w:r>
            <w:r>
              <w:rPr>
                <w:rFonts w:ascii="Arial" w:hAnsi="Arial" w:cs="Arial"/>
                <w:bCs/>
                <w:sz w:val="20"/>
                <w:szCs w:val="20"/>
              </w:rPr>
              <w:instrText xml:space="preserve"> XE "</w:instrText>
            </w:r>
            <w:r w:rsidRPr="00D81166">
              <w:instrText>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Pr>
                <w:rFonts w:ascii="Arial" w:hAnsi="Arial" w:cs="Arial"/>
                <w:bCs/>
                <w:sz w:val="20"/>
                <w:szCs w:val="20"/>
              </w:rPr>
              <w:fldChar w:fldCharType="begin"/>
            </w:r>
            <w:r>
              <w:rPr>
                <w:rFonts w:ascii="Arial" w:hAnsi="Arial" w:cs="Arial"/>
                <w:bCs/>
                <w:sz w:val="20"/>
                <w:szCs w:val="20"/>
              </w:rPr>
              <w:instrText xml:space="preserve"> XE "</w:instrText>
            </w:r>
            <w:r w:rsidRPr="00D81166">
              <w:instrText>MAIL</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sidRPr="00D81166">
              <w:instrText>M</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Needham</w:t>
            </w:r>
          </w:p>
        </w:tc>
      </w:tr>
      <w:tr w:rsidR="0070715B" w:rsidRPr="00453614" w:rsidTr="003A28CD">
        <w:trPr>
          <w:cantSplit/>
          <w:trHeight w:val="432"/>
        </w:trPr>
        <w:tc>
          <w:tcPr>
            <w:tcW w:w="1152"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12/</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EDIT HISTORY"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07/2018</w:t>
            </w:r>
          </w:p>
        </w:tc>
        <w:tc>
          <w:tcPr>
            <w:tcW w:w="1368"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490</w:t>
            </w:r>
          </w:p>
        </w:tc>
        <w:tc>
          <w:tcPr>
            <w:tcW w:w="1008" w:type="dxa"/>
          </w:tcPr>
          <w:p w:rsidR="0070715B" w:rsidRPr="00324F49" w:rsidRDefault="00324F49" w:rsidP="001D30B1">
            <w:pPr>
              <w:widowControl/>
              <w:tabs>
                <w:tab w:val="left" w:pos="702"/>
              </w:tabs>
              <w:spacing w:before="60" w:after="60"/>
              <w:rPr>
                <w:rFonts w:ascii="Arial" w:hAnsi="Arial" w:cs="Arial"/>
                <w:bCs/>
                <w:sz w:val="20"/>
                <w:szCs w:val="20"/>
              </w:rPr>
            </w:pPr>
            <w:r w:rsidRPr="00324F49">
              <w:rPr>
                <w:rFonts w:ascii="Arial" w:hAnsi="Arial" w:cs="Arial"/>
                <w:sz w:val="20"/>
                <w:szCs w:val="20"/>
              </w:rPr>
              <w:t xml:space="preserve">384 </w:t>
            </w:r>
            <w:r w:rsidR="0070715B" w:rsidRPr="00324F49">
              <w:rPr>
                <w:rFonts w:ascii="Arial" w:hAnsi="Arial" w:cs="Arial"/>
                <w:bCs/>
                <w:sz w:val="20"/>
                <w:szCs w:val="20"/>
              </w:rPr>
              <w:fldChar w:fldCharType="begin"/>
            </w:r>
            <w:r w:rsidR="0070715B" w:rsidRPr="00324F49">
              <w:rPr>
                <w:rFonts w:ascii="Arial" w:hAnsi="Arial" w:cs="Arial"/>
                <w:bCs/>
                <w:sz w:val="20"/>
                <w:szCs w:val="20"/>
              </w:rPr>
              <w:instrText xml:space="preserve"> XE "</w:instrText>
            </w:r>
            <w:r w:rsidR="0070715B" w:rsidRPr="00324F49">
              <w:rPr>
                <w:rFonts w:ascii="Arial" w:hAnsi="Arial" w:cs="Arial"/>
                <w:sz w:val="20"/>
                <w:szCs w:val="20"/>
              </w:rPr>
              <w:instrText>69.9/150.4"</w:instrText>
            </w:r>
            <w:r w:rsidR="0070715B" w:rsidRPr="00324F49">
              <w:rPr>
                <w:rFonts w:ascii="Arial" w:hAnsi="Arial" w:cs="Arial"/>
                <w:bCs/>
                <w:sz w:val="20"/>
                <w:szCs w:val="20"/>
              </w:rPr>
              <w:instrText xml:space="preserve"> </w:instrText>
            </w:r>
            <w:r w:rsidR="0070715B" w:rsidRPr="00324F49">
              <w:rPr>
                <w:rFonts w:ascii="Arial" w:hAnsi="Arial" w:cs="Arial"/>
                <w:bCs/>
                <w:sz w:val="20"/>
                <w:szCs w:val="20"/>
              </w:rPr>
              <w:fldChar w:fldCharType="end"/>
            </w:r>
            <w:r w:rsidR="0070715B" w:rsidRPr="00324F49">
              <w:rPr>
                <w:rFonts w:ascii="Arial" w:hAnsi="Arial" w:cs="Arial"/>
                <w:bCs/>
                <w:sz w:val="20"/>
                <w:szCs w:val="20"/>
              </w:rPr>
              <w:fldChar w:fldCharType="begin"/>
            </w:r>
            <w:r w:rsidR="0070715B" w:rsidRPr="00324F49">
              <w:rPr>
                <w:rFonts w:ascii="Arial" w:hAnsi="Arial" w:cs="Arial"/>
                <w:bCs/>
                <w:sz w:val="20"/>
                <w:szCs w:val="20"/>
              </w:rPr>
              <w:instrText xml:space="preserve"> XE "</w:instrText>
            </w:r>
            <w:r w:rsidR="0070715B" w:rsidRPr="00324F49">
              <w:rPr>
                <w:rFonts w:ascii="Arial" w:hAnsi="Arial" w:cs="Arial"/>
                <w:sz w:val="20"/>
                <w:szCs w:val="20"/>
              </w:rPr>
              <w:instrText>69.9/150.3"</w:instrText>
            </w:r>
            <w:r w:rsidR="0070715B" w:rsidRPr="00324F49">
              <w:rPr>
                <w:rFonts w:ascii="Arial" w:hAnsi="Arial" w:cs="Arial"/>
                <w:bCs/>
                <w:sz w:val="20"/>
                <w:szCs w:val="20"/>
              </w:rPr>
              <w:instrText xml:space="preserve"> </w:instrText>
            </w:r>
            <w:r w:rsidR="0070715B" w:rsidRPr="00324F49">
              <w:rPr>
                <w:rFonts w:ascii="Arial" w:hAnsi="Arial" w:cs="Arial"/>
                <w:bCs/>
                <w:sz w:val="20"/>
                <w:szCs w:val="20"/>
              </w:rPr>
              <w:fldChar w:fldCharType="end"/>
            </w:r>
            <w:r w:rsidR="0070715B" w:rsidRPr="00324F49">
              <w:rPr>
                <w:rFonts w:ascii="Arial" w:hAnsi="Arial" w:cs="Arial"/>
                <w:bCs/>
                <w:sz w:val="20"/>
                <w:szCs w:val="20"/>
              </w:rPr>
              <w:fldChar w:fldCharType="begin"/>
            </w:r>
            <w:r w:rsidR="0070715B" w:rsidRPr="00324F49">
              <w:rPr>
                <w:rFonts w:ascii="Arial" w:hAnsi="Arial" w:cs="Arial"/>
                <w:bCs/>
                <w:sz w:val="20"/>
                <w:szCs w:val="20"/>
              </w:rPr>
              <w:instrText xml:space="preserve"> XE "</w:instrText>
            </w:r>
            <w:r w:rsidR="0070715B" w:rsidRPr="00324F49">
              <w:rPr>
                <w:rFonts w:ascii="Arial" w:hAnsi="Arial" w:cs="Arial"/>
                <w:sz w:val="20"/>
                <w:szCs w:val="20"/>
              </w:rPr>
              <w:instrText>69.9/150.2"</w:instrText>
            </w:r>
            <w:r w:rsidR="0070715B" w:rsidRPr="00324F49">
              <w:rPr>
                <w:rFonts w:ascii="Arial" w:hAnsi="Arial" w:cs="Arial"/>
                <w:bCs/>
                <w:sz w:val="20"/>
                <w:szCs w:val="20"/>
              </w:rPr>
              <w:instrText xml:space="preserve"> </w:instrText>
            </w:r>
            <w:r w:rsidR="0070715B" w:rsidRPr="00324F49">
              <w:rPr>
                <w:rFonts w:ascii="Arial" w:hAnsi="Arial" w:cs="Arial"/>
                <w:bCs/>
                <w:sz w:val="20"/>
                <w:szCs w:val="20"/>
              </w:rPr>
              <w:fldChar w:fldCharType="end"/>
            </w:r>
            <w:r w:rsidR="0070715B" w:rsidRPr="00324F49">
              <w:rPr>
                <w:rFonts w:ascii="Arial" w:hAnsi="Arial" w:cs="Arial"/>
                <w:bCs/>
                <w:sz w:val="20"/>
                <w:szCs w:val="20"/>
              </w:rPr>
              <w:fldChar w:fldCharType="begin"/>
            </w:r>
            <w:r w:rsidR="0070715B" w:rsidRPr="00324F49">
              <w:rPr>
                <w:rFonts w:ascii="Arial" w:hAnsi="Arial" w:cs="Arial"/>
                <w:bCs/>
                <w:sz w:val="20"/>
                <w:szCs w:val="20"/>
              </w:rPr>
              <w:instrText xml:space="preserve"> XE "</w:instrText>
            </w:r>
            <w:r w:rsidR="0070715B" w:rsidRPr="00324F49">
              <w:rPr>
                <w:rFonts w:ascii="Arial" w:hAnsi="Arial" w:cs="Arial"/>
                <w:sz w:val="20"/>
                <w:szCs w:val="20"/>
              </w:rPr>
              <w:instrText>N"</w:instrText>
            </w:r>
            <w:r w:rsidR="0070715B" w:rsidRPr="00324F49">
              <w:rPr>
                <w:rFonts w:ascii="Arial" w:hAnsi="Arial" w:cs="Arial"/>
                <w:bCs/>
                <w:sz w:val="20"/>
                <w:szCs w:val="20"/>
              </w:rPr>
              <w:instrText xml:space="preserve"> </w:instrText>
            </w:r>
            <w:r w:rsidR="0070715B" w:rsidRPr="00324F49">
              <w:rPr>
                <w:rFonts w:ascii="Arial" w:hAnsi="Arial" w:cs="Arial"/>
                <w:bCs/>
                <w:sz w:val="20"/>
                <w:szCs w:val="20"/>
              </w:rPr>
              <w:fldChar w:fldCharType="end"/>
            </w:r>
            <w:r w:rsidR="0070715B" w:rsidRPr="00324F49">
              <w:rPr>
                <w:rFonts w:ascii="Arial" w:hAnsi="Arial" w:cs="Arial"/>
                <w:bCs/>
                <w:sz w:val="20"/>
                <w:szCs w:val="20"/>
              </w:rPr>
              <w:fldChar w:fldCharType="begin"/>
            </w:r>
            <w:r w:rsidR="0070715B" w:rsidRPr="00324F49">
              <w:rPr>
                <w:rFonts w:ascii="Arial" w:hAnsi="Arial" w:cs="Arial"/>
                <w:bCs/>
                <w:sz w:val="20"/>
                <w:szCs w:val="20"/>
              </w:rPr>
              <w:instrText xml:space="preserve"> XE "</w:instrText>
            </w:r>
            <w:r w:rsidR="0070715B" w:rsidRPr="00324F49">
              <w:rPr>
                <w:rFonts w:ascii="Arial" w:hAnsi="Arial" w:cs="Arial"/>
                <w:sz w:val="20"/>
                <w:szCs w:val="20"/>
              </w:rPr>
              <w:instrText>D"</w:instrText>
            </w:r>
            <w:r w:rsidR="0070715B" w:rsidRPr="00324F49">
              <w:rPr>
                <w:rFonts w:ascii="Arial" w:hAnsi="Arial" w:cs="Arial"/>
                <w:bCs/>
                <w:sz w:val="20"/>
                <w:szCs w:val="20"/>
              </w:rPr>
              <w:instrText xml:space="preserve"> </w:instrText>
            </w:r>
            <w:r w:rsidR="0070715B" w:rsidRPr="00324F49">
              <w:rPr>
                <w:rFonts w:ascii="Arial" w:hAnsi="Arial" w:cs="Arial"/>
                <w:bCs/>
                <w:sz w:val="20"/>
                <w:szCs w:val="20"/>
              </w:rPr>
              <w:fldChar w:fldCharType="end"/>
            </w:r>
            <w:r w:rsidR="0070715B" w:rsidRPr="00324F49">
              <w:rPr>
                <w:rFonts w:ascii="Arial" w:hAnsi="Arial" w:cs="Arial"/>
                <w:bCs/>
                <w:sz w:val="20"/>
                <w:szCs w:val="20"/>
              </w:rPr>
              <w:fldChar w:fldCharType="begin"/>
            </w:r>
            <w:r w:rsidR="0070715B" w:rsidRPr="00324F49">
              <w:rPr>
                <w:rFonts w:ascii="Arial" w:hAnsi="Arial" w:cs="Arial"/>
                <w:bCs/>
                <w:sz w:val="20"/>
                <w:szCs w:val="20"/>
              </w:rPr>
              <w:instrText xml:space="preserve"> XE "</w:instrText>
            </w:r>
            <w:r w:rsidR="0070715B" w:rsidRPr="00324F49">
              <w:rPr>
                <w:rFonts w:ascii="Arial" w:hAnsi="Arial" w:cs="Arial"/>
                <w:sz w:val="20"/>
                <w:szCs w:val="20"/>
              </w:rPr>
              <w:instrText>Package"</w:instrText>
            </w:r>
            <w:r w:rsidR="0070715B" w:rsidRPr="00324F49">
              <w:rPr>
                <w:rFonts w:ascii="Arial" w:hAnsi="Arial" w:cs="Arial"/>
                <w:bCs/>
                <w:sz w:val="20"/>
                <w:szCs w:val="20"/>
              </w:rPr>
              <w:instrText xml:space="preserve"> </w:instrText>
            </w:r>
            <w:r w:rsidR="0070715B" w:rsidRPr="00324F49">
              <w:rPr>
                <w:rFonts w:ascii="Arial" w:hAnsi="Arial" w:cs="Arial"/>
                <w:bCs/>
                <w:sz w:val="20"/>
                <w:szCs w:val="20"/>
              </w:rPr>
              <w:fldChar w:fldCharType="end"/>
            </w:r>
            <w:r w:rsidR="0070715B" w:rsidRPr="00324F49">
              <w:rPr>
                <w:rFonts w:ascii="Arial" w:hAnsi="Arial" w:cs="Arial"/>
                <w:bCs/>
                <w:sz w:val="20"/>
                <w:szCs w:val="20"/>
              </w:rPr>
              <w:fldChar w:fldCharType="begin"/>
            </w:r>
            <w:r w:rsidR="0070715B" w:rsidRPr="00324F49">
              <w:rPr>
                <w:rFonts w:ascii="Arial" w:hAnsi="Arial" w:cs="Arial"/>
                <w:bCs/>
                <w:sz w:val="20"/>
                <w:szCs w:val="20"/>
              </w:rPr>
              <w:instrText xml:space="preserve"> XE "</w:instrText>
            </w:r>
            <w:r w:rsidR="0070715B" w:rsidRPr="00324F49">
              <w:rPr>
                <w:rFonts w:ascii="Arial" w:hAnsi="Arial" w:cs="Arial"/>
                <w:sz w:val="20"/>
                <w:szCs w:val="20"/>
              </w:rPr>
              <w:instrText>RENAL FUNCTIONS OVER AGE 65"</w:instrText>
            </w:r>
            <w:r w:rsidR="0070715B" w:rsidRPr="00324F49">
              <w:rPr>
                <w:rFonts w:ascii="Arial" w:hAnsi="Arial" w:cs="Arial"/>
                <w:bCs/>
                <w:sz w:val="20"/>
                <w:szCs w:val="20"/>
              </w:rPr>
              <w:instrText xml:space="preserve"> </w:instrText>
            </w:r>
            <w:r w:rsidR="0070715B" w:rsidRPr="00324F49">
              <w:rPr>
                <w:rFonts w:ascii="Arial" w:hAnsi="Arial" w:cs="Arial"/>
                <w:bCs/>
                <w:sz w:val="20"/>
                <w:szCs w:val="20"/>
              </w:rPr>
              <w:fldChar w:fldCharType="end"/>
            </w:r>
            <w:r w:rsidR="0070715B" w:rsidRPr="00324F49">
              <w:rPr>
                <w:rFonts w:ascii="Arial" w:hAnsi="Arial" w:cs="Arial"/>
                <w:bCs/>
                <w:sz w:val="20"/>
                <w:szCs w:val="20"/>
              </w:rPr>
              <w:fldChar w:fldCharType="begin"/>
            </w:r>
            <w:r w:rsidR="0070715B" w:rsidRPr="00324F49">
              <w:rPr>
                <w:rFonts w:ascii="Arial" w:hAnsi="Arial" w:cs="Arial"/>
                <w:bCs/>
                <w:sz w:val="20"/>
                <w:szCs w:val="20"/>
              </w:rPr>
              <w:instrText xml:space="preserve"> XE "</w:instrText>
            </w:r>
            <w:r w:rsidR="0070715B" w:rsidRPr="00324F49">
              <w:rPr>
                <w:rFonts w:ascii="Arial" w:hAnsi="Arial" w:cs="Arial"/>
                <w:sz w:val="20"/>
                <w:szCs w:val="20"/>
              </w:rPr>
              <w:instrText>ESTIMATED CREATININE CLEARANCE"</w:instrText>
            </w:r>
            <w:r w:rsidR="0070715B" w:rsidRPr="00324F49">
              <w:rPr>
                <w:rFonts w:ascii="Arial" w:hAnsi="Arial" w:cs="Arial"/>
                <w:bCs/>
                <w:sz w:val="20"/>
                <w:szCs w:val="20"/>
              </w:rPr>
              <w:instrText xml:space="preserve"> </w:instrText>
            </w:r>
            <w:r w:rsidR="0070715B" w:rsidRPr="00324F49">
              <w:rPr>
                <w:rFonts w:ascii="Arial" w:hAnsi="Arial" w:cs="Arial"/>
                <w:bCs/>
                <w:sz w:val="20"/>
                <w:szCs w:val="20"/>
              </w:rPr>
              <w:fldChar w:fldCharType="end"/>
            </w:r>
            <w:r w:rsidR="0070715B" w:rsidRPr="00324F49">
              <w:rPr>
                <w:rFonts w:ascii="Arial" w:hAnsi="Arial" w:cs="Arial"/>
                <w:bCs/>
                <w:sz w:val="20"/>
                <w:szCs w:val="20"/>
              </w:rPr>
              <w:fldChar w:fldCharType="begin"/>
            </w:r>
            <w:r w:rsidR="0070715B" w:rsidRPr="00324F49">
              <w:rPr>
                <w:rFonts w:ascii="Arial" w:hAnsi="Arial" w:cs="Arial"/>
                <w:bCs/>
                <w:sz w:val="20"/>
                <w:szCs w:val="20"/>
              </w:rPr>
              <w:instrText xml:space="preserve"> XE "</w:instrText>
            </w:r>
            <w:r w:rsidR="0070715B" w:rsidRPr="00324F49">
              <w:rPr>
                <w:rFonts w:ascii="Arial" w:hAnsi="Arial" w:cs="Arial"/>
                <w:sz w:val="20"/>
                <w:szCs w:val="20"/>
              </w:rPr>
              <w:instrText>BIOCHEM ABNORMALITY FOR CONTRAST MEDIA"</w:instrText>
            </w:r>
            <w:r w:rsidR="0070715B" w:rsidRPr="00324F49">
              <w:rPr>
                <w:rFonts w:ascii="Arial" w:hAnsi="Arial" w:cs="Arial"/>
                <w:bCs/>
                <w:sz w:val="20"/>
                <w:szCs w:val="20"/>
              </w:rPr>
              <w:instrText xml:space="preserve"> </w:instrText>
            </w:r>
            <w:r w:rsidR="0070715B" w:rsidRPr="00324F49">
              <w:rPr>
                <w:rFonts w:ascii="Arial" w:hAnsi="Arial" w:cs="Arial"/>
                <w:bCs/>
                <w:sz w:val="20"/>
                <w:szCs w:val="20"/>
              </w:rPr>
              <w:fldChar w:fldCharType="end"/>
            </w:r>
            <w:r w:rsidR="0070715B" w:rsidRPr="00324F49">
              <w:rPr>
                <w:rFonts w:ascii="Arial" w:hAnsi="Arial" w:cs="Arial"/>
                <w:bCs/>
                <w:sz w:val="20"/>
                <w:szCs w:val="20"/>
              </w:rPr>
              <w:fldChar w:fldCharType="begin"/>
            </w:r>
            <w:r w:rsidR="0070715B" w:rsidRPr="00324F49">
              <w:rPr>
                <w:rFonts w:ascii="Arial" w:hAnsi="Arial" w:cs="Arial"/>
                <w:bCs/>
                <w:sz w:val="20"/>
                <w:szCs w:val="20"/>
              </w:rPr>
              <w:instrText xml:space="preserve"> XE "</w:instrText>
            </w:r>
            <w:r w:rsidR="0070715B" w:rsidRPr="00324F49">
              <w:rPr>
                <w:rFonts w:ascii="Arial" w:hAnsi="Arial" w:cs="Arial"/>
                <w:sz w:val="20"/>
                <w:szCs w:val="20"/>
              </w:rPr>
              <w:instrText>8989.51"</w:instrText>
            </w:r>
            <w:r w:rsidR="0070715B" w:rsidRPr="00324F49">
              <w:rPr>
                <w:rFonts w:ascii="Arial" w:hAnsi="Arial" w:cs="Arial"/>
                <w:bCs/>
                <w:sz w:val="20"/>
                <w:szCs w:val="20"/>
              </w:rPr>
              <w:instrText xml:space="preserve"> </w:instrText>
            </w:r>
            <w:r w:rsidR="0070715B" w:rsidRPr="00324F49">
              <w:rPr>
                <w:rFonts w:ascii="Arial" w:hAnsi="Arial" w:cs="Arial"/>
                <w:bCs/>
                <w:sz w:val="20"/>
                <w:szCs w:val="20"/>
              </w:rPr>
              <w:fldChar w:fldCharType="end"/>
            </w:r>
            <w:r w:rsidR="0070715B" w:rsidRPr="00324F49">
              <w:rPr>
                <w:rFonts w:ascii="Arial" w:hAnsi="Arial" w:cs="Arial"/>
                <w:bCs/>
                <w:sz w:val="20"/>
                <w:szCs w:val="20"/>
              </w:rPr>
              <w:t>-</w:t>
            </w:r>
            <w:r w:rsidR="0070715B" w:rsidRPr="00324F49">
              <w:rPr>
                <w:rFonts w:ascii="Arial" w:hAnsi="Arial" w:cs="Arial"/>
                <w:bCs/>
                <w:sz w:val="20"/>
                <w:szCs w:val="20"/>
              </w:rPr>
              <w:fldChar w:fldCharType="begin"/>
            </w:r>
            <w:r w:rsidR="0070715B" w:rsidRPr="00324F49">
              <w:rPr>
                <w:rFonts w:ascii="Arial" w:hAnsi="Arial" w:cs="Arial"/>
                <w:bCs/>
                <w:sz w:val="20"/>
                <w:szCs w:val="20"/>
              </w:rPr>
              <w:instrText xml:space="preserve"> XE "</w:instrText>
            </w:r>
            <w:r w:rsidR="0070715B" w:rsidRPr="00324F49">
              <w:rPr>
                <w:rFonts w:ascii="Arial" w:hAnsi="Arial" w:cs="Arial"/>
                <w:sz w:val="20"/>
                <w:szCs w:val="20"/>
              </w:rPr>
              <w:instrText>69.9/150.1"</w:instrText>
            </w:r>
            <w:r w:rsidR="0070715B" w:rsidRPr="00324F49">
              <w:rPr>
                <w:rFonts w:ascii="Arial" w:hAnsi="Arial" w:cs="Arial"/>
                <w:bCs/>
                <w:sz w:val="20"/>
                <w:szCs w:val="20"/>
              </w:rPr>
              <w:instrText xml:space="preserve"> </w:instrText>
            </w:r>
            <w:r w:rsidR="0070715B" w:rsidRPr="00324F49">
              <w:rPr>
                <w:rFonts w:ascii="Arial" w:hAnsi="Arial" w:cs="Arial"/>
                <w:bCs/>
                <w:sz w:val="20"/>
                <w:szCs w:val="20"/>
              </w:rPr>
              <w:fldChar w:fldCharType="end"/>
            </w:r>
            <w:r w:rsidR="0070715B" w:rsidRPr="00324F49">
              <w:rPr>
                <w:rFonts w:ascii="Arial" w:hAnsi="Arial" w:cs="Arial"/>
                <w:bCs/>
                <w:sz w:val="20"/>
                <w:szCs w:val="20"/>
              </w:rPr>
              <w:t xml:space="preserve"> </w:t>
            </w:r>
            <w:r w:rsidRPr="00324F49">
              <w:rPr>
                <w:rFonts w:ascii="Arial" w:hAnsi="Arial" w:cs="Arial"/>
                <w:sz w:val="20"/>
                <w:szCs w:val="20"/>
              </w:rPr>
              <w:t>390</w:t>
            </w:r>
          </w:p>
        </w:tc>
        <w:tc>
          <w:tcPr>
            <w:tcW w:w="3492"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 xml:space="preserve">Added the </w:t>
            </w:r>
            <w:r w:rsidRPr="00453614">
              <w:rPr>
                <w:rFonts w:ascii="Arial" w:hAnsi="Arial" w:cs="Arial"/>
                <w:sz w:val="20"/>
                <w:szCs w:val="20"/>
              </w:rPr>
              <w:t>COMMUNITY CARE Direct Schedule or Administrative Consultants section.</w:t>
            </w:r>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J. Cantrell</w:t>
            </w:r>
          </w:p>
        </w:tc>
        <w:tc>
          <w:tcPr>
            <w:tcW w:w="1296" w:type="dxa"/>
          </w:tcPr>
          <w:p w:rsidR="0070715B" w:rsidRPr="00453614" w:rsidRDefault="0070715B" w:rsidP="001D30B1">
            <w:pPr>
              <w:widowControl/>
              <w:spacing w:before="60" w:after="60"/>
              <w:ind w:right="-58"/>
              <w:rPr>
                <w:rFonts w:ascii="Arial" w:hAnsi="Arial" w:cs="Arial"/>
                <w:bCs/>
                <w:sz w:val="20"/>
                <w:szCs w:val="20"/>
              </w:rPr>
            </w:pPr>
            <w:r w:rsidRPr="00453614">
              <w:rPr>
                <w:rFonts w:ascii="Arial" w:hAnsi="Arial" w:cs="Arial"/>
                <w:bCs/>
                <w:sz w:val="20"/>
                <w:szCs w:val="20"/>
              </w:rPr>
              <w:t>G.</w:t>
            </w:r>
            <w:r>
              <w:rPr>
                <w:rFonts w:ascii="Arial" w:hAnsi="Arial" w:cs="Arial"/>
                <w:bCs/>
                <w:sz w:val="20"/>
                <w:szCs w:val="20"/>
              </w:rPr>
              <w:fldChar w:fldCharType="begin"/>
            </w:r>
            <w:r>
              <w:rPr>
                <w:rFonts w:ascii="Arial" w:hAnsi="Arial" w:cs="Arial"/>
                <w:bCs/>
                <w:sz w:val="20"/>
                <w:szCs w:val="20"/>
              </w:rPr>
              <w:instrText xml:space="preserve"> XE "</w:instrText>
            </w:r>
            <w:r>
              <w:rPr>
                <w:noProof/>
              </w:rPr>
              <w:instrText>G"</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Scorca, </w:t>
            </w:r>
            <w:r w:rsidRPr="00453614">
              <w:rPr>
                <w:rFonts w:ascii="Arial" w:hAnsi="Arial" w:cs="Arial"/>
                <w:bCs/>
                <w:sz w:val="20"/>
                <w:szCs w:val="20"/>
              </w:rPr>
              <w:br/>
              <w:t>K.</w:t>
            </w:r>
            <w:r>
              <w:rPr>
                <w:rFonts w:ascii="Arial" w:hAnsi="Arial" w:cs="Arial"/>
                <w:bCs/>
                <w:sz w:val="20"/>
                <w:szCs w:val="20"/>
              </w:rPr>
              <w:fldChar w:fldCharType="begin"/>
            </w:r>
            <w:r>
              <w:rPr>
                <w:rFonts w:ascii="Arial" w:hAnsi="Arial" w:cs="Arial"/>
                <w:bCs/>
                <w:sz w:val="20"/>
                <w:szCs w:val="20"/>
              </w:rPr>
              <w:instrText xml:space="preserve"> XE "</w:instrText>
            </w:r>
            <w:r>
              <w:rPr>
                <w:noProof/>
              </w:rPr>
              <w:instrText>K"</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Marchant,</w:t>
            </w:r>
            <w:r w:rsidRPr="00453614">
              <w:rPr>
                <w:rFonts w:ascii="Arial" w:hAnsi="Arial" w:cs="Arial"/>
                <w:bCs/>
                <w:sz w:val="20"/>
                <w:szCs w:val="20"/>
              </w:rPr>
              <w:br/>
              <w:t>M</w:t>
            </w:r>
            <w:r>
              <w:rPr>
                <w:rFonts w:ascii="Arial" w:hAnsi="Arial" w:cs="Arial"/>
                <w:bCs/>
                <w:sz w:val="20"/>
                <w:szCs w:val="20"/>
              </w:rPr>
              <w:fldChar w:fldCharType="begin"/>
            </w:r>
            <w:r>
              <w:rPr>
                <w:rFonts w:ascii="Arial" w:hAnsi="Arial" w:cs="Arial"/>
                <w:bCs/>
                <w:sz w:val="20"/>
                <w:szCs w:val="20"/>
              </w:rPr>
              <w:instrText xml:space="preserve"> XE "</w:instrText>
            </w:r>
            <w:r w:rsidRPr="00D81166">
              <w:instrText>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Pr>
                <w:rFonts w:ascii="Arial" w:hAnsi="Arial" w:cs="Arial"/>
                <w:bCs/>
                <w:sz w:val="20"/>
                <w:szCs w:val="20"/>
              </w:rPr>
              <w:fldChar w:fldCharType="begin"/>
            </w:r>
            <w:r>
              <w:rPr>
                <w:rFonts w:ascii="Arial" w:hAnsi="Arial" w:cs="Arial"/>
                <w:bCs/>
                <w:sz w:val="20"/>
                <w:szCs w:val="20"/>
              </w:rPr>
              <w:instrText xml:space="preserve"> XE "</w:instrText>
            </w:r>
            <w:r w:rsidRPr="00D81166">
              <w:instrText>MAIL</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sidRPr="00D81166">
              <w:instrText>M</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Needham</w:t>
            </w:r>
          </w:p>
        </w:tc>
      </w:tr>
      <w:tr w:rsidR="0070715B" w:rsidRPr="00453614" w:rsidTr="001D30B1">
        <w:trPr>
          <w:cantSplit/>
          <w:trHeight w:val="962"/>
        </w:trPr>
        <w:tc>
          <w:tcPr>
            <w:tcW w:w="1152"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lastRenderedPageBreak/>
              <w:t>11</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Set Delays for Unverified Orders..."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INCLUDED LOCATIONS"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26/2018</w:t>
            </w:r>
          </w:p>
        </w:tc>
        <w:tc>
          <w:tcPr>
            <w:tcW w:w="1368"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*435</w:t>
            </w:r>
          </w:p>
          <w:p w:rsidR="0070715B" w:rsidRPr="008E14B2" w:rsidRDefault="0070715B" w:rsidP="001D30B1">
            <w:pPr>
              <w:widowControl/>
              <w:spacing w:before="60" w:after="60"/>
              <w:rPr>
                <w:rFonts w:ascii="Arial" w:hAnsi="Arial" w:cs="Arial"/>
                <w:bCs/>
                <w:spacing w:val="-6"/>
                <w:sz w:val="20"/>
                <w:szCs w:val="20"/>
              </w:rPr>
            </w:pPr>
          </w:p>
        </w:tc>
        <w:tc>
          <w:tcPr>
            <w:tcW w:w="1008" w:type="dxa"/>
          </w:tcPr>
          <w:p w:rsidR="00601E11" w:rsidRPr="00B949E9" w:rsidRDefault="00601E11" w:rsidP="001D30B1">
            <w:pPr>
              <w:widowControl/>
              <w:tabs>
                <w:tab w:val="left" w:pos="702"/>
              </w:tabs>
              <w:spacing w:before="60" w:after="60"/>
              <w:rPr>
                <w:rFonts w:ascii="Arial" w:hAnsi="Arial" w:cs="Arial"/>
                <w:sz w:val="20"/>
                <w:szCs w:val="20"/>
              </w:rPr>
            </w:pPr>
            <w:r w:rsidRPr="00B949E9">
              <w:rPr>
                <w:rFonts w:ascii="Arial" w:hAnsi="Arial" w:cs="Arial"/>
                <w:sz w:val="20"/>
                <w:szCs w:val="20"/>
              </w:rPr>
              <w:t>179</w:t>
            </w:r>
            <w:r w:rsidR="0070715B" w:rsidRPr="00B949E9">
              <w:rPr>
                <w:rFonts w:ascii="Arial" w:hAnsi="Arial" w:cs="Arial"/>
                <w:sz w:val="20"/>
                <w:szCs w:val="20"/>
              </w:rPr>
              <w:fldChar w:fldCharType="begin"/>
            </w:r>
            <w:r w:rsidR="0070715B" w:rsidRPr="00B949E9">
              <w:rPr>
                <w:rFonts w:ascii="Arial" w:hAnsi="Arial" w:cs="Arial"/>
                <w:sz w:val="20"/>
                <w:szCs w:val="20"/>
              </w:rPr>
              <w:instrText xml:space="preserve"> XE "69.9/150.4" </w:instrText>
            </w:r>
            <w:r w:rsidR="0070715B" w:rsidRPr="00B949E9">
              <w:rPr>
                <w:rFonts w:ascii="Arial" w:hAnsi="Arial" w:cs="Arial"/>
                <w:sz w:val="20"/>
                <w:szCs w:val="20"/>
              </w:rPr>
              <w:fldChar w:fldCharType="end"/>
            </w:r>
            <w:r w:rsidR="0070715B" w:rsidRPr="00B949E9">
              <w:rPr>
                <w:rFonts w:ascii="Arial" w:hAnsi="Arial" w:cs="Arial"/>
                <w:sz w:val="20"/>
                <w:szCs w:val="20"/>
              </w:rPr>
              <w:fldChar w:fldCharType="begin"/>
            </w:r>
            <w:r w:rsidR="0070715B" w:rsidRPr="00B949E9">
              <w:rPr>
                <w:rFonts w:ascii="Arial" w:hAnsi="Arial" w:cs="Arial"/>
                <w:sz w:val="20"/>
                <w:szCs w:val="20"/>
              </w:rPr>
              <w:instrText xml:space="preserve"> XE "69.9/150.3" </w:instrText>
            </w:r>
            <w:r w:rsidR="0070715B" w:rsidRPr="00B949E9">
              <w:rPr>
                <w:rFonts w:ascii="Arial" w:hAnsi="Arial" w:cs="Arial"/>
                <w:sz w:val="20"/>
                <w:szCs w:val="20"/>
              </w:rPr>
              <w:fldChar w:fldCharType="end"/>
            </w:r>
            <w:r w:rsidR="0070715B" w:rsidRPr="00B949E9">
              <w:rPr>
                <w:rFonts w:ascii="Arial" w:hAnsi="Arial" w:cs="Arial"/>
                <w:sz w:val="20"/>
                <w:szCs w:val="20"/>
              </w:rPr>
              <w:fldChar w:fldCharType="begin"/>
            </w:r>
            <w:r w:rsidR="0070715B" w:rsidRPr="00B949E9">
              <w:rPr>
                <w:rFonts w:ascii="Arial" w:hAnsi="Arial" w:cs="Arial"/>
                <w:sz w:val="20"/>
                <w:szCs w:val="20"/>
              </w:rPr>
              <w:instrText xml:space="preserve"> XE "69.9/150.2" </w:instrText>
            </w:r>
            <w:r w:rsidR="0070715B" w:rsidRPr="00B949E9">
              <w:rPr>
                <w:rFonts w:ascii="Arial" w:hAnsi="Arial" w:cs="Arial"/>
                <w:sz w:val="20"/>
                <w:szCs w:val="20"/>
              </w:rPr>
              <w:fldChar w:fldCharType="end"/>
            </w:r>
            <w:r w:rsidR="0070715B" w:rsidRPr="00B949E9">
              <w:rPr>
                <w:rFonts w:ascii="Arial" w:hAnsi="Arial" w:cs="Arial"/>
                <w:sz w:val="20"/>
                <w:szCs w:val="20"/>
              </w:rPr>
              <w:fldChar w:fldCharType="begin"/>
            </w:r>
            <w:r w:rsidR="0070715B" w:rsidRPr="00B949E9">
              <w:rPr>
                <w:rFonts w:ascii="Arial" w:hAnsi="Arial" w:cs="Arial"/>
                <w:sz w:val="20"/>
                <w:szCs w:val="20"/>
              </w:rPr>
              <w:instrText xml:space="preserve"> XE "N" </w:instrText>
            </w:r>
            <w:r w:rsidR="0070715B" w:rsidRPr="00B949E9">
              <w:rPr>
                <w:rFonts w:ascii="Arial" w:hAnsi="Arial" w:cs="Arial"/>
                <w:sz w:val="20"/>
                <w:szCs w:val="20"/>
              </w:rPr>
              <w:fldChar w:fldCharType="end"/>
            </w:r>
            <w:r w:rsidR="0070715B" w:rsidRPr="00B949E9">
              <w:rPr>
                <w:rFonts w:ascii="Arial" w:hAnsi="Arial" w:cs="Arial"/>
                <w:sz w:val="20"/>
                <w:szCs w:val="20"/>
              </w:rPr>
              <w:fldChar w:fldCharType="begin"/>
            </w:r>
            <w:r w:rsidR="0070715B" w:rsidRPr="00B949E9">
              <w:rPr>
                <w:rFonts w:ascii="Arial" w:hAnsi="Arial" w:cs="Arial"/>
                <w:sz w:val="20"/>
                <w:szCs w:val="20"/>
              </w:rPr>
              <w:instrText xml:space="preserve"> XE "D" </w:instrText>
            </w:r>
            <w:r w:rsidR="0070715B" w:rsidRPr="00B949E9">
              <w:rPr>
                <w:rFonts w:ascii="Arial" w:hAnsi="Arial" w:cs="Arial"/>
                <w:sz w:val="20"/>
                <w:szCs w:val="20"/>
              </w:rPr>
              <w:fldChar w:fldCharType="end"/>
            </w:r>
            <w:r w:rsidR="0070715B" w:rsidRPr="00B949E9">
              <w:rPr>
                <w:rFonts w:ascii="Arial" w:hAnsi="Arial" w:cs="Arial"/>
                <w:sz w:val="20"/>
                <w:szCs w:val="20"/>
              </w:rPr>
              <w:fldChar w:fldCharType="begin"/>
            </w:r>
            <w:r w:rsidR="0070715B" w:rsidRPr="00B949E9">
              <w:rPr>
                <w:rFonts w:ascii="Arial" w:hAnsi="Arial" w:cs="Arial"/>
                <w:sz w:val="20"/>
                <w:szCs w:val="20"/>
              </w:rPr>
              <w:instrText xml:space="preserve"> XE "Package" </w:instrText>
            </w:r>
            <w:r w:rsidR="0070715B" w:rsidRPr="00B949E9">
              <w:rPr>
                <w:rFonts w:ascii="Arial" w:hAnsi="Arial" w:cs="Arial"/>
                <w:sz w:val="20"/>
                <w:szCs w:val="20"/>
              </w:rPr>
              <w:fldChar w:fldCharType="end"/>
            </w:r>
            <w:r w:rsidR="0070715B" w:rsidRPr="00B949E9">
              <w:rPr>
                <w:rFonts w:ascii="Arial" w:hAnsi="Arial" w:cs="Arial"/>
                <w:sz w:val="20"/>
                <w:szCs w:val="20"/>
              </w:rPr>
              <w:fldChar w:fldCharType="begin"/>
            </w:r>
            <w:r w:rsidR="0070715B" w:rsidRPr="00B949E9">
              <w:rPr>
                <w:rFonts w:ascii="Arial" w:hAnsi="Arial" w:cs="Arial"/>
                <w:sz w:val="20"/>
                <w:szCs w:val="20"/>
              </w:rPr>
              <w:instrText xml:space="preserve"> XE "RENAL FUNCTIONS OVER AGE 65" </w:instrText>
            </w:r>
            <w:r w:rsidR="0070715B" w:rsidRPr="00B949E9">
              <w:rPr>
                <w:rFonts w:ascii="Arial" w:hAnsi="Arial" w:cs="Arial"/>
                <w:sz w:val="20"/>
                <w:szCs w:val="20"/>
              </w:rPr>
              <w:fldChar w:fldCharType="end"/>
            </w:r>
            <w:r w:rsidR="0070715B" w:rsidRPr="00B949E9">
              <w:rPr>
                <w:rFonts w:ascii="Arial" w:hAnsi="Arial" w:cs="Arial"/>
                <w:sz w:val="20"/>
                <w:szCs w:val="20"/>
              </w:rPr>
              <w:fldChar w:fldCharType="begin"/>
            </w:r>
            <w:r w:rsidR="0070715B" w:rsidRPr="00B949E9">
              <w:rPr>
                <w:rFonts w:ascii="Arial" w:hAnsi="Arial" w:cs="Arial"/>
                <w:sz w:val="20"/>
                <w:szCs w:val="20"/>
              </w:rPr>
              <w:instrText xml:space="preserve"> XE "ESTIMATED CREATININE CLEARANCE" </w:instrText>
            </w:r>
            <w:r w:rsidR="0070715B" w:rsidRPr="00B949E9">
              <w:rPr>
                <w:rFonts w:ascii="Arial" w:hAnsi="Arial" w:cs="Arial"/>
                <w:sz w:val="20"/>
                <w:szCs w:val="20"/>
              </w:rPr>
              <w:fldChar w:fldCharType="end"/>
            </w:r>
            <w:r w:rsidR="0070715B" w:rsidRPr="00B949E9">
              <w:rPr>
                <w:rFonts w:ascii="Arial" w:hAnsi="Arial" w:cs="Arial"/>
                <w:sz w:val="20"/>
                <w:szCs w:val="20"/>
              </w:rPr>
              <w:fldChar w:fldCharType="begin"/>
            </w:r>
            <w:r w:rsidR="0070715B" w:rsidRPr="00B949E9">
              <w:rPr>
                <w:rFonts w:ascii="Arial" w:hAnsi="Arial" w:cs="Arial"/>
                <w:sz w:val="20"/>
                <w:szCs w:val="20"/>
              </w:rPr>
              <w:instrText xml:space="preserve"> XE "BIOCHEM ABNORMALITY FOR CONTRAST MEDIA" </w:instrText>
            </w:r>
            <w:r w:rsidR="0070715B" w:rsidRPr="00B949E9">
              <w:rPr>
                <w:rFonts w:ascii="Arial" w:hAnsi="Arial" w:cs="Arial"/>
                <w:sz w:val="20"/>
                <w:szCs w:val="20"/>
              </w:rPr>
              <w:fldChar w:fldCharType="end"/>
            </w:r>
            <w:r w:rsidR="0070715B" w:rsidRPr="00B949E9">
              <w:rPr>
                <w:rFonts w:ascii="Arial" w:hAnsi="Arial" w:cs="Arial"/>
                <w:sz w:val="20"/>
                <w:szCs w:val="20"/>
              </w:rPr>
              <w:fldChar w:fldCharType="begin"/>
            </w:r>
            <w:r w:rsidR="0070715B" w:rsidRPr="00B949E9">
              <w:rPr>
                <w:rFonts w:ascii="Arial" w:hAnsi="Arial" w:cs="Arial"/>
                <w:sz w:val="20"/>
                <w:szCs w:val="20"/>
              </w:rPr>
              <w:instrText xml:space="preserve"> XE "8989.51" </w:instrText>
            </w:r>
            <w:r w:rsidR="0070715B" w:rsidRPr="00B949E9">
              <w:rPr>
                <w:rFonts w:ascii="Arial" w:hAnsi="Arial" w:cs="Arial"/>
                <w:sz w:val="20"/>
                <w:szCs w:val="20"/>
              </w:rPr>
              <w:fldChar w:fldCharType="end"/>
            </w:r>
            <w:r w:rsidRPr="00B949E9">
              <w:rPr>
                <w:rFonts w:ascii="Arial" w:hAnsi="Arial" w:cs="Arial"/>
                <w:bCs/>
                <w:sz w:val="20"/>
                <w:szCs w:val="20"/>
              </w:rPr>
              <w:t>-</w:t>
            </w:r>
            <w:r w:rsidR="0070715B" w:rsidRPr="00B949E9">
              <w:rPr>
                <w:rFonts w:ascii="Arial" w:hAnsi="Arial" w:cs="Arial"/>
                <w:sz w:val="20"/>
                <w:szCs w:val="20"/>
              </w:rPr>
              <w:fldChar w:fldCharType="begin"/>
            </w:r>
            <w:r w:rsidR="0070715B" w:rsidRPr="00B949E9">
              <w:rPr>
                <w:rFonts w:ascii="Arial" w:hAnsi="Arial" w:cs="Arial"/>
                <w:sz w:val="20"/>
                <w:szCs w:val="20"/>
              </w:rPr>
              <w:instrText xml:space="preserve"> XE "69.9/150.1" </w:instrText>
            </w:r>
            <w:r w:rsidR="0070715B" w:rsidRPr="00B949E9">
              <w:rPr>
                <w:rFonts w:ascii="Arial" w:hAnsi="Arial" w:cs="Arial"/>
                <w:sz w:val="20"/>
                <w:szCs w:val="20"/>
              </w:rPr>
              <w:fldChar w:fldCharType="end"/>
            </w:r>
            <w:r w:rsidRPr="00B949E9">
              <w:rPr>
                <w:rFonts w:ascii="Arial" w:hAnsi="Arial" w:cs="Arial"/>
                <w:sz w:val="20"/>
                <w:szCs w:val="20"/>
              </w:rPr>
              <w:t>182</w:t>
            </w:r>
            <w:r w:rsidR="0070715B" w:rsidRPr="00B949E9">
              <w:rPr>
                <w:rFonts w:ascii="Arial" w:hAnsi="Arial" w:cs="Arial"/>
                <w:sz w:val="20"/>
                <w:szCs w:val="20"/>
              </w:rPr>
              <w:t>,</w:t>
            </w:r>
          </w:p>
          <w:p w:rsidR="00182454" w:rsidRPr="00B949E9" w:rsidRDefault="00182454" w:rsidP="001D30B1">
            <w:pPr>
              <w:widowControl/>
              <w:tabs>
                <w:tab w:val="left" w:pos="702"/>
              </w:tabs>
              <w:spacing w:before="60" w:after="60"/>
              <w:rPr>
                <w:rFonts w:ascii="Arial" w:hAnsi="Arial" w:cs="Arial"/>
                <w:sz w:val="20"/>
                <w:szCs w:val="20"/>
              </w:rPr>
            </w:pPr>
            <w:r w:rsidRPr="00B949E9">
              <w:rPr>
                <w:rFonts w:ascii="Arial" w:hAnsi="Arial" w:cs="Arial"/>
                <w:sz w:val="20"/>
                <w:szCs w:val="20"/>
              </w:rPr>
              <w:t>184-189,</w:t>
            </w:r>
          </w:p>
          <w:p w:rsidR="00182454" w:rsidRPr="00B949E9" w:rsidRDefault="00182454" w:rsidP="001D30B1">
            <w:pPr>
              <w:widowControl/>
              <w:tabs>
                <w:tab w:val="left" w:pos="702"/>
              </w:tabs>
              <w:spacing w:before="60" w:after="60"/>
              <w:rPr>
                <w:rFonts w:ascii="Arial" w:hAnsi="Arial" w:cs="Arial"/>
                <w:sz w:val="20"/>
                <w:szCs w:val="20"/>
              </w:rPr>
            </w:pPr>
            <w:r w:rsidRPr="00B949E9">
              <w:rPr>
                <w:rFonts w:ascii="Arial" w:hAnsi="Arial" w:cs="Arial"/>
                <w:sz w:val="20"/>
                <w:szCs w:val="20"/>
              </w:rPr>
              <w:t>258-261,</w:t>
            </w:r>
          </w:p>
          <w:p w:rsidR="00182454" w:rsidRPr="00B949E9" w:rsidRDefault="00182454" w:rsidP="001D30B1">
            <w:pPr>
              <w:widowControl/>
              <w:tabs>
                <w:tab w:val="left" w:pos="702"/>
              </w:tabs>
              <w:spacing w:before="60" w:after="60"/>
              <w:rPr>
                <w:rFonts w:ascii="Arial" w:hAnsi="Arial" w:cs="Arial"/>
                <w:sz w:val="20"/>
                <w:szCs w:val="20"/>
              </w:rPr>
            </w:pPr>
            <w:r w:rsidRPr="00B949E9">
              <w:rPr>
                <w:rFonts w:ascii="Arial" w:hAnsi="Arial" w:cs="Arial"/>
                <w:sz w:val="20"/>
                <w:szCs w:val="20"/>
              </w:rPr>
              <w:t>263-265,</w:t>
            </w:r>
          </w:p>
          <w:p w:rsidR="00182454" w:rsidRPr="00B949E9" w:rsidRDefault="005168DE" w:rsidP="001D30B1">
            <w:pPr>
              <w:widowControl/>
              <w:tabs>
                <w:tab w:val="left" w:pos="702"/>
              </w:tabs>
              <w:spacing w:before="60" w:after="60"/>
              <w:rPr>
                <w:rFonts w:ascii="Arial" w:hAnsi="Arial" w:cs="Arial"/>
                <w:sz w:val="20"/>
                <w:szCs w:val="20"/>
              </w:rPr>
            </w:pPr>
            <w:r w:rsidRPr="00B949E9">
              <w:rPr>
                <w:rFonts w:ascii="Arial" w:hAnsi="Arial" w:cs="Arial"/>
                <w:sz w:val="20"/>
                <w:szCs w:val="20"/>
              </w:rPr>
              <w:t>270-273</w:t>
            </w:r>
          </w:p>
          <w:p w:rsidR="0070715B" w:rsidRPr="00B949E9" w:rsidRDefault="005168DE" w:rsidP="001D30B1">
            <w:pPr>
              <w:widowControl/>
              <w:tabs>
                <w:tab w:val="left" w:pos="702"/>
              </w:tabs>
              <w:spacing w:before="60" w:after="60"/>
              <w:rPr>
                <w:rFonts w:ascii="Arial" w:hAnsi="Arial" w:cs="Arial"/>
                <w:sz w:val="20"/>
                <w:szCs w:val="20"/>
              </w:rPr>
            </w:pPr>
            <w:r w:rsidRPr="00B949E9">
              <w:rPr>
                <w:rFonts w:ascii="Arial" w:hAnsi="Arial" w:cs="Arial"/>
                <w:sz w:val="20"/>
                <w:szCs w:val="20"/>
              </w:rPr>
              <w:t>276-279</w:t>
            </w:r>
          </w:p>
        </w:tc>
        <w:tc>
          <w:tcPr>
            <w:tcW w:w="3492" w:type="dxa"/>
          </w:tcPr>
          <w:p w:rsidR="0070715B" w:rsidRPr="004F14D3" w:rsidRDefault="0070715B" w:rsidP="001D30B1">
            <w:pPr>
              <w:widowControl/>
              <w:spacing w:before="60" w:after="60"/>
              <w:rPr>
                <w:rFonts w:ascii="Arial" w:hAnsi="Arial" w:cs="Arial"/>
                <w:spacing w:val="-6"/>
                <w:sz w:val="20"/>
                <w:szCs w:val="20"/>
              </w:rPr>
            </w:pPr>
            <w:r w:rsidRPr="004F14D3">
              <w:rPr>
                <w:rFonts w:ascii="Arial" w:hAnsi="Arial" w:cs="Arial"/>
                <w:spacing w:val="-6"/>
                <w:sz w:val="20"/>
                <w:szCs w:val="20"/>
              </w:rPr>
              <w:t>U</w:t>
            </w:r>
            <w:r w:rsidRPr="004F14D3">
              <w:rPr>
                <w:rFonts w:ascii="Arial" w:hAnsi="Arial" w:cs="Arial"/>
                <w:spacing w:val="-6"/>
                <w:sz w:val="20"/>
                <w:szCs w:val="20"/>
              </w:rPr>
              <w:fldChar w:fldCharType="begin"/>
            </w:r>
            <w:r w:rsidRPr="004F14D3">
              <w:rPr>
                <w:rFonts w:ascii="Arial" w:hAnsi="Arial" w:cs="Arial"/>
                <w:spacing w:val="-6"/>
                <w:sz w:val="20"/>
                <w:szCs w:val="20"/>
              </w:rPr>
              <w:instrText xml:space="preserve"> XE "U" </w:instrText>
            </w:r>
            <w:r w:rsidRPr="004F14D3">
              <w:rPr>
                <w:rFonts w:ascii="Arial" w:hAnsi="Arial" w:cs="Arial"/>
                <w:spacing w:val="-6"/>
                <w:sz w:val="20"/>
                <w:szCs w:val="20"/>
              </w:rPr>
              <w:fldChar w:fldCharType="end"/>
            </w:r>
            <w:r w:rsidRPr="004F14D3">
              <w:rPr>
                <w:rFonts w:ascii="Arial" w:hAnsi="Arial" w:cs="Arial"/>
                <w:spacing w:val="-6"/>
                <w:sz w:val="20"/>
                <w:szCs w:val="20"/>
              </w:rPr>
              <w:t xml:space="preserve">pdated information about the “Give additional dose now” option to reflect that, when using this option, two orders are created, and the priority is automatically set for each. </w:t>
            </w:r>
          </w:p>
          <w:p w:rsidR="0070715B" w:rsidRPr="00453614" w:rsidRDefault="0070715B" w:rsidP="001D30B1">
            <w:pPr>
              <w:widowControl/>
              <w:spacing w:before="60" w:after="60"/>
              <w:rPr>
                <w:rFonts w:ascii="Arial" w:hAnsi="Arial" w:cs="Arial"/>
                <w:bCs/>
                <w:sz w:val="20"/>
                <w:szCs w:val="20"/>
              </w:rPr>
            </w:pPr>
            <w:r w:rsidRPr="004F14D3">
              <w:rPr>
                <w:rFonts w:ascii="Arial" w:hAnsi="Arial" w:cs="Arial"/>
                <w:spacing w:val="-6"/>
                <w:sz w:val="20"/>
                <w:szCs w:val="20"/>
              </w:rPr>
              <w:t>Up</w:t>
            </w:r>
            <w:r w:rsidRPr="004F14D3">
              <w:rPr>
                <w:rFonts w:ascii="Arial" w:hAnsi="Arial" w:cs="Arial"/>
                <w:spacing w:val="-6"/>
                <w:sz w:val="20"/>
                <w:szCs w:val="20"/>
              </w:rPr>
              <w:fldChar w:fldCharType="begin"/>
            </w:r>
            <w:r w:rsidRPr="004F14D3">
              <w:rPr>
                <w:rFonts w:ascii="Arial" w:hAnsi="Arial" w:cs="Arial"/>
                <w:spacing w:val="-6"/>
                <w:sz w:val="20"/>
                <w:szCs w:val="20"/>
              </w:rPr>
              <w:instrText xml:space="preserve"> XE "U" </w:instrText>
            </w:r>
            <w:r w:rsidRPr="004F14D3">
              <w:rPr>
                <w:rFonts w:ascii="Arial" w:hAnsi="Arial" w:cs="Arial"/>
                <w:spacing w:val="-6"/>
                <w:sz w:val="20"/>
                <w:szCs w:val="20"/>
              </w:rPr>
              <w:fldChar w:fldCharType="end"/>
            </w:r>
            <w:r w:rsidRPr="004F14D3">
              <w:rPr>
                <w:rFonts w:ascii="Arial" w:hAnsi="Arial" w:cs="Arial"/>
                <w:spacing w:val="-6"/>
                <w:sz w:val="20"/>
                <w:szCs w:val="20"/>
              </w:rPr>
              <w:t>dated sections on inpatient medication orders and clinic medication orders with information on using the “Give additional dose now” option.</w:t>
            </w:r>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G.</w:t>
            </w:r>
            <w:r>
              <w:rPr>
                <w:rFonts w:ascii="Arial" w:hAnsi="Arial" w:cs="Arial"/>
                <w:bCs/>
                <w:sz w:val="20"/>
                <w:szCs w:val="20"/>
              </w:rPr>
              <w:fldChar w:fldCharType="begin"/>
            </w:r>
            <w:r>
              <w:rPr>
                <w:rFonts w:ascii="Arial" w:hAnsi="Arial" w:cs="Arial"/>
                <w:bCs/>
                <w:sz w:val="20"/>
                <w:szCs w:val="20"/>
              </w:rPr>
              <w:instrText xml:space="preserve"> XE "</w:instrText>
            </w:r>
            <w:r>
              <w:rPr>
                <w:noProof/>
              </w:rPr>
              <w:instrText>G"</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Miller</w:t>
            </w:r>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N</w:t>
            </w:r>
            <w:r>
              <w:rPr>
                <w:rFonts w:ascii="Arial" w:hAnsi="Arial" w:cs="Arial"/>
                <w:bCs/>
                <w:sz w:val="20"/>
                <w:szCs w:val="20"/>
              </w:rPr>
              <w:fldChar w:fldCharType="begin"/>
            </w:r>
            <w:r>
              <w:rPr>
                <w:rFonts w:ascii="Arial" w:hAnsi="Arial" w:cs="Arial"/>
                <w:bCs/>
                <w:sz w:val="20"/>
                <w:szCs w:val="20"/>
              </w:rPr>
              <w:instrText xml:space="preserve"> XE "</w:instrText>
            </w:r>
            <w:r w:rsidRPr="00D81166">
              <w:instrText>NOON</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N"</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Muller</w:t>
            </w:r>
          </w:p>
        </w:tc>
      </w:tr>
      <w:tr w:rsidR="0070715B" w:rsidRPr="00453614" w:rsidTr="001D30B1">
        <w:trPr>
          <w:cantSplit/>
          <w:trHeight w:val="843"/>
        </w:trPr>
        <w:tc>
          <w:tcPr>
            <w:tcW w:w="1152"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11</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Set Delays for Unverified Orders..."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INCLUDED LOCATIONS"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07/2018</w:t>
            </w:r>
          </w:p>
        </w:tc>
        <w:tc>
          <w:tcPr>
            <w:tcW w:w="1368"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GMRA*4.</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Choose Detailed Display by typing </w:instrText>
            </w:r>
            <w:r w:rsidRPr="008E14B2">
              <w:rPr>
                <w:rFonts w:ascii="Arial" w:hAnsi="Arial" w:cs="Arial"/>
                <w:bCs/>
                <w:spacing w:val="-6"/>
                <w:sz w:val="20"/>
                <w:szCs w:val="20"/>
              </w:rPr>
              <w:instrText>DD</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either Auto-DC rules or Release Events by typing either </w:instrText>
            </w:r>
            <w:r w:rsidRPr="008E14B2">
              <w:rPr>
                <w:rFonts w:ascii="Arial" w:hAnsi="Arial" w:cs="Arial"/>
                <w:bCs/>
                <w:spacing w:val="-6"/>
                <w:sz w:val="20"/>
                <w:szCs w:val="20"/>
              </w:rPr>
              <w:instrText>1</w:instrText>
            </w:r>
            <w:r w:rsidRPr="008E14B2">
              <w:rPr>
                <w:rFonts w:ascii="Arial" w:hAnsi="Arial" w:cs="Arial"/>
                <w:spacing w:val="-6"/>
                <w:sz w:val="20"/>
                <w:szCs w:val="20"/>
              </w:rPr>
              <w:instrText xml:space="preserve"> or </w:instrText>
            </w:r>
            <w:r w:rsidRPr="008E14B2">
              <w:rPr>
                <w:rFonts w:ascii="Arial" w:hAnsi="Arial" w:cs="Arial"/>
                <w:bCs/>
                <w:spacing w:val="-6"/>
                <w:sz w:val="20"/>
                <w:szCs w:val="20"/>
              </w:rPr>
              <w:instrText>2</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Type </w:instrText>
            </w:r>
            <w:r w:rsidRPr="008E14B2">
              <w:rPr>
                <w:rFonts w:ascii="Arial" w:hAnsi="Arial" w:cs="Arial"/>
                <w:bCs/>
                <w:spacing w:val="-6"/>
                <w:sz w:val="20"/>
                <w:szCs w:val="20"/>
              </w:rPr>
              <w:instrText>6</w:instrText>
            </w:r>
            <w:r w:rsidRPr="008E14B2">
              <w:rPr>
                <w:rFonts w:ascii="Arial" w:hAnsi="Arial" w:cs="Arial"/>
                <w:spacing w:val="-6"/>
                <w:sz w:val="20"/>
                <w:szCs w:val="20"/>
              </w:rPr>
              <w:instrText xml:space="preserve"> to select Exclude display groups from copy."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Enter either the name of the release event, the name of the patient, or the patient’s social security number at the </w:instrText>
            </w:r>
            <w:r w:rsidRPr="008E14B2">
              <w:rPr>
                <w:rFonts w:ascii="Arial" w:hAnsi="Arial" w:cs="Arial"/>
                <w:iCs/>
                <w:spacing w:val="-6"/>
                <w:sz w:val="20"/>
                <w:szCs w:val="20"/>
              </w:rPr>
              <w:instrText>Select OE/RR PATIENT EVENT</w:instrText>
            </w:r>
            <w:r w:rsidRPr="008E14B2">
              <w:rPr>
                <w:rFonts w:ascii="Arial" w:hAnsi="Arial" w:cs="Arial"/>
                <w:spacing w:val="-6"/>
                <w:sz w:val="20"/>
                <w:szCs w:val="20"/>
              </w:rPr>
              <w:instrText xml:space="preserve"> prompt."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Release Events by typing </w:instrText>
            </w:r>
            <w:r w:rsidRPr="008E14B2">
              <w:rPr>
                <w:rFonts w:ascii="Arial" w:hAnsi="Arial" w:cs="Arial"/>
                <w:bCs/>
                <w:spacing w:val="-6"/>
                <w:sz w:val="20"/>
                <w:szCs w:val="20"/>
              </w:rPr>
              <w:instrText>2</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 Unverified Order notifications, check to see how long an order had to go unverified before it would trigger the alert (the delay period):"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After default recipients are determined, a list of potential alert recipients is obtained from:"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DGPM Movement Events protocol; for example: Discharge"</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ORELSE and OREMAS keys will see the following prompts after entering orders:"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Ordering session completion"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 each member of the order information array:"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If the CPRS Expert System encounters an error,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"Select provider.</w:instrText>
            </w:r>
            <w:r w:rsidRPr="008E14B2">
              <w:rPr>
                <w:rFonts w:ascii="Arial" w:hAnsi="Arial" w:cs="Arial"/>
                <w:spacing w:val="-6"/>
                <w:sz w:val="20"/>
                <w:szCs w:val="20"/>
              </w:rPr>
              <w:instrText xml:space="preserve"> This prompt appears only if you select “NO” in Step 3. Type in the name of the provider you wish to select."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Additional potential recipients are obtained from:"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*59</w:t>
            </w:r>
          </w:p>
        </w:tc>
        <w:tc>
          <w:tcPr>
            <w:tcW w:w="1008" w:type="dxa"/>
          </w:tcPr>
          <w:p w:rsidR="0070715B" w:rsidRPr="00B949E9" w:rsidRDefault="00B874C2" w:rsidP="00B874C2">
            <w:pPr>
              <w:widowControl/>
              <w:tabs>
                <w:tab w:val="left" w:pos="702"/>
              </w:tabs>
              <w:spacing w:before="60" w:after="60"/>
              <w:rPr>
                <w:rFonts w:ascii="Arial" w:hAnsi="Arial" w:cs="Arial"/>
                <w:bCs/>
                <w:color w:val="0000FF"/>
                <w:sz w:val="20"/>
                <w:szCs w:val="20"/>
                <w:u w:val="single"/>
              </w:rPr>
            </w:pPr>
            <w:r w:rsidRPr="00B949E9">
              <w:rPr>
                <w:rFonts w:ascii="Arial" w:hAnsi="Arial" w:cs="Arial"/>
                <w:sz w:val="20"/>
                <w:szCs w:val="20"/>
              </w:rPr>
              <w:t>210, 304</w:t>
            </w:r>
          </w:p>
        </w:tc>
        <w:tc>
          <w:tcPr>
            <w:tcW w:w="3492" w:type="dxa"/>
          </w:tcPr>
          <w:p w:rsidR="0070715B" w:rsidRPr="00453614" w:rsidRDefault="0070715B" w:rsidP="001D30B1">
            <w:pPr>
              <w:widowControl/>
              <w:autoSpaceDE w:val="0"/>
              <w:autoSpaceDN w:val="0"/>
              <w:adjustRightInd w:val="0"/>
              <w:spacing w:before="60" w:after="60"/>
              <w:rPr>
                <w:rFonts w:ascii="Arial" w:hAnsi="Arial" w:cs="Arial"/>
                <w:sz w:val="20"/>
                <w:szCs w:val="20"/>
              </w:rPr>
            </w:pPr>
            <w:r w:rsidRPr="00453614">
              <w:rPr>
                <w:rFonts w:ascii="Arial" w:hAnsi="Arial" w:cs="Arial"/>
                <w:sz w:val="20"/>
                <w:szCs w:val="20"/>
              </w:rPr>
              <w:t xml:space="preserve">Added </w:t>
            </w:r>
            <w:r>
              <w:rPr>
                <w:rFonts w:ascii="Arial" w:hAnsi="Arial" w:cs="Arial"/>
                <w:sz w:val="20"/>
                <w:szCs w:val="20"/>
              </w:rPr>
              <w:fldChar w:fldCharType="begin"/>
            </w:r>
            <w:r>
              <w:rPr>
                <w:rFonts w:ascii="Arial" w:hAnsi="Arial" w:cs="Arial"/>
                <w:sz w:val="20"/>
                <w:szCs w:val="20"/>
              </w:rPr>
              <w:instrText xml:space="preserve"> XE "</w:instrText>
            </w:r>
            <w:r w:rsidRPr="00D81166">
              <w:instrText>69.9/150.4</w:instrText>
            </w:r>
            <w:r>
              <w:instrText>"</w:instrText>
            </w:r>
            <w:r>
              <w:rPr>
                <w:rFonts w:ascii="Arial" w:hAnsi="Arial" w:cs="Arial"/>
                <w:sz w:val="20"/>
                <w:szCs w:val="20"/>
              </w:rPr>
              <w:instrText xml:space="preserve"> </w:instrText>
            </w:r>
            <w:r>
              <w:rPr>
                <w:rFonts w:ascii="Arial" w:hAnsi="Arial" w:cs="Arial"/>
                <w:sz w:val="20"/>
                <w:szCs w:val="20"/>
              </w:rPr>
              <w:fldChar w:fldCharType="end"/>
            </w:r>
            <w:r>
              <w:rPr>
                <w:rFonts w:ascii="Arial" w:hAnsi="Arial" w:cs="Arial"/>
                <w:sz w:val="20"/>
                <w:szCs w:val="20"/>
              </w:rPr>
              <w:fldChar w:fldCharType="begin"/>
            </w:r>
            <w:r>
              <w:rPr>
                <w:rFonts w:ascii="Arial" w:hAnsi="Arial" w:cs="Arial"/>
                <w:sz w:val="20"/>
                <w:szCs w:val="20"/>
              </w:rPr>
              <w:instrText xml:space="preserve"> XE "</w:instrText>
            </w:r>
            <w:r w:rsidRPr="00D81166">
              <w:instrText>69.9/150.3</w:instrText>
            </w:r>
            <w:r>
              <w:instrText>"</w:instrText>
            </w:r>
            <w:r>
              <w:rPr>
                <w:rFonts w:ascii="Arial" w:hAnsi="Arial" w:cs="Arial"/>
                <w:sz w:val="20"/>
                <w:szCs w:val="20"/>
              </w:rPr>
              <w:instrText xml:space="preserve"> </w:instrText>
            </w:r>
            <w:r>
              <w:rPr>
                <w:rFonts w:ascii="Arial" w:hAnsi="Arial" w:cs="Arial"/>
                <w:sz w:val="20"/>
                <w:szCs w:val="20"/>
              </w:rPr>
              <w:fldChar w:fldCharType="end"/>
            </w:r>
            <w:r>
              <w:rPr>
                <w:rFonts w:ascii="Arial" w:hAnsi="Arial" w:cs="Arial"/>
                <w:sz w:val="20"/>
                <w:szCs w:val="20"/>
              </w:rPr>
              <w:fldChar w:fldCharType="begin"/>
            </w:r>
            <w:r>
              <w:rPr>
                <w:rFonts w:ascii="Arial" w:hAnsi="Arial" w:cs="Arial"/>
                <w:sz w:val="20"/>
                <w:szCs w:val="20"/>
              </w:rPr>
              <w:instrText xml:space="preserve"> XE "</w:instrText>
            </w:r>
            <w:r w:rsidRPr="00D81166">
              <w:instrText>69.9/150.2</w:instrText>
            </w:r>
            <w:r>
              <w:instrText>"</w:instrText>
            </w:r>
            <w:r>
              <w:rPr>
                <w:rFonts w:ascii="Arial" w:hAnsi="Arial" w:cs="Arial"/>
                <w:sz w:val="20"/>
                <w:szCs w:val="20"/>
              </w:rPr>
              <w:instrText xml:space="preserve"> </w:instrText>
            </w:r>
            <w:r>
              <w:rPr>
                <w:rFonts w:ascii="Arial" w:hAnsi="Arial" w:cs="Arial"/>
                <w:sz w:val="20"/>
                <w:szCs w:val="20"/>
              </w:rPr>
              <w:fldChar w:fldCharType="end"/>
            </w:r>
            <w:r>
              <w:rPr>
                <w:rFonts w:ascii="Arial" w:hAnsi="Arial" w:cs="Arial"/>
                <w:sz w:val="20"/>
                <w:szCs w:val="20"/>
              </w:rPr>
              <w:fldChar w:fldCharType="begin"/>
            </w:r>
            <w:r>
              <w:rPr>
                <w:rFonts w:ascii="Arial" w:hAnsi="Arial" w:cs="Arial"/>
                <w:sz w:val="20"/>
                <w:szCs w:val="20"/>
              </w:rPr>
              <w:instrText xml:space="preserve"> XE "</w:instrText>
            </w:r>
            <w:r w:rsidRPr="00D81166">
              <w:instrText>N</w:instrText>
            </w:r>
            <w:r>
              <w:instrText>"</w:instrText>
            </w:r>
            <w:r>
              <w:rPr>
                <w:rFonts w:ascii="Arial" w:hAnsi="Arial" w:cs="Arial"/>
                <w:sz w:val="20"/>
                <w:szCs w:val="20"/>
              </w:rPr>
              <w:instrText xml:space="preserve"> </w:instrText>
            </w:r>
            <w:r>
              <w:rPr>
                <w:rFonts w:ascii="Arial" w:hAnsi="Arial" w:cs="Arial"/>
                <w:sz w:val="20"/>
                <w:szCs w:val="20"/>
              </w:rPr>
              <w:fldChar w:fldCharType="end"/>
            </w:r>
            <w:r>
              <w:rPr>
                <w:rFonts w:ascii="Arial" w:hAnsi="Arial" w:cs="Arial"/>
                <w:sz w:val="20"/>
                <w:szCs w:val="20"/>
              </w:rPr>
              <w:fldChar w:fldCharType="begin"/>
            </w:r>
            <w:r>
              <w:rPr>
                <w:rFonts w:ascii="Arial" w:hAnsi="Arial" w:cs="Arial"/>
                <w:sz w:val="20"/>
                <w:szCs w:val="20"/>
              </w:rPr>
              <w:instrText xml:space="preserve"> XE "</w:instrText>
            </w:r>
            <w:r w:rsidRPr="00D81166">
              <w:instrText>D</w:instrText>
            </w:r>
            <w:r>
              <w:instrText>"</w:instrText>
            </w:r>
            <w:r>
              <w:rPr>
                <w:rFonts w:ascii="Arial" w:hAnsi="Arial" w:cs="Arial"/>
                <w:sz w:val="20"/>
                <w:szCs w:val="20"/>
              </w:rPr>
              <w:instrText xml:space="preserve"> </w:instrText>
            </w:r>
            <w:r>
              <w:rPr>
                <w:rFonts w:ascii="Arial" w:hAnsi="Arial" w:cs="Arial"/>
                <w:sz w:val="20"/>
                <w:szCs w:val="20"/>
              </w:rPr>
              <w:fldChar w:fldCharType="end"/>
            </w:r>
            <w:r>
              <w:rPr>
                <w:rFonts w:ascii="Arial" w:hAnsi="Arial" w:cs="Arial"/>
                <w:sz w:val="20"/>
                <w:szCs w:val="20"/>
              </w:rPr>
              <w:fldChar w:fldCharType="begin"/>
            </w:r>
            <w:r>
              <w:rPr>
                <w:rFonts w:ascii="Arial" w:hAnsi="Arial" w:cs="Arial"/>
                <w:sz w:val="20"/>
                <w:szCs w:val="20"/>
              </w:rPr>
              <w:instrText xml:space="preserve"> XE "</w:instrText>
            </w:r>
            <w:r w:rsidRPr="00D81166">
              <w:instrText>Package</w:instrText>
            </w:r>
            <w:r>
              <w:instrText>"</w:instrText>
            </w:r>
            <w:r>
              <w:rPr>
                <w:rFonts w:ascii="Arial" w:hAnsi="Arial" w:cs="Arial"/>
                <w:sz w:val="20"/>
                <w:szCs w:val="20"/>
              </w:rPr>
              <w:instrText xml:space="preserve"> </w:instrText>
            </w:r>
            <w:r>
              <w:rPr>
                <w:rFonts w:ascii="Arial" w:hAnsi="Arial" w:cs="Arial"/>
                <w:sz w:val="20"/>
                <w:szCs w:val="20"/>
              </w:rPr>
              <w:fldChar w:fldCharType="end"/>
            </w:r>
            <w:r>
              <w:rPr>
                <w:rFonts w:ascii="Arial" w:hAnsi="Arial" w:cs="Arial"/>
                <w:sz w:val="20"/>
                <w:szCs w:val="20"/>
              </w:rPr>
              <w:fldChar w:fldCharType="begin"/>
            </w:r>
            <w:r>
              <w:rPr>
                <w:rFonts w:ascii="Arial" w:hAnsi="Arial" w:cs="Arial"/>
                <w:sz w:val="20"/>
                <w:szCs w:val="20"/>
              </w:rPr>
              <w:instrText xml:space="preserve"> XE "</w:instrText>
            </w:r>
            <w:r w:rsidRPr="00D81166">
              <w:instrText>RENAL FUNCTIONS OVER AGE 65</w:instrText>
            </w:r>
            <w:r>
              <w:instrText>"</w:instrText>
            </w:r>
            <w:r>
              <w:rPr>
                <w:rFonts w:ascii="Arial" w:hAnsi="Arial" w:cs="Arial"/>
                <w:sz w:val="20"/>
                <w:szCs w:val="20"/>
              </w:rPr>
              <w:instrText xml:space="preserve"> </w:instrText>
            </w:r>
            <w:r>
              <w:rPr>
                <w:rFonts w:ascii="Arial" w:hAnsi="Arial" w:cs="Arial"/>
                <w:sz w:val="20"/>
                <w:szCs w:val="20"/>
              </w:rPr>
              <w:fldChar w:fldCharType="end"/>
            </w:r>
            <w:r>
              <w:rPr>
                <w:rFonts w:ascii="Arial" w:hAnsi="Arial" w:cs="Arial"/>
                <w:sz w:val="20"/>
                <w:szCs w:val="20"/>
              </w:rPr>
              <w:fldChar w:fldCharType="begin"/>
            </w:r>
            <w:r>
              <w:rPr>
                <w:rFonts w:ascii="Arial" w:hAnsi="Arial" w:cs="Arial"/>
                <w:sz w:val="20"/>
                <w:szCs w:val="20"/>
              </w:rPr>
              <w:instrText xml:space="preserve"> XE "</w:instrText>
            </w:r>
            <w:r w:rsidRPr="00D81166">
              <w:instrText>ESTIMATED CREATININE CLEARANCE</w:instrText>
            </w:r>
            <w:r>
              <w:instrText>"</w:instrText>
            </w:r>
            <w:r>
              <w:rPr>
                <w:rFonts w:ascii="Arial" w:hAnsi="Arial" w:cs="Arial"/>
                <w:sz w:val="20"/>
                <w:szCs w:val="20"/>
              </w:rPr>
              <w:instrText xml:space="preserve"> </w:instrText>
            </w:r>
            <w:r>
              <w:rPr>
                <w:rFonts w:ascii="Arial" w:hAnsi="Arial" w:cs="Arial"/>
                <w:sz w:val="20"/>
                <w:szCs w:val="20"/>
              </w:rPr>
              <w:fldChar w:fldCharType="end"/>
            </w:r>
            <w:r>
              <w:rPr>
                <w:rFonts w:ascii="Arial" w:hAnsi="Arial" w:cs="Arial"/>
                <w:sz w:val="20"/>
                <w:szCs w:val="20"/>
              </w:rPr>
              <w:fldChar w:fldCharType="begin"/>
            </w:r>
            <w:r>
              <w:rPr>
                <w:rFonts w:ascii="Arial" w:hAnsi="Arial" w:cs="Arial"/>
                <w:sz w:val="20"/>
                <w:szCs w:val="20"/>
              </w:rPr>
              <w:instrText xml:space="preserve"> XE "</w:instrText>
            </w:r>
            <w:r w:rsidRPr="00D81166">
              <w:instrText>BIOCHEM ABNORMALITY FOR CONTRAST MEDIA</w:instrText>
            </w:r>
            <w:r>
              <w:instrText>"</w:instrText>
            </w:r>
            <w:r>
              <w:rPr>
                <w:rFonts w:ascii="Arial" w:hAnsi="Arial" w:cs="Arial"/>
                <w:sz w:val="20"/>
                <w:szCs w:val="20"/>
              </w:rPr>
              <w:instrText xml:space="preserve"> </w:instrText>
            </w:r>
            <w:r>
              <w:rPr>
                <w:rFonts w:ascii="Arial" w:hAnsi="Arial" w:cs="Arial"/>
                <w:sz w:val="20"/>
                <w:szCs w:val="20"/>
              </w:rPr>
              <w:fldChar w:fldCharType="end"/>
            </w:r>
            <w:r>
              <w:rPr>
                <w:rFonts w:ascii="Arial" w:hAnsi="Arial" w:cs="Arial"/>
                <w:sz w:val="20"/>
                <w:szCs w:val="20"/>
              </w:rPr>
              <w:fldChar w:fldCharType="begin"/>
            </w:r>
            <w:r>
              <w:rPr>
                <w:rFonts w:ascii="Arial" w:hAnsi="Arial" w:cs="Arial"/>
                <w:sz w:val="20"/>
                <w:szCs w:val="20"/>
              </w:rPr>
              <w:instrText xml:space="preserve"> XE "</w:instrText>
            </w:r>
            <w:r w:rsidRPr="00D81166">
              <w:instrText>8989.51</w:instrText>
            </w:r>
            <w:r>
              <w:instrText>"</w:instrText>
            </w:r>
            <w:r>
              <w:rPr>
                <w:rFonts w:ascii="Arial" w:hAnsi="Arial" w:cs="Arial"/>
                <w:sz w:val="20"/>
                <w:szCs w:val="20"/>
              </w:rPr>
              <w:instrText xml:space="preserve"> </w:instrText>
            </w:r>
            <w:r>
              <w:rPr>
                <w:rFonts w:ascii="Arial" w:hAnsi="Arial" w:cs="Arial"/>
                <w:sz w:val="20"/>
                <w:szCs w:val="20"/>
              </w:rPr>
              <w:fldChar w:fldCharType="end"/>
            </w:r>
            <w:r w:rsidRPr="00453614">
              <w:rPr>
                <w:rFonts w:ascii="Arial" w:hAnsi="Arial" w:cs="Arial"/>
                <w:sz w:val="20"/>
                <w:szCs w:val="20"/>
              </w:rPr>
              <w:t>N</w:t>
            </w:r>
            <w:r>
              <w:rPr>
                <w:rFonts w:ascii="Arial" w:hAnsi="Arial" w:cs="Arial"/>
                <w:sz w:val="20"/>
                <w:szCs w:val="20"/>
              </w:rPr>
              <w:fldChar w:fldCharType="begin"/>
            </w:r>
            <w:r>
              <w:rPr>
                <w:rFonts w:ascii="Arial" w:hAnsi="Arial" w:cs="Arial"/>
                <w:sz w:val="20"/>
                <w:szCs w:val="20"/>
              </w:rPr>
              <w:instrText xml:space="preserve"> XE "</w:instrText>
            </w:r>
            <w:r w:rsidRPr="00D81166">
              <w:instrText>69.9/150.1</w:instrText>
            </w:r>
            <w:r>
              <w:instrText>"</w:instrText>
            </w:r>
            <w:r>
              <w:rPr>
                <w:rFonts w:ascii="Arial" w:hAnsi="Arial" w:cs="Arial"/>
                <w:sz w:val="20"/>
                <w:szCs w:val="20"/>
              </w:rPr>
              <w:instrText xml:space="preserve"> </w:instrText>
            </w:r>
            <w:r>
              <w:rPr>
                <w:rFonts w:ascii="Arial" w:hAnsi="Arial" w:cs="Arial"/>
                <w:sz w:val="20"/>
                <w:szCs w:val="20"/>
              </w:rPr>
              <w:fldChar w:fldCharType="end"/>
            </w:r>
            <w:r w:rsidRPr="00453614">
              <w:rPr>
                <w:rFonts w:ascii="Arial" w:hAnsi="Arial" w:cs="Arial"/>
                <w:sz w:val="20"/>
                <w:szCs w:val="20"/>
              </w:rPr>
              <w:t>otes to allergy/adverse reaction procedures to describe the Mark Patient</w:t>
            </w:r>
            <w:r>
              <w:rPr>
                <w:rFonts w:ascii="Arial" w:hAnsi="Arial" w:cs="Arial"/>
                <w:sz w:val="20"/>
                <w:szCs w:val="20"/>
              </w:rPr>
              <w:fldChar w:fldCharType="begin"/>
            </w:r>
            <w:r>
              <w:rPr>
                <w:rFonts w:ascii="Arial" w:hAnsi="Arial" w:cs="Arial"/>
                <w:sz w:val="20"/>
                <w:szCs w:val="20"/>
              </w:rPr>
              <w:instrText xml:space="preserve"> XE "</w:instrText>
            </w:r>
            <w:r w:rsidRPr="00D81166">
              <w:instrText>Patient</w:instrText>
            </w:r>
            <w:r>
              <w:instrText>"</w:instrText>
            </w:r>
            <w:r>
              <w:rPr>
                <w:rFonts w:ascii="Arial" w:hAnsi="Arial" w:cs="Arial"/>
                <w:sz w:val="20"/>
                <w:szCs w:val="20"/>
              </w:rPr>
              <w:instrText xml:space="preserve"> </w:instrText>
            </w:r>
            <w:r>
              <w:rPr>
                <w:rFonts w:ascii="Arial" w:hAnsi="Arial" w:cs="Arial"/>
                <w:sz w:val="20"/>
                <w:szCs w:val="20"/>
              </w:rPr>
              <w:fldChar w:fldCharType="end"/>
            </w:r>
            <w:r w:rsidRPr="00453614">
              <w:rPr>
                <w:rFonts w:ascii="Arial" w:hAnsi="Arial" w:cs="Arial"/>
                <w:sz w:val="20"/>
                <w:szCs w:val="20"/>
              </w:rPr>
              <w:t xml:space="preserve"> Chart email bulletin.</w:t>
            </w:r>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G.</w:t>
            </w:r>
            <w:r>
              <w:rPr>
                <w:rFonts w:ascii="Arial" w:hAnsi="Arial" w:cs="Arial"/>
                <w:bCs/>
                <w:sz w:val="20"/>
                <w:szCs w:val="20"/>
              </w:rPr>
              <w:fldChar w:fldCharType="begin"/>
            </w:r>
            <w:r>
              <w:rPr>
                <w:rFonts w:ascii="Arial" w:hAnsi="Arial" w:cs="Arial"/>
                <w:bCs/>
                <w:sz w:val="20"/>
                <w:szCs w:val="20"/>
              </w:rPr>
              <w:instrText xml:space="preserve"> XE "</w:instrText>
            </w:r>
            <w:r>
              <w:rPr>
                <w:noProof/>
              </w:rPr>
              <w:instrText>G"</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Miller</w:t>
            </w:r>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E</w:t>
            </w:r>
            <w:r>
              <w:rPr>
                <w:rFonts w:ascii="Arial" w:hAnsi="Arial" w:cs="Arial"/>
                <w:bCs/>
                <w:sz w:val="20"/>
                <w:szCs w:val="20"/>
              </w:rPr>
              <w:fldChar w:fldCharType="begin"/>
            </w:r>
            <w:r>
              <w:rPr>
                <w:rFonts w:ascii="Arial" w:hAnsi="Arial" w:cs="Arial"/>
                <w:bCs/>
                <w:sz w:val="20"/>
                <w:szCs w:val="20"/>
              </w:rPr>
              <w:instrText xml:space="preserve"> XE "</w:instrText>
            </w:r>
            <w:r w:rsidRPr="00D81166">
              <w:instrText>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Pr>
                <w:rFonts w:ascii="Arial" w:hAnsi="Arial" w:cs="Arial"/>
                <w:bCs/>
                <w:sz w:val="20"/>
                <w:szCs w:val="20"/>
              </w:rPr>
              <w:fldChar w:fldCharType="begin"/>
            </w:r>
            <w:r>
              <w:rPr>
                <w:rFonts w:ascii="Arial" w:hAnsi="Arial" w:cs="Arial"/>
                <w:bCs/>
                <w:sz w:val="20"/>
                <w:szCs w:val="20"/>
              </w:rPr>
              <w:instrText xml:space="preserve"> XE "</w:instrText>
            </w:r>
            <w:r w:rsidRPr="00D81166">
              <w:instrText>Used to look-up users/recipients who have indicated they want to receive the notification.</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Pr>
                <w:rFonts w:ascii="Arial" w:hAnsi="Arial" w:cs="Arial"/>
                <w:bCs/>
                <w:sz w:val="20"/>
                <w:szCs w:val="20"/>
              </w:rPr>
              <w:fldChar w:fldCharType="begin"/>
            </w:r>
            <w:r>
              <w:rPr>
                <w:rFonts w:ascii="Arial" w:hAnsi="Arial" w:cs="Arial"/>
                <w:bCs/>
                <w:sz w:val="20"/>
                <w:szCs w:val="20"/>
              </w:rPr>
              <w:instrText xml:space="preserve"> XE "</w:instrText>
            </w:r>
            <w:r w:rsidRPr="00D81166">
              <w:instrText>EVENING</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Pr>
                <w:rFonts w:ascii="Arial" w:hAnsi="Arial" w:cs="Arial"/>
                <w:bCs/>
                <w:sz w:val="20"/>
                <w:szCs w:val="20"/>
              </w:rPr>
              <w:fldChar w:fldCharType="begin"/>
            </w:r>
            <w:r>
              <w:rPr>
                <w:rFonts w:ascii="Arial" w:hAnsi="Arial" w:cs="Arial"/>
                <w:bCs/>
                <w:sz w:val="20"/>
                <w:szCs w:val="20"/>
              </w:rPr>
              <w:instrText xml:space="preserve"> XE "</w:instrText>
            </w:r>
            <w:r w:rsidRPr="00D81166">
              <w:instrText>EMPLOYEE</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sidRPr="00D81166">
              <w:instrText>Problem: The IV limit or duration (limitation) value is defined, but is not a whole number.</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Pr>
                <w:rFonts w:ascii="Arial" w:hAnsi="Arial" w:cs="Arial"/>
                <w:bCs/>
                <w:sz w:val="20"/>
                <w:szCs w:val="20"/>
              </w:rPr>
              <w:fldChar w:fldCharType="begin"/>
            </w:r>
            <w:r>
              <w:rPr>
                <w:rFonts w:ascii="Arial" w:hAnsi="Arial" w:cs="Arial"/>
                <w:bCs/>
                <w:sz w:val="20"/>
                <w:szCs w:val="20"/>
              </w:rPr>
              <w:instrText xml:space="preserve"> XE "</w:instrText>
            </w:r>
            <w:r w:rsidRPr="00D81166">
              <w:instrText>E</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Weaver</w:t>
            </w:r>
          </w:p>
        </w:tc>
      </w:tr>
      <w:tr w:rsidR="0070715B" w:rsidRPr="00453614" w:rsidTr="001D30B1">
        <w:trPr>
          <w:cantSplit/>
          <w:trHeight w:val="593"/>
        </w:trPr>
        <w:tc>
          <w:tcPr>
            <w:tcW w:w="1152"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11</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Set Delays for Unverified Orders..."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INCLUDED LOCATIONS"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05/2018</w:t>
            </w:r>
          </w:p>
        </w:tc>
        <w:tc>
          <w:tcPr>
            <w:tcW w:w="1368"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441</w:t>
            </w:r>
          </w:p>
        </w:tc>
        <w:tc>
          <w:tcPr>
            <w:tcW w:w="1008" w:type="dxa"/>
          </w:tcPr>
          <w:p w:rsidR="0070715B" w:rsidRPr="00B949E9" w:rsidRDefault="0070715B" w:rsidP="001D30B1">
            <w:pPr>
              <w:widowControl/>
              <w:tabs>
                <w:tab w:val="left" w:pos="702"/>
              </w:tabs>
              <w:spacing w:before="60" w:after="60"/>
              <w:rPr>
                <w:rFonts w:ascii="Arial" w:hAnsi="Arial" w:cs="Arial"/>
                <w:bCs/>
                <w:sz w:val="20"/>
                <w:szCs w:val="20"/>
              </w:rPr>
            </w:pPr>
            <w:r w:rsidRPr="00B949E9">
              <w:rPr>
                <w:rFonts w:ascii="Arial" w:hAnsi="Arial" w:cs="Arial"/>
                <w:bCs/>
                <w:sz w:val="20"/>
                <w:szCs w:val="20"/>
              </w:rPr>
              <w:t>291</w:t>
            </w:r>
            <w:r w:rsidRPr="00B949E9">
              <w:rPr>
                <w:rFonts w:ascii="Arial" w:hAnsi="Arial" w:cs="Arial"/>
                <w:bCs/>
                <w:sz w:val="20"/>
                <w:szCs w:val="20"/>
              </w:rPr>
              <w:fldChar w:fldCharType="begin"/>
            </w:r>
            <w:r w:rsidRPr="00B949E9">
              <w:rPr>
                <w:rFonts w:ascii="Arial" w:hAnsi="Arial" w:cs="Arial"/>
                <w:bCs/>
                <w:sz w:val="20"/>
                <w:szCs w:val="20"/>
              </w:rPr>
              <w:instrText xml:space="preserve"> XE "</w:instrText>
            </w:r>
            <w:r w:rsidRPr="00B949E9">
              <w:rPr>
                <w:rFonts w:ascii="Arial" w:hAnsi="Arial" w:cs="Arial"/>
                <w:sz w:val="20"/>
                <w:szCs w:val="20"/>
              </w:rPr>
              <w:instrText>69.9/150.4"</w:instrText>
            </w:r>
            <w:r w:rsidRPr="00B949E9">
              <w:rPr>
                <w:rFonts w:ascii="Arial" w:hAnsi="Arial" w:cs="Arial"/>
                <w:bCs/>
                <w:sz w:val="20"/>
                <w:szCs w:val="20"/>
              </w:rPr>
              <w:instrText xml:space="preserve"> </w:instrText>
            </w:r>
            <w:r w:rsidRPr="00B949E9">
              <w:rPr>
                <w:rFonts w:ascii="Arial" w:hAnsi="Arial" w:cs="Arial"/>
                <w:bCs/>
                <w:sz w:val="20"/>
                <w:szCs w:val="20"/>
              </w:rPr>
              <w:fldChar w:fldCharType="end"/>
            </w:r>
            <w:r w:rsidRPr="00B949E9">
              <w:rPr>
                <w:rFonts w:ascii="Arial" w:hAnsi="Arial" w:cs="Arial"/>
                <w:bCs/>
                <w:sz w:val="20"/>
                <w:szCs w:val="20"/>
              </w:rPr>
              <w:fldChar w:fldCharType="begin"/>
            </w:r>
            <w:r w:rsidRPr="00B949E9">
              <w:rPr>
                <w:rFonts w:ascii="Arial" w:hAnsi="Arial" w:cs="Arial"/>
                <w:bCs/>
                <w:sz w:val="20"/>
                <w:szCs w:val="20"/>
              </w:rPr>
              <w:instrText xml:space="preserve"> XE "</w:instrText>
            </w:r>
            <w:r w:rsidRPr="00B949E9">
              <w:rPr>
                <w:rFonts w:ascii="Arial" w:hAnsi="Arial" w:cs="Arial"/>
                <w:sz w:val="20"/>
                <w:szCs w:val="20"/>
              </w:rPr>
              <w:instrText>69.9/150.3"</w:instrText>
            </w:r>
            <w:r w:rsidRPr="00B949E9">
              <w:rPr>
                <w:rFonts w:ascii="Arial" w:hAnsi="Arial" w:cs="Arial"/>
                <w:bCs/>
                <w:sz w:val="20"/>
                <w:szCs w:val="20"/>
              </w:rPr>
              <w:instrText xml:space="preserve"> </w:instrText>
            </w:r>
            <w:r w:rsidRPr="00B949E9">
              <w:rPr>
                <w:rFonts w:ascii="Arial" w:hAnsi="Arial" w:cs="Arial"/>
                <w:bCs/>
                <w:sz w:val="20"/>
                <w:szCs w:val="20"/>
              </w:rPr>
              <w:fldChar w:fldCharType="end"/>
            </w:r>
            <w:r w:rsidRPr="00B949E9">
              <w:rPr>
                <w:rFonts w:ascii="Arial" w:hAnsi="Arial" w:cs="Arial"/>
                <w:bCs/>
                <w:sz w:val="20"/>
                <w:szCs w:val="20"/>
              </w:rPr>
              <w:fldChar w:fldCharType="begin"/>
            </w:r>
            <w:r w:rsidRPr="00B949E9">
              <w:rPr>
                <w:rFonts w:ascii="Arial" w:hAnsi="Arial" w:cs="Arial"/>
                <w:bCs/>
                <w:sz w:val="20"/>
                <w:szCs w:val="20"/>
              </w:rPr>
              <w:instrText xml:space="preserve"> XE "</w:instrText>
            </w:r>
            <w:r w:rsidRPr="00B949E9">
              <w:rPr>
                <w:rFonts w:ascii="Arial" w:hAnsi="Arial" w:cs="Arial"/>
                <w:sz w:val="20"/>
                <w:szCs w:val="20"/>
              </w:rPr>
              <w:instrText>69.9/150.2"</w:instrText>
            </w:r>
            <w:r w:rsidRPr="00B949E9">
              <w:rPr>
                <w:rFonts w:ascii="Arial" w:hAnsi="Arial" w:cs="Arial"/>
                <w:bCs/>
                <w:sz w:val="20"/>
                <w:szCs w:val="20"/>
              </w:rPr>
              <w:instrText xml:space="preserve"> </w:instrText>
            </w:r>
            <w:r w:rsidRPr="00B949E9">
              <w:rPr>
                <w:rFonts w:ascii="Arial" w:hAnsi="Arial" w:cs="Arial"/>
                <w:bCs/>
                <w:sz w:val="20"/>
                <w:szCs w:val="20"/>
              </w:rPr>
              <w:fldChar w:fldCharType="end"/>
            </w:r>
            <w:r w:rsidRPr="00B949E9">
              <w:rPr>
                <w:rFonts w:ascii="Arial" w:hAnsi="Arial" w:cs="Arial"/>
                <w:bCs/>
                <w:sz w:val="20"/>
                <w:szCs w:val="20"/>
              </w:rPr>
              <w:fldChar w:fldCharType="begin"/>
            </w:r>
            <w:r w:rsidRPr="00B949E9">
              <w:rPr>
                <w:rFonts w:ascii="Arial" w:hAnsi="Arial" w:cs="Arial"/>
                <w:bCs/>
                <w:sz w:val="20"/>
                <w:szCs w:val="20"/>
              </w:rPr>
              <w:instrText xml:space="preserve"> XE "</w:instrText>
            </w:r>
            <w:r w:rsidRPr="00B949E9">
              <w:rPr>
                <w:rFonts w:ascii="Arial" w:hAnsi="Arial" w:cs="Arial"/>
                <w:sz w:val="20"/>
                <w:szCs w:val="20"/>
              </w:rPr>
              <w:instrText>N"</w:instrText>
            </w:r>
            <w:r w:rsidRPr="00B949E9">
              <w:rPr>
                <w:rFonts w:ascii="Arial" w:hAnsi="Arial" w:cs="Arial"/>
                <w:bCs/>
                <w:sz w:val="20"/>
                <w:szCs w:val="20"/>
              </w:rPr>
              <w:instrText xml:space="preserve"> </w:instrText>
            </w:r>
            <w:r w:rsidRPr="00B949E9">
              <w:rPr>
                <w:rFonts w:ascii="Arial" w:hAnsi="Arial" w:cs="Arial"/>
                <w:bCs/>
                <w:sz w:val="20"/>
                <w:szCs w:val="20"/>
              </w:rPr>
              <w:fldChar w:fldCharType="end"/>
            </w:r>
            <w:r w:rsidRPr="00B949E9">
              <w:rPr>
                <w:rFonts w:ascii="Arial" w:hAnsi="Arial" w:cs="Arial"/>
                <w:bCs/>
                <w:sz w:val="20"/>
                <w:szCs w:val="20"/>
              </w:rPr>
              <w:fldChar w:fldCharType="begin"/>
            </w:r>
            <w:r w:rsidRPr="00B949E9">
              <w:rPr>
                <w:rFonts w:ascii="Arial" w:hAnsi="Arial" w:cs="Arial"/>
                <w:bCs/>
                <w:sz w:val="20"/>
                <w:szCs w:val="20"/>
              </w:rPr>
              <w:instrText xml:space="preserve"> XE "</w:instrText>
            </w:r>
            <w:r w:rsidRPr="00B949E9">
              <w:rPr>
                <w:rFonts w:ascii="Arial" w:hAnsi="Arial" w:cs="Arial"/>
                <w:sz w:val="20"/>
                <w:szCs w:val="20"/>
              </w:rPr>
              <w:instrText>D"</w:instrText>
            </w:r>
            <w:r w:rsidRPr="00B949E9">
              <w:rPr>
                <w:rFonts w:ascii="Arial" w:hAnsi="Arial" w:cs="Arial"/>
                <w:bCs/>
                <w:sz w:val="20"/>
                <w:szCs w:val="20"/>
              </w:rPr>
              <w:instrText xml:space="preserve"> </w:instrText>
            </w:r>
            <w:r w:rsidRPr="00B949E9">
              <w:rPr>
                <w:rFonts w:ascii="Arial" w:hAnsi="Arial" w:cs="Arial"/>
                <w:bCs/>
                <w:sz w:val="20"/>
                <w:szCs w:val="20"/>
              </w:rPr>
              <w:fldChar w:fldCharType="end"/>
            </w:r>
            <w:r w:rsidRPr="00B949E9">
              <w:rPr>
                <w:rFonts w:ascii="Arial" w:hAnsi="Arial" w:cs="Arial"/>
                <w:bCs/>
                <w:sz w:val="20"/>
                <w:szCs w:val="20"/>
              </w:rPr>
              <w:fldChar w:fldCharType="begin"/>
            </w:r>
            <w:r w:rsidRPr="00B949E9">
              <w:rPr>
                <w:rFonts w:ascii="Arial" w:hAnsi="Arial" w:cs="Arial"/>
                <w:bCs/>
                <w:sz w:val="20"/>
                <w:szCs w:val="20"/>
              </w:rPr>
              <w:instrText xml:space="preserve"> XE "</w:instrText>
            </w:r>
            <w:r w:rsidRPr="00B949E9">
              <w:rPr>
                <w:rFonts w:ascii="Arial" w:hAnsi="Arial" w:cs="Arial"/>
                <w:sz w:val="20"/>
                <w:szCs w:val="20"/>
              </w:rPr>
              <w:instrText>Package"</w:instrText>
            </w:r>
            <w:r w:rsidRPr="00B949E9">
              <w:rPr>
                <w:rFonts w:ascii="Arial" w:hAnsi="Arial" w:cs="Arial"/>
                <w:bCs/>
                <w:sz w:val="20"/>
                <w:szCs w:val="20"/>
              </w:rPr>
              <w:instrText xml:space="preserve"> </w:instrText>
            </w:r>
            <w:r w:rsidRPr="00B949E9">
              <w:rPr>
                <w:rFonts w:ascii="Arial" w:hAnsi="Arial" w:cs="Arial"/>
                <w:bCs/>
                <w:sz w:val="20"/>
                <w:szCs w:val="20"/>
              </w:rPr>
              <w:fldChar w:fldCharType="end"/>
            </w:r>
            <w:r w:rsidRPr="00B949E9">
              <w:rPr>
                <w:rFonts w:ascii="Arial" w:hAnsi="Arial" w:cs="Arial"/>
                <w:bCs/>
                <w:sz w:val="20"/>
                <w:szCs w:val="20"/>
              </w:rPr>
              <w:fldChar w:fldCharType="begin"/>
            </w:r>
            <w:r w:rsidRPr="00B949E9">
              <w:rPr>
                <w:rFonts w:ascii="Arial" w:hAnsi="Arial" w:cs="Arial"/>
                <w:bCs/>
                <w:sz w:val="20"/>
                <w:szCs w:val="20"/>
              </w:rPr>
              <w:instrText xml:space="preserve"> XE "</w:instrText>
            </w:r>
            <w:r w:rsidRPr="00B949E9">
              <w:rPr>
                <w:rFonts w:ascii="Arial" w:hAnsi="Arial" w:cs="Arial"/>
                <w:sz w:val="20"/>
                <w:szCs w:val="20"/>
              </w:rPr>
              <w:instrText>RENAL FUNCTIONS OVER AGE 65"</w:instrText>
            </w:r>
            <w:r w:rsidRPr="00B949E9">
              <w:rPr>
                <w:rFonts w:ascii="Arial" w:hAnsi="Arial" w:cs="Arial"/>
                <w:bCs/>
                <w:sz w:val="20"/>
                <w:szCs w:val="20"/>
              </w:rPr>
              <w:instrText xml:space="preserve"> </w:instrText>
            </w:r>
            <w:r w:rsidRPr="00B949E9">
              <w:rPr>
                <w:rFonts w:ascii="Arial" w:hAnsi="Arial" w:cs="Arial"/>
                <w:bCs/>
                <w:sz w:val="20"/>
                <w:szCs w:val="20"/>
              </w:rPr>
              <w:fldChar w:fldCharType="end"/>
            </w:r>
            <w:r w:rsidRPr="00B949E9">
              <w:rPr>
                <w:rFonts w:ascii="Arial" w:hAnsi="Arial" w:cs="Arial"/>
                <w:bCs/>
                <w:sz w:val="20"/>
                <w:szCs w:val="20"/>
              </w:rPr>
              <w:fldChar w:fldCharType="begin"/>
            </w:r>
            <w:r w:rsidRPr="00B949E9">
              <w:rPr>
                <w:rFonts w:ascii="Arial" w:hAnsi="Arial" w:cs="Arial"/>
                <w:bCs/>
                <w:sz w:val="20"/>
                <w:szCs w:val="20"/>
              </w:rPr>
              <w:instrText xml:space="preserve"> XE "</w:instrText>
            </w:r>
            <w:r w:rsidRPr="00B949E9">
              <w:rPr>
                <w:rFonts w:ascii="Arial" w:hAnsi="Arial" w:cs="Arial"/>
                <w:sz w:val="20"/>
                <w:szCs w:val="20"/>
              </w:rPr>
              <w:instrText>ESTIMATED CREATININE CLEARANCE"</w:instrText>
            </w:r>
            <w:r w:rsidRPr="00B949E9">
              <w:rPr>
                <w:rFonts w:ascii="Arial" w:hAnsi="Arial" w:cs="Arial"/>
                <w:bCs/>
                <w:sz w:val="20"/>
                <w:szCs w:val="20"/>
              </w:rPr>
              <w:instrText xml:space="preserve"> </w:instrText>
            </w:r>
            <w:r w:rsidRPr="00B949E9">
              <w:rPr>
                <w:rFonts w:ascii="Arial" w:hAnsi="Arial" w:cs="Arial"/>
                <w:bCs/>
                <w:sz w:val="20"/>
                <w:szCs w:val="20"/>
              </w:rPr>
              <w:fldChar w:fldCharType="end"/>
            </w:r>
            <w:r w:rsidRPr="00B949E9">
              <w:rPr>
                <w:rFonts w:ascii="Arial" w:hAnsi="Arial" w:cs="Arial"/>
                <w:bCs/>
                <w:sz w:val="20"/>
                <w:szCs w:val="20"/>
              </w:rPr>
              <w:fldChar w:fldCharType="begin"/>
            </w:r>
            <w:r w:rsidRPr="00B949E9">
              <w:rPr>
                <w:rFonts w:ascii="Arial" w:hAnsi="Arial" w:cs="Arial"/>
                <w:bCs/>
                <w:sz w:val="20"/>
                <w:szCs w:val="20"/>
              </w:rPr>
              <w:instrText xml:space="preserve"> XE "</w:instrText>
            </w:r>
            <w:r w:rsidRPr="00B949E9">
              <w:rPr>
                <w:rFonts w:ascii="Arial" w:hAnsi="Arial" w:cs="Arial"/>
                <w:sz w:val="20"/>
                <w:szCs w:val="20"/>
              </w:rPr>
              <w:instrText>BIOCHEM ABNORMALITY FOR CONTRAST MEDIA"</w:instrText>
            </w:r>
            <w:r w:rsidRPr="00B949E9">
              <w:rPr>
                <w:rFonts w:ascii="Arial" w:hAnsi="Arial" w:cs="Arial"/>
                <w:bCs/>
                <w:sz w:val="20"/>
                <w:szCs w:val="20"/>
              </w:rPr>
              <w:instrText xml:space="preserve"> </w:instrText>
            </w:r>
            <w:r w:rsidRPr="00B949E9">
              <w:rPr>
                <w:rFonts w:ascii="Arial" w:hAnsi="Arial" w:cs="Arial"/>
                <w:bCs/>
                <w:sz w:val="20"/>
                <w:szCs w:val="20"/>
              </w:rPr>
              <w:fldChar w:fldCharType="end"/>
            </w:r>
            <w:r w:rsidRPr="00B949E9">
              <w:rPr>
                <w:rFonts w:ascii="Arial" w:hAnsi="Arial" w:cs="Arial"/>
                <w:bCs/>
                <w:sz w:val="20"/>
                <w:szCs w:val="20"/>
              </w:rPr>
              <w:fldChar w:fldCharType="begin"/>
            </w:r>
            <w:r w:rsidRPr="00B949E9">
              <w:rPr>
                <w:rFonts w:ascii="Arial" w:hAnsi="Arial" w:cs="Arial"/>
                <w:bCs/>
                <w:sz w:val="20"/>
                <w:szCs w:val="20"/>
              </w:rPr>
              <w:instrText xml:space="preserve"> XE "</w:instrText>
            </w:r>
            <w:r w:rsidRPr="00B949E9">
              <w:rPr>
                <w:rFonts w:ascii="Arial" w:hAnsi="Arial" w:cs="Arial"/>
                <w:sz w:val="20"/>
                <w:szCs w:val="20"/>
              </w:rPr>
              <w:instrText>8989.51"</w:instrText>
            </w:r>
            <w:r w:rsidRPr="00B949E9">
              <w:rPr>
                <w:rFonts w:ascii="Arial" w:hAnsi="Arial" w:cs="Arial"/>
                <w:bCs/>
                <w:sz w:val="20"/>
                <w:szCs w:val="20"/>
              </w:rPr>
              <w:instrText xml:space="preserve"> </w:instrText>
            </w:r>
            <w:r w:rsidRPr="00B949E9">
              <w:rPr>
                <w:rFonts w:ascii="Arial" w:hAnsi="Arial" w:cs="Arial"/>
                <w:bCs/>
                <w:sz w:val="20"/>
                <w:szCs w:val="20"/>
              </w:rPr>
              <w:fldChar w:fldCharType="end"/>
            </w:r>
            <w:r w:rsidRPr="00B949E9">
              <w:rPr>
                <w:rFonts w:ascii="Arial" w:hAnsi="Arial" w:cs="Arial"/>
                <w:bCs/>
                <w:sz w:val="20"/>
                <w:szCs w:val="20"/>
              </w:rPr>
              <w:t>-</w:t>
            </w:r>
            <w:r w:rsidRPr="00B949E9">
              <w:rPr>
                <w:rFonts w:ascii="Arial" w:hAnsi="Arial" w:cs="Arial"/>
                <w:bCs/>
                <w:sz w:val="20"/>
                <w:szCs w:val="20"/>
              </w:rPr>
              <w:fldChar w:fldCharType="begin"/>
            </w:r>
            <w:r w:rsidRPr="00B949E9">
              <w:rPr>
                <w:rFonts w:ascii="Arial" w:hAnsi="Arial" w:cs="Arial"/>
                <w:bCs/>
                <w:sz w:val="20"/>
                <w:szCs w:val="20"/>
              </w:rPr>
              <w:instrText xml:space="preserve"> XE "</w:instrText>
            </w:r>
            <w:r w:rsidRPr="00B949E9">
              <w:rPr>
                <w:rFonts w:ascii="Arial" w:hAnsi="Arial" w:cs="Arial"/>
                <w:sz w:val="20"/>
                <w:szCs w:val="20"/>
              </w:rPr>
              <w:instrText>69.9/150.1"</w:instrText>
            </w:r>
            <w:r w:rsidRPr="00B949E9">
              <w:rPr>
                <w:rFonts w:ascii="Arial" w:hAnsi="Arial" w:cs="Arial"/>
                <w:bCs/>
                <w:sz w:val="20"/>
                <w:szCs w:val="20"/>
              </w:rPr>
              <w:instrText xml:space="preserve"> </w:instrText>
            </w:r>
            <w:r w:rsidRPr="00B949E9">
              <w:rPr>
                <w:rFonts w:ascii="Arial" w:hAnsi="Arial" w:cs="Arial"/>
                <w:bCs/>
                <w:sz w:val="20"/>
                <w:szCs w:val="20"/>
              </w:rPr>
              <w:fldChar w:fldCharType="end"/>
            </w:r>
            <w:r w:rsidRPr="00B949E9">
              <w:rPr>
                <w:rFonts w:ascii="Arial" w:hAnsi="Arial" w:cs="Arial"/>
                <w:bCs/>
                <w:sz w:val="20"/>
                <w:szCs w:val="20"/>
              </w:rPr>
              <w:t>293, 395-396</w:t>
            </w:r>
          </w:p>
        </w:tc>
        <w:tc>
          <w:tcPr>
            <w:tcW w:w="3492" w:type="dxa"/>
          </w:tcPr>
          <w:p w:rsidR="0070715B" w:rsidRPr="00453614" w:rsidRDefault="0070715B" w:rsidP="001D30B1">
            <w:pPr>
              <w:widowControl/>
              <w:spacing w:before="60" w:after="60"/>
              <w:rPr>
                <w:rFonts w:ascii="Arial" w:hAnsi="Arial" w:cs="Arial"/>
                <w:sz w:val="20"/>
                <w:szCs w:val="20"/>
              </w:rPr>
            </w:pPr>
            <w:r w:rsidRPr="00453614">
              <w:rPr>
                <w:rFonts w:ascii="Arial" w:hAnsi="Arial" w:cs="Arial"/>
                <w:bCs/>
                <w:sz w:val="20"/>
                <w:szCs w:val="20"/>
              </w:rPr>
              <w:t>Added information about the display of Flagged Order comments and Ward Comments on the Orders tab and the ability to track and manage antimicrobial Quick Orders.</w:t>
            </w:r>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G.</w:t>
            </w:r>
            <w:r>
              <w:rPr>
                <w:rFonts w:ascii="Arial" w:hAnsi="Arial" w:cs="Arial"/>
                <w:bCs/>
                <w:sz w:val="20"/>
                <w:szCs w:val="20"/>
              </w:rPr>
              <w:fldChar w:fldCharType="begin"/>
            </w:r>
            <w:r>
              <w:rPr>
                <w:rFonts w:ascii="Arial" w:hAnsi="Arial" w:cs="Arial"/>
                <w:bCs/>
                <w:sz w:val="20"/>
                <w:szCs w:val="20"/>
              </w:rPr>
              <w:instrText xml:space="preserve"> XE "</w:instrText>
            </w:r>
            <w:r>
              <w:rPr>
                <w:noProof/>
              </w:rPr>
              <w:instrText>G"</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Miller</w:t>
            </w:r>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N</w:t>
            </w:r>
            <w:r>
              <w:rPr>
                <w:rFonts w:ascii="Arial" w:hAnsi="Arial" w:cs="Arial"/>
                <w:bCs/>
                <w:sz w:val="20"/>
                <w:szCs w:val="20"/>
              </w:rPr>
              <w:fldChar w:fldCharType="begin"/>
            </w:r>
            <w:r>
              <w:rPr>
                <w:rFonts w:ascii="Arial" w:hAnsi="Arial" w:cs="Arial"/>
                <w:bCs/>
                <w:sz w:val="20"/>
                <w:szCs w:val="20"/>
              </w:rPr>
              <w:instrText xml:space="preserve"> XE "</w:instrText>
            </w:r>
            <w:r w:rsidRPr="00D81166">
              <w:instrText>NOON</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N"</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Muller</w:t>
            </w:r>
          </w:p>
        </w:tc>
      </w:tr>
      <w:tr w:rsidR="0070715B" w:rsidRPr="00453614" w:rsidTr="001D30B1">
        <w:trPr>
          <w:cantSplit/>
          <w:trHeight w:val="962"/>
        </w:trPr>
        <w:tc>
          <w:tcPr>
            <w:tcW w:w="1152" w:type="dxa"/>
          </w:tcPr>
          <w:p w:rsidR="0070715B" w:rsidRPr="008E14B2" w:rsidRDefault="0070715B" w:rsidP="001D30B1">
            <w:pPr>
              <w:widowControl/>
              <w:spacing w:before="60" w:after="60"/>
              <w:rPr>
                <w:rFonts w:ascii="Arial" w:hAnsi="Arial" w:cs="Arial"/>
                <w:bCs/>
                <w:spacing w:val="-6"/>
                <w:sz w:val="20"/>
                <w:szCs w:val="20"/>
              </w:rPr>
            </w:pPr>
            <w:bookmarkStart w:id="2" w:name="Revision_History"/>
            <w:bookmarkEnd w:id="2"/>
            <w:r w:rsidRPr="008E14B2">
              <w:rPr>
                <w:rFonts w:ascii="Arial" w:hAnsi="Arial" w:cs="Arial"/>
                <w:bCs/>
                <w:spacing w:val="-6"/>
                <w:sz w:val="20"/>
                <w:szCs w:val="20"/>
              </w:rPr>
              <w:t>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16/2018</w:t>
            </w:r>
          </w:p>
        </w:tc>
        <w:tc>
          <w:tcPr>
            <w:tcW w:w="1368"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452</w:t>
            </w:r>
          </w:p>
        </w:tc>
        <w:tc>
          <w:tcPr>
            <w:tcW w:w="1008" w:type="dxa"/>
          </w:tcPr>
          <w:p w:rsidR="0070715B" w:rsidRPr="00B949E9" w:rsidRDefault="005765CA" w:rsidP="001D30B1">
            <w:pPr>
              <w:widowControl/>
              <w:tabs>
                <w:tab w:val="left" w:pos="702"/>
              </w:tabs>
              <w:spacing w:before="60" w:after="60"/>
              <w:rPr>
                <w:rFonts w:ascii="Arial" w:hAnsi="Arial" w:cs="Arial"/>
                <w:bCs/>
                <w:sz w:val="20"/>
                <w:szCs w:val="20"/>
              </w:rPr>
            </w:pPr>
            <w:hyperlink w:anchor="Title_Page" w:history="1">
              <w:r w:rsidR="0070715B" w:rsidRPr="00B949E9">
                <w:rPr>
                  <w:rStyle w:val="Hyperlink"/>
                  <w:rFonts w:ascii="Arial" w:hAnsi="Arial" w:cs="Arial"/>
                  <w:bCs/>
                  <w:sz w:val="20"/>
                  <w:szCs w:val="20"/>
                </w:rPr>
                <w:t>Title Page</w:t>
              </w:r>
            </w:hyperlink>
            <w:r w:rsidR="0070715B" w:rsidRPr="00B949E9">
              <w:rPr>
                <w:rFonts w:ascii="Arial" w:hAnsi="Arial" w:cs="Arial"/>
                <w:bCs/>
                <w:sz w:val="20"/>
                <w:szCs w:val="20"/>
              </w:rPr>
              <w:t xml:space="preserve">, </w:t>
            </w:r>
            <w:hyperlink w:anchor="Revision_History" w:history="1">
              <w:r w:rsidR="0070715B" w:rsidRPr="00B949E9">
                <w:rPr>
                  <w:rStyle w:val="Hyperlink"/>
                  <w:rFonts w:ascii="Arial" w:hAnsi="Arial" w:cs="Arial"/>
                  <w:bCs/>
                  <w:sz w:val="20"/>
                  <w:szCs w:val="20"/>
                </w:rPr>
                <w:t>Revision History</w:t>
              </w:r>
            </w:hyperlink>
            <w:r w:rsidR="0070715B" w:rsidRPr="00B949E9">
              <w:rPr>
                <w:rFonts w:ascii="Arial" w:hAnsi="Arial" w:cs="Arial"/>
                <w:bCs/>
                <w:sz w:val="20"/>
                <w:szCs w:val="20"/>
              </w:rPr>
              <w:t>,</w:t>
            </w:r>
            <w:r w:rsidR="0070715B" w:rsidRPr="00B949E9">
              <w:rPr>
                <w:rFonts w:ascii="Arial" w:hAnsi="Arial" w:cs="Arial"/>
                <w:bCs/>
                <w:sz w:val="20"/>
                <w:szCs w:val="20"/>
              </w:rPr>
              <w:fldChar w:fldCharType="begin"/>
            </w:r>
            <w:r w:rsidR="0070715B" w:rsidRPr="00B949E9">
              <w:rPr>
                <w:rFonts w:ascii="Arial" w:hAnsi="Arial" w:cs="Arial"/>
                <w:bCs/>
                <w:sz w:val="20"/>
                <w:szCs w:val="20"/>
              </w:rPr>
              <w:instrText xml:space="preserve"> XE "</w:instrText>
            </w:r>
            <w:r w:rsidR="0070715B" w:rsidRPr="00B949E9">
              <w:rPr>
                <w:rFonts w:ascii="Arial" w:hAnsi="Arial" w:cs="Arial"/>
                <w:sz w:val="20"/>
                <w:szCs w:val="20"/>
              </w:rPr>
              <w:instrText>Revision History"</w:instrText>
            </w:r>
            <w:r w:rsidR="0070715B" w:rsidRPr="00B949E9">
              <w:rPr>
                <w:rFonts w:ascii="Arial" w:hAnsi="Arial" w:cs="Arial"/>
                <w:bCs/>
                <w:sz w:val="20"/>
                <w:szCs w:val="20"/>
              </w:rPr>
              <w:instrText xml:space="preserve"> </w:instrText>
            </w:r>
            <w:r w:rsidR="0070715B" w:rsidRPr="00B949E9">
              <w:rPr>
                <w:rFonts w:ascii="Arial" w:hAnsi="Arial" w:cs="Arial"/>
                <w:bCs/>
                <w:sz w:val="20"/>
                <w:szCs w:val="20"/>
              </w:rPr>
              <w:fldChar w:fldCharType="end"/>
            </w:r>
            <w:r w:rsidR="0070715B" w:rsidRPr="00B949E9">
              <w:rPr>
                <w:rFonts w:ascii="Arial" w:hAnsi="Arial" w:cs="Arial"/>
                <w:bCs/>
                <w:sz w:val="20"/>
                <w:szCs w:val="20"/>
              </w:rPr>
              <w:t xml:space="preserve"> </w:t>
            </w:r>
            <w:r w:rsidR="00B874C2" w:rsidRPr="00B949E9">
              <w:rPr>
                <w:rFonts w:ascii="Arial" w:hAnsi="Arial" w:cs="Arial"/>
                <w:bCs/>
                <w:sz w:val="20"/>
                <w:szCs w:val="20"/>
              </w:rPr>
              <w:t>246, 266, 267, 268, 270 and 367</w:t>
            </w:r>
          </w:p>
        </w:tc>
        <w:tc>
          <w:tcPr>
            <w:tcW w:w="3492"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sz w:val="20"/>
                <w:szCs w:val="20"/>
              </w:rPr>
              <w:t>An update for Cost Tier Copay was made to the User</w:t>
            </w:r>
            <w:r>
              <w:rPr>
                <w:rFonts w:ascii="Arial" w:hAnsi="Arial" w:cs="Arial"/>
                <w:sz w:val="20"/>
                <w:szCs w:val="20"/>
              </w:rPr>
              <w:fldChar w:fldCharType="begin"/>
            </w:r>
            <w:r>
              <w:rPr>
                <w:rFonts w:ascii="Arial" w:hAnsi="Arial" w:cs="Arial"/>
                <w:sz w:val="20"/>
                <w:szCs w:val="20"/>
              </w:rPr>
              <w:instrText xml:space="preserve"> XE "</w:instrText>
            </w:r>
            <w:r w:rsidRPr="00D81166">
              <w:instrText>D</w:instrText>
            </w:r>
            <w:r>
              <w:instrText>"</w:instrText>
            </w:r>
            <w:r>
              <w:rPr>
                <w:rFonts w:ascii="Arial" w:hAnsi="Arial" w:cs="Arial"/>
                <w:sz w:val="20"/>
                <w:szCs w:val="20"/>
              </w:rPr>
              <w:instrText xml:space="preserve"> </w:instrText>
            </w:r>
            <w:r>
              <w:rPr>
                <w:rFonts w:ascii="Arial" w:hAnsi="Arial" w:cs="Arial"/>
                <w:sz w:val="20"/>
                <w:szCs w:val="20"/>
              </w:rPr>
              <w:fldChar w:fldCharType="end"/>
            </w:r>
            <w:r w:rsidRPr="00453614">
              <w:rPr>
                <w:rFonts w:ascii="Arial" w:hAnsi="Arial" w:cs="Arial"/>
                <w:sz w:val="20"/>
                <w:szCs w:val="20"/>
              </w:rPr>
              <w:t xml:space="preserve"> Guide. Tier information was added to the dosage. Previously, the User Guide display for Outpatients did not show the Tier information.</w:t>
            </w:r>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C</w:t>
            </w:r>
            <w:r>
              <w:rPr>
                <w:rFonts w:ascii="Arial" w:hAnsi="Arial" w:cs="Arial"/>
                <w:bCs/>
                <w:sz w:val="20"/>
                <w:szCs w:val="20"/>
              </w:rPr>
              <w:fldChar w:fldCharType="begin"/>
            </w:r>
            <w:r>
              <w:rPr>
                <w:rFonts w:ascii="Arial" w:hAnsi="Arial" w:cs="Arial"/>
                <w:bCs/>
                <w:sz w:val="20"/>
                <w:szCs w:val="20"/>
              </w:rPr>
              <w:instrText xml:space="preserve"> XE "</w:instrText>
            </w:r>
            <w:r>
              <w:rPr>
                <w:noProof/>
              </w:rPr>
              <w:instrText>C"</w:instrText>
            </w:r>
            <w:r>
              <w:rPr>
                <w:rFonts w:ascii="Arial" w:hAnsi="Arial" w:cs="Arial"/>
                <w:bCs/>
                <w:sz w:val="20"/>
                <w:szCs w:val="20"/>
              </w:rPr>
              <w:instrText xml:space="preserve"> </w:instrText>
            </w:r>
            <w:r>
              <w:rPr>
                <w:rFonts w:ascii="Arial" w:hAnsi="Arial" w:cs="Arial"/>
                <w:bCs/>
                <w:sz w:val="20"/>
                <w:szCs w:val="20"/>
              </w:rPr>
              <w:fldChar w:fldCharType="end"/>
            </w:r>
            <w:r>
              <w:rPr>
                <w:rFonts w:ascii="Arial" w:hAnsi="Arial" w:cs="Arial"/>
                <w:bCs/>
                <w:sz w:val="20"/>
                <w:szCs w:val="20"/>
              </w:rPr>
              <w:fldChar w:fldCharType="begin"/>
            </w:r>
            <w:r>
              <w:rPr>
                <w:rFonts w:ascii="Arial" w:hAnsi="Arial" w:cs="Arial"/>
                <w:bCs/>
                <w:sz w:val="20"/>
                <w:szCs w:val="20"/>
              </w:rPr>
              <w:instrText xml:space="preserve"> XE "</w:instrText>
            </w:r>
            <w:r w:rsidRPr="00D81166">
              <w:instrText>CONTRACT</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Pr>
                <w:rFonts w:ascii="Arial" w:hAnsi="Arial" w:cs="Arial"/>
                <w:bCs/>
                <w:sz w:val="20"/>
                <w:szCs w:val="20"/>
              </w:rPr>
              <w:fldChar w:fldCharType="begin"/>
            </w:r>
            <w:r>
              <w:rPr>
                <w:rFonts w:ascii="Arial" w:hAnsi="Arial" w:cs="Arial"/>
                <w:bCs/>
                <w:sz w:val="20"/>
                <w:szCs w:val="20"/>
              </w:rPr>
              <w:instrText xml:space="preserve"> XE "</w:instrText>
            </w:r>
            <w:r w:rsidRPr="00D81166">
              <w:instrText>CAFETERIA</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sidRPr="00D81166">
              <w:instrText>Problem: The IV type is not ‘C’, is not defined, or the rate is not between 1 and 9999.9, a whole number, or ‘@’.</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Pr>
                <w:rFonts w:ascii="Arial" w:hAnsi="Arial" w:cs="Arial"/>
                <w:bCs/>
                <w:sz w:val="20"/>
                <w:szCs w:val="20"/>
              </w:rPr>
              <w:fldChar w:fldCharType="begin"/>
            </w:r>
            <w:r>
              <w:rPr>
                <w:rFonts w:ascii="Arial" w:hAnsi="Arial" w:cs="Arial"/>
                <w:bCs/>
                <w:sz w:val="20"/>
                <w:szCs w:val="20"/>
              </w:rPr>
              <w:instrText xml:space="preserve"> XE "</w:instrText>
            </w:r>
            <w:r w:rsidRPr="00D81166">
              <w:instrText>ADMINISTERED IN CLINIC</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Hinton</w:t>
            </w:r>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B</w:t>
            </w:r>
            <w:r>
              <w:rPr>
                <w:rFonts w:ascii="Arial" w:hAnsi="Arial" w:cs="Arial"/>
                <w:bCs/>
                <w:sz w:val="20"/>
                <w:szCs w:val="20"/>
              </w:rPr>
              <w:fldChar w:fldCharType="begin"/>
            </w:r>
            <w:r>
              <w:rPr>
                <w:rFonts w:ascii="Arial" w:hAnsi="Arial" w:cs="Arial"/>
                <w:bCs/>
                <w:sz w:val="20"/>
                <w:szCs w:val="20"/>
              </w:rPr>
              <w:instrText xml:space="preserve"> XE "</w:instrText>
            </w:r>
            <w:r w:rsidRPr="00D81166">
              <w:instrText>BREAKFAST</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Pr>
                <w:rFonts w:ascii="Arial" w:hAnsi="Arial" w:cs="Arial"/>
                <w:bCs/>
                <w:sz w:val="20"/>
                <w:szCs w:val="20"/>
              </w:rPr>
              <w:fldChar w:fldCharType="begin"/>
            </w:r>
            <w:r>
              <w:rPr>
                <w:rFonts w:ascii="Arial" w:hAnsi="Arial" w:cs="Arial"/>
                <w:bCs/>
                <w:sz w:val="20"/>
                <w:szCs w:val="20"/>
              </w:rPr>
              <w:instrText xml:space="preserve"> XE "</w:instrText>
            </w:r>
            <w:r w:rsidRPr="00D81166">
              <w:instrText>BAGGED</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sidRPr="00D81166">
              <w:instrText>Problem: The IV type is ‘I’, but there is no schedule defined.</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Pr>
                <w:rFonts w:ascii="Arial" w:hAnsi="Arial" w:cs="Arial"/>
                <w:bCs/>
                <w:sz w:val="20"/>
                <w:szCs w:val="20"/>
              </w:rPr>
              <w:fldChar w:fldCharType="begin"/>
            </w:r>
            <w:r>
              <w:rPr>
                <w:rFonts w:ascii="Arial" w:hAnsi="Arial" w:cs="Arial"/>
                <w:bCs/>
                <w:sz w:val="20"/>
                <w:szCs w:val="20"/>
              </w:rPr>
              <w:instrText xml:space="preserve"> XE "</w:instrText>
            </w:r>
            <w:r>
              <w:rPr>
                <w:noProof/>
              </w:rPr>
              <w:instrText>B"</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Sanders</w:t>
            </w:r>
          </w:p>
        </w:tc>
      </w:tr>
      <w:tr w:rsidR="0070715B" w:rsidRPr="00453614" w:rsidTr="001D30B1">
        <w:trPr>
          <w:cantSplit/>
          <w:trHeight w:val="962"/>
        </w:trPr>
        <w:tc>
          <w:tcPr>
            <w:tcW w:w="1152"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11</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Set Delays for Unverified Orders..."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INCLUDED LOCATIONS"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15/2017</w:t>
            </w:r>
          </w:p>
        </w:tc>
        <w:tc>
          <w:tcPr>
            <w:tcW w:w="1368"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429</w:t>
            </w:r>
          </w:p>
        </w:tc>
        <w:tc>
          <w:tcPr>
            <w:tcW w:w="1008" w:type="dxa"/>
          </w:tcPr>
          <w:p w:rsidR="00B874C2" w:rsidRPr="00B949E9" w:rsidRDefault="00B874C2" w:rsidP="00B874C2">
            <w:pPr>
              <w:widowControl/>
              <w:tabs>
                <w:tab w:val="left" w:pos="702"/>
              </w:tabs>
              <w:spacing w:before="60" w:after="60"/>
              <w:rPr>
                <w:rFonts w:ascii="Arial" w:hAnsi="Arial" w:cs="Arial"/>
                <w:bCs/>
                <w:noProof/>
                <w:sz w:val="20"/>
                <w:szCs w:val="20"/>
              </w:rPr>
            </w:pPr>
            <w:r w:rsidRPr="00B949E9">
              <w:rPr>
                <w:rFonts w:ascii="Arial" w:hAnsi="Arial" w:cs="Arial"/>
                <w:bCs/>
                <w:sz w:val="20"/>
                <w:szCs w:val="20"/>
              </w:rPr>
              <w:t>217, 219</w:t>
            </w:r>
          </w:p>
        </w:tc>
        <w:tc>
          <w:tcPr>
            <w:tcW w:w="3492"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Changes for problems list features:</w:t>
            </w:r>
          </w:p>
          <w:p w:rsidR="0070715B" w:rsidRPr="00453614" w:rsidRDefault="005765CA" w:rsidP="001D30B1">
            <w:pPr>
              <w:widowControl/>
              <w:numPr>
                <w:ilvl w:val="0"/>
                <w:numId w:val="290"/>
              </w:numPr>
              <w:spacing w:before="60" w:after="60"/>
              <w:rPr>
                <w:rFonts w:ascii="Arial" w:hAnsi="Arial" w:cs="Arial"/>
                <w:bCs/>
                <w:sz w:val="20"/>
                <w:szCs w:val="20"/>
              </w:rPr>
            </w:pPr>
            <w:hyperlink w:anchor="GMPL_49_explan_coding_systems" w:history="1">
              <w:r w:rsidR="0070715B" w:rsidRPr="00453614">
                <w:rPr>
                  <w:rStyle w:val="Hyperlink"/>
                  <w:rFonts w:ascii="Arial" w:hAnsi="Arial" w:cs="Arial"/>
                  <w:bCs/>
                  <w:sz w:val="20"/>
                  <w:szCs w:val="20"/>
                </w:rPr>
                <w:t>Added edits to the discussion of coding systems for problems.</w:t>
              </w:r>
            </w:hyperlink>
            <w:r w:rsidR="0070715B" w:rsidRPr="00453614">
              <w:rPr>
                <w:rFonts w:ascii="Arial" w:hAnsi="Arial" w:cs="Arial"/>
                <w:bCs/>
                <w:sz w:val="20"/>
                <w:szCs w:val="20"/>
              </w:rPr>
              <w:t xml:space="preserve"> </w:t>
            </w:r>
          </w:p>
          <w:p w:rsidR="0070715B" w:rsidRPr="00453614" w:rsidRDefault="005765CA" w:rsidP="001D30B1">
            <w:pPr>
              <w:widowControl/>
              <w:numPr>
                <w:ilvl w:val="0"/>
                <w:numId w:val="290"/>
              </w:numPr>
              <w:spacing w:before="60" w:after="60"/>
              <w:rPr>
                <w:rFonts w:ascii="Arial" w:hAnsi="Arial" w:cs="Arial"/>
                <w:bCs/>
                <w:sz w:val="20"/>
                <w:szCs w:val="20"/>
              </w:rPr>
            </w:pPr>
            <w:hyperlink w:anchor="GMPL_49_Adding_a_new_problem" w:history="1">
              <w:r w:rsidR="0070715B" w:rsidRPr="00453614">
                <w:rPr>
                  <w:rStyle w:val="Hyperlink"/>
                  <w:rFonts w:ascii="Arial" w:hAnsi="Arial" w:cs="Arial"/>
                  <w:bCs/>
                  <w:sz w:val="20"/>
                  <w:szCs w:val="20"/>
                </w:rPr>
                <w:t>Up</w:t>
              </w:r>
              <w:r w:rsidR="0070715B">
                <w:rPr>
                  <w:rStyle w:val="Hyperlink"/>
                  <w:rFonts w:ascii="Arial" w:hAnsi="Arial" w:cs="Arial"/>
                  <w:bCs/>
                  <w:sz w:val="20"/>
                  <w:szCs w:val="20"/>
                </w:rPr>
                <w:fldChar w:fldCharType="begin"/>
              </w:r>
              <w:r w:rsidR="0070715B">
                <w:rPr>
                  <w:rStyle w:val="Hyperlink"/>
                  <w:rFonts w:ascii="Arial" w:hAnsi="Arial" w:cs="Arial"/>
                  <w:bCs/>
                  <w:sz w:val="20"/>
                  <w:szCs w:val="20"/>
                </w:rPr>
                <w:instrText xml:space="preserve"> XE "</w:instrText>
              </w:r>
              <w:r w:rsidR="0070715B">
                <w:rPr>
                  <w:noProof/>
                </w:rPr>
                <w:instrText>U"</w:instrText>
              </w:r>
              <w:r w:rsidR="0070715B">
                <w:rPr>
                  <w:rStyle w:val="Hyperlink"/>
                  <w:rFonts w:ascii="Arial" w:hAnsi="Arial" w:cs="Arial"/>
                  <w:bCs/>
                  <w:sz w:val="20"/>
                  <w:szCs w:val="20"/>
                </w:rPr>
                <w:instrText xml:space="preserve"> </w:instrText>
              </w:r>
              <w:r w:rsidR="0070715B">
                <w:rPr>
                  <w:rStyle w:val="Hyperlink"/>
                  <w:rFonts w:ascii="Arial" w:hAnsi="Arial" w:cs="Arial"/>
                  <w:bCs/>
                  <w:sz w:val="20"/>
                  <w:szCs w:val="20"/>
                </w:rPr>
                <w:fldChar w:fldCharType="end"/>
              </w:r>
              <w:r w:rsidR="0070715B" w:rsidRPr="00453614">
                <w:rPr>
                  <w:rStyle w:val="Hyperlink"/>
                  <w:rFonts w:ascii="Arial" w:hAnsi="Arial" w:cs="Arial"/>
                  <w:bCs/>
                  <w:sz w:val="20"/>
                  <w:szCs w:val="20"/>
                </w:rPr>
                <w:t>dated the section on Adding a new Problem</w:t>
              </w:r>
            </w:hyperlink>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S</w:t>
            </w:r>
            <w:r>
              <w:rPr>
                <w:rFonts w:ascii="Arial" w:hAnsi="Arial" w:cs="Arial"/>
                <w:bCs/>
                <w:sz w:val="20"/>
                <w:szCs w:val="20"/>
              </w:rPr>
              <w:fldChar w:fldCharType="begin"/>
            </w:r>
            <w:r>
              <w:rPr>
                <w:rFonts w:ascii="Arial" w:hAnsi="Arial" w:cs="Arial"/>
                <w:bCs/>
                <w:sz w:val="20"/>
                <w:szCs w:val="20"/>
              </w:rPr>
              <w:instrText xml:space="preserve"> XE "</w:instrText>
            </w:r>
            <w:r w:rsidRPr="00D81166">
              <w:instrText>STRETCHER</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Pr>
                <w:rFonts w:ascii="Arial" w:hAnsi="Arial" w:cs="Arial"/>
                <w:bCs/>
                <w:sz w:val="20"/>
                <w:szCs w:val="20"/>
              </w:rPr>
              <w:fldChar w:fldCharType="begin"/>
            </w:r>
            <w:r>
              <w:rPr>
                <w:rFonts w:ascii="Arial" w:hAnsi="Arial" w:cs="Arial"/>
                <w:bCs/>
                <w:sz w:val="20"/>
                <w:szCs w:val="20"/>
              </w:rPr>
              <w:instrText xml:space="preserve"> XE "</w:instrText>
            </w:r>
            <w:r w:rsidRPr="00D81166">
              <w:instrText>SHARING</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S"</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Suiters</w:t>
            </w:r>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T</w:t>
            </w:r>
            <w:r>
              <w:rPr>
                <w:rFonts w:ascii="Arial" w:hAnsi="Arial" w:cs="Arial"/>
                <w:bCs/>
                <w:sz w:val="20"/>
                <w:szCs w:val="20"/>
              </w:rPr>
              <w:fldChar w:fldCharType="begin"/>
            </w:r>
            <w:r>
              <w:rPr>
                <w:rFonts w:ascii="Arial" w:hAnsi="Arial" w:cs="Arial"/>
                <w:bCs/>
                <w:sz w:val="20"/>
                <w:szCs w:val="20"/>
              </w:rPr>
              <w:instrText xml:space="preserve"> XE "</w:instrText>
            </w:r>
            <w:r w:rsidRPr="00D81166">
              <w:instrText>TRAY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Robinson</w:t>
            </w:r>
          </w:p>
        </w:tc>
      </w:tr>
      <w:tr w:rsidR="0070715B" w:rsidRPr="00453614" w:rsidTr="001D30B1">
        <w:trPr>
          <w:cantSplit/>
          <w:trHeight w:val="432"/>
        </w:trPr>
        <w:tc>
          <w:tcPr>
            <w:tcW w:w="1152"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10/26/2017</w:t>
            </w:r>
          </w:p>
        </w:tc>
        <w:tc>
          <w:tcPr>
            <w:tcW w:w="1368"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 xml:space="preserve">434 </w:t>
            </w:r>
          </w:p>
        </w:tc>
        <w:tc>
          <w:tcPr>
            <w:tcW w:w="1008" w:type="dxa"/>
          </w:tcPr>
          <w:p w:rsidR="0070715B" w:rsidRPr="00B949E9" w:rsidRDefault="00B874C2" w:rsidP="001D30B1">
            <w:pPr>
              <w:widowControl/>
              <w:tabs>
                <w:tab w:val="left" w:pos="702"/>
              </w:tabs>
              <w:spacing w:before="60" w:after="60"/>
              <w:rPr>
                <w:rFonts w:ascii="Arial" w:hAnsi="Arial" w:cs="Arial"/>
                <w:bCs/>
                <w:sz w:val="20"/>
                <w:szCs w:val="20"/>
              </w:rPr>
            </w:pPr>
            <w:r w:rsidRPr="00B949E9">
              <w:rPr>
                <w:rFonts w:ascii="Arial" w:hAnsi="Arial" w:cs="Arial"/>
                <w:bCs/>
                <w:sz w:val="20"/>
                <w:szCs w:val="20"/>
              </w:rPr>
              <w:t>91</w:t>
            </w:r>
          </w:p>
        </w:tc>
        <w:tc>
          <w:tcPr>
            <w:tcW w:w="3492" w:type="dxa"/>
          </w:tcPr>
          <w:p w:rsidR="0070715B" w:rsidRPr="00453614" w:rsidRDefault="005765CA" w:rsidP="001D30B1">
            <w:pPr>
              <w:widowControl/>
              <w:spacing w:before="60" w:after="60"/>
              <w:rPr>
                <w:rFonts w:ascii="Arial" w:hAnsi="Arial" w:cs="Arial"/>
                <w:bCs/>
                <w:sz w:val="20"/>
                <w:szCs w:val="20"/>
              </w:rPr>
            </w:pPr>
            <w:hyperlink w:anchor="JLV" w:history="1">
              <w:r w:rsidR="0070715B" w:rsidRPr="00453614">
                <w:rPr>
                  <w:rStyle w:val="Hyperlink"/>
                  <w:rFonts w:ascii="Arial" w:hAnsi="Arial" w:cs="Arial"/>
                  <w:bCs/>
                  <w:sz w:val="20"/>
                  <w:szCs w:val="20"/>
                </w:rPr>
                <w:t>Clarified some information about the renaming the JLV button.</w:t>
              </w:r>
            </w:hyperlink>
            <w:r w:rsidR="0070715B" w:rsidRPr="00453614">
              <w:rPr>
                <w:rFonts w:ascii="Arial" w:hAnsi="Arial" w:cs="Arial"/>
                <w:bCs/>
                <w:sz w:val="20"/>
                <w:szCs w:val="20"/>
              </w:rPr>
              <w:t xml:space="preserve"> </w:t>
            </w:r>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K.</w:t>
            </w:r>
            <w:r>
              <w:rPr>
                <w:rFonts w:ascii="Arial" w:hAnsi="Arial" w:cs="Arial"/>
                <w:bCs/>
                <w:sz w:val="20"/>
                <w:szCs w:val="20"/>
              </w:rPr>
              <w:fldChar w:fldCharType="begin"/>
            </w:r>
            <w:r>
              <w:rPr>
                <w:rFonts w:ascii="Arial" w:hAnsi="Arial" w:cs="Arial"/>
                <w:bCs/>
                <w:sz w:val="20"/>
                <w:szCs w:val="20"/>
              </w:rPr>
              <w:instrText xml:space="preserve"> XE "</w:instrText>
            </w:r>
            <w:r>
              <w:rPr>
                <w:noProof/>
              </w:rPr>
              <w:instrText>K"</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Condie</w:t>
            </w:r>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T</w:t>
            </w:r>
            <w:r>
              <w:rPr>
                <w:rFonts w:ascii="Arial" w:hAnsi="Arial" w:cs="Arial"/>
                <w:bCs/>
                <w:sz w:val="20"/>
                <w:szCs w:val="20"/>
              </w:rPr>
              <w:fldChar w:fldCharType="begin"/>
            </w:r>
            <w:r>
              <w:rPr>
                <w:rFonts w:ascii="Arial" w:hAnsi="Arial" w:cs="Arial"/>
                <w:bCs/>
                <w:sz w:val="20"/>
                <w:szCs w:val="20"/>
              </w:rPr>
              <w:instrText xml:space="preserve"> XE "</w:instrText>
            </w:r>
            <w:r w:rsidRPr="00D81166">
              <w:instrText>TRAY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Robinson</w:t>
            </w:r>
          </w:p>
        </w:tc>
      </w:tr>
      <w:tr w:rsidR="0070715B" w:rsidRPr="00453614" w:rsidTr="001D30B1">
        <w:trPr>
          <w:cantSplit/>
          <w:trHeight w:val="962"/>
        </w:trPr>
        <w:tc>
          <w:tcPr>
            <w:tcW w:w="1152"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10/17/2017</w:t>
            </w:r>
          </w:p>
        </w:tc>
        <w:tc>
          <w:tcPr>
            <w:tcW w:w="1368"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 xml:space="preserve">434 </w:t>
            </w:r>
          </w:p>
        </w:tc>
        <w:tc>
          <w:tcPr>
            <w:tcW w:w="1008" w:type="dxa"/>
          </w:tcPr>
          <w:p w:rsidR="0070715B" w:rsidRPr="00B949E9" w:rsidRDefault="00554FD4" w:rsidP="001D30B1">
            <w:pPr>
              <w:widowControl/>
              <w:tabs>
                <w:tab w:val="left" w:pos="702"/>
              </w:tabs>
              <w:spacing w:before="60" w:after="60"/>
              <w:rPr>
                <w:rFonts w:ascii="Arial" w:hAnsi="Arial" w:cs="Arial"/>
                <w:bCs/>
                <w:sz w:val="20"/>
                <w:szCs w:val="20"/>
              </w:rPr>
            </w:pPr>
            <w:r>
              <w:rPr>
                <w:rFonts w:ascii="Arial" w:hAnsi="Arial" w:cs="Arial"/>
                <w:bCs/>
                <w:sz w:val="20"/>
                <w:szCs w:val="20"/>
              </w:rPr>
              <w:t>315</w:t>
            </w:r>
          </w:p>
        </w:tc>
        <w:tc>
          <w:tcPr>
            <w:tcW w:w="3492" w:type="dxa"/>
          </w:tcPr>
          <w:p w:rsidR="0070715B" w:rsidRPr="00453614" w:rsidRDefault="005765CA" w:rsidP="001D30B1">
            <w:pPr>
              <w:widowControl/>
              <w:spacing w:before="60" w:after="60"/>
              <w:rPr>
                <w:rFonts w:ascii="Arial" w:hAnsi="Arial" w:cs="Arial"/>
                <w:bCs/>
                <w:sz w:val="20"/>
                <w:szCs w:val="20"/>
              </w:rPr>
            </w:pPr>
            <w:hyperlink w:anchor="RTC_overview" w:history="1">
              <w:r w:rsidR="0070715B" w:rsidRPr="00453614">
                <w:rPr>
                  <w:rStyle w:val="Hyperlink"/>
                  <w:rFonts w:ascii="Arial" w:hAnsi="Arial" w:cs="Arial"/>
                  <w:bCs/>
                  <w:sz w:val="20"/>
                  <w:szCs w:val="20"/>
                </w:rPr>
                <w:t>Added to the note to ensure that users know that Return to Clinic features need both the CPRS</w:t>
              </w:r>
              <w:r w:rsidR="0070715B">
                <w:rPr>
                  <w:rStyle w:val="Hyperlink"/>
                  <w:rFonts w:ascii="Arial" w:hAnsi="Arial" w:cs="Arial"/>
                  <w:bCs/>
                  <w:sz w:val="20"/>
                  <w:szCs w:val="20"/>
                </w:rPr>
                <w:fldChar w:fldCharType="begin"/>
              </w:r>
              <w:r w:rsidR="0070715B">
                <w:rPr>
                  <w:rStyle w:val="Hyperlink"/>
                  <w:rFonts w:ascii="Arial" w:hAnsi="Arial" w:cs="Arial"/>
                  <w:bCs/>
                  <w:sz w:val="20"/>
                  <w:szCs w:val="20"/>
                </w:rPr>
                <w:instrText xml:space="preserve"> XE "</w:instrText>
              </w:r>
              <w:r w:rsidR="0070715B">
                <w:rPr>
                  <w:noProof/>
                </w:rPr>
                <w:instrText>CPRS"</w:instrText>
              </w:r>
              <w:r w:rsidR="0070715B">
                <w:rPr>
                  <w:rStyle w:val="Hyperlink"/>
                  <w:rFonts w:ascii="Arial" w:hAnsi="Arial" w:cs="Arial"/>
                  <w:bCs/>
                  <w:sz w:val="20"/>
                  <w:szCs w:val="20"/>
                </w:rPr>
                <w:instrText xml:space="preserve"> </w:instrText>
              </w:r>
              <w:r w:rsidR="0070715B">
                <w:rPr>
                  <w:rStyle w:val="Hyperlink"/>
                  <w:rFonts w:ascii="Arial" w:hAnsi="Arial" w:cs="Arial"/>
                  <w:bCs/>
                  <w:sz w:val="20"/>
                  <w:szCs w:val="20"/>
                </w:rPr>
                <w:fldChar w:fldCharType="end"/>
              </w:r>
              <w:r w:rsidR="0070715B" w:rsidRPr="00453614">
                <w:rPr>
                  <w:rStyle w:val="Hyperlink"/>
                  <w:rFonts w:ascii="Arial" w:hAnsi="Arial" w:cs="Arial"/>
                  <w:bCs/>
                  <w:sz w:val="20"/>
                  <w:szCs w:val="20"/>
                </w:rPr>
                <w:t xml:space="preserve"> and Scheduling</w:t>
              </w:r>
              <w:r w:rsidR="0070715B">
                <w:rPr>
                  <w:rStyle w:val="Hyperlink"/>
                  <w:rFonts w:ascii="Arial" w:hAnsi="Arial" w:cs="Arial"/>
                  <w:bCs/>
                  <w:sz w:val="20"/>
                  <w:szCs w:val="20"/>
                </w:rPr>
                <w:fldChar w:fldCharType="begin"/>
              </w:r>
              <w:r w:rsidR="0070715B">
                <w:rPr>
                  <w:rStyle w:val="Hyperlink"/>
                  <w:rFonts w:ascii="Arial" w:hAnsi="Arial" w:cs="Arial"/>
                  <w:bCs/>
                  <w:sz w:val="20"/>
                  <w:szCs w:val="20"/>
                </w:rPr>
                <w:instrText xml:space="preserve"> XE "</w:instrText>
              </w:r>
              <w:r w:rsidR="0070715B" w:rsidRPr="00D81166">
                <w:instrText>V 5.3</w:instrText>
              </w:r>
              <w:r w:rsidR="0070715B">
                <w:instrText>"</w:instrText>
              </w:r>
              <w:r w:rsidR="0070715B">
                <w:rPr>
                  <w:rStyle w:val="Hyperlink"/>
                  <w:rFonts w:ascii="Arial" w:hAnsi="Arial" w:cs="Arial"/>
                  <w:bCs/>
                  <w:sz w:val="20"/>
                  <w:szCs w:val="20"/>
                </w:rPr>
                <w:instrText xml:space="preserve"> </w:instrText>
              </w:r>
              <w:r w:rsidR="0070715B">
                <w:rPr>
                  <w:rStyle w:val="Hyperlink"/>
                  <w:rFonts w:ascii="Arial" w:hAnsi="Arial" w:cs="Arial"/>
                  <w:bCs/>
                  <w:sz w:val="20"/>
                  <w:szCs w:val="20"/>
                </w:rPr>
                <w:fldChar w:fldCharType="end"/>
              </w:r>
              <w:r w:rsidR="0070715B" w:rsidRPr="00453614">
                <w:rPr>
                  <w:rStyle w:val="Hyperlink"/>
                  <w:rFonts w:ascii="Arial" w:hAnsi="Arial" w:cs="Arial"/>
                  <w:bCs/>
                  <w:sz w:val="20"/>
                  <w:szCs w:val="20"/>
                </w:rPr>
                <w:t xml:space="preserve"> patch to work correctly.</w:t>
              </w:r>
            </w:hyperlink>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K</w:t>
            </w:r>
            <w:r>
              <w:rPr>
                <w:rFonts w:ascii="Arial" w:hAnsi="Arial" w:cs="Arial"/>
                <w:bCs/>
                <w:sz w:val="20"/>
                <w:szCs w:val="20"/>
              </w:rPr>
              <w:fldChar w:fldCharType="begin"/>
            </w:r>
            <w:r>
              <w:rPr>
                <w:rFonts w:ascii="Arial" w:hAnsi="Arial" w:cs="Arial"/>
                <w:bCs/>
                <w:sz w:val="20"/>
                <w:szCs w:val="20"/>
              </w:rPr>
              <w:instrText xml:space="preserve"> XE "</w:instrText>
            </w:r>
            <w:r>
              <w:rPr>
                <w:noProof/>
              </w:rPr>
              <w:instrText>K"</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Condie</w:t>
            </w:r>
          </w:p>
          <w:p w:rsidR="0070715B" w:rsidRPr="00453614" w:rsidRDefault="0070715B" w:rsidP="001D30B1">
            <w:pPr>
              <w:widowControl/>
              <w:tabs>
                <w:tab w:val="left" w:pos="1308"/>
              </w:tabs>
              <w:spacing w:before="60" w:after="60"/>
              <w:rPr>
                <w:rFonts w:ascii="Arial" w:hAnsi="Arial" w:cs="Arial"/>
                <w:sz w:val="20"/>
                <w:szCs w:val="20"/>
              </w:rPr>
            </w:pPr>
            <w:r w:rsidRPr="00453614">
              <w:rPr>
                <w:rFonts w:ascii="Arial" w:hAnsi="Arial" w:cs="Arial"/>
                <w:sz w:val="20"/>
                <w:szCs w:val="20"/>
              </w:rPr>
              <w:tab/>
            </w:r>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T</w:t>
            </w:r>
            <w:r>
              <w:rPr>
                <w:rFonts w:ascii="Arial" w:hAnsi="Arial" w:cs="Arial"/>
                <w:bCs/>
                <w:sz w:val="20"/>
                <w:szCs w:val="20"/>
              </w:rPr>
              <w:fldChar w:fldCharType="begin"/>
            </w:r>
            <w:r>
              <w:rPr>
                <w:rFonts w:ascii="Arial" w:hAnsi="Arial" w:cs="Arial"/>
                <w:bCs/>
                <w:sz w:val="20"/>
                <w:szCs w:val="20"/>
              </w:rPr>
              <w:instrText xml:space="preserve"> XE "</w:instrText>
            </w:r>
            <w:r w:rsidRPr="00D81166">
              <w:instrText>TRAY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Robinson</w:t>
            </w:r>
          </w:p>
        </w:tc>
      </w:tr>
      <w:tr w:rsidR="0070715B" w:rsidRPr="00453614" w:rsidTr="001D30B1">
        <w:trPr>
          <w:cantSplit/>
          <w:trHeight w:val="720"/>
        </w:trPr>
        <w:tc>
          <w:tcPr>
            <w:tcW w:w="1152"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8/</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DISPLAY 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1</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Enable/Disable My Order Checks"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Enable/Disable an Order Check"</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2017</w:t>
            </w:r>
          </w:p>
        </w:tc>
        <w:tc>
          <w:tcPr>
            <w:tcW w:w="1368"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 xml:space="preserve">434 </w:t>
            </w:r>
          </w:p>
        </w:tc>
        <w:tc>
          <w:tcPr>
            <w:tcW w:w="1008" w:type="dxa"/>
          </w:tcPr>
          <w:p w:rsidR="0070715B" w:rsidRPr="00B949E9" w:rsidRDefault="002D7FD7" w:rsidP="001D30B1">
            <w:pPr>
              <w:widowControl/>
              <w:tabs>
                <w:tab w:val="left" w:pos="702"/>
              </w:tabs>
              <w:spacing w:before="60" w:after="60"/>
              <w:rPr>
                <w:rFonts w:ascii="Arial" w:hAnsi="Arial" w:cs="Arial"/>
                <w:bCs/>
                <w:sz w:val="20"/>
                <w:szCs w:val="20"/>
              </w:rPr>
            </w:pPr>
            <w:r w:rsidRPr="00B949E9">
              <w:rPr>
                <w:rFonts w:ascii="Arial" w:hAnsi="Arial" w:cs="Arial"/>
                <w:bCs/>
                <w:sz w:val="20"/>
                <w:szCs w:val="20"/>
              </w:rPr>
              <w:t>378</w:t>
            </w:r>
          </w:p>
        </w:tc>
        <w:tc>
          <w:tcPr>
            <w:tcW w:w="3492" w:type="dxa"/>
          </w:tcPr>
          <w:p w:rsidR="0070715B" w:rsidRPr="00453614" w:rsidRDefault="005765CA" w:rsidP="001D30B1">
            <w:pPr>
              <w:widowControl/>
              <w:spacing w:before="60" w:after="60"/>
              <w:rPr>
                <w:rFonts w:ascii="Arial" w:hAnsi="Arial" w:cs="Arial"/>
                <w:bCs/>
                <w:sz w:val="20"/>
                <w:szCs w:val="20"/>
              </w:rPr>
            </w:pPr>
            <w:hyperlink w:anchor="consult_tracking_consult_toolbox" w:history="1">
              <w:r w:rsidR="0070715B" w:rsidRPr="00453614">
                <w:rPr>
                  <w:rStyle w:val="Hyperlink"/>
                  <w:rFonts w:ascii="Arial" w:hAnsi="Arial" w:cs="Arial"/>
                  <w:bCs/>
                  <w:sz w:val="20"/>
                  <w:szCs w:val="20"/>
                </w:rPr>
                <w:t>Added information about using the Consult Toolbox along with Consult tracking.</w:t>
              </w:r>
            </w:hyperlink>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K.</w:t>
            </w:r>
            <w:r>
              <w:rPr>
                <w:rFonts w:ascii="Arial" w:hAnsi="Arial" w:cs="Arial"/>
                <w:bCs/>
                <w:sz w:val="20"/>
                <w:szCs w:val="20"/>
              </w:rPr>
              <w:fldChar w:fldCharType="begin"/>
            </w:r>
            <w:r>
              <w:rPr>
                <w:rFonts w:ascii="Arial" w:hAnsi="Arial" w:cs="Arial"/>
                <w:bCs/>
                <w:sz w:val="20"/>
                <w:szCs w:val="20"/>
              </w:rPr>
              <w:instrText xml:space="preserve"> XE "</w:instrText>
            </w:r>
            <w:r>
              <w:rPr>
                <w:noProof/>
              </w:rPr>
              <w:instrText>K"</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Condie</w:t>
            </w:r>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T</w:t>
            </w:r>
            <w:r>
              <w:rPr>
                <w:rFonts w:ascii="Arial" w:hAnsi="Arial" w:cs="Arial"/>
                <w:bCs/>
                <w:sz w:val="20"/>
                <w:szCs w:val="20"/>
              </w:rPr>
              <w:fldChar w:fldCharType="begin"/>
            </w:r>
            <w:r>
              <w:rPr>
                <w:rFonts w:ascii="Arial" w:hAnsi="Arial" w:cs="Arial"/>
                <w:bCs/>
                <w:sz w:val="20"/>
                <w:szCs w:val="20"/>
              </w:rPr>
              <w:instrText xml:space="preserve"> XE "</w:instrText>
            </w:r>
            <w:r w:rsidRPr="00D81166">
              <w:instrText>TRAY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Robinson</w:t>
            </w:r>
          </w:p>
        </w:tc>
      </w:tr>
      <w:tr w:rsidR="0070715B" w:rsidRPr="00453614" w:rsidTr="001D30B1">
        <w:trPr>
          <w:cantSplit/>
          <w:trHeight w:val="519"/>
        </w:trPr>
        <w:tc>
          <w:tcPr>
            <w:tcW w:w="1152"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6/26/2017</w:t>
            </w:r>
          </w:p>
        </w:tc>
        <w:tc>
          <w:tcPr>
            <w:tcW w:w="1368"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 xml:space="preserve">434 </w:t>
            </w:r>
          </w:p>
        </w:tc>
        <w:tc>
          <w:tcPr>
            <w:tcW w:w="1008" w:type="dxa"/>
          </w:tcPr>
          <w:p w:rsidR="0070715B" w:rsidRPr="00B949E9" w:rsidRDefault="00B874C2" w:rsidP="001D30B1">
            <w:pPr>
              <w:widowControl/>
              <w:tabs>
                <w:tab w:val="left" w:pos="702"/>
              </w:tabs>
              <w:spacing w:before="60" w:after="60"/>
              <w:rPr>
                <w:rFonts w:ascii="Arial" w:hAnsi="Arial" w:cs="Arial"/>
                <w:bCs/>
                <w:sz w:val="20"/>
                <w:szCs w:val="20"/>
              </w:rPr>
            </w:pPr>
            <w:r w:rsidRPr="00B949E9">
              <w:rPr>
                <w:rFonts w:ascii="Arial" w:hAnsi="Arial" w:cs="Arial"/>
                <w:bCs/>
                <w:sz w:val="20"/>
                <w:szCs w:val="20"/>
              </w:rPr>
              <w:t>72, 193</w:t>
            </w:r>
          </w:p>
        </w:tc>
        <w:tc>
          <w:tcPr>
            <w:tcW w:w="3492"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Added information about new information on the Patient</w:t>
            </w:r>
            <w:r>
              <w:rPr>
                <w:rFonts w:ascii="Arial" w:hAnsi="Arial" w:cs="Arial"/>
                <w:bCs/>
                <w:sz w:val="20"/>
                <w:szCs w:val="20"/>
              </w:rPr>
              <w:fldChar w:fldCharType="begin"/>
            </w:r>
            <w:r>
              <w:rPr>
                <w:rFonts w:ascii="Arial" w:hAnsi="Arial" w:cs="Arial"/>
                <w:bCs/>
                <w:sz w:val="20"/>
                <w:szCs w:val="20"/>
              </w:rPr>
              <w:instrText xml:space="preserve"> XE "</w:instrText>
            </w:r>
            <w:r w:rsidRPr="00D81166">
              <w:instrText>Patient</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Inquiry dialog, showing </w:t>
            </w:r>
            <w:hyperlink w:anchor="patient_demo_new_health_ins_info_any_tab" w:history="1">
              <w:r w:rsidRPr="00453614">
                <w:rPr>
                  <w:rStyle w:val="Hyperlink"/>
                  <w:rFonts w:ascii="Arial" w:hAnsi="Arial" w:cs="Arial"/>
                  <w:bCs/>
                  <w:sz w:val="20"/>
                  <w:szCs w:val="20"/>
                </w:rPr>
                <w:t>what can be seen from any tab</w:t>
              </w:r>
            </w:hyperlink>
            <w:r w:rsidRPr="00453614">
              <w:rPr>
                <w:rFonts w:ascii="Arial" w:hAnsi="Arial" w:cs="Arial"/>
                <w:bCs/>
                <w:sz w:val="20"/>
                <w:szCs w:val="20"/>
              </w:rPr>
              <w:t xml:space="preserve"> and in </w:t>
            </w:r>
            <w:hyperlink w:anchor="pat_demo_new_health_ins_info_cover_sheet" w:history="1">
              <w:r w:rsidRPr="00453614">
                <w:rPr>
                  <w:rStyle w:val="Hyperlink"/>
                  <w:rFonts w:ascii="Arial" w:hAnsi="Arial" w:cs="Arial"/>
                  <w:bCs/>
                  <w:sz w:val="20"/>
                  <w:szCs w:val="20"/>
                </w:rPr>
                <w:t>the section that explains about the Cover Sheet</w:t>
              </w:r>
            </w:hyperlink>
            <w:r w:rsidRPr="00453614">
              <w:rPr>
                <w:rFonts w:ascii="Arial" w:hAnsi="Arial" w:cs="Arial"/>
                <w:bCs/>
                <w:sz w:val="20"/>
                <w:szCs w:val="20"/>
              </w:rPr>
              <w:t>.</w:t>
            </w:r>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K.</w:t>
            </w:r>
            <w:r>
              <w:rPr>
                <w:rFonts w:ascii="Arial" w:hAnsi="Arial" w:cs="Arial"/>
                <w:bCs/>
                <w:sz w:val="20"/>
                <w:szCs w:val="20"/>
              </w:rPr>
              <w:fldChar w:fldCharType="begin"/>
            </w:r>
            <w:r>
              <w:rPr>
                <w:rFonts w:ascii="Arial" w:hAnsi="Arial" w:cs="Arial"/>
                <w:bCs/>
                <w:sz w:val="20"/>
                <w:szCs w:val="20"/>
              </w:rPr>
              <w:instrText xml:space="preserve"> XE "</w:instrText>
            </w:r>
            <w:r>
              <w:rPr>
                <w:noProof/>
              </w:rPr>
              <w:instrText>K"</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Condie</w:t>
            </w:r>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T</w:t>
            </w:r>
            <w:r>
              <w:rPr>
                <w:rFonts w:ascii="Arial" w:hAnsi="Arial" w:cs="Arial"/>
                <w:bCs/>
                <w:sz w:val="20"/>
                <w:szCs w:val="20"/>
              </w:rPr>
              <w:fldChar w:fldCharType="begin"/>
            </w:r>
            <w:r>
              <w:rPr>
                <w:rFonts w:ascii="Arial" w:hAnsi="Arial" w:cs="Arial"/>
                <w:bCs/>
                <w:sz w:val="20"/>
                <w:szCs w:val="20"/>
              </w:rPr>
              <w:instrText xml:space="preserve"> XE "</w:instrText>
            </w:r>
            <w:r w:rsidRPr="00D81166">
              <w:instrText>TRAY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Robinson</w:t>
            </w:r>
          </w:p>
        </w:tc>
      </w:tr>
      <w:tr w:rsidR="0070715B" w:rsidRPr="00453614" w:rsidTr="001D30B1">
        <w:trPr>
          <w:cantSplit/>
          <w:trHeight w:val="510"/>
        </w:trPr>
        <w:tc>
          <w:tcPr>
            <w:tcW w:w="1152"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lastRenderedPageBreak/>
              <w:t>6/26/2017</w:t>
            </w:r>
          </w:p>
        </w:tc>
        <w:tc>
          <w:tcPr>
            <w:tcW w:w="1368"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 xml:space="preserve">434 </w:t>
            </w:r>
          </w:p>
        </w:tc>
        <w:tc>
          <w:tcPr>
            <w:tcW w:w="1008" w:type="dxa"/>
          </w:tcPr>
          <w:p w:rsidR="0070715B" w:rsidRPr="00453614" w:rsidRDefault="005D4E2B" w:rsidP="001D30B1">
            <w:pPr>
              <w:widowControl/>
              <w:tabs>
                <w:tab w:val="left" w:pos="702"/>
              </w:tabs>
              <w:spacing w:before="60" w:after="60"/>
              <w:rPr>
                <w:rFonts w:ascii="Arial" w:hAnsi="Arial" w:cs="Arial"/>
                <w:bCs/>
                <w:sz w:val="20"/>
                <w:szCs w:val="20"/>
              </w:rPr>
            </w:pPr>
            <w:r>
              <w:rPr>
                <w:rFonts w:ascii="Arial" w:hAnsi="Arial" w:cs="Arial"/>
                <w:bCs/>
                <w:sz w:val="20"/>
                <w:szCs w:val="20"/>
              </w:rPr>
              <w:t>315</w:t>
            </w:r>
          </w:p>
        </w:tc>
        <w:tc>
          <w:tcPr>
            <w:tcW w:w="3492" w:type="dxa"/>
          </w:tcPr>
          <w:p w:rsidR="0070715B" w:rsidRPr="00FB6A83" w:rsidRDefault="005765CA" w:rsidP="001D30B1">
            <w:pPr>
              <w:widowControl/>
              <w:spacing w:before="60" w:after="60"/>
              <w:rPr>
                <w:rFonts w:ascii="Arial" w:hAnsi="Arial" w:cs="Arial"/>
                <w:bCs/>
                <w:sz w:val="20"/>
                <w:szCs w:val="20"/>
              </w:rPr>
            </w:pPr>
            <w:hyperlink w:anchor="RTC_overview" w:history="1">
              <w:r w:rsidR="0070715B" w:rsidRPr="00FB6A83">
                <w:rPr>
                  <w:rStyle w:val="Hyperlink"/>
                  <w:rFonts w:ascii="Arial" w:hAnsi="Arial" w:cs="Arial"/>
                  <w:bCs/>
                  <w:sz w:val="20"/>
                  <w:szCs w:val="20"/>
                </w:rPr>
                <w:t>Added information about Return to Clinic orders.</w:t>
              </w:r>
            </w:hyperlink>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K.</w:t>
            </w:r>
            <w:r>
              <w:rPr>
                <w:rFonts w:ascii="Arial" w:hAnsi="Arial" w:cs="Arial"/>
                <w:bCs/>
                <w:sz w:val="20"/>
                <w:szCs w:val="20"/>
              </w:rPr>
              <w:fldChar w:fldCharType="begin"/>
            </w:r>
            <w:r>
              <w:rPr>
                <w:rFonts w:ascii="Arial" w:hAnsi="Arial" w:cs="Arial"/>
                <w:bCs/>
                <w:sz w:val="20"/>
                <w:szCs w:val="20"/>
              </w:rPr>
              <w:instrText xml:space="preserve"> XE "</w:instrText>
            </w:r>
            <w:r>
              <w:rPr>
                <w:noProof/>
              </w:rPr>
              <w:instrText>K"</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Condie</w:t>
            </w:r>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T</w:t>
            </w:r>
            <w:r>
              <w:rPr>
                <w:rFonts w:ascii="Arial" w:hAnsi="Arial" w:cs="Arial"/>
                <w:bCs/>
                <w:sz w:val="20"/>
                <w:szCs w:val="20"/>
              </w:rPr>
              <w:fldChar w:fldCharType="begin"/>
            </w:r>
            <w:r>
              <w:rPr>
                <w:rFonts w:ascii="Arial" w:hAnsi="Arial" w:cs="Arial"/>
                <w:bCs/>
                <w:sz w:val="20"/>
                <w:szCs w:val="20"/>
              </w:rPr>
              <w:instrText xml:space="preserve"> XE "</w:instrText>
            </w:r>
            <w:r w:rsidRPr="00D81166">
              <w:instrText>TRAY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Robinson</w:t>
            </w:r>
          </w:p>
        </w:tc>
      </w:tr>
      <w:tr w:rsidR="0070715B" w:rsidRPr="00453614" w:rsidTr="001D30B1">
        <w:trPr>
          <w:cantSplit/>
          <w:trHeight w:val="582"/>
        </w:trPr>
        <w:tc>
          <w:tcPr>
            <w:tcW w:w="1152"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1</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Enable/Disable My Order Checks"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Enable/Disable an Order Check"</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17/</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7"</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2017</w:t>
            </w:r>
          </w:p>
        </w:tc>
        <w:tc>
          <w:tcPr>
            <w:tcW w:w="1368"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 xml:space="preserve">434 </w:t>
            </w:r>
          </w:p>
        </w:tc>
        <w:tc>
          <w:tcPr>
            <w:tcW w:w="1008" w:type="dxa"/>
          </w:tcPr>
          <w:p w:rsidR="0070715B" w:rsidRPr="00453614" w:rsidRDefault="00FC1994" w:rsidP="001D30B1">
            <w:pPr>
              <w:widowControl/>
              <w:tabs>
                <w:tab w:val="left" w:pos="702"/>
              </w:tabs>
              <w:spacing w:before="60" w:after="60"/>
              <w:rPr>
                <w:rFonts w:ascii="Arial" w:hAnsi="Arial" w:cs="Arial"/>
                <w:bCs/>
                <w:sz w:val="20"/>
                <w:szCs w:val="20"/>
              </w:rPr>
            </w:pPr>
            <w:r>
              <w:rPr>
                <w:rFonts w:ascii="Arial" w:hAnsi="Arial" w:cs="Arial"/>
                <w:bCs/>
                <w:sz w:val="20"/>
                <w:szCs w:val="20"/>
              </w:rPr>
              <w:t>3</w:t>
            </w:r>
          </w:p>
        </w:tc>
        <w:tc>
          <w:tcPr>
            <w:tcW w:w="3492" w:type="dxa"/>
          </w:tcPr>
          <w:p w:rsidR="0070715B" w:rsidRPr="00FB6A83" w:rsidRDefault="005765CA" w:rsidP="001D30B1">
            <w:pPr>
              <w:widowControl/>
              <w:spacing w:before="60" w:after="60"/>
              <w:rPr>
                <w:rFonts w:ascii="Arial" w:hAnsi="Arial" w:cs="Arial"/>
                <w:bCs/>
                <w:spacing w:val="-6"/>
                <w:sz w:val="20"/>
                <w:szCs w:val="20"/>
              </w:rPr>
            </w:pPr>
            <w:hyperlink w:anchor="sign_in_2FA" w:history="1">
              <w:r w:rsidR="0070715B" w:rsidRPr="00FB6A83">
                <w:rPr>
                  <w:rStyle w:val="Hyperlink"/>
                  <w:rFonts w:ascii="Arial" w:hAnsi="Arial" w:cs="Arial"/>
                  <w:bCs/>
                  <w:spacing w:val="-6"/>
                  <w:sz w:val="20"/>
                  <w:szCs w:val="20"/>
                </w:rPr>
                <w:t>Added information about logging in to CPRS</w:t>
              </w:r>
              <w:r w:rsidR="0070715B" w:rsidRPr="00FB6A83">
                <w:rPr>
                  <w:rStyle w:val="Hyperlink"/>
                  <w:rFonts w:ascii="Arial" w:hAnsi="Arial" w:cs="Arial"/>
                  <w:bCs/>
                  <w:spacing w:val="-6"/>
                  <w:sz w:val="20"/>
                  <w:szCs w:val="20"/>
                </w:rPr>
                <w:fldChar w:fldCharType="begin"/>
              </w:r>
              <w:r w:rsidR="0070715B" w:rsidRPr="00FB6A83">
                <w:rPr>
                  <w:rStyle w:val="Hyperlink"/>
                  <w:rFonts w:ascii="Arial" w:hAnsi="Arial" w:cs="Arial"/>
                  <w:bCs/>
                  <w:spacing w:val="-6"/>
                  <w:sz w:val="20"/>
                  <w:szCs w:val="20"/>
                </w:rPr>
                <w:instrText xml:space="preserve"> XE "</w:instrText>
              </w:r>
              <w:r w:rsidR="0070715B" w:rsidRPr="00FB6A83">
                <w:rPr>
                  <w:rFonts w:ascii="Arial" w:hAnsi="Arial" w:cs="Arial"/>
                  <w:noProof/>
                  <w:spacing w:val="-6"/>
                  <w:sz w:val="20"/>
                  <w:szCs w:val="20"/>
                </w:rPr>
                <w:instrText>CPRS"</w:instrText>
              </w:r>
              <w:r w:rsidR="0070715B" w:rsidRPr="00FB6A83">
                <w:rPr>
                  <w:rStyle w:val="Hyperlink"/>
                  <w:rFonts w:ascii="Arial" w:hAnsi="Arial" w:cs="Arial"/>
                  <w:bCs/>
                  <w:spacing w:val="-6"/>
                  <w:sz w:val="20"/>
                  <w:szCs w:val="20"/>
                </w:rPr>
                <w:instrText xml:space="preserve"> </w:instrText>
              </w:r>
              <w:r w:rsidR="0070715B" w:rsidRPr="00FB6A83">
                <w:rPr>
                  <w:rStyle w:val="Hyperlink"/>
                  <w:rFonts w:ascii="Arial" w:hAnsi="Arial" w:cs="Arial"/>
                  <w:bCs/>
                  <w:spacing w:val="-6"/>
                  <w:sz w:val="20"/>
                  <w:szCs w:val="20"/>
                </w:rPr>
                <w:fldChar w:fldCharType="end"/>
              </w:r>
              <w:r w:rsidR="0070715B" w:rsidRPr="00FB6A83">
                <w:rPr>
                  <w:rStyle w:val="Hyperlink"/>
                  <w:rFonts w:ascii="Arial" w:hAnsi="Arial" w:cs="Arial"/>
                  <w:bCs/>
                  <w:spacing w:val="-6"/>
                  <w:sz w:val="20"/>
                  <w:szCs w:val="20"/>
                </w:rPr>
                <w:t xml:space="preserve"> using your PIV card, also known as two</w:t>
              </w:r>
              <w:r w:rsidR="0070715B" w:rsidRPr="00FB6A83">
                <w:rPr>
                  <w:rStyle w:val="Hyperlink"/>
                  <w:rFonts w:ascii="Arial" w:hAnsi="Arial" w:cs="Arial"/>
                  <w:bCs/>
                  <w:spacing w:val="-6"/>
                  <w:sz w:val="20"/>
                  <w:szCs w:val="20"/>
                </w:rPr>
                <w:fldChar w:fldCharType="begin"/>
              </w:r>
              <w:r w:rsidR="0070715B" w:rsidRPr="00FB6A83">
                <w:rPr>
                  <w:rStyle w:val="Hyperlink"/>
                  <w:rFonts w:ascii="Arial" w:hAnsi="Arial" w:cs="Arial"/>
                  <w:bCs/>
                  <w:spacing w:val="-6"/>
                  <w:sz w:val="20"/>
                  <w:szCs w:val="20"/>
                </w:rPr>
                <w:instrText xml:space="preserve"> XE "</w:instrText>
              </w:r>
              <w:r w:rsidR="0070715B" w:rsidRPr="00FB6A83">
                <w:rPr>
                  <w:rFonts w:ascii="Arial" w:hAnsi="Arial" w:cs="Arial"/>
                  <w:spacing w:val="-6"/>
                  <w:sz w:val="20"/>
                  <w:szCs w:val="20"/>
                </w:rPr>
                <w:instrText>69.9/150.4"</w:instrText>
              </w:r>
              <w:r w:rsidR="0070715B" w:rsidRPr="00FB6A83">
                <w:rPr>
                  <w:rStyle w:val="Hyperlink"/>
                  <w:rFonts w:ascii="Arial" w:hAnsi="Arial" w:cs="Arial"/>
                  <w:bCs/>
                  <w:spacing w:val="-6"/>
                  <w:sz w:val="20"/>
                  <w:szCs w:val="20"/>
                </w:rPr>
                <w:instrText xml:space="preserve"> </w:instrText>
              </w:r>
              <w:r w:rsidR="0070715B" w:rsidRPr="00FB6A83">
                <w:rPr>
                  <w:rStyle w:val="Hyperlink"/>
                  <w:rFonts w:ascii="Arial" w:hAnsi="Arial" w:cs="Arial"/>
                  <w:bCs/>
                  <w:spacing w:val="-6"/>
                  <w:sz w:val="20"/>
                  <w:szCs w:val="20"/>
                </w:rPr>
                <w:fldChar w:fldCharType="end"/>
              </w:r>
              <w:r w:rsidR="0070715B" w:rsidRPr="00FB6A83">
                <w:rPr>
                  <w:rStyle w:val="Hyperlink"/>
                  <w:rFonts w:ascii="Arial" w:hAnsi="Arial" w:cs="Arial"/>
                  <w:bCs/>
                  <w:spacing w:val="-6"/>
                  <w:sz w:val="20"/>
                  <w:szCs w:val="20"/>
                </w:rPr>
                <w:fldChar w:fldCharType="begin"/>
              </w:r>
              <w:r w:rsidR="0070715B" w:rsidRPr="00FB6A83">
                <w:rPr>
                  <w:rStyle w:val="Hyperlink"/>
                  <w:rFonts w:ascii="Arial" w:hAnsi="Arial" w:cs="Arial"/>
                  <w:bCs/>
                  <w:spacing w:val="-6"/>
                  <w:sz w:val="20"/>
                  <w:szCs w:val="20"/>
                </w:rPr>
                <w:instrText xml:space="preserve"> XE "</w:instrText>
              </w:r>
              <w:r w:rsidR="0070715B" w:rsidRPr="00FB6A83">
                <w:rPr>
                  <w:rFonts w:ascii="Arial" w:hAnsi="Arial" w:cs="Arial"/>
                  <w:spacing w:val="-6"/>
                  <w:sz w:val="20"/>
                  <w:szCs w:val="20"/>
                </w:rPr>
                <w:instrText>69.9/150.3"</w:instrText>
              </w:r>
              <w:r w:rsidR="0070715B" w:rsidRPr="00FB6A83">
                <w:rPr>
                  <w:rStyle w:val="Hyperlink"/>
                  <w:rFonts w:ascii="Arial" w:hAnsi="Arial" w:cs="Arial"/>
                  <w:bCs/>
                  <w:spacing w:val="-6"/>
                  <w:sz w:val="20"/>
                  <w:szCs w:val="20"/>
                </w:rPr>
                <w:instrText xml:space="preserve"> </w:instrText>
              </w:r>
              <w:r w:rsidR="0070715B" w:rsidRPr="00FB6A83">
                <w:rPr>
                  <w:rStyle w:val="Hyperlink"/>
                  <w:rFonts w:ascii="Arial" w:hAnsi="Arial" w:cs="Arial"/>
                  <w:bCs/>
                  <w:spacing w:val="-6"/>
                  <w:sz w:val="20"/>
                  <w:szCs w:val="20"/>
                </w:rPr>
                <w:fldChar w:fldCharType="end"/>
              </w:r>
              <w:r w:rsidR="0070715B" w:rsidRPr="00FB6A83">
                <w:rPr>
                  <w:rStyle w:val="Hyperlink"/>
                  <w:rFonts w:ascii="Arial" w:hAnsi="Arial" w:cs="Arial"/>
                  <w:bCs/>
                  <w:spacing w:val="-6"/>
                  <w:sz w:val="20"/>
                  <w:szCs w:val="20"/>
                </w:rPr>
                <w:fldChar w:fldCharType="begin"/>
              </w:r>
              <w:r w:rsidR="0070715B" w:rsidRPr="00FB6A83">
                <w:rPr>
                  <w:rStyle w:val="Hyperlink"/>
                  <w:rFonts w:ascii="Arial" w:hAnsi="Arial" w:cs="Arial"/>
                  <w:bCs/>
                  <w:spacing w:val="-6"/>
                  <w:sz w:val="20"/>
                  <w:szCs w:val="20"/>
                </w:rPr>
                <w:instrText xml:space="preserve"> XE "</w:instrText>
              </w:r>
              <w:r w:rsidR="0070715B" w:rsidRPr="00FB6A83">
                <w:rPr>
                  <w:rFonts w:ascii="Arial" w:hAnsi="Arial" w:cs="Arial"/>
                  <w:spacing w:val="-6"/>
                  <w:sz w:val="20"/>
                  <w:szCs w:val="20"/>
                </w:rPr>
                <w:instrText>69.9/150.2"</w:instrText>
              </w:r>
              <w:r w:rsidR="0070715B" w:rsidRPr="00FB6A83">
                <w:rPr>
                  <w:rStyle w:val="Hyperlink"/>
                  <w:rFonts w:ascii="Arial" w:hAnsi="Arial" w:cs="Arial"/>
                  <w:bCs/>
                  <w:spacing w:val="-6"/>
                  <w:sz w:val="20"/>
                  <w:szCs w:val="20"/>
                </w:rPr>
                <w:instrText xml:space="preserve"> </w:instrText>
              </w:r>
              <w:r w:rsidR="0070715B" w:rsidRPr="00FB6A83">
                <w:rPr>
                  <w:rStyle w:val="Hyperlink"/>
                  <w:rFonts w:ascii="Arial" w:hAnsi="Arial" w:cs="Arial"/>
                  <w:bCs/>
                  <w:spacing w:val="-6"/>
                  <w:sz w:val="20"/>
                  <w:szCs w:val="20"/>
                </w:rPr>
                <w:fldChar w:fldCharType="end"/>
              </w:r>
              <w:r w:rsidR="0070715B" w:rsidRPr="00FB6A83">
                <w:rPr>
                  <w:rStyle w:val="Hyperlink"/>
                  <w:rFonts w:ascii="Arial" w:hAnsi="Arial" w:cs="Arial"/>
                  <w:bCs/>
                  <w:spacing w:val="-6"/>
                  <w:sz w:val="20"/>
                  <w:szCs w:val="20"/>
                </w:rPr>
                <w:fldChar w:fldCharType="begin"/>
              </w:r>
              <w:r w:rsidR="0070715B" w:rsidRPr="00FB6A83">
                <w:rPr>
                  <w:rStyle w:val="Hyperlink"/>
                  <w:rFonts w:ascii="Arial" w:hAnsi="Arial" w:cs="Arial"/>
                  <w:bCs/>
                  <w:spacing w:val="-6"/>
                  <w:sz w:val="20"/>
                  <w:szCs w:val="20"/>
                </w:rPr>
                <w:instrText xml:space="preserve"> XE "</w:instrText>
              </w:r>
              <w:r w:rsidR="0070715B" w:rsidRPr="00FB6A83">
                <w:rPr>
                  <w:rFonts w:ascii="Arial" w:hAnsi="Arial" w:cs="Arial"/>
                  <w:spacing w:val="-6"/>
                  <w:sz w:val="20"/>
                  <w:szCs w:val="20"/>
                </w:rPr>
                <w:instrText>N"</w:instrText>
              </w:r>
              <w:r w:rsidR="0070715B" w:rsidRPr="00FB6A83">
                <w:rPr>
                  <w:rStyle w:val="Hyperlink"/>
                  <w:rFonts w:ascii="Arial" w:hAnsi="Arial" w:cs="Arial"/>
                  <w:bCs/>
                  <w:spacing w:val="-6"/>
                  <w:sz w:val="20"/>
                  <w:szCs w:val="20"/>
                </w:rPr>
                <w:instrText xml:space="preserve"> </w:instrText>
              </w:r>
              <w:r w:rsidR="0070715B" w:rsidRPr="00FB6A83">
                <w:rPr>
                  <w:rStyle w:val="Hyperlink"/>
                  <w:rFonts w:ascii="Arial" w:hAnsi="Arial" w:cs="Arial"/>
                  <w:bCs/>
                  <w:spacing w:val="-6"/>
                  <w:sz w:val="20"/>
                  <w:szCs w:val="20"/>
                </w:rPr>
                <w:fldChar w:fldCharType="end"/>
              </w:r>
              <w:r w:rsidR="0070715B" w:rsidRPr="00FB6A83">
                <w:rPr>
                  <w:rStyle w:val="Hyperlink"/>
                  <w:rFonts w:ascii="Arial" w:hAnsi="Arial" w:cs="Arial"/>
                  <w:bCs/>
                  <w:spacing w:val="-6"/>
                  <w:sz w:val="20"/>
                  <w:szCs w:val="20"/>
                </w:rPr>
                <w:fldChar w:fldCharType="begin"/>
              </w:r>
              <w:r w:rsidR="0070715B" w:rsidRPr="00FB6A83">
                <w:rPr>
                  <w:rStyle w:val="Hyperlink"/>
                  <w:rFonts w:ascii="Arial" w:hAnsi="Arial" w:cs="Arial"/>
                  <w:bCs/>
                  <w:spacing w:val="-6"/>
                  <w:sz w:val="20"/>
                  <w:szCs w:val="20"/>
                </w:rPr>
                <w:instrText xml:space="preserve"> XE "</w:instrText>
              </w:r>
              <w:r w:rsidR="0070715B" w:rsidRPr="00FB6A83">
                <w:rPr>
                  <w:rFonts w:ascii="Arial" w:hAnsi="Arial" w:cs="Arial"/>
                  <w:spacing w:val="-6"/>
                  <w:sz w:val="20"/>
                  <w:szCs w:val="20"/>
                </w:rPr>
                <w:instrText>D"</w:instrText>
              </w:r>
              <w:r w:rsidR="0070715B" w:rsidRPr="00FB6A83">
                <w:rPr>
                  <w:rStyle w:val="Hyperlink"/>
                  <w:rFonts w:ascii="Arial" w:hAnsi="Arial" w:cs="Arial"/>
                  <w:bCs/>
                  <w:spacing w:val="-6"/>
                  <w:sz w:val="20"/>
                  <w:szCs w:val="20"/>
                </w:rPr>
                <w:instrText xml:space="preserve"> </w:instrText>
              </w:r>
              <w:r w:rsidR="0070715B" w:rsidRPr="00FB6A83">
                <w:rPr>
                  <w:rStyle w:val="Hyperlink"/>
                  <w:rFonts w:ascii="Arial" w:hAnsi="Arial" w:cs="Arial"/>
                  <w:bCs/>
                  <w:spacing w:val="-6"/>
                  <w:sz w:val="20"/>
                  <w:szCs w:val="20"/>
                </w:rPr>
                <w:fldChar w:fldCharType="end"/>
              </w:r>
              <w:r w:rsidR="0070715B" w:rsidRPr="00FB6A83">
                <w:rPr>
                  <w:rStyle w:val="Hyperlink"/>
                  <w:rFonts w:ascii="Arial" w:hAnsi="Arial" w:cs="Arial"/>
                  <w:bCs/>
                  <w:spacing w:val="-6"/>
                  <w:sz w:val="20"/>
                  <w:szCs w:val="20"/>
                </w:rPr>
                <w:fldChar w:fldCharType="begin"/>
              </w:r>
              <w:r w:rsidR="0070715B" w:rsidRPr="00FB6A83">
                <w:rPr>
                  <w:rStyle w:val="Hyperlink"/>
                  <w:rFonts w:ascii="Arial" w:hAnsi="Arial" w:cs="Arial"/>
                  <w:bCs/>
                  <w:spacing w:val="-6"/>
                  <w:sz w:val="20"/>
                  <w:szCs w:val="20"/>
                </w:rPr>
                <w:instrText xml:space="preserve"> XE "</w:instrText>
              </w:r>
              <w:r w:rsidR="0070715B" w:rsidRPr="00FB6A83">
                <w:rPr>
                  <w:rFonts w:ascii="Arial" w:hAnsi="Arial" w:cs="Arial"/>
                  <w:spacing w:val="-6"/>
                  <w:sz w:val="20"/>
                  <w:szCs w:val="20"/>
                </w:rPr>
                <w:instrText>Package"</w:instrText>
              </w:r>
              <w:r w:rsidR="0070715B" w:rsidRPr="00FB6A83">
                <w:rPr>
                  <w:rStyle w:val="Hyperlink"/>
                  <w:rFonts w:ascii="Arial" w:hAnsi="Arial" w:cs="Arial"/>
                  <w:bCs/>
                  <w:spacing w:val="-6"/>
                  <w:sz w:val="20"/>
                  <w:szCs w:val="20"/>
                </w:rPr>
                <w:instrText xml:space="preserve"> </w:instrText>
              </w:r>
              <w:r w:rsidR="0070715B" w:rsidRPr="00FB6A83">
                <w:rPr>
                  <w:rStyle w:val="Hyperlink"/>
                  <w:rFonts w:ascii="Arial" w:hAnsi="Arial" w:cs="Arial"/>
                  <w:bCs/>
                  <w:spacing w:val="-6"/>
                  <w:sz w:val="20"/>
                  <w:szCs w:val="20"/>
                </w:rPr>
                <w:fldChar w:fldCharType="end"/>
              </w:r>
              <w:r w:rsidR="0070715B" w:rsidRPr="00FB6A83">
                <w:rPr>
                  <w:rStyle w:val="Hyperlink"/>
                  <w:rFonts w:ascii="Arial" w:hAnsi="Arial" w:cs="Arial"/>
                  <w:bCs/>
                  <w:spacing w:val="-6"/>
                  <w:sz w:val="20"/>
                  <w:szCs w:val="20"/>
                </w:rPr>
                <w:fldChar w:fldCharType="begin"/>
              </w:r>
              <w:r w:rsidR="0070715B" w:rsidRPr="00FB6A83">
                <w:rPr>
                  <w:rStyle w:val="Hyperlink"/>
                  <w:rFonts w:ascii="Arial" w:hAnsi="Arial" w:cs="Arial"/>
                  <w:bCs/>
                  <w:spacing w:val="-6"/>
                  <w:sz w:val="20"/>
                  <w:szCs w:val="20"/>
                </w:rPr>
                <w:instrText xml:space="preserve"> XE "</w:instrText>
              </w:r>
              <w:r w:rsidR="0070715B" w:rsidRPr="00FB6A83">
                <w:rPr>
                  <w:rFonts w:ascii="Arial" w:hAnsi="Arial" w:cs="Arial"/>
                  <w:spacing w:val="-6"/>
                  <w:sz w:val="20"/>
                  <w:szCs w:val="20"/>
                </w:rPr>
                <w:instrText>RENAL FUNCTIONS OVER AGE 65"</w:instrText>
              </w:r>
              <w:r w:rsidR="0070715B" w:rsidRPr="00FB6A83">
                <w:rPr>
                  <w:rStyle w:val="Hyperlink"/>
                  <w:rFonts w:ascii="Arial" w:hAnsi="Arial" w:cs="Arial"/>
                  <w:bCs/>
                  <w:spacing w:val="-6"/>
                  <w:sz w:val="20"/>
                  <w:szCs w:val="20"/>
                </w:rPr>
                <w:instrText xml:space="preserve"> </w:instrText>
              </w:r>
              <w:r w:rsidR="0070715B" w:rsidRPr="00FB6A83">
                <w:rPr>
                  <w:rStyle w:val="Hyperlink"/>
                  <w:rFonts w:ascii="Arial" w:hAnsi="Arial" w:cs="Arial"/>
                  <w:bCs/>
                  <w:spacing w:val="-6"/>
                  <w:sz w:val="20"/>
                  <w:szCs w:val="20"/>
                </w:rPr>
                <w:fldChar w:fldCharType="end"/>
              </w:r>
              <w:r w:rsidR="0070715B" w:rsidRPr="00FB6A83">
                <w:rPr>
                  <w:rStyle w:val="Hyperlink"/>
                  <w:rFonts w:ascii="Arial" w:hAnsi="Arial" w:cs="Arial"/>
                  <w:bCs/>
                  <w:spacing w:val="-6"/>
                  <w:sz w:val="20"/>
                  <w:szCs w:val="20"/>
                </w:rPr>
                <w:fldChar w:fldCharType="begin"/>
              </w:r>
              <w:r w:rsidR="0070715B" w:rsidRPr="00FB6A83">
                <w:rPr>
                  <w:rStyle w:val="Hyperlink"/>
                  <w:rFonts w:ascii="Arial" w:hAnsi="Arial" w:cs="Arial"/>
                  <w:bCs/>
                  <w:spacing w:val="-6"/>
                  <w:sz w:val="20"/>
                  <w:szCs w:val="20"/>
                </w:rPr>
                <w:instrText xml:space="preserve"> XE "</w:instrText>
              </w:r>
              <w:r w:rsidR="0070715B" w:rsidRPr="00FB6A83">
                <w:rPr>
                  <w:rFonts w:ascii="Arial" w:hAnsi="Arial" w:cs="Arial"/>
                  <w:spacing w:val="-6"/>
                  <w:sz w:val="20"/>
                  <w:szCs w:val="20"/>
                </w:rPr>
                <w:instrText>ESTIMATED CREATININE CLEARANCE"</w:instrText>
              </w:r>
              <w:r w:rsidR="0070715B" w:rsidRPr="00FB6A83">
                <w:rPr>
                  <w:rStyle w:val="Hyperlink"/>
                  <w:rFonts w:ascii="Arial" w:hAnsi="Arial" w:cs="Arial"/>
                  <w:bCs/>
                  <w:spacing w:val="-6"/>
                  <w:sz w:val="20"/>
                  <w:szCs w:val="20"/>
                </w:rPr>
                <w:instrText xml:space="preserve"> </w:instrText>
              </w:r>
              <w:r w:rsidR="0070715B" w:rsidRPr="00FB6A83">
                <w:rPr>
                  <w:rStyle w:val="Hyperlink"/>
                  <w:rFonts w:ascii="Arial" w:hAnsi="Arial" w:cs="Arial"/>
                  <w:bCs/>
                  <w:spacing w:val="-6"/>
                  <w:sz w:val="20"/>
                  <w:szCs w:val="20"/>
                </w:rPr>
                <w:fldChar w:fldCharType="end"/>
              </w:r>
              <w:r w:rsidR="0070715B" w:rsidRPr="00FB6A83">
                <w:rPr>
                  <w:rStyle w:val="Hyperlink"/>
                  <w:rFonts w:ascii="Arial" w:hAnsi="Arial" w:cs="Arial"/>
                  <w:bCs/>
                  <w:spacing w:val="-6"/>
                  <w:sz w:val="20"/>
                  <w:szCs w:val="20"/>
                </w:rPr>
                <w:fldChar w:fldCharType="begin"/>
              </w:r>
              <w:r w:rsidR="0070715B" w:rsidRPr="00FB6A83">
                <w:rPr>
                  <w:rStyle w:val="Hyperlink"/>
                  <w:rFonts w:ascii="Arial" w:hAnsi="Arial" w:cs="Arial"/>
                  <w:bCs/>
                  <w:spacing w:val="-6"/>
                  <w:sz w:val="20"/>
                  <w:szCs w:val="20"/>
                </w:rPr>
                <w:instrText xml:space="preserve"> XE "</w:instrText>
              </w:r>
              <w:r w:rsidR="0070715B" w:rsidRPr="00FB6A83">
                <w:rPr>
                  <w:rFonts w:ascii="Arial" w:hAnsi="Arial" w:cs="Arial"/>
                  <w:spacing w:val="-6"/>
                  <w:sz w:val="20"/>
                  <w:szCs w:val="20"/>
                </w:rPr>
                <w:instrText>BIOCHEM ABNORMALITY FOR CONTRAST MEDIA"</w:instrText>
              </w:r>
              <w:r w:rsidR="0070715B" w:rsidRPr="00FB6A83">
                <w:rPr>
                  <w:rStyle w:val="Hyperlink"/>
                  <w:rFonts w:ascii="Arial" w:hAnsi="Arial" w:cs="Arial"/>
                  <w:bCs/>
                  <w:spacing w:val="-6"/>
                  <w:sz w:val="20"/>
                  <w:szCs w:val="20"/>
                </w:rPr>
                <w:instrText xml:space="preserve"> </w:instrText>
              </w:r>
              <w:r w:rsidR="0070715B" w:rsidRPr="00FB6A83">
                <w:rPr>
                  <w:rStyle w:val="Hyperlink"/>
                  <w:rFonts w:ascii="Arial" w:hAnsi="Arial" w:cs="Arial"/>
                  <w:bCs/>
                  <w:spacing w:val="-6"/>
                  <w:sz w:val="20"/>
                  <w:szCs w:val="20"/>
                </w:rPr>
                <w:fldChar w:fldCharType="end"/>
              </w:r>
              <w:r w:rsidR="0070715B" w:rsidRPr="00FB6A83">
                <w:rPr>
                  <w:rStyle w:val="Hyperlink"/>
                  <w:rFonts w:ascii="Arial" w:hAnsi="Arial" w:cs="Arial"/>
                  <w:bCs/>
                  <w:spacing w:val="-6"/>
                  <w:sz w:val="20"/>
                  <w:szCs w:val="20"/>
                </w:rPr>
                <w:fldChar w:fldCharType="begin"/>
              </w:r>
              <w:r w:rsidR="0070715B" w:rsidRPr="00FB6A83">
                <w:rPr>
                  <w:rStyle w:val="Hyperlink"/>
                  <w:rFonts w:ascii="Arial" w:hAnsi="Arial" w:cs="Arial"/>
                  <w:bCs/>
                  <w:spacing w:val="-6"/>
                  <w:sz w:val="20"/>
                  <w:szCs w:val="20"/>
                </w:rPr>
                <w:instrText xml:space="preserve"> XE "</w:instrText>
              </w:r>
              <w:r w:rsidR="0070715B" w:rsidRPr="00FB6A83">
                <w:rPr>
                  <w:rFonts w:ascii="Arial" w:hAnsi="Arial" w:cs="Arial"/>
                  <w:spacing w:val="-6"/>
                  <w:sz w:val="20"/>
                  <w:szCs w:val="20"/>
                </w:rPr>
                <w:instrText>8989.51"</w:instrText>
              </w:r>
              <w:r w:rsidR="0070715B" w:rsidRPr="00FB6A83">
                <w:rPr>
                  <w:rStyle w:val="Hyperlink"/>
                  <w:rFonts w:ascii="Arial" w:hAnsi="Arial" w:cs="Arial"/>
                  <w:bCs/>
                  <w:spacing w:val="-6"/>
                  <w:sz w:val="20"/>
                  <w:szCs w:val="20"/>
                </w:rPr>
                <w:instrText xml:space="preserve"> </w:instrText>
              </w:r>
              <w:r w:rsidR="0070715B" w:rsidRPr="00FB6A83">
                <w:rPr>
                  <w:rStyle w:val="Hyperlink"/>
                  <w:rFonts w:ascii="Arial" w:hAnsi="Arial" w:cs="Arial"/>
                  <w:bCs/>
                  <w:spacing w:val="-6"/>
                  <w:sz w:val="20"/>
                  <w:szCs w:val="20"/>
                </w:rPr>
                <w:fldChar w:fldCharType="end"/>
              </w:r>
              <w:r w:rsidR="0070715B" w:rsidRPr="00FB6A83">
                <w:rPr>
                  <w:rStyle w:val="Hyperlink"/>
                  <w:rFonts w:ascii="Arial" w:hAnsi="Arial" w:cs="Arial"/>
                  <w:bCs/>
                  <w:spacing w:val="-6"/>
                  <w:sz w:val="20"/>
                  <w:szCs w:val="20"/>
                </w:rPr>
                <w:t>-</w:t>
              </w:r>
              <w:r w:rsidR="0070715B" w:rsidRPr="00FB6A83">
                <w:rPr>
                  <w:rStyle w:val="Hyperlink"/>
                  <w:rFonts w:ascii="Arial" w:hAnsi="Arial" w:cs="Arial"/>
                  <w:bCs/>
                  <w:spacing w:val="-6"/>
                  <w:sz w:val="20"/>
                  <w:szCs w:val="20"/>
                </w:rPr>
                <w:fldChar w:fldCharType="begin"/>
              </w:r>
              <w:r w:rsidR="0070715B" w:rsidRPr="00FB6A83">
                <w:rPr>
                  <w:rStyle w:val="Hyperlink"/>
                  <w:rFonts w:ascii="Arial" w:hAnsi="Arial" w:cs="Arial"/>
                  <w:bCs/>
                  <w:spacing w:val="-6"/>
                  <w:sz w:val="20"/>
                  <w:szCs w:val="20"/>
                </w:rPr>
                <w:instrText xml:space="preserve"> XE "</w:instrText>
              </w:r>
              <w:r w:rsidR="0070715B" w:rsidRPr="00FB6A83">
                <w:rPr>
                  <w:rFonts w:ascii="Arial" w:hAnsi="Arial" w:cs="Arial"/>
                  <w:spacing w:val="-6"/>
                  <w:sz w:val="20"/>
                  <w:szCs w:val="20"/>
                </w:rPr>
                <w:instrText>69.9/150.1"</w:instrText>
              </w:r>
              <w:r w:rsidR="0070715B" w:rsidRPr="00FB6A83">
                <w:rPr>
                  <w:rStyle w:val="Hyperlink"/>
                  <w:rFonts w:ascii="Arial" w:hAnsi="Arial" w:cs="Arial"/>
                  <w:bCs/>
                  <w:spacing w:val="-6"/>
                  <w:sz w:val="20"/>
                  <w:szCs w:val="20"/>
                </w:rPr>
                <w:instrText xml:space="preserve"> </w:instrText>
              </w:r>
              <w:r w:rsidR="0070715B" w:rsidRPr="00FB6A83">
                <w:rPr>
                  <w:rStyle w:val="Hyperlink"/>
                  <w:rFonts w:ascii="Arial" w:hAnsi="Arial" w:cs="Arial"/>
                  <w:bCs/>
                  <w:spacing w:val="-6"/>
                  <w:sz w:val="20"/>
                  <w:szCs w:val="20"/>
                </w:rPr>
                <w:fldChar w:fldCharType="end"/>
              </w:r>
              <w:r w:rsidR="0070715B" w:rsidRPr="00FB6A83">
                <w:rPr>
                  <w:rStyle w:val="Hyperlink"/>
                  <w:rFonts w:ascii="Arial" w:hAnsi="Arial" w:cs="Arial"/>
                  <w:bCs/>
                  <w:spacing w:val="-6"/>
                  <w:sz w:val="20"/>
                  <w:szCs w:val="20"/>
                </w:rPr>
                <w:t>factor authentication (2FA).</w:t>
              </w:r>
            </w:hyperlink>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K.</w:t>
            </w:r>
            <w:r>
              <w:rPr>
                <w:rFonts w:ascii="Arial" w:hAnsi="Arial" w:cs="Arial"/>
                <w:bCs/>
                <w:sz w:val="20"/>
                <w:szCs w:val="20"/>
              </w:rPr>
              <w:fldChar w:fldCharType="begin"/>
            </w:r>
            <w:r>
              <w:rPr>
                <w:rFonts w:ascii="Arial" w:hAnsi="Arial" w:cs="Arial"/>
                <w:bCs/>
                <w:sz w:val="20"/>
                <w:szCs w:val="20"/>
              </w:rPr>
              <w:instrText xml:space="preserve"> XE "</w:instrText>
            </w:r>
            <w:r>
              <w:rPr>
                <w:noProof/>
              </w:rPr>
              <w:instrText>K"</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Condie</w:t>
            </w:r>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T</w:t>
            </w:r>
            <w:r>
              <w:rPr>
                <w:rFonts w:ascii="Arial" w:hAnsi="Arial" w:cs="Arial"/>
                <w:bCs/>
                <w:sz w:val="20"/>
                <w:szCs w:val="20"/>
              </w:rPr>
              <w:fldChar w:fldCharType="begin"/>
            </w:r>
            <w:r>
              <w:rPr>
                <w:rFonts w:ascii="Arial" w:hAnsi="Arial" w:cs="Arial"/>
                <w:bCs/>
                <w:sz w:val="20"/>
                <w:szCs w:val="20"/>
              </w:rPr>
              <w:instrText xml:space="preserve"> XE "</w:instrText>
            </w:r>
            <w:r w:rsidRPr="00D81166">
              <w:instrText>TRAY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Robinson</w:t>
            </w:r>
          </w:p>
        </w:tc>
      </w:tr>
      <w:tr w:rsidR="0070715B" w:rsidRPr="00453614" w:rsidTr="001D30B1">
        <w:trPr>
          <w:cantSplit/>
          <w:trHeight w:val="366"/>
        </w:trPr>
        <w:tc>
          <w:tcPr>
            <w:tcW w:w="1152"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11</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Set Delays for Unverified Orders..."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INCLUDED LOCATIONS"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29/</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Archive(delete) after &lt;x&gt; Days"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2016</w:t>
            </w:r>
          </w:p>
        </w:tc>
        <w:tc>
          <w:tcPr>
            <w:tcW w:w="1368"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 xml:space="preserve">434 </w:t>
            </w:r>
          </w:p>
        </w:tc>
        <w:tc>
          <w:tcPr>
            <w:tcW w:w="1008" w:type="dxa"/>
          </w:tcPr>
          <w:p w:rsidR="0070715B" w:rsidRPr="00453614" w:rsidRDefault="00FC1994" w:rsidP="001D30B1">
            <w:pPr>
              <w:widowControl/>
              <w:tabs>
                <w:tab w:val="left" w:pos="702"/>
              </w:tabs>
              <w:spacing w:before="60" w:after="60"/>
              <w:rPr>
                <w:rFonts w:ascii="Arial" w:hAnsi="Arial" w:cs="Arial"/>
                <w:bCs/>
                <w:sz w:val="20"/>
                <w:szCs w:val="20"/>
              </w:rPr>
            </w:pPr>
            <w:r>
              <w:rPr>
                <w:rFonts w:ascii="Arial" w:hAnsi="Arial" w:cs="Arial"/>
                <w:bCs/>
                <w:sz w:val="20"/>
                <w:szCs w:val="20"/>
              </w:rPr>
              <w:t>43</w:t>
            </w:r>
          </w:p>
        </w:tc>
        <w:tc>
          <w:tcPr>
            <w:tcW w:w="3492" w:type="dxa"/>
          </w:tcPr>
          <w:p w:rsidR="0070715B" w:rsidRPr="00FB6A83" w:rsidRDefault="005765CA" w:rsidP="001D30B1">
            <w:pPr>
              <w:widowControl/>
              <w:spacing w:before="60" w:after="60"/>
              <w:rPr>
                <w:rFonts w:ascii="Arial" w:hAnsi="Arial" w:cs="Arial"/>
                <w:bCs/>
                <w:sz w:val="20"/>
                <w:szCs w:val="20"/>
              </w:rPr>
            </w:pPr>
            <w:hyperlink w:anchor="JLV" w:history="1">
              <w:r w:rsidR="0070715B" w:rsidRPr="00FB6A83">
                <w:rPr>
                  <w:rStyle w:val="Hyperlink"/>
                  <w:rFonts w:ascii="Arial" w:hAnsi="Arial" w:cs="Arial"/>
                  <w:bCs/>
                  <w:sz w:val="20"/>
                  <w:szCs w:val="20"/>
                </w:rPr>
                <w:t xml:space="preserve">Added information about the Joint Legacy Viewer or JLV. </w:t>
              </w:r>
            </w:hyperlink>
            <w:r w:rsidR="0070715B" w:rsidRPr="00FB6A83">
              <w:rPr>
                <w:rFonts w:ascii="Arial" w:hAnsi="Arial" w:cs="Arial"/>
                <w:bCs/>
                <w:sz w:val="20"/>
                <w:szCs w:val="20"/>
              </w:rPr>
              <w:t xml:space="preserve"> </w:t>
            </w:r>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K.</w:t>
            </w:r>
            <w:r>
              <w:rPr>
                <w:rFonts w:ascii="Arial" w:hAnsi="Arial" w:cs="Arial"/>
                <w:bCs/>
                <w:sz w:val="20"/>
                <w:szCs w:val="20"/>
              </w:rPr>
              <w:fldChar w:fldCharType="begin"/>
            </w:r>
            <w:r>
              <w:rPr>
                <w:rFonts w:ascii="Arial" w:hAnsi="Arial" w:cs="Arial"/>
                <w:bCs/>
                <w:sz w:val="20"/>
                <w:szCs w:val="20"/>
              </w:rPr>
              <w:instrText xml:space="preserve"> XE "</w:instrText>
            </w:r>
            <w:r>
              <w:rPr>
                <w:noProof/>
              </w:rPr>
              <w:instrText>K"</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Condie</w:t>
            </w:r>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T</w:t>
            </w:r>
            <w:r>
              <w:rPr>
                <w:rFonts w:ascii="Arial" w:hAnsi="Arial" w:cs="Arial"/>
                <w:bCs/>
                <w:sz w:val="20"/>
                <w:szCs w:val="20"/>
              </w:rPr>
              <w:fldChar w:fldCharType="begin"/>
            </w:r>
            <w:r>
              <w:rPr>
                <w:rFonts w:ascii="Arial" w:hAnsi="Arial" w:cs="Arial"/>
                <w:bCs/>
                <w:sz w:val="20"/>
                <w:szCs w:val="20"/>
              </w:rPr>
              <w:instrText xml:space="preserve"> XE "</w:instrText>
            </w:r>
            <w:r w:rsidRPr="00D81166">
              <w:instrText>TRAY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Robinson</w:t>
            </w:r>
          </w:p>
        </w:tc>
      </w:tr>
      <w:tr w:rsidR="0070715B" w:rsidRPr="00453614" w:rsidTr="001D30B1">
        <w:trPr>
          <w:cantSplit/>
          <w:trHeight w:val="1707"/>
        </w:trPr>
        <w:tc>
          <w:tcPr>
            <w:tcW w:w="1152"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9/</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Archive(delete) after &lt;x&gt; Days"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2017</w:t>
            </w:r>
          </w:p>
        </w:tc>
        <w:tc>
          <w:tcPr>
            <w:tcW w:w="1368"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420</w:t>
            </w:r>
          </w:p>
        </w:tc>
        <w:tc>
          <w:tcPr>
            <w:tcW w:w="1008" w:type="dxa"/>
          </w:tcPr>
          <w:p w:rsidR="0070715B" w:rsidRPr="00453614" w:rsidRDefault="00205057" w:rsidP="001D30B1">
            <w:pPr>
              <w:widowControl/>
              <w:tabs>
                <w:tab w:val="left" w:pos="702"/>
              </w:tabs>
              <w:spacing w:before="60" w:after="60"/>
              <w:rPr>
                <w:rFonts w:ascii="Arial" w:hAnsi="Arial" w:cs="Arial"/>
                <w:bCs/>
                <w:sz w:val="20"/>
                <w:szCs w:val="20"/>
              </w:rPr>
            </w:pPr>
            <w:r>
              <w:rPr>
                <w:rFonts w:ascii="Arial" w:hAnsi="Arial" w:cs="Arial"/>
                <w:bCs/>
                <w:sz w:val="20"/>
                <w:szCs w:val="20"/>
              </w:rPr>
              <w:t>191</w:t>
            </w:r>
            <w:r w:rsidR="0070715B" w:rsidRPr="00453614">
              <w:rPr>
                <w:rFonts w:ascii="Arial" w:hAnsi="Arial" w:cs="Arial"/>
                <w:bCs/>
                <w:sz w:val="20"/>
                <w:szCs w:val="20"/>
              </w:rPr>
              <w:t xml:space="preserve">, </w:t>
            </w:r>
            <w:r>
              <w:rPr>
                <w:rFonts w:ascii="Arial" w:hAnsi="Arial" w:cs="Arial"/>
                <w:bCs/>
                <w:sz w:val="20"/>
                <w:szCs w:val="20"/>
              </w:rPr>
              <w:t>193</w:t>
            </w:r>
            <w:r w:rsidR="0070715B" w:rsidRPr="00453614">
              <w:rPr>
                <w:rFonts w:ascii="Arial" w:hAnsi="Arial" w:cs="Arial"/>
                <w:bCs/>
                <w:sz w:val="20"/>
                <w:szCs w:val="20"/>
              </w:rPr>
              <w:t xml:space="preserve">, </w:t>
            </w:r>
            <w:r>
              <w:rPr>
                <w:rFonts w:ascii="Arial" w:hAnsi="Arial" w:cs="Arial"/>
                <w:bCs/>
                <w:sz w:val="20"/>
                <w:szCs w:val="20"/>
              </w:rPr>
              <w:t>195</w:t>
            </w:r>
            <w:r w:rsidR="0070715B" w:rsidRPr="00453614">
              <w:rPr>
                <w:rFonts w:ascii="Arial" w:hAnsi="Arial" w:cs="Arial"/>
                <w:bCs/>
                <w:sz w:val="20"/>
                <w:szCs w:val="20"/>
              </w:rPr>
              <w:t xml:space="preserve">, </w:t>
            </w:r>
            <w:r>
              <w:rPr>
                <w:rFonts w:ascii="Arial" w:hAnsi="Arial" w:cs="Arial"/>
                <w:bCs/>
                <w:sz w:val="20"/>
                <w:szCs w:val="20"/>
              </w:rPr>
              <w:t>196</w:t>
            </w:r>
            <w:r w:rsidR="0070715B" w:rsidRPr="00453614">
              <w:rPr>
                <w:rFonts w:ascii="Arial" w:hAnsi="Arial" w:cs="Arial"/>
                <w:bCs/>
                <w:sz w:val="20"/>
                <w:szCs w:val="20"/>
              </w:rPr>
              <w:t xml:space="preserve">, </w:t>
            </w:r>
            <w:r>
              <w:rPr>
                <w:rFonts w:ascii="Arial" w:hAnsi="Arial" w:cs="Arial"/>
                <w:bCs/>
                <w:sz w:val="20"/>
                <w:szCs w:val="20"/>
              </w:rPr>
              <w:t>198</w:t>
            </w:r>
            <w:r w:rsidR="0070715B" w:rsidRPr="00453614">
              <w:rPr>
                <w:rFonts w:ascii="Arial" w:hAnsi="Arial" w:cs="Arial"/>
                <w:bCs/>
                <w:sz w:val="20"/>
                <w:szCs w:val="20"/>
              </w:rPr>
              <w:t xml:space="preserve">, </w:t>
            </w:r>
            <w:r>
              <w:rPr>
                <w:rFonts w:ascii="Arial" w:hAnsi="Arial" w:cs="Arial"/>
                <w:bCs/>
                <w:sz w:val="20"/>
                <w:szCs w:val="20"/>
              </w:rPr>
              <w:t>199</w:t>
            </w:r>
            <w:r w:rsidR="0070715B" w:rsidRPr="00453614">
              <w:rPr>
                <w:rFonts w:ascii="Arial" w:hAnsi="Arial" w:cs="Arial"/>
                <w:bCs/>
                <w:sz w:val="20"/>
                <w:szCs w:val="20"/>
              </w:rPr>
              <w:t xml:space="preserve">, </w:t>
            </w:r>
            <w:r>
              <w:rPr>
                <w:rFonts w:ascii="Arial" w:hAnsi="Arial" w:cs="Arial"/>
                <w:bCs/>
                <w:sz w:val="20"/>
                <w:szCs w:val="20"/>
              </w:rPr>
              <w:t>200</w:t>
            </w:r>
            <w:r w:rsidR="0070715B" w:rsidRPr="00453614">
              <w:rPr>
                <w:rFonts w:ascii="Arial" w:hAnsi="Arial" w:cs="Arial"/>
                <w:bCs/>
                <w:sz w:val="20"/>
                <w:szCs w:val="20"/>
              </w:rPr>
              <w:t xml:space="preserve">, </w:t>
            </w:r>
            <w:r w:rsidR="008070A7">
              <w:rPr>
                <w:rFonts w:ascii="Arial" w:hAnsi="Arial" w:cs="Arial"/>
                <w:bCs/>
                <w:sz w:val="20"/>
                <w:szCs w:val="20"/>
              </w:rPr>
              <w:t>254</w:t>
            </w:r>
            <w:r w:rsidR="0070715B" w:rsidRPr="00453614">
              <w:rPr>
                <w:rFonts w:ascii="Arial" w:hAnsi="Arial" w:cs="Arial"/>
                <w:bCs/>
                <w:sz w:val="20"/>
                <w:szCs w:val="20"/>
              </w:rPr>
              <w:t xml:space="preserve">, </w:t>
            </w:r>
            <w:r w:rsidR="008070A7">
              <w:rPr>
                <w:rFonts w:ascii="Arial" w:hAnsi="Arial" w:cs="Arial"/>
                <w:bCs/>
                <w:sz w:val="20"/>
                <w:szCs w:val="20"/>
              </w:rPr>
              <w:t>256</w:t>
            </w:r>
            <w:r w:rsidR="0070715B" w:rsidRPr="00453614">
              <w:rPr>
                <w:rFonts w:ascii="Arial" w:hAnsi="Arial" w:cs="Arial"/>
                <w:bCs/>
                <w:sz w:val="20"/>
                <w:szCs w:val="20"/>
              </w:rPr>
              <w:t xml:space="preserve">, </w:t>
            </w:r>
            <w:r w:rsidR="00FF1663">
              <w:rPr>
                <w:rFonts w:ascii="Arial" w:hAnsi="Arial" w:cs="Arial"/>
                <w:bCs/>
                <w:sz w:val="20"/>
                <w:szCs w:val="20"/>
              </w:rPr>
              <w:t>261</w:t>
            </w:r>
            <w:r w:rsidR="0070715B" w:rsidRPr="00453614">
              <w:rPr>
                <w:rFonts w:ascii="Arial" w:hAnsi="Arial" w:cs="Arial"/>
                <w:bCs/>
                <w:sz w:val="20"/>
                <w:szCs w:val="20"/>
              </w:rPr>
              <w:t xml:space="preserve">, </w:t>
            </w:r>
            <w:r w:rsidR="00FF1663">
              <w:rPr>
                <w:rFonts w:ascii="Arial" w:hAnsi="Arial" w:cs="Arial"/>
                <w:bCs/>
                <w:sz w:val="20"/>
                <w:szCs w:val="20"/>
              </w:rPr>
              <w:t>263</w:t>
            </w:r>
            <w:r w:rsidR="0070715B" w:rsidRPr="00453614">
              <w:rPr>
                <w:rFonts w:ascii="Arial" w:hAnsi="Arial" w:cs="Arial"/>
                <w:bCs/>
                <w:sz w:val="20"/>
                <w:szCs w:val="20"/>
              </w:rPr>
              <w:t xml:space="preserve">, </w:t>
            </w:r>
            <w:r w:rsidR="005E06C9">
              <w:rPr>
                <w:rFonts w:ascii="Arial" w:hAnsi="Arial" w:cs="Arial"/>
                <w:bCs/>
                <w:sz w:val="20"/>
                <w:szCs w:val="20"/>
              </w:rPr>
              <w:t xml:space="preserve">290, 291, 293, </w:t>
            </w:r>
            <w:r w:rsidR="00B0510D">
              <w:rPr>
                <w:rFonts w:ascii="Arial" w:hAnsi="Arial" w:cs="Arial"/>
                <w:bCs/>
                <w:sz w:val="20"/>
                <w:szCs w:val="20"/>
              </w:rPr>
              <w:t>296</w:t>
            </w:r>
          </w:p>
        </w:tc>
        <w:tc>
          <w:tcPr>
            <w:tcW w:w="3492" w:type="dxa"/>
          </w:tcPr>
          <w:p w:rsidR="0070715B" w:rsidRPr="00FB6A83" w:rsidRDefault="0070715B" w:rsidP="001D30B1">
            <w:pPr>
              <w:widowControl/>
              <w:spacing w:before="60" w:after="60"/>
              <w:rPr>
                <w:rFonts w:ascii="Arial" w:hAnsi="Arial" w:cs="Arial"/>
                <w:bCs/>
                <w:sz w:val="20"/>
                <w:szCs w:val="20"/>
              </w:rPr>
            </w:pPr>
            <w:r w:rsidRPr="00FB6A83">
              <w:rPr>
                <w:rFonts w:ascii="Arial" w:hAnsi="Arial" w:cs="Arial"/>
                <w:bCs/>
                <w:sz w:val="20"/>
                <w:szCs w:val="20"/>
              </w:rPr>
              <w:t>U</w:t>
            </w:r>
            <w:r w:rsidRPr="00FB6A83">
              <w:rPr>
                <w:rFonts w:ascii="Arial" w:hAnsi="Arial" w:cs="Arial"/>
                <w:bCs/>
                <w:sz w:val="20"/>
                <w:szCs w:val="20"/>
              </w:rPr>
              <w:fldChar w:fldCharType="begin"/>
            </w:r>
            <w:r w:rsidRPr="00FB6A83">
              <w:rPr>
                <w:rFonts w:ascii="Arial" w:hAnsi="Arial" w:cs="Arial"/>
                <w:bCs/>
                <w:sz w:val="20"/>
                <w:szCs w:val="20"/>
              </w:rPr>
              <w:instrText xml:space="preserve"> XE "</w:instrText>
            </w:r>
            <w:r w:rsidRPr="00FB6A83">
              <w:rPr>
                <w:rFonts w:ascii="Arial" w:hAnsi="Arial" w:cs="Arial"/>
                <w:noProof/>
                <w:sz w:val="20"/>
                <w:szCs w:val="20"/>
              </w:rPr>
              <w:instrText>U"</w:instrText>
            </w:r>
            <w:r w:rsidRPr="00FB6A83">
              <w:rPr>
                <w:rFonts w:ascii="Arial" w:hAnsi="Arial" w:cs="Arial"/>
                <w:bCs/>
                <w:sz w:val="20"/>
                <w:szCs w:val="20"/>
              </w:rPr>
              <w:instrText xml:space="preserve"> </w:instrText>
            </w:r>
            <w:r w:rsidRPr="00FB6A83">
              <w:rPr>
                <w:rFonts w:ascii="Arial" w:hAnsi="Arial" w:cs="Arial"/>
                <w:bCs/>
                <w:sz w:val="20"/>
                <w:szCs w:val="20"/>
              </w:rPr>
              <w:fldChar w:fldCharType="end"/>
            </w:r>
            <w:r w:rsidRPr="00FB6A83">
              <w:rPr>
                <w:rFonts w:ascii="Arial" w:hAnsi="Arial" w:cs="Arial"/>
                <w:bCs/>
                <w:sz w:val="20"/>
                <w:szCs w:val="20"/>
              </w:rPr>
              <w:t>pdated medication ordering sections to indicate that lab</w:t>
            </w:r>
            <w:r w:rsidRPr="00FB6A83">
              <w:rPr>
                <w:rFonts w:ascii="Arial" w:hAnsi="Arial" w:cs="Arial"/>
                <w:bCs/>
                <w:sz w:val="20"/>
                <w:szCs w:val="20"/>
              </w:rPr>
              <w:fldChar w:fldCharType="begin"/>
            </w:r>
            <w:r w:rsidRPr="00FB6A83">
              <w:rPr>
                <w:rFonts w:ascii="Arial" w:hAnsi="Arial" w:cs="Arial"/>
                <w:bCs/>
                <w:sz w:val="20"/>
                <w:szCs w:val="20"/>
              </w:rPr>
              <w:instrText xml:space="preserve"> XE "</w:instrText>
            </w:r>
            <w:r w:rsidRPr="00FB6A83">
              <w:rPr>
                <w:rFonts w:ascii="Arial" w:hAnsi="Arial" w:cs="Arial"/>
                <w:noProof/>
                <w:sz w:val="20"/>
                <w:szCs w:val="20"/>
              </w:rPr>
              <w:instrText>77"</w:instrText>
            </w:r>
            <w:r w:rsidRPr="00FB6A83">
              <w:rPr>
                <w:rFonts w:ascii="Arial" w:hAnsi="Arial" w:cs="Arial"/>
                <w:bCs/>
                <w:sz w:val="20"/>
                <w:szCs w:val="20"/>
              </w:rPr>
              <w:instrText xml:space="preserve"> </w:instrText>
            </w:r>
            <w:r w:rsidRPr="00FB6A83">
              <w:rPr>
                <w:rFonts w:ascii="Arial" w:hAnsi="Arial" w:cs="Arial"/>
                <w:bCs/>
                <w:sz w:val="20"/>
                <w:szCs w:val="20"/>
              </w:rPr>
              <w:fldChar w:fldCharType="end"/>
            </w:r>
            <w:r w:rsidRPr="00FB6A83">
              <w:rPr>
                <w:rFonts w:ascii="Arial" w:hAnsi="Arial" w:cs="Arial"/>
                <w:bCs/>
                <w:sz w:val="20"/>
                <w:szCs w:val="20"/>
              </w:rPr>
              <w:t xml:space="preserve"> results for the most recent lab test associated with a selected medication (Orderable Item) can be displayed in the Information field in the Inpatient Medications</w:t>
            </w:r>
            <w:r w:rsidRPr="00FB6A83">
              <w:rPr>
                <w:rFonts w:ascii="Arial" w:hAnsi="Arial" w:cs="Arial"/>
                <w:bCs/>
                <w:sz w:val="20"/>
                <w:szCs w:val="20"/>
              </w:rPr>
              <w:fldChar w:fldCharType="begin"/>
            </w:r>
            <w:r w:rsidRPr="00FB6A83">
              <w:rPr>
                <w:rFonts w:ascii="Arial" w:hAnsi="Arial" w:cs="Arial"/>
                <w:bCs/>
                <w:sz w:val="20"/>
                <w:szCs w:val="20"/>
              </w:rPr>
              <w:instrText xml:space="preserve"> XE "</w:instrText>
            </w:r>
            <w:r w:rsidRPr="00FB6A83">
              <w:rPr>
                <w:rFonts w:ascii="Arial" w:hAnsi="Arial" w:cs="Arial"/>
                <w:sz w:val="20"/>
                <w:szCs w:val="20"/>
              </w:rPr>
              <w:instrText>Inpatient Medications"</w:instrText>
            </w:r>
            <w:r w:rsidRPr="00FB6A83">
              <w:rPr>
                <w:rFonts w:ascii="Arial" w:hAnsi="Arial" w:cs="Arial"/>
                <w:bCs/>
                <w:sz w:val="20"/>
                <w:szCs w:val="20"/>
              </w:rPr>
              <w:instrText xml:space="preserve"> </w:instrText>
            </w:r>
            <w:r w:rsidRPr="00FB6A83">
              <w:rPr>
                <w:rFonts w:ascii="Arial" w:hAnsi="Arial" w:cs="Arial"/>
                <w:bCs/>
                <w:sz w:val="20"/>
                <w:szCs w:val="20"/>
              </w:rPr>
              <w:fldChar w:fldCharType="end"/>
            </w:r>
            <w:r w:rsidRPr="00FB6A83">
              <w:rPr>
                <w:rFonts w:ascii="Arial" w:hAnsi="Arial" w:cs="Arial"/>
                <w:bCs/>
                <w:sz w:val="20"/>
                <w:szCs w:val="20"/>
              </w:rPr>
              <w:t xml:space="preserve"> and Outpatient</w:t>
            </w:r>
            <w:r w:rsidRPr="00FB6A83">
              <w:rPr>
                <w:rFonts w:ascii="Arial" w:hAnsi="Arial" w:cs="Arial"/>
                <w:bCs/>
                <w:sz w:val="20"/>
                <w:szCs w:val="20"/>
              </w:rPr>
              <w:fldChar w:fldCharType="begin"/>
            </w:r>
            <w:r w:rsidRPr="00FB6A83">
              <w:rPr>
                <w:rFonts w:ascii="Arial" w:hAnsi="Arial" w:cs="Arial"/>
                <w:bCs/>
                <w:sz w:val="20"/>
                <w:szCs w:val="20"/>
              </w:rPr>
              <w:instrText xml:space="preserve"> XE "</w:instrText>
            </w:r>
            <w:r w:rsidRPr="00FB6A83">
              <w:rPr>
                <w:rFonts w:ascii="Arial" w:hAnsi="Arial" w:cs="Arial"/>
                <w:sz w:val="20"/>
                <w:szCs w:val="20"/>
              </w:rPr>
              <w:instrText>Outpatient"</w:instrText>
            </w:r>
            <w:r w:rsidRPr="00FB6A83">
              <w:rPr>
                <w:rFonts w:ascii="Arial" w:hAnsi="Arial" w:cs="Arial"/>
                <w:bCs/>
                <w:sz w:val="20"/>
                <w:szCs w:val="20"/>
              </w:rPr>
              <w:instrText xml:space="preserve"> </w:instrText>
            </w:r>
            <w:r w:rsidRPr="00FB6A83">
              <w:rPr>
                <w:rFonts w:ascii="Arial" w:hAnsi="Arial" w:cs="Arial"/>
                <w:bCs/>
                <w:sz w:val="20"/>
                <w:szCs w:val="20"/>
              </w:rPr>
              <w:fldChar w:fldCharType="end"/>
            </w:r>
            <w:r w:rsidRPr="00FB6A83">
              <w:rPr>
                <w:rFonts w:ascii="Arial" w:hAnsi="Arial" w:cs="Arial"/>
                <w:bCs/>
                <w:sz w:val="20"/>
                <w:szCs w:val="20"/>
              </w:rPr>
              <w:t xml:space="preserve"> Medications</w:t>
            </w:r>
            <w:r w:rsidRPr="00FB6A83">
              <w:rPr>
                <w:rFonts w:ascii="Arial" w:hAnsi="Arial" w:cs="Arial"/>
                <w:bCs/>
                <w:sz w:val="20"/>
                <w:szCs w:val="20"/>
              </w:rPr>
              <w:fldChar w:fldCharType="begin"/>
            </w:r>
            <w:r w:rsidRPr="00FB6A83">
              <w:rPr>
                <w:rFonts w:ascii="Arial" w:hAnsi="Arial" w:cs="Arial"/>
                <w:bCs/>
                <w:sz w:val="20"/>
                <w:szCs w:val="20"/>
              </w:rPr>
              <w:instrText xml:space="preserve"> XE "</w:instrText>
            </w:r>
            <w:r w:rsidRPr="00FB6A83">
              <w:rPr>
                <w:rFonts w:ascii="Arial" w:hAnsi="Arial" w:cs="Arial"/>
                <w:sz w:val="20"/>
                <w:szCs w:val="20"/>
              </w:rPr>
              <w:instrText>Outpatient Medications"</w:instrText>
            </w:r>
            <w:r w:rsidRPr="00FB6A83">
              <w:rPr>
                <w:rFonts w:ascii="Arial" w:hAnsi="Arial" w:cs="Arial"/>
                <w:bCs/>
                <w:sz w:val="20"/>
                <w:szCs w:val="20"/>
              </w:rPr>
              <w:instrText xml:space="preserve"> </w:instrText>
            </w:r>
            <w:r w:rsidRPr="00FB6A83">
              <w:rPr>
                <w:rFonts w:ascii="Arial" w:hAnsi="Arial" w:cs="Arial"/>
                <w:bCs/>
                <w:sz w:val="20"/>
                <w:szCs w:val="20"/>
              </w:rPr>
              <w:fldChar w:fldCharType="end"/>
            </w:r>
            <w:r w:rsidRPr="00FB6A83">
              <w:rPr>
                <w:rFonts w:ascii="Arial" w:hAnsi="Arial" w:cs="Arial"/>
                <w:bCs/>
                <w:sz w:val="20"/>
                <w:szCs w:val="20"/>
              </w:rPr>
              <w:t xml:space="preserve"> dialogs.</w:t>
            </w:r>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L.</w:t>
            </w:r>
            <w:r>
              <w:rPr>
                <w:rFonts w:ascii="Arial" w:hAnsi="Arial" w:cs="Arial"/>
                <w:bCs/>
                <w:sz w:val="20"/>
                <w:szCs w:val="20"/>
              </w:rPr>
              <w:fldChar w:fldCharType="begin"/>
            </w:r>
            <w:r>
              <w:rPr>
                <w:rFonts w:ascii="Arial" w:hAnsi="Arial" w:cs="Arial"/>
                <w:bCs/>
                <w:sz w:val="20"/>
                <w:szCs w:val="20"/>
              </w:rPr>
              <w:instrText xml:space="preserve"> XE "</w:instrText>
            </w:r>
            <w:r>
              <w:rPr>
                <w:noProof/>
              </w:rPr>
              <w:instrText>L"</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Behuniak</w:t>
            </w:r>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D</w:t>
            </w:r>
            <w:r>
              <w:rPr>
                <w:rFonts w:ascii="Arial" w:hAnsi="Arial" w:cs="Arial"/>
                <w:bCs/>
                <w:sz w:val="20"/>
                <w:szCs w:val="20"/>
              </w:rPr>
              <w:fldChar w:fldCharType="begin"/>
            </w:r>
            <w:r>
              <w:rPr>
                <w:rFonts w:ascii="Arial" w:hAnsi="Arial" w:cs="Arial"/>
                <w:bCs/>
                <w:sz w:val="20"/>
                <w:szCs w:val="20"/>
              </w:rPr>
              <w:instrText xml:space="preserve"> XE "</w:instrText>
            </w:r>
            <w:r w:rsidRPr="00D81166">
              <w:instrText>DINING ROOM</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sidRPr="00D81166">
              <w:instrText>Problem: The IV type is ‘I’, but the rate is not a whole number of minutes or hours, but there is something in the rate field.</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Pr>
                <w:rFonts w:ascii="Arial" w:hAnsi="Arial" w:cs="Arial"/>
                <w:bCs/>
                <w:sz w:val="20"/>
                <w:szCs w:val="20"/>
              </w:rPr>
              <w:fldChar w:fldCharType="begin"/>
            </w:r>
            <w:r>
              <w:rPr>
                <w:rFonts w:ascii="Arial" w:hAnsi="Arial" w:cs="Arial"/>
                <w:bCs/>
                <w:sz w:val="20"/>
                <w:szCs w:val="20"/>
              </w:rPr>
              <w:instrText xml:space="preserve"> XE "</w:instrText>
            </w:r>
            <w:r>
              <w:rPr>
                <w:noProof/>
              </w:rPr>
              <w:instrText>D"</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Burger</w:t>
            </w:r>
          </w:p>
        </w:tc>
      </w:tr>
      <w:tr w:rsidR="0070715B" w:rsidRPr="00453614" w:rsidTr="001D30B1">
        <w:trPr>
          <w:cantSplit/>
          <w:trHeight w:val="962"/>
        </w:trPr>
        <w:tc>
          <w:tcPr>
            <w:tcW w:w="1152"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24/2016</w:t>
            </w:r>
          </w:p>
        </w:tc>
        <w:tc>
          <w:tcPr>
            <w:tcW w:w="1368"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 xml:space="preserve">269 </w:t>
            </w:r>
          </w:p>
        </w:tc>
        <w:tc>
          <w:tcPr>
            <w:tcW w:w="1008" w:type="dxa"/>
          </w:tcPr>
          <w:p w:rsidR="0070715B" w:rsidRPr="00453614" w:rsidRDefault="007A11BE" w:rsidP="001D30B1">
            <w:pPr>
              <w:widowControl/>
              <w:tabs>
                <w:tab w:val="left" w:pos="702"/>
              </w:tabs>
              <w:spacing w:before="60" w:after="60"/>
              <w:rPr>
                <w:rFonts w:ascii="Arial" w:hAnsi="Arial" w:cs="Arial"/>
                <w:bCs/>
                <w:sz w:val="20"/>
                <w:szCs w:val="20"/>
              </w:rPr>
            </w:pPr>
            <w:r>
              <w:rPr>
                <w:rFonts w:ascii="Arial" w:hAnsi="Arial" w:cs="Arial"/>
                <w:bCs/>
                <w:sz w:val="20"/>
                <w:szCs w:val="20"/>
              </w:rPr>
              <w:t>143, 168, 223</w:t>
            </w:r>
          </w:p>
        </w:tc>
        <w:tc>
          <w:tcPr>
            <w:tcW w:w="3492" w:type="dxa"/>
          </w:tcPr>
          <w:p w:rsidR="0070715B" w:rsidRPr="00FB6A83" w:rsidRDefault="0070715B" w:rsidP="001D30B1">
            <w:pPr>
              <w:widowControl/>
              <w:spacing w:before="60" w:after="60"/>
              <w:rPr>
                <w:rFonts w:ascii="Arial" w:hAnsi="Arial" w:cs="Arial"/>
                <w:bCs/>
                <w:sz w:val="20"/>
                <w:szCs w:val="20"/>
              </w:rPr>
            </w:pPr>
            <w:r w:rsidRPr="00FB6A83">
              <w:rPr>
                <w:rFonts w:ascii="Arial" w:hAnsi="Arial" w:cs="Arial"/>
                <w:bCs/>
                <w:sz w:val="20"/>
                <w:szCs w:val="20"/>
              </w:rPr>
              <w:t xml:space="preserve">Added information about the display of the </w:t>
            </w:r>
            <w:hyperlink w:anchor="allergies_severity_field" w:history="1">
              <w:r w:rsidRPr="00FB6A83">
                <w:rPr>
                  <w:rStyle w:val="Hyperlink"/>
                  <w:rFonts w:ascii="Arial" w:hAnsi="Arial" w:cs="Arial"/>
                  <w:bCs/>
                  <w:sz w:val="20"/>
                  <w:szCs w:val="20"/>
                </w:rPr>
                <w:t>severity field when entering allergies</w:t>
              </w:r>
            </w:hyperlink>
            <w:r w:rsidRPr="00FB6A83">
              <w:rPr>
                <w:rFonts w:ascii="Arial" w:hAnsi="Arial" w:cs="Arial"/>
                <w:bCs/>
                <w:sz w:val="20"/>
                <w:szCs w:val="20"/>
              </w:rPr>
              <w:t xml:space="preserve"> and the </w:t>
            </w:r>
            <w:hyperlink w:anchor="allergies_remote_display" w:history="1">
              <w:r w:rsidRPr="00FB6A83">
                <w:rPr>
                  <w:rStyle w:val="Hyperlink"/>
                  <w:rFonts w:ascii="Arial" w:hAnsi="Arial" w:cs="Arial"/>
                  <w:bCs/>
                  <w:sz w:val="20"/>
                  <w:szCs w:val="20"/>
                </w:rPr>
                <w:t>remote</w:t>
              </w:r>
              <w:r w:rsidRPr="00FB6A83">
                <w:rPr>
                  <w:rStyle w:val="Hyperlink"/>
                  <w:rFonts w:ascii="Arial" w:hAnsi="Arial" w:cs="Arial"/>
                  <w:bCs/>
                  <w:sz w:val="20"/>
                  <w:szCs w:val="20"/>
                </w:rPr>
                <w:fldChar w:fldCharType="begin"/>
              </w:r>
              <w:r w:rsidRPr="00FB6A83">
                <w:rPr>
                  <w:rStyle w:val="Hyperlink"/>
                  <w:rFonts w:ascii="Arial" w:hAnsi="Arial" w:cs="Arial"/>
                  <w:bCs/>
                  <w:sz w:val="20"/>
                  <w:szCs w:val="20"/>
                </w:rPr>
                <w:instrText xml:space="preserve"> XE "</w:instrText>
              </w:r>
              <w:r w:rsidRPr="00FB6A83">
                <w:rPr>
                  <w:rFonts w:ascii="Arial" w:hAnsi="Arial" w:cs="Arial"/>
                  <w:noProof/>
                  <w:sz w:val="20"/>
                  <w:szCs w:val="20"/>
                </w:rPr>
                <w:instrText>312"</w:instrText>
              </w:r>
              <w:r w:rsidRPr="00FB6A83">
                <w:rPr>
                  <w:rStyle w:val="Hyperlink"/>
                  <w:rFonts w:ascii="Arial" w:hAnsi="Arial" w:cs="Arial"/>
                  <w:bCs/>
                  <w:sz w:val="20"/>
                  <w:szCs w:val="20"/>
                </w:rPr>
                <w:instrText xml:space="preserve"> </w:instrText>
              </w:r>
              <w:r w:rsidRPr="00FB6A83">
                <w:rPr>
                  <w:rStyle w:val="Hyperlink"/>
                  <w:rFonts w:ascii="Arial" w:hAnsi="Arial" w:cs="Arial"/>
                  <w:bCs/>
                  <w:sz w:val="20"/>
                  <w:szCs w:val="20"/>
                </w:rPr>
                <w:fldChar w:fldCharType="end"/>
              </w:r>
              <w:r w:rsidRPr="00FB6A83">
                <w:rPr>
                  <w:rStyle w:val="Hyperlink"/>
                  <w:rFonts w:ascii="Arial" w:hAnsi="Arial" w:cs="Arial"/>
                  <w:bCs/>
                  <w:sz w:val="20"/>
                  <w:szCs w:val="20"/>
                </w:rPr>
                <w:t xml:space="preserve"> allergy display</w:t>
              </w:r>
            </w:hyperlink>
            <w:r w:rsidRPr="00FB6A83">
              <w:rPr>
                <w:rFonts w:ascii="Arial" w:hAnsi="Arial" w:cs="Arial"/>
                <w:bCs/>
                <w:sz w:val="20"/>
                <w:szCs w:val="20"/>
              </w:rPr>
              <w:t xml:space="preserve"> by entering allergies and the one </w:t>
            </w:r>
            <w:hyperlink w:anchor="RDI_REMOTE_order_check_orders_part2" w:history="1">
              <w:r w:rsidRPr="00FB6A83">
                <w:rPr>
                  <w:rStyle w:val="Hyperlink"/>
                  <w:rFonts w:ascii="Arial" w:hAnsi="Arial" w:cs="Arial"/>
                  <w:bCs/>
                  <w:sz w:val="20"/>
                  <w:szCs w:val="20"/>
                </w:rPr>
                <w:t>through entering orders</w:t>
              </w:r>
            </w:hyperlink>
            <w:r w:rsidRPr="00FB6A83">
              <w:rPr>
                <w:rFonts w:ascii="Arial" w:hAnsi="Arial" w:cs="Arial"/>
                <w:bCs/>
                <w:sz w:val="20"/>
                <w:szCs w:val="20"/>
              </w:rPr>
              <w:t>.</w:t>
            </w:r>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K.</w:t>
            </w:r>
            <w:r>
              <w:rPr>
                <w:rFonts w:ascii="Arial" w:hAnsi="Arial" w:cs="Arial"/>
                <w:bCs/>
                <w:sz w:val="20"/>
                <w:szCs w:val="20"/>
              </w:rPr>
              <w:fldChar w:fldCharType="begin"/>
            </w:r>
            <w:r>
              <w:rPr>
                <w:rFonts w:ascii="Arial" w:hAnsi="Arial" w:cs="Arial"/>
                <w:bCs/>
                <w:sz w:val="20"/>
                <w:szCs w:val="20"/>
              </w:rPr>
              <w:instrText xml:space="preserve"> XE "</w:instrText>
            </w:r>
            <w:r>
              <w:rPr>
                <w:noProof/>
              </w:rPr>
              <w:instrText>K"</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Condie</w:t>
            </w:r>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T</w:t>
            </w:r>
            <w:r>
              <w:rPr>
                <w:rFonts w:ascii="Arial" w:hAnsi="Arial" w:cs="Arial"/>
                <w:bCs/>
                <w:sz w:val="20"/>
                <w:szCs w:val="20"/>
              </w:rPr>
              <w:fldChar w:fldCharType="begin"/>
            </w:r>
            <w:r>
              <w:rPr>
                <w:rFonts w:ascii="Arial" w:hAnsi="Arial" w:cs="Arial"/>
                <w:bCs/>
                <w:sz w:val="20"/>
                <w:szCs w:val="20"/>
              </w:rPr>
              <w:instrText xml:space="preserve"> XE "</w:instrText>
            </w:r>
            <w:r w:rsidRPr="00D81166">
              <w:instrText>TRAY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Robinson</w:t>
            </w:r>
          </w:p>
        </w:tc>
      </w:tr>
      <w:tr w:rsidR="0070715B" w:rsidRPr="00453614" w:rsidTr="001D30B1">
        <w:trPr>
          <w:cantSplit/>
          <w:trHeight w:val="962"/>
        </w:trPr>
        <w:tc>
          <w:tcPr>
            <w:tcW w:w="1152"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8/</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DISPLAY 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2"</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2014</w:t>
            </w:r>
          </w:p>
        </w:tc>
        <w:tc>
          <w:tcPr>
            <w:tcW w:w="1368"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350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INCLUDED LOCATIONS"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 xml:space="preserve"> </w:t>
            </w:r>
          </w:p>
        </w:tc>
        <w:tc>
          <w:tcPr>
            <w:tcW w:w="1008" w:type="dxa"/>
          </w:tcPr>
          <w:p w:rsidR="0070715B" w:rsidRPr="00453614" w:rsidRDefault="00FC1994" w:rsidP="001D30B1">
            <w:pPr>
              <w:widowControl/>
              <w:tabs>
                <w:tab w:val="left" w:pos="702"/>
              </w:tabs>
              <w:spacing w:before="60" w:after="60"/>
              <w:rPr>
                <w:rFonts w:ascii="Arial" w:hAnsi="Arial" w:cs="Arial"/>
                <w:bCs/>
                <w:sz w:val="20"/>
                <w:szCs w:val="20"/>
              </w:rPr>
            </w:pPr>
            <w:r>
              <w:rPr>
                <w:rFonts w:ascii="Arial" w:hAnsi="Arial" w:cs="Arial"/>
                <w:bCs/>
                <w:sz w:val="20"/>
                <w:szCs w:val="20"/>
              </w:rPr>
              <w:t>76</w:t>
            </w:r>
          </w:p>
        </w:tc>
        <w:tc>
          <w:tcPr>
            <w:tcW w:w="3492" w:type="dxa"/>
          </w:tcPr>
          <w:p w:rsidR="0070715B" w:rsidRPr="00FB6A83" w:rsidRDefault="005765CA" w:rsidP="001D30B1">
            <w:pPr>
              <w:widowControl/>
              <w:spacing w:before="60" w:after="60"/>
              <w:rPr>
                <w:rFonts w:ascii="Arial" w:hAnsi="Arial" w:cs="Arial"/>
                <w:bCs/>
                <w:sz w:val="20"/>
                <w:szCs w:val="20"/>
              </w:rPr>
            </w:pPr>
            <w:hyperlink w:anchor="CIDC_SC_and_camp_lejeune" w:history="1">
              <w:r w:rsidR="0070715B" w:rsidRPr="00FB6A83">
                <w:rPr>
                  <w:rStyle w:val="Hyperlink"/>
                  <w:rFonts w:ascii="Arial" w:hAnsi="Arial" w:cs="Arial"/>
                  <w:bCs/>
                  <w:sz w:val="20"/>
                  <w:szCs w:val="20"/>
                </w:rPr>
                <w:t>Added information about the new Camp Lejeune treatment factor that will be available when patch OR*3</w:t>
              </w:r>
              <w:r w:rsidR="0070715B" w:rsidRPr="00FB6A83">
                <w:rPr>
                  <w:rStyle w:val="Hyperlink"/>
                  <w:rFonts w:ascii="Arial" w:hAnsi="Arial" w:cs="Arial"/>
                  <w:bCs/>
                  <w:sz w:val="20"/>
                  <w:szCs w:val="20"/>
                </w:rPr>
                <w:fldChar w:fldCharType="begin"/>
              </w:r>
              <w:r w:rsidR="0070715B" w:rsidRPr="00FB6A83">
                <w:rPr>
                  <w:rStyle w:val="Hyperlink"/>
                  <w:rFonts w:ascii="Arial" w:hAnsi="Arial" w:cs="Arial"/>
                  <w:bCs/>
                  <w:sz w:val="20"/>
                  <w:szCs w:val="20"/>
                </w:rPr>
                <w:instrText xml:space="preserve"> XE "</w:instrText>
              </w:r>
              <w:r w:rsidR="0070715B" w:rsidRPr="00FB6A83">
                <w:rPr>
                  <w:rFonts w:ascii="Arial" w:eastAsia="MS Mincho" w:hAnsi="Arial" w:cs="Arial"/>
                  <w:sz w:val="20"/>
                  <w:szCs w:val="20"/>
                </w:rPr>
                <w:instrText>DIVISION"</w:instrText>
              </w:r>
              <w:r w:rsidR="0070715B" w:rsidRPr="00FB6A83">
                <w:rPr>
                  <w:rStyle w:val="Hyperlink"/>
                  <w:rFonts w:ascii="Arial" w:hAnsi="Arial" w:cs="Arial"/>
                  <w:bCs/>
                  <w:sz w:val="20"/>
                  <w:szCs w:val="20"/>
                </w:rPr>
                <w:instrText xml:space="preserve"> </w:instrText>
              </w:r>
              <w:r w:rsidR="0070715B" w:rsidRPr="00FB6A83">
                <w:rPr>
                  <w:rStyle w:val="Hyperlink"/>
                  <w:rFonts w:ascii="Arial" w:hAnsi="Arial" w:cs="Arial"/>
                  <w:bCs/>
                  <w:sz w:val="20"/>
                  <w:szCs w:val="20"/>
                </w:rPr>
                <w:fldChar w:fldCharType="end"/>
              </w:r>
              <w:r w:rsidR="0070715B" w:rsidRPr="00FB6A83">
                <w:rPr>
                  <w:rStyle w:val="Hyperlink"/>
                  <w:rFonts w:ascii="Arial" w:hAnsi="Arial" w:cs="Arial"/>
                  <w:bCs/>
                  <w:sz w:val="20"/>
                  <w:szCs w:val="20"/>
                </w:rPr>
                <w:fldChar w:fldCharType="begin"/>
              </w:r>
              <w:r w:rsidR="0070715B" w:rsidRPr="00FB6A83">
                <w:rPr>
                  <w:rStyle w:val="Hyperlink"/>
                  <w:rFonts w:ascii="Arial" w:hAnsi="Arial" w:cs="Arial"/>
                  <w:bCs/>
                  <w:sz w:val="20"/>
                  <w:szCs w:val="20"/>
                </w:rPr>
                <w:instrText xml:space="preserve"> XE "</w:instrText>
              </w:r>
              <w:r w:rsidR="0070715B" w:rsidRPr="00FB6A83">
                <w:rPr>
                  <w:rFonts w:ascii="Arial" w:hAnsi="Arial" w:cs="Arial"/>
                  <w:sz w:val="20"/>
                  <w:szCs w:val="20"/>
                </w:rPr>
                <w:instrText>Unsigned/Unreleased"</w:instrText>
              </w:r>
              <w:r w:rsidR="0070715B" w:rsidRPr="00FB6A83">
                <w:rPr>
                  <w:rStyle w:val="Hyperlink"/>
                  <w:rFonts w:ascii="Arial" w:hAnsi="Arial" w:cs="Arial"/>
                  <w:bCs/>
                  <w:sz w:val="20"/>
                  <w:szCs w:val="20"/>
                </w:rPr>
                <w:instrText xml:space="preserve"> </w:instrText>
              </w:r>
              <w:r w:rsidR="0070715B" w:rsidRPr="00FB6A83">
                <w:rPr>
                  <w:rStyle w:val="Hyperlink"/>
                  <w:rFonts w:ascii="Arial" w:hAnsi="Arial" w:cs="Arial"/>
                  <w:bCs/>
                  <w:sz w:val="20"/>
                  <w:szCs w:val="20"/>
                </w:rPr>
                <w:fldChar w:fldCharType="end"/>
              </w:r>
              <w:r w:rsidR="0070715B" w:rsidRPr="00FB6A83">
                <w:rPr>
                  <w:rStyle w:val="Hyperlink"/>
                  <w:rFonts w:ascii="Arial" w:hAnsi="Arial" w:cs="Arial"/>
                  <w:bCs/>
                  <w:sz w:val="20"/>
                  <w:szCs w:val="20"/>
                </w:rPr>
                <w:t>.</w:t>
              </w:r>
              <w:r w:rsidR="0070715B" w:rsidRPr="00FB6A83">
                <w:rPr>
                  <w:rStyle w:val="Hyperlink"/>
                  <w:rFonts w:ascii="Arial" w:hAnsi="Arial" w:cs="Arial"/>
                  <w:bCs/>
                  <w:sz w:val="20"/>
                  <w:szCs w:val="20"/>
                </w:rPr>
                <w:fldChar w:fldCharType="begin"/>
              </w:r>
              <w:r w:rsidR="0070715B" w:rsidRPr="00FB6A83">
                <w:rPr>
                  <w:rStyle w:val="Hyperlink"/>
                  <w:rFonts w:ascii="Arial" w:hAnsi="Arial" w:cs="Arial"/>
                  <w:bCs/>
                  <w:sz w:val="20"/>
                  <w:szCs w:val="20"/>
                </w:rPr>
                <w:instrText xml:space="preserve"> XE "</w:instrText>
              </w:r>
              <w:r w:rsidR="0070715B" w:rsidRPr="00FB6A83">
                <w:rPr>
                  <w:rFonts w:ascii="Arial" w:hAnsi="Arial" w:cs="Arial"/>
                  <w:sz w:val="20"/>
                  <w:szCs w:val="20"/>
                </w:rPr>
                <w:instrText>Assign the ORES key</w:instrText>
              </w:r>
              <w:r w:rsidR="0070715B" w:rsidRPr="00FB6A83">
                <w:rPr>
                  <w:rFonts w:ascii="Arial" w:hAnsi="Arial" w:cs="Arial"/>
                  <w:sz w:val="20"/>
                  <w:szCs w:val="20"/>
                </w:rPr>
                <w:fldChar w:fldCharType="begin"/>
              </w:r>
              <w:r w:rsidR="0070715B" w:rsidRPr="00FB6A83">
                <w:rPr>
                  <w:rFonts w:ascii="Arial" w:hAnsi="Arial" w:cs="Arial"/>
                  <w:sz w:val="20"/>
                  <w:szCs w:val="20"/>
                </w:rPr>
                <w:instrText>xe "ORES key"</w:instrText>
              </w:r>
              <w:r w:rsidR="0070715B" w:rsidRPr="00FB6A83">
                <w:rPr>
                  <w:rFonts w:ascii="Arial" w:hAnsi="Arial" w:cs="Arial"/>
                  <w:sz w:val="20"/>
                  <w:szCs w:val="20"/>
                </w:rPr>
                <w:fldChar w:fldCharType="end"/>
              </w:r>
              <w:r w:rsidR="0070715B" w:rsidRPr="00FB6A83">
                <w:rPr>
                  <w:rFonts w:ascii="Arial" w:hAnsi="Arial" w:cs="Arial"/>
                  <w:sz w:val="20"/>
                  <w:szCs w:val="20"/>
                </w:rPr>
                <w:instrText xml:space="preserve"> to clinicians who have signature authority."</w:instrText>
              </w:r>
              <w:r w:rsidR="0070715B" w:rsidRPr="00FB6A83">
                <w:rPr>
                  <w:rStyle w:val="Hyperlink"/>
                  <w:rFonts w:ascii="Arial" w:hAnsi="Arial" w:cs="Arial"/>
                  <w:bCs/>
                  <w:sz w:val="20"/>
                  <w:szCs w:val="20"/>
                </w:rPr>
                <w:instrText xml:space="preserve"> </w:instrText>
              </w:r>
              <w:r w:rsidR="0070715B" w:rsidRPr="00FB6A83">
                <w:rPr>
                  <w:rStyle w:val="Hyperlink"/>
                  <w:rFonts w:ascii="Arial" w:hAnsi="Arial" w:cs="Arial"/>
                  <w:bCs/>
                  <w:sz w:val="20"/>
                  <w:szCs w:val="20"/>
                </w:rPr>
                <w:fldChar w:fldCharType="end"/>
              </w:r>
              <w:r w:rsidR="0070715B" w:rsidRPr="00FB6A83">
                <w:rPr>
                  <w:rStyle w:val="Hyperlink"/>
                  <w:rFonts w:ascii="Arial" w:hAnsi="Arial" w:cs="Arial"/>
                  <w:bCs/>
                  <w:sz w:val="20"/>
                  <w:szCs w:val="20"/>
                </w:rPr>
                <w:fldChar w:fldCharType="begin"/>
              </w:r>
              <w:r w:rsidR="0070715B" w:rsidRPr="00FB6A83">
                <w:rPr>
                  <w:rStyle w:val="Hyperlink"/>
                  <w:rFonts w:ascii="Arial" w:hAnsi="Arial" w:cs="Arial"/>
                  <w:bCs/>
                  <w:sz w:val="20"/>
                  <w:szCs w:val="20"/>
                </w:rPr>
                <w:instrText xml:space="preserve"> XE "</w:instrText>
              </w:r>
              <w:r w:rsidR="0070715B" w:rsidRPr="00FB6A83">
                <w:rPr>
                  <w:rFonts w:ascii="Arial" w:hAnsi="Arial" w:cs="Arial"/>
                  <w:sz w:val="20"/>
                  <w:szCs w:val="20"/>
                </w:rPr>
                <w:instrText>Check the follow-up M code and data used to see if the follow-up action occurs properly."</w:instrText>
              </w:r>
              <w:r w:rsidR="0070715B" w:rsidRPr="00FB6A83">
                <w:rPr>
                  <w:rStyle w:val="Hyperlink"/>
                  <w:rFonts w:ascii="Arial" w:hAnsi="Arial" w:cs="Arial"/>
                  <w:bCs/>
                  <w:sz w:val="20"/>
                  <w:szCs w:val="20"/>
                </w:rPr>
                <w:instrText xml:space="preserve"> </w:instrText>
              </w:r>
              <w:r w:rsidR="0070715B" w:rsidRPr="00FB6A83">
                <w:rPr>
                  <w:rStyle w:val="Hyperlink"/>
                  <w:rFonts w:ascii="Arial" w:hAnsi="Arial" w:cs="Arial"/>
                  <w:bCs/>
                  <w:sz w:val="20"/>
                  <w:szCs w:val="20"/>
                </w:rPr>
                <w:fldChar w:fldCharType="end"/>
              </w:r>
              <w:r w:rsidR="0070715B" w:rsidRPr="00FB6A83">
                <w:rPr>
                  <w:rStyle w:val="Hyperlink"/>
                  <w:rFonts w:ascii="Arial" w:hAnsi="Arial" w:cs="Arial"/>
                  <w:bCs/>
                  <w:sz w:val="20"/>
                  <w:szCs w:val="20"/>
                </w:rPr>
                <w:fldChar w:fldCharType="begin"/>
              </w:r>
              <w:r w:rsidR="0070715B" w:rsidRPr="00FB6A83">
                <w:rPr>
                  <w:rStyle w:val="Hyperlink"/>
                  <w:rFonts w:ascii="Arial" w:hAnsi="Arial" w:cs="Arial"/>
                  <w:bCs/>
                  <w:sz w:val="20"/>
                  <w:szCs w:val="20"/>
                </w:rPr>
                <w:instrText xml:space="preserve"> XE "</w:instrText>
              </w:r>
              <w:r w:rsidR="0070715B" w:rsidRPr="00FB6A83">
                <w:rPr>
                  <w:rFonts w:ascii="Arial" w:hAnsi="Arial" w:cs="Arial"/>
                  <w:b/>
                  <w:bCs/>
                  <w:sz w:val="20"/>
                  <w:szCs w:val="20"/>
                </w:rPr>
                <w:instrText>Do you want ALL providers to appear on this report?</w:instrText>
              </w:r>
              <w:r w:rsidR="0070715B" w:rsidRPr="00FB6A83">
                <w:rPr>
                  <w:rFonts w:ascii="Arial" w:hAnsi="Arial" w:cs="Arial"/>
                  <w:sz w:val="20"/>
                  <w:szCs w:val="20"/>
                </w:rPr>
                <w:instrText xml:space="preserve"> The default is “Yes.” Type “NO” to select specific providers."</w:instrText>
              </w:r>
              <w:r w:rsidR="0070715B" w:rsidRPr="00FB6A83">
                <w:rPr>
                  <w:rStyle w:val="Hyperlink"/>
                  <w:rFonts w:ascii="Arial" w:hAnsi="Arial" w:cs="Arial"/>
                  <w:bCs/>
                  <w:sz w:val="20"/>
                  <w:szCs w:val="20"/>
                </w:rPr>
                <w:instrText xml:space="preserve"> </w:instrText>
              </w:r>
              <w:r w:rsidR="0070715B" w:rsidRPr="00FB6A83">
                <w:rPr>
                  <w:rStyle w:val="Hyperlink"/>
                  <w:rFonts w:ascii="Arial" w:hAnsi="Arial" w:cs="Arial"/>
                  <w:bCs/>
                  <w:sz w:val="20"/>
                  <w:szCs w:val="20"/>
                </w:rPr>
                <w:fldChar w:fldCharType="end"/>
              </w:r>
              <w:r w:rsidR="0070715B" w:rsidRPr="00FB6A83">
                <w:rPr>
                  <w:rStyle w:val="Hyperlink"/>
                  <w:rFonts w:ascii="Arial" w:hAnsi="Arial" w:cs="Arial"/>
                  <w:bCs/>
                  <w:sz w:val="20"/>
                  <w:szCs w:val="20"/>
                </w:rPr>
                <w:fldChar w:fldCharType="begin"/>
              </w:r>
              <w:r w:rsidR="0070715B" w:rsidRPr="00FB6A83">
                <w:rPr>
                  <w:rStyle w:val="Hyperlink"/>
                  <w:rFonts w:ascii="Arial" w:hAnsi="Arial" w:cs="Arial"/>
                  <w:bCs/>
                  <w:sz w:val="20"/>
                  <w:szCs w:val="20"/>
                </w:rPr>
                <w:instrText xml:space="preserve"> XE "</w:instrText>
              </w:r>
              <w:r w:rsidR="0070715B" w:rsidRPr="00FB6A83">
                <w:rPr>
                  <w:rFonts w:ascii="Arial" w:hAnsi="Arial" w:cs="Arial"/>
                  <w:sz w:val="20"/>
                  <w:szCs w:val="20"/>
                </w:rPr>
                <w:instrText>To store sample of all raw data that passes through the expert system."</w:instrText>
              </w:r>
              <w:r w:rsidR="0070715B" w:rsidRPr="00FB6A83">
                <w:rPr>
                  <w:rStyle w:val="Hyperlink"/>
                  <w:rFonts w:ascii="Arial" w:hAnsi="Arial" w:cs="Arial"/>
                  <w:bCs/>
                  <w:sz w:val="20"/>
                  <w:szCs w:val="20"/>
                </w:rPr>
                <w:instrText xml:space="preserve"> </w:instrText>
              </w:r>
              <w:r w:rsidR="0070715B" w:rsidRPr="00FB6A83">
                <w:rPr>
                  <w:rStyle w:val="Hyperlink"/>
                  <w:rFonts w:ascii="Arial" w:hAnsi="Arial" w:cs="Arial"/>
                  <w:bCs/>
                  <w:sz w:val="20"/>
                  <w:szCs w:val="20"/>
                </w:rPr>
                <w:fldChar w:fldCharType="end"/>
              </w:r>
              <w:r w:rsidR="0070715B" w:rsidRPr="00FB6A83">
                <w:rPr>
                  <w:rStyle w:val="Hyperlink"/>
                  <w:rFonts w:ascii="Arial" w:hAnsi="Arial" w:cs="Arial"/>
                  <w:bCs/>
                  <w:sz w:val="20"/>
                  <w:szCs w:val="20"/>
                </w:rPr>
                <w:fldChar w:fldCharType="begin"/>
              </w:r>
              <w:r w:rsidR="0070715B" w:rsidRPr="00FB6A83">
                <w:rPr>
                  <w:rStyle w:val="Hyperlink"/>
                  <w:rFonts w:ascii="Arial" w:hAnsi="Arial" w:cs="Arial"/>
                  <w:bCs/>
                  <w:sz w:val="20"/>
                  <w:szCs w:val="20"/>
                </w:rPr>
                <w:instrText xml:space="preserve"> XE "</w:instrText>
              </w:r>
              <w:r w:rsidR="0070715B" w:rsidRPr="00FB6A83">
                <w:rPr>
                  <w:rFonts w:ascii="Arial" w:hAnsi="Arial" w:cs="Arial"/>
                  <w:sz w:val="20"/>
                  <w:szCs w:val="20"/>
                </w:rPr>
                <w:instrText>During recompilation of the CPRS Expert System rules, expert system-based order checks will not occur."</w:instrText>
              </w:r>
              <w:r w:rsidR="0070715B" w:rsidRPr="00FB6A83">
                <w:rPr>
                  <w:rStyle w:val="Hyperlink"/>
                  <w:rFonts w:ascii="Arial" w:hAnsi="Arial" w:cs="Arial"/>
                  <w:bCs/>
                  <w:sz w:val="20"/>
                  <w:szCs w:val="20"/>
                </w:rPr>
                <w:instrText xml:space="preserve"> </w:instrText>
              </w:r>
              <w:r w:rsidR="0070715B" w:rsidRPr="00FB6A83">
                <w:rPr>
                  <w:rStyle w:val="Hyperlink"/>
                  <w:rFonts w:ascii="Arial" w:hAnsi="Arial" w:cs="Arial"/>
                  <w:bCs/>
                  <w:sz w:val="20"/>
                  <w:szCs w:val="20"/>
                </w:rPr>
                <w:fldChar w:fldCharType="end"/>
              </w:r>
              <w:r w:rsidR="0070715B" w:rsidRPr="00FB6A83">
                <w:rPr>
                  <w:rStyle w:val="Hyperlink"/>
                  <w:rFonts w:ascii="Arial" w:hAnsi="Arial" w:cs="Arial"/>
                  <w:bCs/>
                  <w:sz w:val="20"/>
                  <w:szCs w:val="20"/>
                </w:rPr>
                <w:fldChar w:fldCharType="begin"/>
              </w:r>
              <w:r w:rsidR="0070715B" w:rsidRPr="00FB6A83">
                <w:rPr>
                  <w:rStyle w:val="Hyperlink"/>
                  <w:rFonts w:ascii="Arial" w:hAnsi="Arial" w:cs="Arial"/>
                  <w:bCs/>
                  <w:sz w:val="20"/>
                  <w:szCs w:val="20"/>
                </w:rPr>
                <w:instrText xml:space="preserve"> XE "</w:instrText>
              </w:r>
              <w:r w:rsidR="0070715B" w:rsidRPr="00FB6A83">
                <w:rPr>
                  <w:rFonts w:ascii="Arial" w:hAnsi="Arial" w:cs="Arial"/>
                  <w:sz w:val="20"/>
                  <w:szCs w:val="20"/>
                </w:rPr>
                <w:instrText>Event Examples (this example covers the List Manager interface; a similar process will occur in the GUI where the ORK TRIGGER remote procedure call will be invoked):"</w:instrText>
              </w:r>
              <w:r w:rsidR="0070715B" w:rsidRPr="00FB6A83">
                <w:rPr>
                  <w:rStyle w:val="Hyperlink"/>
                  <w:rFonts w:ascii="Arial" w:hAnsi="Arial" w:cs="Arial"/>
                  <w:bCs/>
                  <w:sz w:val="20"/>
                  <w:szCs w:val="20"/>
                </w:rPr>
                <w:instrText xml:space="preserve"> </w:instrText>
              </w:r>
              <w:r w:rsidR="0070715B" w:rsidRPr="00FB6A83">
                <w:rPr>
                  <w:rStyle w:val="Hyperlink"/>
                  <w:rFonts w:ascii="Arial" w:hAnsi="Arial" w:cs="Arial"/>
                  <w:bCs/>
                  <w:sz w:val="20"/>
                  <w:szCs w:val="20"/>
                </w:rPr>
                <w:fldChar w:fldCharType="end"/>
              </w:r>
              <w:r w:rsidR="0070715B" w:rsidRPr="00FB6A83">
                <w:rPr>
                  <w:rStyle w:val="Hyperlink"/>
                  <w:rFonts w:ascii="Arial" w:hAnsi="Arial" w:cs="Arial"/>
                  <w:bCs/>
                  <w:sz w:val="20"/>
                  <w:szCs w:val="20"/>
                </w:rPr>
                <w:fldChar w:fldCharType="begin"/>
              </w:r>
              <w:r w:rsidR="0070715B" w:rsidRPr="00FB6A83">
                <w:rPr>
                  <w:rStyle w:val="Hyperlink"/>
                  <w:rFonts w:ascii="Arial" w:hAnsi="Arial" w:cs="Arial"/>
                  <w:bCs/>
                  <w:sz w:val="20"/>
                  <w:szCs w:val="20"/>
                </w:rPr>
                <w:instrText xml:space="preserve"> XE "</w:instrText>
              </w:r>
              <w:r w:rsidR="0070715B" w:rsidRPr="00FB6A83">
                <w:rPr>
                  <w:rFonts w:ascii="Arial" w:hAnsi="Arial" w:cs="Arial"/>
                  <w:sz w:val="20"/>
                  <w:szCs w:val="20"/>
                </w:rPr>
                <w:instrText>Order acceptance (includes checks where time is a factor in reducing false positives)"</w:instrText>
              </w:r>
              <w:r w:rsidR="0070715B" w:rsidRPr="00FB6A83">
                <w:rPr>
                  <w:rStyle w:val="Hyperlink"/>
                  <w:rFonts w:ascii="Arial" w:hAnsi="Arial" w:cs="Arial"/>
                  <w:bCs/>
                  <w:sz w:val="20"/>
                  <w:szCs w:val="20"/>
                </w:rPr>
                <w:instrText xml:space="preserve"> </w:instrText>
              </w:r>
              <w:r w:rsidR="0070715B" w:rsidRPr="00FB6A83">
                <w:rPr>
                  <w:rStyle w:val="Hyperlink"/>
                  <w:rFonts w:ascii="Arial" w:hAnsi="Arial" w:cs="Arial"/>
                  <w:bCs/>
                  <w:sz w:val="20"/>
                  <w:szCs w:val="20"/>
                </w:rPr>
                <w:fldChar w:fldCharType="end"/>
              </w:r>
              <w:r w:rsidR="0070715B" w:rsidRPr="00FB6A83">
                <w:rPr>
                  <w:rStyle w:val="Hyperlink"/>
                  <w:rFonts w:ascii="Arial" w:hAnsi="Arial" w:cs="Arial"/>
                  <w:bCs/>
                  <w:sz w:val="20"/>
                  <w:szCs w:val="20"/>
                </w:rPr>
                <w:fldChar w:fldCharType="begin"/>
              </w:r>
              <w:r w:rsidR="0070715B" w:rsidRPr="00FB6A83">
                <w:rPr>
                  <w:rStyle w:val="Hyperlink"/>
                  <w:rFonts w:ascii="Arial" w:hAnsi="Arial" w:cs="Arial"/>
                  <w:bCs/>
                  <w:sz w:val="20"/>
                  <w:szCs w:val="20"/>
                </w:rPr>
                <w:instrText xml:space="preserve"> XE "</w:instrText>
              </w:r>
              <w:r w:rsidR="0070715B" w:rsidRPr="00FB6A83">
                <w:rPr>
                  <w:rFonts w:ascii="Arial" w:hAnsi="Arial" w:cs="Arial"/>
                  <w:sz w:val="20"/>
                  <w:szCs w:val="20"/>
                </w:rPr>
                <w:instrText xml:space="preserve">Users with the ORES key will not see the electronic signature prompts until they add their signature code (through the option </w:instrText>
              </w:r>
              <w:r w:rsidR="0070715B" w:rsidRPr="00FB6A83">
                <w:rPr>
                  <w:rFonts w:ascii="Arial" w:hAnsi="Arial" w:cs="Arial"/>
                  <w:i/>
                  <w:sz w:val="20"/>
                  <w:szCs w:val="20"/>
                </w:rPr>
                <w:instrText>Edit Electronic Signature</w:instrText>
              </w:r>
              <w:r w:rsidR="0070715B" w:rsidRPr="00FB6A83">
                <w:rPr>
                  <w:rFonts w:ascii="Arial" w:hAnsi="Arial" w:cs="Arial"/>
                  <w:sz w:val="20"/>
                  <w:szCs w:val="20"/>
                </w:rPr>
                <w:instrText>). If they have the ORES key, but haven’t added a signature code, they will be prompted:"</w:instrText>
              </w:r>
              <w:r w:rsidR="0070715B" w:rsidRPr="00FB6A83">
                <w:rPr>
                  <w:rStyle w:val="Hyperlink"/>
                  <w:rFonts w:ascii="Arial" w:hAnsi="Arial" w:cs="Arial"/>
                  <w:bCs/>
                  <w:sz w:val="20"/>
                  <w:szCs w:val="20"/>
                </w:rPr>
                <w:instrText xml:space="preserve"> </w:instrText>
              </w:r>
              <w:r w:rsidR="0070715B" w:rsidRPr="00FB6A83">
                <w:rPr>
                  <w:rStyle w:val="Hyperlink"/>
                  <w:rFonts w:ascii="Arial" w:hAnsi="Arial" w:cs="Arial"/>
                  <w:bCs/>
                  <w:sz w:val="20"/>
                  <w:szCs w:val="20"/>
                </w:rPr>
                <w:fldChar w:fldCharType="end"/>
              </w:r>
              <w:r w:rsidR="0070715B" w:rsidRPr="00FB6A83">
                <w:rPr>
                  <w:rStyle w:val="Hyperlink"/>
                  <w:rFonts w:ascii="Arial" w:hAnsi="Arial" w:cs="Arial"/>
                  <w:bCs/>
                  <w:sz w:val="20"/>
                  <w:szCs w:val="20"/>
                </w:rPr>
                <w:fldChar w:fldCharType="begin"/>
              </w:r>
              <w:r w:rsidR="0070715B" w:rsidRPr="00FB6A83">
                <w:rPr>
                  <w:rStyle w:val="Hyperlink"/>
                  <w:rFonts w:ascii="Arial" w:hAnsi="Arial" w:cs="Arial"/>
                  <w:bCs/>
                  <w:sz w:val="20"/>
                  <w:szCs w:val="20"/>
                </w:rPr>
                <w:instrText xml:space="preserve"> XE "</w:instrText>
              </w:r>
              <w:r w:rsidR="0070715B" w:rsidRPr="00FB6A83">
                <w:rPr>
                  <w:rFonts w:ascii="Arial" w:hAnsi="Arial" w:cs="Arial"/>
                  <w:sz w:val="20"/>
                  <w:szCs w:val="20"/>
                </w:rPr>
                <w:instrText>Expert system rules monitoring HL7 messages; for example: Critical Lab Results"</w:instrText>
              </w:r>
              <w:r w:rsidR="0070715B" w:rsidRPr="00FB6A83">
                <w:rPr>
                  <w:rStyle w:val="Hyperlink"/>
                  <w:rFonts w:ascii="Arial" w:hAnsi="Arial" w:cs="Arial"/>
                  <w:bCs/>
                  <w:sz w:val="20"/>
                  <w:szCs w:val="20"/>
                </w:rPr>
                <w:instrText xml:space="preserve"> </w:instrText>
              </w:r>
              <w:r w:rsidR="0070715B" w:rsidRPr="00FB6A83">
                <w:rPr>
                  <w:rStyle w:val="Hyperlink"/>
                  <w:rFonts w:ascii="Arial" w:hAnsi="Arial" w:cs="Arial"/>
                  <w:bCs/>
                  <w:sz w:val="20"/>
                  <w:szCs w:val="20"/>
                </w:rPr>
                <w:fldChar w:fldCharType="end"/>
              </w:r>
              <w:r w:rsidR="0070715B" w:rsidRPr="00FB6A83">
                <w:rPr>
                  <w:rStyle w:val="Hyperlink"/>
                  <w:rFonts w:ascii="Arial" w:hAnsi="Arial" w:cs="Arial"/>
                  <w:bCs/>
                  <w:sz w:val="20"/>
                  <w:szCs w:val="20"/>
                </w:rPr>
                <w:fldChar w:fldCharType="begin"/>
              </w:r>
              <w:r w:rsidR="0070715B" w:rsidRPr="00FB6A83">
                <w:rPr>
                  <w:rStyle w:val="Hyperlink"/>
                  <w:rFonts w:ascii="Arial" w:hAnsi="Arial" w:cs="Arial"/>
                  <w:bCs/>
                  <w:sz w:val="20"/>
                  <w:szCs w:val="20"/>
                </w:rPr>
                <w:instrText xml:space="preserve"> XE "</w:instrText>
              </w:r>
              <w:r w:rsidR="0070715B" w:rsidRPr="00FB6A83">
                <w:rPr>
                  <w:rFonts w:ascii="Arial" w:hAnsi="Arial" w:cs="Arial"/>
                  <w:sz w:val="20"/>
                  <w:szCs w:val="20"/>
                </w:rPr>
                <w:instrText>Obtain the default/regular device recipients for this notification regardless of patient from the parameter ORB DEFAULT DEVICE RECIPIENTS."</w:instrText>
              </w:r>
              <w:r w:rsidR="0070715B" w:rsidRPr="00FB6A83">
                <w:rPr>
                  <w:rStyle w:val="Hyperlink"/>
                  <w:rFonts w:ascii="Arial" w:hAnsi="Arial" w:cs="Arial"/>
                  <w:bCs/>
                  <w:sz w:val="20"/>
                  <w:szCs w:val="20"/>
                </w:rPr>
                <w:instrText xml:space="preserve"> </w:instrText>
              </w:r>
              <w:r w:rsidR="0070715B" w:rsidRPr="00FB6A83">
                <w:rPr>
                  <w:rStyle w:val="Hyperlink"/>
                  <w:rFonts w:ascii="Arial" w:hAnsi="Arial" w:cs="Arial"/>
                  <w:bCs/>
                  <w:sz w:val="20"/>
                  <w:szCs w:val="20"/>
                </w:rPr>
                <w:fldChar w:fldCharType="end"/>
              </w:r>
              <w:r w:rsidR="0070715B" w:rsidRPr="00FB6A83">
                <w:rPr>
                  <w:rStyle w:val="Hyperlink"/>
                  <w:rFonts w:ascii="Arial" w:hAnsi="Arial" w:cs="Arial"/>
                  <w:bCs/>
                  <w:sz w:val="20"/>
                  <w:szCs w:val="20"/>
                </w:rPr>
                <w:fldChar w:fldCharType="begin"/>
              </w:r>
              <w:r w:rsidR="0070715B" w:rsidRPr="00FB6A83">
                <w:rPr>
                  <w:rStyle w:val="Hyperlink"/>
                  <w:rFonts w:ascii="Arial" w:hAnsi="Arial" w:cs="Arial"/>
                  <w:bCs/>
                  <w:sz w:val="20"/>
                  <w:szCs w:val="20"/>
                </w:rPr>
                <w:instrText xml:space="preserve"> XE "</w:instrText>
              </w:r>
              <w:r w:rsidR="0070715B" w:rsidRPr="00FB6A83">
                <w:rPr>
                  <w:rFonts w:ascii="Arial" w:hAnsi="Arial" w:cs="Arial"/>
                  <w:sz w:val="20"/>
                  <w:szCs w:val="20"/>
                </w:rPr>
                <w:instrText>Check the last time the process was queued:"</w:instrText>
              </w:r>
              <w:r w:rsidR="0070715B" w:rsidRPr="00FB6A83">
                <w:rPr>
                  <w:rStyle w:val="Hyperlink"/>
                  <w:rFonts w:ascii="Arial" w:hAnsi="Arial" w:cs="Arial"/>
                  <w:bCs/>
                  <w:sz w:val="20"/>
                  <w:szCs w:val="20"/>
                </w:rPr>
                <w:instrText xml:space="preserve"> </w:instrText>
              </w:r>
              <w:r w:rsidR="0070715B" w:rsidRPr="00FB6A83">
                <w:rPr>
                  <w:rStyle w:val="Hyperlink"/>
                  <w:rFonts w:ascii="Arial" w:hAnsi="Arial" w:cs="Arial"/>
                  <w:bCs/>
                  <w:sz w:val="20"/>
                  <w:szCs w:val="20"/>
                </w:rPr>
                <w:fldChar w:fldCharType="end"/>
              </w:r>
              <w:r w:rsidR="0070715B" w:rsidRPr="00FB6A83">
                <w:rPr>
                  <w:rStyle w:val="Hyperlink"/>
                  <w:rFonts w:ascii="Arial" w:hAnsi="Arial" w:cs="Arial"/>
                  <w:bCs/>
                  <w:sz w:val="20"/>
                  <w:szCs w:val="20"/>
                </w:rPr>
                <w:fldChar w:fldCharType="begin"/>
              </w:r>
              <w:r w:rsidR="0070715B" w:rsidRPr="00FB6A83">
                <w:rPr>
                  <w:rStyle w:val="Hyperlink"/>
                  <w:rFonts w:ascii="Arial" w:hAnsi="Arial" w:cs="Arial"/>
                  <w:bCs/>
                  <w:sz w:val="20"/>
                  <w:szCs w:val="20"/>
                </w:rPr>
                <w:instrText xml:space="preserve"> XE "</w:instrText>
              </w:r>
              <w:r w:rsidR="0070715B" w:rsidRPr="00FB6A83">
                <w:rPr>
                  <w:rFonts w:ascii="Arial" w:hAnsi="Arial" w:cs="Arial"/>
                  <w:sz w:val="20"/>
                  <w:szCs w:val="20"/>
                </w:rPr>
                <w:instrText>Forward alerts to supervisors."</w:instrText>
              </w:r>
              <w:r w:rsidR="0070715B" w:rsidRPr="00FB6A83">
                <w:rPr>
                  <w:rStyle w:val="Hyperlink"/>
                  <w:rFonts w:ascii="Arial" w:hAnsi="Arial" w:cs="Arial"/>
                  <w:bCs/>
                  <w:sz w:val="20"/>
                  <w:szCs w:val="20"/>
                </w:rPr>
                <w:instrText xml:space="preserve"> </w:instrText>
              </w:r>
              <w:r w:rsidR="0070715B" w:rsidRPr="00FB6A83">
                <w:rPr>
                  <w:rStyle w:val="Hyperlink"/>
                  <w:rFonts w:ascii="Arial" w:hAnsi="Arial" w:cs="Arial"/>
                  <w:bCs/>
                  <w:sz w:val="20"/>
                  <w:szCs w:val="20"/>
                </w:rPr>
                <w:fldChar w:fldCharType="end"/>
              </w:r>
              <w:r w:rsidR="0070715B" w:rsidRPr="00FB6A83">
                <w:rPr>
                  <w:rStyle w:val="Hyperlink"/>
                  <w:rFonts w:ascii="Arial" w:hAnsi="Arial" w:cs="Arial"/>
                  <w:bCs/>
                  <w:sz w:val="20"/>
                  <w:szCs w:val="20"/>
                </w:rPr>
                <w:fldChar w:fldCharType="begin"/>
              </w:r>
              <w:r w:rsidR="0070715B" w:rsidRPr="00FB6A83">
                <w:rPr>
                  <w:rStyle w:val="Hyperlink"/>
                  <w:rFonts w:ascii="Arial" w:hAnsi="Arial" w:cs="Arial"/>
                  <w:bCs/>
                  <w:sz w:val="20"/>
                  <w:szCs w:val="20"/>
                </w:rPr>
                <w:instrText xml:space="preserve"> XE "</w:instrText>
              </w:r>
              <w:r w:rsidR="0070715B" w:rsidRPr="00FB6A83">
                <w:rPr>
                  <w:rFonts w:ascii="Arial" w:hAnsi="Arial" w:cs="Arial"/>
                  <w:sz w:val="20"/>
                  <w:szCs w:val="20"/>
                </w:rPr>
                <w:instrText xml:space="preserve">Select Inquire to OE/RR Patient Event File by typing </w:instrText>
              </w:r>
              <w:r w:rsidR="0070715B" w:rsidRPr="00FB6A83">
                <w:rPr>
                  <w:rFonts w:ascii="Arial" w:hAnsi="Arial" w:cs="Arial"/>
                  <w:b/>
                  <w:bCs/>
                  <w:sz w:val="20"/>
                  <w:szCs w:val="20"/>
                </w:rPr>
                <w:instrText>IN</w:instrText>
              </w:r>
              <w:r w:rsidR="0070715B" w:rsidRPr="00FB6A83">
                <w:rPr>
                  <w:rFonts w:ascii="Arial" w:hAnsi="Arial" w:cs="Arial"/>
                  <w:sz w:val="20"/>
                  <w:szCs w:val="20"/>
                </w:rPr>
                <w:instrText>."</w:instrText>
              </w:r>
              <w:r w:rsidR="0070715B" w:rsidRPr="00FB6A83">
                <w:rPr>
                  <w:rStyle w:val="Hyperlink"/>
                  <w:rFonts w:ascii="Arial" w:hAnsi="Arial" w:cs="Arial"/>
                  <w:bCs/>
                  <w:sz w:val="20"/>
                  <w:szCs w:val="20"/>
                </w:rPr>
                <w:instrText xml:space="preserve"> </w:instrText>
              </w:r>
              <w:r w:rsidR="0070715B" w:rsidRPr="00FB6A83">
                <w:rPr>
                  <w:rStyle w:val="Hyperlink"/>
                  <w:rFonts w:ascii="Arial" w:hAnsi="Arial" w:cs="Arial"/>
                  <w:bCs/>
                  <w:sz w:val="20"/>
                  <w:szCs w:val="20"/>
                </w:rPr>
                <w:fldChar w:fldCharType="end"/>
              </w:r>
              <w:r w:rsidR="0070715B" w:rsidRPr="00FB6A83">
                <w:rPr>
                  <w:rStyle w:val="Hyperlink"/>
                  <w:rFonts w:ascii="Arial" w:hAnsi="Arial" w:cs="Arial"/>
                  <w:bCs/>
                  <w:sz w:val="20"/>
                  <w:szCs w:val="20"/>
                </w:rPr>
                <w:fldChar w:fldCharType="begin"/>
              </w:r>
              <w:r w:rsidR="0070715B" w:rsidRPr="00FB6A83">
                <w:rPr>
                  <w:rStyle w:val="Hyperlink"/>
                  <w:rFonts w:ascii="Arial" w:hAnsi="Arial" w:cs="Arial"/>
                  <w:bCs/>
                  <w:sz w:val="20"/>
                  <w:szCs w:val="20"/>
                </w:rPr>
                <w:instrText xml:space="preserve"> XE "</w:instrText>
              </w:r>
              <w:r w:rsidR="0070715B" w:rsidRPr="00FB6A83">
                <w:rPr>
                  <w:rFonts w:ascii="Arial" w:hAnsi="Arial" w:cs="Arial"/>
                  <w:sz w:val="20"/>
                  <w:szCs w:val="20"/>
                </w:rPr>
                <w:instrText xml:space="preserve">Select Parameters for event delayed orders by typing </w:instrText>
              </w:r>
              <w:r w:rsidR="0070715B" w:rsidRPr="00FB6A83">
                <w:rPr>
                  <w:rFonts w:ascii="Arial" w:hAnsi="Arial" w:cs="Arial"/>
                  <w:b/>
                  <w:bCs/>
                  <w:sz w:val="20"/>
                  <w:szCs w:val="20"/>
                </w:rPr>
                <w:instrText>EP</w:instrText>
              </w:r>
              <w:r w:rsidR="0070715B" w:rsidRPr="00FB6A83">
                <w:rPr>
                  <w:rFonts w:ascii="Arial" w:hAnsi="Arial" w:cs="Arial"/>
                  <w:sz w:val="20"/>
                  <w:szCs w:val="20"/>
                </w:rPr>
                <w:instrText>."</w:instrText>
              </w:r>
              <w:r w:rsidR="0070715B" w:rsidRPr="00FB6A83">
                <w:rPr>
                  <w:rStyle w:val="Hyperlink"/>
                  <w:rFonts w:ascii="Arial" w:hAnsi="Arial" w:cs="Arial"/>
                  <w:bCs/>
                  <w:sz w:val="20"/>
                  <w:szCs w:val="20"/>
                </w:rPr>
                <w:instrText xml:space="preserve"> </w:instrText>
              </w:r>
              <w:r w:rsidR="0070715B" w:rsidRPr="00FB6A83">
                <w:rPr>
                  <w:rStyle w:val="Hyperlink"/>
                  <w:rFonts w:ascii="Arial" w:hAnsi="Arial" w:cs="Arial"/>
                  <w:bCs/>
                  <w:sz w:val="20"/>
                  <w:szCs w:val="20"/>
                </w:rPr>
                <w:fldChar w:fldCharType="end"/>
              </w:r>
              <w:r w:rsidR="0070715B" w:rsidRPr="00FB6A83">
                <w:rPr>
                  <w:rStyle w:val="Hyperlink"/>
                  <w:rFonts w:ascii="Arial" w:hAnsi="Arial" w:cs="Arial"/>
                  <w:bCs/>
                  <w:sz w:val="20"/>
                  <w:szCs w:val="20"/>
                </w:rPr>
                <w:fldChar w:fldCharType="begin"/>
              </w:r>
              <w:r w:rsidR="0070715B" w:rsidRPr="00FB6A83">
                <w:rPr>
                  <w:rStyle w:val="Hyperlink"/>
                  <w:rFonts w:ascii="Arial" w:hAnsi="Arial" w:cs="Arial"/>
                  <w:bCs/>
                  <w:sz w:val="20"/>
                  <w:szCs w:val="20"/>
                </w:rPr>
                <w:instrText xml:space="preserve"> XE "</w:instrText>
              </w:r>
              <w:r w:rsidR="0070715B" w:rsidRPr="00FB6A83">
                <w:rPr>
                  <w:rFonts w:ascii="Arial" w:hAnsi="Arial" w:cs="Arial"/>
                  <w:sz w:val="20"/>
                  <w:szCs w:val="20"/>
                </w:rPr>
                <w:instrText xml:space="preserve">Select Delayed Orders/Auto-DC Set-up by typing </w:instrText>
              </w:r>
              <w:r w:rsidR="0070715B" w:rsidRPr="00FB6A83">
                <w:rPr>
                  <w:rFonts w:ascii="Arial" w:hAnsi="Arial" w:cs="Arial"/>
                  <w:b/>
                  <w:bCs/>
                  <w:sz w:val="20"/>
                  <w:szCs w:val="20"/>
                </w:rPr>
                <w:instrText>DO</w:instrText>
              </w:r>
              <w:r w:rsidR="0070715B" w:rsidRPr="00FB6A83">
                <w:rPr>
                  <w:rFonts w:ascii="Arial" w:hAnsi="Arial" w:cs="Arial"/>
                  <w:sz w:val="20"/>
                  <w:szCs w:val="20"/>
                </w:rPr>
                <w:instrText>."</w:instrText>
              </w:r>
              <w:r w:rsidR="0070715B" w:rsidRPr="00FB6A83">
                <w:rPr>
                  <w:rStyle w:val="Hyperlink"/>
                  <w:rFonts w:ascii="Arial" w:hAnsi="Arial" w:cs="Arial"/>
                  <w:bCs/>
                  <w:sz w:val="20"/>
                  <w:szCs w:val="20"/>
                </w:rPr>
                <w:instrText xml:space="preserve"> </w:instrText>
              </w:r>
              <w:r w:rsidR="0070715B" w:rsidRPr="00FB6A83">
                <w:rPr>
                  <w:rStyle w:val="Hyperlink"/>
                  <w:rFonts w:ascii="Arial" w:hAnsi="Arial" w:cs="Arial"/>
                  <w:bCs/>
                  <w:sz w:val="20"/>
                  <w:szCs w:val="20"/>
                </w:rPr>
                <w:fldChar w:fldCharType="end"/>
              </w:r>
              <w:r w:rsidR="0070715B" w:rsidRPr="00FB6A83">
                <w:rPr>
                  <w:rStyle w:val="Hyperlink"/>
                  <w:rFonts w:ascii="Arial" w:hAnsi="Arial" w:cs="Arial"/>
                  <w:bCs/>
                  <w:sz w:val="20"/>
                  <w:szCs w:val="20"/>
                </w:rPr>
                <w:fldChar w:fldCharType="begin"/>
              </w:r>
              <w:r w:rsidR="0070715B" w:rsidRPr="00FB6A83">
                <w:rPr>
                  <w:rStyle w:val="Hyperlink"/>
                  <w:rFonts w:ascii="Arial" w:hAnsi="Arial" w:cs="Arial"/>
                  <w:bCs/>
                  <w:sz w:val="20"/>
                  <w:szCs w:val="20"/>
                </w:rPr>
                <w:instrText xml:space="preserve"> XE "</w:instrText>
              </w:r>
              <w:r w:rsidR="0070715B" w:rsidRPr="00FB6A83">
                <w:rPr>
                  <w:rFonts w:ascii="Arial" w:hAnsi="Arial" w:cs="Arial"/>
                  <w:sz w:val="20"/>
                  <w:szCs w:val="20"/>
                </w:rPr>
                <w:instrText xml:space="preserve">Select Auto-DC Rules by typing </w:instrText>
              </w:r>
              <w:r w:rsidR="0070715B" w:rsidRPr="00FB6A83">
                <w:rPr>
                  <w:rFonts w:ascii="Arial" w:hAnsi="Arial" w:cs="Arial"/>
                  <w:b/>
                  <w:bCs/>
                  <w:sz w:val="20"/>
                  <w:szCs w:val="20"/>
                </w:rPr>
                <w:instrText>1</w:instrText>
              </w:r>
              <w:r w:rsidR="0070715B" w:rsidRPr="00FB6A83">
                <w:rPr>
                  <w:rFonts w:ascii="Arial" w:hAnsi="Arial" w:cs="Arial"/>
                  <w:sz w:val="20"/>
                  <w:szCs w:val="20"/>
                </w:rPr>
                <w:instrText>."</w:instrText>
              </w:r>
              <w:r w:rsidR="0070715B" w:rsidRPr="00FB6A83">
                <w:rPr>
                  <w:rStyle w:val="Hyperlink"/>
                  <w:rFonts w:ascii="Arial" w:hAnsi="Arial" w:cs="Arial"/>
                  <w:bCs/>
                  <w:sz w:val="20"/>
                  <w:szCs w:val="20"/>
                </w:rPr>
                <w:instrText xml:space="preserve"> </w:instrText>
              </w:r>
              <w:r w:rsidR="0070715B" w:rsidRPr="00FB6A83">
                <w:rPr>
                  <w:rStyle w:val="Hyperlink"/>
                  <w:rFonts w:ascii="Arial" w:hAnsi="Arial" w:cs="Arial"/>
                  <w:bCs/>
                  <w:sz w:val="20"/>
                  <w:szCs w:val="20"/>
                </w:rPr>
                <w:fldChar w:fldCharType="end"/>
              </w:r>
              <w:r w:rsidR="0070715B" w:rsidRPr="00FB6A83">
                <w:rPr>
                  <w:rStyle w:val="Hyperlink"/>
                  <w:rFonts w:ascii="Arial" w:hAnsi="Arial" w:cs="Arial"/>
                  <w:bCs/>
                  <w:sz w:val="20"/>
                  <w:szCs w:val="20"/>
                </w:rPr>
                <w:fldChar w:fldCharType="begin"/>
              </w:r>
              <w:r w:rsidR="0070715B" w:rsidRPr="00FB6A83">
                <w:rPr>
                  <w:rStyle w:val="Hyperlink"/>
                  <w:rFonts w:ascii="Arial" w:hAnsi="Arial" w:cs="Arial"/>
                  <w:bCs/>
                  <w:sz w:val="20"/>
                  <w:szCs w:val="20"/>
                </w:rPr>
                <w:instrText xml:space="preserve"> XE "</w:instrText>
              </w:r>
              <w:r w:rsidR="0070715B" w:rsidRPr="00FB6A83">
                <w:rPr>
                  <w:rFonts w:ascii="Arial" w:hAnsi="Arial" w:cs="Arial"/>
                  <w:sz w:val="20"/>
                  <w:szCs w:val="20"/>
                </w:rPr>
                <w:instrText>3"</w:instrText>
              </w:r>
              <w:r w:rsidR="0070715B" w:rsidRPr="00FB6A83">
                <w:rPr>
                  <w:rStyle w:val="Hyperlink"/>
                  <w:rFonts w:ascii="Arial" w:hAnsi="Arial" w:cs="Arial"/>
                  <w:bCs/>
                  <w:sz w:val="20"/>
                  <w:szCs w:val="20"/>
                </w:rPr>
                <w:instrText xml:space="preserve"> </w:instrText>
              </w:r>
              <w:r w:rsidR="0070715B" w:rsidRPr="00FB6A83">
                <w:rPr>
                  <w:rStyle w:val="Hyperlink"/>
                  <w:rFonts w:ascii="Arial" w:hAnsi="Arial" w:cs="Arial"/>
                  <w:bCs/>
                  <w:sz w:val="20"/>
                  <w:szCs w:val="20"/>
                </w:rPr>
                <w:fldChar w:fldCharType="end"/>
              </w:r>
              <w:r w:rsidR="0070715B" w:rsidRPr="00FB6A83">
                <w:rPr>
                  <w:rStyle w:val="Hyperlink"/>
                  <w:rFonts w:ascii="Arial" w:hAnsi="Arial" w:cs="Arial"/>
                  <w:bCs/>
                  <w:sz w:val="20"/>
                  <w:szCs w:val="20"/>
                </w:rPr>
                <w:fldChar w:fldCharType="begin"/>
              </w:r>
              <w:r w:rsidR="0070715B" w:rsidRPr="00FB6A83">
                <w:rPr>
                  <w:rStyle w:val="Hyperlink"/>
                  <w:rFonts w:ascii="Arial" w:hAnsi="Arial" w:cs="Arial"/>
                  <w:bCs/>
                  <w:sz w:val="20"/>
                  <w:szCs w:val="20"/>
                </w:rPr>
                <w:instrText xml:space="preserve"> XE "</w:instrText>
              </w:r>
              <w:r w:rsidR="0070715B" w:rsidRPr="00FB6A83">
                <w:rPr>
                  <w:rFonts w:ascii="Arial" w:hAnsi="Arial" w:cs="Arial"/>
                  <w:b/>
                  <w:bCs/>
                  <w:sz w:val="20"/>
                  <w:szCs w:val="20"/>
                </w:rPr>
                <w:instrText>Do you want ALL providers to appear on this report?</w:instrText>
              </w:r>
              <w:r w:rsidR="0070715B" w:rsidRPr="00FB6A83">
                <w:rPr>
                  <w:rFonts w:ascii="Arial" w:hAnsi="Arial" w:cs="Arial"/>
                  <w:sz w:val="20"/>
                  <w:szCs w:val="20"/>
                </w:rPr>
                <w:instrText xml:space="preserve"> The default is “Yes.” Type “NO” to select specific providers."</w:instrText>
              </w:r>
              <w:r w:rsidR="0070715B" w:rsidRPr="00FB6A83">
                <w:rPr>
                  <w:rStyle w:val="Hyperlink"/>
                  <w:rFonts w:ascii="Arial" w:hAnsi="Arial" w:cs="Arial"/>
                  <w:bCs/>
                  <w:sz w:val="20"/>
                  <w:szCs w:val="20"/>
                </w:rPr>
                <w:instrText xml:space="preserve"> </w:instrText>
              </w:r>
              <w:r w:rsidR="0070715B" w:rsidRPr="00FB6A83">
                <w:rPr>
                  <w:rStyle w:val="Hyperlink"/>
                  <w:rFonts w:ascii="Arial" w:hAnsi="Arial" w:cs="Arial"/>
                  <w:bCs/>
                  <w:sz w:val="20"/>
                  <w:szCs w:val="20"/>
                </w:rPr>
                <w:fldChar w:fldCharType="end"/>
              </w:r>
              <w:r w:rsidR="0070715B" w:rsidRPr="00FB6A83">
                <w:rPr>
                  <w:rStyle w:val="Hyperlink"/>
                  <w:rFonts w:ascii="Arial" w:hAnsi="Arial" w:cs="Arial"/>
                  <w:bCs/>
                  <w:sz w:val="20"/>
                  <w:szCs w:val="20"/>
                </w:rPr>
                <w:t>0*</w:t>
              </w:r>
              <w:r w:rsidR="0070715B" w:rsidRPr="00FB6A83">
                <w:rPr>
                  <w:rStyle w:val="Hyperlink"/>
                  <w:rFonts w:ascii="Arial" w:hAnsi="Arial" w:cs="Arial"/>
                  <w:bCs/>
                  <w:sz w:val="20"/>
                  <w:szCs w:val="20"/>
                </w:rPr>
                <w:fldChar w:fldCharType="begin"/>
              </w:r>
              <w:r w:rsidR="0070715B" w:rsidRPr="00FB6A83">
                <w:rPr>
                  <w:rStyle w:val="Hyperlink"/>
                  <w:rFonts w:ascii="Arial" w:hAnsi="Arial" w:cs="Arial"/>
                  <w:bCs/>
                  <w:sz w:val="20"/>
                  <w:szCs w:val="20"/>
                </w:rPr>
                <w:instrText xml:space="preserve"> XE "</w:instrText>
              </w:r>
              <w:r w:rsidR="0070715B" w:rsidRPr="00FB6A83">
                <w:rPr>
                  <w:rFonts w:ascii="Arial" w:hAnsi="Arial" w:cs="Arial"/>
                  <w:sz w:val="20"/>
                  <w:szCs w:val="20"/>
                </w:rPr>
                <w:instrText>0"</w:instrText>
              </w:r>
              <w:r w:rsidR="0070715B" w:rsidRPr="00FB6A83">
                <w:rPr>
                  <w:rStyle w:val="Hyperlink"/>
                  <w:rFonts w:ascii="Arial" w:hAnsi="Arial" w:cs="Arial"/>
                  <w:bCs/>
                  <w:sz w:val="20"/>
                  <w:szCs w:val="20"/>
                </w:rPr>
                <w:instrText xml:space="preserve"> </w:instrText>
              </w:r>
              <w:r w:rsidR="0070715B" w:rsidRPr="00FB6A83">
                <w:rPr>
                  <w:rStyle w:val="Hyperlink"/>
                  <w:rFonts w:ascii="Arial" w:hAnsi="Arial" w:cs="Arial"/>
                  <w:bCs/>
                  <w:sz w:val="20"/>
                  <w:szCs w:val="20"/>
                </w:rPr>
                <w:fldChar w:fldCharType="end"/>
              </w:r>
              <w:r w:rsidR="0070715B" w:rsidRPr="00FB6A83">
                <w:rPr>
                  <w:rStyle w:val="Hyperlink"/>
                  <w:rFonts w:ascii="Arial" w:hAnsi="Arial" w:cs="Arial"/>
                  <w:bCs/>
                  <w:sz w:val="20"/>
                  <w:szCs w:val="20"/>
                </w:rPr>
                <w:t>407 is released.</w:t>
              </w:r>
            </w:hyperlink>
            <w:r w:rsidR="0070715B" w:rsidRPr="00FB6A83">
              <w:rPr>
                <w:rFonts w:ascii="Arial" w:hAnsi="Arial" w:cs="Arial"/>
                <w:bCs/>
                <w:sz w:val="20"/>
                <w:szCs w:val="20"/>
              </w:rPr>
              <w:t xml:space="preserve"> </w:t>
            </w:r>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K.</w:t>
            </w:r>
            <w:r>
              <w:rPr>
                <w:rFonts w:ascii="Arial" w:hAnsi="Arial" w:cs="Arial"/>
                <w:bCs/>
                <w:sz w:val="20"/>
                <w:szCs w:val="20"/>
              </w:rPr>
              <w:fldChar w:fldCharType="begin"/>
            </w:r>
            <w:r>
              <w:rPr>
                <w:rFonts w:ascii="Arial" w:hAnsi="Arial" w:cs="Arial"/>
                <w:bCs/>
                <w:sz w:val="20"/>
                <w:szCs w:val="20"/>
              </w:rPr>
              <w:instrText xml:space="preserve"> XE "</w:instrText>
            </w:r>
            <w:r>
              <w:rPr>
                <w:noProof/>
              </w:rPr>
              <w:instrText>K"</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Condie</w:t>
            </w:r>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T</w:t>
            </w:r>
            <w:r>
              <w:rPr>
                <w:rFonts w:ascii="Arial" w:hAnsi="Arial" w:cs="Arial"/>
                <w:bCs/>
                <w:sz w:val="20"/>
                <w:szCs w:val="20"/>
              </w:rPr>
              <w:fldChar w:fldCharType="begin"/>
            </w:r>
            <w:r>
              <w:rPr>
                <w:rFonts w:ascii="Arial" w:hAnsi="Arial" w:cs="Arial"/>
                <w:bCs/>
                <w:sz w:val="20"/>
                <w:szCs w:val="20"/>
              </w:rPr>
              <w:instrText xml:space="preserve"> XE "</w:instrText>
            </w:r>
            <w:r w:rsidRPr="00D81166">
              <w:instrText>TRAY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Robinson</w:t>
            </w:r>
          </w:p>
        </w:tc>
      </w:tr>
      <w:tr w:rsidR="0070715B" w:rsidRPr="00453614" w:rsidTr="001D30B1">
        <w:trPr>
          <w:cantSplit/>
          <w:trHeight w:val="1248"/>
        </w:trPr>
        <w:tc>
          <w:tcPr>
            <w:tcW w:w="1152"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6/30/2014</w:t>
            </w:r>
          </w:p>
        </w:tc>
        <w:tc>
          <w:tcPr>
            <w:tcW w:w="1368"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350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INCLUDED LOCATIONS"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 xml:space="preserve"> </w:t>
            </w:r>
          </w:p>
        </w:tc>
        <w:tc>
          <w:tcPr>
            <w:tcW w:w="1008" w:type="dxa"/>
          </w:tcPr>
          <w:p w:rsidR="0070715B" w:rsidRPr="00453614" w:rsidRDefault="00FC1994" w:rsidP="001D30B1">
            <w:pPr>
              <w:widowControl/>
              <w:tabs>
                <w:tab w:val="left" w:pos="702"/>
              </w:tabs>
              <w:spacing w:before="60" w:after="60"/>
              <w:rPr>
                <w:rFonts w:ascii="Arial" w:hAnsi="Arial" w:cs="Arial"/>
                <w:bCs/>
                <w:sz w:val="20"/>
                <w:szCs w:val="20"/>
              </w:rPr>
            </w:pPr>
            <w:r>
              <w:rPr>
                <w:rFonts w:ascii="Arial" w:hAnsi="Arial" w:cs="Arial"/>
                <w:bCs/>
                <w:sz w:val="20"/>
                <w:szCs w:val="20"/>
              </w:rPr>
              <w:t>15</w:t>
            </w:r>
          </w:p>
        </w:tc>
        <w:tc>
          <w:tcPr>
            <w:tcW w:w="3492" w:type="dxa"/>
          </w:tcPr>
          <w:p w:rsidR="0070715B" w:rsidRPr="00FB6A83" w:rsidRDefault="005765CA" w:rsidP="001D30B1">
            <w:pPr>
              <w:widowControl/>
              <w:spacing w:before="60" w:after="60"/>
              <w:rPr>
                <w:rFonts w:ascii="Arial" w:hAnsi="Arial" w:cs="Arial"/>
                <w:bCs/>
                <w:sz w:val="20"/>
                <w:szCs w:val="20"/>
              </w:rPr>
            </w:pPr>
            <w:hyperlink w:anchor="Alert_nonRenew_RX_request" w:history="1">
              <w:r w:rsidR="0070715B" w:rsidRPr="00FB6A83">
                <w:rPr>
                  <w:rStyle w:val="Hyperlink"/>
                  <w:rFonts w:ascii="Arial" w:hAnsi="Arial" w:cs="Arial"/>
                  <w:bCs/>
                  <w:sz w:val="20"/>
                  <w:szCs w:val="20"/>
                </w:rPr>
                <w:t>Added a note to explain that if set up, providers may receive a request for a NonRenewable RX that they can act on to extend the therapy using Copy to New Order because they cannot use Renew.</w:t>
              </w:r>
            </w:hyperlink>
            <w:r w:rsidR="0070715B" w:rsidRPr="00FB6A83">
              <w:rPr>
                <w:rFonts w:ascii="Arial" w:hAnsi="Arial" w:cs="Arial"/>
                <w:bCs/>
                <w:sz w:val="20"/>
                <w:szCs w:val="20"/>
              </w:rPr>
              <w:t xml:space="preserve"> </w:t>
            </w:r>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K.</w:t>
            </w:r>
            <w:r>
              <w:rPr>
                <w:rFonts w:ascii="Arial" w:hAnsi="Arial" w:cs="Arial"/>
                <w:bCs/>
                <w:sz w:val="20"/>
                <w:szCs w:val="20"/>
              </w:rPr>
              <w:fldChar w:fldCharType="begin"/>
            </w:r>
            <w:r>
              <w:rPr>
                <w:rFonts w:ascii="Arial" w:hAnsi="Arial" w:cs="Arial"/>
                <w:bCs/>
                <w:sz w:val="20"/>
                <w:szCs w:val="20"/>
              </w:rPr>
              <w:instrText xml:space="preserve"> XE "</w:instrText>
            </w:r>
            <w:r>
              <w:rPr>
                <w:noProof/>
              </w:rPr>
              <w:instrText>K"</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Condie</w:t>
            </w:r>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T</w:t>
            </w:r>
            <w:r>
              <w:rPr>
                <w:rFonts w:ascii="Arial" w:hAnsi="Arial" w:cs="Arial"/>
                <w:bCs/>
                <w:sz w:val="20"/>
                <w:szCs w:val="20"/>
              </w:rPr>
              <w:fldChar w:fldCharType="begin"/>
            </w:r>
            <w:r>
              <w:rPr>
                <w:rFonts w:ascii="Arial" w:hAnsi="Arial" w:cs="Arial"/>
                <w:bCs/>
                <w:sz w:val="20"/>
                <w:szCs w:val="20"/>
              </w:rPr>
              <w:instrText xml:space="preserve"> XE "</w:instrText>
            </w:r>
            <w:r w:rsidRPr="00D81166">
              <w:instrText>TRAY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Robinson</w:t>
            </w:r>
          </w:p>
        </w:tc>
      </w:tr>
      <w:tr w:rsidR="0070715B" w:rsidRPr="00453614" w:rsidTr="001D30B1">
        <w:trPr>
          <w:cantSplit/>
          <w:trHeight w:val="962"/>
        </w:trPr>
        <w:tc>
          <w:tcPr>
            <w:tcW w:w="1152"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6/17/2014</w:t>
            </w:r>
          </w:p>
        </w:tc>
        <w:tc>
          <w:tcPr>
            <w:tcW w:w="1368"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350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INCLUDED LOCATIONS"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 xml:space="preserve"> </w:t>
            </w:r>
          </w:p>
        </w:tc>
        <w:tc>
          <w:tcPr>
            <w:tcW w:w="1008" w:type="dxa"/>
          </w:tcPr>
          <w:p w:rsidR="0070715B" w:rsidRPr="00453614" w:rsidRDefault="00FC1994" w:rsidP="001D30B1">
            <w:pPr>
              <w:widowControl/>
              <w:tabs>
                <w:tab w:val="left" w:pos="702"/>
              </w:tabs>
              <w:spacing w:before="60" w:after="60"/>
              <w:rPr>
                <w:rFonts w:ascii="Arial" w:hAnsi="Arial" w:cs="Arial"/>
                <w:bCs/>
                <w:sz w:val="20"/>
                <w:szCs w:val="20"/>
              </w:rPr>
            </w:pPr>
            <w:r>
              <w:rPr>
                <w:rFonts w:ascii="Arial" w:hAnsi="Arial" w:cs="Arial"/>
                <w:bCs/>
                <w:sz w:val="20"/>
                <w:szCs w:val="20"/>
              </w:rPr>
              <w:t>28</w:t>
            </w:r>
          </w:p>
        </w:tc>
        <w:tc>
          <w:tcPr>
            <w:tcW w:w="3492" w:type="dxa"/>
          </w:tcPr>
          <w:p w:rsidR="0070715B" w:rsidRPr="00FB6A83" w:rsidRDefault="005765CA" w:rsidP="001D30B1">
            <w:pPr>
              <w:widowControl/>
              <w:spacing w:before="60" w:after="60"/>
              <w:rPr>
                <w:rFonts w:ascii="Arial" w:hAnsi="Arial" w:cs="Arial"/>
                <w:bCs/>
                <w:spacing w:val="-6"/>
                <w:sz w:val="20"/>
                <w:szCs w:val="20"/>
              </w:rPr>
            </w:pPr>
            <w:hyperlink w:anchor="primary_care_button_PCMM" w:history="1">
              <w:r w:rsidR="0070715B" w:rsidRPr="00FB6A83">
                <w:rPr>
                  <w:rStyle w:val="Hyperlink"/>
                  <w:rFonts w:ascii="Arial" w:hAnsi="Arial" w:cs="Arial"/>
                  <w:bCs/>
                  <w:spacing w:val="-6"/>
                  <w:sz w:val="20"/>
                  <w:szCs w:val="20"/>
                </w:rPr>
                <w:t>Added to the section about primary care information to include the additional information that the updates to PCMM</w:t>
              </w:r>
              <w:r w:rsidR="0070715B" w:rsidRPr="00FB6A83">
                <w:rPr>
                  <w:rStyle w:val="Hyperlink"/>
                  <w:rFonts w:ascii="Arial" w:hAnsi="Arial" w:cs="Arial"/>
                  <w:bCs/>
                  <w:spacing w:val="-6"/>
                  <w:sz w:val="20"/>
                  <w:szCs w:val="20"/>
                </w:rPr>
                <w:fldChar w:fldCharType="begin"/>
              </w:r>
              <w:r w:rsidR="0070715B" w:rsidRPr="00FB6A83">
                <w:rPr>
                  <w:rStyle w:val="Hyperlink"/>
                  <w:rFonts w:ascii="Arial" w:hAnsi="Arial" w:cs="Arial"/>
                  <w:bCs/>
                  <w:spacing w:val="-6"/>
                  <w:sz w:val="20"/>
                  <w:szCs w:val="20"/>
                </w:rPr>
                <w:instrText xml:space="preserve"> XE "</w:instrText>
              </w:r>
              <w:r w:rsidR="0070715B" w:rsidRPr="00FB6A83">
                <w:rPr>
                  <w:rFonts w:ascii="Arial" w:hAnsi="Arial" w:cs="Arial"/>
                  <w:spacing w:val="-6"/>
                  <w:sz w:val="20"/>
                  <w:szCs w:val="20"/>
                </w:rPr>
                <w:instrText xml:space="preserve">Patient Care Management Module, a </w:instrText>
              </w:r>
              <w:r w:rsidR="0070715B" w:rsidRPr="00FB6A83">
                <w:rPr>
                  <w:rFonts w:ascii="Arial" w:hAnsi="Arial" w:cs="Arial"/>
                  <w:b/>
                  <w:spacing w:val="-6"/>
                  <w:sz w:val="20"/>
                  <w:szCs w:val="20"/>
                </w:rPr>
                <w:instrText>V</w:instrText>
              </w:r>
              <w:r w:rsidR="0070715B" w:rsidRPr="00FB6A83">
                <w:rPr>
                  <w:rFonts w:ascii="Arial" w:hAnsi="Arial" w:cs="Arial"/>
                  <w:i/>
                  <w:spacing w:val="-6"/>
                  <w:sz w:val="20"/>
                  <w:szCs w:val="20"/>
                </w:rPr>
                <w:instrText>IST</w:instrText>
              </w:r>
              <w:r w:rsidR="0070715B" w:rsidRPr="00FB6A83">
                <w:rPr>
                  <w:rFonts w:ascii="Arial" w:hAnsi="Arial" w:cs="Arial"/>
                  <w:b/>
                  <w:spacing w:val="-6"/>
                  <w:sz w:val="20"/>
                  <w:szCs w:val="20"/>
                </w:rPr>
                <w:instrText>A</w:instrText>
              </w:r>
              <w:r w:rsidR="0070715B" w:rsidRPr="00FB6A83">
                <w:rPr>
                  <w:rFonts w:ascii="Arial" w:hAnsi="Arial" w:cs="Arial"/>
                  <w:spacing w:val="-6"/>
                  <w:sz w:val="20"/>
                  <w:szCs w:val="20"/>
                </w:rPr>
                <w:instrText xml:space="preserve"> product that manages patient/provider lists."</w:instrText>
              </w:r>
              <w:r w:rsidR="0070715B" w:rsidRPr="00FB6A83">
                <w:rPr>
                  <w:rStyle w:val="Hyperlink"/>
                  <w:rFonts w:ascii="Arial" w:hAnsi="Arial" w:cs="Arial"/>
                  <w:bCs/>
                  <w:spacing w:val="-6"/>
                  <w:sz w:val="20"/>
                  <w:szCs w:val="20"/>
                </w:rPr>
                <w:instrText xml:space="preserve"> </w:instrText>
              </w:r>
              <w:r w:rsidR="0070715B" w:rsidRPr="00FB6A83">
                <w:rPr>
                  <w:rStyle w:val="Hyperlink"/>
                  <w:rFonts w:ascii="Arial" w:hAnsi="Arial" w:cs="Arial"/>
                  <w:bCs/>
                  <w:spacing w:val="-6"/>
                  <w:sz w:val="20"/>
                  <w:szCs w:val="20"/>
                </w:rPr>
                <w:fldChar w:fldCharType="end"/>
              </w:r>
              <w:r w:rsidR="0070715B" w:rsidRPr="00FB6A83">
                <w:rPr>
                  <w:rStyle w:val="Hyperlink"/>
                  <w:rFonts w:ascii="Arial" w:hAnsi="Arial" w:cs="Arial"/>
                  <w:bCs/>
                  <w:spacing w:val="-6"/>
                  <w:sz w:val="20"/>
                  <w:szCs w:val="20"/>
                </w:rPr>
                <w:t xml:space="preserve"> will bring to the detailed display.</w:t>
              </w:r>
            </w:hyperlink>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K.</w:t>
            </w:r>
            <w:r>
              <w:rPr>
                <w:rFonts w:ascii="Arial" w:hAnsi="Arial" w:cs="Arial"/>
                <w:bCs/>
                <w:sz w:val="20"/>
                <w:szCs w:val="20"/>
              </w:rPr>
              <w:fldChar w:fldCharType="begin"/>
            </w:r>
            <w:r>
              <w:rPr>
                <w:rFonts w:ascii="Arial" w:hAnsi="Arial" w:cs="Arial"/>
                <w:bCs/>
                <w:sz w:val="20"/>
                <w:szCs w:val="20"/>
              </w:rPr>
              <w:instrText xml:space="preserve"> XE "</w:instrText>
            </w:r>
            <w:r>
              <w:rPr>
                <w:noProof/>
              </w:rPr>
              <w:instrText>K"</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Condie</w:t>
            </w:r>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T</w:t>
            </w:r>
            <w:r>
              <w:rPr>
                <w:rFonts w:ascii="Arial" w:hAnsi="Arial" w:cs="Arial"/>
                <w:bCs/>
                <w:sz w:val="20"/>
                <w:szCs w:val="20"/>
              </w:rPr>
              <w:fldChar w:fldCharType="begin"/>
            </w:r>
            <w:r>
              <w:rPr>
                <w:rFonts w:ascii="Arial" w:hAnsi="Arial" w:cs="Arial"/>
                <w:bCs/>
                <w:sz w:val="20"/>
                <w:szCs w:val="20"/>
              </w:rPr>
              <w:instrText xml:space="preserve"> XE "</w:instrText>
            </w:r>
            <w:r w:rsidRPr="00D81166">
              <w:instrText>TRAY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Robinson</w:t>
            </w:r>
          </w:p>
        </w:tc>
      </w:tr>
      <w:tr w:rsidR="0070715B" w:rsidRPr="00453614" w:rsidTr="001D30B1">
        <w:trPr>
          <w:cantSplit/>
          <w:trHeight w:val="519"/>
        </w:trPr>
        <w:tc>
          <w:tcPr>
            <w:tcW w:w="1152"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6/10/2014</w:t>
            </w:r>
          </w:p>
        </w:tc>
        <w:tc>
          <w:tcPr>
            <w:tcW w:w="1368"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350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INCLUDED LOCATIONS"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 xml:space="preserve"> </w:t>
            </w:r>
          </w:p>
        </w:tc>
        <w:tc>
          <w:tcPr>
            <w:tcW w:w="1008" w:type="dxa"/>
          </w:tcPr>
          <w:p w:rsidR="0070715B" w:rsidRPr="00453614" w:rsidRDefault="007A11BE" w:rsidP="001D30B1">
            <w:pPr>
              <w:widowControl/>
              <w:tabs>
                <w:tab w:val="left" w:pos="702"/>
              </w:tabs>
              <w:spacing w:before="60" w:after="60"/>
              <w:rPr>
                <w:rFonts w:ascii="Arial" w:hAnsi="Arial" w:cs="Arial"/>
                <w:bCs/>
                <w:sz w:val="20"/>
                <w:szCs w:val="20"/>
              </w:rPr>
            </w:pPr>
            <w:r>
              <w:rPr>
                <w:rFonts w:ascii="Arial" w:hAnsi="Arial" w:cs="Arial"/>
                <w:bCs/>
                <w:sz w:val="20"/>
                <w:szCs w:val="20"/>
              </w:rPr>
              <w:t>232</w:t>
            </w:r>
          </w:p>
        </w:tc>
        <w:tc>
          <w:tcPr>
            <w:tcW w:w="3492" w:type="dxa"/>
          </w:tcPr>
          <w:p w:rsidR="0070715B" w:rsidRPr="00FB6A83" w:rsidRDefault="005765CA" w:rsidP="001D30B1">
            <w:pPr>
              <w:widowControl/>
              <w:spacing w:before="60" w:after="60"/>
              <w:rPr>
                <w:rFonts w:ascii="Arial" w:hAnsi="Arial" w:cs="Arial"/>
                <w:bCs/>
                <w:sz w:val="20"/>
                <w:szCs w:val="20"/>
              </w:rPr>
            </w:pPr>
            <w:hyperlink w:anchor="diet_orders_on_new_orders" w:history="1">
              <w:r w:rsidR="0070715B" w:rsidRPr="00FB6A83">
                <w:rPr>
                  <w:rStyle w:val="Hyperlink"/>
                  <w:rFonts w:ascii="Arial" w:hAnsi="Arial" w:cs="Arial"/>
                  <w:bCs/>
                  <w:sz w:val="20"/>
                  <w:szCs w:val="20"/>
                </w:rPr>
                <w:t>Added to the diet</w:t>
              </w:r>
              <w:r w:rsidR="0070715B" w:rsidRPr="00FB6A83">
                <w:rPr>
                  <w:rStyle w:val="Hyperlink"/>
                  <w:rFonts w:ascii="Arial" w:hAnsi="Arial" w:cs="Arial"/>
                  <w:bCs/>
                  <w:sz w:val="20"/>
                  <w:szCs w:val="20"/>
                </w:rPr>
                <w:fldChar w:fldCharType="begin"/>
              </w:r>
              <w:r w:rsidR="0070715B" w:rsidRPr="00FB6A83">
                <w:rPr>
                  <w:rStyle w:val="Hyperlink"/>
                  <w:rFonts w:ascii="Arial" w:hAnsi="Arial" w:cs="Arial"/>
                  <w:bCs/>
                  <w:sz w:val="20"/>
                  <w:szCs w:val="20"/>
                </w:rPr>
                <w:instrText xml:space="preserve"> XE "</w:instrText>
              </w:r>
              <w:r w:rsidR="0070715B" w:rsidRPr="00FB6A83">
                <w:rPr>
                  <w:rFonts w:ascii="Arial" w:hAnsi="Arial" w:cs="Arial"/>
                  <w:noProof/>
                  <w:sz w:val="20"/>
                  <w:szCs w:val="20"/>
                </w:rPr>
                <w:instrText>69"</w:instrText>
              </w:r>
              <w:r w:rsidR="0070715B" w:rsidRPr="00FB6A83">
                <w:rPr>
                  <w:rStyle w:val="Hyperlink"/>
                  <w:rFonts w:ascii="Arial" w:hAnsi="Arial" w:cs="Arial"/>
                  <w:bCs/>
                  <w:sz w:val="20"/>
                  <w:szCs w:val="20"/>
                </w:rPr>
                <w:instrText xml:space="preserve"> </w:instrText>
              </w:r>
              <w:r w:rsidR="0070715B" w:rsidRPr="00FB6A83">
                <w:rPr>
                  <w:rStyle w:val="Hyperlink"/>
                  <w:rFonts w:ascii="Arial" w:hAnsi="Arial" w:cs="Arial"/>
                  <w:bCs/>
                  <w:sz w:val="20"/>
                  <w:szCs w:val="20"/>
                </w:rPr>
                <w:fldChar w:fldCharType="end"/>
              </w:r>
              <w:r w:rsidR="0070715B" w:rsidRPr="00FB6A83">
                <w:rPr>
                  <w:rStyle w:val="Hyperlink"/>
                  <w:rFonts w:ascii="Arial" w:hAnsi="Arial" w:cs="Arial"/>
                  <w:bCs/>
                  <w:sz w:val="20"/>
                  <w:szCs w:val="20"/>
                </w:rPr>
                <w:t xml:space="preserve"> orders section to include that when diet orders are entered it will show the current diet if one exists and any delayed diet orders that have been entered.</w:t>
              </w:r>
            </w:hyperlink>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K.</w:t>
            </w:r>
            <w:r>
              <w:rPr>
                <w:rFonts w:ascii="Arial" w:hAnsi="Arial" w:cs="Arial"/>
                <w:bCs/>
                <w:sz w:val="20"/>
                <w:szCs w:val="20"/>
              </w:rPr>
              <w:fldChar w:fldCharType="begin"/>
            </w:r>
            <w:r>
              <w:rPr>
                <w:rFonts w:ascii="Arial" w:hAnsi="Arial" w:cs="Arial"/>
                <w:bCs/>
                <w:sz w:val="20"/>
                <w:szCs w:val="20"/>
              </w:rPr>
              <w:instrText xml:space="preserve"> XE "</w:instrText>
            </w:r>
            <w:r>
              <w:rPr>
                <w:noProof/>
              </w:rPr>
              <w:instrText>K"</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Condie</w:t>
            </w:r>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T</w:t>
            </w:r>
            <w:r>
              <w:rPr>
                <w:rFonts w:ascii="Arial" w:hAnsi="Arial" w:cs="Arial"/>
                <w:bCs/>
                <w:sz w:val="20"/>
                <w:szCs w:val="20"/>
              </w:rPr>
              <w:fldChar w:fldCharType="begin"/>
            </w:r>
            <w:r>
              <w:rPr>
                <w:rFonts w:ascii="Arial" w:hAnsi="Arial" w:cs="Arial"/>
                <w:bCs/>
                <w:sz w:val="20"/>
                <w:szCs w:val="20"/>
              </w:rPr>
              <w:instrText xml:space="preserve"> XE "</w:instrText>
            </w:r>
            <w:r w:rsidRPr="00D81166">
              <w:instrText>TRAY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Robinson</w:t>
            </w:r>
          </w:p>
        </w:tc>
      </w:tr>
      <w:tr w:rsidR="0070715B" w:rsidRPr="00453614" w:rsidTr="001D30B1">
        <w:trPr>
          <w:cantSplit/>
          <w:trHeight w:val="654"/>
        </w:trPr>
        <w:tc>
          <w:tcPr>
            <w:tcW w:w="1152"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11</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Set Delays for Unverified Orders..."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INCLUDED LOCATIONS"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13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2014</w:t>
            </w:r>
          </w:p>
        </w:tc>
        <w:tc>
          <w:tcPr>
            <w:tcW w:w="1368"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350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INCLUDED LOCATIONS"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 xml:space="preserve"> </w:t>
            </w:r>
          </w:p>
        </w:tc>
        <w:tc>
          <w:tcPr>
            <w:tcW w:w="1008" w:type="dxa"/>
          </w:tcPr>
          <w:p w:rsidR="0070715B" w:rsidRPr="00453614" w:rsidRDefault="00FC1994" w:rsidP="001D30B1">
            <w:pPr>
              <w:widowControl/>
              <w:tabs>
                <w:tab w:val="left" w:pos="702"/>
              </w:tabs>
              <w:spacing w:before="60" w:after="60"/>
              <w:rPr>
                <w:rFonts w:ascii="Arial" w:hAnsi="Arial" w:cs="Arial"/>
                <w:bCs/>
                <w:sz w:val="20"/>
                <w:szCs w:val="20"/>
              </w:rPr>
            </w:pPr>
            <w:r>
              <w:rPr>
                <w:rFonts w:ascii="Arial" w:hAnsi="Arial" w:cs="Arial"/>
                <w:bCs/>
                <w:sz w:val="20"/>
                <w:szCs w:val="20"/>
              </w:rPr>
              <w:t>311</w:t>
            </w:r>
          </w:p>
        </w:tc>
        <w:tc>
          <w:tcPr>
            <w:tcW w:w="3492" w:type="dxa"/>
          </w:tcPr>
          <w:p w:rsidR="0070715B" w:rsidRPr="00FB6A83" w:rsidRDefault="005765CA" w:rsidP="001D30B1">
            <w:pPr>
              <w:widowControl/>
              <w:spacing w:before="60" w:after="60"/>
              <w:rPr>
                <w:rFonts w:ascii="Arial" w:hAnsi="Arial" w:cs="Arial"/>
                <w:bCs/>
                <w:sz w:val="20"/>
                <w:szCs w:val="20"/>
              </w:rPr>
            </w:pPr>
            <w:hyperlink w:anchor="order_supplies" w:history="1">
              <w:r w:rsidR="0070715B" w:rsidRPr="00FB6A83">
                <w:rPr>
                  <w:rStyle w:val="Hyperlink"/>
                  <w:rFonts w:ascii="Arial" w:hAnsi="Arial" w:cs="Arial"/>
                  <w:bCs/>
                  <w:sz w:val="20"/>
                  <w:szCs w:val="20"/>
                </w:rPr>
                <w:t>Added a section describing the new Supply order dialog</w:t>
              </w:r>
            </w:hyperlink>
            <w:r w:rsidR="0070715B" w:rsidRPr="00FB6A83">
              <w:rPr>
                <w:rFonts w:ascii="Arial" w:hAnsi="Arial" w:cs="Arial"/>
                <w:bCs/>
                <w:sz w:val="20"/>
                <w:szCs w:val="20"/>
              </w:rPr>
              <w:t>.</w:t>
            </w:r>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K.</w:t>
            </w:r>
            <w:r>
              <w:rPr>
                <w:rFonts w:ascii="Arial" w:hAnsi="Arial" w:cs="Arial"/>
                <w:bCs/>
                <w:sz w:val="20"/>
                <w:szCs w:val="20"/>
              </w:rPr>
              <w:fldChar w:fldCharType="begin"/>
            </w:r>
            <w:r>
              <w:rPr>
                <w:rFonts w:ascii="Arial" w:hAnsi="Arial" w:cs="Arial"/>
                <w:bCs/>
                <w:sz w:val="20"/>
                <w:szCs w:val="20"/>
              </w:rPr>
              <w:instrText xml:space="preserve"> XE "</w:instrText>
            </w:r>
            <w:r>
              <w:rPr>
                <w:noProof/>
              </w:rPr>
              <w:instrText>K"</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Condie</w:t>
            </w:r>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T</w:t>
            </w:r>
            <w:r>
              <w:rPr>
                <w:rFonts w:ascii="Arial" w:hAnsi="Arial" w:cs="Arial"/>
                <w:bCs/>
                <w:sz w:val="20"/>
                <w:szCs w:val="20"/>
              </w:rPr>
              <w:fldChar w:fldCharType="begin"/>
            </w:r>
            <w:r>
              <w:rPr>
                <w:rFonts w:ascii="Arial" w:hAnsi="Arial" w:cs="Arial"/>
                <w:bCs/>
                <w:sz w:val="20"/>
                <w:szCs w:val="20"/>
              </w:rPr>
              <w:instrText xml:space="preserve"> XE "</w:instrText>
            </w:r>
            <w:r w:rsidRPr="00D81166">
              <w:instrText>TRAY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Robinson</w:t>
            </w:r>
          </w:p>
        </w:tc>
      </w:tr>
      <w:tr w:rsidR="0070715B" w:rsidRPr="00453614" w:rsidTr="001D30B1">
        <w:trPr>
          <w:cantSplit/>
          <w:trHeight w:val="962"/>
        </w:trPr>
        <w:tc>
          <w:tcPr>
            <w:tcW w:w="1152"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lastRenderedPageBreak/>
              <w:t>4/14/2014</w:t>
            </w:r>
          </w:p>
        </w:tc>
        <w:tc>
          <w:tcPr>
            <w:tcW w:w="1368"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350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INCLUDED LOCATIONS"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 xml:space="preserve"> </w:t>
            </w:r>
          </w:p>
        </w:tc>
        <w:tc>
          <w:tcPr>
            <w:tcW w:w="1008" w:type="dxa"/>
          </w:tcPr>
          <w:p w:rsidR="0070715B" w:rsidRPr="00453614" w:rsidRDefault="005E0923" w:rsidP="001D30B1">
            <w:pPr>
              <w:widowControl/>
              <w:tabs>
                <w:tab w:val="left" w:pos="702"/>
              </w:tabs>
              <w:spacing w:before="60" w:after="60"/>
              <w:rPr>
                <w:rFonts w:ascii="Arial" w:hAnsi="Arial" w:cs="Arial"/>
                <w:bCs/>
                <w:sz w:val="20"/>
                <w:szCs w:val="20"/>
              </w:rPr>
            </w:pPr>
            <w:r>
              <w:rPr>
                <w:rFonts w:ascii="Arial" w:hAnsi="Arial" w:cs="Arial"/>
                <w:bCs/>
                <w:sz w:val="20"/>
                <w:szCs w:val="20"/>
              </w:rPr>
              <w:t>380</w:t>
            </w:r>
            <w:r w:rsidR="0070715B" w:rsidRPr="00453614">
              <w:rPr>
                <w:rFonts w:ascii="Arial" w:hAnsi="Arial" w:cs="Arial"/>
                <w:bCs/>
                <w:sz w:val="20"/>
                <w:szCs w:val="20"/>
              </w:rPr>
              <w:t xml:space="preserve">, </w:t>
            </w:r>
            <w:r>
              <w:rPr>
                <w:rFonts w:ascii="Arial" w:hAnsi="Arial" w:cs="Arial"/>
                <w:bCs/>
                <w:sz w:val="20"/>
                <w:szCs w:val="20"/>
              </w:rPr>
              <w:t xml:space="preserve">382, </w:t>
            </w:r>
            <w:r w:rsidR="00104337">
              <w:rPr>
                <w:rFonts w:ascii="Arial" w:hAnsi="Arial" w:cs="Arial"/>
                <w:bCs/>
                <w:sz w:val="20"/>
                <w:szCs w:val="20"/>
              </w:rPr>
              <w:t>385</w:t>
            </w:r>
            <w:r w:rsidR="0070715B" w:rsidRPr="00453614">
              <w:rPr>
                <w:rFonts w:ascii="Arial" w:hAnsi="Arial" w:cs="Arial"/>
                <w:bCs/>
                <w:sz w:val="20"/>
                <w:szCs w:val="20"/>
              </w:rPr>
              <w:t xml:space="preserve">, </w:t>
            </w:r>
            <w:r w:rsidR="00104337">
              <w:rPr>
                <w:rFonts w:ascii="Arial" w:hAnsi="Arial" w:cs="Arial"/>
                <w:bCs/>
                <w:sz w:val="20"/>
                <w:szCs w:val="20"/>
              </w:rPr>
              <w:t>386</w:t>
            </w:r>
          </w:p>
        </w:tc>
        <w:tc>
          <w:tcPr>
            <w:tcW w:w="3492" w:type="dxa"/>
          </w:tcPr>
          <w:p w:rsidR="0070715B" w:rsidRPr="00FB6A83" w:rsidRDefault="0070715B" w:rsidP="001D30B1">
            <w:pPr>
              <w:widowControl/>
              <w:spacing w:before="60" w:after="60"/>
              <w:rPr>
                <w:rFonts w:ascii="Arial" w:hAnsi="Arial" w:cs="Arial"/>
                <w:bCs/>
                <w:sz w:val="20"/>
                <w:szCs w:val="20"/>
              </w:rPr>
            </w:pPr>
            <w:r w:rsidRPr="00FB6A83">
              <w:rPr>
                <w:rFonts w:ascii="Arial" w:hAnsi="Arial" w:cs="Arial"/>
                <w:bCs/>
                <w:sz w:val="20"/>
                <w:szCs w:val="20"/>
              </w:rPr>
              <w:t>Changed the name of the Earliest Appropriate Date</w:t>
            </w:r>
            <w:r w:rsidRPr="00FB6A83">
              <w:rPr>
                <w:rFonts w:ascii="Arial" w:hAnsi="Arial" w:cs="Arial"/>
                <w:bCs/>
                <w:sz w:val="20"/>
                <w:szCs w:val="20"/>
              </w:rPr>
              <w:fldChar w:fldCharType="begin"/>
            </w:r>
            <w:r w:rsidRPr="00FB6A83">
              <w:rPr>
                <w:rFonts w:ascii="Arial" w:hAnsi="Arial" w:cs="Arial"/>
                <w:bCs/>
                <w:sz w:val="20"/>
                <w:szCs w:val="20"/>
              </w:rPr>
              <w:instrText xml:space="preserve"> XE "</w:instrText>
            </w:r>
            <w:r w:rsidRPr="00FB6A83">
              <w:rPr>
                <w:rFonts w:ascii="Arial" w:hAnsi="Arial" w:cs="Arial"/>
                <w:sz w:val="20"/>
                <w:szCs w:val="20"/>
              </w:rPr>
              <w:instrText>Patch"</w:instrText>
            </w:r>
            <w:r w:rsidRPr="00FB6A83">
              <w:rPr>
                <w:rFonts w:ascii="Arial" w:hAnsi="Arial" w:cs="Arial"/>
                <w:bCs/>
                <w:sz w:val="20"/>
                <w:szCs w:val="20"/>
              </w:rPr>
              <w:instrText xml:space="preserve"> </w:instrText>
            </w:r>
            <w:r w:rsidRPr="00FB6A83">
              <w:rPr>
                <w:rFonts w:ascii="Arial" w:hAnsi="Arial" w:cs="Arial"/>
                <w:bCs/>
                <w:sz w:val="20"/>
                <w:szCs w:val="20"/>
              </w:rPr>
              <w:fldChar w:fldCharType="end"/>
            </w:r>
            <w:r w:rsidRPr="00FB6A83">
              <w:rPr>
                <w:rFonts w:ascii="Arial" w:hAnsi="Arial" w:cs="Arial"/>
                <w:bCs/>
                <w:sz w:val="20"/>
                <w:szCs w:val="20"/>
              </w:rPr>
              <w:t xml:space="preserve"> field to the Clinically Indicated Date field for </w:t>
            </w:r>
            <w:hyperlink w:anchor="CID_Consult_consults_tab" w:history="1">
              <w:r w:rsidRPr="00FB6A83">
                <w:rPr>
                  <w:rStyle w:val="Hyperlink"/>
                  <w:rFonts w:ascii="Arial" w:hAnsi="Arial" w:cs="Arial"/>
                  <w:bCs/>
                  <w:sz w:val="20"/>
                  <w:szCs w:val="20"/>
                </w:rPr>
                <w:t>Consults</w:t>
              </w:r>
              <w:r w:rsidRPr="00FB6A83">
                <w:rPr>
                  <w:rStyle w:val="Hyperlink"/>
                  <w:rFonts w:ascii="Arial" w:hAnsi="Arial" w:cs="Arial"/>
                  <w:bCs/>
                  <w:sz w:val="20"/>
                  <w:szCs w:val="20"/>
                </w:rPr>
                <w:fldChar w:fldCharType="begin"/>
              </w:r>
              <w:r w:rsidRPr="00FB6A83">
                <w:rPr>
                  <w:rStyle w:val="Hyperlink"/>
                  <w:rFonts w:ascii="Arial" w:hAnsi="Arial" w:cs="Arial"/>
                  <w:bCs/>
                  <w:sz w:val="20"/>
                  <w:szCs w:val="20"/>
                </w:rPr>
                <w:instrText xml:space="preserve"> XE "</w:instrText>
              </w:r>
              <w:bookmarkStart w:id="3" w:name="_Toc535912330"/>
              <w:r w:rsidRPr="00FB6A83">
                <w:rPr>
                  <w:rFonts w:ascii="Arial" w:hAnsi="Arial" w:cs="Arial"/>
                  <w:sz w:val="20"/>
                  <w:szCs w:val="20"/>
                </w:rPr>
                <w:instrText>Consults</w:instrText>
              </w:r>
              <w:bookmarkEnd w:id="3"/>
              <w:r w:rsidRPr="00FB6A83">
                <w:rPr>
                  <w:rFonts w:ascii="Arial" w:hAnsi="Arial" w:cs="Arial"/>
                  <w:sz w:val="20"/>
                  <w:szCs w:val="20"/>
                </w:rPr>
                <w:instrText>"</w:instrText>
              </w:r>
              <w:r w:rsidRPr="00FB6A83">
                <w:rPr>
                  <w:rStyle w:val="Hyperlink"/>
                  <w:rFonts w:ascii="Arial" w:hAnsi="Arial" w:cs="Arial"/>
                  <w:bCs/>
                  <w:sz w:val="20"/>
                  <w:szCs w:val="20"/>
                </w:rPr>
                <w:instrText xml:space="preserve"> </w:instrText>
              </w:r>
              <w:r w:rsidRPr="00FB6A83">
                <w:rPr>
                  <w:rStyle w:val="Hyperlink"/>
                  <w:rFonts w:ascii="Arial" w:hAnsi="Arial" w:cs="Arial"/>
                  <w:bCs/>
                  <w:sz w:val="20"/>
                  <w:szCs w:val="20"/>
                </w:rPr>
                <w:fldChar w:fldCharType="end"/>
              </w:r>
              <w:r w:rsidRPr="00FB6A83">
                <w:rPr>
                  <w:rStyle w:val="Hyperlink"/>
                  <w:rFonts w:ascii="Arial" w:hAnsi="Arial" w:cs="Arial"/>
                  <w:bCs/>
                  <w:sz w:val="20"/>
                  <w:szCs w:val="20"/>
                </w:rPr>
                <w:t xml:space="preserve"> ordered from the Consults tab</w:t>
              </w:r>
            </w:hyperlink>
            <w:r w:rsidRPr="00FB6A83">
              <w:rPr>
                <w:rFonts w:ascii="Arial" w:hAnsi="Arial" w:cs="Arial"/>
                <w:bCs/>
                <w:sz w:val="20"/>
                <w:szCs w:val="20"/>
              </w:rPr>
              <w:t xml:space="preserve">, </w:t>
            </w:r>
            <w:hyperlink w:anchor="CID_Consult_orders_tab" w:history="1">
              <w:r w:rsidRPr="00FB6A83">
                <w:rPr>
                  <w:rStyle w:val="Hyperlink"/>
                  <w:rFonts w:ascii="Arial" w:hAnsi="Arial" w:cs="Arial"/>
                  <w:bCs/>
                  <w:sz w:val="20"/>
                  <w:szCs w:val="20"/>
                </w:rPr>
                <w:t>Consults ordered from the Orders tab</w:t>
              </w:r>
            </w:hyperlink>
            <w:r w:rsidRPr="00FB6A83">
              <w:rPr>
                <w:rFonts w:ascii="Arial" w:hAnsi="Arial" w:cs="Arial"/>
                <w:bCs/>
                <w:sz w:val="20"/>
                <w:szCs w:val="20"/>
              </w:rPr>
              <w:t xml:space="preserve">, </w:t>
            </w:r>
            <w:hyperlink w:anchor="CID_Proc_consults_tab" w:history="1">
              <w:r w:rsidRPr="00FB6A83">
                <w:rPr>
                  <w:rStyle w:val="Hyperlink"/>
                  <w:rFonts w:ascii="Arial" w:hAnsi="Arial" w:cs="Arial"/>
                  <w:bCs/>
                  <w:sz w:val="20"/>
                  <w:szCs w:val="20"/>
                </w:rPr>
                <w:t>Procedures</w:t>
              </w:r>
              <w:r w:rsidRPr="00FB6A83">
                <w:rPr>
                  <w:rStyle w:val="Hyperlink"/>
                  <w:rFonts w:ascii="Arial" w:hAnsi="Arial" w:cs="Arial"/>
                  <w:bCs/>
                  <w:sz w:val="20"/>
                  <w:szCs w:val="20"/>
                </w:rPr>
                <w:fldChar w:fldCharType="begin"/>
              </w:r>
              <w:r w:rsidRPr="00FB6A83">
                <w:rPr>
                  <w:rStyle w:val="Hyperlink"/>
                  <w:rFonts w:ascii="Arial" w:hAnsi="Arial" w:cs="Arial"/>
                  <w:bCs/>
                  <w:sz w:val="20"/>
                  <w:szCs w:val="20"/>
                </w:rPr>
                <w:instrText xml:space="preserve"> XE "</w:instrText>
              </w:r>
              <w:r w:rsidRPr="00FB6A83">
                <w:rPr>
                  <w:rFonts w:ascii="Arial" w:hAnsi="Arial" w:cs="Arial"/>
                  <w:sz w:val="20"/>
                  <w:szCs w:val="20"/>
                </w:rPr>
                <w:instrText>Procedures"</w:instrText>
              </w:r>
              <w:r w:rsidRPr="00FB6A83">
                <w:rPr>
                  <w:rStyle w:val="Hyperlink"/>
                  <w:rFonts w:ascii="Arial" w:hAnsi="Arial" w:cs="Arial"/>
                  <w:bCs/>
                  <w:sz w:val="20"/>
                  <w:szCs w:val="20"/>
                </w:rPr>
                <w:instrText xml:space="preserve"> </w:instrText>
              </w:r>
              <w:r w:rsidRPr="00FB6A83">
                <w:rPr>
                  <w:rStyle w:val="Hyperlink"/>
                  <w:rFonts w:ascii="Arial" w:hAnsi="Arial" w:cs="Arial"/>
                  <w:bCs/>
                  <w:sz w:val="20"/>
                  <w:szCs w:val="20"/>
                </w:rPr>
                <w:fldChar w:fldCharType="end"/>
              </w:r>
              <w:r w:rsidRPr="00FB6A83">
                <w:rPr>
                  <w:rStyle w:val="Hyperlink"/>
                  <w:rFonts w:ascii="Arial" w:hAnsi="Arial" w:cs="Arial"/>
                  <w:bCs/>
                  <w:sz w:val="20"/>
                  <w:szCs w:val="20"/>
                </w:rPr>
                <w:t xml:space="preserve"> ordered from the Consults tab</w:t>
              </w:r>
            </w:hyperlink>
            <w:r w:rsidRPr="00FB6A83">
              <w:rPr>
                <w:rFonts w:ascii="Arial" w:hAnsi="Arial" w:cs="Arial"/>
                <w:bCs/>
                <w:sz w:val="20"/>
                <w:szCs w:val="20"/>
              </w:rPr>
              <w:t xml:space="preserve">, and </w:t>
            </w:r>
            <w:hyperlink w:anchor="CID_Proc_orders_tab" w:history="1">
              <w:r w:rsidRPr="00FB6A83">
                <w:rPr>
                  <w:rStyle w:val="Hyperlink"/>
                  <w:rFonts w:ascii="Arial" w:hAnsi="Arial" w:cs="Arial"/>
                  <w:bCs/>
                  <w:sz w:val="20"/>
                  <w:szCs w:val="20"/>
                </w:rPr>
                <w:t>Procedures ordered from the Orders tab</w:t>
              </w:r>
            </w:hyperlink>
            <w:r w:rsidRPr="00FB6A83">
              <w:rPr>
                <w:rFonts w:ascii="Arial" w:hAnsi="Arial" w:cs="Arial"/>
                <w:bCs/>
                <w:sz w:val="20"/>
                <w:szCs w:val="20"/>
              </w:rPr>
              <w:t xml:space="preserve">. </w:t>
            </w:r>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K.</w:t>
            </w:r>
            <w:r>
              <w:rPr>
                <w:rFonts w:ascii="Arial" w:hAnsi="Arial" w:cs="Arial"/>
                <w:bCs/>
                <w:sz w:val="20"/>
                <w:szCs w:val="20"/>
              </w:rPr>
              <w:fldChar w:fldCharType="begin"/>
            </w:r>
            <w:r>
              <w:rPr>
                <w:rFonts w:ascii="Arial" w:hAnsi="Arial" w:cs="Arial"/>
                <w:bCs/>
                <w:sz w:val="20"/>
                <w:szCs w:val="20"/>
              </w:rPr>
              <w:instrText xml:space="preserve"> XE "</w:instrText>
            </w:r>
            <w:r>
              <w:rPr>
                <w:noProof/>
              </w:rPr>
              <w:instrText>K"</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Condie</w:t>
            </w:r>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T</w:t>
            </w:r>
            <w:r>
              <w:rPr>
                <w:rFonts w:ascii="Arial" w:hAnsi="Arial" w:cs="Arial"/>
                <w:bCs/>
                <w:sz w:val="20"/>
                <w:szCs w:val="20"/>
              </w:rPr>
              <w:fldChar w:fldCharType="begin"/>
            </w:r>
            <w:r>
              <w:rPr>
                <w:rFonts w:ascii="Arial" w:hAnsi="Arial" w:cs="Arial"/>
                <w:bCs/>
                <w:sz w:val="20"/>
                <w:szCs w:val="20"/>
              </w:rPr>
              <w:instrText xml:space="preserve"> XE "</w:instrText>
            </w:r>
            <w:r w:rsidRPr="00D81166">
              <w:instrText>TRAY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Robinson</w:t>
            </w:r>
          </w:p>
        </w:tc>
      </w:tr>
      <w:tr w:rsidR="0070715B" w:rsidRPr="00453614" w:rsidTr="001D30B1">
        <w:trPr>
          <w:cantSplit/>
          <w:trHeight w:val="276"/>
        </w:trPr>
        <w:tc>
          <w:tcPr>
            <w:tcW w:w="1152"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11</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Set Delays for Unverified Orders..."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INCLUDED LOCATIONS"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13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2014</w:t>
            </w:r>
          </w:p>
        </w:tc>
        <w:tc>
          <w:tcPr>
            <w:tcW w:w="1368"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350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INCLUDED LOCATIONS"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 xml:space="preserve"> </w:t>
            </w:r>
          </w:p>
        </w:tc>
        <w:tc>
          <w:tcPr>
            <w:tcW w:w="1008" w:type="dxa"/>
          </w:tcPr>
          <w:p w:rsidR="0070715B" w:rsidRPr="00453614" w:rsidRDefault="006D0539" w:rsidP="001D30B1">
            <w:pPr>
              <w:widowControl/>
              <w:tabs>
                <w:tab w:val="left" w:pos="702"/>
              </w:tabs>
              <w:spacing w:before="60" w:after="60"/>
              <w:rPr>
                <w:rFonts w:ascii="Arial" w:hAnsi="Arial" w:cs="Arial"/>
                <w:bCs/>
                <w:sz w:val="20"/>
                <w:szCs w:val="20"/>
              </w:rPr>
            </w:pPr>
            <w:r>
              <w:rPr>
                <w:rFonts w:ascii="Arial" w:hAnsi="Arial" w:cs="Arial"/>
                <w:bCs/>
                <w:sz w:val="20"/>
                <w:szCs w:val="20"/>
              </w:rPr>
              <w:t>278</w:t>
            </w:r>
          </w:p>
        </w:tc>
        <w:tc>
          <w:tcPr>
            <w:tcW w:w="3492" w:type="dxa"/>
          </w:tcPr>
          <w:p w:rsidR="0070715B" w:rsidRPr="00FB6A83" w:rsidRDefault="0070715B" w:rsidP="001D30B1">
            <w:pPr>
              <w:widowControl/>
              <w:spacing w:before="60" w:after="60"/>
              <w:rPr>
                <w:rFonts w:ascii="Arial" w:hAnsi="Arial" w:cs="Arial"/>
                <w:bCs/>
                <w:sz w:val="20"/>
                <w:szCs w:val="20"/>
              </w:rPr>
            </w:pPr>
            <w:r w:rsidRPr="00FB6A83">
              <w:rPr>
                <w:rFonts w:ascii="Arial" w:hAnsi="Arial" w:cs="Arial"/>
                <w:bCs/>
                <w:sz w:val="20"/>
                <w:szCs w:val="20"/>
              </w:rPr>
              <w:t xml:space="preserve">Added a section for </w:t>
            </w:r>
            <w:hyperlink w:anchor="clinic_Infusion_overview" w:history="1">
              <w:r w:rsidRPr="00FB6A83">
                <w:rPr>
                  <w:rStyle w:val="Hyperlink"/>
                  <w:rFonts w:ascii="Arial" w:hAnsi="Arial" w:cs="Arial"/>
                  <w:bCs/>
                  <w:sz w:val="20"/>
                  <w:szCs w:val="20"/>
                </w:rPr>
                <w:t>Clinic Infusions</w:t>
              </w:r>
            </w:hyperlink>
            <w:r w:rsidRPr="00FB6A83">
              <w:rPr>
                <w:rFonts w:ascii="Arial" w:hAnsi="Arial" w:cs="Arial"/>
                <w:bCs/>
                <w:sz w:val="20"/>
                <w:szCs w:val="20"/>
              </w:rPr>
              <w:t xml:space="preserve"> on the Orders tab.</w:t>
            </w:r>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K.</w:t>
            </w:r>
            <w:r>
              <w:rPr>
                <w:rFonts w:ascii="Arial" w:hAnsi="Arial" w:cs="Arial"/>
                <w:bCs/>
                <w:sz w:val="20"/>
                <w:szCs w:val="20"/>
              </w:rPr>
              <w:fldChar w:fldCharType="begin"/>
            </w:r>
            <w:r>
              <w:rPr>
                <w:rFonts w:ascii="Arial" w:hAnsi="Arial" w:cs="Arial"/>
                <w:bCs/>
                <w:sz w:val="20"/>
                <w:szCs w:val="20"/>
              </w:rPr>
              <w:instrText xml:space="preserve"> XE "</w:instrText>
            </w:r>
            <w:r>
              <w:rPr>
                <w:noProof/>
              </w:rPr>
              <w:instrText>K"</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Condie</w:t>
            </w:r>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T</w:t>
            </w:r>
            <w:r>
              <w:rPr>
                <w:rFonts w:ascii="Arial" w:hAnsi="Arial" w:cs="Arial"/>
                <w:bCs/>
                <w:sz w:val="20"/>
                <w:szCs w:val="20"/>
              </w:rPr>
              <w:fldChar w:fldCharType="begin"/>
            </w:r>
            <w:r>
              <w:rPr>
                <w:rFonts w:ascii="Arial" w:hAnsi="Arial" w:cs="Arial"/>
                <w:bCs/>
                <w:sz w:val="20"/>
                <w:szCs w:val="20"/>
              </w:rPr>
              <w:instrText xml:space="preserve"> XE "</w:instrText>
            </w:r>
            <w:r w:rsidRPr="00D81166">
              <w:instrText>TRAY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Robinson</w:t>
            </w:r>
          </w:p>
        </w:tc>
      </w:tr>
      <w:tr w:rsidR="0070715B" w:rsidRPr="00453614" w:rsidTr="001D30B1">
        <w:trPr>
          <w:cantSplit/>
          <w:trHeight w:val="384"/>
        </w:trPr>
        <w:tc>
          <w:tcPr>
            <w:tcW w:w="1152"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11</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Set Delays for Unverified Orders..."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INCLUDED LOCATIONS"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13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2014</w:t>
            </w:r>
          </w:p>
        </w:tc>
        <w:tc>
          <w:tcPr>
            <w:tcW w:w="1368"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350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INCLUDED LOCATIONS"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 xml:space="preserve"> </w:t>
            </w:r>
          </w:p>
        </w:tc>
        <w:tc>
          <w:tcPr>
            <w:tcW w:w="1008" w:type="dxa"/>
          </w:tcPr>
          <w:p w:rsidR="0070715B" w:rsidRPr="00453614" w:rsidRDefault="006D0539" w:rsidP="001D30B1">
            <w:pPr>
              <w:widowControl/>
              <w:tabs>
                <w:tab w:val="left" w:pos="702"/>
              </w:tabs>
              <w:spacing w:before="60" w:after="60"/>
              <w:rPr>
                <w:rFonts w:ascii="Arial" w:hAnsi="Arial" w:cs="Arial"/>
                <w:bCs/>
                <w:sz w:val="20"/>
                <w:szCs w:val="20"/>
              </w:rPr>
            </w:pPr>
            <w:r>
              <w:rPr>
                <w:rFonts w:ascii="Arial" w:hAnsi="Arial" w:cs="Arial"/>
                <w:bCs/>
                <w:sz w:val="20"/>
                <w:szCs w:val="20"/>
              </w:rPr>
              <w:t>267</w:t>
            </w:r>
          </w:p>
        </w:tc>
        <w:tc>
          <w:tcPr>
            <w:tcW w:w="3492" w:type="dxa"/>
          </w:tcPr>
          <w:p w:rsidR="0070715B" w:rsidRPr="00FB6A83" w:rsidRDefault="005765CA" w:rsidP="001D30B1">
            <w:pPr>
              <w:widowControl/>
              <w:spacing w:before="60" w:after="60"/>
              <w:rPr>
                <w:rFonts w:ascii="Arial" w:hAnsi="Arial" w:cs="Arial"/>
                <w:bCs/>
                <w:sz w:val="20"/>
                <w:szCs w:val="20"/>
              </w:rPr>
            </w:pPr>
            <w:hyperlink w:anchor="Clinic_Med_Orders" w:history="1">
              <w:r w:rsidR="0070715B" w:rsidRPr="00FB6A83">
                <w:rPr>
                  <w:rStyle w:val="Hyperlink"/>
                  <w:rFonts w:ascii="Arial" w:hAnsi="Arial" w:cs="Arial"/>
                  <w:bCs/>
                  <w:sz w:val="20"/>
                  <w:szCs w:val="20"/>
                </w:rPr>
                <w:t>Added a section for Clinic Medications on the Orders tab.</w:t>
              </w:r>
            </w:hyperlink>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K.</w:t>
            </w:r>
            <w:r>
              <w:rPr>
                <w:rFonts w:ascii="Arial" w:hAnsi="Arial" w:cs="Arial"/>
                <w:bCs/>
                <w:sz w:val="20"/>
                <w:szCs w:val="20"/>
              </w:rPr>
              <w:fldChar w:fldCharType="begin"/>
            </w:r>
            <w:r>
              <w:rPr>
                <w:rFonts w:ascii="Arial" w:hAnsi="Arial" w:cs="Arial"/>
                <w:bCs/>
                <w:sz w:val="20"/>
                <w:szCs w:val="20"/>
              </w:rPr>
              <w:instrText xml:space="preserve"> XE "</w:instrText>
            </w:r>
            <w:r>
              <w:rPr>
                <w:noProof/>
              </w:rPr>
              <w:instrText>K"</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Condie</w:t>
            </w:r>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T</w:t>
            </w:r>
            <w:r>
              <w:rPr>
                <w:rFonts w:ascii="Arial" w:hAnsi="Arial" w:cs="Arial"/>
                <w:bCs/>
                <w:sz w:val="20"/>
                <w:szCs w:val="20"/>
              </w:rPr>
              <w:fldChar w:fldCharType="begin"/>
            </w:r>
            <w:r>
              <w:rPr>
                <w:rFonts w:ascii="Arial" w:hAnsi="Arial" w:cs="Arial"/>
                <w:bCs/>
                <w:sz w:val="20"/>
                <w:szCs w:val="20"/>
              </w:rPr>
              <w:instrText xml:space="preserve"> XE "</w:instrText>
            </w:r>
            <w:r w:rsidRPr="00D81166">
              <w:instrText>TRAY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Robinson</w:t>
            </w:r>
          </w:p>
        </w:tc>
      </w:tr>
      <w:tr w:rsidR="0070715B" w:rsidRPr="00453614" w:rsidTr="001D30B1">
        <w:trPr>
          <w:cantSplit/>
          <w:trHeight w:val="393"/>
        </w:trPr>
        <w:tc>
          <w:tcPr>
            <w:tcW w:w="1152"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7/</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7"</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14/2014</w:t>
            </w:r>
          </w:p>
        </w:tc>
        <w:tc>
          <w:tcPr>
            <w:tcW w:w="1368"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350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INCLUDED LOCATIONS"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 xml:space="preserve"> </w:t>
            </w:r>
          </w:p>
        </w:tc>
        <w:tc>
          <w:tcPr>
            <w:tcW w:w="1008" w:type="dxa"/>
          </w:tcPr>
          <w:p w:rsidR="0070715B" w:rsidRPr="00453614" w:rsidRDefault="00EA59CE" w:rsidP="001D30B1">
            <w:pPr>
              <w:widowControl/>
              <w:tabs>
                <w:tab w:val="left" w:pos="702"/>
              </w:tabs>
              <w:spacing w:before="60" w:after="60"/>
              <w:rPr>
                <w:rFonts w:ascii="Arial" w:hAnsi="Arial" w:cs="Arial"/>
                <w:bCs/>
                <w:sz w:val="20"/>
                <w:szCs w:val="20"/>
              </w:rPr>
            </w:pPr>
            <w:r>
              <w:rPr>
                <w:rFonts w:ascii="Arial" w:hAnsi="Arial" w:cs="Arial"/>
                <w:bCs/>
                <w:sz w:val="20"/>
                <w:szCs w:val="20"/>
              </w:rPr>
              <w:t>399</w:t>
            </w:r>
          </w:p>
        </w:tc>
        <w:tc>
          <w:tcPr>
            <w:tcW w:w="3492" w:type="dxa"/>
          </w:tcPr>
          <w:p w:rsidR="0070715B" w:rsidRPr="00FB6A83" w:rsidRDefault="005765CA" w:rsidP="001D30B1">
            <w:pPr>
              <w:widowControl/>
              <w:spacing w:before="60" w:after="60"/>
              <w:rPr>
                <w:rFonts w:ascii="Arial" w:hAnsi="Arial" w:cs="Arial"/>
                <w:bCs/>
                <w:sz w:val="20"/>
                <w:szCs w:val="20"/>
              </w:rPr>
            </w:pPr>
            <w:hyperlink w:anchor="Lab_display_overvw_changes" w:history="1">
              <w:r w:rsidR="0070715B" w:rsidRPr="00FB6A83">
                <w:rPr>
                  <w:rStyle w:val="Hyperlink"/>
                  <w:rFonts w:ascii="Arial" w:hAnsi="Arial" w:cs="Arial"/>
                  <w:bCs/>
                  <w:sz w:val="20"/>
                  <w:szCs w:val="20"/>
                </w:rPr>
                <w:t>Added information about the new changes and reports to labs.</w:t>
              </w:r>
            </w:hyperlink>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K.</w:t>
            </w:r>
            <w:r>
              <w:rPr>
                <w:rFonts w:ascii="Arial" w:hAnsi="Arial" w:cs="Arial"/>
                <w:bCs/>
                <w:sz w:val="20"/>
                <w:szCs w:val="20"/>
              </w:rPr>
              <w:fldChar w:fldCharType="begin"/>
            </w:r>
            <w:r>
              <w:rPr>
                <w:rFonts w:ascii="Arial" w:hAnsi="Arial" w:cs="Arial"/>
                <w:bCs/>
                <w:sz w:val="20"/>
                <w:szCs w:val="20"/>
              </w:rPr>
              <w:instrText xml:space="preserve"> XE "</w:instrText>
            </w:r>
            <w:r>
              <w:rPr>
                <w:noProof/>
              </w:rPr>
              <w:instrText>K"</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Condie</w:t>
            </w:r>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T</w:t>
            </w:r>
            <w:r>
              <w:rPr>
                <w:rFonts w:ascii="Arial" w:hAnsi="Arial" w:cs="Arial"/>
                <w:bCs/>
                <w:sz w:val="20"/>
                <w:szCs w:val="20"/>
              </w:rPr>
              <w:fldChar w:fldCharType="begin"/>
            </w:r>
            <w:r>
              <w:rPr>
                <w:rFonts w:ascii="Arial" w:hAnsi="Arial" w:cs="Arial"/>
                <w:bCs/>
                <w:sz w:val="20"/>
                <w:szCs w:val="20"/>
              </w:rPr>
              <w:instrText xml:space="preserve"> XE "</w:instrText>
            </w:r>
            <w:r w:rsidRPr="00D81166">
              <w:instrText>TRAY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Robinson</w:t>
            </w:r>
          </w:p>
        </w:tc>
      </w:tr>
      <w:tr w:rsidR="0070715B" w:rsidRPr="00453614" w:rsidTr="001D30B1">
        <w:trPr>
          <w:cantSplit/>
          <w:trHeight w:val="962"/>
        </w:trPr>
        <w:tc>
          <w:tcPr>
            <w:tcW w:w="1152"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6/4/2013</w:t>
            </w:r>
          </w:p>
        </w:tc>
        <w:tc>
          <w:tcPr>
            <w:tcW w:w="1368"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312</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EDIT HISTORY"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 xml:space="preserve"> </w:t>
            </w:r>
          </w:p>
        </w:tc>
        <w:tc>
          <w:tcPr>
            <w:tcW w:w="1008" w:type="dxa"/>
          </w:tcPr>
          <w:p w:rsidR="0070715B" w:rsidRPr="00453614" w:rsidRDefault="00EA59CE" w:rsidP="001D30B1">
            <w:pPr>
              <w:widowControl/>
              <w:tabs>
                <w:tab w:val="left" w:pos="702"/>
              </w:tabs>
              <w:spacing w:before="60" w:after="60"/>
              <w:rPr>
                <w:rFonts w:ascii="Arial" w:hAnsi="Arial" w:cs="Arial"/>
                <w:bCs/>
                <w:sz w:val="20"/>
                <w:szCs w:val="20"/>
              </w:rPr>
            </w:pPr>
            <w:r>
              <w:rPr>
                <w:rFonts w:ascii="Arial" w:hAnsi="Arial" w:cs="Arial"/>
                <w:bCs/>
                <w:sz w:val="20"/>
                <w:szCs w:val="20"/>
              </w:rPr>
              <w:t>419</w:t>
            </w:r>
          </w:p>
        </w:tc>
        <w:tc>
          <w:tcPr>
            <w:tcW w:w="3492" w:type="dxa"/>
          </w:tcPr>
          <w:p w:rsidR="0070715B" w:rsidRPr="00FB6A83" w:rsidRDefault="005765CA" w:rsidP="001D30B1">
            <w:pPr>
              <w:widowControl/>
              <w:spacing w:before="60" w:after="60"/>
              <w:rPr>
                <w:rFonts w:ascii="Arial" w:hAnsi="Arial" w:cs="Arial"/>
                <w:bCs/>
                <w:sz w:val="20"/>
                <w:szCs w:val="20"/>
              </w:rPr>
            </w:pPr>
            <w:hyperlink w:anchor="avail_rprts_on_reports_tab_all_meds" w:history="1">
              <w:r w:rsidR="0070715B" w:rsidRPr="00FB6A83">
                <w:rPr>
                  <w:rStyle w:val="Hyperlink"/>
                  <w:rFonts w:ascii="Arial" w:hAnsi="Arial" w:cs="Arial"/>
                  <w:bCs/>
                  <w:sz w:val="20"/>
                  <w:szCs w:val="20"/>
                </w:rPr>
                <w:t>Added the All Medications report to the list of Available reports.</w:t>
              </w:r>
            </w:hyperlink>
            <w:r w:rsidR="0070715B" w:rsidRPr="00FB6A83">
              <w:rPr>
                <w:rFonts w:ascii="Arial" w:hAnsi="Arial" w:cs="Arial"/>
                <w:bCs/>
                <w:sz w:val="20"/>
                <w:szCs w:val="20"/>
              </w:rPr>
              <w:t xml:space="preserve"> Also, under Dept. of Defense reports, designated which reports have DOD Remote data only and which have both VA and DOD remote</w:t>
            </w:r>
            <w:r w:rsidR="0070715B" w:rsidRPr="00FB6A83">
              <w:rPr>
                <w:rFonts w:ascii="Arial" w:hAnsi="Arial" w:cs="Arial"/>
                <w:bCs/>
                <w:sz w:val="20"/>
                <w:szCs w:val="20"/>
              </w:rPr>
              <w:fldChar w:fldCharType="begin"/>
            </w:r>
            <w:r w:rsidR="0070715B" w:rsidRPr="00FB6A83">
              <w:rPr>
                <w:rFonts w:ascii="Arial" w:hAnsi="Arial" w:cs="Arial"/>
                <w:bCs/>
                <w:sz w:val="20"/>
                <w:szCs w:val="20"/>
              </w:rPr>
              <w:instrText xml:space="preserve"> XE "</w:instrText>
            </w:r>
            <w:r w:rsidR="0070715B" w:rsidRPr="00FB6A83">
              <w:rPr>
                <w:rFonts w:ascii="Arial" w:hAnsi="Arial" w:cs="Arial"/>
                <w:noProof/>
                <w:sz w:val="20"/>
                <w:szCs w:val="20"/>
              </w:rPr>
              <w:instrText>312"</w:instrText>
            </w:r>
            <w:r w:rsidR="0070715B" w:rsidRPr="00FB6A83">
              <w:rPr>
                <w:rFonts w:ascii="Arial" w:hAnsi="Arial" w:cs="Arial"/>
                <w:bCs/>
                <w:sz w:val="20"/>
                <w:szCs w:val="20"/>
              </w:rPr>
              <w:instrText xml:space="preserve"> </w:instrText>
            </w:r>
            <w:r w:rsidR="0070715B" w:rsidRPr="00FB6A83">
              <w:rPr>
                <w:rFonts w:ascii="Arial" w:hAnsi="Arial" w:cs="Arial"/>
                <w:bCs/>
                <w:sz w:val="20"/>
                <w:szCs w:val="20"/>
              </w:rPr>
              <w:fldChar w:fldCharType="end"/>
            </w:r>
            <w:r w:rsidR="0070715B" w:rsidRPr="00FB6A83">
              <w:rPr>
                <w:rFonts w:ascii="Arial" w:hAnsi="Arial" w:cs="Arial"/>
                <w:bCs/>
                <w:sz w:val="20"/>
                <w:szCs w:val="20"/>
              </w:rPr>
              <w:t xml:space="preserve"> data.</w:t>
            </w:r>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K.</w:t>
            </w:r>
            <w:r>
              <w:rPr>
                <w:rFonts w:ascii="Arial" w:hAnsi="Arial" w:cs="Arial"/>
                <w:bCs/>
                <w:sz w:val="20"/>
                <w:szCs w:val="20"/>
              </w:rPr>
              <w:fldChar w:fldCharType="begin"/>
            </w:r>
            <w:r>
              <w:rPr>
                <w:rFonts w:ascii="Arial" w:hAnsi="Arial" w:cs="Arial"/>
                <w:bCs/>
                <w:sz w:val="20"/>
                <w:szCs w:val="20"/>
              </w:rPr>
              <w:instrText xml:space="preserve"> XE "</w:instrText>
            </w:r>
            <w:r>
              <w:rPr>
                <w:noProof/>
              </w:rPr>
              <w:instrText>K"</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Condie</w:t>
            </w:r>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T</w:t>
            </w:r>
            <w:r>
              <w:rPr>
                <w:rFonts w:ascii="Arial" w:hAnsi="Arial" w:cs="Arial"/>
                <w:bCs/>
                <w:sz w:val="20"/>
                <w:szCs w:val="20"/>
              </w:rPr>
              <w:fldChar w:fldCharType="begin"/>
            </w:r>
            <w:r>
              <w:rPr>
                <w:rFonts w:ascii="Arial" w:hAnsi="Arial" w:cs="Arial"/>
                <w:bCs/>
                <w:sz w:val="20"/>
                <w:szCs w:val="20"/>
              </w:rPr>
              <w:instrText xml:space="preserve"> XE "</w:instrText>
            </w:r>
            <w:r w:rsidRPr="00D81166">
              <w:instrText>TRAY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Robinson</w:t>
            </w:r>
          </w:p>
        </w:tc>
      </w:tr>
      <w:tr w:rsidR="0070715B" w:rsidRPr="00453614" w:rsidTr="001D30B1">
        <w:trPr>
          <w:cantSplit/>
          <w:trHeight w:val="690"/>
        </w:trPr>
        <w:tc>
          <w:tcPr>
            <w:tcW w:w="1152"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2</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2"</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12/</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EDIT HISTORY"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2013</w:t>
            </w:r>
          </w:p>
        </w:tc>
        <w:tc>
          <w:tcPr>
            <w:tcW w:w="1368"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 xml:space="preserve">306 </w:t>
            </w:r>
          </w:p>
        </w:tc>
        <w:tc>
          <w:tcPr>
            <w:tcW w:w="1008" w:type="dxa"/>
          </w:tcPr>
          <w:p w:rsidR="0070715B" w:rsidRPr="00453614" w:rsidRDefault="007A11BE" w:rsidP="001D30B1">
            <w:pPr>
              <w:widowControl/>
              <w:tabs>
                <w:tab w:val="left" w:pos="702"/>
              </w:tabs>
              <w:spacing w:before="60" w:after="60"/>
              <w:rPr>
                <w:rFonts w:ascii="Arial" w:hAnsi="Arial" w:cs="Arial"/>
                <w:bCs/>
                <w:sz w:val="20"/>
                <w:szCs w:val="20"/>
              </w:rPr>
            </w:pPr>
            <w:r>
              <w:rPr>
                <w:rFonts w:ascii="Arial" w:hAnsi="Arial" w:cs="Arial"/>
                <w:bCs/>
                <w:sz w:val="20"/>
                <w:szCs w:val="20"/>
              </w:rPr>
              <w:t>438</w:t>
            </w:r>
          </w:p>
        </w:tc>
        <w:tc>
          <w:tcPr>
            <w:tcW w:w="3492" w:type="dxa"/>
          </w:tcPr>
          <w:p w:rsidR="0070715B" w:rsidRPr="00FB6A83" w:rsidRDefault="005765CA" w:rsidP="001D30B1">
            <w:pPr>
              <w:widowControl/>
              <w:spacing w:before="60" w:after="60"/>
              <w:rPr>
                <w:rFonts w:ascii="Arial" w:hAnsi="Arial" w:cs="Arial"/>
                <w:bCs/>
                <w:sz w:val="20"/>
                <w:szCs w:val="20"/>
              </w:rPr>
            </w:pPr>
            <w:hyperlink w:anchor="DEA_troubleshooting" w:history="1">
              <w:r w:rsidR="0070715B" w:rsidRPr="00FB6A83">
                <w:rPr>
                  <w:rStyle w:val="Hyperlink"/>
                  <w:rFonts w:ascii="Arial" w:hAnsi="Arial" w:cs="Arial"/>
                  <w:bCs/>
                  <w:sz w:val="20"/>
                  <w:szCs w:val="20"/>
                </w:rPr>
                <w:t>Added Appendix B</w:t>
              </w:r>
              <w:r w:rsidR="0070715B" w:rsidRPr="00FB6A83">
                <w:rPr>
                  <w:rStyle w:val="Hyperlink"/>
                  <w:rFonts w:ascii="Arial" w:hAnsi="Arial" w:cs="Arial"/>
                  <w:bCs/>
                  <w:sz w:val="20"/>
                  <w:szCs w:val="20"/>
                </w:rPr>
                <w:fldChar w:fldCharType="begin"/>
              </w:r>
              <w:r w:rsidR="0070715B" w:rsidRPr="00FB6A83">
                <w:rPr>
                  <w:rStyle w:val="Hyperlink"/>
                  <w:rFonts w:ascii="Arial" w:hAnsi="Arial" w:cs="Arial"/>
                  <w:bCs/>
                  <w:sz w:val="20"/>
                  <w:szCs w:val="20"/>
                </w:rPr>
                <w:instrText xml:space="preserve"> XE "</w:instrText>
              </w:r>
              <w:r w:rsidR="0070715B" w:rsidRPr="00FB6A83">
                <w:rPr>
                  <w:rFonts w:ascii="Arial" w:hAnsi="Arial" w:cs="Arial"/>
                  <w:sz w:val="20"/>
                  <w:szCs w:val="20"/>
                </w:rPr>
                <w:instrText>BREAKFAST"</w:instrText>
              </w:r>
              <w:r w:rsidR="0070715B" w:rsidRPr="00FB6A83">
                <w:rPr>
                  <w:rStyle w:val="Hyperlink"/>
                  <w:rFonts w:ascii="Arial" w:hAnsi="Arial" w:cs="Arial"/>
                  <w:bCs/>
                  <w:sz w:val="20"/>
                  <w:szCs w:val="20"/>
                </w:rPr>
                <w:instrText xml:space="preserve"> </w:instrText>
              </w:r>
              <w:r w:rsidR="0070715B" w:rsidRPr="00FB6A83">
                <w:rPr>
                  <w:rStyle w:val="Hyperlink"/>
                  <w:rFonts w:ascii="Arial" w:hAnsi="Arial" w:cs="Arial"/>
                  <w:bCs/>
                  <w:sz w:val="20"/>
                  <w:szCs w:val="20"/>
                </w:rPr>
                <w:fldChar w:fldCharType="end"/>
              </w:r>
              <w:r w:rsidR="0070715B" w:rsidRPr="00FB6A83">
                <w:rPr>
                  <w:rStyle w:val="Hyperlink"/>
                  <w:rFonts w:ascii="Arial" w:hAnsi="Arial" w:cs="Arial"/>
                  <w:bCs/>
                  <w:sz w:val="20"/>
                  <w:szCs w:val="20"/>
                </w:rPr>
                <w:fldChar w:fldCharType="begin"/>
              </w:r>
              <w:r w:rsidR="0070715B" w:rsidRPr="00FB6A83">
                <w:rPr>
                  <w:rStyle w:val="Hyperlink"/>
                  <w:rFonts w:ascii="Arial" w:hAnsi="Arial" w:cs="Arial"/>
                  <w:bCs/>
                  <w:sz w:val="20"/>
                  <w:szCs w:val="20"/>
                </w:rPr>
                <w:instrText xml:space="preserve"> XE "</w:instrText>
              </w:r>
              <w:r w:rsidR="0070715B" w:rsidRPr="00FB6A83">
                <w:rPr>
                  <w:rFonts w:ascii="Arial" w:hAnsi="Arial" w:cs="Arial"/>
                  <w:sz w:val="20"/>
                  <w:szCs w:val="20"/>
                </w:rPr>
                <w:instrText>BAGGED"</w:instrText>
              </w:r>
              <w:r w:rsidR="0070715B" w:rsidRPr="00FB6A83">
                <w:rPr>
                  <w:rStyle w:val="Hyperlink"/>
                  <w:rFonts w:ascii="Arial" w:hAnsi="Arial" w:cs="Arial"/>
                  <w:bCs/>
                  <w:sz w:val="20"/>
                  <w:szCs w:val="20"/>
                </w:rPr>
                <w:instrText xml:space="preserve"> </w:instrText>
              </w:r>
              <w:r w:rsidR="0070715B" w:rsidRPr="00FB6A83">
                <w:rPr>
                  <w:rStyle w:val="Hyperlink"/>
                  <w:rFonts w:ascii="Arial" w:hAnsi="Arial" w:cs="Arial"/>
                  <w:bCs/>
                  <w:sz w:val="20"/>
                  <w:szCs w:val="20"/>
                </w:rPr>
                <w:fldChar w:fldCharType="end"/>
              </w:r>
              <w:r w:rsidR="0070715B" w:rsidRPr="00FB6A83">
                <w:rPr>
                  <w:rStyle w:val="Hyperlink"/>
                  <w:rFonts w:ascii="Arial" w:hAnsi="Arial" w:cs="Arial"/>
                  <w:bCs/>
                  <w:sz w:val="20"/>
                  <w:szCs w:val="20"/>
                </w:rPr>
                <w:fldChar w:fldCharType="begin"/>
              </w:r>
              <w:r w:rsidR="0070715B" w:rsidRPr="00FB6A83">
                <w:rPr>
                  <w:rStyle w:val="Hyperlink"/>
                  <w:rFonts w:ascii="Arial" w:hAnsi="Arial" w:cs="Arial"/>
                  <w:bCs/>
                  <w:sz w:val="20"/>
                  <w:szCs w:val="20"/>
                </w:rPr>
                <w:instrText xml:space="preserve"> XE "</w:instrText>
              </w:r>
              <w:r w:rsidR="0070715B" w:rsidRPr="00FB6A83">
                <w:rPr>
                  <w:rFonts w:ascii="Arial" w:hAnsi="Arial" w:cs="Arial"/>
                  <w:noProof/>
                  <w:sz w:val="20"/>
                  <w:szCs w:val="20"/>
                </w:rPr>
                <w:instrText>B"</w:instrText>
              </w:r>
              <w:r w:rsidR="0070715B" w:rsidRPr="00FB6A83">
                <w:rPr>
                  <w:rStyle w:val="Hyperlink"/>
                  <w:rFonts w:ascii="Arial" w:hAnsi="Arial" w:cs="Arial"/>
                  <w:bCs/>
                  <w:sz w:val="20"/>
                  <w:szCs w:val="20"/>
                </w:rPr>
                <w:instrText xml:space="preserve"> </w:instrText>
              </w:r>
              <w:r w:rsidR="0070715B" w:rsidRPr="00FB6A83">
                <w:rPr>
                  <w:rStyle w:val="Hyperlink"/>
                  <w:rFonts w:ascii="Arial" w:hAnsi="Arial" w:cs="Arial"/>
                  <w:bCs/>
                  <w:sz w:val="20"/>
                  <w:szCs w:val="20"/>
                </w:rPr>
                <w:fldChar w:fldCharType="end"/>
              </w:r>
              <w:r w:rsidR="0070715B" w:rsidRPr="00FB6A83">
                <w:rPr>
                  <w:rStyle w:val="Hyperlink"/>
                  <w:rFonts w:ascii="Arial" w:hAnsi="Arial" w:cs="Arial"/>
                  <w:bCs/>
                  <w:sz w:val="20"/>
                  <w:szCs w:val="20"/>
                </w:rPr>
                <w:t xml:space="preserve"> that deals with DEA</w:t>
              </w:r>
              <w:r w:rsidR="0070715B" w:rsidRPr="00FB6A83">
                <w:rPr>
                  <w:rStyle w:val="Hyperlink"/>
                  <w:rFonts w:ascii="Arial" w:hAnsi="Arial" w:cs="Arial"/>
                  <w:bCs/>
                  <w:sz w:val="20"/>
                  <w:szCs w:val="20"/>
                </w:rPr>
                <w:fldChar w:fldCharType="begin"/>
              </w:r>
              <w:r w:rsidR="0070715B" w:rsidRPr="00FB6A83">
                <w:rPr>
                  <w:rStyle w:val="Hyperlink"/>
                  <w:rFonts w:ascii="Arial" w:hAnsi="Arial" w:cs="Arial"/>
                  <w:bCs/>
                  <w:sz w:val="20"/>
                  <w:szCs w:val="20"/>
                </w:rPr>
                <w:instrText xml:space="preserve"> XE "</w:instrText>
              </w:r>
              <w:r w:rsidR="0070715B" w:rsidRPr="00FB6A83">
                <w:rPr>
                  <w:rFonts w:ascii="Arial" w:hAnsi="Arial" w:cs="Arial"/>
                  <w:noProof/>
                  <w:sz w:val="20"/>
                  <w:szCs w:val="20"/>
                </w:rPr>
                <w:instrText>131"</w:instrText>
              </w:r>
              <w:r w:rsidR="0070715B" w:rsidRPr="00FB6A83">
                <w:rPr>
                  <w:rStyle w:val="Hyperlink"/>
                  <w:rFonts w:ascii="Arial" w:hAnsi="Arial" w:cs="Arial"/>
                  <w:bCs/>
                  <w:sz w:val="20"/>
                  <w:szCs w:val="20"/>
                </w:rPr>
                <w:instrText xml:space="preserve"> </w:instrText>
              </w:r>
              <w:r w:rsidR="0070715B" w:rsidRPr="00FB6A83">
                <w:rPr>
                  <w:rStyle w:val="Hyperlink"/>
                  <w:rFonts w:ascii="Arial" w:hAnsi="Arial" w:cs="Arial"/>
                  <w:bCs/>
                  <w:sz w:val="20"/>
                  <w:szCs w:val="20"/>
                </w:rPr>
                <w:fldChar w:fldCharType="end"/>
              </w:r>
              <w:r w:rsidR="0070715B" w:rsidRPr="00FB6A83">
                <w:rPr>
                  <w:rStyle w:val="Hyperlink"/>
                  <w:rFonts w:ascii="Arial" w:hAnsi="Arial" w:cs="Arial"/>
                  <w:bCs/>
                  <w:sz w:val="20"/>
                  <w:szCs w:val="20"/>
                </w:rPr>
                <w:t xml:space="preserve"> error messages and troubleshooting</w:t>
              </w:r>
              <w:r w:rsidR="0070715B" w:rsidRPr="00FB6A83">
                <w:rPr>
                  <w:rStyle w:val="Hyperlink"/>
                  <w:rFonts w:ascii="Arial" w:hAnsi="Arial" w:cs="Arial"/>
                  <w:bCs/>
                  <w:sz w:val="20"/>
                  <w:szCs w:val="20"/>
                </w:rPr>
                <w:fldChar w:fldCharType="begin"/>
              </w:r>
              <w:r w:rsidR="0070715B" w:rsidRPr="00FB6A83">
                <w:rPr>
                  <w:rStyle w:val="Hyperlink"/>
                  <w:rFonts w:ascii="Arial" w:hAnsi="Arial" w:cs="Arial"/>
                  <w:bCs/>
                  <w:sz w:val="20"/>
                  <w:szCs w:val="20"/>
                </w:rPr>
                <w:instrText xml:space="preserve"> XE "</w:instrText>
              </w:r>
              <w:r w:rsidR="0070715B" w:rsidRPr="00FB6A83">
                <w:rPr>
                  <w:rFonts w:ascii="Arial" w:hAnsi="Arial" w:cs="Arial"/>
                  <w:noProof/>
                  <w:sz w:val="20"/>
                  <w:szCs w:val="20"/>
                </w:rPr>
                <w:instrText>troubleshooting"</w:instrText>
              </w:r>
              <w:r w:rsidR="0070715B" w:rsidRPr="00FB6A83">
                <w:rPr>
                  <w:rStyle w:val="Hyperlink"/>
                  <w:rFonts w:ascii="Arial" w:hAnsi="Arial" w:cs="Arial"/>
                  <w:bCs/>
                  <w:sz w:val="20"/>
                  <w:szCs w:val="20"/>
                </w:rPr>
                <w:instrText xml:space="preserve"> </w:instrText>
              </w:r>
              <w:r w:rsidR="0070715B" w:rsidRPr="00FB6A83">
                <w:rPr>
                  <w:rStyle w:val="Hyperlink"/>
                  <w:rFonts w:ascii="Arial" w:hAnsi="Arial" w:cs="Arial"/>
                  <w:bCs/>
                  <w:sz w:val="20"/>
                  <w:szCs w:val="20"/>
                </w:rPr>
                <w:fldChar w:fldCharType="end"/>
              </w:r>
              <w:r w:rsidR="0070715B" w:rsidRPr="00FB6A83">
                <w:rPr>
                  <w:rStyle w:val="Hyperlink"/>
                  <w:rFonts w:ascii="Arial" w:hAnsi="Arial" w:cs="Arial"/>
                  <w:bCs/>
                  <w:sz w:val="20"/>
                  <w:szCs w:val="20"/>
                </w:rPr>
                <w:t>.</w:t>
              </w:r>
              <w:r w:rsidR="0070715B" w:rsidRPr="00FB6A83">
                <w:rPr>
                  <w:rStyle w:val="Hyperlink"/>
                  <w:rFonts w:ascii="Arial" w:hAnsi="Arial" w:cs="Arial"/>
                  <w:bCs/>
                  <w:sz w:val="20"/>
                  <w:szCs w:val="20"/>
                </w:rPr>
                <w:fldChar w:fldCharType="begin"/>
              </w:r>
              <w:r w:rsidR="0070715B" w:rsidRPr="00FB6A83">
                <w:rPr>
                  <w:rStyle w:val="Hyperlink"/>
                  <w:rFonts w:ascii="Arial" w:hAnsi="Arial" w:cs="Arial"/>
                  <w:bCs/>
                  <w:sz w:val="20"/>
                  <w:szCs w:val="20"/>
                </w:rPr>
                <w:instrText xml:space="preserve"> XE "</w:instrText>
              </w:r>
              <w:r w:rsidR="0070715B" w:rsidRPr="00FB6A83">
                <w:rPr>
                  <w:rFonts w:ascii="Arial" w:hAnsi="Arial" w:cs="Arial"/>
                  <w:noProof/>
                  <w:sz w:val="20"/>
                  <w:szCs w:val="20"/>
                </w:rPr>
                <w:instrText>185"</w:instrText>
              </w:r>
              <w:r w:rsidR="0070715B" w:rsidRPr="00FB6A83">
                <w:rPr>
                  <w:rStyle w:val="Hyperlink"/>
                  <w:rFonts w:ascii="Arial" w:hAnsi="Arial" w:cs="Arial"/>
                  <w:bCs/>
                  <w:sz w:val="20"/>
                  <w:szCs w:val="20"/>
                </w:rPr>
                <w:instrText xml:space="preserve"> </w:instrText>
              </w:r>
              <w:r w:rsidR="0070715B" w:rsidRPr="00FB6A83">
                <w:rPr>
                  <w:rStyle w:val="Hyperlink"/>
                  <w:rFonts w:ascii="Arial" w:hAnsi="Arial" w:cs="Arial"/>
                  <w:bCs/>
                  <w:sz w:val="20"/>
                  <w:szCs w:val="20"/>
                </w:rPr>
                <w:fldChar w:fldCharType="end"/>
              </w:r>
            </w:hyperlink>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K.</w:t>
            </w:r>
            <w:r>
              <w:rPr>
                <w:rFonts w:ascii="Arial" w:hAnsi="Arial" w:cs="Arial"/>
                <w:bCs/>
                <w:sz w:val="20"/>
                <w:szCs w:val="20"/>
              </w:rPr>
              <w:fldChar w:fldCharType="begin"/>
            </w:r>
            <w:r>
              <w:rPr>
                <w:rFonts w:ascii="Arial" w:hAnsi="Arial" w:cs="Arial"/>
                <w:bCs/>
                <w:sz w:val="20"/>
                <w:szCs w:val="20"/>
              </w:rPr>
              <w:instrText xml:space="preserve"> XE "</w:instrText>
            </w:r>
            <w:r>
              <w:rPr>
                <w:noProof/>
              </w:rPr>
              <w:instrText>K"</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Condie</w:t>
            </w:r>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T</w:t>
            </w:r>
            <w:r>
              <w:rPr>
                <w:rFonts w:ascii="Arial" w:hAnsi="Arial" w:cs="Arial"/>
                <w:bCs/>
                <w:sz w:val="20"/>
                <w:szCs w:val="20"/>
              </w:rPr>
              <w:fldChar w:fldCharType="begin"/>
            </w:r>
            <w:r>
              <w:rPr>
                <w:rFonts w:ascii="Arial" w:hAnsi="Arial" w:cs="Arial"/>
                <w:bCs/>
                <w:sz w:val="20"/>
                <w:szCs w:val="20"/>
              </w:rPr>
              <w:instrText xml:space="preserve"> XE "</w:instrText>
            </w:r>
            <w:r w:rsidRPr="00D81166">
              <w:instrText>TRAY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Robinson</w:t>
            </w:r>
          </w:p>
        </w:tc>
      </w:tr>
      <w:tr w:rsidR="0070715B" w:rsidRPr="00453614" w:rsidTr="001D30B1">
        <w:trPr>
          <w:cantSplit/>
          <w:trHeight w:val="807"/>
        </w:trPr>
        <w:tc>
          <w:tcPr>
            <w:tcW w:w="1152"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8/</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DISPLAY 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8/2012</w:t>
            </w:r>
          </w:p>
        </w:tc>
        <w:tc>
          <w:tcPr>
            <w:tcW w:w="1368"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 xml:space="preserve">306 </w:t>
            </w:r>
          </w:p>
        </w:tc>
        <w:tc>
          <w:tcPr>
            <w:tcW w:w="1008" w:type="dxa"/>
          </w:tcPr>
          <w:p w:rsidR="0070715B" w:rsidRPr="00453614" w:rsidRDefault="006D0539" w:rsidP="001D30B1">
            <w:pPr>
              <w:widowControl/>
              <w:tabs>
                <w:tab w:val="left" w:pos="702"/>
              </w:tabs>
              <w:spacing w:before="60" w:after="60"/>
              <w:rPr>
                <w:rFonts w:ascii="Arial" w:hAnsi="Arial" w:cs="Arial"/>
                <w:bCs/>
                <w:sz w:val="20"/>
                <w:szCs w:val="20"/>
              </w:rPr>
            </w:pPr>
            <w:r>
              <w:rPr>
                <w:rFonts w:ascii="Arial" w:hAnsi="Arial" w:cs="Arial"/>
                <w:bCs/>
                <w:sz w:val="20"/>
                <w:szCs w:val="20"/>
              </w:rPr>
              <w:t>53</w:t>
            </w:r>
          </w:p>
        </w:tc>
        <w:tc>
          <w:tcPr>
            <w:tcW w:w="3492" w:type="dxa"/>
          </w:tcPr>
          <w:p w:rsidR="0070715B" w:rsidRPr="00FB6A83" w:rsidRDefault="005765CA" w:rsidP="001D30B1">
            <w:pPr>
              <w:widowControl/>
              <w:spacing w:before="60" w:after="60"/>
              <w:rPr>
                <w:rFonts w:ascii="Arial" w:hAnsi="Arial" w:cs="Arial"/>
                <w:bCs/>
                <w:sz w:val="20"/>
                <w:szCs w:val="20"/>
              </w:rPr>
            </w:pPr>
            <w:hyperlink w:anchor="graphing_labs_most_recent" w:history="1">
              <w:r w:rsidR="0070715B" w:rsidRPr="00FB6A83">
                <w:rPr>
                  <w:rStyle w:val="Hyperlink"/>
                  <w:rFonts w:ascii="Arial" w:hAnsi="Arial" w:cs="Arial"/>
                  <w:bCs/>
                  <w:sz w:val="20"/>
                  <w:szCs w:val="20"/>
                </w:rPr>
                <w:t>Added information about graphing the most recent items. Selecting a lab</w:t>
              </w:r>
              <w:r w:rsidR="0070715B" w:rsidRPr="00FB6A83">
                <w:rPr>
                  <w:rStyle w:val="Hyperlink"/>
                  <w:rFonts w:ascii="Arial" w:hAnsi="Arial" w:cs="Arial"/>
                  <w:bCs/>
                  <w:sz w:val="20"/>
                  <w:szCs w:val="20"/>
                </w:rPr>
                <w:fldChar w:fldCharType="begin"/>
              </w:r>
              <w:r w:rsidR="0070715B" w:rsidRPr="00FB6A83">
                <w:rPr>
                  <w:rStyle w:val="Hyperlink"/>
                  <w:rFonts w:ascii="Arial" w:hAnsi="Arial" w:cs="Arial"/>
                  <w:bCs/>
                  <w:sz w:val="20"/>
                  <w:szCs w:val="20"/>
                </w:rPr>
                <w:instrText xml:space="preserve"> XE "</w:instrText>
              </w:r>
              <w:r w:rsidR="0070715B" w:rsidRPr="00FB6A83">
                <w:rPr>
                  <w:rFonts w:ascii="Arial" w:hAnsi="Arial" w:cs="Arial"/>
                  <w:noProof/>
                  <w:sz w:val="20"/>
                  <w:szCs w:val="20"/>
                </w:rPr>
                <w:instrText>77"</w:instrText>
              </w:r>
              <w:r w:rsidR="0070715B" w:rsidRPr="00FB6A83">
                <w:rPr>
                  <w:rStyle w:val="Hyperlink"/>
                  <w:rFonts w:ascii="Arial" w:hAnsi="Arial" w:cs="Arial"/>
                  <w:bCs/>
                  <w:sz w:val="20"/>
                  <w:szCs w:val="20"/>
                </w:rPr>
                <w:instrText xml:space="preserve"> </w:instrText>
              </w:r>
              <w:r w:rsidR="0070715B" w:rsidRPr="00FB6A83">
                <w:rPr>
                  <w:rStyle w:val="Hyperlink"/>
                  <w:rFonts w:ascii="Arial" w:hAnsi="Arial" w:cs="Arial"/>
                  <w:bCs/>
                  <w:sz w:val="20"/>
                  <w:szCs w:val="20"/>
                </w:rPr>
                <w:fldChar w:fldCharType="end"/>
              </w:r>
              <w:r w:rsidR="0070715B" w:rsidRPr="00FB6A83">
                <w:rPr>
                  <w:rStyle w:val="Hyperlink"/>
                  <w:rFonts w:ascii="Arial" w:hAnsi="Arial" w:cs="Arial"/>
                  <w:bCs/>
                  <w:sz w:val="20"/>
                  <w:szCs w:val="20"/>
                </w:rPr>
                <w:t xml:space="preserve"> test shows all results for the test.</w:t>
              </w:r>
            </w:hyperlink>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K.</w:t>
            </w:r>
            <w:r>
              <w:rPr>
                <w:rFonts w:ascii="Arial" w:hAnsi="Arial" w:cs="Arial"/>
                <w:bCs/>
                <w:sz w:val="20"/>
                <w:szCs w:val="20"/>
              </w:rPr>
              <w:fldChar w:fldCharType="begin"/>
            </w:r>
            <w:r>
              <w:rPr>
                <w:rFonts w:ascii="Arial" w:hAnsi="Arial" w:cs="Arial"/>
                <w:bCs/>
                <w:sz w:val="20"/>
                <w:szCs w:val="20"/>
              </w:rPr>
              <w:instrText xml:space="preserve"> XE "</w:instrText>
            </w:r>
            <w:r>
              <w:rPr>
                <w:noProof/>
              </w:rPr>
              <w:instrText>K"</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Condie</w:t>
            </w:r>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T</w:t>
            </w:r>
            <w:r>
              <w:rPr>
                <w:rFonts w:ascii="Arial" w:hAnsi="Arial" w:cs="Arial"/>
                <w:bCs/>
                <w:sz w:val="20"/>
                <w:szCs w:val="20"/>
              </w:rPr>
              <w:fldChar w:fldCharType="begin"/>
            </w:r>
            <w:r>
              <w:rPr>
                <w:rFonts w:ascii="Arial" w:hAnsi="Arial" w:cs="Arial"/>
                <w:bCs/>
                <w:sz w:val="20"/>
                <w:szCs w:val="20"/>
              </w:rPr>
              <w:instrText xml:space="preserve"> XE "</w:instrText>
            </w:r>
            <w:r w:rsidRPr="00D81166">
              <w:instrText>TRAY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Robinson</w:t>
            </w:r>
          </w:p>
        </w:tc>
      </w:tr>
      <w:tr w:rsidR="0070715B" w:rsidRPr="00453614" w:rsidTr="001D30B1">
        <w:trPr>
          <w:cantSplit/>
          <w:trHeight w:val="962"/>
        </w:trPr>
        <w:tc>
          <w:tcPr>
            <w:tcW w:w="1152"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8/</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DISPLAY 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8/2012</w:t>
            </w:r>
          </w:p>
        </w:tc>
        <w:tc>
          <w:tcPr>
            <w:tcW w:w="1368"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 xml:space="preserve">306 </w:t>
            </w:r>
          </w:p>
        </w:tc>
        <w:tc>
          <w:tcPr>
            <w:tcW w:w="1008" w:type="dxa"/>
          </w:tcPr>
          <w:p w:rsidR="0070715B" w:rsidRPr="00453614" w:rsidRDefault="006D0539" w:rsidP="001D30B1">
            <w:pPr>
              <w:widowControl/>
              <w:tabs>
                <w:tab w:val="left" w:pos="702"/>
              </w:tabs>
              <w:spacing w:before="60" w:after="60"/>
              <w:rPr>
                <w:rFonts w:ascii="Arial" w:hAnsi="Arial" w:cs="Arial"/>
                <w:bCs/>
                <w:sz w:val="20"/>
                <w:szCs w:val="20"/>
              </w:rPr>
            </w:pPr>
            <w:r>
              <w:rPr>
                <w:rFonts w:ascii="Arial" w:hAnsi="Arial" w:cs="Arial"/>
                <w:bCs/>
                <w:sz w:val="20"/>
                <w:szCs w:val="20"/>
              </w:rPr>
              <w:t>52</w:t>
            </w:r>
            <w:r w:rsidR="0070715B" w:rsidRPr="00453614">
              <w:rPr>
                <w:rFonts w:ascii="Arial" w:hAnsi="Arial" w:cs="Arial"/>
                <w:bCs/>
                <w:sz w:val="20"/>
                <w:szCs w:val="20"/>
              </w:rPr>
              <w:t xml:space="preserve">, </w:t>
            </w:r>
            <w:r>
              <w:rPr>
                <w:rFonts w:ascii="Arial" w:hAnsi="Arial" w:cs="Arial"/>
                <w:bCs/>
                <w:sz w:val="20"/>
                <w:szCs w:val="20"/>
              </w:rPr>
              <w:t>61</w:t>
            </w:r>
          </w:p>
        </w:tc>
        <w:tc>
          <w:tcPr>
            <w:tcW w:w="3492" w:type="dxa"/>
          </w:tcPr>
          <w:p w:rsidR="0070715B" w:rsidRPr="00FB6A83" w:rsidRDefault="005765CA" w:rsidP="001D30B1">
            <w:pPr>
              <w:widowControl/>
              <w:spacing w:before="60" w:after="60"/>
              <w:rPr>
                <w:rFonts w:ascii="Arial" w:hAnsi="Arial" w:cs="Arial"/>
                <w:bCs/>
                <w:sz w:val="20"/>
                <w:szCs w:val="20"/>
              </w:rPr>
            </w:pPr>
            <w:hyperlink w:anchor="graphing_merged_labs" w:history="1">
              <w:r w:rsidR="0070715B" w:rsidRPr="00FB6A83">
                <w:rPr>
                  <w:rStyle w:val="Hyperlink"/>
                  <w:rFonts w:ascii="Arial" w:hAnsi="Arial" w:cs="Arial"/>
                  <w:sz w:val="20"/>
                  <w:szCs w:val="20"/>
                </w:rPr>
                <w:t>graphing_merged_labs</w:t>
              </w:r>
            </w:hyperlink>
            <w:r w:rsidR="0070715B" w:rsidRPr="00FB6A83">
              <w:rPr>
                <w:rFonts w:ascii="Arial" w:hAnsi="Arial" w:cs="Arial"/>
                <w:bCs/>
                <w:sz w:val="20"/>
                <w:szCs w:val="20"/>
              </w:rPr>
              <w:t>Adding information about merging lab</w:t>
            </w:r>
            <w:r w:rsidR="0070715B" w:rsidRPr="00FB6A83">
              <w:rPr>
                <w:rFonts w:ascii="Arial" w:hAnsi="Arial" w:cs="Arial"/>
                <w:bCs/>
                <w:sz w:val="20"/>
                <w:szCs w:val="20"/>
              </w:rPr>
              <w:fldChar w:fldCharType="begin"/>
            </w:r>
            <w:r w:rsidR="0070715B" w:rsidRPr="00FB6A83">
              <w:rPr>
                <w:rFonts w:ascii="Arial" w:hAnsi="Arial" w:cs="Arial"/>
                <w:bCs/>
                <w:sz w:val="20"/>
                <w:szCs w:val="20"/>
              </w:rPr>
              <w:instrText xml:space="preserve"> XE "</w:instrText>
            </w:r>
            <w:r w:rsidR="0070715B" w:rsidRPr="00FB6A83">
              <w:rPr>
                <w:rFonts w:ascii="Arial" w:hAnsi="Arial" w:cs="Arial"/>
                <w:noProof/>
                <w:sz w:val="20"/>
                <w:szCs w:val="20"/>
              </w:rPr>
              <w:instrText>77"</w:instrText>
            </w:r>
            <w:r w:rsidR="0070715B" w:rsidRPr="00FB6A83">
              <w:rPr>
                <w:rFonts w:ascii="Arial" w:hAnsi="Arial" w:cs="Arial"/>
                <w:bCs/>
                <w:sz w:val="20"/>
                <w:szCs w:val="20"/>
              </w:rPr>
              <w:instrText xml:space="preserve"> </w:instrText>
            </w:r>
            <w:r w:rsidR="0070715B" w:rsidRPr="00FB6A83">
              <w:rPr>
                <w:rFonts w:ascii="Arial" w:hAnsi="Arial" w:cs="Arial"/>
                <w:bCs/>
                <w:sz w:val="20"/>
                <w:szCs w:val="20"/>
              </w:rPr>
              <w:fldChar w:fldCharType="end"/>
            </w:r>
            <w:r w:rsidR="0070715B" w:rsidRPr="00FB6A83">
              <w:rPr>
                <w:rFonts w:ascii="Arial" w:hAnsi="Arial" w:cs="Arial"/>
                <w:bCs/>
                <w:sz w:val="20"/>
                <w:szCs w:val="20"/>
              </w:rPr>
              <w:t xml:space="preserve"> tests for graphs under </w:t>
            </w:r>
            <w:hyperlink w:anchor="graphing_labs_most_recent" w:history="1">
              <w:r w:rsidR="0070715B" w:rsidRPr="00FB6A83">
                <w:rPr>
                  <w:rStyle w:val="Hyperlink"/>
                  <w:rFonts w:ascii="Arial" w:hAnsi="Arial" w:cs="Arial"/>
                  <w:bCs/>
                  <w:sz w:val="20"/>
                  <w:szCs w:val="20"/>
                </w:rPr>
                <w:t>Most Recent</w:t>
              </w:r>
            </w:hyperlink>
            <w:r w:rsidR="0070715B" w:rsidRPr="00FB6A83">
              <w:rPr>
                <w:rFonts w:ascii="Arial" w:hAnsi="Arial" w:cs="Arial"/>
                <w:bCs/>
                <w:sz w:val="20"/>
                <w:szCs w:val="20"/>
              </w:rPr>
              <w:t xml:space="preserve"> or under the </w:t>
            </w:r>
            <w:hyperlink w:anchor="graphing_merge_labs_settings" w:history="1">
              <w:r w:rsidR="0070715B" w:rsidRPr="00FB6A83">
                <w:rPr>
                  <w:rStyle w:val="Hyperlink"/>
                  <w:rFonts w:ascii="Arial" w:hAnsi="Arial" w:cs="Arial"/>
                  <w:bCs/>
                  <w:sz w:val="20"/>
                  <w:szCs w:val="20"/>
                </w:rPr>
                <w:t>setting display options</w:t>
              </w:r>
            </w:hyperlink>
            <w:r w:rsidR="0070715B" w:rsidRPr="00FB6A83">
              <w:rPr>
                <w:rFonts w:ascii="Arial" w:hAnsi="Arial" w:cs="Arial"/>
                <w:bCs/>
                <w:sz w:val="20"/>
                <w:szCs w:val="20"/>
              </w:rPr>
              <w:t xml:space="preserve">. </w:t>
            </w:r>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K.</w:t>
            </w:r>
            <w:r>
              <w:rPr>
                <w:rFonts w:ascii="Arial" w:hAnsi="Arial" w:cs="Arial"/>
                <w:bCs/>
                <w:sz w:val="20"/>
                <w:szCs w:val="20"/>
              </w:rPr>
              <w:fldChar w:fldCharType="begin"/>
            </w:r>
            <w:r>
              <w:rPr>
                <w:rFonts w:ascii="Arial" w:hAnsi="Arial" w:cs="Arial"/>
                <w:bCs/>
                <w:sz w:val="20"/>
                <w:szCs w:val="20"/>
              </w:rPr>
              <w:instrText xml:space="preserve"> XE "</w:instrText>
            </w:r>
            <w:r>
              <w:rPr>
                <w:noProof/>
              </w:rPr>
              <w:instrText>K"</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Condie</w:t>
            </w:r>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T</w:t>
            </w:r>
            <w:r>
              <w:rPr>
                <w:rFonts w:ascii="Arial" w:hAnsi="Arial" w:cs="Arial"/>
                <w:bCs/>
                <w:sz w:val="20"/>
                <w:szCs w:val="20"/>
              </w:rPr>
              <w:fldChar w:fldCharType="begin"/>
            </w:r>
            <w:r>
              <w:rPr>
                <w:rFonts w:ascii="Arial" w:hAnsi="Arial" w:cs="Arial"/>
                <w:bCs/>
                <w:sz w:val="20"/>
                <w:szCs w:val="20"/>
              </w:rPr>
              <w:instrText xml:space="preserve"> XE "</w:instrText>
            </w:r>
            <w:r w:rsidRPr="00D81166">
              <w:instrText>TRAY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Robinson</w:t>
            </w:r>
          </w:p>
        </w:tc>
      </w:tr>
      <w:tr w:rsidR="0070715B" w:rsidRPr="00453614" w:rsidTr="001D30B1">
        <w:trPr>
          <w:cantSplit/>
          <w:trHeight w:val="618"/>
        </w:trPr>
        <w:tc>
          <w:tcPr>
            <w:tcW w:w="1152"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8/</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DISPLAY 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8/2012</w:t>
            </w:r>
          </w:p>
        </w:tc>
        <w:tc>
          <w:tcPr>
            <w:tcW w:w="1368"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 xml:space="preserve">306 </w:t>
            </w:r>
          </w:p>
        </w:tc>
        <w:tc>
          <w:tcPr>
            <w:tcW w:w="1008" w:type="dxa"/>
          </w:tcPr>
          <w:p w:rsidR="0070715B" w:rsidRPr="00453614" w:rsidRDefault="002D7FD7" w:rsidP="001D30B1">
            <w:pPr>
              <w:widowControl/>
              <w:tabs>
                <w:tab w:val="left" w:pos="702"/>
              </w:tabs>
              <w:spacing w:before="60" w:after="60"/>
              <w:rPr>
                <w:rFonts w:ascii="Arial" w:hAnsi="Arial" w:cs="Arial"/>
                <w:bCs/>
                <w:sz w:val="20"/>
                <w:szCs w:val="20"/>
              </w:rPr>
            </w:pPr>
            <w:r>
              <w:rPr>
                <w:rFonts w:ascii="Arial" w:hAnsi="Arial" w:cs="Arial"/>
                <w:bCs/>
                <w:sz w:val="20"/>
                <w:szCs w:val="20"/>
              </w:rPr>
              <w:t>403</w:t>
            </w:r>
          </w:p>
        </w:tc>
        <w:tc>
          <w:tcPr>
            <w:tcW w:w="3492" w:type="dxa"/>
          </w:tcPr>
          <w:p w:rsidR="0070715B" w:rsidRPr="00FB6A83" w:rsidRDefault="005765CA" w:rsidP="001D30B1">
            <w:pPr>
              <w:widowControl/>
              <w:spacing w:before="60" w:after="60"/>
              <w:rPr>
                <w:rFonts w:ascii="Arial" w:hAnsi="Arial" w:cs="Arial"/>
                <w:bCs/>
                <w:spacing w:val="-6"/>
                <w:sz w:val="20"/>
                <w:szCs w:val="20"/>
              </w:rPr>
            </w:pPr>
            <w:hyperlink w:anchor="most_recent_lab_graph" w:history="1">
              <w:r w:rsidR="0070715B" w:rsidRPr="00FB6A83">
                <w:rPr>
                  <w:rStyle w:val="Hyperlink"/>
                  <w:rFonts w:ascii="Arial" w:hAnsi="Arial" w:cs="Arial"/>
                  <w:bCs/>
                  <w:spacing w:val="-6"/>
                  <w:sz w:val="20"/>
                  <w:szCs w:val="20"/>
                </w:rPr>
                <w:t>Added a remark about the most recent bring up all tests for a specific test.</w:t>
              </w:r>
            </w:hyperlink>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K.</w:t>
            </w:r>
            <w:r>
              <w:rPr>
                <w:rFonts w:ascii="Arial" w:hAnsi="Arial" w:cs="Arial"/>
                <w:bCs/>
                <w:sz w:val="20"/>
                <w:szCs w:val="20"/>
              </w:rPr>
              <w:fldChar w:fldCharType="begin"/>
            </w:r>
            <w:r>
              <w:rPr>
                <w:rFonts w:ascii="Arial" w:hAnsi="Arial" w:cs="Arial"/>
                <w:bCs/>
                <w:sz w:val="20"/>
                <w:szCs w:val="20"/>
              </w:rPr>
              <w:instrText xml:space="preserve"> XE "</w:instrText>
            </w:r>
            <w:r>
              <w:rPr>
                <w:noProof/>
              </w:rPr>
              <w:instrText>K"</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Condie</w:t>
            </w:r>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T</w:t>
            </w:r>
            <w:r>
              <w:rPr>
                <w:rFonts w:ascii="Arial" w:hAnsi="Arial" w:cs="Arial"/>
                <w:bCs/>
                <w:sz w:val="20"/>
                <w:szCs w:val="20"/>
              </w:rPr>
              <w:fldChar w:fldCharType="begin"/>
            </w:r>
            <w:r>
              <w:rPr>
                <w:rFonts w:ascii="Arial" w:hAnsi="Arial" w:cs="Arial"/>
                <w:bCs/>
                <w:sz w:val="20"/>
                <w:szCs w:val="20"/>
              </w:rPr>
              <w:instrText xml:space="preserve"> XE "</w:instrText>
            </w:r>
            <w:r w:rsidRPr="00D81166">
              <w:instrText>TRAY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Robinson</w:t>
            </w:r>
          </w:p>
        </w:tc>
      </w:tr>
      <w:tr w:rsidR="0070715B" w:rsidRPr="00453614" w:rsidTr="001D30B1">
        <w:trPr>
          <w:cantSplit/>
          <w:trHeight w:val="465"/>
        </w:trPr>
        <w:tc>
          <w:tcPr>
            <w:tcW w:w="1152"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5/3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2012</w:t>
            </w:r>
          </w:p>
        </w:tc>
        <w:tc>
          <w:tcPr>
            <w:tcW w:w="1368"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 xml:space="preserve">306 </w:t>
            </w:r>
          </w:p>
        </w:tc>
        <w:tc>
          <w:tcPr>
            <w:tcW w:w="1008" w:type="dxa"/>
          </w:tcPr>
          <w:p w:rsidR="0070715B" w:rsidRPr="00453614" w:rsidRDefault="00205057" w:rsidP="001D30B1">
            <w:pPr>
              <w:widowControl/>
              <w:tabs>
                <w:tab w:val="left" w:pos="702"/>
              </w:tabs>
              <w:spacing w:before="60" w:after="60"/>
              <w:rPr>
                <w:rFonts w:ascii="Arial" w:hAnsi="Arial" w:cs="Arial"/>
                <w:bCs/>
                <w:sz w:val="20"/>
                <w:szCs w:val="20"/>
              </w:rPr>
            </w:pPr>
            <w:r>
              <w:rPr>
                <w:rFonts w:ascii="Arial" w:hAnsi="Arial" w:cs="Arial"/>
                <w:bCs/>
                <w:sz w:val="20"/>
                <w:szCs w:val="20"/>
              </w:rPr>
              <w:t>64</w:t>
            </w:r>
          </w:p>
        </w:tc>
        <w:tc>
          <w:tcPr>
            <w:tcW w:w="3492" w:type="dxa"/>
          </w:tcPr>
          <w:p w:rsidR="0070715B" w:rsidRPr="00FB6A83" w:rsidRDefault="005765CA" w:rsidP="001D30B1">
            <w:pPr>
              <w:widowControl/>
              <w:spacing w:before="60" w:after="60"/>
              <w:rPr>
                <w:rFonts w:ascii="Arial" w:hAnsi="Arial" w:cs="Arial"/>
                <w:bCs/>
                <w:sz w:val="20"/>
                <w:szCs w:val="20"/>
              </w:rPr>
            </w:pPr>
            <w:hyperlink w:anchor="Digital_Signatures" w:history="1">
              <w:r w:rsidR="0070715B" w:rsidRPr="00FB6A83">
                <w:rPr>
                  <w:rStyle w:val="Hyperlink"/>
                  <w:rFonts w:ascii="Arial" w:hAnsi="Arial" w:cs="Arial"/>
                  <w:bCs/>
                  <w:sz w:val="20"/>
                  <w:szCs w:val="20"/>
                </w:rPr>
                <w:t>Added new information about digital signatures.</w:t>
              </w:r>
            </w:hyperlink>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K.</w:t>
            </w:r>
            <w:r>
              <w:rPr>
                <w:rFonts w:ascii="Arial" w:hAnsi="Arial" w:cs="Arial"/>
                <w:bCs/>
                <w:sz w:val="20"/>
                <w:szCs w:val="20"/>
              </w:rPr>
              <w:fldChar w:fldCharType="begin"/>
            </w:r>
            <w:r>
              <w:rPr>
                <w:rFonts w:ascii="Arial" w:hAnsi="Arial" w:cs="Arial"/>
                <w:bCs/>
                <w:sz w:val="20"/>
                <w:szCs w:val="20"/>
              </w:rPr>
              <w:instrText xml:space="preserve"> XE "</w:instrText>
            </w:r>
            <w:r>
              <w:rPr>
                <w:noProof/>
              </w:rPr>
              <w:instrText>K"</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Condie</w:t>
            </w:r>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T</w:t>
            </w:r>
            <w:r>
              <w:rPr>
                <w:rFonts w:ascii="Arial" w:hAnsi="Arial" w:cs="Arial"/>
                <w:bCs/>
                <w:sz w:val="20"/>
                <w:szCs w:val="20"/>
              </w:rPr>
              <w:fldChar w:fldCharType="begin"/>
            </w:r>
            <w:r>
              <w:rPr>
                <w:rFonts w:ascii="Arial" w:hAnsi="Arial" w:cs="Arial"/>
                <w:bCs/>
                <w:sz w:val="20"/>
                <w:szCs w:val="20"/>
              </w:rPr>
              <w:instrText xml:space="preserve"> XE "</w:instrText>
            </w:r>
            <w:r w:rsidRPr="00D81166">
              <w:instrText>TRAY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Robinson</w:t>
            </w:r>
          </w:p>
        </w:tc>
      </w:tr>
      <w:tr w:rsidR="0070715B" w:rsidRPr="00453614" w:rsidTr="001D30B1">
        <w:trPr>
          <w:cantSplit/>
          <w:trHeight w:val="432"/>
        </w:trPr>
        <w:tc>
          <w:tcPr>
            <w:tcW w:w="1152"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4/17/2012</w:t>
            </w:r>
          </w:p>
        </w:tc>
        <w:tc>
          <w:tcPr>
            <w:tcW w:w="1368"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 xml:space="preserve">306 </w:t>
            </w:r>
          </w:p>
        </w:tc>
        <w:tc>
          <w:tcPr>
            <w:tcW w:w="1008" w:type="dxa"/>
          </w:tcPr>
          <w:p w:rsidR="0070715B" w:rsidRPr="00453614" w:rsidRDefault="001F7A47" w:rsidP="001D30B1">
            <w:pPr>
              <w:widowControl/>
              <w:tabs>
                <w:tab w:val="left" w:pos="702"/>
              </w:tabs>
              <w:spacing w:before="60" w:after="60"/>
              <w:rPr>
                <w:rFonts w:ascii="Arial" w:hAnsi="Arial" w:cs="Arial"/>
                <w:bCs/>
                <w:sz w:val="20"/>
                <w:szCs w:val="20"/>
              </w:rPr>
            </w:pPr>
            <w:r>
              <w:rPr>
                <w:rFonts w:ascii="Arial" w:hAnsi="Arial" w:cs="Arial"/>
                <w:bCs/>
                <w:sz w:val="20"/>
                <w:szCs w:val="20"/>
              </w:rPr>
              <w:t>30</w:t>
            </w:r>
          </w:p>
        </w:tc>
        <w:tc>
          <w:tcPr>
            <w:tcW w:w="3492" w:type="dxa"/>
          </w:tcPr>
          <w:p w:rsidR="0070715B" w:rsidRPr="00FB6A83" w:rsidRDefault="005765CA" w:rsidP="001D30B1">
            <w:pPr>
              <w:widowControl/>
              <w:spacing w:before="60" w:after="60"/>
              <w:rPr>
                <w:rFonts w:ascii="Arial" w:hAnsi="Arial" w:cs="Arial"/>
                <w:bCs/>
                <w:spacing w:val="-6"/>
                <w:sz w:val="20"/>
                <w:szCs w:val="20"/>
              </w:rPr>
            </w:pPr>
            <w:hyperlink w:anchor="MHTC_primary_care_button_dialog" w:history="1">
              <w:r w:rsidR="0070715B" w:rsidRPr="00FB6A83">
                <w:rPr>
                  <w:rStyle w:val="Hyperlink"/>
                  <w:rFonts w:ascii="Arial" w:hAnsi="Arial" w:cs="Arial"/>
                  <w:bCs/>
                  <w:spacing w:val="-6"/>
                  <w:sz w:val="20"/>
                  <w:szCs w:val="20"/>
                </w:rPr>
                <w:t>Added a new screen capture for the Primary Care button with the team, primary care provider, associate provider, attending physician, inpatient provider, and mental health treatment coordinator displayed on the button.</w:t>
              </w:r>
            </w:hyperlink>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K.</w:t>
            </w:r>
            <w:r>
              <w:rPr>
                <w:rFonts w:ascii="Arial" w:hAnsi="Arial" w:cs="Arial"/>
                <w:bCs/>
                <w:sz w:val="20"/>
                <w:szCs w:val="20"/>
              </w:rPr>
              <w:fldChar w:fldCharType="begin"/>
            </w:r>
            <w:r>
              <w:rPr>
                <w:rFonts w:ascii="Arial" w:hAnsi="Arial" w:cs="Arial"/>
                <w:bCs/>
                <w:sz w:val="20"/>
                <w:szCs w:val="20"/>
              </w:rPr>
              <w:instrText xml:space="preserve"> XE "</w:instrText>
            </w:r>
            <w:r>
              <w:rPr>
                <w:noProof/>
              </w:rPr>
              <w:instrText>K"</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Condie</w:t>
            </w:r>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T</w:t>
            </w:r>
            <w:r>
              <w:rPr>
                <w:rFonts w:ascii="Arial" w:hAnsi="Arial" w:cs="Arial"/>
                <w:bCs/>
                <w:sz w:val="20"/>
                <w:szCs w:val="20"/>
              </w:rPr>
              <w:fldChar w:fldCharType="begin"/>
            </w:r>
            <w:r>
              <w:rPr>
                <w:rFonts w:ascii="Arial" w:hAnsi="Arial" w:cs="Arial"/>
                <w:bCs/>
                <w:sz w:val="20"/>
                <w:szCs w:val="20"/>
              </w:rPr>
              <w:instrText xml:space="preserve"> XE "</w:instrText>
            </w:r>
            <w:r w:rsidRPr="00D81166">
              <w:instrText>TRAY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Robinson</w:t>
            </w:r>
          </w:p>
        </w:tc>
      </w:tr>
      <w:tr w:rsidR="0070715B" w:rsidRPr="00453614" w:rsidTr="001D30B1">
        <w:trPr>
          <w:cantSplit/>
          <w:trHeight w:val="962"/>
        </w:trPr>
        <w:tc>
          <w:tcPr>
            <w:tcW w:w="1152"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lastRenderedPageBreak/>
              <w:t>8/</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DISPLAY 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26/11</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Set Delays for Unverified Orders..."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INCLUDED LOCATIONS"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p>
        </w:tc>
        <w:tc>
          <w:tcPr>
            <w:tcW w:w="1368"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 xml:space="preserve">306 </w:t>
            </w:r>
          </w:p>
        </w:tc>
        <w:tc>
          <w:tcPr>
            <w:tcW w:w="1008" w:type="dxa"/>
          </w:tcPr>
          <w:p w:rsidR="0070715B" w:rsidRPr="00B949E9" w:rsidRDefault="005E0923" w:rsidP="001D30B1">
            <w:pPr>
              <w:widowControl/>
              <w:tabs>
                <w:tab w:val="left" w:pos="702"/>
              </w:tabs>
              <w:spacing w:before="60" w:after="60"/>
              <w:rPr>
                <w:rFonts w:ascii="Arial" w:hAnsi="Arial" w:cs="Arial"/>
                <w:bCs/>
                <w:sz w:val="20"/>
                <w:szCs w:val="20"/>
              </w:rPr>
            </w:pPr>
            <w:r>
              <w:rPr>
                <w:rFonts w:ascii="Arial" w:hAnsi="Arial" w:cs="Arial"/>
                <w:bCs/>
                <w:sz w:val="20"/>
                <w:szCs w:val="20"/>
              </w:rPr>
              <w:t>320</w:t>
            </w:r>
          </w:p>
        </w:tc>
        <w:tc>
          <w:tcPr>
            <w:tcW w:w="3492" w:type="dxa"/>
          </w:tcPr>
          <w:p w:rsidR="0070715B" w:rsidRPr="0050758E" w:rsidRDefault="005765CA" w:rsidP="001D30B1">
            <w:pPr>
              <w:widowControl/>
              <w:spacing w:before="60" w:after="60"/>
              <w:rPr>
                <w:rFonts w:ascii="Arial" w:hAnsi="Arial" w:cs="Arial"/>
                <w:bCs/>
                <w:spacing w:val="-6"/>
                <w:sz w:val="20"/>
                <w:szCs w:val="20"/>
              </w:rPr>
            </w:pPr>
            <w:hyperlink w:anchor="procedure_snomed_orders_tab" w:history="1">
              <w:r w:rsidR="0070715B" w:rsidRPr="0050758E">
                <w:rPr>
                  <w:rStyle w:val="Hyperlink"/>
                  <w:rFonts w:ascii="Arial" w:hAnsi="Arial" w:cs="Arial"/>
                  <w:bCs/>
                  <w:spacing w:val="-6"/>
                  <w:sz w:val="20"/>
                  <w:szCs w:val="20"/>
                </w:rPr>
                <w:t>Added information about the Provisional Diagnosis</w:t>
              </w:r>
              <w:r w:rsidR="0070715B" w:rsidRPr="0050758E">
                <w:rPr>
                  <w:rStyle w:val="Hyperlink"/>
                  <w:rFonts w:ascii="Arial" w:hAnsi="Arial" w:cs="Arial"/>
                  <w:bCs/>
                  <w:spacing w:val="-6"/>
                  <w:sz w:val="20"/>
                  <w:szCs w:val="20"/>
                </w:rPr>
                <w:fldChar w:fldCharType="begin"/>
              </w:r>
              <w:r w:rsidR="0070715B" w:rsidRPr="0050758E">
                <w:rPr>
                  <w:rStyle w:val="Hyperlink"/>
                  <w:rFonts w:ascii="Arial" w:hAnsi="Arial" w:cs="Arial"/>
                  <w:bCs/>
                  <w:spacing w:val="-6"/>
                  <w:sz w:val="20"/>
                  <w:szCs w:val="20"/>
                </w:rPr>
                <w:instrText xml:space="preserve"> XE "</w:instrText>
              </w:r>
              <w:r w:rsidR="0070715B" w:rsidRPr="0050758E">
                <w:rPr>
                  <w:rFonts w:ascii="Arial" w:hAnsi="Arial" w:cs="Arial"/>
                  <w:spacing w:val="-6"/>
                  <w:sz w:val="20"/>
                  <w:szCs w:val="20"/>
                </w:rPr>
                <w:instrText>Diagnosis"</w:instrText>
              </w:r>
              <w:r w:rsidR="0070715B" w:rsidRPr="0050758E">
                <w:rPr>
                  <w:rStyle w:val="Hyperlink"/>
                  <w:rFonts w:ascii="Arial" w:hAnsi="Arial" w:cs="Arial"/>
                  <w:bCs/>
                  <w:spacing w:val="-6"/>
                  <w:sz w:val="20"/>
                  <w:szCs w:val="20"/>
                </w:rPr>
                <w:instrText xml:space="preserve"> </w:instrText>
              </w:r>
              <w:r w:rsidR="0070715B" w:rsidRPr="0050758E">
                <w:rPr>
                  <w:rStyle w:val="Hyperlink"/>
                  <w:rFonts w:ascii="Arial" w:hAnsi="Arial" w:cs="Arial"/>
                  <w:bCs/>
                  <w:spacing w:val="-6"/>
                  <w:sz w:val="20"/>
                  <w:szCs w:val="20"/>
                </w:rPr>
                <w:fldChar w:fldCharType="end"/>
              </w:r>
              <w:r w:rsidR="0070715B" w:rsidRPr="0050758E">
                <w:rPr>
                  <w:rStyle w:val="Hyperlink"/>
                  <w:rFonts w:ascii="Arial" w:hAnsi="Arial" w:cs="Arial"/>
                  <w:bCs/>
                  <w:spacing w:val="-6"/>
                  <w:sz w:val="20"/>
                  <w:szCs w:val="20"/>
                </w:rPr>
                <w:t xml:space="preserve"> for Procedures</w:t>
              </w:r>
              <w:r w:rsidR="0070715B" w:rsidRPr="0050758E">
                <w:rPr>
                  <w:rStyle w:val="Hyperlink"/>
                  <w:rFonts w:ascii="Arial" w:hAnsi="Arial" w:cs="Arial"/>
                  <w:bCs/>
                  <w:spacing w:val="-6"/>
                  <w:sz w:val="20"/>
                  <w:szCs w:val="20"/>
                </w:rPr>
                <w:fldChar w:fldCharType="begin"/>
              </w:r>
              <w:r w:rsidR="0070715B" w:rsidRPr="0050758E">
                <w:rPr>
                  <w:rStyle w:val="Hyperlink"/>
                  <w:rFonts w:ascii="Arial" w:hAnsi="Arial" w:cs="Arial"/>
                  <w:bCs/>
                  <w:spacing w:val="-6"/>
                  <w:sz w:val="20"/>
                  <w:szCs w:val="20"/>
                </w:rPr>
                <w:instrText xml:space="preserve"> XE "</w:instrText>
              </w:r>
              <w:r w:rsidR="0070715B" w:rsidRPr="0050758E">
                <w:rPr>
                  <w:rFonts w:ascii="Arial" w:hAnsi="Arial" w:cs="Arial"/>
                  <w:spacing w:val="-6"/>
                  <w:sz w:val="20"/>
                  <w:szCs w:val="20"/>
                </w:rPr>
                <w:instrText>Procedures"</w:instrText>
              </w:r>
              <w:r w:rsidR="0070715B" w:rsidRPr="0050758E">
                <w:rPr>
                  <w:rStyle w:val="Hyperlink"/>
                  <w:rFonts w:ascii="Arial" w:hAnsi="Arial" w:cs="Arial"/>
                  <w:bCs/>
                  <w:spacing w:val="-6"/>
                  <w:sz w:val="20"/>
                  <w:szCs w:val="20"/>
                </w:rPr>
                <w:instrText xml:space="preserve"> </w:instrText>
              </w:r>
              <w:r w:rsidR="0070715B" w:rsidRPr="0050758E">
                <w:rPr>
                  <w:rStyle w:val="Hyperlink"/>
                  <w:rFonts w:ascii="Arial" w:hAnsi="Arial" w:cs="Arial"/>
                  <w:bCs/>
                  <w:spacing w:val="-6"/>
                  <w:sz w:val="20"/>
                  <w:szCs w:val="20"/>
                </w:rPr>
                <w:fldChar w:fldCharType="end"/>
              </w:r>
              <w:r w:rsidR="0070715B" w:rsidRPr="0050758E">
                <w:rPr>
                  <w:rStyle w:val="Hyperlink"/>
                  <w:rFonts w:ascii="Arial" w:hAnsi="Arial" w:cs="Arial"/>
                  <w:bCs/>
                  <w:spacing w:val="-6"/>
                  <w:sz w:val="20"/>
                  <w:szCs w:val="20"/>
                </w:rPr>
                <w:t xml:space="preserve"> using SNOMED CT codes if the dialog is set to use the lexicon to search for diagnoses from the Orders tab.</w:t>
              </w:r>
            </w:hyperlink>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K.</w:t>
            </w:r>
            <w:r>
              <w:rPr>
                <w:rFonts w:ascii="Arial" w:hAnsi="Arial" w:cs="Arial"/>
                <w:bCs/>
                <w:sz w:val="20"/>
                <w:szCs w:val="20"/>
              </w:rPr>
              <w:fldChar w:fldCharType="begin"/>
            </w:r>
            <w:r>
              <w:rPr>
                <w:rFonts w:ascii="Arial" w:hAnsi="Arial" w:cs="Arial"/>
                <w:bCs/>
                <w:sz w:val="20"/>
                <w:szCs w:val="20"/>
              </w:rPr>
              <w:instrText xml:space="preserve"> XE "</w:instrText>
            </w:r>
            <w:r>
              <w:rPr>
                <w:noProof/>
              </w:rPr>
              <w:instrText>K"</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Condie</w:t>
            </w:r>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T</w:t>
            </w:r>
            <w:r>
              <w:rPr>
                <w:rFonts w:ascii="Arial" w:hAnsi="Arial" w:cs="Arial"/>
                <w:bCs/>
                <w:sz w:val="20"/>
                <w:szCs w:val="20"/>
              </w:rPr>
              <w:fldChar w:fldCharType="begin"/>
            </w:r>
            <w:r>
              <w:rPr>
                <w:rFonts w:ascii="Arial" w:hAnsi="Arial" w:cs="Arial"/>
                <w:bCs/>
                <w:sz w:val="20"/>
                <w:szCs w:val="20"/>
              </w:rPr>
              <w:instrText xml:space="preserve"> XE "</w:instrText>
            </w:r>
            <w:r w:rsidRPr="00D81166">
              <w:instrText>TRAY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Robinson</w:t>
            </w:r>
          </w:p>
        </w:tc>
      </w:tr>
      <w:tr w:rsidR="0070715B" w:rsidRPr="00453614" w:rsidTr="001D30B1">
        <w:trPr>
          <w:cantSplit/>
          <w:trHeight w:val="962"/>
        </w:trPr>
        <w:tc>
          <w:tcPr>
            <w:tcW w:w="1152"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8/</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DISPLAY 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26/11</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Set Delays for Unverified Orders..."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INCLUDED LOCATIONS"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p>
        </w:tc>
        <w:tc>
          <w:tcPr>
            <w:tcW w:w="1368"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 xml:space="preserve">306 </w:t>
            </w:r>
          </w:p>
        </w:tc>
        <w:tc>
          <w:tcPr>
            <w:tcW w:w="1008" w:type="dxa"/>
          </w:tcPr>
          <w:p w:rsidR="0070715B" w:rsidRPr="00B949E9" w:rsidRDefault="00EA59CE" w:rsidP="001D30B1">
            <w:pPr>
              <w:widowControl/>
              <w:tabs>
                <w:tab w:val="left" w:pos="702"/>
              </w:tabs>
              <w:spacing w:before="60" w:after="60"/>
              <w:rPr>
                <w:rFonts w:ascii="Arial" w:hAnsi="Arial" w:cs="Arial"/>
                <w:bCs/>
                <w:sz w:val="20"/>
                <w:szCs w:val="20"/>
              </w:rPr>
            </w:pPr>
            <w:r>
              <w:rPr>
                <w:rFonts w:ascii="Arial" w:hAnsi="Arial" w:cs="Arial"/>
                <w:bCs/>
                <w:sz w:val="20"/>
                <w:szCs w:val="20"/>
              </w:rPr>
              <w:t>387</w:t>
            </w:r>
          </w:p>
        </w:tc>
        <w:tc>
          <w:tcPr>
            <w:tcW w:w="3492" w:type="dxa"/>
          </w:tcPr>
          <w:p w:rsidR="0070715B" w:rsidRPr="0050758E" w:rsidRDefault="005765CA" w:rsidP="001D30B1">
            <w:pPr>
              <w:widowControl/>
              <w:spacing w:before="60" w:after="60"/>
              <w:rPr>
                <w:rFonts w:ascii="Arial" w:hAnsi="Arial" w:cs="Arial"/>
                <w:bCs/>
                <w:sz w:val="20"/>
                <w:szCs w:val="20"/>
              </w:rPr>
            </w:pPr>
            <w:hyperlink w:anchor="procedure_snomed" w:history="1">
              <w:r w:rsidR="0070715B" w:rsidRPr="0050758E">
                <w:rPr>
                  <w:rStyle w:val="Hyperlink"/>
                  <w:rFonts w:ascii="Arial" w:hAnsi="Arial" w:cs="Arial"/>
                  <w:bCs/>
                  <w:spacing w:val="-6"/>
                  <w:sz w:val="20"/>
                  <w:szCs w:val="20"/>
                </w:rPr>
                <w:t>Added information about the Provisional Diagnosis</w:t>
              </w:r>
              <w:r w:rsidR="0070715B" w:rsidRPr="0050758E">
                <w:rPr>
                  <w:rStyle w:val="Hyperlink"/>
                  <w:rFonts w:ascii="Arial" w:hAnsi="Arial" w:cs="Arial"/>
                  <w:bCs/>
                  <w:spacing w:val="-6"/>
                  <w:sz w:val="20"/>
                  <w:szCs w:val="20"/>
                </w:rPr>
                <w:fldChar w:fldCharType="begin"/>
              </w:r>
              <w:r w:rsidR="0070715B" w:rsidRPr="0050758E">
                <w:rPr>
                  <w:rStyle w:val="Hyperlink"/>
                  <w:rFonts w:ascii="Arial" w:hAnsi="Arial" w:cs="Arial"/>
                  <w:bCs/>
                  <w:spacing w:val="-6"/>
                  <w:sz w:val="20"/>
                  <w:szCs w:val="20"/>
                </w:rPr>
                <w:instrText xml:space="preserve"> XE "Diagnosis" </w:instrText>
              </w:r>
              <w:r w:rsidR="0070715B" w:rsidRPr="0050758E">
                <w:rPr>
                  <w:rStyle w:val="Hyperlink"/>
                  <w:rFonts w:ascii="Arial" w:hAnsi="Arial" w:cs="Arial"/>
                  <w:bCs/>
                  <w:spacing w:val="-6"/>
                  <w:sz w:val="20"/>
                  <w:szCs w:val="20"/>
                </w:rPr>
                <w:fldChar w:fldCharType="end"/>
              </w:r>
              <w:r w:rsidR="0070715B" w:rsidRPr="0050758E">
                <w:rPr>
                  <w:rStyle w:val="Hyperlink"/>
                  <w:rFonts w:ascii="Arial" w:hAnsi="Arial" w:cs="Arial"/>
                  <w:bCs/>
                  <w:spacing w:val="-6"/>
                  <w:sz w:val="20"/>
                  <w:szCs w:val="20"/>
                </w:rPr>
                <w:t xml:space="preserve"> for Procedures</w:t>
              </w:r>
              <w:r w:rsidR="0070715B" w:rsidRPr="0050758E">
                <w:rPr>
                  <w:rStyle w:val="Hyperlink"/>
                  <w:rFonts w:ascii="Arial" w:hAnsi="Arial" w:cs="Arial"/>
                  <w:bCs/>
                  <w:spacing w:val="-6"/>
                  <w:sz w:val="20"/>
                  <w:szCs w:val="20"/>
                </w:rPr>
                <w:fldChar w:fldCharType="begin"/>
              </w:r>
              <w:r w:rsidR="0070715B" w:rsidRPr="0050758E">
                <w:rPr>
                  <w:rStyle w:val="Hyperlink"/>
                  <w:rFonts w:ascii="Arial" w:hAnsi="Arial" w:cs="Arial"/>
                  <w:bCs/>
                  <w:spacing w:val="-6"/>
                  <w:sz w:val="20"/>
                  <w:szCs w:val="20"/>
                </w:rPr>
                <w:instrText xml:space="preserve"> XE "Procedures" </w:instrText>
              </w:r>
              <w:r w:rsidR="0070715B" w:rsidRPr="0050758E">
                <w:rPr>
                  <w:rStyle w:val="Hyperlink"/>
                  <w:rFonts w:ascii="Arial" w:hAnsi="Arial" w:cs="Arial"/>
                  <w:bCs/>
                  <w:spacing w:val="-6"/>
                  <w:sz w:val="20"/>
                  <w:szCs w:val="20"/>
                </w:rPr>
                <w:fldChar w:fldCharType="end"/>
              </w:r>
              <w:r w:rsidR="0070715B" w:rsidRPr="0050758E">
                <w:rPr>
                  <w:rStyle w:val="Hyperlink"/>
                  <w:rFonts w:ascii="Arial" w:hAnsi="Arial" w:cs="Arial"/>
                  <w:bCs/>
                  <w:spacing w:val="-6"/>
                  <w:sz w:val="20"/>
                  <w:szCs w:val="20"/>
                </w:rPr>
                <w:t xml:space="preserve"> using SNOMED CT codes if the dialog is set to use the lexicon to search for diagnoses from the Consults</w:t>
              </w:r>
              <w:r w:rsidR="0070715B" w:rsidRPr="0050758E">
                <w:rPr>
                  <w:rStyle w:val="Hyperlink"/>
                  <w:rFonts w:ascii="Arial" w:hAnsi="Arial" w:cs="Arial"/>
                  <w:bCs/>
                  <w:spacing w:val="-6"/>
                  <w:sz w:val="20"/>
                  <w:szCs w:val="20"/>
                </w:rPr>
                <w:fldChar w:fldCharType="begin"/>
              </w:r>
              <w:r w:rsidR="0070715B" w:rsidRPr="0050758E">
                <w:rPr>
                  <w:rStyle w:val="Hyperlink"/>
                  <w:rFonts w:ascii="Arial" w:hAnsi="Arial" w:cs="Arial"/>
                  <w:bCs/>
                  <w:spacing w:val="-6"/>
                  <w:sz w:val="20"/>
                  <w:szCs w:val="20"/>
                </w:rPr>
                <w:instrText xml:space="preserve"> XE "Consults" </w:instrText>
              </w:r>
              <w:r w:rsidR="0070715B" w:rsidRPr="0050758E">
                <w:rPr>
                  <w:rStyle w:val="Hyperlink"/>
                  <w:rFonts w:ascii="Arial" w:hAnsi="Arial" w:cs="Arial"/>
                  <w:bCs/>
                  <w:spacing w:val="-6"/>
                  <w:sz w:val="20"/>
                  <w:szCs w:val="20"/>
                </w:rPr>
                <w:fldChar w:fldCharType="end"/>
              </w:r>
              <w:r w:rsidR="0070715B" w:rsidRPr="0050758E">
                <w:rPr>
                  <w:rStyle w:val="Hyperlink"/>
                  <w:rFonts w:ascii="Arial" w:hAnsi="Arial" w:cs="Arial"/>
                  <w:bCs/>
                  <w:spacing w:val="-6"/>
                  <w:sz w:val="20"/>
                  <w:szCs w:val="20"/>
                </w:rPr>
                <w:t xml:space="preserve"> tab.</w:t>
              </w:r>
            </w:hyperlink>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K.</w:t>
            </w:r>
            <w:r>
              <w:rPr>
                <w:rFonts w:ascii="Arial" w:hAnsi="Arial" w:cs="Arial"/>
                <w:bCs/>
                <w:sz w:val="20"/>
                <w:szCs w:val="20"/>
              </w:rPr>
              <w:fldChar w:fldCharType="begin"/>
            </w:r>
            <w:r>
              <w:rPr>
                <w:rFonts w:ascii="Arial" w:hAnsi="Arial" w:cs="Arial"/>
                <w:bCs/>
                <w:sz w:val="20"/>
                <w:szCs w:val="20"/>
              </w:rPr>
              <w:instrText xml:space="preserve"> XE "</w:instrText>
            </w:r>
            <w:r>
              <w:rPr>
                <w:noProof/>
              </w:rPr>
              <w:instrText>K"</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Condie</w:t>
            </w:r>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T</w:t>
            </w:r>
            <w:r>
              <w:rPr>
                <w:rFonts w:ascii="Arial" w:hAnsi="Arial" w:cs="Arial"/>
                <w:bCs/>
                <w:sz w:val="20"/>
                <w:szCs w:val="20"/>
              </w:rPr>
              <w:fldChar w:fldCharType="begin"/>
            </w:r>
            <w:r>
              <w:rPr>
                <w:rFonts w:ascii="Arial" w:hAnsi="Arial" w:cs="Arial"/>
                <w:bCs/>
                <w:sz w:val="20"/>
                <w:szCs w:val="20"/>
              </w:rPr>
              <w:instrText xml:space="preserve"> XE "</w:instrText>
            </w:r>
            <w:r w:rsidRPr="00D81166">
              <w:instrText>TRAY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Robinson</w:t>
            </w:r>
          </w:p>
        </w:tc>
      </w:tr>
      <w:tr w:rsidR="0070715B" w:rsidRPr="00453614" w:rsidTr="001D30B1">
        <w:trPr>
          <w:cantSplit/>
          <w:trHeight w:val="962"/>
        </w:trPr>
        <w:tc>
          <w:tcPr>
            <w:tcW w:w="1152"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8/</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DISPLAY 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26/11</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Set Delays for Unverified Orders..."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INCLUDED LOCATIONS"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p>
        </w:tc>
        <w:tc>
          <w:tcPr>
            <w:tcW w:w="1368"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 xml:space="preserve">306 </w:t>
            </w:r>
          </w:p>
        </w:tc>
        <w:tc>
          <w:tcPr>
            <w:tcW w:w="1008" w:type="dxa"/>
          </w:tcPr>
          <w:p w:rsidR="0070715B" w:rsidRPr="00B949E9" w:rsidRDefault="005E0923" w:rsidP="001D30B1">
            <w:pPr>
              <w:widowControl/>
              <w:tabs>
                <w:tab w:val="left" w:pos="702"/>
              </w:tabs>
              <w:spacing w:before="60" w:after="60"/>
              <w:rPr>
                <w:rFonts w:ascii="Arial" w:hAnsi="Arial" w:cs="Arial"/>
                <w:bCs/>
                <w:sz w:val="20"/>
                <w:szCs w:val="20"/>
              </w:rPr>
            </w:pPr>
            <w:r>
              <w:rPr>
                <w:rFonts w:ascii="Arial" w:hAnsi="Arial" w:cs="Arial"/>
                <w:bCs/>
                <w:sz w:val="20"/>
                <w:szCs w:val="20"/>
              </w:rPr>
              <w:t>320</w:t>
            </w:r>
          </w:p>
        </w:tc>
        <w:tc>
          <w:tcPr>
            <w:tcW w:w="3492" w:type="dxa"/>
          </w:tcPr>
          <w:p w:rsidR="0070715B" w:rsidRPr="0050758E" w:rsidRDefault="005765CA" w:rsidP="001D30B1">
            <w:pPr>
              <w:widowControl/>
              <w:spacing w:before="60" w:after="60"/>
              <w:rPr>
                <w:rFonts w:ascii="Arial" w:hAnsi="Arial" w:cs="Arial"/>
                <w:bCs/>
                <w:sz w:val="20"/>
                <w:szCs w:val="20"/>
              </w:rPr>
            </w:pPr>
            <w:hyperlink w:anchor="consults_snomed_orders_tab" w:history="1">
              <w:r w:rsidR="0070715B" w:rsidRPr="0050758E">
                <w:rPr>
                  <w:rStyle w:val="Hyperlink"/>
                  <w:rFonts w:ascii="Arial" w:hAnsi="Arial" w:cs="Arial"/>
                  <w:bCs/>
                  <w:spacing w:val="-6"/>
                  <w:sz w:val="20"/>
                  <w:szCs w:val="20"/>
                </w:rPr>
                <w:t>Added information about the Provisional Diagnosis</w:t>
              </w:r>
              <w:r w:rsidR="0070715B" w:rsidRPr="0050758E">
                <w:rPr>
                  <w:rStyle w:val="Hyperlink"/>
                  <w:rFonts w:ascii="Arial" w:hAnsi="Arial" w:cs="Arial"/>
                  <w:bCs/>
                  <w:spacing w:val="-6"/>
                  <w:sz w:val="20"/>
                  <w:szCs w:val="20"/>
                </w:rPr>
                <w:fldChar w:fldCharType="begin"/>
              </w:r>
              <w:r w:rsidR="0070715B" w:rsidRPr="0050758E">
                <w:rPr>
                  <w:rStyle w:val="Hyperlink"/>
                  <w:rFonts w:ascii="Arial" w:hAnsi="Arial" w:cs="Arial"/>
                  <w:bCs/>
                  <w:spacing w:val="-6"/>
                  <w:sz w:val="20"/>
                  <w:szCs w:val="20"/>
                </w:rPr>
                <w:instrText xml:space="preserve"> XE "Diagnosis" </w:instrText>
              </w:r>
              <w:r w:rsidR="0070715B" w:rsidRPr="0050758E">
                <w:rPr>
                  <w:rStyle w:val="Hyperlink"/>
                  <w:rFonts w:ascii="Arial" w:hAnsi="Arial" w:cs="Arial"/>
                  <w:bCs/>
                  <w:spacing w:val="-6"/>
                  <w:sz w:val="20"/>
                  <w:szCs w:val="20"/>
                </w:rPr>
                <w:fldChar w:fldCharType="end"/>
              </w:r>
              <w:r w:rsidR="0070715B" w:rsidRPr="0050758E">
                <w:rPr>
                  <w:rStyle w:val="Hyperlink"/>
                  <w:rFonts w:ascii="Arial" w:hAnsi="Arial" w:cs="Arial"/>
                  <w:bCs/>
                  <w:spacing w:val="-6"/>
                  <w:sz w:val="20"/>
                  <w:szCs w:val="20"/>
                </w:rPr>
                <w:t xml:space="preserve"> for Consults</w:t>
              </w:r>
              <w:r w:rsidR="0070715B" w:rsidRPr="0050758E">
                <w:rPr>
                  <w:rStyle w:val="Hyperlink"/>
                  <w:rFonts w:ascii="Arial" w:hAnsi="Arial" w:cs="Arial"/>
                  <w:bCs/>
                  <w:spacing w:val="-6"/>
                  <w:sz w:val="20"/>
                  <w:szCs w:val="20"/>
                </w:rPr>
                <w:fldChar w:fldCharType="begin"/>
              </w:r>
              <w:r w:rsidR="0070715B" w:rsidRPr="0050758E">
                <w:rPr>
                  <w:rStyle w:val="Hyperlink"/>
                  <w:rFonts w:ascii="Arial" w:hAnsi="Arial" w:cs="Arial"/>
                  <w:bCs/>
                  <w:spacing w:val="-6"/>
                  <w:sz w:val="20"/>
                  <w:szCs w:val="20"/>
                </w:rPr>
                <w:instrText xml:space="preserve"> XE "Consults" </w:instrText>
              </w:r>
              <w:r w:rsidR="0070715B" w:rsidRPr="0050758E">
                <w:rPr>
                  <w:rStyle w:val="Hyperlink"/>
                  <w:rFonts w:ascii="Arial" w:hAnsi="Arial" w:cs="Arial"/>
                  <w:bCs/>
                  <w:spacing w:val="-6"/>
                  <w:sz w:val="20"/>
                  <w:szCs w:val="20"/>
                </w:rPr>
                <w:fldChar w:fldCharType="end"/>
              </w:r>
              <w:r w:rsidR="0070715B" w:rsidRPr="0050758E">
                <w:rPr>
                  <w:rStyle w:val="Hyperlink"/>
                  <w:rFonts w:ascii="Arial" w:hAnsi="Arial" w:cs="Arial"/>
                  <w:bCs/>
                  <w:spacing w:val="-6"/>
                  <w:sz w:val="20"/>
                  <w:szCs w:val="20"/>
                </w:rPr>
                <w:t xml:space="preserve"> using SNOMED CT codes if the dialog is set to use the lexicon to search for diagnoses from the Orders tab.</w:t>
              </w:r>
            </w:hyperlink>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K.</w:t>
            </w:r>
            <w:r>
              <w:rPr>
                <w:rFonts w:ascii="Arial" w:hAnsi="Arial" w:cs="Arial"/>
                <w:bCs/>
                <w:sz w:val="20"/>
                <w:szCs w:val="20"/>
              </w:rPr>
              <w:fldChar w:fldCharType="begin"/>
            </w:r>
            <w:r>
              <w:rPr>
                <w:rFonts w:ascii="Arial" w:hAnsi="Arial" w:cs="Arial"/>
                <w:bCs/>
                <w:sz w:val="20"/>
                <w:szCs w:val="20"/>
              </w:rPr>
              <w:instrText xml:space="preserve"> XE "</w:instrText>
            </w:r>
            <w:r>
              <w:rPr>
                <w:noProof/>
              </w:rPr>
              <w:instrText>K"</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Condie</w:t>
            </w:r>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T</w:t>
            </w:r>
            <w:r>
              <w:rPr>
                <w:rFonts w:ascii="Arial" w:hAnsi="Arial" w:cs="Arial"/>
                <w:bCs/>
                <w:sz w:val="20"/>
                <w:szCs w:val="20"/>
              </w:rPr>
              <w:fldChar w:fldCharType="begin"/>
            </w:r>
            <w:r>
              <w:rPr>
                <w:rFonts w:ascii="Arial" w:hAnsi="Arial" w:cs="Arial"/>
                <w:bCs/>
                <w:sz w:val="20"/>
                <w:szCs w:val="20"/>
              </w:rPr>
              <w:instrText xml:space="preserve"> XE "</w:instrText>
            </w:r>
            <w:r w:rsidRPr="00D81166">
              <w:instrText>TRAY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Robinson</w:t>
            </w:r>
          </w:p>
        </w:tc>
      </w:tr>
      <w:tr w:rsidR="0070715B" w:rsidRPr="00453614" w:rsidTr="001D30B1">
        <w:trPr>
          <w:cantSplit/>
          <w:trHeight w:val="962"/>
        </w:trPr>
        <w:tc>
          <w:tcPr>
            <w:tcW w:w="1152"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8/</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DISPLAY 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26/11</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Set Delays for Unverified Orders..."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INCLUDED LOCATIONS"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p>
        </w:tc>
        <w:tc>
          <w:tcPr>
            <w:tcW w:w="1368"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 xml:space="preserve">306 </w:t>
            </w:r>
          </w:p>
        </w:tc>
        <w:tc>
          <w:tcPr>
            <w:tcW w:w="1008" w:type="dxa"/>
          </w:tcPr>
          <w:p w:rsidR="0070715B" w:rsidRPr="00B949E9" w:rsidRDefault="001E1B75" w:rsidP="001D30B1">
            <w:pPr>
              <w:widowControl/>
              <w:tabs>
                <w:tab w:val="left" w:pos="702"/>
              </w:tabs>
              <w:spacing w:before="60" w:after="60"/>
              <w:rPr>
                <w:rFonts w:ascii="Arial" w:hAnsi="Arial" w:cs="Arial"/>
                <w:bCs/>
                <w:sz w:val="20"/>
                <w:szCs w:val="20"/>
              </w:rPr>
            </w:pPr>
            <w:r>
              <w:rPr>
                <w:rFonts w:ascii="Arial" w:hAnsi="Arial" w:cs="Arial"/>
                <w:bCs/>
                <w:sz w:val="20"/>
                <w:szCs w:val="20"/>
              </w:rPr>
              <w:t>384</w:t>
            </w:r>
          </w:p>
        </w:tc>
        <w:tc>
          <w:tcPr>
            <w:tcW w:w="3492" w:type="dxa"/>
          </w:tcPr>
          <w:p w:rsidR="0070715B" w:rsidRPr="0050758E" w:rsidRDefault="005765CA" w:rsidP="001D30B1">
            <w:pPr>
              <w:widowControl/>
              <w:spacing w:before="60" w:after="60"/>
              <w:rPr>
                <w:rFonts w:ascii="Arial" w:hAnsi="Arial" w:cs="Arial"/>
                <w:bCs/>
                <w:sz w:val="20"/>
                <w:szCs w:val="20"/>
              </w:rPr>
            </w:pPr>
            <w:hyperlink w:anchor="consults_snomed" w:history="1">
              <w:r w:rsidR="0070715B" w:rsidRPr="0050758E">
                <w:rPr>
                  <w:rFonts w:ascii="Arial" w:hAnsi="Arial" w:cs="Arial"/>
                  <w:spacing w:val="-6"/>
                  <w:sz w:val="20"/>
                  <w:szCs w:val="20"/>
                </w:rPr>
                <w:t>Added information about the Provisional Diagnosis</w:t>
              </w:r>
              <w:r w:rsidR="0070715B" w:rsidRPr="0050758E">
                <w:rPr>
                  <w:rFonts w:ascii="Arial" w:hAnsi="Arial" w:cs="Arial"/>
                  <w:spacing w:val="-6"/>
                  <w:sz w:val="20"/>
                  <w:szCs w:val="20"/>
                </w:rPr>
                <w:fldChar w:fldCharType="begin"/>
              </w:r>
              <w:r w:rsidR="0070715B" w:rsidRPr="0050758E">
                <w:rPr>
                  <w:rFonts w:ascii="Arial" w:hAnsi="Arial" w:cs="Arial"/>
                  <w:spacing w:val="-6"/>
                  <w:sz w:val="20"/>
                  <w:szCs w:val="20"/>
                </w:rPr>
                <w:instrText xml:space="preserve"> XE "</w:instrText>
              </w:r>
              <w:r w:rsidR="0070715B" w:rsidRPr="0050758E">
                <w:rPr>
                  <w:rFonts w:ascii="Arial" w:hAnsi="Arial" w:cs="Arial"/>
                  <w:bCs/>
                  <w:spacing w:val="-6"/>
                  <w:sz w:val="20"/>
                  <w:szCs w:val="20"/>
                </w:rPr>
                <w:instrText>Diagnosis"</w:instrText>
              </w:r>
              <w:r w:rsidR="0070715B" w:rsidRPr="0050758E">
                <w:rPr>
                  <w:rFonts w:ascii="Arial" w:hAnsi="Arial" w:cs="Arial"/>
                  <w:spacing w:val="-6"/>
                  <w:sz w:val="20"/>
                  <w:szCs w:val="20"/>
                </w:rPr>
                <w:instrText xml:space="preserve"> </w:instrText>
              </w:r>
              <w:r w:rsidR="0070715B" w:rsidRPr="0050758E">
                <w:rPr>
                  <w:rFonts w:ascii="Arial" w:hAnsi="Arial" w:cs="Arial"/>
                  <w:spacing w:val="-6"/>
                  <w:sz w:val="20"/>
                  <w:szCs w:val="20"/>
                </w:rPr>
                <w:fldChar w:fldCharType="end"/>
              </w:r>
              <w:r w:rsidR="0070715B" w:rsidRPr="0050758E">
                <w:rPr>
                  <w:rFonts w:ascii="Arial" w:hAnsi="Arial" w:cs="Arial"/>
                  <w:spacing w:val="-6"/>
                  <w:sz w:val="20"/>
                  <w:szCs w:val="20"/>
                </w:rPr>
                <w:t xml:space="preserve"> for Consults</w:t>
              </w:r>
              <w:r w:rsidR="0070715B" w:rsidRPr="0050758E">
                <w:rPr>
                  <w:rFonts w:ascii="Arial" w:hAnsi="Arial" w:cs="Arial"/>
                  <w:spacing w:val="-6"/>
                  <w:sz w:val="20"/>
                  <w:szCs w:val="20"/>
                </w:rPr>
                <w:fldChar w:fldCharType="begin"/>
              </w:r>
              <w:r w:rsidR="0070715B" w:rsidRPr="0050758E">
                <w:rPr>
                  <w:rFonts w:ascii="Arial" w:hAnsi="Arial" w:cs="Arial"/>
                  <w:spacing w:val="-6"/>
                  <w:sz w:val="20"/>
                  <w:szCs w:val="20"/>
                </w:rPr>
                <w:instrText xml:space="preserve"> XE "</w:instrText>
              </w:r>
              <w:r w:rsidR="0070715B" w:rsidRPr="0050758E">
                <w:rPr>
                  <w:rFonts w:ascii="Arial" w:hAnsi="Arial" w:cs="Arial"/>
                  <w:bCs/>
                  <w:spacing w:val="-6"/>
                  <w:sz w:val="20"/>
                  <w:szCs w:val="20"/>
                </w:rPr>
                <w:instrText>Consults"</w:instrText>
              </w:r>
              <w:r w:rsidR="0070715B" w:rsidRPr="0050758E">
                <w:rPr>
                  <w:rFonts w:ascii="Arial" w:hAnsi="Arial" w:cs="Arial"/>
                  <w:spacing w:val="-6"/>
                  <w:sz w:val="20"/>
                  <w:szCs w:val="20"/>
                </w:rPr>
                <w:instrText xml:space="preserve"> </w:instrText>
              </w:r>
              <w:r w:rsidR="0070715B" w:rsidRPr="0050758E">
                <w:rPr>
                  <w:rFonts w:ascii="Arial" w:hAnsi="Arial" w:cs="Arial"/>
                  <w:spacing w:val="-6"/>
                  <w:sz w:val="20"/>
                  <w:szCs w:val="20"/>
                </w:rPr>
                <w:fldChar w:fldCharType="end"/>
              </w:r>
              <w:r w:rsidR="0070715B" w:rsidRPr="0050758E">
                <w:rPr>
                  <w:rFonts w:ascii="Arial" w:hAnsi="Arial" w:cs="Arial"/>
                  <w:spacing w:val="-6"/>
                  <w:sz w:val="20"/>
                  <w:szCs w:val="20"/>
                </w:rPr>
                <w:t xml:space="preserve"> using SNOMED CT codes if the dialog is set to use the lexicon to search for diagnoses from the Consults tab.</w:t>
              </w:r>
            </w:hyperlink>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K.</w:t>
            </w:r>
            <w:r>
              <w:rPr>
                <w:rFonts w:ascii="Arial" w:hAnsi="Arial" w:cs="Arial"/>
                <w:bCs/>
                <w:sz w:val="20"/>
                <w:szCs w:val="20"/>
              </w:rPr>
              <w:fldChar w:fldCharType="begin"/>
            </w:r>
            <w:r>
              <w:rPr>
                <w:rFonts w:ascii="Arial" w:hAnsi="Arial" w:cs="Arial"/>
                <w:bCs/>
                <w:sz w:val="20"/>
                <w:szCs w:val="20"/>
              </w:rPr>
              <w:instrText xml:space="preserve"> XE "</w:instrText>
            </w:r>
            <w:r>
              <w:rPr>
                <w:noProof/>
              </w:rPr>
              <w:instrText>K"</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Condie</w:t>
            </w:r>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T</w:t>
            </w:r>
            <w:r>
              <w:rPr>
                <w:rFonts w:ascii="Arial" w:hAnsi="Arial" w:cs="Arial"/>
                <w:bCs/>
                <w:sz w:val="20"/>
                <w:szCs w:val="20"/>
              </w:rPr>
              <w:fldChar w:fldCharType="begin"/>
            </w:r>
            <w:r>
              <w:rPr>
                <w:rFonts w:ascii="Arial" w:hAnsi="Arial" w:cs="Arial"/>
                <w:bCs/>
                <w:sz w:val="20"/>
                <w:szCs w:val="20"/>
              </w:rPr>
              <w:instrText xml:space="preserve"> XE "</w:instrText>
            </w:r>
            <w:r w:rsidRPr="00D81166">
              <w:instrText>TRAY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Robinson</w:t>
            </w:r>
          </w:p>
        </w:tc>
      </w:tr>
      <w:tr w:rsidR="0070715B" w:rsidRPr="00453614" w:rsidTr="001D30B1">
        <w:trPr>
          <w:cantSplit/>
          <w:trHeight w:val="962"/>
        </w:trPr>
        <w:tc>
          <w:tcPr>
            <w:tcW w:w="1152"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8/</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DISPLAY 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26/11</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Set Delays for Unverified Orders..."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INCLUDED LOCATIONS"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p>
        </w:tc>
        <w:tc>
          <w:tcPr>
            <w:tcW w:w="1368"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 xml:space="preserve">306 </w:t>
            </w:r>
          </w:p>
        </w:tc>
        <w:tc>
          <w:tcPr>
            <w:tcW w:w="1008" w:type="dxa"/>
          </w:tcPr>
          <w:p w:rsidR="0070715B" w:rsidRPr="00B949E9" w:rsidRDefault="001F7A47" w:rsidP="001D30B1">
            <w:pPr>
              <w:widowControl/>
              <w:tabs>
                <w:tab w:val="left" w:pos="702"/>
              </w:tabs>
              <w:spacing w:before="60" w:after="60"/>
              <w:rPr>
                <w:rFonts w:ascii="Arial" w:hAnsi="Arial" w:cs="Arial"/>
                <w:bCs/>
                <w:sz w:val="20"/>
                <w:szCs w:val="20"/>
              </w:rPr>
            </w:pPr>
            <w:r>
              <w:rPr>
                <w:rFonts w:ascii="Arial" w:hAnsi="Arial" w:cs="Arial"/>
                <w:bCs/>
                <w:sz w:val="20"/>
                <w:szCs w:val="20"/>
              </w:rPr>
              <w:t>150</w:t>
            </w:r>
            <w:r w:rsidR="0070715B" w:rsidRPr="00B949E9">
              <w:rPr>
                <w:rFonts w:ascii="Arial" w:hAnsi="Arial" w:cs="Arial"/>
                <w:bCs/>
                <w:sz w:val="20"/>
                <w:szCs w:val="20"/>
              </w:rPr>
              <w:t xml:space="preserve">, </w:t>
            </w:r>
            <w:r w:rsidR="001E1B75">
              <w:rPr>
                <w:rFonts w:ascii="Arial" w:hAnsi="Arial" w:cs="Arial"/>
                <w:bCs/>
                <w:sz w:val="20"/>
                <w:szCs w:val="20"/>
              </w:rPr>
              <w:t>349</w:t>
            </w:r>
          </w:p>
        </w:tc>
        <w:tc>
          <w:tcPr>
            <w:tcW w:w="3492" w:type="dxa"/>
          </w:tcPr>
          <w:p w:rsidR="0070715B" w:rsidRPr="0050758E" w:rsidRDefault="005765CA" w:rsidP="001D30B1">
            <w:pPr>
              <w:widowControl/>
              <w:spacing w:before="60" w:after="60"/>
              <w:rPr>
                <w:rFonts w:ascii="Arial" w:hAnsi="Arial" w:cs="Arial"/>
                <w:bCs/>
                <w:sz w:val="20"/>
                <w:szCs w:val="20"/>
              </w:rPr>
            </w:pPr>
            <w:hyperlink w:anchor="problems_snomed_updates" w:history="1">
              <w:r w:rsidR="0070715B" w:rsidRPr="0050758E">
                <w:rPr>
                  <w:rStyle w:val="Hyperlink"/>
                  <w:rFonts w:ascii="Arial" w:hAnsi="Arial" w:cs="Arial"/>
                  <w:bCs/>
                  <w:sz w:val="20"/>
                  <w:szCs w:val="20"/>
                </w:rPr>
                <w:t>Added information about the Problems tab now using SNOMED Concept Terms (SNOMED CT).</w:t>
              </w:r>
            </w:hyperlink>
            <w:r w:rsidR="0070715B" w:rsidRPr="0050758E">
              <w:rPr>
                <w:rFonts w:ascii="Arial" w:hAnsi="Arial" w:cs="Arial"/>
                <w:bCs/>
                <w:sz w:val="20"/>
                <w:szCs w:val="20"/>
              </w:rPr>
              <w:t xml:space="preserve"> </w:t>
            </w:r>
            <w:hyperlink w:anchor="encounter_SNOMED" w:history="1">
              <w:r w:rsidR="0070715B" w:rsidRPr="0050758E">
                <w:rPr>
                  <w:rStyle w:val="Hyperlink"/>
                  <w:rFonts w:ascii="Arial" w:hAnsi="Arial" w:cs="Arial"/>
                  <w:bCs/>
                  <w:sz w:val="20"/>
                  <w:szCs w:val="20"/>
                </w:rPr>
                <w:t>The Encounter form Other</w:t>
              </w:r>
              <w:r w:rsidR="0070715B" w:rsidRPr="0050758E">
                <w:rPr>
                  <w:rStyle w:val="Hyperlink"/>
                  <w:rFonts w:ascii="Arial" w:hAnsi="Arial" w:cs="Arial"/>
                  <w:bCs/>
                  <w:sz w:val="20"/>
                  <w:szCs w:val="20"/>
                </w:rPr>
                <w:fldChar w:fldCharType="begin"/>
              </w:r>
              <w:r w:rsidR="0070715B" w:rsidRPr="0050758E">
                <w:rPr>
                  <w:rStyle w:val="Hyperlink"/>
                  <w:rFonts w:ascii="Arial" w:hAnsi="Arial" w:cs="Arial"/>
                  <w:bCs/>
                  <w:sz w:val="20"/>
                  <w:szCs w:val="20"/>
                </w:rPr>
                <w:instrText xml:space="preserve"> XE "</w:instrText>
              </w:r>
              <w:r w:rsidR="0070715B" w:rsidRPr="0050758E">
                <w:rPr>
                  <w:rFonts w:ascii="Arial" w:hAnsi="Arial" w:cs="Arial"/>
                  <w:sz w:val="20"/>
                  <w:szCs w:val="20"/>
                </w:rPr>
                <w:instrText>Other"</w:instrText>
              </w:r>
              <w:r w:rsidR="0070715B" w:rsidRPr="0050758E">
                <w:rPr>
                  <w:rStyle w:val="Hyperlink"/>
                  <w:rFonts w:ascii="Arial" w:hAnsi="Arial" w:cs="Arial"/>
                  <w:bCs/>
                  <w:sz w:val="20"/>
                  <w:szCs w:val="20"/>
                </w:rPr>
                <w:instrText xml:space="preserve"> </w:instrText>
              </w:r>
              <w:r w:rsidR="0070715B" w:rsidRPr="0050758E">
                <w:rPr>
                  <w:rStyle w:val="Hyperlink"/>
                  <w:rFonts w:ascii="Arial" w:hAnsi="Arial" w:cs="Arial"/>
                  <w:bCs/>
                  <w:sz w:val="20"/>
                  <w:szCs w:val="20"/>
                </w:rPr>
                <w:fldChar w:fldCharType="end"/>
              </w:r>
              <w:r w:rsidR="0070715B" w:rsidRPr="0050758E">
                <w:rPr>
                  <w:rStyle w:val="Hyperlink"/>
                  <w:rFonts w:ascii="Arial" w:hAnsi="Arial" w:cs="Arial"/>
                  <w:bCs/>
                  <w:sz w:val="20"/>
                  <w:szCs w:val="20"/>
                </w:rPr>
                <w:t xml:space="preserve"> Diagnosis</w:t>
              </w:r>
              <w:r w:rsidR="0070715B" w:rsidRPr="0050758E">
                <w:rPr>
                  <w:rStyle w:val="Hyperlink"/>
                  <w:rFonts w:ascii="Arial" w:hAnsi="Arial" w:cs="Arial"/>
                  <w:bCs/>
                  <w:sz w:val="20"/>
                  <w:szCs w:val="20"/>
                </w:rPr>
                <w:fldChar w:fldCharType="begin"/>
              </w:r>
              <w:r w:rsidR="0070715B" w:rsidRPr="0050758E">
                <w:rPr>
                  <w:rStyle w:val="Hyperlink"/>
                  <w:rFonts w:ascii="Arial" w:hAnsi="Arial" w:cs="Arial"/>
                  <w:bCs/>
                  <w:sz w:val="20"/>
                  <w:szCs w:val="20"/>
                </w:rPr>
                <w:instrText xml:space="preserve"> XE "</w:instrText>
              </w:r>
              <w:r w:rsidR="0070715B" w:rsidRPr="0050758E">
                <w:rPr>
                  <w:rFonts w:ascii="Arial" w:hAnsi="Arial" w:cs="Arial"/>
                  <w:sz w:val="20"/>
                  <w:szCs w:val="20"/>
                </w:rPr>
                <w:instrText>Diagnosis"</w:instrText>
              </w:r>
              <w:r w:rsidR="0070715B" w:rsidRPr="0050758E">
                <w:rPr>
                  <w:rStyle w:val="Hyperlink"/>
                  <w:rFonts w:ascii="Arial" w:hAnsi="Arial" w:cs="Arial"/>
                  <w:bCs/>
                  <w:sz w:val="20"/>
                  <w:szCs w:val="20"/>
                </w:rPr>
                <w:instrText xml:space="preserve"> </w:instrText>
              </w:r>
              <w:r w:rsidR="0070715B" w:rsidRPr="0050758E">
                <w:rPr>
                  <w:rStyle w:val="Hyperlink"/>
                  <w:rFonts w:ascii="Arial" w:hAnsi="Arial" w:cs="Arial"/>
                  <w:bCs/>
                  <w:sz w:val="20"/>
                  <w:szCs w:val="20"/>
                </w:rPr>
                <w:fldChar w:fldCharType="end"/>
              </w:r>
              <w:r w:rsidR="0070715B" w:rsidRPr="0050758E">
                <w:rPr>
                  <w:rStyle w:val="Hyperlink"/>
                  <w:rFonts w:ascii="Arial" w:hAnsi="Arial" w:cs="Arial"/>
                  <w:bCs/>
                  <w:sz w:val="20"/>
                  <w:szCs w:val="20"/>
                </w:rPr>
                <w:t xml:space="preserve"> button also uses SNOMED concepts from the Problem List</w:t>
              </w:r>
              <w:r w:rsidR="0070715B" w:rsidRPr="0050758E">
                <w:rPr>
                  <w:rStyle w:val="Hyperlink"/>
                  <w:rFonts w:ascii="Arial" w:hAnsi="Arial" w:cs="Arial"/>
                  <w:bCs/>
                  <w:sz w:val="20"/>
                  <w:szCs w:val="20"/>
                </w:rPr>
                <w:fldChar w:fldCharType="begin"/>
              </w:r>
              <w:r w:rsidR="0070715B" w:rsidRPr="0050758E">
                <w:rPr>
                  <w:rStyle w:val="Hyperlink"/>
                  <w:rFonts w:ascii="Arial" w:hAnsi="Arial" w:cs="Arial"/>
                  <w:bCs/>
                  <w:sz w:val="20"/>
                  <w:szCs w:val="20"/>
                </w:rPr>
                <w:instrText xml:space="preserve"> XE "</w:instrText>
              </w:r>
              <w:r w:rsidR="0070715B" w:rsidRPr="0050758E">
                <w:rPr>
                  <w:rFonts w:ascii="Arial" w:hAnsi="Arial" w:cs="Arial"/>
                  <w:sz w:val="20"/>
                  <w:szCs w:val="20"/>
                </w:rPr>
                <w:instrText>V 2.0"</w:instrText>
              </w:r>
              <w:r w:rsidR="0070715B" w:rsidRPr="0050758E">
                <w:rPr>
                  <w:rStyle w:val="Hyperlink"/>
                  <w:rFonts w:ascii="Arial" w:hAnsi="Arial" w:cs="Arial"/>
                  <w:bCs/>
                  <w:sz w:val="20"/>
                  <w:szCs w:val="20"/>
                </w:rPr>
                <w:instrText xml:space="preserve"> </w:instrText>
              </w:r>
              <w:r w:rsidR="0070715B" w:rsidRPr="0050758E">
                <w:rPr>
                  <w:rStyle w:val="Hyperlink"/>
                  <w:rFonts w:ascii="Arial" w:hAnsi="Arial" w:cs="Arial"/>
                  <w:bCs/>
                  <w:sz w:val="20"/>
                  <w:szCs w:val="20"/>
                </w:rPr>
                <w:fldChar w:fldCharType="end"/>
              </w:r>
              <w:r w:rsidR="0070715B" w:rsidRPr="0050758E">
                <w:rPr>
                  <w:rStyle w:val="Hyperlink"/>
                  <w:rFonts w:ascii="Arial" w:hAnsi="Arial" w:cs="Arial"/>
                  <w:bCs/>
                  <w:sz w:val="20"/>
                  <w:szCs w:val="20"/>
                </w:rPr>
                <w:t xml:space="preserve"> subset.</w:t>
              </w:r>
            </w:hyperlink>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K.</w:t>
            </w:r>
            <w:r>
              <w:rPr>
                <w:rFonts w:ascii="Arial" w:hAnsi="Arial" w:cs="Arial"/>
                <w:bCs/>
                <w:sz w:val="20"/>
                <w:szCs w:val="20"/>
              </w:rPr>
              <w:fldChar w:fldCharType="begin"/>
            </w:r>
            <w:r>
              <w:rPr>
                <w:rFonts w:ascii="Arial" w:hAnsi="Arial" w:cs="Arial"/>
                <w:bCs/>
                <w:sz w:val="20"/>
                <w:szCs w:val="20"/>
              </w:rPr>
              <w:instrText xml:space="preserve"> XE "</w:instrText>
            </w:r>
            <w:r>
              <w:rPr>
                <w:noProof/>
              </w:rPr>
              <w:instrText>K"</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Condie</w:t>
            </w:r>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T</w:t>
            </w:r>
            <w:r>
              <w:rPr>
                <w:rFonts w:ascii="Arial" w:hAnsi="Arial" w:cs="Arial"/>
                <w:bCs/>
                <w:sz w:val="20"/>
                <w:szCs w:val="20"/>
              </w:rPr>
              <w:fldChar w:fldCharType="begin"/>
            </w:r>
            <w:r>
              <w:rPr>
                <w:rFonts w:ascii="Arial" w:hAnsi="Arial" w:cs="Arial"/>
                <w:bCs/>
                <w:sz w:val="20"/>
                <w:szCs w:val="20"/>
              </w:rPr>
              <w:instrText xml:space="preserve"> XE "</w:instrText>
            </w:r>
            <w:r w:rsidRPr="00D81166">
              <w:instrText>TRAY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Robinson</w:t>
            </w:r>
          </w:p>
        </w:tc>
      </w:tr>
      <w:tr w:rsidR="0070715B" w:rsidRPr="00453614" w:rsidTr="001D30B1">
        <w:trPr>
          <w:cantSplit/>
          <w:trHeight w:val="962"/>
        </w:trPr>
        <w:tc>
          <w:tcPr>
            <w:tcW w:w="1152"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8/</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DISPLAY 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11</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Set Delays for Unverified Orders..."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INCLUDED LOCATIONS"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p>
        </w:tc>
        <w:tc>
          <w:tcPr>
            <w:tcW w:w="1368"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340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EXCLUDED TREATING SPECIALTIES"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 xml:space="preserve"> </w:t>
            </w:r>
          </w:p>
        </w:tc>
        <w:tc>
          <w:tcPr>
            <w:tcW w:w="1008" w:type="dxa"/>
          </w:tcPr>
          <w:p w:rsidR="0070715B" w:rsidRPr="00B949E9" w:rsidRDefault="001D2F9A" w:rsidP="001D30B1">
            <w:pPr>
              <w:widowControl/>
              <w:tabs>
                <w:tab w:val="left" w:pos="702"/>
              </w:tabs>
              <w:spacing w:before="60" w:after="60"/>
              <w:rPr>
                <w:rFonts w:ascii="Arial" w:hAnsi="Arial" w:cs="Arial"/>
                <w:bCs/>
                <w:sz w:val="20"/>
                <w:szCs w:val="20"/>
              </w:rPr>
            </w:pPr>
            <w:r>
              <w:rPr>
                <w:rFonts w:ascii="Arial" w:hAnsi="Arial" w:cs="Arial"/>
                <w:bCs/>
                <w:sz w:val="20"/>
                <w:szCs w:val="20"/>
              </w:rPr>
              <w:t xml:space="preserve">24, 30, </w:t>
            </w:r>
            <w:r w:rsidR="001F7A47">
              <w:rPr>
                <w:rFonts w:ascii="Arial" w:hAnsi="Arial" w:cs="Arial"/>
                <w:bCs/>
                <w:sz w:val="20"/>
                <w:szCs w:val="20"/>
              </w:rPr>
              <w:t>126, 127</w:t>
            </w:r>
            <w:r w:rsidR="0070715B" w:rsidRPr="00B949E9">
              <w:rPr>
                <w:rFonts w:ascii="Arial" w:hAnsi="Arial" w:cs="Arial"/>
                <w:bCs/>
                <w:sz w:val="20"/>
                <w:szCs w:val="20"/>
              </w:rPr>
              <w:t xml:space="preserve">, </w:t>
            </w:r>
            <w:r>
              <w:rPr>
                <w:rFonts w:ascii="Arial" w:hAnsi="Arial" w:cs="Arial"/>
                <w:bCs/>
                <w:sz w:val="20"/>
                <w:szCs w:val="20"/>
              </w:rPr>
              <w:t>411</w:t>
            </w:r>
          </w:p>
        </w:tc>
        <w:tc>
          <w:tcPr>
            <w:tcW w:w="3492" w:type="dxa"/>
          </w:tcPr>
          <w:p w:rsidR="0070715B" w:rsidRPr="0050758E" w:rsidRDefault="0070715B" w:rsidP="001D30B1">
            <w:pPr>
              <w:widowControl/>
              <w:spacing w:before="60" w:after="60"/>
              <w:rPr>
                <w:rFonts w:ascii="Arial" w:hAnsi="Arial" w:cs="Arial"/>
                <w:bCs/>
                <w:spacing w:val="-6"/>
                <w:sz w:val="20"/>
                <w:szCs w:val="20"/>
              </w:rPr>
            </w:pPr>
            <w:r w:rsidRPr="0050758E">
              <w:rPr>
                <w:rFonts w:ascii="Arial" w:hAnsi="Arial" w:cs="Arial"/>
                <w:bCs/>
                <w:spacing w:val="-6"/>
                <w:sz w:val="20"/>
                <w:szCs w:val="20"/>
              </w:rPr>
              <w:t>Added several items to show where the Mental Health Treatment Coordinator will display in CPRS</w:t>
            </w:r>
            <w:r w:rsidRPr="0050758E">
              <w:rPr>
                <w:rFonts w:ascii="Arial" w:hAnsi="Arial" w:cs="Arial"/>
                <w:bCs/>
                <w:spacing w:val="-6"/>
                <w:sz w:val="20"/>
                <w:szCs w:val="20"/>
              </w:rPr>
              <w:fldChar w:fldCharType="begin"/>
            </w:r>
            <w:r w:rsidRPr="0050758E">
              <w:rPr>
                <w:rFonts w:ascii="Arial" w:hAnsi="Arial" w:cs="Arial"/>
                <w:bCs/>
                <w:spacing w:val="-6"/>
                <w:sz w:val="20"/>
                <w:szCs w:val="20"/>
              </w:rPr>
              <w:instrText xml:space="preserve"> XE "</w:instrText>
            </w:r>
            <w:r w:rsidRPr="0050758E">
              <w:rPr>
                <w:rFonts w:ascii="Arial" w:hAnsi="Arial" w:cs="Arial"/>
                <w:noProof/>
                <w:spacing w:val="-6"/>
                <w:sz w:val="20"/>
                <w:szCs w:val="20"/>
              </w:rPr>
              <w:instrText>CPRS"</w:instrText>
            </w:r>
            <w:r w:rsidRPr="0050758E">
              <w:rPr>
                <w:rFonts w:ascii="Arial" w:hAnsi="Arial" w:cs="Arial"/>
                <w:bCs/>
                <w:spacing w:val="-6"/>
                <w:sz w:val="20"/>
                <w:szCs w:val="20"/>
              </w:rPr>
              <w:instrText xml:space="preserve"> </w:instrText>
            </w:r>
            <w:r w:rsidRPr="0050758E">
              <w:rPr>
                <w:rFonts w:ascii="Arial" w:hAnsi="Arial" w:cs="Arial"/>
                <w:bCs/>
                <w:spacing w:val="-6"/>
                <w:sz w:val="20"/>
                <w:szCs w:val="20"/>
              </w:rPr>
              <w:fldChar w:fldCharType="end"/>
            </w:r>
            <w:r w:rsidRPr="0050758E">
              <w:rPr>
                <w:rFonts w:ascii="Arial" w:hAnsi="Arial" w:cs="Arial"/>
                <w:bCs/>
                <w:spacing w:val="-6"/>
                <w:sz w:val="20"/>
                <w:szCs w:val="20"/>
              </w:rPr>
              <w:t xml:space="preserve"> from the 1</w:t>
            </w:r>
            <w:r w:rsidRPr="0050758E">
              <w:rPr>
                <w:rFonts w:ascii="Arial" w:hAnsi="Arial" w:cs="Arial"/>
                <w:bCs/>
                <w:spacing w:val="-6"/>
                <w:sz w:val="20"/>
                <w:szCs w:val="20"/>
              </w:rPr>
              <w:fldChar w:fldCharType="begin"/>
            </w:r>
            <w:r w:rsidRPr="0050758E">
              <w:rPr>
                <w:rFonts w:ascii="Arial" w:hAnsi="Arial" w:cs="Arial"/>
                <w:bCs/>
                <w:spacing w:val="-6"/>
                <w:sz w:val="20"/>
                <w:szCs w:val="20"/>
              </w:rPr>
              <w:instrText xml:space="preserve"> XE "</w:instrText>
            </w:r>
            <w:r w:rsidRPr="0050758E">
              <w:rPr>
                <w:rFonts w:ascii="Arial" w:hAnsi="Arial" w:cs="Arial"/>
                <w:spacing w:val="-6"/>
                <w:sz w:val="20"/>
                <w:szCs w:val="20"/>
              </w:rPr>
              <w:instrText>Enable/Disable My Order Checks"</w:instrText>
            </w:r>
            <w:r w:rsidRPr="0050758E">
              <w:rPr>
                <w:rFonts w:ascii="Arial" w:hAnsi="Arial" w:cs="Arial"/>
                <w:bCs/>
                <w:spacing w:val="-6"/>
                <w:sz w:val="20"/>
                <w:szCs w:val="20"/>
              </w:rPr>
              <w:instrText xml:space="preserve"> </w:instrText>
            </w:r>
            <w:r w:rsidRPr="0050758E">
              <w:rPr>
                <w:rFonts w:ascii="Arial" w:hAnsi="Arial" w:cs="Arial"/>
                <w:bCs/>
                <w:spacing w:val="-6"/>
                <w:sz w:val="20"/>
                <w:szCs w:val="20"/>
              </w:rPr>
              <w:fldChar w:fldCharType="end"/>
            </w:r>
            <w:r w:rsidRPr="0050758E">
              <w:rPr>
                <w:rFonts w:ascii="Arial" w:hAnsi="Arial" w:cs="Arial"/>
                <w:bCs/>
                <w:spacing w:val="-6"/>
                <w:sz w:val="20"/>
                <w:szCs w:val="20"/>
              </w:rPr>
              <w:t>)</w:t>
            </w:r>
            <w:r w:rsidRPr="0050758E">
              <w:rPr>
                <w:rFonts w:ascii="Arial" w:hAnsi="Arial" w:cs="Arial"/>
                <w:bCs/>
                <w:spacing w:val="-6"/>
                <w:sz w:val="20"/>
                <w:szCs w:val="20"/>
              </w:rPr>
              <w:fldChar w:fldCharType="begin"/>
            </w:r>
            <w:r w:rsidRPr="0050758E">
              <w:rPr>
                <w:rFonts w:ascii="Arial" w:hAnsi="Arial" w:cs="Arial"/>
                <w:bCs/>
                <w:spacing w:val="-6"/>
                <w:sz w:val="20"/>
                <w:szCs w:val="20"/>
              </w:rPr>
              <w:instrText xml:space="preserve"> XE "</w:instrText>
            </w:r>
            <w:r w:rsidRPr="0050758E">
              <w:rPr>
                <w:rFonts w:ascii="Arial" w:hAnsi="Arial" w:cs="Arial"/>
                <w:spacing w:val="-6"/>
                <w:sz w:val="20"/>
                <w:szCs w:val="20"/>
              </w:rPr>
              <w:instrText>“P” – Primary Provider (inpatient)"</w:instrText>
            </w:r>
            <w:r w:rsidRPr="0050758E">
              <w:rPr>
                <w:rFonts w:ascii="Arial" w:hAnsi="Arial" w:cs="Arial"/>
                <w:bCs/>
                <w:spacing w:val="-6"/>
                <w:sz w:val="20"/>
                <w:szCs w:val="20"/>
              </w:rPr>
              <w:instrText xml:space="preserve"> </w:instrText>
            </w:r>
            <w:r w:rsidRPr="0050758E">
              <w:rPr>
                <w:rFonts w:ascii="Arial" w:hAnsi="Arial" w:cs="Arial"/>
                <w:bCs/>
                <w:spacing w:val="-6"/>
                <w:sz w:val="20"/>
                <w:szCs w:val="20"/>
              </w:rPr>
              <w:fldChar w:fldCharType="end"/>
            </w:r>
            <w:r w:rsidRPr="0050758E">
              <w:rPr>
                <w:rFonts w:ascii="Arial" w:hAnsi="Arial" w:cs="Arial"/>
                <w:bCs/>
                <w:spacing w:val="-6"/>
                <w:sz w:val="20"/>
                <w:szCs w:val="20"/>
              </w:rPr>
              <w:fldChar w:fldCharType="begin"/>
            </w:r>
            <w:r w:rsidRPr="0050758E">
              <w:rPr>
                <w:rFonts w:ascii="Arial" w:hAnsi="Arial" w:cs="Arial"/>
                <w:bCs/>
                <w:spacing w:val="-6"/>
                <w:sz w:val="20"/>
                <w:szCs w:val="20"/>
              </w:rPr>
              <w:instrText xml:space="preserve"> XE "</w:instrText>
            </w:r>
            <w:r w:rsidRPr="0050758E">
              <w:rPr>
                <w:rFonts w:ascii="Arial" w:hAnsi="Arial" w:cs="Arial"/>
                <w:spacing w:val="-6"/>
                <w:sz w:val="20"/>
                <w:szCs w:val="20"/>
              </w:rPr>
              <w:instrText>If the recipient of this alert does NOT have the ORES key, the alert will be deleted for that recipient after he reviews the unsigned orders."</w:instrText>
            </w:r>
            <w:r w:rsidRPr="0050758E">
              <w:rPr>
                <w:rFonts w:ascii="Arial" w:hAnsi="Arial" w:cs="Arial"/>
                <w:bCs/>
                <w:spacing w:val="-6"/>
                <w:sz w:val="20"/>
                <w:szCs w:val="20"/>
              </w:rPr>
              <w:instrText xml:space="preserve"> </w:instrText>
            </w:r>
            <w:r w:rsidRPr="0050758E">
              <w:rPr>
                <w:rFonts w:ascii="Arial" w:hAnsi="Arial" w:cs="Arial"/>
                <w:bCs/>
                <w:spacing w:val="-6"/>
                <w:sz w:val="20"/>
                <w:szCs w:val="20"/>
              </w:rPr>
              <w:fldChar w:fldCharType="end"/>
            </w:r>
            <w:r w:rsidRPr="0050758E">
              <w:rPr>
                <w:rFonts w:ascii="Arial" w:hAnsi="Arial" w:cs="Arial"/>
                <w:bCs/>
                <w:spacing w:val="-6"/>
                <w:sz w:val="20"/>
                <w:szCs w:val="20"/>
              </w:rPr>
              <w:fldChar w:fldCharType="begin"/>
            </w:r>
            <w:r w:rsidRPr="0050758E">
              <w:rPr>
                <w:rFonts w:ascii="Arial" w:hAnsi="Arial" w:cs="Arial"/>
                <w:bCs/>
                <w:spacing w:val="-6"/>
                <w:sz w:val="20"/>
                <w:szCs w:val="20"/>
              </w:rPr>
              <w:instrText xml:space="preserve"> XE "</w:instrText>
            </w:r>
            <w:r w:rsidRPr="0050758E">
              <w:rPr>
                <w:rFonts w:ascii="Arial" w:hAnsi="Arial" w:cs="Arial"/>
                <w:spacing w:val="-6"/>
                <w:sz w:val="20"/>
                <w:szCs w:val="20"/>
              </w:rPr>
              <w:instrText>List of order check messages are presented to user sorted by clinical danger level."</w:instrText>
            </w:r>
            <w:r w:rsidRPr="0050758E">
              <w:rPr>
                <w:rFonts w:ascii="Arial" w:hAnsi="Arial" w:cs="Arial"/>
                <w:bCs/>
                <w:spacing w:val="-6"/>
                <w:sz w:val="20"/>
                <w:szCs w:val="20"/>
              </w:rPr>
              <w:instrText xml:space="preserve"> </w:instrText>
            </w:r>
            <w:r w:rsidRPr="0050758E">
              <w:rPr>
                <w:rFonts w:ascii="Arial" w:hAnsi="Arial" w:cs="Arial"/>
                <w:bCs/>
                <w:spacing w:val="-6"/>
                <w:sz w:val="20"/>
                <w:szCs w:val="20"/>
              </w:rPr>
              <w:fldChar w:fldCharType="end"/>
            </w:r>
            <w:r w:rsidRPr="0050758E">
              <w:rPr>
                <w:rFonts w:ascii="Arial" w:hAnsi="Arial" w:cs="Arial"/>
                <w:bCs/>
                <w:spacing w:val="-6"/>
                <w:sz w:val="20"/>
                <w:szCs w:val="20"/>
              </w:rPr>
              <w:fldChar w:fldCharType="begin"/>
            </w:r>
            <w:r w:rsidRPr="0050758E">
              <w:rPr>
                <w:rFonts w:ascii="Arial" w:hAnsi="Arial" w:cs="Arial"/>
                <w:bCs/>
                <w:spacing w:val="-6"/>
                <w:sz w:val="20"/>
                <w:szCs w:val="20"/>
              </w:rPr>
              <w:instrText xml:space="preserve"> XE "</w:instrText>
            </w:r>
            <w:r w:rsidRPr="0050758E">
              <w:rPr>
                <w:rFonts w:ascii="Arial" w:hAnsi="Arial" w:cs="Arial"/>
                <w:spacing w:val="-6"/>
                <w:sz w:val="20"/>
                <w:szCs w:val="20"/>
              </w:rPr>
              <w:instrText>Enable/Disable an Order Check"</w:instrText>
            </w:r>
            <w:r w:rsidRPr="0050758E">
              <w:rPr>
                <w:rFonts w:ascii="Arial" w:hAnsi="Arial" w:cs="Arial"/>
                <w:bCs/>
                <w:spacing w:val="-6"/>
                <w:sz w:val="20"/>
                <w:szCs w:val="20"/>
              </w:rPr>
              <w:instrText xml:space="preserve"> </w:instrText>
            </w:r>
            <w:r w:rsidRPr="0050758E">
              <w:rPr>
                <w:rFonts w:ascii="Arial" w:hAnsi="Arial" w:cs="Arial"/>
                <w:bCs/>
                <w:spacing w:val="-6"/>
                <w:sz w:val="20"/>
                <w:szCs w:val="20"/>
              </w:rPr>
              <w:fldChar w:fldCharType="end"/>
            </w:r>
            <w:r w:rsidRPr="0050758E">
              <w:rPr>
                <w:rFonts w:ascii="Arial" w:hAnsi="Arial" w:cs="Arial"/>
                <w:bCs/>
                <w:spacing w:val="-6"/>
                <w:sz w:val="20"/>
                <w:szCs w:val="20"/>
              </w:rPr>
              <w:fldChar w:fldCharType="begin"/>
            </w:r>
            <w:r w:rsidRPr="0050758E">
              <w:rPr>
                <w:rFonts w:ascii="Arial" w:hAnsi="Arial" w:cs="Arial"/>
                <w:bCs/>
                <w:spacing w:val="-6"/>
                <w:sz w:val="20"/>
                <w:szCs w:val="20"/>
              </w:rPr>
              <w:instrText xml:space="preserve"> XE "</w:instrText>
            </w:r>
            <w:r w:rsidRPr="0050758E">
              <w:rPr>
                <w:rFonts w:ascii="Arial" w:hAnsi="Arial" w:cs="Arial"/>
                <w:spacing w:val="-6"/>
                <w:sz w:val="20"/>
                <w:szCs w:val="20"/>
              </w:rPr>
              <w:instrText>“P” – Primary Provider (inpatient)"</w:instrText>
            </w:r>
            <w:r w:rsidRPr="0050758E">
              <w:rPr>
                <w:rFonts w:ascii="Arial" w:hAnsi="Arial" w:cs="Arial"/>
                <w:bCs/>
                <w:spacing w:val="-6"/>
                <w:sz w:val="20"/>
                <w:szCs w:val="20"/>
              </w:rPr>
              <w:instrText xml:space="preserve"> </w:instrText>
            </w:r>
            <w:r w:rsidRPr="0050758E">
              <w:rPr>
                <w:rFonts w:ascii="Arial" w:hAnsi="Arial" w:cs="Arial"/>
                <w:bCs/>
                <w:spacing w:val="-6"/>
                <w:sz w:val="20"/>
                <w:szCs w:val="20"/>
              </w:rPr>
              <w:fldChar w:fldCharType="end"/>
            </w:r>
            <w:r w:rsidRPr="0050758E">
              <w:rPr>
                <w:rFonts w:ascii="Arial" w:hAnsi="Arial" w:cs="Arial"/>
                <w:bCs/>
                <w:spacing w:val="-6"/>
                <w:sz w:val="20"/>
                <w:szCs w:val="20"/>
              </w:rPr>
              <w:t xml:space="preserve"> </w:t>
            </w:r>
            <w:hyperlink w:anchor="MHTC_pat_inquiry_button" w:history="1">
              <w:r w:rsidRPr="0050758E">
                <w:rPr>
                  <w:rStyle w:val="Hyperlink"/>
                  <w:rFonts w:ascii="Arial" w:hAnsi="Arial" w:cs="Arial"/>
                  <w:bCs/>
                  <w:spacing w:val="-6"/>
                  <w:sz w:val="20"/>
                  <w:szCs w:val="20"/>
                </w:rPr>
                <w:t>Patient</w:t>
              </w:r>
              <w:r w:rsidRPr="0050758E">
                <w:rPr>
                  <w:rStyle w:val="Hyperlink"/>
                  <w:rFonts w:ascii="Arial" w:hAnsi="Arial" w:cs="Arial"/>
                  <w:bCs/>
                  <w:spacing w:val="-6"/>
                  <w:sz w:val="20"/>
                  <w:szCs w:val="20"/>
                </w:rPr>
                <w:fldChar w:fldCharType="begin"/>
              </w:r>
              <w:r w:rsidRPr="0050758E">
                <w:rPr>
                  <w:rStyle w:val="Hyperlink"/>
                  <w:rFonts w:ascii="Arial" w:hAnsi="Arial" w:cs="Arial"/>
                  <w:bCs/>
                  <w:spacing w:val="-6"/>
                  <w:sz w:val="20"/>
                  <w:szCs w:val="20"/>
                </w:rPr>
                <w:instrText xml:space="preserve"> XE "</w:instrText>
              </w:r>
              <w:r w:rsidRPr="0050758E">
                <w:rPr>
                  <w:rFonts w:ascii="Arial" w:hAnsi="Arial" w:cs="Arial"/>
                  <w:spacing w:val="-6"/>
                  <w:sz w:val="20"/>
                  <w:szCs w:val="20"/>
                </w:rPr>
                <w:instrText>Patient"</w:instrText>
              </w:r>
              <w:r w:rsidRPr="0050758E">
                <w:rPr>
                  <w:rStyle w:val="Hyperlink"/>
                  <w:rFonts w:ascii="Arial" w:hAnsi="Arial" w:cs="Arial"/>
                  <w:bCs/>
                  <w:spacing w:val="-6"/>
                  <w:sz w:val="20"/>
                  <w:szCs w:val="20"/>
                </w:rPr>
                <w:instrText xml:space="preserve"> </w:instrText>
              </w:r>
              <w:r w:rsidRPr="0050758E">
                <w:rPr>
                  <w:rStyle w:val="Hyperlink"/>
                  <w:rFonts w:ascii="Arial" w:hAnsi="Arial" w:cs="Arial"/>
                  <w:bCs/>
                  <w:spacing w:val="-6"/>
                  <w:sz w:val="20"/>
                  <w:szCs w:val="20"/>
                </w:rPr>
                <w:fldChar w:fldCharType="end"/>
              </w:r>
              <w:r w:rsidRPr="0050758E">
                <w:rPr>
                  <w:rStyle w:val="Hyperlink"/>
                  <w:rFonts w:ascii="Arial" w:hAnsi="Arial" w:cs="Arial"/>
                  <w:bCs/>
                  <w:spacing w:val="-6"/>
                  <w:sz w:val="20"/>
                  <w:szCs w:val="20"/>
                </w:rPr>
                <w:t xml:space="preserve"> Inquiry button</w:t>
              </w:r>
            </w:hyperlink>
            <w:r w:rsidRPr="0050758E">
              <w:rPr>
                <w:rFonts w:ascii="Arial" w:hAnsi="Arial" w:cs="Arial"/>
                <w:bCs/>
                <w:spacing w:val="-6"/>
                <w:sz w:val="20"/>
                <w:szCs w:val="20"/>
              </w:rPr>
              <w:t>, 2</w:t>
            </w:r>
            <w:r w:rsidRPr="0050758E">
              <w:rPr>
                <w:rFonts w:ascii="Arial" w:hAnsi="Arial" w:cs="Arial"/>
                <w:bCs/>
                <w:spacing w:val="-6"/>
                <w:sz w:val="20"/>
                <w:szCs w:val="20"/>
              </w:rPr>
              <w:fldChar w:fldCharType="begin"/>
            </w:r>
            <w:r w:rsidRPr="0050758E">
              <w:rPr>
                <w:rFonts w:ascii="Arial" w:hAnsi="Arial" w:cs="Arial"/>
                <w:bCs/>
                <w:spacing w:val="-6"/>
                <w:sz w:val="20"/>
                <w:szCs w:val="20"/>
              </w:rPr>
              <w:instrText xml:space="preserve"> XE "</w:instrText>
            </w:r>
            <w:r w:rsidRPr="0050758E">
              <w:rPr>
                <w:rFonts w:ascii="Arial" w:hAnsi="Arial" w:cs="Arial"/>
                <w:spacing w:val="-6"/>
                <w:sz w:val="20"/>
                <w:szCs w:val="20"/>
              </w:rPr>
              <w:instrText>Unsigned"</w:instrText>
            </w:r>
            <w:r w:rsidRPr="0050758E">
              <w:rPr>
                <w:rFonts w:ascii="Arial" w:hAnsi="Arial" w:cs="Arial"/>
                <w:bCs/>
                <w:spacing w:val="-6"/>
                <w:sz w:val="20"/>
                <w:szCs w:val="20"/>
              </w:rPr>
              <w:instrText xml:space="preserve"> </w:instrText>
            </w:r>
            <w:r w:rsidRPr="0050758E">
              <w:rPr>
                <w:rFonts w:ascii="Arial" w:hAnsi="Arial" w:cs="Arial"/>
                <w:bCs/>
                <w:spacing w:val="-6"/>
                <w:sz w:val="20"/>
                <w:szCs w:val="20"/>
              </w:rPr>
              <w:fldChar w:fldCharType="end"/>
            </w:r>
            <w:r w:rsidRPr="0050758E">
              <w:rPr>
                <w:rFonts w:ascii="Arial" w:hAnsi="Arial" w:cs="Arial"/>
                <w:bCs/>
                <w:spacing w:val="-6"/>
                <w:sz w:val="20"/>
                <w:szCs w:val="20"/>
              </w:rPr>
              <w:t>)</w:t>
            </w:r>
            <w:r w:rsidRPr="0050758E">
              <w:rPr>
                <w:rFonts w:ascii="Arial" w:hAnsi="Arial" w:cs="Arial"/>
                <w:bCs/>
                <w:spacing w:val="-6"/>
                <w:sz w:val="20"/>
                <w:szCs w:val="20"/>
              </w:rPr>
              <w:fldChar w:fldCharType="begin"/>
            </w:r>
            <w:r w:rsidRPr="0050758E">
              <w:rPr>
                <w:rFonts w:ascii="Arial" w:hAnsi="Arial" w:cs="Arial"/>
                <w:bCs/>
                <w:spacing w:val="-6"/>
                <w:sz w:val="20"/>
                <w:szCs w:val="20"/>
              </w:rPr>
              <w:instrText xml:space="preserve"> XE "</w:instrText>
            </w:r>
            <w:r w:rsidRPr="0050758E">
              <w:rPr>
                <w:rFonts w:ascii="Arial" w:hAnsi="Arial" w:cs="Arial"/>
                <w:spacing w:val="-6"/>
                <w:sz w:val="20"/>
                <w:szCs w:val="20"/>
              </w:rPr>
              <w:instrText>“A” – Attending Physician"</w:instrText>
            </w:r>
            <w:r w:rsidRPr="0050758E">
              <w:rPr>
                <w:rFonts w:ascii="Arial" w:hAnsi="Arial" w:cs="Arial"/>
                <w:bCs/>
                <w:spacing w:val="-6"/>
                <w:sz w:val="20"/>
                <w:szCs w:val="20"/>
              </w:rPr>
              <w:instrText xml:space="preserve"> </w:instrText>
            </w:r>
            <w:r w:rsidRPr="0050758E">
              <w:rPr>
                <w:rFonts w:ascii="Arial" w:hAnsi="Arial" w:cs="Arial"/>
                <w:bCs/>
                <w:spacing w:val="-6"/>
                <w:sz w:val="20"/>
                <w:szCs w:val="20"/>
              </w:rPr>
              <w:fldChar w:fldCharType="end"/>
            </w:r>
            <w:r w:rsidRPr="0050758E">
              <w:rPr>
                <w:rFonts w:ascii="Arial" w:hAnsi="Arial" w:cs="Arial"/>
                <w:bCs/>
                <w:spacing w:val="-6"/>
                <w:sz w:val="20"/>
                <w:szCs w:val="20"/>
              </w:rPr>
              <w:fldChar w:fldCharType="begin"/>
            </w:r>
            <w:r w:rsidRPr="0050758E">
              <w:rPr>
                <w:rFonts w:ascii="Arial" w:hAnsi="Arial" w:cs="Arial"/>
                <w:bCs/>
                <w:spacing w:val="-6"/>
                <w:sz w:val="20"/>
                <w:szCs w:val="20"/>
              </w:rPr>
              <w:instrText xml:space="preserve"> XE "</w:instrText>
            </w:r>
            <w:r w:rsidRPr="0050758E">
              <w:rPr>
                <w:rFonts w:ascii="Arial" w:hAnsi="Arial" w:cs="Arial"/>
                <w:spacing w:val="-6"/>
                <w:sz w:val="20"/>
                <w:szCs w:val="20"/>
              </w:rPr>
              <w:instrText>Based on the order check’s clinical danger level and user’s OE/RR 2.5 elec signature key:"</w:instrText>
            </w:r>
            <w:r w:rsidRPr="0050758E">
              <w:rPr>
                <w:rFonts w:ascii="Arial" w:hAnsi="Arial" w:cs="Arial"/>
                <w:bCs/>
                <w:spacing w:val="-6"/>
                <w:sz w:val="20"/>
                <w:szCs w:val="20"/>
              </w:rPr>
              <w:instrText xml:space="preserve"> </w:instrText>
            </w:r>
            <w:r w:rsidRPr="0050758E">
              <w:rPr>
                <w:rFonts w:ascii="Arial" w:hAnsi="Arial" w:cs="Arial"/>
                <w:bCs/>
                <w:spacing w:val="-6"/>
                <w:sz w:val="20"/>
                <w:szCs w:val="20"/>
              </w:rPr>
              <w:fldChar w:fldCharType="end"/>
            </w:r>
            <w:r w:rsidRPr="0050758E">
              <w:rPr>
                <w:rFonts w:ascii="Arial" w:hAnsi="Arial" w:cs="Arial"/>
                <w:bCs/>
                <w:spacing w:val="-6"/>
                <w:sz w:val="20"/>
                <w:szCs w:val="20"/>
              </w:rPr>
              <w:fldChar w:fldCharType="begin"/>
            </w:r>
            <w:r w:rsidRPr="0050758E">
              <w:rPr>
                <w:rFonts w:ascii="Arial" w:hAnsi="Arial" w:cs="Arial"/>
                <w:bCs/>
                <w:spacing w:val="-6"/>
                <w:sz w:val="20"/>
                <w:szCs w:val="20"/>
              </w:rPr>
              <w:instrText xml:space="preserve"> XE "</w:instrText>
            </w:r>
            <w:r w:rsidRPr="0050758E">
              <w:rPr>
                <w:rFonts w:ascii="Arial" w:hAnsi="Arial" w:cs="Arial"/>
                <w:spacing w:val="-6"/>
                <w:sz w:val="20"/>
                <w:szCs w:val="20"/>
              </w:rPr>
              <w:instrText>2"</w:instrText>
            </w:r>
            <w:r w:rsidRPr="0050758E">
              <w:rPr>
                <w:rFonts w:ascii="Arial" w:hAnsi="Arial" w:cs="Arial"/>
                <w:bCs/>
                <w:spacing w:val="-6"/>
                <w:sz w:val="20"/>
                <w:szCs w:val="20"/>
              </w:rPr>
              <w:instrText xml:space="preserve"> </w:instrText>
            </w:r>
            <w:r w:rsidRPr="0050758E">
              <w:rPr>
                <w:rFonts w:ascii="Arial" w:hAnsi="Arial" w:cs="Arial"/>
                <w:bCs/>
                <w:spacing w:val="-6"/>
                <w:sz w:val="20"/>
                <w:szCs w:val="20"/>
              </w:rPr>
              <w:fldChar w:fldCharType="end"/>
            </w:r>
            <w:r w:rsidRPr="0050758E">
              <w:rPr>
                <w:rFonts w:ascii="Arial" w:hAnsi="Arial" w:cs="Arial"/>
                <w:bCs/>
                <w:spacing w:val="-6"/>
                <w:sz w:val="20"/>
                <w:szCs w:val="20"/>
              </w:rPr>
              <w:fldChar w:fldCharType="begin"/>
            </w:r>
            <w:r w:rsidRPr="0050758E">
              <w:rPr>
                <w:rFonts w:ascii="Arial" w:hAnsi="Arial" w:cs="Arial"/>
                <w:bCs/>
                <w:spacing w:val="-6"/>
                <w:sz w:val="20"/>
                <w:szCs w:val="20"/>
              </w:rPr>
              <w:instrText xml:space="preserve"> XE "</w:instrText>
            </w:r>
            <w:r w:rsidRPr="0050758E">
              <w:rPr>
                <w:rFonts w:ascii="Arial" w:hAnsi="Arial" w:cs="Arial"/>
                <w:spacing w:val="-6"/>
                <w:sz w:val="20"/>
                <w:szCs w:val="20"/>
              </w:rPr>
              <w:instrText>“A” – Attending Physician"</w:instrText>
            </w:r>
            <w:r w:rsidRPr="0050758E">
              <w:rPr>
                <w:rFonts w:ascii="Arial" w:hAnsi="Arial" w:cs="Arial"/>
                <w:bCs/>
                <w:spacing w:val="-6"/>
                <w:sz w:val="20"/>
                <w:szCs w:val="20"/>
              </w:rPr>
              <w:instrText xml:space="preserve"> </w:instrText>
            </w:r>
            <w:r w:rsidRPr="0050758E">
              <w:rPr>
                <w:rFonts w:ascii="Arial" w:hAnsi="Arial" w:cs="Arial"/>
                <w:bCs/>
                <w:spacing w:val="-6"/>
                <w:sz w:val="20"/>
                <w:szCs w:val="20"/>
              </w:rPr>
              <w:fldChar w:fldCharType="end"/>
            </w:r>
            <w:r w:rsidRPr="0050758E">
              <w:rPr>
                <w:rFonts w:ascii="Arial" w:hAnsi="Arial" w:cs="Arial"/>
                <w:bCs/>
                <w:spacing w:val="-6"/>
                <w:sz w:val="20"/>
                <w:szCs w:val="20"/>
              </w:rPr>
              <w:t xml:space="preserve"> </w:t>
            </w:r>
            <w:hyperlink w:anchor="MHTC_primary_care_button_dialog" w:history="1">
              <w:r w:rsidRPr="0050758E">
                <w:rPr>
                  <w:rStyle w:val="Hyperlink"/>
                  <w:rFonts w:ascii="Arial" w:hAnsi="Arial" w:cs="Arial"/>
                  <w:bCs/>
                  <w:spacing w:val="-6"/>
                  <w:sz w:val="20"/>
                  <w:szCs w:val="20"/>
                </w:rPr>
                <w:t>the dialog displayed when the Primary Care button is selected</w:t>
              </w:r>
            </w:hyperlink>
            <w:r w:rsidRPr="0050758E">
              <w:rPr>
                <w:rFonts w:ascii="Arial" w:hAnsi="Arial" w:cs="Arial"/>
                <w:bCs/>
                <w:spacing w:val="-6"/>
                <w:sz w:val="20"/>
                <w:szCs w:val="20"/>
              </w:rPr>
              <w:t>, 3</w:t>
            </w:r>
            <w:r w:rsidRPr="0050758E">
              <w:rPr>
                <w:rFonts w:ascii="Arial" w:hAnsi="Arial" w:cs="Arial"/>
                <w:bCs/>
                <w:spacing w:val="-6"/>
                <w:sz w:val="20"/>
                <w:szCs w:val="20"/>
              </w:rPr>
              <w:fldChar w:fldCharType="begin"/>
            </w:r>
            <w:r w:rsidRPr="0050758E">
              <w:rPr>
                <w:rFonts w:ascii="Arial" w:hAnsi="Arial" w:cs="Arial"/>
                <w:bCs/>
                <w:spacing w:val="-6"/>
                <w:sz w:val="20"/>
                <w:szCs w:val="20"/>
              </w:rPr>
              <w:instrText xml:space="preserve"> XE "</w:instrText>
            </w:r>
            <w:r w:rsidRPr="0050758E">
              <w:rPr>
                <w:rFonts w:ascii="Arial" w:eastAsia="MS Mincho" w:hAnsi="Arial" w:cs="Arial"/>
                <w:spacing w:val="-6"/>
                <w:sz w:val="20"/>
                <w:szCs w:val="20"/>
              </w:rPr>
              <w:instrText>DIVISION"</w:instrText>
            </w:r>
            <w:r w:rsidRPr="0050758E">
              <w:rPr>
                <w:rFonts w:ascii="Arial" w:hAnsi="Arial" w:cs="Arial"/>
                <w:bCs/>
                <w:spacing w:val="-6"/>
                <w:sz w:val="20"/>
                <w:szCs w:val="20"/>
              </w:rPr>
              <w:instrText xml:space="preserve"> </w:instrText>
            </w:r>
            <w:r w:rsidRPr="0050758E">
              <w:rPr>
                <w:rFonts w:ascii="Arial" w:hAnsi="Arial" w:cs="Arial"/>
                <w:bCs/>
                <w:spacing w:val="-6"/>
                <w:sz w:val="20"/>
                <w:szCs w:val="20"/>
              </w:rPr>
              <w:fldChar w:fldCharType="end"/>
            </w:r>
            <w:r w:rsidRPr="0050758E">
              <w:rPr>
                <w:rFonts w:ascii="Arial" w:hAnsi="Arial" w:cs="Arial"/>
                <w:bCs/>
                <w:spacing w:val="-6"/>
                <w:sz w:val="20"/>
                <w:szCs w:val="20"/>
              </w:rPr>
              <w:fldChar w:fldCharType="begin"/>
            </w:r>
            <w:r w:rsidRPr="0050758E">
              <w:rPr>
                <w:rFonts w:ascii="Arial" w:hAnsi="Arial" w:cs="Arial"/>
                <w:bCs/>
                <w:spacing w:val="-6"/>
                <w:sz w:val="20"/>
                <w:szCs w:val="20"/>
              </w:rPr>
              <w:instrText xml:space="preserve"> XE "</w:instrText>
            </w:r>
            <w:r w:rsidRPr="0050758E">
              <w:rPr>
                <w:rFonts w:ascii="Arial" w:hAnsi="Arial" w:cs="Arial"/>
                <w:spacing w:val="-6"/>
                <w:sz w:val="20"/>
                <w:szCs w:val="20"/>
              </w:rPr>
              <w:instrText>Unsigned/Unreleased"</w:instrText>
            </w:r>
            <w:r w:rsidRPr="0050758E">
              <w:rPr>
                <w:rFonts w:ascii="Arial" w:hAnsi="Arial" w:cs="Arial"/>
                <w:bCs/>
                <w:spacing w:val="-6"/>
                <w:sz w:val="20"/>
                <w:szCs w:val="20"/>
              </w:rPr>
              <w:instrText xml:space="preserve"> </w:instrText>
            </w:r>
            <w:r w:rsidRPr="0050758E">
              <w:rPr>
                <w:rFonts w:ascii="Arial" w:hAnsi="Arial" w:cs="Arial"/>
                <w:bCs/>
                <w:spacing w:val="-6"/>
                <w:sz w:val="20"/>
                <w:szCs w:val="20"/>
              </w:rPr>
              <w:fldChar w:fldCharType="end"/>
            </w:r>
            <w:r w:rsidRPr="0050758E">
              <w:rPr>
                <w:rFonts w:ascii="Arial" w:hAnsi="Arial" w:cs="Arial"/>
                <w:bCs/>
                <w:spacing w:val="-6"/>
                <w:sz w:val="20"/>
                <w:szCs w:val="20"/>
              </w:rPr>
              <w:t>)</w:t>
            </w:r>
            <w:r w:rsidRPr="0050758E">
              <w:rPr>
                <w:rFonts w:ascii="Arial" w:hAnsi="Arial" w:cs="Arial"/>
                <w:bCs/>
                <w:spacing w:val="-6"/>
                <w:sz w:val="20"/>
                <w:szCs w:val="20"/>
              </w:rPr>
              <w:fldChar w:fldCharType="begin"/>
            </w:r>
            <w:r w:rsidRPr="0050758E">
              <w:rPr>
                <w:rFonts w:ascii="Arial" w:hAnsi="Arial" w:cs="Arial"/>
                <w:bCs/>
                <w:spacing w:val="-6"/>
                <w:sz w:val="20"/>
                <w:szCs w:val="20"/>
              </w:rPr>
              <w:instrText xml:space="preserve"> XE "</w:instrText>
            </w:r>
            <w:r w:rsidRPr="0050758E">
              <w:rPr>
                <w:rFonts w:ascii="Arial" w:hAnsi="Arial" w:cs="Arial"/>
                <w:spacing w:val="-6"/>
                <w:sz w:val="20"/>
                <w:szCs w:val="20"/>
              </w:rPr>
              <w:instrText>3"</w:instrText>
            </w:r>
            <w:r w:rsidRPr="0050758E">
              <w:rPr>
                <w:rFonts w:ascii="Arial" w:hAnsi="Arial" w:cs="Arial"/>
                <w:bCs/>
                <w:spacing w:val="-6"/>
                <w:sz w:val="20"/>
                <w:szCs w:val="20"/>
              </w:rPr>
              <w:instrText xml:space="preserve"> </w:instrText>
            </w:r>
            <w:r w:rsidRPr="0050758E">
              <w:rPr>
                <w:rFonts w:ascii="Arial" w:hAnsi="Arial" w:cs="Arial"/>
                <w:bCs/>
                <w:spacing w:val="-6"/>
                <w:sz w:val="20"/>
                <w:szCs w:val="20"/>
              </w:rPr>
              <w:fldChar w:fldCharType="end"/>
            </w:r>
            <w:r w:rsidRPr="0050758E">
              <w:rPr>
                <w:rFonts w:ascii="Arial" w:hAnsi="Arial" w:cs="Arial"/>
                <w:bCs/>
                <w:spacing w:val="-6"/>
                <w:sz w:val="20"/>
                <w:szCs w:val="20"/>
              </w:rPr>
              <w:t xml:space="preserve"> </w:t>
            </w:r>
            <w:hyperlink w:anchor="MHTC_pat_inquiry_button_aditnal_pat_info" w:history="1">
              <w:r w:rsidRPr="0050758E">
                <w:rPr>
                  <w:rStyle w:val="Hyperlink"/>
                  <w:rFonts w:ascii="Arial" w:hAnsi="Arial" w:cs="Arial"/>
                  <w:bCs/>
                  <w:spacing w:val="-6"/>
                  <w:sz w:val="20"/>
                  <w:szCs w:val="20"/>
                </w:rPr>
                <w:t>Getting Additional Patient information</w:t>
              </w:r>
            </w:hyperlink>
            <w:r w:rsidRPr="0050758E">
              <w:rPr>
                <w:rFonts w:ascii="Arial" w:hAnsi="Arial" w:cs="Arial"/>
                <w:bCs/>
                <w:spacing w:val="-6"/>
                <w:sz w:val="20"/>
                <w:szCs w:val="20"/>
              </w:rPr>
              <w:t>, 4)</w:t>
            </w:r>
            <w:r w:rsidRPr="0050758E">
              <w:rPr>
                <w:rFonts w:ascii="Arial" w:hAnsi="Arial" w:cs="Arial"/>
                <w:bCs/>
                <w:spacing w:val="-6"/>
                <w:sz w:val="20"/>
                <w:szCs w:val="20"/>
              </w:rPr>
              <w:fldChar w:fldCharType="begin"/>
            </w:r>
            <w:r w:rsidRPr="0050758E">
              <w:rPr>
                <w:rFonts w:ascii="Arial" w:hAnsi="Arial" w:cs="Arial"/>
                <w:bCs/>
                <w:spacing w:val="-6"/>
                <w:sz w:val="20"/>
                <w:szCs w:val="20"/>
              </w:rPr>
              <w:instrText xml:space="preserve"> XE "</w:instrText>
            </w:r>
            <w:r w:rsidRPr="0050758E">
              <w:rPr>
                <w:rFonts w:ascii="Arial" w:hAnsi="Arial" w:cs="Arial"/>
                <w:spacing w:val="-6"/>
                <w:sz w:val="20"/>
                <w:szCs w:val="20"/>
              </w:rPr>
              <w:instrText>“O” – Ordering Provider. If set for ordering/requesting provider and an order number is passed by the service/HL7 message triggering the alert, the ordering/requesting provider will be determined and added to the potential list."</w:instrText>
            </w:r>
            <w:r w:rsidRPr="0050758E">
              <w:rPr>
                <w:rFonts w:ascii="Arial" w:hAnsi="Arial" w:cs="Arial"/>
                <w:bCs/>
                <w:spacing w:val="-6"/>
                <w:sz w:val="20"/>
                <w:szCs w:val="20"/>
              </w:rPr>
              <w:instrText xml:space="preserve"> </w:instrText>
            </w:r>
            <w:r w:rsidRPr="0050758E">
              <w:rPr>
                <w:rFonts w:ascii="Arial" w:hAnsi="Arial" w:cs="Arial"/>
                <w:bCs/>
                <w:spacing w:val="-6"/>
                <w:sz w:val="20"/>
                <w:szCs w:val="20"/>
              </w:rPr>
              <w:fldChar w:fldCharType="end"/>
            </w:r>
            <w:r w:rsidRPr="0050758E">
              <w:rPr>
                <w:rFonts w:ascii="Arial" w:hAnsi="Arial" w:cs="Arial"/>
                <w:bCs/>
                <w:spacing w:val="-6"/>
                <w:sz w:val="20"/>
                <w:szCs w:val="20"/>
              </w:rPr>
              <w:fldChar w:fldCharType="begin"/>
            </w:r>
            <w:r w:rsidRPr="0050758E">
              <w:rPr>
                <w:rFonts w:ascii="Arial" w:hAnsi="Arial" w:cs="Arial"/>
                <w:bCs/>
                <w:spacing w:val="-6"/>
                <w:sz w:val="20"/>
                <w:szCs w:val="20"/>
              </w:rPr>
              <w:instrText xml:space="preserve"> XE "</w:instrText>
            </w:r>
            <w:r w:rsidRPr="0050758E">
              <w:rPr>
                <w:rFonts w:ascii="Arial" w:hAnsi="Arial" w:cs="Arial"/>
                <w:spacing w:val="-6"/>
                <w:sz w:val="20"/>
                <w:szCs w:val="20"/>
              </w:rPr>
              <w:instrText>“O” – Ordering Provider. If set for ordering/requesting provider and an order number is passed by the service/HL7 message triggering the alert, the ordering/requesting provider will be determined and added to the potential list."</w:instrText>
            </w:r>
            <w:r w:rsidRPr="0050758E">
              <w:rPr>
                <w:rFonts w:ascii="Arial" w:hAnsi="Arial" w:cs="Arial"/>
                <w:bCs/>
                <w:spacing w:val="-6"/>
                <w:sz w:val="20"/>
                <w:szCs w:val="20"/>
              </w:rPr>
              <w:instrText xml:space="preserve"> </w:instrText>
            </w:r>
            <w:r w:rsidRPr="0050758E">
              <w:rPr>
                <w:rFonts w:ascii="Arial" w:hAnsi="Arial" w:cs="Arial"/>
                <w:bCs/>
                <w:spacing w:val="-6"/>
                <w:sz w:val="20"/>
                <w:szCs w:val="20"/>
              </w:rPr>
              <w:fldChar w:fldCharType="end"/>
            </w:r>
            <w:r w:rsidRPr="0050758E">
              <w:rPr>
                <w:rFonts w:ascii="Arial" w:hAnsi="Arial" w:cs="Arial"/>
                <w:bCs/>
                <w:spacing w:val="-6"/>
                <w:sz w:val="20"/>
                <w:szCs w:val="20"/>
              </w:rPr>
              <w:t xml:space="preserve"> </w:t>
            </w:r>
            <w:hyperlink w:anchor="MHTC_pat_inquiry_display_from_button" w:history="1">
              <w:r w:rsidRPr="0050758E">
                <w:rPr>
                  <w:rStyle w:val="Hyperlink"/>
                  <w:rFonts w:ascii="Arial" w:hAnsi="Arial" w:cs="Arial"/>
                  <w:bCs/>
                  <w:spacing w:val="-6"/>
                  <w:sz w:val="20"/>
                  <w:szCs w:val="20"/>
                </w:rPr>
                <w:t>the additional patient screen capture</w:t>
              </w:r>
            </w:hyperlink>
            <w:r w:rsidRPr="0050758E">
              <w:rPr>
                <w:rFonts w:ascii="Arial" w:hAnsi="Arial" w:cs="Arial"/>
                <w:bCs/>
                <w:spacing w:val="-6"/>
                <w:sz w:val="20"/>
                <w:szCs w:val="20"/>
              </w:rPr>
              <w:t>, and 5)</w:t>
            </w:r>
            <w:r w:rsidRPr="0050758E">
              <w:rPr>
                <w:rFonts w:ascii="Arial" w:hAnsi="Arial" w:cs="Arial"/>
                <w:bCs/>
                <w:spacing w:val="-6"/>
                <w:sz w:val="20"/>
                <w:szCs w:val="20"/>
              </w:rPr>
              <w:fldChar w:fldCharType="begin"/>
            </w:r>
            <w:r w:rsidRPr="0050758E">
              <w:rPr>
                <w:rFonts w:ascii="Arial" w:hAnsi="Arial" w:cs="Arial"/>
                <w:bCs/>
                <w:spacing w:val="-6"/>
                <w:sz w:val="20"/>
                <w:szCs w:val="20"/>
              </w:rPr>
              <w:instrText xml:space="preserve"> XE "</w:instrText>
            </w:r>
            <w:r w:rsidRPr="0050758E">
              <w:rPr>
                <w:rFonts w:ascii="Arial" w:hAnsi="Arial" w:cs="Arial"/>
                <w:spacing w:val="-6"/>
                <w:sz w:val="20"/>
                <w:szCs w:val="20"/>
              </w:rPr>
              <w:instrText>“M” – PCMM Team. If set for PCMM Teams, adds users/providers linked to the patient’s primary PCMM team via PCMM Team Position assignments to the potential recipient list."</w:instrText>
            </w:r>
            <w:r w:rsidRPr="0050758E">
              <w:rPr>
                <w:rFonts w:ascii="Arial" w:hAnsi="Arial" w:cs="Arial"/>
                <w:bCs/>
                <w:spacing w:val="-6"/>
                <w:sz w:val="20"/>
                <w:szCs w:val="20"/>
              </w:rPr>
              <w:instrText xml:space="preserve"> </w:instrText>
            </w:r>
            <w:r w:rsidRPr="0050758E">
              <w:rPr>
                <w:rFonts w:ascii="Arial" w:hAnsi="Arial" w:cs="Arial"/>
                <w:bCs/>
                <w:spacing w:val="-6"/>
                <w:sz w:val="20"/>
                <w:szCs w:val="20"/>
              </w:rPr>
              <w:fldChar w:fldCharType="end"/>
            </w:r>
            <w:r w:rsidRPr="0050758E">
              <w:rPr>
                <w:rFonts w:ascii="Arial" w:hAnsi="Arial" w:cs="Arial"/>
                <w:bCs/>
                <w:spacing w:val="-6"/>
                <w:sz w:val="20"/>
                <w:szCs w:val="20"/>
              </w:rPr>
              <w:fldChar w:fldCharType="begin"/>
            </w:r>
            <w:r w:rsidRPr="0050758E">
              <w:rPr>
                <w:rFonts w:ascii="Arial" w:hAnsi="Arial" w:cs="Arial"/>
                <w:bCs/>
                <w:spacing w:val="-6"/>
                <w:sz w:val="20"/>
                <w:szCs w:val="20"/>
              </w:rPr>
              <w:instrText xml:space="preserve"> XE "</w:instrText>
            </w:r>
            <w:r w:rsidRPr="0050758E">
              <w:rPr>
                <w:rFonts w:ascii="Arial" w:hAnsi="Arial" w:cs="Arial"/>
                <w:spacing w:val="-6"/>
                <w:sz w:val="20"/>
                <w:szCs w:val="20"/>
              </w:rPr>
              <w:instrText>“M” – PCMM Team. If set for PCMM Teams, adds users/providers linked to the patient’s primary PCMM team via PCMM Team Position assignments to the potential recipient list."</w:instrText>
            </w:r>
            <w:r w:rsidRPr="0050758E">
              <w:rPr>
                <w:rFonts w:ascii="Arial" w:hAnsi="Arial" w:cs="Arial"/>
                <w:bCs/>
                <w:spacing w:val="-6"/>
                <w:sz w:val="20"/>
                <w:szCs w:val="20"/>
              </w:rPr>
              <w:instrText xml:space="preserve"> </w:instrText>
            </w:r>
            <w:r w:rsidRPr="0050758E">
              <w:rPr>
                <w:rFonts w:ascii="Arial" w:hAnsi="Arial" w:cs="Arial"/>
                <w:bCs/>
                <w:spacing w:val="-6"/>
                <w:sz w:val="20"/>
                <w:szCs w:val="20"/>
              </w:rPr>
              <w:fldChar w:fldCharType="end"/>
            </w:r>
            <w:r w:rsidRPr="0050758E">
              <w:rPr>
                <w:rFonts w:ascii="Arial" w:hAnsi="Arial" w:cs="Arial"/>
                <w:bCs/>
                <w:spacing w:val="-6"/>
                <w:sz w:val="20"/>
                <w:szCs w:val="20"/>
              </w:rPr>
              <w:t xml:space="preserve"> </w:t>
            </w:r>
            <w:hyperlink w:anchor="MHTC_pat_inquiry_display_from_report" w:history="1">
              <w:r w:rsidRPr="0050758E">
                <w:rPr>
                  <w:rStyle w:val="Hyperlink"/>
                  <w:rFonts w:ascii="Arial" w:hAnsi="Arial" w:cs="Arial"/>
                  <w:bCs/>
                  <w:spacing w:val="-6"/>
                  <w:sz w:val="20"/>
                  <w:szCs w:val="20"/>
                </w:rPr>
                <w:t>the same screen capture from the Reports</w:t>
              </w:r>
              <w:r w:rsidRPr="0050758E">
                <w:rPr>
                  <w:rStyle w:val="Hyperlink"/>
                  <w:rFonts w:ascii="Arial" w:hAnsi="Arial" w:cs="Arial"/>
                  <w:bCs/>
                  <w:spacing w:val="-6"/>
                  <w:sz w:val="20"/>
                  <w:szCs w:val="20"/>
                </w:rPr>
                <w:fldChar w:fldCharType="begin"/>
              </w:r>
              <w:r w:rsidRPr="0050758E">
                <w:rPr>
                  <w:rStyle w:val="Hyperlink"/>
                  <w:rFonts w:ascii="Arial" w:hAnsi="Arial" w:cs="Arial"/>
                  <w:bCs/>
                  <w:spacing w:val="-6"/>
                  <w:sz w:val="20"/>
                  <w:szCs w:val="20"/>
                </w:rPr>
                <w:instrText xml:space="preserve"> XE "</w:instrText>
              </w:r>
              <w:r w:rsidRPr="0050758E">
                <w:rPr>
                  <w:rFonts w:ascii="Arial" w:hAnsi="Arial" w:cs="Arial"/>
                  <w:noProof/>
                  <w:spacing w:val="-6"/>
                  <w:sz w:val="20"/>
                  <w:szCs w:val="20"/>
                </w:rPr>
                <w:instrText>Reports"</w:instrText>
              </w:r>
              <w:r w:rsidRPr="0050758E">
                <w:rPr>
                  <w:rStyle w:val="Hyperlink"/>
                  <w:rFonts w:ascii="Arial" w:hAnsi="Arial" w:cs="Arial"/>
                  <w:bCs/>
                  <w:spacing w:val="-6"/>
                  <w:sz w:val="20"/>
                  <w:szCs w:val="20"/>
                </w:rPr>
                <w:instrText xml:space="preserve"> </w:instrText>
              </w:r>
              <w:r w:rsidRPr="0050758E">
                <w:rPr>
                  <w:rStyle w:val="Hyperlink"/>
                  <w:rFonts w:ascii="Arial" w:hAnsi="Arial" w:cs="Arial"/>
                  <w:bCs/>
                  <w:spacing w:val="-6"/>
                  <w:sz w:val="20"/>
                  <w:szCs w:val="20"/>
                </w:rPr>
                <w:fldChar w:fldCharType="end"/>
              </w:r>
              <w:r w:rsidRPr="0050758E">
                <w:rPr>
                  <w:rStyle w:val="Hyperlink"/>
                  <w:rFonts w:ascii="Arial" w:hAnsi="Arial" w:cs="Arial"/>
                  <w:bCs/>
                  <w:spacing w:val="-6"/>
                  <w:sz w:val="20"/>
                  <w:szCs w:val="20"/>
                </w:rPr>
                <w:t xml:space="preserve"> tab.</w:t>
              </w:r>
            </w:hyperlink>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K.</w:t>
            </w:r>
            <w:r>
              <w:rPr>
                <w:rFonts w:ascii="Arial" w:hAnsi="Arial" w:cs="Arial"/>
                <w:bCs/>
                <w:sz w:val="20"/>
                <w:szCs w:val="20"/>
              </w:rPr>
              <w:fldChar w:fldCharType="begin"/>
            </w:r>
            <w:r>
              <w:rPr>
                <w:rFonts w:ascii="Arial" w:hAnsi="Arial" w:cs="Arial"/>
                <w:bCs/>
                <w:sz w:val="20"/>
                <w:szCs w:val="20"/>
              </w:rPr>
              <w:instrText xml:space="preserve"> XE "</w:instrText>
            </w:r>
            <w:r>
              <w:rPr>
                <w:noProof/>
              </w:rPr>
              <w:instrText>K"</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Condie</w:t>
            </w:r>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T</w:t>
            </w:r>
            <w:r>
              <w:rPr>
                <w:rFonts w:ascii="Arial" w:hAnsi="Arial" w:cs="Arial"/>
                <w:bCs/>
                <w:sz w:val="20"/>
                <w:szCs w:val="20"/>
              </w:rPr>
              <w:fldChar w:fldCharType="begin"/>
            </w:r>
            <w:r>
              <w:rPr>
                <w:rFonts w:ascii="Arial" w:hAnsi="Arial" w:cs="Arial"/>
                <w:bCs/>
                <w:sz w:val="20"/>
                <w:szCs w:val="20"/>
              </w:rPr>
              <w:instrText xml:space="preserve"> XE "</w:instrText>
            </w:r>
            <w:r w:rsidRPr="00D81166">
              <w:instrText>TRAY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Robinson</w:t>
            </w:r>
          </w:p>
        </w:tc>
      </w:tr>
      <w:tr w:rsidR="0070715B" w:rsidRPr="00453614" w:rsidTr="001D30B1">
        <w:trPr>
          <w:cantSplit/>
          <w:trHeight w:val="576"/>
        </w:trPr>
        <w:tc>
          <w:tcPr>
            <w:tcW w:w="1152"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6/20/12</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EDIT HISTORY"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p>
        </w:tc>
        <w:tc>
          <w:tcPr>
            <w:tcW w:w="1368"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 xml:space="preserve">348 </w:t>
            </w:r>
          </w:p>
        </w:tc>
        <w:tc>
          <w:tcPr>
            <w:tcW w:w="1008" w:type="dxa"/>
          </w:tcPr>
          <w:p w:rsidR="0070715B" w:rsidRPr="00B949E9" w:rsidRDefault="004E2ADD" w:rsidP="001D30B1">
            <w:pPr>
              <w:widowControl/>
              <w:tabs>
                <w:tab w:val="left" w:pos="702"/>
              </w:tabs>
              <w:spacing w:before="60" w:after="60"/>
              <w:rPr>
                <w:rFonts w:ascii="Arial" w:hAnsi="Arial" w:cs="Arial"/>
                <w:bCs/>
                <w:sz w:val="20"/>
                <w:szCs w:val="20"/>
              </w:rPr>
            </w:pPr>
            <w:r>
              <w:rPr>
                <w:rFonts w:ascii="Arial" w:hAnsi="Arial" w:cs="Arial"/>
                <w:bCs/>
                <w:sz w:val="20"/>
                <w:szCs w:val="20"/>
              </w:rPr>
              <w:t>35</w:t>
            </w:r>
          </w:p>
        </w:tc>
        <w:tc>
          <w:tcPr>
            <w:tcW w:w="3492" w:type="dxa"/>
          </w:tcPr>
          <w:p w:rsidR="0070715B" w:rsidRPr="0050758E" w:rsidRDefault="005765CA" w:rsidP="001D30B1">
            <w:pPr>
              <w:widowControl/>
              <w:spacing w:before="60" w:after="60"/>
              <w:rPr>
                <w:rFonts w:ascii="Arial" w:hAnsi="Arial" w:cs="Arial"/>
                <w:bCs/>
                <w:sz w:val="20"/>
                <w:szCs w:val="20"/>
              </w:rPr>
            </w:pPr>
            <w:hyperlink w:anchor="Patient_Record_Flag_suicide_update" w:history="1">
              <w:r w:rsidR="0070715B" w:rsidRPr="0050758E">
                <w:rPr>
                  <w:rStyle w:val="Hyperlink"/>
                  <w:rFonts w:ascii="Arial" w:hAnsi="Arial" w:cs="Arial"/>
                  <w:bCs/>
                  <w:sz w:val="20"/>
                  <w:szCs w:val="20"/>
                </w:rPr>
                <w:t>Added material about the new Category I</w:t>
              </w:r>
              <w:r w:rsidR="0070715B" w:rsidRPr="0050758E">
                <w:rPr>
                  <w:rStyle w:val="Hyperlink"/>
                  <w:rFonts w:ascii="Arial" w:hAnsi="Arial" w:cs="Arial"/>
                  <w:bCs/>
                  <w:sz w:val="20"/>
                  <w:szCs w:val="20"/>
                </w:rPr>
                <w:fldChar w:fldCharType="begin"/>
              </w:r>
              <w:r w:rsidR="0070715B" w:rsidRPr="0050758E">
                <w:rPr>
                  <w:rStyle w:val="Hyperlink"/>
                  <w:rFonts w:ascii="Arial" w:hAnsi="Arial" w:cs="Arial"/>
                  <w:bCs/>
                  <w:sz w:val="20"/>
                  <w:szCs w:val="20"/>
                </w:rPr>
                <w:instrText xml:space="preserve"> XE "</w:instrText>
              </w:r>
              <w:r w:rsidR="0070715B" w:rsidRPr="0050758E">
                <w:rPr>
                  <w:rFonts w:ascii="Arial" w:hAnsi="Arial" w:cs="Arial"/>
                  <w:sz w:val="20"/>
                  <w:szCs w:val="20"/>
                </w:rPr>
                <w:instrText>INPATIENT"</w:instrText>
              </w:r>
              <w:r w:rsidR="0070715B" w:rsidRPr="0050758E">
                <w:rPr>
                  <w:rStyle w:val="Hyperlink"/>
                  <w:rFonts w:ascii="Arial" w:hAnsi="Arial" w:cs="Arial"/>
                  <w:bCs/>
                  <w:sz w:val="20"/>
                  <w:szCs w:val="20"/>
                </w:rPr>
                <w:instrText xml:space="preserve"> </w:instrText>
              </w:r>
              <w:r w:rsidR="0070715B" w:rsidRPr="0050758E">
                <w:rPr>
                  <w:rStyle w:val="Hyperlink"/>
                  <w:rFonts w:ascii="Arial" w:hAnsi="Arial" w:cs="Arial"/>
                  <w:bCs/>
                  <w:sz w:val="20"/>
                  <w:szCs w:val="20"/>
                </w:rPr>
                <w:fldChar w:fldCharType="end"/>
              </w:r>
              <w:r w:rsidR="0070715B" w:rsidRPr="0050758E">
                <w:rPr>
                  <w:rStyle w:val="Hyperlink"/>
                  <w:rFonts w:ascii="Arial" w:hAnsi="Arial" w:cs="Arial"/>
                  <w:bCs/>
                  <w:sz w:val="20"/>
                  <w:szCs w:val="20"/>
                </w:rPr>
                <w:fldChar w:fldCharType="begin"/>
              </w:r>
              <w:r w:rsidR="0070715B" w:rsidRPr="0050758E">
                <w:rPr>
                  <w:rStyle w:val="Hyperlink"/>
                  <w:rFonts w:ascii="Arial" w:hAnsi="Arial" w:cs="Arial"/>
                  <w:bCs/>
                  <w:sz w:val="20"/>
                  <w:szCs w:val="20"/>
                </w:rPr>
                <w:instrText xml:space="preserve"> XE "</w:instrText>
              </w:r>
              <w:r w:rsidR="0070715B" w:rsidRPr="0050758E">
                <w:rPr>
                  <w:rFonts w:ascii="Arial" w:hAnsi="Arial" w:cs="Arial"/>
                  <w:sz w:val="20"/>
                  <w:szCs w:val="20"/>
                </w:rPr>
                <w:instrText>Immediate collect by blood team"</w:instrText>
              </w:r>
              <w:r w:rsidR="0070715B" w:rsidRPr="0050758E">
                <w:rPr>
                  <w:rStyle w:val="Hyperlink"/>
                  <w:rFonts w:ascii="Arial" w:hAnsi="Arial" w:cs="Arial"/>
                  <w:bCs/>
                  <w:sz w:val="20"/>
                  <w:szCs w:val="20"/>
                </w:rPr>
                <w:instrText xml:space="preserve"> </w:instrText>
              </w:r>
              <w:r w:rsidR="0070715B" w:rsidRPr="0050758E">
                <w:rPr>
                  <w:rStyle w:val="Hyperlink"/>
                  <w:rFonts w:ascii="Arial" w:hAnsi="Arial" w:cs="Arial"/>
                  <w:bCs/>
                  <w:sz w:val="20"/>
                  <w:szCs w:val="20"/>
                </w:rPr>
                <w:fldChar w:fldCharType="end"/>
              </w:r>
              <w:r w:rsidR="0070715B" w:rsidRPr="0050758E">
                <w:rPr>
                  <w:rStyle w:val="Hyperlink"/>
                  <w:rFonts w:ascii="Arial" w:hAnsi="Arial" w:cs="Arial"/>
                  <w:bCs/>
                  <w:sz w:val="20"/>
                  <w:szCs w:val="20"/>
                </w:rPr>
                <w:fldChar w:fldCharType="begin"/>
              </w:r>
              <w:r w:rsidR="0070715B" w:rsidRPr="0050758E">
                <w:rPr>
                  <w:rStyle w:val="Hyperlink"/>
                  <w:rFonts w:ascii="Arial" w:hAnsi="Arial" w:cs="Arial"/>
                  <w:bCs/>
                  <w:sz w:val="20"/>
                  <w:szCs w:val="20"/>
                </w:rPr>
                <w:instrText xml:space="preserve"> XE "</w:instrText>
              </w:r>
              <w:r w:rsidR="0070715B" w:rsidRPr="0050758E">
                <w:rPr>
                  <w:rFonts w:ascii="Arial" w:hAnsi="Arial" w:cs="Arial"/>
                  <w:sz w:val="20"/>
                  <w:szCs w:val="20"/>
                </w:rPr>
                <w:instrText>I"</w:instrText>
              </w:r>
              <w:r w:rsidR="0070715B" w:rsidRPr="0050758E">
                <w:rPr>
                  <w:rStyle w:val="Hyperlink"/>
                  <w:rFonts w:ascii="Arial" w:hAnsi="Arial" w:cs="Arial"/>
                  <w:bCs/>
                  <w:sz w:val="20"/>
                  <w:szCs w:val="20"/>
                </w:rPr>
                <w:instrText xml:space="preserve"> </w:instrText>
              </w:r>
              <w:r w:rsidR="0070715B" w:rsidRPr="0050758E">
                <w:rPr>
                  <w:rStyle w:val="Hyperlink"/>
                  <w:rFonts w:ascii="Arial" w:hAnsi="Arial" w:cs="Arial"/>
                  <w:bCs/>
                  <w:sz w:val="20"/>
                  <w:szCs w:val="20"/>
                </w:rPr>
                <w:fldChar w:fldCharType="end"/>
              </w:r>
              <w:r w:rsidR="0070715B" w:rsidRPr="0050758E">
                <w:rPr>
                  <w:rStyle w:val="Hyperlink"/>
                  <w:rFonts w:ascii="Arial" w:hAnsi="Arial" w:cs="Arial"/>
                  <w:bCs/>
                  <w:sz w:val="20"/>
                  <w:szCs w:val="20"/>
                </w:rPr>
                <w:t xml:space="preserve"> High Risk of Suicide patient record flag.</w:t>
              </w:r>
            </w:hyperlink>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A</w:t>
            </w:r>
            <w:r>
              <w:rPr>
                <w:rFonts w:ascii="Arial" w:hAnsi="Arial" w:cs="Arial"/>
                <w:bCs/>
                <w:sz w:val="20"/>
                <w:szCs w:val="20"/>
              </w:rPr>
              <w:fldChar w:fldCharType="begin"/>
            </w:r>
            <w:r>
              <w:rPr>
                <w:rFonts w:ascii="Arial" w:hAnsi="Arial" w:cs="Arial"/>
                <w:bCs/>
                <w:sz w:val="20"/>
                <w:szCs w:val="20"/>
              </w:rPr>
              <w:instrText xml:space="preserve"> XE "</w:instrText>
            </w:r>
            <w:r w:rsidRPr="00D81166">
              <w:instrText>AMBULATORY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sidRPr="00D81166">
              <w:instrText>Problem: Either the IV type is not defined</w:instrText>
            </w:r>
            <w:r>
              <w:instrText>,</w:instrText>
            </w:r>
            <w:r w:rsidRPr="00D81166">
              <w:instrText xml:space="preserve"> or the route is not defined.</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Pr>
                <w:rFonts w:ascii="Arial" w:hAnsi="Arial" w:cs="Arial"/>
                <w:bCs/>
                <w:sz w:val="20"/>
                <w:szCs w:val="20"/>
              </w:rPr>
              <w:fldChar w:fldCharType="begin"/>
            </w:r>
            <w:r>
              <w:rPr>
                <w:rFonts w:ascii="Arial" w:hAnsi="Arial" w:cs="Arial"/>
                <w:bCs/>
                <w:sz w:val="20"/>
                <w:szCs w:val="20"/>
              </w:rPr>
              <w:instrText xml:space="preserve"> XE "</w:instrText>
            </w:r>
            <w:r>
              <w:rPr>
                <w:noProof/>
              </w:rPr>
              <w:instrText>A"</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Ebert</w:t>
            </w:r>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T</w:t>
            </w:r>
            <w:r>
              <w:rPr>
                <w:rFonts w:ascii="Arial" w:hAnsi="Arial" w:cs="Arial"/>
                <w:bCs/>
                <w:sz w:val="20"/>
                <w:szCs w:val="20"/>
              </w:rPr>
              <w:fldChar w:fldCharType="begin"/>
            </w:r>
            <w:r>
              <w:rPr>
                <w:rFonts w:ascii="Arial" w:hAnsi="Arial" w:cs="Arial"/>
                <w:bCs/>
                <w:sz w:val="20"/>
                <w:szCs w:val="20"/>
              </w:rPr>
              <w:instrText xml:space="preserve"> XE "</w:instrText>
            </w:r>
            <w:r w:rsidRPr="00D81166">
              <w:instrText>TRAY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Robinson</w:t>
            </w:r>
          </w:p>
        </w:tc>
      </w:tr>
      <w:tr w:rsidR="0070715B" w:rsidRPr="00453614" w:rsidTr="001D30B1">
        <w:trPr>
          <w:cantSplit/>
          <w:trHeight w:val="962"/>
        </w:trPr>
        <w:tc>
          <w:tcPr>
            <w:tcW w:w="1152"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1</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Enable/Disable My Order Checks"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Enable/Disable an Order Check"</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18/</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DISPLAY 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11</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Set Delays for Unverified Orders..."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INCLUDED LOCATIONS"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p>
        </w:tc>
        <w:tc>
          <w:tcPr>
            <w:tcW w:w="1368"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280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EXCLUDED ORDERABLE ITEMS"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 xml:space="preserve"> </w:t>
            </w:r>
          </w:p>
        </w:tc>
        <w:tc>
          <w:tcPr>
            <w:tcW w:w="1008" w:type="dxa"/>
          </w:tcPr>
          <w:p w:rsidR="0070715B" w:rsidRPr="00B949E9" w:rsidRDefault="00F50FF9" w:rsidP="001D30B1">
            <w:pPr>
              <w:widowControl/>
              <w:tabs>
                <w:tab w:val="left" w:pos="702"/>
              </w:tabs>
              <w:spacing w:before="60" w:after="60"/>
              <w:rPr>
                <w:rFonts w:ascii="Arial" w:hAnsi="Arial" w:cs="Arial"/>
                <w:bCs/>
                <w:sz w:val="20"/>
                <w:szCs w:val="20"/>
              </w:rPr>
            </w:pPr>
            <w:r>
              <w:rPr>
                <w:rFonts w:ascii="Arial" w:hAnsi="Arial" w:cs="Arial"/>
                <w:bCs/>
                <w:sz w:val="20"/>
                <w:szCs w:val="20"/>
              </w:rPr>
              <w:t>436</w:t>
            </w:r>
          </w:p>
        </w:tc>
        <w:tc>
          <w:tcPr>
            <w:tcW w:w="3492" w:type="dxa"/>
          </w:tcPr>
          <w:p w:rsidR="0070715B" w:rsidRPr="0050758E" w:rsidRDefault="005765CA" w:rsidP="001D30B1">
            <w:pPr>
              <w:widowControl/>
              <w:spacing w:before="60" w:after="60"/>
              <w:rPr>
                <w:rFonts w:ascii="Arial" w:hAnsi="Arial" w:cs="Arial"/>
                <w:bCs/>
                <w:sz w:val="20"/>
                <w:szCs w:val="20"/>
              </w:rPr>
            </w:pPr>
            <w:hyperlink w:anchor="JAWS_run_JAWS_before_CPRS" w:history="1">
              <w:r w:rsidR="0070715B" w:rsidRPr="0050758E">
                <w:rPr>
                  <w:rStyle w:val="Hyperlink"/>
                  <w:rFonts w:ascii="Arial" w:hAnsi="Arial" w:cs="Arial"/>
                  <w:bCs/>
                  <w:sz w:val="20"/>
                  <w:szCs w:val="20"/>
                </w:rPr>
                <w:t>Added a small section to remind the user that JAWS should be started first and then CPRS</w:t>
              </w:r>
              <w:r w:rsidR="0070715B" w:rsidRPr="0050758E">
                <w:rPr>
                  <w:rStyle w:val="Hyperlink"/>
                  <w:rFonts w:ascii="Arial" w:hAnsi="Arial" w:cs="Arial"/>
                  <w:bCs/>
                  <w:sz w:val="20"/>
                  <w:szCs w:val="20"/>
                </w:rPr>
                <w:fldChar w:fldCharType="begin"/>
              </w:r>
              <w:r w:rsidR="0070715B" w:rsidRPr="0050758E">
                <w:rPr>
                  <w:rStyle w:val="Hyperlink"/>
                  <w:rFonts w:ascii="Arial" w:hAnsi="Arial" w:cs="Arial"/>
                  <w:bCs/>
                  <w:sz w:val="20"/>
                  <w:szCs w:val="20"/>
                </w:rPr>
                <w:instrText xml:space="preserve"> XE "</w:instrText>
              </w:r>
              <w:r w:rsidR="0070715B" w:rsidRPr="0050758E">
                <w:rPr>
                  <w:rFonts w:ascii="Arial" w:hAnsi="Arial" w:cs="Arial"/>
                  <w:noProof/>
                  <w:sz w:val="20"/>
                  <w:szCs w:val="20"/>
                </w:rPr>
                <w:instrText>CPRS"</w:instrText>
              </w:r>
              <w:r w:rsidR="0070715B" w:rsidRPr="0050758E">
                <w:rPr>
                  <w:rStyle w:val="Hyperlink"/>
                  <w:rFonts w:ascii="Arial" w:hAnsi="Arial" w:cs="Arial"/>
                  <w:bCs/>
                  <w:sz w:val="20"/>
                  <w:szCs w:val="20"/>
                </w:rPr>
                <w:instrText xml:space="preserve"> </w:instrText>
              </w:r>
              <w:r w:rsidR="0070715B" w:rsidRPr="0050758E">
                <w:rPr>
                  <w:rStyle w:val="Hyperlink"/>
                  <w:rFonts w:ascii="Arial" w:hAnsi="Arial" w:cs="Arial"/>
                  <w:bCs/>
                  <w:sz w:val="20"/>
                  <w:szCs w:val="20"/>
                </w:rPr>
                <w:fldChar w:fldCharType="end"/>
              </w:r>
              <w:r w:rsidR="0070715B" w:rsidRPr="0050758E">
                <w:rPr>
                  <w:rStyle w:val="Hyperlink"/>
                  <w:rFonts w:ascii="Arial" w:hAnsi="Arial" w:cs="Arial"/>
                  <w:bCs/>
                  <w:sz w:val="20"/>
                  <w:szCs w:val="20"/>
                </w:rPr>
                <w:t xml:space="preserve"> launched and that the user must have administrator rights on the workstation JAWS will run on.</w:t>
              </w:r>
            </w:hyperlink>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K.</w:t>
            </w:r>
            <w:r>
              <w:rPr>
                <w:rFonts w:ascii="Arial" w:hAnsi="Arial" w:cs="Arial"/>
                <w:bCs/>
                <w:sz w:val="20"/>
                <w:szCs w:val="20"/>
              </w:rPr>
              <w:fldChar w:fldCharType="begin"/>
            </w:r>
            <w:r>
              <w:rPr>
                <w:rFonts w:ascii="Arial" w:hAnsi="Arial" w:cs="Arial"/>
                <w:bCs/>
                <w:sz w:val="20"/>
                <w:szCs w:val="20"/>
              </w:rPr>
              <w:instrText xml:space="preserve"> XE "</w:instrText>
            </w:r>
            <w:r>
              <w:rPr>
                <w:noProof/>
              </w:rPr>
              <w:instrText>K"</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Condie</w:t>
            </w:r>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T</w:t>
            </w:r>
            <w:r>
              <w:rPr>
                <w:rFonts w:ascii="Arial" w:hAnsi="Arial" w:cs="Arial"/>
                <w:bCs/>
                <w:sz w:val="20"/>
                <w:szCs w:val="20"/>
              </w:rPr>
              <w:fldChar w:fldCharType="begin"/>
            </w:r>
            <w:r>
              <w:rPr>
                <w:rFonts w:ascii="Arial" w:hAnsi="Arial" w:cs="Arial"/>
                <w:bCs/>
                <w:sz w:val="20"/>
                <w:szCs w:val="20"/>
              </w:rPr>
              <w:instrText xml:space="preserve"> XE "</w:instrText>
            </w:r>
            <w:r w:rsidRPr="00D81166">
              <w:instrText>TRAY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Robinson</w:t>
            </w:r>
          </w:p>
        </w:tc>
      </w:tr>
      <w:tr w:rsidR="0070715B" w:rsidRPr="00453614" w:rsidTr="001D30B1">
        <w:trPr>
          <w:cantSplit/>
          <w:trHeight w:val="576"/>
        </w:trPr>
        <w:tc>
          <w:tcPr>
            <w:tcW w:w="1152"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1</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Enable/Disable My Order Checks"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Enable/Disable an Order Check"</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18/</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DISPLAY 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11</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Set Delays for Unverified Orders..."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INCLUDED LOCATIONS"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p>
        </w:tc>
        <w:tc>
          <w:tcPr>
            <w:tcW w:w="1368"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280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EXCLUDED ORDERABLE ITEMS"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 xml:space="preserve"> </w:t>
            </w:r>
          </w:p>
        </w:tc>
        <w:tc>
          <w:tcPr>
            <w:tcW w:w="1008" w:type="dxa"/>
          </w:tcPr>
          <w:p w:rsidR="0070715B" w:rsidRPr="00B949E9" w:rsidRDefault="00F50FF9" w:rsidP="001D30B1">
            <w:pPr>
              <w:widowControl/>
              <w:tabs>
                <w:tab w:val="left" w:pos="702"/>
              </w:tabs>
              <w:spacing w:before="60" w:after="60"/>
              <w:rPr>
                <w:rFonts w:ascii="Arial" w:hAnsi="Arial" w:cs="Arial"/>
                <w:bCs/>
                <w:sz w:val="20"/>
                <w:szCs w:val="20"/>
              </w:rPr>
            </w:pPr>
            <w:r>
              <w:rPr>
                <w:rFonts w:ascii="Arial" w:hAnsi="Arial" w:cs="Arial"/>
                <w:bCs/>
                <w:sz w:val="20"/>
                <w:szCs w:val="20"/>
              </w:rPr>
              <w:t>430</w:t>
            </w:r>
          </w:p>
        </w:tc>
        <w:tc>
          <w:tcPr>
            <w:tcW w:w="3492" w:type="dxa"/>
          </w:tcPr>
          <w:p w:rsidR="0070715B" w:rsidRPr="0050758E" w:rsidRDefault="005765CA" w:rsidP="001D30B1">
            <w:pPr>
              <w:widowControl/>
              <w:spacing w:before="60" w:after="60"/>
              <w:rPr>
                <w:rFonts w:ascii="Arial" w:hAnsi="Arial" w:cs="Arial"/>
                <w:bCs/>
                <w:sz w:val="20"/>
                <w:szCs w:val="20"/>
              </w:rPr>
            </w:pPr>
            <w:hyperlink w:anchor="JAWS_ctrl_tab_examples" w:history="1">
              <w:r w:rsidR="0070715B" w:rsidRPr="0050758E">
                <w:rPr>
                  <w:rStyle w:val="Hyperlink"/>
                  <w:rFonts w:ascii="Arial" w:hAnsi="Arial" w:cs="Arial"/>
                  <w:bCs/>
                  <w:sz w:val="20"/>
                  <w:szCs w:val="20"/>
                </w:rPr>
                <w:t>Added examples of when to use Ctrl + Tab to exit a field.</w:t>
              </w:r>
            </w:hyperlink>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K.</w:t>
            </w:r>
            <w:r>
              <w:rPr>
                <w:rFonts w:ascii="Arial" w:hAnsi="Arial" w:cs="Arial"/>
                <w:bCs/>
                <w:sz w:val="20"/>
                <w:szCs w:val="20"/>
              </w:rPr>
              <w:fldChar w:fldCharType="begin"/>
            </w:r>
            <w:r>
              <w:rPr>
                <w:rFonts w:ascii="Arial" w:hAnsi="Arial" w:cs="Arial"/>
                <w:bCs/>
                <w:sz w:val="20"/>
                <w:szCs w:val="20"/>
              </w:rPr>
              <w:instrText xml:space="preserve"> XE "</w:instrText>
            </w:r>
            <w:r>
              <w:rPr>
                <w:noProof/>
              </w:rPr>
              <w:instrText>K"</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Condie</w:t>
            </w:r>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T</w:t>
            </w:r>
            <w:r>
              <w:rPr>
                <w:rFonts w:ascii="Arial" w:hAnsi="Arial" w:cs="Arial"/>
                <w:bCs/>
                <w:sz w:val="20"/>
                <w:szCs w:val="20"/>
              </w:rPr>
              <w:fldChar w:fldCharType="begin"/>
            </w:r>
            <w:r>
              <w:rPr>
                <w:rFonts w:ascii="Arial" w:hAnsi="Arial" w:cs="Arial"/>
                <w:bCs/>
                <w:sz w:val="20"/>
                <w:szCs w:val="20"/>
              </w:rPr>
              <w:instrText xml:space="preserve"> XE "</w:instrText>
            </w:r>
            <w:r w:rsidRPr="00D81166">
              <w:instrText>TRAY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Robinson</w:t>
            </w:r>
          </w:p>
        </w:tc>
      </w:tr>
      <w:tr w:rsidR="0070715B" w:rsidRPr="00453614" w:rsidTr="001D30B1">
        <w:trPr>
          <w:cantSplit/>
          <w:trHeight w:val="576"/>
        </w:trPr>
        <w:tc>
          <w:tcPr>
            <w:tcW w:w="1152"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lastRenderedPageBreak/>
              <w:t>12/</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EDIT HISTORY"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10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p>
        </w:tc>
        <w:tc>
          <w:tcPr>
            <w:tcW w:w="1368"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280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EXCLUDED ORDERABLE ITEMS"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 xml:space="preserve"> </w:t>
            </w:r>
          </w:p>
        </w:tc>
        <w:tc>
          <w:tcPr>
            <w:tcW w:w="1008" w:type="dxa"/>
          </w:tcPr>
          <w:p w:rsidR="0070715B" w:rsidRPr="00B949E9" w:rsidRDefault="007E09BA" w:rsidP="001D30B1">
            <w:pPr>
              <w:widowControl/>
              <w:tabs>
                <w:tab w:val="left" w:pos="702"/>
              </w:tabs>
              <w:spacing w:before="60" w:after="60"/>
              <w:rPr>
                <w:rFonts w:ascii="Arial" w:hAnsi="Arial" w:cs="Arial"/>
                <w:bCs/>
                <w:sz w:val="20"/>
                <w:szCs w:val="20"/>
              </w:rPr>
            </w:pPr>
            <w:r>
              <w:rPr>
                <w:rFonts w:ascii="Arial" w:hAnsi="Arial" w:cs="Arial"/>
                <w:bCs/>
                <w:sz w:val="20"/>
                <w:szCs w:val="20"/>
              </w:rPr>
              <w:t>125</w:t>
            </w:r>
          </w:p>
        </w:tc>
        <w:tc>
          <w:tcPr>
            <w:tcW w:w="3492" w:type="dxa"/>
          </w:tcPr>
          <w:p w:rsidR="0070715B" w:rsidRPr="0050758E" w:rsidRDefault="005765CA" w:rsidP="001D30B1">
            <w:pPr>
              <w:widowControl/>
              <w:spacing w:before="60" w:after="60"/>
              <w:rPr>
                <w:rFonts w:ascii="Arial" w:hAnsi="Arial" w:cs="Arial"/>
                <w:bCs/>
                <w:sz w:val="20"/>
                <w:szCs w:val="20"/>
              </w:rPr>
            </w:pPr>
            <w:hyperlink w:anchor="tools_options_graphs_tab" w:history="1">
              <w:r w:rsidR="0070715B" w:rsidRPr="0050758E">
                <w:rPr>
                  <w:rStyle w:val="Hyperlink"/>
                  <w:rFonts w:ascii="Arial" w:hAnsi="Arial" w:cs="Arial"/>
                  <w:bCs/>
                  <w:sz w:val="20"/>
                  <w:szCs w:val="20"/>
                </w:rPr>
                <w:t>Added a small section showing the Tools | Options</w:t>
              </w:r>
              <w:r w:rsidR="0070715B" w:rsidRPr="0050758E">
                <w:rPr>
                  <w:rStyle w:val="Hyperlink"/>
                  <w:rFonts w:ascii="Arial" w:hAnsi="Arial" w:cs="Arial"/>
                  <w:bCs/>
                  <w:sz w:val="20"/>
                  <w:szCs w:val="20"/>
                </w:rPr>
                <w:fldChar w:fldCharType="begin"/>
              </w:r>
              <w:r w:rsidR="0070715B" w:rsidRPr="0050758E">
                <w:rPr>
                  <w:rStyle w:val="Hyperlink"/>
                  <w:rFonts w:ascii="Arial" w:hAnsi="Arial" w:cs="Arial"/>
                  <w:bCs/>
                  <w:sz w:val="20"/>
                  <w:szCs w:val="20"/>
                </w:rPr>
                <w:instrText xml:space="preserve"> XE "</w:instrText>
              </w:r>
              <w:r w:rsidR="0070715B" w:rsidRPr="0050758E">
                <w:rPr>
                  <w:rFonts w:ascii="Arial" w:hAnsi="Arial" w:cs="Arial"/>
                  <w:noProof/>
                  <w:sz w:val="20"/>
                  <w:szCs w:val="20"/>
                </w:rPr>
                <w:instrText>Options</w:instrText>
              </w:r>
              <w:r w:rsidR="0070715B" w:rsidRPr="0050758E">
                <w:rPr>
                  <w:rFonts w:ascii="Arial" w:hAnsi="Arial" w:cs="Arial"/>
                  <w:noProof/>
                  <w:webHidden/>
                  <w:sz w:val="20"/>
                  <w:szCs w:val="20"/>
                </w:rPr>
                <w:tab/>
              </w:r>
              <w:r w:rsidR="0070715B" w:rsidRPr="0050758E">
                <w:rPr>
                  <w:rFonts w:ascii="Arial" w:hAnsi="Arial" w:cs="Arial"/>
                  <w:noProof/>
                  <w:webHidden/>
                  <w:sz w:val="20"/>
                  <w:szCs w:val="20"/>
                </w:rPr>
                <w:fldChar w:fldCharType="begin"/>
              </w:r>
              <w:r w:rsidR="0070715B" w:rsidRPr="0050758E">
                <w:rPr>
                  <w:rFonts w:ascii="Arial" w:hAnsi="Arial" w:cs="Arial"/>
                  <w:noProof/>
                  <w:webHidden/>
                  <w:sz w:val="20"/>
                  <w:szCs w:val="20"/>
                </w:rPr>
                <w:instrText xml:space="preserve"> PAGEREF _Toc17877476 \h </w:instrText>
              </w:r>
              <w:r w:rsidR="0070715B" w:rsidRPr="0050758E">
                <w:rPr>
                  <w:rFonts w:ascii="Arial" w:hAnsi="Arial" w:cs="Arial"/>
                  <w:noProof/>
                  <w:webHidden/>
                  <w:sz w:val="20"/>
                  <w:szCs w:val="20"/>
                </w:rPr>
              </w:r>
              <w:r w:rsidR="0070715B" w:rsidRPr="0050758E">
                <w:rPr>
                  <w:rFonts w:ascii="Arial" w:hAnsi="Arial" w:cs="Arial"/>
                  <w:noProof/>
                  <w:webHidden/>
                  <w:sz w:val="20"/>
                  <w:szCs w:val="20"/>
                </w:rPr>
                <w:fldChar w:fldCharType="separate"/>
              </w:r>
              <w:r w:rsidR="0070715B" w:rsidRPr="0050758E">
                <w:rPr>
                  <w:rFonts w:ascii="Arial" w:hAnsi="Arial" w:cs="Arial"/>
                  <w:noProof/>
                  <w:webHidden/>
                  <w:sz w:val="20"/>
                  <w:szCs w:val="20"/>
                </w:rPr>
                <w:instrText>53</w:instrText>
              </w:r>
              <w:r w:rsidR="0070715B" w:rsidRPr="0050758E">
                <w:rPr>
                  <w:rFonts w:ascii="Arial" w:hAnsi="Arial" w:cs="Arial"/>
                  <w:noProof/>
                  <w:webHidden/>
                  <w:sz w:val="20"/>
                  <w:szCs w:val="20"/>
                </w:rPr>
                <w:fldChar w:fldCharType="end"/>
              </w:r>
              <w:r w:rsidR="0070715B" w:rsidRPr="0050758E">
                <w:rPr>
                  <w:rFonts w:ascii="Arial" w:hAnsi="Arial" w:cs="Arial"/>
                  <w:noProof/>
                  <w:webHidden/>
                  <w:sz w:val="20"/>
                  <w:szCs w:val="20"/>
                </w:rPr>
                <w:instrText>"</w:instrText>
              </w:r>
              <w:r w:rsidR="0070715B" w:rsidRPr="0050758E">
                <w:rPr>
                  <w:rStyle w:val="Hyperlink"/>
                  <w:rFonts w:ascii="Arial" w:hAnsi="Arial" w:cs="Arial"/>
                  <w:bCs/>
                  <w:sz w:val="20"/>
                  <w:szCs w:val="20"/>
                </w:rPr>
                <w:instrText xml:space="preserve"> </w:instrText>
              </w:r>
              <w:r w:rsidR="0070715B" w:rsidRPr="0050758E">
                <w:rPr>
                  <w:rStyle w:val="Hyperlink"/>
                  <w:rFonts w:ascii="Arial" w:hAnsi="Arial" w:cs="Arial"/>
                  <w:bCs/>
                  <w:sz w:val="20"/>
                  <w:szCs w:val="20"/>
                </w:rPr>
                <w:fldChar w:fldCharType="end"/>
              </w:r>
              <w:r w:rsidR="0070715B" w:rsidRPr="0050758E">
                <w:rPr>
                  <w:rStyle w:val="Hyperlink"/>
                  <w:rFonts w:ascii="Arial" w:hAnsi="Arial" w:cs="Arial"/>
                  <w:bCs/>
                  <w:sz w:val="20"/>
                  <w:szCs w:val="20"/>
                </w:rPr>
                <w:fldChar w:fldCharType="begin"/>
              </w:r>
              <w:r w:rsidR="0070715B" w:rsidRPr="0050758E">
                <w:rPr>
                  <w:rStyle w:val="Hyperlink"/>
                  <w:rFonts w:ascii="Arial" w:hAnsi="Arial" w:cs="Arial"/>
                  <w:bCs/>
                  <w:sz w:val="20"/>
                  <w:szCs w:val="20"/>
                </w:rPr>
                <w:instrText xml:space="preserve"> XE "</w:instrText>
              </w:r>
              <w:r w:rsidR="0070715B" w:rsidRPr="0050758E">
                <w:rPr>
                  <w:rFonts w:ascii="Arial" w:hAnsi="Arial" w:cs="Arial"/>
                  <w:sz w:val="20"/>
                  <w:szCs w:val="20"/>
                </w:rPr>
                <w:instrText>Options"</w:instrText>
              </w:r>
              <w:r w:rsidR="0070715B" w:rsidRPr="0050758E">
                <w:rPr>
                  <w:rStyle w:val="Hyperlink"/>
                  <w:rFonts w:ascii="Arial" w:hAnsi="Arial" w:cs="Arial"/>
                  <w:bCs/>
                  <w:sz w:val="20"/>
                  <w:szCs w:val="20"/>
                </w:rPr>
                <w:instrText xml:space="preserve"> </w:instrText>
              </w:r>
              <w:r w:rsidR="0070715B" w:rsidRPr="0050758E">
                <w:rPr>
                  <w:rStyle w:val="Hyperlink"/>
                  <w:rFonts w:ascii="Arial" w:hAnsi="Arial" w:cs="Arial"/>
                  <w:bCs/>
                  <w:sz w:val="20"/>
                  <w:szCs w:val="20"/>
                </w:rPr>
                <w:fldChar w:fldCharType="end"/>
              </w:r>
              <w:r w:rsidR="0070715B" w:rsidRPr="0050758E">
                <w:rPr>
                  <w:rStyle w:val="Hyperlink"/>
                  <w:rFonts w:ascii="Arial" w:hAnsi="Arial" w:cs="Arial"/>
                  <w:bCs/>
                  <w:sz w:val="20"/>
                  <w:szCs w:val="20"/>
                </w:rPr>
                <w:fldChar w:fldCharType="begin"/>
              </w:r>
              <w:r w:rsidR="0070715B" w:rsidRPr="0050758E">
                <w:rPr>
                  <w:rStyle w:val="Hyperlink"/>
                  <w:rFonts w:ascii="Arial" w:hAnsi="Arial" w:cs="Arial"/>
                  <w:bCs/>
                  <w:sz w:val="20"/>
                  <w:szCs w:val="20"/>
                </w:rPr>
                <w:instrText xml:space="preserve"> XE "</w:instrText>
              </w:r>
              <w:r w:rsidR="0070715B" w:rsidRPr="0050758E">
                <w:rPr>
                  <w:rFonts w:ascii="Arial" w:hAnsi="Arial" w:cs="Arial"/>
                  <w:noProof/>
                  <w:sz w:val="20"/>
                  <w:szCs w:val="20"/>
                </w:rPr>
                <w:instrText>53"</w:instrText>
              </w:r>
              <w:r w:rsidR="0070715B" w:rsidRPr="0050758E">
                <w:rPr>
                  <w:rStyle w:val="Hyperlink"/>
                  <w:rFonts w:ascii="Arial" w:hAnsi="Arial" w:cs="Arial"/>
                  <w:bCs/>
                  <w:sz w:val="20"/>
                  <w:szCs w:val="20"/>
                </w:rPr>
                <w:instrText xml:space="preserve"> </w:instrText>
              </w:r>
              <w:r w:rsidR="0070715B" w:rsidRPr="0050758E">
                <w:rPr>
                  <w:rStyle w:val="Hyperlink"/>
                  <w:rFonts w:ascii="Arial" w:hAnsi="Arial" w:cs="Arial"/>
                  <w:bCs/>
                  <w:sz w:val="20"/>
                  <w:szCs w:val="20"/>
                </w:rPr>
                <w:fldChar w:fldCharType="end"/>
              </w:r>
              <w:r w:rsidR="0070715B" w:rsidRPr="0050758E">
                <w:rPr>
                  <w:rStyle w:val="Hyperlink"/>
                  <w:rFonts w:ascii="Arial" w:hAnsi="Arial" w:cs="Arial"/>
                  <w:bCs/>
                  <w:sz w:val="20"/>
                  <w:szCs w:val="20"/>
                </w:rPr>
                <w:t xml:space="preserve"> dialog Graphs tab.</w:t>
              </w:r>
            </w:hyperlink>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K.</w:t>
            </w:r>
            <w:r>
              <w:rPr>
                <w:rFonts w:ascii="Arial" w:hAnsi="Arial" w:cs="Arial"/>
                <w:bCs/>
                <w:sz w:val="20"/>
                <w:szCs w:val="20"/>
              </w:rPr>
              <w:fldChar w:fldCharType="begin"/>
            </w:r>
            <w:r>
              <w:rPr>
                <w:rFonts w:ascii="Arial" w:hAnsi="Arial" w:cs="Arial"/>
                <w:bCs/>
                <w:sz w:val="20"/>
                <w:szCs w:val="20"/>
              </w:rPr>
              <w:instrText xml:space="preserve"> XE "</w:instrText>
            </w:r>
            <w:r>
              <w:rPr>
                <w:noProof/>
              </w:rPr>
              <w:instrText>K"</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Condie</w:t>
            </w:r>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T</w:t>
            </w:r>
            <w:r>
              <w:rPr>
                <w:rFonts w:ascii="Arial" w:hAnsi="Arial" w:cs="Arial"/>
                <w:bCs/>
                <w:sz w:val="20"/>
                <w:szCs w:val="20"/>
              </w:rPr>
              <w:fldChar w:fldCharType="begin"/>
            </w:r>
            <w:r>
              <w:rPr>
                <w:rFonts w:ascii="Arial" w:hAnsi="Arial" w:cs="Arial"/>
                <w:bCs/>
                <w:sz w:val="20"/>
                <w:szCs w:val="20"/>
              </w:rPr>
              <w:instrText xml:space="preserve"> XE "</w:instrText>
            </w:r>
            <w:r w:rsidRPr="00D81166">
              <w:instrText>TRAY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Robinson</w:t>
            </w:r>
          </w:p>
        </w:tc>
      </w:tr>
      <w:tr w:rsidR="0070715B" w:rsidRPr="00453614" w:rsidTr="001D30B1">
        <w:trPr>
          <w:cantSplit/>
          <w:trHeight w:val="962"/>
        </w:trPr>
        <w:tc>
          <w:tcPr>
            <w:tcW w:w="1152"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11</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Set Delays for Unverified Orders..."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INCLUDED LOCATIONS"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9/</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Archive(delete) after &lt;x&gt; Days"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10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p>
        </w:tc>
        <w:tc>
          <w:tcPr>
            <w:tcW w:w="1368"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280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EXCLUDED ORDERABLE ITEMS"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 xml:space="preserve"> (No</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XYZ Team"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Any patient list or blank"</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 xml:space="preserve"> change was made in this version, only a text change in the manual.)</w:t>
            </w:r>
          </w:p>
        </w:tc>
        <w:tc>
          <w:tcPr>
            <w:tcW w:w="1008" w:type="dxa"/>
          </w:tcPr>
          <w:p w:rsidR="0070715B" w:rsidRPr="00B949E9" w:rsidRDefault="00EA59CE" w:rsidP="001D30B1">
            <w:pPr>
              <w:widowControl/>
              <w:tabs>
                <w:tab w:val="left" w:pos="702"/>
              </w:tabs>
              <w:spacing w:before="60" w:after="60"/>
              <w:rPr>
                <w:rFonts w:ascii="Arial" w:hAnsi="Arial" w:cs="Arial"/>
                <w:bCs/>
                <w:sz w:val="20"/>
                <w:szCs w:val="20"/>
              </w:rPr>
            </w:pPr>
            <w:r>
              <w:rPr>
                <w:rFonts w:ascii="Arial" w:hAnsi="Arial" w:cs="Arial"/>
                <w:bCs/>
                <w:sz w:val="20"/>
                <w:szCs w:val="20"/>
              </w:rPr>
              <w:t>387</w:t>
            </w:r>
          </w:p>
        </w:tc>
        <w:tc>
          <w:tcPr>
            <w:tcW w:w="3492" w:type="dxa"/>
          </w:tcPr>
          <w:p w:rsidR="0070715B" w:rsidRPr="0050758E" w:rsidRDefault="005765CA" w:rsidP="001D30B1">
            <w:pPr>
              <w:widowControl/>
              <w:spacing w:before="60" w:after="60"/>
              <w:rPr>
                <w:rFonts w:ascii="Arial" w:hAnsi="Arial" w:cs="Arial"/>
                <w:bCs/>
                <w:sz w:val="20"/>
                <w:szCs w:val="20"/>
              </w:rPr>
            </w:pPr>
            <w:hyperlink w:anchor="consult_forward_a_consult" w:history="1">
              <w:r w:rsidR="0070715B" w:rsidRPr="0050758E">
                <w:rPr>
                  <w:rStyle w:val="Hyperlink"/>
                  <w:rFonts w:ascii="Arial" w:hAnsi="Arial" w:cs="Arial"/>
                  <w:bCs/>
                  <w:sz w:val="20"/>
                  <w:szCs w:val="20"/>
                </w:rPr>
                <w:t>Added a small section about forwarding a consult.</w:t>
              </w:r>
            </w:hyperlink>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K.</w:t>
            </w:r>
            <w:r>
              <w:rPr>
                <w:rFonts w:ascii="Arial" w:hAnsi="Arial" w:cs="Arial"/>
                <w:bCs/>
                <w:sz w:val="20"/>
                <w:szCs w:val="20"/>
              </w:rPr>
              <w:fldChar w:fldCharType="begin"/>
            </w:r>
            <w:r>
              <w:rPr>
                <w:rFonts w:ascii="Arial" w:hAnsi="Arial" w:cs="Arial"/>
                <w:bCs/>
                <w:sz w:val="20"/>
                <w:szCs w:val="20"/>
              </w:rPr>
              <w:instrText xml:space="preserve"> XE "</w:instrText>
            </w:r>
            <w:r>
              <w:rPr>
                <w:noProof/>
              </w:rPr>
              <w:instrText>K"</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Condie</w:t>
            </w:r>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T</w:t>
            </w:r>
            <w:r>
              <w:rPr>
                <w:rFonts w:ascii="Arial" w:hAnsi="Arial" w:cs="Arial"/>
                <w:bCs/>
                <w:sz w:val="20"/>
                <w:szCs w:val="20"/>
              </w:rPr>
              <w:fldChar w:fldCharType="begin"/>
            </w:r>
            <w:r>
              <w:rPr>
                <w:rFonts w:ascii="Arial" w:hAnsi="Arial" w:cs="Arial"/>
                <w:bCs/>
                <w:sz w:val="20"/>
                <w:szCs w:val="20"/>
              </w:rPr>
              <w:instrText xml:space="preserve"> XE "</w:instrText>
            </w:r>
            <w:r w:rsidRPr="00D81166">
              <w:instrText>TRAY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Robinson</w:t>
            </w:r>
          </w:p>
        </w:tc>
      </w:tr>
      <w:tr w:rsidR="0070715B" w:rsidRPr="00453614" w:rsidTr="001D30B1">
        <w:trPr>
          <w:cantSplit/>
          <w:trHeight w:val="962"/>
        </w:trPr>
        <w:tc>
          <w:tcPr>
            <w:tcW w:w="1152"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9/</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Archive(delete) after &lt;x&gt; Days"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14/10</w:t>
            </w:r>
          </w:p>
        </w:tc>
        <w:tc>
          <w:tcPr>
            <w:tcW w:w="1368"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280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EXCLUDED ORDERABLE ITEMS"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p>
        </w:tc>
        <w:tc>
          <w:tcPr>
            <w:tcW w:w="1008" w:type="dxa"/>
          </w:tcPr>
          <w:p w:rsidR="0070715B" w:rsidRPr="00B949E9" w:rsidRDefault="003B750D" w:rsidP="001D30B1">
            <w:pPr>
              <w:widowControl/>
              <w:tabs>
                <w:tab w:val="left" w:pos="702"/>
              </w:tabs>
              <w:spacing w:before="60" w:after="60"/>
              <w:rPr>
                <w:rFonts w:ascii="Arial" w:hAnsi="Arial" w:cs="Arial"/>
                <w:bCs/>
                <w:sz w:val="20"/>
                <w:szCs w:val="20"/>
              </w:rPr>
            </w:pPr>
            <w:r>
              <w:rPr>
                <w:rFonts w:ascii="Arial" w:hAnsi="Arial" w:cs="Arial"/>
                <w:bCs/>
                <w:sz w:val="20"/>
                <w:szCs w:val="20"/>
              </w:rPr>
              <w:t>236, 244</w:t>
            </w:r>
          </w:p>
        </w:tc>
        <w:tc>
          <w:tcPr>
            <w:tcW w:w="3492" w:type="dxa"/>
          </w:tcPr>
          <w:p w:rsidR="0070715B" w:rsidRPr="0050758E" w:rsidRDefault="0070715B" w:rsidP="001D30B1">
            <w:pPr>
              <w:widowControl/>
              <w:spacing w:before="60" w:after="60"/>
              <w:rPr>
                <w:rFonts w:ascii="Arial" w:hAnsi="Arial" w:cs="Arial"/>
                <w:bCs/>
                <w:sz w:val="20"/>
                <w:szCs w:val="20"/>
              </w:rPr>
            </w:pPr>
            <w:r w:rsidRPr="0050758E">
              <w:rPr>
                <w:rFonts w:ascii="Arial" w:hAnsi="Arial" w:cs="Arial"/>
                <w:bCs/>
                <w:sz w:val="20"/>
                <w:szCs w:val="20"/>
              </w:rPr>
              <w:t>Added a small message about the tubefeeding</w:t>
            </w:r>
            <w:r w:rsidRPr="0050758E">
              <w:rPr>
                <w:rFonts w:ascii="Arial" w:hAnsi="Arial" w:cs="Arial"/>
                <w:bCs/>
                <w:sz w:val="20"/>
                <w:szCs w:val="20"/>
              </w:rPr>
              <w:fldChar w:fldCharType="begin"/>
            </w:r>
            <w:r w:rsidRPr="0050758E">
              <w:rPr>
                <w:rFonts w:ascii="Arial" w:hAnsi="Arial" w:cs="Arial"/>
                <w:bCs/>
                <w:sz w:val="20"/>
                <w:szCs w:val="20"/>
              </w:rPr>
              <w:instrText xml:space="preserve"> XE "</w:instrText>
            </w:r>
            <w:r w:rsidRPr="0050758E">
              <w:rPr>
                <w:rFonts w:ascii="Arial" w:hAnsi="Arial" w:cs="Arial"/>
                <w:noProof/>
                <w:sz w:val="20"/>
                <w:szCs w:val="20"/>
              </w:rPr>
              <w:instrText>85"</w:instrText>
            </w:r>
            <w:r w:rsidRPr="0050758E">
              <w:rPr>
                <w:rFonts w:ascii="Arial" w:hAnsi="Arial" w:cs="Arial"/>
                <w:bCs/>
                <w:sz w:val="20"/>
                <w:szCs w:val="20"/>
              </w:rPr>
              <w:instrText xml:space="preserve"> </w:instrText>
            </w:r>
            <w:r w:rsidRPr="0050758E">
              <w:rPr>
                <w:rFonts w:ascii="Arial" w:hAnsi="Arial" w:cs="Arial"/>
                <w:bCs/>
                <w:sz w:val="20"/>
                <w:szCs w:val="20"/>
              </w:rPr>
              <w:fldChar w:fldCharType="end"/>
            </w:r>
            <w:r w:rsidRPr="0050758E">
              <w:rPr>
                <w:rFonts w:ascii="Arial" w:hAnsi="Arial" w:cs="Arial"/>
                <w:bCs/>
                <w:sz w:val="20"/>
                <w:szCs w:val="20"/>
              </w:rPr>
              <w:t xml:space="preserve"> dialog and when the amount will calculate and added a dialog for </w:t>
            </w:r>
            <w:hyperlink w:anchor="orders_tubefeeding_inpt_quantity" w:history="1">
              <w:r w:rsidRPr="0050758E">
                <w:rPr>
                  <w:rStyle w:val="Hyperlink"/>
                  <w:rFonts w:ascii="Arial" w:hAnsi="Arial" w:cs="Arial"/>
                  <w:bCs/>
                  <w:sz w:val="20"/>
                  <w:szCs w:val="20"/>
                </w:rPr>
                <w:t>inpatients</w:t>
              </w:r>
            </w:hyperlink>
            <w:r w:rsidRPr="0050758E">
              <w:rPr>
                <w:rFonts w:ascii="Arial" w:hAnsi="Arial" w:cs="Arial"/>
                <w:bCs/>
                <w:sz w:val="20"/>
                <w:szCs w:val="20"/>
              </w:rPr>
              <w:t xml:space="preserve"> and </w:t>
            </w:r>
            <w:hyperlink w:anchor="orders_tubefeeding_outpt_quantity" w:history="1">
              <w:r w:rsidRPr="0050758E">
                <w:rPr>
                  <w:rStyle w:val="Hyperlink"/>
                  <w:rFonts w:ascii="Arial" w:hAnsi="Arial" w:cs="Arial"/>
                  <w:bCs/>
                  <w:sz w:val="20"/>
                  <w:szCs w:val="20"/>
                </w:rPr>
                <w:t>outpatients</w:t>
              </w:r>
            </w:hyperlink>
            <w:r w:rsidRPr="0050758E">
              <w:rPr>
                <w:rFonts w:ascii="Arial" w:hAnsi="Arial" w:cs="Arial"/>
                <w:bCs/>
                <w:sz w:val="20"/>
                <w:szCs w:val="20"/>
              </w:rPr>
              <w:t>.</w:t>
            </w:r>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K.</w:t>
            </w:r>
            <w:r>
              <w:rPr>
                <w:rFonts w:ascii="Arial" w:hAnsi="Arial" w:cs="Arial"/>
                <w:bCs/>
                <w:sz w:val="20"/>
                <w:szCs w:val="20"/>
              </w:rPr>
              <w:fldChar w:fldCharType="begin"/>
            </w:r>
            <w:r>
              <w:rPr>
                <w:rFonts w:ascii="Arial" w:hAnsi="Arial" w:cs="Arial"/>
                <w:bCs/>
                <w:sz w:val="20"/>
                <w:szCs w:val="20"/>
              </w:rPr>
              <w:instrText xml:space="preserve"> XE "</w:instrText>
            </w:r>
            <w:r>
              <w:rPr>
                <w:noProof/>
              </w:rPr>
              <w:instrText>K"</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Condie</w:t>
            </w:r>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T</w:t>
            </w:r>
            <w:r>
              <w:rPr>
                <w:rFonts w:ascii="Arial" w:hAnsi="Arial" w:cs="Arial"/>
                <w:bCs/>
                <w:sz w:val="20"/>
                <w:szCs w:val="20"/>
              </w:rPr>
              <w:fldChar w:fldCharType="begin"/>
            </w:r>
            <w:r>
              <w:rPr>
                <w:rFonts w:ascii="Arial" w:hAnsi="Arial" w:cs="Arial"/>
                <w:bCs/>
                <w:sz w:val="20"/>
                <w:szCs w:val="20"/>
              </w:rPr>
              <w:instrText xml:space="preserve"> XE "</w:instrText>
            </w:r>
            <w:r w:rsidRPr="00D81166">
              <w:instrText>TRAY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Robinson</w:t>
            </w:r>
          </w:p>
        </w:tc>
      </w:tr>
      <w:tr w:rsidR="0070715B" w:rsidRPr="00453614" w:rsidTr="001D30B1">
        <w:trPr>
          <w:cantSplit/>
          <w:trHeight w:val="962"/>
        </w:trPr>
        <w:tc>
          <w:tcPr>
            <w:tcW w:w="1152"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9/</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Archive(delete) after &lt;x&gt; Days"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9/10</w:t>
            </w:r>
          </w:p>
        </w:tc>
        <w:tc>
          <w:tcPr>
            <w:tcW w:w="1368"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280</w:t>
            </w:r>
          </w:p>
        </w:tc>
        <w:tc>
          <w:tcPr>
            <w:tcW w:w="1008" w:type="dxa"/>
          </w:tcPr>
          <w:p w:rsidR="0070715B" w:rsidRPr="00B949E9" w:rsidRDefault="0090775C" w:rsidP="001D30B1">
            <w:pPr>
              <w:widowControl/>
              <w:tabs>
                <w:tab w:val="left" w:pos="702"/>
              </w:tabs>
              <w:spacing w:before="60" w:after="60"/>
              <w:rPr>
                <w:rFonts w:ascii="Arial" w:hAnsi="Arial" w:cs="Arial"/>
                <w:bCs/>
                <w:sz w:val="20"/>
                <w:szCs w:val="20"/>
              </w:rPr>
            </w:pPr>
            <w:r>
              <w:rPr>
                <w:rFonts w:ascii="Arial" w:hAnsi="Arial" w:cs="Arial"/>
                <w:bCs/>
                <w:sz w:val="20"/>
                <w:szCs w:val="20"/>
              </w:rPr>
              <w:t>195</w:t>
            </w:r>
            <w:r w:rsidR="0070715B" w:rsidRPr="00B949E9">
              <w:rPr>
                <w:rFonts w:ascii="Arial" w:hAnsi="Arial" w:cs="Arial"/>
                <w:bCs/>
                <w:sz w:val="20"/>
                <w:szCs w:val="20"/>
              </w:rPr>
              <w:t xml:space="preserve">, </w:t>
            </w:r>
            <w:r>
              <w:rPr>
                <w:rFonts w:ascii="Arial" w:hAnsi="Arial" w:cs="Arial"/>
                <w:bCs/>
                <w:sz w:val="20"/>
                <w:szCs w:val="20"/>
              </w:rPr>
              <w:t>202</w:t>
            </w:r>
            <w:r w:rsidR="0070715B" w:rsidRPr="00B949E9">
              <w:rPr>
                <w:rFonts w:ascii="Arial" w:hAnsi="Arial" w:cs="Arial"/>
                <w:bCs/>
                <w:sz w:val="20"/>
                <w:szCs w:val="20"/>
              </w:rPr>
              <w:t xml:space="preserve">, </w:t>
            </w:r>
            <w:r w:rsidR="00FF1663">
              <w:rPr>
                <w:rFonts w:ascii="Arial" w:hAnsi="Arial" w:cs="Arial"/>
                <w:bCs/>
                <w:sz w:val="20"/>
                <w:szCs w:val="20"/>
              </w:rPr>
              <w:t>261</w:t>
            </w:r>
            <w:r w:rsidR="007E09BA">
              <w:rPr>
                <w:rFonts w:ascii="Arial" w:hAnsi="Arial" w:cs="Arial"/>
                <w:bCs/>
                <w:sz w:val="20"/>
                <w:szCs w:val="20"/>
              </w:rPr>
              <w:t>,</w:t>
            </w:r>
            <w:r w:rsidR="0070715B" w:rsidRPr="00B949E9">
              <w:rPr>
                <w:rFonts w:ascii="Arial" w:hAnsi="Arial" w:cs="Arial"/>
                <w:bCs/>
                <w:sz w:val="20"/>
                <w:szCs w:val="20"/>
              </w:rPr>
              <w:t xml:space="preserve"> </w:t>
            </w:r>
            <w:r w:rsidR="005E06C9">
              <w:rPr>
                <w:rFonts w:ascii="Arial" w:hAnsi="Arial" w:cs="Arial"/>
                <w:bCs/>
                <w:sz w:val="20"/>
                <w:szCs w:val="20"/>
              </w:rPr>
              <w:t>292</w:t>
            </w:r>
          </w:p>
        </w:tc>
        <w:tc>
          <w:tcPr>
            <w:tcW w:w="3492" w:type="dxa"/>
          </w:tcPr>
          <w:p w:rsidR="0070715B" w:rsidRPr="0050758E" w:rsidRDefault="0070715B" w:rsidP="001D30B1">
            <w:pPr>
              <w:widowControl/>
              <w:spacing w:before="60" w:after="60"/>
              <w:rPr>
                <w:rFonts w:ascii="Arial" w:hAnsi="Arial" w:cs="Arial"/>
                <w:bCs/>
                <w:sz w:val="20"/>
                <w:szCs w:val="20"/>
              </w:rPr>
            </w:pPr>
            <w:r w:rsidRPr="0050758E">
              <w:rPr>
                <w:rFonts w:ascii="Arial" w:hAnsi="Arial" w:cs="Arial"/>
                <w:bCs/>
                <w:sz w:val="20"/>
                <w:szCs w:val="20"/>
              </w:rPr>
              <w:t xml:space="preserve">Added a small item about how the quantity field is reset based on changing some criteria for </w:t>
            </w:r>
            <w:hyperlink w:anchor="meds_inpt_complex_reset_quantity" w:history="1">
              <w:r w:rsidRPr="0050758E">
                <w:rPr>
                  <w:rStyle w:val="Hyperlink"/>
                  <w:rFonts w:ascii="Arial" w:hAnsi="Arial" w:cs="Arial"/>
                  <w:bCs/>
                  <w:sz w:val="20"/>
                  <w:szCs w:val="20"/>
                </w:rPr>
                <w:t>complex inpatient medication</w:t>
              </w:r>
            </w:hyperlink>
            <w:r w:rsidRPr="0050758E">
              <w:rPr>
                <w:rFonts w:ascii="Arial" w:hAnsi="Arial" w:cs="Arial"/>
                <w:bCs/>
                <w:sz w:val="20"/>
                <w:szCs w:val="20"/>
              </w:rPr>
              <w:t xml:space="preserve"> and </w:t>
            </w:r>
            <w:hyperlink w:anchor="meds_outpt_complex_reset_quantity" w:history="1">
              <w:r w:rsidRPr="0050758E">
                <w:rPr>
                  <w:rStyle w:val="Hyperlink"/>
                  <w:rFonts w:ascii="Arial" w:hAnsi="Arial" w:cs="Arial"/>
                  <w:bCs/>
                  <w:sz w:val="20"/>
                  <w:szCs w:val="20"/>
                </w:rPr>
                <w:t>complex outpatient medication</w:t>
              </w:r>
            </w:hyperlink>
            <w:r w:rsidRPr="0050758E">
              <w:rPr>
                <w:rStyle w:val="Hyperlink"/>
                <w:rFonts w:ascii="Arial" w:hAnsi="Arial" w:cs="Arial"/>
                <w:bCs/>
                <w:sz w:val="20"/>
                <w:szCs w:val="20"/>
              </w:rPr>
              <w:fldChar w:fldCharType="begin"/>
            </w:r>
            <w:r w:rsidRPr="0050758E">
              <w:rPr>
                <w:rStyle w:val="Hyperlink"/>
                <w:rFonts w:ascii="Arial" w:hAnsi="Arial" w:cs="Arial"/>
                <w:bCs/>
                <w:sz w:val="20"/>
                <w:szCs w:val="20"/>
              </w:rPr>
              <w:instrText xml:space="preserve"> XE "</w:instrText>
            </w:r>
            <w:r w:rsidRPr="0050758E">
              <w:rPr>
                <w:rFonts w:ascii="Arial" w:hAnsi="Arial" w:cs="Arial"/>
                <w:noProof/>
                <w:sz w:val="20"/>
                <w:szCs w:val="20"/>
              </w:rPr>
              <w:instrText>80"</w:instrText>
            </w:r>
            <w:r w:rsidRPr="0050758E">
              <w:rPr>
                <w:rStyle w:val="Hyperlink"/>
                <w:rFonts w:ascii="Arial" w:hAnsi="Arial" w:cs="Arial"/>
                <w:bCs/>
                <w:sz w:val="20"/>
                <w:szCs w:val="20"/>
              </w:rPr>
              <w:instrText xml:space="preserve"> </w:instrText>
            </w:r>
            <w:r w:rsidRPr="0050758E">
              <w:rPr>
                <w:rStyle w:val="Hyperlink"/>
                <w:rFonts w:ascii="Arial" w:hAnsi="Arial" w:cs="Arial"/>
                <w:bCs/>
                <w:sz w:val="20"/>
                <w:szCs w:val="20"/>
              </w:rPr>
              <w:fldChar w:fldCharType="end"/>
            </w:r>
            <w:r w:rsidRPr="0050758E">
              <w:rPr>
                <w:rFonts w:ascii="Arial" w:hAnsi="Arial" w:cs="Arial"/>
                <w:bCs/>
                <w:sz w:val="20"/>
                <w:szCs w:val="20"/>
              </w:rPr>
              <w:t xml:space="preserve"> orders from the Meds tab. On the Orders tab, the </w:t>
            </w:r>
            <w:hyperlink w:anchor="orders_inpt_complex_reset_quantity" w:history="1">
              <w:r w:rsidRPr="0050758E">
                <w:rPr>
                  <w:rStyle w:val="Hyperlink"/>
                  <w:rFonts w:ascii="Arial" w:hAnsi="Arial" w:cs="Arial"/>
                  <w:bCs/>
                  <w:sz w:val="20"/>
                  <w:szCs w:val="20"/>
                </w:rPr>
                <w:t>inpatient medication complex order</w:t>
              </w:r>
            </w:hyperlink>
            <w:r w:rsidRPr="0050758E">
              <w:rPr>
                <w:rFonts w:ascii="Arial" w:hAnsi="Arial" w:cs="Arial"/>
                <w:bCs/>
                <w:sz w:val="20"/>
                <w:szCs w:val="20"/>
              </w:rPr>
              <w:t xml:space="preserve"> and the </w:t>
            </w:r>
            <w:hyperlink w:anchor="orders_outpt_complex_reset_quantity" w:history="1">
              <w:r w:rsidRPr="0050758E">
                <w:rPr>
                  <w:rStyle w:val="Hyperlink"/>
                  <w:rFonts w:ascii="Arial" w:hAnsi="Arial" w:cs="Arial"/>
                  <w:bCs/>
                  <w:sz w:val="20"/>
                  <w:szCs w:val="20"/>
                </w:rPr>
                <w:t>outpatient medication complex order</w:t>
              </w:r>
            </w:hyperlink>
            <w:r w:rsidRPr="0050758E">
              <w:rPr>
                <w:rFonts w:ascii="Arial" w:hAnsi="Arial" w:cs="Arial"/>
                <w:bCs/>
                <w:sz w:val="20"/>
                <w:szCs w:val="20"/>
              </w:rPr>
              <w:t xml:space="preserve"> was also updated.</w:t>
            </w:r>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K.</w:t>
            </w:r>
            <w:r>
              <w:rPr>
                <w:rFonts w:ascii="Arial" w:hAnsi="Arial" w:cs="Arial"/>
                <w:bCs/>
                <w:sz w:val="20"/>
                <w:szCs w:val="20"/>
              </w:rPr>
              <w:fldChar w:fldCharType="begin"/>
            </w:r>
            <w:r>
              <w:rPr>
                <w:rFonts w:ascii="Arial" w:hAnsi="Arial" w:cs="Arial"/>
                <w:bCs/>
                <w:sz w:val="20"/>
                <w:szCs w:val="20"/>
              </w:rPr>
              <w:instrText xml:space="preserve"> XE "</w:instrText>
            </w:r>
            <w:r>
              <w:rPr>
                <w:noProof/>
              </w:rPr>
              <w:instrText>K"</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Condie</w:t>
            </w:r>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T</w:t>
            </w:r>
            <w:r>
              <w:rPr>
                <w:rFonts w:ascii="Arial" w:hAnsi="Arial" w:cs="Arial"/>
                <w:bCs/>
                <w:sz w:val="20"/>
                <w:szCs w:val="20"/>
              </w:rPr>
              <w:fldChar w:fldCharType="begin"/>
            </w:r>
            <w:r>
              <w:rPr>
                <w:rFonts w:ascii="Arial" w:hAnsi="Arial" w:cs="Arial"/>
                <w:bCs/>
                <w:sz w:val="20"/>
                <w:szCs w:val="20"/>
              </w:rPr>
              <w:instrText xml:space="preserve"> XE "</w:instrText>
            </w:r>
            <w:r w:rsidRPr="00D81166">
              <w:instrText>TRAY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Robinson</w:t>
            </w:r>
          </w:p>
        </w:tc>
      </w:tr>
      <w:tr w:rsidR="0070715B" w:rsidRPr="00453614" w:rsidTr="001D30B1">
        <w:trPr>
          <w:cantSplit/>
          <w:trHeight w:val="962"/>
        </w:trPr>
        <w:tc>
          <w:tcPr>
            <w:tcW w:w="1152"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8/</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DISPLAY 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24/10</w:t>
            </w:r>
          </w:p>
        </w:tc>
        <w:tc>
          <w:tcPr>
            <w:tcW w:w="1368"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280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EXCLUDED ORDERABLE ITEMS"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p>
        </w:tc>
        <w:tc>
          <w:tcPr>
            <w:tcW w:w="1008" w:type="dxa"/>
          </w:tcPr>
          <w:p w:rsidR="0070715B" w:rsidRPr="00B949E9" w:rsidRDefault="002F47A9" w:rsidP="001D30B1">
            <w:pPr>
              <w:widowControl/>
              <w:tabs>
                <w:tab w:val="left" w:pos="702"/>
              </w:tabs>
              <w:spacing w:before="60" w:after="60"/>
              <w:rPr>
                <w:rFonts w:ascii="Arial" w:hAnsi="Arial" w:cs="Arial"/>
                <w:bCs/>
                <w:sz w:val="20"/>
                <w:szCs w:val="20"/>
              </w:rPr>
            </w:pPr>
            <w:r>
              <w:rPr>
                <w:rFonts w:ascii="Arial" w:hAnsi="Arial" w:cs="Arial"/>
                <w:bCs/>
                <w:sz w:val="20"/>
                <w:szCs w:val="20"/>
              </w:rPr>
              <w:t>131 - 136</w:t>
            </w:r>
          </w:p>
        </w:tc>
        <w:tc>
          <w:tcPr>
            <w:tcW w:w="3492" w:type="dxa"/>
          </w:tcPr>
          <w:p w:rsidR="0070715B" w:rsidRPr="0050758E" w:rsidRDefault="0070715B" w:rsidP="001D30B1">
            <w:pPr>
              <w:widowControl/>
              <w:spacing w:before="60" w:after="60"/>
              <w:rPr>
                <w:rFonts w:ascii="Arial" w:hAnsi="Arial" w:cs="Arial"/>
                <w:bCs/>
                <w:sz w:val="20"/>
                <w:szCs w:val="20"/>
              </w:rPr>
            </w:pPr>
            <w:r w:rsidRPr="0050758E">
              <w:rPr>
                <w:rFonts w:ascii="Arial" w:hAnsi="Arial" w:cs="Arial"/>
                <w:bCs/>
                <w:sz w:val="20"/>
                <w:szCs w:val="20"/>
              </w:rPr>
              <w:t xml:space="preserve">Added to the note about “Give additional dose now” and a new screen capture showing the new, clearer text for </w:t>
            </w:r>
            <w:hyperlink w:anchor="inpt_meds_give_add_dose_simple" w:history="1">
              <w:r w:rsidRPr="0050758E">
                <w:rPr>
                  <w:rStyle w:val="Hyperlink"/>
                  <w:rFonts w:ascii="Arial" w:hAnsi="Arial" w:cs="Arial"/>
                  <w:bCs/>
                  <w:sz w:val="20"/>
                  <w:szCs w:val="20"/>
                </w:rPr>
                <w:t>medications inpatient ordering simple dose,</w:t>
              </w:r>
            </w:hyperlink>
            <w:r w:rsidRPr="0050758E">
              <w:rPr>
                <w:rFonts w:ascii="Arial" w:hAnsi="Arial" w:cs="Arial"/>
                <w:bCs/>
                <w:sz w:val="20"/>
                <w:szCs w:val="20"/>
              </w:rPr>
              <w:t xml:space="preserve"> </w:t>
            </w:r>
            <w:hyperlink w:anchor="inpt_meds_give_add_dose_complex" w:history="1">
              <w:r w:rsidRPr="0050758E">
                <w:rPr>
                  <w:rStyle w:val="Hyperlink"/>
                  <w:rFonts w:ascii="Arial" w:hAnsi="Arial" w:cs="Arial"/>
                  <w:bCs/>
                  <w:sz w:val="20"/>
                  <w:szCs w:val="20"/>
                </w:rPr>
                <w:t>medications complex doses</w:t>
              </w:r>
            </w:hyperlink>
            <w:r w:rsidRPr="0050758E">
              <w:rPr>
                <w:rFonts w:ascii="Arial" w:hAnsi="Arial" w:cs="Arial"/>
                <w:bCs/>
                <w:sz w:val="20"/>
                <w:szCs w:val="20"/>
              </w:rPr>
              <w:t xml:space="preserve">, </w:t>
            </w:r>
            <w:hyperlink w:anchor="inpt_meds_give_add_dose_simple_order" w:history="1">
              <w:r w:rsidRPr="0050758E">
                <w:rPr>
                  <w:rStyle w:val="Hyperlink"/>
                  <w:rFonts w:ascii="Arial" w:hAnsi="Arial" w:cs="Arial"/>
                  <w:bCs/>
                  <w:sz w:val="20"/>
                  <w:szCs w:val="20"/>
                </w:rPr>
                <w:t>ordering simple dose</w:t>
              </w:r>
            </w:hyperlink>
            <w:r w:rsidRPr="0050758E">
              <w:rPr>
                <w:rFonts w:ascii="Arial" w:hAnsi="Arial" w:cs="Arial"/>
                <w:bCs/>
                <w:sz w:val="20"/>
                <w:szCs w:val="20"/>
              </w:rPr>
              <w:t xml:space="preserve">, and </w:t>
            </w:r>
            <w:hyperlink w:anchor="inpt_meds_give_add_dose_complex_order" w:history="1">
              <w:r w:rsidRPr="0050758E">
                <w:rPr>
                  <w:rStyle w:val="Hyperlink"/>
                  <w:rFonts w:ascii="Arial" w:hAnsi="Arial" w:cs="Arial"/>
                  <w:bCs/>
                  <w:sz w:val="20"/>
                  <w:szCs w:val="20"/>
                </w:rPr>
                <w:t>ordering complex doses</w:t>
              </w:r>
            </w:hyperlink>
            <w:r w:rsidRPr="0050758E">
              <w:rPr>
                <w:rFonts w:ascii="Arial" w:hAnsi="Arial" w:cs="Arial"/>
                <w:bCs/>
                <w:sz w:val="20"/>
                <w:szCs w:val="20"/>
              </w:rPr>
              <w:t>.</w:t>
            </w:r>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K.</w:t>
            </w:r>
            <w:r>
              <w:rPr>
                <w:rFonts w:ascii="Arial" w:hAnsi="Arial" w:cs="Arial"/>
                <w:bCs/>
                <w:sz w:val="20"/>
                <w:szCs w:val="20"/>
              </w:rPr>
              <w:fldChar w:fldCharType="begin"/>
            </w:r>
            <w:r>
              <w:rPr>
                <w:rFonts w:ascii="Arial" w:hAnsi="Arial" w:cs="Arial"/>
                <w:bCs/>
                <w:sz w:val="20"/>
                <w:szCs w:val="20"/>
              </w:rPr>
              <w:instrText xml:space="preserve"> XE "</w:instrText>
            </w:r>
            <w:r>
              <w:rPr>
                <w:noProof/>
              </w:rPr>
              <w:instrText>K"</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Condie</w:t>
            </w:r>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T</w:t>
            </w:r>
            <w:r>
              <w:rPr>
                <w:rFonts w:ascii="Arial" w:hAnsi="Arial" w:cs="Arial"/>
                <w:bCs/>
                <w:sz w:val="20"/>
                <w:szCs w:val="20"/>
              </w:rPr>
              <w:fldChar w:fldCharType="begin"/>
            </w:r>
            <w:r>
              <w:rPr>
                <w:rFonts w:ascii="Arial" w:hAnsi="Arial" w:cs="Arial"/>
                <w:bCs/>
                <w:sz w:val="20"/>
                <w:szCs w:val="20"/>
              </w:rPr>
              <w:instrText xml:space="preserve"> XE "</w:instrText>
            </w:r>
            <w:r w:rsidRPr="00D81166">
              <w:instrText>TRAY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Robinson</w:t>
            </w:r>
          </w:p>
        </w:tc>
      </w:tr>
      <w:tr w:rsidR="0070715B" w:rsidRPr="00453614" w:rsidTr="001D30B1">
        <w:trPr>
          <w:cantSplit/>
          <w:trHeight w:val="432"/>
        </w:trPr>
        <w:tc>
          <w:tcPr>
            <w:tcW w:w="1152"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8/</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DISPLAY 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11</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Set Delays for Unverified Orders..."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INCLUDED LOCATIONS"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10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p>
        </w:tc>
        <w:tc>
          <w:tcPr>
            <w:tcW w:w="1368"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280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EXCLUDED ORDERABLE ITEMS"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p>
        </w:tc>
        <w:tc>
          <w:tcPr>
            <w:tcW w:w="1008" w:type="dxa"/>
          </w:tcPr>
          <w:p w:rsidR="0070715B" w:rsidRPr="00B949E9" w:rsidRDefault="0090775C" w:rsidP="001D30B1">
            <w:pPr>
              <w:widowControl/>
              <w:tabs>
                <w:tab w:val="left" w:pos="702"/>
              </w:tabs>
              <w:spacing w:before="60" w:after="60"/>
              <w:rPr>
                <w:rFonts w:ascii="Arial" w:hAnsi="Arial" w:cs="Arial"/>
                <w:bCs/>
                <w:sz w:val="20"/>
                <w:szCs w:val="20"/>
              </w:rPr>
            </w:pPr>
            <w:r>
              <w:rPr>
                <w:rFonts w:ascii="Arial" w:hAnsi="Arial" w:cs="Arial"/>
                <w:bCs/>
                <w:sz w:val="20"/>
                <w:szCs w:val="20"/>
              </w:rPr>
              <w:t>113</w:t>
            </w:r>
          </w:p>
        </w:tc>
        <w:tc>
          <w:tcPr>
            <w:tcW w:w="3492" w:type="dxa"/>
          </w:tcPr>
          <w:p w:rsidR="0070715B" w:rsidRPr="0050758E" w:rsidRDefault="005765CA" w:rsidP="001D30B1">
            <w:pPr>
              <w:widowControl/>
              <w:spacing w:before="60" w:after="60"/>
              <w:rPr>
                <w:rFonts w:ascii="Arial" w:hAnsi="Arial" w:cs="Arial"/>
                <w:bCs/>
                <w:sz w:val="20"/>
                <w:szCs w:val="20"/>
              </w:rPr>
            </w:pPr>
            <w:hyperlink w:anchor="Notif_remove_pending_Warning" w:history="1">
              <w:r w:rsidR="0070715B" w:rsidRPr="0050758E">
                <w:rPr>
                  <w:rStyle w:val="Hyperlink"/>
                  <w:rFonts w:ascii="Arial" w:hAnsi="Arial" w:cs="Arial"/>
                  <w:bCs/>
                  <w:sz w:val="20"/>
                  <w:szCs w:val="20"/>
                </w:rPr>
                <w:t>Added a warning about removing pending notifications.</w:t>
              </w:r>
            </w:hyperlink>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K.</w:t>
            </w:r>
            <w:r>
              <w:rPr>
                <w:rFonts w:ascii="Arial" w:hAnsi="Arial" w:cs="Arial"/>
                <w:bCs/>
                <w:sz w:val="20"/>
                <w:szCs w:val="20"/>
              </w:rPr>
              <w:fldChar w:fldCharType="begin"/>
            </w:r>
            <w:r>
              <w:rPr>
                <w:rFonts w:ascii="Arial" w:hAnsi="Arial" w:cs="Arial"/>
                <w:bCs/>
                <w:sz w:val="20"/>
                <w:szCs w:val="20"/>
              </w:rPr>
              <w:instrText xml:space="preserve"> XE "</w:instrText>
            </w:r>
            <w:r>
              <w:rPr>
                <w:noProof/>
              </w:rPr>
              <w:instrText>K"</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Condie</w:t>
            </w:r>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T</w:t>
            </w:r>
            <w:r>
              <w:rPr>
                <w:rFonts w:ascii="Arial" w:hAnsi="Arial" w:cs="Arial"/>
                <w:bCs/>
                <w:sz w:val="20"/>
                <w:szCs w:val="20"/>
              </w:rPr>
              <w:fldChar w:fldCharType="begin"/>
            </w:r>
            <w:r>
              <w:rPr>
                <w:rFonts w:ascii="Arial" w:hAnsi="Arial" w:cs="Arial"/>
                <w:bCs/>
                <w:sz w:val="20"/>
                <w:szCs w:val="20"/>
              </w:rPr>
              <w:instrText xml:space="preserve"> XE "</w:instrText>
            </w:r>
            <w:r w:rsidRPr="00D81166">
              <w:instrText>TRAY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Robinson</w:t>
            </w:r>
          </w:p>
        </w:tc>
      </w:tr>
      <w:tr w:rsidR="0070715B" w:rsidRPr="00453614" w:rsidTr="001D30B1">
        <w:trPr>
          <w:cantSplit/>
          <w:trHeight w:val="720"/>
        </w:trPr>
        <w:tc>
          <w:tcPr>
            <w:tcW w:w="1152"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8/</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DISPLAY 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11</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Set Delays for Unverified Orders..."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INCLUDED LOCATIONS"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10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p>
        </w:tc>
        <w:tc>
          <w:tcPr>
            <w:tcW w:w="1368"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280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EXCLUDED ORDERABLE ITEMS"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p>
        </w:tc>
        <w:tc>
          <w:tcPr>
            <w:tcW w:w="1008" w:type="dxa"/>
          </w:tcPr>
          <w:p w:rsidR="0070715B" w:rsidRPr="00B949E9" w:rsidRDefault="0090775C" w:rsidP="001D30B1">
            <w:pPr>
              <w:widowControl/>
              <w:tabs>
                <w:tab w:val="left" w:pos="702"/>
              </w:tabs>
              <w:spacing w:before="60" w:after="60"/>
              <w:rPr>
                <w:rFonts w:ascii="Arial" w:hAnsi="Arial" w:cs="Arial"/>
                <w:bCs/>
                <w:sz w:val="20"/>
                <w:szCs w:val="20"/>
              </w:rPr>
            </w:pPr>
            <w:r>
              <w:rPr>
                <w:rFonts w:ascii="Arial" w:hAnsi="Arial" w:cs="Arial"/>
                <w:bCs/>
                <w:sz w:val="20"/>
                <w:szCs w:val="20"/>
              </w:rPr>
              <w:t>104</w:t>
            </w:r>
          </w:p>
        </w:tc>
        <w:tc>
          <w:tcPr>
            <w:tcW w:w="3492" w:type="dxa"/>
          </w:tcPr>
          <w:p w:rsidR="0070715B" w:rsidRPr="0050758E" w:rsidRDefault="005765CA" w:rsidP="001D30B1">
            <w:pPr>
              <w:widowControl/>
              <w:spacing w:before="60" w:after="60"/>
              <w:rPr>
                <w:rFonts w:ascii="Arial" w:hAnsi="Arial" w:cs="Arial"/>
                <w:bCs/>
                <w:sz w:val="20"/>
                <w:szCs w:val="20"/>
              </w:rPr>
            </w:pPr>
            <w:hyperlink w:anchor="Tools_menu_submenus" w:history="1">
              <w:r w:rsidR="0070715B" w:rsidRPr="0050758E">
                <w:rPr>
                  <w:rStyle w:val="Hyperlink"/>
                  <w:rFonts w:ascii="Arial" w:hAnsi="Arial" w:cs="Arial"/>
                  <w:bCs/>
                  <w:sz w:val="20"/>
                  <w:szCs w:val="20"/>
                </w:rPr>
                <w:t>Added a section about the expanded Tools menu items and the addition of submenus.</w:t>
              </w:r>
            </w:hyperlink>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K.</w:t>
            </w:r>
            <w:r>
              <w:rPr>
                <w:rFonts w:ascii="Arial" w:hAnsi="Arial" w:cs="Arial"/>
                <w:bCs/>
                <w:sz w:val="20"/>
                <w:szCs w:val="20"/>
              </w:rPr>
              <w:fldChar w:fldCharType="begin"/>
            </w:r>
            <w:r>
              <w:rPr>
                <w:rFonts w:ascii="Arial" w:hAnsi="Arial" w:cs="Arial"/>
                <w:bCs/>
                <w:sz w:val="20"/>
                <w:szCs w:val="20"/>
              </w:rPr>
              <w:instrText xml:space="preserve"> XE "</w:instrText>
            </w:r>
            <w:r>
              <w:rPr>
                <w:noProof/>
              </w:rPr>
              <w:instrText>K"</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Condie</w:t>
            </w:r>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T</w:t>
            </w:r>
            <w:r>
              <w:rPr>
                <w:rFonts w:ascii="Arial" w:hAnsi="Arial" w:cs="Arial"/>
                <w:bCs/>
                <w:sz w:val="20"/>
                <w:szCs w:val="20"/>
              </w:rPr>
              <w:fldChar w:fldCharType="begin"/>
            </w:r>
            <w:r>
              <w:rPr>
                <w:rFonts w:ascii="Arial" w:hAnsi="Arial" w:cs="Arial"/>
                <w:bCs/>
                <w:sz w:val="20"/>
                <w:szCs w:val="20"/>
              </w:rPr>
              <w:instrText xml:space="preserve"> XE "</w:instrText>
            </w:r>
            <w:r w:rsidRPr="00D81166">
              <w:instrText>TRAY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Robinson</w:t>
            </w:r>
          </w:p>
        </w:tc>
      </w:tr>
      <w:tr w:rsidR="0070715B" w:rsidRPr="00453614" w:rsidTr="001D30B1">
        <w:trPr>
          <w:cantSplit/>
          <w:trHeight w:val="519"/>
        </w:trPr>
        <w:tc>
          <w:tcPr>
            <w:tcW w:w="1152"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8/</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DISPLAY 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5/10</w:t>
            </w:r>
          </w:p>
        </w:tc>
        <w:tc>
          <w:tcPr>
            <w:tcW w:w="1368"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280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EXCLUDED ORDERABLE ITEMS"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p>
        </w:tc>
        <w:tc>
          <w:tcPr>
            <w:tcW w:w="1008" w:type="dxa"/>
          </w:tcPr>
          <w:p w:rsidR="0070715B" w:rsidRPr="00B949E9" w:rsidRDefault="004E2ADD" w:rsidP="001D30B1">
            <w:pPr>
              <w:widowControl/>
              <w:tabs>
                <w:tab w:val="left" w:pos="702"/>
              </w:tabs>
              <w:spacing w:before="60" w:after="60"/>
              <w:rPr>
                <w:rFonts w:ascii="Arial" w:hAnsi="Arial" w:cs="Arial"/>
                <w:bCs/>
                <w:sz w:val="20"/>
                <w:szCs w:val="20"/>
              </w:rPr>
            </w:pPr>
            <w:r>
              <w:rPr>
                <w:rFonts w:ascii="Arial" w:hAnsi="Arial" w:cs="Arial"/>
                <w:bCs/>
                <w:sz w:val="20"/>
                <w:szCs w:val="20"/>
              </w:rPr>
              <w:t>20</w:t>
            </w:r>
          </w:p>
        </w:tc>
        <w:tc>
          <w:tcPr>
            <w:tcW w:w="3492" w:type="dxa"/>
          </w:tcPr>
          <w:p w:rsidR="0070715B" w:rsidRPr="0050758E" w:rsidRDefault="005765CA" w:rsidP="001D30B1">
            <w:pPr>
              <w:widowControl/>
              <w:spacing w:before="60" w:after="60"/>
              <w:rPr>
                <w:rFonts w:ascii="Arial" w:hAnsi="Arial" w:cs="Arial"/>
                <w:bCs/>
                <w:sz w:val="20"/>
                <w:szCs w:val="20"/>
              </w:rPr>
            </w:pPr>
            <w:hyperlink w:anchor="cprs_time_out" w:history="1">
              <w:r w:rsidR="0070715B" w:rsidRPr="0050758E">
                <w:rPr>
                  <w:rStyle w:val="Hyperlink"/>
                  <w:rFonts w:ascii="Arial" w:hAnsi="Arial" w:cs="Arial"/>
                  <w:bCs/>
                  <w:sz w:val="20"/>
                  <w:szCs w:val="20"/>
                </w:rPr>
                <w:t>Added a section about the CPRS</w:t>
              </w:r>
              <w:r w:rsidR="0070715B" w:rsidRPr="0050758E">
                <w:rPr>
                  <w:rStyle w:val="Hyperlink"/>
                  <w:rFonts w:ascii="Arial" w:hAnsi="Arial" w:cs="Arial"/>
                  <w:bCs/>
                  <w:sz w:val="20"/>
                  <w:szCs w:val="20"/>
                </w:rPr>
                <w:fldChar w:fldCharType="begin"/>
              </w:r>
              <w:r w:rsidR="0070715B" w:rsidRPr="0050758E">
                <w:rPr>
                  <w:rStyle w:val="Hyperlink"/>
                  <w:rFonts w:ascii="Arial" w:hAnsi="Arial" w:cs="Arial"/>
                  <w:bCs/>
                  <w:sz w:val="20"/>
                  <w:szCs w:val="20"/>
                </w:rPr>
                <w:instrText xml:space="preserve"> XE "</w:instrText>
              </w:r>
              <w:r w:rsidR="0070715B" w:rsidRPr="0050758E">
                <w:rPr>
                  <w:rFonts w:ascii="Arial" w:hAnsi="Arial" w:cs="Arial"/>
                  <w:noProof/>
                  <w:sz w:val="20"/>
                  <w:szCs w:val="20"/>
                </w:rPr>
                <w:instrText>CPRS"</w:instrText>
              </w:r>
              <w:r w:rsidR="0070715B" w:rsidRPr="0050758E">
                <w:rPr>
                  <w:rStyle w:val="Hyperlink"/>
                  <w:rFonts w:ascii="Arial" w:hAnsi="Arial" w:cs="Arial"/>
                  <w:bCs/>
                  <w:sz w:val="20"/>
                  <w:szCs w:val="20"/>
                </w:rPr>
                <w:instrText xml:space="preserve"> </w:instrText>
              </w:r>
              <w:r w:rsidR="0070715B" w:rsidRPr="0050758E">
                <w:rPr>
                  <w:rStyle w:val="Hyperlink"/>
                  <w:rFonts w:ascii="Arial" w:hAnsi="Arial" w:cs="Arial"/>
                  <w:bCs/>
                  <w:sz w:val="20"/>
                  <w:szCs w:val="20"/>
                </w:rPr>
                <w:fldChar w:fldCharType="end"/>
              </w:r>
              <w:r w:rsidR="0070715B" w:rsidRPr="0050758E">
                <w:rPr>
                  <w:rStyle w:val="Hyperlink"/>
                  <w:rFonts w:ascii="Arial" w:hAnsi="Arial" w:cs="Arial"/>
                  <w:bCs/>
                  <w:sz w:val="20"/>
                  <w:szCs w:val="20"/>
                </w:rPr>
                <w:t xml:space="preserve"> time out.</w:t>
              </w:r>
            </w:hyperlink>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K.</w:t>
            </w:r>
            <w:r>
              <w:rPr>
                <w:rFonts w:ascii="Arial" w:hAnsi="Arial" w:cs="Arial"/>
                <w:bCs/>
                <w:sz w:val="20"/>
                <w:szCs w:val="20"/>
              </w:rPr>
              <w:fldChar w:fldCharType="begin"/>
            </w:r>
            <w:r>
              <w:rPr>
                <w:rFonts w:ascii="Arial" w:hAnsi="Arial" w:cs="Arial"/>
                <w:bCs/>
                <w:sz w:val="20"/>
                <w:szCs w:val="20"/>
              </w:rPr>
              <w:instrText xml:space="preserve"> XE "</w:instrText>
            </w:r>
            <w:r>
              <w:rPr>
                <w:noProof/>
              </w:rPr>
              <w:instrText>K"</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Condie</w:t>
            </w:r>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T</w:t>
            </w:r>
            <w:r>
              <w:rPr>
                <w:rFonts w:ascii="Arial" w:hAnsi="Arial" w:cs="Arial"/>
                <w:bCs/>
                <w:sz w:val="20"/>
                <w:szCs w:val="20"/>
              </w:rPr>
              <w:fldChar w:fldCharType="begin"/>
            </w:r>
            <w:r>
              <w:rPr>
                <w:rFonts w:ascii="Arial" w:hAnsi="Arial" w:cs="Arial"/>
                <w:bCs/>
                <w:sz w:val="20"/>
                <w:szCs w:val="20"/>
              </w:rPr>
              <w:instrText xml:space="preserve"> XE "</w:instrText>
            </w:r>
            <w:r w:rsidRPr="00D81166">
              <w:instrText>TRAY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Robinson</w:t>
            </w:r>
          </w:p>
        </w:tc>
      </w:tr>
      <w:tr w:rsidR="0070715B" w:rsidRPr="00453614" w:rsidTr="001D30B1">
        <w:trPr>
          <w:cantSplit/>
          <w:trHeight w:val="864"/>
        </w:trPr>
        <w:tc>
          <w:tcPr>
            <w:tcW w:w="1152"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8/</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DISPLAY 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4/10</w:t>
            </w:r>
          </w:p>
        </w:tc>
        <w:tc>
          <w:tcPr>
            <w:tcW w:w="1368"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280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EXCLUDED ORDERABLE ITEMS"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p>
        </w:tc>
        <w:tc>
          <w:tcPr>
            <w:tcW w:w="1008" w:type="dxa"/>
          </w:tcPr>
          <w:p w:rsidR="0070715B" w:rsidRPr="00B949E9" w:rsidRDefault="005E0923" w:rsidP="001D30B1">
            <w:pPr>
              <w:widowControl/>
              <w:tabs>
                <w:tab w:val="left" w:pos="702"/>
              </w:tabs>
              <w:spacing w:before="60" w:after="60"/>
              <w:rPr>
                <w:rFonts w:ascii="Arial" w:hAnsi="Arial" w:cs="Arial"/>
                <w:bCs/>
                <w:sz w:val="20"/>
                <w:szCs w:val="20"/>
              </w:rPr>
            </w:pPr>
            <w:r>
              <w:rPr>
                <w:rFonts w:ascii="Arial" w:hAnsi="Arial" w:cs="Arial"/>
                <w:bCs/>
                <w:sz w:val="20"/>
                <w:szCs w:val="20"/>
              </w:rPr>
              <w:t>343</w:t>
            </w:r>
          </w:p>
        </w:tc>
        <w:tc>
          <w:tcPr>
            <w:tcW w:w="3492" w:type="dxa"/>
          </w:tcPr>
          <w:p w:rsidR="0070715B" w:rsidRPr="0050758E" w:rsidRDefault="005765CA" w:rsidP="001D30B1">
            <w:pPr>
              <w:widowControl/>
              <w:spacing w:before="60" w:after="60"/>
              <w:rPr>
                <w:rFonts w:ascii="Arial" w:hAnsi="Arial" w:cs="Arial"/>
                <w:bCs/>
                <w:spacing w:val="-6"/>
                <w:sz w:val="20"/>
                <w:szCs w:val="20"/>
              </w:rPr>
            </w:pPr>
            <w:hyperlink w:anchor="note_change_note_title" w:history="1">
              <w:r w:rsidR="0070715B" w:rsidRPr="0050758E">
                <w:rPr>
                  <w:rStyle w:val="Hyperlink"/>
                  <w:rFonts w:ascii="Arial" w:hAnsi="Arial" w:cs="Arial"/>
                  <w:bCs/>
                  <w:spacing w:val="-6"/>
                  <w:sz w:val="20"/>
                  <w:szCs w:val="20"/>
                </w:rPr>
                <w:t>Added a section about changing a note title and the dialog for retaining text when the user changes a note title.</w:t>
              </w:r>
            </w:hyperlink>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K.</w:t>
            </w:r>
            <w:r>
              <w:rPr>
                <w:rFonts w:ascii="Arial" w:hAnsi="Arial" w:cs="Arial"/>
                <w:bCs/>
                <w:sz w:val="20"/>
                <w:szCs w:val="20"/>
              </w:rPr>
              <w:fldChar w:fldCharType="begin"/>
            </w:r>
            <w:r>
              <w:rPr>
                <w:rFonts w:ascii="Arial" w:hAnsi="Arial" w:cs="Arial"/>
                <w:bCs/>
                <w:sz w:val="20"/>
                <w:szCs w:val="20"/>
              </w:rPr>
              <w:instrText xml:space="preserve"> XE "</w:instrText>
            </w:r>
            <w:r>
              <w:rPr>
                <w:noProof/>
              </w:rPr>
              <w:instrText>K"</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Condie</w:t>
            </w:r>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T</w:t>
            </w:r>
            <w:r>
              <w:rPr>
                <w:rFonts w:ascii="Arial" w:hAnsi="Arial" w:cs="Arial"/>
                <w:bCs/>
                <w:sz w:val="20"/>
                <w:szCs w:val="20"/>
              </w:rPr>
              <w:fldChar w:fldCharType="begin"/>
            </w:r>
            <w:r>
              <w:rPr>
                <w:rFonts w:ascii="Arial" w:hAnsi="Arial" w:cs="Arial"/>
                <w:bCs/>
                <w:sz w:val="20"/>
                <w:szCs w:val="20"/>
              </w:rPr>
              <w:instrText xml:space="preserve"> XE "</w:instrText>
            </w:r>
            <w:r w:rsidRPr="00D81166">
              <w:instrText>TRAY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Robinson</w:t>
            </w:r>
          </w:p>
        </w:tc>
      </w:tr>
      <w:tr w:rsidR="0070715B" w:rsidRPr="00453614" w:rsidTr="001D30B1">
        <w:trPr>
          <w:cantSplit/>
          <w:trHeight w:val="584"/>
        </w:trPr>
        <w:tc>
          <w:tcPr>
            <w:tcW w:w="1152"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8/</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DISPLAY 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2"</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10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p>
        </w:tc>
        <w:tc>
          <w:tcPr>
            <w:tcW w:w="1368"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280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EXCLUDED ORDERABLE ITEMS"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p>
        </w:tc>
        <w:tc>
          <w:tcPr>
            <w:tcW w:w="1008" w:type="dxa"/>
          </w:tcPr>
          <w:p w:rsidR="0070715B" w:rsidRPr="00B949E9" w:rsidRDefault="0090775C" w:rsidP="001D30B1">
            <w:pPr>
              <w:widowControl/>
              <w:tabs>
                <w:tab w:val="left" w:pos="702"/>
              </w:tabs>
              <w:spacing w:before="60" w:after="60"/>
              <w:rPr>
                <w:rFonts w:ascii="Arial" w:hAnsi="Arial" w:cs="Arial"/>
                <w:bCs/>
                <w:sz w:val="20"/>
                <w:szCs w:val="20"/>
              </w:rPr>
            </w:pPr>
            <w:r>
              <w:rPr>
                <w:rFonts w:ascii="Arial" w:hAnsi="Arial" w:cs="Arial"/>
                <w:bCs/>
                <w:sz w:val="20"/>
                <w:szCs w:val="20"/>
              </w:rPr>
              <w:t>330</w:t>
            </w:r>
          </w:p>
        </w:tc>
        <w:tc>
          <w:tcPr>
            <w:tcW w:w="3492" w:type="dxa"/>
          </w:tcPr>
          <w:p w:rsidR="0070715B" w:rsidRPr="0050758E" w:rsidRDefault="005765CA" w:rsidP="001D30B1">
            <w:pPr>
              <w:widowControl/>
              <w:spacing w:before="60" w:after="60"/>
              <w:rPr>
                <w:rFonts w:ascii="Arial" w:hAnsi="Arial" w:cs="Arial"/>
                <w:bCs/>
                <w:sz w:val="20"/>
                <w:szCs w:val="20"/>
              </w:rPr>
            </w:pPr>
            <w:hyperlink w:anchor="Notes_dialog_v28" w:history="1">
              <w:r w:rsidR="0070715B" w:rsidRPr="0050758E">
                <w:rPr>
                  <w:rStyle w:val="Hyperlink"/>
                  <w:rFonts w:ascii="Arial" w:hAnsi="Arial" w:cs="Arial"/>
                  <w:bCs/>
                  <w:sz w:val="20"/>
                  <w:szCs w:val="20"/>
                </w:rPr>
                <w:t>Up</w:t>
              </w:r>
              <w:r w:rsidR="0070715B" w:rsidRPr="0050758E">
                <w:rPr>
                  <w:rStyle w:val="Hyperlink"/>
                  <w:rFonts w:ascii="Arial" w:hAnsi="Arial" w:cs="Arial"/>
                  <w:bCs/>
                  <w:sz w:val="20"/>
                  <w:szCs w:val="20"/>
                </w:rPr>
                <w:fldChar w:fldCharType="begin"/>
              </w:r>
              <w:r w:rsidR="0070715B" w:rsidRPr="0050758E">
                <w:rPr>
                  <w:rStyle w:val="Hyperlink"/>
                  <w:rFonts w:ascii="Arial" w:hAnsi="Arial" w:cs="Arial"/>
                  <w:bCs/>
                  <w:sz w:val="20"/>
                  <w:szCs w:val="20"/>
                </w:rPr>
                <w:instrText xml:space="preserve"> XE "</w:instrText>
              </w:r>
              <w:r w:rsidR="0070715B" w:rsidRPr="0050758E">
                <w:rPr>
                  <w:rFonts w:ascii="Arial" w:hAnsi="Arial" w:cs="Arial"/>
                  <w:noProof/>
                  <w:sz w:val="20"/>
                  <w:szCs w:val="20"/>
                </w:rPr>
                <w:instrText>U"</w:instrText>
              </w:r>
              <w:r w:rsidR="0070715B" w:rsidRPr="0050758E">
                <w:rPr>
                  <w:rStyle w:val="Hyperlink"/>
                  <w:rFonts w:ascii="Arial" w:hAnsi="Arial" w:cs="Arial"/>
                  <w:bCs/>
                  <w:sz w:val="20"/>
                  <w:szCs w:val="20"/>
                </w:rPr>
                <w:instrText xml:space="preserve"> </w:instrText>
              </w:r>
              <w:r w:rsidR="0070715B" w:rsidRPr="0050758E">
                <w:rPr>
                  <w:rStyle w:val="Hyperlink"/>
                  <w:rFonts w:ascii="Arial" w:hAnsi="Arial" w:cs="Arial"/>
                  <w:bCs/>
                  <w:sz w:val="20"/>
                  <w:szCs w:val="20"/>
                </w:rPr>
                <w:fldChar w:fldCharType="end"/>
              </w:r>
              <w:r w:rsidR="0070715B" w:rsidRPr="0050758E">
                <w:rPr>
                  <w:rStyle w:val="Hyperlink"/>
                  <w:rFonts w:ascii="Arial" w:hAnsi="Arial" w:cs="Arial"/>
                  <w:bCs/>
                  <w:sz w:val="20"/>
                  <w:szCs w:val="20"/>
                </w:rPr>
                <w:t xml:space="preserve">dated the screen captures of the </w:t>
              </w:r>
              <w:r w:rsidR="0070715B" w:rsidRPr="0050758E">
                <w:rPr>
                  <w:rStyle w:val="Hyperlink"/>
                  <w:rFonts w:ascii="Arial" w:hAnsi="Arial" w:cs="Arial"/>
                  <w:bCs/>
                  <w:sz w:val="20"/>
                  <w:szCs w:val="20"/>
                </w:rPr>
                <w:fldChar w:fldCharType="begin"/>
              </w:r>
              <w:r w:rsidR="0070715B" w:rsidRPr="0050758E">
                <w:rPr>
                  <w:rStyle w:val="Hyperlink"/>
                  <w:rFonts w:ascii="Arial" w:hAnsi="Arial" w:cs="Arial"/>
                  <w:bCs/>
                  <w:sz w:val="20"/>
                  <w:szCs w:val="20"/>
                </w:rPr>
                <w:instrText xml:space="preserve"> XE "</w:instrText>
              </w:r>
              <w:r w:rsidR="0070715B" w:rsidRPr="0050758E">
                <w:rPr>
                  <w:rFonts w:ascii="Arial" w:hAnsi="Arial" w:cs="Arial"/>
                  <w:sz w:val="20"/>
                  <w:szCs w:val="20"/>
                </w:rPr>
                <w:instrText>69.9/150.4"</w:instrText>
              </w:r>
              <w:r w:rsidR="0070715B" w:rsidRPr="0050758E">
                <w:rPr>
                  <w:rStyle w:val="Hyperlink"/>
                  <w:rFonts w:ascii="Arial" w:hAnsi="Arial" w:cs="Arial"/>
                  <w:bCs/>
                  <w:sz w:val="20"/>
                  <w:szCs w:val="20"/>
                </w:rPr>
                <w:instrText xml:space="preserve"> </w:instrText>
              </w:r>
              <w:r w:rsidR="0070715B" w:rsidRPr="0050758E">
                <w:rPr>
                  <w:rStyle w:val="Hyperlink"/>
                  <w:rFonts w:ascii="Arial" w:hAnsi="Arial" w:cs="Arial"/>
                  <w:bCs/>
                  <w:sz w:val="20"/>
                  <w:szCs w:val="20"/>
                </w:rPr>
                <w:fldChar w:fldCharType="end"/>
              </w:r>
              <w:r w:rsidR="0070715B" w:rsidRPr="0050758E">
                <w:rPr>
                  <w:rStyle w:val="Hyperlink"/>
                  <w:rFonts w:ascii="Arial" w:hAnsi="Arial" w:cs="Arial"/>
                  <w:bCs/>
                  <w:sz w:val="20"/>
                  <w:szCs w:val="20"/>
                </w:rPr>
                <w:fldChar w:fldCharType="begin"/>
              </w:r>
              <w:r w:rsidR="0070715B" w:rsidRPr="0050758E">
                <w:rPr>
                  <w:rStyle w:val="Hyperlink"/>
                  <w:rFonts w:ascii="Arial" w:hAnsi="Arial" w:cs="Arial"/>
                  <w:bCs/>
                  <w:sz w:val="20"/>
                  <w:szCs w:val="20"/>
                </w:rPr>
                <w:instrText xml:space="preserve"> XE "</w:instrText>
              </w:r>
              <w:r w:rsidR="0070715B" w:rsidRPr="0050758E">
                <w:rPr>
                  <w:rFonts w:ascii="Arial" w:hAnsi="Arial" w:cs="Arial"/>
                  <w:sz w:val="20"/>
                  <w:szCs w:val="20"/>
                </w:rPr>
                <w:instrText>69.9/150.3"</w:instrText>
              </w:r>
              <w:r w:rsidR="0070715B" w:rsidRPr="0050758E">
                <w:rPr>
                  <w:rStyle w:val="Hyperlink"/>
                  <w:rFonts w:ascii="Arial" w:hAnsi="Arial" w:cs="Arial"/>
                  <w:bCs/>
                  <w:sz w:val="20"/>
                  <w:szCs w:val="20"/>
                </w:rPr>
                <w:instrText xml:space="preserve"> </w:instrText>
              </w:r>
              <w:r w:rsidR="0070715B" w:rsidRPr="0050758E">
                <w:rPr>
                  <w:rStyle w:val="Hyperlink"/>
                  <w:rFonts w:ascii="Arial" w:hAnsi="Arial" w:cs="Arial"/>
                  <w:bCs/>
                  <w:sz w:val="20"/>
                  <w:szCs w:val="20"/>
                </w:rPr>
                <w:fldChar w:fldCharType="end"/>
              </w:r>
              <w:r w:rsidR="0070715B" w:rsidRPr="0050758E">
                <w:rPr>
                  <w:rStyle w:val="Hyperlink"/>
                  <w:rFonts w:ascii="Arial" w:hAnsi="Arial" w:cs="Arial"/>
                  <w:bCs/>
                  <w:sz w:val="20"/>
                  <w:szCs w:val="20"/>
                </w:rPr>
                <w:fldChar w:fldCharType="begin"/>
              </w:r>
              <w:r w:rsidR="0070715B" w:rsidRPr="0050758E">
                <w:rPr>
                  <w:rStyle w:val="Hyperlink"/>
                  <w:rFonts w:ascii="Arial" w:hAnsi="Arial" w:cs="Arial"/>
                  <w:bCs/>
                  <w:sz w:val="20"/>
                  <w:szCs w:val="20"/>
                </w:rPr>
                <w:instrText xml:space="preserve"> XE "</w:instrText>
              </w:r>
              <w:r w:rsidR="0070715B" w:rsidRPr="0050758E">
                <w:rPr>
                  <w:rFonts w:ascii="Arial" w:hAnsi="Arial" w:cs="Arial"/>
                  <w:sz w:val="20"/>
                  <w:szCs w:val="20"/>
                </w:rPr>
                <w:instrText>69.9/150.2"</w:instrText>
              </w:r>
              <w:r w:rsidR="0070715B" w:rsidRPr="0050758E">
                <w:rPr>
                  <w:rStyle w:val="Hyperlink"/>
                  <w:rFonts w:ascii="Arial" w:hAnsi="Arial" w:cs="Arial"/>
                  <w:bCs/>
                  <w:sz w:val="20"/>
                  <w:szCs w:val="20"/>
                </w:rPr>
                <w:instrText xml:space="preserve"> </w:instrText>
              </w:r>
              <w:r w:rsidR="0070715B" w:rsidRPr="0050758E">
                <w:rPr>
                  <w:rStyle w:val="Hyperlink"/>
                  <w:rFonts w:ascii="Arial" w:hAnsi="Arial" w:cs="Arial"/>
                  <w:bCs/>
                  <w:sz w:val="20"/>
                  <w:szCs w:val="20"/>
                </w:rPr>
                <w:fldChar w:fldCharType="end"/>
              </w:r>
              <w:r w:rsidR="0070715B" w:rsidRPr="0050758E">
                <w:rPr>
                  <w:rStyle w:val="Hyperlink"/>
                  <w:rFonts w:ascii="Arial" w:hAnsi="Arial" w:cs="Arial"/>
                  <w:bCs/>
                  <w:sz w:val="20"/>
                  <w:szCs w:val="20"/>
                </w:rPr>
                <w:fldChar w:fldCharType="begin"/>
              </w:r>
              <w:r w:rsidR="0070715B" w:rsidRPr="0050758E">
                <w:rPr>
                  <w:rStyle w:val="Hyperlink"/>
                  <w:rFonts w:ascii="Arial" w:hAnsi="Arial" w:cs="Arial"/>
                  <w:bCs/>
                  <w:sz w:val="20"/>
                  <w:szCs w:val="20"/>
                </w:rPr>
                <w:instrText xml:space="preserve"> XE "</w:instrText>
              </w:r>
              <w:r w:rsidR="0070715B" w:rsidRPr="0050758E">
                <w:rPr>
                  <w:rFonts w:ascii="Arial" w:hAnsi="Arial" w:cs="Arial"/>
                  <w:sz w:val="20"/>
                  <w:szCs w:val="20"/>
                </w:rPr>
                <w:instrText>N"</w:instrText>
              </w:r>
              <w:r w:rsidR="0070715B" w:rsidRPr="0050758E">
                <w:rPr>
                  <w:rStyle w:val="Hyperlink"/>
                  <w:rFonts w:ascii="Arial" w:hAnsi="Arial" w:cs="Arial"/>
                  <w:bCs/>
                  <w:sz w:val="20"/>
                  <w:szCs w:val="20"/>
                </w:rPr>
                <w:instrText xml:space="preserve"> </w:instrText>
              </w:r>
              <w:r w:rsidR="0070715B" w:rsidRPr="0050758E">
                <w:rPr>
                  <w:rStyle w:val="Hyperlink"/>
                  <w:rFonts w:ascii="Arial" w:hAnsi="Arial" w:cs="Arial"/>
                  <w:bCs/>
                  <w:sz w:val="20"/>
                  <w:szCs w:val="20"/>
                </w:rPr>
                <w:fldChar w:fldCharType="end"/>
              </w:r>
              <w:r w:rsidR="0070715B" w:rsidRPr="0050758E">
                <w:rPr>
                  <w:rStyle w:val="Hyperlink"/>
                  <w:rFonts w:ascii="Arial" w:hAnsi="Arial" w:cs="Arial"/>
                  <w:bCs/>
                  <w:sz w:val="20"/>
                  <w:szCs w:val="20"/>
                </w:rPr>
                <w:fldChar w:fldCharType="begin"/>
              </w:r>
              <w:r w:rsidR="0070715B" w:rsidRPr="0050758E">
                <w:rPr>
                  <w:rStyle w:val="Hyperlink"/>
                  <w:rFonts w:ascii="Arial" w:hAnsi="Arial" w:cs="Arial"/>
                  <w:bCs/>
                  <w:sz w:val="20"/>
                  <w:szCs w:val="20"/>
                </w:rPr>
                <w:instrText xml:space="preserve"> XE "</w:instrText>
              </w:r>
              <w:r w:rsidR="0070715B" w:rsidRPr="0050758E">
                <w:rPr>
                  <w:rFonts w:ascii="Arial" w:hAnsi="Arial" w:cs="Arial"/>
                  <w:sz w:val="20"/>
                  <w:szCs w:val="20"/>
                </w:rPr>
                <w:instrText>D"</w:instrText>
              </w:r>
              <w:r w:rsidR="0070715B" w:rsidRPr="0050758E">
                <w:rPr>
                  <w:rStyle w:val="Hyperlink"/>
                  <w:rFonts w:ascii="Arial" w:hAnsi="Arial" w:cs="Arial"/>
                  <w:bCs/>
                  <w:sz w:val="20"/>
                  <w:szCs w:val="20"/>
                </w:rPr>
                <w:instrText xml:space="preserve"> </w:instrText>
              </w:r>
              <w:r w:rsidR="0070715B" w:rsidRPr="0050758E">
                <w:rPr>
                  <w:rStyle w:val="Hyperlink"/>
                  <w:rFonts w:ascii="Arial" w:hAnsi="Arial" w:cs="Arial"/>
                  <w:bCs/>
                  <w:sz w:val="20"/>
                  <w:szCs w:val="20"/>
                </w:rPr>
                <w:fldChar w:fldCharType="end"/>
              </w:r>
              <w:r w:rsidR="0070715B" w:rsidRPr="0050758E">
                <w:rPr>
                  <w:rStyle w:val="Hyperlink"/>
                  <w:rFonts w:ascii="Arial" w:hAnsi="Arial" w:cs="Arial"/>
                  <w:bCs/>
                  <w:sz w:val="20"/>
                  <w:szCs w:val="20"/>
                </w:rPr>
                <w:fldChar w:fldCharType="begin"/>
              </w:r>
              <w:r w:rsidR="0070715B" w:rsidRPr="0050758E">
                <w:rPr>
                  <w:rStyle w:val="Hyperlink"/>
                  <w:rFonts w:ascii="Arial" w:hAnsi="Arial" w:cs="Arial"/>
                  <w:bCs/>
                  <w:sz w:val="20"/>
                  <w:szCs w:val="20"/>
                </w:rPr>
                <w:instrText xml:space="preserve"> XE "</w:instrText>
              </w:r>
              <w:r w:rsidR="0070715B" w:rsidRPr="0050758E">
                <w:rPr>
                  <w:rFonts w:ascii="Arial" w:hAnsi="Arial" w:cs="Arial"/>
                  <w:sz w:val="20"/>
                  <w:szCs w:val="20"/>
                </w:rPr>
                <w:instrText>Package"</w:instrText>
              </w:r>
              <w:r w:rsidR="0070715B" w:rsidRPr="0050758E">
                <w:rPr>
                  <w:rStyle w:val="Hyperlink"/>
                  <w:rFonts w:ascii="Arial" w:hAnsi="Arial" w:cs="Arial"/>
                  <w:bCs/>
                  <w:sz w:val="20"/>
                  <w:szCs w:val="20"/>
                </w:rPr>
                <w:instrText xml:space="preserve"> </w:instrText>
              </w:r>
              <w:r w:rsidR="0070715B" w:rsidRPr="0050758E">
                <w:rPr>
                  <w:rStyle w:val="Hyperlink"/>
                  <w:rFonts w:ascii="Arial" w:hAnsi="Arial" w:cs="Arial"/>
                  <w:bCs/>
                  <w:sz w:val="20"/>
                  <w:szCs w:val="20"/>
                </w:rPr>
                <w:fldChar w:fldCharType="end"/>
              </w:r>
              <w:r w:rsidR="0070715B" w:rsidRPr="0050758E">
                <w:rPr>
                  <w:rStyle w:val="Hyperlink"/>
                  <w:rFonts w:ascii="Arial" w:hAnsi="Arial" w:cs="Arial"/>
                  <w:bCs/>
                  <w:sz w:val="20"/>
                  <w:szCs w:val="20"/>
                </w:rPr>
                <w:fldChar w:fldCharType="begin"/>
              </w:r>
              <w:r w:rsidR="0070715B" w:rsidRPr="0050758E">
                <w:rPr>
                  <w:rStyle w:val="Hyperlink"/>
                  <w:rFonts w:ascii="Arial" w:hAnsi="Arial" w:cs="Arial"/>
                  <w:bCs/>
                  <w:sz w:val="20"/>
                  <w:szCs w:val="20"/>
                </w:rPr>
                <w:instrText xml:space="preserve"> XE "</w:instrText>
              </w:r>
              <w:r w:rsidR="0070715B" w:rsidRPr="0050758E">
                <w:rPr>
                  <w:rFonts w:ascii="Arial" w:hAnsi="Arial" w:cs="Arial"/>
                  <w:sz w:val="20"/>
                  <w:szCs w:val="20"/>
                </w:rPr>
                <w:instrText>RENAL FUNCTIONS OVER AGE 65"</w:instrText>
              </w:r>
              <w:r w:rsidR="0070715B" w:rsidRPr="0050758E">
                <w:rPr>
                  <w:rStyle w:val="Hyperlink"/>
                  <w:rFonts w:ascii="Arial" w:hAnsi="Arial" w:cs="Arial"/>
                  <w:bCs/>
                  <w:sz w:val="20"/>
                  <w:szCs w:val="20"/>
                </w:rPr>
                <w:instrText xml:space="preserve"> </w:instrText>
              </w:r>
              <w:r w:rsidR="0070715B" w:rsidRPr="0050758E">
                <w:rPr>
                  <w:rStyle w:val="Hyperlink"/>
                  <w:rFonts w:ascii="Arial" w:hAnsi="Arial" w:cs="Arial"/>
                  <w:bCs/>
                  <w:sz w:val="20"/>
                  <w:szCs w:val="20"/>
                </w:rPr>
                <w:fldChar w:fldCharType="end"/>
              </w:r>
              <w:r w:rsidR="0070715B" w:rsidRPr="0050758E">
                <w:rPr>
                  <w:rStyle w:val="Hyperlink"/>
                  <w:rFonts w:ascii="Arial" w:hAnsi="Arial" w:cs="Arial"/>
                  <w:bCs/>
                  <w:sz w:val="20"/>
                  <w:szCs w:val="20"/>
                </w:rPr>
                <w:fldChar w:fldCharType="begin"/>
              </w:r>
              <w:r w:rsidR="0070715B" w:rsidRPr="0050758E">
                <w:rPr>
                  <w:rStyle w:val="Hyperlink"/>
                  <w:rFonts w:ascii="Arial" w:hAnsi="Arial" w:cs="Arial"/>
                  <w:bCs/>
                  <w:sz w:val="20"/>
                  <w:szCs w:val="20"/>
                </w:rPr>
                <w:instrText xml:space="preserve"> XE "</w:instrText>
              </w:r>
              <w:r w:rsidR="0070715B" w:rsidRPr="0050758E">
                <w:rPr>
                  <w:rFonts w:ascii="Arial" w:hAnsi="Arial" w:cs="Arial"/>
                  <w:sz w:val="20"/>
                  <w:szCs w:val="20"/>
                </w:rPr>
                <w:instrText>ESTIMATED CREATININE CLEARANCE"</w:instrText>
              </w:r>
              <w:r w:rsidR="0070715B" w:rsidRPr="0050758E">
                <w:rPr>
                  <w:rStyle w:val="Hyperlink"/>
                  <w:rFonts w:ascii="Arial" w:hAnsi="Arial" w:cs="Arial"/>
                  <w:bCs/>
                  <w:sz w:val="20"/>
                  <w:szCs w:val="20"/>
                </w:rPr>
                <w:instrText xml:space="preserve"> </w:instrText>
              </w:r>
              <w:r w:rsidR="0070715B" w:rsidRPr="0050758E">
                <w:rPr>
                  <w:rStyle w:val="Hyperlink"/>
                  <w:rFonts w:ascii="Arial" w:hAnsi="Arial" w:cs="Arial"/>
                  <w:bCs/>
                  <w:sz w:val="20"/>
                  <w:szCs w:val="20"/>
                </w:rPr>
                <w:fldChar w:fldCharType="end"/>
              </w:r>
              <w:r w:rsidR="0070715B" w:rsidRPr="0050758E">
                <w:rPr>
                  <w:rStyle w:val="Hyperlink"/>
                  <w:rFonts w:ascii="Arial" w:hAnsi="Arial" w:cs="Arial"/>
                  <w:bCs/>
                  <w:sz w:val="20"/>
                  <w:szCs w:val="20"/>
                </w:rPr>
                <w:fldChar w:fldCharType="begin"/>
              </w:r>
              <w:r w:rsidR="0070715B" w:rsidRPr="0050758E">
                <w:rPr>
                  <w:rStyle w:val="Hyperlink"/>
                  <w:rFonts w:ascii="Arial" w:hAnsi="Arial" w:cs="Arial"/>
                  <w:bCs/>
                  <w:sz w:val="20"/>
                  <w:szCs w:val="20"/>
                </w:rPr>
                <w:instrText xml:space="preserve"> XE "</w:instrText>
              </w:r>
              <w:r w:rsidR="0070715B" w:rsidRPr="0050758E">
                <w:rPr>
                  <w:rFonts w:ascii="Arial" w:hAnsi="Arial" w:cs="Arial"/>
                  <w:sz w:val="20"/>
                  <w:szCs w:val="20"/>
                </w:rPr>
                <w:instrText>BIOCHEM ABNORMALITY FOR CONTRAST MEDIA"</w:instrText>
              </w:r>
              <w:r w:rsidR="0070715B" w:rsidRPr="0050758E">
                <w:rPr>
                  <w:rStyle w:val="Hyperlink"/>
                  <w:rFonts w:ascii="Arial" w:hAnsi="Arial" w:cs="Arial"/>
                  <w:bCs/>
                  <w:sz w:val="20"/>
                  <w:szCs w:val="20"/>
                </w:rPr>
                <w:instrText xml:space="preserve"> </w:instrText>
              </w:r>
              <w:r w:rsidR="0070715B" w:rsidRPr="0050758E">
                <w:rPr>
                  <w:rStyle w:val="Hyperlink"/>
                  <w:rFonts w:ascii="Arial" w:hAnsi="Arial" w:cs="Arial"/>
                  <w:bCs/>
                  <w:sz w:val="20"/>
                  <w:szCs w:val="20"/>
                </w:rPr>
                <w:fldChar w:fldCharType="end"/>
              </w:r>
              <w:r w:rsidR="0070715B" w:rsidRPr="0050758E">
                <w:rPr>
                  <w:rStyle w:val="Hyperlink"/>
                  <w:rFonts w:ascii="Arial" w:hAnsi="Arial" w:cs="Arial"/>
                  <w:bCs/>
                  <w:sz w:val="20"/>
                  <w:szCs w:val="20"/>
                </w:rPr>
                <w:fldChar w:fldCharType="begin"/>
              </w:r>
              <w:r w:rsidR="0070715B" w:rsidRPr="0050758E">
                <w:rPr>
                  <w:rStyle w:val="Hyperlink"/>
                  <w:rFonts w:ascii="Arial" w:hAnsi="Arial" w:cs="Arial"/>
                  <w:bCs/>
                  <w:sz w:val="20"/>
                  <w:szCs w:val="20"/>
                </w:rPr>
                <w:instrText xml:space="preserve"> XE "</w:instrText>
              </w:r>
              <w:r w:rsidR="0070715B" w:rsidRPr="0050758E">
                <w:rPr>
                  <w:rFonts w:ascii="Arial" w:hAnsi="Arial" w:cs="Arial"/>
                  <w:sz w:val="20"/>
                  <w:szCs w:val="20"/>
                </w:rPr>
                <w:instrText>8989.51"</w:instrText>
              </w:r>
              <w:r w:rsidR="0070715B" w:rsidRPr="0050758E">
                <w:rPr>
                  <w:rStyle w:val="Hyperlink"/>
                  <w:rFonts w:ascii="Arial" w:hAnsi="Arial" w:cs="Arial"/>
                  <w:bCs/>
                  <w:sz w:val="20"/>
                  <w:szCs w:val="20"/>
                </w:rPr>
                <w:instrText xml:space="preserve"> </w:instrText>
              </w:r>
              <w:r w:rsidR="0070715B" w:rsidRPr="0050758E">
                <w:rPr>
                  <w:rStyle w:val="Hyperlink"/>
                  <w:rFonts w:ascii="Arial" w:hAnsi="Arial" w:cs="Arial"/>
                  <w:bCs/>
                  <w:sz w:val="20"/>
                  <w:szCs w:val="20"/>
                </w:rPr>
                <w:fldChar w:fldCharType="end"/>
              </w:r>
              <w:r w:rsidR="0070715B" w:rsidRPr="0050758E">
                <w:rPr>
                  <w:rStyle w:val="Hyperlink"/>
                  <w:rFonts w:ascii="Arial" w:hAnsi="Arial" w:cs="Arial"/>
                  <w:bCs/>
                  <w:sz w:val="20"/>
                  <w:szCs w:val="20"/>
                </w:rPr>
                <w:t>N</w:t>
              </w:r>
              <w:r w:rsidR="0070715B" w:rsidRPr="0050758E">
                <w:rPr>
                  <w:rStyle w:val="Hyperlink"/>
                  <w:rFonts w:ascii="Arial" w:hAnsi="Arial" w:cs="Arial"/>
                  <w:bCs/>
                  <w:sz w:val="20"/>
                  <w:szCs w:val="20"/>
                </w:rPr>
                <w:fldChar w:fldCharType="begin"/>
              </w:r>
              <w:r w:rsidR="0070715B" w:rsidRPr="0050758E">
                <w:rPr>
                  <w:rStyle w:val="Hyperlink"/>
                  <w:rFonts w:ascii="Arial" w:hAnsi="Arial" w:cs="Arial"/>
                  <w:bCs/>
                  <w:sz w:val="20"/>
                  <w:szCs w:val="20"/>
                </w:rPr>
                <w:instrText xml:space="preserve"> XE "</w:instrText>
              </w:r>
              <w:r w:rsidR="0070715B" w:rsidRPr="0050758E">
                <w:rPr>
                  <w:rFonts w:ascii="Arial" w:hAnsi="Arial" w:cs="Arial"/>
                  <w:sz w:val="20"/>
                  <w:szCs w:val="20"/>
                </w:rPr>
                <w:instrText>69.9/150.1"</w:instrText>
              </w:r>
              <w:r w:rsidR="0070715B" w:rsidRPr="0050758E">
                <w:rPr>
                  <w:rStyle w:val="Hyperlink"/>
                  <w:rFonts w:ascii="Arial" w:hAnsi="Arial" w:cs="Arial"/>
                  <w:bCs/>
                  <w:sz w:val="20"/>
                  <w:szCs w:val="20"/>
                </w:rPr>
                <w:instrText xml:space="preserve"> </w:instrText>
              </w:r>
              <w:r w:rsidR="0070715B" w:rsidRPr="0050758E">
                <w:rPr>
                  <w:rStyle w:val="Hyperlink"/>
                  <w:rFonts w:ascii="Arial" w:hAnsi="Arial" w:cs="Arial"/>
                  <w:bCs/>
                  <w:sz w:val="20"/>
                  <w:szCs w:val="20"/>
                </w:rPr>
                <w:fldChar w:fldCharType="end"/>
              </w:r>
              <w:r w:rsidR="0070715B" w:rsidRPr="0050758E">
                <w:rPr>
                  <w:rStyle w:val="Hyperlink"/>
                  <w:rFonts w:ascii="Arial" w:hAnsi="Arial" w:cs="Arial"/>
                  <w:bCs/>
                  <w:sz w:val="20"/>
                  <w:szCs w:val="20"/>
                </w:rPr>
                <w:t>otes tab.</w:t>
              </w:r>
            </w:hyperlink>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K.</w:t>
            </w:r>
            <w:r>
              <w:rPr>
                <w:rFonts w:ascii="Arial" w:hAnsi="Arial" w:cs="Arial"/>
                <w:bCs/>
                <w:sz w:val="20"/>
                <w:szCs w:val="20"/>
              </w:rPr>
              <w:fldChar w:fldCharType="begin"/>
            </w:r>
            <w:r>
              <w:rPr>
                <w:rFonts w:ascii="Arial" w:hAnsi="Arial" w:cs="Arial"/>
                <w:bCs/>
                <w:sz w:val="20"/>
                <w:szCs w:val="20"/>
              </w:rPr>
              <w:instrText xml:space="preserve"> XE "</w:instrText>
            </w:r>
            <w:r>
              <w:rPr>
                <w:noProof/>
              </w:rPr>
              <w:instrText>K"</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Condie</w:t>
            </w:r>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T</w:t>
            </w:r>
            <w:r>
              <w:rPr>
                <w:rFonts w:ascii="Arial" w:hAnsi="Arial" w:cs="Arial"/>
                <w:bCs/>
                <w:sz w:val="20"/>
                <w:szCs w:val="20"/>
              </w:rPr>
              <w:fldChar w:fldCharType="begin"/>
            </w:r>
            <w:r>
              <w:rPr>
                <w:rFonts w:ascii="Arial" w:hAnsi="Arial" w:cs="Arial"/>
                <w:bCs/>
                <w:sz w:val="20"/>
                <w:szCs w:val="20"/>
              </w:rPr>
              <w:instrText xml:space="preserve"> XE "</w:instrText>
            </w:r>
            <w:r w:rsidRPr="00D81166">
              <w:instrText>TRAY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Robinson</w:t>
            </w:r>
          </w:p>
        </w:tc>
      </w:tr>
      <w:tr w:rsidR="0070715B" w:rsidRPr="00453614" w:rsidTr="001D30B1">
        <w:trPr>
          <w:cantSplit/>
          <w:trHeight w:val="432"/>
        </w:trPr>
        <w:tc>
          <w:tcPr>
            <w:tcW w:w="1152"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7/</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7"</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10</w:t>
            </w:r>
          </w:p>
        </w:tc>
        <w:tc>
          <w:tcPr>
            <w:tcW w:w="1368"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280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EXCLUDED ORDERABLE ITEMS"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p>
        </w:tc>
        <w:tc>
          <w:tcPr>
            <w:tcW w:w="1008" w:type="dxa"/>
          </w:tcPr>
          <w:p w:rsidR="0070715B" w:rsidRPr="00B949E9" w:rsidRDefault="0090775C" w:rsidP="001D30B1">
            <w:pPr>
              <w:widowControl/>
              <w:tabs>
                <w:tab w:val="left" w:pos="702"/>
              </w:tabs>
              <w:spacing w:before="60" w:after="60"/>
              <w:rPr>
                <w:rFonts w:ascii="Arial" w:hAnsi="Arial" w:cs="Arial"/>
                <w:bCs/>
                <w:sz w:val="20"/>
                <w:szCs w:val="20"/>
              </w:rPr>
            </w:pPr>
            <w:r>
              <w:rPr>
                <w:rFonts w:ascii="Arial" w:hAnsi="Arial" w:cs="Arial"/>
                <w:bCs/>
                <w:sz w:val="20"/>
                <w:szCs w:val="20"/>
              </w:rPr>
              <w:t>433</w:t>
            </w:r>
          </w:p>
        </w:tc>
        <w:tc>
          <w:tcPr>
            <w:tcW w:w="3492" w:type="dxa"/>
          </w:tcPr>
          <w:p w:rsidR="0070715B" w:rsidRPr="0050758E" w:rsidRDefault="005765CA" w:rsidP="001D30B1">
            <w:pPr>
              <w:widowControl/>
              <w:spacing w:before="60" w:after="60"/>
              <w:rPr>
                <w:rFonts w:ascii="Arial" w:hAnsi="Arial" w:cs="Arial"/>
                <w:bCs/>
                <w:sz w:val="20"/>
                <w:szCs w:val="20"/>
              </w:rPr>
            </w:pPr>
            <w:hyperlink w:anchor="release_hold_keyboard_combo" w:history="1">
              <w:r w:rsidR="0070715B" w:rsidRPr="0050758E">
                <w:rPr>
                  <w:rStyle w:val="Hyperlink"/>
                  <w:rFonts w:ascii="Arial" w:hAnsi="Arial" w:cs="Arial"/>
                  <w:bCs/>
                  <w:sz w:val="20"/>
                  <w:szCs w:val="20"/>
                </w:rPr>
                <w:t>Added the keyboard combination for Release Hold on the Meds tab.</w:t>
              </w:r>
            </w:hyperlink>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K.</w:t>
            </w:r>
            <w:r>
              <w:rPr>
                <w:rFonts w:ascii="Arial" w:hAnsi="Arial" w:cs="Arial"/>
                <w:bCs/>
                <w:sz w:val="20"/>
                <w:szCs w:val="20"/>
              </w:rPr>
              <w:fldChar w:fldCharType="begin"/>
            </w:r>
            <w:r>
              <w:rPr>
                <w:rFonts w:ascii="Arial" w:hAnsi="Arial" w:cs="Arial"/>
                <w:bCs/>
                <w:sz w:val="20"/>
                <w:szCs w:val="20"/>
              </w:rPr>
              <w:instrText xml:space="preserve"> XE "</w:instrText>
            </w:r>
            <w:r>
              <w:rPr>
                <w:noProof/>
              </w:rPr>
              <w:instrText>K"</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Condie</w:t>
            </w:r>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T</w:t>
            </w:r>
            <w:r>
              <w:rPr>
                <w:rFonts w:ascii="Arial" w:hAnsi="Arial" w:cs="Arial"/>
                <w:bCs/>
                <w:sz w:val="20"/>
                <w:szCs w:val="20"/>
              </w:rPr>
              <w:fldChar w:fldCharType="begin"/>
            </w:r>
            <w:r>
              <w:rPr>
                <w:rFonts w:ascii="Arial" w:hAnsi="Arial" w:cs="Arial"/>
                <w:bCs/>
                <w:sz w:val="20"/>
                <w:szCs w:val="20"/>
              </w:rPr>
              <w:instrText xml:space="preserve"> XE "</w:instrText>
            </w:r>
            <w:r w:rsidRPr="00D81166">
              <w:instrText>TRAY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Robinson</w:t>
            </w:r>
          </w:p>
        </w:tc>
      </w:tr>
      <w:tr w:rsidR="0070715B" w:rsidRPr="00453614" w:rsidTr="001D30B1">
        <w:trPr>
          <w:cantSplit/>
          <w:trHeight w:val="432"/>
        </w:trPr>
        <w:tc>
          <w:tcPr>
            <w:tcW w:w="1152"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lastRenderedPageBreak/>
              <w:t>7/</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7"</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10</w:t>
            </w:r>
          </w:p>
        </w:tc>
        <w:tc>
          <w:tcPr>
            <w:tcW w:w="1368"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280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EXCLUDED ORDERABLE ITEMS"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p>
        </w:tc>
        <w:tc>
          <w:tcPr>
            <w:tcW w:w="1008" w:type="dxa"/>
          </w:tcPr>
          <w:p w:rsidR="0070715B" w:rsidRPr="00453614" w:rsidRDefault="00C03D81" w:rsidP="001D30B1">
            <w:pPr>
              <w:widowControl/>
              <w:tabs>
                <w:tab w:val="left" w:pos="702"/>
              </w:tabs>
              <w:spacing w:before="60" w:after="60"/>
              <w:rPr>
                <w:rFonts w:ascii="Arial" w:hAnsi="Arial" w:cs="Arial"/>
                <w:bCs/>
                <w:sz w:val="20"/>
                <w:szCs w:val="20"/>
              </w:rPr>
            </w:pPr>
            <w:r>
              <w:rPr>
                <w:rFonts w:ascii="Arial" w:hAnsi="Arial" w:cs="Arial"/>
                <w:bCs/>
                <w:sz w:val="20"/>
                <w:szCs w:val="20"/>
              </w:rPr>
              <w:t>208</w:t>
            </w:r>
          </w:p>
        </w:tc>
        <w:tc>
          <w:tcPr>
            <w:tcW w:w="3492" w:type="dxa"/>
          </w:tcPr>
          <w:p w:rsidR="0070715B" w:rsidRPr="00453614" w:rsidRDefault="005765CA" w:rsidP="001D30B1">
            <w:pPr>
              <w:widowControl/>
              <w:spacing w:before="60" w:after="60"/>
              <w:rPr>
                <w:rFonts w:ascii="Arial" w:hAnsi="Arial" w:cs="Arial"/>
                <w:bCs/>
                <w:sz w:val="20"/>
                <w:szCs w:val="20"/>
              </w:rPr>
            </w:pPr>
            <w:hyperlink w:anchor="release_hold_Meds_tab" w:history="1">
              <w:r w:rsidR="0070715B" w:rsidRPr="00453614">
                <w:rPr>
                  <w:rStyle w:val="Hyperlink"/>
                  <w:rFonts w:ascii="Arial" w:hAnsi="Arial" w:cs="Arial"/>
                  <w:bCs/>
                  <w:sz w:val="20"/>
                  <w:szCs w:val="20"/>
                </w:rPr>
                <w:t>Added a small section about releasing a hold from the Meds tab.</w:t>
              </w:r>
            </w:hyperlink>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K.</w:t>
            </w:r>
            <w:r>
              <w:rPr>
                <w:rFonts w:ascii="Arial" w:hAnsi="Arial" w:cs="Arial"/>
                <w:bCs/>
                <w:sz w:val="20"/>
                <w:szCs w:val="20"/>
              </w:rPr>
              <w:fldChar w:fldCharType="begin"/>
            </w:r>
            <w:r>
              <w:rPr>
                <w:rFonts w:ascii="Arial" w:hAnsi="Arial" w:cs="Arial"/>
                <w:bCs/>
                <w:sz w:val="20"/>
                <w:szCs w:val="20"/>
              </w:rPr>
              <w:instrText xml:space="preserve"> XE "</w:instrText>
            </w:r>
            <w:r>
              <w:rPr>
                <w:noProof/>
              </w:rPr>
              <w:instrText>K"</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Condie</w:t>
            </w:r>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T</w:t>
            </w:r>
            <w:r>
              <w:rPr>
                <w:rFonts w:ascii="Arial" w:hAnsi="Arial" w:cs="Arial"/>
                <w:bCs/>
                <w:sz w:val="20"/>
                <w:szCs w:val="20"/>
              </w:rPr>
              <w:fldChar w:fldCharType="begin"/>
            </w:r>
            <w:r>
              <w:rPr>
                <w:rFonts w:ascii="Arial" w:hAnsi="Arial" w:cs="Arial"/>
                <w:bCs/>
                <w:sz w:val="20"/>
                <w:szCs w:val="20"/>
              </w:rPr>
              <w:instrText xml:space="preserve"> XE "</w:instrText>
            </w:r>
            <w:r w:rsidRPr="00D81166">
              <w:instrText>TRAY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Robinson</w:t>
            </w:r>
          </w:p>
        </w:tc>
      </w:tr>
      <w:tr w:rsidR="0070715B" w:rsidRPr="00453614" w:rsidTr="001D30B1">
        <w:trPr>
          <w:cantSplit/>
          <w:trHeight w:val="576"/>
        </w:trPr>
        <w:tc>
          <w:tcPr>
            <w:tcW w:w="1152"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7/</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7"</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13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10</w:t>
            </w:r>
          </w:p>
        </w:tc>
        <w:tc>
          <w:tcPr>
            <w:tcW w:w="1368"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280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EXCLUDED ORDERABLE ITEMS"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p>
        </w:tc>
        <w:tc>
          <w:tcPr>
            <w:tcW w:w="1008" w:type="dxa"/>
          </w:tcPr>
          <w:p w:rsidR="0070715B" w:rsidRPr="00453614" w:rsidRDefault="00C03D81" w:rsidP="001D30B1">
            <w:pPr>
              <w:widowControl/>
              <w:tabs>
                <w:tab w:val="left" w:pos="702"/>
              </w:tabs>
              <w:spacing w:before="60" w:after="60"/>
              <w:rPr>
                <w:rFonts w:ascii="Arial" w:hAnsi="Arial" w:cs="Arial"/>
                <w:bCs/>
                <w:sz w:val="20"/>
                <w:szCs w:val="20"/>
              </w:rPr>
            </w:pPr>
            <w:r>
              <w:rPr>
                <w:rFonts w:ascii="Arial" w:hAnsi="Arial" w:cs="Arial"/>
                <w:bCs/>
                <w:sz w:val="20"/>
                <w:szCs w:val="20"/>
              </w:rPr>
              <w:t>329</w:t>
            </w:r>
          </w:p>
        </w:tc>
        <w:tc>
          <w:tcPr>
            <w:tcW w:w="3492" w:type="dxa"/>
          </w:tcPr>
          <w:p w:rsidR="0070715B" w:rsidRPr="00453614" w:rsidRDefault="005765CA" w:rsidP="001D30B1">
            <w:pPr>
              <w:widowControl/>
              <w:spacing w:before="60" w:after="60"/>
              <w:rPr>
                <w:rFonts w:ascii="Arial" w:hAnsi="Arial" w:cs="Arial"/>
                <w:bCs/>
                <w:sz w:val="20"/>
                <w:szCs w:val="20"/>
              </w:rPr>
            </w:pPr>
            <w:hyperlink w:anchor="event_delayed_orders_who_can_man_release" w:history="1">
              <w:r w:rsidR="0070715B" w:rsidRPr="00453614">
                <w:rPr>
                  <w:rStyle w:val="Hyperlink"/>
                  <w:rFonts w:ascii="Arial" w:hAnsi="Arial" w:cs="Arial"/>
                  <w:bCs/>
                  <w:sz w:val="20"/>
                  <w:szCs w:val="20"/>
                </w:rPr>
                <w:t>Added a note detailing that a key or a parameter setting determines if a user can manually release orders.</w:t>
              </w:r>
            </w:hyperlink>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K.</w:t>
            </w:r>
            <w:r>
              <w:rPr>
                <w:rFonts w:ascii="Arial" w:hAnsi="Arial" w:cs="Arial"/>
                <w:bCs/>
                <w:sz w:val="20"/>
                <w:szCs w:val="20"/>
              </w:rPr>
              <w:fldChar w:fldCharType="begin"/>
            </w:r>
            <w:r>
              <w:rPr>
                <w:rFonts w:ascii="Arial" w:hAnsi="Arial" w:cs="Arial"/>
                <w:bCs/>
                <w:sz w:val="20"/>
                <w:szCs w:val="20"/>
              </w:rPr>
              <w:instrText xml:space="preserve"> XE "</w:instrText>
            </w:r>
            <w:r>
              <w:rPr>
                <w:noProof/>
              </w:rPr>
              <w:instrText>K"</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Condie</w:t>
            </w:r>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T</w:t>
            </w:r>
            <w:r>
              <w:rPr>
                <w:rFonts w:ascii="Arial" w:hAnsi="Arial" w:cs="Arial"/>
                <w:bCs/>
                <w:sz w:val="20"/>
                <w:szCs w:val="20"/>
              </w:rPr>
              <w:fldChar w:fldCharType="begin"/>
            </w:r>
            <w:r>
              <w:rPr>
                <w:rFonts w:ascii="Arial" w:hAnsi="Arial" w:cs="Arial"/>
                <w:bCs/>
                <w:sz w:val="20"/>
                <w:szCs w:val="20"/>
              </w:rPr>
              <w:instrText xml:space="preserve"> XE "</w:instrText>
            </w:r>
            <w:r w:rsidRPr="00D81166">
              <w:instrText>TRAY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Robinson</w:t>
            </w:r>
          </w:p>
        </w:tc>
      </w:tr>
      <w:tr w:rsidR="0070715B" w:rsidRPr="00453614" w:rsidTr="001D30B1">
        <w:trPr>
          <w:cantSplit/>
          <w:trHeight w:val="432"/>
        </w:trPr>
        <w:tc>
          <w:tcPr>
            <w:tcW w:w="1152"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7/</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7"</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12</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2"</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EDIT HISTORY"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10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p>
        </w:tc>
        <w:tc>
          <w:tcPr>
            <w:tcW w:w="1368"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280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EXCLUDED ORDERABLE ITEMS"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p>
        </w:tc>
        <w:tc>
          <w:tcPr>
            <w:tcW w:w="1008" w:type="dxa"/>
          </w:tcPr>
          <w:p w:rsidR="0070715B" w:rsidRPr="00453614" w:rsidRDefault="00C03D81" w:rsidP="001D30B1">
            <w:pPr>
              <w:widowControl/>
              <w:tabs>
                <w:tab w:val="left" w:pos="702"/>
              </w:tabs>
              <w:spacing w:before="60" w:after="60"/>
              <w:rPr>
                <w:rFonts w:ascii="Arial" w:hAnsi="Arial" w:cs="Arial"/>
                <w:bCs/>
                <w:sz w:val="20"/>
                <w:szCs w:val="20"/>
              </w:rPr>
            </w:pPr>
            <w:r>
              <w:rPr>
                <w:rFonts w:ascii="Arial" w:hAnsi="Arial" w:cs="Arial"/>
                <w:bCs/>
                <w:sz w:val="20"/>
                <w:szCs w:val="20"/>
              </w:rPr>
              <w:t>40</w:t>
            </w:r>
          </w:p>
        </w:tc>
        <w:tc>
          <w:tcPr>
            <w:tcW w:w="3492" w:type="dxa"/>
          </w:tcPr>
          <w:p w:rsidR="0070715B" w:rsidRPr="00453614" w:rsidRDefault="005765CA" w:rsidP="001D30B1">
            <w:pPr>
              <w:widowControl/>
              <w:spacing w:before="60" w:after="60"/>
              <w:rPr>
                <w:rFonts w:ascii="Arial" w:hAnsi="Arial" w:cs="Arial"/>
                <w:bCs/>
                <w:sz w:val="20"/>
                <w:szCs w:val="20"/>
              </w:rPr>
            </w:pPr>
            <w:hyperlink w:anchor="Patient_Record_Flag_pop" w:history="1">
              <w:r w:rsidR="0070715B" w:rsidRPr="00453614">
                <w:rPr>
                  <w:rStyle w:val="Hyperlink"/>
                  <w:rFonts w:ascii="Arial" w:hAnsi="Arial" w:cs="Arial"/>
                  <w:bCs/>
                  <w:sz w:val="20"/>
                  <w:szCs w:val="20"/>
                </w:rPr>
                <w:t>The Patient</w:t>
              </w:r>
              <w:r w:rsidR="0070715B">
                <w:rPr>
                  <w:rStyle w:val="Hyperlink"/>
                  <w:rFonts w:ascii="Arial" w:hAnsi="Arial" w:cs="Arial"/>
                  <w:bCs/>
                  <w:sz w:val="20"/>
                  <w:szCs w:val="20"/>
                </w:rPr>
                <w:fldChar w:fldCharType="begin"/>
              </w:r>
              <w:r w:rsidR="0070715B">
                <w:rPr>
                  <w:rStyle w:val="Hyperlink"/>
                  <w:rFonts w:ascii="Arial" w:hAnsi="Arial" w:cs="Arial"/>
                  <w:bCs/>
                  <w:sz w:val="20"/>
                  <w:szCs w:val="20"/>
                </w:rPr>
                <w:instrText xml:space="preserve"> XE "</w:instrText>
              </w:r>
              <w:r w:rsidR="0070715B" w:rsidRPr="00D81166">
                <w:instrText>Patient</w:instrText>
              </w:r>
              <w:r w:rsidR="0070715B">
                <w:instrText>"</w:instrText>
              </w:r>
              <w:r w:rsidR="0070715B">
                <w:rPr>
                  <w:rStyle w:val="Hyperlink"/>
                  <w:rFonts w:ascii="Arial" w:hAnsi="Arial" w:cs="Arial"/>
                  <w:bCs/>
                  <w:sz w:val="20"/>
                  <w:szCs w:val="20"/>
                </w:rPr>
                <w:instrText xml:space="preserve"> </w:instrText>
              </w:r>
              <w:r w:rsidR="0070715B">
                <w:rPr>
                  <w:rStyle w:val="Hyperlink"/>
                  <w:rFonts w:ascii="Arial" w:hAnsi="Arial" w:cs="Arial"/>
                  <w:bCs/>
                  <w:sz w:val="20"/>
                  <w:szCs w:val="20"/>
                </w:rPr>
                <w:fldChar w:fldCharType="end"/>
              </w:r>
              <w:r w:rsidR="0070715B" w:rsidRPr="00453614">
                <w:rPr>
                  <w:rStyle w:val="Hyperlink"/>
                  <w:rFonts w:ascii="Arial" w:hAnsi="Arial" w:cs="Arial"/>
                  <w:bCs/>
                  <w:sz w:val="20"/>
                  <w:szCs w:val="20"/>
                </w:rPr>
                <w:t xml:space="preserve"> Record Flag dialog has been updated, including the number of items after each Category label.</w:t>
              </w:r>
            </w:hyperlink>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K.</w:t>
            </w:r>
            <w:r>
              <w:rPr>
                <w:rFonts w:ascii="Arial" w:hAnsi="Arial" w:cs="Arial"/>
                <w:bCs/>
                <w:sz w:val="20"/>
                <w:szCs w:val="20"/>
              </w:rPr>
              <w:fldChar w:fldCharType="begin"/>
            </w:r>
            <w:r>
              <w:rPr>
                <w:rFonts w:ascii="Arial" w:hAnsi="Arial" w:cs="Arial"/>
                <w:bCs/>
                <w:sz w:val="20"/>
                <w:szCs w:val="20"/>
              </w:rPr>
              <w:instrText xml:space="preserve"> XE "</w:instrText>
            </w:r>
            <w:r>
              <w:rPr>
                <w:noProof/>
              </w:rPr>
              <w:instrText>K"</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Condie</w:t>
            </w:r>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T</w:t>
            </w:r>
            <w:r>
              <w:rPr>
                <w:rFonts w:ascii="Arial" w:hAnsi="Arial" w:cs="Arial"/>
                <w:bCs/>
                <w:sz w:val="20"/>
                <w:szCs w:val="20"/>
              </w:rPr>
              <w:fldChar w:fldCharType="begin"/>
            </w:r>
            <w:r>
              <w:rPr>
                <w:rFonts w:ascii="Arial" w:hAnsi="Arial" w:cs="Arial"/>
                <w:bCs/>
                <w:sz w:val="20"/>
                <w:szCs w:val="20"/>
              </w:rPr>
              <w:instrText xml:space="preserve"> XE "</w:instrText>
            </w:r>
            <w:r w:rsidRPr="00D81166">
              <w:instrText>TRAY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Robinson</w:t>
            </w:r>
          </w:p>
        </w:tc>
      </w:tr>
      <w:tr w:rsidR="0070715B" w:rsidRPr="00453614" w:rsidTr="001D30B1">
        <w:trPr>
          <w:cantSplit/>
          <w:trHeight w:val="962"/>
        </w:trPr>
        <w:tc>
          <w:tcPr>
            <w:tcW w:w="1152"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7/</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7"</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12</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2"</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EDIT HISTORY"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10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p>
        </w:tc>
        <w:tc>
          <w:tcPr>
            <w:tcW w:w="1368"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280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EXCLUDED ORDERABLE ITEMS"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p>
        </w:tc>
        <w:tc>
          <w:tcPr>
            <w:tcW w:w="1008" w:type="dxa"/>
          </w:tcPr>
          <w:p w:rsidR="0070715B" w:rsidRPr="00453614" w:rsidRDefault="00C03D81" w:rsidP="001D30B1">
            <w:pPr>
              <w:widowControl/>
              <w:tabs>
                <w:tab w:val="left" w:pos="702"/>
              </w:tabs>
              <w:spacing w:before="60" w:after="60"/>
              <w:rPr>
                <w:rFonts w:ascii="Arial" w:hAnsi="Arial" w:cs="Arial"/>
                <w:bCs/>
                <w:sz w:val="20"/>
                <w:szCs w:val="20"/>
              </w:rPr>
            </w:pPr>
            <w:r>
              <w:rPr>
                <w:rFonts w:ascii="Arial" w:hAnsi="Arial" w:cs="Arial"/>
                <w:bCs/>
                <w:sz w:val="20"/>
                <w:szCs w:val="20"/>
              </w:rPr>
              <w:t>102</w:t>
            </w:r>
          </w:p>
        </w:tc>
        <w:tc>
          <w:tcPr>
            <w:tcW w:w="3492" w:type="dxa"/>
          </w:tcPr>
          <w:p w:rsidR="0070715B" w:rsidRPr="00453614" w:rsidRDefault="005765CA" w:rsidP="001D30B1">
            <w:pPr>
              <w:widowControl/>
              <w:spacing w:before="60" w:after="60"/>
              <w:rPr>
                <w:rFonts w:ascii="Arial" w:hAnsi="Arial" w:cs="Arial"/>
                <w:bCs/>
                <w:sz w:val="20"/>
                <w:szCs w:val="20"/>
              </w:rPr>
            </w:pPr>
            <w:hyperlink w:anchor="printing_CPRS_remembers_last_printr_used" w:history="1">
              <w:r w:rsidR="0070715B" w:rsidRPr="00453614">
                <w:rPr>
                  <w:rStyle w:val="Hyperlink"/>
                  <w:rFonts w:ascii="Arial" w:hAnsi="Arial" w:cs="Arial"/>
                  <w:bCs/>
                  <w:sz w:val="20"/>
                  <w:szCs w:val="20"/>
                </w:rPr>
                <w:t>CPRS</w:t>
              </w:r>
              <w:r w:rsidR="0070715B">
                <w:rPr>
                  <w:rStyle w:val="Hyperlink"/>
                  <w:rFonts w:ascii="Arial" w:hAnsi="Arial" w:cs="Arial"/>
                  <w:bCs/>
                  <w:sz w:val="20"/>
                  <w:szCs w:val="20"/>
                </w:rPr>
                <w:fldChar w:fldCharType="begin"/>
              </w:r>
              <w:r w:rsidR="0070715B">
                <w:rPr>
                  <w:rStyle w:val="Hyperlink"/>
                  <w:rFonts w:ascii="Arial" w:hAnsi="Arial" w:cs="Arial"/>
                  <w:bCs/>
                  <w:sz w:val="20"/>
                  <w:szCs w:val="20"/>
                </w:rPr>
                <w:instrText xml:space="preserve"> XE "</w:instrText>
              </w:r>
              <w:r w:rsidR="0070715B">
                <w:rPr>
                  <w:noProof/>
                </w:rPr>
                <w:instrText>CPRS"</w:instrText>
              </w:r>
              <w:r w:rsidR="0070715B">
                <w:rPr>
                  <w:rStyle w:val="Hyperlink"/>
                  <w:rFonts w:ascii="Arial" w:hAnsi="Arial" w:cs="Arial"/>
                  <w:bCs/>
                  <w:sz w:val="20"/>
                  <w:szCs w:val="20"/>
                </w:rPr>
                <w:instrText xml:space="preserve"> </w:instrText>
              </w:r>
              <w:r w:rsidR="0070715B">
                <w:rPr>
                  <w:rStyle w:val="Hyperlink"/>
                  <w:rFonts w:ascii="Arial" w:hAnsi="Arial" w:cs="Arial"/>
                  <w:bCs/>
                  <w:sz w:val="20"/>
                  <w:szCs w:val="20"/>
                </w:rPr>
                <w:fldChar w:fldCharType="end"/>
              </w:r>
              <w:r w:rsidR="0070715B" w:rsidRPr="00453614">
                <w:rPr>
                  <w:rStyle w:val="Hyperlink"/>
                  <w:rFonts w:ascii="Arial" w:hAnsi="Arial" w:cs="Arial"/>
                  <w:bCs/>
                  <w:sz w:val="20"/>
                  <w:szCs w:val="20"/>
                </w:rPr>
                <w:t xml:space="preserve"> remembers the last printer used. You can configure a printer and use it for the entire session or change printers as needed.</w:t>
              </w:r>
            </w:hyperlink>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K.</w:t>
            </w:r>
            <w:r>
              <w:rPr>
                <w:rFonts w:ascii="Arial" w:hAnsi="Arial" w:cs="Arial"/>
                <w:bCs/>
                <w:sz w:val="20"/>
                <w:szCs w:val="20"/>
              </w:rPr>
              <w:fldChar w:fldCharType="begin"/>
            </w:r>
            <w:r>
              <w:rPr>
                <w:rFonts w:ascii="Arial" w:hAnsi="Arial" w:cs="Arial"/>
                <w:bCs/>
                <w:sz w:val="20"/>
                <w:szCs w:val="20"/>
              </w:rPr>
              <w:instrText xml:space="preserve"> XE "</w:instrText>
            </w:r>
            <w:r>
              <w:rPr>
                <w:noProof/>
              </w:rPr>
              <w:instrText>K"</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Condie</w:t>
            </w:r>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T</w:t>
            </w:r>
            <w:r>
              <w:rPr>
                <w:rFonts w:ascii="Arial" w:hAnsi="Arial" w:cs="Arial"/>
                <w:bCs/>
                <w:sz w:val="20"/>
                <w:szCs w:val="20"/>
              </w:rPr>
              <w:fldChar w:fldCharType="begin"/>
            </w:r>
            <w:r>
              <w:rPr>
                <w:rFonts w:ascii="Arial" w:hAnsi="Arial" w:cs="Arial"/>
                <w:bCs/>
                <w:sz w:val="20"/>
                <w:szCs w:val="20"/>
              </w:rPr>
              <w:instrText xml:space="preserve"> XE "</w:instrText>
            </w:r>
            <w:r w:rsidRPr="00D81166">
              <w:instrText>TRAY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Robinson</w:t>
            </w:r>
          </w:p>
        </w:tc>
      </w:tr>
      <w:tr w:rsidR="0070715B" w:rsidRPr="00453614" w:rsidTr="001D30B1">
        <w:trPr>
          <w:cantSplit/>
          <w:trHeight w:val="288"/>
        </w:trPr>
        <w:tc>
          <w:tcPr>
            <w:tcW w:w="1152"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7/</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7"</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2"</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10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p>
        </w:tc>
        <w:tc>
          <w:tcPr>
            <w:tcW w:w="1368"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280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EXCLUDED ORDERABLE ITEMS"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p>
        </w:tc>
        <w:tc>
          <w:tcPr>
            <w:tcW w:w="1008" w:type="dxa"/>
          </w:tcPr>
          <w:p w:rsidR="0070715B" w:rsidRPr="00453614" w:rsidRDefault="004E2ADD" w:rsidP="001D30B1">
            <w:pPr>
              <w:widowControl/>
              <w:tabs>
                <w:tab w:val="left" w:pos="702"/>
              </w:tabs>
              <w:spacing w:before="60" w:after="60"/>
              <w:rPr>
                <w:rFonts w:ascii="Arial" w:hAnsi="Arial" w:cs="Arial"/>
                <w:bCs/>
                <w:sz w:val="20"/>
                <w:szCs w:val="20"/>
              </w:rPr>
            </w:pPr>
            <w:r>
              <w:rPr>
                <w:rFonts w:ascii="Arial" w:hAnsi="Arial" w:cs="Arial"/>
                <w:bCs/>
                <w:sz w:val="20"/>
                <w:szCs w:val="20"/>
              </w:rPr>
              <w:t>28</w:t>
            </w:r>
          </w:p>
        </w:tc>
        <w:tc>
          <w:tcPr>
            <w:tcW w:w="3492" w:type="dxa"/>
          </w:tcPr>
          <w:p w:rsidR="0070715B" w:rsidRPr="00453614" w:rsidRDefault="005765CA" w:rsidP="001D30B1">
            <w:pPr>
              <w:widowControl/>
              <w:spacing w:before="60" w:after="60"/>
              <w:rPr>
                <w:rFonts w:ascii="Arial" w:hAnsi="Arial" w:cs="Arial"/>
                <w:bCs/>
                <w:sz w:val="20"/>
                <w:szCs w:val="20"/>
              </w:rPr>
            </w:pPr>
            <w:hyperlink w:anchor="primary_care_button_add_associate_provid" w:history="1">
              <w:r w:rsidR="0070715B" w:rsidRPr="00453614">
                <w:rPr>
                  <w:rStyle w:val="Hyperlink"/>
                  <w:rFonts w:ascii="Arial" w:hAnsi="Arial" w:cs="Arial"/>
                  <w:bCs/>
                  <w:sz w:val="20"/>
                  <w:szCs w:val="20"/>
                </w:rPr>
                <w:t>The Primary Care button now displays the associate provider also.</w:t>
              </w:r>
            </w:hyperlink>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K.</w:t>
            </w:r>
            <w:r>
              <w:rPr>
                <w:rFonts w:ascii="Arial" w:hAnsi="Arial" w:cs="Arial"/>
                <w:bCs/>
                <w:sz w:val="20"/>
                <w:szCs w:val="20"/>
              </w:rPr>
              <w:fldChar w:fldCharType="begin"/>
            </w:r>
            <w:r>
              <w:rPr>
                <w:rFonts w:ascii="Arial" w:hAnsi="Arial" w:cs="Arial"/>
                <w:bCs/>
                <w:sz w:val="20"/>
                <w:szCs w:val="20"/>
              </w:rPr>
              <w:instrText xml:space="preserve"> XE "</w:instrText>
            </w:r>
            <w:r>
              <w:rPr>
                <w:noProof/>
              </w:rPr>
              <w:instrText>K"</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Condie</w:t>
            </w:r>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T</w:t>
            </w:r>
            <w:r>
              <w:rPr>
                <w:rFonts w:ascii="Arial" w:hAnsi="Arial" w:cs="Arial"/>
                <w:bCs/>
                <w:sz w:val="20"/>
                <w:szCs w:val="20"/>
              </w:rPr>
              <w:fldChar w:fldCharType="begin"/>
            </w:r>
            <w:r>
              <w:rPr>
                <w:rFonts w:ascii="Arial" w:hAnsi="Arial" w:cs="Arial"/>
                <w:bCs/>
                <w:sz w:val="20"/>
                <w:szCs w:val="20"/>
              </w:rPr>
              <w:instrText xml:space="preserve"> XE "</w:instrText>
            </w:r>
            <w:r w:rsidRPr="00D81166">
              <w:instrText>TRAY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Robinson</w:t>
            </w:r>
          </w:p>
        </w:tc>
      </w:tr>
      <w:tr w:rsidR="0070715B" w:rsidRPr="00453614" w:rsidTr="001D30B1">
        <w:trPr>
          <w:cantSplit/>
          <w:trHeight w:val="432"/>
        </w:trPr>
        <w:tc>
          <w:tcPr>
            <w:tcW w:w="1152"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7/</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7"</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1</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Enable/Disable My Order Checks"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Enable/Disable an Order Check"</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10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p>
        </w:tc>
        <w:tc>
          <w:tcPr>
            <w:tcW w:w="1368"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280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EXCLUDED ORDERABLE ITEMS"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p>
        </w:tc>
        <w:tc>
          <w:tcPr>
            <w:tcW w:w="1008" w:type="dxa"/>
          </w:tcPr>
          <w:p w:rsidR="0070715B" w:rsidRPr="00453614" w:rsidRDefault="00B0510D" w:rsidP="001D30B1">
            <w:pPr>
              <w:widowControl/>
              <w:tabs>
                <w:tab w:val="left" w:pos="702"/>
              </w:tabs>
              <w:spacing w:before="60" w:after="60"/>
              <w:rPr>
                <w:rFonts w:ascii="Arial" w:hAnsi="Arial" w:cs="Arial"/>
                <w:bCs/>
                <w:sz w:val="20"/>
                <w:szCs w:val="20"/>
              </w:rPr>
            </w:pPr>
            <w:r>
              <w:rPr>
                <w:rFonts w:ascii="Arial" w:hAnsi="Arial" w:cs="Arial"/>
                <w:bCs/>
                <w:sz w:val="20"/>
                <w:szCs w:val="20"/>
              </w:rPr>
              <w:t>301</w:t>
            </w:r>
          </w:p>
        </w:tc>
        <w:tc>
          <w:tcPr>
            <w:tcW w:w="3492" w:type="dxa"/>
          </w:tcPr>
          <w:p w:rsidR="0070715B" w:rsidRPr="00453614" w:rsidRDefault="005765CA" w:rsidP="001D30B1">
            <w:pPr>
              <w:widowControl/>
              <w:spacing w:before="60" w:after="60"/>
              <w:rPr>
                <w:rFonts w:ascii="Arial" w:hAnsi="Arial" w:cs="Arial"/>
                <w:bCs/>
                <w:sz w:val="20"/>
                <w:szCs w:val="20"/>
              </w:rPr>
            </w:pPr>
            <w:hyperlink w:anchor="VBECS_changes_to_order_dialog" w:history="1">
              <w:r w:rsidR="0070715B" w:rsidRPr="0050758E">
                <w:rPr>
                  <w:spacing w:val="-6"/>
                </w:rPr>
                <w:t>Added some text to describe additional changes to the VBECS dialog.</w:t>
              </w:r>
            </w:hyperlink>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K.</w:t>
            </w:r>
            <w:r>
              <w:rPr>
                <w:rFonts w:ascii="Arial" w:hAnsi="Arial" w:cs="Arial"/>
                <w:bCs/>
                <w:sz w:val="20"/>
                <w:szCs w:val="20"/>
              </w:rPr>
              <w:fldChar w:fldCharType="begin"/>
            </w:r>
            <w:r>
              <w:rPr>
                <w:rFonts w:ascii="Arial" w:hAnsi="Arial" w:cs="Arial"/>
                <w:bCs/>
                <w:sz w:val="20"/>
                <w:szCs w:val="20"/>
              </w:rPr>
              <w:instrText xml:space="preserve"> XE "</w:instrText>
            </w:r>
            <w:r>
              <w:rPr>
                <w:noProof/>
              </w:rPr>
              <w:instrText>K"</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Condie</w:t>
            </w:r>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T</w:t>
            </w:r>
            <w:r>
              <w:rPr>
                <w:rFonts w:ascii="Arial" w:hAnsi="Arial" w:cs="Arial"/>
                <w:bCs/>
                <w:sz w:val="20"/>
                <w:szCs w:val="20"/>
              </w:rPr>
              <w:fldChar w:fldCharType="begin"/>
            </w:r>
            <w:r>
              <w:rPr>
                <w:rFonts w:ascii="Arial" w:hAnsi="Arial" w:cs="Arial"/>
                <w:bCs/>
                <w:sz w:val="20"/>
                <w:szCs w:val="20"/>
              </w:rPr>
              <w:instrText xml:space="preserve"> XE "</w:instrText>
            </w:r>
            <w:r w:rsidRPr="00D81166">
              <w:instrText>TRAY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Robinson</w:t>
            </w:r>
          </w:p>
        </w:tc>
      </w:tr>
      <w:tr w:rsidR="0070715B" w:rsidRPr="00453614" w:rsidTr="001D30B1">
        <w:trPr>
          <w:cantSplit/>
          <w:trHeight w:val="582"/>
        </w:trPr>
        <w:tc>
          <w:tcPr>
            <w:tcW w:w="1152"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6/8/</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DISPLAY 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10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p>
        </w:tc>
        <w:tc>
          <w:tcPr>
            <w:tcW w:w="1368"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280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EXCLUDED ORDERABLE ITEMS"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p>
        </w:tc>
        <w:tc>
          <w:tcPr>
            <w:tcW w:w="1008" w:type="dxa"/>
          </w:tcPr>
          <w:p w:rsidR="0070715B" w:rsidRPr="00453614" w:rsidRDefault="00C03D81" w:rsidP="001D30B1">
            <w:pPr>
              <w:widowControl/>
              <w:tabs>
                <w:tab w:val="left" w:pos="702"/>
              </w:tabs>
              <w:spacing w:before="60" w:after="60"/>
              <w:rPr>
                <w:rFonts w:ascii="Arial" w:hAnsi="Arial" w:cs="Arial"/>
                <w:bCs/>
                <w:sz w:val="20"/>
                <w:szCs w:val="20"/>
              </w:rPr>
            </w:pPr>
            <w:r>
              <w:rPr>
                <w:rFonts w:ascii="Arial" w:hAnsi="Arial" w:cs="Arial"/>
                <w:bCs/>
                <w:sz w:val="20"/>
                <w:szCs w:val="20"/>
              </w:rPr>
              <w:t>159</w:t>
            </w:r>
          </w:p>
        </w:tc>
        <w:tc>
          <w:tcPr>
            <w:tcW w:w="3492" w:type="dxa"/>
          </w:tcPr>
          <w:p w:rsidR="0070715B" w:rsidRPr="00453614" w:rsidRDefault="005765CA" w:rsidP="001D30B1">
            <w:pPr>
              <w:widowControl/>
              <w:spacing w:before="60" w:after="60"/>
              <w:rPr>
                <w:rFonts w:ascii="Arial" w:hAnsi="Arial" w:cs="Arial"/>
                <w:bCs/>
                <w:sz w:val="20"/>
                <w:szCs w:val="20"/>
              </w:rPr>
            </w:pPr>
            <w:hyperlink w:anchor="meds_tab_viewing_date_range" w:history="1">
              <w:r w:rsidR="0070715B" w:rsidRPr="00453614">
                <w:rPr>
                  <w:rStyle w:val="Hyperlink"/>
                  <w:rFonts w:ascii="Arial" w:hAnsi="Arial" w:cs="Arial"/>
                  <w:bCs/>
                  <w:sz w:val="20"/>
                  <w:szCs w:val="20"/>
                </w:rPr>
                <w:t>Added text and a screen capture for date ranges on the Meds tab.</w:t>
              </w:r>
            </w:hyperlink>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K.</w:t>
            </w:r>
            <w:r>
              <w:rPr>
                <w:rFonts w:ascii="Arial" w:hAnsi="Arial" w:cs="Arial"/>
                <w:bCs/>
                <w:sz w:val="20"/>
                <w:szCs w:val="20"/>
              </w:rPr>
              <w:fldChar w:fldCharType="begin"/>
            </w:r>
            <w:r>
              <w:rPr>
                <w:rFonts w:ascii="Arial" w:hAnsi="Arial" w:cs="Arial"/>
                <w:bCs/>
                <w:sz w:val="20"/>
                <w:szCs w:val="20"/>
              </w:rPr>
              <w:instrText xml:space="preserve"> XE "</w:instrText>
            </w:r>
            <w:r>
              <w:rPr>
                <w:noProof/>
              </w:rPr>
              <w:instrText>K"</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Condie</w:t>
            </w:r>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T</w:t>
            </w:r>
            <w:r>
              <w:rPr>
                <w:rFonts w:ascii="Arial" w:hAnsi="Arial" w:cs="Arial"/>
                <w:bCs/>
                <w:sz w:val="20"/>
                <w:szCs w:val="20"/>
              </w:rPr>
              <w:fldChar w:fldCharType="begin"/>
            </w:r>
            <w:r>
              <w:rPr>
                <w:rFonts w:ascii="Arial" w:hAnsi="Arial" w:cs="Arial"/>
                <w:bCs/>
                <w:sz w:val="20"/>
                <w:szCs w:val="20"/>
              </w:rPr>
              <w:instrText xml:space="preserve"> XE "</w:instrText>
            </w:r>
            <w:r w:rsidRPr="00D81166">
              <w:instrText>TRAY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Robinson</w:t>
            </w:r>
          </w:p>
        </w:tc>
      </w:tr>
      <w:tr w:rsidR="0070715B" w:rsidRPr="00453614" w:rsidTr="001D30B1">
        <w:trPr>
          <w:cantSplit/>
          <w:trHeight w:val="593"/>
        </w:trPr>
        <w:tc>
          <w:tcPr>
            <w:tcW w:w="1152"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6/8/</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DISPLAY 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10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p>
        </w:tc>
        <w:tc>
          <w:tcPr>
            <w:tcW w:w="1368"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280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EXCLUDED ORDERABLE ITEMS"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p>
        </w:tc>
        <w:tc>
          <w:tcPr>
            <w:tcW w:w="1008" w:type="dxa"/>
          </w:tcPr>
          <w:p w:rsidR="0070715B" w:rsidRPr="00453614" w:rsidRDefault="00B0510D" w:rsidP="001D30B1">
            <w:pPr>
              <w:widowControl/>
              <w:tabs>
                <w:tab w:val="left" w:pos="702"/>
              </w:tabs>
              <w:spacing w:before="60" w:after="60"/>
              <w:rPr>
                <w:rFonts w:ascii="Arial" w:hAnsi="Arial" w:cs="Arial"/>
                <w:bCs/>
                <w:sz w:val="20"/>
                <w:szCs w:val="20"/>
              </w:rPr>
            </w:pPr>
            <w:r>
              <w:rPr>
                <w:rFonts w:ascii="Arial" w:hAnsi="Arial" w:cs="Arial"/>
                <w:bCs/>
                <w:sz w:val="20"/>
                <w:szCs w:val="20"/>
              </w:rPr>
              <w:t>299</w:t>
            </w:r>
          </w:p>
        </w:tc>
        <w:tc>
          <w:tcPr>
            <w:tcW w:w="3492" w:type="dxa"/>
          </w:tcPr>
          <w:p w:rsidR="0070715B" w:rsidRPr="00453614" w:rsidRDefault="005765CA" w:rsidP="001D30B1">
            <w:pPr>
              <w:widowControl/>
              <w:spacing w:before="60" w:after="60"/>
              <w:rPr>
                <w:rFonts w:ascii="Arial" w:hAnsi="Arial" w:cs="Arial"/>
                <w:bCs/>
                <w:sz w:val="20"/>
                <w:szCs w:val="20"/>
              </w:rPr>
            </w:pPr>
            <w:hyperlink w:anchor="VBECS_CHANGES_V_28" w:history="1">
              <w:r w:rsidR="0070715B" w:rsidRPr="00453614">
                <w:rPr>
                  <w:rStyle w:val="Hyperlink"/>
                  <w:rFonts w:ascii="Arial" w:hAnsi="Arial" w:cs="Arial"/>
                  <w:bCs/>
                  <w:sz w:val="20"/>
                  <w:szCs w:val="20"/>
                </w:rPr>
                <w:t>Several changes have been made to VBECS and the changes are documented starting on this page.</w:t>
              </w:r>
            </w:hyperlink>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K.</w:t>
            </w:r>
            <w:r>
              <w:rPr>
                <w:rFonts w:ascii="Arial" w:hAnsi="Arial" w:cs="Arial"/>
                <w:bCs/>
                <w:sz w:val="20"/>
                <w:szCs w:val="20"/>
              </w:rPr>
              <w:fldChar w:fldCharType="begin"/>
            </w:r>
            <w:r>
              <w:rPr>
                <w:rFonts w:ascii="Arial" w:hAnsi="Arial" w:cs="Arial"/>
                <w:bCs/>
                <w:sz w:val="20"/>
                <w:szCs w:val="20"/>
              </w:rPr>
              <w:instrText xml:space="preserve"> XE "</w:instrText>
            </w:r>
            <w:r>
              <w:rPr>
                <w:noProof/>
              </w:rPr>
              <w:instrText>K"</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Condie</w:t>
            </w:r>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T</w:t>
            </w:r>
            <w:r>
              <w:rPr>
                <w:rFonts w:ascii="Arial" w:hAnsi="Arial" w:cs="Arial"/>
                <w:bCs/>
                <w:sz w:val="20"/>
                <w:szCs w:val="20"/>
              </w:rPr>
              <w:fldChar w:fldCharType="begin"/>
            </w:r>
            <w:r>
              <w:rPr>
                <w:rFonts w:ascii="Arial" w:hAnsi="Arial" w:cs="Arial"/>
                <w:bCs/>
                <w:sz w:val="20"/>
                <w:szCs w:val="20"/>
              </w:rPr>
              <w:instrText xml:space="preserve"> XE "</w:instrText>
            </w:r>
            <w:r w:rsidRPr="00D81166">
              <w:instrText>TRAY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Robinson</w:t>
            </w:r>
          </w:p>
        </w:tc>
      </w:tr>
      <w:tr w:rsidR="0070715B" w:rsidRPr="00453614" w:rsidTr="001D30B1">
        <w:trPr>
          <w:cantSplit/>
          <w:trHeight w:val="144"/>
        </w:trPr>
        <w:tc>
          <w:tcPr>
            <w:tcW w:w="1152"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6/8/</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DISPLAY 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10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p>
        </w:tc>
        <w:tc>
          <w:tcPr>
            <w:tcW w:w="1368"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280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EXCLUDED ORDERABLE ITEMS"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p>
        </w:tc>
        <w:tc>
          <w:tcPr>
            <w:tcW w:w="1008" w:type="dxa"/>
          </w:tcPr>
          <w:p w:rsidR="0070715B" w:rsidRPr="00453614" w:rsidRDefault="004E2ADD" w:rsidP="001D30B1">
            <w:pPr>
              <w:widowControl/>
              <w:tabs>
                <w:tab w:val="left" w:pos="702"/>
              </w:tabs>
              <w:spacing w:before="60" w:after="60"/>
              <w:rPr>
                <w:rFonts w:ascii="Arial" w:hAnsi="Arial" w:cs="Arial"/>
                <w:bCs/>
                <w:sz w:val="20"/>
                <w:szCs w:val="20"/>
              </w:rPr>
            </w:pPr>
            <w:r>
              <w:rPr>
                <w:rFonts w:ascii="Arial" w:hAnsi="Arial" w:cs="Arial"/>
                <w:bCs/>
                <w:sz w:val="20"/>
                <w:szCs w:val="20"/>
              </w:rPr>
              <w:t>41</w:t>
            </w:r>
          </w:p>
        </w:tc>
        <w:tc>
          <w:tcPr>
            <w:tcW w:w="3492" w:type="dxa"/>
          </w:tcPr>
          <w:p w:rsidR="0070715B" w:rsidRPr="00453614" w:rsidRDefault="005765CA" w:rsidP="001D30B1">
            <w:pPr>
              <w:widowControl/>
              <w:spacing w:before="60" w:after="60"/>
              <w:rPr>
                <w:rFonts w:ascii="Arial" w:hAnsi="Arial" w:cs="Arial"/>
                <w:bCs/>
                <w:sz w:val="20"/>
                <w:szCs w:val="20"/>
              </w:rPr>
            </w:pPr>
            <w:hyperlink w:anchor="VistaWeb_button_turns_blue" w:history="1">
              <w:r w:rsidR="0070715B" w:rsidRPr="00453614">
                <w:rPr>
                  <w:rStyle w:val="Hyperlink"/>
                  <w:rFonts w:ascii="Arial" w:hAnsi="Arial" w:cs="Arial"/>
                  <w:bCs/>
                  <w:sz w:val="20"/>
                  <w:szCs w:val="20"/>
                </w:rPr>
                <w:t>The VistaWeb button changes color when remote</w:t>
              </w:r>
              <w:r w:rsidR="0070715B">
                <w:rPr>
                  <w:rStyle w:val="Hyperlink"/>
                  <w:rFonts w:ascii="Arial" w:hAnsi="Arial" w:cs="Arial"/>
                  <w:bCs/>
                  <w:sz w:val="20"/>
                  <w:szCs w:val="20"/>
                </w:rPr>
                <w:fldChar w:fldCharType="begin"/>
              </w:r>
              <w:r w:rsidR="0070715B">
                <w:rPr>
                  <w:rStyle w:val="Hyperlink"/>
                  <w:rFonts w:ascii="Arial" w:hAnsi="Arial" w:cs="Arial"/>
                  <w:bCs/>
                  <w:sz w:val="20"/>
                  <w:szCs w:val="20"/>
                </w:rPr>
                <w:instrText xml:space="preserve"> XE "</w:instrText>
              </w:r>
              <w:r w:rsidR="0070715B">
                <w:rPr>
                  <w:noProof/>
                </w:rPr>
                <w:instrText>312"</w:instrText>
              </w:r>
              <w:r w:rsidR="0070715B">
                <w:rPr>
                  <w:rStyle w:val="Hyperlink"/>
                  <w:rFonts w:ascii="Arial" w:hAnsi="Arial" w:cs="Arial"/>
                  <w:bCs/>
                  <w:sz w:val="20"/>
                  <w:szCs w:val="20"/>
                </w:rPr>
                <w:instrText xml:space="preserve"> </w:instrText>
              </w:r>
              <w:r w:rsidR="0070715B">
                <w:rPr>
                  <w:rStyle w:val="Hyperlink"/>
                  <w:rFonts w:ascii="Arial" w:hAnsi="Arial" w:cs="Arial"/>
                  <w:bCs/>
                  <w:sz w:val="20"/>
                  <w:szCs w:val="20"/>
                </w:rPr>
                <w:fldChar w:fldCharType="end"/>
              </w:r>
              <w:r w:rsidR="0070715B" w:rsidRPr="00453614">
                <w:rPr>
                  <w:rStyle w:val="Hyperlink"/>
                  <w:rFonts w:ascii="Arial" w:hAnsi="Arial" w:cs="Arial"/>
                  <w:bCs/>
                  <w:sz w:val="20"/>
                  <w:szCs w:val="20"/>
                </w:rPr>
                <w:t xml:space="preserve"> data is available.</w:t>
              </w:r>
            </w:hyperlink>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K.</w:t>
            </w:r>
            <w:r>
              <w:rPr>
                <w:rFonts w:ascii="Arial" w:hAnsi="Arial" w:cs="Arial"/>
                <w:bCs/>
                <w:sz w:val="20"/>
                <w:szCs w:val="20"/>
              </w:rPr>
              <w:fldChar w:fldCharType="begin"/>
            </w:r>
            <w:r>
              <w:rPr>
                <w:rFonts w:ascii="Arial" w:hAnsi="Arial" w:cs="Arial"/>
                <w:bCs/>
                <w:sz w:val="20"/>
                <w:szCs w:val="20"/>
              </w:rPr>
              <w:instrText xml:space="preserve"> XE "</w:instrText>
            </w:r>
            <w:r>
              <w:rPr>
                <w:noProof/>
              </w:rPr>
              <w:instrText>K"</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Condie</w:t>
            </w:r>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T</w:t>
            </w:r>
            <w:r>
              <w:rPr>
                <w:rFonts w:ascii="Arial" w:hAnsi="Arial" w:cs="Arial"/>
                <w:bCs/>
                <w:sz w:val="20"/>
                <w:szCs w:val="20"/>
              </w:rPr>
              <w:fldChar w:fldCharType="begin"/>
            </w:r>
            <w:r>
              <w:rPr>
                <w:rFonts w:ascii="Arial" w:hAnsi="Arial" w:cs="Arial"/>
                <w:bCs/>
                <w:sz w:val="20"/>
                <w:szCs w:val="20"/>
              </w:rPr>
              <w:instrText xml:space="preserve"> XE "</w:instrText>
            </w:r>
            <w:r w:rsidRPr="00D81166">
              <w:instrText>TRAY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Robinson</w:t>
            </w:r>
          </w:p>
        </w:tc>
      </w:tr>
      <w:tr w:rsidR="0070715B" w:rsidRPr="00453614" w:rsidTr="001D30B1">
        <w:trPr>
          <w:cantSplit/>
          <w:trHeight w:val="663"/>
        </w:trPr>
        <w:tc>
          <w:tcPr>
            <w:tcW w:w="1152"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6/8/</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DISPLAY 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10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p>
        </w:tc>
        <w:tc>
          <w:tcPr>
            <w:tcW w:w="1368"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280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EXCLUDED ORDERABLE ITEMS"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p>
        </w:tc>
        <w:tc>
          <w:tcPr>
            <w:tcW w:w="1008" w:type="dxa"/>
          </w:tcPr>
          <w:p w:rsidR="0070715B" w:rsidRPr="00453614" w:rsidRDefault="002D7FD7" w:rsidP="001D30B1">
            <w:pPr>
              <w:widowControl/>
              <w:tabs>
                <w:tab w:val="left" w:pos="702"/>
              </w:tabs>
              <w:spacing w:before="60" w:after="60"/>
              <w:rPr>
                <w:rFonts w:ascii="Arial" w:hAnsi="Arial" w:cs="Arial"/>
                <w:bCs/>
                <w:sz w:val="20"/>
                <w:szCs w:val="20"/>
              </w:rPr>
            </w:pPr>
            <w:r>
              <w:rPr>
                <w:rFonts w:ascii="Arial" w:hAnsi="Arial" w:cs="Arial"/>
                <w:bCs/>
                <w:sz w:val="20"/>
                <w:szCs w:val="20"/>
              </w:rPr>
              <w:t>403</w:t>
            </w:r>
          </w:p>
        </w:tc>
        <w:tc>
          <w:tcPr>
            <w:tcW w:w="3492" w:type="dxa"/>
          </w:tcPr>
          <w:p w:rsidR="0070715B" w:rsidRPr="00554804" w:rsidRDefault="005765CA" w:rsidP="001D30B1">
            <w:pPr>
              <w:widowControl/>
              <w:spacing w:before="60" w:after="60"/>
              <w:rPr>
                <w:rFonts w:ascii="Arial" w:hAnsi="Arial" w:cs="Arial"/>
                <w:bCs/>
                <w:sz w:val="20"/>
                <w:szCs w:val="20"/>
              </w:rPr>
            </w:pPr>
            <w:hyperlink w:anchor="labs_Most_Recent_with_named_buttons" w:history="1">
              <w:r w:rsidR="0070715B" w:rsidRPr="00554804">
                <w:rPr>
                  <w:rFonts w:ascii="Arial" w:hAnsi="Arial" w:cs="Arial"/>
                  <w:spacing w:val="-6"/>
                  <w:sz w:val="20"/>
                  <w:szCs w:val="20"/>
                </w:rPr>
                <w:t>Up</w:t>
              </w:r>
              <w:r w:rsidR="0070715B" w:rsidRPr="00554804">
                <w:rPr>
                  <w:rFonts w:ascii="Arial" w:hAnsi="Arial" w:cs="Arial"/>
                  <w:spacing w:val="-6"/>
                  <w:sz w:val="20"/>
                  <w:szCs w:val="20"/>
                </w:rPr>
                <w:fldChar w:fldCharType="begin"/>
              </w:r>
              <w:r w:rsidR="0070715B" w:rsidRPr="00554804">
                <w:rPr>
                  <w:rFonts w:ascii="Arial" w:hAnsi="Arial" w:cs="Arial"/>
                  <w:spacing w:val="-6"/>
                  <w:sz w:val="20"/>
                  <w:szCs w:val="20"/>
                </w:rPr>
                <w:instrText xml:space="preserve"> XE "</w:instrText>
              </w:r>
              <w:r w:rsidR="0070715B" w:rsidRPr="00554804">
                <w:rPr>
                  <w:rFonts w:ascii="Arial" w:hAnsi="Arial" w:cs="Arial"/>
                  <w:bCs/>
                  <w:spacing w:val="-6"/>
                  <w:sz w:val="20"/>
                  <w:szCs w:val="20"/>
                </w:rPr>
                <w:instrText>U"</w:instrText>
              </w:r>
              <w:r w:rsidR="0070715B" w:rsidRPr="00554804">
                <w:rPr>
                  <w:rFonts w:ascii="Arial" w:hAnsi="Arial" w:cs="Arial"/>
                  <w:spacing w:val="-6"/>
                  <w:sz w:val="20"/>
                  <w:szCs w:val="20"/>
                </w:rPr>
                <w:instrText xml:space="preserve"> </w:instrText>
              </w:r>
              <w:r w:rsidR="0070715B" w:rsidRPr="00554804">
                <w:rPr>
                  <w:rFonts w:ascii="Arial" w:hAnsi="Arial" w:cs="Arial"/>
                  <w:spacing w:val="-6"/>
                  <w:sz w:val="20"/>
                  <w:szCs w:val="20"/>
                </w:rPr>
                <w:fldChar w:fldCharType="end"/>
              </w:r>
              <w:r w:rsidR="0070715B" w:rsidRPr="00554804">
                <w:rPr>
                  <w:rFonts w:ascii="Arial" w:hAnsi="Arial" w:cs="Arial"/>
                  <w:spacing w:val="-6"/>
                  <w:sz w:val="20"/>
                  <w:szCs w:val="20"/>
                </w:rPr>
                <w:t>dated the Most Recent Labs section with the new items in the display and with a new screen capture.</w:t>
              </w:r>
            </w:hyperlink>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K.</w:t>
            </w:r>
            <w:r>
              <w:rPr>
                <w:rFonts w:ascii="Arial" w:hAnsi="Arial" w:cs="Arial"/>
                <w:bCs/>
                <w:sz w:val="20"/>
                <w:szCs w:val="20"/>
              </w:rPr>
              <w:fldChar w:fldCharType="begin"/>
            </w:r>
            <w:r>
              <w:rPr>
                <w:rFonts w:ascii="Arial" w:hAnsi="Arial" w:cs="Arial"/>
                <w:bCs/>
                <w:sz w:val="20"/>
                <w:szCs w:val="20"/>
              </w:rPr>
              <w:instrText xml:space="preserve"> XE "</w:instrText>
            </w:r>
            <w:r>
              <w:rPr>
                <w:noProof/>
              </w:rPr>
              <w:instrText>K"</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Condie</w:t>
            </w:r>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T</w:t>
            </w:r>
            <w:r>
              <w:rPr>
                <w:rFonts w:ascii="Arial" w:hAnsi="Arial" w:cs="Arial"/>
                <w:bCs/>
                <w:sz w:val="20"/>
                <w:szCs w:val="20"/>
              </w:rPr>
              <w:fldChar w:fldCharType="begin"/>
            </w:r>
            <w:r>
              <w:rPr>
                <w:rFonts w:ascii="Arial" w:hAnsi="Arial" w:cs="Arial"/>
                <w:bCs/>
                <w:sz w:val="20"/>
                <w:szCs w:val="20"/>
              </w:rPr>
              <w:instrText xml:space="preserve"> XE "</w:instrText>
            </w:r>
            <w:r w:rsidRPr="00D81166">
              <w:instrText>TRAY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Robinson</w:t>
            </w:r>
          </w:p>
        </w:tc>
      </w:tr>
      <w:tr w:rsidR="0070715B" w:rsidRPr="00453614" w:rsidTr="001D30B1">
        <w:trPr>
          <w:cantSplit/>
          <w:trHeight w:val="962"/>
        </w:trPr>
        <w:tc>
          <w:tcPr>
            <w:tcW w:w="1152"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6/1</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Enable/Disable My Order Checks"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Enable/Disable an Order Check"</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10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p>
        </w:tc>
        <w:tc>
          <w:tcPr>
            <w:tcW w:w="1368"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280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EXCLUDED ORDERABLE ITEMS"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p>
        </w:tc>
        <w:tc>
          <w:tcPr>
            <w:tcW w:w="1008" w:type="dxa"/>
          </w:tcPr>
          <w:p w:rsidR="0070715B" w:rsidRPr="00453614" w:rsidRDefault="00C03D81" w:rsidP="001D30B1">
            <w:pPr>
              <w:widowControl/>
              <w:tabs>
                <w:tab w:val="left" w:pos="702"/>
              </w:tabs>
              <w:spacing w:before="60" w:after="60"/>
              <w:rPr>
                <w:rFonts w:ascii="Arial" w:hAnsi="Arial" w:cs="Arial"/>
                <w:bCs/>
                <w:sz w:val="20"/>
                <w:szCs w:val="20"/>
              </w:rPr>
            </w:pPr>
            <w:r>
              <w:rPr>
                <w:rFonts w:ascii="Arial" w:hAnsi="Arial" w:cs="Arial"/>
                <w:bCs/>
                <w:sz w:val="20"/>
                <w:szCs w:val="20"/>
              </w:rPr>
              <w:t>161</w:t>
            </w:r>
          </w:p>
        </w:tc>
        <w:tc>
          <w:tcPr>
            <w:tcW w:w="3492" w:type="dxa"/>
          </w:tcPr>
          <w:p w:rsidR="0070715B" w:rsidRPr="00453614" w:rsidRDefault="005765CA" w:rsidP="001D30B1">
            <w:pPr>
              <w:widowControl/>
              <w:spacing w:before="60" w:after="60"/>
              <w:rPr>
                <w:rFonts w:ascii="Arial" w:hAnsi="Arial" w:cs="Arial"/>
                <w:bCs/>
                <w:sz w:val="20"/>
                <w:szCs w:val="20"/>
              </w:rPr>
            </w:pPr>
            <w:hyperlink w:anchor="order_checks_Clinical_reminder" w:history="1">
              <w:r w:rsidR="0070715B" w:rsidRPr="00453614">
                <w:rPr>
                  <w:rStyle w:val="Hyperlink"/>
                  <w:rFonts w:ascii="Arial" w:hAnsi="Arial" w:cs="Arial"/>
                  <w:bCs/>
                  <w:sz w:val="20"/>
                  <w:szCs w:val="20"/>
                </w:rPr>
                <w:t>Added a section updating order checks to include Clinical Reminder order checks and other order checking changes.</w:t>
              </w:r>
            </w:hyperlink>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K.</w:t>
            </w:r>
            <w:r>
              <w:rPr>
                <w:rFonts w:ascii="Arial" w:hAnsi="Arial" w:cs="Arial"/>
                <w:bCs/>
                <w:sz w:val="20"/>
                <w:szCs w:val="20"/>
              </w:rPr>
              <w:fldChar w:fldCharType="begin"/>
            </w:r>
            <w:r>
              <w:rPr>
                <w:rFonts w:ascii="Arial" w:hAnsi="Arial" w:cs="Arial"/>
                <w:bCs/>
                <w:sz w:val="20"/>
                <w:szCs w:val="20"/>
              </w:rPr>
              <w:instrText xml:space="preserve"> XE "</w:instrText>
            </w:r>
            <w:r>
              <w:rPr>
                <w:noProof/>
              </w:rPr>
              <w:instrText>K"</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Condie</w:t>
            </w:r>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T</w:t>
            </w:r>
            <w:r>
              <w:rPr>
                <w:rFonts w:ascii="Arial" w:hAnsi="Arial" w:cs="Arial"/>
                <w:bCs/>
                <w:sz w:val="20"/>
                <w:szCs w:val="20"/>
              </w:rPr>
              <w:fldChar w:fldCharType="begin"/>
            </w:r>
            <w:r>
              <w:rPr>
                <w:rFonts w:ascii="Arial" w:hAnsi="Arial" w:cs="Arial"/>
                <w:bCs/>
                <w:sz w:val="20"/>
                <w:szCs w:val="20"/>
              </w:rPr>
              <w:instrText xml:space="preserve"> XE "</w:instrText>
            </w:r>
            <w:r w:rsidRPr="00D81166">
              <w:instrText>TRAY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Robinson</w:t>
            </w:r>
          </w:p>
        </w:tc>
      </w:tr>
      <w:tr w:rsidR="0070715B" w:rsidRPr="00453614" w:rsidTr="001D30B1">
        <w:trPr>
          <w:cantSplit/>
          <w:trHeight w:val="432"/>
        </w:trPr>
        <w:tc>
          <w:tcPr>
            <w:tcW w:w="1152"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5/20/10</w:t>
            </w:r>
          </w:p>
        </w:tc>
        <w:tc>
          <w:tcPr>
            <w:tcW w:w="1368"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280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EXCLUDED ORDERABLE ITEMS"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p>
        </w:tc>
        <w:tc>
          <w:tcPr>
            <w:tcW w:w="1008" w:type="dxa"/>
          </w:tcPr>
          <w:p w:rsidR="0070715B" w:rsidRPr="00453614" w:rsidRDefault="00446F04" w:rsidP="001D30B1">
            <w:pPr>
              <w:widowControl/>
              <w:tabs>
                <w:tab w:val="left" w:pos="702"/>
              </w:tabs>
              <w:spacing w:before="60" w:after="60"/>
              <w:rPr>
                <w:rFonts w:ascii="Arial" w:hAnsi="Arial" w:cs="Arial"/>
                <w:bCs/>
                <w:sz w:val="20"/>
                <w:szCs w:val="20"/>
              </w:rPr>
            </w:pPr>
            <w:r>
              <w:rPr>
                <w:rFonts w:ascii="Arial" w:hAnsi="Arial" w:cs="Arial"/>
                <w:bCs/>
                <w:sz w:val="20"/>
                <w:szCs w:val="20"/>
              </w:rPr>
              <w:t>304</w:t>
            </w:r>
          </w:p>
        </w:tc>
        <w:tc>
          <w:tcPr>
            <w:tcW w:w="3492" w:type="dxa"/>
          </w:tcPr>
          <w:p w:rsidR="0070715B" w:rsidRPr="00453614" w:rsidRDefault="005765CA" w:rsidP="001D30B1">
            <w:pPr>
              <w:widowControl/>
              <w:spacing w:before="60" w:after="60"/>
              <w:rPr>
                <w:rFonts w:ascii="Arial" w:hAnsi="Arial" w:cs="Arial"/>
                <w:bCs/>
                <w:sz w:val="20"/>
                <w:szCs w:val="20"/>
              </w:rPr>
            </w:pPr>
            <w:hyperlink w:anchor="infusion_order_additive_frequency" w:history="1">
              <w:r w:rsidR="0070715B" w:rsidRPr="00453614">
                <w:rPr>
                  <w:rStyle w:val="Hyperlink"/>
                  <w:rFonts w:ascii="Arial" w:hAnsi="Arial" w:cs="Arial"/>
                  <w:bCs/>
                  <w:sz w:val="20"/>
                  <w:szCs w:val="20"/>
                </w:rPr>
                <w:t>Added items about new Additive Frequency field on Continuous Infusion orders.</w:t>
              </w:r>
            </w:hyperlink>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K.</w:t>
            </w:r>
            <w:r>
              <w:rPr>
                <w:rFonts w:ascii="Arial" w:hAnsi="Arial" w:cs="Arial"/>
                <w:bCs/>
                <w:sz w:val="20"/>
                <w:szCs w:val="20"/>
              </w:rPr>
              <w:fldChar w:fldCharType="begin"/>
            </w:r>
            <w:r>
              <w:rPr>
                <w:rFonts w:ascii="Arial" w:hAnsi="Arial" w:cs="Arial"/>
                <w:bCs/>
                <w:sz w:val="20"/>
                <w:szCs w:val="20"/>
              </w:rPr>
              <w:instrText xml:space="preserve"> XE "</w:instrText>
            </w:r>
            <w:r>
              <w:rPr>
                <w:noProof/>
              </w:rPr>
              <w:instrText>K"</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Condie</w:t>
            </w:r>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T</w:t>
            </w:r>
            <w:r>
              <w:rPr>
                <w:rFonts w:ascii="Arial" w:hAnsi="Arial" w:cs="Arial"/>
                <w:bCs/>
                <w:sz w:val="20"/>
                <w:szCs w:val="20"/>
              </w:rPr>
              <w:fldChar w:fldCharType="begin"/>
            </w:r>
            <w:r>
              <w:rPr>
                <w:rFonts w:ascii="Arial" w:hAnsi="Arial" w:cs="Arial"/>
                <w:bCs/>
                <w:sz w:val="20"/>
                <w:szCs w:val="20"/>
              </w:rPr>
              <w:instrText xml:space="preserve"> XE "</w:instrText>
            </w:r>
            <w:r w:rsidRPr="00D81166">
              <w:instrText>TRAY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Robinson</w:t>
            </w:r>
          </w:p>
        </w:tc>
      </w:tr>
      <w:tr w:rsidR="0070715B" w:rsidRPr="00453614" w:rsidTr="001D30B1">
        <w:trPr>
          <w:cantSplit/>
          <w:trHeight w:val="962"/>
        </w:trPr>
        <w:tc>
          <w:tcPr>
            <w:tcW w:w="1152"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4/23/10</w:t>
            </w:r>
          </w:p>
        </w:tc>
        <w:tc>
          <w:tcPr>
            <w:tcW w:w="1368"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280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EXCLUDED ORDERABLE ITEMS"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p>
        </w:tc>
        <w:tc>
          <w:tcPr>
            <w:tcW w:w="1008" w:type="dxa"/>
          </w:tcPr>
          <w:p w:rsidR="0070715B" w:rsidRPr="00453614" w:rsidRDefault="00C03D81" w:rsidP="001D30B1">
            <w:pPr>
              <w:widowControl/>
              <w:tabs>
                <w:tab w:val="left" w:pos="702"/>
              </w:tabs>
              <w:spacing w:before="60" w:after="60"/>
              <w:rPr>
                <w:rFonts w:ascii="Arial" w:hAnsi="Arial" w:cs="Arial"/>
                <w:bCs/>
                <w:sz w:val="20"/>
                <w:szCs w:val="20"/>
              </w:rPr>
            </w:pPr>
            <w:r>
              <w:rPr>
                <w:rFonts w:ascii="Arial" w:hAnsi="Arial" w:cs="Arial"/>
                <w:bCs/>
                <w:sz w:val="20"/>
                <w:szCs w:val="20"/>
              </w:rPr>
              <w:t>172, 197, 251</w:t>
            </w:r>
          </w:p>
        </w:tc>
        <w:tc>
          <w:tcPr>
            <w:tcW w:w="3492" w:type="dxa"/>
          </w:tcPr>
          <w:p w:rsidR="0070715B" w:rsidRPr="00554804" w:rsidRDefault="0070715B" w:rsidP="001D30B1">
            <w:pPr>
              <w:widowControl/>
              <w:spacing w:before="60" w:after="60"/>
              <w:rPr>
                <w:rFonts w:ascii="Arial" w:hAnsi="Arial" w:cs="Arial"/>
                <w:bCs/>
                <w:spacing w:val="-6"/>
                <w:sz w:val="20"/>
                <w:szCs w:val="20"/>
              </w:rPr>
            </w:pPr>
            <w:r w:rsidRPr="00554804">
              <w:rPr>
                <w:rFonts w:ascii="Arial" w:hAnsi="Arial" w:cs="Arial"/>
                <w:bCs/>
                <w:spacing w:val="-6"/>
                <w:sz w:val="20"/>
                <w:szCs w:val="20"/>
              </w:rPr>
              <w:t>U</w:t>
            </w:r>
            <w:r w:rsidRPr="00554804">
              <w:rPr>
                <w:rFonts w:ascii="Arial" w:hAnsi="Arial" w:cs="Arial"/>
                <w:bCs/>
                <w:spacing w:val="-6"/>
                <w:sz w:val="20"/>
                <w:szCs w:val="20"/>
              </w:rPr>
              <w:fldChar w:fldCharType="begin"/>
            </w:r>
            <w:r w:rsidRPr="00554804">
              <w:rPr>
                <w:rFonts w:ascii="Arial" w:hAnsi="Arial" w:cs="Arial"/>
                <w:bCs/>
                <w:spacing w:val="-6"/>
                <w:sz w:val="20"/>
                <w:szCs w:val="20"/>
              </w:rPr>
              <w:instrText xml:space="preserve"> XE "</w:instrText>
            </w:r>
            <w:r w:rsidRPr="00554804">
              <w:rPr>
                <w:rFonts w:ascii="Arial" w:hAnsi="Arial" w:cs="Arial"/>
                <w:noProof/>
                <w:spacing w:val="-6"/>
                <w:sz w:val="20"/>
                <w:szCs w:val="20"/>
              </w:rPr>
              <w:instrText>U"</w:instrText>
            </w:r>
            <w:r w:rsidRPr="00554804">
              <w:rPr>
                <w:rFonts w:ascii="Arial" w:hAnsi="Arial" w:cs="Arial"/>
                <w:bCs/>
                <w:spacing w:val="-6"/>
                <w:sz w:val="20"/>
                <w:szCs w:val="20"/>
              </w:rPr>
              <w:instrText xml:space="preserve"> </w:instrText>
            </w:r>
            <w:r w:rsidRPr="00554804">
              <w:rPr>
                <w:rFonts w:ascii="Arial" w:hAnsi="Arial" w:cs="Arial"/>
                <w:bCs/>
                <w:spacing w:val="-6"/>
                <w:sz w:val="20"/>
                <w:szCs w:val="20"/>
              </w:rPr>
              <w:fldChar w:fldCharType="end"/>
            </w:r>
            <w:r w:rsidRPr="00554804">
              <w:rPr>
                <w:rFonts w:ascii="Arial" w:hAnsi="Arial" w:cs="Arial"/>
                <w:bCs/>
                <w:spacing w:val="-6"/>
                <w:sz w:val="20"/>
                <w:szCs w:val="20"/>
              </w:rPr>
              <w:t xml:space="preserve">pdated the Meds tab </w:t>
            </w:r>
            <w:hyperlink w:anchor="meds_tab_inpatient_simple_route_display" w:history="1">
              <w:r w:rsidRPr="00554804">
                <w:rPr>
                  <w:rStyle w:val="Hyperlink"/>
                  <w:rFonts w:ascii="Arial" w:hAnsi="Arial" w:cs="Arial"/>
                  <w:bCs/>
                  <w:spacing w:val="-6"/>
                  <w:sz w:val="20"/>
                  <w:szCs w:val="20"/>
                </w:rPr>
                <w:t>inpatient instructions</w:t>
              </w:r>
            </w:hyperlink>
            <w:r w:rsidRPr="00554804">
              <w:rPr>
                <w:rFonts w:ascii="Arial" w:hAnsi="Arial" w:cs="Arial"/>
                <w:bCs/>
                <w:spacing w:val="-6"/>
                <w:sz w:val="20"/>
                <w:szCs w:val="20"/>
              </w:rPr>
              <w:t xml:space="preserve"> and </w:t>
            </w:r>
            <w:hyperlink w:anchor="meds_tab_outpatient_route_display_rules" w:history="1">
              <w:r w:rsidRPr="00554804">
                <w:rPr>
                  <w:rStyle w:val="Hyperlink"/>
                  <w:rFonts w:ascii="Arial" w:hAnsi="Arial" w:cs="Arial"/>
                  <w:bCs/>
                  <w:spacing w:val="-6"/>
                  <w:sz w:val="20"/>
                  <w:szCs w:val="20"/>
                </w:rPr>
                <w:t>outpatient instructions</w:t>
              </w:r>
            </w:hyperlink>
            <w:r w:rsidRPr="00554804">
              <w:rPr>
                <w:rFonts w:ascii="Arial" w:hAnsi="Arial" w:cs="Arial"/>
                <w:bCs/>
                <w:spacing w:val="-6"/>
                <w:sz w:val="20"/>
                <w:szCs w:val="20"/>
              </w:rPr>
              <w:t xml:space="preserve"> to talk about how CPRS</w:t>
            </w:r>
            <w:r w:rsidRPr="00554804">
              <w:rPr>
                <w:rFonts w:ascii="Arial" w:hAnsi="Arial" w:cs="Arial"/>
                <w:bCs/>
                <w:spacing w:val="-6"/>
                <w:sz w:val="20"/>
                <w:szCs w:val="20"/>
              </w:rPr>
              <w:fldChar w:fldCharType="begin"/>
            </w:r>
            <w:r w:rsidRPr="00554804">
              <w:rPr>
                <w:rFonts w:ascii="Arial" w:hAnsi="Arial" w:cs="Arial"/>
                <w:bCs/>
                <w:spacing w:val="-6"/>
                <w:sz w:val="20"/>
                <w:szCs w:val="20"/>
              </w:rPr>
              <w:instrText xml:space="preserve"> XE "</w:instrText>
            </w:r>
            <w:r w:rsidRPr="00554804">
              <w:rPr>
                <w:rFonts w:ascii="Arial" w:hAnsi="Arial" w:cs="Arial"/>
                <w:noProof/>
                <w:spacing w:val="-6"/>
                <w:sz w:val="20"/>
                <w:szCs w:val="20"/>
              </w:rPr>
              <w:instrText>CPRS"</w:instrText>
            </w:r>
            <w:r w:rsidRPr="00554804">
              <w:rPr>
                <w:rFonts w:ascii="Arial" w:hAnsi="Arial" w:cs="Arial"/>
                <w:bCs/>
                <w:spacing w:val="-6"/>
                <w:sz w:val="20"/>
                <w:szCs w:val="20"/>
              </w:rPr>
              <w:instrText xml:space="preserve"> </w:instrText>
            </w:r>
            <w:r w:rsidRPr="00554804">
              <w:rPr>
                <w:rFonts w:ascii="Arial" w:hAnsi="Arial" w:cs="Arial"/>
                <w:bCs/>
                <w:spacing w:val="-6"/>
                <w:sz w:val="20"/>
                <w:szCs w:val="20"/>
              </w:rPr>
              <w:fldChar w:fldCharType="end"/>
            </w:r>
            <w:r w:rsidRPr="00554804">
              <w:rPr>
                <w:rFonts w:ascii="Arial" w:hAnsi="Arial" w:cs="Arial"/>
                <w:bCs/>
                <w:spacing w:val="-6"/>
                <w:sz w:val="20"/>
                <w:szCs w:val="20"/>
              </w:rPr>
              <w:t xml:space="preserve"> determines which routes to display. Made the same update for </w:t>
            </w:r>
            <w:hyperlink w:anchor="orders_tab_inpatient_meds_route_display" w:history="1">
              <w:r w:rsidRPr="00554804">
                <w:rPr>
                  <w:rStyle w:val="Hyperlink"/>
                  <w:rFonts w:ascii="Arial" w:hAnsi="Arial" w:cs="Arial"/>
                  <w:bCs/>
                  <w:spacing w:val="-6"/>
                  <w:sz w:val="20"/>
                  <w:szCs w:val="20"/>
                </w:rPr>
                <w:t>inpatient</w:t>
              </w:r>
            </w:hyperlink>
            <w:r w:rsidRPr="00554804">
              <w:rPr>
                <w:rFonts w:ascii="Arial" w:hAnsi="Arial" w:cs="Arial"/>
                <w:bCs/>
                <w:spacing w:val="-6"/>
                <w:sz w:val="20"/>
                <w:szCs w:val="20"/>
              </w:rPr>
              <w:t xml:space="preserve"> and outpatient meds on the Orders tab. Also updated the graphic showing the Inpatient Medication</w:t>
            </w:r>
            <w:r w:rsidRPr="00554804">
              <w:rPr>
                <w:rFonts w:ascii="Arial" w:hAnsi="Arial" w:cs="Arial"/>
                <w:bCs/>
                <w:spacing w:val="-6"/>
                <w:sz w:val="20"/>
                <w:szCs w:val="20"/>
              </w:rPr>
              <w:fldChar w:fldCharType="begin"/>
            </w:r>
            <w:r w:rsidRPr="00554804">
              <w:rPr>
                <w:rFonts w:ascii="Arial" w:hAnsi="Arial" w:cs="Arial"/>
                <w:bCs/>
                <w:spacing w:val="-6"/>
                <w:sz w:val="20"/>
                <w:szCs w:val="20"/>
              </w:rPr>
              <w:instrText xml:space="preserve"> XE "</w:instrText>
            </w:r>
            <w:r w:rsidRPr="00554804">
              <w:rPr>
                <w:rFonts w:ascii="Arial" w:hAnsi="Arial" w:cs="Arial"/>
                <w:noProof/>
                <w:spacing w:val="-6"/>
                <w:sz w:val="20"/>
                <w:szCs w:val="20"/>
              </w:rPr>
              <w:instrText>Medication"</w:instrText>
            </w:r>
            <w:r w:rsidRPr="00554804">
              <w:rPr>
                <w:rFonts w:ascii="Arial" w:hAnsi="Arial" w:cs="Arial"/>
                <w:bCs/>
                <w:spacing w:val="-6"/>
                <w:sz w:val="20"/>
                <w:szCs w:val="20"/>
              </w:rPr>
              <w:instrText xml:space="preserve"> </w:instrText>
            </w:r>
            <w:r w:rsidRPr="00554804">
              <w:rPr>
                <w:rFonts w:ascii="Arial" w:hAnsi="Arial" w:cs="Arial"/>
                <w:bCs/>
                <w:spacing w:val="-6"/>
                <w:sz w:val="20"/>
                <w:szCs w:val="20"/>
              </w:rPr>
              <w:fldChar w:fldCharType="end"/>
            </w:r>
            <w:r w:rsidRPr="00554804">
              <w:rPr>
                <w:rFonts w:ascii="Arial" w:hAnsi="Arial" w:cs="Arial"/>
                <w:bCs/>
                <w:spacing w:val="-6"/>
                <w:sz w:val="20"/>
                <w:szCs w:val="20"/>
              </w:rPr>
              <w:t xml:space="preserve"> dialog.</w:t>
            </w:r>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K.</w:t>
            </w:r>
            <w:r>
              <w:rPr>
                <w:rFonts w:ascii="Arial" w:hAnsi="Arial" w:cs="Arial"/>
                <w:bCs/>
                <w:sz w:val="20"/>
                <w:szCs w:val="20"/>
              </w:rPr>
              <w:fldChar w:fldCharType="begin"/>
            </w:r>
            <w:r>
              <w:rPr>
                <w:rFonts w:ascii="Arial" w:hAnsi="Arial" w:cs="Arial"/>
                <w:bCs/>
                <w:sz w:val="20"/>
                <w:szCs w:val="20"/>
              </w:rPr>
              <w:instrText xml:space="preserve"> XE "</w:instrText>
            </w:r>
            <w:r>
              <w:rPr>
                <w:noProof/>
              </w:rPr>
              <w:instrText>K"</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Condie</w:t>
            </w:r>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T</w:t>
            </w:r>
            <w:r>
              <w:rPr>
                <w:rFonts w:ascii="Arial" w:hAnsi="Arial" w:cs="Arial"/>
                <w:bCs/>
                <w:sz w:val="20"/>
                <w:szCs w:val="20"/>
              </w:rPr>
              <w:fldChar w:fldCharType="begin"/>
            </w:r>
            <w:r>
              <w:rPr>
                <w:rFonts w:ascii="Arial" w:hAnsi="Arial" w:cs="Arial"/>
                <w:bCs/>
                <w:sz w:val="20"/>
                <w:szCs w:val="20"/>
              </w:rPr>
              <w:instrText xml:space="preserve"> XE "</w:instrText>
            </w:r>
            <w:r w:rsidRPr="00D81166">
              <w:instrText>TRAY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Robinson</w:t>
            </w:r>
          </w:p>
        </w:tc>
      </w:tr>
      <w:tr w:rsidR="0070715B" w:rsidRPr="00453614" w:rsidTr="001D30B1">
        <w:trPr>
          <w:cantSplit/>
          <w:trHeight w:val="962"/>
        </w:trPr>
        <w:tc>
          <w:tcPr>
            <w:tcW w:w="1152"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lastRenderedPageBreak/>
              <w:t>4/12/</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EDIT HISTORY"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10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p>
        </w:tc>
        <w:tc>
          <w:tcPr>
            <w:tcW w:w="1368"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280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EXCLUDED ORDERABLE ITEMS"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p>
        </w:tc>
        <w:tc>
          <w:tcPr>
            <w:tcW w:w="1008" w:type="dxa"/>
          </w:tcPr>
          <w:p w:rsidR="0070715B" w:rsidRPr="00453614" w:rsidRDefault="00D17C54" w:rsidP="001D30B1">
            <w:pPr>
              <w:widowControl/>
              <w:tabs>
                <w:tab w:val="left" w:pos="702"/>
              </w:tabs>
              <w:spacing w:before="60" w:after="60"/>
              <w:rPr>
                <w:rFonts w:ascii="Arial" w:hAnsi="Arial" w:cs="Arial"/>
                <w:bCs/>
                <w:sz w:val="20"/>
                <w:szCs w:val="20"/>
              </w:rPr>
            </w:pPr>
            <w:r>
              <w:rPr>
                <w:rFonts w:ascii="Arial" w:hAnsi="Arial" w:cs="Arial"/>
                <w:bCs/>
                <w:sz w:val="20"/>
                <w:szCs w:val="20"/>
              </w:rPr>
              <w:t>72</w:t>
            </w:r>
          </w:p>
        </w:tc>
        <w:tc>
          <w:tcPr>
            <w:tcW w:w="3492" w:type="dxa"/>
          </w:tcPr>
          <w:p w:rsidR="0070715B" w:rsidRPr="00453614" w:rsidRDefault="005765CA" w:rsidP="001D30B1">
            <w:pPr>
              <w:widowControl/>
              <w:spacing w:before="60" w:after="60"/>
              <w:rPr>
                <w:rFonts w:ascii="Arial" w:hAnsi="Arial" w:cs="Arial"/>
                <w:bCs/>
                <w:sz w:val="20"/>
                <w:szCs w:val="20"/>
              </w:rPr>
            </w:pPr>
            <w:hyperlink w:anchor="Consults_CV_new_captures" w:history="1">
              <w:r w:rsidR="0070715B" w:rsidRPr="00453614">
                <w:rPr>
                  <w:rStyle w:val="Hyperlink"/>
                  <w:rFonts w:ascii="Arial" w:hAnsi="Arial" w:cs="Arial"/>
                  <w:bCs/>
                  <w:sz w:val="20"/>
                  <w:szCs w:val="20"/>
                </w:rPr>
                <w:t>Up</w:t>
              </w:r>
              <w:r w:rsidR="0070715B">
                <w:rPr>
                  <w:rStyle w:val="Hyperlink"/>
                  <w:rFonts w:ascii="Arial" w:hAnsi="Arial" w:cs="Arial"/>
                  <w:bCs/>
                  <w:sz w:val="20"/>
                  <w:szCs w:val="20"/>
                </w:rPr>
                <w:fldChar w:fldCharType="begin"/>
              </w:r>
              <w:r w:rsidR="0070715B">
                <w:rPr>
                  <w:rStyle w:val="Hyperlink"/>
                  <w:rFonts w:ascii="Arial" w:hAnsi="Arial" w:cs="Arial"/>
                  <w:bCs/>
                  <w:sz w:val="20"/>
                  <w:szCs w:val="20"/>
                </w:rPr>
                <w:instrText xml:space="preserve"> XE "</w:instrText>
              </w:r>
              <w:r w:rsidR="0070715B">
                <w:rPr>
                  <w:noProof/>
                </w:rPr>
                <w:instrText>U"</w:instrText>
              </w:r>
              <w:r w:rsidR="0070715B">
                <w:rPr>
                  <w:rStyle w:val="Hyperlink"/>
                  <w:rFonts w:ascii="Arial" w:hAnsi="Arial" w:cs="Arial"/>
                  <w:bCs/>
                  <w:sz w:val="20"/>
                  <w:szCs w:val="20"/>
                </w:rPr>
                <w:instrText xml:space="preserve"> </w:instrText>
              </w:r>
              <w:r w:rsidR="0070715B">
                <w:rPr>
                  <w:rStyle w:val="Hyperlink"/>
                  <w:rFonts w:ascii="Arial" w:hAnsi="Arial" w:cs="Arial"/>
                  <w:bCs/>
                  <w:sz w:val="20"/>
                  <w:szCs w:val="20"/>
                </w:rPr>
                <w:fldChar w:fldCharType="end"/>
              </w:r>
              <w:r w:rsidR="0070715B" w:rsidRPr="00453614">
                <w:rPr>
                  <w:rStyle w:val="Hyperlink"/>
                  <w:rFonts w:ascii="Arial" w:hAnsi="Arial" w:cs="Arial"/>
                  <w:bCs/>
                  <w:sz w:val="20"/>
                  <w:szCs w:val="20"/>
                </w:rPr>
                <w:t>dated the screen captures that show Combat Veteran status on the Consults</w:t>
              </w:r>
              <w:r w:rsidR="0070715B">
                <w:rPr>
                  <w:rStyle w:val="Hyperlink"/>
                  <w:rFonts w:ascii="Arial" w:hAnsi="Arial" w:cs="Arial"/>
                  <w:bCs/>
                  <w:sz w:val="20"/>
                  <w:szCs w:val="20"/>
                </w:rPr>
                <w:fldChar w:fldCharType="begin"/>
              </w:r>
              <w:r w:rsidR="0070715B">
                <w:rPr>
                  <w:rStyle w:val="Hyperlink"/>
                  <w:rFonts w:ascii="Arial" w:hAnsi="Arial" w:cs="Arial"/>
                  <w:bCs/>
                  <w:sz w:val="20"/>
                  <w:szCs w:val="20"/>
                </w:rPr>
                <w:instrText xml:space="preserve"> XE "</w:instrText>
              </w:r>
              <w:r w:rsidR="0070715B" w:rsidRPr="00D9198A">
                <w:instrText>Consults</w:instrText>
              </w:r>
              <w:r w:rsidR="0070715B">
                <w:instrText>"</w:instrText>
              </w:r>
              <w:r w:rsidR="0070715B">
                <w:rPr>
                  <w:rStyle w:val="Hyperlink"/>
                  <w:rFonts w:ascii="Arial" w:hAnsi="Arial" w:cs="Arial"/>
                  <w:bCs/>
                  <w:sz w:val="20"/>
                  <w:szCs w:val="20"/>
                </w:rPr>
                <w:instrText xml:space="preserve"> </w:instrText>
              </w:r>
              <w:r w:rsidR="0070715B">
                <w:rPr>
                  <w:rStyle w:val="Hyperlink"/>
                  <w:rFonts w:ascii="Arial" w:hAnsi="Arial" w:cs="Arial"/>
                  <w:bCs/>
                  <w:sz w:val="20"/>
                  <w:szCs w:val="20"/>
                </w:rPr>
                <w:fldChar w:fldCharType="end"/>
              </w:r>
              <w:r w:rsidR="0070715B" w:rsidRPr="00453614">
                <w:rPr>
                  <w:rStyle w:val="Hyperlink"/>
                  <w:rFonts w:ascii="Arial" w:hAnsi="Arial" w:cs="Arial"/>
                  <w:bCs/>
                  <w:sz w:val="20"/>
                  <w:szCs w:val="20"/>
                </w:rPr>
                <w:t xml:space="preserve"> dialog. I</w:t>
              </w:r>
              <w:r w:rsidR="0070715B">
                <w:rPr>
                  <w:rStyle w:val="Hyperlink"/>
                  <w:rFonts w:ascii="Arial" w:hAnsi="Arial" w:cs="Arial"/>
                  <w:bCs/>
                  <w:sz w:val="20"/>
                  <w:szCs w:val="20"/>
                </w:rPr>
                <w:fldChar w:fldCharType="begin"/>
              </w:r>
              <w:r w:rsidR="0070715B">
                <w:rPr>
                  <w:rStyle w:val="Hyperlink"/>
                  <w:rFonts w:ascii="Arial" w:hAnsi="Arial" w:cs="Arial"/>
                  <w:bCs/>
                  <w:sz w:val="20"/>
                  <w:szCs w:val="20"/>
                </w:rPr>
                <w:instrText xml:space="preserve"> XE "</w:instrText>
              </w:r>
              <w:r w:rsidR="0070715B" w:rsidRPr="00D81166">
                <w:instrText>INPATIENT</w:instrText>
              </w:r>
              <w:r w:rsidR="0070715B">
                <w:instrText>"</w:instrText>
              </w:r>
              <w:r w:rsidR="0070715B">
                <w:rPr>
                  <w:rStyle w:val="Hyperlink"/>
                  <w:rFonts w:ascii="Arial" w:hAnsi="Arial" w:cs="Arial"/>
                  <w:bCs/>
                  <w:sz w:val="20"/>
                  <w:szCs w:val="20"/>
                </w:rPr>
                <w:instrText xml:space="preserve"> </w:instrText>
              </w:r>
              <w:r w:rsidR="0070715B">
                <w:rPr>
                  <w:rStyle w:val="Hyperlink"/>
                  <w:rFonts w:ascii="Arial" w:hAnsi="Arial" w:cs="Arial"/>
                  <w:bCs/>
                  <w:sz w:val="20"/>
                  <w:szCs w:val="20"/>
                </w:rPr>
                <w:fldChar w:fldCharType="end"/>
              </w:r>
              <w:r w:rsidR="0070715B">
                <w:rPr>
                  <w:rStyle w:val="Hyperlink"/>
                  <w:rFonts w:ascii="Arial" w:hAnsi="Arial" w:cs="Arial"/>
                  <w:bCs/>
                  <w:sz w:val="20"/>
                  <w:szCs w:val="20"/>
                </w:rPr>
                <w:fldChar w:fldCharType="begin"/>
              </w:r>
              <w:r w:rsidR="0070715B">
                <w:rPr>
                  <w:rStyle w:val="Hyperlink"/>
                  <w:rFonts w:ascii="Arial" w:hAnsi="Arial" w:cs="Arial"/>
                  <w:bCs/>
                  <w:sz w:val="20"/>
                  <w:szCs w:val="20"/>
                </w:rPr>
                <w:instrText xml:space="preserve"> XE "</w:instrText>
              </w:r>
              <w:r w:rsidR="0070715B" w:rsidRPr="00D81166">
                <w:instrText>Immediate collect by blood team</w:instrText>
              </w:r>
              <w:r w:rsidR="0070715B">
                <w:instrText>"</w:instrText>
              </w:r>
              <w:r w:rsidR="0070715B">
                <w:rPr>
                  <w:rStyle w:val="Hyperlink"/>
                  <w:rFonts w:ascii="Arial" w:hAnsi="Arial" w:cs="Arial"/>
                  <w:bCs/>
                  <w:sz w:val="20"/>
                  <w:szCs w:val="20"/>
                </w:rPr>
                <w:instrText xml:space="preserve"> </w:instrText>
              </w:r>
              <w:r w:rsidR="0070715B">
                <w:rPr>
                  <w:rStyle w:val="Hyperlink"/>
                  <w:rFonts w:ascii="Arial" w:hAnsi="Arial" w:cs="Arial"/>
                  <w:bCs/>
                  <w:sz w:val="20"/>
                  <w:szCs w:val="20"/>
                </w:rPr>
                <w:fldChar w:fldCharType="end"/>
              </w:r>
              <w:r w:rsidR="0070715B" w:rsidRPr="00453614">
                <w:rPr>
                  <w:rStyle w:val="Hyperlink"/>
                  <w:rFonts w:ascii="Arial" w:hAnsi="Arial" w:cs="Arial"/>
                  <w:bCs/>
                  <w:sz w:val="20"/>
                  <w:szCs w:val="20"/>
                </w:rPr>
                <w:t>n</w:t>
              </w:r>
              <w:r w:rsidR="0070715B">
                <w:rPr>
                  <w:rStyle w:val="Hyperlink"/>
                  <w:rFonts w:ascii="Arial" w:hAnsi="Arial" w:cs="Arial"/>
                  <w:bCs/>
                  <w:sz w:val="20"/>
                  <w:szCs w:val="20"/>
                </w:rPr>
                <w:fldChar w:fldCharType="begin"/>
              </w:r>
              <w:r w:rsidR="0070715B">
                <w:rPr>
                  <w:rStyle w:val="Hyperlink"/>
                  <w:rFonts w:ascii="Arial" w:hAnsi="Arial" w:cs="Arial"/>
                  <w:bCs/>
                  <w:sz w:val="20"/>
                  <w:szCs w:val="20"/>
                </w:rPr>
                <w:instrText xml:space="preserve"> XE "</w:instrText>
              </w:r>
              <w:r w:rsidR="0070715B" w:rsidRPr="00D81166">
                <w:instrText>I</w:instrText>
              </w:r>
              <w:r w:rsidR="0070715B">
                <w:instrText>"</w:instrText>
              </w:r>
              <w:r w:rsidR="0070715B">
                <w:rPr>
                  <w:rStyle w:val="Hyperlink"/>
                  <w:rFonts w:ascii="Arial" w:hAnsi="Arial" w:cs="Arial"/>
                  <w:bCs/>
                  <w:sz w:val="20"/>
                  <w:szCs w:val="20"/>
                </w:rPr>
                <w:instrText xml:space="preserve"> </w:instrText>
              </w:r>
              <w:r w:rsidR="0070715B">
                <w:rPr>
                  <w:rStyle w:val="Hyperlink"/>
                  <w:rFonts w:ascii="Arial" w:hAnsi="Arial" w:cs="Arial"/>
                  <w:bCs/>
                  <w:sz w:val="20"/>
                  <w:szCs w:val="20"/>
                </w:rPr>
                <w:fldChar w:fldCharType="end"/>
              </w:r>
              <w:r w:rsidR="0070715B" w:rsidRPr="00453614">
                <w:rPr>
                  <w:rStyle w:val="Hyperlink"/>
                  <w:rFonts w:ascii="Arial" w:hAnsi="Arial" w:cs="Arial"/>
                  <w:bCs/>
                  <w:sz w:val="20"/>
                  <w:szCs w:val="20"/>
                </w:rPr>
                <w:t>cludes several dialogs over several pages.</w:t>
              </w:r>
            </w:hyperlink>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K.</w:t>
            </w:r>
            <w:r>
              <w:rPr>
                <w:rFonts w:ascii="Arial" w:hAnsi="Arial" w:cs="Arial"/>
                <w:bCs/>
                <w:sz w:val="20"/>
                <w:szCs w:val="20"/>
              </w:rPr>
              <w:fldChar w:fldCharType="begin"/>
            </w:r>
            <w:r>
              <w:rPr>
                <w:rFonts w:ascii="Arial" w:hAnsi="Arial" w:cs="Arial"/>
                <w:bCs/>
                <w:sz w:val="20"/>
                <w:szCs w:val="20"/>
              </w:rPr>
              <w:instrText xml:space="preserve"> XE "</w:instrText>
            </w:r>
            <w:r>
              <w:rPr>
                <w:noProof/>
              </w:rPr>
              <w:instrText>K"</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Condie</w:t>
            </w:r>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T</w:t>
            </w:r>
            <w:r>
              <w:rPr>
                <w:rFonts w:ascii="Arial" w:hAnsi="Arial" w:cs="Arial"/>
                <w:bCs/>
                <w:sz w:val="20"/>
                <w:szCs w:val="20"/>
              </w:rPr>
              <w:fldChar w:fldCharType="begin"/>
            </w:r>
            <w:r>
              <w:rPr>
                <w:rFonts w:ascii="Arial" w:hAnsi="Arial" w:cs="Arial"/>
                <w:bCs/>
                <w:sz w:val="20"/>
                <w:szCs w:val="20"/>
              </w:rPr>
              <w:instrText xml:space="preserve"> XE "</w:instrText>
            </w:r>
            <w:r w:rsidRPr="00D81166">
              <w:instrText>TRAY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Robinson</w:t>
            </w:r>
          </w:p>
        </w:tc>
      </w:tr>
      <w:tr w:rsidR="0070715B" w:rsidRPr="00453614" w:rsidTr="001D30B1">
        <w:trPr>
          <w:cantSplit/>
          <w:trHeight w:val="962"/>
        </w:trPr>
        <w:tc>
          <w:tcPr>
            <w:tcW w:w="1152"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4/6/10</w:t>
            </w:r>
          </w:p>
        </w:tc>
        <w:tc>
          <w:tcPr>
            <w:tcW w:w="1368"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280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EXCLUDED ORDERABLE ITEMS"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p>
        </w:tc>
        <w:tc>
          <w:tcPr>
            <w:tcW w:w="1008" w:type="dxa"/>
          </w:tcPr>
          <w:p w:rsidR="0070715B" w:rsidRPr="00453614" w:rsidRDefault="0070715B" w:rsidP="001D30B1">
            <w:pPr>
              <w:widowControl/>
              <w:tabs>
                <w:tab w:val="left" w:pos="702"/>
              </w:tabs>
              <w:spacing w:before="60" w:after="60"/>
              <w:rPr>
                <w:rFonts w:ascii="Arial" w:hAnsi="Arial" w:cs="Arial"/>
                <w:bCs/>
                <w:sz w:val="20"/>
                <w:szCs w:val="20"/>
              </w:rPr>
            </w:pPr>
            <w:r w:rsidRPr="00453614">
              <w:rPr>
                <w:rFonts w:ascii="Arial" w:hAnsi="Arial" w:cs="Arial"/>
                <w:bCs/>
                <w:sz w:val="20"/>
                <w:szCs w:val="20"/>
              </w:rPr>
              <w:t>n/a</w:t>
            </w:r>
          </w:p>
        </w:tc>
        <w:tc>
          <w:tcPr>
            <w:tcW w:w="3492" w:type="dxa"/>
          </w:tcPr>
          <w:p w:rsidR="0070715B" w:rsidRPr="00453614" w:rsidRDefault="005765CA" w:rsidP="001D30B1">
            <w:pPr>
              <w:widowControl/>
              <w:spacing w:before="60" w:after="60"/>
              <w:rPr>
                <w:rFonts w:ascii="Arial" w:hAnsi="Arial" w:cs="Arial"/>
                <w:bCs/>
                <w:sz w:val="20"/>
                <w:szCs w:val="20"/>
              </w:rPr>
            </w:pPr>
            <w:hyperlink w:anchor="Procedure_ealiest_approp_date_cnslt_tab" w:history="1">
              <w:r w:rsidR="0070715B" w:rsidRPr="00453614">
                <w:rPr>
                  <w:rStyle w:val="Hyperlink"/>
                  <w:rFonts w:ascii="Arial" w:hAnsi="Arial" w:cs="Arial"/>
                  <w:bCs/>
                  <w:sz w:val="20"/>
                  <w:szCs w:val="20"/>
                </w:rPr>
                <w:t>Up</w:t>
              </w:r>
              <w:r w:rsidR="0070715B">
                <w:rPr>
                  <w:rStyle w:val="Hyperlink"/>
                  <w:rFonts w:ascii="Arial" w:hAnsi="Arial" w:cs="Arial"/>
                  <w:bCs/>
                  <w:sz w:val="20"/>
                  <w:szCs w:val="20"/>
                </w:rPr>
                <w:fldChar w:fldCharType="begin"/>
              </w:r>
              <w:r w:rsidR="0070715B">
                <w:rPr>
                  <w:rStyle w:val="Hyperlink"/>
                  <w:rFonts w:ascii="Arial" w:hAnsi="Arial" w:cs="Arial"/>
                  <w:bCs/>
                  <w:sz w:val="20"/>
                  <w:szCs w:val="20"/>
                </w:rPr>
                <w:instrText xml:space="preserve"> XE "</w:instrText>
              </w:r>
              <w:r w:rsidR="0070715B">
                <w:rPr>
                  <w:noProof/>
                </w:rPr>
                <w:instrText>U"</w:instrText>
              </w:r>
              <w:r w:rsidR="0070715B">
                <w:rPr>
                  <w:rStyle w:val="Hyperlink"/>
                  <w:rFonts w:ascii="Arial" w:hAnsi="Arial" w:cs="Arial"/>
                  <w:bCs/>
                  <w:sz w:val="20"/>
                  <w:szCs w:val="20"/>
                </w:rPr>
                <w:instrText xml:space="preserve"> </w:instrText>
              </w:r>
              <w:r w:rsidR="0070715B">
                <w:rPr>
                  <w:rStyle w:val="Hyperlink"/>
                  <w:rFonts w:ascii="Arial" w:hAnsi="Arial" w:cs="Arial"/>
                  <w:bCs/>
                  <w:sz w:val="20"/>
                  <w:szCs w:val="20"/>
                </w:rPr>
                <w:fldChar w:fldCharType="end"/>
              </w:r>
              <w:r w:rsidR="0070715B" w:rsidRPr="00453614">
                <w:rPr>
                  <w:rStyle w:val="Hyperlink"/>
                  <w:rFonts w:ascii="Arial" w:hAnsi="Arial" w:cs="Arial"/>
                  <w:bCs/>
                  <w:sz w:val="20"/>
                  <w:szCs w:val="20"/>
                </w:rPr>
                <w:t>dated the Requesting a New Procedure from the Consults</w:t>
              </w:r>
              <w:r w:rsidR="0070715B">
                <w:rPr>
                  <w:rStyle w:val="Hyperlink"/>
                  <w:rFonts w:ascii="Arial" w:hAnsi="Arial" w:cs="Arial"/>
                  <w:bCs/>
                  <w:sz w:val="20"/>
                  <w:szCs w:val="20"/>
                </w:rPr>
                <w:fldChar w:fldCharType="begin"/>
              </w:r>
              <w:r w:rsidR="0070715B">
                <w:rPr>
                  <w:rStyle w:val="Hyperlink"/>
                  <w:rFonts w:ascii="Arial" w:hAnsi="Arial" w:cs="Arial"/>
                  <w:bCs/>
                  <w:sz w:val="20"/>
                  <w:szCs w:val="20"/>
                </w:rPr>
                <w:instrText xml:space="preserve"> XE "</w:instrText>
              </w:r>
              <w:r w:rsidR="0070715B" w:rsidRPr="00D9198A">
                <w:instrText>Consults</w:instrText>
              </w:r>
              <w:r w:rsidR="0070715B">
                <w:instrText>"</w:instrText>
              </w:r>
              <w:r w:rsidR="0070715B">
                <w:rPr>
                  <w:rStyle w:val="Hyperlink"/>
                  <w:rFonts w:ascii="Arial" w:hAnsi="Arial" w:cs="Arial"/>
                  <w:bCs/>
                  <w:sz w:val="20"/>
                  <w:szCs w:val="20"/>
                </w:rPr>
                <w:instrText xml:space="preserve"> </w:instrText>
              </w:r>
              <w:r w:rsidR="0070715B">
                <w:rPr>
                  <w:rStyle w:val="Hyperlink"/>
                  <w:rFonts w:ascii="Arial" w:hAnsi="Arial" w:cs="Arial"/>
                  <w:bCs/>
                  <w:sz w:val="20"/>
                  <w:szCs w:val="20"/>
                </w:rPr>
                <w:fldChar w:fldCharType="end"/>
              </w:r>
              <w:r w:rsidR="0070715B" w:rsidRPr="00453614">
                <w:rPr>
                  <w:rStyle w:val="Hyperlink"/>
                  <w:rFonts w:ascii="Arial" w:hAnsi="Arial" w:cs="Arial"/>
                  <w:bCs/>
                  <w:sz w:val="20"/>
                  <w:szCs w:val="20"/>
                </w:rPr>
                <w:t xml:space="preserve"> Tab section to include information on the Earliest Appropriate Date.</w:t>
              </w:r>
              <w:r w:rsidR="0070715B">
                <w:rPr>
                  <w:rStyle w:val="Hyperlink"/>
                  <w:rFonts w:ascii="Arial" w:hAnsi="Arial" w:cs="Arial"/>
                  <w:bCs/>
                  <w:sz w:val="20"/>
                  <w:szCs w:val="20"/>
                </w:rPr>
                <w:fldChar w:fldCharType="begin"/>
              </w:r>
              <w:r w:rsidR="0070715B">
                <w:rPr>
                  <w:rStyle w:val="Hyperlink"/>
                  <w:rFonts w:ascii="Arial" w:hAnsi="Arial" w:cs="Arial"/>
                  <w:bCs/>
                  <w:sz w:val="20"/>
                  <w:szCs w:val="20"/>
                </w:rPr>
                <w:instrText xml:space="preserve"> XE "</w:instrText>
              </w:r>
              <w:r w:rsidR="0070715B" w:rsidRPr="009F0FD2">
                <w:instrText>Patch</w:instrText>
              </w:r>
              <w:r w:rsidR="0070715B">
                <w:instrText>"</w:instrText>
              </w:r>
              <w:r w:rsidR="0070715B">
                <w:rPr>
                  <w:rStyle w:val="Hyperlink"/>
                  <w:rFonts w:ascii="Arial" w:hAnsi="Arial" w:cs="Arial"/>
                  <w:bCs/>
                  <w:sz w:val="20"/>
                  <w:szCs w:val="20"/>
                </w:rPr>
                <w:instrText xml:space="preserve"> </w:instrText>
              </w:r>
              <w:r w:rsidR="0070715B">
                <w:rPr>
                  <w:rStyle w:val="Hyperlink"/>
                  <w:rFonts w:ascii="Arial" w:hAnsi="Arial" w:cs="Arial"/>
                  <w:bCs/>
                  <w:sz w:val="20"/>
                  <w:szCs w:val="20"/>
                </w:rPr>
                <w:fldChar w:fldCharType="end"/>
              </w:r>
            </w:hyperlink>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K.</w:t>
            </w:r>
            <w:r>
              <w:rPr>
                <w:rFonts w:ascii="Arial" w:hAnsi="Arial" w:cs="Arial"/>
                <w:bCs/>
                <w:sz w:val="20"/>
                <w:szCs w:val="20"/>
              </w:rPr>
              <w:fldChar w:fldCharType="begin"/>
            </w:r>
            <w:r>
              <w:rPr>
                <w:rFonts w:ascii="Arial" w:hAnsi="Arial" w:cs="Arial"/>
                <w:bCs/>
                <w:sz w:val="20"/>
                <w:szCs w:val="20"/>
              </w:rPr>
              <w:instrText xml:space="preserve"> XE "</w:instrText>
            </w:r>
            <w:r>
              <w:rPr>
                <w:noProof/>
              </w:rPr>
              <w:instrText>K"</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Condie</w:t>
            </w:r>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T</w:t>
            </w:r>
            <w:r>
              <w:rPr>
                <w:rFonts w:ascii="Arial" w:hAnsi="Arial" w:cs="Arial"/>
                <w:bCs/>
                <w:sz w:val="20"/>
                <w:szCs w:val="20"/>
              </w:rPr>
              <w:fldChar w:fldCharType="begin"/>
            </w:r>
            <w:r>
              <w:rPr>
                <w:rFonts w:ascii="Arial" w:hAnsi="Arial" w:cs="Arial"/>
                <w:bCs/>
                <w:sz w:val="20"/>
                <w:szCs w:val="20"/>
              </w:rPr>
              <w:instrText xml:space="preserve"> XE "</w:instrText>
            </w:r>
            <w:r w:rsidRPr="00D81166">
              <w:instrText>TRAY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Robinson</w:t>
            </w:r>
          </w:p>
        </w:tc>
      </w:tr>
      <w:tr w:rsidR="0070715B" w:rsidRPr="00453614" w:rsidTr="001D30B1">
        <w:trPr>
          <w:cantSplit/>
          <w:trHeight w:val="962"/>
        </w:trPr>
        <w:tc>
          <w:tcPr>
            <w:tcW w:w="1152"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4/5/10</w:t>
            </w:r>
          </w:p>
        </w:tc>
        <w:tc>
          <w:tcPr>
            <w:tcW w:w="1368"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280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EXCLUDED ORDERABLE ITEMS"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p>
        </w:tc>
        <w:tc>
          <w:tcPr>
            <w:tcW w:w="1008" w:type="dxa"/>
          </w:tcPr>
          <w:p w:rsidR="0070715B" w:rsidRPr="00453614" w:rsidRDefault="00104337" w:rsidP="001D30B1">
            <w:pPr>
              <w:widowControl/>
              <w:tabs>
                <w:tab w:val="left" w:pos="702"/>
              </w:tabs>
              <w:spacing w:before="60" w:after="60"/>
              <w:rPr>
                <w:rFonts w:ascii="Arial" w:hAnsi="Arial" w:cs="Arial"/>
                <w:bCs/>
                <w:sz w:val="20"/>
                <w:szCs w:val="20"/>
              </w:rPr>
            </w:pPr>
            <w:r>
              <w:rPr>
                <w:rFonts w:ascii="Arial" w:hAnsi="Arial" w:cs="Arial"/>
                <w:bCs/>
                <w:sz w:val="20"/>
                <w:szCs w:val="20"/>
              </w:rPr>
              <w:t>383</w:t>
            </w:r>
          </w:p>
        </w:tc>
        <w:tc>
          <w:tcPr>
            <w:tcW w:w="3492" w:type="dxa"/>
          </w:tcPr>
          <w:p w:rsidR="0070715B" w:rsidRPr="00453614" w:rsidRDefault="005765CA" w:rsidP="001D30B1">
            <w:pPr>
              <w:widowControl/>
              <w:spacing w:before="60" w:after="60"/>
              <w:rPr>
                <w:rFonts w:ascii="Arial" w:hAnsi="Arial" w:cs="Arial"/>
                <w:bCs/>
                <w:sz w:val="20"/>
                <w:szCs w:val="20"/>
              </w:rPr>
            </w:pPr>
            <w:hyperlink w:anchor="Consults_earliest_app_date_consults_tab" w:history="1">
              <w:r w:rsidR="0070715B" w:rsidRPr="00453614">
                <w:rPr>
                  <w:rStyle w:val="Hyperlink"/>
                  <w:rFonts w:ascii="Arial" w:hAnsi="Arial" w:cs="Arial"/>
                  <w:bCs/>
                  <w:sz w:val="20"/>
                  <w:szCs w:val="20"/>
                </w:rPr>
                <w:t>Up</w:t>
              </w:r>
              <w:r w:rsidR="0070715B">
                <w:rPr>
                  <w:rStyle w:val="Hyperlink"/>
                  <w:rFonts w:ascii="Arial" w:hAnsi="Arial" w:cs="Arial"/>
                  <w:bCs/>
                  <w:sz w:val="20"/>
                  <w:szCs w:val="20"/>
                </w:rPr>
                <w:fldChar w:fldCharType="begin"/>
              </w:r>
              <w:r w:rsidR="0070715B">
                <w:rPr>
                  <w:rStyle w:val="Hyperlink"/>
                  <w:rFonts w:ascii="Arial" w:hAnsi="Arial" w:cs="Arial"/>
                  <w:bCs/>
                  <w:sz w:val="20"/>
                  <w:szCs w:val="20"/>
                </w:rPr>
                <w:instrText xml:space="preserve"> XE "</w:instrText>
              </w:r>
              <w:r w:rsidR="0070715B">
                <w:rPr>
                  <w:noProof/>
                </w:rPr>
                <w:instrText>U"</w:instrText>
              </w:r>
              <w:r w:rsidR="0070715B">
                <w:rPr>
                  <w:rStyle w:val="Hyperlink"/>
                  <w:rFonts w:ascii="Arial" w:hAnsi="Arial" w:cs="Arial"/>
                  <w:bCs/>
                  <w:sz w:val="20"/>
                  <w:szCs w:val="20"/>
                </w:rPr>
                <w:instrText xml:space="preserve"> </w:instrText>
              </w:r>
              <w:r w:rsidR="0070715B">
                <w:rPr>
                  <w:rStyle w:val="Hyperlink"/>
                  <w:rFonts w:ascii="Arial" w:hAnsi="Arial" w:cs="Arial"/>
                  <w:bCs/>
                  <w:sz w:val="20"/>
                  <w:szCs w:val="20"/>
                </w:rPr>
                <w:fldChar w:fldCharType="end"/>
              </w:r>
              <w:r w:rsidR="0070715B" w:rsidRPr="00453614">
                <w:rPr>
                  <w:rStyle w:val="Hyperlink"/>
                  <w:rFonts w:ascii="Arial" w:hAnsi="Arial" w:cs="Arial"/>
                  <w:bCs/>
                  <w:sz w:val="20"/>
                  <w:szCs w:val="20"/>
                </w:rPr>
                <w:t>dated the Creating a New Consult from the Consults</w:t>
              </w:r>
              <w:r w:rsidR="0070715B">
                <w:rPr>
                  <w:rStyle w:val="Hyperlink"/>
                  <w:rFonts w:ascii="Arial" w:hAnsi="Arial" w:cs="Arial"/>
                  <w:bCs/>
                  <w:sz w:val="20"/>
                  <w:szCs w:val="20"/>
                </w:rPr>
                <w:fldChar w:fldCharType="begin"/>
              </w:r>
              <w:r w:rsidR="0070715B">
                <w:rPr>
                  <w:rStyle w:val="Hyperlink"/>
                  <w:rFonts w:ascii="Arial" w:hAnsi="Arial" w:cs="Arial"/>
                  <w:bCs/>
                  <w:sz w:val="20"/>
                  <w:szCs w:val="20"/>
                </w:rPr>
                <w:instrText xml:space="preserve"> XE "</w:instrText>
              </w:r>
              <w:r w:rsidR="0070715B" w:rsidRPr="00D9198A">
                <w:instrText>Consults</w:instrText>
              </w:r>
              <w:r w:rsidR="0070715B">
                <w:instrText>"</w:instrText>
              </w:r>
              <w:r w:rsidR="0070715B">
                <w:rPr>
                  <w:rStyle w:val="Hyperlink"/>
                  <w:rFonts w:ascii="Arial" w:hAnsi="Arial" w:cs="Arial"/>
                  <w:bCs/>
                  <w:sz w:val="20"/>
                  <w:szCs w:val="20"/>
                </w:rPr>
                <w:instrText xml:space="preserve"> </w:instrText>
              </w:r>
              <w:r w:rsidR="0070715B">
                <w:rPr>
                  <w:rStyle w:val="Hyperlink"/>
                  <w:rFonts w:ascii="Arial" w:hAnsi="Arial" w:cs="Arial"/>
                  <w:bCs/>
                  <w:sz w:val="20"/>
                  <w:szCs w:val="20"/>
                </w:rPr>
                <w:fldChar w:fldCharType="end"/>
              </w:r>
              <w:r w:rsidR="0070715B" w:rsidRPr="00453614">
                <w:rPr>
                  <w:rStyle w:val="Hyperlink"/>
                  <w:rFonts w:ascii="Arial" w:hAnsi="Arial" w:cs="Arial"/>
                  <w:bCs/>
                  <w:sz w:val="20"/>
                  <w:szCs w:val="20"/>
                </w:rPr>
                <w:t xml:space="preserve"> Tab section to include information on the Earliest Appropriate Date.</w:t>
              </w:r>
              <w:r w:rsidR="0070715B">
                <w:rPr>
                  <w:rStyle w:val="Hyperlink"/>
                  <w:rFonts w:ascii="Arial" w:hAnsi="Arial" w:cs="Arial"/>
                  <w:bCs/>
                  <w:sz w:val="20"/>
                  <w:szCs w:val="20"/>
                </w:rPr>
                <w:fldChar w:fldCharType="begin"/>
              </w:r>
              <w:r w:rsidR="0070715B">
                <w:rPr>
                  <w:rStyle w:val="Hyperlink"/>
                  <w:rFonts w:ascii="Arial" w:hAnsi="Arial" w:cs="Arial"/>
                  <w:bCs/>
                  <w:sz w:val="20"/>
                  <w:szCs w:val="20"/>
                </w:rPr>
                <w:instrText xml:space="preserve"> XE "</w:instrText>
              </w:r>
              <w:r w:rsidR="0070715B" w:rsidRPr="009F0FD2">
                <w:instrText>Patch</w:instrText>
              </w:r>
              <w:r w:rsidR="0070715B">
                <w:instrText>"</w:instrText>
              </w:r>
              <w:r w:rsidR="0070715B">
                <w:rPr>
                  <w:rStyle w:val="Hyperlink"/>
                  <w:rFonts w:ascii="Arial" w:hAnsi="Arial" w:cs="Arial"/>
                  <w:bCs/>
                  <w:sz w:val="20"/>
                  <w:szCs w:val="20"/>
                </w:rPr>
                <w:instrText xml:space="preserve"> </w:instrText>
              </w:r>
              <w:r w:rsidR="0070715B">
                <w:rPr>
                  <w:rStyle w:val="Hyperlink"/>
                  <w:rFonts w:ascii="Arial" w:hAnsi="Arial" w:cs="Arial"/>
                  <w:bCs/>
                  <w:sz w:val="20"/>
                  <w:szCs w:val="20"/>
                </w:rPr>
                <w:fldChar w:fldCharType="end"/>
              </w:r>
            </w:hyperlink>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K.</w:t>
            </w:r>
            <w:r>
              <w:rPr>
                <w:rFonts w:ascii="Arial" w:hAnsi="Arial" w:cs="Arial"/>
                <w:bCs/>
                <w:sz w:val="20"/>
                <w:szCs w:val="20"/>
              </w:rPr>
              <w:fldChar w:fldCharType="begin"/>
            </w:r>
            <w:r>
              <w:rPr>
                <w:rFonts w:ascii="Arial" w:hAnsi="Arial" w:cs="Arial"/>
                <w:bCs/>
                <w:sz w:val="20"/>
                <w:szCs w:val="20"/>
              </w:rPr>
              <w:instrText xml:space="preserve"> XE "</w:instrText>
            </w:r>
            <w:r>
              <w:rPr>
                <w:noProof/>
              </w:rPr>
              <w:instrText>K"</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Condie</w:t>
            </w:r>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T</w:t>
            </w:r>
            <w:r>
              <w:rPr>
                <w:rFonts w:ascii="Arial" w:hAnsi="Arial" w:cs="Arial"/>
                <w:bCs/>
                <w:sz w:val="20"/>
                <w:szCs w:val="20"/>
              </w:rPr>
              <w:fldChar w:fldCharType="begin"/>
            </w:r>
            <w:r>
              <w:rPr>
                <w:rFonts w:ascii="Arial" w:hAnsi="Arial" w:cs="Arial"/>
                <w:bCs/>
                <w:sz w:val="20"/>
                <w:szCs w:val="20"/>
              </w:rPr>
              <w:instrText xml:space="preserve"> XE "</w:instrText>
            </w:r>
            <w:r w:rsidRPr="00D81166">
              <w:instrText>TRAY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Robinson</w:t>
            </w:r>
          </w:p>
        </w:tc>
      </w:tr>
      <w:tr w:rsidR="0070715B" w:rsidRPr="00453614" w:rsidTr="001D30B1">
        <w:trPr>
          <w:cantSplit/>
          <w:trHeight w:val="699"/>
        </w:trPr>
        <w:tc>
          <w:tcPr>
            <w:tcW w:w="1152"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4/5/10</w:t>
            </w:r>
          </w:p>
        </w:tc>
        <w:tc>
          <w:tcPr>
            <w:tcW w:w="1368"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280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EXCLUDED ORDERABLE ITEMS"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p>
        </w:tc>
        <w:tc>
          <w:tcPr>
            <w:tcW w:w="1008" w:type="dxa"/>
          </w:tcPr>
          <w:p w:rsidR="0070715B" w:rsidRPr="00453614" w:rsidRDefault="00556CA5" w:rsidP="001D30B1">
            <w:pPr>
              <w:widowControl/>
              <w:tabs>
                <w:tab w:val="left" w:pos="702"/>
              </w:tabs>
              <w:spacing w:before="60" w:after="60"/>
              <w:rPr>
                <w:rFonts w:ascii="Arial" w:hAnsi="Arial" w:cs="Arial"/>
                <w:bCs/>
                <w:sz w:val="20"/>
                <w:szCs w:val="20"/>
              </w:rPr>
            </w:pPr>
            <w:r>
              <w:rPr>
                <w:rFonts w:ascii="Arial" w:hAnsi="Arial" w:cs="Arial"/>
                <w:bCs/>
                <w:sz w:val="20"/>
                <w:szCs w:val="20"/>
              </w:rPr>
              <w:t>321</w:t>
            </w:r>
          </w:p>
        </w:tc>
        <w:tc>
          <w:tcPr>
            <w:tcW w:w="3492" w:type="dxa"/>
          </w:tcPr>
          <w:p w:rsidR="0070715B" w:rsidRPr="00453614" w:rsidRDefault="005765CA" w:rsidP="001D30B1">
            <w:pPr>
              <w:widowControl/>
              <w:spacing w:before="60" w:after="60"/>
              <w:rPr>
                <w:rFonts w:ascii="Arial" w:hAnsi="Arial" w:cs="Arial"/>
                <w:bCs/>
                <w:sz w:val="20"/>
                <w:szCs w:val="20"/>
              </w:rPr>
            </w:pPr>
            <w:hyperlink w:anchor="Procedure_dialog_earliest_approp_date" w:history="1">
              <w:r w:rsidR="0070715B" w:rsidRPr="00453614">
                <w:rPr>
                  <w:rStyle w:val="Hyperlink"/>
                  <w:rFonts w:ascii="Arial" w:hAnsi="Arial" w:cs="Arial"/>
                  <w:bCs/>
                  <w:sz w:val="20"/>
                  <w:szCs w:val="20"/>
                </w:rPr>
                <w:t>Up</w:t>
              </w:r>
              <w:r w:rsidR="0070715B">
                <w:rPr>
                  <w:rStyle w:val="Hyperlink"/>
                  <w:rFonts w:ascii="Arial" w:hAnsi="Arial" w:cs="Arial"/>
                  <w:bCs/>
                  <w:sz w:val="20"/>
                  <w:szCs w:val="20"/>
                </w:rPr>
                <w:fldChar w:fldCharType="begin"/>
              </w:r>
              <w:r w:rsidR="0070715B">
                <w:rPr>
                  <w:rStyle w:val="Hyperlink"/>
                  <w:rFonts w:ascii="Arial" w:hAnsi="Arial" w:cs="Arial"/>
                  <w:bCs/>
                  <w:sz w:val="20"/>
                  <w:szCs w:val="20"/>
                </w:rPr>
                <w:instrText xml:space="preserve"> XE "</w:instrText>
              </w:r>
              <w:r w:rsidR="0070715B">
                <w:rPr>
                  <w:noProof/>
                </w:rPr>
                <w:instrText>U"</w:instrText>
              </w:r>
              <w:r w:rsidR="0070715B">
                <w:rPr>
                  <w:rStyle w:val="Hyperlink"/>
                  <w:rFonts w:ascii="Arial" w:hAnsi="Arial" w:cs="Arial"/>
                  <w:bCs/>
                  <w:sz w:val="20"/>
                  <w:szCs w:val="20"/>
                </w:rPr>
                <w:instrText xml:space="preserve"> </w:instrText>
              </w:r>
              <w:r w:rsidR="0070715B">
                <w:rPr>
                  <w:rStyle w:val="Hyperlink"/>
                  <w:rFonts w:ascii="Arial" w:hAnsi="Arial" w:cs="Arial"/>
                  <w:bCs/>
                  <w:sz w:val="20"/>
                  <w:szCs w:val="20"/>
                </w:rPr>
                <w:fldChar w:fldCharType="end"/>
              </w:r>
              <w:r w:rsidR="0070715B" w:rsidRPr="00453614">
                <w:rPr>
                  <w:rStyle w:val="Hyperlink"/>
                  <w:rFonts w:ascii="Arial" w:hAnsi="Arial" w:cs="Arial"/>
                  <w:bCs/>
                  <w:sz w:val="20"/>
                  <w:szCs w:val="20"/>
                </w:rPr>
                <w:t>dated the Ordering a Consults</w:t>
              </w:r>
              <w:r w:rsidR="0070715B">
                <w:rPr>
                  <w:rStyle w:val="Hyperlink"/>
                  <w:rFonts w:ascii="Arial" w:hAnsi="Arial" w:cs="Arial"/>
                  <w:bCs/>
                  <w:sz w:val="20"/>
                  <w:szCs w:val="20"/>
                </w:rPr>
                <w:fldChar w:fldCharType="begin"/>
              </w:r>
              <w:r w:rsidR="0070715B">
                <w:rPr>
                  <w:rStyle w:val="Hyperlink"/>
                  <w:rFonts w:ascii="Arial" w:hAnsi="Arial" w:cs="Arial"/>
                  <w:bCs/>
                  <w:sz w:val="20"/>
                  <w:szCs w:val="20"/>
                </w:rPr>
                <w:instrText xml:space="preserve"> XE "</w:instrText>
              </w:r>
              <w:r w:rsidR="0070715B" w:rsidRPr="00D9198A">
                <w:instrText>Consults</w:instrText>
              </w:r>
              <w:r w:rsidR="0070715B">
                <w:instrText>"</w:instrText>
              </w:r>
              <w:r w:rsidR="0070715B">
                <w:rPr>
                  <w:rStyle w:val="Hyperlink"/>
                  <w:rFonts w:ascii="Arial" w:hAnsi="Arial" w:cs="Arial"/>
                  <w:bCs/>
                  <w:sz w:val="20"/>
                  <w:szCs w:val="20"/>
                </w:rPr>
                <w:instrText xml:space="preserve"> </w:instrText>
              </w:r>
              <w:r w:rsidR="0070715B">
                <w:rPr>
                  <w:rStyle w:val="Hyperlink"/>
                  <w:rFonts w:ascii="Arial" w:hAnsi="Arial" w:cs="Arial"/>
                  <w:bCs/>
                  <w:sz w:val="20"/>
                  <w:szCs w:val="20"/>
                </w:rPr>
                <w:fldChar w:fldCharType="end"/>
              </w:r>
              <w:r w:rsidR="0070715B" w:rsidRPr="00453614">
                <w:rPr>
                  <w:rStyle w:val="Hyperlink"/>
                  <w:rFonts w:ascii="Arial" w:hAnsi="Arial" w:cs="Arial"/>
                  <w:bCs/>
                  <w:sz w:val="20"/>
                  <w:szCs w:val="20"/>
                </w:rPr>
                <w:t xml:space="preserve"> section to include information on the Earliest Appropriate Date.</w:t>
              </w:r>
              <w:r w:rsidR="0070715B">
                <w:rPr>
                  <w:rStyle w:val="Hyperlink"/>
                  <w:rFonts w:ascii="Arial" w:hAnsi="Arial" w:cs="Arial"/>
                  <w:bCs/>
                  <w:sz w:val="20"/>
                  <w:szCs w:val="20"/>
                </w:rPr>
                <w:fldChar w:fldCharType="begin"/>
              </w:r>
              <w:r w:rsidR="0070715B">
                <w:rPr>
                  <w:rStyle w:val="Hyperlink"/>
                  <w:rFonts w:ascii="Arial" w:hAnsi="Arial" w:cs="Arial"/>
                  <w:bCs/>
                  <w:sz w:val="20"/>
                  <w:szCs w:val="20"/>
                </w:rPr>
                <w:instrText xml:space="preserve"> XE "</w:instrText>
              </w:r>
              <w:r w:rsidR="0070715B" w:rsidRPr="009F0FD2">
                <w:instrText>Patch</w:instrText>
              </w:r>
              <w:r w:rsidR="0070715B">
                <w:instrText>"</w:instrText>
              </w:r>
              <w:r w:rsidR="0070715B">
                <w:rPr>
                  <w:rStyle w:val="Hyperlink"/>
                  <w:rFonts w:ascii="Arial" w:hAnsi="Arial" w:cs="Arial"/>
                  <w:bCs/>
                  <w:sz w:val="20"/>
                  <w:szCs w:val="20"/>
                </w:rPr>
                <w:instrText xml:space="preserve"> </w:instrText>
              </w:r>
              <w:r w:rsidR="0070715B">
                <w:rPr>
                  <w:rStyle w:val="Hyperlink"/>
                  <w:rFonts w:ascii="Arial" w:hAnsi="Arial" w:cs="Arial"/>
                  <w:bCs/>
                  <w:sz w:val="20"/>
                  <w:szCs w:val="20"/>
                </w:rPr>
                <w:fldChar w:fldCharType="end"/>
              </w:r>
            </w:hyperlink>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K.</w:t>
            </w:r>
            <w:r>
              <w:rPr>
                <w:rFonts w:ascii="Arial" w:hAnsi="Arial" w:cs="Arial"/>
                <w:bCs/>
                <w:sz w:val="20"/>
                <w:szCs w:val="20"/>
              </w:rPr>
              <w:fldChar w:fldCharType="begin"/>
            </w:r>
            <w:r>
              <w:rPr>
                <w:rFonts w:ascii="Arial" w:hAnsi="Arial" w:cs="Arial"/>
                <w:bCs/>
                <w:sz w:val="20"/>
                <w:szCs w:val="20"/>
              </w:rPr>
              <w:instrText xml:space="preserve"> XE "</w:instrText>
            </w:r>
            <w:r>
              <w:rPr>
                <w:noProof/>
              </w:rPr>
              <w:instrText>K"</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Condie</w:t>
            </w:r>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T</w:t>
            </w:r>
            <w:r>
              <w:rPr>
                <w:rFonts w:ascii="Arial" w:hAnsi="Arial" w:cs="Arial"/>
                <w:bCs/>
                <w:sz w:val="20"/>
                <w:szCs w:val="20"/>
              </w:rPr>
              <w:fldChar w:fldCharType="begin"/>
            </w:r>
            <w:r>
              <w:rPr>
                <w:rFonts w:ascii="Arial" w:hAnsi="Arial" w:cs="Arial"/>
                <w:bCs/>
                <w:sz w:val="20"/>
                <w:szCs w:val="20"/>
              </w:rPr>
              <w:instrText xml:space="preserve"> XE "</w:instrText>
            </w:r>
            <w:r w:rsidRPr="00D81166">
              <w:instrText>TRAY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Robinson</w:t>
            </w:r>
          </w:p>
        </w:tc>
      </w:tr>
      <w:tr w:rsidR="0070715B" w:rsidRPr="00453614" w:rsidTr="001D30B1">
        <w:trPr>
          <w:cantSplit/>
          <w:trHeight w:val="717"/>
        </w:trPr>
        <w:tc>
          <w:tcPr>
            <w:tcW w:w="1152"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31</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Enable/Disable My Order Checks"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Enable/Disable an Order Check"</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10</w:t>
            </w:r>
          </w:p>
        </w:tc>
        <w:tc>
          <w:tcPr>
            <w:tcW w:w="1368"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280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EXCLUDED ORDERABLE ITEMS"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p>
        </w:tc>
        <w:tc>
          <w:tcPr>
            <w:tcW w:w="1008" w:type="dxa"/>
          </w:tcPr>
          <w:p w:rsidR="0070715B" w:rsidRPr="00453614" w:rsidRDefault="00554FD4" w:rsidP="001D30B1">
            <w:pPr>
              <w:widowControl/>
              <w:tabs>
                <w:tab w:val="left" w:pos="702"/>
              </w:tabs>
              <w:spacing w:before="60" w:after="60"/>
              <w:rPr>
                <w:rFonts w:ascii="Arial" w:hAnsi="Arial" w:cs="Arial"/>
                <w:bCs/>
                <w:sz w:val="20"/>
                <w:szCs w:val="20"/>
              </w:rPr>
            </w:pPr>
            <w:r>
              <w:rPr>
                <w:rFonts w:ascii="Arial" w:hAnsi="Arial" w:cs="Arial"/>
                <w:bCs/>
                <w:sz w:val="20"/>
                <w:szCs w:val="20"/>
              </w:rPr>
              <w:t>320</w:t>
            </w:r>
          </w:p>
        </w:tc>
        <w:tc>
          <w:tcPr>
            <w:tcW w:w="3492" w:type="dxa"/>
          </w:tcPr>
          <w:p w:rsidR="0070715B" w:rsidRPr="00453614" w:rsidRDefault="005765CA" w:rsidP="001D30B1">
            <w:pPr>
              <w:widowControl/>
              <w:spacing w:before="60" w:after="60"/>
              <w:rPr>
                <w:rFonts w:ascii="Arial" w:hAnsi="Arial" w:cs="Arial"/>
                <w:bCs/>
                <w:sz w:val="20"/>
                <w:szCs w:val="20"/>
              </w:rPr>
            </w:pPr>
            <w:hyperlink w:anchor="consults_earliest_approp_date" w:history="1">
              <w:r w:rsidR="0070715B" w:rsidRPr="00453614">
                <w:rPr>
                  <w:rStyle w:val="Hyperlink"/>
                  <w:rFonts w:ascii="Arial" w:hAnsi="Arial" w:cs="Arial"/>
                  <w:bCs/>
                  <w:sz w:val="20"/>
                  <w:szCs w:val="20"/>
                </w:rPr>
                <w:t>Up</w:t>
              </w:r>
              <w:r w:rsidR="0070715B">
                <w:rPr>
                  <w:rStyle w:val="Hyperlink"/>
                  <w:rFonts w:ascii="Arial" w:hAnsi="Arial" w:cs="Arial"/>
                  <w:bCs/>
                  <w:sz w:val="20"/>
                  <w:szCs w:val="20"/>
                </w:rPr>
                <w:fldChar w:fldCharType="begin"/>
              </w:r>
              <w:r w:rsidR="0070715B">
                <w:rPr>
                  <w:rStyle w:val="Hyperlink"/>
                  <w:rFonts w:ascii="Arial" w:hAnsi="Arial" w:cs="Arial"/>
                  <w:bCs/>
                  <w:sz w:val="20"/>
                  <w:szCs w:val="20"/>
                </w:rPr>
                <w:instrText xml:space="preserve"> XE "</w:instrText>
              </w:r>
              <w:r w:rsidR="0070715B">
                <w:rPr>
                  <w:noProof/>
                </w:rPr>
                <w:instrText>U"</w:instrText>
              </w:r>
              <w:r w:rsidR="0070715B">
                <w:rPr>
                  <w:rStyle w:val="Hyperlink"/>
                  <w:rFonts w:ascii="Arial" w:hAnsi="Arial" w:cs="Arial"/>
                  <w:bCs/>
                  <w:sz w:val="20"/>
                  <w:szCs w:val="20"/>
                </w:rPr>
                <w:instrText xml:space="preserve"> </w:instrText>
              </w:r>
              <w:r w:rsidR="0070715B">
                <w:rPr>
                  <w:rStyle w:val="Hyperlink"/>
                  <w:rFonts w:ascii="Arial" w:hAnsi="Arial" w:cs="Arial"/>
                  <w:bCs/>
                  <w:sz w:val="20"/>
                  <w:szCs w:val="20"/>
                </w:rPr>
                <w:fldChar w:fldCharType="end"/>
              </w:r>
              <w:r w:rsidR="0070715B" w:rsidRPr="00453614">
                <w:rPr>
                  <w:rStyle w:val="Hyperlink"/>
                  <w:rFonts w:ascii="Arial" w:hAnsi="Arial" w:cs="Arial"/>
                  <w:bCs/>
                  <w:sz w:val="20"/>
                  <w:szCs w:val="20"/>
                </w:rPr>
                <w:t>dated the Ordering a Consults</w:t>
              </w:r>
              <w:r w:rsidR="0070715B">
                <w:rPr>
                  <w:rStyle w:val="Hyperlink"/>
                  <w:rFonts w:ascii="Arial" w:hAnsi="Arial" w:cs="Arial"/>
                  <w:bCs/>
                  <w:sz w:val="20"/>
                  <w:szCs w:val="20"/>
                </w:rPr>
                <w:fldChar w:fldCharType="begin"/>
              </w:r>
              <w:r w:rsidR="0070715B">
                <w:rPr>
                  <w:rStyle w:val="Hyperlink"/>
                  <w:rFonts w:ascii="Arial" w:hAnsi="Arial" w:cs="Arial"/>
                  <w:bCs/>
                  <w:sz w:val="20"/>
                  <w:szCs w:val="20"/>
                </w:rPr>
                <w:instrText xml:space="preserve"> XE "</w:instrText>
              </w:r>
              <w:r w:rsidR="0070715B" w:rsidRPr="00D9198A">
                <w:instrText>Consults</w:instrText>
              </w:r>
              <w:r w:rsidR="0070715B">
                <w:instrText>"</w:instrText>
              </w:r>
              <w:r w:rsidR="0070715B">
                <w:rPr>
                  <w:rStyle w:val="Hyperlink"/>
                  <w:rFonts w:ascii="Arial" w:hAnsi="Arial" w:cs="Arial"/>
                  <w:bCs/>
                  <w:sz w:val="20"/>
                  <w:szCs w:val="20"/>
                </w:rPr>
                <w:instrText xml:space="preserve"> </w:instrText>
              </w:r>
              <w:r w:rsidR="0070715B">
                <w:rPr>
                  <w:rStyle w:val="Hyperlink"/>
                  <w:rFonts w:ascii="Arial" w:hAnsi="Arial" w:cs="Arial"/>
                  <w:bCs/>
                  <w:sz w:val="20"/>
                  <w:szCs w:val="20"/>
                </w:rPr>
                <w:fldChar w:fldCharType="end"/>
              </w:r>
              <w:r w:rsidR="0070715B" w:rsidRPr="00453614">
                <w:rPr>
                  <w:rStyle w:val="Hyperlink"/>
                  <w:rFonts w:ascii="Arial" w:hAnsi="Arial" w:cs="Arial"/>
                  <w:bCs/>
                  <w:sz w:val="20"/>
                  <w:szCs w:val="20"/>
                </w:rPr>
                <w:t xml:space="preserve"> section to include information on the Earliest Appropriate Date.</w:t>
              </w:r>
              <w:r w:rsidR="0070715B">
                <w:rPr>
                  <w:rStyle w:val="Hyperlink"/>
                  <w:rFonts w:ascii="Arial" w:hAnsi="Arial" w:cs="Arial"/>
                  <w:bCs/>
                  <w:sz w:val="20"/>
                  <w:szCs w:val="20"/>
                </w:rPr>
                <w:fldChar w:fldCharType="begin"/>
              </w:r>
              <w:r w:rsidR="0070715B">
                <w:rPr>
                  <w:rStyle w:val="Hyperlink"/>
                  <w:rFonts w:ascii="Arial" w:hAnsi="Arial" w:cs="Arial"/>
                  <w:bCs/>
                  <w:sz w:val="20"/>
                  <w:szCs w:val="20"/>
                </w:rPr>
                <w:instrText xml:space="preserve"> XE "</w:instrText>
              </w:r>
              <w:r w:rsidR="0070715B" w:rsidRPr="009F0FD2">
                <w:instrText>Patch</w:instrText>
              </w:r>
              <w:r w:rsidR="0070715B">
                <w:instrText>"</w:instrText>
              </w:r>
              <w:r w:rsidR="0070715B">
                <w:rPr>
                  <w:rStyle w:val="Hyperlink"/>
                  <w:rFonts w:ascii="Arial" w:hAnsi="Arial" w:cs="Arial"/>
                  <w:bCs/>
                  <w:sz w:val="20"/>
                  <w:szCs w:val="20"/>
                </w:rPr>
                <w:instrText xml:space="preserve"> </w:instrText>
              </w:r>
              <w:r w:rsidR="0070715B">
                <w:rPr>
                  <w:rStyle w:val="Hyperlink"/>
                  <w:rFonts w:ascii="Arial" w:hAnsi="Arial" w:cs="Arial"/>
                  <w:bCs/>
                  <w:sz w:val="20"/>
                  <w:szCs w:val="20"/>
                </w:rPr>
                <w:fldChar w:fldCharType="end"/>
              </w:r>
            </w:hyperlink>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K.</w:t>
            </w:r>
            <w:r>
              <w:rPr>
                <w:rFonts w:ascii="Arial" w:hAnsi="Arial" w:cs="Arial"/>
                <w:bCs/>
                <w:sz w:val="20"/>
                <w:szCs w:val="20"/>
              </w:rPr>
              <w:fldChar w:fldCharType="begin"/>
            </w:r>
            <w:r>
              <w:rPr>
                <w:rFonts w:ascii="Arial" w:hAnsi="Arial" w:cs="Arial"/>
                <w:bCs/>
                <w:sz w:val="20"/>
                <w:szCs w:val="20"/>
              </w:rPr>
              <w:instrText xml:space="preserve"> XE "</w:instrText>
            </w:r>
            <w:r>
              <w:rPr>
                <w:noProof/>
              </w:rPr>
              <w:instrText>K"</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Condie</w:t>
            </w:r>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T</w:t>
            </w:r>
            <w:r>
              <w:rPr>
                <w:rFonts w:ascii="Arial" w:hAnsi="Arial" w:cs="Arial"/>
                <w:bCs/>
                <w:sz w:val="20"/>
                <w:szCs w:val="20"/>
              </w:rPr>
              <w:fldChar w:fldCharType="begin"/>
            </w:r>
            <w:r>
              <w:rPr>
                <w:rFonts w:ascii="Arial" w:hAnsi="Arial" w:cs="Arial"/>
                <w:bCs/>
                <w:sz w:val="20"/>
                <w:szCs w:val="20"/>
              </w:rPr>
              <w:instrText xml:space="preserve"> XE "</w:instrText>
            </w:r>
            <w:r w:rsidRPr="00D81166">
              <w:instrText>TRAY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Robinson</w:t>
            </w:r>
          </w:p>
        </w:tc>
      </w:tr>
      <w:tr w:rsidR="0070715B" w:rsidRPr="00453614" w:rsidTr="001D30B1">
        <w:trPr>
          <w:cantSplit/>
          <w:trHeight w:val="962"/>
        </w:trPr>
        <w:tc>
          <w:tcPr>
            <w:tcW w:w="1152"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2</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2"</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8/</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DISPLAY 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10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p>
        </w:tc>
        <w:tc>
          <w:tcPr>
            <w:tcW w:w="1368"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280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EXCLUDED ORDERABLE ITEMS"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p>
        </w:tc>
        <w:tc>
          <w:tcPr>
            <w:tcW w:w="1008" w:type="dxa"/>
          </w:tcPr>
          <w:p w:rsidR="0070715B" w:rsidRPr="00453614" w:rsidRDefault="00D17C54" w:rsidP="001D30B1">
            <w:pPr>
              <w:widowControl/>
              <w:tabs>
                <w:tab w:val="left" w:pos="702"/>
              </w:tabs>
              <w:spacing w:before="60" w:after="60"/>
              <w:rPr>
                <w:rFonts w:ascii="Arial" w:hAnsi="Arial" w:cs="Arial"/>
                <w:bCs/>
                <w:sz w:val="20"/>
                <w:szCs w:val="20"/>
              </w:rPr>
            </w:pPr>
            <w:r>
              <w:rPr>
                <w:rFonts w:ascii="Arial" w:hAnsi="Arial" w:cs="Arial"/>
                <w:bCs/>
                <w:sz w:val="20"/>
                <w:szCs w:val="20"/>
              </w:rPr>
              <w:t>161, 117</w:t>
            </w:r>
          </w:p>
        </w:tc>
        <w:tc>
          <w:tcPr>
            <w:tcW w:w="3492" w:type="dxa"/>
          </w:tcPr>
          <w:p w:rsidR="0070715B" w:rsidRPr="00554804" w:rsidRDefault="0070715B" w:rsidP="001D30B1">
            <w:pPr>
              <w:widowControl/>
              <w:spacing w:before="60" w:after="60"/>
              <w:rPr>
                <w:rFonts w:ascii="Arial" w:hAnsi="Arial" w:cs="Arial"/>
                <w:bCs/>
                <w:sz w:val="20"/>
                <w:szCs w:val="20"/>
              </w:rPr>
            </w:pPr>
            <w:r w:rsidRPr="00554804">
              <w:rPr>
                <w:rFonts w:ascii="Arial" w:hAnsi="Arial" w:cs="Arial"/>
                <w:bCs/>
                <w:spacing w:val="-6"/>
                <w:sz w:val="20"/>
                <w:szCs w:val="20"/>
              </w:rPr>
              <w:t>Added a new section that discusses the new site</w:t>
            </w:r>
            <w:r w:rsidRPr="00554804">
              <w:rPr>
                <w:rFonts w:ascii="Arial" w:hAnsi="Arial" w:cs="Arial"/>
                <w:bCs/>
                <w:spacing w:val="-6"/>
                <w:sz w:val="20"/>
                <w:szCs w:val="20"/>
              </w:rPr>
              <w:fldChar w:fldCharType="begin"/>
            </w:r>
            <w:r w:rsidRPr="00554804">
              <w:rPr>
                <w:rFonts w:ascii="Arial" w:hAnsi="Arial" w:cs="Arial"/>
                <w:bCs/>
                <w:spacing w:val="-6"/>
                <w:sz w:val="20"/>
                <w:szCs w:val="20"/>
              </w:rPr>
              <w:instrText xml:space="preserve"> XE "69.9/150.4" </w:instrText>
            </w:r>
            <w:r w:rsidRPr="00554804">
              <w:rPr>
                <w:rFonts w:ascii="Arial" w:hAnsi="Arial" w:cs="Arial"/>
                <w:bCs/>
                <w:spacing w:val="-6"/>
                <w:sz w:val="20"/>
                <w:szCs w:val="20"/>
              </w:rPr>
              <w:fldChar w:fldCharType="end"/>
            </w:r>
            <w:r w:rsidRPr="00554804">
              <w:rPr>
                <w:rFonts w:ascii="Arial" w:hAnsi="Arial" w:cs="Arial"/>
                <w:bCs/>
                <w:spacing w:val="-6"/>
                <w:sz w:val="20"/>
                <w:szCs w:val="20"/>
              </w:rPr>
              <w:fldChar w:fldCharType="begin"/>
            </w:r>
            <w:r w:rsidRPr="00554804">
              <w:rPr>
                <w:rFonts w:ascii="Arial" w:hAnsi="Arial" w:cs="Arial"/>
                <w:bCs/>
                <w:spacing w:val="-6"/>
                <w:sz w:val="20"/>
                <w:szCs w:val="20"/>
              </w:rPr>
              <w:instrText xml:space="preserve"> XE "69.9/150.3" </w:instrText>
            </w:r>
            <w:r w:rsidRPr="00554804">
              <w:rPr>
                <w:rFonts w:ascii="Arial" w:hAnsi="Arial" w:cs="Arial"/>
                <w:bCs/>
                <w:spacing w:val="-6"/>
                <w:sz w:val="20"/>
                <w:szCs w:val="20"/>
              </w:rPr>
              <w:fldChar w:fldCharType="end"/>
            </w:r>
            <w:r w:rsidRPr="00554804">
              <w:rPr>
                <w:rFonts w:ascii="Arial" w:hAnsi="Arial" w:cs="Arial"/>
                <w:bCs/>
                <w:spacing w:val="-6"/>
                <w:sz w:val="20"/>
                <w:szCs w:val="20"/>
              </w:rPr>
              <w:fldChar w:fldCharType="begin"/>
            </w:r>
            <w:r w:rsidRPr="00554804">
              <w:rPr>
                <w:rFonts w:ascii="Arial" w:hAnsi="Arial" w:cs="Arial"/>
                <w:bCs/>
                <w:spacing w:val="-6"/>
                <w:sz w:val="20"/>
                <w:szCs w:val="20"/>
              </w:rPr>
              <w:instrText xml:space="preserve"> XE "69.9/150.2" </w:instrText>
            </w:r>
            <w:r w:rsidRPr="00554804">
              <w:rPr>
                <w:rFonts w:ascii="Arial" w:hAnsi="Arial" w:cs="Arial"/>
                <w:bCs/>
                <w:spacing w:val="-6"/>
                <w:sz w:val="20"/>
                <w:szCs w:val="20"/>
              </w:rPr>
              <w:fldChar w:fldCharType="end"/>
            </w:r>
            <w:r w:rsidRPr="00554804">
              <w:rPr>
                <w:rFonts w:ascii="Arial" w:hAnsi="Arial" w:cs="Arial"/>
                <w:bCs/>
                <w:spacing w:val="-6"/>
                <w:sz w:val="20"/>
                <w:szCs w:val="20"/>
              </w:rPr>
              <w:fldChar w:fldCharType="begin"/>
            </w:r>
            <w:r w:rsidRPr="00554804">
              <w:rPr>
                <w:rFonts w:ascii="Arial" w:hAnsi="Arial" w:cs="Arial"/>
                <w:bCs/>
                <w:spacing w:val="-6"/>
                <w:sz w:val="20"/>
                <w:szCs w:val="20"/>
              </w:rPr>
              <w:instrText xml:space="preserve"> XE "N" </w:instrText>
            </w:r>
            <w:r w:rsidRPr="00554804">
              <w:rPr>
                <w:rFonts w:ascii="Arial" w:hAnsi="Arial" w:cs="Arial"/>
                <w:bCs/>
                <w:spacing w:val="-6"/>
                <w:sz w:val="20"/>
                <w:szCs w:val="20"/>
              </w:rPr>
              <w:fldChar w:fldCharType="end"/>
            </w:r>
            <w:r w:rsidRPr="00554804">
              <w:rPr>
                <w:rFonts w:ascii="Arial" w:hAnsi="Arial" w:cs="Arial"/>
                <w:bCs/>
                <w:spacing w:val="-6"/>
                <w:sz w:val="20"/>
                <w:szCs w:val="20"/>
              </w:rPr>
              <w:fldChar w:fldCharType="begin"/>
            </w:r>
            <w:r w:rsidRPr="00554804">
              <w:rPr>
                <w:rFonts w:ascii="Arial" w:hAnsi="Arial" w:cs="Arial"/>
                <w:bCs/>
                <w:spacing w:val="-6"/>
                <w:sz w:val="20"/>
                <w:szCs w:val="20"/>
              </w:rPr>
              <w:instrText xml:space="preserve"> XE "D" </w:instrText>
            </w:r>
            <w:r w:rsidRPr="00554804">
              <w:rPr>
                <w:rFonts w:ascii="Arial" w:hAnsi="Arial" w:cs="Arial"/>
                <w:bCs/>
                <w:spacing w:val="-6"/>
                <w:sz w:val="20"/>
                <w:szCs w:val="20"/>
              </w:rPr>
              <w:fldChar w:fldCharType="end"/>
            </w:r>
            <w:r w:rsidRPr="00554804">
              <w:rPr>
                <w:rFonts w:ascii="Arial" w:hAnsi="Arial" w:cs="Arial"/>
                <w:bCs/>
                <w:spacing w:val="-6"/>
                <w:sz w:val="20"/>
                <w:szCs w:val="20"/>
              </w:rPr>
              <w:fldChar w:fldCharType="begin"/>
            </w:r>
            <w:r w:rsidRPr="00554804">
              <w:rPr>
                <w:rFonts w:ascii="Arial" w:hAnsi="Arial" w:cs="Arial"/>
                <w:bCs/>
                <w:spacing w:val="-6"/>
                <w:sz w:val="20"/>
                <w:szCs w:val="20"/>
              </w:rPr>
              <w:instrText xml:space="preserve"> XE "Package" </w:instrText>
            </w:r>
            <w:r w:rsidRPr="00554804">
              <w:rPr>
                <w:rFonts w:ascii="Arial" w:hAnsi="Arial" w:cs="Arial"/>
                <w:bCs/>
                <w:spacing w:val="-6"/>
                <w:sz w:val="20"/>
                <w:szCs w:val="20"/>
              </w:rPr>
              <w:fldChar w:fldCharType="end"/>
            </w:r>
            <w:r w:rsidRPr="00554804">
              <w:rPr>
                <w:rFonts w:ascii="Arial" w:hAnsi="Arial" w:cs="Arial"/>
                <w:bCs/>
                <w:spacing w:val="-6"/>
                <w:sz w:val="20"/>
                <w:szCs w:val="20"/>
              </w:rPr>
              <w:fldChar w:fldCharType="begin"/>
            </w:r>
            <w:r w:rsidRPr="00554804">
              <w:rPr>
                <w:rFonts w:ascii="Arial" w:hAnsi="Arial" w:cs="Arial"/>
                <w:bCs/>
                <w:spacing w:val="-6"/>
                <w:sz w:val="20"/>
                <w:szCs w:val="20"/>
              </w:rPr>
              <w:instrText xml:space="preserve"> XE "RENAL FUNCTIONS OVER AGE 65" </w:instrText>
            </w:r>
            <w:r w:rsidRPr="00554804">
              <w:rPr>
                <w:rFonts w:ascii="Arial" w:hAnsi="Arial" w:cs="Arial"/>
                <w:bCs/>
                <w:spacing w:val="-6"/>
                <w:sz w:val="20"/>
                <w:szCs w:val="20"/>
              </w:rPr>
              <w:fldChar w:fldCharType="end"/>
            </w:r>
            <w:r w:rsidRPr="00554804">
              <w:rPr>
                <w:rFonts w:ascii="Arial" w:hAnsi="Arial" w:cs="Arial"/>
                <w:bCs/>
                <w:spacing w:val="-6"/>
                <w:sz w:val="20"/>
                <w:szCs w:val="20"/>
              </w:rPr>
              <w:fldChar w:fldCharType="begin"/>
            </w:r>
            <w:r w:rsidRPr="00554804">
              <w:rPr>
                <w:rFonts w:ascii="Arial" w:hAnsi="Arial" w:cs="Arial"/>
                <w:bCs/>
                <w:spacing w:val="-6"/>
                <w:sz w:val="20"/>
                <w:szCs w:val="20"/>
              </w:rPr>
              <w:instrText xml:space="preserve"> XE "ESTIMATED CREATININE CLEARANCE" </w:instrText>
            </w:r>
            <w:r w:rsidRPr="00554804">
              <w:rPr>
                <w:rFonts w:ascii="Arial" w:hAnsi="Arial" w:cs="Arial"/>
                <w:bCs/>
                <w:spacing w:val="-6"/>
                <w:sz w:val="20"/>
                <w:szCs w:val="20"/>
              </w:rPr>
              <w:fldChar w:fldCharType="end"/>
            </w:r>
            <w:r w:rsidRPr="00554804">
              <w:rPr>
                <w:rFonts w:ascii="Arial" w:hAnsi="Arial" w:cs="Arial"/>
                <w:bCs/>
                <w:spacing w:val="-6"/>
                <w:sz w:val="20"/>
                <w:szCs w:val="20"/>
              </w:rPr>
              <w:fldChar w:fldCharType="begin"/>
            </w:r>
            <w:r w:rsidRPr="00554804">
              <w:rPr>
                <w:rFonts w:ascii="Arial" w:hAnsi="Arial" w:cs="Arial"/>
                <w:bCs/>
                <w:spacing w:val="-6"/>
                <w:sz w:val="20"/>
                <w:szCs w:val="20"/>
              </w:rPr>
              <w:instrText xml:space="preserve"> XE "BIOCHEM ABNORMALITY FOR CONTRAST MEDIA" </w:instrText>
            </w:r>
            <w:r w:rsidRPr="00554804">
              <w:rPr>
                <w:rFonts w:ascii="Arial" w:hAnsi="Arial" w:cs="Arial"/>
                <w:bCs/>
                <w:spacing w:val="-6"/>
                <w:sz w:val="20"/>
                <w:szCs w:val="20"/>
              </w:rPr>
              <w:fldChar w:fldCharType="end"/>
            </w:r>
            <w:r w:rsidRPr="00554804">
              <w:rPr>
                <w:rFonts w:ascii="Arial" w:hAnsi="Arial" w:cs="Arial"/>
                <w:bCs/>
                <w:spacing w:val="-6"/>
                <w:sz w:val="20"/>
                <w:szCs w:val="20"/>
              </w:rPr>
              <w:fldChar w:fldCharType="begin"/>
            </w:r>
            <w:r w:rsidRPr="00554804">
              <w:rPr>
                <w:rFonts w:ascii="Arial" w:hAnsi="Arial" w:cs="Arial"/>
                <w:bCs/>
                <w:spacing w:val="-6"/>
                <w:sz w:val="20"/>
                <w:szCs w:val="20"/>
              </w:rPr>
              <w:instrText xml:space="preserve"> XE "8989.51" </w:instrText>
            </w:r>
            <w:r w:rsidRPr="00554804">
              <w:rPr>
                <w:rFonts w:ascii="Arial" w:hAnsi="Arial" w:cs="Arial"/>
                <w:bCs/>
                <w:spacing w:val="-6"/>
                <w:sz w:val="20"/>
                <w:szCs w:val="20"/>
              </w:rPr>
              <w:fldChar w:fldCharType="end"/>
            </w:r>
            <w:r w:rsidRPr="00554804">
              <w:rPr>
                <w:rFonts w:ascii="Arial" w:hAnsi="Arial" w:cs="Arial"/>
                <w:bCs/>
                <w:spacing w:val="-6"/>
                <w:sz w:val="20"/>
                <w:szCs w:val="20"/>
              </w:rPr>
              <w:t>-</w:t>
            </w:r>
            <w:r w:rsidRPr="00554804">
              <w:rPr>
                <w:rFonts w:ascii="Arial" w:hAnsi="Arial" w:cs="Arial"/>
                <w:bCs/>
                <w:spacing w:val="-6"/>
                <w:sz w:val="20"/>
                <w:szCs w:val="20"/>
              </w:rPr>
              <w:fldChar w:fldCharType="begin"/>
            </w:r>
            <w:r w:rsidRPr="00554804">
              <w:rPr>
                <w:rFonts w:ascii="Arial" w:hAnsi="Arial" w:cs="Arial"/>
                <w:bCs/>
                <w:spacing w:val="-6"/>
                <w:sz w:val="20"/>
                <w:szCs w:val="20"/>
              </w:rPr>
              <w:instrText xml:space="preserve"> XE "69.9/150.1" </w:instrText>
            </w:r>
            <w:r w:rsidRPr="00554804">
              <w:rPr>
                <w:rFonts w:ascii="Arial" w:hAnsi="Arial" w:cs="Arial"/>
                <w:bCs/>
                <w:spacing w:val="-6"/>
                <w:sz w:val="20"/>
                <w:szCs w:val="20"/>
              </w:rPr>
              <w:fldChar w:fldCharType="end"/>
            </w:r>
            <w:r w:rsidRPr="00554804">
              <w:rPr>
                <w:rFonts w:ascii="Arial" w:hAnsi="Arial" w:cs="Arial"/>
                <w:bCs/>
                <w:spacing w:val="-6"/>
                <w:sz w:val="20"/>
                <w:szCs w:val="20"/>
              </w:rPr>
              <w:t xml:space="preserve">defined Clinical Reminder order checks in the </w:t>
            </w:r>
            <w:hyperlink w:anchor="order_checks_Clinical_reminder" w:history="1">
              <w:r w:rsidRPr="00554804">
                <w:rPr>
                  <w:rFonts w:ascii="Arial" w:hAnsi="Arial" w:cs="Arial"/>
                  <w:spacing w:val="-6"/>
                  <w:sz w:val="20"/>
                  <w:szCs w:val="20"/>
                </w:rPr>
                <w:t>Medications section</w:t>
              </w:r>
            </w:hyperlink>
            <w:r w:rsidRPr="00554804">
              <w:rPr>
                <w:rFonts w:ascii="Arial" w:hAnsi="Arial" w:cs="Arial"/>
                <w:bCs/>
                <w:spacing w:val="-6"/>
                <w:sz w:val="20"/>
                <w:szCs w:val="20"/>
              </w:rPr>
              <w:t xml:space="preserve"> and one in the </w:t>
            </w:r>
            <w:hyperlink w:anchor="order_checks_Clinical_reminder" w:history="1">
              <w:r w:rsidRPr="00554804">
                <w:rPr>
                  <w:rFonts w:ascii="Arial" w:hAnsi="Arial" w:cs="Arial"/>
                  <w:spacing w:val="-6"/>
                  <w:sz w:val="20"/>
                  <w:szCs w:val="20"/>
                </w:rPr>
                <w:t>Orders section</w:t>
              </w:r>
            </w:hyperlink>
            <w:r w:rsidRPr="00554804">
              <w:rPr>
                <w:rFonts w:ascii="Arial" w:hAnsi="Arial" w:cs="Arial"/>
                <w:bCs/>
                <w:spacing w:val="-6"/>
                <w:sz w:val="20"/>
                <w:szCs w:val="20"/>
              </w:rPr>
              <w:t>.</w:t>
            </w:r>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K.</w:t>
            </w:r>
            <w:r>
              <w:rPr>
                <w:rFonts w:ascii="Arial" w:hAnsi="Arial" w:cs="Arial"/>
                <w:bCs/>
                <w:sz w:val="20"/>
                <w:szCs w:val="20"/>
              </w:rPr>
              <w:fldChar w:fldCharType="begin"/>
            </w:r>
            <w:r>
              <w:rPr>
                <w:rFonts w:ascii="Arial" w:hAnsi="Arial" w:cs="Arial"/>
                <w:bCs/>
                <w:sz w:val="20"/>
                <w:szCs w:val="20"/>
              </w:rPr>
              <w:instrText xml:space="preserve"> XE "</w:instrText>
            </w:r>
            <w:r>
              <w:rPr>
                <w:noProof/>
              </w:rPr>
              <w:instrText>K"</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Condie</w:t>
            </w:r>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T</w:t>
            </w:r>
            <w:r>
              <w:rPr>
                <w:rFonts w:ascii="Arial" w:hAnsi="Arial" w:cs="Arial"/>
                <w:bCs/>
                <w:sz w:val="20"/>
                <w:szCs w:val="20"/>
              </w:rPr>
              <w:fldChar w:fldCharType="begin"/>
            </w:r>
            <w:r>
              <w:rPr>
                <w:rFonts w:ascii="Arial" w:hAnsi="Arial" w:cs="Arial"/>
                <w:bCs/>
                <w:sz w:val="20"/>
                <w:szCs w:val="20"/>
              </w:rPr>
              <w:instrText xml:space="preserve"> XE "</w:instrText>
            </w:r>
            <w:r w:rsidRPr="00D81166">
              <w:instrText>TRAY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Robinson</w:t>
            </w:r>
          </w:p>
        </w:tc>
      </w:tr>
      <w:tr w:rsidR="0070715B" w:rsidRPr="00453614" w:rsidTr="001D30B1">
        <w:trPr>
          <w:cantSplit/>
          <w:trHeight w:val="962"/>
        </w:trPr>
        <w:tc>
          <w:tcPr>
            <w:tcW w:w="1152"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5/11</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Set Delays for Unverified Orders..."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INCLUDED LOCATIONS"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09</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Archive(delete) after &lt;x&gt; Days"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p>
        </w:tc>
        <w:tc>
          <w:tcPr>
            <w:tcW w:w="1368"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296</w:t>
            </w:r>
          </w:p>
        </w:tc>
        <w:tc>
          <w:tcPr>
            <w:tcW w:w="1008" w:type="dxa"/>
          </w:tcPr>
          <w:p w:rsidR="0070715B" w:rsidRPr="00453614" w:rsidRDefault="00B0510D" w:rsidP="001D30B1">
            <w:pPr>
              <w:widowControl/>
              <w:tabs>
                <w:tab w:val="left" w:pos="702"/>
              </w:tabs>
              <w:spacing w:before="60" w:after="60"/>
              <w:rPr>
                <w:rFonts w:ascii="Arial" w:hAnsi="Arial" w:cs="Arial"/>
                <w:bCs/>
                <w:sz w:val="20"/>
                <w:szCs w:val="20"/>
              </w:rPr>
            </w:pPr>
            <w:r>
              <w:rPr>
                <w:rFonts w:ascii="Arial" w:hAnsi="Arial" w:cs="Arial"/>
                <w:bCs/>
                <w:sz w:val="20"/>
                <w:szCs w:val="20"/>
              </w:rPr>
              <w:t>331</w:t>
            </w:r>
          </w:p>
        </w:tc>
        <w:tc>
          <w:tcPr>
            <w:tcW w:w="3492" w:type="dxa"/>
          </w:tcPr>
          <w:p w:rsidR="0070715B" w:rsidRPr="00453614" w:rsidRDefault="005765CA" w:rsidP="001D30B1">
            <w:pPr>
              <w:widowControl/>
              <w:spacing w:before="60" w:after="60"/>
              <w:rPr>
                <w:rFonts w:ascii="Arial" w:hAnsi="Arial" w:cs="Arial"/>
                <w:bCs/>
                <w:sz w:val="20"/>
                <w:szCs w:val="20"/>
              </w:rPr>
            </w:pPr>
            <w:hyperlink w:anchor="notif_Orderer_flagged_results" w:history="1">
              <w:r w:rsidR="0070715B" w:rsidRPr="00453614">
                <w:rPr>
                  <w:rStyle w:val="Hyperlink"/>
                  <w:rFonts w:ascii="Arial" w:hAnsi="Arial" w:cs="Arial"/>
                  <w:bCs/>
                  <w:sz w:val="20"/>
                  <w:szCs w:val="20"/>
                </w:rPr>
                <w:t>Corrected an error. To receive lab</w:t>
              </w:r>
              <w:r w:rsidR="0070715B">
                <w:rPr>
                  <w:rStyle w:val="Hyperlink"/>
                  <w:rFonts w:ascii="Arial" w:hAnsi="Arial" w:cs="Arial"/>
                  <w:bCs/>
                  <w:sz w:val="20"/>
                  <w:szCs w:val="20"/>
                </w:rPr>
                <w:fldChar w:fldCharType="begin"/>
              </w:r>
              <w:r w:rsidR="0070715B">
                <w:rPr>
                  <w:rStyle w:val="Hyperlink"/>
                  <w:rFonts w:ascii="Arial" w:hAnsi="Arial" w:cs="Arial"/>
                  <w:bCs/>
                  <w:sz w:val="20"/>
                  <w:szCs w:val="20"/>
                </w:rPr>
                <w:instrText xml:space="preserve"> XE "</w:instrText>
              </w:r>
              <w:r w:rsidR="0070715B">
                <w:rPr>
                  <w:noProof/>
                </w:rPr>
                <w:instrText>77"</w:instrText>
              </w:r>
              <w:r w:rsidR="0070715B">
                <w:rPr>
                  <w:rStyle w:val="Hyperlink"/>
                  <w:rFonts w:ascii="Arial" w:hAnsi="Arial" w:cs="Arial"/>
                  <w:bCs/>
                  <w:sz w:val="20"/>
                  <w:szCs w:val="20"/>
                </w:rPr>
                <w:instrText xml:space="preserve"> </w:instrText>
              </w:r>
              <w:r w:rsidR="0070715B">
                <w:rPr>
                  <w:rStyle w:val="Hyperlink"/>
                  <w:rFonts w:ascii="Arial" w:hAnsi="Arial" w:cs="Arial"/>
                  <w:bCs/>
                  <w:sz w:val="20"/>
                  <w:szCs w:val="20"/>
                </w:rPr>
                <w:fldChar w:fldCharType="end"/>
              </w:r>
              <w:r w:rsidR="0070715B" w:rsidRPr="00453614">
                <w:rPr>
                  <w:rStyle w:val="Hyperlink"/>
                  <w:rFonts w:ascii="Arial" w:hAnsi="Arial" w:cs="Arial"/>
                  <w:bCs/>
                  <w:sz w:val="20"/>
                  <w:szCs w:val="20"/>
                </w:rPr>
                <w:t xml:space="preserve"> results when available, the user must have the ORDERER</w:t>
              </w:r>
              <w:r w:rsidR="0070715B">
                <w:rPr>
                  <w:rStyle w:val="Hyperlink"/>
                  <w:rFonts w:ascii="Arial" w:hAnsi="Arial" w:cs="Arial"/>
                  <w:bCs/>
                  <w:sz w:val="20"/>
                  <w:szCs w:val="20"/>
                </w:rPr>
                <w:fldChar w:fldCharType="begin"/>
              </w:r>
              <w:r w:rsidR="0070715B">
                <w:rPr>
                  <w:rStyle w:val="Hyperlink"/>
                  <w:rFonts w:ascii="Arial" w:hAnsi="Arial" w:cs="Arial"/>
                  <w:bCs/>
                  <w:sz w:val="20"/>
                  <w:szCs w:val="20"/>
                </w:rPr>
                <w:instrText xml:space="preserve"> XE "</w:instrText>
              </w:r>
              <w:r w:rsidR="0070715B" w:rsidRPr="00D81166">
                <w:instrText>69.9/150.4</w:instrText>
              </w:r>
              <w:r w:rsidR="0070715B">
                <w:instrText>"</w:instrText>
              </w:r>
              <w:r w:rsidR="0070715B">
                <w:rPr>
                  <w:rStyle w:val="Hyperlink"/>
                  <w:rFonts w:ascii="Arial" w:hAnsi="Arial" w:cs="Arial"/>
                  <w:bCs/>
                  <w:sz w:val="20"/>
                  <w:szCs w:val="20"/>
                </w:rPr>
                <w:instrText xml:space="preserve"> </w:instrText>
              </w:r>
              <w:r w:rsidR="0070715B">
                <w:rPr>
                  <w:rStyle w:val="Hyperlink"/>
                  <w:rFonts w:ascii="Arial" w:hAnsi="Arial" w:cs="Arial"/>
                  <w:bCs/>
                  <w:sz w:val="20"/>
                  <w:szCs w:val="20"/>
                </w:rPr>
                <w:fldChar w:fldCharType="end"/>
              </w:r>
              <w:r w:rsidR="0070715B">
                <w:rPr>
                  <w:rStyle w:val="Hyperlink"/>
                  <w:rFonts w:ascii="Arial" w:hAnsi="Arial" w:cs="Arial"/>
                  <w:bCs/>
                  <w:sz w:val="20"/>
                  <w:szCs w:val="20"/>
                </w:rPr>
                <w:fldChar w:fldCharType="begin"/>
              </w:r>
              <w:r w:rsidR="0070715B">
                <w:rPr>
                  <w:rStyle w:val="Hyperlink"/>
                  <w:rFonts w:ascii="Arial" w:hAnsi="Arial" w:cs="Arial"/>
                  <w:bCs/>
                  <w:sz w:val="20"/>
                  <w:szCs w:val="20"/>
                </w:rPr>
                <w:instrText xml:space="preserve"> XE "</w:instrText>
              </w:r>
              <w:r w:rsidR="0070715B" w:rsidRPr="00D81166">
                <w:instrText>69.9/150.3</w:instrText>
              </w:r>
              <w:r w:rsidR="0070715B">
                <w:instrText>"</w:instrText>
              </w:r>
              <w:r w:rsidR="0070715B">
                <w:rPr>
                  <w:rStyle w:val="Hyperlink"/>
                  <w:rFonts w:ascii="Arial" w:hAnsi="Arial" w:cs="Arial"/>
                  <w:bCs/>
                  <w:sz w:val="20"/>
                  <w:szCs w:val="20"/>
                </w:rPr>
                <w:instrText xml:space="preserve"> </w:instrText>
              </w:r>
              <w:r w:rsidR="0070715B">
                <w:rPr>
                  <w:rStyle w:val="Hyperlink"/>
                  <w:rFonts w:ascii="Arial" w:hAnsi="Arial" w:cs="Arial"/>
                  <w:bCs/>
                  <w:sz w:val="20"/>
                  <w:szCs w:val="20"/>
                </w:rPr>
                <w:fldChar w:fldCharType="end"/>
              </w:r>
              <w:r w:rsidR="0070715B">
                <w:rPr>
                  <w:rStyle w:val="Hyperlink"/>
                  <w:rFonts w:ascii="Arial" w:hAnsi="Arial" w:cs="Arial"/>
                  <w:bCs/>
                  <w:sz w:val="20"/>
                  <w:szCs w:val="20"/>
                </w:rPr>
                <w:fldChar w:fldCharType="begin"/>
              </w:r>
              <w:r w:rsidR="0070715B">
                <w:rPr>
                  <w:rStyle w:val="Hyperlink"/>
                  <w:rFonts w:ascii="Arial" w:hAnsi="Arial" w:cs="Arial"/>
                  <w:bCs/>
                  <w:sz w:val="20"/>
                  <w:szCs w:val="20"/>
                </w:rPr>
                <w:instrText xml:space="preserve"> XE "</w:instrText>
              </w:r>
              <w:r w:rsidR="0070715B" w:rsidRPr="00D81166">
                <w:instrText>69.9/150.2</w:instrText>
              </w:r>
              <w:r w:rsidR="0070715B">
                <w:instrText>"</w:instrText>
              </w:r>
              <w:r w:rsidR="0070715B">
                <w:rPr>
                  <w:rStyle w:val="Hyperlink"/>
                  <w:rFonts w:ascii="Arial" w:hAnsi="Arial" w:cs="Arial"/>
                  <w:bCs/>
                  <w:sz w:val="20"/>
                  <w:szCs w:val="20"/>
                </w:rPr>
                <w:instrText xml:space="preserve"> </w:instrText>
              </w:r>
              <w:r w:rsidR="0070715B">
                <w:rPr>
                  <w:rStyle w:val="Hyperlink"/>
                  <w:rFonts w:ascii="Arial" w:hAnsi="Arial" w:cs="Arial"/>
                  <w:bCs/>
                  <w:sz w:val="20"/>
                  <w:szCs w:val="20"/>
                </w:rPr>
                <w:fldChar w:fldCharType="end"/>
              </w:r>
              <w:r w:rsidR="0070715B">
                <w:rPr>
                  <w:rStyle w:val="Hyperlink"/>
                  <w:rFonts w:ascii="Arial" w:hAnsi="Arial" w:cs="Arial"/>
                  <w:bCs/>
                  <w:sz w:val="20"/>
                  <w:szCs w:val="20"/>
                </w:rPr>
                <w:fldChar w:fldCharType="begin"/>
              </w:r>
              <w:r w:rsidR="0070715B">
                <w:rPr>
                  <w:rStyle w:val="Hyperlink"/>
                  <w:rFonts w:ascii="Arial" w:hAnsi="Arial" w:cs="Arial"/>
                  <w:bCs/>
                  <w:sz w:val="20"/>
                  <w:szCs w:val="20"/>
                </w:rPr>
                <w:instrText xml:space="preserve"> XE "</w:instrText>
              </w:r>
              <w:r w:rsidR="0070715B" w:rsidRPr="00D81166">
                <w:instrText>N</w:instrText>
              </w:r>
              <w:r w:rsidR="0070715B">
                <w:instrText>"</w:instrText>
              </w:r>
              <w:r w:rsidR="0070715B">
                <w:rPr>
                  <w:rStyle w:val="Hyperlink"/>
                  <w:rFonts w:ascii="Arial" w:hAnsi="Arial" w:cs="Arial"/>
                  <w:bCs/>
                  <w:sz w:val="20"/>
                  <w:szCs w:val="20"/>
                </w:rPr>
                <w:instrText xml:space="preserve"> </w:instrText>
              </w:r>
              <w:r w:rsidR="0070715B">
                <w:rPr>
                  <w:rStyle w:val="Hyperlink"/>
                  <w:rFonts w:ascii="Arial" w:hAnsi="Arial" w:cs="Arial"/>
                  <w:bCs/>
                  <w:sz w:val="20"/>
                  <w:szCs w:val="20"/>
                </w:rPr>
                <w:fldChar w:fldCharType="end"/>
              </w:r>
              <w:r w:rsidR="0070715B">
                <w:rPr>
                  <w:rStyle w:val="Hyperlink"/>
                  <w:rFonts w:ascii="Arial" w:hAnsi="Arial" w:cs="Arial"/>
                  <w:bCs/>
                  <w:sz w:val="20"/>
                  <w:szCs w:val="20"/>
                </w:rPr>
                <w:fldChar w:fldCharType="begin"/>
              </w:r>
              <w:r w:rsidR="0070715B">
                <w:rPr>
                  <w:rStyle w:val="Hyperlink"/>
                  <w:rFonts w:ascii="Arial" w:hAnsi="Arial" w:cs="Arial"/>
                  <w:bCs/>
                  <w:sz w:val="20"/>
                  <w:szCs w:val="20"/>
                </w:rPr>
                <w:instrText xml:space="preserve"> XE "</w:instrText>
              </w:r>
              <w:r w:rsidR="0070715B" w:rsidRPr="00D81166">
                <w:instrText>D</w:instrText>
              </w:r>
              <w:r w:rsidR="0070715B">
                <w:instrText>"</w:instrText>
              </w:r>
              <w:r w:rsidR="0070715B">
                <w:rPr>
                  <w:rStyle w:val="Hyperlink"/>
                  <w:rFonts w:ascii="Arial" w:hAnsi="Arial" w:cs="Arial"/>
                  <w:bCs/>
                  <w:sz w:val="20"/>
                  <w:szCs w:val="20"/>
                </w:rPr>
                <w:instrText xml:space="preserve"> </w:instrText>
              </w:r>
              <w:r w:rsidR="0070715B">
                <w:rPr>
                  <w:rStyle w:val="Hyperlink"/>
                  <w:rFonts w:ascii="Arial" w:hAnsi="Arial" w:cs="Arial"/>
                  <w:bCs/>
                  <w:sz w:val="20"/>
                  <w:szCs w:val="20"/>
                </w:rPr>
                <w:fldChar w:fldCharType="end"/>
              </w:r>
              <w:r w:rsidR="0070715B">
                <w:rPr>
                  <w:rStyle w:val="Hyperlink"/>
                  <w:rFonts w:ascii="Arial" w:hAnsi="Arial" w:cs="Arial"/>
                  <w:bCs/>
                  <w:sz w:val="20"/>
                  <w:szCs w:val="20"/>
                </w:rPr>
                <w:fldChar w:fldCharType="begin"/>
              </w:r>
              <w:r w:rsidR="0070715B">
                <w:rPr>
                  <w:rStyle w:val="Hyperlink"/>
                  <w:rFonts w:ascii="Arial" w:hAnsi="Arial" w:cs="Arial"/>
                  <w:bCs/>
                  <w:sz w:val="20"/>
                  <w:szCs w:val="20"/>
                </w:rPr>
                <w:instrText xml:space="preserve"> XE "</w:instrText>
              </w:r>
              <w:r w:rsidR="0070715B" w:rsidRPr="00D81166">
                <w:instrText>Package</w:instrText>
              </w:r>
              <w:r w:rsidR="0070715B">
                <w:instrText>"</w:instrText>
              </w:r>
              <w:r w:rsidR="0070715B">
                <w:rPr>
                  <w:rStyle w:val="Hyperlink"/>
                  <w:rFonts w:ascii="Arial" w:hAnsi="Arial" w:cs="Arial"/>
                  <w:bCs/>
                  <w:sz w:val="20"/>
                  <w:szCs w:val="20"/>
                </w:rPr>
                <w:instrText xml:space="preserve"> </w:instrText>
              </w:r>
              <w:r w:rsidR="0070715B">
                <w:rPr>
                  <w:rStyle w:val="Hyperlink"/>
                  <w:rFonts w:ascii="Arial" w:hAnsi="Arial" w:cs="Arial"/>
                  <w:bCs/>
                  <w:sz w:val="20"/>
                  <w:szCs w:val="20"/>
                </w:rPr>
                <w:fldChar w:fldCharType="end"/>
              </w:r>
              <w:r w:rsidR="0070715B">
                <w:rPr>
                  <w:rStyle w:val="Hyperlink"/>
                  <w:rFonts w:ascii="Arial" w:hAnsi="Arial" w:cs="Arial"/>
                  <w:bCs/>
                  <w:sz w:val="20"/>
                  <w:szCs w:val="20"/>
                </w:rPr>
                <w:fldChar w:fldCharType="begin"/>
              </w:r>
              <w:r w:rsidR="0070715B">
                <w:rPr>
                  <w:rStyle w:val="Hyperlink"/>
                  <w:rFonts w:ascii="Arial" w:hAnsi="Arial" w:cs="Arial"/>
                  <w:bCs/>
                  <w:sz w:val="20"/>
                  <w:szCs w:val="20"/>
                </w:rPr>
                <w:instrText xml:space="preserve"> XE "</w:instrText>
              </w:r>
              <w:r w:rsidR="0070715B" w:rsidRPr="00D81166">
                <w:instrText>RENAL FUNCTIONS OVER AGE 65</w:instrText>
              </w:r>
              <w:r w:rsidR="0070715B">
                <w:instrText>"</w:instrText>
              </w:r>
              <w:r w:rsidR="0070715B">
                <w:rPr>
                  <w:rStyle w:val="Hyperlink"/>
                  <w:rFonts w:ascii="Arial" w:hAnsi="Arial" w:cs="Arial"/>
                  <w:bCs/>
                  <w:sz w:val="20"/>
                  <w:szCs w:val="20"/>
                </w:rPr>
                <w:instrText xml:space="preserve"> </w:instrText>
              </w:r>
              <w:r w:rsidR="0070715B">
                <w:rPr>
                  <w:rStyle w:val="Hyperlink"/>
                  <w:rFonts w:ascii="Arial" w:hAnsi="Arial" w:cs="Arial"/>
                  <w:bCs/>
                  <w:sz w:val="20"/>
                  <w:szCs w:val="20"/>
                </w:rPr>
                <w:fldChar w:fldCharType="end"/>
              </w:r>
              <w:r w:rsidR="0070715B">
                <w:rPr>
                  <w:rStyle w:val="Hyperlink"/>
                  <w:rFonts w:ascii="Arial" w:hAnsi="Arial" w:cs="Arial"/>
                  <w:bCs/>
                  <w:sz w:val="20"/>
                  <w:szCs w:val="20"/>
                </w:rPr>
                <w:fldChar w:fldCharType="begin"/>
              </w:r>
              <w:r w:rsidR="0070715B">
                <w:rPr>
                  <w:rStyle w:val="Hyperlink"/>
                  <w:rFonts w:ascii="Arial" w:hAnsi="Arial" w:cs="Arial"/>
                  <w:bCs/>
                  <w:sz w:val="20"/>
                  <w:szCs w:val="20"/>
                </w:rPr>
                <w:instrText xml:space="preserve"> XE "</w:instrText>
              </w:r>
              <w:r w:rsidR="0070715B" w:rsidRPr="00D81166">
                <w:instrText>ESTIMATED CREATININE CLEARANCE</w:instrText>
              </w:r>
              <w:r w:rsidR="0070715B">
                <w:instrText>"</w:instrText>
              </w:r>
              <w:r w:rsidR="0070715B">
                <w:rPr>
                  <w:rStyle w:val="Hyperlink"/>
                  <w:rFonts w:ascii="Arial" w:hAnsi="Arial" w:cs="Arial"/>
                  <w:bCs/>
                  <w:sz w:val="20"/>
                  <w:szCs w:val="20"/>
                </w:rPr>
                <w:instrText xml:space="preserve"> </w:instrText>
              </w:r>
              <w:r w:rsidR="0070715B">
                <w:rPr>
                  <w:rStyle w:val="Hyperlink"/>
                  <w:rFonts w:ascii="Arial" w:hAnsi="Arial" w:cs="Arial"/>
                  <w:bCs/>
                  <w:sz w:val="20"/>
                  <w:szCs w:val="20"/>
                </w:rPr>
                <w:fldChar w:fldCharType="end"/>
              </w:r>
              <w:r w:rsidR="0070715B">
                <w:rPr>
                  <w:rStyle w:val="Hyperlink"/>
                  <w:rFonts w:ascii="Arial" w:hAnsi="Arial" w:cs="Arial"/>
                  <w:bCs/>
                  <w:sz w:val="20"/>
                  <w:szCs w:val="20"/>
                </w:rPr>
                <w:fldChar w:fldCharType="begin"/>
              </w:r>
              <w:r w:rsidR="0070715B">
                <w:rPr>
                  <w:rStyle w:val="Hyperlink"/>
                  <w:rFonts w:ascii="Arial" w:hAnsi="Arial" w:cs="Arial"/>
                  <w:bCs/>
                  <w:sz w:val="20"/>
                  <w:szCs w:val="20"/>
                </w:rPr>
                <w:instrText xml:space="preserve"> XE "</w:instrText>
              </w:r>
              <w:r w:rsidR="0070715B" w:rsidRPr="00D81166">
                <w:instrText>BIOCHEM ABNORMALITY FOR CONTRAST MEDIA</w:instrText>
              </w:r>
              <w:r w:rsidR="0070715B">
                <w:instrText>"</w:instrText>
              </w:r>
              <w:r w:rsidR="0070715B">
                <w:rPr>
                  <w:rStyle w:val="Hyperlink"/>
                  <w:rFonts w:ascii="Arial" w:hAnsi="Arial" w:cs="Arial"/>
                  <w:bCs/>
                  <w:sz w:val="20"/>
                  <w:szCs w:val="20"/>
                </w:rPr>
                <w:instrText xml:space="preserve"> </w:instrText>
              </w:r>
              <w:r w:rsidR="0070715B">
                <w:rPr>
                  <w:rStyle w:val="Hyperlink"/>
                  <w:rFonts w:ascii="Arial" w:hAnsi="Arial" w:cs="Arial"/>
                  <w:bCs/>
                  <w:sz w:val="20"/>
                  <w:szCs w:val="20"/>
                </w:rPr>
                <w:fldChar w:fldCharType="end"/>
              </w:r>
              <w:r w:rsidR="0070715B">
                <w:rPr>
                  <w:rStyle w:val="Hyperlink"/>
                  <w:rFonts w:ascii="Arial" w:hAnsi="Arial" w:cs="Arial"/>
                  <w:bCs/>
                  <w:sz w:val="20"/>
                  <w:szCs w:val="20"/>
                </w:rPr>
                <w:fldChar w:fldCharType="begin"/>
              </w:r>
              <w:r w:rsidR="0070715B">
                <w:rPr>
                  <w:rStyle w:val="Hyperlink"/>
                  <w:rFonts w:ascii="Arial" w:hAnsi="Arial" w:cs="Arial"/>
                  <w:bCs/>
                  <w:sz w:val="20"/>
                  <w:szCs w:val="20"/>
                </w:rPr>
                <w:instrText xml:space="preserve"> XE "</w:instrText>
              </w:r>
              <w:r w:rsidR="0070715B" w:rsidRPr="00D81166">
                <w:instrText>8989.51</w:instrText>
              </w:r>
              <w:r w:rsidR="0070715B">
                <w:instrText>"</w:instrText>
              </w:r>
              <w:r w:rsidR="0070715B">
                <w:rPr>
                  <w:rStyle w:val="Hyperlink"/>
                  <w:rFonts w:ascii="Arial" w:hAnsi="Arial" w:cs="Arial"/>
                  <w:bCs/>
                  <w:sz w:val="20"/>
                  <w:szCs w:val="20"/>
                </w:rPr>
                <w:instrText xml:space="preserve"> </w:instrText>
              </w:r>
              <w:r w:rsidR="0070715B">
                <w:rPr>
                  <w:rStyle w:val="Hyperlink"/>
                  <w:rFonts w:ascii="Arial" w:hAnsi="Arial" w:cs="Arial"/>
                  <w:bCs/>
                  <w:sz w:val="20"/>
                  <w:szCs w:val="20"/>
                </w:rPr>
                <w:fldChar w:fldCharType="end"/>
              </w:r>
              <w:r w:rsidR="0070715B" w:rsidRPr="00453614">
                <w:rPr>
                  <w:rStyle w:val="Hyperlink"/>
                  <w:rFonts w:ascii="Arial" w:hAnsi="Arial" w:cs="Arial"/>
                  <w:bCs/>
                  <w:sz w:val="20"/>
                  <w:szCs w:val="20"/>
                </w:rPr>
                <w:t>-</w:t>
              </w:r>
              <w:r w:rsidR="0070715B">
                <w:rPr>
                  <w:rStyle w:val="Hyperlink"/>
                  <w:rFonts w:ascii="Arial" w:hAnsi="Arial" w:cs="Arial"/>
                  <w:bCs/>
                  <w:sz w:val="20"/>
                  <w:szCs w:val="20"/>
                </w:rPr>
                <w:fldChar w:fldCharType="begin"/>
              </w:r>
              <w:r w:rsidR="0070715B">
                <w:rPr>
                  <w:rStyle w:val="Hyperlink"/>
                  <w:rFonts w:ascii="Arial" w:hAnsi="Arial" w:cs="Arial"/>
                  <w:bCs/>
                  <w:sz w:val="20"/>
                  <w:szCs w:val="20"/>
                </w:rPr>
                <w:instrText xml:space="preserve"> XE "</w:instrText>
              </w:r>
              <w:r w:rsidR="0070715B" w:rsidRPr="00D81166">
                <w:instrText>69.9/150.1</w:instrText>
              </w:r>
              <w:r w:rsidR="0070715B">
                <w:instrText>"</w:instrText>
              </w:r>
              <w:r w:rsidR="0070715B">
                <w:rPr>
                  <w:rStyle w:val="Hyperlink"/>
                  <w:rFonts w:ascii="Arial" w:hAnsi="Arial" w:cs="Arial"/>
                  <w:bCs/>
                  <w:sz w:val="20"/>
                  <w:szCs w:val="20"/>
                </w:rPr>
                <w:instrText xml:space="preserve"> </w:instrText>
              </w:r>
              <w:r w:rsidR="0070715B">
                <w:rPr>
                  <w:rStyle w:val="Hyperlink"/>
                  <w:rFonts w:ascii="Arial" w:hAnsi="Arial" w:cs="Arial"/>
                  <w:bCs/>
                  <w:sz w:val="20"/>
                  <w:szCs w:val="20"/>
                </w:rPr>
                <w:fldChar w:fldCharType="end"/>
              </w:r>
              <w:r w:rsidR="0070715B" w:rsidRPr="00453614">
                <w:rPr>
                  <w:rStyle w:val="Hyperlink"/>
                  <w:rFonts w:ascii="Arial" w:hAnsi="Arial" w:cs="Arial"/>
                  <w:bCs/>
                  <w:sz w:val="20"/>
                  <w:szCs w:val="20"/>
                </w:rPr>
                <w:t>FLAGGED RESULTS</w:t>
              </w:r>
              <w:r w:rsidR="0070715B">
                <w:rPr>
                  <w:rStyle w:val="Hyperlink"/>
                  <w:rFonts w:ascii="Arial" w:hAnsi="Arial" w:cs="Arial"/>
                  <w:bCs/>
                  <w:sz w:val="20"/>
                  <w:szCs w:val="20"/>
                </w:rPr>
                <w:fldChar w:fldCharType="begin"/>
              </w:r>
              <w:r w:rsidR="0070715B">
                <w:rPr>
                  <w:rStyle w:val="Hyperlink"/>
                  <w:rFonts w:ascii="Arial" w:hAnsi="Arial" w:cs="Arial"/>
                  <w:bCs/>
                  <w:sz w:val="20"/>
                  <w:szCs w:val="20"/>
                </w:rPr>
                <w:instrText xml:space="preserve"> XE "</w:instrText>
              </w:r>
              <w:r w:rsidR="0070715B" w:rsidRPr="00D81166">
                <w:instrText>High</w:instrText>
              </w:r>
              <w:r w:rsidR="0070715B">
                <w:instrText>"</w:instrText>
              </w:r>
              <w:r w:rsidR="0070715B">
                <w:rPr>
                  <w:rStyle w:val="Hyperlink"/>
                  <w:rFonts w:ascii="Arial" w:hAnsi="Arial" w:cs="Arial"/>
                  <w:bCs/>
                  <w:sz w:val="20"/>
                  <w:szCs w:val="20"/>
                </w:rPr>
                <w:instrText xml:space="preserve"> </w:instrText>
              </w:r>
              <w:r w:rsidR="0070715B">
                <w:rPr>
                  <w:rStyle w:val="Hyperlink"/>
                  <w:rFonts w:ascii="Arial" w:hAnsi="Arial" w:cs="Arial"/>
                  <w:bCs/>
                  <w:sz w:val="20"/>
                  <w:szCs w:val="20"/>
                </w:rPr>
                <w:fldChar w:fldCharType="end"/>
              </w:r>
              <w:r w:rsidR="0070715B">
                <w:rPr>
                  <w:rStyle w:val="Hyperlink"/>
                  <w:rFonts w:ascii="Arial" w:hAnsi="Arial" w:cs="Arial"/>
                  <w:bCs/>
                  <w:sz w:val="20"/>
                  <w:szCs w:val="20"/>
                </w:rPr>
                <w:fldChar w:fldCharType="begin"/>
              </w:r>
              <w:r w:rsidR="0070715B">
                <w:rPr>
                  <w:rStyle w:val="Hyperlink"/>
                  <w:rFonts w:ascii="Arial" w:hAnsi="Arial" w:cs="Arial"/>
                  <w:bCs/>
                  <w:sz w:val="20"/>
                  <w:szCs w:val="20"/>
                </w:rPr>
                <w:instrText xml:space="preserve"> XE "</w:instrText>
              </w:r>
              <w:r w:rsidR="0070715B" w:rsidRPr="00D81166">
                <w:instrText>O</w:instrText>
              </w:r>
              <w:r w:rsidR="0070715B">
                <w:instrText>"</w:instrText>
              </w:r>
              <w:r w:rsidR="0070715B">
                <w:rPr>
                  <w:rStyle w:val="Hyperlink"/>
                  <w:rFonts w:ascii="Arial" w:hAnsi="Arial" w:cs="Arial"/>
                  <w:bCs/>
                  <w:sz w:val="20"/>
                  <w:szCs w:val="20"/>
                </w:rPr>
                <w:instrText xml:space="preserve"> </w:instrText>
              </w:r>
              <w:r w:rsidR="0070715B">
                <w:rPr>
                  <w:rStyle w:val="Hyperlink"/>
                  <w:rFonts w:ascii="Arial" w:hAnsi="Arial" w:cs="Arial"/>
                  <w:bCs/>
                  <w:sz w:val="20"/>
                  <w:szCs w:val="20"/>
                </w:rPr>
                <w:fldChar w:fldCharType="end"/>
              </w:r>
              <w:r w:rsidR="0070715B">
                <w:rPr>
                  <w:rStyle w:val="Hyperlink"/>
                  <w:rFonts w:ascii="Arial" w:hAnsi="Arial" w:cs="Arial"/>
                  <w:bCs/>
                  <w:sz w:val="20"/>
                  <w:szCs w:val="20"/>
                </w:rPr>
                <w:fldChar w:fldCharType="begin"/>
              </w:r>
              <w:r w:rsidR="0070715B">
                <w:rPr>
                  <w:rStyle w:val="Hyperlink"/>
                  <w:rFonts w:ascii="Arial" w:hAnsi="Arial" w:cs="Arial"/>
                  <w:bCs/>
                  <w:sz w:val="20"/>
                  <w:szCs w:val="20"/>
                </w:rPr>
                <w:instrText xml:space="preserve"> XE "</w:instrText>
              </w:r>
              <w:r w:rsidR="0070715B" w:rsidRPr="008E77B0">
                <w:instrText>Disabled</w:instrText>
              </w:r>
              <w:r w:rsidR="0070715B">
                <w:instrText>"</w:instrText>
              </w:r>
              <w:r w:rsidR="0070715B">
                <w:rPr>
                  <w:rStyle w:val="Hyperlink"/>
                  <w:rFonts w:ascii="Arial" w:hAnsi="Arial" w:cs="Arial"/>
                  <w:bCs/>
                  <w:sz w:val="20"/>
                  <w:szCs w:val="20"/>
                </w:rPr>
                <w:instrText xml:space="preserve"> </w:instrText>
              </w:r>
              <w:r w:rsidR="0070715B">
                <w:rPr>
                  <w:rStyle w:val="Hyperlink"/>
                  <w:rFonts w:ascii="Arial" w:hAnsi="Arial" w:cs="Arial"/>
                  <w:bCs/>
                  <w:sz w:val="20"/>
                  <w:szCs w:val="20"/>
                </w:rPr>
                <w:fldChar w:fldCharType="end"/>
              </w:r>
              <w:r w:rsidR="0070715B">
                <w:rPr>
                  <w:rStyle w:val="Hyperlink"/>
                  <w:rFonts w:ascii="Arial" w:hAnsi="Arial" w:cs="Arial"/>
                  <w:bCs/>
                  <w:sz w:val="20"/>
                  <w:szCs w:val="20"/>
                </w:rPr>
                <w:fldChar w:fldCharType="begin"/>
              </w:r>
              <w:r w:rsidR="0070715B">
                <w:rPr>
                  <w:rStyle w:val="Hyperlink"/>
                  <w:rFonts w:ascii="Arial" w:hAnsi="Arial" w:cs="Arial"/>
                  <w:bCs/>
                  <w:sz w:val="20"/>
                  <w:szCs w:val="20"/>
                </w:rPr>
                <w:instrText xml:space="preserve"> XE "</w:instrText>
              </w:r>
              <w:r w:rsidR="0070715B" w:rsidRPr="00D81166">
                <w:instrText>IndividualRecipient</w:instrText>
              </w:r>
              <w:r w:rsidR="0070715B">
                <w:instrText>"</w:instrText>
              </w:r>
              <w:r w:rsidR="0070715B">
                <w:rPr>
                  <w:rStyle w:val="Hyperlink"/>
                  <w:rFonts w:ascii="Arial" w:hAnsi="Arial" w:cs="Arial"/>
                  <w:bCs/>
                  <w:sz w:val="20"/>
                  <w:szCs w:val="20"/>
                </w:rPr>
                <w:instrText xml:space="preserve"> </w:instrText>
              </w:r>
              <w:r w:rsidR="0070715B">
                <w:rPr>
                  <w:rStyle w:val="Hyperlink"/>
                  <w:rFonts w:ascii="Arial" w:hAnsi="Arial" w:cs="Arial"/>
                  <w:bCs/>
                  <w:sz w:val="20"/>
                  <w:szCs w:val="20"/>
                </w:rPr>
                <w:fldChar w:fldCharType="end"/>
              </w:r>
              <w:r w:rsidR="0070715B">
                <w:rPr>
                  <w:rStyle w:val="Hyperlink"/>
                  <w:rFonts w:ascii="Arial" w:hAnsi="Arial" w:cs="Arial"/>
                  <w:bCs/>
                  <w:sz w:val="20"/>
                  <w:szCs w:val="20"/>
                </w:rPr>
                <w:fldChar w:fldCharType="begin"/>
              </w:r>
              <w:r w:rsidR="0070715B">
                <w:rPr>
                  <w:rStyle w:val="Hyperlink"/>
                  <w:rFonts w:ascii="Arial" w:hAnsi="Arial" w:cs="Arial"/>
                  <w:bCs/>
                  <w:sz w:val="20"/>
                  <w:szCs w:val="20"/>
                </w:rPr>
                <w:instrText xml:space="preserve"> XE "</w:instrText>
              </w:r>
              <w:r w:rsidR="0070715B" w:rsidRPr="00CF114C">
                <w:rPr>
                  <w:spacing w:val="-6"/>
                </w:rPr>
                <w:instrText>ORDERER FLAGGED RESULTS AVAILABLE</w:instrText>
              </w:r>
              <w:r w:rsidR="0070715B">
                <w:rPr>
                  <w:spacing w:val="-6"/>
                </w:rPr>
                <w:instrText>"</w:instrText>
              </w:r>
              <w:r w:rsidR="0070715B">
                <w:rPr>
                  <w:rStyle w:val="Hyperlink"/>
                  <w:rFonts w:ascii="Arial" w:hAnsi="Arial" w:cs="Arial"/>
                  <w:bCs/>
                  <w:sz w:val="20"/>
                  <w:szCs w:val="20"/>
                </w:rPr>
                <w:instrText xml:space="preserve"> </w:instrText>
              </w:r>
              <w:r w:rsidR="0070715B">
                <w:rPr>
                  <w:rStyle w:val="Hyperlink"/>
                  <w:rFonts w:ascii="Arial" w:hAnsi="Arial" w:cs="Arial"/>
                  <w:bCs/>
                  <w:sz w:val="20"/>
                  <w:szCs w:val="20"/>
                </w:rPr>
                <w:fldChar w:fldCharType="end"/>
              </w:r>
              <w:r w:rsidR="0070715B">
                <w:rPr>
                  <w:rStyle w:val="Hyperlink"/>
                  <w:rFonts w:ascii="Arial" w:hAnsi="Arial" w:cs="Arial"/>
                  <w:bCs/>
                  <w:sz w:val="20"/>
                  <w:szCs w:val="20"/>
                </w:rPr>
                <w:fldChar w:fldCharType="begin"/>
              </w:r>
              <w:r w:rsidR="0070715B">
                <w:rPr>
                  <w:rStyle w:val="Hyperlink"/>
                  <w:rFonts w:ascii="Arial" w:hAnsi="Arial" w:cs="Arial"/>
                  <w:bCs/>
                  <w:sz w:val="20"/>
                  <w:szCs w:val="20"/>
                </w:rPr>
                <w:instrText xml:space="preserve"> XE "</w:instrText>
              </w:r>
              <w:r w:rsidR="0070715B" w:rsidRPr="00D81166">
                <w:instrText>33</w:instrText>
              </w:r>
              <w:r w:rsidR="0070715B">
                <w:instrText>"</w:instrText>
              </w:r>
              <w:r w:rsidR="0070715B">
                <w:rPr>
                  <w:rStyle w:val="Hyperlink"/>
                  <w:rFonts w:ascii="Arial" w:hAnsi="Arial" w:cs="Arial"/>
                  <w:bCs/>
                  <w:sz w:val="20"/>
                  <w:szCs w:val="20"/>
                </w:rPr>
                <w:instrText xml:space="preserve"> </w:instrText>
              </w:r>
              <w:r w:rsidR="0070715B">
                <w:rPr>
                  <w:rStyle w:val="Hyperlink"/>
                  <w:rFonts w:ascii="Arial" w:hAnsi="Arial" w:cs="Arial"/>
                  <w:bCs/>
                  <w:sz w:val="20"/>
                  <w:szCs w:val="20"/>
                </w:rPr>
                <w:fldChar w:fldCharType="end"/>
              </w:r>
              <w:r w:rsidR="0070715B">
                <w:rPr>
                  <w:rStyle w:val="Hyperlink"/>
                  <w:rFonts w:ascii="Arial" w:hAnsi="Arial" w:cs="Arial"/>
                  <w:bCs/>
                  <w:sz w:val="20"/>
                  <w:szCs w:val="20"/>
                </w:rPr>
                <w:fldChar w:fldCharType="begin"/>
              </w:r>
              <w:r w:rsidR="0070715B">
                <w:rPr>
                  <w:rStyle w:val="Hyperlink"/>
                  <w:rFonts w:ascii="Arial" w:hAnsi="Arial" w:cs="Arial"/>
                  <w:bCs/>
                  <w:sz w:val="20"/>
                  <w:szCs w:val="20"/>
                </w:rPr>
                <w:instrText xml:space="preserve"> XE "</w:instrText>
              </w:r>
              <w:r w:rsidR="0070715B" w:rsidRPr="00D81166">
                <w:instrText>30</w:instrText>
              </w:r>
              <w:r w:rsidR="0070715B">
                <w:instrText>"</w:instrText>
              </w:r>
              <w:r w:rsidR="0070715B">
                <w:rPr>
                  <w:rStyle w:val="Hyperlink"/>
                  <w:rFonts w:ascii="Arial" w:hAnsi="Arial" w:cs="Arial"/>
                  <w:bCs/>
                  <w:sz w:val="20"/>
                  <w:szCs w:val="20"/>
                </w:rPr>
                <w:instrText xml:space="preserve"> </w:instrText>
              </w:r>
              <w:r w:rsidR="0070715B">
                <w:rPr>
                  <w:rStyle w:val="Hyperlink"/>
                  <w:rFonts w:ascii="Arial" w:hAnsi="Arial" w:cs="Arial"/>
                  <w:bCs/>
                  <w:sz w:val="20"/>
                  <w:szCs w:val="20"/>
                </w:rPr>
                <w:fldChar w:fldCharType="end"/>
              </w:r>
              <w:r w:rsidR="0070715B">
                <w:rPr>
                  <w:rStyle w:val="Hyperlink"/>
                  <w:rFonts w:ascii="Arial" w:hAnsi="Arial" w:cs="Arial"/>
                  <w:bCs/>
                  <w:sz w:val="20"/>
                  <w:szCs w:val="20"/>
                </w:rPr>
                <w:fldChar w:fldCharType="begin"/>
              </w:r>
              <w:r w:rsidR="0070715B">
                <w:rPr>
                  <w:rStyle w:val="Hyperlink"/>
                  <w:rFonts w:ascii="Arial" w:hAnsi="Arial" w:cs="Arial"/>
                  <w:bCs/>
                  <w:sz w:val="20"/>
                  <w:szCs w:val="20"/>
                </w:rPr>
                <w:instrText xml:space="preserve"> XE "</w:instrText>
              </w:r>
              <w:r w:rsidR="0070715B" w:rsidRPr="00D81166">
                <w:instrText>0</w:instrText>
              </w:r>
              <w:r w:rsidR="0070715B">
                <w:instrText>"</w:instrText>
              </w:r>
              <w:r w:rsidR="0070715B">
                <w:rPr>
                  <w:rStyle w:val="Hyperlink"/>
                  <w:rFonts w:ascii="Arial" w:hAnsi="Arial" w:cs="Arial"/>
                  <w:bCs/>
                  <w:sz w:val="20"/>
                  <w:szCs w:val="20"/>
                </w:rPr>
                <w:instrText xml:space="preserve"> </w:instrText>
              </w:r>
              <w:r w:rsidR="0070715B">
                <w:rPr>
                  <w:rStyle w:val="Hyperlink"/>
                  <w:rFonts w:ascii="Arial" w:hAnsi="Arial" w:cs="Arial"/>
                  <w:bCs/>
                  <w:sz w:val="20"/>
                  <w:szCs w:val="20"/>
                </w:rPr>
                <w:fldChar w:fldCharType="end"/>
              </w:r>
              <w:r w:rsidR="0070715B" w:rsidRPr="00453614">
                <w:rPr>
                  <w:rStyle w:val="Hyperlink"/>
                  <w:rFonts w:ascii="Arial" w:hAnsi="Arial" w:cs="Arial"/>
                  <w:bCs/>
                  <w:sz w:val="20"/>
                  <w:szCs w:val="20"/>
                </w:rPr>
                <w:t xml:space="preserve"> notification enabled.</w:t>
              </w:r>
            </w:hyperlink>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K.</w:t>
            </w:r>
            <w:r>
              <w:rPr>
                <w:rFonts w:ascii="Arial" w:hAnsi="Arial" w:cs="Arial"/>
                <w:bCs/>
                <w:sz w:val="20"/>
                <w:szCs w:val="20"/>
              </w:rPr>
              <w:fldChar w:fldCharType="begin"/>
            </w:r>
            <w:r>
              <w:rPr>
                <w:rFonts w:ascii="Arial" w:hAnsi="Arial" w:cs="Arial"/>
                <w:bCs/>
                <w:sz w:val="20"/>
                <w:szCs w:val="20"/>
              </w:rPr>
              <w:instrText xml:space="preserve"> XE "</w:instrText>
            </w:r>
            <w:r>
              <w:rPr>
                <w:noProof/>
              </w:rPr>
              <w:instrText>K"</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Condie</w:t>
            </w:r>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T</w:t>
            </w:r>
            <w:r>
              <w:rPr>
                <w:rFonts w:ascii="Arial" w:hAnsi="Arial" w:cs="Arial"/>
                <w:bCs/>
                <w:sz w:val="20"/>
                <w:szCs w:val="20"/>
              </w:rPr>
              <w:fldChar w:fldCharType="begin"/>
            </w:r>
            <w:r>
              <w:rPr>
                <w:rFonts w:ascii="Arial" w:hAnsi="Arial" w:cs="Arial"/>
                <w:bCs/>
                <w:sz w:val="20"/>
                <w:szCs w:val="20"/>
              </w:rPr>
              <w:instrText xml:space="preserve"> XE "</w:instrText>
            </w:r>
            <w:r w:rsidRPr="00D81166">
              <w:instrText>TRAY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Robinson</w:t>
            </w:r>
          </w:p>
        </w:tc>
      </w:tr>
      <w:tr w:rsidR="0070715B" w:rsidRPr="00453614" w:rsidTr="001D30B1">
        <w:trPr>
          <w:cantSplit/>
          <w:trHeight w:val="962"/>
        </w:trPr>
        <w:tc>
          <w:tcPr>
            <w:tcW w:w="1152"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1</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Enable/Disable My Order Checks"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Enable/Disable an Order Check"</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21/09</w:t>
            </w:r>
          </w:p>
        </w:tc>
        <w:tc>
          <w:tcPr>
            <w:tcW w:w="1368"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296</w:t>
            </w:r>
          </w:p>
        </w:tc>
        <w:tc>
          <w:tcPr>
            <w:tcW w:w="1008" w:type="dxa"/>
          </w:tcPr>
          <w:p w:rsidR="0070715B" w:rsidRPr="00453614" w:rsidRDefault="00446F04" w:rsidP="001D30B1">
            <w:pPr>
              <w:widowControl/>
              <w:tabs>
                <w:tab w:val="left" w:pos="702"/>
              </w:tabs>
              <w:spacing w:before="60" w:after="60"/>
              <w:rPr>
                <w:rFonts w:ascii="Arial" w:hAnsi="Arial" w:cs="Arial"/>
                <w:bCs/>
                <w:sz w:val="20"/>
                <w:szCs w:val="20"/>
              </w:rPr>
            </w:pPr>
            <w:r>
              <w:rPr>
                <w:rFonts w:ascii="Arial" w:hAnsi="Arial" w:cs="Arial"/>
                <w:bCs/>
                <w:sz w:val="20"/>
                <w:szCs w:val="20"/>
              </w:rPr>
              <w:t>304</w:t>
            </w:r>
            <w:r w:rsidR="0070715B" w:rsidRPr="00453614">
              <w:rPr>
                <w:rFonts w:ascii="Arial" w:hAnsi="Arial" w:cs="Arial"/>
                <w:bCs/>
                <w:sz w:val="20"/>
                <w:szCs w:val="20"/>
              </w:rPr>
              <w:t xml:space="preserve">, </w:t>
            </w:r>
            <w:r>
              <w:rPr>
                <w:rFonts w:ascii="Arial" w:hAnsi="Arial" w:cs="Arial"/>
                <w:bCs/>
                <w:sz w:val="20"/>
                <w:szCs w:val="20"/>
              </w:rPr>
              <w:t>310</w:t>
            </w:r>
          </w:p>
        </w:tc>
        <w:tc>
          <w:tcPr>
            <w:tcW w:w="3492"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 xml:space="preserve">Added </w:t>
            </w:r>
            <w:r>
              <w:rPr>
                <w:rFonts w:ascii="Arial" w:hAnsi="Arial" w:cs="Arial"/>
                <w:bCs/>
                <w:sz w:val="20"/>
                <w:szCs w:val="20"/>
              </w:rPr>
              <w:fldChar w:fldCharType="begin"/>
            </w:r>
            <w:r>
              <w:rPr>
                <w:rFonts w:ascii="Arial" w:hAnsi="Arial" w:cs="Arial"/>
                <w:bCs/>
                <w:sz w:val="20"/>
                <w:szCs w:val="20"/>
              </w:rPr>
              <w:instrText xml:space="preserve"> XE "</w:instrText>
            </w:r>
            <w:r w:rsidRPr="00D81166">
              <w:instrText>69.9/150.4</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Pr>
                <w:rFonts w:ascii="Arial" w:hAnsi="Arial" w:cs="Arial"/>
                <w:bCs/>
                <w:sz w:val="20"/>
                <w:szCs w:val="20"/>
              </w:rPr>
              <w:fldChar w:fldCharType="begin"/>
            </w:r>
            <w:r>
              <w:rPr>
                <w:rFonts w:ascii="Arial" w:hAnsi="Arial" w:cs="Arial"/>
                <w:bCs/>
                <w:sz w:val="20"/>
                <w:szCs w:val="20"/>
              </w:rPr>
              <w:instrText xml:space="preserve"> XE "</w:instrText>
            </w:r>
            <w:r w:rsidRPr="00D81166">
              <w:instrText>69.9/150.3</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Pr>
                <w:rFonts w:ascii="Arial" w:hAnsi="Arial" w:cs="Arial"/>
                <w:bCs/>
                <w:sz w:val="20"/>
                <w:szCs w:val="20"/>
              </w:rPr>
              <w:fldChar w:fldCharType="begin"/>
            </w:r>
            <w:r>
              <w:rPr>
                <w:rFonts w:ascii="Arial" w:hAnsi="Arial" w:cs="Arial"/>
                <w:bCs/>
                <w:sz w:val="20"/>
                <w:szCs w:val="20"/>
              </w:rPr>
              <w:instrText xml:space="preserve"> XE "</w:instrText>
            </w:r>
            <w:r w:rsidRPr="00D81166">
              <w:instrText>69.9/150.2</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Pr>
                <w:rFonts w:ascii="Arial" w:hAnsi="Arial" w:cs="Arial"/>
                <w:bCs/>
                <w:sz w:val="20"/>
                <w:szCs w:val="20"/>
              </w:rPr>
              <w:fldChar w:fldCharType="begin"/>
            </w:r>
            <w:r>
              <w:rPr>
                <w:rFonts w:ascii="Arial" w:hAnsi="Arial" w:cs="Arial"/>
                <w:bCs/>
                <w:sz w:val="20"/>
                <w:szCs w:val="20"/>
              </w:rPr>
              <w:instrText xml:space="preserve"> XE "</w:instrText>
            </w:r>
            <w:r w:rsidRPr="00D81166">
              <w:instrText>N</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Pr>
                <w:rFonts w:ascii="Arial" w:hAnsi="Arial" w:cs="Arial"/>
                <w:bCs/>
                <w:sz w:val="20"/>
                <w:szCs w:val="20"/>
              </w:rPr>
              <w:fldChar w:fldCharType="begin"/>
            </w:r>
            <w:r>
              <w:rPr>
                <w:rFonts w:ascii="Arial" w:hAnsi="Arial" w:cs="Arial"/>
                <w:bCs/>
                <w:sz w:val="20"/>
                <w:szCs w:val="20"/>
              </w:rPr>
              <w:instrText xml:space="preserve"> XE "</w:instrText>
            </w:r>
            <w:r w:rsidRPr="00D81166">
              <w:instrText>D</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Pr>
                <w:rFonts w:ascii="Arial" w:hAnsi="Arial" w:cs="Arial"/>
                <w:bCs/>
                <w:sz w:val="20"/>
                <w:szCs w:val="20"/>
              </w:rPr>
              <w:fldChar w:fldCharType="begin"/>
            </w:r>
            <w:r>
              <w:rPr>
                <w:rFonts w:ascii="Arial" w:hAnsi="Arial" w:cs="Arial"/>
                <w:bCs/>
                <w:sz w:val="20"/>
                <w:szCs w:val="20"/>
              </w:rPr>
              <w:instrText xml:space="preserve"> XE "</w:instrText>
            </w:r>
            <w:r w:rsidRPr="00D81166">
              <w:instrText>Package</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Pr>
                <w:rFonts w:ascii="Arial" w:hAnsi="Arial" w:cs="Arial"/>
                <w:bCs/>
                <w:sz w:val="20"/>
                <w:szCs w:val="20"/>
              </w:rPr>
              <w:fldChar w:fldCharType="begin"/>
            </w:r>
            <w:r>
              <w:rPr>
                <w:rFonts w:ascii="Arial" w:hAnsi="Arial" w:cs="Arial"/>
                <w:bCs/>
                <w:sz w:val="20"/>
                <w:szCs w:val="20"/>
              </w:rPr>
              <w:instrText xml:space="preserve"> XE "</w:instrText>
            </w:r>
            <w:r w:rsidRPr="00D81166">
              <w:instrText>RENAL FUNCTIONS OVER AGE 65</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Pr>
                <w:rFonts w:ascii="Arial" w:hAnsi="Arial" w:cs="Arial"/>
                <w:bCs/>
                <w:sz w:val="20"/>
                <w:szCs w:val="20"/>
              </w:rPr>
              <w:fldChar w:fldCharType="begin"/>
            </w:r>
            <w:r>
              <w:rPr>
                <w:rFonts w:ascii="Arial" w:hAnsi="Arial" w:cs="Arial"/>
                <w:bCs/>
                <w:sz w:val="20"/>
                <w:szCs w:val="20"/>
              </w:rPr>
              <w:instrText xml:space="preserve"> XE "</w:instrText>
            </w:r>
            <w:r w:rsidRPr="00D81166">
              <w:instrText>ESTIMATED CREATININE CLEARANCE</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Pr>
                <w:rFonts w:ascii="Arial" w:hAnsi="Arial" w:cs="Arial"/>
                <w:bCs/>
                <w:sz w:val="20"/>
                <w:szCs w:val="20"/>
              </w:rPr>
              <w:fldChar w:fldCharType="begin"/>
            </w:r>
            <w:r>
              <w:rPr>
                <w:rFonts w:ascii="Arial" w:hAnsi="Arial" w:cs="Arial"/>
                <w:bCs/>
                <w:sz w:val="20"/>
                <w:szCs w:val="20"/>
              </w:rPr>
              <w:instrText xml:space="preserve"> XE "</w:instrText>
            </w:r>
            <w:r w:rsidRPr="00D81166">
              <w:instrText>BIOCHEM ABNORMALITY FOR CONTRAST MEDIA</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Pr>
                <w:rFonts w:ascii="Arial" w:hAnsi="Arial" w:cs="Arial"/>
                <w:bCs/>
                <w:sz w:val="20"/>
                <w:szCs w:val="20"/>
              </w:rPr>
              <w:fldChar w:fldCharType="begin"/>
            </w:r>
            <w:r>
              <w:rPr>
                <w:rFonts w:ascii="Arial" w:hAnsi="Arial" w:cs="Arial"/>
                <w:bCs/>
                <w:sz w:val="20"/>
                <w:szCs w:val="20"/>
              </w:rPr>
              <w:instrText xml:space="preserve"> XE "</w:instrText>
            </w:r>
            <w:r w:rsidRPr="00D81166">
              <w:instrText>8989.51</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n</w:t>
            </w:r>
            <w:r>
              <w:rPr>
                <w:rFonts w:ascii="Arial" w:hAnsi="Arial" w:cs="Arial"/>
                <w:bCs/>
                <w:sz w:val="20"/>
                <w:szCs w:val="20"/>
              </w:rPr>
              <w:fldChar w:fldCharType="begin"/>
            </w:r>
            <w:r>
              <w:rPr>
                <w:rFonts w:ascii="Arial" w:hAnsi="Arial" w:cs="Arial"/>
                <w:bCs/>
                <w:sz w:val="20"/>
                <w:szCs w:val="20"/>
              </w:rPr>
              <w:instrText xml:space="preserve"> XE "</w:instrText>
            </w:r>
            <w:r w:rsidRPr="00D81166">
              <w:instrText>69.9/150.1</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otes to explain that changing the IV</w:t>
            </w:r>
            <w:r>
              <w:rPr>
                <w:rFonts w:ascii="Arial" w:hAnsi="Arial" w:cs="Arial"/>
                <w:bCs/>
                <w:sz w:val="20"/>
                <w:szCs w:val="20"/>
              </w:rPr>
              <w:fldChar w:fldCharType="begin"/>
            </w:r>
            <w:r>
              <w:rPr>
                <w:rFonts w:ascii="Arial" w:hAnsi="Arial" w:cs="Arial"/>
                <w:bCs/>
                <w:sz w:val="20"/>
                <w:szCs w:val="20"/>
              </w:rPr>
              <w:instrText xml:space="preserve"> XE "</w:instrText>
            </w:r>
            <w:r>
              <w:rPr>
                <w:noProof/>
              </w:rPr>
              <w:instrText>IV"</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type also changes fields in the Infusions dialog for </w:t>
            </w:r>
            <w:hyperlink w:anchor="infusion_change_Cont_to_intermtent" w:history="1">
              <w:r w:rsidRPr="00453614">
                <w:rPr>
                  <w:rStyle w:val="Hyperlink"/>
                  <w:rFonts w:ascii="Arial" w:hAnsi="Arial" w:cs="Arial"/>
                  <w:bCs/>
                  <w:sz w:val="20"/>
                  <w:szCs w:val="20"/>
                </w:rPr>
                <w:t>Continuous to Intermittent orders</w:t>
              </w:r>
            </w:hyperlink>
            <w:r w:rsidRPr="00453614">
              <w:rPr>
                <w:rFonts w:ascii="Arial" w:hAnsi="Arial" w:cs="Arial"/>
                <w:bCs/>
                <w:sz w:val="20"/>
                <w:szCs w:val="20"/>
              </w:rPr>
              <w:t xml:space="preserve"> and </w:t>
            </w:r>
            <w:hyperlink w:anchor="infusion_change_intermit_to_Contin" w:history="1">
              <w:r w:rsidRPr="00453614">
                <w:rPr>
                  <w:rStyle w:val="Hyperlink"/>
                  <w:rFonts w:ascii="Arial" w:hAnsi="Arial" w:cs="Arial"/>
                  <w:bCs/>
                  <w:sz w:val="20"/>
                  <w:szCs w:val="20"/>
                </w:rPr>
                <w:t>from Intermittent to Continuous orders</w:t>
              </w:r>
            </w:hyperlink>
            <w:r w:rsidRPr="00453614">
              <w:rPr>
                <w:rFonts w:ascii="Arial" w:hAnsi="Arial" w:cs="Arial"/>
                <w:bCs/>
                <w:sz w:val="20"/>
                <w:szCs w:val="20"/>
              </w:rPr>
              <w:t>.</w:t>
            </w:r>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K.</w:t>
            </w:r>
            <w:r>
              <w:rPr>
                <w:rFonts w:ascii="Arial" w:hAnsi="Arial" w:cs="Arial"/>
                <w:bCs/>
                <w:sz w:val="20"/>
                <w:szCs w:val="20"/>
              </w:rPr>
              <w:fldChar w:fldCharType="begin"/>
            </w:r>
            <w:r>
              <w:rPr>
                <w:rFonts w:ascii="Arial" w:hAnsi="Arial" w:cs="Arial"/>
                <w:bCs/>
                <w:sz w:val="20"/>
                <w:szCs w:val="20"/>
              </w:rPr>
              <w:instrText xml:space="preserve"> XE "</w:instrText>
            </w:r>
            <w:r>
              <w:rPr>
                <w:noProof/>
              </w:rPr>
              <w:instrText>K"</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Condie</w:t>
            </w:r>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T</w:t>
            </w:r>
            <w:r>
              <w:rPr>
                <w:rFonts w:ascii="Arial" w:hAnsi="Arial" w:cs="Arial"/>
                <w:bCs/>
                <w:sz w:val="20"/>
                <w:szCs w:val="20"/>
              </w:rPr>
              <w:fldChar w:fldCharType="begin"/>
            </w:r>
            <w:r>
              <w:rPr>
                <w:rFonts w:ascii="Arial" w:hAnsi="Arial" w:cs="Arial"/>
                <w:bCs/>
                <w:sz w:val="20"/>
                <w:szCs w:val="20"/>
              </w:rPr>
              <w:instrText xml:space="preserve"> XE "</w:instrText>
            </w:r>
            <w:r w:rsidRPr="00D81166">
              <w:instrText>TRAY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Robinson</w:t>
            </w:r>
          </w:p>
        </w:tc>
      </w:tr>
      <w:tr w:rsidR="0070715B" w:rsidRPr="00453614" w:rsidTr="001D30B1">
        <w:trPr>
          <w:cantSplit/>
          <w:trHeight w:val="537"/>
        </w:trPr>
        <w:tc>
          <w:tcPr>
            <w:tcW w:w="1152"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1</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Enable/Disable My Order Checks"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Enable/Disable an Order Check"</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21/09</w:t>
            </w:r>
          </w:p>
        </w:tc>
        <w:tc>
          <w:tcPr>
            <w:tcW w:w="1368"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296</w:t>
            </w:r>
          </w:p>
        </w:tc>
        <w:tc>
          <w:tcPr>
            <w:tcW w:w="1008" w:type="dxa"/>
          </w:tcPr>
          <w:p w:rsidR="0070715B" w:rsidRPr="00453614" w:rsidRDefault="001E1B75" w:rsidP="001D30B1">
            <w:pPr>
              <w:widowControl/>
              <w:tabs>
                <w:tab w:val="left" w:pos="702"/>
              </w:tabs>
              <w:spacing w:before="60" w:after="60"/>
              <w:rPr>
                <w:rFonts w:ascii="Arial" w:hAnsi="Arial" w:cs="Arial"/>
                <w:bCs/>
                <w:sz w:val="20"/>
                <w:szCs w:val="20"/>
              </w:rPr>
            </w:pPr>
            <w:r>
              <w:rPr>
                <w:rFonts w:ascii="Arial" w:hAnsi="Arial" w:cs="Arial"/>
                <w:bCs/>
                <w:sz w:val="20"/>
                <w:szCs w:val="20"/>
              </w:rPr>
              <w:t>350</w:t>
            </w:r>
          </w:p>
        </w:tc>
        <w:tc>
          <w:tcPr>
            <w:tcW w:w="3492" w:type="dxa"/>
          </w:tcPr>
          <w:p w:rsidR="0070715B" w:rsidRPr="00453614" w:rsidRDefault="005765CA" w:rsidP="001D30B1">
            <w:pPr>
              <w:widowControl/>
              <w:spacing w:before="60" w:after="60"/>
              <w:rPr>
                <w:rFonts w:ascii="Arial" w:hAnsi="Arial" w:cs="Arial"/>
                <w:bCs/>
                <w:sz w:val="20"/>
                <w:szCs w:val="20"/>
              </w:rPr>
            </w:pPr>
            <w:hyperlink w:anchor="reminders_evaluation" w:history="1">
              <w:r w:rsidR="0070715B" w:rsidRPr="00453614">
                <w:rPr>
                  <w:rStyle w:val="Hyperlink"/>
                  <w:rFonts w:ascii="Arial" w:hAnsi="Arial" w:cs="Arial"/>
                  <w:bCs/>
                  <w:sz w:val="20"/>
                  <w:szCs w:val="20"/>
                </w:rPr>
                <w:t>Added a short paragraph about reminder evaluation.</w:t>
              </w:r>
            </w:hyperlink>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K.</w:t>
            </w:r>
            <w:r>
              <w:rPr>
                <w:rFonts w:ascii="Arial" w:hAnsi="Arial" w:cs="Arial"/>
                <w:bCs/>
                <w:sz w:val="20"/>
                <w:szCs w:val="20"/>
              </w:rPr>
              <w:fldChar w:fldCharType="begin"/>
            </w:r>
            <w:r>
              <w:rPr>
                <w:rFonts w:ascii="Arial" w:hAnsi="Arial" w:cs="Arial"/>
                <w:bCs/>
                <w:sz w:val="20"/>
                <w:szCs w:val="20"/>
              </w:rPr>
              <w:instrText xml:space="preserve"> XE "</w:instrText>
            </w:r>
            <w:r>
              <w:rPr>
                <w:noProof/>
              </w:rPr>
              <w:instrText>K"</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Condie</w:t>
            </w:r>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T</w:t>
            </w:r>
            <w:r>
              <w:rPr>
                <w:rFonts w:ascii="Arial" w:hAnsi="Arial" w:cs="Arial"/>
                <w:bCs/>
                <w:sz w:val="20"/>
                <w:szCs w:val="20"/>
              </w:rPr>
              <w:fldChar w:fldCharType="begin"/>
            </w:r>
            <w:r>
              <w:rPr>
                <w:rFonts w:ascii="Arial" w:hAnsi="Arial" w:cs="Arial"/>
                <w:bCs/>
                <w:sz w:val="20"/>
                <w:szCs w:val="20"/>
              </w:rPr>
              <w:instrText xml:space="preserve"> XE "</w:instrText>
            </w:r>
            <w:r w:rsidRPr="00D81166">
              <w:instrText>TRAY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Robinson</w:t>
            </w:r>
          </w:p>
        </w:tc>
      </w:tr>
      <w:tr w:rsidR="0070715B" w:rsidRPr="00453614" w:rsidTr="001D30B1">
        <w:trPr>
          <w:cantSplit/>
          <w:trHeight w:val="144"/>
        </w:trPr>
        <w:tc>
          <w:tcPr>
            <w:tcW w:w="1152"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9/</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Archive(delete) after &lt;x&gt; Days"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08</w:t>
            </w:r>
          </w:p>
        </w:tc>
        <w:tc>
          <w:tcPr>
            <w:tcW w:w="1368"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296</w:t>
            </w:r>
          </w:p>
        </w:tc>
        <w:tc>
          <w:tcPr>
            <w:tcW w:w="1008" w:type="dxa"/>
          </w:tcPr>
          <w:p w:rsidR="0070715B" w:rsidRPr="00453614" w:rsidRDefault="002D7FD7" w:rsidP="001D30B1">
            <w:pPr>
              <w:widowControl/>
              <w:tabs>
                <w:tab w:val="left" w:pos="702"/>
              </w:tabs>
              <w:spacing w:before="60" w:after="60"/>
              <w:rPr>
                <w:rFonts w:ascii="Arial" w:hAnsi="Arial" w:cs="Arial"/>
                <w:bCs/>
                <w:sz w:val="20"/>
                <w:szCs w:val="20"/>
              </w:rPr>
            </w:pPr>
            <w:r>
              <w:rPr>
                <w:rFonts w:ascii="Arial" w:hAnsi="Arial" w:cs="Arial"/>
                <w:bCs/>
                <w:sz w:val="20"/>
                <w:szCs w:val="20"/>
              </w:rPr>
              <w:t>382</w:t>
            </w:r>
          </w:p>
        </w:tc>
        <w:tc>
          <w:tcPr>
            <w:tcW w:w="3492" w:type="dxa"/>
          </w:tcPr>
          <w:p w:rsidR="0070715B" w:rsidRPr="00056723" w:rsidRDefault="005765CA" w:rsidP="001D30B1">
            <w:pPr>
              <w:widowControl/>
              <w:spacing w:before="60" w:after="60"/>
              <w:rPr>
                <w:rFonts w:ascii="Arial" w:hAnsi="Arial" w:cs="Arial"/>
                <w:bCs/>
                <w:sz w:val="20"/>
                <w:szCs w:val="20"/>
              </w:rPr>
            </w:pPr>
            <w:hyperlink w:anchor="consults_corect_dialog" w:history="1">
              <w:r w:rsidR="0070715B" w:rsidRPr="00056723">
                <w:rPr>
                  <w:rStyle w:val="Hyperlink"/>
                  <w:rFonts w:ascii="Arial" w:hAnsi="Arial" w:cs="Arial"/>
                  <w:bCs/>
                  <w:sz w:val="20"/>
                  <w:szCs w:val="20"/>
                </w:rPr>
                <w:t>Corrected the section on completing a consults</w:t>
              </w:r>
              <w:r w:rsidR="0070715B" w:rsidRPr="00056723">
                <w:rPr>
                  <w:rStyle w:val="Hyperlink"/>
                  <w:rFonts w:ascii="Arial" w:hAnsi="Arial" w:cs="Arial"/>
                  <w:bCs/>
                  <w:sz w:val="20"/>
                  <w:szCs w:val="20"/>
                </w:rPr>
                <w:fldChar w:fldCharType="begin"/>
              </w:r>
              <w:r w:rsidR="0070715B" w:rsidRPr="00056723">
                <w:rPr>
                  <w:rStyle w:val="Hyperlink"/>
                  <w:rFonts w:ascii="Arial" w:hAnsi="Arial" w:cs="Arial"/>
                  <w:bCs/>
                  <w:sz w:val="20"/>
                  <w:szCs w:val="20"/>
                </w:rPr>
                <w:instrText xml:space="preserve"> XE "</w:instrText>
              </w:r>
              <w:r w:rsidR="0070715B" w:rsidRPr="00056723">
                <w:rPr>
                  <w:rFonts w:ascii="Arial" w:hAnsi="Arial" w:cs="Arial"/>
                  <w:noProof/>
                  <w:sz w:val="20"/>
                  <w:szCs w:val="20"/>
                </w:rPr>
                <w:instrText>consults"</w:instrText>
              </w:r>
              <w:r w:rsidR="0070715B" w:rsidRPr="00056723">
                <w:rPr>
                  <w:rStyle w:val="Hyperlink"/>
                  <w:rFonts w:ascii="Arial" w:hAnsi="Arial" w:cs="Arial"/>
                  <w:bCs/>
                  <w:sz w:val="20"/>
                  <w:szCs w:val="20"/>
                </w:rPr>
                <w:instrText xml:space="preserve"> </w:instrText>
              </w:r>
              <w:r w:rsidR="0070715B" w:rsidRPr="00056723">
                <w:rPr>
                  <w:rStyle w:val="Hyperlink"/>
                  <w:rFonts w:ascii="Arial" w:hAnsi="Arial" w:cs="Arial"/>
                  <w:bCs/>
                  <w:sz w:val="20"/>
                  <w:szCs w:val="20"/>
                </w:rPr>
                <w:fldChar w:fldCharType="end"/>
              </w:r>
              <w:r w:rsidR="0070715B" w:rsidRPr="00056723">
                <w:rPr>
                  <w:rStyle w:val="Hyperlink"/>
                  <w:rFonts w:ascii="Arial" w:hAnsi="Arial" w:cs="Arial"/>
                  <w:bCs/>
                  <w:sz w:val="20"/>
                  <w:szCs w:val="20"/>
                </w:rPr>
                <w:fldChar w:fldCharType="begin"/>
              </w:r>
              <w:r w:rsidR="0070715B" w:rsidRPr="00056723">
                <w:rPr>
                  <w:rStyle w:val="Hyperlink"/>
                  <w:rFonts w:ascii="Arial" w:hAnsi="Arial" w:cs="Arial"/>
                  <w:bCs/>
                  <w:sz w:val="20"/>
                  <w:szCs w:val="20"/>
                </w:rPr>
                <w:instrText xml:space="preserve"> XE "</w:instrText>
              </w:r>
              <w:r w:rsidR="0070715B" w:rsidRPr="00056723">
                <w:rPr>
                  <w:rFonts w:ascii="Arial" w:hAnsi="Arial" w:cs="Arial"/>
                  <w:noProof/>
                  <w:sz w:val="20"/>
                  <w:szCs w:val="20"/>
                </w:rPr>
                <w:instrText>67, 82"</w:instrText>
              </w:r>
              <w:r w:rsidR="0070715B" w:rsidRPr="00056723">
                <w:rPr>
                  <w:rStyle w:val="Hyperlink"/>
                  <w:rFonts w:ascii="Arial" w:hAnsi="Arial" w:cs="Arial"/>
                  <w:bCs/>
                  <w:sz w:val="20"/>
                  <w:szCs w:val="20"/>
                </w:rPr>
                <w:instrText xml:space="preserve"> </w:instrText>
              </w:r>
              <w:r w:rsidR="0070715B" w:rsidRPr="00056723">
                <w:rPr>
                  <w:rStyle w:val="Hyperlink"/>
                  <w:rFonts w:ascii="Arial" w:hAnsi="Arial" w:cs="Arial"/>
                  <w:bCs/>
                  <w:sz w:val="20"/>
                  <w:szCs w:val="20"/>
                </w:rPr>
                <w:fldChar w:fldCharType="end"/>
              </w:r>
              <w:r w:rsidR="0070715B" w:rsidRPr="00056723">
                <w:rPr>
                  <w:rStyle w:val="Hyperlink"/>
                  <w:rFonts w:ascii="Arial" w:hAnsi="Arial" w:cs="Arial"/>
                  <w:bCs/>
                  <w:sz w:val="20"/>
                  <w:szCs w:val="20"/>
                </w:rPr>
                <w:t xml:space="preserve"> from the Consults</w:t>
              </w:r>
              <w:r w:rsidR="0070715B" w:rsidRPr="00056723">
                <w:rPr>
                  <w:rStyle w:val="Hyperlink"/>
                  <w:rFonts w:ascii="Arial" w:hAnsi="Arial" w:cs="Arial"/>
                  <w:bCs/>
                  <w:sz w:val="20"/>
                  <w:szCs w:val="20"/>
                </w:rPr>
                <w:fldChar w:fldCharType="begin"/>
              </w:r>
              <w:r w:rsidR="0070715B" w:rsidRPr="00056723">
                <w:rPr>
                  <w:rStyle w:val="Hyperlink"/>
                  <w:rFonts w:ascii="Arial" w:hAnsi="Arial" w:cs="Arial"/>
                  <w:bCs/>
                  <w:sz w:val="20"/>
                  <w:szCs w:val="20"/>
                </w:rPr>
                <w:instrText xml:space="preserve"> XE "</w:instrText>
              </w:r>
              <w:r w:rsidR="0070715B" w:rsidRPr="00056723">
                <w:rPr>
                  <w:rFonts w:ascii="Arial" w:hAnsi="Arial" w:cs="Arial"/>
                  <w:sz w:val="20"/>
                  <w:szCs w:val="20"/>
                </w:rPr>
                <w:instrText>Consults"</w:instrText>
              </w:r>
              <w:r w:rsidR="0070715B" w:rsidRPr="00056723">
                <w:rPr>
                  <w:rStyle w:val="Hyperlink"/>
                  <w:rFonts w:ascii="Arial" w:hAnsi="Arial" w:cs="Arial"/>
                  <w:bCs/>
                  <w:sz w:val="20"/>
                  <w:szCs w:val="20"/>
                </w:rPr>
                <w:instrText xml:space="preserve"> </w:instrText>
              </w:r>
              <w:r w:rsidR="0070715B" w:rsidRPr="00056723">
                <w:rPr>
                  <w:rStyle w:val="Hyperlink"/>
                  <w:rFonts w:ascii="Arial" w:hAnsi="Arial" w:cs="Arial"/>
                  <w:bCs/>
                  <w:sz w:val="20"/>
                  <w:szCs w:val="20"/>
                </w:rPr>
                <w:fldChar w:fldCharType="end"/>
              </w:r>
              <w:r w:rsidR="0070715B" w:rsidRPr="00056723">
                <w:rPr>
                  <w:rStyle w:val="Hyperlink"/>
                  <w:rFonts w:ascii="Arial" w:hAnsi="Arial" w:cs="Arial"/>
                  <w:bCs/>
                  <w:sz w:val="20"/>
                  <w:szCs w:val="20"/>
                </w:rPr>
                <w:t xml:space="preserve"> tab.</w:t>
              </w:r>
            </w:hyperlink>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K.</w:t>
            </w:r>
            <w:r>
              <w:rPr>
                <w:rFonts w:ascii="Arial" w:hAnsi="Arial" w:cs="Arial"/>
                <w:bCs/>
                <w:sz w:val="20"/>
                <w:szCs w:val="20"/>
              </w:rPr>
              <w:fldChar w:fldCharType="begin"/>
            </w:r>
            <w:r>
              <w:rPr>
                <w:rFonts w:ascii="Arial" w:hAnsi="Arial" w:cs="Arial"/>
                <w:bCs/>
                <w:sz w:val="20"/>
                <w:szCs w:val="20"/>
              </w:rPr>
              <w:instrText xml:space="preserve"> XE "</w:instrText>
            </w:r>
            <w:r>
              <w:rPr>
                <w:noProof/>
              </w:rPr>
              <w:instrText>K"</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Condie</w:t>
            </w:r>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T</w:t>
            </w:r>
            <w:r>
              <w:rPr>
                <w:rFonts w:ascii="Arial" w:hAnsi="Arial" w:cs="Arial"/>
                <w:bCs/>
                <w:sz w:val="20"/>
                <w:szCs w:val="20"/>
              </w:rPr>
              <w:fldChar w:fldCharType="begin"/>
            </w:r>
            <w:r>
              <w:rPr>
                <w:rFonts w:ascii="Arial" w:hAnsi="Arial" w:cs="Arial"/>
                <w:bCs/>
                <w:sz w:val="20"/>
                <w:szCs w:val="20"/>
              </w:rPr>
              <w:instrText xml:space="preserve"> XE "</w:instrText>
            </w:r>
            <w:r w:rsidRPr="00D81166">
              <w:instrText>TRAY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Robinson</w:t>
            </w:r>
          </w:p>
        </w:tc>
      </w:tr>
      <w:tr w:rsidR="0070715B" w:rsidRPr="00453614" w:rsidTr="001D30B1">
        <w:trPr>
          <w:cantSplit/>
          <w:trHeight w:val="962"/>
        </w:trPr>
        <w:tc>
          <w:tcPr>
            <w:tcW w:w="1152"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9/</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Archive(delete) after &lt;x&gt; Days"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18/</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DISPLAY 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08</w:t>
            </w:r>
          </w:p>
        </w:tc>
        <w:tc>
          <w:tcPr>
            <w:tcW w:w="1368"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296</w:t>
            </w:r>
          </w:p>
        </w:tc>
        <w:tc>
          <w:tcPr>
            <w:tcW w:w="1008" w:type="dxa"/>
          </w:tcPr>
          <w:p w:rsidR="0070715B" w:rsidRPr="00453614" w:rsidRDefault="00B0510D" w:rsidP="001D30B1">
            <w:pPr>
              <w:widowControl/>
              <w:tabs>
                <w:tab w:val="left" w:pos="702"/>
              </w:tabs>
              <w:spacing w:before="60" w:after="60"/>
              <w:rPr>
                <w:rFonts w:ascii="Arial" w:hAnsi="Arial" w:cs="Arial"/>
                <w:bCs/>
                <w:sz w:val="20"/>
                <w:szCs w:val="20"/>
              </w:rPr>
            </w:pPr>
            <w:r>
              <w:rPr>
                <w:rFonts w:ascii="Arial" w:hAnsi="Arial" w:cs="Arial"/>
                <w:bCs/>
                <w:sz w:val="20"/>
                <w:szCs w:val="20"/>
              </w:rPr>
              <w:t>299</w:t>
            </w:r>
          </w:p>
        </w:tc>
        <w:tc>
          <w:tcPr>
            <w:tcW w:w="3492" w:type="dxa"/>
          </w:tcPr>
          <w:p w:rsidR="0070715B" w:rsidRPr="00056723" w:rsidRDefault="005765CA" w:rsidP="001D30B1">
            <w:pPr>
              <w:widowControl/>
              <w:spacing w:before="60" w:after="60"/>
              <w:rPr>
                <w:rFonts w:ascii="Arial" w:hAnsi="Arial" w:cs="Arial"/>
                <w:bCs/>
                <w:sz w:val="20"/>
                <w:szCs w:val="20"/>
              </w:rPr>
            </w:pPr>
            <w:hyperlink w:anchor="VBECS" w:history="1">
              <w:r w:rsidR="0070715B" w:rsidRPr="00056723">
                <w:rPr>
                  <w:rStyle w:val="Hyperlink"/>
                  <w:rFonts w:ascii="Arial" w:hAnsi="Arial" w:cs="Arial"/>
                  <w:bCs/>
                  <w:sz w:val="20"/>
                  <w:szCs w:val="20"/>
                </w:rPr>
                <w:t>Made minor changes in the VBECS section regarding the default number of days for Type and Screen tests to be valid and some small changes.</w:t>
              </w:r>
            </w:hyperlink>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K.</w:t>
            </w:r>
            <w:r>
              <w:rPr>
                <w:rFonts w:ascii="Arial" w:hAnsi="Arial" w:cs="Arial"/>
                <w:bCs/>
                <w:sz w:val="20"/>
                <w:szCs w:val="20"/>
              </w:rPr>
              <w:fldChar w:fldCharType="begin"/>
            </w:r>
            <w:r>
              <w:rPr>
                <w:rFonts w:ascii="Arial" w:hAnsi="Arial" w:cs="Arial"/>
                <w:bCs/>
                <w:sz w:val="20"/>
                <w:szCs w:val="20"/>
              </w:rPr>
              <w:instrText xml:space="preserve"> XE "</w:instrText>
            </w:r>
            <w:r>
              <w:rPr>
                <w:noProof/>
              </w:rPr>
              <w:instrText>K"</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Condie</w:t>
            </w:r>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T</w:t>
            </w:r>
            <w:r>
              <w:rPr>
                <w:rFonts w:ascii="Arial" w:hAnsi="Arial" w:cs="Arial"/>
                <w:bCs/>
                <w:sz w:val="20"/>
                <w:szCs w:val="20"/>
              </w:rPr>
              <w:fldChar w:fldCharType="begin"/>
            </w:r>
            <w:r>
              <w:rPr>
                <w:rFonts w:ascii="Arial" w:hAnsi="Arial" w:cs="Arial"/>
                <w:bCs/>
                <w:sz w:val="20"/>
                <w:szCs w:val="20"/>
              </w:rPr>
              <w:instrText xml:space="preserve"> XE "</w:instrText>
            </w:r>
            <w:r w:rsidRPr="00D81166">
              <w:instrText>TRAY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Robinson</w:t>
            </w:r>
          </w:p>
        </w:tc>
      </w:tr>
      <w:tr w:rsidR="0070715B" w:rsidRPr="00453614" w:rsidTr="001D30B1">
        <w:trPr>
          <w:cantSplit/>
          <w:trHeight w:val="288"/>
        </w:trPr>
        <w:tc>
          <w:tcPr>
            <w:tcW w:w="1152"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9/</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Archive(delete) after &lt;x&gt; Days"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18/</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DISPLAY 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08</w:t>
            </w:r>
          </w:p>
        </w:tc>
        <w:tc>
          <w:tcPr>
            <w:tcW w:w="1368"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296</w:t>
            </w:r>
          </w:p>
        </w:tc>
        <w:tc>
          <w:tcPr>
            <w:tcW w:w="1008" w:type="dxa"/>
          </w:tcPr>
          <w:p w:rsidR="0070715B" w:rsidRPr="00453614" w:rsidRDefault="00D17C54" w:rsidP="001D30B1">
            <w:pPr>
              <w:widowControl/>
              <w:tabs>
                <w:tab w:val="left" w:pos="702"/>
              </w:tabs>
              <w:spacing w:before="60" w:after="60"/>
              <w:rPr>
                <w:rFonts w:ascii="Arial" w:hAnsi="Arial" w:cs="Arial"/>
                <w:bCs/>
                <w:sz w:val="20"/>
                <w:szCs w:val="20"/>
              </w:rPr>
            </w:pPr>
            <w:r>
              <w:rPr>
                <w:rFonts w:ascii="Arial" w:hAnsi="Arial" w:cs="Arial"/>
                <w:bCs/>
                <w:sz w:val="20"/>
                <w:szCs w:val="20"/>
              </w:rPr>
              <w:t>70</w:t>
            </w:r>
          </w:p>
        </w:tc>
        <w:tc>
          <w:tcPr>
            <w:tcW w:w="3492" w:type="dxa"/>
          </w:tcPr>
          <w:p w:rsidR="0070715B" w:rsidRPr="00056723" w:rsidRDefault="005765CA" w:rsidP="001D30B1">
            <w:pPr>
              <w:widowControl/>
              <w:spacing w:before="60" w:after="60"/>
              <w:rPr>
                <w:rFonts w:ascii="Arial" w:hAnsi="Arial" w:cs="Arial"/>
                <w:bCs/>
                <w:sz w:val="20"/>
                <w:szCs w:val="20"/>
              </w:rPr>
            </w:pPr>
            <w:hyperlink w:anchor="CV_markers" w:history="1">
              <w:r w:rsidR="0070715B" w:rsidRPr="00056723">
                <w:rPr>
                  <w:rStyle w:val="Hyperlink"/>
                  <w:rFonts w:ascii="Arial" w:hAnsi="Arial" w:cs="Arial"/>
                  <w:bCs/>
                  <w:sz w:val="20"/>
                  <w:szCs w:val="20"/>
                </w:rPr>
                <w:t>Added a section that shows where the new Combat Veteran markers are in CPRS.</w:t>
              </w:r>
              <w:r w:rsidR="0070715B" w:rsidRPr="00056723">
                <w:rPr>
                  <w:rStyle w:val="Hyperlink"/>
                  <w:rFonts w:ascii="Arial" w:hAnsi="Arial" w:cs="Arial"/>
                  <w:bCs/>
                  <w:sz w:val="20"/>
                  <w:szCs w:val="20"/>
                </w:rPr>
                <w:fldChar w:fldCharType="begin"/>
              </w:r>
              <w:r w:rsidR="0070715B" w:rsidRPr="00056723">
                <w:rPr>
                  <w:rStyle w:val="Hyperlink"/>
                  <w:rFonts w:ascii="Arial" w:hAnsi="Arial" w:cs="Arial"/>
                  <w:bCs/>
                  <w:sz w:val="20"/>
                  <w:szCs w:val="20"/>
                </w:rPr>
                <w:instrText xml:space="preserve"> XE "</w:instrText>
              </w:r>
              <w:r w:rsidR="0070715B" w:rsidRPr="00056723">
                <w:rPr>
                  <w:rFonts w:ascii="Arial" w:hAnsi="Arial" w:cs="Arial"/>
                  <w:noProof/>
                  <w:sz w:val="20"/>
                  <w:szCs w:val="20"/>
                </w:rPr>
                <w:instrText>CPRS"</w:instrText>
              </w:r>
              <w:r w:rsidR="0070715B" w:rsidRPr="00056723">
                <w:rPr>
                  <w:rStyle w:val="Hyperlink"/>
                  <w:rFonts w:ascii="Arial" w:hAnsi="Arial" w:cs="Arial"/>
                  <w:bCs/>
                  <w:sz w:val="20"/>
                  <w:szCs w:val="20"/>
                </w:rPr>
                <w:instrText xml:space="preserve"> </w:instrText>
              </w:r>
              <w:r w:rsidR="0070715B" w:rsidRPr="00056723">
                <w:rPr>
                  <w:rStyle w:val="Hyperlink"/>
                  <w:rFonts w:ascii="Arial" w:hAnsi="Arial" w:cs="Arial"/>
                  <w:bCs/>
                  <w:sz w:val="20"/>
                  <w:szCs w:val="20"/>
                </w:rPr>
                <w:fldChar w:fldCharType="end"/>
              </w:r>
            </w:hyperlink>
            <w:r w:rsidR="0070715B" w:rsidRPr="00056723">
              <w:rPr>
                <w:rStyle w:val="Hyperlink"/>
                <w:rFonts w:ascii="Arial" w:hAnsi="Arial" w:cs="Arial"/>
                <w:bCs/>
                <w:sz w:val="20"/>
                <w:szCs w:val="20"/>
              </w:rPr>
              <w:fldChar w:fldCharType="begin"/>
            </w:r>
            <w:r w:rsidR="0070715B" w:rsidRPr="00056723">
              <w:rPr>
                <w:rStyle w:val="Hyperlink"/>
                <w:rFonts w:ascii="Arial" w:hAnsi="Arial" w:cs="Arial"/>
                <w:bCs/>
                <w:sz w:val="20"/>
                <w:szCs w:val="20"/>
              </w:rPr>
              <w:instrText xml:space="preserve"> XE "</w:instrText>
            </w:r>
            <w:r w:rsidR="0070715B" w:rsidRPr="00056723">
              <w:rPr>
                <w:rFonts w:ascii="Arial" w:hAnsi="Arial" w:cs="Arial"/>
                <w:sz w:val="20"/>
                <w:szCs w:val="20"/>
              </w:rPr>
              <w:instrText>in CPRS."</w:instrText>
            </w:r>
            <w:r w:rsidR="0070715B" w:rsidRPr="00056723">
              <w:rPr>
                <w:rStyle w:val="Hyperlink"/>
                <w:rFonts w:ascii="Arial" w:hAnsi="Arial" w:cs="Arial"/>
                <w:bCs/>
                <w:sz w:val="20"/>
                <w:szCs w:val="20"/>
              </w:rPr>
              <w:instrText xml:space="preserve"> </w:instrText>
            </w:r>
            <w:r w:rsidR="0070715B" w:rsidRPr="00056723">
              <w:rPr>
                <w:rStyle w:val="Hyperlink"/>
                <w:rFonts w:ascii="Arial" w:hAnsi="Arial" w:cs="Arial"/>
                <w:bCs/>
                <w:sz w:val="20"/>
                <w:szCs w:val="20"/>
              </w:rPr>
              <w:fldChar w:fldCharType="end"/>
            </w:r>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K.</w:t>
            </w:r>
            <w:r>
              <w:rPr>
                <w:rFonts w:ascii="Arial" w:hAnsi="Arial" w:cs="Arial"/>
                <w:bCs/>
                <w:sz w:val="20"/>
                <w:szCs w:val="20"/>
              </w:rPr>
              <w:fldChar w:fldCharType="begin"/>
            </w:r>
            <w:r>
              <w:rPr>
                <w:rFonts w:ascii="Arial" w:hAnsi="Arial" w:cs="Arial"/>
                <w:bCs/>
                <w:sz w:val="20"/>
                <w:szCs w:val="20"/>
              </w:rPr>
              <w:instrText xml:space="preserve"> XE "</w:instrText>
            </w:r>
            <w:r>
              <w:rPr>
                <w:noProof/>
              </w:rPr>
              <w:instrText>K"</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Condie</w:t>
            </w:r>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T</w:t>
            </w:r>
            <w:r>
              <w:rPr>
                <w:rFonts w:ascii="Arial" w:hAnsi="Arial" w:cs="Arial"/>
                <w:bCs/>
                <w:sz w:val="20"/>
                <w:szCs w:val="20"/>
              </w:rPr>
              <w:fldChar w:fldCharType="begin"/>
            </w:r>
            <w:r>
              <w:rPr>
                <w:rFonts w:ascii="Arial" w:hAnsi="Arial" w:cs="Arial"/>
                <w:bCs/>
                <w:sz w:val="20"/>
                <w:szCs w:val="20"/>
              </w:rPr>
              <w:instrText xml:space="preserve"> XE "</w:instrText>
            </w:r>
            <w:r w:rsidRPr="00D81166">
              <w:instrText>TRAY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Robinson</w:t>
            </w:r>
          </w:p>
        </w:tc>
      </w:tr>
      <w:tr w:rsidR="0070715B" w:rsidRPr="00453614" w:rsidTr="001D30B1">
        <w:trPr>
          <w:cantSplit/>
          <w:trHeight w:val="593"/>
        </w:trPr>
        <w:tc>
          <w:tcPr>
            <w:tcW w:w="1152"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lastRenderedPageBreak/>
              <w:t>8/</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DISPLAY 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11</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Set Delays for Unverified Orders..."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INCLUDED LOCATIONS"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08</w:t>
            </w:r>
          </w:p>
        </w:tc>
        <w:tc>
          <w:tcPr>
            <w:tcW w:w="1368"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243</w:t>
            </w:r>
          </w:p>
        </w:tc>
        <w:tc>
          <w:tcPr>
            <w:tcW w:w="1008" w:type="dxa"/>
          </w:tcPr>
          <w:p w:rsidR="0070715B" w:rsidRPr="00B949E9" w:rsidRDefault="00B531E0" w:rsidP="001D30B1">
            <w:pPr>
              <w:widowControl/>
              <w:tabs>
                <w:tab w:val="left" w:pos="702"/>
              </w:tabs>
              <w:spacing w:before="60" w:after="60"/>
              <w:rPr>
                <w:rFonts w:ascii="Arial" w:hAnsi="Arial" w:cs="Arial"/>
                <w:bCs/>
                <w:sz w:val="20"/>
                <w:szCs w:val="20"/>
              </w:rPr>
            </w:pPr>
            <w:r w:rsidRPr="00B949E9">
              <w:rPr>
                <w:rFonts w:ascii="Arial" w:hAnsi="Arial" w:cs="Arial"/>
                <w:bCs/>
                <w:sz w:val="20"/>
                <w:szCs w:val="20"/>
              </w:rPr>
              <w:t>412</w:t>
            </w:r>
          </w:p>
        </w:tc>
        <w:tc>
          <w:tcPr>
            <w:tcW w:w="3492" w:type="dxa"/>
          </w:tcPr>
          <w:p w:rsidR="0070715B" w:rsidRPr="00056723" w:rsidRDefault="005765CA" w:rsidP="001D30B1">
            <w:pPr>
              <w:widowControl/>
              <w:spacing w:before="60" w:after="60"/>
              <w:rPr>
                <w:rFonts w:ascii="Arial" w:hAnsi="Arial" w:cs="Arial"/>
                <w:bCs/>
                <w:sz w:val="20"/>
                <w:szCs w:val="20"/>
              </w:rPr>
            </w:pPr>
            <w:hyperlink w:anchor="reports_DoD_only_sending_head_in_inches" w:history="1">
              <w:r w:rsidR="0070715B" w:rsidRPr="00056723">
                <w:rPr>
                  <w:rStyle w:val="Hyperlink"/>
                  <w:rFonts w:ascii="Arial" w:hAnsi="Arial" w:cs="Arial"/>
                  <w:bCs/>
                  <w:sz w:val="20"/>
                  <w:szCs w:val="20"/>
                </w:rPr>
                <w:t>Added a note that the only circumference/girth value DoD</w:t>
              </w:r>
              <w:r w:rsidR="0070715B" w:rsidRPr="00056723">
                <w:rPr>
                  <w:rStyle w:val="Hyperlink"/>
                  <w:rFonts w:ascii="Arial" w:hAnsi="Arial" w:cs="Arial"/>
                  <w:bCs/>
                  <w:sz w:val="20"/>
                  <w:szCs w:val="20"/>
                </w:rPr>
                <w:fldChar w:fldCharType="begin"/>
              </w:r>
              <w:r w:rsidR="0070715B" w:rsidRPr="00056723">
                <w:rPr>
                  <w:rStyle w:val="Hyperlink"/>
                  <w:rFonts w:ascii="Arial" w:hAnsi="Arial" w:cs="Arial"/>
                  <w:bCs/>
                  <w:sz w:val="20"/>
                  <w:szCs w:val="20"/>
                </w:rPr>
                <w:instrText xml:space="preserve"> XE "</w:instrText>
              </w:r>
              <w:r w:rsidR="0070715B" w:rsidRPr="00056723">
                <w:rPr>
                  <w:rFonts w:ascii="Arial" w:hAnsi="Arial" w:cs="Arial"/>
                  <w:noProof/>
                  <w:sz w:val="20"/>
                  <w:szCs w:val="20"/>
                </w:rPr>
                <w:instrText>312"</w:instrText>
              </w:r>
              <w:r w:rsidR="0070715B" w:rsidRPr="00056723">
                <w:rPr>
                  <w:rStyle w:val="Hyperlink"/>
                  <w:rFonts w:ascii="Arial" w:hAnsi="Arial" w:cs="Arial"/>
                  <w:bCs/>
                  <w:sz w:val="20"/>
                  <w:szCs w:val="20"/>
                </w:rPr>
                <w:instrText xml:space="preserve"> </w:instrText>
              </w:r>
              <w:r w:rsidR="0070715B" w:rsidRPr="00056723">
                <w:rPr>
                  <w:rStyle w:val="Hyperlink"/>
                  <w:rFonts w:ascii="Arial" w:hAnsi="Arial" w:cs="Arial"/>
                  <w:bCs/>
                  <w:sz w:val="20"/>
                  <w:szCs w:val="20"/>
                </w:rPr>
                <w:fldChar w:fldCharType="end"/>
              </w:r>
              <w:r w:rsidR="0070715B" w:rsidRPr="00056723">
                <w:rPr>
                  <w:rStyle w:val="Hyperlink"/>
                  <w:rFonts w:ascii="Arial" w:hAnsi="Arial" w:cs="Arial"/>
                  <w:bCs/>
                  <w:sz w:val="20"/>
                  <w:szCs w:val="20"/>
                </w:rPr>
                <w:t xml:space="preserve"> is sending CPRS</w:t>
              </w:r>
              <w:r w:rsidR="0070715B" w:rsidRPr="00056723">
                <w:rPr>
                  <w:rStyle w:val="Hyperlink"/>
                  <w:rFonts w:ascii="Arial" w:hAnsi="Arial" w:cs="Arial"/>
                  <w:bCs/>
                  <w:sz w:val="20"/>
                  <w:szCs w:val="20"/>
                </w:rPr>
                <w:fldChar w:fldCharType="begin"/>
              </w:r>
              <w:r w:rsidR="0070715B" w:rsidRPr="00056723">
                <w:rPr>
                  <w:rStyle w:val="Hyperlink"/>
                  <w:rFonts w:ascii="Arial" w:hAnsi="Arial" w:cs="Arial"/>
                  <w:bCs/>
                  <w:sz w:val="20"/>
                  <w:szCs w:val="20"/>
                </w:rPr>
                <w:instrText xml:space="preserve"> XE "</w:instrText>
              </w:r>
              <w:r w:rsidR="0070715B" w:rsidRPr="00056723">
                <w:rPr>
                  <w:rFonts w:ascii="Arial" w:hAnsi="Arial" w:cs="Arial"/>
                  <w:noProof/>
                  <w:sz w:val="20"/>
                  <w:szCs w:val="20"/>
                </w:rPr>
                <w:instrText>CPRS"</w:instrText>
              </w:r>
              <w:r w:rsidR="0070715B" w:rsidRPr="00056723">
                <w:rPr>
                  <w:rStyle w:val="Hyperlink"/>
                  <w:rFonts w:ascii="Arial" w:hAnsi="Arial" w:cs="Arial"/>
                  <w:bCs/>
                  <w:sz w:val="20"/>
                  <w:szCs w:val="20"/>
                </w:rPr>
                <w:instrText xml:space="preserve"> </w:instrText>
              </w:r>
              <w:r w:rsidR="0070715B" w:rsidRPr="00056723">
                <w:rPr>
                  <w:rStyle w:val="Hyperlink"/>
                  <w:rFonts w:ascii="Arial" w:hAnsi="Arial" w:cs="Arial"/>
                  <w:bCs/>
                  <w:sz w:val="20"/>
                  <w:szCs w:val="20"/>
                </w:rPr>
                <w:fldChar w:fldCharType="end"/>
              </w:r>
              <w:r w:rsidR="0070715B" w:rsidRPr="00056723">
                <w:rPr>
                  <w:rStyle w:val="Hyperlink"/>
                  <w:rFonts w:ascii="Arial" w:hAnsi="Arial" w:cs="Arial"/>
                  <w:bCs/>
                  <w:sz w:val="20"/>
                  <w:szCs w:val="20"/>
                </w:rPr>
                <w:t xml:space="preserve"> is the head measurement and it is only measured in inches.</w:t>
              </w:r>
            </w:hyperlink>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A</w:t>
            </w:r>
            <w:r>
              <w:rPr>
                <w:rFonts w:ascii="Arial" w:hAnsi="Arial" w:cs="Arial"/>
                <w:bCs/>
                <w:sz w:val="20"/>
                <w:szCs w:val="20"/>
              </w:rPr>
              <w:fldChar w:fldCharType="begin"/>
            </w:r>
            <w:r>
              <w:rPr>
                <w:rFonts w:ascii="Arial" w:hAnsi="Arial" w:cs="Arial"/>
                <w:bCs/>
                <w:sz w:val="20"/>
                <w:szCs w:val="20"/>
              </w:rPr>
              <w:instrText xml:space="preserve"> XE "</w:instrText>
            </w:r>
            <w:r w:rsidRPr="00D81166">
              <w:instrText>AMBULATORY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sidRPr="00D81166">
              <w:instrText>Problem: Either the IV type is not defined</w:instrText>
            </w:r>
            <w:r>
              <w:instrText>,</w:instrText>
            </w:r>
            <w:r w:rsidRPr="00D81166">
              <w:instrText xml:space="preserve"> or the route is not defined.</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Pr>
                <w:rFonts w:ascii="Arial" w:hAnsi="Arial" w:cs="Arial"/>
                <w:bCs/>
                <w:sz w:val="20"/>
                <w:szCs w:val="20"/>
              </w:rPr>
              <w:fldChar w:fldCharType="begin"/>
            </w:r>
            <w:r>
              <w:rPr>
                <w:rFonts w:ascii="Arial" w:hAnsi="Arial" w:cs="Arial"/>
                <w:bCs/>
                <w:sz w:val="20"/>
                <w:szCs w:val="20"/>
              </w:rPr>
              <w:instrText xml:space="preserve"> XE "</w:instrText>
            </w:r>
            <w:r>
              <w:rPr>
                <w:noProof/>
              </w:rPr>
              <w:instrText>A"</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Ebert</w:t>
            </w:r>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T</w:t>
            </w:r>
            <w:r>
              <w:rPr>
                <w:rFonts w:ascii="Arial" w:hAnsi="Arial" w:cs="Arial"/>
                <w:bCs/>
                <w:sz w:val="20"/>
                <w:szCs w:val="20"/>
              </w:rPr>
              <w:fldChar w:fldCharType="begin"/>
            </w:r>
            <w:r>
              <w:rPr>
                <w:rFonts w:ascii="Arial" w:hAnsi="Arial" w:cs="Arial"/>
                <w:bCs/>
                <w:sz w:val="20"/>
                <w:szCs w:val="20"/>
              </w:rPr>
              <w:instrText xml:space="preserve"> XE "</w:instrText>
            </w:r>
            <w:r w:rsidRPr="00D81166">
              <w:instrText>TRAY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Robinson</w:t>
            </w:r>
          </w:p>
        </w:tc>
      </w:tr>
      <w:tr w:rsidR="0070715B" w:rsidRPr="00453614" w:rsidTr="001D30B1">
        <w:trPr>
          <w:cantSplit/>
          <w:trHeight w:val="962"/>
        </w:trPr>
        <w:tc>
          <w:tcPr>
            <w:tcW w:w="1152"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4/28/08</w:t>
            </w:r>
          </w:p>
        </w:tc>
        <w:tc>
          <w:tcPr>
            <w:tcW w:w="1368"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243</w:t>
            </w:r>
          </w:p>
        </w:tc>
        <w:tc>
          <w:tcPr>
            <w:tcW w:w="1008" w:type="dxa"/>
          </w:tcPr>
          <w:p w:rsidR="0070715B" w:rsidRPr="00B949E9" w:rsidRDefault="00BC0E34" w:rsidP="001D30B1">
            <w:pPr>
              <w:widowControl/>
              <w:tabs>
                <w:tab w:val="left" w:pos="702"/>
              </w:tabs>
              <w:spacing w:before="60" w:after="60"/>
              <w:rPr>
                <w:rFonts w:ascii="Arial" w:hAnsi="Arial" w:cs="Arial"/>
                <w:bCs/>
                <w:sz w:val="20"/>
                <w:szCs w:val="20"/>
              </w:rPr>
            </w:pPr>
            <w:r>
              <w:rPr>
                <w:rFonts w:ascii="Arial" w:hAnsi="Arial" w:cs="Arial"/>
                <w:bCs/>
                <w:sz w:val="20"/>
                <w:szCs w:val="20"/>
              </w:rPr>
              <w:t>53, 54, 55, 56, 58, 63</w:t>
            </w:r>
          </w:p>
        </w:tc>
        <w:tc>
          <w:tcPr>
            <w:tcW w:w="3492" w:type="dxa"/>
          </w:tcPr>
          <w:p w:rsidR="0070715B" w:rsidRPr="00056723" w:rsidRDefault="0070715B" w:rsidP="001D30B1">
            <w:pPr>
              <w:widowControl/>
              <w:spacing w:before="60" w:after="60"/>
              <w:rPr>
                <w:rFonts w:ascii="Arial" w:hAnsi="Arial" w:cs="Arial"/>
                <w:bCs/>
                <w:spacing w:val="-6"/>
                <w:sz w:val="20"/>
                <w:szCs w:val="20"/>
              </w:rPr>
            </w:pPr>
            <w:r w:rsidRPr="00056723">
              <w:rPr>
                <w:rFonts w:ascii="Arial" w:hAnsi="Arial" w:cs="Arial"/>
                <w:bCs/>
                <w:spacing w:val="-6"/>
                <w:sz w:val="20"/>
                <w:szCs w:val="20"/>
              </w:rPr>
              <w:t xml:space="preserve">Described some changes to graphing, including: </w:t>
            </w:r>
            <w:hyperlink w:anchor="graphing_comments_and_freetext_values" w:history="1">
              <w:r w:rsidRPr="00056723">
                <w:rPr>
                  <w:rStyle w:val="Hyperlink"/>
                  <w:rFonts w:ascii="Arial" w:hAnsi="Arial" w:cs="Arial"/>
                  <w:bCs/>
                  <w:spacing w:val="-6"/>
                  <w:sz w:val="20"/>
                  <w:szCs w:val="20"/>
                </w:rPr>
                <w:t>free</w:t>
              </w:r>
              <w:r w:rsidRPr="00056723">
                <w:rPr>
                  <w:rStyle w:val="Hyperlink"/>
                  <w:rFonts w:ascii="Arial" w:hAnsi="Arial" w:cs="Arial"/>
                  <w:bCs/>
                  <w:spacing w:val="-6"/>
                  <w:sz w:val="20"/>
                  <w:szCs w:val="20"/>
                </w:rPr>
                <w:fldChar w:fldCharType="begin"/>
              </w:r>
              <w:r w:rsidRPr="00056723">
                <w:rPr>
                  <w:rStyle w:val="Hyperlink"/>
                  <w:rFonts w:ascii="Arial" w:hAnsi="Arial" w:cs="Arial"/>
                  <w:bCs/>
                  <w:spacing w:val="-6"/>
                  <w:sz w:val="20"/>
                  <w:szCs w:val="20"/>
                </w:rPr>
                <w:instrText xml:space="preserve"> XE "</w:instrText>
              </w:r>
              <w:r w:rsidRPr="00056723">
                <w:rPr>
                  <w:rFonts w:ascii="Arial" w:hAnsi="Arial" w:cs="Arial"/>
                  <w:spacing w:val="-6"/>
                  <w:sz w:val="20"/>
                  <w:szCs w:val="20"/>
                </w:rPr>
                <w:instrText>69.9/150.4"</w:instrText>
              </w:r>
              <w:r w:rsidRPr="00056723">
                <w:rPr>
                  <w:rStyle w:val="Hyperlink"/>
                  <w:rFonts w:ascii="Arial" w:hAnsi="Arial" w:cs="Arial"/>
                  <w:bCs/>
                  <w:spacing w:val="-6"/>
                  <w:sz w:val="20"/>
                  <w:szCs w:val="20"/>
                </w:rPr>
                <w:instrText xml:space="preserve"> </w:instrText>
              </w:r>
              <w:r w:rsidRPr="00056723">
                <w:rPr>
                  <w:rStyle w:val="Hyperlink"/>
                  <w:rFonts w:ascii="Arial" w:hAnsi="Arial" w:cs="Arial"/>
                  <w:bCs/>
                  <w:spacing w:val="-6"/>
                  <w:sz w:val="20"/>
                  <w:szCs w:val="20"/>
                </w:rPr>
                <w:fldChar w:fldCharType="end"/>
              </w:r>
              <w:r w:rsidRPr="00056723">
                <w:rPr>
                  <w:rStyle w:val="Hyperlink"/>
                  <w:rFonts w:ascii="Arial" w:hAnsi="Arial" w:cs="Arial"/>
                  <w:bCs/>
                  <w:spacing w:val="-6"/>
                  <w:sz w:val="20"/>
                  <w:szCs w:val="20"/>
                </w:rPr>
                <w:fldChar w:fldCharType="begin"/>
              </w:r>
              <w:r w:rsidRPr="00056723">
                <w:rPr>
                  <w:rStyle w:val="Hyperlink"/>
                  <w:rFonts w:ascii="Arial" w:hAnsi="Arial" w:cs="Arial"/>
                  <w:bCs/>
                  <w:spacing w:val="-6"/>
                  <w:sz w:val="20"/>
                  <w:szCs w:val="20"/>
                </w:rPr>
                <w:instrText xml:space="preserve"> XE "</w:instrText>
              </w:r>
              <w:r w:rsidRPr="00056723">
                <w:rPr>
                  <w:rFonts w:ascii="Arial" w:hAnsi="Arial" w:cs="Arial"/>
                  <w:spacing w:val="-6"/>
                  <w:sz w:val="20"/>
                  <w:szCs w:val="20"/>
                </w:rPr>
                <w:instrText>69.9/150.3"</w:instrText>
              </w:r>
              <w:r w:rsidRPr="00056723">
                <w:rPr>
                  <w:rStyle w:val="Hyperlink"/>
                  <w:rFonts w:ascii="Arial" w:hAnsi="Arial" w:cs="Arial"/>
                  <w:bCs/>
                  <w:spacing w:val="-6"/>
                  <w:sz w:val="20"/>
                  <w:szCs w:val="20"/>
                </w:rPr>
                <w:instrText xml:space="preserve"> </w:instrText>
              </w:r>
              <w:r w:rsidRPr="00056723">
                <w:rPr>
                  <w:rStyle w:val="Hyperlink"/>
                  <w:rFonts w:ascii="Arial" w:hAnsi="Arial" w:cs="Arial"/>
                  <w:bCs/>
                  <w:spacing w:val="-6"/>
                  <w:sz w:val="20"/>
                  <w:szCs w:val="20"/>
                </w:rPr>
                <w:fldChar w:fldCharType="end"/>
              </w:r>
              <w:r w:rsidRPr="00056723">
                <w:rPr>
                  <w:rStyle w:val="Hyperlink"/>
                  <w:rFonts w:ascii="Arial" w:hAnsi="Arial" w:cs="Arial"/>
                  <w:bCs/>
                  <w:spacing w:val="-6"/>
                  <w:sz w:val="20"/>
                  <w:szCs w:val="20"/>
                </w:rPr>
                <w:fldChar w:fldCharType="begin"/>
              </w:r>
              <w:r w:rsidRPr="00056723">
                <w:rPr>
                  <w:rStyle w:val="Hyperlink"/>
                  <w:rFonts w:ascii="Arial" w:hAnsi="Arial" w:cs="Arial"/>
                  <w:bCs/>
                  <w:spacing w:val="-6"/>
                  <w:sz w:val="20"/>
                  <w:szCs w:val="20"/>
                </w:rPr>
                <w:instrText xml:space="preserve"> XE "</w:instrText>
              </w:r>
              <w:r w:rsidRPr="00056723">
                <w:rPr>
                  <w:rFonts w:ascii="Arial" w:hAnsi="Arial" w:cs="Arial"/>
                  <w:spacing w:val="-6"/>
                  <w:sz w:val="20"/>
                  <w:szCs w:val="20"/>
                </w:rPr>
                <w:instrText>69.9/150.2"</w:instrText>
              </w:r>
              <w:r w:rsidRPr="00056723">
                <w:rPr>
                  <w:rStyle w:val="Hyperlink"/>
                  <w:rFonts w:ascii="Arial" w:hAnsi="Arial" w:cs="Arial"/>
                  <w:bCs/>
                  <w:spacing w:val="-6"/>
                  <w:sz w:val="20"/>
                  <w:szCs w:val="20"/>
                </w:rPr>
                <w:instrText xml:space="preserve"> </w:instrText>
              </w:r>
              <w:r w:rsidRPr="00056723">
                <w:rPr>
                  <w:rStyle w:val="Hyperlink"/>
                  <w:rFonts w:ascii="Arial" w:hAnsi="Arial" w:cs="Arial"/>
                  <w:bCs/>
                  <w:spacing w:val="-6"/>
                  <w:sz w:val="20"/>
                  <w:szCs w:val="20"/>
                </w:rPr>
                <w:fldChar w:fldCharType="end"/>
              </w:r>
              <w:r w:rsidRPr="00056723">
                <w:rPr>
                  <w:rStyle w:val="Hyperlink"/>
                  <w:rFonts w:ascii="Arial" w:hAnsi="Arial" w:cs="Arial"/>
                  <w:bCs/>
                  <w:spacing w:val="-6"/>
                  <w:sz w:val="20"/>
                  <w:szCs w:val="20"/>
                </w:rPr>
                <w:fldChar w:fldCharType="begin"/>
              </w:r>
              <w:r w:rsidRPr="00056723">
                <w:rPr>
                  <w:rStyle w:val="Hyperlink"/>
                  <w:rFonts w:ascii="Arial" w:hAnsi="Arial" w:cs="Arial"/>
                  <w:bCs/>
                  <w:spacing w:val="-6"/>
                  <w:sz w:val="20"/>
                  <w:szCs w:val="20"/>
                </w:rPr>
                <w:instrText xml:space="preserve"> XE "</w:instrText>
              </w:r>
              <w:r w:rsidRPr="00056723">
                <w:rPr>
                  <w:rFonts w:ascii="Arial" w:hAnsi="Arial" w:cs="Arial"/>
                  <w:spacing w:val="-6"/>
                  <w:sz w:val="20"/>
                  <w:szCs w:val="20"/>
                </w:rPr>
                <w:instrText>N"</w:instrText>
              </w:r>
              <w:r w:rsidRPr="00056723">
                <w:rPr>
                  <w:rStyle w:val="Hyperlink"/>
                  <w:rFonts w:ascii="Arial" w:hAnsi="Arial" w:cs="Arial"/>
                  <w:bCs/>
                  <w:spacing w:val="-6"/>
                  <w:sz w:val="20"/>
                  <w:szCs w:val="20"/>
                </w:rPr>
                <w:instrText xml:space="preserve"> </w:instrText>
              </w:r>
              <w:r w:rsidRPr="00056723">
                <w:rPr>
                  <w:rStyle w:val="Hyperlink"/>
                  <w:rFonts w:ascii="Arial" w:hAnsi="Arial" w:cs="Arial"/>
                  <w:bCs/>
                  <w:spacing w:val="-6"/>
                  <w:sz w:val="20"/>
                  <w:szCs w:val="20"/>
                </w:rPr>
                <w:fldChar w:fldCharType="end"/>
              </w:r>
              <w:r w:rsidRPr="00056723">
                <w:rPr>
                  <w:rStyle w:val="Hyperlink"/>
                  <w:rFonts w:ascii="Arial" w:hAnsi="Arial" w:cs="Arial"/>
                  <w:bCs/>
                  <w:spacing w:val="-6"/>
                  <w:sz w:val="20"/>
                  <w:szCs w:val="20"/>
                </w:rPr>
                <w:fldChar w:fldCharType="begin"/>
              </w:r>
              <w:r w:rsidRPr="00056723">
                <w:rPr>
                  <w:rStyle w:val="Hyperlink"/>
                  <w:rFonts w:ascii="Arial" w:hAnsi="Arial" w:cs="Arial"/>
                  <w:bCs/>
                  <w:spacing w:val="-6"/>
                  <w:sz w:val="20"/>
                  <w:szCs w:val="20"/>
                </w:rPr>
                <w:instrText xml:space="preserve"> XE "</w:instrText>
              </w:r>
              <w:r w:rsidRPr="00056723">
                <w:rPr>
                  <w:rFonts w:ascii="Arial" w:hAnsi="Arial" w:cs="Arial"/>
                  <w:spacing w:val="-6"/>
                  <w:sz w:val="20"/>
                  <w:szCs w:val="20"/>
                </w:rPr>
                <w:instrText>D"</w:instrText>
              </w:r>
              <w:r w:rsidRPr="00056723">
                <w:rPr>
                  <w:rStyle w:val="Hyperlink"/>
                  <w:rFonts w:ascii="Arial" w:hAnsi="Arial" w:cs="Arial"/>
                  <w:bCs/>
                  <w:spacing w:val="-6"/>
                  <w:sz w:val="20"/>
                  <w:szCs w:val="20"/>
                </w:rPr>
                <w:instrText xml:space="preserve"> </w:instrText>
              </w:r>
              <w:r w:rsidRPr="00056723">
                <w:rPr>
                  <w:rStyle w:val="Hyperlink"/>
                  <w:rFonts w:ascii="Arial" w:hAnsi="Arial" w:cs="Arial"/>
                  <w:bCs/>
                  <w:spacing w:val="-6"/>
                  <w:sz w:val="20"/>
                  <w:szCs w:val="20"/>
                </w:rPr>
                <w:fldChar w:fldCharType="end"/>
              </w:r>
              <w:r w:rsidRPr="00056723">
                <w:rPr>
                  <w:rStyle w:val="Hyperlink"/>
                  <w:rFonts w:ascii="Arial" w:hAnsi="Arial" w:cs="Arial"/>
                  <w:bCs/>
                  <w:spacing w:val="-6"/>
                  <w:sz w:val="20"/>
                  <w:szCs w:val="20"/>
                </w:rPr>
                <w:fldChar w:fldCharType="begin"/>
              </w:r>
              <w:r w:rsidRPr="00056723">
                <w:rPr>
                  <w:rStyle w:val="Hyperlink"/>
                  <w:rFonts w:ascii="Arial" w:hAnsi="Arial" w:cs="Arial"/>
                  <w:bCs/>
                  <w:spacing w:val="-6"/>
                  <w:sz w:val="20"/>
                  <w:szCs w:val="20"/>
                </w:rPr>
                <w:instrText xml:space="preserve"> XE "</w:instrText>
              </w:r>
              <w:r w:rsidRPr="00056723">
                <w:rPr>
                  <w:rFonts w:ascii="Arial" w:hAnsi="Arial" w:cs="Arial"/>
                  <w:spacing w:val="-6"/>
                  <w:sz w:val="20"/>
                  <w:szCs w:val="20"/>
                </w:rPr>
                <w:instrText>Package"</w:instrText>
              </w:r>
              <w:r w:rsidRPr="00056723">
                <w:rPr>
                  <w:rStyle w:val="Hyperlink"/>
                  <w:rFonts w:ascii="Arial" w:hAnsi="Arial" w:cs="Arial"/>
                  <w:bCs/>
                  <w:spacing w:val="-6"/>
                  <w:sz w:val="20"/>
                  <w:szCs w:val="20"/>
                </w:rPr>
                <w:instrText xml:space="preserve"> </w:instrText>
              </w:r>
              <w:r w:rsidRPr="00056723">
                <w:rPr>
                  <w:rStyle w:val="Hyperlink"/>
                  <w:rFonts w:ascii="Arial" w:hAnsi="Arial" w:cs="Arial"/>
                  <w:bCs/>
                  <w:spacing w:val="-6"/>
                  <w:sz w:val="20"/>
                  <w:szCs w:val="20"/>
                </w:rPr>
                <w:fldChar w:fldCharType="end"/>
              </w:r>
              <w:r w:rsidRPr="00056723">
                <w:rPr>
                  <w:rStyle w:val="Hyperlink"/>
                  <w:rFonts w:ascii="Arial" w:hAnsi="Arial" w:cs="Arial"/>
                  <w:bCs/>
                  <w:spacing w:val="-6"/>
                  <w:sz w:val="20"/>
                  <w:szCs w:val="20"/>
                </w:rPr>
                <w:fldChar w:fldCharType="begin"/>
              </w:r>
              <w:r w:rsidRPr="00056723">
                <w:rPr>
                  <w:rStyle w:val="Hyperlink"/>
                  <w:rFonts w:ascii="Arial" w:hAnsi="Arial" w:cs="Arial"/>
                  <w:bCs/>
                  <w:spacing w:val="-6"/>
                  <w:sz w:val="20"/>
                  <w:szCs w:val="20"/>
                </w:rPr>
                <w:instrText xml:space="preserve"> XE "</w:instrText>
              </w:r>
              <w:r w:rsidRPr="00056723">
                <w:rPr>
                  <w:rFonts w:ascii="Arial" w:hAnsi="Arial" w:cs="Arial"/>
                  <w:spacing w:val="-6"/>
                  <w:sz w:val="20"/>
                  <w:szCs w:val="20"/>
                </w:rPr>
                <w:instrText>RENAL FUNCTIONS OVER AGE 65"</w:instrText>
              </w:r>
              <w:r w:rsidRPr="00056723">
                <w:rPr>
                  <w:rStyle w:val="Hyperlink"/>
                  <w:rFonts w:ascii="Arial" w:hAnsi="Arial" w:cs="Arial"/>
                  <w:bCs/>
                  <w:spacing w:val="-6"/>
                  <w:sz w:val="20"/>
                  <w:szCs w:val="20"/>
                </w:rPr>
                <w:instrText xml:space="preserve"> </w:instrText>
              </w:r>
              <w:r w:rsidRPr="00056723">
                <w:rPr>
                  <w:rStyle w:val="Hyperlink"/>
                  <w:rFonts w:ascii="Arial" w:hAnsi="Arial" w:cs="Arial"/>
                  <w:bCs/>
                  <w:spacing w:val="-6"/>
                  <w:sz w:val="20"/>
                  <w:szCs w:val="20"/>
                </w:rPr>
                <w:fldChar w:fldCharType="end"/>
              </w:r>
              <w:r w:rsidRPr="00056723">
                <w:rPr>
                  <w:rStyle w:val="Hyperlink"/>
                  <w:rFonts w:ascii="Arial" w:hAnsi="Arial" w:cs="Arial"/>
                  <w:bCs/>
                  <w:spacing w:val="-6"/>
                  <w:sz w:val="20"/>
                  <w:szCs w:val="20"/>
                </w:rPr>
                <w:fldChar w:fldCharType="begin"/>
              </w:r>
              <w:r w:rsidRPr="00056723">
                <w:rPr>
                  <w:rStyle w:val="Hyperlink"/>
                  <w:rFonts w:ascii="Arial" w:hAnsi="Arial" w:cs="Arial"/>
                  <w:bCs/>
                  <w:spacing w:val="-6"/>
                  <w:sz w:val="20"/>
                  <w:szCs w:val="20"/>
                </w:rPr>
                <w:instrText xml:space="preserve"> XE "</w:instrText>
              </w:r>
              <w:r w:rsidRPr="00056723">
                <w:rPr>
                  <w:rFonts w:ascii="Arial" w:hAnsi="Arial" w:cs="Arial"/>
                  <w:spacing w:val="-6"/>
                  <w:sz w:val="20"/>
                  <w:szCs w:val="20"/>
                </w:rPr>
                <w:instrText>ESTIMATED CREATININE CLEARANCE"</w:instrText>
              </w:r>
              <w:r w:rsidRPr="00056723">
                <w:rPr>
                  <w:rStyle w:val="Hyperlink"/>
                  <w:rFonts w:ascii="Arial" w:hAnsi="Arial" w:cs="Arial"/>
                  <w:bCs/>
                  <w:spacing w:val="-6"/>
                  <w:sz w:val="20"/>
                  <w:szCs w:val="20"/>
                </w:rPr>
                <w:instrText xml:space="preserve"> </w:instrText>
              </w:r>
              <w:r w:rsidRPr="00056723">
                <w:rPr>
                  <w:rStyle w:val="Hyperlink"/>
                  <w:rFonts w:ascii="Arial" w:hAnsi="Arial" w:cs="Arial"/>
                  <w:bCs/>
                  <w:spacing w:val="-6"/>
                  <w:sz w:val="20"/>
                  <w:szCs w:val="20"/>
                </w:rPr>
                <w:fldChar w:fldCharType="end"/>
              </w:r>
              <w:r w:rsidRPr="00056723">
                <w:rPr>
                  <w:rStyle w:val="Hyperlink"/>
                  <w:rFonts w:ascii="Arial" w:hAnsi="Arial" w:cs="Arial"/>
                  <w:bCs/>
                  <w:spacing w:val="-6"/>
                  <w:sz w:val="20"/>
                  <w:szCs w:val="20"/>
                </w:rPr>
                <w:fldChar w:fldCharType="begin"/>
              </w:r>
              <w:r w:rsidRPr="00056723">
                <w:rPr>
                  <w:rStyle w:val="Hyperlink"/>
                  <w:rFonts w:ascii="Arial" w:hAnsi="Arial" w:cs="Arial"/>
                  <w:bCs/>
                  <w:spacing w:val="-6"/>
                  <w:sz w:val="20"/>
                  <w:szCs w:val="20"/>
                </w:rPr>
                <w:instrText xml:space="preserve"> XE "</w:instrText>
              </w:r>
              <w:r w:rsidRPr="00056723">
                <w:rPr>
                  <w:rFonts w:ascii="Arial" w:hAnsi="Arial" w:cs="Arial"/>
                  <w:spacing w:val="-6"/>
                  <w:sz w:val="20"/>
                  <w:szCs w:val="20"/>
                </w:rPr>
                <w:instrText>BIOCHEM ABNORMALITY FOR CONTRAST MEDIA"</w:instrText>
              </w:r>
              <w:r w:rsidRPr="00056723">
                <w:rPr>
                  <w:rStyle w:val="Hyperlink"/>
                  <w:rFonts w:ascii="Arial" w:hAnsi="Arial" w:cs="Arial"/>
                  <w:bCs/>
                  <w:spacing w:val="-6"/>
                  <w:sz w:val="20"/>
                  <w:szCs w:val="20"/>
                </w:rPr>
                <w:instrText xml:space="preserve"> </w:instrText>
              </w:r>
              <w:r w:rsidRPr="00056723">
                <w:rPr>
                  <w:rStyle w:val="Hyperlink"/>
                  <w:rFonts w:ascii="Arial" w:hAnsi="Arial" w:cs="Arial"/>
                  <w:bCs/>
                  <w:spacing w:val="-6"/>
                  <w:sz w:val="20"/>
                  <w:szCs w:val="20"/>
                </w:rPr>
                <w:fldChar w:fldCharType="end"/>
              </w:r>
              <w:r w:rsidRPr="00056723">
                <w:rPr>
                  <w:rStyle w:val="Hyperlink"/>
                  <w:rFonts w:ascii="Arial" w:hAnsi="Arial" w:cs="Arial"/>
                  <w:bCs/>
                  <w:spacing w:val="-6"/>
                  <w:sz w:val="20"/>
                  <w:szCs w:val="20"/>
                </w:rPr>
                <w:fldChar w:fldCharType="begin"/>
              </w:r>
              <w:r w:rsidRPr="00056723">
                <w:rPr>
                  <w:rStyle w:val="Hyperlink"/>
                  <w:rFonts w:ascii="Arial" w:hAnsi="Arial" w:cs="Arial"/>
                  <w:bCs/>
                  <w:spacing w:val="-6"/>
                  <w:sz w:val="20"/>
                  <w:szCs w:val="20"/>
                </w:rPr>
                <w:instrText xml:space="preserve"> XE "</w:instrText>
              </w:r>
              <w:r w:rsidRPr="00056723">
                <w:rPr>
                  <w:rFonts w:ascii="Arial" w:hAnsi="Arial" w:cs="Arial"/>
                  <w:spacing w:val="-6"/>
                  <w:sz w:val="20"/>
                  <w:szCs w:val="20"/>
                </w:rPr>
                <w:instrText>8989.51"</w:instrText>
              </w:r>
              <w:r w:rsidRPr="00056723">
                <w:rPr>
                  <w:rStyle w:val="Hyperlink"/>
                  <w:rFonts w:ascii="Arial" w:hAnsi="Arial" w:cs="Arial"/>
                  <w:bCs/>
                  <w:spacing w:val="-6"/>
                  <w:sz w:val="20"/>
                  <w:szCs w:val="20"/>
                </w:rPr>
                <w:instrText xml:space="preserve"> </w:instrText>
              </w:r>
              <w:r w:rsidRPr="00056723">
                <w:rPr>
                  <w:rStyle w:val="Hyperlink"/>
                  <w:rFonts w:ascii="Arial" w:hAnsi="Arial" w:cs="Arial"/>
                  <w:bCs/>
                  <w:spacing w:val="-6"/>
                  <w:sz w:val="20"/>
                  <w:szCs w:val="20"/>
                </w:rPr>
                <w:fldChar w:fldCharType="end"/>
              </w:r>
              <w:r w:rsidRPr="00056723">
                <w:rPr>
                  <w:rStyle w:val="Hyperlink"/>
                  <w:rFonts w:ascii="Arial" w:hAnsi="Arial" w:cs="Arial"/>
                  <w:bCs/>
                  <w:spacing w:val="-6"/>
                  <w:sz w:val="20"/>
                  <w:szCs w:val="20"/>
                </w:rPr>
                <w:t>-</w:t>
              </w:r>
              <w:r w:rsidRPr="00056723">
                <w:rPr>
                  <w:rStyle w:val="Hyperlink"/>
                  <w:rFonts w:ascii="Arial" w:hAnsi="Arial" w:cs="Arial"/>
                  <w:bCs/>
                  <w:spacing w:val="-6"/>
                  <w:sz w:val="20"/>
                  <w:szCs w:val="20"/>
                </w:rPr>
                <w:fldChar w:fldCharType="begin"/>
              </w:r>
              <w:r w:rsidRPr="00056723">
                <w:rPr>
                  <w:rStyle w:val="Hyperlink"/>
                  <w:rFonts w:ascii="Arial" w:hAnsi="Arial" w:cs="Arial"/>
                  <w:bCs/>
                  <w:spacing w:val="-6"/>
                  <w:sz w:val="20"/>
                  <w:szCs w:val="20"/>
                </w:rPr>
                <w:instrText xml:space="preserve"> XE "</w:instrText>
              </w:r>
              <w:r w:rsidRPr="00056723">
                <w:rPr>
                  <w:rFonts w:ascii="Arial" w:hAnsi="Arial" w:cs="Arial"/>
                  <w:spacing w:val="-6"/>
                  <w:sz w:val="20"/>
                  <w:szCs w:val="20"/>
                </w:rPr>
                <w:instrText>69.9/150.1"</w:instrText>
              </w:r>
              <w:r w:rsidRPr="00056723">
                <w:rPr>
                  <w:rStyle w:val="Hyperlink"/>
                  <w:rFonts w:ascii="Arial" w:hAnsi="Arial" w:cs="Arial"/>
                  <w:bCs/>
                  <w:spacing w:val="-6"/>
                  <w:sz w:val="20"/>
                  <w:szCs w:val="20"/>
                </w:rPr>
                <w:instrText xml:space="preserve"> </w:instrText>
              </w:r>
              <w:r w:rsidRPr="00056723">
                <w:rPr>
                  <w:rStyle w:val="Hyperlink"/>
                  <w:rFonts w:ascii="Arial" w:hAnsi="Arial" w:cs="Arial"/>
                  <w:bCs/>
                  <w:spacing w:val="-6"/>
                  <w:sz w:val="20"/>
                  <w:szCs w:val="20"/>
                </w:rPr>
                <w:fldChar w:fldCharType="end"/>
              </w:r>
              <w:r w:rsidRPr="00056723">
                <w:rPr>
                  <w:rStyle w:val="Hyperlink"/>
                  <w:rFonts w:ascii="Arial" w:hAnsi="Arial" w:cs="Arial"/>
                  <w:bCs/>
                  <w:spacing w:val="-6"/>
                  <w:sz w:val="20"/>
                  <w:szCs w:val="20"/>
                </w:rPr>
                <w:t>text values and comments</w:t>
              </w:r>
            </w:hyperlink>
            <w:r w:rsidRPr="00056723">
              <w:rPr>
                <w:rFonts w:ascii="Arial" w:hAnsi="Arial" w:cs="Arial"/>
                <w:bCs/>
                <w:spacing w:val="-6"/>
                <w:sz w:val="20"/>
                <w:szCs w:val="20"/>
              </w:rPr>
              <w:t xml:space="preserve">, </w:t>
            </w:r>
            <w:hyperlink w:anchor="graphing_new_graphic" w:history="1">
              <w:r w:rsidRPr="00056723">
                <w:rPr>
                  <w:rStyle w:val="Hyperlink"/>
                  <w:rFonts w:ascii="Arial" w:hAnsi="Arial" w:cs="Arial"/>
                  <w:bCs/>
                  <w:spacing w:val="-6"/>
                  <w:sz w:val="20"/>
                  <w:szCs w:val="20"/>
                </w:rPr>
                <w:t>a new graphic</w:t>
              </w:r>
            </w:hyperlink>
            <w:r w:rsidRPr="00056723">
              <w:rPr>
                <w:rFonts w:ascii="Arial" w:hAnsi="Arial" w:cs="Arial"/>
                <w:bCs/>
                <w:spacing w:val="-6"/>
                <w:sz w:val="20"/>
                <w:szCs w:val="20"/>
              </w:rPr>
              <w:t xml:space="preserve">, </w:t>
            </w:r>
            <w:hyperlink w:anchor="graphing_display_date_range" w:history="1">
              <w:r w:rsidRPr="00056723">
                <w:rPr>
                  <w:rStyle w:val="Hyperlink"/>
                  <w:rFonts w:ascii="Arial" w:hAnsi="Arial" w:cs="Arial"/>
                  <w:bCs/>
                  <w:spacing w:val="-6"/>
                  <w:sz w:val="20"/>
                  <w:szCs w:val="20"/>
                </w:rPr>
                <w:t>date ranges</w:t>
              </w:r>
            </w:hyperlink>
            <w:r w:rsidRPr="00056723">
              <w:rPr>
                <w:rFonts w:ascii="Arial" w:hAnsi="Arial" w:cs="Arial"/>
                <w:bCs/>
                <w:spacing w:val="-6"/>
                <w:sz w:val="20"/>
                <w:szCs w:val="20"/>
              </w:rPr>
              <w:t xml:space="preserve">, </w:t>
            </w:r>
            <w:hyperlink w:anchor="graphing_default_dates" w:history="1">
              <w:r w:rsidRPr="00056723">
                <w:rPr>
                  <w:rStyle w:val="Hyperlink"/>
                  <w:rFonts w:ascii="Arial" w:hAnsi="Arial" w:cs="Arial"/>
                  <w:bCs/>
                  <w:spacing w:val="-6"/>
                  <w:sz w:val="20"/>
                  <w:szCs w:val="20"/>
                </w:rPr>
                <w:t>configuring personal or public default inpatient and outpatient dates</w:t>
              </w:r>
            </w:hyperlink>
            <w:r w:rsidRPr="00056723">
              <w:rPr>
                <w:rFonts w:ascii="Arial" w:hAnsi="Arial" w:cs="Arial"/>
                <w:bCs/>
                <w:spacing w:val="-6"/>
                <w:sz w:val="20"/>
                <w:szCs w:val="20"/>
              </w:rPr>
              <w:t xml:space="preserve">, </w:t>
            </w:r>
            <w:hyperlink w:anchor="graphing_views_including_lab_groups" w:history="1">
              <w:r w:rsidRPr="00056723">
                <w:rPr>
                  <w:rStyle w:val="Hyperlink"/>
                  <w:rFonts w:ascii="Arial" w:hAnsi="Arial" w:cs="Arial"/>
                  <w:bCs/>
                  <w:spacing w:val="-6"/>
                  <w:sz w:val="20"/>
                  <w:szCs w:val="20"/>
                </w:rPr>
                <w:t>views that use lab</w:t>
              </w:r>
              <w:r w:rsidRPr="00056723">
                <w:rPr>
                  <w:rStyle w:val="Hyperlink"/>
                  <w:rFonts w:ascii="Arial" w:hAnsi="Arial" w:cs="Arial"/>
                  <w:bCs/>
                  <w:spacing w:val="-6"/>
                  <w:sz w:val="20"/>
                  <w:szCs w:val="20"/>
                </w:rPr>
                <w:fldChar w:fldCharType="begin"/>
              </w:r>
              <w:r w:rsidRPr="00056723">
                <w:rPr>
                  <w:rStyle w:val="Hyperlink"/>
                  <w:rFonts w:ascii="Arial" w:hAnsi="Arial" w:cs="Arial"/>
                  <w:bCs/>
                  <w:spacing w:val="-6"/>
                  <w:sz w:val="20"/>
                  <w:szCs w:val="20"/>
                </w:rPr>
                <w:instrText xml:space="preserve"> XE "</w:instrText>
              </w:r>
              <w:r w:rsidRPr="00056723">
                <w:rPr>
                  <w:rFonts w:ascii="Arial" w:hAnsi="Arial" w:cs="Arial"/>
                  <w:noProof/>
                  <w:spacing w:val="-6"/>
                  <w:sz w:val="20"/>
                  <w:szCs w:val="20"/>
                </w:rPr>
                <w:instrText>77"</w:instrText>
              </w:r>
              <w:r w:rsidRPr="00056723">
                <w:rPr>
                  <w:rStyle w:val="Hyperlink"/>
                  <w:rFonts w:ascii="Arial" w:hAnsi="Arial" w:cs="Arial"/>
                  <w:bCs/>
                  <w:spacing w:val="-6"/>
                  <w:sz w:val="20"/>
                  <w:szCs w:val="20"/>
                </w:rPr>
                <w:instrText xml:space="preserve"> </w:instrText>
              </w:r>
              <w:r w:rsidRPr="00056723">
                <w:rPr>
                  <w:rStyle w:val="Hyperlink"/>
                  <w:rFonts w:ascii="Arial" w:hAnsi="Arial" w:cs="Arial"/>
                  <w:bCs/>
                  <w:spacing w:val="-6"/>
                  <w:sz w:val="20"/>
                  <w:szCs w:val="20"/>
                </w:rPr>
                <w:fldChar w:fldCharType="end"/>
              </w:r>
              <w:r w:rsidRPr="00056723">
                <w:rPr>
                  <w:rStyle w:val="Hyperlink"/>
                  <w:rFonts w:ascii="Arial" w:hAnsi="Arial" w:cs="Arial"/>
                  <w:bCs/>
                  <w:spacing w:val="-6"/>
                  <w:sz w:val="20"/>
                  <w:szCs w:val="20"/>
                </w:rPr>
                <w:t xml:space="preserve"> groups</w:t>
              </w:r>
            </w:hyperlink>
            <w:r w:rsidRPr="00056723">
              <w:rPr>
                <w:rFonts w:ascii="Arial" w:hAnsi="Arial" w:cs="Arial"/>
                <w:bCs/>
                <w:spacing w:val="-6"/>
                <w:sz w:val="20"/>
                <w:szCs w:val="20"/>
              </w:rPr>
              <w:t xml:space="preserve">, and </w:t>
            </w:r>
            <w:hyperlink w:anchor="graphing_export_data" w:history="1">
              <w:r w:rsidRPr="00056723">
                <w:rPr>
                  <w:rStyle w:val="Hyperlink"/>
                  <w:rFonts w:ascii="Arial" w:hAnsi="Arial" w:cs="Arial"/>
                  <w:bCs/>
                  <w:spacing w:val="-6"/>
                  <w:sz w:val="20"/>
                  <w:szCs w:val="20"/>
                </w:rPr>
                <w:t>exporting data</w:t>
              </w:r>
            </w:hyperlink>
            <w:r w:rsidRPr="00056723">
              <w:rPr>
                <w:rFonts w:ascii="Arial" w:hAnsi="Arial" w:cs="Arial"/>
                <w:bCs/>
                <w:spacing w:val="-6"/>
                <w:sz w:val="20"/>
                <w:szCs w:val="20"/>
              </w:rPr>
              <w:t>.</w:t>
            </w:r>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A</w:t>
            </w:r>
            <w:r>
              <w:rPr>
                <w:rFonts w:ascii="Arial" w:hAnsi="Arial" w:cs="Arial"/>
                <w:bCs/>
                <w:sz w:val="20"/>
                <w:szCs w:val="20"/>
              </w:rPr>
              <w:fldChar w:fldCharType="begin"/>
            </w:r>
            <w:r>
              <w:rPr>
                <w:rFonts w:ascii="Arial" w:hAnsi="Arial" w:cs="Arial"/>
                <w:bCs/>
                <w:sz w:val="20"/>
                <w:szCs w:val="20"/>
              </w:rPr>
              <w:instrText xml:space="preserve"> XE "</w:instrText>
            </w:r>
            <w:r w:rsidRPr="00D81166">
              <w:instrText>AMBULATORY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sidRPr="00D81166">
              <w:instrText>Problem: Either the IV type is not defined</w:instrText>
            </w:r>
            <w:r>
              <w:instrText>,</w:instrText>
            </w:r>
            <w:r w:rsidRPr="00D81166">
              <w:instrText xml:space="preserve"> or the route is not defined.</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Pr>
                <w:rFonts w:ascii="Arial" w:hAnsi="Arial" w:cs="Arial"/>
                <w:bCs/>
                <w:sz w:val="20"/>
                <w:szCs w:val="20"/>
              </w:rPr>
              <w:fldChar w:fldCharType="begin"/>
            </w:r>
            <w:r>
              <w:rPr>
                <w:rFonts w:ascii="Arial" w:hAnsi="Arial" w:cs="Arial"/>
                <w:bCs/>
                <w:sz w:val="20"/>
                <w:szCs w:val="20"/>
              </w:rPr>
              <w:instrText xml:space="preserve"> XE "</w:instrText>
            </w:r>
            <w:r>
              <w:rPr>
                <w:noProof/>
              </w:rPr>
              <w:instrText>A"</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Ebert</w:t>
            </w:r>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T</w:t>
            </w:r>
            <w:r>
              <w:rPr>
                <w:rFonts w:ascii="Arial" w:hAnsi="Arial" w:cs="Arial"/>
                <w:bCs/>
                <w:sz w:val="20"/>
                <w:szCs w:val="20"/>
              </w:rPr>
              <w:fldChar w:fldCharType="begin"/>
            </w:r>
            <w:r>
              <w:rPr>
                <w:rFonts w:ascii="Arial" w:hAnsi="Arial" w:cs="Arial"/>
                <w:bCs/>
                <w:sz w:val="20"/>
                <w:szCs w:val="20"/>
              </w:rPr>
              <w:instrText xml:space="preserve"> XE "</w:instrText>
            </w:r>
            <w:r w:rsidRPr="00D81166">
              <w:instrText>TRAY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Robinson</w:t>
            </w:r>
          </w:p>
        </w:tc>
      </w:tr>
      <w:tr w:rsidR="0070715B" w:rsidRPr="00453614" w:rsidTr="001D30B1">
        <w:trPr>
          <w:cantSplit/>
          <w:trHeight w:val="962"/>
        </w:trPr>
        <w:tc>
          <w:tcPr>
            <w:tcW w:w="1152"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4/1</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Enable/Disable My Order Checks"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Enable/Disable an Order Check"</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08</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DISPLAY 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p>
        </w:tc>
        <w:tc>
          <w:tcPr>
            <w:tcW w:w="1368"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243</w:t>
            </w:r>
          </w:p>
        </w:tc>
        <w:tc>
          <w:tcPr>
            <w:tcW w:w="1008" w:type="dxa"/>
          </w:tcPr>
          <w:p w:rsidR="0070715B" w:rsidRPr="00B949E9" w:rsidRDefault="00435074" w:rsidP="001D30B1">
            <w:pPr>
              <w:widowControl/>
              <w:tabs>
                <w:tab w:val="left" w:pos="702"/>
              </w:tabs>
              <w:spacing w:before="60" w:after="60"/>
              <w:rPr>
                <w:rFonts w:ascii="Arial" w:hAnsi="Arial" w:cs="Arial"/>
                <w:bCs/>
                <w:sz w:val="20"/>
                <w:szCs w:val="20"/>
              </w:rPr>
            </w:pPr>
            <w:r w:rsidRPr="00B949E9">
              <w:rPr>
                <w:rFonts w:ascii="Arial" w:hAnsi="Arial" w:cs="Arial"/>
                <w:bCs/>
                <w:sz w:val="20"/>
                <w:szCs w:val="20"/>
              </w:rPr>
              <w:t>369</w:t>
            </w:r>
          </w:p>
        </w:tc>
        <w:tc>
          <w:tcPr>
            <w:tcW w:w="3492" w:type="dxa"/>
          </w:tcPr>
          <w:p w:rsidR="0070715B" w:rsidRPr="00056723" w:rsidRDefault="005765CA" w:rsidP="001D30B1">
            <w:pPr>
              <w:widowControl/>
              <w:spacing w:before="60" w:after="60"/>
              <w:rPr>
                <w:rFonts w:ascii="Arial" w:hAnsi="Arial" w:cs="Arial"/>
                <w:bCs/>
                <w:sz w:val="20"/>
                <w:szCs w:val="20"/>
              </w:rPr>
            </w:pPr>
            <w:hyperlink w:anchor="notes_template_fields" w:history="1">
              <w:r w:rsidR="0070715B" w:rsidRPr="00056723">
                <w:rPr>
                  <w:rStyle w:val="Hyperlink"/>
                  <w:rFonts w:ascii="Arial" w:hAnsi="Arial" w:cs="Arial"/>
                  <w:bCs/>
                  <w:sz w:val="20"/>
                  <w:szCs w:val="20"/>
                </w:rPr>
                <w:t>Expanded template field section and added information about the screen reader stop and continue field template codes.</w:t>
              </w:r>
            </w:hyperlink>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A</w:t>
            </w:r>
            <w:r>
              <w:rPr>
                <w:rFonts w:ascii="Arial" w:hAnsi="Arial" w:cs="Arial"/>
                <w:bCs/>
                <w:sz w:val="20"/>
                <w:szCs w:val="20"/>
              </w:rPr>
              <w:fldChar w:fldCharType="begin"/>
            </w:r>
            <w:r>
              <w:rPr>
                <w:rFonts w:ascii="Arial" w:hAnsi="Arial" w:cs="Arial"/>
                <w:bCs/>
                <w:sz w:val="20"/>
                <w:szCs w:val="20"/>
              </w:rPr>
              <w:instrText xml:space="preserve"> XE "</w:instrText>
            </w:r>
            <w:r w:rsidRPr="00D81166">
              <w:instrText>AMBULATORY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sidRPr="00D81166">
              <w:instrText>Problem: Either the IV type is not defined</w:instrText>
            </w:r>
            <w:r>
              <w:instrText>,</w:instrText>
            </w:r>
            <w:r w:rsidRPr="00D81166">
              <w:instrText xml:space="preserve"> or the route is not defined.</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Pr>
                <w:rFonts w:ascii="Arial" w:hAnsi="Arial" w:cs="Arial"/>
                <w:bCs/>
                <w:sz w:val="20"/>
                <w:szCs w:val="20"/>
              </w:rPr>
              <w:fldChar w:fldCharType="begin"/>
            </w:r>
            <w:r>
              <w:rPr>
                <w:rFonts w:ascii="Arial" w:hAnsi="Arial" w:cs="Arial"/>
                <w:bCs/>
                <w:sz w:val="20"/>
                <w:szCs w:val="20"/>
              </w:rPr>
              <w:instrText xml:space="preserve"> XE "</w:instrText>
            </w:r>
            <w:r>
              <w:rPr>
                <w:noProof/>
              </w:rPr>
              <w:instrText>A"</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Ebert</w:t>
            </w:r>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T</w:t>
            </w:r>
            <w:r>
              <w:rPr>
                <w:rFonts w:ascii="Arial" w:hAnsi="Arial" w:cs="Arial"/>
                <w:bCs/>
                <w:sz w:val="20"/>
                <w:szCs w:val="20"/>
              </w:rPr>
              <w:fldChar w:fldCharType="begin"/>
            </w:r>
            <w:r>
              <w:rPr>
                <w:rFonts w:ascii="Arial" w:hAnsi="Arial" w:cs="Arial"/>
                <w:bCs/>
                <w:sz w:val="20"/>
                <w:szCs w:val="20"/>
              </w:rPr>
              <w:instrText xml:space="preserve"> XE "</w:instrText>
            </w:r>
            <w:r w:rsidRPr="00D81166">
              <w:instrText>TRAY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Robinson</w:t>
            </w:r>
          </w:p>
        </w:tc>
      </w:tr>
      <w:tr w:rsidR="0070715B" w:rsidRPr="00453614" w:rsidTr="001D30B1">
        <w:trPr>
          <w:cantSplit/>
          <w:trHeight w:val="962"/>
        </w:trPr>
        <w:tc>
          <w:tcPr>
            <w:tcW w:w="1152"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4/1</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Enable/Disable My Order Checks"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Enable/Disable an Order Check"</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08</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DISPLAY 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p>
        </w:tc>
        <w:tc>
          <w:tcPr>
            <w:tcW w:w="1368"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243</w:t>
            </w:r>
          </w:p>
        </w:tc>
        <w:tc>
          <w:tcPr>
            <w:tcW w:w="1008" w:type="dxa"/>
          </w:tcPr>
          <w:p w:rsidR="0070715B" w:rsidRPr="00B949E9" w:rsidRDefault="00435074" w:rsidP="001D30B1">
            <w:pPr>
              <w:widowControl/>
              <w:tabs>
                <w:tab w:val="left" w:pos="702"/>
              </w:tabs>
              <w:spacing w:before="60" w:after="60"/>
              <w:rPr>
                <w:rFonts w:ascii="Arial" w:hAnsi="Arial" w:cs="Arial"/>
                <w:bCs/>
                <w:sz w:val="20"/>
                <w:szCs w:val="20"/>
              </w:rPr>
            </w:pPr>
            <w:r w:rsidRPr="00B949E9">
              <w:rPr>
                <w:rFonts w:ascii="Arial" w:hAnsi="Arial" w:cs="Arial"/>
                <w:bCs/>
                <w:sz w:val="20"/>
                <w:szCs w:val="20"/>
              </w:rPr>
              <w:t>360</w:t>
            </w:r>
          </w:p>
        </w:tc>
        <w:tc>
          <w:tcPr>
            <w:tcW w:w="3492" w:type="dxa"/>
          </w:tcPr>
          <w:p w:rsidR="0070715B" w:rsidRPr="00056723" w:rsidRDefault="005765CA" w:rsidP="001D30B1">
            <w:pPr>
              <w:widowControl/>
              <w:spacing w:before="60" w:after="60"/>
              <w:rPr>
                <w:rFonts w:ascii="Arial" w:hAnsi="Arial" w:cs="Arial"/>
                <w:bCs/>
                <w:sz w:val="20"/>
                <w:szCs w:val="20"/>
              </w:rPr>
            </w:pPr>
            <w:hyperlink w:anchor="template_search_animation_note" w:history="1">
              <w:r w:rsidR="0070715B" w:rsidRPr="00056723">
                <w:rPr>
                  <w:rStyle w:val="Hyperlink"/>
                  <w:rFonts w:ascii="Arial" w:hAnsi="Arial" w:cs="Arial"/>
                  <w:bCs/>
                  <w:sz w:val="20"/>
                  <w:szCs w:val="20"/>
                </w:rPr>
                <w:t>Added a brief description of a search animation that developers added for templates and that template searches should be much faster.</w:t>
              </w:r>
            </w:hyperlink>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A</w:t>
            </w:r>
            <w:r>
              <w:rPr>
                <w:rFonts w:ascii="Arial" w:hAnsi="Arial" w:cs="Arial"/>
                <w:bCs/>
                <w:sz w:val="20"/>
                <w:szCs w:val="20"/>
              </w:rPr>
              <w:fldChar w:fldCharType="begin"/>
            </w:r>
            <w:r>
              <w:rPr>
                <w:rFonts w:ascii="Arial" w:hAnsi="Arial" w:cs="Arial"/>
                <w:bCs/>
                <w:sz w:val="20"/>
                <w:szCs w:val="20"/>
              </w:rPr>
              <w:instrText xml:space="preserve"> XE "</w:instrText>
            </w:r>
            <w:r w:rsidRPr="00D81166">
              <w:instrText>AMBULATORY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sidRPr="00D81166">
              <w:instrText>Problem: Either the IV type is not defined</w:instrText>
            </w:r>
            <w:r>
              <w:instrText>,</w:instrText>
            </w:r>
            <w:r w:rsidRPr="00D81166">
              <w:instrText xml:space="preserve"> or the route is not defined.</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Pr>
                <w:rFonts w:ascii="Arial" w:hAnsi="Arial" w:cs="Arial"/>
                <w:bCs/>
                <w:sz w:val="20"/>
                <w:szCs w:val="20"/>
              </w:rPr>
              <w:fldChar w:fldCharType="begin"/>
            </w:r>
            <w:r>
              <w:rPr>
                <w:rFonts w:ascii="Arial" w:hAnsi="Arial" w:cs="Arial"/>
                <w:bCs/>
                <w:sz w:val="20"/>
                <w:szCs w:val="20"/>
              </w:rPr>
              <w:instrText xml:space="preserve"> XE "</w:instrText>
            </w:r>
            <w:r>
              <w:rPr>
                <w:noProof/>
              </w:rPr>
              <w:instrText>A"</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Ebert</w:t>
            </w:r>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T</w:t>
            </w:r>
            <w:r>
              <w:rPr>
                <w:rFonts w:ascii="Arial" w:hAnsi="Arial" w:cs="Arial"/>
                <w:bCs/>
                <w:sz w:val="20"/>
                <w:szCs w:val="20"/>
              </w:rPr>
              <w:fldChar w:fldCharType="begin"/>
            </w:r>
            <w:r>
              <w:rPr>
                <w:rFonts w:ascii="Arial" w:hAnsi="Arial" w:cs="Arial"/>
                <w:bCs/>
                <w:sz w:val="20"/>
                <w:szCs w:val="20"/>
              </w:rPr>
              <w:instrText xml:space="preserve"> XE "</w:instrText>
            </w:r>
            <w:r w:rsidRPr="00D81166">
              <w:instrText>TRAY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Robinson</w:t>
            </w:r>
          </w:p>
        </w:tc>
      </w:tr>
      <w:tr w:rsidR="0070715B" w:rsidRPr="00453614" w:rsidTr="001D30B1">
        <w:trPr>
          <w:cantSplit/>
          <w:trHeight w:val="962"/>
        </w:trPr>
        <w:tc>
          <w:tcPr>
            <w:tcW w:w="1152"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28/</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DISPLAY 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08</w:t>
            </w:r>
          </w:p>
        </w:tc>
        <w:tc>
          <w:tcPr>
            <w:tcW w:w="1368"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243</w:t>
            </w:r>
          </w:p>
        </w:tc>
        <w:tc>
          <w:tcPr>
            <w:tcW w:w="1008" w:type="dxa"/>
          </w:tcPr>
          <w:p w:rsidR="0070715B" w:rsidRPr="00B949E9" w:rsidRDefault="004E2ADD" w:rsidP="001D30B1">
            <w:pPr>
              <w:widowControl/>
              <w:tabs>
                <w:tab w:val="left" w:pos="702"/>
              </w:tabs>
              <w:spacing w:before="60" w:after="60"/>
              <w:rPr>
                <w:rFonts w:ascii="Arial" w:hAnsi="Arial" w:cs="Arial"/>
                <w:bCs/>
                <w:sz w:val="20"/>
                <w:szCs w:val="20"/>
              </w:rPr>
            </w:pPr>
            <w:r>
              <w:rPr>
                <w:rFonts w:ascii="Arial" w:hAnsi="Arial" w:cs="Arial"/>
                <w:bCs/>
                <w:sz w:val="20"/>
                <w:szCs w:val="20"/>
              </w:rPr>
              <w:t>18</w:t>
            </w:r>
          </w:p>
        </w:tc>
        <w:tc>
          <w:tcPr>
            <w:tcW w:w="3492" w:type="dxa"/>
          </w:tcPr>
          <w:p w:rsidR="0070715B" w:rsidRPr="00056723" w:rsidRDefault="005765CA" w:rsidP="001D30B1">
            <w:pPr>
              <w:widowControl/>
              <w:spacing w:before="60" w:after="60"/>
              <w:rPr>
                <w:rFonts w:ascii="Arial" w:hAnsi="Arial" w:cs="Arial"/>
                <w:bCs/>
                <w:spacing w:val="-6"/>
                <w:sz w:val="20"/>
                <w:szCs w:val="20"/>
              </w:rPr>
            </w:pPr>
            <w:hyperlink w:anchor="encouter_refresh_no_orders" w:history="1">
              <w:r w:rsidR="0070715B" w:rsidRPr="00056723">
                <w:rPr>
                  <w:rStyle w:val="Hyperlink"/>
                  <w:rFonts w:ascii="Arial" w:hAnsi="Arial" w:cs="Arial"/>
                  <w:bCs/>
                  <w:spacing w:val="-6"/>
                  <w:sz w:val="20"/>
                  <w:szCs w:val="20"/>
                </w:rPr>
                <w:t>Described the dialog that displays when a user opens the chart, changes a patient’s location from inpatient to outpatient or vice versa, and refreshes the patient chart before entering orders.</w:t>
              </w:r>
            </w:hyperlink>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A</w:t>
            </w:r>
            <w:r>
              <w:rPr>
                <w:rFonts w:ascii="Arial" w:hAnsi="Arial" w:cs="Arial"/>
                <w:bCs/>
                <w:sz w:val="20"/>
                <w:szCs w:val="20"/>
              </w:rPr>
              <w:fldChar w:fldCharType="begin"/>
            </w:r>
            <w:r>
              <w:rPr>
                <w:rFonts w:ascii="Arial" w:hAnsi="Arial" w:cs="Arial"/>
                <w:bCs/>
                <w:sz w:val="20"/>
                <w:szCs w:val="20"/>
              </w:rPr>
              <w:instrText xml:space="preserve"> XE "</w:instrText>
            </w:r>
            <w:r w:rsidRPr="00D81166">
              <w:instrText>AMBULATORY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sidRPr="00D81166">
              <w:instrText>Problem: Either the IV type is not defined</w:instrText>
            </w:r>
            <w:r>
              <w:instrText>,</w:instrText>
            </w:r>
            <w:r w:rsidRPr="00D81166">
              <w:instrText xml:space="preserve"> or the route is not defined.</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Pr>
                <w:rFonts w:ascii="Arial" w:hAnsi="Arial" w:cs="Arial"/>
                <w:bCs/>
                <w:sz w:val="20"/>
                <w:szCs w:val="20"/>
              </w:rPr>
              <w:fldChar w:fldCharType="begin"/>
            </w:r>
            <w:r>
              <w:rPr>
                <w:rFonts w:ascii="Arial" w:hAnsi="Arial" w:cs="Arial"/>
                <w:bCs/>
                <w:sz w:val="20"/>
                <w:szCs w:val="20"/>
              </w:rPr>
              <w:instrText xml:space="preserve"> XE "</w:instrText>
            </w:r>
            <w:r>
              <w:rPr>
                <w:noProof/>
              </w:rPr>
              <w:instrText>A"</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Ebert</w:t>
            </w:r>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T</w:t>
            </w:r>
            <w:r>
              <w:rPr>
                <w:rFonts w:ascii="Arial" w:hAnsi="Arial" w:cs="Arial"/>
                <w:bCs/>
                <w:sz w:val="20"/>
                <w:szCs w:val="20"/>
              </w:rPr>
              <w:fldChar w:fldCharType="begin"/>
            </w:r>
            <w:r>
              <w:rPr>
                <w:rFonts w:ascii="Arial" w:hAnsi="Arial" w:cs="Arial"/>
                <w:bCs/>
                <w:sz w:val="20"/>
                <w:szCs w:val="20"/>
              </w:rPr>
              <w:instrText xml:space="preserve"> XE "</w:instrText>
            </w:r>
            <w:r w:rsidRPr="00D81166">
              <w:instrText>TRAY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Robinson</w:t>
            </w:r>
          </w:p>
        </w:tc>
      </w:tr>
      <w:tr w:rsidR="0070715B" w:rsidRPr="00453614" w:rsidTr="001D30B1">
        <w:trPr>
          <w:cantSplit/>
          <w:trHeight w:val="962"/>
        </w:trPr>
        <w:tc>
          <w:tcPr>
            <w:tcW w:w="1152"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26/08</w:t>
            </w:r>
          </w:p>
        </w:tc>
        <w:tc>
          <w:tcPr>
            <w:tcW w:w="1368"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243</w:t>
            </w:r>
          </w:p>
        </w:tc>
        <w:tc>
          <w:tcPr>
            <w:tcW w:w="1008" w:type="dxa"/>
          </w:tcPr>
          <w:p w:rsidR="0070715B" w:rsidRPr="00B949E9" w:rsidRDefault="008B5EEB" w:rsidP="001D30B1">
            <w:pPr>
              <w:widowControl/>
              <w:tabs>
                <w:tab w:val="left" w:pos="702"/>
              </w:tabs>
              <w:spacing w:before="60" w:after="60"/>
              <w:rPr>
                <w:rFonts w:ascii="Arial" w:hAnsi="Arial" w:cs="Arial"/>
                <w:bCs/>
                <w:sz w:val="20"/>
                <w:szCs w:val="20"/>
              </w:rPr>
            </w:pPr>
            <w:r>
              <w:rPr>
                <w:rFonts w:ascii="Arial" w:hAnsi="Arial" w:cs="Arial"/>
                <w:bCs/>
                <w:sz w:val="20"/>
                <w:szCs w:val="20"/>
              </w:rPr>
              <w:t>160</w:t>
            </w:r>
            <w:r w:rsidR="0070715B" w:rsidRPr="00B949E9">
              <w:rPr>
                <w:rFonts w:ascii="Arial" w:hAnsi="Arial" w:cs="Arial"/>
                <w:bCs/>
                <w:sz w:val="20"/>
                <w:szCs w:val="20"/>
              </w:rPr>
              <w:t xml:space="preserve">, </w:t>
            </w:r>
            <w:r>
              <w:rPr>
                <w:rFonts w:ascii="Arial" w:hAnsi="Arial" w:cs="Arial"/>
                <w:bCs/>
                <w:sz w:val="20"/>
                <w:szCs w:val="20"/>
              </w:rPr>
              <w:t>213</w:t>
            </w:r>
          </w:p>
        </w:tc>
        <w:tc>
          <w:tcPr>
            <w:tcW w:w="3492" w:type="dxa"/>
          </w:tcPr>
          <w:p w:rsidR="0070715B" w:rsidRPr="00056723" w:rsidRDefault="0070715B" w:rsidP="001D30B1">
            <w:pPr>
              <w:widowControl/>
              <w:spacing w:before="60" w:after="60"/>
              <w:rPr>
                <w:rFonts w:ascii="Arial" w:hAnsi="Arial" w:cs="Arial"/>
                <w:bCs/>
                <w:sz w:val="20"/>
                <w:szCs w:val="20"/>
              </w:rPr>
            </w:pPr>
            <w:r w:rsidRPr="00056723">
              <w:rPr>
                <w:rFonts w:ascii="Arial" w:hAnsi="Arial" w:cs="Arial"/>
                <w:bCs/>
                <w:sz w:val="20"/>
                <w:szCs w:val="20"/>
              </w:rPr>
              <w:t>Added a note on how users can right</w:t>
            </w:r>
            <w:r w:rsidRPr="00056723">
              <w:rPr>
                <w:rFonts w:ascii="Arial" w:hAnsi="Arial" w:cs="Arial"/>
                <w:bCs/>
                <w:sz w:val="20"/>
                <w:szCs w:val="20"/>
              </w:rPr>
              <w:fldChar w:fldCharType="begin"/>
            </w:r>
            <w:r w:rsidRPr="00056723">
              <w:rPr>
                <w:rFonts w:ascii="Arial" w:hAnsi="Arial" w:cs="Arial"/>
                <w:bCs/>
                <w:sz w:val="20"/>
                <w:szCs w:val="20"/>
              </w:rPr>
              <w:instrText xml:space="preserve"> XE "</w:instrText>
            </w:r>
            <w:r w:rsidRPr="00056723">
              <w:rPr>
                <w:rFonts w:ascii="Arial" w:hAnsi="Arial" w:cs="Arial"/>
                <w:sz w:val="20"/>
                <w:szCs w:val="20"/>
              </w:rPr>
              <w:instrText>69.9/150.4"</w:instrText>
            </w:r>
            <w:r w:rsidRPr="00056723">
              <w:rPr>
                <w:rFonts w:ascii="Arial" w:hAnsi="Arial" w:cs="Arial"/>
                <w:bCs/>
                <w:sz w:val="20"/>
                <w:szCs w:val="20"/>
              </w:rPr>
              <w:instrText xml:space="preserve"> </w:instrText>
            </w:r>
            <w:r w:rsidRPr="00056723">
              <w:rPr>
                <w:rFonts w:ascii="Arial" w:hAnsi="Arial" w:cs="Arial"/>
                <w:bCs/>
                <w:sz w:val="20"/>
                <w:szCs w:val="20"/>
              </w:rPr>
              <w:fldChar w:fldCharType="end"/>
            </w:r>
            <w:r w:rsidRPr="00056723">
              <w:rPr>
                <w:rFonts w:ascii="Arial" w:hAnsi="Arial" w:cs="Arial"/>
                <w:bCs/>
                <w:sz w:val="20"/>
                <w:szCs w:val="20"/>
              </w:rPr>
              <w:fldChar w:fldCharType="begin"/>
            </w:r>
            <w:r w:rsidRPr="00056723">
              <w:rPr>
                <w:rFonts w:ascii="Arial" w:hAnsi="Arial" w:cs="Arial"/>
                <w:bCs/>
                <w:sz w:val="20"/>
                <w:szCs w:val="20"/>
              </w:rPr>
              <w:instrText xml:space="preserve"> XE "</w:instrText>
            </w:r>
            <w:r w:rsidRPr="00056723">
              <w:rPr>
                <w:rFonts w:ascii="Arial" w:hAnsi="Arial" w:cs="Arial"/>
                <w:sz w:val="20"/>
                <w:szCs w:val="20"/>
              </w:rPr>
              <w:instrText>69.9/150.3"</w:instrText>
            </w:r>
            <w:r w:rsidRPr="00056723">
              <w:rPr>
                <w:rFonts w:ascii="Arial" w:hAnsi="Arial" w:cs="Arial"/>
                <w:bCs/>
                <w:sz w:val="20"/>
                <w:szCs w:val="20"/>
              </w:rPr>
              <w:instrText xml:space="preserve"> </w:instrText>
            </w:r>
            <w:r w:rsidRPr="00056723">
              <w:rPr>
                <w:rFonts w:ascii="Arial" w:hAnsi="Arial" w:cs="Arial"/>
                <w:bCs/>
                <w:sz w:val="20"/>
                <w:szCs w:val="20"/>
              </w:rPr>
              <w:fldChar w:fldCharType="end"/>
            </w:r>
            <w:r w:rsidRPr="00056723">
              <w:rPr>
                <w:rFonts w:ascii="Arial" w:hAnsi="Arial" w:cs="Arial"/>
                <w:bCs/>
                <w:sz w:val="20"/>
                <w:szCs w:val="20"/>
              </w:rPr>
              <w:fldChar w:fldCharType="begin"/>
            </w:r>
            <w:r w:rsidRPr="00056723">
              <w:rPr>
                <w:rFonts w:ascii="Arial" w:hAnsi="Arial" w:cs="Arial"/>
                <w:bCs/>
                <w:sz w:val="20"/>
                <w:szCs w:val="20"/>
              </w:rPr>
              <w:instrText xml:space="preserve"> XE "</w:instrText>
            </w:r>
            <w:r w:rsidRPr="00056723">
              <w:rPr>
                <w:rFonts w:ascii="Arial" w:hAnsi="Arial" w:cs="Arial"/>
                <w:sz w:val="20"/>
                <w:szCs w:val="20"/>
              </w:rPr>
              <w:instrText>69.9/150.2"</w:instrText>
            </w:r>
            <w:r w:rsidRPr="00056723">
              <w:rPr>
                <w:rFonts w:ascii="Arial" w:hAnsi="Arial" w:cs="Arial"/>
                <w:bCs/>
                <w:sz w:val="20"/>
                <w:szCs w:val="20"/>
              </w:rPr>
              <w:instrText xml:space="preserve"> </w:instrText>
            </w:r>
            <w:r w:rsidRPr="00056723">
              <w:rPr>
                <w:rFonts w:ascii="Arial" w:hAnsi="Arial" w:cs="Arial"/>
                <w:bCs/>
                <w:sz w:val="20"/>
                <w:szCs w:val="20"/>
              </w:rPr>
              <w:fldChar w:fldCharType="end"/>
            </w:r>
            <w:r w:rsidRPr="00056723">
              <w:rPr>
                <w:rFonts w:ascii="Arial" w:hAnsi="Arial" w:cs="Arial"/>
                <w:bCs/>
                <w:sz w:val="20"/>
                <w:szCs w:val="20"/>
              </w:rPr>
              <w:fldChar w:fldCharType="begin"/>
            </w:r>
            <w:r w:rsidRPr="00056723">
              <w:rPr>
                <w:rFonts w:ascii="Arial" w:hAnsi="Arial" w:cs="Arial"/>
                <w:bCs/>
                <w:sz w:val="20"/>
                <w:szCs w:val="20"/>
              </w:rPr>
              <w:instrText xml:space="preserve"> XE "</w:instrText>
            </w:r>
            <w:r w:rsidRPr="00056723">
              <w:rPr>
                <w:rFonts w:ascii="Arial" w:hAnsi="Arial" w:cs="Arial"/>
                <w:sz w:val="20"/>
                <w:szCs w:val="20"/>
              </w:rPr>
              <w:instrText>N"</w:instrText>
            </w:r>
            <w:r w:rsidRPr="00056723">
              <w:rPr>
                <w:rFonts w:ascii="Arial" w:hAnsi="Arial" w:cs="Arial"/>
                <w:bCs/>
                <w:sz w:val="20"/>
                <w:szCs w:val="20"/>
              </w:rPr>
              <w:instrText xml:space="preserve"> </w:instrText>
            </w:r>
            <w:r w:rsidRPr="00056723">
              <w:rPr>
                <w:rFonts w:ascii="Arial" w:hAnsi="Arial" w:cs="Arial"/>
                <w:bCs/>
                <w:sz w:val="20"/>
                <w:szCs w:val="20"/>
              </w:rPr>
              <w:fldChar w:fldCharType="end"/>
            </w:r>
            <w:r w:rsidRPr="00056723">
              <w:rPr>
                <w:rFonts w:ascii="Arial" w:hAnsi="Arial" w:cs="Arial"/>
                <w:bCs/>
                <w:sz w:val="20"/>
                <w:szCs w:val="20"/>
              </w:rPr>
              <w:fldChar w:fldCharType="begin"/>
            </w:r>
            <w:r w:rsidRPr="00056723">
              <w:rPr>
                <w:rFonts w:ascii="Arial" w:hAnsi="Arial" w:cs="Arial"/>
                <w:bCs/>
                <w:sz w:val="20"/>
                <w:szCs w:val="20"/>
              </w:rPr>
              <w:instrText xml:space="preserve"> XE "</w:instrText>
            </w:r>
            <w:r w:rsidRPr="00056723">
              <w:rPr>
                <w:rFonts w:ascii="Arial" w:hAnsi="Arial" w:cs="Arial"/>
                <w:sz w:val="20"/>
                <w:szCs w:val="20"/>
              </w:rPr>
              <w:instrText>D"</w:instrText>
            </w:r>
            <w:r w:rsidRPr="00056723">
              <w:rPr>
                <w:rFonts w:ascii="Arial" w:hAnsi="Arial" w:cs="Arial"/>
                <w:bCs/>
                <w:sz w:val="20"/>
                <w:szCs w:val="20"/>
              </w:rPr>
              <w:instrText xml:space="preserve"> </w:instrText>
            </w:r>
            <w:r w:rsidRPr="00056723">
              <w:rPr>
                <w:rFonts w:ascii="Arial" w:hAnsi="Arial" w:cs="Arial"/>
                <w:bCs/>
                <w:sz w:val="20"/>
                <w:szCs w:val="20"/>
              </w:rPr>
              <w:fldChar w:fldCharType="end"/>
            </w:r>
            <w:r w:rsidRPr="00056723">
              <w:rPr>
                <w:rFonts w:ascii="Arial" w:hAnsi="Arial" w:cs="Arial"/>
                <w:bCs/>
                <w:sz w:val="20"/>
                <w:szCs w:val="20"/>
              </w:rPr>
              <w:fldChar w:fldCharType="begin"/>
            </w:r>
            <w:r w:rsidRPr="00056723">
              <w:rPr>
                <w:rFonts w:ascii="Arial" w:hAnsi="Arial" w:cs="Arial"/>
                <w:bCs/>
                <w:sz w:val="20"/>
                <w:szCs w:val="20"/>
              </w:rPr>
              <w:instrText xml:space="preserve"> XE "</w:instrText>
            </w:r>
            <w:r w:rsidRPr="00056723">
              <w:rPr>
                <w:rFonts w:ascii="Arial" w:hAnsi="Arial" w:cs="Arial"/>
                <w:sz w:val="20"/>
                <w:szCs w:val="20"/>
              </w:rPr>
              <w:instrText>Package"</w:instrText>
            </w:r>
            <w:r w:rsidRPr="00056723">
              <w:rPr>
                <w:rFonts w:ascii="Arial" w:hAnsi="Arial" w:cs="Arial"/>
                <w:bCs/>
                <w:sz w:val="20"/>
                <w:szCs w:val="20"/>
              </w:rPr>
              <w:instrText xml:space="preserve"> </w:instrText>
            </w:r>
            <w:r w:rsidRPr="00056723">
              <w:rPr>
                <w:rFonts w:ascii="Arial" w:hAnsi="Arial" w:cs="Arial"/>
                <w:bCs/>
                <w:sz w:val="20"/>
                <w:szCs w:val="20"/>
              </w:rPr>
              <w:fldChar w:fldCharType="end"/>
            </w:r>
            <w:r w:rsidRPr="00056723">
              <w:rPr>
                <w:rFonts w:ascii="Arial" w:hAnsi="Arial" w:cs="Arial"/>
                <w:bCs/>
                <w:sz w:val="20"/>
                <w:szCs w:val="20"/>
              </w:rPr>
              <w:fldChar w:fldCharType="begin"/>
            </w:r>
            <w:r w:rsidRPr="00056723">
              <w:rPr>
                <w:rFonts w:ascii="Arial" w:hAnsi="Arial" w:cs="Arial"/>
                <w:bCs/>
                <w:sz w:val="20"/>
                <w:szCs w:val="20"/>
              </w:rPr>
              <w:instrText xml:space="preserve"> XE "</w:instrText>
            </w:r>
            <w:r w:rsidRPr="00056723">
              <w:rPr>
                <w:rFonts w:ascii="Arial" w:hAnsi="Arial" w:cs="Arial"/>
                <w:sz w:val="20"/>
                <w:szCs w:val="20"/>
              </w:rPr>
              <w:instrText>RENAL FUNCTIONS OVER AGE 65"</w:instrText>
            </w:r>
            <w:r w:rsidRPr="00056723">
              <w:rPr>
                <w:rFonts w:ascii="Arial" w:hAnsi="Arial" w:cs="Arial"/>
                <w:bCs/>
                <w:sz w:val="20"/>
                <w:szCs w:val="20"/>
              </w:rPr>
              <w:instrText xml:space="preserve"> </w:instrText>
            </w:r>
            <w:r w:rsidRPr="00056723">
              <w:rPr>
                <w:rFonts w:ascii="Arial" w:hAnsi="Arial" w:cs="Arial"/>
                <w:bCs/>
                <w:sz w:val="20"/>
                <w:szCs w:val="20"/>
              </w:rPr>
              <w:fldChar w:fldCharType="end"/>
            </w:r>
            <w:r w:rsidRPr="00056723">
              <w:rPr>
                <w:rFonts w:ascii="Arial" w:hAnsi="Arial" w:cs="Arial"/>
                <w:bCs/>
                <w:sz w:val="20"/>
                <w:szCs w:val="20"/>
              </w:rPr>
              <w:fldChar w:fldCharType="begin"/>
            </w:r>
            <w:r w:rsidRPr="00056723">
              <w:rPr>
                <w:rFonts w:ascii="Arial" w:hAnsi="Arial" w:cs="Arial"/>
                <w:bCs/>
                <w:sz w:val="20"/>
                <w:szCs w:val="20"/>
              </w:rPr>
              <w:instrText xml:space="preserve"> XE "</w:instrText>
            </w:r>
            <w:r w:rsidRPr="00056723">
              <w:rPr>
                <w:rFonts w:ascii="Arial" w:hAnsi="Arial" w:cs="Arial"/>
                <w:sz w:val="20"/>
                <w:szCs w:val="20"/>
              </w:rPr>
              <w:instrText>ESTIMATED CREATININE CLEARANCE"</w:instrText>
            </w:r>
            <w:r w:rsidRPr="00056723">
              <w:rPr>
                <w:rFonts w:ascii="Arial" w:hAnsi="Arial" w:cs="Arial"/>
                <w:bCs/>
                <w:sz w:val="20"/>
                <w:szCs w:val="20"/>
              </w:rPr>
              <w:instrText xml:space="preserve"> </w:instrText>
            </w:r>
            <w:r w:rsidRPr="00056723">
              <w:rPr>
                <w:rFonts w:ascii="Arial" w:hAnsi="Arial" w:cs="Arial"/>
                <w:bCs/>
                <w:sz w:val="20"/>
                <w:szCs w:val="20"/>
              </w:rPr>
              <w:fldChar w:fldCharType="end"/>
            </w:r>
            <w:r w:rsidRPr="00056723">
              <w:rPr>
                <w:rFonts w:ascii="Arial" w:hAnsi="Arial" w:cs="Arial"/>
                <w:bCs/>
                <w:sz w:val="20"/>
                <w:szCs w:val="20"/>
              </w:rPr>
              <w:fldChar w:fldCharType="begin"/>
            </w:r>
            <w:r w:rsidRPr="00056723">
              <w:rPr>
                <w:rFonts w:ascii="Arial" w:hAnsi="Arial" w:cs="Arial"/>
                <w:bCs/>
                <w:sz w:val="20"/>
                <w:szCs w:val="20"/>
              </w:rPr>
              <w:instrText xml:space="preserve"> XE "</w:instrText>
            </w:r>
            <w:r w:rsidRPr="00056723">
              <w:rPr>
                <w:rFonts w:ascii="Arial" w:hAnsi="Arial" w:cs="Arial"/>
                <w:sz w:val="20"/>
                <w:szCs w:val="20"/>
              </w:rPr>
              <w:instrText>BIOCHEM ABNORMALITY FOR CONTRAST MEDIA"</w:instrText>
            </w:r>
            <w:r w:rsidRPr="00056723">
              <w:rPr>
                <w:rFonts w:ascii="Arial" w:hAnsi="Arial" w:cs="Arial"/>
                <w:bCs/>
                <w:sz w:val="20"/>
                <w:szCs w:val="20"/>
              </w:rPr>
              <w:instrText xml:space="preserve"> </w:instrText>
            </w:r>
            <w:r w:rsidRPr="00056723">
              <w:rPr>
                <w:rFonts w:ascii="Arial" w:hAnsi="Arial" w:cs="Arial"/>
                <w:bCs/>
                <w:sz w:val="20"/>
                <w:szCs w:val="20"/>
              </w:rPr>
              <w:fldChar w:fldCharType="end"/>
            </w:r>
            <w:r w:rsidRPr="00056723">
              <w:rPr>
                <w:rFonts w:ascii="Arial" w:hAnsi="Arial" w:cs="Arial"/>
                <w:bCs/>
                <w:sz w:val="20"/>
                <w:szCs w:val="20"/>
              </w:rPr>
              <w:fldChar w:fldCharType="begin"/>
            </w:r>
            <w:r w:rsidRPr="00056723">
              <w:rPr>
                <w:rFonts w:ascii="Arial" w:hAnsi="Arial" w:cs="Arial"/>
                <w:bCs/>
                <w:sz w:val="20"/>
                <w:szCs w:val="20"/>
              </w:rPr>
              <w:instrText xml:space="preserve"> XE "</w:instrText>
            </w:r>
            <w:r w:rsidRPr="00056723">
              <w:rPr>
                <w:rFonts w:ascii="Arial" w:hAnsi="Arial" w:cs="Arial"/>
                <w:sz w:val="20"/>
                <w:szCs w:val="20"/>
              </w:rPr>
              <w:instrText>8989.51"</w:instrText>
            </w:r>
            <w:r w:rsidRPr="00056723">
              <w:rPr>
                <w:rFonts w:ascii="Arial" w:hAnsi="Arial" w:cs="Arial"/>
                <w:bCs/>
                <w:sz w:val="20"/>
                <w:szCs w:val="20"/>
              </w:rPr>
              <w:instrText xml:space="preserve"> </w:instrText>
            </w:r>
            <w:r w:rsidRPr="00056723">
              <w:rPr>
                <w:rFonts w:ascii="Arial" w:hAnsi="Arial" w:cs="Arial"/>
                <w:bCs/>
                <w:sz w:val="20"/>
                <w:szCs w:val="20"/>
              </w:rPr>
              <w:fldChar w:fldCharType="end"/>
            </w:r>
            <w:r w:rsidRPr="00056723">
              <w:rPr>
                <w:rFonts w:ascii="Arial" w:hAnsi="Arial" w:cs="Arial"/>
                <w:bCs/>
                <w:sz w:val="20"/>
                <w:szCs w:val="20"/>
              </w:rPr>
              <w:t>-</w:t>
            </w:r>
            <w:r w:rsidRPr="00056723">
              <w:rPr>
                <w:rFonts w:ascii="Arial" w:hAnsi="Arial" w:cs="Arial"/>
                <w:bCs/>
                <w:sz w:val="20"/>
                <w:szCs w:val="20"/>
              </w:rPr>
              <w:fldChar w:fldCharType="begin"/>
            </w:r>
            <w:r w:rsidRPr="00056723">
              <w:rPr>
                <w:rFonts w:ascii="Arial" w:hAnsi="Arial" w:cs="Arial"/>
                <w:bCs/>
                <w:sz w:val="20"/>
                <w:szCs w:val="20"/>
              </w:rPr>
              <w:instrText xml:space="preserve"> XE "</w:instrText>
            </w:r>
            <w:r w:rsidRPr="00056723">
              <w:rPr>
                <w:rFonts w:ascii="Arial" w:hAnsi="Arial" w:cs="Arial"/>
                <w:sz w:val="20"/>
                <w:szCs w:val="20"/>
              </w:rPr>
              <w:instrText>69.9/150.1"</w:instrText>
            </w:r>
            <w:r w:rsidRPr="00056723">
              <w:rPr>
                <w:rFonts w:ascii="Arial" w:hAnsi="Arial" w:cs="Arial"/>
                <w:bCs/>
                <w:sz w:val="20"/>
                <w:szCs w:val="20"/>
              </w:rPr>
              <w:instrText xml:space="preserve"> </w:instrText>
            </w:r>
            <w:r w:rsidRPr="00056723">
              <w:rPr>
                <w:rFonts w:ascii="Arial" w:hAnsi="Arial" w:cs="Arial"/>
                <w:bCs/>
                <w:sz w:val="20"/>
                <w:szCs w:val="20"/>
              </w:rPr>
              <w:fldChar w:fldCharType="end"/>
            </w:r>
            <w:r w:rsidRPr="00056723">
              <w:rPr>
                <w:rFonts w:ascii="Arial" w:hAnsi="Arial" w:cs="Arial"/>
                <w:bCs/>
                <w:sz w:val="20"/>
                <w:szCs w:val="20"/>
              </w:rPr>
              <w:t xml:space="preserve">click select items and bring up the popup menu on the </w:t>
            </w:r>
            <w:hyperlink w:anchor="meds_right_click_select_and_popup" w:history="1">
              <w:r w:rsidRPr="00056723">
                <w:rPr>
                  <w:rStyle w:val="Hyperlink"/>
                  <w:rFonts w:ascii="Arial" w:hAnsi="Arial" w:cs="Arial"/>
                  <w:bCs/>
                  <w:sz w:val="20"/>
                  <w:szCs w:val="20"/>
                </w:rPr>
                <w:t>Meds tab</w:t>
              </w:r>
            </w:hyperlink>
            <w:r w:rsidRPr="00056723">
              <w:rPr>
                <w:rFonts w:ascii="Arial" w:hAnsi="Arial" w:cs="Arial"/>
                <w:bCs/>
                <w:sz w:val="20"/>
                <w:szCs w:val="20"/>
              </w:rPr>
              <w:t xml:space="preserve"> and the </w:t>
            </w:r>
            <w:hyperlink w:anchor="orders_right_click_select_and_popup" w:history="1">
              <w:r w:rsidRPr="00056723">
                <w:rPr>
                  <w:rStyle w:val="Hyperlink"/>
                  <w:rFonts w:ascii="Arial" w:hAnsi="Arial" w:cs="Arial"/>
                  <w:bCs/>
                  <w:sz w:val="20"/>
                  <w:szCs w:val="20"/>
                </w:rPr>
                <w:t>Orders tab</w:t>
              </w:r>
            </w:hyperlink>
            <w:r w:rsidRPr="00056723">
              <w:rPr>
                <w:rFonts w:ascii="Arial" w:hAnsi="Arial" w:cs="Arial"/>
                <w:bCs/>
                <w:sz w:val="20"/>
                <w:szCs w:val="20"/>
              </w:rPr>
              <w:t>.</w:t>
            </w:r>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A</w:t>
            </w:r>
            <w:r>
              <w:rPr>
                <w:rFonts w:ascii="Arial" w:hAnsi="Arial" w:cs="Arial"/>
                <w:bCs/>
                <w:sz w:val="20"/>
                <w:szCs w:val="20"/>
              </w:rPr>
              <w:fldChar w:fldCharType="begin"/>
            </w:r>
            <w:r>
              <w:rPr>
                <w:rFonts w:ascii="Arial" w:hAnsi="Arial" w:cs="Arial"/>
                <w:bCs/>
                <w:sz w:val="20"/>
                <w:szCs w:val="20"/>
              </w:rPr>
              <w:instrText xml:space="preserve"> XE "</w:instrText>
            </w:r>
            <w:r w:rsidRPr="00D81166">
              <w:instrText>AMBULATORY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sidRPr="00D81166">
              <w:instrText>Problem: Either the IV type is not defined</w:instrText>
            </w:r>
            <w:r>
              <w:instrText>,</w:instrText>
            </w:r>
            <w:r w:rsidRPr="00D81166">
              <w:instrText xml:space="preserve"> or the route is not defined.</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Pr>
                <w:rFonts w:ascii="Arial" w:hAnsi="Arial" w:cs="Arial"/>
                <w:bCs/>
                <w:sz w:val="20"/>
                <w:szCs w:val="20"/>
              </w:rPr>
              <w:fldChar w:fldCharType="begin"/>
            </w:r>
            <w:r>
              <w:rPr>
                <w:rFonts w:ascii="Arial" w:hAnsi="Arial" w:cs="Arial"/>
                <w:bCs/>
                <w:sz w:val="20"/>
                <w:szCs w:val="20"/>
              </w:rPr>
              <w:instrText xml:space="preserve"> XE "</w:instrText>
            </w:r>
            <w:r>
              <w:rPr>
                <w:noProof/>
              </w:rPr>
              <w:instrText>A"</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Ebert</w:t>
            </w:r>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T</w:t>
            </w:r>
            <w:r>
              <w:rPr>
                <w:rFonts w:ascii="Arial" w:hAnsi="Arial" w:cs="Arial"/>
                <w:bCs/>
                <w:sz w:val="20"/>
                <w:szCs w:val="20"/>
              </w:rPr>
              <w:fldChar w:fldCharType="begin"/>
            </w:r>
            <w:r>
              <w:rPr>
                <w:rFonts w:ascii="Arial" w:hAnsi="Arial" w:cs="Arial"/>
                <w:bCs/>
                <w:sz w:val="20"/>
                <w:szCs w:val="20"/>
              </w:rPr>
              <w:instrText xml:space="preserve"> XE "</w:instrText>
            </w:r>
            <w:r w:rsidRPr="00D81166">
              <w:instrText>TRAY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Robinson</w:t>
            </w:r>
          </w:p>
        </w:tc>
      </w:tr>
      <w:tr w:rsidR="0070715B" w:rsidRPr="00453614" w:rsidTr="001D30B1">
        <w:trPr>
          <w:cantSplit/>
          <w:trHeight w:val="288"/>
        </w:trPr>
        <w:tc>
          <w:tcPr>
            <w:tcW w:w="1152"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26/08</w:t>
            </w:r>
          </w:p>
        </w:tc>
        <w:tc>
          <w:tcPr>
            <w:tcW w:w="1368"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243</w:t>
            </w:r>
          </w:p>
        </w:tc>
        <w:tc>
          <w:tcPr>
            <w:tcW w:w="1008" w:type="dxa"/>
          </w:tcPr>
          <w:p w:rsidR="0070715B" w:rsidRPr="00B949E9" w:rsidRDefault="008B5EEB" w:rsidP="001D30B1">
            <w:pPr>
              <w:widowControl/>
              <w:tabs>
                <w:tab w:val="left" w:pos="702"/>
              </w:tabs>
              <w:spacing w:before="60" w:after="60"/>
              <w:rPr>
                <w:rFonts w:ascii="Arial" w:hAnsi="Arial" w:cs="Arial"/>
                <w:bCs/>
                <w:sz w:val="20"/>
                <w:szCs w:val="20"/>
              </w:rPr>
            </w:pPr>
            <w:r>
              <w:rPr>
                <w:rFonts w:ascii="Arial" w:hAnsi="Arial" w:cs="Arial"/>
                <w:bCs/>
                <w:sz w:val="20"/>
                <w:szCs w:val="20"/>
              </w:rPr>
              <w:t>213</w:t>
            </w:r>
          </w:p>
        </w:tc>
        <w:tc>
          <w:tcPr>
            <w:tcW w:w="3492" w:type="dxa"/>
          </w:tcPr>
          <w:p w:rsidR="0070715B" w:rsidRPr="00056723" w:rsidRDefault="005765CA" w:rsidP="001D30B1">
            <w:pPr>
              <w:widowControl/>
              <w:spacing w:before="60" w:after="60"/>
              <w:rPr>
                <w:rFonts w:ascii="Arial" w:hAnsi="Arial" w:cs="Arial"/>
                <w:bCs/>
                <w:sz w:val="20"/>
                <w:szCs w:val="20"/>
              </w:rPr>
            </w:pPr>
            <w:hyperlink w:anchor="meds_refilling" w:history="1">
              <w:r w:rsidR="0070715B" w:rsidRPr="00056723">
                <w:rPr>
                  <w:rStyle w:val="Hyperlink"/>
                  <w:rFonts w:ascii="Arial" w:hAnsi="Arial" w:cs="Arial"/>
                  <w:bCs/>
                  <w:sz w:val="20"/>
                  <w:szCs w:val="20"/>
                </w:rPr>
                <w:t>Added a section about using the Refill action on the Meds tab.</w:t>
              </w:r>
            </w:hyperlink>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A</w:t>
            </w:r>
            <w:r>
              <w:rPr>
                <w:rFonts w:ascii="Arial" w:hAnsi="Arial" w:cs="Arial"/>
                <w:bCs/>
                <w:sz w:val="20"/>
                <w:szCs w:val="20"/>
              </w:rPr>
              <w:fldChar w:fldCharType="begin"/>
            </w:r>
            <w:r>
              <w:rPr>
                <w:rFonts w:ascii="Arial" w:hAnsi="Arial" w:cs="Arial"/>
                <w:bCs/>
                <w:sz w:val="20"/>
                <w:szCs w:val="20"/>
              </w:rPr>
              <w:instrText xml:space="preserve"> XE "</w:instrText>
            </w:r>
            <w:r w:rsidRPr="00D81166">
              <w:instrText>AMBULATORY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sidRPr="00D81166">
              <w:instrText>Problem: Either the IV type is not defined</w:instrText>
            </w:r>
            <w:r>
              <w:instrText>,</w:instrText>
            </w:r>
            <w:r w:rsidRPr="00D81166">
              <w:instrText xml:space="preserve"> or the route is not defined.</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Pr>
                <w:rFonts w:ascii="Arial" w:hAnsi="Arial" w:cs="Arial"/>
                <w:bCs/>
                <w:sz w:val="20"/>
                <w:szCs w:val="20"/>
              </w:rPr>
              <w:fldChar w:fldCharType="begin"/>
            </w:r>
            <w:r>
              <w:rPr>
                <w:rFonts w:ascii="Arial" w:hAnsi="Arial" w:cs="Arial"/>
                <w:bCs/>
                <w:sz w:val="20"/>
                <w:szCs w:val="20"/>
              </w:rPr>
              <w:instrText xml:space="preserve"> XE "</w:instrText>
            </w:r>
            <w:r>
              <w:rPr>
                <w:noProof/>
              </w:rPr>
              <w:instrText>A"</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Ebert</w:t>
            </w:r>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T</w:t>
            </w:r>
            <w:r>
              <w:rPr>
                <w:rFonts w:ascii="Arial" w:hAnsi="Arial" w:cs="Arial"/>
                <w:bCs/>
                <w:sz w:val="20"/>
                <w:szCs w:val="20"/>
              </w:rPr>
              <w:fldChar w:fldCharType="begin"/>
            </w:r>
            <w:r>
              <w:rPr>
                <w:rFonts w:ascii="Arial" w:hAnsi="Arial" w:cs="Arial"/>
                <w:bCs/>
                <w:sz w:val="20"/>
                <w:szCs w:val="20"/>
              </w:rPr>
              <w:instrText xml:space="preserve"> XE "</w:instrText>
            </w:r>
            <w:r w:rsidRPr="00D81166">
              <w:instrText>TRAY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Robinson</w:t>
            </w:r>
          </w:p>
        </w:tc>
      </w:tr>
      <w:tr w:rsidR="0070715B" w:rsidRPr="00453614" w:rsidTr="001D30B1">
        <w:trPr>
          <w:cantSplit/>
          <w:trHeight w:val="144"/>
        </w:trPr>
        <w:tc>
          <w:tcPr>
            <w:tcW w:w="1152"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13/08</w:t>
            </w:r>
          </w:p>
        </w:tc>
        <w:tc>
          <w:tcPr>
            <w:tcW w:w="1368"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243</w:t>
            </w:r>
          </w:p>
        </w:tc>
        <w:tc>
          <w:tcPr>
            <w:tcW w:w="1008" w:type="dxa"/>
          </w:tcPr>
          <w:p w:rsidR="0070715B" w:rsidRPr="00B949E9" w:rsidRDefault="008B5EEB" w:rsidP="001D30B1">
            <w:pPr>
              <w:widowControl/>
              <w:tabs>
                <w:tab w:val="left" w:pos="702"/>
              </w:tabs>
              <w:spacing w:before="60" w:after="60"/>
              <w:rPr>
                <w:rFonts w:ascii="Arial" w:hAnsi="Arial" w:cs="Arial"/>
                <w:bCs/>
                <w:sz w:val="20"/>
                <w:szCs w:val="20"/>
              </w:rPr>
            </w:pPr>
            <w:r>
              <w:rPr>
                <w:rFonts w:ascii="Arial" w:hAnsi="Arial" w:cs="Arial"/>
                <w:bCs/>
                <w:sz w:val="20"/>
                <w:szCs w:val="20"/>
              </w:rPr>
              <w:t>215</w:t>
            </w:r>
          </w:p>
        </w:tc>
        <w:tc>
          <w:tcPr>
            <w:tcW w:w="3492" w:type="dxa"/>
          </w:tcPr>
          <w:p w:rsidR="0070715B" w:rsidRPr="00056723" w:rsidRDefault="005765CA" w:rsidP="001D30B1">
            <w:pPr>
              <w:widowControl/>
              <w:spacing w:before="60" w:after="60"/>
              <w:rPr>
                <w:rFonts w:ascii="Arial" w:hAnsi="Arial" w:cs="Arial"/>
                <w:bCs/>
                <w:sz w:val="20"/>
                <w:szCs w:val="20"/>
              </w:rPr>
            </w:pPr>
            <w:hyperlink w:anchor="orders_sorting_views" w:history="1">
              <w:r w:rsidR="0070715B" w:rsidRPr="00056723">
                <w:rPr>
                  <w:rStyle w:val="Hyperlink"/>
                  <w:rFonts w:ascii="Arial" w:hAnsi="Arial" w:cs="Arial"/>
                  <w:bCs/>
                  <w:sz w:val="20"/>
                  <w:szCs w:val="20"/>
                </w:rPr>
                <w:t xml:space="preserve">Expanded information about sorting the Orders tab view. </w:t>
              </w:r>
              <w:r w:rsidR="0070715B" w:rsidRPr="00056723">
                <w:rPr>
                  <w:rStyle w:val="Hyperlink"/>
                  <w:rFonts w:ascii="Arial" w:hAnsi="Arial" w:cs="Arial"/>
                  <w:bCs/>
                  <w:sz w:val="20"/>
                  <w:szCs w:val="20"/>
                </w:rPr>
                <w:fldChar w:fldCharType="begin"/>
              </w:r>
              <w:r w:rsidR="0070715B" w:rsidRPr="00056723">
                <w:rPr>
                  <w:rStyle w:val="Hyperlink"/>
                  <w:rFonts w:ascii="Arial" w:hAnsi="Arial" w:cs="Arial"/>
                  <w:bCs/>
                  <w:sz w:val="20"/>
                  <w:szCs w:val="20"/>
                </w:rPr>
                <w:instrText xml:space="preserve"> XE "</w:instrText>
              </w:r>
              <w:r w:rsidR="0070715B" w:rsidRPr="00056723">
                <w:rPr>
                  <w:rFonts w:ascii="Arial" w:hAnsi="Arial" w:cs="Arial"/>
                  <w:sz w:val="20"/>
                  <w:szCs w:val="20"/>
                </w:rPr>
                <w:instrText>69.9/150.4"</w:instrText>
              </w:r>
              <w:r w:rsidR="0070715B" w:rsidRPr="00056723">
                <w:rPr>
                  <w:rStyle w:val="Hyperlink"/>
                  <w:rFonts w:ascii="Arial" w:hAnsi="Arial" w:cs="Arial"/>
                  <w:bCs/>
                  <w:sz w:val="20"/>
                  <w:szCs w:val="20"/>
                </w:rPr>
                <w:instrText xml:space="preserve"> </w:instrText>
              </w:r>
              <w:r w:rsidR="0070715B" w:rsidRPr="00056723">
                <w:rPr>
                  <w:rStyle w:val="Hyperlink"/>
                  <w:rFonts w:ascii="Arial" w:hAnsi="Arial" w:cs="Arial"/>
                  <w:bCs/>
                  <w:sz w:val="20"/>
                  <w:szCs w:val="20"/>
                </w:rPr>
                <w:fldChar w:fldCharType="end"/>
              </w:r>
              <w:r w:rsidR="0070715B" w:rsidRPr="00056723">
                <w:rPr>
                  <w:rStyle w:val="Hyperlink"/>
                  <w:rFonts w:ascii="Arial" w:hAnsi="Arial" w:cs="Arial"/>
                  <w:bCs/>
                  <w:sz w:val="20"/>
                  <w:szCs w:val="20"/>
                </w:rPr>
                <w:fldChar w:fldCharType="begin"/>
              </w:r>
              <w:r w:rsidR="0070715B" w:rsidRPr="00056723">
                <w:rPr>
                  <w:rStyle w:val="Hyperlink"/>
                  <w:rFonts w:ascii="Arial" w:hAnsi="Arial" w:cs="Arial"/>
                  <w:bCs/>
                  <w:sz w:val="20"/>
                  <w:szCs w:val="20"/>
                </w:rPr>
                <w:instrText xml:space="preserve"> XE "</w:instrText>
              </w:r>
              <w:r w:rsidR="0070715B" w:rsidRPr="00056723">
                <w:rPr>
                  <w:rFonts w:ascii="Arial" w:hAnsi="Arial" w:cs="Arial"/>
                  <w:sz w:val="20"/>
                  <w:szCs w:val="20"/>
                </w:rPr>
                <w:instrText>69.9/150.3"</w:instrText>
              </w:r>
              <w:r w:rsidR="0070715B" w:rsidRPr="00056723">
                <w:rPr>
                  <w:rStyle w:val="Hyperlink"/>
                  <w:rFonts w:ascii="Arial" w:hAnsi="Arial" w:cs="Arial"/>
                  <w:bCs/>
                  <w:sz w:val="20"/>
                  <w:szCs w:val="20"/>
                </w:rPr>
                <w:instrText xml:space="preserve"> </w:instrText>
              </w:r>
              <w:r w:rsidR="0070715B" w:rsidRPr="00056723">
                <w:rPr>
                  <w:rStyle w:val="Hyperlink"/>
                  <w:rFonts w:ascii="Arial" w:hAnsi="Arial" w:cs="Arial"/>
                  <w:bCs/>
                  <w:sz w:val="20"/>
                  <w:szCs w:val="20"/>
                </w:rPr>
                <w:fldChar w:fldCharType="end"/>
              </w:r>
              <w:r w:rsidR="0070715B" w:rsidRPr="00056723">
                <w:rPr>
                  <w:rStyle w:val="Hyperlink"/>
                  <w:rFonts w:ascii="Arial" w:hAnsi="Arial" w:cs="Arial"/>
                  <w:bCs/>
                  <w:sz w:val="20"/>
                  <w:szCs w:val="20"/>
                </w:rPr>
                <w:fldChar w:fldCharType="begin"/>
              </w:r>
              <w:r w:rsidR="0070715B" w:rsidRPr="00056723">
                <w:rPr>
                  <w:rStyle w:val="Hyperlink"/>
                  <w:rFonts w:ascii="Arial" w:hAnsi="Arial" w:cs="Arial"/>
                  <w:bCs/>
                  <w:sz w:val="20"/>
                  <w:szCs w:val="20"/>
                </w:rPr>
                <w:instrText xml:space="preserve"> XE "</w:instrText>
              </w:r>
              <w:r w:rsidR="0070715B" w:rsidRPr="00056723">
                <w:rPr>
                  <w:rFonts w:ascii="Arial" w:hAnsi="Arial" w:cs="Arial"/>
                  <w:sz w:val="20"/>
                  <w:szCs w:val="20"/>
                </w:rPr>
                <w:instrText>69.9/150.2"</w:instrText>
              </w:r>
              <w:r w:rsidR="0070715B" w:rsidRPr="00056723">
                <w:rPr>
                  <w:rStyle w:val="Hyperlink"/>
                  <w:rFonts w:ascii="Arial" w:hAnsi="Arial" w:cs="Arial"/>
                  <w:bCs/>
                  <w:sz w:val="20"/>
                  <w:szCs w:val="20"/>
                </w:rPr>
                <w:instrText xml:space="preserve"> </w:instrText>
              </w:r>
              <w:r w:rsidR="0070715B" w:rsidRPr="00056723">
                <w:rPr>
                  <w:rStyle w:val="Hyperlink"/>
                  <w:rFonts w:ascii="Arial" w:hAnsi="Arial" w:cs="Arial"/>
                  <w:bCs/>
                  <w:sz w:val="20"/>
                  <w:szCs w:val="20"/>
                </w:rPr>
                <w:fldChar w:fldCharType="end"/>
              </w:r>
              <w:r w:rsidR="0070715B" w:rsidRPr="00056723">
                <w:rPr>
                  <w:rStyle w:val="Hyperlink"/>
                  <w:rFonts w:ascii="Arial" w:hAnsi="Arial" w:cs="Arial"/>
                  <w:bCs/>
                  <w:sz w:val="20"/>
                  <w:szCs w:val="20"/>
                </w:rPr>
                <w:fldChar w:fldCharType="begin"/>
              </w:r>
              <w:r w:rsidR="0070715B" w:rsidRPr="00056723">
                <w:rPr>
                  <w:rStyle w:val="Hyperlink"/>
                  <w:rFonts w:ascii="Arial" w:hAnsi="Arial" w:cs="Arial"/>
                  <w:bCs/>
                  <w:sz w:val="20"/>
                  <w:szCs w:val="20"/>
                </w:rPr>
                <w:instrText xml:space="preserve"> XE "</w:instrText>
              </w:r>
              <w:r w:rsidR="0070715B" w:rsidRPr="00056723">
                <w:rPr>
                  <w:rFonts w:ascii="Arial" w:hAnsi="Arial" w:cs="Arial"/>
                  <w:sz w:val="20"/>
                  <w:szCs w:val="20"/>
                </w:rPr>
                <w:instrText>N"</w:instrText>
              </w:r>
              <w:r w:rsidR="0070715B" w:rsidRPr="00056723">
                <w:rPr>
                  <w:rStyle w:val="Hyperlink"/>
                  <w:rFonts w:ascii="Arial" w:hAnsi="Arial" w:cs="Arial"/>
                  <w:bCs/>
                  <w:sz w:val="20"/>
                  <w:szCs w:val="20"/>
                </w:rPr>
                <w:instrText xml:space="preserve"> </w:instrText>
              </w:r>
              <w:r w:rsidR="0070715B" w:rsidRPr="00056723">
                <w:rPr>
                  <w:rStyle w:val="Hyperlink"/>
                  <w:rFonts w:ascii="Arial" w:hAnsi="Arial" w:cs="Arial"/>
                  <w:bCs/>
                  <w:sz w:val="20"/>
                  <w:szCs w:val="20"/>
                </w:rPr>
                <w:fldChar w:fldCharType="end"/>
              </w:r>
              <w:r w:rsidR="0070715B" w:rsidRPr="00056723">
                <w:rPr>
                  <w:rStyle w:val="Hyperlink"/>
                  <w:rFonts w:ascii="Arial" w:hAnsi="Arial" w:cs="Arial"/>
                  <w:bCs/>
                  <w:sz w:val="20"/>
                  <w:szCs w:val="20"/>
                </w:rPr>
                <w:fldChar w:fldCharType="begin"/>
              </w:r>
              <w:r w:rsidR="0070715B" w:rsidRPr="00056723">
                <w:rPr>
                  <w:rStyle w:val="Hyperlink"/>
                  <w:rFonts w:ascii="Arial" w:hAnsi="Arial" w:cs="Arial"/>
                  <w:bCs/>
                  <w:sz w:val="20"/>
                  <w:szCs w:val="20"/>
                </w:rPr>
                <w:instrText xml:space="preserve"> XE "</w:instrText>
              </w:r>
              <w:r w:rsidR="0070715B" w:rsidRPr="00056723">
                <w:rPr>
                  <w:rFonts w:ascii="Arial" w:hAnsi="Arial" w:cs="Arial"/>
                  <w:sz w:val="20"/>
                  <w:szCs w:val="20"/>
                </w:rPr>
                <w:instrText>D"</w:instrText>
              </w:r>
              <w:r w:rsidR="0070715B" w:rsidRPr="00056723">
                <w:rPr>
                  <w:rStyle w:val="Hyperlink"/>
                  <w:rFonts w:ascii="Arial" w:hAnsi="Arial" w:cs="Arial"/>
                  <w:bCs/>
                  <w:sz w:val="20"/>
                  <w:szCs w:val="20"/>
                </w:rPr>
                <w:instrText xml:space="preserve"> </w:instrText>
              </w:r>
              <w:r w:rsidR="0070715B" w:rsidRPr="00056723">
                <w:rPr>
                  <w:rStyle w:val="Hyperlink"/>
                  <w:rFonts w:ascii="Arial" w:hAnsi="Arial" w:cs="Arial"/>
                  <w:bCs/>
                  <w:sz w:val="20"/>
                  <w:szCs w:val="20"/>
                </w:rPr>
                <w:fldChar w:fldCharType="end"/>
              </w:r>
              <w:r w:rsidR="0070715B" w:rsidRPr="00056723">
                <w:rPr>
                  <w:rStyle w:val="Hyperlink"/>
                  <w:rFonts w:ascii="Arial" w:hAnsi="Arial" w:cs="Arial"/>
                  <w:bCs/>
                  <w:sz w:val="20"/>
                  <w:szCs w:val="20"/>
                </w:rPr>
                <w:fldChar w:fldCharType="begin"/>
              </w:r>
              <w:r w:rsidR="0070715B" w:rsidRPr="00056723">
                <w:rPr>
                  <w:rStyle w:val="Hyperlink"/>
                  <w:rFonts w:ascii="Arial" w:hAnsi="Arial" w:cs="Arial"/>
                  <w:bCs/>
                  <w:sz w:val="20"/>
                  <w:szCs w:val="20"/>
                </w:rPr>
                <w:instrText xml:space="preserve"> XE "</w:instrText>
              </w:r>
              <w:r w:rsidR="0070715B" w:rsidRPr="00056723">
                <w:rPr>
                  <w:rFonts w:ascii="Arial" w:hAnsi="Arial" w:cs="Arial"/>
                  <w:sz w:val="20"/>
                  <w:szCs w:val="20"/>
                </w:rPr>
                <w:instrText>Package"</w:instrText>
              </w:r>
              <w:r w:rsidR="0070715B" w:rsidRPr="00056723">
                <w:rPr>
                  <w:rStyle w:val="Hyperlink"/>
                  <w:rFonts w:ascii="Arial" w:hAnsi="Arial" w:cs="Arial"/>
                  <w:bCs/>
                  <w:sz w:val="20"/>
                  <w:szCs w:val="20"/>
                </w:rPr>
                <w:instrText xml:space="preserve"> </w:instrText>
              </w:r>
              <w:r w:rsidR="0070715B" w:rsidRPr="00056723">
                <w:rPr>
                  <w:rStyle w:val="Hyperlink"/>
                  <w:rFonts w:ascii="Arial" w:hAnsi="Arial" w:cs="Arial"/>
                  <w:bCs/>
                  <w:sz w:val="20"/>
                  <w:szCs w:val="20"/>
                </w:rPr>
                <w:fldChar w:fldCharType="end"/>
              </w:r>
              <w:r w:rsidR="0070715B" w:rsidRPr="00056723">
                <w:rPr>
                  <w:rStyle w:val="Hyperlink"/>
                  <w:rFonts w:ascii="Arial" w:hAnsi="Arial" w:cs="Arial"/>
                  <w:bCs/>
                  <w:sz w:val="20"/>
                  <w:szCs w:val="20"/>
                </w:rPr>
                <w:fldChar w:fldCharType="begin"/>
              </w:r>
              <w:r w:rsidR="0070715B" w:rsidRPr="00056723">
                <w:rPr>
                  <w:rStyle w:val="Hyperlink"/>
                  <w:rFonts w:ascii="Arial" w:hAnsi="Arial" w:cs="Arial"/>
                  <w:bCs/>
                  <w:sz w:val="20"/>
                  <w:szCs w:val="20"/>
                </w:rPr>
                <w:instrText xml:space="preserve"> XE "</w:instrText>
              </w:r>
              <w:r w:rsidR="0070715B" w:rsidRPr="00056723">
                <w:rPr>
                  <w:rFonts w:ascii="Arial" w:hAnsi="Arial" w:cs="Arial"/>
                  <w:sz w:val="20"/>
                  <w:szCs w:val="20"/>
                </w:rPr>
                <w:instrText>RENAL FUNCTIONS OVER AGE 65"</w:instrText>
              </w:r>
              <w:r w:rsidR="0070715B" w:rsidRPr="00056723">
                <w:rPr>
                  <w:rStyle w:val="Hyperlink"/>
                  <w:rFonts w:ascii="Arial" w:hAnsi="Arial" w:cs="Arial"/>
                  <w:bCs/>
                  <w:sz w:val="20"/>
                  <w:szCs w:val="20"/>
                </w:rPr>
                <w:instrText xml:space="preserve"> </w:instrText>
              </w:r>
              <w:r w:rsidR="0070715B" w:rsidRPr="00056723">
                <w:rPr>
                  <w:rStyle w:val="Hyperlink"/>
                  <w:rFonts w:ascii="Arial" w:hAnsi="Arial" w:cs="Arial"/>
                  <w:bCs/>
                  <w:sz w:val="20"/>
                  <w:szCs w:val="20"/>
                </w:rPr>
                <w:fldChar w:fldCharType="end"/>
              </w:r>
              <w:r w:rsidR="0070715B" w:rsidRPr="00056723">
                <w:rPr>
                  <w:rStyle w:val="Hyperlink"/>
                  <w:rFonts w:ascii="Arial" w:hAnsi="Arial" w:cs="Arial"/>
                  <w:bCs/>
                  <w:sz w:val="20"/>
                  <w:szCs w:val="20"/>
                </w:rPr>
                <w:fldChar w:fldCharType="begin"/>
              </w:r>
              <w:r w:rsidR="0070715B" w:rsidRPr="00056723">
                <w:rPr>
                  <w:rStyle w:val="Hyperlink"/>
                  <w:rFonts w:ascii="Arial" w:hAnsi="Arial" w:cs="Arial"/>
                  <w:bCs/>
                  <w:sz w:val="20"/>
                  <w:szCs w:val="20"/>
                </w:rPr>
                <w:instrText xml:space="preserve"> XE "</w:instrText>
              </w:r>
              <w:r w:rsidR="0070715B" w:rsidRPr="00056723">
                <w:rPr>
                  <w:rFonts w:ascii="Arial" w:hAnsi="Arial" w:cs="Arial"/>
                  <w:sz w:val="20"/>
                  <w:szCs w:val="20"/>
                </w:rPr>
                <w:instrText>ESTIMATED CREATININE CLEARANCE"</w:instrText>
              </w:r>
              <w:r w:rsidR="0070715B" w:rsidRPr="00056723">
                <w:rPr>
                  <w:rStyle w:val="Hyperlink"/>
                  <w:rFonts w:ascii="Arial" w:hAnsi="Arial" w:cs="Arial"/>
                  <w:bCs/>
                  <w:sz w:val="20"/>
                  <w:szCs w:val="20"/>
                </w:rPr>
                <w:instrText xml:space="preserve"> </w:instrText>
              </w:r>
              <w:r w:rsidR="0070715B" w:rsidRPr="00056723">
                <w:rPr>
                  <w:rStyle w:val="Hyperlink"/>
                  <w:rFonts w:ascii="Arial" w:hAnsi="Arial" w:cs="Arial"/>
                  <w:bCs/>
                  <w:sz w:val="20"/>
                  <w:szCs w:val="20"/>
                </w:rPr>
                <w:fldChar w:fldCharType="end"/>
              </w:r>
              <w:r w:rsidR="0070715B" w:rsidRPr="00056723">
                <w:rPr>
                  <w:rStyle w:val="Hyperlink"/>
                  <w:rFonts w:ascii="Arial" w:hAnsi="Arial" w:cs="Arial"/>
                  <w:bCs/>
                  <w:sz w:val="20"/>
                  <w:szCs w:val="20"/>
                </w:rPr>
                <w:fldChar w:fldCharType="begin"/>
              </w:r>
              <w:r w:rsidR="0070715B" w:rsidRPr="00056723">
                <w:rPr>
                  <w:rStyle w:val="Hyperlink"/>
                  <w:rFonts w:ascii="Arial" w:hAnsi="Arial" w:cs="Arial"/>
                  <w:bCs/>
                  <w:sz w:val="20"/>
                  <w:szCs w:val="20"/>
                </w:rPr>
                <w:instrText xml:space="preserve"> XE "</w:instrText>
              </w:r>
              <w:r w:rsidR="0070715B" w:rsidRPr="00056723">
                <w:rPr>
                  <w:rFonts w:ascii="Arial" w:hAnsi="Arial" w:cs="Arial"/>
                  <w:sz w:val="20"/>
                  <w:szCs w:val="20"/>
                </w:rPr>
                <w:instrText>BIOCHEM ABNORMALITY FOR CONTRAST MEDIA"</w:instrText>
              </w:r>
              <w:r w:rsidR="0070715B" w:rsidRPr="00056723">
                <w:rPr>
                  <w:rStyle w:val="Hyperlink"/>
                  <w:rFonts w:ascii="Arial" w:hAnsi="Arial" w:cs="Arial"/>
                  <w:bCs/>
                  <w:sz w:val="20"/>
                  <w:szCs w:val="20"/>
                </w:rPr>
                <w:instrText xml:space="preserve"> </w:instrText>
              </w:r>
              <w:r w:rsidR="0070715B" w:rsidRPr="00056723">
                <w:rPr>
                  <w:rStyle w:val="Hyperlink"/>
                  <w:rFonts w:ascii="Arial" w:hAnsi="Arial" w:cs="Arial"/>
                  <w:bCs/>
                  <w:sz w:val="20"/>
                  <w:szCs w:val="20"/>
                </w:rPr>
                <w:fldChar w:fldCharType="end"/>
              </w:r>
              <w:r w:rsidR="0070715B" w:rsidRPr="00056723">
                <w:rPr>
                  <w:rStyle w:val="Hyperlink"/>
                  <w:rFonts w:ascii="Arial" w:hAnsi="Arial" w:cs="Arial"/>
                  <w:bCs/>
                  <w:sz w:val="20"/>
                  <w:szCs w:val="20"/>
                </w:rPr>
                <w:fldChar w:fldCharType="begin"/>
              </w:r>
              <w:r w:rsidR="0070715B" w:rsidRPr="00056723">
                <w:rPr>
                  <w:rStyle w:val="Hyperlink"/>
                  <w:rFonts w:ascii="Arial" w:hAnsi="Arial" w:cs="Arial"/>
                  <w:bCs/>
                  <w:sz w:val="20"/>
                  <w:szCs w:val="20"/>
                </w:rPr>
                <w:instrText xml:space="preserve"> XE "</w:instrText>
              </w:r>
              <w:r w:rsidR="0070715B" w:rsidRPr="00056723">
                <w:rPr>
                  <w:rFonts w:ascii="Arial" w:hAnsi="Arial" w:cs="Arial"/>
                  <w:sz w:val="20"/>
                  <w:szCs w:val="20"/>
                </w:rPr>
                <w:instrText>8989.51"</w:instrText>
              </w:r>
              <w:r w:rsidR="0070715B" w:rsidRPr="00056723">
                <w:rPr>
                  <w:rStyle w:val="Hyperlink"/>
                  <w:rFonts w:ascii="Arial" w:hAnsi="Arial" w:cs="Arial"/>
                  <w:bCs/>
                  <w:sz w:val="20"/>
                  <w:szCs w:val="20"/>
                </w:rPr>
                <w:instrText xml:space="preserve"> </w:instrText>
              </w:r>
              <w:r w:rsidR="0070715B" w:rsidRPr="00056723">
                <w:rPr>
                  <w:rStyle w:val="Hyperlink"/>
                  <w:rFonts w:ascii="Arial" w:hAnsi="Arial" w:cs="Arial"/>
                  <w:bCs/>
                  <w:sz w:val="20"/>
                  <w:szCs w:val="20"/>
                </w:rPr>
                <w:fldChar w:fldCharType="end"/>
              </w:r>
              <w:r w:rsidR="0070715B" w:rsidRPr="00056723">
                <w:rPr>
                  <w:rStyle w:val="Hyperlink"/>
                  <w:rFonts w:ascii="Arial" w:hAnsi="Arial" w:cs="Arial"/>
                  <w:bCs/>
                  <w:sz w:val="20"/>
                  <w:szCs w:val="20"/>
                </w:rPr>
                <w:t>M</w:t>
              </w:r>
              <w:r w:rsidR="0070715B" w:rsidRPr="00056723">
                <w:rPr>
                  <w:rStyle w:val="Hyperlink"/>
                  <w:rFonts w:ascii="Arial" w:hAnsi="Arial" w:cs="Arial"/>
                  <w:bCs/>
                  <w:sz w:val="20"/>
                  <w:szCs w:val="20"/>
                </w:rPr>
                <w:fldChar w:fldCharType="begin"/>
              </w:r>
              <w:r w:rsidR="0070715B" w:rsidRPr="00056723">
                <w:rPr>
                  <w:rStyle w:val="Hyperlink"/>
                  <w:rFonts w:ascii="Arial" w:hAnsi="Arial" w:cs="Arial"/>
                  <w:bCs/>
                  <w:sz w:val="20"/>
                  <w:szCs w:val="20"/>
                </w:rPr>
                <w:instrText xml:space="preserve"> XE "</w:instrText>
              </w:r>
              <w:r w:rsidR="0070715B" w:rsidRPr="00056723">
                <w:rPr>
                  <w:rFonts w:ascii="Arial" w:hAnsi="Arial" w:cs="Arial"/>
                  <w:sz w:val="20"/>
                  <w:szCs w:val="20"/>
                </w:rPr>
                <w:instrText>69.9/150.1"</w:instrText>
              </w:r>
              <w:r w:rsidR="0070715B" w:rsidRPr="00056723">
                <w:rPr>
                  <w:rStyle w:val="Hyperlink"/>
                  <w:rFonts w:ascii="Arial" w:hAnsi="Arial" w:cs="Arial"/>
                  <w:bCs/>
                  <w:sz w:val="20"/>
                  <w:szCs w:val="20"/>
                </w:rPr>
                <w:instrText xml:space="preserve"> </w:instrText>
              </w:r>
              <w:r w:rsidR="0070715B" w:rsidRPr="00056723">
                <w:rPr>
                  <w:rStyle w:val="Hyperlink"/>
                  <w:rFonts w:ascii="Arial" w:hAnsi="Arial" w:cs="Arial"/>
                  <w:bCs/>
                  <w:sz w:val="20"/>
                  <w:szCs w:val="20"/>
                </w:rPr>
                <w:fldChar w:fldCharType="end"/>
              </w:r>
              <w:r w:rsidR="0070715B" w:rsidRPr="00056723">
                <w:rPr>
                  <w:rStyle w:val="Hyperlink"/>
                  <w:rFonts w:ascii="Arial" w:hAnsi="Arial" w:cs="Arial"/>
                  <w:bCs/>
                  <w:sz w:val="20"/>
                  <w:szCs w:val="20"/>
                </w:rPr>
                <w:t>ostly definitions of the views.</w:t>
              </w:r>
            </w:hyperlink>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A</w:t>
            </w:r>
            <w:r>
              <w:rPr>
                <w:rFonts w:ascii="Arial" w:hAnsi="Arial" w:cs="Arial"/>
                <w:bCs/>
                <w:sz w:val="20"/>
                <w:szCs w:val="20"/>
              </w:rPr>
              <w:fldChar w:fldCharType="begin"/>
            </w:r>
            <w:r>
              <w:rPr>
                <w:rFonts w:ascii="Arial" w:hAnsi="Arial" w:cs="Arial"/>
                <w:bCs/>
                <w:sz w:val="20"/>
                <w:szCs w:val="20"/>
              </w:rPr>
              <w:instrText xml:space="preserve"> XE "</w:instrText>
            </w:r>
            <w:r w:rsidRPr="00D81166">
              <w:instrText>AMBULATORY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sidRPr="00D81166">
              <w:instrText>Problem: Either the IV type is not defined</w:instrText>
            </w:r>
            <w:r>
              <w:instrText>,</w:instrText>
            </w:r>
            <w:r w:rsidRPr="00D81166">
              <w:instrText xml:space="preserve"> or the route is not defined.</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Pr>
                <w:rFonts w:ascii="Arial" w:hAnsi="Arial" w:cs="Arial"/>
                <w:bCs/>
                <w:sz w:val="20"/>
                <w:szCs w:val="20"/>
              </w:rPr>
              <w:fldChar w:fldCharType="begin"/>
            </w:r>
            <w:r>
              <w:rPr>
                <w:rFonts w:ascii="Arial" w:hAnsi="Arial" w:cs="Arial"/>
                <w:bCs/>
                <w:sz w:val="20"/>
                <w:szCs w:val="20"/>
              </w:rPr>
              <w:instrText xml:space="preserve"> XE "</w:instrText>
            </w:r>
            <w:r>
              <w:rPr>
                <w:noProof/>
              </w:rPr>
              <w:instrText>A"</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Ebert</w:t>
            </w:r>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T</w:t>
            </w:r>
            <w:r>
              <w:rPr>
                <w:rFonts w:ascii="Arial" w:hAnsi="Arial" w:cs="Arial"/>
                <w:bCs/>
                <w:sz w:val="20"/>
                <w:szCs w:val="20"/>
              </w:rPr>
              <w:fldChar w:fldCharType="begin"/>
            </w:r>
            <w:r>
              <w:rPr>
                <w:rFonts w:ascii="Arial" w:hAnsi="Arial" w:cs="Arial"/>
                <w:bCs/>
                <w:sz w:val="20"/>
                <w:szCs w:val="20"/>
              </w:rPr>
              <w:instrText xml:space="preserve"> XE "</w:instrText>
            </w:r>
            <w:r w:rsidRPr="00D81166">
              <w:instrText>TRAY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Robinson</w:t>
            </w:r>
          </w:p>
        </w:tc>
      </w:tr>
      <w:tr w:rsidR="0070715B" w:rsidRPr="00453614" w:rsidTr="001D30B1">
        <w:trPr>
          <w:cantSplit/>
          <w:trHeight w:val="962"/>
        </w:trPr>
        <w:tc>
          <w:tcPr>
            <w:tcW w:w="1152"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2</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2"</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26/08</w:t>
            </w:r>
          </w:p>
        </w:tc>
        <w:tc>
          <w:tcPr>
            <w:tcW w:w="1368"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243</w:t>
            </w:r>
          </w:p>
        </w:tc>
        <w:tc>
          <w:tcPr>
            <w:tcW w:w="1008" w:type="dxa"/>
          </w:tcPr>
          <w:p w:rsidR="0070715B" w:rsidRPr="00B949E9" w:rsidRDefault="001D2F9A" w:rsidP="001D30B1">
            <w:pPr>
              <w:widowControl/>
              <w:tabs>
                <w:tab w:val="left" w:pos="702"/>
              </w:tabs>
              <w:spacing w:before="60" w:after="60"/>
              <w:rPr>
                <w:rFonts w:ascii="Arial" w:hAnsi="Arial" w:cs="Arial"/>
                <w:bCs/>
                <w:sz w:val="20"/>
                <w:szCs w:val="20"/>
              </w:rPr>
            </w:pPr>
            <w:r>
              <w:rPr>
                <w:rFonts w:ascii="Arial" w:hAnsi="Arial" w:cs="Arial"/>
                <w:bCs/>
                <w:sz w:val="20"/>
                <w:szCs w:val="20"/>
              </w:rPr>
              <w:t>24</w:t>
            </w:r>
            <w:r w:rsidR="0070715B" w:rsidRPr="00B949E9">
              <w:rPr>
                <w:rFonts w:ascii="Arial" w:hAnsi="Arial" w:cs="Arial"/>
                <w:bCs/>
                <w:sz w:val="20"/>
                <w:szCs w:val="20"/>
              </w:rPr>
              <w:fldChar w:fldCharType="begin"/>
            </w:r>
            <w:r w:rsidR="0070715B" w:rsidRPr="00B949E9">
              <w:rPr>
                <w:rFonts w:ascii="Arial" w:hAnsi="Arial" w:cs="Arial"/>
                <w:bCs/>
                <w:sz w:val="20"/>
                <w:szCs w:val="20"/>
              </w:rPr>
              <w:instrText xml:space="preserve"> XE "</w:instrText>
            </w:r>
            <w:r w:rsidR="0070715B" w:rsidRPr="00B949E9">
              <w:rPr>
                <w:rFonts w:ascii="Arial" w:hAnsi="Arial" w:cs="Arial"/>
                <w:sz w:val="20"/>
                <w:szCs w:val="20"/>
              </w:rPr>
              <w:instrText>Included Packages"</w:instrText>
            </w:r>
            <w:r w:rsidR="0070715B" w:rsidRPr="00B949E9">
              <w:rPr>
                <w:rFonts w:ascii="Arial" w:hAnsi="Arial" w:cs="Arial"/>
                <w:bCs/>
                <w:sz w:val="20"/>
                <w:szCs w:val="20"/>
              </w:rPr>
              <w:instrText xml:space="preserve"> </w:instrText>
            </w:r>
            <w:r w:rsidR="0070715B" w:rsidRPr="00B949E9">
              <w:rPr>
                <w:rFonts w:ascii="Arial" w:hAnsi="Arial" w:cs="Arial"/>
                <w:bCs/>
                <w:sz w:val="20"/>
                <w:szCs w:val="20"/>
              </w:rPr>
              <w:fldChar w:fldCharType="end"/>
            </w:r>
            <w:r w:rsidR="0070715B" w:rsidRPr="00B949E9">
              <w:rPr>
                <w:rFonts w:ascii="Arial" w:hAnsi="Arial" w:cs="Arial"/>
                <w:bCs/>
                <w:sz w:val="20"/>
                <w:szCs w:val="20"/>
              </w:rPr>
              <w:fldChar w:fldCharType="begin"/>
            </w:r>
            <w:r w:rsidR="0070715B" w:rsidRPr="00B949E9">
              <w:rPr>
                <w:rFonts w:ascii="Arial" w:hAnsi="Arial" w:cs="Arial"/>
                <w:bCs/>
                <w:sz w:val="20"/>
                <w:szCs w:val="20"/>
              </w:rPr>
              <w:instrText xml:space="preserve"> XE "</w:instrText>
            </w:r>
            <w:r w:rsidR="0070715B" w:rsidRPr="00B949E9">
              <w:rPr>
                <w:rFonts w:ascii="Arial" w:hAnsi="Arial" w:cs="Arial"/>
                <w:sz w:val="20"/>
                <w:szCs w:val="20"/>
              </w:rPr>
              <w:instrText>INCLUDED PACKAGES"</w:instrText>
            </w:r>
            <w:r w:rsidR="0070715B" w:rsidRPr="00B949E9">
              <w:rPr>
                <w:rFonts w:ascii="Arial" w:hAnsi="Arial" w:cs="Arial"/>
                <w:bCs/>
                <w:sz w:val="20"/>
                <w:szCs w:val="20"/>
              </w:rPr>
              <w:instrText xml:space="preserve"> </w:instrText>
            </w:r>
            <w:r w:rsidR="0070715B" w:rsidRPr="00B949E9">
              <w:rPr>
                <w:rFonts w:ascii="Arial" w:hAnsi="Arial" w:cs="Arial"/>
                <w:bCs/>
                <w:sz w:val="20"/>
                <w:szCs w:val="20"/>
              </w:rPr>
              <w:fldChar w:fldCharType="end"/>
            </w:r>
          </w:p>
        </w:tc>
        <w:tc>
          <w:tcPr>
            <w:tcW w:w="3492" w:type="dxa"/>
          </w:tcPr>
          <w:p w:rsidR="0070715B" w:rsidRPr="00056723" w:rsidRDefault="005765CA" w:rsidP="001D30B1">
            <w:pPr>
              <w:widowControl/>
              <w:spacing w:before="60" w:after="60"/>
              <w:rPr>
                <w:rFonts w:ascii="Arial" w:hAnsi="Arial" w:cs="Arial"/>
                <w:bCs/>
                <w:sz w:val="20"/>
                <w:szCs w:val="20"/>
              </w:rPr>
            </w:pPr>
            <w:hyperlink w:anchor="patient_inquiry_cell_number_and_NOK" w:history="1">
              <w:r w:rsidR="0070715B" w:rsidRPr="00056723">
                <w:rPr>
                  <w:rStyle w:val="Hyperlink"/>
                  <w:rFonts w:ascii="Arial" w:hAnsi="Arial" w:cs="Arial"/>
                  <w:bCs/>
                  <w:sz w:val="20"/>
                  <w:szCs w:val="20"/>
                </w:rPr>
                <w:t>Added content to what is included in patient inquiry information, including the new cell phone and secondary next of kin information.</w:t>
              </w:r>
            </w:hyperlink>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A</w:t>
            </w:r>
            <w:r>
              <w:rPr>
                <w:rFonts w:ascii="Arial" w:hAnsi="Arial" w:cs="Arial"/>
                <w:bCs/>
                <w:sz w:val="20"/>
                <w:szCs w:val="20"/>
              </w:rPr>
              <w:fldChar w:fldCharType="begin"/>
            </w:r>
            <w:r>
              <w:rPr>
                <w:rFonts w:ascii="Arial" w:hAnsi="Arial" w:cs="Arial"/>
                <w:bCs/>
                <w:sz w:val="20"/>
                <w:szCs w:val="20"/>
              </w:rPr>
              <w:instrText xml:space="preserve"> XE "</w:instrText>
            </w:r>
            <w:r w:rsidRPr="00D81166">
              <w:instrText>AMBULATORY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sidRPr="00D81166">
              <w:instrText>Problem: Either the IV type is not defined</w:instrText>
            </w:r>
            <w:r>
              <w:instrText>,</w:instrText>
            </w:r>
            <w:r w:rsidRPr="00D81166">
              <w:instrText xml:space="preserve"> or the route is not defined.</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Pr>
                <w:rFonts w:ascii="Arial" w:hAnsi="Arial" w:cs="Arial"/>
                <w:bCs/>
                <w:sz w:val="20"/>
                <w:szCs w:val="20"/>
              </w:rPr>
              <w:fldChar w:fldCharType="begin"/>
            </w:r>
            <w:r>
              <w:rPr>
                <w:rFonts w:ascii="Arial" w:hAnsi="Arial" w:cs="Arial"/>
                <w:bCs/>
                <w:sz w:val="20"/>
                <w:szCs w:val="20"/>
              </w:rPr>
              <w:instrText xml:space="preserve"> XE "</w:instrText>
            </w:r>
            <w:r>
              <w:rPr>
                <w:noProof/>
              </w:rPr>
              <w:instrText>A"</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Ebert</w:t>
            </w:r>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T</w:t>
            </w:r>
            <w:r>
              <w:rPr>
                <w:rFonts w:ascii="Arial" w:hAnsi="Arial" w:cs="Arial"/>
                <w:bCs/>
                <w:sz w:val="20"/>
                <w:szCs w:val="20"/>
              </w:rPr>
              <w:fldChar w:fldCharType="begin"/>
            </w:r>
            <w:r>
              <w:rPr>
                <w:rFonts w:ascii="Arial" w:hAnsi="Arial" w:cs="Arial"/>
                <w:bCs/>
                <w:sz w:val="20"/>
                <w:szCs w:val="20"/>
              </w:rPr>
              <w:instrText xml:space="preserve"> XE "</w:instrText>
            </w:r>
            <w:r w:rsidRPr="00D81166">
              <w:instrText>TRAY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Robinson</w:t>
            </w:r>
          </w:p>
        </w:tc>
      </w:tr>
      <w:tr w:rsidR="0070715B" w:rsidRPr="00453614" w:rsidTr="001D30B1">
        <w:trPr>
          <w:cantSplit/>
          <w:trHeight w:val="962"/>
        </w:trPr>
        <w:tc>
          <w:tcPr>
            <w:tcW w:w="1152"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2</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2"</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26/08</w:t>
            </w:r>
          </w:p>
        </w:tc>
        <w:tc>
          <w:tcPr>
            <w:tcW w:w="1368"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243</w:t>
            </w:r>
          </w:p>
        </w:tc>
        <w:tc>
          <w:tcPr>
            <w:tcW w:w="1008" w:type="dxa"/>
          </w:tcPr>
          <w:p w:rsidR="0070715B" w:rsidRPr="00B949E9" w:rsidRDefault="008B5EEB" w:rsidP="001D30B1">
            <w:pPr>
              <w:widowControl/>
              <w:tabs>
                <w:tab w:val="left" w:pos="702"/>
              </w:tabs>
              <w:spacing w:before="60" w:after="60"/>
              <w:rPr>
                <w:rFonts w:ascii="Arial" w:hAnsi="Arial" w:cs="Arial"/>
                <w:bCs/>
                <w:sz w:val="20"/>
                <w:szCs w:val="20"/>
              </w:rPr>
            </w:pPr>
            <w:r>
              <w:rPr>
                <w:rFonts w:ascii="Arial" w:hAnsi="Arial" w:cs="Arial"/>
                <w:bCs/>
                <w:sz w:val="20"/>
                <w:szCs w:val="20"/>
              </w:rPr>
              <w:t>77</w:t>
            </w:r>
          </w:p>
        </w:tc>
        <w:tc>
          <w:tcPr>
            <w:tcW w:w="3492" w:type="dxa"/>
          </w:tcPr>
          <w:p w:rsidR="0070715B" w:rsidRPr="00056723" w:rsidRDefault="0070715B" w:rsidP="001D30B1">
            <w:pPr>
              <w:widowControl/>
              <w:spacing w:before="60" w:after="60"/>
              <w:rPr>
                <w:rFonts w:ascii="Arial" w:hAnsi="Arial" w:cs="Arial"/>
                <w:bCs/>
                <w:sz w:val="20"/>
                <w:szCs w:val="20"/>
              </w:rPr>
            </w:pPr>
            <w:r w:rsidRPr="00056723">
              <w:rPr>
                <w:rFonts w:ascii="Arial" w:hAnsi="Arial" w:cs="Arial"/>
                <w:bCs/>
                <w:sz w:val="20"/>
                <w:szCs w:val="20"/>
              </w:rPr>
              <w:t xml:space="preserve">Added small comment about sending critical order checks to ancillary packages in the order checks section of the </w:t>
            </w:r>
            <w:hyperlink w:anchor="order_checks_override_reason_to_anc_med" w:history="1">
              <w:r w:rsidRPr="00056723">
                <w:rPr>
                  <w:rStyle w:val="Hyperlink"/>
                  <w:rFonts w:ascii="Arial" w:hAnsi="Arial" w:cs="Arial"/>
                  <w:bCs/>
                  <w:sz w:val="20"/>
                  <w:szCs w:val="20"/>
                </w:rPr>
                <w:t>Meds tab</w:t>
              </w:r>
            </w:hyperlink>
            <w:r w:rsidRPr="00056723">
              <w:rPr>
                <w:rFonts w:ascii="Arial" w:hAnsi="Arial" w:cs="Arial"/>
                <w:bCs/>
                <w:sz w:val="20"/>
                <w:szCs w:val="20"/>
              </w:rPr>
              <w:t xml:space="preserve"> and the </w:t>
            </w:r>
            <w:hyperlink w:anchor="order_checks_override_reason_to_anc_ord" w:history="1">
              <w:r w:rsidRPr="00056723">
                <w:rPr>
                  <w:rStyle w:val="Hyperlink"/>
                  <w:rFonts w:ascii="Arial" w:hAnsi="Arial" w:cs="Arial"/>
                  <w:bCs/>
                  <w:sz w:val="20"/>
                  <w:szCs w:val="20"/>
                </w:rPr>
                <w:t>Orders tab</w:t>
              </w:r>
            </w:hyperlink>
            <w:r w:rsidRPr="00056723">
              <w:rPr>
                <w:rFonts w:ascii="Arial" w:hAnsi="Arial" w:cs="Arial"/>
                <w:bCs/>
                <w:sz w:val="20"/>
                <w:szCs w:val="20"/>
              </w:rPr>
              <w:t>.</w:t>
            </w:r>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A</w:t>
            </w:r>
            <w:r>
              <w:rPr>
                <w:rFonts w:ascii="Arial" w:hAnsi="Arial" w:cs="Arial"/>
                <w:bCs/>
                <w:sz w:val="20"/>
                <w:szCs w:val="20"/>
              </w:rPr>
              <w:fldChar w:fldCharType="begin"/>
            </w:r>
            <w:r>
              <w:rPr>
                <w:rFonts w:ascii="Arial" w:hAnsi="Arial" w:cs="Arial"/>
                <w:bCs/>
                <w:sz w:val="20"/>
                <w:szCs w:val="20"/>
              </w:rPr>
              <w:instrText xml:space="preserve"> XE "</w:instrText>
            </w:r>
            <w:r w:rsidRPr="00D81166">
              <w:instrText>AMBULATORY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sidRPr="00D81166">
              <w:instrText>Problem: Either the IV type is not defined</w:instrText>
            </w:r>
            <w:r>
              <w:instrText>,</w:instrText>
            </w:r>
            <w:r w:rsidRPr="00D81166">
              <w:instrText xml:space="preserve"> or the route is not defined.</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Pr>
                <w:rFonts w:ascii="Arial" w:hAnsi="Arial" w:cs="Arial"/>
                <w:bCs/>
                <w:sz w:val="20"/>
                <w:szCs w:val="20"/>
              </w:rPr>
              <w:fldChar w:fldCharType="begin"/>
            </w:r>
            <w:r>
              <w:rPr>
                <w:rFonts w:ascii="Arial" w:hAnsi="Arial" w:cs="Arial"/>
                <w:bCs/>
                <w:sz w:val="20"/>
                <w:szCs w:val="20"/>
              </w:rPr>
              <w:instrText xml:space="preserve"> XE "</w:instrText>
            </w:r>
            <w:r>
              <w:rPr>
                <w:noProof/>
              </w:rPr>
              <w:instrText>A"</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Ebert</w:t>
            </w:r>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T</w:t>
            </w:r>
            <w:r>
              <w:rPr>
                <w:rFonts w:ascii="Arial" w:hAnsi="Arial" w:cs="Arial"/>
                <w:bCs/>
                <w:sz w:val="20"/>
                <w:szCs w:val="20"/>
              </w:rPr>
              <w:fldChar w:fldCharType="begin"/>
            </w:r>
            <w:r>
              <w:rPr>
                <w:rFonts w:ascii="Arial" w:hAnsi="Arial" w:cs="Arial"/>
                <w:bCs/>
                <w:sz w:val="20"/>
                <w:szCs w:val="20"/>
              </w:rPr>
              <w:instrText xml:space="preserve"> XE "</w:instrText>
            </w:r>
            <w:r w:rsidRPr="00D81166">
              <w:instrText>TRAY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Robinson</w:t>
            </w:r>
          </w:p>
        </w:tc>
      </w:tr>
      <w:tr w:rsidR="0070715B" w:rsidRPr="00453614" w:rsidTr="001D30B1">
        <w:trPr>
          <w:cantSplit/>
          <w:trHeight w:val="144"/>
        </w:trPr>
        <w:tc>
          <w:tcPr>
            <w:tcW w:w="1152"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2</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2"</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21</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Enable/Disable My Order Checks"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Enable/Disable an Order Check"</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08</w:t>
            </w:r>
          </w:p>
        </w:tc>
        <w:tc>
          <w:tcPr>
            <w:tcW w:w="1368"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243</w:t>
            </w:r>
          </w:p>
        </w:tc>
        <w:tc>
          <w:tcPr>
            <w:tcW w:w="1008" w:type="dxa"/>
          </w:tcPr>
          <w:p w:rsidR="0070715B" w:rsidRPr="00B949E9" w:rsidRDefault="001E1B75" w:rsidP="001D30B1">
            <w:pPr>
              <w:widowControl/>
              <w:tabs>
                <w:tab w:val="left" w:pos="702"/>
              </w:tabs>
              <w:spacing w:before="60" w:after="60"/>
              <w:rPr>
                <w:rFonts w:ascii="Arial" w:hAnsi="Arial" w:cs="Arial"/>
                <w:bCs/>
                <w:sz w:val="20"/>
                <w:szCs w:val="20"/>
              </w:rPr>
            </w:pPr>
            <w:r>
              <w:rPr>
                <w:rFonts w:ascii="Arial" w:hAnsi="Arial" w:cs="Arial"/>
                <w:bCs/>
                <w:sz w:val="20"/>
                <w:szCs w:val="20"/>
              </w:rPr>
              <w:t>348</w:t>
            </w:r>
          </w:p>
        </w:tc>
        <w:tc>
          <w:tcPr>
            <w:tcW w:w="3492" w:type="dxa"/>
          </w:tcPr>
          <w:p w:rsidR="0070715B" w:rsidRPr="00056723" w:rsidRDefault="005765CA" w:rsidP="001D30B1">
            <w:pPr>
              <w:widowControl/>
              <w:spacing w:before="60" w:after="60"/>
              <w:rPr>
                <w:rFonts w:ascii="Arial" w:hAnsi="Arial" w:cs="Arial"/>
                <w:bCs/>
                <w:sz w:val="20"/>
                <w:szCs w:val="20"/>
              </w:rPr>
            </w:pPr>
            <w:hyperlink w:anchor="encounter_item_on_action_menu" w:history="1">
              <w:r w:rsidR="0070715B" w:rsidRPr="00056723">
                <w:rPr>
                  <w:rStyle w:val="Hyperlink"/>
                  <w:rFonts w:ascii="Arial" w:hAnsi="Arial" w:cs="Arial"/>
                  <w:bCs/>
                  <w:sz w:val="20"/>
                  <w:szCs w:val="20"/>
                </w:rPr>
                <w:t>Added the Encounter item on the Action</w:t>
              </w:r>
              <w:r w:rsidR="0070715B" w:rsidRPr="00056723">
                <w:rPr>
                  <w:rStyle w:val="Hyperlink"/>
                  <w:rFonts w:ascii="Arial" w:hAnsi="Arial" w:cs="Arial"/>
                  <w:bCs/>
                  <w:sz w:val="20"/>
                  <w:szCs w:val="20"/>
                </w:rPr>
                <w:fldChar w:fldCharType="begin"/>
              </w:r>
              <w:r w:rsidR="0070715B" w:rsidRPr="00056723">
                <w:rPr>
                  <w:rStyle w:val="Hyperlink"/>
                  <w:rFonts w:ascii="Arial" w:hAnsi="Arial" w:cs="Arial"/>
                  <w:bCs/>
                  <w:sz w:val="20"/>
                  <w:szCs w:val="20"/>
                </w:rPr>
                <w:instrText xml:space="preserve"> XE "</w:instrText>
              </w:r>
              <w:r w:rsidR="0070715B" w:rsidRPr="00056723">
                <w:rPr>
                  <w:rFonts w:ascii="Arial" w:hAnsi="Arial" w:cs="Arial"/>
                  <w:noProof/>
                  <w:sz w:val="20"/>
                  <w:szCs w:val="20"/>
                </w:rPr>
                <w:instrText>166"</w:instrText>
              </w:r>
              <w:r w:rsidR="0070715B" w:rsidRPr="00056723">
                <w:rPr>
                  <w:rStyle w:val="Hyperlink"/>
                  <w:rFonts w:ascii="Arial" w:hAnsi="Arial" w:cs="Arial"/>
                  <w:bCs/>
                  <w:sz w:val="20"/>
                  <w:szCs w:val="20"/>
                </w:rPr>
                <w:instrText xml:space="preserve"> </w:instrText>
              </w:r>
              <w:r w:rsidR="0070715B" w:rsidRPr="00056723">
                <w:rPr>
                  <w:rStyle w:val="Hyperlink"/>
                  <w:rFonts w:ascii="Arial" w:hAnsi="Arial" w:cs="Arial"/>
                  <w:bCs/>
                  <w:sz w:val="20"/>
                  <w:szCs w:val="20"/>
                </w:rPr>
                <w:fldChar w:fldCharType="end"/>
              </w:r>
              <w:r w:rsidR="0070715B" w:rsidRPr="00056723">
                <w:rPr>
                  <w:rStyle w:val="Hyperlink"/>
                  <w:rFonts w:ascii="Arial" w:hAnsi="Arial" w:cs="Arial"/>
                  <w:bCs/>
                  <w:sz w:val="20"/>
                  <w:szCs w:val="20"/>
                </w:rPr>
                <w:t xml:space="preserve"> menu.</w:t>
              </w:r>
            </w:hyperlink>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A</w:t>
            </w:r>
            <w:r>
              <w:rPr>
                <w:rFonts w:ascii="Arial" w:hAnsi="Arial" w:cs="Arial"/>
                <w:bCs/>
                <w:sz w:val="20"/>
                <w:szCs w:val="20"/>
              </w:rPr>
              <w:fldChar w:fldCharType="begin"/>
            </w:r>
            <w:r>
              <w:rPr>
                <w:rFonts w:ascii="Arial" w:hAnsi="Arial" w:cs="Arial"/>
                <w:bCs/>
                <w:sz w:val="20"/>
                <w:szCs w:val="20"/>
              </w:rPr>
              <w:instrText xml:space="preserve"> XE "</w:instrText>
            </w:r>
            <w:r w:rsidRPr="00D81166">
              <w:instrText>AMBULATORY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sidRPr="00D81166">
              <w:instrText>Problem: Either the IV type is not defined</w:instrText>
            </w:r>
            <w:r>
              <w:instrText>,</w:instrText>
            </w:r>
            <w:r w:rsidRPr="00D81166">
              <w:instrText xml:space="preserve"> or the route is not defined.</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Pr>
                <w:rFonts w:ascii="Arial" w:hAnsi="Arial" w:cs="Arial"/>
                <w:bCs/>
                <w:sz w:val="20"/>
                <w:szCs w:val="20"/>
              </w:rPr>
              <w:fldChar w:fldCharType="begin"/>
            </w:r>
            <w:r>
              <w:rPr>
                <w:rFonts w:ascii="Arial" w:hAnsi="Arial" w:cs="Arial"/>
                <w:bCs/>
                <w:sz w:val="20"/>
                <w:szCs w:val="20"/>
              </w:rPr>
              <w:instrText xml:space="preserve"> XE "</w:instrText>
            </w:r>
            <w:r>
              <w:rPr>
                <w:noProof/>
              </w:rPr>
              <w:instrText>A"</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Ebert</w:t>
            </w:r>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T</w:t>
            </w:r>
            <w:r>
              <w:rPr>
                <w:rFonts w:ascii="Arial" w:hAnsi="Arial" w:cs="Arial"/>
                <w:bCs/>
                <w:sz w:val="20"/>
                <w:szCs w:val="20"/>
              </w:rPr>
              <w:fldChar w:fldCharType="begin"/>
            </w:r>
            <w:r>
              <w:rPr>
                <w:rFonts w:ascii="Arial" w:hAnsi="Arial" w:cs="Arial"/>
                <w:bCs/>
                <w:sz w:val="20"/>
                <w:szCs w:val="20"/>
              </w:rPr>
              <w:instrText xml:space="preserve"> XE "</w:instrText>
            </w:r>
            <w:r w:rsidRPr="00D81166">
              <w:instrText>TRAY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Robinson</w:t>
            </w:r>
          </w:p>
        </w:tc>
      </w:tr>
      <w:tr w:rsidR="0070715B" w:rsidRPr="00453614" w:rsidTr="001D30B1">
        <w:trPr>
          <w:cantSplit/>
          <w:trHeight w:val="962"/>
        </w:trPr>
        <w:tc>
          <w:tcPr>
            <w:tcW w:w="1152"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lastRenderedPageBreak/>
              <w:t>2</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2"</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08</w:t>
            </w:r>
          </w:p>
        </w:tc>
        <w:tc>
          <w:tcPr>
            <w:tcW w:w="1368"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243</w:t>
            </w:r>
          </w:p>
        </w:tc>
        <w:tc>
          <w:tcPr>
            <w:tcW w:w="1008" w:type="dxa"/>
          </w:tcPr>
          <w:p w:rsidR="0070715B" w:rsidRPr="00B949E9" w:rsidRDefault="004E2ADD" w:rsidP="001D30B1">
            <w:pPr>
              <w:widowControl/>
              <w:tabs>
                <w:tab w:val="left" w:pos="702"/>
              </w:tabs>
              <w:spacing w:before="60" w:after="60"/>
              <w:rPr>
                <w:rFonts w:ascii="Arial" w:hAnsi="Arial" w:cs="Arial"/>
                <w:bCs/>
                <w:sz w:val="20"/>
                <w:szCs w:val="20"/>
              </w:rPr>
            </w:pPr>
            <w:r>
              <w:rPr>
                <w:rFonts w:ascii="Arial" w:hAnsi="Arial" w:cs="Arial"/>
                <w:bCs/>
                <w:sz w:val="20"/>
                <w:szCs w:val="20"/>
              </w:rPr>
              <w:t>27</w:t>
            </w:r>
          </w:p>
        </w:tc>
        <w:tc>
          <w:tcPr>
            <w:tcW w:w="3492" w:type="dxa"/>
          </w:tcPr>
          <w:p w:rsidR="0070715B" w:rsidRPr="00056723" w:rsidRDefault="005765CA" w:rsidP="001D30B1">
            <w:pPr>
              <w:widowControl/>
              <w:spacing w:before="60" w:after="60"/>
              <w:rPr>
                <w:rFonts w:ascii="Arial" w:hAnsi="Arial" w:cs="Arial"/>
                <w:bCs/>
                <w:sz w:val="20"/>
                <w:szCs w:val="20"/>
              </w:rPr>
            </w:pPr>
            <w:hyperlink w:anchor="encounter_default_cursor_locations" w:history="1">
              <w:r w:rsidR="0070715B" w:rsidRPr="00056723">
                <w:rPr>
                  <w:rStyle w:val="Hyperlink"/>
                  <w:rFonts w:ascii="Arial" w:hAnsi="Arial" w:cs="Arial"/>
                  <w:bCs/>
                  <w:sz w:val="20"/>
                  <w:szCs w:val="20"/>
                </w:rPr>
                <w:t>Added a note about where the focus will go, depending on whether the user is a provider, in the Provider</w:t>
              </w:r>
              <w:r w:rsidR="0070715B" w:rsidRPr="00056723">
                <w:rPr>
                  <w:rStyle w:val="Hyperlink"/>
                  <w:rFonts w:ascii="Arial" w:hAnsi="Arial" w:cs="Arial"/>
                  <w:bCs/>
                  <w:sz w:val="20"/>
                  <w:szCs w:val="20"/>
                </w:rPr>
                <w:fldChar w:fldCharType="begin"/>
              </w:r>
              <w:r w:rsidR="0070715B" w:rsidRPr="00056723">
                <w:rPr>
                  <w:rStyle w:val="Hyperlink"/>
                  <w:rFonts w:ascii="Arial" w:hAnsi="Arial" w:cs="Arial"/>
                  <w:bCs/>
                  <w:sz w:val="20"/>
                  <w:szCs w:val="20"/>
                </w:rPr>
                <w:instrText xml:space="preserve"> XE "</w:instrText>
              </w:r>
              <w:r w:rsidR="0070715B" w:rsidRPr="00056723">
                <w:rPr>
                  <w:rFonts w:ascii="Arial" w:hAnsi="Arial" w:cs="Arial"/>
                  <w:sz w:val="20"/>
                  <w:szCs w:val="20"/>
                </w:rPr>
                <w:instrText>Provider"</w:instrText>
              </w:r>
              <w:r w:rsidR="0070715B" w:rsidRPr="00056723">
                <w:rPr>
                  <w:rStyle w:val="Hyperlink"/>
                  <w:rFonts w:ascii="Arial" w:hAnsi="Arial" w:cs="Arial"/>
                  <w:bCs/>
                  <w:sz w:val="20"/>
                  <w:szCs w:val="20"/>
                </w:rPr>
                <w:instrText xml:space="preserve"> </w:instrText>
              </w:r>
              <w:r w:rsidR="0070715B" w:rsidRPr="00056723">
                <w:rPr>
                  <w:rStyle w:val="Hyperlink"/>
                  <w:rFonts w:ascii="Arial" w:hAnsi="Arial" w:cs="Arial"/>
                  <w:bCs/>
                  <w:sz w:val="20"/>
                  <w:szCs w:val="20"/>
                </w:rPr>
                <w:fldChar w:fldCharType="end"/>
              </w:r>
              <w:r w:rsidR="0070715B" w:rsidRPr="00056723">
                <w:rPr>
                  <w:rStyle w:val="Hyperlink"/>
                  <w:rFonts w:ascii="Arial" w:hAnsi="Arial" w:cs="Arial"/>
                  <w:bCs/>
                  <w:sz w:val="20"/>
                  <w:szCs w:val="20"/>
                </w:rPr>
                <w:t xml:space="preserve"> &amp; Location</w:t>
              </w:r>
              <w:r w:rsidR="0070715B" w:rsidRPr="00056723">
                <w:rPr>
                  <w:rStyle w:val="Hyperlink"/>
                  <w:rFonts w:ascii="Arial" w:hAnsi="Arial" w:cs="Arial"/>
                  <w:bCs/>
                  <w:sz w:val="20"/>
                  <w:szCs w:val="20"/>
                </w:rPr>
                <w:fldChar w:fldCharType="begin"/>
              </w:r>
              <w:r w:rsidR="0070715B" w:rsidRPr="00056723">
                <w:rPr>
                  <w:rStyle w:val="Hyperlink"/>
                  <w:rFonts w:ascii="Arial" w:hAnsi="Arial" w:cs="Arial"/>
                  <w:bCs/>
                  <w:sz w:val="20"/>
                  <w:szCs w:val="20"/>
                </w:rPr>
                <w:instrText xml:space="preserve"> XE "</w:instrText>
              </w:r>
              <w:r w:rsidR="0070715B" w:rsidRPr="00056723">
                <w:rPr>
                  <w:rFonts w:ascii="Arial" w:hAnsi="Arial" w:cs="Arial"/>
                  <w:sz w:val="20"/>
                  <w:szCs w:val="20"/>
                </w:rPr>
                <w:instrText>D"</w:instrText>
              </w:r>
              <w:r w:rsidR="0070715B" w:rsidRPr="00056723">
                <w:rPr>
                  <w:rStyle w:val="Hyperlink"/>
                  <w:rFonts w:ascii="Arial" w:hAnsi="Arial" w:cs="Arial"/>
                  <w:bCs/>
                  <w:sz w:val="20"/>
                  <w:szCs w:val="20"/>
                </w:rPr>
                <w:instrText xml:space="preserve"> </w:instrText>
              </w:r>
              <w:r w:rsidR="0070715B" w:rsidRPr="00056723">
                <w:rPr>
                  <w:rStyle w:val="Hyperlink"/>
                  <w:rFonts w:ascii="Arial" w:hAnsi="Arial" w:cs="Arial"/>
                  <w:bCs/>
                  <w:sz w:val="20"/>
                  <w:szCs w:val="20"/>
                </w:rPr>
                <w:fldChar w:fldCharType="end"/>
              </w:r>
              <w:r w:rsidR="0070715B" w:rsidRPr="00056723">
                <w:rPr>
                  <w:rStyle w:val="Hyperlink"/>
                  <w:rFonts w:ascii="Arial" w:hAnsi="Arial" w:cs="Arial"/>
                  <w:bCs/>
                  <w:sz w:val="20"/>
                  <w:szCs w:val="20"/>
                </w:rPr>
                <w:t xml:space="preserve"> for Current Activities dialog.</w:t>
              </w:r>
            </w:hyperlink>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A</w:t>
            </w:r>
            <w:r>
              <w:rPr>
                <w:rFonts w:ascii="Arial" w:hAnsi="Arial" w:cs="Arial"/>
                <w:bCs/>
                <w:sz w:val="20"/>
                <w:szCs w:val="20"/>
              </w:rPr>
              <w:fldChar w:fldCharType="begin"/>
            </w:r>
            <w:r>
              <w:rPr>
                <w:rFonts w:ascii="Arial" w:hAnsi="Arial" w:cs="Arial"/>
                <w:bCs/>
                <w:sz w:val="20"/>
                <w:szCs w:val="20"/>
              </w:rPr>
              <w:instrText xml:space="preserve"> XE "</w:instrText>
            </w:r>
            <w:r w:rsidRPr="00D81166">
              <w:instrText>AMBULATORY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sidRPr="00D81166">
              <w:instrText>Problem: Either the IV type is not defined</w:instrText>
            </w:r>
            <w:r>
              <w:instrText>,</w:instrText>
            </w:r>
            <w:r w:rsidRPr="00D81166">
              <w:instrText xml:space="preserve"> or the route is not defined.</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Pr>
                <w:rFonts w:ascii="Arial" w:hAnsi="Arial" w:cs="Arial"/>
                <w:bCs/>
                <w:sz w:val="20"/>
                <w:szCs w:val="20"/>
              </w:rPr>
              <w:fldChar w:fldCharType="begin"/>
            </w:r>
            <w:r>
              <w:rPr>
                <w:rFonts w:ascii="Arial" w:hAnsi="Arial" w:cs="Arial"/>
                <w:bCs/>
                <w:sz w:val="20"/>
                <w:szCs w:val="20"/>
              </w:rPr>
              <w:instrText xml:space="preserve"> XE "</w:instrText>
            </w:r>
            <w:r>
              <w:rPr>
                <w:noProof/>
              </w:rPr>
              <w:instrText>A"</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Ebert</w:t>
            </w:r>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T</w:t>
            </w:r>
            <w:r>
              <w:rPr>
                <w:rFonts w:ascii="Arial" w:hAnsi="Arial" w:cs="Arial"/>
                <w:bCs/>
                <w:sz w:val="20"/>
                <w:szCs w:val="20"/>
              </w:rPr>
              <w:fldChar w:fldCharType="begin"/>
            </w:r>
            <w:r>
              <w:rPr>
                <w:rFonts w:ascii="Arial" w:hAnsi="Arial" w:cs="Arial"/>
                <w:bCs/>
                <w:sz w:val="20"/>
                <w:szCs w:val="20"/>
              </w:rPr>
              <w:instrText xml:space="preserve"> XE "</w:instrText>
            </w:r>
            <w:r w:rsidRPr="00D81166">
              <w:instrText>TRAY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Robinson</w:t>
            </w:r>
          </w:p>
        </w:tc>
      </w:tr>
      <w:tr w:rsidR="0070715B" w:rsidRPr="00453614" w:rsidTr="001D30B1">
        <w:trPr>
          <w:cantSplit/>
          <w:trHeight w:val="825"/>
        </w:trPr>
        <w:tc>
          <w:tcPr>
            <w:tcW w:w="1152"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2</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2"</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08</w:t>
            </w:r>
          </w:p>
        </w:tc>
        <w:tc>
          <w:tcPr>
            <w:tcW w:w="1368"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243</w:t>
            </w:r>
          </w:p>
        </w:tc>
        <w:tc>
          <w:tcPr>
            <w:tcW w:w="1008" w:type="dxa"/>
          </w:tcPr>
          <w:p w:rsidR="0070715B" w:rsidRPr="00B949E9" w:rsidRDefault="002D7FD7" w:rsidP="001D30B1">
            <w:pPr>
              <w:widowControl/>
              <w:tabs>
                <w:tab w:val="left" w:pos="702"/>
              </w:tabs>
              <w:spacing w:before="60" w:after="60"/>
              <w:rPr>
                <w:rFonts w:ascii="Arial" w:hAnsi="Arial" w:cs="Arial"/>
                <w:bCs/>
                <w:sz w:val="20"/>
                <w:szCs w:val="20"/>
              </w:rPr>
            </w:pPr>
            <w:r w:rsidRPr="00B949E9">
              <w:rPr>
                <w:rFonts w:ascii="Arial" w:hAnsi="Arial" w:cs="Arial"/>
                <w:bCs/>
                <w:sz w:val="20"/>
                <w:szCs w:val="20"/>
              </w:rPr>
              <w:t>378</w:t>
            </w:r>
          </w:p>
        </w:tc>
        <w:tc>
          <w:tcPr>
            <w:tcW w:w="3492" w:type="dxa"/>
          </w:tcPr>
          <w:p w:rsidR="0070715B" w:rsidRPr="00056723" w:rsidRDefault="005765CA" w:rsidP="001D30B1">
            <w:pPr>
              <w:widowControl/>
              <w:spacing w:before="60" w:after="60"/>
              <w:rPr>
                <w:rFonts w:ascii="Arial" w:hAnsi="Arial" w:cs="Arial"/>
                <w:bCs/>
                <w:sz w:val="20"/>
                <w:szCs w:val="20"/>
              </w:rPr>
            </w:pPr>
            <w:hyperlink w:anchor="consults_alert_recipients" w:history="1">
              <w:r w:rsidR="0070715B" w:rsidRPr="00056723">
                <w:rPr>
                  <w:rStyle w:val="Hyperlink"/>
                  <w:rFonts w:ascii="Arial" w:hAnsi="Arial" w:cs="Arial"/>
                  <w:bCs/>
                  <w:sz w:val="20"/>
                  <w:szCs w:val="20"/>
                </w:rPr>
                <w:t>Added information about how alerts are sent when actions are taken on a consult.</w:t>
              </w:r>
            </w:hyperlink>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A</w:t>
            </w:r>
            <w:r>
              <w:rPr>
                <w:rFonts w:ascii="Arial" w:hAnsi="Arial" w:cs="Arial"/>
                <w:bCs/>
                <w:sz w:val="20"/>
                <w:szCs w:val="20"/>
              </w:rPr>
              <w:fldChar w:fldCharType="begin"/>
            </w:r>
            <w:r>
              <w:rPr>
                <w:rFonts w:ascii="Arial" w:hAnsi="Arial" w:cs="Arial"/>
                <w:bCs/>
                <w:sz w:val="20"/>
                <w:szCs w:val="20"/>
              </w:rPr>
              <w:instrText xml:space="preserve"> XE "</w:instrText>
            </w:r>
            <w:r w:rsidRPr="00D81166">
              <w:instrText>AMBULATORY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sidRPr="00D81166">
              <w:instrText>Problem: Either the IV type is not defined</w:instrText>
            </w:r>
            <w:r>
              <w:instrText>,</w:instrText>
            </w:r>
            <w:r w:rsidRPr="00D81166">
              <w:instrText xml:space="preserve"> or the route is not defined.</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Pr>
                <w:rFonts w:ascii="Arial" w:hAnsi="Arial" w:cs="Arial"/>
                <w:bCs/>
                <w:sz w:val="20"/>
                <w:szCs w:val="20"/>
              </w:rPr>
              <w:fldChar w:fldCharType="begin"/>
            </w:r>
            <w:r>
              <w:rPr>
                <w:rFonts w:ascii="Arial" w:hAnsi="Arial" w:cs="Arial"/>
                <w:bCs/>
                <w:sz w:val="20"/>
                <w:szCs w:val="20"/>
              </w:rPr>
              <w:instrText xml:space="preserve"> XE "</w:instrText>
            </w:r>
            <w:r>
              <w:rPr>
                <w:noProof/>
              </w:rPr>
              <w:instrText>A"</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Ebert</w:t>
            </w:r>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T</w:t>
            </w:r>
            <w:r>
              <w:rPr>
                <w:rFonts w:ascii="Arial" w:hAnsi="Arial" w:cs="Arial"/>
                <w:bCs/>
                <w:sz w:val="20"/>
                <w:szCs w:val="20"/>
              </w:rPr>
              <w:fldChar w:fldCharType="begin"/>
            </w:r>
            <w:r>
              <w:rPr>
                <w:rFonts w:ascii="Arial" w:hAnsi="Arial" w:cs="Arial"/>
                <w:bCs/>
                <w:sz w:val="20"/>
                <w:szCs w:val="20"/>
              </w:rPr>
              <w:instrText xml:space="preserve"> XE "</w:instrText>
            </w:r>
            <w:r w:rsidRPr="00D81166">
              <w:instrText>TRAY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Robinson</w:t>
            </w:r>
          </w:p>
        </w:tc>
      </w:tr>
      <w:tr w:rsidR="0070715B" w:rsidRPr="00453614" w:rsidTr="001D30B1">
        <w:trPr>
          <w:cantSplit/>
          <w:trHeight w:val="834"/>
        </w:trPr>
        <w:tc>
          <w:tcPr>
            <w:tcW w:w="1152"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2</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2"</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6/08</w:t>
            </w:r>
          </w:p>
        </w:tc>
        <w:tc>
          <w:tcPr>
            <w:tcW w:w="1368"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243</w:t>
            </w:r>
          </w:p>
        </w:tc>
        <w:tc>
          <w:tcPr>
            <w:tcW w:w="1008" w:type="dxa"/>
          </w:tcPr>
          <w:p w:rsidR="0070715B" w:rsidRPr="00B949E9" w:rsidRDefault="002D7FD7" w:rsidP="001D30B1">
            <w:pPr>
              <w:widowControl/>
              <w:tabs>
                <w:tab w:val="left" w:pos="702"/>
              </w:tabs>
              <w:spacing w:before="60" w:after="60"/>
              <w:rPr>
                <w:rFonts w:ascii="Arial" w:hAnsi="Arial" w:cs="Arial"/>
                <w:bCs/>
                <w:sz w:val="20"/>
                <w:szCs w:val="20"/>
              </w:rPr>
            </w:pPr>
            <w:r w:rsidRPr="00B949E9">
              <w:rPr>
                <w:rFonts w:ascii="Arial" w:hAnsi="Arial" w:cs="Arial"/>
                <w:bCs/>
                <w:sz w:val="20"/>
                <w:szCs w:val="20"/>
              </w:rPr>
              <w:t>353</w:t>
            </w:r>
          </w:p>
        </w:tc>
        <w:tc>
          <w:tcPr>
            <w:tcW w:w="3492" w:type="dxa"/>
          </w:tcPr>
          <w:p w:rsidR="0070715B" w:rsidRPr="00056723" w:rsidRDefault="005765CA" w:rsidP="001D30B1">
            <w:pPr>
              <w:widowControl/>
              <w:spacing w:before="60" w:after="60"/>
              <w:rPr>
                <w:rFonts w:ascii="Arial" w:hAnsi="Arial" w:cs="Arial"/>
                <w:bCs/>
                <w:sz w:val="20"/>
                <w:szCs w:val="20"/>
              </w:rPr>
            </w:pPr>
            <w:hyperlink w:anchor="mental_health_dll" w:history="1">
              <w:r w:rsidR="0070715B" w:rsidRPr="00056723">
                <w:rPr>
                  <w:rStyle w:val="Hyperlink"/>
                  <w:rFonts w:ascii="Arial" w:hAnsi="Arial" w:cs="Arial"/>
                  <w:bCs/>
                  <w:sz w:val="20"/>
                  <w:szCs w:val="20"/>
                </w:rPr>
                <w:t>Added information about the new Mental Health .dll and the requirements for use.</w:t>
              </w:r>
            </w:hyperlink>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A</w:t>
            </w:r>
            <w:r>
              <w:rPr>
                <w:rFonts w:ascii="Arial" w:hAnsi="Arial" w:cs="Arial"/>
                <w:bCs/>
                <w:sz w:val="20"/>
                <w:szCs w:val="20"/>
              </w:rPr>
              <w:fldChar w:fldCharType="begin"/>
            </w:r>
            <w:r>
              <w:rPr>
                <w:rFonts w:ascii="Arial" w:hAnsi="Arial" w:cs="Arial"/>
                <w:bCs/>
                <w:sz w:val="20"/>
                <w:szCs w:val="20"/>
              </w:rPr>
              <w:instrText xml:space="preserve"> XE "</w:instrText>
            </w:r>
            <w:r w:rsidRPr="00D81166">
              <w:instrText>AMBULATORY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sidRPr="00D81166">
              <w:instrText>Problem: Either the IV type is not defined</w:instrText>
            </w:r>
            <w:r>
              <w:instrText>,</w:instrText>
            </w:r>
            <w:r w:rsidRPr="00D81166">
              <w:instrText xml:space="preserve"> or the route is not defined.</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Pr>
                <w:rFonts w:ascii="Arial" w:hAnsi="Arial" w:cs="Arial"/>
                <w:bCs/>
                <w:sz w:val="20"/>
                <w:szCs w:val="20"/>
              </w:rPr>
              <w:fldChar w:fldCharType="begin"/>
            </w:r>
            <w:r>
              <w:rPr>
                <w:rFonts w:ascii="Arial" w:hAnsi="Arial" w:cs="Arial"/>
                <w:bCs/>
                <w:sz w:val="20"/>
                <w:szCs w:val="20"/>
              </w:rPr>
              <w:instrText xml:space="preserve"> XE "</w:instrText>
            </w:r>
            <w:r>
              <w:rPr>
                <w:noProof/>
              </w:rPr>
              <w:instrText>A"</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Ebert</w:t>
            </w:r>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T</w:t>
            </w:r>
            <w:r>
              <w:rPr>
                <w:rFonts w:ascii="Arial" w:hAnsi="Arial" w:cs="Arial"/>
                <w:bCs/>
                <w:sz w:val="20"/>
                <w:szCs w:val="20"/>
              </w:rPr>
              <w:fldChar w:fldCharType="begin"/>
            </w:r>
            <w:r>
              <w:rPr>
                <w:rFonts w:ascii="Arial" w:hAnsi="Arial" w:cs="Arial"/>
                <w:bCs/>
                <w:sz w:val="20"/>
                <w:szCs w:val="20"/>
              </w:rPr>
              <w:instrText xml:space="preserve"> XE "</w:instrText>
            </w:r>
            <w:r w:rsidRPr="00D81166">
              <w:instrText>TRAY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Robinson</w:t>
            </w:r>
          </w:p>
        </w:tc>
      </w:tr>
      <w:tr w:rsidR="0070715B" w:rsidRPr="00453614" w:rsidTr="001D30B1">
        <w:trPr>
          <w:cantSplit/>
          <w:trHeight w:val="834"/>
        </w:trPr>
        <w:tc>
          <w:tcPr>
            <w:tcW w:w="1152"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1</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Enable/Disable My Order Checks"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Enable/Disable an Order Check"</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15/08</w:t>
            </w:r>
          </w:p>
        </w:tc>
        <w:tc>
          <w:tcPr>
            <w:tcW w:w="1368"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243</w:t>
            </w:r>
          </w:p>
        </w:tc>
        <w:tc>
          <w:tcPr>
            <w:tcW w:w="1008" w:type="dxa"/>
          </w:tcPr>
          <w:p w:rsidR="0070715B" w:rsidRPr="00B949E9" w:rsidRDefault="00E21332" w:rsidP="001D30B1">
            <w:pPr>
              <w:widowControl/>
              <w:tabs>
                <w:tab w:val="left" w:pos="702"/>
              </w:tabs>
              <w:spacing w:before="60" w:after="60"/>
              <w:rPr>
                <w:rFonts w:ascii="Arial" w:hAnsi="Arial" w:cs="Arial"/>
                <w:bCs/>
                <w:sz w:val="20"/>
                <w:szCs w:val="20"/>
              </w:rPr>
            </w:pPr>
            <w:r>
              <w:rPr>
                <w:rFonts w:ascii="Arial" w:hAnsi="Arial" w:cs="Arial"/>
                <w:bCs/>
                <w:sz w:val="20"/>
                <w:szCs w:val="20"/>
              </w:rPr>
              <w:t>332</w:t>
            </w:r>
          </w:p>
        </w:tc>
        <w:tc>
          <w:tcPr>
            <w:tcW w:w="3492" w:type="dxa"/>
          </w:tcPr>
          <w:p w:rsidR="0070715B" w:rsidRPr="00056723" w:rsidRDefault="005765CA" w:rsidP="001D30B1">
            <w:pPr>
              <w:widowControl/>
              <w:spacing w:before="60" w:after="60"/>
              <w:rPr>
                <w:rFonts w:ascii="Arial" w:hAnsi="Arial" w:cs="Arial"/>
                <w:bCs/>
                <w:sz w:val="20"/>
                <w:szCs w:val="20"/>
              </w:rPr>
            </w:pPr>
            <w:hyperlink w:anchor="flag_auto_unflag" w:history="1">
              <w:r w:rsidR="0070715B" w:rsidRPr="00056723">
                <w:rPr>
                  <w:rStyle w:val="Hyperlink"/>
                  <w:rFonts w:ascii="Arial" w:hAnsi="Arial" w:cs="Arial"/>
                  <w:bCs/>
                  <w:sz w:val="20"/>
                  <w:szCs w:val="20"/>
                </w:rPr>
                <w:t>Added text about flags being automatically unflagged when processed if parameter is set.</w:t>
              </w:r>
            </w:hyperlink>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A</w:t>
            </w:r>
            <w:r>
              <w:rPr>
                <w:rFonts w:ascii="Arial" w:hAnsi="Arial" w:cs="Arial"/>
                <w:bCs/>
                <w:sz w:val="20"/>
                <w:szCs w:val="20"/>
              </w:rPr>
              <w:fldChar w:fldCharType="begin"/>
            </w:r>
            <w:r>
              <w:rPr>
                <w:rFonts w:ascii="Arial" w:hAnsi="Arial" w:cs="Arial"/>
                <w:bCs/>
                <w:sz w:val="20"/>
                <w:szCs w:val="20"/>
              </w:rPr>
              <w:instrText xml:space="preserve"> XE "</w:instrText>
            </w:r>
            <w:r w:rsidRPr="00D81166">
              <w:instrText>AMBULATORY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sidRPr="00D81166">
              <w:instrText>Problem: Either the IV type is not defined</w:instrText>
            </w:r>
            <w:r>
              <w:instrText>,</w:instrText>
            </w:r>
            <w:r w:rsidRPr="00D81166">
              <w:instrText xml:space="preserve"> or the route is not defined.</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Pr>
                <w:rFonts w:ascii="Arial" w:hAnsi="Arial" w:cs="Arial"/>
                <w:bCs/>
                <w:sz w:val="20"/>
                <w:szCs w:val="20"/>
              </w:rPr>
              <w:fldChar w:fldCharType="begin"/>
            </w:r>
            <w:r>
              <w:rPr>
                <w:rFonts w:ascii="Arial" w:hAnsi="Arial" w:cs="Arial"/>
                <w:bCs/>
                <w:sz w:val="20"/>
                <w:szCs w:val="20"/>
              </w:rPr>
              <w:instrText xml:space="preserve"> XE "</w:instrText>
            </w:r>
            <w:r>
              <w:rPr>
                <w:noProof/>
              </w:rPr>
              <w:instrText>A"</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Ebert</w:t>
            </w:r>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T</w:t>
            </w:r>
            <w:r>
              <w:rPr>
                <w:rFonts w:ascii="Arial" w:hAnsi="Arial" w:cs="Arial"/>
                <w:bCs/>
                <w:sz w:val="20"/>
                <w:szCs w:val="20"/>
              </w:rPr>
              <w:fldChar w:fldCharType="begin"/>
            </w:r>
            <w:r>
              <w:rPr>
                <w:rFonts w:ascii="Arial" w:hAnsi="Arial" w:cs="Arial"/>
                <w:bCs/>
                <w:sz w:val="20"/>
                <w:szCs w:val="20"/>
              </w:rPr>
              <w:instrText xml:space="preserve"> XE "</w:instrText>
            </w:r>
            <w:r w:rsidRPr="00D81166">
              <w:instrText>TRAY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Robinson</w:t>
            </w:r>
          </w:p>
        </w:tc>
      </w:tr>
      <w:tr w:rsidR="0070715B" w:rsidRPr="00453614" w:rsidTr="001D30B1">
        <w:trPr>
          <w:cantSplit/>
          <w:trHeight w:val="962"/>
        </w:trPr>
        <w:tc>
          <w:tcPr>
            <w:tcW w:w="1152"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1</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Enable/Disable My Order Checks"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Enable/Disable an Order Check"</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8/</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DISPLAY 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08</w:t>
            </w:r>
          </w:p>
        </w:tc>
        <w:tc>
          <w:tcPr>
            <w:tcW w:w="1368"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243</w:t>
            </w:r>
          </w:p>
        </w:tc>
        <w:tc>
          <w:tcPr>
            <w:tcW w:w="1008" w:type="dxa"/>
          </w:tcPr>
          <w:p w:rsidR="0070715B" w:rsidRPr="00B949E9" w:rsidRDefault="00B531E0" w:rsidP="001D30B1">
            <w:pPr>
              <w:widowControl/>
              <w:tabs>
                <w:tab w:val="left" w:pos="702"/>
              </w:tabs>
              <w:spacing w:before="60" w:after="60"/>
              <w:rPr>
                <w:rFonts w:ascii="Arial" w:hAnsi="Arial" w:cs="Arial"/>
                <w:bCs/>
                <w:sz w:val="20"/>
                <w:szCs w:val="20"/>
              </w:rPr>
            </w:pPr>
            <w:r w:rsidRPr="00B949E9">
              <w:rPr>
                <w:rFonts w:ascii="Arial" w:hAnsi="Arial" w:cs="Arial"/>
                <w:bCs/>
                <w:sz w:val="20"/>
                <w:szCs w:val="20"/>
              </w:rPr>
              <w:t>420</w:t>
            </w:r>
          </w:p>
        </w:tc>
        <w:tc>
          <w:tcPr>
            <w:tcW w:w="3492" w:type="dxa"/>
          </w:tcPr>
          <w:p w:rsidR="0070715B" w:rsidRPr="00056723" w:rsidRDefault="005765CA" w:rsidP="001D30B1">
            <w:pPr>
              <w:widowControl/>
              <w:spacing w:before="60" w:after="60"/>
              <w:rPr>
                <w:rFonts w:ascii="Arial" w:hAnsi="Arial" w:cs="Arial"/>
                <w:bCs/>
                <w:sz w:val="20"/>
                <w:szCs w:val="20"/>
              </w:rPr>
            </w:pPr>
            <w:hyperlink w:anchor="font_size_supported_and_magnifier" w:history="1">
              <w:r w:rsidR="0070715B" w:rsidRPr="00056723">
                <w:rPr>
                  <w:rStyle w:val="Hyperlink"/>
                  <w:rFonts w:ascii="Arial" w:hAnsi="Arial" w:cs="Arial"/>
                  <w:bCs/>
                  <w:sz w:val="20"/>
                  <w:szCs w:val="20"/>
                </w:rPr>
                <w:t>Revised the section on fonts including the recommendation that magnifier software be used for fonts larger than 18 point.</w:t>
              </w:r>
            </w:hyperlink>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A</w:t>
            </w:r>
            <w:r>
              <w:rPr>
                <w:rFonts w:ascii="Arial" w:hAnsi="Arial" w:cs="Arial"/>
                <w:bCs/>
                <w:sz w:val="20"/>
                <w:szCs w:val="20"/>
              </w:rPr>
              <w:fldChar w:fldCharType="begin"/>
            </w:r>
            <w:r>
              <w:rPr>
                <w:rFonts w:ascii="Arial" w:hAnsi="Arial" w:cs="Arial"/>
                <w:bCs/>
                <w:sz w:val="20"/>
                <w:szCs w:val="20"/>
              </w:rPr>
              <w:instrText xml:space="preserve"> XE "</w:instrText>
            </w:r>
            <w:r w:rsidRPr="00D81166">
              <w:instrText>AMBULATORY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sidRPr="00D81166">
              <w:instrText>Problem: Either the IV type is not defined</w:instrText>
            </w:r>
            <w:r>
              <w:instrText>,</w:instrText>
            </w:r>
            <w:r w:rsidRPr="00D81166">
              <w:instrText xml:space="preserve"> or the route is not defined.</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Pr>
                <w:rFonts w:ascii="Arial" w:hAnsi="Arial" w:cs="Arial"/>
                <w:bCs/>
                <w:sz w:val="20"/>
                <w:szCs w:val="20"/>
              </w:rPr>
              <w:fldChar w:fldCharType="begin"/>
            </w:r>
            <w:r>
              <w:rPr>
                <w:rFonts w:ascii="Arial" w:hAnsi="Arial" w:cs="Arial"/>
                <w:bCs/>
                <w:sz w:val="20"/>
                <w:szCs w:val="20"/>
              </w:rPr>
              <w:instrText xml:space="preserve"> XE "</w:instrText>
            </w:r>
            <w:r>
              <w:rPr>
                <w:noProof/>
              </w:rPr>
              <w:instrText>A"</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Ebert</w:t>
            </w:r>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T</w:t>
            </w:r>
            <w:r>
              <w:rPr>
                <w:rFonts w:ascii="Arial" w:hAnsi="Arial" w:cs="Arial"/>
                <w:bCs/>
                <w:sz w:val="20"/>
                <w:szCs w:val="20"/>
              </w:rPr>
              <w:fldChar w:fldCharType="begin"/>
            </w:r>
            <w:r>
              <w:rPr>
                <w:rFonts w:ascii="Arial" w:hAnsi="Arial" w:cs="Arial"/>
                <w:bCs/>
                <w:sz w:val="20"/>
                <w:szCs w:val="20"/>
              </w:rPr>
              <w:instrText xml:space="preserve"> XE "</w:instrText>
            </w:r>
            <w:r w:rsidRPr="00D81166">
              <w:instrText>TRAY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Robinson</w:t>
            </w:r>
          </w:p>
        </w:tc>
      </w:tr>
      <w:tr w:rsidR="0070715B" w:rsidRPr="00453614" w:rsidTr="001D30B1">
        <w:trPr>
          <w:cantSplit/>
          <w:trHeight w:val="144"/>
        </w:trPr>
        <w:tc>
          <w:tcPr>
            <w:tcW w:w="1152"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1</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Enable/Disable My Order Checks"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Enable/Disable an Order Check"</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8/</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DISPLAY 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08</w:t>
            </w:r>
          </w:p>
        </w:tc>
        <w:tc>
          <w:tcPr>
            <w:tcW w:w="1368"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243</w:t>
            </w:r>
          </w:p>
        </w:tc>
        <w:tc>
          <w:tcPr>
            <w:tcW w:w="1008" w:type="dxa"/>
          </w:tcPr>
          <w:p w:rsidR="0070715B" w:rsidRPr="00B949E9" w:rsidRDefault="00E21332" w:rsidP="001D30B1">
            <w:pPr>
              <w:widowControl/>
              <w:tabs>
                <w:tab w:val="left" w:pos="702"/>
              </w:tabs>
              <w:spacing w:before="60" w:after="60"/>
              <w:rPr>
                <w:rFonts w:ascii="Arial" w:hAnsi="Arial" w:cs="Arial"/>
                <w:bCs/>
                <w:sz w:val="20"/>
                <w:szCs w:val="20"/>
              </w:rPr>
            </w:pPr>
            <w:r>
              <w:rPr>
                <w:rFonts w:ascii="Arial" w:hAnsi="Arial" w:cs="Arial"/>
                <w:bCs/>
                <w:sz w:val="20"/>
                <w:szCs w:val="20"/>
              </w:rPr>
              <w:t>299</w:t>
            </w:r>
          </w:p>
        </w:tc>
        <w:tc>
          <w:tcPr>
            <w:tcW w:w="3492" w:type="dxa"/>
          </w:tcPr>
          <w:p w:rsidR="0070715B" w:rsidRPr="00056723" w:rsidRDefault="005765CA" w:rsidP="001D30B1">
            <w:pPr>
              <w:widowControl/>
              <w:spacing w:before="60" w:after="60"/>
              <w:rPr>
                <w:rFonts w:ascii="Arial" w:hAnsi="Arial" w:cs="Arial"/>
                <w:bCs/>
                <w:sz w:val="20"/>
                <w:szCs w:val="20"/>
              </w:rPr>
            </w:pPr>
            <w:hyperlink w:anchor="VBECS" w:history="1">
              <w:r w:rsidR="0070715B" w:rsidRPr="00056723">
                <w:rPr>
                  <w:rStyle w:val="Hyperlink"/>
                  <w:rFonts w:ascii="Arial" w:hAnsi="Arial" w:cs="Arial"/>
                  <w:bCs/>
                  <w:sz w:val="20"/>
                  <w:szCs w:val="20"/>
                </w:rPr>
                <w:t>Added a section about the new blood products</w:t>
              </w:r>
              <w:r w:rsidR="0070715B" w:rsidRPr="00056723">
                <w:rPr>
                  <w:rStyle w:val="Hyperlink"/>
                  <w:rFonts w:ascii="Arial" w:hAnsi="Arial" w:cs="Arial"/>
                  <w:bCs/>
                  <w:sz w:val="20"/>
                  <w:szCs w:val="20"/>
                </w:rPr>
                <w:fldChar w:fldCharType="begin"/>
              </w:r>
              <w:r w:rsidR="0070715B" w:rsidRPr="00056723">
                <w:rPr>
                  <w:rStyle w:val="Hyperlink"/>
                  <w:rFonts w:ascii="Arial" w:hAnsi="Arial" w:cs="Arial"/>
                  <w:bCs/>
                  <w:sz w:val="20"/>
                  <w:szCs w:val="20"/>
                </w:rPr>
                <w:instrText xml:space="preserve"> XE "</w:instrText>
              </w:r>
              <w:r w:rsidR="0070715B" w:rsidRPr="00056723">
                <w:rPr>
                  <w:rFonts w:ascii="Arial" w:hAnsi="Arial" w:cs="Arial"/>
                  <w:noProof/>
                  <w:sz w:val="20"/>
                  <w:szCs w:val="20"/>
                </w:rPr>
                <w:instrText>64"</w:instrText>
              </w:r>
              <w:r w:rsidR="0070715B" w:rsidRPr="00056723">
                <w:rPr>
                  <w:rStyle w:val="Hyperlink"/>
                  <w:rFonts w:ascii="Arial" w:hAnsi="Arial" w:cs="Arial"/>
                  <w:bCs/>
                  <w:sz w:val="20"/>
                  <w:szCs w:val="20"/>
                </w:rPr>
                <w:instrText xml:space="preserve"> </w:instrText>
              </w:r>
              <w:r w:rsidR="0070715B" w:rsidRPr="00056723">
                <w:rPr>
                  <w:rStyle w:val="Hyperlink"/>
                  <w:rFonts w:ascii="Arial" w:hAnsi="Arial" w:cs="Arial"/>
                  <w:bCs/>
                  <w:sz w:val="20"/>
                  <w:szCs w:val="20"/>
                </w:rPr>
                <w:fldChar w:fldCharType="end"/>
              </w:r>
              <w:r w:rsidR="0070715B" w:rsidRPr="00056723">
                <w:rPr>
                  <w:rStyle w:val="Hyperlink"/>
                  <w:rFonts w:ascii="Arial" w:hAnsi="Arial" w:cs="Arial"/>
                  <w:bCs/>
                  <w:sz w:val="20"/>
                  <w:szCs w:val="20"/>
                </w:rPr>
                <w:t xml:space="preserve"> ordering feature (VBECS).</w:t>
              </w:r>
            </w:hyperlink>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A</w:t>
            </w:r>
            <w:r>
              <w:rPr>
                <w:rFonts w:ascii="Arial" w:hAnsi="Arial" w:cs="Arial"/>
                <w:bCs/>
                <w:sz w:val="20"/>
                <w:szCs w:val="20"/>
              </w:rPr>
              <w:fldChar w:fldCharType="begin"/>
            </w:r>
            <w:r>
              <w:rPr>
                <w:rFonts w:ascii="Arial" w:hAnsi="Arial" w:cs="Arial"/>
                <w:bCs/>
                <w:sz w:val="20"/>
                <w:szCs w:val="20"/>
              </w:rPr>
              <w:instrText xml:space="preserve"> XE "</w:instrText>
            </w:r>
            <w:r w:rsidRPr="00D81166">
              <w:instrText>AMBULATORY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sidRPr="00D81166">
              <w:instrText>Problem: Either the IV type is not defined</w:instrText>
            </w:r>
            <w:r>
              <w:instrText>,</w:instrText>
            </w:r>
            <w:r w:rsidRPr="00D81166">
              <w:instrText xml:space="preserve"> or the route is not defined.</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Pr>
                <w:rFonts w:ascii="Arial" w:hAnsi="Arial" w:cs="Arial"/>
                <w:bCs/>
                <w:sz w:val="20"/>
                <w:szCs w:val="20"/>
              </w:rPr>
              <w:fldChar w:fldCharType="begin"/>
            </w:r>
            <w:r>
              <w:rPr>
                <w:rFonts w:ascii="Arial" w:hAnsi="Arial" w:cs="Arial"/>
                <w:bCs/>
                <w:sz w:val="20"/>
                <w:szCs w:val="20"/>
              </w:rPr>
              <w:instrText xml:space="preserve"> XE "</w:instrText>
            </w:r>
            <w:r>
              <w:rPr>
                <w:noProof/>
              </w:rPr>
              <w:instrText>A"</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Ebert</w:t>
            </w:r>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T</w:t>
            </w:r>
            <w:r>
              <w:rPr>
                <w:rFonts w:ascii="Arial" w:hAnsi="Arial" w:cs="Arial"/>
                <w:bCs/>
                <w:sz w:val="20"/>
                <w:szCs w:val="20"/>
              </w:rPr>
              <w:fldChar w:fldCharType="begin"/>
            </w:r>
            <w:r>
              <w:rPr>
                <w:rFonts w:ascii="Arial" w:hAnsi="Arial" w:cs="Arial"/>
                <w:bCs/>
                <w:sz w:val="20"/>
                <w:szCs w:val="20"/>
              </w:rPr>
              <w:instrText xml:space="preserve"> XE "</w:instrText>
            </w:r>
            <w:r w:rsidRPr="00D81166">
              <w:instrText>TRAY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Robinson</w:t>
            </w:r>
          </w:p>
        </w:tc>
      </w:tr>
      <w:tr w:rsidR="0070715B" w:rsidRPr="00453614" w:rsidTr="001D30B1">
        <w:trPr>
          <w:cantSplit/>
          <w:trHeight w:val="773"/>
        </w:trPr>
        <w:tc>
          <w:tcPr>
            <w:tcW w:w="1152"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1</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Enable/Disable My Order Checks"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Enable/Disable an Order Check"</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4/08</w:t>
            </w:r>
          </w:p>
        </w:tc>
        <w:tc>
          <w:tcPr>
            <w:tcW w:w="1368"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243</w:t>
            </w:r>
          </w:p>
        </w:tc>
        <w:tc>
          <w:tcPr>
            <w:tcW w:w="1008" w:type="dxa"/>
          </w:tcPr>
          <w:p w:rsidR="0070715B" w:rsidRPr="00B949E9" w:rsidRDefault="00E21332" w:rsidP="001D30B1">
            <w:pPr>
              <w:widowControl/>
              <w:tabs>
                <w:tab w:val="left" w:pos="702"/>
              </w:tabs>
              <w:spacing w:before="60" w:after="60"/>
              <w:rPr>
                <w:rFonts w:ascii="Arial" w:hAnsi="Arial" w:cs="Arial"/>
                <w:bCs/>
                <w:sz w:val="20"/>
                <w:szCs w:val="20"/>
              </w:rPr>
            </w:pPr>
            <w:r>
              <w:rPr>
                <w:rFonts w:ascii="Arial" w:hAnsi="Arial" w:cs="Arial"/>
                <w:bCs/>
                <w:sz w:val="20"/>
                <w:szCs w:val="20"/>
              </w:rPr>
              <w:t>75, 81, 151</w:t>
            </w:r>
          </w:p>
        </w:tc>
        <w:tc>
          <w:tcPr>
            <w:tcW w:w="3492" w:type="dxa"/>
          </w:tcPr>
          <w:p w:rsidR="0070715B" w:rsidRPr="00056723" w:rsidRDefault="0070715B" w:rsidP="001D30B1">
            <w:pPr>
              <w:widowControl/>
              <w:spacing w:before="60" w:after="60"/>
              <w:rPr>
                <w:rFonts w:ascii="Arial" w:hAnsi="Arial" w:cs="Arial"/>
                <w:bCs/>
                <w:spacing w:val="-6"/>
                <w:sz w:val="20"/>
                <w:szCs w:val="20"/>
              </w:rPr>
            </w:pPr>
            <w:r w:rsidRPr="00056723">
              <w:rPr>
                <w:rFonts w:ascii="Arial" w:hAnsi="Arial" w:cs="Arial"/>
                <w:bCs/>
                <w:spacing w:val="-6"/>
                <w:sz w:val="20"/>
                <w:szCs w:val="20"/>
              </w:rPr>
              <w:t>Added information about the service connected condition</w:t>
            </w:r>
            <w:r w:rsidRPr="00056723">
              <w:rPr>
                <w:rFonts w:ascii="Arial" w:hAnsi="Arial" w:cs="Arial"/>
                <w:bCs/>
                <w:spacing w:val="-6"/>
                <w:sz w:val="20"/>
                <w:szCs w:val="20"/>
              </w:rPr>
              <w:fldChar w:fldCharType="begin"/>
            </w:r>
            <w:r w:rsidRPr="00056723">
              <w:rPr>
                <w:rFonts w:ascii="Arial" w:hAnsi="Arial" w:cs="Arial"/>
                <w:bCs/>
                <w:spacing w:val="-6"/>
                <w:sz w:val="20"/>
                <w:szCs w:val="20"/>
              </w:rPr>
              <w:instrText xml:space="preserve"> XE "</w:instrText>
            </w:r>
            <w:r w:rsidRPr="00056723">
              <w:rPr>
                <w:rFonts w:ascii="Arial" w:hAnsi="Arial" w:cs="Arial"/>
                <w:noProof/>
                <w:spacing w:val="-6"/>
                <w:sz w:val="20"/>
                <w:szCs w:val="20"/>
              </w:rPr>
              <w:instrText>condition"</w:instrText>
            </w:r>
            <w:r w:rsidRPr="00056723">
              <w:rPr>
                <w:rFonts w:ascii="Arial" w:hAnsi="Arial" w:cs="Arial"/>
                <w:bCs/>
                <w:spacing w:val="-6"/>
                <w:sz w:val="20"/>
                <w:szCs w:val="20"/>
              </w:rPr>
              <w:instrText xml:space="preserve"> </w:instrText>
            </w:r>
            <w:r w:rsidRPr="00056723">
              <w:rPr>
                <w:rFonts w:ascii="Arial" w:hAnsi="Arial" w:cs="Arial"/>
                <w:bCs/>
                <w:spacing w:val="-6"/>
                <w:sz w:val="20"/>
                <w:szCs w:val="20"/>
              </w:rPr>
              <w:fldChar w:fldCharType="end"/>
            </w:r>
            <w:r w:rsidRPr="00056723">
              <w:rPr>
                <w:rFonts w:ascii="Arial" w:hAnsi="Arial" w:cs="Arial"/>
                <w:bCs/>
                <w:spacing w:val="-6"/>
                <w:sz w:val="20"/>
                <w:szCs w:val="20"/>
              </w:rPr>
              <w:fldChar w:fldCharType="begin"/>
            </w:r>
            <w:r w:rsidRPr="00056723">
              <w:rPr>
                <w:rFonts w:ascii="Arial" w:hAnsi="Arial" w:cs="Arial"/>
                <w:bCs/>
                <w:spacing w:val="-6"/>
                <w:sz w:val="20"/>
                <w:szCs w:val="20"/>
              </w:rPr>
              <w:instrText xml:space="preserve"> XE "</w:instrText>
            </w:r>
            <w:r w:rsidRPr="00056723">
              <w:rPr>
                <w:rFonts w:ascii="Arial" w:hAnsi="Arial" w:cs="Arial"/>
                <w:noProof/>
                <w:spacing w:val="-6"/>
                <w:sz w:val="20"/>
                <w:szCs w:val="20"/>
              </w:rPr>
              <w:instrText>66"</w:instrText>
            </w:r>
            <w:r w:rsidRPr="00056723">
              <w:rPr>
                <w:rFonts w:ascii="Arial" w:hAnsi="Arial" w:cs="Arial"/>
                <w:bCs/>
                <w:spacing w:val="-6"/>
                <w:sz w:val="20"/>
                <w:szCs w:val="20"/>
              </w:rPr>
              <w:instrText xml:space="preserve"> </w:instrText>
            </w:r>
            <w:r w:rsidRPr="00056723">
              <w:rPr>
                <w:rFonts w:ascii="Arial" w:hAnsi="Arial" w:cs="Arial"/>
                <w:bCs/>
                <w:spacing w:val="-6"/>
                <w:sz w:val="20"/>
                <w:szCs w:val="20"/>
              </w:rPr>
              <w:fldChar w:fldCharType="end"/>
            </w:r>
            <w:r w:rsidRPr="00056723">
              <w:rPr>
                <w:rFonts w:ascii="Arial" w:hAnsi="Arial" w:cs="Arial"/>
                <w:bCs/>
                <w:spacing w:val="-6"/>
                <w:sz w:val="20"/>
                <w:szCs w:val="20"/>
              </w:rPr>
              <w:t xml:space="preserve"> Shipboard Hazard and Defense (SHD) and Southwest Asia Conditions (SWAC) on the </w:t>
            </w:r>
            <w:hyperlink w:anchor="SHD_problem_list" w:history="1">
              <w:r w:rsidRPr="00056723">
                <w:rPr>
                  <w:rStyle w:val="Hyperlink"/>
                  <w:rFonts w:ascii="Arial" w:hAnsi="Arial" w:cs="Arial"/>
                  <w:bCs/>
                  <w:spacing w:val="-6"/>
                  <w:sz w:val="20"/>
                  <w:szCs w:val="20"/>
                </w:rPr>
                <w:t>problem list</w:t>
              </w:r>
            </w:hyperlink>
            <w:r w:rsidRPr="00056723">
              <w:rPr>
                <w:rFonts w:ascii="Arial" w:hAnsi="Arial" w:cs="Arial"/>
                <w:bCs/>
                <w:spacing w:val="-6"/>
                <w:sz w:val="20"/>
                <w:szCs w:val="20"/>
              </w:rPr>
              <w:t xml:space="preserve"> and the </w:t>
            </w:r>
            <w:hyperlink w:anchor="SHD_signing" w:history="1">
              <w:r w:rsidRPr="00056723">
                <w:rPr>
                  <w:rStyle w:val="Hyperlink"/>
                  <w:rFonts w:ascii="Arial" w:hAnsi="Arial" w:cs="Arial"/>
                  <w:bCs/>
                  <w:spacing w:val="-6"/>
                  <w:sz w:val="20"/>
                  <w:szCs w:val="20"/>
                </w:rPr>
                <w:t>sign orders</w:t>
              </w:r>
            </w:hyperlink>
            <w:r w:rsidRPr="00056723">
              <w:rPr>
                <w:rFonts w:ascii="Arial" w:hAnsi="Arial" w:cs="Arial"/>
                <w:bCs/>
                <w:spacing w:val="-6"/>
                <w:sz w:val="20"/>
                <w:szCs w:val="20"/>
              </w:rPr>
              <w:t xml:space="preserve"> dialogs.</w:t>
            </w:r>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A</w:t>
            </w:r>
            <w:r>
              <w:rPr>
                <w:rFonts w:ascii="Arial" w:hAnsi="Arial" w:cs="Arial"/>
                <w:bCs/>
                <w:sz w:val="20"/>
                <w:szCs w:val="20"/>
              </w:rPr>
              <w:fldChar w:fldCharType="begin"/>
            </w:r>
            <w:r>
              <w:rPr>
                <w:rFonts w:ascii="Arial" w:hAnsi="Arial" w:cs="Arial"/>
                <w:bCs/>
                <w:sz w:val="20"/>
                <w:szCs w:val="20"/>
              </w:rPr>
              <w:instrText xml:space="preserve"> XE "</w:instrText>
            </w:r>
            <w:r w:rsidRPr="00D81166">
              <w:instrText>AMBULATORY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sidRPr="00D81166">
              <w:instrText>Problem: Either the IV type is not defined</w:instrText>
            </w:r>
            <w:r>
              <w:instrText>,</w:instrText>
            </w:r>
            <w:r w:rsidRPr="00D81166">
              <w:instrText xml:space="preserve"> or the route is not defined.</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Pr>
                <w:rFonts w:ascii="Arial" w:hAnsi="Arial" w:cs="Arial"/>
                <w:bCs/>
                <w:sz w:val="20"/>
                <w:szCs w:val="20"/>
              </w:rPr>
              <w:fldChar w:fldCharType="begin"/>
            </w:r>
            <w:r>
              <w:rPr>
                <w:rFonts w:ascii="Arial" w:hAnsi="Arial" w:cs="Arial"/>
                <w:bCs/>
                <w:sz w:val="20"/>
                <w:szCs w:val="20"/>
              </w:rPr>
              <w:instrText xml:space="preserve"> XE "</w:instrText>
            </w:r>
            <w:r>
              <w:rPr>
                <w:noProof/>
              </w:rPr>
              <w:instrText>A"</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Ebert</w:t>
            </w:r>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T</w:t>
            </w:r>
            <w:r>
              <w:rPr>
                <w:rFonts w:ascii="Arial" w:hAnsi="Arial" w:cs="Arial"/>
                <w:bCs/>
                <w:sz w:val="20"/>
                <w:szCs w:val="20"/>
              </w:rPr>
              <w:fldChar w:fldCharType="begin"/>
            </w:r>
            <w:r>
              <w:rPr>
                <w:rFonts w:ascii="Arial" w:hAnsi="Arial" w:cs="Arial"/>
                <w:bCs/>
                <w:sz w:val="20"/>
                <w:szCs w:val="20"/>
              </w:rPr>
              <w:instrText xml:space="preserve"> XE "</w:instrText>
            </w:r>
            <w:r w:rsidRPr="00D81166">
              <w:instrText>TRAY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Robinson</w:t>
            </w:r>
          </w:p>
        </w:tc>
      </w:tr>
      <w:tr w:rsidR="0070715B" w:rsidRPr="00453614" w:rsidTr="001D30B1">
        <w:trPr>
          <w:cantSplit/>
          <w:trHeight w:val="962"/>
        </w:trPr>
        <w:tc>
          <w:tcPr>
            <w:tcW w:w="1152"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12/</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EDIT HISTORY"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18/</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DISPLAY 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07</w:t>
            </w:r>
          </w:p>
        </w:tc>
        <w:tc>
          <w:tcPr>
            <w:tcW w:w="1368"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243</w:t>
            </w:r>
          </w:p>
        </w:tc>
        <w:tc>
          <w:tcPr>
            <w:tcW w:w="1008" w:type="dxa"/>
          </w:tcPr>
          <w:p w:rsidR="0070715B" w:rsidRPr="00B949E9" w:rsidRDefault="00DF4D3E" w:rsidP="001D30B1">
            <w:pPr>
              <w:widowControl/>
              <w:tabs>
                <w:tab w:val="left" w:pos="702"/>
              </w:tabs>
              <w:spacing w:before="60" w:after="60"/>
              <w:rPr>
                <w:rFonts w:ascii="Arial" w:hAnsi="Arial" w:cs="Arial"/>
                <w:bCs/>
                <w:sz w:val="20"/>
                <w:szCs w:val="20"/>
              </w:rPr>
            </w:pPr>
            <w:r>
              <w:rPr>
                <w:rFonts w:ascii="Arial" w:hAnsi="Arial" w:cs="Arial"/>
                <w:bCs/>
                <w:sz w:val="20"/>
                <w:szCs w:val="20"/>
              </w:rPr>
              <w:t>209</w:t>
            </w:r>
            <w:r w:rsidR="0070715B" w:rsidRPr="00B949E9">
              <w:rPr>
                <w:rFonts w:ascii="Arial" w:hAnsi="Arial" w:cs="Arial"/>
                <w:bCs/>
                <w:sz w:val="20"/>
                <w:szCs w:val="20"/>
              </w:rPr>
              <w:t>,</w:t>
            </w:r>
            <w:r>
              <w:rPr>
                <w:rFonts w:ascii="Arial" w:hAnsi="Arial" w:cs="Arial"/>
                <w:bCs/>
                <w:sz w:val="20"/>
                <w:szCs w:val="20"/>
              </w:rPr>
              <w:t xml:space="preserve"> </w:t>
            </w:r>
            <w:r w:rsidR="002D7FD7" w:rsidRPr="00B949E9">
              <w:rPr>
                <w:rFonts w:ascii="Arial" w:hAnsi="Arial" w:cs="Arial"/>
                <w:bCs/>
                <w:sz w:val="20"/>
                <w:szCs w:val="20"/>
              </w:rPr>
              <w:t>333</w:t>
            </w:r>
          </w:p>
        </w:tc>
        <w:tc>
          <w:tcPr>
            <w:tcW w:w="3492" w:type="dxa"/>
          </w:tcPr>
          <w:p w:rsidR="0070715B" w:rsidRPr="00056723" w:rsidRDefault="0070715B" w:rsidP="001D30B1">
            <w:pPr>
              <w:widowControl/>
              <w:spacing w:before="60" w:after="60"/>
              <w:rPr>
                <w:rFonts w:ascii="Arial" w:hAnsi="Arial" w:cs="Arial"/>
                <w:bCs/>
                <w:sz w:val="20"/>
                <w:szCs w:val="20"/>
              </w:rPr>
            </w:pPr>
            <w:r w:rsidRPr="00056723">
              <w:rPr>
                <w:rFonts w:ascii="Arial" w:hAnsi="Arial" w:cs="Arial"/>
                <w:bCs/>
                <w:sz w:val="20"/>
                <w:szCs w:val="20"/>
              </w:rPr>
              <w:t xml:space="preserve">Added </w:t>
            </w:r>
            <w:r w:rsidRPr="00056723">
              <w:rPr>
                <w:rFonts w:ascii="Arial" w:hAnsi="Arial" w:cs="Arial"/>
                <w:bCs/>
                <w:sz w:val="20"/>
                <w:szCs w:val="20"/>
              </w:rPr>
              <w:fldChar w:fldCharType="begin"/>
            </w:r>
            <w:r w:rsidRPr="00056723">
              <w:rPr>
                <w:rFonts w:ascii="Arial" w:hAnsi="Arial" w:cs="Arial"/>
                <w:bCs/>
                <w:sz w:val="20"/>
                <w:szCs w:val="20"/>
              </w:rPr>
              <w:instrText xml:space="preserve"> XE "</w:instrText>
            </w:r>
            <w:r w:rsidRPr="00056723">
              <w:rPr>
                <w:rFonts w:ascii="Arial" w:hAnsi="Arial" w:cs="Arial"/>
                <w:sz w:val="20"/>
                <w:szCs w:val="20"/>
              </w:rPr>
              <w:instrText>69.9/150.4"</w:instrText>
            </w:r>
            <w:r w:rsidRPr="00056723">
              <w:rPr>
                <w:rFonts w:ascii="Arial" w:hAnsi="Arial" w:cs="Arial"/>
                <w:bCs/>
                <w:sz w:val="20"/>
                <w:szCs w:val="20"/>
              </w:rPr>
              <w:instrText xml:space="preserve"> </w:instrText>
            </w:r>
            <w:r w:rsidRPr="00056723">
              <w:rPr>
                <w:rFonts w:ascii="Arial" w:hAnsi="Arial" w:cs="Arial"/>
                <w:bCs/>
                <w:sz w:val="20"/>
                <w:szCs w:val="20"/>
              </w:rPr>
              <w:fldChar w:fldCharType="end"/>
            </w:r>
            <w:r w:rsidRPr="00056723">
              <w:rPr>
                <w:rFonts w:ascii="Arial" w:hAnsi="Arial" w:cs="Arial"/>
                <w:bCs/>
                <w:sz w:val="20"/>
                <w:szCs w:val="20"/>
              </w:rPr>
              <w:fldChar w:fldCharType="begin"/>
            </w:r>
            <w:r w:rsidRPr="00056723">
              <w:rPr>
                <w:rFonts w:ascii="Arial" w:hAnsi="Arial" w:cs="Arial"/>
                <w:bCs/>
                <w:sz w:val="20"/>
                <w:szCs w:val="20"/>
              </w:rPr>
              <w:instrText xml:space="preserve"> XE "</w:instrText>
            </w:r>
            <w:r w:rsidRPr="00056723">
              <w:rPr>
                <w:rFonts w:ascii="Arial" w:hAnsi="Arial" w:cs="Arial"/>
                <w:sz w:val="20"/>
                <w:szCs w:val="20"/>
              </w:rPr>
              <w:instrText>69.9/150.3"</w:instrText>
            </w:r>
            <w:r w:rsidRPr="00056723">
              <w:rPr>
                <w:rFonts w:ascii="Arial" w:hAnsi="Arial" w:cs="Arial"/>
                <w:bCs/>
                <w:sz w:val="20"/>
                <w:szCs w:val="20"/>
              </w:rPr>
              <w:instrText xml:space="preserve"> </w:instrText>
            </w:r>
            <w:r w:rsidRPr="00056723">
              <w:rPr>
                <w:rFonts w:ascii="Arial" w:hAnsi="Arial" w:cs="Arial"/>
                <w:bCs/>
                <w:sz w:val="20"/>
                <w:szCs w:val="20"/>
              </w:rPr>
              <w:fldChar w:fldCharType="end"/>
            </w:r>
            <w:r w:rsidRPr="00056723">
              <w:rPr>
                <w:rFonts w:ascii="Arial" w:hAnsi="Arial" w:cs="Arial"/>
                <w:bCs/>
                <w:sz w:val="20"/>
                <w:szCs w:val="20"/>
              </w:rPr>
              <w:fldChar w:fldCharType="begin"/>
            </w:r>
            <w:r w:rsidRPr="00056723">
              <w:rPr>
                <w:rFonts w:ascii="Arial" w:hAnsi="Arial" w:cs="Arial"/>
                <w:bCs/>
                <w:sz w:val="20"/>
                <w:szCs w:val="20"/>
              </w:rPr>
              <w:instrText xml:space="preserve"> XE "</w:instrText>
            </w:r>
            <w:r w:rsidRPr="00056723">
              <w:rPr>
                <w:rFonts w:ascii="Arial" w:hAnsi="Arial" w:cs="Arial"/>
                <w:sz w:val="20"/>
                <w:szCs w:val="20"/>
              </w:rPr>
              <w:instrText>69.9/150.2"</w:instrText>
            </w:r>
            <w:r w:rsidRPr="00056723">
              <w:rPr>
                <w:rFonts w:ascii="Arial" w:hAnsi="Arial" w:cs="Arial"/>
                <w:bCs/>
                <w:sz w:val="20"/>
                <w:szCs w:val="20"/>
              </w:rPr>
              <w:instrText xml:space="preserve"> </w:instrText>
            </w:r>
            <w:r w:rsidRPr="00056723">
              <w:rPr>
                <w:rFonts w:ascii="Arial" w:hAnsi="Arial" w:cs="Arial"/>
                <w:bCs/>
                <w:sz w:val="20"/>
                <w:szCs w:val="20"/>
              </w:rPr>
              <w:fldChar w:fldCharType="end"/>
            </w:r>
            <w:r w:rsidRPr="00056723">
              <w:rPr>
                <w:rFonts w:ascii="Arial" w:hAnsi="Arial" w:cs="Arial"/>
                <w:bCs/>
                <w:sz w:val="20"/>
                <w:szCs w:val="20"/>
              </w:rPr>
              <w:fldChar w:fldCharType="begin"/>
            </w:r>
            <w:r w:rsidRPr="00056723">
              <w:rPr>
                <w:rFonts w:ascii="Arial" w:hAnsi="Arial" w:cs="Arial"/>
                <w:bCs/>
                <w:sz w:val="20"/>
                <w:szCs w:val="20"/>
              </w:rPr>
              <w:instrText xml:space="preserve"> XE "</w:instrText>
            </w:r>
            <w:r w:rsidRPr="00056723">
              <w:rPr>
                <w:rFonts w:ascii="Arial" w:hAnsi="Arial" w:cs="Arial"/>
                <w:sz w:val="20"/>
                <w:szCs w:val="20"/>
              </w:rPr>
              <w:instrText>N"</w:instrText>
            </w:r>
            <w:r w:rsidRPr="00056723">
              <w:rPr>
                <w:rFonts w:ascii="Arial" w:hAnsi="Arial" w:cs="Arial"/>
                <w:bCs/>
                <w:sz w:val="20"/>
                <w:szCs w:val="20"/>
              </w:rPr>
              <w:instrText xml:space="preserve"> </w:instrText>
            </w:r>
            <w:r w:rsidRPr="00056723">
              <w:rPr>
                <w:rFonts w:ascii="Arial" w:hAnsi="Arial" w:cs="Arial"/>
                <w:bCs/>
                <w:sz w:val="20"/>
                <w:szCs w:val="20"/>
              </w:rPr>
              <w:fldChar w:fldCharType="end"/>
            </w:r>
            <w:r w:rsidRPr="00056723">
              <w:rPr>
                <w:rFonts w:ascii="Arial" w:hAnsi="Arial" w:cs="Arial"/>
                <w:bCs/>
                <w:sz w:val="20"/>
                <w:szCs w:val="20"/>
              </w:rPr>
              <w:fldChar w:fldCharType="begin"/>
            </w:r>
            <w:r w:rsidRPr="00056723">
              <w:rPr>
                <w:rFonts w:ascii="Arial" w:hAnsi="Arial" w:cs="Arial"/>
                <w:bCs/>
                <w:sz w:val="20"/>
                <w:szCs w:val="20"/>
              </w:rPr>
              <w:instrText xml:space="preserve"> XE "</w:instrText>
            </w:r>
            <w:r w:rsidRPr="00056723">
              <w:rPr>
                <w:rFonts w:ascii="Arial" w:hAnsi="Arial" w:cs="Arial"/>
                <w:sz w:val="20"/>
                <w:szCs w:val="20"/>
              </w:rPr>
              <w:instrText>D"</w:instrText>
            </w:r>
            <w:r w:rsidRPr="00056723">
              <w:rPr>
                <w:rFonts w:ascii="Arial" w:hAnsi="Arial" w:cs="Arial"/>
                <w:bCs/>
                <w:sz w:val="20"/>
                <w:szCs w:val="20"/>
              </w:rPr>
              <w:instrText xml:space="preserve"> </w:instrText>
            </w:r>
            <w:r w:rsidRPr="00056723">
              <w:rPr>
                <w:rFonts w:ascii="Arial" w:hAnsi="Arial" w:cs="Arial"/>
                <w:bCs/>
                <w:sz w:val="20"/>
                <w:szCs w:val="20"/>
              </w:rPr>
              <w:fldChar w:fldCharType="end"/>
            </w:r>
            <w:r w:rsidRPr="00056723">
              <w:rPr>
                <w:rFonts w:ascii="Arial" w:hAnsi="Arial" w:cs="Arial"/>
                <w:bCs/>
                <w:sz w:val="20"/>
                <w:szCs w:val="20"/>
              </w:rPr>
              <w:fldChar w:fldCharType="begin"/>
            </w:r>
            <w:r w:rsidRPr="00056723">
              <w:rPr>
                <w:rFonts w:ascii="Arial" w:hAnsi="Arial" w:cs="Arial"/>
                <w:bCs/>
                <w:sz w:val="20"/>
                <w:szCs w:val="20"/>
              </w:rPr>
              <w:instrText xml:space="preserve"> XE "</w:instrText>
            </w:r>
            <w:r w:rsidRPr="00056723">
              <w:rPr>
                <w:rFonts w:ascii="Arial" w:hAnsi="Arial" w:cs="Arial"/>
                <w:sz w:val="20"/>
                <w:szCs w:val="20"/>
              </w:rPr>
              <w:instrText>Package"</w:instrText>
            </w:r>
            <w:r w:rsidRPr="00056723">
              <w:rPr>
                <w:rFonts w:ascii="Arial" w:hAnsi="Arial" w:cs="Arial"/>
                <w:bCs/>
                <w:sz w:val="20"/>
                <w:szCs w:val="20"/>
              </w:rPr>
              <w:instrText xml:space="preserve"> </w:instrText>
            </w:r>
            <w:r w:rsidRPr="00056723">
              <w:rPr>
                <w:rFonts w:ascii="Arial" w:hAnsi="Arial" w:cs="Arial"/>
                <w:bCs/>
                <w:sz w:val="20"/>
                <w:szCs w:val="20"/>
              </w:rPr>
              <w:fldChar w:fldCharType="end"/>
            </w:r>
            <w:r w:rsidRPr="00056723">
              <w:rPr>
                <w:rFonts w:ascii="Arial" w:hAnsi="Arial" w:cs="Arial"/>
                <w:bCs/>
                <w:sz w:val="20"/>
                <w:szCs w:val="20"/>
              </w:rPr>
              <w:fldChar w:fldCharType="begin"/>
            </w:r>
            <w:r w:rsidRPr="00056723">
              <w:rPr>
                <w:rFonts w:ascii="Arial" w:hAnsi="Arial" w:cs="Arial"/>
                <w:bCs/>
                <w:sz w:val="20"/>
                <w:szCs w:val="20"/>
              </w:rPr>
              <w:instrText xml:space="preserve"> XE "</w:instrText>
            </w:r>
            <w:r w:rsidRPr="00056723">
              <w:rPr>
                <w:rFonts w:ascii="Arial" w:hAnsi="Arial" w:cs="Arial"/>
                <w:sz w:val="20"/>
                <w:szCs w:val="20"/>
              </w:rPr>
              <w:instrText>RENAL FUNCTIONS OVER AGE 65"</w:instrText>
            </w:r>
            <w:r w:rsidRPr="00056723">
              <w:rPr>
                <w:rFonts w:ascii="Arial" w:hAnsi="Arial" w:cs="Arial"/>
                <w:bCs/>
                <w:sz w:val="20"/>
                <w:szCs w:val="20"/>
              </w:rPr>
              <w:instrText xml:space="preserve"> </w:instrText>
            </w:r>
            <w:r w:rsidRPr="00056723">
              <w:rPr>
                <w:rFonts w:ascii="Arial" w:hAnsi="Arial" w:cs="Arial"/>
                <w:bCs/>
                <w:sz w:val="20"/>
                <w:szCs w:val="20"/>
              </w:rPr>
              <w:fldChar w:fldCharType="end"/>
            </w:r>
            <w:r w:rsidRPr="00056723">
              <w:rPr>
                <w:rFonts w:ascii="Arial" w:hAnsi="Arial" w:cs="Arial"/>
                <w:bCs/>
                <w:sz w:val="20"/>
                <w:szCs w:val="20"/>
              </w:rPr>
              <w:fldChar w:fldCharType="begin"/>
            </w:r>
            <w:r w:rsidRPr="00056723">
              <w:rPr>
                <w:rFonts w:ascii="Arial" w:hAnsi="Arial" w:cs="Arial"/>
                <w:bCs/>
                <w:sz w:val="20"/>
                <w:szCs w:val="20"/>
              </w:rPr>
              <w:instrText xml:space="preserve"> XE "</w:instrText>
            </w:r>
            <w:r w:rsidRPr="00056723">
              <w:rPr>
                <w:rFonts w:ascii="Arial" w:hAnsi="Arial" w:cs="Arial"/>
                <w:sz w:val="20"/>
                <w:szCs w:val="20"/>
              </w:rPr>
              <w:instrText>ESTIMATED CREATININE CLEARANCE"</w:instrText>
            </w:r>
            <w:r w:rsidRPr="00056723">
              <w:rPr>
                <w:rFonts w:ascii="Arial" w:hAnsi="Arial" w:cs="Arial"/>
                <w:bCs/>
                <w:sz w:val="20"/>
                <w:szCs w:val="20"/>
              </w:rPr>
              <w:instrText xml:space="preserve"> </w:instrText>
            </w:r>
            <w:r w:rsidRPr="00056723">
              <w:rPr>
                <w:rFonts w:ascii="Arial" w:hAnsi="Arial" w:cs="Arial"/>
                <w:bCs/>
                <w:sz w:val="20"/>
                <w:szCs w:val="20"/>
              </w:rPr>
              <w:fldChar w:fldCharType="end"/>
            </w:r>
            <w:r w:rsidRPr="00056723">
              <w:rPr>
                <w:rFonts w:ascii="Arial" w:hAnsi="Arial" w:cs="Arial"/>
                <w:bCs/>
                <w:sz w:val="20"/>
                <w:szCs w:val="20"/>
              </w:rPr>
              <w:fldChar w:fldCharType="begin"/>
            </w:r>
            <w:r w:rsidRPr="00056723">
              <w:rPr>
                <w:rFonts w:ascii="Arial" w:hAnsi="Arial" w:cs="Arial"/>
                <w:bCs/>
                <w:sz w:val="20"/>
                <w:szCs w:val="20"/>
              </w:rPr>
              <w:instrText xml:space="preserve"> XE "</w:instrText>
            </w:r>
            <w:r w:rsidRPr="00056723">
              <w:rPr>
                <w:rFonts w:ascii="Arial" w:hAnsi="Arial" w:cs="Arial"/>
                <w:sz w:val="20"/>
                <w:szCs w:val="20"/>
              </w:rPr>
              <w:instrText>BIOCHEM ABNORMALITY FOR CONTRAST MEDIA"</w:instrText>
            </w:r>
            <w:r w:rsidRPr="00056723">
              <w:rPr>
                <w:rFonts w:ascii="Arial" w:hAnsi="Arial" w:cs="Arial"/>
                <w:bCs/>
                <w:sz w:val="20"/>
                <w:szCs w:val="20"/>
              </w:rPr>
              <w:instrText xml:space="preserve"> </w:instrText>
            </w:r>
            <w:r w:rsidRPr="00056723">
              <w:rPr>
                <w:rFonts w:ascii="Arial" w:hAnsi="Arial" w:cs="Arial"/>
                <w:bCs/>
                <w:sz w:val="20"/>
                <w:szCs w:val="20"/>
              </w:rPr>
              <w:fldChar w:fldCharType="end"/>
            </w:r>
            <w:r w:rsidRPr="00056723">
              <w:rPr>
                <w:rFonts w:ascii="Arial" w:hAnsi="Arial" w:cs="Arial"/>
                <w:bCs/>
                <w:sz w:val="20"/>
                <w:szCs w:val="20"/>
              </w:rPr>
              <w:fldChar w:fldCharType="begin"/>
            </w:r>
            <w:r w:rsidRPr="00056723">
              <w:rPr>
                <w:rFonts w:ascii="Arial" w:hAnsi="Arial" w:cs="Arial"/>
                <w:bCs/>
                <w:sz w:val="20"/>
                <w:szCs w:val="20"/>
              </w:rPr>
              <w:instrText xml:space="preserve"> XE "</w:instrText>
            </w:r>
            <w:r w:rsidRPr="00056723">
              <w:rPr>
                <w:rFonts w:ascii="Arial" w:hAnsi="Arial" w:cs="Arial"/>
                <w:sz w:val="20"/>
                <w:szCs w:val="20"/>
              </w:rPr>
              <w:instrText>8989.51"</w:instrText>
            </w:r>
            <w:r w:rsidRPr="00056723">
              <w:rPr>
                <w:rFonts w:ascii="Arial" w:hAnsi="Arial" w:cs="Arial"/>
                <w:bCs/>
                <w:sz w:val="20"/>
                <w:szCs w:val="20"/>
              </w:rPr>
              <w:instrText xml:space="preserve"> </w:instrText>
            </w:r>
            <w:r w:rsidRPr="00056723">
              <w:rPr>
                <w:rFonts w:ascii="Arial" w:hAnsi="Arial" w:cs="Arial"/>
                <w:bCs/>
                <w:sz w:val="20"/>
                <w:szCs w:val="20"/>
              </w:rPr>
              <w:fldChar w:fldCharType="end"/>
            </w:r>
            <w:r w:rsidRPr="00056723">
              <w:rPr>
                <w:rFonts w:ascii="Arial" w:hAnsi="Arial" w:cs="Arial"/>
                <w:bCs/>
                <w:sz w:val="20"/>
                <w:szCs w:val="20"/>
              </w:rPr>
              <w:t>n</w:t>
            </w:r>
            <w:r w:rsidRPr="00056723">
              <w:rPr>
                <w:rFonts w:ascii="Arial" w:hAnsi="Arial" w:cs="Arial"/>
                <w:bCs/>
                <w:sz w:val="20"/>
                <w:szCs w:val="20"/>
              </w:rPr>
              <w:fldChar w:fldCharType="begin"/>
            </w:r>
            <w:r w:rsidRPr="00056723">
              <w:rPr>
                <w:rFonts w:ascii="Arial" w:hAnsi="Arial" w:cs="Arial"/>
                <w:bCs/>
                <w:sz w:val="20"/>
                <w:szCs w:val="20"/>
              </w:rPr>
              <w:instrText xml:space="preserve"> XE "</w:instrText>
            </w:r>
            <w:r w:rsidRPr="00056723">
              <w:rPr>
                <w:rFonts w:ascii="Arial" w:hAnsi="Arial" w:cs="Arial"/>
                <w:sz w:val="20"/>
                <w:szCs w:val="20"/>
              </w:rPr>
              <w:instrText>69.9/150.1"</w:instrText>
            </w:r>
            <w:r w:rsidRPr="00056723">
              <w:rPr>
                <w:rFonts w:ascii="Arial" w:hAnsi="Arial" w:cs="Arial"/>
                <w:bCs/>
                <w:sz w:val="20"/>
                <w:szCs w:val="20"/>
              </w:rPr>
              <w:instrText xml:space="preserve"> </w:instrText>
            </w:r>
            <w:r w:rsidRPr="00056723">
              <w:rPr>
                <w:rFonts w:ascii="Arial" w:hAnsi="Arial" w:cs="Arial"/>
                <w:bCs/>
                <w:sz w:val="20"/>
                <w:szCs w:val="20"/>
              </w:rPr>
              <w:fldChar w:fldCharType="end"/>
            </w:r>
            <w:r w:rsidRPr="00056723">
              <w:rPr>
                <w:rFonts w:ascii="Arial" w:hAnsi="Arial" w:cs="Arial"/>
                <w:bCs/>
                <w:sz w:val="20"/>
                <w:szCs w:val="20"/>
              </w:rPr>
              <w:t>otes about outpatient medication</w:t>
            </w:r>
            <w:r w:rsidRPr="00056723">
              <w:rPr>
                <w:rFonts w:ascii="Arial" w:hAnsi="Arial" w:cs="Arial"/>
                <w:bCs/>
                <w:sz w:val="20"/>
                <w:szCs w:val="20"/>
              </w:rPr>
              <w:fldChar w:fldCharType="begin"/>
            </w:r>
            <w:r w:rsidRPr="00056723">
              <w:rPr>
                <w:rFonts w:ascii="Arial" w:hAnsi="Arial" w:cs="Arial"/>
                <w:bCs/>
                <w:sz w:val="20"/>
                <w:szCs w:val="20"/>
              </w:rPr>
              <w:instrText xml:space="preserve"> XE "</w:instrText>
            </w:r>
            <w:r w:rsidRPr="00056723">
              <w:rPr>
                <w:rFonts w:ascii="Arial" w:hAnsi="Arial" w:cs="Arial"/>
                <w:noProof/>
                <w:sz w:val="20"/>
                <w:szCs w:val="20"/>
              </w:rPr>
              <w:instrText>80"</w:instrText>
            </w:r>
            <w:r w:rsidRPr="00056723">
              <w:rPr>
                <w:rFonts w:ascii="Arial" w:hAnsi="Arial" w:cs="Arial"/>
                <w:bCs/>
                <w:sz w:val="20"/>
                <w:szCs w:val="20"/>
              </w:rPr>
              <w:instrText xml:space="preserve"> </w:instrText>
            </w:r>
            <w:r w:rsidRPr="00056723">
              <w:rPr>
                <w:rFonts w:ascii="Arial" w:hAnsi="Arial" w:cs="Arial"/>
                <w:bCs/>
                <w:sz w:val="20"/>
                <w:szCs w:val="20"/>
              </w:rPr>
              <w:fldChar w:fldCharType="end"/>
            </w:r>
            <w:r w:rsidRPr="00056723">
              <w:rPr>
                <w:rFonts w:ascii="Arial" w:hAnsi="Arial" w:cs="Arial"/>
                <w:bCs/>
                <w:sz w:val="20"/>
                <w:szCs w:val="20"/>
              </w:rPr>
              <w:t xml:space="preserve"> order comments not begin carried over on </w:t>
            </w:r>
            <w:hyperlink w:anchor="Provider_comments_renewal" w:history="1">
              <w:r w:rsidRPr="00056723">
                <w:rPr>
                  <w:rStyle w:val="Hyperlink"/>
                  <w:rFonts w:ascii="Arial" w:hAnsi="Arial" w:cs="Arial"/>
                  <w:bCs/>
                  <w:sz w:val="20"/>
                  <w:szCs w:val="20"/>
                </w:rPr>
                <w:t>renew</w:t>
              </w:r>
            </w:hyperlink>
            <w:r w:rsidRPr="00056723">
              <w:rPr>
                <w:rFonts w:ascii="Arial" w:hAnsi="Arial" w:cs="Arial"/>
                <w:bCs/>
                <w:sz w:val="20"/>
                <w:szCs w:val="20"/>
              </w:rPr>
              <w:t xml:space="preserve">, </w:t>
            </w:r>
            <w:hyperlink w:anchor="provider_comments_copy_to_new" w:history="1">
              <w:r w:rsidRPr="00056723">
                <w:rPr>
                  <w:rStyle w:val="Hyperlink"/>
                  <w:rFonts w:ascii="Arial" w:hAnsi="Arial" w:cs="Arial"/>
                  <w:bCs/>
                  <w:sz w:val="20"/>
                  <w:szCs w:val="20"/>
                </w:rPr>
                <w:t>copy</w:t>
              </w:r>
            </w:hyperlink>
            <w:r w:rsidRPr="00056723">
              <w:rPr>
                <w:rFonts w:ascii="Arial" w:hAnsi="Arial" w:cs="Arial"/>
                <w:bCs/>
                <w:sz w:val="20"/>
                <w:szCs w:val="20"/>
              </w:rPr>
              <w:t xml:space="preserve">, and </w:t>
            </w:r>
            <w:hyperlink w:anchor="Provider_comments_change" w:history="1">
              <w:r w:rsidRPr="00056723">
                <w:rPr>
                  <w:rStyle w:val="Hyperlink"/>
                  <w:rFonts w:ascii="Arial" w:hAnsi="Arial" w:cs="Arial"/>
                  <w:bCs/>
                  <w:sz w:val="20"/>
                  <w:szCs w:val="20"/>
                </w:rPr>
                <w:t>change</w:t>
              </w:r>
            </w:hyperlink>
            <w:r w:rsidRPr="00056723">
              <w:rPr>
                <w:rFonts w:ascii="Arial" w:hAnsi="Arial" w:cs="Arial"/>
                <w:bCs/>
                <w:sz w:val="20"/>
                <w:szCs w:val="20"/>
              </w:rPr>
              <w:t xml:space="preserve"> actions. </w:t>
            </w:r>
            <w:hyperlink w:anchor="Provider_comments_tranfer_to_inpatient" w:history="1">
              <w:r w:rsidRPr="00056723">
                <w:rPr>
                  <w:rStyle w:val="Hyperlink"/>
                  <w:rFonts w:ascii="Arial" w:hAnsi="Arial" w:cs="Arial"/>
                  <w:bCs/>
                  <w:sz w:val="20"/>
                  <w:szCs w:val="20"/>
                </w:rPr>
                <w:t>Also added a note that comments are carried forward when transferring outpatient medications to inpatient medications.</w:t>
              </w:r>
            </w:hyperlink>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A</w:t>
            </w:r>
            <w:r>
              <w:rPr>
                <w:rFonts w:ascii="Arial" w:hAnsi="Arial" w:cs="Arial"/>
                <w:bCs/>
                <w:sz w:val="20"/>
                <w:szCs w:val="20"/>
              </w:rPr>
              <w:fldChar w:fldCharType="begin"/>
            </w:r>
            <w:r>
              <w:rPr>
                <w:rFonts w:ascii="Arial" w:hAnsi="Arial" w:cs="Arial"/>
                <w:bCs/>
                <w:sz w:val="20"/>
                <w:szCs w:val="20"/>
              </w:rPr>
              <w:instrText xml:space="preserve"> XE "</w:instrText>
            </w:r>
            <w:r w:rsidRPr="00D81166">
              <w:instrText>AMBULATORY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sidRPr="00D81166">
              <w:instrText>Problem: Either the IV type is not defined</w:instrText>
            </w:r>
            <w:r>
              <w:instrText>,</w:instrText>
            </w:r>
            <w:r w:rsidRPr="00D81166">
              <w:instrText xml:space="preserve"> or the route is not defined.</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Pr>
                <w:rFonts w:ascii="Arial" w:hAnsi="Arial" w:cs="Arial"/>
                <w:bCs/>
                <w:sz w:val="20"/>
                <w:szCs w:val="20"/>
              </w:rPr>
              <w:fldChar w:fldCharType="begin"/>
            </w:r>
            <w:r>
              <w:rPr>
                <w:rFonts w:ascii="Arial" w:hAnsi="Arial" w:cs="Arial"/>
                <w:bCs/>
                <w:sz w:val="20"/>
                <w:szCs w:val="20"/>
              </w:rPr>
              <w:instrText xml:space="preserve"> XE "</w:instrText>
            </w:r>
            <w:r>
              <w:rPr>
                <w:noProof/>
              </w:rPr>
              <w:instrText>A"</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Ebert</w:t>
            </w:r>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T</w:t>
            </w:r>
            <w:r>
              <w:rPr>
                <w:rFonts w:ascii="Arial" w:hAnsi="Arial" w:cs="Arial"/>
                <w:bCs/>
                <w:sz w:val="20"/>
                <w:szCs w:val="20"/>
              </w:rPr>
              <w:fldChar w:fldCharType="begin"/>
            </w:r>
            <w:r>
              <w:rPr>
                <w:rFonts w:ascii="Arial" w:hAnsi="Arial" w:cs="Arial"/>
                <w:bCs/>
                <w:sz w:val="20"/>
                <w:szCs w:val="20"/>
              </w:rPr>
              <w:instrText xml:space="preserve"> XE "</w:instrText>
            </w:r>
            <w:r w:rsidRPr="00D81166">
              <w:instrText>TRAY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Robinson</w:t>
            </w:r>
          </w:p>
        </w:tc>
      </w:tr>
      <w:tr w:rsidR="0070715B" w:rsidRPr="00453614" w:rsidTr="001D30B1">
        <w:trPr>
          <w:cantSplit/>
          <w:trHeight w:val="720"/>
        </w:trPr>
        <w:tc>
          <w:tcPr>
            <w:tcW w:w="1152"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11</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Set Delays for Unverified Orders..."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INCLUDED LOCATIONS"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28/</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DISPLAY 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07</w:t>
            </w:r>
          </w:p>
        </w:tc>
        <w:tc>
          <w:tcPr>
            <w:tcW w:w="1368"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243</w:t>
            </w:r>
          </w:p>
        </w:tc>
        <w:tc>
          <w:tcPr>
            <w:tcW w:w="1008" w:type="dxa"/>
          </w:tcPr>
          <w:p w:rsidR="0070715B" w:rsidRPr="00B949E9" w:rsidRDefault="00E21332" w:rsidP="001D30B1">
            <w:pPr>
              <w:widowControl/>
              <w:tabs>
                <w:tab w:val="left" w:pos="702"/>
              </w:tabs>
              <w:spacing w:before="60" w:after="60"/>
              <w:rPr>
                <w:rFonts w:ascii="Arial" w:hAnsi="Arial" w:cs="Arial"/>
                <w:bCs/>
                <w:sz w:val="20"/>
                <w:szCs w:val="20"/>
              </w:rPr>
            </w:pPr>
            <w:r>
              <w:rPr>
                <w:rFonts w:ascii="Arial" w:hAnsi="Arial" w:cs="Arial"/>
                <w:bCs/>
                <w:sz w:val="20"/>
                <w:szCs w:val="20"/>
              </w:rPr>
              <w:t>233</w:t>
            </w:r>
          </w:p>
        </w:tc>
        <w:tc>
          <w:tcPr>
            <w:tcW w:w="3492" w:type="dxa"/>
          </w:tcPr>
          <w:p w:rsidR="0070715B" w:rsidRPr="00056723" w:rsidRDefault="005765CA" w:rsidP="001D30B1">
            <w:pPr>
              <w:widowControl/>
              <w:spacing w:before="60" w:after="60"/>
              <w:rPr>
                <w:rFonts w:ascii="Arial" w:hAnsi="Arial" w:cs="Arial"/>
                <w:bCs/>
                <w:sz w:val="20"/>
                <w:szCs w:val="20"/>
              </w:rPr>
            </w:pPr>
            <w:hyperlink w:anchor="OPM_diet_possible_delayed_order_conflict" w:history="1">
              <w:r w:rsidR="0070715B" w:rsidRPr="00056723">
                <w:rPr>
                  <w:rStyle w:val="Hyperlink"/>
                  <w:rFonts w:ascii="Arial" w:hAnsi="Arial" w:cs="Arial"/>
                  <w:bCs/>
                  <w:sz w:val="20"/>
                  <w:szCs w:val="20"/>
                </w:rPr>
                <w:t>Added a screen capture and note about possible conflict for delayed diet</w:t>
              </w:r>
              <w:r w:rsidR="0070715B" w:rsidRPr="00056723">
                <w:rPr>
                  <w:rStyle w:val="Hyperlink"/>
                  <w:rFonts w:ascii="Arial" w:hAnsi="Arial" w:cs="Arial"/>
                  <w:bCs/>
                  <w:sz w:val="20"/>
                  <w:szCs w:val="20"/>
                </w:rPr>
                <w:fldChar w:fldCharType="begin"/>
              </w:r>
              <w:r w:rsidR="0070715B" w:rsidRPr="00056723">
                <w:rPr>
                  <w:rStyle w:val="Hyperlink"/>
                  <w:rFonts w:ascii="Arial" w:hAnsi="Arial" w:cs="Arial"/>
                  <w:bCs/>
                  <w:sz w:val="20"/>
                  <w:szCs w:val="20"/>
                </w:rPr>
                <w:instrText xml:space="preserve"> XE "</w:instrText>
              </w:r>
              <w:r w:rsidR="0070715B" w:rsidRPr="00056723">
                <w:rPr>
                  <w:rFonts w:ascii="Arial" w:hAnsi="Arial" w:cs="Arial"/>
                  <w:noProof/>
                  <w:sz w:val="20"/>
                  <w:szCs w:val="20"/>
                </w:rPr>
                <w:instrText>69"</w:instrText>
              </w:r>
              <w:r w:rsidR="0070715B" w:rsidRPr="00056723">
                <w:rPr>
                  <w:rStyle w:val="Hyperlink"/>
                  <w:rFonts w:ascii="Arial" w:hAnsi="Arial" w:cs="Arial"/>
                  <w:bCs/>
                  <w:sz w:val="20"/>
                  <w:szCs w:val="20"/>
                </w:rPr>
                <w:instrText xml:space="preserve"> </w:instrText>
              </w:r>
              <w:r w:rsidR="0070715B" w:rsidRPr="00056723">
                <w:rPr>
                  <w:rStyle w:val="Hyperlink"/>
                  <w:rFonts w:ascii="Arial" w:hAnsi="Arial" w:cs="Arial"/>
                  <w:bCs/>
                  <w:sz w:val="20"/>
                  <w:szCs w:val="20"/>
                </w:rPr>
                <w:fldChar w:fldCharType="end"/>
              </w:r>
              <w:r w:rsidR="0070715B" w:rsidRPr="00056723">
                <w:rPr>
                  <w:rStyle w:val="Hyperlink"/>
                  <w:rFonts w:ascii="Arial" w:hAnsi="Arial" w:cs="Arial"/>
                  <w:bCs/>
                  <w:sz w:val="20"/>
                  <w:szCs w:val="20"/>
                </w:rPr>
                <w:t xml:space="preserve"> or outpatient meal</w:t>
              </w:r>
              <w:r w:rsidR="0070715B" w:rsidRPr="00056723">
                <w:rPr>
                  <w:rStyle w:val="Hyperlink"/>
                  <w:rFonts w:ascii="Arial" w:hAnsi="Arial" w:cs="Arial"/>
                  <w:bCs/>
                  <w:sz w:val="20"/>
                  <w:szCs w:val="20"/>
                </w:rPr>
                <w:fldChar w:fldCharType="begin"/>
              </w:r>
              <w:r w:rsidR="0070715B" w:rsidRPr="00056723">
                <w:rPr>
                  <w:rStyle w:val="Hyperlink"/>
                  <w:rFonts w:ascii="Arial" w:hAnsi="Arial" w:cs="Arial"/>
                  <w:bCs/>
                  <w:sz w:val="20"/>
                  <w:szCs w:val="20"/>
                </w:rPr>
                <w:instrText xml:space="preserve"> XE "</w:instrText>
              </w:r>
              <w:r w:rsidR="0070715B" w:rsidRPr="00056723">
                <w:rPr>
                  <w:rFonts w:ascii="Arial" w:hAnsi="Arial" w:cs="Arial"/>
                  <w:noProof/>
                  <w:sz w:val="20"/>
                  <w:szCs w:val="20"/>
                </w:rPr>
                <w:instrText>79"</w:instrText>
              </w:r>
              <w:r w:rsidR="0070715B" w:rsidRPr="00056723">
                <w:rPr>
                  <w:rStyle w:val="Hyperlink"/>
                  <w:rFonts w:ascii="Arial" w:hAnsi="Arial" w:cs="Arial"/>
                  <w:bCs/>
                  <w:sz w:val="20"/>
                  <w:szCs w:val="20"/>
                </w:rPr>
                <w:instrText xml:space="preserve"> </w:instrText>
              </w:r>
              <w:r w:rsidR="0070715B" w:rsidRPr="00056723">
                <w:rPr>
                  <w:rStyle w:val="Hyperlink"/>
                  <w:rFonts w:ascii="Arial" w:hAnsi="Arial" w:cs="Arial"/>
                  <w:bCs/>
                  <w:sz w:val="20"/>
                  <w:szCs w:val="20"/>
                </w:rPr>
                <w:fldChar w:fldCharType="end"/>
              </w:r>
              <w:r w:rsidR="0070715B" w:rsidRPr="00056723">
                <w:rPr>
                  <w:rStyle w:val="Hyperlink"/>
                  <w:rFonts w:ascii="Arial" w:hAnsi="Arial" w:cs="Arial"/>
                  <w:bCs/>
                  <w:sz w:val="20"/>
                  <w:szCs w:val="20"/>
                </w:rPr>
                <w:t xml:space="preserve"> orders.</w:t>
              </w:r>
            </w:hyperlink>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A</w:t>
            </w:r>
            <w:r>
              <w:rPr>
                <w:rFonts w:ascii="Arial" w:hAnsi="Arial" w:cs="Arial"/>
                <w:bCs/>
                <w:sz w:val="20"/>
                <w:szCs w:val="20"/>
              </w:rPr>
              <w:fldChar w:fldCharType="begin"/>
            </w:r>
            <w:r>
              <w:rPr>
                <w:rFonts w:ascii="Arial" w:hAnsi="Arial" w:cs="Arial"/>
                <w:bCs/>
                <w:sz w:val="20"/>
                <w:szCs w:val="20"/>
              </w:rPr>
              <w:instrText xml:space="preserve"> XE "</w:instrText>
            </w:r>
            <w:r w:rsidRPr="00D81166">
              <w:instrText>AMBULATORY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sidRPr="00D81166">
              <w:instrText>Problem: Either the IV type is not defined</w:instrText>
            </w:r>
            <w:r>
              <w:instrText>,</w:instrText>
            </w:r>
            <w:r w:rsidRPr="00D81166">
              <w:instrText xml:space="preserve"> or the route is not defined.</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Pr>
                <w:rFonts w:ascii="Arial" w:hAnsi="Arial" w:cs="Arial"/>
                <w:bCs/>
                <w:sz w:val="20"/>
                <w:szCs w:val="20"/>
              </w:rPr>
              <w:fldChar w:fldCharType="begin"/>
            </w:r>
            <w:r>
              <w:rPr>
                <w:rFonts w:ascii="Arial" w:hAnsi="Arial" w:cs="Arial"/>
                <w:bCs/>
                <w:sz w:val="20"/>
                <w:szCs w:val="20"/>
              </w:rPr>
              <w:instrText xml:space="preserve"> XE "</w:instrText>
            </w:r>
            <w:r>
              <w:rPr>
                <w:noProof/>
              </w:rPr>
              <w:instrText>A"</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Ebert</w:t>
            </w:r>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T</w:t>
            </w:r>
            <w:r>
              <w:rPr>
                <w:rFonts w:ascii="Arial" w:hAnsi="Arial" w:cs="Arial"/>
                <w:bCs/>
                <w:sz w:val="20"/>
                <w:szCs w:val="20"/>
              </w:rPr>
              <w:fldChar w:fldCharType="begin"/>
            </w:r>
            <w:r>
              <w:rPr>
                <w:rFonts w:ascii="Arial" w:hAnsi="Arial" w:cs="Arial"/>
                <w:bCs/>
                <w:sz w:val="20"/>
                <w:szCs w:val="20"/>
              </w:rPr>
              <w:instrText xml:space="preserve"> XE "</w:instrText>
            </w:r>
            <w:r w:rsidRPr="00D81166">
              <w:instrText>TRAY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Robinson</w:t>
            </w:r>
          </w:p>
        </w:tc>
      </w:tr>
      <w:tr w:rsidR="0070715B" w:rsidRPr="00453614" w:rsidTr="001D30B1">
        <w:trPr>
          <w:cantSplit/>
          <w:trHeight w:val="720"/>
        </w:trPr>
        <w:tc>
          <w:tcPr>
            <w:tcW w:w="1152"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11</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Set Delays for Unverified Orders..."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INCLUDED LOCATIONS"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27/</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7"</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07</w:t>
            </w:r>
          </w:p>
        </w:tc>
        <w:tc>
          <w:tcPr>
            <w:tcW w:w="1368"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243</w:t>
            </w:r>
          </w:p>
        </w:tc>
        <w:tc>
          <w:tcPr>
            <w:tcW w:w="1008" w:type="dxa"/>
          </w:tcPr>
          <w:p w:rsidR="0070715B" w:rsidRPr="00B949E9" w:rsidRDefault="004E2ADD" w:rsidP="001D30B1">
            <w:pPr>
              <w:widowControl/>
              <w:tabs>
                <w:tab w:val="left" w:pos="702"/>
              </w:tabs>
              <w:spacing w:before="60" w:after="60"/>
              <w:rPr>
                <w:rFonts w:ascii="Arial" w:hAnsi="Arial" w:cs="Arial"/>
                <w:bCs/>
                <w:sz w:val="20"/>
                <w:szCs w:val="20"/>
              </w:rPr>
            </w:pPr>
            <w:r>
              <w:rPr>
                <w:rFonts w:ascii="Arial" w:hAnsi="Arial" w:cs="Arial"/>
                <w:bCs/>
                <w:sz w:val="20"/>
                <w:szCs w:val="20"/>
              </w:rPr>
              <w:t>14</w:t>
            </w:r>
          </w:p>
        </w:tc>
        <w:tc>
          <w:tcPr>
            <w:tcW w:w="3492" w:type="dxa"/>
          </w:tcPr>
          <w:p w:rsidR="0070715B" w:rsidRPr="00056723" w:rsidRDefault="005765CA" w:rsidP="001D30B1">
            <w:pPr>
              <w:widowControl/>
              <w:spacing w:before="60" w:after="60"/>
              <w:rPr>
                <w:rFonts w:ascii="Arial" w:hAnsi="Arial" w:cs="Arial"/>
                <w:bCs/>
                <w:sz w:val="20"/>
                <w:szCs w:val="20"/>
              </w:rPr>
            </w:pPr>
            <w:hyperlink w:anchor="notif_show_comments" w:history="1">
              <w:r w:rsidR="0070715B" w:rsidRPr="00056723">
                <w:rPr>
                  <w:rStyle w:val="Hyperlink"/>
                  <w:rFonts w:ascii="Arial" w:hAnsi="Arial" w:cs="Arial"/>
                  <w:bCs/>
                  <w:sz w:val="20"/>
                  <w:szCs w:val="20"/>
                </w:rPr>
                <w:t>Added instructions and screen captures for displaying forwarded comment on notifications.</w:t>
              </w:r>
            </w:hyperlink>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A</w:t>
            </w:r>
            <w:r>
              <w:rPr>
                <w:rFonts w:ascii="Arial" w:hAnsi="Arial" w:cs="Arial"/>
                <w:bCs/>
                <w:sz w:val="20"/>
                <w:szCs w:val="20"/>
              </w:rPr>
              <w:fldChar w:fldCharType="begin"/>
            </w:r>
            <w:r>
              <w:rPr>
                <w:rFonts w:ascii="Arial" w:hAnsi="Arial" w:cs="Arial"/>
                <w:bCs/>
                <w:sz w:val="20"/>
                <w:szCs w:val="20"/>
              </w:rPr>
              <w:instrText xml:space="preserve"> XE "</w:instrText>
            </w:r>
            <w:r w:rsidRPr="00D81166">
              <w:instrText>AMBULATORY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sidRPr="00D81166">
              <w:instrText>Problem: Either the IV type is not defined</w:instrText>
            </w:r>
            <w:r>
              <w:instrText>,</w:instrText>
            </w:r>
            <w:r w:rsidRPr="00D81166">
              <w:instrText xml:space="preserve"> or the route is not defined.</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Pr>
                <w:rFonts w:ascii="Arial" w:hAnsi="Arial" w:cs="Arial"/>
                <w:bCs/>
                <w:sz w:val="20"/>
                <w:szCs w:val="20"/>
              </w:rPr>
              <w:fldChar w:fldCharType="begin"/>
            </w:r>
            <w:r>
              <w:rPr>
                <w:rFonts w:ascii="Arial" w:hAnsi="Arial" w:cs="Arial"/>
                <w:bCs/>
                <w:sz w:val="20"/>
                <w:szCs w:val="20"/>
              </w:rPr>
              <w:instrText xml:space="preserve"> XE "</w:instrText>
            </w:r>
            <w:r>
              <w:rPr>
                <w:noProof/>
              </w:rPr>
              <w:instrText>A"</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Ebert</w:t>
            </w:r>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T</w:t>
            </w:r>
            <w:r>
              <w:rPr>
                <w:rFonts w:ascii="Arial" w:hAnsi="Arial" w:cs="Arial"/>
                <w:bCs/>
                <w:sz w:val="20"/>
                <w:szCs w:val="20"/>
              </w:rPr>
              <w:fldChar w:fldCharType="begin"/>
            </w:r>
            <w:r>
              <w:rPr>
                <w:rFonts w:ascii="Arial" w:hAnsi="Arial" w:cs="Arial"/>
                <w:bCs/>
                <w:sz w:val="20"/>
                <w:szCs w:val="20"/>
              </w:rPr>
              <w:instrText xml:space="preserve"> XE "</w:instrText>
            </w:r>
            <w:r w:rsidRPr="00D81166">
              <w:instrText>TRAY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Robinson</w:t>
            </w:r>
          </w:p>
        </w:tc>
      </w:tr>
      <w:tr w:rsidR="0070715B" w:rsidRPr="00453614" w:rsidTr="001D30B1">
        <w:trPr>
          <w:cantSplit/>
          <w:trHeight w:val="726"/>
        </w:trPr>
        <w:tc>
          <w:tcPr>
            <w:tcW w:w="1152"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11</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Set Delays for Unverified Orders..."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INCLUDED LOCATIONS"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26/07</w:t>
            </w:r>
          </w:p>
        </w:tc>
        <w:tc>
          <w:tcPr>
            <w:tcW w:w="1368"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243</w:t>
            </w:r>
          </w:p>
        </w:tc>
        <w:tc>
          <w:tcPr>
            <w:tcW w:w="1008" w:type="dxa"/>
          </w:tcPr>
          <w:p w:rsidR="0070715B" w:rsidRPr="00B949E9" w:rsidRDefault="00E21332" w:rsidP="001D30B1">
            <w:pPr>
              <w:widowControl/>
              <w:tabs>
                <w:tab w:val="left" w:pos="702"/>
              </w:tabs>
              <w:spacing w:before="60" w:after="60"/>
              <w:rPr>
                <w:rFonts w:ascii="Arial" w:hAnsi="Arial" w:cs="Arial"/>
                <w:bCs/>
                <w:sz w:val="20"/>
                <w:szCs w:val="20"/>
              </w:rPr>
            </w:pPr>
            <w:r>
              <w:rPr>
                <w:rFonts w:ascii="Arial" w:hAnsi="Arial" w:cs="Arial"/>
                <w:bCs/>
                <w:sz w:val="20"/>
                <w:szCs w:val="20"/>
              </w:rPr>
              <w:t xml:space="preserve">101, </w:t>
            </w:r>
            <w:r w:rsidR="00435074" w:rsidRPr="00B949E9">
              <w:rPr>
                <w:rFonts w:ascii="Arial" w:hAnsi="Arial" w:cs="Arial"/>
                <w:bCs/>
                <w:sz w:val="20"/>
                <w:szCs w:val="20"/>
              </w:rPr>
              <w:t>394</w:t>
            </w:r>
          </w:p>
        </w:tc>
        <w:tc>
          <w:tcPr>
            <w:tcW w:w="3492" w:type="dxa"/>
          </w:tcPr>
          <w:p w:rsidR="0070715B" w:rsidRPr="00056723" w:rsidRDefault="0070715B" w:rsidP="001D30B1">
            <w:pPr>
              <w:widowControl/>
              <w:spacing w:before="60" w:after="60"/>
              <w:rPr>
                <w:rFonts w:ascii="Arial" w:hAnsi="Arial" w:cs="Arial"/>
                <w:bCs/>
                <w:spacing w:val="-6"/>
                <w:sz w:val="20"/>
                <w:szCs w:val="20"/>
              </w:rPr>
            </w:pPr>
            <w:r w:rsidRPr="00056723">
              <w:rPr>
                <w:rFonts w:ascii="Arial" w:hAnsi="Arial" w:cs="Arial"/>
                <w:bCs/>
                <w:spacing w:val="-6"/>
                <w:sz w:val="20"/>
                <w:szCs w:val="20"/>
              </w:rPr>
              <w:t xml:space="preserve">Added a note about selecting cosigners in the </w:t>
            </w:r>
            <w:hyperlink w:anchor="cosigner_additnl_sign_no_select_cosigner" w:history="1">
              <w:r w:rsidRPr="00056723">
                <w:rPr>
                  <w:rStyle w:val="Hyperlink"/>
                  <w:rFonts w:ascii="Arial" w:hAnsi="Arial" w:cs="Arial"/>
                  <w:bCs/>
                  <w:spacing w:val="-6"/>
                  <w:sz w:val="20"/>
                  <w:szCs w:val="20"/>
                </w:rPr>
                <w:t>Additional Signers</w:t>
              </w:r>
            </w:hyperlink>
            <w:r w:rsidRPr="00056723">
              <w:rPr>
                <w:rFonts w:ascii="Arial" w:hAnsi="Arial" w:cs="Arial"/>
                <w:bCs/>
                <w:spacing w:val="-6"/>
                <w:sz w:val="20"/>
                <w:szCs w:val="20"/>
              </w:rPr>
              <w:t xml:space="preserve"> section and the </w:t>
            </w:r>
            <w:hyperlink w:anchor="cosigner_DCSumm_no_select_cosigner" w:history="1">
              <w:r w:rsidRPr="00056723">
                <w:rPr>
                  <w:rStyle w:val="Hyperlink"/>
                  <w:rFonts w:ascii="Arial" w:hAnsi="Arial" w:cs="Arial"/>
                  <w:bCs/>
                  <w:spacing w:val="-6"/>
                  <w:sz w:val="20"/>
                  <w:szCs w:val="20"/>
                </w:rPr>
                <w:t>Discharge Summary</w:t>
              </w:r>
            </w:hyperlink>
            <w:r w:rsidRPr="00056723">
              <w:rPr>
                <w:rFonts w:ascii="Arial" w:hAnsi="Arial" w:cs="Arial"/>
                <w:bCs/>
                <w:spacing w:val="-6"/>
                <w:sz w:val="20"/>
                <w:szCs w:val="20"/>
              </w:rPr>
              <w:t xml:space="preserve"> section.</w:t>
            </w:r>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A</w:t>
            </w:r>
            <w:r>
              <w:rPr>
                <w:rFonts w:ascii="Arial" w:hAnsi="Arial" w:cs="Arial"/>
                <w:bCs/>
                <w:sz w:val="20"/>
                <w:szCs w:val="20"/>
              </w:rPr>
              <w:fldChar w:fldCharType="begin"/>
            </w:r>
            <w:r>
              <w:rPr>
                <w:rFonts w:ascii="Arial" w:hAnsi="Arial" w:cs="Arial"/>
                <w:bCs/>
                <w:sz w:val="20"/>
                <w:szCs w:val="20"/>
              </w:rPr>
              <w:instrText xml:space="preserve"> XE "</w:instrText>
            </w:r>
            <w:r w:rsidRPr="00D81166">
              <w:instrText>AMBULATORY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sidRPr="00D81166">
              <w:instrText>Problem: Either the IV type is not defined</w:instrText>
            </w:r>
            <w:r>
              <w:instrText>,</w:instrText>
            </w:r>
            <w:r w:rsidRPr="00D81166">
              <w:instrText xml:space="preserve"> or the route is not defined.</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Pr>
                <w:rFonts w:ascii="Arial" w:hAnsi="Arial" w:cs="Arial"/>
                <w:bCs/>
                <w:sz w:val="20"/>
                <w:szCs w:val="20"/>
              </w:rPr>
              <w:fldChar w:fldCharType="begin"/>
            </w:r>
            <w:r>
              <w:rPr>
                <w:rFonts w:ascii="Arial" w:hAnsi="Arial" w:cs="Arial"/>
                <w:bCs/>
                <w:sz w:val="20"/>
                <w:szCs w:val="20"/>
              </w:rPr>
              <w:instrText xml:space="preserve"> XE "</w:instrText>
            </w:r>
            <w:r>
              <w:rPr>
                <w:noProof/>
              </w:rPr>
              <w:instrText>A"</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Ebert</w:t>
            </w:r>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T</w:t>
            </w:r>
            <w:r>
              <w:rPr>
                <w:rFonts w:ascii="Arial" w:hAnsi="Arial" w:cs="Arial"/>
                <w:bCs/>
                <w:sz w:val="20"/>
                <w:szCs w:val="20"/>
              </w:rPr>
              <w:fldChar w:fldCharType="begin"/>
            </w:r>
            <w:r>
              <w:rPr>
                <w:rFonts w:ascii="Arial" w:hAnsi="Arial" w:cs="Arial"/>
                <w:bCs/>
                <w:sz w:val="20"/>
                <w:szCs w:val="20"/>
              </w:rPr>
              <w:instrText xml:space="preserve"> XE "</w:instrText>
            </w:r>
            <w:r w:rsidRPr="00D81166">
              <w:instrText>TRAY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Robinson</w:t>
            </w:r>
          </w:p>
        </w:tc>
      </w:tr>
      <w:tr w:rsidR="0070715B" w:rsidRPr="00453614" w:rsidTr="001D30B1">
        <w:trPr>
          <w:cantSplit/>
          <w:trHeight w:val="962"/>
        </w:trPr>
        <w:tc>
          <w:tcPr>
            <w:tcW w:w="1152"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lastRenderedPageBreak/>
              <w:t>11</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Set Delays for Unverified Orders..."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INCLUDED LOCATIONS"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21</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Enable/Disable My Order Checks"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Enable/Disable an Order Check"</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07</w:t>
            </w:r>
          </w:p>
        </w:tc>
        <w:tc>
          <w:tcPr>
            <w:tcW w:w="1368"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243</w:t>
            </w:r>
          </w:p>
        </w:tc>
        <w:tc>
          <w:tcPr>
            <w:tcW w:w="1008" w:type="dxa"/>
          </w:tcPr>
          <w:p w:rsidR="0070715B" w:rsidRPr="00453614" w:rsidRDefault="004E2ADD" w:rsidP="001D30B1">
            <w:pPr>
              <w:widowControl/>
              <w:tabs>
                <w:tab w:val="left" w:pos="702"/>
              </w:tabs>
              <w:spacing w:before="60" w:after="60"/>
              <w:rPr>
                <w:rFonts w:ascii="Arial" w:hAnsi="Arial" w:cs="Arial"/>
                <w:bCs/>
                <w:sz w:val="20"/>
                <w:szCs w:val="20"/>
              </w:rPr>
            </w:pPr>
            <w:r>
              <w:rPr>
                <w:rFonts w:ascii="Arial" w:hAnsi="Arial" w:cs="Arial"/>
                <w:bCs/>
                <w:sz w:val="20"/>
                <w:szCs w:val="20"/>
              </w:rPr>
              <w:t>4</w:t>
            </w:r>
          </w:p>
        </w:tc>
        <w:tc>
          <w:tcPr>
            <w:tcW w:w="3492" w:type="dxa"/>
          </w:tcPr>
          <w:p w:rsidR="0070715B" w:rsidRPr="00056723" w:rsidRDefault="005765CA" w:rsidP="001D30B1">
            <w:pPr>
              <w:widowControl/>
              <w:spacing w:before="60" w:after="60"/>
              <w:rPr>
                <w:rFonts w:ascii="Arial" w:hAnsi="Arial" w:cs="Arial"/>
                <w:bCs/>
                <w:sz w:val="20"/>
                <w:szCs w:val="20"/>
              </w:rPr>
            </w:pPr>
            <w:hyperlink w:anchor="Conventions_dates_and_times" w:history="1">
              <w:r w:rsidR="0070715B" w:rsidRPr="00056723">
                <w:rPr>
                  <w:rStyle w:val="Hyperlink"/>
                  <w:rFonts w:ascii="Arial" w:hAnsi="Arial" w:cs="Arial"/>
                  <w:bCs/>
                  <w:sz w:val="20"/>
                  <w:szCs w:val="20"/>
                </w:rPr>
                <w:t>Added a short section Conventions section with a small discussion of dates and time, including the conversion of 00:00 to 00:01.</w:t>
              </w:r>
            </w:hyperlink>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A</w:t>
            </w:r>
            <w:r>
              <w:rPr>
                <w:rFonts w:ascii="Arial" w:hAnsi="Arial" w:cs="Arial"/>
                <w:bCs/>
                <w:sz w:val="20"/>
                <w:szCs w:val="20"/>
              </w:rPr>
              <w:fldChar w:fldCharType="begin"/>
            </w:r>
            <w:r>
              <w:rPr>
                <w:rFonts w:ascii="Arial" w:hAnsi="Arial" w:cs="Arial"/>
                <w:bCs/>
                <w:sz w:val="20"/>
                <w:szCs w:val="20"/>
              </w:rPr>
              <w:instrText xml:space="preserve"> XE "</w:instrText>
            </w:r>
            <w:r w:rsidRPr="00D81166">
              <w:instrText>AMBULATORY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sidRPr="00D81166">
              <w:instrText>Problem: Either the IV type is not defined</w:instrText>
            </w:r>
            <w:r>
              <w:instrText>,</w:instrText>
            </w:r>
            <w:r w:rsidRPr="00D81166">
              <w:instrText xml:space="preserve"> or the route is not defined.</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Pr>
                <w:rFonts w:ascii="Arial" w:hAnsi="Arial" w:cs="Arial"/>
                <w:bCs/>
                <w:sz w:val="20"/>
                <w:szCs w:val="20"/>
              </w:rPr>
              <w:fldChar w:fldCharType="begin"/>
            </w:r>
            <w:r>
              <w:rPr>
                <w:rFonts w:ascii="Arial" w:hAnsi="Arial" w:cs="Arial"/>
                <w:bCs/>
                <w:sz w:val="20"/>
                <w:szCs w:val="20"/>
              </w:rPr>
              <w:instrText xml:space="preserve"> XE "</w:instrText>
            </w:r>
            <w:r>
              <w:rPr>
                <w:noProof/>
              </w:rPr>
              <w:instrText>A"</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Ebert</w:t>
            </w:r>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T</w:t>
            </w:r>
            <w:r>
              <w:rPr>
                <w:rFonts w:ascii="Arial" w:hAnsi="Arial" w:cs="Arial"/>
                <w:bCs/>
                <w:sz w:val="20"/>
                <w:szCs w:val="20"/>
              </w:rPr>
              <w:fldChar w:fldCharType="begin"/>
            </w:r>
            <w:r>
              <w:rPr>
                <w:rFonts w:ascii="Arial" w:hAnsi="Arial" w:cs="Arial"/>
                <w:bCs/>
                <w:sz w:val="20"/>
                <w:szCs w:val="20"/>
              </w:rPr>
              <w:instrText xml:space="preserve"> XE "</w:instrText>
            </w:r>
            <w:r w:rsidRPr="00D81166">
              <w:instrText>TRAY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Robinson</w:t>
            </w:r>
          </w:p>
        </w:tc>
      </w:tr>
      <w:tr w:rsidR="0070715B" w:rsidRPr="00453614" w:rsidTr="001D30B1">
        <w:trPr>
          <w:cantSplit/>
          <w:trHeight w:val="20"/>
        </w:trPr>
        <w:tc>
          <w:tcPr>
            <w:tcW w:w="1152"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11</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Set Delays for Unverified Orders..."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INCLUDED LOCATIONS"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21</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Enable/Disable My Order Checks"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Enable/Disable an Order Check"</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07</w:t>
            </w:r>
          </w:p>
        </w:tc>
        <w:tc>
          <w:tcPr>
            <w:tcW w:w="1368"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243</w:t>
            </w:r>
          </w:p>
        </w:tc>
        <w:tc>
          <w:tcPr>
            <w:tcW w:w="1008" w:type="dxa"/>
          </w:tcPr>
          <w:p w:rsidR="0070715B" w:rsidRPr="00453614" w:rsidRDefault="004E2ADD" w:rsidP="001D30B1">
            <w:pPr>
              <w:widowControl/>
              <w:tabs>
                <w:tab w:val="left" w:pos="702"/>
              </w:tabs>
              <w:spacing w:before="60" w:after="60"/>
              <w:rPr>
                <w:rFonts w:ascii="Arial" w:hAnsi="Arial" w:cs="Arial"/>
                <w:bCs/>
                <w:sz w:val="20"/>
                <w:szCs w:val="20"/>
              </w:rPr>
            </w:pPr>
            <w:r>
              <w:rPr>
                <w:rFonts w:ascii="Arial" w:hAnsi="Arial" w:cs="Arial"/>
                <w:bCs/>
                <w:sz w:val="20"/>
                <w:szCs w:val="20"/>
              </w:rPr>
              <w:t>23</w:t>
            </w:r>
          </w:p>
        </w:tc>
        <w:tc>
          <w:tcPr>
            <w:tcW w:w="3492" w:type="dxa"/>
          </w:tcPr>
          <w:p w:rsidR="0070715B" w:rsidRPr="00056723" w:rsidRDefault="005765CA" w:rsidP="001D30B1">
            <w:pPr>
              <w:widowControl/>
              <w:spacing w:before="60" w:after="60"/>
              <w:rPr>
                <w:rFonts w:ascii="Arial" w:hAnsi="Arial" w:cs="Arial"/>
                <w:bCs/>
                <w:sz w:val="20"/>
                <w:szCs w:val="20"/>
              </w:rPr>
            </w:pPr>
            <w:hyperlink w:anchor="CCOW_rejoin_and_break_disabled" w:history="1">
              <w:r w:rsidR="0070715B" w:rsidRPr="00056723">
                <w:rPr>
                  <w:rStyle w:val="Hyperlink"/>
                  <w:rFonts w:ascii="Arial" w:hAnsi="Arial" w:cs="Arial"/>
                  <w:bCs/>
                  <w:sz w:val="20"/>
                  <w:szCs w:val="20"/>
                </w:rPr>
                <w:t xml:space="preserve">Added </w:t>
              </w:r>
              <w:r w:rsidR="0070715B" w:rsidRPr="00056723">
                <w:rPr>
                  <w:rStyle w:val="Hyperlink"/>
                  <w:rFonts w:ascii="Arial" w:hAnsi="Arial" w:cs="Arial"/>
                  <w:bCs/>
                  <w:sz w:val="20"/>
                  <w:szCs w:val="20"/>
                </w:rPr>
                <w:fldChar w:fldCharType="begin"/>
              </w:r>
              <w:r w:rsidR="0070715B" w:rsidRPr="00056723">
                <w:rPr>
                  <w:rStyle w:val="Hyperlink"/>
                  <w:rFonts w:ascii="Arial" w:hAnsi="Arial" w:cs="Arial"/>
                  <w:bCs/>
                  <w:sz w:val="20"/>
                  <w:szCs w:val="20"/>
                </w:rPr>
                <w:instrText xml:space="preserve"> XE "</w:instrText>
              </w:r>
              <w:r w:rsidR="0070715B" w:rsidRPr="00056723">
                <w:rPr>
                  <w:rFonts w:ascii="Arial" w:hAnsi="Arial" w:cs="Arial"/>
                  <w:sz w:val="20"/>
                  <w:szCs w:val="20"/>
                </w:rPr>
                <w:instrText>69.9/150.4"</w:instrText>
              </w:r>
              <w:r w:rsidR="0070715B" w:rsidRPr="00056723">
                <w:rPr>
                  <w:rStyle w:val="Hyperlink"/>
                  <w:rFonts w:ascii="Arial" w:hAnsi="Arial" w:cs="Arial"/>
                  <w:bCs/>
                  <w:sz w:val="20"/>
                  <w:szCs w:val="20"/>
                </w:rPr>
                <w:instrText xml:space="preserve"> </w:instrText>
              </w:r>
              <w:r w:rsidR="0070715B" w:rsidRPr="00056723">
                <w:rPr>
                  <w:rStyle w:val="Hyperlink"/>
                  <w:rFonts w:ascii="Arial" w:hAnsi="Arial" w:cs="Arial"/>
                  <w:bCs/>
                  <w:sz w:val="20"/>
                  <w:szCs w:val="20"/>
                </w:rPr>
                <w:fldChar w:fldCharType="end"/>
              </w:r>
              <w:r w:rsidR="0070715B" w:rsidRPr="00056723">
                <w:rPr>
                  <w:rStyle w:val="Hyperlink"/>
                  <w:rFonts w:ascii="Arial" w:hAnsi="Arial" w:cs="Arial"/>
                  <w:bCs/>
                  <w:sz w:val="20"/>
                  <w:szCs w:val="20"/>
                </w:rPr>
                <w:fldChar w:fldCharType="begin"/>
              </w:r>
              <w:r w:rsidR="0070715B" w:rsidRPr="00056723">
                <w:rPr>
                  <w:rStyle w:val="Hyperlink"/>
                  <w:rFonts w:ascii="Arial" w:hAnsi="Arial" w:cs="Arial"/>
                  <w:bCs/>
                  <w:sz w:val="20"/>
                  <w:szCs w:val="20"/>
                </w:rPr>
                <w:instrText xml:space="preserve"> XE "</w:instrText>
              </w:r>
              <w:r w:rsidR="0070715B" w:rsidRPr="00056723">
                <w:rPr>
                  <w:rFonts w:ascii="Arial" w:hAnsi="Arial" w:cs="Arial"/>
                  <w:sz w:val="20"/>
                  <w:szCs w:val="20"/>
                </w:rPr>
                <w:instrText>69.9/150.3"</w:instrText>
              </w:r>
              <w:r w:rsidR="0070715B" w:rsidRPr="00056723">
                <w:rPr>
                  <w:rStyle w:val="Hyperlink"/>
                  <w:rFonts w:ascii="Arial" w:hAnsi="Arial" w:cs="Arial"/>
                  <w:bCs/>
                  <w:sz w:val="20"/>
                  <w:szCs w:val="20"/>
                </w:rPr>
                <w:instrText xml:space="preserve"> </w:instrText>
              </w:r>
              <w:r w:rsidR="0070715B" w:rsidRPr="00056723">
                <w:rPr>
                  <w:rStyle w:val="Hyperlink"/>
                  <w:rFonts w:ascii="Arial" w:hAnsi="Arial" w:cs="Arial"/>
                  <w:bCs/>
                  <w:sz w:val="20"/>
                  <w:szCs w:val="20"/>
                </w:rPr>
                <w:fldChar w:fldCharType="end"/>
              </w:r>
              <w:r w:rsidR="0070715B" w:rsidRPr="00056723">
                <w:rPr>
                  <w:rStyle w:val="Hyperlink"/>
                  <w:rFonts w:ascii="Arial" w:hAnsi="Arial" w:cs="Arial"/>
                  <w:bCs/>
                  <w:sz w:val="20"/>
                  <w:szCs w:val="20"/>
                </w:rPr>
                <w:fldChar w:fldCharType="begin"/>
              </w:r>
              <w:r w:rsidR="0070715B" w:rsidRPr="00056723">
                <w:rPr>
                  <w:rStyle w:val="Hyperlink"/>
                  <w:rFonts w:ascii="Arial" w:hAnsi="Arial" w:cs="Arial"/>
                  <w:bCs/>
                  <w:sz w:val="20"/>
                  <w:szCs w:val="20"/>
                </w:rPr>
                <w:instrText xml:space="preserve"> XE "</w:instrText>
              </w:r>
              <w:r w:rsidR="0070715B" w:rsidRPr="00056723">
                <w:rPr>
                  <w:rFonts w:ascii="Arial" w:hAnsi="Arial" w:cs="Arial"/>
                  <w:sz w:val="20"/>
                  <w:szCs w:val="20"/>
                </w:rPr>
                <w:instrText>69.9/150.2"</w:instrText>
              </w:r>
              <w:r w:rsidR="0070715B" w:rsidRPr="00056723">
                <w:rPr>
                  <w:rStyle w:val="Hyperlink"/>
                  <w:rFonts w:ascii="Arial" w:hAnsi="Arial" w:cs="Arial"/>
                  <w:bCs/>
                  <w:sz w:val="20"/>
                  <w:szCs w:val="20"/>
                </w:rPr>
                <w:instrText xml:space="preserve"> </w:instrText>
              </w:r>
              <w:r w:rsidR="0070715B" w:rsidRPr="00056723">
                <w:rPr>
                  <w:rStyle w:val="Hyperlink"/>
                  <w:rFonts w:ascii="Arial" w:hAnsi="Arial" w:cs="Arial"/>
                  <w:bCs/>
                  <w:sz w:val="20"/>
                  <w:szCs w:val="20"/>
                </w:rPr>
                <w:fldChar w:fldCharType="end"/>
              </w:r>
              <w:r w:rsidR="0070715B" w:rsidRPr="00056723">
                <w:rPr>
                  <w:rStyle w:val="Hyperlink"/>
                  <w:rFonts w:ascii="Arial" w:hAnsi="Arial" w:cs="Arial"/>
                  <w:bCs/>
                  <w:sz w:val="20"/>
                  <w:szCs w:val="20"/>
                </w:rPr>
                <w:fldChar w:fldCharType="begin"/>
              </w:r>
              <w:r w:rsidR="0070715B" w:rsidRPr="00056723">
                <w:rPr>
                  <w:rStyle w:val="Hyperlink"/>
                  <w:rFonts w:ascii="Arial" w:hAnsi="Arial" w:cs="Arial"/>
                  <w:bCs/>
                  <w:sz w:val="20"/>
                  <w:szCs w:val="20"/>
                </w:rPr>
                <w:instrText xml:space="preserve"> XE "</w:instrText>
              </w:r>
              <w:r w:rsidR="0070715B" w:rsidRPr="00056723">
                <w:rPr>
                  <w:rFonts w:ascii="Arial" w:hAnsi="Arial" w:cs="Arial"/>
                  <w:sz w:val="20"/>
                  <w:szCs w:val="20"/>
                </w:rPr>
                <w:instrText>N"</w:instrText>
              </w:r>
              <w:r w:rsidR="0070715B" w:rsidRPr="00056723">
                <w:rPr>
                  <w:rStyle w:val="Hyperlink"/>
                  <w:rFonts w:ascii="Arial" w:hAnsi="Arial" w:cs="Arial"/>
                  <w:bCs/>
                  <w:sz w:val="20"/>
                  <w:szCs w:val="20"/>
                </w:rPr>
                <w:instrText xml:space="preserve"> </w:instrText>
              </w:r>
              <w:r w:rsidR="0070715B" w:rsidRPr="00056723">
                <w:rPr>
                  <w:rStyle w:val="Hyperlink"/>
                  <w:rFonts w:ascii="Arial" w:hAnsi="Arial" w:cs="Arial"/>
                  <w:bCs/>
                  <w:sz w:val="20"/>
                  <w:szCs w:val="20"/>
                </w:rPr>
                <w:fldChar w:fldCharType="end"/>
              </w:r>
              <w:r w:rsidR="0070715B" w:rsidRPr="00056723">
                <w:rPr>
                  <w:rStyle w:val="Hyperlink"/>
                  <w:rFonts w:ascii="Arial" w:hAnsi="Arial" w:cs="Arial"/>
                  <w:bCs/>
                  <w:sz w:val="20"/>
                  <w:szCs w:val="20"/>
                </w:rPr>
                <w:fldChar w:fldCharType="begin"/>
              </w:r>
              <w:r w:rsidR="0070715B" w:rsidRPr="00056723">
                <w:rPr>
                  <w:rStyle w:val="Hyperlink"/>
                  <w:rFonts w:ascii="Arial" w:hAnsi="Arial" w:cs="Arial"/>
                  <w:bCs/>
                  <w:sz w:val="20"/>
                  <w:szCs w:val="20"/>
                </w:rPr>
                <w:instrText xml:space="preserve"> XE "</w:instrText>
              </w:r>
              <w:r w:rsidR="0070715B" w:rsidRPr="00056723">
                <w:rPr>
                  <w:rFonts w:ascii="Arial" w:hAnsi="Arial" w:cs="Arial"/>
                  <w:sz w:val="20"/>
                  <w:szCs w:val="20"/>
                </w:rPr>
                <w:instrText>D"</w:instrText>
              </w:r>
              <w:r w:rsidR="0070715B" w:rsidRPr="00056723">
                <w:rPr>
                  <w:rStyle w:val="Hyperlink"/>
                  <w:rFonts w:ascii="Arial" w:hAnsi="Arial" w:cs="Arial"/>
                  <w:bCs/>
                  <w:sz w:val="20"/>
                  <w:szCs w:val="20"/>
                </w:rPr>
                <w:instrText xml:space="preserve"> </w:instrText>
              </w:r>
              <w:r w:rsidR="0070715B" w:rsidRPr="00056723">
                <w:rPr>
                  <w:rStyle w:val="Hyperlink"/>
                  <w:rFonts w:ascii="Arial" w:hAnsi="Arial" w:cs="Arial"/>
                  <w:bCs/>
                  <w:sz w:val="20"/>
                  <w:szCs w:val="20"/>
                </w:rPr>
                <w:fldChar w:fldCharType="end"/>
              </w:r>
              <w:r w:rsidR="0070715B" w:rsidRPr="00056723">
                <w:rPr>
                  <w:rStyle w:val="Hyperlink"/>
                  <w:rFonts w:ascii="Arial" w:hAnsi="Arial" w:cs="Arial"/>
                  <w:bCs/>
                  <w:sz w:val="20"/>
                  <w:szCs w:val="20"/>
                </w:rPr>
                <w:fldChar w:fldCharType="begin"/>
              </w:r>
              <w:r w:rsidR="0070715B" w:rsidRPr="00056723">
                <w:rPr>
                  <w:rStyle w:val="Hyperlink"/>
                  <w:rFonts w:ascii="Arial" w:hAnsi="Arial" w:cs="Arial"/>
                  <w:bCs/>
                  <w:sz w:val="20"/>
                  <w:szCs w:val="20"/>
                </w:rPr>
                <w:instrText xml:space="preserve"> XE "</w:instrText>
              </w:r>
              <w:r w:rsidR="0070715B" w:rsidRPr="00056723">
                <w:rPr>
                  <w:rFonts w:ascii="Arial" w:hAnsi="Arial" w:cs="Arial"/>
                  <w:sz w:val="20"/>
                  <w:szCs w:val="20"/>
                </w:rPr>
                <w:instrText>Package"</w:instrText>
              </w:r>
              <w:r w:rsidR="0070715B" w:rsidRPr="00056723">
                <w:rPr>
                  <w:rStyle w:val="Hyperlink"/>
                  <w:rFonts w:ascii="Arial" w:hAnsi="Arial" w:cs="Arial"/>
                  <w:bCs/>
                  <w:sz w:val="20"/>
                  <w:szCs w:val="20"/>
                </w:rPr>
                <w:instrText xml:space="preserve"> </w:instrText>
              </w:r>
              <w:r w:rsidR="0070715B" w:rsidRPr="00056723">
                <w:rPr>
                  <w:rStyle w:val="Hyperlink"/>
                  <w:rFonts w:ascii="Arial" w:hAnsi="Arial" w:cs="Arial"/>
                  <w:bCs/>
                  <w:sz w:val="20"/>
                  <w:szCs w:val="20"/>
                </w:rPr>
                <w:fldChar w:fldCharType="end"/>
              </w:r>
              <w:r w:rsidR="0070715B" w:rsidRPr="00056723">
                <w:rPr>
                  <w:rStyle w:val="Hyperlink"/>
                  <w:rFonts w:ascii="Arial" w:hAnsi="Arial" w:cs="Arial"/>
                  <w:bCs/>
                  <w:sz w:val="20"/>
                  <w:szCs w:val="20"/>
                </w:rPr>
                <w:fldChar w:fldCharType="begin"/>
              </w:r>
              <w:r w:rsidR="0070715B" w:rsidRPr="00056723">
                <w:rPr>
                  <w:rStyle w:val="Hyperlink"/>
                  <w:rFonts w:ascii="Arial" w:hAnsi="Arial" w:cs="Arial"/>
                  <w:bCs/>
                  <w:sz w:val="20"/>
                  <w:szCs w:val="20"/>
                </w:rPr>
                <w:instrText xml:space="preserve"> XE "</w:instrText>
              </w:r>
              <w:r w:rsidR="0070715B" w:rsidRPr="00056723">
                <w:rPr>
                  <w:rFonts w:ascii="Arial" w:hAnsi="Arial" w:cs="Arial"/>
                  <w:sz w:val="20"/>
                  <w:szCs w:val="20"/>
                </w:rPr>
                <w:instrText>RENAL FUNCTIONS OVER AGE 65"</w:instrText>
              </w:r>
              <w:r w:rsidR="0070715B" w:rsidRPr="00056723">
                <w:rPr>
                  <w:rStyle w:val="Hyperlink"/>
                  <w:rFonts w:ascii="Arial" w:hAnsi="Arial" w:cs="Arial"/>
                  <w:bCs/>
                  <w:sz w:val="20"/>
                  <w:szCs w:val="20"/>
                </w:rPr>
                <w:instrText xml:space="preserve"> </w:instrText>
              </w:r>
              <w:r w:rsidR="0070715B" w:rsidRPr="00056723">
                <w:rPr>
                  <w:rStyle w:val="Hyperlink"/>
                  <w:rFonts w:ascii="Arial" w:hAnsi="Arial" w:cs="Arial"/>
                  <w:bCs/>
                  <w:sz w:val="20"/>
                  <w:szCs w:val="20"/>
                </w:rPr>
                <w:fldChar w:fldCharType="end"/>
              </w:r>
              <w:r w:rsidR="0070715B" w:rsidRPr="00056723">
                <w:rPr>
                  <w:rStyle w:val="Hyperlink"/>
                  <w:rFonts w:ascii="Arial" w:hAnsi="Arial" w:cs="Arial"/>
                  <w:bCs/>
                  <w:sz w:val="20"/>
                  <w:szCs w:val="20"/>
                </w:rPr>
                <w:fldChar w:fldCharType="begin"/>
              </w:r>
              <w:r w:rsidR="0070715B" w:rsidRPr="00056723">
                <w:rPr>
                  <w:rStyle w:val="Hyperlink"/>
                  <w:rFonts w:ascii="Arial" w:hAnsi="Arial" w:cs="Arial"/>
                  <w:bCs/>
                  <w:sz w:val="20"/>
                  <w:szCs w:val="20"/>
                </w:rPr>
                <w:instrText xml:space="preserve"> XE "</w:instrText>
              </w:r>
              <w:r w:rsidR="0070715B" w:rsidRPr="00056723">
                <w:rPr>
                  <w:rFonts w:ascii="Arial" w:hAnsi="Arial" w:cs="Arial"/>
                  <w:sz w:val="20"/>
                  <w:szCs w:val="20"/>
                </w:rPr>
                <w:instrText>ESTIMATED CREATININE CLEARANCE"</w:instrText>
              </w:r>
              <w:r w:rsidR="0070715B" w:rsidRPr="00056723">
                <w:rPr>
                  <w:rStyle w:val="Hyperlink"/>
                  <w:rFonts w:ascii="Arial" w:hAnsi="Arial" w:cs="Arial"/>
                  <w:bCs/>
                  <w:sz w:val="20"/>
                  <w:szCs w:val="20"/>
                </w:rPr>
                <w:instrText xml:space="preserve"> </w:instrText>
              </w:r>
              <w:r w:rsidR="0070715B" w:rsidRPr="00056723">
                <w:rPr>
                  <w:rStyle w:val="Hyperlink"/>
                  <w:rFonts w:ascii="Arial" w:hAnsi="Arial" w:cs="Arial"/>
                  <w:bCs/>
                  <w:sz w:val="20"/>
                  <w:szCs w:val="20"/>
                </w:rPr>
                <w:fldChar w:fldCharType="end"/>
              </w:r>
              <w:r w:rsidR="0070715B" w:rsidRPr="00056723">
                <w:rPr>
                  <w:rStyle w:val="Hyperlink"/>
                  <w:rFonts w:ascii="Arial" w:hAnsi="Arial" w:cs="Arial"/>
                  <w:bCs/>
                  <w:sz w:val="20"/>
                  <w:szCs w:val="20"/>
                </w:rPr>
                <w:fldChar w:fldCharType="begin"/>
              </w:r>
              <w:r w:rsidR="0070715B" w:rsidRPr="00056723">
                <w:rPr>
                  <w:rStyle w:val="Hyperlink"/>
                  <w:rFonts w:ascii="Arial" w:hAnsi="Arial" w:cs="Arial"/>
                  <w:bCs/>
                  <w:sz w:val="20"/>
                  <w:szCs w:val="20"/>
                </w:rPr>
                <w:instrText xml:space="preserve"> XE "</w:instrText>
              </w:r>
              <w:r w:rsidR="0070715B" w:rsidRPr="00056723">
                <w:rPr>
                  <w:rFonts w:ascii="Arial" w:hAnsi="Arial" w:cs="Arial"/>
                  <w:sz w:val="20"/>
                  <w:szCs w:val="20"/>
                </w:rPr>
                <w:instrText>BIOCHEM ABNORMALITY FOR CONTRAST MEDIA"</w:instrText>
              </w:r>
              <w:r w:rsidR="0070715B" w:rsidRPr="00056723">
                <w:rPr>
                  <w:rStyle w:val="Hyperlink"/>
                  <w:rFonts w:ascii="Arial" w:hAnsi="Arial" w:cs="Arial"/>
                  <w:bCs/>
                  <w:sz w:val="20"/>
                  <w:szCs w:val="20"/>
                </w:rPr>
                <w:instrText xml:space="preserve"> </w:instrText>
              </w:r>
              <w:r w:rsidR="0070715B" w:rsidRPr="00056723">
                <w:rPr>
                  <w:rStyle w:val="Hyperlink"/>
                  <w:rFonts w:ascii="Arial" w:hAnsi="Arial" w:cs="Arial"/>
                  <w:bCs/>
                  <w:sz w:val="20"/>
                  <w:szCs w:val="20"/>
                </w:rPr>
                <w:fldChar w:fldCharType="end"/>
              </w:r>
              <w:r w:rsidR="0070715B" w:rsidRPr="00056723">
                <w:rPr>
                  <w:rStyle w:val="Hyperlink"/>
                  <w:rFonts w:ascii="Arial" w:hAnsi="Arial" w:cs="Arial"/>
                  <w:bCs/>
                  <w:sz w:val="20"/>
                  <w:szCs w:val="20"/>
                </w:rPr>
                <w:fldChar w:fldCharType="begin"/>
              </w:r>
              <w:r w:rsidR="0070715B" w:rsidRPr="00056723">
                <w:rPr>
                  <w:rStyle w:val="Hyperlink"/>
                  <w:rFonts w:ascii="Arial" w:hAnsi="Arial" w:cs="Arial"/>
                  <w:bCs/>
                  <w:sz w:val="20"/>
                  <w:szCs w:val="20"/>
                </w:rPr>
                <w:instrText xml:space="preserve"> XE "</w:instrText>
              </w:r>
              <w:r w:rsidR="0070715B" w:rsidRPr="00056723">
                <w:rPr>
                  <w:rFonts w:ascii="Arial" w:hAnsi="Arial" w:cs="Arial"/>
                  <w:sz w:val="20"/>
                  <w:szCs w:val="20"/>
                </w:rPr>
                <w:instrText>8989.51"</w:instrText>
              </w:r>
              <w:r w:rsidR="0070715B" w:rsidRPr="00056723">
                <w:rPr>
                  <w:rStyle w:val="Hyperlink"/>
                  <w:rFonts w:ascii="Arial" w:hAnsi="Arial" w:cs="Arial"/>
                  <w:bCs/>
                  <w:sz w:val="20"/>
                  <w:szCs w:val="20"/>
                </w:rPr>
                <w:instrText xml:space="preserve"> </w:instrText>
              </w:r>
              <w:r w:rsidR="0070715B" w:rsidRPr="00056723">
                <w:rPr>
                  <w:rStyle w:val="Hyperlink"/>
                  <w:rFonts w:ascii="Arial" w:hAnsi="Arial" w:cs="Arial"/>
                  <w:bCs/>
                  <w:sz w:val="20"/>
                  <w:szCs w:val="20"/>
                </w:rPr>
                <w:fldChar w:fldCharType="end"/>
              </w:r>
              <w:r w:rsidR="0070715B" w:rsidRPr="00056723">
                <w:rPr>
                  <w:rStyle w:val="Hyperlink"/>
                  <w:rFonts w:ascii="Arial" w:hAnsi="Arial" w:cs="Arial"/>
                  <w:bCs/>
                  <w:sz w:val="20"/>
                  <w:szCs w:val="20"/>
                </w:rPr>
                <w:t>n</w:t>
              </w:r>
              <w:r w:rsidR="0070715B" w:rsidRPr="00056723">
                <w:rPr>
                  <w:rStyle w:val="Hyperlink"/>
                  <w:rFonts w:ascii="Arial" w:hAnsi="Arial" w:cs="Arial"/>
                  <w:bCs/>
                  <w:sz w:val="20"/>
                  <w:szCs w:val="20"/>
                </w:rPr>
                <w:fldChar w:fldCharType="begin"/>
              </w:r>
              <w:r w:rsidR="0070715B" w:rsidRPr="00056723">
                <w:rPr>
                  <w:rStyle w:val="Hyperlink"/>
                  <w:rFonts w:ascii="Arial" w:hAnsi="Arial" w:cs="Arial"/>
                  <w:bCs/>
                  <w:sz w:val="20"/>
                  <w:szCs w:val="20"/>
                </w:rPr>
                <w:instrText xml:space="preserve"> XE "</w:instrText>
              </w:r>
              <w:r w:rsidR="0070715B" w:rsidRPr="00056723">
                <w:rPr>
                  <w:rFonts w:ascii="Arial" w:hAnsi="Arial" w:cs="Arial"/>
                  <w:sz w:val="20"/>
                  <w:szCs w:val="20"/>
                </w:rPr>
                <w:instrText>69.9/150.1"</w:instrText>
              </w:r>
              <w:r w:rsidR="0070715B" w:rsidRPr="00056723">
                <w:rPr>
                  <w:rStyle w:val="Hyperlink"/>
                  <w:rFonts w:ascii="Arial" w:hAnsi="Arial" w:cs="Arial"/>
                  <w:bCs/>
                  <w:sz w:val="20"/>
                  <w:szCs w:val="20"/>
                </w:rPr>
                <w:instrText xml:space="preserve"> </w:instrText>
              </w:r>
              <w:r w:rsidR="0070715B" w:rsidRPr="00056723">
                <w:rPr>
                  <w:rStyle w:val="Hyperlink"/>
                  <w:rFonts w:ascii="Arial" w:hAnsi="Arial" w:cs="Arial"/>
                  <w:bCs/>
                  <w:sz w:val="20"/>
                  <w:szCs w:val="20"/>
                </w:rPr>
                <w:fldChar w:fldCharType="end"/>
              </w:r>
              <w:r w:rsidR="0070715B" w:rsidRPr="00056723">
                <w:rPr>
                  <w:rStyle w:val="Hyperlink"/>
                  <w:rFonts w:ascii="Arial" w:hAnsi="Arial" w:cs="Arial"/>
                  <w:bCs/>
                  <w:sz w:val="20"/>
                  <w:szCs w:val="20"/>
                </w:rPr>
                <w:t>otes about rejoining and breaking context being disabled after a CCOW error.</w:t>
              </w:r>
            </w:hyperlink>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A</w:t>
            </w:r>
            <w:r>
              <w:rPr>
                <w:rFonts w:ascii="Arial" w:hAnsi="Arial" w:cs="Arial"/>
                <w:bCs/>
                <w:sz w:val="20"/>
                <w:szCs w:val="20"/>
              </w:rPr>
              <w:fldChar w:fldCharType="begin"/>
            </w:r>
            <w:r>
              <w:rPr>
                <w:rFonts w:ascii="Arial" w:hAnsi="Arial" w:cs="Arial"/>
                <w:bCs/>
                <w:sz w:val="20"/>
                <w:szCs w:val="20"/>
              </w:rPr>
              <w:instrText xml:space="preserve"> XE "</w:instrText>
            </w:r>
            <w:r w:rsidRPr="00D81166">
              <w:instrText>AMBULATORY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sidRPr="00D81166">
              <w:instrText>Problem: Either the IV type is not defined</w:instrText>
            </w:r>
            <w:r>
              <w:instrText>,</w:instrText>
            </w:r>
            <w:r w:rsidRPr="00D81166">
              <w:instrText xml:space="preserve"> or the route is not defined.</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Pr>
                <w:rFonts w:ascii="Arial" w:hAnsi="Arial" w:cs="Arial"/>
                <w:bCs/>
                <w:sz w:val="20"/>
                <w:szCs w:val="20"/>
              </w:rPr>
              <w:fldChar w:fldCharType="begin"/>
            </w:r>
            <w:r>
              <w:rPr>
                <w:rFonts w:ascii="Arial" w:hAnsi="Arial" w:cs="Arial"/>
                <w:bCs/>
                <w:sz w:val="20"/>
                <w:szCs w:val="20"/>
              </w:rPr>
              <w:instrText xml:space="preserve"> XE "</w:instrText>
            </w:r>
            <w:r>
              <w:rPr>
                <w:noProof/>
              </w:rPr>
              <w:instrText>A"</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Ebert</w:t>
            </w:r>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T</w:t>
            </w:r>
            <w:r>
              <w:rPr>
                <w:rFonts w:ascii="Arial" w:hAnsi="Arial" w:cs="Arial"/>
                <w:bCs/>
                <w:sz w:val="20"/>
                <w:szCs w:val="20"/>
              </w:rPr>
              <w:fldChar w:fldCharType="begin"/>
            </w:r>
            <w:r>
              <w:rPr>
                <w:rFonts w:ascii="Arial" w:hAnsi="Arial" w:cs="Arial"/>
                <w:bCs/>
                <w:sz w:val="20"/>
                <w:szCs w:val="20"/>
              </w:rPr>
              <w:instrText xml:space="preserve"> XE "</w:instrText>
            </w:r>
            <w:r w:rsidRPr="00D81166">
              <w:instrText>TRAY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Robinson</w:t>
            </w:r>
          </w:p>
        </w:tc>
      </w:tr>
      <w:tr w:rsidR="0070715B" w:rsidRPr="00453614" w:rsidTr="001D30B1">
        <w:trPr>
          <w:cantSplit/>
          <w:trHeight w:val="20"/>
        </w:trPr>
        <w:tc>
          <w:tcPr>
            <w:tcW w:w="1152"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11</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Set Delays for Unverified Orders..."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INCLUDED LOCATIONS"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21</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Enable/Disable My Order Checks"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Enable/Disable an Order Check"</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07</w:t>
            </w:r>
          </w:p>
        </w:tc>
        <w:tc>
          <w:tcPr>
            <w:tcW w:w="1368"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243</w:t>
            </w:r>
          </w:p>
        </w:tc>
        <w:tc>
          <w:tcPr>
            <w:tcW w:w="1008" w:type="dxa"/>
          </w:tcPr>
          <w:p w:rsidR="0070715B" w:rsidRPr="00453614" w:rsidRDefault="00B531E0" w:rsidP="001D30B1">
            <w:pPr>
              <w:widowControl/>
              <w:tabs>
                <w:tab w:val="left" w:pos="702"/>
              </w:tabs>
              <w:spacing w:before="60" w:after="60"/>
              <w:rPr>
                <w:rFonts w:ascii="Arial" w:hAnsi="Arial" w:cs="Arial"/>
                <w:bCs/>
                <w:sz w:val="20"/>
                <w:szCs w:val="20"/>
              </w:rPr>
            </w:pPr>
            <w:r>
              <w:rPr>
                <w:rFonts w:ascii="Arial" w:hAnsi="Arial" w:cs="Arial"/>
                <w:bCs/>
                <w:sz w:val="20"/>
                <w:szCs w:val="20"/>
              </w:rPr>
              <w:t>412</w:t>
            </w:r>
          </w:p>
        </w:tc>
        <w:tc>
          <w:tcPr>
            <w:tcW w:w="3492" w:type="dxa"/>
          </w:tcPr>
          <w:p w:rsidR="0070715B" w:rsidRPr="00056723" w:rsidRDefault="005765CA" w:rsidP="001D30B1">
            <w:pPr>
              <w:widowControl/>
              <w:spacing w:before="60" w:after="60"/>
              <w:rPr>
                <w:rFonts w:ascii="Arial" w:hAnsi="Arial" w:cs="Arial"/>
                <w:bCs/>
                <w:sz w:val="20"/>
                <w:szCs w:val="20"/>
              </w:rPr>
            </w:pPr>
            <w:hyperlink w:anchor="reports_P0x_qualifiers_HDR_OP_plus" w:history="1">
              <w:r w:rsidR="0070715B" w:rsidRPr="00056723">
                <w:rPr>
                  <w:rStyle w:val="Hyperlink"/>
                  <w:rFonts w:ascii="Arial" w:hAnsi="Arial" w:cs="Arial"/>
                  <w:bCs/>
                  <w:sz w:val="20"/>
                  <w:szCs w:val="20"/>
                </w:rPr>
                <w:t>Up</w:t>
              </w:r>
              <w:r w:rsidR="0070715B" w:rsidRPr="00056723">
                <w:rPr>
                  <w:rStyle w:val="Hyperlink"/>
                  <w:rFonts w:ascii="Arial" w:hAnsi="Arial" w:cs="Arial"/>
                  <w:bCs/>
                  <w:sz w:val="20"/>
                  <w:szCs w:val="20"/>
                </w:rPr>
                <w:fldChar w:fldCharType="begin"/>
              </w:r>
              <w:r w:rsidR="0070715B" w:rsidRPr="00056723">
                <w:rPr>
                  <w:rStyle w:val="Hyperlink"/>
                  <w:rFonts w:ascii="Arial" w:hAnsi="Arial" w:cs="Arial"/>
                  <w:bCs/>
                  <w:sz w:val="20"/>
                  <w:szCs w:val="20"/>
                </w:rPr>
                <w:instrText xml:space="preserve"> XE "</w:instrText>
              </w:r>
              <w:r w:rsidR="0070715B" w:rsidRPr="00056723">
                <w:rPr>
                  <w:rFonts w:ascii="Arial" w:hAnsi="Arial" w:cs="Arial"/>
                  <w:noProof/>
                  <w:sz w:val="20"/>
                  <w:szCs w:val="20"/>
                </w:rPr>
                <w:instrText>U"</w:instrText>
              </w:r>
              <w:r w:rsidR="0070715B" w:rsidRPr="00056723">
                <w:rPr>
                  <w:rStyle w:val="Hyperlink"/>
                  <w:rFonts w:ascii="Arial" w:hAnsi="Arial" w:cs="Arial"/>
                  <w:bCs/>
                  <w:sz w:val="20"/>
                  <w:szCs w:val="20"/>
                </w:rPr>
                <w:instrText xml:space="preserve"> </w:instrText>
              </w:r>
              <w:r w:rsidR="0070715B" w:rsidRPr="00056723">
                <w:rPr>
                  <w:rStyle w:val="Hyperlink"/>
                  <w:rFonts w:ascii="Arial" w:hAnsi="Arial" w:cs="Arial"/>
                  <w:bCs/>
                  <w:sz w:val="20"/>
                  <w:szCs w:val="20"/>
                </w:rPr>
                <w:fldChar w:fldCharType="end"/>
              </w:r>
              <w:r w:rsidR="0070715B" w:rsidRPr="00056723">
                <w:rPr>
                  <w:rStyle w:val="Hyperlink"/>
                  <w:rFonts w:ascii="Arial" w:hAnsi="Arial" w:cs="Arial"/>
                  <w:bCs/>
                  <w:sz w:val="20"/>
                  <w:szCs w:val="20"/>
                </w:rPr>
                <w:t>dated items referencing content of items in reports (Pulse Ox and HDR</w:t>
              </w:r>
              <w:r w:rsidR="0070715B" w:rsidRPr="00056723">
                <w:rPr>
                  <w:rStyle w:val="Hyperlink"/>
                  <w:rFonts w:ascii="Arial" w:hAnsi="Arial" w:cs="Arial"/>
                  <w:bCs/>
                  <w:sz w:val="20"/>
                  <w:szCs w:val="20"/>
                </w:rPr>
                <w:fldChar w:fldCharType="begin"/>
              </w:r>
              <w:r w:rsidR="0070715B" w:rsidRPr="00056723">
                <w:rPr>
                  <w:rStyle w:val="Hyperlink"/>
                  <w:rFonts w:ascii="Arial" w:hAnsi="Arial" w:cs="Arial"/>
                  <w:bCs/>
                  <w:sz w:val="20"/>
                  <w:szCs w:val="20"/>
                </w:rPr>
                <w:instrText xml:space="preserve"> XE "</w:instrText>
              </w:r>
              <w:r w:rsidR="0070715B" w:rsidRPr="00056723">
                <w:rPr>
                  <w:rFonts w:ascii="Arial" w:hAnsi="Arial" w:cs="Arial"/>
                  <w:noProof/>
                  <w:sz w:val="20"/>
                  <w:szCs w:val="20"/>
                </w:rPr>
                <w:instrText>312"</w:instrText>
              </w:r>
              <w:r w:rsidR="0070715B" w:rsidRPr="00056723">
                <w:rPr>
                  <w:rStyle w:val="Hyperlink"/>
                  <w:rFonts w:ascii="Arial" w:hAnsi="Arial" w:cs="Arial"/>
                  <w:bCs/>
                  <w:sz w:val="20"/>
                  <w:szCs w:val="20"/>
                </w:rPr>
                <w:instrText xml:space="preserve"> </w:instrText>
              </w:r>
              <w:r w:rsidR="0070715B" w:rsidRPr="00056723">
                <w:rPr>
                  <w:rStyle w:val="Hyperlink"/>
                  <w:rFonts w:ascii="Arial" w:hAnsi="Arial" w:cs="Arial"/>
                  <w:bCs/>
                  <w:sz w:val="20"/>
                  <w:szCs w:val="20"/>
                </w:rPr>
                <w:fldChar w:fldCharType="end"/>
              </w:r>
              <w:r w:rsidR="0070715B" w:rsidRPr="00056723">
                <w:rPr>
                  <w:rStyle w:val="Hyperlink"/>
                  <w:rFonts w:ascii="Arial" w:hAnsi="Arial" w:cs="Arial"/>
                  <w:bCs/>
                  <w:sz w:val="20"/>
                  <w:szCs w:val="20"/>
                </w:rPr>
                <w:t xml:space="preserve"> All Outpatient)</w:t>
              </w:r>
              <w:r w:rsidR="0070715B" w:rsidRPr="00056723">
                <w:rPr>
                  <w:rStyle w:val="Hyperlink"/>
                  <w:rFonts w:ascii="Arial" w:hAnsi="Arial" w:cs="Arial"/>
                  <w:bCs/>
                  <w:sz w:val="20"/>
                  <w:szCs w:val="20"/>
                </w:rPr>
                <w:fldChar w:fldCharType="begin"/>
              </w:r>
              <w:r w:rsidR="0070715B" w:rsidRPr="00056723">
                <w:rPr>
                  <w:rStyle w:val="Hyperlink"/>
                  <w:rFonts w:ascii="Arial" w:hAnsi="Arial" w:cs="Arial"/>
                  <w:bCs/>
                  <w:sz w:val="20"/>
                  <w:szCs w:val="20"/>
                </w:rPr>
                <w:instrText xml:space="preserve"> XE "</w:instrText>
              </w:r>
              <w:r w:rsidR="0070715B" w:rsidRPr="00056723">
                <w:rPr>
                  <w:rFonts w:ascii="Arial" w:hAnsi="Arial" w:cs="Arial"/>
                  <w:sz w:val="20"/>
                  <w:szCs w:val="20"/>
                </w:rPr>
                <w:instrText>Outpatient"</w:instrText>
              </w:r>
              <w:r w:rsidR="0070715B" w:rsidRPr="00056723">
                <w:rPr>
                  <w:rStyle w:val="Hyperlink"/>
                  <w:rFonts w:ascii="Arial" w:hAnsi="Arial" w:cs="Arial"/>
                  <w:bCs/>
                  <w:sz w:val="20"/>
                  <w:szCs w:val="20"/>
                </w:rPr>
                <w:instrText xml:space="preserve"> </w:instrText>
              </w:r>
              <w:r w:rsidR="0070715B" w:rsidRPr="00056723">
                <w:rPr>
                  <w:rStyle w:val="Hyperlink"/>
                  <w:rFonts w:ascii="Arial" w:hAnsi="Arial" w:cs="Arial"/>
                  <w:bCs/>
                  <w:sz w:val="20"/>
                  <w:szCs w:val="20"/>
                </w:rPr>
                <w:fldChar w:fldCharType="end"/>
              </w:r>
              <w:r w:rsidR="0070715B" w:rsidRPr="00056723">
                <w:rPr>
                  <w:rStyle w:val="Hyperlink"/>
                  <w:rFonts w:ascii="Arial" w:hAnsi="Arial" w:cs="Arial"/>
                  <w:bCs/>
                  <w:sz w:val="20"/>
                  <w:szCs w:val="20"/>
                </w:rPr>
                <w:t>.</w:t>
              </w:r>
            </w:hyperlink>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A</w:t>
            </w:r>
            <w:r>
              <w:rPr>
                <w:rFonts w:ascii="Arial" w:hAnsi="Arial" w:cs="Arial"/>
                <w:bCs/>
                <w:sz w:val="20"/>
                <w:szCs w:val="20"/>
              </w:rPr>
              <w:fldChar w:fldCharType="begin"/>
            </w:r>
            <w:r>
              <w:rPr>
                <w:rFonts w:ascii="Arial" w:hAnsi="Arial" w:cs="Arial"/>
                <w:bCs/>
                <w:sz w:val="20"/>
                <w:szCs w:val="20"/>
              </w:rPr>
              <w:instrText xml:space="preserve"> XE "</w:instrText>
            </w:r>
            <w:r w:rsidRPr="00D81166">
              <w:instrText>AMBULATORY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sidRPr="00D81166">
              <w:instrText>Problem: Either the IV type is not defined</w:instrText>
            </w:r>
            <w:r>
              <w:instrText>,</w:instrText>
            </w:r>
            <w:r w:rsidRPr="00D81166">
              <w:instrText xml:space="preserve"> or the route is not defined.</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Pr>
                <w:rFonts w:ascii="Arial" w:hAnsi="Arial" w:cs="Arial"/>
                <w:bCs/>
                <w:sz w:val="20"/>
                <w:szCs w:val="20"/>
              </w:rPr>
              <w:fldChar w:fldCharType="begin"/>
            </w:r>
            <w:r>
              <w:rPr>
                <w:rFonts w:ascii="Arial" w:hAnsi="Arial" w:cs="Arial"/>
                <w:bCs/>
                <w:sz w:val="20"/>
                <w:szCs w:val="20"/>
              </w:rPr>
              <w:instrText xml:space="preserve"> XE "</w:instrText>
            </w:r>
            <w:r>
              <w:rPr>
                <w:noProof/>
              </w:rPr>
              <w:instrText>A"</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Ebert</w:t>
            </w:r>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T</w:t>
            </w:r>
            <w:r>
              <w:rPr>
                <w:rFonts w:ascii="Arial" w:hAnsi="Arial" w:cs="Arial"/>
                <w:bCs/>
                <w:sz w:val="20"/>
                <w:szCs w:val="20"/>
              </w:rPr>
              <w:fldChar w:fldCharType="begin"/>
            </w:r>
            <w:r>
              <w:rPr>
                <w:rFonts w:ascii="Arial" w:hAnsi="Arial" w:cs="Arial"/>
                <w:bCs/>
                <w:sz w:val="20"/>
                <w:szCs w:val="20"/>
              </w:rPr>
              <w:instrText xml:space="preserve"> XE "</w:instrText>
            </w:r>
            <w:r w:rsidRPr="00D81166">
              <w:instrText>TRAY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Robinson</w:t>
            </w:r>
          </w:p>
        </w:tc>
      </w:tr>
      <w:tr w:rsidR="0070715B" w:rsidRPr="00453614" w:rsidTr="001D30B1">
        <w:trPr>
          <w:cantSplit/>
          <w:trHeight w:val="593"/>
        </w:trPr>
        <w:tc>
          <w:tcPr>
            <w:tcW w:w="1152"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11</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Set Delays for Unverified Orders..."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INCLUDED LOCATIONS"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07</w:t>
            </w:r>
          </w:p>
        </w:tc>
        <w:tc>
          <w:tcPr>
            <w:tcW w:w="1368"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243</w:t>
            </w:r>
          </w:p>
        </w:tc>
        <w:tc>
          <w:tcPr>
            <w:tcW w:w="1008" w:type="dxa"/>
          </w:tcPr>
          <w:p w:rsidR="0070715B" w:rsidRPr="00453614" w:rsidRDefault="008C320F" w:rsidP="001D30B1">
            <w:pPr>
              <w:widowControl/>
              <w:tabs>
                <w:tab w:val="left" w:pos="702"/>
              </w:tabs>
              <w:spacing w:before="60" w:after="60"/>
              <w:rPr>
                <w:rFonts w:ascii="Arial" w:hAnsi="Arial" w:cs="Arial"/>
                <w:bCs/>
                <w:sz w:val="20"/>
                <w:szCs w:val="20"/>
              </w:rPr>
            </w:pPr>
            <w:r>
              <w:rPr>
                <w:rFonts w:ascii="Arial" w:hAnsi="Arial" w:cs="Arial"/>
                <w:bCs/>
                <w:sz w:val="20"/>
                <w:szCs w:val="20"/>
              </w:rPr>
              <w:t>141</w:t>
            </w:r>
            <w:r w:rsidR="0070715B" w:rsidRPr="00453614">
              <w:rPr>
                <w:rFonts w:ascii="Arial" w:hAnsi="Arial" w:cs="Arial"/>
                <w:bCs/>
                <w:sz w:val="20"/>
                <w:szCs w:val="20"/>
              </w:rPr>
              <w:t xml:space="preserve">, </w:t>
            </w:r>
            <w:r>
              <w:rPr>
                <w:rFonts w:ascii="Arial" w:hAnsi="Arial" w:cs="Arial"/>
                <w:bCs/>
                <w:sz w:val="20"/>
                <w:szCs w:val="20"/>
              </w:rPr>
              <w:t>231</w:t>
            </w:r>
          </w:p>
        </w:tc>
        <w:tc>
          <w:tcPr>
            <w:tcW w:w="3492" w:type="dxa"/>
          </w:tcPr>
          <w:p w:rsidR="0070715B" w:rsidRPr="00056723" w:rsidRDefault="005765CA" w:rsidP="001D30B1">
            <w:pPr>
              <w:widowControl/>
              <w:spacing w:before="60" w:after="60"/>
              <w:rPr>
                <w:rFonts w:ascii="Arial" w:hAnsi="Arial" w:cs="Arial"/>
                <w:bCs/>
                <w:sz w:val="20"/>
                <w:szCs w:val="20"/>
              </w:rPr>
            </w:pPr>
            <w:hyperlink w:anchor="allergies_active_allergies_and_originatr" w:history="1">
              <w:r w:rsidR="0070715B" w:rsidRPr="00056723">
                <w:rPr>
                  <w:rFonts w:ascii="Arial" w:hAnsi="Arial" w:cs="Arial"/>
                  <w:spacing w:val="-6"/>
                  <w:sz w:val="20"/>
                  <w:szCs w:val="20"/>
                </w:rPr>
                <w:t>Added a note and a new screen capture to show the active allergies button and to explain that the user can no longer change the allergy originator.</w:t>
              </w:r>
            </w:hyperlink>
            <w:r w:rsidR="0070715B" w:rsidRPr="00056723">
              <w:rPr>
                <w:rFonts w:ascii="Arial" w:hAnsi="Arial" w:cs="Arial"/>
                <w:bCs/>
                <w:spacing w:val="-6"/>
                <w:sz w:val="20"/>
                <w:szCs w:val="20"/>
              </w:rPr>
              <w:t xml:space="preserve"> </w:t>
            </w:r>
            <w:hyperlink w:anchor="allergies_active_allergy_and_orig_orders" w:history="1">
              <w:r w:rsidR="0070715B" w:rsidRPr="00056723">
                <w:rPr>
                  <w:rFonts w:ascii="Arial" w:hAnsi="Arial" w:cs="Arial"/>
                  <w:spacing w:val="-6"/>
                  <w:sz w:val="20"/>
                  <w:szCs w:val="20"/>
                </w:rPr>
                <w:t>Also, added this note to the orders section.</w:t>
              </w:r>
            </w:hyperlink>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A</w:t>
            </w:r>
            <w:r>
              <w:rPr>
                <w:rFonts w:ascii="Arial" w:hAnsi="Arial" w:cs="Arial"/>
                <w:bCs/>
                <w:sz w:val="20"/>
                <w:szCs w:val="20"/>
              </w:rPr>
              <w:fldChar w:fldCharType="begin"/>
            </w:r>
            <w:r>
              <w:rPr>
                <w:rFonts w:ascii="Arial" w:hAnsi="Arial" w:cs="Arial"/>
                <w:bCs/>
                <w:sz w:val="20"/>
                <w:szCs w:val="20"/>
              </w:rPr>
              <w:instrText xml:space="preserve"> XE "</w:instrText>
            </w:r>
            <w:r w:rsidRPr="00D81166">
              <w:instrText>AMBULATORY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sidRPr="00D81166">
              <w:instrText>Problem: Either the IV type is not defined</w:instrText>
            </w:r>
            <w:r>
              <w:instrText>,</w:instrText>
            </w:r>
            <w:r w:rsidRPr="00D81166">
              <w:instrText xml:space="preserve"> or the route is not defined.</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Pr>
                <w:rFonts w:ascii="Arial" w:hAnsi="Arial" w:cs="Arial"/>
                <w:bCs/>
                <w:sz w:val="20"/>
                <w:szCs w:val="20"/>
              </w:rPr>
              <w:fldChar w:fldCharType="begin"/>
            </w:r>
            <w:r>
              <w:rPr>
                <w:rFonts w:ascii="Arial" w:hAnsi="Arial" w:cs="Arial"/>
                <w:bCs/>
                <w:sz w:val="20"/>
                <w:szCs w:val="20"/>
              </w:rPr>
              <w:instrText xml:space="preserve"> XE "</w:instrText>
            </w:r>
            <w:r>
              <w:rPr>
                <w:noProof/>
              </w:rPr>
              <w:instrText>A"</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Ebert</w:t>
            </w:r>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T</w:t>
            </w:r>
            <w:r>
              <w:rPr>
                <w:rFonts w:ascii="Arial" w:hAnsi="Arial" w:cs="Arial"/>
                <w:bCs/>
                <w:sz w:val="20"/>
                <w:szCs w:val="20"/>
              </w:rPr>
              <w:fldChar w:fldCharType="begin"/>
            </w:r>
            <w:r>
              <w:rPr>
                <w:rFonts w:ascii="Arial" w:hAnsi="Arial" w:cs="Arial"/>
                <w:bCs/>
                <w:sz w:val="20"/>
                <w:szCs w:val="20"/>
              </w:rPr>
              <w:instrText xml:space="preserve"> XE "</w:instrText>
            </w:r>
            <w:r w:rsidRPr="00D81166">
              <w:instrText>TRAY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Robinson</w:t>
            </w:r>
          </w:p>
        </w:tc>
      </w:tr>
      <w:tr w:rsidR="0070715B" w:rsidRPr="00453614" w:rsidTr="001D30B1">
        <w:trPr>
          <w:cantSplit/>
          <w:trHeight w:val="962"/>
        </w:trPr>
        <w:tc>
          <w:tcPr>
            <w:tcW w:w="1152"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11</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Set Delays for Unverified Orders..."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INCLUDED LOCATIONS"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7/</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7"</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07</w:t>
            </w:r>
          </w:p>
        </w:tc>
        <w:tc>
          <w:tcPr>
            <w:tcW w:w="1368"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243</w:t>
            </w:r>
          </w:p>
        </w:tc>
        <w:tc>
          <w:tcPr>
            <w:tcW w:w="1008" w:type="dxa"/>
          </w:tcPr>
          <w:p w:rsidR="0070715B" w:rsidRPr="00453614" w:rsidRDefault="004E2ADD" w:rsidP="001D30B1">
            <w:pPr>
              <w:widowControl/>
              <w:tabs>
                <w:tab w:val="left" w:pos="702"/>
              </w:tabs>
              <w:spacing w:before="60" w:after="60"/>
              <w:rPr>
                <w:rFonts w:ascii="Arial" w:hAnsi="Arial" w:cs="Arial"/>
                <w:bCs/>
                <w:sz w:val="20"/>
                <w:szCs w:val="20"/>
              </w:rPr>
            </w:pPr>
            <w:r>
              <w:rPr>
                <w:rFonts w:ascii="Arial" w:hAnsi="Arial" w:cs="Arial"/>
                <w:bCs/>
                <w:sz w:val="20"/>
                <w:szCs w:val="20"/>
              </w:rPr>
              <w:t>40</w:t>
            </w:r>
          </w:p>
        </w:tc>
        <w:tc>
          <w:tcPr>
            <w:tcW w:w="3492" w:type="dxa"/>
          </w:tcPr>
          <w:p w:rsidR="0070715B" w:rsidRPr="00056723" w:rsidRDefault="005765CA" w:rsidP="001D30B1">
            <w:pPr>
              <w:widowControl/>
              <w:spacing w:before="60" w:after="60"/>
              <w:rPr>
                <w:rFonts w:ascii="Arial" w:hAnsi="Arial" w:cs="Arial"/>
                <w:bCs/>
                <w:sz w:val="20"/>
                <w:szCs w:val="20"/>
              </w:rPr>
            </w:pPr>
            <w:hyperlink w:anchor="PRF_New_dialog" w:history="1">
              <w:r w:rsidR="0070715B" w:rsidRPr="00056723">
                <w:rPr>
                  <w:rStyle w:val="Hyperlink"/>
                  <w:rFonts w:ascii="Arial" w:hAnsi="Arial" w:cs="Arial"/>
                  <w:bCs/>
                  <w:sz w:val="20"/>
                  <w:szCs w:val="20"/>
                </w:rPr>
                <w:t>Update the patient record flag pop</w:t>
              </w:r>
              <w:r w:rsidR="0070715B" w:rsidRPr="00056723">
                <w:rPr>
                  <w:rStyle w:val="Hyperlink"/>
                  <w:rFonts w:ascii="Arial" w:hAnsi="Arial" w:cs="Arial"/>
                  <w:bCs/>
                  <w:sz w:val="20"/>
                  <w:szCs w:val="20"/>
                </w:rPr>
                <w:fldChar w:fldCharType="begin"/>
              </w:r>
              <w:r w:rsidR="0070715B" w:rsidRPr="00056723">
                <w:rPr>
                  <w:rStyle w:val="Hyperlink"/>
                  <w:rFonts w:ascii="Arial" w:hAnsi="Arial" w:cs="Arial"/>
                  <w:bCs/>
                  <w:sz w:val="20"/>
                  <w:szCs w:val="20"/>
                </w:rPr>
                <w:instrText xml:space="preserve"> XE "</w:instrText>
              </w:r>
              <w:r w:rsidR="0070715B" w:rsidRPr="00056723">
                <w:rPr>
                  <w:rFonts w:ascii="Arial" w:hAnsi="Arial" w:cs="Arial"/>
                  <w:sz w:val="20"/>
                  <w:szCs w:val="20"/>
                </w:rPr>
                <w:instrText>69.9/150.4"</w:instrText>
              </w:r>
              <w:r w:rsidR="0070715B" w:rsidRPr="00056723">
                <w:rPr>
                  <w:rStyle w:val="Hyperlink"/>
                  <w:rFonts w:ascii="Arial" w:hAnsi="Arial" w:cs="Arial"/>
                  <w:bCs/>
                  <w:sz w:val="20"/>
                  <w:szCs w:val="20"/>
                </w:rPr>
                <w:instrText xml:space="preserve"> </w:instrText>
              </w:r>
              <w:r w:rsidR="0070715B" w:rsidRPr="00056723">
                <w:rPr>
                  <w:rStyle w:val="Hyperlink"/>
                  <w:rFonts w:ascii="Arial" w:hAnsi="Arial" w:cs="Arial"/>
                  <w:bCs/>
                  <w:sz w:val="20"/>
                  <w:szCs w:val="20"/>
                </w:rPr>
                <w:fldChar w:fldCharType="end"/>
              </w:r>
              <w:r w:rsidR="0070715B" w:rsidRPr="00056723">
                <w:rPr>
                  <w:rStyle w:val="Hyperlink"/>
                  <w:rFonts w:ascii="Arial" w:hAnsi="Arial" w:cs="Arial"/>
                  <w:bCs/>
                  <w:sz w:val="20"/>
                  <w:szCs w:val="20"/>
                </w:rPr>
                <w:fldChar w:fldCharType="begin"/>
              </w:r>
              <w:r w:rsidR="0070715B" w:rsidRPr="00056723">
                <w:rPr>
                  <w:rStyle w:val="Hyperlink"/>
                  <w:rFonts w:ascii="Arial" w:hAnsi="Arial" w:cs="Arial"/>
                  <w:bCs/>
                  <w:sz w:val="20"/>
                  <w:szCs w:val="20"/>
                </w:rPr>
                <w:instrText xml:space="preserve"> XE "</w:instrText>
              </w:r>
              <w:r w:rsidR="0070715B" w:rsidRPr="00056723">
                <w:rPr>
                  <w:rFonts w:ascii="Arial" w:hAnsi="Arial" w:cs="Arial"/>
                  <w:sz w:val="20"/>
                  <w:szCs w:val="20"/>
                </w:rPr>
                <w:instrText>69.9/150.3"</w:instrText>
              </w:r>
              <w:r w:rsidR="0070715B" w:rsidRPr="00056723">
                <w:rPr>
                  <w:rStyle w:val="Hyperlink"/>
                  <w:rFonts w:ascii="Arial" w:hAnsi="Arial" w:cs="Arial"/>
                  <w:bCs/>
                  <w:sz w:val="20"/>
                  <w:szCs w:val="20"/>
                </w:rPr>
                <w:instrText xml:space="preserve"> </w:instrText>
              </w:r>
              <w:r w:rsidR="0070715B" w:rsidRPr="00056723">
                <w:rPr>
                  <w:rStyle w:val="Hyperlink"/>
                  <w:rFonts w:ascii="Arial" w:hAnsi="Arial" w:cs="Arial"/>
                  <w:bCs/>
                  <w:sz w:val="20"/>
                  <w:szCs w:val="20"/>
                </w:rPr>
                <w:fldChar w:fldCharType="end"/>
              </w:r>
              <w:r w:rsidR="0070715B" w:rsidRPr="00056723">
                <w:rPr>
                  <w:rStyle w:val="Hyperlink"/>
                  <w:rFonts w:ascii="Arial" w:hAnsi="Arial" w:cs="Arial"/>
                  <w:bCs/>
                  <w:sz w:val="20"/>
                  <w:szCs w:val="20"/>
                </w:rPr>
                <w:fldChar w:fldCharType="begin"/>
              </w:r>
              <w:r w:rsidR="0070715B" w:rsidRPr="00056723">
                <w:rPr>
                  <w:rStyle w:val="Hyperlink"/>
                  <w:rFonts w:ascii="Arial" w:hAnsi="Arial" w:cs="Arial"/>
                  <w:bCs/>
                  <w:sz w:val="20"/>
                  <w:szCs w:val="20"/>
                </w:rPr>
                <w:instrText xml:space="preserve"> XE "</w:instrText>
              </w:r>
              <w:r w:rsidR="0070715B" w:rsidRPr="00056723">
                <w:rPr>
                  <w:rFonts w:ascii="Arial" w:hAnsi="Arial" w:cs="Arial"/>
                  <w:sz w:val="20"/>
                  <w:szCs w:val="20"/>
                </w:rPr>
                <w:instrText>69.9/150.2"</w:instrText>
              </w:r>
              <w:r w:rsidR="0070715B" w:rsidRPr="00056723">
                <w:rPr>
                  <w:rStyle w:val="Hyperlink"/>
                  <w:rFonts w:ascii="Arial" w:hAnsi="Arial" w:cs="Arial"/>
                  <w:bCs/>
                  <w:sz w:val="20"/>
                  <w:szCs w:val="20"/>
                </w:rPr>
                <w:instrText xml:space="preserve"> </w:instrText>
              </w:r>
              <w:r w:rsidR="0070715B" w:rsidRPr="00056723">
                <w:rPr>
                  <w:rStyle w:val="Hyperlink"/>
                  <w:rFonts w:ascii="Arial" w:hAnsi="Arial" w:cs="Arial"/>
                  <w:bCs/>
                  <w:sz w:val="20"/>
                  <w:szCs w:val="20"/>
                </w:rPr>
                <w:fldChar w:fldCharType="end"/>
              </w:r>
              <w:r w:rsidR="0070715B" w:rsidRPr="00056723">
                <w:rPr>
                  <w:rStyle w:val="Hyperlink"/>
                  <w:rFonts w:ascii="Arial" w:hAnsi="Arial" w:cs="Arial"/>
                  <w:bCs/>
                  <w:sz w:val="20"/>
                  <w:szCs w:val="20"/>
                </w:rPr>
                <w:fldChar w:fldCharType="begin"/>
              </w:r>
              <w:r w:rsidR="0070715B" w:rsidRPr="00056723">
                <w:rPr>
                  <w:rStyle w:val="Hyperlink"/>
                  <w:rFonts w:ascii="Arial" w:hAnsi="Arial" w:cs="Arial"/>
                  <w:bCs/>
                  <w:sz w:val="20"/>
                  <w:szCs w:val="20"/>
                </w:rPr>
                <w:instrText xml:space="preserve"> XE "</w:instrText>
              </w:r>
              <w:r w:rsidR="0070715B" w:rsidRPr="00056723">
                <w:rPr>
                  <w:rFonts w:ascii="Arial" w:hAnsi="Arial" w:cs="Arial"/>
                  <w:sz w:val="20"/>
                  <w:szCs w:val="20"/>
                </w:rPr>
                <w:instrText>N"</w:instrText>
              </w:r>
              <w:r w:rsidR="0070715B" w:rsidRPr="00056723">
                <w:rPr>
                  <w:rStyle w:val="Hyperlink"/>
                  <w:rFonts w:ascii="Arial" w:hAnsi="Arial" w:cs="Arial"/>
                  <w:bCs/>
                  <w:sz w:val="20"/>
                  <w:szCs w:val="20"/>
                </w:rPr>
                <w:instrText xml:space="preserve"> </w:instrText>
              </w:r>
              <w:r w:rsidR="0070715B" w:rsidRPr="00056723">
                <w:rPr>
                  <w:rStyle w:val="Hyperlink"/>
                  <w:rFonts w:ascii="Arial" w:hAnsi="Arial" w:cs="Arial"/>
                  <w:bCs/>
                  <w:sz w:val="20"/>
                  <w:szCs w:val="20"/>
                </w:rPr>
                <w:fldChar w:fldCharType="end"/>
              </w:r>
              <w:r w:rsidR="0070715B" w:rsidRPr="00056723">
                <w:rPr>
                  <w:rStyle w:val="Hyperlink"/>
                  <w:rFonts w:ascii="Arial" w:hAnsi="Arial" w:cs="Arial"/>
                  <w:bCs/>
                  <w:sz w:val="20"/>
                  <w:szCs w:val="20"/>
                </w:rPr>
                <w:fldChar w:fldCharType="begin"/>
              </w:r>
              <w:r w:rsidR="0070715B" w:rsidRPr="00056723">
                <w:rPr>
                  <w:rStyle w:val="Hyperlink"/>
                  <w:rFonts w:ascii="Arial" w:hAnsi="Arial" w:cs="Arial"/>
                  <w:bCs/>
                  <w:sz w:val="20"/>
                  <w:szCs w:val="20"/>
                </w:rPr>
                <w:instrText xml:space="preserve"> XE "</w:instrText>
              </w:r>
              <w:r w:rsidR="0070715B" w:rsidRPr="00056723">
                <w:rPr>
                  <w:rFonts w:ascii="Arial" w:hAnsi="Arial" w:cs="Arial"/>
                  <w:sz w:val="20"/>
                  <w:szCs w:val="20"/>
                </w:rPr>
                <w:instrText>D"</w:instrText>
              </w:r>
              <w:r w:rsidR="0070715B" w:rsidRPr="00056723">
                <w:rPr>
                  <w:rStyle w:val="Hyperlink"/>
                  <w:rFonts w:ascii="Arial" w:hAnsi="Arial" w:cs="Arial"/>
                  <w:bCs/>
                  <w:sz w:val="20"/>
                  <w:szCs w:val="20"/>
                </w:rPr>
                <w:instrText xml:space="preserve"> </w:instrText>
              </w:r>
              <w:r w:rsidR="0070715B" w:rsidRPr="00056723">
                <w:rPr>
                  <w:rStyle w:val="Hyperlink"/>
                  <w:rFonts w:ascii="Arial" w:hAnsi="Arial" w:cs="Arial"/>
                  <w:bCs/>
                  <w:sz w:val="20"/>
                  <w:szCs w:val="20"/>
                </w:rPr>
                <w:fldChar w:fldCharType="end"/>
              </w:r>
              <w:r w:rsidR="0070715B" w:rsidRPr="00056723">
                <w:rPr>
                  <w:rStyle w:val="Hyperlink"/>
                  <w:rFonts w:ascii="Arial" w:hAnsi="Arial" w:cs="Arial"/>
                  <w:bCs/>
                  <w:sz w:val="20"/>
                  <w:szCs w:val="20"/>
                </w:rPr>
                <w:fldChar w:fldCharType="begin"/>
              </w:r>
              <w:r w:rsidR="0070715B" w:rsidRPr="00056723">
                <w:rPr>
                  <w:rStyle w:val="Hyperlink"/>
                  <w:rFonts w:ascii="Arial" w:hAnsi="Arial" w:cs="Arial"/>
                  <w:bCs/>
                  <w:sz w:val="20"/>
                  <w:szCs w:val="20"/>
                </w:rPr>
                <w:instrText xml:space="preserve"> XE "</w:instrText>
              </w:r>
              <w:r w:rsidR="0070715B" w:rsidRPr="00056723">
                <w:rPr>
                  <w:rFonts w:ascii="Arial" w:hAnsi="Arial" w:cs="Arial"/>
                  <w:sz w:val="20"/>
                  <w:szCs w:val="20"/>
                </w:rPr>
                <w:instrText>Package"</w:instrText>
              </w:r>
              <w:r w:rsidR="0070715B" w:rsidRPr="00056723">
                <w:rPr>
                  <w:rStyle w:val="Hyperlink"/>
                  <w:rFonts w:ascii="Arial" w:hAnsi="Arial" w:cs="Arial"/>
                  <w:bCs/>
                  <w:sz w:val="20"/>
                  <w:szCs w:val="20"/>
                </w:rPr>
                <w:instrText xml:space="preserve"> </w:instrText>
              </w:r>
              <w:r w:rsidR="0070715B" w:rsidRPr="00056723">
                <w:rPr>
                  <w:rStyle w:val="Hyperlink"/>
                  <w:rFonts w:ascii="Arial" w:hAnsi="Arial" w:cs="Arial"/>
                  <w:bCs/>
                  <w:sz w:val="20"/>
                  <w:szCs w:val="20"/>
                </w:rPr>
                <w:fldChar w:fldCharType="end"/>
              </w:r>
              <w:r w:rsidR="0070715B" w:rsidRPr="00056723">
                <w:rPr>
                  <w:rStyle w:val="Hyperlink"/>
                  <w:rFonts w:ascii="Arial" w:hAnsi="Arial" w:cs="Arial"/>
                  <w:bCs/>
                  <w:sz w:val="20"/>
                  <w:szCs w:val="20"/>
                </w:rPr>
                <w:fldChar w:fldCharType="begin"/>
              </w:r>
              <w:r w:rsidR="0070715B" w:rsidRPr="00056723">
                <w:rPr>
                  <w:rStyle w:val="Hyperlink"/>
                  <w:rFonts w:ascii="Arial" w:hAnsi="Arial" w:cs="Arial"/>
                  <w:bCs/>
                  <w:sz w:val="20"/>
                  <w:szCs w:val="20"/>
                </w:rPr>
                <w:instrText xml:space="preserve"> XE "</w:instrText>
              </w:r>
              <w:r w:rsidR="0070715B" w:rsidRPr="00056723">
                <w:rPr>
                  <w:rFonts w:ascii="Arial" w:hAnsi="Arial" w:cs="Arial"/>
                  <w:sz w:val="20"/>
                  <w:szCs w:val="20"/>
                </w:rPr>
                <w:instrText>RENAL FUNCTIONS OVER AGE 65"</w:instrText>
              </w:r>
              <w:r w:rsidR="0070715B" w:rsidRPr="00056723">
                <w:rPr>
                  <w:rStyle w:val="Hyperlink"/>
                  <w:rFonts w:ascii="Arial" w:hAnsi="Arial" w:cs="Arial"/>
                  <w:bCs/>
                  <w:sz w:val="20"/>
                  <w:szCs w:val="20"/>
                </w:rPr>
                <w:instrText xml:space="preserve"> </w:instrText>
              </w:r>
              <w:r w:rsidR="0070715B" w:rsidRPr="00056723">
                <w:rPr>
                  <w:rStyle w:val="Hyperlink"/>
                  <w:rFonts w:ascii="Arial" w:hAnsi="Arial" w:cs="Arial"/>
                  <w:bCs/>
                  <w:sz w:val="20"/>
                  <w:szCs w:val="20"/>
                </w:rPr>
                <w:fldChar w:fldCharType="end"/>
              </w:r>
              <w:r w:rsidR="0070715B" w:rsidRPr="00056723">
                <w:rPr>
                  <w:rStyle w:val="Hyperlink"/>
                  <w:rFonts w:ascii="Arial" w:hAnsi="Arial" w:cs="Arial"/>
                  <w:bCs/>
                  <w:sz w:val="20"/>
                  <w:szCs w:val="20"/>
                </w:rPr>
                <w:fldChar w:fldCharType="begin"/>
              </w:r>
              <w:r w:rsidR="0070715B" w:rsidRPr="00056723">
                <w:rPr>
                  <w:rStyle w:val="Hyperlink"/>
                  <w:rFonts w:ascii="Arial" w:hAnsi="Arial" w:cs="Arial"/>
                  <w:bCs/>
                  <w:sz w:val="20"/>
                  <w:szCs w:val="20"/>
                </w:rPr>
                <w:instrText xml:space="preserve"> XE "</w:instrText>
              </w:r>
              <w:r w:rsidR="0070715B" w:rsidRPr="00056723">
                <w:rPr>
                  <w:rFonts w:ascii="Arial" w:hAnsi="Arial" w:cs="Arial"/>
                  <w:sz w:val="20"/>
                  <w:szCs w:val="20"/>
                </w:rPr>
                <w:instrText>ESTIMATED CREATININE CLEARANCE"</w:instrText>
              </w:r>
              <w:r w:rsidR="0070715B" w:rsidRPr="00056723">
                <w:rPr>
                  <w:rStyle w:val="Hyperlink"/>
                  <w:rFonts w:ascii="Arial" w:hAnsi="Arial" w:cs="Arial"/>
                  <w:bCs/>
                  <w:sz w:val="20"/>
                  <w:szCs w:val="20"/>
                </w:rPr>
                <w:instrText xml:space="preserve"> </w:instrText>
              </w:r>
              <w:r w:rsidR="0070715B" w:rsidRPr="00056723">
                <w:rPr>
                  <w:rStyle w:val="Hyperlink"/>
                  <w:rFonts w:ascii="Arial" w:hAnsi="Arial" w:cs="Arial"/>
                  <w:bCs/>
                  <w:sz w:val="20"/>
                  <w:szCs w:val="20"/>
                </w:rPr>
                <w:fldChar w:fldCharType="end"/>
              </w:r>
              <w:r w:rsidR="0070715B" w:rsidRPr="00056723">
                <w:rPr>
                  <w:rStyle w:val="Hyperlink"/>
                  <w:rFonts w:ascii="Arial" w:hAnsi="Arial" w:cs="Arial"/>
                  <w:bCs/>
                  <w:sz w:val="20"/>
                  <w:szCs w:val="20"/>
                </w:rPr>
                <w:fldChar w:fldCharType="begin"/>
              </w:r>
              <w:r w:rsidR="0070715B" w:rsidRPr="00056723">
                <w:rPr>
                  <w:rStyle w:val="Hyperlink"/>
                  <w:rFonts w:ascii="Arial" w:hAnsi="Arial" w:cs="Arial"/>
                  <w:bCs/>
                  <w:sz w:val="20"/>
                  <w:szCs w:val="20"/>
                </w:rPr>
                <w:instrText xml:space="preserve"> XE "</w:instrText>
              </w:r>
              <w:r w:rsidR="0070715B" w:rsidRPr="00056723">
                <w:rPr>
                  <w:rFonts w:ascii="Arial" w:hAnsi="Arial" w:cs="Arial"/>
                  <w:sz w:val="20"/>
                  <w:szCs w:val="20"/>
                </w:rPr>
                <w:instrText>BIOCHEM ABNORMALITY FOR CONTRAST MEDIA"</w:instrText>
              </w:r>
              <w:r w:rsidR="0070715B" w:rsidRPr="00056723">
                <w:rPr>
                  <w:rStyle w:val="Hyperlink"/>
                  <w:rFonts w:ascii="Arial" w:hAnsi="Arial" w:cs="Arial"/>
                  <w:bCs/>
                  <w:sz w:val="20"/>
                  <w:szCs w:val="20"/>
                </w:rPr>
                <w:instrText xml:space="preserve"> </w:instrText>
              </w:r>
              <w:r w:rsidR="0070715B" w:rsidRPr="00056723">
                <w:rPr>
                  <w:rStyle w:val="Hyperlink"/>
                  <w:rFonts w:ascii="Arial" w:hAnsi="Arial" w:cs="Arial"/>
                  <w:bCs/>
                  <w:sz w:val="20"/>
                  <w:szCs w:val="20"/>
                </w:rPr>
                <w:fldChar w:fldCharType="end"/>
              </w:r>
              <w:r w:rsidR="0070715B" w:rsidRPr="00056723">
                <w:rPr>
                  <w:rStyle w:val="Hyperlink"/>
                  <w:rFonts w:ascii="Arial" w:hAnsi="Arial" w:cs="Arial"/>
                  <w:bCs/>
                  <w:sz w:val="20"/>
                  <w:szCs w:val="20"/>
                </w:rPr>
                <w:fldChar w:fldCharType="begin"/>
              </w:r>
              <w:r w:rsidR="0070715B" w:rsidRPr="00056723">
                <w:rPr>
                  <w:rStyle w:val="Hyperlink"/>
                  <w:rFonts w:ascii="Arial" w:hAnsi="Arial" w:cs="Arial"/>
                  <w:bCs/>
                  <w:sz w:val="20"/>
                  <w:szCs w:val="20"/>
                </w:rPr>
                <w:instrText xml:space="preserve"> XE "</w:instrText>
              </w:r>
              <w:r w:rsidR="0070715B" w:rsidRPr="00056723">
                <w:rPr>
                  <w:rFonts w:ascii="Arial" w:hAnsi="Arial" w:cs="Arial"/>
                  <w:sz w:val="20"/>
                  <w:szCs w:val="20"/>
                </w:rPr>
                <w:instrText>8989.51"</w:instrText>
              </w:r>
              <w:r w:rsidR="0070715B" w:rsidRPr="00056723">
                <w:rPr>
                  <w:rStyle w:val="Hyperlink"/>
                  <w:rFonts w:ascii="Arial" w:hAnsi="Arial" w:cs="Arial"/>
                  <w:bCs/>
                  <w:sz w:val="20"/>
                  <w:szCs w:val="20"/>
                </w:rPr>
                <w:instrText xml:space="preserve"> </w:instrText>
              </w:r>
              <w:r w:rsidR="0070715B" w:rsidRPr="00056723">
                <w:rPr>
                  <w:rStyle w:val="Hyperlink"/>
                  <w:rFonts w:ascii="Arial" w:hAnsi="Arial" w:cs="Arial"/>
                  <w:bCs/>
                  <w:sz w:val="20"/>
                  <w:szCs w:val="20"/>
                </w:rPr>
                <w:fldChar w:fldCharType="end"/>
              </w:r>
              <w:r w:rsidR="0070715B" w:rsidRPr="00056723">
                <w:rPr>
                  <w:rStyle w:val="Hyperlink"/>
                  <w:rFonts w:ascii="Arial" w:hAnsi="Arial" w:cs="Arial"/>
                  <w:bCs/>
                  <w:sz w:val="20"/>
                  <w:szCs w:val="20"/>
                </w:rPr>
                <w:t>-</w:t>
              </w:r>
              <w:r w:rsidR="0070715B" w:rsidRPr="00056723">
                <w:rPr>
                  <w:rStyle w:val="Hyperlink"/>
                  <w:rFonts w:ascii="Arial" w:hAnsi="Arial" w:cs="Arial"/>
                  <w:bCs/>
                  <w:sz w:val="20"/>
                  <w:szCs w:val="20"/>
                </w:rPr>
                <w:fldChar w:fldCharType="begin"/>
              </w:r>
              <w:r w:rsidR="0070715B" w:rsidRPr="00056723">
                <w:rPr>
                  <w:rStyle w:val="Hyperlink"/>
                  <w:rFonts w:ascii="Arial" w:hAnsi="Arial" w:cs="Arial"/>
                  <w:bCs/>
                  <w:sz w:val="20"/>
                  <w:szCs w:val="20"/>
                </w:rPr>
                <w:instrText xml:space="preserve"> XE "</w:instrText>
              </w:r>
              <w:r w:rsidR="0070715B" w:rsidRPr="00056723">
                <w:rPr>
                  <w:rFonts w:ascii="Arial" w:hAnsi="Arial" w:cs="Arial"/>
                  <w:sz w:val="20"/>
                  <w:szCs w:val="20"/>
                </w:rPr>
                <w:instrText>69.9/150.1"</w:instrText>
              </w:r>
              <w:r w:rsidR="0070715B" w:rsidRPr="00056723">
                <w:rPr>
                  <w:rStyle w:val="Hyperlink"/>
                  <w:rFonts w:ascii="Arial" w:hAnsi="Arial" w:cs="Arial"/>
                  <w:bCs/>
                  <w:sz w:val="20"/>
                  <w:szCs w:val="20"/>
                </w:rPr>
                <w:instrText xml:space="preserve"> </w:instrText>
              </w:r>
              <w:r w:rsidR="0070715B" w:rsidRPr="00056723">
                <w:rPr>
                  <w:rStyle w:val="Hyperlink"/>
                  <w:rFonts w:ascii="Arial" w:hAnsi="Arial" w:cs="Arial"/>
                  <w:bCs/>
                  <w:sz w:val="20"/>
                  <w:szCs w:val="20"/>
                </w:rPr>
                <w:fldChar w:fldCharType="end"/>
              </w:r>
              <w:r w:rsidR="0070715B" w:rsidRPr="00056723">
                <w:rPr>
                  <w:rStyle w:val="Hyperlink"/>
                  <w:rFonts w:ascii="Arial" w:hAnsi="Arial" w:cs="Arial"/>
                  <w:bCs/>
                  <w:sz w:val="20"/>
                  <w:szCs w:val="20"/>
                </w:rPr>
                <w:t>up to show the new items to make Category I</w:t>
              </w:r>
              <w:r w:rsidR="0070715B" w:rsidRPr="00056723">
                <w:rPr>
                  <w:rStyle w:val="Hyperlink"/>
                  <w:rFonts w:ascii="Arial" w:hAnsi="Arial" w:cs="Arial"/>
                  <w:bCs/>
                  <w:sz w:val="20"/>
                  <w:szCs w:val="20"/>
                </w:rPr>
                <w:fldChar w:fldCharType="begin"/>
              </w:r>
              <w:r w:rsidR="0070715B" w:rsidRPr="00056723">
                <w:rPr>
                  <w:rStyle w:val="Hyperlink"/>
                  <w:rFonts w:ascii="Arial" w:hAnsi="Arial" w:cs="Arial"/>
                  <w:bCs/>
                  <w:sz w:val="20"/>
                  <w:szCs w:val="20"/>
                </w:rPr>
                <w:instrText xml:space="preserve"> XE "</w:instrText>
              </w:r>
              <w:r w:rsidR="0070715B" w:rsidRPr="00056723">
                <w:rPr>
                  <w:rFonts w:ascii="Arial" w:hAnsi="Arial" w:cs="Arial"/>
                  <w:sz w:val="20"/>
                  <w:szCs w:val="20"/>
                </w:rPr>
                <w:instrText>INPATIENT"</w:instrText>
              </w:r>
              <w:r w:rsidR="0070715B" w:rsidRPr="00056723">
                <w:rPr>
                  <w:rStyle w:val="Hyperlink"/>
                  <w:rFonts w:ascii="Arial" w:hAnsi="Arial" w:cs="Arial"/>
                  <w:bCs/>
                  <w:sz w:val="20"/>
                  <w:szCs w:val="20"/>
                </w:rPr>
                <w:instrText xml:space="preserve"> </w:instrText>
              </w:r>
              <w:r w:rsidR="0070715B" w:rsidRPr="00056723">
                <w:rPr>
                  <w:rStyle w:val="Hyperlink"/>
                  <w:rFonts w:ascii="Arial" w:hAnsi="Arial" w:cs="Arial"/>
                  <w:bCs/>
                  <w:sz w:val="20"/>
                  <w:szCs w:val="20"/>
                </w:rPr>
                <w:fldChar w:fldCharType="end"/>
              </w:r>
              <w:r w:rsidR="0070715B" w:rsidRPr="00056723">
                <w:rPr>
                  <w:rStyle w:val="Hyperlink"/>
                  <w:rFonts w:ascii="Arial" w:hAnsi="Arial" w:cs="Arial"/>
                  <w:bCs/>
                  <w:sz w:val="20"/>
                  <w:szCs w:val="20"/>
                </w:rPr>
                <w:fldChar w:fldCharType="begin"/>
              </w:r>
              <w:r w:rsidR="0070715B" w:rsidRPr="00056723">
                <w:rPr>
                  <w:rStyle w:val="Hyperlink"/>
                  <w:rFonts w:ascii="Arial" w:hAnsi="Arial" w:cs="Arial"/>
                  <w:bCs/>
                  <w:sz w:val="20"/>
                  <w:szCs w:val="20"/>
                </w:rPr>
                <w:instrText xml:space="preserve"> XE "</w:instrText>
              </w:r>
              <w:r w:rsidR="0070715B" w:rsidRPr="00056723">
                <w:rPr>
                  <w:rFonts w:ascii="Arial" w:hAnsi="Arial" w:cs="Arial"/>
                  <w:sz w:val="20"/>
                  <w:szCs w:val="20"/>
                </w:rPr>
                <w:instrText>Immediate collect by blood team"</w:instrText>
              </w:r>
              <w:r w:rsidR="0070715B" w:rsidRPr="00056723">
                <w:rPr>
                  <w:rStyle w:val="Hyperlink"/>
                  <w:rFonts w:ascii="Arial" w:hAnsi="Arial" w:cs="Arial"/>
                  <w:bCs/>
                  <w:sz w:val="20"/>
                  <w:szCs w:val="20"/>
                </w:rPr>
                <w:instrText xml:space="preserve"> </w:instrText>
              </w:r>
              <w:r w:rsidR="0070715B" w:rsidRPr="00056723">
                <w:rPr>
                  <w:rStyle w:val="Hyperlink"/>
                  <w:rFonts w:ascii="Arial" w:hAnsi="Arial" w:cs="Arial"/>
                  <w:bCs/>
                  <w:sz w:val="20"/>
                  <w:szCs w:val="20"/>
                </w:rPr>
                <w:fldChar w:fldCharType="end"/>
              </w:r>
              <w:r w:rsidR="0070715B" w:rsidRPr="00056723">
                <w:rPr>
                  <w:rStyle w:val="Hyperlink"/>
                  <w:rFonts w:ascii="Arial" w:hAnsi="Arial" w:cs="Arial"/>
                  <w:bCs/>
                  <w:sz w:val="20"/>
                  <w:szCs w:val="20"/>
                </w:rPr>
                <w:fldChar w:fldCharType="begin"/>
              </w:r>
              <w:r w:rsidR="0070715B" w:rsidRPr="00056723">
                <w:rPr>
                  <w:rStyle w:val="Hyperlink"/>
                  <w:rFonts w:ascii="Arial" w:hAnsi="Arial" w:cs="Arial"/>
                  <w:bCs/>
                  <w:sz w:val="20"/>
                  <w:szCs w:val="20"/>
                </w:rPr>
                <w:instrText xml:space="preserve"> XE "</w:instrText>
              </w:r>
              <w:r w:rsidR="0070715B" w:rsidRPr="00056723">
                <w:rPr>
                  <w:rFonts w:ascii="Arial" w:hAnsi="Arial" w:cs="Arial"/>
                  <w:sz w:val="20"/>
                  <w:szCs w:val="20"/>
                </w:rPr>
                <w:instrText>I"</w:instrText>
              </w:r>
              <w:r w:rsidR="0070715B" w:rsidRPr="00056723">
                <w:rPr>
                  <w:rStyle w:val="Hyperlink"/>
                  <w:rFonts w:ascii="Arial" w:hAnsi="Arial" w:cs="Arial"/>
                  <w:bCs/>
                  <w:sz w:val="20"/>
                  <w:szCs w:val="20"/>
                </w:rPr>
                <w:instrText xml:space="preserve"> </w:instrText>
              </w:r>
              <w:r w:rsidR="0070715B" w:rsidRPr="00056723">
                <w:rPr>
                  <w:rStyle w:val="Hyperlink"/>
                  <w:rFonts w:ascii="Arial" w:hAnsi="Arial" w:cs="Arial"/>
                  <w:bCs/>
                  <w:sz w:val="20"/>
                  <w:szCs w:val="20"/>
                </w:rPr>
                <w:fldChar w:fldCharType="end"/>
              </w:r>
              <w:r w:rsidR="0070715B" w:rsidRPr="00056723">
                <w:rPr>
                  <w:rStyle w:val="Hyperlink"/>
                  <w:rFonts w:ascii="Arial" w:hAnsi="Arial" w:cs="Arial"/>
                  <w:bCs/>
                  <w:sz w:val="20"/>
                  <w:szCs w:val="20"/>
                </w:rPr>
                <w:t xml:space="preserve"> flags more noticeable and altered the caption slightly.</w:t>
              </w:r>
            </w:hyperlink>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A</w:t>
            </w:r>
            <w:r>
              <w:rPr>
                <w:rFonts w:ascii="Arial" w:hAnsi="Arial" w:cs="Arial"/>
                <w:bCs/>
                <w:sz w:val="20"/>
                <w:szCs w:val="20"/>
              </w:rPr>
              <w:fldChar w:fldCharType="begin"/>
            </w:r>
            <w:r>
              <w:rPr>
                <w:rFonts w:ascii="Arial" w:hAnsi="Arial" w:cs="Arial"/>
                <w:bCs/>
                <w:sz w:val="20"/>
                <w:szCs w:val="20"/>
              </w:rPr>
              <w:instrText xml:space="preserve"> XE "</w:instrText>
            </w:r>
            <w:r w:rsidRPr="00D81166">
              <w:instrText>AMBULATORY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sidRPr="00D81166">
              <w:instrText>Problem: Either the IV type is not defined</w:instrText>
            </w:r>
            <w:r>
              <w:instrText>,</w:instrText>
            </w:r>
            <w:r w:rsidRPr="00D81166">
              <w:instrText xml:space="preserve"> or the route is not defined.</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Pr>
                <w:rFonts w:ascii="Arial" w:hAnsi="Arial" w:cs="Arial"/>
                <w:bCs/>
                <w:sz w:val="20"/>
                <w:szCs w:val="20"/>
              </w:rPr>
              <w:fldChar w:fldCharType="begin"/>
            </w:r>
            <w:r>
              <w:rPr>
                <w:rFonts w:ascii="Arial" w:hAnsi="Arial" w:cs="Arial"/>
                <w:bCs/>
                <w:sz w:val="20"/>
                <w:szCs w:val="20"/>
              </w:rPr>
              <w:instrText xml:space="preserve"> XE "</w:instrText>
            </w:r>
            <w:r>
              <w:rPr>
                <w:noProof/>
              </w:rPr>
              <w:instrText>A"</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Ebert</w:t>
            </w:r>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T</w:t>
            </w:r>
            <w:r>
              <w:rPr>
                <w:rFonts w:ascii="Arial" w:hAnsi="Arial" w:cs="Arial"/>
                <w:bCs/>
                <w:sz w:val="20"/>
                <w:szCs w:val="20"/>
              </w:rPr>
              <w:fldChar w:fldCharType="begin"/>
            </w:r>
            <w:r>
              <w:rPr>
                <w:rFonts w:ascii="Arial" w:hAnsi="Arial" w:cs="Arial"/>
                <w:bCs/>
                <w:sz w:val="20"/>
                <w:szCs w:val="20"/>
              </w:rPr>
              <w:instrText xml:space="preserve"> XE "</w:instrText>
            </w:r>
            <w:r w:rsidRPr="00D81166">
              <w:instrText>TRAY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Robinson</w:t>
            </w:r>
          </w:p>
        </w:tc>
      </w:tr>
      <w:tr w:rsidR="0070715B" w:rsidRPr="00453614" w:rsidTr="001D30B1">
        <w:trPr>
          <w:cantSplit/>
          <w:trHeight w:val="843"/>
        </w:trPr>
        <w:tc>
          <w:tcPr>
            <w:tcW w:w="1152"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10/30/07</w:t>
            </w:r>
          </w:p>
        </w:tc>
        <w:tc>
          <w:tcPr>
            <w:tcW w:w="1368"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243</w:t>
            </w:r>
          </w:p>
        </w:tc>
        <w:tc>
          <w:tcPr>
            <w:tcW w:w="1008" w:type="dxa"/>
          </w:tcPr>
          <w:p w:rsidR="0070715B" w:rsidRPr="00453614" w:rsidRDefault="00556CA5" w:rsidP="001D30B1">
            <w:pPr>
              <w:widowControl/>
              <w:tabs>
                <w:tab w:val="left" w:pos="702"/>
              </w:tabs>
              <w:spacing w:before="60" w:after="60"/>
              <w:rPr>
                <w:rFonts w:ascii="Arial" w:hAnsi="Arial" w:cs="Arial"/>
                <w:bCs/>
                <w:sz w:val="20"/>
                <w:szCs w:val="20"/>
              </w:rPr>
            </w:pPr>
            <w:r>
              <w:rPr>
                <w:rFonts w:ascii="Arial" w:hAnsi="Arial" w:cs="Arial"/>
                <w:bCs/>
                <w:sz w:val="20"/>
                <w:szCs w:val="20"/>
              </w:rPr>
              <w:t>327</w:t>
            </w:r>
          </w:p>
        </w:tc>
        <w:tc>
          <w:tcPr>
            <w:tcW w:w="3492" w:type="dxa"/>
          </w:tcPr>
          <w:p w:rsidR="0070715B" w:rsidRPr="00056723" w:rsidRDefault="005765CA" w:rsidP="001D30B1">
            <w:pPr>
              <w:widowControl/>
              <w:spacing w:before="60" w:after="60"/>
              <w:rPr>
                <w:rFonts w:ascii="Arial" w:hAnsi="Arial" w:cs="Arial"/>
                <w:bCs/>
                <w:sz w:val="20"/>
                <w:szCs w:val="20"/>
              </w:rPr>
            </w:pPr>
            <w:hyperlink w:anchor="orders_delayed_transfer_not_allowed" w:history="1">
              <w:r w:rsidR="0070715B" w:rsidRPr="00056723">
                <w:rPr>
                  <w:rFonts w:ascii="Arial" w:hAnsi="Arial" w:cs="Arial"/>
                  <w:spacing w:val="-6"/>
                  <w:sz w:val="20"/>
                  <w:szCs w:val="20"/>
                </w:rPr>
                <w:t>Added a note about transfer events not being available for delayed orders if the patient is in an observation location.</w:t>
              </w:r>
            </w:hyperlink>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A</w:t>
            </w:r>
            <w:r>
              <w:rPr>
                <w:rFonts w:ascii="Arial" w:hAnsi="Arial" w:cs="Arial"/>
                <w:bCs/>
                <w:sz w:val="20"/>
                <w:szCs w:val="20"/>
              </w:rPr>
              <w:fldChar w:fldCharType="begin"/>
            </w:r>
            <w:r>
              <w:rPr>
                <w:rFonts w:ascii="Arial" w:hAnsi="Arial" w:cs="Arial"/>
                <w:bCs/>
                <w:sz w:val="20"/>
                <w:szCs w:val="20"/>
              </w:rPr>
              <w:instrText xml:space="preserve"> XE "</w:instrText>
            </w:r>
            <w:r w:rsidRPr="00D81166">
              <w:instrText>AMBULATORY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sidRPr="00D81166">
              <w:instrText>Problem: Either the IV type is not defined</w:instrText>
            </w:r>
            <w:r>
              <w:instrText>,</w:instrText>
            </w:r>
            <w:r w:rsidRPr="00D81166">
              <w:instrText xml:space="preserve"> or the route is not defined.</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Pr>
                <w:rFonts w:ascii="Arial" w:hAnsi="Arial" w:cs="Arial"/>
                <w:bCs/>
                <w:sz w:val="20"/>
                <w:szCs w:val="20"/>
              </w:rPr>
              <w:fldChar w:fldCharType="begin"/>
            </w:r>
            <w:r>
              <w:rPr>
                <w:rFonts w:ascii="Arial" w:hAnsi="Arial" w:cs="Arial"/>
                <w:bCs/>
                <w:sz w:val="20"/>
                <w:szCs w:val="20"/>
              </w:rPr>
              <w:instrText xml:space="preserve"> XE "</w:instrText>
            </w:r>
            <w:r>
              <w:rPr>
                <w:noProof/>
              </w:rPr>
              <w:instrText>A"</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Ebert</w:t>
            </w:r>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T</w:t>
            </w:r>
            <w:r>
              <w:rPr>
                <w:rFonts w:ascii="Arial" w:hAnsi="Arial" w:cs="Arial"/>
                <w:bCs/>
                <w:sz w:val="20"/>
                <w:szCs w:val="20"/>
              </w:rPr>
              <w:fldChar w:fldCharType="begin"/>
            </w:r>
            <w:r>
              <w:rPr>
                <w:rFonts w:ascii="Arial" w:hAnsi="Arial" w:cs="Arial"/>
                <w:bCs/>
                <w:sz w:val="20"/>
                <w:szCs w:val="20"/>
              </w:rPr>
              <w:instrText xml:space="preserve"> XE "</w:instrText>
            </w:r>
            <w:r w:rsidRPr="00D81166">
              <w:instrText>TRAY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Robinson</w:t>
            </w:r>
          </w:p>
        </w:tc>
      </w:tr>
      <w:tr w:rsidR="0070715B" w:rsidRPr="00453614" w:rsidTr="001D30B1">
        <w:trPr>
          <w:cantSplit/>
          <w:trHeight w:val="962"/>
        </w:trPr>
        <w:tc>
          <w:tcPr>
            <w:tcW w:w="1152"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10/26/07</w:t>
            </w:r>
          </w:p>
        </w:tc>
        <w:tc>
          <w:tcPr>
            <w:tcW w:w="1368"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243</w:t>
            </w:r>
          </w:p>
        </w:tc>
        <w:tc>
          <w:tcPr>
            <w:tcW w:w="1008" w:type="dxa"/>
          </w:tcPr>
          <w:p w:rsidR="0070715B" w:rsidRPr="00453614" w:rsidRDefault="008C320F" w:rsidP="001D30B1">
            <w:pPr>
              <w:widowControl/>
              <w:tabs>
                <w:tab w:val="left" w:pos="702"/>
              </w:tabs>
              <w:spacing w:before="60" w:after="60"/>
              <w:rPr>
                <w:rFonts w:ascii="Arial" w:hAnsi="Arial" w:cs="Arial"/>
                <w:bCs/>
                <w:sz w:val="20"/>
                <w:szCs w:val="20"/>
              </w:rPr>
            </w:pPr>
            <w:r>
              <w:rPr>
                <w:rFonts w:ascii="Arial" w:hAnsi="Arial" w:cs="Arial"/>
                <w:bCs/>
                <w:sz w:val="20"/>
                <w:szCs w:val="20"/>
              </w:rPr>
              <w:t>314</w:t>
            </w:r>
          </w:p>
        </w:tc>
        <w:tc>
          <w:tcPr>
            <w:tcW w:w="3492" w:type="dxa"/>
          </w:tcPr>
          <w:p w:rsidR="0070715B" w:rsidRPr="00056723" w:rsidRDefault="005765CA" w:rsidP="001D30B1">
            <w:pPr>
              <w:widowControl/>
              <w:spacing w:before="60" w:after="60"/>
              <w:rPr>
                <w:rFonts w:ascii="Arial" w:hAnsi="Arial" w:cs="Arial"/>
                <w:bCs/>
                <w:sz w:val="20"/>
                <w:szCs w:val="20"/>
              </w:rPr>
            </w:pPr>
            <w:hyperlink w:anchor="radiology_reason_for_study" w:history="1">
              <w:r w:rsidR="0070715B" w:rsidRPr="00056723">
                <w:rPr>
                  <w:rStyle w:val="Hyperlink"/>
                  <w:rFonts w:ascii="Arial" w:hAnsi="Arial" w:cs="Arial"/>
                  <w:bCs/>
                  <w:sz w:val="20"/>
                  <w:szCs w:val="20"/>
                </w:rPr>
                <w:t>Edited the steps for the Imaging</w:t>
              </w:r>
              <w:r w:rsidR="0070715B" w:rsidRPr="00056723">
                <w:rPr>
                  <w:rStyle w:val="Hyperlink"/>
                  <w:rFonts w:ascii="Arial" w:hAnsi="Arial" w:cs="Arial"/>
                  <w:bCs/>
                  <w:sz w:val="20"/>
                  <w:szCs w:val="20"/>
                </w:rPr>
                <w:fldChar w:fldCharType="begin"/>
              </w:r>
              <w:r w:rsidR="0070715B" w:rsidRPr="00056723">
                <w:rPr>
                  <w:rStyle w:val="Hyperlink"/>
                  <w:rFonts w:ascii="Arial" w:hAnsi="Arial" w:cs="Arial"/>
                  <w:bCs/>
                  <w:sz w:val="20"/>
                  <w:szCs w:val="20"/>
                </w:rPr>
                <w:instrText xml:space="preserve"> XE "</w:instrText>
              </w:r>
              <w:bookmarkStart w:id="4" w:name="_Toc535912331"/>
              <w:r w:rsidR="0070715B" w:rsidRPr="00056723">
                <w:rPr>
                  <w:rFonts w:ascii="Arial" w:hAnsi="Arial" w:cs="Arial"/>
                  <w:sz w:val="20"/>
                  <w:szCs w:val="20"/>
                </w:rPr>
                <w:instrText>Imaging</w:instrText>
              </w:r>
              <w:bookmarkEnd w:id="4"/>
              <w:r w:rsidR="0070715B" w:rsidRPr="00056723">
                <w:rPr>
                  <w:rFonts w:ascii="Arial" w:hAnsi="Arial" w:cs="Arial"/>
                  <w:sz w:val="20"/>
                  <w:szCs w:val="20"/>
                </w:rPr>
                <w:instrText>"</w:instrText>
              </w:r>
              <w:r w:rsidR="0070715B" w:rsidRPr="00056723">
                <w:rPr>
                  <w:rStyle w:val="Hyperlink"/>
                  <w:rFonts w:ascii="Arial" w:hAnsi="Arial" w:cs="Arial"/>
                  <w:bCs/>
                  <w:sz w:val="20"/>
                  <w:szCs w:val="20"/>
                </w:rPr>
                <w:instrText xml:space="preserve"> </w:instrText>
              </w:r>
              <w:r w:rsidR="0070715B" w:rsidRPr="00056723">
                <w:rPr>
                  <w:rStyle w:val="Hyperlink"/>
                  <w:rFonts w:ascii="Arial" w:hAnsi="Arial" w:cs="Arial"/>
                  <w:bCs/>
                  <w:sz w:val="20"/>
                  <w:szCs w:val="20"/>
                </w:rPr>
                <w:fldChar w:fldCharType="end"/>
              </w:r>
              <w:r w:rsidR="0070715B" w:rsidRPr="00056723">
                <w:rPr>
                  <w:rStyle w:val="Hyperlink"/>
                  <w:rFonts w:ascii="Arial" w:hAnsi="Arial" w:cs="Arial"/>
                  <w:bCs/>
                  <w:sz w:val="20"/>
                  <w:szCs w:val="20"/>
                </w:rPr>
                <w:t xml:space="preserve"> orders relating to the new Reason for Study field and separating the Clinical History field. Also put in new screen capture of Imaging dialog.</w:t>
              </w:r>
            </w:hyperlink>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A</w:t>
            </w:r>
            <w:r>
              <w:rPr>
                <w:rFonts w:ascii="Arial" w:hAnsi="Arial" w:cs="Arial"/>
                <w:bCs/>
                <w:sz w:val="20"/>
                <w:szCs w:val="20"/>
              </w:rPr>
              <w:fldChar w:fldCharType="begin"/>
            </w:r>
            <w:r>
              <w:rPr>
                <w:rFonts w:ascii="Arial" w:hAnsi="Arial" w:cs="Arial"/>
                <w:bCs/>
                <w:sz w:val="20"/>
                <w:szCs w:val="20"/>
              </w:rPr>
              <w:instrText xml:space="preserve"> XE "</w:instrText>
            </w:r>
            <w:r w:rsidRPr="00D81166">
              <w:instrText>AMBULATORY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sidRPr="00D81166">
              <w:instrText>Problem: Either the IV type is not defined</w:instrText>
            </w:r>
            <w:r>
              <w:instrText>,</w:instrText>
            </w:r>
            <w:r w:rsidRPr="00D81166">
              <w:instrText xml:space="preserve"> or the route is not defined.</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Pr>
                <w:rFonts w:ascii="Arial" w:hAnsi="Arial" w:cs="Arial"/>
                <w:bCs/>
                <w:sz w:val="20"/>
                <w:szCs w:val="20"/>
              </w:rPr>
              <w:fldChar w:fldCharType="begin"/>
            </w:r>
            <w:r>
              <w:rPr>
                <w:rFonts w:ascii="Arial" w:hAnsi="Arial" w:cs="Arial"/>
                <w:bCs/>
                <w:sz w:val="20"/>
                <w:szCs w:val="20"/>
              </w:rPr>
              <w:instrText xml:space="preserve"> XE "</w:instrText>
            </w:r>
            <w:r>
              <w:rPr>
                <w:noProof/>
              </w:rPr>
              <w:instrText>A"</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Ebert</w:t>
            </w:r>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T</w:t>
            </w:r>
            <w:r>
              <w:rPr>
                <w:rFonts w:ascii="Arial" w:hAnsi="Arial" w:cs="Arial"/>
                <w:bCs/>
                <w:sz w:val="20"/>
                <w:szCs w:val="20"/>
              </w:rPr>
              <w:fldChar w:fldCharType="begin"/>
            </w:r>
            <w:r>
              <w:rPr>
                <w:rFonts w:ascii="Arial" w:hAnsi="Arial" w:cs="Arial"/>
                <w:bCs/>
                <w:sz w:val="20"/>
                <w:szCs w:val="20"/>
              </w:rPr>
              <w:instrText xml:space="preserve"> XE "</w:instrText>
            </w:r>
            <w:r w:rsidRPr="00D81166">
              <w:instrText>TRAY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Robinson</w:t>
            </w:r>
          </w:p>
        </w:tc>
      </w:tr>
      <w:tr w:rsidR="0070715B" w:rsidRPr="00453614" w:rsidTr="001D30B1">
        <w:trPr>
          <w:cantSplit/>
          <w:trHeight w:val="720"/>
        </w:trPr>
        <w:tc>
          <w:tcPr>
            <w:tcW w:w="1152"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10/23/07</w:t>
            </w:r>
          </w:p>
        </w:tc>
        <w:tc>
          <w:tcPr>
            <w:tcW w:w="1368"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243</w:t>
            </w:r>
          </w:p>
        </w:tc>
        <w:tc>
          <w:tcPr>
            <w:tcW w:w="1008" w:type="dxa"/>
          </w:tcPr>
          <w:p w:rsidR="0070715B" w:rsidRPr="00453614" w:rsidRDefault="002D7FD7" w:rsidP="001D30B1">
            <w:pPr>
              <w:widowControl/>
              <w:tabs>
                <w:tab w:val="left" w:pos="702"/>
              </w:tabs>
              <w:spacing w:before="60" w:after="60"/>
              <w:rPr>
                <w:rFonts w:ascii="Arial" w:hAnsi="Arial" w:cs="Arial"/>
                <w:bCs/>
                <w:sz w:val="20"/>
                <w:szCs w:val="20"/>
              </w:rPr>
            </w:pPr>
            <w:r>
              <w:rPr>
                <w:rFonts w:ascii="Arial" w:hAnsi="Arial" w:cs="Arial"/>
                <w:bCs/>
                <w:sz w:val="20"/>
                <w:szCs w:val="20"/>
              </w:rPr>
              <w:t>333</w:t>
            </w:r>
          </w:p>
        </w:tc>
        <w:tc>
          <w:tcPr>
            <w:tcW w:w="3492" w:type="dxa"/>
          </w:tcPr>
          <w:p w:rsidR="0070715B" w:rsidRPr="00056723" w:rsidRDefault="005765CA" w:rsidP="001D30B1">
            <w:pPr>
              <w:widowControl/>
              <w:spacing w:before="60" w:after="60"/>
              <w:rPr>
                <w:rFonts w:ascii="Arial" w:hAnsi="Arial" w:cs="Arial"/>
                <w:bCs/>
                <w:sz w:val="20"/>
                <w:szCs w:val="20"/>
              </w:rPr>
            </w:pPr>
            <w:hyperlink w:anchor="Reports_HDR_DoD_messages" w:history="1">
              <w:r w:rsidR="0070715B" w:rsidRPr="00056723">
                <w:rPr>
                  <w:rStyle w:val="Hyperlink"/>
                  <w:rFonts w:ascii="Arial" w:hAnsi="Arial" w:cs="Arial"/>
                  <w:bCs/>
                  <w:sz w:val="20"/>
                  <w:szCs w:val="20"/>
                </w:rPr>
                <w:t>Put in note about messages that might be received if HDR</w:t>
              </w:r>
              <w:r w:rsidR="0070715B" w:rsidRPr="00056723">
                <w:rPr>
                  <w:rStyle w:val="Hyperlink"/>
                  <w:rFonts w:ascii="Arial" w:hAnsi="Arial" w:cs="Arial"/>
                  <w:bCs/>
                  <w:sz w:val="20"/>
                  <w:szCs w:val="20"/>
                </w:rPr>
                <w:fldChar w:fldCharType="begin"/>
              </w:r>
              <w:r w:rsidR="0070715B" w:rsidRPr="00056723">
                <w:rPr>
                  <w:rStyle w:val="Hyperlink"/>
                  <w:rFonts w:ascii="Arial" w:hAnsi="Arial" w:cs="Arial"/>
                  <w:bCs/>
                  <w:sz w:val="20"/>
                  <w:szCs w:val="20"/>
                </w:rPr>
                <w:instrText xml:space="preserve"> XE "</w:instrText>
              </w:r>
              <w:r w:rsidR="0070715B" w:rsidRPr="00056723">
                <w:rPr>
                  <w:rFonts w:ascii="Arial" w:hAnsi="Arial" w:cs="Arial"/>
                  <w:noProof/>
                  <w:sz w:val="20"/>
                  <w:szCs w:val="20"/>
                </w:rPr>
                <w:instrText>312"</w:instrText>
              </w:r>
              <w:r w:rsidR="0070715B" w:rsidRPr="00056723">
                <w:rPr>
                  <w:rStyle w:val="Hyperlink"/>
                  <w:rFonts w:ascii="Arial" w:hAnsi="Arial" w:cs="Arial"/>
                  <w:bCs/>
                  <w:sz w:val="20"/>
                  <w:szCs w:val="20"/>
                </w:rPr>
                <w:instrText xml:space="preserve"> </w:instrText>
              </w:r>
              <w:r w:rsidR="0070715B" w:rsidRPr="00056723">
                <w:rPr>
                  <w:rStyle w:val="Hyperlink"/>
                  <w:rFonts w:ascii="Arial" w:hAnsi="Arial" w:cs="Arial"/>
                  <w:bCs/>
                  <w:sz w:val="20"/>
                  <w:szCs w:val="20"/>
                </w:rPr>
                <w:fldChar w:fldCharType="end"/>
              </w:r>
              <w:r w:rsidR="0070715B" w:rsidRPr="00056723">
                <w:rPr>
                  <w:rStyle w:val="Hyperlink"/>
                  <w:rFonts w:ascii="Arial" w:hAnsi="Arial" w:cs="Arial"/>
                  <w:bCs/>
                  <w:sz w:val="20"/>
                  <w:szCs w:val="20"/>
                </w:rPr>
                <w:t xml:space="preserve"> or DoD data is not available.</w:t>
              </w:r>
            </w:hyperlink>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A</w:t>
            </w:r>
            <w:r>
              <w:rPr>
                <w:rFonts w:ascii="Arial" w:hAnsi="Arial" w:cs="Arial"/>
                <w:bCs/>
                <w:sz w:val="20"/>
                <w:szCs w:val="20"/>
              </w:rPr>
              <w:fldChar w:fldCharType="begin"/>
            </w:r>
            <w:r>
              <w:rPr>
                <w:rFonts w:ascii="Arial" w:hAnsi="Arial" w:cs="Arial"/>
                <w:bCs/>
                <w:sz w:val="20"/>
                <w:szCs w:val="20"/>
              </w:rPr>
              <w:instrText xml:space="preserve"> XE "</w:instrText>
            </w:r>
            <w:r w:rsidRPr="00D81166">
              <w:instrText>AMBULATORY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sidRPr="00D81166">
              <w:instrText>Problem: Either the IV type is not defined</w:instrText>
            </w:r>
            <w:r>
              <w:instrText>,</w:instrText>
            </w:r>
            <w:r w:rsidRPr="00D81166">
              <w:instrText xml:space="preserve"> or the route is not defined.</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Pr>
                <w:rFonts w:ascii="Arial" w:hAnsi="Arial" w:cs="Arial"/>
                <w:bCs/>
                <w:sz w:val="20"/>
                <w:szCs w:val="20"/>
              </w:rPr>
              <w:fldChar w:fldCharType="begin"/>
            </w:r>
            <w:r>
              <w:rPr>
                <w:rFonts w:ascii="Arial" w:hAnsi="Arial" w:cs="Arial"/>
                <w:bCs/>
                <w:sz w:val="20"/>
                <w:szCs w:val="20"/>
              </w:rPr>
              <w:instrText xml:space="preserve"> XE "</w:instrText>
            </w:r>
            <w:r>
              <w:rPr>
                <w:noProof/>
              </w:rPr>
              <w:instrText>A"</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Ebert</w:t>
            </w:r>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T</w:t>
            </w:r>
            <w:r>
              <w:rPr>
                <w:rFonts w:ascii="Arial" w:hAnsi="Arial" w:cs="Arial"/>
                <w:bCs/>
                <w:sz w:val="20"/>
                <w:szCs w:val="20"/>
              </w:rPr>
              <w:fldChar w:fldCharType="begin"/>
            </w:r>
            <w:r>
              <w:rPr>
                <w:rFonts w:ascii="Arial" w:hAnsi="Arial" w:cs="Arial"/>
                <w:bCs/>
                <w:sz w:val="20"/>
                <w:szCs w:val="20"/>
              </w:rPr>
              <w:instrText xml:space="preserve"> XE "</w:instrText>
            </w:r>
            <w:r w:rsidRPr="00D81166">
              <w:instrText>TRAY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Robinson</w:t>
            </w:r>
          </w:p>
        </w:tc>
      </w:tr>
      <w:tr w:rsidR="0070715B" w:rsidRPr="00453614" w:rsidTr="001D30B1">
        <w:trPr>
          <w:cantSplit/>
          <w:trHeight w:val="720"/>
        </w:trPr>
        <w:tc>
          <w:tcPr>
            <w:tcW w:w="1152"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10/8/</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DISPLAY 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07</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7"</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p>
        </w:tc>
        <w:tc>
          <w:tcPr>
            <w:tcW w:w="1368"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243</w:t>
            </w:r>
          </w:p>
        </w:tc>
        <w:tc>
          <w:tcPr>
            <w:tcW w:w="1008" w:type="dxa"/>
          </w:tcPr>
          <w:p w:rsidR="0070715B" w:rsidRPr="00453614" w:rsidRDefault="008C320F" w:rsidP="001D30B1">
            <w:pPr>
              <w:widowControl/>
              <w:tabs>
                <w:tab w:val="left" w:pos="702"/>
              </w:tabs>
              <w:spacing w:before="60" w:after="60"/>
              <w:rPr>
                <w:rFonts w:ascii="Arial" w:hAnsi="Arial" w:cs="Arial"/>
                <w:bCs/>
                <w:sz w:val="20"/>
                <w:szCs w:val="20"/>
              </w:rPr>
            </w:pPr>
            <w:r>
              <w:rPr>
                <w:rFonts w:ascii="Arial" w:hAnsi="Arial" w:cs="Arial"/>
                <w:bCs/>
                <w:sz w:val="20"/>
                <w:szCs w:val="20"/>
              </w:rPr>
              <w:t>211</w:t>
            </w:r>
          </w:p>
        </w:tc>
        <w:tc>
          <w:tcPr>
            <w:tcW w:w="3492" w:type="dxa"/>
          </w:tcPr>
          <w:p w:rsidR="0070715B" w:rsidRPr="00056723" w:rsidRDefault="005765CA" w:rsidP="001D30B1">
            <w:pPr>
              <w:widowControl/>
              <w:spacing w:before="60" w:after="60"/>
              <w:rPr>
                <w:rFonts w:ascii="Arial" w:hAnsi="Arial" w:cs="Arial"/>
                <w:bCs/>
                <w:sz w:val="20"/>
                <w:szCs w:val="20"/>
              </w:rPr>
            </w:pPr>
            <w:hyperlink w:anchor="orders_discontinuing_unsigned_unreleased" w:history="1">
              <w:r w:rsidR="0070715B" w:rsidRPr="00056723">
                <w:rPr>
                  <w:rStyle w:val="Hyperlink"/>
                  <w:rFonts w:ascii="Arial" w:hAnsi="Arial" w:cs="Arial"/>
                  <w:bCs/>
                  <w:sz w:val="20"/>
                  <w:szCs w:val="20"/>
                </w:rPr>
                <w:t>Add information to clarify what happens to unsigned, unreleased orders when discontinued.</w:t>
              </w:r>
            </w:hyperlink>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A</w:t>
            </w:r>
            <w:r>
              <w:rPr>
                <w:rFonts w:ascii="Arial" w:hAnsi="Arial" w:cs="Arial"/>
                <w:bCs/>
                <w:sz w:val="20"/>
                <w:szCs w:val="20"/>
              </w:rPr>
              <w:fldChar w:fldCharType="begin"/>
            </w:r>
            <w:r>
              <w:rPr>
                <w:rFonts w:ascii="Arial" w:hAnsi="Arial" w:cs="Arial"/>
                <w:bCs/>
                <w:sz w:val="20"/>
                <w:szCs w:val="20"/>
              </w:rPr>
              <w:instrText xml:space="preserve"> XE "</w:instrText>
            </w:r>
            <w:r w:rsidRPr="00D81166">
              <w:instrText>AMBULATORY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sidRPr="00D81166">
              <w:instrText>Problem: Either the IV type is not defined</w:instrText>
            </w:r>
            <w:r>
              <w:instrText>,</w:instrText>
            </w:r>
            <w:r w:rsidRPr="00D81166">
              <w:instrText xml:space="preserve"> or the route is not defined.</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Pr>
                <w:rFonts w:ascii="Arial" w:hAnsi="Arial" w:cs="Arial"/>
                <w:bCs/>
                <w:sz w:val="20"/>
                <w:szCs w:val="20"/>
              </w:rPr>
              <w:fldChar w:fldCharType="begin"/>
            </w:r>
            <w:r>
              <w:rPr>
                <w:rFonts w:ascii="Arial" w:hAnsi="Arial" w:cs="Arial"/>
                <w:bCs/>
                <w:sz w:val="20"/>
                <w:szCs w:val="20"/>
              </w:rPr>
              <w:instrText xml:space="preserve"> XE "</w:instrText>
            </w:r>
            <w:r>
              <w:rPr>
                <w:noProof/>
              </w:rPr>
              <w:instrText>A"</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Ebert</w:t>
            </w:r>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T</w:t>
            </w:r>
            <w:r>
              <w:rPr>
                <w:rFonts w:ascii="Arial" w:hAnsi="Arial" w:cs="Arial"/>
                <w:bCs/>
                <w:sz w:val="20"/>
                <w:szCs w:val="20"/>
              </w:rPr>
              <w:fldChar w:fldCharType="begin"/>
            </w:r>
            <w:r>
              <w:rPr>
                <w:rFonts w:ascii="Arial" w:hAnsi="Arial" w:cs="Arial"/>
                <w:bCs/>
                <w:sz w:val="20"/>
                <w:szCs w:val="20"/>
              </w:rPr>
              <w:instrText xml:space="preserve"> XE "</w:instrText>
            </w:r>
            <w:r w:rsidRPr="00D81166">
              <w:instrText>TRAY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Robinson</w:t>
            </w:r>
          </w:p>
        </w:tc>
      </w:tr>
      <w:tr w:rsidR="0070715B" w:rsidRPr="00453614" w:rsidTr="001D30B1">
        <w:trPr>
          <w:cantSplit/>
          <w:trHeight w:val="720"/>
        </w:trPr>
        <w:tc>
          <w:tcPr>
            <w:tcW w:w="1152"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9/</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Archive(delete) after &lt;x&gt; Days"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18/</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DISPLAY 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07</w:t>
            </w:r>
          </w:p>
        </w:tc>
        <w:tc>
          <w:tcPr>
            <w:tcW w:w="1368"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243</w:t>
            </w:r>
          </w:p>
        </w:tc>
        <w:tc>
          <w:tcPr>
            <w:tcW w:w="1008" w:type="dxa"/>
          </w:tcPr>
          <w:p w:rsidR="0070715B" w:rsidRPr="00453614" w:rsidRDefault="0070715B" w:rsidP="001D30B1">
            <w:pPr>
              <w:widowControl/>
              <w:tabs>
                <w:tab w:val="left" w:pos="702"/>
              </w:tabs>
              <w:spacing w:before="60" w:after="60"/>
              <w:rPr>
                <w:rFonts w:ascii="Arial" w:hAnsi="Arial" w:cs="Arial"/>
                <w:bCs/>
                <w:sz w:val="20"/>
                <w:szCs w:val="20"/>
              </w:rPr>
            </w:pPr>
          </w:p>
        </w:tc>
        <w:tc>
          <w:tcPr>
            <w:tcW w:w="3492" w:type="dxa"/>
          </w:tcPr>
          <w:p w:rsidR="0070715B" w:rsidRPr="00056723" w:rsidRDefault="005765CA" w:rsidP="001D30B1">
            <w:pPr>
              <w:widowControl/>
              <w:spacing w:before="60" w:after="60"/>
              <w:rPr>
                <w:rFonts w:ascii="Arial" w:hAnsi="Arial" w:cs="Arial"/>
                <w:bCs/>
                <w:sz w:val="20"/>
                <w:szCs w:val="20"/>
              </w:rPr>
            </w:pPr>
            <w:hyperlink w:anchor="HS_HDR_feedback_with_RDV" w:history="1">
              <w:r w:rsidR="0070715B" w:rsidRPr="00056723">
                <w:rPr>
                  <w:rStyle w:val="Hyperlink"/>
                  <w:rFonts w:ascii="Arial" w:hAnsi="Arial" w:cs="Arial"/>
                  <w:bCs/>
                  <w:sz w:val="20"/>
                  <w:szCs w:val="20"/>
                </w:rPr>
                <w:t>Added information about Health Summary</w:t>
              </w:r>
              <w:r w:rsidR="0070715B" w:rsidRPr="00056723">
                <w:rPr>
                  <w:rStyle w:val="Hyperlink"/>
                  <w:rFonts w:ascii="Arial" w:hAnsi="Arial" w:cs="Arial"/>
                  <w:bCs/>
                  <w:sz w:val="20"/>
                  <w:szCs w:val="20"/>
                </w:rPr>
                <w:fldChar w:fldCharType="begin"/>
              </w:r>
              <w:r w:rsidR="0070715B" w:rsidRPr="00056723">
                <w:rPr>
                  <w:rStyle w:val="Hyperlink"/>
                  <w:rFonts w:ascii="Arial" w:hAnsi="Arial" w:cs="Arial"/>
                  <w:bCs/>
                  <w:sz w:val="20"/>
                  <w:szCs w:val="20"/>
                </w:rPr>
                <w:instrText xml:space="preserve"> XE "</w:instrText>
              </w:r>
              <w:r w:rsidR="0070715B" w:rsidRPr="00056723">
                <w:rPr>
                  <w:rFonts w:ascii="Arial" w:hAnsi="Arial" w:cs="Arial"/>
                  <w:sz w:val="20"/>
                  <w:szCs w:val="20"/>
                </w:rPr>
                <w:instrText>V. 2.7"</w:instrText>
              </w:r>
              <w:r w:rsidR="0070715B" w:rsidRPr="00056723">
                <w:rPr>
                  <w:rStyle w:val="Hyperlink"/>
                  <w:rFonts w:ascii="Arial" w:hAnsi="Arial" w:cs="Arial"/>
                  <w:bCs/>
                  <w:sz w:val="20"/>
                  <w:szCs w:val="20"/>
                </w:rPr>
                <w:instrText xml:space="preserve"> </w:instrText>
              </w:r>
              <w:r w:rsidR="0070715B" w:rsidRPr="00056723">
                <w:rPr>
                  <w:rStyle w:val="Hyperlink"/>
                  <w:rFonts w:ascii="Arial" w:hAnsi="Arial" w:cs="Arial"/>
                  <w:bCs/>
                  <w:sz w:val="20"/>
                  <w:szCs w:val="20"/>
                </w:rPr>
                <w:fldChar w:fldCharType="end"/>
              </w:r>
              <w:r w:rsidR="0070715B" w:rsidRPr="00056723">
                <w:rPr>
                  <w:rStyle w:val="Hyperlink"/>
                  <w:rFonts w:ascii="Arial" w:hAnsi="Arial" w:cs="Arial"/>
                  <w:bCs/>
                  <w:sz w:val="20"/>
                  <w:szCs w:val="20"/>
                </w:rPr>
                <w:t xml:space="preserve"> feedback when HDR</w:t>
              </w:r>
              <w:r w:rsidR="0070715B" w:rsidRPr="00056723">
                <w:rPr>
                  <w:rStyle w:val="Hyperlink"/>
                  <w:rFonts w:ascii="Arial" w:hAnsi="Arial" w:cs="Arial"/>
                  <w:bCs/>
                  <w:sz w:val="20"/>
                  <w:szCs w:val="20"/>
                </w:rPr>
                <w:fldChar w:fldCharType="begin"/>
              </w:r>
              <w:r w:rsidR="0070715B" w:rsidRPr="00056723">
                <w:rPr>
                  <w:rStyle w:val="Hyperlink"/>
                  <w:rFonts w:ascii="Arial" w:hAnsi="Arial" w:cs="Arial"/>
                  <w:bCs/>
                  <w:sz w:val="20"/>
                  <w:szCs w:val="20"/>
                </w:rPr>
                <w:instrText xml:space="preserve"> XE "</w:instrText>
              </w:r>
              <w:r w:rsidR="0070715B" w:rsidRPr="00056723">
                <w:rPr>
                  <w:rFonts w:ascii="Arial" w:hAnsi="Arial" w:cs="Arial"/>
                  <w:noProof/>
                  <w:sz w:val="20"/>
                  <w:szCs w:val="20"/>
                </w:rPr>
                <w:instrText>312"</w:instrText>
              </w:r>
              <w:r w:rsidR="0070715B" w:rsidRPr="00056723">
                <w:rPr>
                  <w:rStyle w:val="Hyperlink"/>
                  <w:rFonts w:ascii="Arial" w:hAnsi="Arial" w:cs="Arial"/>
                  <w:bCs/>
                  <w:sz w:val="20"/>
                  <w:szCs w:val="20"/>
                </w:rPr>
                <w:instrText xml:space="preserve"> </w:instrText>
              </w:r>
              <w:r w:rsidR="0070715B" w:rsidRPr="00056723">
                <w:rPr>
                  <w:rStyle w:val="Hyperlink"/>
                  <w:rFonts w:ascii="Arial" w:hAnsi="Arial" w:cs="Arial"/>
                  <w:bCs/>
                  <w:sz w:val="20"/>
                  <w:szCs w:val="20"/>
                </w:rPr>
                <w:fldChar w:fldCharType="end"/>
              </w:r>
              <w:r w:rsidR="0070715B" w:rsidRPr="00056723">
                <w:rPr>
                  <w:rStyle w:val="Hyperlink"/>
                  <w:rFonts w:ascii="Arial" w:hAnsi="Arial" w:cs="Arial"/>
                  <w:bCs/>
                  <w:sz w:val="20"/>
                  <w:szCs w:val="20"/>
                </w:rPr>
                <w:t xml:space="preserve"> data is not available for some reason.</w:t>
              </w:r>
            </w:hyperlink>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A</w:t>
            </w:r>
            <w:r>
              <w:rPr>
                <w:rFonts w:ascii="Arial" w:hAnsi="Arial" w:cs="Arial"/>
                <w:bCs/>
                <w:sz w:val="20"/>
                <w:szCs w:val="20"/>
              </w:rPr>
              <w:fldChar w:fldCharType="begin"/>
            </w:r>
            <w:r>
              <w:rPr>
                <w:rFonts w:ascii="Arial" w:hAnsi="Arial" w:cs="Arial"/>
                <w:bCs/>
                <w:sz w:val="20"/>
                <w:szCs w:val="20"/>
              </w:rPr>
              <w:instrText xml:space="preserve"> XE "</w:instrText>
            </w:r>
            <w:r w:rsidRPr="00D81166">
              <w:instrText>AMBULATORY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sidRPr="00D81166">
              <w:instrText>Problem: Either the IV type is not defined</w:instrText>
            </w:r>
            <w:r>
              <w:instrText>,</w:instrText>
            </w:r>
            <w:r w:rsidRPr="00D81166">
              <w:instrText xml:space="preserve"> or the route is not defined.</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Pr>
                <w:rFonts w:ascii="Arial" w:hAnsi="Arial" w:cs="Arial"/>
                <w:bCs/>
                <w:sz w:val="20"/>
                <w:szCs w:val="20"/>
              </w:rPr>
              <w:fldChar w:fldCharType="begin"/>
            </w:r>
            <w:r>
              <w:rPr>
                <w:rFonts w:ascii="Arial" w:hAnsi="Arial" w:cs="Arial"/>
                <w:bCs/>
                <w:sz w:val="20"/>
                <w:szCs w:val="20"/>
              </w:rPr>
              <w:instrText xml:space="preserve"> XE "</w:instrText>
            </w:r>
            <w:r>
              <w:rPr>
                <w:noProof/>
              </w:rPr>
              <w:instrText>A"</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Ebert</w:t>
            </w:r>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T</w:t>
            </w:r>
            <w:r>
              <w:rPr>
                <w:rFonts w:ascii="Arial" w:hAnsi="Arial" w:cs="Arial"/>
                <w:bCs/>
                <w:sz w:val="20"/>
                <w:szCs w:val="20"/>
              </w:rPr>
              <w:fldChar w:fldCharType="begin"/>
            </w:r>
            <w:r>
              <w:rPr>
                <w:rFonts w:ascii="Arial" w:hAnsi="Arial" w:cs="Arial"/>
                <w:bCs/>
                <w:sz w:val="20"/>
                <w:szCs w:val="20"/>
              </w:rPr>
              <w:instrText xml:space="preserve"> XE "</w:instrText>
            </w:r>
            <w:r w:rsidRPr="00D81166">
              <w:instrText>TRAY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Robinson</w:t>
            </w:r>
          </w:p>
        </w:tc>
      </w:tr>
      <w:tr w:rsidR="0070715B" w:rsidRPr="00453614" w:rsidTr="001D30B1">
        <w:trPr>
          <w:cantSplit/>
          <w:trHeight w:val="962"/>
        </w:trPr>
        <w:tc>
          <w:tcPr>
            <w:tcW w:w="1152"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9/</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Archive(delete) after &lt;x&gt; Days"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18/</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DISPLAY 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07</w:t>
            </w:r>
          </w:p>
        </w:tc>
        <w:tc>
          <w:tcPr>
            <w:tcW w:w="1368"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243</w:t>
            </w:r>
          </w:p>
        </w:tc>
        <w:tc>
          <w:tcPr>
            <w:tcW w:w="1008" w:type="dxa"/>
          </w:tcPr>
          <w:p w:rsidR="0070715B" w:rsidRPr="00453614" w:rsidRDefault="002D7FD7" w:rsidP="001D30B1">
            <w:pPr>
              <w:widowControl/>
              <w:tabs>
                <w:tab w:val="left" w:pos="702"/>
              </w:tabs>
              <w:spacing w:before="60" w:after="60"/>
              <w:rPr>
                <w:rFonts w:ascii="Arial" w:hAnsi="Arial" w:cs="Arial"/>
                <w:bCs/>
                <w:sz w:val="20"/>
                <w:szCs w:val="20"/>
              </w:rPr>
            </w:pPr>
            <w:r>
              <w:rPr>
                <w:rFonts w:ascii="Arial" w:hAnsi="Arial" w:cs="Arial"/>
                <w:bCs/>
                <w:sz w:val="20"/>
                <w:szCs w:val="20"/>
              </w:rPr>
              <w:t>403</w:t>
            </w:r>
          </w:p>
        </w:tc>
        <w:tc>
          <w:tcPr>
            <w:tcW w:w="3492" w:type="dxa"/>
          </w:tcPr>
          <w:p w:rsidR="0070715B" w:rsidRPr="00056723" w:rsidRDefault="005765CA" w:rsidP="001D30B1">
            <w:pPr>
              <w:widowControl/>
              <w:spacing w:before="60" w:after="60"/>
              <w:rPr>
                <w:rFonts w:ascii="Arial" w:hAnsi="Arial" w:cs="Arial"/>
                <w:bCs/>
                <w:sz w:val="20"/>
                <w:szCs w:val="20"/>
              </w:rPr>
            </w:pPr>
            <w:hyperlink w:anchor="labs_no_collection_time" w:history="1">
              <w:r w:rsidR="0070715B" w:rsidRPr="00056723">
                <w:rPr>
                  <w:rStyle w:val="Hyperlink"/>
                  <w:rFonts w:ascii="Arial" w:hAnsi="Arial" w:cs="Arial"/>
                  <w:bCs/>
                  <w:sz w:val="20"/>
                  <w:szCs w:val="20"/>
                </w:rPr>
                <w:t>Changed the Most Recent section in Labs to let users know that if no time is defined for a lab</w:t>
              </w:r>
              <w:r w:rsidR="0070715B" w:rsidRPr="00056723">
                <w:rPr>
                  <w:rStyle w:val="Hyperlink"/>
                  <w:rFonts w:ascii="Arial" w:hAnsi="Arial" w:cs="Arial"/>
                  <w:bCs/>
                  <w:sz w:val="20"/>
                  <w:szCs w:val="20"/>
                </w:rPr>
                <w:fldChar w:fldCharType="begin"/>
              </w:r>
              <w:r w:rsidR="0070715B" w:rsidRPr="00056723">
                <w:rPr>
                  <w:rStyle w:val="Hyperlink"/>
                  <w:rFonts w:ascii="Arial" w:hAnsi="Arial" w:cs="Arial"/>
                  <w:bCs/>
                  <w:sz w:val="20"/>
                  <w:szCs w:val="20"/>
                </w:rPr>
                <w:instrText xml:space="preserve"> XE "</w:instrText>
              </w:r>
              <w:r w:rsidR="0070715B" w:rsidRPr="00056723">
                <w:rPr>
                  <w:rFonts w:ascii="Arial" w:hAnsi="Arial" w:cs="Arial"/>
                  <w:noProof/>
                  <w:sz w:val="20"/>
                  <w:szCs w:val="20"/>
                </w:rPr>
                <w:instrText>77"</w:instrText>
              </w:r>
              <w:r w:rsidR="0070715B" w:rsidRPr="00056723">
                <w:rPr>
                  <w:rStyle w:val="Hyperlink"/>
                  <w:rFonts w:ascii="Arial" w:hAnsi="Arial" w:cs="Arial"/>
                  <w:bCs/>
                  <w:sz w:val="20"/>
                  <w:szCs w:val="20"/>
                </w:rPr>
                <w:instrText xml:space="preserve"> </w:instrText>
              </w:r>
              <w:r w:rsidR="0070715B" w:rsidRPr="00056723">
                <w:rPr>
                  <w:rStyle w:val="Hyperlink"/>
                  <w:rFonts w:ascii="Arial" w:hAnsi="Arial" w:cs="Arial"/>
                  <w:bCs/>
                  <w:sz w:val="20"/>
                  <w:szCs w:val="20"/>
                </w:rPr>
                <w:fldChar w:fldCharType="end"/>
              </w:r>
              <w:r w:rsidR="0070715B" w:rsidRPr="00056723">
                <w:rPr>
                  <w:rStyle w:val="Hyperlink"/>
                  <w:rFonts w:ascii="Arial" w:hAnsi="Arial" w:cs="Arial"/>
                  <w:bCs/>
                  <w:sz w:val="20"/>
                  <w:szCs w:val="20"/>
                </w:rPr>
                <w:t xml:space="preserve"> test, instead of displaying the date and time, only the date will display.</w:t>
              </w:r>
            </w:hyperlink>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A</w:t>
            </w:r>
            <w:r>
              <w:rPr>
                <w:rFonts w:ascii="Arial" w:hAnsi="Arial" w:cs="Arial"/>
                <w:bCs/>
                <w:sz w:val="20"/>
                <w:szCs w:val="20"/>
              </w:rPr>
              <w:fldChar w:fldCharType="begin"/>
            </w:r>
            <w:r>
              <w:rPr>
                <w:rFonts w:ascii="Arial" w:hAnsi="Arial" w:cs="Arial"/>
                <w:bCs/>
                <w:sz w:val="20"/>
                <w:szCs w:val="20"/>
              </w:rPr>
              <w:instrText xml:space="preserve"> XE "</w:instrText>
            </w:r>
            <w:r w:rsidRPr="00D81166">
              <w:instrText>AMBULATORY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sidRPr="00D81166">
              <w:instrText>Problem: Either the IV type is not defined</w:instrText>
            </w:r>
            <w:r>
              <w:instrText>,</w:instrText>
            </w:r>
            <w:r w:rsidRPr="00D81166">
              <w:instrText xml:space="preserve"> or the route is not defined.</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Pr>
                <w:rFonts w:ascii="Arial" w:hAnsi="Arial" w:cs="Arial"/>
                <w:bCs/>
                <w:sz w:val="20"/>
                <w:szCs w:val="20"/>
              </w:rPr>
              <w:fldChar w:fldCharType="begin"/>
            </w:r>
            <w:r>
              <w:rPr>
                <w:rFonts w:ascii="Arial" w:hAnsi="Arial" w:cs="Arial"/>
                <w:bCs/>
                <w:sz w:val="20"/>
                <w:szCs w:val="20"/>
              </w:rPr>
              <w:instrText xml:space="preserve"> XE "</w:instrText>
            </w:r>
            <w:r>
              <w:rPr>
                <w:noProof/>
              </w:rPr>
              <w:instrText>A"</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Ebert</w:t>
            </w:r>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T</w:t>
            </w:r>
            <w:r>
              <w:rPr>
                <w:rFonts w:ascii="Arial" w:hAnsi="Arial" w:cs="Arial"/>
                <w:bCs/>
                <w:sz w:val="20"/>
                <w:szCs w:val="20"/>
              </w:rPr>
              <w:fldChar w:fldCharType="begin"/>
            </w:r>
            <w:r>
              <w:rPr>
                <w:rFonts w:ascii="Arial" w:hAnsi="Arial" w:cs="Arial"/>
                <w:bCs/>
                <w:sz w:val="20"/>
                <w:szCs w:val="20"/>
              </w:rPr>
              <w:instrText xml:space="preserve"> XE "</w:instrText>
            </w:r>
            <w:r w:rsidRPr="00D81166">
              <w:instrText>TRAY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Robinson</w:t>
            </w:r>
          </w:p>
        </w:tc>
      </w:tr>
      <w:tr w:rsidR="0070715B" w:rsidRPr="00453614" w:rsidTr="001D30B1">
        <w:trPr>
          <w:cantSplit/>
          <w:trHeight w:val="20"/>
        </w:trPr>
        <w:tc>
          <w:tcPr>
            <w:tcW w:w="1152"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8/</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DISPLAY 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30/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07</w:t>
            </w:r>
          </w:p>
        </w:tc>
        <w:tc>
          <w:tcPr>
            <w:tcW w:w="1368"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243</w:t>
            </w:r>
          </w:p>
        </w:tc>
        <w:tc>
          <w:tcPr>
            <w:tcW w:w="1008" w:type="dxa"/>
          </w:tcPr>
          <w:p w:rsidR="0070715B" w:rsidRPr="00453614" w:rsidRDefault="002D7FD7" w:rsidP="001D30B1">
            <w:pPr>
              <w:widowControl/>
              <w:tabs>
                <w:tab w:val="left" w:pos="702"/>
              </w:tabs>
              <w:spacing w:before="60" w:after="60"/>
              <w:rPr>
                <w:rFonts w:ascii="Arial" w:hAnsi="Arial" w:cs="Arial"/>
                <w:bCs/>
                <w:sz w:val="20"/>
                <w:szCs w:val="20"/>
              </w:rPr>
            </w:pPr>
            <w:r>
              <w:rPr>
                <w:rFonts w:ascii="Arial" w:hAnsi="Arial" w:cs="Arial"/>
                <w:bCs/>
                <w:sz w:val="20"/>
                <w:szCs w:val="20"/>
              </w:rPr>
              <w:t>353</w:t>
            </w:r>
          </w:p>
        </w:tc>
        <w:tc>
          <w:tcPr>
            <w:tcW w:w="3492" w:type="dxa"/>
          </w:tcPr>
          <w:p w:rsidR="0070715B" w:rsidRPr="00056723" w:rsidRDefault="005765CA" w:rsidP="001D30B1">
            <w:pPr>
              <w:widowControl/>
              <w:spacing w:before="60" w:after="60"/>
              <w:rPr>
                <w:rFonts w:ascii="Arial" w:hAnsi="Arial" w:cs="Arial"/>
                <w:bCs/>
                <w:sz w:val="20"/>
                <w:szCs w:val="20"/>
              </w:rPr>
            </w:pPr>
            <w:hyperlink w:anchor="JAWS_configuration_8_0_update" w:history="1">
              <w:r w:rsidR="0070715B" w:rsidRPr="00056723">
                <w:rPr>
                  <w:rStyle w:val="Hyperlink"/>
                  <w:rFonts w:ascii="Arial" w:hAnsi="Arial" w:cs="Arial"/>
                  <w:bCs/>
                  <w:sz w:val="20"/>
                  <w:szCs w:val="20"/>
                </w:rPr>
                <w:t>Added section about the new JAWS files.</w:t>
              </w:r>
            </w:hyperlink>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A</w:t>
            </w:r>
            <w:r>
              <w:rPr>
                <w:rFonts w:ascii="Arial" w:hAnsi="Arial" w:cs="Arial"/>
                <w:bCs/>
                <w:sz w:val="20"/>
                <w:szCs w:val="20"/>
              </w:rPr>
              <w:fldChar w:fldCharType="begin"/>
            </w:r>
            <w:r>
              <w:rPr>
                <w:rFonts w:ascii="Arial" w:hAnsi="Arial" w:cs="Arial"/>
                <w:bCs/>
                <w:sz w:val="20"/>
                <w:szCs w:val="20"/>
              </w:rPr>
              <w:instrText xml:space="preserve"> XE "</w:instrText>
            </w:r>
            <w:r w:rsidRPr="00D81166">
              <w:instrText>AMBULATORY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sidRPr="00D81166">
              <w:instrText>Problem: Either the IV type is not defined</w:instrText>
            </w:r>
            <w:r>
              <w:instrText>,</w:instrText>
            </w:r>
            <w:r w:rsidRPr="00D81166">
              <w:instrText xml:space="preserve"> or the route is not defined.</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Pr>
                <w:rFonts w:ascii="Arial" w:hAnsi="Arial" w:cs="Arial"/>
                <w:bCs/>
                <w:sz w:val="20"/>
                <w:szCs w:val="20"/>
              </w:rPr>
              <w:fldChar w:fldCharType="begin"/>
            </w:r>
            <w:r>
              <w:rPr>
                <w:rFonts w:ascii="Arial" w:hAnsi="Arial" w:cs="Arial"/>
                <w:bCs/>
                <w:sz w:val="20"/>
                <w:szCs w:val="20"/>
              </w:rPr>
              <w:instrText xml:space="preserve"> XE "</w:instrText>
            </w:r>
            <w:r>
              <w:rPr>
                <w:noProof/>
              </w:rPr>
              <w:instrText>A"</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Ebert</w:t>
            </w:r>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T</w:t>
            </w:r>
            <w:r>
              <w:rPr>
                <w:rFonts w:ascii="Arial" w:hAnsi="Arial" w:cs="Arial"/>
                <w:bCs/>
                <w:sz w:val="20"/>
                <w:szCs w:val="20"/>
              </w:rPr>
              <w:fldChar w:fldCharType="begin"/>
            </w:r>
            <w:r>
              <w:rPr>
                <w:rFonts w:ascii="Arial" w:hAnsi="Arial" w:cs="Arial"/>
                <w:bCs/>
                <w:sz w:val="20"/>
                <w:szCs w:val="20"/>
              </w:rPr>
              <w:instrText xml:space="preserve"> XE "</w:instrText>
            </w:r>
            <w:r w:rsidRPr="00D81166">
              <w:instrText>TRAY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Robinson</w:t>
            </w:r>
          </w:p>
        </w:tc>
      </w:tr>
      <w:tr w:rsidR="0070715B" w:rsidRPr="00453614" w:rsidTr="001D30B1">
        <w:trPr>
          <w:cantSplit/>
          <w:trHeight w:val="20"/>
        </w:trPr>
        <w:tc>
          <w:tcPr>
            <w:tcW w:w="1152"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lastRenderedPageBreak/>
              <w:t>8/</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DISPLAY 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21</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Enable/Disable My Order Checks"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Enable/Disable an Order Check"</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07</w:t>
            </w:r>
          </w:p>
        </w:tc>
        <w:tc>
          <w:tcPr>
            <w:tcW w:w="1368"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243</w:t>
            </w:r>
          </w:p>
        </w:tc>
        <w:tc>
          <w:tcPr>
            <w:tcW w:w="1008" w:type="dxa"/>
          </w:tcPr>
          <w:p w:rsidR="0070715B" w:rsidRPr="00453614" w:rsidRDefault="007A41C1" w:rsidP="001D30B1">
            <w:pPr>
              <w:widowControl/>
              <w:tabs>
                <w:tab w:val="left" w:pos="702"/>
              </w:tabs>
              <w:spacing w:before="60" w:after="60"/>
              <w:rPr>
                <w:rFonts w:ascii="Arial" w:hAnsi="Arial" w:cs="Arial"/>
                <w:bCs/>
                <w:sz w:val="20"/>
                <w:szCs w:val="20"/>
              </w:rPr>
            </w:pPr>
            <w:r>
              <w:rPr>
                <w:rFonts w:ascii="Arial" w:hAnsi="Arial" w:cs="Arial"/>
                <w:bCs/>
                <w:sz w:val="20"/>
                <w:szCs w:val="20"/>
              </w:rPr>
              <w:t>188</w:t>
            </w:r>
          </w:p>
        </w:tc>
        <w:tc>
          <w:tcPr>
            <w:tcW w:w="3492" w:type="dxa"/>
          </w:tcPr>
          <w:p w:rsidR="0070715B" w:rsidRPr="00056723" w:rsidRDefault="005765CA" w:rsidP="001D30B1">
            <w:pPr>
              <w:widowControl/>
              <w:spacing w:before="60" w:after="60"/>
              <w:rPr>
                <w:rFonts w:ascii="Arial" w:hAnsi="Arial" w:cs="Arial"/>
                <w:bCs/>
                <w:sz w:val="20"/>
                <w:szCs w:val="20"/>
              </w:rPr>
            </w:pPr>
            <w:hyperlink w:anchor="meds_sort_view" w:history="1">
              <w:r w:rsidR="0070715B" w:rsidRPr="00056723">
                <w:rPr>
                  <w:rStyle w:val="Hyperlink"/>
                  <w:rFonts w:ascii="Arial" w:hAnsi="Arial" w:cs="Arial"/>
                  <w:bCs/>
                  <w:sz w:val="20"/>
                  <w:szCs w:val="20"/>
                </w:rPr>
                <w:t>Added a section on sorting the Meds tab.</w:t>
              </w:r>
            </w:hyperlink>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A</w:t>
            </w:r>
            <w:r>
              <w:rPr>
                <w:rFonts w:ascii="Arial" w:hAnsi="Arial" w:cs="Arial"/>
                <w:bCs/>
                <w:sz w:val="20"/>
                <w:szCs w:val="20"/>
              </w:rPr>
              <w:fldChar w:fldCharType="begin"/>
            </w:r>
            <w:r>
              <w:rPr>
                <w:rFonts w:ascii="Arial" w:hAnsi="Arial" w:cs="Arial"/>
                <w:bCs/>
                <w:sz w:val="20"/>
                <w:szCs w:val="20"/>
              </w:rPr>
              <w:instrText xml:space="preserve"> XE "</w:instrText>
            </w:r>
            <w:r w:rsidRPr="00D81166">
              <w:instrText>AMBULATORY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sidRPr="00D81166">
              <w:instrText>Problem: Either the IV type is not defined</w:instrText>
            </w:r>
            <w:r>
              <w:instrText>,</w:instrText>
            </w:r>
            <w:r w:rsidRPr="00D81166">
              <w:instrText xml:space="preserve"> or the route is not defined.</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Pr>
                <w:rFonts w:ascii="Arial" w:hAnsi="Arial" w:cs="Arial"/>
                <w:bCs/>
                <w:sz w:val="20"/>
                <w:szCs w:val="20"/>
              </w:rPr>
              <w:fldChar w:fldCharType="begin"/>
            </w:r>
            <w:r>
              <w:rPr>
                <w:rFonts w:ascii="Arial" w:hAnsi="Arial" w:cs="Arial"/>
                <w:bCs/>
                <w:sz w:val="20"/>
                <w:szCs w:val="20"/>
              </w:rPr>
              <w:instrText xml:space="preserve"> XE "</w:instrText>
            </w:r>
            <w:r>
              <w:rPr>
                <w:noProof/>
              </w:rPr>
              <w:instrText>A"</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Ebert</w:t>
            </w:r>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T</w:t>
            </w:r>
            <w:r>
              <w:rPr>
                <w:rFonts w:ascii="Arial" w:hAnsi="Arial" w:cs="Arial"/>
                <w:bCs/>
                <w:sz w:val="20"/>
                <w:szCs w:val="20"/>
              </w:rPr>
              <w:fldChar w:fldCharType="begin"/>
            </w:r>
            <w:r>
              <w:rPr>
                <w:rFonts w:ascii="Arial" w:hAnsi="Arial" w:cs="Arial"/>
                <w:bCs/>
                <w:sz w:val="20"/>
                <w:szCs w:val="20"/>
              </w:rPr>
              <w:instrText xml:space="preserve"> XE "</w:instrText>
            </w:r>
            <w:r w:rsidRPr="00D81166">
              <w:instrText>TRAY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Robinson</w:t>
            </w:r>
          </w:p>
        </w:tc>
      </w:tr>
      <w:tr w:rsidR="0070715B" w:rsidRPr="00453614" w:rsidTr="001D30B1">
        <w:trPr>
          <w:cantSplit/>
          <w:trHeight w:val="780"/>
        </w:trPr>
        <w:tc>
          <w:tcPr>
            <w:tcW w:w="1152"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8/</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DISPLAY 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21</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Enable/Disable My Order Checks"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Enable/Disable an Order Check"</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07</w:t>
            </w:r>
          </w:p>
        </w:tc>
        <w:tc>
          <w:tcPr>
            <w:tcW w:w="1368"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243</w:t>
            </w:r>
          </w:p>
        </w:tc>
        <w:tc>
          <w:tcPr>
            <w:tcW w:w="1008" w:type="dxa"/>
          </w:tcPr>
          <w:p w:rsidR="0070715B" w:rsidRPr="00453614" w:rsidRDefault="007A41C1" w:rsidP="001D30B1">
            <w:pPr>
              <w:widowControl/>
              <w:tabs>
                <w:tab w:val="left" w:pos="702"/>
              </w:tabs>
              <w:spacing w:before="60" w:after="60"/>
              <w:rPr>
                <w:rFonts w:ascii="Arial" w:hAnsi="Arial" w:cs="Arial"/>
                <w:bCs/>
                <w:sz w:val="20"/>
                <w:szCs w:val="20"/>
              </w:rPr>
            </w:pPr>
            <w:r>
              <w:rPr>
                <w:rFonts w:ascii="Arial" w:hAnsi="Arial" w:cs="Arial"/>
                <w:bCs/>
                <w:sz w:val="20"/>
                <w:szCs w:val="20"/>
              </w:rPr>
              <w:t>189</w:t>
            </w:r>
            <w:r w:rsidR="0070715B" w:rsidRPr="00453614">
              <w:rPr>
                <w:rFonts w:ascii="Arial" w:hAnsi="Arial" w:cs="Arial"/>
                <w:bCs/>
                <w:sz w:val="20"/>
                <w:szCs w:val="20"/>
              </w:rPr>
              <w:t xml:space="preserve">, </w:t>
            </w:r>
            <w:r>
              <w:rPr>
                <w:rFonts w:ascii="Arial" w:hAnsi="Arial" w:cs="Arial"/>
                <w:bCs/>
                <w:sz w:val="20"/>
                <w:szCs w:val="20"/>
              </w:rPr>
              <w:t>250</w:t>
            </w:r>
          </w:p>
        </w:tc>
        <w:tc>
          <w:tcPr>
            <w:tcW w:w="3492" w:type="dxa"/>
          </w:tcPr>
          <w:p w:rsidR="0070715B" w:rsidRPr="00056723" w:rsidRDefault="0070715B" w:rsidP="001D30B1">
            <w:pPr>
              <w:widowControl/>
              <w:spacing w:before="60" w:after="60"/>
              <w:rPr>
                <w:rFonts w:ascii="Arial" w:hAnsi="Arial" w:cs="Arial"/>
                <w:bCs/>
                <w:spacing w:val="-6"/>
                <w:sz w:val="20"/>
                <w:szCs w:val="20"/>
              </w:rPr>
            </w:pPr>
            <w:r w:rsidRPr="00056723">
              <w:rPr>
                <w:rFonts w:ascii="Arial" w:hAnsi="Arial" w:cs="Arial"/>
                <w:bCs/>
                <w:spacing w:val="-6"/>
                <w:sz w:val="20"/>
                <w:szCs w:val="20"/>
              </w:rPr>
              <w:t xml:space="preserve">Added a small section about the new Clozapine requirement in the </w:t>
            </w:r>
            <w:hyperlink w:anchor="Meds_CLOZAPINE" w:history="1">
              <w:r w:rsidRPr="00056723">
                <w:rPr>
                  <w:rStyle w:val="Hyperlink"/>
                  <w:rFonts w:ascii="Arial" w:hAnsi="Arial" w:cs="Arial"/>
                  <w:bCs/>
                  <w:spacing w:val="-6"/>
                  <w:sz w:val="20"/>
                  <w:szCs w:val="20"/>
                </w:rPr>
                <w:t>Meds tab</w:t>
              </w:r>
            </w:hyperlink>
            <w:r w:rsidRPr="00056723">
              <w:rPr>
                <w:rFonts w:ascii="Arial" w:hAnsi="Arial" w:cs="Arial"/>
                <w:bCs/>
                <w:spacing w:val="-6"/>
                <w:sz w:val="20"/>
                <w:szCs w:val="20"/>
              </w:rPr>
              <w:t xml:space="preserve"> section and the </w:t>
            </w:r>
            <w:hyperlink w:anchor="Orders_CLOZAPINE" w:history="1">
              <w:r w:rsidRPr="00056723">
                <w:rPr>
                  <w:rStyle w:val="Hyperlink"/>
                  <w:rFonts w:ascii="Arial" w:hAnsi="Arial" w:cs="Arial"/>
                  <w:bCs/>
                  <w:spacing w:val="-6"/>
                  <w:sz w:val="20"/>
                  <w:szCs w:val="20"/>
                </w:rPr>
                <w:t>Orders tab</w:t>
              </w:r>
            </w:hyperlink>
            <w:r w:rsidRPr="00056723">
              <w:rPr>
                <w:rFonts w:ascii="Arial" w:hAnsi="Arial" w:cs="Arial"/>
                <w:bCs/>
                <w:spacing w:val="-6"/>
                <w:sz w:val="20"/>
                <w:szCs w:val="20"/>
              </w:rPr>
              <w:t xml:space="preserve"> section.</w:t>
            </w:r>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A</w:t>
            </w:r>
            <w:r>
              <w:rPr>
                <w:rFonts w:ascii="Arial" w:hAnsi="Arial" w:cs="Arial"/>
                <w:bCs/>
                <w:sz w:val="20"/>
                <w:szCs w:val="20"/>
              </w:rPr>
              <w:fldChar w:fldCharType="begin"/>
            </w:r>
            <w:r>
              <w:rPr>
                <w:rFonts w:ascii="Arial" w:hAnsi="Arial" w:cs="Arial"/>
                <w:bCs/>
                <w:sz w:val="20"/>
                <w:szCs w:val="20"/>
              </w:rPr>
              <w:instrText xml:space="preserve"> XE "</w:instrText>
            </w:r>
            <w:r w:rsidRPr="00D81166">
              <w:instrText>AMBULATORY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sidRPr="00D81166">
              <w:instrText>Problem: Either the IV type is not defined</w:instrText>
            </w:r>
            <w:r>
              <w:instrText>,</w:instrText>
            </w:r>
            <w:r w:rsidRPr="00D81166">
              <w:instrText xml:space="preserve"> or the route is not defined.</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Pr>
                <w:rFonts w:ascii="Arial" w:hAnsi="Arial" w:cs="Arial"/>
                <w:bCs/>
                <w:sz w:val="20"/>
                <w:szCs w:val="20"/>
              </w:rPr>
              <w:fldChar w:fldCharType="begin"/>
            </w:r>
            <w:r>
              <w:rPr>
                <w:rFonts w:ascii="Arial" w:hAnsi="Arial" w:cs="Arial"/>
                <w:bCs/>
                <w:sz w:val="20"/>
                <w:szCs w:val="20"/>
              </w:rPr>
              <w:instrText xml:space="preserve"> XE "</w:instrText>
            </w:r>
            <w:r>
              <w:rPr>
                <w:noProof/>
              </w:rPr>
              <w:instrText>A"</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Ebert</w:t>
            </w:r>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T</w:t>
            </w:r>
            <w:r>
              <w:rPr>
                <w:rFonts w:ascii="Arial" w:hAnsi="Arial" w:cs="Arial"/>
                <w:bCs/>
                <w:sz w:val="20"/>
                <w:szCs w:val="20"/>
              </w:rPr>
              <w:fldChar w:fldCharType="begin"/>
            </w:r>
            <w:r>
              <w:rPr>
                <w:rFonts w:ascii="Arial" w:hAnsi="Arial" w:cs="Arial"/>
                <w:bCs/>
                <w:sz w:val="20"/>
                <w:szCs w:val="20"/>
              </w:rPr>
              <w:instrText xml:space="preserve"> XE "</w:instrText>
            </w:r>
            <w:r w:rsidRPr="00D81166">
              <w:instrText>TRAY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Robinson</w:t>
            </w:r>
          </w:p>
        </w:tc>
      </w:tr>
      <w:tr w:rsidR="0070715B" w:rsidRPr="00453614" w:rsidTr="001D30B1">
        <w:trPr>
          <w:cantSplit/>
          <w:trHeight w:val="438"/>
        </w:trPr>
        <w:tc>
          <w:tcPr>
            <w:tcW w:w="1152"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8/</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DISPLAY 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07</w:t>
            </w:r>
          </w:p>
        </w:tc>
        <w:tc>
          <w:tcPr>
            <w:tcW w:w="1368"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243</w:t>
            </w:r>
          </w:p>
        </w:tc>
        <w:tc>
          <w:tcPr>
            <w:tcW w:w="1008" w:type="dxa"/>
          </w:tcPr>
          <w:p w:rsidR="0070715B" w:rsidRPr="00453614" w:rsidRDefault="007A41C1" w:rsidP="001D30B1">
            <w:pPr>
              <w:widowControl/>
              <w:tabs>
                <w:tab w:val="left" w:pos="702"/>
              </w:tabs>
              <w:spacing w:before="60" w:after="60"/>
              <w:rPr>
                <w:rFonts w:ascii="Arial" w:hAnsi="Arial" w:cs="Arial"/>
                <w:bCs/>
                <w:sz w:val="20"/>
                <w:szCs w:val="20"/>
              </w:rPr>
            </w:pPr>
            <w:r>
              <w:rPr>
                <w:rFonts w:ascii="Arial" w:hAnsi="Arial" w:cs="Arial"/>
                <w:bCs/>
                <w:sz w:val="20"/>
                <w:szCs w:val="20"/>
              </w:rPr>
              <w:t>226</w:t>
            </w:r>
          </w:p>
        </w:tc>
        <w:tc>
          <w:tcPr>
            <w:tcW w:w="3492" w:type="dxa"/>
          </w:tcPr>
          <w:p w:rsidR="0070715B" w:rsidRPr="00056723" w:rsidRDefault="005765CA" w:rsidP="001D30B1">
            <w:pPr>
              <w:widowControl/>
              <w:spacing w:before="60" w:after="60"/>
              <w:rPr>
                <w:rFonts w:ascii="Arial" w:hAnsi="Arial" w:cs="Arial"/>
                <w:bCs/>
                <w:sz w:val="20"/>
                <w:szCs w:val="20"/>
              </w:rPr>
            </w:pPr>
            <w:hyperlink w:anchor="Order_quick_orders" w:history="1">
              <w:r w:rsidR="0070715B" w:rsidRPr="00056723">
                <w:rPr>
                  <w:rStyle w:val="Hyperlink"/>
                  <w:rFonts w:ascii="Arial" w:hAnsi="Arial" w:cs="Arial"/>
                  <w:bCs/>
                  <w:sz w:val="20"/>
                  <w:szCs w:val="20"/>
                </w:rPr>
                <w:t>Added some information about quick orders</w:t>
              </w:r>
              <w:r w:rsidR="0070715B" w:rsidRPr="00056723">
                <w:rPr>
                  <w:rStyle w:val="Hyperlink"/>
                  <w:rFonts w:ascii="Arial" w:hAnsi="Arial" w:cs="Arial"/>
                  <w:bCs/>
                  <w:sz w:val="20"/>
                  <w:szCs w:val="20"/>
                </w:rPr>
                <w:fldChar w:fldCharType="begin"/>
              </w:r>
              <w:r w:rsidR="0070715B" w:rsidRPr="00056723">
                <w:rPr>
                  <w:rStyle w:val="Hyperlink"/>
                  <w:rFonts w:ascii="Arial" w:hAnsi="Arial" w:cs="Arial"/>
                  <w:bCs/>
                  <w:sz w:val="20"/>
                  <w:szCs w:val="20"/>
                </w:rPr>
                <w:instrText xml:space="preserve"> XE "</w:instrText>
              </w:r>
              <w:r w:rsidR="0070715B" w:rsidRPr="00056723">
                <w:rPr>
                  <w:rFonts w:ascii="Arial" w:hAnsi="Arial" w:cs="Arial"/>
                  <w:noProof/>
                  <w:sz w:val="20"/>
                  <w:szCs w:val="20"/>
                </w:rPr>
                <w:instrText>quick orders"</w:instrText>
              </w:r>
              <w:r w:rsidR="0070715B" w:rsidRPr="00056723">
                <w:rPr>
                  <w:rStyle w:val="Hyperlink"/>
                  <w:rFonts w:ascii="Arial" w:hAnsi="Arial" w:cs="Arial"/>
                  <w:bCs/>
                  <w:sz w:val="20"/>
                  <w:szCs w:val="20"/>
                </w:rPr>
                <w:instrText xml:space="preserve"> </w:instrText>
              </w:r>
              <w:r w:rsidR="0070715B" w:rsidRPr="00056723">
                <w:rPr>
                  <w:rStyle w:val="Hyperlink"/>
                  <w:rFonts w:ascii="Arial" w:hAnsi="Arial" w:cs="Arial"/>
                  <w:bCs/>
                  <w:sz w:val="20"/>
                  <w:szCs w:val="20"/>
                </w:rPr>
                <w:fldChar w:fldCharType="end"/>
              </w:r>
              <w:r w:rsidR="0070715B" w:rsidRPr="00056723">
                <w:rPr>
                  <w:rStyle w:val="Hyperlink"/>
                  <w:rFonts w:ascii="Arial" w:hAnsi="Arial" w:cs="Arial"/>
                  <w:bCs/>
                  <w:sz w:val="20"/>
                  <w:szCs w:val="20"/>
                </w:rPr>
                <w:fldChar w:fldCharType="begin"/>
              </w:r>
              <w:r w:rsidR="0070715B" w:rsidRPr="00056723">
                <w:rPr>
                  <w:rStyle w:val="Hyperlink"/>
                  <w:rFonts w:ascii="Arial" w:hAnsi="Arial" w:cs="Arial"/>
                  <w:bCs/>
                  <w:sz w:val="20"/>
                  <w:szCs w:val="20"/>
                </w:rPr>
                <w:instrText xml:space="preserve"> XE "</w:instrText>
              </w:r>
              <w:r w:rsidR="0070715B" w:rsidRPr="00056723">
                <w:rPr>
                  <w:rFonts w:ascii="Arial" w:eastAsia="Times New Roman" w:hAnsi="Arial" w:cs="Arial"/>
                  <w:i/>
                  <w:noProof/>
                  <w:sz w:val="20"/>
                  <w:szCs w:val="20"/>
                </w:rPr>
                <w:instrText>See</w:instrText>
              </w:r>
              <w:r w:rsidR="0070715B" w:rsidRPr="00056723">
                <w:rPr>
                  <w:rFonts w:ascii="Arial" w:hAnsi="Arial" w:cs="Arial"/>
                  <w:noProof/>
                  <w:sz w:val="20"/>
                  <w:szCs w:val="20"/>
                </w:rPr>
                <w:instrText xml:space="preserve">, </w:instrText>
              </w:r>
              <w:r w:rsidR="0070715B" w:rsidRPr="00056723">
                <w:rPr>
                  <w:rFonts w:ascii="Arial" w:hAnsi="Arial" w:cs="Arial"/>
                  <w:i/>
                  <w:noProof/>
                  <w:sz w:val="20"/>
                  <w:szCs w:val="20"/>
                </w:rPr>
                <w:instrText>See"</w:instrText>
              </w:r>
              <w:r w:rsidR="0070715B" w:rsidRPr="00056723">
                <w:rPr>
                  <w:rStyle w:val="Hyperlink"/>
                  <w:rFonts w:ascii="Arial" w:hAnsi="Arial" w:cs="Arial"/>
                  <w:bCs/>
                  <w:sz w:val="20"/>
                  <w:szCs w:val="20"/>
                </w:rPr>
                <w:instrText xml:space="preserve"> </w:instrText>
              </w:r>
              <w:r w:rsidR="0070715B" w:rsidRPr="00056723">
                <w:rPr>
                  <w:rStyle w:val="Hyperlink"/>
                  <w:rFonts w:ascii="Arial" w:hAnsi="Arial" w:cs="Arial"/>
                  <w:bCs/>
                  <w:sz w:val="20"/>
                  <w:szCs w:val="20"/>
                </w:rPr>
                <w:fldChar w:fldCharType="end"/>
              </w:r>
              <w:r w:rsidR="0070715B" w:rsidRPr="00056723">
                <w:rPr>
                  <w:rStyle w:val="Hyperlink"/>
                  <w:rFonts w:ascii="Arial" w:hAnsi="Arial" w:cs="Arial"/>
                  <w:bCs/>
                  <w:sz w:val="20"/>
                  <w:szCs w:val="20"/>
                </w:rPr>
                <w:fldChar w:fldCharType="begin"/>
              </w:r>
              <w:r w:rsidR="0070715B" w:rsidRPr="00056723">
                <w:rPr>
                  <w:rStyle w:val="Hyperlink"/>
                  <w:rFonts w:ascii="Arial" w:hAnsi="Arial" w:cs="Arial"/>
                  <w:bCs/>
                  <w:sz w:val="20"/>
                  <w:szCs w:val="20"/>
                </w:rPr>
                <w:instrText xml:space="preserve"> XE "</w:instrText>
              </w:r>
              <w:r w:rsidR="0070715B" w:rsidRPr="00056723">
                <w:rPr>
                  <w:rFonts w:ascii="Arial" w:hAnsi="Arial" w:cs="Arial"/>
                  <w:noProof/>
                  <w:sz w:val="20"/>
                  <w:szCs w:val="20"/>
                </w:rPr>
                <w:instrText>66"</w:instrText>
              </w:r>
              <w:r w:rsidR="0070715B" w:rsidRPr="00056723">
                <w:rPr>
                  <w:rStyle w:val="Hyperlink"/>
                  <w:rFonts w:ascii="Arial" w:hAnsi="Arial" w:cs="Arial"/>
                  <w:bCs/>
                  <w:sz w:val="20"/>
                  <w:szCs w:val="20"/>
                </w:rPr>
                <w:instrText xml:space="preserve"> </w:instrText>
              </w:r>
              <w:r w:rsidR="0070715B" w:rsidRPr="00056723">
                <w:rPr>
                  <w:rStyle w:val="Hyperlink"/>
                  <w:rFonts w:ascii="Arial" w:hAnsi="Arial" w:cs="Arial"/>
                  <w:bCs/>
                  <w:sz w:val="20"/>
                  <w:szCs w:val="20"/>
                </w:rPr>
                <w:fldChar w:fldCharType="end"/>
              </w:r>
              <w:r w:rsidR="0070715B" w:rsidRPr="00056723">
                <w:rPr>
                  <w:rStyle w:val="Hyperlink"/>
                  <w:rFonts w:ascii="Arial" w:hAnsi="Arial" w:cs="Arial"/>
                  <w:bCs/>
                  <w:sz w:val="20"/>
                  <w:szCs w:val="20"/>
                </w:rPr>
                <w:t xml:space="preserve"> in CPRS.</w:t>
              </w:r>
              <w:r w:rsidR="0070715B" w:rsidRPr="00056723">
                <w:rPr>
                  <w:rStyle w:val="Hyperlink"/>
                  <w:rFonts w:ascii="Arial" w:hAnsi="Arial" w:cs="Arial"/>
                  <w:bCs/>
                  <w:sz w:val="20"/>
                  <w:szCs w:val="20"/>
                </w:rPr>
                <w:fldChar w:fldCharType="begin"/>
              </w:r>
              <w:r w:rsidR="0070715B" w:rsidRPr="00056723">
                <w:rPr>
                  <w:rStyle w:val="Hyperlink"/>
                  <w:rFonts w:ascii="Arial" w:hAnsi="Arial" w:cs="Arial"/>
                  <w:bCs/>
                  <w:sz w:val="20"/>
                  <w:szCs w:val="20"/>
                </w:rPr>
                <w:instrText xml:space="preserve"> XE "</w:instrText>
              </w:r>
              <w:r w:rsidR="0070715B" w:rsidRPr="00056723">
                <w:rPr>
                  <w:rFonts w:ascii="Arial" w:hAnsi="Arial" w:cs="Arial"/>
                  <w:noProof/>
                  <w:sz w:val="20"/>
                  <w:szCs w:val="20"/>
                </w:rPr>
                <w:instrText>CPRS"</w:instrText>
              </w:r>
              <w:r w:rsidR="0070715B" w:rsidRPr="00056723">
                <w:rPr>
                  <w:rStyle w:val="Hyperlink"/>
                  <w:rFonts w:ascii="Arial" w:hAnsi="Arial" w:cs="Arial"/>
                  <w:bCs/>
                  <w:sz w:val="20"/>
                  <w:szCs w:val="20"/>
                </w:rPr>
                <w:instrText xml:space="preserve"> </w:instrText>
              </w:r>
              <w:r w:rsidR="0070715B" w:rsidRPr="00056723">
                <w:rPr>
                  <w:rStyle w:val="Hyperlink"/>
                  <w:rFonts w:ascii="Arial" w:hAnsi="Arial" w:cs="Arial"/>
                  <w:bCs/>
                  <w:sz w:val="20"/>
                  <w:szCs w:val="20"/>
                </w:rPr>
                <w:fldChar w:fldCharType="end"/>
              </w:r>
            </w:hyperlink>
            <w:r w:rsidR="0070715B" w:rsidRPr="00056723">
              <w:rPr>
                <w:rStyle w:val="Hyperlink"/>
                <w:rFonts w:ascii="Arial" w:hAnsi="Arial" w:cs="Arial"/>
                <w:bCs/>
                <w:sz w:val="20"/>
                <w:szCs w:val="20"/>
              </w:rPr>
              <w:fldChar w:fldCharType="begin"/>
            </w:r>
            <w:r w:rsidR="0070715B" w:rsidRPr="00056723">
              <w:rPr>
                <w:rStyle w:val="Hyperlink"/>
                <w:rFonts w:ascii="Arial" w:hAnsi="Arial" w:cs="Arial"/>
                <w:bCs/>
                <w:sz w:val="20"/>
                <w:szCs w:val="20"/>
              </w:rPr>
              <w:instrText xml:space="preserve"> XE "</w:instrText>
            </w:r>
            <w:r w:rsidR="0070715B" w:rsidRPr="00056723">
              <w:rPr>
                <w:rFonts w:ascii="Arial" w:hAnsi="Arial" w:cs="Arial"/>
                <w:sz w:val="20"/>
                <w:szCs w:val="20"/>
              </w:rPr>
              <w:instrText>in CPRS."</w:instrText>
            </w:r>
            <w:r w:rsidR="0070715B" w:rsidRPr="00056723">
              <w:rPr>
                <w:rStyle w:val="Hyperlink"/>
                <w:rFonts w:ascii="Arial" w:hAnsi="Arial" w:cs="Arial"/>
                <w:bCs/>
                <w:sz w:val="20"/>
                <w:szCs w:val="20"/>
              </w:rPr>
              <w:instrText xml:space="preserve"> </w:instrText>
            </w:r>
            <w:r w:rsidR="0070715B" w:rsidRPr="00056723">
              <w:rPr>
                <w:rStyle w:val="Hyperlink"/>
                <w:rFonts w:ascii="Arial" w:hAnsi="Arial" w:cs="Arial"/>
                <w:bCs/>
                <w:sz w:val="20"/>
                <w:szCs w:val="20"/>
              </w:rPr>
              <w:fldChar w:fldCharType="end"/>
            </w:r>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A</w:t>
            </w:r>
            <w:r>
              <w:rPr>
                <w:rFonts w:ascii="Arial" w:hAnsi="Arial" w:cs="Arial"/>
                <w:bCs/>
                <w:sz w:val="20"/>
                <w:szCs w:val="20"/>
              </w:rPr>
              <w:fldChar w:fldCharType="begin"/>
            </w:r>
            <w:r>
              <w:rPr>
                <w:rFonts w:ascii="Arial" w:hAnsi="Arial" w:cs="Arial"/>
                <w:bCs/>
                <w:sz w:val="20"/>
                <w:szCs w:val="20"/>
              </w:rPr>
              <w:instrText xml:space="preserve"> XE "</w:instrText>
            </w:r>
            <w:r w:rsidRPr="00D81166">
              <w:instrText>AMBULATORY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sidRPr="00D81166">
              <w:instrText>Problem: Either the IV type is not defined</w:instrText>
            </w:r>
            <w:r>
              <w:instrText>,</w:instrText>
            </w:r>
            <w:r w:rsidRPr="00D81166">
              <w:instrText xml:space="preserve"> or the route is not defined.</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Pr>
                <w:rFonts w:ascii="Arial" w:hAnsi="Arial" w:cs="Arial"/>
                <w:bCs/>
                <w:sz w:val="20"/>
                <w:szCs w:val="20"/>
              </w:rPr>
              <w:fldChar w:fldCharType="begin"/>
            </w:r>
            <w:r>
              <w:rPr>
                <w:rFonts w:ascii="Arial" w:hAnsi="Arial" w:cs="Arial"/>
                <w:bCs/>
                <w:sz w:val="20"/>
                <w:szCs w:val="20"/>
              </w:rPr>
              <w:instrText xml:space="preserve"> XE "</w:instrText>
            </w:r>
            <w:r>
              <w:rPr>
                <w:noProof/>
              </w:rPr>
              <w:instrText>A"</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Ebert</w:t>
            </w:r>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T</w:t>
            </w:r>
            <w:r>
              <w:rPr>
                <w:rFonts w:ascii="Arial" w:hAnsi="Arial" w:cs="Arial"/>
                <w:bCs/>
                <w:sz w:val="20"/>
                <w:szCs w:val="20"/>
              </w:rPr>
              <w:fldChar w:fldCharType="begin"/>
            </w:r>
            <w:r>
              <w:rPr>
                <w:rFonts w:ascii="Arial" w:hAnsi="Arial" w:cs="Arial"/>
                <w:bCs/>
                <w:sz w:val="20"/>
                <w:szCs w:val="20"/>
              </w:rPr>
              <w:instrText xml:space="preserve"> XE "</w:instrText>
            </w:r>
            <w:r w:rsidRPr="00D81166">
              <w:instrText>TRAY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Robinson</w:t>
            </w:r>
          </w:p>
        </w:tc>
      </w:tr>
      <w:tr w:rsidR="0070715B" w:rsidRPr="00453614" w:rsidTr="001D30B1">
        <w:trPr>
          <w:cantSplit/>
          <w:trHeight w:val="962"/>
        </w:trPr>
        <w:tc>
          <w:tcPr>
            <w:tcW w:w="1152"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8/</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DISPLAY 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16/07</w:t>
            </w:r>
          </w:p>
        </w:tc>
        <w:tc>
          <w:tcPr>
            <w:tcW w:w="1368"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243</w:t>
            </w:r>
          </w:p>
        </w:tc>
        <w:tc>
          <w:tcPr>
            <w:tcW w:w="1008" w:type="dxa"/>
          </w:tcPr>
          <w:p w:rsidR="0070715B" w:rsidRPr="00453614" w:rsidRDefault="004E2ADD" w:rsidP="001D30B1">
            <w:pPr>
              <w:widowControl/>
              <w:tabs>
                <w:tab w:val="left" w:pos="702"/>
              </w:tabs>
              <w:spacing w:before="60" w:after="60"/>
              <w:rPr>
                <w:rFonts w:ascii="Arial" w:hAnsi="Arial" w:cs="Arial"/>
                <w:bCs/>
                <w:sz w:val="20"/>
                <w:szCs w:val="20"/>
              </w:rPr>
            </w:pPr>
            <w:r>
              <w:rPr>
                <w:rFonts w:ascii="Arial" w:hAnsi="Arial" w:cs="Arial"/>
                <w:bCs/>
                <w:sz w:val="20"/>
                <w:szCs w:val="20"/>
              </w:rPr>
              <w:t>8</w:t>
            </w:r>
            <w:r w:rsidR="0070715B" w:rsidRPr="00453614">
              <w:rPr>
                <w:rFonts w:ascii="Arial" w:hAnsi="Arial" w:cs="Arial"/>
                <w:bCs/>
                <w:sz w:val="20"/>
                <w:szCs w:val="20"/>
              </w:rPr>
              <w:t xml:space="preserve">, </w:t>
            </w:r>
            <w:r w:rsidR="007A41C1">
              <w:rPr>
                <w:rFonts w:ascii="Arial" w:hAnsi="Arial" w:cs="Arial"/>
                <w:bCs/>
                <w:sz w:val="20"/>
                <w:szCs w:val="20"/>
              </w:rPr>
              <w:t>117</w:t>
            </w:r>
          </w:p>
        </w:tc>
        <w:tc>
          <w:tcPr>
            <w:tcW w:w="3492" w:type="dxa"/>
          </w:tcPr>
          <w:p w:rsidR="0070715B" w:rsidRPr="00056723" w:rsidRDefault="005765CA" w:rsidP="001D30B1">
            <w:pPr>
              <w:widowControl/>
              <w:spacing w:before="60" w:after="60"/>
              <w:rPr>
                <w:rFonts w:ascii="Arial" w:hAnsi="Arial" w:cs="Arial"/>
                <w:bCs/>
                <w:sz w:val="20"/>
                <w:szCs w:val="20"/>
              </w:rPr>
            </w:pPr>
            <w:hyperlink w:anchor="Team_lists_creation_view_restriction" w:history="1">
              <w:r w:rsidR="0070715B" w:rsidRPr="00056723">
                <w:rPr>
                  <w:rStyle w:val="Hyperlink"/>
                  <w:rFonts w:ascii="Arial" w:hAnsi="Arial" w:cs="Arial"/>
                  <w:bCs/>
                  <w:sz w:val="20"/>
                  <w:szCs w:val="20"/>
                </w:rPr>
                <w:t xml:space="preserve">Added some text about Personal patient list </w:t>
              </w:r>
              <w:r w:rsidR="0070715B" w:rsidRPr="00056723">
                <w:rPr>
                  <w:rStyle w:val="Hyperlink"/>
                  <w:rFonts w:ascii="Arial" w:hAnsi="Arial" w:cs="Arial"/>
                  <w:bCs/>
                  <w:sz w:val="20"/>
                  <w:szCs w:val="20"/>
                </w:rPr>
                <w:fldChar w:fldCharType="begin"/>
              </w:r>
              <w:r w:rsidR="0070715B" w:rsidRPr="00056723">
                <w:rPr>
                  <w:rStyle w:val="Hyperlink"/>
                  <w:rFonts w:ascii="Arial" w:hAnsi="Arial" w:cs="Arial"/>
                  <w:bCs/>
                  <w:sz w:val="20"/>
                  <w:szCs w:val="20"/>
                </w:rPr>
                <w:instrText xml:space="preserve"> XE "</w:instrText>
              </w:r>
              <w:r w:rsidR="0070715B" w:rsidRPr="00056723">
                <w:rPr>
                  <w:rFonts w:ascii="Arial" w:hAnsi="Arial" w:cs="Arial"/>
                  <w:sz w:val="20"/>
                  <w:szCs w:val="20"/>
                </w:rPr>
                <w:instrText>69.9/150.4"</w:instrText>
              </w:r>
              <w:r w:rsidR="0070715B" w:rsidRPr="00056723">
                <w:rPr>
                  <w:rStyle w:val="Hyperlink"/>
                  <w:rFonts w:ascii="Arial" w:hAnsi="Arial" w:cs="Arial"/>
                  <w:bCs/>
                  <w:sz w:val="20"/>
                  <w:szCs w:val="20"/>
                </w:rPr>
                <w:instrText xml:space="preserve"> </w:instrText>
              </w:r>
              <w:r w:rsidR="0070715B" w:rsidRPr="00056723">
                <w:rPr>
                  <w:rStyle w:val="Hyperlink"/>
                  <w:rFonts w:ascii="Arial" w:hAnsi="Arial" w:cs="Arial"/>
                  <w:bCs/>
                  <w:sz w:val="20"/>
                  <w:szCs w:val="20"/>
                </w:rPr>
                <w:fldChar w:fldCharType="end"/>
              </w:r>
              <w:r w:rsidR="0070715B" w:rsidRPr="00056723">
                <w:rPr>
                  <w:rStyle w:val="Hyperlink"/>
                  <w:rFonts w:ascii="Arial" w:hAnsi="Arial" w:cs="Arial"/>
                  <w:bCs/>
                  <w:sz w:val="20"/>
                  <w:szCs w:val="20"/>
                </w:rPr>
                <w:fldChar w:fldCharType="begin"/>
              </w:r>
              <w:r w:rsidR="0070715B" w:rsidRPr="00056723">
                <w:rPr>
                  <w:rStyle w:val="Hyperlink"/>
                  <w:rFonts w:ascii="Arial" w:hAnsi="Arial" w:cs="Arial"/>
                  <w:bCs/>
                  <w:sz w:val="20"/>
                  <w:szCs w:val="20"/>
                </w:rPr>
                <w:instrText xml:space="preserve"> XE "</w:instrText>
              </w:r>
              <w:r w:rsidR="0070715B" w:rsidRPr="00056723">
                <w:rPr>
                  <w:rFonts w:ascii="Arial" w:hAnsi="Arial" w:cs="Arial"/>
                  <w:sz w:val="20"/>
                  <w:szCs w:val="20"/>
                </w:rPr>
                <w:instrText>69.9/150.3"</w:instrText>
              </w:r>
              <w:r w:rsidR="0070715B" w:rsidRPr="00056723">
                <w:rPr>
                  <w:rStyle w:val="Hyperlink"/>
                  <w:rFonts w:ascii="Arial" w:hAnsi="Arial" w:cs="Arial"/>
                  <w:bCs/>
                  <w:sz w:val="20"/>
                  <w:szCs w:val="20"/>
                </w:rPr>
                <w:instrText xml:space="preserve"> </w:instrText>
              </w:r>
              <w:r w:rsidR="0070715B" w:rsidRPr="00056723">
                <w:rPr>
                  <w:rStyle w:val="Hyperlink"/>
                  <w:rFonts w:ascii="Arial" w:hAnsi="Arial" w:cs="Arial"/>
                  <w:bCs/>
                  <w:sz w:val="20"/>
                  <w:szCs w:val="20"/>
                </w:rPr>
                <w:fldChar w:fldCharType="end"/>
              </w:r>
              <w:r w:rsidR="0070715B" w:rsidRPr="00056723">
                <w:rPr>
                  <w:rStyle w:val="Hyperlink"/>
                  <w:rFonts w:ascii="Arial" w:hAnsi="Arial" w:cs="Arial"/>
                  <w:bCs/>
                  <w:sz w:val="20"/>
                  <w:szCs w:val="20"/>
                </w:rPr>
                <w:fldChar w:fldCharType="begin"/>
              </w:r>
              <w:r w:rsidR="0070715B" w:rsidRPr="00056723">
                <w:rPr>
                  <w:rStyle w:val="Hyperlink"/>
                  <w:rFonts w:ascii="Arial" w:hAnsi="Arial" w:cs="Arial"/>
                  <w:bCs/>
                  <w:sz w:val="20"/>
                  <w:szCs w:val="20"/>
                </w:rPr>
                <w:instrText xml:space="preserve"> XE "</w:instrText>
              </w:r>
              <w:r w:rsidR="0070715B" w:rsidRPr="00056723">
                <w:rPr>
                  <w:rFonts w:ascii="Arial" w:hAnsi="Arial" w:cs="Arial"/>
                  <w:sz w:val="20"/>
                  <w:szCs w:val="20"/>
                </w:rPr>
                <w:instrText>69.9/150.2"</w:instrText>
              </w:r>
              <w:r w:rsidR="0070715B" w:rsidRPr="00056723">
                <w:rPr>
                  <w:rStyle w:val="Hyperlink"/>
                  <w:rFonts w:ascii="Arial" w:hAnsi="Arial" w:cs="Arial"/>
                  <w:bCs/>
                  <w:sz w:val="20"/>
                  <w:szCs w:val="20"/>
                </w:rPr>
                <w:instrText xml:space="preserve"> </w:instrText>
              </w:r>
              <w:r w:rsidR="0070715B" w:rsidRPr="00056723">
                <w:rPr>
                  <w:rStyle w:val="Hyperlink"/>
                  <w:rFonts w:ascii="Arial" w:hAnsi="Arial" w:cs="Arial"/>
                  <w:bCs/>
                  <w:sz w:val="20"/>
                  <w:szCs w:val="20"/>
                </w:rPr>
                <w:fldChar w:fldCharType="end"/>
              </w:r>
              <w:r w:rsidR="0070715B" w:rsidRPr="00056723">
                <w:rPr>
                  <w:rStyle w:val="Hyperlink"/>
                  <w:rFonts w:ascii="Arial" w:hAnsi="Arial" w:cs="Arial"/>
                  <w:bCs/>
                  <w:sz w:val="20"/>
                  <w:szCs w:val="20"/>
                </w:rPr>
                <w:fldChar w:fldCharType="begin"/>
              </w:r>
              <w:r w:rsidR="0070715B" w:rsidRPr="00056723">
                <w:rPr>
                  <w:rStyle w:val="Hyperlink"/>
                  <w:rFonts w:ascii="Arial" w:hAnsi="Arial" w:cs="Arial"/>
                  <w:bCs/>
                  <w:sz w:val="20"/>
                  <w:szCs w:val="20"/>
                </w:rPr>
                <w:instrText xml:space="preserve"> XE "</w:instrText>
              </w:r>
              <w:r w:rsidR="0070715B" w:rsidRPr="00056723">
                <w:rPr>
                  <w:rFonts w:ascii="Arial" w:hAnsi="Arial" w:cs="Arial"/>
                  <w:sz w:val="20"/>
                  <w:szCs w:val="20"/>
                </w:rPr>
                <w:instrText>N"</w:instrText>
              </w:r>
              <w:r w:rsidR="0070715B" w:rsidRPr="00056723">
                <w:rPr>
                  <w:rStyle w:val="Hyperlink"/>
                  <w:rFonts w:ascii="Arial" w:hAnsi="Arial" w:cs="Arial"/>
                  <w:bCs/>
                  <w:sz w:val="20"/>
                  <w:szCs w:val="20"/>
                </w:rPr>
                <w:instrText xml:space="preserve"> </w:instrText>
              </w:r>
              <w:r w:rsidR="0070715B" w:rsidRPr="00056723">
                <w:rPr>
                  <w:rStyle w:val="Hyperlink"/>
                  <w:rFonts w:ascii="Arial" w:hAnsi="Arial" w:cs="Arial"/>
                  <w:bCs/>
                  <w:sz w:val="20"/>
                  <w:szCs w:val="20"/>
                </w:rPr>
                <w:fldChar w:fldCharType="end"/>
              </w:r>
              <w:r w:rsidR="0070715B" w:rsidRPr="00056723">
                <w:rPr>
                  <w:rStyle w:val="Hyperlink"/>
                  <w:rFonts w:ascii="Arial" w:hAnsi="Arial" w:cs="Arial"/>
                  <w:bCs/>
                  <w:sz w:val="20"/>
                  <w:szCs w:val="20"/>
                </w:rPr>
                <w:fldChar w:fldCharType="begin"/>
              </w:r>
              <w:r w:rsidR="0070715B" w:rsidRPr="00056723">
                <w:rPr>
                  <w:rStyle w:val="Hyperlink"/>
                  <w:rFonts w:ascii="Arial" w:hAnsi="Arial" w:cs="Arial"/>
                  <w:bCs/>
                  <w:sz w:val="20"/>
                  <w:szCs w:val="20"/>
                </w:rPr>
                <w:instrText xml:space="preserve"> XE "</w:instrText>
              </w:r>
              <w:r w:rsidR="0070715B" w:rsidRPr="00056723">
                <w:rPr>
                  <w:rFonts w:ascii="Arial" w:hAnsi="Arial" w:cs="Arial"/>
                  <w:sz w:val="20"/>
                  <w:szCs w:val="20"/>
                </w:rPr>
                <w:instrText>D"</w:instrText>
              </w:r>
              <w:r w:rsidR="0070715B" w:rsidRPr="00056723">
                <w:rPr>
                  <w:rStyle w:val="Hyperlink"/>
                  <w:rFonts w:ascii="Arial" w:hAnsi="Arial" w:cs="Arial"/>
                  <w:bCs/>
                  <w:sz w:val="20"/>
                  <w:szCs w:val="20"/>
                </w:rPr>
                <w:instrText xml:space="preserve"> </w:instrText>
              </w:r>
              <w:r w:rsidR="0070715B" w:rsidRPr="00056723">
                <w:rPr>
                  <w:rStyle w:val="Hyperlink"/>
                  <w:rFonts w:ascii="Arial" w:hAnsi="Arial" w:cs="Arial"/>
                  <w:bCs/>
                  <w:sz w:val="20"/>
                  <w:szCs w:val="20"/>
                </w:rPr>
                <w:fldChar w:fldCharType="end"/>
              </w:r>
              <w:r w:rsidR="0070715B" w:rsidRPr="00056723">
                <w:rPr>
                  <w:rStyle w:val="Hyperlink"/>
                  <w:rFonts w:ascii="Arial" w:hAnsi="Arial" w:cs="Arial"/>
                  <w:bCs/>
                  <w:sz w:val="20"/>
                  <w:szCs w:val="20"/>
                </w:rPr>
                <w:fldChar w:fldCharType="begin"/>
              </w:r>
              <w:r w:rsidR="0070715B" w:rsidRPr="00056723">
                <w:rPr>
                  <w:rStyle w:val="Hyperlink"/>
                  <w:rFonts w:ascii="Arial" w:hAnsi="Arial" w:cs="Arial"/>
                  <w:bCs/>
                  <w:sz w:val="20"/>
                  <w:szCs w:val="20"/>
                </w:rPr>
                <w:instrText xml:space="preserve"> XE "</w:instrText>
              </w:r>
              <w:r w:rsidR="0070715B" w:rsidRPr="00056723">
                <w:rPr>
                  <w:rFonts w:ascii="Arial" w:hAnsi="Arial" w:cs="Arial"/>
                  <w:sz w:val="20"/>
                  <w:szCs w:val="20"/>
                </w:rPr>
                <w:instrText>Package"</w:instrText>
              </w:r>
              <w:r w:rsidR="0070715B" w:rsidRPr="00056723">
                <w:rPr>
                  <w:rStyle w:val="Hyperlink"/>
                  <w:rFonts w:ascii="Arial" w:hAnsi="Arial" w:cs="Arial"/>
                  <w:bCs/>
                  <w:sz w:val="20"/>
                  <w:szCs w:val="20"/>
                </w:rPr>
                <w:instrText xml:space="preserve"> </w:instrText>
              </w:r>
              <w:r w:rsidR="0070715B" w:rsidRPr="00056723">
                <w:rPr>
                  <w:rStyle w:val="Hyperlink"/>
                  <w:rFonts w:ascii="Arial" w:hAnsi="Arial" w:cs="Arial"/>
                  <w:bCs/>
                  <w:sz w:val="20"/>
                  <w:szCs w:val="20"/>
                </w:rPr>
                <w:fldChar w:fldCharType="end"/>
              </w:r>
              <w:r w:rsidR="0070715B" w:rsidRPr="00056723">
                <w:rPr>
                  <w:rStyle w:val="Hyperlink"/>
                  <w:rFonts w:ascii="Arial" w:hAnsi="Arial" w:cs="Arial"/>
                  <w:bCs/>
                  <w:sz w:val="20"/>
                  <w:szCs w:val="20"/>
                </w:rPr>
                <w:fldChar w:fldCharType="begin"/>
              </w:r>
              <w:r w:rsidR="0070715B" w:rsidRPr="00056723">
                <w:rPr>
                  <w:rStyle w:val="Hyperlink"/>
                  <w:rFonts w:ascii="Arial" w:hAnsi="Arial" w:cs="Arial"/>
                  <w:bCs/>
                  <w:sz w:val="20"/>
                  <w:szCs w:val="20"/>
                </w:rPr>
                <w:instrText xml:space="preserve"> XE "</w:instrText>
              </w:r>
              <w:r w:rsidR="0070715B" w:rsidRPr="00056723">
                <w:rPr>
                  <w:rFonts w:ascii="Arial" w:hAnsi="Arial" w:cs="Arial"/>
                  <w:sz w:val="20"/>
                  <w:szCs w:val="20"/>
                </w:rPr>
                <w:instrText>RENAL FUNCTIONS OVER AGE 65"</w:instrText>
              </w:r>
              <w:r w:rsidR="0070715B" w:rsidRPr="00056723">
                <w:rPr>
                  <w:rStyle w:val="Hyperlink"/>
                  <w:rFonts w:ascii="Arial" w:hAnsi="Arial" w:cs="Arial"/>
                  <w:bCs/>
                  <w:sz w:val="20"/>
                  <w:szCs w:val="20"/>
                </w:rPr>
                <w:instrText xml:space="preserve"> </w:instrText>
              </w:r>
              <w:r w:rsidR="0070715B" w:rsidRPr="00056723">
                <w:rPr>
                  <w:rStyle w:val="Hyperlink"/>
                  <w:rFonts w:ascii="Arial" w:hAnsi="Arial" w:cs="Arial"/>
                  <w:bCs/>
                  <w:sz w:val="20"/>
                  <w:szCs w:val="20"/>
                </w:rPr>
                <w:fldChar w:fldCharType="end"/>
              </w:r>
              <w:r w:rsidR="0070715B" w:rsidRPr="00056723">
                <w:rPr>
                  <w:rStyle w:val="Hyperlink"/>
                  <w:rFonts w:ascii="Arial" w:hAnsi="Arial" w:cs="Arial"/>
                  <w:bCs/>
                  <w:sz w:val="20"/>
                  <w:szCs w:val="20"/>
                </w:rPr>
                <w:fldChar w:fldCharType="begin"/>
              </w:r>
              <w:r w:rsidR="0070715B" w:rsidRPr="00056723">
                <w:rPr>
                  <w:rStyle w:val="Hyperlink"/>
                  <w:rFonts w:ascii="Arial" w:hAnsi="Arial" w:cs="Arial"/>
                  <w:bCs/>
                  <w:sz w:val="20"/>
                  <w:szCs w:val="20"/>
                </w:rPr>
                <w:instrText xml:space="preserve"> XE "</w:instrText>
              </w:r>
              <w:r w:rsidR="0070715B" w:rsidRPr="00056723">
                <w:rPr>
                  <w:rFonts w:ascii="Arial" w:hAnsi="Arial" w:cs="Arial"/>
                  <w:sz w:val="20"/>
                  <w:szCs w:val="20"/>
                </w:rPr>
                <w:instrText>ESTIMATED CREATININE CLEARANCE"</w:instrText>
              </w:r>
              <w:r w:rsidR="0070715B" w:rsidRPr="00056723">
                <w:rPr>
                  <w:rStyle w:val="Hyperlink"/>
                  <w:rFonts w:ascii="Arial" w:hAnsi="Arial" w:cs="Arial"/>
                  <w:bCs/>
                  <w:sz w:val="20"/>
                  <w:szCs w:val="20"/>
                </w:rPr>
                <w:instrText xml:space="preserve"> </w:instrText>
              </w:r>
              <w:r w:rsidR="0070715B" w:rsidRPr="00056723">
                <w:rPr>
                  <w:rStyle w:val="Hyperlink"/>
                  <w:rFonts w:ascii="Arial" w:hAnsi="Arial" w:cs="Arial"/>
                  <w:bCs/>
                  <w:sz w:val="20"/>
                  <w:szCs w:val="20"/>
                </w:rPr>
                <w:fldChar w:fldCharType="end"/>
              </w:r>
              <w:r w:rsidR="0070715B" w:rsidRPr="00056723">
                <w:rPr>
                  <w:rStyle w:val="Hyperlink"/>
                  <w:rFonts w:ascii="Arial" w:hAnsi="Arial" w:cs="Arial"/>
                  <w:bCs/>
                  <w:sz w:val="20"/>
                  <w:szCs w:val="20"/>
                </w:rPr>
                <w:fldChar w:fldCharType="begin"/>
              </w:r>
              <w:r w:rsidR="0070715B" w:rsidRPr="00056723">
                <w:rPr>
                  <w:rStyle w:val="Hyperlink"/>
                  <w:rFonts w:ascii="Arial" w:hAnsi="Arial" w:cs="Arial"/>
                  <w:bCs/>
                  <w:sz w:val="20"/>
                  <w:szCs w:val="20"/>
                </w:rPr>
                <w:instrText xml:space="preserve"> XE "</w:instrText>
              </w:r>
              <w:r w:rsidR="0070715B" w:rsidRPr="00056723">
                <w:rPr>
                  <w:rFonts w:ascii="Arial" w:hAnsi="Arial" w:cs="Arial"/>
                  <w:sz w:val="20"/>
                  <w:szCs w:val="20"/>
                </w:rPr>
                <w:instrText>BIOCHEM ABNORMALITY FOR CONTRAST MEDIA"</w:instrText>
              </w:r>
              <w:r w:rsidR="0070715B" w:rsidRPr="00056723">
                <w:rPr>
                  <w:rStyle w:val="Hyperlink"/>
                  <w:rFonts w:ascii="Arial" w:hAnsi="Arial" w:cs="Arial"/>
                  <w:bCs/>
                  <w:sz w:val="20"/>
                  <w:szCs w:val="20"/>
                </w:rPr>
                <w:instrText xml:space="preserve"> </w:instrText>
              </w:r>
              <w:r w:rsidR="0070715B" w:rsidRPr="00056723">
                <w:rPr>
                  <w:rStyle w:val="Hyperlink"/>
                  <w:rFonts w:ascii="Arial" w:hAnsi="Arial" w:cs="Arial"/>
                  <w:bCs/>
                  <w:sz w:val="20"/>
                  <w:szCs w:val="20"/>
                </w:rPr>
                <w:fldChar w:fldCharType="end"/>
              </w:r>
              <w:r w:rsidR="0070715B" w:rsidRPr="00056723">
                <w:rPr>
                  <w:rStyle w:val="Hyperlink"/>
                  <w:rFonts w:ascii="Arial" w:hAnsi="Arial" w:cs="Arial"/>
                  <w:bCs/>
                  <w:sz w:val="20"/>
                  <w:szCs w:val="20"/>
                </w:rPr>
                <w:fldChar w:fldCharType="begin"/>
              </w:r>
              <w:r w:rsidR="0070715B" w:rsidRPr="00056723">
                <w:rPr>
                  <w:rStyle w:val="Hyperlink"/>
                  <w:rFonts w:ascii="Arial" w:hAnsi="Arial" w:cs="Arial"/>
                  <w:bCs/>
                  <w:sz w:val="20"/>
                  <w:szCs w:val="20"/>
                </w:rPr>
                <w:instrText xml:space="preserve"> XE "</w:instrText>
              </w:r>
              <w:r w:rsidR="0070715B" w:rsidRPr="00056723">
                <w:rPr>
                  <w:rFonts w:ascii="Arial" w:hAnsi="Arial" w:cs="Arial"/>
                  <w:sz w:val="20"/>
                  <w:szCs w:val="20"/>
                </w:rPr>
                <w:instrText>8989.51"</w:instrText>
              </w:r>
              <w:r w:rsidR="0070715B" w:rsidRPr="00056723">
                <w:rPr>
                  <w:rStyle w:val="Hyperlink"/>
                  <w:rFonts w:ascii="Arial" w:hAnsi="Arial" w:cs="Arial"/>
                  <w:bCs/>
                  <w:sz w:val="20"/>
                  <w:szCs w:val="20"/>
                </w:rPr>
                <w:instrText xml:space="preserve"> </w:instrText>
              </w:r>
              <w:r w:rsidR="0070715B" w:rsidRPr="00056723">
                <w:rPr>
                  <w:rStyle w:val="Hyperlink"/>
                  <w:rFonts w:ascii="Arial" w:hAnsi="Arial" w:cs="Arial"/>
                  <w:bCs/>
                  <w:sz w:val="20"/>
                  <w:szCs w:val="20"/>
                </w:rPr>
                <w:fldChar w:fldCharType="end"/>
              </w:r>
              <w:r w:rsidR="0070715B" w:rsidRPr="00056723">
                <w:rPr>
                  <w:rStyle w:val="Hyperlink"/>
                  <w:rFonts w:ascii="Arial" w:hAnsi="Arial" w:cs="Arial"/>
                  <w:bCs/>
                  <w:sz w:val="20"/>
                  <w:szCs w:val="20"/>
                </w:rPr>
                <w:t>v</w:t>
              </w:r>
              <w:r w:rsidR="0070715B" w:rsidRPr="00056723">
                <w:rPr>
                  <w:rStyle w:val="Hyperlink"/>
                  <w:rFonts w:ascii="Arial" w:hAnsi="Arial" w:cs="Arial"/>
                  <w:bCs/>
                  <w:sz w:val="20"/>
                  <w:szCs w:val="20"/>
                </w:rPr>
                <w:fldChar w:fldCharType="begin"/>
              </w:r>
              <w:r w:rsidR="0070715B" w:rsidRPr="00056723">
                <w:rPr>
                  <w:rStyle w:val="Hyperlink"/>
                  <w:rFonts w:ascii="Arial" w:hAnsi="Arial" w:cs="Arial"/>
                  <w:bCs/>
                  <w:sz w:val="20"/>
                  <w:szCs w:val="20"/>
                </w:rPr>
                <w:instrText xml:space="preserve"> XE "</w:instrText>
              </w:r>
              <w:r w:rsidR="0070715B" w:rsidRPr="00056723">
                <w:rPr>
                  <w:rFonts w:ascii="Arial" w:hAnsi="Arial" w:cs="Arial"/>
                  <w:sz w:val="20"/>
                  <w:szCs w:val="20"/>
                </w:rPr>
                <w:instrText>69.9/150.1"</w:instrText>
              </w:r>
              <w:r w:rsidR="0070715B" w:rsidRPr="00056723">
                <w:rPr>
                  <w:rStyle w:val="Hyperlink"/>
                  <w:rFonts w:ascii="Arial" w:hAnsi="Arial" w:cs="Arial"/>
                  <w:bCs/>
                  <w:sz w:val="20"/>
                  <w:szCs w:val="20"/>
                </w:rPr>
                <w:instrText xml:space="preserve"> </w:instrText>
              </w:r>
              <w:r w:rsidR="0070715B" w:rsidRPr="00056723">
                <w:rPr>
                  <w:rStyle w:val="Hyperlink"/>
                  <w:rFonts w:ascii="Arial" w:hAnsi="Arial" w:cs="Arial"/>
                  <w:bCs/>
                  <w:sz w:val="20"/>
                  <w:szCs w:val="20"/>
                </w:rPr>
                <w:fldChar w:fldCharType="end"/>
              </w:r>
              <w:r w:rsidR="0070715B" w:rsidRPr="00056723">
                <w:rPr>
                  <w:rStyle w:val="Hyperlink"/>
                  <w:rFonts w:ascii="Arial" w:hAnsi="Arial" w:cs="Arial"/>
                  <w:bCs/>
                  <w:sz w:val="20"/>
                  <w:szCs w:val="20"/>
                </w:rPr>
                <w:t>isibility.</w:t>
              </w:r>
            </w:hyperlink>
            <w:r w:rsidR="0070715B" w:rsidRPr="00056723">
              <w:rPr>
                <w:rFonts w:ascii="Arial" w:hAnsi="Arial" w:cs="Arial"/>
                <w:bCs/>
                <w:sz w:val="20"/>
                <w:szCs w:val="20"/>
              </w:rPr>
              <w:t xml:space="preserve"> </w:t>
            </w:r>
            <w:hyperlink w:anchor="Team_lists_who_can_view" w:history="1">
              <w:r w:rsidR="0070715B" w:rsidRPr="00056723">
                <w:rPr>
                  <w:rStyle w:val="Hyperlink"/>
                  <w:rFonts w:ascii="Arial" w:hAnsi="Arial" w:cs="Arial"/>
                  <w:bCs/>
                  <w:sz w:val="20"/>
                  <w:szCs w:val="20"/>
                </w:rPr>
                <w:t>Added information about Personal List visibility and made the instructions into steps.</w:t>
              </w:r>
            </w:hyperlink>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A</w:t>
            </w:r>
            <w:r>
              <w:rPr>
                <w:rFonts w:ascii="Arial" w:hAnsi="Arial" w:cs="Arial"/>
                <w:bCs/>
                <w:sz w:val="20"/>
                <w:szCs w:val="20"/>
              </w:rPr>
              <w:fldChar w:fldCharType="begin"/>
            </w:r>
            <w:r>
              <w:rPr>
                <w:rFonts w:ascii="Arial" w:hAnsi="Arial" w:cs="Arial"/>
                <w:bCs/>
                <w:sz w:val="20"/>
                <w:szCs w:val="20"/>
              </w:rPr>
              <w:instrText xml:space="preserve"> XE "</w:instrText>
            </w:r>
            <w:r w:rsidRPr="00D81166">
              <w:instrText>AMBULATORY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sidRPr="00D81166">
              <w:instrText>Problem: Either the IV type is not defined</w:instrText>
            </w:r>
            <w:r>
              <w:instrText>,</w:instrText>
            </w:r>
            <w:r w:rsidRPr="00D81166">
              <w:instrText xml:space="preserve"> or the route is not defined.</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Pr>
                <w:rFonts w:ascii="Arial" w:hAnsi="Arial" w:cs="Arial"/>
                <w:bCs/>
                <w:sz w:val="20"/>
                <w:szCs w:val="20"/>
              </w:rPr>
              <w:fldChar w:fldCharType="begin"/>
            </w:r>
            <w:r>
              <w:rPr>
                <w:rFonts w:ascii="Arial" w:hAnsi="Arial" w:cs="Arial"/>
                <w:bCs/>
                <w:sz w:val="20"/>
                <w:szCs w:val="20"/>
              </w:rPr>
              <w:instrText xml:space="preserve"> XE "</w:instrText>
            </w:r>
            <w:r>
              <w:rPr>
                <w:noProof/>
              </w:rPr>
              <w:instrText>A"</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Ebert</w:t>
            </w:r>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T</w:t>
            </w:r>
            <w:r>
              <w:rPr>
                <w:rFonts w:ascii="Arial" w:hAnsi="Arial" w:cs="Arial"/>
                <w:bCs/>
                <w:sz w:val="20"/>
                <w:szCs w:val="20"/>
              </w:rPr>
              <w:fldChar w:fldCharType="begin"/>
            </w:r>
            <w:r>
              <w:rPr>
                <w:rFonts w:ascii="Arial" w:hAnsi="Arial" w:cs="Arial"/>
                <w:bCs/>
                <w:sz w:val="20"/>
                <w:szCs w:val="20"/>
              </w:rPr>
              <w:instrText xml:space="preserve"> XE "</w:instrText>
            </w:r>
            <w:r w:rsidRPr="00D81166">
              <w:instrText>TRAY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Robinson</w:t>
            </w:r>
          </w:p>
        </w:tc>
      </w:tr>
      <w:tr w:rsidR="0070715B" w:rsidRPr="00453614" w:rsidTr="001D30B1">
        <w:trPr>
          <w:cantSplit/>
          <w:trHeight w:val="962"/>
        </w:trPr>
        <w:tc>
          <w:tcPr>
            <w:tcW w:w="1152"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6/26/07</w:t>
            </w:r>
          </w:p>
        </w:tc>
        <w:tc>
          <w:tcPr>
            <w:tcW w:w="1368"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243</w:t>
            </w:r>
          </w:p>
        </w:tc>
        <w:tc>
          <w:tcPr>
            <w:tcW w:w="1008" w:type="dxa"/>
          </w:tcPr>
          <w:p w:rsidR="0070715B" w:rsidRPr="00453614" w:rsidRDefault="007A41C1" w:rsidP="001D30B1">
            <w:pPr>
              <w:widowControl/>
              <w:tabs>
                <w:tab w:val="left" w:pos="702"/>
              </w:tabs>
              <w:spacing w:before="60" w:after="60"/>
              <w:rPr>
                <w:rFonts w:ascii="Arial" w:hAnsi="Arial" w:cs="Arial"/>
                <w:bCs/>
                <w:sz w:val="20"/>
                <w:szCs w:val="20"/>
              </w:rPr>
            </w:pPr>
            <w:r>
              <w:rPr>
                <w:rFonts w:ascii="Arial" w:hAnsi="Arial" w:cs="Arial"/>
                <w:bCs/>
                <w:sz w:val="20"/>
                <w:szCs w:val="20"/>
              </w:rPr>
              <w:t>77</w:t>
            </w:r>
            <w:r w:rsidR="0070715B" w:rsidRPr="00453614">
              <w:rPr>
                <w:rFonts w:ascii="Arial" w:hAnsi="Arial" w:cs="Arial"/>
                <w:bCs/>
                <w:sz w:val="20"/>
                <w:szCs w:val="20"/>
              </w:rPr>
              <w:t xml:space="preserve">, </w:t>
            </w:r>
            <w:r>
              <w:rPr>
                <w:rFonts w:ascii="Arial" w:hAnsi="Arial" w:cs="Arial"/>
                <w:bCs/>
                <w:sz w:val="20"/>
                <w:szCs w:val="20"/>
              </w:rPr>
              <w:t>85</w:t>
            </w:r>
          </w:p>
        </w:tc>
        <w:tc>
          <w:tcPr>
            <w:tcW w:w="3492" w:type="dxa"/>
          </w:tcPr>
          <w:p w:rsidR="0070715B" w:rsidRPr="00056723" w:rsidRDefault="0070715B" w:rsidP="001D30B1">
            <w:pPr>
              <w:widowControl/>
              <w:spacing w:before="60" w:after="60"/>
              <w:rPr>
                <w:rFonts w:ascii="Arial" w:hAnsi="Arial" w:cs="Arial"/>
                <w:bCs/>
                <w:sz w:val="20"/>
                <w:szCs w:val="20"/>
              </w:rPr>
            </w:pPr>
            <w:r w:rsidRPr="00056723">
              <w:rPr>
                <w:rFonts w:ascii="Arial" w:hAnsi="Arial" w:cs="Arial"/>
                <w:bCs/>
                <w:sz w:val="20"/>
                <w:szCs w:val="20"/>
              </w:rPr>
              <w:t xml:space="preserve">Added information about the new order location dialog used when patient status changes from outpatient to inpatient or vice versa: on </w:t>
            </w:r>
            <w:hyperlink w:anchor="order_locat_ward_vs_clinic_review_sign" w:history="1">
              <w:r w:rsidRPr="00056723">
                <w:rPr>
                  <w:rStyle w:val="Hyperlink"/>
                  <w:rFonts w:ascii="Arial" w:hAnsi="Arial" w:cs="Arial"/>
                  <w:bCs/>
                  <w:sz w:val="20"/>
                  <w:szCs w:val="20"/>
                </w:rPr>
                <w:t>Review/Sign changes</w:t>
              </w:r>
            </w:hyperlink>
            <w:r w:rsidRPr="00056723">
              <w:rPr>
                <w:rFonts w:ascii="Arial" w:hAnsi="Arial" w:cs="Arial"/>
                <w:bCs/>
                <w:sz w:val="20"/>
                <w:szCs w:val="20"/>
              </w:rPr>
              <w:t xml:space="preserve"> and </w:t>
            </w:r>
            <w:hyperlink w:anchor="order_locat_ward_vs_clinic_sign_selected" w:history="1">
              <w:r w:rsidRPr="00056723">
                <w:rPr>
                  <w:rStyle w:val="Hyperlink"/>
                  <w:rFonts w:ascii="Arial" w:hAnsi="Arial" w:cs="Arial"/>
                  <w:bCs/>
                  <w:sz w:val="20"/>
                  <w:szCs w:val="20"/>
                </w:rPr>
                <w:t>Sign Selected</w:t>
              </w:r>
            </w:hyperlink>
            <w:r w:rsidRPr="00056723">
              <w:rPr>
                <w:rFonts w:ascii="Arial" w:hAnsi="Arial" w:cs="Arial"/>
                <w:bCs/>
                <w:sz w:val="20"/>
                <w:szCs w:val="20"/>
              </w:rPr>
              <w:t xml:space="preserve"> commands.</w:t>
            </w:r>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A</w:t>
            </w:r>
            <w:r>
              <w:rPr>
                <w:rFonts w:ascii="Arial" w:hAnsi="Arial" w:cs="Arial"/>
                <w:bCs/>
                <w:sz w:val="20"/>
                <w:szCs w:val="20"/>
              </w:rPr>
              <w:fldChar w:fldCharType="begin"/>
            </w:r>
            <w:r>
              <w:rPr>
                <w:rFonts w:ascii="Arial" w:hAnsi="Arial" w:cs="Arial"/>
                <w:bCs/>
                <w:sz w:val="20"/>
                <w:szCs w:val="20"/>
              </w:rPr>
              <w:instrText xml:space="preserve"> XE "</w:instrText>
            </w:r>
            <w:r w:rsidRPr="00D81166">
              <w:instrText>AMBULATORY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sidRPr="00D81166">
              <w:instrText>Problem: Either the IV type is not defined</w:instrText>
            </w:r>
            <w:r>
              <w:instrText>,</w:instrText>
            </w:r>
            <w:r w:rsidRPr="00D81166">
              <w:instrText xml:space="preserve"> or the route is not defined.</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Pr>
                <w:rFonts w:ascii="Arial" w:hAnsi="Arial" w:cs="Arial"/>
                <w:bCs/>
                <w:sz w:val="20"/>
                <w:szCs w:val="20"/>
              </w:rPr>
              <w:fldChar w:fldCharType="begin"/>
            </w:r>
            <w:r>
              <w:rPr>
                <w:rFonts w:ascii="Arial" w:hAnsi="Arial" w:cs="Arial"/>
                <w:bCs/>
                <w:sz w:val="20"/>
                <w:szCs w:val="20"/>
              </w:rPr>
              <w:instrText xml:space="preserve"> XE "</w:instrText>
            </w:r>
            <w:r>
              <w:rPr>
                <w:noProof/>
              </w:rPr>
              <w:instrText>A"</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Ebert</w:t>
            </w:r>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T</w:t>
            </w:r>
            <w:r>
              <w:rPr>
                <w:rFonts w:ascii="Arial" w:hAnsi="Arial" w:cs="Arial"/>
                <w:bCs/>
                <w:sz w:val="20"/>
                <w:szCs w:val="20"/>
              </w:rPr>
              <w:fldChar w:fldCharType="begin"/>
            </w:r>
            <w:r>
              <w:rPr>
                <w:rFonts w:ascii="Arial" w:hAnsi="Arial" w:cs="Arial"/>
                <w:bCs/>
                <w:sz w:val="20"/>
                <w:szCs w:val="20"/>
              </w:rPr>
              <w:instrText xml:space="preserve"> XE "</w:instrText>
            </w:r>
            <w:r w:rsidRPr="00D81166">
              <w:instrText>TRAY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Robinson</w:t>
            </w:r>
          </w:p>
        </w:tc>
      </w:tr>
      <w:tr w:rsidR="0070715B" w:rsidRPr="00453614" w:rsidTr="001D30B1">
        <w:trPr>
          <w:cantSplit/>
          <w:trHeight w:val="303"/>
        </w:trPr>
        <w:tc>
          <w:tcPr>
            <w:tcW w:w="1152"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6/26/07</w:t>
            </w:r>
          </w:p>
        </w:tc>
        <w:tc>
          <w:tcPr>
            <w:tcW w:w="1368"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243</w:t>
            </w:r>
          </w:p>
        </w:tc>
        <w:tc>
          <w:tcPr>
            <w:tcW w:w="1008" w:type="dxa"/>
          </w:tcPr>
          <w:p w:rsidR="0070715B" w:rsidRPr="00453614" w:rsidRDefault="005D4E2B" w:rsidP="001D30B1">
            <w:pPr>
              <w:widowControl/>
              <w:tabs>
                <w:tab w:val="left" w:pos="702"/>
              </w:tabs>
              <w:spacing w:before="60" w:after="60"/>
              <w:rPr>
                <w:rFonts w:ascii="Arial" w:hAnsi="Arial" w:cs="Arial"/>
                <w:bCs/>
                <w:sz w:val="20"/>
                <w:szCs w:val="20"/>
              </w:rPr>
            </w:pPr>
            <w:r>
              <w:rPr>
                <w:rFonts w:ascii="Arial" w:hAnsi="Arial" w:cs="Arial"/>
                <w:bCs/>
                <w:sz w:val="20"/>
                <w:szCs w:val="20"/>
              </w:rPr>
              <w:t>302</w:t>
            </w:r>
          </w:p>
        </w:tc>
        <w:tc>
          <w:tcPr>
            <w:tcW w:w="3492" w:type="dxa"/>
          </w:tcPr>
          <w:p w:rsidR="0070715B" w:rsidRPr="00056723" w:rsidRDefault="005765CA" w:rsidP="001D30B1">
            <w:pPr>
              <w:widowControl/>
              <w:spacing w:before="60" w:after="60"/>
              <w:rPr>
                <w:rFonts w:ascii="Arial" w:hAnsi="Arial" w:cs="Arial"/>
                <w:bCs/>
                <w:sz w:val="20"/>
                <w:szCs w:val="20"/>
              </w:rPr>
            </w:pPr>
            <w:hyperlink w:anchor="infusion_orders" w:history="1">
              <w:r w:rsidR="0070715B" w:rsidRPr="00056723">
                <w:rPr>
                  <w:rStyle w:val="Hyperlink"/>
                  <w:rFonts w:ascii="Arial" w:hAnsi="Arial" w:cs="Arial"/>
                  <w:bCs/>
                  <w:sz w:val="20"/>
                  <w:szCs w:val="20"/>
                </w:rPr>
                <w:t>Infusion order changes.</w:t>
              </w:r>
            </w:hyperlink>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A</w:t>
            </w:r>
            <w:r>
              <w:rPr>
                <w:rFonts w:ascii="Arial" w:hAnsi="Arial" w:cs="Arial"/>
                <w:bCs/>
                <w:sz w:val="20"/>
                <w:szCs w:val="20"/>
              </w:rPr>
              <w:fldChar w:fldCharType="begin"/>
            </w:r>
            <w:r>
              <w:rPr>
                <w:rFonts w:ascii="Arial" w:hAnsi="Arial" w:cs="Arial"/>
                <w:bCs/>
                <w:sz w:val="20"/>
                <w:szCs w:val="20"/>
              </w:rPr>
              <w:instrText xml:space="preserve"> XE "</w:instrText>
            </w:r>
            <w:r w:rsidRPr="00D81166">
              <w:instrText>AMBULATORY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sidRPr="00D81166">
              <w:instrText>Problem: Either the IV type is not defined</w:instrText>
            </w:r>
            <w:r>
              <w:instrText>,</w:instrText>
            </w:r>
            <w:r w:rsidRPr="00D81166">
              <w:instrText xml:space="preserve"> or the route is not defined.</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Pr>
                <w:rFonts w:ascii="Arial" w:hAnsi="Arial" w:cs="Arial"/>
                <w:bCs/>
                <w:sz w:val="20"/>
                <w:szCs w:val="20"/>
              </w:rPr>
              <w:fldChar w:fldCharType="begin"/>
            </w:r>
            <w:r>
              <w:rPr>
                <w:rFonts w:ascii="Arial" w:hAnsi="Arial" w:cs="Arial"/>
                <w:bCs/>
                <w:sz w:val="20"/>
                <w:szCs w:val="20"/>
              </w:rPr>
              <w:instrText xml:space="preserve"> XE "</w:instrText>
            </w:r>
            <w:r>
              <w:rPr>
                <w:noProof/>
              </w:rPr>
              <w:instrText>A"</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Ebert</w:t>
            </w:r>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T</w:t>
            </w:r>
            <w:r>
              <w:rPr>
                <w:rFonts w:ascii="Arial" w:hAnsi="Arial" w:cs="Arial"/>
                <w:bCs/>
                <w:sz w:val="20"/>
                <w:szCs w:val="20"/>
              </w:rPr>
              <w:fldChar w:fldCharType="begin"/>
            </w:r>
            <w:r>
              <w:rPr>
                <w:rFonts w:ascii="Arial" w:hAnsi="Arial" w:cs="Arial"/>
                <w:bCs/>
                <w:sz w:val="20"/>
                <w:szCs w:val="20"/>
              </w:rPr>
              <w:instrText xml:space="preserve"> XE "</w:instrText>
            </w:r>
            <w:r w:rsidRPr="00D81166">
              <w:instrText>TRAY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Robinson</w:t>
            </w:r>
          </w:p>
        </w:tc>
      </w:tr>
      <w:tr w:rsidR="0070715B" w:rsidRPr="00453614" w:rsidTr="001D30B1">
        <w:trPr>
          <w:cantSplit/>
          <w:trHeight w:val="474"/>
        </w:trPr>
        <w:tc>
          <w:tcPr>
            <w:tcW w:w="1152"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5/14/07</w:t>
            </w:r>
          </w:p>
        </w:tc>
        <w:tc>
          <w:tcPr>
            <w:tcW w:w="1368"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243</w:t>
            </w:r>
          </w:p>
        </w:tc>
        <w:tc>
          <w:tcPr>
            <w:tcW w:w="1008" w:type="dxa"/>
          </w:tcPr>
          <w:p w:rsidR="0070715B" w:rsidRPr="00453614" w:rsidRDefault="007A41C1" w:rsidP="001D30B1">
            <w:pPr>
              <w:widowControl/>
              <w:tabs>
                <w:tab w:val="left" w:pos="702"/>
              </w:tabs>
              <w:spacing w:before="60" w:after="60"/>
              <w:rPr>
                <w:rFonts w:ascii="Arial" w:hAnsi="Arial" w:cs="Arial"/>
                <w:bCs/>
                <w:sz w:val="20"/>
                <w:szCs w:val="20"/>
              </w:rPr>
            </w:pPr>
            <w:r>
              <w:rPr>
                <w:rFonts w:ascii="Arial" w:hAnsi="Arial" w:cs="Arial"/>
                <w:bCs/>
                <w:sz w:val="20"/>
                <w:szCs w:val="20"/>
              </w:rPr>
              <w:t>78</w:t>
            </w:r>
          </w:p>
        </w:tc>
        <w:tc>
          <w:tcPr>
            <w:tcW w:w="3492" w:type="dxa"/>
          </w:tcPr>
          <w:p w:rsidR="0070715B" w:rsidRPr="00056723" w:rsidRDefault="005765CA" w:rsidP="001D30B1">
            <w:pPr>
              <w:widowControl/>
              <w:spacing w:before="60" w:after="60"/>
              <w:rPr>
                <w:rFonts w:ascii="Arial" w:hAnsi="Arial" w:cs="Arial"/>
                <w:bCs/>
                <w:sz w:val="20"/>
                <w:szCs w:val="20"/>
              </w:rPr>
            </w:pPr>
            <w:hyperlink w:anchor="Order_checks_during_signature" w:history="1">
              <w:r w:rsidR="0070715B" w:rsidRPr="00056723">
                <w:rPr>
                  <w:rStyle w:val="Hyperlink"/>
                  <w:rFonts w:ascii="Arial" w:hAnsi="Arial" w:cs="Arial"/>
                  <w:bCs/>
                  <w:sz w:val="20"/>
                  <w:szCs w:val="20"/>
                </w:rPr>
                <w:t>Added steps for order checks during signature.</w:t>
              </w:r>
            </w:hyperlink>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A</w:t>
            </w:r>
            <w:r>
              <w:rPr>
                <w:rFonts w:ascii="Arial" w:hAnsi="Arial" w:cs="Arial"/>
                <w:bCs/>
                <w:sz w:val="20"/>
                <w:szCs w:val="20"/>
              </w:rPr>
              <w:fldChar w:fldCharType="begin"/>
            </w:r>
            <w:r>
              <w:rPr>
                <w:rFonts w:ascii="Arial" w:hAnsi="Arial" w:cs="Arial"/>
                <w:bCs/>
                <w:sz w:val="20"/>
                <w:szCs w:val="20"/>
              </w:rPr>
              <w:instrText xml:space="preserve"> XE "</w:instrText>
            </w:r>
            <w:r w:rsidRPr="00D81166">
              <w:instrText>AMBULATORY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sidRPr="00D81166">
              <w:instrText>Problem: Either the IV type is not defined</w:instrText>
            </w:r>
            <w:r>
              <w:instrText>,</w:instrText>
            </w:r>
            <w:r w:rsidRPr="00D81166">
              <w:instrText xml:space="preserve"> or the route is not defined.</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Pr>
                <w:rFonts w:ascii="Arial" w:hAnsi="Arial" w:cs="Arial"/>
                <w:bCs/>
                <w:sz w:val="20"/>
                <w:szCs w:val="20"/>
              </w:rPr>
              <w:fldChar w:fldCharType="begin"/>
            </w:r>
            <w:r>
              <w:rPr>
                <w:rFonts w:ascii="Arial" w:hAnsi="Arial" w:cs="Arial"/>
                <w:bCs/>
                <w:sz w:val="20"/>
                <w:szCs w:val="20"/>
              </w:rPr>
              <w:instrText xml:space="preserve"> XE "</w:instrText>
            </w:r>
            <w:r>
              <w:rPr>
                <w:noProof/>
              </w:rPr>
              <w:instrText>A"</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Ebert</w:t>
            </w:r>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T</w:t>
            </w:r>
            <w:r>
              <w:rPr>
                <w:rFonts w:ascii="Arial" w:hAnsi="Arial" w:cs="Arial"/>
                <w:bCs/>
                <w:sz w:val="20"/>
                <w:szCs w:val="20"/>
              </w:rPr>
              <w:fldChar w:fldCharType="begin"/>
            </w:r>
            <w:r>
              <w:rPr>
                <w:rFonts w:ascii="Arial" w:hAnsi="Arial" w:cs="Arial"/>
                <w:bCs/>
                <w:sz w:val="20"/>
                <w:szCs w:val="20"/>
              </w:rPr>
              <w:instrText xml:space="preserve"> XE "</w:instrText>
            </w:r>
            <w:r w:rsidRPr="00D81166">
              <w:instrText>TRAY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Robinson</w:t>
            </w:r>
          </w:p>
        </w:tc>
      </w:tr>
      <w:tr w:rsidR="0070715B" w:rsidRPr="00453614" w:rsidTr="001D30B1">
        <w:trPr>
          <w:cantSplit/>
          <w:trHeight w:val="537"/>
        </w:trPr>
        <w:tc>
          <w:tcPr>
            <w:tcW w:w="1152"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27/</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7"</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07</w:t>
            </w:r>
          </w:p>
        </w:tc>
        <w:tc>
          <w:tcPr>
            <w:tcW w:w="1368"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232</w:t>
            </w:r>
          </w:p>
        </w:tc>
        <w:tc>
          <w:tcPr>
            <w:tcW w:w="1008" w:type="dxa"/>
          </w:tcPr>
          <w:p w:rsidR="0070715B" w:rsidRPr="00453614" w:rsidRDefault="0070715B" w:rsidP="001D30B1">
            <w:pPr>
              <w:widowControl/>
              <w:tabs>
                <w:tab w:val="left" w:pos="702"/>
              </w:tabs>
              <w:spacing w:before="60" w:after="60"/>
              <w:rPr>
                <w:rFonts w:ascii="Arial" w:hAnsi="Arial" w:cs="Arial"/>
                <w:bCs/>
                <w:sz w:val="20"/>
                <w:szCs w:val="20"/>
              </w:rPr>
            </w:pPr>
            <w:r w:rsidRPr="00453614">
              <w:rPr>
                <w:rFonts w:ascii="Arial" w:hAnsi="Arial" w:cs="Arial"/>
                <w:bCs/>
                <w:sz w:val="20"/>
                <w:szCs w:val="20"/>
              </w:rPr>
              <w:t>various</w:t>
            </w:r>
          </w:p>
        </w:tc>
        <w:tc>
          <w:tcPr>
            <w:tcW w:w="3492" w:type="dxa"/>
          </w:tcPr>
          <w:p w:rsidR="0070715B" w:rsidRPr="00056723" w:rsidRDefault="0070715B" w:rsidP="001D30B1">
            <w:pPr>
              <w:widowControl/>
              <w:spacing w:before="60" w:after="60"/>
              <w:rPr>
                <w:rFonts w:ascii="Arial" w:hAnsi="Arial" w:cs="Arial"/>
                <w:bCs/>
                <w:sz w:val="20"/>
                <w:szCs w:val="20"/>
              </w:rPr>
            </w:pPr>
            <w:r w:rsidRPr="00056723">
              <w:rPr>
                <w:rFonts w:ascii="Arial" w:hAnsi="Arial" w:cs="Arial"/>
                <w:bCs/>
                <w:sz w:val="20"/>
                <w:szCs w:val="20"/>
              </w:rPr>
              <w:t>Changed dates and removed review comments.</w:t>
            </w:r>
            <w:r w:rsidRPr="00056723">
              <w:rPr>
                <w:rFonts w:ascii="Arial" w:hAnsi="Arial" w:cs="Arial"/>
                <w:bCs/>
                <w:sz w:val="20"/>
                <w:szCs w:val="20"/>
              </w:rPr>
              <w:fldChar w:fldCharType="begin"/>
            </w:r>
            <w:r w:rsidRPr="00056723">
              <w:rPr>
                <w:rFonts w:ascii="Arial" w:hAnsi="Arial" w:cs="Arial"/>
                <w:bCs/>
                <w:sz w:val="20"/>
                <w:szCs w:val="20"/>
              </w:rPr>
              <w:instrText xml:space="preserve"> XE "</w:instrText>
            </w:r>
            <w:r w:rsidRPr="00056723">
              <w:rPr>
                <w:rFonts w:ascii="Arial" w:hAnsi="Arial" w:cs="Arial"/>
                <w:sz w:val="20"/>
                <w:szCs w:val="20"/>
              </w:rPr>
              <w:instrText>comments."</w:instrText>
            </w:r>
            <w:r w:rsidRPr="00056723">
              <w:rPr>
                <w:rFonts w:ascii="Arial" w:hAnsi="Arial" w:cs="Arial"/>
                <w:bCs/>
                <w:sz w:val="20"/>
                <w:szCs w:val="20"/>
              </w:rPr>
              <w:instrText xml:space="preserve"> </w:instrText>
            </w:r>
            <w:r w:rsidRPr="00056723">
              <w:rPr>
                <w:rFonts w:ascii="Arial" w:hAnsi="Arial" w:cs="Arial"/>
                <w:bCs/>
                <w:sz w:val="20"/>
                <w:szCs w:val="20"/>
              </w:rPr>
              <w:fldChar w:fldCharType="end"/>
            </w:r>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D</w:t>
            </w:r>
            <w:r>
              <w:rPr>
                <w:rFonts w:ascii="Arial" w:hAnsi="Arial" w:cs="Arial"/>
                <w:bCs/>
                <w:sz w:val="20"/>
                <w:szCs w:val="20"/>
              </w:rPr>
              <w:fldChar w:fldCharType="begin"/>
            </w:r>
            <w:r>
              <w:rPr>
                <w:rFonts w:ascii="Arial" w:hAnsi="Arial" w:cs="Arial"/>
                <w:bCs/>
                <w:sz w:val="20"/>
                <w:szCs w:val="20"/>
              </w:rPr>
              <w:instrText xml:space="preserve"> XE "</w:instrText>
            </w:r>
            <w:r w:rsidRPr="00D81166">
              <w:instrText>DINING ROOM</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sidRPr="00D81166">
              <w:instrText>Problem: The IV type is ‘I’, but the rate is not a whole number of minutes or hours, but there is something in the rate field.</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Pr>
                <w:rFonts w:ascii="Arial" w:hAnsi="Arial" w:cs="Arial"/>
                <w:bCs/>
                <w:sz w:val="20"/>
                <w:szCs w:val="20"/>
              </w:rPr>
              <w:fldChar w:fldCharType="begin"/>
            </w:r>
            <w:r>
              <w:rPr>
                <w:rFonts w:ascii="Arial" w:hAnsi="Arial" w:cs="Arial"/>
                <w:bCs/>
                <w:sz w:val="20"/>
                <w:szCs w:val="20"/>
              </w:rPr>
              <w:instrText xml:space="preserve"> XE "</w:instrText>
            </w:r>
            <w:r>
              <w:rPr>
                <w:noProof/>
              </w:rPr>
              <w:instrText>D"</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Rickard</w:t>
            </w:r>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T</w:t>
            </w:r>
            <w:r>
              <w:rPr>
                <w:rFonts w:ascii="Arial" w:hAnsi="Arial" w:cs="Arial"/>
                <w:bCs/>
                <w:sz w:val="20"/>
                <w:szCs w:val="20"/>
              </w:rPr>
              <w:fldChar w:fldCharType="begin"/>
            </w:r>
            <w:r>
              <w:rPr>
                <w:rFonts w:ascii="Arial" w:hAnsi="Arial" w:cs="Arial"/>
                <w:bCs/>
                <w:sz w:val="20"/>
                <w:szCs w:val="20"/>
              </w:rPr>
              <w:instrText xml:space="preserve"> XE "</w:instrText>
            </w:r>
            <w:r w:rsidRPr="00D81166">
              <w:instrText>TRAY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Robinson</w:t>
            </w:r>
          </w:p>
        </w:tc>
      </w:tr>
      <w:tr w:rsidR="0070715B" w:rsidRPr="00453614" w:rsidTr="001D30B1">
        <w:trPr>
          <w:cantSplit/>
          <w:trHeight w:val="962"/>
        </w:trPr>
        <w:tc>
          <w:tcPr>
            <w:tcW w:w="1152"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2</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2"</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16/07</w:t>
            </w:r>
          </w:p>
        </w:tc>
        <w:tc>
          <w:tcPr>
            <w:tcW w:w="1368"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232</w:t>
            </w:r>
          </w:p>
        </w:tc>
        <w:tc>
          <w:tcPr>
            <w:tcW w:w="1008" w:type="dxa"/>
          </w:tcPr>
          <w:p w:rsidR="0070715B" w:rsidRPr="00453614" w:rsidRDefault="007A41C1" w:rsidP="001D30B1">
            <w:pPr>
              <w:widowControl/>
              <w:tabs>
                <w:tab w:val="left" w:pos="702"/>
              </w:tabs>
              <w:spacing w:before="60" w:after="60"/>
              <w:rPr>
                <w:rFonts w:ascii="Arial" w:hAnsi="Arial" w:cs="Arial"/>
                <w:bCs/>
                <w:sz w:val="20"/>
                <w:szCs w:val="20"/>
              </w:rPr>
            </w:pPr>
            <w:r>
              <w:rPr>
                <w:rFonts w:ascii="Arial" w:hAnsi="Arial" w:cs="Arial"/>
                <w:bCs/>
                <w:sz w:val="20"/>
                <w:szCs w:val="20"/>
              </w:rPr>
              <w:t>166</w:t>
            </w:r>
            <w:r w:rsidR="0070715B" w:rsidRPr="00453614">
              <w:rPr>
                <w:rFonts w:ascii="Arial" w:hAnsi="Arial" w:cs="Arial"/>
                <w:bCs/>
                <w:sz w:val="20"/>
                <w:szCs w:val="20"/>
              </w:rPr>
              <w:t>,</w:t>
            </w:r>
            <w:r>
              <w:rPr>
                <w:rFonts w:ascii="Arial" w:hAnsi="Arial" w:cs="Arial"/>
                <w:bCs/>
                <w:sz w:val="20"/>
                <w:szCs w:val="20"/>
              </w:rPr>
              <w:t xml:space="preserve"> 222</w:t>
            </w:r>
          </w:p>
        </w:tc>
        <w:tc>
          <w:tcPr>
            <w:tcW w:w="3492" w:type="dxa"/>
          </w:tcPr>
          <w:p w:rsidR="0070715B" w:rsidRPr="00056723" w:rsidRDefault="0070715B" w:rsidP="001D30B1">
            <w:pPr>
              <w:widowControl/>
              <w:spacing w:before="60" w:after="60"/>
              <w:rPr>
                <w:rFonts w:ascii="Arial" w:hAnsi="Arial" w:cs="Arial"/>
                <w:bCs/>
                <w:sz w:val="20"/>
                <w:szCs w:val="20"/>
              </w:rPr>
            </w:pPr>
            <w:r w:rsidRPr="00056723">
              <w:rPr>
                <w:rFonts w:ascii="Arial" w:hAnsi="Arial" w:cs="Arial"/>
                <w:bCs/>
                <w:sz w:val="20"/>
                <w:szCs w:val="20"/>
              </w:rPr>
              <w:t>Up</w:t>
            </w:r>
            <w:r w:rsidRPr="00056723">
              <w:rPr>
                <w:rFonts w:ascii="Arial" w:hAnsi="Arial" w:cs="Arial"/>
                <w:bCs/>
                <w:sz w:val="20"/>
                <w:szCs w:val="20"/>
              </w:rPr>
              <w:fldChar w:fldCharType="begin"/>
            </w:r>
            <w:r w:rsidRPr="00056723">
              <w:rPr>
                <w:rFonts w:ascii="Arial" w:hAnsi="Arial" w:cs="Arial"/>
                <w:bCs/>
                <w:sz w:val="20"/>
                <w:szCs w:val="20"/>
              </w:rPr>
              <w:instrText xml:space="preserve"> XE "</w:instrText>
            </w:r>
            <w:r w:rsidRPr="00056723">
              <w:rPr>
                <w:rFonts w:ascii="Arial" w:hAnsi="Arial" w:cs="Arial"/>
                <w:noProof/>
                <w:sz w:val="20"/>
                <w:szCs w:val="20"/>
              </w:rPr>
              <w:instrText>U"</w:instrText>
            </w:r>
            <w:r w:rsidRPr="00056723">
              <w:rPr>
                <w:rFonts w:ascii="Arial" w:hAnsi="Arial" w:cs="Arial"/>
                <w:bCs/>
                <w:sz w:val="20"/>
                <w:szCs w:val="20"/>
              </w:rPr>
              <w:instrText xml:space="preserve"> </w:instrText>
            </w:r>
            <w:r w:rsidRPr="00056723">
              <w:rPr>
                <w:rFonts w:ascii="Arial" w:hAnsi="Arial" w:cs="Arial"/>
                <w:bCs/>
                <w:sz w:val="20"/>
                <w:szCs w:val="20"/>
              </w:rPr>
              <w:fldChar w:fldCharType="end"/>
            </w:r>
            <w:r w:rsidRPr="00056723">
              <w:rPr>
                <w:rFonts w:ascii="Arial" w:hAnsi="Arial" w:cs="Arial"/>
                <w:bCs/>
                <w:sz w:val="20"/>
                <w:szCs w:val="20"/>
              </w:rPr>
              <w:t>dated a screen capture in the</w:t>
            </w:r>
            <w:r w:rsidRPr="00056723">
              <w:rPr>
                <w:rFonts w:ascii="Arial" w:hAnsi="Arial" w:cs="Arial"/>
                <w:bCs/>
                <w:color w:val="0000FF"/>
                <w:sz w:val="20"/>
                <w:szCs w:val="20"/>
                <w:u w:val="single"/>
              </w:rPr>
              <w:t xml:space="preserve"> </w:t>
            </w:r>
            <w:hyperlink w:anchor="RDI_REMOTE_order_check_meds" w:history="1">
              <w:r w:rsidRPr="00056723">
                <w:rPr>
                  <w:rStyle w:val="Hyperlink"/>
                  <w:rFonts w:ascii="Arial" w:hAnsi="Arial" w:cs="Arial"/>
                  <w:bCs/>
                  <w:color w:val="0000FF"/>
                  <w:sz w:val="20"/>
                  <w:szCs w:val="20"/>
                  <w:u w:val="single"/>
                </w:rPr>
                <w:t>remote</w:t>
              </w:r>
              <w:r w:rsidRPr="00056723">
                <w:rPr>
                  <w:rStyle w:val="Hyperlink"/>
                  <w:rFonts w:ascii="Arial" w:hAnsi="Arial" w:cs="Arial"/>
                  <w:bCs/>
                  <w:color w:val="0000FF"/>
                  <w:sz w:val="20"/>
                  <w:szCs w:val="20"/>
                  <w:u w:val="single"/>
                </w:rPr>
                <w:fldChar w:fldCharType="begin"/>
              </w:r>
              <w:r w:rsidRPr="00056723">
                <w:rPr>
                  <w:rStyle w:val="Hyperlink"/>
                  <w:rFonts w:ascii="Arial" w:hAnsi="Arial" w:cs="Arial"/>
                  <w:bCs/>
                  <w:color w:val="0000FF"/>
                  <w:sz w:val="20"/>
                  <w:szCs w:val="20"/>
                  <w:u w:val="single"/>
                </w:rPr>
                <w:instrText xml:space="preserve"> XE "</w:instrText>
              </w:r>
              <w:r w:rsidRPr="00056723">
                <w:rPr>
                  <w:rFonts w:ascii="Arial" w:hAnsi="Arial" w:cs="Arial"/>
                  <w:noProof/>
                  <w:sz w:val="20"/>
                  <w:szCs w:val="20"/>
                </w:rPr>
                <w:instrText>312"</w:instrText>
              </w:r>
              <w:r w:rsidRPr="00056723">
                <w:rPr>
                  <w:rStyle w:val="Hyperlink"/>
                  <w:rFonts w:ascii="Arial" w:hAnsi="Arial" w:cs="Arial"/>
                  <w:bCs/>
                  <w:color w:val="0000FF"/>
                  <w:sz w:val="20"/>
                  <w:szCs w:val="20"/>
                  <w:u w:val="single"/>
                </w:rPr>
                <w:instrText xml:space="preserve"> </w:instrText>
              </w:r>
              <w:r w:rsidRPr="00056723">
                <w:rPr>
                  <w:rStyle w:val="Hyperlink"/>
                  <w:rFonts w:ascii="Arial" w:hAnsi="Arial" w:cs="Arial"/>
                  <w:bCs/>
                  <w:color w:val="0000FF"/>
                  <w:sz w:val="20"/>
                  <w:szCs w:val="20"/>
                  <w:u w:val="single"/>
                </w:rPr>
                <w:fldChar w:fldCharType="end"/>
              </w:r>
              <w:r w:rsidRPr="00056723">
                <w:rPr>
                  <w:rStyle w:val="Hyperlink"/>
                  <w:rFonts w:ascii="Arial" w:hAnsi="Arial" w:cs="Arial"/>
                  <w:bCs/>
                  <w:color w:val="0000FF"/>
                  <w:sz w:val="20"/>
                  <w:szCs w:val="20"/>
                  <w:u w:val="single"/>
                </w:rPr>
                <w:t xml:space="preserve"> order check section in the Meds tab area</w:t>
              </w:r>
            </w:hyperlink>
            <w:r w:rsidRPr="00056723">
              <w:rPr>
                <w:rFonts w:ascii="Arial" w:hAnsi="Arial" w:cs="Arial"/>
                <w:bCs/>
                <w:sz w:val="20"/>
                <w:szCs w:val="20"/>
              </w:rPr>
              <w:t xml:space="preserve"> and in the</w:t>
            </w:r>
            <w:hyperlink w:anchor="RDI_REMOTE_order_check_orders" w:history="1">
              <w:r w:rsidRPr="00056723">
                <w:rPr>
                  <w:rStyle w:val="Hyperlink"/>
                  <w:rFonts w:ascii="Arial" w:hAnsi="Arial" w:cs="Arial"/>
                  <w:bCs/>
                  <w:sz w:val="20"/>
                  <w:szCs w:val="20"/>
                </w:rPr>
                <w:t xml:space="preserve"> remote order check section in the Writing Orders area.</w:t>
              </w:r>
            </w:hyperlink>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D</w:t>
            </w:r>
            <w:r>
              <w:rPr>
                <w:rFonts w:ascii="Arial" w:hAnsi="Arial" w:cs="Arial"/>
                <w:bCs/>
                <w:sz w:val="20"/>
                <w:szCs w:val="20"/>
              </w:rPr>
              <w:fldChar w:fldCharType="begin"/>
            </w:r>
            <w:r>
              <w:rPr>
                <w:rFonts w:ascii="Arial" w:hAnsi="Arial" w:cs="Arial"/>
                <w:bCs/>
                <w:sz w:val="20"/>
                <w:szCs w:val="20"/>
              </w:rPr>
              <w:instrText xml:space="preserve"> XE "</w:instrText>
            </w:r>
            <w:r w:rsidRPr="00D81166">
              <w:instrText>DINING ROOM</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sidRPr="00D81166">
              <w:instrText>Problem: The IV type is ‘I’, but the rate is not a whole number of minutes or hours, but there is something in the rate field.</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Pr>
                <w:rFonts w:ascii="Arial" w:hAnsi="Arial" w:cs="Arial"/>
                <w:bCs/>
                <w:sz w:val="20"/>
                <w:szCs w:val="20"/>
              </w:rPr>
              <w:fldChar w:fldCharType="begin"/>
            </w:r>
            <w:r>
              <w:rPr>
                <w:rFonts w:ascii="Arial" w:hAnsi="Arial" w:cs="Arial"/>
                <w:bCs/>
                <w:sz w:val="20"/>
                <w:szCs w:val="20"/>
              </w:rPr>
              <w:instrText xml:space="preserve"> XE "</w:instrText>
            </w:r>
            <w:r>
              <w:rPr>
                <w:noProof/>
              </w:rPr>
              <w:instrText>D"</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Rickard</w:t>
            </w:r>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T</w:t>
            </w:r>
            <w:r>
              <w:rPr>
                <w:rFonts w:ascii="Arial" w:hAnsi="Arial" w:cs="Arial"/>
                <w:bCs/>
                <w:sz w:val="20"/>
                <w:szCs w:val="20"/>
              </w:rPr>
              <w:fldChar w:fldCharType="begin"/>
            </w:r>
            <w:r>
              <w:rPr>
                <w:rFonts w:ascii="Arial" w:hAnsi="Arial" w:cs="Arial"/>
                <w:bCs/>
                <w:sz w:val="20"/>
                <w:szCs w:val="20"/>
              </w:rPr>
              <w:instrText xml:space="preserve"> XE "</w:instrText>
            </w:r>
            <w:r w:rsidRPr="00D81166">
              <w:instrText>TRAY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Robinson</w:t>
            </w:r>
          </w:p>
        </w:tc>
      </w:tr>
      <w:tr w:rsidR="0070715B" w:rsidRPr="00453614" w:rsidTr="001D30B1">
        <w:trPr>
          <w:cantSplit/>
          <w:trHeight w:val="962"/>
        </w:trPr>
        <w:tc>
          <w:tcPr>
            <w:tcW w:w="1152"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10/31/06</w:t>
            </w:r>
          </w:p>
        </w:tc>
        <w:tc>
          <w:tcPr>
            <w:tcW w:w="1368"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243</w:t>
            </w:r>
          </w:p>
        </w:tc>
        <w:tc>
          <w:tcPr>
            <w:tcW w:w="1008" w:type="dxa"/>
          </w:tcPr>
          <w:p w:rsidR="0070715B" w:rsidRPr="00453614" w:rsidRDefault="009551C6" w:rsidP="001D30B1">
            <w:pPr>
              <w:widowControl/>
              <w:tabs>
                <w:tab w:val="left" w:pos="702"/>
              </w:tabs>
              <w:spacing w:before="60" w:after="60"/>
              <w:rPr>
                <w:rFonts w:ascii="Arial" w:hAnsi="Arial" w:cs="Arial"/>
                <w:bCs/>
                <w:sz w:val="20"/>
                <w:szCs w:val="20"/>
              </w:rPr>
            </w:pPr>
            <w:r>
              <w:rPr>
                <w:rFonts w:ascii="Arial" w:hAnsi="Arial" w:cs="Arial"/>
                <w:bCs/>
                <w:sz w:val="20"/>
                <w:szCs w:val="20"/>
              </w:rPr>
              <w:t>194, 201,</w:t>
            </w:r>
            <w:r w:rsidR="0070715B" w:rsidRPr="00453614">
              <w:rPr>
                <w:rFonts w:ascii="Arial" w:hAnsi="Arial" w:cs="Arial"/>
                <w:bCs/>
                <w:sz w:val="20"/>
                <w:szCs w:val="20"/>
              </w:rPr>
              <w:t xml:space="preserve">  </w:t>
            </w:r>
            <w:r>
              <w:rPr>
                <w:rFonts w:ascii="Arial" w:hAnsi="Arial" w:cs="Arial"/>
                <w:bCs/>
                <w:sz w:val="20"/>
                <w:szCs w:val="20"/>
              </w:rPr>
              <w:t xml:space="preserve">202, 204, 208, </w:t>
            </w:r>
            <w:r w:rsidR="00FF1663">
              <w:rPr>
                <w:rFonts w:ascii="Arial" w:hAnsi="Arial" w:cs="Arial"/>
                <w:bCs/>
                <w:sz w:val="20"/>
                <w:szCs w:val="20"/>
              </w:rPr>
              <w:t xml:space="preserve">260, 267, </w:t>
            </w:r>
            <w:r w:rsidR="005E06C9">
              <w:rPr>
                <w:rFonts w:ascii="Arial" w:hAnsi="Arial" w:cs="Arial"/>
                <w:bCs/>
                <w:sz w:val="20"/>
                <w:szCs w:val="20"/>
              </w:rPr>
              <w:t>293,</w:t>
            </w:r>
            <w:r w:rsidR="0070715B" w:rsidRPr="00453614">
              <w:rPr>
                <w:rFonts w:ascii="Arial" w:hAnsi="Arial" w:cs="Arial"/>
                <w:bCs/>
                <w:sz w:val="20"/>
                <w:szCs w:val="20"/>
              </w:rPr>
              <w:t xml:space="preserve"> </w:t>
            </w:r>
            <w:r w:rsidR="005E06C9">
              <w:rPr>
                <w:rFonts w:ascii="Arial" w:hAnsi="Arial" w:cs="Arial"/>
                <w:bCs/>
                <w:sz w:val="20"/>
                <w:szCs w:val="20"/>
              </w:rPr>
              <w:t xml:space="preserve">295, </w:t>
            </w:r>
            <w:r w:rsidR="00B0510D">
              <w:rPr>
                <w:rFonts w:ascii="Arial" w:hAnsi="Arial" w:cs="Arial"/>
                <w:bCs/>
                <w:sz w:val="20"/>
                <w:szCs w:val="20"/>
              </w:rPr>
              <w:t>298</w:t>
            </w:r>
          </w:p>
        </w:tc>
        <w:tc>
          <w:tcPr>
            <w:tcW w:w="3492" w:type="dxa"/>
          </w:tcPr>
          <w:p w:rsidR="0070715B" w:rsidRPr="00F322B9" w:rsidRDefault="0070715B" w:rsidP="001D30B1">
            <w:pPr>
              <w:widowControl/>
              <w:spacing w:before="60" w:after="60"/>
              <w:rPr>
                <w:rFonts w:ascii="Arial" w:hAnsi="Arial" w:cs="Arial"/>
                <w:bCs/>
                <w:sz w:val="20"/>
                <w:szCs w:val="20"/>
              </w:rPr>
            </w:pPr>
            <w:r w:rsidRPr="00F322B9">
              <w:rPr>
                <w:rFonts w:ascii="Arial" w:hAnsi="Arial" w:cs="Arial"/>
                <w:bCs/>
                <w:sz w:val="20"/>
                <w:szCs w:val="20"/>
              </w:rPr>
              <w:t xml:space="preserve">Added a new section about order checks under Medications for </w:t>
            </w:r>
            <w:hyperlink w:anchor="order_checks_in_meds_simple" w:history="1">
              <w:r w:rsidRPr="00F322B9">
                <w:rPr>
                  <w:rStyle w:val="Hyperlink"/>
                  <w:rFonts w:ascii="Arial" w:hAnsi="Arial" w:cs="Arial"/>
                  <w:bCs/>
                  <w:color w:val="0000FF"/>
                  <w:sz w:val="20"/>
                  <w:szCs w:val="20"/>
                  <w:u w:val="single"/>
                </w:rPr>
                <w:t>inpatient medications simple dose</w:t>
              </w:r>
            </w:hyperlink>
            <w:r w:rsidRPr="00F322B9">
              <w:rPr>
                <w:rFonts w:ascii="Arial" w:hAnsi="Arial" w:cs="Arial"/>
                <w:bCs/>
                <w:sz w:val="20"/>
                <w:szCs w:val="20"/>
              </w:rPr>
              <w:t xml:space="preserve">, </w:t>
            </w:r>
            <w:hyperlink w:anchor="order_checks_in_meds_complex" w:history="1">
              <w:r w:rsidRPr="00F322B9">
                <w:rPr>
                  <w:rStyle w:val="Hyperlink"/>
                  <w:rFonts w:ascii="Arial" w:hAnsi="Arial" w:cs="Arial"/>
                  <w:bCs/>
                  <w:color w:val="0000FF"/>
                  <w:sz w:val="20"/>
                  <w:szCs w:val="20"/>
                  <w:u w:val="single"/>
                </w:rPr>
                <w:t>inpatient medications complex dose</w:t>
              </w:r>
            </w:hyperlink>
            <w:r w:rsidRPr="00F322B9">
              <w:rPr>
                <w:rFonts w:ascii="Arial" w:hAnsi="Arial" w:cs="Arial"/>
                <w:bCs/>
                <w:sz w:val="20"/>
                <w:szCs w:val="20"/>
              </w:rPr>
              <w:t xml:space="preserve">, </w:t>
            </w:r>
            <w:hyperlink w:anchor="order_checks_out_meds_simple" w:history="1">
              <w:r w:rsidRPr="00F322B9">
                <w:rPr>
                  <w:rStyle w:val="Hyperlink"/>
                  <w:rFonts w:ascii="Arial" w:hAnsi="Arial" w:cs="Arial"/>
                  <w:bCs/>
                  <w:color w:val="0000FF"/>
                  <w:sz w:val="20"/>
                  <w:szCs w:val="20"/>
                  <w:u w:val="single"/>
                </w:rPr>
                <w:t>outpatient medication</w:t>
              </w:r>
              <w:r w:rsidRPr="00F322B9">
                <w:rPr>
                  <w:rStyle w:val="Hyperlink"/>
                  <w:rFonts w:ascii="Arial" w:hAnsi="Arial" w:cs="Arial"/>
                  <w:bCs/>
                  <w:color w:val="0000FF"/>
                  <w:sz w:val="20"/>
                  <w:szCs w:val="20"/>
                  <w:u w:val="single"/>
                </w:rPr>
                <w:fldChar w:fldCharType="begin"/>
              </w:r>
              <w:r w:rsidRPr="00F322B9">
                <w:rPr>
                  <w:rStyle w:val="Hyperlink"/>
                  <w:rFonts w:ascii="Arial" w:hAnsi="Arial" w:cs="Arial"/>
                  <w:bCs/>
                  <w:color w:val="0000FF"/>
                  <w:sz w:val="20"/>
                  <w:szCs w:val="20"/>
                  <w:u w:val="single"/>
                </w:rPr>
                <w:instrText xml:space="preserve"> XE "</w:instrText>
              </w:r>
              <w:r w:rsidRPr="00F322B9">
                <w:rPr>
                  <w:rFonts w:ascii="Arial" w:hAnsi="Arial" w:cs="Arial"/>
                  <w:noProof/>
                  <w:sz w:val="20"/>
                  <w:szCs w:val="20"/>
                </w:rPr>
                <w:instrText>80"</w:instrText>
              </w:r>
              <w:r w:rsidRPr="00F322B9">
                <w:rPr>
                  <w:rStyle w:val="Hyperlink"/>
                  <w:rFonts w:ascii="Arial" w:hAnsi="Arial" w:cs="Arial"/>
                  <w:bCs/>
                  <w:color w:val="0000FF"/>
                  <w:sz w:val="20"/>
                  <w:szCs w:val="20"/>
                  <w:u w:val="single"/>
                </w:rPr>
                <w:instrText xml:space="preserve"> </w:instrText>
              </w:r>
              <w:r w:rsidRPr="00F322B9">
                <w:rPr>
                  <w:rStyle w:val="Hyperlink"/>
                  <w:rFonts w:ascii="Arial" w:hAnsi="Arial" w:cs="Arial"/>
                  <w:bCs/>
                  <w:color w:val="0000FF"/>
                  <w:sz w:val="20"/>
                  <w:szCs w:val="20"/>
                  <w:u w:val="single"/>
                </w:rPr>
                <w:fldChar w:fldCharType="end"/>
              </w:r>
              <w:r w:rsidRPr="00F322B9">
                <w:rPr>
                  <w:rStyle w:val="Hyperlink"/>
                  <w:rFonts w:ascii="Arial" w:hAnsi="Arial" w:cs="Arial"/>
                  <w:bCs/>
                  <w:color w:val="0000FF"/>
                  <w:sz w:val="20"/>
                  <w:szCs w:val="20"/>
                  <w:u w:val="single"/>
                </w:rPr>
                <w:t>s simple dose</w:t>
              </w:r>
            </w:hyperlink>
            <w:r w:rsidRPr="00F322B9">
              <w:rPr>
                <w:rFonts w:ascii="Arial" w:hAnsi="Arial" w:cs="Arial"/>
                <w:bCs/>
                <w:sz w:val="20"/>
                <w:szCs w:val="20"/>
              </w:rPr>
              <w:t xml:space="preserve">, </w:t>
            </w:r>
            <w:hyperlink w:anchor="order_checks_out_meds_complex" w:history="1">
              <w:r w:rsidRPr="00F322B9">
                <w:rPr>
                  <w:rStyle w:val="Hyperlink"/>
                  <w:rFonts w:ascii="Arial" w:hAnsi="Arial" w:cs="Arial"/>
                  <w:bCs/>
                  <w:color w:val="0000FF"/>
                  <w:sz w:val="20"/>
                  <w:szCs w:val="20"/>
                  <w:u w:val="single"/>
                </w:rPr>
                <w:t>outpatient medications complex dose</w:t>
              </w:r>
            </w:hyperlink>
            <w:r w:rsidRPr="00F322B9">
              <w:rPr>
                <w:rFonts w:ascii="Arial" w:hAnsi="Arial" w:cs="Arial"/>
                <w:bCs/>
                <w:sz w:val="20"/>
                <w:szCs w:val="20"/>
              </w:rPr>
              <w:t xml:space="preserve">, </w:t>
            </w:r>
            <w:hyperlink w:anchor="order_checks_nonVA" w:history="1">
              <w:r w:rsidRPr="00F322B9">
                <w:rPr>
                  <w:rStyle w:val="Hyperlink"/>
                  <w:rFonts w:ascii="Arial" w:hAnsi="Arial" w:cs="Arial"/>
                  <w:bCs/>
                  <w:color w:val="0000FF"/>
                  <w:sz w:val="20"/>
                  <w:szCs w:val="20"/>
                  <w:u w:val="single"/>
                </w:rPr>
                <w:t>non</w:t>
              </w:r>
              <w:r w:rsidRPr="00F322B9">
                <w:rPr>
                  <w:rStyle w:val="Hyperlink"/>
                  <w:rFonts w:ascii="Arial" w:hAnsi="Arial" w:cs="Arial"/>
                  <w:bCs/>
                  <w:color w:val="0000FF"/>
                  <w:sz w:val="20"/>
                  <w:szCs w:val="20"/>
                  <w:u w:val="single"/>
                </w:rPr>
                <w:fldChar w:fldCharType="begin"/>
              </w:r>
              <w:r w:rsidRPr="00F322B9">
                <w:rPr>
                  <w:rStyle w:val="Hyperlink"/>
                  <w:rFonts w:ascii="Arial" w:hAnsi="Arial" w:cs="Arial"/>
                  <w:bCs/>
                  <w:color w:val="0000FF"/>
                  <w:sz w:val="20"/>
                  <w:szCs w:val="20"/>
                  <w:u w:val="single"/>
                </w:rPr>
                <w:instrText xml:space="preserve"> XE "</w:instrText>
              </w:r>
              <w:r w:rsidRPr="00F322B9">
                <w:rPr>
                  <w:rFonts w:ascii="Arial" w:hAnsi="Arial" w:cs="Arial"/>
                  <w:sz w:val="20"/>
                  <w:szCs w:val="20"/>
                </w:rPr>
                <w:instrText>69.9/150.4"</w:instrText>
              </w:r>
              <w:r w:rsidRPr="00F322B9">
                <w:rPr>
                  <w:rStyle w:val="Hyperlink"/>
                  <w:rFonts w:ascii="Arial" w:hAnsi="Arial" w:cs="Arial"/>
                  <w:bCs/>
                  <w:color w:val="0000FF"/>
                  <w:sz w:val="20"/>
                  <w:szCs w:val="20"/>
                  <w:u w:val="single"/>
                </w:rPr>
                <w:instrText xml:space="preserve"> </w:instrText>
              </w:r>
              <w:r w:rsidRPr="00F322B9">
                <w:rPr>
                  <w:rStyle w:val="Hyperlink"/>
                  <w:rFonts w:ascii="Arial" w:hAnsi="Arial" w:cs="Arial"/>
                  <w:bCs/>
                  <w:color w:val="0000FF"/>
                  <w:sz w:val="20"/>
                  <w:szCs w:val="20"/>
                  <w:u w:val="single"/>
                </w:rPr>
                <w:fldChar w:fldCharType="end"/>
              </w:r>
              <w:r w:rsidRPr="00F322B9">
                <w:rPr>
                  <w:rStyle w:val="Hyperlink"/>
                  <w:rFonts w:ascii="Arial" w:hAnsi="Arial" w:cs="Arial"/>
                  <w:bCs/>
                  <w:color w:val="0000FF"/>
                  <w:sz w:val="20"/>
                  <w:szCs w:val="20"/>
                  <w:u w:val="single"/>
                </w:rPr>
                <w:fldChar w:fldCharType="begin"/>
              </w:r>
              <w:r w:rsidRPr="00F322B9">
                <w:rPr>
                  <w:rStyle w:val="Hyperlink"/>
                  <w:rFonts w:ascii="Arial" w:hAnsi="Arial" w:cs="Arial"/>
                  <w:bCs/>
                  <w:color w:val="0000FF"/>
                  <w:sz w:val="20"/>
                  <w:szCs w:val="20"/>
                  <w:u w:val="single"/>
                </w:rPr>
                <w:instrText xml:space="preserve"> XE "</w:instrText>
              </w:r>
              <w:r w:rsidRPr="00F322B9">
                <w:rPr>
                  <w:rFonts w:ascii="Arial" w:hAnsi="Arial" w:cs="Arial"/>
                  <w:sz w:val="20"/>
                  <w:szCs w:val="20"/>
                </w:rPr>
                <w:instrText>69.9/150.3"</w:instrText>
              </w:r>
              <w:r w:rsidRPr="00F322B9">
                <w:rPr>
                  <w:rStyle w:val="Hyperlink"/>
                  <w:rFonts w:ascii="Arial" w:hAnsi="Arial" w:cs="Arial"/>
                  <w:bCs/>
                  <w:color w:val="0000FF"/>
                  <w:sz w:val="20"/>
                  <w:szCs w:val="20"/>
                  <w:u w:val="single"/>
                </w:rPr>
                <w:instrText xml:space="preserve"> </w:instrText>
              </w:r>
              <w:r w:rsidRPr="00F322B9">
                <w:rPr>
                  <w:rStyle w:val="Hyperlink"/>
                  <w:rFonts w:ascii="Arial" w:hAnsi="Arial" w:cs="Arial"/>
                  <w:bCs/>
                  <w:color w:val="0000FF"/>
                  <w:sz w:val="20"/>
                  <w:szCs w:val="20"/>
                  <w:u w:val="single"/>
                </w:rPr>
                <w:fldChar w:fldCharType="end"/>
              </w:r>
              <w:r w:rsidRPr="00F322B9">
                <w:rPr>
                  <w:rStyle w:val="Hyperlink"/>
                  <w:rFonts w:ascii="Arial" w:hAnsi="Arial" w:cs="Arial"/>
                  <w:bCs/>
                  <w:color w:val="0000FF"/>
                  <w:sz w:val="20"/>
                  <w:szCs w:val="20"/>
                  <w:u w:val="single"/>
                </w:rPr>
                <w:fldChar w:fldCharType="begin"/>
              </w:r>
              <w:r w:rsidRPr="00F322B9">
                <w:rPr>
                  <w:rStyle w:val="Hyperlink"/>
                  <w:rFonts w:ascii="Arial" w:hAnsi="Arial" w:cs="Arial"/>
                  <w:bCs/>
                  <w:color w:val="0000FF"/>
                  <w:sz w:val="20"/>
                  <w:szCs w:val="20"/>
                  <w:u w:val="single"/>
                </w:rPr>
                <w:instrText xml:space="preserve"> XE "</w:instrText>
              </w:r>
              <w:r w:rsidRPr="00F322B9">
                <w:rPr>
                  <w:rFonts w:ascii="Arial" w:hAnsi="Arial" w:cs="Arial"/>
                  <w:sz w:val="20"/>
                  <w:szCs w:val="20"/>
                </w:rPr>
                <w:instrText>69.9/150.2"</w:instrText>
              </w:r>
              <w:r w:rsidRPr="00F322B9">
                <w:rPr>
                  <w:rStyle w:val="Hyperlink"/>
                  <w:rFonts w:ascii="Arial" w:hAnsi="Arial" w:cs="Arial"/>
                  <w:bCs/>
                  <w:color w:val="0000FF"/>
                  <w:sz w:val="20"/>
                  <w:szCs w:val="20"/>
                  <w:u w:val="single"/>
                </w:rPr>
                <w:instrText xml:space="preserve"> </w:instrText>
              </w:r>
              <w:r w:rsidRPr="00F322B9">
                <w:rPr>
                  <w:rStyle w:val="Hyperlink"/>
                  <w:rFonts w:ascii="Arial" w:hAnsi="Arial" w:cs="Arial"/>
                  <w:bCs/>
                  <w:color w:val="0000FF"/>
                  <w:sz w:val="20"/>
                  <w:szCs w:val="20"/>
                  <w:u w:val="single"/>
                </w:rPr>
                <w:fldChar w:fldCharType="end"/>
              </w:r>
              <w:r w:rsidRPr="00F322B9">
                <w:rPr>
                  <w:rStyle w:val="Hyperlink"/>
                  <w:rFonts w:ascii="Arial" w:hAnsi="Arial" w:cs="Arial"/>
                  <w:bCs/>
                  <w:color w:val="0000FF"/>
                  <w:sz w:val="20"/>
                  <w:szCs w:val="20"/>
                  <w:u w:val="single"/>
                </w:rPr>
                <w:fldChar w:fldCharType="begin"/>
              </w:r>
              <w:r w:rsidRPr="00F322B9">
                <w:rPr>
                  <w:rStyle w:val="Hyperlink"/>
                  <w:rFonts w:ascii="Arial" w:hAnsi="Arial" w:cs="Arial"/>
                  <w:bCs/>
                  <w:color w:val="0000FF"/>
                  <w:sz w:val="20"/>
                  <w:szCs w:val="20"/>
                  <w:u w:val="single"/>
                </w:rPr>
                <w:instrText xml:space="preserve"> XE "</w:instrText>
              </w:r>
              <w:r w:rsidRPr="00F322B9">
                <w:rPr>
                  <w:rFonts w:ascii="Arial" w:hAnsi="Arial" w:cs="Arial"/>
                  <w:sz w:val="20"/>
                  <w:szCs w:val="20"/>
                </w:rPr>
                <w:instrText>N"</w:instrText>
              </w:r>
              <w:r w:rsidRPr="00F322B9">
                <w:rPr>
                  <w:rStyle w:val="Hyperlink"/>
                  <w:rFonts w:ascii="Arial" w:hAnsi="Arial" w:cs="Arial"/>
                  <w:bCs/>
                  <w:color w:val="0000FF"/>
                  <w:sz w:val="20"/>
                  <w:szCs w:val="20"/>
                  <w:u w:val="single"/>
                </w:rPr>
                <w:instrText xml:space="preserve"> </w:instrText>
              </w:r>
              <w:r w:rsidRPr="00F322B9">
                <w:rPr>
                  <w:rStyle w:val="Hyperlink"/>
                  <w:rFonts w:ascii="Arial" w:hAnsi="Arial" w:cs="Arial"/>
                  <w:bCs/>
                  <w:color w:val="0000FF"/>
                  <w:sz w:val="20"/>
                  <w:szCs w:val="20"/>
                  <w:u w:val="single"/>
                </w:rPr>
                <w:fldChar w:fldCharType="end"/>
              </w:r>
              <w:r w:rsidRPr="00F322B9">
                <w:rPr>
                  <w:rStyle w:val="Hyperlink"/>
                  <w:rFonts w:ascii="Arial" w:hAnsi="Arial" w:cs="Arial"/>
                  <w:bCs/>
                  <w:color w:val="0000FF"/>
                  <w:sz w:val="20"/>
                  <w:szCs w:val="20"/>
                  <w:u w:val="single"/>
                </w:rPr>
                <w:fldChar w:fldCharType="begin"/>
              </w:r>
              <w:r w:rsidRPr="00F322B9">
                <w:rPr>
                  <w:rStyle w:val="Hyperlink"/>
                  <w:rFonts w:ascii="Arial" w:hAnsi="Arial" w:cs="Arial"/>
                  <w:bCs/>
                  <w:color w:val="0000FF"/>
                  <w:sz w:val="20"/>
                  <w:szCs w:val="20"/>
                  <w:u w:val="single"/>
                </w:rPr>
                <w:instrText xml:space="preserve"> XE "</w:instrText>
              </w:r>
              <w:r w:rsidRPr="00F322B9">
                <w:rPr>
                  <w:rFonts w:ascii="Arial" w:hAnsi="Arial" w:cs="Arial"/>
                  <w:sz w:val="20"/>
                  <w:szCs w:val="20"/>
                </w:rPr>
                <w:instrText>D"</w:instrText>
              </w:r>
              <w:r w:rsidRPr="00F322B9">
                <w:rPr>
                  <w:rStyle w:val="Hyperlink"/>
                  <w:rFonts w:ascii="Arial" w:hAnsi="Arial" w:cs="Arial"/>
                  <w:bCs/>
                  <w:color w:val="0000FF"/>
                  <w:sz w:val="20"/>
                  <w:szCs w:val="20"/>
                  <w:u w:val="single"/>
                </w:rPr>
                <w:instrText xml:space="preserve"> </w:instrText>
              </w:r>
              <w:r w:rsidRPr="00F322B9">
                <w:rPr>
                  <w:rStyle w:val="Hyperlink"/>
                  <w:rFonts w:ascii="Arial" w:hAnsi="Arial" w:cs="Arial"/>
                  <w:bCs/>
                  <w:color w:val="0000FF"/>
                  <w:sz w:val="20"/>
                  <w:szCs w:val="20"/>
                  <w:u w:val="single"/>
                </w:rPr>
                <w:fldChar w:fldCharType="end"/>
              </w:r>
              <w:r w:rsidRPr="00F322B9">
                <w:rPr>
                  <w:rStyle w:val="Hyperlink"/>
                  <w:rFonts w:ascii="Arial" w:hAnsi="Arial" w:cs="Arial"/>
                  <w:bCs/>
                  <w:color w:val="0000FF"/>
                  <w:sz w:val="20"/>
                  <w:szCs w:val="20"/>
                  <w:u w:val="single"/>
                </w:rPr>
                <w:fldChar w:fldCharType="begin"/>
              </w:r>
              <w:r w:rsidRPr="00F322B9">
                <w:rPr>
                  <w:rStyle w:val="Hyperlink"/>
                  <w:rFonts w:ascii="Arial" w:hAnsi="Arial" w:cs="Arial"/>
                  <w:bCs/>
                  <w:color w:val="0000FF"/>
                  <w:sz w:val="20"/>
                  <w:szCs w:val="20"/>
                  <w:u w:val="single"/>
                </w:rPr>
                <w:instrText xml:space="preserve"> XE "</w:instrText>
              </w:r>
              <w:r w:rsidRPr="00F322B9">
                <w:rPr>
                  <w:rFonts w:ascii="Arial" w:hAnsi="Arial" w:cs="Arial"/>
                  <w:sz w:val="20"/>
                  <w:szCs w:val="20"/>
                </w:rPr>
                <w:instrText>Package"</w:instrText>
              </w:r>
              <w:r w:rsidRPr="00F322B9">
                <w:rPr>
                  <w:rStyle w:val="Hyperlink"/>
                  <w:rFonts w:ascii="Arial" w:hAnsi="Arial" w:cs="Arial"/>
                  <w:bCs/>
                  <w:color w:val="0000FF"/>
                  <w:sz w:val="20"/>
                  <w:szCs w:val="20"/>
                  <w:u w:val="single"/>
                </w:rPr>
                <w:instrText xml:space="preserve"> </w:instrText>
              </w:r>
              <w:r w:rsidRPr="00F322B9">
                <w:rPr>
                  <w:rStyle w:val="Hyperlink"/>
                  <w:rFonts w:ascii="Arial" w:hAnsi="Arial" w:cs="Arial"/>
                  <w:bCs/>
                  <w:color w:val="0000FF"/>
                  <w:sz w:val="20"/>
                  <w:szCs w:val="20"/>
                  <w:u w:val="single"/>
                </w:rPr>
                <w:fldChar w:fldCharType="end"/>
              </w:r>
              <w:r w:rsidRPr="00F322B9">
                <w:rPr>
                  <w:rStyle w:val="Hyperlink"/>
                  <w:rFonts w:ascii="Arial" w:hAnsi="Arial" w:cs="Arial"/>
                  <w:bCs/>
                  <w:color w:val="0000FF"/>
                  <w:sz w:val="20"/>
                  <w:szCs w:val="20"/>
                  <w:u w:val="single"/>
                </w:rPr>
                <w:fldChar w:fldCharType="begin"/>
              </w:r>
              <w:r w:rsidRPr="00F322B9">
                <w:rPr>
                  <w:rStyle w:val="Hyperlink"/>
                  <w:rFonts w:ascii="Arial" w:hAnsi="Arial" w:cs="Arial"/>
                  <w:bCs/>
                  <w:color w:val="0000FF"/>
                  <w:sz w:val="20"/>
                  <w:szCs w:val="20"/>
                  <w:u w:val="single"/>
                </w:rPr>
                <w:instrText xml:space="preserve"> XE "</w:instrText>
              </w:r>
              <w:r w:rsidRPr="00F322B9">
                <w:rPr>
                  <w:rFonts w:ascii="Arial" w:hAnsi="Arial" w:cs="Arial"/>
                  <w:sz w:val="20"/>
                  <w:szCs w:val="20"/>
                </w:rPr>
                <w:instrText>RENAL FUNCTIONS OVER AGE 65"</w:instrText>
              </w:r>
              <w:r w:rsidRPr="00F322B9">
                <w:rPr>
                  <w:rStyle w:val="Hyperlink"/>
                  <w:rFonts w:ascii="Arial" w:hAnsi="Arial" w:cs="Arial"/>
                  <w:bCs/>
                  <w:color w:val="0000FF"/>
                  <w:sz w:val="20"/>
                  <w:szCs w:val="20"/>
                  <w:u w:val="single"/>
                </w:rPr>
                <w:instrText xml:space="preserve"> </w:instrText>
              </w:r>
              <w:r w:rsidRPr="00F322B9">
                <w:rPr>
                  <w:rStyle w:val="Hyperlink"/>
                  <w:rFonts w:ascii="Arial" w:hAnsi="Arial" w:cs="Arial"/>
                  <w:bCs/>
                  <w:color w:val="0000FF"/>
                  <w:sz w:val="20"/>
                  <w:szCs w:val="20"/>
                  <w:u w:val="single"/>
                </w:rPr>
                <w:fldChar w:fldCharType="end"/>
              </w:r>
              <w:r w:rsidRPr="00F322B9">
                <w:rPr>
                  <w:rStyle w:val="Hyperlink"/>
                  <w:rFonts w:ascii="Arial" w:hAnsi="Arial" w:cs="Arial"/>
                  <w:bCs/>
                  <w:color w:val="0000FF"/>
                  <w:sz w:val="20"/>
                  <w:szCs w:val="20"/>
                  <w:u w:val="single"/>
                </w:rPr>
                <w:fldChar w:fldCharType="begin"/>
              </w:r>
              <w:r w:rsidRPr="00F322B9">
                <w:rPr>
                  <w:rStyle w:val="Hyperlink"/>
                  <w:rFonts w:ascii="Arial" w:hAnsi="Arial" w:cs="Arial"/>
                  <w:bCs/>
                  <w:color w:val="0000FF"/>
                  <w:sz w:val="20"/>
                  <w:szCs w:val="20"/>
                  <w:u w:val="single"/>
                </w:rPr>
                <w:instrText xml:space="preserve"> XE "</w:instrText>
              </w:r>
              <w:r w:rsidRPr="00F322B9">
                <w:rPr>
                  <w:rFonts w:ascii="Arial" w:hAnsi="Arial" w:cs="Arial"/>
                  <w:sz w:val="20"/>
                  <w:szCs w:val="20"/>
                </w:rPr>
                <w:instrText>ESTIMATED CREATININE CLEARANCE"</w:instrText>
              </w:r>
              <w:r w:rsidRPr="00F322B9">
                <w:rPr>
                  <w:rStyle w:val="Hyperlink"/>
                  <w:rFonts w:ascii="Arial" w:hAnsi="Arial" w:cs="Arial"/>
                  <w:bCs/>
                  <w:color w:val="0000FF"/>
                  <w:sz w:val="20"/>
                  <w:szCs w:val="20"/>
                  <w:u w:val="single"/>
                </w:rPr>
                <w:instrText xml:space="preserve"> </w:instrText>
              </w:r>
              <w:r w:rsidRPr="00F322B9">
                <w:rPr>
                  <w:rStyle w:val="Hyperlink"/>
                  <w:rFonts w:ascii="Arial" w:hAnsi="Arial" w:cs="Arial"/>
                  <w:bCs/>
                  <w:color w:val="0000FF"/>
                  <w:sz w:val="20"/>
                  <w:szCs w:val="20"/>
                  <w:u w:val="single"/>
                </w:rPr>
                <w:fldChar w:fldCharType="end"/>
              </w:r>
              <w:r w:rsidRPr="00F322B9">
                <w:rPr>
                  <w:rStyle w:val="Hyperlink"/>
                  <w:rFonts w:ascii="Arial" w:hAnsi="Arial" w:cs="Arial"/>
                  <w:bCs/>
                  <w:color w:val="0000FF"/>
                  <w:sz w:val="20"/>
                  <w:szCs w:val="20"/>
                  <w:u w:val="single"/>
                </w:rPr>
                <w:fldChar w:fldCharType="begin"/>
              </w:r>
              <w:r w:rsidRPr="00F322B9">
                <w:rPr>
                  <w:rStyle w:val="Hyperlink"/>
                  <w:rFonts w:ascii="Arial" w:hAnsi="Arial" w:cs="Arial"/>
                  <w:bCs/>
                  <w:color w:val="0000FF"/>
                  <w:sz w:val="20"/>
                  <w:szCs w:val="20"/>
                  <w:u w:val="single"/>
                </w:rPr>
                <w:instrText xml:space="preserve"> XE "</w:instrText>
              </w:r>
              <w:r w:rsidRPr="00F322B9">
                <w:rPr>
                  <w:rFonts w:ascii="Arial" w:hAnsi="Arial" w:cs="Arial"/>
                  <w:sz w:val="20"/>
                  <w:szCs w:val="20"/>
                </w:rPr>
                <w:instrText>BIOCHEM ABNORMALITY FOR CONTRAST MEDIA"</w:instrText>
              </w:r>
              <w:r w:rsidRPr="00F322B9">
                <w:rPr>
                  <w:rStyle w:val="Hyperlink"/>
                  <w:rFonts w:ascii="Arial" w:hAnsi="Arial" w:cs="Arial"/>
                  <w:bCs/>
                  <w:color w:val="0000FF"/>
                  <w:sz w:val="20"/>
                  <w:szCs w:val="20"/>
                  <w:u w:val="single"/>
                </w:rPr>
                <w:instrText xml:space="preserve"> </w:instrText>
              </w:r>
              <w:r w:rsidRPr="00F322B9">
                <w:rPr>
                  <w:rStyle w:val="Hyperlink"/>
                  <w:rFonts w:ascii="Arial" w:hAnsi="Arial" w:cs="Arial"/>
                  <w:bCs/>
                  <w:color w:val="0000FF"/>
                  <w:sz w:val="20"/>
                  <w:szCs w:val="20"/>
                  <w:u w:val="single"/>
                </w:rPr>
                <w:fldChar w:fldCharType="end"/>
              </w:r>
              <w:r w:rsidRPr="00F322B9">
                <w:rPr>
                  <w:rStyle w:val="Hyperlink"/>
                  <w:rFonts w:ascii="Arial" w:hAnsi="Arial" w:cs="Arial"/>
                  <w:bCs/>
                  <w:color w:val="0000FF"/>
                  <w:sz w:val="20"/>
                  <w:szCs w:val="20"/>
                  <w:u w:val="single"/>
                </w:rPr>
                <w:fldChar w:fldCharType="begin"/>
              </w:r>
              <w:r w:rsidRPr="00F322B9">
                <w:rPr>
                  <w:rStyle w:val="Hyperlink"/>
                  <w:rFonts w:ascii="Arial" w:hAnsi="Arial" w:cs="Arial"/>
                  <w:bCs/>
                  <w:color w:val="0000FF"/>
                  <w:sz w:val="20"/>
                  <w:szCs w:val="20"/>
                  <w:u w:val="single"/>
                </w:rPr>
                <w:instrText xml:space="preserve"> XE "</w:instrText>
              </w:r>
              <w:r w:rsidRPr="00F322B9">
                <w:rPr>
                  <w:rFonts w:ascii="Arial" w:hAnsi="Arial" w:cs="Arial"/>
                  <w:sz w:val="20"/>
                  <w:szCs w:val="20"/>
                </w:rPr>
                <w:instrText>8989.51"</w:instrText>
              </w:r>
              <w:r w:rsidRPr="00F322B9">
                <w:rPr>
                  <w:rStyle w:val="Hyperlink"/>
                  <w:rFonts w:ascii="Arial" w:hAnsi="Arial" w:cs="Arial"/>
                  <w:bCs/>
                  <w:color w:val="0000FF"/>
                  <w:sz w:val="20"/>
                  <w:szCs w:val="20"/>
                  <w:u w:val="single"/>
                </w:rPr>
                <w:instrText xml:space="preserve"> </w:instrText>
              </w:r>
              <w:r w:rsidRPr="00F322B9">
                <w:rPr>
                  <w:rStyle w:val="Hyperlink"/>
                  <w:rFonts w:ascii="Arial" w:hAnsi="Arial" w:cs="Arial"/>
                  <w:bCs/>
                  <w:color w:val="0000FF"/>
                  <w:sz w:val="20"/>
                  <w:szCs w:val="20"/>
                  <w:u w:val="single"/>
                </w:rPr>
                <w:fldChar w:fldCharType="end"/>
              </w:r>
              <w:r w:rsidRPr="00F322B9">
                <w:rPr>
                  <w:rStyle w:val="Hyperlink"/>
                  <w:rFonts w:ascii="Arial" w:hAnsi="Arial" w:cs="Arial"/>
                  <w:bCs/>
                  <w:color w:val="0000FF"/>
                  <w:sz w:val="20"/>
                  <w:szCs w:val="20"/>
                  <w:u w:val="single"/>
                </w:rPr>
                <w:t>-</w:t>
              </w:r>
              <w:r w:rsidRPr="00F322B9">
                <w:rPr>
                  <w:rStyle w:val="Hyperlink"/>
                  <w:rFonts w:ascii="Arial" w:hAnsi="Arial" w:cs="Arial"/>
                  <w:bCs/>
                  <w:color w:val="0000FF"/>
                  <w:sz w:val="20"/>
                  <w:szCs w:val="20"/>
                  <w:u w:val="single"/>
                </w:rPr>
                <w:fldChar w:fldCharType="begin"/>
              </w:r>
              <w:r w:rsidRPr="00F322B9">
                <w:rPr>
                  <w:rStyle w:val="Hyperlink"/>
                  <w:rFonts w:ascii="Arial" w:hAnsi="Arial" w:cs="Arial"/>
                  <w:bCs/>
                  <w:color w:val="0000FF"/>
                  <w:sz w:val="20"/>
                  <w:szCs w:val="20"/>
                  <w:u w:val="single"/>
                </w:rPr>
                <w:instrText xml:space="preserve"> XE "</w:instrText>
              </w:r>
              <w:r w:rsidRPr="00F322B9">
                <w:rPr>
                  <w:rFonts w:ascii="Arial" w:hAnsi="Arial" w:cs="Arial"/>
                  <w:sz w:val="20"/>
                  <w:szCs w:val="20"/>
                </w:rPr>
                <w:instrText>69.9/150.1"</w:instrText>
              </w:r>
              <w:r w:rsidRPr="00F322B9">
                <w:rPr>
                  <w:rStyle w:val="Hyperlink"/>
                  <w:rFonts w:ascii="Arial" w:hAnsi="Arial" w:cs="Arial"/>
                  <w:bCs/>
                  <w:color w:val="0000FF"/>
                  <w:sz w:val="20"/>
                  <w:szCs w:val="20"/>
                  <w:u w:val="single"/>
                </w:rPr>
                <w:instrText xml:space="preserve"> </w:instrText>
              </w:r>
              <w:r w:rsidRPr="00F322B9">
                <w:rPr>
                  <w:rStyle w:val="Hyperlink"/>
                  <w:rFonts w:ascii="Arial" w:hAnsi="Arial" w:cs="Arial"/>
                  <w:bCs/>
                  <w:color w:val="0000FF"/>
                  <w:sz w:val="20"/>
                  <w:szCs w:val="20"/>
                  <w:u w:val="single"/>
                </w:rPr>
                <w:fldChar w:fldCharType="end"/>
              </w:r>
              <w:r w:rsidRPr="00F322B9">
                <w:rPr>
                  <w:rStyle w:val="Hyperlink"/>
                  <w:rFonts w:ascii="Arial" w:hAnsi="Arial" w:cs="Arial"/>
                  <w:bCs/>
                  <w:color w:val="0000FF"/>
                  <w:sz w:val="20"/>
                  <w:szCs w:val="20"/>
                  <w:u w:val="single"/>
                </w:rPr>
                <w:t>VA</w:t>
              </w:r>
              <w:r w:rsidRPr="00F322B9">
                <w:rPr>
                  <w:rStyle w:val="Hyperlink"/>
                  <w:rFonts w:ascii="Arial" w:hAnsi="Arial" w:cs="Arial"/>
                  <w:bCs/>
                  <w:color w:val="0000FF"/>
                  <w:sz w:val="20"/>
                  <w:szCs w:val="20"/>
                  <w:u w:val="single"/>
                </w:rPr>
                <w:fldChar w:fldCharType="begin"/>
              </w:r>
              <w:r w:rsidRPr="00F322B9">
                <w:rPr>
                  <w:rStyle w:val="Hyperlink"/>
                  <w:rFonts w:ascii="Arial" w:hAnsi="Arial" w:cs="Arial"/>
                  <w:bCs/>
                  <w:color w:val="0000FF"/>
                  <w:sz w:val="20"/>
                  <w:szCs w:val="20"/>
                  <w:u w:val="single"/>
                </w:rPr>
                <w:instrText xml:space="preserve"> XE "</w:instrText>
              </w:r>
              <w:r w:rsidRPr="00F322B9">
                <w:rPr>
                  <w:rFonts w:ascii="Arial" w:hAnsi="Arial" w:cs="Arial"/>
                  <w:sz w:val="20"/>
                  <w:szCs w:val="20"/>
                </w:rPr>
                <w:instrText>AMBULATORY"</w:instrText>
              </w:r>
              <w:r w:rsidRPr="00F322B9">
                <w:rPr>
                  <w:rStyle w:val="Hyperlink"/>
                  <w:rFonts w:ascii="Arial" w:hAnsi="Arial" w:cs="Arial"/>
                  <w:bCs/>
                  <w:color w:val="0000FF"/>
                  <w:sz w:val="20"/>
                  <w:szCs w:val="20"/>
                  <w:u w:val="single"/>
                </w:rPr>
                <w:instrText xml:space="preserve"> </w:instrText>
              </w:r>
              <w:r w:rsidRPr="00F322B9">
                <w:rPr>
                  <w:rStyle w:val="Hyperlink"/>
                  <w:rFonts w:ascii="Arial" w:hAnsi="Arial" w:cs="Arial"/>
                  <w:bCs/>
                  <w:color w:val="0000FF"/>
                  <w:sz w:val="20"/>
                  <w:szCs w:val="20"/>
                  <w:u w:val="single"/>
                </w:rPr>
                <w:fldChar w:fldCharType="end"/>
              </w:r>
              <w:r w:rsidRPr="00F322B9">
                <w:rPr>
                  <w:rStyle w:val="Hyperlink"/>
                  <w:rFonts w:ascii="Arial" w:hAnsi="Arial" w:cs="Arial"/>
                  <w:bCs/>
                  <w:color w:val="0000FF"/>
                  <w:sz w:val="20"/>
                  <w:szCs w:val="20"/>
                  <w:u w:val="single"/>
                </w:rPr>
                <w:fldChar w:fldCharType="begin"/>
              </w:r>
              <w:r w:rsidRPr="00F322B9">
                <w:rPr>
                  <w:rStyle w:val="Hyperlink"/>
                  <w:rFonts w:ascii="Arial" w:hAnsi="Arial" w:cs="Arial"/>
                  <w:bCs/>
                  <w:color w:val="0000FF"/>
                  <w:sz w:val="20"/>
                  <w:szCs w:val="20"/>
                  <w:u w:val="single"/>
                </w:rPr>
                <w:instrText xml:space="preserve"> XE "</w:instrText>
              </w:r>
              <w:r w:rsidRPr="00F322B9">
                <w:rPr>
                  <w:rFonts w:ascii="Arial" w:hAnsi="Arial" w:cs="Arial"/>
                  <w:noProof/>
                  <w:sz w:val="20"/>
                  <w:szCs w:val="20"/>
                </w:rPr>
                <w:instrText>A"</w:instrText>
              </w:r>
              <w:r w:rsidRPr="00F322B9">
                <w:rPr>
                  <w:rStyle w:val="Hyperlink"/>
                  <w:rFonts w:ascii="Arial" w:hAnsi="Arial" w:cs="Arial"/>
                  <w:bCs/>
                  <w:color w:val="0000FF"/>
                  <w:sz w:val="20"/>
                  <w:szCs w:val="20"/>
                  <w:u w:val="single"/>
                </w:rPr>
                <w:instrText xml:space="preserve"> </w:instrText>
              </w:r>
              <w:r w:rsidRPr="00F322B9">
                <w:rPr>
                  <w:rStyle w:val="Hyperlink"/>
                  <w:rFonts w:ascii="Arial" w:hAnsi="Arial" w:cs="Arial"/>
                  <w:bCs/>
                  <w:color w:val="0000FF"/>
                  <w:sz w:val="20"/>
                  <w:szCs w:val="20"/>
                  <w:u w:val="single"/>
                </w:rPr>
                <w:fldChar w:fldCharType="end"/>
              </w:r>
              <w:r w:rsidRPr="00F322B9">
                <w:rPr>
                  <w:rStyle w:val="Hyperlink"/>
                  <w:rFonts w:ascii="Arial" w:hAnsi="Arial" w:cs="Arial"/>
                  <w:bCs/>
                  <w:color w:val="0000FF"/>
                  <w:sz w:val="20"/>
                  <w:szCs w:val="20"/>
                  <w:u w:val="single"/>
                </w:rPr>
                <w:t xml:space="preserve"> medications</w:t>
              </w:r>
            </w:hyperlink>
            <w:r w:rsidRPr="00F322B9">
              <w:rPr>
                <w:rFonts w:ascii="Arial" w:hAnsi="Arial" w:cs="Arial"/>
                <w:bCs/>
                <w:sz w:val="20"/>
                <w:szCs w:val="20"/>
              </w:rPr>
              <w:t xml:space="preserve">. The same information is included under orders for </w:t>
            </w:r>
            <w:hyperlink w:anchor="order_checks_in_orders_simple" w:history="1">
              <w:r w:rsidRPr="00F322B9">
                <w:rPr>
                  <w:rStyle w:val="Hyperlink"/>
                  <w:rFonts w:ascii="Arial" w:hAnsi="Arial" w:cs="Arial"/>
                  <w:bCs/>
                  <w:color w:val="0000FF"/>
                  <w:sz w:val="20"/>
                  <w:szCs w:val="20"/>
                  <w:u w:val="single"/>
                </w:rPr>
                <w:t>inpatient medications simple dose</w:t>
              </w:r>
            </w:hyperlink>
            <w:r w:rsidRPr="00F322B9">
              <w:rPr>
                <w:rFonts w:ascii="Arial" w:hAnsi="Arial" w:cs="Arial"/>
                <w:bCs/>
                <w:sz w:val="20"/>
                <w:szCs w:val="20"/>
              </w:rPr>
              <w:t xml:space="preserve">, </w:t>
            </w:r>
            <w:hyperlink w:anchor="order_checks_in_orders_complex" w:history="1">
              <w:r w:rsidRPr="00F322B9">
                <w:rPr>
                  <w:rStyle w:val="Hyperlink"/>
                  <w:rFonts w:ascii="Arial" w:hAnsi="Arial" w:cs="Arial"/>
                  <w:bCs/>
                  <w:color w:val="0000FF"/>
                  <w:sz w:val="20"/>
                  <w:szCs w:val="20"/>
                  <w:u w:val="single"/>
                </w:rPr>
                <w:t>inpatient medications complex dose</w:t>
              </w:r>
            </w:hyperlink>
            <w:r w:rsidRPr="00F322B9">
              <w:rPr>
                <w:rFonts w:ascii="Arial" w:hAnsi="Arial" w:cs="Arial"/>
                <w:bCs/>
                <w:sz w:val="20"/>
                <w:szCs w:val="20"/>
              </w:rPr>
              <w:t xml:space="preserve">, </w:t>
            </w:r>
            <w:hyperlink w:anchor="order_checks_out_orders_simple" w:history="1">
              <w:r w:rsidRPr="00F322B9">
                <w:rPr>
                  <w:rStyle w:val="Hyperlink"/>
                  <w:rFonts w:ascii="Arial" w:hAnsi="Arial" w:cs="Arial"/>
                  <w:bCs/>
                  <w:color w:val="0000FF"/>
                  <w:sz w:val="20"/>
                  <w:szCs w:val="20"/>
                  <w:u w:val="single"/>
                </w:rPr>
                <w:t>outpatient medications simple dose</w:t>
              </w:r>
            </w:hyperlink>
            <w:r w:rsidRPr="00F322B9">
              <w:rPr>
                <w:rFonts w:ascii="Arial" w:hAnsi="Arial" w:cs="Arial"/>
                <w:bCs/>
                <w:sz w:val="20"/>
                <w:szCs w:val="20"/>
              </w:rPr>
              <w:t xml:space="preserve">, </w:t>
            </w:r>
            <w:hyperlink w:anchor="order_checks_in_orders_complex" w:history="1">
              <w:r w:rsidRPr="00F322B9">
                <w:rPr>
                  <w:rStyle w:val="Hyperlink"/>
                  <w:rFonts w:ascii="Arial" w:hAnsi="Arial" w:cs="Arial"/>
                  <w:bCs/>
                  <w:color w:val="0000FF"/>
                  <w:sz w:val="20"/>
                  <w:szCs w:val="20"/>
                  <w:u w:val="single"/>
                </w:rPr>
                <w:t>outpatient medications complex dose</w:t>
              </w:r>
            </w:hyperlink>
            <w:r w:rsidRPr="00F322B9">
              <w:rPr>
                <w:rFonts w:ascii="Arial" w:hAnsi="Arial" w:cs="Arial"/>
                <w:bCs/>
                <w:sz w:val="20"/>
                <w:szCs w:val="20"/>
              </w:rPr>
              <w:t xml:space="preserve">, </w:t>
            </w:r>
            <w:hyperlink w:anchor="order_checks_nonVA_orders" w:history="1">
              <w:r w:rsidRPr="00F322B9">
                <w:rPr>
                  <w:rStyle w:val="Hyperlink"/>
                  <w:rFonts w:ascii="Arial" w:hAnsi="Arial" w:cs="Arial"/>
                  <w:bCs/>
                  <w:color w:val="0000FF"/>
                  <w:sz w:val="20"/>
                  <w:szCs w:val="20"/>
                  <w:u w:val="single"/>
                </w:rPr>
                <w:t>non-VA medications</w:t>
              </w:r>
            </w:hyperlink>
            <w:r w:rsidRPr="00F322B9">
              <w:rPr>
                <w:rFonts w:ascii="Arial" w:hAnsi="Arial" w:cs="Arial"/>
                <w:bCs/>
                <w:sz w:val="20"/>
                <w:szCs w:val="20"/>
              </w:rPr>
              <w:t xml:space="preserve">. </w:t>
            </w:r>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A</w:t>
            </w:r>
            <w:r>
              <w:rPr>
                <w:rFonts w:ascii="Arial" w:hAnsi="Arial" w:cs="Arial"/>
                <w:bCs/>
                <w:sz w:val="20"/>
                <w:szCs w:val="20"/>
              </w:rPr>
              <w:fldChar w:fldCharType="begin"/>
            </w:r>
            <w:r>
              <w:rPr>
                <w:rFonts w:ascii="Arial" w:hAnsi="Arial" w:cs="Arial"/>
                <w:bCs/>
                <w:sz w:val="20"/>
                <w:szCs w:val="20"/>
              </w:rPr>
              <w:instrText xml:space="preserve"> XE "</w:instrText>
            </w:r>
            <w:r w:rsidRPr="00D81166">
              <w:instrText>AMBULATORY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sidRPr="00D81166">
              <w:instrText>Problem: Either the IV type is not defined</w:instrText>
            </w:r>
            <w:r>
              <w:instrText>,</w:instrText>
            </w:r>
            <w:r w:rsidRPr="00D81166">
              <w:instrText xml:space="preserve"> or the route is not defined.</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Pr>
                <w:rFonts w:ascii="Arial" w:hAnsi="Arial" w:cs="Arial"/>
                <w:bCs/>
                <w:sz w:val="20"/>
                <w:szCs w:val="20"/>
              </w:rPr>
              <w:fldChar w:fldCharType="begin"/>
            </w:r>
            <w:r>
              <w:rPr>
                <w:rFonts w:ascii="Arial" w:hAnsi="Arial" w:cs="Arial"/>
                <w:bCs/>
                <w:sz w:val="20"/>
                <w:szCs w:val="20"/>
              </w:rPr>
              <w:instrText xml:space="preserve"> XE "</w:instrText>
            </w:r>
            <w:r>
              <w:rPr>
                <w:noProof/>
              </w:rPr>
              <w:instrText>A"</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Ebert</w:t>
            </w:r>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T</w:t>
            </w:r>
            <w:r>
              <w:rPr>
                <w:rFonts w:ascii="Arial" w:hAnsi="Arial" w:cs="Arial"/>
                <w:bCs/>
                <w:sz w:val="20"/>
                <w:szCs w:val="20"/>
              </w:rPr>
              <w:fldChar w:fldCharType="begin"/>
            </w:r>
            <w:r>
              <w:rPr>
                <w:rFonts w:ascii="Arial" w:hAnsi="Arial" w:cs="Arial"/>
                <w:bCs/>
                <w:sz w:val="20"/>
                <w:szCs w:val="20"/>
              </w:rPr>
              <w:instrText xml:space="preserve"> XE "</w:instrText>
            </w:r>
            <w:r w:rsidRPr="00D81166">
              <w:instrText>TRAY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Robinson</w:t>
            </w:r>
          </w:p>
        </w:tc>
      </w:tr>
      <w:tr w:rsidR="0070715B" w:rsidRPr="00453614" w:rsidTr="001D30B1">
        <w:trPr>
          <w:cantSplit/>
          <w:trHeight w:val="864"/>
        </w:trPr>
        <w:tc>
          <w:tcPr>
            <w:tcW w:w="1152"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10/30/06</w:t>
            </w:r>
          </w:p>
        </w:tc>
        <w:tc>
          <w:tcPr>
            <w:tcW w:w="1368"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243</w:t>
            </w:r>
          </w:p>
        </w:tc>
        <w:tc>
          <w:tcPr>
            <w:tcW w:w="1008" w:type="dxa"/>
          </w:tcPr>
          <w:p w:rsidR="0070715B" w:rsidRPr="00453614" w:rsidRDefault="007A41C1" w:rsidP="001D30B1">
            <w:pPr>
              <w:widowControl/>
              <w:tabs>
                <w:tab w:val="left" w:pos="702"/>
              </w:tabs>
              <w:spacing w:before="60" w:after="60"/>
              <w:rPr>
                <w:rFonts w:ascii="Arial" w:hAnsi="Arial" w:cs="Arial"/>
                <w:bCs/>
                <w:sz w:val="20"/>
                <w:szCs w:val="20"/>
              </w:rPr>
            </w:pPr>
            <w:r>
              <w:rPr>
                <w:rFonts w:ascii="Arial" w:hAnsi="Arial" w:cs="Arial"/>
                <w:bCs/>
                <w:sz w:val="20"/>
                <w:szCs w:val="20"/>
              </w:rPr>
              <w:t>313</w:t>
            </w:r>
          </w:p>
        </w:tc>
        <w:tc>
          <w:tcPr>
            <w:tcW w:w="3492" w:type="dxa"/>
          </w:tcPr>
          <w:p w:rsidR="0070715B" w:rsidRPr="00F322B9" w:rsidRDefault="005765CA" w:rsidP="001D30B1">
            <w:pPr>
              <w:widowControl/>
              <w:spacing w:before="60" w:after="60"/>
              <w:rPr>
                <w:rFonts w:ascii="Arial" w:hAnsi="Arial" w:cs="Arial"/>
                <w:bCs/>
                <w:sz w:val="20"/>
                <w:szCs w:val="20"/>
              </w:rPr>
            </w:pPr>
            <w:hyperlink w:anchor="labs_auto_collect_type_change" w:history="1">
              <w:r w:rsidR="0070715B" w:rsidRPr="00F322B9">
                <w:rPr>
                  <w:rStyle w:val="Hyperlink"/>
                  <w:rFonts w:ascii="Arial" w:hAnsi="Arial" w:cs="Arial"/>
                  <w:bCs/>
                  <w:sz w:val="20"/>
                  <w:szCs w:val="20"/>
                </w:rPr>
                <w:t>Added a note explaining that the user will be alerted if lab</w:t>
              </w:r>
              <w:r w:rsidR="0070715B" w:rsidRPr="00F322B9">
                <w:rPr>
                  <w:rStyle w:val="Hyperlink"/>
                  <w:rFonts w:ascii="Arial" w:hAnsi="Arial" w:cs="Arial"/>
                  <w:bCs/>
                  <w:sz w:val="20"/>
                  <w:szCs w:val="20"/>
                </w:rPr>
                <w:fldChar w:fldCharType="begin"/>
              </w:r>
              <w:r w:rsidR="0070715B" w:rsidRPr="00F322B9">
                <w:rPr>
                  <w:rStyle w:val="Hyperlink"/>
                  <w:rFonts w:ascii="Arial" w:hAnsi="Arial" w:cs="Arial"/>
                  <w:bCs/>
                  <w:sz w:val="20"/>
                  <w:szCs w:val="20"/>
                </w:rPr>
                <w:instrText xml:space="preserve"> XE "</w:instrText>
              </w:r>
              <w:r w:rsidR="0070715B" w:rsidRPr="00F322B9">
                <w:rPr>
                  <w:rFonts w:ascii="Arial" w:hAnsi="Arial" w:cs="Arial"/>
                  <w:noProof/>
                  <w:sz w:val="20"/>
                  <w:szCs w:val="20"/>
                </w:rPr>
                <w:instrText>77"</w:instrText>
              </w:r>
              <w:r w:rsidR="0070715B" w:rsidRPr="00F322B9">
                <w:rPr>
                  <w:rStyle w:val="Hyperlink"/>
                  <w:rFonts w:ascii="Arial" w:hAnsi="Arial" w:cs="Arial"/>
                  <w:bCs/>
                  <w:sz w:val="20"/>
                  <w:szCs w:val="20"/>
                </w:rPr>
                <w:instrText xml:space="preserve"> </w:instrText>
              </w:r>
              <w:r w:rsidR="0070715B" w:rsidRPr="00F322B9">
                <w:rPr>
                  <w:rStyle w:val="Hyperlink"/>
                  <w:rFonts w:ascii="Arial" w:hAnsi="Arial" w:cs="Arial"/>
                  <w:bCs/>
                  <w:sz w:val="20"/>
                  <w:szCs w:val="20"/>
                </w:rPr>
                <w:fldChar w:fldCharType="end"/>
              </w:r>
              <w:r w:rsidR="0070715B" w:rsidRPr="00F322B9">
                <w:rPr>
                  <w:rStyle w:val="Hyperlink"/>
                  <w:rFonts w:ascii="Arial" w:hAnsi="Arial" w:cs="Arial"/>
                  <w:bCs/>
                  <w:sz w:val="20"/>
                  <w:szCs w:val="20"/>
                </w:rPr>
                <w:t xml:space="preserve"> collection types will be automatically changed.</w:t>
              </w:r>
            </w:hyperlink>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A</w:t>
            </w:r>
            <w:r>
              <w:rPr>
                <w:rFonts w:ascii="Arial" w:hAnsi="Arial" w:cs="Arial"/>
                <w:bCs/>
                <w:sz w:val="20"/>
                <w:szCs w:val="20"/>
              </w:rPr>
              <w:fldChar w:fldCharType="begin"/>
            </w:r>
            <w:r>
              <w:rPr>
                <w:rFonts w:ascii="Arial" w:hAnsi="Arial" w:cs="Arial"/>
                <w:bCs/>
                <w:sz w:val="20"/>
                <w:szCs w:val="20"/>
              </w:rPr>
              <w:instrText xml:space="preserve"> XE "</w:instrText>
            </w:r>
            <w:r w:rsidRPr="00D81166">
              <w:instrText>AMBULATORY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sidRPr="00D81166">
              <w:instrText>Problem: Either the IV type is not defined</w:instrText>
            </w:r>
            <w:r>
              <w:instrText>,</w:instrText>
            </w:r>
            <w:r w:rsidRPr="00D81166">
              <w:instrText xml:space="preserve"> or the route is not defined.</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Pr>
                <w:rFonts w:ascii="Arial" w:hAnsi="Arial" w:cs="Arial"/>
                <w:bCs/>
                <w:sz w:val="20"/>
                <w:szCs w:val="20"/>
              </w:rPr>
              <w:fldChar w:fldCharType="begin"/>
            </w:r>
            <w:r>
              <w:rPr>
                <w:rFonts w:ascii="Arial" w:hAnsi="Arial" w:cs="Arial"/>
                <w:bCs/>
                <w:sz w:val="20"/>
                <w:szCs w:val="20"/>
              </w:rPr>
              <w:instrText xml:space="preserve"> XE "</w:instrText>
            </w:r>
            <w:r>
              <w:rPr>
                <w:noProof/>
              </w:rPr>
              <w:instrText>A"</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Ebert</w:t>
            </w:r>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T</w:t>
            </w:r>
            <w:r>
              <w:rPr>
                <w:rFonts w:ascii="Arial" w:hAnsi="Arial" w:cs="Arial"/>
                <w:bCs/>
                <w:sz w:val="20"/>
                <w:szCs w:val="20"/>
              </w:rPr>
              <w:fldChar w:fldCharType="begin"/>
            </w:r>
            <w:r>
              <w:rPr>
                <w:rFonts w:ascii="Arial" w:hAnsi="Arial" w:cs="Arial"/>
                <w:bCs/>
                <w:sz w:val="20"/>
                <w:szCs w:val="20"/>
              </w:rPr>
              <w:instrText xml:space="preserve"> XE "</w:instrText>
            </w:r>
            <w:r w:rsidRPr="00D81166">
              <w:instrText>TRAY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Robinson</w:t>
            </w:r>
          </w:p>
        </w:tc>
      </w:tr>
      <w:tr w:rsidR="0070715B" w:rsidRPr="00453614" w:rsidTr="001D30B1">
        <w:trPr>
          <w:cantSplit/>
          <w:trHeight w:val="962"/>
        </w:trPr>
        <w:tc>
          <w:tcPr>
            <w:tcW w:w="1152"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lastRenderedPageBreak/>
              <w:t>10/30/06</w:t>
            </w:r>
          </w:p>
        </w:tc>
        <w:tc>
          <w:tcPr>
            <w:tcW w:w="1368"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243</w:t>
            </w:r>
          </w:p>
        </w:tc>
        <w:tc>
          <w:tcPr>
            <w:tcW w:w="1008" w:type="dxa"/>
          </w:tcPr>
          <w:p w:rsidR="0070715B" w:rsidRPr="00B949E9" w:rsidRDefault="002F47A9" w:rsidP="001D30B1">
            <w:pPr>
              <w:widowControl/>
              <w:tabs>
                <w:tab w:val="left" w:pos="702"/>
              </w:tabs>
              <w:spacing w:before="60" w:after="60"/>
              <w:rPr>
                <w:rFonts w:ascii="Arial" w:hAnsi="Arial" w:cs="Arial"/>
                <w:bCs/>
                <w:sz w:val="20"/>
                <w:szCs w:val="20"/>
              </w:rPr>
            </w:pPr>
            <w:r>
              <w:rPr>
                <w:rFonts w:ascii="Arial" w:hAnsi="Arial" w:cs="Arial"/>
                <w:bCs/>
                <w:sz w:val="20"/>
                <w:szCs w:val="20"/>
              </w:rPr>
              <w:t>209</w:t>
            </w:r>
          </w:p>
        </w:tc>
        <w:tc>
          <w:tcPr>
            <w:tcW w:w="3492" w:type="dxa"/>
          </w:tcPr>
          <w:p w:rsidR="0070715B" w:rsidRPr="00F322B9" w:rsidRDefault="005765CA" w:rsidP="001D30B1">
            <w:pPr>
              <w:widowControl/>
              <w:spacing w:before="60" w:after="60"/>
              <w:rPr>
                <w:rFonts w:ascii="Arial" w:hAnsi="Arial" w:cs="Arial"/>
                <w:bCs/>
                <w:sz w:val="20"/>
                <w:szCs w:val="20"/>
              </w:rPr>
            </w:pPr>
            <w:hyperlink w:anchor="orders_discontinuing_pending" w:history="1">
              <w:r w:rsidR="0070715B" w:rsidRPr="00F322B9">
                <w:rPr>
                  <w:rStyle w:val="Hyperlink"/>
                  <w:rFonts w:ascii="Arial" w:hAnsi="Arial" w:cs="Arial"/>
                  <w:bCs/>
                  <w:sz w:val="20"/>
                  <w:szCs w:val="20"/>
                </w:rPr>
                <w:t>Added the step where the user will indicate whether the pending and original orders should be discontinued when discontinuing a pending renewal order.</w:t>
              </w:r>
            </w:hyperlink>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A</w:t>
            </w:r>
            <w:r>
              <w:rPr>
                <w:rFonts w:ascii="Arial" w:hAnsi="Arial" w:cs="Arial"/>
                <w:bCs/>
                <w:sz w:val="20"/>
                <w:szCs w:val="20"/>
              </w:rPr>
              <w:fldChar w:fldCharType="begin"/>
            </w:r>
            <w:r>
              <w:rPr>
                <w:rFonts w:ascii="Arial" w:hAnsi="Arial" w:cs="Arial"/>
                <w:bCs/>
                <w:sz w:val="20"/>
                <w:szCs w:val="20"/>
              </w:rPr>
              <w:instrText xml:space="preserve"> XE "</w:instrText>
            </w:r>
            <w:r w:rsidRPr="00D81166">
              <w:instrText>AMBULATORY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sidRPr="00D81166">
              <w:instrText>Problem: Either the IV type is not defined</w:instrText>
            </w:r>
            <w:r>
              <w:instrText>,</w:instrText>
            </w:r>
            <w:r w:rsidRPr="00D81166">
              <w:instrText xml:space="preserve"> or the route is not defined.</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Pr>
                <w:rFonts w:ascii="Arial" w:hAnsi="Arial" w:cs="Arial"/>
                <w:bCs/>
                <w:sz w:val="20"/>
                <w:szCs w:val="20"/>
              </w:rPr>
              <w:fldChar w:fldCharType="begin"/>
            </w:r>
            <w:r>
              <w:rPr>
                <w:rFonts w:ascii="Arial" w:hAnsi="Arial" w:cs="Arial"/>
                <w:bCs/>
                <w:sz w:val="20"/>
                <w:szCs w:val="20"/>
              </w:rPr>
              <w:instrText xml:space="preserve"> XE "</w:instrText>
            </w:r>
            <w:r>
              <w:rPr>
                <w:noProof/>
              </w:rPr>
              <w:instrText>A"</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Ebert</w:t>
            </w:r>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T</w:t>
            </w:r>
            <w:r>
              <w:rPr>
                <w:rFonts w:ascii="Arial" w:hAnsi="Arial" w:cs="Arial"/>
                <w:bCs/>
                <w:sz w:val="20"/>
                <w:szCs w:val="20"/>
              </w:rPr>
              <w:fldChar w:fldCharType="begin"/>
            </w:r>
            <w:r>
              <w:rPr>
                <w:rFonts w:ascii="Arial" w:hAnsi="Arial" w:cs="Arial"/>
                <w:bCs/>
                <w:sz w:val="20"/>
                <w:szCs w:val="20"/>
              </w:rPr>
              <w:instrText xml:space="preserve"> XE "</w:instrText>
            </w:r>
            <w:r w:rsidRPr="00D81166">
              <w:instrText>TRAY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Robinson</w:t>
            </w:r>
          </w:p>
        </w:tc>
      </w:tr>
      <w:tr w:rsidR="0070715B" w:rsidRPr="00453614" w:rsidTr="001D30B1">
        <w:trPr>
          <w:cantSplit/>
          <w:trHeight w:val="962"/>
        </w:trPr>
        <w:tc>
          <w:tcPr>
            <w:tcW w:w="1152"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10/18/06</w:t>
            </w:r>
          </w:p>
        </w:tc>
        <w:tc>
          <w:tcPr>
            <w:tcW w:w="1368"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243</w:t>
            </w:r>
          </w:p>
        </w:tc>
        <w:tc>
          <w:tcPr>
            <w:tcW w:w="1008" w:type="dxa"/>
          </w:tcPr>
          <w:p w:rsidR="0070715B" w:rsidRPr="00B949E9" w:rsidRDefault="00104337" w:rsidP="001D30B1">
            <w:pPr>
              <w:widowControl/>
              <w:tabs>
                <w:tab w:val="left" w:pos="702"/>
              </w:tabs>
              <w:spacing w:before="60" w:after="60"/>
              <w:rPr>
                <w:rFonts w:ascii="Arial" w:hAnsi="Arial" w:cs="Arial"/>
                <w:bCs/>
                <w:sz w:val="20"/>
                <w:szCs w:val="20"/>
              </w:rPr>
            </w:pPr>
            <w:r>
              <w:rPr>
                <w:rFonts w:ascii="Arial" w:hAnsi="Arial" w:cs="Arial"/>
                <w:bCs/>
                <w:sz w:val="20"/>
                <w:szCs w:val="20"/>
              </w:rPr>
              <w:t>383</w:t>
            </w:r>
          </w:p>
        </w:tc>
        <w:tc>
          <w:tcPr>
            <w:tcW w:w="3492" w:type="dxa"/>
          </w:tcPr>
          <w:p w:rsidR="0070715B" w:rsidRPr="00F322B9" w:rsidRDefault="0070715B" w:rsidP="001D30B1">
            <w:pPr>
              <w:widowControl/>
              <w:spacing w:before="60" w:after="60"/>
              <w:rPr>
                <w:rFonts w:ascii="Arial" w:hAnsi="Arial" w:cs="Arial"/>
                <w:bCs/>
                <w:sz w:val="20"/>
                <w:szCs w:val="20"/>
              </w:rPr>
            </w:pPr>
            <w:r w:rsidRPr="00F322B9">
              <w:rPr>
                <w:rFonts w:ascii="Arial" w:hAnsi="Arial" w:cs="Arial"/>
                <w:bCs/>
                <w:sz w:val="20"/>
                <w:szCs w:val="20"/>
              </w:rPr>
              <w:t>Added a note about how to get Consults</w:t>
            </w:r>
            <w:r w:rsidRPr="00F322B9">
              <w:rPr>
                <w:rFonts w:ascii="Arial" w:hAnsi="Arial" w:cs="Arial"/>
                <w:bCs/>
                <w:sz w:val="20"/>
                <w:szCs w:val="20"/>
              </w:rPr>
              <w:fldChar w:fldCharType="begin"/>
            </w:r>
            <w:r w:rsidRPr="00F322B9">
              <w:rPr>
                <w:rFonts w:ascii="Arial" w:hAnsi="Arial" w:cs="Arial"/>
                <w:bCs/>
                <w:sz w:val="20"/>
                <w:szCs w:val="20"/>
              </w:rPr>
              <w:instrText xml:space="preserve"> XE "</w:instrText>
            </w:r>
            <w:r w:rsidRPr="00F322B9">
              <w:rPr>
                <w:rFonts w:ascii="Arial" w:hAnsi="Arial" w:cs="Arial"/>
                <w:sz w:val="20"/>
                <w:szCs w:val="20"/>
              </w:rPr>
              <w:instrText>Consults"</w:instrText>
            </w:r>
            <w:r w:rsidRPr="00F322B9">
              <w:rPr>
                <w:rFonts w:ascii="Arial" w:hAnsi="Arial" w:cs="Arial"/>
                <w:bCs/>
                <w:sz w:val="20"/>
                <w:szCs w:val="20"/>
              </w:rPr>
              <w:instrText xml:space="preserve"> </w:instrText>
            </w:r>
            <w:r w:rsidRPr="00F322B9">
              <w:rPr>
                <w:rFonts w:ascii="Arial" w:hAnsi="Arial" w:cs="Arial"/>
                <w:bCs/>
                <w:sz w:val="20"/>
                <w:szCs w:val="20"/>
              </w:rPr>
              <w:fldChar w:fldCharType="end"/>
            </w:r>
            <w:r w:rsidRPr="00F322B9">
              <w:rPr>
                <w:rFonts w:ascii="Arial" w:hAnsi="Arial" w:cs="Arial"/>
                <w:bCs/>
                <w:sz w:val="20"/>
                <w:szCs w:val="20"/>
              </w:rPr>
              <w:t xml:space="preserve"> details to find the reason for request from the </w:t>
            </w:r>
            <w:hyperlink w:anchor="consults_keyboard_detail_notes" w:history="1">
              <w:r w:rsidRPr="00F322B9">
                <w:rPr>
                  <w:rStyle w:val="Hyperlink"/>
                  <w:rFonts w:ascii="Arial" w:hAnsi="Arial" w:cs="Arial"/>
                  <w:bCs/>
                  <w:color w:val="0000FF"/>
                  <w:sz w:val="20"/>
                  <w:szCs w:val="20"/>
                  <w:u w:val="single"/>
                </w:rPr>
                <w:fldChar w:fldCharType="begin"/>
              </w:r>
              <w:r w:rsidRPr="00F322B9">
                <w:rPr>
                  <w:rStyle w:val="Hyperlink"/>
                  <w:rFonts w:ascii="Arial" w:hAnsi="Arial" w:cs="Arial"/>
                  <w:bCs/>
                  <w:color w:val="0000FF"/>
                  <w:sz w:val="20"/>
                  <w:szCs w:val="20"/>
                  <w:u w:val="single"/>
                </w:rPr>
                <w:instrText xml:space="preserve"> XE "</w:instrText>
              </w:r>
              <w:r w:rsidRPr="00F322B9">
                <w:rPr>
                  <w:rFonts w:ascii="Arial" w:hAnsi="Arial" w:cs="Arial"/>
                  <w:sz w:val="20"/>
                  <w:szCs w:val="20"/>
                </w:rPr>
                <w:instrText>69.9/150.4"</w:instrText>
              </w:r>
              <w:r w:rsidRPr="00F322B9">
                <w:rPr>
                  <w:rStyle w:val="Hyperlink"/>
                  <w:rFonts w:ascii="Arial" w:hAnsi="Arial" w:cs="Arial"/>
                  <w:bCs/>
                  <w:color w:val="0000FF"/>
                  <w:sz w:val="20"/>
                  <w:szCs w:val="20"/>
                  <w:u w:val="single"/>
                </w:rPr>
                <w:instrText xml:space="preserve"> </w:instrText>
              </w:r>
              <w:r w:rsidRPr="00F322B9">
                <w:rPr>
                  <w:rStyle w:val="Hyperlink"/>
                  <w:rFonts w:ascii="Arial" w:hAnsi="Arial" w:cs="Arial"/>
                  <w:bCs/>
                  <w:color w:val="0000FF"/>
                  <w:sz w:val="20"/>
                  <w:szCs w:val="20"/>
                  <w:u w:val="single"/>
                </w:rPr>
                <w:fldChar w:fldCharType="end"/>
              </w:r>
              <w:r w:rsidRPr="00F322B9">
                <w:rPr>
                  <w:rStyle w:val="Hyperlink"/>
                  <w:rFonts w:ascii="Arial" w:hAnsi="Arial" w:cs="Arial"/>
                  <w:bCs/>
                  <w:color w:val="0000FF"/>
                  <w:sz w:val="20"/>
                  <w:szCs w:val="20"/>
                  <w:u w:val="single"/>
                </w:rPr>
                <w:fldChar w:fldCharType="begin"/>
              </w:r>
              <w:r w:rsidRPr="00F322B9">
                <w:rPr>
                  <w:rStyle w:val="Hyperlink"/>
                  <w:rFonts w:ascii="Arial" w:hAnsi="Arial" w:cs="Arial"/>
                  <w:bCs/>
                  <w:color w:val="0000FF"/>
                  <w:sz w:val="20"/>
                  <w:szCs w:val="20"/>
                  <w:u w:val="single"/>
                </w:rPr>
                <w:instrText xml:space="preserve"> XE "</w:instrText>
              </w:r>
              <w:r w:rsidRPr="00F322B9">
                <w:rPr>
                  <w:rFonts w:ascii="Arial" w:hAnsi="Arial" w:cs="Arial"/>
                  <w:sz w:val="20"/>
                  <w:szCs w:val="20"/>
                </w:rPr>
                <w:instrText>69.9/150.3"</w:instrText>
              </w:r>
              <w:r w:rsidRPr="00F322B9">
                <w:rPr>
                  <w:rStyle w:val="Hyperlink"/>
                  <w:rFonts w:ascii="Arial" w:hAnsi="Arial" w:cs="Arial"/>
                  <w:bCs/>
                  <w:color w:val="0000FF"/>
                  <w:sz w:val="20"/>
                  <w:szCs w:val="20"/>
                  <w:u w:val="single"/>
                </w:rPr>
                <w:instrText xml:space="preserve"> </w:instrText>
              </w:r>
              <w:r w:rsidRPr="00F322B9">
                <w:rPr>
                  <w:rStyle w:val="Hyperlink"/>
                  <w:rFonts w:ascii="Arial" w:hAnsi="Arial" w:cs="Arial"/>
                  <w:bCs/>
                  <w:color w:val="0000FF"/>
                  <w:sz w:val="20"/>
                  <w:szCs w:val="20"/>
                  <w:u w:val="single"/>
                </w:rPr>
                <w:fldChar w:fldCharType="end"/>
              </w:r>
              <w:r w:rsidRPr="00F322B9">
                <w:rPr>
                  <w:rStyle w:val="Hyperlink"/>
                  <w:rFonts w:ascii="Arial" w:hAnsi="Arial" w:cs="Arial"/>
                  <w:bCs/>
                  <w:color w:val="0000FF"/>
                  <w:sz w:val="20"/>
                  <w:szCs w:val="20"/>
                  <w:u w:val="single"/>
                </w:rPr>
                <w:fldChar w:fldCharType="begin"/>
              </w:r>
              <w:r w:rsidRPr="00F322B9">
                <w:rPr>
                  <w:rStyle w:val="Hyperlink"/>
                  <w:rFonts w:ascii="Arial" w:hAnsi="Arial" w:cs="Arial"/>
                  <w:bCs/>
                  <w:color w:val="0000FF"/>
                  <w:sz w:val="20"/>
                  <w:szCs w:val="20"/>
                  <w:u w:val="single"/>
                </w:rPr>
                <w:instrText xml:space="preserve"> XE "</w:instrText>
              </w:r>
              <w:r w:rsidRPr="00F322B9">
                <w:rPr>
                  <w:rFonts w:ascii="Arial" w:hAnsi="Arial" w:cs="Arial"/>
                  <w:sz w:val="20"/>
                  <w:szCs w:val="20"/>
                </w:rPr>
                <w:instrText>69.9/150.2"</w:instrText>
              </w:r>
              <w:r w:rsidRPr="00F322B9">
                <w:rPr>
                  <w:rStyle w:val="Hyperlink"/>
                  <w:rFonts w:ascii="Arial" w:hAnsi="Arial" w:cs="Arial"/>
                  <w:bCs/>
                  <w:color w:val="0000FF"/>
                  <w:sz w:val="20"/>
                  <w:szCs w:val="20"/>
                  <w:u w:val="single"/>
                </w:rPr>
                <w:instrText xml:space="preserve"> </w:instrText>
              </w:r>
              <w:r w:rsidRPr="00F322B9">
                <w:rPr>
                  <w:rStyle w:val="Hyperlink"/>
                  <w:rFonts w:ascii="Arial" w:hAnsi="Arial" w:cs="Arial"/>
                  <w:bCs/>
                  <w:color w:val="0000FF"/>
                  <w:sz w:val="20"/>
                  <w:szCs w:val="20"/>
                  <w:u w:val="single"/>
                </w:rPr>
                <w:fldChar w:fldCharType="end"/>
              </w:r>
              <w:r w:rsidRPr="00F322B9">
                <w:rPr>
                  <w:rStyle w:val="Hyperlink"/>
                  <w:rFonts w:ascii="Arial" w:hAnsi="Arial" w:cs="Arial"/>
                  <w:bCs/>
                  <w:color w:val="0000FF"/>
                  <w:sz w:val="20"/>
                  <w:szCs w:val="20"/>
                  <w:u w:val="single"/>
                </w:rPr>
                <w:fldChar w:fldCharType="begin"/>
              </w:r>
              <w:r w:rsidRPr="00F322B9">
                <w:rPr>
                  <w:rStyle w:val="Hyperlink"/>
                  <w:rFonts w:ascii="Arial" w:hAnsi="Arial" w:cs="Arial"/>
                  <w:bCs/>
                  <w:color w:val="0000FF"/>
                  <w:sz w:val="20"/>
                  <w:szCs w:val="20"/>
                  <w:u w:val="single"/>
                </w:rPr>
                <w:instrText xml:space="preserve"> XE "</w:instrText>
              </w:r>
              <w:r w:rsidRPr="00F322B9">
                <w:rPr>
                  <w:rFonts w:ascii="Arial" w:hAnsi="Arial" w:cs="Arial"/>
                  <w:sz w:val="20"/>
                  <w:szCs w:val="20"/>
                </w:rPr>
                <w:instrText>N"</w:instrText>
              </w:r>
              <w:r w:rsidRPr="00F322B9">
                <w:rPr>
                  <w:rStyle w:val="Hyperlink"/>
                  <w:rFonts w:ascii="Arial" w:hAnsi="Arial" w:cs="Arial"/>
                  <w:bCs/>
                  <w:color w:val="0000FF"/>
                  <w:sz w:val="20"/>
                  <w:szCs w:val="20"/>
                  <w:u w:val="single"/>
                </w:rPr>
                <w:instrText xml:space="preserve"> </w:instrText>
              </w:r>
              <w:r w:rsidRPr="00F322B9">
                <w:rPr>
                  <w:rStyle w:val="Hyperlink"/>
                  <w:rFonts w:ascii="Arial" w:hAnsi="Arial" w:cs="Arial"/>
                  <w:bCs/>
                  <w:color w:val="0000FF"/>
                  <w:sz w:val="20"/>
                  <w:szCs w:val="20"/>
                  <w:u w:val="single"/>
                </w:rPr>
                <w:fldChar w:fldCharType="end"/>
              </w:r>
              <w:r w:rsidRPr="00F322B9">
                <w:rPr>
                  <w:rStyle w:val="Hyperlink"/>
                  <w:rFonts w:ascii="Arial" w:hAnsi="Arial" w:cs="Arial"/>
                  <w:bCs/>
                  <w:color w:val="0000FF"/>
                  <w:sz w:val="20"/>
                  <w:szCs w:val="20"/>
                  <w:u w:val="single"/>
                </w:rPr>
                <w:fldChar w:fldCharType="begin"/>
              </w:r>
              <w:r w:rsidRPr="00F322B9">
                <w:rPr>
                  <w:rStyle w:val="Hyperlink"/>
                  <w:rFonts w:ascii="Arial" w:hAnsi="Arial" w:cs="Arial"/>
                  <w:bCs/>
                  <w:color w:val="0000FF"/>
                  <w:sz w:val="20"/>
                  <w:szCs w:val="20"/>
                  <w:u w:val="single"/>
                </w:rPr>
                <w:instrText xml:space="preserve"> XE "</w:instrText>
              </w:r>
              <w:r w:rsidRPr="00F322B9">
                <w:rPr>
                  <w:rFonts w:ascii="Arial" w:hAnsi="Arial" w:cs="Arial"/>
                  <w:sz w:val="20"/>
                  <w:szCs w:val="20"/>
                </w:rPr>
                <w:instrText>D"</w:instrText>
              </w:r>
              <w:r w:rsidRPr="00F322B9">
                <w:rPr>
                  <w:rStyle w:val="Hyperlink"/>
                  <w:rFonts w:ascii="Arial" w:hAnsi="Arial" w:cs="Arial"/>
                  <w:bCs/>
                  <w:color w:val="0000FF"/>
                  <w:sz w:val="20"/>
                  <w:szCs w:val="20"/>
                  <w:u w:val="single"/>
                </w:rPr>
                <w:instrText xml:space="preserve"> </w:instrText>
              </w:r>
              <w:r w:rsidRPr="00F322B9">
                <w:rPr>
                  <w:rStyle w:val="Hyperlink"/>
                  <w:rFonts w:ascii="Arial" w:hAnsi="Arial" w:cs="Arial"/>
                  <w:bCs/>
                  <w:color w:val="0000FF"/>
                  <w:sz w:val="20"/>
                  <w:szCs w:val="20"/>
                  <w:u w:val="single"/>
                </w:rPr>
                <w:fldChar w:fldCharType="end"/>
              </w:r>
              <w:r w:rsidRPr="00F322B9">
                <w:rPr>
                  <w:rStyle w:val="Hyperlink"/>
                  <w:rFonts w:ascii="Arial" w:hAnsi="Arial" w:cs="Arial"/>
                  <w:bCs/>
                  <w:color w:val="0000FF"/>
                  <w:sz w:val="20"/>
                  <w:szCs w:val="20"/>
                  <w:u w:val="single"/>
                </w:rPr>
                <w:fldChar w:fldCharType="begin"/>
              </w:r>
              <w:r w:rsidRPr="00F322B9">
                <w:rPr>
                  <w:rStyle w:val="Hyperlink"/>
                  <w:rFonts w:ascii="Arial" w:hAnsi="Arial" w:cs="Arial"/>
                  <w:bCs/>
                  <w:color w:val="0000FF"/>
                  <w:sz w:val="20"/>
                  <w:szCs w:val="20"/>
                  <w:u w:val="single"/>
                </w:rPr>
                <w:instrText xml:space="preserve"> XE "</w:instrText>
              </w:r>
              <w:r w:rsidRPr="00F322B9">
                <w:rPr>
                  <w:rFonts w:ascii="Arial" w:hAnsi="Arial" w:cs="Arial"/>
                  <w:sz w:val="20"/>
                  <w:szCs w:val="20"/>
                </w:rPr>
                <w:instrText>Package"</w:instrText>
              </w:r>
              <w:r w:rsidRPr="00F322B9">
                <w:rPr>
                  <w:rStyle w:val="Hyperlink"/>
                  <w:rFonts w:ascii="Arial" w:hAnsi="Arial" w:cs="Arial"/>
                  <w:bCs/>
                  <w:color w:val="0000FF"/>
                  <w:sz w:val="20"/>
                  <w:szCs w:val="20"/>
                  <w:u w:val="single"/>
                </w:rPr>
                <w:instrText xml:space="preserve"> </w:instrText>
              </w:r>
              <w:r w:rsidRPr="00F322B9">
                <w:rPr>
                  <w:rStyle w:val="Hyperlink"/>
                  <w:rFonts w:ascii="Arial" w:hAnsi="Arial" w:cs="Arial"/>
                  <w:bCs/>
                  <w:color w:val="0000FF"/>
                  <w:sz w:val="20"/>
                  <w:szCs w:val="20"/>
                  <w:u w:val="single"/>
                </w:rPr>
                <w:fldChar w:fldCharType="end"/>
              </w:r>
              <w:r w:rsidRPr="00F322B9">
                <w:rPr>
                  <w:rStyle w:val="Hyperlink"/>
                  <w:rFonts w:ascii="Arial" w:hAnsi="Arial" w:cs="Arial"/>
                  <w:bCs/>
                  <w:color w:val="0000FF"/>
                  <w:sz w:val="20"/>
                  <w:szCs w:val="20"/>
                  <w:u w:val="single"/>
                </w:rPr>
                <w:fldChar w:fldCharType="begin"/>
              </w:r>
              <w:r w:rsidRPr="00F322B9">
                <w:rPr>
                  <w:rStyle w:val="Hyperlink"/>
                  <w:rFonts w:ascii="Arial" w:hAnsi="Arial" w:cs="Arial"/>
                  <w:bCs/>
                  <w:color w:val="0000FF"/>
                  <w:sz w:val="20"/>
                  <w:szCs w:val="20"/>
                  <w:u w:val="single"/>
                </w:rPr>
                <w:instrText xml:space="preserve"> XE "</w:instrText>
              </w:r>
              <w:r w:rsidRPr="00F322B9">
                <w:rPr>
                  <w:rFonts w:ascii="Arial" w:hAnsi="Arial" w:cs="Arial"/>
                  <w:sz w:val="20"/>
                  <w:szCs w:val="20"/>
                </w:rPr>
                <w:instrText>RENAL FUNCTIONS OVER AGE 65"</w:instrText>
              </w:r>
              <w:r w:rsidRPr="00F322B9">
                <w:rPr>
                  <w:rStyle w:val="Hyperlink"/>
                  <w:rFonts w:ascii="Arial" w:hAnsi="Arial" w:cs="Arial"/>
                  <w:bCs/>
                  <w:color w:val="0000FF"/>
                  <w:sz w:val="20"/>
                  <w:szCs w:val="20"/>
                  <w:u w:val="single"/>
                </w:rPr>
                <w:instrText xml:space="preserve"> </w:instrText>
              </w:r>
              <w:r w:rsidRPr="00F322B9">
                <w:rPr>
                  <w:rStyle w:val="Hyperlink"/>
                  <w:rFonts w:ascii="Arial" w:hAnsi="Arial" w:cs="Arial"/>
                  <w:bCs/>
                  <w:color w:val="0000FF"/>
                  <w:sz w:val="20"/>
                  <w:szCs w:val="20"/>
                  <w:u w:val="single"/>
                </w:rPr>
                <w:fldChar w:fldCharType="end"/>
              </w:r>
              <w:r w:rsidRPr="00F322B9">
                <w:rPr>
                  <w:rStyle w:val="Hyperlink"/>
                  <w:rFonts w:ascii="Arial" w:hAnsi="Arial" w:cs="Arial"/>
                  <w:bCs/>
                  <w:color w:val="0000FF"/>
                  <w:sz w:val="20"/>
                  <w:szCs w:val="20"/>
                  <w:u w:val="single"/>
                </w:rPr>
                <w:fldChar w:fldCharType="begin"/>
              </w:r>
              <w:r w:rsidRPr="00F322B9">
                <w:rPr>
                  <w:rStyle w:val="Hyperlink"/>
                  <w:rFonts w:ascii="Arial" w:hAnsi="Arial" w:cs="Arial"/>
                  <w:bCs/>
                  <w:color w:val="0000FF"/>
                  <w:sz w:val="20"/>
                  <w:szCs w:val="20"/>
                  <w:u w:val="single"/>
                </w:rPr>
                <w:instrText xml:space="preserve"> XE "</w:instrText>
              </w:r>
              <w:r w:rsidRPr="00F322B9">
                <w:rPr>
                  <w:rFonts w:ascii="Arial" w:hAnsi="Arial" w:cs="Arial"/>
                  <w:sz w:val="20"/>
                  <w:szCs w:val="20"/>
                </w:rPr>
                <w:instrText>ESTIMATED CREATININE CLEARANCE"</w:instrText>
              </w:r>
              <w:r w:rsidRPr="00F322B9">
                <w:rPr>
                  <w:rStyle w:val="Hyperlink"/>
                  <w:rFonts w:ascii="Arial" w:hAnsi="Arial" w:cs="Arial"/>
                  <w:bCs/>
                  <w:color w:val="0000FF"/>
                  <w:sz w:val="20"/>
                  <w:szCs w:val="20"/>
                  <w:u w:val="single"/>
                </w:rPr>
                <w:instrText xml:space="preserve"> </w:instrText>
              </w:r>
              <w:r w:rsidRPr="00F322B9">
                <w:rPr>
                  <w:rStyle w:val="Hyperlink"/>
                  <w:rFonts w:ascii="Arial" w:hAnsi="Arial" w:cs="Arial"/>
                  <w:bCs/>
                  <w:color w:val="0000FF"/>
                  <w:sz w:val="20"/>
                  <w:szCs w:val="20"/>
                  <w:u w:val="single"/>
                </w:rPr>
                <w:fldChar w:fldCharType="end"/>
              </w:r>
              <w:r w:rsidRPr="00F322B9">
                <w:rPr>
                  <w:rStyle w:val="Hyperlink"/>
                  <w:rFonts w:ascii="Arial" w:hAnsi="Arial" w:cs="Arial"/>
                  <w:bCs/>
                  <w:color w:val="0000FF"/>
                  <w:sz w:val="20"/>
                  <w:szCs w:val="20"/>
                  <w:u w:val="single"/>
                </w:rPr>
                <w:fldChar w:fldCharType="begin"/>
              </w:r>
              <w:r w:rsidRPr="00F322B9">
                <w:rPr>
                  <w:rStyle w:val="Hyperlink"/>
                  <w:rFonts w:ascii="Arial" w:hAnsi="Arial" w:cs="Arial"/>
                  <w:bCs/>
                  <w:color w:val="0000FF"/>
                  <w:sz w:val="20"/>
                  <w:szCs w:val="20"/>
                  <w:u w:val="single"/>
                </w:rPr>
                <w:instrText xml:space="preserve"> XE "</w:instrText>
              </w:r>
              <w:r w:rsidRPr="00F322B9">
                <w:rPr>
                  <w:rFonts w:ascii="Arial" w:hAnsi="Arial" w:cs="Arial"/>
                  <w:sz w:val="20"/>
                  <w:szCs w:val="20"/>
                </w:rPr>
                <w:instrText>BIOCHEM ABNORMALITY FOR CONTRAST MEDIA"</w:instrText>
              </w:r>
              <w:r w:rsidRPr="00F322B9">
                <w:rPr>
                  <w:rStyle w:val="Hyperlink"/>
                  <w:rFonts w:ascii="Arial" w:hAnsi="Arial" w:cs="Arial"/>
                  <w:bCs/>
                  <w:color w:val="0000FF"/>
                  <w:sz w:val="20"/>
                  <w:szCs w:val="20"/>
                  <w:u w:val="single"/>
                </w:rPr>
                <w:instrText xml:space="preserve"> </w:instrText>
              </w:r>
              <w:r w:rsidRPr="00F322B9">
                <w:rPr>
                  <w:rStyle w:val="Hyperlink"/>
                  <w:rFonts w:ascii="Arial" w:hAnsi="Arial" w:cs="Arial"/>
                  <w:bCs/>
                  <w:color w:val="0000FF"/>
                  <w:sz w:val="20"/>
                  <w:szCs w:val="20"/>
                  <w:u w:val="single"/>
                </w:rPr>
                <w:fldChar w:fldCharType="end"/>
              </w:r>
              <w:r w:rsidRPr="00F322B9">
                <w:rPr>
                  <w:rStyle w:val="Hyperlink"/>
                  <w:rFonts w:ascii="Arial" w:hAnsi="Arial" w:cs="Arial"/>
                  <w:bCs/>
                  <w:color w:val="0000FF"/>
                  <w:sz w:val="20"/>
                  <w:szCs w:val="20"/>
                  <w:u w:val="single"/>
                </w:rPr>
                <w:fldChar w:fldCharType="begin"/>
              </w:r>
              <w:r w:rsidRPr="00F322B9">
                <w:rPr>
                  <w:rStyle w:val="Hyperlink"/>
                  <w:rFonts w:ascii="Arial" w:hAnsi="Arial" w:cs="Arial"/>
                  <w:bCs/>
                  <w:color w:val="0000FF"/>
                  <w:sz w:val="20"/>
                  <w:szCs w:val="20"/>
                  <w:u w:val="single"/>
                </w:rPr>
                <w:instrText xml:space="preserve"> XE "</w:instrText>
              </w:r>
              <w:r w:rsidRPr="00F322B9">
                <w:rPr>
                  <w:rFonts w:ascii="Arial" w:hAnsi="Arial" w:cs="Arial"/>
                  <w:sz w:val="20"/>
                  <w:szCs w:val="20"/>
                </w:rPr>
                <w:instrText>8989.51"</w:instrText>
              </w:r>
              <w:r w:rsidRPr="00F322B9">
                <w:rPr>
                  <w:rStyle w:val="Hyperlink"/>
                  <w:rFonts w:ascii="Arial" w:hAnsi="Arial" w:cs="Arial"/>
                  <w:bCs/>
                  <w:color w:val="0000FF"/>
                  <w:sz w:val="20"/>
                  <w:szCs w:val="20"/>
                  <w:u w:val="single"/>
                </w:rPr>
                <w:instrText xml:space="preserve"> </w:instrText>
              </w:r>
              <w:r w:rsidRPr="00F322B9">
                <w:rPr>
                  <w:rStyle w:val="Hyperlink"/>
                  <w:rFonts w:ascii="Arial" w:hAnsi="Arial" w:cs="Arial"/>
                  <w:bCs/>
                  <w:color w:val="0000FF"/>
                  <w:sz w:val="20"/>
                  <w:szCs w:val="20"/>
                  <w:u w:val="single"/>
                </w:rPr>
                <w:fldChar w:fldCharType="end"/>
              </w:r>
              <w:r w:rsidRPr="00F322B9">
                <w:rPr>
                  <w:rStyle w:val="Hyperlink"/>
                  <w:rFonts w:ascii="Arial" w:hAnsi="Arial" w:cs="Arial"/>
                  <w:bCs/>
                  <w:color w:val="0000FF"/>
                  <w:sz w:val="20"/>
                  <w:szCs w:val="20"/>
                  <w:u w:val="single"/>
                </w:rPr>
                <w:t>N</w:t>
              </w:r>
              <w:r w:rsidRPr="00F322B9">
                <w:rPr>
                  <w:rStyle w:val="Hyperlink"/>
                  <w:rFonts w:ascii="Arial" w:hAnsi="Arial" w:cs="Arial"/>
                  <w:bCs/>
                  <w:color w:val="0000FF"/>
                  <w:sz w:val="20"/>
                  <w:szCs w:val="20"/>
                  <w:u w:val="single"/>
                </w:rPr>
                <w:fldChar w:fldCharType="begin"/>
              </w:r>
              <w:r w:rsidRPr="00F322B9">
                <w:rPr>
                  <w:rStyle w:val="Hyperlink"/>
                  <w:rFonts w:ascii="Arial" w:hAnsi="Arial" w:cs="Arial"/>
                  <w:bCs/>
                  <w:color w:val="0000FF"/>
                  <w:sz w:val="20"/>
                  <w:szCs w:val="20"/>
                  <w:u w:val="single"/>
                </w:rPr>
                <w:instrText xml:space="preserve"> XE "</w:instrText>
              </w:r>
              <w:r w:rsidRPr="00F322B9">
                <w:rPr>
                  <w:rFonts w:ascii="Arial" w:hAnsi="Arial" w:cs="Arial"/>
                  <w:sz w:val="20"/>
                  <w:szCs w:val="20"/>
                </w:rPr>
                <w:instrText>69.9/150.1"</w:instrText>
              </w:r>
              <w:r w:rsidRPr="00F322B9">
                <w:rPr>
                  <w:rStyle w:val="Hyperlink"/>
                  <w:rFonts w:ascii="Arial" w:hAnsi="Arial" w:cs="Arial"/>
                  <w:bCs/>
                  <w:color w:val="0000FF"/>
                  <w:sz w:val="20"/>
                  <w:szCs w:val="20"/>
                  <w:u w:val="single"/>
                </w:rPr>
                <w:instrText xml:space="preserve"> </w:instrText>
              </w:r>
              <w:r w:rsidRPr="00F322B9">
                <w:rPr>
                  <w:rStyle w:val="Hyperlink"/>
                  <w:rFonts w:ascii="Arial" w:hAnsi="Arial" w:cs="Arial"/>
                  <w:bCs/>
                  <w:color w:val="0000FF"/>
                  <w:sz w:val="20"/>
                  <w:szCs w:val="20"/>
                  <w:u w:val="single"/>
                </w:rPr>
                <w:fldChar w:fldCharType="end"/>
              </w:r>
              <w:r w:rsidRPr="00F322B9">
                <w:rPr>
                  <w:rStyle w:val="Hyperlink"/>
                  <w:rFonts w:ascii="Arial" w:hAnsi="Arial" w:cs="Arial"/>
                  <w:bCs/>
                  <w:color w:val="0000FF"/>
                  <w:sz w:val="20"/>
                  <w:szCs w:val="20"/>
                  <w:u w:val="single"/>
                </w:rPr>
                <w:t>otes tab</w:t>
              </w:r>
            </w:hyperlink>
            <w:r w:rsidRPr="00F322B9">
              <w:rPr>
                <w:rFonts w:ascii="Arial" w:hAnsi="Arial" w:cs="Arial"/>
                <w:bCs/>
                <w:sz w:val="20"/>
                <w:szCs w:val="20"/>
              </w:rPr>
              <w:t xml:space="preserve"> and from the </w:t>
            </w:r>
            <w:hyperlink w:anchor="consults_keyboard_detail" w:history="1">
              <w:r w:rsidRPr="00F322B9">
                <w:rPr>
                  <w:rStyle w:val="Hyperlink"/>
                  <w:rFonts w:ascii="Arial" w:hAnsi="Arial" w:cs="Arial"/>
                  <w:bCs/>
                  <w:color w:val="0000FF"/>
                  <w:sz w:val="20"/>
                  <w:szCs w:val="20"/>
                  <w:u w:val="single"/>
                </w:rPr>
                <w:t>Consults tab</w:t>
              </w:r>
            </w:hyperlink>
            <w:r w:rsidRPr="00F322B9">
              <w:rPr>
                <w:rFonts w:ascii="Arial" w:hAnsi="Arial" w:cs="Arial"/>
                <w:bCs/>
                <w:sz w:val="20"/>
                <w:szCs w:val="20"/>
              </w:rPr>
              <w:t>.</w:t>
            </w:r>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A</w:t>
            </w:r>
            <w:r>
              <w:rPr>
                <w:rFonts w:ascii="Arial" w:hAnsi="Arial" w:cs="Arial"/>
                <w:bCs/>
                <w:sz w:val="20"/>
                <w:szCs w:val="20"/>
              </w:rPr>
              <w:fldChar w:fldCharType="begin"/>
            </w:r>
            <w:r>
              <w:rPr>
                <w:rFonts w:ascii="Arial" w:hAnsi="Arial" w:cs="Arial"/>
                <w:bCs/>
                <w:sz w:val="20"/>
                <w:szCs w:val="20"/>
              </w:rPr>
              <w:instrText xml:space="preserve"> XE "</w:instrText>
            </w:r>
            <w:r w:rsidRPr="00D81166">
              <w:instrText>AMBULATORY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sidRPr="00D81166">
              <w:instrText>Problem: Either the IV type is not defined</w:instrText>
            </w:r>
            <w:r>
              <w:instrText>,</w:instrText>
            </w:r>
            <w:r w:rsidRPr="00D81166">
              <w:instrText xml:space="preserve"> or the route is not defined.</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Pr>
                <w:rFonts w:ascii="Arial" w:hAnsi="Arial" w:cs="Arial"/>
                <w:bCs/>
                <w:sz w:val="20"/>
                <w:szCs w:val="20"/>
              </w:rPr>
              <w:fldChar w:fldCharType="begin"/>
            </w:r>
            <w:r>
              <w:rPr>
                <w:rFonts w:ascii="Arial" w:hAnsi="Arial" w:cs="Arial"/>
                <w:bCs/>
                <w:sz w:val="20"/>
                <w:szCs w:val="20"/>
              </w:rPr>
              <w:instrText xml:space="preserve"> XE "</w:instrText>
            </w:r>
            <w:r>
              <w:rPr>
                <w:noProof/>
              </w:rPr>
              <w:instrText>A"</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Ebert</w:t>
            </w:r>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T</w:t>
            </w:r>
            <w:r>
              <w:rPr>
                <w:rFonts w:ascii="Arial" w:hAnsi="Arial" w:cs="Arial"/>
                <w:bCs/>
                <w:sz w:val="20"/>
                <w:szCs w:val="20"/>
              </w:rPr>
              <w:fldChar w:fldCharType="begin"/>
            </w:r>
            <w:r>
              <w:rPr>
                <w:rFonts w:ascii="Arial" w:hAnsi="Arial" w:cs="Arial"/>
                <w:bCs/>
                <w:sz w:val="20"/>
                <w:szCs w:val="20"/>
              </w:rPr>
              <w:instrText xml:space="preserve"> XE "</w:instrText>
            </w:r>
            <w:r w:rsidRPr="00D81166">
              <w:instrText>TRAY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Robinson</w:t>
            </w:r>
          </w:p>
        </w:tc>
      </w:tr>
      <w:tr w:rsidR="0070715B" w:rsidRPr="00453614" w:rsidTr="001D30B1">
        <w:trPr>
          <w:cantSplit/>
          <w:trHeight w:val="962"/>
        </w:trPr>
        <w:tc>
          <w:tcPr>
            <w:tcW w:w="1152"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9/</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Archive(delete) after &lt;x&gt; Days"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13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06</w:t>
            </w:r>
          </w:p>
        </w:tc>
        <w:tc>
          <w:tcPr>
            <w:tcW w:w="1368"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232</w:t>
            </w:r>
          </w:p>
        </w:tc>
        <w:tc>
          <w:tcPr>
            <w:tcW w:w="1008" w:type="dxa"/>
          </w:tcPr>
          <w:p w:rsidR="0070715B" w:rsidRPr="00B949E9" w:rsidRDefault="002F47A9" w:rsidP="001D30B1">
            <w:pPr>
              <w:widowControl/>
              <w:tabs>
                <w:tab w:val="left" w:pos="702"/>
              </w:tabs>
              <w:spacing w:before="60" w:after="60"/>
              <w:rPr>
                <w:rFonts w:ascii="Arial" w:hAnsi="Arial" w:cs="Arial"/>
                <w:bCs/>
                <w:sz w:val="20"/>
                <w:szCs w:val="20"/>
              </w:rPr>
            </w:pPr>
            <w:r>
              <w:rPr>
                <w:rFonts w:ascii="Arial" w:hAnsi="Arial" w:cs="Arial"/>
                <w:bCs/>
                <w:sz w:val="20"/>
                <w:szCs w:val="20"/>
              </w:rPr>
              <w:t>184</w:t>
            </w:r>
            <w:r w:rsidR="0070715B" w:rsidRPr="00B949E9">
              <w:rPr>
                <w:rFonts w:ascii="Arial" w:hAnsi="Arial" w:cs="Arial"/>
                <w:bCs/>
                <w:sz w:val="20"/>
                <w:szCs w:val="20"/>
              </w:rPr>
              <w:t xml:space="preserve">, </w:t>
            </w:r>
            <w:r>
              <w:rPr>
                <w:rFonts w:ascii="Arial" w:hAnsi="Arial" w:cs="Arial"/>
                <w:bCs/>
                <w:sz w:val="20"/>
                <w:szCs w:val="20"/>
              </w:rPr>
              <w:t>222</w:t>
            </w:r>
          </w:p>
        </w:tc>
        <w:tc>
          <w:tcPr>
            <w:tcW w:w="3492" w:type="dxa"/>
          </w:tcPr>
          <w:p w:rsidR="0070715B" w:rsidRPr="00F322B9" w:rsidRDefault="0070715B" w:rsidP="001D30B1">
            <w:pPr>
              <w:widowControl/>
              <w:spacing w:before="60" w:after="60"/>
              <w:rPr>
                <w:rFonts w:ascii="Arial" w:hAnsi="Arial" w:cs="Arial"/>
                <w:bCs/>
                <w:sz w:val="20"/>
                <w:szCs w:val="20"/>
              </w:rPr>
            </w:pPr>
            <w:r w:rsidRPr="00F322B9">
              <w:rPr>
                <w:rFonts w:ascii="Arial" w:hAnsi="Arial" w:cs="Arial"/>
                <w:bCs/>
                <w:sz w:val="20"/>
                <w:szCs w:val="20"/>
              </w:rPr>
              <w:t>Up</w:t>
            </w:r>
            <w:r w:rsidRPr="00F322B9">
              <w:rPr>
                <w:rFonts w:ascii="Arial" w:hAnsi="Arial" w:cs="Arial"/>
                <w:bCs/>
                <w:sz w:val="20"/>
                <w:szCs w:val="20"/>
              </w:rPr>
              <w:fldChar w:fldCharType="begin"/>
            </w:r>
            <w:r w:rsidRPr="00F322B9">
              <w:rPr>
                <w:rFonts w:ascii="Arial" w:hAnsi="Arial" w:cs="Arial"/>
                <w:bCs/>
                <w:sz w:val="20"/>
                <w:szCs w:val="20"/>
              </w:rPr>
              <w:instrText xml:space="preserve"> XE "</w:instrText>
            </w:r>
            <w:r w:rsidRPr="00F322B9">
              <w:rPr>
                <w:rFonts w:ascii="Arial" w:hAnsi="Arial" w:cs="Arial"/>
                <w:noProof/>
                <w:sz w:val="20"/>
                <w:szCs w:val="20"/>
              </w:rPr>
              <w:instrText>U"</w:instrText>
            </w:r>
            <w:r w:rsidRPr="00F322B9">
              <w:rPr>
                <w:rFonts w:ascii="Arial" w:hAnsi="Arial" w:cs="Arial"/>
                <w:bCs/>
                <w:sz w:val="20"/>
                <w:szCs w:val="20"/>
              </w:rPr>
              <w:instrText xml:space="preserve"> </w:instrText>
            </w:r>
            <w:r w:rsidRPr="00F322B9">
              <w:rPr>
                <w:rFonts w:ascii="Arial" w:hAnsi="Arial" w:cs="Arial"/>
                <w:bCs/>
                <w:sz w:val="20"/>
                <w:szCs w:val="20"/>
              </w:rPr>
              <w:fldChar w:fldCharType="end"/>
            </w:r>
            <w:r w:rsidRPr="00F322B9">
              <w:rPr>
                <w:rFonts w:ascii="Arial" w:hAnsi="Arial" w:cs="Arial"/>
                <w:bCs/>
                <w:sz w:val="20"/>
                <w:szCs w:val="20"/>
              </w:rPr>
              <w:t>dated a screen capture in the</w:t>
            </w:r>
            <w:r w:rsidRPr="00F322B9">
              <w:rPr>
                <w:rFonts w:ascii="Arial" w:hAnsi="Arial" w:cs="Arial"/>
                <w:bCs/>
                <w:color w:val="0000FF"/>
                <w:sz w:val="20"/>
                <w:szCs w:val="20"/>
                <w:u w:val="single"/>
              </w:rPr>
              <w:t xml:space="preserve"> </w:t>
            </w:r>
            <w:hyperlink w:anchor="RDI_REMOTE_order_check_meds" w:history="1">
              <w:r w:rsidRPr="00F322B9">
                <w:rPr>
                  <w:rStyle w:val="Hyperlink"/>
                  <w:rFonts w:ascii="Arial" w:hAnsi="Arial" w:cs="Arial"/>
                  <w:bCs/>
                  <w:color w:val="0000FF"/>
                  <w:sz w:val="20"/>
                  <w:szCs w:val="20"/>
                  <w:u w:val="single"/>
                </w:rPr>
                <w:t>remote</w:t>
              </w:r>
              <w:r w:rsidRPr="00F322B9">
                <w:rPr>
                  <w:rStyle w:val="Hyperlink"/>
                  <w:rFonts w:ascii="Arial" w:hAnsi="Arial" w:cs="Arial"/>
                  <w:bCs/>
                  <w:color w:val="0000FF"/>
                  <w:sz w:val="20"/>
                  <w:szCs w:val="20"/>
                  <w:u w:val="single"/>
                </w:rPr>
                <w:fldChar w:fldCharType="begin"/>
              </w:r>
              <w:r w:rsidRPr="00F322B9">
                <w:rPr>
                  <w:rStyle w:val="Hyperlink"/>
                  <w:rFonts w:ascii="Arial" w:hAnsi="Arial" w:cs="Arial"/>
                  <w:bCs/>
                  <w:color w:val="0000FF"/>
                  <w:sz w:val="20"/>
                  <w:szCs w:val="20"/>
                  <w:u w:val="single"/>
                </w:rPr>
                <w:instrText xml:space="preserve"> XE "</w:instrText>
              </w:r>
              <w:r w:rsidRPr="00F322B9">
                <w:rPr>
                  <w:rFonts w:ascii="Arial" w:hAnsi="Arial" w:cs="Arial"/>
                  <w:noProof/>
                  <w:sz w:val="20"/>
                  <w:szCs w:val="20"/>
                </w:rPr>
                <w:instrText>312"</w:instrText>
              </w:r>
              <w:r w:rsidRPr="00F322B9">
                <w:rPr>
                  <w:rStyle w:val="Hyperlink"/>
                  <w:rFonts w:ascii="Arial" w:hAnsi="Arial" w:cs="Arial"/>
                  <w:bCs/>
                  <w:color w:val="0000FF"/>
                  <w:sz w:val="20"/>
                  <w:szCs w:val="20"/>
                  <w:u w:val="single"/>
                </w:rPr>
                <w:instrText xml:space="preserve"> </w:instrText>
              </w:r>
              <w:r w:rsidRPr="00F322B9">
                <w:rPr>
                  <w:rStyle w:val="Hyperlink"/>
                  <w:rFonts w:ascii="Arial" w:hAnsi="Arial" w:cs="Arial"/>
                  <w:bCs/>
                  <w:color w:val="0000FF"/>
                  <w:sz w:val="20"/>
                  <w:szCs w:val="20"/>
                  <w:u w:val="single"/>
                </w:rPr>
                <w:fldChar w:fldCharType="end"/>
              </w:r>
              <w:r w:rsidRPr="00F322B9">
                <w:rPr>
                  <w:rStyle w:val="Hyperlink"/>
                  <w:rFonts w:ascii="Arial" w:hAnsi="Arial" w:cs="Arial"/>
                  <w:bCs/>
                  <w:color w:val="0000FF"/>
                  <w:sz w:val="20"/>
                  <w:szCs w:val="20"/>
                  <w:u w:val="single"/>
                </w:rPr>
                <w:t xml:space="preserve"> order check section in the Meds tab area</w:t>
              </w:r>
            </w:hyperlink>
            <w:r w:rsidRPr="00F322B9">
              <w:rPr>
                <w:rFonts w:ascii="Arial" w:hAnsi="Arial" w:cs="Arial"/>
                <w:bCs/>
                <w:sz w:val="20"/>
                <w:szCs w:val="20"/>
              </w:rPr>
              <w:t xml:space="preserve"> and in the</w:t>
            </w:r>
            <w:hyperlink w:anchor="RDI_REMOTE_order_check_orders" w:history="1">
              <w:r w:rsidRPr="00F322B9">
                <w:rPr>
                  <w:rStyle w:val="Hyperlink"/>
                  <w:rFonts w:ascii="Arial" w:hAnsi="Arial" w:cs="Arial"/>
                  <w:bCs/>
                  <w:sz w:val="20"/>
                  <w:szCs w:val="20"/>
                </w:rPr>
                <w:t xml:space="preserve"> remote order check section in the Writing Orders area.</w:t>
              </w:r>
            </w:hyperlink>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D</w:t>
            </w:r>
            <w:r>
              <w:rPr>
                <w:rFonts w:ascii="Arial" w:hAnsi="Arial" w:cs="Arial"/>
                <w:bCs/>
                <w:sz w:val="20"/>
                <w:szCs w:val="20"/>
              </w:rPr>
              <w:fldChar w:fldCharType="begin"/>
            </w:r>
            <w:r>
              <w:rPr>
                <w:rFonts w:ascii="Arial" w:hAnsi="Arial" w:cs="Arial"/>
                <w:bCs/>
                <w:sz w:val="20"/>
                <w:szCs w:val="20"/>
              </w:rPr>
              <w:instrText xml:space="preserve"> XE "</w:instrText>
            </w:r>
            <w:r w:rsidRPr="00D81166">
              <w:instrText>DINING ROOM</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sidRPr="00D81166">
              <w:instrText>Problem: The IV type is ‘I’, but the rate is not a whole number of minutes or hours, but there is something in the rate field.</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Pr>
                <w:rFonts w:ascii="Arial" w:hAnsi="Arial" w:cs="Arial"/>
                <w:bCs/>
                <w:sz w:val="20"/>
                <w:szCs w:val="20"/>
              </w:rPr>
              <w:fldChar w:fldCharType="begin"/>
            </w:r>
            <w:r>
              <w:rPr>
                <w:rFonts w:ascii="Arial" w:hAnsi="Arial" w:cs="Arial"/>
                <w:bCs/>
                <w:sz w:val="20"/>
                <w:szCs w:val="20"/>
              </w:rPr>
              <w:instrText xml:space="preserve"> XE "</w:instrText>
            </w:r>
            <w:r>
              <w:rPr>
                <w:noProof/>
              </w:rPr>
              <w:instrText>D"</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Rickard</w:t>
            </w:r>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T</w:t>
            </w:r>
            <w:r>
              <w:rPr>
                <w:rFonts w:ascii="Arial" w:hAnsi="Arial" w:cs="Arial"/>
                <w:bCs/>
                <w:sz w:val="20"/>
                <w:szCs w:val="20"/>
              </w:rPr>
              <w:fldChar w:fldCharType="begin"/>
            </w:r>
            <w:r>
              <w:rPr>
                <w:rFonts w:ascii="Arial" w:hAnsi="Arial" w:cs="Arial"/>
                <w:bCs/>
                <w:sz w:val="20"/>
                <w:szCs w:val="20"/>
              </w:rPr>
              <w:instrText xml:space="preserve"> XE "</w:instrText>
            </w:r>
            <w:r w:rsidRPr="00D81166">
              <w:instrText>TRAY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Robinson</w:t>
            </w:r>
          </w:p>
        </w:tc>
      </w:tr>
      <w:tr w:rsidR="0070715B" w:rsidRPr="00453614" w:rsidTr="001D30B1">
        <w:trPr>
          <w:cantSplit/>
          <w:trHeight w:val="962"/>
        </w:trPr>
        <w:tc>
          <w:tcPr>
            <w:tcW w:w="1152"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8/</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DISPLAY 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29/</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Archive(delete) after &lt;x&gt; Days"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06</w:t>
            </w:r>
          </w:p>
        </w:tc>
        <w:tc>
          <w:tcPr>
            <w:tcW w:w="1368"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243</w:t>
            </w:r>
          </w:p>
        </w:tc>
        <w:tc>
          <w:tcPr>
            <w:tcW w:w="1008" w:type="dxa"/>
          </w:tcPr>
          <w:p w:rsidR="0070715B" w:rsidRPr="00B949E9" w:rsidRDefault="004E2ADD" w:rsidP="001D30B1">
            <w:pPr>
              <w:widowControl/>
              <w:tabs>
                <w:tab w:val="left" w:pos="702"/>
              </w:tabs>
              <w:spacing w:before="60" w:after="60"/>
              <w:rPr>
                <w:rFonts w:ascii="Arial" w:hAnsi="Arial" w:cs="Arial"/>
                <w:bCs/>
                <w:sz w:val="20"/>
                <w:szCs w:val="20"/>
              </w:rPr>
            </w:pPr>
            <w:r>
              <w:rPr>
                <w:rFonts w:ascii="Arial" w:hAnsi="Arial" w:cs="Arial"/>
                <w:bCs/>
                <w:sz w:val="20"/>
                <w:szCs w:val="20"/>
              </w:rPr>
              <w:t>6</w:t>
            </w:r>
          </w:p>
        </w:tc>
        <w:tc>
          <w:tcPr>
            <w:tcW w:w="3492" w:type="dxa"/>
          </w:tcPr>
          <w:p w:rsidR="0070715B" w:rsidRPr="00F322B9" w:rsidRDefault="005765CA" w:rsidP="001D30B1">
            <w:pPr>
              <w:widowControl/>
              <w:spacing w:before="60" w:after="60"/>
              <w:rPr>
                <w:rFonts w:ascii="Arial" w:hAnsi="Arial" w:cs="Arial"/>
                <w:bCs/>
                <w:color w:val="0000FF"/>
                <w:sz w:val="20"/>
                <w:szCs w:val="20"/>
                <w:u w:val="single"/>
              </w:rPr>
            </w:pPr>
            <w:hyperlink w:anchor="patient_selection_unique_highlight" w:history="1">
              <w:r w:rsidR="0070715B" w:rsidRPr="00F322B9">
                <w:rPr>
                  <w:rStyle w:val="Hyperlink"/>
                  <w:rFonts w:ascii="Arial" w:hAnsi="Arial" w:cs="Arial"/>
                  <w:bCs/>
                  <w:color w:val="0000FF"/>
                  <w:sz w:val="20"/>
                  <w:szCs w:val="20"/>
                  <w:u w:val="single"/>
                </w:rPr>
                <w:t>Included note about CPRS</w:t>
              </w:r>
              <w:r w:rsidR="0070715B" w:rsidRPr="00F322B9">
                <w:rPr>
                  <w:rStyle w:val="Hyperlink"/>
                  <w:rFonts w:ascii="Arial" w:hAnsi="Arial" w:cs="Arial"/>
                  <w:bCs/>
                  <w:color w:val="0000FF"/>
                  <w:sz w:val="20"/>
                  <w:szCs w:val="20"/>
                  <w:u w:val="single"/>
                </w:rPr>
                <w:fldChar w:fldCharType="begin"/>
              </w:r>
              <w:r w:rsidR="0070715B" w:rsidRPr="00F322B9">
                <w:rPr>
                  <w:rStyle w:val="Hyperlink"/>
                  <w:rFonts w:ascii="Arial" w:hAnsi="Arial" w:cs="Arial"/>
                  <w:bCs/>
                  <w:color w:val="0000FF"/>
                  <w:sz w:val="20"/>
                  <w:szCs w:val="20"/>
                  <w:u w:val="single"/>
                </w:rPr>
                <w:instrText xml:space="preserve"> XE "</w:instrText>
              </w:r>
              <w:r w:rsidR="0070715B" w:rsidRPr="00F322B9">
                <w:rPr>
                  <w:rFonts w:ascii="Arial" w:hAnsi="Arial" w:cs="Arial"/>
                  <w:noProof/>
                  <w:sz w:val="20"/>
                  <w:szCs w:val="20"/>
                </w:rPr>
                <w:instrText>CPRS"</w:instrText>
              </w:r>
              <w:r w:rsidR="0070715B" w:rsidRPr="00F322B9">
                <w:rPr>
                  <w:rStyle w:val="Hyperlink"/>
                  <w:rFonts w:ascii="Arial" w:hAnsi="Arial" w:cs="Arial"/>
                  <w:bCs/>
                  <w:color w:val="0000FF"/>
                  <w:sz w:val="20"/>
                  <w:szCs w:val="20"/>
                  <w:u w:val="single"/>
                </w:rPr>
                <w:instrText xml:space="preserve"> </w:instrText>
              </w:r>
              <w:r w:rsidR="0070715B" w:rsidRPr="00F322B9">
                <w:rPr>
                  <w:rStyle w:val="Hyperlink"/>
                  <w:rFonts w:ascii="Arial" w:hAnsi="Arial" w:cs="Arial"/>
                  <w:bCs/>
                  <w:color w:val="0000FF"/>
                  <w:sz w:val="20"/>
                  <w:szCs w:val="20"/>
                  <w:u w:val="single"/>
                </w:rPr>
                <w:fldChar w:fldCharType="end"/>
              </w:r>
              <w:r w:rsidR="0070715B" w:rsidRPr="00F322B9">
                <w:rPr>
                  <w:rStyle w:val="Hyperlink"/>
                  <w:rFonts w:ascii="Arial" w:hAnsi="Arial" w:cs="Arial"/>
                  <w:bCs/>
                  <w:color w:val="0000FF"/>
                  <w:sz w:val="20"/>
                  <w:szCs w:val="20"/>
                  <w:u w:val="single"/>
                </w:rPr>
                <w:t xml:space="preserve"> not auto</w:t>
              </w:r>
              <w:r w:rsidR="0070715B" w:rsidRPr="00F322B9">
                <w:rPr>
                  <w:rStyle w:val="Hyperlink"/>
                  <w:rFonts w:ascii="Arial" w:hAnsi="Arial" w:cs="Arial"/>
                  <w:bCs/>
                  <w:color w:val="0000FF"/>
                  <w:sz w:val="20"/>
                  <w:szCs w:val="20"/>
                  <w:u w:val="single"/>
                </w:rPr>
                <w:fldChar w:fldCharType="begin"/>
              </w:r>
              <w:r w:rsidR="0070715B" w:rsidRPr="00F322B9">
                <w:rPr>
                  <w:rStyle w:val="Hyperlink"/>
                  <w:rFonts w:ascii="Arial" w:hAnsi="Arial" w:cs="Arial"/>
                  <w:bCs/>
                  <w:color w:val="0000FF"/>
                  <w:sz w:val="20"/>
                  <w:szCs w:val="20"/>
                  <w:u w:val="single"/>
                </w:rPr>
                <w:instrText xml:space="preserve"> XE "</w:instrText>
              </w:r>
              <w:r w:rsidR="0070715B" w:rsidRPr="00F322B9">
                <w:rPr>
                  <w:rFonts w:ascii="Arial" w:hAnsi="Arial" w:cs="Arial"/>
                  <w:sz w:val="20"/>
                  <w:szCs w:val="20"/>
                </w:rPr>
                <w:instrText>69.9/150.4"</w:instrText>
              </w:r>
              <w:r w:rsidR="0070715B" w:rsidRPr="00F322B9">
                <w:rPr>
                  <w:rStyle w:val="Hyperlink"/>
                  <w:rFonts w:ascii="Arial" w:hAnsi="Arial" w:cs="Arial"/>
                  <w:bCs/>
                  <w:color w:val="0000FF"/>
                  <w:sz w:val="20"/>
                  <w:szCs w:val="20"/>
                  <w:u w:val="single"/>
                </w:rPr>
                <w:instrText xml:space="preserve"> </w:instrText>
              </w:r>
              <w:r w:rsidR="0070715B" w:rsidRPr="00F322B9">
                <w:rPr>
                  <w:rStyle w:val="Hyperlink"/>
                  <w:rFonts w:ascii="Arial" w:hAnsi="Arial" w:cs="Arial"/>
                  <w:bCs/>
                  <w:color w:val="0000FF"/>
                  <w:sz w:val="20"/>
                  <w:szCs w:val="20"/>
                  <w:u w:val="single"/>
                </w:rPr>
                <w:fldChar w:fldCharType="end"/>
              </w:r>
              <w:r w:rsidR="0070715B" w:rsidRPr="00F322B9">
                <w:rPr>
                  <w:rStyle w:val="Hyperlink"/>
                  <w:rFonts w:ascii="Arial" w:hAnsi="Arial" w:cs="Arial"/>
                  <w:bCs/>
                  <w:color w:val="0000FF"/>
                  <w:sz w:val="20"/>
                  <w:szCs w:val="20"/>
                  <w:u w:val="single"/>
                </w:rPr>
                <w:fldChar w:fldCharType="begin"/>
              </w:r>
              <w:r w:rsidR="0070715B" w:rsidRPr="00F322B9">
                <w:rPr>
                  <w:rStyle w:val="Hyperlink"/>
                  <w:rFonts w:ascii="Arial" w:hAnsi="Arial" w:cs="Arial"/>
                  <w:bCs/>
                  <w:color w:val="0000FF"/>
                  <w:sz w:val="20"/>
                  <w:szCs w:val="20"/>
                  <w:u w:val="single"/>
                </w:rPr>
                <w:instrText xml:space="preserve"> XE "</w:instrText>
              </w:r>
              <w:r w:rsidR="0070715B" w:rsidRPr="00F322B9">
                <w:rPr>
                  <w:rFonts w:ascii="Arial" w:hAnsi="Arial" w:cs="Arial"/>
                  <w:sz w:val="20"/>
                  <w:szCs w:val="20"/>
                </w:rPr>
                <w:instrText>69.9/150.3"</w:instrText>
              </w:r>
              <w:r w:rsidR="0070715B" w:rsidRPr="00F322B9">
                <w:rPr>
                  <w:rStyle w:val="Hyperlink"/>
                  <w:rFonts w:ascii="Arial" w:hAnsi="Arial" w:cs="Arial"/>
                  <w:bCs/>
                  <w:color w:val="0000FF"/>
                  <w:sz w:val="20"/>
                  <w:szCs w:val="20"/>
                  <w:u w:val="single"/>
                </w:rPr>
                <w:instrText xml:space="preserve"> </w:instrText>
              </w:r>
              <w:r w:rsidR="0070715B" w:rsidRPr="00F322B9">
                <w:rPr>
                  <w:rStyle w:val="Hyperlink"/>
                  <w:rFonts w:ascii="Arial" w:hAnsi="Arial" w:cs="Arial"/>
                  <w:bCs/>
                  <w:color w:val="0000FF"/>
                  <w:sz w:val="20"/>
                  <w:szCs w:val="20"/>
                  <w:u w:val="single"/>
                </w:rPr>
                <w:fldChar w:fldCharType="end"/>
              </w:r>
              <w:r w:rsidR="0070715B" w:rsidRPr="00F322B9">
                <w:rPr>
                  <w:rStyle w:val="Hyperlink"/>
                  <w:rFonts w:ascii="Arial" w:hAnsi="Arial" w:cs="Arial"/>
                  <w:bCs/>
                  <w:color w:val="0000FF"/>
                  <w:sz w:val="20"/>
                  <w:szCs w:val="20"/>
                  <w:u w:val="single"/>
                </w:rPr>
                <w:fldChar w:fldCharType="begin"/>
              </w:r>
              <w:r w:rsidR="0070715B" w:rsidRPr="00F322B9">
                <w:rPr>
                  <w:rStyle w:val="Hyperlink"/>
                  <w:rFonts w:ascii="Arial" w:hAnsi="Arial" w:cs="Arial"/>
                  <w:bCs/>
                  <w:color w:val="0000FF"/>
                  <w:sz w:val="20"/>
                  <w:szCs w:val="20"/>
                  <w:u w:val="single"/>
                </w:rPr>
                <w:instrText xml:space="preserve"> XE "</w:instrText>
              </w:r>
              <w:r w:rsidR="0070715B" w:rsidRPr="00F322B9">
                <w:rPr>
                  <w:rFonts w:ascii="Arial" w:hAnsi="Arial" w:cs="Arial"/>
                  <w:sz w:val="20"/>
                  <w:szCs w:val="20"/>
                </w:rPr>
                <w:instrText>69.9/150.2"</w:instrText>
              </w:r>
              <w:r w:rsidR="0070715B" w:rsidRPr="00F322B9">
                <w:rPr>
                  <w:rStyle w:val="Hyperlink"/>
                  <w:rFonts w:ascii="Arial" w:hAnsi="Arial" w:cs="Arial"/>
                  <w:bCs/>
                  <w:color w:val="0000FF"/>
                  <w:sz w:val="20"/>
                  <w:szCs w:val="20"/>
                  <w:u w:val="single"/>
                </w:rPr>
                <w:instrText xml:space="preserve"> </w:instrText>
              </w:r>
              <w:r w:rsidR="0070715B" w:rsidRPr="00F322B9">
                <w:rPr>
                  <w:rStyle w:val="Hyperlink"/>
                  <w:rFonts w:ascii="Arial" w:hAnsi="Arial" w:cs="Arial"/>
                  <w:bCs/>
                  <w:color w:val="0000FF"/>
                  <w:sz w:val="20"/>
                  <w:szCs w:val="20"/>
                  <w:u w:val="single"/>
                </w:rPr>
                <w:fldChar w:fldCharType="end"/>
              </w:r>
              <w:r w:rsidR="0070715B" w:rsidRPr="00F322B9">
                <w:rPr>
                  <w:rStyle w:val="Hyperlink"/>
                  <w:rFonts w:ascii="Arial" w:hAnsi="Arial" w:cs="Arial"/>
                  <w:bCs/>
                  <w:color w:val="0000FF"/>
                  <w:sz w:val="20"/>
                  <w:szCs w:val="20"/>
                  <w:u w:val="single"/>
                </w:rPr>
                <w:fldChar w:fldCharType="begin"/>
              </w:r>
              <w:r w:rsidR="0070715B" w:rsidRPr="00F322B9">
                <w:rPr>
                  <w:rStyle w:val="Hyperlink"/>
                  <w:rFonts w:ascii="Arial" w:hAnsi="Arial" w:cs="Arial"/>
                  <w:bCs/>
                  <w:color w:val="0000FF"/>
                  <w:sz w:val="20"/>
                  <w:szCs w:val="20"/>
                  <w:u w:val="single"/>
                </w:rPr>
                <w:instrText xml:space="preserve"> XE "</w:instrText>
              </w:r>
              <w:r w:rsidR="0070715B" w:rsidRPr="00F322B9">
                <w:rPr>
                  <w:rFonts w:ascii="Arial" w:hAnsi="Arial" w:cs="Arial"/>
                  <w:sz w:val="20"/>
                  <w:szCs w:val="20"/>
                </w:rPr>
                <w:instrText>N"</w:instrText>
              </w:r>
              <w:r w:rsidR="0070715B" w:rsidRPr="00F322B9">
                <w:rPr>
                  <w:rStyle w:val="Hyperlink"/>
                  <w:rFonts w:ascii="Arial" w:hAnsi="Arial" w:cs="Arial"/>
                  <w:bCs/>
                  <w:color w:val="0000FF"/>
                  <w:sz w:val="20"/>
                  <w:szCs w:val="20"/>
                  <w:u w:val="single"/>
                </w:rPr>
                <w:instrText xml:space="preserve"> </w:instrText>
              </w:r>
              <w:r w:rsidR="0070715B" w:rsidRPr="00F322B9">
                <w:rPr>
                  <w:rStyle w:val="Hyperlink"/>
                  <w:rFonts w:ascii="Arial" w:hAnsi="Arial" w:cs="Arial"/>
                  <w:bCs/>
                  <w:color w:val="0000FF"/>
                  <w:sz w:val="20"/>
                  <w:szCs w:val="20"/>
                  <w:u w:val="single"/>
                </w:rPr>
                <w:fldChar w:fldCharType="end"/>
              </w:r>
              <w:r w:rsidR="0070715B" w:rsidRPr="00F322B9">
                <w:rPr>
                  <w:rStyle w:val="Hyperlink"/>
                  <w:rFonts w:ascii="Arial" w:hAnsi="Arial" w:cs="Arial"/>
                  <w:bCs/>
                  <w:color w:val="0000FF"/>
                  <w:sz w:val="20"/>
                  <w:szCs w:val="20"/>
                  <w:u w:val="single"/>
                </w:rPr>
                <w:fldChar w:fldCharType="begin"/>
              </w:r>
              <w:r w:rsidR="0070715B" w:rsidRPr="00F322B9">
                <w:rPr>
                  <w:rStyle w:val="Hyperlink"/>
                  <w:rFonts w:ascii="Arial" w:hAnsi="Arial" w:cs="Arial"/>
                  <w:bCs/>
                  <w:color w:val="0000FF"/>
                  <w:sz w:val="20"/>
                  <w:szCs w:val="20"/>
                  <w:u w:val="single"/>
                </w:rPr>
                <w:instrText xml:space="preserve"> XE "</w:instrText>
              </w:r>
              <w:r w:rsidR="0070715B" w:rsidRPr="00F322B9">
                <w:rPr>
                  <w:rFonts w:ascii="Arial" w:hAnsi="Arial" w:cs="Arial"/>
                  <w:sz w:val="20"/>
                  <w:szCs w:val="20"/>
                </w:rPr>
                <w:instrText>D"</w:instrText>
              </w:r>
              <w:r w:rsidR="0070715B" w:rsidRPr="00F322B9">
                <w:rPr>
                  <w:rStyle w:val="Hyperlink"/>
                  <w:rFonts w:ascii="Arial" w:hAnsi="Arial" w:cs="Arial"/>
                  <w:bCs/>
                  <w:color w:val="0000FF"/>
                  <w:sz w:val="20"/>
                  <w:szCs w:val="20"/>
                  <w:u w:val="single"/>
                </w:rPr>
                <w:instrText xml:space="preserve"> </w:instrText>
              </w:r>
              <w:r w:rsidR="0070715B" w:rsidRPr="00F322B9">
                <w:rPr>
                  <w:rStyle w:val="Hyperlink"/>
                  <w:rFonts w:ascii="Arial" w:hAnsi="Arial" w:cs="Arial"/>
                  <w:bCs/>
                  <w:color w:val="0000FF"/>
                  <w:sz w:val="20"/>
                  <w:szCs w:val="20"/>
                  <w:u w:val="single"/>
                </w:rPr>
                <w:fldChar w:fldCharType="end"/>
              </w:r>
              <w:r w:rsidR="0070715B" w:rsidRPr="00F322B9">
                <w:rPr>
                  <w:rStyle w:val="Hyperlink"/>
                  <w:rFonts w:ascii="Arial" w:hAnsi="Arial" w:cs="Arial"/>
                  <w:bCs/>
                  <w:color w:val="0000FF"/>
                  <w:sz w:val="20"/>
                  <w:szCs w:val="20"/>
                  <w:u w:val="single"/>
                </w:rPr>
                <w:fldChar w:fldCharType="begin"/>
              </w:r>
              <w:r w:rsidR="0070715B" w:rsidRPr="00F322B9">
                <w:rPr>
                  <w:rStyle w:val="Hyperlink"/>
                  <w:rFonts w:ascii="Arial" w:hAnsi="Arial" w:cs="Arial"/>
                  <w:bCs/>
                  <w:color w:val="0000FF"/>
                  <w:sz w:val="20"/>
                  <w:szCs w:val="20"/>
                  <w:u w:val="single"/>
                </w:rPr>
                <w:instrText xml:space="preserve"> XE "</w:instrText>
              </w:r>
              <w:r w:rsidR="0070715B" w:rsidRPr="00F322B9">
                <w:rPr>
                  <w:rFonts w:ascii="Arial" w:hAnsi="Arial" w:cs="Arial"/>
                  <w:sz w:val="20"/>
                  <w:szCs w:val="20"/>
                </w:rPr>
                <w:instrText>Package"</w:instrText>
              </w:r>
              <w:r w:rsidR="0070715B" w:rsidRPr="00F322B9">
                <w:rPr>
                  <w:rStyle w:val="Hyperlink"/>
                  <w:rFonts w:ascii="Arial" w:hAnsi="Arial" w:cs="Arial"/>
                  <w:bCs/>
                  <w:color w:val="0000FF"/>
                  <w:sz w:val="20"/>
                  <w:szCs w:val="20"/>
                  <w:u w:val="single"/>
                </w:rPr>
                <w:instrText xml:space="preserve"> </w:instrText>
              </w:r>
              <w:r w:rsidR="0070715B" w:rsidRPr="00F322B9">
                <w:rPr>
                  <w:rStyle w:val="Hyperlink"/>
                  <w:rFonts w:ascii="Arial" w:hAnsi="Arial" w:cs="Arial"/>
                  <w:bCs/>
                  <w:color w:val="0000FF"/>
                  <w:sz w:val="20"/>
                  <w:szCs w:val="20"/>
                  <w:u w:val="single"/>
                </w:rPr>
                <w:fldChar w:fldCharType="end"/>
              </w:r>
              <w:r w:rsidR="0070715B" w:rsidRPr="00F322B9">
                <w:rPr>
                  <w:rStyle w:val="Hyperlink"/>
                  <w:rFonts w:ascii="Arial" w:hAnsi="Arial" w:cs="Arial"/>
                  <w:bCs/>
                  <w:color w:val="0000FF"/>
                  <w:sz w:val="20"/>
                  <w:szCs w:val="20"/>
                  <w:u w:val="single"/>
                </w:rPr>
                <w:fldChar w:fldCharType="begin"/>
              </w:r>
              <w:r w:rsidR="0070715B" w:rsidRPr="00F322B9">
                <w:rPr>
                  <w:rStyle w:val="Hyperlink"/>
                  <w:rFonts w:ascii="Arial" w:hAnsi="Arial" w:cs="Arial"/>
                  <w:bCs/>
                  <w:color w:val="0000FF"/>
                  <w:sz w:val="20"/>
                  <w:szCs w:val="20"/>
                  <w:u w:val="single"/>
                </w:rPr>
                <w:instrText xml:space="preserve"> XE "</w:instrText>
              </w:r>
              <w:r w:rsidR="0070715B" w:rsidRPr="00F322B9">
                <w:rPr>
                  <w:rFonts w:ascii="Arial" w:hAnsi="Arial" w:cs="Arial"/>
                  <w:sz w:val="20"/>
                  <w:szCs w:val="20"/>
                </w:rPr>
                <w:instrText>RENAL FUNCTIONS OVER AGE 65"</w:instrText>
              </w:r>
              <w:r w:rsidR="0070715B" w:rsidRPr="00F322B9">
                <w:rPr>
                  <w:rStyle w:val="Hyperlink"/>
                  <w:rFonts w:ascii="Arial" w:hAnsi="Arial" w:cs="Arial"/>
                  <w:bCs/>
                  <w:color w:val="0000FF"/>
                  <w:sz w:val="20"/>
                  <w:szCs w:val="20"/>
                  <w:u w:val="single"/>
                </w:rPr>
                <w:instrText xml:space="preserve"> </w:instrText>
              </w:r>
              <w:r w:rsidR="0070715B" w:rsidRPr="00F322B9">
                <w:rPr>
                  <w:rStyle w:val="Hyperlink"/>
                  <w:rFonts w:ascii="Arial" w:hAnsi="Arial" w:cs="Arial"/>
                  <w:bCs/>
                  <w:color w:val="0000FF"/>
                  <w:sz w:val="20"/>
                  <w:szCs w:val="20"/>
                  <w:u w:val="single"/>
                </w:rPr>
                <w:fldChar w:fldCharType="end"/>
              </w:r>
              <w:r w:rsidR="0070715B" w:rsidRPr="00F322B9">
                <w:rPr>
                  <w:rStyle w:val="Hyperlink"/>
                  <w:rFonts w:ascii="Arial" w:hAnsi="Arial" w:cs="Arial"/>
                  <w:bCs/>
                  <w:color w:val="0000FF"/>
                  <w:sz w:val="20"/>
                  <w:szCs w:val="20"/>
                  <w:u w:val="single"/>
                </w:rPr>
                <w:fldChar w:fldCharType="begin"/>
              </w:r>
              <w:r w:rsidR="0070715B" w:rsidRPr="00F322B9">
                <w:rPr>
                  <w:rStyle w:val="Hyperlink"/>
                  <w:rFonts w:ascii="Arial" w:hAnsi="Arial" w:cs="Arial"/>
                  <w:bCs/>
                  <w:color w:val="0000FF"/>
                  <w:sz w:val="20"/>
                  <w:szCs w:val="20"/>
                  <w:u w:val="single"/>
                </w:rPr>
                <w:instrText xml:space="preserve"> XE "</w:instrText>
              </w:r>
              <w:r w:rsidR="0070715B" w:rsidRPr="00F322B9">
                <w:rPr>
                  <w:rFonts w:ascii="Arial" w:hAnsi="Arial" w:cs="Arial"/>
                  <w:sz w:val="20"/>
                  <w:szCs w:val="20"/>
                </w:rPr>
                <w:instrText>ESTIMATED CREATININE CLEARANCE"</w:instrText>
              </w:r>
              <w:r w:rsidR="0070715B" w:rsidRPr="00F322B9">
                <w:rPr>
                  <w:rStyle w:val="Hyperlink"/>
                  <w:rFonts w:ascii="Arial" w:hAnsi="Arial" w:cs="Arial"/>
                  <w:bCs/>
                  <w:color w:val="0000FF"/>
                  <w:sz w:val="20"/>
                  <w:szCs w:val="20"/>
                  <w:u w:val="single"/>
                </w:rPr>
                <w:instrText xml:space="preserve"> </w:instrText>
              </w:r>
              <w:r w:rsidR="0070715B" w:rsidRPr="00F322B9">
                <w:rPr>
                  <w:rStyle w:val="Hyperlink"/>
                  <w:rFonts w:ascii="Arial" w:hAnsi="Arial" w:cs="Arial"/>
                  <w:bCs/>
                  <w:color w:val="0000FF"/>
                  <w:sz w:val="20"/>
                  <w:szCs w:val="20"/>
                  <w:u w:val="single"/>
                </w:rPr>
                <w:fldChar w:fldCharType="end"/>
              </w:r>
              <w:r w:rsidR="0070715B" w:rsidRPr="00F322B9">
                <w:rPr>
                  <w:rStyle w:val="Hyperlink"/>
                  <w:rFonts w:ascii="Arial" w:hAnsi="Arial" w:cs="Arial"/>
                  <w:bCs/>
                  <w:color w:val="0000FF"/>
                  <w:sz w:val="20"/>
                  <w:szCs w:val="20"/>
                  <w:u w:val="single"/>
                </w:rPr>
                <w:fldChar w:fldCharType="begin"/>
              </w:r>
              <w:r w:rsidR="0070715B" w:rsidRPr="00F322B9">
                <w:rPr>
                  <w:rStyle w:val="Hyperlink"/>
                  <w:rFonts w:ascii="Arial" w:hAnsi="Arial" w:cs="Arial"/>
                  <w:bCs/>
                  <w:color w:val="0000FF"/>
                  <w:sz w:val="20"/>
                  <w:szCs w:val="20"/>
                  <w:u w:val="single"/>
                </w:rPr>
                <w:instrText xml:space="preserve"> XE "</w:instrText>
              </w:r>
              <w:r w:rsidR="0070715B" w:rsidRPr="00F322B9">
                <w:rPr>
                  <w:rFonts w:ascii="Arial" w:hAnsi="Arial" w:cs="Arial"/>
                  <w:sz w:val="20"/>
                  <w:szCs w:val="20"/>
                </w:rPr>
                <w:instrText>BIOCHEM ABNORMALITY FOR CONTRAST MEDIA"</w:instrText>
              </w:r>
              <w:r w:rsidR="0070715B" w:rsidRPr="00F322B9">
                <w:rPr>
                  <w:rStyle w:val="Hyperlink"/>
                  <w:rFonts w:ascii="Arial" w:hAnsi="Arial" w:cs="Arial"/>
                  <w:bCs/>
                  <w:color w:val="0000FF"/>
                  <w:sz w:val="20"/>
                  <w:szCs w:val="20"/>
                  <w:u w:val="single"/>
                </w:rPr>
                <w:instrText xml:space="preserve"> </w:instrText>
              </w:r>
              <w:r w:rsidR="0070715B" w:rsidRPr="00F322B9">
                <w:rPr>
                  <w:rStyle w:val="Hyperlink"/>
                  <w:rFonts w:ascii="Arial" w:hAnsi="Arial" w:cs="Arial"/>
                  <w:bCs/>
                  <w:color w:val="0000FF"/>
                  <w:sz w:val="20"/>
                  <w:szCs w:val="20"/>
                  <w:u w:val="single"/>
                </w:rPr>
                <w:fldChar w:fldCharType="end"/>
              </w:r>
              <w:r w:rsidR="0070715B" w:rsidRPr="00F322B9">
                <w:rPr>
                  <w:rStyle w:val="Hyperlink"/>
                  <w:rFonts w:ascii="Arial" w:hAnsi="Arial" w:cs="Arial"/>
                  <w:bCs/>
                  <w:color w:val="0000FF"/>
                  <w:sz w:val="20"/>
                  <w:szCs w:val="20"/>
                  <w:u w:val="single"/>
                </w:rPr>
                <w:fldChar w:fldCharType="begin"/>
              </w:r>
              <w:r w:rsidR="0070715B" w:rsidRPr="00F322B9">
                <w:rPr>
                  <w:rStyle w:val="Hyperlink"/>
                  <w:rFonts w:ascii="Arial" w:hAnsi="Arial" w:cs="Arial"/>
                  <w:bCs/>
                  <w:color w:val="0000FF"/>
                  <w:sz w:val="20"/>
                  <w:szCs w:val="20"/>
                  <w:u w:val="single"/>
                </w:rPr>
                <w:instrText xml:space="preserve"> XE "</w:instrText>
              </w:r>
              <w:r w:rsidR="0070715B" w:rsidRPr="00F322B9">
                <w:rPr>
                  <w:rFonts w:ascii="Arial" w:hAnsi="Arial" w:cs="Arial"/>
                  <w:sz w:val="20"/>
                  <w:szCs w:val="20"/>
                </w:rPr>
                <w:instrText>8989.51"</w:instrText>
              </w:r>
              <w:r w:rsidR="0070715B" w:rsidRPr="00F322B9">
                <w:rPr>
                  <w:rStyle w:val="Hyperlink"/>
                  <w:rFonts w:ascii="Arial" w:hAnsi="Arial" w:cs="Arial"/>
                  <w:bCs/>
                  <w:color w:val="0000FF"/>
                  <w:sz w:val="20"/>
                  <w:szCs w:val="20"/>
                  <w:u w:val="single"/>
                </w:rPr>
                <w:instrText xml:space="preserve"> </w:instrText>
              </w:r>
              <w:r w:rsidR="0070715B" w:rsidRPr="00F322B9">
                <w:rPr>
                  <w:rStyle w:val="Hyperlink"/>
                  <w:rFonts w:ascii="Arial" w:hAnsi="Arial" w:cs="Arial"/>
                  <w:bCs/>
                  <w:color w:val="0000FF"/>
                  <w:sz w:val="20"/>
                  <w:szCs w:val="20"/>
                  <w:u w:val="single"/>
                </w:rPr>
                <w:fldChar w:fldCharType="end"/>
              </w:r>
              <w:r w:rsidR="0070715B" w:rsidRPr="00F322B9">
                <w:rPr>
                  <w:rStyle w:val="Hyperlink"/>
                  <w:rFonts w:ascii="Arial" w:hAnsi="Arial" w:cs="Arial"/>
                  <w:bCs/>
                  <w:color w:val="0000FF"/>
                  <w:sz w:val="20"/>
                  <w:szCs w:val="20"/>
                  <w:u w:val="single"/>
                </w:rPr>
                <w:t>-</w:t>
              </w:r>
              <w:r w:rsidR="0070715B" w:rsidRPr="00F322B9">
                <w:rPr>
                  <w:rStyle w:val="Hyperlink"/>
                  <w:rFonts w:ascii="Arial" w:hAnsi="Arial" w:cs="Arial"/>
                  <w:bCs/>
                  <w:color w:val="0000FF"/>
                  <w:sz w:val="20"/>
                  <w:szCs w:val="20"/>
                  <w:u w:val="single"/>
                </w:rPr>
                <w:fldChar w:fldCharType="begin"/>
              </w:r>
              <w:r w:rsidR="0070715B" w:rsidRPr="00F322B9">
                <w:rPr>
                  <w:rStyle w:val="Hyperlink"/>
                  <w:rFonts w:ascii="Arial" w:hAnsi="Arial" w:cs="Arial"/>
                  <w:bCs/>
                  <w:color w:val="0000FF"/>
                  <w:sz w:val="20"/>
                  <w:szCs w:val="20"/>
                  <w:u w:val="single"/>
                </w:rPr>
                <w:instrText xml:space="preserve"> XE "</w:instrText>
              </w:r>
              <w:r w:rsidR="0070715B" w:rsidRPr="00F322B9">
                <w:rPr>
                  <w:rFonts w:ascii="Arial" w:hAnsi="Arial" w:cs="Arial"/>
                  <w:sz w:val="20"/>
                  <w:szCs w:val="20"/>
                </w:rPr>
                <w:instrText>69.9/150.1"</w:instrText>
              </w:r>
              <w:r w:rsidR="0070715B" w:rsidRPr="00F322B9">
                <w:rPr>
                  <w:rStyle w:val="Hyperlink"/>
                  <w:rFonts w:ascii="Arial" w:hAnsi="Arial" w:cs="Arial"/>
                  <w:bCs/>
                  <w:color w:val="0000FF"/>
                  <w:sz w:val="20"/>
                  <w:szCs w:val="20"/>
                  <w:u w:val="single"/>
                </w:rPr>
                <w:instrText xml:space="preserve"> </w:instrText>
              </w:r>
              <w:r w:rsidR="0070715B" w:rsidRPr="00F322B9">
                <w:rPr>
                  <w:rStyle w:val="Hyperlink"/>
                  <w:rFonts w:ascii="Arial" w:hAnsi="Arial" w:cs="Arial"/>
                  <w:bCs/>
                  <w:color w:val="0000FF"/>
                  <w:sz w:val="20"/>
                  <w:szCs w:val="20"/>
                  <w:u w:val="single"/>
                </w:rPr>
                <w:fldChar w:fldCharType="end"/>
              </w:r>
              <w:r w:rsidR="0070715B" w:rsidRPr="00F322B9">
                <w:rPr>
                  <w:rStyle w:val="Hyperlink"/>
                  <w:rFonts w:ascii="Arial" w:hAnsi="Arial" w:cs="Arial"/>
                  <w:bCs/>
                  <w:color w:val="0000FF"/>
                  <w:sz w:val="20"/>
                  <w:szCs w:val="20"/>
                  <w:u w:val="single"/>
                </w:rPr>
                <w:t>selecting patient name unless the name is unique based on what the user types.</w:t>
              </w:r>
            </w:hyperlink>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A</w:t>
            </w:r>
            <w:r>
              <w:rPr>
                <w:rFonts w:ascii="Arial" w:hAnsi="Arial" w:cs="Arial"/>
                <w:bCs/>
                <w:sz w:val="20"/>
                <w:szCs w:val="20"/>
              </w:rPr>
              <w:fldChar w:fldCharType="begin"/>
            </w:r>
            <w:r>
              <w:rPr>
                <w:rFonts w:ascii="Arial" w:hAnsi="Arial" w:cs="Arial"/>
                <w:bCs/>
                <w:sz w:val="20"/>
                <w:szCs w:val="20"/>
              </w:rPr>
              <w:instrText xml:space="preserve"> XE "</w:instrText>
            </w:r>
            <w:r w:rsidRPr="00D81166">
              <w:instrText>AMBULATORY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sidRPr="00D81166">
              <w:instrText>Problem: Either the IV type is not defined</w:instrText>
            </w:r>
            <w:r>
              <w:instrText>,</w:instrText>
            </w:r>
            <w:r w:rsidRPr="00D81166">
              <w:instrText xml:space="preserve"> or the route is not defined.</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Pr>
                <w:rFonts w:ascii="Arial" w:hAnsi="Arial" w:cs="Arial"/>
                <w:bCs/>
                <w:sz w:val="20"/>
                <w:szCs w:val="20"/>
              </w:rPr>
              <w:fldChar w:fldCharType="begin"/>
            </w:r>
            <w:r>
              <w:rPr>
                <w:rFonts w:ascii="Arial" w:hAnsi="Arial" w:cs="Arial"/>
                <w:bCs/>
                <w:sz w:val="20"/>
                <w:szCs w:val="20"/>
              </w:rPr>
              <w:instrText xml:space="preserve"> XE "</w:instrText>
            </w:r>
            <w:r>
              <w:rPr>
                <w:noProof/>
              </w:rPr>
              <w:instrText>A"</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Ebert</w:t>
            </w:r>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T</w:t>
            </w:r>
            <w:r>
              <w:rPr>
                <w:rFonts w:ascii="Arial" w:hAnsi="Arial" w:cs="Arial"/>
                <w:bCs/>
                <w:sz w:val="20"/>
                <w:szCs w:val="20"/>
              </w:rPr>
              <w:fldChar w:fldCharType="begin"/>
            </w:r>
            <w:r>
              <w:rPr>
                <w:rFonts w:ascii="Arial" w:hAnsi="Arial" w:cs="Arial"/>
                <w:bCs/>
                <w:sz w:val="20"/>
                <w:szCs w:val="20"/>
              </w:rPr>
              <w:instrText xml:space="preserve"> XE "</w:instrText>
            </w:r>
            <w:r w:rsidRPr="00D81166">
              <w:instrText>TRAY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Robinson</w:t>
            </w:r>
          </w:p>
        </w:tc>
      </w:tr>
      <w:tr w:rsidR="0070715B" w:rsidRPr="00453614" w:rsidTr="001D30B1">
        <w:trPr>
          <w:cantSplit/>
          <w:trHeight w:val="593"/>
        </w:trPr>
        <w:tc>
          <w:tcPr>
            <w:tcW w:w="1152"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8/</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DISPLAY 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29/</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Archive(delete) after &lt;x&gt; Days"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06</w:t>
            </w:r>
          </w:p>
        </w:tc>
        <w:tc>
          <w:tcPr>
            <w:tcW w:w="1368"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243</w:t>
            </w:r>
          </w:p>
        </w:tc>
        <w:tc>
          <w:tcPr>
            <w:tcW w:w="1008" w:type="dxa"/>
          </w:tcPr>
          <w:p w:rsidR="0070715B" w:rsidRPr="00B949E9" w:rsidRDefault="002F47A9" w:rsidP="001D30B1">
            <w:pPr>
              <w:widowControl/>
              <w:tabs>
                <w:tab w:val="left" w:pos="702"/>
              </w:tabs>
              <w:spacing w:before="60" w:after="60"/>
              <w:rPr>
                <w:rFonts w:ascii="Arial" w:hAnsi="Arial" w:cs="Arial"/>
                <w:bCs/>
                <w:sz w:val="20"/>
                <w:szCs w:val="20"/>
              </w:rPr>
            </w:pPr>
            <w:r>
              <w:rPr>
                <w:rFonts w:ascii="Arial" w:hAnsi="Arial" w:cs="Arial"/>
                <w:bCs/>
                <w:sz w:val="20"/>
                <w:szCs w:val="20"/>
              </w:rPr>
              <w:t>184</w:t>
            </w:r>
            <w:r w:rsidR="0070715B" w:rsidRPr="00B949E9">
              <w:rPr>
                <w:rFonts w:ascii="Arial" w:hAnsi="Arial" w:cs="Arial"/>
                <w:bCs/>
                <w:sz w:val="20"/>
                <w:szCs w:val="20"/>
              </w:rPr>
              <w:t xml:space="preserve">, </w:t>
            </w:r>
            <w:r>
              <w:rPr>
                <w:rFonts w:ascii="Arial" w:hAnsi="Arial" w:cs="Arial"/>
                <w:bCs/>
                <w:sz w:val="20"/>
                <w:szCs w:val="20"/>
              </w:rPr>
              <w:t>191</w:t>
            </w:r>
            <w:r w:rsidR="0070715B" w:rsidRPr="00B949E9">
              <w:rPr>
                <w:rFonts w:ascii="Arial" w:hAnsi="Arial" w:cs="Arial"/>
                <w:bCs/>
                <w:sz w:val="20"/>
                <w:szCs w:val="20"/>
              </w:rPr>
              <w:t xml:space="preserve">, </w:t>
            </w:r>
            <w:r w:rsidR="0017023A">
              <w:rPr>
                <w:rFonts w:ascii="Arial" w:hAnsi="Arial" w:cs="Arial"/>
                <w:bCs/>
                <w:sz w:val="20"/>
                <w:szCs w:val="20"/>
              </w:rPr>
              <w:t>258, 265</w:t>
            </w:r>
          </w:p>
        </w:tc>
        <w:tc>
          <w:tcPr>
            <w:tcW w:w="3492" w:type="dxa"/>
          </w:tcPr>
          <w:p w:rsidR="0070715B" w:rsidRPr="00F322B9" w:rsidRDefault="0070715B" w:rsidP="001D30B1">
            <w:pPr>
              <w:widowControl/>
              <w:spacing w:before="60" w:after="60"/>
              <w:rPr>
                <w:rFonts w:ascii="Arial" w:hAnsi="Arial" w:cs="Arial"/>
                <w:bCs/>
                <w:sz w:val="20"/>
                <w:szCs w:val="20"/>
              </w:rPr>
            </w:pPr>
            <w:r w:rsidRPr="00F322B9">
              <w:rPr>
                <w:rFonts w:ascii="Arial" w:hAnsi="Arial" w:cs="Arial"/>
                <w:bCs/>
                <w:sz w:val="20"/>
                <w:szCs w:val="20"/>
              </w:rPr>
              <w:t>Added an explanation of when CPRS</w:t>
            </w:r>
            <w:r w:rsidRPr="00F322B9">
              <w:rPr>
                <w:rFonts w:ascii="Arial" w:hAnsi="Arial" w:cs="Arial"/>
                <w:bCs/>
                <w:sz w:val="20"/>
                <w:szCs w:val="20"/>
              </w:rPr>
              <w:fldChar w:fldCharType="begin"/>
            </w:r>
            <w:r w:rsidRPr="00F322B9">
              <w:rPr>
                <w:rFonts w:ascii="Arial" w:hAnsi="Arial" w:cs="Arial"/>
                <w:bCs/>
                <w:sz w:val="20"/>
                <w:szCs w:val="20"/>
              </w:rPr>
              <w:instrText xml:space="preserve"> XE "</w:instrText>
            </w:r>
            <w:r w:rsidRPr="00F322B9">
              <w:rPr>
                <w:rFonts w:ascii="Arial" w:hAnsi="Arial" w:cs="Arial"/>
                <w:noProof/>
                <w:sz w:val="20"/>
                <w:szCs w:val="20"/>
              </w:rPr>
              <w:instrText>CPRS"</w:instrText>
            </w:r>
            <w:r w:rsidRPr="00F322B9">
              <w:rPr>
                <w:rFonts w:ascii="Arial" w:hAnsi="Arial" w:cs="Arial"/>
                <w:bCs/>
                <w:sz w:val="20"/>
                <w:szCs w:val="20"/>
              </w:rPr>
              <w:instrText xml:space="preserve"> </w:instrText>
            </w:r>
            <w:r w:rsidRPr="00F322B9">
              <w:rPr>
                <w:rFonts w:ascii="Arial" w:hAnsi="Arial" w:cs="Arial"/>
                <w:bCs/>
                <w:sz w:val="20"/>
                <w:szCs w:val="20"/>
              </w:rPr>
              <w:fldChar w:fldCharType="end"/>
            </w:r>
            <w:r w:rsidRPr="00F322B9">
              <w:rPr>
                <w:rFonts w:ascii="Arial" w:hAnsi="Arial" w:cs="Arial"/>
                <w:bCs/>
                <w:sz w:val="20"/>
                <w:szCs w:val="20"/>
              </w:rPr>
              <w:t xml:space="preserve"> will not display an Expected First Dose for inpatient </w:t>
            </w:r>
            <w:hyperlink w:anchor="inpt_meds_expected_first_dose_simple" w:history="1">
              <w:r w:rsidRPr="00F322B9">
                <w:rPr>
                  <w:rStyle w:val="Hyperlink"/>
                  <w:rFonts w:ascii="Arial" w:hAnsi="Arial" w:cs="Arial"/>
                  <w:bCs/>
                  <w:color w:val="0000FF"/>
                  <w:sz w:val="20"/>
                  <w:szCs w:val="20"/>
                  <w:u w:val="single"/>
                </w:rPr>
                <w:t>simple</w:t>
              </w:r>
              <w:r w:rsidRPr="00F322B9">
                <w:rPr>
                  <w:rStyle w:val="Hyperlink"/>
                  <w:rFonts w:ascii="Arial" w:hAnsi="Arial" w:cs="Arial"/>
                  <w:bCs/>
                  <w:sz w:val="20"/>
                  <w:szCs w:val="20"/>
                  <w:u w:val="single"/>
                </w:rPr>
                <w:t xml:space="preserve"> </w:t>
              </w:r>
            </w:hyperlink>
            <w:r w:rsidRPr="00F322B9">
              <w:rPr>
                <w:rFonts w:ascii="Arial" w:hAnsi="Arial" w:cs="Arial"/>
                <w:bCs/>
                <w:sz w:val="20"/>
                <w:szCs w:val="20"/>
              </w:rPr>
              <w:t xml:space="preserve">and </w:t>
            </w:r>
            <w:hyperlink w:anchor="inpt_orders_expected_first_dose_complex" w:history="1">
              <w:r w:rsidRPr="00F322B9">
                <w:rPr>
                  <w:rStyle w:val="Hyperlink"/>
                  <w:rFonts w:ascii="Arial" w:hAnsi="Arial" w:cs="Arial"/>
                  <w:bCs/>
                  <w:color w:val="0000FF"/>
                  <w:sz w:val="20"/>
                  <w:szCs w:val="20"/>
                  <w:u w:val="single"/>
                </w:rPr>
                <w:t>complex medications on the Meds</w:t>
              </w:r>
            </w:hyperlink>
            <w:r w:rsidRPr="00F322B9">
              <w:rPr>
                <w:rFonts w:ascii="Arial" w:hAnsi="Arial" w:cs="Arial"/>
                <w:bCs/>
                <w:sz w:val="20"/>
                <w:szCs w:val="20"/>
              </w:rPr>
              <w:t xml:space="preserve"> tab and </w:t>
            </w:r>
            <w:hyperlink w:anchor="inpt_orders_expected_first_dose_simple" w:history="1">
              <w:r w:rsidRPr="00F322B9">
                <w:rPr>
                  <w:rStyle w:val="Hyperlink"/>
                  <w:rFonts w:ascii="Arial" w:hAnsi="Arial" w:cs="Arial"/>
                  <w:bCs/>
                  <w:color w:val="0000FF"/>
                  <w:sz w:val="20"/>
                  <w:szCs w:val="20"/>
                  <w:u w:val="single"/>
                </w:rPr>
                <w:t xml:space="preserve">simple </w:t>
              </w:r>
            </w:hyperlink>
            <w:r w:rsidRPr="00F322B9">
              <w:rPr>
                <w:rFonts w:ascii="Arial" w:hAnsi="Arial" w:cs="Arial"/>
                <w:bCs/>
                <w:sz w:val="20"/>
                <w:szCs w:val="20"/>
              </w:rPr>
              <w:t xml:space="preserve">and </w:t>
            </w:r>
            <w:hyperlink w:anchor="inpt_orders_expected_first_dose_complex" w:history="1">
              <w:r w:rsidRPr="00F322B9">
                <w:rPr>
                  <w:rStyle w:val="Hyperlink"/>
                  <w:rFonts w:ascii="Arial" w:hAnsi="Arial" w:cs="Arial"/>
                  <w:bCs/>
                  <w:color w:val="0000FF"/>
                  <w:sz w:val="20"/>
                  <w:szCs w:val="20"/>
                  <w:u w:val="single"/>
                </w:rPr>
                <w:t>complex medications on the Orders</w:t>
              </w:r>
            </w:hyperlink>
            <w:r w:rsidRPr="00F322B9">
              <w:rPr>
                <w:rFonts w:ascii="Arial" w:hAnsi="Arial" w:cs="Arial"/>
                <w:bCs/>
                <w:sz w:val="20"/>
                <w:szCs w:val="20"/>
              </w:rPr>
              <w:t xml:space="preserve"> tab.</w:t>
            </w:r>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A</w:t>
            </w:r>
            <w:r>
              <w:rPr>
                <w:rFonts w:ascii="Arial" w:hAnsi="Arial" w:cs="Arial"/>
                <w:bCs/>
                <w:sz w:val="20"/>
                <w:szCs w:val="20"/>
              </w:rPr>
              <w:fldChar w:fldCharType="begin"/>
            </w:r>
            <w:r>
              <w:rPr>
                <w:rFonts w:ascii="Arial" w:hAnsi="Arial" w:cs="Arial"/>
                <w:bCs/>
                <w:sz w:val="20"/>
                <w:szCs w:val="20"/>
              </w:rPr>
              <w:instrText xml:space="preserve"> XE "</w:instrText>
            </w:r>
            <w:r w:rsidRPr="00D81166">
              <w:instrText>AMBULATORY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sidRPr="00D81166">
              <w:instrText>Problem: Either the IV type is not defined</w:instrText>
            </w:r>
            <w:r>
              <w:instrText>,</w:instrText>
            </w:r>
            <w:r w:rsidRPr="00D81166">
              <w:instrText xml:space="preserve"> or the route is not defined.</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Pr>
                <w:rFonts w:ascii="Arial" w:hAnsi="Arial" w:cs="Arial"/>
                <w:bCs/>
                <w:sz w:val="20"/>
                <w:szCs w:val="20"/>
              </w:rPr>
              <w:fldChar w:fldCharType="begin"/>
            </w:r>
            <w:r>
              <w:rPr>
                <w:rFonts w:ascii="Arial" w:hAnsi="Arial" w:cs="Arial"/>
                <w:bCs/>
                <w:sz w:val="20"/>
                <w:szCs w:val="20"/>
              </w:rPr>
              <w:instrText xml:space="preserve"> XE "</w:instrText>
            </w:r>
            <w:r>
              <w:rPr>
                <w:noProof/>
              </w:rPr>
              <w:instrText>A"</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Ebert</w:t>
            </w:r>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T</w:t>
            </w:r>
            <w:r>
              <w:rPr>
                <w:rFonts w:ascii="Arial" w:hAnsi="Arial" w:cs="Arial"/>
                <w:bCs/>
                <w:sz w:val="20"/>
                <w:szCs w:val="20"/>
              </w:rPr>
              <w:fldChar w:fldCharType="begin"/>
            </w:r>
            <w:r>
              <w:rPr>
                <w:rFonts w:ascii="Arial" w:hAnsi="Arial" w:cs="Arial"/>
                <w:bCs/>
                <w:sz w:val="20"/>
                <w:szCs w:val="20"/>
              </w:rPr>
              <w:instrText xml:space="preserve"> XE "</w:instrText>
            </w:r>
            <w:r w:rsidRPr="00D81166">
              <w:instrText>TRAY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Robinson</w:t>
            </w:r>
          </w:p>
        </w:tc>
      </w:tr>
      <w:tr w:rsidR="0070715B" w:rsidRPr="00453614" w:rsidTr="001D30B1">
        <w:trPr>
          <w:cantSplit/>
          <w:trHeight w:val="962"/>
        </w:trPr>
        <w:tc>
          <w:tcPr>
            <w:tcW w:w="1152"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6/9/</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Archive(delete) after &lt;x&gt; Days"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06</w:t>
            </w:r>
          </w:p>
        </w:tc>
        <w:tc>
          <w:tcPr>
            <w:tcW w:w="1368"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232</w:t>
            </w:r>
          </w:p>
        </w:tc>
        <w:tc>
          <w:tcPr>
            <w:tcW w:w="1008" w:type="dxa"/>
          </w:tcPr>
          <w:p w:rsidR="0070715B" w:rsidRPr="00B949E9" w:rsidRDefault="004D350B" w:rsidP="001D30B1">
            <w:pPr>
              <w:widowControl/>
              <w:tabs>
                <w:tab w:val="left" w:pos="702"/>
              </w:tabs>
              <w:spacing w:before="60" w:after="60"/>
              <w:rPr>
                <w:rFonts w:ascii="Arial" w:hAnsi="Arial" w:cs="Arial"/>
                <w:bCs/>
                <w:sz w:val="20"/>
                <w:szCs w:val="20"/>
              </w:rPr>
            </w:pPr>
            <w:r>
              <w:rPr>
                <w:rFonts w:ascii="Arial" w:hAnsi="Arial" w:cs="Arial"/>
                <w:bCs/>
                <w:sz w:val="20"/>
                <w:szCs w:val="20"/>
              </w:rPr>
              <w:t>169, 222</w:t>
            </w:r>
          </w:p>
        </w:tc>
        <w:tc>
          <w:tcPr>
            <w:tcW w:w="3492" w:type="dxa"/>
          </w:tcPr>
          <w:p w:rsidR="0070715B" w:rsidRPr="00F322B9" w:rsidRDefault="0070715B" w:rsidP="001D30B1">
            <w:pPr>
              <w:widowControl/>
              <w:spacing w:before="60" w:after="60"/>
              <w:rPr>
                <w:rFonts w:ascii="Arial" w:hAnsi="Arial" w:cs="Arial"/>
                <w:bCs/>
                <w:sz w:val="20"/>
                <w:szCs w:val="20"/>
              </w:rPr>
            </w:pPr>
            <w:r w:rsidRPr="00F322B9">
              <w:rPr>
                <w:rFonts w:ascii="Arial" w:hAnsi="Arial" w:cs="Arial"/>
                <w:bCs/>
                <w:sz w:val="20"/>
                <w:szCs w:val="20"/>
              </w:rPr>
              <w:t>Up</w:t>
            </w:r>
            <w:r w:rsidRPr="00F322B9">
              <w:rPr>
                <w:rFonts w:ascii="Arial" w:hAnsi="Arial" w:cs="Arial"/>
                <w:bCs/>
                <w:sz w:val="20"/>
                <w:szCs w:val="20"/>
              </w:rPr>
              <w:fldChar w:fldCharType="begin"/>
            </w:r>
            <w:r w:rsidRPr="00F322B9">
              <w:rPr>
                <w:rFonts w:ascii="Arial" w:hAnsi="Arial" w:cs="Arial"/>
                <w:bCs/>
                <w:sz w:val="20"/>
                <w:szCs w:val="20"/>
              </w:rPr>
              <w:instrText xml:space="preserve"> XE "</w:instrText>
            </w:r>
            <w:r w:rsidRPr="00F322B9">
              <w:rPr>
                <w:rFonts w:ascii="Arial" w:hAnsi="Arial" w:cs="Arial"/>
                <w:noProof/>
                <w:sz w:val="20"/>
                <w:szCs w:val="20"/>
              </w:rPr>
              <w:instrText>U"</w:instrText>
            </w:r>
            <w:r w:rsidRPr="00F322B9">
              <w:rPr>
                <w:rFonts w:ascii="Arial" w:hAnsi="Arial" w:cs="Arial"/>
                <w:bCs/>
                <w:sz w:val="20"/>
                <w:szCs w:val="20"/>
              </w:rPr>
              <w:instrText xml:space="preserve"> </w:instrText>
            </w:r>
            <w:r w:rsidRPr="00F322B9">
              <w:rPr>
                <w:rFonts w:ascii="Arial" w:hAnsi="Arial" w:cs="Arial"/>
                <w:bCs/>
                <w:sz w:val="20"/>
                <w:szCs w:val="20"/>
              </w:rPr>
              <w:fldChar w:fldCharType="end"/>
            </w:r>
            <w:r w:rsidRPr="00F322B9">
              <w:rPr>
                <w:rFonts w:ascii="Arial" w:hAnsi="Arial" w:cs="Arial"/>
                <w:bCs/>
                <w:sz w:val="20"/>
                <w:szCs w:val="20"/>
              </w:rPr>
              <w:t>dated the</w:t>
            </w:r>
            <w:r w:rsidRPr="00F322B9">
              <w:rPr>
                <w:rFonts w:ascii="Arial" w:hAnsi="Arial" w:cs="Arial"/>
                <w:bCs/>
                <w:color w:val="0000FF"/>
                <w:sz w:val="20"/>
                <w:szCs w:val="20"/>
                <w:u w:val="single"/>
              </w:rPr>
              <w:t xml:space="preserve"> </w:t>
            </w:r>
            <w:hyperlink w:anchor="RDI_REMOTE_order_check_meds" w:history="1">
              <w:r w:rsidRPr="00F322B9">
                <w:rPr>
                  <w:rStyle w:val="Hyperlink"/>
                  <w:rFonts w:ascii="Arial" w:hAnsi="Arial" w:cs="Arial"/>
                  <w:bCs/>
                  <w:color w:val="0000FF"/>
                  <w:sz w:val="20"/>
                  <w:szCs w:val="20"/>
                  <w:u w:val="single"/>
                </w:rPr>
                <w:t>remote</w:t>
              </w:r>
              <w:r w:rsidRPr="00F322B9">
                <w:rPr>
                  <w:rStyle w:val="Hyperlink"/>
                  <w:rFonts w:ascii="Arial" w:hAnsi="Arial" w:cs="Arial"/>
                  <w:bCs/>
                  <w:color w:val="0000FF"/>
                  <w:sz w:val="20"/>
                  <w:szCs w:val="20"/>
                  <w:u w:val="single"/>
                </w:rPr>
                <w:fldChar w:fldCharType="begin"/>
              </w:r>
              <w:r w:rsidRPr="00F322B9">
                <w:rPr>
                  <w:rStyle w:val="Hyperlink"/>
                  <w:rFonts w:ascii="Arial" w:hAnsi="Arial" w:cs="Arial"/>
                  <w:bCs/>
                  <w:color w:val="0000FF"/>
                  <w:sz w:val="20"/>
                  <w:szCs w:val="20"/>
                  <w:u w:val="single"/>
                </w:rPr>
                <w:instrText xml:space="preserve"> XE "</w:instrText>
              </w:r>
              <w:r w:rsidRPr="00F322B9">
                <w:rPr>
                  <w:rFonts w:ascii="Arial" w:hAnsi="Arial" w:cs="Arial"/>
                  <w:noProof/>
                  <w:sz w:val="20"/>
                  <w:szCs w:val="20"/>
                </w:rPr>
                <w:instrText>312"</w:instrText>
              </w:r>
              <w:r w:rsidRPr="00F322B9">
                <w:rPr>
                  <w:rStyle w:val="Hyperlink"/>
                  <w:rFonts w:ascii="Arial" w:hAnsi="Arial" w:cs="Arial"/>
                  <w:bCs/>
                  <w:color w:val="0000FF"/>
                  <w:sz w:val="20"/>
                  <w:szCs w:val="20"/>
                  <w:u w:val="single"/>
                </w:rPr>
                <w:instrText xml:space="preserve"> </w:instrText>
              </w:r>
              <w:r w:rsidRPr="00F322B9">
                <w:rPr>
                  <w:rStyle w:val="Hyperlink"/>
                  <w:rFonts w:ascii="Arial" w:hAnsi="Arial" w:cs="Arial"/>
                  <w:bCs/>
                  <w:color w:val="0000FF"/>
                  <w:sz w:val="20"/>
                  <w:szCs w:val="20"/>
                  <w:u w:val="single"/>
                </w:rPr>
                <w:fldChar w:fldCharType="end"/>
              </w:r>
              <w:r w:rsidRPr="00F322B9">
                <w:rPr>
                  <w:rStyle w:val="Hyperlink"/>
                  <w:rFonts w:ascii="Arial" w:hAnsi="Arial" w:cs="Arial"/>
                  <w:bCs/>
                  <w:color w:val="0000FF"/>
                  <w:sz w:val="20"/>
                  <w:szCs w:val="20"/>
                  <w:u w:val="single"/>
                </w:rPr>
                <w:t xml:space="preserve"> order check section in the Meds tab area</w:t>
              </w:r>
            </w:hyperlink>
            <w:r w:rsidRPr="00F322B9">
              <w:rPr>
                <w:rFonts w:ascii="Arial" w:hAnsi="Arial" w:cs="Arial"/>
                <w:bCs/>
                <w:sz w:val="20"/>
                <w:szCs w:val="20"/>
              </w:rPr>
              <w:t xml:space="preserve"> and in the</w:t>
            </w:r>
            <w:hyperlink w:anchor="RDI_REMOTE_order_checks_orders" w:history="1">
              <w:r w:rsidRPr="00F322B9">
                <w:rPr>
                  <w:rStyle w:val="Hyperlink"/>
                  <w:rFonts w:ascii="Arial" w:hAnsi="Arial" w:cs="Arial"/>
                  <w:bCs/>
                  <w:color w:val="0000FF"/>
                  <w:sz w:val="20"/>
                  <w:szCs w:val="20"/>
                  <w:u w:val="single"/>
                </w:rPr>
                <w:t xml:space="preserve"> remote order check section in the Writing Orders area</w:t>
              </w:r>
            </w:hyperlink>
            <w:r w:rsidRPr="00F322B9">
              <w:rPr>
                <w:rFonts w:ascii="Arial" w:hAnsi="Arial" w:cs="Arial"/>
                <w:bCs/>
                <w:sz w:val="20"/>
                <w:szCs w:val="20"/>
                <w:u w:val="single"/>
              </w:rPr>
              <w:t>.</w:t>
            </w:r>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D</w:t>
            </w:r>
            <w:r>
              <w:rPr>
                <w:rFonts w:ascii="Arial" w:hAnsi="Arial" w:cs="Arial"/>
                <w:bCs/>
                <w:sz w:val="20"/>
                <w:szCs w:val="20"/>
              </w:rPr>
              <w:fldChar w:fldCharType="begin"/>
            </w:r>
            <w:r>
              <w:rPr>
                <w:rFonts w:ascii="Arial" w:hAnsi="Arial" w:cs="Arial"/>
                <w:bCs/>
                <w:sz w:val="20"/>
                <w:szCs w:val="20"/>
              </w:rPr>
              <w:instrText xml:space="preserve"> XE "</w:instrText>
            </w:r>
            <w:r w:rsidRPr="00D81166">
              <w:instrText>DINING ROOM</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sidRPr="00D81166">
              <w:instrText>Problem: The IV type is ‘I’, but the rate is not a whole number of minutes or hours, but there is something in the rate field.</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Pr>
                <w:rFonts w:ascii="Arial" w:hAnsi="Arial" w:cs="Arial"/>
                <w:bCs/>
                <w:sz w:val="20"/>
                <w:szCs w:val="20"/>
              </w:rPr>
              <w:fldChar w:fldCharType="begin"/>
            </w:r>
            <w:r>
              <w:rPr>
                <w:rFonts w:ascii="Arial" w:hAnsi="Arial" w:cs="Arial"/>
                <w:bCs/>
                <w:sz w:val="20"/>
                <w:szCs w:val="20"/>
              </w:rPr>
              <w:instrText xml:space="preserve"> XE "</w:instrText>
            </w:r>
            <w:r>
              <w:rPr>
                <w:noProof/>
              </w:rPr>
              <w:instrText>D"</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Rickard</w:t>
            </w:r>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T</w:t>
            </w:r>
            <w:r>
              <w:rPr>
                <w:rFonts w:ascii="Arial" w:hAnsi="Arial" w:cs="Arial"/>
                <w:bCs/>
                <w:sz w:val="20"/>
                <w:szCs w:val="20"/>
              </w:rPr>
              <w:fldChar w:fldCharType="begin"/>
            </w:r>
            <w:r>
              <w:rPr>
                <w:rFonts w:ascii="Arial" w:hAnsi="Arial" w:cs="Arial"/>
                <w:bCs/>
                <w:sz w:val="20"/>
                <w:szCs w:val="20"/>
              </w:rPr>
              <w:instrText xml:space="preserve"> XE "</w:instrText>
            </w:r>
            <w:r w:rsidRPr="00D81166">
              <w:instrText>TRAY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Robinson</w:t>
            </w:r>
          </w:p>
        </w:tc>
      </w:tr>
      <w:tr w:rsidR="0070715B" w:rsidRPr="00453614" w:rsidTr="001D30B1">
        <w:trPr>
          <w:cantSplit/>
          <w:trHeight w:val="962"/>
        </w:trPr>
        <w:tc>
          <w:tcPr>
            <w:tcW w:w="1152"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4/5/06</w:t>
            </w:r>
          </w:p>
        </w:tc>
        <w:tc>
          <w:tcPr>
            <w:tcW w:w="1368"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215</w:t>
            </w:r>
          </w:p>
        </w:tc>
        <w:tc>
          <w:tcPr>
            <w:tcW w:w="1008" w:type="dxa"/>
          </w:tcPr>
          <w:p w:rsidR="0070715B" w:rsidRPr="00B949E9" w:rsidRDefault="004D350B" w:rsidP="001D30B1">
            <w:pPr>
              <w:widowControl/>
              <w:tabs>
                <w:tab w:val="left" w:pos="702"/>
              </w:tabs>
              <w:spacing w:before="60" w:after="60"/>
              <w:rPr>
                <w:rFonts w:ascii="Arial" w:hAnsi="Arial" w:cs="Arial"/>
                <w:bCs/>
                <w:sz w:val="20"/>
                <w:szCs w:val="20"/>
              </w:rPr>
            </w:pPr>
            <w:r>
              <w:rPr>
                <w:rFonts w:ascii="Arial" w:hAnsi="Arial" w:cs="Arial"/>
                <w:bCs/>
                <w:sz w:val="20"/>
                <w:szCs w:val="20"/>
              </w:rPr>
              <w:t>79</w:t>
            </w:r>
            <w:r w:rsidR="0070715B" w:rsidRPr="00B949E9">
              <w:rPr>
                <w:rFonts w:ascii="Arial" w:hAnsi="Arial" w:cs="Arial"/>
                <w:bCs/>
                <w:sz w:val="20"/>
                <w:szCs w:val="20"/>
              </w:rPr>
              <w:t xml:space="preserve">, </w:t>
            </w:r>
            <w:r>
              <w:rPr>
                <w:rFonts w:ascii="Arial" w:hAnsi="Arial" w:cs="Arial"/>
                <w:bCs/>
                <w:sz w:val="20"/>
                <w:szCs w:val="20"/>
              </w:rPr>
              <w:t>85</w:t>
            </w:r>
          </w:p>
        </w:tc>
        <w:tc>
          <w:tcPr>
            <w:tcW w:w="3492" w:type="dxa"/>
          </w:tcPr>
          <w:p w:rsidR="0070715B" w:rsidRPr="00F322B9" w:rsidRDefault="0070715B" w:rsidP="001D30B1">
            <w:pPr>
              <w:widowControl/>
              <w:spacing w:before="60" w:after="60"/>
              <w:rPr>
                <w:rFonts w:ascii="Arial" w:hAnsi="Arial" w:cs="Arial"/>
                <w:bCs/>
                <w:sz w:val="20"/>
                <w:szCs w:val="20"/>
              </w:rPr>
            </w:pPr>
            <w:r w:rsidRPr="000E1FDF">
              <w:rPr>
                <w:rFonts w:ascii="Arial" w:hAnsi="Arial" w:cs="Arial"/>
                <w:bCs/>
                <w:spacing w:val="-6"/>
                <w:sz w:val="20"/>
                <w:szCs w:val="20"/>
              </w:rPr>
              <w:t>Added information about the user choosing where to have unsigned IMO order to be administered if the patient is admitted during the ordering session.</w:t>
            </w:r>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A</w:t>
            </w:r>
            <w:r>
              <w:rPr>
                <w:rFonts w:ascii="Arial" w:hAnsi="Arial" w:cs="Arial"/>
                <w:bCs/>
                <w:sz w:val="20"/>
                <w:szCs w:val="20"/>
              </w:rPr>
              <w:fldChar w:fldCharType="begin"/>
            </w:r>
            <w:r>
              <w:rPr>
                <w:rFonts w:ascii="Arial" w:hAnsi="Arial" w:cs="Arial"/>
                <w:bCs/>
                <w:sz w:val="20"/>
                <w:szCs w:val="20"/>
              </w:rPr>
              <w:instrText xml:space="preserve"> XE "</w:instrText>
            </w:r>
            <w:r w:rsidRPr="00D81166">
              <w:instrText>AMBULATORY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sidRPr="00D81166">
              <w:instrText>Problem: Either the IV type is not defined</w:instrText>
            </w:r>
            <w:r>
              <w:instrText>,</w:instrText>
            </w:r>
            <w:r w:rsidRPr="00D81166">
              <w:instrText xml:space="preserve"> or the route is not defined.</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Pr>
                <w:rFonts w:ascii="Arial" w:hAnsi="Arial" w:cs="Arial"/>
                <w:bCs/>
                <w:sz w:val="20"/>
                <w:szCs w:val="20"/>
              </w:rPr>
              <w:fldChar w:fldCharType="begin"/>
            </w:r>
            <w:r>
              <w:rPr>
                <w:rFonts w:ascii="Arial" w:hAnsi="Arial" w:cs="Arial"/>
                <w:bCs/>
                <w:sz w:val="20"/>
                <w:szCs w:val="20"/>
              </w:rPr>
              <w:instrText xml:space="preserve"> XE "</w:instrText>
            </w:r>
            <w:r>
              <w:rPr>
                <w:noProof/>
              </w:rPr>
              <w:instrText>A"</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Ebert</w:t>
            </w:r>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T</w:t>
            </w:r>
            <w:r>
              <w:rPr>
                <w:rFonts w:ascii="Arial" w:hAnsi="Arial" w:cs="Arial"/>
                <w:bCs/>
                <w:sz w:val="20"/>
                <w:szCs w:val="20"/>
              </w:rPr>
              <w:fldChar w:fldCharType="begin"/>
            </w:r>
            <w:r>
              <w:rPr>
                <w:rFonts w:ascii="Arial" w:hAnsi="Arial" w:cs="Arial"/>
                <w:bCs/>
                <w:sz w:val="20"/>
                <w:szCs w:val="20"/>
              </w:rPr>
              <w:instrText xml:space="preserve"> XE "</w:instrText>
            </w:r>
            <w:r w:rsidRPr="00D81166">
              <w:instrText>TRAY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Robinson</w:t>
            </w:r>
          </w:p>
        </w:tc>
      </w:tr>
      <w:tr w:rsidR="0070715B" w:rsidRPr="00453614" w:rsidTr="001D30B1">
        <w:trPr>
          <w:cantSplit/>
          <w:trHeight w:val="393"/>
        </w:trPr>
        <w:tc>
          <w:tcPr>
            <w:tcW w:w="1152"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4/3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06</w:t>
            </w:r>
          </w:p>
        </w:tc>
        <w:tc>
          <w:tcPr>
            <w:tcW w:w="1368"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215</w:t>
            </w:r>
          </w:p>
        </w:tc>
        <w:tc>
          <w:tcPr>
            <w:tcW w:w="1008" w:type="dxa"/>
          </w:tcPr>
          <w:p w:rsidR="0070715B" w:rsidRPr="00B949E9" w:rsidRDefault="002F47A9" w:rsidP="001D30B1">
            <w:pPr>
              <w:widowControl/>
              <w:tabs>
                <w:tab w:val="left" w:pos="702"/>
              </w:tabs>
              <w:spacing w:before="60" w:after="60"/>
              <w:rPr>
                <w:rFonts w:ascii="Arial" w:hAnsi="Arial" w:cs="Arial"/>
                <w:bCs/>
                <w:sz w:val="20"/>
                <w:szCs w:val="20"/>
              </w:rPr>
            </w:pPr>
            <w:r>
              <w:rPr>
                <w:rFonts w:ascii="Arial" w:hAnsi="Arial" w:cs="Arial"/>
                <w:bCs/>
                <w:sz w:val="20"/>
                <w:szCs w:val="20"/>
              </w:rPr>
              <w:t>131</w:t>
            </w:r>
          </w:p>
        </w:tc>
        <w:tc>
          <w:tcPr>
            <w:tcW w:w="3492" w:type="dxa"/>
          </w:tcPr>
          <w:p w:rsidR="0070715B" w:rsidRPr="00F322B9" w:rsidRDefault="0070715B" w:rsidP="001D30B1">
            <w:pPr>
              <w:widowControl/>
              <w:spacing w:before="60" w:after="60"/>
              <w:rPr>
                <w:rFonts w:ascii="Arial" w:hAnsi="Arial" w:cs="Arial"/>
                <w:bCs/>
                <w:sz w:val="20"/>
                <w:szCs w:val="20"/>
              </w:rPr>
            </w:pPr>
            <w:r w:rsidRPr="00F322B9">
              <w:rPr>
                <w:rFonts w:ascii="Arial" w:hAnsi="Arial" w:cs="Arial"/>
                <w:bCs/>
                <w:sz w:val="20"/>
                <w:szCs w:val="20"/>
              </w:rPr>
              <w:t>Reminder evaluation warnings.</w:t>
            </w:r>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A</w:t>
            </w:r>
            <w:r>
              <w:rPr>
                <w:rFonts w:ascii="Arial" w:hAnsi="Arial" w:cs="Arial"/>
                <w:bCs/>
                <w:sz w:val="20"/>
                <w:szCs w:val="20"/>
              </w:rPr>
              <w:fldChar w:fldCharType="begin"/>
            </w:r>
            <w:r>
              <w:rPr>
                <w:rFonts w:ascii="Arial" w:hAnsi="Arial" w:cs="Arial"/>
                <w:bCs/>
                <w:sz w:val="20"/>
                <w:szCs w:val="20"/>
              </w:rPr>
              <w:instrText xml:space="preserve"> XE "</w:instrText>
            </w:r>
            <w:r w:rsidRPr="00D81166">
              <w:instrText>AMBULATORY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sidRPr="00D81166">
              <w:instrText>Problem: Either the IV type is not defined</w:instrText>
            </w:r>
            <w:r>
              <w:instrText>,</w:instrText>
            </w:r>
            <w:r w:rsidRPr="00D81166">
              <w:instrText xml:space="preserve"> or the route is not defined.</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Pr>
                <w:rFonts w:ascii="Arial" w:hAnsi="Arial" w:cs="Arial"/>
                <w:bCs/>
                <w:sz w:val="20"/>
                <w:szCs w:val="20"/>
              </w:rPr>
              <w:fldChar w:fldCharType="begin"/>
            </w:r>
            <w:r>
              <w:rPr>
                <w:rFonts w:ascii="Arial" w:hAnsi="Arial" w:cs="Arial"/>
                <w:bCs/>
                <w:sz w:val="20"/>
                <w:szCs w:val="20"/>
              </w:rPr>
              <w:instrText xml:space="preserve"> XE "</w:instrText>
            </w:r>
            <w:r>
              <w:rPr>
                <w:noProof/>
              </w:rPr>
              <w:instrText>A"</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Ebert</w:t>
            </w:r>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T</w:t>
            </w:r>
            <w:r>
              <w:rPr>
                <w:rFonts w:ascii="Arial" w:hAnsi="Arial" w:cs="Arial"/>
                <w:bCs/>
                <w:sz w:val="20"/>
                <w:szCs w:val="20"/>
              </w:rPr>
              <w:fldChar w:fldCharType="begin"/>
            </w:r>
            <w:r>
              <w:rPr>
                <w:rFonts w:ascii="Arial" w:hAnsi="Arial" w:cs="Arial"/>
                <w:bCs/>
                <w:sz w:val="20"/>
                <w:szCs w:val="20"/>
              </w:rPr>
              <w:instrText xml:space="preserve"> XE "</w:instrText>
            </w:r>
            <w:r w:rsidRPr="00D81166">
              <w:instrText>TRAY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Robinson</w:t>
            </w:r>
          </w:p>
        </w:tc>
      </w:tr>
      <w:tr w:rsidR="0070715B" w:rsidRPr="00453614" w:rsidTr="001D30B1">
        <w:trPr>
          <w:cantSplit/>
          <w:trHeight w:val="962"/>
        </w:trPr>
        <w:tc>
          <w:tcPr>
            <w:tcW w:w="1152"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4/3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06</w:t>
            </w:r>
          </w:p>
        </w:tc>
        <w:tc>
          <w:tcPr>
            <w:tcW w:w="1368"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215</w:t>
            </w:r>
          </w:p>
        </w:tc>
        <w:tc>
          <w:tcPr>
            <w:tcW w:w="1008" w:type="dxa"/>
          </w:tcPr>
          <w:p w:rsidR="0070715B" w:rsidRPr="00B949E9" w:rsidRDefault="005D4E2B" w:rsidP="001D30B1">
            <w:pPr>
              <w:widowControl/>
              <w:tabs>
                <w:tab w:val="left" w:pos="702"/>
              </w:tabs>
              <w:spacing w:before="60" w:after="60"/>
              <w:rPr>
                <w:rFonts w:ascii="Arial" w:hAnsi="Arial" w:cs="Arial"/>
                <w:bCs/>
                <w:sz w:val="20"/>
                <w:szCs w:val="20"/>
              </w:rPr>
            </w:pPr>
            <w:r>
              <w:rPr>
                <w:rFonts w:ascii="Arial" w:hAnsi="Arial" w:cs="Arial"/>
                <w:bCs/>
                <w:sz w:val="20"/>
                <w:szCs w:val="20"/>
              </w:rPr>
              <w:t>342</w:t>
            </w:r>
          </w:p>
        </w:tc>
        <w:tc>
          <w:tcPr>
            <w:tcW w:w="3492" w:type="dxa"/>
          </w:tcPr>
          <w:p w:rsidR="0070715B" w:rsidRPr="00F322B9" w:rsidRDefault="0070715B" w:rsidP="001D30B1">
            <w:pPr>
              <w:widowControl/>
              <w:spacing w:before="60" w:after="60"/>
              <w:rPr>
                <w:rFonts w:ascii="Arial" w:hAnsi="Arial" w:cs="Arial"/>
                <w:bCs/>
                <w:sz w:val="20"/>
                <w:szCs w:val="20"/>
              </w:rPr>
            </w:pPr>
            <w:r w:rsidRPr="00F322B9">
              <w:rPr>
                <w:rFonts w:ascii="Arial" w:hAnsi="Arial" w:cs="Arial"/>
                <w:bCs/>
                <w:sz w:val="20"/>
                <w:szCs w:val="20"/>
              </w:rPr>
              <w:t>Added a small blurb about the Show Details button that can be used when selecting a Progress Note title to resolve a consult.</w:t>
            </w:r>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A</w:t>
            </w:r>
            <w:r>
              <w:rPr>
                <w:rFonts w:ascii="Arial" w:hAnsi="Arial" w:cs="Arial"/>
                <w:bCs/>
                <w:sz w:val="20"/>
                <w:szCs w:val="20"/>
              </w:rPr>
              <w:fldChar w:fldCharType="begin"/>
            </w:r>
            <w:r>
              <w:rPr>
                <w:rFonts w:ascii="Arial" w:hAnsi="Arial" w:cs="Arial"/>
                <w:bCs/>
                <w:sz w:val="20"/>
                <w:szCs w:val="20"/>
              </w:rPr>
              <w:instrText xml:space="preserve"> XE "</w:instrText>
            </w:r>
            <w:r w:rsidRPr="00D81166">
              <w:instrText>AMBULATORY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sidRPr="00D81166">
              <w:instrText>Problem: Either the IV type is not defined</w:instrText>
            </w:r>
            <w:r>
              <w:instrText>,</w:instrText>
            </w:r>
            <w:r w:rsidRPr="00D81166">
              <w:instrText xml:space="preserve"> or the route is not defined.</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Pr>
                <w:rFonts w:ascii="Arial" w:hAnsi="Arial" w:cs="Arial"/>
                <w:bCs/>
                <w:sz w:val="20"/>
                <w:szCs w:val="20"/>
              </w:rPr>
              <w:fldChar w:fldCharType="begin"/>
            </w:r>
            <w:r>
              <w:rPr>
                <w:rFonts w:ascii="Arial" w:hAnsi="Arial" w:cs="Arial"/>
                <w:bCs/>
                <w:sz w:val="20"/>
                <w:szCs w:val="20"/>
              </w:rPr>
              <w:instrText xml:space="preserve"> XE "</w:instrText>
            </w:r>
            <w:r>
              <w:rPr>
                <w:noProof/>
              </w:rPr>
              <w:instrText>A"</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Ebert</w:t>
            </w:r>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T</w:t>
            </w:r>
            <w:r>
              <w:rPr>
                <w:rFonts w:ascii="Arial" w:hAnsi="Arial" w:cs="Arial"/>
                <w:bCs/>
                <w:sz w:val="20"/>
                <w:szCs w:val="20"/>
              </w:rPr>
              <w:fldChar w:fldCharType="begin"/>
            </w:r>
            <w:r>
              <w:rPr>
                <w:rFonts w:ascii="Arial" w:hAnsi="Arial" w:cs="Arial"/>
                <w:bCs/>
                <w:sz w:val="20"/>
                <w:szCs w:val="20"/>
              </w:rPr>
              <w:instrText xml:space="preserve"> XE "</w:instrText>
            </w:r>
            <w:r w:rsidRPr="00D81166">
              <w:instrText>TRAY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Robinson</w:t>
            </w:r>
          </w:p>
        </w:tc>
      </w:tr>
      <w:tr w:rsidR="0070715B" w:rsidRPr="00453614" w:rsidTr="001D30B1">
        <w:trPr>
          <w:cantSplit/>
          <w:trHeight w:val="1374"/>
        </w:trPr>
        <w:tc>
          <w:tcPr>
            <w:tcW w:w="1152"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31</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Enable/Disable My Order Checks"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Enable/Disable an Order Check"</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06</w:t>
            </w:r>
          </w:p>
        </w:tc>
        <w:tc>
          <w:tcPr>
            <w:tcW w:w="1368"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215</w:t>
            </w:r>
          </w:p>
        </w:tc>
        <w:tc>
          <w:tcPr>
            <w:tcW w:w="1008" w:type="dxa"/>
          </w:tcPr>
          <w:p w:rsidR="0070715B" w:rsidRPr="00B949E9" w:rsidRDefault="004E2ADD" w:rsidP="001D30B1">
            <w:pPr>
              <w:widowControl/>
              <w:tabs>
                <w:tab w:val="left" w:pos="702"/>
              </w:tabs>
              <w:spacing w:before="60" w:after="60"/>
              <w:rPr>
                <w:rFonts w:ascii="Arial" w:hAnsi="Arial" w:cs="Arial"/>
                <w:bCs/>
                <w:sz w:val="20"/>
                <w:szCs w:val="20"/>
              </w:rPr>
            </w:pPr>
            <w:r>
              <w:rPr>
                <w:rFonts w:ascii="Arial" w:hAnsi="Arial" w:cs="Arial"/>
                <w:bCs/>
                <w:sz w:val="20"/>
                <w:szCs w:val="20"/>
              </w:rPr>
              <w:t>21</w:t>
            </w:r>
          </w:p>
        </w:tc>
        <w:tc>
          <w:tcPr>
            <w:tcW w:w="3492" w:type="dxa"/>
          </w:tcPr>
          <w:p w:rsidR="0070715B" w:rsidRPr="00F322B9" w:rsidRDefault="0070715B" w:rsidP="001D30B1">
            <w:pPr>
              <w:widowControl/>
              <w:spacing w:before="60" w:after="60"/>
              <w:rPr>
                <w:rFonts w:ascii="Arial" w:hAnsi="Arial" w:cs="Arial"/>
                <w:bCs/>
                <w:sz w:val="20"/>
                <w:szCs w:val="20"/>
              </w:rPr>
            </w:pPr>
            <w:r w:rsidRPr="000E1FDF">
              <w:rPr>
                <w:rFonts w:ascii="Arial" w:hAnsi="Arial" w:cs="Arial"/>
                <w:bCs/>
                <w:spacing w:val="-6"/>
                <w:sz w:val="20"/>
                <w:szCs w:val="20"/>
              </w:rPr>
              <w:t>Added information about the My HealtheVet/Patient</w:t>
            </w:r>
            <w:r w:rsidRPr="000E1FDF">
              <w:rPr>
                <w:rFonts w:ascii="Arial" w:hAnsi="Arial" w:cs="Arial"/>
                <w:bCs/>
                <w:spacing w:val="-6"/>
                <w:sz w:val="20"/>
                <w:szCs w:val="20"/>
              </w:rPr>
              <w:fldChar w:fldCharType="begin"/>
            </w:r>
            <w:r w:rsidRPr="000E1FDF">
              <w:rPr>
                <w:rFonts w:ascii="Arial" w:hAnsi="Arial" w:cs="Arial"/>
                <w:bCs/>
                <w:spacing w:val="-6"/>
                <w:sz w:val="20"/>
                <w:szCs w:val="20"/>
              </w:rPr>
              <w:instrText xml:space="preserve"> XE "Patient" </w:instrText>
            </w:r>
            <w:r w:rsidRPr="000E1FDF">
              <w:rPr>
                <w:rFonts w:ascii="Arial" w:hAnsi="Arial" w:cs="Arial"/>
                <w:bCs/>
                <w:spacing w:val="-6"/>
                <w:sz w:val="20"/>
                <w:szCs w:val="20"/>
              </w:rPr>
              <w:fldChar w:fldCharType="end"/>
            </w:r>
            <w:r w:rsidRPr="000E1FDF">
              <w:rPr>
                <w:rFonts w:ascii="Arial" w:hAnsi="Arial" w:cs="Arial"/>
                <w:bCs/>
                <w:spacing w:val="-6"/>
                <w:sz w:val="20"/>
                <w:szCs w:val="20"/>
              </w:rPr>
              <w:t xml:space="preserve"> Insurance and Flag button being available and the new View | Information menu items that allows access to these items even if the screen is resized too small to show them.</w:t>
            </w:r>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A</w:t>
            </w:r>
            <w:r>
              <w:rPr>
                <w:rFonts w:ascii="Arial" w:hAnsi="Arial" w:cs="Arial"/>
                <w:bCs/>
                <w:sz w:val="20"/>
                <w:szCs w:val="20"/>
              </w:rPr>
              <w:fldChar w:fldCharType="begin"/>
            </w:r>
            <w:r>
              <w:rPr>
                <w:rFonts w:ascii="Arial" w:hAnsi="Arial" w:cs="Arial"/>
                <w:bCs/>
                <w:sz w:val="20"/>
                <w:szCs w:val="20"/>
              </w:rPr>
              <w:instrText xml:space="preserve"> XE "</w:instrText>
            </w:r>
            <w:r w:rsidRPr="00D81166">
              <w:instrText>AMBULATORY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sidRPr="00D81166">
              <w:instrText>Problem: Either the IV type is not defined</w:instrText>
            </w:r>
            <w:r>
              <w:instrText>,</w:instrText>
            </w:r>
            <w:r w:rsidRPr="00D81166">
              <w:instrText xml:space="preserve"> or the route is not defined.</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Pr>
                <w:rFonts w:ascii="Arial" w:hAnsi="Arial" w:cs="Arial"/>
                <w:bCs/>
                <w:sz w:val="20"/>
                <w:szCs w:val="20"/>
              </w:rPr>
              <w:fldChar w:fldCharType="begin"/>
            </w:r>
            <w:r>
              <w:rPr>
                <w:rFonts w:ascii="Arial" w:hAnsi="Arial" w:cs="Arial"/>
                <w:bCs/>
                <w:sz w:val="20"/>
                <w:szCs w:val="20"/>
              </w:rPr>
              <w:instrText xml:space="preserve"> XE "</w:instrText>
            </w:r>
            <w:r>
              <w:rPr>
                <w:noProof/>
              </w:rPr>
              <w:instrText>A"</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Ebert</w:t>
            </w:r>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T</w:t>
            </w:r>
            <w:r>
              <w:rPr>
                <w:rFonts w:ascii="Arial" w:hAnsi="Arial" w:cs="Arial"/>
                <w:bCs/>
                <w:sz w:val="20"/>
                <w:szCs w:val="20"/>
              </w:rPr>
              <w:fldChar w:fldCharType="begin"/>
            </w:r>
            <w:r>
              <w:rPr>
                <w:rFonts w:ascii="Arial" w:hAnsi="Arial" w:cs="Arial"/>
                <w:bCs/>
                <w:sz w:val="20"/>
                <w:szCs w:val="20"/>
              </w:rPr>
              <w:instrText xml:space="preserve"> XE "</w:instrText>
            </w:r>
            <w:r w:rsidRPr="00D81166">
              <w:instrText>TRAY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Robinson</w:t>
            </w:r>
          </w:p>
        </w:tc>
      </w:tr>
      <w:tr w:rsidR="0070715B" w:rsidRPr="00453614" w:rsidTr="001D30B1">
        <w:trPr>
          <w:cantSplit/>
          <w:trHeight w:val="519"/>
        </w:trPr>
        <w:tc>
          <w:tcPr>
            <w:tcW w:w="1152"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lastRenderedPageBreak/>
              <w:t>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29/</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Archive(delete) after &lt;x&gt; Days"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06</w:t>
            </w:r>
          </w:p>
        </w:tc>
        <w:tc>
          <w:tcPr>
            <w:tcW w:w="1368"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215</w:t>
            </w:r>
          </w:p>
        </w:tc>
        <w:tc>
          <w:tcPr>
            <w:tcW w:w="1008" w:type="dxa"/>
          </w:tcPr>
          <w:p w:rsidR="0070715B" w:rsidRPr="00B949E9" w:rsidRDefault="004902BD" w:rsidP="001D30B1">
            <w:pPr>
              <w:widowControl/>
              <w:tabs>
                <w:tab w:val="left" w:pos="702"/>
              </w:tabs>
              <w:spacing w:before="60" w:after="60"/>
              <w:rPr>
                <w:rFonts w:ascii="Arial" w:hAnsi="Arial" w:cs="Arial"/>
                <w:bCs/>
                <w:sz w:val="20"/>
                <w:szCs w:val="20"/>
              </w:rPr>
            </w:pPr>
            <w:r>
              <w:rPr>
                <w:rFonts w:ascii="Arial" w:hAnsi="Arial" w:cs="Arial"/>
                <w:bCs/>
                <w:sz w:val="20"/>
                <w:szCs w:val="20"/>
              </w:rPr>
              <w:t>161</w:t>
            </w:r>
            <w:r w:rsidR="0070715B" w:rsidRPr="00B949E9">
              <w:rPr>
                <w:rFonts w:ascii="Arial" w:hAnsi="Arial" w:cs="Arial"/>
                <w:bCs/>
                <w:sz w:val="20"/>
                <w:szCs w:val="20"/>
              </w:rPr>
              <w:t xml:space="preserve">, </w:t>
            </w:r>
            <w:r>
              <w:rPr>
                <w:rFonts w:ascii="Arial" w:hAnsi="Arial" w:cs="Arial"/>
                <w:bCs/>
                <w:sz w:val="20"/>
                <w:szCs w:val="20"/>
              </w:rPr>
              <w:t>220</w:t>
            </w:r>
          </w:p>
        </w:tc>
        <w:tc>
          <w:tcPr>
            <w:tcW w:w="3492" w:type="dxa"/>
          </w:tcPr>
          <w:p w:rsidR="0070715B" w:rsidRPr="00F322B9" w:rsidRDefault="0070715B" w:rsidP="001D30B1">
            <w:pPr>
              <w:widowControl/>
              <w:spacing w:before="60" w:after="60"/>
              <w:rPr>
                <w:rFonts w:ascii="Arial" w:hAnsi="Arial" w:cs="Arial"/>
                <w:bCs/>
                <w:spacing w:val="-6"/>
                <w:sz w:val="20"/>
                <w:szCs w:val="20"/>
              </w:rPr>
            </w:pPr>
            <w:r w:rsidRPr="00F322B9">
              <w:rPr>
                <w:rFonts w:ascii="Arial" w:hAnsi="Arial" w:cs="Arial"/>
                <w:bCs/>
                <w:spacing w:val="-6"/>
                <w:sz w:val="20"/>
                <w:szCs w:val="20"/>
              </w:rPr>
              <w:t>Added a section on order checks that also talks about when a clinician would have to enter a justification for overriding the order check. This information was also included in the Orders section so that users can find it.</w:t>
            </w:r>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A</w:t>
            </w:r>
            <w:r>
              <w:rPr>
                <w:rFonts w:ascii="Arial" w:hAnsi="Arial" w:cs="Arial"/>
                <w:bCs/>
                <w:sz w:val="20"/>
                <w:szCs w:val="20"/>
              </w:rPr>
              <w:fldChar w:fldCharType="begin"/>
            </w:r>
            <w:r>
              <w:rPr>
                <w:rFonts w:ascii="Arial" w:hAnsi="Arial" w:cs="Arial"/>
                <w:bCs/>
                <w:sz w:val="20"/>
                <w:szCs w:val="20"/>
              </w:rPr>
              <w:instrText xml:space="preserve"> XE "</w:instrText>
            </w:r>
            <w:r w:rsidRPr="00D81166">
              <w:instrText>AMBULATORY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sidRPr="00D81166">
              <w:instrText>Problem: Either the IV type is not defined</w:instrText>
            </w:r>
            <w:r>
              <w:instrText>,</w:instrText>
            </w:r>
            <w:r w:rsidRPr="00D81166">
              <w:instrText xml:space="preserve"> or the route is not defined.</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Pr>
                <w:rFonts w:ascii="Arial" w:hAnsi="Arial" w:cs="Arial"/>
                <w:bCs/>
                <w:sz w:val="20"/>
                <w:szCs w:val="20"/>
              </w:rPr>
              <w:fldChar w:fldCharType="begin"/>
            </w:r>
            <w:r>
              <w:rPr>
                <w:rFonts w:ascii="Arial" w:hAnsi="Arial" w:cs="Arial"/>
                <w:bCs/>
                <w:sz w:val="20"/>
                <w:szCs w:val="20"/>
              </w:rPr>
              <w:instrText xml:space="preserve"> XE "</w:instrText>
            </w:r>
            <w:r>
              <w:rPr>
                <w:noProof/>
              </w:rPr>
              <w:instrText>A"</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Ebert</w:t>
            </w:r>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T</w:t>
            </w:r>
            <w:r>
              <w:rPr>
                <w:rFonts w:ascii="Arial" w:hAnsi="Arial" w:cs="Arial"/>
                <w:bCs/>
                <w:sz w:val="20"/>
                <w:szCs w:val="20"/>
              </w:rPr>
              <w:fldChar w:fldCharType="begin"/>
            </w:r>
            <w:r>
              <w:rPr>
                <w:rFonts w:ascii="Arial" w:hAnsi="Arial" w:cs="Arial"/>
                <w:bCs/>
                <w:sz w:val="20"/>
                <w:szCs w:val="20"/>
              </w:rPr>
              <w:instrText xml:space="preserve"> XE "</w:instrText>
            </w:r>
            <w:r w:rsidRPr="00D81166">
              <w:instrText>TRAY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Robinson</w:t>
            </w:r>
          </w:p>
        </w:tc>
      </w:tr>
      <w:tr w:rsidR="0070715B" w:rsidRPr="00453614" w:rsidTr="001D30B1">
        <w:trPr>
          <w:cantSplit/>
          <w:trHeight w:val="537"/>
        </w:trPr>
        <w:tc>
          <w:tcPr>
            <w:tcW w:w="1152"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27/</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7"</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06</w:t>
            </w:r>
          </w:p>
        </w:tc>
        <w:tc>
          <w:tcPr>
            <w:tcW w:w="1368"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215</w:t>
            </w:r>
          </w:p>
        </w:tc>
        <w:tc>
          <w:tcPr>
            <w:tcW w:w="1008" w:type="dxa"/>
          </w:tcPr>
          <w:p w:rsidR="0070715B" w:rsidRPr="00B949E9" w:rsidRDefault="004902BD" w:rsidP="001D30B1">
            <w:pPr>
              <w:widowControl/>
              <w:tabs>
                <w:tab w:val="left" w:pos="702"/>
              </w:tabs>
              <w:spacing w:before="60" w:after="60"/>
              <w:rPr>
                <w:rFonts w:ascii="Arial" w:hAnsi="Arial" w:cs="Arial"/>
                <w:bCs/>
                <w:sz w:val="20"/>
                <w:szCs w:val="20"/>
              </w:rPr>
            </w:pPr>
            <w:r>
              <w:rPr>
                <w:rFonts w:ascii="Arial" w:hAnsi="Arial" w:cs="Arial"/>
                <w:bCs/>
                <w:sz w:val="20"/>
                <w:szCs w:val="20"/>
              </w:rPr>
              <w:t>213</w:t>
            </w:r>
          </w:p>
        </w:tc>
        <w:tc>
          <w:tcPr>
            <w:tcW w:w="3492" w:type="dxa"/>
          </w:tcPr>
          <w:p w:rsidR="0070715B" w:rsidRPr="00F322B9" w:rsidRDefault="0070715B" w:rsidP="001D30B1">
            <w:pPr>
              <w:widowControl/>
              <w:spacing w:before="60" w:after="60"/>
              <w:rPr>
                <w:rFonts w:ascii="Arial" w:hAnsi="Arial" w:cs="Arial"/>
                <w:bCs/>
                <w:sz w:val="20"/>
                <w:szCs w:val="20"/>
              </w:rPr>
            </w:pPr>
            <w:r w:rsidRPr="00F322B9">
              <w:rPr>
                <w:rFonts w:ascii="Arial" w:hAnsi="Arial" w:cs="Arial"/>
                <w:bCs/>
                <w:sz w:val="20"/>
                <w:szCs w:val="20"/>
              </w:rPr>
              <w:t>How to see a custom order view of IMO orders for a patient.</w:t>
            </w:r>
            <w:r w:rsidRPr="00F322B9">
              <w:rPr>
                <w:rFonts w:ascii="Arial" w:hAnsi="Arial" w:cs="Arial"/>
                <w:bCs/>
                <w:sz w:val="20"/>
                <w:szCs w:val="20"/>
              </w:rPr>
              <w:fldChar w:fldCharType="begin"/>
            </w:r>
            <w:r w:rsidRPr="00F322B9">
              <w:rPr>
                <w:rFonts w:ascii="Arial" w:hAnsi="Arial" w:cs="Arial"/>
                <w:bCs/>
                <w:sz w:val="20"/>
                <w:szCs w:val="20"/>
              </w:rPr>
              <w:instrText xml:space="preserve"> XE "</w:instrText>
            </w:r>
            <w:r w:rsidRPr="00F322B9">
              <w:rPr>
                <w:rFonts w:ascii="Arial" w:hAnsi="Arial" w:cs="Arial"/>
                <w:sz w:val="20"/>
                <w:szCs w:val="20"/>
              </w:rPr>
              <w:instrText>patient."</w:instrText>
            </w:r>
            <w:r w:rsidRPr="00F322B9">
              <w:rPr>
                <w:rFonts w:ascii="Arial" w:hAnsi="Arial" w:cs="Arial"/>
                <w:bCs/>
                <w:sz w:val="20"/>
                <w:szCs w:val="20"/>
              </w:rPr>
              <w:instrText xml:space="preserve"> </w:instrText>
            </w:r>
            <w:r w:rsidRPr="00F322B9">
              <w:rPr>
                <w:rFonts w:ascii="Arial" w:hAnsi="Arial" w:cs="Arial"/>
                <w:bCs/>
                <w:sz w:val="20"/>
                <w:szCs w:val="20"/>
              </w:rPr>
              <w:fldChar w:fldCharType="end"/>
            </w:r>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A</w:t>
            </w:r>
            <w:r>
              <w:rPr>
                <w:rFonts w:ascii="Arial" w:hAnsi="Arial" w:cs="Arial"/>
                <w:bCs/>
                <w:sz w:val="20"/>
                <w:szCs w:val="20"/>
              </w:rPr>
              <w:fldChar w:fldCharType="begin"/>
            </w:r>
            <w:r>
              <w:rPr>
                <w:rFonts w:ascii="Arial" w:hAnsi="Arial" w:cs="Arial"/>
                <w:bCs/>
                <w:sz w:val="20"/>
                <w:szCs w:val="20"/>
              </w:rPr>
              <w:instrText xml:space="preserve"> XE "</w:instrText>
            </w:r>
            <w:r w:rsidRPr="00D81166">
              <w:instrText>AMBULATORY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sidRPr="00D81166">
              <w:instrText>Problem: Either the IV type is not defined</w:instrText>
            </w:r>
            <w:r>
              <w:instrText>,</w:instrText>
            </w:r>
            <w:r w:rsidRPr="00D81166">
              <w:instrText xml:space="preserve"> or the route is not defined.</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Pr>
                <w:rFonts w:ascii="Arial" w:hAnsi="Arial" w:cs="Arial"/>
                <w:bCs/>
                <w:sz w:val="20"/>
                <w:szCs w:val="20"/>
              </w:rPr>
              <w:fldChar w:fldCharType="begin"/>
            </w:r>
            <w:r>
              <w:rPr>
                <w:rFonts w:ascii="Arial" w:hAnsi="Arial" w:cs="Arial"/>
                <w:bCs/>
                <w:sz w:val="20"/>
                <w:szCs w:val="20"/>
              </w:rPr>
              <w:instrText xml:space="preserve"> XE "</w:instrText>
            </w:r>
            <w:r>
              <w:rPr>
                <w:noProof/>
              </w:rPr>
              <w:instrText>A"</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Ebert</w:t>
            </w:r>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T</w:t>
            </w:r>
            <w:r>
              <w:rPr>
                <w:rFonts w:ascii="Arial" w:hAnsi="Arial" w:cs="Arial"/>
                <w:bCs/>
                <w:sz w:val="20"/>
                <w:szCs w:val="20"/>
              </w:rPr>
              <w:fldChar w:fldCharType="begin"/>
            </w:r>
            <w:r>
              <w:rPr>
                <w:rFonts w:ascii="Arial" w:hAnsi="Arial" w:cs="Arial"/>
                <w:bCs/>
                <w:sz w:val="20"/>
                <w:szCs w:val="20"/>
              </w:rPr>
              <w:instrText xml:space="preserve"> XE "</w:instrText>
            </w:r>
            <w:r w:rsidRPr="00D81166">
              <w:instrText>TRAY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Robinson</w:t>
            </w:r>
          </w:p>
        </w:tc>
      </w:tr>
      <w:tr w:rsidR="0070715B" w:rsidRPr="00453614" w:rsidTr="001D30B1">
        <w:trPr>
          <w:cantSplit/>
          <w:trHeight w:val="600"/>
        </w:trPr>
        <w:tc>
          <w:tcPr>
            <w:tcW w:w="1152"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27/</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7"</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06</w:t>
            </w:r>
          </w:p>
        </w:tc>
        <w:tc>
          <w:tcPr>
            <w:tcW w:w="1368"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215</w:t>
            </w:r>
          </w:p>
        </w:tc>
        <w:tc>
          <w:tcPr>
            <w:tcW w:w="1008" w:type="dxa"/>
          </w:tcPr>
          <w:p w:rsidR="0070715B" w:rsidRPr="00B949E9" w:rsidRDefault="0070715B" w:rsidP="001D30B1">
            <w:pPr>
              <w:widowControl/>
              <w:tabs>
                <w:tab w:val="left" w:pos="702"/>
              </w:tabs>
              <w:spacing w:before="60" w:after="60"/>
              <w:rPr>
                <w:rFonts w:ascii="Arial" w:hAnsi="Arial" w:cs="Arial"/>
                <w:bCs/>
                <w:sz w:val="20"/>
                <w:szCs w:val="20"/>
              </w:rPr>
            </w:pPr>
            <w:r w:rsidRPr="00B949E9">
              <w:rPr>
                <w:rFonts w:ascii="Arial" w:hAnsi="Arial" w:cs="Arial"/>
                <w:bCs/>
                <w:sz w:val="20"/>
                <w:szCs w:val="20"/>
              </w:rPr>
              <w:t>n/a</w:t>
            </w:r>
          </w:p>
        </w:tc>
        <w:tc>
          <w:tcPr>
            <w:tcW w:w="3492" w:type="dxa"/>
          </w:tcPr>
          <w:p w:rsidR="0070715B" w:rsidRPr="00F322B9" w:rsidRDefault="0070715B" w:rsidP="001D30B1">
            <w:pPr>
              <w:widowControl/>
              <w:spacing w:before="60" w:after="60"/>
              <w:rPr>
                <w:rFonts w:ascii="Arial" w:hAnsi="Arial" w:cs="Arial"/>
                <w:bCs/>
                <w:sz w:val="20"/>
                <w:szCs w:val="20"/>
              </w:rPr>
            </w:pPr>
            <w:r w:rsidRPr="00F322B9">
              <w:rPr>
                <w:rFonts w:ascii="Arial" w:hAnsi="Arial" w:cs="Arial"/>
                <w:bCs/>
                <w:sz w:val="20"/>
                <w:szCs w:val="20"/>
              </w:rPr>
              <w:t>Made changes to the section that discusses Inpatient Medications</w:t>
            </w:r>
            <w:r w:rsidRPr="00F322B9">
              <w:rPr>
                <w:rFonts w:ascii="Arial" w:hAnsi="Arial" w:cs="Arial"/>
                <w:bCs/>
                <w:sz w:val="20"/>
                <w:szCs w:val="20"/>
              </w:rPr>
              <w:fldChar w:fldCharType="begin"/>
            </w:r>
            <w:r w:rsidRPr="00F322B9">
              <w:rPr>
                <w:rFonts w:ascii="Arial" w:hAnsi="Arial" w:cs="Arial"/>
                <w:bCs/>
                <w:sz w:val="20"/>
                <w:szCs w:val="20"/>
              </w:rPr>
              <w:instrText xml:space="preserve"> XE "</w:instrText>
            </w:r>
            <w:r w:rsidRPr="00F322B9">
              <w:rPr>
                <w:rFonts w:ascii="Arial" w:hAnsi="Arial" w:cs="Arial"/>
                <w:sz w:val="20"/>
                <w:szCs w:val="20"/>
              </w:rPr>
              <w:instrText>Inpatient Medications"</w:instrText>
            </w:r>
            <w:r w:rsidRPr="00F322B9">
              <w:rPr>
                <w:rFonts w:ascii="Arial" w:hAnsi="Arial" w:cs="Arial"/>
                <w:bCs/>
                <w:sz w:val="20"/>
                <w:szCs w:val="20"/>
              </w:rPr>
              <w:instrText xml:space="preserve"> </w:instrText>
            </w:r>
            <w:r w:rsidRPr="00F322B9">
              <w:rPr>
                <w:rFonts w:ascii="Arial" w:hAnsi="Arial" w:cs="Arial"/>
                <w:bCs/>
                <w:sz w:val="20"/>
                <w:szCs w:val="20"/>
              </w:rPr>
              <w:fldChar w:fldCharType="end"/>
            </w:r>
            <w:r w:rsidRPr="00F322B9">
              <w:rPr>
                <w:rFonts w:ascii="Arial" w:hAnsi="Arial" w:cs="Arial"/>
                <w:bCs/>
                <w:sz w:val="20"/>
                <w:szCs w:val="20"/>
              </w:rPr>
              <w:t xml:space="preserve"> for Outpatients on the Meds tab.</w:t>
            </w:r>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A</w:t>
            </w:r>
            <w:r>
              <w:rPr>
                <w:rFonts w:ascii="Arial" w:hAnsi="Arial" w:cs="Arial"/>
                <w:bCs/>
                <w:sz w:val="20"/>
                <w:szCs w:val="20"/>
              </w:rPr>
              <w:fldChar w:fldCharType="begin"/>
            </w:r>
            <w:r>
              <w:rPr>
                <w:rFonts w:ascii="Arial" w:hAnsi="Arial" w:cs="Arial"/>
                <w:bCs/>
                <w:sz w:val="20"/>
                <w:szCs w:val="20"/>
              </w:rPr>
              <w:instrText xml:space="preserve"> XE "</w:instrText>
            </w:r>
            <w:r w:rsidRPr="00D81166">
              <w:instrText>AMBULATORY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sidRPr="00D81166">
              <w:instrText>Problem: Either the IV type is not defined</w:instrText>
            </w:r>
            <w:r>
              <w:instrText>,</w:instrText>
            </w:r>
            <w:r w:rsidRPr="00D81166">
              <w:instrText xml:space="preserve"> or the route is not defined.</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Pr>
                <w:rFonts w:ascii="Arial" w:hAnsi="Arial" w:cs="Arial"/>
                <w:bCs/>
                <w:sz w:val="20"/>
                <w:szCs w:val="20"/>
              </w:rPr>
              <w:fldChar w:fldCharType="begin"/>
            </w:r>
            <w:r>
              <w:rPr>
                <w:rFonts w:ascii="Arial" w:hAnsi="Arial" w:cs="Arial"/>
                <w:bCs/>
                <w:sz w:val="20"/>
                <w:szCs w:val="20"/>
              </w:rPr>
              <w:instrText xml:space="preserve"> XE "</w:instrText>
            </w:r>
            <w:r>
              <w:rPr>
                <w:noProof/>
              </w:rPr>
              <w:instrText>A"</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Ebert</w:t>
            </w:r>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T</w:t>
            </w:r>
            <w:r>
              <w:rPr>
                <w:rFonts w:ascii="Arial" w:hAnsi="Arial" w:cs="Arial"/>
                <w:bCs/>
                <w:sz w:val="20"/>
                <w:szCs w:val="20"/>
              </w:rPr>
              <w:fldChar w:fldCharType="begin"/>
            </w:r>
            <w:r>
              <w:rPr>
                <w:rFonts w:ascii="Arial" w:hAnsi="Arial" w:cs="Arial"/>
                <w:bCs/>
                <w:sz w:val="20"/>
                <w:szCs w:val="20"/>
              </w:rPr>
              <w:instrText xml:space="preserve"> XE "</w:instrText>
            </w:r>
            <w:r w:rsidRPr="00D81166">
              <w:instrText>TRAY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Robinson</w:t>
            </w:r>
          </w:p>
        </w:tc>
      </w:tr>
      <w:tr w:rsidR="0070715B" w:rsidRPr="00453614" w:rsidTr="001D30B1">
        <w:trPr>
          <w:cantSplit/>
          <w:trHeight w:val="20"/>
        </w:trPr>
        <w:tc>
          <w:tcPr>
            <w:tcW w:w="1152"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27/</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7"</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06</w:t>
            </w:r>
          </w:p>
        </w:tc>
        <w:tc>
          <w:tcPr>
            <w:tcW w:w="1368"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215</w:t>
            </w:r>
          </w:p>
        </w:tc>
        <w:tc>
          <w:tcPr>
            <w:tcW w:w="1008" w:type="dxa"/>
          </w:tcPr>
          <w:p w:rsidR="0070715B" w:rsidRPr="00B949E9" w:rsidRDefault="0070715B" w:rsidP="001D30B1">
            <w:pPr>
              <w:widowControl/>
              <w:tabs>
                <w:tab w:val="left" w:pos="702"/>
              </w:tabs>
              <w:spacing w:before="60" w:after="60"/>
              <w:rPr>
                <w:rFonts w:ascii="Arial" w:hAnsi="Arial" w:cs="Arial"/>
                <w:bCs/>
                <w:sz w:val="20"/>
                <w:szCs w:val="20"/>
              </w:rPr>
            </w:pPr>
            <w:r w:rsidRPr="00B949E9">
              <w:rPr>
                <w:rFonts w:ascii="Arial" w:hAnsi="Arial" w:cs="Arial"/>
                <w:bCs/>
                <w:sz w:val="20"/>
                <w:szCs w:val="20"/>
              </w:rPr>
              <w:t>N</w:t>
            </w:r>
            <w:r w:rsidRPr="00B949E9">
              <w:rPr>
                <w:rFonts w:ascii="Arial" w:hAnsi="Arial" w:cs="Arial"/>
                <w:bCs/>
                <w:sz w:val="20"/>
                <w:szCs w:val="20"/>
              </w:rPr>
              <w:fldChar w:fldCharType="begin"/>
            </w:r>
            <w:r w:rsidRPr="00B949E9">
              <w:rPr>
                <w:rFonts w:ascii="Arial" w:hAnsi="Arial" w:cs="Arial"/>
                <w:bCs/>
                <w:sz w:val="20"/>
                <w:szCs w:val="20"/>
              </w:rPr>
              <w:instrText xml:space="preserve"> XE "</w:instrText>
            </w:r>
            <w:r w:rsidRPr="00B949E9">
              <w:rPr>
                <w:rFonts w:ascii="Arial" w:hAnsi="Arial" w:cs="Arial"/>
                <w:sz w:val="20"/>
                <w:szCs w:val="20"/>
              </w:rPr>
              <w:instrText>NOON"</w:instrText>
            </w:r>
            <w:r w:rsidRPr="00B949E9">
              <w:rPr>
                <w:rFonts w:ascii="Arial" w:hAnsi="Arial" w:cs="Arial"/>
                <w:bCs/>
                <w:sz w:val="20"/>
                <w:szCs w:val="20"/>
              </w:rPr>
              <w:instrText xml:space="preserve"> </w:instrText>
            </w:r>
            <w:r w:rsidRPr="00B949E9">
              <w:rPr>
                <w:rFonts w:ascii="Arial" w:hAnsi="Arial" w:cs="Arial"/>
                <w:bCs/>
                <w:sz w:val="20"/>
                <w:szCs w:val="20"/>
              </w:rPr>
              <w:fldChar w:fldCharType="end"/>
            </w:r>
            <w:r w:rsidRPr="00B949E9">
              <w:rPr>
                <w:rFonts w:ascii="Arial" w:hAnsi="Arial" w:cs="Arial"/>
                <w:bCs/>
                <w:sz w:val="20"/>
                <w:szCs w:val="20"/>
              </w:rPr>
              <w:t>/</w:t>
            </w:r>
            <w:r w:rsidRPr="00B949E9">
              <w:rPr>
                <w:rFonts w:ascii="Arial" w:hAnsi="Arial" w:cs="Arial"/>
                <w:bCs/>
                <w:sz w:val="20"/>
                <w:szCs w:val="20"/>
              </w:rPr>
              <w:fldChar w:fldCharType="begin"/>
            </w:r>
            <w:r w:rsidRPr="00B949E9">
              <w:rPr>
                <w:rFonts w:ascii="Arial" w:hAnsi="Arial" w:cs="Arial"/>
                <w:bCs/>
                <w:sz w:val="20"/>
                <w:szCs w:val="20"/>
              </w:rPr>
              <w:instrText xml:space="preserve"> XE "</w:instrText>
            </w:r>
            <w:r w:rsidRPr="00B949E9">
              <w:rPr>
                <w:rFonts w:ascii="Arial" w:hAnsi="Arial" w:cs="Arial"/>
                <w:noProof/>
                <w:sz w:val="20"/>
                <w:szCs w:val="20"/>
              </w:rPr>
              <w:instrText>N"</w:instrText>
            </w:r>
            <w:r w:rsidRPr="00B949E9">
              <w:rPr>
                <w:rFonts w:ascii="Arial" w:hAnsi="Arial" w:cs="Arial"/>
                <w:bCs/>
                <w:sz w:val="20"/>
                <w:szCs w:val="20"/>
              </w:rPr>
              <w:instrText xml:space="preserve"> </w:instrText>
            </w:r>
            <w:r w:rsidRPr="00B949E9">
              <w:rPr>
                <w:rFonts w:ascii="Arial" w:hAnsi="Arial" w:cs="Arial"/>
                <w:bCs/>
                <w:sz w:val="20"/>
                <w:szCs w:val="20"/>
              </w:rPr>
              <w:fldChar w:fldCharType="end"/>
            </w:r>
            <w:r w:rsidRPr="00B949E9">
              <w:rPr>
                <w:rFonts w:ascii="Arial" w:hAnsi="Arial" w:cs="Arial"/>
                <w:bCs/>
                <w:sz w:val="20"/>
                <w:szCs w:val="20"/>
              </w:rPr>
              <w:t>A</w:t>
            </w:r>
            <w:r w:rsidRPr="00B949E9">
              <w:rPr>
                <w:rFonts w:ascii="Arial" w:hAnsi="Arial" w:cs="Arial"/>
                <w:bCs/>
                <w:sz w:val="20"/>
                <w:szCs w:val="20"/>
              </w:rPr>
              <w:fldChar w:fldCharType="begin"/>
            </w:r>
            <w:r w:rsidRPr="00B949E9">
              <w:rPr>
                <w:rFonts w:ascii="Arial" w:hAnsi="Arial" w:cs="Arial"/>
                <w:bCs/>
                <w:sz w:val="20"/>
                <w:szCs w:val="20"/>
              </w:rPr>
              <w:instrText xml:space="preserve"> XE "</w:instrText>
            </w:r>
            <w:r w:rsidRPr="00B949E9">
              <w:rPr>
                <w:rFonts w:ascii="Arial" w:hAnsi="Arial" w:cs="Arial"/>
                <w:sz w:val="20"/>
                <w:szCs w:val="20"/>
              </w:rPr>
              <w:instrText>AMBULATORY"</w:instrText>
            </w:r>
            <w:r w:rsidRPr="00B949E9">
              <w:rPr>
                <w:rFonts w:ascii="Arial" w:hAnsi="Arial" w:cs="Arial"/>
                <w:bCs/>
                <w:sz w:val="20"/>
                <w:szCs w:val="20"/>
              </w:rPr>
              <w:instrText xml:space="preserve"> </w:instrText>
            </w:r>
            <w:r w:rsidRPr="00B949E9">
              <w:rPr>
                <w:rFonts w:ascii="Arial" w:hAnsi="Arial" w:cs="Arial"/>
                <w:bCs/>
                <w:sz w:val="20"/>
                <w:szCs w:val="20"/>
              </w:rPr>
              <w:fldChar w:fldCharType="end"/>
            </w:r>
            <w:r w:rsidRPr="00B949E9">
              <w:rPr>
                <w:rFonts w:ascii="Arial" w:hAnsi="Arial" w:cs="Arial"/>
                <w:bCs/>
                <w:sz w:val="20"/>
                <w:szCs w:val="20"/>
              </w:rPr>
              <w:fldChar w:fldCharType="begin"/>
            </w:r>
            <w:r w:rsidRPr="00B949E9">
              <w:rPr>
                <w:rFonts w:ascii="Arial" w:hAnsi="Arial" w:cs="Arial"/>
                <w:bCs/>
                <w:sz w:val="20"/>
                <w:szCs w:val="20"/>
              </w:rPr>
              <w:instrText xml:space="preserve"> XE "</w:instrText>
            </w:r>
            <w:r w:rsidRPr="00B949E9">
              <w:rPr>
                <w:rFonts w:ascii="Arial" w:hAnsi="Arial" w:cs="Arial"/>
                <w:noProof/>
                <w:sz w:val="20"/>
                <w:szCs w:val="20"/>
              </w:rPr>
              <w:instrText>A"</w:instrText>
            </w:r>
            <w:r w:rsidRPr="00B949E9">
              <w:rPr>
                <w:rFonts w:ascii="Arial" w:hAnsi="Arial" w:cs="Arial"/>
                <w:bCs/>
                <w:sz w:val="20"/>
                <w:szCs w:val="20"/>
              </w:rPr>
              <w:instrText xml:space="preserve"> </w:instrText>
            </w:r>
            <w:r w:rsidRPr="00B949E9">
              <w:rPr>
                <w:rFonts w:ascii="Arial" w:hAnsi="Arial" w:cs="Arial"/>
                <w:bCs/>
                <w:sz w:val="20"/>
                <w:szCs w:val="20"/>
              </w:rPr>
              <w:fldChar w:fldCharType="end"/>
            </w:r>
          </w:p>
        </w:tc>
        <w:tc>
          <w:tcPr>
            <w:tcW w:w="3492" w:type="dxa"/>
          </w:tcPr>
          <w:p w:rsidR="0070715B" w:rsidRPr="00F322B9" w:rsidRDefault="0070715B" w:rsidP="001D30B1">
            <w:pPr>
              <w:widowControl/>
              <w:spacing w:before="60" w:after="60"/>
              <w:rPr>
                <w:rFonts w:ascii="Arial" w:hAnsi="Arial" w:cs="Arial"/>
                <w:bCs/>
                <w:sz w:val="20"/>
                <w:szCs w:val="20"/>
              </w:rPr>
            </w:pPr>
            <w:r w:rsidRPr="00F322B9">
              <w:rPr>
                <w:rFonts w:ascii="Arial" w:hAnsi="Arial" w:cs="Arial"/>
                <w:bCs/>
                <w:sz w:val="20"/>
                <w:szCs w:val="20"/>
              </w:rPr>
              <w:t>Made changes to the section that discusses Inpatient Medications</w:t>
            </w:r>
            <w:r w:rsidRPr="00F322B9">
              <w:rPr>
                <w:rFonts w:ascii="Arial" w:hAnsi="Arial" w:cs="Arial"/>
                <w:bCs/>
                <w:sz w:val="20"/>
                <w:szCs w:val="20"/>
              </w:rPr>
              <w:fldChar w:fldCharType="begin"/>
            </w:r>
            <w:r w:rsidRPr="00F322B9">
              <w:rPr>
                <w:rFonts w:ascii="Arial" w:hAnsi="Arial" w:cs="Arial"/>
                <w:bCs/>
                <w:sz w:val="20"/>
                <w:szCs w:val="20"/>
              </w:rPr>
              <w:instrText xml:space="preserve"> XE "</w:instrText>
            </w:r>
            <w:r w:rsidRPr="00F322B9">
              <w:rPr>
                <w:rFonts w:ascii="Arial" w:hAnsi="Arial" w:cs="Arial"/>
                <w:sz w:val="20"/>
                <w:szCs w:val="20"/>
              </w:rPr>
              <w:instrText>Inpatient Medications"</w:instrText>
            </w:r>
            <w:r w:rsidRPr="00F322B9">
              <w:rPr>
                <w:rFonts w:ascii="Arial" w:hAnsi="Arial" w:cs="Arial"/>
                <w:bCs/>
                <w:sz w:val="20"/>
                <w:szCs w:val="20"/>
              </w:rPr>
              <w:instrText xml:space="preserve"> </w:instrText>
            </w:r>
            <w:r w:rsidRPr="00F322B9">
              <w:rPr>
                <w:rFonts w:ascii="Arial" w:hAnsi="Arial" w:cs="Arial"/>
                <w:bCs/>
                <w:sz w:val="20"/>
                <w:szCs w:val="20"/>
              </w:rPr>
              <w:fldChar w:fldCharType="end"/>
            </w:r>
            <w:r w:rsidRPr="00F322B9">
              <w:rPr>
                <w:rFonts w:ascii="Arial" w:hAnsi="Arial" w:cs="Arial"/>
                <w:bCs/>
                <w:sz w:val="20"/>
                <w:szCs w:val="20"/>
              </w:rPr>
              <w:t xml:space="preserve"> for Outpatients on the Orders tab.</w:t>
            </w:r>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A</w:t>
            </w:r>
            <w:r>
              <w:rPr>
                <w:rFonts w:ascii="Arial" w:hAnsi="Arial" w:cs="Arial"/>
                <w:bCs/>
                <w:sz w:val="20"/>
                <w:szCs w:val="20"/>
              </w:rPr>
              <w:fldChar w:fldCharType="begin"/>
            </w:r>
            <w:r>
              <w:rPr>
                <w:rFonts w:ascii="Arial" w:hAnsi="Arial" w:cs="Arial"/>
                <w:bCs/>
                <w:sz w:val="20"/>
                <w:szCs w:val="20"/>
              </w:rPr>
              <w:instrText xml:space="preserve"> XE "</w:instrText>
            </w:r>
            <w:r w:rsidRPr="00D81166">
              <w:instrText>AMBULATORY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sidRPr="00D81166">
              <w:instrText>Problem: Either the IV type is not defined</w:instrText>
            </w:r>
            <w:r>
              <w:instrText>,</w:instrText>
            </w:r>
            <w:r w:rsidRPr="00D81166">
              <w:instrText xml:space="preserve"> or the route is not defined.</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Pr>
                <w:rFonts w:ascii="Arial" w:hAnsi="Arial" w:cs="Arial"/>
                <w:bCs/>
                <w:sz w:val="20"/>
                <w:szCs w:val="20"/>
              </w:rPr>
              <w:fldChar w:fldCharType="begin"/>
            </w:r>
            <w:r>
              <w:rPr>
                <w:rFonts w:ascii="Arial" w:hAnsi="Arial" w:cs="Arial"/>
                <w:bCs/>
                <w:sz w:val="20"/>
                <w:szCs w:val="20"/>
              </w:rPr>
              <w:instrText xml:space="preserve"> XE "</w:instrText>
            </w:r>
            <w:r>
              <w:rPr>
                <w:noProof/>
              </w:rPr>
              <w:instrText>A"</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Ebert</w:t>
            </w:r>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T</w:t>
            </w:r>
            <w:r>
              <w:rPr>
                <w:rFonts w:ascii="Arial" w:hAnsi="Arial" w:cs="Arial"/>
                <w:bCs/>
                <w:sz w:val="20"/>
                <w:szCs w:val="20"/>
              </w:rPr>
              <w:fldChar w:fldCharType="begin"/>
            </w:r>
            <w:r>
              <w:rPr>
                <w:rFonts w:ascii="Arial" w:hAnsi="Arial" w:cs="Arial"/>
                <w:bCs/>
                <w:sz w:val="20"/>
                <w:szCs w:val="20"/>
              </w:rPr>
              <w:instrText xml:space="preserve"> XE "</w:instrText>
            </w:r>
            <w:r w:rsidRPr="00D81166">
              <w:instrText>TRAY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Robinson</w:t>
            </w:r>
          </w:p>
        </w:tc>
      </w:tr>
      <w:tr w:rsidR="0070715B" w:rsidRPr="00453614" w:rsidTr="001D30B1">
        <w:trPr>
          <w:cantSplit/>
          <w:trHeight w:val="20"/>
        </w:trPr>
        <w:tc>
          <w:tcPr>
            <w:tcW w:w="1152"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21</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Enable/Disable My Order Checks"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Enable/Disable an Order Check"</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06</w:t>
            </w:r>
          </w:p>
        </w:tc>
        <w:tc>
          <w:tcPr>
            <w:tcW w:w="1368"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215</w:t>
            </w:r>
          </w:p>
        </w:tc>
        <w:tc>
          <w:tcPr>
            <w:tcW w:w="1008" w:type="dxa"/>
          </w:tcPr>
          <w:p w:rsidR="0070715B" w:rsidRPr="00B949E9" w:rsidRDefault="004E2ADD" w:rsidP="001D30B1">
            <w:pPr>
              <w:widowControl/>
              <w:tabs>
                <w:tab w:val="left" w:pos="702"/>
              </w:tabs>
              <w:spacing w:before="60" w:after="60"/>
              <w:rPr>
                <w:rFonts w:ascii="Arial" w:hAnsi="Arial" w:cs="Arial"/>
                <w:bCs/>
                <w:sz w:val="20"/>
                <w:szCs w:val="20"/>
              </w:rPr>
            </w:pPr>
            <w:r>
              <w:rPr>
                <w:rFonts w:ascii="Arial" w:hAnsi="Arial" w:cs="Arial"/>
                <w:bCs/>
                <w:sz w:val="20"/>
                <w:szCs w:val="20"/>
              </w:rPr>
              <w:t>7</w:t>
            </w:r>
          </w:p>
        </w:tc>
        <w:tc>
          <w:tcPr>
            <w:tcW w:w="3492" w:type="dxa"/>
          </w:tcPr>
          <w:p w:rsidR="0070715B" w:rsidRPr="00F322B9" w:rsidRDefault="0070715B" w:rsidP="001D30B1">
            <w:pPr>
              <w:widowControl/>
              <w:spacing w:before="60" w:after="60"/>
              <w:rPr>
                <w:rFonts w:ascii="Arial" w:hAnsi="Arial" w:cs="Arial"/>
                <w:bCs/>
                <w:sz w:val="20"/>
                <w:szCs w:val="20"/>
              </w:rPr>
            </w:pPr>
            <w:r w:rsidRPr="00F322B9">
              <w:rPr>
                <w:rFonts w:ascii="Arial" w:hAnsi="Arial" w:cs="Arial"/>
                <w:bCs/>
                <w:sz w:val="20"/>
                <w:szCs w:val="20"/>
              </w:rPr>
              <w:t>Added small section regarding the sorting order of characters such as ñ.</w:t>
            </w:r>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A</w:t>
            </w:r>
            <w:r>
              <w:rPr>
                <w:rFonts w:ascii="Arial" w:hAnsi="Arial" w:cs="Arial"/>
                <w:bCs/>
                <w:sz w:val="20"/>
                <w:szCs w:val="20"/>
              </w:rPr>
              <w:fldChar w:fldCharType="begin"/>
            </w:r>
            <w:r>
              <w:rPr>
                <w:rFonts w:ascii="Arial" w:hAnsi="Arial" w:cs="Arial"/>
                <w:bCs/>
                <w:sz w:val="20"/>
                <w:szCs w:val="20"/>
              </w:rPr>
              <w:instrText xml:space="preserve"> XE "</w:instrText>
            </w:r>
            <w:r w:rsidRPr="00D81166">
              <w:instrText>AMBULATORY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sidRPr="00D81166">
              <w:instrText>Problem: Either the IV type is not defined</w:instrText>
            </w:r>
            <w:r>
              <w:instrText>,</w:instrText>
            </w:r>
            <w:r w:rsidRPr="00D81166">
              <w:instrText xml:space="preserve"> or the route is not defined.</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Pr>
                <w:rFonts w:ascii="Arial" w:hAnsi="Arial" w:cs="Arial"/>
                <w:bCs/>
                <w:sz w:val="20"/>
                <w:szCs w:val="20"/>
              </w:rPr>
              <w:fldChar w:fldCharType="begin"/>
            </w:r>
            <w:r>
              <w:rPr>
                <w:rFonts w:ascii="Arial" w:hAnsi="Arial" w:cs="Arial"/>
                <w:bCs/>
                <w:sz w:val="20"/>
                <w:szCs w:val="20"/>
              </w:rPr>
              <w:instrText xml:space="preserve"> XE "</w:instrText>
            </w:r>
            <w:r>
              <w:rPr>
                <w:noProof/>
              </w:rPr>
              <w:instrText>A"</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Ebert</w:t>
            </w:r>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T</w:t>
            </w:r>
            <w:r>
              <w:rPr>
                <w:rFonts w:ascii="Arial" w:hAnsi="Arial" w:cs="Arial"/>
                <w:bCs/>
                <w:sz w:val="20"/>
                <w:szCs w:val="20"/>
              </w:rPr>
              <w:fldChar w:fldCharType="begin"/>
            </w:r>
            <w:r>
              <w:rPr>
                <w:rFonts w:ascii="Arial" w:hAnsi="Arial" w:cs="Arial"/>
                <w:bCs/>
                <w:sz w:val="20"/>
                <w:szCs w:val="20"/>
              </w:rPr>
              <w:instrText xml:space="preserve"> XE "</w:instrText>
            </w:r>
            <w:r w:rsidRPr="00D81166">
              <w:instrText>TRAY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Robinson</w:t>
            </w:r>
          </w:p>
        </w:tc>
      </w:tr>
      <w:tr w:rsidR="0070715B" w:rsidRPr="00453614" w:rsidTr="001D30B1">
        <w:trPr>
          <w:cantSplit/>
          <w:trHeight w:val="962"/>
        </w:trPr>
        <w:tc>
          <w:tcPr>
            <w:tcW w:w="1152"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3/06</w:t>
            </w:r>
          </w:p>
        </w:tc>
        <w:tc>
          <w:tcPr>
            <w:tcW w:w="1368"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215</w:t>
            </w:r>
          </w:p>
        </w:tc>
        <w:tc>
          <w:tcPr>
            <w:tcW w:w="1008" w:type="dxa"/>
          </w:tcPr>
          <w:p w:rsidR="0070715B" w:rsidRPr="00B949E9" w:rsidRDefault="000A0CAF" w:rsidP="001D30B1">
            <w:pPr>
              <w:widowControl/>
              <w:tabs>
                <w:tab w:val="left" w:pos="702"/>
              </w:tabs>
              <w:spacing w:before="60" w:after="60"/>
              <w:rPr>
                <w:rFonts w:ascii="Arial" w:hAnsi="Arial" w:cs="Arial"/>
                <w:bCs/>
                <w:sz w:val="20"/>
                <w:szCs w:val="20"/>
              </w:rPr>
            </w:pPr>
            <w:r>
              <w:rPr>
                <w:rFonts w:ascii="Arial" w:hAnsi="Arial" w:cs="Arial"/>
                <w:bCs/>
                <w:sz w:val="20"/>
                <w:szCs w:val="20"/>
              </w:rPr>
              <w:t>140, 143</w:t>
            </w:r>
            <w:r w:rsidR="0070715B" w:rsidRPr="00B949E9">
              <w:rPr>
                <w:rFonts w:ascii="Arial" w:hAnsi="Arial" w:cs="Arial"/>
                <w:bCs/>
                <w:sz w:val="20"/>
                <w:szCs w:val="20"/>
              </w:rPr>
              <w:t xml:space="preserve">, </w:t>
            </w:r>
            <w:r>
              <w:rPr>
                <w:rFonts w:ascii="Arial" w:hAnsi="Arial" w:cs="Arial"/>
                <w:bCs/>
                <w:sz w:val="20"/>
                <w:szCs w:val="20"/>
              </w:rPr>
              <w:t>145</w:t>
            </w:r>
          </w:p>
        </w:tc>
        <w:tc>
          <w:tcPr>
            <w:tcW w:w="3492" w:type="dxa"/>
          </w:tcPr>
          <w:p w:rsidR="0070715B" w:rsidRPr="00F322B9" w:rsidRDefault="0070715B" w:rsidP="001D30B1">
            <w:pPr>
              <w:widowControl/>
              <w:spacing w:before="60" w:after="60"/>
              <w:rPr>
                <w:rFonts w:ascii="Arial" w:hAnsi="Arial" w:cs="Arial"/>
                <w:bCs/>
                <w:sz w:val="20"/>
                <w:szCs w:val="20"/>
              </w:rPr>
            </w:pPr>
            <w:r w:rsidRPr="00F322B9">
              <w:rPr>
                <w:rFonts w:ascii="Arial" w:hAnsi="Arial" w:cs="Arial"/>
                <w:bCs/>
                <w:sz w:val="20"/>
                <w:szCs w:val="20"/>
              </w:rPr>
              <w:t>Added updates about allergies: the bulletin sent message, signs and symptoms, and the Entered in Error parameter.</w:t>
            </w:r>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A</w:t>
            </w:r>
            <w:r>
              <w:rPr>
                <w:rFonts w:ascii="Arial" w:hAnsi="Arial" w:cs="Arial"/>
                <w:bCs/>
                <w:sz w:val="20"/>
                <w:szCs w:val="20"/>
              </w:rPr>
              <w:fldChar w:fldCharType="begin"/>
            </w:r>
            <w:r>
              <w:rPr>
                <w:rFonts w:ascii="Arial" w:hAnsi="Arial" w:cs="Arial"/>
                <w:bCs/>
                <w:sz w:val="20"/>
                <w:szCs w:val="20"/>
              </w:rPr>
              <w:instrText xml:space="preserve"> XE "</w:instrText>
            </w:r>
            <w:r w:rsidRPr="00D81166">
              <w:instrText>AMBULATORY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sidRPr="00D81166">
              <w:instrText>Problem: Either the IV type is not defined</w:instrText>
            </w:r>
            <w:r>
              <w:instrText>,</w:instrText>
            </w:r>
            <w:r w:rsidRPr="00D81166">
              <w:instrText xml:space="preserve"> or the route is not defined.</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Pr>
                <w:rFonts w:ascii="Arial" w:hAnsi="Arial" w:cs="Arial"/>
                <w:bCs/>
                <w:sz w:val="20"/>
                <w:szCs w:val="20"/>
              </w:rPr>
              <w:fldChar w:fldCharType="begin"/>
            </w:r>
            <w:r>
              <w:rPr>
                <w:rFonts w:ascii="Arial" w:hAnsi="Arial" w:cs="Arial"/>
                <w:bCs/>
                <w:sz w:val="20"/>
                <w:szCs w:val="20"/>
              </w:rPr>
              <w:instrText xml:space="preserve"> XE "</w:instrText>
            </w:r>
            <w:r>
              <w:rPr>
                <w:noProof/>
              </w:rPr>
              <w:instrText>A"</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Ebert</w:t>
            </w:r>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T</w:t>
            </w:r>
            <w:r>
              <w:rPr>
                <w:rFonts w:ascii="Arial" w:hAnsi="Arial" w:cs="Arial"/>
                <w:bCs/>
                <w:sz w:val="20"/>
                <w:szCs w:val="20"/>
              </w:rPr>
              <w:fldChar w:fldCharType="begin"/>
            </w:r>
            <w:r>
              <w:rPr>
                <w:rFonts w:ascii="Arial" w:hAnsi="Arial" w:cs="Arial"/>
                <w:bCs/>
                <w:sz w:val="20"/>
                <w:szCs w:val="20"/>
              </w:rPr>
              <w:instrText xml:space="preserve"> XE "</w:instrText>
            </w:r>
            <w:r w:rsidRPr="00D81166">
              <w:instrText>TRAY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Robinson</w:t>
            </w:r>
          </w:p>
        </w:tc>
      </w:tr>
      <w:tr w:rsidR="0070715B" w:rsidRPr="00453614" w:rsidTr="001D30B1">
        <w:trPr>
          <w:cantSplit/>
          <w:trHeight w:val="864"/>
        </w:trPr>
        <w:tc>
          <w:tcPr>
            <w:tcW w:w="1152"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2"</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06</w:t>
            </w:r>
          </w:p>
        </w:tc>
        <w:tc>
          <w:tcPr>
            <w:tcW w:w="1368"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215</w:t>
            </w:r>
          </w:p>
        </w:tc>
        <w:tc>
          <w:tcPr>
            <w:tcW w:w="1008" w:type="dxa"/>
          </w:tcPr>
          <w:p w:rsidR="0070715B" w:rsidRPr="00B949E9" w:rsidRDefault="00435074" w:rsidP="001D30B1">
            <w:pPr>
              <w:widowControl/>
              <w:tabs>
                <w:tab w:val="left" w:pos="702"/>
              </w:tabs>
              <w:spacing w:before="60" w:after="60"/>
              <w:rPr>
                <w:rFonts w:ascii="Arial" w:hAnsi="Arial" w:cs="Arial"/>
                <w:bCs/>
                <w:sz w:val="20"/>
                <w:szCs w:val="20"/>
              </w:rPr>
            </w:pPr>
            <w:r w:rsidRPr="00B949E9">
              <w:rPr>
                <w:rFonts w:ascii="Arial" w:hAnsi="Arial" w:cs="Arial"/>
                <w:bCs/>
                <w:sz w:val="20"/>
                <w:szCs w:val="20"/>
              </w:rPr>
              <w:t>420</w:t>
            </w:r>
          </w:p>
        </w:tc>
        <w:tc>
          <w:tcPr>
            <w:tcW w:w="3492" w:type="dxa"/>
          </w:tcPr>
          <w:p w:rsidR="0070715B" w:rsidRPr="00F322B9" w:rsidRDefault="0070715B" w:rsidP="001D30B1">
            <w:pPr>
              <w:widowControl/>
              <w:spacing w:before="60" w:after="60"/>
              <w:rPr>
                <w:rFonts w:ascii="Arial" w:hAnsi="Arial" w:cs="Arial"/>
                <w:bCs/>
                <w:sz w:val="20"/>
                <w:szCs w:val="20"/>
              </w:rPr>
            </w:pPr>
            <w:r w:rsidRPr="00F322B9">
              <w:rPr>
                <w:rFonts w:ascii="Arial" w:hAnsi="Arial" w:cs="Arial"/>
                <w:bCs/>
                <w:sz w:val="20"/>
                <w:szCs w:val="20"/>
              </w:rPr>
              <w:t>Added to the “</w:t>
            </w:r>
            <w:hyperlink w:anchor="graphing_reports_tab" w:history="1">
              <w:r w:rsidRPr="00F322B9">
                <w:rPr>
                  <w:rStyle w:val="Hyperlink"/>
                  <w:rFonts w:ascii="Arial" w:hAnsi="Arial" w:cs="Arial"/>
                  <w:bCs/>
                  <w:sz w:val="20"/>
                  <w:szCs w:val="20"/>
                </w:rPr>
                <w:t>Reports”</w:t>
              </w:r>
              <w:r w:rsidRPr="00F322B9">
                <w:rPr>
                  <w:rStyle w:val="Hyperlink"/>
                  <w:rFonts w:ascii="Arial" w:hAnsi="Arial" w:cs="Arial"/>
                  <w:bCs/>
                  <w:sz w:val="20"/>
                  <w:szCs w:val="20"/>
                </w:rPr>
                <w:fldChar w:fldCharType="begin"/>
              </w:r>
              <w:r w:rsidRPr="00F322B9">
                <w:rPr>
                  <w:rStyle w:val="Hyperlink"/>
                  <w:rFonts w:ascii="Arial" w:hAnsi="Arial" w:cs="Arial"/>
                  <w:bCs/>
                  <w:sz w:val="20"/>
                  <w:szCs w:val="20"/>
                </w:rPr>
                <w:instrText xml:space="preserve"> XE "</w:instrText>
              </w:r>
              <w:r w:rsidRPr="00F322B9">
                <w:rPr>
                  <w:rFonts w:ascii="Arial" w:hAnsi="Arial" w:cs="Arial"/>
                  <w:noProof/>
                  <w:sz w:val="20"/>
                  <w:szCs w:val="20"/>
                </w:rPr>
                <w:instrText>Reports"</w:instrText>
              </w:r>
              <w:r w:rsidRPr="00F322B9">
                <w:rPr>
                  <w:rStyle w:val="Hyperlink"/>
                  <w:rFonts w:ascii="Arial" w:hAnsi="Arial" w:cs="Arial"/>
                  <w:bCs/>
                  <w:sz w:val="20"/>
                  <w:szCs w:val="20"/>
                </w:rPr>
                <w:instrText xml:space="preserve"> </w:instrText>
              </w:r>
              <w:r w:rsidRPr="00F322B9">
                <w:rPr>
                  <w:rStyle w:val="Hyperlink"/>
                  <w:rFonts w:ascii="Arial" w:hAnsi="Arial" w:cs="Arial"/>
                  <w:bCs/>
                  <w:sz w:val="20"/>
                  <w:szCs w:val="20"/>
                </w:rPr>
                <w:fldChar w:fldCharType="end"/>
              </w:r>
              <w:r w:rsidRPr="00F322B9">
                <w:rPr>
                  <w:rStyle w:val="Hyperlink"/>
                  <w:rFonts w:ascii="Arial" w:hAnsi="Arial" w:cs="Arial"/>
                  <w:bCs/>
                  <w:sz w:val="20"/>
                  <w:szCs w:val="20"/>
                </w:rPr>
                <w:t xml:space="preserve"> </w:t>
              </w:r>
            </w:hyperlink>
            <w:r w:rsidRPr="00F322B9">
              <w:rPr>
                <w:rFonts w:ascii="Arial" w:hAnsi="Arial" w:cs="Arial"/>
                <w:bCs/>
                <w:sz w:val="20"/>
                <w:szCs w:val="20"/>
              </w:rPr>
              <w:t xml:space="preserve"> section information about graphing from the Reports tab. </w:t>
            </w:r>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A</w:t>
            </w:r>
            <w:r>
              <w:rPr>
                <w:rFonts w:ascii="Arial" w:hAnsi="Arial" w:cs="Arial"/>
                <w:bCs/>
                <w:sz w:val="20"/>
                <w:szCs w:val="20"/>
              </w:rPr>
              <w:fldChar w:fldCharType="begin"/>
            </w:r>
            <w:r>
              <w:rPr>
                <w:rFonts w:ascii="Arial" w:hAnsi="Arial" w:cs="Arial"/>
                <w:bCs/>
                <w:sz w:val="20"/>
                <w:szCs w:val="20"/>
              </w:rPr>
              <w:instrText xml:space="preserve"> XE "</w:instrText>
            </w:r>
            <w:r w:rsidRPr="00D81166">
              <w:instrText>AMBULATORY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sidRPr="00D81166">
              <w:instrText>Problem: Either the IV type is not defined</w:instrText>
            </w:r>
            <w:r>
              <w:instrText>,</w:instrText>
            </w:r>
            <w:r w:rsidRPr="00D81166">
              <w:instrText xml:space="preserve"> or the route is not defined.</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Pr>
                <w:rFonts w:ascii="Arial" w:hAnsi="Arial" w:cs="Arial"/>
                <w:bCs/>
                <w:sz w:val="20"/>
                <w:szCs w:val="20"/>
              </w:rPr>
              <w:fldChar w:fldCharType="begin"/>
            </w:r>
            <w:r>
              <w:rPr>
                <w:rFonts w:ascii="Arial" w:hAnsi="Arial" w:cs="Arial"/>
                <w:bCs/>
                <w:sz w:val="20"/>
                <w:szCs w:val="20"/>
              </w:rPr>
              <w:instrText xml:space="preserve"> XE "</w:instrText>
            </w:r>
            <w:r>
              <w:rPr>
                <w:noProof/>
              </w:rPr>
              <w:instrText>A"</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Ebert</w:t>
            </w:r>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Walton</w:t>
            </w:r>
          </w:p>
        </w:tc>
      </w:tr>
      <w:tr w:rsidR="0070715B" w:rsidRPr="00453614" w:rsidTr="001D30B1">
        <w:trPr>
          <w:cantSplit/>
          <w:trHeight w:val="864"/>
        </w:trPr>
        <w:tc>
          <w:tcPr>
            <w:tcW w:w="1152"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2</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2"</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28/</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DISPLAY 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06</w:t>
            </w:r>
          </w:p>
        </w:tc>
        <w:tc>
          <w:tcPr>
            <w:tcW w:w="1368"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215</w:t>
            </w:r>
          </w:p>
        </w:tc>
        <w:tc>
          <w:tcPr>
            <w:tcW w:w="1008" w:type="dxa"/>
          </w:tcPr>
          <w:p w:rsidR="0070715B" w:rsidRPr="00B949E9" w:rsidRDefault="005D4E2B" w:rsidP="001D30B1">
            <w:pPr>
              <w:widowControl/>
              <w:tabs>
                <w:tab w:val="left" w:pos="702"/>
              </w:tabs>
              <w:spacing w:before="60" w:after="60"/>
              <w:rPr>
                <w:rFonts w:ascii="Arial" w:hAnsi="Arial" w:cs="Arial"/>
                <w:bCs/>
                <w:sz w:val="20"/>
                <w:szCs w:val="20"/>
              </w:rPr>
            </w:pPr>
            <w:r>
              <w:rPr>
                <w:rFonts w:ascii="Arial" w:hAnsi="Arial" w:cs="Arial"/>
                <w:bCs/>
                <w:sz w:val="20"/>
                <w:szCs w:val="20"/>
              </w:rPr>
              <w:t>338</w:t>
            </w:r>
          </w:p>
        </w:tc>
        <w:tc>
          <w:tcPr>
            <w:tcW w:w="3492" w:type="dxa"/>
          </w:tcPr>
          <w:p w:rsidR="0070715B" w:rsidRPr="00903EE7" w:rsidRDefault="0070715B" w:rsidP="001D30B1">
            <w:pPr>
              <w:widowControl/>
              <w:spacing w:before="60" w:after="60"/>
              <w:rPr>
                <w:rFonts w:ascii="Arial" w:hAnsi="Arial" w:cs="Arial"/>
                <w:bCs/>
                <w:sz w:val="20"/>
                <w:szCs w:val="20"/>
              </w:rPr>
            </w:pPr>
            <w:r w:rsidRPr="00903EE7">
              <w:rPr>
                <w:rFonts w:ascii="Arial" w:hAnsi="Arial" w:cs="Arial"/>
                <w:bCs/>
                <w:sz w:val="20"/>
                <w:szCs w:val="20"/>
              </w:rPr>
              <w:t xml:space="preserve">Added information about finding the </w:t>
            </w:r>
            <w:r w:rsidRPr="00903EE7">
              <w:rPr>
                <w:rFonts w:ascii="Arial" w:hAnsi="Arial" w:cs="Arial"/>
                <w:bCs/>
                <w:sz w:val="20"/>
                <w:szCs w:val="20"/>
              </w:rPr>
              <w:fldChar w:fldCharType="begin"/>
            </w:r>
            <w:r w:rsidRPr="00903EE7">
              <w:rPr>
                <w:rFonts w:ascii="Arial" w:hAnsi="Arial" w:cs="Arial"/>
                <w:bCs/>
                <w:sz w:val="20"/>
                <w:szCs w:val="20"/>
              </w:rPr>
              <w:instrText xml:space="preserve"> XE "</w:instrText>
            </w:r>
            <w:r w:rsidRPr="00903EE7">
              <w:rPr>
                <w:rFonts w:ascii="Arial" w:hAnsi="Arial" w:cs="Arial"/>
                <w:sz w:val="20"/>
                <w:szCs w:val="20"/>
              </w:rPr>
              <w:instrText>69.9/150.4"</w:instrText>
            </w:r>
            <w:r w:rsidRPr="00903EE7">
              <w:rPr>
                <w:rFonts w:ascii="Arial" w:hAnsi="Arial" w:cs="Arial"/>
                <w:bCs/>
                <w:sz w:val="20"/>
                <w:szCs w:val="20"/>
              </w:rPr>
              <w:instrText xml:space="preserve"> </w:instrText>
            </w:r>
            <w:r w:rsidRPr="00903EE7">
              <w:rPr>
                <w:rFonts w:ascii="Arial" w:hAnsi="Arial" w:cs="Arial"/>
                <w:bCs/>
                <w:sz w:val="20"/>
                <w:szCs w:val="20"/>
              </w:rPr>
              <w:fldChar w:fldCharType="end"/>
            </w:r>
            <w:r w:rsidRPr="00903EE7">
              <w:rPr>
                <w:rFonts w:ascii="Arial" w:hAnsi="Arial" w:cs="Arial"/>
                <w:bCs/>
                <w:sz w:val="20"/>
                <w:szCs w:val="20"/>
              </w:rPr>
              <w:fldChar w:fldCharType="begin"/>
            </w:r>
            <w:r w:rsidRPr="00903EE7">
              <w:rPr>
                <w:rFonts w:ascii="Arial" w:hAnsi="Arial" w:cs="Arial"/>
                <w:bCs/>
                <w:sz w:val="20"/>
                <w:szCs w:val="20"/>
              </w:rPr>
              <w:instrText xml:space="preserve"> XE "</w:instrText>
            </w:r>
            <w:r w:rsidRPr="00903EE7">
              <w:rPr>
                <w:rFonts w:ascii="Arial" w:hAnsi="Arial" w:cs="Arial"/>
                <w:sz w:val="20"/>
                <w:szCs w:val="20"/>
              </w:rPr>
              <w:instrText>69.9/150.3"</w:instrText>
            </w:r>
            <w:r w:rsidRPr="00903EE7">
              <w:rPr>
                <w:rFonts w:ascii="Arial" w:hAnsi="Arial" w:cs="Arial"/>
                <w:bCs/>
                <w:sz w:val="20"/>
                <w:szCs w:val="20"/>
              </w:rPr>
              <w:instrText xml:space="preserve"> </w:instrText>
            </w:r>
            <w:r w:rsidRPr="00903EE7">
              <w:rPr>
                <w:rFonts w:ascii="Arial" w:hAnsi="Arial" w:cs="Arial"/>
                <w:bCs/>
                <w:sz w:val="20"/>
                <w:szCs w:val="20"/>
              </w:rPr>
              <w:fldChar w:fldCharType="end"/>
            </w:r>
            <w:r w:rsidRPr="00903EE7">
              <w:rPr>
                <w:rFonts w:ascii="Arial" w:hAnsi="Arial" w:cs="Arial"/>
                <w:bCs/>
                <w:sz w:val="20"/>
                <w:szCs w:val="20"/>
              </w:rPr>
              <w:fldChar w:fldCharType="begin"/>
            </w:r>
            <w:r w:rsidRPr="00903EE7">
              <w:rPr>
                <w:rFonts w:ascii="Arial" w:hAnsi="Arial" w:cs="Arial"/>
                <w:bCs/>
                <w:sz w:val="20"/>
                <w:szCs w:val="20"/>
              </w:rPr>
              <w:instrText xml:space="preserve"> XE "</w:instrText>
            </w:r>
            <w:r w:rsidRPr="00903EE7">
              <w:rPr>
                <w:rFonts w:ascii="Arial" w:hAnsi="Arial" w:cs="Arial"/>
                <w:sz w:val="20"/>
                <w:szCs w:val="20"/>
              </w:rPr>
              <w:instrText>69.9/150.2"</w:instrText>
            </w:r>
            <w:r w:rsidRPr="00903EE7">
              <w:rPr>
                <w:rFonts w:ascii="Arial" w:hAnsi="Arial" w:cs="Arial"/>
                <w:bCs/>
                <w:sz w:val="20"/>
                <w:szCs w:val="20"/>
              </w:rPr>
              <w:instrText xml:space="preserve"> </w:instrText>
            </w:r>
            <w:r w:rsidRPr="00903EE7">
              <w:rPr>
                <w:rFonts w:ascii="Arial" w:hAnsi="Arial" w:cs="Arial"/>
                <w:bCs/>
                <w:sz w:val="20"/>
                <w:szCs w:val="20"/>
              </w:rPr>
              <w:fldChar w:fldCharType="end"/>
            </w:r>
            <w:r w:rsidRPr="00903EE7">
              <w:rPr>
                <w:rFonts w:ascii="Arial" w:hAnsi="Arial" w:cs="Arial"/>
                <w:bCs/>
                <w:sz w:val="20"/>
                <w:szCs w:val="20"/>
              </w:rPr>
              <w:fldChar w:fldCharType="begin"/>
            </w:r>
            <w:r w:rsidRPr="00903EE7">
              <w:rPr>
                <w:rFonts w:ascii="Arial" w:hAnsi="Arial" w:cs="Arial"/>
                <w:bCs/>
                <w:sz w:val="20"/>
                <w:szCs w:val="20"/>
              </w:rPr>
              <w:instrText xml:space="preserve"> XE "</w:instrText>
            </w:r>
            <w:r w:rsidRPr="00903EE7">
              <w:rPr>
                <w:rFonts w:ascii="Arial" w:hAnsi="Arial" w:cs="Arial"/>
                <w:sz w:val="20"/>
                <w:szCs w:val="20"/>
              </w:rPr>
              <w:instrText>N"</w:instrText>
            </w:r>
            <w:r w:rsidRPr="00903EE7">
              <w:rPr>
                <w:rFonts w:ascii="Arial" w:hAnsi="Arial" w:cs="Arial"/>
                <w:bCs/>
                <w:sz w:val="20"/>
                <w:szCs w:val="20"/>
              </w:rPr>
              <w:instrText xml:space="preserve"> </w:instrText>
            </w:r>
            <w:r w:rsidRPr="00903EE7">
              <w:rPr>
                <w:rFonts w:ascii="Arial" w:hAnsi="Arial" w:cs="Arial"/>
                <w:bCs/>
                <w:sz w:val="20"/>
                <w:szCs w:val="20"/>
              </w:rPr>
              <w:fldChar w:fldCharType="end"/>
            </w:r>
            <w:r w:rsidRPr="00903EE7">
              <w:rPr>
                <w:rFonts w:ascii="Arial" w:hAnsi="Arial" w:cs="Arial"/>
                <w:bCs/>
                <w:sz w:val="20"/>
                <w:szCs w:val="20"/>
              </w:rPr>
              <w:fldChar w:fldCharType="begin"/>
            </w:r>
            <w:r w:rsidRPr="00903EE7">
              <w:rPr>
                <w:rFonts w:ascii="Arial" w:hAnsi="Arial" w:cs="Arial"/>
                <w:bCs/>
                <w:sz w:val="20"/>
                <w:szCs w:val="20"/>
              </w:rPr>
              <w:instrText xml:space="preserve"> XE "</w:instrText>
            </w:r>
            <w:r w:rsidRPr="00903EE7">
              <w:rPr>
                <w:rFonts w:ascii="Arial" w:hAnsi="Arial" w:cs="Arial"/>
                <w:sz w:val="20"/>
                <w:szCs w:val="20"/>
              </w:rPr>
              <w:instrText>D"</w:instrText>
            </w:r>
            <w:r w:rsidRPr="00903EE7">
              <w:rPr>
                <w:rFonts w:ascii="Arial" w:hAnsi="Arial" w:cs="Arial"/>
                <w:bCs/>
                <w:sz w:val="20"/>
                <w:szCs w:val="20"/>
              </w:rPr>
              <w:instrText xml:space="preserve"> </w:instrText>
            </w:r>
            <w:r w:rsidRPr="00903EE7">
              <w:rPr>
                <w:rFonts w:ascii="Arial" w:hAnsi="Arial" w:cs="Arial"/>
                <w:bCs/>
                <w:sz w:val="20"/>
                <w:szCs w:val="20"/>
              </w:rPr>
              <w:fldChar w:fldCharType="end"/>
            </w:r>
            <w:r w:rsidRPr="00903EE7">
              <w:rPr>
                <w:rFonts w:ascii="Arial" w:hAnsi="Arial" w:cs="Arial"/>
                <w:bCs/>
                <w:sz w:val="20"/>
                <w:szCs w:val="20"/>
              </w:rPr>
              <w:fldChar w:fldCharType="begin"/>
            </w:r>
            <w:r w:rsidRPr="00903EE7">
              <w:rPr>
                <w:rFonts w:ascii="Arial" w:hAnsi="Arial" w:cs="Arial"/>
                <w:bCs/>
                <w:sz w:val="20"/>
                <w:szCs w:val="20"/>
              </w:rPr>
              <w:instrText xml:space="preserve"> XE "</w:instrText>
            </w:r>
            <w:r w:rsidRPr="00903EE7">
              <w:rPr>
                <w:rFonts w:ascii="Arial" w:hAnsi="Arial" w:cs="Arial"/>
                <w:sz w:val="20"/>
                <w:szCs w:val="20"/>
              </w:rPr>
              <w:instrText>Package"</w:instrText>
            </w:r>
            <w:r w:rsidRPr="00903EE7">
              <w:rPr>
                <w:rFonts w:ascii="Arial" w:hAnsi="Arial" w:cs="Arial"/>
                <w:bCs/>
                <w:sz w:val="20"/>
                <w:szCs w:val="20"/>
              </w:rPr>
              <w:instrText xml:space="preserve"> </w:instrText>
            </w:r>
            <w:r w:rsidRPr="00903EE7">
              <w:rPr>
                <w:rFonts w:ascii="Arial" w:hAnsi="Arial" w:cs="Arial"/>
                <w:bCs/>
                <w:sz w:val="20"/>
                <w:szCs w:val="20"/>
              </w:rPr>
              <w:fldChar w:fldCharType="end"/>
            </w:r>
            <w:r w:rsidRPr="00903EE7">
              <w:rPr>
                <w:rFonts w:ascii="Arial" w:hAnsi="Arial" w:cs="Arial"/>
                <w:bCs/>
                <w:sz w:val="20"/>
                <w:szCs w:val="20"/>
              </w:rPr>
              <w:fldChar w:fldCharType="begin"/>
            </w:r>
            <w:r w:rsidRPr="00903EE7">
              <w:rPr>
                <w:rFonts w:ascii="Arial" w:hAnsi="Arial" w:cs="Arial"/>
                <w:bCs/>
                <w:sz w:val="20"/>
                <w:szCs w:val="20"/>
              </w:rPr>
              <w:instrText xml:space="preserve"> XE "</w:instrText>
            </w:r>
            <w:r w:rsidRPr="00903EE7">
              <w:rPr>
                <w:rFonts w:ascii="Arial" w:hAnsi="Arial" w:cs="Arial"/>
                <w:sz w:val="20"/>
                <w:szCs w:val="20"/>
              </w:rPr>
              <w:instrText>RENAL FUNCTIONS OVER AGE 65"</w:instrText>
            </w:r>
            <w:r w:rsidRPr="00903EE7">
              <w:rPr>
                <w:rFonts w:ascii="Arial" w:hAnsi="Arial" w:cs="Arial"/>
                <w:bCs/>
                <w:sz w:val="20"/>
                <w:szCs w:val="20"/>
              </w:rPr>
              <w:instrText xml:space="preserve"> </w:instrText>
            </w:r>
            <w:r w:rsidRPr="00903EE7">
              <w:rPr>
                <w:rFonts w:ascii="Arial" w:hAnsi="Arial" w:cs="Arial"/>
                <w:bCs/>
                <w:sz w:val="20"/>
                <w:szCs w:val="20"/>
              </w:rPr>
              <w:fldChar w:fldCharType="end"/>
            </w:r>
            <w:r w:rsidRPr="00903EE7">
              <w:rPr>
                <w:rFonts w:ascii="Arial" w:hAnsi="Arial" w:cs="Arial"/>
                <w:bCs/>
                <w:sz w:val="20"/>
                <w:szCs w:val="20"/>
              </w:rPr>
              <w:fldChar w:fldCharType="begin"/>
            </w:r>
            <w:r w:rsidRPr="00903EE7">
              <w:rPr>
                <w:rFonts w:ascii="Arial" w:hAnsi="Arial" w:cs="Arial"/>
                <w:bCs/>
                <w:sz w:val="20"/>
                <w:szCs w:val="20"/>
              </w:rPr>
              <w:instrText xml:space="preserve"> XE "</w:instrText>
            </w:r>
            <w:r w:rsidRPr="00903EE7">
              <w:rPr>
                <w:rFonts w:ascii="Arial" w:hAnsi="Arial" w:cs="Arial"/>
                <w:sz w:val="20"/>
                <w:szCs w:val="20"/>
              </w:rPr>
              <w:instrText>ESTIMATED CREATININE CLEARANCE"</w:instrText>
            </w:r>
            <w:r w:rsidRPr="00903EE7">
              <w:rPr>
                <w:rFonts w:ascii="Arial" w:hAnsi="Arial" w:cs="Arial"/>
                <w:bCs/>
                <w:sz w:val="20"/>
                <w:szCs w:val="20"/>
              </w:rPr>
              <w:instrText xml:space="preserve"> </w:instrText>
            </w:r>
            <w:r w:rsidRPr="00903EE7">
              <w:rPr>
                <w:rFonts w:ascii="Arial" w:hAnsi="Arial" w:cs="Arial"/>
                <w:bCs/>
                <w:sz w:val="20"/>
                <w:szCs w:val="20"/>
              </w:rPr>
              <w:fldChar w:fldCharType="end"/>
            </w:r>
            <w:r w:rsidRPr="00903EE7">
              <w:rPr>
                <w:rFonts w:ascii="Arial" w:hAnsi="Arial" w:cs="Arial"/>
                <w:bCs/>
                <w:sz w:val="20"/>
                <w:szCs w:val="20"/>
              </w:rPr>
              <w:fldChar w:fldCharType="begin"/>
            </w:r>
            <w:r w:rsidRPr="00903EE7">
              <w:rPr>
                <w:rFonts w:ascii="Arial" w:hAnsi="Arial" w:cs="Arial"/>
                <w:bCs/>
                <w:sz w:val="20"/>
                <w:szCs w:val="20"/>
              </w:rPr>
              <w:instrText xml:space="preserve"> XE "</w:instrText>
            </w:r>
            <w:r w:rsidRPr="00903EE7">
              <w:rPr>
                <w:rFonts w:ascii="Arial" w:hAnsi="Arial" w:cs="Arial"/>
                <w:sz w:val="20"/>
                <w:szCs w:val="20"/>
              </w:rPr>
              <w:instrText>BIOCHEM ABNORMALITY FOR CONTRAST MEDIA"</w:instrText>
            </w:r>
            <w:r w:rsidRPr="00903EE7">
              <w:rPr>
                <w:rFonts w:ascii="Arial" w:hAnsi="Arial" w:cs="Arial"/>
                <w:bCs/>
                <w:sz w:val="20"/>
                <w:szCs w:val="20"/>
              </w:rPr>
              <w:instrText xml:space="preserve"> </w:instrText>
            </w:r>
            <w:r w:rsidRPr="00903EE7">
              <w:rPr>
                <w:rFonts w:ascii="Arial" w:hAnsi="Arial" w:cs="Arial"/>
                <w:bCs/>
                <w:sz w:val="20"/>
                <w:szCs w:val="20"/>
              </w:rPr>
              <w:fldChar w:fldCharType="end"/>
            </w:r>
            <w:r w:rsidRPr="00903EE7">
              <w:rPr>
                <w:rFonts w:ascii="Arial" w:hAnsi="Arial" w:cs="Arial"/>
                <w:bCs/>
                <w:sz w:val="20"/>
                <w:szCs w:val="20"/>
              </w:rPr>
              <w:fldChar w:fldCharType="begin"/>
            </w:r>
            <w:r w:rsidRPr="00903EE7">
              <w:rPr>
                <w:rFonts w:ascii="Arial" w:hAnsi="Arial" w:cs="Arial"/>
                <w:bCs/>
                <w:sz w:val="20"/>
                <w:szCs w:val="20"/>
              </w:rPr>
              <w:instrText xml:space="preserve"> XE "</w:instrText>
            </w:r>
            <w:r w:rsidRPr="00903EE7">
              <w:rPr>
                <w:rFonts w:ascii="Arial" w:hAnsi="Arial" w:cs="Arial"/>
                <w:sz w:val="20"/>
                <w:szCs w:val="20"/>
              </w:rPr>
              <w:instrText>8989.51"</w:instrText>
            </w:r>
            <w:r w:rsidRPr="00903EE7">
              <w:rPr>
                <w:rFonts w:ascii="Arial" w:hAnsi="Arial" w:cs="Arial"/>
                <w:bCs/>
                <w:sz w:val="20"/>
                <w:szCs w:val="20"/>
              </w:rPr>
              <w:instrText xml:space="preserve"> </w:instrText>
            </w:r>
            <w:r w:rsidRPr="00903EE7">
              <w:rPr>
                <w:rFonts w:ascii="Arial" w:hAnsi="Arial" w:cs="Arial"/>
                <w:bCs/>
                <w:sz w:val="20"/>
                <w:szCs w:val="20"/>
              </w:rPr>
              <w:fldChar w:fldCharType="end"/>
            </w:r>
            <w:r w:rsidRPr="00903EE7">
              <w:rPr>
                <w:rFonts w:ascii="Arial" w:hAnsi="Arial" w:cs="Arial"/>
                <w:bCs/>
                <w:sz w:val="20"/>
                <w:szCs w:val="20"/>
              </w:rPr>
              <w:t>n</w:t>
            </w:r>
            <w:r w:rsidRPr="00903EE7">
              <w:rPr>
                <w:rFonts w:ascii="Arial" w:hAnsi="Arial" w:cs="Arial"/>
                <w:bCs/>
                <w:sz w:val="20"/>
                <w:szCs w:val="20"/>
              </w:rPr>
              <w:fldChar w:fldCharType="begin"/>
            </w:r>
            <w:r w:rsidRPr="00903EE7">
              <w:rPr>
                <w:rFonts w:ascii="Arial" w:hAnsi="Arial" w:cs="Arial"/>
                <w:bCs/>
                <w:sz w:val="20"/>
                <w:szCs w:val="20"/>
              </w:rPr>
              <w:instrText xml:space="preserve"> XE "</w:instrText>
            </w:r>
            <w:r w:rsidRPr="00903EE7">
              <w:rPr>
                <w:rFonts w:ascii="Arial" w:hAnsi="Arial" w:cs="Arial"/>
                <w:sz w:val="20"/>
                <w:szCs w:val="20"/>
              </w:rPr>
              <w:instrText>69.9/150.1"</w:instrText>
            </w:r>
            <w:r w:rsidRPr="00903EE7">
              <w:rPr>
                <w:rFonts w:ascii="Arial" w:hAnsi="Arial" w:cs="Arial"/>
                <w:bCs/>
                <w:sz w:val="20"/>
                <w:szCs w:val="20"/>
              </w:rPr>
              <w:instrText xml:space="preserve"> </w:instrText>
            </w:r>
            <w:r w:rsidRPr="00903EE7">
              <w:rPr>
                <w:rFonts w:ascii="Arial" w:hAnsi="Arial" w:cs="Arial"/>
                <w:bCs/>
                <w:sz w:val="20"/>
                <w:szCs w:val="20"/>
              </w:rPr>
              <w:fldChar w:fldCharType="end"/>
            </w:r>
            <w:r w:rsidRPr="00903EE7">
              <w:rPr>
                <w:rFonts w:ascii="Arial" w:hAnsi="Arial" w:cs="Arial"/>
                <w:bCs/>
                <w:sz w:val="20"/>
                <w:szCs w:val="20"/>
              </w:rPr>
              <w:t>otes in the current view that contain specific text.</w:t>
            </w:r>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A</w:t>
            </w:r>
            <w:r>
              <w:rPr>
                <w:rFonts w:ascii="Arial" w:hAnsi="Arial" w:cs="Arial"/>
                <w:bCs/>
                <w:sz w:val="20"/>
                <w:szCs w:val="20"/>
              </w:rPr>
              <w:fldChar w:fldCharType="begin"/>
            </w:r>
            <w:r>
              <w:rPr>
                <w:rFonts w:ascii="Arial" w:hAnsi="Arial" w:cs="Arial"/>
                <w:bCs/>
                <w:sz w:val="20"/>
                <w:szCs w:val="20"/>
              </w:rPr>
              <w:instrText xml:space="preserve"> XE "</w:instrText>
            </w:r>
            <w:r w:rsidRPr="00D81166">
              <w:instrText>AMBULATORY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sidRPr="00D81166">
              <w:instrText>Problem: Either the IV type is not defined</w:instrText>
            </w:r>
            <w:r>
              <w:instrText>,</w:instrText>
            </w:r>
            <w:r w:rsidRPr="00D81166">
              <w:instrText xml:space="preserve"> or the route is not defined.</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Pr>
                <w:rFonts w:ascii="Arial" w:hAnsi="Arial" w:cs="Arial"/>
                <w:bCs/>
                <w:sz w:val="20"/>
                <w:szCs w:val="20"/>
              </w:rPr>
              <w:fldChar w:fldCharType="begin"/>
            </w:r>
            <w:r>
              <w:rPr>
                <w:rFonts w:ascii="Arial" w:hAnsi="Arial" w:cs="Arial"/>
                <w:bCs/>
                <w:sz w:val="20"/>
                <w:szCs w:val="20"/>
              </w:rPr>
              <w:instrText xml:space="preserve"> XE "</w:instrText>
            </w:r>
            <w:r>
              <w:rPr>
                <w:noProof/>
              </w:rPr>
              <w:instrText>A"</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Ebert</w:t>
            </w:r>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Robinson</w:t>
            </w:r>
          </w:p>
        </w:tc>
      </w:tr>
      <w:tr w:rsidR="0070715B" w:rsidRPr="00453614" w:rsidTr="001D30B1">
        <w:trPr>
          <w:cantSplit/>
          <w:trHeight w:val="864"/>
        </w:trPr>
        <w:tc>
          <w:tcPr>
            <w:tcW w:w="1152"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2</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2"</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28/</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DISPLAY 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06</w:t>
            </w:r>
          </w:p>
        </w:tc>
        <w:tc>
          <w:tcPr>
            <w:tcW w:w="1368"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215</w:t>
            </w:r>
          </w:p>
        </w:tc>
        <w:tc>
          <w:tcPr>
            <w:tcW w:w="1008" w:type="dxa"/>
          </w:tcPr>
          <w:p w:rsidR="0070715B" w:rsidRPr="00B949E9" w:rsidRDefault="000A0CAF" w:rsidP="001D30B1">
            <w:pPr>
              <w:widowControl/>
              <w:tabs>
                <w:tab w:val="left" w:pos="702"/>
              </w:tabs>
              <w:spacing w:before="60" w:after="60"/>
              <w:rPr>
                <w:rFonts w:ascii="Arial" w:hAnsi="Arial" w:cs="Arial"/>
                <w:bCs/>
                <w:sz w:val="20"/>
                <w:szCs w:val="20"/>
              </w:rPr>
            </w:pPr>
            <w:r>
              <w:rPr>
                <w:rFonts w:ascii="Arial" w:hAnsi="Arial" w:cs="Arial"/>
                <w:bCs/>
                <w:sz w:val="20"/>
                <w:szCs w:val="20"/>
              </w:rPr>
              <w:t>233</w:t>
            </w:r>
          </w:p>
        </w:tc>
        <w:tc>
          <w:tcPr>
            <w:tcW w:w="3492" w:type="dxa"/>
          </w:tcPr>
          <w:p w:rsidR="0070715B" w:rsidRPr="00903EE7" w:rsidRDefault="0070715B" w:rsidP="001D30B1">
            <w:pPr>
              <w:widowControl/>
              <w:spacing w:before="60" w:after="60"/>
              <w:rPr>
                <w:rFonts w:ascii="Arial" w:hAnsi="Arial" w:cs="Arial"/>
                <w:bCs/>
                <w:sz w:val="20"/>
                <w:szCs w:val="20"/>
              </w:rPr>
            </w:pPr>
            <w:r w:rsidRPr="00903EE7">
              <w:rPr>
                <w:rFonts w:ascii="Arial" w:hAnsi="Arial" w:cs="Arial"/>
                <w:bCs/>
                <w:sz w:val="20"/>
                <w:szCs w:val="20"/>
              </w:rPr>
              <w:t>Added a note about inpatient diets being canceled and replaced when a new diet</w:t>
            </w:r>
            <w:r w:rsidRPr="00903EE7">
              <w:rPr>
                <w:rFonts w:ascii="Arial" w:hAnsi="Arial" w:cs="Arial"/>
                <w:bCs/>
                <w:sz w:val="20"/>
                <w:szCs w:val="20"/>
              </w:rPr>
              <w:fldChar w:fldCharType="begin"/>
            </w:r>
            <w:r w:rsidRPr="00903EE7">
              <w:rPr>
                <w:rFonts w:ascii="Arial" w:hAnsi="Arial" w:cs="Arial"/>
                <w:bCs/>
                <w:sz w:val="20"/>
                <w:szCs w:val="20"/>
              </w:rPr>
              <w:instrText xml:space="preserve"> XE "</w:instrText>
            </w:r>
            <w:r w:rsidRPr="00903EE7">
              <w:rPr>
                <w:rFonts w:ascii="Arial" w:hAnsi="Arial" w:cs="Arial"/>
                <w:noProof/>
                <w:sz w:val="20"/>
                <w:szCs w:val="20"/>
              </w:rPr>
              <w:instrText>69"</w:instrText>
            </w:r>
            <w:r w:rsidRPr="00903EE7">
              <w:rPr>
                <w:rFonts w:ascii="Arial" w:hAnsi="Arial" w:cs="Arial"/>
                <w:bCs/>
                <w:sz w:val="20"/>
                <w:szCs w:val="20"/>
              </w:rPr>
              <w:instrText xml:space="preserve"> </w:instrText>
            </w:r>
            <w:r w:rsidRPr="00903EE7">
              <w:rPr>
                <w:rFonts w:ascii="Arial" w:hAnsi="Arial" w:cs="Arial"/>
                <w:bCs/>
                <w:sz w:val="20"/>
                <w:szCs w:val="20"/>
              </w:rPr>
              <w:fldChar w:fldCharType="end"/>
            </w:r>
            <w:r w:rsidRPr="00903EE7">
              <w:rPr>
                <w:rFonts w:ascii="Arial" w:hAnsi="Arial" w:cs="Arial"/>
                <w:bCs/>
                <w:sz w:val="20"/>
                <w:szCs w:val="20"/>
              </w:rPr>
              <w:t xml:space="preserve"> is entered.</w:t>
            </w:r>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A</w:t>
            </w:r>
            <w:r>
              <w:rPr>
                <w:rFonts w:ascii="Arial" w:hAnsi="Arial" w:cs="Arial"/>
                <w:bCs/>
                <w:sz w:val="20"/>
                <w:szCs w:val="20"/>
              </w:rPr>
              <w:fldChar w:fldCharType="begin"/>
            </w:r>
            <w:r>
              <w:rPr>
                <w:rFonts w:ascii="Arial" w:hAnsi="Arial" w:cs="Arial"/>
                <w:bCs/>
                <w:sz w:val="20"/>
                <w:szCs w:val="20"/>
              </w:rPr>
              <w:instrText xml:space="preserve"> XE "</w:instrText>
            </w:r>
            <w:r w:rsidRPr="00D81166">
              <w:instrText>AMBULATORY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sidRPr="00D81166">
              <w:instrText>Problem: Either the IV type is not defined</w:instrText>
            </w:r>
            <w:r>
              <w:instrText>,</w:instrText>
            </w:r>
            <w:r w:rsidRPr="00D81166">
              <w:instrText xml:space="preserve"> or the route is not defined.</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Pr>
                <w:rFonts w:ascii="Arial" w:hAnsi="Arial" w:cs="Arial"/>
                <w:bCs/>
                <w:sz w:val="20"/>
                <w:szCs w:val="20"/>
              </w:rPr>
              <w:fldChar w:fldCharType="begin"/>
            </w:r>
            <w:r>
              <w:rPr>
                <w:rFonts w:ascii="Arial" w:hAnsi="Arial" w:cs="Arial"/>
                <w:bCs/>
                <w:sz w:val="20"/>
                <w:szCs w:val="20"/>
              </w:rPr>
              <w:instrText xml:space="preserve"> XE "</w:instrText>
            </w:r>
            <w:r>
              <w:rPr>
                <w:noProof/>
              </w:rPr>
              <w:instrText>A"</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Ebert</w:t>
            </w:r>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Robinson</w:t>
            </w:r>
          </w:p>
        </w:tc>
      </w:tr>
      <w:tr w:rsidR="0070715B" w:rsidRPr="00453614" w:rsidTr="001D30B1">
        <w:trPr>
          <w:cantSplit/>
          <w:trHeight w:val="834"/>
        </w:trPr>
        <w:tc>
          <w:tcPr>
            <w:tcW w:w="1152"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2</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2"</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24/06</w:t>
            </w:r>
          </w:p>
        </w:tc>
        <w:tc>
          <w:tcPr>
            <w:tcW w:w="1368"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215</w:t>
            </w:r>
          </w:p>
        </w:tc>
        <w:tc>
          <w:tcPr>
            <w:tcW w:w="1008" w:type="dxa"/>
          </w:tcPr>
          <w:p w:rsidR="0070715B" w:rsidRPr="00B949E9" w:rsidRDefault="004E2ADD" w:rsidP="001D30B1">
            <w:pPr>
              <w:widowControl/>
              <w:tabs>
                <w:tab w:val="left" w:pos="702"/>
              </w:tabs>
              <w:spacing w:before="60" w:after="60"/>
              <w:rPr>
                <w:rFonts w:ascii="Arial" w:hAnsi="Arial" w:cs="Arial"/>
                <w:bCs/>
                <w:sz w:val="20"/>
                <w:szCs w:val="20"/>
              </w:rPr>
            </w:pPr>
            <w:r>
              <w:rPr>
                <w:rFonts w:ascii="Arial" w:hAnsi="Arial" w:cs="Arial"/>
                <w:bCs/>
                <w:sz w:val="20"/>
                <w:szCs w:val="20"/>
              </w:rPr>
              <w:t>49</w:t>
            </w:r>
            <w:r w:rsidR="0070715B" w:rsidRPr="00B949E9">
              <w:rPr>
                <w:rFonts w:ascii="Arial" w:hAnsi="Arial" w:cs="Arial"/>
                <w:bCs/>
                <w:sz w:val="20"/>
                <w:szCs w:val="20"/>
              </w:rPr>
              <w:fldChar w:fldCharType="begin"/>
            </w:r>
            <w:r w:rsidR="0070715B" w:rsidRPr="00B949E9">
              <w:rPr>
                <w:rFonts w:ascii="Arial" w:hAnsi="Arial" w:cs="Arial"/>
                <w:bCs/>
                <w:sz w:val="20"/>
                <w:szCs w:val="20"/>
              </w:rPr>
              <w:instrText xml:space="preserve"> XE "</w:instrText>
            </w:r>
            <w:r w:rsidR="0070715B" w:rsidRPr="00B949E9">
              <w:rPr>
                <w:rFonts w:ascii="Arial" w:hAnsi="Arial" w:cs="Arial"/>
                <w:sz w:val="20"/>
                <w:szCs w:val="20"/>
              </w:rPr>
              <w:instrText>ORDER"</w:instrText>
            </w:r>
            <w:r w:rsidR="0070715B" w:rsidRPr="00B949E9">
              <w:rPr>
                <w:rFonts w:ascii="Arial" w:hAnsi="Arial" w:cs="Arial"/>
                <w:bCs/>
                <w:sz w:val="20"/>
                <w:szCs w:val="20"/>
              </w:rPr>
              <w:instrText xml:space="preserve"> </w:instrText>
            </w:r>
            <w:r w:rsidR="0070715B" w:rsidRPr="00B949E9">
              <w:rPr>
                <w:rFonts w:ascii="Arial" w:hAnsi="Arial" w:cs="Arial"/>
                <w:bCs/>
                <w:sz w:val="20"/>
                <w:szCs w:val="20"/>
              </w:rPr>
              <w:fldChar w:fldCharType="end"/>
            </w:r>
            <w:r w:rsidR="0070715B" w:rsidRPr="00B949E9">
              <w:rPr>
                <w:rFonts w:ascii="Arial" w:hAnsi="Arial" w:cs="Arial"/>
                <w:bCs/>
                <w:sz w:val="20"/>
                <w:szCs w:val="20"/>
              </w:rPr>
              <w:fldChar w:fldCharType="begin"/>
            </w:r>
            <w:r w:rsidR="0070715B" w:rsidRPr="00B949E9">
              <w:rPr>
                <w:rFonts w:ascii="Arial" w:hAnsi="Arial" w:cs="Arial"/>
                <w:bCs/>
                <w:sz w:val="20"/>
                <w:szCs w:val="20"/>
              </w:rPr>
              <w:instrText xml:space="preserve"> XE "</w:instrText>
            </w:r>
            <w:r w:rsidR="0070715B" w:rsidRPr="00B949E9">
              <w:rPr>
                <w:rFonts w:ascii="Arial" w:hAnsi="Arial" w:cs="Arial"/>
                <w:sz w:val="20"/>
                <w:szCs w:val="20"/>
              </w:rPr>
              <w:instrText>Excluded Display Group"</w:instrText>
            </w:r>
            <w:r w:rsidR="0070715B" w:rsidRPr="00B949E9">
              <w:rPr>
                <w:rFonts w:ascii="Arial" w:hAnsi="Arial" w:cs="Arial"/>
                <w:bCs/>
                <w:sz w:val="20"/>
                <w:szCs w:val="20"/>
              </w:rPr>
              <w:instrText xml:space="preserve"> </w:instrText>
            </w:r>
            <w:r w:rsidR="0070715B" w:rsidRPr="00B949E9">
              <w:rPr>
                <w:rFonts w:ascii="Arial" w:hAnsi="Arial" w:cs="Arial"/>
                <w:bCs/>
                <w:sz w:val="20"/>
                <w:szCs w:val="20"/>
              </w:rPr>
              <w:fldChar w:fldCharType="end"/>
            </w:r>
          </w:p>
        </w:tc>
        <w:tc>
          <w:tcPr>
            <w:tcW w:w="3492" w:type="dxa"/>
          </w:tcPr>
          <w:p w:rsidR="0070715B" w:rsidRPr="00903EE7" w:rsidRDefault="0070715B" w:rsidP="001D30B1">
            <w:pPr>
              <w:widowControl/>
              <w:spacing w:before="60" w:after="60"/>
              <w:rPr>
                <w:rFonts w:ascii="Arial" w:hAnsi="Arial" w:cs="Arial"/>
                <w:bCs/>
                <w:sz w:val="20"/>
                <w:szCs w:val="20"/>
              </w:rPr>
            </w:pPr>
            <w:r w:rsidRPr="00903EE7">
              <w:rPr>
                <w:rFonts w:ascii="Arial" w:hAnsi="Arial" w:cs="Arial"/>
                <w:spacing w:val="-6"/>
                <w:sz w:val="20"/>
                <w:szCs w:val="20"/>
              </w:rPr>
              <w:t>To the “Available from Any Tab” section, added information about the graphing tool.</w:t>
            </w:r>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A</w:t>
            </w:r>
            <w:r>
              <w:rPr>
                <w:rFonts w:ascii="Arial" w:hAnsi="Arial" w:cs="Arial"/>
                <w:bCs/>
                <w:sz w:val="20"/>
                <w:szCs w:val="20"/>
              </w:rPr>
              <w:fldChar w:fldCharType="begin"/>
            </w:r>
            <w:r>
              <w:rPr>
                <w:rFonts w:ascii="Arial" w:hAnsi="Arial" w:cs="Arial"/>
                <w:bCs/>
                <w:sz w:val="20"/>
                <w:szCs w:val="20"/>
              </w:rPr>
              <w:instrText xml:space="preserve"> XE "</w:instrText>
            </w:r>
            <w:r w:rsidRPr="00D81166">
              <w:instrText>AMBULATORY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sidRPr="00D81166">
              <w:instrText>Problem: Either the IV type is not defined</w:instrText>
            </w:r>
            <w:r>
              <w:instrText>,</w:instrText>
            </w:r>
            <w:r w:rsidRPr="00D81166">
              <w:instrText xml:space="preserve"> or the route is not defined.</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Pr>
                <w:rFonts w:ascii="Arial" w:hAnsi="Arial" w:cs="Arial"/>
                <w:bCs/>
                <w:sz w:val="20"/>
                <w:szCs w:val="20"/>
              </w:rPr>
              <w:fldChar w:fldCharType="begin"/>
            </w:r>
            <w:r>
              <w:rPr>
                <w:rFonts w:ascii="Arial" w:hAnsi="Arial" w:cs="Arial"/>
                <w:bCs/>
                <w:sz w:val="20"/>
                <w:szCs w:val="20"/>
              </w:rPr>
              <w:instrText xml:space="preserve"> XE "</w:instrText>
            </w:r>
            <w:r>
              <w:rPr>
                <w:noProof/>
              </w:rPr>
              <w:instrText>A"</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Ebert</w:t>
            </w:r>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Walton</w:t>
            </w:r>
          </w:p>
        </w:tc>
      </w:tr>
      <w:tr w:rsidR="0070715B" w:rsidRPr="00453614" w:rsidTr="001D30B1">
        <w:trPr>
          <w:cantSplit/>
          <w:trHeight w:val="267"/>
        </w:trPr>
        <w:tc>
          <w:tcPr>
            <w:tcW w:w="1152"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1</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Enable/Disable My Order Checks"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Enable/Disable an Order Check"</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30/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06</w:t>
            </w:r>
          </w:p>
        </w:tc>
        <w:tc>
          <w:tcPr>
            <w:tcW w:w="1368"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215</w:t>
            </w:r>
          </w:p>
        </w:tc>
        <w:tc>
          <w:tcPr>
            <w:tcW w:w="1008" w:type="dxa"/>
          </w:tcPr>
          <w:p w:rsidR="0070715B" w:rsidRPr="00B949E9" w:rsidRDefault="004E2ADD" w:rsidP="001D30B1">
            <w:pPr>
              <w:widowControl/>
              <w:tabs>
                <w:tab w:val="left" w:pos="702"/>
              </w:tabs>
              <w:spacing w:before="60" w:after="60"/>
              <w:rPr>
                <w:rFonts w:ascii="Arial" w:hAnsi="Arial" w:cs="Arial"/>
                <w:bCs/>
                <w:sz w:val="20"/>
                <w:szCs w:val="20"/>
              </w:rPr>
            </w:pPr>
            <w:r>
              <w:rPr>
                <w:rFonts w:ascii="Arial" w:hAnsi="Arial" w:cs="Arial"/>
                <w:bCs/>
                <w:sz w:val="20"/>
                <w:szCs w:val="20"/>
              </w:rPr>
              <w:t>33</w:t>
            </w:r>
          </w:p>
        </w:tc>
        <w:tc>
          <w:tcPr>
            <w:tcW w:w="3492" w:type="dxa"/>
          </w:tcPr>
          <w:p w:rsidR="0070715B" w:rsidRPr="00903EE7" w:rsidRDefault="0070715B" w:rsidP="001D30B1">
            <w:pPr>
              <w:widowControl/>
              <w:spacing w:before="60" w:after="60"/>
              <w:rPr>
                <w:rFonts w:ascii="Arial" w:hAnsi="Arial" w:cs="Arial"/>
                <w:spacing w:val="-6"/>
                <w:sz w:val="20"/>
                <w:szCs w:val="20"/>
              </w:rPr>
            </w:pPr>
            <w:r w:rsidRPr="00903EE7">
              <w:rPr>
                <w:rFonts w:ascii="Arial" w:hAnsi="Arial" w:cs="Arial"/>
                <w:spacing w:val="-6"/>
                <w:sz w:val="20"/>
                <w:szCs w:val="20"/>
              </w:rPr>
              <w:t>Added information about the Patient</w:t>
            </w:r>
            <w:r w:rsidRPr="00903EE7">
              <w:rPr>
                <w:rFonts w:ascii="Arial" w:hAnsi="Arial" w:cs="Arial"/>
                <w:spacing w:val="-6"/>
                <w:sz w:val="20"/>
                <w:szCs w:val="20"/>
              </w:rPr>
              <w:fldChar w:fldCharType="begin"/>
            </w:r>
            <w:r w:rsidRPr="00903EE7">
              <w:rPr>
                <w:rFonts w:ascii="Arial" w:hAnsi="Arial" w:cs="Arial"/>
                <w:spacing w:val="-6"/>
                <w:sz w:val="20"/>
                <w:szCs w:val="20"/>
              </w:rPr>
              <w:instrText xml:space="preserve"> XE "Patient" </w:instrText>
            </w:r>
            <w:r w:rsidRPr="00903EE7">
              <w:rPr>
                <w:rFonts w:ascii="Arial" w:hAnsi="Arial" w:cs="Arial"/>
                <w:spacing w:val="-6"/>
                <w:sz w:val="20"/>
                <w:szCs w:val="20"/>
              </w:rPr>
              <w:fldChar w:fldCharType="end"/>
            </w:r>
            <w:r w:rsidRPr="00903EE7">
              <w:rPr>
                <w:rFonts w:ascii="Arial" w:hAnsi="Arial" w:cs="Arial"/>
                <w:spacing w:val="-6"/>
                <w:sz w:val="20"/>
                <w:szCs w:val="20"/>
              </w:rPr>
              <w:t xml:space="preserve"> Insurance and My HealtheVet buttons.</w:t>
            </w:r>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A</w:t>
            </w:r>
            <w:r>
              <w:rPr>
                <w:rFonts w:ascii="Arial" w:hAnsi="Arial" w:cs="Arial"/>
                <w:bCs/>
                <w:sz w:val="20"/>
                <w:szCs w:val="20"/>
              </w:rPr>
              <w:fldChar w:fldCharType="begin"/>
            </w:r>
            <w:r>
              <w:rPr>
                <w:rFonts w:ascii="Arial" w:hAnsi="Arial" w:cs="Arial"/>
                <w:bCs/>
                <w:sz w:val="20"/>
                <w:szCs w:val="20"/>
              </w:rPr>
              <w:instrText xml:space="preserve"> XE "</w:instrText>
            </w:r>
            <w:r w:rsidRPr="00D81166">
              <w:instrText>AMBULATORY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sidRPr="00D81166">
              <w:instrText>Problem: Either the IV type is not defined</w:instrText>
            </w:r>
            <w:r>
              <w:instrText>,</w:instrText>
            </w:r>
            <w:r w:rsidRPr="00D81166">
              <w:instrText xml:space="preserve"> or the route is not defined.</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Pr>
                <w:rFonts w:ascii="Arial" w:hAnsi="Arial" w:cs="Arial"/>
                <w:bCs/>
                <w:sz w:val="20"/>
                <w:szCs w:val="20"/>
              </w:rPr>
              <w:fldChar w:fldCharType="begin"/>
            </w:r>
            <w:r>
              <w:rPr>
                <w:rFonts w:ascii="Arial" w:hAnsi="Arial" w:cs="Arial"/>
                <w:bCs/>
                <w:sz w:val="20"/>
                <w:szCs w:val="20"/>
              </w:rPr>
              <w:instrText xml:space="preserve"> XE "</w:instrText>
            </w:r>
            <w:r>
              <w:rPr>
                <w:noProof/>
              </w:rPr>
              <w:instrText>A"</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Ebert</w:t>
            </w:r>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T</w:t>
            </w:r>
            <w:r>
              <w:rPr>
                <w:rFonts w:ascii="Arial" w:hAnsi="Arial" w:cs="Arial"/>
                <w:bCs/>
                <w:sz w:val="20"/>
                <w:szCs w:val="20"/>
              </w:rPr>
              <w:fldChar w:fldCharType="begin"/>
            </w:r>
            <w:r>
              <w:rPr>
                <w:rFonts w:ascii="Arial" w:hAnsi="Arial" w:cs="Arial"/>
                <w:bCs/>
                <w:sz w:val="20"/>
                <w:szCs w:val="20"/>
              </w:rPr>
              <w:instrText xml:space="preserve"> XE "</w:instrText>
            </w:r>
            <w:r w:rsidRPr="00D81166">
              <w:instrText>TRAY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Robinson</w:t>
            </w:r>
          </w:p>
        </w:tc>
      </w:tr>
      <w:tr w:rsidR="0070715B" w:rsidRPr="00453614" w:rsidTr="001D30B1">
        <w:trPr>
          <w:cantSplit/>
          <w:trHeight w:val="432"/>
        </w:trPr>
        <w:tc>
          <w:tcPr>
            <w:tcW w:w="1152"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1</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Enable/Disable My Order Checks"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Enable/Disable an Order Check"</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30/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06</w:t>
            </w:r>
          </w:p>
        </w:tc>
        <w:tc>
          <w:tcPr>
            <w:tcW w:w="1368"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n/a</w:t>
            </w:r>
          </w:p>
        </w:tc>
        <w:tc>
          <w:tcPr>
            <w:tcW w:w="1008" w:type="dxa"/>
          </w:tcPr>
          <w:p w:rsidR="0070715B" w:rsidRPr="00B949E9" w:rsidRDefault="004E2ADD" w:rsidP="001D30B1">
            <w:pPr>
              <w:widowControl/>
              <w:tabs>
                <w:tab w:val="left" w:pos="702"/>
              </w:tabs>
              <w:spacing w:before="60" w:after="60"/>
              <w:rPr>
                <w:rFonts w:ascii="Arial" w:hAnsi="Arial" w:cs="Arial"/>
                <w:bCs/>
                <w:sz w:val="20"/>
                <w:szCs w:val="20"/>
              </w:rPr>
            </w:pPr>
            <w:r>
              <w:rPr>
                <w:rFonts w:ascii="Arial" w:hAnsi="Arial" w:cs="Arial"/>
                <w:bCs/>
                <w:sz w:val="20"/>
                <w:szCs w:val="20"/>
              </w:rPr>
              <w:t>12</w:t>
            </w:r>
          </w:p>
        </w:tc>
        <w:tc>
          <w:tcPr>
            <w:tcW w:w="3492" w:type="dxa"/>
          </w:tcPr>
          <w:p w:rsidR="0070715B" w:rsidRPr="00903EE7" w:rsidRDefault="0070715B" w:rsidP="001D30B1">
            <w:pPr>
              <w:widowControl/>
              <w:spacing w:before="60" w:after="60"/>
              <w:rPr>
                <w:rFonts w:ascii="Arial" w:hAnsi="Arial" w:cs="Arial"/>
                <w:bCs/>
                <w:sz w:val="20"/>
                <w:szCs w:val="20"/>
              </w:rPr>
            </w:pPr>
            <w:r w:rsidRPr="00903EE7">
              <w:rPr>
                <w:rFonts w:ascii="Arial" w:hAnsi="Arial" w:cs="Arial"/>
                <w:bCs/>
                <w:sz w:val="20"/>
                <w:szCs w:val="20"/>
              </w:rPr>
              <w:t>Made minor change to the keyboard sorting for notifications.</w:t>
            </w:r>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A</w:t>
            </w:r>
            <w:r>
              <w:rPr>
                <w:rFonts w:ascii="Arial" w:hAnsi="Arial" w:cs="Arial"/>
                <w:bCs/>
                <w:sz w:val="20"/>
                <w:szCs w:val="20"/>
              </w:rPr>
              <w:fldChar w:fldCharType="begin"/>
            </w:r>
            <w:r>
              <w:rPr>
                <w:rFonts w:ascii="Arial" w:hAnsi="Arial" w:cs="Arial"/>
                <w:bCs/>
                <w:sz w:val="20"/>
                <w:szCs w:val="20"/>
              </w:rPr>
              <w:instrText xml:space="preserve"> XE "</w:instrText>
            </w:r>
            <w:r w:rsidRPr="00D81166">
              <w:instrText>AMBULATORY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sidRPr="00D81166">
              <w:instrText>Problem: Either the IV type is not defined</w:instrText>
            </w:r>
            <w:r>
              <w:instrText>,</w:instrText>
            </w:r>
            <w:r w:rsidRPr="00D81166">
              <w:instrText xml:space="preserve"> or the route is not defined.</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Pr>
                <w:rFonts w:ascii="Arial" w:hAnsi="Arial" w:cs="Arial"/>
                <w:bCs/>
                <w:sz w:val="20"/>
                <w:szCs w:val="20"/>
              </w:rPr>
              <w:fldChar w:fldCharType="begin"/>
            </w:r>
            <w:r>
              <w:rPr>
                <w:rFonts w:ascii="Arial" w:hAnsi="Arial" w:cs="Arial"/>
                <w:bCs/>
                <w:sz w:val="20"/>
                <w:szCs w:val="20"/>
              </w:rPr>
              <w:instrText xml:space="preserve"> XE "</w:instrText>
            </w:r>
            <w:r>
              <w:rPr>
                <w:noProof/>
              </w:rPr>
              <w:instrText>A"</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Ebert</w:t>
            </w:r>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T</w:t>
            </w:r>
            <w:r>
              <w:rPr>
                <w:rFonts w:ascii="Arial" w:hAnsi="Arial" w:cs="Arial"/>
                <w:bCs/>
                <w:sz w:val="20"/>
                <w:szCs w:val="20"/>
              </w:rPr>
              <w:fldChar w:fldCharType="begin"/>
            </w:r>
            <w:r>
              <w:rPr>
                <w:rFonts w:ascii="Arial" w:hAnsi="Arial" w:cs="Arial"/>
                <w:bCs/>
                <w:sz w:val="20"/>
                <w:szCs w:val="20"/>
              </w:rPr>
              <w:instrText xml:space="preserve"> XE "</w:instrText>
            </w:r>
            <w:r w:rsidRPr="00D81166">
              <w:instrText>TRAY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Robinson</w:t>
            </w:r>
          </w:p>
        </w:tc>
      </w:tr>
      <w:tr w:rsidR="0070715B" w:rsidRPr="00453614" w:rsidTr="001D30B1">
        <w:trPr>
          <w:cantSplit/>
          <w:trHeight w:val="576"/>
        </w:trPr>
        <w:tc>
          <w:tcPr>
            <w:tcW w:w="1152"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12/</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EDIT HISTORY"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01</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Enable/Disable My Order Checks"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Enable/Disable an Order Check"</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05</w:t>
            </w:r>
          </w:p>
        </w:tc>
        <w:tc>
          <w:tcPr>
            <w:tcW w:w="1368"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215</w:t>
            </w:r>
          </w:p>
        </w:tc>
        <w:tc>
          <w:tcPr>
            <w:tcW w:w="1008" w:type="dxa"/>
          </w:tcPr>
          <w:p w:rsidR="0070715B" w:rsidRPr="00B949E9" w:rsidRDefault="004E2ADD" w:rsidP="001D30B1">
            <w:pPr>
              <w:widowControl/>
              <w:tabs>
                <w:tab w:val="left" w:pos="702"/>
              </w:tabs>
              <w:spacing w:before="60" w:after="60"/>
              <w:rPr>
                <w:rFonts w:ascii="Arial" w:hAnsi="Arial" w:cs="Arial"/>
                <w:bCs/>
                <w:sz w:val="20"/>
                <w:szCs w:val="20"/>
              </w:rPr>
            </w:pPr>
            <w:r>
              <w:rPr>
                <w:rFonts w:ascii="Arial" w:hAnsi="Arial" w:cs="Arial"/>
                <w:bCs/>
                <w:sz w:val="20"/>
                <w:szCs w:val="20"/>
              </w:rPr>
              <w:t>40</w:t>
            </w:r>
          </w:p>
        </w:tc>
        <w:tc>
          <w:tcPr>
            <w:tcW w:w="3492" w:type="dxa"/>
          </w:tcPr>
          <w:p w:rsidR="0070715B" w:rsidRPr="00903EE7" w:rsidRDefault="005765CA" w:rsidP="001D30B1">
            <w:pPr>
              <w:widowControl/>
              <w:spacing w:before="60" w:after="60"/>
              <w:rPr>
                <w:rFonts w:ascii="Arial" w:hAnsi="Arial" w:cs="Arial"/>
                <w:bCs/>
                <w:sz w:val="20"/>
                <w:szCs w:val="20"/>
              </w:rPr>
            </w:pPr>
            <w:hyperlink w:anchor="remote_data" w:history="1">
              <w:r w:rsidR="0070715B" w:rsidRPr="00903EE7">
                <w:rPr>
                  <w:rStyle w:val="Hyperlink"/>
                  <w:rFonts w:ascii="Arial" w:hAnsi="Arial" w:cs="Arial"/>
                  <w:bCs/>
                  <w:sz w:val="20"/>
                  <w:szCs w:val="20"/>
                </w:rPr>
                <w:t>Added information on VistAWeb and updated RDV screen shots.</w:t>
              </w:r>
            </w:hyperlink>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D</w:t>
            </w:r>
            <w:r>
              <w:rPr>
                <w:rFonts w:ascii="Arial" w:hAnsi="Arial" w:cs="Arial"/>
                <w:bCs/>
                <w:sz w:val="20"/>
                <w:szCs w:val="20"/>
              </w:rPr>
              <w:fldChar w:fldCharType="begin"/>
            </w:r>
            <w:r>
              <w:rPr>
                <w:rFonts w:ascii="Arial" w:hAnsi="Arial" w:cs="Arial"/>
                <w:bCs/>
                <w:sz w:val="20"/>
                <w:szCs w:val="20"/>
              </w:rPr>
              <w:instrText xml:space="preserve"> XE "</w:instrText>
            </w:r>
            <w:r w:rsidRPr="00D81166">
              <w:instrText>DINING ROOM</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sidRPr="00D81166">
              <w:instrText>Problem: The IV type is ‘I’, but the rate is not a whole number of minutes or hours, but there is something in the rate field.</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Pr>
                <w:rFonts w:ascii="Arial" w:hAnsi="Arial" w:cs="Arial"/>
                <w:bCs/>
                <w:sz w:val="20"/>
                <w:szCs w:val="20"/>
              </w:rPr>
              <w:fldChar w:fldCharType="begin"/>
            </w:r>
            <w:r>
              <w:rPr>
                <w:rFonts w:ascii="Arial" w:hAnsi="Arial" w:cs="Arial"/>
                <w:bCs/>
                <w:sz w:val="20"/>
                <w:szCs w:val="20"/>
              </w:rPr>
              <w:instrText xml:space="preserve"> XE "</w:instrText>
            </w:r>
            <w:r>
              <w:rPr>
                <w:noProof/>
              </w:rPr>
              <w:instrText>D"</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Rickard</w:t>
            </w:r>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C</w:t>
            </w:r>
            <w:r>
              <w:rPr>
                <w:rFonts w:ascii="Arial" w:hAnsi="Arial" w:cs="Arial"/>
                <w:bCs/>
                <w:sz w:val="20"/>
                <w:szCs w:val="20"/>
              </w:rPr>
              <w:fldChar w:fldCharType="begin"/>
            </w:r>
            <w:r>
              <w:rPr>
                <w:rFonts w:ascii="Arial" w:hAnsi="Arial" w:cs="Arial"/>
                <w:bCs/>
                <w:sz w:val="20"/>
                <w:szCs w:val="20"/>
              </w:rPr>
              <w:instrText xml:space="preserve"> XE "</w:instrText>
            </w:r>
            <w:r>
              <w:rPr>
                <w:noProof/>
              </w:rPr>
              <w:instrText>C"</w:instrText>
            </w:r>
            <w:r>
              <w:rPr>
                <w:rFonts w:ascii="Arial" w:hAnsi="Arial" w:cs="Arial"/>
                <w:bCs/>
                <w:sz w:val="20"/>
                <w:szCs w:val="20"/>
              </w:rPr>
              <w:instrText xml:space="preserve"> </w:instrText>
            </w:r>
            <w:r>
              <w:rPr>
                <w:rFonts w:ascii="Arial" w:hAnsi="Arial" w:cs="Arial"/>
                <w:bCs/>
                <w:sz w:val="20"/>
                <w:szCs w:val="20"/>
              </w:rPr>
              <w:fldChar w:fldCharType="end"/>
            </w:r>
            <w:r>
              <w:rPr>
                <w:rFonts w:ascii="Arial" w:hAnsi="Arial" w:cs="Arial"/>
                <w:bCs/>
                <w:sz w:val="20"/>
                <w:szCs w:val="20"/>
              </w:rPr>
              <w:fldChar w:fldCharType="begin"/>
            </w:r>
            <w:r>
              <w:rPr>
                <w:rFonts w:ascii="Arial" w:hAnsi="Arial" w:cs="Arial"/>
                <w:bCs/>
                <w:sz w:val="20"/>
                <w:szCs w:val="20"/>
              </w:rPr>
              <w:instrText xml:space="preserve"> XE "</w:instrText>
            </w:r>
            <w:r w:rsidRPr="00D81166">
              <w:instrText>CONTRACT</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Pr>
                <w:rFonts w:ascii="Arial" w:hAnsi="Arial" w:cs="Arial"/>
                <w:bCs/>
                <w:sz w:val="20"/>
                <w:szCs w:val="20"/>
              </w:rPr>
              <w:fldChar w:fldCharType="begin"/>
            </w:r>
            <w:r>
              <w:rPr>
                <w:rFonts w:ascii="Arial" w:hAnsi="Arial" w:cs="Arial"/>
                <w:bCs/>
                <w:sz w:val="20"/>
                <w:szCs w:val="20"/>
              </w:rPr>
              <w:instrText xml:space="preserve"> XE "</w:instrText>
            </w:r>
            <w:r w:rsidRPr="00D81166">
              <w:instrText>CAFETERIA</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sidRPr="00D81166">
              <w:instrText>Problem: The IV type is not ‘C’, is not defined, or the rate is not between 1 and 9999.9, a whole number, or ‘@’.</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Pr>
                <w:rFonts w:ascii="Arial" w:hAnsi="Arial" w:cs="Arial"/>
                <w:bCs/>
                <w:sz w:val="20"/>
                <w:szCs w:val="20"/>
              </w:rPr>
              <w:fldChar w:fldCharType="begin"/>
            </w:r>
            <w:r>
              <w:rPr>
                <w:rFonts w:ascii="Arial" w:hAnsi="Arial" w:cs="Arial"/>
                <w:bCs/>
                <w:sz w:val="20"/>
                <w:szCs w:val="20"/>
              </w:rPr>
              <w:instrText xml:space="preserve"> XE "</w:instrText>
            </w:r>
            <w:r w:rsidRPr="00D81166">
              <w:instrText>ADMINISTERED IN CLINIC</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Arceneaux</w:t>
            </w:r>
          </w:p>
        </w:tc>
      </w:tr>
      <w:tr w:rsidR="0070715B" w:rsidRPr="00453614" w:rsidTr="001D30B1">
        <w:trPr>
          <w:cantSplit/>
          <w:trHeight w:val="864"/>
        </w:trPr>
        <w:tc>
          <w:tcPr>
            <w:tcW w:w="1152" w:type="dxa"/>
          </w:tcPr>
          <w:p w:rsidR="0070715B" w:rsidRPr="008E14B2" w:rsidRDefault="0070715B" w:rsidP="001D30B1">
            <w:pPr>
              <w:spacing w:after="60"/>
              <w:rPr>
                <w:rFonts w:ascii="Arial" w:hAnsi="Arial" w:cs="Arial"/>
                <w:spacing w:val="-6"/>
                <w:sz w:val="20"/>
                <w:szCs w:val="20"/>
              </w:rPr>
            </w:pPr>
            <w:r w:rsidRPr="008E14B2">
              <w:rPr>
                <w:rFonts w:ascii="Arial" w:hAnsi="Arial" w:cs="Arial"/>
                <w:bCs/>
                <w:spacing w:val="-6"/>
                <w:sz w:val="20"/>
                <w:szCs w:val="20"/>
              </w:rPr>
              <w:lastRenderedPageBreak/>
              <w:t>8/</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DISPLAY 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2"</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05</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OR*3*215</w:instrText>
            </w:r>
          </w:p>
        </w:tc>
        <w:tc>
          <w:tcPr>
            <w:tcW w:w="1368"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spacing w:val="-6"/>
                <w:sz w:val="20"/>
                <w:szCs w:val="20"/>
              </w:rPr>
              <w:fldChar w:fldCharType="begin"/>
            </w:r>
            <w:r w:rsidRPr="008E14B2">
              <w:rPr>
                <w:rFonts w:ascii="Arial" w:hAnsi="Arial" w:cs="Arial"/>
                <w:spacing w:val="-6"/>
                <w:sz w:val="20"/>
                <w:szCs w:val="20"/>
              </w:rPr>
              <w:instrText xml:space="preserve"> PAGEREF  OR_signature_key_update \h  \* MERGEFORMAT </w:instrText>
            </w:r>
            <w:r w:rsidRPr="008E14B2">
              <w:rPr>
                <w:rFonts w:ascii="Arial" w:hAnsi="Arial" w:cs="Arial"/>
                <w:spacing w:val="-6"/>
                <w:sz w:val="20"/>
                <w:szCs w:val="20"/>
              </w:rPr>
            </w:r>
            <w:r w:rsidRPr="008E14B2">
              <w:rPr>
                <w:rFonts w:ascii="Arial" w:hAnsi="Arial" w:cs="Arial"/>
                <w:spacing w:val="-6"/>
                <w:sz w:val="20"/>
                <w:szCs w:val="20"/>
              </w:rPr>
              <w:fldChar w:fldCharType="separate"/>
            </w:r>
            <w:r w:rsidRPr="008E14B2">
              <w:rPr>
                <w:rFonts w:ascii="Arial" w:hAnsi="Arial" w:cs="Arial"/>
                <w:noProof/>
                <w:spacing w:val="-6"/>
                <w:sz w:val="20"/>
                <w:szCs w:val="20"/>
              </w:rPr>
              <w:instrText>204</w:instrText>
            </w:r>
            <w:r w:rsidRPr="008E14B2">
              <w:rPr>
                <w:rFonts w:ascii="Arial" w:hAnsi="Arial" w:cs="Arial"/>
                <w:spacing w:val="-6"/>
                <w:sz w:val="20"/>
                <w:szCs w:val="20"/>
              </w:rPr>
              <w:fldChar w:fldCharType="end"/>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p>
        </w:tc>
        <w:tc>
          <w:tcPr>
            <w:tcW w:w="1008" w:type="dxa"/>
          </w:tcPr>
          <w:p w:rsidR="0070715B" w:rsidRPr="00B949E9" w:rsidRDefault="0070715B" w:rsidP="001D30B1">
            <w:pPr>
              <w:widowControl/>
              <w:spacing w:before="60" w:after="60"/>
              <w:rPr>
                <w:rFonts w:ascii="Arial" w:hAnsi="Arial" w:cs="Arial"/>
                <w:bCs/>
                <w:sz w:val="20"/>
                <w:szCs w:val="20"/>
              </w:rPr>
            </w:pPr>
            <w:r w:rsidRPr="00B949E9">
              <w:rPr>
                <w:rFonts w:ascii="Arial" w:hAnsi="Arial" w:cs="Arial"/>
                <w:bCs/>
                <w:sz w:val="20"/>
                <w:szCs w:val="20"/>
              </w:rPr>
              <w:t>OR*3</w:t>
            </w:r>
            <w:r w:rsidRPr="00B949E9">
              <w:rPr>
                <w:rFonts w:ascii="Arial" w:hAnsi="Arial" w:cs="Arial"/>
                <w:bCs/>
                <w:sz w:val="20"/>
                <w:szCs w:val="20"/>
              </w:rPr>
              <w:fldChar w:fldCharType="begin"/>
            </w:r>
            <w:r w:rsidRPr="00B949E9">
              <w:rPr>
                <w:rFonts w:ascii="Arial" w:hAnsi="Arial" w:cs="Arial"/>
                <w:bCs/>
                <w:sz w:val="20"/>
                <w:szCs w:val="20"/>
              </w:rPr>
              <w:instrText xml:space="preserve"> XE "</w:instrText>
            </w:r>
            <w:r w:rsidRPr="00B949E9">
              <w:rPr>
                <w:rFonts w:ascii="Arial" w:eastAsia="MS Mincho" w:hAnsi="Arial" w:cs="Arial"/>
                <w:sz w:val="20"/>
                <w:szCs w:val="20"/>
              </w:rPr>
              <w:instrText>DIVISION"</w:instrText>
            </w:r>
            <w:r w:rsidRPr="00B949E9">
              <w:rPr>
                <w:rFonts w:ascii="Arial" w:hAnsi="Arial" w:cs="Arial"/>
                <w:bCs/>
                <w:sz w:val="20"/>
                <w:szCs w:val="20"/>
              </w:rPr>
              <w:instrText xml:space="preserve"> </w:instrText>
            </w:r>
            <w:r w:rsidRPr="00B949E9">
              <w:rPr>
                <w:rFonts w:ascii="Arial" w:hAnsi="Arial" w:cs="Arial"/>
                <w:bCs/>
                <w:sz w:val="20"/>
                <w:szCs w:val="20"/>
              </w:rPr>
              <w:fldChar w:fldCharType="end"/>
            </w:r>
            <w:r w:rsidRPr="00B949E9">
              <w:rPr>
                <w:rFonts w:ascii="Arial" w:hAnsi="Arial" w:cs="Arial"/>
                <w:bCs/>
                <w:sz w:val="20"/>
                <w:szCs w:val="20"/>
              </w:rPr>
              <w:fldChar w:fldCharType="begin"/>
            </w:r>
            <w:r w:rsidRPr="00B949E9">
              <w:rPr>
                <w:rFonts w:ascii="Arial" w:hAnsi="Arial" w:cs="Arial"/>
                <w:bCs/>
                <w:sz w:val="20"/>
                <w:szCs w:val="20"/>
              </w:rPr>
              <w:instrText xml:space="preserve"> XE "</w:instrText>
            </w:r>
            <w:r w:rsidRPr="00B949E9">
              <w:rPr>
                <w:rFonts w:ascii="Arial" w:hAnsi="Arial" w:cs="Arial"/>
                <w:sz w:val="20"/>
                <w:szCs w:val="20"/>
              </w:rPr>
              <w:instrText>Unsigned/Unreleased"</w:instrText>
            </w:r>
            <w:r w:rsidRPr="00B949E9">
              <w:rPr>
                <w:rFonts w:ascii="Arial" w:hAnsi="Arial" w:cs="Arial"/>
                <w:bCs/>
                <w:sz w:val="20"/>
                <w:szCs w:val="20"/>
              </w:rPr>
              <w:instrText xml:space="preserve"> </w:instrText>
            </w:r>
            <w:r w:rsidRPr="00B949E9">
              <w:rPr>
                <w:rFonts w:ascii="Arial" w:hAnsi="Arial" w:cs="Arial"/>
                <w:bCs/>
                <w:sz w:val="20"/>
                <w:szCs w:val="20"/>
              </w:rPr>
              <w:fldChar w:fldCharType="end"/>
            </w:r>
            <w:r w:rsidRPr="00B949E9">
              <w:rPr>
                <w:rFonts w:ascii="Arial" w:hAnsi="Arial" w:cs="Arial"/>
                <w:bCs/>
                <w:sz w:val="20"/>
                <w:szCs w:val="20"/>
              </w:rPr>
              <w:t>.</w:t>
            </w:r>
            <w:r w:rsidRPr="00B949E9">
              <w:rPr>
                <w:rFonts w:ascii="Arial" w:hAnsi="Arial" w:cs="Arial"/>
                <w:bCs/>
                <w:sz w:val="20"/>
                <w:szCs w:val="20"/>
              </w:rPr>
              <w:fldChar w:fldCharType="begin"/>
            </w:r>
            <w:r w:rsidRPr="00B949E9">
              <w:rPr>
                <w:rFonts w:ascii="Arial" w:hAnsi="Arial" w:cs="Arial"/>
                <w:bCs/>
                <w:sz w:val="20"/>
                <w:szCs w:val="20"/>
              </w:rPr>
              <w:instrText xml:space="preserve"> XE "</w:instrText>
            </w:r>
            <w:r w:rsidRPr="00B949E9">
              <w:rPr>
                <w:rFonts w:ascii="Arial" w:hAnsi="Arial" w:cs="Arial"/>
                <w:sz w:val="20"/>
                <w:szCs w:val="20"/>
              </w:rPr>
              <w:instrText>Assign the ORES key</w:instrText>
            </w:r>
            <w:r w:rsidRPr="00B949E9">
              <w:rPr>
                <w:rFonts w:ascii="Arial" w:hAnsi="Arial" w:cs="Arial"/>
                <w:sz w:val="20"/>
                <w:szCs w:val="20"/>
              </w:rPr>
              <w:fldChar w:fldCharType="begin"/>
            </w:r>
            <w:r w:rsidRPr="00B949E9">
              <w:rPr>
                <w:rFonts w:ascii="Arial" w:hAnsi="Arial" w:cs="Arial"/>
                <w:sz w:val="20"/>
                <w:szCs w:val="20"/>
              </w:rPr>
              <w:instrText>xe "ORES key"</w:instrText>
            </w:r>
            <w:r w:rsidRPr="00B949E9">
              <w:rPr>
                <w:rFonts w:ascii="Arial" w:hAnsi="Arial" w:cs="Arial"/>
                <w:sz w:val="20"/>
                <w:szCs w:val="20"/>
              </w:rPr>
              <w:fldChar w:fldCharType="end"/>
            </w:r>
            <w:r w:rsidRPr="00B949E9">
              <w:rPr>
                <w:rFonts w:ascii="Arial" w:hAnsi="Arial" w:cs="Arial"/>
                <w:sz w:val="20"/>
                <w:szCs w:val="20"/>
              </w:rPr>
              <w:instrText xml:space="preserve"> to clinicians who have signature authority."</w:instrText>
            </w:r>
            <w:r w:rsidRPr="00B949E9">
              <w:rPr>
                <w:rFonts w:ascii="Arial" w:hAnsi="Arial" w:cs="Arial"/>
                <w:bCs/>
                <w:sz w:val="20"/>
                <w:szCs w:val="20"/>
              </w:rPr>
              <w:instrText xml:space="preserve"> </w:instrText>
            </w:r>
            <w:r w:rsidRPr="00B949E9">
              <w:rPr>
                <w:rFonts w:ascii="Arial" w:hAnsi="Arial" w:cs="Arial"/>
                <w:bCs/>
                <w:sz w:val="20"/>
                <w:szCs w:val="20"/>
              </w:rPr>
              <w:fldChar w:fldCharType="end"/>
            </w:r>
            <w:r w:rsidRPr="00B949E9">
              <w:rPr>
                <w:rFonts w:ascii="Arial" w:hAnsi="Arial" w:cs="Arial"/>
                <w:bCs/>
                <w:sz w:val="20"/>
                <w:szCs w:val="20"/>
              </w:rPr>
              <w:fldChar w:fldCharType="begin"/>
            </w:r>
            <w:r w:rsidRPr="00B949E9">
              <w:rPr>
                <w:rFonts w:ascii="Arial" w:hAnsi="Arial" w:cs="Arial"/>
                <w:bCs/>
                <w:sz w:val="20"/>
                <w:szCs w:val="20"/>
              </w:rPr>
              <w:instrText xml:space="preserve"> XE "</w:instrText>
            </w:r>
            <w:r w:rsidRPr="00B949E9">
              <w:rPr>
                <w:rFonts w:ascii="Arial" w:hAnsi="Arial" w:cs="Arial"/>
                <w:sz w:val="20"/>
                <w:szCs w:val="20"/>
              </w:rPr>
              <w:instrText>Check the follow-up M code and data used to see if the follow-up action occurs properly."</w:instrText>
            </w:r>
            <w:r w:rsidRPr="00B949E9">
              <w:rPr>
                <w:rFonts w:ascii="Arial" w:hAnsi="Arial" w:cs="Arial"/>
                <w:bCs/>
                <w:sz w:val="20"/>
                <w:szCs w:val="20"/>
              </w:rPr>
              <w:instrText xml:space="preserve"> </w:instrText>
            </w:r>
            <w:r w:rsidRPr="00B949E9">
              <w:rPr>
                <w:rFonts w:ascii="Arial" w:hAnsi="Arial" w:cs="Arial"/>
                <w:bCs/>
                <w:sz w:val="20"/>
                <w:szCs w:val="20"/>
              </w:rPr>
              <w:fldChar w:fldCharType="end"/>
            </w:r>
            <w:r w:rsidRPr="00B949E9">
              <w:rPr>
                <w:rFonts w:ascii="Arial" w:hAnsi="Arial" w:cs="Arial"/>
                <w:bCs/>
                <w:sz w:val="20"/>
                <w:szCs w:val="20"/>
              </w:rPr>
              <w:fldChar w:fldCharType="begin"/>
            </w:r>
            <w:r w:rsidRPr="00B949E9">
              <w:rPr>
                <w:rFonts w:ascii="Arial" w:hAnsi="Arial" w:cs="Arial"/>
                <w:bCs/>
                <w:sz w:val="20"/>
                <w:szCs w:val="20"/>
              </w:rPr>
              <w:instrText xml:space="preserve"> XE "</w:instrText>
            </w:r>
            <w:r w:rsidRPr="00B949E9">
              <w:rPr>
                <w:rFonts w:ascii="Arial" w:hAnsi="Arial" w:cs="Arial"/>
                <w:b/>
                <w:bCs/>
                <w:sz w:val="20"/>
                <w:szCs w:val="20"/>
              </w:rPr>
              <w:instrText>Do you want ALL providers to appear on this report?</w:instrText>
            </w:r>
            <w:r w:rsidRPr="00B949E9">
              <w:rPr>
                <w:rFonts w:ascii="Arial" w:hAnsi="Arial" w:cs="Arial"/>
                <w:sz w:val="20"/>
                <w:szCs w:val="20"/>
              </w:rPr>
              <w:instrText xml:space="preserve"> The default is “Yes.” Type “NO” to select specific providers."</w:instrText>
            </w:r>
            <w:r w:rsidRPr="00B949E9">
              <w:rPr>
                <w:rFonts w:ascii="Arial" w:hAnsi="Arial" w:cs="Arial"/>
                <w:bCs/>
                <w:sz w:val="20"/>
                <w:szCs w:val="20"/>
              </w:rPr>
              <w:instrText xml:space="preserve"> </w:instrText>
            </w:r>
            <w:r w:rsidRPr="00B949E9">
              <w:rPr>
                <w:rFonts w:ascii="Arial" w:hAnsi="Arial" w:cs="Arial"/>
                <w:bCs/>
                <w:sz w:val="20"/>
                <w:szCs w:val="20"/>
              </w:rPr>
              <w:fldChar w:fldCharType="end"/>
            </w:r>
            <w:r w:rsidRPr="00B949E9">
              <w:rPr>
                <w:rFonts w:ascii="Arial" w:hAnsi="Arial" w:cs="Arial"/>
                <w:bCs/>
                <w:sz w:val="20"/>
                <w:szCs w:val="20"/>
              </w:rPr>
              <w:fldChar w:fldCharType="begin"/>
            </w:r>
            <w:r w:rsidRPr="00B949E9">
              <w:rPr>
                <w:rFonts w:ascii="Arial" w:hAnsi="Arial" w:cs="Arial"/>
                <w:bCs/>
                <w:sz w:val="20"/>
                <w:szCs w:val="20"/>
              </w:rPr>
              <w:instrText xml:space="preserve"> XE "</w:instrText>
            </w:r>
            <w:r w:rsidRPr="00B949E9">
              <w:rPr>
                <w:rFonts w:ascii="Arial" w:hAnsi="Arial" w:cs="Arial"/>
                <w:sz w:val="20"/>
                <w:szCs w:val="20"/>
              </w:rPr>
              <w:instrText>To store sample of all raw data that passes through the expert system."</w:instrText>
            </w:r>
            <w:r w:rsidRPr="00B949E9">
              <w:rPr>
                <w:rFonts w:ascii="Arial" w:hAnsi="Arial" w:cs="Arial"/>
                <w:bCs/>
                <w:sz w:val="20"/>
                <w:szCs w:val="20"/>
              </w:rPr>
              <w:instrText xml:space="preserve"> </w:instrText>
            </w:r>
            <w:r w:rsidRPr="00B949E9">
              <w:rPr>
                <w:rFonts w:ascii="Arial" w:hAnsi="Arial" w:cs="Arial"/>
                <w:bCs/>
                <w:sz w:val="20"/>
                <w:szCs w:val="20"/>
              </w:rPr>
              <w:fldChar w:fldCharType="end"/>
            </w:r>
            <w:r w:rsidRPr="00B949E9">
              <w:rPr>
                <w:rFonts w:ascii="Arial" w:hAnsi="Arial" w:cs="Arial"/>
                <w:bCs/>
                <w:sz w:val="20"/>
                <w:szCs w:val="20"/>
              </w:rPr>
              <w:fldChar w:fldCharType="begin"/>
            </w:r>
            <w:r w:rsidRPr="00B949E9">
              <w:rPr>
                <w:rFonts w:ascii="Arial" w:hAnsi="Arial" w:cs="Arial"/>
                <w:bCs/>
                <w:sz w:val="20"/>
                <w:szCs w:val="20"/>
              </w:rPr>
              <w:instrText xml:space="preserve"> XE "</w:instrText>
            </w:r>
            <w:r w:rsidRPr="00B949E9">
              <w:rPr>
                <w:rFonts w:ascii="Arial" w:hAnsi="Arial" w:cs="Arial"/>
                <w:sz w:val="20"/>
                <w:szCs w:val="20"/>
              </w:rPr>
              <w:instrText>During recompilation of the CPRS Expert System rules, expert system-based order checks will not occur."</w:instrText>
            </w:r>
            <w:r w:rsidRPr="00B949E9">
              <w:rPr>
                <w:rFonts w:ascii="Arial" w:hAnsi="Arial" w:cs="Arial"/>
                <w:bCs/>
                <w:sz w:val="20"/>
                <w:szCs w:val="20"/>
              </w:rPr>
              <w:instrText xml:space="preserve"> </w:instrText>
            </w:r>
            <w:r w:rsidRPr="00B949E9">
              <w:rPr>
                <w:rFonts w:ascii="Arial" w:hAnsi="Arial" w:cs="Arial"/>
                <w:bCs/>
                <w:sz w:val="20"/>
                <w:szCs w:val="20"/>
              </w:rPr>
              <w:fldChar w:fldCharType="end"/>
            </w:r>
            <w:r w:rsidRPr="00B949E9">
              <w:rPr>
                <w:rFonts w:ascii="Arial" w:hAnsi="Arial" w:cs="Arial"/>
                <w:bCs/>
                <w:sz w:val="20"/>
                <w:szCs w:val="20"/>
              </w:rPr>
              <w:fldChar w:fldCharType="begin"/>
            </w:r>
            <w:r w:rsidRPr="00B949E9">
              <w:rPr>
                <w:rFonts w:ascii="Arial" w:hAnsi="Arial" w:cs="Arial"/>
                <w:bCs/>
                <w:sz w:val="20"/>
                <w:szCs w:val="20"/>
              </w:rPr>
              <w:instrText xml:space="preserve"> XE "</w:instrText>
            </w:r>
            <w:r w:rsidRPr="00B949E9">
              <w:rPr>
                <w:rFonts w:ascii="Arial" w:hAnsi="Arial" w:cs="Arial"/>
                <w:sz w:val="20"/>
                <w:szCs w:val="20"/>
              </w:rPr>
              <w:instrText>Event Examples (this example covers the List Manager interface; a similar process will occur in the GUI where the ORK TRIGGER remote procedure call will be invoked):"</w:instrText>
            </w:r>
            <w:r w:rsidRPr="00B949E9">
              <w:rPr>
                <w:rFonts w:ascii="Arial" w:hAnsi="Arial" w:cs="Arial"/>
                <w:bCs/>
                <w:sz w:val="20"/>
                <w:szCs w:val="20"/>
              </w:rPr>
              <w:instrText xml:space="preserve"> </w:instrText>
            </w:r>
            <w:r w:rsidRPr="00B949E9">
              <w:rPr>
                <w:rFonts w:ascii="Arial" w:hAnsi="Arial" w:cs="Arial"/>
                <w:bCs/>
                <w:sz w:val="20"/>
                <w:szCs w:val="20"/>
              </w:rPr>
              <w:fldChar w:fldCharType="end"/>
            </w:r>
            <w:r w:rsidRPr="00B949E9">
              <w:rPr>
                <w:rFonts w:ascii="Arial" w:hAnsi="Arial" w:cs="Arial"/>
                <w:bCs/>
                <w:sz w:val="20"/>
                <w:szCs w:val="20"/>
              </w:rPr>
              <w:fldChar w:fldCharType="begin"/>
            </w:r>
            <w:r w:rsidRPr="00B949E9">
              <w:rPr>
                <w:rFonts w:ascii="Arial" w:hAnsi="Arial" w:cs="Arial"/>
                <w:bCs/>
                <w:sz w:val="20"/>
                <w:szCs w:val="20"/>
              </w:rPr>
              <w:instrText xml:space="preserve"> XE "</w:instrText>
            </w:r>
            <w:r w:rsidRPr="00B949E9">
              <w:rPr>
                <w:rFonts w:ascii="Arial" w:hAnsi="Arial" w:cs="Arial"/>
                <w:sz w:val="20"/>
                <w:szCs w:val="20"/>
              </w:rPr>
              <w:instrText>Order acceptance (includes checks where time is a factor in reducing false positives)"</w:instrText>
            </w:r>
            <w:r w:rsidRPr="00B949E9">
              <w:rPr>
                <w:rFonts w:ascii="Arial" w:hAnsi="Arial" w:cs="Arial"/>
                <w:bCs/>
                <w:sz w:val="20"/>
                <w:szCs w:val="20"/>
              </w:rPr>
              <w:instrText xml:space="preserve"> </w:instrText>
            </w:r>
            <w:r w:rsidRPr="00B949E9">
              <w:rPr>
                <w:rFonts w:ascii="Arial" w:hAnsi="Arial" w:cs="Arial"/>
                <w:bCs/>
                <w:sz w:val="20"/>
                <w:szCs w:val="20"/>
              </w:rPr>
              <w:fldChar w:fldCharType="end"/>
            </w:r>
            <w:r w:rsidRPr="00B949E9">
              <w:rPr>
                <w:rFonts w:ascii="Arial" w:hAnsi="Arial" w:cs="Arial"/>
                <w:bCs/>
                <w:sz w:val="20"/>
                <w:szCs w:val="20"/>
              </w:rPr>
              <w:fldChar w:fldCharType="begin"/>
            </w:r>
            <w:r w:rsidRPr="00B949E9">
              <w:rPr>
                <w:rFonts w:ascii="Arial" w:hAnsi="Arial" w:cs="Arial"/>
                <w:bCs/>
                <w:sz w:val="20"/>
                <w:szCs w:val="20"/>
              </w:rPr>
              <w:instrText xml:space="preserve"> XE "</w:instrText>
            </w:r>
            <w:r w:rsidRPr="00B949E9">
              <w:rPr>
                <w:rFonts w:ascii="Arial" w:hAnsi="Arial" w:cs="Arial"/>
                <w:sz w:val="20"/>
                <w:szCs w:val="20"/>
              </w:rPr>
              <w:instrText xml:space="preserve">Users with the ORES key will not see the electronic signature prompts until they add their signature code (through the option </w:instrText>
            </w:r>
            <w:r w:rsidRPr="00B949E9">
              <w:rPr>
                <w:rFonts w:ascii="Arial" w:hAnsi="Arial" w:cs="Arial"/>
                <w:i/>
                <w:sz w:val="20"/>
                <w:szCs w:val="20"/>
              </w:rPr>
              <w:instrText>Edit Electronic Signature</w:instrText>
            </w:r>
            <w:r w:rsidRPr="00B949E9">
              <w:rPr>
                <w:rFonts w:ascii="Arial" w:hAnsi="Arial" w:cs="Arial"/>
                <w:sz w:val="20"/>
                <w:szCs w:val="20"/>
              </w:rPr>
              <w:instrText>). If they have the ORES key, but haven’t added a signature code, they will be prompted:"</w:instrText>
            </w:r>
            <w:r w:rsidRPr="00B949E9">
              <w:rPr>
                <w:rFonts w:ascii="Arial" w:hAnsi="Arial" w:cs="Arial"/>
                <w:bCs/>
                <w:sz w:val="20"/>
                <w:szCs w:val="20"/>
              </w:rPr>
              <w:instrText xml:space="preserve"> </w:instrText>
            </w:r>
            <w:r w:rsidRPr="00B949E9">
              <w:rPr>
                <w:rFonts w:ascii="Arial" w:hAnsi="Arial" w:cs="Arial"/>
                <w:bCs/>
                <w:sz w:val="20"/>
                <w:szCs w:val="20"/>
              </w:rPr>
              <w:fldChar w:fldCharType="end"/>
            </w:r>
            <w:r w:rsidRPr="00B949E9">
              <w:rPr>
                <w:rFonts w:ascii="Arial" w:hAnsi="Arial" w:cs="Arial"/>
                <w:bCs/>
                <w:sz w:val="20"/>
                <w:szCs w:val="20"/>
              </w:rPr>
              <w:fldChar w:fldCharType="begin"/>
            </w:r>
            <w:r w:rsidRPr="00B949E9">
              <w:rPr>
                <w:rFonts w:ascii="Arial" w:hAnsi="Arial" w:cs="Arial"/>
                <w:bCs/>
                <w:sz w:val="20"/>
                <w:szCs w:val="20"/>
              </w:rPr>
              <w:instrText xml:space="preserve"> XE "</w:instrText>
            </w:r>
            <w:r w:rsidRPr="00B949E9">
              <w:rPr>
                <w:rFonts w:ascii="Arial" w:hAnsi="Arial" w:cs="Arial"/>
                <w:sz w:val="20"/>
                <w:szCs w:val="20"/>
              </w:rPr>
              <w:instrText>Expert system rules monitoring HL7 messages; for example: Critical Lab Results"</w:instrText>
            </w:r>
            <w:r w:rsidRPr="00B949E9">
              <w:rPr>
                <w:rFonts w:ascii="Arial" w:hAnsi="Arial" w:cs="Arial"/>
                <w:bCs/>
                <w:sz w:val="20"/>
                <w:szCs w:val="20"/>
              </w:rPr>
              <w:instrText xml:space="preserve"> </w:instrText>
            </w:r>
            <w:r w:rsidRPr="00B949E9">
              <w:rPr>
                <w:rFonts w:ascii="Arial" w:hAnsi="Arial" w:cs="Arial"/>
                <w:bCs/>
                <w:sz w:val="20"/>
                <w:szCs w:val="20"/>
              </w:rPr>
              <w:fldChar w:fldCharType="end"/>
            </w:r>
            <w:r w:rsidRPr="00B949E9">
              <w:rPr>
                <w:rFonts w:ascii="Arial" w:hAnsi="Arial" w:cs="Arial"/>
                <w:bCs/>
                <w:sz w:val="20"/>
                <w:szCs w:val="20"/>
              </w:rPr>
              <w:fldChar w:fldCharType="begin"/>
            </w:r>
            <w:r w:rsidRPr="00B949E9">
              <w:rPr>
                <w:rFonts w:ascii="Arial" w:hAnsi="Arial" w:cs="Arial"/>
                <w:bCs/>
                <w:sz w:val="20"/>
                <w:szCs w:val="20"/>
              </w:rPr>
              <w:instrText xml:space="preserve"> XE "</w:instrText>
            </w:r>
            <w:r w:rsidRPr="00B949E9">
              <w:rPr>
                <w:rFonts w:ascii="Arial" w:hAnsi="Arial" w:cs="Arial"/>
                <w:sz w:val="20"/>
                <w:szCs w:val="20"/>
              </w:rPr>
              <w:instrText>Obtain the default/regular device recipients for this notification regardless of patient from the parameter ORB DEFAULT DEVICE RECIPIENTS."</w:instrText>
            </w:r>
            <w:r w:rsidRPr="00B949E9">
              <w:rPr>
                <w:rFonts w:ascii="Arial" w:hAnsi="Arial" w:cs="Arial"/>
                <w:bCs/>
                <w:sz w:val="20"/>
                <w:szCs w:val="20"/>
              </w:rPr>
              <w:instrText xml:space="preserve"> </w:instrText>
            </w:r>
            <w:r w:rsidRPr="00B949E9">
              <w:rPr>
                <w:rFonts w:ascii="Arial" w:hAnsi="Arial" w:cs="Arial"/>
                <w:bCs/>
                <w:sz w:val="20"/>
                <w:szCs w:val="20"/>
              </w:rPr>
              <w:fldChar w:fldCharType="end"/>
            </w:r>
            <w:r w:rsidRPr="00B949E9">
              <w:rPr>
                <w:rFonts w:ascii="Arial" w:hAnsi="Arial" w:cs="Arial"/>
                <w:bCs/>
                <w:sz w:val="20"/>
                <w:szCs w:val="20"/>
              </w:rPr>
              <w:fldChar w:fldCharType="begin"/>
            </w:r>
            <w:r w:rsidRPr="00B949E9">
              <w:rPr>
                <w:rFonts w:ascii="Arial" w:hAnsi="Arial" w:cs="Arial"/>
                <w:bCs/>
                <w:sz w:val="20"/>
                <w:szCs w:val="20"/>
              </w:rPr>
              <w:instrText xml:space="preserve"> XE "</w:instrText>
            </w:r>
            <w:r w:rsidRPr="00B949E9">
              <w:rPr>
                <w:rFonts w:ascii="Arial" w:hAnsi="Arial" w:cs="Arial"/>
                <w:sz w:val="20"/>
                <w:szCs w:val="20"/>
              </w:rPr>
              <w:instrText>Check the last time the process was queued:"</w:instrText>
            </w:r>
            <w:r w:rsidRPr="00B949E9">
              <w:rPr>
                <w:rFonts w:ascii="Arial" w:hAnsi="Arial" w:cs="Arial"/>
                <w:bCs/>
                <w:sz w:val="20"/>
                <w:szCs w:val="20"/>
              </w:rPr>
              <w:instrText xml:space="preserve"> </w:instrText>
            </w:r>
            <w:r w:rsidRPr="00B949E9">
              <w:rPr>
                <w:rFonts w:ascii="Arial" w:hAnsi="Arial" w:cs="Arial"/>
                <w:bCs/>
                <w:sz w:val="20"/>
                <w:szCs w:val="20"/>
              </w:rPr>
              <w:fldChar w:fldCharType="end"/>
            </w:r>
            <w:r w:rsidRPr="00B949E9">
              <w:rPr>
                <w:rFonts w:ascii="Arial" w:hAnsi="Arial" w:cs="Arial"/>
                <w:bCs/>
                <w:sz w:val="20"/>
                <w:szCs w:val="20"/>
              </w:rPr>
              <w:fldChar w:fldCharType="begin"/>
            </w:r>
            <w:r w:rsidRPr="00B949E9">
              <w:rPr>
                <w:rFonts w:ascii="Arial" w:hAnsi="Arial" w:cs="Arial"/>
                <w:bCs/>
                <w:sz w:val="20"/>
                <w:szCs w:val="20"/>
              </w:rPr>
              <w:instrText xml:space="preserve"> XE "</w:instrText>
            </w:r>
            <w:r w:rsidRPr="00B949E9">
              <w:rPr>
                <w:rFonts w:ascii="Arial" w:hAnsi="Arial" w:cs="Arial"/>
                <w:sz w:val="20"/>
                <w:szCs w:val="20"/>
              </w:rPr>
              <w:instrText>Forward alerts to supervisors."</w:instrText>
            </w:r>
            <w:r w:rsidRPr="00B949E9">
              <w:rPr>
                <w:rFonts w:ascii="Arial" w:hAnsi="Arial" w:cs="Arial"/>
                <w:bCs/>
                <w:sz w:val="20"/>
                <w:szCs w:val="20"/>
              </w:rPr>
              <w:instrText xml:space="preserve"> </w:instrText>
            </w:r>
            <w:r w:rsidRPr="00B949E9">
              <w:rPr>
                <w:rFonts w:ascii="Arial" w:hAnsi="Arial" w:cs="Arial"/>
                <w:bCs/>
                <w:sz w:val="20"/>
                <w:szCs w:val="20"/>
              </w:rPr>
              <w:fldChar w:fldCharType="end"/>
            </w:r>
            <w:r w:rsidRPr="00B949E9">
              <w:rPr>
                <w:rFonts w:ascii="Arial" w:hAnsi="Arial" w:cs="Arial"/>
                <w:bCs/>
                <w:sz w:val="20"/>
                <w:szCs w:val="20"/>
              </w:rPr>
              <w:fldChar w:fldCharType="begin"/>
            </w:r>
            <w:r w:rsidRPr="00B949E9">
              <w:rPr>
                <w:rFonts w:ascii="Arial" w:hAnsi="Arial" w:cs="Arial"/>
                <w:bCs/>
                <w:sz w:val="20"/>
                <w:szCs w:val="20"/>
              </w:rPr>
              <w:instrText xml:space="preserve"> XE "</w:instrText>
            </w:r>
            <w:r w:rsidRPr="00B949E9">
              <w:rPr>
                <w:rFonts w:ascii="Arial" w:hAnsi="Arial" w:cs="Arial"/>
                <w:sz w:val="20"/>
                <w:szCs w:val="20"/>
              </w:rPr>
              <w:instrText xml:space="preserve">Select Inquire to OE/RR Patient Event File by typing </w:instrText>
            </w:r>
            <w:r w:rsidRPr="00B949E9">
              <w:rPr>
                <w:rFonts w:ascii="Arial" w:hAnsi="Arial" w:cs="Arial"/>
                <w:b/>
                <w:bCs/>
                <w:sz w:val="20"/>
                <w:szCs w:val="20"/>
              </w:rPr>
              <w:instrText>IN</w:instrText>
            </w:r>
            <w:r w:rsidRPr="00B949E9">
              <w:rPr>
                <w:rFonts w:ascii="Arial" w:hAnsi="Arial" w:cs="Arial"/>
                <w:sz w:val="20"/>
                <w:szCs w:val="20"/>
              </w:rPr>
              <w:instrText>."</w:instrText>
            </w:r>
            <w:r w:rsidRPr="00B949E9">
              <w:rPr>
                <w:rFonts w:ascii="Arial" w:hAnsi="Arial" w:cs="Arial"/>
                <w:bCs/>
                <w:sz w:val="20"/>
                <w:szCs w:val="20"/>
              </w:rPr>
              <w:instrText xml:space="preserve"> </w:instrText>
            </w:r>
            <w:r w:rsidRPr="00B949E9">
              <w:rPr>
                <w:rFonts w:ascii="Arial" w:hAnsi="Arial" w:cs="Arial"/>
                <w:bCs/>
                <w:sz w:val="20"/>
                <w:szCs w:val="20"/>
              </w:rPr>
              <w:fldChar w:fldCharType="end"/>
            </w:r>
            <w:r w:rsidRPr="00B949E9">
              <w:rPr>
                <w:rFonts w:ascii="Arial" w:hAnsi="Arial" w:cs="Arial"/>
                <w:bCs/>
                <w:sz w:val="20"/>
                <w:szCs w:val="20"/>
              </w:rPr>
              <w:fldChar w:fldCharType="begin"/>
            </w:r>
            <w:r w:rsidRPr="00B949E9">
              <w:rPr>
                <w:rFonts w:ascii="Arial" w:hAnsi="Arial" w:cs="Arial"/>
                <w:bCs/>
                <w:sz w:val="20"/>
                <w:szCs w:val="20"/>
              </w:rPr>
              <w:instrText xml:space="preserve"> XE "</w:instrText>
            </w:r>
            <w:r w:rsidRPr="00B949E9">
              <w:rPr>
                <w:rFonts w:ascii="Arial" w:hAnsi="Arial" w:cs="Arial"/>
                <w:sz w:val="20"/>
                <w:szCs w:val="20"/>
              </w:rPr>
              <w:instrText xml:space="preserve">Select Parameters for event delayed orders by typing </w:instrText>
            </w:r>
            <w:r w:rsidRPr="00B949E9">
              <w:rPr>
                <w:rFonts w:ascii="Arial" w:hAnsi="Arial" w:cs="Arial"/>
                <w:b/>
                <w:bCs/>
                <w:sz w:val="20"/>
                <w:szCs w:val="20"/>
              </w:rPr>
              <w:instrText>EP</w:instrText>
            </w:r>
            <w:r w:rsidRPr="00B949E9">
              <w:rPr>
                <w:rFonts w:ascii="Arial" w:hAnsi="Arial" w:cs="Arial"/>
                <w:sz w:val="20"/>
                <w:szCs w:val="20"/>
              </w:rPr>
              <w:instrText>."</w:instrText>
            </w:r>
            <w:r w:rsidRPr="00B949E9">
              <w:rPr>
                <w:rFonts w:ascii="Arial" w:hAnsi="Arial" w:cs="Arial"/>
                <w:bCs/>
                <w:sz w:val="20"/>
                <w:szCs w:val="20"/>
              </w:rPr>
              <w:instrText xml:space="preserve"> </w:instrText>
            </w:r>
            <w:r w:rsidRPr="00B949E9">
              <w:rPr>
                <w:rFonts w:ascii="Arial" w:hAnsi="Arial" w:cs="Arial"/>
                <w:bCs/>
                <w:sz w:val="20"/>
                <w:szCs w:val="20"/>
              </w:rPr>
              <w:fldChar w:fldCharType="end"/>
            </w:r>
            <w:r w:rsidRPr="00B949E9">
              <w:rPr>
                <w:rFonts w:ascii="Arial" w:hAnsi="Arial" w:cs="Arial"/>
                <w:bCs/>
                <w:sz w:val="20"/>
                <w:szCs w:val="20"/>
              </w:rPr>
              <w:fldChar w:fldCharType="begin"/>
            </w:r>
            <w:r w:rsidRPr="00B949E9">
              <w:rPr>
                <w:rFonts w:ascii="Arial" w:hAnsi="Arial" w:cs="Arial"/>
                <w:bCs/>
                <w:sz w:val="20"/>
                <w:szCs w:val="20"/>
              </w:rPr>
              <w:instrText xml:space="preserve"> XE "</w:instrText>
            </w:r>
            <w:r w:rsidRPr="00B949E9">
              <w:rPr>
                <w:rFonts w:ascii="Arial" w:hAnsi="Arial" w:cs="Arial"/>
                <w:sz w:val="20"/>
                <w:szCs w:val="20"/>
              </w:rPr>
              <w:instrText xml:space="preserve">Select Delayed Orders/Auto-DC Set-up by typing </w:instrText>
            </w:r>
            <w:r w:rsidRPr="00B949E9">
              <w:rPr>
                <w:rFonts w:ascii="Arial" w:hAnsi="Arial" w:cs="Arial"/>
                <w:b/>
                <w:bCs/>
                <w:sz w:val="20"/>
                <w:szCs w:val="20"/>
              </w:rPr>
              <w:instrText>DO</w:instrText>
            </w:r>
            <w:r w:rsidRPr="00B949E9">
              <w:rPr>
                <w:rFonts w:ascii="Arial" w:hAnsi="Arial" w:cs="Arial"/>
                <w:sz w:val="20"/>
                <w:szCs w:val="20"/>
              </w:rPr>
              <w:instrText>."</w:instrText>
            </w:r>
            <w:r w:rsidRPr="00B949E9">
              <w:rPr>
                <w:rFonts w:ascii="Arial" w:hAnsi="Arial" w:cs="Arial"/>
                <w:bCs/>
                <w:sz w:val="20"/>
                <w:szCs w:val="20"/>
              </w:rPr>
              <w:instrText xml:space="preserve"> </w:instrText>
            </w:r>
            <w:r w:rsidRPr="00B949E9">
              <w:rPr>
                <w:rFonts w:ascii="Arial" w:hAnsi="Arial" w:cs="Arial"/>
                <w:bCs/>
                <w:sz w:val="20"/>
                <w:szCs w:val="20"/>
              </w:rPr>
              <w:fldChar w:fldCharType="end"/>
            </w:r>
            <w:r w:rsidRPr="00B949E9">
              <w:rPr>
                <w:rFonts w:ascii="Arial" w:hAnsi="Arial" w:cs="Arial"/>
                <w:bCs/>
                <w:sz w:val="20"/>
                <w:szCs w:val="20"/>
              </w:rPr>
              <w:fldChar w:fldCharType="begin"/>
            </w:r>
            <w:r w:rsidRPr="00B949E9">
              <w:rPr>
                <w:rFonts w:ascii="Arial" w:hAnsi="Arial" w:cs="Arial"/>
                <w:bCs/>
                <w:sz w:val="20"/>
                <w:szCs w:val="20"/>
              </w:rPr>
              <w:instrText xml:space="preserve"> XE "</w:instrText>
            </w:r>
            <w:r w:rsidRPr="00B949E9">
              <w:rPr>
                <w:rFonts w:ascii="Arial" w:hAnsi="Arial" w:cs="Arial"/>
                <w:sz w:val="20"/>
                <w:szCs w:val="20"/>
              </w:rPr>
              <w:instrText xml:space="preserve">Select Auto-DC Rules by typing </w:instrText>
            </w:r>
            <w:r w:rsidRPr="00B949E9">
              <w:rPr>
                <w:rFonts w:ascii="Arial" w:hAnsi="Arial" w:cs="Arial"/>
                <w:b/>
                <w:bCs/>
                <w:sz w:val="20"/>
                <w:szCs w:val="20"/>
              </w:rPr>
              <w:instrText>1</w:instrText>
            </w:r>
            <w:r w:rsidRPr="00B949E9">
              <w:rPr>
                <w:rFonts w:ascii="Arial" w:hAnsi="Arial" w:cs="Arial"/>
                <w:sz w:val="20"/>
                <w:szCs w:val="20"/>
              </w:rPr>
              <w:instrText>."</w:instrText>
            </w:r>
            <w:r w:rsidRPr="00B949E9">
              <w:rPr>
                <w:rFonts w:ascii="Arial" w:hAnsi="Arial" w:cs="Arial"/>
                <w:bCs/>
                <w:sz w:val="20"/>
                <w:szCs w:val="20"/>
              </w:rPr>
              <w:instrText xml:space="preserve"> </w:instrText>
            </w:r>
            <w:r w:rsidRPr="00B949E9">
              <w:rPr>
                <w:rFonts w:ascii="Arial" w:hAnsi="Arial" w:cs="Arial"/>
                <w:bCs/>
                <w:sz w:val="20"/>
                <w:szCs w:val="20"/>
              </w:rPr>
              <w:fldChar w:fldCharType="end"/>
            </w:r>
            <w:r w:rsidRPr="00B949E9">
              <w:rPr>
                <w:rFonts w:ascii="Arial" w:hAnsi="Arial" w:cs="Arial"/>
                <w:bCs/>
                <w:sz w:val="20"/>
                <w:szCs w:val="20"/>
              </w:rPr>
              <w:fldChar w:fldCharType="begin"/>
            </w:r>
            <w:r w:rsidRPr="00B949E9">
              <w:rPr>
                <w:rFonts w:ascii="Arial" w:hAnsi="Arial" w:cs="Arial"/>
                <w:bCs/>
                <w:sz w:val="20"/>
                <w:szCs w:val="20"/>
              </w:rPr>
              <w:instrText xml:space="preserve"> XE "</w:instrText>
            </w:r>
            <w:r w:rsidRPr="00B949E9">
              <w:rPr>
                <w:rFonts w:ascii="Arial" w:hAnsi="Arial" w:cs="Arial"/>
                <w:sz w:val="20"/>
                <w:szCs w:val="20"/>
              </w:rPr>
              <w:instrText>3"</w:instrText>
            </w:r>
            <w:r w:rsidRPr="00B949E9">
              <w:rPr>
                <w:rFonts w:ascii="Arial" w:hAnsi="Arial" w:cs="Arial"/>
                <w:bCs/>
                <w:sz w:val="20"/>
                <w:szCs w:val="20"/>
              </w:rPr>
              <w:instrText xml:space="preserve"> </w:instrText>
            </w:r>
            <w:r w:rsidRPr="00B949E9">
              <w:rPr>
                <w:rFonts w:ascii="Arial" w:hAnsi="Arial" w:cs="Arial"/>
                <w:bCs/>
                <w:sz w:val="20"/>
                <w:szCs w:val="20"/>
              </w:rPr>
              <w:fldChar w:fldCharType="end"/>
            </w:r>
            <w:r w:rsidRPr="00B949E9">
              <w:rPr>
                <w:rFonts w:ascii="Arial" w:hAnsi="Arial" w:cs="Arial"/>
                <w:bCs/>
                <w:sz w:val="20"/>
                <w:szCs w:val="20"/>
              </w:rPr>
              <w:fldChar w:fldCharType="begin"/>
            </w:r>
            <w:r w:rsidRPr="00B949E9">
              <w:rPr>
                <w:rFonts w:ascii="Arial" w:hAnsi="Arial" w:cs="Arial"/>
                <w:bCs/>
                <w:sz w:val="20"/>
                <w:szCs w:val="20"/>
              </w:rPr>
              <w:instrText xml:space="preserve"> XE "</w:instrText>
            </w:r>
            <w:r w:rsidRPr="00B949E9">
              <w:rPr>
                <w:rFonts w:ascii="Arial" w:hAnsi="Arial" w:cs="Arial"/>
                <w:b/>
                <w:bCs/>
                <w:sz w:val="20"/>
                <w:szCs w:val="20"/>
              </w:rPr>
              <w:instrText>Do you want ALL providers to appear on this report?</w:instrText>
            </w:r>
            <w:r w:rsidRPr="00B949E9">
              <w:rPr>
                <w:rFonts w:ascii="Arial" w:hAnsi="Arial" w:cs="Arial"/>
                <w:sz w:val="20"/>
                <w:szCs w:val="20"/>
              </w:rPr>
              <w:instrText xml:space="preserve"> The default is “Yes.” Type “NO” to select specific providers."</w:instrText>
            </w:r>
            <w:r w:rsidRPr="00B949E9">
              <w:rPr>
                <w:rFonts w:ascii="Arial" w:hAnsi="Arial" w:cs="Arial"/>
                <w:bCs/>
                <w:sz w:val="20"/>
                <w:szCs w:val="20"/>
              </w:rPr>
              <w:instrText xml:space="preserve"> </w:instrText>
            </w:r>
            <w:r w:rsidRPr="00B949E9">
              <w:rPr>
                <w:rFonts w:ascii="Arial" w:hAnsi="Arial" w:cs="Arial"/>
                <w:bCs/>
                <w:sz w:val="20"/>
                <w:szCs w:val="20"/>
              </w:rPr>
              <w:fldChar w:fldCharType="end"/>
            </w:r>
            <w:r w:rsidRPr="00B949E9">
              <w:rPr>
                <w:rFonts w:ascii="Arial" w:hAnsi="Arial" w:cs="Arial"/>
                <w:bCs/>
                <w:sz w:val="20"/>
                <w:szCs w:val="20"/>
              </w:rPr>
              <w:t>0*</w:t>
            </w:r>
            <w:r w:rsidRPr="00B949E9">
              <w:rPr>
                <w:rFonts w:ascii="Arial" w:hAnsi="Arial" w:cs="Arial"/>
                <w:bCs/>
                <w:sz w:val="20"/>
                <w:szCs w:val="20"/>
              </w:rPr>
              <w:fldChar w:fldCharType="begin"/>
            </w:r>
            <w:r w:rsidRPr="00B949E9">
              <w:rPr>
                <w:rFonts w:ascii="Arial" w:hAnsi="Arial" w:cs="Arial"/>
                <w:bCs/>
                <w:sz w:val="20"/>
                <w:szCs w:val="20"/>
              </w:rPr>
              <w:instrText xml:space="preserve"> XE "</w:instrText>
            </w:r>
            <w:r w:rsidRPr="00B949E9">
              <w:rPr>
                <w:rFonts w:ascii="Arial" w:hAnsi="Arial" w:cs="Arial"/>
                <w:sz w:val="20"/>
                <w:szCs w:val="20"/>
              </w:rPr>
              <w:instrText>0"</w:instrText>
            </w:r>
            <w:r w:rsidRPr="00B949E9">
              <w:rPr>
                <w:rFonts w:ascii="Arial" w:hAnsi="Arial" w:cs="Arial"/>
                <w:bCs/>
                <w:sz w:val="20"/>
                <w:szCs w:val="20"/>
              </w:rPr>
              <w:instrText xml:space="preserve"> </w:instrText>
            </w:r>
            <w:r w:rsidRPr="00B949E9">
              <w:rPr>
                <w:rFonts w:ascii="Arial" w:hAnsi="Arial" w:cs="Arial"/>
                <w:bCs/>
                <w:sz w:val="20"/>
                <w:szCs w:val="20"/>
              </w:rPr>
              <w:fldChar w:fldCharType="end"/>
            </w:r>
            <w:r w:rsidRPr="00B949E9">
              <w:rPr>
                <w:rFonts w:ascii="Arial" w:hAnsi="Arial" w:cs="Arial"/>
                <w:bCs/>
                <w:sz w:val="20"/>
                <w:szCs w:val="20"/>
              </w:rPr>
              <w:t>215</w:t>
            </w:r>
          </w:p>
          <w:p w:rsidR="0070715B" w:rsidRPr="00B949E9" w:rsidRDefault="0070715B" w:rsidP="001D30B1">
            <w:pPr>
              <w:widowControl/>
              <w:spacing w:before="60" w:after="60"/>
              <w:rPr>
                <w:rFonts w:ascii="Arial" w:hAnsi="Arial" w:cs="Arial"/>
                <w:bCs/>
                <w:sz w:val="20"/>
                <w:szCs w:val="20"/>
              </w:rPr>
            </w:pPr>
            <w:r w:rsidRPr="00B949E9">
              <w:rPr>
                <w:rFonts w:ascii="Arial" w:hAnsi="Arial" w:cs="Arial"/>
                <w:bCs/>
                <w:sz w:val="20"/>
                <w:szCs w:val="20"/>
              </w:rPr>
              <w:t>196</w:t>
            </w:r>
          </w:p>
        </w:tc>
        <w:tc>
          <w:tcPr>
            <w:tcW w:w="3492" w:type="dxa"/>
          </w:tcPr>
          <w:p w:rsidR="0070715B" w:rsidRPr="00903EE7" w:rsidRDefault="0070715B" w:rsidP="001D30B1">
            <w:pPr>
              <w:widowControl/>
              <w:tabs>
                <w:tab w:val="left" w:pos="594"/>
                <w:tab w:val="left" w:pos="702"/>
              </w:tabs>
              <w:spacing w:before="60" w:after="60"/>
              <w:rPr>
                <w:rFonts w:ascii="Arial" w:hAnsi="Arial" w:cs="Arial"/>
                <w:bCs/>
                <w:sz w:val="20"/>
                <w:szCs w:val="20"/>
              </w:rPr>
            </w:pPr>
            <w:r w:rsidRPr="00903EE7">
              <w:rPr>
                <w:rFonts w:ascii="Arial" w:hAnsi="Arial" w:cs="Arial"/>
                <w:bCs/>
                <w:sz w:val="20"/>
                <w:szCs w:val="20"/>
              </w:rPr>
              <w:fldChar w:fldCharType="begin"/>
            </w:r>
            <w:r w:rsidRPr="00903EE7">
              <w:rPr>
                <w:rFonts w:ascii="Arial" w:hAnsi="Arial" w:cs="Arial"/>
                <w:bCs/>
                <w:sz w:val="20"/>
                <w:szCs w:val="20"/>
              </w:rPr>
              <w:instrText xml:space="preserve"> PAGEREF  vitals_update \h  \* MERGEFORMAT </w:instrText>
            </w:r>
            <w:r w:rsidRPr="00903EE7">
              <w:rPr>
                <w:rFonts w:ascii="Arial" w:hAnsi="Arial" w:cs="Arial"/>
                <w:bCs/>
                <w:sz w:val="20"/>
                <w:szCs w:val="20"/>
              </w:rPr>
            </w:r>
            <w:r w:rsidRPr="00903EE7">
              <w:rPr>
                <w:rFonts w:ascii="Arial" w:hAnsi="Arial" w:cs="Arial"/>
                <w:bCs/>
                <w:sz w:val="20"/>
                <w:szCs w:val="20"/>
              </w:rPr>
              <w:fldChar w:fldCharType="separate"/>
            </w:r>
            <w:r w:rsidRPr="00903EE7">
              <w:rPr>
                <w:rFonts w:ascii="Arial" w:hAnsi="Arial" w:cs="Arial"/>
                <w:bCs/>
                <w:sz w:val="20"/>
                <w:szCs w:val="20"/>
              </w:rPr>
              <w:t>Explanation of viewing and entering vitals using the new Vi</w:t>
            </w:r>
            <w:r w:rsidRPr="00903EE7">
              <w:rPr>
                <w:rFonts w:ascii="Arial" w:hAnsi="Arial" w:cs="Arial"/>
                <w:bCs/>
                <w:sz w:val="20"/>
                <w:szCs w:val="20"/>
              </w:rPr>
              <w:fldChar w:fldCharType="begin"/>
            </w:r>
            <w:r w:rsidRPr="00903EE7">
              <w:rPr>
                <w:rFonts w:ascii="Arial" w:hAnsi="Arial" w:cs="Arial"/>
                <w:bCs/>
                <w:sz w:val="20"/>
                <w:szCs w:val="20"/>
              </w:rPr>
              <w:instrText xml:space="preserve"> XE "</w:instrText>
            </w:r>
            <w:r w:rsidRPr="00903EE7">
              <w:rPr>
                <w:rFonts w:ascii="Arial" w:hAnsi="Arial" w:cs="Arial"/>
                <w:noProof/>
                <w:sz w:val="20"/>
                <w:szCs w:val="20"/>
              </w:rPr>
              <w:instrText>V"</w:instrText>
            </w:r>
            <w:r w:rsidRPr="00903EE7">
              <w:rPr>
                <w:rFonts w:ascii="Arial" w:hAnsi="Arial" w:cs="Arial"/>
                <w:bCs/>
                <w:sz w:val="20"/>
                <w:szCs w:val="20"/>
              </w:rPr>
              <w:instrText xml:space="preserve"> </w:instrText>
            </w:r>
            <w:r w:rsidRPr="00903EE7">
              <w:rPr>
                <w:rFonts w:ascii="Arial" w:hAnsi="Arial" w:cs="Arial"/>
                <w:bCs/>
                <w:sz w:val="20"/>
                <w:szCs w:val="20"/>
              </w:rPr>
              <w:fldChar w:fldCharType="end"/>
            </w:r>
            <w:r w:rsidRPr="00903EE7">
              <w:rPr>
                <w:rFonts w:ascii="Arial" w:hAnsi="Arial" w:cs="Arial"/>
                <w:bCs/>
                <w:sz w:val="20"/>
                <w:szCs w:val="20"/>
              </w:rPr>
              <w:t>tals Lite component embedded in CPRS.</w:t>
            </w:r>
            <w:r w:rsidRPr="00903EE7">
              <w:rPr>
                <w:rFonts w:ascii="Arial" w:hAnsi="Arial" w:cs="Arial"/>
                <w:bCs/>
                <w:sz w:val="20"/>
                <w:szCs w:val="20"/>
              </w:rPr>
              <w:fldChar w:fldCharType="end"/>
            </w:r>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M</w:t>
            </w:r>
            <w:r>
              <w:rPr>
                <w:rFonts w:ascii="Arial" w:hAnsi="Arial" w:cs="Arial"/>
                <w:bCs/>
                <w:sz w:val="20"/>
                <w:szCs w:val="20"/>
              </w:rPr>
              <w:fldChar w:fldCharType="begin"/>
            </w:r>
            <w:r>
              <w:rPr>
                <w:rFonts w:ascii="Arial" w:hAnsi="Arial" w:cs="Arial"/>
                <w:bCs/>
                <w:sz w:val="20"/>
                <w:szCs w:val="20"/>
              </w:rPr>
              <w:instrText xml:space="preserve"> XE "</w:instrText>
            </w:r>
            <w:r w:rsidRPr="00D81166">
              <w:instrText>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Pr>
                <w:rFonts w:ascii="Arial" w:hAnsi="Arial" w:cs="Arial"/>
                <w:bCs/>
                <w:sz w:val="20"/>
                <w:szCs w:val="20"/>
              </w:rPr>
              <w:fldChar w:fldCharType="begin"/>
            </w:r>
            <w:r>
              <w:rPr>
                <w:rFonts w:ascii="Arial" w:hAnsi="Arial" w:cs="Arial"/>
                <w:bCs/>
                <w:sz w:val="20"/>
                <w:szCs w:val="20"/>
              </w:rPr>
              <w:instrText xml:space="preserve"> XE "</w:instrText>
            </w:r>
            <w:r w:rsidRPr="00D81166">
              <w:instrText>MAIL</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sidRPr="00D81166">
              <w:instrText>M</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Hendry</w:t>
            </w:r>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T</w:t>
            </w:r>
            <w:r>
              <w:rPr>
                <w:rFonts w:ascii="Arial" w:hAnsi="Arial" w:cs="Arial"/>
                <w:bCs/>
                <w:sz w:val="20"/>
                <w:szCs w:val="20"/>
              </w:rPr>
              <w:fldChar w:fldCharType="begin"/>
            </w:r>
            <w:r>
              <w:rPr>
                <w:rFonts w:ascii="Arial" w:hAnsi="Arial" w:cs="Arial"/>
                <w:bCs/>
                <w:sz w:val="20"/>
                <w:szCs w:val="20"/>
              </w:rPr>
              <w:instrText xml:space="preserve"> XE "</w:instrText>
            </w:r>
            <w:r w:rsidRPr="00D81166">
              <w:instrText>TRAY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Robinson</w:t>
            </w:r>
          </w:p>
        </w:tc>
      </w:tr>
      <w:tr w:rsidR="0070715B" w:rsidRPr="00453614" w:rsidTr="001D30B1">
        <w:trPr>
          <w:cantSplit/>
          <w:trHeight w:val="555"/>
        </w:trPr>
        <w:tc>
          <w:tcPr>
            <w:tcW w:w="1152"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5/16/05</w:t>
            </w:r>
          </w:p>
        </w:tc>
        <w:tc>
          <w:tcPr>
            <w:tcW w:w="1368"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215</w:t>
            </w:r>
          </w:p>
        </w:tc>
        <w:tc>
          <w:tcPr>
            <w:tcW w:w="1008" w:type="dxa"/>
          </w:tcPr>
          <w:p w:rsidR="0070715B" w:rsidRPr="00B949E9" w:rsidRDefault="000D2E46" w:rsidP="001D30B1">
            <w:pPr>
              <w:widowControl/>
              <w:tabs>
                <w:tab w:val="left" w:pos="702"/>
              </w:tabs>
              <w:spacing w:before="60" w:after="60"/>
              <w:rPr>
                <w:rFonts w:ascii="Arial" w:hAnsi="Arial" w:cs="Arial"/>
                <w:bCs/>
                <w:sz w:val="20"/>
                <w:szCs w:val="20"/>
              </w:rPr>
            </w:pPr>
            <w:r>
              <w:rPr>
                <w:rFonts w:ascii="Arial" w:hAnsi="Arial" w:cs="Arial"/>
                <w:bCs/>
                <w:sz w:val="20"/>
                <w:szCs w:val="20"/>
              </w:rPr>
              <w:t>233</w:t>
            </w:r>
            <w:r w:rsidR="0070715B" w:rsidRPr="00B949E9">
              <w:rPr>
                <w:rFonts w:ascii="Arial" w:hAnsi="Arial" w:cs="Arial"/>
                <w:bCs/>
                <w:sz w:val="20"/>
                <w:szCs w:val="20"/>
              </w:rPr>
              <w:t xml:space="preserve">, </w:t>
            </w:r>
            <w:r>
              <w:rPr>
                <w:rFonts w:ascii="Arial" w:hAnsi="Arial" w:cs="Arial"/>
                <w:bCs/>
                <w:sz w:val="20"/>
                <w:szCs w:val="20"/>
              </w:rPr>
              <w:t>241</w:t>
            </w:r>
          </w:p>
        </w:tc>
        <w:tc>
          <w:tcPr>
            <w:tcW w:w="3492" w:type="dxa"/>
          </w:tcPr>
          <w:p w:rsidR="0070715B" w:rsidRPr="00903EE7" w:rsidRDefault="0070715B" w:rsidP="001D30B1">
            <w:pPr>
              <w:widowControl/>
              <w:spacing w:before="60" w:after="60"/>
              <w:rPr>
                <w:rFonts w:ascii="Arial" w:hAnsi="Arial" w:cs="Arial"/>
                <w:bCs/>
                <w:sz w:val="20"/>
                <w:szCs w:val="20"/>
              </w:rPr>
            </w:pPr>
            <w:r w:rsidRPr="00903EE7">
              <w:rPr>
                <w:rFonts w:ascii="Arial" w:hAnsi="Arial" w:cs="Arial"/>
                <w:bCs/>
                <w:sz w:val="20"/>
                <w:szCs w:val="20"/>
              </w:rPr>
              <w:t>Added information about writing orders for outpatient meals</w:t>
            </w:r>
            <w:r w:rsidRPr="00903EE7">
              <w:rPr>
                <w:rFonts w:ascii="Arial" w:hAnsi="Arial" w:cs="Arial"/>
                <w:bCs/>
                <w:sz w:val="20"/>
                <w:szCs w:val="20"/>
              </w:rPr>
              <w:fldChar w:fldCharType="begin"/>
            </w:r>
            <w:r w:rsidRPr="00903EE7">
              <w:rPr>
                <w:rFonts w:ascii="Arial" w:hAnsi="Arial" w:cs="Arial"/>
                <w:bCs/>
                <w:sz w:val="20"/>
                <w:szCs w:val="20"/>
              </w:rPr>
              <w:instrText xml:space="preserve"> XE "</w:instrText>
            </w:r>
            <w:r w:rsidRPr="00903EE7">
              <w:rPr>
                <w:rFonts w:ascii="Arial" w:hAnsi="Arial" w:cs="Arial"/>
                <w:noProof/>
                <w:sz w:val="20"/>
                <w:szCs w:val="20"/>
              </w:rPr>
              <w:instrText>79"</w:instrText>
            </w:r>
            <w:r w:rsidRPr="00903EE7">
              <w:rPr>
                <w:rFonts w:ascii="Arial" w:hAnsi="Arial" w:cs="Arial"/>
                <w:bCs/>
                <w:sz w:val="20"/>
                <w:szCs w:val="20"/>
              </w:rPr>
              <w:instrText xml:space="preserve"> </w:instrText>
            </w:r>
            <w:r w:rsidRPr="00903EE7">
              <w:rPr>
                <w:rFonts w:ascii="Arial" w:hAnsi="Arial" w:cs="Arial"/>
                <w:bCs/>
                <w:sz w:val="20"/>
                <w:szCs w:val="20"/>
              </w:rPr>
              <w:fldChar w:fldCharType="end"/>
            </w:r>
            <w:r w:rsidRPr="00903EE7">
              <w:rPr>
                <w:rFonts w:ascii="Arial" w:hAnsi="Arial" w:cs="Arial"/>
                <w:bCs/>
                <w:sz w:val="20"/>
                <w:szCs w:val="20"/>
              </w:rPr>
              <w:t>.</w:t>
            </w:r>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A</w:t>
            </w:r>
            <w:r>
              <w:rPr>
                <w:rFonts w:ascii="Arial" w:hAnsi="Arial" w:cs="Arial"/>
                <w:bCs/>
                <w:sz w:val="20"/>
                <w:szCs w:val="20"/>
              </w:rPr>
              <w:fldChar w:fldCharType="begin"/>
            </w:r>
            <w:r>
              <w:rPr>
                <w:rFonts w:ascii="Arial" w:hAnsi="Arial" w:cs="Arial"/>
                <w:bCs/>
                <w:sz w:val="20"/>
                <w:szCs w:val="20"/>
              </w:rPr>
              <w:instrText xml:space="preserve"> XE "</w:instrText>
            </w:r>
            <w:r w:rsidRPr="00D81166">
              <w:instrText>AMBULATORY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sidRPr="00D81166">
              <w:instrText>Problem: Either the IV type is not defined</w:instrText>
            </w:r>
            <w:r>
              <w:instrText>,</w:instrText>
            </w:r>
            <w:r w:rsidRPr="00D81166">
              <w:instrText xml:space="preserve"> or the route is not defined.</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Pr>
                <w:rFonts w:ascii="Arial" w:hAnsi="Arial" w:cs="Arial"/>
                <w:bCs/>
                <w:sz w:val="20"/>
                <w:szCs w:val="20"/>
              </w:rPr>
              <w:fldChar w:fldCharType="begin"/>
            </w:r>
            <w:r>
              <w:rPr>
                <w:rFonts w:ascii="Arial" w:hAnsi="Arial" w:cs="Arial"/>
                <w:bCs/>
                <w:sz w:val="20"/>
                <w:szCs w:val="20"/>
              </w:rPr>
              <w:instrText xml:space="preserve"> XE "</w:instrText>
            </w:r>
            <w:r>
              <w:rPr>
                <w:noProof/>
              </w:rPr>
              <w:instrText>A"</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Ebert</w:t>
            </w:r>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T</w:t>
            </w:r>
            <w:r>
              <w:rPr>
                <w:rFonts w:ascii="Arial" w:hAnsi="Arial" w:cs="Arial"/>
                <w:bCs/>
                <w:sz w:val="20"/>
                <w:szCs w:val="20"/>
              </w:rPr>
              <w:fldChar w:fldCharType="begin"/>
            </w:r>
            <w:r>
              <w:rPr>
                <w:rFonts w:ascii="Arial" w:hAnsi="Arial" w:cs="Arial"/>
                <w:bCs/>
                <w:sz w:val="20"/>
                <w:szCs w:val="20"/>
              </w:rPr>
              <w:instrText xml:space="preserve"> XE "</w:instrText>
            </w:r>
            <w:r w:rsidRPr="00D81166">
              <w:instrText>TRAY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Robinson</w:t>
            </w:r>
          </w:p>
        </w:tc>
      </w:tr>
      <w:tr w:rsidR="0070715B" w:rsidRPr="00453614" w:rsidTr="001D30B1">
        <w:trPr>
          <w:cantSplit/>
          <w:trHeight w:val="962"/>
        </w:trPr>
        <w:tc>
          <w:tcPr>
            <w:tcW w:w="1152"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5/12/</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EDIT HISTORY"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05</w:t>
            </w:r>
          </w:p>
        </w:tc>
        <w:tc>
          <w:tcPr>
            <w:tcW w:w="1368"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215</w:t>
            </w:r>
          </w:p>
        </w:tc>
        <w:tc>
          <w:tcPr>
            <w:tcW w:w="1008" w:type="dxa"/>
          </w:tcPr>
          <w:p w:rsidR="0070715B" w:rsidRPr="00B949E9" w:rsidRDefault="000D2E46" w:rsidP="001D30B1">
            <w:pPr>
              <w:widowControl/>
              <w:tabs>
                <w:tab w:val="left" w:pos="702"/>
              </w:tabs>
              <w:spacing w:before="60" w:after="60"/>
              <w:rPr>
                <w:rFonts w:ascii="Arial" w:hAnsi="Arial" w:cs="Arial"/>
                <w:bCs/>
                <w:sz w:val="20"/>
                <w:szCs w:val="20"/>
              </w:rPr>
            </w:pPr>
            <w:r>
              <w:rPr>
                <w:rFonts w:ascii="Arial" w:hAnsi="Arial" w:cs="Arial"/>
                <w:bCs/>
                <w:sz w:val="20"/>
                <w:szCs w:val="20"/>
              </w:rPr>
              <w:t>34, 342</w:t>
            </w:r>
          </w:p>
        </w:tc>
        <w:tc>
          <w:tcPr>
            <w:tcW w:w="3492" w:type="dxa"/>
          </w:tcPr>
          <w:p w:rsidR="0070715B" w:rsidRPr="00903EE7" w:rsidRDefault="0070715B" w:rsidP="001D30B1">
            <w:pPr>
              <w:widowControl/>
              <w:spacing w:before="60" w:after="60"/>
              <w:rPr>
                <w:rFonts w:ascii="Arial" w:hAnsi="Arial" w:cs="Arial"/>
                <w:bCs/>
                <w:sz w:val="20"/>
                <w:szCs w:val="20"/>
              </w:rPr>
            </w:pPr>
            <w:r w:rsidRPr="00903EE7">
              <w:rPr>
                <w:rFonts w:ascii="Arial" w:hAnsi="Arial" w:cs="Arial"/>
                <w:spacing w:val="-6"/>
                <w:sz w:val="20"/>
                <w:szCs w:val="20"/>
              </w:rPr>
              <w:t>U</w:t>
            </w:r>
            <w:r w:rsidRPr="00903EE7">
              <w:rPr>
                <w:rFonts w:ascii="Arial" w:hAnsi="Arial" w:cs="Arial"/>
                <w:spacing w:val="-6"/>
                <w:sz w:val="20"/>
                <w:szCs w:val="20"/>
              </w:rPr>
              <w:fldChar w:fldCharType="begin"/>
            </w:r>
            <w:r w:rsidRPr="00903EE7">
              <w:rPr>
                <w:rFonts w:ascii="Arial" w:hAnsi="Arial" w:cs="Arial"/>
                <w:spacing w:val="-6"/>
                <w:sz w:val="20"/>
                <w:szCs w:val="20"/>
              </w:rPr>
              <w:instrText xml:space="preserve"> XE "U" </w:instrText>
            </w:r>
            <w:r w:rsidRPr="00903EE7">
              <w:rPr>
                <w:rFonts w:ascii="Arial" w:hAnsi="Arial" w:cs="Arial"/>
                <w:spacing w:val="-6"/>
                <w:sz w:val="20"/>
                <w:szCs w:val="20"/>
              </w:rPr>
              <w:fldChar w:fldCharType="end"/>
            </w:r>
            <w:r w:rsidRPr="00903EE7">
              <w:rPr>
                <w:rFonts w:ascii="Arial" w:hAnsi="Arial" w:cs="Arial"/>
                <w:spacing w:val="-6"/>
                <w:sz w:val="20"/>
                <w:szCs w:val="20"/>
              </w:rPr>
              <w:t>pdated Patient</w:t>
            </w:r>
            <w:r w:rsidRPr="00903EE7">
              <w:rPr>
                <w:rFonts w:ascii="Arial" w:hAnsi="Arial" w:cs="Arial"/>
                <w:spacing w:val="-6"/>
                <w:sz w:val="20"/>
                <w:szCs w:val="20"/>
              </w:rPr>
              <w:fldChar w:fldCharType="begin"/>
            </w:r>
            <w:r w:rsidRPr="00903EE7">
              <w:rPr>
                <w:rFonts w:ascii="Arial" w:hAnsi="Arial" w:cs="Arial"/>
                <w:spacing w:val="-6"/>
                <w:sz w:val="20"/>
                <w:szCs w:val="20"/>
              </w:rPr>
              <w:instrText xml:space="preserve"> XE "Patient" </w:instrText>
            </w:r>
            <w:r w:rsidRPr="00903EE7">
              <w:rPr>
                <w:rFonts w:ascii="Arial" w:hAnsi="Arial" w:cs="Arial"/>
                <w:spacing w:val="-6"/>
                <w:sz w:val="20"/>
                <w:szCs w:val="20"/>
              </w:rPr>
              <w:fldChar w:fldCharType="end"/>
            </w:r>
            <w:r w:rsidRPr="00903EE7">
              <w:rPr>
                <w:rFonts w:ascii="Arial" w:hAnsi="Arial" w:cs="Arial"/>
                <w:spacing w:val="-6"/>
                <w:sz w:val="20"/>
                <w:szCs w:val="20"/>
              </w:rPr>
              <w:t xml:space="preserve"> Record Flag information to reflect changes involved with creating</w:t>
            </w:r>
            <w:r w:rsidRPr="00903EE7">
              <w:rPr>
                <w:rFonts w:ascii="Arial" w:hAnsi="Arial" w:cs="Arial"/>
                <w:spacing w:val="-6"/>
                <w:sz w:val="20"/>
                <w:szCs w:val="20"/>
              </w:rPr>
              <w:fldChar w:fldCharType="begin"/>
            </w:r>
            <w:r w:rsidRPr="00903EE7">
              <w:rPr>
                <w:rFonts w:ascii="Arial" w:hAnsi="Arial" w:cs="Arial"/>
                <w:spacing w:val="-6"/>
                <w:sz w:val="20"/>
                <w:szCs w:val="20"/>
              </w:rPr>
              <w:instrText xml:space="preserve"> XE "62" </w:instrText>
            </w:r>
            <w:r w:rsidRPr="00903EE7">
              <w:rPr>
                <w:rFonts w:ascii="Arial" w:hAnsi="Arial" w:cs="Arial"/>
                <w:spacing w:val="-6"/>
                <w:sz w:val="20"/>
                <w:szCs w:val="20"/>
              </w:rPr>
              <w:fldChar w:fldCharType="end"/>
            </w:r>
            <w:r w:rsidRPr="00903EE7">
              <w:rPr>
                <w:rFonts w:ascii="Arial" w:hAnsi="Arial" w:cs="Arial"/>
                <w:spacing w:val="-6"/>
                <w:sz w:val="20"/>
                <w:szCs w:val="20"/>
              </w:rPr>
              <w:fldChar w:fldCharType="begin"/>
            </w:r>
            <w:r w:rsidRPr="00903EE7">
              <w:rPr>
                <w:rFonts w:ascii="Arial" w:hAnsi="Arial" w:cs="Arial"/>
                <w:spacing w:val="-6"/>
                <w:sz w:val="20"/>
                <w:szCs w:val="20"/>
              </w:rPr>
              <w:instrText xml:space="preserve"> XE "133" </w:instrText>
            </w:r>
            <w:r w:rsidRPr="00903EE7">
              <w:rPr>
                <w:rFonts w:ascii="Arial" w:hAnsi="Arial" w:cs="Arial"/>
                <w:spacing w:val="-6"/>
                <w:sz w:val="20"/>
                <w:szCs w:val="20"/>
              </w:rPr>
              <w:fldChar w:fldCharType="end"/>
            </w:r>
            <w:r w:rsidRPr="00903EE7">
              <w:rPr>
                <w:rFonts w:ascii="Arial" w:hAnsi="Arial" w:cs="Arial"/>
                <w:spacing w:val="-6"/>
                <w:sz w:val="20"/>
                <w:szCs w:val="20"/>
              </w:rPr>
              <w:t xml:space="preserve"> a link from the progress note to the patient record flag when writing the progress note. The link information for a single note can be viewed using the note detailed display. Also, added a step about linking when selecting a PRF progress note.</w:t>
            </w:r>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A</w:t>
            </w:r>
            <w:r>
              <w:rPr>
                <w:rFonts w:ascii="Arial" w:hAnsi="Arial" w:cs="Arial"/>
                <w:bCs/>
                <w:sz w:val="20"/>
                <w:szCs w:val="20"/>
              </w:rPr>
              <w:fldChar w:fldCharType="begin"/>
            </w:r>
            <w:r>
              <w:rPr>
                <w:rFonts w:ascii="Arial" w:hAnsi="Arial" w:cs="Arial"/>
                <w:bCs/>
                <w:sz w:val="20"/>
                <w:szCs w:val="20"/>
              </w:rPr>
              <w:instrText xml:space="preserve"> XE "</w:instrText>
            </w:r>
            <w:r w:rsidRPr="00D81166">
              <w:instrText>AMBULATORY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sidRPr="00D81166">
              <w:instrText>Problem: Either the IV type is not defined</w:instrText>
            </w:r>
            <w:r>
              <w:instrText>,</w:instrText>
            </w:r>
            <w:r w:rsidRPr="00D81166">
              <w:instrText xml:space="preserve"> or the route is not defined.</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Pr>
                <w:rFonts w:ascii="Arial" w:hAnsi="Arial" w:cs="Arial"/>
                <w:bCs/>
                <w:sz w:val="20"/>
                <w:szCs w:val="20"/>
              </w:rPr>
              <w:fldChar w:fldCharType="begin"/>
            </w:r>
            <w:r>
              <w:rPr>
                <w:rFonts w:ascii="Arial" w:hAnsi="Arial" w:cs="Arial"/>
                <w:bCs/>
                <w:sz w:val="20"/>
                <w:szCs w:val="20"/>
              </w:rPr>
              <w:instrText xml:space="preserve"> XE "</w:instrText>
            </w:r>
            <w:r>
              <w:rPr>
                <w:noProof/>
              </w:rPr>
              <w:instrText>A"</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Ebert</w:t>
            </w:r>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T</w:t>
            </w:r>
            <w:r>
              <w:rPr>
                <w:rFonts w:ascii="Arial" w:hAnsi="Arial" w:cs="Arial"/>
                <w:bCs/>
                <w:sz w:val="20"/>
                <w:szCs w:val="20"/>
              </w:rPr>
              <w:fldChar w:fldCharType="begin"/>
            </w:r>
            <w:r>
              <w:rPr>
                <w:rFonts w:ascii="Arial" w:hAnsi="Arial" w:cs="Arial"/>
                <w:bCs/>
                <w:sz w:val="20"/>
                <w:szCs w:val="20"/>
              </w:rPr>
              <w:instrText xml:space="preserve"> XE "</w:instrText>
            </w:r>
            <w:r w:rsidRPr="00D81166">
              <w:instrText>TRAY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Robinson</w:t>
            </w:r>
          </w:p>
        </w:tc>
      </w:tr>
      <w:tr w:rsidR="0070715B" w:rsidRPr="00453614" w:rsidTr="001D30B1">
        <w:trPr>
          <w:cantSplit/>
          <w:trHeight w:val="720"/>
        </w:trPr>
        <w:tc>
          <w:tcPr>
            <w:tcW w:w="1152"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4/12/</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EDIT HISTORY"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05</w:t>
            </w:r>
          </w:p>
        </w:tc>
        <w:tc>
          <w:tcPr>
            <w:tcW w:w="1368"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215</w:t>
            </w:r>
          </w:p>
        </w:tc>
        <w:tc>
          <w:tcPr>
            <w:tcW w:w="1008" w:type="dxa"/>
          </w:tcPr>
          <w:p w:rsidR="0070715B" w:rsidRPr="00B949E9" w:rsidRDefault="000D2E46" w:rsidP="001D30B1">
            <w:pPr>
              <w:widowControl/>
              <w:tabs>
                <w:tab w:val="left" w:pos="702"/>
              </w:tabs>
              <w:spacing w:before="60" w:after="60"/>
              <w:rPr>
                <w:rFonts w:ascii="Arial" w:hAnsi="Arial" w:cs="Arial"/>
                <w:bCs/>
                <w:sz w:val="20"/>
                <w:szCs w:val="20"/>
              </w:rPr>
            </w:pPr>
            <w:r>
              <w:rPr>
                <w:rFonts w:ascii="Arial" w:hAnsi="Arial" w:cs="Arial"/>
                <w:bCs/>
                <w:sz w:val="20"/>
                <w:szCs w:val="20"/>
              </w:rPr>
              <w:t>336</w:t>
            </w:r>
          </w:p>
        </w:tc>
        <w:tc>
          <w:tcPr>
            <w:tcW w:w="3492" w:type="dxa"/>
          </w:tcPr>
          <w:p w:rsidR="0070715B" w:rsidRPr="00903EE7" w:rsidRDefault="0070715B" w:rsidP="001D30B1">
            <w:pPr>
              <w:widowControl/>
              <w:spacing w:before="60" w:after="60"/>
              <w:rPr>
                <w:rFonts w:ascii="Arial" w:hAnsi="Arial" w:cs="Arial"/>
                <w:bCs/>
                <w:sz w:val="20"/>
                <w:szCs w:val="20"/>
              </w:rPr>
            </w:pPr>
            <w:r w:rsidRPr="00903EE7">
              <w:rPr>
                <w:rFonts w:ascii="Arial" w:hAnsi="Arial" w:cs="Arial"/>
                <w:bCs/>
                <w:sz w:val="20"/>
                <w:szCs w:val="20"/>
              </w:rPr>
              <w:t>Added information about getting TIU</w:t>
            </w:r>
            <w:r w:rsidRPr="00903EE7">
              <w:rPr>
                <w:rFonts w:ascii="Arial" w:hAnsi="Arial" w:cs="Arial"/>
                <w:bCs/>
                <w:sz w:val="20"/>
                <w:szCs w:val="20"/>
              </w:rPr>
              <w:fldChar w:fldCharType="begin"/>
            </w:r>
            <w:r w:rsidRPr="00903EE7">
              <w:rPr>
                <w:rFonts w:ascii="Arial" w:hAnsi="Arial" w:cs="Arial"/>
                <w:bCs/>
                <w:sz w:val="20"/>
                <w:szCs w:val="20"/>
              </w:rPr>
              <w:instrText xml:space="preserve"> XE "</w:instrText>
            </w:r>
            <w:r w:rsidRPr="00903EE7">
              <w:rPr>
                <w:rFonts w:ascii="Arial" w:hAnsi="Arial" w:cs="Arial"/>
                <w:sz w:val="20"/>
                <w:szCs w:val="20"/>
              </w:rPr>
              <w:instrText xml:space="preserve">Text Integration Utilities, a </w:instrText>
            </w:r>
            <w:r w:rsidRPr="00903EE7">
              <w:rPr>
                <w:rFonts w:ascii="Arial" w:hAnsi="Arial" w:cs="Arial"/>
                <w:b/>
                <w:sz w:val="20"/>
                <w:szCs w:val="20"/>
              </w:rPr>
              <w:instrText>V</w:instrText>
            </w:r>
            <w:r w:rsidRPr="00903EE7">
              <w:rPr>
                <w:rFonts w:ascii="Arial" w:hAnsi="Arial" w:cs="Arial"/>
                <w:i/>
                <w:sz w:val="20"/>
                <w:szCs w:val="20"/>
              </w:rPr>
              <w:instrText>IST</w:instrText>
            </w:r>
            <w:r w:rsidRPr="00903EE7">
              <w:rPr>
                <w:rFonts w:ascii="Arial" w:hAnsi="Arial" w:cs="Arial"/>
                <w:b/>
                <w:sz w:val="20"/>
                <w:szCs w:val="20"/>
              </w:rPr>
              <w:instrText xml:space="preserve">A </w:instrText>
            </w:r>
            <w:r w:rsidRPr="00903EE7">
              <w:rPr>
                <w:rFonts w:ascii="Arial" w:hAnsi="Arial" w:cs="Arial"/>
                <w:sz w:val="20"/>
                <w:szCs w:val="20"/>
              </w:rPr>
              <w:instrText>application interfacing with CPRS that manages document-oriented modules such as Progress Notes, Discharge Summary, and Consults."</w:instrText>
            </w:r>
            <w:r w:rsidRPr="00903EE7">
              <w:rPr>
                <w:rFonts w:ascii="Arial" w:hAnsi="Arial" w:cs="Arial"/>
                <w:bCs/>
                <w:sz w:val="20"/>
                <w:szCs w:val="20"/>
              </w:rPr>
              <w:instrText xml:space="preserve"> </w:instrText>
            </w:r>
            <w:r w:rsidRPr="00903EE7">
              <w:rPr>
                <w:rFonts w:ascii="Arial" w:hAnsi="Arial" w:cs="Arial"/>
                <w:bCs/>
                <w:sz w:val="20"/>
                <w:szCs w:val="20"/>
              </w:rPr>
              <w:fldChar w:fldCharType="end"/>
            </w:r>
            <w:r w:rsidRPr="00903EE7">
              <w:rPr>
                <w:rFonts w:ascii="Arial" w:hAnsi="Arial" w:cs="Arial"/>
                <w:bCs/>
                <w:sz w:val="20"/>
                <w:szCs w:val="20"/>
              </w:rPr>
              <w:fldChar w:fldCharType="begin"/>
            </w:r>
            <w:r w:rsidRPr="00903EE7">
              <w:rPr>
                <w:rFonts w:ascii="Arial" w:hAnsi="Arial" w:cs="Arial"/>
                <w:bCs/>
                <w:sz w:val="20"/>
                <w:szCs w:val="20"/>
              </w:rPr>
              <w:instrText xml:space="preserve"> XE "</w:instrText>
            </w:r>
            <w:r w:rsidRPr="00903EE7">
              <w:rPr>
                <w:rFonts w:ascii="Arial" w:hAnsi="Arial" w:cs="Arial"/>
                <w:noProof/>
                <w:sz w:val="20"/>
                <w:szCs w:val="20"/>
              </w:rPr>
              <w:instrText>171"</w:instrText>
            </w:r>
            <w:r w:rsidRPr="00903EE7">
              <w:rPr>
                <w:rFonts w:ascii="Arial" w:hAnsi="Arial" w:cs="Arial"/>
                <w:bCs/>
                <w:sz w:val="20"/>
                <w:szCs w:val="20"/>
              </w:rPr>
              <w:instrText xml:space="preserve"> </w:instrText>
            </w:r>
            <w:r w:rsidRPr="00903EE7">
              <w:rPr>
                <w:rFonts w:ascii="Arial" w:hAnsi="Arial" w:cs="Arial"/>
                <w:bCs/>
                <w:sz w:val="20"/>
                <w:szCs w:val="20"/>
              </w:rPr>
              <w:fldChar w:fldCharType="end"/>
            </w:r>
            <w:r w:rsidRPr="00903EE7">
              <w:rPr>
                <w:rFonts w:ascii="Arial" w:hAnsi="Arial" w:cs="Arial"/>
                <w:bCs/>
                <w:sz w:val="20"/>
                <w:szCs w:val="20"/>
              </w:rPr>
              <w:t xml:space="preserve"> note details that show PRF link information for the specific note.</w:t>
            </w:r>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A</w:t>
            </w:r>
            <w:r>
              <w:rPr>
                <w:rFonts w:ascii="Arial" w:hAnsi="Arial" w:cs="Arial"/>
                <w:bCs/>
                <w:sz w:val="20"/>
                <w:szCs w:val="20"/>
              </w:rPr>
              <w:fldChar w:fldCharType="begin"/>
            </w:r>
            <w:r>
              <w:rPr>
                <w:rFonts w:ascii="Arial" w:hAnsi="Arial" w:cs="Arial"/>
                <w:bCs/>
                <w:sz w:val="20"/>
                <w:szCs w:val="20"/>
              </w:rPr>
              <w:instrText xml:space="preserve"> XE "</w:instrText>
            </w:r>
            <w:r w:rsidRPr="00D81166">
              <w:instrText>AMBULATORY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sidRPr="00D81166">
              <w:instrText>Problem: Either the IV type is not defined</w:instrText>
            </w:r>
            <w:r>
              <w:instrText>,</w:instrText>
            </w:r>
            <w:r w:rsidRPr="00D81166">
              <w:instrText xml:space="preserve"> or the route is not defined.</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Pr>
                <w:rFonts w:ascii="Arial" w:hAnsi="Arial" w:cs="Arial"/>
                <w:bCs/>
                <w:sz w:val="20"/>
                <w:szCs w:val="20"/>
              </w:rPr>
              <w:fldChar w:fldCharType="begin"/>
            </w:r>
            <w:r>
              <w:rPr>
                <w:rFonts w:ascii="Arial" w:hAnsi="Arial" w:cs="Arial"/>
                <w:bCs/>
                <w:sz w:val="20"/>
                <w:szCs w:val="20"/>
              </w:rPr>
              <w:instrText xml:space="preserve"> XE "</w:instrText>
            </w:r>
            <w:r>
              <w:rPr>
                <w:noProof/>
              </w:rPr>
              <w:instrText>A"</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Ebert</w:t>
            </w:r>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T</w:t>
            </w:r>
            <w:r>
              <w:rPr>
                <w:rFonts w:ascii="Arial" w:hAnsi="Arial" w:cs="Arial"/>
                <w:bCs/>
                <w:sz w:val="20"/>
                <w:szCs w:val="20"/>
              </w:rPr>
              <w:fldChar w:fldCharType="begin"/>
            </w:r>
            <w:r>
              <w:rPr>
                <w:rFonts w:ascii="Arial" w:hAnsi="Arial" w:cs="Arial"/>
                <w:bCs/>
                <w:sz w:val="20"/>
                <w:szCs w:val="20"/>
              </w:rPr>
              <w:instrText xml:space="preserve"> XE "</w:instrText>
            </w:r>
            <w:r w:rsidRPr="00D81166">
              <w:instrText>TRAY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Robinson</w:t>
            </w:r>
          </w:p>
        </w:tc>
      </w:tr>
      <w:tr w:rsidR="0070715B" w:rsidRPr="00453614" w:rsidTr="001D30B1">
        <w:trPr>
          <w:cantSplit/>
          <w:trHeight w:val="962"/>
        </w:trPr>
        <w:tc>
          <w:tcPr>
            <w:tcW w:w="1152"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31</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Enable/Disable My Order Checks"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Enable/Disable an Order Check"</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05</w:t>
            </w:r>
          </w:p>
        </w:tc>
        <w:tc>
          <w:tcPr>
            <w:tcW w:w="1368"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231</w:t>
            </w:r>
          </w:p>
        </w:tc>
        <w:tc>
          <w:tcPr>
            <w:tcW w:w="1008" w:type="dxa"/>
          </w:tcPr>
          <w:p w:rsidR="0070715B" w:rsidRPr="00B949E9" w:rsidRDefault="000D2E46" w:rsidP="001D30B1">
            <w:pPr>
              <w:widowControl/>
              <w:tabs>
                <w:tab w:val="left" w:pos="702"/>
              </w:tabs>
              <w:spacing w:before="60" w:after="60"/>
              <w:rPr>
                <w:rFonts w:ascii="Arial" w:hAnsi="Arial" w:cs="Arial"/>
                <w:bCs/>
                <w:sz w:val="20"/>
                <w:szCs w:val="20"/>
              </w:rPr>
            </w:pPr>
            <w:r>
              <w:rPr>
                <w:rFonts w:ascii="Arial" w:hAnsi="Arial" w:cs="Arial"/>
                <w:bCs/>
                <w:sz w:val="20"/>
                <w:szCs w:val="20"/>
              </w:rPr>
              <w:t xml:space="preserve">197, 206, 252, </w:t>
            </w:r>
            <w:r w:rsidR="00B0510D">
              <w:rPr>
                <w:rFonts w:ascii="Arial" w:hAnsi="Arial" w:cs="Arial"/>
                <w:bCs/>
                <w:sz w:val="20"/>
                <w:szCs w:val="20"/>
              </w:rPr>
              <w:t>288</w:t>
            </w:r>
            <w:r w:rsidR="0070715B" w:rsidRPr="00B949E9">
              <w:rPr>
                <w:rFonts w:ascii="Arial" w:hAnsi="Arial" w:cs="Arial"/>
                <w:bCs/>
                <w:sz w:val="20"/>
                <w:szCs w:val="20"/>
              </w:rPr>
              <w:t xml:space="preserve">, </w:t>
            </w:r>
            <w:r w:rsidR="00B0510D">
              <w:rPr>
                <w:rFonts w:ascii="Arial" w:hAnsi="Arial" w:cs="Arial"/>
                <w:bCs/>
                <w:sz w:val="20"/>
                <w:szCs w:val="20"/>
              </w:rPr>
              <w:t>297</w:t>
            </w:r>
          </w:p>
        </w:tc>
        <w:tc>
          <w:tcPr>
            <w:tcW w:w="3492" w:type="dxa"/>
          </w:tcPr>
          <w:p w:rsidR="0070715B" w:rsidRPr="00903EE7" w:rsidRDefault="0070715B" w:rsidP="001D30B1">
            <w:pPr>
              <w:widowControl/>
              <w:spacing w:before="60" w:after="60"/>
              <w:rPr>
                <w:rFonts w:ascii="Arial" w:hAnsi="Arial" w:cs="Arial"/>
                <w:bCs/>
                <w:sz w:val="20"/>
                <w:szCs w:val="20"/>
              </w:rPr>
            </w:pPr>
            <w:r w:rsidRPr="00903EE7">
              <w:rPr>
                <w:rFonts w:ascii="Arial" w:hAnsi="Arial" w:cs="Arial"/>
                <w:bCs/>
                <w:sz w:val="20"/>
                <w:szCs w:val="20"/>
              </w:rPr>
              <w:t>The route field for medication orders no longer must be selected from the list.</w:t>
            </w:r>
            <w:r w:rsidRPr="00903EE7">
              <w:rPr>
                <w:rFonts w:ascii="Arial" w:hAnsi="Arial" w:cs="Arial"/>
                <w:bCs/>
                <w:sz w:val="20"/>
                <w:szCs w:val="20"/>
              </w:rPr>
              <w:fldChar w:fldCharType="begin"/>
            </w:r>
            <w:r w:rsidRPr="00903EE7">
              <w:rPr>
                <w:rFonts w:ascii="Arial" w:hAnsi="Arial" w:cs="Arial"/>
                <w:bCs/>
                <w:sz w:val="20"/>
                <w:szCs w:val="20"/>
              </w:rPr>
              <w:instrText xml:space="preserve"> XE "</w:instrText>
            </w:r>
            <w:r w:rsidRPr="00903EE7">
              <w:rPr>
                <w:rFonts w:ascii="Arial" w:hAnsi="Arial" w:cs="Arial"/>
                <w:sz w:val="20"/>
                <w:szCs w:val="20"/>
              </w:rPr>
              <w:instrText>list."</w:instrText>
            </w:r>
            <w:r w:rsidRPr="00903EE7">
              <w:rPr>
                <w:rFonts w:ascii="Arial" w:hAnsi="Arial" w:cs="Arial"/>
                <w:bCs/>
                <w:sz w:val="20"/>
                <w:szCs w:val="20"/>
              </w:rPr>
              <w:instrText xml:space="preserve"> </w:instrText>
            </w:r>
            <w:r w:rsidRPr="00903EE7">
              <w:rPr>
                <w:rFonts w:ascii="Arial" w:hAnsi="Arial" w:cs="Arial"/>
                <w:bCs/>
                <w:sz w:val="20"/>
                <w:szCs w:val="20"/>
              </w:rPr>
              <w:fldChar w:fldCharType="end"/>
            </w:r>
            <w:r w:rsidRPr="00903EE7">
              <w:rPr>
                <w:rFonts w:ascii="Arial" w:hAnsi="Arial" w:cs="Arial"/>
                <w:bCs/>
                <w:sz w:val="20"/>
                <w:szCs w:val="20"/>
              </w:rPr>
              <w:t xml:space="preserve"> Changes include inpatient meds from the Meds tab, outpatient meds from the Meds tab, non</w:t>
            </w:r>
            <w:r w:rsidRPr="00903EE7">
              <w:rPr>
                <w:rFonts w:ascii="Arial" w:hAnsi="Arial" w:cs="Arial"/>
                <w:bCs/>
                <w:sz w:val="20"/>
                <w:szCs w:val="20"/>
              </w:rPr>
              <w:fldChar w:fldCharType="begin"/>
            </w:r>
            <w:r w:rsidRPr="00903EE7">
              <w:rPr>
                <w:rFonts w:ascii="Arial" w:hAnsi="Arial" w:cs="Arial"/>
                <w:bCs/>
                <w:sz w:val="20"/>
                <w:szCs w:val="20"/>
              </w:rPr>
              <w:instrText xml:space="preserve"> XE "</w:instrText>
            </w:r>
            <w:r w:rsidRPr="00903EE7">
              <w:rPr>
                <w:rFonts w:ascii="Arial" w:hAnsi="Arial" w:cs="Arial"/>
                <w:sz w:val="20"/>
                <w:szCs w:val="20"/>
              </w:rPr>
              <w:instrText>69.9/150.4"</w:instrText>
            </w:r>
            <w:r w:rsidRPr="00903EE7">
              <w:rPr>
                <w:rFonts w:ascii="Arial" w:hAnsi="Arial" w:cs="Arial"/>
                <w:bCs/>
                <w:sz w:val="20"/>
                <w:szCs w:val="20"/>
              </w:rPr>
              <w:instrText xml:space="preserve"> </w:instrText>
            </w:r>
            <w:r w:rsidRPr="00903EE7">
              <w:rPr>
                <w:rFonts w:ascii="Arial" w:hAnsi="Arial" w:cs="Arial"/>
                <w:bCs/>
                <w:sz w:val="20"/>
                <w:szCs w:val="20"/>
              </w:rPr>
              <w:fldChar w:fldCharType="end"/>
            </w:r>
            <w:r w:rsidRPr="00903EE7">
              <w:rPr>
                <w:rFonts w:ascii="Arial" w:hAnsi="Arial" w:cs="Arial"/>
                <w:bCs/>
                <w:sz w:val="20"/>
                <w:szCs w:val="20"/>
              </w:rPr>
              <w:fldChar w:fldCharType="begin"/>
            </w:r>
            <w:r w:rsidRPr="00903EE7">
              <w:rPr>
                <w:rFonts w:ascii="Arial" w:hAnsi="Arial" w:cs="Arial"/>
                <w:bCs/>
                <w:sz w:val="20"/>
                <w:szCs w:val="20"/>
              </w:rPr>
              <w:instrText xml:space="preserve"> XE "</w:instrText>
            </w:r>
            <w:r w:rsidRPr="00903EE7">
              <w:rPr>
                <w:rFonts w:ascii="Arial" w:hAnsi="Arial" w:cs="Arial"/>
                <w:sz w:val="20"/>
                <w:szCs w:val="20"/>
              </w:rPr>
              <w:instrText>69.9/150.3"</w:instrText>
            </w:r>
            <w:r w:rsidRPr="00903EE7">
              <w:rPr>
                <w:rFonts w:ascii="Arial" w:hAnsi="Arial" w:cs="Arial"/>
                <w:bCs/>
                <w:sz w:val="20"/>
                <w:szCs w:val="20"/>
              </w:rPr>
              <w:instrText xml:space="preserve"> </w:instrText>
            </w:r>
            <w:r w:rsidRPr="00903EE7">
              <w:rPr>
                <w:rFonts w:ascii="Arial" w:hAnsi="Arial" w:cs="Arial"/>
                <w:bCs/>
                <w:sz w:val="20"/>
                <w:szCs w:val="20"/>
              </w:rPr>
              <w:fldChar w:fldCharType="end"/>
            </w:r>
            <w:r w:rsidRPr="00903EE7">
              <w:rPr>
                <w:rFonts w:ascii="Arial" w:hAnsi="Arial" w:cs="Arial"/>
                <w:bCs/>
                <w:sz w:val="20"/>
                <w:szCs w:val="20"/>
              </w:rPr>
              <w:fldChar w:fldCharType="begin"/>
            </w:r>
            <w:r w:rsidRPr="00903EE7">
              <w:rPr>
                <w:rFonts w:ascii="Arial" w:hAnsi="Arial" w:cs="Arial"/>
                <w:bCs/>
                <w:sz w:val="20"/>
                <w:szCs w:val="20"/>
              </w:rPr>
              <w:instrText xml:space="preserve"> XE "</w:instrText>
            </w:r>
            <w:r w:rsidRPr="00903EE7">
              <w:rPr>
                <w:rFonts w:ascii="Arial" w:hAnsi="Arial" w:cs="Arial"/>
                <w:sz w:val="20"/>
                <w:szCs w:val="20"/>
              </w:rPr>
              <w:instrText>69.9/150.2"</w:instrText>
            </w:r>
            <w:r w:rsidRPr="00903EE7">
              <w:rPr>
                <w:rFonts w:ascii="Arial" w:hAnsi="Arial" w:cs="Arial"/>
                <w:bCs/>
                <w:sz w:val="20"/>
                <w:szCs w:val="20"/>
              </w:rPr>
              <w:instrText xml:space="preserve"> </w:instrText>
            </w:r>
            <w:r w:rsidRPr="00903EE7">
              <w:rPr>
                <w:rFonts w:ascii="Arial" w:hAnsi="Arial" w:cs="Arial"/>
                <w:bCs/>
                <w:sz w:val="20"/>
                <w:szCs w:val="20"/>
              </w:rPr>
              <w:fldChar w:fldCharType="end"/>
            </w:r>
            <w:r w:rsidRPr="00903EE7">
              <w:rPr>
                <w:rFonts w:ascii="Arial" w:hAnsi="Arial" w:cs="Arial"/>
                <w:bCs/>
                <w:sz w:val="20"/>
                <w:szCs w:val="20"/>
              </w:rPr>
              <w:fldChar w:fldCharType="begin"/>
            </w:r>
            <w:r w:rsidRPr="00903EE7">
              <w:rPr>
                <w:rFonts w:ascii="Arial" w:hAnsi="Arial" w:cs="Arial"/>
                <w:bCs/>
                <w:sz w:val="20"/>
                <w:szCs w:val="20"/>
              </w:rPr>
              <w:instrText xml:space="preserve"> XE "</w:instrText>
            </w:r>
            <w:r w:rsidRPr="00903EE7">
              <w:rPr>
                <w:rFonts w:ascii="Arial" w:hAnsi="Arial" w:cs="Arial"/>
                <w:sz w:val="20"/>
                <w:szCs w:val="20"/>
              </w:rPr>
              <w:instrText>N"</w:instrText>
            </w:r>
            <w:r w:rsidRPr="00903EE7">
              <w:rPr>
                <w:rFonts w:ascii="Arial" w:hAnsi="Arial" w:cs="Arial"/>
                <w:bCs/>
                <w:sz w:val="20"/>
                <w:szCs w:val="20"/>
              </w:rPr>
              <w:instrText xml:space="preserve"> </w:instrText>
            </w:r>
            <w:r w:rsidRPr="00903EE7">
              <w:rPr>
                <w:rFonts w:ascii="Arial" w:hAnsi="Arial" w:cs="Arial"/>
                <w:bCs/>
                <w:sz w:val="20"/>
                <w:szCs w:val="20"/>
              </w:rPr>
              <w:fldChar w:fldCharType="end"/>
            </w:r>
            <w:r w:rsidRPr="00903EE7">
              <w:rPr>
                <w:rFonts w:ascii="Arial" w:hAnsi="Arial" w:cs="Arial"/>
                <w:bCs/>
                <w:sz w:val="20"/>
                <w:szCs w:val="20"/>
              </w:rPr>
              <w:fldChar w:fldCharType="begin"/>
            </w:r>
            <w:r w:rsidRPr="00903EE7">
              <w:rPr>
                <w:rFonts w:ascii="Arial" w:hAnsi="Arial" w:cs="Arial"/>
                <w:bCs/>
                <w:sz w:val="20"/>
                <w:szCs w:val="20"/>
              </w:rPr>
              <w:instrText xml:space="preserve"> XE "</w:instrText>
            </w:r>
            <w:r w:rsidRPr="00903EE7">
              <w:rPr>
                <w:rFonts w:ascii="Arial" w:hAnsi="Arial" w:cs="Arial"/>
                <w:sz w:val="20"/>
                <w:szCs w:val="20"/>
              </w:rPr>
              <w:instrText>D"</w:instrText>
            </w:r>
            <w:r w:rsidRPr="00903EE7">
              <w:rPr>
                <w:rFonts w:ascii="Arial" w:hAnsi="Arial" w:cs="Arial"/>
                <w:bCs/>
                <w:sz w:val="20"/>
                <w:szCs w:val="20"/>
              </w:rPr>
              <w:instrText xml:space="preserve"> </w:instrText>
            </w:r>
            <w:r w:rsidRPr="00903EE7">
              <w:rPr>
                <w:rFonts w:ascii="Arial" w:hAnsi="Arial" w:cs="Arial"/>
                <w:bCs/>
                <w:sz w:val="20"/>
                <w:szCs w:val="20"/>
              </w:rPr>
              <w:fldChar w:fldCharType="end"/>
            </w:r>
            <w:r w:rsidRPr="00903EE7">
              <w:rPr>
                <w:rFonts w:ascii="Arial" w:hAnsi="Arial" w:cs="Arial"/>
                <w:bCs/>
                <w:sz w:val="20"/>
                <w:szCs w:val="20"/>
              </w:rPr>
              <w:fldChar w:fldCharType="begin"/>
            </w:r>
            <w:r w:rsidRPr="00903EE7">
              <w:rPr>
                <w:rFonts w:ascii="Arial" w:hAnsi="Arial" w:cs="Arial"/>
                <w:bCs/>
                <w:sz w:val="20"/>
                <w:szCs w:val="20"/>
              </w:rPr>
              <w:instrText xml:space="preserve"> XE "</w:instrText>
            </w:r>
            <w:r w:rsidRPr="00903EE7">
              <w:rPr>
                <w:rFonts w:ascii="Arial" w:hAnsi="Arial" w:cs="Arial"/>
                <w:sz w:val="20"/>
                <w:szCs w:val="20"/>
              </w:rPr>
              <w:instrText>Package"</w:instrText>
            </w:r>
            <w:r w:rsidRPr="00903EE7">
              <w:rPr>
                <w:rFonts w:ascii="Arial" w:hAnsi="Arial" w:cs="Arial"/>
                <w:bCs/>
                <w:sz w:val="20"/>
                <w:szCs w:val="20"/>
              </w:rPr>
              <w:instrText xml:space="preserve"> </w:instrText>
            </w:r>
            <w:r w:rsidRPr="00903EE7">
              <w:rPr>
                <w:rFonts w:ascii="Arial" w:hAnsi="Arial" w:cs="Arial"/>
                <w:bCs/>
                <w:sz w:val="20"/>
                <w:szCs w:val="20"/>
              </w:rPr>
              <w:fldChar w:fldCharType="end"/>
            </w:r>
            <w:r w:rsidRPr="00903EE7">
              <w:rPr>
                <w:rFonts w:ascii="Arial" w:hAnsi="Arial" w:cs="Arial"/>
                <w:bCs/>
                <w:sz w:val="20"/>
                <w:szCs w:val="20"/>
              </w:rPr>
              <w:fldChar w:fldCharType="begin"/>
            </w:r>
            <w:r w:rsidRPr="00903EE7">
              <w:rPr>
                <w:rFonts w:ascii="Arial" w:hAnsi="Arial" w:cs="Arial"/>
                <w:bCs/>
                <w:sz w:val="20"/>
                <w:szCs w:val="20"/>
              </w:rPr>
              <w:instrText xml:space="preserve"> XE "</w:instrText>
            </w:r>
            <w:r w:rsidRPr="00903EE7">
              <w:rPr>
                <w:rFonts w:ascii="Arial" w:hAnsi="Arial" w:cs="Arial"/>
                <w:sz w:val="20"/>
                <w:szCs w:val="20"/>
              </w:rPr>
              <w:instrText>RENAL FUNCTIONS OVER AGE 65"</w:instrText>
            </w:r>
            <w:r w:rsidRPr="00903EE7">
              <w:rPr>
                <w:rFonts w:ascii="Arial" w:hAnsi="Arial" w:cs="Arial"/>
                <w:bCs/>
                <w:sz w:val="20"/>
                <w:szCs w:val="20"/>
              </w:rPr>
              <w:instrText xml:space="preserve"> </w:instrText>
            </w:r>
            <w:r w:rsidRPr="00903EE7">
              <w:rPr>
                <w:rFonts w:ascii="Arial" w:hAnsi="Arial" w:cs="Arial"/>
                <w:bCs/>
                <w:sz w:val="20"/>
                <w:szCs w:val="20"/>
              </w:rPr>
              <w:fldChar w:fldCharType="end"/>
            </w:r>
            <w:r w:rsidRPr="00903EE7">
              <w:rPr>
                <w:rFonts w:ascii="Arial" w:hAnsi="Arial" w:cs="Arial"/>
                <w:bCs/>
                <w:sz w:val="20"/>
                <w:szCs w:val="20"/>
              </w:rPr>
              <w:fldChar w:fldCharType="begin"/>
            </w:r>
            <w:r w:rsidRPr="00903EE7">
              <w:rPr>
                <w:rFonts w:ascii="Arial" w:hAnsi="Arial" w:cs="Arial"/>
                <w:bCs/>
                <w:sz w:val="20"/>
                <w:szCs w:val="20"/>
              </w:rPr>
              <w:instrText xml:space="preserve"> XE "</w:instrText>
            </w:r>
            <w:r w:rsidRPr="00903EE7">
              <w:rPr>
                <w:rFonts w:ascii="Arial" w:hAnsi="Arial" w:cs="Arial"/>
                <w:sz w:val="20"/>
                <w:szCs w:val="20"/>
              </w:rPr>
              <w:instrText>ESTIMATED CREATININE CLEARANCE"</w:instrText>
            </w:r>
            <w:r w:rsidRPr="00903EE7">
              <w:rPr>
                <w:rFonts w:ascii="Arial" w:hAnsi="Arial" w:cs="Arial"/>
                <w:bCs/>
                <w:sz w:val="20"/>
                <w:szCs w:val="20"/>
              </w:rPr>
              <w:instrText xml:space="preserve"> </w:instrText>
            </w:r>
            <w:r w:rsidRPr="00903EE7">
              <w:rPr>
                <w:rFonts w:ascii="Arial" w:hAnsi="Arial" w:cs="Arial"/>
                <w:bCs/>
                <w:sz w:val="20"/>
                <w:szCs w:val="20"/>
              </w:rPr>
              <w:fldChar w:fldCharType="end"/>
            </w:r>
            <w:r w:rsidRPr="00903EE7">
              <w:rPr>
                <w:rFonts w:ascii="Arial" w:hAnsi="Arial" w:cs="Arial"/>
                <w:bCs/>
                <w:sz w:val="20"/>
                <w:szCs w:val="20"/>
              </w:rPr>
              <w:fldChar w:fldCharType="begin"/>
            </w:r>
            <w:r w:rsidRPr="00903EE7">
              <w:rPr>
                <w:rFonts w:ascii="Arial" w:hAnsi="Arial" w:cs="Arial"/>
                <w:bCs/>
                <w:sz w:val="20"/>
                <w:szCs w:val="20"/>
              </w:rPr>
              <w:instrText xml:space="preserve"> XE "</w:instrText>
            </w:r>
            <w:r w:rsidRPr="00903EE7">
              <w:rPr>
                <w:rFonts w:ascii="Arial" w:hAnsi="Arial" w:cs="Arial"/>
                <w:sz w:val="20"/>
                <w:szCs w:val="20"/>
              </w:rPr>
              <w:instrText>BIOCHEM ABNORMALITY FOR CONTRAST MEDIA"</w:instrText>
            </w:r>
            <w:r w:rsidRPr="00903EE7">
              <w:rPr>
                <w:rFonts w:ascii="Arial" w:hAnsi="Arial" w:cs="Arial"/>
                <w:bCs/>
                <w:sz w:val="20"/>
                <w:szCs w:val="20"/>
              </w:rPr>
              <w:instrText xml:space="preserve"> </w:instrText>
            </w:r>
            <w:r w:rsidRPr="00903EE7">
              <w:rPr>
                <w:rFonts w:ascii="Arial" w:hAnsi="Arial" w:cs="Arial"/>
                <w:bCs/>
                <w:sz w:val="20"/>
                <w:szCs w:val="20"/>
              </w:rPr>
              <w:fldChar w:fldCharType="end"/>
            </w:r>
            <w:r w:rsidRPr="00903EE7">
              <w:rPr>
                <w:rFonts w:ascii="Arial" w:hAnsi="Arial" w:cs="Arial"/>
                <w:bCs/>
                <w:sz w:val="20"/>
                <w:szCs w:val="20"/>
              </w:rPr>
              <w:fldChar w:fldCharType="begin"/>
            </w:r>
            <w:r w:rsidRPr="00903EE7">
              <w:rPr>
                <w:rFonts w:ascii="Arial" w:hAnsi="Arial" w:cs="Arial"/>
                <w:bCs/>
                <w:sz w:val="20"/>
                <w:szCs w:val="20"/>
              </w:rPr>
              <w:instrText xml:space="preserve"> XE "</w:instrText>
            </w:r>
            <w:r w:rsidRPr="00903EE7">
              <w:rPr>
                <w:rFonts w:ascii="Arial" w:hAnsi="Arial" w:cs="Arial"/>
                <w:sz w:val="20"/>
                <w:szCs w:val="20"/>
              </w:rPr>
              <w:instrText>8989.51"</w:instrText>
            </w:r>
            <w:r w:rsidRPr="00903EE7">
              <w:rPr>
                <w:rFonts w:ascii="Arial" w:hAnsi="Arial" w:cs="Arial"/>
                <w:bCs/>
                <w:sz w:val="20"/>
                <w:szCs w:val="20"/>
              </w:rPr>
              <w:instrText xml:space="preserve"> </w:instrText>
            </w:r>
            <w:r w:rsidRPr="00903EE7">
              <w:rPr>
                <w:rFonts w:ascii="Arial" w:hAnsi="Arial" w:cs="Arial"/>
                <w:bCs/>
                <w:sz w:val="20"/>
                <w:szCs w:val="20"/>
              </w:rPr>
              <w:fldChar w:fldCharType="end"/>
            </w:r>
            <w:r w:rsidRPr="00903EE7">
              <w:rPr>
                <w:rFonts w:ascii="Arial" w:hAnsi="Arial" w:cs="Arial"/>
                <w:bCs/>
                <w:sz w:val="20"/>
                <w:szCs w:val="20"/>
              </w:rPr>
              <w:t>-</w:t>
            </w:r>
            <w:r w:rsidRPr="00903EE7">
              <w:rPr>
                <w:rFonts w:ascii="Arial" w:hAnsi="Arial" w:cs="Arial"/>
                <w:bCs/>
                <w:sz w:val="20"/>
                <w:szCs w:val="20"/>
              </w:rPr>
              <w:fldChar w:fldCharType="begin"/>
            </w:r>
            <w:r w:rsidRPr="00903EE7">
              <w:rPr>
                <w:rFonts w:ascii="Arial" w:hAnsi="Arial" w:cs="Arial"/>
                <w:bCs/>
                <w:sz w:val="20"/>
                <w:szCs w:val="20"/>
              </w:rPr>
              <w:instrText xml:space="preserve"> XE "</w:instrText>
            </w:r>
            <w:r w:rsidRPr="00903EE7">
              <w:rPr>
                <w:rFonts w:ascii="Arial" w:hAnsi="Arial" w:cs="Arial"/>
                <w:sz w:val="20"/>
                <w:szCs w:val="20"/>
              </w:rPr>
              <w:instrText>69.9/150.1"</w:instrText>
            </w:r>
            <w:r w:rsidRPr="00903EE7">
              <w:rPr>
                <w:rFonts w:ascii="Arial" w:hAnsi="Arial" w:cs="Arial"/>
                <w:bCs/>
                <w:sz w:val="20"/>
                <w:szCs w:val="20"/>
              </w:rPr>
              <w:instrText xml:space="preserve"> </w:instrText>
            </w:r>
            <w:r w:rsidRPr="00903EE7">
              <w:rPr>
                <w:rFonts w:ascii="Arial" w:hAnsi="Arial" w:cs="Arial"/>
                <w:bCs/>
                <w:sz w:val="20"/>
                <w:szCs w:val="20"/>
              </w:rPr>
              <w:fldChar w:fldCharType="end"/>
            </w:r>
            <w:r w:rsidRPr="00903EE7">
              <w:rPr>
                <w:rFonts w:ascii="Arial" w:hAnsi="Arial" w:cs="Arial"/>
                <w:bCs/>
                <w:sz w:val="20"/>
                <w:szCs w:val="20"/>
              </w:rPr>
              <w:t>VA</w:t>
            </w:r>
            <w:r w:rsidRPr="00903EE7">
              <w:rPr>
                <w:rFonts w:ascii="Arial" w:hAnsi="Arial" w:cs="Arial"/>
                <w:bCs/>
                <w:sz w:val="20"/>
                <w:szCs w:val="20"/>
              </w:rPr>
              <w:fldChar w:fldCharType="begin"/>
            </w:r>
            <w:r w:rsidRPr="00903EE7">
              <w:rPr>
                <w:rFonts w:ascii="Arial" w:hAnsi="Arial" w:cs="Arial"/>
                <w:bCs/>
                <w:sz w:val="20"/>
                <w:szCs w:val="20"/>
              </w:rPr>
              <w:instrText xml:space="preserve"> XE "</w:instrText>
            </w:r>
            <w:r w:rsidRPr="00903EE7">
              <w:rPr>
                <w:rFonts w:ascii="Arial" w:hAnsi="Arial" w:cs="Arial"/>
                <w:sz w:val="20"/>
                <w:szCs w:val="20"/>
              </w:rPr>
              <w:instrText>AMBULATORY"</w:instrText>
            </w:r>
            <w:r w:rsidRPr="00903EE7">
              <w:rPr>
                <w:rFonts w:ascii="Arial" w:hAnsi="Arial" w:cs="Arial"/>
                <w:bCs/>
                <w:sz w:val="20"/>
                <w:szCs w:val="20"/>
              </w:rPr>
              <w:instrText xml:space="preserve"> </w:instrText>
            </w:r>
            <w:r w:rsidRPr="00903EE7">
              <w:rPr>
                <w:rFonts w:ascii="Arial" w:hAnsi="Arial" w:cs="Arial"/>
                <w:bCs/>
                <w:sz w:val="20"/>
                <w:szCs w:val="20"/>
              </w:rPr>
              <w:fldChar w:fldCharType="end"/>
            </w:r>
            <w:r w:rsidRPr="00903EE7">
              <w:rPr>
                <w:rFonts w:ascii="Arial" w:hAnsi="Arial" w:cs="Arial"/>
                <w:bCs/>
                <w:sz w:val="20"/>
                <w:szCs w:val="20"/>
              </w:rPr>
              <w:fldChar w:fldCharType="begin"/>
            </w:r>
            <w:r w:rsidRPr="00903EE7">
              <w:rPr>
                <w:rFonts w:ascii="Arial" w:hAnsi="Arial" w:cs="Arial"/>
                <w:bCs/>
                <w:sz w:val="20"/>
                <w:szCs w:val="20"/>
              </w:rPr>
              <w:instrText xml:space="preserve"> XE "</w:instrText>
            </w:r>
            <w:r w:rsidRPr="00903EE7">
              <w:rPr>
                <w:rFonts w:ascii="Arial" w:hAnsi="Arial" w:cs="Arial"/>
                <w:noProof/>
                <w:sz w:val="20"/>
                <w:szCs w:val="20"/>
              </w:rPr>
              <w:instrText>A"</w:instrText>
            </w:r>
            <w:r w:rsidRPr="00903EE7">
              <w:rPr>
                <w:rFonts w:ascii="Arial" w:hAnsi="Arial" w:cs="Arial"/>
                <w:bCs/>
                <w:sz w:val="20"/>
                <w:szCs w:val="20"/>
              </w:rPr>
              <w:instrText xml:space="preserve"> </w:instrText>
            </w:r>
            <w:r w:rsidRPr="00903EE7">
              <w:rPr>
                <w:rFonts w:ascii="Arial" w:hAnsi="Arial" w:cs="Arial"/>
                <w:bCs/>
                <w:sz w:val="20"/>
                <w:szCs w:val="20"/>
              </w:rPr>
              <w:fldChar w:fldCharType="end"/>
            </w:r>
            <w:r w:rsidRPr="00903EE7">
              <w:rPr>
                <w:rFonts w:ascii="Arial" w:hAnsi="Arial" w:cs="Arial"/>
                <w:bCs/>
                <w:sz w:val="20"/>
                <w:szCs w:val="20"/>
              </w:rPr>
              <w:t xml:space="preserve"> Meds from the Meds tab, inpatient meds from the Orders tab, outpatient meds from the Orders tab, and Non-VA meds from the Orders tab. </w:t>
            </w:r>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M</w:t>
            </w:r>
            <w:r>
              <w:rPr>
                <w:rFonts w:ascii="Arial" w:hAnsi="Arial" w:cs="Arial"/>
                <w:bCs/>
                <w:sz w:val="20"/>
                <w:szCs w:val="20"/>
              </w:rPr>
              <w:fldChar w:fldCharType="begin"/>
            </w:r>
            <w:r>
              <w:rPr>
                <w:rFonts w:ascii="Arial" w:hAnsi="Arial" w:cs="Arial"/>
                <w:bCs/>
                <w:sz w:val="20"/>
                <w:szCs w:val="20"/>
              </w:rPr>
              <w:instrText xml:space="preserve"> XE "</w:instrText>
            </w:r>
            <w:r w:rsidRPr="00D81166">
              <w:instrText>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Pr>
                <w:rFonts w:ascii="Arial" w:hAnsi="Arial" w:cs="Arial"/>
                <w:bCs/>
                <w:sz w:val="20"/>
                <w:szCs w:val="20"/>
              </w:rPr>
              <w:fldChar w:fldCharType="begin"/>
            </w:r>
            <w:r>
              <w:rPr>
                <w:rFonts w:ascii="Arial" w:hAnsi="Arial" w:cs="Arial"/>
                <w:bCs/>
                <w:sz w:val="20"/>
                <w:szCs w:val="20"/>
              </w:rPr>
              <w:instrText xml:space="preserve"> XE "</w:instrText>
            </w:r>
            <w:r w:rsidRPr="00D81166">
              <w:instrText>MAIL</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sidRPr="00D81166">
              <w:instrText>M</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Hendry</w:t>
            </w:r>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T</w:t>
            </w:r>
            <w:r>
              <w:rPr>
                <w:rFonts w:ascii="Arial" w:hAnsi="Arial" w:cs="Arial"/>
                <w:bCs/>
                <w:sz w:val="20"/>
                <w:szCs w:val="20"/>
              </w:rPr>
              <w:fldChar w:fldCharType="begin"/>
            </w:r>
            <w:r>
              <w:rPr>
                <w:rFonts w:ascii="Arial" w:hAnsi="Arial" w:cs="Arial"/>
                <w:bCs/>
                <w:sz w:val="20"/>
                <w:szCs w:val="20"/>
              </w:rPr>
              <w:instrText xml:space="preserve"> XE "</w:instrText>
            </w:r>
            <w:r w:rsidRPr="00D81166">
              <w:instrText>TRAY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Robinson</w:t>
            </w:r>
          </w:p>
        </w:tc>
      </w:tr>
      <w:tr w:rsidR="0070715B" w:rsidRPr="00453614" w:rsidTr="001D30B1">
        <w:trPr>
          <w:cantSplit/>
          <w:trHeight w:val="593"/>
        </w:trPr>
        <w:tc>
          <w:tcPr>
            <w:tcW w:w="1152"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8/</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DISPLAY 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05</w:t>
            </w:r>
          </w:p>
        </w:tc>
        <w:tc>
          <w:tcPr>
            <w:tcW w:w="1368"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231</w:t>
            </w:r>
          </w:p>
        </w:tc>
        <w:tc>
          <w:tcPr>
            <w:tcW w:w="1008" w:type="dxa"/>
          </w:tcPr>
          <w:p w:rsidR="0070715B" w:rsidRPr="00B949E9" w:rsidRDefault="009332E6" w:rsidP="001D30B1">
            <w:pPr>
              <w:widowControl/>
              <w:tabs>
                <w:tab w:val="left" w:pos="702"/>
              </w:tabs>
              <w:spacing w:before="60" w:after="60"/>
              <w:rPr>
                <w:rFonts w:ascii="Arial" w:hAnsi="Arial" w:cs="Arial"/>
                <w:bCs/>
                <w:sz w:val="20"/>
                <w:szCs w:val="20"/>
              </w:rPr>
            </w:pPr>
            <w:r>
              <w:rPr>
                <w:rFonts w:ascii="Arial" w:hAnsi="Arial" w:cs="Arial"/>
                <w:bCs/>
                <w:sz w:val="20"/>
                <w:szCs w:val="20"/>
              </w:rPr>
              <w:t>197</w:t>
            </w:r>
            <w:r w:rsidR="0070715B" w:rsidRPr="00B949E9">
              <w:rPr>
                <w:rFonts w:ascii="Arial" w:hAnsi="Arial" w:cs="Arial"/>
                <w:bCs/>
                <w:sz w:val="20"/>
                <w:szCs w:val="20"/>
              </w:rPr>
              <w:t xml:space="preserve">, </w:t>
            </w:r>
            <w:r>
              <w:rPr>
                <w:rFonts w:ascii="Arial" w:hAnsi="Arial" w:cs="Arial"/>
                <w:bCs/>
                <w:sz w:val="20"/>
                <w:szCs w:val="20"/>
              </w:rPr>
              <w:t>206</w:t>
            </w:r>
            <w:r w:rsidR="0070715B" w:rsidRPr="00B949E9">
              <w:rPr>
                <w:rFonts w:ascii="Arial" w:hAnsi="Arial" w:cs="Arial"/>
                <w:bCs/>
                <w:sz w:val="20"/>
                <w:szCs w:val="20"/>
              </w:rPr>
              <w:t xml:space="preserve">, </w:t>
            </w:r>
            <w:r>
              <w:rPr>
                <w:rFonts w:ascii="Arial" w:hAnsi="Arial" w:cs="Arial"/>
                <w:bCs/>
                <w:sz w:val="20"/>
                <w:szCs w:val="20"/>
              </w:rPr>
              <w:t xml:space="preserve">254, </w:t>
            </w:r>
            <w:r w:rsidR="00B0510D">
              <w:rPr>
                <w:rFonts w:ascii="Arial" w:hAnsi="Arial" w:cs="Arial"/>
                <w:bCs/>
                <w:sz w:val="20"/>
                <w:szCs w:val="20"/>
              </w:rPr>
              <w:t>288</w:t>
            </w:r>
            <w:r w:rsidR="0070715B" w:rsidRPr="00B949E9">
              <w:rPr>
                <w:rFonts w:ascii="Arial" w:hAnsi="Arial" w:cs="Arial"/>
                <w:bCs/>
                <w:sz w:val="20"/>
                <w:szCs w:val="20"/>
              </w:rPr>
              <w:t xml:space="preserve">, </w:t>
            </w:r>
            <w:r w:rsidR="00B0510D">
              <w:rPr>
                <w:rFonts w:ascii="Arial" w:hAnsi="Arial" w:cs="Arial"/>
                <w:bCs/>
                <w:sz w:val="20"/>
                <w:szCs w:val="20"/>
              </w:rPr>
              <w:t>297</w:t>
            </w:r>
          </w:p>
        </w:tc>
        <w:tc>
          <w:tcPr>
            <w:tcW w:w="3492" w:type="dxa"/>
          </w:tcPr>
          <w:p w:rsidR="0070715B" w:rsidRPr="00903EE7" w:rsidRDefault="0070715B" w:rsidP="001D30B1">
            <w:pPr>
              <w:widowControl/>
              <w:spacing w:before="60" w:after="60"/>
              <w:rPr>
                <w:rFonts w:ascii="Arial" w:hAnsi="Arial" w:cs="Arial"/>
                <w:bCs/>
                <w:sz w:val="20"/>
                <w:szCs w:val="20"/>
              </w:rPr>
            </w:pPr>
            <w:r w:rsidRPr="00903EE7">
              <w:rPr>
                <w:rFonts w:ascii="Arial" w:hAnsi="Arial" w:cs="Arial"/>
                <w:spacing w:val="-6"/>
                <w:sz w:val="20"/>
                <w:szCs w:val="20"/>
              </w:rPr>
              <w:t xml:space="preserve">Added </w:t>
            </w:r>
            <w:r w:rsidRPr="00903EE7">
              <w:rPr>
                <w:rFonts w:ascii="Arial" w:hAnsi="Arial" w:cs="Arial"/>
                <w:spacing w:val="-6"/>
                <w:sz w:val="20"/>
                <w:szCs w:val="20"/>
              </w:rPr>
              <w:fldChar w:fldCharType="begin"/>
            </w:r>
            <w:r w:rsidRPr="00903EE7">
              <w:rPr>
                <w:rFonts w:ascii="Arial" w:hAnsi="Arial" w:cs="Arial"/>
                <w:spacing w:val="-6"/>
                <w:sz w:val="20"/>
                <w:szCs w:val="20"/>
              </w:rPr>
              <w:instrText xml:space="preserve"> XE "69.9/150.4" </w:instrText>
            </w:r>
            <w:r w:rsidRPr="00903EE7">
              <w:rPr>
                <w:rFonts w:ascii="Arial" w:hAnsi="Arial" w:cs="Arial"/>
                <w:spacing w:val="-6"/>
                <w:sz w:val="20"/>
                <w:szCs w:val="20"/>
              </w:rPr>
              <w:fldChar w:fldCharType="end"/>
            </w:r>
            <w:r w:rsidRPr="00903EE7">
              <w:rPr>
                <w:rFonts w:ascii="Arial" w:hAnsi="Arial" w:cs="Arial"/>
                <w:spacing w:val="-6"/>
                <w:sz w:val="20"/>
                <w:szCs w:val="20"/>
              </w:rPr>
              <w:fldChar w:fldCharType="begin"/>
            </w:r>
            <w:r w:rsidRPr="00903EE7">
              <w:rPr>
                <w:rFonts w:ascii="Arial" w:hAnsi="Arial" w:cs="Arial"/>
                <w:spacing w:val="-6"/>
                <w:sz w:val="20"/>
                <w:szCs w:val="20"/>
              </w:rPr>
              <w:instrText xml:space="preserve"> XE "69.9/150.3" </w:instrText>
            </w:r>
            <w:r w:rsidRPr="00903EE7">
              <w:rPr>
                <w:rFonts w:ascii="Arial" w:hAnsi="Arial" w:cs="Arial"/>
                <w:spacing w:val="-6"/>
                <w:sz w:val="20"/>
                <w:szCs w:val="20"/>
              </w:rPr>
              <w:fldChar w:fldCharType="end"/>
            </w:r>
            <w:r w:rsidRPr="00903EE7">
              <w:rPr>
                <w:rFonts w:ascii="Arial" w:hAnsi="Arial" w:cs="Arial"/>
                <w:spacing w:val="-6"/>
                <w:sz w:val="20"/>
                <w:szCs w:val="20"/>
              </w:rPr>
              <w:fldChar w:fldCharType="begin"/>
            </w:r>
            <w:r w:rsidRPr="00903EE7">
              <w:rPr>
                <w:rFonts w:ascii="Arial" w:hAnsi="Arial" w:cs="Arial"/>
                <w:spacing w:val="-6"/>
                <w:sz w:val="20"/>
                <w:szCs w:val="20"/>
              </w:rPr>
              <w:instrText xml:space="preserve"> XE "69.9/150.2" </w:instrText>
            </w:r>
            <w:r w:rsidRPr="00903EE7">
              <w:rPr>
                <w:rFonts w:ascii="Arial" w:hAnsi="Arial" w:cs="Arial"/>
                <w:spacing w:val="-6"/>
                <w:sz w:val="20"/>
                <w:szCs w:val="20"/>
              </w:rPr>
              <w:fldChar w:fldCharType="end"/>
            </w:r>
            <w:r w:rsidRPr="00903EE7">
              <w:rPr>
                <w:rFonts w:ascii="Arial" w:hAnsi="Arial" w:cs="Arial"/>
                <w:spacing w:val="-6"/>
                <w:sz w:val="20"/>
                <w:szCs w:val="20"/>
              </w:rPr>
              <w:fldChar w:fldCharType="begin"/>
            </w:r>
            <w:r w:rsidRPr="00903EE7">
              <w:rPr>
                <w:rFonts w:ascii="Arial" w:hAnsi="Arial" w:cs="Arial"/>
                <w:spacing w:val="-6"/>
                <w:sz w:val="20"/>
                <w:szCs w:val="20"/>
              </w:rPr>
              <w:instrText xml:space="preserve"> XE "N" </w:instrText>
            </w:r>
            <w:r w:rsidRPr="00903EE7">
              <w:rPr>
                <w:rFonts w:ascii="Arial" w:hAnsi="Arial" w:cs="Arial"/>
                <w:spacing w:val="-6"/>
                <w:sz w:val="20"/>
                <w:szCs w:val="20"/>
              </w:rPr>
              <w:fldChar w:fldCharType="end"/>
            </w:r>
            <w:r w:rsidRPr="00903EE7">
              <w:rPr>
                <w:rFonts w:ascii="Arial" w:hAnsi="Arial" w:cs="Arial"/>
                <w:spacing w:val="-6"/>
                <w:sz w:val="20"/>
                <w:szCs w:val="20"/>
              </w:rPr>
              <w:fldChar w:fldCharType="begin"/>
            </w:r>
            <w:r w:rsidRPr="00903EE7">
              <w:rPr>
                <w:rFonts w:ascii="Arial" w:hAnsi="Arial" w:cs="Arial"/>
                <w:spacing w:val="-6"/>
                <w:sz w:val="20"/>
                <w:szCs w:val="20"/>
              </w:rPr>
              <w:instrText xml:space="preserve"> XE "D" </w:instrText>
            </w:r>
            <w:r w:rsidRPr="00903EE7">
              <w:rPr>
                <w:rFonts w:ascii="Arial" w:hAnsi="Arial" w:cs="Arial"/>
                <w:spacing w:val="-6"/>
                <w:sz w:val="20"/>
                <w:szCs w:val="20"/>
              </w:rPr>
              <w:fldChar w:fldCharType="end"/>
            </w:r>
            <w:r w:rsidRPr="00903EE7">
              <w:rPr>
                <w:rFonts w:ascii="Arial" w:hAnsi="Arial" w:cs="Arial"/>
                <w:spacing w:val="-6"/>
                <w:sz w:val="20"/>
                <w:szCs w:val="20"/>
              </w:rPr>
              <w:fldChar w:fldCharType="begin"/>
            </w:r>
            <w:r w:rsidRPr="00903EE7">
              <w:rPr>
                <w:rFonts w:ascii="Arial" w:hAnsi="Arial" w:cs="Arial"/>
                <w:spacing w:val="-6"/>
                <w:sz w:val="20"/>
                <w:szCs w:val="20"/>
              </w:rPr>
              <w:instrText xml:space="preserve"> XE "Package" </w:instrText>
            </w:r>
            <w:r w:rsidRPr="00903EE7">
              <w:rPr>
                <w:rFonts w:ascii="Arial" w:hAnsi="Arial" w:cs="Arial"/>
                <w:spacing w:val="-6"/>
                <w:sz w:val="20"/>
                <w:szCs w:val="20"/>
              </w:rPr>
              <w:fldChar w:fldCharType="end"/>
            </w:r>
            <w:r w:rsidRPr="00903EE7">
              <w:rPr>
                <w:rFonts w:ascii="Arial" w:hAnsi="Arial" w:cs="Arial"/>
                <w:spacing w:val="-6"/>
                <w:sz w:val="20"/>
                <w:szCs w:val="20"/>
              </w:rPr>
              <w:fldChar w:fldCharType="begin"/>
            </w:r>
            <w:r w:rsidRPr="00903EE7">
              <w:rPr>
                <w:rFonts w:ascii="Arial" w:hAnsi="Arial" w:cs="Arial"/>
                <w:spacing w:val="-6"/>
                <w:sz w:val="20"/>
                <w:szCs w:val="20"/>
              </w:rPr>
              <w:instrText xml:space="preserve"> XE "RENAL FUNCTIONS OVER AGE 65" </w:instrText>
            </w:r>
            <w:r w:rsidRPr="00903EE7">
              <w:rPr>
                <w:rFonts w:ascii="Arial" w:hAnsi="Arial" w:cs="Arial"/>
                <w:spacing w:val="-6"/>
                <w:sz w:val="20"/>
                <w:szCs w:val="20"/>
              </w:rPr>
              <w:fldChar w:fldCharType="end"/>
            </w:r>
            <w:r w:rsidRPr="00903EE7">
              <w:rPr>
                <w:rFonts w:ascii="Arial" w:hAnsi="Arial" w:cs="Arial"/>
                <w:spacing w:val="-6"/>
                <w:sz w:val="20"/>
                <w:szCs w:val="20"/>
              </w:rPr>
              <w:fldChar w:fldCharType="begin"/>
            </w:r>
            <w:r w:rsidRPr="00903EE7">
              <w:rPr>
                <w:rFonts w:ascii="Arial" w:hAnsi="Arial" w:cs="Arial"/>
                <w:spacing w:val="-6"/>
                <w:sz w:val="20"/>
                <w:szCs w:val="20"/>
              </w:rPr>
              <w:instrText xml:space="preserve"> XE "ESTIMATED CREATININE CLEARANCE" </w:instrText>
            </w:r>
            <w:r w:rsidRPr="00903EE7">
              <w:rPr>
                <w:rFonts w:ascii="Arial" w:hAnsi="Arial" w:cs="Arial"/>
                <w:spacing w:val="-6"/>
                <w:sz w:val="20"/>
                <w:szCs w:val="20"/>
              </w:rPr>
              <w:fldChar w:fldCharType="end"/>
            </w:r>
            <w:r w:rsidRPr="00903EE7">
              <w:rPr>
                <w:rFonts w:ascii="Arial" w:hAnsi="Arial" w:cs="Arial"/>
                <w:spacing w:val="-6"/>
                <w:sz w:val="20"/>
                <w:szCs w:val="20"/>
              </w:rPr>
              <w:fldChar w:fldCharType="begin"/>
            </w:r>
            <w:r w:rsidRPr="00903EE7">
              <w:rPr>
                <w:rFonts w:ascii="Arial" w:hAnsi="Arial" w:cs="Arial"/>
                <w:spacing w:val="-6"/>
                <w:sz w:val="20"/>
                <w:szCs w:val="20"/>
              </w:rPr>
              <w:instrText xml:space="preserve"> XE "BIOCHEM ABNORMALITY FOR CONTRAST MEDIA" </w:instrText>
            </w:r>
            <w:r w:rsidRPr="00903EE7">
              <w:rPr>
                <w:rFonts w:ascii="Arial" w:hAnsi="Arial" w:cs="Arial"/>
                <w:spacing w:val="-6"/>
                <w:sz w:val="20"/>
                <w:szCs w:val="20"/>
              </w:rPr>
              <w:fldChar w:fldCharType="end"/>
            </w:r>
            <w:r w:rsidRPr="00903EE7">
              <w:rPr>
                <w:rFonts w:ascii="Arial" w:hAnsi="Arial" w:cs="Arial"/>
                <w:spacing w:val="-6"/>
                <w:sz w:val="20"/>
                <w:szCs w:val="20"/>
              </w:rPr>
              <w:fldChar w:fldCharType="begin"/>
            </w:r>
            <w:r w:rsidRPr="00903EE7">
              <w:rPr>
                <w:rFonts w:ascii="Arial" w:hAnsi="Arial" w:cs="Arial"/>
                <w:spacing w:val="-6"/>
                <w:sz w:val="20"/>
                <w:szCs w:val="20"/>
              </w:rPr>
              <w:instrText xml:space="preserve"> XE "8989.51" </w:instrText>
            </w:r>
            <w:r w:rsidRPr="00903EE7">
              <w:rPr>
                <w:rFonts w:ascii="Arial" w:hAnsi="Arial" w:cs="Arial"/>
                <w:spacing w:val="-6"/>
                <w:sz w:val="20"/>
                <w:szCs w:val="20"/>
              </w:rPr>
              <w:fldChar w:fldCharType="end"/>
            </w:r>
            <w:r w:rsidRPr="00903EE7">
              <w:rPr>
                <w:rFonts w:ascii="Arial" w:hAnsi="Arial" w:cs="Arial"/>
                <w:spacing w:val="-6"/>
                <w:sz w:val="20"/>
                <w:szCs w:val="20"/>
              </w:rPr>
              <w:fldChar w:fldCharType="begin"/>
            </w:r>
            <w:r w:rsidRPr="00903EE7">
              <w:rPr>
                <w:rFonts w:ascii="Arial" w:hAnsi="Arial" w:cs="Arial"/>
                <w:spacing w:val="-6"/>
                <w:sz w:val="20"/>
                <w:szCs w:val="20"/>
              </w:rPr>
              <w:instrText xml:space="preserve"> XE "69.9/150.1" </w:instrText>
            </w:r>
            <w:r w:rsidRPr="00903EE7">
              <w:rPr>
                <w:rFonts w:ascii="Arial" w:hAnsi="Arial" w:cs="Arial"/>
                <w:spacing w:val="-6"/>
                <w:sz w:val="20"/>
                <w:szCs w:val="20"/>
              </w:rPr>
              <w:fldChar w:fldCharType="end"/>
            </w:r>
            <w:r w:rsidRPr="00903EE7">
              <w:rPr>
                <w:rFonts w:ascii="Arial" w:hAnsi="Arial" w:cs="Arial"/>
                <w:spacing w:val="-6"/>
                <w:sz w:val="20"/>
                <w:szCs w:val="20"/>
              </w:rPr>
              <w:t>notes about auto-completion of medication, dosage, route, and schedule fields in CPRS.</w:t>
            </w:r>
            <w:r w:rsidRPr="00903EE7">
              <w:rPr>
                <w:rFonts w:ascii="Arial" w:hAnsi="Arial" w:cs="Arial"/>
                <w:spacing w:val="-6"/>
                <w:sz w:val="20"/>
                <w:szCs w:val="20"/>
              </w:rPr>
              <w:fldChar w:fldCharType="begin"/>
            </w:r>
            <w:r w:rsidRPr="00903EE7">
              <w:rPr>
                <w:rFonts w:ascii="Arial" w:hAnsi="Arial" w:cs="Arial"/>
                <w:spacing w:val="-6"/>
                <w:sz w:val="20"/>
                <w:szCs w:val="20"/>
              </w:rPr>
              <w:instrText xml:space="preserve"> XE "CPRS" </w:instrText>
            </w:r>
            <w:r w:rsidRPr="00903EE7">
              <w:rPr>
                <w:rFonts w:ascii="Arial" w:hAnsi="Arial" w:cs="Arial"/>
                <w:spacing w:val="-6"/>
                <w:sz w:val="20"/>
                <w:szCs w:val="20"/>
              </w:rPr>
              <w:fldChar w:fldCharType="end"/>
            </w:r>
            <w:r w:rsidRPr="00903EE7">
              <w:rPr>
                <w:rFonts w:ascii="Arial" w:hAnsi="Arial" w:cs="Arial"/>
                <w:spacing w:val="-6"/>
                <w:sz w:val="20"/>
                <w:szCs w:val="20"/>
              </w:rPr>
              <w:fldChar w:fldCharType="begin"/>
            </w:r>
            <w:r w:rsidRPr="00903EE7">
              <w:rPr>
                <w:rFonts w:ascii="Arial" w:hAnsi="Arial" w:cs="Arial"/>
                <w:spacing w:val="-6"/>
                <w:sz w:val="20"/>
                <w:szCs w:val="20"/>
              </w:rPr>
              <w:instrText xml:space="preserve"> XE "in CPRS." </w:instrText>
            </w:r>
            <w:r w:rsidRPr="00903EE7">
              <w:rPr>
                <w:rFonts w:ascii="Arial" w:hAnsi="Arial" w:cs="Arial"/>
                <w:spacing w:val="-6"/>
                <w:sz w:val="20"/>
                <w:szCs w:val="20"/>
              </w:rPr>
              <w:fldChar w:fldCharType="end"/>
            </w:r>
            <w:r w:rsidRPr="00903EE7">
              <w:rPr>
                <w:rFonts w:ascii="Arial" w:hAnsi="Arial" w:cs="Arial"/>
                <w:spacing w:val="-6"/>
                <w:sz w:val="20"/>
                <w:szCs w:val="20"/>
              </w:rPr>
              <w:t xml:space="preserve"> Changes include inpatient meds from the Meds tab, outpatient meds from the Meds tab, non-VA Meds from the Meds tab, inpatient meds from the Orders tab, outpatient meds from the Orders tab, and Non-VA meds from the Orders tab.</w:t>
            </w:r>
            <w:r w:rsidRPr="00903EE7">
              <w:rPr>
                <w:rFonts w:ascii="Arial" w:hAnsi="Arial" w:cs="Arial"/>
                <w:bCs/>
                <w:sz w:val="20"/>
                <w:szCs w:val="20"/>
              </w:rPr>
              <w:t xml:space="preserve"> </w:t>
            </w:r>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M</w:t>
            </w:r>
            <w:r>
              <w:rPr>
                <w:rFonts w:ascii="Arial" w:hAnsi="Arial" w:cs="Arial"/>
                <w:bCs/>
                <w:sz w:val="20"/>
                <w:szCs w:val="20"/>
              </w:rPr>
              <w:fldChar w:fldCharType="begin"/>
            </w:r>
            <w:r>
              <w:rPr>
                <w:rFonts w:ascii="Arial" w:hAnsi="Arial" w:cs="Arial"/>
                <w:bCs/>
                <w:sz w:val="20"/>
                <w:szCs w:val="20"/>
              </w:rPr>
              <w:instrText xml:space="preserve"> XE "</w:instrText>
            </w:r>
            <w:r w:rsidRPr="00D81166">
              <w:instrText>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Pr>
                <w:rFonts w:ascii="Arial" w:hAnsi="Arial" w:cs="Arial"/>
                <w:bCs/>
                <w:sz w:val="20"/>
                <w:szCs w:val="20"/>
              </w:rPr>
              <w:fldChar w:fldCharType="begin"/>
            </w:r>
            <w:r>
              <w:rPr>
                <w:rFonts w:ascii="Arial" w:hAnsi="Arial" w:cs="Arial"/>
                <w:bCs/>
                <w:sz w:val="20"/>
                <w:szCs w:val="20"/>
              </w:rPr>
              <w:instrText xml:space="preserve"> XE "</w:instrText>
            </w:r>
            <w:r w:rsidRPr="00D81166">
              <w:instrText>MAIL</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sidRPr="00D81166">
              <w:instrText>M</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Hendry</w:t>
            </w:r>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T</w:t>
            </w:r>
            <w:r>
              <w:rPr>
                <w:rFonts w:ascii="Arial" w:hAnsi="Arial" w:cs="Arial"/>
                <w:bCs/>
                <w:sz w:val="20"/>
                <w:szCs w:val="20"/>
              </w:rPr>
              <w:fldChar w:fldCharType="begin"/>
            </w:r>
            <w:r>
              <w:rPr>
                <w:rFonts w:ascii="Arial" w:hAnsi="Arial" w:cs="Arial"/>
                <w:bCs/>
                <w:sz w:val="20"/>
                <w:szCs w:val="20"/>
              </w:rPr>
              <w:instrText xml:space="preserve"> XE "</w:instrText>
            </w:r>
            <w:r w:rsidRPr="00D81166">
              <w:instrText>TRAY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Robinson</w:t>
            </w:r>
          </w:p>
        </w:tc>
      </w:tr>
      <w:tr w:rsidR="0070715B" w:rsidRPr="00453614" w:rsidTr="001D30B1">
        <w:trPr>
          <w:cantSplit/>
          <w:trHeight w:val="720"/>
        </w:trPr>
        <w:tc>
          <w:tcPr>
            <w:tcW w:w="1152"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12/</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EDIT HISTORY"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29/</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Archive(delete) after &lt;x&gt; Days"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04</w:t>
            </w:r>
          </w:p>
        </w:tc>
        <w:tc>
          <w:tcPr>
            <w:tcW w:w="1368"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n/a</w:t>
            </w:r>
          </w:p>
        </w:tc>
        <w:tc>
          <w:tcPr>
            <w:tcW w:w="1008" w:type="dxa"/>
          </w:tcPr>
          <w:p w:rsidR="0070715B" w:rsidRPr="00B949E9" w:rsidRDefault="0070715B" w:rsidP="001D30B1">
            <w:pPr>
              <w:widowControl/>
              <w:tabs>
                <w:tab w:val="left" w:pos="702"/>
              </w:tabs>
              <w:spacing w:before="60" w:after="60"/>
              <w:rPr>
                <w:rFonts w:ascii="Arial" w:hAnsi="Arial" w:cs="Arial"/>
                <w:bCs/>
                <w:sz w:val="20"/>
                <w:szCs w:val="20"/>
              </w:rPr>
            </w:pPr>
            <w:r w:rsidRPr="00B949E9">
              <w:rPr>
                <w:rFonts w:ascii="Arial" w:hAnsi="Arial" w:cs="Arial"/>
                <w:bCs/>
                <w:sz w:val="20"/>
                <w:szCs w:val="20"/>
              </w:rPr>
              <w:t>Various</w:t>
            </w:r>
          </w:p>
        </w:tc>
        <w:tc>
          <w:tcPr>
            <w:tcW w:w="3492" w:type="dxa"/>
          </w:tcPr>
          <w:p w:rsidR="0070715B" w:rsidRPr="00903EE7" w:rsidRDefault="0070715B" w:rsidP="001D30B1">
            <w:pPr>
              <w:widowControl/>
              <w:spacing w:before="60" w:after="60"/>
              <w:rPr>
                <w:rFonts w:ascii="Arial" w:hAnsi="Arial" w:cs="Arial"/>
                <w:bCs/>
                <w:sz w:val="20"/>
                <w:szCs w:val="20"/>
              </w:rPr>
            </w:pPr>
            <w:r w:rsidRPr="00903EE7">
              <w:rPr>
                <w:rFonts w:ascii="Arial" w:hAnsi="Arial" w:cs="Arial"/>
                <w:bCs/>
                <w:sz w:val="20"/>
                <w:szCs w:val="20"/>
              </w:rPr>
              <w:t>Up</w:t>
            </w:r>
            <w:r w:rsidRPr="00903EE7">
              <w:rPr>
                <w:rFonts w:ascii="Arial" w:hAnsi="Arial" w:cs="Arial"/>
                <w:bCs/>
                <w:sz w:val="20"/>
                <w:szCs w:val="20"/>
              </w:rPr>
              <w:fldChar w:fldCharType="begin"/>
            </w:r>
            <w:r w:rsidRPr="00903EE7">
              <w:rPr>
                <w:rFonts w:ascii="Arial" w:hAnsi="Arial" w:cs="Arial"/>
                <w:bCs/>
                <w:sz w:val="20"/>
                <w:szCs w:val="20"/>
              </w:rPr>
              <w:instrText xml:space="preserve"> XE "</w:instrText>
            </w:r>
            <w:r w:rsidRPr="00903EE7">
              <w:rPr>
                <w:rFonts w:ascii="Arial" w:hAnsi="Arial" w:cs="Arial"/>
                <w:noProof/>
                <w:sz w:val="20"/>
                <w:szCs w:val="20"/>
              </w:rPr>
              <w:instrText>U"</w:instrText>
            </w:r>
            <w:r w:rsidRPr="00903EE7">
              <w:rPr>
                <w:rFonts w:ascii="Arial" w:hAnsi="Arial" w:cs="Arial"/>
                <w:bCs/>
                <w:sz w:val="20"/>
                <w:szCs w:val="20"/>
              </w:rPr>
              <w:instrText xml:space="preserve"> </w:instrText>
            </w:r>
            <w:r w:rsidRPr="00903EE7">
              <w:rPr>
                <w:rFonts w:ascii="Arial" w:hAnsi="Arial" w:cs="Arial"/>
                <w:bCs/>
                <w:sz w:val="20"/>
                <w:szCs w:val="20"/>
              </w:rPr>
              <w:fldChar w:fldCharType="end"/>
            </w:r>
            <w:r w:rsidRPr="00903EE7">
              <w:rPr>
                <w:rFonts w:ascii="Arial" w:hAnsi="Arial" w:cs="Arial"/>
                <w:bCs/>
                <w:sz w:val="20"/>
                <w:szCs w:val="20"/>
              </w:rPr>
              <w:t>dated graphics and other references to patient and provider identifiers to comply with SOP.</w:t>
            </w:r>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n/a</w:t>
            </w:r>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T</w:t>
            </w:r>
            <w:r>
              <w:rPr>
                <w:rFonts w:ascii="Arial" w:hAnsi="Arial" w:cs="Arial"/>
                <w:bCs/>
                <w:sz w:val="20"/>
                <w:szCs w:val="20"/>
              </w:rPr>
              <w:fldChar w:fldCharType="begin"/>
            </w:r>
            <w:r>
              <w:rPr>
                <w:rFonts w:ascii="Arial" w:hAnsi="Arial" w:cs="Arial"/>
                <w:bCs/>
                <w:sz w:val="20"/>
                <w:szCs w:val="20"/>
              </w:rPr>
              <w:instrText xml:space="preserve"> XE "</w:instrText>
            </w:r>
            <w:r w:rsidRPr="00D81166">
              <w:instrText>TRAY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Robinson</w:t>
            </w:r>
          </w:p>
        </w:tc>
      </w:tr>
      <w:tr w:rsidR="0070715B" w:rsidRPr="00453614" w:rsidTr="001D30B1">
        <w:trPr>
          <w:cantSplit/>
          <w:trHeight w:val="576"/>
        </w:trPr>
        <w:tc>
          <w:tcPr>
            <w:tcW w:w="1152"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11</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Set Delays for Unverified Orders..."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INCLUDED LOCATIONS"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29/</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Archive(delete) after &lt;x&gt; Days"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04</w:t>
            </w:r>
          </w:p>
        </w:tc>
        <w:tc>
          <w:tcPr>
            <w:tcW w:w="1368"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195</w:t>
            </w:r>
          </w:p>
        </w:tc>
        <w:tc>
          <w:tcPr>
            <w:tcW w:w="1008" w:type="dxa"/>
          </w:tcPr>
          <w:p w:rsidR="0070715B" w:rsidRPr="00B949E9" w:rsidRDefault="0070715B" w:rsidP="001D30B1">
            <w:pPr>
              <w:widowControl/>
              <w:tabs>
                <w:tab w:val="left" w:pos="702"/>
              </w:tabs>
              <w:spacing w:before="60" w:after="60"/>
              <w:rPr>
                <w:rFonts w:ascii="Arial" w:hAnsi="Arial" w:cs="Arial"/>
                <w:bCs/>
                <w:sz w:val="20"/>
                <w:szCs w:val="20"/>
              </w:rPr>
            </w:pPr>
          </w:p>
        </w:tc>
        <w:tc>
          <w:tcPr>
            <w:tcW w:w="3492" w:type="dxa"/>
          </w:tcPr>
          <w:p w:rsidR="0070715B" w:rsidRPr="00903EE7" w:rsidRDefault="005765CA" w:rsidP="001D30B1">
            <w:pPr>
              <w:widowControl/>
              <w:spacing w:before="60" w:after="60"/>
              <w:rPr>
                <w:rFonts w:ascii="Arial" w:hAnsi="Arial" w:cs="Arial"/>
                <w:bCs/>
                <w:sz w:val="20"/>
                <w:szCs w:val="20"/>
              </w:rPr>
            </w:pPr>
            <w:hyperlink w:anchor="JAWS_updates" w:history="1">
              <w:r w:rsidR="0070715B" w:rsidRPr="00903EE7">
                <w:rPr>
                  <w:rStyle w:val="Hyperlink"/>
                  <w:rFonts w:ascii="Arial" w:hAnsi="Arial" w:cs="Arial"/>
                  <w:bCs/>
                  <w:sz w:val="20"/>
                  <w:szCs w:val="20"/>
                </w:rPr>
                <w:t>Up</w:t>
              </w:r>
              <w:r w:rsidR="0070715B" w:rsidRPr="00903EE7">
                <w:rPr>
                  <w:rStyle w:val="Hyperlink"/>
                  <w:rFonts w:ascii="Arial" w:hAnsi="Arial" w:cs="Arial"/>
                  <w:bCs/>
                  <w:sz w:val="20"/>
                  <w:szCs w:val="20"/>
                </w:rPr>
                <w:fldChar w:fldCharType="begin"/>
              </w:r>
              <w:r w:rsidR="0070715B" w:rsidRPr="00903EE7">
                <w:rPr>
                  <w:rStyle w:val="Hyperlink"/>
                  <w:rFonts w:ascii="Arial" w:hAnsi="Arial" w:cs="Arial"/>
                  <w:bCs/>
                  <w:sz w:val="20"/>
                  <w:szCs w:val="20"/>
                </w:rPr>
                <w:instrText xml:space="preserve"> XE "</w:instrText>
              </w:r>
              <w:r w:rsidR="0070715B" w:rsidRPr="00903EE7">
                <w:rPr>
                  <w:rFonts w:ascii="Arial" w:hAnsi="Arial" w:cs="Arial"/>
                  <w:noProof/>
                  <w:sz w:val="20"/>
                  <w:szCs w:val="20"/>
                </w:rPr>
                <w:instrText>U"</w:instrText>
              </w:r>
              <w:r w:rsidR="0070715B" w:rsidRPr="00903EE7">
                <w:rPr>
                  <w:rStyle w:val="Hyperlink"/>
                  <w:rFonts w:ascii="Arial" w:hAnsi="Arial" w:cs="Arial"/>
                  <w:bCs/>
                  <w:sz w:val="20"/>
                  <w:szCs w:val="20"/>
                </w:rPr>
                <w:instrText xml:space="preserve"> </w:instrText>
              </w:r>
              <w:r w:rsidR="0070715B" w:rsidRPr="00903EE7">
                <w:rPr>
                  <w:rStyle w:val="Hyperlink"/>
                  <w:rFonts w:ascii="Arial" w:hAnsi="Arial" w:cs="Arial"/>
                  <w:bCs/>
                  <w:sz w:val="20"/>
                  <w:szCs w:val="20"/>
                </w:rPr>
                <w:fldChar w:fldCharType="end"/>
              </w:r>
              <w:r w:rsidR="0070715B" w:rsidRPr="00903EE7">
                <w:rPr>
                  <w:rStyle w:val="Hyperlink"/>
                  <w:rFonts w:ascii="Arial" w:hAnsi="Arial" w:cs="Arial"/>
                  <w:bCs/>
                  <w:sz w:val="20"/>
                  <w:szCs w:val="20"/>
                </w:rPr>
                <w:t>dated instructions for creating</w:t>
              </w:r>
              <w:r w:rsidR="0070715B" w:rsidRPr="00903EE7">
                <w:rPr>
                  <w:rStyle w:val="Hyperlink"/>
                  <w:rFonts w:ascii="Arial" w:hAnsi="Arial" w:cs="Arial"/>
                  <w:bCs/>
                  <w:sz w:val="20"/>
                  <w:szCs w:val="20"/>
                </w:rPr>
                <w:fldChar w:fldCharType="begin"/>
              </w:r>
              <w:r w:rsidR="0070715B" w:rsidRPr="00903EE7">
                <w:rPr>
                  <w:rStyle w:val="Hyperlink"/>
                  <w:rFonts w:ascii="Arial" w:hAnsi="Arial" w:cs="Arial"/>
                  <w:bCs/>
                  <w:sz w:val="20"/>
                  <w:szCs w:val="20"/>
                </w:rPr>
                <w:instrText xml:space="preserve"> XE "</w:instrText>
              </w:r>
              <w:r w:rsidR="0070715B" w:rsidRPr="00903EE7">
                <w:rPr>
                  <w:rFonts w:ascii="Arial" w:hAnsi="Arial" w:cs="Arial"/>
                  <w:noProof/>
                  <w:sz w:val="20"/>
                  <w:szCs w:val="20"/>
                </w:rPr>
                <w:instrText>62"</w:instrText>
              </w:r>
              <w:r w:rsidR="0070715B" w:rsidRPr="00903EE7">
                <w:rPr>
                  <w:rStyle w:val="Hyperlink"/>
                  <w:rFonts w:ascii="Arial" w:hAnsi="Arial" w:cs="Arial"/>
                  <w:bCs/>
                  <w:sz w:val="20"/>
                  <w:szCs w:val="20"/>
                </w:rPr>
                <w:instrText xml:space="preserve"> </w:instrText>
              </w:r>
              <w:r w:rsidR="0070715B" w:rsidRPr="00903EE7">
                <w:rPr>
                  <w:rStyle w:val="Hyperlink"/>
                  <w:rFonts w:ascii="Arial" w:hAnsi="Arial" w:cs="Arial"/>
                  <w:bCs/>
                  <w:sz w:val="20"/>
                  <w:szCs w:val="20"/>
                </w:rPr>
                <w:fldChar w:fldCharType="end"/>
              </w:r>
              <w:r w:rsidR="0070715B" w:rsidRPr="00903EE7">
                <w:rPr>
                  <w:rStyle w:val="Hyperlink"/>
                  <w:rFonts w:ascii="Arial" w:hAnsi="Arial" w:cs="Arial"/>
                  <w:bCs/>
                  <w:sz w:val="20"/>
                  <w:szCs w:val="20"/>
                </w:rPr>
                <w:fldChar w:fldCharType="begin"/>
              </w:r>
              <w:r w:rsidR="0070715B" w:rsidRPr="00903EE7">
                <w:rPr>
                  <w:rStyle w:val="Hyperlink"/>
                  <w:rFonts w:ascii="Arial" w:hAnsi="Arial" w:cs="Arial"/>
                  <w:bCs/>
                  <w:sz w:val="20"/>
                  <w:szCs w:val="20"/>
                </w:rPr>
                <w:instrText xml:space="preserve"> XE "</w:instrText>
              </w:r>
              <w:r w:rsidR="0070715B" w:rsidRPr="00903EE7">
                <w:rPr>
                  <w:rFonts w:ascii="Arial" w:hAnsi="Arial" w:cs="Arial"/>
                  <w:noProof/>
                  <w:sz w:val="20"/>
                  <w:szCs w:val="20"/>
                </w:rPr>
                <w:instrText>133"</w:instrText>
              </w:r>
              <w:r w:rsidR="0070715B" w:rsidRPr="00903EE7">
                <w:rPr>
                  <w:rStyle w:val="Hyperlink"/>
                  <w:rFonts w:ascii="Arial" w:hAnsi="Arial" w:cs="Arial"/>
                  <w:bCs/>
                  <w:sz w:val="20"/>
                  <w:szCs w:val="20"/>
                </w:rPr>
                <w:instrText xml:space="preserve"> </w:instrText>
              </w:r>
              <w:r w:rsidR="0070715B" w:rsidRPr="00903EE7">
                <w:rPr>
                  <w:rStyle w:val="Hyperlink"/>
                  <w:rFonts w:ascii="Arial" w:hAnsi="Arial" w:cs="Arial"/>
                  <w:bCs/>
                  <w:sz w:val="20"/>
                  <w:szCs w:val="20"/>
                </w:rPr>
                <w:fldChar w:fldCharType="end"/>
              </w:r>
              <w:r w:rsidR="0070715B" w:rsidRPr="00903EE7">
                <w:rPr>
                  <w:rStyle w:val="Hyperlink"/>
                  <w:rFonts w:ascii="Arial" w:hAnsi="Arial" w:cs="Arial"/>
                  <w:bCs/>
                  <w:sz w:val="20"/>
                  <w:szCs w:val="20"/>
                </w:rPr>
                <w:t xml:space="preserve"> JAWS configuration files.</w:t>
              </w:r>
            </w:hyperlink>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n/a</w:t>
            </w:r>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T</w:t>
            </w:r>
            <w:r>
              <w:rPr>
                <w:rFonts w:ascii="Arial" w:hAnsi="Arial" w:cs="Arial"/>
                <w:bCs/>
                <w:sz w:val="20"/>
                <w:szCs w:val="20"/>
              </w:rPr>
              <w:fldChar w:fldCharType="begin"/>
            </w:r>
            <w:r>
              <w:rPr>
                <w:rFonts w:ascii="Arial" w:hAnsi="Arial" w:cs="Arial"/>
                <w:bCs/>
                <w:sz w:val="20"/>
                <w:szCs w:val="20"/>
              </w:rPr>
              <w:instrText xml:space="preserve"> XE "</w:instrText>
            </w:r>
            <w:r w:rsidRPr="00D81166">
              <w:instrText>TRAY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Robinson</w:t>
            </w:r>
          </w:p>
        </w:tc>
      </w:tr>
      <w:tr w:rsidR="0070715B" w:rsidRPr="00453614" w:rsidTr="001D30B1">
        <w:trPr>
          <w:cantSplit/>
          <w:trHeight w:val="330"/>
        </w:trPr>
        <w:tc>
          <w:tcPr>
            <w:tcW w:w="1152"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11</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Set Delays for Unverified Orders..."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INCLUDED LOCATIONS"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24/04</w:t>
            </w:r>
          </w:p>
        </w:tc>
        <w:tc>
          <w:tcPr>
            <w:tcW w:w="1368"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195</w:t>
            </w:r>
          </w:p>
        </w:tc>
        <w:tc>
          <w:tcPr>
            <w:tcW w:w="1008" w:type="dxa"/>
          </w:tcPr>
          <w:p w:rsidR="0070715B" w:rsidRPr="00B949E9" w:rsidRDefault="0070715B" w:rsidP="001D30B1">
            <w:pPr>
              <w:widowControl/>
              <w:tabs>
                <w:tab w:val="left" w:pos="702"/>
              </w:tabs>
              <w:spacing w:before="60" w:after="60"/>
              <w:rPr>
                <w:rFonts w:ascii="Arial" w:hAnsi="Arial" w:cs="Arial"/>
                <w:bCs/>
                <w:sz w:val="20"/>
                <w:szCs w:val="20"/>
              </w:rPr>
            </w:pPr>
            <w:r w:rsidRPr="00B949E9">
              <w:rPr>
                <w:rFonts w:ascii="Arial" w:hAnsi="Arial" w:cs="Arial"/>
                <w:bCs/>
                <w:sz w:val="20"/>
                <w:szCs w:val="20"/>
              </w:rPr>
              <w:t>various</w:t>
            </w:r>
          </w:p>
        </w:tc>
        <w:tc>
          <w:tcPr>
            <w:tcW w:w="3492" w:type="dxa"/>
          </w:tcPr>
          <w:p w:rsidR="0070715B" w:rsidRPr="00903EE7" w:rsidRDefault="0070715B" w:rsidP="001D30B1">
            <w:pPr>
              <w:widowControl/>
              <w:spacing w:before="60" w:after="60"/>
              <w:rPr>
                <w:rFonts w:ascii="Arial" w:hAnsi="Arial" w:cs="Arial"/>
                <w:bCs/>
                <w:sz w:val="20"/>
                <w:szCs w:val="20"/>
              </w:rPr>
            </w:pPr>
            <w:r w:rsidRPr="00903EE7">
              <w:rPr>
                <w:rFonts w:ascii="Arial" w:hAnsi="Arial" w:cs="Arial"/>
                <w:bCs/>
                <w:sz w:val="20"/>
                <w:szCs w:val="20"/>
              </w:rPr>
              <w:t>Additional revisions</w:t>
            </w:r>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n/a</w:t>
            </w:r>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T</w:t>
            </w:r>
            <w:r>
              <w:rPr>
                <w:rFonts w:ascii="Arial" w:hAnsi="Arial" w:cs="Arial"/>
                <w:bCs/>
                <w:sz w:val="20"/>
                <w:szCs w:val="20"/>
              </w:rPr>
              <w:fldChar w:fldCharType="begin"/>
            </w:r>
            <w:r>
              <w:rPr>
                <w:rFonts w:ascii="Arial" w:hAnsi="Arial" w:cs="Arial"/>
                <w:bCs/>
                <w:sz w:val="20"/>
                <w:szCs w:val="20"/>
              </w:rPr>
              <w:instrText xml:space="preserve"> XE "</w:instrText>
            </w:r>
            <w:r w:rsidRPr="00D81166">
              <w:instrText>TRAY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Robinson</w:t>
            </w:r>
          </w:p>
        </w:tc>
      </w:tr>
      <w:tr w:rsidR="0070715B" w:rsidRPr="00453614" w:rsidTr="001D30B1">
        <w:trPr>
          <w:cantSplit/>
          <w:trHeight w:val="267"/>
        </w:trPr>
        <w:tc>
          <w:tcPr>
            <w:tcW w:w="1152"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11</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Set Delays for Unverified Orders..."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INCLUDED LOCATIONS"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16/04</w:t>
            </w:r>
          </w:p>
        </w:tc>
        <w:tc>
          <w:tcPr>
            <w:tcW w:w="1368"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195</w:t>
            </w:r>
          </w:p>
        </w:tc>
        <w:tc>
          <w:tcPr>
            <w:tcW w:w="1008" w:type="dxa"/>
          </w:tcPr>
          <w:p w:rsidR="0070715B" w:rsidRPr="00B949E9" w:rsidRDefault="0070715B" w:rsidP="001D30B1">
            <w:pPr>
              <w:widowControl/>
              <w:tabs>
                <w:tab w:val="left" w:pos="702"/>
              </w:tabs>
              <w:spacing w:before="60" w:after="60"/>
              <w:rPr>
                <w:rFonts w:ascii="Arial" w:hAnsi="Arial" w:cs="Arial"/>
                <w:bCs/>
                <w:sz w:val="20"/>
                <w:szCs w:val="20"/>
              </w:rPr>
            </w:pPr>
            <w:r w:rsidRPr="00B949E9">
              <w:rPr>
                <w:rFonts w:ascii="Arial" w:hAnsi="Arial" w:cs="Arial"/>
                <w:bCs/>
                <w:sz w:val="20"/>
                <w:szCs w:val="20"/>
              </w:rPr>
              <w:t>various</w:t>
            </w:r>
          </w:p>
        </w:tc>
        <w:tc>
          <w:tcPr>
            <w:tcW w:w="3492" w:type="dxa"/>
          </w:tcPr>
          <w:p w:rsidR="0070715B" w:rsidRPr="00903EE7" w:rsidRDefault="0070715B" w:rsidP="001D30B1">
            <w:pPr>
              <w:widowControl/>
              <w:spacing w:before="60" w:after="60"/>
              <w:rPr>
                <w:rFonts w:ascii="Arial" w:hAnsi="Arial" w:cs="Arial"/>
                <w:bCs/>
                <w:sz w:val="20"/>
                <w:szCs w:val="20"/>
              </w:rPr>
            </w:pPr>
            <w:r w:rsidRPr="00903EE7">
              <w:rPr>
                <w:rFonts w:ascii="Arial" w:hAnsi="Arial" w:cs="Arial"/>
                <w:bCs/>
                <w:sz w:val="20"/>
                <w:szCs w:val="20"/>
              </w:rPr>
              <w:t>Added edits from various reviews</w:t>
            </w:r>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n/a</w:t>
            </w:r>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T</w:t>
            </w:r>
            <w:r>
              <w:rPr>
                <w:rFonts w:ascii="Arial" w:hAnsi="Arial" w:cs="Arial"/>
                <w:bCs/>
                <w:sz w:val="20"/>
                <w:szCs w:val="20"/>
              </w:rPr>
              <w:fldChar w:fldCharType="begin"/>
            </w:r>
            <w:r>
              <w:rPr>
                <w:rFonts w:ascii="Arial" w:hAnsi="Arial" w:cs="Arial"/>
                <w:bCs/>
                <w:sz w:val="20"/>
                <w:szCs w:val="20"/>
              </w:rPr>
              <w:instrText xml:space="preserve"> XE "</w:instrText>
            </w:r>
            <w:r w:rsidRPr="00D81166">
              <w:instrText>TRAY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Robinson</w:t>
            </w:r>
          </w:p>
        </w:tc>
      </w:tr>
      <w:tr w:rsidR="0070715B" w:rsidRPr="00453614" w:rsidTr="001D30B1">
        <w:trPr>
          <w:cantSplit/>
          <w:trHeight w:val="20"/>
        </w:trPr>
        <w:tc>
          <w:tcPr>
            <w:tcW w:w="1152"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lastRenderedPageBreak/>
              <w:t>11</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Set Delays for Unverified Orders..."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INCLUDED LOCATIONS"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4/04</w:t>
            </w:r>
          </w:p>
        </w:tc>
        <w:tc>
          <w:tcPr>
            <w:tcW w:w="1368"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195</w:t>
            </w:r>
          </w:p>
        </w:tc>
        <w:tc>
          <w:tcPr>
            <w:tcW w:w="1008" w:type="dxa"/>
          </w:tcPr>
          <w:p w:rsidR="0070715B" w:rsidRPr="00B949E9" w:rsidRDefault="0070715B" w:rsidP="001D30B1">
            <w:pPr>
              <w:widowControl/>
              <w:tabs>
                <w:tab w:val="left" w:pos="702"/>
              </w:tabs>
              <w:spacing w:before="60" w:after="60"/>
              <w:rPr>
                <w:rFonts w:ascii="Arial" w:hAnsi="Arial" w:cs="Arial"/>
                <w:bCs/>
                <w:sz w:val="20"/>
                <w:szCs w:val="20"/>
              </w:rPr>
            </w:pPr>
            <w:r w:rsidRPr="00B949E9">
              <w:rPr>
                <w:rFonts w:ascii="Arial" w:hAnsi="Arial" w:cs="Arial"/>
                <w:bCs/>
                <w:sz w:val="20"/>
                <w:szCs w:val="20"/>
              </w:rPr>
              <w:t>various</w:t>
            </w:r>
          </w:p>
        </w:tc>
        <w:tc>
          <w:tcPr>
            <w:tcW w:w="3492" w:type="dxa"/>
          </w:tcPr>
          <w:p w:rsidR="0070715B" w:rsidRPr="00903EE7" w:rsidRDefault="0070715B" w:rsidP="001D30B1">
            <w:pPr>
              <w:widowControl/>
              <w:spacing w:before="60" w:after="60"/>
              <w:rPr>
                <w:rFonts w:ascii="Arial" w:hAnsi="Arial" w:cs="Arial"/>
                <w:bCs/>
                <w:sz w:val="20"/>
                <w:szCs w:val="20"/>
              </w:rPr>
            </w:pPr>
            <w:r w:rsidRPr="00903EE7">
              <w:rPr>
                <w:rFonts w:ascii="Arial" w:hAnsi="Arial" w:cs="Arial"/>
                <w:bCs/>
                <w:sz w:val="20"/>
                <w:szCs w:val="20"/>
              </w:rPr>
              <w:t>Made minor revisions based on team feedback.</w:t>
            </w:r>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n/a</w:t>
            </w:r>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T</w:t>
            </w:r>
            <w:r>
              <w:rPr>
                <w:rFonts w:ascii="Arial" w:hAnsi="Arial" w:cs="Arial"/>
                <w:bCs/>
                <w:sz w:val="20"/>
                <w:szCs w:val="20"/>
              </w:rPr>
              <w:fldChar w:fldCharType="begin"/>
            </w:r>
            <w:r>
              <w:rPr>
                <w:rFonts w:ascii="Arial" w:hAnsi="Arial" w:cs="Arial"/>
                <w:bCs/>
                <w:sz w:val="20"/>
                <w:szCs w:val="20"/>
              </w:rPr>
              <w:instrText xml:space="preserve"> XE "</w:instrText>
            </w:r>
            <w:r w:rsidRPr="00D81166">
              <w:instrText>TRAY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Robinson</w:t>
            </w:r>
          </w:p>
        </w:tc>
      </w:tr>
      <w:tr w:rsidR="0070715B" w:rsidRPr="00453614" w:rsidTr="001D30B1">
        <w:trPr>
          <w:cantSplit/>
          <w:trHeight w:val="20"/>
        </w:trPr>
        <w:tc>
          <w:tcPr>
            <w:tcW w:w="1152"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10/29/04</w:t>
            </w:r>
          </w:p>
        </w:tc>
        <w:tc>
          <w:tcPr>
            <w:tcW w:w="1368"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222</w:t>
            </w:r>
          </w:p>
        </w:tc>
        <w:tc>
          <w:tcPr>
            <w:tcW w:w="1008" w:type="dxa"/>
          </w:tcPr>
          <w:p w:rsidR="0070715B" w:rsidRPr="00B949E9" w:rsidRDefault="009E5BB5" w:rsidP="001D30B1">
            <w:pPr>
              <w:widowControl/>
              <w:tabs>
                <w:tab w:val="left" w:pos="702"/>
              </w:tabs>
              <w:spacing w:before="60" w:after="60"/>
              <w:rPr>
                <w:rFonts w:ascii="Arial" w:hAnsi="Arial" w:cs="Arial"/>
                <w:bCs/>
                <w:sz w:val="20"/>
                <w:szCs w:val="20"/>
              </w:rPr>
            </w:pPr>
            <w:r>
              <w:rPr>
                <w:rFonts w:ascii="Arial" w:hAnsi="Arial" w:cs="Arial"/>
                <w:bCs/>
                <w:sz w:val="20"/>
                <w:szCs w:val="20"/>
              </w:rPr>
              <w:t>334</w:t>
            </w:r>
          </w:p>
        </w:tc>
        <w:tc>
          <w:tcPr>
            <w:tcW w:w="3492" w:type="dxa"/>
          </w:tcPr>
          <w:p w:rsidR="0070715B" w:rsidRPr="00903EE7" w:rsidRDefault="005765CA" w:rsidP="001D30B1">
            <w:pPr>
              <w:widowControl/>
              <w:spacing w:before="60" w:after="60"/>
              <w:rPr>
                <w:rFonts w:ascii="Arial" w:hAnsi="Arial" w:cs="Arial"/>
                <w:bCs/>
                <w:sz w:val="20"/>
                <w:szCs w:val="20"/>
              </w:rPr>
            </w:pPr>
            <w:hyperlink w:anchor="Group_notes_brief" w:history="1">
              <w:r w:rsidR="0070715B" w:rsidRPr="00903EE7">
                <w:rPr>
                  <w:rStyle w:val="Hyperlink"/>
                  <w:rFonts w:ascii="Arial" w:hAnsi="Arial" w:cs="Arial"/>
                  <w:bCs/>
                  <w:sz w:val="20"/>
                  <w:szCs w:val="20"/>
                </w:rPr>
                <w:t xml:space="preserve">Added a brief reference to the Group </w:t>
              </w:r>
              <w:r w:rsidR="0070715B" w:rsidRPr="00903EE7">
                <w:rPr>
                  <w:rStyle w:val="Hyperlink"/>
                  <w:rFonts w:ascii="Arial" w:hAnsi="Arial" w:cs="Arial"/>
                  <w:bCs/>
                  <w:sz w:val="20"/>
                  <w:szCs w:val="20"/>
                </w:rPr>
                <w:fldChar w:fldCharType="begin"/>
              </w:r>
              <w:r w:rsidR="0070715B" w:rsidRPr="00903EE7">
                <w:rPr>
                  <w:rStyle w:val="Hyperlink"/>
                  <w:rFonts w:ascii="Arial" w:hAnsi="Arial" w:cs="Arial"/>
                  <w:bCs/>
                  <w:sz w:val="20"/>
                  <w:szCs w:val="20"/>
                </w:rPr>
                <w:instrText xml:space="preserve"> XE "</w:instrText>
              </w:r>
              <w:r w:rsidR="0070715B" w:rsidRPr="00903EE7">
                <w:rPr>
                  <w:rFonts w:ascii="Arial" w:hAnsi="Arial" w:cs="Arial"/>
                  <w:sz w:val="20"/>
                  <w:szCs w:val="20"/>
                </w:rPr>
                <w:instrText>69.9/150.4"</w:instrText>
              </w:r>
              <w:r w:rsidR="0070715B" w:rsidRPr="00903EE7">
                <w:rPr>
                  <w:rStyle w:val="Hyperlink"/>
                  <w:rFonts w:ascii="Arial" w:hAnsi="Arial" w:cs="Arial"/>
                  <w:bCs/>
                  <w:sz w:val="20"/>
                  <w:szCs w:val="20"/>
                </w:rPr>
                <w:instrText xml:space="preserve"> </w:instrText>
              </w:r>
              <w:r w:rsidR="0070715B" w:rsidRPr="00903EE7">
                <w:rPr>
                  <w:rStyle w:val="Hyperlink"/>
                  <w:rFonts w:ascii="Arial" w:hAnsi="Arial" w:cs="Arial"/>
                  <w:bCs/>
                  <w:sz w:val="20"/>
                  <w:szCs w:val="20"/>
                </w:rPr>
                <w:fldChar w:fldCharType="end"/>
              </w:r>
              <w:r w:rsidR="0070715B" w:rsidRPr="00903EE7">
                <w:rPr>
                  <w:rStyle w:val="Hyperlink"/>
                  <w:rFonts w:ascii="Arial" w:hAnsi="Arial" w:cs="Arial"/>
                  <w:bCs/>
                  <w:sz w:val="20"/>
                  <w:szCs w:val="20"/>
                </w:rPr>
                <w:fldChar w:fldCharType="begin"/>
              </w:r>
              <w:r w:rsidR="0070715B" w:rsidRPr="00903EE7">
                <w:rPr>
                  <w:rStyle w:val="Hyperlink"/>
                  <w:rFonts w:ascii="Arial" w:hAnsi="Arial" w:cs="Arial"/>
                  <w:bCs/>
                  <w:sz w:val="20"/>
                  <w:szCs w:val="20"/>
                </w:rPr>
                <w:instrText xml:space="preserve"> XE "</w:instrText>
              </w:r>
              <w:r w:rsidR="0070715B" w:rsidRPr="00903EE7">
                <w:rPr>
                  <w:rFonts w:ascii="Arial" w:hAnsi="Arial" w:cs="Arial"/>
                  <w:sz w:val="20"/>
                  <w:szCs w:val="20"/>
                </w:rPr>
                <w:instrText>69.9/150.3"</w:instrText>
              </w:r>
              <w:r w:rsidR="0070715B" w:rsidRPr="00903EE7">
                <w:rPr>
                  <w:rStyle w:val="Hyperlink"/>
                  <w:rFonts w:ascii="Arial" w:hAnsi="Arial" w:cs="Arial"/>
                  <w:bCs/>
                  <w:sz w:val="20"/>
                  <w:szCs w:val="20"/>
                </w:rPr>
                <w:instrText xml:space="preserve"> </w:instrText>
              </w:r>
              <w:r w:rsidR="0070715B" w:rsidRPr="00903EE7">
                <w:rPr>
                  <w:rStyle w:val="Hyperlink"/>
                  <w:rFonts w:ascii="Arial" w:hAnsi="Arial" w:cs="Arial"/>
                  <w:bCs/>
                  <w:sz w:val="20"/>
                  <w:szCs w:val="20"/>
                </w:rPr>
                <w:fldChar w:fldCharType="end"/>
              </w:r>
              <w:r w:rsidR="0070715B" w:rsidRPr="00903EE7">
                <w:rPr>
                  <w:rStyle w:val="Hyperlink"/>
                  <w:rFonts w:ascii="Arial" w:hAnsi="Arial" w:cs="Arial"/>
                  <w:bCs/>
                  <w:sz w:val="20"/>
                  <w:szCs w:val="20"/>
                </w:rPr>
                <w:fldChar w:fldCharType="begin"/>
              </w:r>
              <w:r w:rsidR="0070715B" w:rsidRPr="00903EE7">
                <w:rPr>
                  <w:rStyle w:val="Hyperlink"/>
                  <w:rFonts w:ascii="Arial" w:hAnsi="Arial" w:cs="Arial"/>
                  <w:bCs/>
                  <w:sz w:val="20"/>
                  <w:szCs w:val="20"/>
                </w:rPr>
                <w:instrText xml:space="preserve"> XE "</w:instrText>
              </w:r>
              <w:r w:rsidR="0070715B" w:rsidRPr="00903EE7">
                <w:rPr>
                  <w:rFonts w:ascii="Arial" w:hAnsi="Arial" w:cs="Arial"/>
                  <w:sz w:val="20"/>
                  <w:szCs w:val="20"/>
                </w:rPr>
                <w:instrText>69.9/150.2"</w:instrText>
              </w:r>
              <w:r w:rsidR="0070715B" w:rsidRPr="00903EE7">
                <w:rPr>
                  <w:rStyle w:val="Hyperlink"/>
                  <w:rFonts w:ascii="Arial" w:hAnsi="Arial" w:cs="Arial"/>
                  <w:bCs/>
                  <w:sz w:val="20"/>
                  <w:szCs w:val="20"/>
                </w:rPr>
                <w:instrText xml:space="preserve"> </w:instrText>
              </w:r>
              <w:r w:rsidR="0070715B" w:rsidRPr="00903EE7">
                <w:rPr>
                  <w:rStyle w:val="Hyperlink"/>
                  <w:rFonts w:ascii="Arial" w:hAnsi="Arial" w:cs="Arial"/>
                  <w:bCs/>
                  <w:sz w:val="20"/>
                  <w:szCs w:val="20"/>
                </w:rPr>
                <w:fldChar w:fldCharType="end"/>
              </w:r>
              <w:r w:rsidR="0070715B" w:rsidRPr="00903EE7">
                <w:rPr>
                  <w:rStyle w:val="Hyperlink"/>
                  <w:rFonts w:ascii="Arial" w:hAnsi="Arial" w:cs="Arial"/>
                  <w:bCs/>
                  <w:sz w:val="20"/>
                  <w:szCs w:val="20"/>
                </w:rPr>
                <w:fldChar w:fldCharType="begin"/>
              </w:r>
              <w:r w:rsidR="0070715B" w:rsidRPr="00903EE7">
                <w:rPr>
                  <w:rStyle w:val="Hyperlink"/>
                  <w:rFonts w:ascii="Arial" w:hAnsi="Arial" w:cs="Arial"/>
                  <w:bCs/>
                  <w:sz w:val="20"/>
                  <w:szCs w:val="20"/>
                </w:rPr>
                <w:instrText xml:space="preserve"> XE "</w:instrText>
              </w:r>
              <w:r w:rsidR="0070715B" w:rsidRPr="00903EE7">
                <w:rPr>
                  <w:rFonts w:ascii="Arial" w:hAnsi="Arial" w:cs="Arial"/>
                  <w:sz w:val="20"/>
                  <w:szCs w:val="20"/>
                </w:rPr>
                <w:instrText>N"</w:instrText>
              </w:r>
              <w:r w:rsidR="0070715B" w:rsidRPr="00903EE7">
                <w:rPr>
                  <w:rStyle w:val="Hyperlink"/>
                  <w:rFonts w:ascii="Arial" w:hAnsi="Arial" w:cs="Arial"/>
                  <w:bCs/>
                  <w:sz w:val="20"/>
                  <w:szCs w:val="20"/>
                </w:rPr>
                <w:instrText xml:space="preserve"> </w:instrText>
              </w:r>
              <w:r w:rsidR="0070715B" w:rsidRPr="00903EE7">
                <w:rPr>
                  <w:rStyle w:val="Hyperlink"/>
                  <w:rFonts w:ascii="Arial" w:hAnsi="Arial" w:cs="Arial"/>
                  <w:bCs/>
                  <w:sz w:val="20"/>
                  <w:szCs w:val="20"/>
                </w:rPr>
                <w:fldChar w:fldCharType="end"/>
              </w:r>
              <w:r w:rsidR="0070715B" w:rsidRPr="00903EE7">
                <w:rPr>
                  <w:rStyle w:val="Hyperlink"/>
                  <w:rFonts w:ascii="Arial" w:hAnsi="Arial" w:cs="Arial"/>
                  <w:bCs/>
                  <w:sz w:val="20"/>
                  <w:szCs w:val="20"/>
                </w:rPr>
                <w:fldChar w:fldCharType="begin"/>
              </w:r>
              <w:r w:rsidR="0070715B" w:rsidRPr="00903EE7">
                <w:rPr>
                  <w:rStyle w:val="Hyperlink"/>
                  <w:rFonts w:ascii="Arial" w:hAnsi="Arial" w:cs="Arial"/>
                  <w:bCs/>
                  <w:sz w:val="20"/>
                  <w:szCs w:val="20"/>
                </w:rPr>
                <w:instrText xml:space="preserve"> XE "</w:instrText>
              </w:r>
              <w:r w:rsidR="0070715B" w:rsidRPr="00903EE7">
                <w:rPr>
                  <w:rFonts w:ascii="Arial" w:hAnsi="Arial" w:cs="Arial"/>
                  <w:sz w:val="20"/>
                  <w:szCs w:val="20"/>
                </w:rPr>
                <w:instrText>D"</w:instrText>
              </w:r>
              <w:r w:rsidR="0070715B" w:rsidRPr="00903EE7">
                <w:rPr>
                  <w:rStyle w:val="Hyperlink"/>
                  <w:rFonts w:ascii="Arial" w:hAnsi="Arial" w:cs="Arial"/>
                  <w:bCs/>
                  <w:sz w:val="20"/>
                  <w:szCs w:val="20"/>
                </w:rPr>
                <w:instrText xml:space="preserve"> </w:instrText>
              </w:r>
              <w:r w:rsidR="0070715B" w:rsidRPr="00903EE7">
                <w:rPr>
                  <w:rStyle w:val="Hyperlink"/>
                  <w:rFonts w:ascii="Arial" w:hAnsi="Arial" w:cs="Arial"/>
                  <w:bCs/>
                  <w:sz w:val="20"/>
                  <w:szCs w:val="20"/>
                </w:rPr>
                <w:fldChar w:fldCharType="end"/>
              </w:r>
              <w:r w:rsidR="0070715B" w:rsidRPr="00903EE7">
                <w:rPr>
                  <w:rStyle w:val="Hyperlink"/>
                  <w:rFonts w:ascii="Arial" w:hAnsi="Arial" w:cs="Arial"/>
                  <w:bCs/>
                  <w:sz w:val="20"/>
                  <w:szCs w:val="20"/>
                </w:rPr>
                <w:fldChar w:fldCharType="begin"/>
              </w:r>
              <w:r w:rsidR="0070715B" w:rsidRPr="00903EE7">
                <w:rPr>
                  <w:rStyle w:val="Hyperlink"/>
                  <w:rFonts w:ascii="Arial" w:hAnsi="Arial" w:cs="Arial"/>
                  <w:bCs/>
                  <w:sz w:val="20"/>
                  <w:szCs w:val="20"/>
                </w:rPr>
                <w:instrText xml:space="preserve"> XE "</w:instrText>
              </w:r>
              <w:r w:rsidR="0070715B" w:rsidRPr="00903EE7">
                <w:rPr>
                  <w:rFonts w:ascii="Arial" w:hAnsi="Arial" w:cs="Arial"/>
                  <w:sz w:val="20"/>
                  <w:szCs w:val="20"/>
                </w:rPr>
                <w:instrText>Package"</w:instrText>
              </w:r>
              <w:r w:rsidR="0070715B" w:rsidRPr="00903EE7">
                <w:rPr>
                  <w:rStyle w:val="Hyperlink"/>
                  <w:rFonts w:ascii="Arial" w:hAnsi="Arial" w:cs="Arial"/>
                  <w:bCs/>
                  <w:sz w:val="20"/>
                  <w:szCs w:val="20"/>
                </w:rPr>
                <w:instrText xml:space="preserve"> </w:instrText>
              </w:r>
              <w:r w:rsidR="0070715B" w:rsidRPr="00903EE7">
                <w:rPr>
                  <w:rStyle w:val="Hyperlink"/>
                  <w:rFonts w:ascii="Arial" w:hAnsi="Arial" w:cs="Arial"/>
                  <w:bCs/>
                  <w:sz w:val="20"/>
                  <w:szCs w:val="20"/>
                </w:rPr>
                <w:fldChar w:fldCharType="end"/>
              </w:r>
              <w:r w:rsidR="0070715B" w:rsidRPr="00903EE7">
                <w:rPr>
                  <w:rStyle w:val="Hyperlink"/>
                  <w:rFonts w:ascii="Arial" w:hAnsi="Arial" w:cs="Arial"/>
                  <w:bCs/>
                  <w:sz w:val="20"/>
                  <w:szCs w:val="20"/>
                </w:rPr>
                <w:fldChar w:fldCharType="begin"/>
              </w:r>
              <w:r w:rsidR="0070715B" w:rsidRPr="00903EE7">
                <w:rPr>
                  <w:rStyle w:val="Hyperlink"/>
                  <w:rFonts w:ascii="Arial" w:hAnsi="Arial" w:cs="Arial"/>
                  <w:bCs/>
                  <w:sz w:val="20"/>
                  <w:szCs w:val="20"/>
                </w:rPr>
                <w:instrText xml:space="preserve"> XE "</w:instrText>
              </w:r>
              <w:r w:rsidR="0070715B" w:rsidRPr="00903EE7">
                <w:rPr>
                  <w:rFonts w:ascii="Arial" w:hAnsi="Arial" w:cs="Arial"/>
                  <w:sz w:val="20"/>
                  <w:szCs w:val="20"/>
                </w:rPr>
                <w:instrText>RENAL FUNCTIONS OVER AGE 65"</w:instrText>
              </w:r>
              <w:r w:rsidR="0070715B" w:rsidRPr="00903EE7">
                <w:rPr>
                  <w:rStyle w:val="Hyperlink"/>
                  <w:rFonts w:ascii="Arial" w:hAnsi="Arial" w:cs="Arial"/>
                  <w:bCs/>
                  <w:sz w:val="20"/>
                  <w:szCs w:val="20"/>
                </w:rPr>
                <w:instrText xml:space="preserve"> </w:instrText>
              </w:r>
              <w:r w:rsidR="0070715B" w:rsidRPr="00903EE7">
                <w:rPr>
                  <w:rStyle w:val="Hyperlink"/>
                  <w:rFonts w:ascii="Arial" w:hAnsi="Arial" w:cs="Arial"/>
                  <w:bCs/>
                  <w:sz w:val="20"/>
                  <w:szCs w:val="20"/>
                </w:rPr>
                <w:fldChar w:fldCharType="end"/>
              </w:r>
              <w:r w:rsidR="0070715B" w:rsidRPr="00903EE7">
                <w:rPr>
                  <w:rStyle w:val="Hyperlink"/>
                  <w:rFonts w:ascii="Arial" w:hAnsi="Arial" w:cs="Arial"/>
                  <w:bCs/>
                  <w:sz w:val="20"/>
                  <w:szCs w:val="20"/>
                </w:rPr>
                <w:fldChar w:fldCharType="begin"/>
              </w:r>
              <w:r w:rsidR="0070715B" w:rsidRPr="00903EE7">
                <w:rPr>
                  <w:rStyle w:val="Hyperlink"/>
                  <w:rFonts w:ascii="Arial" w:hAnsi="Arial" w:cs="Arial"/>
                  <w:bCs/>
                  <w:sz w:val="20"/>
                  <w:szCs w:val="20"/>
                </w:rPr>
                <w:instrText xml:space="preserve"> XE "</w:instrText>
              </w:r>
              <w:r w:rsidR="0070715B" w:rsidRPr="00903EE7">
                <w:rPr>
                  <w:rFonts w:ascii="Arial" w:hAnsi="Arial" w:cs="Arial"/>
                  <w:sz w:val="20"/>
                  <w:szCs w:val="20"/>
                </w:rPr>
                <w:instrText>ESTIMATED CREATININE CLEARANCE"</w:instrText>
              </w:r>
              <w:r w:rsidR="0070715B" w:rsidRPr="00903EE7">
                <w:rPr>
                  <w:rStyle w:val="Hyperlink"/>
                  <w:rFonts w:ascii="Arial" w:hAnsi="Arial" w:cs="Arial"/>
                  <w:bCs/>
                  <w:sz w:val="20"/>
                  <w:szCs w:val="20"/>
                </w:rPr>
                <w:instrText xml:space="preserve"> </w:instrText>
              </w:r>
              <w:r w:rsidR="0070715B" w:rsidRPr="00903EE7">
                <w:rPr>
                  <w:rStyle w:val="Hyperlink"/>
                  <w:rFonts w:ascii="Arial" w:hAnsi="Arial" w:cs="Arial"/>
                  <w:bCs/>
                  <w:sz w:val="20"/>
                  <w:szCs w:val="20"/>
                </w:rPr>
                <w:fldChar w:fldCharType="end"/>
              </w:r>
              <w:r w:rsidR="0070715B" w:rsidRPr="00903EE7">
                <w:rPr>
                  <w:rStyle w:val="Hyperlink"/>
                  <w:rFonts w:ascii="Arial" w:hAnsi="Arial" w:cs="Arial"/>
                  <w:bCs/>
                  <w:sz w:val="20"/>
                  <w:szCs w:val="20"/>
                </w:rPr>
                <w:fldChar w:fldCharType="begin"/>
              </w:r>
              <w:r w:rsidR="0070715B" w:rsidRPr="00903EE7">
                <w:rPr>
                  <w:rStyle w:val="Hyperlink"/>
                  <w:rFonts w:ascii="Arial" w:hAnsi="Arial" w:cs="Arial"/>
                  <w:bCs/>
                  <w:sz w:val="20"/>
                  <w:szCs w:val="20"/>
                </w:rPr>
                <w:instrText xml:space="preserve"> XE "</w:instrText>
              </w:r>
              <w:r w:rsidR="0070715B" w:rsidRPr="00903EE7">
                <w:rPr>
                  <w:rFonts w:ascii="Arial" w:hAnsi="Arial" w:cs="Arial"/>
                  <w:sz w:val="20"/>
                  <w:szCs w:val="20"/>
                </w:rPr>
                <w:instrText>BIOCHEM ABNORMALITY FOR CONTRAST MEDIA"</w:instrText>
              </w:r>
              <w:r w:rsidR="0070715B" w:rsidRPr="00903EE7">
                <w:rPr>
                  <w:rStyle w:val="Hyperlink"/>
                  <w:rFonts w:ascii="Arial" w:hAnsi="Arial" w:cs="Arial"/>
                  <w:bCs/>
                  <w:sz w:val="20"/>
                  <w:szCs w:val="20"/>
                </w:rPr>
                <w:instrText xml:space="preserve"> </w:instrText>
              </w:r>
              <w:r w:rsidR="0070715B" w:rsidRPr="00903EE7">
                <w:rPr>
                  <w:rStyle w:val="Hyperlink"/>
                  <w:rFonts w:ascii="Arial" w:hAnsi="Arial" w:cs="Arial"/>
                  <w:bCs/>
                  <w:sz w:val="20"/>
                  <w:szCs w:val="20"/>
                </w:rPr>
                <w:fldChar w:fldCharType="end"/>
              </w:r>
              <w:r w:rsidR="0070715B" w:rsidRPr="00903EE7">
                <w:rPr>
                  <w:rStyle w:val="Hyperlink"/>
                  <w:rFonts w:ascii="Arial" w:hAnsi="Arial" w:cs="Arial"/>
                  <w:bCs/>
                  <w:sz w:val="20"/>
                  <w:szCs w:val="20"/>
                </w:rPr>
                <w:fldChar w:fldCharType="begin"/>
              </w:r>
              <w:r w:rsidR="0070715B" w:rsidRPr="00903EE7">
                <w:rPr>
                  <w:rStyle w:val="Hyperlink"/>
                  <w:rFonts w:ascii="Arial" w:hAnsi="Arial" w:cs="Arial"/>
                  <w:bCs/>
                  <w:sz w:val="20"/>
                  <w:szCs w:val="20"/>
                </w:rPr>
                <w:instrText xml:space="preserve"> XE "</w:instrText>
              </w:r>
              <w:r w:rsidR="0070715B" w:rsidRPr="00903EE7">
                <w:rPr>
                  <w:rFonts w:ascii="Arial" w:hAnsi="Arial" w:cs="Arial"/>
                  <w:sz w:val="20"/>
                  <w:szCs w:val="20"/>
                </w:rPr>
                <w:instrText>8989.51"</w:instrText>
              </w:r>
              <w:r w:rsidR="0070715B" w:rsidRPr="00903EE7">
                <w:rPr>
                  <w:rStyle w:val="Hyperlink"/>
                  <w:rFonts w:ascii="Arial" w:hAnsi="Arial" w:cs="Arial"/>
                  <w:bCs/>
                  <w:sz w:val="20"/>
                  <w:szCs w:val="20"/>
                </w:rPr>
                <w:instrText xml:space="preserve"> </w:instrText>
              </w:r>
              <w:r w:rsidR="0070715B" w:rsidRPr="00903EE7">
                <w:rPr>
                  <w:rStyle w:val="Hyperlink"/>
                  <w:rFonts w:ascii="Arial" w:hAnsi="Arial" w:cs="Arial"/>
                  <w:bCs/>
                  <w:sz w:val="20"/>
                  <w:szCs w:val="20"/>
                </w:rPr>
                <w:fldChar w:fldCharType="end"/>
              </w:r>
              <w:r w:rsidR="0070715B" w:rsidRPr="00903EE7">
                <w:rPr>
                  <w:rStyle w:val="Hyperlink"/>
                  <w:rFonts w:ascii="Arial" w:hAnsi="Arial" w:cs="Arial"/>
                  <w:bCs/>
                  <w:sz w:val="20"/>
                  <w:szCs w:val="20"/>
                </w:rPr>
                <w:t>N</w:t>
              </w:r>
              <w:r w:rsidR="0070715B" w:rsidRPr="00903EE7">
                <w:rPr>
                  <w:rStyle w:val="Hyperlink"/>
                  <w:rFonts w:ascii="Arial" w:hAnsi="Arial" w:cs="Arial"/>
                  <w:bCs/>
                  <w:sz w:val="20"/>
                  <w:szCs w:val="20"/>
                </w:rPr>
                <w:fldChar w:fldCharType="begin"/>
              </w:r>
              <w:r w:rsidR="0070715B" w:rsidRPr="00903EE7">
                <w:rPr>
                  <w:rStyle w:val="Hyperlink"/>
                  <w:rFonts w:ascii="Arial" w:hAnsi="Arial" w:cs="Arial"/>
                  <w:bCs/>
                  <w:sz w:val="20"/>
                  <w:szCs w:val="20"/>
                </w:rPr>
                <w:instrText xml:space="preserve"> XE "</w:instrText>
              </w:r>
              <w:r w:rsidR="0070715B" w:rsidRPr="00903EE7">
                <w:rPr>
                  <w:rFonts w:ascii="Arial" w:hAnsi="Arial" w:cs="Arial"/>
                  <w:sz w:val="20"/>
                  <w:szCs w:val="20"/>
                </w:rPr>
                <w:instrText>69.9/150.1"</w:instrText>
              </w:r>
              <w:r w:rsidR="0070715B" w:rsidRPr="00903EE7">
                <w:rPr>
                  <w:rStyle w:val="Hyperlink"/>
                  <w:rFonts w:ascii="Arial" w:hAnsi="Arial" w:cs="Arial"/>
                  <w:bCs/>
                  <w:sz w:val="20"/>
                  <w:szCs w:val="20"/>
                </w:rPr>
                <w:instrText xml:space="preserve"> </w:instrText>
              </w:r>
              <w:r w:rsidR="0070715B" w:rsidRPr="00903EE7">
                <w:rPr>
                  <w:rStyle w:val="Hyperlink"/>
                  <w:rFonts w:ascii="Arial" w:hAnsi="Arial" w:cs="Arial"/>
                  <w:bCs/>
                  <w:sz w:val="20"/>
                  <w:szCs w:val="20"/>
                </w:rPr>
                <w:fldChar w:fldCharType="end"/>
              </w:r>
              <w:r w:rsidR="0070715B" w:rsidRPr="00903EE7">
                <w:rPr>
                  <w:rStyle w:val="Hyperlink"/>
                  <w:rFonts w:ascii="Arial" w:hAnsi="Arial" w:cs="Arial"/>
                  <w:bCs/>
                  <w:sz w:val="20"/>
                  <w:szCs w:val="20"/>
                </w:rPr>
                <w:t>otes</w:t>
              </w:r>
              <w:r w:rsidR="0070715B" w:rsidRPr="00903EE7">
                <w:rPr>
                  <w:rStyle w:val="Hyperlink"/>
                  <w:rFonts w:ascii="Arial" w:hAnsi="Arial" w:cs="Arial"/>
                  <w:bCs/>
                  <w:sz w:val="20"/>
                  <w:szCs w:val="20"/>
                </w:rPr>
                <w:fldChar w:fldCharType="begin"/>
              </w:r>
              <w:r w:rsidR="0070715B" w:rsidRPr="00903EE7">
                <w:rPr>
                  <w:rStyle w:val="Hyperlink"/>
                  <w:rFonts w:ascii="Arial" w:hAnsi="Arial" w:cs="Arial"/>
                  <w:bCs/>
                  <w:sz w:val="20"/>
                  <w:szCs w:val="20"/>
                </w:rPr>
                <w:instrText xml:space="preserve"> XE "</w:instrText>
              </w:r>
              <w:r w:rsidR="0070715B" w:rsidRPr="00903EE7">
                <w:rPr>
                  <w:rFonts w:ascii="Arial" w:hAnsi="Arial" w:cs="Arial"/>
                  <w:noProof/>
                  <w:sz w:val="20"/>
                  <w:szCs w:val="20"/>
                </w:rPr>
                <w:instrText>Group Note"</w:instrText>
              </w:r>
              <w:r w:rsidR="0070715B" w:rsidRPr="00903EE7">
                <w:rPr>
                  <w:rStyle w:val="Hyperlink"/>
                  <w:rFonts w:ascii="Arial" w:hAnsi="Arial" w:cs="Arial"/>
                  <w:bCs/>
                  <w:sz w:val="20"/>
                  <w:szCs w:val="20"/>
                </w:rPr>
                <w:instrText xml:space="preserve"> </w:instrText>
              </w:r>
              <w:r w:rsidR="0070715B" w:rsidRPr="00903EE7">
                <w:rPr>
                  <w:rStyle w:val="Hyperlink"/>
                  <w:rFonts w:ascii="Arial" w:hAnsi="Arial" w:cs="Arial"/>
                  <w:bCs/>
                  <w:sz w:val="20"/>
                  <w:szCs w:val="20"/>
                </w:rPr>
                <w:fldChar w:fldCharType="end"/>
              </w:r>
              <w:r w:rsidR="0070715B" w:rsidRPr="00903EE7">
                <w:rPr>
                  <w:rStyle w:val="Hyperlink"/>
                  <w:rFonts w:ascii="Arial" w:hAnsi="Arial" w:cs="Arial"/>
                  <w:bCs/>
                  <w:sz w:val="20"/>
                  <w:szCs w:val="20"/>
                </w:rPr>
                <w:t xml:space="preserve"> Application.</w:t>
              </w:r>
            </w:hyperlink>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A</w:t>
            </w:r>
            <w:r>
              <w:rPr>
                <w:rFonts w:ascii="Arial" w:hAnsi="Arial" w:cs="Arial"/>
                <w:bCs/>
                <w:sz w:val="20"/>
                <w:szCs w:val="20"/>
              </w:rPr>
              <w:fldChar w:fldCharType="begin"/>
            </w:r>
            <w:r>
              <w:rPr>
                <w:rFonts w:ascii="Arial" w:hAnsi="Arial" w:cs="Arial"/>
                <w:bCs/>
                <w:sz w:val="20"/>
                <w:szCs w:val="20"/>
              </w:rPr>
              <w:instrText xml:space="preserve"> XE "</w:instrText>
            </w:r>
            <w:r w:rsidRPr="00D81166">
              <w:instrText>AMBULATORY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sidRPr="00D81166">
              <w:instrText>Problem: Either the IV type is not defined</w:instrText>
            </w:r>
            <w:r>
              <w:instrText>,</w:instrText>
            </w:r>
            <w:r w:rsidRPr="00D81166">
              <w:instrText xml:space="preserve"> or the route is not defined.</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Pr>
                <w:rFonts w:ascii="Arial" w:hAnsi="Arial" w:cs="Arial"/>
                <w:bCs/>
                <w:sz w:val="20"/>
                <w:szCs w:val="20"/>
              </w:rPr>
              <w:fldChar w:fldCharType="begin"/>
            </w:r>
            <w:r>
              <w:rPr>
                <w:rFonts w:ascii="Arial" w:hAnsi="Arial" w:cs="Arial"/>
                <w:bCs/>
                <w:sz w:val="20"/>
                <w:szCs w:val="20"/>
              </w:rPr>
              <w:instrText xml:space="preserve"> XE "</w:instrText>
            </w:r>
            <w:r>
              <w:rPr>
                <w:noProof/>
              </w:rPr>
              <w:instrText>A"</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Ebert</w:t>
            </w:r>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T</w:t>
            </w:r>
            <w:r>
              <w:rPr>
                <w:rFonts w:ascii="Arial" w:hAnsi="Arial" w:cs="Arial"/>
                <w:bCs/>
                <w:sz w:val="20"/>
                <w:szCs w:val="20"/>
              </w:rPr>
              <w:fldChar w:fldCharType="begin"/>
            </w:r>
            <w:r>
              <w:rPr>
                <w:rFonts w:ascii="Arial" w:hAnsi="Arial" w:cs="Arial"/>
                <w:bCs/>
                <w:sz w:val="20"/>
                <w:szCs w:val="20"/>
              </w:rPr>
              <w:instrText xml:space="preserve"> XE "</w:instrText>
            </w:r>
            <w:r w:rsidRPr="00D81166">
              <w:instrText>TRAY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Robinson</w:t>
            </w:r>
          </w:p>
        </w:tc>
      </w:tr>
      <w:tr w:rsidR="0070715B" w:rsidRPr="00453614" w:rsidTr="001D30B1">
        <w:trPr>
          <w:cantSplit/>
          <w:trHeight w:val="20"/>
        </w:trPr>
        <w:tc>
          <w:tcPr>
            <w:tcW w:w="1152"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10/25/04</w:t>
            </w:r>
          </w:p>
        </w:tc>
        <w:tc>
          <w:tcPr>
            <w:tcW w:w="1368"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195</w:t>
            </w:r>
          </w:p>
        </w:tc>
        <w:tc>
          <w:tcPr>
            <w:tcW w:w="1008" w:type="dxa"/>
          </w:tcPr>
          <w:p w:rsidR="0070715B" w:rsidRPr="00B949E9" w:rsidRDefault="00C42148" w:rsidP="001D30B1">
            <w:pPr>
              <w:widowControl/>
              <w:tabs>
                <w:tab w:val="left" w:pos="702"/>
              </w:tabs>
              <w:spacing w:before="60" w:after="60"/>
              <w:rPr>
                <w:rFonts w:ascii="Arial" w:hAnsi="Arial" w:cs="Arial"/>
                <w:bCs/>
                <w:sz w:val="20"/>
                <w:szCs w:val="20"/>
              </w:rPr>
            </w:pPr>
            <w:r>
              <w:rPr>
                <w:rFonts w:ascii="Arial" w:hAnsi="Arial" w:cs="Arial"/>
                <w:bCs/>
                <w:sz w:val="20"/>
                <w:szCs w:val="20"/>
              </w:rPr>
              <w:t>132, 229</w:t>
            </w:r>
          </w:p>
        </w:tc>
        <w:tc>
          <w:tcPr>
            <w:tcW w:w="3492" w:type="dxa"/>
          </w:tcPr>
          <w:p w:rsidR="0070715B" w:rsidRPr="00903EE7" w:rsidRDefault="0070715B" w:rsidP="001D30B1">
            <w:pPr>
              <w:widowControl/>
              <w:spacing w:before="60" w:after="60"/>
              <w:rPr>
                <w:rFonts w:ascii="Arial" w:hAnsi="Arial" w:cs="Arial"/>
                <w:bCs/>
                <w:sz w:val="20"/>
                <w:szCs w:val="20"/>
              </w:rPr>
            </w:pPr>
            <w:r w:rsidRPr="00903EE7">
              <w:rPr>
                <w:rFonts w:ascii="Arial" w:hAnsi="Arial" w:cs="Arial"/>
                <w:bCs/>
                <w:sz w:val="20"/>
                <w:szCs w:val="20"/>
              </w:rPr>
              <w:t>Made revisions to the sections that deal with entering allergies.</w:t>
            </w:r>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A</w:t>
            </w:r>
            <w:r>
              <w:rPr>
                <w:rFonts w:ascii="Arial" w:hAnsi="Arial" w:cs="Arial"/>
                <w:bCs/>
                <w:sz w:val="20"/>
                <w:szCs w:val="20"/>
              </w:rPr>
              <w:fldChar w:fldCharType="begin"/>
            </w:r>
            <w:r>
              <w:rPr>
                <w:rFonts w:ascii="Arial" w:hAnsi="Arial" w:cs="Arial"/>
                <w:bCs/>
                <w:sz w:val="20"/>
                <w:szCs w:val="20"/>
              </w:rPr>
              <w:instrText xml:space="preserve"> XE "</w:instrText>
            </w:r>
            <w:r w:rsidRPr="00D81166">
              <w:instrText>AMBULATORY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sidRPr="00D81166">
              <w:instrText>Problem: Either the IV type is not defined</w:instrText>
            </w:r>
            <w:r>
              <w:instrText>,</w:instrText>
            </w:r>
            <w:r w:rsidRPr="00D81166">
              <w:instrText xml:space="preserve"> or the route is not defined.</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Pr>
                <w:rFonts w:ascii="Arial" w:hAnsi="Arial" w:cs="Arial"/>
                <w:bCs/>
                <w:sz w:val="20"/>
                <w:szCs w:val="20"/>
              </w:rPr>
              <w:fldChar w:fldCharType="begin"/>
            </w:r>
            <w:r>
              <w:rPr>
                <w:rFonts w:ascii="Arial" w:hAnsi="Arial" w:cs="Arial"/>
                <w:bCs/>
                <w:sz w:val="20"/>
                <w:szCs w:val="20"/>
              </w:rPr>
              <w:instrText xml:space="preserve"> XE "</w:instrText>
            </w:r>
            <w:r>
              <w:rPr>
                <w:noProof/>
              </w:rPr>
              <w:instrText>A"</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Ebert</w:t>
            </w:r>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T</w:t>
            </w:r>
            <w:r>
              <w:rPr>
                <w:rFonts w:ascii="Arial" w:hAnsi="Arial" w:cs="Arial"/>
                <w:bCs/>
                <w:sz w:val="20"/>
                <w:szCs w:val="20"/>
              </w:rPr>
              <w:fldChar w:fldCharType="begin"/>
            </w:r>
            <w:r>
              <w:rPr>
                <w:rFonts w:ascii="Arial" w:hAnsi="Arial" w:cs="Arial"/>
                <w:bCs/>
                <w:sz w:val="20"/>
                <w:szCs w:val="20"/>
              </w:rPr>
              <w:instrText xml:space="preserve"> XE "</w:instrText>
            </w:r>
            <w:r w:rsidRPr="00D81166">
              <w:instrText>TRAY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Robinson</w:t>
            </w:r>
          </w:p>
        </w:tc>
      </w:tr>
      <w:tr w:rsidR="0070715B" w:rsidRPr="00453614" w:rsidTr="001D30B1">
        <w:trPr>
          <w:cantSplit/>
          <w:trHeight w:val="609"/>
        </w:trPr>
        <w:tc>
          <w:tcPr>
            <w:tcW w:w="1152"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9/</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Archive(delete) after &lt;x&gt; Days"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04</w:t>
            </w:r>
          </w:p>
        </w:tc>
        <w:tc>
          <w:tcPr>
            <w:tcW w:w="1368"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195</w:t>
            </w:r>
          </w:p>
        </w:tc>
        <w:tc>
          <w:tcPr>
            <w:tcW w:w="1008" w:type="dxa"/>
          </w:tcPr>
          <w:p w:rsidR="0070715B" w:rsidRPr="00B949E9" w:rsidRDefault="0070715B" w:rsidP="001D30B1">
            <w:pPr>
              <w:widowControl/>
              <w:tabs>
                <w:tab w:val="left" w:pos="702"/>
              </w:tabs>
              <w:spacing w:before="60" w:after="60"/>
              <w:rPr>
                <w:rFonts w:ascii="Arial" w:hAnsi="Arial" w:cs="Arial"/>
                <w:bCs/>
                <w:sz w:val="20"/>
                <w:szCs w:val="20"/>
              </w:rPr>
            </w:pPr>
            <w:r w:rsidRPr="00B949E9">
              <w:rPr>
                <w:rFonts w:ascii="Arial" w:hAnsi="Arial" w:cs="Arial"/>
                <w:bCs/>
                <w:sz w:val="20"/>
                <w:szCs w:val="20"/>
              </w:rPr>
              <w:t>n/a</w:t>
            </w:r>
          </w:p>
        </w:tc>
        <w:tc>
          <w:tcPr>
            <w:tcW w:w="3492" w:type="dxa"/>
          </w:tcPr>
          <w:p w:rsidR="0070715B" w:rsidRPr="00903EE7" w:rsidRDefault="005765CA" w:rsidP="001D30B1">
            <w:pPr>
              <w:widowControl/>
              <w:spacing w:before="60" w:after="60"/>
              <w:rPr>
                <w:rFonts w:ascii="Arial" w:hAnsi="Arial" w:cs="Arial"/>
                <w:bCs/>
                <w:sz w:val="20"/>
                <w:szCs w:val="20"/>
              </w:rPr>
            </w:pPr>
            <w:hyperlink w:anchor="cidc_new_copay_rules" w:history="1">
              <w:r w:rsidR="0070715B" w:rsidRPr="00903EE7">
                <w:rPr>
                  <w:rStyle w:val="Hyperlink"/>
                  <w:rFonts w:ascii="Arial" w:hAnsi="Arial" w:cs="Arial"/>
                  <w:bCs/>
                  <w:sz w:val="20"/>
                  <w:szCs w:val="20"/>
                </w:rPr>
                <w:t>Revised the section describing when service connection and treatment factor exemption button display.</w:t>
              </w:r>
            </w:hyperlink>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T</w:t>
            </w:r>
            <w:r>
              <w:rPr>
                <w:rFonts w:ascii="Arial" w:hAnsi="Arial" w:cs="Arial"/>
                <w:bCs/>
                <w:sz w:val="20"/>
                <w:szCs w:val="20"/>
              </w:rPr>
              <w:fldChar w:fldCharType="begin"/>
            </w:r>
            <w:r>
              <w:rPr>
                <w:rFonts w:ascii="Arial" w:hAnsi="Arial" w:cs="Arial"/>
                <w:bCs/>
                <w:sz w:val="20"/>
                <w:szCs w:val="20"/>
              </w:rPr>
              <w:instrText xml:space="preserve"> XE "</w:instrText>
            </w:r>
            <w:r w:rsidRPr="00D81166">
              <w:instrText>TRAY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Baxter</w:t>
            </w:r>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T</w:t>
            </w:r>
            <w:r>
              <w:rPr>
                <w:rFonts w:ascii="Arial" w:hAnsi="Arial" w:cs="Arial"/>
                <w:bCs/>
                <w:sz w:val="20"/>
                <w:szCs w:val="20"/>
              </w:rPr>
              <w:fldChar w:fldCharType="begin"/>
            </w:r>
            <w:r>
              <w:rPr>
                <w:rFonts w:ascii="Arial" w:hAnsi="Arial" w:cs="Arial"/>
                <w:bCs/>
                <w:sz w:val="20"/>
                <w:szCs w:val="20"/>
              </w:rPr>
              <w:instrText xml:space="preserve"> XE "</w:instrText>
            </w:r>
            <w:r w:rsidRPr="00D81166">
              <w:instrText>TRAY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Robinson</w:t>
            </w:r>
          </w:p>
        </w:tc>
      </w:tr>
      <w:tr w:rsidR="0070715B" w:rsidRPr="00453614" w:rsidTr="001D30B1">
        <w:trPr>
          <w:cantSplit/>
          <w:trHeight w:val="636"/>
        </w:trPr>
        <w:tc>
          <w:tcPr>
            <w:tcW w:w="1152"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8/</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DISPLAY 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10/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04</w:t>
            </w:r>
          </w:p>
        </w:tc>
        <w:tc>
          <w:tcPr>
            <w:tcW w:w="1368"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195</w:t>
            </w:r>
          </w:p>
        </w:tc>
        <w:tc>
          <w:tcPr>
            <w:tcW w:w="1008" w:type="dxa"/>
          </w:tcPr>
          <w:p w:rsidR="0070715B" w:rsidRPr="00B949E9" w:rsidRDefault="00446F04" w:rsidP="001D30B1">
            <w:pPr>
              <w:widowControl/>
              <w:tabs>
                <w:tab w:val="left" w:pos="702"/>
              </w:tabs>
              <w:spacing w:before="60" w:after="60"/>
              <w:rPr>
                <w:rFonts w:ascii="Arial" w:hAnsi="Arial" w:cs="Arial"/>
                <w:bCs/>
                <w:sz w:val="20"/>
                <w:szCs w:val="20"/>
              </w:rPr>
            </w:pPr>
            <w:r>
              <w:rPr>
                <w:rFonts w:ascii="Arial" w:hAnsi="Arial" w:cs="Arial"/>
                <w:bCs/>
                <w:sz w:val="20"/>
                <w:szCs w:val="20"/>
              </w:rPr>
              <w:t>305</w:t>
            </w:r>
          </w:p>
        </w:tc>
        <w:tc>
          <w:tcPr>
            <w:tcW w:w="3492" w:type="dxa"/>
          </w:tcPr>
          <w:p w:rsidR="0070715B" w:rsidRPr="00903EE7" w:rsidRDefault="005765CA" w:rsidP="001D30B1">
            <w:pPr>
              <w:widowControl/>
              <w:spacing w:before="60" w:after="60"/>
              <w:rPr>
                <w:rFonts w:ascii="Arial" w:hAnsi="Arial" w:cs="Arial"/>
                <w:bCs/>
                <w:sz w:val="20"/>
                <w:szCs w:val="20"/>
              </w:rPr>
            </w:pPr>
            <w:hyperlink w:anchor="IV_Fluid_with_duration_volume" w:history="1">
              <w:r w:rsidR="0070715B" w:rsidRPr="00903EE7">
                <w:rPr>
                  <w:rStyle w:val="Hyperlink"/>
                  <w:rFonts w:ascii="Arial" w:hAnsi="Arial" w:cs="Arial"/>
                  <w:bCs/>
                  <w:sz w:val="20"/>
                  <w:szCs w:val="20"/>
                </w:rPr>
                <w:t>Added a new screen shot and instructions for the new Duration/Total Volume field for IV</w:t>
              </w:r>
              <w:r w:rsidR="0070715B" w:rsidRPr="00903EE7">
                <w:rPr>
                  <w:rStyle w:val="Hyperlink"/>
                  <w:rFonts w:ascii="Arial" w:hAnsi="Arial" w:cs="Arial"/>
                  <w:bCs/>
                  <w:sz w:val="20"/>
                  <w:szCs w:val="20"/>
                </w:rPr>
                <w:fldChar w:fldCharType="begin"/>
              </w:r>
              <w:r w:rsidR="0070715B" w:rsidRPr="00903EE7">
                <w:rPr>
                  <w:rStyle w:val="Hyperlink"/>
                  <w:rFonts w:ascii="Arial" w:hAnsi="Arial" w:cs="Arial"/>
                  <w:bCs/>
                  <w:sz w:val="20"/>
                  <w:szCs w:val="20"/>
                </w:rPr>
                <w:instrText xml:space="preserve"> XE "</w:instrText>
              </w:r>
              <w:r w:rsidR="0070715B" w:rsidRPr="00903EE7">
                <w:rPr>
                  <w:rFonts w:ascii="Arial" w:hAnsi="Arial" w:cs="Arial"/>
                  <w:noProof/>
                  <w:sz w:val="20"/>
                  <w:szCs w:val="20"/>
                </w:rPr>
                <w:instrText>IV"</w:instrText>
              </w:r>
              <w:r w:rsidR="0070715B" w:rsidRPr="00903EE7">
                <w:rPr>
                  <w:rStyle w:val="Hyperlink"/>
                  <w:rFonts w:ascii="Arial" w:hAnsi="Arial" w:cs="Arial"/>
                  <w:bCs/>
                  <w:sz w:val="20"/>
                  <w:szCs w:val="20"/>
                </w:rPr>
                <w:instrText xml:space="preserve"> </w:instrText>
              </w:r>
              <w:r w:rsidR="0070715B" w:rsidRPr="00903EE7">
                <w:rPr>
                  <w:rStyle w:val="Hyperlink"/>
                  <w:rFonts w:ascii="Arial" w:hAnsi="Arial" w:cs="Arial"/>
                  <w:bCs/>
                  <w:sz w:val="20"/>
                  <w:szCs w:val="20"/>
                </w:rPr>
                <w:fldChar w:fldCharType="end"/>
              </w:r>
              <w:r w:rsidR="0070715B" w:rsidRPr="00903EE7">
                <w:rPr>
                  <w:rStyle w:val="Hyperlink"/>
                  <w:rFonts w:ascii="Arial" w:hAnsi="Arial" w:cs="Arial"/>
                  <w:bCs/>
                  <w:sz w:val="20"/>
                  <w:szCs w:val="20"/>
                </w:rPr>
                <w:t xml:space="preserve"> Fluids.</w:t>
              </w:r>
            </w:hyperlink>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M</w:t>
            </w:r>
            <w:r>
              <w:rPr>
                <w:rFonts w:ascii="Arial" w:hAnsi="Arial" w:cs="Arial"/>
                <w:bCs/>
                <w:sz w:val="20"/>
                <w:szCs w:val="20"/>
              </w:rPr>
              <w:fldChar w:fldCharType="begin"/>
            </w:r>
            <w:r>
              <w:rPr>
                <w:rFonts w:ascii="Arial" w:hAnsi="Arial" w:cs="Arial"/>
                <w:bCs/>
                <w:sz w:val="20"/>
                <w:szCs w:val="20"/>
              </w:rPr>
              <w:instrText xml:space="preserve"> XE "</w:instrText>
            </w:r>
            <w:r w:rsidRPr="00D81166">
              <w:instrText>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Pr>
                <w:rFonts w:ascii="Arial" w:hAnsi="Arial" w:cs="Arial"/>
                <w:bCs/>
                <w:sz w:val="20"/>
                <w:szCs w:val="20"/>
              </w:rPr>
              <w:fldChar w:fldCharType="begin"/>
            </w:r>
            <w:r>
              <w:rPr>
                <w:rFonts w:ascii="Arial" w:hAnsi="Arial" w:cs="Arial"/>
                <w:bCs/>
                <w:sz w:val="20"/>
                <w:szCs w:val="20"/>
              </w:rPr>
              <w:instrText xml:space="preserve"> XE "</w:instrText>
            </w:r>
            <w:r w:rsidRPr="00D81166">
              <w:instrText>MAIL</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sidRPr="00D81166">
              <w:instrText>M</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Hendry</w:t>
            </w:r>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T</w:t>
            </w:r>
            <w:r>
              <w:rPr>
                <w:rFonts w:ascii="Arial" w:hAnsi="Arial" w:cs="Arial"/>
                <w:bCs/>
                <w:sz w:val="20"/>
                <w:szCs w:val="20"/>
              </w:rPr>
              <w:fldChar w:fldCharType="begin"/>
            </w:r>
            <w:r>
              <w:rPr>
                <w:rFonts w:ascii="Arial" w:hAnsi="Arial" w:cs="Arial"/>
                <w:bCs/>
                <w:sz w:val="20"/>
                <w:szCs w:val="20"/>
              </w:rPr>
              <w:instrText xml:space="preserve"> XE "</w:instrText>
            </w:r>
            <w:r w:rsidRPr="00D81166">
              <w:instrText>TRAY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Robinson</w:t>
            </w:r>
          </w:p>
        </w:tc>
      </w:tr>
      <w:tr w:rsidR="0070715B" w:rsidRPr="00453614" w:rsidTr="001D30B1">
        <w:trPr>
          <w:cantSplit/>
          <w:trHeight w:val="834"/>
        </w:trPr>
        <w:tc>
          <w:tcPr>
            <w:tcW w:w="1152"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7/</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7"</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26/04</w:t>
            </w:r>
          </w:p>
        </w:tc>
        <w:tc>
          <w:tcPr>
            <w:tcW w:w="1368"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195</w:t>
            </w:r>
          </w:p>
        </w:tc>
        <w:tc>
          <w:tcPr>
            <w:tcW w:w="1008" w:type="dxa"/>
          </w:tcPr>
          <w:p w:rsidR="0070715B" w:rsidRPr="00B949E9" w:rsidRDefault="004E2ADD" w:rsidP="001D30B1">
            <w:pPr>
              <w:widowControl/>
              <w:tabs>
                <w:tab w:val="left" w:pos="702"/>
              </w:tabs>
              <w:spacing w:before="60" w:after="60"/>
              <w:rPr>
                <w:rFonts w:ascii="Arial" w:hAnsi="Arial" w:cs="Arial"/>
                <w:bCs/>
                <w:sz w:val="20"/>
                <w:szCs w:val="20"/>
              </w:rPr>
            </w:pPr>
            <w:r>
              <w:rPr>
                <w:rFonts w:ascii="Arial" w:hAnsi="Arial" w:cs="Arial"/>
                <w:bCs/>
                <w:sz w:val="20"/>
                <w:szCs w:val="20"/>
              </w:rPr>
              <w:t>39</w:t>
            </w:r>
          </w:p>
        </w:tc>
        <w:tc>
          <w:tcPr>
            <w:tcW w:w="3492" w:type="dxa"/>
          </w:tcPr>
          <w:p w:rsidR="0070715B" w:rsidRPr="00903EE7" w:rsidRDefault="005765CA" w:rsidP="001D30B1">
            <w:pPr>
              <w:widowControl/>
              <w:spacing w:before="60" w:after="60"/>
              <w:rPr>
                <w:rFonts w:ascii="Arial" w:hAnsi="Arial" w:cs="Arial"/>
                <w:bCs/>
                <w:sz w:val="20"/>
                <w:szCs w:val="20"/>
              </w:rPr>
            </w:pPr>
            <w:hyperlink w:anchor="Patient_Record_Flag_no_pt_selection" w:history="1">
              <w:r w:rsidR="0070715B" w:rsidRPr="00903EE7">
                <w:rPr>
                  <w:rStyle w:val="Hyperlink"/>
                  <w:rFonts w:ascii="Arial" w:hAnsi="Arial" w:cs="Arial"/>
                  <w:bCs/>
                  <w:sz w:val="20"/>
                  <w:szCs w:val="20"/>
                </w:rPr>
                <w:t>Editing the Patient</w:t>
              </w:r>
              <w:r w:rsidR="0070715B" w:rsidRPr="00903EE7">
                <w:rPr>
                  <w:rStyle w:val="Hyperlink"/>
                  <w:rFonts w:ascii="Arial" w:hAnsi="Arial" w:cs="Arial"/>
                  <w:bCs/>
                  <w:sz w:val="20"/>
                  <w:szCs w:val="20"/>
                </w:rPr>
                <w:fldChar w:fldCharType="begin"/>
              </w:r>
              <w:r w:rsidR="0070715B" w:rsidRPr="00903EE7">
                <w:rPr>
                  <w:rStyle w:val="Hyperlink"/>
                  <w:rFonts w:ascii="Arial" w:hAnsi="Arial" w:cs="Arial"/>
                  <w:bCs/>
                  <w:sz w:val="20"/>
                  <w:szCs w:val="20"/>
                </w:rPr>
                <w:instrText xml:space="preserve"> XE "</w:instrText>
              </w:r>
              <w:r w:rsidR="0070715B" w:rsidRPr="00903EE7">
                <w:rPr>
                  <w:rFonts w:ascii="Arial" w:hAnsi="Arial" w:cs="Arial"/>
                  <w:sz w:val="20"/>
                  <w:szCs w:val="20"/>
                </w:rPr>
                <w:instrText>Patient"</w:instrText>
              </w:r>
              <w:r w:rsidR="0070715B" w:rsidRPr="00903EE7">
                <w:rPr>
                  <w:rStyle w:val="Hyperlink"/>
                  <w:rFonts w:ascii="Arial" w:hAnsi="Arial" w:cs="Arial"/>
                  <w:bCs/>
                  <w:sz w:val="20"/>
                  <w:szCs w:val="20"/>
                </w:rPr>
                <w:instrText xml:space="preserve"> </w:instrText>
              </w:r>
              <w:r w:rsidR="0070715B" w:rsidRPr="00903EE7">
                <w:rPr>
                  <w:rStyle w:val="Hyperlink"/>
                  <w:rFonts w:ascii="Arial" w:hAnsi="Arial" w:cs="Arial"/>
                  <w:bCs/>
                  <w:sz w:val="20"/>
                  <w:szCs w:val="20"/>
                </w:rPr>
                <w:fldChar w:fldCharType="end"/>
              </w:r>
              <w:r w:rsidR="0070715B" w:rsidRPr="00903EE7">
                <w:rPr>
                  <w:rStyle w:val="Hyperlink"/>
                  <w:rFonts w:ascii="Arial" w:hAnsi="Arial" w:cs="Arial"/>
                  <w:bCs/>
                  <w:sz w:val="20"/>
                  <w:szCs w:val="20"/>
                </w:rPr>
                <w:t xml:space="preserve"> Record Flag section to remove references to the information on the Patient Selection screen that was removed.</w:t>
              </w:r>
            </w:hyperlink>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A</w:t>
            </w:r>
            <w:r>
              <w:rPr>
                <w:rFonts w:ascii="Arial" w:hAnsi="Arial" w:cs="Arial"/>
                <w:bCs/>
                <w:sz w:val="20"/>
                <w:szCs w:val="20"/>
              </w:rPr>
              <w:fldChar w:fldCharType="begin"/>
            </w:r>
            <w:r>
              <w:rPr>
                <w:rFonts w:ascii="Arial" w:hAnsi="Arial" w:cs="Arial"/>
                <w:bCs/>
                <w:sz w:val="20"/>
                <w:szCs w:val="20"/>
              </w:rPr>
              <w:instrText xml:space="preserve"> XE "</w:instrText>
            </w:r>
            <w:r w:rsidRPr="00D81166">
              <w:instrText>AMBULATORY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sidRPr="00D81166">
              <w:instrText>Problem: Either the IV type is not defined</w:instrText>
            </w:r>
            <w:r>
              <w:instrText>,</w:instrText>
            </w:r>
            <w:r w:rsidRPr="00D81166">
              <w:instrText xml:space="preserve"> or the route is not defined.</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Pr>
                <w:rFonts w:ascii="Arial" w:hAnsi="Arial" w:cs="Arial"/>
                <w:bCs/>
                <w:sz w:val="20"/>
                <w:szCs w:val="20"/>
              </w:rPr>
              <w:fldChar w:fldCharType="begin"/>
            </w:r>
            <w:r>
              <w:rPr>
                <w:rFonts w:ascii="Arial" w:hAnsi="Arial" w:cs="Arial"/>
                <w:bCs/>
                <w:sz w:val="20"/>
                <w:szCs w:val="20"/>
              </w:rPr>
              <w:instrText xml:space="preserve"> XE "</w:instrText>
            </w:r>
            <w:r>
              <w:rPr>
                <w:noProof/>
              </w:rPr>
              <w:instrText>A"</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Ebert</w:t>
            </w:r>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T</w:t>
            </w:r>
            <w:r>
              <w:rPr>
                <w:rFonts w:ascii="Arial" w:hAnsi="Arial" w:cs="Arial"/>
                <w:bCs/>
                <w:sz w:val="20"/>
                <w:szCs w:val="20"/>
              </w:rPr>
              <w:fldChar w:fldCharType="begin"/>
            </w:r>
            <w:r>
              <w:rPr>
                <w:rFonts w:ascii="Arial" w:hAnsi="Arial" w:cs="Arial"/>
                <w:bCs/>
                <w:sz w:val="20"/>
                <w:szCs w:val="20"/>
              </w:rPr>
              <w:instrText xml:space="preserve"> XE "</w:instrText>
            </w:r>
            <w:r w:rsidRPr="00D81166">
              <w:instrText>TRAY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Robinson</w:t>
            </w:r>
          </w:p>
        </w:tc>
      </w:tr>
      <w:tr w:rsidR="0070715B" w:rsidRPr="00453614" w:rsidTr="001D30B1">
        <w:trPr>
          <w:cantSplit/>
          <w:trHeight w:val="987"/>
        </w:trPr>
        <w:tc>
          <w:tcPr>
            <w:tcW w:w="1152"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6/11</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Set Delays for Unverified Orders..."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INCLUDED LOCATIONS"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04</w:t>
            </w:r>
          </w:p>
        </w:tc>
        <w:tc>
          <w:tcPr>
            <w:tcW w:w="1368"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195</w:t>
            </w:r>
          </w:p>
        </w:tc>
        <w:tc>
          <w:tcPr>
            <w:tcW w:w="1008" w:type="dxa"/>
          </w:tcPr>
          <w:p w:rsidR="0070715B" w:rsidRPr="00B949E9" w:rsidRDefault="009E5BB5" w:rsidP="001D30B1">
            <w:pPr>
              <w:widowControl/>
              <w:tabs>
                <w:tab w:val="left" w:pos="702"/>
              </w:tabs>
              <w:spacing w:before="60" w:after="60"/>
              <w:rPr>
                <w:rFonts w:ascii="Arial" w:hAnsi="Arial" w:cs="Arial"/>
                <w:bCs/>
                <w:sz w:val="20"/>
                <w:szCs w:val="20"/>
              </w:rPr>
            </w:pPr>
            <w:r>
              <w:rPr>
                <w:rFonts w:ascii="Arial" w:hAnsi="Arial" w:cs="Arial"/>
                <w:sz w:val="20"/>
                <w:szCs w:val="20"/>
              </w:rPr>
              <w:t>147</w:t>
            </w:r>
          </w:p>
        </w:tc>
        <w:tc>
          <w:tcPr>
            <w:tcW w:w="3492" w:type="dxa"/>
          </w:tcPr>
          <w:p w:rsidR="0070715B" w:rsidRPr="00903EE7" w:rsidRDefault="0070715B" w:rsidP="001D30B1">
            <w:pPr>
              <w:widowControl/>
              <w:spacing w:before="60" w:after="60"/>
              <w:rPr>
                <w:rFonts w:ascii="Arial" w:hAnsi="Arial" w:cs="Arial"/>
                <w:bCs/>
                <w:sz w:val="20"/>
                <w:szCs w:val="20"/>
              </w:rPr>
            </w:pPr>
            <w:r w:rsidRPr="00903EE7">
              <w:rPr>
                <w:rFonts w:ascii="Arial" w:hAnsi="Arial" w:cs="Arial"/>
                <w:bCs/>
                <w:sz w:val="20"/>
                <w:szCs w:val="20"/>
              </w:rPr>
              <w:t xml:space="preserve">Revised Postings information to reflect the way users create postings for allergies, as opposed to the way users create other types of postings. </w:t>
            </w:r>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A</w:t>
            </w:r>
            <w:r>
              <w:rPr>
                <w:rFonts w:ascii="Arial" w:hAnsi="Arial" w:cs="Arial"/>
                <w:bCs/>
                <w:sz w:val="20"/>
                <w:szCs w:val="20"/>
              </w:rPr>
              <w:fldChar w:fldCharType="begin"/>
            </w:r>
            <w:r>
              <w:rPr>
                <w:rFonts w:ascii="Arial" w:hAnsi="Arial" w:cs="Arial"/>
                <w:bCs/>
                <w:sz w:val="20"/>
                <w:szCs w:val="20"/>
              </w:rPr>
              <w:instrText xml:space="preserve"> XE "</w:instrText>
            </w:r>
            <w:r w:rsidRPr="00D81166">
              <w:instrText>AMBULATORY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sidRPr="00D81166">
              <w:instrText>Problem: Either the IV type is not defined</w:instrText>
            </w:r>
            <w:r>
              <w:instrText>,</w:instrText>
            </w:r>
            <w:r w:rsidRPr="00D81166">
              <w:instrText xml:space="preserve"> or the route is not defined.</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Pr>
                <w:rFonts w:ascii="Arial" w:hAnsi="Arial" w:cs="Arial"/>
                <w:bCs/>
                <w:sz w:val="20"/>
                <w:szCs w:val="20"/>
              </w:rPr>
              <w:fldChar w:fldCharType="begin"/>
            </w:r>
            <w:r>
              <w:rPr>
                <w:rFonts w:ascii="Arial" w:hAnsi="Arial" w:cs="Arial"/>
                <w:bCs/>
                <w:sz w:val="20"/>
                <w:szCs w:val="20"/>
              </w:rPr>
              <w:instrText xml:space="preserve"> XE "</w:instrText>
            </w:r>
            <w:r>
              <w:rPr>
                <w:noProof/>
              </w:rPr>
              <w:instrText>A"</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Ebert</w:t>
            </w:r>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C</w:t>
            </w:r>
            <w:r>
              <w:rPr>
                <w:rFonts w:ascii="Arial" w:hAnsi="Arial" w:cs="Arial"/>
                <w:bCs/>
                <w:sz w:val="20"/>
                <w:szCs w:val="20"/>
              </w:rPr>
              <w:fldChar w:fldCharType="begin"/>
            </w:r>
            <w:r>
              <w:rPr>
                <w:rFonts w:ascii="Arial" w:hAnsi="Arial" w:cs="Arial"/>
                <w:bCs/>
                <w:sz w:val="20"/>
                <w:szCs w:val="20"/>
              </w:rPr>
              <w:instrText xml:space="preserve"> XE "</w:instrText>
            </w:r>
            <w:r>
              <w:rPr>
                <w:noProof/>
              </w:rPr>
              <w:instrText>C"</w:instrText>
            </w:r>
            <w:r>
              <w:rPr>
                <w:rFonts w:ascii="Arial" w:hAnsi="Arial" w:cs="Arial"/>
                <w:bCs/>
                <w:sz w:val="20"/>
                <w:szCs w:val="20"/>
              </w:rPr>
              <w:instrText xml:space="preserve"> </w:instrText>
            </w:r>
            <w:r>
              <w:rPr>
                <w:rFonts w:ascii="Arial" w:hAnsi="Arial" w:cs="Arial"/>
                <w:bCs/>
                <w:sz w:val="20"/>
                <w:szCs w:val="20"/>
              </w:rPr>
              <w:fldChar w:fldCharType="end"/>
            </w:r>
            <w:r>
              <w:rPr>
                <w:rFonts w:ascii="Arial" w:hAnsi="Arial" w:cs="Arial"/>
                <w:bCs/>
                <w:sz w:val="20"/>
                <w:szCs w:val="20"/>
              </w:rPr>
              <w:fldChar w:fldCharType="begin"/>
            </w:r>
            <w:r>
              <w:rPr>
                <w:rFonts w:ascii="Arial" w:hAnsi="Arial" w:cs="Arial"/>
                <w:bCs/>
                <w:sz w:val="20"/>
                <w:szCs w:val="20"/>
              </w:rPr>
              <w:instrText xml:space="preserve"> XE "</w:instrText>
            </w:r>
            <w:r w:rsidRPr="00D81166">
              <w:instrText>CONTRACT</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Pr>
                <w:rFonts w:ascii="Arial" w:hAnsi="Arial" w:cs="Arial"/>
                <w:bCs/>
                <w:sz w:val="20"/>
                <w:szCs w:val="20"/>
              </w:rPr>
              <w:fldChar w:fldCharType="begin"/>
            </w:r>
            <w:r>
              <w:rPr>
                <w:rFonts w:ascii="Arial" w:hAnsi="Arial" w:cs="Arial"/>
                <w:bCs/>
                <w:sz w:val="20"/>
                <w:szCs w:val="20"/>
              </w:rPr>
              <w:instrText xml:space="preserve"> XE "</w:instrText>
            </w:r>
            <w:r w:rsidRPr="00D81166">
              <w:instrText>CAFETERIA</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sidRPr="00D81166">
              <w:instrText>Problem: The IV type is not ‘C’, is not defined, or the rate is not between 1 and 9999.9, a whole number, or ‘@’.</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Pr>
                <w:rFonts w:ascii="Arial" w:hAnsi="Arial" w:cs="Arial"/>
                <w:bCs/>
                <w:sz w:val="20"/>
                <w:szCs w:val="20"/>
              </w:rPr>
              <w:fldChar w:fldCharType="begin"/>
            </w:r>
            <w:r>
              <w:rPr>
                <w:rFonts w:ascii="Arial" w:hAnsi="Arial" w:cs="Arial"/>
                <w:bCs/>
                <w:sz w:val="20"/>
                <w:szCs w:val="20"/>
              </w:rPr>
              <w:instrText xml:space="preserve"> XE "</w:instrText>
            </w:r>
            <w:r w:rsidRPr="00D81166">
              <w:instrText>ADMINISTERED IN CLINIC</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Walton</w:t>
            </w:r>
          </w:p>
        </w:tc>
      </w:tr>
      <w:tr w:rsidR="0070715B" w:rsidRPr="00453614" w:rsidTr="001D30B1">
        <w:trPr>
          <w:cantSplit/>
          <w:trHeight w:val="962"/>
        </w:trPr>
        <w:tc>
          <w:tcPr>
            <w:tcW w:w="1152"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6/9/</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Archive(delete) after &lt;x&gt; Days"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04</w:t>
            </w:r>
          </w:p>
        </w:tc>
        <w:tc>
          <w:tcPr>
            <w:tcW w:w="1368"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195</w:t>
            </w:r>
          </w:p>
        </w:tc>
        <w:tc>
          <w:tcPr>
            <w:tcW w:w="1008" w:type="dxa"/>
          </w:tcPr>
          <w:p w:rsidR="0070715B" w:rsidRPr="00B949E9" w:rsidRDefault="009E5BB5" w:rsidP="001D30B1">
            <w:pPr>
              <w:widowControl/>
              <w:tabs>
                <w:tab w:val="left" w:pos="702"/>
              </w:tabs>
              <w:spacing w:before="60" w:after="60"/>
              <w:rPr>
                <w:rFonts w:ascii="Arial" w:hAnsi="Arial" w:cs="Arial"/>
                <w:bCs/>
                <w:sz w:val="20"/>
                <w:szCs w:val="20"/>
              </w:rPr>
            </w:pPr>
            <w:r>
              <w:rPr>
                <w:rFonts w:ascii="Arial" w:hAnsi="Arial" w:cs="Arial"/>
                <w:sz w:val="20"/>
                <w:szCs w:val="20"/>
              </w:rPr>
              <w:t>132</w:t>
            </w:r>
          </w:p>
        </w:tc>
        <w:tc>
          <w:tcPr>
            <w:tcW w:w="3492" w:type="dxa"/>
          </w:tcPr>
          <w:p w:rsidR="0070715B" w:rsidRPr="00903EE7" w:rsidRDefault="0070715B" w:rsidP="001D30B1">
            <w:pPr>
              <w:widowControl/>
              <w:spacing w:before="60" w:after="60"/>
              <w:rPr>
                <w:rFonts w:ascii="Arial" w:hAnsi="Arial" w:cs="Arial"/>
                <w:bCs/>
                <w:sz w:val="20"/>
                <w:szCs w:val="20"/>
              </w:rPr>
            </w:pPr>
            <w:r w:rsidRPr="00903EE7">
              <w:rPr>
                <w:rFonts w:ascii="Arial" w:hAnsi="Arial" w:cs="Arial"/>
                <w:bCs/>
                <w:sz w:val="20"/>
                <w:szCs w:val="20"/>
              </w:rPr>
              <w:t>Up</w:t>
            </w:r>
            <w:r w:rsidRPr="00903EE7">
              <w:rPr>
                <w:rFonts w:ascii="Arial" w:hAnsi="Arial" w:cs="Arial"/>
                <w:bCs/>
                <w:sz w:val="20"/>
                <w:szCs w:val="20"/>
              </w:rPr>
              <w:fldChar w:fldCharType="begin"/>
            </w:r>
            <w:r w:rsidRPr="00903EE7">
              <w:rPr>
                <w:rFonts w:ascii="Arial" w:hAnsi="Arial" w:cs="Arial"/>
                <w:bCs/>
                <w:sz w:val="20"/>
                <w:szCs w:val="20"/>
              </w:rPr>
              <w:instrText xml:space="preserve"> XE "</w:instrText>
            </w:r>
            <w:r w:rsidRPr="00903EE7">
              <w:rPr>
                <w:rFonts w:ascii="Arial" w:hAnsi="Arial" w:cs="Arial"/>
                <w:noProof/>
                <w:sz w:val="20"/>
                <w:szCs w:val="20"/>
              </w:rPr>
              <w:instrText>U"</w:instrText>
            </w:r>
            <w:r w:rsidRPr="00903EE7">
              <w:rPr>
                <w:rFonts w:ascii="Arial" w:hAnsi="Arial" w:cs="Arial"/>
                <w:bCs/>
                <w:sz w:val="20"/>
                <w:szCs w:val="20"/>
              </w:rPr>
              <w:instrText xml:space="preserve"> </w:instrText>
            </w:r>
            <w:r w:rsidRPr="00903EE7">
              <w:rPr>
                <w:rFonts w:ascii="Arial" w:hAnsi="Arial" w:cs="Arial"/>
                <w:bCs/>
                <w:sz w:val="20"/>
                <w:szCs w:val="20"/>
              </w:rPr>
              <w:fldChar w:fldCharType="end"/>
            </w:r>
            <w:r w:rsidRPr="00903EE7">
              <w:rPr>
                <w:rFonts w:ascii="Arial" w:hAnsi="Arial" w:cs="Arial"/>
                <w:bCs/>
                <w:sz w:val="20"/>
                <w:szCs w:val="20"/>
              </w:rPr>
              <w:t>dated information about entering allergies from the</w:t>
            </w:r>
            <w:r w:rsidRPr="00903EE7">
              <w:rPr>
                <w:rFonts w:ascii="Arial" w:hAnsi="Arial" w:cs="Arial"/>
                <w:b/>
                <w:bCs/>
                <w:sz w:val="20"/>
                <w:szCs w:val="20"/>
              </w:rPr>
              <w:t xml:space="preserve"> Orders</w:t>
            </w:r>
            <w:r w:rsidRPr="00903EE7">
              <w:rPr>
                <w:rFonts w:ascii="Arial" w:hAnsi="Arial" w:cs="Arial"/>
                <w:bCs/>
                <w:sz w:val="20"/>
                <w:szCs w:val="20"/>
              </w:rPr>
              <w:t xml:space="preserve"> tabs and added information about entering allergies from the </w:t>
            </w:r>
            <w:r w:rsidRPr="00903EE7">
              <w:rPr>
                <w:rFonts w:ascii="Arial" w:hAnsi="Arial" w:cs="Arial"/>
                <w:b/>
                <w:bCs/>
                <w:sz w:val="20"/>
                <w:szCs w:val="20"/>
              </w:rPr>
              <w:t>Cover Sheet</w:t>
            </w:r>
            <w:r w:rsidRPr="00903EE7">
              <w:rPr>
                <w:rFonts w:ascii="Arial" w:hAnsi="Arial" w:cs="Arial"/>
                <w:bCs/>
                <w:sz w:val="20"/>
                <w:szCs w:val="20"/>
              </w:rPr>
              <w:t xml:space="preserve"> tab.  </w:t>
            </w:r>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A</w:t>
            </w:r>
            <w:r>
              <w:rPr>
                <w:rFonts w:ascii="Arial" w:hAnsi="Arial" w:cs="Arial"/>
                <w:bCs/>
                <w:sz w:val="20"/>
                <w:szCs w:val="20"/>
              </w:rPr>
              <w:fldChar w:fldCharType="begin"/>
            </w:r>
            <w:r>
              <w:rPr>
                <w:rFonts w:ascii="Arial" w:hAnsi="Arial" w:cs="Arial"/>
                <w:bCs/>
                <w:sz w:val="20"/>
                <w:szCs w:val="20"/>
              </w:rPr>
              <w:instrText xml:space="preserve"> XE "</w:instrText>
            </w:r>
            <w:r w:rsidRPr="00D81166">
              <w:instrText>AMBULATORY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sidRPr="00D81166">
              <w:instrText>Problem: Either the IV type is not defined</w:instrText>
            </w:r>
            <w:r>
              <w:instrText>,</w:instrText>
            </w:r>
            <w:r w:rsidRPr="00D81166">
              <w:instrText xml:space="preserve"> or the route is not defined.</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Pr>
                <w:rFonts w:ascii="Arial" w:hAnsi="Arial" w:cs="Arial"/>
                <w:bCs/>
                <w:sz w:val="20"/>
                <w:szCs w:val="20"/>
              </w:rPr>
              <w:fldChar w:fldCharType="begin"/>
            </w:r>
            <w:r>
              <w:rPr>
                <w:rFonts w:ascii="Arial" w:hAnsi="Arial" w:cs="Arial"/>
                <w:bCs/>
                <w:sz w:val="20"/>
                <w:szCs w:val="20"/>
              </w:rPr>
              <w:instrText xml:space="preserve"> XE "</w:instrText>
            </w:r>
            <w:r>
              <w:rPr>
                <w:noProof/>
              </w:rPr>
              <w:instrText>A"</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Ebert</w:t>
            </w:r>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C</w:t>
            </w:r>
            <w:r>
              <w:rPr>
                <w:rFonts w:ascii="Arial" w:hAnsi="Arial" w:cs="Arial"/>
                <w:bCs/>
                <w:sz w:val="20"/>
                <w:szCs w:val="20"/>
              </w:rPr>
              <w:fldChar w:fldCharType="begin"/>
            </w:r>
            <w:r>
              <w:rPr>
                <w:rFonts w:ascii="Arial" w:hAnsi="Arial" w:cs="Arial"/>
                <w:bCs/>
                <w:sz w:val="20"/>
                <w:szCs w:val="20"/>
              </w:rPr>
              <w:instrText xml:space="preserve"> XE "</w:instrText>
            </w:r>
            <w:r>
              <w:rPr>
                <w:noProof/>
              </w:rPr>
              <w:instrText>C"</w:instrText>
            </w:r>
            <w:r>
              <w:rPr>
                <w:rFonts w:ascii="Arial" w:hAnsi="Arial" w:cs="Arial"/>
                <w:bCs/>
                <w:sz w:val="20"/>
                <w:szCs w:val="20"/>
              </w:rPr>
              <w:instrText xml:space="preserve"> </w:instrText>
            </w:r>
            <w:r>
              <w:rPr>
                <w:rFonts w:ascii="Arial" w:hAnsi="Arial" w:cs="Arial"/>
                <w:bCs/>
                <w:sz w:val="20"/>
                <w:szCs w:val="20"/>
              </w:rPr>
              <w:fldChar w:fldCharType="end"/>
            </w:r>
            <w:r>
              <w:rPr>
                <w:rFonts w:ascii="Arial" w:hAnsi="Arial" w:cs="Arial"/>
                <w:bCs/>
                <w:sz w:val="20"/>
                <w:szCs w:val="20"/>
              </w:rPr>
              <w:fldChar w:fldCharType="begin"/>
            </w:r>
            <w:r>
              <w:rPr>
                <w:rFonts w:ascii="Arial" w:hAnsi="Arial" w:cs="Arial"/>
                <w:bCs/>
                <w:sz w:val="20"/>
                <w:szCs w:val="20"/>
              </w:rPr>
              <w:instrText xml:space="preserve"> XE "</w:instrText>
            </w:r>
            <w:r w:rsidRPr="00D81166">
              <w:instrText>CONTRACT</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Pr>
                <w:rFonts w:ascii="Arial" w:hAnsi="Arial" w:cs="Arial"/>
                <w:bCs/>
                <w:sz w:val="20"/>
                <w:szCs w:val="20"/>
              </w:rPr>
              <w:fldChar w:fldCharType="begin"/>
            </w:r>
            <w:r>
              <w:rPr>
                <w:rFonts w:ascii="Arial" w:hAnsi="Arial" w:cs="Arial"/>
                <w:bCs/>
                <w:sz w:val="20"/>
                <w:szCs w:val="20"/>
              </w:rPr>
              <w:instrText xml:space="preserve"> XE "</w:instrText>
            </w:r>
            <w:r w:rsidRPr="00D81166">
              <w:instrText>CAFETERIA</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sidRPr="00D81166">
              <w:instrText>Problem: The IV type is not ‘C’, is not defined, or the rate is not between 1 and 9999.9, a whole number, or ‘@’.</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Pr>
                <w:rFonts w:ascii="Arial" w:hAnsi="Arial" w:cs="Arial"/>
                <w:bCs/>
                <w:sz w:val="20"/>
                <w:szCs w:val="20"/>
              </w:rPr>
              <w:fldChar w:fldCharType="begin"/>
            </w:r>
            <w:r>
              <w:rPr>
                <w:rFonts w:ascii="Arial" w:hAnsi="Arial" w:cs="Arial"/>
                <w:bCs/>
                <w:sz w:val="20"/>
                <w:szCs w:val="20"/>
              </w:rPr>
              <w:instrText xml:space="preserve"> XE "</w:instrText>
            </w:r>
            <w:r w:rsidRPr="00D81166">
              <w:instrText>ADMINISTERED IN CLINIC</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Walton</w:t>
            </w:r>
          </w:p>
        </w:tc>
      </w:tr>
      <w:tr w:rsidR="0070715B" w:rsidRPr="00453614" w:rsidTr="001D30B1">
        <w:trPr>
          <w:cantSplit/>
          <w:trHeight w:val="962"/>
        </w:trPr>
        <w:tc>
          <w:tcPr>
            <w:tcW w:w="1152"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6/9/</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Archive(delete) after &lt;x&gt; Days"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04</w:t>
            </w:r>
          </w:p>
        </w:tc>
        <w:tc>
          <w:tcPr>
            <w:tcW w:w="1368"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195</w:t>
            </w:r>
          </w:p>
        </w:tc>
        <w:tc>
          <w:tcPr>
            <w:tcW w:w="1008" w:type="dxa"/>
          </w:tcPr>
          <w:p w:rsidR="0070715B" w:rsidRPr="00B949E9" w:rsidRDefault="000043B3" w:rsidP="001D30B1">
            <w:pPr>
              <w:widowControl/>
              <w:tabs>
                <w:tab w:val="left" w:pos="702"/>
              </w:tabs>
              <w:spacing w:before="60" w:after="60"/>
              <w:rPr>
                <w:rFonts w:ascii="Arial" w:hAnsi="Arial" w:cs="Arial"/>
                <w:bCs/>
                <w:sz w:val="20"/>
                <w:szCs w:val="20"/>
              </w:rPr>
            </w:pPr>
            <w:r>
              <w:rPr>
                <w:rFonts w:ascii="Arial" w:hAnsi="Arial" w:cs="Arial"/>
                <w:sz w:val="20"/>
                <w:szCs w:val="20"/>
              </w:rPr>
              <w:t>193, 195, 201, 278</w:t>
            </w:r>
          </w:p>
        </w:tc>
        <w:tc>
          <w:tcPr>
            <w:tcW w:w="3492" w:type="dxa"/>
          </w:tcPr>
          <w:p w:rsidR="0070715B" w:rsidRPr="00F322B9" w:rsidRDefault="0070715B" w:rsidP="001D30B1">
            <w:pPr>
              <w:widowControl/>
              <w:spacing w:before="60" w:after="60"/>
              <w:rPr>
                <w:rFonts w:ascii="Arial" w:hAnsi="Arial" w:cs="Arial"/>
                <w:bCs/>
                <w:sz w:val="20"/>
                <w:szCs w:val="20"/>
              </w:rPr>
            </w:pPr>
            <w:r w:rsidRPr="00F322B9">
              <w:rPr>
                <w:rFonts w:ascii="Arial" w:hAnsi="Arial" w:cs="Arial"/>
                <w:bCs/>
                <w:sz w:val="20"/>
                <w:szCs w:val="20"/>
              </w:rPr>
              <w:t>U</w:t>
            </w:r>
            <w:r w:rsidRPr="00F322B9">
              <w:rPr>
                <w:rFonts w:ascii="Arial" w:hAnsi="Arial" w:cs="Arial"/>
                <w:bCs/>
                <w:sz w:val="20"/>
                <w:szCs w:val="20"/>
              </w:rPr>
              <w:fldChar w:fldCharType="begin"/>
            </w:r>
            <w:r w:rsidRPr="00F322B9">
              <w:rPr>
                <w:rFonts w:ascii="Arial" w:hAnsi="Arial" w:cs="Arial"/>
                <w:bCs/>
                <w:sz w:val="20"/>
                <w:szCs w:val="20"/>
              </w:rPr>
              <w:instrText xml:space="preserve"> XE "</w:instrText>
            </w:r>
            <w:r w:rsidRPr="00F322B9">
              <w:rPr>
                <w:rFonts w:ascii="Arial" w:hAnsi="Arial" w:cs="Arial"/>
                <w:noProof/>
                <w:sz w:val="20"/>
                <w:szCs w:val="20"/>
              </w:rPr>
              <w:instrText>U"</w:instrText>
            </w:r>
            <w:r w:rsidRPr="00F322B9">
              <w:rPr>
                <w:rFonts w:ascii="Arial" w:hAnsi="Arial" w:cs="Arial"/>
                <w:bCs/>
                <w:sz w:val="20"/>
                <w:szCs w:val="20"/>
              </w:rPr>
              <w:instrText xml:space="preserve"> </w:instrText>
            </w:r>
            <w:r w:rsidRPr="00F322B9">
              <w:rPr>
                <w:rFonts w:ascii="Arial" w:hAnsi="Arial" w:cs="Arial"/>
                <w:bCs/>
                <w:sz w:val="20"/>
                <w:szCs w:val="20"/>
              </w:rPr>
              <w:fldChar w:fldCharType="end"/>
            </w:r>
            <w:r w:rsidRPr="00F322B9">
              <w:rPr>
                <w:rFonts w:ascii="Arial" w:hAnsi="Arial" w:cs="Arial"/>
                <w:bCs/>
                <w:sz w:val="20"/>
                <w:szCs w:val="20"/>
              </w:rPr>
              <w:t>pdated information in sections that discuss entering inpatient medications for outpatients (IMO orders): specifically, deleted information stating that CPRS</w:t>
            </w:r>
            <w:r w:rsidRPr="00F322B9">
              <w:rPr>
                <w:rFonts w:ascii="Arial" w:hAnsi="Arial" w:cs="Arial"/>
                <w:bCs/>
                <w:sz w:val="20"/>
                <w:szCs w:val="20"/>
              </w:rPr>
              <w:fldChar w:fldCharType="begin"/>
            </w:r>
            <w:r w:rsidRPr="00F322B9">
              <w:rPr>
                <w:rFonts w:ascii="Arial" w:hAnsi="Arial" w:cs="Arial"/>
                <w:bCs/>
                <w:sz w:val="20"/>
                <w:szCs w:val="20"/>
              </w:rPr>
              <w:instrText xml:space="preserve"> XE "</w:instrText>
            </w:r>
            <w:r w:rsidRPr="00F322B9">
              <w:rPr>
                <w:rFonts w:ascii="Arial" w:hAnsi="Arial" w:cs="Arial"/>
                <w:noProof/>
                <w:sz w:val="20"/>
                <w:szCs w:val="20"/>
              </w:rPr>
              <w:instrText>CPRS"</w:instrText>
            </w:r>
            <w:r w:rsidRPr="00F322B9">
              <w:rPr>
                <w:rFonts w:ascii="Arial" w:hAnsi="Arial" w:cs="Arial"/>
                <w:bCs/>
                <w:sz w:val="20"/>
                <w:szCs w:val="20"/>
              </w:rPr>
              <w:instrText xml:space="preserve"> </w:instrText>
            </w:r>
            <w:r w:rsidRPr="00F322B9">
              <w:rPr>
                <w:rFonts w:ascii="Arial" w:hAnsi="Arial" w:cs="Arial"/>
                <w:bCs/>
                <w:sz w:val="20"/>
                <w:szCs w:val="20"/>
              </w:rPr>
              <w:fldChar w:fldCharType="end"/>
            </w:r>
            <w:r w:rsidRPr="00F322B9">
              <w:rPr>
                <w:rFonts w:ascii="Arial" w:hAnsi="Arial" w:cs="Arial"/>
                <w:bCs/>
                <w:sz w:val="20"/>
                <w:szCs w:val="20"/>
              </w:rPr>
              <w:t xml:space="preserve"> displays IMO orders as inpatient medication orders and added information about new Meds tab and Orders tab IMO displays. Also added information about how CPRS handles ADT movements for IMO orders.</w:t>
            </w:r>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M</w:t>
            </w:r>
            <w:r>
              <w:rPr>
                <w:rFonts w:ascii="Arial" w:hAnsi="Arial" w:cs="Arial"/>
                <w:bCs/>
                <w:sz w:val="20"/>
                <w:szCs w:val="20"/>
              </w:rPr>
              <w:fldChar w:fldCharType="begin"/>
            </w:r>
            <w:r>
              <w:rPr>
                <w:rFonts w:ascii="Arial" w:hAnsi="Arial" w:cs="Arial"/>
                <w:bCs/>
                <w:sz w:val="20"/>
                <w:szCs w:val="20"/>
              </w:rPr>
              <w:instrText xml:space="preserve"> XE "</w:instrText>
            </w:r>
            <w:r w:rsidRPr="00D81166">
              <w:instrText>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Pr>
                <w:rFonts w:ascii="Arial" w:hAnsi="Arial" w:cs="Arial"/>
                <w:bCs/>
                <w:sz w:val="20"/>
                <w:szCs w:val="20"/>
              </w:rPr>
              <w:fldChar w:fldCharType="begin"/>
            </w:r>
            <w:r>
              <w:rPr>
                <w:rFonts w:ascii="Arial" w:hAnsi="Arial" w:cs="Arial"/>
                <w:bCs/>
                <w:sz w:val="20"/>
                <w:szCs w:val="20"/>
              </w:rPr>
              <w:instrText xml:space="preserve"> XE "</w:instrText>
            </w:r>
            <w:r w:rsidRPr="00D81166">
              <w:instrText>MAIL</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sidRPr="00D81166">
              <w:instrText>M</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Hendry</w:t>
            </w:r>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C</w:t>
            </w:r>
            <w:r>
              <w:rPr>
                <w:rFonts w:ascii="Arial" w:hAnsi="Arial" w:cs="Arial"/>
                <w:bCs/>
                <w:sz w:val="20"/>
                <w:szCs w:val="20"/>
              </w:rPr>
              <w:fldChar w:fldCharType="begin"/>
            </w:r>
            <w:r>
              <w:rPr>
                <w:rFonts w:ascii="Arial" w:hAnsi="Arial" w:cs="Arial"/>
                <w:bCs/>
                <w:sz w:val="20"/>
                <w:szCs w:val="20"/>
              </w:rPr>
              <w:instrText xml:space="preserve"> XE "</w:instrText>
            </w:r>
            <w:r>
              <w:rPr>
                <w:noProof/>
              </w:rPr>
              <w:instrText>C"</w:instrText>
            </w:r>
            <w:r>
              <w:rPr>
                <w:rFonts w:ascii="Arial" w:hAnsi="Arial" w:cs="Arial"/>
                <w:bCs/>
                <w:sz w:val="20"/>
                <w:szCs w:val="20"/>
              </w:rPr>
              <w:instrText xml:space="preserve"> </w:instrText>
            </w:r>
            <w:r>
              <w:rPr>
                <w:rFonts w:ascii="Arial" w:hAnsi="Arial" w:cs="Arial"/>
                <w:bCs/>
                <w:sz w:val="20"/>
                <w:szCs w:val="20"/>
              </w:rPr>
              <w:fldChar w:fldCharType="end"/>
            </w:r>
            <w:r>
              <w:rPr>
                <w:rFonts w:ascii="Arial" w:hAnsi="Arial" w:cs="Arial"/>
                <w:bCs/>
                <w:sz w:val="20"/>
                <w:szCs w:val="20"/>
              </w:rPr>
              <w:fldChar w:fldCharType="begin"/>
            </w:r>
            <w:r>
              <w:rPr>
                <w:rFonts w:ascii="Arial" w:hAnsi="Arial" w:cs="Arial"/>
                <w:bCs/>
                <w:sz w:val="20"/>
                <w:szCs w:val="20"/>
              </w:rPr>
              <w:instrText xml:space="preserve"> XE "</w:instrText>
            </w:r>
            <w:r w:rsidRPr="00D81166">
              <w:instrText>CONTRACT</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Pr>
                <w:rFonts w:ascii="Arial" w:hAnsi="Arial" w:cs="Arial"/>
                <w:bCs/>
                <w:sz w:val="20"/>
                <w:szCs w:val="20"/>
              </w:rPr>
              <w:fldChar w:fldCharType="begin"/>
            </w:r>
            <w:r>
              <w:rPr>
                <w:rFonts w:ascii="Arial" w:hAnsi="Arial" w:cs="Arial"/>
                <w:bCs/>
                <w:sz w:val="20"/>
                <w:szCs w:val="20"/>
              </w:rPr>
              <w:instrText xml:space="preserve"> XE "</w:instrText>
            </w:r>
            <w:r w:rsidRPr="00D81166">
              <w:instrText>CAFETERIA</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sidRPr="00D81166">
              <w:instrText>Problem: The IV type is not ‘C’, is not defined, or the rate is not between 1 and 9999.9, a whole number, or ‘@’.</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Pr>
                <w:rFonts w:ascii="Arial" w:hAnsi="Arial" w:cs="Arial"/>
                <w:bCs/>
                <w:sz w:val="20"/>
                <w:szCs w:val="20"/>
              </w:rPr>
              <w:fldChar w:fldCharType="begin"/>
            </w:r>
            <w:r>
              <w:rPr>
                <w:rFonts w:ascii="Arial" w:hAnsi="Arial" w:cs="Arial"/>
                <w:bCs/>
                <w:sz w:val="20"/>
                <w:szCs w:val="20"/>
              </w:rPr>
              <w:instrText xml:space="preserve"> XE "</w:instrText>
            </w:r>
            <w:r w:rsidRPr="00D81166">
              <w:instrText>ADMINISTERED IN CLINIC</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Walton</w:t>
            </w:r>
          </w:p>
        </w:tc>
      </w:tr>
      <w:tr w:rsidR="0070715B" w:rsidRPr="00453614" w:rsidTr="001D30B1">
        <w:trPr>
          <w:cantSplit/>
          <w:trHeight w:val="576"/>
        </w:trPr>
        <w:tc>
          <w:tcPr>
            <w:tcW w:w="1152"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6/3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04</w:t>
            </w:r>
          </w:p>
        </w:tc>
        <w:tc>
          <w:tcPr>
            <w:tcW w:w="1368"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195</w:t>
            </w:r>
          </w:p>
        </w:tc>
        <w:tc>
          <w:tcPr>
            <w:tcW w:w="1008" w:type="dxa"/>
          </w:tcPr>
          <w:p w:rsidR="0070715B" w:rsidRPr="00B949E9" w:rsidRDefault="009E5BB5" w:rsidP="001D30B1">
            <w:pPr>
              <w:widowControl/>
              <w:tabs>
                <w:tab w:val="left" w:pos="702"/>
              </w:tabs>
              <w:spacing w:before="60" w:after="60"/>
              <w:rPr>
                <w:rFonts w:ascii="Arial" w:hAnsi="Arial" w:cs="Arial"/>
                <w:bCs/>
                <w:sz w:val="20"/>
                <w:szCs w:val="20"/>
              </w:rPr>
            </w:pPr>
            <w:r>
              <w:rPr>
                <w:rFonts w:ascii="Arial" w:hAnsi="Arial" w:cs="Arial"/>
                <w:bCs/>
                <w:sz w:val="20"/>
                <w:szCs w:val="20"/>
              </w:rPr>
              <w:t>69</w:t>
            </w:r>
          </w:p>
        </w:tc>
        <w:tc>
          <w:tcPr>
            <w:tcW w:w="3492" w:type="dxa"/>
          </w:tcPr>
          <w:p w:rsidR="0070715B" w:rsidRPr="00F322B9" w:rsidRDefault="005765CA" w:rsidP="001D30B1">
            <w:pPr>
              <w:widowControl/>
              <w:spacing w:before="60" w:after="60"/>
              <w:rPr>
                <w:rFonts w:ascii="Arial" w:hAnsi="Arial" w:cs="Arial"/>
                <w:bCs/>
                <w:sz w:val="20"/>
                <w:szCs w:val="20"/>
              </w:rPr>
            </w:pPr>
            <w:hyperlink w:anchor="CIDC_SC_and_treatment_factors" w:history="1">
              <w:r w:rsidR="0070715B" w:rsidRPr="00F322B9">
                <w:rPr>
                  <w:rStyle w:val="Hyperlink"/>
                  <w:rFonts w:ascii="Arial" w:hAnsi="Arial" w:cs="Arial"/>
                  <w:bCs/>
                  <w:sz w:val="20"/>
                  <w:szCs w:val="20"/>
                </w:rPr>
                <w:t>Added official text to explain service connection and treatment factors.</w:t>
              </w:r>
            </w:hyperlink>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T</w:t>
            </w:r>
            <w:r>
              <w:rPr>
                <w:rFonts w:ascii="Arial" w:hAnsi="Arial" w:cs="Arial"/>
                <w:bCs/>
                <w:sz w:val="20"/>
                <w:szCs w:val="20"/>
              </w:rPr>
              <w:fldChar w:fldCharType="begin"/>
            </w:r>
            <w:r>
              <w:rPr>
                <w:rFonts w:ascii="Arial" w:hAnsi="Arial" w:cs="Arial"/>
                <w:bCs/>
                <w:sz w:val="20"/>
                <w:szCs w:val="20"/>
              </w:rPr>
              <w:instrText xml:space="preserve"> XE "</w:instrText>
            </w:r>
            <w:r w:rsidRPr="00D81166">
              <w:instrText>TRAY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Baxter</w:t>
            </w:r>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T</w:t>
            </w:r>
            <w:r>
              <w:rPr>
                <w:rFonts w:ascii="Arial" w:hAnsi="Arial" w:cs="Arial"/>
                <w:bCs/>
                <w:sz w:val="20"/>
                <w:szCs w:val="20"/>
              </w:rPr>
              <w:fldChar w:fldCharType="begin"/>
            </w:r>
            <w:r>
              <w:rPr>
                <w:rFonts w:ascii="Arial" w:hAnsi="Arial" w:cs="Arial"/>
                <w:bCs/>
                <w:sz w:val="20"/>
                <w:szCs w:val="20"/>
              </w:rPr>
              <w:instrText xml:space="preserve"> XE "</w:instrText>
            </w:r>
            <w:r w:rsidRPr="00D81166">
              <w:instrText>TRAY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Robinson</w:t>
            </w:r>
          </w:p>
        </w:tc>
      </w:tr>
      <w:tr w:rsidR="0070715B" w:rsidRPr="00453614" w:rsidTr="001D30B1">
        <w:trPr>
          <w:cantSplit/>
          <w:trHeight w:val="962"/>
        </w:trPr>
        <w:tc>
          <w:tcPr>
            <w:tcW w:w="1152"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lastRenderedPageBreak/>
              <w:t>5/27/04</w:t>
            </w:r>
          </w:p>
        </w:tc>
        <w:tc>
          <w:tcPr>
            <w:tcW w:w="1368"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195</w:t>
            </w:r>
          </w:p>
        </w:tc>
        <w:tc>
          <w:tcPr>
            <w:tcW w:w="1008" w:type="dxa"/>
          </w:tcPr>
          <w:p w:rsidR="0070715B" w:rsidRPr="00B949E9" w:rsidRDefault="00757593" w:rsidP="001D30B1">
            <w:pPr>
              <w:widowControl/>
              <w:tabs>
                <w:tab w:val="left" w:pos="702"/>
              </w:tabs>
              <w:spacing w:before="60" w:after="60"/>
              <w:rPr>
                <w:rFonts w:ascii="Arial" w:hAnsi="Arial" w:cs="Arial"/>
                <w:bCs/>
                <w:sz w:val="20"/>
                <w:szCs w:val="20"/>
              </w:rPr>
            </w:pPr>
            <w:r>
              <w:rPr>
                <w:rFonts w:ascii="Arial" w:hAnsi="Arial" w:cs="Arial"/>
                <w:bCs/>
                <w:sz w:val="20"/>
                <w:szCs w:val="20"/>
              </w:rPr>
              <w:t>194, 196</w:t>
            </w:r>
            <w:r w:rsidR="0070715B" w:rsidRPr="00B949E9">
              <w:rPr>
                <w:rFonts w:ascii="Arial" w:hAnsi="Arial" w:cs="Arial"/>
                <w:bCs/>
                <w:sz w:val="20"/>
                <w:szCs w:val="20"/>
              </w:rPr>
              <w:t xml:space="preserve">, </w:t>
            </w:r>
            <w:r>
              <w:rPr>
                <w:rFonts w:ascii="Arial" w:hAnsi="Arial" w:cs="Arial"/>
                <w:bCs/>
                <w:sz w:val="20"/>
                <w:szCs w:val="20"/>
              </w:rPr>
              <w:t xml:space="preserve">254, </w:t>
            </w:r>
            <w:r w:rsidR="0017023A">
              <w:rPr>
                <w:rFonts w:ascii="Arial" w:hAnsi="Arial" w:cs="Arial"/>
                <w:bCs/>
                <w:sz w:val="20"/>
                <w:szCs w:val="20"/>
              </w:rPr>
              <w:t>262</w:t>
            </w:r>
          </w:p>
        </w:tc>
        <w:tc>
          <w:tcPr>
            <w:tcW w:w="3492" w:type="dxa"/>
          </w:tcPr>
          <w:p w:rsidR="0070715B" w:rsidRPr="00F322B9" w:rsidRDefault="0070715B" w:rsidP="001D30B1">
            <w:pPr>
              <w:widowControl/>
              <w:spacing w:before="60" w:after="60"/>
              <w:rPr>
                <w:rFonts w:ascii="Arial" w:hAnsi="Arial" w:cs="Arial"/>
                <w:bCs/>
                <w:sz w:val="20"/>
                <w:szCs w:val="20"/>
              </w:rPr>
            </w:pPr>
            <w:r w:rsidRPr="00F322B9">
              <w:rPr>
                <w:rFonts w:ascii="Arial" w:hAnsi="Arial" w:cs="Arial"/>
                <w:bCs/>
                <w:sz w:val="20"/>
                <w:szCs w:val="20"/>
              </w:rPr>
              <w:t>Added new instructions regarding the removal of free text schedules and the ability to create customized day</w:t>
            </w:r>
            <w:r w:rsidRPr="00F322B9">
              <w:rPr>
                <w:rFonts w:ascii="Arial" w:hAnsi="Arial" w:cs="Arial"/>
                <w:bCs/>
                <w:sz w:val="20"/>
                <w:szCs w:val="20"/>
              </w:rPr>
              <w:fldChar w:fldCharType="begin"/>
            </w:r>
            <w:r w:rsidRPr="00F322B9">
              <w:rPr>
                <w:rFonts w:ascii="Arial" w:hAnsi="Arial" w:cs="Arial"/>
                <w:bCs/>
                <w:sz w:val="20"/>
                <w:szCs w:val="20"/>
              </w:rPr>
              <w:instrText xml:space="preserve"> XE "</w:instrText>
            </w:r>
            <w:r w:rsidRPr="00F322B9">
              <w:rPr>
                <w:rFonts w:ascii="Arial" w:hAnsi="Arial" w:cs="Arial"/>
                <w:sz w:val="20"/>
                <w:szCs w:val="20"/>
              </w:rPr>
              <w:instrText>69.9/150.4"</w:instrText>
            </w:r>
            <w:r w:rsidRPr="00F322B9">
              <w:rPr>
                <w:rFonts w:ascii="Arial" w:hAnsi="Arial" w:cs="Arial"/>
                <w:bCs/>
                <w:sz w:val="20"/>
                <w:szCs w:val="20"/>
              </w:rPr>
              <w:instrText xml:space="preserve"> </w:instrText>
            </w:r>
            <w:r w:rsidRPr="00F322B9">
              <w:rPr>
                <w:rFonts w:ascii="Arial" w:hAnsi="Arial" w:cs="Arial"/>
                <w:bCs/>
                <w:sz w:val="20"/>
                <w:szCs w:val="20"/>
              </w:rPr>
              <w:fldChar w:fldCharType="end"/>
            </w:r>
            <w:r w:rsidRPr="00F322B9">
              <w:rPr>
                <w:rFonts w:ascii="Arial" w:hAnsi="Arial" w:cs="Arial"/>
                <w:bCs/>
                <w:sz w:val="20"/>
                <w:szCs w:val="20"/>
              </w:rPr>
              <w:fldChar w:fldCharType="begin"/>
            </w:r>
            <w:r w:rsidRPr="00F322B9">
              <w:rPr>
                <w:rFonts w:ascii="Arial" w:hAnsi="Arial" w:cs="Arial"/>
                <w:bCs/>
                <w:sz w:val="20"/>
                <w:szCs w:val="20"/>
              </w:rPr>
              <w:instrText xml:space="preserve"> XE "</w:instrText>
            </w:r>
            <w:r w:rsidRPr="00F322B9">
              <w:rPr>
                <w:rFonts w:ascii="Arial" w:hAnsi="Arial" w:cs="Arial"/>
                <w:sz w:val="20"/>
                <w:szCs w:val="20"/>
              </w:rPr>
              <w:instrText>69.9/150.3"</w:instrText>
            </w:r>
            <w:r w:rsidRPr="00F322B9">
              <w:rPr>
                <w:rFonts w:ascii="Arial" w:hAnsi="Arial" w:cs="Arial"/>
                <w:bCs/>
                <w:sz w:val="20"/>
                <w:szCs w:val="20"/>
              </w:rPr>
              <w:instrText xml:space="preserve"> </w:instrText>
            </w:r>
            <w:r w:rsidRPr="00F322B9">
              <w:rPr>
                <w:rFonts w:ascii="Arial" w:hAnsi="Arial" w:cs="Arial"/>
                <w:bCs/>
                <w:sz w:val="20"/>
                <w:szCs w:val="20"/>
              </w:rPr>
              <w:fldChar w:fldCharType="end"/>
            </w:r>
            <w:r w:rsidRPr="00F322B9">
              <w:rPr>
                <w:rFonts w:ascii="Arial" w:hAnsi="Arial" w:cs="Arial"/>
                <w:bCs/>
                <w:sz w:val="20"/>
                <w:szCs w:val="20"/>
              </w:rPr>
              <w:fldChar w:fldCharType="begin"/>
            </w:r>
            <w:r w:rsidRPr="00F322B9">
              <w:rPr>
                <w:rFonts w:ascii="Arial" w:hAnsi="Arial" w:cs="Arial"/>
                <w:bCs/>
                <w:sz w:val="20"/>
                <w:szCs w:val="20"/>
              </w:rPr>
              <w:instrText xml:space="preserve"> XE "</w:instrText>
            </w:r>
            <w:r w:rsidRPr="00F322B9">
              <w:rPr>
                <w:rFonts w:ascii="Arial" w:hAnsi="Arial" w:cs="Arial"/>
                <w:sz w:val="20"/>
                <w:szCs w:val="20"/>
              </w:rPr>
              <w:instrText>69.9/150.2"</w:instrText>
            </w:r>
            <w:r w:rsidRPr="00F322B9">
              <w:rPr>
                <w:rFonts w:ascii="Arial" w:hAnsi="Arial" w:cs="Arial"/>
                <w:bCs/>
                <w:sz w:val="20"/>
                <w:szCs w:val="20"/>
              </w:rPr>
              <w:instrText xml:space="preserve"> </w:instrText>
            </w:r>
            <w:r w:rsidRPr="00F322B9">
              <w:rPr>
                <w:rFonts w:ascii="Arial" w:hAnsi="Arial" w:cs="Arial"/>
                <w:bCs/>
                <w:sz w:val="20"/>
                <w:szCs w:val="20"/>
              </w:rPr>
              <w:fldChar w:fldCharType="end"/>
            </w:r>
            <w:r w:rsidRPr="00F322B9">
              <w:rPr>
                <w:rFonts w:ascii="Arial" w:hAnsi="Arial" w:cs="Arial"/>
                <w:bCs/>
                <w:sz w:val="20"/>
                <w:szCs w:val="20"/>
              </w:rPr>
              <w:fldChar w:fldCharType="begin"/>
            </w:r>
            <w:r w:rsidRPr="00F322B9">
              <w:rPr>
                <w:rFonts w:ascii="Arial" w:hAnsi="Arial" w:cs="Arial"/>
                <w:bCs/>
                <w:sz w:val="20"/>
                <w:szCs w:val="20"/>
              </w:rPr>
              <w:instrText xml:space="preserve"> XE "</w:instrText>
            </w:r>
            <w:r w:rsidRPr="00F322B9">
              <w:rPr>
                <w:rFonts w:ascii="Arial" w:hAnsi="Arial" w:cs="Arial"/>
                <w:sz w:val="20"/>
                <w:szCs w:val="20"/>
              </w:rPr>
              <w:instrText>N"</w:instrText>
            </w:r>
            <w:r w:rsidRPr="00F322B9">
              <w:rPr>
                <w:rFonts w:ascii="Arial" w:hAnsi="Arial" w:cs="Arial"/>
                <w:bCs/>
                <w:sz w:val="20"/>
                <w:szCs w:val="20"/>
              </w:rPr>
              <w:instrText xml:space="preserve"> </w:instrText>
            </w:r>
            <w:r w:rsidRPr="00F322B9">
              <w:rPr>
                <w:rFonts w:ascii="Arial" w:hAnsi="Arial" w:cs="Arial"/>
                <w:bCs/>
                <w:sz w:val="20"/>
                <w:szCs w:val="20"/>
              </w:rPr>
              <w:fldChar w:fldCharType="end"/>
            </w:r>
            <w:r w:rsidRPr="00F322B9">
              <w:rPr>
                <w:rFonts w:ascii="Arial" w:hAnsi="Arial" w:cs="Arial"/>
                <w:bCs/>
                <w:sz w:val="20"/>
                <w:szCs w:val="20"/>
              </w:rPr>
              <w:fldChar w:fldCharType="begin"/>
            </w:r>
            <w:r w:rsidRPr="00F322B9">
              <w:rPr>
                <w:rFonts w:ascii="Arial" w:hAnsi="Arial" w:cs="Arial"/>
                <w:bCs/>
                <w:sz w:val="20"/>
                <w:szCs w:val="20"/>
              </w:rPr>
              <w:instrText xml:space="preserve"> XE "</w:instrText>
            </w:r>
            <w:r w:rsidRPr="00F322B9">
              <w:rPr>
                <w:rFonts w:ascii="Arial" w:hAnsi="Arial" w:cs="Arial"/>
                <w:sz w:val="20"/>
                <w:szCs w:val="20"/>
              </w:rPr>
              <w:instrText>D"</w:instrText>
            </w:r>
            <w:r w:rsidRPr="00F322B9">
              <w:rPr>
                <w:rFonts w:ascii="Arial" w:hAnsi="Arial" w:cs="Arial"/>
                <w:bCs/>
                <w:sz w:val="20"/>
                <w:szCs w:val="20"/>
              </w:rPr>
              <w:instrText xml:space="preserve"> </w:instrText>
            </w:r>
            <w:r w:rsidRPr="00F322B9">
              <w:rPr>
                <w:rFonts w:ascii="Arial" w:hAnsi="Arial" w:cs="Arial"/>
                <w:bCs/>
                <w:sz w:val="20"/>
                <w:szCs w:val="20"/>
              </w:rPr>
              <w:fldChar w:fldCharType="end"/>
            </w:r>
            <w:r w:rsidRPr="00F322B9">
              <w:rPr>
                <w:rFonts w:ascii="Arial" w:hAnsi="Arial" w:cs="Arial"/>
                <w:bCs/>
                <w:sz w:val="20"/>
                <w:szCs w:val="20"/>
              </w:rPr>
              <w:fldChar w:fldCharType="begin"/>
            </w:r>
            <w:r w:rsidRPr="00F322B9">
              <w:rPr>
                <w:rFonts w:ascii="Arial" w:hAnsi="Arial" w:cs="Arial"/>
                <w:bCs/>
                <w:sz w:val="20"/>
                <w:szCs w:val="20"/>
              </w:rPr>
              <w:instrText xml:space="preserve"> XE "</w:instrText>
            </w:r>
            <w:r w:rsidRPr="00F322B9">
              <w:rPr>
                <w:rFonts w:ascii="Arial" w:hAnsi="Arial" w:cs="Arial"/>
                <w:sz w:val="20"/>
                <w:szCs w:val="20"/>
              </w:rPr>
              <w:instrText>Package"</w:instrText>
            </w:r>
            <w:r w:rsidRPr="00F322B9">
              <w:rPr>
                <w:rFonts w:ascii="Arial" w:hAnsi="Arial" w:cs="Arial"/>
                <w:bCs/>
                <w:sz w:val="20"/>
                <w:szCs w:val="20"/>
              </w:rPr>
              <w:instrText xml:space="preserve"> </w:instrText>
            </w:r>
            <w:r w:rsidRPr="00F322B9">
              <w:rPr>
                <w:rFonts w:ascii="Arial" w:hAnsi="Arial" w:cs="Arial"/>
                <w:bCs/>
                <w:sz w:val="20"/>
                <w:szCs w:val="20"/>
              </w:rPr>
              <w:fldChar w:fldCharType="end"/>
            </w:r>
            <w:r w:rsidRPr="00F322B9">
              <w:rPr>
                <w:rFonts w:ascii="Arial" w:hAnsi="Arial" w:cs="Arial"/>
                <w:bCs/>
                <w:sz w:val="20"/>
                <w:szCs w:val="20"/>
              </w:rPr>
              <w:fldChar w:fldCharType="begin"/>
            </w:r>
            <w:r w:rsidRPr="00F322B9">
              <w:rPr>
                <w:rFonts w:ascii="Arial" w:hAnsi="Arial" w:cs="Arial"/>
                <w:bCs/>
                <w:sz w:val="20"/>
                <w:szCs w:val="20"/>
              </w:rPr>
              <w:instrText xml:space="preserve"> XE "</w:instrText>
            </w:r>
            <w:r w:rsidRPr="00F322B9">
              <w:rPr>
                <w:rFonts w:ascii="Arial" w:hAnsi="Arial" w:cs="Arial"/>
                <w:sz w:val="20"/>
                <w:szCs w:val="20"/>
              </w:rPr>
              <w:instrText>RENAL FUNCTIONS OVER AGE 65"</w:instrText>
            </w:r>
            <w:r w:rsidRPr="00F322B9">
              <w:rPr>
                <w:rFonts w:ascii="Arial" w:hAnsi="Arial" w:cs="Arial"/>
                <w:bCs/>
                <w:sz w:val="20"/>
                <w:szCs w:val="20"/>
              </w:rPr>
              <w:instrText xml:space="preserve"> </w:instrText>
            </w:r>
            <w:r w:rsidRPr="00F322B9">
              <w:rPr>
                <w:rFonts w:ascii="Arial" w:hAnsi="Arial" w:cs="Arial"/>
                <w:bCs/>
                <w:sz w:val="20"/>
                <w:szCs w:val="20"/>
              </w:rPr>
              <w:fldChar w:fldCharType="end"/>
            </w:r>
            <w:r w:rsidRPr="00F322B9">
              <w:rPr>
                <w:rFonts w:ascii="Arial" w:hAnsi="Arial" w:cs="Arial"/>
                <w:bCs/>
                <w:sz w:val="20"/>
                <w:szCs w:val="20"/>
              </w:rPr>
              <w:fldChar w:fldCharType="begin"/>
            </w:r>
            <w:r w:rsidRPr="00F322B9">
              <w:rPr>
                <w:rFonts w:ascii="Arial" w:hAnsi="Arial" w:cs="Arial"/>
                <w:bCs/>
                <w:sz w:val="20"/>
                <w:szCs w:val="20"/>
              </w:rPr>
              <w:instrText xml:space="preserve"> XE "</w:instrText>
            </w:r>
            <w:r w:rsidRPr="00F322B9">
              <w:rPr>
                <w:rFonts w:ascii="Arial" w:hAnsi="Arial" w:cs="Arial"/>
                <w:sz w:val="20"/>
                <w:szCs w:val="20"/>
              </w:rPr>
              <w:instrText>ESTIMATED CREATININE CLEARANCE"</w:instrText>
            </w:r>
            <w:r w:rsidRPr="00F322B9">
              <w:rPr>
                <w:rFonts w:ascii="Arial" w:hAnsi="Arial" w:cs="Arial"/>
                <w:bCs/>
                <w:sz w:val="20"/>
                <w:szCs w:val="20"/>
              </w:rPr>
              <w:instrText xml:space="preserve"> </w:instrText>
            </w:r>
            <w:r w:rsidRPr="00F322B9">
              <w:rPr>
                <w:rFonts w:ascii="Arial" w:hAnsi="Arial" w:cs="Arial"/>
                <w:bCs/>
                <w:sz w:val="20"/>
                <w:szCs w:val="20"/>
              </w:rPr>
              <w:fldChar w:fldCharType="end"/>
            </w:r>
            <w:r w:rsidRPr="00F322B9">
              <w:rPr>
                <w:rFonts w:ascii="Arial" w:hAnsi="Arial" w:cs="Arial"/>
                <w:bCs/>
                <w:sz w:val="20"/>
                <w:szCs w:val="20"/>
              </w:rPr>
              <w:fldChar w:fldCharType="begin"/>
            </w:r>
            <w:r w:rsidRPr="00F322B9">
              <w:rPr>
                <w:rFonts w:ascii="Arial" w:hAnsi="Arial" w:cs="Arial"/>
                <w:bCs/>
                <w:sz w:val="20"/>
                <w:szCs w:val="20"/>
              </w:rPr>
              <w:instrText xml:space="preserve"> XE "</w:instrText>
            </w:r>
            <w:r w:rsidRPr="00F322B9">
              <w:rPr>
                <w:rFonts w:ascii="Arial" w:hAnsi="Arial" w:cs="Arial"/>
                <w:sz w:val="20"/>
                <w:szCs w:val="20"/>
              </w:rPr>
              <w:instrText>BIOCHEM ABNORMALITY FOR CONTRAST MEDIA"</w:instrText>
            </w:r>
            <w:r w:rsidRPr="00F322B9">
              <w:rPr>
                <w:rFonts w:ascii="Arial" w:hAnsi="Arial" w:cs="Arial"/>
                <w:bCs/>
                <w:sz w:val="20"/>
                <w:szCs w:val="20"/>
              </w:rPr>
              <w:instrText xml:space="preserve"> </w:instrText>
            </w:r>
            <w:r w:rsidRPr="00F322B9">
              <w:rPr>
                <w:rFonts w:ascii="Arial" w:hAnsi="Arial" w:cs="Arial"/>
                <w:bCs/>
                <w:sz w:val="20"/>
                <w:szCs w:val="20"/>
              </w:rPr>
              <w:fldChar w:fldCharType="end"/>
            </w:r>
            <w:r w:rsidRPr="00F322B9">
              <w:rPr>
                <w:rFonts w:ascii="Arial" w:hAnsi="Arial" w:cs="Arial"/>
                <w:bCs/>
                <w:sz w:val="20"/>
                <w:szCs w:val="20"/>
              </w:rPr>
              <w:fldChar w:fldCharType="begin"/>
            </w:r>
            <w:r w:rsidRPr="00F322B9">
              <w:rPr>
                <w:rFonts w:ascii="Arial" w:hAnsi="Arial" w:cs="Arial"/>
                <w:bCs/>
                <w:sz w:val="20"/>
                <w:szCs w:val="20"/>
              </w:rPr>
              <w:instrText xml:space="preserve"> XE "</w:instrText>
            </w:r>
            <w:r w:rsidRPr="00F322B9">
              <w:rPr>
                <w:rFonts w:ascii="Arial" w:hAnsi="Arial" w:cs="Arial"/>
                <w:sz w:val="20"/>
                <w:szCs w:val="20"/>
              </w:rPr>
              <w:instrText>8989.51"</w:instrText>
            </w:r>
            <w:r w:rsidRPr="00F322B9">
              <w:rPr>
                <w:rFonts w:ascii="Arial" w:hAnsi="Arial" w:cs="Arial"/>
                <w:bCs/>
                <w:sz w:val="20"/>
                <w:szCs w:val="20"/>
              </w:rPr>
              <w:instrText xml:space="preserve"> </w:instrText>
            </w:r>
            <w:r w:rsidRPr="00F322B9">
              <w:rPr>
                <w:rFonts w:ascii="Arial" w:hAnsi="Arial" w:cs="Arial"/>
                <w:bCs/>
                <w:sz w:val="20"/>
                <w:szCs w:val="20"/>
              </w:rPr>
              <w:fldChar w:fldCharType="end"/>
            </w:r>
            <w:r w:rsidRPr="00F322B9">
              <w:rPr>
                <w:rFonts w:ascii="Arial" w:hAnsi="Arial" w:cs="Arial"/>
                <w:bCs/>
                <w:sz w:val="20"/>
                <w:szCs w:val="20"/>
              </w:rPr>
              <w:t>-</w:t>
            </w:r>
            <w:r w:rsidRPr="00F322B9">
              <w:rPr>
                <w:rFonts w:ascii="Arial" w:hAnsi="Arial" w:cs="Arial"/>
                <w:bCs/>
                <w:sz w:val="20"/>
                <w:szCs w:val="20"/>
              </w:rPr>
              <w:fldChar w:fldCharType="begin"/>
            </w:r>
            <w:r w:rsidRPr="00F322B9">
              <w:rPr>
                <w:rFonts w:ascii="Arial" w:hAnsi="Arial" w:cs="Arial"/>
                <w:bCs/>
                <w:sz w:val="20"/>
                <w:szCs w:val="20"/>
              </w:rPr>
              <w:instrText xml:space="preserve"> XE "</w:instrText>
            </w:r>
            <w:r w:rsidRPr="00F322B9">
              <w:rPr>
                <w:rFonts w:ascii="Arial" w:hAnsi="Arial" w:cs="Arial"/>
                <w:sz w:val="20"/>
                <w:szCs w:val="20"/>
              </w:rPr>
              <w:instrText>69.9/150.1"</w:instrText>
            </w:r>
            <w:r w:rsidRPr="00F322B9">
              <w:rPr>
                <w:rFonts w:ascii="Arial" w:hAnsi="Arial" w:cs="Arial"/>
                <w:bCs/>
                <w:sz w:val="20"/>
                <w:szCs w:val="20"/>
              </w:rPr>
              <w:instrText xml:space="preserve"> </w:instrText>
            </w:r>
            <w:r w:rsidRPr="00F322B9">
              <w:rPr>
                <w:rFonts w:ascii="Arial" w:hAnsi="Arial" w:cs="Arial"/>
                <w:bCs/>
                <w:sz w:val="20"/>
                <w:szCs w:val="20"/>
              </w:rPr>
              <w:fldChar w:fldCharType="end"/>
            </w:r>
            <w:r w:rsidRPr="00F322B9">
              <w:rPr>
                <w:rFonts w:ascii="Arial" w:hAnsi="Arial" w:cs="Arial"/>
                <w:bCs/>
                <w:sz w:val="20"/>
                <w:szCs w:val="20"/>
              </w:rPr>
              <w:t>of-week/administration time schedule for inpatient medications using the new Other</w:t>
            </w:r>
            <w:r w:rsidRPr="00F322B9">
              <w:rPr>
                <w:rFonts w:ascii="Arial" w:hAnsi="Arial" w:cs="Arial"/>
                <w:bCs/>
                <w:sz w:val="20"/>
                <w:szCs w:val="20"/>
              </w:rPr>
              <w:fldChar w:fldCharType="begin"/>
            </w:r>
            <w:r w:rsidRPr="00F322B9">
              <w:rPr>
                <w:rFonts w:ascii="Arial" w:hAnsi="Arial" w:cs="Arial"/>
                <w:bCs/>
                <w:sz w:val="20"/>
                <w:szCs w:val="20"/>
              </w:rPr>
              <w:instrText xml:space="preserve"> XE "</w:instrText>
            </w:r>
            <w:r w:rsidRPr="00F322B9">
              <w:rPr>
                <w:rFonts w:ascii="Arial" w:hAnsi="Arial" w:cs="Arial"/>
                <w:sz w:val="20"/>
                <w:szCs w:val="20"/>
              </w:rPr>
              <w:instrText>Other"</w:instrText>
            </w:r>
            <w:r w:rsidRPr="00F322B9">
              <w:rPr>
                <w:rFonts w:ascii="Arial" w:hAnsi="Arial" w:cs="Arial"/>
                <w:bCs/>
                <w:sz w:val="20"/>
                <w:szCs w:val="20"/>
              </w:rPr>
              <w:instrText xml:space="preserve"> </w:instrText>
            </w:r>
            <w:r w:rsidRPr="00F322B9">
              <w:rPr>
                <w:rFonts w:ascii="Arial" w:hAnsi="Arial" w:cs="Arial"/>
                <w:bCs/>
                <w:sz w:val="20"/>
                <w:szCs w:val="20"/>
              </w:rPr>
              <w:fldChar w:fldCharType="end"/>
            </w:r>
            <w:r w:rsidRPr="00F322B9">
              <w:rPr>
                <w:rFonts w:ascii="Arial" w:hAnsi="Arial" w:cs="Arial"/>
                <w:bCs/>
                <w:sz w:val="20"/>
                <w:szCs w:val="20"/>
              </w:rPr>
              <w:t xml:space="preserve"> schedule item on the </w:t>
            </w:r>
            <w:hyperlink w:anchor="Non_stndrd_simple_changes" w:history="1">
              <w:r w:rsidRPr="00F322B9">
                <w:rPr>
                  <w:rStyle w:val="Hyperlink"/>
                  <w:rFonts w:ascii="Arial" w:hAnsi="Arial" w:cs="Arial"/>
                  <w:bCs/>
                  <w:sz w:val="20"/>
                  <w:szCs w:val="20"/>
                </w:rPr>
                <w:t>Meds tab for simple</w:t>
              </w:r>
            </w:hyperlink>
            <w:r w:rsidRPr="00F322B9">
              <w:rPr>
                <w:rFonts w:ascii="Arial" w:hAnsi="Arial" w:cs="Arial"/>
                <w:bCs/>
                <w:sz w:val="20"/>
                <w:szCs w:val="20"/>
              </w:rPr>
              <w:t xml:space="preserve"> dose or </w:t>
            </w:r>
            <w:hyperlink w:anchor="Non_stndrd_complex_changes" w:history="1">
              <w:r w:rsidRPr="00F322B9">
                <w:rPr>
                  <w:rStyle w:val="Hyperlink"/>
                  <w:rFonts w:ascii="Arial" w:hAnsi="Arial" w:cs="Arial"/>
                  <w:bCs/>
                  <w:sz w:val="20"/>
                  <w:szCs w:val="20"/>
                </w:rPr>
                <w:t>complex dose</w:t>
              </w:r>
            </w:hyperlink>
            <w:r w:rsidRPr="00F322B9">
              <w:rPr>
                <w:rFonts w:ascii="Arial" w:hAnsi="Arial" w:cs="Arial"/>
                <w:bCs/>
                <w:sz w:val="20"/>
                <w:szCs w:val="20"/>
              </w:rPr>
              <w:t xml:space="preserve"> and from the </w:t>
            </w:r>
            <w:hyperlink w:anchor="Non_stndrd_orders_simple" w:history="1">
              <w:r w:rsidRPr="00F322B9">
                <w:rPr>
                  <w:rStyle w:val="Hyperlink"/>
                  <w:rFonts w:ascii="Arial" w:hAnsi="Arial" w:cs="Arial"/>
                  <w:bCs/>
                  <w:sz w:val="20"/>
                  <w:szCs w:val="20"/>
                </w:rPr>
                <w:t>Orders tab for simple dose</w:t>
              </w:r>
            </w:hyperlink>
            <w:r w:rsidRPr="00F322B9">
              <w:rPr>
                <w:rFonts w:ascii="Arial" w:hAnsi="Arial" w:cs="Arial"/>
                <w:bCs/>
                <w:sz w:val="20"/>
                <w:szCs w:val="20"/>
              </w:rPr>
              <w:t xml:space="preserve"> or </w:t>
            </w:r>
            <w:hyperlink w:anchor="Non_stndrd_order_complex" w:history="1">
              <w:r w:rsidRPr="00F322B9">
                <w:rPr>
                  <w:rStyle w:val="Hyperlink"/>
                  <w:rFonts w:ascii="Arial" w:hAnsi="Arial" w:cs="Arial"/>
                  <w:bCs/>
                  <w:sz w:val="20"/>
                  <w:szCs w:val="20"/>
                </w:rPr>
                <w:t>complex dose</w:t>
              </w:r>
            </w:hyperlink>
            <w:r w:rsidRPr="00F322B9">
              <w:rPr>
                <w:rFonts w:ascii="Arial" w:hAnsi="Arial" w:cs="Arial"/>
                <w:bCs/>
                <w:sz w:val="20"/>
                <w:szCs w:val="20"/>
              </w:rPr>
              <w:t>.</w:t>
            </w:r>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M</w:t>
            </w:r>
            <w:r>
              <w:rPr>
                <w:rFonts w:ascii="Arial" w:hAnsi="Arial" w:cs="Arial"/>
                <w:bCs/>
                <w:sz w:val="20"/>
                <w:szCs w:val="20"/>
              </w:rPr>
              <w:fldChar w:fldCharType="begin"/>
            </w:r>
            <w:r>
              <w:rPr>
                <w:rFonts w:ascii="Arial" w:hAnsi="Arial" w:cs="Arial"/>
                <w:bCs/>
                <w:sz w:val="20"/>
                <w:szCs w:val="20"/>
              </w:rPr>
              <w:instrText xml:space="preserve"> XE "</w:instrText>
            </w:r>
            <w:r w:rsidRPr="00D81166">
              <w:instrText>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Pr>
                <w:rFonts w:ascii="Arial" w:hAnsi="Arial" w:cs="Arial"/>
                <w:bCs/>
                <w:sz w:val="20"/>
                <w:szCs w:val="20"/>
              </w:rPr>
              <w:fldChar w:fldCharType="begin"/>
            </w:r>
            <w:r>
              <w:rPr>
                <w:rFonts w:ascii="Arial" w:hAnsi="Arial" w:cs="Arial"/>
                <w:bCs/>
                <w:sz w:val="20"/>
                <w:szCs w:val="20"/>
              </w:rPr>
              <w:instrText xml:space="preserve"> XE "</w:instrText>
            </w:r>
            <w:r w:rsidRPr="00D81166">
              <w:instrText>MAIL</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sidRPr="00D81166">
              <w:instrText>M</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Hendry</w:t>
            </w:r>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T</w:t>
            </w:r>
            <w:r>
              <w:rPr>
                <w:rFonts w:ascii="Arial" w:hAnsi="Arial" w:cs="Arial"/>
                <w:bCs/>
                <w:sz w:val="20"/>
                <w:szCs w:val="20"/>
              </w:rPr>
              <w:fldChar w:fldCharType="begin"/>
            </w:r>
            <w:r>
              <w:rPr>
                <w:rFonts w:ascii="Arial" w:hAnsi="Arial" w:cs="Arial"/>
                <w:bCs/>
                <w:sz w:val="20"/>
                <w:szCs w:val="20"/>
              </w:rPr>
              <w:instrText xml:space="preserve"> XE "</w:instrText>
            </w:r>
            <w:r w:rsidRPr="00D81166">
              <w:instrText>TRAY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Robinson</w:t>
            </w:r>
          </w:p>
        </w:tc>
      </w:tr>
      <w:tr w:rsidR="0070715B" w:rsidRPr="00453614" w:rsidTr="001D30B1">
        <w:trPr>
          <w:cantSplit/>
          <w:trHeight w:val="720"/>
        </w:trPr>
        <w:tc>
          <w:tcPr>
            <w:tcW w:w="1152"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5/12/</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EDIT HISTORY"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04</w:t>
            </w:r>
          </w:p>
        </w:tc>
        <w:tc>
          <w:tcPr>
            <w:tcW w:w="1368"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195</w:t>
            </w:r>
          </w:p>
        </w:tc>
        <w:tc>
          <w:tcPr>
            <w:tcW w:w="1008" w:type="dxa"/>
          </w:tcPr>
          <w:p w:rsidR="0070715B" w:rsidRPr="00B949E9" w:rsidRDefault="00757593" w:rsidP="001D30B1">
            <w:pPr>
              <w:widowControl/>
              <w:tabs>
                <w:tab w:val="left" w:pos="702"/>
              </w:tabs>
              <w:spacing w:before="60" w:after="60"/>
              <w:rPr>
                <w:rFonts w:ascii="Arial" w:hAnsi="Arial" w:cs="Arial"/>
                <w:bCs/>
                <w:sz w:val="20"/>
                <w:szCs w:val="20"/>
              </w:rPr>
            </w:pPr>
            <w:r>
              <w:rPr>
                <w:rFonts w:ascii="Arial" w:hAnsi="Arial" w:cs="Arial"/>
                <w:bCs/>
                <w:sz w:val="20"/>
                <w:szCs w:val="20"/>
              </w:rPr>
              <w:t>109</w:t>
            </w:r>
          </w:p>
        </w:tc>
        <w:tc>
          <w:tcPr>
            <w:tcW w:w="3492" w:type="dxa"/>
          </w:tcPr>
          <w:p w:rsidR="0070715B" w:rsidRPr="00F322B9" w:rsidRDefault="005765CA" w:rsidP="001D30B1">
            <w:pPr>
              <w:widowControl/>
              <w:spacing w:before="60" w:after="60"/>
              <w:rPr>
                <w:rFonts w:ascii="Arial" w:hAnsi="Arial" w:cs="Arial"/>
                <w:bCs/>
                <w:sz w:val="20"/>
                <w:szCs w:val="20"/>
              </w:rPr>
            </w:pPr>
            <w:hyperlink w:anchor="tools_encounter_date_range" w:history="1">
              <w:r w:rsidR="0070715B" w:rsidRPr="00F322B9">
                <w:rPr>
                  <w:rStyle w:val="Hyperlink"/>
                  <w:rFonts w:ascii="Arial" w:hAnsi="Arial" w:cs="Arial"/>
                  <w:bCs/>
                  <w:sz w:val="20"/>
                  <w:szCs w:val="20"/>
                </w:rPr>
                <w:t>A</w:t>
              </w:r>
              <w:r w:rsidR="0070715B" w:rsidRPr="00F322B9">
                <w:rPr>
                  <w:rFonts w:ascii="Arial" w:hAnsi="Arial" w:cs="Arial"/>
                  <w:spacing w:val="-6"/>
                  <w:sz w:val="20"/>
                  <w:szCs w:val="20"/>
                </w:rPr>
                <w:t>dded information about the user setting the date ranges for Encounters.</w:t>
              </w:r>
            </w:hyperlink>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M</w:t>
            </w:r>
            <w:r>
              <w:rPr>
                <w:rFonts w:ascii="Arial" w:hAnsi="Arial" w:cs="Arial"/>
                <w:bCs/>
                <w:sz w:val="20"/>
                <w:szCs w:val="20"/>
              </w:rPr>
              <w:fldChar w:fldCharType="begin"/>
            </w:r>
            <w:r>
              <w:rPr>
                <w:rFonts w:ascii="Arial" w:hAnsi="Arial" w:cs="Arial"/>
                <w:bCs/>
                <w:sz w:val="20"/>
                <w:szCs w:val="20"/>
              </w:rPr>
              <w:instrText xml:space="preserve"> XE "</w:instrText>
            </w:r>
            <w:r w:rsidRPr="00D81166">
              <w:instrText>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Pr>
                <w:rFonts w:ascii="Arial" w:hAnsi="Arial" w:cs="Arial"/>
                <w:bCs/>
                <w:sz w:val="20"/>
                <w:szCs w:val="20"/>
              </w:rPr>
              <w:fldChar w:fldCharType="begin"/>
            </w:r>
            <w:r>
              <w:rPr>
                <w:rFonts w:ascii="Arial" w:hAnsi="Arial" w:cs="Arial"/>
                <w:bCs/>
                <w:sz w:val="20"/>
                <w:szCs w:val="20"/>
              </w:rPr>
              <w:instrText xml:space="preserve"> XE "</w:instrText>
            </w:r>
            <w:r w:rsidRPr="00D81166">
              <w:instrText>MAIL</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sidRPr="00D81166">
              <w:instrText>M</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Hendry</w:t>
            </w:r>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T</w:t>
            </w:r>
            <w:r>
              <w:rPr>
                <w:rFonts w:ascii="Arial" w:hAnsi="Arial" w:cs="Arial"/>
                <w:bCs/>
                <w:sz w:val="20"/>
                <w:szCs w:val="20"/>
              </w:rPr>
              <w:fldChar w:fldCharType="begin"/>
            </w:r>
            <w:r>
              <w:rPr>
                <w:rFonts w:ascii="Arial" w:hAnsi="Arial" w:cs="Arial"/>
                <w:bCs/>
                <w:sz w:val="20"/>
                <w:szCs w:val="20"/>
              </w:rPr>
              <w:instrText xml:space="preserve"> XE "</w:instrText>
            </w:r>
            <w:r w:rsidRPr="00D81166">
              <w:instrText>TRAY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Robinson</w:t>
            </w:r>
          </w:p>
        </w:tc>
      </w:tr>
      <w:tr w:rsidR="0070715B" w:rsidRPr="00453614" w:rsidTr="001D30B1">
        <w:trPr>
          <w:cantSplit/>
          <w:trHeight w:val="962"/>
        </w:trPr>
        <w:tc>
          <w:tcPr>
            <w:tcW w:w="1152"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5/3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04</w:t>
            </w:r>
          </w:p>
        </w:tc>
        <w:tc>
          <w:tcPr>
            <w:tcW w:w="1368"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195</w:t>
            </w:r>
          </w:p>
        </w:tc>
        <w:tc>
          <w:tcPr>
            <w:tcW w:w="1008" w:type="dxa"/>
          </w:tcPr>
          <w:p w:rsidR="0070715B" w:rsidRPr="00B949E9" w:rsidRDefault="00757593" w:rsidP="001D30B1">
            <w:pPr>
              <w:widowControl/>
              <w:tabs>
                <w:tab w:val="left" w:pos="702"/>
              </w:tabs>
              <w:spacing w:before="60" w:after="60"/>
              <w:rPr>
                <w:rFonts w:ascii="Arial" w:hAnsi="Arial" w:cs="Arial"/>
                <w:bCs/>
                <w:sz w:val="20"/>
                <w:szCs w:val="20"/>
              </w:rPr>
            </w:pPr>
            <w:r>
              <w:rPr>
                <w:rFonts w:ascii="Arial" w:hAnsi="Arial" w:cs="Arial"/>
                <w:bCs/>
                <w:sz w:val="20"/>
                <w:szCs w:val="20"/>
              </w:rPr>
              <w:t>115</w:t>
            </w:r>
          </w:p>
        </w:tc>
        <w:tc>
          <w:tcPr>
            <w:tcW w:w="3492" w:type="dxa"/>
          </w:tcPr>
          <w:p w:rsidR="0070715B" w:rsidRPr="00F322B9" w:rsidRDefault="005765CA" w:rsidP="001D30B1">
            <w:pPr>
              <w:widowControl/>
              <w:spacing w:before="60" w:after="60"/>
              <w:rPr>
                <w:rFonts w:ascii="Arial" w:hAnsi="Arial" w:cs="Arial"/>
                <w:bCs/>
                <w:sz w:val="20"/>
                <w:szCs w:val="20"/>
              </w:rPr>
            </w:pPr>
            <w:hyperlink w:anchor="CIDC_tools_options" w:history="1">
              <w:r w:rsidR="0070715B" w:rsidRPr="00F322B9">
                <w:rPr>
                  <w:rFonts w:ascii="Arial" w:hAnsi="Arial" w:cs="Arial"/>
                  <w:spacing w:val="-6"/>
                  <w:sz w:val="20"/>
                  <w:szCs w:val="20"/>
                </w:rPr>
                <w:t>Added a screen shot for the new option on the Lists/Teams tab of the Options</w:t>
              </w:r>
              <w:r w:rsidR="0070715B" w:rsidRPr="00F322B9">
                <w:rPr>
                  <w:rFonts w:ascii="Arial" w:hAnsi="Arial" w:cs="Arial"/>
                  <w:spacing w:val="-6"/>
                  <w:sz w:val="20"/>
                  <w:szCs w:val="20"/>
                </w:rPr>
                <w:fldChar w:fldCharType="begin"/>
              </w:r>
              <w:r w:rsidR="0070715B" w:rsidRPr="00F322B9">
                <w:rPr>
                  <w:rFonts w:ascii="Arial" w:hAnsi="Arial" w:cs="Arial"/>
                  <w:spacing w:val="-6"/>
                  <w:sz w:val="20"/>
                  <w:szCs w:val="20"/>
                </w:rPr>
                <w:instrText xml:space="preserve"> XE "Options</w:instrText>
              </w:r>
              <w:r w:rsidR="0070715B" w:rsidRPr="00F322B9">
                <w:rPr>
                  <w:rFonts w:ascii="Arial" w:hAnsi="Arial" w:cs="Arial"/>
                  <w:webHidden/>
                  <w:spacing w:val="-6"/>
                  <w:sz w:val="20"/>
                  <w:szCs w:val="20"/>
                </w:rPr>
                <w:tab/>
              </w:r>
              <w:r w:rsidR="0070715B" w:rsidRPr="00F322B9">
                <w:rPr>
                  <w:rFonts w:ascii="Arial" w:hAnsi="Arial" w:cs="Arial"/>
                  <w:webHidden/>
                  <w:spacing w:val="-6"/>
                  <w:sz w:val="20"/>
                  <w:szCs w:val="20"/>
                </w:rPr>
                <w:fldChar w:fldCharType="begin"/>
              </w:r>
              <w:r w:rsidR="0070715B" w:rsidRPr="00F322B9">
                <w:rPr>
                  <w:rFonts w:ascii="Arial" w:hAnsi="Arial" w:cs="Arial"/>
                  <w:webHidden/>
                  <w:spacing w:val="-6"/>
                  <w:sz w:val="20"/>
                  <w:szCs w:val="20"/>
                </w:rPr>
                <w:instrText xml:space="preserve"> PAGEREF _Toc17877476 \h </w:instrText>
              </w:r>
              <w:r w:rsidR="0070715B" w:rsidRPr="00F322B9">
                <w:rPr>
                  <w:rFonts w:ascii="Arial" w:hAnsi="Arial" w:cs="Arial"/>
                  <w:webHidden/>
                  <w:spacing w:val="-6"/>
                  <w:sz w:val="20"/>
                  <w:szCs w:val="20"/>
                </w:rPr>
              </w:r>
              <w:r w:rsidR="0070715B" w:rsidRPr="00F322B9">
                <w:rPr>
                  <w:rFonts w:ascii="Arial" w:hAnsi="Arial" w:cs="Arial"/>
                  <w:webHidden/>
                  <w:spacing w:val="-6"/>
                  <w:sz w:val="20"/>
                  <w:szCs w:val="20"/>
                </w:rPr>
                <w:fldChar w:fldCharType="separate"/>
              </w:r>
              <w:r w:rsidR="0070715B" w:rsidRPr="00F322B9">
                <w:rPr>
                  <w:rFonts w:ascii="Arial" w:hAnsi="Arial" w:cs="Arial"/>
                  <w:webHidden/>
                  <w:spacing w:val="-6"/>
                  <w:sz w:val="20"/>
                  <w:szCs w:val="20"/>
                </w:rPr>
                <w:instrText>53</w:instrText>
              </w:r>
              <w:r w:rsidR="0070715B" w:rsidRPr="00F322B9">
                <w:rPr>
                  <w:rFonts w:ascii="Arial" w:hAnsi="Arial" w:cs="Arial"/>
                  <w:webHidden/>
                  <w:spacing w:val="-6"/>
                  <w:sz w:val="20"/>
                  <w:szCs w:val="20"/>
                </w:rPr>
                <w:fldChar w:fldCharType="end"/>
              </w:r>
              <w:r w:rsidR="0070715B" w:rsidRPr="00F322B9">
                <w:rPr>
                  <w:rFonts w:ascii="Arial" w:hAnsi="Arial" w:cs="Arial"/>
                  <w:webHidden/>
                  <w:spacing w:val="-6"/>
                  <w:sz w:val="20"/>
                  <w:szCs w:val="20"/>
                </w:rPr>
                <w:instrText>"</w:instrText>
              </w:r>
              <w:r w:rsidR="0070715B" w:rsidRPr="00F322B9">
                <w:rPr>
                  <w:rFonts w:ascii="Arial" w:hAnsi="Arial" w:cs="Arial"/>
                  <w:spacing w:val="-6"/>
                  <w:sz w:val="20"/>
                  <w:szCs w:val="20"/>
                </w:rPr>
                <w:instrText xml:space="preserve"> </w:instrText>
              </w:r>
              <w:r w:rsidR="0070715B" w:rsidRPr="00F322B9">
                <w:rPr>
                  <w:rFonts w:ascii="Arial" w:hAnsi="Arial" w:cs="Arial"/>
                  <w:spacing w:val="-6"/>
                  <w:sz w:val="20"/>
                  <w:szCs w:val="20"/>
                </w:rPr>
                <w:fldChar w:fldCharType="end"/>
              </w:r>
              <w:r w:rsidR="0070715B" w:rsidRPr="00F322B9">
                <w:rPr>
                  <w:rFonts w:ascii="Arial" w:hAnsi="Arial" w:cs="Arial"/>
                  <w:spacing w:val="-6"/>
                  <w:sz w:val="20"/>
                  <w:szCs w:val="20"/>
                </w:rPr>
                <w:fldChar w:fldCharType="begin"/>
              </w:r>
              <w:r w:rsidR="0070715B" w:rsidRPr="00F322B9">
                <w:rPr>
                  <w:rFonts w:ascii="Arial" w:hAnsi="Arial" w:cs="Arial"/>
                  <w:spacing w:val="-6"/>
                  <w:sz w:val="20"/>
                  <w:szCs w:val="20"/>
                </w:rPr>
                <w:instrText xml:space="preserve"> XE "Options" </w:instrText>
              </w:r>
              <w:r w:rsidR="0070715B" w:rsidRPr="00F322B9">
                <w:rPr>
                  <w:rFonts w:ascii="Arial" w:hAnsi="Arial" w:cs="Arial"/>
                  <w:spacing w:val="-6"/>
                  <w:sz w:val="20"/>
                  <w:szCs w:val="20"/>
                </w:rPr>
                <w:fldChar w:fldCharType="end"/>
              </w:r>
              <w:r w:rsidR="0070715B" w:rsidRPr="00F322B9">
                <w:rPr>
                  <w:rFonts w:ascii="Arial" w:hAnsi="Arial" w:cs="Arial"/>
                  <w:spacing w:val="-6"/>
                  <w:sz w:val="20"/>
                  <w:szCs w:val="20"/>
                </w:rPr>
                <w:fldChar w:fldCharType="begin"/>
              </w:r>
              <w:r w:rsidR="0070715B" w:rsidRPr="00F322B9">
                <w:rPr>
                  <w:rFonts w:ascii="Arial" w:hAnsi="Arial" w:cs="Arial"/>
                  <w:spacing w:val="-6"/>
                  <w:sz w:val="20"/>
                  <w:szCs w:val="20"/>
                </w:rPr>
                <w:instrText xml:space="preserve"> XE "53" </w:instrText>
              </w:r>
              <w:r w:rsidR="0070715B" w:rsidRPr="00F322B9">
                <w:rPr>
                  <w:rFonts w:ascii="Arial" w:hAnsi="Arial" w:cs="Arial"/>
                  <w:spacing w:val="-6"/>
                  <w:sz w:val="20"/>
                  <w:szCs w:val="20"/>
                </w:rPr>
                <w:fldChar w:fldCharType="end"/>
              </w:r>
              <w:r w:rsidR="0070715B" w:rsidRPr="00F322B9">
                <w:rPr>
                  <w:rFonts w:ascii="Arial" w:hAnsi="Arial" w:cs="Arial"/>
                  <w:spacing w:val="-6"/>
                  <w:sz w:val="20"/>
                  <w:szCs w:val="20"/>
                </w:rPr>
                <w:t xml:space="preserve"> dialog.</w:t>
              </w:r>
            </w:hyperlink>
            <w:r w:rsidR="0070715B" w:rsidRPr="00F322B9">
              <w:rPr>
                <w:rFonts w:ascii="Arial" w:hAnsi="Arial" w:cs="Arial"/>
                <w:spacing w:val="-6"/>
                <w:sz w:val="20"/>
                <w:szCs w:val="20"/>
              </w:rPr>
              <w:t xml:space="preserve"> </w:t>
            </w:r>
            <w:hyperlink w:anchor="CIDC_tools_personal_diagnosis" w:history="1">
              <w:r w:rsidR="0070715B" w:rsidRPr="00F322B9">
                <w:rPr>
                  <w:rFonts w:ascii="Arial" w:hAnsi="Arial" w:cs="Arial"/>
                  <w:spacing w:val="-6"/>
                  <w:sz w:val="20"/>
                  <w:szCs w:val="20"/>
                </w:rPr>
                <w:t>Also added information and screen captures for creating</w:t>
              </w:r>
              <w:r w:rsidR="0070715B" w:rsidRPr="00F322B9">
                <w:rPr>
                  <w:rFonts w:ascii="Arial" w:hAnsi="Arial" w:cs="Arial"/>
                  <w:spacing w:val="-6"/>
                  <w:sz w:val="20"/>
                  <w:szCs w:val="20"/>
                </w:rPr>
                <w:fldChar w:fldCharType="begin"/>
              </w:r>
              <w:r w:rsidR="0070715B" w:rsidRPr="00F322B9">
                <w:rPr>
                  <w:rFonts w:ascii="Arial" w:hAnsi="Arial" w:cs="Arial"/>
                  <w:spacing w:val="-6"/>
                  <w:sz w:val="20"/>
                  <w:szCs w:val="20"/>
                </w:rPr>
                <w:instrText xml:space="preserve"> XE "62" </w:instrText>
              </w:r>
              <w:r w:rsidR="0070715B" w:rsidRPr="00F322B9">
                <w:rPr>
                  <w:rFonts w:ascii="Arial" w:hAnsi="Arial" w:cs="Arial"/>
                  <w:spacing w:val="-6"/>
                  <w:sz w:val="20"/>
                  <w:szCs w:val="20"/>
                </w:rPr>
                <w:fldChar w:fldCharType="end"/>
              </w:r>
              <w:r w:rsidR="0070715B" w:rsidRPr="00F322B9">
                <w:rPr>
                  <w:rFonts w:ascii="Arial" w:hAnsi="Arial" w:cs="Arial"/>
                  <w:spacing w:val="-6"/>
                  <w:sz w:val="20"/>
                  <w:szCs w:val="20"/>
                </w:rPr>
                <w:fldChar w:fldCharType="begin"/>
              </w:r>
              <w:r w:rsidR="0070715B" w:rsidRPr="00F322B9">
                <w:rPr>
                  <w:rFonts w:ascii="Arial" w:hAnsi="Arial" w:cs="Arial"/>
                  <w:spacing w:val="-6"/>
                  <w:sz w:val="20"/>
                  <w:szCs w:val="20"/>
                </w:rPr>
                <w:instrText xml:space="preserve"> XE "133" </w:instrText>
              </w:r>
              <w:r w:rsidR="0070715B" w:rsidRPr="00F322B9">
                <w:rPr>
                  <w:rFonts w:ascii="Arial" w:hAnsi="Arial" w:cs="Arial"/>
                  <w:spacing w:val="-6"/>
                  <w:sz w:val="20"/>
                  <w:szCs w:val="20"/>
                </w:rPr>
                <w:fldChar w:fldCharType="end"/>
              </w:r>
              <w:r w:rsidR="0070715B" w:rsidRPr="00F322B9">
                <w:rPr>
                  <w:rFonts w:ascii="Arial" w:hAnsi="Arial" w:cs="Arial"/>
                  <w:spacing w:val="-6"/>
                  <w:sz w:val="20"/>
                  <w:szCs w:val="20"/>
                </w:rPr>
                <w:t xml:space="preserve"> and maintaining a Personal Diagnosis</w:t>
              </w:r>
              <w:r w:rsidR="0070715B" w:rsidRPr="00F322B9">
                <w:rPr>
                  <w:rFonts w:ascii="Arial" w:hAnsi="Arial" w:cs="Arial"/>
                  <w:spacing w:val="-6"/>
                  <w:sz w:val="20"/>
                  <w:szCs w:val="20"/>
                </w:rPr>
                <w:fldChar w:fldCharType="begin"/>
              </w:r>
              <w:r w:rsidR="0070715B" w:rsidRPr="00F322B9">
                <w:rPr>
                  <w:rFonts w:ascii="Arial" w:hAnsi="Arial" w:cs="Arial"/>
                  <w:spacing w:val="-6"/>
                  <w:sz w:val="20"/>
                  <w:szCs w:val="20"/>
                </w:rPr>
                <w:instrText xml:space="preserve"> XE "Diagnosis" </w:instrText>
              </w:r>
              <w:r w:rsidR="0070715B" w:rsidRPr="00F322B9">
                <w:rPr>
                  <w:rFonts w:ascii="Arial" w:hAnsi="Arial" w:cs="Arial"/>
                  <w:spacing w:val="-6"/>
                  <w:sz w:val="20"/>
                  <w:szCs w:val="20"/>
                </w:rPr>
                <w:fldChar w:fldCharType="end"/>
              </w:r>
              <w:r w:rsidR="0070715B" w:rsidRPr="00F322B9">
                <w:rPr>
                  <w:rFonts w:ascii="Arial" w:hAnsi="Arial" w:cs="Arial"/>
                  <w:spacing w:val="-6"/>
                  <w:sz w:val="20"/>
                  <w:szCs w:val="20"/>
                </w:rPr>
                <w:t xml:space="preserve"> List.</w:t>
              </w:r>
            </w:hyperlink>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T</w:t>
            </w:r>
            <w:r>
              <w:rPr>
                <w:rFonts w:ascii="Arial" w:hAnsi="Arial" w:cs="Arial"/>
                <w:bCs/>
                <w:sz w:val="20"/>
                <w:szCs w:val="20"/>
              </w:rPr>
              <w:fldChar w:fldCharType="begin"/>
            </w:r>
            <w:r>
              <w:rPr>
                <w:rFonts w:ascii="Arial" w:hAnsi="Arial" w:cs="Arial"/>
                <w:bCs/>
                <w:sz w:val="20"/>
                <w:szCs w:val="20"/>
              </w:rPr>
              <w:instrText xml:space="preserve"> XE "</w:instrText>
            </w:r>
            <w:r w:rsidRPr="00D81166">
              <w:instrText>TRAY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Baxter</w:t>
            </w:r>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T</w:t>
            </w:r>
            <w:r>
              <w:rPr>
                <w:rFonts w:ascii="Arial" w:hAnsi="Arial" w:cs="Arial"/>
                <w:bCs/>
                <w:sz w:val="20"/>
                <w:szCs w:val="20"/>
              </w:rPr>
              <w:fldChar w:fldCharType="begin"/>
            </w:r>
            <w:r>
              <w:rPr>
                <w:rFonts w:ascii="Arial" w:hAnsi="Arial" w:cs="Arial"/>
                <w:bCs/>
                <w:sz w:val="20"/>
                <w:szCs w:val="20"/>
              </w:rPr>
              <w:instrText xml:space="preserve"> XE "</w:instrText>
            </w:r>
            <w:r w:rsidRPr="00D81166">
              <w:instrText>TRAY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Robinson</w:t>
            </w:r>
          </w:p>
        </w:tc>
      </w:tr>
      <w:tr w:rsidR="0070715B" w:rsidRPr="00453614" w:rsidTr="001D30B1">
        <w:trPr>
          <w:cantSplit/>
          <w:trHeight w:val="576"/>
        </w:trPr>
        <w:tc>
          <w:tcPr>
            <w:tcW w:w="1152"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16/04</w:t>
            </w:r>
          </w:p>
        </w:tc>
        <w:tc>
          <w:tcPr>
            <w:tcW w:w="1368"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195</w:t>
            </w:r>
          </w:p>
        </w:tc>
        <w:tc>
          <w:tcPr>
            <w:tcW w:w="1008" w:type="dxa"/>
          </w:tcPr>
          <w:p w:rsidR="0070715B" w:rsidRPr="00B949E9" w:rsidRDefault="0070715B" w:rsidP="001D30B1">
            <w:pPr>
              <w:widowControl/>
              <w:tabs>
                <w:tab w:val="left" w:pos="702"/>
              </w:tabs>
              <w:spacing w:before="60" w:after="60"/>
              <w:rPr>
                <w:rFonts w:ascii="Arial" w:hAnsi="Arial" w:cs="Arial"/>
                <w:bCs/>
                <w:sz w:val="20"/>
                <w:szCs w:val="20"/>
              </w:rPr>
            </w:pPr>
            <w:r w:rsidRPr="00B949E9">
              <w:rPr>
                <w:rFonts w:ascii="Arial" w:hAnsi="Arial" w:cs="Arial"/>
                <w:bCs/>
                <w:sz w:val="20"/>
                <w:szCs w:val="20"/>
              </w:rPr>
              <w:t>n/a</w:t>
            </w:r>
          </w:p>
        </w:tc>
        <w:tc>
          <w:tcPr>
            <w:tcW w:w="3492" w:type="dxa"/>
          </w:tcPr>
          <w:p w:rsidR="0070715B" w:rsidRPr="00F322B9" w:rsidRDefault="005765CA" w:rsidP="001D30B1">
            <w:pPr>
              <w:widowControl/>
              <w:spacing w:before="60" w:after="60"/>
              <w:rPr>
                <w:rFonts w:ascii="Arial" w:hAnsi="Arial" w:cs="Arial"/>
                <w:bCs/>
                <w:sz w:val="20"/>
                <w:szCs w:val="20"/>
              </w:rPr>
            </w:pPr>
            <w:hyperlink w:anchor="CIDC_overview" w:history="1">
              <w:r w:rsidR="0070715B" w:rsidRPr="00F322B9">
                <w:rPr>
                  <w:rStyle w:val="Hyperlink"/>
                  <w:rFonts w:ascii="Arial" w:hAnsi="Arial" w:cs="Arial"/>
                  <w:bCs/>
                  <w:sz w:val="20"/>
                  <w:szCs w:val="20"/>
                </w:rPr>
                <w:t>Added overview of Clinical Indicators Data Capture changes to the GUI</w:t>
              </w:r>
              <w:r w:rsidR="0070715B" w:rsidRPr="00F322B9">
                <w:rPr>
                  <w:rStyle w:val="Hyperlink"/>
                  <w:rFonts w:ascii="Arial" w:hAnsi="Arial" w:cs="Arial"/>
                  <w:bCs/>
                  <w:sz w:val="20"/>
                  <w:szCs w:val="20"/>
                </w:rPr>
                <w:fldChar w:fldCharType="begin"/>
              </w:r>
              <w:r w:rsidR="0070715B" w:rsidRPr="00F322B9">
                <w:rPr>
                  <w:rStyle w:val="Hyperlink"/>
                  <w:rFonts w:ascii="Arial" w:hAnsi="Arial" w:cs="Arial"/>
                  <w:bCs/>
                  <w:sz w:val="20"/>
                  <w:szCs w:val="20"/>
                </w:rPr>
                <w:instrText xml:space="preserve"> XE "</w:instrText>
              </w:r>
              <w:r w:rsidR="0070715B" w:rsidRPr="00F322B9">
                <w:rPr>
                  <w:rFonts w:ascii="Arial" w:hAnsi="Arial" w:cs="Arial"/>
                  <w:sz w:val="20"/>
                  <w:szCs w:val="20"/>
                </w:rPr>
                <w:instrText>Graphical User Interface. A type of display format that enables users to choose commands, initiate programs, and other options by selecting pictorial representations (icons) via a mouse or a keyboard."</w:instrText>
              </w:r>
              <w:r w:rsidR="0070715B" w:rsidRPr="00F322B9">
                <w:rPr>
                  <w:rStyle w:val="Hyperlink"/>
                  <w:rFonts w:ascii="Arial" w:hAnsi="Arial" w:cs="Arial"/>
                  <w:bCs/>
                  <w:sz w:val="20"/>
                  <w:szCs w:val="20"/>
                </w:rPr>
                <w:instrText xml:space="preserve"> </w:instrText>
              </w:r>
              <w:r w:rsidR="0070715B" w:rsidRPr="00F322B9">
                <w:rPr>
                  <w:rStyle w:val="Hyperlink"/>
                  <w:rFonts w:ascii="Arial" w:hAnsi="Arial" w:cs="Arial"/>
                  <w:bCs/>
                  <w:sz w:val="20"/>
                  <w:szCs w:val="20"/>
                </w:rPr>
                <w:fldChar w:fldCharType="end"/>
              </w:r>
              <w:r w:rsidR="0070715B" w:rsidRPr="00F322B9">
                <w:rPr>
                  <w:rStyle w:val="Hyperlink"/>
                  <w:rFonts w:ascii="Arial" w:hAnsi="Arial" w:cs="Arial"/>
                  <w:bCs/>
                  <w:sz w:val="20"/>
                  <w:szCs w:val="20"/>
                </w:rPr>
                <w:t>.</w:t>
              </w:r>
              <w:r w:rsidR="0070715B" w:rsidRPr="00F322B9">
                <w:rPr>
                  <w:rStyle w:val="Hyperlink"/>
                  <w:rFonts w:ascii="Arial" w:hAnsi="Arial" w:cs="Arial"/>
                  <w:bCs/>
                  <w:sz w:val="20"/>
                  <w:szCs w:val="20"/>
                </w:rPr>
                <w:fldChar w:fldCharType="begin"/>
              </w:r>
              <w:r w:rsidR="0070715B" w:rsidRPr="00F322B9">
                <w:rPr>
                  <w:rStyle w:val="Hyperlink"/>
                  <w:rFonts w:ascii="Arial" w:hAnsi="Arial" w:cs="Arial"/>
                  <w:bCs/>
                  <w:sz w:val="20"/>
                  <w:szCs w:val="20"/>
                </w:rPr>
                <w:instrText xml:space="preserve"> XE "</w:instrText>
              </w:r>
              <w:r w:rsidR="0070715B" w:rsidRPr="00F322B9">
                <w:rPr>
                  <w:rFonts w:ascii="Arial" w:hAnsi="Arial" w:cs="Arial"/>
                  <w:noProof/>
                  <w:sz w:val="20"/>
                  <w:szCs w:val="20"/>
                </w:rPr>
                <w:instrText>6, 168"</w:instrText>
              </w:r>
              <w:r w:rsidR="0070715B" w:rsidRPr="00F322B9">
                <w:rPr>
                  <w:rStyle w:val="Hyperlink"/>
                  <w:rFonts w:ascii="Arial" w:hAnsi="Arial" w:cs="Arial"/>
                  <w:bCs/>
                  <w:sz w:val="20"/>
                  <w:szCs w:val="20"/>
                </w:rPr>
                <w:instrText xml:space="preserve"> </w:instrText>
              </w:r>
              <w:r w:rsidR="0070715B" w:rsidRPr="00F322B9">
                <w:rPr>
                  <w:rStyle w:val="Hyperlink"/>
                  <w:rFonts w:ascii="Arial" w:hAnsi="Arial" w:cs="Arial"/>
                  <w:bCs/>
                  <w:sz w:val="20"/>
                  <w:szCs w:val="20"/>
                </w:rPr>
                <w:fldChar w:fldCharType="end"/>
              </w:r>
            </w:hyperlink>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T</w:t>
            </w:r>
            <w:r>
              <w:rPr>
                <w:rFonts w:ascii="Arial" w:hAnsi="Arial" w:cs="Arial"/>
                <w:bCs/>
                <w:sz w:val="20"/>
                <w:szCs w:val="20"/>
              </w:rPr>
              <w:fldChar w:fldCharType="begin"/>
            </w:r>
            <w:r>
              <w:rPr>
                <w:rFonts w:ascii="Arial" w:hAnsi="Arial" w:cs="Arial"/>
                <w:bCs/>
                <w:sz w:val="20"/>
                <w:szCs w:val="20"/>
              </w:rPr>
              <w:instrText xml:space="preserve"> XE "</w:instrText>
            </w:r>
            <w:r w:rsidRPr="00D81166">
              <w:instrText>TRAY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Baxter</w:t>
            </w:r>
          </w:p>
        </w:tc>
        <w:tc>
          <w:tcPr>
            <w:tcW w:w="1296" w:type="dxa"/>
          </w:tcPr>
          <w:p w:rsidR="0070715B" w:rsidRPr="00453614" w:rsidRDefault="0070715B" w:rsidP="001D30B1">
            <w:pPr>
              <w:widowControl/>
              <w:spacing w:before="60" w:after="60"/>
              <w:rPr>
                <w:rFonts w:ascii="Arial" w:hAnsi="Arial" w:cs="Arial"/>
                <w:bCs/>
                <w:sz w:val="20"/>
                <w:szCs w:val="20"/>
              </w:rPr>
            </w:pPr>
            <w:r w:rsidRPr="00453614">
              <w:rPr>
                <w:rFonts w:ascii="Arial" w:hAnsi="Arial" w:cs="Arial"/>
                <w:bCs/>
                <w:sz w:val="20"/>
                <w:szCs w:val="20"/>
              </w:rPr>
              <w:t>T</w:t>
            </w:r>
            <w:r>
              <w:rPr>
                <w:rFonts w:ascii="Arial" w:hAnsi="Arial" w:cs="Arial"/>
                <w:bCs/>
                <w:sz w:val="20"/>
                <w:szCs w:val="20"/>
              </w:rPr>
              <w:fldChar w:fldCharType="begin"/>
            </w:r>
            <w:r>
              <w:rPr>
                <w:rFonts w:ascii="Arial" w:hAnsi="Arial" w:cs="Arial"/>
                <w:bCs/>
                <w:sz w:val="20"/>
                <w:szCs w:val="20"/>
              </w:rPr>
              <w:instrText xml:space="preserve"> XE "</w:instrText>
            </w:r>
            <w:r w:rsidRPr="00D81166">
              <w:instrText>TRAY</w:instrText>
            </w:r>
            <w:r>
              <w:instrTex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w:t>
            </w:r>
            <w:r>
              <w:rPr>
                <w:rFonts w:ascii="Arial" w:hAnsi="Arial" w:cs="Arial"/>
                <w:bCs/>
                <w:sz w:val="20"/>
                <w:szCs w:val="20"/>
              </w:rPr>
              <w:fldChar w:fldCharType="begin"/>
            </w:r>
            <w:r>
              <w:rPr>
                <w:rFonts w:ascii="Arial" w:hAnsi="Arial" w:cs="Arial"/>
                <w:bCs/>
                <w:sz w:val="20"/>
                <w:szCs w:val="20"/>
              </w:rPr>
              <w:instrText xml:space="preserve"> XE "</w:instrText>
            </w:r>
            <w:r>
              <w:rPr>
                <w:noProof/>
              </w:rPr>
              <w:instrText>T"</w:instrText>
            </w:r>
            <w:r>
              <w:rPr>
                <w:rFonts w:ascii="Arial" w:hAnsi="Arial" w:cs="Arial"/>
                <w:bCs/>
                <w:sz w:val="20"/>
                <w:szCs w:val="20"/>
              </w:rPr>
              <w:instrText xml:space="preserve"> </w:instrText>
            </w:r>
            <w:r>
              <w:rPr>
                <w:rFonts w:ascii="Arial" w:hAnsi="Arial" w:cs="Arial"/>
                <w:bCs/>
                <w:sz w:val="20"/>
                <w:szCs w:val="20"/>
              </w:rPr>
              <w:fldChar w:fldCharType="end"/>
            </w:r>
            <w:r w:rsidRPr="00453614">
              <w:rPr>
                <w:rFonts w:ascii="Arial" w:hAnsi="Arial" w:cs="Arial"/>
                <w:bCs/>
                <w:sz w:val="20"/>
                <w:szCs w:val="20"/>
              </w:rPr>
              <w:t xml:space="preserve"> Robinson</w:t>
            </w:r>
          </w:p>
        </w:tc>
      </w:tr>
      <w:tr w:rsidR="0070715B" w:rsidRPr="00453614" w:rsidTr="001D30B1">
        <w:trPr>
          <w:cantSplit/>
          <w:trHeight w:val="720"/>
        </w:trPr>
        <w:tc>
          <w:tcPr>
            <w:tcW w:w="1152" w:type="dxa"/>
          </w:tcPr>
          <w:p w:rsidR="0070715B" w:rsidRPr="008E14B2" w:rsidRDefault="0070715B" w:rsidP="001D30B1">
            <w:pPr>
              <w:spacing w:after="60"/>
              <w:rPr>
                <w:rFonts w:ascii="Arial" w:hAnsi="Arial" w:cs="Arial"/>
                <w:spacing w:val="-6"/>
                <w:sz w:val="20"/>
                <w:szCs w:val="20"/>
              </w:rPr>
            </w:pPr>
            <w:r w:rsidRPr="008E14B2">
              <w:rPr>
                <w:rFonts w:ascii="Arial" w:hAnsi="Arial" w:cs="Arial"/>
                <w:bCs/>
                <w:spacing w:val="-6"/>
                <w:sz w:val="20"/>
                <w:szCs w:val="20"/>
              </w:rPr>
              <w:t>4/1/04</w:t>
            </w:r>
          </w:p>
        </w:tc>
        <w:tc>
          <w:tcPr>
            <w:tcW w:w="1368"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19</w:t>
            </w:r>
            <w:r>
              <w:rPr>
                <w:rFonts w:ascii="Arial" w:hAnsi="Arial" w:cs="Arial"/>
                <w:bCs/>
                <w:spacing w:val="-6"/>
                <w:sz w:val="20"/>
                <w:szCs w:val="20"/>
              </w:rPr>
              <w:t>0</w:t>
            </w:r>
          </w:p>
        </w:tc>
        <w:tc>
          <w:tcPr>
            <w:tcW w:w="1008" w:type="dxa"/>
          </w:tcPr>
          <w:p w:rsidR="0070715B" w:rsidRPr="00B949E9" w:rsidRDefault="00757593" w:rsidP="001D30B1">
            <w:pPr>
              <w:widowControl/>
              <w:spacing w:before="60" w:after="60"/>
              <w:rPr>
                <w:rFonts w:ascii="Arial" w:hAnsi="Arial" w:cs="Arial"/>
                <w:bCs/>
                <w:sz w:val="20"/>
                <w:szCs w:val="20"/>
              </w:rPr>
            </w:pPr>
            <w:r>
              <w:rPr>
                <w:rFonts w:ascii="Arial" w:hAnsi="Arial" w:cs="Arial"/>
                <w:bCs/>
                <w:sz w:val="20"/>
                <w:szCs w:val="20"/>
              </w:rPr>
              <w:t xml:space="preserve">205, </w:t>
            </w:r>
            <w:r w:rsidR="00B0510D">
              <w:rPr>
                <w:rFonts w:ascii="Arial" w:hAnsi="Arial" w:cs="Arial"/>
                <w:bCs/>
                <w:sz w:val="20"/>
                <w:szCs w:val="20"/>
              </w:rPr>
              <w:t>296</w:t>
            </w:r>
          </w:p>
        </w:tc>
        <w:tc>
          <w:tcPr>
            <w:tcW w:w="3492" w:type="dxa"/>
          </w:tcPr>
          <w:p w:rsidR="0070715B" w:rsidRPr="00F322B9" w:rsidRDefault="0070715B" w:rsidP="001D30B1">
            <w:pPr>
              <w:widowControl/>
              <w:tabs>
                <w:tab w:val="left" w:pos="702"/>
              </w:tabs>
              <w:spacing w:before="60" w:after="60"/>
              <w:rPr>
                <w:rFonts w:ascii="Arial" w:hAnsi="Arial" w:cs="Arial"/>
                <w:bCs/>
                <w:sz w:val="20"/>
                <w:szCs w:val="20"/>
              </w:rPr>
            </w:pPr>
            <w:r w:rsidRPr="00F322B9">
              <w:rPr>
                <w:rFonts w:ascii="Arial" w:hAnsi="Arial" w:cs="Arial"/>
                <w:bCs/>
                <w:sz w:val="20"/>
                <w:szCs w:val="20"/>
              </w:rPr>
              <w:t>Added information about order checks for non-VA meds</w:t>
            </w:r>
            <w:r w:rsidRPr="00F322B9">
              <w:rPr>
                <w:rFonts w:ascii="Arial" w:hAnsi="Arial" w:cs="Arial"/>
                <w:bCs/>
                <w:sz w:val="20"/>
                <w:szCs w:val="20"/>
              </w:rPr>
              <w:fldChar w:fldCharType="begin"/>
            </w:r>
            <w:r w:rsidRPr="00F322B9">
              <w:rPr>
                <w:rFonts w:ascii="Arial" w:hAnsi="Arial" w:cs="Arial"/>
                <w:bCs/>
                <w:sz w:val="20"/>
                <w:szCs w:val="20"/>
              </w:rPr>
              <w:instrText xml:space="preserve"> XE "</w:instrText>
            </w:r>
            <w:r w:rsidRPr="00F322B9">
              <w:rPr>
                <w:rFonts w:ascii="Arial" w:hAnsi="Arial" w:cs="Arial"/>
                <w:noProof/>
                <w:sz w:val="20"/>
                <w:szCs w:val="20"/>
              </w:rPr>
              <w:instrText>78"</w:instrText>
            </w:r>
            <w:r w:rsidRPr="00F322B9">
              <w:rPr>
                <w:rFonts w:ascii="Arial" w:hAnsi="Arial" w:cs="Arial"/>
                <w:bCs/>
                <w:sz w:val="20"/>
                <w:szCs w:val="20"/>
              </w:rPr>
              <w:instrText xml:space="preserve"> </w:instrText>
            </w:r>
            <w:r w:rsidRPr="00F322B9">
              <w:rPr>
                <w:rFonts w:ascii="Arial" w:hAnsi="Arial" w:cs="Arial"/>
                <w:bCs/>
                <w:sz w:val="20"/>
                <w:szCs w:val="20"/>
              </w:rPr>
              <w:fldChar w:fldCharType="end"/>
            </w:r>
            <w:r w:rsidRPr="00F322B9">
              <w:rPr>
                <w:rFonts w:ascii="Arial" w:hAnsi="Arial" w:cs="Arial"/>
                <w:bCs/>
                <w:sz w:val="20"/>
                <w:szCs w:val="20"/>
              </w:rPr>
              <w:t xml:space="preserve"> entered on the </w:t>
            </w:r>
            <w:hyperlink w:anchor="non_VA_Meds_Meds" w:history="1">
              <w:r w:rsidRPr="00F322B9">
                <w:rPr>
                  <w:rStyle w:val="Hyperlink"/>
                  <w:rFonts w:ascii="Arial" w:hAnsi="Arial" w:cs="Arial"/>
                  <w:bCs/>
                  <w:sz w:val="20"/>
                  <w:szCs w:val="20"/>
                </w:rPr>
                <w:t>Meds tab</w:t>
              </w:r>
            </w:hyperlink>
            <w:r w:rsidRPr="00F322B9">
              <w:rPr>
                <w:rFonts w:ascii="Arial" w:hAnsi="Arial" w:cs="Arial"/>
                <w:bCs/>
                <w:sz w:val="20"/>
                <w:szCs w:val="20"/>
              </w:rPr>
              <w:t xml:space="preserve"> and the </w:t>
            </w:r>
            <w:hyperlink w:anchor="non_VA_meds_orders" w:history="1">
              <w:r w:rsidRPr="00F322B9">
                <w:rPr>
                  <w:rStyle w:val="Hyperlink"/>
                  <w:rFonts w:ascii="Arial" w:hAnsi="Arial" w:cs="Arial"/>
                  <w:bCs/>
                  <w:sz w:val="20"/>
                  <w:szCs w:val="20"/>
                </w:rPr>
                <w:t>orders tab</w:t>
              </w:r>
            </w:hyperlink>
            <w:r w:rsidRPr="00F322B9">
              <w:rPr>
                <w:rFonts w:ascii="Arial" w:hAnsi="Arial" w:cs="Arial"/>
                <w:bCs/>
                <w:sz w:val="20"/>
                <w:szCs w:val="20"/>
              </w:rPr>
              <w:t>.</w:t>
            </w:r>
          </w:p>
        </w:tc>
        <w:tc>
          <w:tcPr>
            <w:tcW w:w="1296" w:type="dxa"/>
          </w:tcPr>
          <w:p w:rsidR="0070715B" w:rsidRPr="00453614" w:rsidRDefault="0070715B" w:rsidP="001D30B1">
            <w:pPr>
              <w:widowControl/>
              <w:spacing w:before="60" w:after="60"/>
              <w:rPr>
                <w:rFonts w:ascii="Arial" w:hAnsi="Arial" w:cs="Arial"/>
                <w:bCs/>
                <w:sz w:val="20"/>
                <w:szCs w:val="20"/>
              </w:rPr>
            </w:pPr>
          </w:p>
        </w:tc>
        <w:tc>
          <w:tcPr>
            <w:tcW w:w="1296" w:type="dxa"/>
          </w:tcPr>
          <w:p w:rsidR="0070715B" w:rsidRPr="00453614" w:rsidRDefault="0070715B" w:rsidP="001D30B1">
            <w:pPr>
              <w:widowControl/>
              <w:spacing w:before="60" w:after="60"/>
              <w:rPr>
                <w:rFonts w:ascii="Arial" w:hAnsi="Arial" w:cs="Arial"/>
                <w:bCs/>
                <w:sz w:val="20"/>
                <w:szCs w:val="20"/>
              </w:rPr>
            </w:pPr>
          </w:p>
        </w:tc>
      </w:tr>
      <w:tr w:rsidR="0070715B" w:rsidRPr="00453614" w:rsidTr="001D30B1">
        <w:trPr>
          <w:cantSplit/>
          <w:trHeight w:val="557"/>
        </w:trPr>
        <w:tc>
          <w:tcPr>
            <w:tcW w:w="1152"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30/04</w:t>
            </w:r>
          </w:p>
        </w:tc>
        <w:tc>
          <w:tcPr>
            <w:tcW w:w="1368"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190</w:t>
            </w:r>
          </w:p>
        </w:tc>
        <w:tc>
          <w:tcPr>
            <w:tcW w:w="1008" w:type="dxa"/>
          </w:tcPr>
          <w:p w:rsidR="0070715B" w:rsidRPr="00B949E9" w:rsidRDefault="00EA59CE" w:rsidP="001D30B1">
            <w:pPr>
              <w:widowControl/>
              <w:tabs>
                <w:tab w:val="left" w:pos="702"/>
              </w:tabs>
              <w:spacing w:before="60" w:after="60"/>
              <w:rPr>
                <w:rFonts w:ascii="Arial" w:hAnsi="Arial" w:cs="Arial"/>
                <w:bCs/>
                <w:sz w:val="20"/>
                <w:szCs w:val="20"/>
              </w:rPr>
            </w:pPr>
            <w:r>
              <w:rPr>
                <w:rFonts w:ascii="Arial" w:hAnsi="Arial" w:cs="Arial"/>
                <w:bCs/>
                <w:sz w:val="20"/>
                <w:szCs w:val="20"/>
              </w:rPr>
              <w:t>391</w:t>
            </w:r>
          </w:p>
        </w:tc>
        <w:tc>
          <w:tcPr>
            <w:tcW w:w="3492" w:type="dxa"/>
          </w:tcPr>
          <w:p w:rsidR="0070715B" w:rsidRPr="00F322B9" w:rsidRDefault="0070715B" w:rsidP="001D30B1">
            <w:pPr>
              <w:widowControl/>
              <w:spacing w:before="60" w:after="60"/>
              <w:rPr>
                <w:rFonts w:ascii="Arial" w:hAnsi="Arial" w:cs="Arial"/>
                <w:bCs/>
                <w:sz w:val="20"/>
                <w:szCs w:val="20"/>
              </w:rPr>
            </w:pPr>
            <w:r w:rsidRPr="00F322B9">
              <w:rPr>
                <w:rFonts w:ascii="Arial" w:hAnsi="Arial" w:cs="Arial"/>
                <w:bCs/>
                <w:sz w:val="20"/>
                <w:szCs w:val="20"/>
              </w:rPr>
              <w:t>Added section about the surgery tab in CPRS.</w:t>
            </w:r>
            <w:r w:rsidRPr="00F322B9">
              <w:rPr>
                <w:rFonts w:ascii="Arial" w:hAnsi="Arial" w:cs="Arial"/>
                <w:bCs/>
                <w:sz w:val="20"/>
                <w:szCs w:val="20"/>
              </w:rPr>
              <w:fldChar w:fldCharType="begin"/>
            </w:r>
            <w:r w:rsidRPr="00F322B9">
              <w:rPr>
                <w:rFonts w:ascii="Arial" w:hAnsi="Arial" w:cs="Arial"/>
                <w:bCs/>
                <w:sz w:val="20"/>
                <w:szCs w:val="20"/>
              </w:rPr>
              <w:instrText xml:space="preserve"> XE "</w:instrText>
            </w:r>
            <w:r w:rsidRPr="00F322B9">
              <w:rPr>
                <w:rFonts w:ascii="Arial" w:hAnsi="Arial" w:cs="Arial"/>
                <w:sz w:val="20"/>
                <w:szCs w:val="20"/>
              </w:rPr>
              <w:instrText>in CPRS."</w:instrText>
            </w:r>
            <w:r w:rsidRPr="00F322B9">
              <w:rPr>
                <w:rFonts w:ascii="Arial" w:hAnsi="Arial" w:cs="Arial"/>
                <w:bCs/>
                <w:sz w:val="20"/>
                <w:szCs w:val="20"/>
              </w:rPr>
              <w:instrText xml:space="preserve"> </w:instrText>
            </w:r>
            <w:r w:rsidRPr="00F322B9">
              <w:rPr>
                <w:rFonts w:ascii="Arial" w:hAnsi="Arial" w:cs="Arial"/>
                <w:bCs/>
                <w:sz w:val="20"/>
                <w:szCs w:val="20"/>
              </w:rPr>
              <w:fldChar w:fldCharType="end"/>
            </w:r>
          </w:p>
        </w:tc>
        <w:tc>
          <w:tcPr>
            <w:tcW w:w="1296" w:type="dxa"/>
          </w:tcPr>
          <w:p w:rsidR="0070715B" w:rsidRPr="00453614" w:rsidRDefault="0070715B" w:rsidP="001D30B1">
            <w:pPr>
              <w:widowControl/>
              <w:spacing w:before="60" w:after="60"/>
              <w:rPr>
                <w:rFonts w:ascii="Arial" w:hAnsi="Arial" w:cs="Arial"/>
                <w:bCs/>
                <w:sz w:val="20"/>
                <w:szCs w:val="20"/>
              </w:rPr>
            </w:pPr>
          </w:p>
        </w:tc>
        <w:tc>
          <w:tcPr>
            <w:tcW w:w="1296" w:type="dxa"/>
          </w:tcPr>
          <w:p w:rsidR="0070715B" w:rsidRPr="00453614" w:rsidRDefault="0070715B" w:rsidP="001D30B1">
            <w:pPr>
              <w:widowControl/>
              <w:spacing w:before="60" w:after="60"/>
              <w:rPr>
                <w:rFonts w:ascii="Arial" w:hAnsi="Arial" w:cs="Arial"/>
                <w:bCs/>
                <w:sz w:val="20"/>
                <w:szCs w:val="20"/>
              </w:rPr>
            </w:pPr>
          </w:p>
        </w:tc>
      </w:tr>
      <w:tr w:rsidR="0070715B" w:rsidRPr="00453614" w:rsidTr="001D30B1">
        <w:trPr>
          <w:cantSplit/>
          <w:trHeight w:val="576"/>
        </w:trPr>
        <w:tc>
          <w:tcPr>
            <w:tcW w:w="1152"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24/04</w:t>
            </w:r>
          </w:p>
        </w:tc>
        <w:tc>
          <w:tcPr>
            <w:tcW w:w="1368"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190</w:t>
            </w:r>
          </w:p>
        </w:tc>
        <w:tc>
          <w:tcPr>
            <w:tcW w:w="1008" w:type="dxa"/>
          </w:tcPr>
          <w:p w:rsidR="0070715B" w:rsidRPr="00B949E9" w:rsidRDefault="001D2F9A" w:rsidP="001D30B1">
            <w:pPr>
              <w:widowControl/>
              <w:tabs>
                <w:tab w:val="left" w:pos="702"/>
              </w:tabs>
              <w:spacing w:before="60" w:after="60"/>
              <w:rPr>
                <w:rFonts w:ascii="Arial" w:hAnsi="Arial" w:cs="Arial"/>
                <w:bCs/>
                <w:sz w:val="20"/>
                <w:szCs w:val="20"/>
              </w:rPr>
            </w:pPr>
            <w:r>
              <w:rPr>
                <w:rFonts w:ascii="Arial" w:hAnsi="Arial" w:cs="Arial"/>
                <w:bCs/>
                <w:sz w:val="20"/>
                <w:szCs w:val="20"/>
              </w:rPr>
              <w:t>11</w:t>
            </w:r>
          </w:p>
        </w:tc>
        <w:tc>
          <w:tcPr>
            <w:tcW w:w="3492" w:type="dxa"/>
          </w:tcPr>
          <w:p w:rsidR="0070715B" w:rsidRPr="00F322B9" w:rsidRDefault="005765CA" w:rsidP="001D30B1">
            <w:pPr>
              <w:widowControl/>
              <w:spacing w:before="60" w:after="60"/>
              <w:rPr>
                <w:rFonts w:ascii="Arial" w:hAnsi="Arial" w:cs="Arial"/>
                <w:bCs/>
                <w:sz w:val="20"/>
                <w:szCs w:val="20"/>
              </w:rPr>
            </w:pPr>
            <w:hyperlink w:anchor="notifications_sorting" w:history="1">
              <w:r w:rsidR="0070715B" w:rsidRPr="00F322B9">
                <w:rPr>
                  <w:rStyle w:val="Hyperlink"/>
                  <w:rFonts w:ascii="Arial" w:hAnsi="Arial" w:cs="Arial"/>
                  <w:bCs/>
                  <w:sz w:val="20"/>
                  <w:szCs w:val="20"/>
                </w:rPr>
                <w:t>Added information about sorting Notifications</w:t>
              </w:r>
              <w:r w:rsidR="0070715B" w:rsidRPr="00F322B9">
                <w:rPr>
                  <w:rStyle w:val="Hyperlink"/>
                  <w:rFonts w:ascii="Arial" w:hAnsi="Arial" w:cs="Arial"/>
                  <w:bCs/>
                  <w:sz w:val="20"/>
                  <w:szCs w:val="20"/>
                </w:rPr>
                <w:fldChar w:fldCharType="begin"/>
              </w:r>
              <w:r w:rsidR="0070715B" w:rsidRPr="00F322B9">
                <w:rPr>
                  <w:rStyle w:val="Hyperlink"/>
                  <w:rFonts w:ascii="Arial" w:hAnsi="Arial" w:cs="Arial"/>
                  <w:bCs/>
                  <w:sz w:val="20"/>
                  <w:szCs w:val="20"/>
                </w:rPr>
                <w:instrText xml:space="preserve"> XE "</w:instrText>
              </w:r>
              <w:r w:rsidR="0070715B" w:rsidRPr="00F322B9">
                <w:rPr>
                  <w:rFonts w:ascii="Arial" w:hAnsi="Arial" w:cs="Arial"/>
                  <w:noProof/>
                  <w:sz w:val="20"/>
                  <w:szCs w:val="20"/>
                </w:rPr>
                <w:instrText>Notifications"</w:instrText>
              </w:r>
              <w:r w:rsidR="0070715B" w:rsidRPr="00F322B9">
                <w:rPr>
                  <w:rStyle w:val="Hyperlink"/>
                  <w:rFonts w:ascii="Arial" w:hAnsi="Arial" w:cs="Arial"/>
                  <w:bCs/>
                  <w:sz w:val="20"/>
                  <w:szCs w:val="20"/>
                </w:rPr>
                <w:instrText xml:space="preserve"> </w:instrText>
              </w:r>
              <w:r w:rsidR="0070715B" w:rsidRPr="00F322B9">
                <w:rPr>
                  <w:rStyle w:val="Hyperlink"/>
                  <w:rFonts w:ascii="Arial" w:hAnsi="Arial" w:cs="Arial"/>
                  <w:bCs/>
                  <w:sz w:val="20"/>
                  <w:szCs w:val="20"/>
                </w:rPr>
                <w:fldChar w:fldCharType="end"/>
              </w:r>
              <w:r w:rsidR="0070715B" w:rsidRPr="00F322B9">
                <w:rPr>
                  <w:rStyle w:val="Hyperlink"/>
                  <w:rFonts w:ascii="Arial" w:hAnsi="Arial" w:cs="Arial"/>
                  <w:bCs/>
                  <w:sz w:val="20"/>
                  <w:szCs w:val="20"/>
                </w:rPr>
                <w:t xml:space="preserve"> using the keyboard only.</w:t>
              </w:r>
            </w:hyperlink>
          </w:p>
        </w:tc>
        <w:tc>
          <w:tcPr>
            <w:tcW w:w="1296" w:type="dxa"/>
          </w:tcPr>
          <w:p w:rsidR="0070715B" w:rsidRPr="00453614" w:rsidRDefault="0070715B" w:rsidP="001D30B1">
            <w:pPr>
              <w:widowControl/>
              <w:spacing w:before="60" w:after="60"/>
              <w:rPr>
                <w:rFonts w:ascii="Arial" w:hAnsi="Arial" w:cs="Arial"/>
                <w:bCs/>
                <w:sz w:val="20"/>
                <w:szCs w:val="20"/>
              </w:rPr>
            </w:pPr>
          </w:p>
        </w:tc>
        <w:tc>
          <w:tcPr>
            <w:tcW w:w="1296" w:type="dxa"/>
          </w:tcPr>
          <w:p w:rsidR="0070715B" w:rsidRPr="00453614" w:rsidRDefault="0070715B" w:rsidP="001D30B1">
            <w:pPr>
              <w:widowControl/>
              <w:spacing w:before="60" w:after="60"/>
              <w:rPr>
                <w:rFonts w:ascii="Arial" w:hAnsi="Arial" w:cs="Arial"/>
                <w:bCs/>
                <w:sz w:val="20"/>
                <w:szCs w:val="20"/>
              </w:rPr>
            </w:pPr>
          </w:p>
        </w:tc>
      </w:tr>
      <w:tr w:rsidR="0070715B" w:rsidRPr="00453614" w:rsidTr="001D30B1">
        <w:trPr>
          <w:cantSplit/>
          <w:trHeight w:val="576"/>
        </w:trPr>
        <w:tc>
          <w:tcPr>
            <w:tcW w:w="1152"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3/04</w:t>
            </w:r>
          </w:p>
        </w:tc>
        <w:tc>
          <w:tcPr>
            <w:tcW w:w="1368"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190</w:t>
            </w:r>
          </w:p>
        </w:tc>
        <w:tc>
          <w:tcPr>
            <w:tcW w:w="1008" w:type="dxa"/>
          </w:tcPr>
          <w:p w:rsidR="0070715B" w:rsidRPr="00B949E9" w:rsidRDefault="00757593" w:rsidP="001D30B1">
            <w:pPr>
              <w:widowControl/>
              <w:tabs>
                <w:tab w:val="left" w:pos="702"/>
              </w:tabs>
              <w:spacing w:before="60" w:after="60"/>
              <w:rPr>
                <w:rFonts w:ascii="Arial" w:hAnsi="Arial" w:cs="Arial"/>
                <w:bCs/>
                <w:sz w:val="20"/>
                <w:szCs w:val="20"/>
              </w:rPr>
            </w:pPr>
            <w:r>
              <w:rPr>
                <w:rFonts w:ascii="Arial" w:hAnsi="Arial" w:cs="Arial"/>
                <w:sz w:val="20"/>
                <w:szCs w:val="20"/>
              </w:rPr>
              <w:t>229</w:t>
            </w:r>
          </w:p>
        </w:tc>
        <w:tc>
          <w:tcPr>
            <w:tcW w:w="3492" w:type="dxa"/>
          </w:tcPr>
          <w:p w:rsidR="0070715B" w:rsidRPr="00F322B9" w:rsidRDefault="0070715B" w:rsidP="001D30B1">
            <w:pPr>
              <w:widowControl/>
              <w:spacing w:before="60" w:after="60"/>
              <w:rPr>
                <w:rFonts w:ascii="Arial" w:hAnsi="Arial" w:cs="Arial"/>
                <w:bCs/>
                <w:sz w:val="20"/>
                <w:szCs w:val="20"/>
              </w:rPr>
            </w:pPr>
            <w:r w:rsidRPr="00F322B9">
              <w:rPr>
                <w:rFonts w:ascii="Arial" w:hAnsi="Arial" w:cs="Arial"/>
                <w:bCs/>
                <w:sz w:val="20"/>
                <w:szCs w:val="20"/>
              </w:rPr>
              <w:t>Modified content in the “Entering Allergies from the Orders Tab” section to reflect recent changes in the Adverse Reaction Tracking package.</w:t>
            </w:r>
            <w:r w:rsidRPr="00F322B9">
              <w:rPr>
                <w:rFonts w:ascii="Arial" w:hAnsi="Arial" w:cs="Arial"/>
                <w:bCs/>
                <w:sz w:val="20"/>
                <w:szCs w:val="20"/>
              </w:rPr>
              <w:fldChar w:fldCharType="begin"/>
            </w:r>
            <w:r w:rsidRPr="00F322B9">
              <w:rPr>
                <w:rFonts w:ascii="Arial" w:hAnsi="Arial" w:cs="Arial"/>
                <w:bCs/>
                <w:sz w:val="20"/>
                <w:szCs w:val="20"/>
              </w:rPr>
              <w:instrText xml:space="preserve"> XE "</w:instrText>
            </w:r>
            <w:r w:rsidRPr="00F322B9">
              <w:rPr>
                <w:rFonts w:ascii="Arial" w:hAnsi="Arial" w:cs="Arial"/>
                <w:sz w:val="20"/>
                <w:szCs w:val="20"/>
              </w:rPr>
              <w:instrText>package"</w:instrText>
            </w:r>
            <w:r w:rsidRPr="00F322B9">
              <w:rPr>
                <w:rFonts w:ascii="Arial" w:hAnsi="Arial" w:cs="Arial"/>
                <w:bCs/>
                <w:sz w:val="20"/>
                <w:szCs w:val="20"/>
              </w:rPr>
              <w:instrText xml:space="preserve"> </w:instrText>
            </w:r>
            <w:r w:rsidRPr="00F322B9">
              <w:rPr>
                <w:rFonts w:ascii="Arial" w:hAnsi="Arial" w:cs="Arial"/>
                <w:bCs/>
                <w:sz w:val="20"/>
                <w:szCs w:val="20"/>
              </w:rPr>
              <w:fldChar w:fldCharType="end"/>
            </w:r>
            <w:r w:rsidRPr="00F322B9">
              <w:rPr>
                <w:rFonts w:ascii="Arial" w:hAnsi="Arial" w:cs="Arial"/>
                <w:bCs/>
                <w:sz w:val="20"/>
                <w:szCs w:val="20"/>
              </w:rPr>
              <w:t xml:space="preserve"> (Users can no longer enter free</w:t>
            </w:r>
            <w:r w:rsidRPr="00F322B9">
              <w:rPr>
                <w:rFonts w:ascii="Arial" w:hAnsi="Arial" w:cs="Arial"/>
                <w:bCs/>
                <w:sz w:val="20"/>
                <w:szCs w:val="20"/>
              </w:rPr>
              <w:fldChar w:fldCharType="begin"/>
            </w:r>
            <w:r w:rsidRPr="00F322B9">
              <w:rPr>
                <w:rFonts w:ascii="Arial" w:hAnsi="Arial" w:cs="Arial"/>
                <w:bCs/>
                <w:sz w:val="20"/>
                <w:szCs w:val="20"/>
              </w:rPr>
              <w:instrText xml:space="preserve"> XE "</w:instrText>
            </w:r>
            <w:r w:rsidRPr="00F322B9">
              <w:rPr>
                <w:rFonts w:ascii="Arial" w:hAnsi="Arial" w:cs="Arial"/>
                <w:sz w:val="20"/>
                <w:szCs w:val="20"/>
              </w:rPr>
              <w:instrText>69.9/150.4"</w:instrText>
            </w:r>
            <w:r w:rsidRPr="00F322B9">
              <w:rPr>
                <w:rFonts w:ascii="Arial" w:hAnsi="Arial" w:cs="Arial"/>
                <w:bCs/>
                <w:sz w:val="20"/>
                <w:szCs w:val="20"/>
              </w:rPr>
              <w:instrText xml:space="preserve"> </w:instrText>
            </w:r>
            <w:r w:rsidRPr="00F322B9">
              <w:rPr>
                <w:rFonts w:ascii="Arial" w:hAnsi="Arial" w:cs="Arial"/>
                <w:bCs/>
                <w:sz w:val="20"/>
                <w:szCs w:val="20"/>
              </w:rPr>
              <w:fldChar w:fldCharType="end"/>
            </w:r>
            <w:r w:rsidRPr="00F322B9">
              <w:rPr>
                <w:rFonts w:ascii="Arial" w:hAnsi="Arial" w:cs="Arial"/>
                <w:bCs/>
                <w:sz w:val="20"/>
                <w:szCs w:val="20"/>
              </w:rPr>
              <w:fldChar w:fldCharType="begin"/>
            </w:r>
            <w:r w:rsidRPr="00F322B9">
              <w:rPr>
                <w:rFonts w:ascii="Arial" w:hAnsi="Arial" w:cs="Arial"/>
                <w:bCs/>
                <w:sz w:val="20"/>
                <w:szCs w:val="20"/>
              </w:rPr>
              <w:instrText xml:space="preserve"> XE "</w:instrText>
            </w:r>
            <w:r w:rsidRPr="00F322B9">
              <w:rPr>
                <w:rFonts w:ascii="Arial" w:hAnsi="Arial" w:cs="Arial"/>
                <w:sz w:val="20"/>
                <w:szCs w:val="20"/>
              </w:rPr>
              <w:instrText>69.9/150.3"</w:instrText>
            </w:r>
            <w:r w:rsidRPr="00F322B9">
              <w:rPr>
                <w:rFonts w:ascii="Arial" w:hAnsi="Arial" w:cs="Arial"/>
                <w:bCs/>
                <w:sz w:val="20"/>
                <w:szCs w:val="20"/>
              </w:rPr>
              <w:instrText xml:space="preserve"> </w:instrText>
            </w:r>
            <w:r w:rsidRPr="00F322B9">
              <w:rPr>
                <w:rFonts w:ascii="Arial" w:hAnsi="Arial" w:cs="Arial"/>
                <w:bCs/>
                <w:sz w:val="20"/>
                <w:szCs w:val="20"/>
              </w:rPr>
              <w:fldChar w:fldCharType="end"/>
            </w:r>
            <w:r w:rsidRPr="00F322B9">
              <w:rPr>
                <w:rFonts w:ascii="Arial" w:hAnsi="Arial" w:cs="Arial"/>
                <w:bCs/>
                <w:sz w:val="20"/>
                <w:szCs w:val="20"/>
              </w:rPr>
              <w:fldChar w:fldCharType="begin"/>
            </w:r>
            <w:r w:rsidRPr="00F322B9">
              <w:rPr>
                <w:rFonts w:ascii="Arial" w:hAnsi="Arial" w:cs="Arial"/>
                <w:bCs/>
                <w:sz w:val="20"/>
                <w:szCs w:val="20"/>
              </w:rPr>
              <w:instrText xml:space="preserve"> XE "</w:instrText>
            </w:r>
            <w:r w:rsidRPr="00F322B9">
              <w:rPr>
                <w:rFonts w:ascii="Arial" w:hAnsi="Arial" w:cs="Arial"/>
                <w:sz w:val="20"/>
                <w:szCs w:val="20"/>
              </w:rPr>
              <w:instrText>69.9/150.2"</w:instrText>
            </w:r>
            <w:r w:rsidRPr="00F322B9">
              <w:rPr>
                <w:rFonts w:ascii="Arial" w:hAnsi="Arial" w:cs="Arial"/>
                <w:bCs/>
                <w:sz w:val="20"/>
                <w:szCs w:val="20"/>
              </w:rPr>
              <w:instrText xml:space="preserve"> </w:instrText>
            </w:r>
            <w:r w:rsidRPr="00F322B9">
              <w:rPr>
                <w:rFonts w:ascii="Arial" w:hAnsi="Arial" w:cs="Arial"/>
                <w:bCs/>
                <w:sz w:val="20"/>
                <w:szCs w:val="20"/>
              </w:rPr>
              <w:fldChar w:fldCharType="end"/>
            </w:r>
            <w:r w:rsidRPr="00F322B9">
              <w:rPr>
                <w:rFonts w:ascii="Arial" w:hAnsi="Arial" w:cs="Arial"/>
                <w:bCs/>
                <w:sz w:val="20"/>
                <w:szCs w:val="20"/>
              </w:rPr>
              <w:fldChar w:fldCharType="begin"/>
            </w:r>
            <w:r w:rsidRPr="00F322B9">
              <w:rPr>
                <w:rFonts w:ascii="Arial" w:hAnsi="Arial" w:cs="Arial"/>
                <w:bCs/>
                <w:sz w:val="20"/>
                <w:szCs w:val="20"/>
              </w:rPr>
              <w:instrText xml:space="preserve"> XE "</w:instrText>
            </w:r>
            <w:r w:rsidRPr="00F322B9">
              <w:rPr>
                <w:rFonts w:ascii="Arial" w:hAnsi="Arial" w:cs="Arial"/>
                <w:sz w:val="20"/>
                <w:szCs w:val="20"/>
              </w:rPr>
              <w:instrText>N"</w:instrText>
            </w:r>
            <w:r w:rsidRPr="00F322B9">
              <w:rPr>
                <w:rFonts w:ascii="Arial" w:hAnsi="Arial" w:cs="Arial"/>
                <w:bCs/>
                <w:sz w:val="20"/>
                <w:szCs w:val="20"/>
              </w:rPr>
              <w:instrText xml:space="preserve"> </w:instrText>
            </w:r>
            <w:r w:rsidRPr="00F322B9">
              <w:rPr>
                <w:rFonts w:ascii="Arial" w:hAnsi="Arial" w:cs="Arial"/>
                <w:bCs/>
                <w:sz w:val="20"/>
                <w:szCs w:val="20"/>
              </w:rPr>
              <w:fldChar w:fldCharType="end"/>
            </w:r>
            <w:r w:rsidRPr="00F322B9">
              <w:rPr>
                <w:rFonts w:ascii="Arial" w:hAnsi="Arial" w:cs="Arial"/>
                <w:bCs/>
                <w:sz w:val="20"/>
                <w:szCs w:val="20"/>
              </w:rPr>
              <w:fldChar w:fldCharType="begin"/>
            </w:r>
            <w:r w:rsidRPr="00F322B9">
              <w:rPr>
                <w:rFonts w:ascii="Arial" w:hAnsi="Arial" w:cs="Arial"/>
                <w:bCs/>
                <w:sz w:val="20"/>
                <w:szCs w:val="20"/>
              </w:rPr>
              <w:instrText xml:space="preserve"> XE "</w:instrText>
            </w:r>
            <w:r w:rsidRPr="00F322B9">
              <w:rPr>
                <w:rFonts w:ascii="Arial" w:hAnsi="Arial" w:cs="Arial"/>
                <w:sz w:val="20"/>
                <w:szCs w:val="20"/>
              </w:rPr>
              <w:instrText>D"</w:instrText>
            </w:r>
            <w:r w:rsidRPr="00F322B9">
              <w:rPr>
                <w:rFonts w:ascii="Arial" w:hAnsi="Arial" w:cs="Arial"/>
                <w:bCs/>
                <w:sz w:val="20"/>
                <w:szCs w:val="20"/>
              </w:rPr>
              <w:instrText xml:space="preserve"> </w:instrText>
            </w:r>
            <w:r w:rsidRPr="00F322B9">
              <w:rPr>
                <w:rFonts w:ascii="Arial" w:hAnsi="Arial" w:cs="Arial"/>
                <w:bCs/>
                <w:sz w:val="20"/>
                <w:szCs w:val="20"/>
              </w:rPr>
              <w:fldChar w:fldCharType="end"/>
            </w:r>
            <w:r w:rsidRPr="00F322B9">
              <w:rPr>
                <w:rFonts w:ascii="Arial" w:hAnsi="Arial" w:cs="Arial"/>
                <w:bCs/>
                <w:sz w:val="20"/>
                <w:szCs w:val="20"/>
              </w:rPr>
              <w:fldChar w:fldCharType="begin"/>
            </w:r>
            <w:r w:rsidRPr="00F322B9">
              <w:rPr>
                <w:rFonts w:ascii="Arial" w:hAnsi="Arial" w:cs="Arial"/>
                <w:bCs/>
                <w:sz w:val="20"/>
                <w:szCs w:val="20"/>
              </w:rPr>
              <w:instrText xml:space="preserve"> XE "</w:instrText>
            </w:r>
            <w:r w:rsidRPr="00F322B9">
              <w:rPr>
                <w:rFonts w:ascii="Arial" w:hAnsi="Arial" w:cs="Arial"/>
                <w:sz w:val="20"/>
                <w:szCs w:val="20"/>
              </w:rPr>
              <w:instrText>Package"</w:instrText>
            </w:r>
            <w:r w:rsidRPr="00F322B9">
              <w:rPr>
                <w:rFonts w:ascii="Arial" w:hAnsi="Arial" w:cs="Arial"/>
                <w:bCs/>
                <w:sz w:val="20"/>
                <w:szCs w:val="20"/>
              </w:rPr>
              <w:instrText xml:space="preserve"> </w:instrText>
            </w:r>
            <w:r w:rsidRPr="00F322B9">
              <w:rPr>
                <w:rFonts w:ascii="Arial" w:hAnsi="Arial" w:cs="Arial"/>
                <w:bCs/>
                <w:sz w:val="20"/>
                <w:szCs w:val="20"/>
              </w:rPr>
              <w:fldChar w:fldCharType="end"/>
            </w:r>
            <w:r w:rsidRPr="00F322B9">
              <w:rPr>
                <w:rFonts w:ascii="Arial" w:hAnsi="Arial" w:cs="Arial"/>
                <w:bCs/>
                <w:sz w:val="20"/>
                <w:szCs w:val="20"/>
              </w:rPr>
              <w:fldChar w:fldCharType="begin"/>
            </w:r>
            <w:r w:rsidRPr="00F322B9">
              <w:rPr>
                <w:rFonts w:ascii="Arial" w:hAnsi="Arial" w:cs="Arial"/>
                <w:bCs/>
                <w:sz w:val="20"/>
                <w:szCs w:val="20"/>
              </w:rPr>
              <w:instrText xml:space="preserve"> XE "</w:instrText>
            </w:r>
            <w:r w:rsidRPr="00F322B9">
              <w:rPr>
                <w:rFonts w:ascii="Arial" w:hAnsi="Arial" w:cs="Arial"/>
                <w:sz w:val="20"/>
                <w:szCs w:val="20"/>
              </w:rPr>
              <w:instrText>RENAL FUNCTIONS OVER AGE 65"</w:instrText>
            </w:r>
            <w:r w:rsidRPr="00F322B9">
              <w:rPr>
                <w:rFonts w:ascii="Arial" w:hAnsi="Arial" w:cs="Arial"/>
                <w:bCs/>
                <w:sz w:val="20"/>
                <w:szCs w:val="20"/>
              </w:rPr>
              <w:instrText xml:space="preserve"> </w:instrText>
            </w:r>
            <w:r w:rsidRPr="00F322B9">
              <w:rPr>
                <w:rFonts w:ascii="Arial" w:hAnsi="Arial" w:cs="Arial"/>
                <w:bCs/>
                <w:sz w:val="20"/>
                <w:szCs w:val="20"/>
              </w:rPr>
              <w:fldChar w:fldCharType="end"/>
            </w:r>
            <w:r w:rsidRPr="00F322B9">
              <w:rPr>
                <w:rFonts w:ascii="Arial" w:hAnsi="Arial" w:cs="Arial"/>
                <w:bCs/>
                <w:sz w:val="20"/>
                <w:szCs w:val="20"/>
              </w:rPr>
              <w:fldChar w:fldCharType="begin"/>
            </w:r>
            <w:r w:rsidRPr="00F322B9">
              <w:rPr>
                <w:rFonts w:ascii="Arial" w:hAnsi="Arial" w:cs="Arial"/>
                <w:bCs/>
                <w:sz w:val="20"/>
                <w:szCs w:val="20"/>
              </w:rPr>
              <w:instrText xml:space="preserve"> XE "</w:instrText>
            </w:r>
            <w:r w:rsidRPr="00F322B9">
              <w:rPr>
                <w:rFonts w:ascii="Arial" w:hAnsi="Arial" w:cs="Arial"/>
                <w:sz w:val="20"/>
                <w:szCs w:val="20"/>
              </w:rPr>
              <w:instrText>ESTIMATED CREATININE CLEARANCE"</w:instrText>
            </w:r>
            <w:r w:rsidRPr="00F322B9">
              <w:rPr>
                <w:rFonts w:ascii="Arial" w:hAnsi="Arial" w:cs="Arial"/>
                <w:bCs/>
                <w:sz w:val="20"/>
                <w:szCs w:val="20"/>
              </w:rPr>
              <w:instrText xml:space="preserve"> </w:instrText>
            </w:r>
            <w:r w:rsidRPr="00F322B9">
              <w:rPr>
                <w:rFonts w:ascii="Arial" w:hAnsi="Arial" w:cs="Arial"/>
                <w:bCs/>
                <w:sz w:val="20"/>
                <w:szCs w:val="20"/>
              </w:rPr>
              <w:fldChar w:fldCharType="end"/>
            </w:r>
            <w:r w:rsidRPr="00F322B9">
              <w:rPr>
                <w:rFonts w:ascii="Arial" w:hAnsi="Arial" w:cs="Arial"/>
                <w:bCs/>
                <w:sz w:val="20"/>
                <w:szCs w:val="20"/>
              </w:rPr>
              <w:fldChar w:fldCharType="begin"/>
            </w:r>
            <w:r w:rsidRPr="00F322B9">
              <w:rPr>
                <w:rFonts w:ascii="Arial" w:hAnsi="Arial" w:cs="Arial"/>
                <w:bCs/>
                <w:sz w:val="20"/>
                <w:szCs w:val="20"/>
              </w:rPr>
              <w:instrText xml:space="preserve"> XE "</w:instrText>
            </w:r>
            <w:r w:rsidRPr="00F322B9">
              <w:rPr>
                <w:rFonts w:ascii="Arial" w:hAnsi="Arial" w:cs="Arial"/>
                <w:sz w:val="20"/>
                <w:szCs w:val="20"/>
              </w:rPr>
              <w:instrText>BIOCHEM ABNORMALITY FOR CONTRAST MEDIA"</w:instrText>
            </w:r>
            <w:r w:rsidRPr="00F322B9">
              <w:rPr>
                <w:rFonts w:ascii="Arial" w:hAnsi="Arial" w:cs="Arial"/>
                <w:bCs/>
                <w:sz w:val="20"/>
                <w:szCs w:val="20"/>
              </w:rPr>
              <w:instrText xml:space="preserve"> </w:instrText>
            </w:r>
            <w:r w:rsidRPr="00F322B9">
              <w:rPr>
                <w:rFonts w:ascii="Arial" w:hAnsi="Arial" w:cs="Arial"/>
                <w:bCs/>
                <w:sz w:val="20"/>
                <w:szCs w:val="20"/>
              </w:rPr>
              <w:fldChar w:fldCharType="end"/>
            </w:r>
            <w:r w:rsidRPr="00F322B9">
              <w:rPr>
                <w:rFonts w:ascii="Arial" w:hAnsi="Arial" w:cs="Arial"/>
                <w:bCs/>
                <w:sz w:val="20"/>
                <w:szCs w:val="20"/>
              </w:rPr>
              <w:fldChar w:fldCharType="begin"/>
            </w:r>
            <w:r w:rsidRPr="00F322B9">
              <w:rPr>
                <w:rFonts w:ascii="Arial" w:hAnsi="Arial" w:cs="Arial"/>
                <w:bCs/>
                <w:sz w:val="20"/>
                <w:szCs w:val="20"/>
              </w:rPr>
              <w:instrText xml:space="preserve"> XE "</w:instrText>
            </w:r>
            <w:r w:rsidRPr="00F322B9">
              <w:rPr>
                <w:rFonts w:ascii="Arial" w:hAnsi="Arial" w:cs="Arial"/>
                <w:sz w:val="20"/>
                <w:szCs w:val="20"/>
              </w:rPr>
              <w:instrText>8989.51"</w:instrText>
            </w:r>
            <w:r w:rsidRPr="00F322B9">
              <w:rPr>
                <w:rFonts w:ascii="Arial" w:hAnsi="Arial" w:cs="Arial"/>
                <w:bCs/>
                <w:sz w:val="20"/>
                <w:szCs w:val="20"/>
              </w:rPr>
              <w:instrText xml:space="preserve"> </w:instrText>
            </w:r>
            <w:r w:rsidRPr="00F322B9">
              <w:rPr>
                <w:rFonts w:ascii="Arial" w:hAnsi="Arial" w:cs="Arial"/>
                <w:bCs/>
                <w:sz w:val="20"/>
                <w:szCs w:val="20"/>
              </w:rPr>
              <w:fldChar w:fldCharType="end"/>
            </w:r>
            <w:r w:rsidRPr="00F322B9">
              <w:rPr>
                <w:rFonts w:ascii="Arial" w:hAnsi="Arial" w:cs="Arial"/>
                <w:bCs/>
                <w:sz w:val="20"/>
                <w:szCs w:val="20"/>
              </w:rPr>
              <w:t>-</w:t>
            </w:r>
            <w:r w:rsidRPr="00F322B9">
              <w:rPr>
                <w:rFonts w:ascii="Arial" w:hAnsi="Arial" w:cs="Arial"/>
                <w:bCs/>
                <w:sz w:val="20"/>
                <w:szCs w:val="20"/>
              </w:rPr>
              <w:fldChar w:fldCharType="begin"/>
            </w:r>
            <w:r w:rsidRPr="00F322B9">
              <w:rPr>
                <w:rFonts w:ascii="Arial" w:hAnsi="Arial" w:cs="Arial"/>
                <w:bCs/>
                <w:sz w:val="20"/>
                <w:szCs w:val="20"/>
              </w:rPr>
              <w:instrText xml:space="preserve"> XE "</w:instrText>
            </w:r>
            <w:r w:rsidRPr="00F322B9">
              <w:rPr>
                <w:rFonts w:ascii="Arial" w:hAnsi="Arial" w:cs="Arial"/>
                <w:sz w:val="20"/>
                <w:szCs w:val="20"/>
              </w:rPr>
              <w:instrText>69.9/150.1"</w:instrText>
            </w:r>
            <w:r w:rsidRPr="00F322B9">
              <w:rPr>
                <w:rFonts w:ascii="Arial" w:hAnsi="Arial" w:cs="Arial"/>
                <w:bCs/>
                <w:sz w:val="20"/>
                <w:szCs w:val="20"/>
              </w:rPr>
              <w:instrText xml:space="preserve"> </w:instrText>
            </w:r>
            <w:r w:rsidRPr="00F322B9">
              <w:rPr>
                <w:rFonts w:ascii="Arial" w:hAnsi="Arial" w:cs="Arial"/>
                <w:bCs/>
                <w:sz w:val="20"/>
                <w:szCs w:val="20"/>
              </w:rPr>
              <w:fldChar w:fldCharType="end"/>
            </w:r>
            <w:r w:rsidRPr="00F322B9">
              <w:rPr>
                <w:rFonts w:ascii="Arial" w:hAnsi="Arial" w:cs="Arial"/>
                <w:bCs/>
                <w:sz w:val="20"/>
                <w:szCs w:val="20"/>
              </w:rPr>
              <w:t>text allergies.)</w:t>
            </w:r>
          </w:p>
        </w:tc>
        <w:tc>
          <w:tcPr>
            <w:tcW w:w="1296" w:type="dxa"/>
          </w:tcPr>
          <w:p w:rsidR="0070715B" w:rsidRPr="00453614" w:rsidRDefault="0070715B" w:rsidP="001D30B1">
            <w:pPr>
              <w:widowControl/>
              <w:spacing w:before="60" w:after="60"/>
              <w:rPr>
                <w:rFonts w:ascii="Arial" w:hAnsi="Arial" w:cs="Arial"/>
                <w:bCs/>
                <w:sz w:val="20"/>
                <w:szCs w:val="20"/>
              </w:rPr>
            </w:pPr>
          </w:p>
        </w:tc>
        <w:tc>
          <w:tcPr>
            <w:tcW w:w="1296" w:type="dxa"/>
          </w:tcPr>
          <w:p w:rsidR="0070715B" w:rsidRPr="00453614" w:rsidRDefault="0070715B" w:rsidP="001D30B1">
            <w:pPr>
              <w:widowControl/>
              <w:spacing w:before="60" w:after="60"/>
              <w:rPr>
                <w:rFonts w:ascii="Arial" w:hAnsi="Arial" w:cs="Arial"/>
                <w:bCs/>
                <w:sz w:val="20"/>
                <w:szCs w:val="20"/>
              </w:rPr>
            </w:pPr>
          </w:p>
        </w:tc>
      </w:tr>
      <w:tr w:rsidR="0070715B" w:rsidRPr="00453614" w:rsidTr="001D30B1">
        <w:trPr>
          <w:cantSplit/>
          <w:trHeight w:val="720"/>
        </w:trPr>
        <w:tc>
          <w:tcPr>
            <w:tcW w:w="1152"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2</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2"</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20/04</w:t>
            </w:r>
          </w:p>
        </w:tc>
        <w:tc>
          <w:tcPr>
            <w:tcW w:w="1368"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190</w:t>
            </w:r>
          </w:p>
        </w:tc>
        <w:tc>
          <w:tcPr>
            <w:tcW w:w="1008" w:type="dxa"/>
          </w:tcPr>
          <w:p w:rsidR="0070715B" w:rsidRPr="00B949E9" w:rsidRDefault="00757593" w:rsidP="001D30B1">
            <w:pPr>
              <w:widowControl/>
              <w:tabs>
                <w:tab w:val="left" w:pos="702"/>
              </w:tabs>
              <w:spacing w:before="60" w:after="60"/>
              <w:rPr>
                <w:rFonts w:ascii="Arial" w:hAnsi="Arial" w:cs="Arial"/>
                <w:bCs/>
                <w:sz w:val="20"/>
                <w:szCs w:val="20"/>
              </w:rPr>
            </w:pPr>
            <w:r>
              <w:rPr>
                <w:rFonts w:ascii="Arial" w:hAnsi="Arial" w:cs="Arial"/>
                <w:sz w:val="20"/>
                <w:szCs w:val="20"/>
              </w:rPr>
              <w:t>159</w:t>
            </w:r>
          </w:p>
        </w:tc>
        <w:tc>
          <w:tcPr>
            <w:tcW w:w="3492" w:type="dxa"/>
          </w:tcPr>
          <w:p w:rsidR="0070715B" w:rsidRPr="00F322B9" w:rsidRDefault="005765CA" w:rsidP="001D30B1">
            <w:pPr>
              <w:widowControl/>
              <w:spacing w:before="60" w:after="60"/>
              <w:rPr>
                <w:rFonts w:ascii="Arial" w:hAnsi="Arial" w:cs="Arial"/>
                <w:bCs/>
                <w:sz w:val="20"/>
                <w:szCs w:val="20"/>
              </w:rPr>
            </w:pPr>
            <w:hyperlink w:anchor="non_VA_Meds_graphic" w:history="1">
              <w:r w:rsidR="0070715B" w:rsidRPr="00F322B9">
                <w:rPr>
                  <w:rStyle w:val="Hyperlink"/>
                  <w:rFonts w:ascii="Arial" w:hAnsi="Arial" w:cs="Arial"/>
                  <w:bCs/>
                  <w:sz w:val="20"/>
                  <w:szCs w:val="20"/>
                </w:rPr>
                <w:t>Replaced Meds tab screen shot with one showing Non</w:t>
              </w:r>
              <w:r w:rsidR="0070715B" w:rsidRPr="00F322B9">
                <w:rPr>
                  <w:rStyle w:val="Hyperlink"/>
                  <w:rFonts w:ascii="Arial" w:hAnsi="Arial" w:cs="Arial"/>
                  <w:bCs/>
                  <w:sz w:val="20"/>
                  <w:szCs w:val="20"/>
                </w:rPr>
                <w:fldChar w:fldCharType="begin"/>
              </w:r>
              <w:r w:rsidR="0070715B" w:rsidRPr="00F322B9">
                <w:rPr>
                  <w:rStyle w:val="Hyperlink"/>
                  <w:rFonts w:ascii="Arial" w:hAnsi="Arial" w:cs="Arial"/>
                  <w:bCs/>
                  <w:sz w:val="20"/>
                  <w:szCs w:val="20"/>
                </w:rPr>
                <w:instrText xml:space="preserve"> XE "</w:instrText>
              </w:r>
              <w:r w:rsidR="0070715B" w:rsidRPr="00F322B9">
                <w:rPr>
                  <w:rFonts w:ascii="Arial" w:hAnsi="Arial" w:cs="Arial"/>
                  <w:sz w:val="20"/>
                  <w:szCs w:val="20"/>
                </w:rPr>
                <w:instrText>69.9/150.4"</w:instrText>
              </w:r>
              <w:r w:rsidR="0070715B" w:rsidRPr="00F322B9">
                <w:rPr>
                  <w:rStyle w:val="Hyperlink"/>
                  <w:rFonts w:ascii="Arial" w:hAnsi="Arial" w:cs="Arial"/>
                  <w:bCs/>
                  <w:sz w:val="20"/>
                  <w:szCs w:val="20"/>
                </w:rPr>
                <w:instrText xml:space="preserve"> </w:instrText>
              </w:r>
              <w:r w:rsidR="0070715B" w:rsidRPr="00F322B9">
                <w:rPr>
                  <w:rStyle w:val="Hyperlink"/>
                  <w:rFonts w:ascii="Arial" w:hAnsi="Arial" w:cs="Arial"/>
                  <w:bCs/>
                  <w:sz w:val="20"/>
                  <w:szCs w:val="20"/>
                </w:rPr>
                <w:fldChar w:fldCharType="end"/>
              </w:r>
              <w:r w:rsidR="0070715B" w:rsidRPr="00F322B9">
                <w:rPr>
                  <w:rStyle w:val="Hyperlink"/>
                  <w:rFonts w:ascii="Arial" w:hAnsi="Arial" w:cs="Arial"/>
                  <w:bCs/>
                  <w:sz w:val="20"/>
                  <w:szCs w:val="20"/>
                </w:rPr>
                <w:fldChar w:fldCharType="begin"/>
              </w:r>
              <w:r w:rsidR="0070715B" w:rsidRPr="00F322B9">
                <w:rPr>
                  <w:rStyle w:val="Hyperlink"/>
                  <w:rFonts w:ascii="Arial" w:hAnsi="Arial" w:cs="Arial"/>
                  <w:bCs/>
                  <w:sz w:val="20"/>
                  <w:szCs w:val="20"/>
                </w:rPr>
                <w:instrText xml:space="preserve"> XE "</w:instrText>
              </w:r>
              <w:r w:rsidR="0070715B" w:rsidRPr="00F322B9">
                <w:rPr>
                  <w:rFonts w:ascii="Arial" w:hAnsi="Arial" w:cs="Arial"/>
                  <w:sz w:val="20"/>
                  <w:szCs w:val="20"/>
                </w:rPr>
                <w:instrText>69.9/150.3"</w:instrText>
              </w:r>
              <w:r w:rsidR="0070715B" w:rsidRPr="00F322B9">
                <w:rPr>
                  <w:rStyle w:val="Hyperlink"/>
                  <w:rFonts w:ascii="Arial" w:hAnsi="Arial" w:cs="Arial"/>
                  <w:bCs/>
                  <w:sz w:val="20"/>
                  <w:szCs w:val="20"/>
                </w:rPr>
                <w:instrText xml:space="preserve"> </w:instrText>
              </w:r>
              <w:r w:rsidR="0070715B" w:rsidRPr="00F322B9">
                <w:rPr>
                  <w:rStyle w:val="Hyperlink"/>
                  <w:rFonts w:ascii="Arial" w:hAnsi="Arial" w:cs="Arial"/>
                  <w:bCs/>
                  <w:sz w:val="20"/>
                  <w:szCs w:val="20"/>
                </w:rPr>
                <w:fldChar w:fldCharType="end"/>
              </w:r>
              <w:r w:rsidR="0070715B" w:rsidRPr="00F322B9">
                <w:rPr>
                  <w:rStyle w:val="Hyperlink"/>
                  <w:rFonts w:ascii="Arial" w:hAnsi="Arial" w:cs="Arial"/>
                  <w:bCs/>
                  <w:sz w:val="20"/>
                  <w:szCs w:val="20"/>
                </w:rPr>
                <w:fldChar w:fldCharType="begin"/>
              </w:r>
              <w:r w:rsidR="0070715B" w:rsidRPr="00F322B9">
                <w:rPr>
                  <w:rStyle w:val="Hyperlink"/>
                  <w:rFonts w:ascii="Arial" w:hAnsi="Arial" w:cs="Arial"/>
                  <w:bCs/>
                  <w:sz w:val="20"/>
                  <w:szCs w:val="20"/>
                </w:rPr>
                <w:instrText xml:space="preserve"> XE "</w:instrText>
              </w:r>
              <w:r w:rsidR="0070715B" w:rsidRPr="00F322B9">
                <w:rPr>
                  <w:rFonts w:ascii="Arial" w:hAnsi="Arial" w:cs="Arial"/>
                  <w:sz w:val="20"/>
                  <w:szCs w:val="20"/>
                </w:rPr>
                <w:instrText>69.9/150.2"</w:instrText>
              </w:r>
              <w:r w:rsidR="0070715B" w:rsidRPr="00F322B9">
                <w:rPr>
                  <w:rStyle w:val="Hyperlink"/>
                  <w:rFonts w:ascii="Arial" w:hAnsi="Arial" w:cs="Arial"/>
                  <w:bCs/>
                  <w:sz w:val="20"/>
                  <w:szCs w:val="20"/>
                </w:rPr>
                <w:instrText xml:space="preserve"> </w:instrText>
              </w:r>
              <w:r w:rsidR="0070715B" w:rsidRPr="00F322B9">
                <w:rPr>
                  <w:rStyle w:val="Hyperlink"/>
                  <w:rFonts w:ascii="Arial" w:hAnsi="Arial" w:cs="Arial"/>
                  <w:bCs/>
                  <w:sz w:val="20"/>
                  <w:szCs w:val="20"/>
                </w:rPr>
                <w:fldChar w:fldCharType="end"/>
              </w:r>
              <w:r w:rsidR="0070715B" w:rsidRPr="00F322B9">
                <w:rPr>
                  <w:rStyle w:val="Hyperlink"/>
                  <w:rFonts w:ascii="Arial" w:hAnsi="Arial" w:cs="Arial"/>
                  <w:bCs/>
                  <w:sz w:val="20"/>
                  <w:szCs w:val="20"/>
                </w:rPr>
                <w:fldChar w:fldCharType="begin"/>
              </w:r>
              <w:r w:rsidR="0070715B" w:rsidRPr="00F322B9">
                <w:rPr>
                  <w:rStyle w:val="Hyperlink"/>
                  <w:rFonts w:ascii="Arial" w:hAnsi="Arial" w:cs="Arial"/>
                  <w:bCs/>
                  <w:sz w:val="20"/>
                  <w:szCs w:val="20"/>
                </w:rPr>
                <w:instrText xml:space="preserve"> XE "</w:instrText>
              </w:r>
              <w:r w:rsidR="0070715B" w:rsidRPr="00F322B9">
                <w:rPr>
                  <w:rFonts w:ascii="Arial" w:hAnsi="Arial" w:cs="Arial"/>
                  <w:sz w:val="20"/>
                  <w:szCs w:val="20"/>
                </w:rPr>
                <w:instrText>N"</w:instrText>
              </w:r>
              <w:r w:rsidR="0070715B" w:rsidRPr="00F322B9">
                <w:rPr>
                  <w:rStyle w:val="Hyperlink"/>
                  <w:rFonts w:ascii="Arial" w:hAnsi="Arial" w:cs="Arial"/>
                  <w:bCs/>
                  <w:sz w:val="20"/>
                  <w:szCs w:val="20"/>
                </w:rPr>
                <w:instrText xml:space="preserve"> </w:instrText>
              </w:r>
              <w:r w:rsidR="0070715B" w:rsidRPr="00F322B9">
                <w:rPr>
                  <w:rStyle w:val="Hyperlink"/>
                  <w:rFonts w:ascii="Arial" w:hAnsi="Arial" w:cs="Arial"/>
                  <w:bCs/>
                  <w:sz w:val="20"/>
                  <w:szCs w:val="20"/>
                </w:rPr>
                <w:fldChar w:fldCharType="end"/>
              </w:r>
              <w:r w:rsidR="0070715B" w:rsidRPr="00F322B9">
                <w:rPr>
                  <w:rStyle w:val="Hyperlink"/>
                  <w:rFonts w:ascii="Arial" w:hAnsi="Arial" w:cs="Arial"/>
                  <w:bCs/>
                  <w:sz w:val="20"/>
                  <w:szCs w:val="20"/>
                </w:rPr>
                <w:fldChar w:fldCharType="begin"/>
              </w:r>
              <w:r w:rsidR="0070715B" w:rsidRPr="00F322B9">
                <w:rPr>
                  <w:rStyle w:val="Hyperlink"/>
                  <w:rFonts w:ascii="Arial" w:hAnsi="Arial" w:cs="Arial"/>
                  <w:bCs/>
                  <w:sz w:val="20"/>
                  <w:szCs w:val="20"/>
                </w:rPr>
                <w:instrText xml:space="preserve"> XE "</w:instrText>
              </w:r>
              <w:r w:rsidR="0070715B" w:rsidRPr="00F322B9">
                <w:rPr>
                  <w:rFonts w:ascii="Arial" w:hAnsi="Arial" w:cs="Arial"/>
                  <w:sz w:val="20"/>
                  <w:szCs w:val="20"/>
                </w:rPr>
                <w:instrText>D"</w:instrText>
              </w:r>
              <w:r w:rsidR="0070715B" w:rsidRPr="00F322B9">
                <w:rPr>
                  <w:rStyle w:val="Hyperlink"/>
                  <w:rFonts w:ascii="Arial" w:hAnsi="Arial" w:cs="Arial"/>
                  <w:bCs/>
                  <w:sz w:val="20"/>
                  <w:szCs w:val="20"/>
                </w:rPr>
                <w:instrText xml:space="preserve"> </w:instrText>
              </w:r>
              <w:r w:rsidR="0070715B" w:rsidRPr="00F322B9">
                <w:rPr>
                  <w:rStyle w:val="Hyperlink"/>
                  <w:rFonts w:ascii="Arial" w:hAnsi="Arial" w:cs="Arial"/>
                  <w:bCs/>
                  <w:sz w:val="20"/>
                  <w:szCs w:val="20"/>
                </w:rPr>
                <w:fldChar w:fldCharType="end"/>
              </w:r>
              <w:r w:rsidR="0070715B" w:rsidRPr="00F322B9">
                <w:rPr>
                  <w:rStyle w:val="Hyperlink"/>
                  <w:rFonts w:ascii="Arial" w:hAnsi="Arial" w:cs="Arial"/>
                  <w:bCs/>
                  <w:sz w:val="20"/>
                  <w:szCs w:val="20"/>
                </w:rPr>
                <w:fldChar w:fldCharType="begin"/>
              </w:r>
              <w:r w:rsidR="0070715B" w:rsidRPr="00F322B9">
                <w:rPr>
                  <w:rStyle w:val="Hyperlink"/>
                  <w:rFonts w:ascii="Arial" w:hAnsi="Arial" w:cs="Arial"/>
                  <w:bCs/>
                  <w:sz w:val="20"/>
                  <w:szCs w:val="20"/>
                </w:rPr>
                <w:instrText xml:space="preserve"> XE "</w:instrText>
              </w:r>
              <w:r w:rsidR="0070715B" w:rsidRPr="00F322B9">
                <w:rPr>
                  <w:rFonts w:ascii="Arial" w:hAnsi="Arial" w:cs="Arial"/>
                  <w:sz w:val="20"/>
                  <w:szCs w:val="20"/>
                </w:rPr>
                <w:instrText>Package"</w:instrText>
              </w:r>
              <w:r w:rsidR="0070715B" w:rsidRPr="00F322B9">
                <w:rPr>
                  <w:rStyle w:val="Hyperlink"/>
                  <w:rFonts w:ascii="Arial" w:hAnsi="Arial" w:cs="Arial"/>
                  <w:bCs/>
                  <w:sz w:val="20"/>
                  <w:szCs w:val="20"/>
                </w:rPr>
                <w:instrText xml:space="preserve"> </w:instrText>
              </w:r>
              <w:r w:rsidR="0070715B" w:rsidRPr="00F322B9">
                <w:rPr>
                  <w:rStyle w:val="Hyperlink"/>
                  <w:rFonts w:ascii="Arial" w:hAnsi="Arial" w:cs="Arial"/>
                  <w:bCs/>
                  <w:sz w:val="20"/>
                  <w:szCs w:val="20"/>
                </w:rPr>
                <w:fldChar w:fldCharType="end"/>
              </w:r>
              <w:r w:rsidR="0070715B" w:rsidRPr="00F322B9">
                <w:rPr>
                  <w:rStyle w:val="Hyperlink"/>
                  <w:rFonts w:ascii="Arial" w:hAnsi="Arial" w:cs="Arial"/>
                  <w:bCs/>
                  <w:sz w:val="20"/>
                  <w:szCs w:val="20"/>
                </w:rPr>
                <w:fldChar w:fldCharType="begin"/>
              </w:r>
              <w:r w:rsidR="0070715B" w:rsidRPr="00F322B9">
                <w:rPr>
                  <w:rStyle w:val="Hyperlink"/>
                  <w:rFonts w:ascii="Arial" w:hAnsi="Arial" w:cs="Arial"/>
                  <w:bCs/>
                  <w:sz w:val="20"/>
                  <w:szCs w:val="20"/>
                </w:rPr>
                <w:instrText xml:space="preserve"> XE "</w:instrText>
              </w:r>
              <w:r w:rsidR="0070715B" w:rsidRPr="00F322B9">
                <w:rPr>
                  <w:rFonts w:ascii="Arial" w:hAnsi="Arial" w:cs="Arial"/>
                  <w:sz w:val="20"/>
                  <w:szCs w:val="20"/>
                </w:rPr>
                <w:instrText>RENAL FUNCTIONS OVER AGE 65"</w:instrText>
              </w:r>
              <w:r w:rsidR="0070715B" w:rsidRPr="00F322B9">
                <w:rPr>
                  <w:rStyle w:val="Hyperlink"/>
                  <w:rFonts w:ascii="Arial" w:hAnsi="Arial" w:cs="Arial"/>
                  <w:bCs/>
                  <w:sz w:val="20"/>
                  <w:szCs w:val="20"/>
                </w:rPr>
                <w:instrText xml:space="preserve"> </w:instrText>
              </w:r>
              <w:r w:rsidR="0070715B" w:rsidRPr="00F322B9">
                <w:rPr>
                  <w:rStyle w:val="Hyperlink"/>
                  <w:rFonts w:ascii="Arial" w:hAnsi="Arial" w:cs="Arial"/>
                  <w:bCs/>
                  <w:sz w:val="20"/>
                  <w:szCs w:val="20"/>
                </w:rPr>
                <w:fldChar w:fldCharType="end"/>
              </w:r>
              <w:r w:rsidR="0070715B" w:rsidRPr="00F322B9">
                <w:rPr>
                  <w:rStyle w:val="Hyperlink"/>
                  <w:rFonts w:ascii="Arial" w:hAnsi="Arial" w:cs="Arial"/>
                  <w:bCs/>
                  <w:sz w:val="20"/>
                  <w:szCs w:val="20"/>
                </w:rPr>
                <w:fldChar w:fldCharType="begin"/>
              </w:r>
              <w:r w:rsidR="0070715B" w:rsidRPr="00F322B9">
                <w:rPr>
                  <w:rStyle w:val="Hyperlink"/>
                  <w:rFonts w:ascii="Arial" w:hAnsi="Arial" w:cs="Arial"/>
                  <w:bCs/>
                  <w:sz w:val="20"/>
                  <w:szCs w:val="20"/>
                </w:rPr>
                <w:instrText xml:space="preserve"> XE "</w:instrText>
              </w:r>
              <w:r w:rsidR="0070715B" w:rsidRPr="00F322B9">
                <w:rPr>
                  <w:rFonts w:ascii="Arial" w:hAnsi="Arial" w:cs="Arial"/>
                  <w:sz w:val="20"/>
                  <w:szCs w:val="20"/>
                </w:rPr>
                <w:instrText>ESTIMATED CREATININE CLEARANCE"</w:instrText>
              </w:r>
              <w:r w:rsidR="0070715B" w:rsidRPr="00F322B9">
                <w:rPr>
                  <w:rStyle w:val="Hyperlink"/>
                  <w:rFonts w:ascii="Arial" w:hAnsi="Arial" w:cs="Arial"/>
                  <w:bCs/>
                  <w:sz w:val="20"/>
                  <w:szCs w:val="20"/>
                </w:rPr>
                <w:instrText xml:space="preserve"> </w:instrText>
              </w:r>
              <w:r w:rsidR="0070715B" w:rsidRPr="00F322B9">
                <w:rPr>
                  <w:rStyle w:val="Hyperlink"/>
                  <w:rFonts w:ascii="Arial" w:hAnsi="Arial" w:cs="Arial"/>
                  <w:bCs/>
                  <w:sz w:val="20"/>
                  <w:szCs w:val="20"/>
                </w:rPr>
                <w:fldChar w:fldCharType="end"/>
              </w:r>
              <w:r w:rsidR="0070715B" w:rsidRPr="00F322B9">
                <w:rPr>
                  <w:rStyle w:val="Hyperlink"/>
                  <w:rFonts w:ascii="Arial" w:hAnsi="Arial" w:cs="Arial"/>
                  <w:bCs/>
                  <w:sz w:val="20"/>
                  <w:szCs w:val="20"/>
                </w:rPr>
                <w:fldChar w:fldCharType="begin"/>
              </w:r>
              <w:r w:rsidR="0070715B" w:rsidRPr="00F322B9">
                <w:rPr>
                  <w:rStyle w:val="Hyperlink"/>
                  <w:rFonts w:ascii="Arial" w:hAnsi="Arial" w:cs="Arial"/>
                  <w:bCs/>
                  <w:sz w:val="20"/>
                  <w:szCs w:val="20"/>
                </w:rPr>
                <w:instrText xml:space="preserve"> XE "</w:instrText>
              </w:r>
              <w:r w:rsidR="0070715B" w:rsidRPr="00F322B9">
                <w:rPr>
                  <w:rFonts w:ascii="Arial" w:hAnsi="Arial" w:cs="Arial"/>
                  <w:sz w:val="20"/>
                  <w:szCs w:val="20"/>
                </w:rPr>
                <w:instrText>BIOCHEM ABNORMALITY FOR CONTRAST MEDIA"</w:instrText>
              </w:r>
              <w:r w:rsidR="0070715B" w:rsidRPr="00F322B9">
                <w:rPr>
                  <w:rStyle w:val="Hyperlink"/>
                  <w:rFonts w:ascii="Arial" w:hAnsi="Arial" w:cs="Arial"/>
                  <w:bCs/>
                  <w:sz w:val="20"/>
                  <w:szCs w:val="20"/>
                </w:rPr>
                <w:instrText xml:space="preserve"> </w:instrText>
              </w:r>
              <w:r w:rsidR="0070715B" w:rsidRPr="00F322B9">
                <w:rPr>
                  <w:rStyle w:val="Hyperlink"/>
                  <w:rFonts w:ascii="Arial" w:hAnsi="Arial" w:cs="Arial"/>
                  <w:bCs/>
                  <w:sz w:val="20"/>
                  <w:szCs w:val="20"/>
                </w:rPr>
                <w:fldChar w:fldCharType="end"/>
              </w:r>
              <w:r w:rsidR="0070715B" w:rsidRPr="00F322B9">
                <w:rPr>
                  <w:rStyle w:val="Hyperlink"/>
                  <w:rFonts w:ascii="Arial" w:hAnsi="Arial" w:cs="Arial"/>
                  <w:bCs/>
                  <w:sz w:val="20"/>
                  <w:szCs w:val="20"/>
                </w:rPr>
                <w:fldChar w:fldCharType="begin"/>
              </w:r>
              <w:r w:rsidR="0070715B" w:rsidRPr="00F322B9">
                <w:rPr>
                  <w:rStyle w:val="Hyperlink"/>
                  <w:rFonts w:ascii="Arial" w:hAnsi="Arial" w:cs="Arial"/>
                  <w:bCs/>
                  <w:sz w:val="20"/>
                  <w:szCs w:val="20"/>
                </w:rPr>
                <w:instrText xml:space="preserve"> XE "</w:instrText>
              </w:r>
              <w:r w:rsidR="0070715B" w:rsidRPr="00F322B9">
                <w:rPr>
                  <w:rFonts w:ascii="Arial" w:hAnsi="Arial" w:cs="Arial"/>
                  <w:sz w:val="20"/>
                  <w:szCs w:val="20"/>
                </w:rPr>
                <w:instrText>8989.51"</w:instrText>
              </w:r>
              <w:r w:rsidR="0070715B" w:rsidRPr="00F322B9">
                <w:rPr>
                  <w:rStyle w:val="Hyperlink"/>
                  <w:rFonts w:ascii="Arial" w:hAnsi="Arial" w:cs="Arial"/>
                  <w:bCs/>
                  <w:sz w:val="20"/>
                  <w:szCs w:val="20"/>
                </w:rPr>
                <w:instrText xml:space="preserve"> </w:instrText>
              </w:r>
              <w:r w:rsidR="0070715B" w:rsidRPr="00F322B9">
                <w:rPr>
                  <w:rStyle w:val="Hyperlink"/>
                  <w:rFonts w:ascii="Arial" w:hAnsi="Arial" w:cs="Arial"/>
                  <w:bCs/>
                  <w:sz w:val="20"/>
                  <w:szCs w:val="20"/>
                </w:rPr>
                <w:fldChar w:fldCharType="end"/>
              </w:r>
              <w:r w:rsidR="0070715B" w:rsidRPr="00F322B9">
                <w:rPr>
                  <w:rStyle w:val="Hyperlink"/>
                  <w:rFonts w:ascii="Arial" w:hAnsi="Arial" w:cs="Arial"/>
                  <w:bCs/>
                  <w:sz w:val="20"/>
                  <w:szCs w:val="20"/>
                </w:rPr>
                <w:t>-</w:t>
              </w:r>
              <w:r w:rsidR="0070715B" w:rsidRPr="00F322B9">
                <w:rPr>
                  <w:rStyle w:val="Hyperlink"/>
                  <w:rFonts w:ascii="Arial" w:hAnsi="Arial" w:cs="Arial"/>
                  <w:bCs/>
                  <w:sz w:val="20"/>
                  <w:szCs w:val="20"/>
                </w:rPr>
                <w:fldChar w:fldCharType="begin"/>
              </w:r>
              <w:r w:rsidR="0070715B" w:rsidRPr="00F322B9">
                <w:rPr>
                  <w:rStyle w:val="Hyperlink"/>
                  <w:rFonts w:ascii="Arial" w:hAnsi="Arial" w:cs="Arial"/>
                  <w:bCs/>
                  <w:sz w:val="20"/>
                  <w:szCs w:val="20"/>
                </w:rPr>
                <w:instrText xml:space="preserve"> XE "</w:instrText>
              </w:r>
              <w:r w:rsidR="0070715B" w:rsidRPr="00F322B9">
                <w:rPr>
                  <w:rFonts w:ascii="Arial" w:hAnsi="Arial" w:cs="Arial"/>
                  <w:sz w:val="20"/>
                  <w:szCs w:val="20"/>
                </w:rPr>
                <w:instrText>69.9/150.1"</w:instrText>
              </w:r>
              <w:r w:rsidR="0070715B" w:rsidRPr="00F322B9">
                <w:rPr>
                  <w:rStyle w:val="Hyperlink"/>
                  <w:rFonts w:ascii="Arial" w:hAnsi="Arial" w:cs="Arial"/>
                  <w:bCs/>
                  <w:sz w:val="20"/>
                  <w:szCs w:val="20"/>
                </w:rPr>
                <w:instrText xml:space="preserve"> </w:instrText>
              </w:r>
              <w:r w:rsidR="0070715B" w:rsidRPr="00F322B9">
                <w:rPr>
                  <w:rStyle w:val="Hyperlink"/>
                  <w:rFonts w:ascii="Arial" w:hAnsi="Arial" w:cs="Arial"/>
                  <w:bCs/>
                  <w:sz w:val="20"/>
                  <w:szCs w:val="20"/>
                </w:rPr>
                <w:fldChar w:fldCharType="end"/>
              </w:r>
              <w:r w:rsidR="0070715B" w:rsidRPr="00F322B9">
                <w:rPr>
                  <w:rStyle w:val="Hyperlink"/>
                  <w:rFonts w:ascii="Arial" w:hAnsi="Arial" w:cs="Arial"/>
                  <w:bCs/>
                  <w:sz w:val="20"/>
                  <w:szCs w:val="20"/>
                </w:rPr>
                <w:t>VA, Inpatient, and Outpatient</w:t>
              </w:r>
              <w:r w:rsidR="0070715B" w:rsidRPr="00F322B9">
                <w:rPr>
                  <w:rStyle w:val="Hyperlink"/>
                  <w:rFonts w:ascii="Arial" w:hAnsi="Arial" w:cs="Arial"/>
                  <w:bCs/>
                  <w:sz w:val="20"/>
                  <w:szCs w:val="20"/>
                </w:rPr>
                <w:fldChar w:fldCharType="begin"/>
              </w:r>
              <w:r w:rsidR="0070715B" w:rsidRPr="00F322B9">
                <w:rPr>
                  <w:rStyle w:val="Hyperlink"/>
                  <w:rFonts w:ascii="Arial" w:hAnsi="Arial" w:cs="Arial"/>
                  <w:bCs/>
                  <w:sz w:val="20"/>
                  <w:szCs w:val="20"/>
                </w:rPr>
                <w:instrText xml:space="preserve"> XE "</w:instrText>
              </w:r>
              <w:r w:rsidR="0070715B" w:rsidRPr="00F322B9">
                <w:rPr>
                  <w:rFonts w:ascii="Arial" w:hAnsi="Arial" w:cs="Arial"/>
                  <w:sz w:val="20"/>
                  <w:szCs w:val="20"/>
                </w:rPr>
                <w:instrText>Outpatient"</w:instrText>
              </w:r>
              <w:r w:rsidR="0070715B" w:rsidRPr="00F322B9">
                <w:rPr>
                  <w:rStyle w:val="Hyperlink"/>
                  <w:rFonts w:ascii="Arial" w:hAnsi="Arial" w:cs="Arial"/>
                  <w:bCs/>
                  <w:sz w:val="20"/>
                  <w:szCs w:val="20"/>
                </w:rPr>
                <w:instrText xml:space="preserve"> </w:instrText>
              </w:r>
              <w:r w:rsidR="0070715B" w:rsidRPr="00F322B9">
                <w:rPr>
                  <w:rStyle w:val="Hyperlink"/>
                  <w:rFonts w:ascii="Arial" w:hAnsi="Arial" w:cs="Arial"/>
                  <w:bCs/>
                  <w:sz w:val="20"/>
                  <w:szCs w:val="20"/>
                </w:rPr>
                <w:fldChar w:fldCharType="end"/>
              </w:r>
              <w:r w:rsidR="0070715B" w:rsidRPr="00F322B9">
                <w:rPr>
                  <w:rStyle w:val="Hyperlink"/>
                  <w:rFonts w:ascii="Arial" w:hAnsi="Arial" w:cs="Arial"/>
                  <w:bCs/>
                  <w:sz w:val="20"/>
                  <w:szCs w:val="20"/>
                </w:rPr>
                <w:t xml:space="preserve"> Meds.</w:t>
              </w:r>
            </w:hyperlink>
          </w:p>
        </w:tc>
        <w:tc>
          <w:tcPr>
            <w:tcW w:w="1296" w:type="dxa"/>
          </w:tcPr>
          <w:p w:rsidR="0070715B" w:rsidRPr="00453614" w:rsidRDefault="0070715B" w:rsidP="001D30B1">
            <w:pPr>
              <w:widowControl/>
              <w:spacing w:before="60" w:after="60"/>
              <w:rPr>
                <w:rFonts w:ascii="Arial" w:hAnsi="Arial" w:cs="Arial"/>
                <w:bCs/>
                <w:sz w:val="20"/>
                <w:szCs w:val="20"/>
              </w:rPr>
            </w:pPr>
          </w:p>
        </w:tc>
        <w:tc>
          <w:tcPr>
            <w:tcW w:w="1296" w:type="dxa"/>
          </w:tcPr>
          <w:p w:rsidR="0070715B" w:rsidRPr="00453614" w:rsidRDefault="0070715B" w:rsidP="001D30B1">
            <w:pPr>
              <w:widowControl/>
              <w:spacing w:before="60" w:after="60"/>
              <w:rPr>
                <w:rFonts w:ascii="Arial" w:hAnsi="Arial" w:cs="Arial"/>
                <w:bCs/>
                <w:sz w:val="20"/>
                <w:szCs w:val="20"/>
              </w:rPr>
            </w:pPr>
          </w:p>
        </w:tc>
      </w:tr>
      <w:tr w:rsidR="0070715B" w:rsidRPr="00453614" w:rsidTr="001D30B1">
        <w:trPr>
          <w:cantSplit/>
          <w:trHeight w:val="720"/>
        </w:trPr>
        <w:tc>
          <w:tcPr>
            <w:tcW w:w="1152"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2</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2"</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5/04</w:t>
            </w:r>
          </w:p>
        </w:tc>
        <w:tc>
          <w:tcPr>
            <w:tcW w:w="1368"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190</w:t>
            </w:r>
          </w:p>
        </w:tc>
        <w:tc>
          <w:tcPr>
            <w:tcW w:w="1008" w:type="dxa"/>
          </w:tcPr>
          <w:p w:rsidR="0070715B" w:rsidRPr="00B949E9" w:rsidRDefault="004E2ADD" w:rsidP="001D30B1">
            <w:pPr>
              <w:widowControl/>
              <w:tabs>
                <w:tab w:val="left" w:pos="702"/>
              </w:tabs>
              <w:spacing w:before="60" w:after="60"/>
              <w:rPr>
                <w:rFonts w:ascii="Arial" w:hAnsi="Arial" w:cs="Arial"/>
                <w:bCs/>
                <w:sz w:val="20"/>
                <w:szCs w:val="20"/>
              </w:rPr>
            </w:pPr>
            <w:r>
              <w:rPr>
                <w:rFonts w:ascii="Arial" w:hAnsi="Arial" w:cs="Arial"/>
                <w:bCs/>
                <w:sz w:val="20"/>
                <w:szCs w:val="20"/>
              </w:rPr>
              <w:t>40</w:t>
            </w:r>
          </w:p>
        </w:tc>
        <w:tc>
          <w:tcPr>
            <w:tcW w:w="3492" w:type="dxa"/>
          </w:tcPr>
          <w:p w:rsidR="0070715B" w:rsidRPr="00F322B9" w:rsidRDefault="005765CA" w:rsidP="001D30B1">
            <w:pPr>
              <w:widowControl/>
              <w:spacing w:before="60" w:after="60"/>
              <w:rPr>
                <w:rFonts w:ascii="Arial" w:hAnsi="Arial" w:cs="Arial"/>
                <w:bCs/>
                <w:sz w:val="20"/>
                <w:szCs w:val="20"/>
              </w:rPr>
            </w:pPr>
            <w:hyperlink w:anchor="available_RDV_data" w:history="1">
              <w:r w:rsidR="0070715B" w:rsidRPr="00F322B9">
                <w:rPr>
                  <w:rStyle w:val="Hyperlink"/>
                  <w:rFonts w:ascii="Arial" w:hAnsi="Arial" w:cs="Arial"/>
                  <w:bCs/>
                  <w:sz w:val="20"/>
                  <w:szCs w:val="20"/>
                </w:rPr>
                <w:t>Added change to describe what type of remote</w:t>
              </w:r>
              <w:r w:rsidR="0070715B" w:rsidRPr="00F322B9">
                <w:rPr>
                  <w:rStyle w:val="Hyperlink"/>
                  <w:rFonts w:ascii="Arial" w:hAnsi="Arial" w:cs="Arial"/>
                  <w:bCs/>
                  <w:sz w:val="20"/>
                  <w:szCs w:val="20"/>
                </w:rPr>
                <w:fldChar w:fldCharType="begin"/>
              </w:r>
              <w:r w:rsidR="0070715B" w:rsidRPr="00F322B9">
                <w:rPr>
                  <w:rStyle w:val="Hyperlink"/>
                  <w:rFonts w:ascii="Arial" w:hAnsi="Arial" w:cs="Arial"/>
                  <w:bCs/>
                  <w:sz w:val="20"/>
                  <w:szCs w:val="20"/>
                </w:rPr>
                <w:instrText xml:space="preserve"> XE "</w:instrText>
              </w:r>
              <w:r w:rsidR="0070715B" w:rsidRPr="00F322B9">
                <w:rPr>
                  <w:rFonts w:ascii="Arial" w:hAnsi="Arial" w:cs="Arial"/>
                  <w:noProof/>
                  <w:sz w:val="20"/>
                  <w:szCs w:val="20"/>
                </w:rPr>
                <w:instrText>312"</w:instrText>
              </w:r>
              <w:r w:rsidR="0070715B" w:rsidRPr="00F322B9">
                <w:rPr>
                  <w:rStyle w:val="Hyperlink"/>
                  <w:rFonts w:ascii="Arial" w:hAnsi="Arial" w:cs="Arial"/>
                  <w:bCs/>
                  <w:sz w:val="20"/>
                  <w:szCs w:val="20"/>
                </w:rPr>
                <w:instrText xml:space="preserve"> </w:instrText>
              </w:r>
              <w:r w:rsidR="0070715B" w:rsidRPr="00F322B9">
                <w:rPr>
                  <w:rStyle w:val="Hyperlink"/>
                  <w:rFonts w:ascii="Arial" w:hAnsi="Arial" w:cs="Arial"/>
                  <w:bCs/>
                  <w:sz w:val="20"/>
                  <w:szCs w:val="20"/>
                </w:rPr>
                <w:fldChar w:fldCharType="end"/>
              </w:r>
              <w:r w:rsidR="0070715B" w:rsidRPr="00F322B9">
                <w:rPr>
                  <w:rStyle w:val="Hyperlink"/>
                  <w:rFonts w:ascii="Arial" w:hAnsi="Arial" w:cs="Arial"/>
                  <w:bCs/>
                  <w:sz w:val="20"/>
                  <w:szCs w:val="20"/>
                </w:rPr>
                <w:t xml:space="preserve"> data users can get (including Clinical Reports)</w:t>
              </w:r>
              <w:r w:rsidR="0070715B" w:rsidRPr="00F322B9">
                <w:rPr>
                  <w:rStyle w:val="Hyperlink"/>
                  <w:rFonts w:ascii="Arial" w:hAnsi="Arial" w:cs="Arial"/>
                  <w:bCs/>
                  <w:sz w:val="20"/>
                  <w:szCs w:val="20"/>
                </w:rPr>
                <w:fldChar w:fldCharType="begin"/>
              </w:r>
              <w:r w:rsidR="0070715B" w:rsidRPr="00F322B9">
                <w:rPr>
                  <w:rStyle w:val="Hyperlink"/>
                  <w:rFonts w:ascii="Arial" w:hAnsi="Arial" w:cs="Arial"/>
                  <w:bCs/>
                  <w:sz w:val="20"/>
                  <w:szCs w:val="20"/>
                </w:rPr>
                <w:instrText xml:space="preserve"> XE "</w:instrText>
              </w:r>
              <w:r w:rsidR="0070715B" w:rsidRPr="00F322B9">
                <w:rPr>
                  <w:rFonts w:ascii="Arial" w:hAnsi="Arial" w:cs="Arial"/>
                  <w:noProof/>
                  <w:sz w:val="20"/>
                  <w:szCs w:val="20"/>
                </w:rPr>
                <w:instrText>Reports"</w:instrText>
              </w:r>
              <w:r w:rsidR="0070715B" w:rsidRPr="00F322B9">
                <w:rPr>
                  <w:rStyle w:val="Hyperlink"/>
                  <w:rFonts w:ascii="Arial" w:hAnsi="Arial" w:cs="Arial"/>
                  <w:bCs/>
                  <w:sz w:val="20"/>
                  <w:szCs w:val="20"/>
                </w:rPr>
                <w:instrText xml:space="preserve"> </w:instrText>
              </w:r>
              <w:r w:rsidR="0070715B" w:rsidRPr="00F322B9">
                <w:rPr>
                  <w:rStyle w:val="Hyperlink"/>
                  <w:rFonts w:ascii="Arial" w:hAnsi="Arial" w:cs="Arial"/>
                  <w:bCs/>
                  <w:sz w:val="20"/>
                  <w:szCs w:val="20"/>
                </w:rPr>
                <w:fldChar w:fldCharType="end"/>
              </w:r>
              <w:r w:rsidR="0070715B" w:rsidRPr="00F322B9">
                <w:rPr>
                  <w:rStyle w:val="Hyperlink"/>
                  <w:rFonts w:ascii="Arial" w:hAnsi="Arial" w:cs="Arial"/>
                  <w:bCs/>
                  <w:sz w:val="20"/>
                  <w:szCs w:val="20"/>
                </w:rPr>
                <w:t>.</w:t>
              </w:r>
            </w:hyperlink>
          </w:p>
        </w:tc>
        <w:tc>
          <w:tcPr>
            <w:tcW w:w="1296" w:type="dxa"/>
          </w:tcPr>
          <w:p w:rsidR="0070715B" w:rsidRPr="00453614" w:rsidRDefault="0070715B" w:rsidP="001D30B1">
            <w:pPr>
              <w:widowControl/>
              <w:spacing w:before="60" w:after="60"/>
              <w:rPr>
                <w:rFonts w:ascii="Arial" w:hAnsi="Arial" w:cs="Arial"/>
                <w:bCs/>
                <w:sz w:val="20"/>
                <w:szCs w:val="20"/>
              </w:rPr>
            </w:pPr>
          </w:p>
        </w:tc>
        <w:tc>
          <w:tcPr>
            <w:tcW w:w="1296" w:type="dxa"/>
          </w:tcPr>
          <w:p w:rsidR="0070715B" w:rsidRPr="00453614" w:rsidRDefault="0070715B" w:rsidP="001D30B1">
            <w:pPr>
              <w:widowControl/>
              <w:spacing w:before="60" w:after="60"/>
              <w:rPr>
                <w:rFonts w:ascii="Arial" w:hAnsi="Arial" w:cs="Arial"/>
                <w:bCs/>
                <w:sz w:val="20"/>
                <w:szCs w:val="20"/>
              </w:rPr>
            </w:pPr>
          </w:p>
        </w:tc>
      </w:tr>
      <w:tr w:rsidR="0070715B" w:rsidRPr="00453614" w:rsidTr="001D30B1">
        <w:trPr>
          <w:cantSplit/>
          <w:trHeight w:val="962"/>
        </w:trPr>
        <w:tc>
          <w:tcPr>
            <w:tcW w:w="1152"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2</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2"</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4/04</w:t>
            </w:r>
          </w:p>
        </w:tc>
        <w:tc>
          <w:tcPr>
            <w:tcW w:w="1368"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187</w:t>
            </w:r>
          </w:p>
        </w:tc>
        <w:tc>
          <w:tcPr>
            <w:tcW w:w="1008" w:type="dxa"/>
          </w:tcPr>
          <w:p w:rsidR="0070715B" w:rsidRPr="00B949E9" w:rsidRDefault="00554FD4" w:rsidP="001D30B1">
            <w:pPr>
              <w:widowControl/>
              <w:tabs>
                <w:tab w:val="left" w:pos="702"/>
              </w:tabs>
              <w:spacing w:before="60" w:after="60"/>
              <w:rPr>
                <w:rFonts w:ascii="Arial" w:hAnsi="Arial" w:cs="Arial"/>
                <w:bCs/>
                <w:sz w:val="20"/>
                <w:szCs w:val="20"/>
              </w:rPr>
            </w:pPr>
            <w:r>
              <w:rPr>
                <w:rFonts w:ascii="Arial" w:hAnsi="Arial" w:cs="Arial"/>
                <w:sz w:val="20"/>
                <w:szCs w:val="20"/>
              </w:rPr>
              <w:t>315</w:t>
            </w:r>
          </w:p>
        </w:tc>
        <w:tc>
          <w:tcPr>
            <w:tcW w:w="3492" w:type="dxa"/>
          </w:tcPr>
          <w:p w:rsidR="0070715B" w:rsidRPr="00F322B9" w:rsidRDefault="005765CA" w:rsidP="001D30B1">
            <w:pPr>
              <w:widowControl/>
              <w:spacing w:before="60" w:after="60"/>
              <w:rPr>
                <w:rFonts w:ascii="Arial" w:hAnsi="Arial" w:cs="Arial"/>
                <w:bCs/>
                <w:sz w:val="20"/>
                <w:szCs w:val="20"/>
              </w:rPr>
            </w:pPr>
            <w:hyperlink w:anchor="rad_preg" w:history="1">
              <w:r w:rsidR="0070715B" w:rsidRPr="00F322B9">
                <w:rPr>
                  <w:rFonts w:ascii="Arial" w:hAnsi="Arial" w:cs="Arial"/>
                  <w:spacing w:val="-6"/>
                  <w:sz w:val="20"/>
                  <w:szCs w:val="20"/>
                </w:rPr>
                <w:t>Added a change to the instructions and the screen capture about to how to place radiology/</w:t>
              </w:r>
              <w:r w:rsidR="0070715B" w:rsidRPr="00F322B9">
                <w:rPr>
                  <w:rFonts w:ascii="Arial" w:hAnsi="Arial" w:cs="Arial"/>
                  <w:spacing w:val="-6"/>
                  <w:sz w:val="20"/>
                  <w:szCs w:val="20"/>
                </w:rPr>
                <w:fldChar w:fldCharType="begin"/>
              </w:r>
              <w:r w:rsidR="0070715B" w:rsidRPr="00F322B9">
                <w:rPr>
                  <w:rFonts w:ascii="Arial" w:hAnsi="Arial" w:cs="Arial"/>
                  <w:spacing w:val="-6"/>
                  <w:sz w:val="20"/>
                  <w:szCs w:val="20"/>
                </w:rPr>
                <w:instrText xml:space="preserve"> XE "</w:instrText>
              </w:r>
              <w:r w:rsidR="0070715B" w:rsidRPr="00F322B9">
                <w:rPr>
                  <w:rFonts w:ascii="Arial" w:hAnsi="Arial" w:cs="Arial"/>
                  <w:bCs/>
                  <w:spacing w:val="-6"/>
                  <w:sz w:val="20"/>
                  <w:szCs w:val="20"/>
                </w:rPr>
                <w:instrText>72"</w:instrText>
              </w:r>
              <w:r w:rsidR="0070715B" w:rsidRPr="00F322B9">
                <w:rPr>
                  <w:rFonts w:ascii="Arial" w:hAnsi="Arial" w:cs="Arial"/>
                  <w:spacing w:val="-6"/>
                  <w:sz w:val="20"/>
                  <w:szCs w:val="20"/>
                </w:rPr>
                <w:instrText xml:space="preserve"> </w:instrText>
              </w:r>
              <w:r w:rsidR="0070715B" w:rsidRPr="00F322B9">
                <w:rPr>
                  <w:rFonts w:ascii="Arial" w:hAnsi="Arial" w:cs="Arial"/>
                  <w:spacing w:val="-6"/>
                  <w:sz w:val="20"/>
                  <w:szCs w:val="20"/>
                </w:rPr>
                <w:fldChar w:fldCharType="end"/>
              </w:r>
              <w:r w:rsidR="0070715B" w:rsidRPr="00F322B9">
                <w:rPr>
                  <w:rFonts w:ascii="Arial" w:hAnsi="Arial" w:cs="Arial"/>
                  <w:spacing w:val="-6"/>
                  <w:sz w:val="20"/>
                  <w:szCs w:val="20"/>
                </w:rPr>
                <w:t>imaging</w:t>
              </w:r>
              <w:r w:rsidR="0070715B" w:rsidRPr="00F322B9">
                <w:rPr>
                  <w:rFonts w:ascii="Arial" w:hAnsi="Arial" w:cs="Arial"/>
                  <w:spacing w:val="-6"/>
                  <w:sz w:val="20"/>
                  <w:szCs w:val="20"/>
                </w:rPr>
                <w:fldChar w:fldCharType="begin"/>
              </w:r>
              <w:r w:rsidR="0070715B" w:rsidRPr="00F322B9">
                <w:rPr>
                  <w:rFonts w:ascii="Arial" w:hAnsi="Arial" w:cs="Arial"/>
                  <w:spacing w:val="-6"/>
                  <w:sz w:val="20"/>
                  <w:szCs w:val="20"/>
                </w:rPr>
                <w:instrText xml:space="preserve"> XE "</w:instrText>
              </w:r>
              <w:r w:rsidR="0070715B" w:rsidRPr="00F322B9">
                <w:rPr>
                  <w:rFonts w:ascii="Arial" w:hAnsi="Arial" w:cs="Arial"/>
                  <w:bCs/>
                  <w:spacing w:val="-6"/>
                  <w:sz w:val="20"/>
                  <w:szCs w:val="20"/>
                </w:rPr>
                <w:instrText>73"</w:instrText>
              </w:r>
              <w:r w:rsidR="0070715B" w:rsidRPr="00F322B9">
                <w:rPr>
                  <w:rFonts w:ascii="Arial" w:hAnsi="Arial" w:cs="Arial"/>
                  <w:spacing w:val="-6"/>
                  <w:sz w:val="20"/>
                  <w:szCs w:val="20"/>
                </w:rPr>
                <w:instrText xml:space="preserve"> </w:instrText>
              </w:r>
              <w:r w:rsidR="0070715B" w:rsidRPr="00F322B9">
                <w:rPr>
                  <w:rFonts w:ascii="Arial" w:hAnsi="Arial" w:cs="Arial"/>
                  <w:spacing w:val="-6"/>
                  <w:sz w:val="20"/>
                  <w:szCs w:val="20"/>
                </w:rPr>
                <w:fldChar w:fldCharType="end"/>
              </w:r>
              <w:r w:rsidR="0070715B" w:rsidRPr="00F322B9">
                <w:rPr>
                  <w:rFonts w:ascii="Arial" w:hAnsi="Arial" w:cs="Arial"/>
                  <w:spacing w:val="-6"/>
                  <w:sz w:val="20"/>
                  <w:szCs w:val="20"/>
                </w:rPr>
                <w:t xml:space="preserve"> orders to reflect the Pregnant field being mandatory.</w:t>
              </w:r>
            </w:hyperlink>
          </w:p>
        </w:tc>
        <w:tc>
          <w:tcPr>
            <w:tcW w:w="1296" w:type="dxa"/>
          </w:tcPr>
          <w:p w:rsidR="0070715B" w:rsidRPr="00453614" w:rsidRDefault="0070715B" w:rsidP="001D30B1">
            <w:pPr>
              <w:widowControl/>
              <w:spacing w:before="60" w:after="60"/>
              <w:rPr>
                <w:rFonts w:ascii="Arial" w:hAnsi="Arial" w:cs="Arial"/>
                <w:bCs/>
                <w:sz w:val="20"/>
                <w:szCs w:val="20"/>
              </w:rPr>
            </w:pPr>
          </w:p>
        </w:tc>
        <w:tc>
          <w:tcPr>
            <w:tcW w:w="1296" w:type="dxa"/>
          </w:tcPr>
          <w:p w:rsidR="0070715B" w:rsidRPr="00453614" w:rsidRDefault="0070715B" w:rsidP="001D30B1">
            <w:pPr>
              <w:widowControl/>
              <w:spacing w:before="60" w:after="60"/>
              <w:rPr>
                <w:rFonts w:ascii="Arial" w:hAnsi="Arial" w:cs="Arial"/>
                <w:bCs/>
                <w:sz w:val="20"/>
                <w:szCs w:val="20"/>
              </w:rPr>
            </w:pPr>
          </w:p>
        </w:tc>
      </w:tr>
      <w:tr w:rsidR="0070715B" w:rsidRPr="00453614" w:rsidTr="001D30B1">
        <w:trPr>
          <w:cantSplit/>
          <w:trHeight w:val="962"/>
        </w:trPr>
        <w:tc>
          <w:tcPr>
            <w:tcW w:w="1152"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lastRenderedPageBreak/>
              <w:t>2</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2"</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4/04</w:t>
            </w:r>
          </w:p>
        </w:tc>
        <w:tc>
          <w:tcPr>
            <w:tcW w:w="1368"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187</w:t>
            </w:r>
          </w:p>
        </w:tc>
        <w:tc>
          <w:tcPr>
            <w:tcW w:w="1008" w:type="dxa"/>
          </w:tcPr>
          <w:p w:rsidR="0070715B" w:rsidRPr="00B949E9" w:rsidRDefault="009A6FED" w:rsidP="001D30B1">
            <w:pPr>
              <w:widowControl/>
              <w:tabs>
                <w:tab w:val="left" w:pos="702"/>
              </w:tabs>
              <w:spacing w:before="60" w:after="60"/>
              <w:rPr>
                <w:rFonts w:ascii="Arial" w:hAnsi="Arial" w:cs="Arial"/>
                <w:bCs/>
                <w:sz w:val="20"/>
                <w:szCs w:val="20"/>
              </w:rPr>
            </w:pPr>
            <w:r>
              <w:rPr>
                <w:rFonts w:ascii="Arial" w:hAnsi="Arial" w:cs="Arial"/>
                <w:sz w:val="20"/>
                <w:szCs w:val="20"/>
              </w:rPr>
              <w:t>110</w:t>
            </w:r>
          </w:p>
        </w:tc>
        <w:tc>
          <w:tcPr>
            <w:tcW w:w="3492" w:type="dxa"/>
          </w:tcPr>
          <w:p w:rsidR="0070715B" w:rsidRPr="00F322B9" w:rsidRDefault="005765CA" w:rsidP="001D30B1">
            <w:pPr>
              <w:widowControl/>
              <w:spacing w:before="60" w:after="60"/>
              <w:rPr>
                <w:rFonts w:ascii="Arial" w:hAnsi="Arial" w:cs="Arial"/>
                <w:bCs/>
                <w:sz w:val="20"/>
                <w:szCs w:val="20"/>
              </w:rPr>
            </w:pPr>
            <w:hyperlink w:anchor="default_tab" w:history="1">
              <w:r w:rsidR="0070715B" w:rsidRPr="00F322B9">
                <w:rPr>
                  <w:rStyle w:val="Hyperlink"/>
                  <w:rFonts w:ascii="Arial" w:hAnsi="Arial" w:cs="Arial"/>
                  <w:bCs/>
                  <w:sz w:val="20"/>
                  <w:szCs w:val="20"/>
                </w:rPr>
                <w:t>Added a note that setting a default tab that CPRS</w:t>
              </w:r>
              <w:r w:rsidR="0070715B" w:rsidRPr="00F322B9">
                <w:rPr>
                  <w:rStyle w:val="Hyperlink"/>
                  <w:rFonts w:ascii="Arial" w:hAnsi="Arial" w:cs="Arial"/>
                  <w:bCs/>
                  <w:sz w:val="20"/>
                  <w:szCs w:val="20"/>
                </w:rPr>
                <w:fldChar w:fldCharType="begin"/>
              </w:r>
              <w:r w:rsidR="0070715B" w:rsidRPr="00F322B9">
                <w:rPr>
                  <w:rStyle w:val="Hyperlink"/>
                  <w:rFonts w:ascii="Arial" w:hAnsi="Arial" w:cs="Arial"/>
                  <w:bCs/>
                  <w:sz w:val="20"/>
                  <w:szCs w:val="20"/>
                </w:rPr>
                <w:instrText xml:space="preserve"> XE "</w:instrText>
              </w:r>
              <w:r w:rsidR="0070715B" w:rsidRPr="00F322B9">
                <w:rPr>
                  <w:rFonts w:ascii="Arial" w:hAnsi="Arial" w:cs="Arial"/>
                  <w:noProof/>
                  <w:sz w:val="20"/>
                  <w:szCs w:val="20"/>
                </w:rPr>
                <w:instrText>CPRS"</w:instrText>
              </w:r>
              <w:r w:rsidR="0070715B" w:rsidRPr="00F322B9">
                <w:rPr>
                  <w:rStyle w:val="Hyperlink"/>
                  <w:rFonts w:ascii="Arial" w:hAnsi="Arial" w:cs="Arial"/>
                  <w:bCs/>
                  <w:sz w:val="20"/>
                  <w:szCs w:val="20"/>
                </w:rPr>
                <w:instrText xml:space="preserve"> </w:instrText>
              </w:r>
              <w:r w:rsidR="0070715B" w:rsidRPr="00F322B9">
                <w:rPr>
                  <w:rStyle w:val="Hyperlink"/>
                  <w:rFonts w:ascii="Arial" w:hAnsi="Arial" w:cs="Arial"/>
                  <w:bCs/>
                  <w:sz w:val="20"/>
                  <w:szCs w:val="20"/>
                </w:rPr>
                <w:fldChar w:fldCharType="end"/>
              </w:r>
              <w:r w:rsidR="0070715B" w:rsidRPr="00F322B9">
                <w:rPr>
                  <w:rStyle w:val="Hyperlink"/>
                  <w:rFonts w:ascii="Arial" w:hAnsi="Arial" w:cs="Arial"/>
                  <w:bCs/>
                  <w:sz w:val="20"/>
                  <w:szCs w:val="20"/>
                </w:rPr>
                <w:t xml:space="preserve"> should open to when changing patients or logging in again will not take effect without first exiting and logging back in to CPRS.</w:t>
              </w:r>
            </w:hyperlink>
          </w:p>
        </w:tc>
        <w:tc>
          <w:tcPr>
            <w:tcW w:w="1296" w:type="dxa"/>
          </w:tcPr>
          <w:p w:rsidR="0070715B" w:rsidRPr="00453614" w:rsidRDefault="0070715B" w:rsidP="001D30B1">
            <w:pPr>
              <w:widowControl/>
              <w:spacing w:before="60" w:after="60"/>
              <w:rPr>
                <w:rFonts w:ascii="Arial" w:hAnsi="Arial" w:cs="Arial"/>
                <w:bCs/>
                <w:sz w:val="20"/>
                <w:szCs w:val="20"/>
              </w:rPr>
            </w:pPr>
          </w:p>
        </w:tc>
        <w:tc>
          <w:tcPr>
            <w:tcW w:w="1296" w:type="dxa"/>
          </w:tcPr>
          <w:p w:rsidR="0070715B" w:rsidRPr="00453614" w:rsidRDefault="0070715B" w:rsidP="001D30B1">
            <w:pPr>
              <w:widowControl/>
              <w:spacing w:before="60" w:after="60"/>
              <w:rPr>
                <w:rFonts w:ascii="Arial" w:hAnsi="Arial" w:cs="Arial"/>
                <w:bCs/>
                <w:sz w:val="20"/>
                <w:szCs w:val="20"/>
              </w:rPr>
            </w:pPr>
          </w:p>
        </w:tc>
      </w:tr>
      <w:tr w:rsidR="0070715B" w:rsidRPr="00453614" w:rsidTr="001D30B1">
        <w:trPr>
          <w:cantSplit/>
          <w:trHeight w:val="593"/>
        </w:trPr>
        <w:tc>
          <w:tcPr>
            <w:tcW w:w="1152"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2</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2"</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2/04</w:t>
            </w:r>
          </w:p>
        </w:tc>
        <w:tc>
          <w:tcPr>
            <w:tcW w:w="1368"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187</w:t>
            </w:r>
          </w:p>
        </w:tc>
        <w:tc>
          <w:tcPr>
            <w:tcW w:w="1008" w:type="dxa"/>
          </w:tcPr>
          <w:p w:rsidR="0070715B" w:rsidRPr="00B949E9" w:rsidRDefault="001D2F9A" w:rsidP="001D30B1">
            <w:pPr>
              <w:widowControl/>
              <w:tabs>
                <w:tab w:val="left" w:pos="702"/>
              </w:tabs>
              <w:spacing w:before="60" w:after="60"/>
              <w:rPr>
                <w:rFonts w:ascii="Arial" w:hAnsi="Arial" w:cs="Arial"/>
                <w:bCs/>
                <w:sz w:val="20"/>
                <w:szCs w:val="20"/>
              </w:rPr>
            </w:pPr>
            <w:r>
              <w:rPr>
                <w:rFonts w:ascii="Arial" w:hAnsi="Arial" w:cs="Arial"/>
                <w:sz w:val="20"/>
                <w:szCs w:val="20"/>
              </w:rPr>
              <w:t>6</w:t>
            </w:r>
          </w:p>
        </w:tc>
        <w:tc>
          <w:tcPr>
            <w:tcW w:w="3492" w:type="dxa"/>
          </w:tcPr>
          <w:p w:rsidR="0070715B" w:rsidRPr="00F322B9" w:rsidRDefault="005765CA" w:rsidP="001D30B1">
            <w:pPr>
              <w:widowControl/>
              <w:spacing w:before="60" w:after="60"/>
              <w:rPr>
                <w:rFonts w:ascii="Arial" w:hAnsi="Arial" w:cs="Arial"/>
                <w:bCs/>
                <w:sz w:val="20"/>
                <w:szCs w:val="20"/>
              </w:rPr>
            </w:pPr>
            <w:hyperlink w:anchor="duplicate_patient_names" w:history="1">
              <w:r w:rsidR="0070715B" w:rsidRPr="00F322B9">
                <w:rPr>
                  <w:rStyle w:val="Hyperlink"/>
                  <w:rFonts w:ascii="Arial" w:hAnsi="Arial" w:cs="Arial"/>
                  <w:bCs/>
                  <w:sz w:val="20"/>
                  <w:szCs w:val="20"/>
                </w:rPr>
                <w:t>Clarified that patient selection displays a list of possible matches when last names and last 4 digits of the social security</w:t>
              </w:r>
              <w:r w:rsidR="0070715B" w:rsidRPr="00F322B9">
                <w:rPr>
                  <w:rStyle w:val="Hyperlink"/>
                  <w:rFonts w:ascii="Arial" w:hAnsi="Arial" w:cs="Arial"/>
                  <w:bCs/>
                  <w:sz w:val="20"/>
                  <w:szCs w:val="20"/>
                </w:rPr>
                <w:fldChar w:fldCharType="begin"/>
              </w:r>
              <w:r w:rsidR="0070715B" w:rsidRPr="00F322B9">
                <w:rPr>
                  <w:rStyle w:val="Hyperlink"/>
                  <w:rFonts w:ascii="Arial" w:hAnsi="Arial" w:cs="Arial"/>
                  <w:bCs/>
                  <w:sz w:val="20"/>
                  <w:szCs w:val="20"/>
                </w:rPr>
                <w:instrText xml:space="preserve"> XE "</w:instrText>
              </w:r>
              <w:r w:rsidR="0070715B" w:rsidRPr="00F322B9">
                <w:rPr>
                  <w:rFonts w:ascii="Arial" w:hAnsi="Arial" w:cs="Arial"/>
                  <w:noProof/>
                  <w:sz w:val="20"/>
                  <w:szCs w:val="20"/>
                </w:rPr>
                <w:instrText>194"</w:instrText>
              </w:r>
              <w:r w:rsidR="0070715B" w:rsidRPr="00F322B9">
                <w:rPr>
                  <w:rStyle w:val="Hyperlink"/>
                  <w:rFonts w:ascii="Arial" w:hAnsi="Arial" w:cs="Arial"/>
                  <w:bCs/>
                  <w:sz w:val="20"/>
                  <w:szCs w:val="20"/>
                </w:rPr>
                <w:instrText xml:space="preserve"> </w:instrText>
              </w:r>
              <w:r w:rsidR="0070715B" w:rsidRPr="00F322B9">
                <w:rPr>
                  <w:rStyle w:val="Hyperlink"/>
                  <w:rFonts w:ascii="Arial" w:hAnsi="Arial" w:cs="Arial"/>
                  <w:bCs/>
                  <w:sz w:val="20"/>
                  <w:szCs w:val="20"/>
                </w:rPr>
                <w:fldChar w:fldCharType="end"/>
              </w:r>
              <w:r w:rsidR="0070715B" w:rsidRPr="00F322B9">
                <w:rPr>
                  <w:rStyle w:val="Hyperlink"/>
                  <w:rFonts w:ascii="Arial" w:hAnsi="Arial" w:cs="Arial"/>
                  <w:bCs/>
                  <w:sz w:val="20"/>
                  <w:szCs w:val="20"/>
                </w:rPr>
                <w:t xml:space="preserve"> number match.</w:t>
              </w:r>
            </w:hyperlink>
          </w:p>
        </w:tc>
        <w:tc>
          <w:tcPr>
            <w:tcW w:w="1296" w:type="dxa"/>
          </w:tcPr>
          <w:p w:rsidR="0070715B" w:rsidRPr="00453614" w:rsidRDefault="0070715B" w:rsidP="001D30B1">
            <w:pPr>
              <w:widowControl/>
              <w:spacing w:before="60" w:after="60"/>
              <w:rPr>
                <w:rFonts w:ascii="Arial" w:hAnsi="Arial" w:cs="Arial"/>
                <w:bCs/>
                <w:sz w:val="20"/>
                <w:szCs w:val="20"/>
              </w:rPr>
            </w:pPr>
          </w:p>
        </w:tc>
        <w:tc>
          <w:tcPr>
            <w:tcW w:w="1296" w:type="dxa"/>
          </w:tcPr>
          <w:p w:rsidR="0070715B" w:rsidRPr="00453614" w:rsidRDefault="0070715B" w:rsidP="001D30B1">
            <w:pPr>
              <w:widowControl/>
              <w:spacing w:before="60" w:after="60"/>
              <w:rPr>
                <w:rFonts w:ascii="Arial" w:hAnsi="Arial" w:cs="Arial"/>
                <w:bCs/>
                <w:sz w:val="20"/>
                <w:szCs w:val="20"/>
              </w:rPr>
            </w:pPr>
          </w:p>
        </w:tc>
      </w:tr>
      <w:tr w:rsidR="0070715B" w:rsidRPr="00453614" w:rsidTr="001D30B1">
        <w:trPr>
          <w:cantSplit/>
          <w:trHeight w:val="576"/>
        </w:trPr>
        <w:tc>
          <w:tcPr>
            <w:tcW w:w="1152"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1</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Enable/Disable My Order Checks"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Enable/Disable an Order Check"</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28/04</w:t>
            </w:r>
          </w:p>
        </w:tc>
        <w:tc>
          <w:tcPr>
            <w:tcW w:w="1368"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190</w:t>
            </w:r>
          </w:p>
        </w:tc>
        <w:tc>
          <w:tcPr>
            <w:tcW w:w="1008" w:type="dxa"/>
          </w:tcPr>
          <w:p w:rsidR="0070715B" w:rsidRPr="00B949E9" w:rsidRDefault="009A6FED" w:rsidP="001D30B1">
            <w:pPr>
              <w:widowControl/>
              <w:tabs>
                <w:tab w:val="left" w:pos="702"/>
              </w:tabs>
              <w:spacing w:before="60" w:after="60"/>
              <w:rPr>
                <w:rFonts w:ascii="Arial" w:hAnsi="Arial" w:cs="Arial"/>
                <w:bCs/>
                <w:sz w:val="20"/>
                <w:szCs w:val="20"/>
              </w:rPr>
            </w:pPr>
            <w:r>
              <w:rPr>
                <w:rFonts w:ascii="Arial" w:hAnsi="Arial" w:cs="Arial"/>
                <w:sz w:val="20"/>
                <w:szCs w:val="20"/>
              </w:rPr>
              <w:t>216</w:t>
            </w:r>
          </w:p>
        </w:tc>
        <w:tc>
          <w:tcPr>
            <w:tcW w:w="3492" w:type="dxa"/>
          </w:tcPr>
          <w:p w:rsidR="0070715B" w:rsidRPr="00F322B9" w:rsidRDefault="005765CA" w:rsidP="001D30B1">
            <w:pPr>
              <w:widowControl/>
              <w:spacing w:before="60" w:after="60"/>
              <w:rPr>
                <w:rFonts w:ascii="Arial" w:hAnsi="Arial" w:cs="Arial"/>
                <w:bCs/>
                <w:sz w:val="20"/>
                <w:szCs w:val="20"/>
              </w:rPr>
            </w:pPr>
            <w:hyperlink w:anchor="Recently_Expired_Order_View" w:history="1">
              <w:r w:rsidR="0070715B" w:rsidRPr="00F322B9">
                <w:rPr>
                  <w:rStyle w:val="Hyperlink"/>
                  <w:rFonts w:ascii="Arial" w:hAnsi="Arial" w:cs="Arial"/>
                  <w:bCs/>
                  <w:sz w:val="20"/>
                  <w:szCs w:val="20"/>
                </w:rPr>
                <w:t>Added information about the Recently Expired Orders view selection on the Orders tab.</w:t>
              </w:r>
            </w:hyperlink>
          </w:p>
        </w:tc>
        <w:tc>
          <w:tcPr>
            <w:tcW w:w="1296" w:type="dxa"/>
          </w:tcPr>
          <w:p w:rsidR="0070715B" w:rsidRPr="00453614" w:rsidRDefault="0070715B" w:rsidP="001D30B1">
            <w:pPr>
              <w:widowControl/>
              <w:spacing w:before="60" w:after="60"/>
              <w:rPr>
                <w:rFonts w:ascii="Arial" w:hAnsi="Arial" w:cs="Arial"/>
                <w:bCs/>
                <w:sz w:val="20"/>
                <w:szCs w:val="20"/>
              </w:rPr>
            </w:pPr>
          </w:p>
        </w:tc>
        <w:tc>
          <w:tcPr>
            <w:tcW w:w="1296" w:type="dxa"/>
          </w:tcPr>
          <w:p w:rsidR="0070715B" w:rsidRPr="00453614" w:rsidRDefault="0070715B" w:rsidP="001D30B1">
            <w:pPr>
              <w:widowControl/>
              <w:spacing w:before="60" w:after="60"/>
              <w:rPr>
                <w:rFonts w:ascii="Arial" w:hAnsi="Arial" w:cs="Arial"/>
                <w:bCs/>
                <w:sz w:val="20"/>
                <w:szCs w:val="20"/>
              </w:rPr>
            </w:pPr>
          </w:p>
        </w:tc>
      </w:tr>
      <w:tr w:rsidR="0070715B" w:rsidRPr="00453614" w:rsidTr="001D30B1">
        <w:trPr>
          <w:cantSplit/>
          <w:trHeight w:val="962"/>
        </w:trPr>
        <w:tc>
          <w:tcPr>
            <w:tcW w:w="1152"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1</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Enable/Disable My Order Checks"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Enable/Disable an Order Check"</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28/04</w:t>
            </w:r>
          </w:p>
        </w:tc>
        <w:tc>
          <w:tcPr>
            <w:tcW w:w="1368"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190</w:t>
            </w:r>
          </w:p>
        </w:tc>
        <w:tc>
          <w:tcPr>
            <w:tcW w:w="1008" w:type="dxa"/>
          </w:tcPr>
          <w:p w:rsidR="0070715B" w:rsidRPr="00B949E9" w:rsidRDefault="001D2F9A" w:rsidP="001D30B1">
            <w:pPr>
              <w:widowControl/>
              <w:tabs>
                <w:tab w:val="left" w:pos="702"/>
              </w:tabs>
              <w:spacing w:before="60" w:after="60"/>
              <w:rPr>
                <w:rFonts w:ascii="Arial" w:hAnsi="Arial" w:cs="Arial"/>
                <w:bCs/>
                <w:sz w:val="20"/>
                <w:szCs w:val="20"/>
              </w:rPr>
            </w:pPr>
            <w:r>
              <w:rPr>
                <w:rFonts w:ascii="Arial" w:hAnsi="Arial" w:cs="Arial"/>
                <w:sz w:val="20"/>
                <w:szCs w:val="20"/>
              </w:rPr>
              <w:t>10</w:t>
            </w:r>
            <w:r w:rsidR="0070715B" w:rsidRPr="00B949E9">
              <w:rPr>
                <w:rFonts w:ascii="Arial" w:hAnsi="Arial" w:cs="Arial"/>
                <w:bCs/>
                <w:sz w:val="20"/>
                <w:szCs w:val="20"/>
              </w:rPr>
              <w:t xml:space="preserve">, </w:t>
            </w:r>
            <w:r>
              <w:rPr>
                <w:rFonts w:ascii="Arial" w:hAnsi="Arial" w:cs="Arial"/>
                <w:sz w:val="20"/>
                <w:szCs w:val="20"/>
              </w:rPr>
              <w:t>11</w:t>
            </w:r>
            <w:r w:rsidR="0070715B" w:rsidRPr="00B949E9">
              <w:rPr>
                <w:rFonts w:ascii="Arial" w:hAnsi="Arial" w:cs="Arial"/>
                <w:bCs/>
                <w:sz w:val="20"/>
                <w:szCs w:val="20"/>
              </w:rPr>
              <w:t>,</w:t>
            </w:r>
            <w:r>
              <w:rPr>
                <w:rFonts w:ascii="Arial" w:hAnsi="Arial" w:cs="Arial"/>
                <w:bCs/>
                <w:sz w:val="20"/>
                <w:szCs w:val="20"/>
              </w:rPr>
              <w:t xml:space="preserve"> </w:t>
            </w:r>
            <w:r w:rsidR="009A6FED">
              <w:rPr>
                <w:rFonts w:ascii="Arial" w:hAnsi="Arial" w:cs="Arial"/>
                <w:bCs/>
                <w:sz w:val="20"/>
                <w:szCs w:val="20"/>
              </w:rPr>
              <w:t>17</w:t>
            </w:r>
            <w:r w:rsidR="0070715B" w:rsidRPr="00B949E9">
              <w:rPr>
                <w:rStyle w:val="Hyperlink"/>
                <w:rFonts w:ascii="Arial" w:hAnsi="Arial" w:cs="Arial"/>
                <w:bCs/>
                <w:sz w:val="20"/>
                <w:szCs w:val="20"/>
              </w:rPr>
              <w:fldChar w:fldCharType="begin"/>
            </w:r>
            <w:r w:rsidR="0070715B" w:rsidRPr="00B949E9">
              <w:rPr>
                <w:rStyle w:val="Hyperlink"/>
                <w:rFonts w:ascii="Arial" w:hAnsi="Arial" w:cs="Arial"/>
                <w:bCs/>
                <w:sz w:val="20"/>
                <w:szCs w:val="20"/>
              </w:rPr>
              <w:instrText xml:space="preserve"> XE "</w:instrText>
            </w:r>
            <w:r w:rsidR="0070715B" w:rsidRPr="00B949E9">
              <w:rPr>
                <w:rFonts w:ascii="Arial" w:hAnsi="Arial" w:cs="Arial"/>
                <w:sz w:val="20"/>
                <w:szCs w:val="20"/>
              </w:rPr>
              <w:instrText>Included Divisions"</w:instrText>
            </w:r>
            <w:r w:rsidR="0070715B" w:rsidRPr="00B949E9">
              <w:rPr>
                <w:rStyle w:val="Hyperlink"/>
                <w:rFonts w:ascii="Arial" w:hAnsi="Arial" w:cs="Arial"/>
                <w:bCs/>
                <w:sz w:val="20"/>
                <w:szCs w:val="20"/>
              </w:rPr>
              <w:instrText xml:space="preserve"> </w:instrText>
            </w:r>
            <w:r w:rsidR="0070715B" w:rsidRPr="00B949E9">
              <w:rPr>
                <w:rStyle w:val="Hyperlink"/>
                <w:rFonts w:ascii="Arial" w:hAnsi="Arial" w:cs="Arial"/>
                <w:bCs/>
                <w:sz w:val="20"/>
                <w:szCs w:val="20"/>
              </w:rPr>
              <w:fldChar w:fldCharType="end"/>
            </w:r>
            <w:r w:rsidR="0070715B" w:rsidRPr="00B949E9">
              <w:rPr>
                <w:rStyle w:val="Hyperlink"/>
                <w:rFonts w:ascii="Arial" w:hAnsi="Arial" w:cs="Arial"/>
                <w:bCs/>
                <w:sz w:val="20"/>
                <w:szCs w:val="20"/>
              </w:rPr>
              <w:fldChar w:fldCharType="begin"/>
            </w:r>
            <w:r w:rsidR="0070715B" w:rsidRPr="00B949E9">
              <w:rPr>
                <w:rStyle w:val="Hyperlink"/>
                <w:rFonts w:ascii="Arial" w:hAnsi="Arial" w:cs="Arial"/>
                <w:bCs/>
                <w:sz w:val="20"/>
                <w:szCs w:val="20"/>
              </w:rPr>
              <w:instrText xml:space="preserve"> XE "</w:instrText>
            </w:r>
            <w:r w:rsidR="0070715B" w:rsidRPr="00B949E9">
              <w:rPr>
                <w:rFonts w:ascii="Arial" w:hAnsi="Arial" w:cs="Arial"/>
                <w:sz w:val="20"/>
                <w:szCs w:val="20"/>
              </w:rPr>
              <w:instrText>INCLUDED DIVISIONS"</w:instrText>
            </w:r>
            <w:r w:rsidR="0070715B" w:rsidRPr="00B949E9">
              <w:rPr>
                <w:rStyle w:val="Hyperlink"/>
                <w:rFonts w:ascii="Arial" w:hAnsi="Arial" w:cs="Arial"/>
                <w:bCs/>
                <w:sz w:val="20"/>
                <w:szCs w:val="20"/>
              </w:rPr>
              <w:instrText xml:space="preserve"> </w:instrText>
            </w:r>
            <w:r w:rsidR="0070715B" w:rsidRPr="00B949E9">
              <w:rPr>
                <w:rStyle w:val="Hyperlink"/>
                <w:rFonts w:ascii="Arial" w:hAnsi="Arial" w:cs="Arial"/>
                <w:bCs/>
                <w:sz w:val="20"/>
                <w:szCs w:val="20"/>
              </w:rPr>
              <w:fldChar w:fldCharType="end"/>
            </w:r>
          </w:p>
        </w:tc>
        <w:tc>
          <w:tcPr>
            <w:tcW w:w="3492" w:type="dxa"/>
          </w:tcPr>
          <w:p w:rsidR="0070715B" w:rsidRPr="00F322B9" w:rsidRDefault="0070715B" w:rsidP="001D30B1">
            <w:pPr>
              <w:widowControl/>
              <w:spacing w:before="60" w:after="60"/>
              <w:rPr>
                <w:rFonts w:ascii="Arial" w:hAnsi="Arial" w:cs="Arial"/>
                <w:bCs/>
                <w:spacing w:val="-6"/>
                <w:sz w:val="20"/>
                <w:szCs w:val="20"/>
              </w:rPr>
            </w:pPr>
            <w:r w:rsidRPr="00F322B9">
              <w:rPr>
                <w:rFonts w:ascii="Arial" w:hAnsi="Arial" w:cs="Arial"/>
                <w:bCs/>
                <w:spacing w:val="-6"/>
                <w:sz w:val="20"/>
                <w:szCs w:val="20"/>
              </w:rPr>
              <w:t xml:space="preserve">Added </w:t>
            </w:r>
            <w:hyperlink w:anchor="Notifications" w:history="1">
              <w:r w:rsidRPr="00F322B9">
                <w:rPr>
                  <w:rFonts w:ascii="Arial" w:hAnsi="Arial" w:cs="Arial"/>
                  <w:spacing w:val="-6"/>
                  <w:sz w:val="20"/>
                  <w:szCs w:val="20"/>
                </w:rPr>
                <w:t>general information about removing notifications</w:t>
              </w:r>
            </w:hyperlink>
            <w:r w:rsidRPr="00F322B9">
              <w:rPr>
                <w:rFonts w:ascii="Arial" w:hAnsi="Arial" w:cs="Arial"/>
                <w:bCs/>
                <w:spacing w:val="-6"/>
                <w:sz w:val="20"/>
                <w:szCs w:val="20"/>
              </w:rPr>
              <w:t xml:space="preserve"> and </w:t>
            </w:r>
            <w:hyperlink w:anchor="Notifications_changes" w:history="1">
              <w:r w:rsidRPr="00F322B9">
                <w:rPr>
                  <w:rFonts w:ascii="Arial" w:hAnsi="Arial" w:cs="Arial"/>
                  <w:spacing w:val="-6"/>
                  <w:sz w:val="20"/>
                  <w:szCs w:val="20"/>
                </w:rPr>
                <w:t>sorting</w:t>
              </w:r>
            </w:hyperlink>
            <w:r w:rsidRPr="00F322B9">
              <w:rPr>
                <w:rFonts w:ascii="Arial" w:hAnsi="Arial" w:cs="Arial"/>
                <w:bCs/>
                <w:spacing w:val="-6"/>
                <w:sz w:val="20"/>
                <w:szCs w:val="20"/>
              </w:rPr>
              <w:t xml:space="preserve">. Also, added a note about </w:t>
            </w:r>
            <w:hyperlink w:anchor="notification_remove_button" w:history="1">
              <w:r w:rsidRPr="00F322B9">
                <w:rPr>
                  <w:rFonts w:ascii="Arial" w:hAnsi="Arial" w:cs="Arial"/>
                  <w:spacing w:val="-6"/>
                  <w:sz w:val="20"/>
                  <w:szCs w:val="20"/>
                </w:rPr>
                <w:t>Remove button only removing those notifications placed in the ORB REMOVE parameter.</w:t>
              </w:r>
            </w:hyperlink>
          </w:p>
        </w:tc>
        <w:tc>
          <w:tcPr>
            <w:tcW w:w="1296" w:type="dxa"/>
          </w:tcPr>
          <w:p w:rsidR="0070715B" w:rsidRPr="00453614" w:rsidRDefault="0070715B" w:rsidP="001D30B1">
            <w:pPr>
              <w:widowControl/>
              <w:spacing w:before="60" w:after="60"/>
              <w:rPr>
                <w:rFonts w:ascii="Arial" w:hAnsi="Arial" w:cs="Arial"/>
                <w:bCs/>
                <w:sz w:val="20"/>
                <w:szCs w:val="20"/>
              </w:rPr>
            </w:pPr>
          </w:p>
        </w:tc>
        <w:tc>
          <w:tcPr>
            <w:tcW w:w="1296" w:type="dxa"/>
          </w:tcPr>
          <w:p w:rsidR="0070715B" w:rsidRPr="00453614" w:rsidRDefault="0070715B" w:rsidP="001D30B1">
            <w:pPr>
              <w:widowControl/>
              <w:spacing w:before="60" w:after="60"/>
              <w:rPr>
                <w:rFonts w:ascii="Arial" w:hAnsi="Arial" w:cs="Arial"/>
                <w:bCs/>
                <w:sz w:val="20"/>
                <w:szCs w:val="20"/>
              </w:rPr>
            </w:pPr>
          </w:p>
        </w:tc>
      </w:tr>
      <w:tr w:rsidR="0070715B" w:rsidRPr="00453614" w:rsidTr="001D30B1">
        <w:trPr>
          <w:cantSplit/>
          <w:trHeight w:val="576"/>
        </w:trPr>
        <w:tc>
          <w:tcPr>
            <w:tcW w:w="1152"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1</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Enable/Disable My Order Checks"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Enable/Disable an Order Check"</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26/04</w:t>
            </w:r>
          </w:p>
        </w:tc>
        <w:tc>
          <w:tcPr>
            <w:tcW w:w="1368"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190</w:t>
            </w:r>
          </w:p>
        </w:tc>
        <w:tc>
          <w:tcPr>
            <w:tcW w:w="1008" w:type="dxa"/>
          </w:tcPr>
          <w:p w:rsidR="0070715B" w:rsidRPr="00B949E9" w:rsidRDefault="004E2ADD" w:rsidP="001D30B1">
            <w:pPr>
              <w:widowControl/>
              <w:tabs>
                <w:tab w:val="left" w:pos="702"/>
              </w:tabs>
              <w:spacing w:before="60" w:after="60"/>
              <w:rPr>
                <w:rFonts w:ascii="Arial" w:hAnsi="Arial" w:cs="Arial"/>
                <w:bCs/>
                <w:sz w:val="20"/>
                <w:szCs w:val="20"/>
              </w:rPr>
            </w:pPr>
            <w:r>
              <w:rPr>
                <w:rFonts w:ascii="Arial" w:hAnsi="Arial" w:cs="Arial"/>
                <w:sz w:val="20"/>
                <w:szCs w:val="20"/>
              </w:rPr>
              <w:t>39</w:t>
            </w:r>
          </w:p>
        </w:tc>
        <w:tc>
          <w:tcPr>
            <w:tcW w:w="3492" w:type="dxa"/>
          </w:tcPr>
          <w:p w:rsidR="0070715B" w:rsidRPr="00F322B9" w:rsidRDefault="005765CA" w:rsidP="001D30B1">
            <w:pPr>
              <w:widowControl/>
              <w:spacing w:before="60" w:after="60"/>
              <w:rPr>
                <w:rFonts w:ascii="Arial" w:hAnsi="Arial" w:cs="Arial"/>
                <w:bCs/>
                <w:sz w:val="20"/>
                <w:szCs w:val="20"/>
              </w:rPr>
            </w:pPr>
            <w:hyperlink w:anchor="Patient_Record_Flag_pop" w:history="1">
              <w:r w:rsidR="0070715B" w:rsidRPr="00F322B9">
                <w:rPr>
                  <w:rStyle w:val="Hyperlink"/>
                  <w:rFonts w:ascii="Arial" w:hAnsi="Arial" w:cs="Arial"/>
                  <w:bCs/>
                  <w:sz w:val="20"/>
                  <w:szCs w:val="20"/>
                </w:rPr>
                <w:t>Added text and screen shot for the new Patent Record Flag pop</w:t>
              </w:r>
              <w:r w:rsidR="0070715B" w:rsidRPr="00F322B9">
                <w:rPr>
                  <w:rStyle w:val="Hyperlink"/>
                  <w:rFonts w:ascii="Arial" w:hAnsi="Arial" w:cs="Arial"/>
                  <w:bCs/>
                  <w:sz w:val="20"/>
                  <w:szCs w:val="20"/>
                </w:rPr>
                <w:fldChar w:fldCharType="begin"/>
              </w:r>
              <w:r w:rsidR="0070715B" w:rsidRPr="00F322B9">
                <w:rPr>
                  <w:rStyle w:val="Hyperlink"/>
                  <w:rFonts w:ascii="Arial" w:hAnsi="Arial" w:cs="Arial"/>
                  <w:bCs/>
                  <w:sz w:val="20"/>
                  <w:szCs w:val="20"/>
                </w:rPr>
                <w:instrText xml:space="preserve"> XE "</w:instrText>
              </w:r>
              <w:r w:rsidR="0070715B" w:rsidRPr="00F322B9">
                <w:rPr>
                  <w:rFonts w:ascii="Arial" w:hAnsi="Arial" w:cs="Arial"/>
                  <w:sz w:val="20"/>
                  <w:szCs w:val="20"/>
                </w:rPr>
                <w:instrText>69.9/150.4"</w:instrText>
              </w:r>
              <w:r w:rsidR="0070715B" w:rsidRPr="00F322B9">
                <w:rPr>
                  <w:rStyle w:val="Hyperlink"/>
                  <w:rFonts w:ascii="Arial" w:hAnsi="Arial" w:cs="Arial"/>
                  <w:bCs/>
                  <w:sz w:val="20"/>
                  <w:szCs w:val="20"/>
                </w:rPr>
                <w:instrText xml:space="preserve"> </w:instrText>
              </w:r>
              <w:r w:rsidR="0070715B" w:rsidRPr="00F322B9">
                <w:rPr>
                  <w:rStyle w:val="Hyperlink"/>
                  <w:rFonts w:ascii="Arial" w:hAnsi="Arial" w:cs="Arial"/>
                  <w:bCs/>
                  <w:sz w:val="20"/>
                  <w:szCs w:val="20"/>
                </w:rPr>
                <w:fldChar w:fldCharType="end"/>
              </w:r>
              <w:r w:rsidR="0070715B" w:rsidRPr="00F322B9">
                <w:rPr>
                  <w:rStyle w:val="Hyperlink"/>
                  <w:rFonts w:ascii="Arial" w:hAnsi="Arial" w:cs="Arial"/>
                  <w:bCs/>
                  <w:sz w:val="20"/>
                  <w:szCs w:val="20"/>
                </w:rPr>
                <w:fldChar w:fldCharType="begin"/>
              </w:r>
              <w:r w:rsidR="0070715B" w:rsidRPr="00F322B9">
                <w:rPr>
                  <w:rStyle w:val="Hyperlink"/>
                  <w:rFonts w:ascii="Arial" w:hAnsi="Arial" w:cs="Arial"/>
                  <w:bCs/>
                  <w:sz w:val="20"/>
                  <w:szCs w:val="20"/>
                </w:rPr>
                <w:instrText xml:space="preserve"> XE "</w:instrText>
              </w:r>
              <w:r w:rsidR="0070715B" w:rsidRPr="00F322B9">
                <w:rPr>
                  <w:rFonts w:ascii="Arial" w:hAnsi="Arial" w:cs="Arial"/>
                  <w:sz w:val="20"/>
                  <w:szCs w:val="20"/>
                </w:rPr>
                <w:instrText>69.9/150.3"</w:instrText>
              </w:r>
              <w:r w:rsidR="0070715B" w:rsidRPr="00F322B9">
                <w:rPr>
                  <w:rStyle w:val="Hyperlink"/>
                  <w:rFonts w:ascii="Arial" w:hAnsi="Arial" w:cs="Arial"/>
                  <w:bCs/>
                  <w:sz w:val="20"/>
                  <w:szCs w:val="20"/>
                </w:rPr>
                <w:instrText xml:space="preserve"> </w:instrText>
              </w:r>
              <w:r w:rsidR="0070715B" w:rsidRPr="00F322B9">
                <w:rPr>
                  <w:rStyle w:val="Hyperlink"/>
                  <w:rFonts w:ascii="Arial" w:hAnsi="Arial" w:cs="Arial"/>
                  <w:bCs/>
                  <w:sz w:val="20"/>
                  <w:szCs w:val="20"/>
                </w:rPr>
                <w:fldChar w:fldCharType="end"/>
              </w:r>
              <w:r w:rsidR="0070715B" w:rsidRPr="00F322B9">
                <w:rPr>
                  <w:rStyle w:val="Hyperlink"/>
                  <w:rFonts w:ascii="Arial" w:hAnsi="Arial" w:cs="Arial"/>
                  <w:bCs/>
                  <w:sz w:val="20"/>
                  <w:szCs w:val="20"/>
                </w:rPr>
                <w:fldChar w:fldCharType="begin"/>
              </w:r>
              <w:r w:rsidR="0070715B" w:rsidRPr="00F322B9">
                <w:rPr>
                  <w:rStyle w:val="Hyperlink"/>
                  <w:rFonts w:ascii="Arial" w:hAnsi="Arial" w:cs="Arial"/>
                  <w:bCs/>
                  <w:sz w:val="20"/>
                  <w:szCs w:val="20"/>
                </w:rPr>
                <w:instrText xml:space="preserve"> XE "</w:instrText>
              </w:r>
              <w:r w:rsidR="0070715B" w:rsidRPr="00F322B9">
                <w:rPr>
                  <w:rFonts w:ascii="Arial" w:hAnsi="Arial" w:cs="Arial"/>
                  <w:sz w:val="20"/>
                  <w:szCs w:val="20"/>
                </w:rPr>
                <w:instrText>69.9/150.2"</w:instrText>
              </w:r>
              <w:r w:rsidR="0070715B" w:rsidRPr="00F322B9">
                <w:rPr>
                  <w:rStyle w:val="Hyperlink"/>
                  <w:rFonts w:ascii="Arial" w:hAnsi="Arial" w:cs="Arial"/>
                  <w:bCs/>
                  <w:sz w:val="20"/>
                  <w:szCs w:val="20"/>
                </w:rPr>
                <w:instrText xml:space="preserve"> </w:instrText>
              </w:r>
              <w:r w:rsidR="0070715B" w:rsidRPr="00F322B9">
                <w:rPr>
                  <w:rStyle w:val="Hyperlink"/>
                  <w:rFonts w:ascii="Arial" w:hAnsi="Arial" w:cs="Arial"/>
                  <w:bCs/>
                  <w:sz w:val="20"/>
                  <w:szCs w:val="20"/>
                </w:rPr>
                <w:fldChar w:fldCharType="end"/>
              </w:r>
              <w:r w:rsidR="0070715B" w:rsidRPr="00F322B9">
                <w:rPr>
                  <w:rStyle w:val="Hyperlink"/>
                  <w:rFonts w:ascii="Arial" w:hAnsi="Arial" w:cs="Arial"/>
                  <w:bCs/>
                  <w:sz w:val="20"/>
                  <w:szCs w:val="20"/>
                </w:rPr>
                <w:fldChar w:fldCharType="begin"/>
              </w:r>
              <w:r w:rsidR="0070715B" w:rsidRPr="00F322B9">
                <w:rPr>
                  <w:rStyle w:val="Hyperlink"/>
                  <w:rFonts w:ascii="Arial" w:hAnsi="Arial" w:cs="Arial"/>
                  <w:bCs/>
                  <w:sz w:val="20"/>
                  <w:szCs w:val="20"/>
                </w:rPr>
                <w:instrText xml:space="preserve"> XE "</w:instrText>
              </w:r>
              <w:r w:rsidR="0070715B" w:rsidRPr="00F322B9">
                <w:rPr>
                  <w:rFonts w:ascii="Arial" w:hAnsi="Arial" w:cs="Arial"/>
                  <w:sz w:val="20"/>
                  <w:szCs w:val="20"/>
                </w:rPr>
                <w:instrText>N"</w:instrText>
              </w:r>
              <w:r w:rsidR="0070715B" w:rsidRPr="00F322B9">
                <w:rPr>
                  <w:rStyle w:val="Hyperlink"/>
                  <w:rFonts w:ascii="Arial" w:hAnsi="Arial" w:cs="Arial"/>
                  <w:bCs/>
                  <w:sz w:val="20"/>
                  <w:szCs w:val="20"/>
                </w:rPr>
                <w:instrText xml:space="preserve"> </w:instrText>
              </w:r>
              <w:r w:rsidR="0070715B" w:rsidRPr="00F322B9">
                <w:rPr>
                  <w:rStyle w:val="Hyperlink"/>
                  <w:rFonts w:ascii="Arial" w:hAnsi="Arial" w:cs="Arial"/>
                  <w:bCs/>
                  <w:sz w:val="20"/>
                  <w:szCs w:val="20"/>
                </w:rPr>
                <w:fldChar w:fldCharType="end"/>
              </w:r>
              <w:r w:rsidR="0070715B" w:rsidRPr="00F322B9">
                <w:rPr>
                  <w:rStyle w:val="Hyperlink"/>
                  <w:rFonts w:ascii="Arial" w:hAnsi="Arial" w:cs="Arial"/>
                  <w:bCs/>
                  <w:sz w:val="20"/>
                  <w:szCs w:val="20"/>
                </w:rPr>
                <w:fldChar w:fldCharType="begin"/>
              </w:r>
              <w:r w:rsidR="0070715B" w:rsidRPr="00F322B9">
                <w:rPr>
                  <w:rStyle w:val="Hyperlink"/>
                  <w:rFonts w:ascii="Arial" w:hAnsi="Arial" w:cs="Arial"/>
                  <w:bCs/>
                  <w:sz w:val="20"/>
                  <w:szCs w:val="20"/>
                </w:rPr>
                <w:instrText xml:space="preserve"> XE "</w:instrText>
              </w:r>
              <w:r w:rsidR="0070715B" w:rsidRPr="00F322B9">
                <w:rPr>
                  <w:rFonts w:ascii="Arial" w:hAnsi="Arial" w:cs="Arial"/>
                  <w:sz w:val="20"/>
                  <w:szCs w:val="20"/>
                </w:rPr>
                <w:instrText>D"</w:instrText>
              </w:r>
              <w:r w:rsidR="0070715B" w:rsidRPr="00F322B9">
                <w:rPr>
                  <w:rStyle w:val="Hyperlink"/>
                  <w:rFonts w:ascii="Arial" w:hAnsi="Arial" w:cs="Arial"/>
                  <w:bCs/>
                  <w:sz w:val="20"/>
                  <w:szCs w:val="20"/>
                </w:rPr>
                <w:instrText xml:space="preserve"> </w:instrText>
              </w:r>
              <w:r w:rsidR="0070715B" w:rsidRPr="00F322B9">
                <w:rPr>
                  <w:rStyle w:val="Hyperlink"/>
                  <w:rFonts w:ascii="Arial" w:hAnsi="Arial" w:cs="Arial"/>
                  <w:bCs/>
                  <w:sz w:val="20"/>
                  <w:szCs w:val="20"/>
                </w:rPr>
                <w:fldChar w:fldCharType="end"/>
              </w:r>
              <w:r w:rsidR="0070715B" w:rsidRPr="00F322B9">
                <w:rPr>
                  <w:rStyle w:val="Hyperlink"/>
                  <w:rFonts w:ascii="Arial" w:hAnsi="Arial" w:cs="Arial"/>
                  <w:bCs/>
                  <w:sz w:val="20"/>
                  <w:szCs w:val="20"/>
                </w:rPr>
                <w:fldChar w:fldCharType="begin"/>
              </w:r>
              <w:r w:rsidR="0070715B" w:rsidRPr="00F322B9">
                <w:rPr>
                  <w:rStyle w:val="Hyperlink"/>
                  <w:rFonts w:ascii="Arial" w:hAnsi="Arial" w:cs="Arial"/>
                  <w:bCs/>
                  <w:sz w:val="20"/>
                  <w:szCs w:val="20"/>
                </w:rPr>
                <w:instrText xml:space="preserve"> XE "</w:instrText>
              </w:r>
              <w:r w:rsidR="0070715B" w:rsidRPr="00F322B9">
                <w:rPr>
                  <w:rFonts w:ascii="Arial" w:hAnsi="Arial" w:cs="Arial"/>
                  <w:sz w:val="20"/>
                  <w:szCs w:val="20"/>
                </w:rPr>
                <w:instrText>Package"</w:instrText>
              </w:r>
              <w:r w:rsidR="0070715B" w:rsidRPr="00F322B9">
                <w:rPr>
                  <w:rStyle w:val="Hyperlink"/>
                  <w:rFonts w:ascii="Arial" w:hAnsi="Arial" w:cs="Arial"/>
                  <w:bCs/>
                  <w:sz w:val="20"/>
                  <w:szCs w:val="20"/>
                </w:rPr>
                <w:instrText xml:space="preserve"> </w:instrText>
              </w:r>
              <w:r w:rsidR="0070715B" w:rsidRPr="00F322B9">
                <w:rPr>
                  <w:rStyle w:val="Hyperlink"/>
                  <w:rFonts w:ascii="Arial" w:hAnsi="Arial" w:cs="Arial"/>
                  <w:bCs/>
                  <w:sz w:val="20"/>
                  <w:szCs w:val="20"/>
                </w:rPr>
                <w:fldChar w:fldCharType="end"/>
              </w:r>
              <w:r w:rsidR="0070715B" w:rsidRPr="00F322B9">
                <w:rPr>
                  <w:rStyle w:val="Hyperlink"/>
                  <w:rFonts w:ascii="Arial" w:hAnsi="Arial" w:cs="Arial"/>
                  <w:bCs/>
                  <w:sz w:val="20"/>
                  <w:szCs w:val="20"/>
                </w:rPr>
                <w:fldChar w:fldCharType="begin"/>
              </w:r>
              <w:r w:rsidR="0070715B" w:rsidRPr="00F322B9">
                <w:rPr>
                  <w:rStyle w:val="Hyperlink"/>
                  <w:rFonts w:ascii="Arial" w:hAnsi="Arial" w:cs="Arial"/>
                  <w:bCs/>
                  <w:sz w:val="20"/>
                  <w:szCs w:val="20"/>
                </w:rPr>
                <w:instrText xml:space="preserve"> XE "</w:instrText>
              </w:r>
              <w:r w:rsidR="0070715B" w:rsidRPr="00F322B9">
                <w:rPr>
                  <w:rFonts w:ascii="Arial" w:hAnsi="Arial" w:cs="Arial"/>
                  <w:sz w:val="20"/>
                  <w:szCs w:val="20"/>
                </w:rPr>
                <w:instrText>RENAL FUNCTIONS OVER AGE 65"</w:instrText>
              </w:r>
              <w:r w:rsidR="0070715B" w:rsidRPr="00F322B9">
                <w:rPr>
                  <w:rStyle w:val="Hyperlink"/>
                  <w:rFonts w:ascii="Arial" w:hAnsi="Arial" w:cs="Arial"/>
                  <w:bCs/>
                  <w:sz w:val="20"/>
                  <w:szCs w:val="20"/>
                </w:rPr>
                <w:instrText xml:space="preserve"> </w:instrText>
              </w:r>
              <w:r w:rsidR="0070715B" w:rsidRPr="00F322B9">
                <w:rPr>
                  <w:rStyle w:val="Hyperlink"/>
                  <w:rFonts w:ascii="Arial" w:hAnsi="Arial" w:cs="Arial"/>
                  <w:bCs/>
                  <w:sz w:val="20"/>
                  <w:szCs w:val="20"/>
                </w:rPr>
                <w:fldChar w:fldCharType="end"/>
              </w:r>
              <w:r w:rsidR="0070715B" w:rsidRPr="00F322B9">
                <w:rPr>
                  <w:rStyle w:val="Hyperlink"/>
                  <w:rFonts w:ascii="Arial" w:hAnsi="Arial" w:cs="Arial"/>
                  <w:bCs/>
                  <w:sz w:val="20"/>
                  <w:szCs w:val="20"/>
                </w:rPr>
                <w:fldChar w:fldCharType="begin"/>
              </w:r>
              <w:r w:rsidR="0070715B" w:rsidRPr="00F322B9">
                <w:rPr>
                  <w:rStyle w:val="Hyperlink"/>
                  <w:rFonts w:ascii="Arial" w:hAnsi="Arial" w:cs="Arial"/>
                  <w:bCs/>
                  <w:sz w:val="20"/>
                  <w:szCs w:val="20"/>
                </w:rPr>
                <w:instrText xml:space="preserve"> XE "</w:instrText>
              </w:r>
              <w:r w:rsidR="0070715B" w:rsidRPr="00F322B9">
                <w:rPr>
                  <w:rFonts w:ascii="Arial" w:hAnsi="Arial" w:cs="Arial"/>
                  <w:sz w:val="20"/>
                  <w:szCs w:val="20"/>
                </w:rPr>
                <w:instrText>ESTIMATED CREATININE CLEARANCE"</w:instrText>
              </w:r>
              <w:r w:rsidR="0070715B" w:rsidRPr="00F322B9">
                <w:rPr>
                  <w:rStyle w:val="Hyperlink"/>
                  <w:rFonts w:ascii="Arial" w:hAnsi="Arial" w:cs="Arial"/>
                  <w:bCs/>
                  <w:sz w:val="20"/>
                  <w:szCs w:val="20"/>
                </w:rPr>
                <w:instrText xml:space="preserve"> </w:instrText>
              </w:r>
              <w:r w:rsidR="0070715B" w:rsidRPr="00F322B9">
                <w:rPr>
                  <w:rStyle w:val="Hyperlink"/>
                  <w:rFonts w:ascii="Arial" w:hAnsi="Arial" w:cs="Arial"/>
                  <w:bCs/>
                  <w:sz w:val="20"/>
                  <w:szCs w:val="20"/>
                </w:rPr>
                <w:fldChar w:fldCharType="end"/>
              </w:r>
              <w:r w:rsidR="0070715B" w:rsidRPr="00F322B9">
                <w:rPr>
                  <w:rStyle w:val="Hyperlink"/>
                  <w:rFonts w:ascii="Arial" w:hAnsi="Arial" w:cs="Arial"/>
                  <w:bCs/>
                  <w:sz w:val="20"/>
                  <w:szCs w:val="20"/>
                </w:rPr>
                <w:fldChar w:fldCharType="begin"/>
              </w:r>
              <w:r w:rsidR="0070715B" w:rsidRPr="00F322B9">
                <w:rPr>
                  <w:rStyle w:val="Hyperlink"/>
                  <w:rFonts w:ascii="Arial" w:hAnsi="Arial" w:cs="Arial"/>
                  <w:bCs/>
                  <w:sz w:val="20"/>
                  <w:szCs w:val="20"/>
                </w:rPr>
                <w:instrText xml:space="preserve"> XE "</w:instrText>
              </w:r>
              <w:r w:rsidR="0070715B" w:rsidRPr="00F322B9">
                <w:rPr>
                  <w:rFonts w:ascii="Arial" w:hAnsi="Arial" w:cs="Arial"/>
                  <w:sz w:val="20"/>
                  <w:szCs w:val="20"/>
                </w:rPr>
                <w:instrText>BIOCHEM ABNORMALITY FOR CONTRAST MEDIA"</w:instrText>
              </w:r>
              <w:r w:rsidR="0070715B" w:rsidRPr="00F322B9">
                <w:rPr>
                  <w:rStyle w:val="Hyperlink"/>
                  <w:rFonts w:ascii="Arial" w:hAnsi="Arial" w:cs="Arial"/>
                  <w:bCs/>
                  <w:sz w:val="20"/>
                  <w:szCs w:val="20"/>
                </w:rPr>
                <w:instrText xml:space="preserve"> </w:instrText>
              </w:r>
              <w:r w:rsidR="0070715B" w:rsidRPr="00F322B9">
                <w:rPr>
                  <w:rStyle w:val="Hyperlink"/>
                  <w:rFonts w:ascii="Arial" w:hAnsi="Arial" w:cs="Arial"/>
                  <w:bCs/>
                  <w:sz w:val="20"/>
                  <w:szCs w:val="20"/>
                </w:rPr>
                <w:fldChar w:fldCharType="end"/>
              </w:r>
              <w:r w:rsidR="0070715B" w:rsidRPr="00F322B9">
                <w:rPr>
                  <w:rStyle w:val="Hyperlink"/>
                  <w:rFonts w:ascii="Arial" w:hAnsi="Arial" w:cs="Arial"/>
                  <w:bCs/>
                  <w:sz w:val="20"/>
                  <w:szCs w:val="20"/>
                </w:rPr>
                <w:fldChar w:fldCharType="begin"/>
              </w:r>
              <w:r w:rsidR="0070715B" w:rsidRPr="00F322B9">
                <w:rPr>
                  <w:rStyle w:val="Hyperlink"/>
                  <w:rFonts w:ascii="Arial" w:hAnsi="Arial" w:cs="Arial"/>
                  <w:bCs/>
                  <w:sz w:val="20"/>
                  <w:szCs w:val="20"/>
                </w:rPr>
                <w:instrText xml:space="preserve"> XE "</w:instrText>
              </w:r>
              <w:r w:rsidR="0070715B" w:rsidRPr="00F322B9">
                <w:rPr>
                  <w:rFonts w:ascii="Arial" w:hAnsi="Arial" w:cs="Arial"/>
                  <w:sz w:val="20"/>
                  <w:szCs w:val="20"/>
                </w:rPr>
                <w:instrText>8989.51"</w:instrText>
              </w:r>
              <w:r w:rsidR="0070715B" w:rsidRPr="00F322B9">
                <w:rPr>
                  <w:rStyle w:val="Hyperlink"/>
                  <w:rFonts w:ascii="Arial" w:hAnsi="Arial" w:cs="Arial"/>
                  <w:bCs/>
                  <w:sz w:val="20"/>
                  <w:szCs w:val="20"/>
                </w:rPr>
                <w:instrText xml:space="preserve"> </w:instrText>
              </w:r>
              <w:r w:rsidR="0070715B" w:rsidRPr="00F322B9">
                <w:rPr>
                  <w:rStyle w:val="Hyperlink"/>
                  <w:rFonts w:ascii="Arial" w:hAnsi="Arial" w:cs="Arial"/>
                  <w:bCs/>
                  <w:sz w:val="20"/>
                  <w:szCs w:val="20"/>
                </w:rPr>
                <w:fldChar w:fldCharType="end"/>
              </w:r>
              <w:r w:rsidR="0070715B" w:rsidRPr="00F322B9">
                <w:rPr>
                  <w:rStyle w:val="Hyperlink"/>
                  <w:rFonts w:ascii="Arial" w:hAnsi="Arial" w:cs="Arial"/>
                  <w:bCs/>
                  <w:sz w:val="20"/>
                  <w:szCs w:val="20"/>
                </w:rPr>
                <w:t>-</w:t>
              </w:r>
              <w:r w:rsidR="0070715B" w:rsidRPr="00F322B9">
                <w:rPr>
                  <w:rStyle w:val="Hyperlink"/>
                  <w:rFonts w:ascii="Arial" w:hAnsi="Arial" w:cs="Arial"/>
                  <w:bCs/>
                  <w:sz w:val="20"/>
                  <w:szCs w:val="20"/>
                </w:rPr>
                <w:fldChar w:fldCharType="begin"/>
              </w:r>
              <w:r w:rsidR="0070715B" w:rsidRPr="00F322B9">
                <w:rPr>
                  <w:rStyle w:val="Hyperlink"/>
                  <w:rFonts w:ascii="Arial" w:hAnsi="Arial" w:cs="Arial"/>
                  <w:bCs/>
                  <w:sz w:val="20"/>
                  <w:szCs w:val="20"/>
                </w:rPr>
                <w:instrText xml:space="preserve"> XE "</w:instrText>
              </w:r>
              <w:r w:rsidR="0070715B" w:rsidRPr="00F322B9">
                <w:rPr>
                  <w:rFonts w:ascii="Arial" w:hAnsi="Arial" w:cs="Arial"/>
                  <w:sz w:val="20"/>
                  <w:szCs w:val="20"/>
                </w:rPr>
                <w:instrText>69.9/150.1"</w:instrText>
              </w:r>
              <w:r w:rsidR="0070715B" w:rsidRPr="00F322B9">
                <w:rPr>
                  <w:rStyle w:val="Hyperlink"/>
                  <w:rFonts w:ascii="Arial" w:hAnsi="Arial" w:cs="Arial"/>
                  <w:bCs/>
                  <w:sz w:val="20"/>
                  <w:szCs w:val="20"/>
                </w:rPr>
                <w:instrText xml:space="preserve"> </w:instrText>
              </w:r>
              <w:r w:rsidR="0070715B" w:rsidRPr="00F322B9">
                <w:rPr>
                  <w:rStyle w:val="Hyperlink"/>
                  <w:rFonts w:ascii="Arial" w:hAnsi="Arial" w:cs="Arial"/>
                  <w:bCs/>
                  <w:sz w:val="20"/>
                  <w:szCs w:val="20"/>
                </w:rPr>
                <w:fldChar w:fldCharType="end"/>
              </w:r>
              <w:r w:rsidR="0070715B" w:rsidRPr="00F322B9">
                <w:rPr>
                  <w:rStyle w:val="Hyperlink"/>
                  <w:rFonts w:ascii="Arial" w:hAnsi="Arial" w:cs="Arial"/>
                  <w:bCs/>
                  <w:sz w:val="20"/>
                  <w:szCs w:val="20"/>
                </w:rPr>
                <w:t>up box.</w:t>
              </w:r>
            </w:hyperlink>
          </w:p>
        </w:tc>
        <w:tc>
          <w:tcPr>
            <w:tcW w:w="1296" w:type="dxa"/>
          </w:tcPr>
          <w:p w:rsidR="0070715B" w:rsidRPr="00453614" w:rsidRDefault="0070715B" w:rsidP="001D30B1">
            <w:pPr>
              <w:widowControl/>
              <w:spacing w:before="60" w:after="60"/>
              <w:rPr>
                <w:rFonts w:ascii="Arial" w:hAnsi="Arial" w:cs="Arial"/>
                <w:bCs/>
                <w:sz w:val="20"/>
                <w:szCs w:val="20"/>
              </w:rPr>
            </w:pPr>
          </w:p>
        </w:tc>
        <w:tc>
          <w:tcPr>
            <w:tcW w:w="1296" w:type="dxa"/>
          </w:tcPr>
          <w:p w:rsidR="0070715B" w:rsidRPr="00453614" w:rsidRDefault="0070715B" w:rsidP="001D30B1">
            <w:pPr>
              <w:widowControl/>
              <w:spacing w:before="60" w:after="60"/>
              <w:rPr>
                <w:rFonts w:ascii="Arial" w:hAnsi="Arial" w:cs="Arial"/>
                <w:bCs/>
                <w:sz w:val="20"/>
                <w:szCs w:val="20"/>
              </w:rPr>
            </w:pPr>
          </w:p>
        </w:tc>
      </w:tr>
      <w:tr w:rsidR="0070715B" w:rsidRPr="00453614" w:rsidTr="001D30B1">
        <w:trPr>
          <w:cantSplit/>
          <w:trHeight w:val="720"/>
        </w:trPr>
        <w:tc>
          <w:tcPr>
            <w:tcW w:w="1152"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1</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Enable/Disable My Order Checks"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Enable/Disable an Order Check"</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26/04</w:t>
            </w:r>
          </w:p>
        </w:tc>
        <w:tc>
          <w:tcPr>
            <w:tcW w:w="1368"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190</w:t>
            </w:r>
          </w:p>
        </w:tc>
        <w:tc>
          <w:tcPr>
            <w:tcW w:w="1008" w:type="dxa"/>
          </w:tcPr>
          <w:p w:rsidR="0070715B" w:rsidRPr="00B949E9" w:rsidRDefault="005E0923" w:rsidP="001D30B1">
            <w:pPr>
              <w:widowControl/>
              <w:tabs>
                <w:tab w:val="left" w:pos="702"/>
              </w:tabs>
              <w:spacing w:before="60" w:after="60"/>
              <w:rPr>
                <w:rFonts w:ascii="Arial" w:hAnsi="Arial" w:cs="Arial"/>
                <w:bCs/>
                <w:sz w:val="20"/>
                <w:szCs w:val="20"/>
              </w:rPr>
            </w:pPr>
            <w:r>
              <w:rPr>
                <w:rFonts w:ascii="Arial" w:hAnsi="Arial" w:cs="Arial"/>
                <w:sz w:val="20"/>
                <w:szCs w:val="20"/>
              </w:rPr>
              <w:t>347</w:t>
            </w:r>
          </w:p>
        </w:tc>
        <w:tc>
          <w:tcPr>
            <w:tcW w:w="3492" w:type="dxa"/>
          </w:tcPr>
          <w:p w:rsidR="0070715B" w:rsidRPr="00F322B9" w:rsidRDefault="005765CA" w:rsidP="001D30B1">
            <w:pPr>
              <w:widowControl/>
              <w:spacing w:before="60" w:after="60"/>
              <w:rPr>
                <w:rFonts w:ascii="Arial" w:hAnsi="Arial" w:cs="Arial"/>
                <w:bCs/>
                <w:sz w:val="20"/>
                <w:szCs w:val="20"/>
              </w:rPr>
            </w:pPr>
            <w:hyperlink w:anchor="cv_encounter_form" w:history="1">
              <w:r w:rsidR="0070715B" w:rsidRPr="00F322B9">
                <w:rPr>
                  <w:rStyle w:val="Hyperlink"/>
                  <w:rFonts w:ascii="Arial" w:hAnsi="Arial" w:cs="Arial"/>
                  <w:bCs/>
                  <w:sz w:val="20"/>
                  <w:szCs w:val="20"/>
                </w:rPr>
                <w:t>Added a screen shot and text about Combat Veteran exemption on the Encounter form.</w:t>
              </w:r>
            </w:hyperlink>
          </w:p>
        </w:tc>
        <w:tc>
          <w:tcPr>
            <w:tcW w:w="1296" w:type="dxa"/>
          </w:tcPr>
          <w:p w:rsidR="0070715B" w:rsidRPr="00453614" w:rsidRDefault="0070715B" w:rsidP="001D30B1">
            <w:pPr>
              <w:widowControl/>
              <w:spacing w:before="60" w:after="60"/>
              <w:rPr>
                <w:rFonts w:ascii="Arial" w:hAnsi="Arial" w:cs="Arial"/>
                <w:bCs/>
                <w:sz w:val="20"/>
                <w:szCs w:val="20"/>
              </w:rPr>
            </w:pPr>
          </w:p>
        </w:tc>
        <w:tc>
          <w:tcPr>
            <w:tcW w:w="1296" w:type="dxa"/>
          </w:tcPr>
          <w:p w:rsidR="0070715B" w:rsidRPr="00453614" w:rsidRDefault="0070715B" w:rsidP="001D30B1">
            <w:pPr>
              <w:widowControl/>
              <w:spacing w:before="60" w:after="60"/>
              <w:rPr>
                <w:rFonts w:ascii="Arial" w:hAnsi="Arial" w:cs="Arial"/>
                <w:bCs/>
                <w:sz w:val="20"/>
                <w:szCs w:val="20"/>
              </w:rPr>
            </w:pPr>
          </w:p>
        </w:tc>
      </w:tr>
      <w:tr w:rsidR="0070715B" w:rsidRPr="00453614" w:rsidTr="001D30B1">
        <w:trPr>
          <w:cantSplit/>
          <w:trHeight w:val="962"/>
        </w:trPr>
        <w:tc>
          <w:tcPr>
            <w:tcW w:w="1152"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1</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Enable/Disable My Order Checks"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Enable/Disable an Order Check"</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26/04</w:t>
            </w:r>
          </w:p>
        </w:tc>
        <w:tc>
          <w:tcPr>
            <w:tcW w:w="1368"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190</w:t>
            </w:r>
          </w:p>
        </w:tc>
        <w:tc>
          <w:tcPr>
            <w:tcW w:w="1008" w:type="dxa"/>
          </w:tcPr>
          <w:p w:rsidR="0070715B" w:rsidRPr="00B949E9" w:rsidRDefault="001D2F9A" w:rsidP="001D30B1">
            <w:pPr>
              <w:widowControl/>
              <w:tabs>
                <w:tab w:val="left" w:pos="702"/>
              </w:tabs>
              <w:spacing w:before="60" w:after="60"/>
              <w:rPr>
                <w:rFonts w:ascii="Arial" w:hAnsi="Arial" w:cs="Arial"/>
                <w:bCs/>
                <w:sz w:val="20"/>
                <w:szCs w:val="20"/>
              </w:rPr>
            </w:pPr>
            <w:r>
              <w:rPr>
                <w:rFonts w:ascii="Arial" w:hAnsi="Arial" w:cs="Arial"/>
                <w:sz w:val="20"/>
                <w:szCs w:val="20"/>
              </w:rPr>
              <w:t>11 - 16</w:t>
            </w:r>
          </w:p>
        </w:tc>
        <w:tc>
          <w:tcPr>
            <w:tcW w:w="3492" w:type="dxa"/>
          </w:tcPr>
          <w:p w:rsidR="0070715B" w:rsidRPr="00F322B9" w:rsidRDefault="005765CA" w:rsidP="001D30B1">
            <w:pPr>
              <w:widowControl/>
              <w:spacing w:before="60" w:after="60"/>
              <w:rPr>
                <w:rFonts w:ascii="Arial" w:hAnsi="Arial" w:cs="Arial"/>
                <w:bCs/>
                <w:sz w:val="20"/>
                <w:szCs w:val="20"/>
              </w:rPr>
            </w:pPr>
            <w:hyperlink w:anchor="cv_sign_dialog_changes" w:history="1">
              <w:r w:rsidR="0070715B" w:rsidRPr="00F322B9">
                <w:rPr>
                  <w:rStyle w:val="Hyperlink"/>
                  <w:rFonts w:ascii="Arial" w:hAnsi="Arial" w:cs="Arial"/>
                  <w:bCs/>
                  <w:sz w:val="20"/>
                  <w:szCs w:val="20"/>
                </w:rPr>
                <w:t>Added screenshots and information regarding the Combat Veteran co</w:t>
              </w:r>
              <w:r w:rsidR="0070715B" w:rsidRPr="00F322B9">
                <w:rPr>
                  <w:rStyle w:val="Hyperlink"/>
                  <w:rFonts w:ascii="Arial" w:hAnsi="Arial" w:cs="Arial"/>
                  <w:bCs/>
                  <w:sz w:val="20"/>
                  <w:szCs w:val="20"/>
                </w:rPr>
                <w:fldChar w:fldCharType="begin"/>
              </w:r>
              <w:r w:rsidR="0070715B" w:rsidRPr="00F322B9">
                <w:rPr>
                  <w:rStyle w:val="Hyperlink"/>
                  <w:rFonts w:ascii="Arial" w:hAnsi="Arial" w:cs="Arial"/>
                  <w:bCs/>
                  <w:sz w:val="20"/>
                  <w:szCs w:val="20"/>
                </w:rPr>
                <w:instrText xml:space="preserve"> XE "</w:instrText>
              </w:r>
              <w:r w:rsidR="0070715B" w:rsidRPr="00F322B9">
                <w:rPr>
                  <w:rFonts w:ascii="Arial" w:hAnsi="Arial" w:cs="Arial"/>
                  <w:sz w:val="20"/>
                  <w:szCs w:val="20"/>
                </w:rPr>
                <w:instrText>69.9/150.4"</w:instrText>
              </w:r>
              <w:r w:rsidR="0070715B" w:rsidRPr="00F322B9">
                <w:rPr>
                  <w:rStyle w:val="Hyperlink"/>
                  <w:rFonts w:ascii="Arial" w:hAnsi="Arial" w:cs="Arial"/>
                  <w:bCs/>
                  <w:sz w:val="20"/>
                  <w:szCs w:val="20"/>
                </w:rPr>
                <w:instrText xml:space="preserve"> </w:instrText>
              </w:r>
              <w:r w:rsidR="0070715B" w:rsidRPr="00F322B9">
                <w:rPr>
                  <w:rStyle w:val="Hyperlink"/>
                  <w:rFonts w:ascii="Arial" w:hAnsi="Arial" w:cs="Arial"/>
                  <w:bCs/>
                  <w:sz w:val="20"/>
                  <w:szCs w:val="20"/>
                </w:rPr>
                <w:fldChar w:fldCharType="end"/>
              </w:r>
              <w:r w:rsidR="0070715B" w:rsidRPr="00F322B9">
                <w:rPr>
                  <w:rStyle w:val="Hyperlink"/>
                  <w:rFonts w:ascii="Arial" w:hAnsi="Arial" w:cs="Arial"/>
                  <w:bCs/>
                  <w:sz w:val="20"/>
                  <w:szCs w:val="20"/>
                </w:rPr>
                <w:fldChar w:fldCharType="begin"/>
              </w:r>
              <w:r w:rsidR="0070715B" w:rsidRPr="00F322B9">
                <w:rPr>
                  <w:rStyle w:val="Hyperlink"/>
                  <w:rFonts w:ascii="Arial" w:hAnsi="Arial" w:cs="Arial"/>
                  <w:bCs/>
                  <w:sz w:val="20"/>
                  <w:szCs w:val="20"/>
                </w:rPr>
                <w:instrText xml:space="preserve"> XE "</w:instrText>
              </w:r>
              <w:r w:rsidR="0070715B" w:rsidRPr="00F322B9">
                <w:rPr>
                  <w:rFonts w:ascii="Arial" w:hAnsi="Arial" w:cs="Arial"/>
                  <w:sz w:val="20"/>
                  <w:szCs w:val="20"/>
                </w:rPr>
                <w:instrText>69.9/150.3"</w:instrText>
              </w:r>
              <w:r w:rsidR="0070715B" w:rsidRPr="00F322B9">
                <w:rPr>
                  <w:rStyle w:val="Hyperlink"/>
                  <w:rFonts w:ascii="Arial" w:hAnsi="Arial" w:cs="Arial"/>
                  <w:bCs/>
                  <w:sz w:val="20"/>
                  <w:szCs w:val="20"/>
                </w:rPr>
                <w:instrText xml:space="preserve"> </w:instrText>
              </w:r>
              <w:r w:rsidR="0070715B" w:rsidRPr="00F322B9">
                <w:rPr>
                  <w:rStyle w:val="Hyperlink"/>
                  <w:rFonts w:ascii="Arial" w:hAnsi="Arial" w:cs="Arial"/>
                  <w:bCs/>
                  <w:sz w:val="20"/>
                  <w:szCs w:val="20"/>
                </w:rPr>
                <w:fldChar w:fldCharType="end"/>
              </w:r>
              <w:r w:rsidR="0070715B" w:rsidRPr="00F322B9">
                <w:rPr>
                  <w:rStyle w:val="Hyperlink"/>
                  <w:rFonts w:ascii="Arial" w:hAnsi="Arial" w:cs="Arial"/>
                  <w:bCs/>
                  <w:sz w:val="20"/>
                  <w:szCs w:val="20"/>
                </w:rPr>
                <w:fldChar w:fldCharType="begin"/>
              </w:r>
              <w:r w:rsidR="0070715B" w:rsidRPr="00F322B9">
                <w:rPr>
                  <w:rStyle w:val="Hyperlink"/>
                  <w:rFonts w:ascii="Arial" w:hAnsi="Arial" w:cs="Arial"/>
                  <w:bCs/>
                  <w:sz w:val="20"/>
                  <w:szCs w:val="20"/>
                </w:rPr>
                <w:instrText xml:space="preserve"> XE "</w:instrText>
              </w:r>
              <w:r w:rsidR="0070715B" w:rsidRPr="00F322B9">
                <w:rPr>
                  <w:rFonts w:ascii="Arial" w:hAnsi="Arial" w:cs="Arial"/>
                  <w:sz w:val="20"/>
                  <w:szCs w:val="20"/>
                </w:rPr>
                <w:instrText>69.9/150.2"</w:instrText>
              </w:r>
              <w:r w:rsidR="0070715B" w:rsidRPr="00F322B9">
                <w:rPr>
                  <w:rStyle w:val="Hyperlink"/>
                  <w:rFonts w:ascii="Arial" w:hAnsi="Arial" w:cs="Arial"/>
                  <w:bCs/>
                  <w:sz w:val="20"/>
                  <w:szCs w:val="20"/>
                </w:rPr>
                <w:instrText xml:space="preserve"> </w:instrText>
              </w:r>
              <w:r w:rsidR="0070715B" w:rsidRPr="00F322B9">
                <w:rPr>
                  <w:rStyle w:val="Hyperlink"/>
                  <w:rFonts w:ascii="Arial" w:hAnsi="Arial" w:cs="Arial"/>
                  <w:bCs/>
                  <w:sz w:val="20"/>
                  <w:szCs w:val="20"/>
                </w:rPr>
                <w:fldChar w:fldCharType="end"/>
              </w:r>
              <w:r w:rsidR="0070715B" w:rsidRPr="00F322B9">
                <w:rPr>
                  <w:rStyle w:val="Hyperlink"/>
                  <w:rFonts w:ascii="Arial" w:hAnsi="Arial" w:cs="Arial"/>
                  <w:bCs/>
                  <w:sz w:val="20"/>
                  <w:szCs w:val="20"/>
                </w:rPr>
                <w:fldChar w:fldCharType="begin"/>
              </w:r>
              <w:r w:rsidR="0070715B" w:rsidRPr="00F322B9">
                <w:rPr>
                  <w:rStyle w:val="Hyperlink"/>
                  <w:rFonts w:ascii="Arial" w:hAnsi="Arial" w:cs="Arial"/>
                  <w:bCs/>
                  <w:sz w:val="20"/>
                  <w:szCs w:val="20"/>
                </w:rPr>
                <w:instrText xml:space="preserve"> XE "</w:instrText>
              </w:r>
              <w:r w:rsidR="0070715B" w:rsidRPr="00F322B9">
                <w:rPr>
                  <w:rFonts w:ascii="Arial" w:hAnsi="Arial" w:cs="Arial"/>
                  <w:sz w:val="20"/>
                  <w:szCs w:val="20"/>
                </w:rPr>
                <w:instrText>N"</w:instrText>
              </w:r>
              <w:r w:rsidR="0070715B" w:rsidRPr="00F322B9">
                <w:rPr>
                  <w:rStyle w:val="Hyperlink"/>
                  <w:rFonts w:ascii="Arial" w:hAnsi="Arial" w:cs="Arial"/>
                  <w:bCs/>
                  <w:sz w:val="20"/>
                  <w:szCs w:val="20"/>
                </w:rPr>
                <w:instrText xml:space="preserve"> </w:instrText>
              </w:r>
              <w:r w:rsidR="0070715B" w:rsidRPr="00F322B9">
                <w:rPr>
                  <w:rStyle w:val="Hyperlink"/>
                  <w:rFonts w:ascii="Arial" w:hAnsi="Arial" w:cs="Arial"/>
                  <w:bCs/>
                  <w:sz w:val="20"/>
                  <w:szCs w:val="20"/>
                </w:rPr>
                <w:fldChar w:fldCharType="end"/>
              </w:r>
              <w:r w:rsidR="0070715B" w:rsidRPr="00F322B9">
                <w:rPr>
                  <w:rStyle w:val="Hyperlink"/>
                  <w:rFonts w:ascii="Arial" w:hAnsi="Arial" w:cs="Arial"/>
                  <w:bCs/>
                  <w:sz w:val="20"/>
                  <w:szCs w:val="20"/>
                </w:rPr>
                <w:fldChar w:fldCharType="begin"/>
              </w:r>
              <w:r w:rsidR="0070715B" w:rsidRPr="00F322B9">
                <w:rPr>
                  <w:rStyle w:val="Hyperlink"/>
                  <w:rFonts w:ascii="Arial" w:hAnsi="Arial" w:cs="Arial"/>
                  <w:bCs/>
                  <w:sz w:val="20"/>
                  <w:szCs w:val="20"/>
                </w:rPr>
                <w:instrText xml:space="preserve"> XE "</w:instrText>
              </w:r>
              <w:r w:rsidR="0070715B" w:rsidRPr="00F322B9">
                <w:rPr>
                  <w:rFonts w:ascii="Arial" w:hAnsi="Arial" w:cs="Arial"/>
                  <w:sz w:val="20"/>
                  <w:szCs w:val="20"/>
                </w:rPr>
                <w:instrText>D"</w:instrText>
              </w:r>
              <w:r w:rsidR="0070715B" w:rsidRPr="00F322B9">
                <w:rPr>
                  <w:rStyle w:val="Hyperlink"/>
                  <w:rFonts w:ascii="Arial" w:hAnsi="Arial" w:cs="Arial"/>
                  <w:bCs/>
                  <w:sz w:val="20"/>
                  <w:szCs w:val="20"/>
                </w:rPr>
                <w:instrText xml:space="preserve"> </w:instrText>
              </w:r>
              <w:r w:rsidR="0070715B" w:rsidRPr="00F322B9">
                <w:rPr>
                  <w:rStyle w:val="Hyperlink"/>
                  <w:rFonts w:ascii="Arial" w:hAnsi="Arial" w:cs="Arial"/>
                  <w:bCs/>
                  <w:sz w:val="20"/>
                  <w:szCs w:val="20"/>
                </w:rPr>
                <w:fldChar w:fldCharType="end"/>
              </w:r>
              <w:r w:rsidR="0070715B" w:rsidRPr="00F322B9">
                <w:rPr>
                  <w:rStyle w:val="Hyperlink"/>
                  <w:rFonts w:ascii="Arial" w:hAnsi="Arial" w:cs="Arial"/>
                  <w:bCs/>
                  <w:sz w:val="20"/>
                  <w:szCs w:val="20"/>
                </w:rPr>
                <w:fldChar w:fldCharType="begin"/>
              </w:r>
              <w:r w:rsidR="0070715B" w:rsidRPr="00F322B9">
                <w:rPr>
                  <w:rStyle w:val="Hyperlink"/>
                  <w:rFonts w:ascii="Arial" w:hAnsi="Arial" w:cs="Arial"/>
                  <w:bCs/>
                  <w:sz w:val="20"/>
                  <w:szCs w:val="20"/>
                </w:rPr>
                <w:instrText xml:space="preserve"> XE "</w:instrText>
              </w:r>
              <w:r w:rsidR="0070715B" w:rsidRPr="00F322B9">
                <w:rPr>
                  <w:rFonts w:ascii="Arial" w:hAnsi="Arial" w:cs="Arial"/>
                  <w:sz w:val="20"/>
                  <w:szCs w:val="20"/>
                </w:rPr>
                <w:instrText>Package"</w:instrText>
              </w:r>
              <w:r w:rsidR="0070715B" w:rsidRPr="00F322B9">
                <w:rPr>
                  <w:rStyle w:val="Hyperlink"/>
                  <w:rFonts w:ascii="Arial" w:hAnsi="Arial" w:cs="Arial"/>
                  <w:bCs/>
                  <w:sz w:val="20"/>
                  <w:szCs w:val="20"/>
                </w:rPr>
                <w:instrText xml:space="preserve"> </w:instrText>
              </w:r>
              <w:r w:rsidR="0070715B" w:rsidRPr="00F322B9">
                <w:rPr>
                  <w:rStyle w:val="Hyperlink"/>
                  <w:rFonts w:ascii="Arial" w:hAnsi="Arial" w:cs="Arial"/>
                  <w:bCs/>
                  <w:sz w:val="20"/>
                  <w:szCs w:val="20"/>
                </w:rPr>
                <w:fldChar w:fldCharType="end"/>
              </w:r>
              <w:r w:rsidR="0070715B" w:rsidRPr="00F322B9">
                <w:rPr>
                  <w:rStyle w:val="Hyperlink"/>
                  <w:rFonts w:ascii="Arial" w:hAnsi="Arial" w:cs="Arial"/>
                  <w:bCs/>
                  <w:sz w:val="20"/>
                  <w:szCs w:val="20"/>
                </w:rPr>
                <w:fldChar w:fldCharType="begin"/>
              </w:r>
              <w:r w:rsidR="0070715B" w:rsidRPr="00F322B9">
                <w:rPr>
                  <w:rStyle w:val="Hyperlink"/>
                  <w:rFonts w:ascii="Arial" w:hAnsi="Arial" w:cs="Arial"/>
                  <w:bCs/>
                  <w:sz w:val="20"/>
                  <w:szCs w:val="20"/>
                </w:rPr>
                <w:instrText xml:space="preserve"> XE "</w:instrText>
              </w:r>
              <w:r w:rsidR="0070715B" w:rsidRPr="00F322B9">
                <w:rPr>
                  <w:rFonts w:ascii="Arial" w:hAnsi="Arial" w:cs="Arial"/>
                  <w:sz w:val="20"/>
                  <w:szCs w:val="20"/>
                </w:rPr>
                <w:instrText>RENAL FUNCTIONS OVER AGE 65"</w:instrText>
              </w:r>
              <w:r w:rsidR="0070715B" w:rsidRPr="00F322B9">
                <w:rPr>
                  <w:rStyle w:val="Hyperlink"/>
                  <w:rFonts w:ascii="Arial" w:hAnsi="Arial" w:cs="Arial"/>
                  <w:bCs/>
                  <w:sz w:val="20"/>
                  <w:szCs w:val="20"/>
                </w:rPr>
                <w:instrText xml:space="preserve"> </w:instrText>
              </w:r>
              <w:r w:rsidR="0070715B" w:rsidRPr="00F322B9">
                <w:rPr>
                  <w:rStyle w:val="Hyperlink"/>
                  <w:rFonts w:ascii="Arial" w:hAnsi="Arial" w:cs="Arial"/>
                  <w:bCs/>
                  <w:sz w:val="20"/>
                  <w:szCs w:val="20"/>
                </w:rPr>
                <w:fldChar w:fldCharType="end"/>
              </w:r>
              <w:r w:rsidR="0070715B" w:rsidRPr="00F322B9">
                <w:rPr>
                  <w:rStyle w:val="Hyperlink"/>
                  <w:rFonts w:ascii="Arial" w:hAnsi="Arial" w:cs="Arial"/>
                  <w:bCs/>
                  <w:sz w:val="20"/>
                  <w:szCs w:val="20"/>
                </w:rPr>
                <w:fldChar w:fldCharType="begin"/>
              </w:r>
              <w:r w:rsidR="0070715B" w:rsidRPr="00F322B9">
                <w:rPr>
                  <w:rStyle w:val="Hyperlink"/>
                  <w:rFonts w:ascii="Arial" w:hAnsi="Arial" w:cs="Arial"/>
                  <w:bCs/>
                  <w:sz w:val="20"/>
                  <w:szCs w:val="20"/>
                </w:rPr>
                <w:instrText xml:space="preserve"> XE "</w:instrText>
              </w:r>
              <w:r w:rsidR="0070715B" w:rsidRPr="00F322B9">
                <w:rPr>
                  <w:rFonts w:ascii="Arial" w:hAnsi="Arial" w:cs="Arial"/>
                  <w:sz w:val="20"/>
                  <w:szCs w:val="20"/>
                </w:rPr>
                <w:instrText>ESTIMATED CREATININE CLEARANCE"</w:instrText>
              </w:r>
              <w:r w:rsidR="0070715B" w:rsidRPr="00F322B9">
                <w:rPr>
                  <w:rStyle w:val="Hyperlink"/>
                  <w:rFonts w:ascii="Arial" w:hAnsi="Arial" w:cs="Arial"/>
                  <w:bCs/>
                  <w:sz w:val="20"/>
                  <w:szCs w:val="20"/>
                </w:rPr>
                <w:instrText xml:space="preserve"> </w:instrText>
              </w:r>
              <w:r w:rsidR="0070715B" w:rsidRPr="00F322B9">
                <w:rPr>
                  <w:rStyle w:val="Hyperlink"/>
                  <w:rFonts w:ascii="Arial" w:hAnsi="Arial" w:cs="Arial"/>
                  <w:bCs/>
                  <w:sz w:val="20"/>
                  <w:szCs w:val="20"/>
                </w:rPr>
                <w:fldChar w:fldCharType="end"/>
              </w:r>
              <w:r w:rsidR="0070715B" w:rsidRPr="00F322B9">
                <w:rPr>
                  <w:rStyle w:val="Hyperlink"/>
                  <w:rFonts w:ascii="Arial" w:hAnsi="Arial" w:cs="Arial"/>
                  <w:bCs/>
                  <w:sz w:val="20"/>
                  <w:szCs w:val="20"/>
                </w:rPr>
                <w:fldChar w:fldCharType="begin"/>
              </w:r>
              <w:r w:rsidR="0070715B" w:rsidRPr="00F322B9">
                <w:rPr>
                  <w:rStyle w:val="Hyperlink"/>
                  <w:rFonts w:ascii="Arial" w:hAnsi="Arial" w:cs="Arial"/>
                  <w:bCs/>
                  <w:sz w:val="20"/>
                  <w:szCs w:val="20"/>
                </w:rPr>
                <w:instrText xml:space="preserve"> XE "</w:instrText>
              </w:r>
              <w:r w:rsidR="0070715B" w:rsidRPr="00F322B9">
                <w:rPr>
                  <w:rFonts w:ascii="Arial" w:hAnsi="Arial" w:cs="Arial"/>
                  <w:sz w:val="20"/>
                  <w:szCs w:val="20"/>
                </w:rPr>
                <w:instrText>BIOCHEM ABNORMALITY FOR CONTRAST MEDIA"</w:instrText>
              </w:r>
              <w:r w:rsidR="0070715B" w:rsidRPr="00F322B9">
                <w:rPr>
                  <w:rStyle w:val="Hyperlink"/>
                  <w:rFonts w:ascii="Arial" w:hAnsi="Arial" w:cs="Arial"/>
                  <w:bCs/>
                  <w:sz w:val="20"/>
                  <w:szCs w:val="20"/>
                </w:rPr>
                <w:instrText xml:space="preserve"> </w:instrText>
              </w:r>
              <w:r w:rsidR="0070715B" w:rsidRPr="00F322B9">
                <w:rPr>
                  <w:rStyle w:val="Hyperlink"/>
                  <w:rFonts w:ascii="Arial" w:hAnsi="Arial" w:cs="Arial"/>
                  <w:bCs/>
                  <w:sz w:val="20"/>
                  <w:szCs w:val="20"/>
                </w:rPr>
                <w:fldChar w:fldCharType="end"/>
              </w:r>
              <w:r w:rsidR="0070715B" w:rsidRPr="00F322B9">
                <w:rPr>
                  <w:rStyle w:val="Hyperlink"/>
                  <w:rFonts w:ascii="Arial" w:hAnsi="Arial" w:cs="Arial"/>
                  <w:bCs/>
                  <w:sz w:val="20"/>
                  <w:szCs w:val="20"/>
                </w:rPr>
                <w:fldChar w:fldCharType="begin"/>
              </w:r>
              <w:r w:rsidR="0070715B" w:rsidRPr="00F322B9">
                <w:rPr>
                  <w:rStyle w:val="Hyperlink"/>
                  <w:rFonts w:ascii="Arial" w:hAnsi="Arial" w:cs="Arial"/>
                  <w:bCs/>
                  <w:sz w:val="20"/>
                  <w:szCs w:val="20"/>
                </w:rPr>
                <w:instrText xml:space="preserve"> XE "</w:instrText>
              </w:r>
              <w:r w:rsidR="0070715B" w:rsidRPr="00F322B9">
                <w:rPr>
                  <w:rFonts w:ascii="Arial" w:hAnsi="Arial" w:cs="Arial"/>
                  <w:sz w:val="20"/>
                  <w:szCs w:val="20"/>
                </w:rPr>
                <w:instrText>8989.51"</w:instrText>
              </w:r>
              <w:r w:rsidR="0070715B" w:rsidRPr="00F322B9">
                <w:rPr>
                  <w:rStyle w:val="Hyperlink"/>
                  <w:rFonts w:ascii="Arial" w:hAnsi="Arial" w:cs="Arial"/>
                  <w:bCs/>
                  <w:sz w:val="20"/>
                  <w:szCs w:val="20"/>
                </w:rPr>
                <w:instrText xml:space="preserve"> </w:instrText>
              </w:r>
              <w:r w:rsidR="0070715B" w:rsidRPr="00F322B9">
                <w:rPr>
                  <w:rStyle w:val="Hyperlink"/>
                  <w:rFonts w:ascii="Arial" w:hAnsi="Arial" w:cs="Arial"/>
                  <w:bCs/>
                  <w:sz w:val="20"/>
                  <w:szCs w:val="20"/>
                </w:rPr>
                <w:fldChar w:fldCharType="end"/>
              </w:r>
              <w:r w:rsidR="0070715B" w:rsidRPr="00F322B9">
                <w:rPr>
                  <w:rStyle w:val="Hyperlink"/>
                  <w:rFonts w:ascii="Arial" w:hAnsi="Arial" w:cs="Arial"/>
                  <w:bCs/>
                  <w:sz w:val="20"/>
                  <w:szCs w:val="20"/>
                </w:rPr>
                <w:t>-</w:t>
              </w:r>
              <w:r w:rsidR="0070715B" w:rsidRPr="00F322B9">
                <w:rPr>
                  <w:rStyle w:val="Hyperlink"/>
                  <w:rFonts w:ascii="Arial" w:hAnsi="Arial" w:cs="Arial"/>
                  <w:bCs/>
                  <w:sz w:val="20"/>
                  <w:szCs w:val="20"/>
                </w:rPr>
                <w:fldChar w:fldCharType="begin"/>
              </w:r>
              <w:r w:rsidR="0070715B" w:rsidRPr="00F322B9">
                <w:rPr>
                  <w:rStyle w:val="Hyperlink"/>
                  <w:rFonts w:ascii="Arial" w:hAnsi="Arial" w:cs="Arial"/>
                  <w:bCs/>
                  <w:sz w:val="20"/>
                  <w:szCs w:val="20"/>
                </w:rPr>
                <w:instrText xml:space="preserve"> XE "</w:instrText>
              </w:r>
              <w:r w:rsidR="0070715B" w:rsidRPr="00F322B9">
                <w:rPr>
                  <w:rFonts w:ascii="Arial" w:hAnsi="Arial" w:cs="Arial"/>
                  <w:sz w:val="20"/>
                  <w:szCs w:val="20"/>
                </w:rPr>
                <w:instrText>69.9/150.1"</w:instrText>
              </w:r>
              <w:r w:rsidR="0070715B" w:rsidRPr="00F322B9">
                <w:rPr>
                  <w:rStyle w:val="Hyperlink"/>
                  <w:rFonts w:ascii="Arial" w:hAnsi="Arial" w:cs="Arial"/>
                  <w:bCs/>
                  <w:sz w:val="20"/>
                  <w:szCs w:val="20"/>
                </w:rPr>
                <w:instrText xml:space="preserve"> </w:instrText>
              </w:r>
              <w:r w:rsidR="0070715B" w:rsidRPr="00F322B9">
                <w:rPr>
                  <w:rStyle w:val="Hyperlink"/>
                  <w:rFonts w:ascii="Arial" w:hAnsi="Arial" w:cs="Arial"/>
                  <w:bCs/>
                  <w:sz w:val="20"/>
                  <w:szCs w:val="20"/>
                </w:rPr>
                <w:fldChar w:fldCharType="end"/>
              </w:r>
              <w:r w:rsidR="0070715B" w:rsidRPr="00F322B9">
                <w:rPr>
                  <w:rStyle w:val="Hyperlink"/>
                  <w:rFonts w:ascii="Arial" w:hAnsi="Arial" w:cs="Arial"/>
                  <w:bCs/>
                  <w:sz w:val="20"/>
                  <w:szCs w:val="20"/>
                </w:rPr>
                <w:t xml:space="preserve">pay exemption </w:t>
              </w:r>
            </w:hyperlink>
            <w:r w:rsidR="0070715B" w:rsidRPr="00F322B9">
              <w:rPr>
                <w:rFonts w:ascii="Arial" w:hAnsi="Arial" w:cs="Arial"/>
                <w:bCs/>
                <w:sz w:val="20"/>
                <w:szCs w:val="20"/>
              </w:rPr>
              <w:t xml:space="preserve">and </w:t>
            </w:r>
            <w:hyperlink w:anchor="cv_requirements" w:history="1">
              <w:r w:rsidR="0070715B" w:rsidRPr="00F322B9">
                <w:rPr>
                  <w:rStyle w:val="Hyperlink"/>
                  <w:rFonts w:ascii="Arial" w:hAnsi="Arial" w:cs="Arial"/>
                  <w:bCs/>
                  <w:sz w:val="20"/>
                  <w:szCs w:val="20"/>
                </w:rPr>
                <w:t>the qualifications for Combat Veteran status</w:t>
              </w:r>
            </w:hyperlink>
            <w:r w:rsidR="0070715B" w:rsidRPr="00F322B9">
              <w:rPr>
                <w:rFonts w:ascii="Arial" w:hAnsi="Arial" w:cs="Arial"/>
                <w:bCs/>
                <w:sz w:val="20"/>
                <w:szCs w:val="20"/>
              </w:rPr>
              <w:t xml:space="preserve"> on the signing dialogs.</w:t>
            </w:r>
          </w:p>
        </w:tc>
        <w:tc>
          <w:tcPr>
            <w:tcW w:w="1296" w:type="dxa"/>
          </w:tcPr>
          <w:p w:rsidR="0070715B" w:rsidRPr="00453614" w:rsidRDefault="0070715B" w:rsidP="001D30B1">
            <w:pPr>
              <w:widowControl/>
              <w:spacing w:before="60" w:after="60"/>
              <w:rPr>
                <w:rFonts w:ascii="Arial" w:hAnsi="Arial" w:cs="Arial"/>
                <w:bCs/>
                <w:sz w:val="20"/>
                <w:szCs w:val="20"/>
              </w:rPr>
            </w:pPr>
          </w:p>
        </w:tc>
        <w:tc>
          <w:tcPr>
            <w:tcW w:w="1296" w:type="dxa"/>
          </w:tcPr>
          <w:p w:rsidR="0070715B" w:rsidRPr="00453614" w:rsidRDefault="0070715B" w:rsidP="001D30B1">
            <w:pPr>
              <w:widowControl/>
              <w:spacing w:before="60" w:after="60"/>
              <w:rPr>
                <w:rFonts w:ascii="Arial" w:hAnsi="Arial" w:cs="Arial"/>
                <w:bCs/>
                <w:sz w:val="20"/>
                <w:szCs w:val="20"/>
              </w:rPr>
            </w:pPr>
          </w:p>
        </w:tc>
      </w:tr>
      <w:tr w:rsidR="0070715B" w:rsidRPr="00453614" w:rsidTr="001D30B1">
        <w:trPr>
          <w:cantSplit/>
          <w:trHeight w:val="20"/>
        </w:trPr>
        <w:tc>
          <w:tcPr>
            <w:tcW w:w="1152"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1</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Enable/Disable My Order Checks"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Enable/Disable an Order Check"</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22/04</w:t>
            </w:r>
          </w:p>
        </w:tc>
        <w:tc>
          <w:tcPr>
            <w:tcW w:w="1368"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190</w:t>
            </w:r>
          </w:p>
        </w:tc>
        <w:tc>
          <w:tcPr>
            <w:tcW w:w="1008" w:type="dxa"/>
          </w:tcPr>
          <w:p w:rsidR="0070715B" w:rsidRPr="00B949E9" w:rsidRDefault="00B0510D" w:rsidP="001D30B1">
            <w:pPr>
              <w:widowControl/>
              <w:tabs>
                <w:tab w:val="left" w:pos="702"/>
              </w:tabs>
              <w:spacing w:before="60" w:after="60"/>
              <w:rPr>
                <w:rFonts w:ascii="Arial" w:hAnsi="Arial" w:cs="Arial"/>
                <w:bCs/>
                <w:sz w:val="20"/>
                <w:szCs w:val="20"/>
              </w:rPr>
            </w:pPr>
            <w:r>
              <w:rPr>
                <w:rFonts w:ascii="Arial" w:hAnsi="Arial" w:cs="Arial"/>
                <w:sz w:val="20"/>
                <w:szCs w:val="20"/>
              </w:rPr>
              <w:t>296</w:t>
            </w:r>
          </w:p>
        </w:tc>
        <w:tc>
          <w:tcPr>
            <w:tcW w:w="3492" w:type="dxa"/>
          </w:tcPr>
          <w:p w:rsidR="0070715B" w:rsidRPr="00F322B9" w:rsidRDefault="005765CA" w:rsidP="001D30B1">
            <w:pPr>
              <w:widowControl/>
              <w:spacing w:before="60" w:after="60"/>
              <w:rPr>
                <w:rFonts w:ascii="Arial" w:hAnsi="Arial" w:cs="Arial"/>
                <w:bCs/>
                <w:sz w:val="20"/>
                <w:szCs w:val="20"/>
              </w:rPr>
            </w:pPr>
            <w:hyperlink w:anchor="non_VA_meds_orders" w:history="1">
              <w:r w:rsidR="0070715B" w:rsidRPr="00F322B9">
                <w:rPr>
                  <w:rStyle w:val="Hyperlink"/>
                  <w:rFonts w:ascii="Arial" w:hAnsi="Arial" w:cs="Arial"/>
                  <w:bCs/>
                  <w:sz w:val="20"/>
                  <w:szCs w:val="20"/>
                </w:rPr>
                <w:t>Added an overview and instructions for entering Non</w:t>
              </w:r>
              <w:r w:rsidR="0070715B" w:rsidRPr="00F322B9">
                <w:rPr>
                  <w:rStyle w:val="Hyperlink"/>
                  <w:rFonts w:ascii="Arial" w:hAnsi="Arial" w:cs="Arial"/>
                  <w:bCs/>
                  <w:sz w:val="20"/>
                  <w:szCs w:val="20"/>
                </w:rPr>
                <w:fldChar w:fldCharType="begin"/>
              </w:r>
              <w:r w:rsidR="0070715B" w:rsidRPr="00F322B9">
                <w:rPr>
                  <w:rStyle w:val="Hyperlink"/>
                  <w:rFonts w:ascii="Arial" w:hAnsi="Arial" w:cs="Arial"/>
                  <w:bCs/>
                  <w:sz w:val="20"/>
                  <w:szCs w:val="20"/>
                </w:rPr>
                <w:instrText xml:space="preserve"> XE "</w:instrText>
              </w:r>
              <w:r w:rsidR="0070715B" w:rsidRPr="00F322B9">
                <w:rPr>
                  <w:rFonts w:ascii="Arial" w:hAnsi="Arial" w:cs="Arial"/>
                  <w:sz w:val="20"/>
                  <w:szCs w:val="20"/>
                </w:rPr>
                <w:instrText>69.9/150.4"</w:instrText>
              </w:r>
              <w:r w:rsidR="0070715B" w:rsidRPr="00F322B9">
                <w:rPr>
                  <w:rStyle w:val="Hyperlink"/>
                  <w:rFonts w:ascii="Arial" w:hAnsi="Arial" w:cs="Arial"/>
                  <w:bCs/>
                  <w:sz w:val="20"/>
                  <w:szCs w:val="20"/>
                </w:rPr>
                <w:instrText xml:space="preserve"> </w:instrText>
              </w:r>
              <w:r w:rsidR="0070715B" w:rsidRPr="00F322B9">
                <w:rPr>
                  <w:rStyle w:val="Hyperlink"/>
                  <w:rFonts w:ascii="Arial" w:hAnsi="Arial" w:cs="Arial"/>
                  <w:bCs/>
                  <w:sz w:val="20"/>
                  <w:szCs w:val="20"/>
                </w:rPr>
                <w:fldChar w:fldCharType="end"/>
              </w:r>
              <w:r w:rsidR="0070715B" w:rsidRPr="00F322B9">
                <w:rPr>
                  <w:rStyle w:val="Hyperlink"/>
                  <w:rFonts w:ascii="Arial" w:hAnsi="Arial" w:cs="Arial"/>
                  <w:bCs/>
                  <w:sz w:val="20"/>
                  <w:szCs w:val="20"/>
                </w:rPr>
                <w:fldChar w:fldCharType="begin"/>
              </w:r>
              <w:r w:rsidR="0070715B" w:rsidRPr="00F322B9">
                <w:rPr>
                  <w:rStyle w:val="Hyperlink"/>
                  <w:rFonts w:ascii="Arial" w:hAnsi="Arial" w:cs="Arial"/>
                  <w:bCs/>
                  <w:sz w:val="20"/>
                  <w:szCs w:val="20"/>
                </w:rPr>
                <w:instrText xml:space="preserve"> XE "</w:instrText>
              </w:r>
              <w:r w:rsidR="0070715B" w:rsidRPr="00F322B9">
                <w:rPr>
                  <w:rFonts w:ascii="Arial" w:hAnsi="Arial" w:cs="Arial"/>
                  <w:sz w:val="20"/>
                  <w:szCs w:val="20"/>
                </w:rPr>
                <w:instrText>69.9/150.3"</w:instrText>
              </w:r>
              <w:r w:rsidR="0070715B" w:rsidRPr="00F322B9">
                <w:rPr>
                  <w:rStyle w:val="Hyperlink"/>
                  <w:rFonts w:ascii="Arial" w:hAnsi="Arial" w:cs="Arial"/>
                  <w:bCs/>
                  <w:sz w:val="20"/>
                  <w:szCs w:val="20"/>
                </w:rPr>
                <w:instrText xml:space="preserve"> </w:instrText>
              </w:r>
              <w:r w:rsidR="0070715B" w:rsidRPr="00F322B9">
                <w:rPr>
                  <w:rStyle w:val="Hyperlink"/>
                  <w:rFonts w:ascii="Arial" w:hAnsi="Arial" w:cs="Arial"/>
                  <w:bCs/>
                  <w:sz w:val="20"/>
                  <w:szCs w:val="20"/>
                </w:rPr>
                <w:fldChar w:fldCharType="end"/>
              </w:r>
              <w:r w:rsidR="0070715B" w:rsidRPr="00F322B9">
                <w:rPr>
                  <w:rStyle w:val="Hyperlink"/>
                  <w:rFonts w:ascii="Arial" w:hAnsi="Arial" w:cs="Arial"/>
                  <w:bCs/>
                  <w:sz w:val="20"/>
                  <w:szCs w:val="20"/>
                </w:rPr>
                <w:fldChar w:fldCharType="begin"/>
              </w:r>
              <w:r w:rsidR="0070715B" w:rsidRPr="00F322B9">
                <w:rPr>
                  <w:rStyle w:val="Hyperlink"/>
                  <w:rFonts w:ascii="Arial" w:hAnsi="Arial" w:cs="Arial"/>
                  <w:bCs/>
                  <w:sz w:val="20"/>
                  <w:szCs w:val="20"/>
                </w:rPr>
                <w:instrText xml:space="preserve"> XE "</w:instrText>
              </w:r>
              <w:r w:rsidR="0070715B" w:rsidRPr="00F322B9">
                <w:rPr>
                  <w:rFonts w:ascii="Arial" w:hAnsi="Arial" w:cs="Arial"/>
                  <w:sz w:val="20"/>
                  <w:szCs w:val="20"/>
                </w:rPr>
                <w:instrText>69.9/150.2"</w:instrText>
              </w:r>
              <w:r w:rsidR="0070715B" w:rsidRPr="00F322B9">
                <w:rPr>
                  <w:rStyle w:val="Hyperlink"/>
                  <w:rFonts w:ascii="Arial" w:hAnsi="Arial" w:cs="Arial"/>
                  <w:bCs/>
                  <w:sz w:val="20"/>
                  <w:szCs w:val="20"/>
                </w:rPr>
                <w:instrText xml:space="preserve"> </w:instrText>
              </w:r>
              <w:r w:rsidR="0070715B" w:rsidRPr="00F322B9">
                <w:rPr>
                  <w:rStyle w:val="Hyperlink"/>
                  <w:rFonts w:ascii="Arial" w:hAnsi="Arial" w:cs="Arial"/>
                  <w:bCs/>
                  <w:sz w:val="20"/>
                  <w:szCs w:val="20"/>
                </w:rPr>
                <w:fldChar w:fldCharType="end"/>
              </w:r>
              <w:r w:rsidR="0070715B" w:rsidRPr="00F322B9">
                <w:rPr>
                  <w:rStyle w:val="Hyperlink"/>
                  <w:rFonts w:ascii="Arial" w:hAnsi="Arial" w:cs="Arial"/>
                  <w:bCs/>
                  <w:sz w:val="20"/>
                  <w:szCs w:val="20"/>
                </w:rPr>
                <w:fldChar w:fldCharType="begin"/>
              </w:r>
              <w:r w:rsidR="0070715B" w:rsidRPr="00F322B9">
                <w:rPr>
                  <w:rStyle w:val="Hyperlink"/>
                  <w:rFonts w:ascii="Arial" w:hAnsi="Arial" w:cs="Arial"/>
                  <w:bCs/>
                  <w:sz w:val="20"/>
                  <w:szCs w:val="20"/>
                </w:rPr>
                <w:instrText xml:space="preserve"> XE "</w:instrText>
              </w:r>
              <w:r w:rsidR="0070715B" w:rsidRPr="00F322B9">
                <w:rPr>
                  <w:rFonts w:ascii="Arial" w:hAnsi="Arial" w:cs="Arial"/>
                  <w:sz w:val="20"/>
                  <w:szCs w:val="20"/>
                </w:rPr>
                <w:instrText>N"</w:instrText>
              </w:r>
              <w:r w:rsidR="0070715B" w:rsidRPr="00F322B9">
                <w:rPr>
                  <w:rStyle w:val="Hyperlink"/>
                  <w:rFonts w:ascii="Arial" w:hAnsi="Arial" w:cs="Arial"/>
                  <w:bCs/>
                  <w:sz w:val="20"/>
                  <w:szCs w:val="20"/>
                </w:rPr>
                <w:instrText xml:space="preserve"> </w:instrText>
              </w:r>
              <w:r w:rsidR="0070715B" w:rsidRPr="00F322B9">
                <w:rPr>
                  <w:rStyle w:val="Hyperlink"/>
                  <w:rFonts w:ascii="Arial" w:hAnsi="Arial" w:cs="Arial"/>
                  <w:bCs/>
                  <w:sz w:val="20"/>
                  <w:szCs w:val="20"/>
                </w:rPr>
                <w:fldChar w:fldCharType="end"/>
              </w:r>
              <w:r w:rsidR="0070715B" w:rsidRPr="00F322B9">
                <w:rPr>
                  <w:rStyle w:val="Hyperlink"/>
                  <w:rFonts w:ascii="Arial" w:hAnsi="Arial" w:cs="Arial"/>
                  <w:bCs/>
                  <w:sz w:val="20"/>
                  <w:szCs w:val="20"/>
                </w:rPr>
                <w:fldChar w:fldCharType="begin"/>
              </w:r>
              <w:r w:rsidR="0070715B" w:rsidRPr="00F322B9">
                <w:rPr>
                  <w:rStyle w:val="Hyperlink"/>
                  <w:rFonts w:ascii="Arial" w:hAnsi="Arial" w:cs="Arial"/>
                  <w:bCs/>
                  <w:sz w:val="20"/>
                  <w:szCs w:val="20"/>
                </w:rPr>
                <w:instrText xml:space="preserve"> XE "</w:instrText>
              </w:r>
              <w:r w:rsidR="0070715B" w:rsidRPr="00F322B9">
                <w:rPr>
                  <w:rFonts w:ascii="Arial" w:hAnsi="Arial" w:cs="Arial"/>
                  <w:sz w:val="20"/>
                  <w:szCs w:val="20"/>
                </w:rPr>
                <w:instrText>D"</w:instrText>
              </w:r>
              <w:r w:rsidR="0070715B" w:rsidRPr="00F322B9">
                <w:rPr>
                  <w:rStyle w:val="Hyperlink"/>
                  <w:rFonts w:ascii="Arial" w:hAnsi="Arial" w:cs="Arial"/>
                  <w:bCs/>
                  <w:sz w:val="20"/>
                  <w:szCs w:val="20"/>
                </w:rPr>
                <w:instrText xml:space="preserve"> </w:instrText>
              </w:r>
              <w:r w:rsidR="0070715B" w:rsidRPr="00F322B9">
                <w:rPr>
                  <w:rStyle w:val="Hyperlink"/>
                  <w:rFonts w:ascii="Arial" w:hAnsi="Arial" w:cs="Arial"/>
                  <w:bCs/>
                  <w:sz w:val="20"/>
                  <w:szCs w:val="20"/>
                </w:rPr>
                <w:fldChar w:fldCharType="end"/>
              </w:r>
              <w:r w:rsidR="0070715B" w:rsidRPr="00F322B9">
                <w:rPr>
                  <w:rStyle w:val="Hyperlink"/>
                  <w:rFonts w:ascii="Arial" w:hAnsi="Arial" w:cs="Arial"/>
                  <w:bCs/>
                  <w:sz w:val="20"/>
                  <w:szCs w:val="20"/>
                </w:rPr>
                <w:fldChar w:fldCharType="begin"/>
              </w:r>
              <w:r w:rsidR="0070715B" w:rsidRPr="00F322B9">
                <w:rPr>
                  <w:rStyle w:val="Hyperlink"/>
                  <w:rFonts w:ascii="Arial" w:hAnsi="Arial" w:cs="Arial"/>
                  <w:bCs/>
                  <w:sz w:val="20"/>
                  <w:szCs w:val="20"/>
                </w:rPr>
                <w:instrText xml:space="preserve"> XE "</w:instrText>
              </w:r>
              <w:r w:rsidR="0070715B" w:rsidRPr="00F322B9">
                <w:rPr>
                  <w:rFonts w:ascii="Arial" w:hAnsi="Arial" w:cs="Arial"/>
                  <w:sz w:val="20"/>
                  <w:szCs w:val="20"/>
                </w:rPr>
                <w:instrText>Package"</w:instrText>
              </w:r>
              <w:r w:rsidR="0070715B" w:rsidRPr="00F322B9">
                <w:rPr>
                  <w:rStyle w:val="Hyperlink"/>
                  <w:rFonts w:ascii="Arial" w:hAnsi="Arial" w:cs="Arial"/>
                  <w:bCs/>
                  <w:sz w:val="20"/>
                  <w:szCs w:val="20"/>
                </w:rPr>
                <w:instrText xml:space="preserve"> </w:instrText>
              </w:r>
              <w:r w:rsidR="0070715B" w:rsidRPr="00F322B9">
                <w:rPr>
                  <w:rStyle w:val="Hyperlink"/>
                  <w:rFonts w:ascii="Arial" w:hAnsi="Arial" w:cs="Arial"/>
                  <w:bCs/>
                  <w:sz w:val="20"/>
                  <w:szCs w:val="20"/>
                </w:rPr>
                <w:fldChar w:fldCharType="end"/>
              </w:r>
              <w:r w:rsidR="0070715B" w:rsidRPr="00F322B9">
                <w:rPr>
                  <w:rStyle w:val="Hyperlink"/>
                  <w:rFonts w:ascii="Arial" w:hAnsi="Arial" w:cs="Arial"/>
                  <w:bCs/>
                  <w:sz w:val="20"/>
                  <w:szCs w:val="20"/>
                </w:rPr>
                <w:fldChar w:fldCharType="begin"/>
              </w:r>
              <w:r w:rsidR="0070715B" w:rsidRPr="00F322B9">
                <w:rPr>
                  <w:rStyle w:val="Hyperlink"/>
                  <w:rFonts w:ascii="Arial" w:hAnsi="Arial" w:cs="Arial"/>
                  <w:bCs/>
                  <w:sz w:val="20"/>
                  <w:szCs w:val="20"/>
                </w:rPr>
                <w:instrText xml:space="preserve"> XE "</w:instrText>
              </w:r>
              <w:r w:rsidR="0070715B" w:rsidRPr="00F322B9">
                <w:rPr>
                  <w:rFonts w:ascii="Arial" w:hAnsi="Arial" w:cs="Arial"/>
                  <w:sz w:val="20"/>
                  <w:szCs w:val="20"/>
                </w:rPr>
                <w:instrText>RENAL FUNCTIONS OVER AGE 65"</w:instrText>
              </w:r>
              <w:r w:rsidR="0070715B" w:rsidRPr="00F322B9">
                <w:rPr>
                  <w:rStyle w:val="Hyperlink"/>
                  <w:rFonts w:ascii="Arial" w:hAnsi="Arial" w:cs="Arial"/>
                  <w:bCs/>
                  <w:sz w:val="20"/>
                  <w:szCs w:val="20"/>
                </w:rPr>
                <w:instrText xml:space="preserve"> </w:instrText>
              </w:r>
              <w:r w:rsidR="0070715B" w:rsidRPr="00F322B9">
                <w:rPr>
                  <w:rStyle w:val="Hyperlink"/>
                  <w:rFonts w:ascii="Arial" w:hAnsi="Arial" w:cs="Arial"/>
                  <w:bCs/>
                  <w:sz w:val="20"/>
                  <w:szCs w:val="20"/>
                </w:rPr>
                <w:fldChar w:fldCharType="end"/>
              </w:r>
              <w:r w:rsidR="0070715B" w:rsidRPr="00F322B9">
                <w:rPr>
                  <w:rStyle w:val="Hyperlink"/>
                  <w:rFonts w:ascii="Arial" w:hAnsi="Arial" w:cs="Arial"/>
                  <w:bCs/>
                  <w:sz w:val="20"/>
                  <w:szCs w:val="20"/>
                </w:rPr>
                <w:fldChar w:fldCharType="begin"/>
              </w:r>
              <w:r w:rsidR="0070715B" w:rsidRPr="00F322B9">
                <w:rPr>
                  <w:rStyle w:val="Hyperlink"/>
                  <w:rFonts w:ascii="Arial" w:hAnsi="Arial" w:cs="Arial"/>
                  <w:bCs/>
                  <w:sz w:val="20"/>
                  <w:szCs w:val="20"/>
                </w:rPr>
                <w:instrText xml:space="preserve"> XE "</w:instrText>
              </w:r>
              <w:r w:rsidR="0070715B" w:rsidRPr="00F322B9">
                <w:rPr>
                  <w:rFonts w:ascii="Arial" w:hAnsi="Arial" w:cs="Arial"/>
                  <w:sz w:val="20"/>
                  <w:szCs w:val="20"/>
                </w:rPr>
                <w:instrText>ESTIMATED CREATININE CLEARANCE"</w:instrText>
              </w:r>
              <w:r w:rsidR="0070715B" w:rsidRPr="00F322B9">
                <w:rPr>
                  <w:rStyle w:val="Hyperlink"/>
                  <w:rFonts w:ascii="Arial" w:hAnsi="Arial" w:cs="Arial"/>
                  <w:bCs/>
                  <w:sz w:val="20"/>
                  <w:szCs w:val="20"/>
                </w:rPr>
                <w:instrText xml:space="preserve"> </w:instrText>
              </w:r>
              <w:r w:rsidR="0070715B" w:rsidRPr="00F322B9">
                <w:rPr>
                  <w:rStyle w:val="Hyperlink"/>
                  <w:rFonts w:ascii="Arial" w:hAnsi="Arial" w:cs="Arial"/>
                  <w:bCs/>
                  <w:sz w:val="20"/>
                  <w:szCs w:val="20"/>
                </w:rPr>
                <w:fldChar w:fldCharType="end"/>
              </w:r>
              <w:r w:rsidR="0070715B" w:rsidRPr="00F322B9">
                <w:rPr>
                  <w:rStyle w:val="Hyperlink"/>
                  <w:rFonts w:ascii="Arial" w:hAnsi="Arial" w:cs="Arial"/>
                  <w:bCs/>
                  <w:sz w:val="20"/>
                  <w:szCs w:val="20"/>
                </w:rPr>
                <w:fldChar w:fldCharType="begin"/>
              </w:r>
              <w:r w:rsidR="0070715B" w:rsidRPr="00F322B9">
                <w:rPr>
                  <w:rStyle w:val="Hyperlink"/>
                  <w:rFonts w:ascii="Arial" w:hAnsi="Arial" w:cs="Arial"/>
                  <w:bCs/>
                  <w:sz w:val="20"/>
                  <w:szCs w:val="20"/>
                </w:rPr>
                <w:instrText xml:space="preserve"> XE "</w:instrText>
              </w:r>
              <w:r w:rsidR="0070715B" w:rsidRPr="00F322B9">
                <w:rPr>
                  <w:rFonts w:ascii="Arial" w:hAnsi="Arial" w:cs="Arial"/>
                  <w:sz w:val="20"/>
                  <w:szCs w:val="20"/>
                </w:rPr>
                <w:instrText>BIOCHEM ABNORMALITY FOR CONTRAST MEDIA"</w:instrText>
              </w:r>
              <w:r w:rsidR="0070715B" w:rsidRPr="00F322B9">
                <w:rPr>
                  <w:rStyle w:val="Hyperlink"/>
                  <w:rFonts w:ascii="Arial" w:hAnsi="Arial" w:cs="Arial"/>
                  <w:bCs/>
                  <w:sz w:val="20"/>
                  <w:szCs w:val="20"/>
                </w:rPr>
                <w:instrText xml:space="preserve"> </w:instrText>
              </w:r>
              <w:r w:rsidR="0070715B" w:rsidRPr="00F322B9">
                <w:rPr>
                  <w:rStyle w:val="Hyperlink"/>
                  <w:rFonts w:ascii="Arial" w:hAnsi="Arial" w:cs="Arial"/>
                  <w:bCs/>
                  <w:sz w:val="20"/>
                  <w:szCs w:val="20"/>
                </w:rPr>
                <w:fldChar w:fldCharType="end"/>
              </w:r>
              <w:r w:rsidR="0070715B" w:rsidRPr="00F322B9">
                <w:rPr>
                  <w:rStyle w:val="Hyperlink"/>
                  <w:rFonts w:ascii="Arial" w:hAnsi="Arial" w:cs="Arial"/>
                  <w:bCs/>
                  <w:sz w:val="20"/>
                  <w:szCs w:val="20"/>
                </w:rPr>
                <w:fldChar w:fldCharType="begin"/>
              </w:r>
              <w:r w:rsidR="0070715B" w:rsidRPr="00F322B9">
                <w:rPr>
                  <w:rStyle w:val="Hyperlink"/>
                  <w:rFonts w:ascii="Arial" w:hAnsi="Arial" w:cs="Arial"/>
                  <w:bCs/>
                  <w:sz w:val="20"/>
                  <w:szCs w:val="20"/>
                </w:rPr>
                <w:instrText xml:space="preserve"> XE "</w:instrText>
              </w:r>
              <w:r w:rsidR="0070715B" w:rsidRPr="00F322B9">
                <w:rPr>
                  <w:rFonts w:ascii="Arial" w:hAnsi="Arial" w:cs="Arial"/>
                  <w:sz w:val="20"/>
                  <w:szCs w:val="20"/>
                </w:rPr>
                <w:instrText>8989.51"</w:instrText>
              </w:r>
              <w:r w:rsidR="0070715B" w:rsidRPr="00F322B9">
                <w:rPr>
                  <w:rStyle w:val="Hyperlink"/>
                  <w:rFonts w:ascii="Arial" w:hAnsi="Arial" w:cs="Arial"/>
                  <w:bCs/>
                  <w:sz w:val="20"/>
                  <w:szCs w:val="20"/>
                </w:rPr>
                <w:instrText xml:space="preserve"> </w:instrText>
              </w:r>
              <w:r w:rsidR="0070715B" w:rsidRPr="00F322B9">
                <w:rPr>
                  <w:rStyle w:val="Hyperlink"/>
                  <w:rFonts w:ascii="Arial" w:hAnsi="Arial" w:cs="Arial"/>
                  <w:bCs/>
                  <w:sz w:val="20"/>
                  <w:szCs w:val="20"/>
                </w:rPr>
                <w:fldChar w:fldCharType="end"/>
              </w:r>
              <w:r w:rsidR="0070715B" w:rsidRPr="00F322B9">
                <w:rPr>
                  <w:rStyle w:val="Hyperlink"/>
                  <w:rFonts w:ascii="Arial" w:hAnsi="Arial" w:cs="Arial"/>
                  <w:bCs/>
                  <w:sz w:val="20"/>
                  <w:szCs w:val="20"/>
                </w:rPr>
                <w:t>-</w:t>
              </w:r>
              <w:r w:rsidR="0070715B" w:rsidRPr="00F322B9">
                <w:rPr>
                  <w:rStyle w:val="Hyperlink"/>
                  <w:rFonts w:ascii="Arial" w:hAnsi="Arial" w:cs="Arial"/>
                  <w:bCs/>
                  <w:sz w:val="20"/>
                  <w:szCs w:val="20"/>
                </w:rPr>
                <w:fldChar w:fldCharType="begin"/>
              </w:r>
              <w:r w:rsidR="0070715B" w:rsidRPr="00F322B9">
                <w:rPr>
                  <w:rStyle w:val="Hyperlink"/>
                  <w:rFonts w:ascii="Arial" w:hAnsi="Arial" w:cs="Arial"/>
                  <w:bCs/>
                  <w:sz w:val="20"/>
                  <w:szCs w:val="20"/>
                </w:rPr>
                <w:instrText xml:space="preserve"> XE "</w:instrText>
              </w:r>
              <w:r w:rsidR="0070715B" w:rsidRPr="00F322B9">
                <w:rPr>
                  <w:rFonts w:ascii="Arial" w:hAnsi="Arial" w:cs="Arial"/>
                  <w:sz w:val="20"/>
                  <w:szCs w:val="20"/>
                </w:rPr>
                <w:instrText>69.9/150.1"</w:instrText>
              </w:r>
              <w:r w:rsidR="0070715B" w:rsidRPr="00F322B9">
                <w:rPr>
                  <w:rStyle w:val="Hyperlink"/>
                  <w:rFonts w:ascii="Arial" w:hAnsi="Arial" w:cs="Arial"/>
                  <w:bCs/>
                  <w:sz w:val="20"/>
                  <w:szCs w:val="20"/>
                </w:rPr>
                <w:instrText xml:space="preserve"> </w:instrText>
              </w:r>
              <w:r w:rsidR="0070715B" w:rsidRPr="00F322B9">
                <w:rPr>
                  <w:rStyle w:val="Hyperlink"/>
                  <w:rFonts w:ascii="Arial" w:hAnsi="Arial" w:cs="Arial"/>
                  <w:bCs/>
                  <w:sz w:val="20"/>
                  <w:szCs w:val="20"/>
                </w:rPr>
                <w:fldChar w:fldCharType="end"/>
              </w:r>
              <w:r w:rsidR="0070715B" w:rsidRPr="00F322B9">
                <w:rPr>
                  <w:rStyle w:val="Hyperlink"/>
                  <w:rFonts w:ascii="Arial" w:hAnsi="Arial" w:cs="Arial"/>
                  <w:bCs/>
                  <w:sz w:val="20"/>
                  <w:szCs w:val="20"/>
                </w:rPr>
                <w:t>VA medications into CPRS.</w:t>
              </w:r>
              <w:r w:rsidR="0070715B" w:rsidRPr="00F322B9">
                <w:rPr>
                  <w:rStyle w:val="Hyperlink"/>
                  <w:rFonts w:ascii="Arial" w:hAnsi="Arial" w:cs="Arial"/>
                  <w:bCs/>
                  <w:sz w:val="20"/>
                  <w:szCs w:val="20"/>
                </w:rPr>
                <w:fldChar w:fldCharType="begin"/>
              </w:r>
              <w:r w:rsidR="0070715B" w:rsidRPr="00F322B9">
                <w:rPr>
                  <w:rStyle w:val="Hyperlink"/>
                  <w:rFonts w:ascii="Arial" w:hAnsi="Arial" w:cs="Arial"/>
                  <w:bCs/>
                  <w:sz w:val="20"/>
                  <w:szCs w:val="20"/>
                </w:rPr>
                <w:instrText xml:space="preserve"> XE "</w:instrText>
              </w:r>
              <w:r w:rsidR="0070715B" w:rsidRPr="00F322B9">
                <w:rPr>
                  <w:rFonts w:ascii="Arial" w:hAnsi="Arial" w:cs="Arial"/>
                  <w:noProof/>
                  <w:sz w:val="20"/>
                  <w:szCs w:val="20"/>
                </w:rPr>
                <w:instrText>CPRS"</w:instrText>
              </w:r>
              <w:r w:rsidR="0070715B" w:rsidRPr="00F322B9">
                <w:rPr>
                  <w:rStyle w:val="Hyperlink"/>
                  <w:rFonts w:ascii="Arial" w:hAnsi="Arial" w:cs="Arial"/>
                  <w:bCs/>
                  <w:sz w:val="20"/>
                  <w:szCs w:val="20"/>
                </w:rPr>
                <w:instrText xml:space="preserve"> </w:instrText>
              </w:r>
              <w:r w:rsidR="0070715B" w:rsidRPr="00F322B9">
                <w:rPr>
                  <w:rStyle w:val="Hyperlink"/>
                  <w:rFonts w:ascii="Arial" w:hAnsi="Arial" w:cs="Arial"/>
                  <w:bCs/>
                  <w:sz w:val="20"/>
                  <w:szCs w:val="20"/>
                </w:rPr>
                <w:fldChar w:fldCharType="end"/>
              </w:r>
            </w:hyperlink>
          </w:p>
        </w:tc>
        <w:tc>
          <w:tcPr>
            <w:tcW w:w="1296" w:type="dxa"/>
          </w:tcPr>
          <w:p w:rsidR="0070715B" w:rsidRPr="00453614" w:rsidRDefault="0070715B" w:rsidP="001D30B1">
            <w:pPr>
              <w:widowControl/>
              <w:spacing w:before="60" w:after="60"/>
              <w:rPr>
                <w:rFonts w:ascii="Arial" w:hAnsi="Arial" w:cs="Arial"/>
                <w:bCs/>
                <w:sz w:val="20"/>
                <w:szCs w:val="20"/>
              </w:rPr>
            </w:pPr>
          </w:p>
        </w:tc>
        <w:tc>
          <w:tcPr>
            <w:tcW w:w="1296" w:type="dxa"/>
          </w:tcPr>
          <w:p w:rsidR="0070715B" w:rsidRPr="00453614" w:rsidRDefault="0070715B" w:rsidP="001D30B1">
            <w:pPr>
              <w:widowControl/>
              <w:spacing w:before="60" w:after="60"/>
              <w:rPr>
                <w:rFonts w:ascii="Arial" w:hAnsi="Arial" w:cs="Arial"/>
                <w:bCs/>
                <w:sz w:val="20"/>
                <w:szCs w:val="20"/>
              </w:rPr>
            </w:pPr>
          </w:p>
        </w:tc>
      </w:tr>
      <w:tr w:rsidR="0070715B" w:rsidRPr="00453614" w:rsidTr="001D30B1">
        <w:trPr>
          <w:cantSplit/>
          <w:trHeight w:val="20"/>
        </w:trPr>
        <w:tc>
          <w:tcPr>
            <w:tcW w:w="1152"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1</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Enable/Disable My Order Checks"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Enable/Disable an Order Check"</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14/04</w:t>
            </w:r>
          </w:p>
        </w:tc>
        <w:tc>
          <w:tcPr>
            <w:tcW w:w="1368"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190</w:t>
            </w:r>
          </w:p>
        </w:tc>
        <w:tc>
          <w:tcPr>
            <w:tcW w:w="1008" w:type="dxa"/>
          </w:tcPr>
          <w:p w:rsidR="0070715B" w:rsidRPr="00B949E9" w:rsidRDefault="009A6FED" w:rsidP="001D30B1">
            <w:pPr>
              <w:widowControl/>
              <w:tabs>
                <w:tab w:val="left" w:pos="702"/>
              </w:tabs>
              <w:spacing w:before="60" w:after="60"/>
              <w:rPr>
                <w:rFonts w:ascii="Arial" w:hAnsi="Arial" w:cs="Arial"/>
                <w:bCs/>
                <w:sz w:val="20"/>
                <w:szCs w:val="20"/>
              </w:rPr>
            </w:pPr>
            <w:r>
              <w:rPr>
                <w:rFonts w:ascii="Arial" w:hAnsi="Arial" w:cs="Arial"/>
                <w:bCs/>
                <w:sz w:val="20"/>
                <w:szCs w:val="20"/>
              </w:rPr>
              <w:t>229</w:t>
            </w:r>
          </w:p>
        </w:tc>
        <w:tc>
          <w:tcPr>
            <w:tcW w:w="3492" w:type="dxa"/>
          </w:tcPr>
          <w:p w:rsidR="0070715B" w:rsidRPr="00F322B9" w:rsidRDefault="0070715B" w:rsidP="001D30B1">
            <w:pPr>
              <w:widowControl/>
              <w:spacing w:before="60" w:after="60"/>
              <w:rPr>
                <w:rFonts w:ascii="Arial" w:hAnsi="Arial" w:cs="Arial"/>
                <w:bCs/>
                <w:sz w:val="20"/>
                <w:szCs w:val="20"/>
              </w:rPr>
            </w:pPr>
            <w:r w:rsidRPr="00F322B9">
              <w:rPr>
                <w:rFonts w:ascii="Arial" w:hAnsi="Arial" w:cs="Arial"/>
                <w:bCs/>
                <w:sz w:val="20"/>
                <w:szCs w:val="20"/>
              </w:rPr>
              <w:t>Up</w:t>
            </w:r>
            <w:r w:rsidRPr="00F322B9">
              <w:rPr>
                <w:rFonts w:ascii="Arial" w:hAnsi="Arial" w:cs="Arial"/>
                <w:bCs/>
                <w:sz w:val="20"/>
                <w:szCs w:val="20"/>
              </w:rPr>
              <w:fldChar w:fldCharType="begin"/>
            </w:r>
            <w:r w:rsidRPr="00F322B9">
              <w:rPr>
                <w:rFonts w:ascii="Arial" w:hAnsi="Arial" w:cs="Arial"/>
                <w:bCs/>
                <w:sz w:val="20"/>
                <w:szCs w:val="20"/>
              </w:rPr>
              <w:instrText xml:space="preserve"> XE "</w:instrText>
            </w:r>
            <w:r w:rsidRPr="00F322B9">
              <w:rPr>
                <w:rFonts w:ascii="Arial" w:hAnsi="Arial" w:cs="Arial"/>
                <w:noProof/>
                <w:sz w:val="20"/>
                <w:szCs w:val="20"/>
              </w:rPr>
              <w:instrText>U"</w:instrText>
            </w:r>
            <w:r w:rsidRPr="00F322B9">
              <w:rPr>
                <w:rFonts w:ascii="Arial" w:hAnsi="Arial" w:cs="Arial"/>
                <w:bCs/>
                <w:sz w:val="20"/>
                <w:szCs w:val="20"/>
              </w:rPr>
              <w:instrText xml:space="preserve"> </w:instrText>
            </w:r>
            <w:r w:rsidRPr="00F322B9">
              <w:rPr>
                <w:rFonts w:ascii="Arial" w:hAnsi="Arial" w:cs="Arial"/>
                <w:bCs/>
                <w:sz w:val="20"/>
                <w:szCs w:val="20"/>
              </w:rPr>
              <w:fldChar w:fldCharType="end"/>
            </w:r>
            <w:r w:rsidRPr="00F322B9">
              <w:rPr>
                <w:rFonts w:ascii="Arial" w:hAnsi="Arial" w:cs="Arial"/>
                <w:bCs/>
                <w:sz w:val="20"/>
                <w:szCs w:val="20"/>
              </w:rPr>
              <w:t>dated information about creating</w:t>
            </w:r>
            <w:r w:rsidRPr="00F322B9">
              <w:rPr>
                <w:rFonts w:ascii="Arial" w:hAnsi="Arial" w:cs="Arial"/>
                <w:bCs/>
                <w:sz w:val="20"/>
                <w:szCs w:val="20"/>
              </w:rPr>
              <w:fldChar w:fldCharType="begin"/>
            </w:r>
            <w:r w:rsidRPr="00F322B9">
              <w:rPr>
                <w:rFonts w:ascii="Arial" w:hAnsi="Arial" w:cs="Arial"/>
                <w:bCs/>
                <w:sz w:val="20"/>
                <w:szCs w:val="20"/>
              </w:rPr>
              <w:instrText xml:space="preserve"> XE "</w:instrText>
            </w:r>
            <w:r w:rsidRPr="00F322B9">
              <w:rPr>
                <w:rFonts w:ascii="Arial" w:hAnsi="Arial" w:cs="Arial"/>
                <w:noProof/>
                <w:sz w:val="20"/>
                <w:szCs w:val="20"/>
              </w:rPr>
              <w:instrText>62"</w:instrText>
            </w:r>
            <w:r w:rsidRPr="00F322B9">
              <w:rPr>
                <w:rFonts w:ascii="Arial" w:hAnsi="Arial" w:cs="Arial"/>
                <w:bCs/>
                <w:sz w:val="20"/>
                <w:szCs w:val="20"/>
              </w:rPr>
              <w:instrText xml:space="preserve"> </w:instrText>
            </w:r>
            <w:r w:rsidRPr="00F322B9">
              <w:rPr>
                <w:rFonts w:ascii="Arial" w:hAnsi="Arial" w:cs="Arial"/>
                <w:bCs/>
                <w:sz w:val="20"/>
                <w:szCs w:val="20"/>
              </w:rPr>
              <w:fldChar w:fldCharType="end"/>
            </w:r>
            <w:r w:rsidRPr="00F322B9">
              <w:rPr>
                <w:rFonts w:ascii="Arial" w:hAnsi="Arial" w:cs="Arial"/>
                <w:bCs/>
                <w:sz w:val="20"/>
                <w:szCs w:val="20"/>
              </w:rPr>
              <w:fldChar w:fldCharType="begin"/>
            </w:r>
            <w:r w:rsidRPr="00F322B9">
              <w:rPr>
                <w:rFonts w:ascii="Arial" w:hAnsi="Arial" w:cs="Arial"/>
                <w:bCs/>
                <w:sz w:val="20"/>
                <w:szCs w:val="20"/>
              </w:rPr>
              <w:instrText xml:space="preserve"> XE "</w:instrText>
            </w:r>
            <w:r w:rsidRPr="00F322B9">
              <w:rPr>
                <w:rFonts w:ascii="Arial" w:hAnsi="Arial" w:cs="Arial"/>
                <w:noProof/>
                <w:sz w:val="20"/>
                <w:szCs w:val="20"/>
              </w:rPr>
              <w:instrText>133"</w:instrText>
            </w:r>
            <w:r w:rsidRPr="00F322B9">
              <w:rPr>
                <w:rFonts w:ascii="Arial" w:hAnsi="Arial" w:cs="Arial"/>
                <w:bCs/>
                <w:sz w:val="20"/>
                <w:szCs w:val="20"/>
              </w:rPr>
              <w:instrText xml:space="preserve"> </w:instrText>
            </w:r>
            <w:r w:rsidRPr="00F322B9">
              <w:rPr>
                <w:rFonts w:ascii="Arial" w:hAnsi="Arial" w:cs="Arial"/>
                <w:bCs/>
                <w:sz w:val="20"/>
                <w:szCs w:val="20"/>
              </w:rPr>
              <w:fldChar w:fldCharType="end"/>
            </w:r>
            <w:r w:rsidRPr="00F322B9">
              <w:rPr>
                <w:rFonts w:ascii="Arial" w:hAnsi="Arial" w:cs="Arial"/>
                <w:bCs/>
                <w:sz w:val="20"/>
                <w:szCs w:val="20"/>
              </w:rPr>
              <w:t xml:space="preserve"> allergy orders to reflect A</w:t>
            </w:r>
            <w:r w:rsidRPr="00F322B9">
              <w:rPr>
                <w:rFonts w:ascii="Arial" w:hAnsi="Arial" w:cs="Arial"/>
                <w:bCs/>
                <w:sz w:val="20"/>
                <w:szCs w:val="20"/>
              </w:rPr>
              <w:fldChar w:fldCharType="begin"/>
            </w:r>
            <w:r w:rsidRPr="00F322B9">
              <w:rPr>
                <w:rFonts w:ascii="Arial" w:hAnsi="Arial" w:cs="Arial"/>
                <w:bCs/>
                <w:sz w:val="20"/>
                <w:szCs w:val="20"/>
              </w:rPr>
              <w:instrText xml:space="preserve"> XE "</w:instrText>
            </w:r>
            <w:r w:rsidRPr="00F322B9">
              <w:rPr>
                <w:rFonts w:ascii="Arial" w:hAnsi="Arial" w:cs="Arial"/>
                <w:sz w:val="20"/>
                <w:szCs w:val="20"/>
              </w:rPr>
              <w:instrText>AMBULATORY"</w:instrText>
            </w:r>
            <w:r w:rsidRPr="00F322B9">
              <w:rPr>
                <w:rFonts w:ascii="Arial" w:hAnsi="Arial" w:cs="Arial"/>
                <w:bCs/>
                <w:sz w:val="20"/>
                <w:szCs w:val="20"/>
              </w:rPr>
              <w:instrText xml:space="preserve"> </w:instrText>
            </w:r>
            <w:r w:rsidRPr="00F322B9">
              <w:rPr>
                <w:rFonts w:ascii="Arial" w:hAnsi="Arial" w:cs="Arial"/>
                <w:bCs/>
                <w:sz w:val="20"/>
                <w:szCs w:val="20"/>
              </w:rPr>
              <w:fldChar w:fldCharType="end"/>
            </w:r>
            <w:r w:rsidRPr="00F322B9">
              <w:rPr>
                <w:rFonts w:ascii="Arial" w:hAnsi="Arial" w:cs="Arial"/>
                <w:bCs/>
                <w:sz w:val="20"/>
                <w:szCs w:val="20"/>
              </w:rPr>
              <w:t>R</w:t>
            </w:r>
            <w:r w:rsidRPr="00F322B9">
              <w:rPr>
                <w:rFonts w:ascii="Arial" w:hAnsi="Arial" w:cs="Arial"/>
                <w:bCs/>
                <w:sz w:val="20"/>
                <w:szCs w:val="20"/>
              </w:rPr>
              <w:fldChar w:fldCharType="begin"/>
            </w:r>
            <w:r w:rsidRPr="00F322B9">
              <w:rPr>
                <w:rFonts w:ascii="Arial" w:hAnsi="Arial" w:cs="Arial"/>
                <w:bCs/>
                <w:sz w:val="20"/>
                <w:szCs w:val="20"/>
              </w:rPr>
              <w:instrText xml:space="preserve"> XE "</w:instrText>
            </w:r>
            <w:r w:rsidRPr="00F322B9">
              <w:rPr>
                <w:rFonts w:ascii="Arial" w:hAnsi="Arial" w:cs="Arial"/>
                <w:noProof/>
                <w:sz w:val="20"/>
                <w:szCs w:val="20"/>
              </w:rPr>
              <w:instrText>A"</w:instrText>
            </w:r>
            <w:r w:rsidRPr="00F322B9">
              <w:rPr>
                <w:rFonts w:ascii="Arial" w:hAnsi="Arial" w:cs="Arial"/>
                <w:bCs/>
                <w:sz w:val="20"/>
                <w:szCs w:val="20"/>
              </w:rPr>
              <w:instrText xml:space="preserve"> </w:instrText>
            </w:r>
            <w:r w:rsidRPr="00F322B9">
              <w:rPr>
                <w:rFonts w:ascii="Arial" w:hAnsi="Arial" w:cs="Arial"/>
                <w:bCs/>
                <w:sz w:val="20"/>
                <w:szCs w:val="20"/>
              </w:rPr>
              <w:fldChar w:fldCharType="end"/>
            </w:r>
            <w:r w:rsidRPr="00F322B9">
              <w:rPr>
                <w:rFonts w:ascii="Arial" w:hAnsi="Arial" w:cs="Arial"/>
                <w:bCs/>
                <w:sz w:val="20"/>
                <w:szCs w:val="20"/>
              </w:rPr>
              <w:t>T changes to CPRS</w:t>
            </w:r>
            <w:r w:rsidRPr="00F322B9">
              <w:rPr>
                <w:rFonts w:ascii="Arial" w:hAnsi="Arial" w:cs="Arial"/>
                <w:bCs/>
                <w:sz w:val="20"/>
                <w:szCs w:val="20"/>
              </w:rPr>
              <w:fldChar w:fldCharType="begin"/>
            </w:r>
            <w:r w:rsidRPr="00F322B9">
              <w:rPr>
                <w:rFonts w:ascii="Arial" w:hAnsi="Arial" w:cs="Arial"/>
                <w:bCs/>
                <w:sz w:val="20"/>
                <w:szCs w:val="20"/>
              </w:rPr>
              <w:instrText xml:space="preserve"> XE "</w:instrText>
            </w:r>
            <w:r w:rsidRPr="00F322B9">
              <w:rPr>
                <w:rFonts w:ascii="Arial" w:hAnsi="Arial" w:cs="Arial"/>
                <w:noProof/>
                <w:sz w:val="20"/>
                <w:szCs w:val="20"/>
              </w:rPr>
              <w:instrText>CPRS"</w:instrText>
            </w:r>
            <w:r w:rsidRPr="00F322B9">
              <w:rPr>
                <w:rFonts w:ascii="Arial" w:hAnsi="Arial" w:cs="Arial"/>
                <w:bCs/>
                <w:sz w:val="20"/>
                <w:szCs w:val="20"/>
              </w:rPr>
              <w:instrText xml:space="preserve"> </w:instrText>
            </w:r>
            <w:r w:rsidRPr="00F322B9">
              <w:rPr>
                <w:rFonts w:ascii="Arial" w:hAnsi="Arial" w:cs="Arial"/>
                <w:bCs/>
                <w:sz w:val="20"/>
                <w:szCs w:val="20"/>
              </w:rPr>
              <w:fldChar w:fldCharType="end"/>
            </w:r>
            <w:r w:rsidRPr="00F322B9">
              <w:rPr>
                <w:rFonts w:ascii="Arial" w:hAnsi="Arial" w:cs="Arial"/>
                <w:bCs/>
                <w:sz w:val="20"/>
                <w:szCs w:val="20"/>
              </w:rPr>
              <w:t xml:space="preserve"> GUI</w:t>
            </w:r>
            <w:r w:rsidRPr="00F322B9">
              <w:rPr>
                <w:rFonts w:ascii="Arial" w:hAnsi="Arial" w:cs="Arial"/>
                <w:bCs/>
                <w:sz w:val="20"/>
                <w:szCs w:val="20"/>
              </w:rPr>
              <w:fldChar w:fldCharType="begin"/>
            </w:r>
            <w:r w:rsidRPr="00F322B9">
              <w:rPr>
                <w:rFonts w:ascii="Arial" w:hAnsi="Arial" w:cs="Arial"/>
                <w:bCs/>
                <w:sz w:val="20"/>
                <w:szCs w:val="20"/>
              </w:rPr>
              <w:instrText xml:space="preserve"> XE "</w:instrText>
            </w:r>
            <w:r w:rsidRPr="00F322B9">
              <w:rPr>
                <w:rFonts w:ascii="Arial" w:hAnsi="Arial" w:cs="Arial"/>
                <w:sz w:val="20"/>
                <w:szCs w:val="20"/>
              </w:rPr>
              <w:instrText>Graphical User Interface. A type of display format that enables users to choose commands, initiate programs, and other options by selecting pictorial representations (icons) via a mouse or a keyboard."</w:instrText>
            </w:r>
            <w:r w:rsidRPr="00F322B9">
              <w:rPr>
                <w:rFonts w:ascii="Arial" w:hAnsi="Arial" w:cs="Arial"/>
                <w:bCs/>
                <w:sz w:val="20"/>
                <w:szCs w:val="20"/>
              </w:rPr>
              <w:instrText xml:space="preserve"> </w:instrText>
            </w:r>
            <w:r w:rsidRPr="00F322B9">
              <w:rPr>
                <w:rFonts w:ascii="Arial" w:hAnsi="Arial" w:cs="Arial"/>
                <w:bCs/>
                <w:sz w:val="20"/>
                <w:szCs w:val="20"/>
              </w:rPr>
              <w:fldChar w:fldCharType="end"/>
            </w:r>
            <w:r w:rsidRPr="00F322B9">
              <w:rPr>
                <w:rFonts w:ascii="Arial" w:hAnsi="Arial" w:cs="Arial"/>
                <w:bCs/>
                <w:sz w:val="20"/>
                <w:szCs w:val="20"/>
              </w:rPr>
              <w:fldChar w:fldCharType="begin"/>
            </w:r>
            <w:r w:rsidRPr="00F322B9">
              <w:rPr>
                <w:rFonts w:ascii="Arial" w:hAnsi="Arial" w:cs="Arial"/>
                <w:bCs/>
                <w:sz w:val="20"/>
                <w:szCs w:val="20"/>
              </w:rPr>
              <w:instrText xml:space="preserve"> XE "</w:instrText>
            </w:r>
            <w:r w:rsidRPr="00F322B9">
              <w:rPr>
                <w:rFonts w:ascii="Arial" w:hAnsi="Arial" w:cs="Arial"/>
                <w:noProof/>
                <w:sz w:val="20"/>
                <w:szCs w:val="20"/>
              </w:rPr>
              <w:instrText>6, 168"</w:instrText>
            </w:r>
            <w:r w:rsidRPr="00F322B9">
              <w:rPr>
                <w:rFonts w:ascii="Arial" w:hAnsi="Arial" w:cs="Arial"/>
                <w:bCs/>
                <w:sz w:val="20"/>
                <w:szCs w:val="20"/>
              </w:rPr>
              <w:instrText xml:space="preserve"> </w:instrText>
            </w:r>
            <w:r w:rsidRPr="00F322B9">
              <w:rPr>
                <w:rFonts w:ascii="Arial" w:hAnsi="Arial" w:cs="Arial"/>
                <w:bCs/>
                <w:sz w:val="20"/>
                <w:szCs w:val="20"/>
              </w:rPr>
              <w:fldChar w:fldCharType="end"/>
            </w:r>
            <w:r w:rsidRPr="00F322B9">
              <w:rPr>
                <w:rFonts w:ascii="Arial" w:hAnsi="Arial" w:cs="Arial"/>
                <w:bCs/>
                <w:sz w:val="20"/>
                <w:szCs w:val="20"/>
              </w:rPr>
              <w:t xml:space="preserve"> version 24. </w:t>
            </w:r>
          </w:p>
        </w:tc>
        <w:tc>
          <w:tcPr>
            <w:tcW w:w="1296" w:type="dxa"/>
          </w:tcPr>
          <w:p w:rsidR="0070715B" w:rsidRPr="00453614" w:rsidRDefault="0070715B" w:rsidP="001D30B1">
            <w:pPr>
              <w:widowControl/>
              <w:spacing w:before="60" w:after="60"/>
              <w:rPr>
                <w:rFonts w:ascii="Arial" w:hAnsi="Arial" w:cs="Arial"/>
                <w:bCs/>
                <w:sz w:val="20"/>
                <w:szCs w:val="20"/>
              </w:rPr>
            </w:pPr>
          </w:p>
        </w:tc>
        <w:tc>
          <w:tcPr>
            <w:tcW w:w="1296" w:type="dxa"/>
          </w:tcPr>
          <w:p w:rsidR="0070715B" w:rsidRPr="00453614" w:rsidRDefault="0070715B" w:rsidP="001D30B1">
            <w:pPr>
              <w:widowControl/>
              <w:spacing w:before="60" w:after="60"/>
              <w:rPr>
                <w:rFonts w:ascii="Arial" w:hAnsi="Arial" w:cs="Arial"/>
                <w:bCs/>
                <w:sz w:val="20"/>
                <w:szCs w:val="20"/>
              </w:rPr>
            </w:pPr>
          </w:p>
        </w:tc>
      </w:tr>
      <w:tr w:rsidR="0070715B" w:rsidRPr="00453614" w:rsidTr="001D30B1">
        <w:trPr>
          <w:cantSplit/>
          <w:trHeight w:val="20"/>
        </w:trPr>
        <w:tc>
          <w:tcPr>
            <w:tcW w:w="1152"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9/</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Archive(delete) after &lt;x&gt; Days"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16/03</w:t>
            </w:r>
          </w:p>
        </w:tc>
        <w:tc>
          <w:tcPr>
            <w:tcW w:w="1368"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191</w:t>
            </w:r>
          </w:p>
        </w:tc>
        <w:tc>
          <w:tcPr>
            <w:tcW w:w="1008" w:type="dxa"/>
          </w:tcPr>
          <w:p w:rsidR="0070715B" w:rsidRPr="00B949E9" w:rsidRDefault="00B531E0" w:rsidP="001D30B1">
            <w:pPr>
              <w:widowControl/>
              <w:tabs>
                <w:tab w:val="left" w:pos="702"/>
              </w:tabs>
              <w:spacing w:before="60" w:after="60"/>
              <w:rPr>
                <w:rFonts w:ascii="Arial" w:hAnsi="Arial" w:cs="Arial"/>
                <w:bCs/>
                <w:sz w:val="20"/>
                <w:szCs w:val="20"/>
              </w:rPr>
            </w:pPr>
            <w:r w:rsidRPr="00B949E9">
              <w:rPr>
                <w:rFonts w:ascii="Arial" w:hAnsi="Arial" w:cs="Arial"/>
                <w:sz w:val="20"/>
                <w:szCs w:val="20"/>
              </w:rPr>
              <w:t>412, 417</w:t>
            </w:r>
          </w:p>
        </w:tc>
        <w:tc>
          <w:tcPr>
            <w:tcW w:w="3492" w:type="dxa"/>
          </w:tcPr>
          <w:p w:rsidR="0070715B" w:rsidRPr="00F322B9" w:rsidRDefault="005765CA" w:rsidP="001D30B1">
            <w:pPr>
              <w:widowControl/>
              <w:spacing w:before="60" w:after="60"/>
              <w:rPr>
                <w:rFonts w:ascii="Arial" w:hAnsi="Arial" w:cs="Arial"/>
                <w:bCs/>
                <w:sz w:val="20"/>
                <w:szCs w:val="20"/>
              </w:rPr>
            </w:pPr>
            <w:hyperlink w:anchor="available_reports_on_reports_tab" w:history="1">
              <w:r w:rsidR="0070715B" w:rsidRPr="00F322B9">
                <w:rPr>
                  <w:rStyle w:val="Hyperlink"/>
                  <w:rFonts w:ascii="Arial" w:hAnsi="Arial" w:cs="Arial"/>
                  <w:bCs/>
                  <w:sz w:val="20"/>
                  <w:szCs w:val="20"/>
                </w:rPr>
                <w:t>Added a note about DoD</w:t>
              </w:r>
              <w:r w:rsidR="0070715B" w:rsidRPr="00F322B9">
                <w:rPr>
                  <w:rStyle w:val="Hyperlink"/>
                  <w:rFonts w:ascii="Arial" w:hAnsi="Arial" w:cs="Arial"/>
                  <w:bCs/>
                  <w:sz w:val="20"/>
                  <w:szCs w:val="20"/>
                </w:rPr>
                <w:fldChar w:fldCharType="begin"/>
              </w:r>
              <w:r w:rsidR="0070715B" w:rsidRPr="00F322B9">
                <w:rPr>
                  <w:rStyle w:val="Hyperlink"/>
                  <w:rFonts w:ascii="Arial" w:hAnsi="Arial" w:cs="Arial"/>
                  <w:bCs/>
                  <w:sz w:val="20"/>
                  <w:szCs w:val="20"/>
                </w:rPr>
                <w:instrText xml:space="preserve"> XE "</w:instrText>
              </w:r>
              <w:r w:rsidR="0070715B" w:rsidRPr="00F322B9">
                <w:rPr>
                  <w:rFonts w:ascii="Arial" w:hAnsi="Arial" w:cs="Arial"/>
                  <w:noProof/>
                  <w:sz w:val="20"/>
                  <w:szCs w:val="20"/>
                </w:rPr>
                <w:instrText>312"</w:instrText>
              </w:r>
              <w:r w:rsidR="0070715B" w:rsidRPr="00F322B9">
                <w:rPr>
                  <w:rStyle w:val="Hyperlink"/>
                  <w:rFonts w:ascii="Arial" w:hAnsi="Arial" w:cs="Arial"/>
                  <w:bCs/>
                  <w:sz w:val="20"/>
                  <w:szCs w:val="20"/>
                </w:rPr>
                <w:instrText xml:space="preserve"> </w:instrText>
              </w:r>
              <w:r w:rsidR="0070715B" w:rsidRPr="00F322B9">
                <w:rPr>
                  <w:rStyle w:val="Hyperlink"/>
                  <w:rFonts w:ascii="Arial" w:hAnsi="Arial" w:cs="Arial"/>
                  <w:bCs/>
                  <w:sz w:val="20"/>
                  <w:szCs w:val="20"/>
                </w:rPr>
                <w:fldChar w:fldCharType="end"/>
              </w:r>
              <w:r w:rsidR="0070715B" w:rsidRPr="00F322B9">
                <w:rPr>
                  <w:rStyle w:val="Hyperlink"/>
                  <w:rFonts w:ascii="Arial" w:hAnsi="Arial" w:cs="Arial"/>
                  <w:bCs/>
                  <w:sz w:val="20"/>
                  <w:szCs w:val="20"/>
                </w:rPr>
                <w:t xml:space="preserve"> Consults</w:t>
              </w:r>
              <w:r w:rsidR="0070715B" w:rsidRPr="00F322B9">
                <w:rPr>
                  <w:rStyle w:val="Hyperlink"/>
                  <w:rFonts w:ascii="Arial" w:hAnsi="Arial" w:cs="Arial"/>
                  <w:bCs/>
                  <w:sz w:val="20"/>
                  <w:szCs w:val="20"/>
                </w:rPr>
                <w:fldChar w:fldCharType="begin"/>
              </w:r>
              <w:r w:rsidR="0070715B" w:rsidRPr="00F322B9">
                <w:rPr>
                  <w:rStyle w:val="Hyperlink"/>
                  <w:rFonts w:ascii="Arial" w:hAnsi="Arial" w:cs="Arial"/>
                  <w:bCs/>
                  <w:sz w:val="20"/>
                  <w:szCs w:val="20"/>
                </w:rPr>
                <w:instrText xml:space="preserve"> XE "</w:instrText>
              </w:r>
              <w:r w:rsidR="0070715B" w:rsidRPr="00F322B9">
                <w:rPr>
                  <w:rFonts w:ascii="Arial" w:hAnsi="Arial" w:cs="Arial"/>
                  <w:sz w:val="20"/>
                  <w:szCs w:val="20"/>
                </w:rPr>
                <w:instrText>Consults"</w:instrText>
              </w:r>
              <w:r w:rsidR="0070715B" w:rsidRPr="00F322B9">
                <w:rPr>
                  <w:rStyle w:val="Hyperlink"/>
                  <w:rFonts w:ascii="Arial" w:hAnsi="Arial" w:cs="Arial"/>
                  <w:bCs/>
                  <w:sz w:val="20"/>
                  <w:szCs w:val="20"/>
                </w:rPr>
                <w:instrText xml:space="preserve"> </w:instrText>
              </w:r>
              <w:r w:rsidR="0070715B" w:rsidRPr="00F322B9">
                <w:rPr>
                  <w:rStyle w:val="Hyperlink"/>
                  <w:rFonts w:ascii="Arial" w:hAnsi="Arial" w:cs="Arial"/>
                  <w:bCs/>
                  <w:sz w:val="20"/>
                  <w:szCs w:val="20"/>
                </w:rPr>
                <w:fldChar w:fldCharType="end"/>
              </w:r>
              <w:r w:rsidR="0070715B" w:rsidRPr="00F322B9">
                <w:rPr>
                  <w:rStyle w:val="Hyperlink"/>
                  <w:rFonts w:ascii="Arial" w:hAnsi="Arial" w:cs="Arial"/>
                  <w:bCs/>
                  <w:sz w:val="20"/>
                  <w:szCs w:val="20"/>
                </w:rPr>
                <w:t xml:space="preserve"> information</w:t>
              </w:r>
            </w:hyperlink>
            <w:r w:rsidR="0070715B" w:rsidRPr="00F322B9">
              <w:rPr>
                <w:rFonts w:ascii="Arial" w:hAnsi="Arial" w:cs="Arial"/>
                <w:bCs/>
                <w:sz w:val="20"/>
                <w:szCs w:val="20"/>
              </w:rPr>
              <w:t xml:space="preserve"> </w:t>
            </w:r>
            <w:hyperlink w:anchor="available_reports_consults_DOD" w:history="1">
              <w:r w:rsidR="0070715B" w:rsidRPr="00F322B9">
                <w:rPr>
                  <w:rStyle w:val="Hyperlink"/>
                  <w:rFonts w:ascii="Arial" w:hAnsi="Arial" w:cs="Arial"/>
                  <w:bCs/>
                  <w:sz w:val="20"/>
                  <w:szCs w:val="20"/>
                </w:rPr>
                <w:t>and the actual listing of the report.</w:t>
              </w:r>
            </w:hyperlink>
          </w:p>
        </w:tc>
        <w:tc>
          <w:tcPr>
            <w:tcW w:w="1296" w:type="dxa"/>
          </w:tcPr>
          <w:p w:rsidR="0070715B" w:rsidRPr="00453614" w:rsidRDefault="0070715B" w:rsidP="001D30B1">
            <w:pPr>
              <w:widowControl/>
              <w:spacing w:before="60" w:after="60"/>
              <w:rPr>
                <w:rFonts w:ascii="Arial" w:hAnsi="Arial" w:cs="Arial"/>
                <w:bCs/>
                <w:sz w:val="20"/>
                <w:szCs w:val="20"/>
              </w:rPr>
            </w:pPr>
          </w:p>
        </w:tc>
        <w:tc>
          <w:tcPr>
            <w:tcW w:w="1296" w:type="dxa"/>
          </w:tcPr>
          <w:p w:rsidR="0070715B" w:rsidRPr="00453614" w:rsidRDefault="0070715B" w:rsidP="001D30B1">
            <w:pPr>
              <w:widowControl/>
              <w:spacing w:before="60" w:after="60"/>
              <w:rPr>
                <w:rFonts w:ascii="Arial" w:hAnsi="Arial" w:cs="Arial"/>
                <w:bCs/>
                <w:sz w:val="20"/>
                <w:szCs w:val="20"/>
              </w:rPr>
            </w:pPr>
          </w:p>
        </w:tc>
      </w:tr>
      <w:tr w:rsidR="0070715B" w:rsidRPr="00453614" w:rsidTr="001D30B1">
        <w:trPr>
          <w:cantSplit/>
          <w:trHeight w:val="2841"/>
        </w:trPr>
        <w:tc>
          <w:tcPr>
            <w:tcW w:w="1152"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lastRenderedPageBreak/>
              <w:t>8/</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DISPLAY 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05/03</w:t>
            </w:r>
          </w:p>
        </w:tc>
        <w:tc>
          <w:tcPr>
            <w:tcW w:w="1368"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187</w:t>
            </w:r>
          </w:p>
        </w:tc>
        <w:tc>
          <w:tcPr>
            <w:tcW w:w="1008" w:type="dxa"/>
          </w:tcPr>
          <w:p w:rsidR="0070715B" w:rsidRPr="00B949E9" w:rsidRDefault="0070715B" w:rsidP="001D30B1">
            <w:pPr>
              <w:widowControl/>
              <w:tabs>
                <w:tab w:val="left" w:pos="702"/>
              </w:tabs>
              <w:spacing w:before="60" w:after="60"/>
              <w:rPr>
                <w:rFonts w:ascii="Arial" w:hAnsi="Arial" w:cs="Arial"/>
                <w:bCs/>
                <w:sz w:val="20"/>
                <w:szCs w:val="20"/>
              </w:rPr>
            </w:pPr>
          </w:p>
        </w:tc>
        <w:tc>
          <w:tcPr>
            <w:tcW w:w="3492" w:type="dxa"/>
          </w:tcPr>
          <w:p w:rsidR="0070715B" w:rsidRPr="00F322B9" w:rsidRDefault="0070715B" w:rsidP="001D30B1">
            <w:pPr>
              <w:widowControl/>
              <w:spacing w:before="60" w:after="60"/>
              <w:rPr>
                <w:rFonts w:ascii="Arial" w:hAnsi="Arial" w:cs="Arial"/>
                <w:bCs/>
                <w:spacing w:val="-6"/>
                <w:sz w:val="20"/>
                <w:szCs w:val="20"/>
              </w:rPr>
            </w:pPr>
            <w:r w:rsidRPr="00F322B9">
              <w:rPr>
                <w:rFonts w:ascii="Arial" w:hAnsi="Arial" w:cs="Arial"/>
                <w:bCs/>
                <w:spacing w:val="-6"/>
                <w:sz w:val="20"/>
                <w:szCs w:val="20"/>
              </w:rPr>
              <w:t xml:space="preserve">Added to the </w:t>
            </w:r>
            <w:hyperlink w:anchor="inpatient_meds_outpatient_meds_tab" w:history="1">
              <w:r w:rsidRPr="00F322B9">
                <w:rPr>
                  <w:rStyle w:val="Hyperlink"/>
                  <w:rFonts w:ascii="Arial" w:hAnsi="Arial" w:cs="Arial"/>
                  <w:bCs/>
                  <w:spacing w:val="-6"/>
                  <w:sz w:val="20"/>
                  <w:szCs w:val="20"/>
                </w:rPr>
                <w:t>Meds tab</w:t>
              </w:r>
            </w:hyperlink>
            <w:r w:rsidRPr="00F322B9">
              <w:rPr>
                <w:rFonts w:ascii="Arial" w:hAnsi="Arial" w:cs="Arial"/>
                <w:bCs/>
                <w:spacing w:val="-6"/>
                <w:sz w:val="20"/>
                <w:szCs w:val="20"/>
              </w:rPr>
              <w:t xml:space="preserve"> and </w:t>
            </w:r>
            <w:hyperlink w:anchor="inpatient_meds_outpatient_orders_tab" w:history="1">
              <w:r w:rsidRPr="00F322B9">
                <w:rPr>
                  <w:rStyle w:val="Hyperlink"/>
                  <w:rFonts w:ascii="Arial" w:hAnsi="Arial" w:cs="Arial"/>
                  <w:bCs/>
                  <w:spacing w:val="-6"/>
                  <w:sz w:val="20"/>
                  <w:szCs w:val="20"/>
                </w:rPr>
                <w:t>Orders</w:t>
              </w:r>
            </w:hyperlink>
            <w:r w:rsidRPr="00F322B9">
              <w:rPr>
                <w:rFonts w:ascii="Arial" w:hAnsi="Arial" w:cs="Arial"/>
                <w:bCs/>
                <w:spacing w:val="-6"/>
                <w:sz w:val="20"/>
                <w:szCs w:val="20"/>
              </w:rPr>
              <w:t xml:space="preserve"> tab sections instructions for ordering inpatient medications for outpatients. This functionality is new with CPRS</w:t>
            </w:r>
            <w:r w:rsidRPr="00F322B9">
              <w:rPr>
                <w:rFonts w:ascii="Arial" w:hAnsi="Arial" w:cs="Arial"/>
                <w:bCs/>
                <w:spacing w:val="-6"/>
                <w:sz w:val="20"/>
                <w:szCs w:val="20"/>
              </w:rPr>
              <w:fldChar w:fldCharType="begin"/>
            </w:r>
            <w:r w:rsidRPr="00F322B9">
              <w:rPr>
                <w:rFonts w:ascii="Arial" w:hAnsi="Arial" w:cs="Arial"/>
                <w:bCs/>
                <w:spacing w:val="-6"/>
                <w:sz w:val="20"/>
                <w:szCs w:val="20"/>
              </w:rPr>
              <w:instrText xml:space="preserve"> XE "</w:instrText>
            </w:r>
            <w:r w:rsidRPr="00F322B9">
              <w:rPr>
                <w:rFonts w:ascii="Arial" w:hAnsi="Arial" w:cs="Arial"/>
                <w:noProof/>
                <w:spacing w:val="-6"/>
                <w:sz w:val="20"/>
                <w:szCs w:val="20"/>
              </w:rPr>
              <w:instrText>CPRS"</w:instrText>
            </w:r>
            <w:r w:rsidRPr="00F322B9">
              <w:rPr>
                <w:rFonts w:ascii="Arial" w:hAnsi="Arial" w:cs="Arial"/>
                <w:bCs/>
                <w:spacing w:val="-6"/>
                <w:sz w:val="20"/>
                <w:szCs w:val="20"/>
              </w:rPr>
              <w:instrText xml:space="preserve"> </w:instrText>
            </w:r>
            <w:r w:rsidRPr="00F322B9">
              <w:rPr>
                <w:rFonts w:ascii="Arial" w:hAnsi="Arial" w:cs="Arial"/>
                <w:bCs/>
                <w:spacing w:val="-6"/>
                <w:sz w:val="20"/>
                <w:szCs w:val="20"/>
              </w:rPr>
              <w:fldChar w:fldCharType="end"/>
            </w:r>
            <w:r w:rsidRPr="00F322B9">
              <w:rPr>
                <w:rFonts w:ascii="Arial" w:hAnsi="Arial" w:cs="Arial"/>
                <w:bCs/>
                <w:spacing w:val="-6"/>
                <w:sz w:val="20"/>
                <w:szCs w:val="20"/>
              </w:rPr>
              <w:t xml:space="preserve"> version 23. Added a note about sites’ ability to </w:t>
            </w:r>
            <w:r w:rsidRPr="00F322B9">
              <w:rPr>
                <w:rFonts w:ascii="Arial" w:hAnsi="Arial" w:cs="Arial"/>
                <w:bCs/>
                <w:spacing w:val="-6"/>
                <w:sz w:val="20"/>
                <w:szCs w:val="20"/>
              </w:rPr>
              <w:fldChar w:fldCharType="begin"/>
            </w:r>
            <w:r w:rsidRPr="00F322B9">
              <w:rPr>
                <w:rFonts w:ascii="Arial" w:hAnsi="Arial" w:cs="Arial"/>
                <w:bCs/>
                <w:spacing w:val="-6"/>
                <w:sz w:val="20"/>
                <w:szCs w:val="20"/>
              </w:rPr>
              <w:instrText xml:space="preserve"> XE "</w:instrText>
            </w:r>
            <w:r w:rsidRPr="00F322B9">
              <w:rPr>
                <w:rFonts w:ascii="Arial" w:hAnsi="Arial" w:cs="Arial"/>
                <w:spacing w:val="-6"/>
                <w:sz w:val="20"/>
                <w:szCs w:val="20"/>
              </w:rPr>
              <w:instrText>69.9/150.4"</w:instrText>
            </w:r>
            <w:r w:rsidRPr="00F322B9">
              <w:rPr>
                <w:rFonts w:ascii="Arial" w:hAnsi="Arial" w:cs="Arial"/>
                <w:bCs/>
                <w:spacing w:val="-6"/>
                <w:sz w:val="20"/>
                <w:szCs w:val="20"/>
              </w:rPr>
              <w:instrText xml:space="preserve"> </w:instrText>
            </w:r>
            <w:r w:rsidRPr="00F322B9">
              <w:rPr>
                <w:rFonts w:ascii="Arial" w:hAnsi="Arial" w:cs="Arial"/>
                <w:bCs/>
                <w:spacing w:val="-6"/>
                <w:sz w:val="20"/>
                <w:szCs w:val="20"/>
              </w:rPr>
              <w:fldChar w:fldCharType="end"/>
            </w:r>
            <w:r w:rsidRPr="00F322B9">
              <w:rPr>
                <w:rFonts w:ascii="Arial" w:hAnsi="Arial" w:cs="Arial"/>
                <w:bCs/>
                <w:spacing w:val="-6"/>
                <w:sz w:val="20"/>
                <w:szCs w:val="20"/>
              </w:rPr>
              <w:fldChar w:fldCharType="begin"/>
            </w:r>
            <w:r w:rsidRPr="00F322B9">
              <w:rPr>
                <w:rFonts w:ascii="Arial" w:hAnsi="Arial" w:cs="Arial"/>
                <w:bCs/>
                <w:spacing w:val="-6"/>
                <w:sz w:val="20"/>
                <w:szCs w:val="20"/>
              </w:rPr>
              <w:instrText xml:space="preserve"> XE "</w:instrText>
            </w:r>
            <w:r w:rsidRPr="00F322B9">
              <w:rPr>
                <w:rFonts w:ascii="Arial" w:hAnsi="Arial" w:cs="Arial"/>
                <w:spacing w:val="-6"/>
                <w:sz w:val="20"/>
                <w:szCs w:val="20"/>
              </w:rPr>
              <w:instrText>69.9/150.3"</w:instrText>
            </w:r>
            <w:r w:rsidRPr="00F322B9">
              <w:rPr>
                <w:rFonts w:ascii="Arial" w:hAnsi="Arial" w:cs="Arial"/>
                <w:bCs/>
                <w:spacing w:val="-6"/>
                <w:sz w:val="20"/>
                <w:szCs w:val="20"/>
              </w:rPr>
              <w:instrText xml:space="preserve"> </w:instrText>
            </w:r>
            <w:r w:rsidRPr="00F322B9">
              <w:rPr>
                <w:rFonts w:ascii="Arial" w:hAnsi="Arial" w:cs="Arial"/>
                <w:bCs/>
                <w:spacing w:val="-6"/>
                <w:sz w:val="20"/>
                <w:szCs w:val="20"/>
              </w:rPr>
              <w:fldChar w:fldCharType="end"/>
            </w:r>
            <w:r w:rsidRPr="00F322B9">
              <w:rPr>
                <w:rFonts w:ascii="Arial" w:hAnsi="Arial" w:cs="Arial"/>
                <w:bCs/>
                <w:spacing w:val="-6"/>
                <w:sz w:val="20"/>
                <w:szCs w:val="20"/>
              </w:rPr>
              <w:fldChar w:fldCharType="begin"/>
            </w:r>
            <w:r w:rsidRPr="00F322B9">
              <w:rPr>
                <w:rFonts w:ascii="Arial" w:hAnsi="Arial" w:cs="Arial"/>
                <w:bCs/>
                <w:spacing w:val="-6"/>
                <w:sz w:val="20"/>
                <w:szCs w:val="20"/>
              </w:rPr>
              <w:instrText xml:space="preserve"> XE "</w:instrText>
            </w:r>
            <w:r w:rsidRPr="00F322B9">
              <w:rPr>
                <w:rFonts w:ascii="Arial" w:hAnsi="Arial" w:cs="Arial"/>
                <w:spacing w:val="-6"/>
                <w:sz w:val="20"/>
                <w:szCs w:val="20"/>
              </w:rPr>
              <w:instrText>69.9/150.2"</w:instrText>
            </w:r>
            <w:r w:rsidRPr="00F322B9">
              <w:rPr>
                <w:rFonts w:ascii="Arial" w:hAnsi="Arial" w:cs="Arial"/>
                <w:bCs/>
                <w:spacing w:val="-6"/>
                <w:sz w:val="20"/>
                <w:szCs w:val="20"/>
              </w:rPr>
              <w:instrText xml:space="preserve"> </w:instrText>
            </w:r>
            <w:r w:rsidRPr="00F322B9">
              <w:rPr>
                <w:rFonts w:ascii="Arial" w:hAnsi="Arial" w:cs="Arial"/>
                <w:bCs/>
                <w:spacing w:val="-6"/>
                <w:sz w:val="20"/>
                <w:szCs w:val="20"/>
              </w:rPr>
              <w:fldChar w:fldCharType="end"/>
            </w:r>
            <w:r w:rsidRPr="00F322B9">
              <w:rPr>
                <w:rFonts w:ascii="Arial" w:hAnsi="Arial" w:cs="Arial"/>
                <w:bCs/>
                <w:spacing w:val="-6"/>
                <w:sz w:val="20"/>
                <w:szCs w:val="20"/>
              </w:rPr>
              <w:fldChar w:fldCharType="begin"/>
            </w:r>
            <w:r w:rsidRPr="00F322B9">
              <w:rPr>
                <w:rFonts w:ascii="Arial" w:hAnsi="Arial" w:cs="Arial"/>
                <w:bCs/>
                <w:spacing w:val="-6"/>
                <w:sz w:val="20"/>
                <w:szCs w:val="20"/>
              </w:rPr>
              <w:instrText xml:space="preserve"> XE "</w:instrText>
            </w:r>
            <w:r w:rsidRPr="00F322B9">
              <w:rPr>
                <w:rFonts w:ascii="Arial" w:hAnsi="Arial" w:cs="Arial"/>
                <w:spacing w:val="-6"/>
                <w:sz w:val="20"/>
                <w:szCs w:val="20"/>
              </w:rPr>
              <w:instrText>N"</w:instrText>
            </w:r>
            <w:r w:rsidRPr="00F322B9">
              <w:rPr>
                <w:rFonts w:ascii="Arial" w:hAnsi="Arial" w:cs="Arial"/>
                <w:bCs/>
                <w:spacing w:val="-6"/>
                <w:sz w:val="20"/>
                <w:szCs w:val="20"/>
              </w:rPr>
              <w:instrText xml:space="preserve"> </w:instrText>
            </w:r>
            <w:r w:rsidRPr="00F322B9">
              <w:rPr>
                <w:rFonts w:ascii="Arial" w:hAnsi="Arial" w:cs="Arial"/>
                <w:bCs/>
                <w:spacing w:val="-6"/>
                <w:sz w:val="20"/>
                <w:szCs w:val="20"/>
              </w:rPr>
              <w:fldChar w:fldCharType="end"/>
            </w:r>
            <w:r w:rsidRPr="00F322B9">
              <w:rPr>
                <w:rFonts w:ascii="Arial" w:hAnsi="Arial" w:cs="Arial"/>
                <w:bCs/>
                <w:spacing w:val="-6"/>
                <w:sz w:val="20"/>
                <w:szCs w:val="20"/>
              </w:rPr>
              <w:fldChar w:fldCharType="begin"/>
            </w:r>
            <w:r w:rsidRPr="00F322B9">
              <w:rPr>
                <w:rFonts w:ascii="Arial" w:hAnsi="Arial" w:cs="Arial"/>
                <w:bCs/>
                <w:spacing w:val="-6"/>
                <w:sz w:val="20"/>
                <w:szCs w:val="20"/>
              </w:rPr>
              <w:instrText xml:space="preserve"> XE "</w:instrText>
            </w:r>
            <w:r w:rsidRPr="00F322B9">
              <w:rPr>
                <w:rFonts w:ascii="Arial" w:hAnsi="Arial" w:cs="Arial"/>
                <w:spacing w:val="-6"/>
                <w:sz w:val="20"/>
                <w:szCs w:val="20"/>
              </w:rPr>
              <w:instrText>D"</w:instrText>
            </w:r>
            <w:r w:rsidRPr="00F322B9">
              <w:rPr>
                <w:rFonts w:ascii="Arial" w:hAnsi="Arial" w:cs="Arial"/>
                <w:bCs/>
                <w:spacing w:val="-6"/>
                <w:sz w:val="20"/>
                <w:szCs w:val="20"/>
              </w:rPr>
              <w:instrText xml:space="preserve"> </w:instrText>
            </w:r>
            <w:r w:rsidRPr="00F322B9">
              <w:rPr>
                <w:rFonts w:ascii="Arial" w:hAnsi="Arial" w:cs="Arial"/>
                <w:bCs/>
                <w:spacing w:val="-6"/>
                <w:sz w:val="20"/>
                <w:szCs w:val="20"/>
              </w:rPr>
              <w:fldChar w:fldCharType="end"/>
            </w:r>
            <w:r w:rsidRPr="00F322B9">
              <w:rPr>
                <w:rFonts w:ascii="Arial" w:hAnsi="Arial" w:cs="Arial"/>
                <w:bCs/>
                <w:spacing w:val="-6"/>
                <w:sz w:val="20"/>
                <w:szCs w:val="20"/>
              </w:rPr>
              <w:fldChar w:fldCharType="begin"/>
            </w:r>
            <w:r w:rsidRPr="00F322B9">
              <w:rPr>
                <w:rFonts w:ascii="Arial" w:hAnsi="Arial" w:cs="Arial"/>
                <w:bCs/>
                <w:spacing w:val="-6"/>
                <w:sz w:val="20"/>
                <w:szCs w:val="20"/>
              </w:rPr>
              <w:instrText xml:space="preserve"> XE "</w:instrText>
            </w:r>
            <w:r w:rsidRPr="00F322B9">
              <w:rPr>
                <w:rFonts w:ascii="Arial" w:hAnsi="Arial" w:cs="Arial"/>
                <w:spacing w:val="-6"/>
                <w:sz w:val="20"/>
                <w:szCs w:val="20"/>
              </w:rPr>
              <w:instrText>Package"</w:instrText>
            </w:r>
            <w:r w:rsidRPr="00F322B9">
              <w:rPr>
                <w:rFonts w:ascii="Arial" w:hAnsi="Arial" w:cs="Arial"/>
                <w:bCs/>
                <w:spacing w:val="-6"/>
                <w:sz w:val="20"/>
                <w:szCs w:val="20"/>
              </w:rPr>
              <w:instrText xml:space="preserve"> </w:instrText>
            </w:r>
            <w:r w:rsidRPr="00F322B9">
              <w:rPr>
                <w:rFonts w:ascii="Arial" w:hAnsi="Arial" w:cs="Arial"/>
                <w:bCs/>
                <w:spacing w:val="-6"/>
                <w:sz w:val="20"/>
                <w:szCs w:val="20"/>
              </w:rPr>
              <w:fldChar w:fldCharType="end"/>
            </w:r>
            <w:r w:rsidRPr="00F322B9">
              <w:rPr>
                <w:rFonts w:ascii="Arial" w:hAnsi="Arial" w:cs="Arial"/>
                <w:bCs/>
                <w:spacing w:val="-6"/>
                <w:sz w:val="20"/>
                <w:szCs w:val="20"/>
              </w:rPr>
              <w:fldChar w:fldCharType="begin"/>
            </w:r>
            <w:r w:rsidRPr="00F322B9">
              <w:rPr>
                <w:rFonts w:ascii="Arial" w:hAnsi="Arial" w:cs="Arial"/>
                <w:bCs/>
                <w:spacing w:val="-6"/>
                <w:sz w:val="20"/>
                <w:szCs w:val="20"/>
              </w:rPr>
              <w:instrText xml:space="preserve"> XE "</w:instrText>
            </w:r>
            <w:r w:rsidRPr="00F322B9">
              <w:rPr>
                <w:rFonts w:ascii="Arial" w:hAnsi="Arial" w:cs="Arial"/>
                <w:spacing w:val="-6"/>
                <w:sz w:val="20"/>
                <w:szCs w:val="20"/>
              </w:rPr>
              <w:instrText>RENAL FUNCTIONS OVER AGE 65"</w:instrText>
            </w:r>
            <w:r w:rsidRPr="00F322B9">
              <w:rPr>
                <w:rFonts w:ascii="Arial" w:hAnsi="Arial" w:cs="Arial"/>
                <w:bCs/>
                <w:spacing w:val="-6"/>
                <w:sz w:val="20"/>
                <w:szCs w:val="20"/>
              </w:rPr>
              <w:instrText xml:space="preserve"> </w:instrText>
            </w:r>
            <w:r w:rsidRPr="00F322B9">
              <w:rPr>
                <w:rFonts w:ascii="Arial" w:hAnsi="Arial" w:cs="Arial"/>
                <w:bCs/>
                <w:spacing w:val="-6"/>
                <w:sz w:val="20"/>
                <w:szCs w:val="20"/>
              </w:rPr>
              <w:fldChar w:fldCharType="end"/>
            </w:r>
            <w:r w:rsidRPr="00F322B9">
              <w:rPr>
                <w:rFonts w:ascii="Arial" w:hAnsi="Arial" w:cs="Arial"/>
                <w:bCs/>
                <w:spacing w:val="-6"/>
                <w:sz w:val="20"/>
                <w:szCs w:val="20"/>
              </w:rPr>
              <w:fldChar w:fldCharType="begin"/>
            </w:r>
            <w:r w:rsidRPr="00F322B9">
              <w:rPr>
                <w:rFonts w:ascii="Arial" w:hAnsi="Arial" w:cs="Arial"/>
                <w:bCs/>
                <w:spacing w:val="-6"/>
                <w:sz w:val="20"/>
                <w:szCs w:val="20"/>
              </w:rPr>
              <w:instrText xml:space="preserve"> XE "</w:instrText>
            </w:r>
            <w:r w:rsidRPr="00F322B9">
              <w:rPr>
                <w:rFonts w:ascii="Arial" w:hAnsi="Arial" w:cs="Arial"/>
                <w:spacing w:val="-6"/>
                <w:sz w:val="20"/>
                <w:szCs w:val="20"/>
              </w:rPr>
              <w:instrText>ESTIMATED CREATININE CLEARANCE"</w:instrText>
            </w:r>
            <w:r w:rsidRPr="00F322B9">
              <w:rPr>
                <w:rFonts w:ascii="Arial" w:hAnsi="Arial" w:cs="Arial"/>
                <w:bCs/>
                <w:spacing w:val="-6"/>
                <w:sz w:val="20"/>
                <w:szCs w:val="20"/>
              </w:rPr>
              <w:instrText xml:space="preserve"> </w:instrText>
            </w:r>
            <w:r w:rsidRPr="00F322B9">
              <w:rPr>
                <w:rFonts w:ascii="Arial" w:hAnsi="Arial" w:cs="Arial"/>
                <w:bCs/>
                <w:spacing w:val="-6"/>
                <w:sz w:val="20"/>
                <w:szCs w:val="20"/>
              </w:rPr>
              <w:fldChar w:fldCharType="end"/>
            </w:r>
            <w:r w:rsidRPr="00F322B9">
              <w:rPr>
                <w:rFonts w:ascii="Arial" w:hAnsi="Arial" w:cs="Arial"/>
                <w:bCs/>
                <w:spacing w:val="-6"/>
                <w:sz w:val="20"/>
                <w:szCs w:val="20"/>
              </w:rPr>
              <w:fldChar w:fldCharType="begin"/>
            </w:r>
            <w:r w:rsidRPr="00F322B9">
              <w:rPr>
                <w:rFonts w:ascii="Arial" w:hAnsi="Arial" w:cs="Arial"/>
                <w:bCs/>
                <w:spacing w:val="-6"/>
                <w:sz w:val="20"/>
                <w:szCs w:val="20"/>
              </w:rPr>
              <w:instrText xml:space="preserve"> XE "</w:instrText>
            </w:r>
            <w:r w:rsidRPr="00F322B9">
              <w:rPr>
                <w:rFonts w:ascii="Arial" w:hAnsi="Arial" w:cs="Arial"/>
                <w:spacing w:val="-6"/>
                <w:sz w:val="20"/>
                <w:szCs w:val="20"/>
              </w:rPr>
              <w:instrText>BIOCHEM ABNORMALITY FOR CONTRAST MEDIA"</w:instrText>
            </w:r>
            <w:r w:rsidRPr="00F322B9">
              <w:rPr>
                <w:rFonts w:ascii="Arial" w:hAnsi="Arial" w:cs="Arial"/>
                <w:bCs/>
                <w:spacing w:val="-6"/>
                <w:sz w:val="20"/>
                <w:szCs w:val="20"/>
              </w:rPr>
              <w:instrText xml:space="preserve"> </w:instrText>
            </w:r>
            <w:r w:rsidRPr="00F322B9">
              <w:rPr>
                <w:rFonts w:ascii="Arial" w:hAnsi="Arial" w:cs="Arial"/>
                <w:bCs/>
                <w:spacing w:val="-6"/>
                <w:sz w:val="20"/>
                <w:szCs w:val="20"/>
              </w:rPr>
              <w:fldChar w:fldCharType="end"/>
            </w:r>
            <w:r w:rsidRPr="00F322B9">
              <w:rPr>
                <w:rFonts w:ascii="Arial" w:hAnsi="Arial" w:cs="Arial"/>
                <w:bCs/>
                <w:spacing w:val="-6"/>
                <w:sz w:val="20"/>
                <w:szCs w:val="20"/>
              </w:rPr>
              <w:fldChar w:fldCharType="begin"/>
            </w:r>
            <w:r w:rsidRPr="00F322B9">
              <w:rPr>
                <w:rFonts w:ascii="Arial" w:hAnsi="Arial" w:cs="Arial"/>
                <w:bCs/>
                <w:spacing w:val="-6"/>
                <w:sz w:val="20"/>
                <w:szCs w:val="20"/>
              </w:rPr>
              <w:instrText xml:space="preserve"> XE "</w:instrText>
            </w:r>
            <w:r w:rsidRPr="00F322B9">
              <w:rPr>
                <w:rFonts w:ascii="Arial" w:hAnsi="Arial" w:cs="Arial"/>
                <w:spacing w:val="-6"/>
                <w:sz w:val="20"/>
                <w:szCs w:val="20"/>
              </w:rPr>
              <w:instrText>8989.51"</w:instrText>
            </w:r>
            <w:r w:rsidRPr="00F322B9">
              <w:rPr>
                <w:rFonts w:ascii="Arial" w:hAnsi="Arial" w:cs="Arial"/>
                <w:bCs/>
                <w:spacing w:val="-6"/>
                <w:sz w:val="20"/>
                <w:szCs w:val="20"/>
              </w:rPr>
              <w:instrText xml:space="preserve"> </w:instrText>
            </w:r>
            <w:r w:rsidRPr="00F322B9">
              <w:rPr>
                <w:rFonts w:ascii="Arial" w:hAnsi="Arial" w:cs="Arial"/>
                <w:bCs/>
                <w:spacing w:val="-6"/>
                <w:sz w:val="20"/>
                <w:szCs w:val="20"/>
              </w:rPr>
              <w:fldChar w:fldCharType="end"/>
            </w:r>
            <w:r w:rsidRPr="00F322B9">
              <w:rPr>
                <w:rFonts w:ascii="Arial" w:hAnsi="Arial" w:cs="Arial"/>
                <w:bCs/>
                <w:spacing w:val="-6"/>
                <w:sz w:val="20"/>
                <w:szCs w:val="20"/>
              </w:rPr>
              <w:fldChar w:fldCharType="begin"/>
            </w:r>
            <w:r w:rsidRPr="00F322B9">
              <w:rPr>
                <w:rFonts w:ascii="Arial" w:hAnsi="Arial" w:cs="Arial"/>
                <w:bCs/>
                <w:spacing w:val="-6"/>
                <w:sz w:val="20"/>
                <w:szCs w:val="20"/>
              </w:rPr>
              <w:instrText xml:space="preserve"> XE "</w:instrText>
            </w:r>
            <w:r w:rsidRPr="00F322B9">
              <w:rPr>
                <w:rFonts w:ascii="Arial" w:hAnsi="Arial" w:cs="Arial"/>
                <w:spacing w:val="-6"/>
                <w:sz w:val="20"/>
                <w:szCs w:val="20"/>
              </w:rPr>
              <w:instrText>69.9/150.1"</w:instrText>
            </w:r>
            <w:r w:rsidRPr="00F322B9">
              <w:rPr>
                <w:rFonts w:ascii="Arial" w:hAnsi="Arial" w:cs="Arial"/>
                <w:bCs/>
                <w:spacing w:val="-6"/>
                <w:sz w:val="20"/>
                <w:szCs w:val="20"/>
              </w:rPr>
              <w:instrText xml:space="preserve"> </w:instrText>
            </w:r>
            <w:r w:rsidRPr="00F322B9">
              <w:rPr>
                <w:rFonts w:ascii="Arial" w:hAnsi="Arial" w:cs="Arial"/>
                <w:bCs/>
                <w:spacing w:val="-6"/>
                <w:sz w:val="20"/>
                <w:szCs w:val="20"/>
              </w:rPr>
              <w:fldChar w:fldCharType="end"/>
            </w:r>
            <w:r w:rsidRPr="00F322B9">
              <w:rPr>
                <w:rFonts w:ascii="Arial" w:hAnsi="Arial" w:cs="Arial"/>
                <w:bCs/>
                <w:spacing w:val="-6"/>
                <w:sz w:val="20"/>
                <w:szCs w:val="20"/>
              </w:rPr>
              <w:t xml:space="preserve">specify inpatient medication order stop dates. The note also mentions sites’ ability to specify the status of inpatient medication orders when patients are transferred. Also added a note explaining what happens if users change their clinic selection after they have started an order. </w:t>
            </w:r>
          </w:p>
        </w:tc>
        <w:tc>
          <w:tcPr>
            <w:tcW w:w="1296" w:type="dxa"/>
          </w:tcPr>
          <w:p w:rsidR="0070715B" w:rsidRPr="00453614" w:rsidRDefault="0070715B" w:rsidP="001D30B1">
            <w:pPr>
              <w:widowControl/>
              <w:spacing w:before="60" w:after="60"/>
              <w:rPr>
                <w:rFonts w:ascii="Arial" w:hAnsi="Arial" w:cs="Arial"/>
                <w:bCs/>
                <w:sz w:val="20"/>
                <w:szCs w:val="20"/>
              </w:rPr>
            </w:pPr>
          </w:p>
        </w:tc>
        <w:tc>
          <w:tcPr>
            <w:tcW w:w="1296" w:type="dxa"/>
          </w:tcPr>
          <w:p w:rsidR="0070715B" w:rsidRPr="00453614" w:rsidRDefault="0070715B" w:rsidP="001D30B1">
            <w:pPr>
              <w:widowControl/>
              <w:spacing w:before="60" w:after="60"/>
              <w:rPr>
                <w:rFonts w:ascii="Arial" w:hAnsi="Arial" w:cs="Arial"/>
                <w:bCs/>
                <w:sz w:val="20"/>
                <w:szCs w:val="20"/>
              </w:rPr>
            </w:pPr>
          </w:p>
        </w:tc>
      </w:tr>
      <w:tr w:rsidR="0070715B" w:rsidRPr="00453614" w:rsidTr="001D30B1">
        <w:trPr>
          <w:cantSplit/>
        </w:trPr>
        <w:tc>
          <w:tcPr>
            <w:tcW w:w="1152"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7/</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7"</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30/03</w:t>
            </w:r>
          </w:p>
        </w:tc>
        <w:tc>
          <w:tcPr>
            <w:tcW w:w="1368"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187</w:t>
            </w:r>
          </w:p>
        </w:tc>
        <w:tc>
          <w:tcPr>
            <w:tcW w:w="1008" w:type="dxa"/>
          </w:tcPr>
          <w:p w:rsidR="0070715B" w:rsidRPr="00B949E9" w:rsidRDefault="004E2ADD" w:rsidP="001D30B1">
            <w:pPr>
              <w:widowControl/>
              <w:tabs>
                <w:tab w:val="left" w:pos="702"/>
              </w:tabs>
              <w:spacing w:before="60" w:after="60"/>
              <w:rPr>
                <w:rFonts w:ascii="Arial" w:hAnsi="Arial" w:cs="Arial"/>
                <w:bCs/>
                <w:sz w:val="20"/>
                <w:szCs w:val="20"/>
              </w:rPr>
            </w:pPr>
            <w:r>
              <w:rPr>
                <w:rFonts w:ascii="Arial" w:hAnsi="Arial" w:cs="Arial"/>
                <w:bCs/>
                <w:sz w:val="20"/>
                <w:szCs w:val="20"/>
              </w:rPr>
              <w:t>27,</w:t>
            </w:r>
            <w:r w:rsidR="0070715B" w:rsidRPr="00B949E9">
              <w:rPr>
                <w:rFonts w:ascii="Arial" w:hAnsi="Arial" w:cs="Arial"/>
                <w:bCs/>
                <w:sz w:val="20"/>
                <w:szCs w:val="20"/>
              </w:rPr>
              <w:t xml:space="preserve"> </w:t>
            </w:r>
            <w:r w:rsidR="00B87323">
              <w:rPr>
                <w:rFonts w:ascii="Arial" w:hAnsi="Arial" w:cs="Arial"/>
                <w:sz w:val="20"/>
                <w:szCs w:val="20"/>
              </w:rPr>
              <w:t xml:space="preserve">101, </w:t>
            </w:r>
            <w:r w:rsidR="005E0923">
              <w:rPr>
                <w:rFonts w:ascii="Arial" w:hAnsi="Arial" w:cs="Arial"/>
                <w:bCs/>
                <w:sz w:val="20"/>
                <w:szCs w:val="20"/>
              </w:rPr>
              <w:t>321</w:t>
            </w:r>
            <w:r w:rsidR="0070715B" w:rsidRPr="00B949E9">
              <w:rPr>
                <w:rFonts w:ascii="Arial" w:hAnsi="Arial" w:cs="Arial"/>
                <w:bCs/>
                <w:sz w:val="20"/>
                <w:szCs w:val="20"/>
              </w:rPr>
              <w:t xml:space="preserve">, </w:t>
            </w:r>
            <w:r w:rsidR="005E0923">
              <w:rPr>
                <w:rFonts w:ascii="Arial" w:hAnsi="Arial" w:cs="Arial"/>
                <w:sz w:val="20"/>
                <w:szCs w:val="20"/>
              </w:rPr>
              <w:t>322</w:t>
            </w:r>
            <w:r w:rsidR="0070715B" w:rsidRPr="00B949E9">
              <w:rPr>
                <w:rFonts w:ascii="Arial" w:hAnsi="Arial" w:cs="Arial"/>
                <w:bCs/>
                <w:sz w:val="20"/>
                <w:szCs w:val="20"/>
              </w:rPr>
              <w:t xml:space="preserve">, </w:t>
            </w:r>
            <w:r w:rsidR="005E0923">
              <w:rPr>
                <w:rFonts w:ascii="Arial" w:hAnsi="Arial" w:cs="Arial"/>
                <w:sz w:val="20"/>
                <w:szCs w:val="20"/>
              </w:rPr>
              <w:t xml:space="preserve">342, </w:t>
            </w:r>
            <w:r w:rsidR="00435074" w:rsidRPr="00B949E9">
              <w:rPr>
                <w:rFonts w:ascii="Arial" w:hAnsi="Arial" w:cs="Arial"/>
                <w:sz w:val="20"/>
                <w:szCs w:val="20"/>
              </w:rPr>
              <w:t>384, 397</w:t>
            </w:r>
          </w:p>
        </w:tc>
        <w:tc>
          <w:tcPr>
            <w:tcW w:w="3492" w:type="dxa"/>
          </w:tcPr>
          <w:p w:rsidR="0070715B" w:rsidRPr="00F322B9" w:rsidRDefault="005765CA" w:rsidP="001D30B1">
            <w:pPr>
              <w:widowControl/>
              <w:spacing w:before="60" w:after="60"/>
              <w:rPr>
                <w:rFonts w:ascii="Arial" w:hAnsi="Arial" w:cs="Arial"/>
                <w:bCs/>
                <w:sz w:val="20"/>
                <w:szCs w:val="20"/>
              </w:rPr>
            </w:pPr>
            <w:hyperlink w:anchor="provider_selection" w:history="1">
              <w:r w:rsidR="0070715B" w:rsidRPr="00F322B9">
                <w:rPr>
                  <w:rFonts w:ascii="Arial" w:hAnsi="Arial" w:cs="Arial"/>
                  <w:spacing w:val="-6"/>
                  <w:sz w:val="20"/>
                  <w:szCs w:val="20"/>
                </w:rPr>
                <w:t>Added information about new functionality that makes it easier to distinguish between providers who have identical given names and surnames</w:t>
              </w:r>
            </w:hyperlink>
            <w:r w:rsidR="0070715B" w:rsidRPr="00F322B9">
              <w:rPr>
                <w:rFonts w:ascii="Arial" w:hAnsi="Arial" w:cs="Arial"/>
                <w:bCs/>
                <w:spacing w:val="-6"/>
                <w:sz w:val="20"/>
                <w:szCs w:val="20"/>
              </w:rPr>
              <w:t>.</w:t>
            </w:r>
          </w:p>
        </w:tc>
        <w:tc>
          <w:tcPr>
            <w:tcW w:w="1296" w:type="dxa"/>
          </w:tcPr>
          <w:p w:rsidR="0070715B" w:rsidRPr="00453614" w:rsidRDefault="0070715B" w:rsidP="001D30B1">
            <w:pPr>
              <w:widowControl/>
              <w:spacing w:before="60" w:after="60"/>
              <w:rPr>
                <w:rFonts w:ascii="Arial" w:hAnsi="Arial" w:cs="Arial"/>
                <w:bCs/>
                <w:sz w:val="20"/>
                <w:szCs w:val="20"/>
              </w:rPr>
            </w:pPr>
          </w:p>
        </w:tc>
        <w:tc>
          <w:tcPr>
            <w:tcW w:w="1296" w:type="dxa"/>
          </w:tcPr>
          <w:p w:rsidR="0070715B" w:rsidRPr="00453614" w:rsidRDefault="0070715B" w:rsidP="001D30B1">
            <w:pPr>
              <w:widowControl/>
              <w:spacing w:before="60" w:after="60"/>
              <w:rPr>
                <w:rFonts w:ascii="Arial" w:hAnsi="Arial" w:cs="Arial"/>
                <w:bCs/>
                <w:sz w:val="20"/>
                <w:szCs w:val="20"/>
              </w:rPr>
            </w:pPr>
          </w:p>
        </w:tc>
      </w:tr>
      <w:tr w:rsidR="0070715B" w:rsidRPr="00453614" w:rsidTr="001D30B1">
        <w:trPr>
          <w:cantSplit/>
        </w:trPr>
        <w:tc>
          <w:tcPr>
            <w:tcW w:w="1152"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8/</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DISPLAY 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27/03</w:t>
            </w:r>
          </w:p>
        </w:tc>
        <w:tc>
          <w:tcPr>
            <w:tcW w:w="1368"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202</w:t>
            </w:r>
          </w:p>
        </w:tc>
        <w:tc>
          <w:tcPr>
            <w:tcW w:w="1008" w:type="dxa"/>
          </w:tcPr>
          <w:p w:rsidR="0070715B" w:rsidRPr="00B949E9" w:rsidRDefault="00435074" w:rsidP="001D30B1">
            <w:pPr>
              <w:widowControl/>
              <w:tabs>
                <w:tab w:val="left" w:pos="702"/>
              </w:tabs>
              <w:spacing w:before="60" w:after="60"/>
              <w:rPr>
                <w:rFonts w:ascii="Arial" w:hAnsi="Arial" w:cs="Arial"/>
                <w:bCs/>
                <w:sz w:val="20"/>
                <w:szCs w:val="20"/>
              </w:rPr>
            </w:pPr>
            <w:r w:rsidRPr="00B949E9">
              <w:rPr>
                <w:rFonts w:ascii="Arial" w:hAnsi="Arial" w:cs="Arial"/>
                <w:sz w:val="20"/>
                <w:szCs w:val="20"/>
              </w:rPr>
              <w:t>384</w:t>
            </w:r>
          </w:p>
        </w:tc>
        <w:tc>
          <w:tcPr>
            <w:tcW w:w="3492" w:type="dxa"/>
          </w:tcPr>
          <w:p w:rsidR="0070715B" w:rsidRPr="00F322B9" w:rsidRDefault="005765CA" w:rsidP="001D30B1">
            <w:pPr>
              <w:widowControl/>
              <w:spacing w:before="60" w:after="60"/>
              <w:rPr>
                <w:rFonts w:ascii="Arial" w:hAnsi="Arial" w:cs="Arial"/>
                <w:bCs/>
                <w:sz w:val="20"/>
                <w:szCs w:val="20"/>
              </w:rPr>
            </w:pPr>
            <w:hyperlink w:anchor="CSV_consult_new" w:history="1">
              <w:r w:rsidR="0070715B" w:rsidRPr="00F322B9">
                <w:rPr>
                  <w:rStyle w:val="Hyperlink"/>
                  <w:rFonts w:ascii="Arial" w:hAnsi="Arial" w:cs="Arial"/>
                  <w:bCs/>
                  <w:sz w:val="20"/>
                  <w:szCs w:val="20"/>
                </w:rPr>
                <w:t>Added a note about provisional diagnosis</w:t>
              </w:r>
              <w:r w:rsidR="0070715B" w:rsidRPr="00F322B9">
                <w:rPr>
                  <w:rStyle w:val="Hyperlink"/>
                  <w:rFonts w:ascii="Arial" w:hAnsi="Arial" w:cs="Arial"/>
                  <w:bCs/>
                  <w:sz w:val="20"/>
                  <w:szCs w:val="20"/>
                </w:rPr>
                <w:fldChar w:fldCharType="begin"/>
              </w:r>
              <w:r w:rsidR="0070715B" w:rsidRPr="00F322B9">
                <w:rPr>
                  <w:rStyle w:val="Hyperlink"/>
                  <w:rFonts w:ascii="Arial" w:hAnsi="Arial" w:cs="Arial"/>
                  <w:bCs/>
                  <w:sz w:val="20"/>
                  <w:szCs w:val="20"/>
                </w:rPr>
                <w:instrText xml:space="preserve"> XE "</w:instrText>
              </w:r>
              <w:r w:rsidR="0070715B" w:rsidRPr="00F322B9">
                <w:rPr>
                  <w:rFonts w:ascii="Arial" w:hAnsi="Arial" w:cs="Arial"/>
                  <w:noProof/>
                  <w:sz w:val="20"/>
                  <w:szCs w:val="20"/>
                </w:rPr>
                <w:instrText>68"</w:instrText>
              </w:r>
              <w:r w:rsidR="0070715B" w:rsidRPr="00F322B9">
                <w:rPr>
                  <w:rStyle w:val="Hyperlink"/>
                  <w:rFonts w:ascii="Arial" w:hAnsi="Arial" w:cs="Arial"/>
                  <w:bCs/>
                  <w:sz w:val="20"/>
                  <w:szCs w:val="20"/>
                </w:rPr>
                <w:instrText xml:space="preserve"> </w:instrText>
              </w:r>
              <w:r w:rsidR="0070715B" w:rsidRPr="00F322B9">
                <w:rPr>
                  <w:rStyle w:val="Hyperlink"/>
                  <w:rFonts w:ascii="Arial" w:hAnsi="Arial" w:cs="Arial"/>
                  <w:bCs/>
                  <w:sz w:val="20"/>
                  <w:szCs w:val="20"/>
                </w:rPr>
                <w:fldChar w:fldCharType="end"/>
              </w:r>
              <w:r w:rsidR="0070715B" w:rsidRPr="00F322B9">
                <w:rPr>
                  <w:rStyle w:val="Hyperlink"/>
                  <w:rFonts w:ascii="Arial" w:hAnsi="Arial" w:cs="Arial"/>
                  <w:bCs/>
                  <w:sz w:val="20"/>
                  <w:szCs w:val="20"/>
                </w:rPr>
                <w:t xml:space="preserve"> and inactive codes.</w:t>
              </w:r>
            </w:hyperlink>
          </w:p>
        </w:tc>
        <w:tc>
          <w:tcPr>
            <w:tcW w:w="1296" w:type="dxa"/>
          </w:tcPr>
          <w:p w:rsidR="0070715B" w:rsidRPr="00453614" w:rsidRDefault="0070715B" w:rsidP="001D30B1">
            <w:pPr>
              <w:widowControl/>
              <w:spacing w:before="60" w:after="60"/>
              <w:rPr>
                <w:rFonts w:ascii="Arial" w:hAnsi="Arial" w:cs="Arial"/>
                <w:bCs/>
                <w:sz w:val="20"/>
                <w:szCs w:val="20"/>
              </w:rPr>
            </w:pPr>
          </w:p>
        </w:tc>
        <w:tc>
          <w:tcPr>
            <w:tcW w:w="1296" w:type="dxa"/>
          </w:tcPr>
          <w:p w:rsidR="0070715B" w:rsidRPr="00453614" w:rsidRDefault="0070715B" w:rsidP="001D30B1">
            <w:pPr>
              <w:widowControl/>
              <w:spacing w:before="60" w:after="60"/>
              <w:rPr>
                <w:rFonts w:ascii="Arial" w:hAnsi="Arial" w:cs="Arial"/>
                <w:bCs/>
                <w:sz w:val="20"/>
                <w:szCs w:val="20"/>
              </w:rPr>
            </w:pPr>
          </w:p>
        </w:tc>
      </w:tr>
      <w:tr w:rsidR="0070715B" w:rsidRPr="00453614" w:rsidTr="001D30B1">
        <w:trPr>
          <w:cantSplit/>
        </w:trPr>
        <w:tc>
          <w:tcPr>
            <w:tcW w:w="1152"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8/</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DISPLAY 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27/03</w:t>
            </w:r>
          </w:p>
        </w:tc>
        <w:tc>
          <w:tcPr>
            <w:tcW w:w="1368"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202</w:t>
            </w:r>
          </w:p>
        </w:tc>
        <w:tc>
          <w:tcPr>
            <w:tcW w:w="1008" w:type="dxa"/>
          </w:tcPr>
          <w:p w:rsidR="0070715B" w:rsidRPr="00B949E9" w:rsidRDefault="001E1B75" w:rsidP="001D30B1">
            <w:pPr>
              <w:widowControl/>
              <w:tabs>
                <w:tab w:val="left" w:pos="702"/>
              </w:tabs>
              <w:spacing w:before="60" w:after="60"/>
              <w:rPr>
                <w:rFonts w:ascii="Arial" w:hAnsi="Arial" w:cs="Arial"/>
                <w:bCs/>
                <w:sz w:val="20"/>
                <w:szCs w:val="20"/>
              </w:rPr>
            </w:pPr>
            <w:r>
              <w:rPr>
                <w:rFonts w:ascii="Arial" w:hAnsi="Arial" w:cs="Arial"/>
                <w:sz w:val="20"/>
                <w:szCs w:val="20"/>
              </w:rPr>
              <w:t>348</w:t>
            </w:r>
          </w:p>
        </w:tc>
        <w:tc>
          <w:tcPr>
            <w:tcW w:w="3492" w:type="dxa"/>
          </w:tcPr>
          <w:p w:rsidR="0070715B" w:rsidRPr="00F322B9" w:rsidRDefault="005765CA" w:rsidP="001D30B1">
            <w:pPr>
              <w:widowControl/>
              <w:spacing w:before="60" w:after="60"/>
              <w:rPr>
                <w:rFonts w:ascii="Arial" w:hAnsi="Arial" w:cs="Arial"/>
                <w:bCs/>
                <w:sz w:val="20"/>
                <w:szCs w:val="20"/>
              </w:rPr>
            </w:pPr>
            <w:hyperlink w:anchor="CSV_Encounter" w:history="1">
              <w:r w:rsidR="0070715B" w:rsidRPr="00F322B9">
                <w:rPr>
                  <w:rStyle w:val="Hyperlink"/>
                  <w:rFonts w:ascii="Arial" w:hAnsi="Arial" w:cs="Arial"/>
                  <w:bCs/>
                  <w:sz w:val="20"/>
                  <w:szCs w:val="20"/>
                </w:rPr>
                <w:t>Added a note and graphics as an example of a diagnosis</w:t>
              </w:r>
              <w:r w:rsidR="0070715B" w:rsidRPr="00F322B9">
                <w:rPr>
                  <w:rStyle w:val="Hyperlink"/>
                  <w:rFonts w:ascii="Arial" w:hAnsi="Arial" w:cs="Arial"/>
                  <w:bCs/>
                  <w:sz w:val="20"/>
                  <w:szCs w:val="20"/>
                </w:rPr>
                <w:fldChar w:fldCharType="begin"/>
              </w:r>
              <w:r w:rsidR="0070715B" w:rsidRPr="00F322B9">
                <w:rPr>
                  <w:rStyle w:val="Hyperlink"/>
                  <w:rFonts w:ascii="Arial" w:hAnsi="Arial" w:cs="Arial"/>
                  <w:bCs/>
                  <w:sz w:val="20"/>
                  <w:szCs w:val="20"/>
                </w:rPr>
                <w:instrText xml:space="preserve"> XE "</w:instrText>
              </w:r>
              <w:r w:rsidR="0070715B" w:rsidRPr="00F322B9">
                <w:rPr>
                  <w:rFonts w:ascii="Arial" w:hAnsi="Arial" w:cs="Arial"/>
                  <w:noProof/>
                  <w:sz w:val="20"/>
                  <w:szCs w:val="20"/>
                </w:rPr>
                <w:instrText>68"</w:instrText>
              </w:r>
              <w:r w:rsidR="0070715B" w:rsidRPr="00F322B9">
                <w:rPr>
                  <w:rStyle w:val="Hyperlink"/>
                  <w:rFonts w:ascii="Arial" w:hAnsi="Arial" w:cs="Arial"/>
                  <w:bCs/>
                  <w:sz w:val="20"/>
                  <w:szCs w:val="20"/>
                </w:rPr>
                <w:instrText xml:space="preserve"> </w:instrText>
              </w:r>
              <w:r w:rsidR="0070715B" w:rsidRPr="00F322B9">
                <w:rPr>
                  <w:rStyle w:val="Hyperlink"/>
                  <w:rFonts w:ascii="Arial" w:hAnsi="Arial" w:cs="Arial"/>
                  <w:bCs/>
                  <w:sz w:val="20"/>
                  <w:szCs w:val="20"/>
                </w:rPr>
                <w:fldChar w:fldCharType="end"/>
              </w:r>
              <w:r w:rsidR="0070715B" w:rsidRPr="00F322B9">
                <w:rPr>
                  <w:rStyle w:val="Hyperlink"/>
                  <w:rFonts w:ascii="Arial" w:hAnsi="Arial" w:cs="Arial"/>
                  <w:bCs/>
                  <w:sz w:val="20"/>
                  <w:szCs w:val="20"/>
                </w:rPr>
                <w:t xml:space="preserve"> or procedure code that needs to be changed on the Encounter form.</w:t>
              </w:r>
            </w:hyperlink>
          </w:p>
        </w:tc>
        <w:tc>
          <w:tcPr>
            <w:tcW w:w="1296" w:type="dxa"/>
          </w:tcPr>
          <w:p w:rsidR="0070715B" w:rsidRPr="00453614" w:rsidRDefault="0070715B" w:rsidP="001D30B1">
            <w:pPr>
              <w:widowControl/>
              <w:spacing w:before="60" w:after="60"/>
              <w:rPr>
                <w:rFonts w:ascii="Arial" w:hAnsi="Arial" w:cs="Arial"/>
                <w:bCs/>
                <w:sz w:val="20"/>
                <w:szCs w:val="20"/>
              </w:rPr>
            </w:pPr>
          </w:p>
        </w:tc>
        <w:tc>
          <w:tcPr>
            <w:tcW w:w="1296" w:type="dxa"/>
          </w:tcPr>
          <w:p w:rsidR="0070715B" w:rsidRPr="00453614" w:rsidRDefault="0070715B" w:rsidP="001D30B1">
            <w:pPr>
              <w:widowControl/>
              <w:spacing w:before="60" w:after="60"/>
              <w:rPr>
                <w:rFonts w:ascii="Arial" w:hAnsi="Arial" w:cs="Arial"/>
                <w:bCs/>
                <w:sz w:val="20"/>
                <w:szCs w:val="20"/>
              </w:rPr>
            </w:pPr>
          </w:p>
        </w:tc>
      </w:tr>
      <w:tr w:rsidR="0070715B" w:rsidRPr="00453614" w:rsidTr="001D30B1">
        <w:trPr>
          <w:cantSplit/>
        </w:trPr>
        <w:tc>
          <w:tcPr>
            <w:tcW w:w="1152"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8/</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DISPLAY 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27/03</w:t>
            </w:r>
          </w:p>
        </w:tc>
        <w:tc>
          <w:tcPr>
            <w:tcW w:w="1368"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202</w:t>
            </w:r>
          </w:p>
        </w:tc>
        <w:tc>
          <w:tcPr>
            <w:tcW w:w="1008" w:type="dxa"/>
          </w:tcPr>
          <w:p w:rsidR="0070715B" w:rsidRPr="00B949E9" w:rsidRDefault="003C7659" w:rsidP="001D30B1">
            <w:pPr>
              <w:widowControl/>
              <w:tabs>
                <w:tab w:val="left" w:pos="702"/>
              </w:tabs>
              <w:spacing w:before="60" w:after="60"/>
              <w:rPr>
                <w:rFonts w:ascii="Arial" w:hAnsi="Arial" w:cs="Arial"/>
                <w:bCs/>
                <w:sz w:val="20"/>
                <w:szCs w:val="20"/>
              </w:rPr>
            </w:pPr>
            <w:r>
              <w:rPr>
                <w:rFonts w:ascii="Arial" w:hAnsi="Arial" w:cs="Arial"/>
                <w:sz w:val="20"/>
                <w:szCs w:val="20"/>
              </w:rPr>
              <w:t>156, 158</w:t>
            </w:r>
          </w:p>
        </w:tc>
        <w:tc>
          <w:tcPr>
            <w:tcW w:w="3492" w:type="dxa"/>
          </w:tcPr>
          <w:p w:rsidR="0070715B" w:rsidRPr="00F322B9" w:rsidRDefault="0070715B" w:rsidP="001D30B1">
            <w:pPr>
              <w:widowControl/>
              <w:spacing w:before="60" w:after="60"/>
              <w:rPr>
                <w:rFonts w:ascii="Arial" w:hAnsi="Arial" w:cs="Arial"/>
                <w:bCs/>
                <w:sz w:val="20"/>
                <w:szCs w:val="20"/>
              </w:rPr>
            </w:pPr>
            <w:r w:rsidRPr="00F322B9">
              <w:rPr>
                <w:rFonts w:ascii="Arial" w:hAnsi="Arial" w:cs="Arial"/>
                <w:bCs/>
                <w:sz w:val="20"/>
                <w:szCs w:val="20"/>
              </w:rPr>
              <w:t xml:space="preserve">Added note about inactive problem codes for </w:t>
            </w:r>
            <w:hyperlink w:anchor="CSV_New_problem" w:history="1">
              <w:r w:rsidRPr="00F322B9">
                <w:rPr>
                  <w:rStyle w:val="Hyperlink"/>
                  <w:rFonts w:ascii="Arial" w:hAnsi="Arial" w:cs="Arial"/>
                  <w:bCs/>
                  <w:sz w:val="20"/>
                  <w:szCs w:val="20"/>
                </w:rPr>
                <w:t>adding a new problem</w:t>
              </w:r>
            </w:hyperlink>
            <w:r w:rsidRPr="00F322B9">
              <w:rPr>
                <w:rFonts w:ascii="Arial" w:hAnsi="Arial" w:cs="Arial"/>
                <w:bCs/>
                <w:sz w:val="20"/>
                <w:szCs w:val="20"/>
              </w:rPr>
              <w:t xml:space="preserve">, </w:t>
            </w:r>
            <w:hyperlink w:anchor="CSV_annotate_problem" w:history="1">
              <w:r w:rsidRPr="00F322B9">
                <w:rPr>
                  <w:rStyle w:val="Hyperlink"/>
                  <w:rFonts w:ascii="Arial" w:hAnsi="Arial" w:cs="Arial"/>
                  <w:bCs/>
                  <w:sz w:val="20"/>
                  <w:szCs w:val="20"/>
                </w:rPr>
                <w:t>annotating a problem</w:t>
              </w:r>
            </w:hyperlink>
            <w:r w:rsidRPr="00F322B9">
              <w:rPr>
                <w:rFonts w:ascii="Arial" w:hAnsi="Arial" w:cs="Arial"/>
                <w:bCs/>
                <w:sz w:val="20"/>
                <w:szCs w:val="20"/>
              </w:rPr>
              <w:t xml:space="preserve">, and </w:t>
            </w:r>
            <w:hyperlink w:anchor="CSV_verify_problem" w:history="1">
              <w:r w:rsidRPr="00F322B9">
                <w:rPr>
                  <w:rStyle w:val="Hyperlink"/>
                  <w:rFonts w:ascii="Arial" w:hAnsi="Arial" w:cs="Arial"/>
                  <w:bCs/>
                  <w:sz w:val="20"/>
                  <w:szCs w:val="20"/>
                </w:rPr>
                <w:t>verifying a problem</w:t>
              </w:r>
            </w:hyperlink>
            <w:r w:rsidRPr="00F322B9">
              <w:rPr>
                <w:rFonts w:ascii="Arial" w:hAnsi="Arial" w:cs="Arial"/>
                <w:bCs/>
                <w:sz w:val="20"/>
                <w:szCs w:val="20"/>
              </w:rPr>
              <w:t>.</w:t>
            </w:r>
          </w:p>
        </w:tc>
        <w:tc>
          <w:tcPr>
            <w:tcW w:w="1296" w:type="dxa"/>
          </w:tcPr>
          <w:p w:rsidR="0070715B" w:rsidRPr="00453614" w:rsidRDefault="0070715B" w:rsidP="001D30B1">
            <w:pPr>
              <w:widowControl/>
              <w:spacing w:before="60" w:after="60"/>
              <w:rPr>
                <w:rFonts w:ascii="Arial" w:hAnsi="Arial" w:cs="Arial"/>
                <w:bCs/>
                <w:sz w:val="20"/>
                <w:szCs w:val="20"/>
              </w:rPr>
            </w:pPr>
          </w:p>
        </w:tc>
        <w:tc>
          <w:tcPr>
            <w:tcW w:w="1296" w:type="dxa"/>
          </w:tcPr>
          <w:p w:rsidR="0070715B" w:rsidRPr="00453614" w:rsidRDefault="0070715B" w:rsidP="001D30B1">
            <w:pPr>
              <w:widowControl/>
              <w:spacing w:before="60" w:after="60"/>
              <w:rPr>
                <w:rFonts w:ascii="Arial" w:hAnsi="Arial" w:cs="Arial"/>
                <w:bCs/>
                <w:sz w:val="20"/>
                <w:szCs w:val="20"/>
              </w:rPr>
            </w:pPr>
          </w:p>
        </w:tc>
      </w:tr>
      <w:tr w:rsidR="0070715B" w:rsidRPr="00453614" w:rsidTr="001D30B1">
        <w:trPr>
          <w:cantSplit/>
        </w:trPr>
        <w:tc>
          <w:tcPr>
            <w:tcW w:w="1152"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8/</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DISPLAY 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26/03</w:t>
            </w:r>
          </w:p>
        </w:tc>
        <w:tc>
          <w:tcPr>
            <w:tcW w:w="1368"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202</w:t>
            </w:r>
          </w:p>
        </w:tc>
        <w:tc>
          <w:tcPr>
            <w:tcW w:w="1008" w:type="dxa"/>
          </w:tcPr>
          <w:p w:rsidR="0070715B" w:rsidRPr="00B949E9" w:rsidRDefault="003C7659" w:rsidP="001D30B1">
            <w:pPr>
              <w:widowControl/>
              <w:tabs>
                <w:tab w:val="left" w:pos="702"/>
              </w:tabs>
              <w:spacing w:before="60" w:after="60"/>
              <w:rPr>
                <w:rFonts w:ascii="Arial" w:hAnsi="Arial" w:cs="Arial"/>
                <w:bCs/>
                <w:sz w:val="20"/>
                <w:szCs w:val="20"/>
              </w:rPr>
            </w:pPr>
            <w:r>
              <w:rPr>
                <w:rFonts w:ascii="Arial" w:hAnsi="Arial" w:cs="Arial"/>
                <w:sz w:val="20"/>
                <w:szCs w:val="20"/>
              </w:rPr>
              <w:t>20</w:t>
            </w:r>
            <w:r w:rsidR="0070715B" w:rsidRPr="00B949E9">
              <w:rPr>
                <w:rFonts w:ascii="Arial" w:hAnsi="Arial" w:cs="Arial"/>
                <w:bCs/>
                <w:sz w:val="20"/>
                <w:szCs w:val="20"/>
              </w:rPr>
              <w:t xml:space="preserve">, </w:t>
            </w:r>
            <w:r>
              <w:rPr>
                <w:rFonts w:ascii="Arial" w:hAnsi="Arial" w:cs="Arial"/>
                <w:sz w:val="20"/>
                <w:szCs w:val="20"/>
              </w:rPr>
              <w:t>125</w:t>
            </w:r>
          </w:p>
        </w:tc>
        <w:tc>
          <w:tcPr>
            <w:tcW w:w="3492" w:type="dxa"/>
          </w:tcPr>
          <w:p w:rsidR="0070715B" w:rsidRPr="00F322B9" w:rsidRDefault="005765CA" w:rsidP="001D30B1">
            <w:pPr>
              <w:widowControl/>
              <w:spacing w:before="60" w:after="60"/>
              <w:rPr>
                <w:rFonts w:ascii="Arial" w:hAnsi="Arial" w:cs="Arial"/>
                <w:bCs/>
                <w:sz w:val="20"/>
                <w:szCs w:val="20"/>
              </w:rPr>
            </w:pPr>
            <w:hyperlink w:anchor="CSV" w:history="1">
              <w:r w:rsidR="0070715B" w:rsidRPr="00F322B9">
                <w:rPr>
                  <w:rStyle w:val="Hyperlink"/>
                  <w:rFonts w:ascii="Arial" w:hAnsi="Arial" w:cs="Arial"/>
                  <w:bCs/>
                  <w:sz w:val="20"/>
                  <w:szCs w:val="20"/>
                </w:rPr>
                <w:t>Added Code Set Versioning</w:t>
              </w:r>
              <w:r w:rsidR="0070715B" w:rsidRPr="00F322B9">
                <w:rPr>
                  <w:rStyle w:val="Hyperlink"/>
                  <w:rFonts w:ascii="Arial" w:hAnsi="Arial" w:cs="Arial"/>
                  <w:bCs/>
                  <w:sz w:val="20"/>
                  <w:szCs w:val="20"/>
                </w:rPr>
                <w:fldChar w:fldCharType="begin"/>
              </w:r>
              <w:r w:rsidR="0070715B" w:rsidRPr="00F322B9">
                <w:rPr>
                  <w:rStyle w:val="Hyperlink"/>
                  <w:rFonts w:ascii="Arial" w:hAnsi="Arial" w:cs="Arial"/>
                  <w:bCs/>
                  <w:sz w:val="20"/>
                  <w:szCs w:val="20"/>
                </w:rPr>
                <w:instrText xml:space="preserve"> XE "</w:instrText>
              </w:r>
              <w:r w:rsidR="0070715B" w:rsidRPr="00F322B9">
                <w:rPr>
                  <w:rFonts w:ascii="Arial" w:hAnsi="Arial" w:cs="Arial"/>
                  <w:noProof/>
                  <w:sz w:val="20"/>
                  <w:szCs w:val="20"/>
                </w:rPr>
                <w:instrText>140"</w:instrText>
              </w:r>
              <w:r w:rsidR="0070715B" w:rsidRPr="00F322B9">
                <w:rPr>
                  <w:rStyle w:val="Hyperlink"/>
                  <w:rFonts w:ascii="Arial" w:hAnsi="Arial" w:cs="Arial"/>
                  <w:bCs/>
                  <w:sz w:val="20"/>
                  <w:szCs w:val="20"/>
                </w:rPr>
                <w:instrText xml:space="preserve"> </w:instrText>
              </w:r>
              <w:r w:rsidR="0070715B" w:rsidRPr="00F322B9">
                <w:rPr>
                  <w:rStyle w:val="Hyperlink"/>
                  <w:rFonts w:ascii="Arial" w:hAnsi="Arial" w:cs="Arial"/>
                  <w:bCs/>
                  <w:sz w:val="20"/>
                  <w:szCs w:val="20"/>
                </w:rPr>
                <w:fldChar w:fldCharType="end"/>
              </w:r>
              <w:r w:rsidR="0070715B" w:rsidRPr="00F322B9">
                <w:rPr>
                  <w:rStyle w:val="Hyperlink"/>
                  <w:rFonts w:ascii="Arial" w:hAnsi="Arial" w:cs="Arial"/>
                  <w:bCs/>
                  <w:sz w:val="20"/>
                  <w:szCs w:val="20"/>
                </w:rPr>
                <w:t xml:space="preserve"> overview.</w:t>
              </w:r>
            </w:hyperlink>
            <w:r w:rsidR="0070715B" w:rsidRPr="00F322B9">
              <w:rPr>
                <w:rFonts w:ascii="Arial" w:hAnsi="Arial" w:cs="Arial"/>
                <w:bCs/>
                <w:sz w:val="20"/>
                <w:szCs w:val="20"/>
              </w:rPr>
              <w:t xml:space="preserve"> </w:t>
            </w:r>
            <w:hyperlink w:anchor="CSV_Cover_Sheet" w:history="1">
              <w:r w:rsidR="0070715B" w:rsidRPr="00F322B9">
                <w:rPr>
                  <w:rStyle w:val="Hyperlink"/>
                  <w:rFonts w:ascii="Arial" w:hAnsi="Arial" w:cs="Arial"/>
                  <w:bCs/>
                  <w:sz w:val="20"/>
                  <w:szCs w:val="20"/>
                </w:rPr>
                <w:t>Added a brief note about inactive codes on the Cover sheet</w:t>
              </w:r>
            </w:hyperlink>
            <w:r w:rsidR="0070715B" w:rsidRPr="00F322B9">
              <w:rPr>
                <w:rFonts w:ascii="Arial" w:hAnsi="Arial" w:cs="Arial"/>
                <w:bCs/>
                <w:sz w:val="20"/>
                <w:szCs w:val="20"/>
              </w:rPr>
              <w:t xml:space="preserve">. </w:t>
            </w:r>
          </w:p>
        </w:tc>
        <w:tc>
          <w:tcPr>
            <w:tcW w:w="1296" w:type="dxa"/>
          </w:tcPr>
          <w:p w:rsidR="0070715B" w:rsidRPr="00453614" w:rsidRDefault="0070715B" w:rsidP="001D30B1">
            <w:pPr>
              <w:widowControl/>
              <w:spacing w:before="60" w:after="60"/>
              <w:rPr>
                <w:rFonts w:ascii="Arial" w:hAnsi="Arial" w:cs="Arial"/>
                <w:bCs/>
                <w:sz w:val="20"/>
                <w:szCs w:val="20"/>
              </w:rPr>
            </w:pPr>
          </w:p>
        </w:tc>
        <w:tc>
          <w:tcPr>
            <w:tcW w:w="1296" w:type="dxa"/>
          </w:tcPr>
          <w:p w:rsidR="0070715B" w:rsidRPr="00453614" w:rsidRDefault="0070715B" w:rsidP="001D30B1">
            <w:pPr>
              <w:widowControl/>
              <w:spacing w:before="60" w:after="60"/>
              <w:rPr>
                <w:rFonts w:ascii="Arial" w:hAnsi="Arial" w:cs="Arial"/>
                <w:bCs/>
                <w:sz w:val="20"/>
                <w:szCs w:val="20"/>
              </w:rPr>
            </w:pPr>
          </w:p>
        </w:tc>
      </w:tr>
      <w:tr w:rsidR="0070715B" w:rsidRPr="00453614" w:rsidTr="001D30B1">
        <w:trPr>
          <w:cantSplit/>
        </w:trPr>
        <w:tc>
          <w:tcPr>
            <w:tcW w:w="1152"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8/</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DISPLAY 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19/03</w:t>
            </w:r>
          </w:p>
        </w:tc>
        <w:tc>
          <w:tcPr>
            <w:tcW w:w="1368" w:type="dxa"/>
          </w:tcPr>
          <w:p w:rsidR="0070715B" w:rsidRPr="008E14B2" w:rsidRDefault="0070715B" w:rsidP="001D30B1">
            <w:pPr>
              <w:widowControl/>
              <w:spacing w:before="60" w:after="60"/>
              <w:rPr>
                <w:rFonts w:ascii="Arial" w:hAnsi="Arial" w:cs="Arial"/>
                <w:bCs/>
                <w:spacing w:val="-6"/>
                <w:sz w:val="20"/>
                <w:szCs w:val="20"/>
              </w:rPr>
            </w:pPr>
          </w:p>
        </w:tc>
        <w:tc>
          <w:tcPr>
            <w:tcW w:w="1008" w:type="dxa"/>
          </w:tcPr>
          <w:p w:rsidR="0070715B" w:rsidRPr="00B949E9" w:rsidRDefault="001D2F9A" w:rsidP="001D30B1">
            <w:pPr>
              <w:widowControl/>
              <w:tabs>
                <w:tab w:val="left" w:pos="702"/>
              </w:tabs>
              <w:spacing w:before="60" w:after="60"/>
              <w:rPr>
                <w:rFonts w:ascii="Arial" w:hAnsi="Arial" w:cs="Arial"/>
                <w:bCs/>
                <w:sz w:val="20"/>
                <w:szCs w:val="20"/>
              </w:rPr>
            </w:pPr>
            <w:r>
              <w:rPr>
                <w:rFonts w:ascii="Arial" w:hAnsi="Arial" w:cs="Arial"/>
                <w:bCs/>
                <w:sz w:val="20"/>
                <w:szCs w:val="20"/>
              </w:rPr>
              <w:t>34</w:t>
            </w:r>
          </w:p>
        </w:tc>
        <w:tc>
          <w:tcPr>
            <w:tcW w:w="3492" w:type="dxa"/>
          </w:tcPr>
          <w:p w:rsidR="0070715B" w:rsidRPr="00F322B9" w:rsidRDefault="005765CA" w:rsidP="001D30B1">
            <w:pPr>
              <w:widowControl/>
              <w:spacing w:before="60" w:after="60"/>
              <w:rPr>
                <w:rFonts w:ascii="Arial" w:hAnsi="Arial" w:cs="Arial"/>
                <w:bCs/>
                <w:sz w:val="20"/>
                <w:szCs w:val="20"/>
              </w:rPr>
            </w:pPr>
            <w:hyperlink w:anchor="Patient_Record_Flag" w:history="1">
              <w:r w:rsidR="0070715B" w:rsidRPr="00F322B9">
                <w:rPr>
                  <w:rStyle w:val="Hyperlink"/>
                  <w:rFonts w:ascii="Arial" w:hAnsi="Arial" w:cs="Arial"/>
                  <w:bCs/>
                  <w:sz w:val="20"/>
                  <w:szCs w:val="20"/>
                </w:rPr>
                <w:t>Added an overview of Patient</w:t>
              </w:r>
              <w:r w:rsidR="0070715B" w:rsidRPr="00F322B9">
                <w:rPr>
                  <w:rStyle w:val="Hyperlink"/>
                  <w:rFonts w:ascii="Arial" w:hAnsi="Arial" w:cs="Arial"/>
                  <w:bCs/>
                  <w:sz w:val="20"/>
                  <w:szCs w:val="20"/>
                </w:rPr>
                <w:fldChar w:fldCharType="begin"/>
              </w:r>
              <w:r w:rsidR="0070715B" w:rsidRPr="00F322B9">
                <w:rPr>
                  <w:rStyle w:val="Hyperlink"/>
                  <w:rFonts w:ascii="Arial" w:hAnsi="Arial" w:cs="Arial"/>
                  <w:bCs/>
                  <w:sz w:val="20"/>
                  <w:szCs w:val="20"/>
                </w:rPr>
                <w:instrText xml:space="preserve"> XE "</w:instrText>
              </w:r>
              <w:r w:rsidR="0070715B" w:rsidRPr="00F322B9">
                <w:rPr>
                  <w:rFonts w:ascii="Arial" w:hAnsi="Arial" w:cs="Arial"/>
                  <w:sz w:val="20"/>
                  <w:szCs w:val="20"/>
                </w:rPr>
                <w:instrText>Patient"</w:instrText>
              </w:r>
              <w:r w:rsidR="0070715B" w:rsidRPr="00F322B9">
                <w:rPr>
                  <w:rStyle w:val="Hyperlink"/>
                  <w:rFonts w:ascii="Arial" w:hAnsi="Arial" w:cs="Arial"/>
                  <w:bCs/>
                  <w:sz w:val="20"/>
                  <w:szCs w:val="20"/>
                </w:rPr>
                <w:instrText xml:space="preserve"> </w:instrText>
              </w:r>
              <w:r w:rsidR="0070715B" w:rsidRPr="00F322B9">
                <w:rPr>
                  <w:rStyle w:val="Hyperlink"/>
                  <w:rFonts w:ascii="Arial" w:hAnsi="Arial" w:cs="Arial"/>
                  <w:bCs/>
                  <w:sz w:val="20"/>
                  <w:szCs w:val="20"/>
                </w:rPr>
                <w:fldChar w:fldCharType="end"/>
              </w:r>
              <w:r w:rsidR="0070715B" w:rsidRPr="00F322B9">
                <w:rPr>
                  <w:rStyle w:val="Hyperlink"/>
                  <w:rFonts w:ascii="Arial" w:hAnsi="Arial" w:cs="Arial"/>
                  <w:bCs/>
                  <w:sz w:val="20"/>
                  <w:szCs w:val="20"/>
                </w:rPr>
                <w:t xml:space="preserve"> Record Flags and a section on how to view flags.</w:t>
              </w:r>
            </w:hyperlink>
          </w:p>
        </w:tc>
        <w:tc>
          <w:tcPr>
            <w:tcW w:w="1296" w:type="dxa"/>
          </w:tcPr>
          <w:p w:rsidR="0070715B" w:rsidRPr="00453614" w:rsidRDefault="0070715B" w:rsidP="001D30B1">
            <w:pPr>
              <w:widowControl/>
              <w:spacing w:before="60" w:after="60"/>
              <w:rPr>
                <w:rFonts w:ascii="Arial" w:hAnsi="Arial" w:cs="Arial"/>
                <w:bCs/>
                <w:sz w:val="20"/>
                <w:szCs w:val="20"/>
              </w:rPr>
            </w:pPr>
          </w:p>
        </w:tc>
        <w:tc>
          <w:tcPr>
            <w:tcW w:w="1296" w:type="dxa"/>
          </w:tcPr>
          <w:p w:rsidR="0070715B" w:rsidRPr="00453614" w:rsidRDefault="0070715B" w:rsidP="001D30B1">
            <w:pPr>
              <w:widowControl/>
              <w:spacing w:before="60" w:after="60"/>
              <w:rPr>
                <w:rFonts w:ascii="Arial" w:hAnsi="Arial" w:cs="Arial"/>
                <w:bCs/>
                <w:sz w:val="20"/>
                <w:szCs w:val="20"/>
              </w:rPr>
            </w:pPr>
          </w:p>
        </w:tc>
      </w:tr>
      <w:tr w:rsidR="0070715B" w:rsidRPr="00453614" w:rsidTr="001D30B1">
        <w:trPr>
          <w:cantSplit/>
        </w:trPr>
        <w:tc>
          <w:tcPr>
            <w:tcW w:w="1152"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7/</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7"</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1</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Enable/Disable My Order Checks"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Enable/Disable an Order Check"</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03</w:t>
            </w:r>
          </w:p>
        </w:tc>
        <w:tc>
          <w:tcPr>
            <w:tcW w:w="1368"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163</w:t>
            </w:r>
          </w:p>
        </w:tc>
        <w:tc>
          <w:tcPr>
            <w:tcW w:w="1008" w:type="dxa"/>
          </w:tcPr>
          <w:p w:rsidR="0070715B" w:rsidRPr="00B949E9" w:rsidRDefault="00205057" w:rsidP="001D30B1">
            <w:pPr>
              <w:widowControl/>
              <w:tabs>
                <w:tab w:val="left" w:pos="702"/>
              </w:tabs>
              <w:spacing w:before="60" w:after="60"/>
              <w:rPr>
                <w:rFonts w:ascii="Arial" w:hAnsi="Arial" w:cs="Arial"/>
                <w:bCs/>
                <w:sz w:val="20"/>
                <w:szCs w:val="20"/>
              </w:rPr>
            </w:pPr>
            <w:r>
              <w:rPr>
                <w:rFonts w:ascii="Arial" w:hAnsi="Arial" w:cs="Arial"/>
                <w:sz w:val="20"/>
                <w:szCs w:val="20"/>
              </w:rPr>
              <w:t>64</w:t>
            </w:r>
          </w:p>
        </w:tc>
        <w:tc>
          <w:tcPr>
            <w:tcW w:w="3492" w:type="dxa"/>
          </w:tcPr>
          <w:p w:rsidR="0070715B" w:rsidRPr="00F322B9" w:rsidRDefault="005765CA" w:rsidP="001D30B1">
            <w:pPr>
              <w:widowControl/>
              <w:spacing w:before="60" w:after="60"/>
              <w:rPr>
                <w:rFonts w:ascii="Arial" w:hAnsi="Arial" w:cs="Arial"/>
                <w:bCs/>
                <w:sz w:val="20"/>
                <w:szCs w:val="20"/>
              </w:rPr>
            </w:pPr>
            <w:hyperlink w:anchor="Digital_Signatures" w:history="1">
              <w:r w:rsidR="0070715B" w:rsidRPr="00F322B9">
                <w:rPr>
                  <w:rStyle w:val="Hyperlink"/>
                  <w:rFonts w:ascii="Arial" w:hAnsi="Arial" w:cs="Arial"/>
                  <w:bCs/>
                  <w:sz w:val="20"/>
                  <w:szCs w:val="20"/>
                </w:rPr>
                <w:t>Minor edits to PKI information.</w:t>
              </w:r>
            </w:hyperlink>
          </w:p>
        </w:tc>
        <w:tc>
          <w:tcPr>
            <w:tcW w:w="1296" w:type="dxa"/>
          </w:tcPr>
          <w:p w:rsidR="0070715B" w:rsidRPr="00453614" w:rsidRDefault="0070715B" w:rsidP="001D30B1">
            <w:pPr>
              <w:widowControl/>
              <w:spacing w:before="60" w:after="60"/>
              <w:rPr>
                <w:rFonts w:ascii="Arial" w:hAnsi="Arial" w:cs="Arial"/>
                <w:bCs/>
                <w:sz w:val="20"/>
                <w:szCs w:val="20"/>
              </w:rPr>
            </w:pPr>
          </w:p>
        </w:tc>
        <w:tc>
          <w:tcPr>
            <w:tcW w:w="1296" w:type="dxa"/>
          </w:tcPr>
          <w:p w:rsidR="0070715B" w:rsidRPr="00453614" w:rsidRDefault="0070715B" w:rsidP="001D30B1">
            <w:pPr>
              <w:widowControl/>
              <w:spacing w:before="60" w:after="60"/>
              <w:rPr>
                <w:rFonts w:ascii="Arial" w:hAnsi="Arial" w:cs="Arial"/>
                <w:bCs/>
                <w:sz w:val="20"/>
                <w:szCs w:val="20"/>
              </w:rPr>
            </w:pPr>
          </w:p>
        </w:tc>
      </w:tr>
      <w:tr w:rsidR="0070715B" w:rsidRPr="00453614" w:rsidTr="001D30B1">
        <w:trPr>
          <w:cantSplit/>
        </w:trPr>
        <w:tc>
          <w:tcPr>
            <w:tcW w:w="1152"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6/17/03</w:t>
            </w:r>
          </w:p>
        </w:tc>
        <w:tc>
          <w:tcPr>
            <w:tcW w:w="1368"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173</w:t>
            </w:r>
          </w:p>
        </w:tc>
        <w:tc>
          <w:tcPr>
            <w:tcW w:w="1008" w:type="dxa"/>
          </w:tcPr>
          <w:p w:rsidR="0070715B" w:rsidRPr="00B949E9" w:rsidRDefault="004E2ADD" w:rsidP="001D30B1">
            <w:pPr>
              <w:widowControl/>
              <w:tabs>
                <w:tab w:val="left" w:pos="702"/>
              </w:tabs>
              <w:spacing w:before="60" w:after="60"/>
              <w:rPr>
                <w:rFonts w:ascii="Arial" w:hAnsi="Arial" w:cs="Arial"/>
                <w:bCs/>
                <w:sz w:val="20"/>
                <w:szCs w:val="20"/>
              </w:rPr>
            </w:pPr>
            <w:r>
              <w:rPr>
                <w:rFonts w:ascii="Arial" w:hAnsi="Arial" w:cs="Arial"/>
                <w:bCs/>
                <w:sz w:val="20"/>
                <w:szCs w:val="20"/>
              </w:rPr>
              <w:t>10</w:t>
            </w:r>
          </w:p>
        </w:tc>
        <w:tc>
          <w:tcPr>
            <w:tcW w:w="3492" w:type="dxa"/>
          </w:tcPr>
          <w:p w:rsidR="0070715B" w:rsidRPr="00F322B9" w:rsidRDefault="005765CA" w:rsidP="001D30B1">
            <w:pPr>
              <w:widowControl/>
              <w:spacing w:before="60" w:after="60"/>
              <w:rPr>
                <w:rFonts w:ascii="Arial" w:hAnsi="Arial" w:cs="Arial"/>
                <w:bCs/>
                <w:sz w:val="20"/>
                <w:szCs w:val="20"/>
              </w:rPr>
            </w:pPr>
            <w:hyperlink w:anchor="Notifications" w:history="1">
              <w:r w:rsidR="0070715B" w:rsidRPr="00F322B9">
                <w:rPr>
                  <w:rStyle w:val="Hyperlink"/>
                  <w:rFonts w:ascii="Arial" w:hAnsi="Arial" w:cs="Arial"/>
                  <w:bCs/>
                  <w:sz w:val="20"/>
                  <w:szCs w:val="20"/>
                </w:rPr>
                <w:t>Added information on comments for forwarded Notifications</w:t>
              </w:r>
            </w:hyperlink>
            <w:r w:rsidR="0070715B" w:rsidRPr="00F322B9">
              <w:rPr>
                <w:rFonts w:ascii="Arial" w:hAnsi="Arial" w:cs="Arial"/>
                <w:bCs/>
                <w:sz w:val="20"/>
                <w:szCs w:val="20"/>
              </w:rPr>
              <w:t>.</w:t>
            </w:r>
            <w:r w:rsidR="0070715B" w:rsidRPr="00F322B9">
              <w:rPr>
                <w:rFonts w:ascii="Arial" w:hAnsi="Arial" w:cs="Arial"/>
                <w:bCs/>
                <w:sz w:val="20"/>
                <w:szCs w:val="20"/>
              </w:rPr>
              <w:fldChar w:fldCharType="begin"/>
            </w:r>
            <w:r w:rsidR="0070715B" w:rsidRPr="00F322B9">
              <w:rPr>
                <w:rFonts w:ascii="Arial" w:hAnsi="Arial" w:cs="Arial"/>
                <w:bCs/>
                <w:sz w:val="20"/>
                <w:szCs w:val="20"/>
              </w:rPr>
              <w:instrText xml:space="preserve"> XE "</w:instrText>
            </w:r>
            <w:r w:rsidR="0070715B" w:rsidRPr="00F322B9">
              <w:rPr>
                <w:rFonts w:ascii="Arial" w:hAnsi="Arial" w:cs="Arial"/>
                <w:noProof/>
                <w:sz w:val="20"/>
                <w:szCs w:val="20"/>
              </w:rPr>
              <w:instrText>Notifications"</w:instrText>
            </w:r>
            <w:r w:rsidR="0070715B" w:rsidRPr="00F322B9">
              <w:rPr>
                <w:rFonts w:ascii="Arial" w:hAnsi="Arial" w:cs="Arial"/>
                <w:bCs/>
                <w:sz w:val="20"/>
                <w:szCs w:val="20"/>
              </w:rPr>
              <w:instrText xml:space="preserve"> </w:instrText>
            </w:r>
            <w:r w:rsidR="0070715B" w:rsidRPr="00F322B9">
              <w:rPr>
                <w:rFonts w:ascii="Arial" w:hAnsi="Arial" w:cs="Arial"/>
                <w:bCs/>
                <w:sz w:val="20"/>
                <w:szCs w:val="20"/>
              </w:rPr>
              <w:fldChar w:fldCharType="end"/>
            </w:r>
          </w:p>
        </w:tc>
        <w:tc>
          <w:tcPr>
            <w:tcW w:w="1296" w:type="dxa"/>
          </w:tcPr>
          <w:p w:rsidR="0070715B" w:rsidRPr="00453614" w:rsidRDefault="0070715B" w:rsidP="001D30B1">
            <w:pPr>
              <w:widowControl/>
              <w:spacing w:before="60" w:after="60"/>
              <w:rPr>
                <w:rFonts w:ascii="Arial" w:hAnsi="Arial" w:cs="Arial"/>
                <w:bCs/>
                <w:sz w:val="20"/>
                <w:szCs w:val="20"/>
              </w:rPr>
            </w:pPr>
          </w:p>
        </w:tc>
        <w:tc>
          <w:tcPr>
            <w:tcW w:w="1296" w:type="dxa"/>
          </w:tcPr>
          <w:p w:rsidR="0070715B" w:rsidRPr="00453614" w:rsidRDefault="0070715B" w:rsidP="001D30B1">
            <w:pPr>
              <w:widowControl/>
              <w:spacing w:before="60" w:after="60"/>
              <w:rPr>
                <w:rFonts w:ascii="Arial" w:hAnsi="Arial" w:cs="Arial"/>
                <w:bCs/>
                <w:sz w:val="20"/>
                <w:szCs w:val="20"/>
              </w:rPr>
            </w:pPr>
          </w:p>
        </w:tc>
      </w:tr>
      <w:tr w:rsidR="0070715B" w:rsidRPr="00453614" w:rsidTr="001D30B1">
        <w:trPr>
          <w:cantSplit/>
        </w:trPr>
        <w:tc>
          <w:tcPr>
            <w:tcW w:w="1152"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5/27/03</w:t>
            </w:r>
          </w:p>
        </w:tc>
        <w:tc>
          <w:tcPr>
            <w:tcW w:w="1368"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173</w:t>
            </w:r>
          </w:p>
        </w:tc>
        <w:tc>
          <w:tcPr>
            <w:tcW w:w="1008" w:type="dxa"/>
          </w:tcPr>
          <w:p w:rsidR="0070715B" w:rsidRPr="00B949E9" w:rsidRDefault="003C7659" w:rsidP="001D30B1">
            <w:pPr>
              <w:widowControl/>
              <w:tabs>
                <w:tab w:val="left" w:pos="702"/>
              </w:tabs>
              <w:spacing w:before="60" w:after="60"/>
              <w:rPr>
                <w:rFonts w:ascii="Arial" w:hAnsi="Arial" w:cs="Arial"/>
                <w:bCs/>
                <w:sz w:val="20"/>
                <w:szCs w:val="20"/>
              </w:rPr>
            </w:pPr>
            <w:r>
              <w:rPr>
                <w:rFonts w:ascii="Arial" w:hAnsi="Arial" w:cs="Arial"/>
                <w:sz w:val="20"/>
                <w:szCs w:val="20"/>
              </w:rPr>
              <w:t>103</w:t>
            </w:r>
          </w:p>
        </w:tc>
        <w:tc>
          <w:tcPr>
            <w:tcW w:w="3492" w:type="dxa"/>
          </w:tcPr>
          <w:p w:rsidR="0070715B" w:rsidRPr="00F322B9" w:rsidRDefault="005765CA" w:rsidP="001D30B1">
            <w:pPr>
              <w:widowControl/>
              <w:spacing w:before="60" w:after="60"/>
              <w:rPr>
                <w:rFonts w:ascii="Arial" w:hAnsi="Arial" w:cs="Arial"/>
                <w:bCs/>
                <w:sz w:val="20"/>
                <w:szCs w:val="20"/>
              </w:rPr>
            </w:pPr>
            <w:hyperlink w:anchor="printing_multiple_documents" w:history="1">
              <w:r w:rsidR="0070715B" w:rsidRPr="00F322B9">
                <w:rPr>
                  <w:rStyle w:val="Hyperlink"/>
                  <w:rFonts w:ascii="Arial" w:hAnsi="Arial" w:cs="Arial"/>
                  <w:bCs/>
                  <w:sz w:val="20"/>
                  <w:szCs w:val="20"/>
                </w:rPr>
                <w:t xml:space="preserve">Added instructions on how to print multiple </w:t>
              </w:r>
              <w:r w:rsidR="0070715B" w:rsidRPr="00F322B9">
                <w:rPr>
                  <w:rStyle w:val="Hyperlink"/>
                  <w:rFonts w:ascii="Arial" w:hAnsi="Arial" w:cs="Arial"/>
                  <w:bCs/>
                  <w:sz w:val="20"/>
                  <w:szCs w:val="20"/>
                </w:rPr>
                <w:fldChar w:fldCharType="begin"/>
              </w:r>
              <w:r w:rsidR="0070715B" w:rsidRPr="00F322B9">
                <w:rPr>
                  <w:rStyle w:val="Hyperlink"/>
                  <w:rFonts w:ascii="Arial" w:hAnsi="Arial" w:cs="Arial"/>
                  <w:bCs/>
                  <w:sz w:val="20"/>
                  <w:szCs w:val="20"/>
                </w:rPr>
                <w:instrText xml:space="preserve"> XE "</w:instrText>
              </w:r>
              <w:r w:rsidR="0070715B" w:rsidRPr="00F322B9">
                <w:rPr>
                  <w:rFonts w:ascii="Arial" w:hAnsi="Arial" w:cs="Arial"/>
                  <w:sz w:val="20"/>
                  <w:szCs w:val="20"/>
                </w:rPr>
                <w:instrText>69.9/150.4"</w:instrText>
              </w:r>
              <w:r w:rsidR="0070715B" w:rsidRPr="00F322B9">
                <w:rPr>
                  <w:rStyle w:val="Hyperlink"/>
                  <w:rFonts w:ascii="Arial" w:hAnsi="Arial" w:cs="Arial"/>
                  <w:bCs/>
                  <w:sz w:val="20"/>
                  <w:szCs w:val="20"/>
                </w:rPr>
                <w:instrText xml:space="preserve"> </w:instrText>
              </w:r>
              <w:r w:rsidR="0070715B" w:rsidRPr="00F322B9">
                <w:rPr>
                  <w:rStyle w:val="Hyperlink"/>
                  <w:rFonts w:ascii="Arial" w:hAnsi="Arial" w:cs="Arial"/>
                  <w:bCs/>
                  <w:sz w:val="20"/>
                  <w:szCs w:val="20"/>
                </w:rPr>
                <w:fldChar w:fldCharType="end"/>
              </w:r>
              <w:r w:rsidR="0070715B" w:rsidRPr="00F322B9">
                <w:rPr>
                  <w:rStyle w:val="Hyperlink"/>
                  <w:rFonts w:ascii="Arial" w:hAnsi="Arial" w:cs="Arial"/>
                  <w:bCs/>
                  <w:sz w:val="20"/>
                  <w:szCs w:val="20"/>
                </w:rPr>
                <w:fldChar w:fldCharType="begin"/>
              </w:r>
              <w:r w:rsidR="0070715B" w:rsidRPr="00F322B9">
                <w:rPr>
                  <w:rStyle w:val="Hyperlink"/>
                  <w:rFonts w:ascii="Arial" w:hAnsi="Arial" w:cs="Arial"/>
                  <w:bCs/>
                  <w:sz w:val="20"/>
                  <w:szCs w:val="20"/>
                </w:rPr>
                <w:instrText xml:space="preserve"> XE "</w:instrText>
              </w:r>
              <w:r w:rsidR="0070715B" w:rsidRPr="00F322B9">
                <w:rPr>
                  <w:rFonts w:ascii="Arial" w:hAnsi="Arial" w:cs="Arial"/>
                  <w:sz w:val="20"/>
                  <w:szCs w:val="20"/>
                </w:rPr>
                <w:instrText>69.9/150.3"</w:instrText>
              </w:r>
              <w:r w:rsidR="0070715B" w:rsidRPr="00F322B9">
                <w:rPr>
                  <w:rStyle w:val="Hyperlink"/>
                  <w:rFonts w:ascii="Arial" w:hAnsi="Arial" w:cs="Arial"/>
                  <w:bCs/>
                  <w:sz w:val="20"/>
                  <w:szCs w:val="20"/>
                </w:rPr>
                <w:instrText xml:space="preserve"> </w:instrText>
              </w:r>
              <w:r w:rsidR="0070715B" w:rsidRPr="00F322B9">
                <w:rPr>
                  <w:rStyle w:val="Hyperlink"/>
                  <w:rFonts w:ascii="Arial" w:hAnsi="Arial" w:cs="Arial"/>
                  <w:bCs/>
                  <w:sz w:val="20"/>
                  <w:szCs w:val="20"/>
                </w:rPr>
                <w:fldChar w:fldCharType="end"/>
              </w:r>
              <w:r w:rsidR="0070715B" w:rsidRPr="00F322B9">
                <w:rPr>
                  <w:rStyle w:val="Hyperlink"/>
                  <w:rFonts w:ascii="Arial" w:hAnsi="Arial" w:cs="Arial"/>
                  <w:bCs/>
                  <w:sz w:val="20"/>
                  <w:szCs w:val="20"/>
                </w:rPr>
                <w:fldChar w:fldCharType="begin"/>
              </w:r>
              <w:r w:rsidR="0070715B" w:rsidRPr="00F322B9">
                <w:rPr>
                  <w:rStyle w:val="Hyperlink"/>
                  <w:rFonts w:ascii="Arial" w:hAnsi="Arial" w:cs="Arial"/>
                  <w:bCs/>
                  <w:sz w:val="20"/>
                  <w:szCs w:val="20"/>
                </w:rPr>
                <w:instrText xml:space="preserve"> XE "</w:instrText>
              </w:r>
              <w:r w:rsidR="0070715B" w:rsidRPr="00F322B9">
                <w:rPr>
                  <w:rFonts w:ascii="Arial" w:hAnsi="Arial" w:cs="Arial"/>
                  <w:sz w:val="20"/>
                  <w:szCs w:val="20"/>
                </w:rPr>
                <w:instrText>69.9/150.2"</w:instrText>
              </w:r>
              <w:r w:rsidR="0070715B" w:rsidRPr="00F322B9">
                <w:rPr>
                  <w:rStyle w:val="Hyperlink"/>
                  <w:rFonts w:ascii="Arial" w:hAnsi="Arial" w:cs="Arial"/>
                  <w:bCs/>
                  <w:sz w:val="20"/>
                  <w:szCs w:val="20"/>
                </w:rPr>
                <w:instrText xml:space="preserve"> </w:instrText>
              </w:r>
              <w:r w:rsidR="0070715B" w:rsidRPr="00F322B9">
                <w:rPr>
                  <w:rStyle w:val="Hyperlink"/>
                  <w:rFonts w:ascii="Arial" w:hAnsi="Arial" w:cs="Arial"/>
                  <w:bCs/>
                  <w:sz w:val="20"/>
                  <w:szCs w:val="20"/>
                </w:rPr>
                <w:fldChar w:fldCharType="end"/>
              </w:r>
              <w:r w:rsidR="0070715B" w:rsidRPr="00F322B9">
                <w:rPr>
                  <w:rStyle w:val="Hyperlink"/>
                  <w:rFonts w:ascii="Arial" w:hAnsi="Arial" w:cs="Arial"/>
                  <w:bCs/>
                  <w:sz w:val="20"/>
                  <w:szCs w:val="20"/>
                </w:rPr>
                <w:fldChar w:fldCharType="begin"/>
              </w:r>
              <w:r w:rsidR="0070715B" w:rsidRPr="00F322B9">
                <w:rPr>
                  <w:rStyle w:val="Hyperlink"/>
                  <w:rFonts w:ascii="Arial" w:hAnsi="Arial" w:cs="Arial"/>
                  <w:bCs/>
                  <w:sz w:val="20"/>
                  <w:szCs w:val="20"/>
                </w:rPr>
                <w:instrText xml:space="preserve"> XE "</w:instrText>
              </w:r>
              <w:r w:rsidR="0070715B" w:rsidRPr="00F322B9">
                <w:rPr>
                  <w:rFonts w:ascii="Arial" w:hAnsi="Arial" w:cs="Arial"/>
                  <w:sz w:val="20"/>
                  <w:szCs w:val="20"/>
                </w:rPr>
                <w:instrText>N"</w:instrText>
              </w:r>
              <w:r w:rsidR="0070715B" w:rsidRPr="00F322B9">
                <w:rPr>
                  <w:rStyle w:val="Hyperlink"/>
                  <w:rFonts w:ascii="Arial" w:hAnsi="Arial" w:cs="Arial"/>
                  <w:bCs/>
                  <w:sz w:val="20"/>
                  <w:szCs w:val="20"/>
                </w:rPr>
                <w:instrText xml:space="preserve"> </w:instrText>
              </w:r>
              <w:r w:rsidR="0070715B" w:rsidRPr="00F322B9">
                <w:rPr>
                  <w:rStyle w:val="Hyperlink"/>
                  <w:rFonts w:ascii="Arial" w:hAnsi="Arial" w:cs="Arial"/>
                  <w:bCs/>
                  <w:sz w:val="20"/>
                  <w:szCs w:val="20"/>
                </w:rPr>
                <w:fldChar w:fldCharType="end"/>
              </w:r>
              <w:r w:rsidR="0070715B" w:rsidRPr="00F322B9">
                <w:rPr>
                  <w:rStyle w:val="Hyperlink"/>
                  <w:rFonts w:ascii="Arial" w:hAnsi="Arial" w:cs="Arial"/>
                  <w:bCs/>
                  <w:sz w:val="20"/>
                  <w:szCs w:val="20"/>
                </w:rPr>
                <w:fldChar w:fldCharType="begin"/>
              </w:r>
              <w:r w:rsidR="0070715B" w:rsidRPr="00F322B9">
                <w:rPr>
                  <w:rStyle w:val="Hyperlink"/>
                  <w:rFonts w:ascii="Arial" w:hAnsi="Arial" w:cs="Arial"/>
                  <w:bCs/>
                  <w:sz w:val="20"/>
                  <w:szCs w:val="20"/>
                </w:rPr>
                <w:instrText xml:space="preserve"> XE "</w:instrText>
              </w:r>
              <w:r w:rsidR="0070715B" w:rsidRPr="00F322B9">
                <w:rPr>
                  <w:rFonts w:ascii="Arial" w:hAnsi="Arial" w:cs="Arial"/>
                  <w:sz w:val="20"/>
                  <w:szCs w:val="20"/>
                </w:rPr>
                <w:instrText>D"</w:instrText>
              </w:r>
              <w:r w:rsidR="0070715B" w:rsidRPr="00F322B9">
                <w:rPr>
                  <w:rStyle w:val="Hyperlink"/>
                  <w:rFonts w:ascii="Arial" w:hAnsi="Arial" w:cs="Arial"/>
                  <w:bCs/>
                  <w:sz w:val="20"/>
                  <w:szCs w:val="20"/>
                </w:rPr>
                <w:instrText xml:space="preserve"> </w:instrText>
              </w:r>
              <w:r w:rsidR="0070715B" w:rsidRPr="00F322B9">
                <w:rPr>
                  <w:rStyle w:val="Hyperlink"/>
                  <w:rFonts w:ascii="Arial" w:hAnsi="Arial" w:cs="Arial"/>
                  <w:bCs/>
                  <w:sz w:val="20"/>
                  <w:szCs w:val="20"/>
                </w:rPr>
                <w:fldChar w:fldCharType="end"/>
              </w:r>
              <w:r w:rsidR="0070715B" w:rsidRPr="00F322B9">
                <w:rPr>
                  <w:rStyle w:val="Hyperlink"/>
                  <w:rFonts w:ascii="Arial" w:hAnsi="Arial" w:cs="Arial"/>
                  <w:bCs/>
                  <w:sz w:val="20"/>
                  <w:szCs w:val="20"/>
                </w:rPr>
                <w:fldChar w:fldCharType="begin"/>
              </w:r>
              <w:r w:rsidR="0070715B" w:rsidRPr="00F322B9">
                <w:rPr>
                  <w:rStyle w:val="Hyperlink"/>
                  <w:rFonts w:ascii="Arial" w:hAnsi="Arial" w:cs="Arial"/>
                  <w:bCs/>
                  <w:sz w:val="20"/>
                  <w:szCs w:val="20"/>
                </w:rPr>
                <w:instrText xml:space="preserve"> XE "</w:instrText>
              </w:r>
              <w:r w:rsidR="0070715B" w:rsidRPr="00F322B9">
                <w:rPr>
                  <w:rFonts w:ascii="Arial" w:hAnsi="Arial" w:cs="Arial"/>
                  <w:sz w:val="20"/>
                  <w:szCs w:val="20"/>
                </w:rPr>
                <w:instrText>Package"</w:instrText>
              </w:r>
              <w:r w:rsidR="0070715B" w:rsidRPr="00F322B9">
                <w:rPr>
                  <w:rStyle w:val="Hyperlink"/>
                  <w:rFonts w:ascii="Arial" w:hAnsi="Arial" w:cs="Arial"/>
                  <w:bCs/>
                  <w:sz w:val="20"/>
                  <w:szCs w:val="20"/>
                </w:rPr>
                <w:instrText xml:space="preserve"> </w:instrText>
              </w:r>
              <w:r w:rsidR="0070715B" w:rsidRPr="00F322B9">
                <w:rPr>
                  <w:rStyle w:val="Hyperlink"/>
                  <w:rFonts w:ascii="Arial" w:hAnsi="Arial" w:cs="Arial"/>
                  <w:bCs/>
                  <w:sz w:val="20"/>
                  <w:szCs w:val="20"/>
                </w:rPr>
                <w:fldChar w:fldCharType="end"/>
              </w:r>
              <w:r w:rsidR="0070715B" w:rsidRPr="00F322B9">
                <w:rPr>
                  <w:rStyle w:val="Hyperlink"/>
                  <w:rFonts w:ascii="Arial" w:hAnsi="Arial" w:cs="Arial"/>
                  <w:bCs/>
                  <w:sz w:val="20"/>
                  <w:szCs w:val="20"/>
                </w:rPr>
                <w:fldChar w:fldCharType="begin"/>
              </w:r>
              <w:r w:rsidR="0070715B" w:rsidRPr="00F322B9">
                <w:rPr>
                  <w:rStyle w:val="Hyperlink"/>
                  <w:rFonts w:ascii="Arial" w:hAnsi="Arial" w:cs="Arial"/>
                  <w:bCs/>
                  <w:sz w:val="20"/>
                  <w:szCs w:val="20"/>
                </w:rPr>
                <w:instrText xml:space="preserve"> XE "</w:instrText>
              </w:r>
              <w:r w:rsidR="0070715B" w:rsidRPr="00F322B9">
                <w:rPr>
                  <w:rFonts w:ascii="Arial" w:hAnsi="Arial" w:cs="Arial"/>
                  <w:sz w:val="20"/>
                  <w:szCs w:val="20"/>
                </w:rPr>
                <w:instrText>RENAL FUNCTIONS OVER AGE 65"</w:instrText>
              </w:r>
              <w:r w:rsidR="0070715B" w:rsidRPr="00F322B9">
                <w:rPr>
                  <w:rStyle w:val="Hyperlink"/>
                  <w:rFonts w:ascii="Arial" w:hAnsi="Arial" w:cs="Arial"/>
                  <w:bCs/>
                  <w:sz w:val="20"/>
                  <w:szCs w:val="20"/>
                </w:rPr>
                <w:instrText xml:space="preserve"> </w:instrText>
              </w:r>
              <w:r w:rsidR="0070715B" w:rsidRPr="00F322B9">
                <w:rPr>
                  <w:rStyle w:val="Hyperlink"/>
                  <w:rFonts w:ascii="Arial" w:hAnsi="Arial" w:cs="Arial"/>
                  <w:bCs/>
                  <w:sz w:val="20"/>
                  <w:szCs w:val="20"/>
                </w:rPr>
                <w:fldChar w:fldCharType="end"/>
              </w:r>
              <w:r w:rsidR="0070715B" w:rsidRPr="00F322B9">
                <w:rPr>
                  <w:rStyle w:val="Hyperlink"/>
                  <w:rFonts w:ascii="Arial" w:hAnsi="Arial" w:cs="Arial"/>
                  <w:bCs/>
                  <w:sz w:val="20"/>
                  <w:szCs w:val="20"/>
                </w:rPr>
                <w:fldChar w:fldCharType="begin"/>
              </w:r>
              <w:r w:rsidR="0070715B" w:rsidRPr="00F322B9">
                <w:rPr>
                  <w:rStyle w:val="Hyperlink"/>
                  <w:rFonts w:ascii="Arial" w:hAnsi="Arial" w:cs="Arial"/>
                  <w:bCs/>
                  <w:sz w:val="20"/>
                  <w:szCs w:val="20"/>
                </w:rPr>
                <w:instrText xml:space="preserve"> XE "</w:instrText>
              </w:r>
              <w:r w:rsidR="0070715B" w:rsidRPr="00F322B9">
                <w:rPr>
                  <w:rFonts w:ascii="Arial" w:hAnsi="Arial" w:cs="Arial"/>
                  <w:sz w:val="20"/>
                  <w:szCs w:val="20"/>
                </w:rPr>
                <w:instrText>ESTIMATED CREATININE CLEARANCE"</w:instrText>
              </w:r>
              <w:r w:rsidR="0070715B" w:rsidRPr="00F322B9">
                <w:rPr>
                  <w:rStyle w:val="Hyperlink"/>
                  <w:rFonts w:ascii="Arial" w:hAnsi="Arial" w:cs="Arial"/>
                  <w:bCs/>
                  <w:sz w:val="20"/>
                  <w:szCs w:val="20"/>
                </w:rPr>
                <w:instrText xml:space="preserve"> </w:instrText>
              </w:r>
              <w:r w:rsidR="0070715B" w:rsidRPr="00F322B9">
                <w:rPr>
                  <w:rStyle w:val="Hyperlink"/>
                  <w:rFonts w:ascii="Arial" w:hAnsi="Arial" w:cs="Arial"/>
                  <w:bCs/>
                  <w:sz w:val="20"/>
                  <w:szCs w:val="20"/>
                </w:rPr>
                <w:fldChar w:fldCharType="end"/>
              </w:r>
              <w:r w:rsidR="0070715B" w:rsidRPr="00F322B9">
                <w:rPr>
                  <w:rStyle w:val="Hyperlink"/>
                  <w:rFonts w:ascii="Arial" w:hAnsi="Arial" w:cs="Arial"/>
                  <w:bCs/>
                  <w:sz w:val="20"/>
                  <w:szCs w:val="20"/>
                </w:rPr>
                <w:fldChar w:fldCharType="begin"/>
              </w:r>
              <w:r w:rsidR="0070715B" w:rsidRPr="00F322B9">
                <w:rPr>
                  <w:rStyle w:val="Hyperlink"/>
                  <w:rFonts w:ascii="Arial" w:hAnsi="Arial" w:cs="Arial"/>
                  <w:bCs/>
                  <w:sz w:val="20"/>
                  <w:szCs w:val="20"/>
                </w:rPr>
                <w:instrText xml:space="preserve"> XE "</w:instrText>
              </w:r>
              <w:r w:rsidR="0070715B" w:rsidRPr="00F322B9">
                <w:rPr>
                  <w:rFonts w:ascii="Arial" w:hAnsi="Arial" w:cs="Arial"/>
                  <w:sz w:val="20"/>
                  <w:szCs w:val="20"/>
                </w:rPr>
                <w:instrText>BIOCHEM ABNORMALITY FOR CONTRAST MEDIA"</w:instrText>
              </w:r>
              <w:r w:rsidR="0070715B" w:rsidRPr="00F322B9">
                <w:rPr>
                  <w:rStyle w:val="Hyperlink"/>
                  <w:rFonts w:ascii="Arial" w:hAnsi="Arial" w:cs="Arial"/>
                  <w:bCs/>
                  <w:sz w:val="20"/>
                  <w:szCs w:val="20"/>
                </w:rPr>
                <w:instrText xml:space="preserve"> </w:instrText>
              </w:r>
              <w:r w:rsidR="0070715B" w:rsidRPr="00F322B9">
                <w:rPr>
                  <w:rStyle w:val="Hyperlink"/>
                  <w:rFonts w:ascii="Arial" w:hAnsi="Arial" w:cs="Arial"/>
                  <w:bCs/>
                  <w:sz w:val="20"/>
                  <w:szCs w:val="20"/>
                </w:rPr>
                <w:fldChar w:fldCharType="end"/>
              </w:r>
              <w:r w:rsidR="0070715B" w:rsidRPr="00F322B9">
                <w:rPr>
                  <w:rStyle w:val="Hyperlink"/>
                  <w:rFonts w:ascii="Arial" w:hAnsi="Arial" w:cs="Arial"/>
                  <w:bCs/>
                  <w:sz w:val="20"/>
                  <w:szCs w:val="20"/>
                </w:rPr>
                <w:fldChar w:fldCharType="begin"/>
              </w:r>
              <w:r w:rsidR="0070715B" w:rsidRPr="00F322B9">
                <w:rPr>
                  <w:rStyle w:val="Hyperlink"/>
                  <w:rFonts w:ascii="Arial" w:hAnsi="Arial" w:cs="Arial"/>
                  <w:bCs/>
                  <w:sz w:val="20"/>
                  <w:szCs w:val="20"/>
                </w:rPr>
                <w:instrText xml:space="preserve"> XE "</w:instrText>
              </w:r>
              <w:r w:rsidR="0070715B" w:rsidRPr="00F322B9">
                <w:rPr>
                  <w:rFonts w:ascii="Arial" w:hAnsi="Arial" w:cs="Arial"/>
                  <w:sz w:val="20"/>
                  <w:szCs w:val="20"/>
                </w:rPr>
                <w:instrText>8989.51"</w:instrText>
              </w:r>
              <w:r w:rsidR="0070715B" w:rsidRPr="00F322B9">
                <w:rPr>
                  <w:rStyle w:val="Hyperlink"/>
                  <w:rFonts w:ascii="Arial" w:hAnsi="Arial" w:cs="Arial"/>
                  <w:bCs/>
                  <w:sz w:val="20"/>
                  <w:szCs w:val="20"/>
                </w:rPr>
                <w:instrText xml:space="preserve"> </w:instrText>
              </w:r>
              <w:r w:rsidR="0070715B" w:rsidRPr="00F322B9">
                <w:rPr>
                  <w:rStyle w:val="Hyperlink"/>
                  <w:rFonts w:ascii="Arial" w:hAnsi="Arial" w:cs="Arial"/>
                  <w:bCs/>
                  <w:sz w:val="20"/>
                  <w:szCs w:val="20"/>
                </w:rPr>
                <w:fldChar w:fldCharType="end"/>
              </w:r>
              <w:r w:rsidR="0070715B" w:rsidRPr="00F322B9">
                <w:rPr>
                  <w:rStyle w:val="Hyperlink"/>
                  <w:rFonts w:ascii="Arial" w:hAnsi="Arial" w:cs="Arial"/>
                  <w:bCs/>
                  <w:sz w:val="20"/>
                  <w:szCs w:val="20"/>
                </w:rPr>
                <w:t>N</w:t>
              </w:r>
              <w:r w:rsidR="0070715B" w:rsidRPr="00F322B9">
                <w:rPr>
                  <w:rStyle w:val="Hyperlink"/>
                  <w:rFonts w:ascii="Arial" w:hAnsi="Arial" w:cs="Arial"/>
                  <w:bCs/>
                  <w:sz w:val="20"/>
                  <w:szCs w:val="20"/>
                </w:rPr>
                <w:fldChar w:fldCharType="begin"/>
              </w:r>
              <w:r w:rsidR="0070715B" w:rsidRPr="00F322B9">
                <w:rPr>
                  <w:rStyle w:val="Hyperlink"/>
                  <w:rFonts w:ascii="Arial" w:hAnsi="Arial" w:cs="Arial"/>
                  <w:bCs/>
                  <w:sz w:val="20"/>
                  <w:szCs w:val="20"/>
                </w:rPr>
                <w:instrText xml:space="preserve"> XE "</w:instrText>
              </w:r>
              <w:r w:rsidR="0070715B" w:rsidRPr="00F322B9">
                <w:rPr>
                  <w:rFonts w:ascii="Arial" w:hAnsi="Arial" w:cs="Arial"/>
                  <w:sz w:val="20"/>
                  <w:szCs w:val="20"/>
                </w:rPr>
                <w:instrText>69.9/150.1"</w:instrText>
              </w:r>
              <w:r w:rsidR="0070715B" w:rsidRPr="00F322B9">
                <w:rPr>
                  <w:rStyle w:val="Hyperlink"/>
                  <w:rFonts w:ascii="Arial" w:hAnsi="Arial" w:cs="Arial"/>
                  <w:bCs/>
                  <w:sz w:val="20"/>
                  <w:szCs w:val="20"/>
                </w:rPr>
                <w:instrText xml:space="preserve"> </w:instrText>
              </w:r>
              <w:r w:rsidR="0070715B" w:rsidRPr="00F322B9">
                <w:rPr>
                  <w:rStyle w:val="Hyperlink"/>
                  <w:rFonts w:ascii="Arial" w:hAnsi="Arial" w:cs="Arial"/>
                  <w:bCs/>
                  <w:sz w:val="20"/>
                  <w:szCs w:val="20"/>
                </w:rPr>
                <w:fldChar w:fldCharType="end"/>
              </w:r>
              <w:r w:rsidR="0070715B" w:rsidRPr="00F322B9">
                <w:rPr>
                  <w:rStyle w:val="Hyperlink"/>
                  <w:rFonts w:ascii="Arial" w:hAnsi="Arial" w:cs="Arial"/>
                  <w:bCs/>
                  <w:sz w:val="20"/>
                  <w:szCs w:val="20"/>
                </w:rPr>
                <w:t>otes, Consults,</w:t>
              </w:r>
              <w:r w:rsidR="0070715B" w:rsidRPr="00F322B9">
                <w:rPr>
                  <w:rStyle w:val="Hyperlink"/>
                  <w:rFonts w:ascii="Arial" w:hAnsi="Arial" w:cs="Arial"/>
                  <w:bCs/>
                  <w:sz w:val="20"/>
                  <w:szCs w:val="20"/>
                </w:rPr>
                <w:fldChar w:fldCharType="begin"/>
              </w:r>
              <w:r w:rsidR="0070715B" w:rsidRPr="00F322B9">
                <w:rPr>
                  <w:rStyle w:val="Hyperlink"/>
                  <w:rFonts w:ascii="Arial" w:hAnsi="Arial" w:cs="Arial"/>
                  <w:bCs/>
                  <w:sz w:val="20"/>
                  <w:szCs w:val="20"/>
                </w:rPr>
                <w:instrText xml:space="preserve"> XE "</w:instrText>
              </w:r>
              <w:r w:rsidR="0070715B" w:rsidRPr="00F322B9">
                <w:rPr>
                  <w:rFonts w:ascii="Arial" w:hAnsi="Arial" w:cs="Arial"/>
                  <w:sz w:val="20"/>
                  <w:szCs w:val="20"/>
                </w:rPr>
                <w:instrText>Consults"</w:instrText>
              </w:r>
              <w:r w:rsidR="0070715B" w:rsidRPr="00F322B9">
                <w:rPr>
                  <w:rStyle w:val="Hyperlink"/>
                  <w:rFonts w:ascii="Arial" w:hAnsi="Arial" w:cs="Arial"/>
                  <w:bCs/>
                  <w:sz w:val="20"/>
                  <w:szCs w:val="20"/>
                </w:rPr>
                <w:instrText xml:space="preserve"> </w:instrText>
              </w:r>
              <w:r w:rsidR="0070715B" w:rsidRPr="00F322B9">
                <w:rPr>
                  <w:rStyle w:val="Hyperlink"/>
                  <w:rFonts w:ascii="Arial" w:hAnsi="Arial" w:cs="Arial"/>
                  <w:bCs/>
                  <w:sz w:val="20"/>
                  <w:szCs w:val="20"/>
                </w:rPr>
                <w:fldChar w:fldCharType="end"/>
              </w:r>
              <w:r w:rsidR="0070715B" w:rsidRPr="00F322B9">
                <w:rPr>
                  <w:rStyle w:val="Hyperlink"/>
                  <w:rFonts w:ascii="Arial" w:hAnsi="Arial" w:cs="Arial"/>
                  <w:bCs/>
                  <w:sz w:val="20"/>
                  <w:szCs w:val="20"/>
                </w:rPr>
                <w:t xml:space="preserve"> or Discharge Summaries.</w:t>
              </w:r>
            </w:hyperlink>
          </w:p>
        </w:tc>
        <w:tc>
          <w:tcPr>
            <w:tcW w:w="1296" w:type="dxa"/>
          </w:tcPr>
          <w:p w:rsidR="0070715B" w:rsidRPr="00453614" w:rsidRDefault="0070715B" w:rsidP="001D30B1">
            <w:pPr>
              <w:widowControl/>
              <w:spacing w:before="60" w:after="60"/>
              <w:rPr>
                <w:rFonts w:ascii="Arial" w:hAnsi="Arial" w:cs="Arial"/>
                <w:bCs/>
                <w:sz w:val="20"/>
                <w:szCs w:val="20"/>
              </w:rPr>
            </w:pPr>
          </w:p>
        </w:tc>
        <w:tc>
          <w:tcPr>
            <w:tcW w:w="1296" w:type="dxa"/>
          </w:tcPr>
          <w:p w:rsidR="0070715B" w:rsidRPr="00453614" w:rsidRDefault="0070715B" w:rsidP="001D30B1">
            <w:pPr>
              <w:widowControl/>
              <w:spacing w:before="60" w:after="60"/>
              <w:rPr>
                <w:rFonts w:ascii="Arial" w:hAnsi="Arial" w:cs="Arial"/>
                <w:bCs/>
                <w:sz w:val="20"/>
                <w:szCs w:val="20"/>
              </w:rPr>
            </w:pPr>
          </w:p>
        </w:tc>
      </w:tr>
      <w:tr w:rsidR="0070715B" w:rsidRPr="00453614" w:rsidTr="001D30B1">
        <w:trPr>
          <w:cantSplit/>
        </w:trPr>
        <w:tc>
          <w:tcPr>
            <w:tcW w:w="1152"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lastRenderedPageBreak/>
              <w:t>5/27/03</w:t>
            </w:r>
          </w:p>
        </w:tc>
        <w:tc>
          <w:tcPr>
            <w:tcW w:w="1368"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173</w:t>
            </w:r>
          </w:p>
        </w:tc>
        <w:tc>
          <w:tcPr>
            <w:tcW w:w="1008" w:type="dxa"/>
          </w:tcPr>
          <w:p w:rsidR="0070715B" w:rsidRPr="00B949E9" w:rsidRDefault="00783DCA" w:rsidP="001D30B1">
            <w:pPr>
              <w:widowControl/>
              <w:tabs>
                <w:tab w:val="left" w:pos="702"/>
              </w:tabs>
              <w:spacing w:before="60" w:after="60"/>
              <w:rPr>
                <w:rFonts w:ascii="Arial" w:hAnsi="Arial" w:cs="Arial"/>
                <w:bCs/>
                <w:sz w:val="20"/>
                <w:szCs w:val="20"/>
              </w:rPr>
            </w:pPr>
            <w:r>
              <w:rPr>
                <w:rFonts w:ascii="Arial" w:hAnsi="Arial" w:cs="Arial"/>
                <w:sz w:val="20"/>
                <w:szCs w:val="20"/>
              </w:rPr>
              <w:t xml:space="preserve">195, 199, </w:t>
            </w:r>
            <w:r w:rsidR="0017023A">
              <w:rPr>
                <w:rFonts w:ascii="Arial" w:hAnsi="Arial" w:cs="Arial"/>
                <w:bCs/>
                <w:sz w:val="20"/>
                <w:szCs w:val="20"/>
              </w:rPr>
              <w:t>258, 265</w:t>
            </w:r>
            <w:r w:rsidR="0017023A" w:rsidRPr="00B949E9">
              <w:rPr>
                <w:rFonts w:ascii="Arial" w:hAnsi="Arial" w:cs="Arial"/>
                <w:bCs/>
                <w:sz w:val="20"/>
                <w:szCs w:val="20"/>
              </w:rPr>
              <w:t xml:space="preserve"> </w:t>
            </w:r>
          </w:p>
        </w:tc>
        <w:tc>
          <w:tcPr>
            <w:tcW w:w="3492" w:type="dxa"/>
          </w:tcPr>
          <w:p w:rsidR="0070715B" w:rsidRPr="00F322B9" w:rsidRDefault="005765CA" w:rsidP="001D30B1">
            <w:pPr>
              <w:widowControl/>
              <w:spacing w:before="60" w:after="60"/>
              <w:rPr>
                <w:rFonts w:ascii="Arial" w:hAnsi="Arial" w:cs="Arial"/>
                <w:bCs/>
                <w:sz w:val="20"/>
                <w:szCs w:val="20"/>
              </w:rPr>
            </w:pPr>
            <w:hyperlink w:anchor="med_tab_additional_dose_simple" w:history="1">
              <w:r w:rsidR="0070715B" w:rsidRPr="00F322B9">
                <w:rPr>
                  <w:rStyle w:val="Hyperlink"/>
                  <w:rFonts w:ascii="Arial" w:hAnsi="Arial" w:cs="Arial"/>
                  <w:bCs/>
                  <w:sz w:val="20"/>
                  <w:szCs w:val="20"/>
                </w:rPr>
                <w:t>Added changes for Give Additional Dose Now on Med tab for simple orders</w:t>
              </w:r>
            </w:hyperlink>
            <w:r w:rsidR="0070715B" w:rsidRPr="00F322B9">
              <w:rPr>
                <w:rFonts w:ascii="Arial" w:hAnsi="Arial" w:cs="Arial"/>
                <w:bCs/>
                <w:sz w:val="20"/>
                <w:szCs w:val="20"/>
              </w:rPr>
              <w:t xml:space="preserve"> and </w:t>
            </w:r>
            <w:hyperlink w:anchor="med_tab_additional_dose_complex" w:history="1">
              <w:r w:rsidR="0070715B" w:rsidRPr="00F322B9">
                <w:rPr>
                  <w:rStyle w:val="Hyperlink"/>
                  <w:rFonts w:ascii="Arial" w:hAnsi="Arial" w:cs="Arial"/>
                  <w:bCs/>
                  <w:sz w:val="20"/>
                  <w:szCs w:val="20"/>
                </w:rPr>
                <w:t>for complex orders</w:t>
              </w:r>
            </w:hyperlink>
            <w:r w:rsidR="0070715B" w:rsidRPr="00F322B9">
              <w:rPr>
                <w:rFonts w:ascii="Arial" w:hAnsi="Arial" w:cs="Arial"/>
                <w:bCs/>
                <w:sz w:val="20"/>
                <w:szCs w:val="20"/>
              </w:rPr>
              <w:t xml:space="preserve">. Also, </w:t>
            </w:r>
            <w:hyperlink w:anchor="give_additional_dose_simple" w:history="1">
              <w:r w:rsidR="0070715B" w:rsidRPr="00F322B9">
                <w:rPr>
                  <w:rStyle w:val="Hyperlink"/>
                  <w:rFonts w:ascii="Arial" w:hAnsi="Arial" w:cs="Arial"/>
                  <w:bCs/>
                  <w:sz w:val="20"/>
                  <w:szCs w:val="20"/>
                </w:rPr>
                <w:t>added the changes to Give Additional Dose Now for Simple orders on the Orders tab</w:t>
              </w:r>
            </w:hyperlink>
            <w:r w:rsidR="0070715B" w:rsidRPr="00F322B9">
              <w:rPr>
                <w:rFonts w:ascii="Arial" w:hAnsi="Arial" w:cs="Arial"/>
                <w:bCs/>
                <w:sz w:val="20"/>
                <w:szCs w:val="20"/>
              </w:rPr>
              <w:t xml:space="preserve"> </w:t>
            </w:r>
            <w:hyperlink w:anchor="give_additional_dose_complex" w:history="1">
              <w:r w:rsidR="0070715B" w:rsidRPr="00F322B9">
                <w:rPr>
                  <w:rStyle w:val="Hyperlink"/>
                  <w:rFonts w:ascii="Arial" w:hAnsi="Arial" w:cs="Arial"/>
                  <w:bCs/>
                  <w:sz w:val="20"/>
                  <w:szCs w:val="20"/>
                </w:rPr>
                <w:t>and Give Additional Dose Now for Complex inpatient dosages on the orders tab.</w:t>
              </w:r>
            </w:hyperlink>
          </w:p>
        </w:tc>
        <w:tc>
          <w:tcPr>
            <w:tcW w:w="1296" w:type="dxa"/>
          </w:tcPr>
          <w:p w:rsidR="0070715B" w:rsidRPr="00453614" w:rsidRDefault="0070715B" w:rsidP="001D30B1">
            <w:pPr>
              <w:widowControl/>
              <w:spacing w:before="60" w:after="60"/>
              <w:rPr>
                <w:rFonts w:ascii="Arial" w:hAnsi="Arial" w:cs="Arial"/>
                <w:bCs/>
                <w:sz w:val="20"/>
                <w:szCs w:val="20"/>
              </w:rPr>
            </w:pPr>
          </w:p>
        </w:tc>
        <w:tc>
          <w:tcPr>
            <w:tcW w:w="1296" w:type="dxa"/>
          </w:tcPr>
          <w:p w:rsidR="0070715B" w:rsidRPr="00453614" w:rsidRDefault="0070715B" w:rsidP="001D30B1">
            <w:pPr>
              <w:widowControl/>
              <w:spacing w:before="60" w:after="60"/>
              <w:rPr>
                <w:rFonts w:ascii="Arial" w:hAnsi="Arial" w:cs="Arial"/>
                <w:bCs/>
                <w:sz w:val="20"/>
                <w:szCs w:val="20"/>
              </w:rPr>
            </w:pPr>
          </w:p>
        </w:tc>
      </w:tr>
      <w:tr w:rsidR="0070715B" w:rsidRPr="00453614" w:rsidTr="001D30B1">
        <w:trPr>
          <w:cantSplit/>
        </w:trPr>
        <w:tc>
          <w:tcPr>
            <w:tcW w:w="1152"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5/27/03</w:t>
            </w:r>
          </w:p>
        </w:tc>
        <w:tc>
          <w:tcPr>
            <w:tcW w:w="1368"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173</w:t>
            </w:r>
          </w:p>
        </w:tc>
        <w:tc>
          <w:tcPr>
            <w:tcW w:w="1008" w:type="dxa"/>
          </w:tcPr>
          <w:p w:rsidR="0070715B" w:rsidRPr="00B949E9" w:rsidRDefault="004E2ADD" w:rsidP="001D30B1">
            <w:pPr>
              <w:widowControl/>
              <w:tabs>
                <w:tab w:val="left" w:pos="702"/>
              </w:tabs>
              <w:spacing w:before="60" w:after="60"/>
              <w:rPr>
                <w:rFonts w:ascii="Arial" w:hAnsi="Arial" w:cs="Arial"/>
                <w:bCs/>
                <w:sz w:val="20"/>
                <w:szCs w:val="20"/>
              </w:rPr>
            </w:pPr>
            <w:r>
              <w:rPr>
                <w:rFonts w:ascii="Arial" w:hAnsi="Arial" w:cs="Arial"/>
                <w:bCs/>
                <w:sz w:val="20"/>
                <w:szCs w:val="20"/>
              </w:rPr>
              <w:t>10</w:t>
            </w:r>
          </w:p>
        </w:tc>
        <w:tc>
          <w:tcPr>
            <w:tcW w:w="3492" w:type="dxa"/>
          </w:tcPr>
          <w:p w:rsidR="0070715B" w:rsidRPr="00F322B9" w:rsidRDefault="005765CA" w:rsidP="001D30B1">
            <w:pPr>
              <w:widowControl/>
              <w:spacing w:before="60" w:after="60"/>
              <w:rPr>
                <w:rFonts w:ascii="Arial" w:hAnsi="Arial" w:cs="Arial"/>
                <w:bCs/>
                <w:sz w:val="20"/>
                <w:szCs w:val="20"/>
              </w:rPr>
            </w:pPr>
            <w:hyperlink w:anchor="Notifications" w:history="1">
              <w:r w:rsidR="0070715B" w:rsidRPr="00F322B9">
                <w:rPr>
                  <w:rStyle w:val="Hyperlink"/>
                  <w:rFonts w:ascii="Arial" w:hAnsi="Arial" w:cs="Arial"/>
                  <w:bCs/>
                  <w:sz w:val="20"/>
                  <w:szCs w:val="20"/>
                </w:rPr>
                <w:t xml:space="preserve">Added sections about sorting notifications and alerts by </w:t>
              </w:r>
              <w:r w:rsidR="0070715B" w:rsidRPr="00F322B9">
                <w:rPr>
                  <w:rStyle w:val="Hyperlink"/>
                  <w:rFonts w:ascii="Arial" w:hAnsi="Arial" w:cs="Arial"/>
                  <w:bCs/>
                  <w:sz w:val="20"/>
                  <w:szCs w:val="20"/>
                </w:rPr>
                <w:fldChar w:fldCharType="begin"/>
              </w:r>
              <w:r w:rsidR="0070715B" w:rsidRPr="00F322B9">
                <w:rPr>
                  <w:rStyle w:val="Hyperlink"/>
                  <w:rFonts w:ascii="Arial" w:hAnsi="Arial" w:cs="Arial"/>
                  <w:bCs/>
                  <w:sz w:val="20"/>
                  <w:szCs w:val="20"/>
                </w:rPr>
                <w:instrText xml:space="preserve"> XE "</w:instrText>
              </w:r>
              <w:r w:rsidR="0070715B" w:rsidRPr="00F322B9">
                <w:rPr>
                  <w:rFonts w:ascii="Arial" w:hAnsi="Arial" w:cs="Arial"/>
                  <w:sz w:val="20"/>
                  <w:szCs w:val="20"/>
                </w:rPr>
                <w:instrText>69.9/150.4"</w:instrText>
              </w:r>
              <w:r w:rsidR="0070715B" w:rsidRPr="00F322B9">
                <w:rPr>
                  <w:rStyle w:val="Hyperlink"/>
                  <w:rFonts w:ascii="Arial" w:hAnsi="Arial" w:cs="Arial"/>
                  <w:bCs/>
                  <w:sz w:val="20"/>
                  <w:szCs w:val="20"/>
                </w:rPr>
                <w:instrText xml:space="preserve"> </w:instrText>
              </w:r>
              <w:r w:rsidR="0070715B" w:rsidRPr="00F322B9">
                <w:rPr>
                  <w:rStyle w:val="Hyperlink"/>
                  <w:rFonts w:ascii="Arial" w:hAnsi="Arial" w:cs="Arial"/>
                  <w:bCs/>
                  <w:sz w:val="20"/>
                  <w:szCs w:val="20"/>
                </w:rPr>
                <w:fldChar w:fldCharType="end"/>
              </w:r>
              <w:r w:rsidR="0070715B" w:rsidRPr="00F322B9">
                <w:rPr>
                  <w:rStyle w:val="Hyperlink"/>
                  <w:rFonts w:ascii="Arial" w:hAnsi="Arial" w:cs="Arial"/>
                  <w:bCs/>
                  <w:sz w:val="20"/>
                  <w:szCs w:val="20"/>
                </w:rPr>
                <w:fldChar w:fldCharType="begin"/>
              </w:r>
              <w:r w:rsidR="0070715B" w:rsidRPr="00F322B9">
                <w:rPr>
                  <w:rStyle w:val="Hyperlink"/>
                  <w:rFonts w:ascii="Arial" w:hAnsi="Arial" w:cs="Arial"/>
                  <w:bCs/>
                  <w:sz w:val="20"/>
                  <w:szCs w:val="20"/>
                </w:rPr>
                <w:instrText xml:space="preserve"> XE "</w:instrText>
              </w:r>
              <w:r w:rsidR="0070715B" w:rsidRPr="00F322B9">
                <w:rPr>
                  <w:rFonts w:ascii="Arial" w:hAnsi="Arial" w:cs="Arial"/>
                  <w:sz w:val="20"/>
                  <w:szCs w:val="20"/>
                </w:rPr>
                <w:instrText>69.9/150.3"</w:instrText>
              </w:r>
              <w:r w:rsidR="0070715B" w:rsidRPr="00F322B9">
                <w:rPr>
                  <w:rStyle w:val="Hyperlink"/>
                  <w:rFonts w:ascii="Arial" w:hAnsi="Arial" w:cs="Arial"/>
                  <w:bCs/>
                  <w:sz w:val="20"/>
                  <w:szCs w:val="20"/>
                </w:rPr>
                <w:instrText xml:space="preserve"> </w:instrText>
              </w:r>
              <w:r w:rsidR="0070715B" w:rsidRPr="00F322B9">
                <w:rPr>
                  <w:rStyle w:val="Hyperlink"/>
                  <w:rFonts w:ascii="Arial" w:hAnsi="Arial" w:cs="Arial"/>
                  <w:bCs/>
                  <w:sz w:val="20"/>
                  <w:szCs w:val="20"/>
                </w:rPr>
                <w:fldChar w:fldCharType="end"/>
              </w:r>
              <w:r w:rsidR="0070715B" w:rsidRPr="00F322B9">
                <w:rPr>
                  <w:rStyle w:val="Hyperlink"/>
                  <w:rFonts w:ascii="Arial" w:hAnsi="Arial" w:cs="Arial"/>
                  <w:bCs/>
                  <w:sz w:val="20"/>
                  <w:szCs w:val="20"/>
                </w:rPr>
                <w:fldChar w:fldCharType="begin"/>
              </w:r>
              <w:r w:rsidR="0070715B" w:rsidRPr="00F322B9">
                <w:rPr>
                  <w:rStyle w:val="Hyperlink"/>
                  <w:rFonts w:ascii="Arial" w:hAnsi="Arial" w:cs="Arial"/>
                  <w:bCs/>
                  <w:sz w:val="20"/>
                  <w:szCs w:val="20"/>
                </w:rPr>
                <w:instrText xml:space="preserve"> XE "</w:instrText>
              </w:r>
              <w:r w:rsidR="0070715B" w:rsidRPr="00F322B9">
                <w:rPr>
                  <w:rFonts w:ascii="Arial" w:hAnsi="Arial" w:cs="Arial"/>
                  <w:sz w:val="20"/>
                  <w:szCs w:val="20"/>
                </w:rPr>
                <w:instrText>69.9/150.2"</w:instrText>
              </w:r>
              <w:r w:rsidR="0070715B" w:rsidRPr="00F322B9">
                <w:rPr>
                  <w:rStyle w:val="Hyperlink"/>
                  <w:rFonts w:ascii="Arial" w:hAnsi="Arial" w:cs="Arial"/>
                  <w:bCs/>
                  <w:sz w:val="20"/>
                  <w:szCs w:val="20"/>
                </w:rPr>
                <w:instrText xml:space="preserve"> </w:instrText>
              </w:r>
              <w:r w:rsidR="0070715B" w:rsidRPr="00F322B9">
                <w:rPr>
                  <w:rStyle w:val="Hyperlink"/>
                  <w:rFonts w:ascii="Arial" w:hAnsi="Arial" w:cs="Arial"/>
                  <w:bCs/>
                  <w:sz w:val="20"/>
                  <w:szCs w:val="20"/>
                </w:rPr>
                <w:fldChar w:fldCharType="end"/>
              </w:r>
              <w:r w:rsidR="0070715B" w:rsidRPr="00F322B9">
                <w:rPr>
                  <w:rStyle w:val="Hyperlink"/>
                  <w:rFonts w:ascii="Arial" w:hAnsi="Arial" w:cs="Arial"/>
                  <w:bCs/>
                  <w:sz w:val="20"/>
                  <w:szCs w:val="20"/>
                </w:rPr>
                <w:fldChar w:fldCharType="begin"/>
              </w:r>
              <w:r w:rsidR="0070715B" w:rsidRPr="00F322B9">
                <w:rPr>
                  <w:rStyle w:val="Hyperlink"/>
                  <w:rFonts w:ascii="Arial" w:hAnsi="Arial" w:cs="Arial"/>
                  <w:bCs/>
                  <w:sz w:val="20"/>
                  <w:szCs w:val="20"/>
                </w:rPr>
                <w:instrText xml:space="preserve"> XE "</w:instrText>
              </w:r>
              <w:r w:rsidR="0070715B" w:rsidRPr="00F322B9">
                <w:rPr>
                  <w:rFonts w:ascii="Arial" w:hAnsi="Arial" w:cs="Arial"/>
                  <w:sz w:val="20"/>
                  <w:szCs w:val="20"/>
                </w:rPr>
                <w:instrText>N"</w:instrText>
              </w:r>
              <w:r w:rsidR="0070715B" w:rsidRPr="00F322B9">
                <w:rPr>
                  <w:rStyle w:val="Hyperlink"/>
                  <w:rFonts w:ascii="Arial" w:hAnsi="Arial" w:cs="Arial"/>
                  <w:bCs/>
                  <w:sz w:val="20"/>
                  <w:szCs w:val="20"/>
                </w:rPr>
                <w:instrText xml:space="preserve"> </w:instrText>
              </w:r>
              <w:r w:rsidR="0070715B" w:rsidRPr="00F322B9">
                <w:rPr>
                  <w:rStyle w:val="Hyperlink"/>
                  <w:rFonts w:ascii="Arial" w:hAnsi="Arial" w:cs="Arial"/>
                  <w:bCs/>
                  <w:sz w:val="20"/>
                  <w:szCs w:val="20"/>
                </w:rPr>
                <w:fldChar w:fldCharType="end"/>
              </w:r>
              <w:r w:rsidR="0070715B" w:rsidRPr="00F322B9">
                <w:rPr>
                  <w:rStyle w:val="Hyperlink"/>
                  <w:rFonts w:ascii="Arial" w:hAnsi="Arial" w:cs="Arial"/>
                  <w:bCs/>
                  <w:sz w:val="20"/>
                  <w:szCs w:val="20"/>
                </w:rPr>
                <w:fldChar w:fldCharType="begin"/>
              </w:r>
              <w:r w:rsidR="0070715B" w:rsidRPr="00F322B9">
                <w:rPr>
                  <w:rStyle w:val="Hyperlink"/>
                  <w:rFonts w:ascii="Arial" w:hAnsi="Arial" w:cs="Arial"/>
                  <w:bCs/>
                  <w:sz w:val="20"/>
                  <w:szCs w:val="20"/>
                </w:rPr>
                <w:instrText xml:space="preserve"> XE "</w:instrText>
              </w:r>
              <w:r w:rsidR="0070715B" w:rsidRPr="00F322B9">
                <w:rPr>
                  <w:rFonts w:ascii="Arial" w:hAnsi="Arial" w:cs="Arial"/>
                  <w:sz w:val="20"/>
                  <w:szCs w:val="20"/>
                </w:rPr>
                <w:instrText>D"</w:instrText>
              </w:r>
              <w:r w:rsidR="0070715B" w:rsidRPr="00F322B9">
                <w:rPr>
                  <w:rStyle w:val="Hyperlink"/>
                  <w:rFonts w:ascii="Arial" w:hAnsi="Arial" w:cs="Arial"/>
                  <w:bCs/>
                  <w:sz w:val="20"/>
                  <w:szCs w:val="20"/>
                </w:rPr>
                <w:instrText xml:space="preserve"> </w:instrText>
              </w:r>
              <w:r w:rsidR="0070715B" w:rsidRPr="00F322B9">
                <w:rPr>
                  <w:rStyle w:val="Hyperlink"/>
                  <w:rFonts w:ascii="Arial" w:hAnsi="Arial" w:cs="Arial"/>
                  <w:bCs/>
                  <w:sz w:val="20"/>
                  <w:szCs w:val="20"/>
                </w:rPr>
                <w:fldChar w:fldCharType="end"/>
              </w:r>
              <w:r w:rsidR="0070715B" w:rsidRPr="00F322B9">
                <w:rPr>
                  <w:rStyle w:val="Hyperlink"/>
                  <w:rFonts w:ascii="Arial" w:hAnsi="Arial" w:cs="Arial"/>
                  <w:bCs/>
                  <w:sz w:val="20"/>
                  <w:szCs w:val="20"/>
                </w:rPr>
                <w:fldChar w:fldCharType="begin"/>
              </w:r>
              <w:r w:rsidR="0070715B" w:rsidRPr="00F322B9">
                <w:rPr>
                  <w:rStyle w:val="Hyperlink"/>
                  <w:rFonts w:ascii="Arial" w:hAnsi="Arial" w:cs="Arial"/>
                  <w:bCs/>
                  <w:sz w:val="20"/>
                  <w:szCs w:val="20"/>
                </w:rPr>
                <w:instrText xml:space="preserve"> XE "</w:instrText>
              </w:r>
              <w:r w:rsidR="0070715B" w:rsidRPr="00F322B9">
                <w:rPr>
                  <w:rFonts w:ascii="Arial" w:hAnsi="Arial" w:cs="Arial"/>
                  <w:sz w:val="20"/>
                  <w:szCs w:val="20"/>
                </w:rPr>
                <w:instrText>Package"</w:instrText>
              </w:r>
              <w:r w:rsidR="0070715B" w:rsidRPr="00F322B9">
                <w:rPr>
                  <w:rStyle w:val="Hyperlink"/>
                  <w:rFonts w:ascii="Arial" w:hAnsi="Arial" w:cs="Arial"/>
                  <w:bCs/>
                  <w:sz w:val="20"/>
                  <w:szCs w:val="20"/>
                </w:rPr>
                <w:instrText xml:space="preserve"> </w:instrText>
              </w:r>
              <w:r w:rsidR="0070715B" w:rsidRPr="00F322B9">
                <w:rPr>
                  <w:rStyle w:val="Hyperlink"/>
                  <w:rFonts w:ascii="Arial" w:hAnsi="Arial" w:cs="Arial"/>
                  <w:bCs/>
                  <w:sz w:val="20"/>
                  <w:szCs w:val="20"/>
                </w:rPr>
                <w:fldChar w:fldCharType="end"/>
              </w:r>
              <w:r w:rsidR="0070715B" w:rsidRPr="00F322B9">
                <w:rPr>
                  <w:rStyle w:val="Hyperlink"/>
                  <w:rFonts w:ascii="Arial" w:hAnsi="Arial" w:cs="Arial"/>
                  <w:bCs/>
                  <w:sz w:val="20"/>
                  <w:szCs w:val="20"/>
                </w:rPr>
                <w:fldChar w:fldCharType="begin"/>
              </w:r>
              <w:r w:rsidR="0070715B" w:rsidRPr="00F322B9">
                <w:rPr>
                  <w:rStyle w:val="Hyperlink"/>
                  <w:rFonts w:ascii="Arial" w:hAnsi="Arial" w:cs="Arial"/>
                  <w:bCs/>
                  <w:sz w:val="20"/>
                  <w:szCs w:val="20"/>
                </w:rPr>
                <w:instrText xml:space="preserve"> XE "</w:instrText>
              </w:r>
              <w:r w:rsidR="0070715B" w:rsidRPr="00F322B9">
                <w:rPr>
                  <w:rFonts w:ascii="Arial" w:hAnsi="Arial" w:cs="Arial"/>
                  <w:sz w:val="20"/>
                  <w:szCs w:val="20"/>
                </w:rPr>
                <w:instrText>RENAL FUNCTIONS OVER AGE 65"</w:instrText>
              </w:r>
              <w:r w:rsidR="0070715B" w:rsidRPr="00F322B9">
                <w:rPr>
                  <w:rStyle w:val="Hyperlink"/>
                  <w:rFonts w:ascii="Arial" w:hAnsi="Arial" w:cs="Arial"/>
                  <w:bCs/>
                  <w:sz w:val="20"/>
                  <w:szCs w:val="20"/>
                </w:rPr>
                <w:instrText xml:space="preserve"> </w:instrText>
              </w:r>
              <w:r w:rsidR="0070715B" w:rsidRPr="00F322B9">
                <w:rPr>
                  <w:rStyle w:val="Hyperlink"/>
                  <w:rFonts w:ascii="Arial" w:hAnsi="Arial" w:cs="Arial"/>
                  <w:bCs/>
                  <w:sz w:val="20"/>
                  <w:szCs w:val="20"/>
                </w:rPr>
                <w:fldChar w:fldCharType="end"/>
              </w:r>
              <w:r w:rsidR="0070715B" w:rsidRPr="00F322B9">
                <w:rPr>
                  <w:rStyle w:val="Hyperlink"/>
                  <w:rFonts w:ascii="Arial" w:hAnsi="Arial" w:cs="Arial"/>
                  <w:bCs/>
                  <w:sz w:val="20"/>
                  <w:szCs w:val="20"/>
                </w:rPr>
                <w:fldChar w:fldCharType="begin"/>
              </w:r>
              <w:r w:rsidR="0070715B" w:rsidRPr="00F322B9">
                <w:rPr>
                  <w:rStyle w:val="Hyperlink"/>
                  <w:rFonts w:ascii="Arial" w:hAnsi="Arial" w:cs="Arial"/>
                  <w:bCs/>
                  <w:sz w:val="20"/>
                  <w:szCs w:val="20"/>
                </w:rPr>
                <w:instrText xml:space="preserve"> XE "</w:instrText>
              </w:r>
              <w:r w:rsidR="0070715B" w:rsidRPr="00F322B9">
                <w:rPr>
                  <w:rFonts w:ascii="Arial" w:hAnsi="Arial" w:cs="Arial"/>
                  <w:sz w:val="20"/>
                  <w:szCs w:val="20"/>
                </w:rPr>
                <w:instrText>ESTIMATED CREATININE CLEARANCE"</w:instrText>
              </w:r>
              <w:r w:rsidR="0070715B" w:rsidRPr="00F322B9">
                <w:rPr>
                  <w:rStyle w:val="Hyperlink"/>
                  <w:rFonts w:ascii="Arial" w:hAnsi="Arial" w:cs="Arial"/>
                  <w:bCs/>
                  <w:sz w:val="20"/>
                  <w:szCs w:val="20"/>
                </w:rPr>
                <w:instrText xml:space="preserve"> </w:instrText>
              </w:r>
              <w:r w:rsidR="0070715B" w:rsidRPr="00F322B9">
                <w:rPr>
                  <w:rStyle w:val="Hyperlink"/>
                  <w:rFonts w:ascii="Arial" w:hAnsi="Arial" w:cs="Arial"/>
                  <w:bCs/>
                  <w:sz w:val="20"/>
                  <w:szCs w:val="20"/>
                </w:rPr>
                <w:fldChar w:fldCharType="end"/>
              </w:r>
              <w:r w:rsidR="0070715B" w:rsidRPr="00F322B9">
                <w:rPr>
                  <w:rStyle w:val="Hyperlink"/>
                  <w:rFonts w:ascii="Arial" w:hAnsi="Arial" w:cs="Arial"/>
                  <w:bCs/>
                  <w:sz w:val="20"/>
                  <w:szCs w:val="20"/>
                </w:rPr>
                <w:fldChar w:fldCharType="begin"/>
              </w:r>
              <w:r w:rsidR="0070715B" w:rsidRPr="00F322B9">
                <w:rPr>
                  <w:rStyle w:val="Hyperlink"/>
                  <w:rFonts w:ascii="Arial" w:hAnsi="Arial" w:cs="Arial"/>
                  <w:bCs/>
                  <w:sz w:val="20"/>
                  <w:szCs w:val="20"/>
                </w:rPr>
                <w:instrText xml:space="preserve"> XE "</w:instrText>
              </w:r>
              <w:r w:rsidR="0070715B" w:rsidRPr="00F322B9">
                <w:rPr>
                  <w:rFonts w:ascii="Arial" w:hAnsi="Arial" w:cs="Arial"/>
                  <w:sz w:val="20"/>
                  <w:szCs w:val="20"/>
                </w:rPr>
                <w:instrText>BIOCHEM ABNORMALITY FOR CONTRAST MEDIA"</w:instrText>
              </w:r>
              <w:r w:rsidR="0070715B" w:rsidRPr="00F322B9">
                <w:rPr>
                  <w:rStyle w:val="Hyperlink"/>
                  <w:rFonts w:ascii="Arial" w:hAnsi="Arial" w:cs="Arial"/>
                  <w:bCs/>
                  <w:sz w:val="20"/>
                  <w:szCs w:val="20"/>
                </w:rPr>
                <w:instrText xml:space="preserve"> </w:instrText>
              </w:r>
              <w:r w:rsidR="0070715B" w:rsidRPr="00F322B9">
                <w:rPr>
                  <w:rStyle w:val="Hyperlink"/>
                  <w:rFonts w:ascii="Arial" w:hAnsi="Arial" w:cs="Arial"/>
                  <w:bCs/>
                  <w:sz w:val="20"/>
                  <w:szCs w:val="20"/>
                </w:rPr>
                <w:fldChar w:fldCharType="end"/>
              </w:r>
              <w:r w:rsidR="0070715B" w:rsidRPr="00F322B9">
                <w:rPr>
                  <w:rStyle w:val="Hyperlink"/>
                  <w:rFonts w:ascii="Arial" w:hAnsi="Arial" w:cs="Arial"/>
                  <w:bCs/>
                  <w:sz w:val="20"/>
                  <w:szCs w:val="20"/>
                </w:rPr>
                <w:fldChar w:fldCharType="begin"/>
              </w:r>
              <w:r w:rsidR="0070715B" w:rsidRPr="00F322B9">
                <w:rPr>
                  <w:rStyle w:val="Hyperlink"/>
                  <w:rFonts w:ascii="Arial" w:hAnsi="Arial" w:cs="Arial"/>
                  <w:bCs/>
                  <w:sz w:val="20"/>
                  <w:szCs w:val="20"/>
                </w:rPr>
                <w:instrText xml:space="preserve"> XE "</w:instrText>
              </w:r>
              <w:r w:rsidR="0070715B" w:rsidRPr="00F322B9">
                <w:rPr>
                  <w:rFonts w:ascii="Arial" w:hAnsi="Arial" w:cs="Arial"/>
                  <w:sz w:val="20"/>
                  <w:szCs w:val="20"/>
                </w:rPr>
                <w:instrText>8989.51"</w:instrText>
              </w:r>
              <w:r w:rsidR="0070715B" w:rsidRPr="00F322B9">
                <w:rPr>
                  <w:rStyle w:val="Hyperlink"/>
                  <w:rFonts w:ascii="Arial" w:hAnsi="Arial" w:cs="Arial"/>
                  <w:bCs/>
                  <w:sz w:val="20"/>
                  <w:szCs w:val="20"/>
                </w:rPr>
                <w:instrText xml:space="preserve"> </w:instrText>
              </w:r>
              <w:r w:rsidR="0070715B" w:rsidRPr="00F322B9">
                <w:rPr>
                  <w:rStyle w:val="Hyperlink"/>
                  <w:rFonts w:ascii="Arial" w:hAnsi="Arial" w:cs="Arial"/>
                  <w:bCs/>
                  <w:sz w:val="20"/>
                  <w:szCs w:val="20"/>
                </w:rPr>
                <w:fldChar w:fldCharType="end"/>
              </w:r>
              <w:r w:rsidR="0070715B" w:rsidRPr="00F322B9">
                <w:rPr>
                  <w:rStyle w:val="Hyperlink"/>
                  <w:rFonts w:ascii="Arial" w:hAnsi="Arial" w:cs="Arial"/>
                  <w:bCs/>
                  <w:sz w:val="20"/>
                  <w:szCs w:val="20"/>
                </w:rPr>
                <w:t>c</w:t>
              </w:r>
              <w:r w:rsidR="0070715B" w:rsidRPr="00F322B9">
                <w:rPr>
                  <w:rStyle w:val="Hyperlink"/>
                  <w:rFonts w:ascii="Arial" w:hAnsi="Arial" w:cs="Arial"/>
                  <w:bCs/>
                  <w:sz w:val="20"/>
                  <w:szCs w:val="20"/>
                </w:rPr>
                <w:fldChar w:fldCharType="begin"/>
              </w:r>
              <w:r w:rsidR="0070715B" w:rsidRPr="00F322B9">
                <w:rPr>
                  <w:rStyle w:val="Hyperlink"/>
                  <w:rFonts w:ascii="Arial" w:hAnsi="Arial" w:cs="Arial"/>
                  <w:bCs/>
                  <w:sz w:val="20"/>
                  <w:szCs w:val="20"/>
                </w:rPr>
                <w:instrText xml:space="preserve"> XE "</w:instrText>
              </w:r>
              <w:r w:rsidR="0070715B" w:rsidRPr="00F322B9">
                <w:rPr>
                  <w:rFonts w:ascii="Arial" w:hAnsi="Arial" w:cs="Arial"/>
                  <w:sz w:val="20"/>
                  <w:szCs w:val="20"/>
                </w:rPr>
                <w:instrText>69.9/150.1"</w:instrText>
              </w:r>
              <w:r w:rsidR="0070715B" w:rsidRPr="00F322B9">
                <w:rPr>
                  <w:rStyle w:val="Hyperlink"/>
                  <w:rFonts w:ascii="Arial" w:hAnsi="Arial" w:cs="Arial"/>
                  <w:bCs/>
                  <w:sz w:val="20"/>
                  <w:szCs w:val="20"/>
                </w:rPr>
                <w:instrText xml:space="preserve"> </w:instrText>
              </w:r>
              <w:r w:rsidR="0070715B" w:rsidRPr="00F322B9">
                <w:rPr>
                  <w:rStyle w:val="Hyperlink"/>
                  <w:rFonts w:ascii="Arial" w:hAnsi="Arial" w:cs="Arial"/>
                  <w:bCs/>
                  <w:sz w:val="20"/>
                  <w:szCs w:val="20"/>
                </w:rPr>
                <w:fldChar w:fldCharType="end"/>
              </w:r>
              <w:r w:rsidR="0070715B" w:rsidRPr="00F322B9">
                <w:rPr>
                  <w:rStyle w:val="Hyperlink"/>
                  <w:rFonts w:ascii="Arial" w:hAnsi="Arial" w:cs="Arial"/>
                  <w:bCs/>
                  <w:sz w:val="20"/>
                  <w:szCs w:val="20"/>
                </w:rPr>
                <w:t>olumn headings and the addition to the CPRS</w:t>
              </w:r>
              <w:r w:rsidR="0070715B" w:rsidRPr="00F322B9">
                <w:rPr>
                  <w:rStyle w:val="Hyperlink"/>
                  <w:rFonts w:ascii="Arial" w:hAnsi="Arial" w:cs="Arial"/>
                  <w:bCs/>
                  <w:sz w:val="20"/>
                  <w:szCs w:val="20"/>
                </w:rPr>
                <w:fldChar w:fldCharType="begin"/>
              </w:r>
              <w:r w:rsidR="0070715B" w:rsidRPr="00F322B9">
                <w:rPr>
                  <w:rStyle w:val="Hyperlink"/>
                  <w:rFonts w:ascii="Arial" w:hAnsi="Arial" w:cs="Arial"/>
                  <w:bCs/>
                  <w:sz w:val="20"/>
                  <w:szCs w:val="20"/>
                </w:rPr>
                <w:instrText xml:space="preserve"> XE "</w:instrText>
              </w:r>
              <w:r w:rsidR="0070715B" w:rsidRPr="00F322B9">
                <w:rPr>
                  <w:rFonts w:ascii="Arial" w:hAnsi="Arial" w:cs="Arial"/>
                  <w:noProof/>
                  <w:sz w:val="20"/>
                  <w:szCs w:val="20"/>
                </w:rPr>
                <w:instrText>CPRS"</w:instrText>
              </w:r>
              <w:r w:rsidR="0070715B" w:rsidRPr="00F322B9">
                <w:rPr>
                  <w:rStyle w:val="Hyperlink"/>
                  <w:rFonts w:ascii="Arial" w:hAnsi="Arial" w:cs="Arial"/>
                  <w:bCs/>
                  <w:sz w:val="20"/>
                  <w:szCs w:val="20"/>
                </w:rPr>
                <w:instrText xml:space="preserve"> </w:instrText>
              </w:r>
              <w:r w:rsidR="0070715B" w:rsidRPr="00F322B9">
                <w:rPr>
                  <w:rStyle w:val="Hyperlink"/>
                  <w:rFonts w:ascii="Arial" w:hAnsi="Arial" w:cs="Arial"/>
                  <w:bCs/>
                  <w:sz w:val="20"/>
                  <w:szCs w:val="20"/>
                </w:rPr>
                <w:fldChar w:fldCharType="end"/>
              </w:r>
              <w:r w:rsidR="0070715B" w:rsidRPr="00F322B9">
                <w:rPr>
                  <w:rStyle w:val="Hyperlink"/>
                  <w:rFonts w:ascii="Arial" w:hAnsi="Arial" w:cs="Arial"/>
                  <w:bCs/>
                  <w:sz w:val="20"/>
                  <w:szCs w:val="20"/>
                </w:rPr>
                <w:t xml:space="preserve"> GUI</w:t>
              </w:r>
              <w:r w:rsidR="0070715B" w:rsidRPr="00F322B9">
                <w:rPr>
                  <w:rStyle w:val="Hyperlink"/>
                  <w:rFonts w:ascii="Arial" w:hAnsi="Arial" w:cs="Arial"/>
                  <w:bCs/>
                  <w:sz w:val="20"/>
                  <w:szCs w:val="20"/>
                </w:rPr>
                <w:fldChar w:fldCharType="begin"/>
              </w:r>
              <w:r w:rsidR="0070715B" w:rsidRPr="00F322B9">
                <w:rPr>
                  <w:rStyle w:val="Hyperlink"/>
                  <w:rFonts w:ascii="Arial" w:hAnsi="Arial" w:cs="Arial"/>
                  <w:bCs/>
                  <w:sz w:val="20"/>
                  <w:szCs w:val="20"/>
                </w:rPr>
                <w:instrText xml:space="preserve"> XE "</w:instrText>
              </w:r>
              <w:r w:rsidR="0070715B" w:rsidRPr="00F322B9">
                <w:rPr>
                  <w:rFonts w:ascii="Arial" w:hAnsi="Arial" w:cs="Arial"/>
                  <w:sz w:val="20"/>
                  <w:szCs w:val="20"/>
                </w:rPr>
                <w:instrText>Graphical User Interface. A type of display format that enables users to choose commands, initiate programs, and other options by selecting pictorial representations (icons) via a mouse or a keyboard."</w:instrText>
              </w:r>
              <w:r w:rsidR="0070715B" w:rsidRPr="00F322B9">
                <w:rPr>
                  <w:rStyle w:val="Hyperlink"/>
                  <w:rFonts w:ascii="Arial" w:hAnsi="Arial" w:cs="Arial"/>
                  <w:bCs/>
                  <w:sz w:val="20"/>
                  <w:szCs w:val="20"/>
                </w:rPr>
                <w:instrText xml:space="preserve"> </w:instrText>
              </w:r>
              <w:r w:rsidR="0070715B" w:rsidRPr="00F322B9">
                <w:rPr>
                  <w:rStyle w:val="Hyperlink"/>
                  <w:rFonts w:ascii="Arial" w:hAnsi="Arial" w:cs="Arial"/>
                  <w:bCs/>
                  <w:sz w:val="20"/>
                  <w:szCs w:val="20"/>
                </w:rPr>
                <w:fldChar w:fldCharType="end"/>
              </w:r>
              <w:r w:rsidR="0070715B" w:rsidRPr="00F322B9">
                <w:rPr>
                  <w:rStyle w:val="Hyperlink"/>
                  <w:rFonts w:ascii="Arial" w:hAnsi="Arial" w:cs="Arial"/>
                  <w:bCs/>
                  <w:sz w:val="20"/>
                  <w:szCs w:val="20"/>
                </w:rPr>
                <w:fldChar w:fldCharType="begin"/>
              </w:r>
              <w:r w:rsidR="0070715B" w:rsidRPr="00F322B9">
                <w:rPr>
                  <w:rStyle w:val="Hyperlink"/>
                  <w:rFonts w:ascii="Arial" w:hAnsi="Arial" w:cs="Arial"/>
                  <w:bCs/>
                  <w:sz w:val="20"/>
                  <w:szCs w:val="20"/>
                </w:rPr>
                <w:instrText xml:space="preserve"> XE "</w:instrText>
              </w:r>
              <w:r w:rsidR="0070715B" w:rsidRPr="00F322B9">
                <w:rPr>
                  <w:rFonts w:ascii="Arial" w:hAnsi="Arial" w:cs="Arial"/>
                  <w:noProof/>
                  <w:sz w:val="20"/>
                  <w:szCs w:val="20"/>
                </w:rPr>
                <w:instrText>6, 168"</w:instrText>
              </w:r>
              <w:r w:rsidR="0070715B" w:rsidRPr="00F322B9">
                <w:rPr>
                  <w:rStyle w:val="Hyperlink"/>
                  <w:rFonts w:ascii="Arial" w:hAnsi="Arial" w:cs="Arial"/>
                  <w:bCs/>
                  <w:sz w:val="20"/>
                  <w:szCs w:val="20"/>
                </w:rPr>
                <w:instrText xml:space="preserve"> </w:instrText>
              </w:r>
              <w:r w:rsidR="0070715B" w:rsidRPr="00F322B9">
                <w:rPr>
                  <w:rStyle w:val="Hyperlink"/>
                  <w:rFonts w:ascii="Arial" w:hAnsi="Arial" w:cs="Arial"/>
                  <w:bCs/>
                  <w:sz w:val="20"/>
                  <w:szCs w:val="20"/>
                </w:rPr>
                <w:fldChar w:fldCharType="end"/>
              </w:r>
              <w:r w:rsidR="0070715B" w:rsidRPr="00F322B9">
                <w:rPr>
                  <w:rStyle w:val="Hyperlink"/>
                  <w:rFonts w:ascii="Arial" w:hAnsi="Arial" w:cs="Arial"/>
                  <w:bCs/>
                  <w:sz w:val="20"/>
                  <w:szCs w:val="20"/>
                </w:rPr>
                <w:t xml:space="preserve"> of the Forward, Remove, and Renew actions familiar to List Manager users.</w:t>
              </w:r>
            </w:hyperlink>
          </w:p>
        </w:tc>
        <w:tc>
          <w:tcPr>
            <w:tcW w:w="1296" w:type="dxa"/>
          </w:tcPr>
          <w:p w:rsidR="0070715B" w:rsidRPr="00453614" w:rsidRDefault="0070715B" w:rsidP="001D30B1">
            <w:pPr>
              <w:widowControl/>
              <w:spacing w:before="60" w:after="60"/>
              <w:rPr>
                <w:rFonts w:ascii="Arial" w:hAnsi="Arial" w:cs="Arial"/>
                <w:bCs/>
                <w:sz w:val="20"/>
                <w:szCs w:val="20"/>
              </w:rPr>
            </w:pPr>
          </w:p>
        </w:tc>
        <w:tc>
          <w:tcPr>
            <w:tcW w:w="1296" w:type="dxa"/>
          </w:tcPr>
          <w:p w:rsidR="0070715B" w:rsidRPr="00453614" w:rsidRDefault="0070715B" w:rsidP="001D30B1">
            <w:pPr>
              <w:widowControl/>
              <w:spacing w:before="60" w:after="60"/>
              <w:rPr>
                <w:rFonts w:ascii="Arial" w:hAnsi="Arial" w:cs="Arial"/>
                <w:bCs/>
                <w:sz w:val="20"/>
                <w:szCs w:val="20"/>
              </w:rPr>
            </w:pPr>
          </w:p>
        </w:tc>
      </w:tr>
      <w:tr w:rsidR="0070715B" w:rsidRPr="00453614" w:rsidTr="001D30B1">
        <w:trPr>
          <w:cantSplit/>
        </w:trPr>
        <w:tc>
          <w:tcPr>
            <w:tcW w:w="1152"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5/27/03</w:t>
            </w:r>
          </w:p>
        </w:tc>
        <w:tc>
          <w:tcPr>
            <w:tcW w:w="1368" w:type="dxa"/>
          </w:tcPr>
          <w:p w:rsidR="0070715B" w:rsidRPr="008E14B2" w:rsidRDefault="0070715B" w:rsidP="001D30B1">
            <w:pPr>
              <w:widowControl/>
              <w:spacing w:before="60" w:after="60"/>
              <w:rPr>
                <w:rFonts w:ascii="Arial" w:hAnsi="Arial" w:cs="Arial"/>
                <w:bCs/>
                <w:spacing w:val="-6"/>
                <w:sz w:val="20"/>
                <w:szCs w:val="20"/>
              </w:rPr>
            </w:pPr>
          </w:p>
        </w:tc>
        <w:tc>
          <w:tcPr>
            <w:tcW w:w="1008" w:type="dxa"/>
          </w:tcPr>
          <w:p w:rsidR="0070715B" w:rsidRPr="00B949E9" w:rsidRDefault="00435074" w:rsidP="001D30B1">
            <w:pPr>
              <w:widowControl/>
              <w:tabs>
                <w:tab w:val="left" w:pos="702"/>
              </w:tabs>
              <w:spacing w:before="60" w:after="60"/>
              <w:rPr>
                <w:rFonts w:ascii="Arial" w:hAnsi="Arial" w:cs="Arial"/>
                <w:bCs/>
                <w:sz w:val="20"/>
                <w:szCs w:val="20"/>
              </w:rPr>
            </w:pPr>
            <w:r w:rsidRPr="00B949E9">
              <w:rPr>
                <w:rFonts w:ascii="Arial" w:hAnsi="Arial" w:cs="Arial"/>
                <w:sz w:val="20"/>
                <w:szCs w:val="20"/>
              </w:rPr>
              <w:t>356</w:t>
            </w:r>
          </w:p>
        </w:tc>
        <w:tc>
          <w:tcPr>
            <w:tcW w:w="3492" w:type="dxa"/>
          </w:tcPr>
          <w:p w:rsidR="0070715B" w:rsidRPr="00F322B9" w:rsidRDefault="005765CA" w:rsidP="001D30B1">
            <w:pPr>
              <w:widowControl/>
              <w:spacing w:before="60" w:after="60"/>
              <w:rPr>
                <w:rFonts w:ascii="Arial" w:hAnsi="Arial" w:cs="Arial"/>
                <w:bCs/>
                <w:sz w:val="20"/>
                <w:szCs w:val="20"/>
              </w:rPr>
            </w:pPr>
            <w:hyperlink w:anchor="new_patient_data_object" w:history="1">
              <w:r w:rsidR="0070715B" w:rsidRPr="00F322B9">
                <w:rPr>
                  <w:rStyle w:val="Hyperlink"/>
                  <w:rFonts w:ascii="Arial" w:hAnsi="Arial" w:cs="Arial"/>
                  <w:bCs/>
                  <w:sz w:val="20"/>
                  <w:szCs w:val="20"/>
                </w:rPr>
                <w:t>Added information about creating</w:t>
              </w:r>
              <w:r w:rsidR="0070715B" w:rsidRPr="00F322B9">
                <w:rPr>
                  <w:rStyle w:val="Hyperlink"/>
                  <w:rFonts w:ascii="Arial" w:hAnsi="Arial" w:cs="Arial"/>
                  <w:bCs/>
                  <w:sz w:val="20"/>
                  <w:szCs w:val="20"/>
                </w:rPr>
                <w:fldChar w:fldCharType="begin"/>
              </w:r>
              <w:r w:rsidR="0070715B" w:rsidRPr="00F322B9">
                <w:rPr>
                  <w:rStyle w:val="Hyperlink"/>
                  <w:rFonts w:ascii="Arial" w:hAnsi="Arial" w:cs="Arial"/>
                  <w:bCs/>
                  <w:sz w:val="20"/>
                  <w:szCs w:val="20"/>
                </w:rPr>
                <w:instrText xml:space="preserve"> XE "</w:instrText>
              </w:r>
              <w:r w:rsidR="0070715B" w:rsidRPr="00F322B9">
                <w:rPr>
                  <w:rFonts w:ascii="Arial" w:hAnsi="Arial" w:cs="Arial"/>
                  <w:noProof/>
                  <w:sz w:val="20"/>
                  <w:szCs w:val="20"/>
                </w:rPr>
                <w:instrText>62"</w:instrText>
              </w:r>
              <w:r w:rsidR="0070715B" w:rsidRPr="00F322B9">
                <w:rPr>
                  <w:rStyle w:val="Hyperlink"/>
                  <w:rFonts w:ascii="Arial" w:hAnsi="Arial" w:cs="Arial"/>
                  <w:bCs/>
                  <w:sz w:val="20"/>
                  <w:szCs w:val="20"/>
                </w:rPr>
                <w:instrText xml:space="preserve"> </w:instrText>
              </w:r>
              <w:r w:rsidR="0070715B" w:rsidRPr="00F322B9">
                <w:rPr>
                  <w:rStyle w:val="Hyperlink"/>
                  <w:rFonts w:ascii="Arial" w:hAnsi="Arial" w:cs="Arial"/>
                  <w:bCs/>
                  <w:sz w:val="20"/>
                  <w:szCs w:val="20"/>
                </w:rPr>
                <w:fldChar w:fldCharType="end"/>
              </w:r>
              <w:r w:rsidR="0070715B" w:rsidRPr="00F322B9">
                <w:rPr>
                  <w:rStyle w:val="Hyperlink"/>
                  <w:rFonts w:ascii="Arial" w:hAnsi="Arial" w:cs="Arial"/>
                  <w:bCs/>
                  <w:sz w:val="20"/>
                  <w:szCs w:val="20"/>
                </w:rPr>
                <w:fldChar w:fldCharType="begin"/>
              </w:r>
              <w:r w:rsidR="0070715B" w:rsidRPr="00F322B9">
                <w:rPr>
                  <w:rStyle w:val="Hyperlink"/>
                  <w:rFonts w:ascii="Arial" w:hAnsi="Arial" w:cs="Arial"/>
                  <w:bCs/>
                  <w:sz w:val="20"/>
                  <w:szCs w:val="20"/>
                </w:rPr>
                <w:instrText xml:space="preserve"> XE "</w:instrText>
              </w:r>
              <w:r w:rsidR="0070715B" w:rsidRPr="00F322B9">
                <w:rPr>
                  <w:rFonts w:ascii="Arial" w:hAnsi="Arial" w:cs="Arial"/>
                  <w:noProof/>
                  <w:sz w:val="20"/>
                  <w:szCs w:val="20"/>
                </w:rPr>
                <w:instrText>133"</w:instrText>
              </w:r>
              <w:r w:rsidR="0070715B" w:rsidRPr="00F322B9">
                <w:rPr>
                  <w:rStyle w:val="Hyperlink"/>
                  <w:rFonts w:ascii="Arial" w:hAnsi="Arial" w:cs="Arial"/>
                  <w:bCs/>
                  <w:sz w:val="20"/>
                  <w:szCs w:val="20"/>
                </w:rPr>
                <w:instrText xml:space="preserve"> </w:instrText>
              </w:r>
              <w:r w:rsidR="0070715B" w:rsidRPr="00F322B9">
                <w:rPr>
                  <w:rStyle w:val="Hyperlink"/>
                  <w:rFonts w:ascii="Arial" w:hAnsi="Arial" w:cs="Arial"/>
                  <w:bCs/>
                  <w:sz w:val="20"/>
                  <w:szCs w:val="20"/>
                </w:rPr>
                <w:fldChar w:fldCharType="end"/>
              </w:r>
              <w:r w:rsidR="0070715B" w:rsidRPr="00F322B9">
                <w:rPr>
                  <w:rStyle w:val="Hyperlink"/>
                  <w:rFonts w:ascii="Arial" w:hAnsi="Arial" w:cs="Arial"/>
                  <w:bCs/>
                  <w:sz w:val="20"/>
                  <w:szCs w:val="20"/>
                </w:rPr>
                <w:t xml:space="preserve"> additional patient data object in the CPRS</w:t>
              </w:r>
              <w:r w:rsidR="0070715B" w:rsidRPr="00F322B9">
                <w:rPr>
                  <w:rStyle w:val="Hyperlink"/>
                  <w:rFonts w:ascii="Arial" w:hAnsi="Arial" w:cs="Arial"/>
                  <w:bCs/>
                  <w:sz w:val="20"/>
                  <w:szCs w:val="20"/>
                </w:rPr>
                <w:fldChar w:fldCharType="begin"/>
              </w:r>
              <w:r w:rsidR="0070715B" w:rsidRPr="00F322B9">
                <w:rPr>
                  <w:rStyle w:val="Hyperlink"/>
                  <w:rFonts w:ascii="Arial" w:hAnsi="Arial" w:cs="Arial"/>
                  <w:bCs/>
                  <w:sz w:val="20"/>
                  <w:szCs w:val="20"/>
                </w:rPr>
                <w:instrText xml:space="preserve"> XE "</w:instrText>
              </w:r>
              <w:r w:rsidR="0070715B" w:rsidRPr="00F322B9">
                <w:rPr>
                  <w:rFonts w:ascii="Arial" w:hAnsi="Arial" w:cs="Arial"/>
                  <w:noProof/>
                  <w:sz w:val="20"/>
                  <w:szCs w:val="20"/>
                </w:rPr>
                <w:instrText>CPRS"</w:instrText>
              </w:r>
              <w:r w:rsidR="0070715B" w:rsidRPr="00F322B9">
                <w:rPr>
                  <w:rStyle w:val="Hyperlink"/>
                  <w:rFonts w:ascii="Arial" w:hAnsi="Arial" w:cs="Arial"/>
                  <w:bCs/>
                  <w:sz w:val="20"/>
                  <w:szCs w:val="20"/>
                </w:rPr>
                <w:instrText xml:space="preserve"> </w:instrText>
              </w:r>
              <w:r w:rsidR="0070715B" w:rsidRPr="00F322B9">
                <w:rPr>
                  <w:rStyle w:val="Hyperlink"/>
                  <w:rFonts w:ascii="Arial" w:hAnsi="Arial" w:cs="Arial"/>
                  <w:bCs/>
                  <w:sz w:val="20"/>
                  <w:szCs w:val="20"/>
                </w:rPr>
                <w:fldChar w:fldCharType="end"/>
              </w:r>
              <w:r w:rsidR="0070715B" w:rsidRPr="00F322B9">
                <w:rPr>
                  <w:rStyle w:val="Hyperlink"/>
                  <w:rFonts w:ascii="Arial" w:hAnsi="Arial" w:cs="Arial"/>
                  <w:bCs/>
                  <w:sz w:val="20"/>
                  <w:szCs w:val="20"/>
                </w:rPr>
                <w:t xml:space="preserve"> Template Editor.</w:t>
              </w:r>
            </w:hyperlink>
          </w:p>
        </w:tc>
        <w:tc>
          <w:tcPr>
            <w:tcW w:w="1296" w:type="dxa"/>
          </w:tcPr>
          <w:p w:rsidR="0070715B" w:rsidRPr="00453614" w:rsidRDefault="0070715B" w:rsidP="001D30B1">
            <w:pPr>
              <w:widowControl/>
              <w:spacing w:before="60" w:after="60"/>
              <w:rPr>
                <w:rFonts w:ascii="Arial" w:hAnsi="Arial" w:cs="Arial"/>
                <w:bCs/>
                <w:sz w:val="20"/>
                <w:szCs w:val="20"/>
              </w:rPr>
            </w:pPr>
          </w:p>
        </w:tc>
        <w:tc>
          <w:tcPr>
            <w:tcW w:w="1296" w:type="dxa"/>
          </w:tcPr>
          <w:p w:rsidR="0070715B" w:rsidRPr="00453614" w:rsidRDefault="0070715B" w:rsidP="001D30B1">
            <w:pPr>
              <w:widowControl/>
              <w:spacing w:before="60" w:after="60"/>
              <w:rPr>
                <w:rFonts w:ascii="Arial" w:hAnsi="Arial" w:cs="Arial"/>
                <w:bCs/>
                <w:sz w:val="20"/>
                <w:szCs w:val="20"/>
              </w:rPr>
            </w:pPr>
          </w:p>
        </w:tc>
      </w:tr>
      <w:tr w:rsidR="0070715B" w:rsidRPr="00453614" w:rsidTr="001D30B1">
        <w:trPr>
          <w:cantSplit/>
        </w:trPr>
        <w:tc>
          <w:tcPr>
            <w:tcW w:w="1152"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5/19/03</w:t>
            </w:r>
          </w:p>
        </w:tc>
        <w:tc>
          <w:tcPr>
            <w:tcW w:w="1368"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173</w:t>
            </w:r>
          </w:p>
        </w:tc>
        <w:tc>
          <w:tcPr>
            <w:tcW w:w="1008" w:type="dxa"/>
          </w:tcPr>
          <w:p w:rsidR="0070715B" w:rsidRPr="00B949E9" w:rsidRDefault="004E2ADD" w:rsidP="001D30B1">
            <w:pPr>
              <w:widowControl/>
              <w:tabs>
                <w:tab w:val="left" w:pos="702"/>
              </w:tabs>
              <w:spacing w:before="60" w:after="60"/>
              <w:rPr>
                <w:rFonts w:ascii="Arial" w:hAnsi="Arial" w:cs="Arial"/>
                <w:bCs/>
                <w:sz w:val="20"/>
                <w:szCs w:val="20"/>
              </w:rPr>
            </w:pPr>
            <w:r>
              <w:rPr>
                <w:rFonts w:ascii="Arial" w:hAnsi="Arial" w:cs="Arial"/>
                <w:bCs/>
                <w:sz w:val="20"/>
                <w:szCs w:val="20"/>
              </w:rPr>
              <w:t>21</w:t>
            </w:r>
          </w:p>
        </w:tc>
        <w:tc>
          <w:tcPr>
            <w:tcW w:w="3492" w:type="dxa"/>
          </w:tcPr>
          <w:p w:rsidR="0070715B" w:rsidRPr="00F322B9" w:rsidRDefault="005765CA" w:rsidP="001D30B1">
            <w:pPr>
              <w:widowControl/>
              <w:spacing w:before="60" w:after="60"/>
              <w:rPr>
                <w:rFonts w:ascii="Arial" w:hAnsi="Arial" w:cs="Arial"/>
                <w:bCs/>
                <w:sz w:val="20"/>
                <w:szCs w:val="20"/>
              </w:rPr>
            </w:pPr>
            <w:hyperlink w:anchor="CCOW" w:history="1">
              <w:r w:rsidR="0070715B" w:rsidRPr="00F322B9">
                <w:rPr>
                  <w:rStyle w:val="Hyperlink"/>
                  <w:rFonts w:ascii="Arial" w:hAnsi="Arial" w:cs="Arial"/>
                  <w:bCs/>
                  <w:sz w:val="20"/>
                  <w:szCs w:val="20"/>
                </w:rPr>
                <w:t>Added information about CCOW and application synchronization.</w:t>
              </w:r>
            </w:hyperlink>
          </w:p>
        </w:tc>
        <w:tc>
          <w:tcPr>
            <w:tcW w:w="1296" w:type="dxa"/>
          </w:tcPr>
          <w:p w:rsidR="0070715B" w:rsidRPr="00453614" w:rsidRDefault="0070715B" w:rsidP="001D30B1">
            <w:pPr>
              <w:widowControl/>
              <w:spacing w:before="60" w:after="60"/>
              <w:rPr>
                <w:rFonts w:ascii="Arial" w:hAnsi="Arial" w:cs="Arial"/>
                <w:bCs/>
                <w:sz w:val="20"/>
                <w:szCs w:val="20"/>
              </w:rPr>
            </w:pPr>
          </w:p>
        </w:tc>
        <w:tc>
          <w:tcPr>
            <w:tcW w:w="1296" w:type="dxa"/>
          </w:tcPr>
          <w:p w:rsidR="0070715B" w:rsidRPr="00453614" w:rsidRDefault="0070715B" w:rsidP="001D30B1">
            <w:pPr>
              <w:widowControl/>
              <w:spacing w:before="60" w:after="60"/>
              <w:rPr>
                <w:rFonts w:ascii="Arial" w:hAnsi="Arial" w:cs="Arial"/>
                <w:bCs/>
                <w:sz w:val="20"/>
                <w:szCs w:val="20"/>
              </w:rPr>
            </w:pPr>
          </w:p>
        </w:tc>
      </w:tr>
      <w:tr w:rsidR="0070715B" w:rsidRPr="00453614" w:rsidTr="001D30B1">
        <w:trPr>
          <w:cantSplit/>
        </w:trPr>
        <w:tc>
          <w:tcPr>
            <w:tcW w:w="1152"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5/16/03</w:t>
            </w:r>
          </w:p>
        </w:tc>
        <w:tc>
          <w:tcPr>
            <w:tcW w:w="1368"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180</w:t>
            </w:r>
          </w:p>
        </w:tc>
        <w:tc>
          <w:tcPr>
            <w:tcW w:w="1008" w:type="dxa"/>
          </w:tcPr>
          <w:p w:rsidR="0070715B" w:rsidRPr="00B949E9" w:rsidRDefault="00B531E0" w:rsidP="001D30B1">
            <w:pPr>
              <w:widowControl/>
              <w:tabs>
                <w:tab w:val="left" w:pos="702"/>
              </w:tabs>
              <w:spacing w:before="60" w:after="60"/>
              <w:rPr>
                <w:rFonts w:ascii="Arial" w:hAnsi="Arial" w:cs="Arial"/>
                <w:bCs/>
                <w:sz w:val="20"/>
                <w:szCs w:val="20"/>
              </w:rPr>
            </w:pPr>
            <w:r w:rsidRPr="00B949E9">
              <w:rPr>
                <w:rFonts w:ascii="Arial" w:hAnsi="Arial" w:cs="Arial"/>
                <w:sz w:val="20"/>
                <w:szCs w:val="20"/>
              </w:rPr>
              <w:t>412</w:t>
            </w:r>
          </w:p>
        </w:tc>
        <w:tc>
          <w:tcPr>
            <w:tcW w:w="3492" w:type="dxa"/>
          </w:tcPr>
          <w:p w:rsidR="0070715B" w:rsidRPr="00F322B9" w:rsidRDefault="005765CA" w:rsidP="001D30B1">
            <w:pPr>
              <w:widowControl/>
              <w:spacing w:before="60" w:after="60"/>
              <w:rPr>
                <w:rFonts w:ascii="Arial" w:hAnsi="Arial" w:cs="Arial"/>
                <w:bCs/>
                <w:sz w:val="20"/>
                <w:szCs w:val="20"/>
              </w:rPr>
            </w:pPr>
            <w:hyperlink w:anchor="available_reports_on_reports_tab" w:history="1">
              <w:r w:rsidR="0070715B" w:rsidRPr="00F322B9">
                <w:rPr>
                  <w:rStyle w:val="Hyperlink"/>
                  <w:rFonts w:ascii="Arial" w:hAnsi="Arial" w:cs="Arial"/>
                  <w:bCs/>
                  <w:sz w:val="20"/>
                  <w:szCs w:val="20"/>
                </w:rPr>
                <w:t>Added entry that Allergies will be included as part of the Federal Health Information Exchange (FHIE) project.</w:t>
              </w:r>
            </w:hyperlink>
          </w:p>
        </w:tc>
        <w:tc>
          <w:tcPr>
            <w:tcW w:w="1296" w:type="dxa"/>
          </w:tcPr>
          <w:p w:rsidR="0070715B" w:rsidRPr="00453614" w:rsidRDefault="0070715B" w:rsidP="001D30B1">
            <w:pPr>
              <w:widowControl/>
              <w:spacing w:before="60" w:after="60"/>
              <w:rPr>
                <w:rFonts w:ascii="Arial" w:hAnsi="Arial" w:cs="Arial"/>
                <w:bCs/>
                <w:sz w:val="20"/>
                <w:szCs w:val="20"/>
              </w:rPr>
            </w:pPr>
          </w:p>
        </w:tc>
        <w:tc>
          <w:tcPr>
            <w:tcW w:w="1296" w:type="dxa"/>
          </w:tcPr>
          <w:p w:rsidR="0070715B" w:rsidRPr="00453614" w:rsidRDefault="0070715B" w:rsidP="001D30B1">
            <w:pPr>
              <w:widowControl/>
              <w:spacing w:before="60" w:after="60"/>
              <w:rPr>
                <w:rFonts w:ascii="Arial" w:hAnsi="Arial" w:cs="Arial"/>
                <w:bCs/>
                <w:sz w:val="20"/>
                <w:szCs w:val="20"/>
              </w:rPr>
            </w:pPr>
          </w:p>
        </w:tc>
      </w:tr>
      <w:tr w:rsidR="0070715B" w:rsidRPr="00453614" w:rsidTr="001D30B1">
        <w:trPr>
          <w:cantSplit/>
        </w:trPr>
        <w:tc>
          <w:tcPr>
            <w:tcW w:w="1152"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1</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Enable/Disable My Order Checks"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Enable/Disable an Order Check"</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03</w:t>
            </w:r>
          </w:p>
        </w:tc>
        <w:tc>
          <w:tcPr>
            <w:tcW w:w="1368"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149</w:t>
            </w:r>
          </w:p>
        </w:tc>
        <w:tc>
          <w:tcPr>
            <w:tcW w:w="1008" w:type="dxa"/>
          </w:tcPr>
          <w:p w:rsidR="0070715B" w:rsidRPr="00B949E9" w:rsidRDefault="00B531E0" w:rsidP="001D30B1">
            <w:pPr>
              <w:widowControl/>
              <w:tabs>
                <w:tab w:val="left" w:pos="702"/>
              </w:tabs>
              <w:spacing w:before="60" w:after="60"/>
              <w:rPr>
                <w:rFonts w:ascii="Arial" w:hAnsi="Arial" w:cs="Arial"/>
                <w:bCs/>
                <w:sz w:val="20"/>
                <w:szCs w:val="20"/>
              </w:rPr>
            </w:pPr>
            <w:r w:rsidRPr="00B949E9">
              <w:rPr>
                <w:rFonts w:ascii="Arial" w:hAnsi="Arial" w:cs="Arial"/>
                <w:sz w:val="20"/>
                <w:szCs w:val="20"/>
              </w:rPr>
              <w:t>420</w:t>
            </w:r>
          </w:p>
        </w:tc>
        <w:tc>
          <w:tcPr>
            <w:tcW w:w="3492" w:type="dxa"/>
          </w:tcPr>
          <w:p w:rsidR="0070715B" w:rsidRPr="00F322B9" w:rsidRDefault="005765CA" w:rsidP="001D30B1">
            <w:pPr>
              <w:widowControl/>
              <w:spacing w:before="60" w:after="60"/>
              <w:rPr>
                <w:rFonts w:ascii="Arial" w:hAnsi="Arial" w:cs="Arial"/>
                <w:bCs/>
                <w:sz w:val="20"/>
                <w:szCs w:val="20"/>
              </w:rPr>
            </w:pPr>
            <w:hyperlink w:anchor="Appendix_A" w:history="1">
              <w:r w:rsidR="0070715B" w:rsidRPr="00F322B9">
                <w:rPr>
                  <w:rStyle w:val="Hyperlink"/>
                  <w:rFonts w:ascii="Arial" w:hAnsi="Arial" w:cs="Arial"/>
                  <w:bCs/>
                  <w:sz w:val="20"/>
                  <w:szCs w:val="20"/>
                </w:rPr>
                <w:t xml:space="preserve">Added </w:t>
              </w:r>
              <w:r w:rsidR="0070715B" w:rsidRPr="00F322B9">
                <w:rPr>
                  <w:rStyle w:val="Hyperlink"/>
                  <w:rFonts w:ascii="Arial" w:hAnsi="Arial" w:cs="Arial"/>
                  <w:bCs/>
                  <w:i/>
                  <w:iCs/>
                  <w:sz w:val="20"/>
                  <w:szCs w:val="20"/>
                </w:rPr>
                <w:t>Appendix A</w:t>
              </w:r>
              <w:r w:rsidR="0070715B" w:rsidRPr="00F322B9">
                <w:rPr>
                  <w:rStyle w:val="Hyperlink"/>
                  <w:rFonts w:ascii="Arial" w:hAnsi="Arial" w:cs="Arial"/>
                  <w:bCs/>
                  <w:i/>
                  <w:iCs/>
                  <w:sz w:val="20"/>
                  <w:szCs w:val="20"/>
                </w:rPr>
                <w:fldChar w:fldCharType="begin"/>
              </w:r>
              <w:r w:rsidR="0070715B" w:rsidRPr="00F322B9">
                <w:rPr>
                  <w:rStyle w:val="Hyperlink"/>
                  <w:rFonts w:ascii="Arial" w:hAnsi="Arial" w:cs="Arial"/>
                  <w:bCs/>
                  <w:i/>
                  <w:iCs/>
                  <w:sz w:val="20"/>
                  <w:szCs w:val="20"/>
                </w:rPr>
                <w:instrText xml:space="preserve"> XE "</w:instrText>
              </w:r>
              <w:r w:rsidR="0070715B" w:rsidRPr="00F322B9">
                <w:rPr>
                  <w:rFonts w:ascii="Arial" w:hAnsi="Arial" w:cs="Arial"/>
                  <w:sz w:val="20"/>
                  <w:szCs w:val="20"/>
                </w:rPr>
                <w:instrText>AMBULATORY"</w:instrText>
              </w:r>
              <w:r w:rsidR="0070715B" w:rsidRPr="00F322B9">
                <w:rPr>
                  <w:rStyle w:val="Hyperlink"/>
                  <w:rFonts w:ascii="Arial" w:hAnsi="Arial" w:cs="Arial"/>
                  <w:bCs/>
                  <w:i/>
                  <w:iCs/>
                  <w:sz w:val="20"/>
                  <w:szCs w:val="20"/>
                </w:rPr>
                <w:instrText xml:space="preserve"> </w:instrText>
              </w:r>
              <w:r w:rsidR="0070715B" w:rsidRPr="00F322B9">
                <w:rPr>
                  <w:rStyle w:val="Hyperlink"/>
                  <w:rFonts w:ascii="Arial" w:hAnsi="Arial" w:cs="Arial"/>
                  <w:bCs/>
                  <w:i/>
                  <w:iCs/>
                  <w:sz w:val="20"/>
                  <w:szCs w:val="20"/>
                </w:rPr>
                <w:fldChar w:fldCharType="end"/>
              </w:r>
              <w:r w:rsidR="0070715B" w:rsidRPr="00F322B9">
                <w:rPr>
                  <w:rStyle w:val="Hyperlink"/>
                  <w:rFonts w:ascii="Arial" w:hAnsi="Arial" w:cs="Arial"/>
                  <w:bCs/>
                  <w:i/>
                  <w:iCs/>
                  <w:sz w:val="20"/>
                  <w:szCs w:val="20"/>
                </w:rPr>
                <w:fldChar w:fldCharType="begin"/>
              </w:r>
              <w:r w:rsidR="0070715B" w:rsidRPr="00F322B9">
                <w:rPr>
                  <w:rStyle w:val="Hyperlink"/>
                  <w:rFonts w:ascii="Arial" w:hAnsi="Arial" w:cs="Arial"/>
                  <w:bCs/>
                  <w:i/>
                  <w:iCs/>
                  <w:sz w:val="20"/>
                  <w:szCs w:val="20"/>
                </w:rPr>
                <w:instrText xml:space="preserve"> XE "</w:instrText>
              </w:r>
              <w:r w:rsidR="0070715B" w:rsidRPr="00F322B9">
                <w:rPr>
                  <w:rFonts w:ascii="Arial" w:hAnsi="Arial" w:cs="Arial"/>
                  <w:noProof/>
                  <w:sz w:val="20"/>
                  <w:szCs w:val="20"/>
                </w:rPr>
                <w:instrText>A"</w:instrText>
              </w:r>
              <w:r w:rsidR="0070715B" w:rsidRPr="00F322B9">
                <w:rPr>
                  <w:rStyle w:val="Hyperlink"/>
                  <w:rFonts w:ascii="Arial" w:hAnsi="Arial" w:cs="Arial"/>
                  <w:bCs/>
                  <w:i/>
                  <w:iCs/>
                  <w:sz w:val="20"/>
                  <w:szCs w:val="20"/>
                </w:rPr>
                <w:instrText xml:space="preserve"> </w:instrText>
              </w:r>
              <w:r w:rsidR="0070715B" w:rsidRPr="00F322B9">
                <w:rPr>
                  <w:rStyle w:val="Hyperlink"/>
                  <w:rFonts w:ascii="Arial" w:hAnsi="Arial" w:cs="Arial"/>
                  <w:bCs/>
                  <w:i/>
                  <w:iCs/>
                  <w:sz w:val="20"/>
                  <w:szCs w:val="20"/>
                </w:rPr>
                <w:fldChar w:fldCharType="end"/>
              </w:r>
              <w:r w:rsidR="0070715B" w:rsidRPr="00F322B9">
                <w:rPr>
                  <w:rStyle w:val="Hyperlink"/>
                  <w:rFonts w:ascii="Arial" w:hAnsi="Arial" w:cs="Arial"/>
                  <w:bCs/>
                  <w:i/>
                  <w:iCs/>
                  <w:sz w:val="20"/>
                  <w:szCs w:val="20"/>
                </w:rPr>
                <w:t xml:space="preserve"> </w:t>
              </w:r>
              <w:r w:rsidR="0070715B" w:rsidRPr="00F322B9">
                <w:rPr>
                  <w:rStyle w:val="Hyperlink"/>
                  <w:rFonts w:ascii="Arial" w:hAnsi="Arial" w:cs="Arial"/>
                  <w:bCs/>
                  <w:i/>
                  <w:iCs/>
                  <w:sz w:val="20"/>
                  <w:szCs w:val="20"/>
                </w:rPr>
                <w:fldChar w:fldCharType="begin"/>
              </w:r>
              <w:r w:rsidR="0070715B" w:rsidRPr="00F322B9">
                <w:rPr>
                  <w:rStyle w:val="Hyperlink"/>
                  <w:rFonts w:ascii="Arial" w:hAnsi="Arial" w:cs="Arial"/>
                  <w:bCs/>
                  <w:i/>
                  <w:iCs/>
                  <w:sz w:val="20"/>
                  <w:szCs w:val="20"/>
                </w:rPr>
                <w:instrText xml:space="preserve"> XE "</w:instrText>
              </w:r>
              <w:r w:rsidR="0070715B" w:rsidRPr="00F322B9">
                <w:rPr>
                  <w:rFonts w:ascii="Arial" w:hAnsi="Arial" w:cs="Arial"/>
                  <w:sz w:val="20"/>
                  <w:szCs w:val="20"/>
                </w:rPr>
                <w:instrText>69.9/150.4"</w:instrText>
              </w:r>
              <w:r w:rsidR="0070715B" w:rsidRPr="00F322B9">
                <w:rPr>
                  <w:rStyle w:val="Hyperlink"/>
                  <w:rFonts w:ascii="Arial" w:hAnsi="Arial" w:cs="Arial"/>
                  <w:bCs/>
                  <w:i/>
                  <w:iCs/>
                  <w:sz w:val="20"/>
                  <w:szCs w:val="20"/>
                </w:rPr>
                <w:instrText xml:space="preserve"> </w:instrText>
              </w:r>
              <w:r w:rsidR="0070715B" w:rsidRPr="00F322B9">
                <w:rPr>
                  <w:rStyle w:val="Hyperlink"/>
                  <w:rFonts w:ascii="Arial" w:hAnsi="Arial" w:cs="Arial"/>
                  <w:bCs/>
                  <w:i/>
                  <w:iCs/>
                  <w:sz w:val="20"/>
                  <w:szCs w:val="20"/>
                </w:rPr>
                <w:fldChar w:fldCharType="end"/>
              </w:r>
              <w:r w:rsidR="0070715B" w:rsidRPr="00F322B9">
                <w:rPr>
                  <w:rStyle w:val="Hyperlink"/>
                  <w:rFonts w:ascii="Arial" w:hAnsi="Arial" w:cs="Arial"/>
                  <w:bCs/>
                  <w:i/>
                  <w:iCs/>
                  <w:sz w:val="20"/>
                  <w:szCs w:val="20"/>
                </w:rPr>
                <w:fldChar w:fldCharType="begin"/>
              </w:r>
              <w:r w:rsidR="0070715B" w:rsidRPr="00F322B9">
                <w:rPr>
                  <w:rStyle w:val="Hyperlink"/>
                  <w:rFonts w:ascii="Arial" w:hAnsi="Arial" w:cs="Arial"/>
                  <w:bCs/>
                  <w:i/>
                  <w:iCs/>
                  <w:sz w:val="20"/>
                  <w:szCs w:val="20"/>
                </w:rPr>
                <w:instrText xml:space="preserve"> XE "</w:instrText>
              </w:r>
              <w:r w:rsidR="0070715B" w:rsidRPr="00F322B9">
                <w:rPr>
                  <w:rFonts w:ascii="Arial" w:hAnsi="Arial" w:cs="Arial"/>
                  <w:sz w:val="20"/>
                  <w:szCs w:val="20"/>
                </w:rPr>
                <w:instrText>69.9/150.3"</w:instrText>
              </w:r>
              <w:r w:rsidR="0070715B" w:rsidRPr="00F322B9">
                <w:rPr>
                  <w:rStyle w:val="Hyperlink"/>
                  <w:rFonts w:ascii="Arial" w:hAnsi="Arial" w:cs="Arial"/>
                  <w:bCs/>
                  <w:i/>
                  <w:iCs/>
                  <w:sz w:val="20"/>
                  <w:szCs w:val="20"/>
                </w:rPr>
                <w:instrText xml:space="preserve"> </w:instrText>
              </w:r>
              <w:r w:rsidR="0070715B" w:rsidRPr="00F322B9">
                <w:rPr>
                  <w:rStyle w:val="Hyperlink"/>
                  <w:rFonts w:ascii="Arial" w:hAnsi="Arial" w:cs="Arial"/>
                  <w:bCs/>
                  <w:i/>
                  <w:iCs/>
                  <w:sz w:val="20"/>
                  <w:szCs w:val="20"/>
                </w:rPr>
                <w:fldChar w:fldCharType="end"/>
              </w:r>
              <w:r w:rsidR="0070715B" w:rsidRPr="00F322B9">
                <w:rPr>
                  <w:rStyle w:val="Hyperlink"/>
                  <w:rFonts w:ascii="Arial" w:hAnsi="Arial" w:cs="Arial"/>
                  <w:bCs/>
                  <w:i/>
                  <w:iCs/>
                  <w:sz w:val="20"/>
                  <w:szCs w:val="20"/>
                </w:rPr>
                <w:fldChar w:fldCharType="begin"/>
              </w:r>
              <w:r w:rsidR="0070715B" w:rsidRPr="00F322B9">
                <w:rPr>
                  <w:rStyle w:val="Hyperlink"/>
                  <w:rFonts w:ascii="Arial" w:hAnsi="Arial" w:cs="Arial"/>
                  <w:bCs/>
                  <w:i/>
                  <w:iCs/>
                  <w:sz w:val="20"/>
                  <w:szCs w:val="20"/>
                </w:rPr>
                <w:instrText xml:space="preserve"> XE "</w:instrText>
              </w:r>
              <w:r w:rsidR="0070715B" w:rsidRPr="00F322B9">
                <w:rPr>
                  <w:rFonts w:ascii="Arial" w:hAnsi="Arial" w:cs="Arial"/>
                  <w:sz w:val="20"/>
                  <w:szCs w:val="20"/>
                </w:rPr>
                <w:instrText>69.9/150.2"</w:instrText>
              </w:r>
              <w:r w:rsidR="0070715B" w:rsidRPr="00F322B9">
                <w:rPr>
                  <w:rStyle w:val="Hyperlink"/>
                  <w:rFonts w:ascii="Arial" w:hAnsi="Arial" w:cs="Arial"/>
                  <w:bCs/>
                  <w:i/>
                  <w:iCs/>
                  <w:sz w:val="20"/>
                  <w:szCs w:val="20"/>
                </w:rPr>
                <w:instrText xml:space="preserve"> </w:instrText>
              </w:r>
              <w:r w:rsidR="0070715B" w:rsidRPr="00F322B9">
                <w:rPr>
                  <w:rStyle w:val="Hyperlink"/>
                  <w:rFonts w:ascii="Arial" w:hAnsi="Arial" w:cs="Arial"/>
                  <w:bCs/>
                  <w:i/>
                  <w:iCs/>
                  <w:sz w:val="20"/>
                  <w:szCs w:val="20"/>
                </w:rPr>
                <w:fldChar w:fldCharType="end"/>
              </w:r>
              <w:r w:rsidR="0070715B" w:rsidRPr="00F322B9">
                <w:rPr>
                  <w:rStyle w:val="Hyperlink"/>
                  <w:rFonts w:ascii="Arial" w:hAnsi="Arial" w:cs="Arial"/>
                  <w:bCs/>
                  <w:i/>
                  <w:iCs/>
                  <w:sz w:val="20"/>
                  <w:szCs w:val="20"/>
                </w:rPr>
                <w:fldChar w:fldCharType="begin"/>
              </w:r>
              <w:r w:rsidR="0070715B" w:rsidRPr="00F322B9">
                <w:rPr>
                  <w:rStyle w:val="Hyperlink"/>
                  <w:rFonts w:ascii="Arial" w:hAnsi="Arial" w:cs="Arial"/>
                  <w:bCs/>
                  <w:i/>
                  <w:iCs/>
                  <w:sz w:val="20"/>
                  <w:szCs w:val="20"/>
                </w:rPr>
                <w:instrText xml:space="preserve"> XE "</w:instrText>
              </w:r>
              <w:r w:rsidR="0070715B" w:rsidRPr="00F322B9">
                <w:rPr>
                  <w:rFonts w:ascii="Arial" w:hAnsi="Arial" w:cs="Arial"/>
                  <w:sz w:val="20"/>
                  <w:szCs w:val="20"/>
                </w:rPr>
                <w:instrText>N"</w:instrText>
              </w:r>
              <w:r w:rsidR="0070715B" w:rsidRPr="00F322B9">
                <w:rPr>
                  <w:rStyle w:val="Hyperlink"/>
                  <w:rFonts w:ascii="Arial" w:hAnsi="Arial" w:cs="Arial"/>
                  <w:bCs/>
                  <w:i/>
                  <w:iCs/>
                  <w:sz w:val="20"/>
                  <w:szCs w:val="20"/>
                </w:rPr>
                <w:instrText xml:space="preserve"> </w:instrText>
              </w:r>
              <w:r w:rsidR="0070715B" w:rsidRPr="00F322B9">
                <w:rPr>
                  <w:rStyle w:val="Hyperlink"/>
                  <w:rFonts w:ascii="Arial" w:hAnsi="Arial" w:cs="Arial"/>
                  <w:bCs/>
                  <w:i/>
                  <w:iCs/>
                  <w:sz w:val="20"/>
                  <w:szCs w:val="20"/>
                </w:rPr>
                <w:fldChar w:fldCharType="end"/>
              </w:r>
              <w:r w:rsidR="0070715B" w:rsidRPr="00F322B9">
                <w:rPr>
                  <w:rStyle w:val="Hyperlink"/>
                  <w:rFonts w:ascii="Arial" w:hAnsi="Arial" w:cs="Arial"/>
                  <w:bCs/>
                  <w:i/>
                  <w:iCs/>
                  <w:sz w:val="20"/>
                  <w:szCs w:val="20"/>
                </w:rPr>
                <w:fldChar w:fldCharType="begin"/>
              </w:r>
              <w:r w:rsidR="0070715B" w:rsidRPr="00F322B9">
                <w:rPr>
                  <w:rStyle w:val="Hyperlink"/>
                  <w:rFonts w:ascii="Arial" w:hAnsi="Arial" w:cs="Arial"/>
                  <w:bCs/>
                  <w:i/>
                  <w:iCs/>
                  <w:sz w:val="20"/>
                  <w:szCs w:val="20"/>
                </w:rPr>
                <w:instrText xml:space="preserve"> XE "</w:instrText>
              </w:r>
              <w:r w:rsidR="0070715B" w:rsidRPr="00F322B9">
                <w:rPr>
                  <w:rFonts w:ascii="Arial" w:hAnsi="Arial" w:cs="Arial"/>
                  <w:sz w:val="20"/>
                  <w:szCs w:val="20"/>
                </w:rPr>
                <w:instrText>D"</w:instrText>
              </w:r>
              <w:r w:rsidR="0070715B" w:rsidRPr="00F322B9">
                <w:rPr>
                  <w:rStyle w:val="Hyperlink"/>
                  <w:rFonts w:ascii="Arial" w:hAnsi="Arial" w:cs="Arial"/>
                  <w:bCs/>
                  <w:i/>
                  <w:iCs/>
                  <w:sz w:val="20"/>
                  <w:szCs w:val="20"/>
                </w:rPr>
                <w:instrText xml:space="preserve"> </w:instrText>
              </w:r>
              <w:r w:rsidR="0070715B" w:rsidRPr="00F322B9">
                <w:rPr>
                  <w:rStyle w:val="Hyperlink"/>
                  <w:rFonts w:ascii="Arial" w:hAnsi="Arial" w:cs="Arial"/>
                  <w:bCs/>
                  <w:i/>
                  <w:iCs/>
                  <w:sz w:val="20"/>
                  <w:szCs w:val="20"/>
                </w:rPr>
                <w:fldChar w:fldCharType="end"/>
              </w:r>
              <w:r w:rsidR="0070715B" w:rsidRPr="00F322B9">
                <w:rPr>
                  <w:rStyle w:val="Hyperlink"/>
                  <w:rFonts w:ascii="Arial" w:hAnsi="Arial" w:cs="Arial"/>
                  <w:bCs/>
                  <w:i/>
                  <w:iCs/>
                  <w:sz w:val="20"/>
                  <w:szCs w:val="20"/>
                </w:rPr>
                <w:fldChar w:fldCharType="begin"/>
              </w:r>
              <w:r w:rsidR="0070715B" w:rsidRPr="00F322B9">
                <w:rPr>
                  <w:rStyle w:val="Hyperlink"/>
                  <w:rFonts w:ascii="Arial" w:hAnsi="Arial" w:cs="Arial"/>
                  <w:bCs/>
                  <w:i/>
                  <w:iCs/>
                  <w:sz w:val="20"/>
                  <w:szCs w:val="20"/>
                </w:rPr>
                <w:instrText xml:space="preserve"> XE "</w:instrText>
              </w:r>
              <w:r w:rsidR="0070715B" w:rsidRPr="00F322B9">
                <w:rPr>
                  <w:rFonts w:ascii="Arial" w:hAnsi="Arial" w:cs="Arial"/>
                  <w:sz w:val="20"/>
                  <w:szCs w:val="20"/>
                </w:rPr>
                <w:instrText>Package"</w:instrText>
              </w:r>
              <w:r w:rsidR="0070715B" w:rsidRPr="00F322B9">
                <w:rPr>
                  <w:rStyle w:val="Hyperlink"/>
                  <w:rFonts w:ascii="Arial" w:hAnsi="Arial" w:cs="Arial"/>
                  <w:bCs/>
                  <w:i/>
                  <w:iCs/>
                  <w:sz w:val="20"/>
                  <w:szCs w:val="20"/>
                </w:rPr>
                <w:instrText xml:space="preserve"> </w:instrText>
              </w:r>
              <w:r w:rsidR="0070715B" w:rsidRPr="00F322B9">
                <w:rPr>
                  <w:rStyle w:val="Hyperlink"/>
                  <w:rFonts w:ascii="Arial" w:hAnsi="Arial" w:cs="Arial"/>
                  <w:bCs/>
                  <w:i/>
                  <w:iCs/>
                  <w:sz w:val="20"/>
                  <w:szCs w:val="20"/>
                </w:rPr>
                <w:fldChar w:fldCharType="end"/>
              </w:r>
              <w:r w:rsidR="0070715B" w:rsidRPr="00F322B9">
                <w:rPr>
                  <w:rStyle w:val="Hyperlink"/>
                  <w:rFonts w:ascii="Arial" w:hAnsi="Arial" w:cs="Arial"/>
                  <w:bCs/>
                  <w:i/>
                  <w:iCs/>
                  <w:sz w:val="20"/>
                  <w:szCs w:val="20"/>
                </w:rPr>
                <w:fldChar w:fldCharType="begin"/>
              </w:r>
              <w:r w:rsidR="0070715B" w:rsidRPr="00F322B9">
                <w:rPr>
                  <w:rStyle w:val="Hyperlink"/>
                  <w:rFonts w:ascii="Arial" w:hAnsi="Arial" w:cs="Arial"/>
                  <w:bCs/>
                  <w:i/>
                  <w:iCs/>
                  <w:sz w:val="20"/>
                  <w:szCs w:val="20"/>
                </w:rPr>
                <w:instrText xml:space="preserve"> XE "</w:instrText>
              </w:r>
              <w:r w:rsidR="0070715B" w:rsidRPr="00F322B9">
                <w:rPr>
                  <w:rFonts w:ascii="Arial" w:hAnsi="Arial" w:cs="Arial"/>
                  <w:sz w:val="20"/>
                  <w:szCs w:val="20"/>
                </w:rPr>
                <w:instrText>RENAL FUNCTIONS OVER AGE 65"</w:instrText>
              </w:r>
              <w:r w:rsidR="0070715B" w:rsidRPr="00F322B9">
                <w:rPr>
                  <w:rStyle w:val="Hyperlink"/>
                  <w:rFonts w:ascii="Arial" w:hAnsi="Arial" w:cs="Arial"/>
                  <w:bCs/>
                  <w:i/>
                  <w:iCs/>
                  <w:sz w:val="20"/>
                  <w:szCs w:val="20"/>
                </w:rPr>
                <w:instrText xml:space="preserve"> </w:instrText>
              </w:r>
              <w:r w:rsidR="0070715B" w:rsidRPr="00F322B9">
                <w:rPr>
                  <w:rStyle w:val="Hyperlink"/>
                  <w:rFonts w:ascii="Arial" w:hAnsi="Arial" w:cs="Arial"/>
                  <w:bCs/>
                  <w:i/>
                  <w:iCs/>
                  <w:sz w:val="20"/>
                  <w:szCs w:val="20"/>
                </w:rPr>
                <w:fldChar w:fldCharType="end"/>
              </w:r>
              <w:r w:rsidR="0070715B" w:rsidRPr="00F322B9">
                <w:rPr>
                  <w:rStyle w:val="Hyperlink"/>
                  <w:rFonts w:ascii="Arial" w:hAnsi="Arial" w:cs="Arial"/>
                  <w:bCs/>
                  <w:i/>
                  <w:iCs/>
                  <w:sz w:val="20"/>
                  <w:szCs w:val="20"/>
                </w:rPr>
                <w:fldChar w:fldCharType="begin"/>
              </w:r>
              <w:r w:rsidR="0070715B" w:rsidRPr="00F322B9">
                <w:rPr>
                  <w:rStyle w:val="Hyperlink"/>
                  <w:rFonts w:ascii="Arial" w:hAnsi="Arial" w:cs="Arial"/>
                  <w:bCs/>
                  <w:i/>
                  <w:iCs/>
                  <w:sz w:val="20"/>
                  <w:szCs w:val="20"/>
                </w:rPr>
                <w:instrText xml:space="preserve"> XE "</w:instrText>
              </w:r>
              <w:r w:rsidR="0070715B" w:rsidRPr="00F322B9">
                <w:rPr>
                  <w:rFonts w:ascii="Arial" w:hAnsi="Arial" w:cs="Arial"/>
                  <w:sz w:val="20"/>
                  <w:szCs w:val="20"/>
                </w:rPr>
                <w:instrText>ESTIMATED CREATININE CLEARANCE"</w:instrText>
              </w:r>
              <w:r w:rsidR="0070715B" w:rsidRPr="00F322B9">
                <w:rPr>
                  <w:rStyle w:val="Hyperlink"/>
                  <w:rFonts w:ascii="Arial" w:hAnsi="Arial" w:cs="Arial"/>
                  <w:bCs/>
                  <w:i/>
                  <w:iCs/>
                  <w:sz w:val="20"/>
                  <w:szCs w:val="20"/>
                </w:rPr>
                <w:instrText xml:space="preserve"> </w:instrText>
              </w:r>
              <w:r w:rsidR="0070715B" w:rsidRPr="00F322B9">
                <w:rPr>
                  <w:rStyle w:val="Hyperlink"/>
                  <w:rFonts w:ascii="Arial" w:hAnsi="Arial" w:cs="Arial"/>
                  <w:bCs/>
                  <w:i/>
                  <w:iCs/>
                  <w:sz w:val="20"/>
                  <w:szCs w:val="20"/>
                </w:rPr>
                <w:fldChar w:fldCharType="end"/>
              </w:r>
              <w:r w:rsidR="0070715B" w:rsidRPr="00F322B9">
                <w:rPr>
                  <w:rStyle w:val="Hyperlink"/>
                  <w:rFonts w:ascii="Arial" w:hAnsi="Arial" w:cs="Arial"/>
                  <w:bCs/>
                  <w:i/>
                  <w:iCs/>
                  <w:sz w:val="20"/>
                  <w:szCs w:val="20"/>
                </w:rPr>
                <w:fldChar w:fldCharType="begin"/>
              </w:r>
              <w:r w:rsidR="0070715B" w:rsidRPr="00F322B9">
                <w:rPr>
                  <w:rStyle w:val="Hyperlink"/>
                  <w:rFonts w:ascii="Arial" w:hAnsi="Arial" w:cs="Arial"/>
                  <w:bCs/>
                  <w:i/>
                  <w:iCs/>
                  <w:sz w:val="20"/>
                  <w:szCs w:val="20"/>
                </w:rPr>
                <w:instrText xml:space="preserve"> XE "</w:instrText>
              </w:r>
              <w:r w:rsidR="0070715B" w:rsidRPr="00F322B9">
                <w:rPr>
                  <w:rFonts w:ascii="Arial" w:hAnsi="Arial" w:cs="Arial"/>
                  <w:sz w:val="20"/>
                  <w:szCs w:val="20"/>
                </w:rPr>
                <w:instrText>BIOCHEM ABNORMALITY FOR CONTRAST MEDIA"</w:instrText>
              </w:r>
              <w:r w:rsidR="0070715B" w:rsidRPr="00F322B9">
                <w:rPr>
                  <w:rStyle w:val="Hyperlink"/>
                  <w:rFonts w:ascii="Arial" w:hAnsi="Arial" w:cs="Arial"/>
                  <w:bCs/>
                  <w:i/>
                  <w:iCs/>
                  <w:sz w:val="20"/>
                  <w:szCs w:val="20"/>
                </w:rPr>
                <w:instrText xml:space="preserve"> </w:instrText>
              </w:r>
              <w:r w:rsidR="0070715B" w:rsidRPr="00F322B9">
                <w:rPr>
                  <w:rStyle w:val="Hyperlink"/>
                  <w:rFonts w:ascii="Arial" w:hAnsi="Arial" w:cs="Arial"/>
                  <w:bCs/>
                  <w:i/>
                  <w:iCs/>
                  <w:sz w:val="20"/>
                  <w:szCs w:val="20"/>
                </w:rPr>
                <w:fldChar w:fldCharType="end"/>
              </w:r>
              <w:r w:rsidR="0070715B" w:rsidRPr="00F322B9">
                <w:rPr>
                  <w:rStyle w:val="Hyperlink"/>
                  <w:rFonts w:ascii="Arial" w:hAnsi="Arial" w:cs="Arial"/>
                  <w:bCs/>
                  <w:i/>
                  <w:iCs/>
                  <w:sz w:val="20"/>
                  <w:szCs w:val="20"/>
                </w:rPr>
                <w:fldChar w:fldCharType="begin"/>
              </w:r>
              <w:r w:rsidR="0070715B" w:rsidRPr="00F322B9">
                <w:rPr>
                  <w:rStyle w:val="Hyperlink"/>
                  <w:rFonts w:ascii="Arial" w:hAnsi="Arial" w:cs="Arial"/>
                  <w:bCs/>
                  <w:i/>
                  <w:iCs/>
                  <w:sz w:val="20"/>
                  <w:szCs w:val="20"/>
                </w:rPr>
                <w:instrText xml:space="preserve"> XE "</w:instrText>
              </w:r>
              <w:r w:rsidR="0070715B" w:rsidRPr="00F322B9">
                <w:rPr>
                  <w:rFonts w:ascii="Arial" w:hAnsi="Arial" w:cs="Arial"/>
                  <w:sz w:val="20"/>
                  <w:szCs w:val="20"/>
                </w:rPr>
                <w:instrText>8989.51"</w:instrText>
              </w:r>
              <w:r w:rsidR="0070715B" w:rsidRPr="00F322B9">
                <w:rPr>
                  <w:rStyle w:val="Hyperlink"/>
                  <w:rFonts w:ascii="Arial" w:hAnsi="Arial" w:cs="Arial"/>
                  <w:bCs/>
                  <w:i/>
                  <w:iCs/>
                  <w:sz w:val="20"/>
                  <w:szCs w:val="20"/>
                </w:rPr>
                <w:instrText xml:space="preserve"> </w:instrText>
              </w:r>
              <w:r w:rsidR="0070715B" w:rsidRPr="00F322B9">
                <w:rPr>
                  <w:rStyle w:val="Hyperlink"/>
                  <w:rFonts w:ascii="Arial" w:hAnsi="Arial" w:cs="Arial"/>
                  <w:bCs/>
                  <w:i/>
                  <w:iCs/>
                  <w:sz w:val="20"/>
                  <w:szCs w:val="20"/>
                </w:rPr>
                <w:fldChar w:fldCharType="end"/>
              </w:r>
              <w:r w:rsidR="0070715B" w:rsidRPr="00F322B9">
                <w:rPr>
                  <w:rStyle w:val="Hyperlink"/>
                  <w:rFonts w:ascii="Arial" w:hAnsi="Arial" w:cs="Arial"/>
                  <w:bCs/>
                  <w:i/>
                  <w:iCs/>
                  <w:sz w:val="20"/>
                  <w:szCs w:val="20"/>
                </w:rPr>
                <w:t>–</w:t>
              </w:r>
              <w:r w:rsidR="0070715B" w:rsidRPr="00F322B9">
                <w:rPr>
                  <w:rStyle w:val="Hyperlink"/>
                  <w:rFonts w:ascii="Arial" w:hAnsi="Arial" w:cs="Arial"/>
                  <w:bCs/>
                  <w:i/>
                  <w:iCs/>
                  <w:sz w:val="20"/>
                  <w:szCs w:val="20"/>
                </w:rPr>
                <w:fldChar w:fldCharType="begin"/>
              </w:r>
              <w:r w:rsidR="0070715B" w:rsidRPr="00F322B9">
                <w:rPr>
                  <w:rStyle w:val="Hyperlink"/>
                  <w:rFonts w:ascii="Arial" w:hAnsi="Arial" w:cs="Arial"/>
                  <w:bCs/>
                  <w:i/>
                  <w:iCs/>
                  <w:sz w:val="20"/>
                  <w:szCs w:val="20"/>
                </w:rPr>
                <w:instrText xml:space="preserve"> XE "</w:instrText>
              </w:r>
              <w:r w:rsidR="0070715B" w:rsidRPr="00F322B9">
                <w:rPr>
                  <w:rFonts w:ascii="Arial" w:hAnsi="Arial" w:cs="Arial"/>
                  <w:sz w:val="20"/>
                  <w:szCs w:val="20"/>
                </w:rPr>
                <w:instrText>69.9/150.1"</w:instrText>
              </w:r>
              <w:r w:rsidR="0070715B" w:rsidRPr="00F322B9">
                <w:rPr>
                  <w:rStyle w:val="Hyperlink"/>
                  <w:rFonts w:ascii="Arial" w:hAnsi="Arial" w:cs="Arial"/>
                  <w:bCs/>
                  <w:i/>
                  <w:iCs/>
                  <w:sz w:val="20"/>
                  <w:szCs w:val="20"/>
                </w:rPr>
                <w:instrText xml:space="preserve"> </w:instrText>
              </w:r>
              <w:r w:rsidR="0070715B" w:rsidRPr="00F322B9">
                <w:rPr>
                  <w:rStyle w:val="Hyperlink"/>
                  <w:rFonts w:ascii="Arial" w:hAnsi="Arial" w:cs="Arial"/>
                  <w:bCs/>
                  <w:i/>
                  <w:iCs/>
                  <w:sz w:val="20"/>
                  <w:szCs w:val="20"/>
                </w:rPr>
                <w:fldChar w:fldCharType="end"/>
              </w:r>
              <w:r w:rsidR="0070715B" w:rsidRPr="00F322B9">
                <w:rPr>
                  <w:rStyle w:val="Hyperlink"/>
                  <w:rFonts w:ascii="Arial" w:hAnsi="Arial" w:cs="Arial"/>
                  <w:bCs/>
                  <w:i/>
                  <w:iCs/>
                  <w:sz w:val="20"/>
                  <w:szCs w:val="20"/>
                </w:rPr>
                <w:t xml:space="preserve"> Accessibility, which</w:t>
              </w:r>
              <w:r w:rsidR="0070715B" w:rsidRPr="00F322B9">
                <w:rPr>
                  <w:rStyle w:val="Hyperlink"/>
                  <w:rFonts w:ascii="Arial" w:hAnsi="Arial" w:cs="Arial"/>
                  <w:bCs/>
                  <w:sz w:val="20"/>
                  <w:szCs w:val="20"/>
                </w:rPr>
                <w:t xml:space="preserve"> contains information about how to change the font size and window color in CPRS,</w:t>
              </w:r>
              <w:r w:rsidR="0070715B" w:rsidRPr="00F322B9">
                <w:rPr>
                  <w:rStyle w:val="Hyperlink"/>
                  <w:rFonts w:ascii="Arial" w:hAnsi="Arial" w:cs="Arial"/>
                  <w:bCs/>
                  <w:sz w:val="20"/>
                  <w:szCs w:val="20"/>
                </w:rPr>
                <w:fldChar w:fldCharType="begin"/>
              </w:r>
              <w:r w:rsidR="0070715B" w:rsidRPr="00F322B9">
                <w:rPr>
                  <w:rStyle w:val="Hyperlink"/>
                  <w:rFonts w:ascii="Arial" w:hAnsi="Arial" w:cs="Arial"/>
                  <w:bCs/>
                  <w:sz w:val="20"/>
                  <w:szCs w:val="20"/>
                </w:rPr>
                <w:instrText xml:space="preserve"> XE "</w:instrText>
              </w:r>
              <w:r w:rsidR="0070715B" w:rsidRPr="00F322B9">
                <w:rPr>
                  <w:rFonts w:ascii="Arial" w:hAnsi="Arial" w:cs="Arial"/>
                  <w:noProof/>
                  <w:sz w:val="20"/>
                  <w:szCs w:val="20"/>
                </w:rPr>
                <w:instrText>CPRS"</w:instrText>
              </w:r>
              <w:r w:rsidR="0070715B" w:rsidRPr="00F322B9">
                <w:rPr>
                  <w:rStyle w:val="Hyperlink"/>
                  <w:rFonts w:ascii="Arial" w:hAnsi="Arial" w:cs="Arial"/>
                  <w:bCs/>
                  <w:sz w:val="20"/>
                  <w:szCs w:val="20"/>
                </w:rPr>
                <w:instrText xml:space="preserve"> </w:instrText>
              </w:r>
              <w:r w:rsidR="0070715B" w:rsidRPr="00F322B9">
                <w:rPr>
                  <w:rStyle w:val="Hyperlink"/>
                  <w:rFonts w:ascii="Arial" w:hAnsi="Arial" w:cs="Arial"/>
                  <w:bCs/>
                  <w:sz w:val="20"/>
                  <w:szCs w:val="20"/>
                </w:rPr>
                <w:fldChar w:fldCharType="end"/>
              </w:r>
              <w:r w:rsidR="0070715B" w:rsidRPr="00F322B9">
                <w:rPr>
                  <w:rStyle w:val="Hyperlink"/>
                  <w:rFonts w:ascii="Arial" w:hAnsi="Arial" w:cs="Arial"/>
                  <w:bCs/>
                  <w:sz w:val="20"/>
                  <w:szCs w:val="20"/>
                </w:rPr>
                <w:t xml:space="preserve"> as well as how to set up a JAWS configuration file.</w:t>
              </w:r>
            </w:hyperlink>
          </w:p>
        </w:tc>
        <w:tc>
          <w:tcPr>
            <w:tcW w:w="1296" w:type="dxa"/>
          </w:tcPr>
          <w:p w:rsidR="0070715B" w:rsidRPr="00453614" w:rsidRDefault="0070715B" w:rsidP="001D30B1">
            <w:pPr>
              <w:widowControl/>
              <w:spacing w:before="60" w:after="60"/>
              <w:rPr>
                <w:rFonts w:ascii="Arial" w:hAnsi="Arial" w:cs="Arial"/>
                <w:bCs/>
                <w:sz w:val="20"/>
                <w:szCs w:val="20"/>
              </w:rPr>
            </w:pPr>
          </w:p>
        </w:tc>
        <w:tc>
          <w:tcPr>
            <w:tcW w:w="1296" w:type="dxa"/>
          </w:tcPr>
          <w:p w:rsidR="0070715B" w:rsidRPr="00453614" w:rsidRDefault="0070715B" w:rsidP="001D30B1">
            <w:pPr>
              <w:widowControl/>
              <w:spacing w:before="60" w:after="60"/>
              <w:rPr>
                <w:rFonts w:ascii="Arial" w:hAnsi="Arial" w:cs="Arial"/>
                <w:bCs/>
                <w:sz w:val="20"/>
                <w:szCs w:val="20"/>
              </w:rPr>
            </w:pPr>
          </w:p>
        </w:tc>
      </w:tr>
      <w:tr w:rsidR="0070715B" w:rsidRPr="00453614" w:rsidTr="001D30B1">
        <w:trPr>
          <w:cantSplit/>
        </w:trPr>
        <w:tc>
          <w:tcPr>
            <w:tcW w:w="1152" w:type="dxa"/>
          </w:tcPr>
          <w:p w:rsidR="0070715B" w:rsidRPr="008E14B2" w:rsidRDefault="0070715B" w:rsidP="001D30B1">
            <w:pPr>
              <w:widowControl/>
              <w:spacing w:before="60" w:after="60"/>
              <w:rPr>
                <w:rFonts w:ascii="Arial" w:hAnsi="Arial" w:cs="Arial"/>
                <w:bCs/>
                <w:spacing w:val="-6"/>
                <w:sz w:val="20"/>
                <w:szCs w:val="20"/>
              </w:rPr>
            </w:pPr>
          </w:p>
        </w:tc>
        <w:tc>
          <w:tcPr>
            <w:tcW w:w="1368" w:type="dxa"/>
          </w:tcPr>
          <w:p w:rsidR="0070715B" w:rsidRPr="008E14B2" w:rsidRDefault="0070715B" w:rsidP="001D30B1">
            <w:pPr>
              <w:widowControl/>
              <w:spacing w:before="60" w:after="60"/>
              <w:rPr>
                <w:rFonts w:ascii="Arial" w:hAnsi="Arial" w:cs="Arial"/>
                <w:bCs/>
                <w:spacing w:val="-6"/>
                <w:sz w:val="20"/>
                <w:szCs w:val="20"/>
              </w:rPr>
            </w:pPr>
          </w:p>
        </w:tc>
        <w:tc>
          <w:tcPr>
            <w:tcW w:w="1008" w:type="dxa"/>
          </w:tcPr>
          <w:p w:rsidR="0070715B" w:rsidRPr="00B949E9" w:rsidRDefault="00DC0C34" w:rsidP="001D30B1">
            <w:pPr>
              <w:widowControl/>
              <w:tabs>
                <w:tab w:val="left" w:pos="702"/>
              </w:tabs>
              <w:spacing w:before="60" w:after="60"/>
              <w:rPr>
                <w:rFonts w:ascii="Arial" w:hAnsi="Arial" w:cs="Arial"/>
                <w:bCs/>
                <w:sz w:val="20"/>
                <w:szCs w:val="20"/>
              </w:rPr>
            </w:pPr>
            <w:r>
              <w:rPr>
                <w:rFonts w:ascii="Arial" w:hAnsi="Arial" w:cs="Arial"/>
                <w:bCs/>
                <w:sz w:val="20"/>
                <w:szCs w:val="20"/>
              </w:rPr>
              <w:t>331</w:t>
            </w:r>
          </w:p>
        </w:tc>
        <w:tc>
          <w:tcPr>
            <w:tcW w:w="3492" w:type="dxa"/>
          </w:tcPr>
          <w:p w:rsidR="0070715B" w:rsidRPr="00F322B9" w:rsidRDefault="005765CA" w:rsidP="001D30B1">
            <w:pPr>
              <w:widowControl/>
              <w:spacing w:before="60" w:after="60"/>
              <w:rPr>
                <w:rFonts w:ascii="Arial" w:hAnsi="Arial" w:cs="Arial"/>
                <w:bCs/>
                <w:sz w:val="20"/>
                <w:szCs w:val="20"/>
              </w:rPr>
            </w:pPr>
            <w:hyperlink w:anchor="flagging_an_order" w:history="1">
              <w:r w:rsidR="0070715B" w:rsidRPr="00F322B9">
                <w:rPr>
                  <w:rStyle w:val="Hyperlink"/>
                  <w:rFonts w:ascii="Arial" w:hAnsi="Arial" w:cs="Arial"/>
                  <w:bCs/>
                  <w:sz w:val="20"/>
                  <w:szCs w:val="20"/>
                </w:rPr>
                <w:t>Added a description of the “Flagged” indicator to</w:t>
              </w:r>
            </w:hyperlink>
            <w:r w:rsidR="0070715B" w:rsidRPr="00F322B9">
              <w:rPr>
                <w:rFonts w:ascii="Arial" w:hAnsi="Arial" w:cs="Arial"/>
                <w:bCs/>
                <w:sz w:val="20"/>
                <w:szCs w:val="20"/>
              </w:rPr>
              <w:t xml:space="preserve"> the </w:t>
            </w:r>
            <w:r w:rsidR="0070715B" w:rsidRPr="00F322B9">
              <w:rPr>
                <w:rFonts w:ascii="Arial" w:hAnsi="Arial" w:cs="Arial"/>
                <w:i/>
                <w:iCs/>
                <w:sz w:val="20"/>
                <w:szCs w:val="20"/>
              </w:rPr>
              <w:t>Flagging an Order</w:t>
            </w:r>
            <w:r w:rsidR="0070715B" w:rsidRPr="00F322B9">
              <w:rPr>
                <w:rFonts w:ascii="Arial" w:hAnsi="Arial" w:cs="Arial"/>
                <w:sz w:val="20"/>
                <w:szCs w:val="20"/>
              </w:rPr>
              <w:t xml:space="preserve"> section.</w:t>
            </w:r>
          </w:p>
        </w:tc>
        <w:tc>
          <w:tcPr>
            <w:tcW w:w="1296" w:type="dxa"/>
          </w:tcPr>
          <w:p w:rsidR="0070715B" w:rsidRPr="00453614" w:rsidRDefault="0070715B" w:rsidP="001D30B1">
            <w:pPr>
              <w:widowControl/>
              <w:spacing w:before="60" w:after="60"/>
              <w:rPr>
                <w:rFonts w:ascii="Arial" w:hAnsi="Arial" w:cs="Arial"/>
                <w:bCs/>
                <w:sz w:val="20"/>
                <w:szCs w:val="20"/>
              </w:rPr>
            </w:pPr>
          </w:p>
        </w:tc>
        <w:tc>
          <w:tcPr>
            <w:tcW w:w="1296" w:type="dxa"/>
          </w:tcPr>
          <w:p w:rsidR="0070715B" w:rsidRPr="00453614" w:rsidRDefault="0070715B" w:rsidP="001D30B1">
            <w:pPr>
              <w:widowControl/>
              <w:spacing w:before="60" w:after="60"/>
              <w:rPr>
                <w:rFonts w:ascii="Arial" w:hAnsi="Arial" w:cs="Arial"/>
                <w:bCs/>
                <w:sz w:val="20"/>
                <w:szCs w:val="20"/>
              </w:rPr>
            </w:pPr>
          </w:p>
        </w:tc>
      </w:tr>
      <w:tr w:rsidR="0070715B" w:rsidRPr="00453614" w:rsidTr="001D30B1">
        <w:trPr>
          <w:cantSplit/>
        </w:trPr>
        <w:tc>
          <w:tcPr>
            <w:tcW w:w="1152" w:type="dxa"/>
          </w:tcPr>
          <w:p w:rsidR="0070715B" w:rsidRPr="008E14B2" w:rsidRDefault="0070715B" w:rsidP="001D30B1">
            <w:pPr>
              <w:widowControl/>
              <w:spacing w:before="60" w:after="60"/>
              <w:rPr>
                <w:rFonts w:ascii="Arial" w:hAnsi="Arial" w:cs="Arial"/>
                <w:bCs/>
                <w:spacing w:val="-6"/>
                <w:sz w:val="20"/>
                <w:szCs w:val="20"/>
              </w:rPr>
            </w:pPr>
          </w:p>
        </w:tc>
        <w:tc>
          <w:tcPr>
            <w:tcW w:w="1368" w:type="dxa"/>
          </w:tcPr>
          <w:p w:rsidR="0070715B" w:rsidRPr="008E14B2" w:rsidRDefault="0070715B" w:rsidP="001D30B1">
            <w:pPr>
              <w:widowControl/>
              <w:spacing w:before="60" w:after="60"/>
              <w:rPr>
                <w:rFonts w:ascii="Arial" w:hAnsi="Arial" w:cs="Arial"/>
                <w:bCs/>
                <w:spacing w:val="-6"/>
                <w:sz w:val="20"/>
                <w:szCs w:val="20"/>
              </w:rPr>
            </w:pPr>
          </w:p>
        </w:tc>
        <w:tc>
          <w:tcPr>
            <w:tcW w:w="1008" w:type="dxa"/>
          </w:tcPr>
          <w:p w:rsidR="0070715B" w:rsidRPr="00B949E9" w:rsidRDefault="00DC0C34" w:rsidP="001D30B1">
            <w:pPr>
              <w:widowControl/>
              <w:tabs>
                <w:tab w:val="left" w:pos="702"/>
              </w:tabs>
              <w:spacing w:before="60" w:after="60"/>
              <w:rPr>
                <w:rFonts w:ascii="Arial" w:hAnsi="Arial" w:cs="Arial"/>
                <w:bCs/>
                <w:sz w:val="20"/>
                <w:szCs w:val="20"/>
              </w:rPr>
            </w:pPr>
            <w:r>
              <w:rPr>
                <w:rFonts w:ascii="Arial" w:hAnsi="Arial" w:cs="Arial"/>
                <w:bCs/>
                <w:sz w:val="20"/>
                <w:szCs w:val="20"/>
              </w:rPr>
              <w:t>211</w:t>
            </w:r>
          </w:p>
        </w:tc>
        <w:tc>
          <w:tcPr>
            <w:tcW w:w="3492" w:type="dxa"/>
          </w:tcPr>
          <w:p w:rsidR="0070715B" w:rsidRPr="00F322B9" w:rsidRDefault="005765CA" w:rsidP="001D30B1">
            <w:pPr>
              <w:widowControl/>
              <w:spacing w:before="60" w:after="60"/>
              <w:rPr>
                <w:rFonts w:ascii="Arial" w:hAnsi="Arial" w:cs="Arial"/>
                <w:bCs/>
                <w:sz w:val="20"/>
                <w:szCs w:val="20"/>
              </w:rPr>
            </w:pPr>
            <w:hyperlink w:anchor="underlined" w:history="1">
              <w:r w:rsidR="0070715B" w:rsidRPr="00F322B9">
                <w:rPr>
                  <w:rStyle w:val="Hyperlink"/>
                  <w:rFonts w:ascii="Arial" w:hAnsi="Arial" w:cs="Arial"/>
                  <w:bCs/>
                  <w:sz w:val="20"/>
                  <w:szCs w:val="20"/>
                </w:rPr>
                <w:t>Added a new description</w:t>
              </w:r>
            </w:hyperlink>
            <w:r w:rsidR="0070715B" w:rsidRPr="00F322B9">
              <w:rPr>
                <w:rFonts w:ascii="Arial" w:hAnsi="Arial" w:cs="Arial"/>
                <w:bCs/>
                <w:sz w:val="20"/>
                <w:szCs w:val="20"/>
              </w:rPr>
              <w:t xml:space="preserve"> of how unsigned orders are displayed on the Orders tab. </w:t>
            </w:r>
          </w:p>
        </w:tc>
        <w:tc>
          <w:tcPr>
            <w:tcW w:w="1296" w:type="dxa"/>
          </w:tcPr>
          <w:p w:rsidR="0070715B" w:rsidRPr="00453614" w:rsidRDefault="0070715B" w:rsidP="001D30B1">
            <w:pPr>
              <w:widowControl/>
              <w:spacing w:before="60" w:after="60"/>
              <w:rPr>
                <w:rFonts w:ascii="Arial" w:hAnsi="Arial" w:cs="Arial"/>
                <w:bCs/>
                <w:sz w:val="20"/>
                <w:szCs w:val="20"/>
              </w:rPr>
            </w:pPr>
          </w:p>
        </w:tc>
        <w:tc>
          <w:tcPr>
            <w:tcW w:w="1296" w:type="dxa"/>
          </w:tcPr>
          <w:p w:rsidR="0070715B" w:rsidRPr="00453614" w:rsidRDefault="0070715B" w:rsidP="001D30B1">
            <w:pPr>
              <w:widowControl/>
              <w:spacing w:before="60" w:after="60"/>
              <w:rPr>
                <w:rFonts w:ascii="Arial" w:hAnsi="Arial" w:cs="Arial"/>
                <w:bCs/>
                <w:sz w:val="20"/>
                <w:szCs w:val="20"/>
              </w:rPr>
            </w:pPr>
          </w:p>
        </w:tc>
      </w:tr>
      <w:tr w:rsidR="0070715B" w:rsidRPr="00453614" w:rsidTr="001D30B1">
        <w:trPr>
          <w:cantSplit/>
        </w:trPr>
        <w:tc>
          <w:tcPr>
            <w:tcW w:w="1152" w:type="dxa"/>
          </w:tcPr>
          <w:p w:rsidR="0070715B" w:rsidRPr="008E14B2" w:rsidRDefault="0070715B" w:rsidP="001D30B1">
            <w:pPr>
              <w:widowControl/>
              <w:spacing w:before="60" w:after="60"/>
              <w:rPr>
                <w:rFonts w:ascii="Arial" w:hAnsi="Arial" w:cs="Arial"/>
                <w:bCs/>
                <w:spacing w:val="-6"/>
                <w:sz w:val="20"/>
                <w:szCs w:val="20"/>
              </w:rPr>
            </w:pPr>
          </w:p>
        </w:tc>
        <w:tc>
          <w:tcPr>
            <w:tcW w:w="1368" w:type="dxa"/>
          </w:tcPr>
          <w:p w:rsidR="0070715B" w:rsidRPr="008E14B2" w:rsidRDefault="0070715B" w:rsidP="001D30B1">
            <w:pPr>
              <w:widowControl/>
              <w:spacing w:before="60" w:after="60"/>
              <w:rPr>
                <w:rFonts w:ascii="Arial" w:hAnsi="Arial" w:cs="Arial"/>
                <w:bCs/>
                <w:spacing w:val="-6"/>
                <w:sz w:val="20"/>
                <w:szCs w:val="20"/>
              </w:rPr>
            </w:pPr>
          </w:p>
        </w:tc>
        <w:tc>
          <w:tcPr>
            <w:tcW w:w="1008" w:type="dxa"/>
          </w:tcPr>
          <w:p w:rsidR="0070715B" w:rsidRPr="00B949E9" w:rsidRDefault="00DC0C34" w:rsidP="001D30B1">
            <w:pPr>
              <w:widowControl/>
              <w:tabs>
                <w:tab w:val="left" w:pos="702"/>
              </w:tabs>
              <w:spacing w:before="60" w:after="60"/>
              <w:rPr>
                <w:rFonts w:ascii="Arial" w:hAnsi="Arial" w:cs="Arial"/>
                <w:bCs/>
                <w:sz w:val="20"/>
                <w:szCs w:val="20"/>
              </w:rPr>
            </w:pPr>
            <w:r>
              <w:rPr>
                <w:rFonts w:ascii="Arial" w:hAnsi="Arial" w:cs="Arial"/>
                <w:bCs/>
                <w:sz w:val="20"/>
                <w:szCs w:val="20"/>
              </w:rPr>
              <w:t>219</w:t>
            </w:r>
          </w:p>
        </w:tc>
        <w:tc>
          <w:tcPr>
            <w:tcW w:w="3492" w:type="dxa"/>
          </w:tcPr>
          <w:p w:rsidR="0070715B" w:rsidRPr="00F322B9" w:rsidRDefault="005765CA" w:rsidP="001D30B1">
            <w:pPr>
              <w:widowControl/>
              <w:spacing w:before="60" w:after="60"/>
              <w:rPr>
                <w:rFonts w:ascii="Arial" w:hAnsi="Arial" w:cs="Arial"/>
                <w:bCs/>
                <w:sz w:val="20"/>
                <w:szCs w:val="20"/>
              </w:rPr>
            </w:pPr>
            <w:hyperlink w:anchor="right_click_viewing_results" w:history="1">
              <w:r w:rsidR="0070715B" w:rsidRPr="00F322B9">
                <w:rPr>
                  <w:rStyle w:val="Hyperlink"/>
                  <w:rFonts w:ascii="Arial" w:hAnsi="Arial" w:cs="Arial"/>
                  <w:bCs/>
                  <w:sz w:val="20"/>
                  <w:szCs w:val="20"/>
                </w:rPr>
                <w:t>Added a note about viewing results and the results history using the right</w:t>
              </w:r>
              <w:r w:rsidR="0070715B" w:rsidRPr="00F322B9">
                <w:rPr>
                  <w:rStyle w:val="Hyperlink"/>
                  <w:rFonts w:ascii="Arial" w:hAnsi="Arial" w:cs="Arial"/>
                  <w:bCs/>
                  <w:sz w:val="20"/>
                  <w:szCs w:val="20"/>
                </w:rPr>
                <w:fldChar w:fldCharType="begin"/>
              </w:r>
              <w:r w:rsidR="0070715B" w:rsidRPr="00F322B9">
                <w:rPr>
                  <w:rStyle w:val="Hyperlink"/>
                  <w:rFonts w:ascii="Arial" w:hAnsi="Arial" w:cs="Arial"/>
                  <w:bCs/>
                  <w:sz w:val="20"/>
                  <w:szCs w:val="20"/>
                </w:rPr>
                <w:instrText xml:space="preserve"> XE "</w:instrText>
              </w:r>
              <w:r w:rsidR="0070715B" w:rsidRPr="00F322B9">
                <w:rPr>
                  <w:rFonts w:ascii="Arial" w:hAnsi="Arial" w:cs="Arial"/>
                  <w:sz w:val="20"/>
                  <w:szCs w:val="20"/>
                </w:rPr>
                <w:instrText>69.9/150.4"</w:instrText>
              </w:r>
              <w:r w:rsidR="0070715B" w:rsidRPr="00F322B9">
                <w:rPr>
                  <w:rStyle w:val="Hyperlink"/>
                  <w:rFonts w:ascii="Arial" w:hAnsi="Arial" w:cs="Arial"/>
                  <w:bCs/>
                  <w:sz w:val="20"/>
                  <w:szCs w:val="20"/>
                </w:rPr>
                <w:instrText xml:space="preserve"> </w:instrText>
              </w:r>
              <w:r w:rsidR="0070715B" w:rsidRPr="00F322B9">
                <w:rPr>
                  <w:rStyle w:val="Hyperlink"/>
                  <w:rFonts w:ascii="Arial" w:hAnsi="Arial" w:cs="Arial"/>
                  <w:bCs/>
                  <w:sz w:val="20"/>
                  <w:szCs w:val="20"/>
                </w:rPr>
                <w:fldChar w:fldCharType="end"/>
              </w:r>
              <w:r w:rsidR="0070715B" w:rsidRPr="00F322B9">
                <w:rPr>
                  <w:rStyle w:val="Hyperlink"/>
                  <w:rFonts w:ascii="Arial" w:hAnsi="Arial" w:cs="Arial"/>
                  <w:bCs/>
                  <w:sz w:val="20"/>
                  <w:szCs w:val="20"/>
                </w:rPr>
                <w:fldChar w:fldCharType="begin"/>
              </w:r>
              <w:r w:rsidR="0070715B" w:rsidRPr="00F322B9">
                <w:rPr>
                  <w:rStyle w:val="Hyperlink"/>
                  <w:rFonts w:ascii="Arial" w:hAnsi="Arial" w:cs="Arial"/>
                  <w:bCs/>
                  <w:sz w:val="20"/>
                  <w:szCs w:val="20"/>
                </w:rPr>
                <w:instrText xml:space="preserve"> XE "</w:instrText>
              </w:r>
              <w:r w:rsidR="0070715B" w:rsidRPr="00F322B9">
                <w:rPr>
                  <w:rFonts w:ascii="Arial" w:hAnsi="Arial" w:cs="Arial"/>
                  <w:sz w:val="20"/>
                  <w:szCs w:val="20"/>
                </w:rPr>
                <w:instrText>69.9/150.3"</w:instrText>
              </w:r>
              <w:r w:rsidR="0070715B" w:rsidRPr="00F322B9">
                <w:rPr>
                  <w:rStyle w:val="Hyperlink"/>
                  <w:rFonts w:ascii="Arial" w:hAnsi="Arial" w:cs="Arial"/>
                  <w:bCs/>
                  <w:sz w:val="20"/>
                  <w:szCs w:val="20"/>
                </w:rPr>
                <w:instrText xml:space="preserve"> </w:instrText>
              </w:r>
              <w:r w:rsidR="0070715B" w:rsidRPr="00F322B9">
                <w:rPr>
                  <w:rStyle w:val="Hyperlink"/>
                  <w:rFonts w:ascii="Arial" w:hAnsi="Arial" w:cs="Arial"/>
                  <w:bCs/>
                  <w:sz w:val="20"/>
                  <w:szCs w:val="20"/>
                </w:rPr>
                <w:fldChar w:fldCharType="end"/>
              </w:r>
              <w:r w:rsidR="0070715B" w:rsidRPr="00F322B9">
                <w:rPr>
                  <w:rStyle w:val="Hyperlink"/>
                  <w:rFonts w:ascii="Arial" w:hAnsi="Arial" w:cs="Arial"/>
                  <w:bCs/>
                  <w:sz w:val="20"/>
                  <w:szCs w:val="20"/>
                </w:rPr>
                <w:fldChar w:fldCharType="begin"/>
              </w:r>
              <w:r w:rsidR="0070715B" w:rsidRPr="00F322B9">
                <w:rPr>
                  <w:rStyle w:val="Hyperlink"/>
                  <w:rFonts w:ascii="Arial" w:hAnsi="Arial" w:cs="Arial"/>
                  <w:bCs/>
                  <w:sz w:val="20"/>
                  <w:szCs w:val="20"/>
                </w:rPr>
                <w:instrText xml:space="preserve"> XE "</w:instrText>
              </w:r>
              <w:r w:rsidR="0070715B" w:rsidRPr="00F322B9">
                <w:rPr>
                  <w:rFonts w:ascii="Arial" w:hAnsi="Arial" w:cs="Arial"/>
                  <w:sz w:val="20"/>
                  <w:szCs w:val="20"/>
                </w:rPr>
                <w:instrText>69.9/150.2"</w:instrText>
              </w:r>
              <w:r w:rsidR="0070715B" w:rsidRPr="00F322B9">
                <w:rPr>
                  <w:rStyle w:val="Hyperlink"/>
                  <w:rFonts w:ascii="Arial" w:hAnsi="Arial" w:cs="Arial"/>
                  <w:bCs/>
                  <w:sz w:val="20"/>
                  <w:szCs w:val="20"/>
                </w:rPr>
                <w:instrText xml:space="preserve"> </w:instrText>
              </w:r>
              <w:r w:rsidR="0070715B" w:rsidRPr="00F322B9">
                <w:rPr>
                  <w:rStyle w:val="Hyperlink"/>
                  <w:rFonts w:ascii="Arial" w:hAnsi="Arial" w:cs="Arial"/>
                  <w:bCs/>
                  <w:sz w:val="20"/>
                  <w:szCs w:val="20"/>
                </w:rPr>
                <w:fldChar w:fldCharType="end"/>
              </w:r>
              <w:r w:rsidR="0070715B" w:rsidRPr="00F322B9">
                <w:rPr>
                  <w:rStyle w:val="Hyperlink"/>
                  <w:rFonts w:ascii="Arial" w:hAnsi="Arial" w:cs="Arial"/>
                  <w:bCs/>
                  <w:sz w:val="20"/>
                  <w:szCs w:val="20"/>
                </w:rPr>
                <w:fldChar w:fldCharType="begin"/>
              </w:r>
              <w:r w:rsidR="0070715B" w:rsidRPr="00F322B9">
                <w:rPr>
                  <w:rStyle w:val="Hyperlink"/>
                  <w:rFonts w:ascii="Arial" w:hAnsi="Arial" w:cs="Arial"/>
                  <w:bCs/>
                  <w:sz w:val="20"/>
                  <w:szCs w:val="20"/>
                </w:rPr>
                <w:instrText xml:space="preserve"> XE "</w:instrText>
              </w:r>
              <w:r w:rsidR="0070715B" w:rsidRPr="00F322B9">
                <w:rPr>
                  <w:rFonts w:ascii="Arial" w:hAnsi="Arial" w:cs="Arial"/>
                  <w:sz w:val="20"/>
                  <w:szCs w:val="20"/>
                </w:rPr>
                <w:instrText>N"</w:instrText>
              </w:r>
              <w:r w:rsidR="0070715B" w:rsidRPr="00F322B9">
                <w:rPr>
                  <w:rStyle w:val="Hyperlink"/>
                  <w:rFonts w:ascii="Arial" w:hAnsi="Arial" w:cs="Arial"/>
                  <w:bCs/>
                  <w:sz w:val="20"/>
                  <w:szCs w:val="20"/>
                </w:rPr>
                <w:instrText xml:space="preserve"> </w:instrText>
              </w:r>
              <w:r w:rsidR="0070715B" w:rsidRPr="00F322B9">
                <w:rPr>
                  <w:rStyle w:val="Hyperlink"/>
                  <w:rFonts w:ascii="Arial" w:hAnsi="Arial" w:cs="Arial"/>
                  <w:bCs/>
                  <w:sz w:val="20"/>
                  <w:szCs w:val="20"/>
                </w:rPr>
                <w:fldChar w:fldCharType="end"/>
              </w:r>
              <w:r w:rsidR="0070715B" w:rsidRPr="00F322B9">
                <w:rPr>
                  <w:rStyle w:val="Hyperlink"/>
                  <w:rFonts w:ascii="Arial" w:hAnsi="Arial" w:cs="Arial"/>
                  <w:bCs/>
                  <w:sz w:val="20"/>
                  <w:szCs w:val="20"/>
                </w:rPr>
                <w:fldChar w:fldCharType="begin"/>
              </w:r>
              <w:r w:rsidR="0070715B" w:rsidRPr="00F322B9">
                <w:rPr>
                  <w:rStyle w:val="Hyperlink"/>
                  <w:rFonts w:ascii="Arial" w:hAnsi="Arial" w:cs="Arial"/>
                  <w:bCs/>
                  <w:sz w:val="20"/>
                  <w:szCs w:val="20"/>
                </w:rPr>
                <w:instrText xml:space="preserve"> XE "</w:instrText>
              </w:r>
              <w:r w:rsidR="0070715B" w:rsidRPr="00F322B9">
                <w:rPr>
                  <w:rFonts w:ascii="Arial" w:hAnsi="Arial" w:cs="Arial"/>
                  <w:sz w:val="20"/>
                  <w:szCs w:val="20"/>
                </w:rPr>
                <w:instrText>D"</w:instrText>
              </w:r>
              <w:r w:rsidR="0070715B" w:rsidRPr="00F322B9">
                <w:rPr>
                  <w:rStyle w:val="Hyperlink"/>
                  <w:rFonts w:ascii="Arial" w:hAnsi="Arial" w:cs="Arial"/>
                  <w:bCs/>
                  <w:sz w:val="20"/>
                  <w:szCs w:val="20"/>
                </w:rPr>
                <w:instrText xml:space="preserve"> </w:instrText>
              </w:r>
              <w:r w:rsidR="0070715B" w:rsidRPr="00F322B9">
                <w:rPr>
                  <w:rStyle w:val="Hyperlink"/>
                  <w:rFonts w:ascii="Arial" w:hAnsi="Arial" w:cs="Arial"/>
                  <w:bCs/>
                  <w:sz w:val="20"/>
                  <w:szCs w:val="20"/>
                </w:rPr>
                <w:fldChar w:fldCharType="end"/>
              </w:r>
              <w:r w:rsidR="0070715B" w:rsidRPr="00F322B9">
                <w:rPr>
                  <w:rStyle w:val="Hyperlink"/>
                  <w:rFonts w:ascii="Arial" w:hAnsi="Arial" w:cs="Arial"/>
                  <w:bCs/>
                  <w:sz w:val="20"/>
                  <w:szCs w:val="20"/>
                </w:rPr>
                <w:fldChar w:fldCharType="begin"/>
              </w:r>
              <w:r w:rsidR="0070715B" w:rsidRPr="00F322B9">
                <w:rPr>
                  <w:rStyle w:val="Hyperlink"/>
                  <w:rFonts w:ascii="Arial" w:hAnsi="Arial" w:cs="Arial"/>
                  <w:bCs/>
                  <w:sz w:val="20"/>
                  <w:szCs w:val="20"/>
                </w:rPr>
                <w:instrText xml:space="preserve"> XE "</w:instrText>
              </w:r>
              <w:r w:rsidR="0070715B" w:rsidRPr="00F322B9">
                <w:rPr>
                  <w:rFonts w:ascii="Arial" w:hAnsi="Arial" w:cs="Arial"/>
                  <w:sz w:val="20"/>
                  <w:szCs w:val="20"/>
                </w:rPr>
                <w:instrText>Package"</w:instrText>
              </w:r>
              <w:r w:rsidR="0070715B" w:rsidRPr="00F322B9">
                <w:rPr>
                  <w:rStyle w:val="Hyperlink"/>
                  <w:rFonts w:ascii="Arial" w:hAnsi="Arial" w:cs="Arial"/>
                  <w:bCs/>
                  <w:sz w:val="20"/>
                  <w:szCs w:val="20"/>
                </w:rPr>
                <w:instrText xml:space="preserve"> </w:instrText>
              </w:r>
              <w:r w:rsidR="0070715B" w:rsidRPr="00F322B9">
                <w:rPr>
                  <w:rStyle w:val="Hyperlink"/>
                  <w:rFonts w:ascii="Arial" w:hAnsi="Arial" w:cs="Arial"/>
                  <w:bCs/>
                  <w:sz w:val="20"/>
                  <w:szCs w:val="20"/>
                </w:rPr>
                <w:fldChar w:fldCharType="end"/>
              </w:r>
              <w:r w:rsidR="0070715B" w:rsidRPr="00F322B9">
                <w:rPr>
                  <w:rStyle w:val="Hyperlink"/>
                  <w:rFonts w:ascii="Arial" w:hAnsi="Arial" w:cs="Arial"/>
                  <w:bCs/>
                  <w:sz w:val="20"/>
                  <w:szCs w:val="20"/>
                </w:rPr>
                <w:fldChar w:fldCharType="begin"/>
              </w:r>
              <w:r w:rsidR="0070715B" w:rsidRPr="00F322B9">
                <w:rPr>
                  <w:rStyle w:val="Hyperlink"/>
                  <w:rFonts w:ascii="Arial" w:hAnsi="Arial" w:cs="Arial"/>
                  <w:bCs/>
                  <w:sz w:val="20"/>
                  <w:szCs w:val="20"/>
                </w:rPr>
                <w:instrText xml:space="preserve"> XE "</w:instrText>
              </w:r>
              <w:r w:rsidR="0070715B" w:rsidRPr="00F322B9">
                <w:rPr>
                  <w:rFonts w:ascii="Arial" w:hAnsi="Arial" w:cs="Arial"/>
                  <w:sz w:val="20"/>
                  <w:szCs w:val="20"/>
                </w:rPr>
                <w:instrText>RENAL FUNCTIONS OVER AGE 65"</w:instrText>
              </w:r>
              <w:r w:rsidR="0070715B" w:rsidRPr="00F322B9">
                <w:rPr>
                  <w:rStyle w:val="Hyperlink"/>
                  <w:rFonts w:ascii="Arial" w:hAnsi="Arial" w:cs="Arial"/>
                  <w:bCs/>
                  <w:sz w:val="20"/>
                  <w:szCs w:val="20"/>
                </w:rPr>
                <w:instrText xml:space="preserve"> </w:instrText>
              </w:r>
              <w:r w:rsidR="0070715B" w:rsidRPr="00F322B9">
                <w:rPr>
                  <w:rStyle w:val="Hyperlink"/>
                  <w:rFonts w:ascii="Arial" w:hAnsi="Arial" w:cs="Arial"/>
                  <w:bCs/>
                  <w:sz w:val="20"/>
                  <w:szCs w:val="20"/>
                </w:rPr>
                <w:fldChar w:fldCharType="end"/>
              </w:r>
              <w:r w:rsidR="0070715B" w:rsidRPr="00F322B9">
                <w:rPr>
                  <w:rStyle w:val="Hyperlink"/>
                  <w:rFonts w:ascii="Arial" w:hAnsi="Arial" w:cs="Arial"/>
                  <w:bCs/>
                  <w:sz w:val="20"/>
                  <w:szCs w:val="20"/>
                </w:rPr>
                <w:fldChar w:fldCharType="begin"/>
              </w:r>
              <w:r w:rsidR="0070715B" w:rsidRPr="00F322B9">
                <w:rPr>
                  <w:rStyle w:val="Hyperlink"/>
                  <w:rFonts w:ascii="Arial" w:hAnsi="Arial" w:cs="Arial"/>
                  <w:bCs/>
                  <w:sz w:val="20"/>
                  <w:szCs w:val="20"/>
                </w:rPr>
                <w:instrText xml:space="preserve"> XE "</w:instrText>
              </w:r>
              <w:r w:rsidR="0070715B" w:rsidRPr="00F322B9">
                <w:rPr>
                  <w:rFonts w:ascii="Arial" w:hAnsi="Arial" w:cs="Arial"/>
                  <w:sz w:val="20"/>
                  <w:szCs w:val="20"/>
                </w:rPr>
                <w:instrText>ESTIMATED CREATININE CLEARANCE"</w:instrText>
              </w:r>
              <w:r w:rsidR="0070715B" w:rsidRPr="00F322B9">
                <w:rPr>
                  <w:rStyle w:val="Hyperlink"/>
                  <w:rFonts w:ascii="Arial" w:hAnsi="Arial" w:cs="Arial"/>
                  <w:bCs/>
                  <w:sz w:val="20"/>
                  <w:szCs w:val="20"/>
                </w:rPr>
                <w:instrText xml:space="preserve"> </w:instrText>
              </w:r>
              <w:r w:rsidR="0070715B" w:rsidRPr="00F322B9">
                <w:rPr>
                  <w:rStyle w:val="Hyperlink"/>
                  <w:rFonts w:ascii="Arial" w:hAnsi="Arial" w:cs="Arial"/>
                  <w:bCs/>
                  <w:sz w:val="20"/>
                  <w:szCs w:val="20"/>
                </w:rPr>
                <w:fldChar w:fldCharType="end"/>
              </w:r>
              <w:r w:rsidR="0070715B" w:rsidRPr="00F322B9">
                <w:rPr>
                  <w:rStyle w:val="Hyperlink"/>
                  <w:rFonts w:ascii="Arial" w:hAnsi="Arial" w:cs="Arial"/>
                  <w:bCs/>
                  <w:sz w:val="20"/>
                  <w:szCs w:val="20"/>
                </w:rPr>
                <w:fldChar w:fldCharType="begin"/>
              </w:r>
              <w:r w:rsidR="0070715B" w:rsidRPr="00F322B9">
                <w:rPr>
                  <w:rStyle w:val="Hyperlink"/>
                  <w:rFonts w:ascii="Arial" w:hAnsi="Arial" w:cs="Arial"/>
                  <w:bCs/>
                  <w:sz w:val="20"/>
                  <w:szCs w:val="20"/>
                </w:rPr>
                <w:instrText xml:space="preserve"> XE "</w:instrText>
              </w:r>
              <w:r w:rsidR="0070715B" w:rsidRPr="00F322B9">
                <w:rPr>
                  <w:rFonts w:ascii="Arial" w:hAnsi="Arial" w:cs="Arial"/>
                  <w:sz w:val="20"/>
                  <w:szCs w:val="20"/>
                </w:rPr>
                <w:instrText>BIOCHEM ABNORMALITY FOR CONTRAST MEDIA"</w:instrText>
              </w:r>
              <w:r w:rsidR="0070715B" w:rsidRPr="00F322B9">
                <w:rPr>
                  <w:rStyle w:val="Hyperlink"/>
                  <w:rFonts w:ascii="Arial" w:hAnsi="Arial" w:cs="Arial"/>
                  <w:bCs/>
                  <w:sz w:val="20"/>
                  <w:szCs w:val="20"/>
                </w:rPr>
                <w:instrText xml:space="preserve"> </w:instrText>
              </w:r>
              <w:r w:rsidR="0070715B" w:rsidRPr="00F322B9">
                <w:rPr>
                  <w:rStyle w:val="Hyperlink"/>
                  <w:rFonts w:ascii="Arial" w:hAnsi="Arial" w:cs="Arial"/>
                  <w:bCs/>
                  <w:sz w:val="20"/>
                  <w:szCs w:val="20"/>
                </w:rPr>
                <w:fldChar w:fldCharType="end"/>
              </w:r>
              <w:r w:rsidR="0070715B" w:rsidRPr="00F322B9">
                <w:rPr>
                  <w:rStyle w:val="Hyperlink"/>
                  <w:rFonts w:ascii="Arial" w:hAnsi="Arial" w:cs="Arial"/>
                  <w:bCs/>
                  <w:sz w:val="20"/>
                  <w:szCs w:val="20"/>
                </w:rPr>
                <w:fldChar w:fldCharType="begin"/>
              </w:r>
              <w:r w:rsidR="0070715B" w:rsidRPr="00F322B9">
                <w:rPr>
                  <w:rStyle w:val="Hyperlink"/>
                  <w:rFonts w:ascii="Arial" w:hAnsi="Arial" w:cs="Arial"/>
                  <w:bCs/>
                  <w:sz w:val="20"/>
                  <w:szCs w:val="20"/>
                </w:rPr>
                <w:instrText xml:space="preserve"> XE "</w:instrText>
              </w:r>
              <w:r w:rsidR="0070715B" w:rsidRPr="00F322B9">
                <w:rPr>
                  <w:rFonts w:ascii="Arial" w:hAnsi="Arial" w:cs="Arial"/>
                  <w:sz w:val="20"/>
                  <w:szCs w:val="20"/>
                </w:rPr>
                <w:instrText>8989.51"</w:instrText>
              </w:r>
              <w:r w:rsidR="0070715B" w:rsidRPr="00F322B9">
                <w:rPr>
                  <w:rStyle w:val="Hyperlink"/>
                  <w:rFonts w:ascii="Arial" w:hAnsi="Arial" w:cs="Arial"/>
                  <w:bCs/>
                  <w:sz w:val="20"/>
                  <w:szCs w:val="20"/>
                </w:rPr>
                <w:instrText xml:space="preserve"> </w:instrText>
              </w:r>
              <w:r w:rsidR="0070715B" w:rsidRPr="00F322B9">
                <w:rPr>
                  <w:rStyle w:val="Hyperlink"/>
                  <w:rFonts w:ascii="Arial" w:hAnsi="Arial" w:cs="Arial"/>
                  <w:bCs/>
                  <w:sz w:val="20"/>
                  <w:szCs w:val="20"/>
                </w:rPr>
                <w:fldChar w:fldCharType="end"/>
              </w:r>
              <w:r w:rsidR="0070715B" w:rsidRPr="00F322B9">
                <w:rPr>
                  <w:rStyle w:val="Hyperlink"/>
                  <w:rFonts w:ascii="Arial" w:hAnsi="Arial" w:cs="Arial"/>
                  <w:bCs/>
                  <w:sz w:val="20"/>
                  <w:szCs w:val="20"/>
                </w:rPr>
                <w:t>-</w:t>
              </w:r>
              <w:r w:rsidR="0070715B" w:rsidRPr="00F322B9">
                <w:rPr>
                  <w:rStyle w:val="Hyperlink"/>
                  <w:rFonts w:ascii="Arial" w:hAnsi="Arial" w:cs="Arial"/>
                  <w:bCs/>
                  <w:sz w:val="20"/>
                  <w:szCs w:val="20"/>
                </w:rPr>
                <w:fldChar w:fldCharType="begin"/>
              </w:r>
              <w:r w:rsidR="0070715B" w:rsidRPr="00F322B9">
                <w:rPr>
                  <w:rStyle w:val="Hyperlink"/>
                  <w:rFonts w:ascii="Arial" w:hAnsi="Arial" w:cs="Arial"/>
                  <w:bCs/>
                  <w:sz w:val="20"/>
                  <w:szCs w:val="20"/>
                </w:rPr>
                <w:instrText xml:space="preserve"> XE "</w:instrText>
              </w:r>
              <w:r w:rsidR="0070715B" w:rsidRPr="00F322B9">
                <w:rPr>
                  <w:rFonts w:ascii="Arial" w:hAnsi="Arial" w:cs="Arial"/>
                  <w:sz w:val="20"/>
                  <w:szCs w:val="20"/>
                </w:rPr>
                <w:instrText>69.9/150.1"</w:instrText>
              </w:r>
              <w:r w:rsidR="0070715B" w:rsidRPr="00F322B9">
                <w:rPr>
                  <w:rStyle w:val="Hyperlink"/>
                  <w:rFonts w:ascii="Arial" w:hAnsi="Arial" w:cs="Arial"/>
                  <w:bCs/>
                  <w:sz w:val="20"/>
                  <w:szCs w:val="20"/>
                </w:rPr>
                <w:instrText xml:space="preserve"> </w:instrText>
              </w:r>
              <w:r w:rsidR="0070715B" w:rsidRPr="00F322B9">
                <w:rPr>
                  <w:rStyle w:val="Hyperlink"/>
                  <w:rFonts w:ascii="Arial" w:hAnsi="Arial" w:cs="Arial"/>
                  <w:bCs/>
                  <w:sz w:val="20"/>
                  <w:szCs w:val="20"/>
                </w:rPr>
                <w:fldChar w:fldCharType="end"/>
              </w:r>
              <w:r w:rsidR="0070715B" w:rsidRPr="00F322B9">
                <w:rPr>
                  <w:rStyle w:val="Hyperlink"/>
                  <w:rFonts w:ascii="Arial" w:hAnsi="Arial" w:cs="Arial"/>
                  <w:bCs/>
                  <w:sz w:val="20"/>
                  <w:szCs w:val="20"/>
                </w:rPr>
                <w:t>click menu on the orders tab</w:t>
              </w:r>
            </w:hyperlink>
            <w:r w:rsidR="0070715B" w:rsidRPr="00F322B9">
              <w:rPr>
                <w:rFonts w:ascii="Arial" w:hAnsi="Arial" w:cs="Arial"/>
                <w:bCs/>
                <w:sz w:val="20"/>
                <w:szCs w:val="20"/>
              </w:rPr>
              <w:t>.</w:t>
            </w:r>
          </w:p>
        </w:tc>
        <w:tc>
          <w:tcPr>
            <w:tcW w:w="1296" w:type="dxa"/>
          </w:tcPr>
          <w:p w:rsidR="0070715B" w:rsidRPr="00453614" w:rsidRDefault="0070715B" w:rsidP="001D30B1">
            <w:pPr>
              <w:widowControl/>
              <w:spacing w:before="60" w:after="60"/>
              <w:rPr>
                <w:rFonts w:ascii="Arial" w:hAnsi="Arial" w:cs="Arial"/>
                <w:bCs/>
                <w:sz w:val="20"/>
                <w:szCs w:val="20"/>
              </w:rPr>
            </w:pPr>
          </w:p>
        </w:tc>
        <w:tc>
          <w:tcPr>
            <w:tcW w:w="1296" w:type="dxa"/>
          </w:tcPr>
          <w:p w:rsidR="0070715B" w:rsidRPr="00453614" w:rsidRDefault="0070715B" w:rsidP="001D30B1">
            <w:pPr>
              <w:widowControl/>
              <w:spacing w:before="60" w:after="60"/>
              <w:rPr>
                <w:rFonts w:ascii="Arial" w:hAnsi="Arial" w:cs="Arial"/>
                <w:bCs/>
                <w:sz w:val="20"/>
                <w:szCs w:val="20"/>
              </w:rPr>
            </w:pPr>
          </w:p>
        </w:tc>
      </w:tr>
      <w:tr w:rsidR="0070715B" w:rsidRPr="00453614" w:rsidTr="001D30B1">
        <w:trPr>
          <w:cantSplit/>
        </w:trPr>
        <w:tc>
          <w:tcPr>
            <w:tcW w:w="1152"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2</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2"</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13/03</w:t>
            </w:r>
          </w:p>
        </w:tc>
        <w:tc>
          <w:tcPr>
            <w:tcW w:w="1368"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163</w:t>
            </w:r>
          </w:p>
        </w:tc>
        <w:tc>
          <w:tcPr>
            <w:tcW w:w="1008" w:type="dxa"/>
          </w:tcPr>
          <w:p w:rsidR="0070715B" w:rsidRPr="00B949E9" w:rsidRDefault="00205057" w:rsidP="001D30B1">
            <w:pPr>
              <w:widowControl/>
              <w:tabs>
                <w:tab w:val="left" w:pos="702"/>
              </w:tabs>
              <w:spacing w:before="60" w:after="60"/>
              <w:rPr>
                <w:rFonts w:ascii="Arial" w:hAnsi="Arial" w:cs="Arial"/>
                <w:bCs/>
                <w:sz w:val="20"/>
                <w:szCs w:val="20"/>
              </w:rPr>
            </w:pPr>
            <w:r>
              <w:rPr>
                <w:rFonts w:ascii="Arial" w:hAnsi="Arial" w:cs="Arial"/>
                <w:bCs/>
                <w:sz w:val="20"/>
                <w:szCs w:val="20"/>
              </w:rPr>
              <w:t>64</w:t>
            </w:r>
          </w:p>
        </w:tc>
        <w:tc>
          <w:tcPr>
            <w:tcW w:w="3492" w:type="dxa"/>
          </w:tcPr>
          <w:p w:rsidR="0070715B" w:rsidRPr="00F322B9" w:rsidRDefault="005765CA" w:rsidP="001D30B1">
            <w:pPr>
              <w:widowControl/>
              <w:spacing w:before="60" w:after="60"/>
              <w:rPr>
                <w:rFonts w:ascii="Arial" w:hAnsi="Arial" w:cs="Arial"/>
                <w:bCs/>
                <w:sz w:val="20"/>
                <w:szCs w:val="20"/>
              </w:rPr>
            </w:pPr>
            <w:hyperlink w:anchor="Digital_Signatures" w:history="1">
              <w:r w:rsidR="0070715B" w:rsidRPr="00F322B9">
                <w:rPr>
                  <w:rStyle w:val="Hyperlink"/>
                  <w:rFonts w:ascii="Arial" w:hAnsi="Arial" w:cs="Arial"/>
                  <w:bCs/>
                  <w:sz w:val="20"/>
                  <w:szCs w:val="20"/>
                </w:rPr>
                <w:t>Added overview and instructions for digital signatures for VA/DEA</w:t>
              </w:r>
              <w:r w:rsidR="0070715B" w:rsidRPr="00F322B9">
                <w:rPr>
                  <w:rStyle w:val="Hyperlink"/>
                  <w:rFonts w:ascii="Arial" w:hAnsi="Arial" w:cs="Arial"/>
                  <w:bCs/>
                  <w:sz w:val="20"/>
                  <w:szCs w:val="20"/>
                </w:rPr>
                <w:fldChar w:fldCharType="begin"/>
              </w:r>
              <w:r w:rsidR="0070715B" w:rsidRPr="00F322B9">
                <w:rPr>
                  <w:rStyle w:val="Hyperlink"/>
                  <w:rFonts w:ascii="Arial" w:hAnsi="Arial" w:cs="Arial"/>
                  <w:bCs/>
                  <w:sz w:val="20"/>
                  <w:szCs w:val="20"/>
                </w:rPr>
                <w:instrText xml:space="preserve"> XE "</w:instrText>
              </w:r>
              <w:r w:rsidR="0070715B" w:rsidRPr="00F322B9">
                <w:rPr>
                  <w:rFonts w:ascii="Arial" w:hAnsi="Arial" w:cs="Arial"/>
                  <w:noProof/>
                  <w:sz w:val="20"/>
                  <w:szCs w:val="20"/>
                </w:rPr>
                <w:instrText>131"</w:instrText>
              </w:r>
              <w:r w:rsidR="0070715B" w:rsidRPr="00F322B9">
                <w:rPr>
                  <w:rStyle w:val="Hyperlink"/>
                  <w:rFonts w:ascii="Arial" w:hAnsi="Arial" w:cs="Arial"/>
                  <w:bCs/>
                  <w:sz w:val="20"/>
                  <w:szCs w:val="20"/>
                </w:rPr>
                <w:instrText xml:space="preserve"> </w:instrText>
              </w:r>
              <w:r w:rsidR="0070715B" w:rsidRPr="00F322B9">
                <w:rPr>
                  <w:rStyle w:val="Hyperlink"/>
                  <w:rFonts w:ascii="Arial" w:hAnsi="Arial" w:cs="Arial"/>
                  <w:bCs/>
                  <w:sz w:val="20"/>
                  <w:szCs w:val="20"/>
                </w:rPr>
                <w:fldChar w:fldCharType="end"/>
              </w:r>
              <w:r w:rsidR="0070715B" w:rsidRPr="00F322B9">
                <w:rPr>
                  <w:rStyle w:val="Hyperlink"/>
                  <w:rFonts w:ascii="Arial" w:hAnsi="Arial" w:cs="Arial"/>
                  <w:bCs/>
                  <w:sz w:val="20"/>
                  <w:szCs w:val="20"/>
                </w:rPr>
                <w:t xml:space="preserve"> Digital signature (PKI) pilot project.</w:t>
              </w:r>
            </w:hyperlink>
          </w:p>
        </w:tc>
        <w:tc>
          <w:tcPr>
            <w:tcW w:w="1296" w:type="dxa"/>
          </w:tcPr>
          <w:p w:rsidR="0070715B" w:rsidRPr="00453614" w:rsidRDefault="0070715B" w:rsidP="001D30B1">
            <w:pPr>
              <w:widowControl/>
              <w:spacing w:before="60" w:after="60"/>
              <w:rPr>
                <w:rFonts w:ascii="Arial" w:hAnsi="Arial" w:cs="Arial"/>
                <w:bCs/>
                <w:sz w:val="20"/>
                <w:szCs w:val="20"/>
              </w:rPr>
            </w:pPr>
          </w:p>
        </w:tc>
        <w:tc>
          <w:tcPr>
            <w:tcW w:w="1296" w:type="dxa"/>
          </w:tcPr>
          <w:p w:rsidR="0070715B" w:rsidRPr="00453614" w:rsidRDefault="0070715B" w:rsidP="001D30B1">
            <w:pPr>
              <w:widowControl/>
              <w:spacing w:before="60" w:after="60"/>
              <w:rPr>
                <w:rFonts w:ascii="Arial" w:hAnsi="Arial" w:cs="Arial"/>
                <w:bCs/>
                <w:sz w:val="20"/>
                <w:szCs w:val="20"/>
              </w:rPr>
            </w:pPr>
          </w:p>
        </w:tc>
      </w:tr>
      <w:tr w:rsidR="0070715B" w:rsidRPr="00453614" w:rsidTr="001D30B1">
        <w:trPr>
          <w:cantSplit/>
        </w:trPr>
        <w:tc>
          <w:tcPr>
            <w:tcW w:w="1152"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2</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2"</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4/03</w:t>
            </w:r>
          </w:p>
        </w:tc>
        <w:tc>
          <w:tcPr>
            <w:tcW w:w="1368"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160</w:t>
            </w:r>
          </w:p>
        </w:tc>
        <w:tc>
          <w:tcPr>
            <w:tcW w:w="1008" w:type="dxa"/>
          </w:tcPr>
          <w:p w:rsidR="0070715B" w:rsidRPr="00B949E9" w:rsidRDefault="005765CA" w:rsidP="001D30B1">
            <w:pPr>
              <w:widowControl/>
              <w:tabs>
                <w:tab w:val="left" w:pos="702"/>
              </w:tabs>
              <w:spacing w:before="60" w:after="60"/>
              <w:rPr>
                <w:rFonts w:ascii="Arial" w:hAnsi="Arial" w:cs="Arial"/>
                <w:bCs/>
                <w:sz w:val="20"/>
                <w:szCs w:val="20"/>
              </w:rPr>
            </w:pPr>
            <w:hyperlink w:anchor="available_reports_on_reports_tab" w:history="1">
              <w:r w:rsidR="00B531E0" w:rsidRPr="00B949E9">
                <w:rPr>
                  <w:rStyle w:val="Hyperlink"/>
                  <w:rFonts w:ascii="Arial" w:hAnsi="Arial" w:cs="Arial"/>
                  <w:bCs/>
                  <w:sz w:val="20"/>
                  <w:szCs w:val="20"/>
                </w:rPr>
                <w:t>412</w:t>
              </w:r>
            </w:hyperlink>
          </w:p>
        </w:tc>
        <w:tc>
          <w:tcPr>
            <w:tcW w:w="3492" w:type="dxa"/>
          </w:tcPr>
          <w:p w:rsidR="0070715B" w:rsidRPr="00F322B9" w:rsidRDefault="005765CA" w:rsidP="001D30B1">
            <w:pPr>
              <w:widowControl/>
              <w:spacing w:before="60" w:after="60"/>
              <w:rPr>
                <w:rFonts w:ascii="Arial" w:hAnsi="Arial" w:cs="Arial"/>
                <w:bCs/>
                <w:sz w:val="20"/>
                <w:szCs w:val="20"/>
              </w:rPr>
            </w:pPr>
            <w:hyperlink w:anchor="available_reports_on_reports_tab" w:history="1">
              <w:r w:rsidR="0070715B" w:rsidRPr="00F322B9">
                <w:rPr>
                  <w:rStyle w:val="Hyperlink"/>
                  <w:rFonts w:ascii="Arial" w:hAnsi="Arial" w:cs="Arial"/>
                  <w:bCs/>
                  <w:sz w:val="20"/>
                  <w:szCs w:val="20"/>
                </w:rPr>
                <w:t>Added notations of reports that will be included as part of the Federal Health Information Exchange (FHIE) project.</w:t>
              </w:r>
            </w:hyperlink>
          </w:p>
        </w:tc>
        <w:tc>
          <w:tcPr>
            <w:tcW w:w="1296" w:type="dxa"/>
          </w:tcPr>
          <w:p w:rsidR="0070715B" w:rsidRPr="00453614" w:rsidRDefault="0070715B" w:rsidP="001D30B1">
            <w:pPr>
              <w:widowControl/>
              <w:spacing w:before="60" w:after="60"/>
              <w:rPr>
                <w:rFonts w:ascii="Arial" w:hAnsi="Arial" w:cs="Arial"/>
                <w:bCs/>
                <w:sz w:val="20"/>
                <w:szCs w:val="20"/>
              </w:rPr>
            </w:pPr>
          </w:p>
        </w:tc>
        <w:tc>
          <w:tcPr>
            <w:tcW w:w="1296" w:type="dxa"/>
          </w:tcPr>
          <w:p w:rsidR="0070715B" w:rsidRPr="00453614" w:rsidRDefault="0070715B" w:rsidP="001D30B1">
            <w:pPr>
              <w:widowControl/>
              <w:spacing w:before="60" w:after="60"/>
              <w:rPr>
                <w:rFonts w:ascii="Arial" w:hAnsi="Arial" w:cs="Arial"/>
                <w:bCs/>
                <w:sz w:val="20"/>
                <w:szCs w:val="20"/>
              </w:rPr>
            </w:pPr>
          </w:p>
        </w:tc>
      </w:tr>
      <w:tr w:rsidR="0070715B" w:rsidRPr="00453614" w:rsidTr="001D30B1">
        <w:trPr>
          <w:cantSplit/>
        </w:trPr>
        <w:tc>
          <w:tcPr>
            <w:tcW w:w="1152"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lastRenderedPageBreak/>
              <w:t>10/6/02</w:t>
            </w:r>
          </w:p>
        </w:tc>
        <w:tc>
          <w:tcPr>
            <w:tcW w:w="1368"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141</w:t>
            </w:r>
          </w:p>
        </w:tc>
        <w:tc>
          <w:tcPr>
            <w:tcW w:w="1008" w:type="dxa"/>
          </w:tcPr>
          <w:p w:rsidR="0070715B" w:rsidRPr="00453614" w:rsidRDefault="0070715B" w:rsidP="001D30B1">
            <w:pPr>
              <w:widowControl/>
              <w:tabs>
                <w:tab w:val="left" w:pos="702"/>
              </w:tabs>
              <w:spacing w:before="60" w:after="60"/>
              <w:rPr>
                <w:rFonts w:ascii="Arial" w:hAnsi="Arial" w:cs="Arial"/>
                <w:bCs/>
                <w:sz w:val="20"/>
                <w:szCs w:val="20"/>
              </w:rPr>
            </w:pPr>
          </w:p>
        </w:tc>
        <w:tc>
          <w:tcPr>
            <w:tcW w:w="3492" w:type="dxa"/>
          </w:tcPr>
          <w:p w:rsidR="0070715B" w:rsidRPr="00F322B9" w:rsidRDefault="005765CA" w:rsidP="001D30B1">
            <w:pPr>
              <w:widowControl/>
              <w:spacing w:before="60" w:after="60"/>
              <w:rPr>
                <w:rFonts w:ascii="Arial" w:hAnsi="Arial" w:cs="Arial"/>
                <w:bCs/>
                <w:sz w:val="20"/>
                <w:szCs w:val="20"/>
              </w:rPr>
            </w:pPr>
            <w:hyperlink w:anchor="_Event-Delayed_Orders" w:history="1">
              <w:r w:rsidR="0070715B" w:rsidRPr="00F322B9">
                <w:rPr>
                  <w:rStyle w:val="Hyperlink"/>
                  <w:rFonts w:ascii="Arial" w:hAnsi="Arial" w:cs="Arial"/>
                  <w:bCs/>
                  <w:sz w:val="20"/>
                  <w:szCs w:val="20"/>
                </w:rPr>
                <w:t>Orders tab changes and event</w:t>
              </w:r>
              <w:r w:rsidR="0070715B" w:rsidRPr="00F322B9">
                <w:rPr>
                  <w:rStyle w:val="Hyperlink"/>
                  <w:rFonts w:ascii="Arial" w:hAnsi="Arial" w:cs="Arial"/>
                  <w:bCs/>
                  <w:sz w:val="20"/>
                  <w:szCs w:val="20"/>
                </w:rPr>
                <w:fldChar w:fldCharType="begin"/>
              </w:r>
              <w:r w:rsidR="0070715B" w:rsidRPr="00F322B9">
                <w:rPr>
                  <w:rStyle w:val="Hyperlink"/>
                  <w:rFonts w:ascii="Arial" w:hAnsi="Arial" w:cs="Arial"/>
                  <w:bCs/>
                  <w:sz w:val="20"/>
                  <w:szCs w:val="20"/>
                </w:rPr>
                <w:instrText xml:space="preserve"> XE "</w:instrText>
              </w:r>
              <w:r w:rsidR="0070715B" w:rsidRPr="00F322B9">
                <w:rPr>
                  <w:rFonts w:ascii="Arial" w:hAnsi="Arial" w:cs="Arial"/>
                  <w:sz w:val="20"/>
                  <w:szCs w:val="20"/>
                </w:rPr>
                <w:instrText>69.9/150.4"</w:instrText>
              </w:r>
              <w:r w:rsidR="0070715B" w:rsidRPr="00F322B9">
                <w:rPr>
                  <w:rStyle w:val="Hyperlink"/>
                  <w:rFonts w:ascii="Arial" w:hAnsi="Arial" w:cs="Arial"/>
                  <w:bCs/>
                  <w:sz w:val="20"/>
                  <w:szCs w:val="20"/>
                </w:rPr>
                <w:instrText xml:space="preserve"> </w:instrText>
              </w:r>
              <w:r w:rsidR="0070715B" w:rsidRPr="00F322B9">
                <w:rPr>
                  <w:rStyle w:val="Hyperlink"/>
                  <w:rFonts w:ascii="Arial" w:hAnsi="Arial" w:cs="Arial"/>
                  <w:bCs/>
                  <w:sz w:val="20"/>
                  <w:szCs w:val="20"/>
                </w:rPr>
                <w:fldChar w:fldCharType="end"/>
              </w:r>
              <w:r w:rsidR="0070715B" w:rsidRPr="00F322B9">
                <w:rPr>
                  <w:rStyle w:val="Hyperlink"/>
                  <w:rFonts w:ascii="Arial" w:hAnsi="Arial" w:cs="Arial"/>
                  <w:bCs/>
                  <w:sz w:val="20"/>
                  <w:szCs w:val="20"/>
                </w:rPr>
                <w:fldChar w:fldCharType="begin"/>
              </w:r>
              <w:r w:rsidR="0070715B" w:rsidRPr="00F322B9">
                <w:rPr>
                  <w:rStyle w:val="Hyperlink"/>
                  <w:rFonts w:ascii="Arial" w:hAnsi="Arial" w:cs="Arial"/>
                  <w:bCs/>
                  <w:sz w:val="20"/>
                  <w:szCs w:val="20"/>
                </w:rPr>
                <w:instrText xml:space="preserve"> XE "</w:instrText>
              </w:r>
              <w:r w:rsidR="0070715B" w:rsidRPr="00F322B9">
                <w:rPr>
                  <w:rFonts w:ascii="Arial" w:hAnsi="Arial" w:cs="Arial"/>
                  <w:sz w:val="20"/>
                  <w:szCs w:val="20"/>
                </w:rPr>
                <w:instrText>69.9/150.3"</w:instrText>
              </w:r>
              <w:r w:rsidR="0070715B" w:rsidRPr="00F322B9">
                <w:rPr>
                  <w:rStyle w:val="Hyperlink"/>
                  <w:rFonts w:ascii="Arial" w:hAnsi="Arial" w:cs="Arial"/>
                  <w:bCs/>
                  <w:sz w:val="20"/>
                  <w:szCs w:val="20"/>
                </w:rPr>
                <w:instrText xml:space="preserve"> </w:instrText>
              </w:r>
              <w:r w:rsidR="0070715B" w:rsidRPr="00F322B9">
                <w:rPr>
                  <w:rStyle w:val="Hyperlink"/>
                  <w:rFonts w:ascii="Arial" w:hAnsi="Arial" w:cs="Arial"/>
                  <w:bCs/>
                  <w:sz w:val="20"/>
                  <w:szCs w:val="20"/>
                </w:rPr>
                <w:fldChar w:fldCharType="end"/>
              </w:r>
              <w:r w:rsidR="0070715B" w:rsidRPr="00F322B9">
                <w:rPr>
                  <w:rStyle w:val="Hyperlink"/>
                  <w:rFonts w:ascii="Arial" w:hAnsi="Arial" w:cs="Arial"/>
                  <w:bCs/>
                  <w:sz w:val="20"/>
                  <w:szCs w:val="20"/>
                </w:rPr>
                <w:fldChar w:fldCharType="begin"/>
              </w:r>
              <w:r w:rsidR="0070715B" w:rsidRPr="00F322B9">
                <w:rPr>
                  <w:rStyle w:val="Hyperlink"/>
                  <w:rFonts w:ascii="Arial" w:hAnsi="Arial" w:cs="Arial"/>
                  <w:bCs/>
                  <w:sz w:val="20"/>
                  <w:szCs w:val="20"/>
                </w:rPr>
                <w:instrText xml:space="preserve"> XE "</w:instrText>
              </w:r>
              <w:r w:rsidR="0070715B" w:rsidRPr="00F322B9">
                <w:rPr>
                  <w:rFonts w:ascii="Arial" w:hAnsi="Arial" w:cs="Arial"/>
                  <w:sz w:val="20"/>
                  <w:szCs w:val="20"/>
                </w:rPr>
                <w:instrText>69.9/150.2"</w:instrText>
              </w:r>
              <w:r w:rsidR="0070715B" w:rsidRPr="00F322B9">
                <w:rPr>
                  <w:rStyle w:val="Hyperlink"/>
                  <w:rFonts w:ascii="Arial" w:hAnsi="Arial" w:cs="Arial"/>
                  <w:bCs/>
                  <w:sz w:val="20"/>
                  <w:szCs w:val="20"/>
                </w:rPr>
                <w:instrText xml:space="preserve"> </w:instrText>
              </w:r>
              <w:r w:rsidR="0070715B" w:rsidRPr="00F322B9">
                <w:rPr>
                  <w:rStyle w:val="Hyperlink"/>
                  <w:rFonts w:ascii="Arial" w:hAnsi="Arial" w:cs="Arial"/>
                  <w:bCs/>
                  <w:sz w:val="20"/>
                  <w:szCs w:val="20"/>
                </w:rPr>
                <w:fldChar w:fldCharType="end"/>
              </w:r>
              <w:r w:rsidR="0070715B" w:rsidRPr="00F322B9">
                <w:rPr>
                  <w:rStyle w:val="Hyperlink"/>
                  <w:rFonts w:ascii="Arial" w:hAnsi="Arial" w:cs="Arial"/>
                  <w:bCs/>
                  <w:sz w:val="20"/>
                  <w:szCs w:val="20"/>
                </w:rPr>
                <w:fldChar w:fldCharType="begin"/>
              </w:r>
              <w:r w:rsidR="0070715B" w:rsidRPr="00F322B9">
                <w:rPr>
                  <w:rStyle w:val="Hyperlink"/>
                  <w:rFonts w:ascii="Arial" w:hAnsi="Arial" w:cs="Arial"/>
                  <w:bCs/>
                  <w:sz w:val="20"/>
                  <w:szCs w:val="20"/>
                </w:rPr>
                <w:instrText xml:space="preserve"> XE "</w:instrText>
              </w:r>
              <w:r w:rsidR="0070715B" w:rsidRPr="00F322B9">
                <w:rPr>
                  <w:rFonts w:ascii="Arial" w:hAnsi="Arial" w:cs="Arial"/>
                  <w:sz w:val="20"/>
                  <w:szCs w:val="20"/>
                </w:rPr>
                <w:instrText>N"</w:instrText>
              </w:r>
              <w:r w:rsidR="0070715B" w:rsidRPr="00F322B9">
                <w:rPr>
                  <w:rStyle w:val="Hyperlink"/>
                  <w:rFonts w:ascii="Arial" w:hAnsi="Arial" w:cs="Arial"/>
                  <w:bCs/>
                  <w:sz w:val="20"/>
                  <w:szCs w:val="20"/>
                </w:rPr>
                <w:instrText xml:space="preserve"> </w:instrText>
              </w:r>
              <w:r w:rsidR="0070715B" w:rsidRPr="00F322B9">
                <w:rPr>
                  <w:rStyle w:val="Hyperlink"/>
                  <w:rFonts w:ascii="Arial" w:hAnsi="Arial" w:cs="Arial"/>
                  <w:bCs/>
                  <w:sz w:val="20"/>
                  <w:szCs w:val="20"/>
                </w:rPr>
                <w:fldChar w:fldCharType="end"/>
              </w:r>
              <w:r w:rsidR="0070715B" w:rsidRPr="00F322B9">
                <w:rPr>
                  <w:rStyle w:val="Hyperlink"/>
                  <w:rFonts w:ascii="Arial" w:hAnsi="Arial" w:cs="Arial"/>
                  <w:bCs/>
                  <w:sz w:val="20"/>
                  <w:szCs w:val="20"/>
                </w:rPr>
                <w:fldChar w:fldCharType="begin"/>
              </w:r>
              <w:r w:rsidR="0070715B" w:rsidRPr="00F322B9">
                <w:rPr>
                  <w:rStyle w:val="Hyperlink"/>
                  <w:rFonts w:ascii="Arial" w:hAnsi="Arial" w:cs="Arial"/>
                  <w:bCs/>
                  <w:sz w:val="20"/>
                  <w:szCs w:val="20"/>
                </w:rPr>
                <w:instrText xml:space="preserve"> XE "</w:instrText>
              </w:r>
              <w:r w:rsidR="0070715B" w:rsidRPr="00F322B9">
                <w:rPr>
                  <w:rFonts w:ascii="Arial" w:hAnsi="Arial" w:cs="Arial"/>
                  <w:sz w:val="20"/>
                  <w:szCs w:val="20"/>
                </w:rPr>
                <w:instrText>D"</w:instrText>
              </w:r>
              <w:r w:rsidR="0070715B" w:rsidRPr="00F322B9">
                <w:rPr>
                  <w:rStyle w:val="Hyperlink"/>
                  <w:rFonts w:ascii="Arial" w:hAnsi="Arial" w:cs="Arial"/>
                  <w:bCs/>
                  <w:sz w:val="20"/>
                  <w:szCs w:val="20"/>
                </w:rPr>
                <w:instrText xml:space="preserve"> </w:instrText>
              </w:r>
              <w:r w:rsidR="0070715B" w:rsidRPr="00F322B9">
                <w:rPr>
                  <w:rStyle w:val="Hyperlink"/>
                  <w:rFonts w:ascii="Arial" w:hAnsi="Arial" w:cs="Arial"/>
                  <w:bCs/>
                  <w:sz w:val="20"/>
                  <w:szCs w:val="20"/>
                </w:rPr>
                <w:fldChar w:fldCharType="end"/>
              </w:r>
              <w:r w:rsidR="0070715B" w:rsidRPr="00F322B9">
                <w:rPr>
                  <w:rStyle w:val="Hyperlink"/>
                  <w:rFonts w:ascii="Arial" w:hAnsi="Arial" w:cs="Arial"/>
                  <w:bCs/>
                  <w:sz w:val="20"/>
                  <w:szCs w:val="20"/>
                </w:rPr>
                <w:fldChar w:fldCharType="begin"/>
              </w:r>
              <w:r w:rsidR="0070715B" w:rsidRPr="00F322B9">
                <w:rPr>
                  <w:rStyle w:val="Hyperlink"/>
                  <w:rFonts w:ascii="Arial" w:hAnsi="Arial" w:cs="Arial"/>
                  <w:bCs/>
                  <w:sz w:val="20"/>
                  <w:szCs w:val="20"/>
                </w:rPr>
                <w:instrText xml:space="preserve"> XE "</w:instrText>
              </w:r>
              <w:r w:rsidR="0070715B" w:rsidRPr="00F322B9">
                <w:rPr>
                  <w:rFonts w:ascii="Arial" w:hAnsi="Arial" w:cs="Arial"/>
                  <w:sz w:val="20"/>
                  <w:szCs w:val="20"/>
                </w:rPr>
                <w:instrText>Package"</w:instrText>
              </w:r>
              <w:r w:rsidR="0070715B" w:rsidRPr="00F322B9">
                <w:rPr>
                  <w:rStyle w:val="Hyperlink"/>
                  <w:rFonts w:ascii="Arial" w:hAnsi="Arial" w:cs="Arial"/>
                  <w:bCs/>
                  <w:sz w:val="20"/>
                  <w:szCs w:val="20"/>
                </w:rPr>
                <w:instrText xml:space="preserve"> </w:instrText>
              </w:r>
              <w:r w:rsidR="0070715B" w:rsidRPr="00F322B9">
                <w:rPr>
                  <w:rStyle w:val="Hyperlink"/>
                  <w:rFonts w:ascii="Arial" w:hAnsi="Arial" w:cs="Arial"/>
                  <w:bCs/>
                  <w:sz w:val="20"/>
                  <w:szCs w:val="20"/>
                </w:rPr>
                <w:fldChar w:fldCharType="end"/>
              </w:r>
              <w:r w:rsidR="0070715B" w:rsidRPr="00F322B9">
                <w:rPr>
                  <w:rStyle w:val="Hyperlink"/>
                  <w:rFonts w:ascii="Arial" w:hAnsi="Arial" w:cs="Arial"/>
                  <w:bCs/>
                  <w:sz w:val="20"/>
                  <w:szCs w:val="20"/>
                </w:rPr>
                <w:fldChar w:fldCharType="begin"/>
              </w:r>
              <w:r w:rsidR="0070715B" w:rsidRPr="00F322B9">
                <w:rPr>
                  <w:rStyle w:val="Hyperlink"/>
                  <w:rFonts w:ascii="Arial" w:hAnsi="Arial" w:cs="Arial"/>
                  <w:bCs/>
                  <w:sz w:val="20"/>
                  <w:szCs w:val="20"/>
                </w:rPr>
                <w:instrText xml:space="preserve"> XE "</w:instrText>
              </w:r>
              <w:r w:rsidR="0070715B" w:rsidRPr="00F322B9">
                <w:rPr>
                  <w:rFonts w:ascii="Arial" w:hAnsi="Arial" w:cs="Arial"/>
                  <w:sz w:val="20"/>
                  <w:szCs w:val="20"/>
                </w:rPr>
                <w:instrText>RENAL FUNCTIONS OVER AGE 65"</w:instrText>
              </w:r>
              <w:r w:rsidR="0070715B" w:rsidRPr="00F322B9">
                <w:rPr>
                  <w:rStyle w:val="Hyperlink"/>
                  <w:rFonts w:ascii="Arial" w:hAnsi="Arial" w:cs="Arial"/>
                  <w:bCs/>
                  <w:sz w:val="20"/>
                  <w:szCs w:val="20"/>
                </w:rPr>
                <w:instrText xml:space="preserve"> </w:instrText>
              </w:r>
              <w:r w:rsidR="0070715B" w:rsidRPr="00F322B9">
                <w:rPr>
                  <w:rStyle w:val="Hyperlink"/>
                  <w:rFonts w:ascii="Arial" w:hAnsi="Arial" w:cs="Arial"/>
                  <w:bCs/>
                  <w:sz w:val="20"/>
                  <w:szCs w:val="20"/>
                </w:rPr>
                <w:fldChar w:fldCharType="end"/>
              </w:r>
              <w:r w:rsidR="0070715B" w:rsidRPr="00F322B9">
                <w:rPr>
                  <w:rStyle w:val="Hyperlink"/>
                  <w:rFonts w:ascii="Arial" w:hAnsi="Arial" w:cs="Arial"/>
                  <w:bCs/>
                  <w:sz w:val="20"/>
                  <w:szCs w:val="20"/>
                </w:rPr>
                <w:fldChar w:fldCharType="begin"/>
              </w:r>
              <w:r w:rsidR="0070715B" w:rsidRPr="00F322B9">
                <w:rPr>
                  <w:rStyle w:val="Hyperlink"/>
                  <w:rFonts w:ascii="Arial" w:hAnsi="Arial" w:cs="Arial"/>
                  <w:bCs/>
                  <w:sz w:val="20"/>
                  <w:szCs w:val="20"/>
                </w:rPr>
                <w:instrText xml:space="preserve"> XE "</w:instrText>
              </w:r>
              <w:r w:rsidR="0070715B" w:rsidRPr="00F322B9">
                <w:rPr>
                  <w:rFonts w:ascii="Arial" w:hAnsi="Arial" w:cs="Arial"/>
                  <w:sz w:val="20"/>
                  <w:szCs w:val="20"/>
                </w:rPr>
                <w:instrText>ESTIMATED CREATININE CLEARANCE"</w:instrText>
              </w:r>
              <w:r w:rsidR="0070715B" w:rsidRPr="00F322B9">
                <w:rPr>
                  <w:rStyle w:val="Hyperlink"/>
                  <w:rFonts w:ascii="Arial" w:hAnsi="Arial" w:cs="Arial"/>
                  <w:bCs/>
                  <w:sz w:val="20"/>
                  <w:szCs w:val="20"/>
                </w:rPr>
                <w:instrText xml:space="preserve"> </w:instrText>
              </w:r>
              <w:r w:rsidR="0070715B" w:rsidRPr="00F322B9">
                <w:rPr>
                  <w:rStyle w:val="Hyperlink"/>
                  <w:rFonts w:ascii="Arial" w:hAnsi="Arial" w:cs="Arial"/>
                  <w:bCs/>
                  <w:sz w:val="20"/>
                  <w:szCs w:val="20"/>
                </w:rPr>
                <w:fldChar w:fldCharType="end"/>
              </w:r>
              <w:r w:rsidR="0070715B" w:rsidRPr="00F322B9">
                <w:rPr>
                  <w:rStyle w:val="Hyperlink"/>
                  <w:rFonts w:ascii="Arial" w:hAnsi="Arial" w:cs="Arial"/>
                  <w:bCs/>
                  <w:sz w:val="20"/>
                  <w:szCs w:val="20"/>
                </w:rPr>
                <w:fldChar w:fldCharType="begin"/>
              </w:r>
              <w:r w:rsidR="0070715B" w:rsidRPr="00F322B9">
                <w:rPr>
                  <w:rStyle w:val="Hyperlink"/>
                  <w:rFonts w:ascii="Arial" w:hAnsi="Arial" w:cs="Arial"/>
                  <w:bCs/>
                  <w:sz w:val="20"/>
                  <w:szCs w:val="20"/>
                </w:rPr>
                <w:instrText xml:space="preserve"> XE "</w:instrText>
              </w:r>
              <w:r w:rsidR="0070715B" w:rsidRPr="00F322B9">
                <w:rPr>
                  <w:rFonts w:ascii="Arial" w:hAnsi="Arial" w:cs="Arial"/>
                  <w:sz w:val="20"/>
                  <w:szCs w:val="20"/>
                </w:rPr>
                <w:instrText>BIOCHEM ABNORMALITY FOR CONTRAST MEDIA"</w:instrText>
              </w:r>
              <w:r w:rsidR="0070715B" w:rsidRPr="00F322B9">
                <w:rPr>
                  <w:rStyle w:val="Hyperlink"/>
                  <w:rFonts w:ascii="Arial" w:hAnsi="Arial" w:cs="Arial"/>
                  <w:bCs/>
                  <w:sz w:val="20"/>
                  <w:szCs w:val="20"/>
                </w:rPr>
                <w:instrText xml:space="preserve"> </w:instrText>
              </w:r>
              <w:r w:rsidR="0070715B" w:rsidRPr="00F322B9">
                <w:rPr>
                  <w:rStyle w:val="Hyperlink"/>
                  <w:rFonts w:ascii="Arial" w:hAnsi="Arial" w:cs="Arial"/>
                  <w:bCs/>
                  <w:sz w:val="20"/>
                  <w:szCs w:val="20"/>
                </w:rPr>
                <w:fldChar w:fldCharType="end"/>
              </w:r>
              <w:r w:rsidR="0070715B" w:rsidRPr="00F322B9">
                <w:rPr>
                  <w:rStyle w:val="Hyperlink"/>
                  <w:rFonts w:ascii="Arial" w:hAnsi="Arial" w:cs="Arial"/>
                  <w:bCs/>
                  <w:sz w:val="20"/>
                  <w:szCs w:val="20"/>
                </w:rPr>
                <w:fldChar w:fldCharType="begin"/>
              </w:r>
              <w:r w:rsidR="0070715B" w:rsidRPr="00F322B9">
                <w:rPr>
                  <w:rStyle w:val="Hyperlink"/>
                  <w:rFonts w:ascii="Arial" w:hAnsi="Arial" w:cs="Arial"/>
                  <w:bCs/>
                  <w:sz w:val="20"/>
                  <w:szCs w:val="20"/>
                </w:rPr>
                <w:instrText xml:space="preserve"> XE "</w:instrText>
              </w:r>
              <w:r w:rsidR="0070715B" w:rsidRPr="00F322B9">
                <w:rPr>
                  <w:rFonts w:ascii="Arial" w:hAnsi="Arial" w:cs="Arial"/>
                  <w:sz w:val="20"/>
                  <w:szCs w:val="20"/>
                </w:rPr>
                <w:instrText>8989.51"</w:instrText>
              </w:r>
              <w:r w:rsidR="0070715B" w:rsidRPr="00F322B9">
                <w:rPr>
                  <w:rStyle w:val="Hyperlink"/>
                  <w:rFonts w:ascii="Arial" w:hAnsi="Arial" w:cs="Arial"/>
                  <w:bCs/>
                  <w:sz w:val="20"/>
                  <w:szCs w:val="20"/>
                </w:rPr>
                <w:instrText xml:space="preserve"> </w:instrText>
              </w:r>
              <w:r w:rsidR="0070715B" w:rsidRPr="00F322B9">
                <w:rPr>
                  <w:rStyle w:val="Hyperlink"/>
                  <w:rFonts w:ascii="Arial" w:hAnsi="Arial" w:cs="Arial"/>
                  <w:bCs/>
                  <w:sz w:val="20"/>
                  <w:szCs w:val="20"/>
                </w:rPr>
                <w:fldChar w:fldCharType="end"/>
              </w:r>
              <w:r w:rsidR="0070715B" w:rsidRPr="00F322B9">
                <w:rPr>
                  <w:rStyle w:val="Hyperlink"/>
                  <w:rFonts w:ascii="Arial" w:hAnsi="Arial" w:cs="Arial"/>
                  <w:bCs/>
                  <w:sz w:val="20"/>
                  <w:szCs w:val="20"/>
                </w:rPr>
                <w:t>-</w:t>
              </w:r>
              <w:r w:rsidR="0070715B" w:rsidRPr="00F322B9">
                <w:rPr>
                  <w:rStyle w:val="Hyperlink"/>
                  <w:rFonts w:ascii="Arial" w:hAnsi="Arial" w:cs="Arial"/>
                  <w:bCs/>
                  <w:sz w:val="20"/>
                  <w:szCs w:val="20"/>
                </w:rPr>
                <w:fldChar w:fldCharType="begin"/>
              </w:r>
              <w:r w:rsidR="0070715B" w:rsidRPr="00F322B9">
                <w:rPr>
                  <w:rStyle w:val="Hyperlink"/>
                  <w:rFonts w:ascii="Arial" w:hAnsi="Arial" w:cs="Arial"/>
                  <w:bCs/>
                  <w:sz w:val="20"/>
                  <w:szCs w:val="20"/>
                </w:rPr>
                <w:instrText xml:space="preserve"> XE "</w:instrText>
              </w:r>
              <w:r w:rsidR="0070715B" w:rsidRPr="00F322B9">
                <w:rPr>
                  <w:rFonts w:ascii="Arial" w:hAnsi="Arial" w:cs="Arial"/>
                  <w:sz w:val="20"/>
                  <w:szCs w:val="20"/>
                </w:rPr>
                <w:instrText>69.9/150.1"</w:instrText>
              </w:r>
              <w:r w:rsidR="0070715B" w:rsidRPr="00F322B9">
                <w:rPr>
                  <w:rStyle w:val="Hyperlink"/>
                  <w:rFonts w:ascii="Arial" w:hAnsi="Arial" w:cs="Arial"/>
                  <w:bCs/>
                  <w:sz w:val="20"/>
                  <w:szCs w:val="20"/>
                </w:rPr>
                <w:instrText xml:space="preserve"> </w:instrText>
              </w:r>
              <w:r w:rsidR="0070715B" w:rsidRPr="00F322B9">
                <w:rPr>
                  <w:rStyle w:val="Hyperlink"/>
                  <w:rFonts w:ascii="Arial" w:hAnsi="Arial" w:cs="Arial"/>
                  <w:bCs/>
                  <w:sz w:val="20"/>
                  <w:szCs w:val="20"/>
                </w:rPr>
                <w:fldChar w:fldCharType="end"/>
              </w:r>
              <w:r w:rsidR="0070715B" w:rsidRPr="00F322B9">
                <w:rPr>
                  <w:rStyle w:val="Hyperlink"/>
                  <w:rFonts w:ascii="Arial" w:hAnsi="Arial" w:cs="Arial"/>
                  <w:bCs/>
                  <w:sz w:val="20"/>
                  <w:szCs w:val="20"/>
                </w:rPr>
                <w:t>delayed orders</w:t>
              </w:r>
            </w:hyperlink>
            <w:r w:rsidR="0070715B" w:rsidRPr="00F322B9">
              <w:rPr>
                <w:rFonts w:ascii="Arial" w:hAnsi="Arial" w:cs="Arial"/>
                <w:bCs/>
                <w:sz w:val="20"/>
                <w:szCs w:val="20"/>
              </w:rPr>
              <w:t>.</w:t>
            </w:r>
          </w:p>
        </w:tc>
        <w:tc>
          <w:tcPr>
            <w:tcW w:w="1296" w:type="dxa"/>
          </w:tcPr>
          <w:p w:rsidR="0070715B" w:rsidRPr="00453614" w:rsidRDefault="0070715B" w:rsidP="001D30B1">
            <w:pPr>
              <w:widowControl/>
              <w:spacing w:before="60" w:after="60"/>
              <w:rPr>
                <w:rFonts w:ascii="Arial" w:hAnsi="Arial" w:cs="Arial"/>
                <w:bCs/>
                <w:sz w:val="20"/>
                <w:szCs w:val="20"/>
              </w:rPr>
            </w:pPr>
          </w:p>
        </w:tc>
        <w:tc>
          <w:tcPr>
            <w:tcW w:w="1296" w:type="dxa"/>
          </w:tcPr>
          <w:p w:rsidR="0070715B" w:rsidRPr="00453614" w:rsidRDefault="0070715B" w:rsidP="001D30B1">
            <w:pPr>
              <w:widowControl/>
              <w:spacing w:before="60" w:after="60"/>
              <w:rPr>
                <w:rFonts w:ascii="Arial" w:hAnsi="Arial" w:cs="Arial"/>
                <w:bCs/>
                <w:sz w:val="20"/>
                <w:szCs w:val="20"/>
              </w:rPr>
            </w:pPr>
          </w:p>
        </w:tc>
      </w:tr>
      <w:tr w:rsidR="0070715B" w:rsidRPr="00453614" w:rsidTr="001D30B1">
        <w:trPr>
          <w:cantSplit/>
        </w:trPr>
        <w:tc>
          <w:tcPr>
            <w:tcW w:w="1152"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6/4/02</w:t>
            </w:r>
          </w:p>
        </w:tc>
        <w:tc>
          <w:tcPr>
            <w:tcW w:w="1368"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148</w:t>
            </w:r>
          </w:p>
        </w:tc>
        <w:tc>
          <w:tcPr>
            <w:tcW w:w="1008" w:type="dxa"/>
          </w:tcPr>
          <w:p w:rsidR="0070715B" w:rsidRPr="00453614" w:rsidRDefault="0070715B" w:rsidP="001D30B1">
            <w:pPr>
              <w:widowControl/>
              <w:tabs>
                <w:tab w:val="left" w:pos="702"/>
              </w:tabs>
              <w:spacing w:before="60" w:after="60"/>
              <w:rPr>
                <w:rFonts w:ascii="Arial" w:eastAsia="MS Mincho" w:hAnsi="Arial" w:cs="Arial"/>
                <w:sz w:val="20"/>
                <w:szCs w:val="20"/>
              </w:rPr>
            </w:pPr>
          </w:p>
        </w:tc>
        <w:tc>
          <w:tcPr>
            <w:tcW w:w="3492" w:type="dxa"/>
          </w:tcPr>
          <w:p w:rsidR="0070715B" w:rsidRPr="00F322B9" w:rsidRDefault="005765CA" w:rsidP="001D30B1">
            <w:pPr>
              <w:widowControl/>
              <w:spacing w:before="60" w:after="60"/>
              <w:rPr>
                <w:rFonts w:ascii="Arial" w:hAnsi="Arial" w:cs="Arial"/>
                <w:sz w:val="20"/>
                <w:szCs w:val="20"/>
              </w:rPr>
            </w:pPr>
            <w:hyperlink w:anchor="encounter_form_data" w:history="1">
              <w:r w:rsidR="0070715B" w:rsidRPr="00F322B9">
                <w:rPr>
                  <w:rStyle w:val="Hyperlink"/>
                  <w:rFonts w:ascii="Arial" w:eastAsia="MS Mincho" w:hAnsi="Arial" w:cs="Arial"/>
                  <w:sz w:val="20"/>
                  <w:szCs w:val="20"/>
                </w:rPr>
                <w:t>CPT modifiers can now be selected on the Visit tab of the Encounter form.  A</w:t>
              </w:r>
              <w:r w:rsidR="0070715B" w:rsidRPr="00F322B9">
                <w:rPr>
                  <w:rStyle w:val="Hyperlink"/>
                  <w:rFonts w:ascii="Arial" w:eastAsia="MS Mincho" w:hAnsi="Arial" w:cs="Arial"/>
                  <w:sz w:val="20"/>
                  <w:szCs w:val="20"/>
                </w:rPr>
                <w:fldChar w:fldCharType="begin"/>
              </w:r>
              <w:r w:rsidR="0070715B" w:rsidRPr="00F322B9">
                <w:rPr>
                  <w:rStyle w:val="Hyperlink"/>
                  <w:rFonts w:ascii="Arial" w:eastAsia="MS Mincho" w:hAnsi="Arial" w:cs="Arial"/>
                  <w:sz w:val="20"/>
                  <w:szCs w:val="20"/>
                </w:rPr>
                <w:instrText xml:space="preserve"> XE "</w:instrText>
              </w:r>
              <w:r w:rsidR="0070715B" w:rsidRPr="00F322B9">
                <w:rPr>
                  <w:rFonts w:ascii="Arial" w:hAnsi="Arial" w:cs="Arial"/>
                  <w:sz w:val="20"/>
                  <w:szCs w:val="20"/>
                </w:rPr>
                <w:instrText>AMBULATORY"</w:instrText>
              </w:r>
              <w:r w:rsidR="0070715B" w:rsidRPr="00F322B9">
                <w:rPr>
                  <w:rStyle w:val="Hyperlink"/>
                  <w:rFonts w:ascii="Arial" w:eastAsia="MS Mincho" w:hAnsi="Arial" w:cs="Arial"/>
                  <w:sz w:val="20"/>
                  <w:szCs w:val="20"/>
                </w:rPr>
                <w:instrText xml:space="preserve"> </w:instrText>
              </w:r>
              <w:r w:rsidR="0070715B" w:rsidRPr="00F322B9">
                <w:rPr>
                  <w:rStyle w:val="Hyperlink"/>
                  <w:rFonts w:ascii="Arial" w:eastAsia="MS Mincho" w:hAnsi="Arial" w:cs="Arial"/>
                  <w:sz w:val="20"/>
                  <w:szCs w:val="20"/>
                </w:rPr>
                <w:fldChar w:fldCharType="end"/>
              </w:r>
              <w:r w:rsidR="0070715B" w:rsidRPr="00F322B9">
                <w:rPr>
                  <w:rStyle w:val="Hyperlink"/>
                  <w:rFonts w:ascii="Arial" w:eastAsia="MS Mincho" w:hAnsi="Arial" w:cs="Arial"/>
                  <w:sz w:val="20"/>
                  <w:szCs w:val="20"/>
                </w:rPr>
                <w:fldChar w:fldCharType="begin"/>
              </w:r>
              <w:r w:rsidR="0070715B" w:rsidRPr="00F322B9">
                <w:rPr>
                  <w:rStyle w:val="Hyperlink"/>
                  <w:rFonts w:ascii="Arial" w:eastAsia="MS Mincho" w:hAnsi="Arial" w:cs="Arial"/>
                  <w:sz w:val="20"/>
                  <w:szCs w:val="20"/>
                </w:rPr>
                <w:instrText xml:space="preserve"> XE "</w:instrText>
              </w:r>
              <w:r w:rsidR="0070715B" w:rsidRPr="00F322B9">
                <w:rPr>
                  <w:rFonts w:ascii="Arial" w:hAnsi="Arial" w:cs="Arial"/>
                  <w:noProof/>
                  <w:sz w:val="20"/>
                  <w:szCs w:val="20"/>
                </w:rPr>
                <w:instrText>A"</w:instrText>
              </w:r>
              <w:r w:rsidR="0070715B" w:rsidRPr="00F322B9">
                <w:rPr>
                  <w:rStyle w:val="Hyperlink"/>
                  <w:rFonts w:ascii="Arial" w:eastAsia="MS Mincho" w:hAnsi="Arial" w:cs="Arial"/>
                  <w:sz w:val="20"/>
                  <w:szCs w:val="20"/>
                </w:rPr>
                <w:instrText xml:space="preserve"> </w:instrText>
              </w:r>
              <w:r w:rsidR="0070715B" w:rsidRPr="00F322B9">
                <w:rPr>
                  <w:rStyle w:val="Hyperlink"/>
                  <w:rFonts w:ascii="Arial" w:eastAsia="MS Mincho" w:hAnsi="Arial" w:cs="Arial"/>
                  <w:sz w:val="20"/>
                  <w:szCs w:val="20"/>
                </w:rPr>
                <w:fldChar w:fldCharType="end"/>
              </w:r>
              <w:r w:rsidR="0070715B" w:rsidRPr="00F322B9">
                <w:rPr>
                  <w:rStyle w:val="Hyperlink"/>
                  <w:rFonts w:ascii="Arial" w:eastAsia="MS Mincho" w:hAnsi="Arial" w:cs="Arial"/>
                  <w:sz w:val="20"/>
                  <w:szCs w:val="20"/>
                </w:rPr>
                <w:t xml:space="preserve"> new screen shot was added to reflect this change.</w:t>
              </w:r>
            </w:hyperlink>
          </w:p>
        </w:tc>
        <w:tc>
          <w:tcPr>
            <w:tcW w:w="1296" w:type="dxa"/>
          </w:tcPr>
          <w:p w:rsidR="0070715B" w:rsidRPr="00453614" w:rsidRDefault="0070715B" w:rsidP="001D30B1">
            <w:pPr>
              <w:widowControl/>
              <w:spacing w:before="60" w:after="60"/>
              <w:rPr>
                <w:rFonts w:ascii="Arial" w:eastAsia="MS Mincho" w:hAnsi="Arial" w:cs="Arial"/>
                <w:sz w:val="20"/>
                <w:szCs w:val="20"/>
              </w:rPr>
            </w:pPr>
          </w:p>
        </w:tc>
        <w:tc>
          <w:tcPr>
            <w:tcW w:w="1296" w:type="dxa"/>
          </w:tcPr>
          <w:p w:rsidR="0070715B" w:rsidRPr="00453614" w:rsidRDefault="0070715B" w:rsidP="001D30B1">
            <w:pPr>
              <w:widowControl/>
              <w:spacing w:before="60" w:after="60"/>
              <w:rPr>
                <w:rFonts w:ascii="Arial" w:eastAsia="MS Mincho" w:hAnsi="Arial" w:cs="Arial"/>
                <w:sz w:val="20"/>
                <w:szCs w:val="20"/>
              </w:rPr>
            </w:pPr>
          </w:p>
        </w:tc>
      </w:tr>
      <w:tr w:rsidR="0070715B" w:rsidRPr="00453614" w:rsidTr="001D30B1">
        <w:trPr>
          <w:cantSplit/>
        </w:trPr>
        <w:tc>
          <w:tcPr>
            <w:tcW w:w="1152"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5/21/02</w:t>
            </w:r>
          </w:p>
        </w:tc>
        <w:tc>
          <w:tcPr>
            <w:tcW w:w="1368"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148</w:t>
            </w:r>
          </w:p>
        </w:tc>
        <w:tc>
          <w:tcPr>
            <w:tcW w:w="1008" w:type="dxa"/>
          </w:tcPr>
          <w:p w:rsidR="0070715B" w:rsidRPr="00453614" w:rsidRDefault="0070715B" w:rsidP="001D30B1">
            <w:pPr>
              <w:widowControl/>
              <w:tabs>
                <w:tab w:val="left" w:pos="702"/>
              </w:tabs>
              <w:spacing w:before="60" w:after="60"/>
              <w:rPr>
                <w:rFonts w:ascii="Arial" w:hAnsi="Arial" w:cs="Arial"/>
                <w:bCs/>
                <w:sz w:val="20"/>
                <w:szCs w:val="20"/>
              </w:rPr>
            </w:pPr>
          </w:p>
        </w:tc>
        <w:tc>
          <w:tcPr>
            <w:tcW w:w="3492" w:type="dxa"/>
          </w:tcPr>
          <w:p w:rsidR="0070715B" w:rsidRPr="00F322B9" w:rsidRDefault="005765CA" w:rsidP="001D30B1">
            <w:pPr>
              <w:widowControl/>
              <w:spacing w:before="60" w:after="60"/>
              <w:rPr>
                <w:rFonts w:ascii="Arial" w:hAnsi="Arial" w:cs="Arial"/>
                <w:bCs/>
                <w:sz w:val="20"/>
                <w:szCs w:val="20"/>
              </w:rPr>
            </w:pPr>
            <w:hyperlink w:anchor="Suregy_tab" w:history="1">
              <w:r w:rsidR="0070715B" w:rsidRPr="00F322B9">
                <w:rPr>
                  <w:rStyle w:val="Hyperlink"/>
                  <w:rFonts w:ascii="Arial" w:hAnsi="Arial" w:cs="Arial"/>
                  <w:bCs/>
                  <w:sz w:val="20"/>
                  <w:szCs w:val="20"/>
                </w:rPr>
                <w:t>Added Surgery tab documentation</w:t>
              </w:r>
            </w:hyperlink>
          </w:p>
        </w:tc>
        <w:tc>
          <w:tcPr>
            <w:tcW w:w="1296" w:type="dxa"/>
          </w:tcPr>
          <w:p w:rsidR="0070715B" w:rsidRPr="00453614" w:rsidRDefault="0070715B" w:rsidP="001D30B1">
            <w:pPr>
              <w:widowControl/>
              <w:spacing w:before="60" w:after="60"/>
              <w:rPr>
                <w:rFonts w:ascii="Arial" w:hAnsi="Arial" w:cs="Arial"/>
                <w:bCs/>
                <w:sz w:val="20"/>
                <w:szCs w:val="20"/>
              </w:rPr>
            </w:pPr>
          </w:p>
        </w:tc>
        <w:tc>
          <w:tcPr>
            <w:tcW w:w="1296" w:type="dxa"/>
          </w:tcPr>
          <w:p w:rsidR="0070715B" w:rsidRPr="00453614" w:rsidRDefault="0070715B" w:rsidP="001D30B1">
            <w:pPr>
              <w:widowControl/>
              <w:spacing w:before="60" w:after="60"/>
              <w:rPr>
                <w:rFonts w:ascii="Arial" w:hAnsi="Arial" w:cs="Arial"/>
                <w:bCs/>
                <w:sz w:val="20"/>
                <w:szCs w:val="20"/>
              </w:rPr>
            </w:pPr>
          </w:p>
        </w:tc>
      </w:tr>
      <w:tr w:rsidR="0070715B" w:rsidRPr="00453614" w:rsidTr="001D30B1">
        <w:trPr>
          <w:cantSplit/>
        </w:trPr>
        <w:tc>
          <w:tcPr>
            <w:tcW w:w="1152"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5/21/02</w:t>
            </w:r>
          </w:p>
        </w:tc>
        <w:tc>
          <w:tcPr>
            <w:tcW w:w="1368"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148</w:t>
            </w:r>
          </w:p>
        </w:tc>
        <w:tc>
          <w:tcPr>
            <w:tcW w:w="1008" w:type="dxa"/>
          </w:tcPr>
          <w:p w:rsidR="0070715B" w:rsidRPr="00453614" w:rsidRDefault="0070715B" w:rsidP="001D30B1">
            <w:pPr>
              <w:widowControl/>
              <w:tabs>
                <w:tab w:val="left" w:pos="702"/>
              </w:tabs>
              <w:spacing w:before="60" w:after="60"/>
              <w:rPr>
                <w:rFonts w:ascii="Arial" w:hAnsi="Arial" w:cs="Arial"/>
                <w:bCs/>
                <w:sz w:val="20"/>
                <w:szCs w:val="20"/>
              </w:rPr>
            </w:pPr>
          </w:p>
        </w:tc>
        <w:tc>
          <w:tcPr>
            <w:tcW w:w="3492" w:type="dxa"/>
          </w:tcPr>
          <w:p w:rsidR="0070715B" w:rsidRPr="00F322B9" w:rsidRDefault="005765CA" w:rsidP="001D30B1">
            <w:pPr>
              <w:widowControl/>
              <w:spacing w:before="60" w:after="60"/>
              <w:rPr>
                <w:rFonts w:ascii="Arial" w:hAnsi="Arial" w:cs="Arial"/>
                <w:bCs/>
                <w:sz w:val="20"/>
                <w:szCs w:val="20"/>
              </w:rPr>
            </w:pPr>
            <w:hyperlink w:anchor="consult_clinical_procedure" w:history="1">
              <w:r w:rsidR="0070715B" w:rsidRPr="00F322B9">
                <w:rPr>
                  <w:rStyle w:val="Hyperlink"/>
                  <w:rFonts w:ascii="Arial" w:hAnsi="Arial" w:cs="Arial"/>
                  <w:bCs/>
                  <w:sz w:val="20"/>
                  <w:szCs w:val="20"/>
                </w:rPr>
                <w:t>Added Clinical Procedures</w:t>
              </w:r>
              <w:r w:rsidR="0070715B" w:rsidRPr="00F322B9">
                <w:rPr>
                  <w:rStyle w:val="Hyperlink"/>
                  <w:rFonts w:ascii="Arial" w:hAnsi="Arial" w:cs="Arial"/>
                  <w:bCs/>
                  <w:sz w:val="20"/>
                  <w:szCs w:val="20"/>
                </w:rPr>
                <w:fldChar w:fldCharType="begin"/>
              </w:r>
              <w:r w:rsidR="0070715B" w:rsidRPr="00F322B9">
                <w:rPr>
                  <w:rStyle w:val="Hyperlink"/>
                  <w:rFonts w:ascii="Arial" w:hAnsi="Arial" w:cs="Arial"/>
                  <w:bCs/>
                  <w:sz w:val="20"/>
                  <w:szCs w:val="20"/>
                </w:rPr>
                <w:instrText xml:space="preserve"> XE "</w:instrText>
              </w:r>
              <w:r w:rsidR="0070715B" w:rsidRPr="00F322B9">
                <w:rPr>
                  <w:rFonts w:ascii="Arial" w:hAnsi="Arial" w:cs="Arial"/>
                  <w:sz w:val="20"/>
                  <w:szCs w:val="20"/>
                </w:rPr>
                <w:instrText>Procedures"</w:instrText>
              </w:r>
              <w:r w:rsidR="0070715B" w:rsidRPr="00F322B9">
                <w:rPr>
                  <w:rStyle w:val="Hyperlink"/>
                  <w:rFonts w:ascii="Arial" w:hAnsi="Arial" w:cs="Arial"/>
                  <w:bCs/>
                  <w:sz w:val="20"/>
                  <w:szCs w:val="20"/>
                </w:rPr>
                <w:instrText xml:space="preserve"> </w:instrText>
              </w:r>
              <w:r w:rsidR="0070715B" w:rsidRPr="00F322B9">
                <w:rPr>
                  <w:rStyle w:val="Hyperlink"/>
                  <w:rFonts w:ascii="Arial" w:hAnsi="Arial" w:cs="Arial"/>
                  <w:bCs/>
                  <w:sz w:val="20"/>
                  <w:szCs w:val="20"/>
                </w:rPr>
                <w:fldChar w:fldCharType="end"/>
              </w:r>
              <w:r w:rsidR="0070715B" w:rsidRPr="00F322B9">
                <w:rPr>
                  <w:rStyle w:val="Hyperlink"/>
                  <w:rFonts w:ascii="Arial" w:hAnsi="Arial" w:cs="Arial"/>
                  <w:bCs/>
                  <w:sz w:val="20"/>
                  <w:szCs w:val="20"/>
                </w:rPr>
                <w:t xml:space="preserve"> documentation</w:t>
              </w:r>
            </w:hyperlink>
          </w:p>
        </w:tc>
        <w:tc>
          <w:tcPr>
            <w:tcW w:w="1296" w:type="dxa"/>
          </w:tcPr>
          <w:p w:rsidR="0070715B" w:rsidRPr="00453614" w:rsidRDefault="0070715B" w:rsidP="001D30B1">
            <w:pPr>
              <w:widowControl/>
              <w:spacing w:before="60" w:after="60"/>
              <w:rPr>
                <w:rFonts w:ascii="Arial" w:hAnsi="Arial" w:cs="Arial"/>
                <w:bCs/>
                <w:sz w:val="20"/>
                <w:szCs w:val="20"/>
              </w:rPr>
            </w:pPr>
          </w:p>
        </w:tc>
        <w:tc>
          <w:tcPr>
            <w:tcW w:w="1296" w:type="dxa"/>
          </w:tcPr>
          <w:p w:rsidR="0070715B" w:rsidRPr="00453614" w:rsidRDefault="0070715B" w:rsidP="001D30B1">
            <w:pPr>
              <w:widowControl/>
              <w:spacing w:before="60" w:after="60"/>
              <w:rPr>
                <w:rFonts w:ascii="Arial" w:hAnsi="Arial" w:cs="Arial"/>
                <w:bCs/>
                <w:sz w:val="20"/>
                <w:szCs w:val="20"/>
              </w:rPr>
            </w:pPr>
          </w:p>
        </w:tc>
      </w:tr>
      <w:tr w:rsidR="0070715B" w:rsidRPr="00453614" w:rsidTr="001D30B1">
        <w:trPr>
          <w:cantSplit/>
        </w:trPr>
        <w:tc>
          <w:tcPr>
            <w:tcW w:w="1152"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5/21/02</w:t>
            </w:r>
          </w:p>
        </w:tc>
        <w:tc>
          <w:tcPr>
            <w:tcW w:w="1368"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148</w:t>
            </w:r>
          </w:p>
        </w:tc>
        <w:tc>
          <w:tcPr>
            <w:tcW w:w="1008" w:type="dxa"/>
          </w:tcPr>
          <w:p w:rsidR="0070715B" w:rsidRPr="00453614" w:rsidRDefault="0070715B" w:rsidP="001D30B1">
            <w:pPr>
              <w:widowControl/>
              <w:tabs>
                <w:tab w:val="left" w:pos="702"/>
              </w:tabs>
              <w:spacing w:before="60" w:after="60"/>
              <w:rPr>
                <w:rFonts w:ascii="Arial" w:hAnsi="Arial" w:cs="Arial"/>
                <w:bCs/>
                <w:sz w:val="20"/>
                <w:szCs w:val="20"/>
              </w:rPr>
            </w:pPr>
          </w:p>
        </w:tc>
        <w:tc>
          <w:tcPr>
            <w:tcW w:w="3492" w:type="dxa"/>
          </w:tcPr>
          <w:p w:rsidR="0070715B" w:rsidRPr="00F322B9" w:rsidRDefault="005765CA" w:rsidP="001D30B1">
            <w:pPr>
              <w:widowControl/>
              <w:spacing w:before="60" w:after="60"/>
              <w:rPr>
                <w:rFonts w:ascii="Arial" w:hAnsi="Arial" w:cs="Arial"/>
                <w:bCs/>
                <w:sz w:val="20"/>
                <w:szCs w:val="20"/>
              </w:rPr>
            </w:pPr>
            <w:hyperlink w:anchor="problems_tab" w:history="1">
              <w:r w:rsidR="0070715B" w:rsidRPr="00F322B9">
                <w:rPr>
                  <w:rStyle w:val="Hyperlink"/>
                  <w:rFonts w:ascii="Arial" w:hAnsi="Arial" w:cs="Arial"/>
                  <w:bCs/>
                  <w:sz w:val="20"/>
                  <w:szCs w:val="20"/>
                </w:rPr>
                <w:t>Added documentation for the Copay/Millennium Bill phase II changes to the Problems tab</w:t>
              </w:r>
            </w:hyperlink>
          </w:p>
        </w:tc>
        <w:tc>
          <w:tcPr>
            <w:tcW w:w="1296" w:type="dxa"/>
          </w:tcPr>
          <w:p w:rsidR="0070715B" w:rsidRPr="00453614" w:rsidRDefault="0070715B" w:rsidP="001D30B1">
            <w:pPr>
              <w:widowControl/>
              <w:spacing w:before="60" w:after="60"/>
              <w:rPr>
                <w:rFonts w:ascii="Arial" w:hAnsi="Arial" w:cs="Arial"/>
                <w:bCs/>
                <w:sz w:val="20"/>
                <w:szCs w:val="20"/>
              </w:rPr>
            </w:pPr>
          </w:p>
        </w:tc>
        <w:tc>
          <w:tcPr>
            <w:tcW w:w="1296" w:type="dxa"/>
          </w:tcPr>
          <w:p w:rsidR="0070715B" w:rsidRPr="00453614" w:rsidRDefault="0070715B" w:rsidP="001D30B1">
            <w:pPr>
              <w:widowControl/>
              <w:spacing w:before="60" w:after="60"/>
              <w:rPr>
                <w:rFonts w:ascii="Arial" w:hAnsi="Arial" w:cs="Arial"/>
                <w:bCs/>
                <w:sz w:val="20"/>
                <w:szCs w:val="20"/>
              </w:rPr>
            </w:pPr>
          </w:p>
        </w:tc>
      </w:tr>
      <w:tr w:rsidR="0070715B" w:rsidRPr="00453614" w:rsidTr="001D30B1">
        <w:trPr>
          <w:cantSplit/>
        </w:trPr>
        <w:tc>
          <w:tcPr>
            <w:tcW w:w="1152"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5/8/</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DISPLAY 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2002</w:t>
            </w:r>
          </w:p>
        </w:tc>
        <w:tc>
          <w:tcPr>
            <w:tcW w:w="1368" w:type="dxa"/>
          </w:tcPr>
          <w:p w:rsidR="0070715B" w:rsidRPr="008E14B2" w:rsidRDefault="0070715B" w:rsidP="001D30B1">
            <w:pPr>
              <w:widowControl/>
              <w:spacing w:before="60" w:after="60"/>
              <w:rPr>
                <w:rFonts w:ascii="Arial" w:hAnsi="Arial" w:cs="Arial"/>
                <w:bCs/>
                <w:spacing w:val="-6"/>
                <w:sz w:val="20"/>
                <w:szCs w:val="20"/>
              </w:rPr>
            </w:pPr>
            <w:r w:rsidRPr="008E14B2">
              <w:rPr>
                <w:rFonts w:ascii="Arial" w:hAnsi="Arial" w:cs="Arial"/>
                <w:bCs/>
                <w:spacing w:val="-6"/>
                <w:sz w:val="20"/>
                <w:szCs w:val="20"/>
              </w:rPr>
              <w:t>OR*3</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eastAsia="MS Mincho" w:hAnsi="Arial" w:cs="Arial"/>
                <w:spacing w:val="-6"/>
                <w:sz w:val="20"/>
                <w:szCs w:val="20"/>
              </w:rPr>
              <w:instrText>DIVISION"</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Unsigned/Unreleased"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Assign the ORES key</w:instrText>
            </w:r>
            <w:r w:rsidRPr="008E14B2">
              <w:rPr>
                <w:rFonts w:ascii="Arial" w:hAnsi="Arial" w:cs="Arial"/>
                <w:spacing w:val="-6"/>
                <w:sz w:val="20"/>
                <w:szCs w:val="20"/>
              </w:rPr>
              <w:fldChar w:fldCharType="begin"/>
            </w:r>
            <w:r w:rsidRPr="008E14B2">
              <w:rPr>
                <w:rFonts w:ascii="Arial" w:hAnsi="Arial" w:cs="Arial"/>
                <w:spacing w:val="-6"/>
                <w:sz w:val="20"/>
                <w:szCs w:val="20"/>
              </w:rPr>
              <w:instrText>xe "ORES key"</w:instrText>
            </w:r>
            <w:r w:rsidRPr="008E14B2">
              <w:rPr>
                <w:rFonts w:ascii="Arial" w:hAnsi="Arial" w:cs="Arial"/>
                <w:spacing w:val="-6"/>
                <w:sz w:val="20"/>
                <w:szCs w:val="20"/>
              </w:rPr>
              <w:fldChar w:fldCharType="end"/>
            </w:r>
            <w:r w:rsidRPr="008E14B2">
              <w:rPr>
                <w:rFonts w:ascii="Arial" w:hAnsi="Arial" w:cs="Arial"/>
                <w:spacing w:val="-6"/>
                <w:sz w:val="20"/>
                <w:szCs w:val="20"/>
              </w:rPr>
              <w:instrText xml:space="preserve"> to clinicians who have signature authority."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follow-up M code and data used to see if the follow-up action occurs properly."</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"Do you want ALL providers to appear on this report?</w:instrText>
            </w:r>
            <w:r w:rsidRPr="008E14B2">
              <w:rPr>
                <w:rFonts w:ascii="Arial" w:hAnsi="Arial" w:cs="Arial"/>
                <w:spacing w:val="-6"/>
                <w:sz w:val="20"/>
                <w:szCs w:val="20"/>
              </w:rPr>
              <w:instrText xml:space="preserve"> The default is “Yes.” Type “NO” to select specific providers."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To store sample of all raw data that passes through the expert system."</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During recompilation of the CPRS Expert System rules, expert system-based order checks will not occur."</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Event Examples (this example covers the List Manager interface; a similar process will occur in the GUI where the ORK TRIGGER remote procedure call will be invoked):"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Order acceptance (includes checks where time is a factor in reducing false positives)"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Users with the ORES key will not see the electronic signature prompts until they add their signature code (through the option Edit Electronic Signature). If they have the ORES key, but haven’t added a signature code, they will be prompted:"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Expert system rules monitoring HL7 messages; for example: Critical Lab Results"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Obtain the default/regular device recipients for this notification regardless of patient from the parameter ORB DEFAULT DEVICE RECIPIENTS."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Check the last time the process was queued:"</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Forward alerts to supervisors."</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Inquire to OE/RR Patient Event File by typing </w:instrText>
            </w:r>
            <w:r w:rsidRPr="008E14B2">
              <w:rPr>
                <w:rFonts w:ascii="Arial" w:hAnsi="Arial" w:cs="Arial"/>
                <w:bCs/>
                <w:spacing w:val="-6"/>
                <w:sz w:val="20"/>
                <w:szCs w:val="20"/>
              </w:rPr>
              <w:instrText>IN</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Parameters for event delayed orders by typing </w:instrText>
            </w:r>
            <w:r w:rsidRPr="008E14B2">
              <w:rPr>
                <w:rFonts w:ascii="Arial" w:hAnsi="Arial" w:cs="Arial"/>
                <w:bCs/>
                <w:spacing w:val="-6"/>
                <w:sz w:val="20"/>
                <w:szCs w:val="20"/>
              </w:rPr>
              <w:instrText>EP</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Delayed Orders/Auto-DC Set-up by typing </w:instrText>
            </w:r>
            <w:r w:rsidRPr="008E14B2">
              <w:rPr>
                <w:rFonts w:ascii="Arial" w:hAnsi="Arial" w:cs="Arial"/>
                <w:bCs/>
                <w:spacing w:val="-6"/>
                <w:sz w:val="20"/>
                <w:szCs w:val="20"/>
              </w:rPr>
              <w:instrText>DO</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 xml:space="preserve">Select Auto-DC Rules by typing </w:instrText>
            </w:r>
            <w:r w:rsidRPr="008E14B2">
              <w:rPr>
                <w:rFonts w:ascii="Arial" w:hAnsi="Arial" w:cs="Arial"/>
                <w:bCs/>
                <w:spacing w:val="-6"/>
                <w:sz w:val="20"/>
                <w:szCs w:val="20"/>
              </w:rPr>
              <w:instrText>1</w:instrText>
            </w:r>
            <w:r w:rsidRPr="008E14B2">
              <w:rPr>
                <w:rFonts w:ascii="Arial" w:hAnsi="Arial" w:cs="Arial"/>
                <w:spacing w:val="-6"/>
                <w:sz w:val="20"/>
                <w:szCs w:val="20"/>
              </w:rPr>
              <w:instrText>."</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3"</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0*</w:t>
            </w:r>
            <w:r w:rsidRPr="008E14B2">
              <w:rPr>
                <w:rFonts w:ascii="Arial" w:hAnsi="Arial" w:cs="Arial"/>
                <w:bCs/>
                <w:spacing w:val="-6"/>
                <w:sz w:val="20"/>
                <w:szCs w:val="20"/>
              </w:rPr>
              <w:fldChar w:fldCharType="begin"/>
            </w:r>
            <w:r w:rsidRPr="008E14B2">
              <w:rPr>
                <w:rFonts w:ascii="Arial" w:hAnsi="Arial" w:cs="Arial"/>
                <w:bCs/>
                <w:spacing w:val="-6"/>
                <w:sz w:val="20"/>
                <w:szCs w:val="20"/>
              </w:rPr>
              <w:instrText xml:space="preserve"> XE "</w:instrText>
            </w:r>
            <w:r w:rsidRPr="008E14B2">
              <w:rPr>
                <w:rFonts w:ascii="Arial" w:hAnsi="Arial" w:cs="Arial"/>
                <w:spacing w:val="-6"/>
                <w:sz w:val="20"/>
                <w:szCs w:val="20"/>
              </w:rPr>
              <w:instrText>0"</w:instrText>
            </w:r>
            <w:r w:rsidRPr="008E14B2">
              <w:rPr>
                <w:rFonts w:ascii="Arial" w:hAnsi="Arial" w:cs="Arial"/>
                <w:bCs/>
                <w:spacing w:val="-6"/>
                <w:sz w:val="20"/>
                <w:szCs w:val="20"/>
              </w:rPr>
              <w:instrText xml:space="preserve"> </w:instrText>
            </w:r>
            <w:r w:rsidRPr="008E14B2">
              <w:rPr>
                <w:rFonts w:ascii="Arial" w:hAnsi="Arial" w:cs="Arial"/>
                <w:bCs/>
                <w:spacing w:val="-6"/>
                <w:sz w:val="20"/>
                <w:szCs w:val="20"/>
              </w:rPr>
              <w:fldChar w:fldCharType="end"/>
            </w:r>
            <w:r w:rsidRPr="008E14B2">
              <w:rPr>
                <w:rFonts w:ascii="Arial" w:hAnsi="Arial" w:cs="Arial"/>
                <w:bCs/>
                <w:spacing w:val="-6"/>
                <w:sz w:val="20"/>
                <w:szCs w:val="20"/>
              </w:rPr>
              <w:t>148</w:t>
            </w:r>
          </w:p>
        </w:tc>
        <w:tc>
          <w:tcPr>
            <w:tcW w:w="1008" w:type="dxa"/>
          </w:tcPr>
          <w:p w:rsidR="0070715B" w:rsidRPr="00453614" w:rsidRDefault="0070715B" w:rsidP="001D30B1">
            <w:pPr>
              <w:widowControl/>
              <w:tabs>
                <w:tab w:val="left" w:pos="702"/>
              </w:tabs>
              <w:spacing w:before="60" w:after="60"/>
              <w:rPr>
                <w:rFonts w:ascii="Arial" w:hAnsi="Arial" w:cs="Arial"/>
                <w:bCs/>
                <w:sz w:val="20"/>
                <w:szCs w:val="20"/>
              </w:rPr>
            </w:pPr>
          </w:p>
        </w:tc>
        <w:tc>
          <w:tcPr>
            <w:tcW w:w="3492" w:type="dxa"/>
          </w:tcPr>
          <w:p w:rsidR="0070715B" w:rsidRPr="00F322B9" w:rsidRDefault="005765CA" w:rsidP="001D30B1">
            <w:pPr>
              <w:widowControl/>
              <w:spacing w:before="60" w:after="60"/>
              <w:rPr>
                <w:rFonts w:ascii="Arial" w:hAnsi="Arial" w:cs="Arial"/>
                <w:bCs/>
                <w:sz w:val="20"/>
                <w:szCs w:val="20"/>
              </w:rPr>
            </w:pPr>
            <w:hyperlink w:anchor="remote_data" w:history="1">
              <w:r w:rsidR="0070715B" w:rsidRPr="00F322B9">
                <w:rPr>
                  <w:rStyle w:val="Hyperlink"/>
                  <w:rFonts w:ascii="Arial" w:hAnsi="Arial" w:cs="Arial"/>
                  <w:bCs/>
                  <w:sz w:val="20"/>
                  <w:szCs w:val="20"/>
                </w:rPr>
                <w:t>Up</w:t>
              </w:r>
              <w:r w:rsidR="0070715B" w:rsidRPr="00F322B9">
                <w:rPr>
                  <w:rStyle w:val="Hyperlink"/>
                  <w:rFonts w:ascii="Arial" w:hAnsi="Arial" w:cs="Arial"/>
                  <w:bCs/>
                  <w:sz w:val="20"/>
                  <w:szCs w:val="20"/>
                </w:rPr>
                <w:fldChar w:fldCharType="begin"/>
              </w:r>
              <w:r w:rsidR="0070715B" w:rsidRPr="00F322B9">
                <w:rPr>
                  <w:rStyle w:val="Hyperlink"/>
                  <w:rFonts w:ascii="Arial" w:hAnsi="Arial" w:cs="Arial"/>
                  <w:bCs/>
                  <w:sz w:val="20"/>
                  <w:szCs w:val="20"/>
                </w:rPr>
                <w:instrText xml:space="preserve"> XE "</w:instrText>
              </w:r>
              <w:r w:rsidR="0070715B" w:rsidRPr="00F322B9">
                <w:rPr>
                  <w:rFonts w:ascii="Arial" w:hAnsi="Arial" w:cs="Arial"/>
                  <w:noProof/>
                  <w:sz w:val="20"/>
                  <w:szCs w:val="20"/>
                </w:rPr>
                <w:instrText>U"</w:instrText>
              </w:r>
              <w:r w:rsidR="0070715B" w:rsidRPr="00F322B9">
                <w:rPr>
                  <w:rStyle w:val="Hyperlink"/>
                  <w:rFonts w:ascii="Arial" w:hAnsi="Arial" w:cs="Arial"/>
                  <w:bCs/>
                  <w:sz w:val="20"/>
                  <w:szCs w:val="20"/>
                </w:rPr>
                <w:instrText xml:space="preserve"> </w:instrText>
              </w:r>
              <w:r w:rsidR="0070715B" w:rsidRPr="00F322B9">
                <w:rPr>
                  <w:rStyle w:val="Hyperlink"/>
                  <w:rFonts w:ascii="Arial" w:hAnsi="Arial" w:cs="Arial"/>
                  <w:bCs/>
                  <w:sz w:val="20"/>
                  <w:szCs w:val="20"/>
                </w:rPr>
                <w:fldChar w:fldCharType="end"/>
              </w:r>
              <w:r w:rsidR="0070715B" w:rsidRPr="00F322B9">
                <w:rPr>
                  <w:rStyle w:val="Hyperlink"/>
                  <w:rFonts w:ascii="Arial" w:hAnsi="Arial" w:cs="Arial"/>
                  <w:bCs/>
                  <w:sz w:val="20"/>
                  <w:szCs w:val="20"/>
                </w:rPr>
                <w:t>dated information about Remote Data Views and Reports,</w:t>
              </w:r>
              <w:r w:rsidR="0070715B" w:rsidRPr="00F322B9">
                <w:rPr>
                  <w:rStyle w:val="Hyperlink"/>
                  <w:rFonts w:ascii="Arial" w:hAnsi="Arial" w:cs="Arial"/>
                  <w:bCs/>
                  <w:sz w:val="20"/>
                  <w:szCs w:val="20"/>
                </w:rPr>
                <w:fldChar w:fldCharType="begin"/>
              </w:r>
              <w:r w:rsidR="0070715B" w:rsidRPr="00F322B9">
                <w:rPr>
                  <w:rStyle w:val="Hyperlink"/>
                  <w:rFonts w:ascii="Arial" w:hAnsi="Arial" w:cs="Arial"/>
                  <w:bCs/>
                  <w:sz w:val="20"/>
                  <w:szCs w:val="20"/>
                </w:rPr>
                <w:instrText xml:space="preserve"> XE "</w:instrText>
              </w:r>
              <w:r w:rsidR="0070715B" w:rsidRPr="00F322B9">
                <w:rPr>
                  <w:rFonts w:ascii="Arial" w:hAnsi="Arial" w:cs="Arial"/>
                  <w:noProof/>
                  <w:sz w:val="20"/>
                  <w:szCs w:val="20"/>
                </w:rPr>
                <w:instrText>Reports"</w:instrText>
              </w:r>
              <w:r w:rsidR="0070715B" w:rsidRPr="00F322B9">
                <w:rPr>
                  <w:rStyle w:val="Hyperlink"/>
                  <w:rFonts w:ascii="Arial" w:hAnsi="Arial" w:cs="Arial"/>
                  <w:bCs/>
                  <w:sz w:val="20"/>
                  <w:szCs w:val="20"/>
                </w:rPr>
                <w:instrText xml:space="preserve"> </w:instrText>
              </w:r>
              <w:r w:rsidR="0070715B" w:rsidRPr="00F322B9">
                <w:rPr>
                  <w:rStyle w:val="Hyperlink"/>
                  <w:rFonts w:ascii="Arial" w:hAnsi="Arial" w:cs="Arial"/>
                  <w:bCs/>
                  <w:sz w:val="20"/>
                  <w:szCs w:val="20"/>
                </w:rPr>
                <w:fldChar w:fldCharType="end"/>
              </w:r>
              <w:r w:rsidR="0070715B" w:rsidRPr="00F322B9">
                <w:rPr>
                  <w:rStyle w:val="Hyperlink"/>
                  <w:rFonts w:ascii="Arial" w:hAnsi="Arial" w:cs="Arial"/>
                  <w:bCs/>
                  <w:sz w:val="20"/>
                  <w:szCs w:val="20"/>
                </w:rPr>
                <w:t xml:space="preserve"> including Department of Defense remote</w:t>
              </w:r>
              <w:r w:rsidR="0070715B" w:rsidRPr="00F322B9">
                <w:rPr>
                  <w:rStyle w:val="Hyperlink"/>
                  <w:rFonts w:ascii="Arial" w:hAnsi="Arial" w:cs="Arial"/>
                  <w:bCs/>
                  <w:sz w:val="20"/>
                  <w:szCs w:val="20"/>
                </w:rPr>
                <w:fldChar w:fldCharType="begin"/>
              </w:r>
              <w:r w:rsidR="0070715B" w:rsidRPr="00F322B9">
                <w:rPr>
                  <w:rStyle w:val="Hyperlink"/>
                  <w:rFonts w:ascii="Arial" w:hAnsi="Arial" w:cs="Arial"/>
                  <w:bCs/>
                  <w:sz w:val="20"/>
                  <w:szCs w:val="20"/>
                </w:rPr>
                <w:instrText xml:space="preserve"> XE "</w:instrText>
              </w:r>
              <w:r w:rsidR="0070715B" w:rsidRPr="00F322B9">
                <w:rPr>
                  <w:rFonts w:ascii="Arial" w:hAnsi="Arial" w:cs="Arial"/>
                  <w:noProof/>
                  <w:sz w:val="20"/>
                  <w:szCs w:val="20"/>
                </w:rPr>
                <w:instrText>312"</w:instrText>
              </w:r>
              <w:r w:rsidR="0070715B" w:rsidRPr="00F322B9">
                <w:rPr>
                  <w:rStyle w:val="Hyperlink"/>
                  <w:rFonts w:ascii="Arial" w:hAnsi="Arial" w:cs="Arial"/>
                  <w:bCs/>
                  <w:sz w:val="20"/>
                  <w:szCs w:val="20"/>
                </w:rPr>
                <w:instrText xml:space="preserve"> </w:instrText>
              </w:r>
              <w:r w:rsidR="0070715B" w:rsidRPr="00F322B9">
                <w:rPr>
                  <w:rStyle w:val="Hyperlink"/>
                  <w:rFonts w:ascii="Arial" w:hAnsi="Arial" w:cs="Arial"/>
                  <w:bCs/>
                  <w:sz w:val="20"/>
                  <w:szCs w:val="20"/>
                </w:rPr>
                <w:fldChar w:fldCharType="end"/>
              </w:r>
              <w:r w:rsidR="0070715B" w:rsidRPr="00F322B9">
                <w:rPr>
                  <w:rStyle w:val="Hyperlink"/>
                  <w:rFonts w:ascii="Arial" w:hAnsi="Arial" w:cs="Arial"/>
                  <w:bCs/>
                  <w:sz w:val="20"/>
                  <w:szCs w:val="20"/>
                </w:rPr>
                <w:t xml:space="preserve"> data. Added information about problem list</w:t>
              </w:r>
            </w:hyperlink>
          </w:p>
        </w:tc>
        <w:tc>
          <w:tcPr>
            <w:tcW w:w="1296" w:type="dxa"/>
          </w:tcPr>
          <w:p w:rsidR="0070715B" w:rsidRPr="00453614" w:rsidRDefault="0070715B" w:rsidP="001D30B1">
            <w:pPr>
              <w:widowControl/>
              <w:spacing w:before="60" w:after="60"/>
              <w:rPr>
                <w:rFonts w:ascii="Arial" w:hAnsi="Arial" w:cs="Arial"/>
                <w:bCs/>
                <w:sz w:val="20"/>
                <w:szCs w:val="20"/>
              </w:rPr>
            </w:pPr>
          </w:p>
        </w:tc>
        <w:tc>
          <w:tcPr>
            <w:tcW w:w="1296" w:type="dxa"/>
          </w:tcPr>
          <w:p w:rsidR="0070715B" w:rsidRPr="00453614" w:rsidRDefault="0070715B" w:rsidP="001D30B1">
            <w:pPr>
              <w:widowControl/>
              <w:spacing w:before="60" w:after="60"/>
              <w:rPr>
                <w:rFonts w:ascii="Arial" w:hAnsi="Arial" w:cs="Arial"/>
                <w:bCs/>
                <w:sz w:val="20"/>
                <w:szCs w:val="20"/>
              </w:rPr>
            </w:pPr>
          </w:p>
        </w:tc>
      </w:tr>
    </w:tbl>
    <w:p w:rsidR="0070715B" w:rsidRDefault="0070715B" w:rsidP="0070715B"/>
    <w:p w:rsidR="0070715B" w:rsidRDefault="0070715B" w:rsidP="0070715B"/>
    <w:p w:rsidR="0070715B" w:rsidRDefault="0070715B" w:rsidP="0070715B">
      <w:pPr>
        <w:widowControl/>
        <w:spacing w:before="0" w:after="160" w:line="259" w:lineRule="auto"/>
      </w:pPr>
      <w:r>
        <w:br w:type="page"/>
      </w:r>
    </w:p>
    <w:sdt>
      <w:sdtPr>
        <w:rPr>
          <w:rFonts w:ascii="Times New Roman" w:eastAsiaTheme="minorHAnsi" w:hAnsi="Times New Roman" w:cs="Times New Roman"/>
          <w:color w:val="auto"/>
          <w:sz w:val="22"/>
          <w:szCs w:val="22"/>
        </w:rPr>
        <w:id w:val="826706761"/>
        <w:docPartObj>
          <w:docPartGallery w:val="Table of Contents"/>
          <w:docPartUnique/>
        </w:docPartObj>
      </w:sdtPr>
      <w:sdtEndPr>
        <w:rPr>
          <w:b/>
          <w:bCs/>
          <w:noProof/>
        </w:rPr>
      </w:sdtEndPr>
      <w:sdtContent>
        <w:p w:rsidR="0070715B" w:rsidRPr="00BB0B3B" w:rsidRDefault="0070715B" w:rsidP="0070715B">
          <w:pPr>
            <w:pStyle w:val="TOCHeading"/>
            <w:jc w:val="center"/>
            <w:rPr>
              <w:rFonts w:ascii="Arial" w:hAnsi="Arial" w:cs="Arial"/>
              <w:b/>
              <w:color w:val="auto"/>
            </w:rPr>
          </w:pPr>
          <w:r w:rsidRPr="00BB0B3B">
            <w:rPr>
              <w:rFonts w:ascii="Arial" w:hAnsi="Arial" w:cs="Arial"/>
              <w:b/>
              <w:color w:val="auto"/>
            </w:rPr>
            <w:t>Table of Contents</w:t>
          </w:r>
        </w:p>
        <w:p w:rsidR="005765CA" w:rsidRDefault="00820F95">
          <w:pPr>
            <w:pStyle w:val="TOC1"/>
            <w:tabs>
              <w:tab w:val="right" w:leader="dot" w:pos="9350"/>
            </w:tabs>
            <w:rPr>
              <w:rFonts w:asciiTheme="minorHAnsi" w:eastAsiaTheme="minorEastAsia" w:hAnsiTheme="minorHAnsi" w:cstheme="minorBidi"/>
              <w:b w:val="0"/>
              <w:bCs w:val="0"/>
              <w:noProof/>
              <w:sz w:val="22"/>
              <w:szCs w:val="22"/>
            </w:rPr>
          </w:pPr>
          <w:r>
            <w:rPr>
              <w:caps/>
              <w:noProof/>
            </w:rPr>
            <w:fldChar w:fldCharType="begin"/>
          </w:r>
          <w:r>
            <w:rPr>
              <w:caps/>
              <w:noProof/>
            </w:rPr>
            <w:instrText xml:space="preserve"> TOC \o "1-3" \h \z \u </w:instrText>
          </w:r>
          <w:r>
            <w:rPr>
              <w:caps/>
              <w:noProof/>
            </w:rPr>
            <w:fldChar w:fldCharType="separate"/>
          </w:r>
          <w:hyperlink w:anchor="_Toc23489173" w:history="1">
            <w:r w:rsidR="005765CA" w:rsidRPr="009C2EF5">
              <w:rPr>
                <w:rStyle w:val="Hyperlink"/>
                <w:noProof/>
              </w:rPr>
              <w:t>Introduction</w:t>
            </w:r>
            <w:r w:rsidR="005765CA">
              <w:rPr>
                <w:noProof/>
                <w:webHidden/>
              </w:rPr>
              <w:tab/>
            </w:r>
            <w:r w:rsidR="005765CA">
              <w:rPr>
                <w:noProof/>
                <w:webHidden/>
              </w:rPr>
              <w:fldChar w:fldCharType="begin"/>
            </w:r>
            <w:r w:rsidR="005765CA">
              <w:rPr>
                <w:noProof/>
                <w:webHidden/>
              </w:rPr>
              <w:instrText xml:space="preserve"> PAGEREF _Toc23489173 \h </w:instrText>
            </w:r>
            <w:r w:rsidR="005765CA">
              <w:rPr>
                <w:noProof/>
                <w:webHidden/>
              </w:rPr>
            </w:r>
            <w:r w:rsidR="005765CA">
              <w:rPr>
                <w:noProof/>
                <w:webHidden/>
              </w:rPr>
              <w:fldChar w:fldCharType="separate"/>
            </w:r>
            <w:r w:rsidR="005765CA">
              <w:rPr>
                <w:noProof/>
                <w:webHidden/>
              </w:rPr>
              <w:t>1</w:t>
            </w:r>
            <w:r w:rsidR="005765CA">
              <w:rPr>
                <w:noProof/>
                <w:webHidden/>
              </w:rPr>
              <w:fldChar w:fldCharType="end"/>
            </w:r>
          </w:hyperlink>
        </w:p>
        <w:p w:rsidR="005765CA" w:rsidRDefault="005765CA">
          <w:pPr>
            <w:pStyle w:val="TOC2"/>
            <w:tabs>
              <w:tab w:val="right" w:leader="dot" w:pos="9350"/>
            </w:tabs>
            <w:rPr>
              <w:rFonts w:asciiTheme="minorHAnsi" w:eastAsiaTheme="minorEastAsia" w:hAnsiTheme="minorHAnsi" w:cstheme="minorBidi"/>
              <w:b w:val="0"/>
              <w:noProof/>
              <w:sz w:val="22"/>
              <w:szCs w:val="22"/>
            </w:rPr>
          </w:pPr>
          <w:hyperlink w:anchor="_Toc23489174" w:history="1">
            <w:r w:rsidRPr="009C2EF5">
              <w:rPr>
                <w:rStyle w:val="Hyperlink"/>
                <w:noProof/>
              </w:rPr>
              <w:t>What is CPRS?</w:t>
            </w:r>
            <w:r>
              <w:rPr>
                <w:noProof/>
                <w:webHidden/>
              </w:rPr>
              <w:tab/>
            </w:r>
            <w:r>
              <w:rPr>
                <w:noProof/>
                <w:webHidden/>
              </w:rPr>
              <w:fldChar w:fldCharType="begin"/>
            </w:r>
            <w:r>
              <w:rPr>
                <w:noProof/>
                <w:webHidden/>
              </w:rPr>
              <w:instrText xml:space="preserve"> PAGEREF _Toc23489174 \h </w:instrText>
            </w:r>
            <w:r>
              <w:rPr>
                <w:noProof/>
                <w:webHidden/>
              </w:rPr>
            </w:r>
            <w:r>
              <w:rPr>
                <w:noProof/>
                <w:webHidden/>
              </w:rPr>
              <w:fldChar w:fldCharType="separate"/>
            </w:r>
            <w:r>
              <w:rPr>
                <w:noProof/>
                <w:webHidden/>
              </w:rPr>
              <w:t>1</w:t>
            </w:r>
            <w:r>
              <w:rPr>
                <w:noProof/>
                <w:webHidden/>
              </w:rPr>
              <w:fldChar w:fldCharType="end"/>
            </w:r>
          </w:hyperlink>
        </w:p>
        <w:p w:rsidR="005765CA" w:rsidRDefault="005765CA">
          <w:pPr>
            <w:pStyle w:val="TOC2"/>
            <w:tabs>
              <w:tab w:val="right" w:leader="dot" w:pos="9350"/>
            </w:tabs>
            <w:rPr>
              <w:rFonts w:asciiTheme="minorHAnsi" w:eastAsiaTheme="minorEastAsia" w:hAnsiTheme="minorHAnsi" w:cstheme="minorBidi"/>
              <w:b w:val="0"/>
              <w:noProof/>
              <w:sz w:val="22"/>
              <w:szCs w:val="22"/>
            </w:rPr>
          </w:pPr>
          <w:hyperlink w:anchor="_Toc23489175" w:history="1">
            <w:r w:rsidRPr="009C2EF5">
              <w:rPr>
                <w:rStyle w:val="Hyperlink"/>
                <w:noProof/>
              </w:rPr>
              <w:t>Using CPRS Documentation</w:t>
            </w:r>
            <w:r>
              <w:rPr>
                <w:noProof/>
                <w:webHidden/>
              </w:rPr>
              <w:tab/>
            </w:r>
            <w:r>
              <w:rPr>
                <w:noProof/>
                <w:webHidden/>
              </w:rPr>
              <w:fldChar w:fldCharType="begin"/>
            </w:r>
            <w:r>
              <w:rPr>
                <w:noProof/>
                <w:webHidden/>
              </w:rPr>
              <w:instrText xml:space="preserve"> PAGEREF _Toc23489175 \h </w:instrText>
            </w:r>
            <w:r>
              <w:rPr>
                <w:noProof/>
                <w:webHidden/>
              </w:rPr>
            </w:r>
            <w:r>
              <w:rPr>
                <w:noProof/>
                <w:webHidden/>
              </w:rPr>
              <w:fldChar w:fldCharType="separate"/>
            </w:r>
            <w:r>
              <w:rPr>
                <w:noProof/>
                <w:webHidden/>
              </w:rPr>
              <w:t>1</w:t>
            </w:r>
            <w:r>
              <w:rPr>
                <w:noProof/>
                <w:webHidden/>
              </w:rPr>
              <w:fldChar w:fldCharType="end"/>
            </w:r>
          </w:hyperlink>
        </w:p>
        <w:p w:rsidR="005765CA" w:rsidRDefault="005765CA">
          <w:pPr>
            <w:pStyle w:val="TOC3"/>
            <w:tabs>
              <w:tab w:val="right" w:leader="dot" w:pos="9350"/>
            </w:tabs>
            <w:rPr>
              <w:rFonts w:asciiTheme="minorHAnsi" w:eastAsiaTheme="minorEastAsia" w:hAnsiTheme="minorHAnsi" w:cstheme="minorBidi"/>
              <w:iCs w:val="0"/>
              <w:noProof/>
              <w:szCs w:val="22"/>
            </w:rPr>
          </w:pPr>
          <w:hyperlink w:anchor="_Toc23489176" w:history="1">
            <w:r w:rsidRPr="009C2EF5">
              <w:rPr>
                <w:rStyle w:val="Hyperlink"/>
                <w:noProof/>
              </w:rPr>
              <w:t>Related Manuals</w:t>
            </w:r>
            <w:r>
              <w:rPr>
                <w:noProof/>
                <w:webHidden/>
              </w:rPr>
              <w:tab/>
            </w:r>
            <w:r>
              <w:rPr>
                <w:noProof/>
                <w:webHidden/>
              </w:rPr>
              <w:fldChar w:fldCharType="begin"/>
            </w:r>
            <w:r>
              <w:rPr>
                <w:noProof/>
                <w:webHidden/>
              </w:rPr>
              <w:instrText xml:space="preserve"> PAGEREF _Toc23489176 \h </w:instrText>
            </w:r>
            <w:r>
              <w:rPr>
                <w:noProof/>
                <w:webHidden/>
              </w:rPr>
            </w:r>
            <w:r>
              <w:rPr>
                <w:noProof/>
                <w:webHidden/>
              </w:rPr>
              <w:fldChar w:fldCharType="separate"/>
            </w:r>
            <w:r>
              <w:rPr>
                <w:noProof/>
                <w:webHidden/>
              </w:rPr>
              <w:t>1</w:t>
            </w:r>
            <w:r>
              <w:rPr>
                <w:noProof/>
                <w:webHidden/>
              </w:rPr>
              <w:fldChar w:fldCharType="end"/>
            </w:r>
          </w:hyperlink>
        </w:p>
        <w:p w:rsidR="005765CA" w:rsidRDefault="005765CA">
          <w:pPr>
            <w:pStyle w:val="TOC3"/>
            <w:tabs>
              <w:tab w:val="right" w:leader="dot" w:pos="9350"/>
            </w:tabs>
            <w:rPr>
              <w:rFonts w:asciiTheme="minorHAnsi" w:eastAsiaTheme="minorEastAsia" w:hAnsiTheme="minorHAnsi" w:cstheme="minorBidi"/>
              <w:iCs w:val="0"/>
              <w:noProof/>
              <w:szCs w:val="22"/>
            </w:rPr>
          </w:pPr>
          <w:hyperlink w:anchor="_Toc23489177" w:history="1">
            <w:r w:rsidRPr="009C2EF5">
              <w:rPr>
                <w:rStyle w:val="Hyperlink"/>
                <w:noProof/>
              </w:rPr>
              <w:t>VistA Intranet</w:t>
            </w:r>
            <w:r>
              <w:rPr>
                <w:noProof/>
                <w:webHidden/>
              </w:rPr>
              <w:tab/>
            </w:r>
            <w:r>
              <w:rPr>
                <w:noProof/>
                <w:webHidden/>
              </w:rPr>
              <w:fldChar w:fldCharType="begin"/>
            </w:r>
            <w:r>
              <w:rPr>
                <w:noProof/>
                <w:webHidden/>
              </w:rPr>
              <w:instrText xml:space="preserve"> PAGEREF _Toc23489177 \h </w:instrText>
            </w:r>
            <w:r>
              <w:rPr>
                <w:noProof/>
                <w:webHidden/>
              </w:rPr>
            </w:r>
            <w:r>
              <w:rPr>
                <w:noProof/>
                <w:webHidden/>
              </w:rPr>
              <w:fldChar w:fldCharType="separate"/>
            </w:r>
            <w:r>
              <w:rPr>
                <w:noProof/>
                <w:webHidden/>
              </w:rPr>
              <w:t>1</w:t>
            </w:r>
            <w:r>
              <w:rPr>
                <w:noProof/>
                <w:webHidden/>
              </w:rPr>
              <w:fldChar w:fldCharType="end"/>
            </w:r>
          </w:hyperlink>
        </w:p>
        <w:p w:rsidR="005765CA" w:rsidRDefault="005765CA">
          <w:pPr>
            <w:pStyle w:val="TOC3"/>
            <w:tabs>
              <w:tab w:val="right" w:leader="dot" w:pos="9350"/>
            </w:tabs>
            <w:rPr>
              <w:rFonts w:asciiTheme="minorHAnsi" w:eastAsiaTheme="minorEastAsia" w:hAnsiTheme="minorHAnsi" w:cstheme="minorBidi"/>
              <w:iCs w:val="0"/>
              <w:noProof/>
              <w:szCs w:val="22"/>
            </w:rPr>
          </w:pPr>
          <w:hyperlink w:anchor="_Toc23489178" w:history="1">
            <w:r w:rsidRPr="009C2EF5">
              <w:rPr>
                <w:rStyle w:val="Hyperlink"/>
                <w:noProof/>
              </w:rPr>
              <w:t>Online Help</w:t>
            </w:r>
            <w:r>
              <w:rPr>
                <w:noProof/>
                <w:webHidden/>
              </w:rPr>
              <w:tab/>
            </w:r>
            <w:r>
              <w:rPr>
                <w:noProof/>
                <w:webHidden/>
              </w:rPr>
              <w:fldChar w:fldCharType="begin"/>
            </w:r>
            <w:r>
              <w:rPr>
                <w:noProof/>
                <w:webHidden/>
              </w:rPr>
              <w:instrText xml:space="preserve"> PAGEREF _Toc23489178 \h </w:instrText>
            </w:r>
            <w:r>
              <w:rPr>
                <w:noProof/>
                <w:webHidden/>
              </w:rPr>
            </w:r>
            <w:r>
              <w:rPr>
                <w:noProof/>
                <w:webHidden/>
              </w:rPr>
              <w:fldChar w:fldCharType="separate"/>
            </w:r>
            <w:r>
              <w:rPr>
                <w:noProof/>
                <w:webHidden/>
              </w:rPr>
              <w:t>1</w:t>
            </w:r>
            <w:r>
              <w:rPr>
                <w:noProof/>
                <w:webHidden/>
              </w:rPr>
              <w:fldChar w:fldCharType="end"/>
            </w:r>
          </w:hyperlink>
        </w:p>
        <w:p w:rsidR="005765CA" w:rsidRDefault="005765CA">
          <w:pPr>
            <w:pStyle w:val="TOC2"/>
            <w:tabs>
              <w:tab w:val="right" w:leader="dot" w:pos="9350"/>
            </w:tabs>
            <w:rPr>
              <w:rFonts w:asciiTheme="minorHAnsi" w:eastAsiaTheme="minorEastAsia" w:hAnsiTheme="minorHAnsi" w:cstheme="minorBidi"/>
              <w:b w:val="0"/>
              <w:noProof/>
              <w:sz w:val="22"/>
              <w:szCs w:val="22"/>
            </w:rPr>
          </w:pPr>
          <w:hyperlink w:anchor="_Toc23489179" w:history="1">
            <w:r w:rsidRPr="009C2EF5">
              <w:rPr>
                <w:rStyle w:val="Hyperlink"/>
                <w:noProof/>
              </w:rPr>
              <w:t>CPRS Graphical User Interface (GUI)</w:t>
            </w:r>
            <w:r>
              <w:rPr>
                <w:noProof/>
                <w:webHidden/>
              </w:rPr>
              <w:tab/>
            </w:r>
            <w:r>
              <w:rPr>
                <w:noProof/>
                <w:webHidden/>
              </w:rPr>
              <w:fldChar w:fldCharType="begin"/>
            </w:r>
            <w:r>
              <w:rPr>
                <w:noProof/>
                <w:webHidden/>
              </w:rPr>
              <w:instrText xml:space="preserve"> PAGEREF _Toc23489179 \h </w:instrText>
            </w:r>
            <w:r>
              <w:rPr>
                <w:noProof/>
                <w:webHidden/>
              </w:rPr>
            </w:r>
            <w:r>
              <w:rPr>
                <w:noProof/>
                <w:webHidden/>
              </w:rPr>
              <w:fldChar w:fldCharType="separate"/>
            </w:r>
            <w:r>
              <w:rPr>
                <w:noProof/>
                <w:webHidden/>
              </w:rPr>
              <w:t>1</w:t>
            </w:r>
            <w:r>
              <w:rPr>
                <w:noProof/>
                <w:webHidden/>
              </w:rPr>
              <w:fldChar w:fldCharType="end"/>
            </w:r>
          </w:hyperlink>
        </w:p>
        <w:p w:rsidR="005765CA" w:rsidRDefault="005765CA">
          <w:pPr>
            <w:pStyle w:val="TOC2"/>
            <w:tabs>
              <w:tab w:val="right" w:leader="dot" w:pos="9350"/>
            </w:tabs>
            <w:rPr>
              <w:rFonts w:asciiTheme="minorHAnsi" w:eastAsiaTheme="minorEastAsia" w:hAnsiTheme="minorHAnsi" w:cstheme="minorBidi"/>
              <w:b w:val="0"/>
              <w:noProof/>
              <w:sz w:val="22"/>
              <w:szCs w:val="22"/>
            </w:rPr>
          </w:pPr>
          <w:hyperlink w:anchor="_Toc23489180" w:history="1">
            <w:r w:rsidRPr="009C2EF5">
              <w:rPr>
                <w:rStyle w:val="Hyperlink"/>
                <w:noProof/>
              </w:rPr>
              <w:t>The Organization of this Manual</w:t>
            </w:r>
            <w:r>
              <w:rPr>
                <w:noProof/>
                <w:webHidden/>
              </w:rPr>
              <w:tab/>
            </w:r>
            <w:r>
              <w:rPr>
                <w:noProof/>
                <w:webHidden/>
              </w:rPr>
              <w:fldChar w:fldCharType="begin"/>
            </w:r>
            <w:r>
              <w:rPr>
                <w:noProof/>
                <w:webHidden/>
              </w:rPr>
              <w:instrText xml:space="preserve"> PAGEREF _Toc23489180 \h </w:instrText>
            </w:r>
            <w:r>
              <w:rPr>
                <w:noProof/>
                <w:webHidden/>
              </w:rPr>
            </w:r>
            <w:r>
              <w:rPr>
                <w:noProof/>
                <w:webHidden/>
              </w:rPr>
              <w:fldChar w:fldCharType="separate"/>
            </w:r>
            <w:r>
              <w:rPr>
                <w:noProof/>
                <w:webHidden/>
              </w:rPr>
              <w:t>1</w:t>
            </w:r>
            <w:r>
              <w:rPr>
                <w:noProof/>
                <w:webHidden/>
              </w:rPr>
              <w:fldChar w:fldCharType="end"/>
            </w:r>
          </w:hyperlink>
        </w:p>
        <w:p w:rsidR="005765CA" w:rsidRDefault="005765CA">
          <w:pPr>
            <w:pStyle w:val="TOC1"/>
            <w:tabs>
              <w:tab w:val="right" w:leader="dot" w:pos="9350"/>
            </w:tabs>
            <w:rPr>
              <w:rFonts w:asciiTheme="minorHAnsi" w:eastAsiaTheme="minorEastAsia" w:hAnsiTheme="minorHAnsi" w:cstheme="minorBidi"/>
              <w:b w:val="0"/>
              <w:bCs w:val="0"/>
              <w:noProof/>
              <w:sz w:val="22"/>
              <w:szCs w:val="22"/>
            </w:rPr>
          </w:pPr>
          <w:hyperlink w:anchor="_Toc23489181" w:history="1">
            <w:r w:rsidRPr="009C2EF5">
              <w:rPr>
                <w:rStyle w:val="Hyperlink"/>
                <w:noProof/>
              </w:rPr>
              <w:t>Conventions in the CPRS Interface</w:t>
            </w:r>
            <w:r>
              <w:rPr>
                <w:noProof/>
                <w:webHidden/>
              </w:rPr>
              <w:tab/>
            </w:r>
            <w:r>
              <w:rPr>
                <w:noProof/>
                <w:webHidden/>
              </w:rPr>
              <w:fldChar w:fldCharType="begin"/>
            </w:r>
            <w:r>
              <w:rPr>
                <w:noProof/>
                <w:webHidden/>
              </w:rPr>
              <w:instrText xml:space="preserve"> PAGEREF _Toc23489181 \h </w:instrText>
            </w:r>
            <w:r>
              <w:rPr>
                <w:noProof/>
                <w:webHidden/>
              </w:rPr>
            </w:r>
            <w:r>
              <w:rPr>
                <w:noProof/>
                <w:webHidden/>
              </w:rPr>
              <w:fldChar w:fldCharType="separate"/>
            </w:r>
            <w:r>
              <w:rPr>
                <w:noProof/>
                <w:webHidden/>
              </w:rPr>
              <w:t>2</w:t>
            </w:r>
            <w:r>
              <w:rPr>
                <w:noProof/>
                <w:webHidden/>
              </w:rPr>
              <w:fldChar w:fldCharType="end"/>
            </w:r>
          </w:hyperlink>
        </w:p>
        <w:p w:rsidR="005765CA" w:rsidRDefault="005765CA">
          <w:pPr>
            <w:pStyle w:val="TOC2"/>
            <w:tabs>
              <w:tab w:val="right" w:leader="dot" w:pos="9350"/>
            </w:tabs>
            <w:rPr>
              <w:rFonts w:asciiTheme="minorHAnsi" w:eastAsiaTheme="minorEastAsia" w:hAnsiTheme="minorHAnsi" w:cstheme="minorBidi"/>
              <w:b w:val="0"/>
              <w:noProof/>
              <w:sz w:val="22"/>
              <w:szCs w:val="22"/>
            </w:rPr>
          </w:pPr>
          <w:hyperlink w:anchor="_Toc23489182" w:history="1">
            <w:r w:rsidRPr="009C2EF5">
              <w:rPr>
                <w:rStyle w:val="Hyperlink"/>
                <w:noProof/>
              </w:rPr>
              <w:t>Entering Dates and Times into CPRS</w:t>
            </w:r>
            <w:r>
              <w:rPr>
                <w:noProof/>
                <w:webHidden/>
              </w:rPr>
              <w:tab/>
            </w:r>
            <w:r>
              <w:rPr>
                <w:noProof/>
                <w:webHidden/>
              </w:rPr>
              <w:fldChar w:fldCharType="begin"/>
            </w:r>
            <w:r>
              <w:rPr>
                <w:noProof/>
                <w:webHidden/>
              </w:rPr>
              <w:instrText xml:space="preserve"> PAGEREF _Toc23489182 \h </w:instrText>
            </w:r>
            <w:r>
              <w:rPr>
                <w:noProof/>
                <w:webHidden/>
              </w:rPr>
            </w:r>
            <w:r>
              <w:rPr>
                <w:noProof/>
                <w:webHidden/>
              </w:rPr>
              <w:fldChar w:fldCharType="separate"/>
            </w:r>
            <w:r>
              <w:rPr>
                <w:noProof/>
                <w:webHidden/>
              </w:rPr>
              <w:t>2</w:t>
            </w:r>
            <w:r>
              <w:rPr>
                <w:noProof/>
                <w:webHidden/>
              </w:rPr>
              <w:fldChar w:fldCharType="end"/>
            </w:r>
          </w:hyperlink>
        </w:p>
        <w:p w:rsidR="005765CA" w:rsidRDefault="005765CA">
          <w:pPr>
            <w:pStyle w:val="TOC1"/>
            <w:tabs>
              <w:tab w:val="right" w:leader="dot" w:pos="9350"/>
            </w:tabs>
            <w:rPr>
              <w:rFonts w:asciiTheme="minorHAnsi" w:eastAsiaTheme="minorEastAsia" w:hAnsiTheme="minorHAnsi" w:cstheme="minorBidi"/>
              <w:b w:val="0"/>
              <w:bCs w:val="0"/>
              <w:noProof/>
              <w:sz w:val="22"/>
              <w:szCs w:val="22"/>
            </w:rPr>
          </w:pPr>
          <w:hyperlink w:anchor="_Toc23489183" w:history="1">
            <w:r w:rsidRPr="009C2EF5">
              <w:rPr>
                <w:rStyle w:val="Hyperlink"/>
                <w:noProof/>
              </w:rPr>
              <w:t>Signing in to CPRS</w:t>
            </w:r>
            <w:r>
              <w:rPr>
                <w:noProof/>
                <w:webHidden/>
              </w:rPr>
              <w:tab/>
            </w:r>
            <w:r>
              <w:rPr>
                <w:noProof/>
                <w:webHidden/>
              </w:rPr>
              <w:fldChar w:fldCharType="begin"/>
            </w:r>
            <w:r>
              <w:rPr>
                <w:noProof/>
                <w:webHidden/>
              </w:rPr>
              <w:instrText xml:space="preserve"> PAGEREF _Toc23489183 \h </w:instrText>
            </w:r>
            <w:r>
              <w:rPr>
                <w:noProof/>
                <w:webHidden/>
              </w:rPr>
            </w:r>
            <w:r>
              <w:rPr>
                <w:noProof/>
                <w:webHidden/>
              </w:rPr>
              <w:fldChar w:fldCharType="separate"/>
            </w:r>
            <w:r>
              <w:rPr>
                <w:noProof/>
                <w:webHidden/>
              </w:rPr>
              <w:t>3</w:t>
            </w:r>
            <w:r>
              <w:rPr>
                <w:noProof/>
                <w:webHidden/>
              </w:rPr>
              <w:fldChar w:fldCharType="end"/>
            </w:r>
          </w:hyperlink>
        </w:p>
        <w:p w:rsidR="005765CA" w:rsidRDefault="005765CA">
          <w:pPr>
            <w:pStyle w:val="TOC1"/>
            <w:tabs>
              <w:tab w:val="right" w:leader="dot" w:pos="9350"/>
            </w:tabs>
            <w:rPr>
              <w:rFonts w:asciiTheme="minorHAnsi" w:eastAsiaTheme="minorEastAsia" w:hAnsiTheme="minorHAnsi" w:cstheme="minorBidi"/>
              <w:b w:val="0"/>
              <w:bCs w:val="0"/>
              <w:noProof/>
              <w:sz w:val="22"/>
              <w:szCs w:val="22"/>
            </w:rPr>
          </w:pPr>
          <w:hyperlink w:anchor="_Toc23489184" w:history="1">
            <w:r w:rsidRPr="009C2EF5">
              <w:rPr>
                <w:rStyle w:val="Hyperlink"/>
                <w:noProof/>
              </w:rPr>
              <w:t>Selecting a Patient</w:t>
            </w:r>
            <w:r>
              <w:rPr>
                <w:noProof/>
                <w:webHidden/>
              </w:rPr>
              <w:tab/>
            </w:r>
            <w:r>
              <w:rPr>
                <w:noProof/>
                <w:webHidden/>
              </w:rPr>
              <w:fldChar w:fldCharType="begin"/>
            </w:r>
            <w:r>
              <w:rPr>
                <w:noProof/>
                <w:webHidden/>
              </w:rPr>
              <w:instrText xml:space="preserve"> PAGEREF _Toc23489184 \h </w:instrText>
            </w:r>
            <w:r>
              <w:rPr>
                <w:noProof/>
                <w:webHidden/>
              </w:rPr>
            </w:r>
            <w:r>
              <w:rPr>
                <w:noProof/>
                <w:webHidden/>
              </w:rPr>
              <w:fldChar w:fldCharType="separate"/>
            </w:r>
            <w:r>
              <w:rPr>
                <w:noProof/>
                <w:webHidden/>
              </w:rPr>
              <w:t>6</w:t>
            </w:r>
            <w:r>
              <w:rPr>
                <w:noProof/>
                <w:webHidden/>
              </w:rPr>
              <w:fldChar w:fldCharType="end"/>
            </w:r>
          </w:hyperlink>
        </w:p>
        <w:p w:rsidR="005765CA" w:rsidRDefault="005765CA">
          <w:pPr>
            <w:pStyle w:val="TOC2"/>
            <w:tabs>
              <w:tab w:val="right" w:leader="dot" w:pos="9350"/>
            </w:tabs>
            <w:rPr>
              <w:rFonts w:asciiTheme="minorHAnsi" w:eastAsiaTheme="minorEastAsia" w:hAnsiTheme="minorHAnsi" w:cstheme="minorBidi"/>
              <w:b w:val="0"/>
              <w:noProof/>
              <w:sz w:val="22"/>
              <w:szCs w:val="22"/>
            </w:rPr>
          </w:pPr>
          <w:hyperlink w:anchor="_Toc23489185" w:history="1">
            <w:r w:rsidRPr="009C2EF5">
              <w:rPr>
                <w:rStyle w:val="Hyperlink"/>
                <w:noProof/>
              </w:rPr>
              <w:t>How CPRS Sorts Names</w:t>
            </w:r>
            <w:r>
              <w:rPr>
                <w:noProof/>
                <w:webHidden/>
              </w:rPr>
              <w:tab/>
            </w:r>
            <w:r>
              <w:rPr>
                <w:noProof/>
                <w:webHidden/>
              </w:rPr>
              <w:fldChar w:fldCharType="begin"/>
            </w:r>
            <w:r>
              <w:rPr>
                <w:noProof/>
                <w:webHidden/>
              </w:rPr>
              <w:instrText xml:space="preserve"> PAGEREF _Toc23489185 \h </w:instrText>
            </w:r>
            <w:r>
              <w:rPr>
                <w:noProof/>
                <w:webHidden/>
              </w:rPr>
            </w:r>
            <w:r>
              <w:rPr>
                <w:noProof/>
                <w:webHidden/>
              </w:rPr>
              <w:fldChar w:fldCharType="separate"/>
            </w:r>
            <w:r>
              <w:rPr>
                <w:noProof/>
                <w:webHidden/>
              </w:rPr>
              <w:t>7</w:t>
            </w:r>
            <w:r>
              <w:rPr>
                <w:noProof/>
                <w:webHidden/>
              </w:rPr>
              <w:fldChar w:fldCharType="end"/>
            </w:r>
          </w:hyperlink>
        </w:p>
        <w:p w:rsidR="005765CA" w:rsidRDefault="005765CA">
          <w:pPr>
            <w:pStyle w:val="TOC2"/>
            <w:tabs>
              <w:tab w:val="right" w:leader="dot" w:pos="9350"/>
            </w:tabs>
            <w:rPr>
              <w:rFonts w:asciiTheme="minorHAnsi" w:eastAsiaTheme="minorEastAsia" w:hAnsiTheme="minorHAnsi" w:cstheme="minorBidi"/>
              <w:b w:val="0"/>
              <w:noProof/>
              <w:sz w:val="22"/>
              <w:szCs w:val="22"/>
            </w:rPr>
          </w:pPr>
          <w:hyperlink w:anchor="_Toc23489186" w:history="1">
            <w:r w:rsidRPr="009C2EF5">
              <w:rPr>
                <w:rStyle w:val="Hyperlink"/>
                <w:noProof/>
              </w:rPr>
              <w:t>Patient Selection Messages</w:t>
            </w:r>
            <w:r>
              <w:rPr>
                <w:noProof/>
                <w:webHidden/>
              </w:rPr>
              <w:tab/>
            </w:r>
            <w:r>
              <w:rPr>
                <w:noProof/>
                <w:webHidden/>
              </w:rPr>
              <w:fldChar w:fldCharType="begin"/>
            </w:r>
            <w:r>
              <w:rPr>
                <w:noProof/>
                <w:webHidden/>
              </w:rPr>
              <w:instrText xml:space="preserve"> PAGEREF _Toc23489186 \h </w:instrText>
            </w:r>
            <w:r>
              <w:rPr>
                <w:noProof/>
                <w:webHidden/>
              </w:rPr>
            </w:r>
            <w:r>
              <w:rPr>
                <w:noProof/>
                <w:webHidden/>
              </w:rPr>
              <w:fldChar w:fldCharType="separate"/>
            </w:r>
            <w:r>
              <w:rPr>
                <w:noProof/>
                <w:webHidden/>
              </w:rPr>
              <w:t>8</w:t>
            </w:r>
            <w:r>
              <w:rPr>
                <w:noProof/>
                <w:webHidden/>
              </w:rPr>
              <w:fldChar w:fldCharType="end"/>
            </w:r>
          </w:hyperlink>
        </w:p>
        <w:p w:rsidR="005765CA" w:rsidRDefault="005765CA">
          <w:pPr>
            <w:pStyle w:val="TOC2"/>
            <w:tabs>
              <w:tab w:val="right" w:leader="dot" w:pos="9350"/>
            </w:tabs>
            <w:rPr>
              <w:rFonts w:asciiTheme="minorHAnsi" w:eastAsiaTheme="minorEastAsia" w:hAnsiTheme="minorHAnsi" w:cstheme="minorBidi"/>
              <w:b w:val="0"/>
              <w:noProof/>
              <w:sz w:val="22"/>
              <w:szCs w:val="22"/>
            </w:rPr>
          </w:pPr>
          <w:hyperlink w:anchor="_Toc23489187" w:history="1">
            <w:r w:rsidRPr="009C2EF5">
              <w:rPr>
                <w:rStyle w:val="Hyperlink"/>
                <w:noProof/>
              </w:rPr>
              <w:t>Patient Lists</w:t>
            </w:r>
            <w:r>
              <w:rPr>
                <w:noProof/>
                <w:webHidden/>
              </w:rPr>
              <w:tab/>
            </w:r>
            <w:r>
              <w:rPr>
                <w:noProof/>
                <w:webHidden/>
              </w:rPr>
              <w:fldChar w:fldCharType="begin"/>
            </w:r>
            <w:r>
              <w:rPr>
                <w:noProof/>
                <w:webHidden/>
              </w:rPr>
              <w:instrText xml:space="preserve"> PAGEREF _Toc23489187 \h </w:instrText>
            </w:r>
            <w:r>
              <w:rPr>
                <w:noProof/>
                <w:webHidden/>
              </w:rPr>
            </w:r>
            <w:r>
              <w:rPr>
                <w:noProof/>
                <w:webHidden/>
              </w:rPr>
              <w:fldChar w:fldCharType="separate"/>
            </w:r>
            <w:r>
              <w:rPr>
                <w:noProof/>
                <w:webHidden/>
              </w:rPr>
              <w:t>8</w:t>
            </w:r>
            <w:r>
              <w:rPr>
                <w:noProof/>
                <w:webHidden/>
              </w:rPr>
              <w:fldChar w:fldCharType="end"/>
            </w:r>
          </w:hyperlink>
        </w:p>
        <w:p w:rsidR="005765CA" w:rsidRDefault="005765CA">
          <w:pPr>
            <w:pStyle w:val="TOC3"/>
            <w:tabs>
              <w:tab w:val="right" w:leader="dot" w:pos="9350"/>
            </w:tabs>
            <w:rPr>
              <w:rFonts w:asciiTheme="minorHAnsi" w:eastAsiaTheme="minorEastAsia" w:hAnsiTheme="minorHAnsi" w:cstheme="minorBidi"/>
              <w:iCs w:val="0"/>
              <w:noProof/>
              <w:szCs w:val="22"/>
            </w:rPr>
          </w:pPr>
          <w:hyperlink w:anchor="_Toc23489188" w:history="1">
            <w:r w:rsidRPr="009C2EF5">
              <w:rPr>
                <w:rStyle w:val="Hyperlink"/>
                <w:noProof/>
              </w:rPr>
              <w:t>Setting a Default Patient List</w:t>
            </w:r>
            <w:r>
              <w:rPr>
                <w:noProof/>
                <w:webHidden/>
              </w:rPr>
              <w:tab/>
            </w:r>
            <w:r>
              <w:rPr>
                <w:noProof/>
                <w:webHidden/>
              </w:rPr>
              <w:fldChar w:fldCharType="begin"/>
            </w:r>
            <w:r>
              <w:rPr>
                <w:noProof/>
                <w:webHidden/>
              </w:rPr>
              <w:instrText xml:space="preserve"> PAGEREF _Toc23489188 \h </w:instrText>
            </w:r>
            <w:r>
              <w:rPr>
                <w:noProof/>
                <w:webHidden/>
              </w:rPr>
            </w:r>
            <w:r>
              <w:rPr>
                <w:noProof/>
                <w:webHidden/>
              </w:rPr>
              <w:fldChar w:fldCharType="separate"/>
            </w:r>
            <w:r>
              <w:rPr>
                <w:noProof/>
                <w:webHidden/>
              </w:rPr>
              <w:t>8</w:t>
            </w:r>
            <w:r>
              <w:rPr>
                <w:noProof/>
                <w:webHidden/>
              </w:rPr>
              <w:fldChar w:fldCharType="end"/>
            </w:r>
          </w:hyperlink>
        </w:p>
        <w:p w:rsidR="005765CA" w:rsidRDefault="005765CA">
          <w:pPr>
            <w:pStyle w:val="TOC2"/>
            <w:tabs>
              <w:tab w:val="right" w:leader="dot" w:pos="9350"/>
            </w:tabs>
            <w:rPr>
              <w:rFonts w:asciiTheme="minorHAnsi" w:eastAsiaTheme="minorEastAsia" w:hAnsiTheme="minorHAnsi" w:cstheme="minorBidi"/>
              <w:b w:val="0"/>
              <w:noProof/>
              <w:sz w:val="22"/>
              <w:szCs w:val="22"/>
            </w:rPr>
          </w:pPr>
          <w:hyperlink w:anchor="_Toc23489189" w:history="1">
            <w:r w:rsidRPr="009C2EF5">
              <w:rPr>
                <w:rStyle w:val="Hyperlink"/>
                <w:noProof/>
              </w:rPr>
              <w:t>Notifications</w:t>
            </w:r>
            <w:r>
              <w:rPr>
                <w:noProof/>
                <w:webHidden/>
              </w:rPr>
              <w:tab/>
            </w:r>
            <w:r>
              <w:rPr>
                <w:noProof/>
                <w:webHidden/>
              </w:rPr>
              <w:fldChar w:fldCharType="begin"/>
            </w:r>
            <w:r>
              <w:rPr>
                <w:noProof/>
                <w:webHidden/>
              </w:rPr>
              <w:instrText xml:space="preserve"> PAGEREF _Toc23489189 \h </w:instrText>
            </w:r>
            <w:r>
              <w:rPr>
                <w:noProof/>
                <w:webHidden/>
              </w:rPr>
            </w:r>
            <w:r>
              <w:rPr>
                <w:noProof/>
                <w:webHidden/>
              </w:rPr>
              <w:fldChar w:fldCharType="separate"/>
            </w:r>
            <w:r>
              <w:rPr>
                <w:noProof/>
                <w:webHidden/>
              </w:rPr>
              <w:t>9</w:t>
            </w:r>
            <w:r>
              <w:rPr>
                <w:noProof/>
                <w:webHidden/>
              </w:rPr>
              <w:fldChar w:fldCharType="end"/>
            </w:r>
          </w:hyperlink>
        </w:p>
        <w:p w:rsidR="005765CA" w:rsidRDefault="005765CA">
          <w:pPr>
            <w:pStyle w:val="TOC3"/>
            <w:tabs>
              <w:tab w:val="right" w:leader="dot" w:pos="9350"/>
            </w:tabs>
            <w:rPr>
              <w:rFonts w:asciiTheme="minorHAnsi" w:eastAsiaTheme="minorEastAsia" w:hAnsiTheme="minorHAnsi" w:cstheme="minorBidi"/>
              <w:iCs w:val="0"/>
              <w:noProof/>
              <w:szCs w:val="22"/>
            </w:rPr>
          </w:pPr>
          <w:hyperlink w:anchor="_Toc23489190" w:history="1">
            <w:r w:rsidRPr="009C2EF5">
              <w:rPr>
                <w:rStyle w:val="Hyperlink"/>
                <w:noProof/>
              </w:rPr>
              <w:t>Sorting Notifications and Viewing Comments of Forwarded Alerts</w:t>
            </w:r>
            <w:r>
              <w:rPr>
                <w:noProof/>
                <w:webHidden/>
              </w:rPr>
              <w:tab/>
            </w:r>
            <w:r>
              <w:rPr>
                <w:noProof/>
                <w:webHidden/>
              </w:rPr>
              <w:fldChar w:fldCharType="begin"/>
            </w:r>
            <w:r>
              <w:rPr>
                <w:noProof/>
                <w:webHidden/>
              </w:rPr>
              <w:instrText xml:space="preserve"> PAGEREF _Toc23489190 \h </w:instrText>
            </w:r>
            <w:r>
              <w:rPr>
                <w:noProof/>
                <w:webHidden/>
              </w:rPr>
            </w:r>
            <w:r>
              <w:rPr>
                <w:noProof/>
                <w:webHidden/>
              </w:rPr>
              <w:fldChar w:fldCharType="separate"/>
            </w:r>
            <w:r>
              <w:rPr>
                <w:noProof/>
                <w:webHidden/>
              </w:rPr>
              <w:t>10</w:t>
            </w:r>
            <w:r>
              <w:rPr>
                <w:noProof/>
                <w:webHidden/>
              </w:rPr>
              <w:fldChar w:fldCharType="end"/>
            </w:r>
          </w:hyperlink>
        </w:p>
        <w:p w:rsidR="005765CA" w:rsidRDefault="005765CA">
          <w:pPr>
            <w:pStyle w:val="TOC3"/>
            <w:tabs>
              <w:tab w:val="right" w:leader="dot" w:pos="9350"/>
            </w:tabs>
            <w:rPr>
              <w:rFonts w:asciiTheme="minorHAnsi" w:eastAsiaTheme="minorEastAsia" w:hAnsiTheme="minorHAnsi" w:cstheme="minorBidi"/>
              <w:iCs w:val="0"/>
              <w:noProof/>
              <w:szCs w:val="22"/>
            </w:rPr>
          </w:pPr>
          <w:hyperlink w:anchor="_Toc23489191" w:history="1">
            <w:r w:rsidRPr="009C2EF5">
              <w:rPr>
                <w:rStyle w:val="Hyperlink"/>
                <w:noProof/>
              </w:rPr>
              <w:t>Processing, Removing, and Forwarding Notifications</w:t>
            </w:r>
            <w:r>
              <w:rPr>
                <w:noProof/>
                <w:webHidden/>
              </w:rPr>
              <w:tab/>
            </w:r>
            <w:r>
              <w:rPr>
                <w:noProof/>
                <w:webHidden/>
              </w:rPr>
              <w:fldChar w:fldCharType="begin"/>
            </w:r>
            <w:r>
              <w:rPr>
                <w:noProof/>
                <w:webHidden/>
              </w:rPr>
              <w:instrText xml:space="preserve"> PAGEREF _Toc23489191 \h </w:instrText>
            </w:r>
            <w:r>
              <w:rPr>
                <w:noProof/>
                <w:webHidden/>
              </w:rPr>
            </w:r>
            <w:r>
              <w:rPr>
                <w:noProof/>
                <w:webHidden/>
              </w:rPr>
              <w:fldChar w:fldCharType="separate"/>
            </w:r>
            <w:r>
              <w:rPr>
                <w:noProof/>
                <w:webHidden/>
              </w:rPr>
              <w:t>13</w:t>
            </w:r>
            <w:r>
              <w:rPr>
                <w:noProof/>
                <w:webHidden/>
              </w:rPr>
              <w:fldChar w:fldCharType="end"/>
            </w:r>
          </w:hyperlink>
        </w:p>
        <w:p w:rsidR="005765CA" w:rsidRDefault="005765CA">
          <w:pPr>
            <w:pStyle w:val="TOC2"/>
            <w:tabs>
              <w:tab w:val="right" w:leader="dot" w:pos="9350"/>
            </w:tabs>
            <w:rPr>
              <w:rFonts w:asciiTheme="minorHAnsi" w:eastAsiaTheme="minorEastAsia" w:hAnsiTheme="minorHAnsi" w:cstheme="minorBidi"/>
              <w:b w:val="0"/>
              <w:noProof/>
              <w:sz w:val="22"/>
              <w:szCs w:val="22"/>
            </w:rPr>
          </w:pPr>
          <w:hyperlink w:anchor="_Toc23489192" w:history="1">
            <w:r w:rsidRPr="009C2EF5">
              <w:rPr>
                <w:rStyle w:val="Hyperlink"/>
                <w:noProof/>
              </w:rPr>
              <w:t>Refreshing a Patient Record</w:t>
            </w:r>
            <w:r>
              <w:rPr>
                <w:noProof/>
                <w:webHidden/>
              </w:rPr>
              <w:tab/>
            </w:r>
            <w:r>
              <w:rPr>
                <w:noProof/>
                <w:webHidden/>
              </w:rPr>
              <w:fldChar w:fldCharType="begin"/>
            </w:r>
            <w:r>
              <w:rPr>
                <w:noProof/>
                <w:webHidden/>
              </w:rPr>
              <w:instrText xml:space="preserve"> PAGEREF _Toc23489192 \h </w:instrText>
            </w:r>
            <w:r>
              <w:rPr>
                <w:noProof/>
                <w:webHidden/>
              </w:rPr>
            </w:r>
            <w:r>
              <w:rPr>
                <w:noProof/>
                <w:webHidden/>
              </w:rPr>
              <w:fldChar w:fldCharType="separate"/>
            </w:r>
            <w:r>
              <w:rPr>
                <w:noProof/>
                <w:webHidden/>
              </w:rPr>
              <w:t>17</w:t>
            </w:r>
            <w:r>
              <w:rPr>
                <w:noProof/>
                <w:webHidden/>
              </w:rPr>
              <w:fldChar w:fldCharType="end"/>
            </w:r>
          </w:hyperlink>
        </w:p>
        <w:p w:rsidR="005765CA" w:rsidRDefault="005765CA">
          <w:pPr>
            <w:pStyle w:val="TOC1"/>
            <w:tabs>
              <w:tab w:val="right" w:leader="dot" w:pos="9350"/>
            </w:tabs>
            <w:rPr>
              <w:rFonts w:asciiTheme="minorHAnsi" w:eastAsiaTheme="minorEastAsia" w:hAnsiTheme="minorHAnsi" w:cstheme="minorBidi"/>
              <w:b w:val="0"/>
              <w:bCs w:val="0"/>
              <w:noProof/>
              <w:sz w:val="22"/>
              <w:szCs w:val="22"/>
            </w:rPr>
          </w:pPr>
          <w:hyperlink w:anchor="_Toc23489193" w:history="1">
            <w:r w:rsidRPr="009C2EF5">
              <w:rPr>
                <w:rStyle w:val="Hyperlink"/>
                <w:noProof/>
              </w:rPr>
              <w:t>Keeping Diagnostic and Procedure Codes Current</w:t>
            </w:r>
            <w:r>
              <w:rPr>
                <w:noProof/>
                <w:webHidden/>
              </w:rPr>
              <w:tab/>
            </w:r>
            <w:r>
              <w:rPr>
                <w:noProof/>
                <w:webHidden/>
              </w:rPr>
              <w:fldChar w:fldCharType="begin"/>
            </w:r>
            <w:r>
              <w:rPr>
                <w:noProof/>
                <w:webHidden/>
              </w:rPr>
              <w:instrText xml:space="preserve"> PAGEREF _Toc23489193 \h </w:instrText>
            </w:r>
            <w:r>
              <w:rPr>
                <w:noProof/>
                <w:webHidden/>
              </w:rPr>
            </w:r>
            <w:r>
              <w:rPr>
                <w:noProof/>
                <w:webHidden/>
              </w:rPr>
              <w:fldChar w:fldCharType="separate"/>
            </w:r>
            <w:r>
              <w:rPr>
                <w:noProof/>
                <w:webHidden/>
              </w:rPr>
              <w:t>18</w:t>
            </w:r>
            <w:r>
              <w:rPr>
                <w:noProof/>
                <w:webHidden/>
              </w:rPr>
              <w:fldChar w:fldCharType="end"/>
            </w:r>
          </w:hyperlink>
        </w:p>
        <w:p w:rsidR="005765CA" w:rsidRDefault="005765CA">
          <w:pPr>
            <w:pStyle w:val="TOC2"/>
            <w:tabs>
              <w:tab w:val="right" w:leader="dot" w:pos="9350"/>
            </w:tabs>
            <w:rPr>
              <w:rFonts w:asciiTheme="minorHAnsi" w:eastAsiaTheme="minorEastAsia" w:hAnsiTheme="minorHAnsi" w:cstheme="minorBidi"/>
              <w:b w:val="0"/>
              <w:noProof/>
              <w:sz w:val="22"/>
              <w:szCs w:val="22"/>
            </w:rPr>
          </w:pPr>
          <w:hyperlink w:anchor="_Toc23489194" w:history="1">
            <w:r w:rsidRPr="009C2EF5">
              <w:rPr>
                <w:rStyle w:val="Hyperlink"/>
                <w:noProof/>
              </w:rPr>
              <w:t>Cover Sheet Displays</w:t>
            </w:r>
            <w:r>
              <w:rPr>
                <w:noProof/>
                <w:webHidden/>
              </w:rPr>
              <w:tab/>
            </w:r>
            <w:r>
              <w:rPr>
                <w:noProof/>
                <w:webHidden/>
              </w:rPr>
              <w:fldChar w:fldCharType="begin"/>
            </w:r>
            <w:r>
              <w:rPr>
                <w:noProof/>
                <w:webHidden/>
              </w:rPr>
              <w:instrText xml:space="preserve"> PAGEREF _Toc23489194 \h </w:instrText>
            </w:r>
            <w:r>
              <w:rPr>
                <w:noProof/>
                <w:webHidden/>
              </w:rPr>
            </w:r>
            <w:r>
              <w:rPr>
                <w:noProof/>
                <w:webHidden/>
              </w:rPr>
              <w:fldChar w:fldCharType="separate"/>
            </w:r>
            <w:r>
              <w:rPr>
                <w:noProof/>
                <w:webHidden/>
              </w:rPr>
              <w:t>18</w:t>
            </w:r>
            <w:r>
              <w:rPr>
                <w:noProof/>
                <w:webHidden/>
              </w:rPr>
              <w:fldChar w:fldCharType="end"/>
            </w:r>
          </w:hyperlink>
        </w:p>
        <w:p w:rsidR="005765CA" w:rsidRDefault="005765CA">
          <w:pPr>
            <w:pStyle w:val="TOC3"/>
            <w:tabs>
              <w:tab w:val="right" w:leader="dot" w:pos="9350"/>
            </w:tabs>
            <w:rPr>
              <w:rFonts w:asciiTheme="minorHAnsi" w:eastAsiaTheme="minorEastAsia" w:hAnsiTheme="minorHAnsi" w:cstheme="minorBidi"/>
              <w:iCs w:val="0"/>
              <w:noProof/>
              <w:szCs w:val="22"/>
            </w:rPr>
          </w:pPr>
          <w:hyperlink w:anchor="_Toc23489195" w:history="1">
            <w:r w:rsidRPr="009C2EF5">
              <w:rPr>
                <w:rStyle w:val="Hyperlink"/>
                <w:noProof/>
              </w:rPr>
              <w:t>Encounter Form Display</w:t>
            </w:r>
            <w:r>
              <w:rPr>
                <w:noProof/>
                <w:webHidden/>
              </w:rPr>
              <w:tab/>
            </w:r>
            <w:r>
              <w:rPr>
                <w:noProof/>
                <w:webHidden/>
              </w:rPr>
              <w:fldChar w:fldCharType="begin"/>
            </w:r>
            <w:r>
              <w:rPr>
                <w:noProof/>
                <w:webHidden/>
              </w:rPr>
              <w:instrText xml:space="preserve"> PAGEREF _Toc23489195 \h </w:instrText>
            </w:r>
            <w:r>
              <w:rPr>
                <w:noProof/>
                <w:webHidden/>
              </w:rPr>
            </w:r>
            <w:r>
              <w:rPr>
                <w:noProof/>
                <w:webHidden/>
              </w:rPr>
              <w:fldChar w:fldCharType="separate"/>
            </w:r>
            <w:r>
              <w:rPr>
                <w:noProof/>
                <w:webHidden/>
              </w:rPr>
              <w:t>19</w:t>
            </w:r>
            <w:r>
              <w:rPr>
                <w:noProof/>
                <w:webHidden/>
              </w:rPr>
              <w:fldChar w:fldCharType="end"/>
            </w:r>
          </w:hyperlink>
        </w:p>
        <w:p w:rsidR="005765CA" w:rsidRDefault="005765CA">
          <w:pPr>
            <w:pStyle w:val="TOC3"/>
            <w:tabs>
              <w:tab w:val="right" w:leader="dot" w:pos="9350"/>
            </w:tabs>
            <w:rPr>
              <w:rFonts w:asciiTheme="minorHAnsi" w:eastAsiaTheme="minorEastAsia" w:hAnsiTheme="minorHAnsi" w:cstheme="minorBidi"/>
              <w:iCs w:val="0"/>
              <w:noProof/>
              <w:szCs w:val="22"/>
            </w:rPr>
          </w:pPr>
          <w:hyperlink w:anchor="_Toc23489196" w:history="1">
            <w:r w:rsidRPr="009C2EF5">
              <w:rPr>
                <w:rStyle w:val="Hyperlink"/>
                <w:noProof/>
              </w:rPr>
              <w:t>Consults Tab Display</w:t>
            </w:r>
            <w:r>
              <w:rPr>
                <w:noProof/>
                <w:webHidden/>
              </w:rPr>
              <w:tab/>
            </w:r>
            <w:r>
              <w:rPr>
                <w:noProof/>
                <w:webHidden/>
              </w:rPr>
              <w:fldChar w:fldCharType="begin"/>
            </w:r>
            <w:r>
              <w:rPr>
                <w:noProof/>
                <w:webHidden/>
              </w:rPr>
              <w:instrText xml:space="preserve"> PAGEREF _Toc23489196 \h </w:instrText>
            </w:r>
            <w:r>
              <w:rPr>
                <w:noProof/>
                <w:webHidden/>
              </w:rPr>
            </w:r>
            <w:r>
              <w:rPr>
                <w:noProof/>
                <w:webHidden/>
              </w:rPr>
              <w:fldChar w:fldCharType="separate"/>
            </w:r>
            <w:r>
              <w:rPr>
                <w:noProof/>
                <w:webHidden/>
              </w:rPr>
              <w:t>20</w:t>
            </w:r>
            <w:r>
              <w:rPr>
                <w:noProof/>
                <w:webHidden/>
              </w:rPr>
              <w:fldChar w:fldCharType="end"/>
            </w:r>
          </w:hyperlink>
        </w:p>
        <w:p w:rsidR="005765CA" w:rsidRDefault="005765CA">
          <w:pPr>
            <w:pStyle w:val="TOC3"/>
            <w:tabs>
              <w:tab w:val="right" w:leader="dot" w:pos="9350"/>
            </w:tabs>
            <w:rPr>
              <w:rFonts w:asciiTheme="minorHAnsi" w:eastAsiaTheme="minorEastAsia" w:hAnsiTheme="minorHAnsi" w:cstheme="minorBidi"/>
              <w:iCs w:val="0"/>
              <w:noProof/>
              <w:szCs w:val="22"/>
            </w:rPr>
          </w:pPr>
          <w:hyperlink w:anchor="_Toc23489197" w:history="1">
            <w:r w:rsidRPr="009C2EF5">
              <w:rPr>
                <w:rStyle w:val="Hyperlink"/>
                <w:noProof/>
              </w:rPr>
              <w:t>Clinical Reminders</w:t>
            </w:r>
            <w:r>
              <w:rPr>
                <w:noProof/>
                <w:webHidden/>
              </w:rPr>
              <w:tab/>
            </w:r>
            <w:r>
              <w:rPr>
                <w:noProof/>
                <w:webHidden/>
              </w:rPr>
              <w:fldChar w:fldCharType="begin"/>
            </w:r>
            <w:r>
              <w:rPr>
                <w:noProof/>
                <w:webHidden/>
              </w:rPr>
              <w:instrText xml:space="preserve"> PAGEREF _Toc23489197 \h </w:instrText>
            </w:r>
            <w:r>
              <w:rPr>
                <w:noProof/>
                <w:webHidden/>
              </w:rPr>
            </w:r>
            <w:r>
              <w:rPr>
                <w:noProof/>
                <w:webHidden/>
              </w:rPr>
              <w:fldChar w:fldCharType="separate"/>
            </w:r>
            <w:r>
              <w:rPr>
                <w:noProof/>
                <w:webHidden/>
              </w:rPr>
              <w:t>20</w:t>
            </w:r>
            <w:r>
              <w:rPr>
                <w:noProof/>
                <w:webHidden/>
              </w:rPr>
              <w:fldChar w:fldCharType="end"/>
            </w:r>
          </w:hyperlink>
        </w:p>
        <w:p w:rsidR="005765CA" w:rsidRDefault="005765CA">
          <w:pPr>
            <w:pStyle w:val="TOC2"/>
            <w:tabs>
              <w:tab w:val="right" w:leader="dot" w:pos="9350"/>
            </w:tabs>
            <w:rPr>
              <w:rFonts w:asciiTheme="minorHAnsi" w:eastAsiaTheme="minorEastAsia" w:hAnsiTheme="minorHAnsi" w:cstheme="minorBidi"/>
              <w:b w:val="0"/>
              <w:noProof/>
              <w:sz w:val="22"/>
              <w:szCs w:val="22"/>
            </w:rPr>
          </w:pPr>
          <w:hyperlink w:anchor="_Toc23489198" w:history="1">
            <w:r w:rsidRPr="009C2EF5">
              <w:rPr>
                <w:rStyle w:val="Hyperlink"/>
                <w:noProof/>
              </w:rPr>
              <w:t>CPRS Time Out</w:t>
            </w:r>
            <w:r>
              <w:rPr>
                <w:noProof/>
                <w:webHidden/>
              </w:rPr>
              <w:tab/>
            </w:r>
            <w:r>
              <w:rPr>
                <w:noProof/>
                <w:webHidden/>
              </w:rPr>
              <w:fldChar w:fldCharType="begin"/>
            </w:r>
            <w:r>
              <w:rPr>
                <w:noProof/>
                <w:webHidden/>
              </w:rPr>
              <w:instrText xml:space="preserve"> PAGEREF _Toc23489198 \h </w:instrText>
            </w:r>
            <w:r>
              <w:rPr>
                <w:noProof/>
                <w:webHidden/>
              </w:rPr>
            </w:r>
            <w:r>
              <w:rPr>
                <w:noProof/>
                <w:webHidden/>
              </w:rPr>
              <w:fldChar w:fldCharType="separate"/>
            </w:r>
            <w:r>
              <w:rPr>
                <w:noProof/>
                <w:webHidden/>
              </w:rPr>
              <w:t>20</w:t>
            </w:r>
            <w:r>
              <w:rPr>
                <w:noProof/>
                <w:webHidden/>
              </w:rPr>
              <w:fldChar w:fldCharType="end"/>
            </w:r>
          </w:hyperlink>
        </w:p>
        <w:p w:rsidR="005765CA" w:rsidRDefault="005765CA">
          <w:pPr>
            <w:pStyle w:val="TOC1"/>
            <w:tabs>
              <w:tab w:val="right" w:leader="dot" w:pos="9350"/>
            </w:tabs>
            <w:rPr>
              <w:rFonts w:asciiTheme="minorHAnsi" w:eastAsiaTheme="minorEastAsia" w:hAnsiTheme="minorHAnsi" w:cstheme="minorBidi"/>
              <w:b w:val="0"/>
              <w:bCs w:val="0"/>
              <w:noProof/>
              <w:sz w:val="22"/>
              <w:szCs w:val="22"/>
            </w:rPr>
          </w:pPr>
          <w:hyperlink w:anchor="_Toc23489199" w:history="1">
            <w:r w:rsidRPr="009C2EF5">
              <w:rPr>
                <w:rStyle w:val="Hyperlink"/>
                <w:noProof/>
              </w:rPr>
              <w:t>Features Available from Any Tab</w:t>
            </w:r>
            <w:r>
              <w:rPr>
                <w:noProof/>
                <w:webHidden/>
              </w:rPr>
              <w:tab/>
            </w:r>
            <w:r>
              <w:rPr>
                <w:noProof/>
                <w:webHidden/>
              </w:rPr>
              <w:fldChar w:fldCharType="begin"/>
            </w:r>
            <w:r>
              <w:rPr>
                <w:noProof/>
                <w:webHidden/>
              </w:rPr>
              <w:instrText xml:space="preserve"> PAGEREF _Toc23489199 \h </w:instrText>
            </w:r>
            <w:r>
              <w:rPr>
                <w:noProof/>
                <w:webHidden/>
              </w:rPr>
            </w:r>
            <w:r>
              <w:rPr>
                <w:noProof/>
                <w:webHidden/>
              </w:rPr>
              <w:fldChar w:fldCharType="separate"/>
            </w:r>
            <w:r>
              <w:rPr>
                <w:noProof/>
                <w:webHidden/>
              </w:rPr>
              <w:t>22</w:t>
            </w:r>
            <w:r>
              <w:rPr>
                <w:noProof/>
                <w:webHidden/>
              </w:rPr>
              <w:fldChar w:fldCharType="end"/>
            </w:r>
          </w:hyperlink>
        </w:p>
        <w:p w:rsidR="005765CA" w:rsidRDefault="005765CA">
          <w:pPr>
            <w:pStyle w:val="TOC2"/>
            <w:tabs>
              <w:tab w:val="right" w:leader="dot" w:pos="9350"/>
            </w:tabs>
            <w:rPr>
              <w:rFonts w:asciiTheme="minorHAnsi" w:eastAsiaTheme="minorEastAsia" w:hAnsiTheme="minorHAnsi" w:cstheme="minorBidi"/>
              <w:b w:val="0"/>
              <w:noProof/>
              <w:sz w:val="22"/>
              <w:szCs w:val="22"/>
            </w:rPr>
          </w:pPr>
          <w:hyperlink w:anchor="_Toc23489200" w:history="1">
            <w:r w:rsidRPr="009C2EF5">
              <w:rPr>
                <w:rStyle w:val="Hyperlink"/>
                <w:noProof/>
              </w:rPr>
              <w:t>Clinical Context Management (CCOW) Icon</w:t>
            </w:r>
            <w:r>
              <w:rPr>
                <w:noProof/>
                <w:webHidden/>
              </w:rPr>
              <w:tab/>
            </w:r>
            <w:r>
              <w:rPr>
                <w:noProof/>
                <w:webHidden/>
              </w:rPr>
              <w:fldChar w:fldCharType="begin"/>
            </w:r>
            <w:r>
              <w:rPr>
                <w:noProof/>
                <w:webHidden/>
              </w:rPr>
              <w:instrText xml:space="preserve"> PAGEREF _Toc23489200 \h </w:instrText>
            </w:r>
            <w:r>
              <w:rPr>
                <w:noProof/>
                <w:webHidden/>
              </w:rPr>
            </w:r>
            <w:r>
              <w:rPr>
                <w:noProof/>
                <w:webHidden/>
              </w:rPr>
              <w:fldChar w:fldCharType="separate"/>
            </w:r>
            <w:r>
              <w:rPr>
                <w:noProof/>
                <w:webHidden/>
              </w:rPr>
              <w:t>22</w:t>
            </w:r>
            <w:r>
              <w:rPr>
                <w:noProof/>
                <w:webHidden/>
              </w:rPr>
              <w:fldChar w:fldCharType="end"/>
            </w:r>
          </w:hyperlink>
        </w:p>
        <w:p w:rsidR="005765CA" w:rsidRDefault="005765CA">
          <w:pPr>
            <w:pStyle w:val="TOC2"/>
            <w:tabs>
              <w:tab w:val="right" w:leader="dot" w:pos="9350"/>
            </w:tabs>
            <w:rPr>
              <w:rFonts w:asciiTheme="minorHAnsi" w:eastAsiaTheme="minorEastAsia" w:hAnsiTheme="minorHAnsi" w:cstheme="minorBidi"/>
              <w:b w:val="0"/>
              <w:noProof/>
              <w:sz w:val="22"/>
              <w:szCs w:val="22"/>
            </w:rPr>
          </w:pPr>
          <w:hyperlink w:anchor="_Toc23489201" w:history="1">
            <w:r w:rsidRPr="009C2EF5">
              <w:rPr>
                <w:rStyle w:val="Hyperlink"/>
                <w:noProof/>
              </w:rPr>
              <w:t>Patient Inquiry Button</w:t>
            </w:r>
            <w:r>
              <w:rPr>
                <w:noProof/>
                <w:webHidden/>
              </w:rPr>
              <w:tab/>
            </w:r>
            <w:r>
              <w:rPr>
                <w:noProof/>
                <w:webHidden/>
              </w:rPr>
              <w:fldChar w:fldCharType="begin"/>
            </w:r>
            <w:r>
              <w:rPr>
                <w:noProof/>
                <w:webHidden/>
              </w:rPr>
              <w:instrText xml:space="preserve"> PAGEREF _Toc23489201 \h </w:instrText>
            </w:r>
            <w:r>
              <w:rPr>
                <w:noProof/>
                <w:webHidden/>
              </w:rPr>
            </w:r>
            <w:r>
              <w:rPr>
                <w:noProof/>
                <w:webHidden/>
              </w:rPr>
              <w:fldChar w:fldCharType="separate"/>
            </w:r>
            <w:r>
              <w:rPr>
                <w:noProof/>
                <w:webHidden/>
              </w:rPr>
              <w:t>24</w:t>
            </w:r>
            <w:r>
              <w:rPr>
                <w:noProof/>
                <w:webHidden/>
              </w:rPr>
              <w:fldChar w:fldCharType="end"/>
            </w:r>
          </w:hyperlink>
        </w:p>
        <w:p w:rsidR="005765CA" w:rsidRDefault="005765CA">
          <w:pPr>
            <w:pStyle w:val="TOC3"/>
            <w:tabs>
              <w:tab w:val="right" w:leader="dot" w:pos="9350"/>
            </w:tabs>
            <w:rPr>
              <w:rFonts w:asciiTheme="minorHAnsi" w:eastAsiaTheme="minorEastAsia" w:hAnsiTheme="minorHAnsi" w:cstheme="minorBidi"/>
              <w:iCs w:val="0"/>
              <w:noProof/>
              <w:szCs w:val="22"/>
            </w:rPr>
          </w:pPr>
          <w:hyperlink w:anchor="_Toc23489202" w:history="1">
            <w:r w:rsidRPr="009C2EF5">
              <w:rPr>
                <w:rStyle w:val="Hyperlink"/>
                <w:noProof/>
              </w:rPr>
              <w:t>Encounter Information</w:t>
            </w:r>
            <w:r>
              <w:rPr>
                <w:noProof/>
                <w:webHidden/>
              </w:rPr>
              <w:tab/>
            </w:r>
            <w:r>
              <w:rPr>
                <w:noProof/>
                <w:webHidden/>
              </w:rPr>
              <w:fldChar w:fldCharType="begin"/>
            </w:r>
            <w:r>
              <w:rPr>
                <w:noProof/>
                <w:webHidden/>
              </w:rPr>
              <w:instrText xml:space="preserve"> PAGEREF _Toc23489202 \h </w:instrText>
            </w:r>
            <w:r>
              <w:rPr>
                <w:noProof/>
                <w:webHidden/>
              </w:rPr>
            </w:r>
            <w:r>
              <w:rPr>
                <w:noProof/>
                <w:webHidden/>
              </w:rPr>
              <w:fldChar w:fldCharType="separate"/>
            </w:r>
            <w:r>
              <w:rPr>
                <w:noProof/>
                <w:webHidden/>
              </w:rPr>
              <w:t>27</w:t>
            </w:r>
            <w:r>
              <w:rPr>
                <w:noProof/>
                <w:webHidden/>
              </w:rPr>
              <w:fldChar w:fldCharType="end"/>
            </w:r>
          </w:hyperlink>
        </w:p>
        <w:p w:rsidR="005765CA" w:rsidRDefault="005765CA">
          <w:pPr>
            <w:pStyle w:val="TOC3"/>
            <w:tabs>
              <w:tab w:val="right" w:leader="dot" w:pos="9350"/>
            </w:tabs>
            <w:rPr>
              <w:rFonts w:asciiTheme="minorHAnsi" w:eastAsiaTheme="minorEastAsia" w:hAnsiTheme="minorHAnsi" w:cstheme="minorBidi"/>
              <w:iCs w:val="0"/>
              <w:noProof/>
              <w:szCs w:val="22"/>
            </w:rPr>
          </w:pPr>
          <w:hyperlink w:anchor="_Toc23489203" w:history="1">
            <w:r w:rsidRPr="009C2EF5">
              <w:rPr>
                <w:rStyle w:val="Hyperlink"/>
                <w:noProof/>
              </w:rPr>
              <w:t>Visit / Encounter Information</w:t>
            </w:r>
            <w:r>
              <w:rPr>
                <w:noProof/>
                <w:webHidden/>
              </w:rPr>
              <w:tab/>
            </w:r>
            <w:r>
              <w:rPr>
                <w:noProof/>
                <w:webHidden/>
              </w:rPr>
              <w:fldChar w:fldCharType="begin"/>
            </w:r>
            <w:r>
              <w:rPr>
                <w:noProof/>
                <w:webHidden/>
              </w:rPr>
              <w:instrText xml:space="preserve"> PAGEREF _Toc23489203 \h </w:instrText>
            </w:r>
            <w:r>
              <w:rPr>
                <w:noProof/>
                <w:webHidden/>
              </w:rPr>
            </w:r>
            <w:r>
              <w:rPr>
                <w:noProof/>
                <w:webHidden/>
              </w:rPr>
              <w:fldChar w:fldCharType="separate"/>
            </w:r>
            <w:r>
              <w:rPr>
                <w:noProof/>
                <w:webHidden/>
              </w:rPr>
              <w:t>27</w:t>
            </w:r>
            <w:r>
              <w:rPr>
                <w:noProof/>
                <w:webHidden/>
              </w:rPr>
              <w:fldChar w:fldCharType="end"/>
            </w:r>
          </w:hyperlink>
        </w:p>
        <w:p w:rsidR="005765CA" w:rsidRDefault="005765CA">
          <w:pPr>
            <w:pStyle w:val="TOC2"/>
            <w:tabs>
              <w:tab w:val="right" w:leader="dot" w:pos="9350"/>
            </w:tabs>
            <w:rPr>
              <w:rFonts w:asciiTheme="minorHAnsi" w:eastAsiaTheme="minorEastAsia" w:hAnsiTheme="minorHAnsi" w:cstheme="minorBidi"/>
              <w:b w:val="0"/>
              <w:noProof/>
              <w:sz w:val="22"/>
              <w:szCs w:val="22"/>
            </w:rPr>
          </w:pPr>
          <w:hyperlink w:anchor="_Toc23489204" w:history="1">
            <w:r w:rsidRPr="009C2EF5">
              <w:rPr>
                <w:rStyle w:val="Hyperlink"/>
                <w:noProof/>
              </w:rPr>
              <w:t>Primary Care Information</w:t>
            </w:r>
            <w:r>
              <w:rPr>
                <w:noProof/>
                <w:webHidden/>
              </w:rPr>
              <w:tab/>
            </w:r>
            <w:r>
              <w:rPr>
                <w:noProof/>
                <w:webHidden/>
              </w:rPr>
              <w:fldChar w:fldCharType="begin"/>
            </w:r>
            <w:r>
              <w:rPr>
                <w:noProof/>
                <w:webHidden/>
              </w:rPr>
              <w:instrText xml:space="preserve"> PAGEREF _Toc23489204 \h </w:instrText>
            </w:r>
            <w:r>
              <w:rPr>
                <w:noProof/>
                <w:webHidden/>
              </w:rPr>
            </w:r>
            <w:r>
              <w:rPr>
                <w:noProof/>
                <w:webHidden/>
              </w:rPr>
              <w:fldChar w:fldCharType="separate"/>
            </w:r>
            <w:r>
              <w:rPr>
                <w:noProof/>
                <w:webHidden/>
              </w:rPr>
              <w:t>28</w:t>
            </w:r>
            <w:r>
              <w:rPr>
                <w:noProof/>
                <w:webHidden/>
              </w:rPr>
              <w:fldChar w:fldCharType="end"/>
            </w:r>
          </w:hyperlink>
        </w:p>
        <w:p w:rsidR="005765CA" w:rsidRDefault="005765CA">
          <w:pPr>
            <w:pStyle w:val="TOC3"/>
            <w:tabs>
              <w:tab w:val="right" w:leader="dot" w:pos="9350"/>
            </w:tabs>
            <w:rPr>
              <w:rFonts w:asciiTheme="minorHAnsi" w:eastAsiaTheme="minorEastAsia" w:hAnsiTheme="minorHAnsi" w:cstheme="minorBidi"/>
              <w:iCs w:val="0"/>
              <w:noProof/>
              <w:szCs w:val="22"/>
            </w:rPr>
          </w:pPr>
          <w:hyperlink w:anchor="_Toc23489205" w:history="1">
            <w:r w:rsidRPr="009C2EF5">
              <w:rPr>
                <w:rStyle w:val="Hyperlink"/>
                <w:noProof/>
              </w:rPr>
              <w:t>Current Display (CPRS v.30.b before OR*3.0*387)</w:t>
            </w:r>
            <w:r>
              <w:rPr>
                <w:noProof/>
                <w:webHidden/>
              </w:rPr>
              <w:tab/>
            </w:r>
            <w:r>
              <w:rPr>
                <w:noProof/>
                <w:webHidden/>
              </w:rPr>
              <w:fldChar w:fldCharType="begin"/>
            </w:r>
            <w:r>
              <w:rPr>
                <w:noProof/>
                <w:webHidden/>
              </w:rPr>
              <w:instrText xml:space="preserve"> PAGEREF _Toc23489205 \h </w:instrText>
            </w:r>
            <w:r>
              <w:rPr>
                <w:noProof/>
                <w:webHidden/>
              </w:rPr>
            </w:r>
            <w:r>
              <w:rPr>
                <w:noProof/>
                <w:webHidden/>
              </w:rPr>
              <w:fldChar w:fldCharType="separate"/>
            </w:r>
            <w:r>
              <w:rPr>
                <w:noProof/>
                <w:webHidden/>
              </w:rPr>
              <w:t>28</w:t>
            </w:r>
            <w:r>
              <w:rPr>
                <w:noProof/>
                <w:webHidden/>
              </w:rPr>
              <w:fldChar w:fldCharType="end"/>
            </w:r>
          </w:hyperlink>
        </w:p>
        <w:p w:rsidR="005765CA" w:rsidRDefault="005765CA">
          <w:pPr>
            <w:pStyle w:val="TOC3"/>
            <w:tabs>
              <w:tab w:val="right" w:leader="dot" w:pos="9350"/>
            </w:tabs>
            <w:rPr>
              <w:rFonts w:asciiTheme="minorHAnsi" w:eastAsiaTheme="minorEastAsia" w:hAnsiTheme="minorHAnsi" w:cstheme="minorBidi"/>
              <w:iCs w:val="0"/>
              <w:noProof/>
              <w:szCs w:val="22"/>
            </w:rPr>
          </w:pPr>
          <w:hyperlink w:anchor="_Toc23489206" w:history="1">
            <w:r w:rsidRPr="009C2EF5">
              <w:rPr>
                <w:rStyle w:val="Hyperlink"/>
                <w:noProof/>
              </w:rPr>
              <w:t>The Primary Care Display after PCMM Web (OR*3.0*387) Installation</w:t>
            </w:r>
            <w:r>
              <w:rPr>
                <w:noProof/>
                <w:webHidden/>
              </w:rPr>
              <w:tab/>
            </w:r>
            <w:r>
              <w:rPr>
                <w:noProof/>
                <w:webHidden/>
              </w:rPr>
              <w:fldChar w:fldCharType="begin"/>
            </w:r>
            <w:r>
              <w:rPr>
                <w:noProof/>
                <w:webHidden/>
              </w:rPr>
              <w:instrText xml:space="preserve"> PAGEREF _Toc23489206 \h </w:instrText>
            </w:r>
            <w:r>
              <w:rPr>
                <w:noProof/>
                <w:webHidden/>
              </w:rPr>
            </w:r>
            <w:r>
              <w:rPr>
                <w:noProof/>
                <w:webHidden/>
              </w:rPr>
              <w:fldChar w:fldCharType="separate"/>
            </w:r>
            <w:r>
              <w:rPr>
                <w:noProof/>
                <w:webHidden/>
              </w:rPr>
              <w:t>30</w:t>
            </w:r>
            <w:r>
              <w:rPr>
                <w:noProof/>
                <w:webHidden/>
              </w:rPr>
              <w:fldChar w:fldCharType="end"/>
            </w:r>
          </w:hyperlink>
        </w:p>
        <w:p w:rsidR="005765CA" w:rsidRDefault="005765CA">
          <w:pPr>
            <w:pStyle w:val="TOC2"/>
            <w:tabs>
              <w:tab w:val="right" w:leader="dot" w:pos="9350"/>
            </w:tabs>
            <w:rPr>
              <w:rFonts w:asciiTheme="minorHAnsi" w:eastAsiaTheme="minorEastAsia" w:hAnsiTheme="minorHAnsi" w:cstheme="minorBidi"/>
              <w:b w:val="0"/>
              <w:noProof/>
              <w:sz w:val="22"/>
              <w:szCs w:val="22"/>
            </w:rPr>
          </w:pPr>
          <w:hyperlink w:anchor="_Toc23489207" w:history="1">
            <w:r w:rsidRPr="009C2EF5">
              <w:rPr>
                <w:rStyle w:val="Hyperlink"/>
                <w:noProof/>
              </w:rPr>
              <w:t>Patient Insurance and MyHealth</w:t>
            </w:r>
            <w:r w:rsidRPr="009C2EF5">
              <w:rPr>
                <w:rStyle w:val="Hyperlink"/>
                <w:i/>
                <w:noProof/>
              </w:rPr>
              <w:t>e</w:t>
            </w:r>
            <w:r w:rsidRPr="009C2EF5">
              <w:rPr>
                <w:rStyle w:val="Hyperlink"/>
                <w:noProof/>
              </w:rPr>
              <w:t>Vet Information</w:t>
            </w:r>
            <w:r>
              <w:rPr>
                <w:noProof/>
                <w:webHidden/>
              </w:rPr>
              <w:tab/>
            </w:r>
            <w:r>
              <w:rPr>
                <w:noProof/>
                <w:webHidden/>
              </w:rPr>
              <w:fldChar w:fldCharType="begin"/>
            </w:r>
            <w:r>
              <w:rPr>
                <w:noProof/>
                <w:webHidden/>
              </w:rPr>
              <w:instrText xml:space="preserve"> PAGEREF _Toc23489207 \h </w:instrText>
            </w:r>
            <w:r>
              <w:rPr>
                <w:noProof/>
                <w:webHidden/>
              </w:rPr>
            </w:r>
            <w:r>
              <w:rPr>
                <w:noProof/>
                <w:webHidden/>
              </w:rPr>
              <w:fldChar w:fldCharType="separate"/>
            </w:r>
            <w:r>
              <w:rPr>
                <w:noProof/>
                <w:webHidden/>
              </w:rPr>
              <w:t>34</w:t>
            </w:r>
            <w:r>
              <w:rPr>
                <w:noProof/>
                <w:webHidden/>
              </w:rPr>
              <w:fldChar w:fldCharType="end"/>
            </w:r>
          </w:hyperlink>
        </w:p>
        <w:p w:rsidR="005765CA" w:rsidRDefault="005765CA">
          <w:pPr>
            <w:pStyle w:val="TOC2"/>
            <w:tabs>
              <w:tab w:val="right" w:leader="dot" w:pos="9350"/>
            </w:tabs>
            <w:rPr>
              <w:rFonts w:asciiTheme="minorHAnsi" w:eastAsiaTheme="minorEastAsia" w:hAnsiTheme="minorHAnsi" w:cstheme="minorBidi"/>
              <w:b w:val="0"/>
              <w:noProof/>
              <w:sz w:val="22"/>
              <w:szCs w:val="22"/>
            </w:rPr>
          </w:pPr>
          <w:hyperlink w:anchor="_Toc23489208" w:history="1">
            <w:r w:rsidRPr="009C2EF5">
              <w:rPr>
                <w:rStyle w:val="Hyperlink"/>
                <w:noProof/>
              </w:rPr>
              <w:t>Patient Record Flags</w:t>
            </w:r>
            <w:r>
              <w:rPr>
                <w:noProof/>
                <w:webHidden/>
              </w:rPr>
              <w:tab/>
            </w:r>
            <w:r>
              <w:rPr>
                <w:noProof/>
                <w:webHidden/>
              </w:rPr>
              <w:fldChar w:fldCharType="begin"/>
            </w:r>
            <w:r>
              <w:rPr>
                <w:noProof/>
                <w:webHidden/>
              </w:rPr>
              <w:instrText xml:space="preserve"> PAGEREF _Toc23489208 \h </w:instrText>
            </w:r>
            <w:r>
              <w:rPr>
                <w:noProof/>
                <w:webHidden/>
              </w:rPr>
            </w:r>
            <w:r>
              <w:rPr>
                <w:noProof/>
                <w:webHidden/>
              </w:rPr>
              <w:fldChar w:fldCharType="separate"/>
            </w:r>
            <w:r>
              <w:rPr>
                <w:noProof/>
                <w:webHidden/>
              </w:rPr>
              <w:t>34</w:t>
            </w:r>
            <w:r>
              <w:rPr>
                <w:noProof/>
                <w:webHidden/>
              </w:rPr>
              <w:fldChar w:fldCharType="end"/>
            </w:r>
          </w:hyperlink>
        </w:p>
        <w:p w:rsidR="005765CA" w:rsidRDefault="005765CA">
          <w:pPr>
            <w:pStyle w:val="TOC3"/>
            <w:tabs>
              <w:tab w:val="right" w:leader="dot" w:pos="9350"/>
            </w:tabs>
            <w:rPr>
              <w:rFonts w:asciiTheme="minorHAnsi" w:eastAsiaTheme="minorEastAsia" w:hAnsiTheme="minorHAnsi" w:cstheme="minorBidi"/>
              <w:iCs w:val="0"/>
              <w:noProof/>
              <w:szCs w:val="22"/>
            </w:rPr>
          </w:pPr>
          <w:hyperlink w:anchor="_Toc23489209" w:history="1">
            <w:r w:rsidRPr="009C2EF5">
              <w:rPr>
                <w:rStyle w:val="Hyperlink"/>
                <w:noProof/>
              </w:rPr>
              <w:t>Category I and Category II Flags</w:t>
            </w:r>
            <w:r>
              <w:rPr>
                <w:noProof/>
                <w:webHidden/>
              </w:rPr>
              <w:tab/>
            </w:r>
            <w:r>
              <w:rPr>
                <w:noProof/>
                <w:webHidden/>
              </w:rPr>
              <w:fldChar w:fldCharType="begin"/>
            </w:r>
            <w:r>
              <w:rPr>
                <w:noProof/>
                <w:webHidden/>
              </w:rPr>
              <w:instrText xml:space="preserve"> PAGEREF _Toc23489209 \h </w:instrText>
            </w:r>
            <w:r>
              <w:rPr>
                <w:noProof/>
                <w:webHidden/>
              </w:rPr>
            </w:r>
            <w:r>
              <w:rPr>
                <w:noProof/>
                <w:webHidden/>
              </w:rPr>
              <w:fldChar w:fldCharType="separate"/>
            </w:r>
            <w:r>
              <w:rPr>
                <w:noProof/>
                <w:webHidden/>
              </w:rPr>
              <w:t>35</w:t>
            </w:r>
            <w:r>
              <w:rPr>
                <w:noProof/>
                <w:webHidden/>
              </w:rPr>
              <w:fldChar w:fldCharType="end"/>
            </w:r>
          </w:hyperlink>
        </w:p>
        <w:p w:rsidR="005765CA" w:rsidRDefault="005765CA">
          <w:pPr>
            <w:pStyle w:val="TOC3"/>
            <w:tabs>
              <w:tab w:val="right" w:leader="dot" w:pos="9350"/>
            </w:tabs>
            <w:rPr>
              <w:rFonts w:asciiTheme="minorHAnsi" w:eastAsiaTheme="minorEastAsia" w:hAnsiTheme="minorHAnsi" w:cstheme="minorBidi"/>
              <w:iCs w:val="0"/>
              <w:noProof/>
              <w:szCs w:val="22"/>
            </w:rPr>
          </w:pPr>
          <w:hyperlink w:anchor="_Toc23489210" w:history="1">
            <w:r w:rsidRPr="009C2EF5">
              <w:rPr>
                <w:rStyle w:val="Hyperlink"/>
                <w:noProof/>
              </w:rPr>
              <w:t>Creating, Assigning, and Maintaining PRF</w:t>
            </w:r>
            <w:r>
              <w:rPr>
                <w:noProof/>
                <w:webHidden/>
              </w:rPr>
              <w:tab/>
            </w:r>
            <w:r>
              <w:rPr>
                <w:noProof/>
                <w:webHidden/>
              </w:rPr>
              <w:fldChar w:fldCharType="begin"/>
            </w:r>
            <w:r>
              <w:rPr>
                <w:noProof/>
                <w:webHidden/>
              </w:rPr>
              <w:instrText xml:space="preserve"> PAGEREF _Toc23489210 \h </w:instrText>
            </w:r>
            <w:r>
              <w:rPr>
                <w:noProof/>
                <w:webHidden/>
              </w:rPr>
            </w:r>
            <w:r>
              <w:rPr>
                <w:noProof/>
                <w:webHidden/>
              </w:rPr>
              <w:fldChar w:fldCharType="separate"/>
            </w:r>
            <w:r>
              <w:rPr>
                <w:noProof/>
                <w:webHidden/>
              </w:rPr>
              <w:t>36</w:t>
            </w:r>
            <w:r>
              <w:rPr>
                <w:noProof/>
                <w:webHidden/>
              </w:rPr>
              <w:fldChar w:fldCharType="end"/>
            </w:r>
          </w:hyperlink>
        </w:p>
        <w:p w:rsidR="005765CA" w:rsidRDefault="005765CA">
          <w:pPr>
            <w:pStyle w:val="TOC3"/>
            <w:tabs>
              <w:tab w:val="right" w:leader="dot" w:pos="9350"/>
            </w:tabs>
            <w:rPr>
              <w:rFonts w:asciiTheme="minorHAnsi" w:eastAsiaTheme="minorEastAsia" w:hAnsiTheme="minorHAnsi" w:cstheme="minorBidi"/>
              <w:iCs w:val="0"/>
              <w:noProof/>
              <w:szCs w:val="22"/>
            </w:rPr>
          </w:pPr>
          <w:hyperlink w:anchor="_Toc23489211" w:history="1">
            <w:r w:rsidRPr="009C2EF5">
              <w:rPr>
                <w:rStyle w:val="Hyperlink"/>
                <w:noProof/>
              </w:rPr>
              <w:t>Documenting PRF</w:t>
            </w:r>
            <w:r>
              <w:rPr>
                <w:noProof/>
                <w:webHidden/>
              </w:rPr>
              <w:tab/>
            </w:r>
            <w:r>
              <w:rPr>
                <w:noProof/>
                <w:webHidden/>
              </w:rPr>
              <w:fldChar w:fldCharType="begin"/>
            </w:r>
            <w:r>
              <w:rPr>
                <w:noProof/>
                <w:webHidden/>
              </w:rPr>
              <w:instrText xml:space="preserve"> PAGEREF _Toc23489211 \h </w:instrText>
            </w:r>
            <w:r>
              <w:rPr>
                <w:noProof/>
                <w:webHidden/>
              </w:rPr>
            </w:r>
            <w:r>
              <w:rPr>
                <w:noProof/>
                <w:webHidden/>
              </w:rPr>
              <w:fldChar w:fldCharType="separate"/>
            </w:r>
            <w:r>
              <w:rPr>
                <w:noProof/>
                <w:webHidden/>
              </w:rPr>
              <w:t>36</w:t>
            </w:r>
            <w:r>
              <w:rPr>
                <w:noProof/>
                <w:webHidden/>
              </w:rPr>
              <w:fldChar w:fldCharType="end"/>
            </w:r>
          </w:hyperlink>
        </w:p>
        <w:p w:rsidR="005765CA" w:rsidRDefault="005765CA">
          <w:pPr>
            <w:pStyle w:val="TOC3"/>
            <w:tabs>
              <w:tab w:val="right" w:leader="dot" w:pos="9350"/>
            </w:tabs>
            <w:rPr>
              <w:rFonts w:asciiTheme="minorHAnsi" w:eastAsiaTheme="minorEastAsia" w:hAnsiTheme="minorHAnsi" w:cstheme="minorBidi"/>
              <w:iCs w:val="0"/>
              <w:noProof/>
              <w:szCs w:val="22"/>
            </w:rPr>
          </w:pPr>
          <w:hyperlink w:anchor="_Toc23489212" w:history="1">
            <w:r w:rsidRPr="009C2EF5">
              <w:rPr>
                <w:rStyle w:val="Hyperlink"/>
                <w:noProof/>
              </w:rPr>
              <w:t>Viewing PRF in CPRS GUI</w:t>
            </w:r>
            <w:r>
              <w:rPr>
                <w:noProof/>
                <w:webHidden/>
              </w:rPr>
              <w:tab/>
            </w:r>
            <w:r>
              <w:rPr>
                <w:noProof/>
                <w:webHidden/>
              </w:rPr>
              <w:fldChar w:fldCharType="begin"/>
            </w:r>
            <w:r>
              <w:rPr>
                <w:noProof/>
                <w:webHidden/>
              </w:rPr>
              <w:instrText xml:space="preserve"> PAGEREF _Toc23489212 \h </w:instrText>
            </w:r>
            <w:r>
              <w:rPr>
                <w:noProof/>
                <w:webHidden/>
              </w:rPr>
            </w:r>
            <w:r>
              <w:rPr>
                <w:noProof/>
                <w:webHidden/>
              </w:rPr>
              <w:fldChar w:fldCharType="separate"/>
            </w:r>
            <w:r>
              <w:rPr>
                <w:noProof/>
                <w:webHidden/>
              </w:rPr>
              <w:t>39</w:t>
            </w:r>
            <w:r>
              <w:rPr>
                <w:noProof/>
                <w:webHidden/>
              </w:rPr>
              <w:fldChar w:fldCharType="end"/>
            </w:r>
          </w:hyperlink>
        </w:p>
        <w:p w:rsidR="005765CA" w:rsidRDefault="005765CA">
          <w:pPr>
            <w:pStyle w:val="TOC2"/>
            <w:tabs>
              <w:tab w:val="right" w:leader="dot" w:pos="9350"/>
            </w:tabs>
            <w:rPr>
              <w:rFonts w:asciiTheme="minorHAnsi" w:eastAsiaTheme="minorEastAsia" w:hAnsiTheme="minorHAnsi" w:cstheme="minorBidi"/>
              <w:b w:val="0"/>
              <w:noProof/>
              <w:sz w:val="22"/>
              <w:szCs w:val="22"/>
            </w:rPr>
          </w:pPr>
          <w:hyperlink w:anchor="_Toc23489213" w:history="1">
            <w:r w:rsidRPr="009C2EF5">
              <w:rPr>
                <w:rStyle w:val="Hyperlink"/>
                <w:noProof/>
              </w:rPr>
              <w:t>Remote Data</w:t>
            </w:r>
            <w:r>
              <w:rPr>
                <w:noProof/>
                <w:webHidden/>
              </w:rPr>
              <w:tab/>
            </w:r>
            <w:r>
              <w:rPr>
                <w:noProof/>
                <w:webHidden/>
              </w:rPr>
              <w:fldChar w:fldCharType="begin"/>
            </w:r>
            <w:r>
              <w:rPr>
                <w:noProof/>
                <w:webHidden/>
              </w:rPr>
              <w:instrText xml:space="preserve"> PAGEREF _Toc23489213 \h </w:instrText>
            </w:r>
            <w:r>
              <w:rPr>
                <w:noProof/>
                <w:webHidden/>
              </w:rPr>
            </w:r>
            <w:r>
              <w:rPr>
                <w:noProof/>
                <w:webHidden/>
              </w:rPr>
              <w:fldChar w:fldCharType="separate"/>
            </w:r>
            <w:r>
              <w:rPr>
                <w:noProof/>
                <w:webHidden/>
              </w:rPr>
              <w:t>43</w:t>
            </w:r>
            <w:r>
              <w:rPr>
                <w:noProof/>
                <w:webHidden/>
              </w:rPr>
              <w:fldChar w:fldCharType="end"/>
            </w:r>
          </w:hyperlink>
        </w:p>
        <w:p w:rsidR="005765CA" w:rsidRDefault="005765CA">
          <w:pPr>
            <w:pStyle w:val="TOC3"/>
            <w:tabs>
              <w:tab w:val="right" w:leader="dot" w:pos="9350"/>
            </w:tabs>
            <w:rPr>
              <w:rFonts w:asciiTheme="minorHAnsi" w:eastAsiaTheme="minorEastAsia" w:hAnsiTheme="minorHAnsi" w:cstheme="minorBidi"/>
              <w:iCs w:val="0"/>
              <w:noProof/>
              <w:szCs w:val="22"/>
            </w:rPr>
          </w:pPr>
          <w:hyperlink w:anchor="_Toc23489214" w:history="1">
            <w:r w:rsidRPr="009C2EF5">
              <w:rPr>
                <w:rStyle w:val="Hyperlink"/>
                <w:noProof/>
              </w:rPr>
              <w:t>What Does the List of Sites Represent?</w:t>
            </w:r>
            <w:r>
              <w:rPr>
                <w:noProof/>
                <w:webHidden/>
              </w:rPr>
              <w:tab/>
            </w:r>
            <w:r>
              <w:rPr>
                <w:noProof/>
                <w:webHidden/>
              </w:rPr>
              <w:fldChar w:fldCharType="begin"/>
            </w:r>
            <w:r>
              <w:rPr>
                <w:noProof/>
                <w:webHidden/>
              </w:rPr>
              <w:instrText xml:space="preserve"> PAGEREF _Toc23489214 \h </w:instrText>
            </w:r>
            <w:r>
              <w:rPr>
                <w:noProof/>
                <w:webHidden/>
              </w:rPr>
            </w:r>
            <w:r>
              <w:rPr>
                <w:noProof/>
                <w:webHidden/>
              </w:rPr>
              <w:fldChar w:fldCharType="separate"/>
            </w:r>
            <w:r>
              <w:rPr>
                <w:noProof/>
                <w:webHidden/>
              </w:rPr>
              <w:t>44</w:t>
            </w:r>
            <w:r>
              <w:rPr>
                <w:noProof/>
                <w:webHidden/>
              </w:rPr>
              <w:fldChar w:fldCharType="end"/>
            </w:r>
          </w:hyperlink>
        </w:p>
        <w:p w:rsidR="005765CA" w:rsidRDefault="005765CA">
          <w:pPr>
            <w:pStyle w:val="TOC3"/>
            <w:tabs>
              <w:tab w:val="right" w:leader="dot" w:pos="9350"/>
            </w:tabs>
            <w:rPr>
              <w:rFonts w:asciiTheme="minorHAnsi" w:eastAsiaTheme="minorEastAsia" w:hAnsiTheme="minorHAnsi" w:cstheme="minorBidi"/>
              <w:iCs w:val="0"/>
              <w:noProof/>
              <w:szCs w:val="22"/>
            </w:rPr>
          </w:pPr>
          <w:hyperlink w:anchor="_Toc23489215" w:history="1">
            <w:r w:rsidRPr="009C2EF5">
              <w:rPr>
                <w:rStyle w:val="Hyperlink"/>
                <w:noProof/>
              </w:rPr>
              <w:t>Viewing Remote Data</w:t>
            </w:r>
            <w:r>
              <w:rPr>
                <w:noProof/>
                <w:webHidden/>
              </w:rPr>
              <w:tab/>
            </w:r>
            <w:r>
              <w:rPr>
                <w:noProof/>
                <w:webHidden/>
              </w:rPr>
              <w:fldChar w:fldCharType="begin"/>
            </w:r>
            <w:r>
              <w:rPr>
                <w:noProof/>
                <w:webHidden/>
              </w:rPr>
              <w:instrText xml:space="preserve"> PAGEREF _Toc23489215 \h </w:instrText>
            </w:r>
            <w:r>
              <w:rPr>
                <w:noProof/>
                <w:webHidden/>
              </w:rPr>
            </w:r>
            <w:r>
              <w:rPr>
                <w:noProof/>
                <w:webHidden/>
              </w:rPr>
              <w:fldChar w:fldCharType="separate"/>
            </w:r>
            <w:r>
              <w:rPr>
                <w:noProof/>
                <w:webHidden/>
              </w:rPr>
              <w:t>44</w:t>
            </w:r>
            <w:r>
              <w:rPr>
                <w:noProof/>
                <w:webHidden/>
              </w:rPr>
              <w:fldChar w:fldCharType="end"/>
            </w:r>
          </w:hyperlink>
        </w:p>
        <w:p w:rsidR="005765CA" w:rsidRDefault="005765CA">
          <w:pPr>
            <w:pStyle w:val="TOC2"/>
            <w:tabs>
              <w:tab w:val="right" w:leader="dot" w:pos="9350"/>
            </w:tabs>
            <w:rPr>
              <w:rFonts w:asciiTheme="minorHAnsi" w:eastAsiaTheme="minorEastAsia" w:hAnsiTheme="minorHAnsi" w:cstheme="minorBidi"/>
              <w:b w:val="0"/>
              <w:noProof/>
              <w:sz w:val="22"/>
              <w:szCs w:val="22"/>
            </w:rPr>
          </w:pPr>
          <w:hyperlink w:anchor="_Toc23489216" w:history="1">
            <w:r w:rsidRPr="009C2EF5">
              <w:rPr>
                <w:rStyle w:val="Hyperlink"/>
                <w:noProof/>
              </w:rPr>
              <w:t>The Reminders Button</w:t>
            </w:r>
            <w:r>
              <w:rPr>
                <w:noProof/>
                <w:webHidden/>
              </w:rPr>
              <w:tab/>
            </w:r>
            <w:r>
              <w:rPr>
                <w:noProof/>
                <w:webHidden/>
              </w:rPr>
              <w:fldChar w:fldCharType="begin"/>
            </w:r>
            <w:r>
              <w:rPr>
                <w:noProof/>
                <w:webHidden/>
              </w:rPr>
              <w:instrText xml:space="preserve"> PAGEREF _Toc23489216 \h </w:instrText>
            </w:r>
            <w:r>
              <w:rPr>
                <w:noProof/>
                <w:webHidden/>
              </w:rPr>
            </w:r>
            <w:r>
              <w:rPr>
                <w:noProof/>
                <w:webHidden/>
              </w:rPr>
              <w:fldChar w:fldCharType="separate"/>
            </w:r>
            <w:r>
              <w:rPr>
                <w:noProof/>
                <w:webHidden/>
              </w:rPr>
              <w:t>46</w:t>
            </w:r>
            <w:r>
              <w:rPr>
                <w:noProof/>
                <w:webHidden/>
              </w:rPr>
              <w:fldChar w:fldCharType="end"/>
            </w:r>
          </w:hyperlink>
        </w:p>
        <w:p w:rsidR="005765CA" w:rsidRDefault="005765CA">
          <w:pPr>
            <w:pStyle w:val="TOC2"/>
            <w:tabs>
              <w:tab w:val="right" w:leader="dot" w:pos="9350"/>
            </w:tabs>
            <w:rPr>
              <w:rFonts w:asciiTheme="minorHAnsi" w:eastAsiaTheme="minorEastAsia" w:hAnsiTheme="minorHAnsi" w:cstheme="minorBidi"/>
              <w:b w:val="0"/>
              <w:noProof/>
              <w:sz w:val="22"/>
              <w:szCs w:val="22"/>
            </w:rPr>
          </w:pPr>
          <w:hyperlink w:anchor="_Toc23489217" w:history="1">
            <w:r w:rsidRPr="009C2EF5">
              <w:rPr>
                <w:rStyle w:val="Hyperlink"/>
                <w:noProof/>
              </w:rPr>
              <w:t>Postings (CWAD)</w:t>
            </w:r>
            <w:r>
              <w:rPr>
                <w:noProof/>
                <w:webHidden/>
              </w:rPr>
              <w:tab/>
            </w:r>
            <w:r>
              <w:rPr>
                <w:noProof/>
                <w:webHidden/>
              </w:rPr>
              <w:fldChar w:fldCharType="begin"/>
            </w:r>
            <w:r>
              <w:rPr>
                <w:noProof/>
                <w:webHidden/>
              </w:rPr>
              <w:instrText xml:space="preserve"> PAGEREF _Toc23489217 \h </w:instrText>
            </w:r>
            <w:r>
              <w:rPr>
                <w:noProof/>
                <w:webHidden/>
              </w:rPr>
            </w:r>
            <w:r>
              <w:rPr>
                <w:noProof/>
                <w:webHidden/>
              </w:rPr>
              <w:fldChar w:fldCharType="separate"/>
            </w:r>
            <w:r>
              <w:rPr>
                <w:noProof/>
                <w:webHidden/>
              </w:rPr>
              <w:t>48</w:t>
            </w:r>
            <w:r>
              <w:rPr>
                <w:noProof/>
                <w:webHidden/>
              </w:rPr>
              <w:fldChar w:fldCharType="end"/>
            </w:r>
          </w:hyperlink>
        </w:p>
        <w:p w:rsidR="005765CA" w:rsidRDefault="005765CA">
          <w:pPr>
            <w:pStyle w:val="TOC3"/>
            <w:tabs>
              <w:tab w:val="right" w:leader="dot" w:pos="9350"/>
            </w:tabs>
            <w:rPr>
              <w:rFonts w:asciiTheme="minorHAnsi" w:eastAsiaTheme="minorEastAsia" w:hAnsiTheme="minorHAnsi" w:cstheme="minorBidi"/>
              <w:iCs w:val="0"/>
              <w:noProof/>
              <w:szCs w:val="22"/>
            </w:rPr>
          </w:pPr>
          <w:hyperlink w:anchor="_Toc23489218" w:history="1">
            <w:r w:rsidRPr="009C2EF5">
              <w:rPr>
                <w:rStyle w:val="Hyperlink"/>
                <w:noProof/>
              </w:rPr>
              <w:t>Viewing a Posting</w:t>
            </w:r>
            <w:r>
              <w:rPr>
                <w:noProof/>
                <w:webHidden/>
              </w:rPr>
              <w:tab/>
            </w:r>
            <w:r>
              <w:rPr>
                <w:noProof/>
                <w:webHidden/>
              </w:rPr>
              <w:fldChar w:fldCharType="begin"/>
            </w:r>
            <w:r>
              <w:rPr>
                <w:noProof/>
                <w:webHidden/>
              </w:rPr>
              <w:instrText xml:space="preserve"> PAGEREF _Toc23489218 \h </w:instrText>
            </w:r>
            <w:r>
              <w:rPr>
                <w:noProof/>
                <w:webHidden/>
              </w:rPr>
            </w:r>
            <w:r>
              <w:rPr>
                <w:noProof/>
                <w:webHidden/>
              </w:rPr>
              <w:fldChar w:fldCharType="separate"/>
            </w:r>
            <w:r>
              <w:rPr>
                <w:noProof/>
                <w:webHidden/>
              </w:rPr>
              <w:t>48</w:t>
            </w:r>
            <w:r>
              <w:rPr>
                <w:noProof/>
                <w:webHidden/>
              </w:rPr>
              <w:fldChar w:fldCharType="end"/>
            </w:r>
          </w:hyperlink>
        </w:p>
        <w:p w:rsidR="005765CA" w:rsidRDefault="005765CA">
          <w:pPr>
            <w:pStyle w:val="TOC2"/>
            <w:tabs>
              <w:tab w:val="right" w:leader="dot" w:pos="9350"/>
            </w:tabs>
            <w:rPr>
              <w:rFonts w:asciiTheme="minorHAnsi" w:eastAsiaTheme="minorEastAsia" w:hAnsiTheme="minorHAnsi" w:cstheme="minorBidi"/>
              <w:b w:val="0"/>
              <w:noProof/>
              <w:sz w:val="22"/>
              <w:szCs w:val="22"/>
            </w:rPr>
          </w:pPr>
          <w:hyperlink w:anchor="_Toc23489219" w:history="1">
            <w:r w:rsidRPr="009C2EF5">
              <w:rPr>
                <w:rStyle w:val="Hyperlink"/>
                <w:noProof/>
              </w:rPr>
              <w:t>CPRS Graphing</w:t>
            </w:r>
            <w:r>
              <w:rPr>
                <w:noProof/>
                <w:webHidden/>
              </w:rPr>
              <w:tab/>
            </w:r>
            <w:r>
              <w:rPr>
                <w:noProof/>
                <w:webHidden/>
              </w:rPr>
              <w:fldChar w:fldCharType="begin"/>
            </w:r>
            <w:r>
              <w:rPr>
                <w:noProof/>
                <w:webHidden/>
              </w:rPr>
              <w:instrText xml:space="preserve"> PAGEREF _Toc23489219 \h </w:instrText>
            </w:r>
            <w:r>
              <w:rPr>
                <w:noProof/>
                <w:webHidden/>
              </w:rPr>
            </w:r>
            <w:r>
              <w:rPr>
                <w:noProof/>
                <w:webHidden/>
              </w:rPr>
              <w:fldChar w:fldCharType="separate"/>
            </w:r>
            <w:r>
              <w:rPr>
                <w:noProof/>
                <w:webHidden/>
              </w:rPr>
              <w:t>49</w:t>
            </w:r>
            <w:r>
              <w:rPr>
                <w:noProof/>
                <w:webHidden/>
              </w:rPr>
              <w:fldChar w:fldCharType="end"/>
            </w:r>
          </w:hyperlink>
        </w:p>
        <w:p w:rsidR="005765CA" w:rsidRDefault="005765CA">
          <w:pPr>
            <w:pStyle w:val="TOC3"/>
            <w:tabs>
              <w:tab w:val="right" w:leader="dot" w:pos="9350"/>
            </w:tabs>
            <w:rPr>
              <w:rFonts w:asciiTheme="minorHAnsi" w:eastAsiaTheme="minorEastAsia" w:hAnsiTheme="minorHAnsi" w:cstheme="minorBidi"/>
              <w:iCs w:val="0"/>
              <w:noProof/>
              <w:szCs w:val="22"/>
            </w:rPr>
          </w:pPr>
          <w:hyperlink w:anchor="_Toc23489220" w:history="1">
            <w:r w:rsidRPr="009C2EF5">
              <w:rPr>
                <w:rStyle w:val="Hyperlink"/>
                <w:noProof/>
              </w:rPr>
              <w:t>What You See and What You Get</w:t>
            </w:r>
            <w:r>
              <w:rPr>
                <w:noProof/>
                <w:webHidden/>
              </w:rPr>
              <w:tab/>
            </w:r>
            <w:r>
              <w:rPr>
                <w:noProof/>
                <w:webHidden/>
              </w:rPr>
              <w:fldChar w:fldCharType="begin"/>
            </w:r>
            <w:r>
              <w:rPr>
                <w:noProof/>
                <w:webHidden/>
              </w:rPr>
              <w:instrText xml:space="preserve"> PAGEREF _Toc23489220 \h </w:instrText>
            </w:r>
            <w:r>
              <w:rPr>
                <w:noProof/>
                <w:webHidden/>
              </w:rPr>
            </w:r>
            <w:r>
              <w:rPr>
                <w:noProof/>
                <w:webHidden/>
              </w:rPr>
              <w:fldChar w:fldCharType="separate"/>
            </w:r>
            <w:r>
              <w:rPr>
                <w:noProof/>
                <w:webHidden/>
              </w:rPr>
              <w:t>50</w:t>
            </w:r>
            <w:r>
              <w:rPr>
                <w:noProof/>
                <w:webHidden/>
              </w:rPr>
              <w:fldChar w:fldCharType="end"/>
            </w:r>
          </w:hyperlink>
        </w:p>
        <w:p w:rsidR="005765CA" w:rsidRDefault="005765CA">
          <w:pPr>
            <w:pStyle w:val="TOC2"/>
            <w:tabs>
              <w:tab w:val="right" w:leader="dot" w:pos="9350"/>
            </w:tabs>
            <w:rPr>
              <w:rFonts w:asciiTheme="minorHAnsi" w:eastAsiaTheme="minorEastAsia" w:hAnsiTheme="minorHAnsi" w:cstheme="minorBidi"/>
              <w:b w:val="0"/>
              <w:noProof/>
              <w:sz w:val="22"/>
              <w:szCs w:val="22"/>
            </w:rPr>
          </w:pPr>
          <w:hyperlink w:anchor="_Toc23489221" w:history="1">
            <w:r w:rsidRPr="009C2EF5">
              <w:rPr>
                <w:rStyle w:val="Hyperlink"/>
                <w:noProof/>
              </w:rPr>
              <w:t>Using CPRS Graphing</w:t>
            </w:r>
            <w:r>
              <w:rPr>
                <w:noProof/>
                <w:webHidden/>
              </w:rPr>
              <w:tab/>
            </w:r>
            <w:r>
              <w:rPr>
                <w:noProof/>
                <w:webHidden/>
              </w:rPr>
              <w:fldChar w:fldCharType="begin"/>
            </w:r>
            <w:r>
              <w:rPr>
                <w:noProof/>
                <w:webHidden/>
              </w:rPr>
              <w:instrText xml:space="preserve"> PAGEREF _Toc23489221 \h </w:instrText>
            </w:r>
            <w:r>
              <w:rPr>
                <w:noProof/>
                <w:webHidden/>
              </w:rPr>
            </w:r>
            <w:r>
              <w:rPr>
                <w:noProof/>
                <w:webHidden/>
              </w:rPr>
              <w:fldChar w:fldCharType="separate"/>
            </w:r>
            <w:r>
              <w:rPr>
                <w:noProof/>
                <w:webHidden/>
              </w:rPr>
              <w:t>52</w:t>
            </w:r>
            <w:r>
              <w:rPr>
                <w:noProof/>
                <w:webHidden/>
              </w:rPr>
              <w:fldChar w:fldCharType="end"/>
            </w:r>
          </w:hyperlink>
        </w:p>
        <w:p w:rsidR="005765CA" w:rsidRDefault="005765CA">
          <w:pPr>
            <w:pStyle w:val="TOC3"/>
            <w:tabs>
              <w:tab w:val="right" w:leader="dot" w:pos="9350"/>
            </w:tabs>
            <w:rPr>
              <w:rFonts w:asciiTheme="minorHAnsi" w:eastAsiaTheme="minorEastAsia" w:hAnsiTheme="minorHAnsi" w:cstheme="minorBidi"/>
              <w:iCs w:val="0"/>
              <w:noProof/>
              <w:szCs w:val="22"/>
            </w:rPr>
          </w:pPr>
          <w:hyperlink w:anchor="_Toc23489222" w:history="1">
            <w:r w:rsidRPr="009C2EF5">
              <w:rPr>
                <w:rStyle w:val="Hyperlink"/>
                <w:noProof/>
              </w:rPr>
              <w:t>Starting CPRS Graphing</w:t>
            </w:r>
            <w:r>
              <w:rPr>
                <w:noProof/>
                <w:webHidden/>
              </w:rPr>
              <w:tab/>
            </w:r>
            <w:r>
              <w:rPr>
                <w:noProof/>
                <w:webHidden/>
              </w:rPr>
              <w:fldChar w:fldCharType="begin"/>
            </w:r>
            <w:r>
              <w:rPr>
                <w:noProof/>
                <w:webHidden/>
              </w:rPr>
              <w:instrText xml:space="preserve"> PAGEREF _Toc23489222 \h </w:instrText>
            </w:r>
            <w:r>
              <w:rPr>
                <w:noProof/>
                <w:webHidden/>
              </w:rPr>
            </w:r>
            <w:r>
              <w:rPr>
                <w:noProof/>
                <w:webHidden/>
              </w:rPr>
              <w:fldChar w:fldCharType="separate"/>
            </w:r>
            <w:r>
              <w:rPr>
                <w:noProof/>
                <w:webHidden/>
              </w:rPr>
              <w:t>52</w:t>
            </w:r>
            <w:r>
              <w:rPr>
                <w:noProof/>
                <w:webHidden/>
              </w:rPr>
              <w:fldChar w:fldCharType="end"/>
            </w:r>
          </w:hyperlink>
        </w:p>
        <w:p w:rsidR="005765CA" w:rsidRDefault="005765CA">
          <w:pPr>
            <w:pStyle w:val="TOC3"/>
            <w:tabs>
              <w:tab w:val="right" w:leader="dot" w:pos="9350"/>
            </w:tabs>
            <w:rPr>
              <w:rFonts w:asciiTheme="minorHAnsi" w:eastAsiaTheme="minorEastAsia" w:hAnsiTheme="minorHAnsi" w:cstheme="minorBidi"/>
              <w:iCs w:val="0"/>
              <w:noProof/>
              <w:szCs w:val="22"/>
            </w:rPr>
          </w:pPr>
          <w:hyperlink w:anchor="_Toc23489223" w:history="1">
            <w:r w:rsidRPr="009C2EF5">
              <w:rPr>
                <w:rStyle w:val="Hyperlink"/>
                <w:noProof/>
              </w:rPr>
              <w:t>Configure Settings</w:t>
            </w:r>
            <w:r>
              <w:rPr>
                <w:noProof/>
                <w:webHidden/>
              </w:rPr>
              <w:tab/>
            </w:r>
            <w:r>
              <w:rPr>
                <w:noProof/>
                <w:webHidden/>
              </w:rPr>
              <w:fldChar w:fldCharType="begin"/>
            </w:r>
            <w:r>
              <w:rPr>
                <w:noProof/>
                <w:webHidden/>
              </w:rPr>
              <w:instrText xml:space="preserve"> PAGEREF _Toc23489223 \h </w:instrText>
            </w:r>
            <w:r>
              <w:rPr>
                <w:noProof/>
                <w:webHidden/>
              </w:rPr>
            </w:r>
            <w:r>
              <w:rPr>
                <w:noProof/>
                <w:webHidden/>
              </w:rPr>
              <w:fldChar w:fldCharType="separate"/>
            </w:r>
            <w:r>
              <w:rPr>
                <w:noProof/>
                <w:webHidden/>
              </w:rPr>
              <w:t>53</w:t>
            </w:r>
            <w:r>
              <w:rPr>
                <w:noProof/>
                <w:webHidden/>
              </w:rPr>
              <w:fldChar w:fldCharType="end"/>
            </w:r>
          </w:hyperlink>
        </w:p>
        <w:p w:rsidR="005765CA" w:rsidRDefault="005765CA">
          <w:pPr>
            <w:pStyle w:val="TOC3"/>
            <w:tabs>
              <w:tab w:val="right" w:leader="dot" w:pos="9350"/>
            </w:tabs>
            <w:rPr>
              <w:rFonts w:asciiTheme="minorHAnsi" w:eastAsiaTheme="minorEastAsia" w:hAnsiTheme="minorHAnsi" w:cstheme="minorBidi"/>
              <w:iCs w:val="0"/>
              <w:noProof/>
              <w:szCs w:val="22"/>
            </w:rPr>
          </w:pPr>
          <w:hyperlink w:anchor="_Toc23489224" w:history="1">
            <w:r w:rsidRPr="009C2EF5">
              <w:rPr>
                <w:rStyle w:val="Hyperlink"/>
                <w:noProof/>
              </w:rPr>
              <w:t>Creating Graphs</w:t>
            </w:r>
            <w:r>
              <w:rPr>
                <w:noProof/>
                <w:webHidden/>
              </w:rPr>
              <w:tab/>
            </w:r>
            <w:r>
              <w:rPr>
                <w:noProof/>
                <w:webHidden/>
              </w:rPr>
              <w:fldChar w:fldCharType="begin"/>
            </w:r>
            <w:r>
              <w:rPr>
                <w:noProof/>
                <w:webHidden/>
              </w:rPr>
              <w:instrText xml:space="preserve"> PAGEREF _Toc23489224 \h </w:instrText>
            </w:r>
            <w:r>
              <w:rPr>
                <w:noProof/>
                <w:webHidden/>
              </w:rPr>
            </w:r>
            <w:r>
              <w:rPr>
                <w:noProof/>
                <w:webHidden/>
              </w:rPr>
              <w:fldChar w:fldCharType="separate"/>
            </w:r>
            <w:r>
              <w:rPr>
                <w:noProof/>
                <w:webHidden/>
              </w:rPr>
              <w:t>60</w:t>
            </w:r>
            <w:r>
              <w:rPr>
                <w:noProof/>
                <w:webHidden/>
              </w:rPr>
              <w:fldChar w:fldCharType="end"/>
            </w:r>
          </w:hyperlink>
        </w:p>
        <w:p w:rsidR="005765CA" w:rsidRDefault="005765CA">
          <w:pPr>
            <w:pStyle w:val="TOC3"/>
            <w:tabs>
              <w:tab w:val="right" w:leader="dot" w:pos="9350"/>
            </w:tabs>
            <w:rPr>
              <w:rFonts w:asciiTheme="minorHAnsi" w:eastAsiaTheme="minorEastAsia" w:hAnsiTheme="minorHAnsi" w:cstheme="minorBidi"/>
              <w:iCs w:val="0"/>
              <w:noProof/>
              <w:szCs w:val="22"/>
            </w:rPr>
          </w:pPr>
          <w:hyperlink w:anchor="_Toc23489225" w:history="1">
            <w:r w:rsidRPr="009C2EF5">
              <w:rPr>
                <w:rStyle w:val="Hyperlink"/>
                <w:noProof/>
              </w:rPr>
              <w:t>Graphing Items from the Select Items and Define Views Dialog Box</w:t>
            </w:r>
            <w:r>
              <w:rPr>
                <w:noProof/>
                <w:webHidden/>
              </w:rPr>
              <w:tab/>
            </w:r>
            <w:r>
              <w:rPr>
                <w:noProof/>
                <w:webHidden/>
              </w:rPr>
              <w:fldChar w:fldCharType="begin"/>
            </w:r>
            <w:r>
              <w:rPr>
                <w:noProof/>
                <w:webHidden/>
              </w:rPr>
              <w:instrText xml:space="preserve"> PAGEREF _Toc23489225 \h </w:instrText>
            </w:r>
            <w:r>
              <w:rPr>
                <w:noProof/>
                <w:webHidden/>
              </w:rPr>
            </w:r>
            <w:r>
              <w:rPr>
                <w:noProof/>
                <w:webHidden/>
              </w:rPr>
              <w:fldChar w:fldCharType="separate"/>
            </w:r>
            <w:r>
              <w:rPr>
                <w:noProof/>
                <w:webHidden/>
              </w:rPr>
              <w:t>61</w:t>
            </w:r>
            <w:r>
              <w:rPr>
                <w:noProof/>
                <w:webHidden/>
              </w:rPr>
              <w:fldChar w:fldCharType="end"/>
            </w:r>
          </w:hyperlink>
        </w:p>
        <w:p w:rsidR="005765CA" w:rsidRDefault="005765CA">
          <w:pPr>
            <w:pStyle w:val="TOC3"/>
            <w:tabs>
              <w:tab w:val="right" w:leader="dot" w:pos="9350"/>
            </w:tabs>
            <w:rPr>
              <w:rFonts w:asciiTheme="minorHAnsi" w:eastAsiaTheme="minorEastAsia" w:hAnsiTheme="minorHAnsi" w:cstheme="minorBidi"/>
              <w:iCs w:val="0"/>
              <w:noProof/>
              <w:szCs w:val="22"/>
            </w:rPr>
          </w:pPr>
          <w:hyperlink w:anchor="_Toc23489226" w:history="1">
            <w:r w:rsidRPr="009C2EF5">
              <w:rPr>
                <w:rStyle w:val="Hyperlink"/>
                <w:noProof/>
              </w:rPr>
              <w:t>Displaying Details for Graphed Items</w:t>
            </w:r>
            <w:r>
              <w:rPr>
                <w:noProof/>
                <w:webHidden/>
              </w:rPr>
              <w:tab/>
            </w:r>
            <w:r>
              <w:rPr>
                <w:noProof/>
                <w:webHidden/>
              </w:rPr>
              <w:fldChar w:fldCharType="begin"/>
            </w:r>
            <w:r>
              <w:rPr>
                <w:noProof/>
                <w:webHidden/>
              </w:rPr>
              <w:instrText xml:space="preserve"> PAGEREF _Toc23489226 \h </w:instrText>
            </w:r>
            <w:r>
              <w:rPr>
                <w:noProof/>
                <w:webHidden/>
              </w:rPr>
            </w:r>
            <w:r>
              <w:rPr>
                <w:noProof/>
                <w:webHidden/>
              </w:rPr>
              <w:fldChar w:fldCharType="separate"/>
            </w:r>
            <w:r>
              <w:rPr>
                <w:noProof/>
                <w:webHidden/>
              </w:rPr>
              <w:t>62</w:t>
            </w:r>
            <w:r>
              <w:rPr>
                <w:noProof/>
                <w:webHidden/>
              </w:rPr>
              <w:fldChar w:fldCharType="end"/>
            </w:r>
          </w:hyperlink>
        </w:p>
        <w:p w:rsidR="005765CA" w:rsidRDefault="005765CA">
          <w:pPr>
            <w:pStyle w:val="TOC3"/>
            <w:tabs>
              <w:tab w:val="right" w:leader="dot" w:pos="9350"/>
            </w:tabs>
            <w:rPr>
              <w:rFonts w:asciiTheme="minorHAnsi" w:eastAsiaTheme="minorEastAsia" w:hAnsiTheme="minorHAnsi" w:cstheme="minorBidi"/>
              <w:iCs w:val="0"/>
              <w:noProof/>
              <w:szCs w:val="22"/>
            </w:rPr>
          </w:pPr>
          <w:hyperlink w:anchor="_Toc23489227" w:history="1">
            <w:r w:rsidRPr="009C2EF5">
              <w:rPr>
                <w:rStyle w:val="Hyperlink"/>
                <w:noProof/>
              </w:rPr>
              <w:t>Using the Zoom Feature</w:t>
            </w:r>
            <w:r>
              <w:rPr>
                <w:noProof/>
                <w:webHidden/>
              </w:rPr>
              <w:tab/>
            </w:r>
            <w:r>
              <w:rPr>
                <w:noProof/>
                <w:webHidden/>
              </w:rPr>
              <w:fldChar w:fldCharType="begin"/>
            </w:r>
            <w:r>
              <w:rPr>
                <w:noProof/>
                <w:webHidden/>
              </w:rPr>
              <w:instrText xml:space="preserve"> PAGEREF _Toc23489227 \h </w:instrText>
            </w:r>
            <w:r>
              <w:rPr>
                <w:noProof/>
                <w:webHidden/>
              </w:rPr>
            </w:r>
            <w:r>
              <w:rPr>
                <w:noProof/>
                <w:webHidden/>
              </w:rPr>
              <w:fldChar w:fldCharType="separate"/>
            </w:r>
            <w:r>
              <w:rPr>
                <w:noProof/>
                <w:webHidden/>
              </w:rPr>
              <w:t>62</w:t>
            </w:r>
            <w:r>
              <w:rPr>
                <w:noProof/>
                <w:webHidden/>
              </w:rPr>
              <w:fldChar w:fldCharType="end"/>
            </w:r>
          </w:hyperlink>
        </w:p>
        <w:p w:rsidR="005765CA" w:rsidRDefault="005765CA">
          <w:pPr>
            <w:pStyle w:val="TOC3"/>
            <w:tabs>
              <w:tab w:val="right" w:leader="dot" w:pos="9350"/>
            </w:tabs>
            <w:rPr>
              <w:rFonts w:asciiTheme="minorHAnsi" w:eastAsiaTheme="minorEastAsia" w:hAnsiTheme="minorHAnsi" w:cstheme="minorBidi"/>
              <w:iCs w:val="0"/>
              <w:noProof/>
              <w:szCs w:val="22"/>
            </w:rPr>
          </w:pPr>
          <w:hyperlink w:anchor="_Toc23489228" w:history="1">
            <w:r w:rsidRPr="009C2EF5">
              <w:rPr>
                <w:rStyle w:val="Hyperlink"/>
                <w:noProof/>
              </w:rPr>
              <w:t>Copy and Paste or Print Graphs</w:t>
            </w:r>
            <w:r>
              <w:rPr>
                <w:noProof/>
                <w:webHidden/>
              </w:rPr>
              <w:tab/>
            </w:r>
            <w:r>
              <w:rPr>
                <w:noProof/>
                <w:webHidden/>
              </w:rPr>
              <w:fldChar w:fldCharType="begin"/>
            </w:r>
            <w:r>
              <w:rPr>
                <w:noProof/>
                <w:webHidden/>
              </w:rPr>
              <w:instrText xml:space="preserve"> PAGEREF _Toc23489228 \h </w:instrText>
            </w:r>
            <w:r>
              <w:rPr>
                <w:noProof/>
                <w:webHidden/>
              </w:rPr>
            </w:r>
            <w:r>
              <w:rPr>
                <w:noProof/>
                <w:webHidden/>
              </w:rPr>
              <w:fldChar w:fldCharType="separate"/>
            </w:r>
            <w:r>
              <w:rPr>
                <w:noProof/>
                <w:webHidden/>
              </w:rPr>
              <w:t>63</w:t>
            </w:r>
            <w:r>
              <w:rPr>
                <w:noProof/>
                <w:webHidden/>
              </w:rPr>
              <w:fldChar w:fldCharType="end"/>
            </w:r>
          </w:hyperlink>
        </w:p>
        <w:p w:rsidR="005765CA" w:rsidRDefault="005765CA">
          <w:pPr>
            <w:pStyle w:val="TOC3"/>
            <w:tabs>
              <w:tab w:val="right" w:leader="dot" w:pos="9350"/>
            </w:tabs>
            <w:rPr>
              <w:rFonts w:asciiTheme="minorHAnsi" w:eastAsiaTheme="minorEastAsia" w:hAnsiTheme="minorHAnsi" w:cstheme="minorBidi"/>
              <w:iCs w:val="0"/>
              <w:noProof/>
              <w:szCs w:val="22"/>
            </w:rPr>
          </w:pPr>
          <w:hyperlink w:anchor="_Toc23489229" w:history="1">
            <w:r w:rsidRPr="009C2EF5">
              <w:rPr>
                <w:rStyle w:val="Hyperlink"/>
                <w:noProof/>
              </w:rPr>
              <w:t>Exporting Data</w:t>
            </w:r>
            <w:r>
              <w:rPr>
                <w:noProof/>
                <w:webHidden/>
              </w:rPr>
              <w:tab/>
            </w:r>
            <w:r>
              <w:rPr>
                <w:noProof/>
                <w:webHidden/>
              </w:rPr>
              <w:fldChar w:fldCharType="begin"/>
            </w:r>
            <w:r>
              <w:rPr>
                <w:noProof/>
                <w:webHidden/>
              </w:rPr>
              <w:instrText xml:space="preserve"> PAGEREF _Toc23489229 \h </w:instrText>
            </w:r>
            <w:r>
              <w:rPr>
                <w:noProof/>
                <w:webHidden/>
              </w:rPr>
            </w:r>
            <w:r>
              <w:rPr>
                <w:noProof/>
                <w:webHidden/>
              </w:rPr>
              <w:fldChar w:fldCharType="separate"/>
            </w:r>
            <w:r>
              <w:rPr>
                <w:noProof/>
                <w:webHidden/>
              </w:rPr>
              <w:t>63</w:t>
            </w:r>
            <w:r>
              <w:rPr>
                <w:noProof/>
                <w:webHidden/>
              </w:rPr>
              <w:fldChar w:fldCharType="end"/>
            </w:r>
          </w:hyperlink>
        </w:p>
        <w:p w:rsidR="005765CA" w:rsidRDefault="005765CA">
          <w:pPr>
            <w:pStyle w:val="TOC1"/>
            <w:tabs>
              <w:tab w:val="right" w:leader="dot" w:pos="9350"/>
            </w:tabs>
            <w:rPr>
              <w:rFonts w:asciiTheme="minorHAnsi" w:eastAsiaTheme="minorEastAsia" w:hAnsiTheme="minorHAnsi" w:cstheme="minorBidi"/>
              <w:b w:val="0"/>
              <w:bCs w:val="0"/>
              <w:noProof/>
              <w:sz w:val="22"/>
              <w:szCs w:val="22"/>
            </w:rPr>
          </w:pPr>
          <w:hyperlink w:anchor="_Toc23489230" w:history="1">
            <w:r w:rsidRPr="009C2EF5">
              <w:rPr>
                <w:rStyle w:val="Hyperlink"/>
                <w:noProof/>
              </w:rPr>
              <w:t>Electronic and Digital Signatures</w:t>
            </w:r>
            <w:r>
              <w:rPr>
                <w:noProof/>
                <w:webHidden/>
              </w:rPr>
              <w:tab/>
            </w:r>
            <w:r>
              <w:rPr>
                <w:noProof/>
                <w:webHidden/>
              </w:rPr>
              <w:fldChar w:fldCharType="begin"/>
            </w:r>
            <w:r>
              <w:rPr>
                <w:noProof/>
                <w:webHidden/>
              </w:rPr>
              <w:instrText xml:space="preserve"> PAGEREF _Toc23489230 \h </w:instrText>
            </w:r>
            <w:r>
              <w:rPr>
                <w:noProof/>
                <w:webHidden/>
              </w:rPr>
            </w:r>
            <w:r>
              <w:rPr>
                <w:noProof/>
                <w:webHidden/>
              </w:rPr>
              <w:fldChar w:fldCharType="separate"/>
            </w:r>
            <w:r>
              <w:rPr>
                <w:noProof/>
                <w:webHidden/>
              </w:rPr>
              <w:t>64</w:t>
            </w:r>
            <w:r>
              <w:rPr>
                <w:noProof/>
                <w:webHidden/>
              </w:rPr>
              <w:fldChar w:fldCharType="end"/>
            </w:r>
          </w:hyperlink>
        </w:p>
        <w:p w:rsidR="005765CA" w:rsidRDefault="005765CA">
          <w:pPr>
            <w:pStyle w:val="TOC2"/>
            <w:tabs>
              <w:tab w:val="right" w:leader="dot" w:pos="9350"/>
            </w:tabs>
            <w:rPr>
              <w:rFonts w:asciiTheme="minorHAnsi" w:eastAsiaTheme="minorEastAsia" w:hAnsiTheme="minorHAnsi" w:cstheme="minorBidi"/>
              <w:b w:val="0"/>
              <w:noProof/>
              <w:sz w:val="22"/>
              <w:szCs w:val="22"/>
            </w:rPr>
          </w:pPr>
          <w:hyperlink w:anchor="_Toc23489231" w:history="1">
            <w:r w:rsidRPr="009C2EF5">
              <w:rPr>
                <w:rStyle w:val="Hyperlink"/>
                <w:noProof/>
              </w:rPr>
              <w:t>Electronic Signatures</w:t>
            </w:r>
            <w:r>
              <w:rPr>
                <w:noProof/>
                <w:webHidden/>
              </w:rPr>
              <w:tab/>
            </w:r>
            <w:r>
              <w:rPr>
                <w:noProof/>
                <w:webHidden/>
              </w:rPr>
              <w:fldChar w:fldCharType="begin"/>
            </w:r>
            <w:r>
              <w:rPr>
                <w:noProof/>
                <w:webHidden/>
              </w:rPr>
              <w:instrText xml:space="preserve"> PAGEREF _Toc23489231 \h </w:instrText>
            </w:r>
            <w:r>
              <w:rPr>
                <w:noProof/>
                <w:webHidden/>
              </w:rPr>
            </w:r>
            <w:r>
              <w:rPr>
                <w:noProof/>
                <w:webHidden/>
              </w:rPr>
              <w:fldChar w:fldCharType="separate"/>
            </w:r>
            <w:r>
              <w:rPr>
                <w:noProof/>
                <w:webHidden/>
              </w:rPr>
              <w:t>64</w:t>
            </w:r>
            <w:r>
              <w:rPr>
                <w:noProof/>
                <w:webHidden/>
              </w:rPr>
              <w:fldChar w:fldCharType="end"/>
            </w:r>
          </w:hyperlink>
        </w:p>
        <w:p w:rsidR="005765CA" w:rsidRDefault="005765CA">
          <w:pPr>
            <w:pStyle w:val="TOC2"/>
            <w:tabs>
              <w:tab w:val="right" w:leader="dot" w:pos="9350"/>
            </w:tabs>
            <w:rPr>
              <w:rFonts w:asciiTheme="minorHAnsi" w:eastAsiaTheme="minorEastAsia" w:hAnsiTheme="minorHAnsi" w:cstheme="minorBidi"/>
              <w:b w:val="0"/>
              <w:noProof/>
              <w:sz w:val="22"/>
              <w:szCs w:val="22"/>
            </w:rPr>
          </w:pPr>
          <w:hyperlink w:anchor="_Toc23489232" w:history="1">
            <w:r w:rsidRPr="009C2EF5">
              <w:rPr>
                <w:rStyle w:val="Hyperlink"/>
                <w:noProof/>
              </w:rPr>
              <w:t>Digital Signatures</w:t>
            </w:r>
            <w:r>
              <w:rPr>
                <w:noProof/>
                <w:webHidden/>
              </w:rPr>
              <w:tab/>
            </w:r>
            <w:r>
              <w:rPr>
                <w:noProof/>
                <w:webHidden/>
              </w:rPr>
              <w:fldChar w:fldCharType="begin"/>
            </w:r>
            <w:r>
              <w:rPr>
                <w:noProof/>
                <w:webHidden/>
              </w:rPr>
              <w:instrText xml:space="preserve"> PAGEREF _Toc23489232 \h </w:instrText>
            </w:r>
            <w:r>
              <w:rPr>
                <w:noProof/>
                <w:webHidden/>
              </w:rPr>
            </w:r>
            <w:r>
              <w:rPr>
                <w:noProof/>
                <w:webHidden/>
              </w:rPr>
              <w:fldChar w:fldCharType="separate"/>
            </w:r>
            <w:r>
              <w:rPr>
                <w:noProof/>
                <w:webHidden/>
              </w:rPr>
              <w:t>65</w:t>
            </w:r>
            <w:r>
              <w:rPr>
                <w:noProof/>
                <w:webHidden/>
              </w:rPr>
              <w:fldChar w:fldCharType="end"/>
            </w:r>
          </w:hyperlink>
        </w:p>
        <w:p w:rsidR="005765CA" w:rsidRDefault="005765CA">
          <w:pPr>
            <w:pStyle w:val="TOC3"/>
            <w:tabs>
              <w:tab w:val="right" w:leader="dot" w:pos="9350"/>
            </w:tabs>
            <w:rPr>
              <w:rFonts w:asciiTheme="minorHAnsi" w:eastAsiaTheme="minorEastAsia" w:hAnsiTheme="minorHAnsi" w:cstheme="minorBidi"/>
              <w:iCs w:val="0"/>
              <w:noProof/>
              <w:szCs w:val="22"/>
            </w:rPr>
          </w:pPr>
          <w:hyperlink w:anchor="_Toc23489233" w:history="1">
            <w:r w:rsidRPr="009C2EF5">
              <w:rPr>
                <w:rStyle w:val="Hyperlink"/>
                <w:noProof/>
              </w:rPr>
              <w:t>How Does CPRS Show a Digital Signature?</w:t>
            </w:r>
            <w:r>
              <w:rPr>
                <w:noProof/>
                <w:webHidden/>
              </w:rPr>
              <w:tab/>
            </w:r>
            <w:r>
              <w:rPr>
                <w:noProof/>
                <w:webHidden/>
              </w:rPr>
              <w:fldChar w:fldCharType="begin"/>
            </w:r>
            <w:r>
              <w:rPr>
                <w:noProof/>
                <w:webHidden/>
              </w:rPr>
              <w:instrText xml:space="preserve"> PAGEREF _Toc23489233 \h </w:instrText>
            </w:r>
            <w:r>
              <w:rPr>
                <w:noProof/>
                <w:webHidden/>
              </w:rPr>
            </w:r>
            <w:r>
              <w:rPr>
                <w:noProof/>
                <w:webHidden/>
              </w:rPr>
              <w:fldChar w:fldCharType="separate"/>
            </w:r>
            <w:r>
              <w:rPr>
                <w:noProof/>
                <w:webHidden/>
              </w:rPr>
              <w:t>66</w:t>
            </w:r>
            <w:r>
              <w:rPr>
                <w:noProof/>
                <w:webHidden/>
              </w:rPr>
              <w:fldChar w:fldCharType="end"/>
            </w:r>
          </w:hyperlink>
        </w:p>
        <w:p w:rsidR="005765CA" w:rsidRDefault="005765CA">
          <w:pPr>
            <w:pStyle w:val="TOC3"/>
            <w:tabs>
              <w:tab w:val="right" w:leader="dot" w:pos="9350"/>
            </w:tabs>
            <w:rPr>
              <w:rFonts w:asciiTheme="minorHAnsi" w:eastAsiaTheme="minorEastAsia" w:hAnsiTheme="minorHAnsi" w:cstheme="minorBidi"/>
              <w:iCs w:val="0"/>
              <w:noProof/>
              <w:szCs w:val="22"/>
            </w:rPr>
          </w:pPr>
          <w:hyperlink w:anchor="_Toc23489234" w:history="1">
            <w:r w:rsidRPr="009C2EF5">
              <w:rPr>
                <w:rStyle w:val="Hyperlink"/>
                <w:noProof/>
              </w:rPr>
              <w:t>Digitally Signing Orders</w:t>
            </w:r>
            <w:r>
              <w:rPr>
                <w:noProof/>
                <w:webHidden/>
              </w:rPr>
              <w:tab/>
            </w:r>
            <w:r>
              <w:rPr>
                <w:noProof/>
                <w:webHidden/>
              </w:rPr>
              <w:fldChar w:fldCharType="begin"/>
            </w:r>
            <w:r>
              <w:rPr>
                <w:noProof/>
                <w:webHidden/>
              </w:rPr>
              <w:instrText xml:space="preserve"> PAGEREF _Toc23489234 \h </w:instrText>
            </w:r>
            <w:r>
              <w:rPr>
                <w:noProof/>
                <w:webHidden/>
              </w:rPr>
            </w:r>
            <w:r>
              <w:rPr>
                <w:noProof/>
                <w:webHidden/>
              </w:rPr>
              <w:fldChar w:fldCharType="separate"/>
            </w:r>
            <w:r>
              <w:rPr>
                <w:noProof/>
                <w:webHidden/>
              </w:rPr>
              <w:t>68</w:t>
            </w:r>
            <w:r>
              <w:rPr>
                <w:noProof/>
                <w:webHidden/>
              </w:rPr>
              <w:fldChar w:fldCharType="end"/>
            </w:r>
          </w:hyperlink>
        </w:p>
        <w:p w:rsidR="005765CA" w:rsidRDefault="005765CA">
          <w:pPr>
            <w:pStyle w:val="TOC2"/>
            <w:tabs>
              <w:tab w:val="right" w:leader="dot" w:pos="9350"/>
            </w:tabs>
            <w:rPr>
              <w:rFonts w:asciiTheme="minorHAnsi" w:eastAsiaTheme="minorEastAsia" w:hAnsiTheme="minorHAnsi" w:cstheme="minorBidi"/>
              <w:b w:val="0"/>
              <w:noProof/>
              <w:sz w:val="22"/>
              <w:szCs w:val="22"/>
            </w:rPr>
          </w:pPr>
          <w:hyperlink w:anchor="_Toc23489235" w:history="1">
            <w:r w:rsidRPr="009C2EF5">
              <w:rPr>
                <w:rStyle w:val="Hyperlink"/>
                <w:noProof/>
              </w:rPr>
              <w:t>Understanding Service Connection and Treatment Factors</w:t>
            </w:r>
            <w:r>
              <w:rPr>
                <w:noProof/>
                <w:webHidden/>
              </w:rPr>
              <w:tab/>
            </w:r>
            <w:r>
              <w:rPr>
                <w:noProof/>
                <w:webHidden/>
              </w:rPr>
              <w:fldChar w:fldCharType="begin"/>
            </w:r>
            <w:r>
              <w:rPr>
                <w:noProof/>
                <w:webHidden/>
              </w:rPr>
              <w:instrText xml:space="preserve"> PAGEREF _Toc23489235 \h </w:instrText>
            </w:r>
            <w:r>
              <w:rPr>
                <w:noProof/>
                <w:webHidden/>
              </w:rPr>
            </w:r>
            <w:r>
              <w:rPr>
                <w:noProof/>
                <w:webHidden/>
              </w:rPr>
              <w:fldChar w:fldCharType="separate"/>
            </w:r>
            <w:r>
              <w:rPr>
                <w:noProof/>
                <w:webHidden/>
              </w:rPr>
              <w:t>69</w:t>
            </w:r>
            <w:r>
              <w:rPr>
                <w:noProof/>
                <w:webHidden/>
              </w:rPr>
              <w:fldChar w:fldCharType="end"/>
            </w:r>
          </w:hyperlink>
        </w:p>
        <w:p w:rsidR="005765CA" w:rsidRDefault="005765CA">
          <w:pPr>
            <w:pStyle w:val="TOC3"/>
            <w:tabs>
              <w:tab w:val="right" w:leader="dot" w:pos="9350"/>
            </w:tabs>
            <w:rPr>
              <w:rFonts w:asciiTheme="minorHAnsi" w:eastAsiaTheme="minorEastAsia" w:hAnsiTheme="minorHAnsi" w:cstheme="minorBidi"/>
              <w:iCs w:val="0"/>
              <w:noProof/>
              <w:szCs w:val="22"/>
            </w:rPr>
          </w:pPr>
          <w:hyperlink w:anchor="_Toc23489236" w:history="1">
            <w:r w:rsidRPr="009C2EF5">
              <w:rPr>
                <w:rStyle w:val="Hyperlink"/>
                <w:noProof/>
              </w:rPr>
              <w:t>Service Connected</w:t>
            </w:r>
            <w:r>
              <w:rPr>
                <w:noProof/>
                <w:webHidden/>
              </w:rPr>
              <w:tab/>
            </w:r>
            <w:r>
              <w:rPr>
                <w:noProof/>
                <w:webHidden/>
              </w:rPr>
              <w:fldChar w:fldCharType="begin"/>
            </w:r>
            <w:r>
              <w:rPr>
                <w:noProof/>
                <w:webHidden/>
              </w:rPr>
              <w:instrText xml:space="preserve"> PAGEREF _Toc23489236 \h </w:instrText>
            </w:r>
            <w:r>
              <w:rPr>
                <w:noProof/>
                <w:webHidden/>
              </w:rPr>
            </w:r>
            <w:r>
              <w:rPr>
                <w:noProof/>
                <w:webHidden/>
              </w:rPr>
              <w:fldChar w:fldCharType="separate"/>
            </w:r>
            <w:r>
              <w:rPr>
                <w:noProof/>
                <w:webHidden/>
              </w:rPr>
              <w:t>69</w:t>
            </w:r>
            <w:r>
              <w:rPr>
                <w:noProof/>
                <w:webHidden/>
              </w:rPr>
              <w:fldChar w:fldCharType="end"/>
            </w:r>
          </w:hyperlink>
        </w:p>
        <w:p w:rsidR="005765CA" w:rsidRDefault="005765CA">
          <w:pPr>
            <w:pStyle w:val="TOC3"/>
            <w:tabs>
              <w:tab w:val="right" w:leader="dot" w:pos="9350"/>
            </w:tabs>
            <w:rPr>
              <w:rFonts w:asciiTheme="minorHAnsi" w:eastAsiaTheme="minorEastAsia" w:hAnsiTheme="minorHAnsi" w:cstheme="minorBidi"/>
              <w:iCs w:val="0"/>
              <w:noProof/>
              <w:szCs w:val="22"/>
            </w:rPr>
          </w:pPr>
          <w:hyperlink w:anchor="_Toc23489237" w:history="1">
            <w:r w:rsidRPr="009C2EF5">
              <w:rPr>
                <w:rStyle w:val="Hyperlink"/>
                <w:noProof/>
              </w:rPr>
              <w:t>Treatment Factors/Environmental Indicators</w:t>
            </w:r>
            <w:r>
              <w:rPr>
                <w:noProof/>
                <w:webHidden/>
              </w:rPr>
              <w:tab/>
            </w:r>
            <w:r>
              <w:rPr>
                <w:noProof/>
                <w:webHidden/>
              </w:rPr>
              <w:fldChar w:fldCharType="begin"/>
            </w:r>
            <w:r>
              <w:rPr>
                <w:noProof/>
                <w:webHidden/>
              </w:rPr>
              <w:instrText xml:space="preserve"> PAGEREF _Toc23489237 \h </w:instrText>
            </w:r>
            <w:r>
              <w:rPr>
                <w:noProof/>
                <w:webHidden/>
              </w:rPr>
            </w:r>
            <w:r>
              <w:rPr>
                <w:noProof/>
                <w:webHidden/>
              </w:rPr>
              <w:fldChar w:fldCharType="separate"/>
            </w:r>
            <w:r>
              <w:rPr>
                <w:noProof/>
                <w:webHidden/>
              </w:rPr>
              <w:t>69</w:t>
            </w:r>
            <w:r>
              <w:rPr>
                <w:noProof/>
                <w:webHidden/>
              </w:rPr>
              <w:fldChar w:fldCharType="end"/>
            </w:r>
          </w:hyperlink>
        </w:p>
        <w:p w:rsidR="005765CA" w:rsidRDefault="005765CA">
          <w:pPr>
            <w:pStyle w:val="TOC2"/>
            <w:tabs>
              <w:tab w:val="right" w:leader="dot" w:pos="9350"/>
            </w:tabs>
            <w:rPr>
              <w:rFonts w:asciiTheme="minorHAnsi" w:eastAsiaTheme="minorEastAsia" w:hAnsiTheme="minorHAnsi" w:cstheme="minorBidi"/>
              <w:b w:val="0"/>
              <w:noProof/>
              <w:sz w:val="22"/>
              <w:szCs w:val="22"/>
            </w:rPr>
          </w:pPr>
          <w:hyperlink w:anchor="_Toc23489238" w:history="1">
            <w:r w:rsidRPr="009C2EF5">
              <w:rPr>
                <w:rStyle w:val="Hyperlink"/>
                <w:noProof/>
              </w:rPr>
              <w:t>Review / Sign Changes Dialog</w:t>
            </w:r>
            <w:r>
              <w:rPr>
                <w:noProof/>
                <w:webHidden/>
              </w:rPr>
              <w:tab/>
            </w:r>
            <w:r>
              <w:rPr>
                <w:noProof/>
                <w:webHidden/>
              </w:rPr>
              <w:fldChar w:fldCharType="begin"/>
            </w:r>
            <w:r>
              <w:rPr>
                <w:noProof/>
                <w:webHidden/>
              </w:rPr>
              <w:instrText xml:space="preserve"> PAGEREF _Toc23489238 \h </w:instrText>
            </w:r>
            <w:r>
              <w:rPr>
                <w:noProof/>
                <w:webHidden/>
              </w:rPr>
            </w:r>
            <w:r>
              <w:rPr>
                <w:noProof/>
                <w:webHidden/>
              </w:rPr>
              <w:fldChar w:fldCharType="separate"/>
            </w:r>
            <w:r>
              <w:rPr>
                <w:noProof/>
                <w:webHidden/>
              </w:rPr>
              <w:t>77</w:t>
            </w:r>
            <w:r>
              <w:rPr>
                <w:noProof/>
                <w:webHidden/>
              </w:rPr>
              <w:fldChar w:fldCharType="end"/>
            </w:r>
          </w:hyperlink>
        </w:p>
        <w:p w:rsidR="005765CA" w:rsidRDefault="005765CA">
          <w:pPr>
            <w:pStyle w:val="TOC2"/>
            <w:tabs>
              <w:tab w:val="right" w:leader="dot" w:pos="9350"/>
            </w:tabs>
            <w:rPr>
              <w:rFonts w:asciiTheme="minorHAnsi" w:eastAsiaTheme="minorEastAsia" w:hAnsiTheme="minorHAnsi" w:cstheme="minorBidi"/>
              <w:b w:val="0"/>
              <w:noProof/>
              <w:sz w:val="22"/>
              <w:szCs w:val="22"/>
            </w:rPr>
          </w:pPr>
          <w:hyperlink w:anchor="_Toc23489239" w:history="1">
            <w:r w:rsidRPr="009C2EF5">
              <w:rPr>
                <w:rStyle w:val="Hyperlink"/>
                <w:noProof/>
              </w:rPr>
              <w:t>Sign Selected Orders Command</w:t>
            </w:r>
            <w:r>
              <w:rPr>
                <w:noProof/>
                <w:webHidden/>
              </w:rPr>
              <w:tab/>
            </w:r>
            <w:r>
              <w:rPr>
                <w:noProof/>
                <w:webHidden/>
              </w:rPr>
              <w:fldChar w:fldCharType="begin"/>
            </w:r>
            <w:r>
              <w:rPr>
                <w:noProof/>
                <w:webHidden/>
              </w:rPr>
              <w:instrText xml:space="preserve"> PAGEREF _Toc23489239 \h </w:instrText>
            </w:r>
            <w:r>
              <w:rPr>
                <w:noProof/>
                <w:webHidden/>
              </w:rPr>
            </w:r>
            <w:r>
              <w:rPr>
                <w:noProof/>
                <w:webHidden/>
              </w:rPr>
              <w:fldChar w:fldCharType="separate"/>
            </w:r>
            <w:r>
              <w:rPr>
                <w:noProof/>
                <w:webHidden/>
              </w:rPr>
              <w:t>84</w:t>
            </w:r>
            <w:r>
              <w:rPr>
                <w:noProof/>
                <w:webHidden/>
              </w:rPr>
              <w:fldChar w:fldCharType="end"/>
            </w:r>
          </w:hyperlink>
        </w:p>
        <w:p w:rsidR="005765CA" w:rsidRDefault="005765CA">
          <w:pPr>
            <w:pStyle w:val="TOC2"/>
            <w:tabs>
              <w:tab w:val="right" w:leader="dot" w:pos="9350"/>
            </w:tabs>
            <w:rPr>
              <w:rFonts w:asciiTheme="minorHAnsi" w:eastAsiaTheme="minorEastAsia" w:hAnsiTheme="minorHAnsi" w:cstheme="minorBidi"/>
              <w:b w:val="0"/>
              <w:noProof/>
              <w:sz w:val="22"/>
              <w:szCs w:val="22"/>
            </w:rPr>
          </w:pPr>
          <w:hyperlink w:anchor="_Toc23489240" w:history="1">
            <w:r w:rsidRPr="009C2EF5">
              <w:rPr>
                <w:rStyle w:val="Hyperlink"/>
                <w:noProof/>
                <w:spacing w:val="-6"/>
              </w:rPr>
              <w:t>Signing Orders before Selecting a New Patient or Exiting CPRS</w:t>
            </w:r>
            <w:r>
              <w:rPr>
                <w:noProof/>
                <w:webHidden/>
              </w:rPr>
              <w:tab/>
            </w:r>
            <w:r>
              <w:rPr>
                <w:noProof/>
                <w:webHidden/>
              </w:rPr>
              <w:fldChar w:fldCharType="begin"/>
            </w:r>
            <w:r>
              <w:rPr>
                <w:noProof/>
                <w:webHidden/>
              </w:rPr>
              <w:instrText xml:space="preserve"> PAGEREF _Toc23489240 \h </w:instrText>
            </w:r>
            <w:r>
              <w:rPr>
                <w:noProof/>
                <w:webHidden/>
              </w:rPr>
            </w:r>
            <w:r>
              <w:rPr>
                <w:noProof/>
                <w:webHidden/>
              </w:rPr>
              <w:fldChar w:fldCharType="separate"/>
            </w:r>
            <w:r>
              <w:rPr>
                <w:noProof/>
                <w:webHidden/>
              </w:rPr>
              <w:t>91</w:t>
            </w:r>
            <w:r>
              <w:rPr>
                <w:noProof/>
                <w:webHidden/>
              </w:rPr>
              <w:fldChar w:fldCharType="end"/>
            </w:r>
          </w:hyperlink>
        </w:p>
        <w:p w:rsidR="005765CA" w:rsidRDefault="005765CA">
          <w:pPr>
            <w:pStyle w:val="TOC2"/>
            <w:tabs>
              <w:tab w:val="right" w:leader="dot" w:pos="9350"/>
            </w:tabs>
            <w:rPr>
              <w:rFonts w:asciiTheme="minorHAnsi" w:eastAsiaTheme="minorEastAsia" w:hAnsiTheme="minorHAnsi" w:cstheme="minorBidi"/>
              <w:b w:val="0"/>
              <w:noProof/>
              <w:sz w:val="22"/>
              <w:szCs w:val="22"/>
            </w:rPr>
          </w:pPr>
          <w:hyperlink w:anchor="_Toc23489241" w:history="1">
            <w:r w:rsidRPr="009C2EF5">
              <w:rPr>
                <w:rStyle w:val="Hyperlink"/>
                <w:noProof/>
              </w:rPr>
              <w:t>Criteria Used to Determine if the Service Connection and Treatment Factor Buttons are Displayed in the Review/Sign Changes Dialog</w:t>
            </w:r>
            <w:r>
              <w:rPr>
                <w:noProof/>
                <w:webHidden/>
              </w:rPr>
              <w:tab/>
            </w:r>
            <w:r>
              <w:rPr>
                <w:noProof/>
                <w:webHidden/>
              </w:rPr>
              <w:fldChar w:fldCharType="begin"/>
            </w:r>
            <w:r>
              <w:rPr>
                <w:noProof/>
                <w:webHidden/>
              </w:rPr>
              <w:instrText xml:space="preserve"> PAGEREF _Toc23489241 \h </w:instrText>
            </w:r>
            <w:r>
              <w:rPr>
                <w:noProof/>
                <w:webHidden/>
              </w:rPr>
            </w:r>
            <w:r>
              <w:rPr>
                <w:noProof/>
                <w:webHidden/>
              </w:rPr>
              <w:fldChar w:fldCharType="separate"/>
            </w:r>
            <w:r>
              <w:rPr>
                <w:noProof/>
                <w:webHidden/>
              </w:rPr>
              <w:t>99</w:t>
            </w:r>
            <w:r>
              <w:rPr>
                <w:noProof/>
                <w:webHidden/>
              </w:rPr>
              <w:fldChar w:fldCharType="end"/>
            </w:r>
          </w:hyperlink>
        </w:p>
        <w:p w:rsidR="005765CA" w:rsidRDefault="005765CA">
          <w:pPr>
            <w:pStyle w:val="TOC2"/>
            <w:tabs>
              <w:tab w:val="right" w:leader="dot" w:pos="9350"/>
            </w:tabs>
            <w:rPr>
              <w:rFonts w:asciiTheme="minorHAnsi" w:eastAsiaTheme="minorEastAsia" w:hAnsiTheme="minorHAnsi" w:cstheme="minorBidi"/>
              <w:b w:val="0"/>
              <w:noProof/>
              <w:sz w:val="22"/>
              <w:szCs w:val="22"/>
            </w:rPr>
          </w:pPr>
          <w:hyperlink w:anchor="_Toc23489242" w:history="1">
            <w:r w:rsidRPr="009C2EF5">
              <w:rPr>
                <w:rStyle w:val="Hyperlink"/>
                <w:noProof/>
              </w:rPr>
              <w:t>The Sign Note Now and Sign Discharge Summary Now Commands</w:t>
            </w:r>
            <w:r>
              <w:rPr>
                <w:noProof/>
                <w:webHidden/>
              </w:rPr>
              <w:tab/>
            </w:r>
            <w:r>
              <w:rPr>
                <w:noProof/>
                <w:webHidden/>
              </w:rPr>
              <w:fldChar w:fldCharType="begin"/>
            </w:r>
            <w:r>
              <w:rPr>
                <w:noProof/>
                <w:webHidden/>
              </w:rPr>
              <w:instrText xml:space="preserve"> PAGEREF _Toc23489242 \h </w:instrText>
            </w:r>
            <w:r>
              <w:rPr>
                <w:noProof/>
                <w:webHidden/>
              </w:rPr>
            </w:r>
            <w:r>
              <w:rPr>
                <w:noProof/>
                <w:webHidden/>
              </w:rPr>
              <w:fldChar w:fldCharType="separate"/>
            </w:r>
            <w:r>
              <w:rPr>
                <w:noProof/>
                <w:webHidden/>
              </w:rPr>
              <w:t>100</w:t>
            </w:r>
            <w:r>
              <w:rPr>
                <w:noProof/>
                <w:webHidden/>
              </w:rPr>
              <w:fldChar w:fldCharType="end"/>
            </w:r>
          </w:hyperlink>
        </w:p>
        <w:p w:rsidR="005765CA" w:rsidRDefault="005765CA">
          <w:pPr>
            <w:pStyle w:val="TOC2"/>
            <w:tabs>
              <w:tab w:val="right" w:leader="dot" w:pos="9350"/>
            </w:tabs>
            <w:rPr>
              <w:rFonts w:asciiTheme="minorHAnsi" w:eastAsiaTheme="minorEastAsia" w:hAnsiTheme="minorHAnsi" w:cstheme="minorBidi"/>
              <w:b w:val="0"/>
              <w:noProof/>
              <w:sz w:val="22"/>
              <w:szCs w:val="22"/>
            </w:rPr>
          </w:pPr>
          <w:hyperlink w:anchor="_Toc23489243" w:history="1">
            <w:r w:rsidRPr="009C2EF5">
              <w:rPr>
                <w:rStyle w:val="Hyperlink"/>
                <w:noProof/>
              </w:rPr>
              <w:t>Add to Signature List</w:t>
            </w:r>
            <w:r>
              <w:rPr>
                <w:noProof/>
                <w:webHidden/>
              </w:rPr>
              <w:tab/>
            </w:r>
            <w:r>
              <w:rPr>
                <w:noProof/>
                <w:webHidden/>
              </w:rPr>
              <w:fldChar w:fldCharType="begin"/>
            </w:r>
            <w:r>
              <w:rPr>
                <w:noProof/>
                <w:webHidden/>
              </w:rPr>
              <w:instrText xml:space="preserve"> PAGEREF _Toc23489243 \h </w:instrText>
            </w:r>
            <w:r>
              <w:rPr>
                <w:noProof/>
                <w:webHidden/>
              </w:rPr>
            </w:r>
            <w:r>
              <w:rPr>
                <w:noProof/>
                <w:webHidden/>
              </w:rPr>
              <w:fldChar w:fldCharType="separate"/>
            </w:r>
            <w:r>
              <w:rPr>
                <w:noProof/>
                <w:webHidden/>
              </w:rPr>
              <w:t>100</w:t>
            </w:r>
            <w:r>
              <w:rPr>
                <w:noProof/>
                <w:webHidden/>
              </w:rPr>
              <w:fldChar w:fldCharType="end"/>
            </w:r>
          </w:hyperlink>
        </w:p>
        <w:p w:rsidR="005765CA" w:rsidRDefault="005765CA">
          <w:pPr>
            <w:pStyle w:val="TOC2"/>
            <w:tabs>
              <w:tab w:val="right" w:leader="dot" w:pos="9350"/>
            </w:tabs>
            <w:rPr>
              <w:rFonts w:asciiTheme="minorHAnsi" w:eastAsiaTheme="minorEastAsia" w:hAnsiTheme="minorHAnsi" w:cstheme="minorBidi"/>
              <w:b w:val="0"/>
              <w:noProof/>
              <w:sz w:val="22"/>
              <w:szCs w:val="22"/>
            </w:rPr>
          </w:pPr>
          <w:hyperlink w:anchor="_Toc23489244" w:history="1">
            <w:r w:rsidRPr="009C2EF5">
              <w:rPr>
                <w:rStyle w:val="Hyperlink"/>
                <w:noProof/>
              </w:rPr>
              <w:t>Viewing Unsigned Notes or Discharge Summaries</w:t>
            </w:r>
            <w:r>
              <w:rPr>
                <w:noProof/>
                <w:webHidden/>
              </w:rPr>
              <w:tab/>
            </w:r>
            <w:r>
              <w:rPr>
                <w:noProof/>
                <w:webHidden/>
              </w:rPr>
              <w:fldChar w:fldCharType="begin"/>
            </w:r>
            <w:r>
              <w:rPr>
                <w:noProof/>
                <w:webHidden/>
              </w:rPr>
              <w:instrText xml:space="preserve"> PAGEREF _Toc23489244 \h </w:instrText>
            </w:r>
            <w:r>
              <w:rPr>
                <w:noProof/>
                <w:webHidden/>
              </w:rPr>
            </w:r>
            <w:r>
              <w:rPr>
                <w:noProof/>
                <w:webHidden/>
              </w:rPr>
              <w:fldChar w:fldCharType="separate"/>
            </w:r>
            <w:r>
              <w:rPr>
                <w:noProof/>
                <w:webHidden/>
              </w:rPr>
              <w:t>100</w:t>
            </w:r>
            <w:r>
              <w:rPr>
                <w:noProof/>
                <w:webHidden/>
              </w:rPr>
              <w:fldChar w:fldCharType="end"/>
            </w:r>
          </w:hyperlink>
        </w:p>
        <w:p w:rsidR="005765CA" w:rsidRDefault="005765CA">
          <w:pPr>
            <w:pStyle w:val="TOC2"/>
            <w:tabs>
              <w:tab w:val="right" w:leader="dot" w:pos="9350"/>
            </w:tabs>
            <w:rPr>
              <w:rFonts w:asciiTheme="minorHAnsi" w:eastAsiaTheme="minorEastAsia" w:hAnsiTheme="minorHAnsi" w:cstheme="minorBidi"/>
              <w:b w:val="0"/>
              <w:noProof/>
              <w:sz w:val="22"/>
              <w:szCs w:val="22"/>
            </w:rPr>
          </w:pPr>
          <w:hyperlink w:anchor="_Toc23489245" w:history="1">
            <w:r w:rsidRPr="009C2EF5">
              <w:rPr>
                <w:rStyle w:val="Hyperlink"/>
                <w:noProof/>
              </w:rPr>
              <w:t>Identify Additional Signers</w:t>
            </w:r>
            <w:r>
              <w:rPr>
                <w:noProof/>
                <w:webHidden/>
              </w:rPr>
              <w:tab/>
            </w:r>
            <w:r>
              <w:rPr>
                <w:noProof/>
                <w:webHidden/>
              </w:rPr>
              <w:fldChar w:fldCharType="begin"/>
            </w:r>
            <w:r>
              <w:rPr>
                <w:noProof/>
                <w:webHidden/>
              </w:rPr>
              <w:instrText xml:space="preserve"> PAGEREF _Toc23489245 \h </w:instrText>
            </w:r>
            <w:r>
              <w:rPr>
                <w:noProof/>
                <w:webHidden/>
              </w:rPr>
            </w:r>
            <w:r>
              <w:rPr>
                <w:noProof/>
                <w:webHidden/>
              </w:rPr>
              <w:fldChar w:fldCharType="separate"/>
            </w:r>
            <w:r>
              <w:rPr>
                <w:noProof/>
                <w:webHidden/>
              </w:rPr>
              <w:t>100</w:t>
            </w:r>
            <w:r>
              <w:rPr>
                <w:noProof/>
                <w:webHidden/>
              </w:rPr>
              <w:fldChar w:fldCharType="end"/>
            </w:r>
          </w:hyperlink>
        </w:p>
        <w:p w:rsidR="005765CA" w:rsidRDefault="005765CA">
          <w:pPr>
            <w:pStyle w:val="TOC1"/>
            <w:tabs>
              <w:tab w:val="right" w:leader="dot" w:pos="9350"/>
            </w:tabs>
            <w:rPr>
              <w:rFonts w:asciiTheme="minorHAnsi" w:eastAsiaTheme="minorEastAsia" w:hAnsiTheme="minorHAnsi" w:cstheme="minorBidi"/>
              <w:b w:val="0"/>
              <w:bCs w:val="0"/>
              <w:noProof/>
              <w:sz w:val="22"/>
              <w:szCs w:val="22"/>
            </w:rPr>
          </w:pPr>
          <w:hyperlink w:anchor="_Toc23489246" w:history="1">
            <w:r w:rsidRPr="009C2EF5">
              <w:rPr>
                <w:rStyle w:val="Hyperlink"/>
                <w:noProof/>
              </w:rPr>
              <w:t>Printing from Within CPRS</w:t>
            </w:r>
            <w:r>
              <w:rPr>
                <w:noProof/>
                <w:webHidden/>
              </w:rPr>
              <w:tab/>
            </w:r>
            <w:r>
              <w:rPr>
                <w:noProof/>
                <w:webHidden/>
              </w:rPr>
              <w:fldChar w:fldCharType="begin"/>
            </w:r>
            <w:r>
              <w:rPr>
                <w:noProof/>
                <w:webHidden/>
              </w:rPr>
              <w:instrText xml:space="preserve"> PAGEREF _Toc23489246 \h </w:instrText>
            </w:r>
            <w:r>
              <w:rPr>
                <w:noProof/>
                <w:webHidden/>
              </w:rPr>
            </w:r>
            <w:r>
              <w:rPr>
                <w:noProof/>
                <w:webHidden/>
              </w:rPr>
              <w:fldChar w:fldCharType="separate"/>
            </w:r>
            <w:r>
              <w:rPr>
                <w:noProof/>
                <w:webHidden/>
              </w:rPr>
              <w:t>102</w:t>
            </w:r>
            <w:r>
              <w:rPr>
                <w:noProof/>
                <w:webHidden/>
              </w:rPr>
              <w:fldChar w:fldCharType="end"/>
            </w:r>
          </w:hyperlink>
        </w:p>
        <w:p w:rsidR="005765CA" w:rsidRDefault="005765CA">
          <w:pPr>
            <w:pStyle w:val="TOC2"/>
            <w:tabs>
              <w:tab w:val="right" w:leader="dot" w:pos="9350"/>
            </w:tabs>
            <w:rPr>
              <w:rFonts w:asciiTheme="minorHAnsi" w:eastAsiaTheme="minorEastAsia" w:hAnsiTheme="minorHAnsi" w:cstheme="minorBidi"/>
              <w:b w:val="0"/>
              <w:noProof/>
              <w:sz w:val="22"/>
              <w:szCs w:val="22"/>
            </w:rPr>
          </w:pPr>
          <w:hyperlink w:anchor="_Toc23489247" w:history="1">
            <w:r w:rsidRPr="009C2EF5">
              <w:rPr>
                <w:rStyle w:val="Hyperlink"/>
                <w:noProof/>
              </w:rPr>
              <w:t>Printing Single Items</w:t>
            </w:r>
            <w:r>
              <w:rPr>
                <w:noProof/>
                <w:webHidden/>
              </w:rPr>
              <w:tab/>
            </w:r>
            <w:r>
              <w:rPr>
                <w:noProof/>
                <w:webHidden/>
              </w:rPr>
              <w:fldChar w:fldCharType="begin"/>
            </w:r>
            <w:r>
              <w:rPr>
                <w:noProof/>
                <w:webHidden/>
              </w:rPr>
              <w:instrText xml:space="preserve"> PAGEREF _Toc23489247 \h </w:instrText>
            </w:r>
            <w:r>
              <w:rPr>
                <w:noProof/>
                <w:webHidden/>
              </w:rPr>
            </w:r>
            <w:r>
              <w:rPr>
                <w:noProof/>
                <w:webHidden/>
              </w:rPr>
              <w:fldChar w:fldCharType="separate"/>
            </w:r>
            <w:r>
              <w:rPr>
                <w:noProof/>
                <w:webHidden/>
              </w:rPr>
              <w:t>102</w:t>
            </w:r>
            <w:r>
              <w:rPr>
                <w:noProof/>
                <w:webHidden/>
              </w:rPr>
              <w:fldChar w:fldCharType="end"/>
            </w:r>
          </w:hyperlink>
        </w:p>
        <w:p w:rsidR="005765CA" w:rsidRDefault="005765CA">
          <w:pPr>
            <w:pStyle w:val="TOC2"/>
            <w:tabs>
              <w:tab w:val="right" w:leader="dot" w:pos="9350"/>
            </w:tabs>
            <w:rPr>
              <w:rFonts w:asciiTheme="minorHAnsi" w:eastAsiaTheme="minorEastAsia" w:hAnsiTheme="minorHAnsi" w:cstheme="minorBidi"/>
              <w:b w:val="0"/>
              <w:noProof/>
              <w:sz w:val="22"/>
              <w:szCs w:val="22"/>
            </w:rPr>
          </w:pPr>
          <w:hyperlink w:anchor="_Toc23489248" w:history="1">
            <w:r w:rsidRPr="009C2EF5">
              <w:rPr>
                <w:rStyle w:val="Hyperlink"/>
                <w:noProof/>
              </w:rPr>
              <w:t>Printing Multiple Notes, Consults, or Discharge Summaries</w:t>
            </w:r>
            <w:r>
              <w:rPr>
                <w:noProof/>
                <w:webHidden/>
              </w:rPr>
              <w:tab/>
            </w:r>
            <w:r>
              <w:rPr>
                <w:noProof/>
                <w:webHidden/>
              </w:rPr>
              <w:fldChar w:fldCharType="begin"/>
            </w:r>
            <w:r>
              <w:rPr>
                <w:noProof/>
                <w:webHidden/>
              </w:rPr>
              <w:instrText xml:space="preserve"> PAGEREF _Toc23489248 \h </w:instrText>
            </w:r>
            <w:r>
              <w:rPr>
                <w:noProof/>
                <w:webHidden/>
              </w:rPr>
            </w:r>
            <w:r>
              <w:rPr>
                <w:noProof/>
                <w:webHidden/>
              </w:rPr>
              <w:fldChar w:fldCharType="separate"/>
            </w:r>
            <w:r>
              <w:rPr>
                <w:noProof/>
                <w:webHidden/>
              </w:rPr>
              <w:t>103</w:t>
            </w:r>
            <w:r>
              <w:rPr>
                <w:noProof/>
                <w:webHidden/>
              </w:rPr>
              <w:fldChar w:fldCharType="end"/>
            </w:r>
          </w:hyperlink>
        </w:p>
        <w:p w:rsidR="005765CA" w:rsidRDefault="005765CA">
          <w:pPr>
            <w:pStyle w:val="TOC1"/>
            <w:tabs>
              <w:tab w:val="right" w:leader="dot" w:pos="9350"/>
            </w:tabs>
            <w:rPr>
              <w:rFonts w:asciiTheme="minorHAnsi" w:eastAsiaTheme="minorEastAsia" w:hAnsiTheme="minorHAnsi" w:cstheme="minorBidi"/>
              <w:b w:val="0"/>
              <w:bCs w:val="0"/>
              <w:noProof/>
              <w:sz w:val="22"/>
              <w:szCs w:val="22"/>
            </w:rPr>
          </w:pPr>
          <w:hyperlink w:anchor="_Toc23489249" w:history="1">
            <w:r w:rsidRPr="009C2EF5">
              <w:rPr>
                <w:rStyle w:val="Hyperlink"/>
                <w:noProof/>
              </w:rPr>
              <w:t>Tools Menu</w:t>
            </w:r>
            <w:r>
              <w:rPr>
                <w:noProof/>
                <w:webHidden/>
              </w:rPr>
              <w:tab/>
            </w:r>
            <w:r>
              <w:rPr>
                <w:noProof/>
                <w:webHidden/>
              </w:rPr>
              <w:fldChar w:fldCharType="begin"/>
            </w:r>
            <w:r>
              <w:rPr>
                <w:noProof/>
                <w:webHidden/>
              </w:rPr>
              <w:instrText xml:space="preserve"> PAGEREF _Toc23489249 \h </w:instrText>
            </w:r>
            <w:r>
              <w:rPr>
                <w:noProof/>
                <w:webHidden/>
              </w:rPr>
            </w:r>
            <w:r>
              <w:rPr>
                <w:noProof/>
                <w:webHidden/>
              </w:rPr>
              <w:fldChar w:fldCharType="separate"/>
            </w:r>
            <w:r>
              <w:rPr>
                <w:noProof/>
                <w:webHidden/>
              </w:rPr>
              <w:t>104</w:t>
            </w:r>
            <w:r>
              <w:rPr>
                <w:noProof/>
                <w:webHidden/>
              </w:rPr>
              <w:fldChar w:fldCharType="end"/>
            </w:r>
          </w:hyperlink>
        </w:p>
        <w:p w:rsidR="005765CA" w:rsidRDefault="005765CA">
          <w:pPr>
            <w:pStyle w:val="TOC2"/>
            <w:tabs>
              <w:tab w:val="right" w:leader="dot" w:pos="9350"/>
            </w:tabs>
            <w:rPr>
              <w:rFonts w:asciiTheme="minorHAnsi" w:eastAsiaTheme="minorEastAsia" w:hAnsiTheme="minorHAnsi" w:cstheme="minorBidi"/>
              <w:b w:val="0"/>
              <w:noProof/>
              <w:sz w:val="22"/>
              <w:szCs w:val="22"/>
            </w:rPr>
          </w:pPr>
          <w:hyperlink w:anchor="_Toc23489250" w:history="1">
            <w:r w:rsidRPr="009C2EF5">
              <w:rPr>
                <w:rStyle w:val="Hyperlink"/>
                <w:noProof/>
              </w:rPr>
              <w:t>Lab Test Information</w:t>
            </w:r>
            <w:r>
              <w:rPr>
                <w:noProof/>
                <w:webHidden/>
              </w:rPr>
              <w:tab/>
            </w:r>
            <w:r>
              <w:rPr>
                <w:noProof/>
                <w:webHidden/>
              </w:rPr>
              <w:fldChar w:fldCharType="begin"/>
            </w:r>
            <w:r>
              <w:rPr>
                <w:noProof/>
                <w:webHidden/>
              </w:rPr>
              <w:instrText xml:space="preserve"> PAGEREF _Toc23489250 \h </w:instrText>
            </w:r>
            <w:r>
              <w:rPr>
                <w:noProof/>
                <w:webHidden/>
              </w:rPr>
            </w:r>
            <w:r>
              <w:rPr>
                <w:noProof/>
                <w:webHidden/>
              </w:rPr>
              <w:fldChar w:fldCharType="separate"/>
            </w:r>
            <w:r>
              <w:rPr>
                <w:noProof/>
                <w:webHidden/>
              </w:rPr>
              <w:t>104</w:t>
            </w:r>
            <w:r>
              <w:rPr>
                <w:noProof/>
                <w:webHidden/>
              </w:rPr>
              <w:fldChar w:fldCharType="end"/>
            </w:r>
          </w:hyperlink>
        </w:p>
        <w:p w:rsidR="005765CA" w:rsidRDefault="005765CA">
          <w:pPr>
            <w:pStyle w:val="TOC2"/>
            <w:tabs>
              <w:tab w:val="right" w:leader="dot" w:pos="9350"/>
            </w:tabs>
            <w:rPr>
              <w:rFonts w:asciiTheme="minorHAnsi" w:eastAsiaTheme="minorEastAsia" w:hAnsiTheme="minorHAnsi" w:cstheme="minorBidi"/>
              <w:b w:val="0"/>
              <w:noProof/>
              <w:sz w:val="22"/>
              <w:szCs w:val="22"/>
            </w:rPr>
          </w:pPr>
          <w:hyperlink w:anchor="_Toc23489251" w:history="1">
            <w:r w:rsidRPr="009C2EF5">
              <w:rPr>
                <w:rStyle w:val="Hyperlink"/>
                <w:noProof/>
              </w:rPr>
              <w:t>Options</w:t>
            </w:r>
            <w:r>
              <w:rPr>
                <w:noProof/>
                <w:webHidden/>
              </w:rPr>
              <w:tab/>
            </w:r>
            <w:r>
              <w:rPr>
                <w:noProof/>
                <w:webHidden/>
              </w:rPr>
              <w:fldChar w:fldCharType="begin"/>
            </w:r>
            <w:r>
              <w:rPr>
                <w:noProof/>
                <w:webHidden/>
              </w:rPr>
              <w:instrText xml:space="preserve"> PAGEREF _Toc23489251 \h </w:instrText>
            </w:r>
            <w:r>
              <w:rPr>
                <w:noProof/>
                <w:webHidden/>
              </w:rPr>
            </w:r>
            <w:r>
              <w:rPr>
                <w:noProof/>
                <w:webHidden/>
              </w:rPr>
              <w:fldChar w:fldCharType="separate"/>
            </w:r>
            <w:r>
              <w:rPr>
                <w:noProof/>
                <w:webHidden/>
              </w:rPr>
              <w:t>105</w:t>
            </w:r>
            <w:r>
              <w:rPr>
                <w:noProof/>
                <w:webHidden/>
              </w:rPr>
              <w:fldChar w:fldCharType="end"/>
            </w:r>
          </w:hyperlink>
        </w:p>
        <w:p w:rsidR="005765CA" w:rsidRDefault="005765CA">
          <w:pPr>
            <w:pStyle w:val="TOC3"/>
            <w:tabs>
              <w:tab w:val="right" w:leader="dot" w:pos="9350"/>
            </w:tabs>
            <w:rPr>
              <w:rFonts w:asciiTheme="minorHAnsi" w:eastAsiaTheme="minorEastAsia" w:hAnsiTheme="minorHAnsi" w:cstheme="minorBidi"/>
              <w:iCs w:val="0"/>
              <w:noProof/>
              <w:szCs w:val="22"/>
            </w:rPr>
          </w:pPr>
          <w:hyperlink w:anchor="_Toc23489252" w:history="1">
            <w:r w:rsidRPr="009C2EF5">
              <w:rPr>
                <w:rStyle w:val="Hyperlink"/>
                <w:noProof/>
              </w:rPr>
              <w:t>General Tab</w:t>
            </w:r>
            <w:r>
              <w:rPr>
                <w:noProof/>
                <w:webHidden/>
              </w:rPr>
              <w:tab/>
            </w:r>
            <w:r>
              <w:rPr>
                <w:noProof/>
                <w:webHidden/>
              </w:rPr>
              <w:fldChar w:fldCharType="begin"/>
            </w:r>
            <w:r>
              <w:rPr>
                <w:noProof/>
                <w:webHidden/>
              </w:rPr>
              <w:instrText xml:space="preserve"> PAGEREF _Toc23489252 \h </w:instrText>
            </w:r>
            <w:r>
              <w:rPr>
                <w:noProof/>
                <w:webHidden/>
              </w:rPr>
            </w:r>
            <w:r>
              <w:rPr>
                <w:noProof/>
                <w:webHidden/>
              </w:rPr>
              <w:fldChar w:fldCharType="separate"/>
            </w:r>
            <w:r>
              <w:rPr>
                <w:noProof/>
                <w:webHidden/>
              </w:rPr>
              <w:t>106</w:t>
            </w:r>
            <w:r>
              <w:rPr>
                <w:noProof/>
                <w:webHidden/>
              </w:rPr>
              <w:fldChar w:fldCharType="end"/>
            </w:r>
          </w:hyperlink>
        </w:p>
        <w:p w:rsidR="005765CA" w:rsidRDefault="005765CA">
          <w:pPr>
            <w:pStyle w:val="TOC3"/>
            <w:tabs>
              <w:tab w:val="right" w:leader="dot" w:pos="9350"/>
            </w:tabs>
            <w:rPr>
              <w:rFonts w:asciiTheme="minorHAnsi" w:eastAsiaTheme="minorEastAsia" w:hAnsiTheme="minorHAnsi" w:cstheme="minorBidi"/>
              <w:iCs w:val="0"/>
              <w:noProof/>
              <w:szCs w:val="22"/>
            </w:rPr>
          </w:pPr>
          <w:hyperlink w:anchor="_Toc23489253" w:history="1">
            <w:r w:rsidRPr="009C2EF5">
              <w:rPr>
                <w:rStyle w:val="Hyperlink"/>
                <w:noProof/>
              </w:rPr>
              <w:t>Notifications Tab</w:t>
            </w:r>
            <w:r>
              <w:rPr>
                <w:noProof/>
                <w:webHidden/>
              </w:rPr>
              <w:tab/>
            </w:r>
            <w:r>
              <w:rPr>
                <w:noProof/>
                <w:webHidden/>
              </w:rPr>
              <w:fldChar w:fldCharType="begin"/>
            </w:r>
            <w:r>
              <w:rPr>
                <w:noProof/>
                <w:webHidden/>
              </w:rPr>
              <w:instrText xml:space="preserve"> PAGEREF _Toc23489253 \h </w:instrText>
            </w:r>
            <w:r>
              <w:rPr>
                <w:noProof/>
                <w:webHidden/>
              </w:rPr>
            </w:r>
            <w:r>
              <w:rPr>
                <w:noProof/>
                <w:webHidden/>
              </w:rPr>
              <w:fldChar w:fldCharType="separate"/>
            </w:r>
            <w:r>
              <w:rPr>
                <w:noProof/>
                <w:webHidden/>
              </w:rPr>
              <w:t>112</w:t>
            </w:r>
            <w:r>
              <w:rPr>
                <w:noProof/>
                <w:webHidden/>
              </w:rPr>
              <w:fldChar w:fldCharType="end"/>
            </w:r>
          </w:hyperlink>
        </w:p>
        <w:p w:rsidR="005765CA" w:rsidRDefault="005765CA">
          <w:pPr>
            <w:pStyle w:val="TOC3"/>
            <w:tabs>
              <w:tab w:val="right" w:leader="dot" w:pos="9350"/>
            </w:tabs>
            <w:rPr>
              <w:rFonts w:asciiTheme="minorHAnsi" w:eastAsiaTheme="minorEastAsia" w:hAnsiTheme="minorHAnsi" w:cstheme="minorBidi"/>
              <w:iCs w:val="0"/>
              <w:noProof/>
              <w:szCs w:val="22"/>
            </w:rPr>
          </w:pPr>
          <w:hyperlink w:anchor="_Toc23489254" w:history="1">
            <w:r w:rsidRPr="009C2EF5">
              <w:rPr>
                <w:rStyle w:val="Hyperlink"/>
                <w:noProof/>
              </w:rPr>
              <w:t>Order Checks Tab</w:t>
            </w:r>
            <w:r>
              <w:rPr>
                <w:noProof/>
                <w:webHidden/>
              </w:rPr>
              <w:tab/>
            </w:r>
            <w:r>
              <w:rPr>
                <w:noProof/>
                <w:webHidden/>
              </w:rPr>
              <w:fldChar w:fldCharType="begin"/>
            </w:r>
            <w:r>
              <w:rPr>
                <w:noProof/>
                <w:webHidden/>
              </w:rPr>
              <w:instrText xml:space="preserve"> PAGEREF _Toc23489254 \h </w:instrText>
            </w:r>
            <w:r>
              <w:rPr>
                <w:noProof/>
                <w:webHidden/>
              </w:rPr>
            </w:r>
            <w:r>
              <w:rPr>
                <w:noProof/>
                <w:webHidden/>
              </w:rPr>
              <w:fldChar w:fldCharType="separate"/>
            </w:r>
            <w:r>
              <w:rPr>
                <w:noProof/>
                <w:webHidden/>
              </w:rPr>
              <w:t>114</w:t>
            </w:r>
            <w:r>
              <w:rPr>
                <w:noProof/>
                <w:webHidden/>
              </w:rPr>
              <w:fldChar w:fldCharType="end"/>
            </w:r>
          </w:hyperlink>
        </w:p>
        <w:p w:rsidR="005765CA" w:rsidRDefault="005765CA">
          <w:pPr>
            <w:pStyle w:val="TOC3"/>
            <w:tabs>
              <w:tab w:val="right" w:leader="dot" w:pos="9350"/>
            </w:tabs>
            <w:rPr>
              <w:rFonts w:asciiTheme="minorHAnsi" w:eastAsiaTheme="minorEastAsia" w:hAnsiTheme="minorHAnsi" w:cstheme="minorBidi"/>
              <w:iCs w:val="0"/>
              <w:noProof/>
              <w:szCs w:val="22"/>
            </w:rPr>
          </w:pPr>
          <w:hyperlink w:anchor="_Toc23489255" w:history="1">
            <w:r w:rsidRPr="009C2EF5">
              <w:rPr>
                <w:rStyle w:val="Hyperlink"/>
                <w:noProof/>
              </w:rPr>
              <w:t>Lists/Teams Tab</w:t>
            </w:r>
            <w:r>
              <w:rPr>
                <w:noProof/>
                <w:webHidden/>
              </w:rPr>
              <w:tab/>
            </w:r>
            <w:r>
              <w:rPr>
                <w:noProof/>
                <w:webHidden/>
              </w:rPr>
              <w:fldChar w:fldCharType="begin"/>
            </w:r>
            <w:r>
              <w:rPr>
                <w:noProof/>
                <w:webHidden/>
              </w:rPr>
              <w:instrText xml:space="preserve"> PAGEREF _Toc23489255 \h </w:instrText>
            </w:r>
            <w:r>
              <w:rPr>
                <w:noProof/>
                <w:webHidden/>
              </w:rPr>
            </w:r>
            <w:r>
              <w:rPr>
                <w:noProof/>
                <w:webHidden/>
              </w:rPr>
              <w:fldChar w:fldCharType="separate"/>
            </w:r>
            <w:r>
              <w:rPr>
                <w:noProof/>
                <w:webHidden/>
              </w:rPr>
              <w:t>115</w:t>
            </w:r>
            <w:r>
              <w:rPr>
                <w:noProof/>
                <w:webHidden/>
              </w:rPr>
              <w:fldChar w:fldCharType="end"/>
            </w:r>
          </w:hyperlink>
        </w:p>
        <w:p w:rsidR="005765CA" w:rsidRDefault="005765CA">
          <w:pPr>
            <w:pStyle w:val="TOC3"/>
            <w:tabs>
              <w:tab w:val="right" w:leader="dot" w:pos="9350"/>
            </w:tabs>
            <w:rPr>
              <w:rFonts w:asciiTheme="minorHAnsi" w:eastAsiaTheme="minorEastAsia" w:hAnsiTheme="minorHAnsi" w:cstheme="minorBidi"/>
              <w:iCs w:val="0"/>
              <w:noProof/>
              <w:szCs w:val="22"/>
            </w:rPr>
          </w:pPr>
          <w:hyperlink w:anchor="_Toc23489256" w:history="1">
            <w:r w:rsidRPr="009C2EF5">
              <w:rPr>
                <w:rStyle w:val="Hyperlink"/>
                <w:noProof/>
              </w:rPr>
              <w:t>Notes Tab</w:t>
            </w:r>
            <w:r>
              <w:rPr>
                <w:noProof/>
                <w:webHidden/>
              </w:rPr>
              <w:tab/>
            </w:r>
            <w:r>
              <w:rPr>
                <w:noProof/>
                <w:webHidden/>
              </w:rPr>
              <w:fldChar w:fldCharType="begin"/>
            </w:r>
            <w:r>
              <w:rPr>
                <w:noProof/>
                <w:webHidden/>
              </w:rPr>
              <w:instrText xml:space="preserve"> PAGEREF _Toc23489256 \h </w:instrText>
            </w:r>
            <w:r>
              <w:rPr>
                <w:noProof/>
                <w:webHidden/>
              </w:rPr>
            </w:r>
            <w:r>
              <w:rPr>
                <w:noProof/>
                <w:webHidden/>
              </w:rPr>
              <w:fldChar w:fldCharType="separate"/>
            </w:r>
            <w:r>
              <w:rPr>
                <w:noProof/>
                <w:webHidden/>
              </w:rPr>
              <w:t>119</w:t>
            </w:r>
            <w:r>
              <w:rPr>
                <w:noProof/>
                <w:webHidden/>
              </w:rPr>
              <w:fldChar w:fldCharType="end"/>
            </w:r>
          </w:hyperlink>
        </w:p>
        <w:p w:rsidR="005765CA" w:rsidRDefault="005765CA">
          <w:pPr>
            <w:pStyle w:val="TOC3"/>
            <w:tabs>
              <w:tab w:val="right" w:leader="dot" w:pos="9350"/>
            </w:tabs>
            <w:rPr>
              <w:rFonts w:asciiTheme="minorHAnsi" w:eastAsiaTheme="minorEastAsia" w:hAnsiTheme="minorHAnsi" w:cstheme="minorBidi"/>
              <w:iCs w:val="0"/>
              <w:noProof/>
              <w:szCs w:val="22"/>
            </w:rPr>
          </w:pPr>
          <w:hyperlink w:anchor="_Toc23489257" w:history="1">
            <w:r w:rsidRPr="009C2EF5">
              <w:rPr>
                <w:rStyle w:val="Hyperlink"/>
                <w:noProof/>
              </w:rPr>
              <w:t>Reports Tab</w:t>
            </w:r>
            <w:r>
              <w:rPr>
                <w:noProof/>
                <w:webHidden/>
              </w:rPr>
              <w:tab/>
            </w:r>
            <w:r>
              <w:rPr>
                <w:noProof/>
                <w:webHidden/>
              </w:rPr>
              <w:fldChar w:fldCharType="begin"/>
            </w:r>
            <w:r>
              <w:rPr>
                <w:noProof/>
                <w:webHidden/>
              </w:rPr>
              <w:instrText xml:space="preserve"> PAGEREF _Toc23489257 \h </w:instrText>
            </w:r>
            <w:r>
              <w:rPr>
                <w:noProof/>
                <w:webHidden/>
              </w:rPr>
            </w:r>
            <w:r>
              <w:rPr>
                <w:noProof/>
                <w:webHidden/>
              </w:rPr>
              <w:fldChar w:fldCharType="separate"/>
            </w:r>
            <w:r>
              <w:rPr>
                <w:noProof/>
                <w:webHidden/>
              </w:rPr>
              <w:t>121</w:t>
            </w:r>
            <w:r>
              <w:rPr>
                <w:noProof/>
                <w:webHidden/>
              </w:rPr>
              <w:fldChar w:fldCharType="end"/>
            </w:r>
          </w:hyperlink>
        </w:p>
        <w:p w:rsidR="005765CA" w:rsidRDefault="005765CA">
          <w:pPr>
            <w:pStyle w:val="TOC3"/>
            <w:tabs>
              <w:tab w:val="right" w:leader="dot" w:pos="9350"/>
            </w:tabs>
            <w:rPr>
              <w:rFonts w:asciiTheme="minorHAnsi" w:eastAsiaTheme="minorEastAsia" w:hAnsiTheme="minorHAnsi" w:cstheme="minorBidi"/>
              <w:iCs w:val="0"/>
              <w:noProof/>
              <w:szCs w:val="22"/>
            </w:rPr>
          </w:pPr>
          <w:hyperlink w:anchor="_Toc23489258" w:history="1">
            <w:r w:rsidRPr="009C2EF5">
              <w:rPr>
                <w:rStyle w:val="Hyperlink"/>
                <w:noProof/>
              </w:rPr>
              <w:t>Graphs Tab</w:t>
            </w:r>
            <w:r>
              <w:rPr>
                <w:noProof/>
                <w:webHidden/>
              </w:rPr>
              <w:tab/>
            </w:r>
            <w:r>
              <w:rPr>
                <w:noProof/>
                <w:webHidden/>
              </w:rPr>
              <w:fldChar w:fldCharType="begin"/>
            </w:r>
            <w:r>
              <w:rPr>
                <w:noProof/>
                <w:webHidden/>
              </w:rPr>
              <w:instrText xml:space="preserve"> PAGEREF _Toc23489258 \h </w:instrText>
            </w:r>
            <w:r>
              <w:rPr>
                <w:noProof/>
                <w:webHidden/>
              </w:rPr>
            </w:r>
            <w:r>
              <w:rPr>
                <w:noProof/>
                <w:webHidden/>
              </w:rPr>
              <w:fldChar w:fldCharType="separate"/>
            </w:r>
            <w:r>
              <w:rPr>
                <w:noProof/>
                <w:webHidden/>
              </w:rPr>
              <w:t>124</w:t>
            </w:r>
            <w:r>
              <w:rPr>
                <w:noProof/>
                <w:webHidden/>
              </w:rPr>
              <w:fldChar w:fldCharType="end"/>
            </w:r>
          </w:hyperlink>
        </w:p>
        <w:p w:rsidR="005765CA" w:rsidRDefault="005765CA">
          <w:pPr>
            <w:pStyle w:val="TOC1"/>
            <w:tabs>
              <w:tab w:val="right" w:leader="dot" w:pos="9350"/>
            </w:tabs>
            <w:rPr>
              <w:rFonts w:asciiTheme="minorHAnsi" w:eastAsiaTheme="minorEastAsia" w:hAnsiTheme="minorHAnsi" w:cstheme="minorBidi"/>
              <w:b w:val="0"/>
              <w:bCs w:val="0"/>
              <w:noProof/>
              <w:sz w:val="22"/>
              <w:szCs w:val="22"/>
            </w:rPr>
          </w:pPr>
          <w:hyperlink w:anchor="_Toc23489259" w:history="1">
            <w:r w:rsidRPr="009C2EF5">
              <w:rPr>
                <w:rStyle w:val="Hyperlink"/>
                <w:noProof/>
              </w:rPr>
              <w:t>Cover Sheet</w:t>
            </w:r>
            <w:r>
              <w:rPr>
                <w:noProof/>
                <w:webHidden/>
              </w:rPr>
              <w:tab/>
            </w:r>
            <w:r>
              <w:rPr>
                <w:noProof/>
                <w:webHidden/>
              </w:rPr>
              <w:fldChar w:fldCharType="begin"/>
            </w:r>
            <w:r>
              <w:rPr>
                <w:noProof/>
                <w:webHidden/>
              </w:rPr>
              <w:instrText xml:space="preserve"> PAGEREF _Toc23489259 \h </w:instrText>
            </w:r>
            <w:r>
              <w:rPr>
                <w:noProof/>
                <w:webHidden/>
              </w:rPr>
            </w:r>
            <w:r>
              <w:rPr>
                <w:noProof/>
                <w:webHidden/>
              </w:rPr>
              <w:fldChar w:fldCharType="separate"/>
            </w:r>
            <w:r>
              <w:rPr>
                <w:noProof/>
                <w:webHidden/>
              </w:rPr>
              <w:t>125</w:t>
            </w:r>
            <w:r>
              <w:rPr>
                <w:noProof/>
                <w:webHidden/>
              </w:rPr>
              <w:fldChar w:fldCharType="end"/>
            </w:r>
          </w:hyperlink>
        </w:p>
        <w:p w:rsidR="005765CA" w:rsidRDefault="005765CA">
          <w:pPr>
            <w:pStyle w:val="TOC2"/>
            <w:tabs>
              <w:tab w:val="right" w:leader="dot" w:pos="9350"/>
            </w:tabs>
            <w:rPr>
              <w:rFonts w:asciiTheme="minorHAnsi" w:eastAsiaTheme="minorEastAsia" w:hAnsiTheme="minorHAnsi" w:cstheme="minorBidi"/>
              <w:b w:val="0"/>
              <w:noProof/>
              <w:sz w:val="22"/>
              <w:szCs w:val="22"/>
            </w:rPr>
          </w:pPr>
          <w:hyperlink w:anchor="_Toc23489260" w:history="1">
            <w:r w:rsidRPr="009C2EF5">
              <w:rPr>
                <w:rStyle w:val="Hyperlink"/>
                <w:noProof/>
              </w:rPr>
              <w:t>Navigating a Patient Chart</w:t>
            </w:r>
            <w:r>
              <w:rPr>
                <w:noProof/>
                <w:webHidden/>
              </w:rPr>
              <w:tab/>
            </w:r>
            <w:r>
              <w:rPr>
                <w:noProof/>
                <w:webHidden/>
              </w:rPr>
              <w:fldChar w:fldCharType="begin"/>
            </w:r>
            <w:r>
              <w:rPr>
                <w:noProof/>
                <w:webHidden/>
              </w:rPr>
              <w:instrText xml:space="preserve"> PAGEREF _Toc23489260 \h </w:instrText>
            </w:r>
            <w:r>
              <w:rPr>
                <w:noProof/>
                <w:webHidden/>
              </w:rPr>
            </w:r>
            <w:r>
              <w:rPr>
                <w:noProof/>
                <w:webHidden/>
              </w:rPr>
              <w:fldChar w:fldCharType="separate"/>
            </w:r>
            <w:r>
              <w:rPr>
                <w:noProof/>
                <w:webHidden/>
              </w:rPr>
              <w:t>126</w:t>
            </w:r>
            <w:r>
              <w:rPr>
                <w:noProof/>
                <w:webHidden/>
              </w:rPr>
              <w:fldChar w:fldCharType="end"/>
            </w:r>
          </w:hyperlink>
        </w:p>
        <w:p w:rsidR="005765CA" w:rsidRDefault="005765CA">
          <w:pPr>
            <w:pStyle w:val="TOC2"/>
            <w:tabs>
              <w:tab w:val="right" w:leader="dot" w:pos="9350"/>
            </w:tabs>
            <w:rPr>
              <w:rFonts w:asciiTheme="minorHAnsi" w:eastAsiaTheme="minorEastAsia" w:hAnsiTheme="minorHAnsi" w:cstheme="minorBidi"/>
              <w:b w:val="0"/>
              <w:noProof/>
              <w:sz w:val="22"/>
              <w:szCs w:val="22"/>
            </w:rPr>
          </w:pPr>
          <w:hyperlink w:anchor="_Toc23489261" w:history="1">
            <w:r w:rsidRPr="009C2EF5">
              <w:rPr>
                <w:rStyle w:val="Hyperlink"/>
                <w:noProof/>
              </w:rPr>
              <w:t>Additional Patient Information</w:t>
            </w:r>
            <w:r>
              <w:rPr>
                <w:noProof/>
                <w:webHidden/>
              </w:rPr>
              <w:tab/>
            </w:r>
            <w:r>
              <w:rPr>
                <w:noProof/>
                <w:webHidden/>
              </w:rPr>
              <w:fldChar w:fldCharType="begin"/>
            </w:r>
            <w:r>
              <w:rPr>
                <w:noProof/>
                <w:webHidden/>
              </w:rPr>
              <w:instrText xml:space="preserve"> PAGEREF _Toc23489261 \h </w:instrText>
            </w:r>
            <w:r>
              <w:rPr>
                <w:noProof/>
                <w:webHidden/>
              </w:rPr>
            </w:r>
            <w:r>
              <w:rPr>
                <w:noProof/>
                <w:webHidden/>
              </w:rPr>
              <w:fldChar w:fldCharType="separate"/>
            </w:r>
            <w:r>
              <w:rPr>
                <w:noProof/>
                <w:webHidden/>
              </w:rPr>
              <w:t>126</w:t>
            </w:r>
            <w:r>
              <w:rPr>
                <w:noProof/>
                <w:webHidden/>
              </w:rPr>
              <w:fldChar w:fldCharType="end"/>
            </w:r>
          </w:hyperlink>
        </w:p>
        <w:p w:rsidR="005765CA" w:rsidRDefault="005765CA">
          <w:pPr>
            <w:pStyle w:val="TOC2"/>
            <w:tabs>
              <w:tab w:val="right" w:leader="dot" w:pos="9350"/>
            </w:tabs>
            <w:rPr>
              <w:rFonts w:asciiTheme="minorHAnsi" w:eastAsiaTheme="minorEastAsia" w:hAnsiTheme="minorHAnsi" w:cstheme="minorBidi"/>
              <w:b w:val="0"/>
              <w:noProof/>
              <w:sz w:val="22"/>
              <w:szCs w:val="22"/>
            </w:rPr>
          </w:pPr>
          <w:hyperlink w:anchor="_Toc23489262" w:history="1">
            <w:r w:rsidRPr="009C2EF5">
              <w:rPr>
                <w:rStyle w:val="Hyperlink"/>
                <w:noProof/>
              </w:rPr>
              <w:t>Entering or Changing Encounter Information</w:t>
            </w:r>
            <w:r>
              <w:rPr>
                <w:noProof/>
                <w:webHidden/>
              </w:rPr>
              <w:tab/>
            </w:r>
            <w:r>
              <w:rPr>
                <w:noProof/>
                <w:webHidden/>
              </w:rPr>
              <w:fldChar w:fldCharType="begin"/>
            </w:r>
            <w:r>
              <w:rPr>
                <w:noProof/>
                <w:webHidden/>
              </w:rPr>
              <w:instrText xml:space="preserve"> PAGEREF _Toc23489262 \h </w:instrText>
            </w:r>
            <w:r>
              <w:rPr>
                <w:noProof/>
                <w:webHidden/>
              </w:rPr>
            </w:r>
            <w:r>
              <w:rPr>
                <w:noProof/>
                <w:webHidden/>
              </w:rPr>
              <w:fldChar w:fldCharType="separate"/>
            </w:r>
            <w:r>
              <w:rPr>
                <w:noProof/>
                <w:webHidden/>
              </w:rPr>
              <w:t>130</w:t>
            </w:r>
            <w:r>
              <w:rPr>
                <w:noProof/>
                <w:webHidden/>
              </w:rPr>
              <w:fldChar w:fldCharType="end"/>
            </w:r>
          </w:hyperlink>
        </w:p>
        <w:p w:rsidR="005765CA" w:rsidRDefault="005765CA">
          <w:pPr>
            <w:pStyle w:val="TOC2"/>
            <w:tabs>
              <w:tab w:val="right" w:leader="dot" w:pos="9350"/>
            </w:tabs>
            <w:rPr>
              <w:rFonts w:asciiTheme="minorHAnsi" w:eastAsiaTheme="minorEastAsia" w:hAnsiTheme="minorHAnsi" w:cstheme="minorBidi"/>
              <w:b w:val="0"/>
              <w:noProof/>
              <w:sz w:val="22"/>
              <w:szCs w:val="22"/>
            </w:rPr>
          </w:pPr>
          <w:hyperlink w:anchor="_Toc23489263" w:history="1">
            <w:r w:rsidRPr="009C2EF5">
              <w:rPr>
                <w:rStyle w:val="Hyperlink"/>
                <w:noProof/>
              </w:rPr>
              <w:t>Viewing Clinical Reminders</w:t>
            </w:r>
            <w:r>
              <w:rPr>
                <w:noProof/>
                <w:webHidden/>
              </w:rPr>
              <w:tab/>
            </w:r>
            <w:r>
              <w:rPr>
                <w:noProof/>
                <w:webHidden/>
              </w:rPr>
              <w:fldChar w:fldCharType="begin"/>
            </w:r>
            <w:r>
              <w:rPr>
                <w:noProof/>
                <w:webHidden/>
              </w:rPr>
              <w:instrText xml:space="preserve"> PAGEREF _Toc23489263 \h </w:instrText>
            </w:r>
            <w:r>
              <w:rPr>
                <w:noProof/>
                <w:webHidden/>
              </w:rPr>
            </w:r>
            <w:r>
              <w:rPr>
                <w:noProof/>
                <w:webHidden/>
              </w:rPr>
              <w:fldChar w:fldCharType="separate"/>
            </w:r>
            <w:r>
              <w:rPr>
                <w:noProof/>
                <w:webHidden/>
              </w:rPr>
              <w:t>131</w:t>
            </w:r>
            <w:r>
              <w:rPr>
                <w:noProof/>
                <w:webHidden/>
              </w:rPr>
              <w:fldChar w:fldCharType="end"/>
            </w:r>
          </w:hyperlink>
        </w:p>
        <w:p w:rsidR="005765CA" w:rsidRDefault="005765CA">
          <w:pPr>
            <w:pStyle w:val="TOC2"/>
            <w:tabs>
              <w:tab w:val="right" w:leader="dot" w:pos="9350"/>
            </w:tabs>
            <w:rPr>
              <w:rFonts w:asciiTheme="minorHAnsi" w:eastAsiaTheme="minorEastAsia" w:hAnsiTheme="minorHAnsi" w:cstheme="minorBidi"/>
              <w:b w:val="0"/>
              <w:noProof/>
              <w:sz w:val="22"/>
              <w:szCs w:val="22"/>
            </w:rPr>
          </w:pPr>
          <w:hyperlink w:anchor="_Toc23489264" w:history="1">
            <w:r w:rsidRPr="009C2EF5">
              <w:rPr>
                <w:rStyle w:val="Hyperlink"/>
                <w:noProof/>
              </w:rPr>
              <w:t>Viewing and Entering Vitals</w:t>
            </w:r>
            <w:r>
              <w:rPr>
                <w:noProof/>
                <w:webHidden/>
              </w:rPr>
              <w:tab/>
            </w:r>
            <w:r>
              <w:rPr>
                <w:noProof/>
                <w:webHidden/>
              </w:rPr>
              <w:fldChar w:fldCharType="begin"/>
            </w:r>
            <w:r>
              <w:rPr>
                <w:noProof/>
                <w:webHidden/>
              </w:rPr>
              <w:instrText xml:space="preserve"> PAGEREF _Toc23489264 \h </w:instrText>
            </w:r>
            <w:r>
              <w:rPr>
                <w:noProof/>
                <w:webHidden/>
              </w:rPr>
            </w:r>
            <w:r>
              <w:rPr>
                <w:noProof/>
                <w:webHidden/>
              </w:rPr>
              <w:fldChar w:fldCharType="separate"/>
            </w:r>
            <w:r>
              <w:rPr>
                <w:noProof/>
                <w:webHidden/>
              </w:rPr>
              <w:t>132</w:t>
            </w:r>
            <w:r>
              <w:rPr>
                <w:noProof/>
                <w:webHidden/>
              </w:rPr>
              <w:fldChar w:fldCharType="end"/>
            </w:r>
          </w:hyperlink>
        </w:p>
        <w:p w:rsidR="005765CA" w:rsidRDefault="005765CA">
          <w:pPr>
            <w:pStyle w:val="TOC2"/>
            <w:tabs>
              <w:tab w:val="right" w:leader="dot" w:pos="9350"/>
            </w:tabs>
            <w:rPr>
              <w:rFonts w:asciiTheme="minorHAnsi" w:eastAsiaTheme="minorEastAsia" w:hAnsiTheme="minorHAnsi" w:cstheme="minorBidi"/>
              <w:b w:val="0"/>
              <w:noProof/>
              <w:sz w:val="22"/>
              <w:szCs w:val="22"/>
            </w:rPr>
          </w:pPr>
          <w:hyperlink w:anchor="_Toc23489265" w:history="1">
            <w:r w:rsidRPr="009C2EF5">
              <w:rPr>
                <w:rStyle w:val="Hyperlink"/>
                <w:noProof/>
              </w:rPr>
              <w:t>How CPRS Displays Vitals</w:t>
            </w:r>
            <w:r>
              <w:rPr>
                <w:noProof/>
                <w:webHidden/>
              </w:rPr>
              <w:tab/>
            </w:r>
            <w:r>
              <w:rPr>
                <w:noProof/>
                <w:webHidden/>
              </w:rPr>
              <w:fldChar w:fldCharType="begin"/>
            </w:r>
            <w:r>
              <w:rPr>
                <w:noProof/>
                <w:webHidden/>
              </w:rPr>
              <w:instrText xml:space="preserve"> PAGEREF _Toc23489265 \h </w:instrText>
            </w:r>
            <w:r>
              <w:rPr>
                <w:noProof/>
                <w:webHidden/>
              </w:rPr>
            </w:r>
            <w:r>
              <w:rPr>
                <w:noProof/>
                <w:webHidden/>
              </w:rPr>
              <w:fldChar w:fldCharType="separate"/>
            </w:r>
            <w:r>
              <w:rPr>
                <w:noProof/>
                <w:webHidden/>
              </w:rPr>
              <w:t>133</w:t>
            </w:r>
            <w:r>
              <w:rPr>
                <w:noProof/>
                <w:webHidden/>
              </w:rPr>
              <w:fldChar w:fldCharType="end"/>
            </w:r>
          </w:hyperlink>
        </w:p>
        <w:p w:rsidR="005765CA" w:rsidRDefault="005765CA">
          <w:pPr>
            <w:pStyle w:val="TOC3"/>
            <w:tabs>
              <w:tab w:val="right" w:leader="dot" w:pos="9350"/>
            </w:tabs>
            <w:rPr>
              <w:rFonts w:asciiTheme="minorHAnsi" w:eastAsiaTheme="minorEastAsia" w:hAnsiTheme="minorHAnsi" w:cstheme="minorBidi"/>
              <w:iCs w:val="0"/>
              <w:noProof/>
              <w:szCs w:val="22"/>
            </w:rPr>
          </w:pPr>
          <w:hyperlink w:anchor="_Toc23489266" w:history="1">
            <w:r w:rsidRPr="009C2EF5">
              <w:rPr>
                <w:rStyle w:val="Hyperlink"/>
                <w:noProof/>
              </w:rPr>
              <w:t>How the Vitals View Can Be Changed</w:t>
            </w:r>
            <w:r>
              <w:rPr>
                <w:noProof/>
                <w:webHidden/>
              </w:rPr>
              <w:tab/>
            </w:r>
            <w:r>
              <w:rPr>
                <w:noProof/>
                <w:webHidden/>
              </w:rPr>
              <w:fldChar w:fldCharType="begin"/>
            </w:r>
            <w:r>
              <w:rPr>
                <w:noProof/>
                <w:webHidden/>
              </w:rPr>
              <w:instrText xml:space="preserve"> PAGEREF _Toc23489266 \h </w:instrText>
            </w:r>
            <w:r>
              <w:rPr>
                <w:noProof/>
                <w:webHidden/>
              </w:rPr>
            </w:r>
            <w:r>
              <w:rPr>
                <w:noProof/>
                <w:webHidden/>
              </w:rPr>
              <w:fldChar w:fldCharType="separate"/>
            </w:r>
            <w:r>
              <w:rPr>
                <w:noProof/>
                <w:webHidden/>
              </w:rPr>
              <w:t>134</w:t>
            </w:r>
            <w:r>
              <w:rPr>
                <w:noProof/>
                <w:webHidden/>
              </w:rPr>
              <w:fldChar w:fldCharType="end"/>
            </w:r>
          </w:hyperlink>
        </w:p>
        <w:p w:rsidR="005765CA" w:rsidRDefault="005765CA">
          <w:pPr>
            <w:pStyle w:val="TOC3"/>
            <w:tabs>
              <w:tab w:val="right" w:leader="dot" w:pos="9350"/>
            </w:tabs>
            <w:rPr>
              <w:rFonts w:asciiTheme="minorHAnsi" w:eastAsiaTheme="minorEastAsia" w:hAnsiTheme="minorHAnsi" w:cstheme="minorBidi"/>
              <w:iCs w:val="0"/>
              <w:noProof/>
              <w:szCs w:val="22"/>
            </w:rPr>
          </w:pPr>
          <w:hyperlink w:anchor="_Toc23489267" w:history="1">
            <w:r w:rsidRPr="009C2EF5">
              <w:rPr>
                <w:rStyle w:val="Hyperlink"/>
                <w:noProof/>
              </w:rPr>
              <w:t>Viewing Vitals from the Cover Sheet</w:t>
            </w:r>
            <w:r>
              <w:rPr>
                <w:noProof/>
                <w:webHidden/>
              </w:rPr>
              <w:tab/>
            </w:r>
            <w:r>
              <w:rPr>
                <w:noProof/>
                <w:webHidden/>
              </w:rPr>
              <w:fldChar w:fldCharType="begin"/>
            </w:r>
            <w:r>
              <w:rPr>
                <w:noProof/>
                <w:webHidden/>
              </w:rPr>
              <w:instrText xml:space="preserve"> PAGEREF _Toc23489267 \h </w:instrText>
            </w:r>
            <w:r>
              <w:rPr>
                <w:noProof/>
                <w:webHidden/>
              </w:rPr>
            </w:r>
            <w:r>
              <w:rPr>
                <w:noProof/>
                <w:webHidden/>
              </w:rPr>
              <w:fldChar w:fldCharType="separate"/>
            </w:r>
            <w:r>
              <w:rPr>
                <w:noProof/>
                <w:webHidden/>
              </w:rPr>
              <w:t>135</w:t>
            </w:r>
            <w:r>
              <w:rPr>
                <w:noProof/>
                <w:webHidden/>
              </w:rPr>
              <w:fldChar w:fldCharType="end"/>
            </w:r>
          </w:hyperlink>
        </w:p>
        <w:p w:rsidR="005765CA" w:rsidRDefault="005765CA">
          <w:pPr>
            <w:pStyle w:val="TOC2"/>
            <w:tabs>
              <w:tab w:val="right" w:leader="dot" w:pos="9350"/>
            </w:tabs>
            <w:rPr>
              <w:rFonts w:asciiTheme="minorHAnsi" w:eastAsiaTheme="minorEastAsia" w:hAnsiTheme="minorHAnsi" w:cstheme="minorBidi"/>
              <w:b w:val="0"/>
              <w:noProof/>
              <w:sz w:val="22"/>
              <w:szCs w:val="22"/>
            </w:rPr>
          </w:pPr>
          <w:hyperlink w:anchor="_Toc23489268" w:history="1">
            <w:r w:rsidRPr="009C2EF5">
              <w:rPr>
                <w:rStyle w:val="Hyperlink"/>
                <w:noProof/>
              </w:rPr>
              <w:t>Recording Vitals</w:t>
            </w:r>
            <w:r>
              <w:rPr>
                <w:noProof/>
                <w:webHidden/>
              </w:rPr>
              <w:tab/>
            </w:r>
            <w:r>
              <w:rPr>
                <w:noProof/>
                <w:webHidden/>
              </w:rPr>
              <w:fldChar w:fldCharType="begin"/>
            </w:r>
            <w:r>
              <w:rPr>
                <w:noProof/>
                <w:webHidden/>
              </w:rPr>
              <w:instrText xml:space="preserve"> PAGEREF _Toc23489268 \h </w:instrText>
            </w:r>
            <w:r>
              <w:rPr>
                <w:noProof/>
                <w:webHidden/>
              </w:rPr>
            </w:r>
            <w:r>
              <w:rPr>
                <w:noProof/>
                <w:webHidden/>
              </w:rPr>
              <w:fldChar w:fldCharType="separate"/>
            </w:r>
            <w:r>
              <w:rPr>
                <w:noProof/>
                <w:webHidden/>
              </w:rPr>
              <w:t>136</w:t>
            </w:r>
            <w:r>
              <w:rPr>
                <w:noProof/>
                <w:webHidden/>
              </w:rPr>
              <w:fldChar w:fldCharType="end"/>
            </w:r>
          </w:hyperlink>
        </w:p>
        <w:p w:rsidR="005765CA" w:rsidRDefault="005765CA">
          <w:pPr>
            <w:pStyle w:val="TOC3"/>
            <w:tabs>
              <w:tab w:val="right" w:leader="dot" w:pos="9350"/>
            </w:tabs>
            <w:rPr>
              <w:rFonts w:asciiTheme="minorHAnsi" w:eastAsiaTheme="minorEastAsia" w:hAnsiTheme="minorHAnsi" w:cstheme="minorBidi"/>
              <w:iCs w:val="0"/>
              <w:noProof/>
              <w:szCs w:val="22"/>
            </w:rPr>
          </w:pPr>
          <w:hyperlink w:anchor="_Toc23489269" w:history="1">
            <w:r w:rsidRPr="009C2EF5">
              <w:rPr>
                <w:rStyle w:val="Hyperlink"/>
                <w:noProof/>
              </w:rPr>
              <w:t>Templates for Entering Vitals</w:t>
            </w:r>
            <w:r>
              <w:rPr>
                <w:noProof/>
                <w:webHidden/>
              </w:rPr>
              <w:tab/>
            </w:r>
            <w:r>
              <w:rPr>
                <w:noProof/>
                <w:webHidden/>
              </w:rPr>
              <w:fldChar w:fldCharType="begin"/>
            </w:r>
            <w:r>
              <w:rPr>
                <w:noProof/>
                <w:webHidden/>
              </w:rPr>
              <w:instrText xml:space="preserve"> PAGEREF _Toc23489269 \h </w:instrText>
            </w:r>
            <w:r>
              <w:rPr>
                <w:noProof/>
                <w:webHidden/>
              </w:rPr>
            </w:r>
            <w:r>
              <w:rPr>
                <w:noProof/>
                <w:webHidden/>
              </w:rPr>
              <w:fldChar w:fldCharType="separate"/>
            </w:r>
            <w:r>
              <w:rPr>
                <w:noProof/>
                <w:webHidden/>
              </w:rPr>
              <w:t>136</w:t>
            </w:r>
            <w:r>
              <w:rPr>
                <w:noProof/>
                <w:webHidden/>
              </w:rPr>
              <w:fldChar w:fldCharType="end"/>
            </w:r>
          </w:hyperlink>
        </w:p>
        <w:p w:rsidR="005765CA" w:rsidRDefault="005765CA">
          <w:pPr>
            <w:pStyle w:val="TOC3"/>
            <w:tabs>
              <w:tab w:val="right" w:leader="dot" w:pos="9350"/>
            </w:tabs>
            <w:rPr>
              <w:rFonts w:asciiTheme="minorHAnsi" w:eastAsiaTheme="minorEastAsia" w:hAnsiTheme="minorHAnsi" w:cstheme="minorBidi"/>
              <w:iCs w:val="0"/>
              <w:noProof/>
              <w:szCs w:val="22"/>
            </w:rPr>
          </w:pPr>
          <w:hyperlink w:anchor="_Toc23489270" w:history="1">
            <w:r w:rsidRPr="009C2EF5">
              <w:rPr>
                <w:rStyle w:val="Hyperlink"/>
                <w:noProof/>
              </w:rPr>
              <w:t>Entering Vitals</w:t>
            </w:r>
            <w:r>
              <w:rPr>
                <w:noProof/>
                <w:webHidden/>
              </w:rPr>
              <w:tab/>
            </w:r>
            <w:r>
              <w:rPr>
                <w:noProof/>
                <w:webHidden/>
              </w:rPr>
              <w:fldChar w:fldCharType="begin"/>
            </w:r>
            <w:r>
              <w:rPr>
                <w:noProof/>
                <w:webHidden/>
              </w:rPr>
              <w:instrText xml:space="preserve"> PAGEREF _Toc23489270 \h </w:instrText>
            </w:r>
            <w:r>
              <w:rPr>
                <w:noProof/>
                <w:webHidden/>
              </w:rPr>
            </w:r>
            <w:r>
              <w:rPr>
                <w:noProof/>
                <w:webHidden/>
              </w:rPr>
              <w:fldChar w:fldCharType="separate"/>
            </w:r>
            <w:r>
              <w:rPr>
                <w:noProof/>
                <w:webHidden/>
              </w:rPr>
              <w:t>138</w:t>
            </w:r>
            <w:r>
              <w:rPr>
                <w:noProof/>
                <w:webHidden/>
              </w:rPr>
              <w:fldChar w:fldCharType="end"/>
            </w:r>
          </w:hyperlink>
        </w:p>
        <w:p w:rsidR="005765CA" w:rsidRDefault="005765CA">
          <w:pPr>
            <w:pStyle w:val="TOC3"/>
            <w:tabs>
              <w:tab w:val="right" w:leader="dot" w:pos="9350"/>
            </w:tabs>
            <w:rPr>
              <w:rFonts w:asciiTheme="minorHAnsi" w:eastAsiaTheme="minorEastAsia" w:hAnsiTheme="minorHAnsi" w:cstheme="minorBidi"/>
              <w:iCs w:val="0"/>
              <w:noProof/>
              <w:szCs w:val="22"/>
            </w:rPr>
          </w:pPr>
          <w:hyperlink w:anchor="_Toc23489271" w:history="1">
            <w:r w:rsidRPr="009C2EF5">
              <w:rPr>
                <w:rStyle w:val="Hyperlink"/>
                <w:noProof/>
              </w:rPr>
              <w:t>Marking Vitals as Entered in Error</w:t>
            </w:r>
            <w:r>
              <w:rPr>
                <w:noProof/>
                <w:webHidden/>
              </w:rPr>
              <w:tab/>
            </w:r>
            <w:r>
              <w:rPr>
                <w:noProof/>
                <w:webHidden/>
              </w:rPr>
              <w:fldChar w:fldCharType="begin"/>
            </w:r>
            <w:r>
              <w:rPr>
                <w:noProof/>
                <w:webHidden/>
              </w:rPr>
              <w:instrText xml:space="preserve"> PAGEREF _Toc23489271 \h </w:instrText>
            </w:r>
            <w:r>
              <w:rPr>
                <w:noProof/>
                <w:webHidden/>
              </w:rPr>
            </w:r>
            <w:r>
              <w:rPr>
                <w:noProof/>
                <w:webHidden/>
              </w:rPr>
              <w:fldChar w:fldCharType="separate"/>
            </w:r>
            <w:r>
              <w:rPr>
                <w:noProof/>
                <w:webHidden/>
              </w:rPr>
              <w:t>138</w:t>
            </w:r>
            <w:r>
              <w:rPr>
                <w:noProof/>
                <w:webHidden/>
              </w:rPr>
              <w:fldChar w:fldCharType="end"/>
            </w:r>
          </w:hyperlink>
        </w:p>
        <w:p w:rsidR="005765CA" w:rsidRDefault="005765CA">
          <w:pPr>
            <w:pStyle w:val="TOC2"/>
            <w:tabs>
              <w:tab w:val="right" w:leader="dot" w:pos="9350"/>
            </w:tabs>
            <w:rPr>
              <w:rFonts w:asciiTheme="minorHAnsi" w:eastAsiaTheme="minorEastAsia" w:hAnsiTheme="minorHAnsi" w:cstheme="minorBidi"/>
              <w:b w:val="0"/>
              <w:noProof/>
              <w:sz w:val="22"/>
              <w:szCs w:val="22"/>
            </w:rPr>
          </w:pPr>
          <w:hyperlink w:anchor="_Toc23489272" w:history="1">
            <w:r w:rsidRPr="009C2EF5">
              <w:rPr>
                <w:rStyle w:val="Hyperlink"/>
                <w:noProof/>
              </w:rPr>
              <w:t>Assessing, Entering, and Reviewing Allergies/Adverse Reactions</w:t>
            </w:r>
            <w:r>
              <w:rPr>
                <w:noProof/>
                <w:webHidden/>
              </w:rPr>
              <w:tab/>
            </w:r>
            <w:r>
              <w:rPr>
                <w:noProof/>
                <w:webHidden/>
              </w:rPr>
              <w:fldChar w:fldCharType="begin"/>
            </w:r>
            <w:r>
              <w:rPr>
                <w:noProof/>
                <w:webHidden/>
              </w:rPr>
              <w:instrText xml:space="preserve"> PAGEREF _Toc23489272 \h </w:instrText>
            </w:r>
            <w:r>
              <w:rPr>
                <w:noProof/>
                <w:webHidden/>
              </w:rPr>
            </w:r>
            <w:r>
              <w:rPr>
                <w:noProof/>
                <w:webHidden/>
              </w:rPr>
              <w:fldChar w:fldCharType="separate"/>
            </w:r>
            <w:r>
              <w:rPr>
                <w:noProof/>
                <w:webHidden/>
              </w:rPr>
              <w:t>140</w:t>
            </w:r>
            <w:r>
              <w:rPr>
                <w:noProof/>
                <w:webHidden/>
              </w:rPr>
              <w:fldChar w:fldCharType="end"/>
            </w:r>
          </w:hyperlink>
        </w:p>
        <w:p w:rsidR="005765CA" w:rsidRDefault="005765CA">
          <w:pPr>
            <w:pStyle w:val="TOC3"/>
            <w:tabs>
              <w:tab w:val="right" w:leader="dot" w:pos="9350"/>
            </w:tabs>
            <w:rPr>
              <w:rFonts w:asciiTheme="minorHAnsi" w:eastAsiaTheme="minorEastAsia" w:hAnsiTheme="minorHAnsi" w:cstheme="minorBidi"/>
              <w:iCs w:val="0"/>
              <w:noProof/>
              <w:szCs w:val="22"/>
            </w:rPr>
          </w:pPr>
          <w:hyperlink w:anchor="_Toc23489273" w:history="1">
            <w:r w:rsidRPr="009C2EF5">
              <w:rPr>
                <w:rStyle w:val="Hyperlink"/>
                <w:noProof/>
              </w:rPr>
              <w:t>Entering Allergies</w:t>
            </w:r>
            <w:r>
              <w:rPr>
                <w:noProof/>
                <w:webHidden/>
              </w:rPr>
              <w:tab/>
            </w:r>
            <w:r>
              <w:rPr>
                <w:noProof/>
                <w:webHidden/>
              </w:rPr>
              <w:fldChar w:fldCharType="begin"/>
            </w:r>
            <w:r>
              <w:rPr>
                <w:noProof/>
                <w:webHidden/>
              </w:rPr>
              <w:instrText xml:space="preserve"> PAGEREF _Toc23489273 \h </w:instrText>
            </w:r>
            <w:r>
              <w:rPr>
                <w:noProof/>
                <w:webHidden/>
              </w:rPr>
            </w:r>
            <w:r>
              <w:rPr>
                <w:noProof/>
                <w:webHidden/>
              </w:rPr>
              <w:fldChar w:fldCharType="separate"/>
            </w:r>
            <w:r>
              <w:rPr>
                <w:noProof/>
                <w:webHidden/>
              </w:rPr>
              <w:t>140</w:t>
            </w:r>
            <w:r>
              <w:rPr>
                <w:noProof/>
                <w:webHidden/>
              </w:rPr>
              <w:fldChar w:fldCharType="end"/>
            </w:r>
          </w:hyperlink>
        </w:p>
        <w:p w:rsidR="005765CA" w:rsidRDefault="005765CA">
          <w:pPr>
            <w:pStyle w:val="TOC3"/>
            <w:tabs>
              <w:tab w:val="right" w:leader="dot" w:pos="9350"/>
            </w:tabs>
            <w:rPr>
              <w:rFonts w:asciiTheme="minorHAnsi" w:eastAsiaTheme="minorEastAsia" w:hAnsiTheme="minorHAnsi" w:cstheme="minorBidi"/>
              <w:iCs w:val="0"/>
              <w:noProof/>
              <w:szCs w:val="22"/>
            </w:rPr>
          </w:pPr>
          <w:hyperlink w:anchor="_Toc23489274" w:history="1">
            <w:r w:rsidRPr="009C2EF5">
              <w:rPr>
                <w:rStyle w:val="Hyperlink"/>
                <w:noProof/>
              </w:rPr>
              <w:t>Entering No-Known-Allergies Assessments from the Cover Sheet</w:t>
            </w:r>
            <w:r>
              <w:rPr>
                <w:noProof/>
                <w:webHidden/>
              </w:rPr>
              <w:tab/>
            </w:r>
            <w:r>
              <w:rPr>
                <w:noProof/>
                <w:webHidden/>
              </w:rPr>
              <w:fldChar w:fldCharType="begin"/>
            </w:r>
            <w:r>
              <w:rPr>
                <w:noProof/>
                <w:webHidden/>
              </w:rPr>
              <w:instrText xml:space="preserve"> PAGEREF _Toc23489274 \h </w:instrText>
            </w:r>
            <w:r>
              <w:rPr>
                <w:noProof/>
                <w:webHidden/>
              </w:rPr>
            </w:r>
            <w:r>
              <w:rPr>
                <w:noProof/>
                <w:webHidden/>
              </w:rPr>
              <w:fldChar w:fldCharType="separate"/>
            </w:r>
            <w:r>
              <w:rPr>
                <w:noProof/>
                <w:webHidden/>
              </w:rPr>
              <w:t>145</w:t>
            </w:r>
            <w:r>
              <w:rPr>
                <w:noProof/>
                <w:webHidden/>
              </w:rPr>
              <w:fldChar w:fldCharType="end"/>
            </w:r>
          </w:hyperlink>
        </w:p>
        <w:p w:rsidR="005765CA" w:rsidRDefault="005765CA">
          <w:pPr>
            <w:pStyle w:val="TOC3"/>
            <w:tabs>
              <w:tab w:val="right" w:leader="dot" w:pos="9350"/>
            </w:tabs>
            <w:rPr>
              <w:rFonts w:asciiTheme="minorHAnsi" w:eastAsiaTheme="minorEastAsia" w:hAnsiTheme="minorHAnsi" w:cstheme="minorBidi"/>
              <w:iCs w:val="0"/>
              <w:noProof/>
              <w:szCs w:val="22"/>
            </w:rPr>
          </w:pPr>
          <w:hyperlink w:anchor="_Toc23489275" w:history="1">
            <w:r w:rsidRPr="009C2EF5">
              <w:rPr>
                <w:rStyle w:val="Hyperlink"/>
                <w:noProof/>
              </w:rPr>
              <w:t>Marking Allergies as Entered in Error</w:t>
            </w:r>
            <w:r>
              <w:rPr>
                <w:noProof/>
                <w:webHidden/>
              </w:rPr>
              <w:tab/>
            </w:r>
            <w:r>
              <w:rPr>
                <w:noProof/>
                <w:webHidden/>
              </w:rPr>
              <w:fldChar w:fldCharType="begin"/>
            </w:r>
            <w:r>
              <w:rPr>
                <w:noProof/>
                <w:webHidden/>
              </w:rPr>
              <w:instrText xml:space="preserve"> PAGEREF _Toc23489275 \h </w:instrText>
            </w:r>
            <w:r>
              <w:rPr>
                <w:noProof/>
                <w:webHidden/>
              </w:rPr>
            </w:r>
            <w:r>
              <w:rPr>
                <w:noProof/>
                <w:webHidden/>
              </w:rPr>
              <w:fldChar w:fldCharType="separate"/>
            </w:r>
            <w:r>
              <w:rPr>
                <w:noProof/>
                <w:webHidden/>
              </w:rPr>
              <w:t>145</w:t>
            </w:r>
            <w:r>
              <w:rPr>
                <w:noProof/>
                <w:webHidden/>
              </w:rPr>
              <w:fldChar w:fldCharType="end"/>
            </w:r>
          </w:hyperlink>
        </w:p>
        <w:p w:rsidR="005765CA" w:rsidRDefault="005765CA">
          <w:pPr>
            <w:pStyle w:val="TOC2"/>
            <w:tabs>
              <w:tab w:val="right" w:leader="dot" w:pos="9350"/>
            </w:tabs>
            <w:rPr>
              <w:rFonts w:asciiTheme="minorHAnsi" w:eastAsiaTheme="minorEastAsia" w:hAnsiTheme="minorHAnsi" w:cstheme="minorBidi"/>
              <w:b w:val="0"/>
              <w:noProof/>
              <w:sz w:val="22"/>
              <w:szCs w:val="22"/>
            </w:rPr>
          </w:pPr>
          <w:hyperlink w:anchor="_Toc23489276" w:history="1">
            <w:r w:rsidRPr="009C2EF5">
              <w:rPr>
                <w:rStyle w:val="Hyperlink"/>
                <w:noProof/>
              </w:rPr>
              <w:t>Reviewing and Creating Postings</w:t>
            </w:r>
            <w:r>
              <w:rPr>
                <w:noProof/>
                <w:webHidden/>
              </w:rPr>
              <w:tab/>
            </w:r>
            <w:r>
              <w:rPr>
                <w:noProof/>
                <w:webHidden/>
              </w:rPr>
              <w:fldChar w:fldCharType="begin"/>
            </w:r>
            <w:r>
              <w:rPr>
                <w:noProof/>
                <w:webHidden/>
              </w:rPr>
              <w:instrText xml:space="preserve"> PAGEREF _Toc23489276 \h </w:instrText>
            </w:r>
            <w:r>
              <w:rPr>
                <w:noProof/>
                <w:webHidden/>
              </w:rPr>
            </w:r>
            <w:r>
              <w:rPr>
                <w:noProof/>
                <w:webHidden/>
              </w:rPr>
              <w:fldChar w:fldCharType="separate"/>
            </w:r>
            <w:r>
              <w:rPr>
                <w:noProof/>
                <w:webHidden/>
              </w:rPr>
              <w:t>147</w:t>
            </w:r>
            <w:r>
              <w:rPr>
                <w:noProof/>
                <w:webHidden/>
              </w:rPr>
              <w:fldChar w:fldCharType="end"/>
            </w:r>
          </w:hyperlink>
        </w:p>
        <w:p w:rsidR="005765CA" w:rsidRDefault="005765CA">
          <w:pPr>
            <w:pStyle w:val="TOC3"/>
            <w:tabs>
              <w:tab w:val="right" w:leader="dot" w:pos="9350"/>
            </w:tabs>
            <w:rPr>
              <w:rFonts w:asciiTheme="minorHAnsi" w:eastAsiaTheme="minorEastAsia" w:hAnsiTheme="minorHAnsi" w:cstheme="minorBidi"/>
              <w:iCs w:val="0"/>
              <w:noProof/>
              <w:szCs w:val="22"/>
            </w:rPr>
          </w:pPr>
          <w:hyperlink w:anchor="_Toc23489277" w:history="1">
            <w:r w:rsidRPr="009C2EF5">
              <w:rPr>
                <w:rStyle w:val="Hyperlink"/>
                <w:noProof/>
              </w:rPr>
              <w:t>Creating Postings</w:t>
            </w:r>
            <w:r>
              <w:rPr>
                <w:noProof/>
                <w:webHidden/>
              </w:rPr>
              <w:tab/>
            </w:r>
            <w:r>
              <w:rPr>
                <w:noProof/>
                <w:webHidden/>
              </w:rPr>
              <w:fldChar w:fldCharType="begin"/>
            </w:r>
            <w:r>
              <w:rPr>
                <w:noProof/>
                <w:webHidden/>
              </w:rPr>
              <w:instrText xml:space="preserve"> PAGEREF _Toc23489277 \h </w:instrText>
            </w:r>
            <w:r>
              <w:rPr>
                <w:noProof/>
                <w:webHidden/>
              </w:rPr>
            </w:r>
            <w:r>
              <w:rPr>
                <w:noProof/>
                <w:webHidden/>
              </w:rPr>
              <w:fldChar w:fldCharType="separate"/>
            </w:r>
            <w:r>
              <w:rPr>
                <w:noProof/>
                <w:webHidden/>
              </w:rPr>
              <w:t>148</w:t>
            </w:r>
            <w:r>
              <w:rPr>
                <w:noProof/>
                <w:webHidden/>
              </w:rPr>
              <w:fldChar w:fldCharType="end"/>
            </w:r>
          </w:hyperlink>
        </w:p>
        <w:p w:rsidR="005765CA" w:rsidRDefault="005765CA">
          <w:pPr>
            <w:pStyle w:val="TOC2"/>
            <w:tabs>
              <w:tab w:val="right" w:leader="dot" w:pos="9350"/>
            </w:tabs>
            <w:rPr>
              <w:rFonts w:asciiTheme="minorHAnsi" w:eastAsiaTheme="minorEastAsia" w:hAnsiTheme="minorHAnsi" w:cstheme="minorBidi"/>
              <w:b w:val="0"/>
              <w:noProof/>
              <w:sz w:val="22"/>
              <w:szCs w:val="22"/>
            </w:rPr>
          </w:pPr>
          <w:hyperlink w:anchor="_Toc23489278" w:history="1">
            <w:r w:rsidRPr="009C2EF5">
              <w:rPr>
                <w:rStyle w:val="Hyperlink"/>
                <w:noProof/>
              </w:rPr>
              <w:t>Notifications and Alerts</w:t>
            </w:r>
            <w:r>
              <w:rPr>
                <w:noProof/>
                <w:webHidden/>
              </w:rPr>
              <w:tab/>
            </w:r>
            <w:r>
              <w:rPr>
                <w:noProof/>
                <w:webHidden/>
              </w:rPr>
              <w:fldChar w:fldCharType="begin"/>
            </w:r>
            <w:r>
              <w:rPr>
                <w:noProof/>
                <w:webHidden/>
              </w:rPr>
              <w:instrText xml:space="preserve"> PAGEREF _Toc23489278 \h </w:instrText>
            </w:r>
            <w:r>
              <w:rPr>
                <w:noProof/>
                <w:webHidden/>
              </w:rPr>
            </w:r>
            <w:r>
              <w:rPr>
                <w:noProof/>
                <w:webHidden/>
              </w:rPr>
              <w:fldChar w:fldCharType="separate"/>
            </w:r>
            <w:r>
              <w:rPr>
                <w:noProof/>
                <w:webHidden/>
              </w:rPr>
              <w:t>148</w:t>
            </w:r>
            <w:r>
              <w:rPr>
                <w:noProof/>
                <w:webHidden/>
              </w:rPr>
              <w:fldChar w:fldCharType="end"/>
            </w:r>
          </w:hyperlink>
        </w:p>
        <w:p w:rsidR="005765CA" w:rsidRDefault="005765CA">
          <w:pPr>
            <w:pStyle w:val="TOC1"/>
            <w:tabs>
              <w:tab w:val="right" w:leader="dot" w:pos="9350"/>
            </w:tabs>
            <w:rPr>
              <w:rFonts w:asciiTheme="minorHAnsi" w:eastAsiaTheme="minorEastAsia" w:hAnsiTheme="minorHAnsi" w:cstheme="minorBidi"/>
              <w:b w:val="0"/>
              <w:bCs w:val="0"/>
              <w:noProof/>
              <w:sz w:val="22"/>
              <w:szCs w:val="22"/>
            </w:rPr>
          </w:pPr>
          <w:hyperlink w:anchor="_Toc23489279" w:history="1">
            <w:r w:rsidRPr="009C2EF5">
              <w:rPr>
                <w:rStyle w:val="Hyperlink"/>
                <w:noProof/>
              </w:rPr>
              <w:t>Problems Tab</w:t>
            </w:r>
            <w:r>
              <w:rPr>
                <w:noProof/>
                <w:webHidden/>
              </w:rPr>
              <w:tab/>
            </w:r>
            <w:r>
              <w:rPr>
                <w:noProof/>
                <w:webHidden/>
              </w:rPr>
              <w:fldChar w:fldCharType="begin"/>
            </w:r>
            <w:r>
              <w:rPr>
                <w:noProof/>
                <w:webHidden/>
              </w:rPr>
              <w:instrText xml:space="preserve"> PAGEREF _Toc23489279 \h </w:instrText>
            </w:r>
            <w:r>
              <w:rPr>
                <w:noProof/>
                <w:webHidden/>
              </w:rPr>
            </w:r>
            <w:r>
              <w:rPr>
                <w:noProof/>
                <w:webHidden/>
              </w:rPr>
              <w:fldChar w:fldCharType="separate"/>
            </w:r>
            <w:r>
              <w:rPr>
                <w:noProof/>
                <w:webHidden/>
              </w:rPr>
              <w:t>150</w:t>
            </w:r>
            <w:r>
              <w:rPr>
                <w:noProof/>
                <w:webHidden/>
              </w:rPr>
              <w:fldChar w:fldCharType="end"/>
            </w:r>
          </w:hyperlink>
        </w:p>
        <w:p w:rsidR="005765CA" w:rsidRDefault="005765CA">
          <w:pPr>
            <w:pStyle w:val="TOC2"/>
            <w:tabs>
              <w:tab w:val="right" w:leader="dot" w:pos="9350"/>
            </w:tabs>
            <w:rPr>
              <w:rFonts w:asciiTheme="minorHAnsi" w:eastAsiaTheme="minorEastAsia" w:hAnsiTheme="minorHAnsi" w:cstheme="minorBidi"/>
              <w:b w:val="0"/>
              <w:noProof/>
              <w:sz w:val="22"/>
              <w:szCs w:val="22"/>
            </w:rPr>
          </w:pPr>
          <w:hyperlink w:anchor="_Toc23489280" w:history="1">
            <w:r w:rsidRPr="009C2EF5">
              <w:rPr>
                <w:rStyle w:val="Hyperlink"/>
                <w:noProof/>
              </w:rPr>
              <w:t>Service Connected Conditions</w:t>
            </w:r>
            <w:r>
              <w:rPr>
                <w:noProof/>
                <w:webHidden/>
              </w:rPr>
              <w:tab/>
            </w:r>
            <w:r>
              <w:rPr>
                <w:noProof/>
                <w:webHidden/>
              </w:rPr>
              <w:fldChar w:fldCharType="begin"/>
            </w:r>
            <w:r>
              <w:rPr>
                <w:noProof/>
                <w:webHidden/>
              </w:rPr>
              <w:instrText xml:space="preserve"> PAGEREF _Toc23489280 \h </w:instrText>
            </w:r>
            <w:r>
              <w:rPr>
                <w:noProof/>
                <w:webHidden/>
              </w:rPr>
            </w:r>
            <w:r>
              <w:rPr>
                <w:noProof/>
                <w:webHidden/>
              </w:rPr>
              <w:fldChar w:fldCharType="separate"/>
            </w:r>
            <w:r>
              <w:rPr>
                <w:noProof/>
                <w:webHidden/>
              </w:rPr>
              <w:t>150</w:t>
            </w:r>
            <w:r>
              <w:rPr>
                <w:noProof/>
                <w:webHidden/>
              </w:rPr>
              <w:fldChar w:fldCharType="end"/>
            </w:r>
          </w:hyperlink>
        </w:p>
        <w:p w:rsidR="005765CA" w:rsidRDefault="005765CA">
          <w:pPr>
            <w:pStyle w:val="TOC2"/>
            <w:tabs>
              <w:tab w:val="right" w:leader="dot" w:pos="9350"/>
            </w:tabs>
            <w:rPr>
              <w:rFonts w:asciiTheme="minorHAnsi" w:eastAsiaTheme="minorEastAsia" w:hAnsiTheme="minorHAnsi" w:cstheme="minorBidi"/>
              <w:b w:val="0"/>
              <w:noProof/>
              <w:sz w:val="22"/>
              <w:szCs w:val="22"/>
            </w:rPr>
          </w:pPr>
          <w:hyperlink w:anchor="_Toc23489281" w:history="1">
            <w:r w:rsidRPr="009C2EF5">
              <w:rPr>
                <w:rStyle w:val="Hyperlink"/>
                <w:noProof/>
              </w:rPr>
              <w:t>Coding Systems Used to Represent Problems</w:t>
            </w:r>
            <w:r>
              <w:rPr>
                <w:noProof/>
                <w:webHidden/>
              </w:rPr>
              <w:tab/>
            </w:r>
            <w:r>
              <w:rPr>
                <w:noProof/>
                <w:webHidden/>
              </w:rPr>
              <w:fldChar w:fldCharType="begin"/>
            </w:r>
            <w:r>
              <w:rPr>
                <w:noProof/>
                <w:webHidden/>
              </w:rPr>
              <w:instrText xml:space="preserve"> PAGEREF _Toc23489281 \h </w:instrText>
            </w:r>
            <w:r>
              <w:rPr>
                <w:noProof/>
                <w:webHidden/>
              </w:rPr>
            </w:r>
            <w:r>
              <w:rPr>
                <w:noProof/>
                <w:webHidden/>
              </w:rPr>
              <w:fldChar w:fldCharType="separate"/>
            </w:r>
            <w:r>
              <w:rPr>
                <w:noProof/>
                <w:webHidden/>
              </w:rPr>
              <w:t>151</w:t>
            </w:r>
            <w:r>
              <w:rPr>
                <w:noProof/>
                <w:webHidden/>
              </w:rPr>
              <w:fldChar w:fldCharType="end"/>
            </w:r>
          </w:hyperlink>
        </w:p>
        <w:p w:rsidR="005765CA" w:rsidRDefault="005765CA">
          <w:pPr>
            <w:pStyle w:val="TOC3"/>
            <w:tabs>
              <w:tab w:val="right" w:leader="dot" w:pos="9350"/>
            </w:tabs>
            <w:rPr>
              <w:rFonts w:asciiTheme="minorHAnsi" w:eastAsiaTheme="minorEastAsia" w:hAnsiTheme="minorHAnsi" w:cstheme="minorBidi"/>
              <w:iCs w:val="0"/>
              <w:noProof/>
              <w:szCs w:val="22"/>
            </w:rPr>
          </w:pPr>
          <w:hyperlink w:anchor="_Toc23489282" w:history="1">
            <w:r w:rsidRPr="009C2EF5">
              <w:rPr>
                <w:rStyle w:val="Hyperlink"/>
                <w:noProof/>
              </w:rPr>
              <w:t>Using Problems for Encounter Information</w:t>
            </w:r>
            <w:r>
              <w:rPr>
                <w:noProof/>
                <w:webHidden/>
              </w:rPr>
              <w:tab/>
            </w:r>
            <w:r>
              <w:rPr>
                <w:noProof/>
                <w:webHidden/>
              </w:rPr>
              <w:fldChar w:fldCharType="begin"/>
            </w:r>
            <w:r>
              <w:rPr>
                <w:noProof/>
                <w:webHidden/>
              </w:rPr>
              <w:instrText xml:space="preserve"> PAGEREF _Toc23489282 \h </w:instrText>
            </w:r>
            <w:r>
              <w:rPr>
                <w:noProof/>
                <w:webHidden/>
              </w:rPr>
            </w:r>
            <w:r>
              <w:rPr>
                <w:noProof/>
                <w:webHidden/>
              </w:rPr>
              <w:fldChar w:fldCharType="separate"/>
            </w:r>
            <w:r>
              <w:rPr>
                <w:noProof/>
                <w:webHidden/>
              </w:rPr>
              <w:t>151</w:t>
            </w:r>
            <w:r>
              <w:rPr>
                <w:noProof/>
                <w:webHidden/>
              </w:rPr>
              <w:fldChar w:fldCharType="end"/>
            </w:r>
          </w:hyperlink>
        </w:p>
        <w:p w:rsidR="005765CA" w:rsidRDefault="005765CA">
          <w:pPr>
            <w:pStyle w:val="TOC2"/>
            <w:tabs>
              <w:tab w:val="right" w:leader="dot" w:pos="9350"/>
            </w:tabs>
            <w:rPr>
              <w:rFonts w:asciiTheme="minorHAnsi" w:eastAsiaTheme="minorEastAsia" w:hAnsiTheme="minorHAnsi" w:cstheme="minorBidi"/>
              <w:b w:val="0"/>
              <w:noProof/>
              <w:sz w:val="22"/>
              <w:szCs w:val="22"/>
            </w:rPr>
          </w:pPr>
          <w:hyperlink w:anchor="_Toc23489283" w:history="1">
            <w:r w:rsidRPr="009C2EF5">
              <w:rPr>
                <w:rStyle w:val="Hyperlink"/>
                <w:noProof/>
              </w:rPr>
              <w:t>Customizing the Problems List</w:t>
            </w:r>
            <w:r>
              <w:rPr>
                <w:noProof/>
                <w:webHidden/>
              </w:rPr>
              <w:tab/>
            </w:r>
            <w:r>
              <w:rPr>
                <w:noProof/>
                <w:webHidden/>
              </w:rPr>
              <w:fldChar w:fldCharType="begin"/>
            </w:r>
            <w:r>
              <w:rPr>
                <w:noProof/>
                <w:webHidden/>
              </w:rPr>
              <w:instrText xml:space="preserve"> PAGEREF _Toc23489283 \h </w:instrText>
            </w:r>
            <w:r>
              <w:rPr>
                <w:noProof/>
                <w:webHidden/>
              </w:rPr>
            </w:r>
            <w:r>
              <w:rPr>
                <w:noProof/>
                <w:webHidden/>
              </w:rPr>
              <w:fldChar w:fldCharType="separate"/>
            </w:r>
            <w:r>
              <w:rPr>
                <w:noProof/>
                <w:webHidden/>
              </w:rPr>
              <w:t>151</w:t>
            </w:r>
            <w:r>
              <w:rPr>
                <w:noProof/>
                <w:webHidden/>
              </w:rPr>
              <w:fldChar w:fldCharType="end"/>
            </w:r>
          </w:hyperlink>
        </w:p>
        <w:p w:rsidR="005765CA" w:rsidRDefault="005765CA">
          <w:pPr>
            <w:pStyle w:val="TOC2"/>
            <w:tabs>
              <w:tab w:val="right" w:leader="dot" w:pos="9350"/>
            </w:tabs>
            <w:rPr>
              <w:rFonts w:asciiTheme="minorHAnsi" w:eastAsiaTheme="minorEastAsia" w:hAnsiTheme="minorHAnsi" w:cstheme="minorBidi"/>
              <w:b w:val="0"/>
              <w:noProof/>
              <w:sz w:val="22"/>
              <w:szCs w:val="22"/>
            </w:rPr>
          </w:pPr>
          <w:hyperlink w:anchor="_Toc23489284" w:history="1">
            <w:r w:rsidRPr="009C2EF5">
              <w:rPr>
                <w:rStyle w:val="Hyperlink"/>
                <w:noProof/>
              </w:rPr>
              <w:t>Adding a New Problem</w:t>
            </w:r>
            <w:r>
              <w:rPr>
                <w:noProof/>
                <w:webHidden/>
              </w:rPr>
              <w:tab/>
            </w:r>
            <w:r>
              <w:rPr>
                <w:noProof/>
                <w:webHidden/>
              </w:rPr>
              <w:fldChar w:fldCharType="begin"/>
            </w:r>
            <w:r>
              <w:rPr>
                <w:noProof/>
                <w:webHidden/>
              </w:rPr>
              <w:instrText xml:space="preserve"> PAGEREF _Toc23489284 \h </w:instrText>
            </w:r>
            <w:r>
              <w:rPr>
                <w:noProof/>
                <w:webHidden/>
              </w:rPr>
            </w:r>
            <w:r>
              <w:rPr>
                <w:noProof/>
                <w:webHidden/>
              </w:rPr>
              <w:fldChar w:fldCharType="separate"/>
            </w:r>
            <w:r>
              <w:rPr>
                <w:noProof/>
                <w:webHidden/>
              </w:rPr>
              <w:t>152</w:t>
            </w:r>
            <w:r>
              <w:rPr>
                <w:noProof/>
                <w:webHidden/>
              </w:rPr>
              <w:fldChar w:fldCharType="end"/>
            </w:r>
          </w:hyperlink>
        </w:p>
        <w:p w:rsidR="005765CA" w:rsidRDefault="005765CA">
          <w:pPr>
            <w:pStyle w:val="TOC2"/>
            <w:tabs>
              <w:tab w:val="right" w:leader="dot" w:pos="9350"/>
            </w:tabs>
            <w:rPr>
              <w:rFonts w:asciiTheme="minorHAnsi" w:eastAsiaTheme="minorEastAsia" w:hAnsiTheme="minorHAnsi" w:cstheme="minorBidi"/>
              <w:b w:val="0"/>
              <w:noProof/>
              <w:sz w:val="22"/>
              <w:szCs w:val="22"/>
            </w:rPr>
          </w:pPr>
          <w:hyperlink w:anchor="_Toc23489285" w:history="1">
            <w:r w:rsidRPr="009C2EF5">
              <w:rPr>
                <w:rStyle w:val="Hyperlink"/>
                <w:noProof/>
              </w:rPr>
              <w:t>Annotating a Problem</w:t>
            </w:r>
            <w:r>
              <w:rPr>
                <w:noProof/>
                <w:webHidden/>
              </w:rPr>
              <w:tab/>
            </w:r>
            <w:r>
              <w:rPr>
                <w:noProof/>
                <w:webHidden/>
              </w:rPr>
              <w:fldChar w:fldCharType="begin"/>
            </w:r>
            <w:r>
              <w:rPr>
                <w:noProof/>
                <w:webHidden/>
              </w:rPr>
              <w:instrText xml:space="preserve"> PAGEREF _Toc23489285 \h </w:instrText>
            </w:r>
            <w:r>
              <w:rPr>
                <w:noProof/>
                <w:webHidden/>
              </w:rPr>
            </w:r>
            <w:r>
              <w:rPr>
                <w:noProof/>
                <w:webHidden/>
              </w:rPr>
              <w:fldChar w:fldCharType="separate"/>
            </w:r>
            <w:r>
              <w:rPr>
                <w:noProof/>
                <w:webHidden/>
              </w:rPr>
              <w:t>158</w:t>
            </w:r>
            <w:r>
              <w:rPr>
                <w:noProof/>
                <w:webHidden/>
              </w:rPr>
              <w:fldChar w:fldCharType="end"/>
            </w:r>
          </w:hyperlink>
        </w:p>
        <w:p w:rsidR="005765CA" w:rsidRDefault="005765CA">
          <w:pPr>
            <w:pStyle w:val="TOC2"/>
            <w:tabs>
              <w:tab w:val="right" w:leader="dot" w:pos="9350"/>
            </w:tabs>
            <w:rPr>
              <w:rFonts w:asciiTheme="minorHAnsi" w:eastAsiaTheme="minorEastAsia" w:hAnsiTheme="minorHAnsi" w:cstheme="minorBidi"/>
              <w:b w:val="0"/>
              <w:noProof/>
              <w:sz w:val="22"/>
              <w:szCs w:val="22"/>
            </w:rPr>
          </w:pPr>
          <w:hyperlink w:anchor="_Toc23489286" w:history="1">
            <w:r w:rsidRPr="009C2EF5">
              <w:rPr>
                <w:rStyle w:val="Hyperlink"/>
                <w:noProof/>
              </w:rPr>
              <w:t>Changing a Problem</w:t>
            </w:r>
            <w:r>
              <w:rPr>
                <w:noProof/>
                <w:webHidden/>
              </w:rPr>
              <w:tab/>
            </w:r>
            <w:r>
              <w:rPr>
                <w:noProof/>
                <w:webHidden/>
              </w:rPr>
              <w:fldChar w:fldCharType="begin"/>
            </w:r>
            <w:r>
              <w:rPr>
                <w:noProof/>
                <w:webHidden/>
              </w:rPr>
              <w:instrText xml:space="preserve"> PAGEREF _Toc23489286 \h </w:instrText>
            </w:r>
            <w:r>
              <w:rPr>
                <w:noProof/>
                <w:webHidden/>
              </w:rPr>
            </w:r>
            <w:r>
              <w:rPr>
                <w:noProof/>
                <w:webHidden/>
              </w:rPr>
              <w:fldChar w:fldCharType="separate"/>
            </w:r>
            <w:r>
              <w:rPr>
                <w:noProof/>
                <w:webHidden/>
              </w:rPr>
              <w:t>158</w:t>
            </w:r>
            <w:r>
              <w:rPr>
                <w:noProof/>
                <w:webHidden/>
              </w:rPr>
              <w:fldChar w:fldCharType="end"/>
            </w:r>
          </w:hyperlink>
        </w:p>
        <w:p w:rsidR="005765CA" w:rsidRDefault="005765CA">
          <w:pPr>
            <w:pStyle w:val="TOC2"/>
            <w:tabs>
              <w:tab w:val="right" w:leader="dot" w:pos="9350"/>
            </w:tabs>
            <w:rPr>
              <w:rFonts w:asciiTheme="minorHAnsi" w:eastAsiaTheme="minorEastAsia" w:hAnsiTheme="minorHAnsi" w:cstheme="minorBidi"/>
              <w:b w:val="0"/>
              <w:noProof/>
              <w:sz w:val="22"/>
              <w:szCs w:val="22"/>
            </w:rPr>
          </w:pPr>
          <w:hyperlink w:anchor="_Toc23489287" w:history="1">
            <w:r w:rsidRPr="009C2EF5">
              <w:rPr>
                <w:rStyle w:val="Hyperlink"/>
                <w:noProof/>
              </w:rPr>
              <w:t>Making a Problem Inactive</w:t>
            </w:r>
            <w:r>
              <w:rPr>
                <w:noProof/>
                <w:webHidden/>
              </w:rPr>
              <w:tab/>
            </w:r>
            <w:r>
              <w:rPr>
                <w:noProof/>
                <w:webHidden/>
              </w:rPr>
              <w:fldChar w:fldCharType="begin"/>
            </w:r>
            <w:r>
              <w:rPr>
                <w:noProof/>
                <w:webHidden/>
              </w:rPr>
              <w:instrText xml:space="preserve"> PAGEREF _Toc23489287 \h </w:instrText>
            </w:r>
            <w:r>
              <w:rPr>
                <w:noProof/>
                <w:webHidden/>
              </w:rPr>
            </w:r>
            <w:r>
              <w:rPr>
                <w:noProof/>
                <w:webHidden/>
              </w:rPr>
              <w:fldChar w:fldCharType="separate"/>
            </w:r>
            <w:r>
              <w:rPr>
                <w:noProof/>
                <w:webHidden/>
              </w:rPr>
              <w:t>158</w:t>
            </w:r>
            <w:r>
              <w:rPr>
                <w:noProof/>
                <w:webHidden/>
              </w:rPr>
              <w:fldChar w:fldCharType="end"/>
            </w:r>
          </w:hyperlink>
        </w:p>
        <w:p w:rsidR="005765CA" w:rsidRDefault="005765CA">
          <w:pPr>
            <w:pStyle w:val="TOC2"/>
            <w:tabs>
              <w:tab w:val="right" w:leader="dot" w:pos="9350"/>
            </w:tabs>
            <w:rPr>
              <w:rFonts w:asciiTheme="minorHAnsi" w:eastAsiaTheme="minorEastAsia" w:hAnsiTheme="minorHAnsi" w:cstheme="minorBidi"/>
              <w:b w:val="0"/>
              <w:noProof/>
              <w:sz w:val="22"/>
              <w:szCs w:val="22"/>
            </w:rPr>
          </w:pPr>
          <w:hyperlink w:anchor="_Toc23489288" w:history="1">
            <w:r w:rsidRPr="009C2EF5">
              <w:rPr>
                <w:rStyle w:val="Hyperlink"/>
                <w:noProof/>
              </w:rPr>
              <w:t>Removing a Problem</w:t>
            </w:r>
            <w:r>
              <w:rPr>
                <w:noProof/>
                <w:webHidden/>
              </w:rPr>
              <w:tab/>
            </w:r>
            <w:r>
              <w:rPr>
                <w:noProof/>
                <w:webHidden/>
              </w:rPr>
              <w:fldChar w:fldCharType="begin"/>
            </w:r>
            <w:r>
              <w:rPr>
                <w:noProof/>
                <w:webHidden/>
              </w:rPr>
              <w:instrText xml:space="preserve"> PAGEREF _Toc23489288 \h </w:instrText>
            </w:r>
            <w:r>
              <w:rPr>
                <w:noProof/>
                <w:webHidden/>
              </w:rPr>
            </w:r>
            <w:r>
              <w:rPr>
                <w:noProof/>
                <w:webHidden/>
              </w:rPr>
              <w:fldChar w:fldCharType="separate"/>
            </w:r>
            <w:r>
              <w:rPr>
                <w:noProof/>
                <w:webHidden/>
              </w:rPr>
              <w:t>158</w:t>
            </w:r>
            <w:r>
              <w:rPr>
                <w:noProof/>
                <w:webHidden/>
              </w:rPr>
              <w:fldChar w:fldCharType="end"/>
            </w:r>
          </w:hyperlink>
        </w:p>
        <w:p w:rsidR="005765CA" w:rsidRDefault="005765CA">
          <w:pPr>
            <w:pStyle w:val="TOC2"/>
            <w:tabs>
              <w:tab w:val="right" w:leader="dot" w:pos="9350"/>
            </w:tabs>
            <w:rPr>
              <w:rFonts w:asciiTheme="minorHAnsi" w:eastAsiaTheme="minorEastAsia" w:hAnsiTheme="minorHAnsi" w:cstheme="minorBidi"/>
              <w:b w:val="0"/>
              <w:noProof/>
              <w:sz w:val="22"/>
              <w:szCs w:val="22"/>
            </w:rPr>
          </w:pPr>
          <w:hyperlink w:anchor="_Toc23489289" w:history="1">
            <w:r w:rsidRPr="009C2EF5">
              <w:rPr>
                <w:rStyle w:val="Hyperlink"/>
                <w:noProof/>
              </w:rPr>
              <w:t>Verifying a Problem</w:t>
            </w:r>
            <w:r>
              <w:rPr>
                <w:noProof/>
                <w:webHidden/>
              </w:rPr>
              <w:tab/>
            </w:r>
            <w:r>
              <w:rPr>
                <w:noProof/>
                <w:webHidden/>
              </w:rPr>
              <w:fldChar w:fldCharType="begin"/>
            </w:r>
            <w:r>
              <w:rPr>
                <w:noProof/>
                <w:webHidden/>
              </w:rPr>
              <w:instrText xml:space="preserve"> PAGEREF _Toc23489289 \h </w:instrText>
            </w:r>
            <w:r>
              <w:rPr>
                <w:noProof/>
                <w:webHidden/>
              </w:rPr>
            </w:r>
            <w:r>
              <w:rPr>
                <w:noProof/>
                <w:webHidden/>
              </w:rPr>
              <w:fldChar w:fldCharType="separate"/>
            </w:r>
            <w:r>
              <w:rPr>
                <w:noProof/>
                <w:webHidden/>
              </w:rPr>
              <w:t>159</w:t>
            </w:r>
            <w:r>
              <w:rPr>
                <w:noProof/>
                <w:webHidden/>
              </w:rPr>
              <w:fldChar w:fldCharType="end"/>
            </w:r>
          </w:hyperlink>
        </w:p>
        <w:p w:rsidR="005765CA" w:rsidRDefault="005765CA">
          <w:pPr>
            <w:pStyle w:val="TOC1"/>
            <w:tabs>
              <w:tab w:val="right" w:leader="dot" w:pos="9350"/>
            </w:tabs>
            <w:rPr>
              <w:rFonts w:asciiTheme="minorHAnsi" w:eastAsiaTheme="minorEastAsia" w:hAnsiTheme="minorHAnsi" w:cstheme="minorBidi"/>
              <w:b w:val="0"/>
              <w:bCs w:val="0"/>
              <w:noProof/>
              <w:sz w:val="22"/>
              <w:szCs w:val="22"/>
            </w:rPr>
          </w:pPr>
          <w:hyperlink w:anchor="_Toc23489290" w:history="1">
            <w:r w:rsidRPr="009C2EF5">
              <w:rPr>
                <w:rStyle w:val="Hyperlink"/>
                <w:noProof/>
              </w:rPr>
              <w:t>Meds</w:t>
            </w:r>
            <w:r>
              <w:rPr>
                <w:noProof/>
                <w:webHidden/>
              </w:rPr>
              <w:tab/>
            </w:r>
            <w:r>
              <w:rPr>
                <w:noProof/>
                <w:webHidden/>
              </w:rPr>
              <w:fldChar w:fldCharType="begin"/>
            </w:r>
            <w:r>
              <w:rPr>
                <w:noProof/>
                <w:webHidden/>
              </w:rPr>
              <w:instrText xml:space="preserve"> PAGEREF _Toc23489290 \h </w:instrText>
            </w:r>
            <w:r>
              <w:rPr>
                <w:noProof/>
                <w:webHidden/>
              </w:rPr>
            </w:r>
            <w:r>
              <w:rPr>
                <w:noProof/>
                <w:webHidden/>
              </w:rPr>
              <w:fldChar w:fldCharType="separate"/>
            </w:r>
            <w:r>
              <w:rPr>
                <w:noProof/>
                <w:webHidden/>
              </w:rPr>
              <w:t>160</w:t>
            </w:r>
            <w:r>
              <w:rPr>
                <w:noProof/>
                <w:webHidden/>
              </w:rPr>
              <w:fldChar w:fldCharType="end"/>
            </w:r>
          </w:hyperlink>
        </w:p>
        <w:p w:rsidR="005765CA" w:rsidRDefault="005765CA">
          <w:pPr>
            <w:pStyle w:val="TOC2"/>
            <w:tabs>
              <w:tab w:val="right" w:leader="dot" w:pos="9350"/>
            </w:tabs>
            <w:rPr>
              <w:rFonts w:asciiTheme="minorHAnsi" w:eastAsiaTheme="minorEastAsia" w:hAnsiTheme="minorHAnsi" w:cstheme="minorBidi"/>
              <w:b w:val="0"/>
              <w:noProof/>
              <w:sz w:val="22"/>
              <w:szCs w:val="22"/>
            </w:rPr>
          </w:pPr>
          <w:hyperlink w:anchor="_Toc23489291" w:history="1">
            <w:r w:rsidRPr="009C2EF5">
              <w:rPr>
                <w:rStyle w:val="Hyperlink"/>
                <w:noProof/>
              </w:rPr>
              <w:t>Medication Details</w:t>
            </w:r>
            <w:r>
              <w:rPr>
                <w:noProof/>
                <w:webHidden/>
              </w:rPr>
              <w:tab/>
            </w:r>
            <w:r>
              <w:rPr>
                <w:noProof/>
                <w:webHidden/>
              </w:rPr>
              <w:fldChar w:fldCharType="begin"/>
            </w:r>
            <w:r>
              <w:rPr>
                <w:noProof/>
                <w:webHidden/>
              </w:rPr>
              <w:instrText xml:space="preserve"> PAGEREF _Toc23489291 \h </w:instrText>
            </w:r>
            <w:r>
              <w:rPr>
                <w:noProof/>
                <w:webHidden/>
              </w:rPr>
            </w:r>
            <w:r>
              <w:rPr>
                <w:noProof/>
                <w:webHidden/>
              </w:rPr>
              <w:fldChar w:fldCharType="separate"/>
            </w:r>
            <w:r>
              <w:rPr>
                <w:noProof/>
                <w:webHidden/>
              </w:rPr>
              <w:t>161</w:t>
            </w:r>
            <w:r>
              <w:rPr>
                <w:noProof/>
                <w:webHidden/>
              </w:rPr>
              <w:fldChar w:fldCharType="end"/>
            </w:r>
          </w:hyperlink>
        </w:p>
        <w:p w:rsidR="005765CA" w:rsidRDefault="005765CA">
          <w:pPr>
            <w:pStyle w:val="TOC2"/>
            <w:tabs>
              <w:tab w:val="right" w:leader="dot" w:pos="9350"/>
            </w:tabs>
            <w:rPr>
              <w:rFonts w:asciiTheme="minorHAnsi" w:eastAsiaTheme="minorEastAsia" w:hAnsiTheme="minorHAnsi" w:cstheme="minorBidi"/>
              <w:b w:val="0"/>
              <w:noProof/>
              <w:sz w:val="22"/>
              <w:szCs w:val="22"/>
            </w:rPr>
          </w:pPr>
          <w:hyperlink w:anchor="_Toc23489292" w:history="1">
            <w:r w:rsidRPr="009C2EF5">
              <w:rPr>
                <w:rStyle w:val="Hyperlink"/>
                <w:noProof/>
              </w:rPr>
              <w:t>Medication Administration History</w:t>
            </w:r>
            <w:r>
              <w:rPr>
                <w:noProof/>
                <w:webHidden/>
              </w:rPr>
              <w:tab/>
            </w:r>
            <w:r>
              <w:rPr>
                <w:noProof/>
                <w:webHidden/>
              </w:rPr>
              <w:fldChar w:fldCharType="begin"/>
            </w:r>
            <w:r>
              <w:rPr>
                <w:noProof/>
                <w:webHidden/>
              </w:rPr>
              <w:instrText xml:space="preserve"> PAGEREF _Toc23489292 \h </w:instrText>
            </w:r>
            <w:r>
              <w:rPr>
                <w:noProof/>
                <w:webHidden/>
              </w:rPr>
            </w:r>
            <w:r>
              <w:rPr>
                <w:noProof/>
                <w:webHidden/>
              </w:rPr>
              <w:fldChar w:fldCharType="separate"/>
            </w:r>
            <w:r>
              <w:rPr>
                <w:noProof/>
                <w:webHidden/>
              </w:rPr>
              <w:t>161</w:t>
            </w:r>
            <w:r>
              <w:rPr>
                <w:noProof/>
                <w:webHidden/>
              </w:rPr>
              <w:fldChar w:fldCharType="end"/>
            </w:r>
          </w:hyperlink>
        </w:p>
        <w:p w:rsidR="005765CA" w:rsidRDefault="005765CA">
          <w:pPr>
            <w:pStyle w:val="TOC2"/>
            <w:tabs>
              <w:tab w:val="right" w:leader="dot" w:pos="9350"/>
            </w:tabs>
            <w:rPr>
              <w:rFonts w:asciiTheme="minorHAnsi" w:eastAsiaTheme="minorEastAsia" w:hAnsiTheme="minorHAnsi" w:cstheme="minorBidi"/>
              <w:b w:val="0"/>
              <w:noProof/>
              <w:sz w:val="22"/>
              <w:szCs w:val="22"/>
            </w:rPr>
          </w:pPr>
          <w:hyperlink w:anchor="_Toc23489293" w:history="1">
            <w:r w:rsidRPr="009C2EF5">
              <w:rPr>
                <w:rStyle w:val="Hyperlink"/>
                <w:noProof/>
              </w:rPr>
              <w:t>Other Medication Actions (popup menu)</w:t>
            </w:r>
            <w:r>
              <w:rPr>
                <w:noProof/>
                <w:webHidden/>
              </w:rPr>
              <w:tab/>
            </w:r>
            <w:r>
              <w:rPr>
                <w:noProof/>
                <w:webHidden/>
              </w:rPr>
              <w:fldChar w:fldCharType="begin"/>
            </w:r>
            <w:r>
              <w:rPr>
                <w:noProof/>
                <w:webHidden/>
              </w:rPr>
              <w:instrText xml:space="preserve"> PAGEREF _Toc23489293 \h </w:instrText>
            </w:r>
            <w:r>
              <w:rPr>
                <w:noProof/>
                <w:webHidden/>
              </w:rPr>
            </w:r>
            <w:r>
              <w:rPr>
                <w:noProof/>
                <w:webHidden/>
              </w:rPr>
              <w:fldChar w:fldCharType="separate"/>
            </w:r>
            <w:r>
              <w:rPr>
                <w:noProof/>
                <w:webHidden/>
              </w:rPr>
              <w:t>161</w:t>
            </w:r>
            <w:r>
              <w:rPr>
                <w:noProof/>
                <w:webHidden/>
              </w:rPr>
              <w:fldChar w:fldCharType="end"/>
            </w:r>
          </w:hyperlink>
        </w:p>
        <w:p w:rsidR="005765CA" w:rsidRDefault="005765CA">
          <w:pPr>
            <w:pStyle w:val="TOC2"/>
            <w:tabs>
              <w:tab w:val="right" w:leader="dot" w:pos="9350"/>
            </w:tabs>
            <w:rPr>
              <w:rFonts w:asciiTheme="minorHAnsi" w:eastAsiaTheme="minorEastAsia" w:hAnsiTheme="minorHAnsi" w:cstheme="minorBidi"/>
              <w:b w:val="0"/>
              <w:noProof/>
              <w:sz w:val="22"/>
              <w:szCs w:val="22"/>
            </w:rPr>
          </w:pPr>
          <w:hyperlink w:anchor="_Toc23489294" w:history="1">
            <w:r w:rsidRPr="009C2EF5">
              <w:rPr>
                <w:rStyle w:val="Hyperlink"/>
                <w:noProof/>
              </w:rPr>
              <w:t>Order Checks</w:t>
            </w:r>
            <w:r>
              <w:rPr>
                <w:noProof/>
                <w:webHidden/>
              </w:rPr>
              <w:tab/>
            </w:r>
            <w:r>
              <w:rPr>
                <w:noProof/>
                <w:webHidden/>
              </w:rPr>
              <w:fldChar w:fldCharType="begin"/>
            </w:r>
            <w:r>
              <w:rPr>
                <w:noProof/>
                <w:webHidden/>
              </w:rPr>
              <w:instrText xml:space="preserve"> PAGEREF _Toc23489294 \h </w:instrText>
            </w:r>
            <w:r>
              <w:rPr>
                <w:noProof/>
                <w:webHidden/>
              </w:rPr>
            </w:r>
            <w:r>
              <w:rPr>
                <w:noProof/>
                <w:webHidden/>
              </w:rPr>
              <w:fldChar w:fldCharType="separate"/>
            </w:r>
            <w:r>
              <w:rPr>
                <w:noProof/>
                <w:webHidden/>
              </w:rPr>
              <w:t>162</w:t>
            </w:r>
            <w:r>
              <w:rPr>
                <w:noProof/>
                <w:webHidden/>
              </w:rPr>
              <w:fldChar w:fldCharType="end"/>
            </w:r>
          </w:hyperlink>
        </w:p>
        <w:p w:rsidR="005765CA" w:rsidRDefault="005765CA">
          <w:pPr>
            <w:pStyle w:val="TOC3"/>
            <w:tabs>
              <w:tab w:val="right" w:leader="dot" w:pos="9350"/>
            </w:tabs>
            <w:rPr>
              <w:rFonts w:asciiTheme="minorHAnsi" w:eastAsiaTheme="minorEastAsia" w:hAnsiTheme="minorHAnsi" w:cstheme="minorBidi"/>
              <w:iCs w:val="0"/>
              <w:noProof/>
              <w:szCs w:val="22"/>
            </w:rPr>
          </w:pPr>
          <w:hyperlink w:anchor="_Toc23489295" w:history="1">
            <w:r w:rsidRPr="009C2EF5">
              <w:rPr>
                <w:rStyle w:val="Hyperlink"/>
                <w:noProof/>
              </w:rPr>
              <w:t>Site-Defined Clinical Reminder Order Checks</w:t>
            </w:r>
            <w:r>
              <w:rPr>
                <w:noProof/>
                <w:webHidden/>
              </w:rPr>
              <w:tab/>
            </w:r>
            <w:r>
              <w:rPr>
                <w:noProof/>
                <w:webHidden/>
              </w:rPr>
              <w:fldChar w:fldCharType="begin"/>
            </w:r>
            <w:r>
              <w:rPr>
                <w:noProof/>
                <w:webHidden/>
              </w:rPr>
              <w:instrText xml:space="preserve"> PAGEREF _Toc23489295 \h </w:instrText>
            </w:r>
            <w:r>
              <w:rPr>
                <w:noProof/>
                <w:webHidden/>
              </w:rPr>
            </w:r>
            <w:r>
              <w:rPr>
                <w:noProof/>
                <w:webHidden/>
              </w:rPr>
              <w:fldChar w:fldCharType="separate"/>
            </w:r>
            <w:r>
              <w:rPr>
                <w:noProof/>
                <w:webHidden/>
              </w:rPr>
              <w:t>162</w:t>
            </w:r>
            <w:r>
              <w:rPr>
                <w:noProof/>
                <w:webHidden/>
              </w:rPr>
              <w:fldChar w:fldCharType="end"/>
            </w:r>
          </w:hyperlink>
        </w:p>
        <w:p w:rsidR="005765CA" w:rsidRDefault="005765CA">
          <w:pPr>
            <w:pStyle w:val="TOC3"/>
            <w:tabs>
              <w:tab w:val="right" w:leader="dot" w:pos="9350"/>
            </w:tabs>
            <w:rPr>
              <w:rFonts w:asciiTheme="minorHAnsi" w:eastAsiaTheme="minorEastAsia" w:hAnsiTheme="minorHAnsi" w:cstheme="minorBidi"/>
              <w:iCs w:val="0"/>
              <w:noProof/>
              <w:szCs w:val="22"/>
            </w:rPr>
          </w:pPr>
          <w:hyperlink w:anchor="_Toc23489296" w:history="1">
            <w:r w:rsidRPr="009C2EF5">
              <w:rPr>
                <w:rStyle w:val="Hyperlink"/>
                <w:noProof/>
              </w:rPr>
              <w:t>Local Order Checks</w:t>
            </w:r>
            <w:r>
              <w:rPr>
                <w:noProof/>
                <w:webHidden/>
              </w:rPr>
              <w:tab/>
            </w:r>
            <w:r>
              <w:rPr>
                <w:noProof/>
                <w:webHidden/>
              </w:rPr>
              <w:fldChar w:fldCharType="begin"/>
            </w:r>
            <w:r>
              <w:rPr>
                <w:noProof/>
                <w:webHidden/>
              </w:rPr>
              <w:instrText xml:space="preserve"> PAGEREF _Toc23489296 \h </w:instrText>
            </w:r>
            <w:r>
              <w:rPr>
                <w:noProof/>
                <w:webHidden/>
              </w:rPr>
            </w:r>
            <w:r>
              <w:rPr>
                <w:noProof/>
                <w:webHidden/>
              </w:rPr>
              <w:fldChar w:fldCharType="separate"/>
            </w:r>
            <w:r>
              <w:rPr>
                <w:noProof/>
                <w:webHidden/>
              </w:rPr>
              <w:t>165</w:t>
            </w:r>
            <w:r>
              <w:rPr>
                <w:noProof/>
                <w:webHidden/>
              </w:rPr>
              <w:fldChar w:fldCharType="end"/>
            </w:r>
          </w:hyperlink>
        </w:p>
        <w:p w:rsidR="005765CA" w:rsidRDefault="005765CA">
          <w:pPr>
            <w:pStyle w:val="TOC3"/>
            <w:tabs>
              <w:tab w:val="right" w:leader="dot" w:pos="9350"/>
            </w:tabs>
            <w:rPr>
              <w:rFonts w:asciiTheme="minorHAnsi" w:eastAsiaTheme="minorEastAsia" w:hAnsiTheme="minorHAnsi" w:cstheme="minorBidi"/>
              <w:iCs w:val="0"/>
              <w:noProof/>
              <w:szCs w:val="22"/>
            </w:rPr>
          </w:pPr>
          <w:hyperlink w:anchor="_Toc23489297" w:history="1">
            <w:r w:rsidRPr="009C2EF5">
              <w:rPr>
                <w:rStyle w:val="Hyperlink"/>
                <w:noProof/>
              </w:rPr>
              <w:t>Remote Order Checks</w:t>
            </w:r>
            <w:r>
              <w:rPr>
                <w:noProof/>
                <w:webHidden/>
              </w:rPr>
              <w:tab/>
            </w:r>
            <w:r>
              <w:rPr>
                <w:noProof/>
                <w:webHidden/>
              </w:rPr>
              <w:fldChar w:fldCharType="begin"/>
            </w:r>
            <w:r>
              <w:rPr>
                <w:noProof/>
                <w:webHidden/>
              </w:rPr>
              <w:instrText xml:space="preserve"> PAGEREF _Toc23489297 \h </w:instrText>
            </w:r>
            <w:r>
              <w:rPr>
                <w:noProof/>
                <w:webHidden/>
              </w:rPr>
            </w:r>
            <w:r>
              <w:rPr>
                <w:noProof/>
                <w:webHidden/>
              </w:rPr>
              <w:fldChar w:fldCharType="separate"/>
            </w:r>
            <w:r>
              <w:rPr>
                <w:noProof/>
                <w:webHidden/>
              </w:rPr>
              <w:t>167</w:t>
            </w:r>
            <w:r>
              <w:rPr>
                <w:noProof/>
                <w:webHidden/>
              </w:rPr>
              <w:fldChar w:fldCharType="end"/>
            </w:r>
          </w:hyperlink>
        </w:p>
        <w:p w:rsidR="005765CA" w:rsidRDefault="005765CA">
          <w:pPr>
            <w:pStyle w:val="TOC2"/>
            <w:tabs>
              <w:tab w:val="right" w:leader="dot" w:pos="9350"/>
            </w:tabs>
            <w:rPr>
              <w:rFonts w:asciiTheme="minorHAnsi" w:eastAsiaTheme="minorEastAsia" w:hAnsiTheme="minorHAnsi" w:cstheme="minorBidi"/>
              <w:b w:val="0"/>
              <w:noProof/>
              <w:sz w:val="22"/>
              <w:szCs w:val="22"/>
            </w:rPr>
          </w:pPr>
          <w:hyperlink w:anchor="_Toc23489298" w:history="1">
            <w:r w:rsidRPr="009C2EF5">
              <w:rPr>
                <w:rStyle w:val="Hyperlink"/>
                <w:noProof/>
              </w:rPr>
              <w:t>Sorting the Medications View</w:t>
            </w:r>
            <w:r>
              <w:rPr>
                <w:noProof/>
                <w:webHidden/>
              </w:rPr>
              <w:tab/>
            </w:r>
            <w:r>
              <w:rPr>
                <w:noProof/>
                <w:webHidden/>
              </w:rPr>
              <w:fldChar w:fldCharType="begin"/>
            </w:r>
            <w:r>
              <w:rPr>
                <w:noProof/>
                <w:webHidden/>
              </w:rPr>
              <w:instrText xml:space="preserve"> PAGEREF _Toc23489298 \h </w:instrText>
            </w:r>
            <w:r>
              <w:rPr>
                <w:noProof/>
                <w:webHidden/>
              </w:rPr>
            </w:r>
            <w:r>
              <w:rPr>
                <w:noProof/>
                <w:webHidden/>
              </w:rPr>
              <w:fldChar w:fldCharType="separate"/>
            </w:r>
            <w:r>
              <w:rPr>
                <w:noProof/>
                <w:webHidden/>
              </w:rPr>
              <w:t>170</w:t>
            </w:r>
            <w:r>
              <w:rPr>
                <w:noProof/>
                <w:webHidden/>
              </w:rPr>
              <w:fldChar w:fldCharType="end"/>
            </w:r>
          </w:hyperlink>
        </w:p>
        <w:p w:rsidR="005765CA" w:rsidRDefault="005765CA">
          <w:pPr>
            <w:pStyle w:val="TOC2"/>
            <w:tabs>
              <w:tab w:val="right" w:leader="dot" w:pos="9350"/>
            </w:tabs>
            <w:rPr>
              <w:rFonts w:asciiTheme="minorHAnsi" w:eastAsiaTheme="minorEastAsia" w:hAnsiTheme="minorHAnsi" w:cstheme="minorBidi"/>
              <w:b w:val="0"/>
              <w:noProof/>
              <w:sz w:val="22"/>
              <w:szCs w:val="22"/>
            </w:rPr>
          </w:pPr>
          <w:hyperlink w:anchor="_Toc23489299" w:history="1">
            <w:r w:rsidRPr="009C2EF5">
              <w:rPr>
                <w:rStyle w:val="Hyperlink"/>
                <w:noProof/>
              </w:rPr>
              <w:t>Ordering Inpatient Medications</w:t>
            </w:r>
            <w:r>
              <w:rPr>
                <w:noProof/>
                <w:webHidden/>
              </w:rPr>
              <w:tab/>
            </w:r>
            <w:r>
              <w:rPr>
                <w:noProof/>
                <w:webHidden/>
              </w:rPr>
              <w:fldChar w:fldCharType="begin"/>
            </w:r>
            <w:r>
              <w:rPr>
                <w:noProof/>
                <w:webHidden/>
              </w:rPr>
              <w:instrText xml:space="preserve"> PAGEREF _Toc23489299 \h </w:instrText>
            </w:r>
            <w:r>
              <w:rPr>
                <w:noProof/>
                <w:webHidden/>
              </w:rPr>
            </w:r>
            <w:r>
              <w:rPr>
                <w:noProof/>
                <w:webHidden/>
              </w:rPr>
              <w:fldChar w:fldCharType="separate"/>
            </w:r>
            <w:r>
              <w:rPr>
                <w:noProof/>
                <w:webHidden/>
              </w:rPr>
              <w:t>172</w:t>
            </w:r>
            <w:r>
              <w:rPr>
                <w:noProof/>
                <w:webHidden/>
              </w:rPr>
              <w:fldChar w:fldCharType="end"/>
            </w:r>
          </w:hyperlink>
        </w:p>
        <w:p w:rsidR="005765CA" w:rsidRDefault="005765CA">
          <w:pPr>
            <w:pStyle w:val="TOC3"/>
            <w:tabs>
              <w:tab w:val="right" w:leader="dot" w:pos="9350"/>
            </w:tabs>
            <w:rPr>
              <w:rFonts w:asciiTheme="minorHAnsi" w:eastAsiaTheme="minorEastAsia" w:hAnsiTheme="minorHAnsi" w:cstheme="minorBidi"/>
              <w:iCs w:val="0"/>
              <w:noProof/>
              <w:szCs w:val="22"/>
            </w:rPr>
          </w:pPr>
          <w:hyperlink w:anchor="_Toc23489300" w:history="1">
            <w:r w:rsidRPr="009C2EF5">
              <w:rPr>
                <w:rStyle w:val="Hyperlink"/>
                <w:noProof/>
              </w:rPr>
              <w:t>Clozapine Requirements</w:t>
            </w:r>
            <w:r>
              <w:rPr>
                <w:noProof/>
                <w:webHidden/>
              </w:rPr>
              <w:tab/>
            </w:r>
            <w:r>
              <w:rPr>
                <w:noProof/>
                <w:webHidden/>
              </w:rPr>
              <w:fldChar w:fldCharType="begin"/>
            </w:r>
            <w:r>
              <w:rPr>
                <w:noProof/>
                <w:webHidden/>
              </w:rPr>
              <w:instrText xml:space="preserve"> PAGEREF _Toc23489300 \h </w:instrText>
            </w:r>
            <w:r>
              <w:rPr>
                <w:noProof/>
                <w:webHidden/>
              </w:rPr>
            </w:r>
            <w:r>
              <w:rPr>
                <w:noProof/>
                <w:webHidden/>
              </w:rPr>
              <w:fldChar w:fldCharType="separate"/>
            </w:r>
            <w:r>
              <w:rPr>
                <w:noProof/>
                <w:webHidden/>
              </w:rPr>
              <w:t>172</w:t>
            </w:r>
            <w:r>
              <w:rPr>
                <w:noProof/>
                <w:webHidden/>
              </w:rPr>
              <w:fldChar w:fldCharType="end"/>
            </w:r>
          </w:hyperlink>
        </w:p>
        <w:p w:rsidR="005765CA" w:rsidRDefault="005765CA">
          <w:pPr>
            <w:pStyle w:val="TOC3"/>
            <w:tabs>
              <w:tab w:val="right" w:leader="dot" w:pos="9350"/>
            </w:tabs>
            <w:rPr>
              <w:rFonts w:asciiTheme="minorHAnsi" w:eastAsiaTheme="minorEastAsia" w:hAnsiTheme="minorHAnsi" w:cstheme="minorBidi"/>
              <w:iCs w:val="0"/>
              <w:noProof/>
              <w:szCs w:val="22"/>
            </w:rPr>
          </w:pPr>
          <w:hyperlink w:anchor="_Toc23489301" w:history="1">
            <w:r w:rsidRPr="009C2EF5">
              <w:rPr>
                <w:rStyle w:val="Hyperlink"/>
                <w:noProof/>
              </w:rPr>
              <w:t>Simple Dose</w:t>
            </w:r>
            <w:r>
              <w:rPr>
                <w:noProof/>
                <w:webHidden/>
              </w:rPr>
              <w:tab/>
            </w:r>
            <w:r>
              <w:rPr>
                <w:noProof/>
                <w:webHidden/>
              </w:rPr>
              <w:fldChar w:fldCharType="begin"/>
            </w:r>
            <w:r>
              <w:rPr>
                <w:noProof/>
                <w:webHidden/>
              </w:rPr>
              <w:instrText xml:space="preserve"> PAGEREF _Toc23489301 \h </w:instrText>
            </w:r>
            <w:r>
              <w:rPr>
                <w:noProof/>
                <w:webHidden/>
              </w:rPr>
            </w:r>
            <w:r>
              <w:rPr>
                <w:noProof/>
                <w:webHidden/>
              </w:rPr>
              <w:fldChar w:fldCharType="separate"/>
            </w:r>
            <w:r>
              <w:rPr>
                <w:noProof/>
                <w:webHidden/>
              </w:rPr>
              <w:t>173</w:t>
            </w:r>
            <w:r>
              <w:rPr>
                <w:noProof/>
                <w:webHidden/>
              </w:rPr>
              <w:fldChar w:fldCharType="end"/>
            </w:r>
          </w:hyperlink>
        </w:p>
        <w:p w:rsidR="005765CA" w:rsidRDefault="005765CA">
          <w:pPr>
            <w:pStyle w:val="TOC3"/>
            <w:tabs>
              <w:tab w:val="right" w:leader="dot" w:pos="9350"/>
            </w:tabs>
            <w:rPr>
              <w:rFonts w:asciiTheme="minorHAnsi" w:eastAsiaTheme="minorEastAsia" w:hAnsiTheme="minorHAnsi" w:cstheme="minorBidi"/>
              <w:iCs w:val="0"/>
              <w:noProof/>
              <w:szCs w:val="22"/>
            </w:rPr>
          </w:pPr>
          <w:hyperlink w:anchor="_Toc23489302" w:history="1">
            <w:r w:rsidRPr="009C2EF5">
              <w:rPr>
                <w:rStyle w:val="Hyperlink"/>
                <w:noProof/>
              </w:rPr>
              <w:t>Complex Dose</w:t>
            </w:r>
            <w:r>
              <w:rPr>
                <w:noProof/>
                <w:webHidden/>
              </w:rPr>
              <w:tab/>
            </w:r>
            <w:r>
              <w:rPr>
                <w:noProof/>
                <w:webHidden/>
              </w:rPr>
              <w:fldChar w:fldCharType="begin"/>
            </w:r>
            <w:r>
              <w:rPr>
                <w:noProof/>
                <w:webHidden/>
              </w:rPr>
              <w:instrText xml:space="preserve"> PAGEREF _Toc23489302 \h </w:instrText>
            </w:r>
            <w:r>
              <w:rPr>
                <w:noProof/>
                <w:webHidden/>
              </w:rPr>
            </w:r>
            <w:r>
              <w:rPr>
                <w:noProof/>
                <w:webHidden/>
              </w:rPr>
              <w:fldChar w:fldCharType="separate"/>
            </w:r>
            <w:r>
              <w:rPr>
                <w:noProof/>
                <w:webHidden/>
              </w:rPr>
              <w:t>180</w:t>
            </w:r>
            <w:r>
              <w:rPr>
                <w:noProof/>
                <w:webHidden/>
              </w:rPr>
              <w:fldChar w:fldCharType="end"/>
            </w:r>
          </w:hyperlink>
        </w:p>
        <w:p w:rsidR="005765CA" w:rsidRDefault="005765CA">
          <w:pPr>
            <w:pStyle w:val="TOC2"/>
            <w:tabs>
              <w:tab w:val="right" w:leader="dot" w:pos="9350"/>
            </w:tabs>
            <w:rPr>
              <w:rFonts w:asciiTheme="minorHAnsi" w:eastAsiaTheme="minorEastAsia" w:hAnsiTheme="minorHAnsi" w:cstheme="minorBidi"/>
              <w:b w:val="0"/>
              <w:noProof/>
              <w:sz w:val="22"/>
              <w:szCs w:val="22"/>
            </w:rPr>
          </w:pPr>
          <w:hyperlink w:anchor="_Toc23489303" w:history="1">
            <w:r w:rsidRPr="009C2EF5">
              <w:rPr>
                <w:rStyle w:val="Hyperlink"/>
                <w:noProof/>
              </w:rPr>
              <w:t>Ordering Inpatient Medications for Outpatients</w:t>
            </w:r>
            <w:r>
              <w:rPr>
                <w:noProof/>
                <w:webHidden/>
              </w:rPr>
              <w:tab/>
            </w:r>
            <w:r>
              <w:rPr>
                <w:noProof/>
                <w:webHidden/>
              </w:rPr>
              <w:fldChar w:fldCharType="begin"/>
            </w:r>
            <w:r>
              <w:rPr>
                <w:noProof/>
                <w:webHidden/>
              </w:rPr>
              <w:instrText xml:space="preserve"> PAGEREF _Toc23489303 \h </w:instrText>
            </w:r>
            <w:r>
              <w:rPr>
                <w:noProof/>
                <w:webHidden/>
              </w:rPr>
            </w:r>
            <w:r>
              <w:rPr>
                <w:noProof/>
                <w:webHidden/>
              </w:rPr>
              <w:fldChar w:fldCharType="separate"/>
            </w:r>
            <w:r>
              <w:rPr>
                <w:noProof/>
                <w:webHidden/>
              </w:rPr>
              <w:t>187</w:t>
            </w:r>
            <w:r>
              <w:rPr>
                <w:noProof/>
                <w:webHidden/>
              </w:rPr>
              <w:fldChar w:fldCharType="end"/>
            </w:r>
          </w:hyperlink>
        </w:p>
        <w:p w:rsidR="005765CA" w:rsidRDefault="005765CA">
          <w:pPr>
            <w:pStyle w:val="TOC3"/>
            <w:tabs>
              <w:tab w:val="right" w:leader="dot" w:pos="9350"/>
            </w:tabs>
            <w:rPr>
              <w:rFonts w:asciiTheme="minorHAnsi" w:eastAsiaTheme="minorEastAsia" w:hAnsiTheme="minorHAnsi" w:cstheme="minorBidi"/>
              <w:iCs w:val="0"/>
              <w:noProof/>
              <w:szCs w:val="22"/>
            </w:rPr>
          </w:pPr>
          <w:hyperlink w:anchor="_Toc23489304" w:history="1">
            <w:r w:rsidRPr="009C2EF5">
              <w:rPr>
                <w:rStyle w:val="Hyperlink"/>
                <w:noProof/>
              </w:rPr>
              <w:t>Criteria for Ordering Inpatient Medications for Outpatients</w:t>
            </w:r>
            <w:r>
              <w:rPr>
                <w:noProof/>
                <w:webHidden/>
              </w:rPr>
              <w:tab/>
            </w:r>
            <w:r>
              <w:rPr>
                <w:noProof/>
                <w:webHidden/>
              </w:rPr>
              <w:fldChar w:fldCharType="begin"/>
            </w:r>
            <w:r>
              <w:rPr>
                <w:noProof/>
                <w:webHidden/>
              </w:rPr>
              <w:instrText xml:space="preserve"> PAGEREF _Toc23489304 \h </w:instrText>
            </w:r>
            <w:r>
              <w:rPr>
                <w:noProof/>
                <w:webHidden/>
              </w:rPr>
            </w:r>
            <w:r>
              <w:rPr>
                <w:noProof/>
                <w:webHidden/>
              </w:rPr>
              <w:fldChar w:fldCharType="separate"/>
            </w:r>
            <w:r>
              <w:rPr>
                <w:noProof/>
                <w:webHidden/>
              </w:rPr>
              <w:t>187</w:t>
            </w:r>
            <w:r>
              <w:rPr>
                <w:noProof/>
                <w:webHidden/>
              </w:rPr>
              <w:fldChar w:fldCharType="end"/>
            </w:r>
          </w:hyperlink>
        </w:p>
        <w:p w:rsidR="005765CA" w:rsidRDefault="005765CA">
          <w:pPr>
            <w:pStyle w:val="TOC3"/>
            <w:tabs>
              <w:tab w:val="right" w:leader="dot" w:pos="9350"/>
            </w:tabs>
            <w:rPr>
              <w:rFonts w:asciiTheme="minorHAnsi" w:eastAsiaTheme="minorEastAsia" w:hAnsiTheme="minorHAnsi" w:cstheme="minorBidi"/>
              <w:iCs w:val="0"/>
              <w:noProof/>
              <w:szCs w:val="22"/>
            </w:rPr>
          </w:pPr>
          <w:hyperlink w:anchor="_Toc23489305" w:history="1">
            <w:r w:rsidRPr="009C2EF5">
              <w:rPr>
                <w:rStyle w:val="Hyperlink"/>
                <w:noProof/>
              </w:rPr>
              <w:t>Clozapine Requirements</w:t>
            </w:r>
            <w:r>
              <w:rPr>
                <w:noProof/>
                <w:webHidden/>
              </w:rPr>
              <w:tab/>
            </w:r>
            <w:r>
              <w:rPr>
                <w:noProof/>
                <w:webHidden/>
              </w:rPr>
              <w:fldChar w:fldCharType="begin"/>
            </w:r>
            <w:r>
              <w:rPr>
                <w:noProof/>
                <w:webHidden/>
              </w:rPr>
              <w:instrText xml:space="preserve"> PAGEREF _Toc23489305 \h </w:instrText>
            </w:r>
            <w:r>
              <w:rPr>
                <w:noProof/>
                <w:webHidden/>
              </w:rPr>
            </w:r>
            <w:r>
              <w:rPr>
                <w:noProof/>
                <w:webHidden/>
              </w:rPr>
              <w:fldChar w:fldCharType="separate"/>
            </w:r>
            <w:r>
              <w:rPr>
                <w:noProof/>
                <w:webHidden/>
              </w:rPr>
              <w:t>188</w:t>
            </w:r>
            <w:r>
              <w:rPr>
                <w:noProof/>
                <w:webHidden/>
              </w:rPr>
              <w:fldChar w:fldCharType="end"/>
            </w:r>
          </w:hyperlink>
        </w:p>
        <w:p w:rsidR="005765CA" w:rsidRDefault="005765CA">
          <w:pPr>
            <w:pStyle w:val="TOC3"/>
            <w:tabs>
              <w:tab w:val="right" w:leader="dot" w:pos="9350"/>
            </w:tabs>
            <w:rPr>
              <w:rFonts w:asciiTheme="minorHAnsi" w:eastAsiaTheme="minorEastAsia" w:hAnsiTheme="minorHAnsi" w:cstheme="minorBidi"/>
              <w:iCs w:val="0"/>
              <w:noProof/>
              <w:szCs w:val="22"/>
            </w:rPr>
          </w:pPr>
          <w:hyperlink w:anchor="_Toc23489306" w:history="1">
            <w:r w:rsidRPr="009C2EF5">
              <w:rPr>
                <w:rStyle w:val="Hyperlink"/>
                <w:noProof/>
              </w:rPr>
              <w:t>Simple and Complex Doses</w:t>
            </w:r>
            <w:r>
              <w:rPr>
                <w:noProof/>
                <w:webHidden/>
              </w:rPr>
              <w:tab/>
            </w:r>
            <w:r>
              <w:rPr>
                <w:noProof/>
                <w:webHidden/>
              </w:rPr>
              <w:fldChar w:fldCharType="begin"/>
            </w:r>
            <w:r>
              <w:rPr>
                <w:noProof/>
                <w:webHidden/>
              </w:rPr>
              <w:instrText xml:space="preserve"> PAGEREF _Toc23489306 \h </w:instrText>
            </w:r>
            <w:r>
              <w:rPr>
                <w:noProof/>
                <w:webHidden/>
              </w:rPr>
            </w:r>
            <w:r>
              <w:rPr>
                <w:noProof/>
                <w:webHidden/>
              </w:rPr>
              <w:fldChar w:fldCharType="separate"/>
            </w:r>
            <w:r>
              <w:rPr>
                <w:noProof/>
                <w:webHidden/>
              </w:rPr>
              <w:t>188</w:t>
            </w:r>
            <w:r>
              <w:rPr>
                <w:noProof/>
                <w:webHidden/>
              </w:rPr>
              <w:fldChar w:fldCharType="end"/>
            </w:r>
          </w:hyperlink>
        </w:p>
        <w:p w:rsidR="005765CA" w:rsidRDefault="005765CA">
          <w:pPr>
            <w:pStyle w:val="TOC2"/>
            <w:tabs>
              <w:tab w:val="right" w:leader="dot" w:pos="9350"/>
            </w:tabs>
            <w:rPr>
              <w:rFonts w:asciiTheme="minorHAnsi" w:eastAsiaTheme="minorEastAsia" w:hAnsiTheme="minorHAnsi" w:cstheme="minorBidi"/>
              <w:b w:val="0"/>
              <w:noProof/>
              <w:sz w:val="22"/>
              <w:szCs w:val="22"/>
            </w:rPr>
          </w:pPr>
          <w:hyperlink w:anchor="_Toc23489307" w:history="1">
            <w:r w:rsidRPr="009C2EF5">
              <w:rPr>
                <w:rStyle w:val="Hyperlink"/>
                <w:noProof/>
              </w:rPr>
              <w:t>Outpatient Medications</w:t>
            </w:r>
            <w:r>
              <w:rPr>
                <w:noProof/>
                <w:webHidden/>
              </w:rPr>
              <w:tab/>
            </w:r>
            <w:r>
              <w:rPr>
                <w:noProof/>
                <w:webHidden/>
              </w:rPr>
              <w:fldChar w:fldCharType="begin"/>
            </w:r>
            <w:r>
              <w:rPr>
                <w:noProof/>
                <w:webHidden/>
              </w:rPr>
              <w:instrText xml:space="preserve"> PAGEREF _Toc23489307 \h </w:instrText>
            </w:r>
            <w:r>
              <w:rPr>
                <w:noProof/>
                <w:webHidden/>
              </w:rPr>
            </w:r>
            <w:r>
              <w:rPr>
                <w:noProof/>
                <w:webHidden/>
              </w:rPr>
              <w:fldChar w:fldCharType="separate"/>
            </w:r>
            <w:r>
              <w:rPr>
                <w:noProof/>
                <w:webHidden/>
              </w:rPr>
              <w:t>190</w:t>
            </w:r>
            <w:r>
              <w:rPr>
                <w:noProof/>
                <w:webHidden/>
              </w:rPr>
              <w:fldChar w:fldCharType="end"/>
            </w:r>
          </w:hyperlink>
        </w:p>
        <w:p w:rsidR="005765CA" w:rsidRDefault="005765CA">
          <w:pPr>
            <w:pStyle w:val="TOC3"/>
            <w:tabs>
              <w:tab w:val="right" w:leader="dot" w:pos="9350"/>
            </w:tabs>
            <w:rPr>
              <w:rFonts w:asciiTheme="minorHAnsi" w:eastAsiaTheme="minorEastAsia" w:hAnsiTheme="minorHAnsi" w:cstheme="minorBidi"/>
              <w:iCs w:val="0"/>
              <w:noProof/>
              <w:szCs w:val="22"/>
            </w:rPr>
          </w:pPr>
          <w:hyperlink w:anchor="_Toc23489308" w:history="1">
            <w:r w:rsidRPr="009C2EF5">
              <w:rPr>
                <w:rStyle w:val="Hyperlink"/>
                <w:noProof/>
              </w:rPr>
              <w:t>Simple Dose</w:t>
            </w:r>
            <w:r>
              <w:rPr>
                <w:noProof/>
                <w:webHidden/>
              </w:rPr>
              <w:tab/>
            </w:r>
            <w:r>
              <w:rPr>
                <w:noProof/>
                <w:webHidden/>
              </w:rPr>
              <w:fldChar w:fldCharType="begin"/>
            </w:r>
            <w:r>
              <w:rPr>
                <w:noProof/>
                <w:webHidden/>
              </w:rPr>
              <w:instrText xml:space="preserve"> PAGEREF _Toc23489308 \h </w:instrText>
            </w:r>
            <w:r>
              <w:rPr>
                <w:noProof/>
                <w:webHidden/>
              </w:rPr>
            </w:r>
            <w:r>
              <w:rPr>
                <w:noProof/>
                <w:webHidden/>
              </w:rPr>
              <w:fldChar w:fldCharType="separate"/>
            </w:r>
            <w:r>
              <w:rPr>
                <w:noProof/>
                <w:webHidden/>
              </w:rPr>
              <w:t>191</w:t>
            </w:r>
            <w:r>
              <w:rPr>
                <w:noProof/>
                <w:webHidden/>
              </w:rPr>
              <w:fldChar w:fldCharType="end"/>
            </w:r>
          </w:hyperlink>
        </w:p>
        <w:p w:rsidR="005765CA" w:rsidRDefault="005765CA">
          <w:pPr>
            <w:pStyle w:val="TOC3"/>
            <w:tabs>
              <w:tab w:val="right" w:leader="dot" w:pos="9350"/>
            </w:tabs>
            <w:rPr>
              <w:rFonts w:asciiTheme="minorHAnsi" w:eastAsiaTheme="minorEastAsia" w:hAnsiTheme="minorHAnsi" w:cstheme="minorBidi"/>
              <w:iCs w:val="0"/>
              <w:noProof/>
              <w:szCs w:val="22"/>
            </w:rPr>
          </w:pPr>
          <w:hyperlink w:anchor="_Toc23489309" w:history="1">
            <w:r w:rsidRPr="009C2EF5">
              <w:rPr>
                <w:rStyle w:val="Hyperlink"/>
                <w:noProof/>
              </w:rPr>
              <w:t>Complex Dose</w:t>
            </w:r>
            <w:r>
              <w:rPr>
                <w:noProof/>
                <w:webHidden/>
              </w:rPr>
              <w:tab/>
            </w:r>
            <w:r>
              <w:rPr>
                <w:noProof/>
                <w:webHidden/>
              </w:rPr>
              <w:fldChar w:fldCharType="begin"/>
            </w:r>
            <w:r>
              <w:rPr>
                <w:noProof/>
                <w:webHidden/>
              </w:rPr>
              <w:instrText xml:space="preserve"> PAGEREF _Toc23489309 \h </w:instrText>
            </w:r>
            <w:r>
              <w:rPr>
                <w:noProof/>
                <w:webHidden/>
              </w:rPr>
            </w:r>
            <w:r>
              <w:rPr>
                <w:noProof/>
                <w:webHidden/>
              </w:rPr>
              <w:fldChar w:fldCharType="separate"/>
            </w:r>
            <w:r>
              <w:rPr>
                <w:noProof/>
                <w:webHidden/>
              </w:rPr>
              <w:t>194</w:t>
            </w:r>
            <w:r>
              <w:rPr>
                <w:noProof/>
                <w:webHidden/>
              </w:rPr>
              <w:fldChar w:fldCharType="end"/>
            </w:r>
          </w:hyperlink>
        </w:p>
        <w:p w:rsidR="005765CA" w:rsidRDefault="005765CA">
          <w:pPr>
            <w:pStyle w:val="TOC2"/>
            <w:tabs>
              <w:tab w:val="right" w:leader="dot" w:pos="9350"/>
            </w:tabs>
            <w:rPr>
              <w:rFonts w:asciiTheme="minorHAnsi" w:eastAsiaTheme="minorEastAsia" w:hAnsiTheme="minorHAnsi" w:cstheme="minorBidi"/>
              <w:b w:val="0"/>
              <w:noProof/>
              <w:sz w:val="22"/>
              <w:szCs w:val="22"/>
            </w:rPr>
          </w:pPr>
          <w:hyperlink w:anchor="_Toc23489310" w:history="1">
            <w:r w:rsidRPr="009C2EF5">
              <w:rPr>
                <w:rStyle w:val="Hyperlink"/>
                <w:noProof/>
              </w:rPr>
              <w:t>Adding Non-VA Medications</w:t>
            </w:r>
            <w:r>
              <w:rPr>
                <w:noProof/>
                <w:webHidden/>
              </w:rPr>
              <w:tab/>
            </w:r>
            <w:r>
              <w:rPr>
                <w:noProof/>
                <w:webHidden/>
              </w:rPr>
              <w:fldChar w:fldCharType="begin"/>
            </w:r>
            <w:r>
              <w:rPr>
                <w:noProof/>
                <w:webHidden/>
              </w:rPr>
              <w:instrText xml:space="preserve"> PAGEREF _Toc23489310 \h </w:instrText>
            </w:r>
            <w:r>
              <w:rPr>
                <w:noProof/>
                <w:webHidden/>
              </w:rPr>
            </w:r>
            <w:r>
              <w:rPr>
                <w:noProof/>
                <w:webHidden/>
              </w:rPr>
              <w:fldChar w:fldCharType="separate"/>
            </w:r>
            <w:r>
              <w:rPr>
                <w:noProof/>
                <w:webHidden/>
              </w:rPr>
              <w:t>197</w:t>
            </w:r>
            <w:r>
              <w:rPr>
                <w:noProof/>
                <w:webHidden/>
              </w:rPr>
              <w:fldChar w:fldCharType="end"/>
            </w:r>
          </w:hyperlink>
        </w:p>
        <w:p w:rsidR="005765CA" w:rsidRDefault="005765CA">
          <w:pPr>
            <w:pStyle w:val="TOC3"/>
            <w:tabs>
              <w:tab w:val="right" w:leader="dot" w:pos="9350"/>
            </w:tabs>
            <w:rPr>
              <w:rFonts w:asciiTheme="minorHAnsi" w:eastAsiaTheme="minorEastAsia" w:hAnsiTheme="minorHAnsi" w:cstheme="minorBidi"/>
              <w:iCs w:val="0"/>
              <w:noProof/>
              <w:szCs w:val="22"/>
            </w:rPr>
          </w:pPr>
          <w:hyperlink w:anchor="_Toc23489311" w:history="1">
            <w:r w:rsidRPr="009C2EF5">
              <w:rPr>
                <w:rStyle w:val="Hyperlink"/>
                <w:noProof/>
              </w:rPr>
              <w:t>Making Non-VA Meds Available for Entry</w:t>
            </w:r>
            <w:r>
              <w:rPr>
                <w:noProof/>
                <w:webHidden/>
              </w:rPr>
              <w:tab/>
            </w:r>
            <w:r>
              <w:rPr>
                <w:noProof/>
                <w:webHidden/>
              </w:rPr>
              <w:fldChar w:fldCharType="begin"/>
            </w:r>
            <w:r>
              <w:rPr>
                <w:noProof/>
                <w:webHidden/>
              </w:rPr>
              <w:instrText xml:space="preserve"> PAGEREF _Toc23489311 \h </w:instrText>
            </w:r>
            <w:r>
              <w:rPr>
                <w:noProof/>
                <w:webHidden/>
              </w:rPr>
            </w:r>
            <w:r>
              <w:rPr>
                <w:noProof/>
                <w:webHidden/>
              </w:rPr>
              <w:fldChar w:fldCharType="separate"/>
            </w:r>
            <w:r>
              <w:rPr>
                <w:noProof/>
                <w:webHidden/>
              </w:rPr>
              <w:t>197</w:t>
            </w:r>
            <w:r>
              <w:rPr>
                <w:noProof/>
                <w:webHidden/>
              </w:rPr>
              <w:fldChar w:fldCharType="end"/>
            </w:r>
          </w:hyperlink>
        </w:p>
        <w:p w:rsidR="005765CA" w:rsidRDefault="005765CA">
          <w:pPr>
            <w:pStyle w:val="TOC3"/>
            <w:tabs>
              <w:tab w:val="right" w:leader="dot" w:pos="9350"/>
            </w:tabs>
            <w:rPr>
              <w:rFonts w:asciiTheme="minorHAnsi" w:eastAsiaTheme="minorEastAsia" w:hAnsiTheme="minorHAnsi" w:cstheme="minorBidi"/>
              <w:iCs w:val="0"/>
              <w:noProof/>
              <w:szCs w:val="22"/>
            </w:rPr>
          </w:pPr>
          <w:hyperlink w:anchor="_Toc23489312" w:history="1">
            <w:r w:rsidRPr="009C2EF5">
              <w:rPr>
                <w:rStyle w:val="Hyperlink"/>
                <w:noProof/>
              </w:rPr>
              <w:t>Different from Ordering Medications</w:t>
            </w:r>
            <w:r>
              <w:rPr>
                <w:noProof/>
                <w:webHidden/>
              </w:rPr>
              <w:tab/>
            </w:r>
            <w:r>
              <w:rPr>
                <w:noProof/>
                <w:webHidden/>
              </w:rPr>
              <w:fldChar w:fldCharType="begin"/>
            </w:r>
            <w:r>
              <w:rPr>
                <w:noProof/>
                <w:webHidden/>
              </w:rPr>
              <w:instrText xml:space="preserve"> PAGEREF _Toc23489312 \h </w:instrText>
            </w:r>
            <w:r>
              <w:rPr>
                <w:noProof/>
                <w:webHidden/>
              </w:rPr>
            </w:r>
            <w:r>
              <w:rPr>
                <w:noProof/>
                <w:webHidden/>
              </w:rPr>
              <w:fldChar w:fldCharType="separate"/>
            </w:r>
            <w:r>
              <w:rPr>
                <w:noProof/>
                <w:webHidden/>
              </w:rPr>
              <w:t>198</w:t>
            </w:r>
            <w:r>
              <w:rPr>
                <w:noProof/>
                <w:webHidden/>
              </w:rPr>
              <w:fldChar w:fldCharType="end"/>
            </w:r>
          </w:hyperlink>
        </w:p>
        <w:p w:rsidR="005765CA" w:rsidRDefault="005765CA">
          <w:pPr>
            <w:pStyle w:val="TOC3"/>
            <w:tabs>
              <w:tab w:val="right" w:leader="dot" w:pos="9350"/>
            </w:tabs>
            <w:rPr>
              <w:rFonts w:asciiTheme="minorHAnsi" w:eastAsiaTheme="minorEastAsia" w:hAnsiTheme="minorHAnsi" w:cstheme="minorBidi"/>
              <w:iCs w:val="0"/>
              <w:noProof/>
              <w:szCs w:val="22"/>
            </w:rPr>
          </w:pPr>
          <w:hyperlink w:anchor="_Toc23489313" w:history="1">
            <w:r w:rsidRPr="009C2EF5">
              <w:rPr>
                <w:rStyle w:val="Hyperlink"/>
                <w:noProof/>
              </w:rPr>
              <w:t>Entering Non-VA Medication Information</w:t>
            </w:r>
            <w:r>
              <w:rPr>
                <w:noProof/>
                <w:webHidden/>
              </w:rPr>
              <w:tab/>
            </w:r>
            <w:r>
              <w:rPr>
                <w:noProof/>
                <w:webHidden/>
              </w:rPr>
              <w:fldChar w:fldCharType="begin"/>
            </w:r>
            <w:r>
              <w:rPr>
                <w:noProof/>
                <w:webHidden/>
              </w:rPr>
              <w:instrText xml:space="preserve"> PAGEREF _Toc23489313 \h </w:instrText>
            </w:r>
            <w:r>
              <w:rPr>
                <w:noProof/>
                <w:webHidden/>
              </w:rPr>
            </w:r>
            <w:r>
              <w:rPr>
                <w:noProof/>
                <w:webHidden/>
              </w:rPr>
              <w:fldChar w:fldCharType="separate"/>
            </w:r>
            <w:r>
              <w:rPr>
                <w:noProof/>
                <w:webHidden/>
              </w:rPr>
              <w:t>198</w:t>
            </w:r>
            <w:r>
              <w:rPr>
                <w:noProof/>
                <w:webHidden/>
              </w:rPr>
              <w:fldChar w:fldCharType="end"/>
            </w:r>
          </w:hyperlink>
        </w:p>
        <w:p w:rsidR="005765CA" w:rsidRDefault="005765CA">
          <w:pPr>
            <w:pStyle w:val="TOC2"/>
            <w:tabs>
              <w:tab w:val="right" w:leader="dot" w:pos="9350"/>
            </w:tabs>
            <w:rPr>
              <w:rFonts w:asciiTheme="minorHAnsi" w:eastAsiaTheme="minorEastAsia" w:hAnsiTheme="minorHAnsi" w:cstheme="minorBidi"/>
              <w:b w:val="0"/>
              <w:noProof/>
              <w:sz w:val="22"/>
              <w:szCs w:val="22"/>
            </w:rPr>
          </w:pPr>
          <w:hyperlink w:anchor="_Toc23489314" w:history="1">
            <w:r w:rsidRPr="009C2EF5">
              <w:rPr>
                <w:rStyle w:val="Hyperlink"/>
                <w:noProof/>
              </w:rPr>
              <w:t>Release Hold</w:t>
            </w:r>
            <w:r>
              <w:rPr>
                <w:noProof/>
                <w:webHidden/>
              </w:rPr>
              <w:tab/>
            </w:r>
            <w:r>
              <w:rPr>
                <w:noProof/>
                <w:webHidden/>
              </w:rPr>
              <w:fldChar w:fldCharType="begin"/>
            </w:r>
            <w:r>
              <w:rPr>
                <w:noProof/>
                <w:webHidden/>
              </w:rPr>
              <w:instrText xml:space="preserve"> PAGEREF _Toc23489314 \h </w:instrText>
            </w:r>
            <w:r>
              <w:rPr>
                <w:noProof/>
                <w:webHidden/>
              </w:rPr>
            </w:r>
            <w:r>
              <w:rPr>
                <w:noProof/>
                <w:webHidden/>
              </w:rPr>
              <w:fldChar w:fldCharType="separate"/>
            </w:r>
            <w:r>
              <w:rPr>
                <w:noProof/>
                <w:webHidden/>
              </w:rPr>
              <w:t>200</w:t>
            </w:r>
            <w:r>
              <w:rPr>
                <w:noProof/>
                <w:webHidden/>
              </w:rPr>
              <w:fldChar w:fldCharType="end"/>
            </w:r>
          </w:hyperlink>
        </w:p>
        <w:p w:rsidR="005765CA" w:rsidRDefault="005765CA">
          <w:pPr>
            <w:pStyle w:val="TOC2"/>
            <w:tabs>
              <w:tab w:val="right" w:leader="dot" w:pos="9350"/>
            </w:tabs>
            <w:rPr>
              <w:rFonts w:asciiTheme="minorHAnsi" w:eastAsiaTheme="minorEastAsia" w:hAnsiTheme="minorHAnsi" w:cstheme="minorBidi"/>
              <w:b w:val="0"/>
              <w:noProof/>
              <w:sz w:val="22"/>
              <w:szCs w:val="22"/>
            </w:rPr>
          </w:pPr>
          <w:hyperlink w:anchor="_Toc23489315" w:history="1">
            <w:r w:rsidRPr="009C2EF5">
              <w:rPr>
                <w:rStyle w:val="Hyperlink"/>
                <w:noProof/>
              </w:rPr>
              <w:t>Hold Orders</w:t>
            </w:r>
            <w:r>
              <w:rPr>
                <w:noProof/>
                <w:webHidden/>
              </w:rPr>
              <w:tab/>
            </w:r>
            <w:r>
              <w:rPr>
                <w:noProof/>
                <w:webHidden/>
              </w:rPr>
              <w:fldChar w:fldCharType="begin"/>
            </w:r>
            <w:r>
              <w:rPr>
                <w:noProof/>
                <w:webHidden/>
              </w:rPr>
              <w:instrText xml:space="preserve"> PAGEREF _Toc23489315 \h </w:instrText>
            </w:r>
            <w:r>
              <w:rPr>
                <w:noProof/>
                <w:webHidden/>
              </w:rPr>
            </w:r>
            <w:r>
              <w:rPr>
                <w:noProof/>
                <w:webHidden/>
              </w:rPr>
              <w:fldChar w:fldCharType="separate"/>
            </w:r>
            <w:r>
              <w:rPr>
                <w:noProof/>
                <w:webHidden/>
              </w:rPr>
              <w:t>200</w:t>
            </w:r>
            <w:r>
              <w:rPr>
                <w:noProof/>
                <w:webHidden/>
              </w:rPr>
              <w:fldChar w:fldCharType="end"/>
            </w:r>
          </w:hyperlink>
        </w:p>
        <w:p w:rsidR="005765CA" w:rsidRDefault="005765CA">
          <w:pPr>
            <w:pStyle w:val="TOC2"/>
            <w:tabs>
              <w:tab w:val="right" w:leader="dot" w:pos="9350"/>
            </w:tabs>
            <w:rPr>
              <w:rFonts w:asciiTheme="minorHAnsi" w:eastAsiaTheme="minorEastAsia" w:hAnsiTheme="minorHAnsi" w:cstheme="minorBidi"/>
              <w:b w:val="0"/>
              <w:noProof/>
              <w:sz w:val="22"/>
              <w:szCs w:val="22"/>
            </w:rPr>
          </w:pPr>
          <w:hyperlink w:anchor="_Toc23489316" w:history="1">
            <w:r w:rsidRPr="009C2EF5">
              <w:rPr>
                <w:rStyle w:val="Hyperlink"/>
                <w:noProof/>
              </w:rPr>
              <w:t>Renewing Orders</w:t>
            </w:r>
            <w:r>
              <w:rPr>
                <w:noProof/>
                <w:webHidden/>
              </w:rPr>
              <w:tab/>
            </w:r>
            <w:r>
              <w:rPr>
                <w:noProof/>
                <w:webHidden/>
              </w:rPr>
              <w:fldChar w:fldCharType="begin"/>
            </w:r>
            <w:r>
              <w:rPr>
                <w:noProof/>
                <w:webHidden/>
              </w:rPr>
              <w:instrText xml:space="preserve"> PAGEREF _Toc23489316 \h </w:instrText>
            </w:r>
            <w:r>
              <w:rPr>
                <w:noProof/>
                <w:webHidden/>
              </w:rPr>
            </w:r>
            <w:r>
              <w:rPr>
                <w:noProof/>
                <w:webHidden/>
              </w:rPr>
              <w:fldChar w:fldCharType="separate"/>
            </w:r>
            <w:r>
              <w:rPr>
                <w:noProof/>
                <w:webHidden/>
              </w:rPr>
              <w:t>200</w:t>
            </w:r>
            <w:r>
              <w:rPr>
                <w:noProof/>
                <w:webHidden/>
              </w:rPr>
              <w:fldChar w:fldCharType="end"/>
            </w:r>
          </w:hyperlink>
        </w:p>
        <w:p w:rsidR="005765CA" w:rsidRDefault="005765CA">
          <w:pPr>
            <w:pStyle w:val="TOC2"/>
            <w:tabs>
              <w:tab w:val="right" w:leader="dot" w:pos="9350"/>
            </w:tabs>
            <w:rPr>
              <w:rFonts w:asciiTheme="minorHAnsi" w:eastAsiaTheme="minorEastAsia" w:hAnsiTheme="minorHAnsi" w:cstheme="minorBidi"/>
              <w:b w:val="0"/>
              <w:noProof/>
              <w:sz w:val="22"/>
              <w:szCs w:val="22"/>
            </w:rPr>
          </w:pPr>
          <w:hyperlink w:anchor="_Toc23489317" w:history="1">
            <w:r w:rsidRPr="009C2EF5">
              <w:rPr>
                <w:rStyle w:val="Hyperlink"/>
                <w:noProof/>
              </w:rPr>
              <w:t>Discontinuing Orders</w:t>
            </w:r>
            <w:r>
              <w:rPr>
                <w:noProof/>
                <w:webHidden/>
              </w:rPr>
              <w:tab/>
            </w:r>
            <w:r>
              <w:rPr>
                <w:noProof/>
                <w:webHidden/>
              </w:rPr>
              <w:fldChar w:fldCharType="begin"/>
            </w:r>
            <w:r>
              <w:rPr>
                <w:noProof/>
                <w:webHidden/>
              </w:rPr>
              <w:instrText xml:space="preserve"> PAGEREF _Toc23489317 \h </w:instrText>
            </w:r>
            <w:r>
              <w:rPr>
                <w:noProof/>
                <w:webHidden/>
              </w:rPr>
            </w:r>
            <w:r>
              <w:rPr>
                <w:noProof/>
                <w:webHidden/>
              </w:rPr>
              <w:fldChar w:fldCharType="separate"/>
            </w:r>
            <w:r>
              <w:rPr>
                <w:noProof/>
                <w:webHidden/>
              </w:rPr>
              <w:t>201</w:t>
            </w:r>
            <w:r>
              <w:rPr>
                <w:noProof/>
                <w:webHidden/>
              </w:rPr>
              <w:fldChar w:fldCharType="end"/>
            </w:r>
          </w:hyperlink>
        </w:p>
        <w:p w:rsidR="005765CA" w:rsidRDefault="005765CA">
          <w:pPr>
            <w:pStyle w:val="TOC2"/>
            <w:tabs>
              <w:tab w:val="right" w:leader="dot" w:pos="9350"/>
            </w:tabs>
            <w:rPr>
              <w:rFonts w:asciiTheme="minorHAnsi" w:eastAsiaTheme="minorEastAsia" w:hAnsiTheme="minorHAnsi" w:cstheme="minorBidi"/>
              <w:b w:val="0"/>
              <w:noProof/>
              <w:sz w:val="22"/>
              <w:szCs w:val="22"/>
            </w:rPr>
          </w:pPr>
          <w:hyperlink w:anchor="_Toc23489318" w:history="1">
            <w:r w:rsidRPr="009C2EF5">
              <w:rPr>
                <w:rStyle w:val="Hyperlink"/>
                <w:noProof/>
              </w:rPr>
              <w:t>Changing Orders</w:t>
            </w:r>
            <w:r>
              <w:rPr>
                <w:noProof/>
                <w:webHidden/>
              </w:rPr>
              <w:tab/>
            </w:r>
            <w:r>
              <w:rPr>
                <w:noProof/>
                <w:webHidden/>
              </w:rPr>
              <w:fldChar w:fldCharType="begin"/>
            </w:r>
            <w:r>
              <w:rPr>
                <w:noProof/>
                <w:webHidden/>
              </w:rPr>
              <w:instrText xml:space="preserve"> PAGEREF _Toc23489318 \h </w:instrText>
            </w:r>
            <w:r>
              <w:rPr>
                <w:noProof/>
                <w:webHidden/>
              </w:rPr>
            </w:r>
            <w:r>
              <w:rPr>
                <w:noProof/>
                <w:webHidden/>
              </w:rPr>
              <w:fldChar w:fldCharType="separate"/>
            </w:r>
            <w:r>
              <w:rPr>
                <w:noProof/>
                <w:webHidden/>
              </w:rPr>
              <w:t>201</w:t>
            </w:r>
            <w:r>
              <w:rPr>
                <w:noProof/>
                <w:webHidden/>
              </w:rPr>
              <w:fldChar w:fldCharType="end"/>
            </w:r>
          </w:hyperlink>
        </w:p>
        <w:p w:rsidR="005765CA" w:rsidRDefault="005765CA">
          <w:pPr>
            <w:pStyle w:val="TOC2"/>
            <w:tabs>
              <w:tab w:val="right" w:leader="dot" w:pos="9350"/>
            </w:tabs>
            <w:rPr>
              <w:rFonts w:asciiTheme="minorHAnsi" w:eastAsiaTheme="minorEastAsia" w:hAnsiTheme="minorHAnsi" w:cstheme="minorBidi"/>
              <w:b w:val="0"/>
              <w:noProof/>
              <w:sz w:val="22"/>
              <w:szCs w:val="22"/>
            </w:rPr>
          </w:pPr>
          <w:hyperlink w:anchor="_Toc23489319" w:history="1">
            <w:r w:rsidRPr="009C2EF5">
              <w:rPr>
                <w:rStyle w:val="Hyperlink"/>
                <w:noProof/>
              </w:rPr>
              <w:t>Viewing a Medication Order</w:t>
            </w:r>
            <w:r>
              <w:rPr>
                <w:noProof/>
                <w:webHidden/>
              </w:rPr>
              <w:tab/>
            </w:r>
            <w:r>
              <w:rPr>
                <w:noProof/>
                <w:webHidden/>
              </w:rPr>
              <w:fldChar w:fldCharType="begin"/>
            </w:r>
            <w:r>
              <w:rPr>
                <w:noProof/>
                <w:webHidden/>
              </w:rPr>
              <w:instrText xml:space="preserve"> PAGEREF _Toc23489319 \h </w:instrText>
            </w:r>
            <w:r>
              <w:rPr>
                <w:noProof/>
                <w:webHidden/>
              </w:rPr>
            </w:r>
            <w:r>
              <w:rPr>
                <w:noProof/>
                <w:webHidden/>
              </w:rPr>
              <w:fldChar w:fldCharType="separate"/>
            </w:r>
            <w:r>
              <w:rPr>
                <w:noProof/>
                <w:webHidden/>
              </w:rPr>
              <w:t>202</w:t>
            </w:r>
            <w:r>
              <w:rPr>
                <w:noProof/>
                <w:webHidden/>
              </w:rPr>
              <w:fldChar w:fldCharType="end"/>
            </w:r>
          </w:hyperlink>
        </w:p>
        <w:p w:rsidR="005765CA" w:rsidRDefault="005765CA">
          <w:pPr>
            <w:pStyle w:val="TOC2"/>
            <w:tabs>
              <w:tab w:val="right" w:leader="dot" w:pos="9350"/>
            </w:tabs>
            <w:rPr>
              <w:rFonts w:asciiTheme="minorHAnsi" w:eastAsiaTheme="minorEastAsia" w:hAnsiTheme="minorHAnsi" w:cstheme="minorBidi"/>
              <w:b w:val="0"/>
              <w:noProof/>
              <w:sz w:val="22"/>
              <w:szCs w:val="22"/>
            </w:rPr>
          </w:pPr>
          <w:hyperlink w:anchor="_Toc23489320" w:history="1">
            <w:r w:rsidRPr="009C2EF5">
              <w:rPr>
                <w:rStyle w:val="Hyperlink"/>
                <w:noProof/>
              </w:rPr>
              <w:t>Transfer Outpatient Meds Order to Inpatient</w:t>
            </w:r>
            <w:r>
              <w:rPr>
                <w:noProof/>
                <w:webHidden/>
              </w:rPr>
              <w:tab/>
            </w:r>
            <w:r>
              <w:rPr>
                <w:noProof/>
                <w:webHidden/>
              </w:rPr>
              <w:fldChar w:fldCharType="begin"/>
            </w:r>
            <w:r>
              <w:rPr>
                <w:noProof/>
                <w:webHidden/>
              </w:rPr>
              <w:instrText xml:space="preserve"> PAGEREF _Toc23489320 \h </w:instrText>
            </w:r>
            <w:r>
              <w:rPr>
                <w:noProof/>
                <w:webHidden/>
              </w:rPr>
            </w:r>
            <w:r>
              <w:rPr>
                <w:noProof/>
                <w:webHidden/>
              </w:rPr>
              <w:fldChar w:fldCharType="separate"/>
            </w:r>
            <w:r>
              <w:rPr>
                <w:noProof/>
                <w:webHidden/>
              </w:rPr>
              <w:t>202</w:t>
            </w:r>
            <w:r>
              <w:rPr>
                <w:noProof/>
                <w:webHidden/>
              </w:rPr>
              <w:fldChar w:fldCharType="end"/>
            </w:r>
          </w:hyperlink>
        </w:p>
        <w:p w:rsidR="005765CA" w:rsidRDefault="005765CA">
          <w:pPr>
            <w:pStyle w:val="TOC2"/>
            <w:tabs>
              <w:tab w:val="right" w:leader="dot" w:pos="9350"/>
            </w:tabs>
            <w:rPr>
              <w:rFonts w:asciiTheme="minorHAnsi" w:eastAsiaTheme="minorEastAsia" w:hAnsiTheme="minorHAnsi" w:cstheme="minorBidi"/>
              <w:b w:val="0"/>
              <w:noProof/>
              <w:sz w:val="22"/>
              <w:szCs w:val="22"/>
            </w:rPr>
          </w:pPr>
          <w:hyperlink w:anchor="_Toc23489321" w:history="1">
            <w:r w:rsidRPr="009C2EF5">
              <w:rPr>
                <w:rStyle w:val="Hyperlink"/>
                <w:noProof/>
              </w:rPr>
              <w:t>Transfer Inpatient Meds Order to Outpatient</w:t>
            </w:r>
            <w:r>
              <w:rPr>
                <w:noProof/>
                <w:webHidden/>
              </w:rPr>
              <w:tab/>
            </w:r>
            <w:r>
              <w:rPr>
                <w:noProof/>
                <w:webHidden/>
              </w:rPr>
              <w:fldChar w:fldCharType="begin"/>
            </w:r>
            <w:r>
              <w:rPr>
                <w:noProof/>
                <w:webHidden/>
              </w:rPr>
              <w:instrText xml:space="preserve"> PAGEREF _Toc23489321 \h </w:instrText>
            </w:r>
            <w:r>
              <w:rPr>
                <w:noProof/>
                <w:webHidden/>
              </w:rPr>
            </w:r>
            <w:r>
              <w:rPr>
                <w:noProof/>
                <w:webHidden/>
              </w:rPr>
              <w:fldChar w:fldCharType="separate"/>
            </w:r>
            <w:r>
              <w:rPr>
                <w:noProof/>
                <w:webHidden/>
              </w:rPr>
              <w:t>202</w:t>
            </w:r>
            <w:r>
              <w:rPr>
                <w:noProof/>
                <w:webHidden/>
              </w:rPr>
              <w:fldChar w:fldCharType="end"/>
            </w:r>
          </w:hyperlink>
        </w:p>
        <w:p w:rsidR="005765CA" w:rsidRDefault="005765CA">
          <w:pPr>
            <w:pStyle w:val="TOC2"/>
            <w:tabs>
              <w:tab w:val="right" w:leader="dot" w:pos="9350"/>
            </w:tabs>
            <w:rPr>
              <w:rFonts w:asciiTheme="minorHAnsi" w:eastAsiaTheme="minorEastAsia" w:hAnsiTheme="minorHAnsi" w:cstheme="minorBidi"/>
              <w:b w:val="0"/>
              <w:noProof/>
              <w:sz w:val="22"/>
              <w:szCs w:val="22"/>
            </w:rPr>
          </w:pPr>
          <w:hyperlink w:anchor="_Toc23489322" w:history="1">
            <w:r w:rsidRPr="009C2EF5">
              <w:rPr>
                <w:rStyle w:val="Hyperlink"/>
                <w:noProof/>
              </w:rPr>
              <w:t>Refilling a Medication</w:t>
            </w:r>
            <w:r>
              <w:rPr>
                <w:noProof/>
                <w:webHidden/>
              </w:rPr>
              <w:tab/>
            </w:r>
            <w:r>
              <w:rPr>
                <w:noProof/>
                <w:webHidden/>
              </w:rPr>
              <w:fldChar w:fldCharType="begin"/>
            </w:r>
            <w:r>
              <w:rPr>
                <w:noProof/>
                <w:webHidden/>
              </w:rPr>
              <w:instrText xml:space="preserve"> PAGEREF _Toc23489322 \h </w:instrText>
            </w:r>
            <w:r>
              <w:rPr>
                <w:noProof/>
                <w:webHidden/>
              </w:rPr>
            </w:r>
            <w:r>
              <w:rPr>
                <w:noProof/>
                <w:webHidden/>
              </w:rPr>
              <w:fldChar w:fldCharType="separate"/>
            </w:r>
            <w:r>
              <w:rPr>
                <w:noProof/>
                <w:webHidden/>
              </w:rPr>
              <w:t>203</w:t>
            </w:r>
            <w:r>
              <w:rPr>
                <w:noProof/>
                <w:webHidden/>
              </w:rPr>
              <w:fldChar w:fldCharType="end"/>
            </w:r>
          </w:hyperlink>
        </w:p>
        <w:p w:rsidR="005765CA" w:rsidRDefault="005765CA">
          <w:pPr>
            <w:pStyle w:val="TOC2"/>
            <w:tabs>
              <w:tab w:val="right" w:leader="dot" w:pos="9350"/>
            </w:tabs>
            <w:rPr>
              <w:rFonts w:asciiTheme="minorHAnsi" w:eastAsiaTheme="minorEastAsia" w:hAnsiTheme="minorHAnsi" w:cstheme="minorBidi"/>
              <w:b w:val="0"/>
              <w:noProof/>
              <w:sz w:val="22"/>
              <w:szCs w:val="22"/>
            </w:rPr>
          </w:pPr>
          <w:hyperlink w:anchor="_Toc23489323" w:history="1">
            <w:r w:rsidRPr="009C2EF5">
              <w:rPr>
                <w:rStyle w:val="Hyperlink"/>
                <w:noProof/>
              </w:rPr>
              <w:t>Using the Unified Action Profile View</w:t>
            </w:r>
            <w:r>
              <w:rPr>
                <w:noProof/>
                <w:webHidden/>
              </w:rPr>
              <w:tab/>
            </w:r>
            <w:r>
              <w:rPr>
                <w:noProof/>
                <w:webHidden/>
              </w:rPr>
              <w:fldChar w:fldCharType="begin"/>
            </w:r>
            <w:r>
              <w:rPr>
                <w:noProof/>
                <w:webHidden/>
              </w:rPr>
              <w:instrText xml:space="preserve"> PAGEREF _Toc23489323 \h </w:instrText>
            </w:r>
            <w:r>
              <w:rPr>
                <w:noProof/>
                <w:webHidden/>
              </w:rPr>
            </w:r>
            <w:r>
              <w:rPr>
                <w:noProof/>
                <w:webHidden/>
              </w:rPr>
              <w:fldChar w:fldCharType="separate"/>
            </w:r>
            <w:r>
              <w:rPr>
                <w:noProof/>
                <w:webHidden/>
              </w:rPr>
              <w:t>204</w:t>
            </w:r>
            <w:r>
              <w:rPr>
                <w:noProof/>
                <w:webHidden/>
              </w:rPr>
              <w:fldChar w:fldCharType="end"/>
            </w:r>
          </w:hyperlink>
        </w:p>
        <w:p w:rsidR="005765CA" w:rsidRDefault="005765CA">
          <w:pPr>
            <w:pStyle w:val="TOC3"/>
            <w:tabs>
              <w:tab w:val="right" w:leader="dot" w:pos="9350"/>
            </w:tabs>
            <w:rPr>
              <w:rFonts w:asciiTheme="minorHAnsi" w:eastAsiaTheme="minorEastAsia" w:hAnsiTheme="minorHAnsi" w:cstheme="minorBidi"/>
              <w:iCs w:val="0"/>
              <w:noProof/>
              <w:szCs w:val="22"/>
            </w:rPr>
          </w:pPr>
          <w:hyperlink w:anchor="_Toc23489324" w:history="1">
            <w:r w:rsidRPr="009C2EF5">
              <w:rPr>
                <w:rStyle w:val="Hyperlink"/>
                <w:noProof/>
              </w:rPr>
              <w:t>Understanding UAP Sorting</w:t>
            </w:r>
            <w:r>
              <w:rPr>
                <w:noProof/>
                <w:webHidden/>
              </w:rPr>
              <w:tab/>
            </w:r>
            <w:r>
              <w:rPr>
                <w:noProof/>
                <w:webHidden/>
              </w:rPr>
              <w:fldChar w:fldCharType="begin"/>
            </w:r>
            <w:r>
              <w:rPr>
                <w:noProof/>
                <w:webHidden/>
              </w:rPr>
              <w:instrText xml:space="preserve"> PAGEREF _Toc23489324 \h </w:instrText>
            </w:r>
            <w:r>
              <w:rPr>
                <w:noProof/>
                <w:webHidden/>
              </w:rPr>
            </w:r>
            <w:r>
              <w:rPr>
                <w:noProof/>
                <w:webHidden/>
              </w:rPr>
              <w:fldChar w:fldCharType="separate"/>
            </w:r>
            <w:r>
              <w:rPr>
                <w:noProof/>
                <w:webHidden/>
              </w:rPr>
              <w:t>204</w:t>
            </w:r>
            <w:r>
              <w:rPr>
                <w:noProof/>
                <w:webHidden/>
              </w:rPr>
              <w:fldChar w:fldCharType="end"/>
            </w:r>
          </w:hyperlink>
        </w:p>
        <w:p w:rsidR="005765CA" w:rsidRDefault="005765CA">
          <w:pPr>
            <w:pStyle w:val="TOC3"/>
            <w:tabs>
              <w:tab w:val="right" w:leader="dot" w:pos="9350"/>
            </w:tabs>
            <w:rPr>
              <w:rFonts w:asciiTheme="minorHAnsi" w:eastAsiaTheme="minorEastAsia" w:hAnsiTheme="minorHAnsi" w:cstheme="minorBidi"/>
              <w:iCs w:val="0"/>
              <w:noProof/>
              <w:szCs w:val="22"/>
            </w:rPr>
          </w:pPr>
          <w:hyperlink w:anchor="_Toc23489325" w:history="1">
            <w:r w:rsidRPr="009C2EF5">
              <w:rPr>
                <w:rStyle w:val="Hyperlink"/>
                <w:noProof/>
              </w:rPr>
              <w:t>Configuring UAP</w:t>
            </w:r>
            <w:r>
              <w:rPr>
                <w:noProof/>
                <w:webHidden/>
              </w:rPr>
              <w:tab/>
            </w:r>
            <w:r>
              <w:rPr>
                <w:noProof/>
                <w:webHidden/>
              </w:rPr>
              <w:fldChar w:fldCharType="begin"/>
            </w:r>
            <w:r>
              <w:rPr>
                <w:noProof/>
                <w:webHidden/>
              </w:rPr>
              <w:instrText xml:space="preserve"> PAGEREF _Toc23489325 \h </w:instrText>
            </w:r>
            <w:r>
              <w:rPr>
                <w:noProof/>
                <w:webHidden/>
              </w:rPr>
            </w:r>
            <w:r>
              <w:rPr>
                <w:noProof/>
                <w:webHidden/>
              </w:rPr>
              <w:fldChar w:fldCharType="separate"/>
            </w:r>
            <w:r>
              <w:rPr>
                <w:noProof/>
                <w:webHidden/>
              </w:rPr>
              <w:t>205</w:t>
            </w:r>
            <w:r>
              <w:rPr>
                <w:noProof/>
                <w:webHidden/>
              </w:rPr>
              <w:fldChar w:fldCharType="end"/>
            </w:r>
          </w:hyperlink>
        </w:p>
        <w:p w:rsidR="005765CA" w:rsidRDefault="005765CA">
          <w:pPr>
            <w:pStyle w:val="TOC2"/>
            <w:tabs>
              <w:tab w:val="right" w:leader="dot" w:pos="9350"/>
            </w:tabs>
            <w:rPr>
              <w:rFonts w:asciiTheme="minorHAnsi" w:eastAsiaTheme="minorEastAsia" w:hAnsiTheme="minorHAnsi" w:cstheme="minorBidi"/>
              <w:b w:val="0"/>
              <w:noProof/>
              <w:sz w:val="22"/>
              <w:szCs w:val="22"/>
            </w:rPr>
          </w:pPr>
          <w:hyperlink w:anchor="_Toc23489326" w:history="1">
            <w:r w:rsidRPr="009C2EF5">
              <w:rPr>
                <w:rStyle w:val="Hyperlink"/>
                <w:noProof/>
              </w:rPr>
              <w:t>Using the Discharge Meds View</w:t>
            </w:r>
            <w:r>
              <w:rPr>
                <w:noProof/>
                <w:webHidden/>
              </w:rPr>
              <w:tab/>
            </w:r>
            <w:r>
              <w:rPr>
                <w:noProof/>
                <w:webHidden/>
              </w:rPr>
              <w:fldChar w:fldCharType="begin"/>
            </w:r>
            <w:r>
              <w:rPr>
                <w:noProof/>
                <w:webHidden/>
              </w:rPr>
              <w:instrText xml:space="preserve"> PAGEREF _Toc23489326 \h </w:instrText>
            </w:r>
            <w:r>
              <w:rPr>
                <w:noProof/>
                <w:webHidden/>
              </w:rPr>
            </w:r>
            <w:r>
              <w:rPr>
                <w:noProof/>
                <w:webHidden/>
              </w:rPr>
              <w:fldChar w:fldCharType="separate"/>
            </w:r>
            <w:r>
              <w:rPr>
                <w:noProof/>
                <w:webHidden/>
              </w:rPr>
              <w:t>210</w:t>
            </w:r>
            <w:r>
              <w:rPr>
                <w:noProof/>
                <w:webHidden/>
              </w:rPr>
              <w:fldChar w:fldCharType="end"/>
            </w:r>
          </w:hyperlink>
        </w:p>
        <w:p w:rsidR="005765CA" w:rsidRDefault="005765CA">
          <w:pPr>
            <w:pStyle w:val="TOC1"/>
            <w:tabs>
              <w:tab w:val="right" w:leader="dot" w:pos="9350"/>
            </w:tabs>
            <w:rPr>
              <w:rFonts w:asciiTheme="minorHAnsi" w:eastAsiaTheme="minorEastAsia" w:hAnsiTheme="minorHAnsi" w:cstheme="minorBidi"/>
              <w:b w:val="0"/>
              <w:bCs w:val="0"/>
              <w:noProof/>
              <w:sz w:val="22"/>
              <w:szCs w:val="22"/>
            </w:rPr>
          </w:pPr>
          <w:hyperlink w:anchor="_Toc23489327" w:history="1">
            <w:r w:rsidRPr="009C2EF5">
              <w:rPr>
                <w:rStyle w:val="Hyperlink"/>
                <w:noProof/>
              </w:rPr>
              <w:t>Orders</w:t>
            </w:r>
            <w:r>
              <w:rPr>
                <w:noProof/>
                <w:webHidden/>
              </w:rPr>
              <w:tab/>
            </w:r>
            <w:r>
              <w:rPr>
                <w:noProof/>
                <w:webHidden/>
              </w:rPr>
              <w:fldChar w:fldCharType="begin"/>
            </w:r>
            <w:r>
              <w:rPr>
                <w:noProof/>
                <w:webHidden/>
              </w:rPr>
              <w:instrText xml:space="preserve"> PAGEREF _Toc23489327 \h </w:instrText>
            </w:r>
            <w:r>
              <w:rPr>
                <w:noProof/>
                <w:webHidden/>
              </w:rPr>
            </w:r>
            <w:r>
              <w:rPr>
                <w:noProof/>
                <w:webHidden/>
              </w:rPr>
              <w:fldChar w:fldCharType="separate"/>
            </w:r>
            <w:r>
              <w:rPr>
                <w:noProof/>
                <w:webHidden/>
              </w:rPr>
              <w:t>212</w:t>
            </w:r>
            <w:r>
              <w:rPr>
                <w:noProof/>
                <w:webHidden/>
              </w:rPr>
              <w:fldChar w:fldCharType="end"/>
            </w:r>
          </w:hyperlink>
        </w:p>
        <w:p w:rsidR="005765CA" w:rsidRDefault="005765CA">
          <w:pPr>
            <w:pStyle w:val="TOC2"/>
            <w:tabs>
              <w:tab w:val="right" w:leader="dot" w:pos="9350"/>
            </w:tabs>
            <w:rPr>
              <w:rFonts w:asciiTheme="minorHAnsi" w:eastAsiaTheme="minorEastAsia" w:hAnsiTheme="minorHAnsi" w:cstheme="minorBidi"/>
              <w:b w:val="0"/>
              <w:noProof/>
              <w:sz w:val="22"/>
              <w:szCs w:val="22"/>
            </w:rPr>
          </w:pPr>
          <w:hyperlink w:anchor="_Toc23489328" w:history="1">
            <w:r w:rsidRPr="009C2EF5">
              <w:rPr>
                <w:rStyle w:val="Hyperlink"/>
                <w:noProof/>
              </w:rPr>
              <w:t>Viewing Orders on the Orders Tab</w:t>
            </w:r>
            <w:r>
              <w:rPr>
                <w:noProof/>
                <w:webHidden/>
              </w:rPr>
              <w:tab/>
            </w:r>
            <w:r>
              <w:rPr>
                <w:noProof/>
                <w:webHidden/>
              </w:rPr>
              <w:fldChar w:fldCharType="begin"/>
            </w:r>
            <w:r>
              <w:rPr>
                <w:noProof/>
                <w:webHidden/>
              </w:rPr>
              <w:instrText xml:space="preserve"> PAGEREF _Toc23489328 \h </w:instrText>
            </w:r>
            <w:r>
              <w:rPr>
                <w:noProof/>
                <w:webHidden/>
              </w:rPr>
            </w:r>
            <w:r>
              <w:rPr>
                <w:noProof/>
                <w:webHidden/>
              </w:rPr>
              <w:fldChar w:fldCharType="separate"/>
            </w:r>
            <w:r>
              <w:rPr>
                <w:noProof/>
                <w:webHidden/>
              </w:rPr>
              <w:t>212</w:t>
            </w:r>
            <w:r>
              <w:rPr>
                <w:noProof/>
                <w:webHidden/>
              </w:rPr>
              <w:fldChar w:fldCharType="end"/>
            </w:r>
          </w:hyperlink>
        </w:p>
        <w:p w:rsidR="005765CA" w:rsidRDefault="005765CA">
          <w:pPr>
            <w:pStyle w:val="TOC3"/>
            <w:tabs>
              <w:tab w:val="right" w:leader="dot" w:pos="9350"/>
            </w:tabs>
            <w:rPr>
              <w:rFonts w:asciiTheme="minorHAnsi" w:eastAsiaTheme="minorEastAsia" w:hAnsiTheme="minorHAnsi" w:cstheme="minorBidi"/>
              <w:iCs w:val="0"/>
              <w:noProof/>
              <w:szCs w:val="22"/>
            </w:rPr>
          </w:pPr>
          <w:hyperlink w:anchor="_Toc23489329" w:history="1">
            <w:r w:rsidRPr="009C2EF5">
              <w:rPr>
                <w:rStyle w:val="Hyperlink"/>
                <w:noProof/>
              </w:rPr>
              <w:t>Locating IV Orders on the Orders Tab</w:t>
            </w:r>
            <w:r>
              <w:rPr>
                <w:noProof/>
                <w:webHidden/>
              </w:rPr>
              <w:tab/>
            </w:r>
            <w:r>
              <w:rPr>
                <w:noProof/>
                <w:webHidden/>
              </w:rPr>
              <w:fldChar w:fldCharType="begin"/>
            </w:r>
            <w:r>
              <w:rPr>
                <w:noProof/>
                <w:webHidden/>
              </w:rPr>
              <w:instrText xml:space="preserve"> PAGEREF _Toc23489329 \h </w:instrText>
            </w:r>
            <w:r>
              <w:rPr>
                <w:noProof/>
                <w:webHidden/>
              </w:rPr>
            </w:r>
            <w:r>
              <w:rPr>
                <w:noProof/>
                <w:webHidden/>
              </w:rPr>
              <w:fldChar w:fldCharType="separate"/>
            </w:r>
            <w:r>
              <w:rPr>
                <w:noProof/>
                <w:webHidden/>
              </w:rPr>
              <w:t>213</w:t>
            </w:r>
            <w:r>
              <w:rPr>
                <w:noProof/>
                <w:webHidden/>
              </w:rPr>
              <w:fldChar w:fldCharType="end"/>
            </w:r>
          </w:hyperlink>
        </w:p>
        <w:p w:rsidR="005765CA" w:rsidRDefault="005765CA">
          <w:pPr>
            <w:pStyle w:val="TOC3"/>
            <w:tabs>
              <w:tab w:val="right" w:leader="dot" w:pos="9350"/>
            </w:tabs>
            <w:rPr>
              <w:rFonts w:asciiTheme="minorHAnsi" w:eastAsiaTheme="minorEastAsia" w:hAnsiTheme="minorHAnsi" w:cstheme="minorBidi"/>
              <w:iCs w:val="0"/>
              <w:noProof/>
              <w:szCs w:val="22"/>
            </w:rPr>
          </w:pPr>
          <w:hyperlink w:anchor="_Toc23489330" w:history="1">
            <w:r w:rsidRPr="009C2EF5">
              <w:rPr>
                <w:rStyle w:val="Hyperlink"/>
                <w:noProof/>
              </w:rPr>
              <w:t>Changing the View on the Orders Tab</w:t>
            </w:r>
            <w:r>
              <w:rPr>
                <w:noProof/>
                <w:webHidden/>
              </w:rPr>
              <w:tab/>
            </w:r>
            <w:r>
              <w:rPr>
                <w:noProof/>
                <w:webHidden/>
              </w:rPr>
              <w:fldChar w:fldCharType="begin"/>
            </w:r>
            <w:r>
              <w:rPr>
                <w:noProof/>
                <w:webHidden/>
              </w:rPr>
              <w:instrText xml:space="preserve"> PAGEREF _Toc23489330 \h </w:instrText>
            </w:r>
            <w:r>
              <w:rPr>
                <w:noProof/>
                <w:webHidden/>
              </w:rPr>
            </w:r>
            <w:r>
              <w:rPr>
                <w:noProof/>
                <w:webHidden/>
              </w:rPr>
              <w:fldChar w:fldCharType="separate"/>
            </w:r>
            <w:r>
              <w:rPr>
                <w:noProof/>
                <w:webHidden/>
              </w:rPr>
              <w:t>213</w:t>
            </w:r>
            <w:r>
              <w:rPr>
                <w:noProof/>
                <w:webHidden/>
              </w:rPr>
              <w:fldChar w:fldCharType="end"/>
            </w:r>
          </w:hyperlink>
        </w:p>
        <w:p w:rsidR="005765CA" w:rsidRDefault="005765CA">
          <w:pPr>
            <w:pStyle w:val="TOC3"/>
            <w:tabs>
              <w:tab w:val="right" w:leader="dot" w:pos="9350"/>
            </w:tabs>
            <w:rPr>
              <w:rFonts w:asciiTheme="minorHAnsi" w:eastAsiaTheme="minorEastAsia" w:hAnsiTheme="minorHAnsi" w:cstheme="minorBidi"/>
              <w:iCs w:val="0"/>
              <w:noProof/>
              <w:szCs w:val="22"/>
            </w:rPr>
          </w:pPr>
          <w:hyperlink w:anchor="_Toc23489331" w:history="1">
            <w:r w:rsidRPr="009C2EF5">
              <w:rPr>
                <w:rStyle w:val="Hyperlink"/>
                <w:noProof/>
              </w:rPr>
              <w:t>Viewing Results</w:t>
            </w:r>
            <w:r>
              <w:rPr>
                <w:noProof/>
                <w:webHidden/>
              </w:rPr>
              <w:tab/>
            </w:r>
            <w:r>
              <w:rPr>
                <w:noProof/>
                <w:webHidden/>
              </w:rPr>
              <w:fldChar w:fldCharType="begin"/>
            </w:r>
            <w:r>
              <w:rPr>
                <w:noProof/>
                <w:webHidden/>
              </w:rPr>
              <w:instrText xml:space="preserve"> PAGEREF _Toc23489331 \h </w:instrText>
            </w:r>
            <w:r>
              <w:rPr>
                <w:noProof/>
                <w:webHidden/>
              </w:rPr>
            </w:r>
            <w:r>
              <w:rPr>
                <w:noProof/>
                <w:webHidden/>
              </w:rPr>
              <w:fldChar w:fldCharType="separate"/>
            </w:r>
            <w:r>
              <w:rPr>
                <w:noProof/>
                <w:webHidden/>
              </w:rPr>
              <w:t>216</w:t>
            </w:r>
            <w:r>
              <w:rPr>
                <w:noProof/>
                <w:webHidden/>
              </w:rPr>
              <w:fldChar w:fldCharType="end"/>
            </w:r>
          </w:hyperlink>
        </w:p>
        <w:p w:rsidR="005765CA" w:rsidRDefault="005765CA">
          <w:pPr>
            <w:pStyle w:val="TOC2"/>
            <w:tabs>
              <w:tab w:val="right" w:leader="dot" w:pos="9350"/>
            </w:tabs>
            <w:rPr>
              <w:rFonts w:asciiTheme="minorHAnsi" w:eastAsiaTheme="minorEastAsia" w:hAnsiTheme="minorHAnsi" w:cstheme="minorBidi"/>
              <w:b w:val="0"/>
              <w:noProof/>
              <w:sz w:val="22"/>
              <w:szCs w:val="22"/>
            </w:rPr>
          </w:pPr>
          <w:hyperlink w:anchor="_Toc23489332" w:history="1">
            <w:r w:rsidRPr="009C2EF5">
              <w:rPr>
                <w:rStyle w:val="Hyperlink"/>
                <w:noProof/>
              </w:rPr>
              <w:t>Writing Orders</w:t>
            </w:r>
            <w:r>
              <w:rPr>
                <w:noProof/>
                <w:webHidden/>
              </w:rPr>
              <w:tab/>
            </w:r>
            <w:r>
              <w:rPr>
                <w:noProof/>
                <w:webHidden/>
              </w:rPr>
              <w:fldChar w:fldCharType="begin"/>
            </w:r>
            <w:r>
              <w:rPr>
                <w:noProof/>
                <w:webHidden/>
              </w:rPr>
              <w:instrText xml:space="preserve"> PAGEREF _Toc23489332 \h </w:instrText>
            </w:r>
            <w:r>
              <w:rPr>
                <w:noProof/>
                <w:webHidden/>
              </w:rPr>
            </w:r>
            <w:r>
              <w:rPr>
                <w:noProof/>
                <w:webHidden/>
              </w:rPr>
              <w:fldChar w:fldCharType="separate"/>
            </w:r>
            <w:r>
              <w:rPr>
                <w:noProof/>
                <w:webHidden/>
              </w:rPr>
              <w:t>216</w:t>
            </w:r>
            <w:r>
              <w:rPr>
                <w:noProof/>
                <w:webHidden/>
              </w:rPr>
              <w:fldChar w:fldCharType="end"/>
            </w:r>
          </w:hyperlink>
        </w:p>
        <w:p w:rsidR="005765CA" w:rsidRDefault="005765CA">
          <w:pPr>
            <w:pStyle w:val="TOC3"/>
            <w:tabs>
              <w:tab w:val="right" w:leader="dot" w:pos="9350"/>
            </w:tabs>
            <w:rPr>
              <w:rFonts w:asciiTheme="minorHAnsi" w:eastAsiaTheme="minorEastAsia" w:hAnsiTheme="minorHAnsi" w:cstheme="minorBidi"/>
              <w:iCs w:val="0"/>
              <w:noProof/>
              <w:szCs w:val="22"/>
            </w:rPr>
          </w:pPr>
          <w:hyperlink w:anchor="_Toc23489333" w:history="1">
            <w:r w:rsidRPr="009C2EF5">
              <w:rPr>
                <w:rStyle w:val="Hyperlink"/>
                <w:noProof/>
              </w:rPr>
              <w:t>Order Checks</w:t>
            </w:r>
            <w:r>
              <w:rPr>
                <w:noProof/>
                <w:webHidden/>
              </w:rPr>
              <w:tab/>
            </w:r>
            <w:r>
              <w:rPr>
                <w:noProof/>
                <w:webHidden/>
              </w:rPr>
              <w:fldChar w:fldCharType="begin"/>
            </w:r>
            <w:r>
              <w:rPr>
                <w:noProof/>
                <w:webHidden/>
              </w:rPr>
              <w:instrText xml:space="preserve"> PAGEREF _Toc23489333 \h </w:instrText>
            </w:r>
            <w:r>
              <w:rPr>
                <w:noProof/>
                <w:webHidden/>
              </w:rPr>
            </w:r>
            <w:r>
              <w:rPr>
                <w:noProof/>
                <w:webHidden/>
              </w:rPr>
              <w:fldChar w:fldCharType="separate"/>
            </w:r>
            <w:r>
              <w:rPr>
                <w:noProof/>
                <w:webHidden/>
              </w:rPr>
              <w:t>217</w:t>
            </w:r>
            <w:r>
              <w:rPr>
                <w:noProof/>
                <w:webHidden/>
              </w:rPr>
              <w:fldChar w:fldCharType="end"/>
            </w:r>
          </w:hyperlink>
        </w:p>
        <w:p w:rsidR="005765CA" w:rsidRDefault="005765CA">
          <w:pPr>
            <w:pStyle w:val="TOC3"/>
            <w:tabs>
              <w:tab w:val="right" w:leader="dot" w:pos="9350"/>
            </w:tabs>
            <w:rPr>
              <w:rFonts w:asciiTheme="minorHAnsi" w:eastAsiaTheme="minorEastAsia" w:hAnsiTheme="minorHAnsi" w:cstheme="minorBidi"/>
              <w:iCs w:val="0"/>
              <w:noProof/>
              <w:szCs w:val="22"/>
            </w:rPr>
          </w:pPr>
          <w:hyperlink w:anchor="_Toc23489334" w:history="1">
            <w:r w:rsidRPr="009C2EF5">
              <w:rPr>
                <w:rStyle w:val="Hyperlink"/>
                <w:noProof/>
              </w:rPr>
              <w:t>Site-Defined Clinical Reminder Order Checks</w:t>
            </w:r>
            <w:r>
              <w:rPr>
                <w:noProof/>
                <w:webHidden/>
              </w:rPr>
              <w:tab/>
            </w:r>
            <w:r>
              <w:rPr>
                <w:noProof/>
                <w:webHidden/>
              </w:rPr>
              <w:fldChar w:fldCharType="begin"/>
            </w:r>
            <w:r>
              <w:rPr>
                <w:noProof/>
                <w:webHidden/>
              </w:rPr>
              <w:instrText xml:space="preserve"> PAGEREF _Toc23489334 \h </w:instrText>
            </w:r>
            <w:r>
              <w:rPr>
                <w:noProof/>
                <w:webHidden/>
              </w:rPr>
            </w:r>
            <w:r>
              <w:rPr>
                <w:noProof/>
                <w:webHidden/>
              </w:rPr>
              <w:fldChar w:fldCharType="separate"/>
            </w:r>
            <w:r>
              <w:rPr>
                <w:noProof/>
                <w:webHidden/>
              </w:rPr>
              <w:t>218</w:t>
            </w:r>
            <w:r>
              <w:rPr>
                <w:noProof/>
                <w:webHidden/>
              </w:rPr>
              <w:fldChar w:fldCharType="end"/>
            </w:r>
          </w:hyperlink>
        </w:p>
        <w:p w:rsidR="005765CA" w:rsidRDefault="005765CA">
          <w:pPr>
            <w:pStyle w:val="TOC3"/>
            <w:tabs>
              <w:tab w:val="right" w:leader="dot" w:pos="9350"/>
            </w:tabs>
            <w:rPr>
              <w:rFonts w:asciiTheme="minorHAnsi" w:eastAsiaTheme="minorEastAsia" w:hAnsiTheme="minorHAnsi" w:cstheme="minorBidi"/>
              <w:iCs w:val="0"/>
              <w:noProof/>
              <w:szCs w:val="22"/>
            </w:rPr>
          </w:pPr>
          <w:hyperlink w:anchor="_Toc23489335" w:history="1">
            <w:r w:rsidRPr="009C2EF5">
              <w:rPr>
                <w:rStyle w:val="Hyperlink"/>
                <w:noProof/>
              </w:rPr>
              <w:t>Local Order Checks</w:t>
            </w:r>
            <w:r>
              <w:rPr>
                <w:noProof/>
                <w:webHidden/>
              </w:rPr>
              <w:tab/>
            </w:r>
            <w:r>
              <w:rPr>
                <w:noProof/>
                <w:webHidden/>
              </w:rPr>
              <w:fldChar w:fldCharType="begin"/>
            </w:r>
            <w:r>
              <w:rPr>
                <w:noProof/>
                <w:webHidden/>
              </w:rPr>
              <w:instrText xml:space="preserve"> PAGEREF _Toc23489335 \h </w:instrText>
            </w:r>
            <w:r>
              <w:rPr>
                <w:noProof/>
                <w:webHidden/>
              </w:rPr>
            </w:r>
            <w:r>
              <w:rPr>
                <w:noProof/>
                <w:webHidden/>
              </w:rPr>
              <w:fldChar w:fldCharType="separate"/>
            </w:r>
            <w:r>
              <w:rPr>
                <w:noProof/>
                <w:webHidden/>
              </w:rPr>
              <w:t>220</w:t>
            </w:r>
            <w:r>
              <w:rPr>
                <w:noProof/>
                <w:webHidden/>
              </w:rPr>
              <w:fldChar w:fldCharType="end"/>
            </w:r>
          </w:hyperlink>
        </w:p>
        <w:p w:rsidR="005765CA" w:rsidRDefault="005765CA">
          <w:pPr>
            <w:pStyle w:val="TOC3"/>
            <w:tabs>
              <w:tab w:val="right" w:leader="dot" w:pos="9350"/>
            </w:tabs>
            <w:rPr>
              <w:rFonts w:asciiTheme="minorHAnsi" w:eastAsiaTheme="minorEastAsia" w:hAnsiTheme="minorHAnsi" w:cstheme="minorBidi"/>
              <w:iCs w:val="0"/>
              <w:noProof/>
              <w:szCs w:val="22"/>
            </w:rPr>
          </w:pPr>
          <w:hyperlink w:anchor="_Toc23489336" w:history="1">
            <w:r w:rsidRPr="009C2EF5">
              <w:rPr>
                <w:rStyle w:val="Hyperlink"/>
                <w:noProof/>
              </w:rPr>
              <w:t>Quick Orders</w:t>
            </w:r>
            <w:r>
              <w:rPr>
                <w:noProof/>
                <w:webHidden/>
              </w:rPr>
              <w:tab/>
            </w:r>
            <w:r>
              <w:rPr>
                <w:noProof/>
                <w:webHidden/>
              </w:rPr>
              <w:fldChar w:fldCharType="begin"/>
            </w:r>
            <w:r>
              <w:rPr>
                <w:noProof/>
                <w:webHidden/>
              </w:rPr>
              <w:instrText xml:space="preserve"> PAGEREF _Toc23489336 \h </w:instrText>
            </w:r>
            <w:r>
              <w:rPr>
                <w:noProof/>
                <w:webHidden/>
              </w:rPr>
            </w:r>
            <w:r>
              <w:rPr>
                <w:noProof/>
                <w:webHidden/>
              </w:rPr>
              <w:fldChar w:fldCharType="separate"/>
            </w:r>
            <w:r>
              <w:rPr>
                <w:noProof/>
                <w:webHidden/>
              </w:rPr>
              <w:t>226</w:t>
            </w:r>
            <w:r>
              <w:rPr>
                <w:noProof/>
                <w:webHidden/>
              </w:rPr>
              <w:fldChar w:fldCharType="end"/>
            </w:r>
          </w:hyperlink>
        </w:p>
        <w:p w:rsidR="005765CA" w:rsidRDefault="005765CA">
          <w:pPr>
            <w:pStyle w:val="TOC3"/>
            <w:tabs>
              <w:tab w:val="right" w:leader="dot" w:pos="9350"/>
            </w:tabs>
            <w:rPr>
              <w:rFonts w:asciiTheme="minorHAnsi" w:eastAsiaTheme="minorEastAsia" w:hAnsiTheme="minorHAnsi" w:cstheme="minorBidi"/>
              <w:iCs w:val="0"/>
              <w:noProof/>
              <w:szCs w:val="22"/>
            </w:rPr>
          </w:pPr>
          <w:hyperlink w:anchor="_Toc23489337" w:history="1">
            <w:r w:rsidRPr="009C2EF5">
              <w:rPr>
                <w:rStyle w:val="Hyperlink"/>
                <w:noProof/>
              </w:rPr>
              <w:t>Entering Allergies from the Orders Tab</w:t>
            </w:r>
            <w:r>
              <w:rPr>
                <w:noProof/>
                <w:webHidden/>
              </w:rPr>
              <w:tab/>
            </w:r>
            <w:r>
              <w:rPr>
                <w:noProof/>
                <w:webHidden/>
              </w:rPr>
              <w:fldChar w:fldCharType="begin"/>
            </w:r>
            <w:r>
              <w:rPr>
                <w:noProof/>
                <w:webHidden/>
              </w:rPr>
              <w:instrText xml:space="preserve"> PAGEREF _Toc23489337 \h </w:instrText>
            </w:r>
            <w:r>
              <w:rPr>
                <w:noProof/>
                <w:webHidden/>
              </w:rPr>
            </w:r>
            <w:r>
              <w:rPr>
                <w:noProof/>
                <w:webHidden/>
              </w:rPr>
              <w:fldChar w:fldCharType="separate"/>
            </w:r>
            <w:r>
              <w:rPr>
                <w:noProof/>
                <w:webHidden/>
              </w:rPr>
              <w:t>230</w:t>
            </w:r>
            <w:r>
              <w:rPr>
                <w:noProof/>
                <w:webHidden/>
              </w:rPr>
              <w:fldChar w:fldCharType="end"/>
            </w:r>
          </w:hyperlink>
        </w:p>
        <w:p w:rsidR="005765CA" w:rsidRDefault="005765CA">
          <w:pPr>
            <w:pStyle w:val="TOC3"/>
            <w:tabs>
              <w:tab w:val="right" w:leader="dot" w:pos="9350"/>
            </w:tabs>
            <w:rPr>
              <w:rFonts w:asciiTheme="minorHAnsi" w:eastAsiaTheme="minorEastAsia" w:hAnsiTheme="minorHAnsi" w:cstheme="minorBidi"/>
              <w:iCs w:val="0"/>
              <w:noProof/>
              <w:szCs w:val="22"/>
            </w:rPr>
          </w:pPr>
          <w:hyperlink w:anchor="_Toc23489338" w:history="1">
            <w:r w:rsidRPr="009C2EF5">
              <w:rPr>
                <w:rStyle w:val="Hyperlink"/>
                <w:noProof/>
              </w:rPr>
              <w:t>Ordering Diets and Outpatient Meals</w:t>
            </w:r>
            <w:r>
              <w:rPr>
                <w:noProof/>
                <w:webHidden/>
              </w:rPr>
              <w:tab/>
            </w:r>
            <w:r>
              <w:rPr>
                <w:noProof/>
                <w:webHidden/>
              </w:rPr>
              <w:fldChar w:fldCharType="begin"/>
            </w:r>
            <w:r>
              <w:rPr>
                <w:noProof/>
                <w:webHidden/>
              </w:rPr>
              <w:instrText xml:space="preserve"> PAGEREF _Toc23489338 \h </w:instrText>
            </w:r>
            <w:r>
              <w:rPr>
                <w:noProof/>
                <w:webHidden/>
              </w:rPr>
            </w:r>
            <w:r>
              <w:rPr>
                <w:noProof/>
                <w:webHidden/>
              </w:rPr>
              <w:fldChar w:fldCharType="separate"/>
            </w:r>
            <w:r>
              <w:rPr>
                <w:noProof/>
                <w:webHidden/>
              </w:rPr>
              <w:t>234</w:t>
            </w:r>
            <w:r>
              <w:rPr>
                <w:noProof/>
                <w:webHidden/>
              </w:rPr>
              <w:fldChar w:fldCharType="end"/>
            </w:r>
          </w:hyperlink>
        </w:p>
        <w:p w:rsidR="005765CA" w:rsidRDefault="005765CA">
          <w:pPr>
            <w:pStyle w:val="TOC3"/>
            <w:tabs>
              <w:tab w:val="right" w:leader="dot" w:pos="9350"/>
            </w:tabs>
            <w:rPr>
              <w:rFonts w:asciiTheme="minorHAnsi" w:eastAsiaTheme="minorEastAsia" w:hAnsiTheme="minorHAnsi" w:cstheme="minorBidi"/>
              <w:iCs w:val="0"/>
              <w:noProof/>
              <w:szCs w:val="22"/>
            </w:rPr>
          </w:pPr>
          <w:hyperlink w:anchor="_Toc23489339" w:history="1">
            <w:r w:rsidRPr="009C2EF5">
              <w:rPr>
                <w:rStyle w:val="Hyperlink"/>
                <w:noProof/>
              </w:rPr>
              <w:t>Ordering Medications</w:t>
            </w:r>
            <w:r>
              <w:rPr>
                <w:noProof/>
                <w:webHidden/>
              </w:rPr>
              <w:tab/>
            </w:r>
            <w:r>
              <w:rPr>
                <w:noProof/>
                <w:webHidden/>
              </w:rPr>
              <w:fldChar w:fldCharType="begin"/>
            </w:r>
            <w:r>
              <w:rPr>
                <w:noProof/>
                <w:webHidden/>
              </w:rPr>
              <w:instrText xml:space="preserve"> PAGEREF _Toc23489339 \h </w:instrText>
            </w:r>
            <w:r>
              <w:rPr>
                <w:noProof/>
                <w:webHidden/>
              </w:rPr>
            </w:r>
            <w:r>
              <w:rPr>
                <w:noProof/>
                <w:webHidden/>
              </w:rPr>
              <w:fldChar w:fldCharType="separate"/>
            </w:r>
            <w:r>
              <w:rPr>
                <w:noProof/>
                <w:webHidden/>
              </w:rPr>
              <w:t>248</w:t>
            </w:r>
            <w:r>
              <w:rPr>
                <w:noProof/>
                <w:webHidden/>
              </w:rPr>
              <w:fldChar w:fldCharType="end"/>
            </w:r>
          </w:hyperlink>
        </w:p>
        <w:p w:rsidR="005765CA" w:rsidRDefault="005765CA">
          <w:pPr>
            <w:pStyle w:val="TOC3"/>
            <w:tabs>
              <w:tab w:val="right" w:leader="dot" w:pos="9350"/>
            </w:tabs>
            <w:rPr>
              <w:rFonts w:asciiTheme="minorHAnsi" w:eastAsiaTheme="minorEastAsia" w:hAnsiTheme="minorHAnsi" w:cstheme="minorBidi"/>
              <w:iCs w:val="0"/>
              <w:noProof/>
              <w:szCs w:val="22"/>
            </w:rPr>
          </w:pPr>
          <w:hyperlink w:anchor="_Toc23489340" w:history="1">
            <w:r w:rsidRPr="009C2EF5">
              <w:rPr>
                <w:rStyle w:val="Hyperlink"/>
                <w:noProof/>
              </w:rPr>
              <w:t>New Clozapine Requirements</w:t>
            </w:r>
            <w:r>
              <w:rPr>
                <w:noProof/>
                <w:webHidden/>
              </w:rPr>
              <w:tab/>
            </w:r>
            <w:r>
              <w:rPr>
                <w:noProof/>
                <w:webHidden/>
              </w:rPr>
              <w:fldChar w:fldCharType="begin"/>
            </w:r>
            <w:r>
              <w:rPr>
                <w:noProof/>
                <w:webHidden/>
              </w:rPr>
              <w:instrText xml:space="preserve"> PAGEREF _Toc23489340 \h </w:instrText>
            </w:r>
            <w:r>
              <w:rPr>
                <w:noProof/>
                <w:webHidden/>
              </w:rPr>
            </w:r>
            <w:r>
              <w:rPr>
                <w:noProof/>
                <w:webHidden/>
              </w:rPr>
              <w:fldChar w:fldCharType="separate"/>
            </w:r>
            <w:r>
              <w:rPr>
                <w:noProof/>
                <w:webHidden/>
              </w:rPr>
              <w:t>249</w:t>
            </w:r>
            <w:r>
              <w:rPr>
                <w:noProof/>
                <w:webHidden/>
              </w:rPr>
              <w:fldChar w:fldCharType="end"/>
            </w:r>
          </w:hyperlink>
        </w:p>
        <w:p w:rsidR="005765CA" w:rsidRDefault="005765CA">
          <w:pPr>
            <w:pStyle w:val="TOC3"/>
            <w:tabs>
              <w:tab w:val="right" w:leader="dot" w:pos="9350"/>
            </w:tabs>
            <w:rPr>
              <w:rFonts w:asciiTheme="minorHAnsi" w:eastAsiaTheme="minorEastAsia" w:hAnsiTheme="minorHAnsi" w:cstheme="minorBidi"/>
              <w:iCs w:val="0"/>
              <w:noProof/>
              <w:szCs w:val="22"/>
            </w:rPr>
          </w:pPr>
          <w:hyperlink w:anchor="_Toc23489341" w:history="1">
            <w:r w:rsidRPr="009C2EF5">
              <w:rPr>
                <w:rStyle w:val="Hyperlink"/>
                <w:noProof/>
              </w:rPr>
              <w:t>Adding Non-VA Medications</w:t>
            </w:r>
            <w:r>
              <w:rPr>
                <w:noProof/>
                <w:webHidden/>
              </w:rPr>
              <w:tab/>
            </w:r>
            <w:r>
              <w:rPr>
                <w:noProof/>
                <w:webHidden/>
              </w:rPr>
              <w:fldChar w:fldCharType="begin"/>
            </w:r>
            <w:r>
              <w:rPr>
                <w:noProof/>
                <w:webHidden/>
              </w:rPr>
              <w:instrText xml:space="preserve"> PAGEREF _Toc23489341 \h </w:instrText>
            </w:r>
            <w:r>
              <w:rPr>
                <w:noProof/>
                <w:webHidden/>
              </w:rPr>
            </w:r>
            <w:r>
              <w:rPr>
                <w:noProof/>
                <w:webHidden/>
              </w:rPr>
              <w:fldChar w:fldCharType="separate"/>
            </w:r>
            <w:r>
              <w:rPr>
                <w:noProof/>
                <w:webHidden/>
              </w:rPr>
              <w:t>296</w:t>
            </w:r>
            <w:r>
              <w:rPr>
                <w:noProof/>
                <w:webHidden/>
              </w:rPr>
              <w:fldChar w:fldCharType="end"/>
            </w:r>
          </w:hyperlink>
        </w:p>
        <w:p w:rsidR="005765CA" w:rsidRDefault="005765CA">
          <w:pPr>
            <w:pStyle w:val="TOC3"/>
            <w:tabs>
              <w:tab w:val="right" w:leader="dot" w:pos="9350"/>
            </w:tabs>
            <w:rPr>
              <w:rFonts w:asciiTheme="minorHAnsi" w:eastAsiaTheme="minorEastAsia" w:hAnsiTheme="minorHAnsi" w:cstheme="minorBidi"/>
              <w:iCs w:val="0"/>
              <w:noProof/>
              <w:szCs w:val="22"/>
            </w:rPr>
          </w:pPr>
          <w:hyperlink w:anchor="_Toc23489342" w:history="1">
            <w:r w:rsidRPr="009C2EF5">
              <w:rPr>
                <w:rStyle w:val="Hyperlink"/>
                <w:noProof/>
              </w:rPr>
              <w:t>Blood Products</w:t>
            </w:r>
            <w:r>
              <w:rPr>
                <w:noProof/>
                <w:webHidden/>
              </w:rPr>
              <w:tab/>
            </w:r>
            <w:r>
              <w:rPr>
                <w:noProof/>
                <w:webHidden/>
              </w:rPr>
              <w:fldChar w:fldCharType="begin"/>
            </w:r>
            <w:r>
              <w:rPr>
                <w:noProof/>
                <w:webHidden/>
              </w:rPr>
              <w:instrText xml:space="preserve"> PAGEREF _Toc23489342 \h </w:instrText>
            </w:r>
            <w:r>
              <w:rPr>
                <w:noProof/>
                <w:webHidden/>
              </w:rPr>
            </w:r>
            <w:r>
              <w:rPr>
                <w:noProof/>
                <w:webHidden/>
              </w:rPr>
              <w:fldChar w:fldCharType="separate"/>
            </w:r>
            <w:r>
              <w:rPr>
                <w:noProof/>
                <w:webHidden/>
              </w:rPr>
              <w:t>299</w:t>
            </w:r>
            <w:r>
              <w:rPr>
                <w:noProof/>
                <w:webHidden/>
              </w:rPr>
              <w:fldChar w:fldCharType="end"/>
            </w:r>
          </w:hyperlink>
        </w:p>
        <w:p w:rsidR="005765CA" w:rsidRDefault="005765CA">
          <w:pPr>
            <w:pStyle w:val="TOC3"/>
            <w:tabs>
              <w:tab w:val="right" w:leader="dot" w:pos="9350"/>
            </w:tabs>
            <w:rPr>
              <w:rFonts w:asciiTheme="minorHAnsi" w:eastAsiaTheme="minorEastAsia" w:hAnsiTheme="minorHAnsi" w:cstheme="minorBidi"/>
              <w:iCs w:val="0"/>
              <w:noProof/>
              <w:szCs w:val="22"/>
            </w:rPr>
          </w:pPr>
          <w:hyperlink w:anchor="_Toc23489343" w:history="1">
            <w:r w:rsidRPr="009C2EF5">
              <w:rPr>
                <w:rStyle w:val="Hyperlink"/>
                <w:noProof/>
              </w:rPr>
              <w:t>Infusion Orders</w:t>
            </w:r>
            <w:r>
              <w:rPr>
                <w:noProof/>
                <w:webHidden/>
              </w:rPr>
              <w:tab/>
            </w:r>
            <w:r>
              <w:rPr>
                <w:noProof/>
                <w:webHidden/>
              </w:rPr>
              <w:fldChar w:fldCharType="begin"/>
            </w:r>
            <w:r>
              <w:rPr>
                <w:noProof/>
                <w:webHidden/>
              </w:rPr>
              <w:instrText xml:space="preserve"> PAGEREF _Toc23489343 \h </w:instrText>
            </w:r>
            <w:r>
              <w:rPr>
                <w:noProof/>
                <w:webHidden/>
              </w:rPr>
            </w:r>
            <w:r>
              <w:rPr>
                <w:noProof/>
                <w:webHidden/>
              </w:rPr>
              <w:fldChar w:fldCharType="separate"/>
            </w:r>
            <w:r>
              <w:rPr>
                <w:noProof/>
                <w:webHidden/>
              </w:rPr>
              <w:t>305</w:t>
            </w:r>
            <w:r>
              <w:rPr>
                <w:noProof/>
                <w:webHidden/>
              </w:rPr>
              <w:fldChar w:fldCharType="end"/>
            </w:r>
          </w:hyperlink>
        </w:p>
        <w:p w:rsidR="005765CA" w:rsidRDefault="005765CA">
          <w:pPr>
            <w:pStyle w:val="TOC3"/>
            <w:tabs>
              <w:tab w:val="right" w:leader="dot" w:pos="9350"/>
            </w:tabs>
            <w:rPr>
              <w:rFonts w:asciiTheme="minorHAnsi" w:eastAsiaTheme="minorEastAsia" w:hAnsiTheme="minorHAnsi" w:cstheme="minorBidi"/>
              <w:iCs w:val="0"/>
              <w:noProof/>
              <w:szCs w:val="22"/>
            </w:rPr>
          </w:pPr>
          <w:hyperlink w:anchor="_Toc23489344" w:history="1">
            <w:r w:rsidRPr="009C2EF5">
              <w:rPr>
                <w:rStyle w:val="Hyperlink"/>
                <w:noProof/>
              </w:rPr>
              <w:t>Entering Simple Supply Orders</w:t>
            </w:r>
            <w:r>
              <w:rPr>
                <w:noProof/>
                <w:webHidden/>
              </w:rPr>
              <w:tab/>
            </w:r>
            <w:r>
              <w:rPr>
                <w:noProof/>
                <w:webHidden/>
              </w:rPr>
              <w:fldChar w:fldCharType="begin"/>
            </w:r>
            <w:r>
              <w:rPr>
                <w:noProof/>
                <w:webHidden/>
              </w:rPr>
              <w:instrText xml:space="preserve"> PAGEREF _Toc23489344 \h </w:instrText>
            </w:r>
            <w:r>
              <w:rPr>
                <w:noProof/>
                <w:webHidden/>
              </w:rPr>
            </w:r>
            <w:r>
              <w:rPr>
                <w:noProof/>
                <w:webHidden/>
              </w:rPr>
              <w:fldChar w:fldCharType="separate"/>
            </w:r>
            <w:r>
              <w:rPr>
                <w:noProof/>
                <w:webHidden/>
              </w:rPr>
              <w:t>312</w:t>
            </w:r>
            <w:r>
              <w:rPr>
                <w:noProof/>
                <w:webHidden/>
              </w:rPr>
              <w:fldChar w:fldCharType="end"/>
            </w:r>
          </w:hyperlink>
        </w:p>
        <w:p w:rsidR="005765CA" w:rsidRDefault="005765CA">
          <w:pPr>
            <w:pStyle w:val="TOC3"/>
            <w:tabs>
              <w:tab w:val="right" w:leader="dot" w:pos="9350"/>
            </w:tabs>
            <w:rPr>
              <w:rFonts w:asciiTheme="minorHAnsi" w:eastAsiaTheme="minorEastAsia" w:hAnsiTheme="minorHAnsi" w:cstheme="minorBidi"/>
              <w:iCs w:val="0"/>
              <w:noProof/>
              <w:szCs w:val="22"/>
            </w:rPr>
          </w:pPr>
          <w:hyperlink w:anchor="_Toc23489345" w:history="1">
            <w:r w:rsidRPr="009C2EF5">
              <w:rPr>
                <w:rStyle w:val="Hyperlink"/>
                <w:noProof/>
              </w:rPr>
              <w:t>Entering Complex Supply Orders</w:t>
            </w:r>
            <w:r>
              <w:rPr>
                <w:noProof/>
                <w:webHidden/>
              </w:rPr>
              <w:tab/>
            </w:r>
            <w:r>
              <w:rPr>
                <w:noProof/>
                <w:webHidden/>
              </w:rPr>
              <w:fldChar w:fldCharType="begin"/>
            </w:r>
            <w:r>
              <w:rPr>
                <w:noProof/>
                <w:webHidden/>
              </w:rPr>
              <w:instrText xml:space="preserve"> PAGEREF _Toc23489345 \h </w:instrText>
            </w:r>
            <w:r>
              <w:rPr>
                <w:noProof/>
                <w:webHidden/>
              </w:rPr>
            </w:r>
            <w:r>
              <w:rPr>
                <w:noProof/>
                <w:webHidden/>
              </w:rPr>
              <w:fldChar w:fldCharType="separate"/>
            </w:r>
            <w:r>
              <w:rPr>
                <w:noProof/>
                <w:webHidden/>
              </w:rPr>
              <w:t>312</w:t>
            </w:r>
            <w:r>
              <w:rPr>
                <w:noProof/>
                <w:webHidden/>
              </w:rPr>
              <w:fldChar w:fldCharType="end"/>
            </w:r>
          </w:hyperlink>
        </w:p>
        <w:p w:rsidR="005765CA" w:rsidRDefault="005765CA">
          <w:pPr>
            <w:pStyle w:val="TOC3"/>
            <w:tabs>
              <w:tab w:val="right" w:leader="dot" w:pos="9350"/>
            </w:tabs>
            <w:rPr>
              <w:rFonts w:asciiTheme="minorHAnsi" w:eastAsiaTheme="minorEastAsia" w:hAnsiTheme="minorHAnsi" w:cstheme="minorBidi"/>
              <w:iCs w:val="0"/>
              <w:noProof/>
              <w:szCs w:val="22"/>
            </w:rPr>
          </w:pPr>
          <w:hyperlink w:anchor="_Toc23489346" w:history="1">
            <w:r w:rsidRPr="009C2EF5">
              <w:rPr>
                <w:rStyle w:val="Hyperlink"/>
                <w:noProof/>
              </w:rPr>
              <w:t>Ordering Lab Tests</w:t>
            </w:r>
            <w:r>
              <w:rPr>
                <w:noProof/>
                <w:webHidden/>
              </w:rPr>
              <w:tab/>
            </w:r>
            <w:r>
              <w:rPr>
                <w:noProof/>
                <w:webHidden/>
              </w:rPr>
              <w:fldChar w:fldCharType="begin"/>
            </w:r>
            <w:r>
              <w:rPr>
                <w:noProof/>
                <w:webHidden/>
              </w:rPr>
              <w:instrText xml:space="preserve"> PAGEREF _Toc23489346 \h </w:instrText>
            </w:r>
            <w:r>
              <w:rPr>
                <w:noProof/>
                <w:webHidden/>
              </w:rPr>
            </w:r>
            <w:r>
              <w:rPr>
                <w:noProof/>
                <w:webHidden/>
              </w:rPr>
              <w:fldChar w:fldCharType="separate"/>
            </w:r>
            <w:r>
              <w:rPr>
                <w:noProof/>
                <w:webHidden/>
              </w:rPr>
              <w:t>313</w:t>
            </w:r>
            <w:r>
              <w:rPr>
                <w:noProof/>
                <w:webHidden/>
              </w:rPr>
              <w:fldChar w:fldCharType="end"/>
            </w:r>
          </w:hyperlink>
        </w:p>
        <w:p w:rsidR="005765CA" w:rsidRDefault="005765CA">
          <w:pPr>
            <w:pStyle w:val="TOC3"/>
            <w:tabs>
              <w:tab w:val="right" w:leader="dot" w:pos="9350"/>
            </w:tabs>
            <w:rPr>
              <w:rFonts w:asciiTheme="minorHAnsi" w:eastAsiaTheme="minorEastAsia" w:hAnsiTheme="minorHAnsi" w:cstheme="minorBidi"/>
              <w:iCs w:val="0"/>
              <w:noProof/>
              <w:szCs w:val="22"/>
            </w:rPr>
          </w:pPr>
          <w:hyperlink w:anchor="_Toc23489347" w:history="1">
            <w:r w:rsidRPr="009C2EF5">
              <w:rPr>
                <w:rStyle w:val="Hyperlink"/>
                <w:noProof/>
              </w:rPr>
              <w:t>Radiology and Imaging</w:t>
            </w:r>
            <w:r>
              <w:rPr>
                <w:noProof/>
                <w:webHidden/>
              </w:rPr>
              <w:tab/>
            </w:r>
            <w:r>
              <w:rPr>
                <w:noProof/>
                <w:webHidden/>
              </w:rPr>
              <w:fldChar w:fldCharType="begin"/>
            </w:r>
            <w:r>
              <w:rPr>
                <w:noProof/>
                <w:webHidden/>
              </w:rPr>
              <w:instrText xml:space="preserve"> PAGEREF _Toc23489347 \h </w:instrText>
            </w:r>
            <w:r>
              <w:rPr>
                <w:noProof/>
                <w:webHidden/>
              </w:rPr>
            </w:r>
            <w:r>
              <w:rPr>
                <w:noProof/>
                <w:webHidden/>
              </w:rPr>
              <w:fldChar w:fldCharType="separate"/>
            </w:r>
            <w:r>
              <w:rPr>
                <w:noProof/>
                <w:webHidden/>
              </w:rPr>
              <w:t>314</w:t>
            </w:r>
            <w:r>
              <w:rPr>
                <w:noProof/>
                <w:webHidden/>
              </w:rPr>
              <w:fldChar w:fldCharType="end"/>
            </w:r>
          </w:hyperlink>
        </w:p>
        <w:p w:rsidR="005765CA" w:rsidRDefault="005765CA">
          <w:pPr>
            <w:pStyle w:val="TOC3"/>
            <w:tabs>
              <w:tab w:val="right" w:leader="dot" w:pos="9350"/>
            </w:tabs>
            <w:rPr>
              <w:rFonts w:asciiTheme="minorHAnsi" w:eastAsiaTheme="minorEastAsia" w:hAnsiTheme="minorHAnsi" w:cstheme="minorBidi"/>
              <w:iCs w:val="0"/>
              <w:noProof/>
              <w:szCs w:val="22"/>
            </w:rPr>
          </w:pPr>
          <w:hyperlink w:anchor="_Toc23489348" w:history="1">
            <w:r w:rsidRPr="009C2EF5">
              <w:rPr>
                <w:rStyle w:val="Hyperlink"/>
                <w:noProof/>
              </w:rPr>
              <w:t>Requesting a Return Clinic Appointment</w:t>
            </w:r>
            <w:r>
              <w:rPr>
                <w:noProof/>
                <w:webHidden/>
              </w:rPr>
              <w:tab/>
            </w:r>
            <w:r>
              <w:rPr>
                <w:noProof/>
                <w:webHidden/>
              </w:rPr>
              <w:fldChar w:fldCharType="begin"/>
            </w:r>
            <w:r>
              <w:rPr>
                <w:noProof/>
                <w:webHidden/>
              </w:rPr>
              <w:instrText xml:space="preserve"> PAGEREF _Toc23489348 \h </w:instrText>
            </w:r>
            <w:r>
              <w:rPr>
                <w:noProof/>
                <w:webHidden/>
              </w:rPr>
            </w:r>
            <w:r>
              <w:rPr>
                <w:noProof/>
                <w:webHidden/>
              </w:rPr>
              <w:fldChar w:fldCharType="separate"/>
            </w:r>
            <w:r>
              <w:rPr>
                <w:noProof/>
                <w:webHidden/>
              </w:rPr>
              <w:t>316</w:t>
            </w:r>
            <w:r>
              <w:rPr>
                <w:noProof/>
                <w:webHidden/>
              </w:rPr>
              <w:fldChar w:fldCharType="end"/>
            </w:r>
          </w:hyperlink>
        </w:p>
        <w:p w:rsidR="005765CA" w:rsidRDefault="005765CA">
          <w:pPr>
            <w:pStyle w:val="TOC3"/>
            <w:tabs>
              <w:tab w:val="right" w:leader="dot" w:pos="9350"/>
            </w:tabs>
            <w:rPr>
              <w:rFonts w:asciiTheme="minorHAnsi" w:eastAsiaTheme="minorEastAsia" w:hAnsiTheme="minorHAnsi" w:cstheme="minorBidi"/>
              <w:iCs w:val="0"/>
              <w:noProof/>
              <w:szCs w:val="22"/>
            </w:rPr>
          </w:pPr>
          <w:hyperlink w:anchor="_Toc23489349" w:history="1">
            <w:r w:rsidRPr="009C2EF5">
              <w:rPr>
                <w:rStyle w:val="Hyperlink"/>
                <w:noProof/>
              </w:rPr>
              <w:t>Ordering a Consult</w:t>
            </w:r>
            <w:r>
              <w:rPr>
                <w:noProof/>
                <w:webHidden/>
              </w:rPr>
              <w:tab/>
            </w:r>
            <w:r>
              <w:rPr>
                <w:noProof/>
                <w:webHidden/>
              </w:rPr>
              <w:fldChar w:fldCharType="begin"/>
            </w:r>
            <w:r>
              <w:rPr>
                <w:noProof/>
                <w:webHidden/>
              </w:rPr>
              <w:instrText xml:space="preserve"> PAGEREF _Toc23489349 \h </w:instrText>
            </w:r>
            <w:r>
              <w:rPr>
                <w:noProof/>
                <w:webHidden/>
              </w:rPr>
            </w:r>
            <w:r>
              <w:rPr>
                <w:noProof/>
                <w:webHidden/>
              </w:rPr>
              <w:fldChar w:fldCharType="separate"/>
            </w:r>
            <w:r>
              <w:rPr>
                <w:noProof/>
                <w:webHidden/>
              </w:rPr>
              <w:t>319</w:t>
            </w:r>
            <w:r>
              <w:rPr>
                <w:noProof/>
                <w:webHidden/>
              </w:rPr>
              <w:fldChar w:fldCharType="end"/>
            </w:r>
          </w:hyperlink>
        </w:p>
        <w:p w:rsidR="005765CA" w:rsidRDefault="005765CA">
          <w:pPr>
            <w:pStyle w:val="TOC3"/>
            <w:tabs>
              <w:tab w:val="right" w:leader="dot" w:pos="9350"/>
            </w:tabs>
            <w:rPr>
              <w:rFonts w:asciiTheme="minorHAnsi" w:eastAsiaTheme="minorEastAsia" w:hAnsiTheme="minorHAnsi" w:cstheme="minorBidi"/>
              <w:iCs w:val="0"/>
              <w:noProof/>
              <w:szCs w:val="22"/>
            </w:rPr>
          </w:pPr>
          <w:hyperlink w:anchor="_Toc23489350" w:history="1">
            <w:r w:rsidRPr="009C2EF5">
              <w:rPr>
                <w:rStyle w:val="Hyperlink"/>
                <w:noProof/>
              </w:rPr>
              <w:t>Procedures</w:t>
            </w:r>
            <w:r>
              <w:rPr>
                <w:noProof/>
                <w:webHidden/>
              </w:rPr>
              <w:tab/>
            </w:r>
            <w:r>
              <w:rPr>
                <w:noProof/>
                <w:webHidden/>
              </w:rPr>
              <w:fldChar w:fldCharType="begin"/>
            </w:r>
            <w:r>
              <w:rPr>
                <w:noProof/>
                <w:webHidden/>
              </w:rPr>
              <w:instrText xml:space="preserve"> PAGEREF _Toc23489350 \h </w:instrText>
            </w:r>
            <w:r>
              <w:rPr>
                <w:noProof/>
                <w:webHidden/>
              </w:rPr>
            </w:r>
            <w:r>
              <w:rPr>
                <w:noProof/>
                <w:webHidden/>
              </w:rPr>
              <w:fldChar w:fldCharType="separate"/>
            </w:r>
            <w:r>
              <w:rPr>
                <w:noProof/>
                <w:webHidden/>
              </w:rPr>
              <w:t>322</w:t>
            </w:r>
            <w:r>
              <w:rPr>
                <w:noProof/>
                <w:webHidden/>
              </w:rPr>
              <w:fldChar w:fldCharType="end"/>
            </w:r>
          </w:hyperlink>
        </w:p>
        <w:p w:rsidR="005765CA" w:rsidRDefault="005765CA">
          <w:pPr>
            <w:pStyle w:val="TOC3"/>
            <w:tabs>
              <w:tab w:val="right" w:leader="dot" w:pos="9350"/>
            </w:tabs>
            <w:rPr>
              <w:rFonts w:asciiTheme="minorHAnsi" w:eastAsiaTheme="minorEastAsia" w:hAnsiTheme="minorHAnsi" w:cstheme="minorBidi"/>
              <w:iCs w:val="0"/>
              <w:noProof/>
              <w:szCs w:val="22"/>
            </w:rPr>
          </w:pPr>
          <w:hyperlink w:anchor="_Toc23489351" w:history="1">
            <w:r w:rsidRPr="009C2EF5">
              <w:rPr>
                <w:rStyle w:val="Hyperlink"/>
                <w:noProof/>
              </w:rPr>
              <w:t>Vitals</w:t>
            </w:r>
            <w:r>
              <w:rPr>
                <w:noProof/>
                <w:webHidden/>
              </w:rPr>
              <w:tab/>
            </w:r>
            <w:r>
              <w:rPr>
                <w:noProof/>
                <w:webHidden/>
              </w:rPr>
              <w:fldChar w:fldCharType="begin"/>
            </w:r>
            <w:r>
              <w:rPr>
                <w:noProof/>
                <w:webHidden/>
              </w:rPr>
              <w:instrText xml:space="preserve"> PAGEREF _Toc23489351 \h </w:instrText>
            </w:r>
            <w:r>
              <w:rPr>
                <w:noProof/>
                <w:webHidden/>
              </w:rPr>
            </w:r>
            <w:r>
              <w:rPr>
                <w:noProof/>
                <w:webHidden/>
              </w:rPr>
              <w:fldChar w:fldCharType="separate"/>
            </w:r>
            <w:r>
              <w:rPr>
                <w:noProof/>
                <w:webHidden/>
              </w:rPr>
              <w:t>324</w:t>
            </w:r>
            <w:r>
              <w:rPr>
                <w:noProof/>
                <w:webHidden/>
              </w:rPr>
              <w:fldChar w:fldCharType="end"/>
            </w:r>
          </w:hyperlink>
        </w:p>
        <w:p w:rsidR="005765CA" w:rsidRDefault="005765CA">
          <w:pPr>
            <w:pStyle w:val="TOC2"/>
            <w:tabs>
              <w:tab w:val="right" w:leader="dot" w:pos="9350"/>
            </w:tabs>
            <w:rPr>
              <w:rFonts w:asciiTheme="minorHAnsi" w:eastAsiaTheme="minorEastAsia" w:hAnsiTheme="minorHAnsi" w:cstheme="minorBidi"/>
              <w:b w:val="0"/>
              <w:noProof/>
              <w:sz w:val="22"/>
              <w:szCs w:val="22"/>
            </w:rPr>
          </w:pPr>
          <w:hyperlink w:anchor="_Toc23489352" w:history="1">
            <w:r w:rsidRPr="009C2EF5">
              <w:rPr>
                <w:rStyle w:val="Hyperlink"/>
                <w:noProof/>
              </w:rPr>
              <w:t>Text Only Orders</w:t>
            </w:r>
            <w:r>
              <w:rPr>
                <w:noProof/>
                <w:webHidden/>
              </w:rPr>
              <w:tab/>
            </w:r>
            <w:r>
              <w:rPr>
                <w:noProof/>
                <w:webHidden/>
              </w:rPr>
              <w:fldChar w:fldCharType="begin"/>
            </w:r>
            <w:r>
              <w:rPr>
                <w:noProof/>
                <w:webHidden/>
              </w:rPr>
              <w:instrText xml:space="preserve"> PAGEREF _Toc23489352 \h </w:instrText>
            </w:r>
            <w:r>
              <w:rPr>
                <w:noProof/>
                <w:webHidden/>
              </w:rPr>
            </w:r>
            <w:r>
              <w:rPr>
                <w:noProof/>
                <w:webHidden/>
              </w:rPr>
              <w:fldChar w:fldCharType="separate"/>
            </w:r>
            <w:r>
              <w:rPr>
                <w:noProof/>
                <w:webHidden/>
              </w:rPr>
              <w:t>325</w:t>
            </w:r>
            <w:r>
              <w:rPr>
                <w:noProof/>
                <w:webHidden/>
              </w:rPr>
              <w:fldChar w:fldCharType="end"/>
            </w:r>
          </w:hyperlink>
        </w:p>
        <w:p w:rsidR="005765CA" w:rsidRDefault="005765CA">
          <w:pPr>
            <w:pStyle w:val="TOC2"/>
            <w:tabs>
              <w:tab w:val="right" w:leader="dot" w:pos="9350"/>
            </w:tabs>
            <w:rPr>
              <w:rFonts w:asciiTheme="minorHAnsi" w:eastAsiaTheme="minorEastAsia" w:hAnsiTheme="minorHAnsi" w:cstheme="minorBidi"/>
              <w:b w:val="0"/>
              <w:noProof/>
              <w:sz w:val="22"/>
              <w:szCs w:val="22"/>
            </w:rPr>
          </w:pPr>
          <w:hyperlink w:anchor="_Toc23489353" w:history="1">
            <w:r w:rsidRPr="009C2EF5">
              <w:rPr>
                <w:rStyle w:val="Hyperlink"/>
                <w:noProof/>
              </w:rPr>
              <w:t>Event-Delayed Orders</w:t>
            </w:r>
            <w:r>
              <w:rPr>
                <w:noProof/>
                <w:webHidden/>
              </w:rPr>
              <w:tab/>
            </w:r>
            <w:r>
              <w:rPr>
                <w:noProof/>
                <w:webHidden/>
              </w:rPr>
              <w:fldChar w:fldCharType="begin"/>
            </w:r>
            <w:r>
              <w:rPr>
                <w:noProof/>
                <w:webHidden/>
              </w:rPr>
              <w:instrText xml:space="preserve"> PAGEREF _Toc23489353 \h </w:instrText>
            </w:r>
            <w:r>
              <w:rPr>
                <w:noProof/>
                <w:webHidden/>
              </w:rPr>
            </w:r>
            <w:r>
              <w:rPr>
                <w:noProof/>
                <w:webHidden/>
              </w:rPr>
              <w:fldChar w:fldCharType="separate"/>
            </w:r>
            <w:r>
              <w:rPr>
                <w:noProof/>
                <w:webHidden/>
              </w:rPr>
              <w:t>326</w:t>
            </w:r>
            <w:r>
              <w:rPr>
                <w:noProof/>
                <w:webHidden/>
              </w:rPr>
              <w:fldChar w:fldCharType="end"/>
            </w:r>
          </w:hyperlink>
        </w:p>
        <w:p w:rsidR="005765CA" w:rsidRDefault="005765CA">
          <w:pPr>
            <w:pStyle w:val="TOC3"/>
            <w:tabs>
              <w:tab w:val="right" w:leader="dot" w:pos="9350"/>
            </w:tabs>
            <w:rPr>
              <w:rFonts w:asciiTheme="minorHAnsi" w:eastAsiaTheme="minorEastAsia" w:hAnsiTheme="minorHAnsi" w:cstheme="minorBidi"/>
              <w:iCs w:val="0"/>
              <w:noProof/>
              <w:szCs w:val="22"/>
            </w:rPr>
          </w:pPr>
          <w:hyperlink w:anchor="_Toc23489354" w:history="1">
            <w:r w:rsidRPr="009C2EF5">
              <w:rPr>
                <w:rStyle w:val="Hyperlink"/>
                <w:noProof/>
              </w:rPr>
              <w:t>Writing an Event-Delayed Order</w:t>
            </w:r>
            <w:r>
              <w:rPr>
                <w:noProof/>
                <w:webHidden/>
              </w:rPr>
              <w:tab/>
            </w:r>
            <w:r>
              <w:rPr>
                <w:noProof/>
                <w:webHidden/>
              </w:rPr>
              <w:fldChar w:fldCharType="begin"/>
            </w:r>
            <w:r>
              <w:rPr>
                <w:noProof/>
                <w:webHidden/>
              </w:rPr>
              <w:instrText xml:space="preserve"> PAGEREF _Toc23489354 \h </w:instrText>
            </w:r>
            <w:r>
              <w:rPr>
                <w:noProof/>
                <w:webHidden/>
              </w:rPr>
            </w:r>
            <w:r>
              <w:rPr>
                <w:noProof/>
                <w:webHidden/>
              </w:rPr>
              <w:fldChar w:fldCharType="separate"/>
            </w:r>
            <w:r>
              <w:rPr>
                <w:noProof/>
                <w:webHidden/>
              </w:rPr>
              <w:t>327</w:t>
            </w:r>
            <w:r>
              <w:rPr>
                <w:noProof/>
                <w:webHidden/>
              </w:rPr>
              <w:fldChar w:fldCharType="end"/>
            </w:r>
          </w:hyperlink>
        </w:p>
        <w:p w:rsidR="005765CA" w:rsidRDefault="005765CA">
          <w:pPr>
            <w:pStyle w:val="TOC3"/>
            <w:tabs>
              <w:tab w:val="right" w:leader="dot" w:pos="9350"/>
            </w:tabs>
            <w:rPr>
              <w:rFonts w:asciiTheme="minorHAnsi" w:eastAsiaTheme="minorEastAsia" w:hAnsiTheme="minorHAnsi" w:cstheme="minorBidi"/>
              <w:iCs w:val="0"/>
              <w:noProof/>
              <w:szCs w:val="22"/>
            </w:rPr>
          </w:pPr>
          <w:hyperlink w:anchor="_Toc23489355" w:history="1">
            <w:r w:rsidRPr="009C2EF5">
              <w:rPr>
                <w:rStyle w:val="Hyperlink"/>
                <w:noProof/>
              </w:rPr>
              <w:t>Assigning/Changing the Release Event</w:t>
            </w:r>
            <w:r>
              <w:rPr>
                <w:noProof/>
                <w:webHidden/>
              </w:rPr>
              <w:tab/>
            </w:r>
            <w:r>
              <w:rPr>
                <w:noProof/>
                <w:webHidden/>
              </w:rPr>
              <w:fldChar w:fldCharType="begin"/>
            </w:r>
            <w:r>
              <w:rPr>
                <w:noProof/>
                <w:webHidden/>
              </w:rPr>
              <w:instrText xml:space="preserve"> PAGEREF _Toc23489355 \h </w:instrText>
            </w:r>
            <w:r>
              <w:rPr>
                <w:noProof/>
                <w:webHidden/>
              </w:rPr>
            </w:r>
            <w:r>
              <w:rPr>
                <w:noProof/>
                <w:webHidden/>
              </w:rPr>
              <w:fldChar w:fldCharType="separate"/>
            </w:r>
            <w:r>
              <w:rPr>
                <w:noProof/>
                <w:webHidden/>
              </w:rPr>
              <w:t>329</w:t>
            </w:r>
            <w:r>
              <w:rPr>
                <w:noProof/>
                <w:webHidden/>
              </w:rPr>
              <w:fldChar w:fldCharType="end"/>
            </w:r>
          </w:hyperlink>
        </w:p>
        <w:p w:rsidR="005765CA" w:rsidRDefault="005765CA">
          <w:pPr>
            <w:pStyle w:val="TOC3"/>
            <w:tabs>
              <w:tab w:val="right" w:leader="dot" w:pos="9350"/>
            </w:tabs>
            <w:rPr>
              <w:rFonts w:asciiTheme="minorHAnsi" w:eastAsiaTheme="minorEastAsia" w:hAnsiTheme="minorHAnsi" w:cstheme="minorBidi"/>
              <w:iCs w:val="0"/>
              <w:noProof/>
              <w:szCs w:val="22"/>
            </w:rPr>
          </w:pPr>
          <w:hyperlink w:anchor="_Toc23489356" w:history="1">
            <w:r w:rsidRPr="009C2EF5">
              <w:rPr>
                <w:rStyle w:val="Hyperlink"/>
                <w:noProof/>
              </w:rPr>
              <w:t>Manually Releasing an Event-Delayed Order</w:t>
            </w:r>
            <w:r>
              <w:rPr>
                <w:noProof/>
                <w:webHidden/>
              </w:rPr>
              <w:tab/>
            </w:r>
            <w:r>
              <w:rPr>
                <w:noProof/>
                <w:webHidden/>
              </w:rPr>
              <w:fldChar w:fldCharType="begin"/>
            </w:r>
            <w:r>
              <w:rPr>
                <w:noProof/>
                <w:webHidden/>
              </w:rPr>
              <w:instrText xml:space="preserve"> PAGEREF _Toc23489356 \h </w:instrText>
            </w:r>
            <w:r>
              <w:rPr>
                <w:noProof/>
                <w:webHidden/>
              </w:rPr>
            </w:r>
            <w:r>
              <w:rPr>
                <w:noProof/>
                <w:webHidden/>
              </w:rPr>
              <w:fldChar w:fldCharType="separate"/>
            </w:r>
            <w:r>
              <w:rPr>
                <w:noProof/>
                <w:webHidden/>
              </w:rPr>
              <w:t>330</w:t>
            </w:r>
            <w:r>
              <w:rPr>
                <w:noProof/>
                <w:webHidden/>
              </w:rPr>
              <w:fldChar w:fldCharType="end"/>
            </w:r>
          </w:hyperlink>
        </w:p>
        <w:p w:rsidR="005765CA" w:rsidRDefault="005765CA">
          <w:pPr>
            <w:pStyle w:val="TOC3"/>
            <w:tabs>
              <w:tab w:val="right" w:leader="dot" w:pos="9350"/>
            </w:tabs>
            <w:rPr>
              <w:rFonts w:asciiTheme="minorHAnsi" w:eastAsiaTheme="minorEastAsia" w:hAnsiTheme="minorHAnsi" w:cstheme="minorBidi"/>
              <w:iCs w:val="0"/>
              <w:noProof/>
              <w:szCs w:val="22"/>
            </w:rPr>
          </w:pPr>
          <w:hyperlink w:anchor="_Toc23489357" w:history="1">
            <w:r w:rsidRPr="009C2EF5">
              <w:rPr>
                <w:rStyle w:val="Hyperlink"/>
                <w:noProof/>
              </w:rPr>
              <w:t>Viewing an Event-Delayed Order after It Is Released</w:t>
            </w:r>
            <w:r>
              <w:rPr>
                <w:noProof/>
                <w:webHidden/>
              </w:rPr>
              <w:tab/>
            </w:r>
            <w:r>
              <w:rPr>
                <w:noProof/>
                <w:webHidden/>
              </w:rPr>
              <w:fldChar w:fldCharType="begin"/>
            </w:r>
            <w:r>
              <w:rPr>
                <w:noProof/>
                <w:webHidden/>
              </w:rPr>
              <w:instrText xml:space="preserve"> PAGEREF _Toc23489357 \h </w:instrText>
            </w:r>
            <w:r>
              <w:rPr>
                <w:noProof/>
                <w:webHidden/>
              </w:rPr>
            </w:r>
            <w:r>
              <w:rPr>
                <w:noProof/>
                <w:webHidden/>
              </w:rPr>
              <w:fldChar w:fldCharType="separate"/>
            </w:r>
            <w:r>
              <w:rPr>
                <w:noProof/>
                <w:webHidden/>
              </w:rPr>
              <w:t>330</w:t>
            </w:r>
            <w:r>
              <w:rPr>
                <w:noProof/>
                <w:webHidden/>
              </w:rPr>
              <w:fldChar w:fldCharType="end"/>
            </w:r>
          </w:hyperlink>
        </w:p>
        <w:p w:rsidR="005765CA" w:rsidRDefault="005765CA">
          <w:pPr>
            <w:pStyle w:val="TOC2"/>
            <w:tabs>
              <w:tab w:val="right" w:leader="dot" w:pos="9350"/>
            </w:tabs>
            <w:rPr>
              <w:rFonts w:asciiTheme="minorHAnsi" w:eastAsiaTheme="minorEastAsia" w:hAnsiTheme="minorHAnsi" w:cstheme="minorBidi"/>
              <w:b w:val="0"/>
              <w:noProof/>
              <w:sz w:val="22"/>
              <w:szCs w:val="22"/>
            </w:rPr>
          </w:pPr>
          <w:hyperlink w:anchor="_Toc23489358" w:history="1">
            <w:r w:rsidRPr="009C2EF5">
              <w:rPr>
                <w:rStyle w:val="Hyperlink"/>
                <w:noProof/>
              </w:rPr>
              <w:t>Notifying a User when Order Results Are Available</w:t>
            </w:r>
            <w:r>
              <w:rPr>
                <w:noProof/>
                <w:webHidden/>
              </w:rPr>
              <w:tab/>
            </w:r>
            <w:r>
              <w:rPr>
                <w:noProof/>
                <w:webHidden/>
              </w:rPr>
              <w:fldChar w:fldCharType="begin"/>
            </w:r>
            <w:r>
              <w:rPr>
                <w:noProof/>
                <w:webHidden/>
              </w:rPr>
              <w:instrText xml:space="preserve"> PAGEREF _Toc23489358 \h </w:instrText>
            </w:r>
            <w:r>
              <w:rPr>
                <w:noProof/>
                <w:webHidden/>
              </w:rPr>
            </w:r>
            <w:r>
              <w:rPr>
                <w:noProof/>
                <w:webHidden/>
              </w:rPr>
              <w:fldChar w:fldCharType="separate"/>
            </w:r>
            <w:r>
              <w:rPr>
                <w:noProof/>
                <w:webHidden/>
              </w:rPr>
              <w:t>331</w:t>
            </w:r>
            <w:r>
              <w:rPr>
                <w:noProof/>
                <w:webHidden/>
              </w:rPr>
              <w:fldChar w:fldCharType="end"/>
            </w:r>
          </w:hyperlink>
        </w:p>
        <w:p w:rsidR="005765CA" w:rsidRDefault="005765CA">
          <w:pPr>
            <w:pStyle w:val="TOC2"/>
            <w:tabs>
              <w:tab w:val="right" w:leader="dot" w:pos="9350"/>
            </w:tabs>
            <w:rPr>
              <w:rFonts w:asciiTheme="minorHAnsi" w:eastAsiaTheme="minorEastAsia" w:hAnsiTheme="minorHAnsi" w:cstheme="minorBidi"/>
              <w:b w:val="0"/>
              <w:noProof/>
              <w:sz w:val="22"/>
              <w:szCs w:val="22"/>
            </w:rPr>
          </w:pPr>
          <w:hyperlink w:anchor="_Toc23489359" w:history="1">
            <w:r w:rsidRPr="009C2EF5">
              <w:rPr>
                <w:rStyle w:val="Hyperlink"/>
                <w:noProof/>
              </w:rPr>
              <w:t>Flagging an Order</w:t>
            </w:r>
            <w:r>
              <w:rPr>
                <w:noProof/>
                <w:webHidden/>
              </w:rPr>
              <w:tab/>
            </w:r>
            <w:r>
              <w:rPr>
                <w:noProof/>
                <w:webHidden/>
              </w:rPr>
              <w:fldChar w:fldCharType="begin"/>
            </w:r>
            <w:r>
              <w:rPr>
                <w:noProof/>
                <w:webHidden/>
              </w:rPr>
              <w:instrText xml:space="preserve"> PAGEREF _Toc23489359 \h </w:instrText>
            </w:r>
            <w:r>
              <w:rPr>
                <w:noProof/>
                <w:webHidden/>
              </w:rPr>
            </w:r>
            <w:r>
              <w:rPr>
                <w:noProof/>
                <w:webHidden/>
              </w:rPr>
              <w:fldChar w:fldCharType="separate"/>
            </w:r>
            <w:r>
              <w:rPr>
                <w:noProof/>
                <w:webHidden/>
              </w:rPr>
              <w:t>331</w:t>
            </w:r>
            <w:r>
              <w:rPr>
                <w:noProof/>
                <w:webHidden/>
              </w:rPr>
              <w:fldChar w:fldCharType="end"/>
            </w:r>
          </w:hyperlink>
        </w:p>
        <w:p w:rsidR="005765CA" w:rsidRDefault="005765CA">
          <w:pPr>
            <w:pStyle w:val="TOC2"/>
            <w:tabs>
              <w:tab w:val="right" w:leader="dot" w:pos="9350"/>
            </w:tabs>
            <w:rPr>
              <w:rFonts w:asciiTheme="minorHAnsi" w:eastAsiaTheme="minorEastAsia" w:hAnsiTheme="minorHAnsi" w:cstheme="minorBidi"/>
              <w:b w:val="0"/>
              <w:noProof/>
              <w:sz w:val="22"/>
              <w:szCs w:val="22"/>
            </w:rPr>
          </w:pPr>
          <w:hyperlink w:anchor="_Toc23489360" w:history="1">
            <w:r w:rsidRPr="009C2EF5">
              <w:rPr>
                <w:rStyle w:val="Hyperlink"/>
                <w:noProof/>
              </w:rPr>
              <w:t>Copying Existing Orders</w:t>
            </w:r>
            <w:r>
              <w:rPr>
                <w:noProof/>
                <w:webHidden/>
              </w:rPr>
              <w:tab/>
            </w:r>
            <w:r>
              <w:rPr>
                <w:noProof/>
                <w:webHidden/>
              </w:rPr>
              <w:fldChar w:fldCharType="begin"/>
            </w:r>
            <w:r>
              <w:rPr>
                <w:noProof/>
                <w:webHidden/>
              </w:rPr>
              <w:instrText xml:space="preserve"> PAGEREF _Toc23489360 \h </w:instrText>
            </w:r>
            <w:r>
              <w:rPr>
                <w:noProof/>
                <w:webHidden/>
              </w:rPr>
            </w:r>
            <w:r>
              <w:rPr>
                <w:noProof/>
                <w:webHidden/>
              </w:rPr>
              <w:fldChar w:fldCharType="separate"/>
            </w:r>
            <w:r>
              <w:rPr>
                <w:noProof/>
                <w:webHidden/>
              </w:rPr>
              <w:t>332</w:t>
            </w:r>
            <w:r>
              <w:rPr>
                <w:noProof/>
                <w:webHidden/>
              </w:rPr>
              <w:fldChar w:fldCharType="end"/>
            </w:r>
          </w:hyperlink>
        </w:p>
        <w:p w:rsidR="005765CA" w:rsidRDefault="005765CA">
          <w:pPr>
            <w:pStyle w:val="TOC2"/>
            <w:tabs>
              <w:tab w:val="right" w:leader="dot" w:pos="9350"/>
            </w:tabs>
            <w:rPr>
              <w:rFonts w:asciiTheme="minorHAnsi" w:eastAsiaTheme="minorEastAsia" w:hAnsiTheme="minorHAnsi" w:cstheme="minorBidi"/>
              <w:b w:val="0"/>
              <w:noProof/>
              <w:sz w:val="22"/>
              <w:szCs w:val="22"/>
            </w:rPr>
          </w:pPr>
          <w:hyperlink w:anchor="_Toc23489361" w:history="1">
            <w:r w:rsidRPr="009C2EF5">
              <w:rPr>
                <w:rStyle w:val="Hyperlink"/>
                <w:noProof/>
              </w:rPr>
              <w:t>Overview of CPRS/POE Functionality</w:t>
            </w:r>
            <w:r>
              <w:rPr>
                <w:noProof/>
                <w:webHidden/>
              </w:rPr>
              <w:tab/>
            </w:r>
            <w:r>
              <w:rPr>
                <w:noProof/>
                <w:webHidden/>
              </w:rPr>
              <w:fldChar w:fldCharType="begin"/>
            </w:r>
            <w:r>
              <w:rPr>
                <w:noProof/>
                <w:webHidden/>
              </w:rPr>
              <w:instrText xml:space="preserve"> PAGEREF _Toc23489361 \h </w:instrText>
            </w:r>
            <w:r>
              <w:rPr>
                <w:noProof/>
                <w:webHidden/>
              </w:rPr>
            </w:r>
            <w:r>
              <w:rPr>
                <w:noProof/>
                <w:webHidden/>
              </w:rPr>
              <w:fldChar w:fldCharType="separate"/>
            </w:r>
            <w:r>
              <w:rPr>
                <w:noProof/>
                <w:webHidden/>
              </w:rPr>
              <w:t>333</w:t>
            </w:r>
            <w:r>
              <w:rPr>
                <w:noProof/>
                <w:webHidden/>
              </w:rPr>
              <w:fldChar w:fldCharType="end"/>
            </w:r>
          </w:hyperlink>
        </w:p>
        <w:p w:rsidR="005765CA" w:rsidRDefault="005765CA">
          <w:pPr>
            <w:pStyle w:val="TOC1"/>
            <w:tabs>
              <w:tab w:val="right" w:leader="dot" w:pos="9350"/>
            </w:tabs>
            <w:rPr>
              <w:rFonts w:asciiTheme="minorHAnsi" w:eastAsiaTheme="minorEastAsia" w:hAnsiTheme="minorHAnsi" w:cstheme="minorBidi"/>
              <w:b w:val="0"/>
              <w:bCs w:val="0"/>
              <w:noProof/>
              <w:sz w:val="22"/>
              <w:szCs w:val="22"/>
            </w:rPr>
          </w:pPr>
          <w:hyperlink w:anchor="_Toc23489362" w:history="1">
            <w:r w:rsidRPr="009C2EF5">
              <w:rPr>
                <w:rStyle w:val="Hyperlink"/>
                <w:noProof/>
              </w:rPr>
              <w:t>Notes</w:t>
            </w:r>
            <w:r>
              <w:rPr>
                <w:noProof/>
                <w:webHidden/>
              </w:rPr>
              <w:tab/>
            </w:r>
            <w:r>
              <w:rPr>
                <w:noProof/>
                <w:webHidden/>
              </w:rPr>
              <w:fldChar w:fldCharType="begin"/>
            </w:r>
            <w:r>
              <w:rPr>
                <w:noProof/>
                <w:webHidden/>
              </w:rPr>
              <w:instrText xml:space="preserve"> PAGEREF _Toc23489362 \h </w:instrText>
            </w:r>
            <w:r>
              <w:rPr>
                <w:noProof/>
                <w:webHidden/>
              </w:rPr>
            </w:r>
            <w:r>
              <w:rPr>
                <w:noProof/>
                <w:webHidden/>
              </w:rPr>
              <w:fldChar w:fldCharType="separate"/>
            </w:r>
            <w:r>
              <w:rPr>
                <w:noProof/>
                <w:webHidden/>
              </w:rPr>
              <w:t>334</w:t>
            </w:r>
            <w:r>
              <w:rPr>
                <w:noProof/>
                <w:webHidden/>
              </w:rPr>
              <w:fldChar w:fldCharType="end"/>
            </w:r>
          </w:hyperlink>
        </w:p>
        <w:p w:rsidR="005765CA" w:rsidRDefault="005765CA">
          <w:pPr>
            <w:pStyle w:val="TOC2"/>
            <w:tabs>
              <w:tab w:val="right" w:leader="dot" w:pos="9350"/>
            </w:tabs>
            <w:rPr>
              <w:rFonts w:asciiTheme="minorHAnsi" w:eastAsiaTheme="minorEastAsia" w:hAnsiTheme="minorHAnsi" w:cstheme="minorBidi"/>
              <w:b w:val="0"/>
              <w:noProof/>
              <w:sz w:val="22"/>
              <w:szCs w:val="22"/>
            </w:rPr>
          </w:pPr>
          <w:hyperlink w:anchor="_Toc23489363" w:history="1">
            <w:r w:rsidRPr="009C2EF5">
              <w:rPr>
                <w:rStyle w:val="Hyperlink"/>
                <w:noProof/>
              </w:rPr>
              <w:t>Group Notes</w:t>
            </w:r>
            <w:r>
              <w:rPr>
                <w:noProof/>
                <w:webHidden/>
              </w:rPr>
              <w:tab/>
            </w:r>
            <w:r>
              <w:rPr>
                <w:noProof/>
                <w:webHidden/>
              </w:rPr>
              <w:fldChar w:fldCharType="begin"/>
            </w:r>
            <w:r>
              <w:rPr>
                <w:noProof/>
                <w:webHidden/>
              </w:rPr>
              <w:instrText xml:space="preserve"> PAGEREF _Toc23489363 \h </w:instrText>
            </w:r>
            <w:r>
              <w:rPr>
                <w:noProof/>
                <w:webHidden/>
              </w:rPr>
            </w:r>
            <w:r>
              <w:rPr>
                <w:noProof/>
                <w:webHidden/>
              </w:rPr>
              <w:fldChar w:fldCharType="separate"/>
            </w:r>
            <w:r>
              <w:rPr>
                <w:noProof/>
                <w:webHidden/>
              </w:rPr>
              <w:t>334</w:t>
            </w:r>
            <w:r>
              <w:rPr>
                <w:noProof/>
                <w:webHidden/>
              </w:rPr>
              <w:fldChar w:fldCharType="end"/>
            </w:r>
          </w:hyperlink>
        </w:p>
        <w:p w:rsidR="005765CA" w:rsidRDefault="005765CA">
          <w:pPr>
            <w:pStyle w:val="TOC2"/>
            <w:tabs>
              <w:tab w:val="right" w:leader="dot" w:pos="9350"/>
            </w:tabs>
            <w:rPr>
              <w:rFonts w:asciiTheme="minorHAnsi" w:eastAsiaTheme="minorEastAsia" w:hAnsiTheme="minorHAnsi" w:cstheme="minorBidi"/>
              <w:b w:val="0"/>
              <w:noProof/>
              <w:sz w:val="22"/>
              <w:szCs w:val="22"/>
            </w:rPr>
          </w:pPr>
          <w:hyperlink w:anchor="_Toc23489364" w:history="1">
            <w:r w:rsidRPr="009C2EF5">
              <w:rPr>
                <w:rStyle w:val="Hyperlink"/>
                <w:noProof/>
              </w:rPr>
              <w:t>Icons on the Notes Tab</w:t>
            </w:r>
            <w:r>
              <w:rPr>
                <w:noProof/>
                <w:webHidden/>
              </w:rPr>
              <w:tab/>
            </w:r>
            <w:r>
              <w:rPr>
                <w:noProof/>
                <w:webHidden/>
              </w:rPr>
              <w:fldChar w:fldCharType="begin"/>
            </w:r>
            <w:r>
              <w:rPr>
                <w:noProof/>
                <w:webHidden/>
              </w:rPr>
              <w:instrText xml:space="preserve"> PAGEREF _Toc23489364 \h </w:instrText>
            </w:r>
            <w:r>
              <w:rPr>
                <w:noProof/>
                <w:webHidden/>
              </w:rPr>
            </w:r>
            <w:r>
              <w:rPr>
                <w:noProof/>
                <w:webHidden/>
              </w:rPr>
              <w:fldChar w:fldCharType="separate"/>
            </w:r>
            <w:r>
              <w:rPr>
                <w:noProof/>
                <w:webHidden/>
              </w:rPr>
              <w:t>334</w:t>
            </w:r>
            <w:r>
              <w:rPr>
                <w:noProof/>
                <w:webHidden/>
              </w:rPr>
              <w:fldChar w:fldCharType="end"/>
            </w:r>
          </w:hyperlink>
        </w:p>
        <w:p w:rsidR="005765CA" w:rsidRDefault="005765CA">
          <w:pPr>
            <w:pStyle w:val="TOC2"/>
            <w:tabs>
              <w:tab w:val="right" w:leader="dot" w:pos="9350"/>
            </w:tabs>
            <w:rPr>
              <w:rFonts w:asciiTheme="minorHAnsi" w:eastAsiaTheme="minorEastAsia" w:hAnsiTheme="minorHAnsi" w:cstheme="minorBidi"/>
              <w:b w:val="0"/>
              <w:noProof/>
              <w:sz w:val="22"/>
              <w:szCs w:val="22"/>
            </w:rPr>
          </w:pPr>
          <w:hyperlink w:anchor="_Toc23489365" w:history="1">
            <w:r w:rsidRPr="009C2EF5">
              <w:rPr>
                <w:rStyle w:val="Hyperlink"/>
                <w:noProof/>
              </w:rPr>
              <w:t>Viewing Progress Notes</w:t>
            </w:r>
            <w:r>
              <w:rPr>
                <w:noProof/>
                <w:webHidden/>
              </w:rPr>
              <w:tab/>
            </w:r>
            <w:r>
              <w:rPr>
                <w:noProof/>
                <w:webHidden/>
              </w:rPr>
              <w:fldChar w:fldCharType="begin"/>
            </w:r>
            <w:r>
              <w:rPr>
                <w:noProof/>
                <w:webHidden/>
              </w:rPr>
              <w:instrText xml:space="preserve"> PAGEREF _Toc23489365 \h </w:instrText>
            </w:r>
            <w:r>
              <w:rPr>
                <w:noProof/>
                <w:webHidden/>
              </w:rPr>
            </w:r>
            <w:r>
              <w:rPr>
                <w:noProof/>
                <w:webHidden/>
              </w:rPr>
              <w:fldChar w:fldCharType="separate"/>
            </w:r>
            <w:r>
              <w:rPr>
                <w:noProof/>
                <w:webHidden/>
              </w:rPr>
              <w:t>335</w:t>
            </w:r>
            <w:r>
              <w:rPr>
                <w:noProof/>
                <w:webHidden/>
              </w:rPr>
              <w:fldChar w:fldCharType="end"/>
            </w:r>
          </w:hyperlink>
        </w:p>
        <w:p w:rsidR="005765CA" w:rsidRDefault="005765CA">
          <w:pPr>
            <w:pStyle w:val="TOC2"/>
            <w:tabs>
              <w:tab w:val="right" w:leader="dot" w:pos="9350"/>
            </w:tabs>
            <w:rPr>
              <w:rFonts w:asciiTheme="minorHAnsi" w:eastAsiaTheme="minorEastAsia" w:hAnsiTheme="minorHAnsi" w:cstheme="minorBidi"/>
              <w:b w:val="0"/>
              <w:noProof/>
              <w:sz w:val="22"/>
              <w:szCs w:val="22"/>
            </w:rPr>
          </w:pPr>
          <w:hyperlink w:anchor="_Toc23489366" w:history="1">
            <w:r w:rsidRPr="009C2EF5">
              <w:rPr>
                <w:rStyle w:val="Hyperlink"/>
                <w:noProof/>
              </w:rPr>
              <w:t>Customizing the Notes Tab</w:t>
            </w:r>
            <w:r>
              <w:rPr>
                <w:noProof/>
                <w:webHidden/>
              </w:rPr>
              <w:tab/>
            </w:r>
            <w:r>
              <w:rPr>
                <w:noProof/>
                <w:webHidden/>
              </w:rPr>
              <w:fldChar w:fldCharType="begin"/>
            </w:r>
            <w:r>
              <w:rPr>
                <w:noProof/>
                <w:webHidden/>
              </w:rPr>
              <w:instrText xml:space="preserve"> PAGEREF _Toc23489366 \h </w:instrText>
            </w:r>
            <w:r>
              <w:rPr>
                <w:noProof/>
                <w:webHidden/>
              </w:rPr>
            </w:r>
            <w:r>
              <w:rPr>
                <w:noProof/>
                <w:webHidden/>
              </w:rPr>
              <w:fldChar w:fldCharType="separate"/>
            </w:r>
            <w:r>
              <w:rPr>
                <w:noProof/>
                <w:webHidden/>
              </w:rPr>
              <w:t>336</w:t>
            </w:r>
            <w:r>
              <w:rPr>
                <w:noProof/>
                <w:webHidden/>
              </w:rPr>
              <w:fldChar w:fldCharType="end"/>
            </w:r>
          </w:hyperlink>
        </w:p>
        <w:p w:rsidR="005765CA" w:rsidRDefault="005765CA">
          <w:pPr>
            <w:pStyle w:val="TOC3"/>
            <w:tabs>
              <w:tab w:val="right" w:leader="dot" w:pos="9350"/>
            </w:tabs>
            <w:rPr>
              <w:rFonts w:asciiTheme="minorHAnsi" w:eastAsiaTheme="minorEastAsia" w:hAnsiTheme="minorHAnsi" w:cstheme="minorBidi"/>
              <w:iCs w:val="0"/>
              <w:noProof/>
              <w:szCs w:val="22"/>
            </w:rPr>
          </w:pPr>
          <w:hyperlink w:anchor="_Toc23489367" w:history="1">
            <w:r w:rsidRPr="009C2EF5">
              <w:rPr>
                <w:rStyle w:val="Hyperlink"/>
                <w:noProof/>
              </w:rPr>
              <w:t>Viewing All Signed Notes, All Unsigned Notes, or All Uncosigned Notes</w:t>
            </w:r>
            <w:r>
              <w:rPr>
                <w:noProof/>
                <w:webHidden/>
              </w:rPr>
              <w:tab/>
            </w:r>
            <w:r>
              <w:rPr>
                <w:noProof/>
                <w:webHidden/>
              </w:rPr>
              <w:fldChar w:fldCharType="begin"/>
            </w:r>
            <w:r>
              <w:rPr>
                <w:noProof/>
                <w:webHidden/>
              </w:rPr>
              <w:instrText xml:space="preserve"> PAGEREF _Toc23489367 \h </w:instrText>
            </w:r>
            <w:r>
              <w:rPr>
                <w:noProof/>
                <w:webHidden/>
              </w:rPr>
            </w:r>
            <w:r>
              <w:rPr>
                <w:noProof/>
                <w:webHidden/>
              </w:rPr>
              <w:fldChar w:fldCharType="separate"/>
            </w:r>
            <w:r>
              <w:rPr>
                <w:noProof/>
                <w:webHidden/>
              </w:rPr>
              <w:t>337</w:t>
            </w:r>
            <w:r>
              <w:rPr>
                <w:noProof/>
                <w:webHidden/>
              </w:rPr>
              <w:fldChar w:fldCharType="end"/>
            </w:r>
          </w:hyperlink>
        </w:p>
        <w:p w:rsidR="005765CA" w:rsidRDefault="005765CA">
          <w:pPr>
            <w:pStyle w:val="TOC3"/>
            <w:tabs>
              <w:tab w:val="right" w:leader="dot" w:pos="9350"/>
            </w:tabs>
            <w:rPr>
              <w:rFonts w:asciiTheme="minorHAnsi" w:eastAsiaTheme="minorEastAsia" w:hAnsiTheme="minorHAnsi" w:cstheme="minorBidi"/>
              <w:iCs w:val="0"/>
              <w:noProof/>
              <w:szCs w:val="22"/>
            </w:rPr>
          </w:pPr>
          <w:hyperlink w:anchor="_Toc23489368" w:history="1">
            <w:r w:rsidRPr="009C2EF5">
              <w:rPr>
                <w:rStyle w:val="Hyperlink"/>
                <w:noProof/>
              </w:rPr>
              <w:t>Viewing All Signed Notes by a Specific Author</w:t>
            </w:r>
            <w:r>
              <w:rPr>
                <w:noProof/>
                <w:webHidden/>
              </w:rPr>
              <w:tab/>
            </w:r>
            <w:r>
              <w:rPr>
                <w:noProof/>
                <w:webHidden/>
              </w:rPr>
              <w:fldChar w:fldCharType="begin"/>
            </w:r>
            <w:r>
              <w:rPr>
                <w:noProof/>
                <w:webHidden/>
              </w:rPr>
              <w:instrText xml:space="preserve"> PAGEREF _Toc23489368 \h </w:instrText>
            </w:r>
            <w:r>
              <w:rPr>
                <w:noProof/>
                <w:webHidden/>
              </w:rPr>
            </w:r>
            <w:r>
              <w:rPr>
                <w:noProof/>
                <w:webHidden/>
              </w:rPr>
              <w:fldChar w:fldCharType="separate"/>
            </w:r>
            <w:r>
              <w:rPr>
                <w:noProof/>
                <w:webHidden/>
              </w:rPr>
              <w:t>337</w:t>
            </w:r>
            <w:r>
              <w:rPr>
                <w:noProof/>
                <w:webHidden/>
              </w:rPr>
              <w:fldChar w:fldCharType="end"/>
            </w:r>
          </w:hyperlink>
        </w:p>
        <w:p w:rsidR="005765CA" w:rsidRDefault="005765CA">
          <w:pPr>
            <w:pStyle w:val="TOC3"/>
            <w:tabs>
              <w:tab w:val="right" w:leader="dot" w:pos="9350"/>
            </w:tabs>
            <w:rPr>
              <w:rFonts w:asciiTheme="minorHAnsi" w:eastAsiaTheme="minorEastAsia" w:hAnsiTheme="minorHAnsi" w:cstheme="minorBidi"/>
              <w:iCs w:val="0"/>
              <w:noProof/>
              <w:szCs w:val="22"/>
            </w:rPr>
          </w:pPr>
          <w:hyperlink w:anchor="_Toc23489369" w:history="1">
            <w:r w:rsidRPr="009C2EF5">
              <w:rPr>
                <w:rStyle w:val="Hyperlink"/>
                <w:noProof/>
              </w:rPr>
              <w:t>Viewing All Signed Notes for a Date Range</w:t>
            </w:r>
            <w:r>
              <w:rPr>
                <w:noProof/>
                <w:webHidden/>
              </w:rPr>
              <w:tab/>
            </w:r>
            <w:r>
              <w:rPr>
                <w:noProof/>
                <w:webHidden/>
              </w:rPr>
              <w:fldChar w:fldCharType="begin"/>
            </w:r>
            <w:r>
              <w:rPr>
                <w:noProof/>
                <w:webHidden/>
              </w:rPr>
              <w:instrText xml:space="preserve"> PAGEREF _Toc23489369 \h </w:instrText>
            </w:r>
            <w:r>
              <w:rPr>
                <w:noProof/>
                <w:webHidden/>
              </w:rPr>
            </w:r>
            <w:r>
              <w:rPr>
                <w:noProof/>
                <w:webHidden/>
              </w:rPr>
              <w:fldChar w:fldCharType="separate"/>
            </w:r>
            <w:r>
              <w:rPr>
                <w:noProof/>
                <w:webHidden/>
              </w:rPr>
              <w:t>338</w:t>
            </w:r>
            <w:r>
              <w:rPr>
                <w:noProof/>
                <w:webHidden/>
              </w:rPr>
              <w:fldChar w:fldCharType="end"/>
            </w:r>
          </w:hyperlink>
        </w:p>
        <w:p w:rsidR="005765CA" w:rsidRDefault="005765CA">
          <w:pPr>
            <w:pStyle w:val="TOC2"/>
            <w:tabs>
              <w:tab w:val="right" w:leader="dot" w:pos="9350"/>
            </w:tabs>
            <w:rPr>
              <w:rFonts w:asciiTheme="minorHAnsi" w:eastAsiaTheme="minorEastAsia" w:hAnsiTheme="minorHAnsi" w:cstheme="minorBidi"/>
              <w:b w:val="0"/>
              <w:noProof/>
              <w:sz w:val="22"/>
              <w:szCs w:val="22"/>
            </w:rPr>
          </w:pPr>
          <w:hyperlink w:anchor="_Toc23489370" w:history="1">
            <w:r w:rsidRPr="009C2EF5">
              <w:rPr>
                <w:rStyle w:val="Hyperlink"/>
                <w:noProof/>
              </w:rPr>
              <w:t>Additional Customization</w:t>
            </w:r>
            <w:r>
              <w:rPr>
                <w:noProof/>
                <w:webHidden/>
              </w:rPr>
              <w:tab/>
            </w:r>
            <w:r>
              <w:rPr>
                <w:noProof/>
                <w:webHidden/>
              </w:rPr>
              <w:fldChar w:fldCharType="begin"/>
            </w:r>
            <w:r>
              <w:rPr>
                <w:noProof/>
                <w:webHidden/>
              </w:rPr>
              <w:instrText xml:space="preserve"> PAGEREF _Toc23489370 \h </w:instrText>
            </w:r>
            <w:r>
              <w:rPr>
                <w:noProof/>
                <w:webHidden/>
              </w:rPr>
            </w:r>
            <w:r>
              <w:rPr>
                <w:noProof/>
                <w:webHidden/>
              </w:rPr>
              <w:fldChar w:fldCharType="separate"/>
            </w:r>
            <w:r>
              <w:rPr>
                <w:noProof/>
                <w:webHidden/>
              </w:rPr>
              <w:t>339</w:t>
            </w:r>
            <w:r>
              <w:rPr>
                <w:noProof/>
                <w:webHidden/>
              </w:rPr>
              <w:fldChar w:fldCharType="end"/>
            </w:r>
          </w:hyperlink>
        </w:p>
        <w:p w:rsidR="005765CA" w:rsidRDefault="005765CA">
          <w:pPr>
            <w:pStyle w:val="TOC2"/>
            <w:tabs>
              <w:tab w:val="right" w:leader="dot" w:pos="9350"/>
            </w:tabs>
            <w:rPr>
              <w:rFonts w:asciiTheme="minorHAnsi" w:eastAsiaTheme="minorEastAsia" w:hAnsiTheme="minorHAnsi" w:cstheme="minorBidi"/>
              <w:b w:val="0"/>
              <w:noProof/>
              <w:sz w:val="22"/>
              <w:szCs w:val="22"/>
            </w:rPr>
          </w:pPr>
          <w:hyperlink w:anchor="_Toc23489371" w:history="1">
            <w:r w:rsidRPr="009C2EF5">
              <w:rPr>
                <w:rStyle w:val="Hyperlink"/>
                <w:noProof/>
              </w:rPr>
              <w:t>Searching for Text (Within Current View)</w:t>
            </w:r>
            <w:r>
              <w:rPr>
                <w:noProof/>
                <w:webHidden/>
              </w:rPr>
              <w:tab/>
            </w:r>
            <w:r>
              <w:rPr>
                <w:noProof/>
                <w:webHidden/>
              </w:rPr>
              <w:fldChar w:fldCharType="begin"/>
            </w:r>
            <w:r>
              <w:rPr>
                <w:noProof/>
                <w:webHidden/>
              </w:rPr>
              <w:instrText xml:space="preserve"> PAGEREF _Toc23489371 \h </w:instrText>
            </w:r>
            <w:r>
              <w:rPr>
                <w:noProof/>
                <w:webHidden/>
              </w:rPr>
            </w:r>
            <w:r>
              <w:rPr>
                <w:noProof/>
                <w:webHidden/>
              </w:rPr>
              <w:fldChar w:fldCharType="separate"/>
            </w:r>
            <w:r>
              <w:rPr>
                <w:noProof/>
                <w:webHidden/>
              </w:rPr>
              <w:t>340</w:t>
            </w:r>
            <w:r>
              <w:rPr>
                <w:noProof/>
                <w:webHidden/>
              </w:rPr>
              <w:fldChar w:fldCharType="end"/>
            </w:r>
          </w:hyperlink>
        </w:p>
        <w:p w:rsidR="005765CA" w:rsidRDefault="005765CA">
          <w:pPr>
            <w:pStyle w:val="TOC2"/>
            <w:tabs>
              <w:tab w:val="right" w:leader="dot" w:pos="9350"/>
            </w:tabs>
            <w:rPr>
              <w:rFonts w:asciiTheme="minorHAnsi" w:eastAsiaTheme="minorEastAsia" w:hAnsiTheme="minorHAnsi" w:cstheme="minorBidi"/>
              <w:b w:val="0"/>
              <w:noProof/>
              <w:sz w:val="22"/>
              <w:szCs w:val="22"/>
            </w:rPr>
          </w:pPr>
          <w:hyperlink w:anchor="_Toc23489372" w:history="1">
            <w:r w:rsidRPr="009C2EF5">
              <w:rPr>
                <w:rStyle w:val="Hyperlink"/>
                <w:noProof/>
              </w:rPr>
              <w:t>Setting a Default View</w:t>
            </w:r>
            <w:r>
              <w:rPr>
                <w:noProof/>
                <w:webHidden/>
              </w:rPr>
              <w:tab/>
            </w:r>
            <w:r>
              <w:rPr>
                <w:noProof/>
                <w:webHidden/>
              </w:rPr>
              <w:fldChar w:fldCharType="begin"/>
            </w:r>
            <w:r>
              <w:rPr>
                <w:noProof/>
                <w:webHidden/>
              </w:rPr>
              <w:instrText xml:space="preserve"> PAGEREF _Toc23489372 \h </w:instrText>
            </w:r>
            <w:r>
              <w:rPr>
                <w:noProof/>
                <w:webHidden/>
              </w:rPr>
            </w:r>
            <w:r>
              <w:rPr>
                <w:noProof/>
                <w:webHidden/>
              </w:rPr>
              <w:fldChar w:fldCharType="separate"/>
            </w:r>
            <w:r>
              <w:rPr>
                <w:noProof/>
                <w:webHidden/>
              </w:rPr>
              <w:t>340</w:t>
            </w:r>
            <w:r>
              <w:rPr>
                <w:noProof/>
                <w:webHidden/>
              </w:rPr>
              <w:fldChar w:fldCharType="end"/>
            </w:r>
          </w:hyperlink>
        </w:p>
        <w:p w:rsidR="005765CA" w:rsidRDefault="005765CA">
          <w:pPr>
            <w:pStyle w:val="TOC2"/>
            <w:tabs>
              <w:tab w:val="right" w:leader="dot" w:pos="9350"/>
            </w:tabs>
            <w:rPr>
              <w:rFonts w:asciiTheme="minorHAnsi" w:eastAsiaTheme="minorEastAsia" w:hAnsiTheme="minorHAnsi" w:cstheme="minorBidi"/>
              <w:b w:val="0"/>
              <w:noProof/>
              <w:sz w:val="22"/>
              <w:szCs w:val="22"/>
            </w:rPr>
          </w:pPr>
          <w:hyperlink w:anchor="_Toc23489373" w:history="1">
            <w:r w:rsidRPr="009C2EF5">
              <w:rPr>
                <w:rStyle w:val="Hyperlink"/>
                <w:noProof/>
              </w:rPr>
              <w:t>Creating and Editing Progress Notes</w:t>
            </w:r>
            <w:r>
              <w:rPr>
                <w:noProof/>
                <w:webHidden/>
              </w:rPr>
              <w:tab/>
            </w:r>
            <w:r>
              <w:rPr>
                <w:noProof/>
                <w:webHidden/>
              </w:rPr>
              <w:fldChar w:fldCharType="begin"/>
            </w:r>
            <w:r>
              <w:rPr>
                <w:noProof/>
                <w:webHidden/>
              </w:rPr>
              <w:instrText xml:space="preserve"> PAGEREF _Toc23489373 \h </w:instrText>
            </w:r>
            <w:r>
              <w:rPr>
                <w:noProof/>
                <w:webHidden/>
              </w:rPr>
            </w:r>
            <w:r>
              <w:rPr>
                <w:noProof/>
                <w:webHidden/>
              </w:rPr>
              <w:fldChar w:fldCharType="separate"/>
            </w:r>
            <w:r>
              <w:rPr>
                <w:noProof/>
                <w:webHidden/>
              </w:rPr>
              <w:t>341</w:t>
            </w:r>
            <w:r>
              <w:rPr>
                <w:noProof/>
                <w:webHidden/>
              </w:rPr>
              <w:fldChar w:fldCharType="end"/>
            </w:r>
          </w:hyperlink>
        </w:p>
        <w:p w:rsidR="005765CA" w:rsidRDefault="005765CA">
          <w:pPr>
            <w:pStyle w:val="TOC2"/>
            <w:tabs>
              <w:tab w:val="right" w:leader="dot" w:pos="9350"/>
            </w:tabs>
            <w:rPr>
              <w:rFonts w:asciiTheme="minorHAnsi" w:eastAsiaTheme="minorEastAsia" w:hAnsiTheme="minorHAnsi" w:cstheme="minorBidi"/>
              <w:b w:val="0"/>
              <w:noProof/>
              <w:sz w:val="22"/>
              <w:szCs w:val="22"/>
            </w:rPr>
          </w:pPr>
          <w:hyperlink w:anchor="_Toc23489374" w:history="1">
            <w:r w:rsidRPr="009C2EF5">
              <w:rPr>
                <w:rStyle w:val="Hyperlink"/>
                <w:noProof/>
              </w:rPr>
              <w:t>Encounter Information</w:t>
            </w:r>
            <w:r>
              <w:rPr>
                <w:noProof/>
                <w:webHidden/>
              </w:rPr>
              <w:tab/>
            </w:r>
            <w:r>
              <w:rPr>
                <w:noProof/>
                <w:webHidden/>
              </w:rPr>
              <w:fldChar w:fldCharType="begin"/>
            </w:r>
            <w:r>
              <w:rPr>
                <w:noProof/>
                <w:webHidden/>
              </w:rPr>
              <w:instrText xml:space="preserve"> PAGEREF _Toc23489374 \h </w:instrText>
            </w:r>
            <w:r>
              <w:rPr>
                <w:noProof/>
                <w:webHidden/>
              </w:rPr>
            </w:r>
            <w:r>
              <w:rPr>
                <w:noProof/>
                <w:webHidden/>
              </w:rPr>
              <w:fldChar w:fldCharType="separate"/>
            </w:r>
            <w:r>
              <w:rPr>
                <w:noProof/>
                <w:webHidden/>
              </w:rPr>
              <w:t>345</w:t>
            </w:r>
            <w:r>
              <w:rPr>
                <w:noProof/>
                <w:webHidden/>
              </w:rPr>
              <w:fldChar w:fldCharType="end"/>
            </w:r>
          </w:hyperlink>
        </w:p>
        <w:p w:rsidR="005765CA" w:rsidRDefault="005765CA">
          <w:pPr>
            <w:pStyle w:val="TOC2"/>
            <w:tabs>
              <w:tab w:val="right" w:leader="dot" w:pos="9350"/>
            </w:tabs>
            <w:rPr>
              <w:rFonts w:asciiTheme="minorHAnsi" w:eastAsiaTheme="minorEastAsia" w:hAnsiTheme="minorHAnsi" w:cstheme="minorBidi"/>
              <w:b w:val="0"/>
              <w:noProof/>
              <w:sz w:val="22"/>
              <w:szCs w:val="22"/>
            </w:rPr>
          </w:pPr>
          <w:hyperlink w:anchor="_Toc23489375" w:history="1">
            <w:r w:rsidRPr="009C2EF5">
              <w:rPr>
                <w:rStyle w:val="Hyperlink"/>
                <w:noProof/>
              </w:rPr>
              <w:t>Encounter Form Data</w:t>
            </w:r>
            <w:r>
              <w:rPr>
                <w:noProof/>
                <w:webHidden/>
              </w:rPr>
              <w:tab/>
            </w:r>
            <w:r>
              <w:rPr>
                <w:noProof/>
                <w:webHidden/>
              </w:rPr>
              <w:fldChar w:fldCharType="begin"/>
            </w:r>
            <w:r>
              <w:rPr>
                <w:noProof/>
                <w:webHidden/>
              </w:rPr>
              <w:instrText xml:space="preserve"> PAGEREF _Toc23489375 \h </w:instrText>
            </w:r>
            <w:r>
              <w:rPr>
                <w:noProof/>
                <w:webHidden/>
              </w:rPr>
            </w:r>
            <w:r>
              <w:rPr>
                <w:noProof/>
                <w:webHidden/>
              </w:rPr>
              <w:fldChar w:fldCharType="separate"/>
            </w:r>
            <w:r>
              <w:rPr>
                <w:noProof/>
                <w:webHidden/>
              </w:rPr>
              <w:t>346</w:t>
            </w:r>
            <w:r>
              <w:rPr>
                <w:noProof/>
                <w:webHidden/>
              </w:rPr>
              <w:fldChar w:fldCharType="end"/>
            </w:r>
          </w:hyperlink>
        </w:p>
        <w:p w:rsidR="005765CA" w:rsidRDefault="005765CA">
          <w:pPr>
            <w:pStyle w:val="TOC3"/>
            <w:tabs>
              <w:tab w:val="right" w:leader="dot" w:pos="9350"/>
            </w:tabs>
            <w:rPr>
              <w:rFonts w:asciiTheme="minorHAnsi" w:eastAsiaTheme="minorEastAsia" w:hAnsiTheme="minorHAnsi" w:cstheme="minorBidi"/>
              <w:iCs w:val="0"/>
              <w:noProof/>
              <w:szCs w:val="22"/>
            </w:rPr>
          </w:pPr>
          <w:hyperlink w:anchor="_Toc23489376" w:history="1">
            <w:r w:rsidRPr="009C2EF5">
              <w:rPr>
                <w:rStyle w:val="Hyperlink"/>
                <w:noProof/>
              </w:rPr>
              <w:t>Entering Encounter Form Data</w:t>
            </w:r>
            <w:r>
              <w:rPr>
                <w:noProof/>
                <w:webHidden/>
              </w:rPr>
              <w:tab/>
            </w:r>
            <w:r>
              <w:rPr>
                <w:noProof/>
                <w:webHidden/>
              </w:rPr>
              <w:fldChar w:fldCharType="begin"/>
            </w:r>
            <w:r>
              <w:rPr>
                <w:noProof/>
                <w:webHidden/>
              </w:rPr>
              <w:instrText xml:space="preserve"> PAGEREF _Toc23489376 \h </w:instrText>
            </w:r>
            <w:r>
              <w:rPr>
                <w:noProof/>
                <w:webHidden/>
              </w:rPr>
            </w:r>
            <w:r>
              <w:rPr>
                <w:noProof/>
                <w:webHidden/>
              </w:rPr>
              <w:fldChar w:fldCharType="separate"/>
            </w:r>
            <w:r>
              <w:rPr>
                <w:noProof/>
                <w:webHidden/>
              </w:rPr>
              <w:t>347</w:t>
            </w:r>
            <w:r>
              <w:rPr>
                <w:noProof/>
                <w:webHidden/>
              </w:rPr>
              <w:fldChar w:fldCharType="end"/>
            </w:r>
          </w:hyperlink>
        </w:p>
        <w:p w:rsidR="005765CA" w:rsidRDefault="005765CA">
          <w:pPr>
            <w:pStyle w:val="TOC2"/>
            <w:tabs>
              <w:tab w:val="right" w:leader="dot" w:pos="9350"/>
            </w:tabs>
            <w:rPr>
              <w:rFonts w:asciiTheme="minorHAnsi" w:eastAsiaTheme="minorEastAsia" w:hAnsiTheme="minorHAnsi" w:cstheme="minorBidi"/>
              <w:b w:val="0"/>
              <w:noProof/>
              <w:sz w:val="22"/>
              <w:szCs w:val="22"/>
            </w:rPr>
          </w:pPr>
          <w:hyperlink w:anchor="_Toc23489377" w:history="1">
            <w:r w:rsidRPr="009C2EF5">
              <w:rPr>
                <w:rStyle w:val="Hyperlink"/>
                <w:noProof/>
              </w:rPr>
              <w:t>Clinical Reminders</w:t>
            </w:r>
            <w:r>
              <w:rPr>
                <w:noProof/>
                <w:webHidden/>
              </w:rPr>
              <w:tab/>
            </w:r>
            <w:r>
              <w:rPr>
                <w:noProof/>
                <w:webHidden/>
              </w:rPr>
              <w:fldChar w:fldCharType="begin"/>
            </w:r>
            <w:r>
              <w:rPr>
                <w:noProof/>
                <w:webHidden/>
              </w:rPr>
              <w:instrText xml:space="preserve"> PAGEREF _Toc23489377 \h </w:instrText>
            </w:r>
            <w:r>
              <w:rPr>
                <w:noProof/>
                <w:webHidden/>
              </w:rPr>
            </w:r>
            <w:r>
              <w:rPr>
                <w:noProof/>
                <w:webHidden/>
              </w:rPr>
              <w:fldChar w:fldCharType="separate"/>
            </w:r>
            <w:r>
              <w:rPr>
                <w:noProof/>
                <w:webHidden/>
              </w:rPr>
              <w:t>349</w:t>
            </w:r>
            <w:r>
              <w:rPr>
                <w:noProof/>
                <w:webHidden/>
              </w:rPr>
              <w:fldChar w:fldCharType="end"/>
            </w:r>
          </w:hyperlink>
        </w:p>
        <w:p w:rsidR="005765CA" w:rsidRDefault="005765CA">
          <w:pPr>
            <w:pStyle w:val="TOC3"/>
            <w:tabs>
              <w:tab w:val="right" w:leader="dot" w:pos="9350"/>
            </w:tabs>
            <w:rPr>
              <w:rFonts w:asciiTheme="minorHAnsi" w:eastAsiaTheme="minorEastAsia" w:hAnsiTheme="minorHAnsi" w:cstheme="minorBidi"/>
              <w:iCs w:val="0"/>
              <w:noProof/>
              <w:szCs w:val="22"/>
            </w:rPr>
          </w:pPr>
          <w:hyperlink w:anchor="_Toc23489378" w:history="1">
            <w:r w:rsidRPr="009C2EF5">
              <w:rPr>
                <w:rStyle w:val="Hyperlink"/>
                <w:noProof/>
              </w:rPr>
              <w:t>The Reminders Drawer</w:t>
            </w:r>
            <w:r>
              <w:rPr>
                <w:noProof/>
                <w:webHidden/>
              </w:rPr>
              <w:tab/>
            </w:r>
            <w:r>
              <w:rPr>
                <w:noProof/>
                <w:webHidden/>
              </w:rPr>
              <w:fldChar w:fldCharType="begin"/>
            </w:r>
            <w:r>
              <w:rPr>
                <w:noProof/>
                <w:webHidden/>
              </w:rPr>
              <w:instrText xml:space="preserve"> PAGEREF _Toc23489378 \h </w:instrText>
            </w:r>
            <w:r>
              <w:rPr>
                <w:noProof/>
                <w:webHidden/>
              </w:rPr>
            </w:r>
            <w:r>
              <w:rPr>
                <w:noProof/>
                <w:webHidden/>
              </w:rPr>
              <w:fldChar w:fldCharType="separate"/>
            </w:r>
            <w:r>
              <w:rPr>
                <w:noProof/>
                <w:webHidden/>
              </w:rPr>
              <w:t>350</w:t>
            </w:r>
            <w:r>
              <w:rPr>
                <w:noProof/>
                <w:webHidden/>
              </w:rPr>
              <w:fldChar w:fldCharType="end"/>
            </w:r>
          </w:hyperlink>
        </w:p>
        <w:p w:rsidR="005765CA" w:rsidRDefault="005765CA">
          <w:pPr>
            <w:pStyle w:val="TOC2"/>
            <w:tabs>
              <w:tab w:val="right" w:leader="dot" w:pos="9350"/>
            </w:tabs>
            <w:rPr>
              <w:rFonts w:asciiTheme="minorHAnsi" w:eastAsiaTheme="minorEastAsia" w:hAnsiTheme="minorHAnsi" w:cstheme="minorBidi"/>
              <w:b w:val="0"/>
              <w:noProof/>
              <w:sz w:val="22"/>
              <w:szCs w:val="22"/>
            </w:rPr>
          </w:pPr>
          <w:hyperlink w:anchor="_Toc23489379" w:history="1">
            <w:r w:rsidRPr="009C2EF5">
              <w:rPr>
                <w:rStyle w:val="Hyperlink"/>
                <w:noProof/>
              </w:rPr>
              <w:t>Reminders Processing</w:t>
            </w:r>
            <w:r>
              <w:rPr>
                <w:noProof/>
                <w:webHidden/>
              </w:rPr>
              <w:tab/>
            </w:r>
            <w:r>
              <w:rPr>
                <w:noProof/>
                <w:webHidden/>
              </w:rPr>
              <w:fldChar w:fldCharType="begin"/>
            </w:r>
            <w:r>
              <w:rPr>
                <w:noProof/>
                <w:webHidden/>
              </w:rPr>
              <w:instrText xml:space="preserve"> PAGEREF _Toc23489379 \h </w:instrText>
            </w:r>
            <w:r>
              <w:rPr>
                <w:noProof/>
                <w:webHidden/>
              </w:rPr>
            </w:r>
            <w:r>
              <w:rPr>
                <w:noProof/>
                <w:webHidden/>
              </w:rPr>
              <w:fldChar w:fldCharType="separate"/>
            </w:r>
            <w:r>
              <w:rPr>
                <w:noProof/>
                <w:webHidden/>
              </w:rPr>
              <w:t>351</w:t>
            </w:r>
            <w:r>
              <w:rPr>
                <w:noProof/>
                <w:webHidden/>
              </w:rPr>
              <w:fldChar w:fldCharType="end"/>
            </w:r>
          </w:hyperlink>
        </w:p>
        <w:p w:rsidR="005765CA" w:rsidRDefault="005765CA">
          <w:pPr>
            <w:pStyle w:val="TOC3"/>
            <w:tabs>
              <w:tab w:val="right" w:leader="dot" w:pos="9350"/>
            </w:tabs>
            <w:rPr>
              <w:rFonts w:asciiTheme="minorHAnsi" w:eastAsiaTheme="minorEastAsia" w:hAnsiTheme="minorHAnsi" w:cstheme="minorBidi"/>
              <w:iCs w:val="0"/>
              <w:noProof/>
              <w:szCs w:val="22"/>
            </w:rPr>
          </w:pPr>
          <w:hyperlink w:anchor="_Toc23489380" w:history="1">
            <w:r w:rsidRPr="009C2EF5">
              <w:rPr>
                <w:rStyle w:val="Hyperlink"/>
                <w:noProof/>
              </w:rPr>
              <w:t>Processing a Reminder</w:t>
            </w:r>
            <w:r>
              <w:rPr>
                <w:noProof/>
                <w:webHidden/>
              </w:rPr>
              <w:tab/>
            </w:r>
            <w:r>
              <w:rPr>
                <w:noProof/>
                <w:webHidden/>
              </w:rPr>
              <w:fldChar w:fldCharType="begin"/>
            </w:r>
            <w:r>
              <w:rPr>
                <w:noProof/>
                <w:webHidden/>
              </w:rPr>
              <w:instrText xml:space="preserve"> PAGEREF _Toc23489380 \h </w:instrText>
            </w:r>
            <w:r>
              <w:rPr>
                <w:noProof/>
                <w:webHidden/>
              </w:rPr>
            </w:r>
            <w:r>
              <w:rPr>
                <w:noProof/>
                <w:webHidden/>
              </w:rPr>
              <w:fldChar w:fldCharType="separate"/>
            </w:r>
            <w:r>
              <w:rPr>
                <w:noProof/>
                <w:webHidden/>
              </w:rPr>
              <w:t>352</w:t>
            </w:r>
            <w:r>
              <w:rPr>
                <w:noProof/>
                <w:webHidden/>
              </w:rPr>
              <w:fldChar w:fldCharType="end"/>
            </w:r>
          </w:hyperlink>
        </w:p>
        <w:p w:rsidR="005765CA" w:rsidRDefault="005765CA">
          <w:pPr>
            <w:pStyle w:val="TOC3"/>
            <w:tabs>
              <w:tab w:val="right" w:leader="dot" w:pos="9350"/>
            </w:tabs>
            <w:rPr>
              <w:rFonts w:asciiTheme="minorHAnsi" w:eastAsiaTheme="minorEastAsia" w:hAnsiTheme="minorHAnsi" w:cstheme="minorBidi"/>
              <w:iCs w:val="0"/>
              <w:noProof/>
              <w:szCs w:val="22"/>
            </w:rPr>
          </w:pPr>
          <w:hyperlink w:anchor="_Toc23489381" w:history="1">
            <w:r w:rsidRPr="009C2EF5">
              <w:rPr>
                <w:rStyle w:val="Hyperlink"/>
                <w:noProof/>
              </w:rPr>
              <w:t>Completing Reminder Processing</w:t>
            </w:r>
            <w:r>
              <w:rPr>
                <w:noProof/>
                <w:webHidden/>
              </w:rPr>
              <w:tab/>
            </w:r>
            <w:r>
              <w:rPr>
                <w:noProof/>
                <w:webHidden/>
              </w:rPr>
              <w:fldChar w:fldCharType="begin"/>
            </w:r>
            <w:r>
              <w:rPr>
                <w:noProof/>
                <w:webHidden/>
              </w:rPr>
              <w:instrText xml:space="preserve"> PAGEREF _Toc23489381 \h </w:instrText>
            </w:r>
            <w:r>
              <w:rPr>
                <w:noProof/>
                <w:webHidden/>
              </w:rPr>
            </w:r>
            <w:r>
              <w:rPr>
                <w:noProof/>
                <w:webHidden/>
              </w:rPr>
              <w:fldChar w:fldCharType="separate"/>
            </w:r>
            <w:r>
              <w:rPr>
                <w:noProof/>
                <w:webHidden/>
              </w:rPr>
              <w:t>353</w:t>
            </w:r>
            <w:r>
              <w:rPr>
                <w:noProof/>
                <w:webHidden/>
              </w:rPr>
              <w:fldChar w:fldCharType="end"/>
            </w:r>
          </w:hyperlink>
        </w:p>
        <w:p w:rsidR="005765CA" w:rsidRDefault="005765CA">
          <w:pPr>
            <w:pStyle w:val="TOC3"/>
            <w:tabs>
              <w:tab w:val="right" w:leader="dot" w:pos="9350"/>
            </w:tabs>
            <w:rPr>
              <w:rFonts w:asciiTheme="minorHAnsi" w:eastAsiaTheme="minorEastAsia" w:hAnsiTheme="minorHAnsi" w:cstheme="minorBidi"/>
              <w:iCs w:val="0"/>
              <w:noProof/>
              <w:szCs w:val="22"/>
            </w:rPr>
          </w:pPr>
          <w:hyperlink w:anchor="_Toc23489382" w:history="1">
            <w:r w:rsidRPr="009C2EF5">
              <w:rPr>
                <w:rStyle w:val="Hyperlink"/>
                <w:noProof/>
              </w:rPr>
              <w:t>Using Mental Health Assessments in CPRS</w:t>
            </w:r>
            <w:r>
              <w:rPr>
                <w:noProof/>
                <w:webHidden/>
              </w:rPr>
              <w:tab/>
            </w:r>
            <w:r>
              <w:rPr>
                <w:noProof/>
                <w:webHidden/>
              </w:rPr>
              <w:fldChar w:fldCharType="begin"/>
            </w:r>
            <w:r>
              <w:rPr>
                <w:noProof/>
                <w:webHidden/>
              </w:rPr>
              <w:instrText xml:space="preserve"> PAGEREF _Toc23489382 \h </w:instrText>
            </w:r>
            <w:r>
              <w:rPr>
                <w:noProof/>
                <w:webHidden/>
              </w:rPr>
            </w:r>
            <w:r>
              <w:rPr>
                <w:noProof/>
                <w:webHidden/>
              </w:rPr>
              <w:fldChar w:fldCharType="separate"/>
            </w:r>
            <w:r>
              <w:rPr>
                <w:noProof/>
                <w:webHidden/>
              </w:rPr>
              <w:t>353</w:t>
            </w:r>
            <w:r>
              <w:rPr>
                <w:noProof/>
                <w:webHidden/>
              </w:rPr>
              <w:fldChar w:fldCharType="end"/>
            </w:r>
          </w:hyperlink>
        </w:p>
        <w:p w:rsidR="005765CA" w:rsidRDefault="005765CA">
          <w:pPr>
            <w:pStyle w:val="TOC2"/>
            <w:tabs>
              <w:tab w:val="right" w:leader="dot" w:pos="9350"/>
            </w:tabs>
            <w:rPr>
              <w:rFonts w:asciiTheme="minorHAnsi" w:eastAsiaTheme="minorEastAsia" w:hAnsiTheme="minorHAnsi" w:cstheme="minorBidi"/>
              <w:b w:val="0"/>
              <w:noProof/>
              <w:sz w:val="22"/>
              <w:szCs w:val="22"/>
            </w:rPr>
          </w:pPr>
          <w:hyperlink w:anchor="_Toc23489383" w:history="1">
            <w:r w:rsidRPr="009C2EF5">
              <w:rPr>
                <w:rStyle w:val="Hyperlink"/>
                <w:noProof/>
              </w:rPr>
              <w:t>Document Templates</w:t>
            </w:r>
            <w:r>
              <w:rPr>
                <w:noProof/>
                <w:webHidden/>
              </w:rPr>
              <w:tab/>
            </w:r>
            <w:r>
              <w:rPr>
                <w:noProof/>
                <w:webHidden/>
              </w:rPr>
              <w:fldChar w:fldCharType="begin"/>
            </w:r>
            <w:r>
              <w:rPr>
                <w:noProof/>
                <w:webHidden/>
              </w:rPr>
              <w:instrText xml:space="preserve"> PAGEREF _Toc23489383 \h </w:instrText>
            </w:r>
            <w:r>
              <w:rPr>
                <w:noProof/>
                <w:webHidden/>
              </w:rPr>
            </w:r>
            <w:r>
              <w:rPr>
                <w:noProof/>
                <w:webHidden/>
              </w:rPr>
              <w:fldChar w:fldCharType="separate"/>
            </w:r>
            <w:r>
              <w:rPr>
                <w:noProof/>
                <w:webHidden/>
              </w:rPr>
              <w:t>354</w:t>
            </w:r>
            <w:r>
              <w:rPr>
                <w:noProof/>
                <w:webHidden/>
              </w:rPr>
              <w:fldChar w:fldCharType="end"/>
            </w:r>
          </w:hyperlink>
        </w:p>
        <w:p w:rsidR="005765CA" w:rsidRDefault="005765CA">
          <w:pPr>
            <w:pStyle w:val="TOC3"/>
            <w:tabs>
              <w:tab w:val="right" w:leader="dot" w:pos="9350"/>
            </w:tabs>
            <w:rPr>
              <w:rFonts w:asciiTheme="minorHAnsi" w:eastAsiaTheme="minorEastAsia" w:hAnsiTheme="minorHAnsi" w:cstheme="minorBidi"/>
              <w:iCs w:val="0"/>
              <w:noProof/>
              <w:szCs w:val="22"/>
            </w:rPr>
          </w:pPr>
          <w:hyperlink w:anchor="_Toc23489384" w:history="1">
            <w:r w:rsidRPr="009C2EF5">
              <w:rPr>
                <w:rStyle w:val="Hyperlink"/>
                <w:noProof/>
              </w:rPr>
              <w:t>Template Editor</w:t>
            </w:r>
            <w:r>
              <w:rPr>
                <w:noProof/>
                <w:webHidden/>
              </w:rPr>
              <w:tab/>
            </w:r>
            <w:r>
              <w:rPr>
                <w:noProof/>
                <w:webHidden/>
              </w:rPr>
              <w:fldChar w:fldCharType="begin"/>
            </w:r>
            <w:r>
              <w:rPr>
                <w:noProof/>
                <w:webHidden/>
              </w:rPr>
              <w:instrText xml:space="preserve"> PAGEREF _Toc23489384 \h </w:instrText>
            </w:r>
            <w:r>
              <w:rPr>
                <w:noProof/>
                <w:webHidden/>
              </w:rPr>
            </w:r>
            <w:r>
              <w:rPr>
                <w:noProof/>
                <w:webHidden/>
              </w:rPr>
              <w:fldChar w:fldCharType="separate"/>
            </w:r>
            <w:r>
              <w:rPr>
                <w:noProof/>
                <w:webHidden/>
              </w:rPr>
              <w:t>354</w:t>
            </w:r>
            <w:r>
              <w:rPr>
                <w:noProof/>
                <w:webHidden/>
              </w:rPr>
              <w:fldChar w:fldCharType="end"/>
            </w:r>
          </w:hyperlink>
        </w:p>
        <w:p w:rsidR="005765CA" w:rsidRDefault="005765CA">
          <w:pPr>
            <w:pStyle w:val="TOC3"/>
            <w:tabs>
              <w:tab w:val="right" w:leader="dot" w:pos="9350"/>
            </w:tabs>
            <w:rPr>
              <w:rFonts w:asciiTheme="minorHAnsi" w:eastAsiaTheme="minorEastAsia" w:hAnsiTheme="minorHAnsi" w:cstheme="minorBidi"/>
              <w:iCs w:val="0"/>
              <w:noProof/>
              <w:szCs w:val="22"/>
            </w:rPr>
          </w:pPr>
          <w:hyperlink w:anchor="_Toc23489385" w:history="1">
            <w:r w:rsidRPr="009C2EF5">
              <w:rPr>
                <w:rStyle w:val="Hyperlink"/>
                <w:noProof/>
              </w:rPr>
              <w:t>Personal and Shared Templates</w:t>
            </w:r>
            <w:r>
              <w:rPr>
                <w:noProof/>
                <w:webHidden/>
              </w:rPr>
              <w:tab/>
            </w:r>
            <w:r>
              <w:rPr>
                <w:noProof/>
                <w:webHidden/>
              </w:rPr>
              <w:fldChar w:fldCharType="begin"/>
            </w:r>
            <w:r>
              <w:rPr>
                <w:noProof/>
                <w:webHidden/>
              </w:rPr>
              <w:instrText xml:space="preserve"> PAGEREF _Toc23489385 \h </w:instrText>
            </w:r>
            <w:r>
              <w:rPr>
                <w:noProof/>
                <w:webHidden/>
              </w:rPr>
            </w:r>
            <w:r>
              <w:rPr>
                <w:noProof/>
                <w:webHidden/>
              </w:rPr>
              <w:fldChar w:fldCharType="separate"/>
            </w:r>
            <w:r>
              <w:rPr>
                <w:noProof/>
                <w:webHidden/>
              </w:rPr>
              <w:t>355</w:t>
            </w:r>
            <w:r>
              <w:rPr>
                <w:noProof/>
                <w:webHidden/>
              </w:rPr>
              <w:fldChar w:fldCharType="end"/>
            </w:r>
          </w:hyperlink>
        </w:p>
        <w:p w:rsidR="005765CA" w:rsidRDefault="005765CA">
          <w:pPr>
            <w:pStyle w:val="TOC3"/>
            <w:tabs>
              <w:tab w:val="right" w:leader="dot" w:pos="9350"/>
            </w:tabs>
            <w:rPr>
              <w:rFonts w:asciiTheme="minorHAnsi" w:eastAsiaTheme="minorEastAsia" w:hAnsiTheme="minorHAnsi" w:cstheme="minorBidi"/>
              <w:iCs w:val="0"/>
              <w:noProof/>
              <w:szCs w:val="22"/>
            </w:rPr>
          </w:pPr>
          <w:hyperlink w:anchor="_Toc23489386" w:history="1">
            <w:r w:rsidRPr="009C2EF5">
              <w:rPr>
                <w:rStyle w:val="Hyperlink"/>
                <w:noProof/>
              </w:rPr>
              <w:t>Types of Templates</w:t>
            </w:r>
            <w:r>
              <w:rPr>
                <w:noProof/>
                <w:webHidden/>
              </w:rPr>
              <w:tab/>
            </w:r>
            <w:r>
              <w:rPr>
                <w:noProof/>
                <w:webHidden/>
              </w:rPr>
              <w:fldChar w:fldCharType="begin"/>
            </w:r>
            <w:r>
              <w:rPr>
                <w:noProof/>
                <w:webHidden/>
              </w:rPr>
              <w:instrText xml:space="preserve"> PAGEREF _Toc23489386 \h </w:instrText>
            </w:r>
            <w:r>
              <w:rPr>
                <w:noProof/>
                <w:webHidden/>
              </w:rPr>
            </w:r>
            <w:r>
              <w:rPr>
                <w:noProof/>
                <w:webHidden/>
              </w:rPr>
              <w:fldChar w:fldCharType="separate"/>
            </w:r>
            <w:r>
              <w:rPr>
                <w:noProof/>
                <w:webHidden/>
              </w:rPr>
              <w:t>358</w:t>
            </w:r>
            <w:r>
              <w:rPr>
                <w:noProof/>
                <w:webHidden/>
              </w:rPr>
              <w:fldChar w:fldCharType="end"/>
            </w:r>
          </w:hyperlink>
        </w:p>
        <w:p w:rsidR="005765CA" w:rsidRDefault="005765CA">
          <w:pPr>
            <w:pStyle w:val="TOC3"/>
            <w:tabs>
              <w:tab w:val="right" w:leader="dot" w:pos="9350"/>
            </w:tabs>
            <w:rPr>
              <w:rFonts w:asciiTheme="minorHAnsi" w:eastAsiaTheme="minorEastAsia" w:hAnsiTheme="minorHAnsi" w:cstheme="minorBidi"/>
              <w:iCs w:val="0"/>
              <w:noProof/>
              <w:szCs w:val="22"/>
            </w:rPr>
          </w:pPr>
          <w:hyperlink w:anchor="_Toc23489387" w:history="1">
            <w:r w:rsidRPr="009C2EF5">
              <w:rPr>
                <w:rStyle w:val="Hyperlink"/>
                <w:noProof/>
              </w:rPr>
              <w:t>Folders</w:t>
            </w:r>
            <w:r>
              <w:rPr>
                <w:noProof/>
                <w:webHidden/>
              </w:rPr>
              <w:tab/>
            </w:r>
            <w:r>
              <w:rPr>
                <w:noProof/>
                <w:webHidden/>
              </w:rPr>
              <w:fldChar w:fldCharType="begin"/>
            </w:r>
            <w:r>
              <w:rPr>
                <w:noProof/>
                <w:webHidden/>
              </w:rPr>
              <w:instrText xml:space="preserve"> PAGEREF _Toc23489387 \h </w:instrText>
            </w:r>
            <w:r>
              <w:rPr>
                <w:noProof/>
                <w:webHidden/>
              </w:rPr>
            </w:r>
            <w:r>
              <w:rPr>
                <w:noProof/>
                <w:webHidden/>
              </w:rPr>
              <w:fldChar w:fldCharType="separate"/>
            </w:r>
            <w:r>
              <w:rPr>
                <w:noProof/>
                <w:webHidden/>
              </w:rPr>
              <w:t>358</w:t>
            </w:r>
            <w:r>
              <w:rPr>
                <w:noProof/>
                <w:webHidden/>
              </w:rPr>
              <w:fldChar w:fldCharType="end"/>
            </w:r>
          </w:hyperlink>
        </w:p>
        <w:p w:rsidR="005765CA" w:rsidRDefault="005765CA">
          <w:pPr>
            <w:pStyle w:val="TOC3"/>
            <w:tabs>
              <w:tab w:val="right" w:leader="dot" w:pos="9350"/>
            </w:tabs>
            <w:rPr>
              <w:rFonts w:asciiTheme="minorHAnsi" w:eastAsiaTheme="minorEastAsia" w:hAnsiTheme="minorHAnsi" w:cstheme="minorBidi"/>
              <w:iCs w:val="0"/>
              <w:noProof/>
              <w:szCs w:val="22"/>
            </w:rPr>
          </w:pPr>
          <w:hyperlink w:anchor="_Toc23489388" w:history="1">
            <w:r w:rsidRPr="009C2EF5">
              <w:rPr>
                <w:rStyle w:val="Hyperlink"/>
                <w:noProof/>
              </w:rPr>
              <w:t>Reminder Dialog</w:t>
            </w:r>
            <w:r>
              <w:rPr>
                <w:noProof/>
                <w:webHidden/>
              </w:rPr>
              <w:tab/>
            </w:r>
            <w:r>
              <w:rPr>
                <w:noProof/>
                <w:webHidden/>
              </w:rPr>
              <w:fldChar w:fldCharType="begin"/>
            </w:r>
            <w:r>
              <w:rPr>
                <w:noProof/>
                <w:webHidden/>
              </w:rPr>
              <w:instrText xml:space="preserve"> PAGEREF _Toc23489388 \h </w:instrText>
            </w:r>
            <w:r>
              <w:rPr>
                <w:noProof/>
                <w:webHidden/>
              </w:rPr>
            </w:r>
            <w:r>
              <w:rPr>
                <w:noProof/>
                <w:webHidden/>
              </w:rPr>
              <w:fldChar w:fldCharType="separate"/>
            </w:r>
            <w:r>
              <w:rPr>
                <w:noProof/>
                <w:webHidden/>
              </w:rPr>
              <w:t>358</w:t>
            </w:r>
            <w:r>
              <w:rPr>
                <w:noProof/>
                <w:webHidden/>
              </w:rPr>
              <w:fldChar w:fldCharType="end"/>
            </w:r>
          </w:hyperlink>
        </w:p>
        <w:p w:rsidR="005765CA" w:rsidRDefault="005765CA">
          <w:pPr>
            <w:pStyle w:val="TOC3"/>
            <w:tabs>
              <w:tab w:val="right" w:leader="dot" w:pos="9350"/>
            </w:tabs>
            <w:rPr>
              <w:rFonts w:asciiTheme="minorHAnsi" w:eastAsiaTheme="minorEastAsia" w:hAnsiTheme="minorHAnsi" w:cstheme="minorBidi"/>
              <w:iCs w:val="0"/>
              <w:noProof/>
              <w:szCs w:val="22"/>
            </w:rPr>
          </w:pPr>
          <w:hyperlink w:anchor="_Toc23489389" w:history="1">
            <w:r w:rsidRPr="009C2EF5">
              <w:rPr>
                <w:rStyle w:val="Hyperlink"/>
                <w:noProof/>
              </w:rPr>
              <w:t>Arranging Templates for Ease of Use</w:t>
            </w:r>
            <w:r>
              <w:rPr>
                <w:noProof/>
                <w:webHidden/>
              </w:rPr>
              <w:tab/>
            </w:r>
            <w:r>
              <w:rPr>
                <w:noProof/>
                <w:webHidden/>
              </w:rPr>
              <w:fldChar w:fldCharType="begin"/>
            </w:r>
            <w:r>
              <w:rPr>
                <w:noProof/>
                <w:webHidden/>
              </w:rPr>
              <w:instrText xml:space="preserve"> PAGEREF _Toc23489389 \h </w:instrText>
            </w:r>
            <w:r>
              <w:rPr>
                <w:noProof/>
                <w:webHidden/>
              </w:rPr>
            </w:r>
            <w:r>
              <w:rPr>
                <w:noProof/>
                <w:webHidden/>
              </w:rPr>
              <w:fldChar w:fldCharType="separate"/>
            </w:r>
            <w:r>
              <w:rPr>
                <w:noProof/>
                <w:webHidden/>
              </w:rPr>
              <w:t>358</w:t>
            </w:r>
            <w:r>
              <w:rPr>
                <w:noProof/>
                <w:webHidden/>
              </w:rPr>
              <w:fldChar w:fldCharType="end"/>
            </w:r>
          </w:hyperlink>
        </w:p>
        <w:p w:rsidR="005765CA" w:rsidRDefault="005765CA">
          <w:pPr>
            <w:pStyle w:val="TOC3"/>
            <w:tabs>
              <w:tab w:val="right" w:leader="dot" w:pos="9350"/>
            </w:tabs>
            <w:rPr>
              <w:rFonts w:asciiTheme="minorHAnsi" w:eastAsiaTheme="minorEastAsia" w:hAnsiTheme="minorHAnsi" w:cstheme="minorBidi"/>
              <w:iCs w:val="0"/>
              <w:noProof/>
              <w:szCs w:val="22"/>
            </w:rPr>
          </w:pPr>
          <w:hyperlink w:anchor="_Toc23489390" w:history="1">
            <w:r w:rsidRPr="009C2EF5">
              <w:rPr>
                <w:rStyle w:val="Hyperlink"/>
                <w:noProof/>
              </w:rPr>
              <w:t>Adding a Template to a Note</w:t>
            </w:r>
            <w:r>
              <w:rPr>
                <w:noProof/>
                <w:webHidden/>
              </w:rPr>
              <w:tab/>
            </w:r>
            <w:r>
              <w:rPr>
                <w:noProof/>
                <w:webHidden/>
              </w:rPr>
              <w:fldChar w:fldCharType="begin"/>
            </w:r>
            <w:r>
              <w:rPr>
                <w:noProof/>
                <w:webHidden/>
              </w:rPr>
              <w:instrText xml:space="preserve"> PAGEREF _Toc23489390 \h </w:instrText>
            </w:r>
            <w:r>
              <w:rPr>
                <w:noProof/>
                <w:webHidden/>
              </w:rPr>
            </w:r>
            <w:r>
              <w:rPr>
                <w:noProof/>
                <w:webHidden/>
              </w:rPr>
              <w:fldChar w:fldCharType="separate"/>
            </w:r>
            <w:r>
              <w:rPr>
                <w:noProof/>
                <w:webHidden/>
              </w:rPr>
              <w:t>359</w:t>
            </w:r>
            <w:r>
              <w:rPr>
                <w:noProof/>
                <w:webHidden/>
              </w:rPr>
              <w:fldChar w:fldCharType="end"/>
            </w:r>
          </w:hyperlink>
        </w:p>
        <w:p w:rsidR="005765CA" w:rsidRDefault="005765CA">
          <w:pPr>
            <w:pStyle w:val="TOC3"/>
            <w:tabs>
              <w:tab w:val="right" w:leader="dot" w:pos="9350"/>
            </w:tabs>
            <w:rPr>
              <w:rFonts w:asciiTheme="minorHAnsi" w:eastAsiaTheme="minorEastAsia" w:hAnsiTheme="minorHAnsi" w:cstheme="minorBidi"/>
              <w:iCs w:val="0"/>
              <w:noProof/>
              <w:szCs w:val="22"/>
            </w:rPr>
          </w:pPr>
          <w:hyperlink w:anchor="_Toc23489391" w:history="1">
            <w:r w:rsidRPr="009C2EF5">
              <w:rPr>
                <w:rStyle w:val="Hyperlink"/>
                <w:noProof/>
              </w:rPr>
              <w:t>Searching for Templates</w:t>
            </w:r>
            <w:r>
              <w:rPr>
                <w:noProof/>
                <w:webHidden/>
              </w:rPr>
              <w:tab/>
            </w:r>
            <w:r>
              <w:rPr>
                <w:noProof/>
                <w:webHidden/>
              </w:rPr>
              <w:fldChar w:fldCharType="begin"/>
            </w:r>
            <w:r>
              <w:rPr>
                <w:noProof/>
                <w:webHidden/>
              </w:rPr>
              <w:instrText xml:space="preserve"> PAGEREF _Toc23489391 \h </w:instrText>
            </w:r>
            <w:r>
              <w:rPr>
                <w:noProof/>
                <w:webHidden/>
              </w:rPr>
            </w:r>
            <w:r>
              <w:rPr>
                <w:noProof/>
                <w:webHidden/>
              </w:rPr>
              <w:fldChar w:fldCharType="separate"/>
            </w:r>
            <w:r>
              <w:rPr>
                <w:noProof/>
                <w:webHidden/>
              </w:rPr>
              <w:t>360</w:t>
            </w:r>
            <w:r>
              <w:rPr>
                <w:noProof/>
                <w:webHidden/>
              </w:rPr>
              <w:fldChar w:fldCharType="end"/>
            </w:r>
          </w:hyperlink>
        </w:p>
        <w:p w:rsidR="005765CA" w:rsidRDefault="005765CA">
          <w:pPr>
            <w:pStyle w:val="TOC3"/>
            <w:tabs>
              <w:tab w:val="right" w:leader="dot" w:pos="9350"/>
            </w:tabs>
            <w:rPr>
              <w:rFonts w:asciiTheme="minorHAnsi" w:eastAsiaTheme="minorEastAsia" w:hAnsiTheme="minorHAnsi" w:cstheme="minorBidi"/>
              <w:iCs w:val="0"/>
              <w:noProof/>
              <w:szCs w:val="22"/>
            </w:rPr>
          </w:pPr>
          <w:hyperlink w:anchor="_Toc23489392" w:history="1">
            <w:r w:rsidRPr="009C2EF5">
              <w:rPr>
                <w:rStyle w:val="Hyperlink"/>
                <w:noProof/>
              </w:rPr>
              <w:t>Previewing a Template</w:t>
            </w:r>
            <w:r>
              <w:rPr>
                <w:noProof/>
                <w:webHidden/>
              </w:rPr>
              <w:tab/>
            </w:r>
            <w:r>
              <w:rPr>
                <w:noProof/>
                <w:webHidden/>
              </w:rPr>
              <w:fldChar w:fldCharType="begin"/>
            </w:r>
            <w:r>
              <w:rPr>
                <w:noProof/>
                <w:webHidden/>
              </w:rPr>
              <w:instrText xml:space="preserve"> PAGEREF _Toc23489392 \h </w:instrText>
            </w:r>
            <w:r>
              <w:rPr>
                <w:noProof/>
                <w:webHidden/>
              </w:rPr>
            </w:r>
            <w:r>
              <w:rPr>
                <w:noProof/>
                <w:webHidden/>
              </w:rPr>
              <w:fldChar w:fldCharType="separate"/>
            </w:r>
            <w:r>
              <w:rPr>
                <w:noProof/>
                <w:webHidden/>
              </w:rPr>
              <w:t>361</w:t>
            </w:r>
            <w:r>
              <w:rPr>
                <w:noProof/>
                <w:webHidden/>
              </w:rPr>
              <w:fldChar w:fldCharType="end"/>
            </w:r>
          </w:hyperlink>
        </w:p>
        <w:p w:rsidR="005765CA" w:rsidRDefault="005765CA">
          <w:pPr>
            <w:pStyle w:val="TOC3"/>
            <w:tabs>
              <w:tab w:val="right" w:leader="dot" w:pos="9350"/>
            </w:tabs>
            <w:rPr>
              <w:rFonts w:asciiTheme="minorHAnsi" w:eastAsiaTheme="minorEastAsia" w:hAnsiTheme="minorHAnsi" w:cstheme="minorBidi"/>
              <w:iCs w:val="0"/>
              <w:noProof/>
              <w:szCs w:val="22"/>
            </w:rPr>
          </w:pPr>
          <w:hyperlink w:anchor="_Toc23489393" w:history="1">
            <w:r w:rsidRPr="009C2EF5">
              <w:rPr>
                <w:rStyle w:val="Hyperlink"/>
                <w:noProof/>
              </w:rPr>
              <w:t>Deleting Document Templates</w:t>
            </w:r>
            <w:r>
              <w:rPr>
                <w:noProof/>
                <w:webHidden/>
              </w:rPr>
              <w:tab/>
            </w:r>
            <w:r>
              <w:rPr>
                <w:noProof/>
                <w:webHidden/>
              </w:rPr>
              <w:fldChar w:fldCharType="begin"/>
            </w:r>
            <w:r>
              <w:rPr>
                <w:noProof/>
                <w:webHidden/>
              </w:rPr>
              <w:instrText xml:space="preserve"> PAGEREF _Toc23489393 \h </w:instrText>
            </w:r>
            <w:r>
              <w:rPr>
                <w:noProof/>
                <w:webHidden/>
              </w:rPr>
            </w:r>
            <w:r>
              <w:rPr>
                <w:noProof/>
                <w:webHidden/>
              </w:rPr>
              <w:fldChar w:fldCharType="separate"/>
            </w:r>
            <w:r>
              <w:rPr>
                <w:noProof/>
                <w:webHidden/>
              </w:rPr>
              <w:t>361</w:t>
            </w:r>
            <w:r>
              <w:rPr>
                <w:noProof/>
                <w:webHidden/>
              </w:rPr>
              <w:fldChar w:fldCharType="end"/>
            </w:r>
          </w:hyperlink>
        </w:p>
        <w:p w:rsidR="005765CA" w:rsidRDefault="005765CA">
          <w:pPr>
            <w:pStyle w:val="TOC2"/>
            <w:tabs>
              <w:tab w:val="right" w:leader="dot" w:pos="9350"/>
            </w:tabs>
            <w:rPr>
              <w:rFonts w:asciiTheme="minorHAnsi" w:eastAsiaTheme="minorEastAsia" w:hAnsiTheme="minorHAnsi" w:cstheme="minorBidi"/>
              <w:b w:val="0"/>
              <w:noProof/>
              <w:sz w:val="22"/>
              <w:szCs w:val="22"/>
            </w:rPr>
          </w:pPr>
          <w:hyperlink w:anchor="_Toc23489394" w:history="1">
            <w:r w:rsidRPr="009C2EF5">
              <w:rPr>
                <w:rStyle w:val="Hyperlink"/>
                <w:noProof/>
              </w:rPr>
              <w:t>Creating Personal Document Templates</w:t>
            </w:r>
            <w:r>
              <w:rPr>
                <w:noProof/>
                <w:webHidden/>
              </w:rPr>
              <w:tab/>
            </w:r>
            <w:r>
              <w:rPr>
                <w:noProof/>
                <w:webHidden/>
              </w:rPr>
              <w:fldChar w:fldCharType="begin"/>
            </w:r>
            <w:r>
              <w:rPr>
                <w:noProof/>
                <w:webHidden/>
              </w:rPr>
              <w:instrText xml:space="preserve"> PAGEREF _Toc23489394 \h </w:instrText>
            </w:r>
            <w:r>
              <w:rPr>
                <w:noProof/>
                <w:webHidden/>
              </w:rPr>
            </w:r>
            <w:r>
              <w:rPr>
                <w:noProof/>
                <w:webHidden/>
              </w:rPr>
              <w:fldChar w:fldCharType="separate"/>
            </w:r>
            <w:r>
              <w:rPr>
                <w:noProof/>
                <w:webHidden/>
              </w:rPr>
              <w:t>361</w:t>
            </w:r>
            <w:r>
              <w:rPr>
                <w:noProof/>
                <w:webHidden/>
              </w:rPr>
              <w:fldChar w:fldCharType="end"/>
            </w:r>
          </w:hyperlink>
        </w:p>
        <w:p w:rsidR="005765CA" w:rsidRDefault="005765CA">
          <w:pPr>
            <w:pStyle w:val="TOC3"/>
            <w:tabs>
              <w:tab w:val="right" w:leader="dot" w:pos="9350"/>
            </w:tabs>
            <w:rPr>
              <w:rFonts w:asciiTheme="minorHAnsi" w:eastAsiaTheme="minorEastAsia" w:hAnsiTheme="minorHAnsi" w:cstheme="minorBidi"/>
              <w:iCs w:val="0"/>
              <w:noProof/>
              <w:szCs w:val="22"/>
            </w:rPr>
          </w:pPr>
          <w:hyperlink w:anchor="_Toc23489395" w:history="1">
            <w:r w:rsidRPr="009C2EF5">
              <w:rPr>
                <w:rStyle w:val="Hyperlink"/>
                <w:noProof/>
              </w:rPr>
              <w:t>Personal Template</w:t>
            </w:r>
            <w:r>
              <w:rPr>
                <w:noProof/>
                <w:webHidden/>
              </w:rPr>
              <w:tab/>
            </w:r>
            <w:r>
              <w:rPr>
                <w:noProof/>
                <w:webHidden/>
              </w:rPr>
              <w:fldChar w:fldCharType="begin"/>
            </w:r>
            <w:r>
              <w:rPr>
                <w:noProof/>
                <w:webHidden/>
              </w:rPr>
              <w:instrText xml:space="preserve"> PAGEREF _Toc23489395 \h </w:instrText>
            </w:r>
            <w:r>
              <w:rPr>
                <w:noProof/>
                <w:webHidden/>
              </w:rPr>
            </w:r>
            <w:r>
              <w:rPr>
                <w:noProof/>
                <w:webHidden/>
              </w:rPr>
              <w:fldChar w:fldCharType="separate"/>
            </w:r>
            <w:r>
              <w:rPr>
                <w:noProof/>
                <w:webHidden/>
              </w:rPr>
              <w:t>361</w:t>
            </w:r>
            <w:r>
              <w:rPr>
                <w:noProof/>
                <w:webHidden/>
              </w:rPr>
              <w:fldChar w:fldCharType="end"/>
            </w:r>
          </w:hyperlink>
        </w:p>
        <w:p w:rsidR="005765CA" w:rsidRDefault="005765CA">
          <w:pPr>
            <w:pStyle w:val="TOC3"/>
            <w:tabs>
              <w:tab w:val="right" w:leader="dot" w:pos="9350"/>
            </w:tabs>
            <w:rPr>
              <w:rFonts w:asciiTheme="minorHAnsi" w:eastAsiaTheme="minorEastAsia" w:hAnsiTheme="minorHAnsi" w:cstheme="minorBidi"/>
              <w:iCs w:val="0"/>
              <w:noProof/>
              <w:szCs w:val="22"/>
            </w:rPr>
          </w:pPr>
          <w:hyperlink w:anchor="_Toc23489396" w:history="1">
            <w:r w:rsidRPr="009C2EF5">
              <w:rPr>
                <w:rStyle w:val="Hyperlink"/>
                <w:noProof/>
              </w:rPr>
              <w:t>Group Template</w:t>
            </w:r>
            <w:r>
              <w:rPr>
                <w:noProof/>
                <w:webHidden/>
              </w:rPr>
              <w:tab/>
            </w:r>
            <w:r>
              <w:rPr>
                <w:noProof/>
                <w:webHidden/>
              </w:rPr>
              <w:fldChar w:fldCharType="begin"/>
            </w:r>
            <w:r>
              <w:rPr>
                <w:noProof/>
                <w:webHidden/>
              </w:rPr>
              <w:instrText xml:space="preserve"> PAGEREF _Toc23489396 \h </w:instrText>
            </w:r>
            <w:r>
              <w:rPr>
                <w:noProof/>
                <w:webHidden/>
              </w:rPr>
            </w:r>
            <w:r>
              <w:rPr>
                <w:noProof/>
                <w:webHidden/>
              </w:rPr>
              <w:fldChar w:fldCharType="separate"/>
            </w:r>
            <w:r>
              <w:rPr>
                <w:noProof/>
                <w:webHidden/>
              </w:rPr>
              <w:t>362</w:t>
            </w:r>
            <w:r>
              <w:rPr>
                <w:noProof/>
                <w:webHidden/>
              </w:rPr>
              <w:fldChar w:fldCharType="end"/>
            </w:r>
          </w:hyperlink>
        </w:p>
        <w:p w:rsidR="005765CA" w:rsidRDefault="005765CA">
          <w:pPr>
            <w:pStyle w:val="TOC3"/>
            <w:tabs>
              <w:tab w:val="right" w:leader="dot" w:pos="9350"/>
            </w:tabs>
            <w:rPr>
              <w:rFonts w:asciiTheme="minorHAnsi" w:eastAsiaTheme="minorEastAsia" w:hAnsiTheme="minorHAnsi" w:cstheme="minorBidi"/>
              <w:iCs w:val="0"/>
              <w:noProof/>
              <w:szCs w:val="22"/>
            </w:rPr>
          </w:pPr>
          <w:hyperlink w:anchor="_Toc23489397" w:history="1">
            <w:r w:rsidRPr="009C2EF5">
              <w:rPr>
                <w:rStyle w:val="Hyperlink"/>
                <w:noProof/>
              </w:rPr>
              <w:t>Associating a Template with a Document Title, Consult, or Procedure</w:t>
            </w:r>
            <w:r>
              <w:rPr>
                <w:noProof/>
                <w:webHidden/>
              </w:rPr>
              <w:tab/>
            </w:r>
            <w:r>
              <w:rPr>
                <w:noProof/>
                <w:webHidden/>
              </w:rPr>
              <w:fldChar w:fldCharType="begin"/>
            </w:r>
            <w:r>
              <w:rPr>
                <w:noProof/>
                <w:webHidden/>
              </w:rPr>
              <w:instrText xml:space="preserve"> PAGEREF _Toc23489397 \h </w:instrText>
            </w:r>
            <w:r>
              <w:rPr>
                <w:noProof/>
                <w:webHidden/>
              </w:rPr>
            </w:r>
            <w:r>
              <w:rPr>
                <w:noProof/>
                <w:webHidden/>
              </w:rPr>
              <w:fldChar w:fldCharType="separate"/>
            </w:r>
            <w:r>
              <w:rPr>
                <w:noProof/>
                <w:webHidden/>
              </w:rPr>
              <w:t>363</w:t>
            </w:r>
            <w:r>
              <w:rPr>
                <w:noProof/>
                <w:webHidden/>
              </w:rPr>
              <w:fldChar w:fldCharType="end"/>
            </w:r>
          </w:hyperlink>
        </w:p>
        <w:p w:rsidR="005765CA" w:rsidRDefault="005765CA">
          <w:pPr>
            <w:pStyle w:val="TOC3"/>
            <w:tabs>
              <w:tab w:val="right" w:leader="dot" w:pos="9350"/>
            </w:tabs>
            <w:rPr>
              <w:rFonts w:asciiTheme="minorHAnsi" w:eastAsiaTheme="minorEastAsia" w:hAnsiTheme="minorHAnsi" w:cstheme="minorBidi"/>
              <w:iCs w:val="0"/>
              <w:noProof/>
              <w:szCs w:val="22"/>
            </w:rPr>
          </w:pPr>
          <w:hyperlink w:anchor="_Toc23489398" w:history="1">
            <w:r w:rsidRPr="009C2EF5">
              <w:rPr>
                <w:rStyle w:val="Hyperlink"/>
                <w:noProof/>
              </w:rPr>
              <w:t>Importing a Document Template</w:t>
            </w:r>
            <w:r>
              <w:rPr>
                <w:noProof/>
                <w:webHidden/>
              </w:rPr>
              <w:tab/>
            </w:r>
            <w:r>
              <w:rPr>
                <w:noProof/>
                <w:webHidden/>
              </w:rPr>
              <w:fldChar w:fldCharType="begin"/>
            </w:r>
            <w:r>
              <w:rPr>
                <w:noProof/>
                <w:webHidden/>
              </w:rPr>
              <w:instrText xml:space="preserve"> PAGEREF _Toc23489398 \h </w:instrText>
            </w:r>
            <w:r>
              <w:rPr>
                <w:noProof/>
                <w:webHidden/>
              </w:rPr>
            </w:r>
            <w:r>
              <w:rPr>
                <w:noProof/>
                <w:webHidden/>
              </w:rPr>
              <w:fldChar w:fldCharType="separate"/>
            </w:r>
            <w:r>
              <w:rPr>
                <w:noProof/>
                <w:webHidden/>
              </w:rPr>
              <w:t>363</w:t>
            </w:r>
            <w:r>
              <w:rPr>
                <w:noProof/>
                <w:webHidden/>
              </w:rPr>
              <w:fldChar w:fldCharType="end"/>
            </w:r>
          </w:hyperlink>
        </w:p>
        <w:p w:rsidR="005765CA" w:rsidRDefault="005765CA">
          <w:pPr>
            <w:pStyle w:val="TOC3"/>
            <w:tabs>
              <w:tab w:val="right" w:leader="dot" w:pos="9350"/>
            </w:tabs>
            <w:rPr>
              <w:rFonts w:asciiTheme="minorHAnsi" w:eastAsiaTheme="minorEastAsia" w:hAnsiTheme="minorHAnsi" w:cstheme="minorBidi"/>
              <w:iCs w:val="0"/>
              <w:noProof/>
              <w:szCs w:val="22"/>
            </w:rPr>
          </w:pPr>
          <w:hyperlink w:anchor="_Toc23489399" w:history="1">
            <w:r w:rsidRPr="009C2EF5">
              <w:rPr>
                <w:rStyle w:val="Hyperlink"/>
                <w:noProof/>
              </w:rPr>
              <w:t>Exporting a Document Template</w:t>
            </w:r>
            <w:r>
              <w:rPr>
                <w:noProof/>
                <w:webHidden/>
              </w:rPr>
              <w:tab/>
            </w:r>
            <w:r>
              <w:rPr>
                <w:noProof/>
                <w:webHidden/>
              </w:rPr>
              <w:fldChar w:fldCharType="begin"/>
            </w:r>
            <w:r>
              <w:rPr>
                <w:noProof/>
                <w:webHidden/>
              </w:rPr>
              <w:instrText xml:space="preserve"> PAGEREF _Toc23489399 \h </w:instrText>
            </w:r>
            <w:r>
              <w:rPr>
                <w:noProof/>
                <w:webHidden/>
              </w:rPr>
            </w:r>
            <w:r>
              <w:rPr>
                <w:noProof/>
                <w:webHidden/>
              </w:rPr>
              <w:fldChar w:fldCharType="separate"/>
            </w:r>
            <w:r>
              <w:rPr>
                <w:noProof/>
                <w:webHidden/>
              </w:rPr>
              <w:t>364</w:t>
            </w:r>
            <w:r>
              <w:rPr>
                <w:noProof/>
                <w:webHidden/>
              </w:rPr>
              <w:fldChar w:fldCharType="end"/>
            </w:r>
          </w:hyperlink>
        </w:p>
        <w:p w:rsidR="005765CA" w:rsidRDefault="005765CA">
          <w:pPr>
            <w:pStyle w:val="TOC3"/>
            <w:tabs>
              <w:tab w:val="right" w:leader="dot" w:pos="9350"/>
            </w:tabs>
            <w:rPr>
              <w:rFonts w:asciiTheme="minorHAnsi" w:eastAsiaTheme="minorEastAsia" w:hAnsiTheme="minorHAnsi" w:cstheme="minorBidi"/>
              <w:iCs w:val="0"/>
              <w:noProof/>
              <w:szCs w:val="22"/>
            </w:rPr>
          </w:pPr>
          <w:hyperlink w:anchor="_Toc23489400" w:history="1">
            <w:r w:rsidRPr="009C2EF5">
              <w:rPr>
                <w:rStyle w:val="Hyperlink"/>
                <w:noProof/>
              </w:rPr>
              <w:t>Dialog Template</w:t>
            </w:r>
            <w:r>
              <w:rPr>
                <w:noProof/>
                <w:webHidden/>
              </w:rPr>
              <w:tab/>
            </w:r>
            <w:r>
              <w:rPr>
                <w:noProof/>
                <w:webHidden/>
              </w:rPr>
              <w:fldChar w:fldCharType="begin"/>
            </w:r>
            <w:r>
              <w:rPr>
                <w:noProof/>
                <w:webHidden/>
              </w:rPr>
              <w:instrText xml:space="preserve"> PAGEREF _Toc23489400 \h </w:instrText>
            </w:r>
            <w:r>
              <w:rPr>
                <w:noProof/>
                <w:webHidden/>
              </w:rPr>
            </w:r>
            <w:r>
              <w:rPr>
                <w:noProof/>
                <w:webHidden/>
              </w:rPr>
              <w:fldChar w:fldCharType="separate"/>
            </w:r>
            <w:r>
              <w:rPr>
                <w:noProof/>
                <w:webHidden/>
              </w:rPr>
              <w:t>364</w:t>
            </w:r>
            <w:r>
              <w:rPr>
                <w:noProof/>
                <w:webHidden/>
              </w:rPr>
              <w:fldChar w:fldCharType="end"/>
            </w:r>
          </w:hyperlink>
        </w:p>
        <w:p w:rsidR="005765CA" w:rsidRDefault="005765CA">
          <w:pPr>
            <w:pStyle w:val="TOC3"/>
            <w:tabs>
              <w:tab w:val="right" w:leader="dot" w:pos="9350"/>
            </w:tabs>
            <w:rPr>
              <w:rFonts w:asciiTheme="minorHAnsi" w:eastAsiaTheme="minorEastAsia" w:hAnsiTheme="minorHAnsi" w:cstheme="minorBidi"/>
              <w:iCs w:val="0"/>
              <w:noProof/>
              <w:szCs w:val="22"/>
            </w:rPr>
          </w:pPr>
          <w:hyperlink w:anchor="_Toc23489401" w:history="1">
            <w:r w:rsidRPr="009C2EF5">
              <w:rPr>
                <w:rStyle w:val="Hyperlink"/>
                <w:noProof/>
              </w:rPr>
              <w:t>Reminder Dialog</w:t>
            </w:r>
            <w:r>
              <w:rPr>
                <w:noProof/>
                <w:webHidden/>
              </w:rPr>
              <w:tab/>
            </w:r>
            <w:r>
              <w:rPr>
                <w:noProof/>
                <w:webHidden/>
              </w:rPr>
              <w:fldChar w:fldCharType="begin"/>
            </w:r>
            <w:r>
              <w:rPr>
                <w:noProof/>
                <w:webHidden/>
              </w:rPr>
              <w:instrText xml:space="preserve"> PAGEREF _Toc23489401 \h </w:instrText>
            </w:r>
            <w:r>
              <w:rPr>
                <w:noProof/>
                <w:webHidden/>
              </w:rPr>
            </w:r>
            <w:r>
              <w:rPr>
                <w:noProof/>
                <w:webHidden/>
              </w:rPr>
              <w:fldChar w:fldCharType="separate"/>
            </w:r>
            <w:r>
              <w:rPr>
                <w:noProof/>
                <w:webHidden/>
              </w:rPr>
              <w:t>366</w:t>
            </w:r>
            <w:r>
              <w:rPr>
                <w:noProof/>
                <w:webHidden/>
              </w:rPr>
              <w:fldChar w:fldCharType="end"/>
            </w:r>
          </w:hyperlink>
        </w:p>
        <w:p w:rsidR="005765CA" w:rsidRDefault="005765CA">
          <w:pPr>
            <w:pStyle w:val="TOC3"/>
            <w:tabs>
              <w:tab w:val="right" w:leader="dot" w:pos="9350"/>
            </w:tabs>
            <w:rPr>
              <w:rFonts w:asciiTheme="minorHAnsi" w:eastAsiaTheme="minorEastAsia" w:hAnsiTheme="minorHAnsi" w:cstheme="minorBidi"/>
              <w:iCs w:val="0"/>
              <w:noProof/>
              <w:szCs w:val="22"/>
            </w:rPr>
          </w:pPr>
          <w:hyperlink w:anchor="_Toc23489402" w:history="1">
            <w:r w:rsidRPr="009C2EF5">
              <w:rPr>
                <w:rStyle w:val="Hyperlink"/>
                <w:noProof/>
              </w:rPr>
              <w:t>Folder</w:t>
            </w:r>
            <w:r>
              <w:rPr>
                <w:noProof/>
                <w:webHidden/>
              </w:rPr>
              <w:tab/>
            </w:r>
            <w:r>
              <w:rPr>
                <w:noProof/>
                <w:webHidden/>
              </w:rPr>
              <w:fldChar w:fldCharType="begin"/>
            </w:r>
            <w:r>
              <w:rPr>
                <w:noProof/>
                <w:webHidden/>
              </w:rPr>
              <w:instrText xml:space="preserve"> PAGEREF _Toc23489402 \h </w:instrText>
            </w:r>
            <w:r>
              <w:rPr>
                <w:noProof/>
                <w:webHidden/>
              </w:rPr>
            </w:r>
            <w:r>
              <w:rPr>
                <w:noProof/>
                <w:webHidden/>
              </w:rPr>
              <w:fldChar w:fldCharType="separate"/>
            </w:r>
            <w:r>
              <w:rPr>
                <w:noProof/>
                <w:webHidden/>
              </w:rPr>
              <w:t>366</w:t>
            </w:r>
            <w:r>
              <w:rPr>
                <w:noProof/>
                <w:webHidden/>
              </w:rPr>
              <w:fldChar w:fldCharType="end"/>
            </w:r>
          </w:hyperlink>
        </w:p>
        <w:p w:rsidR="005765CA" w:rsidRDefault="005765CA">
          <w:pPr>
            <w:pStyle w:val="TOC3"/>
            <w:tabs>
              <w:tab w:val="right" w:leader="dot" w:pos="9350"/>
            </w:tabs>
            <w:rPr>
              <w:rFonts w:asciiTheme="minorHAnsi" w:eastAsiaTheme="minorEastAsia" w:hAnsiTheme="minorHAnsi" w:cstheme="minorBidi"/>
              <w:iCs w:val="0"/>
              <w:noProof/>
              <w:szCs w:val="22"/>
            </w:rPr>
          </w:pPr>
          <w:hyperlink w:anchor="_Toc23489403" w:history="1">
            <w:r w:rsidRPr="009C2EF5">
              <w:rPr>
                <w:rStyle w:val="Hyperlink"/>
                <w:noProof/>
              </w:rPr>
              <w:t>View Template Notes</w:t>
            </w:r>
            <w:r>
              <w:rPr>
                <w:noProof/>
                <w:webHidden/>
              </w:rPr>
              <w:tab/>
            </w:r>
            <w:r>
              <w:rPr>
                <w:noProof/>
                <w:webHidden/>
              </w:rPr>
              <w:fldChar w:fldCharType="begin"/>
            </w:r>
            <w:r>
              <w:rPr>
                <w:noProof/>
                <w:webHidden/>
              </w:rPr>
              <w:instrText xml:space="preserve"> PAGEREF _Toc23489403 \h </w:instrText>
            </w:r>
            <w:r>
              <w:rPr>
                <w:noProof/>
                <w:webHidden/>
              </w:rPr>
            </w:r>
            <w:r>
              <w:rPr>
                <w:noProof/>
                <w:webHidden/>
              </w:rPr>
              <w:fldChar w:fldCharType="separate"/>
            </w:r>
            <w:r>
              <w:rPr>
                <w:noProof/>
                <w:webHidden/>
              </w:rPr>
              <w:t>367</w:t>
            </w:r>
            <w:r>
              <w:rPr>
                <w:noProof/>
                <w:webHidden/>
              </w:rPr>
              <w:fldChar w:fldCharType="end"/>
            </w:r>
          </w:hyperlink>
        </w:p>
        <w:p w:rsidR="005765CA" w:rsidRDefault="005765CA">
          <w:pPr>
            <w:pStyle w:val="TOC3"/>
            <w:tabs>
              <w:tab w:val="right" w:leader="dot" w:pos="9350"/>
            </w:tabs>
            <w:rPr>
              <w:rFonts w:asciiTheme="minorHAnsi" w:eastAsiaTheme="minorEastAsia" w:hAnsiTheme="minorHAnsi" w:cstheme="minorBidi"/>
              <w:iCs w:val="0"/>
              <w:noProof/>
              <w:szCs w:val="22"/>
            </w:rPr>
          </w:pPr>
          <w:hyperlink w:anchor="_Toc23489404" w:history="1">
            <w:r w:rsidRPr="009C2EF5">
              <w:rPr>
                <w:rStyle w:val="Hyperlink"/>
                <w:noProof/>
              </w:rPr>
              <w:t>Copying Template Text</w:t>
            </w:r>
            <w:r>
              <w:rPr>
                <w:noProof/>
                <w:webHidden/>
              </w:rPr>
              <w:tab/>
            </w:r>
            <w:r>
              <w:rPr>
                <w:noProof/>
                <w:webHidden/>
              </w:rPr>
              <w:fldChar w:fldCharType="begin"/>
            </w:r>
            <w:r>
              <w:rPr>
                <w:noProof/>
                <w:webHidden/>
              </w:rPr>
              <w:instrText xml:space="preserve"> PAGEREF _Toc23489404 \h </w:instrText>
            </w:r>
            <w:r>
              <w:rPr>
                <w:noProof/>
                <w:webHidden/>
              </w:rPr>
            </w:r>
            <w:r>
              <w:rPr>
                <w:noProof/>
                <w:webHidden/>
              </w:rPr>
              <w:fldChar w:fldCharType="separate"/>
            </w:r>
            <w:r>
              <w:rPr>
                <w:noProof/>
                <w:webHidden/>
              </w:rPr>
              <w:t>367</w:t>
            </w:r>
            <w:r>
              <w:rPr>
                <w:noProof/>
                <w:webHidden/>
              </w:rPr>
              <w:fldChar w:fldCharType="end"/>
            </w:r>
          </w:hyperlink>
        </w:p>
        <w:p w:rsidR="005765CA" w:rsidRDefault="005765CA">
          <w:pPr>
            <w:pStyle w:val="TOC2"/>
            <w:tabs>
              <w:tab w:val="right" w:leader="dot" w:pos="9350"/>
            </w:tabs>
            <w:rPr>
              <w:rFonts w:asciiTheme="minorHAnsi" w:eastAsiaTheme="minorEastAsia" w:hAnsiTheme="minorHAnsi" w:cstheme="minorBidi"/>
              <w:b w:val="0"/>
              <w:noProof/>
              <w:sz w:val="22"/>
              <w:szCs w:val="22"/>
            </w:rPr>
          </w:pPr>
          <w:hyperlink w:anchor="_Toc23489405" w:history="1">
            <w:r w:rsidRPr="009C2EF5">
              <w:rPr>
                <w:rStyle w:val="Hyperlink"/>
                <w:noProof/>
              </w:rPr>
              <w:t>Template Fields</w:t>
            </w:r>
            <w:r>
              <w:rPr>
                <w:noProof/>
                <w:webHidden/>
              </w:rPr>
              <w:tab/>
            </w:r>
            <w:r>
              <w:rPr>
                <w:noProof/>
                <w:webHidden/>
              </w:rPr>
              <w:fldChar w:fldCharType="begin"/>
            </w:r>
            <w:r>
              <w:rPr>
                <w:noProof/>
                <w:webHidden/>
              </w:rPr>
              <w:instrText xml:space="preserve"> PAGEREF _Toc23489405 \h </w:instrText>
            </w:r>
            <w:r>
              <w:rPr>
                <w:noProof/>
                <w:webHidden/>
              </w:rPr>
            </w:r>
            <w:r>
              <w:rPr>
                <w:noProof/>
                <w:webHidden/>
              </w:rPr>
              <w:fldChar w:fldCharType="separate"/>
            </w:r>
            <w:r>
              <w:rPr>
                <w:noProof/>
                <w:webHidden/>
              </w:rPr>
              <w:t>368</w:t>
            </w:r>
            <w:r>
              <w:rPr>
                <w:noProof/>
                <w:webHidden/>
              </w:rPr>
              <w:fldChar w:fldCharType="end"/>
            </w:r>
          </w:hyperlink>
        </w:p>
        <w:p w:rsidR="005765CA" w:rsidRDefault="005765CA">
          <w:pPr>
            <w:pStyle w:val="TOC3"/>
            <w:tabs>
              <w:tab w:val="right" w:leader="dot" w:pos="9350"/>
            </w:tabs>
            <w:rPr>
              <w:rFonts w:asciiTheme="minorHAnsi" w:eastAsiaTheme="minorEastAsia" w:hAnsiTheme="minorHAnsi" w:cstheme="minorBidi"/>
              <w:iCs w:val="0"/>
              <w:noProof/>
              <w:szCs w:val="22"/>
            </w:rPr>
          </w:pPr>
          <w:hyperlink w:anchor="_Toc23489406" w:history="1">
            <w:r w:rsidRPr="009C2EF5">
              <w:rPr>
                <w:rStyle w:val="Hyperlink"/>
                <w:noProof/>
              </w:rPr>
              <w:t>Using the Template Field Editor</w:t>
            </w:r>
            <w:r>
              <w:rPr>
                <w:noProof/>
                <w:webHidden/>
              </w:rPr>
              <w:tab/>
            </w:r>
            <w:r>
              <w:rPr>
                <w:noProof/>
                <w:webHidden/>
              </w:rPr>
              <w:fldChar w:fldCharType="begin"/>
            </w:r>
            <w:r>
              <w:rPr>
                <w:noProof/>
                <w:webHidden/>
              </w:rPr>
              <w:instrText xml:space="preserve"> PAGEREF _Toc23489406 \h </w:instrText>
            </w:r>
            <w:r>
              <w:rPr>
                <w:noProof/>
                <w:webHidden/>
              </w:rPr>
            </w:r>
            <w:r>
              <w:rPr>
                <w:noProof/>
                <w:webHidden/>
              </w:rPr>
              <w:fldChar w:fldCharType="separate"/>
            </w:r>
            <w:r>
              <w:rPr>
                <w:noProof/>
                <w:webHidden/>
              </w:rPr>
              <w:t>369</w:t>
            </w:r>
            <w:r>
              <w:rPr>
                <w:noProof/>
                <w:webHidden/>
              </w:rPr>
              <w:fldChar w:fldCharType="end"/>
            </w:r>
          </w:hyperlink>
        </w:p>
        <w:p w:rsidR="005765CA" w:rsidRDefault="005765CA">
          <w:pPr>
            <w:pStyle w:val="TOC3"/>
            <w:tabs>
              <w:tab w:val="right" w:leader="dot" w:pos="9350"/>
            </w:tabs>
            <w:rPr>
              <w:rFonts w:asciiTheme="minorHAnsi" w:eastAsiaTheme="minorEastAsia" w:hAnsiTheme="minorHAnsi" w:cstheme="minorBidi"/>
              <w:iCs w:val="0"/>
              <w:noProof/>
              <w:szCs w:val="22"/>
            </w:rPr>
          </w:pPr>
          <w:hyperlink w:anchor="_Toc23489407" w:history="1">
            <w:r w:rsidRPr="009C2EF5">
              <w:rPr>
                <w:rStyle w:val="Hyperlink"/>
                <w:noProof/>
              </w:rPr>
              <w:t>Inserting Template Fields into a Template</w:t>
            </w:r>
            <w:r>
              <w:rPr>
                <w:noProof/>
                <w:webHidden/>
              </w:rPr>
              <w:tab/>
            </w:r>
            <w:r>
              <w:rPr>
                <w:noProof/>
                <w:webHidden/>
              </w:rPr>
              <w:fldChar w:fldCharType="begin"/>
            </w:r>
            <w:r>
              <w:rPr>
                <w:noProof/>
                <w:webHidden/>
              </w:rPr>
              <w:instrText xml:space="preserve"> PAGEREF _Toc23489407 \h </w:instrText>
            </w:r>
            <w:r>
              <w:rPr>
                <w:noProof/>
                <w:webHidden/>
              </w:rPr>
            </w:r>
            <w:r>
              <w:rPr>
                <w:noProof/>
                <w:webHidden/>
              </w:rPr>
              <w:fldChar w:fldCharType="separate"/>
            </w:r>
            <w:r>
              <w:rPr>
                <w:noProof/>
                <w:webHidden/>
              </w:rPr>
              <w:t>370</w:t>
            </w:r>
            <w:r>
              <w:rPr>
                <w:noProof/>
                <w:webHidden/>
              </w:rPr>
              <w:fldChar w:fldCharType="end"/>
            </w:r>
          </w:hyperlink>
        </w:p>
        <w:p w:rsidR="005765CA" w:rsidRDefault="005765CA">
          <w:pPr>
            <w:pStyle w:val="TOC1"/>
            <w:tabs>
              <w:tab w:val="right" w:leader="dot" w:pos="9350"/>
            </w:tabs>
            <w:rPr>
              <w:rFonts w:asciiTheme="minorHAnsi" w:eastAsiaTheme="minorEastAsia" w:hAnsiTheme="minorHAnsi" w:cstheme="minorBidi"/>
              <w:b w:val="0"/>
              <w:bCs w:val="0"/>
              <w:noProof/>
              <w:sz w:val="22"/>
              <w:szCs w:val="22"/>
            </w:rPr>
          </w:pPr>
          <w:hyperlink w:anchor="_Toc23489408" w:history="1">
            <w:r w:rsidRPr="009C2EF5">
              <w:rPr>
                <w:rStyle w:val="Hyperlink"/>
                <w:noProof/>
              </w:rPr>
              <w:t>Consults</w:t>
            </w:r>
            <w:r>
              <w:rPr>
                <w:noProof/>
                <w:webHidden/>
              </w:rPr>
              <w:tab/>
            </w:r>
            <w:r>
              <w:rPr>
                <w:noProof/>
                <w:webHidden/>
              </w:rPr>
              <w:fldChar w:fldCharType="begin"/>
            </w:r>
            <w:r>
              <w:rPr>
                <w:noProof/>
                <w:webHidden/>
              </w:rPr>
              <w:instrText xml:space="preserve"> PAGEREF _Toc23489408 \h </w:instrText>
            </w:r>
            <w:r>
              <w:rPr>
                <w:noProof/>
                <w:webHidden/>
              </w:rPr>
            </w:r>
            <w:r>
              <w:rPr>
                <w:noProof/>
                <w:webHidden/>
              </w:rPr>
              <w:fldChar w:fldCharType="separate"/>
            </w:r>
            <w:r>
              <w:rPr>
                <w:noProof/>
                <w:webHidden/>
              </w:rPr>
              <w:t>372</w:t>
            </w:r>
            <w:r>
              <w:rPr>
                <w:noProof/>
                <w:webHidden/>
              </w:rPr>
              <w:fldChar w:fldCharType="end"/>
            </w:r>
          </w:hyperlink>
        </w:p>
        <w:p w:rsidR="005765CA" w:rsidRDefault="005765CA">
          <w:pPr>
            <w:pStyle w:val="TOC2"/>
            <w:tabs>
              <w:tab w:val="right" w:leader="dot" w:pos="9350"/>
            </w:tabs>
            <w:rPr>
              <w:rFonts w:asciiTheme="minorHAnsi" w:eastAsiaTheme="minorEastAsia" w:hAnsiTheme="minorHAnsi" w:cstheme="minorBidi"/>
              <w:b w:val="0"/>
              <w:noProof/>
              <w:sz w:val="22"/>
              <w:szCs w:val="22"/>
            </w:rPr>
          </w:pPr>
          <w:hyperlink w:anchor="_Toc23489409" w:history="1">
            <w:r w:rsidRPr="009C2EF5">
              <w:rPr>
                <w:rStyle w:val="Hyperlink"/>
                <w:noProof/>
              </w:rPr>
              <w:t>Changing the View on the Consults tab</w:t>
            </w:r>
            <w:r>
              <w:rPr>
                <w:noProof/>
                <w:webHidden/>
              </w:rPr>
              <w:tab/>
            </w:r>
            <w:r>
              <w:rPr>
                <w:noProof/>
                <w:webHidden/>
              </w:rPr>
              <w:fldChar w:fldCharType="begin"/>
            </w:r>
            <w:r>
              <w:rPr>
                <w:noProof/>
                <w:webHidden/>
              </w:rPr>
              <w:instrText xml:space="preserve"> PAGEREF _Toc23489409 \h </w:instrText>
            </w:r>
            <w:r>
              <w:rPr>
                <w:noProof/>
                <w:webHidden/>
              </w:rPr>
            </w:r>
            <w:r>
              <w:rPr>
                <w:noProof/>
                <w:webHidden/>
              </w:rPr>
              <w:fldChar w:fldCharType="separate"/>
            </w:r>
            <w:r>
              <w:rPr>
                <w:noProof/>
                <w:webHidden/>
              </w:rPr>
              <w:t>373</w:t>
            </w:r>
            <w:r>
              <w:rPr>
                <w:noProof/>
                <w:webHidden/>
              </w:rPr>
              <w:fldChar w:fldCharType="end"/>
            </w:r>
          </w:hyperlink>
        </w:p>
        <w:p w:rsidR="005765CA" w:rsidRDefault="005765CA">
          <w:pPr>
            <w:pStyle w:val="TOC2"/>
            <w:tabs>
              <w:tab w:val="right" w:leader="dot" w:pos="9350"/>
            </w:tabs>
            <w:rPr>
              <w:rFonts w:asciiTheme="minorHAnsi" w:eastAsiaTheme="minorEastAsia" w:hAnsiTheme="minorHAnsi" w:cstheme="minorBidi"/>
              <w:b w:val="0"/>
              <w:noProof/>
              <w:sz w:val="22"/>
              <w:szCs w:val="22"/>
            </w:rPr>
          </w:pPr>
          <w:hyperlink w:anchor="_Toc23489410" w:history="1">
            <w:r w:rsidRPr="009C2EF5">
              <w:rPr>
                <w:rStyle w:val="Hyperlink"/>
                <w:noProof/>
              </w:rPr>
              <w:t>Ordering Consults</w:t>
            </w:r>
            <w:r>
              <w:rPr>
                <w:noProof/>
                <w:webHidden/>
              </w:rPr>
              <w:tab/>
            </w:r>
            <w:r>
              <w:rPr>
                <w:noProof/>
                <w:webHidden/>
              </w:rPr>
              <w:fldChar w:fldCharType="begin"/>
            </w:r>
            <w:r>
              <w:rPr>
                <w:noProof/>
                <w:webHidden/>
              </w:rPr>
              <w:instrText xml:space="preserve"> PAGEREF _Toc23489410 \h </w:instrText>
            </w:r>
            <w:r>
              <w:rPr>
                <w:noProof/>
                <w:webHidden/>
              </w:rPr>
            </w:r>
            <w:r>
              <w:rPr>
                <w:noProof/>
                <w:webHidden/>
              </w:rPr>
              <w:fldChar w:fldCharType="separate"/>
            </w:r>
            <w:r>
              <w:rPr>
                <w:noProof/>
                <w:webHidden/>
              </w:rPr>
              <w:t>375</w:t>
            </w:r>
            <w:r>
              <w:rPr>
                <w:noProof/>
                <w:webHidden/>
              </w:rPr>
              <w:fldChar w:fldCharType="end"/>
            </w:r>
          </w:hyperlink>
        </w:p>
        <w:p w:rsidR="005765CA" w:rsidRDefault="005765CA">
          <w:pPr>
            <w:pStyle w:val="TOC2"/>
            <w:tabs>
              <w:tab w:val="right" w:leader="dot" w:pos="9350"/>
            </w:tabs>
            <w:rPr>
              <w:rFonts w:asciiTheme="minorHAnsi" w:eastAsiaTheme="minorEastAsia" w:hAnsiTheme="minorHAnsi" w:cstheme="minorBidi"/>
              <w:b w:val="0"/>
              <w:noProof/>
              <w:sz w:val="22"/>
              <w:szCs w:val="22"/>
            </w:rPr>
          </w:pPr>
          <w:hyperlink w:anchor="_Toc23489411" w:history="1">
            <w:r w:rsidRPr="009C2EF5">
              <w:rPr>
                <w:rStyle w:val="Hyperlink"/>
                <w:noProof/>
              </w:rPr>
              <w:t>Viewing Consults</w:t>
            </w:r>
            <w:r>
              <w:rPr>
                <w:noProof/>
                <w:webHidden/>
              </w:rPr>
              <w:tab/>
            </w:r>
            <w:r>
              <w:rPr>
                <w:noProof/>
                <w:webHidden/>
              </w:rPr>
              <w:fldChar w:fldCharType="begin"/>
            </w:r>
            <w:r>
              <w:rPr>
                <w:noProof/>
                <w:webHidden/>
              </w:rPr>
              <w:instrText xml:space="preserve"> PAGEREF _Toc23489411 \h </w:instrText>
            </w:r>
            <w:r>
              <w:rPr>
                <w:noProof/>
                <w:webHidden/>
              </w:rPr>
            </w:r>
            <w:r>
              <w:rPr>
                <w:noProof/>
                <w:webHidden/>
              </w:rPr>
              <w:fldChar w:fldCharType="separate"/>
            </w:r>
            <w:r>
              <w:rPr>
                <w:noProof/>
                <w:webHidden/>
              </w:rPr>
              <w:t>375</w:t>
            </w:r>
            <w:r>
              <w:rPr>
                <w:noProof/>
                <w:webHidden/>
              </w:rPr>
              <w:fldChar w:fldCharType="end"/>
            </w:r>
          </w:hyperlink>
        </w:p>
        <w:p w:rsidR="005765CA" w:rsidRDefault="005765CA">
          <w:pPr>
            <w:pStyle w:val="TOC2"/>
            <w:tabs>
              <w:tab w:val="right" w:leader="dot" w:pos="9350"/>
            </w:tabs>
            <w:rPr>
              <w:rFonts w:asciiTheme="minorHAnsi" w:eastAsiaTheme="minorEastAsia" w:hAnsiTheme="minorHAnsi" w:cstheme="minorBidi"/>
              <w:b w:val="0"/>
              <w:noProof/>
              <w:sz w:val="22"/>
              <w:szCs w:val="22"/>
            </w:rPr>
          </w:pPr>
          <w:hyperlink w:anchor="_Toc23489412" w:history="1">
            <w:r w:rsidRPr="009C2EF5">
              <w:rPr>
                <w:rStyle w:val="Hyperlink"/>
                <w:noProof/>
              </w:rPr>
              <w:t>Tracking Consult Requests</w:t>
            </w:r>
            <w:r>
              <w:rPr>
                <w:noProof/>
                <w:webHidden/>
              </w:rPr>
              <w:tab/>
            </w:r>
            <w:r>
              <w:rPr>
                <w:noProof/>
                <w:webHidden/>
              </w:rPr>
              <w:fldChar w:fldCharType="begin"/>
            </w:r>
            <w:r>
              <w:rPr>
                <w:noProof/>
                <w:webHidden/>
              </w:rPr>
              <w:instrText xml:space="preserve"> PAGEREF _Toc23489412 \h </w:instrText>
            </w:r>
            <w:r>
              <w:rPr>
                <w:noProof/>
                <w:webHidden/>
              </w:rPr>
            </w:r>
            <w:r>
              <w:rPr>
                <w:noProof/>
                <w:webHidden/>
              </w:rPr>
              <w:fldChar w:fldCharType="separate"/>
            </w:r>
            <w:r>
              <w:rPr>
                <w:noProof/>
                <w:webHidden/>
              </w:rPr>
              <w:t>376</w:t>
            </w:r>
            <w:r>
              <w:rPr>
                <w:noProof/>
                <w:webHidden/>
              </w:rPr>
              <w:fldChar w:fldCharType="end"/>
            </w:r>
          </w:hyperlink>
        </w:p>
        <w:p w:rsidR="005765CA" w:rsidRDefault="005765CA">
          <w:pPr>
            <w:pStyle w:val="TOC3"/>
            <w:tabs>
              <w:tab w:val="right" w:leader="dot" w:pos="9350"/>
            </w:tabs>
            <w:rPr>
              <w:rFonts w:asciiTheme="minorHAnsi" w:eastAsiaTheme="minorEastAsia" w:hAnsiTheme="minorHAnsi" w:cstheme="minorBidi"/>
              <w:iCs w:val="0"/>
              <w:noProof/>
              <w:szCs w:val="22"/>
            </w:rPr>
          </w:pPr>
          <w:hyperlink w:anchor="_Toc23489413" w:history="1">
            <w:r w:rsidRPr="009C2EF5">
              <w:rPr>
                <w:rStyle w:val="Hyperlink"/>
                <w:noProof/>
              </w:rPr>
              <w:t>Using the Consult Toolbox Functions</w:t>
            </w:r>
            <w:r>
              <w:rPr>
                <w:noProof/>
                <w:webHidden/>
              </w:rPr>
              <w:tab/>
            </w:r>
            <w:r>
              <w:rPr>
                <w:noProof/>
                <w:webHidden/>
              </w:rPr>
              <w:fldChar w:fldCharType="begin"/>
            </w:r>
            <w:r>
              <w:rPr>
                <w:noProof/>
                <w:webHidden/>
              </w:rPr>
              <w:instrText xml:space="preserve"> PAGEREF _Toc23489413 \h </w:instrText>
            </w:r>
            <w:r>
              <w:rPr>
                <w:noProof/>
                <w:webHidden/>
              </w:rPr>
            </w:r>
            <w:r>
              <w:rPr>
                <w:noProof/>
                <w:webHidden/>
              </w:rPr>
              <w:fldChar w:fldCharType="separate"/>
            </w:r>
            <w:r>
              <w:rPr>
                <w:noProof/>
                <w:webHidden/>
              </w:rPr>
              <w:t>377</w:t>
            </w:r>
            <w:r>
              <w:rPr>
                <w:noProof/>
                <w:webHidden/>
              </w:rPr>
              <w:fldChar w:fldCharType="end"/>
            </w:r>
          </w:hyperlink>
        </w:p>
        <w:p w:rsidR="005765CA" w:rsidRDefault="005765CA">
          <w:pPr>
            <w:pStyle w:val="TOC3"/>
            <w:tabs>
              <w:tab w:val="right" w:leader="dot" w:pos="9350"/>
            </w:tabs>
            <w:rPr>
              <w:rFonts w:asciiTheme="minorHAnsi" w:eastAsiaTheme="minorEastAsia" w:hAnsiTheme="minorHAnsi" w:cstheme="minorBidi"/>
              <w:iCs w:val="0"/>
              <w:noProof/>
              <w:szCs w:val="22"/>
            </w:rPr>
          </w:pPr>
          <w:hyperlink w:anchor="_Toc23489414" w:history="1">
            <w:r w:rsidRPr="009C2EF5">
              <w:rPr>
                <w:rStyle w:val="Hyperlink"/>
                <w:noProof/>
              </w:rPr>
              <w:t>Alerts</w:t>
            </w:r>
            <w:r>
              <w:rPr>
                <w:noProof/>
                <w:webHidden/>
              </w:rPr>
              <w:tab/>
            </w:r>
            <w:r>
              <w:rPr>
                <w:noProof/>
                <w:webHidden/>
              </w:rPr>
              <w:fldChar w:fldCharType="begin"/>
            </w:r>
            <w:r>
              <w:rPr>
                <w:noProof/>
                <w:webHidden/>
              </w:rPr>
              <w:instrText xml:space="preserve"> PAGEREF _Toc23489414 \h </w:instrText>
            </w:r>
            <w:r>
              <w:rPr>
                <w:noProof/>
                <w:webHidden/>
              </w:rPr>
            </w:r>
            <w:r>
              <w:rPr>
                <w:noProof/>
                <w:webHidden/>
              </w:rPr>
              <w:fldChar w:fldCharType="separate"/>
            </w:r>
            <w:r>
              <w:rPr>
                <w:noProof/>
                <w:webHidden/>
              </w:rPr>
              <w:t>378</w:t>
            </w:r>
            <w:r>
              <w:rPr>
                <w:noProof/>
                <w:webHidden/>
              </w:rPr>
              <w:fldChar w:fldCharType="end"/>
            </w:r>
          </w:hyperlink>
        </w:p>
        <w:p w:rsidR="005765CA" w:rsidRDefault="005765CA">
          <w:pPr>
            <w:pStyle w:val="TOC2"/>
            <w:tabs>
              <w:tab w:val="right" w:leader="dot" w:pos="9350"/>
            </w:tabs>
            <w:rPr>
              <w:rFonts w:asciiTheme="minorHAnsi" w:eastAsiaTheme="minorEastAsia" w:hAnsiTheme="minorHAnsi" w:cstheme="minorBidi"/>
              <w:b w:val="0"/>
              <w:noProof/>
              <w:sz w:val="22"/>
              <w:szCs w:val="22"/>
            </w:rPr>
          </w:pPr>
          <w:hyperlink w:anchor="_Toc23489415" w:history="1">
            <w:r w:rsidRPr="009C2EF5">
              <w:rPr>
                <w:rStyle w:val="Hyperlink"/>
                <w:noProof/>
              </w:rPr>
              <w:t>Complete a Consult or Clinical Procedure the Consults Tab</w:t>
            </w:r>
            <w:r>
              <w:rPr>
                <w:noProof/>
                <w:webHidden/>
              </w:rPr>
              <w:tab/>
            </w:r>
            <w:r>
              <w:rPr>
                <w:noProof/>
                <w:webHidden/>
              </w:rPr>
              <w:fldChar w:fldCharType="begin"/>
            </w:r>
            <w:r>
              <w:rPr>
                <w:noProof/>
                <w:webHidden/>
              </w:rPr>
              <w:instrText xml:space="preserve"> PAGEREF _Toc23489415 \h </w:instrText>
            </w:r>
            <w:r>
              <w:rPr>
                <w:noProof/>
                <w:webHidden/>
              </w:rPr>
            </w:r>
            <w:r>
              <w:rPr>
                <w:noProof/>
                <w:webHidden/>
              </w:rPr>
              <w:fldChar w:fldCharType="separate"/>
            </w:r>
            <w:r>
              <w:rPr>
                <w:noProof/>
                <w:webHidden/>
              </w:rPr>
              <w:t>378</w:t>
            </w:r>
            <w:r>
              <w:rPr>
                <w:noProof/>
                <w:webHidden/>
              </w:rPr>
              <w:fldChar w:fldCharType="end"/>
            </w:r>
          </w:hyperlink>
        </w:p>
        <w:p w:rsidR="005765CA" w:rsidRDefault="005765CA">
          <w:pPr>
            <w:pStyle w:val="TOC2"/>
            <w:tabs>
              <w:tab w:val="right" w:leader="dot" w:pos="9350"/>
            </w:tabs>
            <w:rPr>
              <w:rFonts w:asciiTheme="minorHAnsi" w:eastAsiaTheme="minorEastAsia" w:hAnsiTheme="minorHAnsi" w:cstheme="minorBidi"/>
              <w:b w:val="0"/>
              <w:noProof/>
              <w:sz w:val="22"/>
              <w:szCs w:val="22"/>
            </w:rPr>
          </w:pPr>
          <w:hyperlink w:anchor="_Toc23489416" w:history="1">
            <w:r w:rsidRPr="009C2EF5">
              <w:rPr>
                <w:rStyle w:val="Hyperlink"/>
                <w:noProof/>
              </w:rPr>
              <w:t>Ordering a New Consult from the Consults Tab</w:t>
            </w:r>
            <w:r>
              <w:rPr>
                <w:noProof/>
                <w:webHidden/>
              </w:rPr>
              <w:tab/>
            </w:r>
            <w:r>
              <w:rPr>
                <w:noProof/>
                <w:webHidden/>
              </w:rPr>
              <w:fldChar w:fldCharType="begin"/>
            </w:r>
            <w:r>
              <w:rPr>
                <w:noProof/>
                <w:webHidden/>
              </w:rPr>
              <w:instrText xml:space="preserve"> PAGEREF _Toc23489416 \h </w:instrText>
            </w:r>
            <w:r>
              <w:rPr>
                <w:noProof/>
                <w:webHidden/>
              </w:rPr>
            </w:r>
            <w:r>
              <w:rPr>
                <w:noProof/>
                <w:webHidden/>
              </w:rPr>
              <w:fldChar w:fldCharType="separate"/>
            </w:r>
            <w:r>
              <w:rPr>
                <w:noProof/>
                <w:webHidden/>
              </w:rPr>
              <w:t>380</w:t>
            </w:r>
            <w:r>
              <w:rPr>
                <w:noProof/>
                <w:webHidden/>
              </w:rPr>
              <w:fldChar w:fldCharType="end"/>
            </w:r>
          </w:hyperlink>
        </w:p>
        <w:p w:rsidR="005765CA" w:rsidRDefault="005765CA">
          <w:pPr>
            <w:pStyle w:val="TOC2"/>
            <w:tabs>
              <w:tab w:val="right" w:leader="dot" w:pos="9350"/>
            </w:tabs>
            <w:rPr>
              <w:rFonts w:asciiTheme="minorHAnsi" w:eastAsiaTheme="minorEastAsia" w:hAnsiTheme="minorHAnsi" w:cstheme="minorBidi"/>
              <w:b w:val="0"/>
              <w:noProof/>
              <w:sz w:val="22"/>
              <w:szCs w:val="22"/>
            </w:rPr>
          </w:pPr>
          <w:hyperlink w:anchor="_Toc23489417" w:history="1">
            <w:r w:rsidRPr="009C2EF5">
              <w:rPr>
                <w:rStyle w:val="Hyperlink"/>
                <w:noProof/>
              </w:rPr>
              <w:t>Requesting a New Procedure from the Consults Tab</w:t>
            </w:r>
            <w:r>
              <w:rPr>
                <w:noProof/>
                <w:webHidden/>
              </w:rPr>
              <w:tab/>
            </w:r>
            <w:r>
              <w:rPr>
                <w:noProof/>
                <w:webHidden/>
              </w:rPr>
              <w:fldChar w:fldCharType="begin"/>
            </w:r>
            <w:r>
              <w:rPr>
                <w:noProof/>
                <w:webHidden/>
              </w:rPr>
              <w:instrText xml:space="preserve"> PAGEREF _Toc23489417 \h </w:instrText>
            </w:r>
            <w:r>
              <w:rPr>
                <w:noProof/>
                <w:webHidden/>
              </w:rPr>
            </w:r>
            <w:r>
              <w:rPr>
                <w:noProof/>
                <w:webHidden/>
              </w:rPr>
              <w:fldChar w:fldCharType="separate"/>
            </w:r>
            <w:r>
              <w:rPr>
                <w:noProof/>
                <w:webHidden/>
              </w:rPr>
              <w:t>381</w:t>
            </w:r>
            <w:r>
              <w:rPr>
                <w:noProof/>
                <w:webHidden/>
              </w:rPr>
              <w:fldChar w:fldCharType="end"/>
            </w:r>
          </w:hyperlink>
        </w:p>
        <w:p w:rsidR="005765CA" w:rsidRDefault="005765CA">
          <w:pPr>
            <w:pStyle w:val="TOC3"/>
            <w:tabs>
              <w:tab w:val="right" w:leader="dot" w:pos="9350"/>
            </w:tabs>
            <w:rPr>
              <w:rFonts w:asciiTheme="minorHAnsi" w:eastAsiaTheme="minorEastAsia" w:hAnsiTheme="minorHAnsi" w:cstheme="minorBidi"/>
              <w:iCs w:val="0"/>
              <w:noProof/>
              <w:szCs w:val="22"/>
            </w:rPr>
          </w:pPr>
          <w:hyperlink w:anchor="_Toc23489418" w:history="1">
            <w:r w:rsidRPr="009C2EF5">
              <w:rPr>
                <w:rStyle w:val="Hyperlink"/>
                <w:noProof/>
              </w:rPr>
              <w:t>Forwarding a Consult</w:t>
            </w:r>
            <w:r>
              <w:rPr>
                <w:noProof/>
                <w:webHidden/>
              </w:rPr>
              <w:tab/>
            </w:r>
            <w:r>
              <w:rPr>
                <w:noProof/>
                <w:webHidden/>
              </w:rPr>
              <w:fldChar w:fldCharType="begin"/>
            </w:r>
            <w:r>
              <w:rPr>
                <w:noProof/>
                <w:webHidden/>
              </w:rPr>
              <w:instrText xml:space="preserve"> PAGEREF _Toc23489418 \h </w:instrText>
            </w:r>
            <w:r>
              <w:rPr>
                <w:noProof/>
                <w:webHidden/>
              </w:rPr>
            </w:r>
            <w:r>
              <w:rPr>
                <w:noProof/>
                <w:webHidden/>
              </w:rPr>
              <w:fldChar w:fldCharType="separate"/>
            </w:r>
            <w:r>
              <w:rPr>
                <w:noProof/>
                <w:webHidden/>
              </w:rPr>
              <w:t>383</w:t>
            </w:r>
            <w:r>
              <w:rPr>
                <w:noProof/>
                <w:webHidden/>
              </w:rPr>
              <w:fldChar w:fldCharType="end"/>
            </w:r>
          </w:hyperlink>
        </w:p>
        <w:p w:rsidR="005765CA" w:rsidRDefault="005765CA">
          <w:pPr>
            <w:pStyle w:val="TOC2"/>
            <w:tabs>
              <w:tab w:val="right" w:leader="dot" w:pos="9350"/>
            </w:tabs>
            <w:rPr>
              <w:rFonts w:asciiTheme="minorHAnsi" w:eastAsiaTheme="minorEastAsia" w:hAnsiTheme="minorHAnsi" w:cstheme="minorBidi"/>
              <w:b w:val="0"/>
              <w:noProof/>
              <w:sz w:val="22"/>
              <w:szCs w:val="22"/>
            </w:rPr>
          </w:pPr>
          <w:hyperlink w:anchor="_Toc23489419" w:history="1">
            <w:r w:rsidRPr="009C2EF5">
              <w:rPr>
                <w:rStyle w:val="Hyperlink"/>
                <w:noProof/>
              </w:rPr>
              <w:t>COMMUNITY CARE Direct Schedule or Administrative Consults</w:t>
            </w:r>
            <w:r>
              <w:rPr>
                <w:noProof/>
                <w:webHidden/>
              </w:rPr>
              <w:tab/>
            </w:r>
            <w:r>
              <w:rPr>
                <w:noProof/>
                <w:webHidden/>
              </w:rPr>
              <w:fldChar w:fldCharType="begin"/>
            </w:r>
            <w:r>
              <w:rPr>
                <w:noProof/>
                <w:webHidden/>
              </w:rPr>
              <w:instrText xml:space="preserve"> PAGEREF _Toc23489419 \h </w:instrText>
            </w:r>
            <w:r>
              <w:rPr>
                <w:noProof/>
                <w:webHidden/>
              </w:rPr>
            </w:r>
            <w:r>
              <w:rPr>
                <w:noProof/>
                <w:webHidden/>
              </w:rPr>
              <w:fldChar w:fldCharType="separate"/>
            </w:r>
            <w:r>
              <w:rPr>
                <w:noProof/>
                <w:webHidden/>
              </w:rPr>
              <w:t>384</w:t>
            </w:r>
            <w:r>
              <w:rPr>
                <w:noProof/>
                <w:webHidden/>
              </w:rPr>
              <w:fldChar w:fldCharType="end"/>
            </w:r>
          </w:hyperlink>
        </w:p>
        <w:p w:rsidR="005765CA" w:rsidRDefault="005765CA">
          <w:pPr>
            <w:pStyle w:val="TOC2"/>
            <w:tabs>
              <w:tab w:val="right" w:leader="dot" w:pos="9350"/>
            </w:tabs>
            <w:rPr>
              <w:rFonts w:asciiTheme="minorHAnsi" w:eastAsiaTheme="minorEastAsia" w:hAnsiTheme="minorHAnsi" w:cstheme="minorBidi"/>
              <w:b w:val="0"/>
              <w:noProof/>
              <w:sz w:val="22"/>
              <w:szCs w:val="22"/>
            </w:rPr>
          </w:pPr>
          <w:hyperlink w:anchor="_Toc23489420" w:history="1">
            <w:r w:rsidRPr="009C2EF5">
              <w:rPr>
                <w:rStyle w:val="Hyperlink"/>
                <w:noProof/>
              </w:rPr>
              <w:t>Unique Consult ID (UCID) Display</w:t>
            </w:r>
            <w:r>
              <w:rPr>
                <w:noProof/>
                <w:webHidden/>
              </w:rPr>
              <w:tab/>
            </w:r>
            <w:r>
              <w:rPr>
                <w:noProof/>
                <w:webHidden/>
              </w:rPr>
              <w:fldChar w:fldCharType="begin"/>
            </w:r>
            <w:r>
              <w:rPr>
                <w:noProof/>
                <w:webHidden/>
              </w:rPr>
              <w:instrText xml:space="preserve"> PAGEREF _Toc23489420 \h </w:instrText>
            </w:r>
            <w:r>
              <w:rPr>
                <w:noProof/>
                <w:webHidden/>
              </w:rPr>
            </w:r>
            <w:r>
              <w:rPr>
                <w:noProof/>
                <w:webHidden/>
              </w:rPr>
              <w:fldChar w:fldCharType="separate"/>
            </w:r>
            <w:r>
              <w:rPr>
                <w:noProof/>
                <w:webHidden/>
              </w:rPr>
              <w:t>390</w:t>
            </w:r>
            <w:r>
              <w:rPr>
                <w:noProof/>
                <w:webHidden/>
              </w:rPr>
              <w:fldChar w:fldCharType="end"/>
            </w:r>
          </w:hyperlink>
        </w:p>
        <w:p w:rsidR="005765CA" w:rsidRDefault="005765CA">
          <w:pPr>
            <w:pStyle w:val="TOC1"/>
            <w:tabs>
              <w:tab w:val="right" w:leader="dot" w:pos="9350"/>
            </w:tabs>
            <w:rPr>
              <w:rFonts w:asciiTheme="minorHAnsi" w:eastAsiaTheme="minorEastAsia" w:hAnsiTheme="minorHAnsi" w:cstheme="minorBidi"/>
              <w:b w:val="0"/>
              <w:bCs w:val="0"/>
              <w:noProof/>
              <w:sz w:val="22"/>
              <w:szCs w:val="22"/>
            </w:rPr>
          </w:pPr>
          <w:hyperlink w:anchor="_Toc23489421" w:history="1">
            <w:r w:rsidRPr="009C2EF5">
              <w:rPr>
                <w:rStyle w:val="Hyperlink"/>
                <w:noProof/>
              </w:rPr>
              <w:t>Surgery Tab</w:t>
            </w:r>
            <w:r>
              <w:rPr>
                <w:noProof/>
                <w:webHidden/>
              </w:rPr>
              <w:tab/>
            </w:r>
            <w:r>
              <w:rPr>
                <w:noProof/>
                <w:webHidden/>
              </w:rPr>
              <w:fldChar w:fldCharType="begin"/>
            </w:r>
            <w:r>
              <w:rPr>
                <w:noProof/>
                <w:webHidden/>
              </w:rPr>
              <w:instrText xml:space="preserve"> PAGEREF _Toc23489421 \h </w:instrText>
            </w:r>
            <w:r>
              <w:rPr>
                <w:noProof/>
                <w:webHidden/>
              </w:rPr>
            </w:r>
            <w:r>
              <w:rPr>
                <w:noProof/>
                <w:webHidden/>
              </w:rPr>
              <w:fldChar w:fldCharType="separate"/>
            </w:r>
            <w:r>
              <w:rPr>
                <w:noProof/>
                <w:webHidden/>
              </w:rPr>
              <w:t>391</w:t>
            </w:r>
            <w:r>
              <w:rPr>
                <w:noProof/>
                <w:webHidden/>
              </w:rPr>
              <w:fldChar w:fldCharType="end"/>
            </w:r>
          </w:hyperlink>
        </w:p>
        <w:p w:rsidR="005765CA" w:rsidRDefault="005765CA">
          <w:pPr>
            <w:pStyle w:val="TOC2"/>
            <w:tabs>
              <w:tab w:val="right" w:leader="dot" w:pos="9350"/>
            </w:tabs>
            <w:rPr>
              <w:rFonts w:asciiTheme="minorHAnsi" w:eastAsiaTheme="minorEastAsia" w:hAnsiTheme="minorHAnsi" w:cstheme="minorBidi"/>
              <w:b w:val="0"/>
              <w:noProof/>
              <w:sz w:val="22"/>
              <w:szCs w:val="22"/>
            </w:rPr>
          </w:pPr>
          <w:hyperlink w:anchor="_Toc23489422" w:history="1">
            <w:r w:rsidRPr="009C2EF5">
              <w:rPr>
                <w:rStyle w:val="Hyperlink"/>
                <w:noProof/>
              </w:rPr>
              <w:t>Customizing the Surgery Tab</w:t>
            </w:r>
            <w:r>
              <w:rPr>
                <w:noProof/>
                <w:webHidden/>
              </w:rPr>
              <w:tab/>
            </w:r>
            <w:r>
              <w:rPr>
                <w:noProof/>
                <w:webHidden/>
              </w:rPr>
              <w:fldChar w:fldCharType="begin"/>
            </w:r>
            <w:r>
              <w:rPr>
                <w:noProof/>
                <w:webHidden/>
              </w:rPr>
              <w:instrText xml:space="preserve"> PAGEREF _Toc23489422 \h </w:instrText>
            </w:r>
            <w:r>
              <w:rPr>
                <w:noProof/>
                <w:webHidden/>
              </w:rPr>
            </w:r>
            <w:r>
              <w:rPr>
                <w:noProof/>
                <w:webHidden/>
              </w:rPr>
              <w:fldChar w:fldCharType="separate"/>
            </w:r>
            <w:r>
              <w:rPr>
                <w:noProof/>
                <w:webHidden/>
              </w:rPr>
              <w:t>393</w:t>
            </w:r>
            <w:r>
              <w:rPr>
                <w:noProof/>
                <w:webHidden/>
              </w:rPr>
              <w:fldChar w:fldCharType="end"/>
            </w:r>
          </w:hyperlink>
        </w:p>
        <w:p w:rsidR="005765CA" w:rsidRDefault="005765CA">
          <w:pPr>
            <w:pStyle w:val="TOC2"/>
            <w:tabs>
              <w:tab w:val="right" w:leader="dot" w:pos="9350"/>
            </w:tabs>
            <w:rPr>
              <w:rFonts w:asciiTheme="minorHAnsi" w:eastAsiaTheme="minorEastAsia" w:hAnsiTheme="minorHAnsi" w:cstheme="minorBidi"/>
              <w:b w:val="0"/>
              <w:noProof/>
              <w:sz w:val="22"/>
              <w:szCs w:val="22"/>
            </w:rPr>
          </w:pPr>
          <w:hyperlink w:anchor="_Toc23489423" w:history="1">
            <w:r w:rsidRPr="009C2EF5">
              <w:rPr>
                <w:rStyle w:val="Hyperlink"/>
                <w:noProof/>
              </w:rPr>
              <w:t>Signing a Surgery Report</w:t>
            </w:r>
            <w:r>
              <w:rPr>
                <w:noProof/>
                <w:webHidden/>
              </w:rPr>
              <w:tab/>
            </w:r>
            <w:r>
              <w:rPr>
                <w:noProof/>
                <w:webHidden/>
              </w:rPr>
              <w:fldChar w:fldCharType="begin"/>
            </w:r>
            <w:r>
              <w:rPr>
                <w:noProof/>
                <w:webHidden/>
              </w:rPr>
              <w:instrText xml:space="preserve"> PAGEREF _Toc23489423 \h </w:instrText>
            </w:r>
            <w:r>
              <w:rPr>
                <w:noProof/>
                <w:webHidden/>
              </w:rPr>
            </w:r>
            <w:r>
              <w:rPr>
                <w:noProof/>
                <w:webHidden/>
              </w:rPr>
              <w:fldChar w:fldCharType="separate"/>
            </w:r>
            <w:r>
              <w:rPr>
                <w:noProof/>
                <w:webHidden/>
              </w:rPr>
              <w:t>394</w:t>
            </w:r>
            <w:r>
              <w:rPr>
                <w:noProof/>
                <w:webHidden/>
              </w:rPr>
              <w:fldChar w:fldCharType="end"/>
            </w:r>
          </w:hyperlink>
        </w:p>
        <w:p w:rsidR="005765CA" w:rsidRDefault="005765CA">
          <w:pPr>
            <w:pStyle w:val="TOC2"/>
            <w:tabs>
              <w:tab w:val="right" w:leader="dot" w:pos="9350"/>
            </w:tabs>
            <w:rPr>
              <w:rFonts w:asciiTheme="minorHAnsi" w:eastAsiaTheme="minorEastAsia" w:hAnsiTheme="minorHAnsi" w:cstheme="minorBidi"/>
              <w:b w:val="0"/>
              <w:noProof/>
              <w:sz w:val="22"/>
              <w:szCs w:val="22"/>
            </w:rPr>
          </w:pPr>
          <w:hyperlink w:anchor="_Toc23489424" w:history="1">
            <w:r w:rsidRPr="009C2EF5">
              <w:rPr>
                <w:rStyle w:val="Hyperlink"/>
                <w:noProof/>
              </w:rPr>
              <w:t>Creating Surgery Report Addenda</w:t>
            </w:r>
            <w:r>
              <w:rPr>
                <w:noProof/>
                <w:webHidden/>
              </w:rPr>
              <w:tab/>
            </w:r>
            <w:r>
              <w:rPr>
                <w:noProof/>
                <w:webHidden/>
              </w:rPr>
              <w:fldChar w:fldCharType="begin"/>
            </w:r>
            <w:r>
              <w:rPr>
                <w:noProof/>
                <w:webHidden/>
              </w:rPr>
              <w:instrText xml:space="preserve"> PAGEREF _Toc23489424 \h </w:instrText>
            </w:r>
            <w:r>
              <w:rPr>
                <w:noProof/>
                <w:webHidden/>
              </w:rPr>
            </w:r>
            <w:r>
              <w:rPr>
                <w:noProof/>
                <w:webHidden/>
              </w:rPr>
              <w:fldChar w:fldCharType="separate"/>
            </w:r>
            <w:r>
              <w:rPr>
                <w:noProof/>
                <w:webHidden/>
              </w:rPr>
              <w:t>394</w:t>
            </w:r>
            <w:r>
              <w:rPr>
                <w:noProof/>
                <w:webHidden/>
              </w:rPr>
              <w:fldChar w:fldCharType="end"/>
            </w:r>
          </w:hyperlink>
        </w:p>
        <w:p w:rsidR="005765CA" w:rsidRDefault="005765CA">
          <w:pPr>
            <w:pStyle w:val="TOC1"/>
            <w:tabs>
              <w:tab w:val="right" w:leader="dot" w:pos="9350"/>
            </w:tabs>
            <w:rPr>
              <w:rFonts w:asciiTheme="minorHAnsi" w:eastAsiaTheme="minorEastAsia" w:hAnsiTheme="minorHAnsi" w:cstheme="minorBidi"/>
              <w:b w:val="0"/>
              <w:bCs w:val="0"/>
              <w:noProof/>
              <w:sz w:val="22"/>
              <w:szCs w:val="22"/>
            </w:rPr>
          </w:pPr>
          <w:hyperlink w:anchor="_Toc23489425" w:history="1">
            <w:r w:rsidRPr="009C2EF5">
              <w:rPr>
                <w:rStyle w:val="Hyperlink"/>
                <w:noProof/>
              </w:rPr>
              <w:t>Discharge Summary</w:t>
            </w:r>
            <w:r>
              <w:rPr>
                <w:noProof/>
                <w:webHidden/>
              </w:rPr>
              <w:tab/>
            </w:r>
            <w:r>
              <w:rPr>
                <w:noProof/>
                <w:webHidden/>
              </w:rPr>
              <w:fldChar w:fldCharType="begin"/>
            </w:r>
            <w:r>
              <w:rPr>
                <w:noProof/>
                <w:webHidden/>
              </w:rPr>
              <w:instrText xml:space="preserve"> PAGEREF _Toc23489425 \h </w:instrText>
            </w:r>
            <w:r>
              <w:rPr>
                <w:noProof/>
                <w:webHidden/>
              </w:rPr>
            </w:r>
            <w:r>
              <w:rPr>
                <w:noProof/>
                <w:webHidden/>
              </w:rPr>
              <w:fldChar w:fldCharType="separate"/>
            </w:r>
            <w:r>
              <w:rPr>
                <w:noProof/>
                <w:webHidden/>
              </w:rPr>
              <w:t>395</w:t>
            </w:r>
            <w:r>
              <w:rPr>
                <w:noProof/>
                <w:webHidden/>
              </w:rPr>
              <w:fldChar w:fldCharType="end"/>
            </w:r>
          </w:hyperlink>
        </w:p>
        <w:p w:rsidR="005765CA" w:rsidRDefault="005765CA">
          <w:pPr>
            <w:pStyle w:val="TOC2"/>
            <w:tabs>
              <w:tab w:val="right" w:leader="dot" w:pos="9350"/>
            </w:tabs>
            <w:rPr>
              <w:rFonts w:asciiTheme="minorHAnsi" w:eastAsiaTheme="minorEastAsia" w:hAnsiTheme="minorHAnsi" w:cstheme="minorBidi"/>
              <w:b w:val="0"/>
              <w:noProof/>
              <w:sz w:val="22"/>
              <w:szCs w:val="22"/>
            </w:rPr>
          </w:pPr>
          <w:hyperlink w:anchor="_Toc23489426" w:history="1">
            <w:r w:rsidRPr="009C2EF5">
              <w:rPr>
                <w:rStyle w:val="Hyperlink"/>
                <w:noProof/>
              </w:rPr>
              <w:t>Changing Views on the Discharge Summaries Tab</w:t>
            </w:r>
            <w:r>
              <w:rPr>
                <w:noProof/>
                <w:webHidden/>
              </w:rPr>
              <w:tab/>
            </w:r>
            <w:r>
              <w:rPr>
                <w:noProof/>
                <w:webHidden/>
              </w:rPr>
              <w:fldChar w:fldCharType="begin"/>
            </w:r>
            <w:r>
              <w:rPr>
                <w:noProof/>
                <w:webHidden/>
              </w:rPr>
              <w:instrText xml:space="preserve"> PAGEREF _Toc23489426 \h </w:instrText>
            </w:r>
            <w:r>
              <w:rPr>
                <w:noProof/>
                <w:webHidden/>
              </w:rPr>
            </w:r>
            <w:r>
              <w:rPr>
                <w:noProof/>
                <w:webHidden/>
              </w:rPr>
              <w:fldChar w:fldCharType="separate"/>
            </w:r>
            <w:r>
              <w:rPr>
                <w:noProof/>
                <w:webHidden/>
              </w:rPr>
              <w:t>396</w:t>
            </w:r>
            <w:r>
              <w:rPr>
                <w:noProof/>
                <w:webHidden/>
              </w:rPr>
              <w:fldChar w:fldCharType="end"/>
            </w:r>
          </w:hyperlink>
        </w:p>
        <w:p w:rsidR="005765CA" w:rsidRDefault="005765CA">
          <w:pPr>
            <w:pStyle w:val="TOC2"/>
            <w:tabs>
              <w:tab w:val="right" w:leader="dot" w:pos="9350"/>
            </w:tabs>
            <w:rPr>
              <w:rFonts w:asciiTheme="minorHAnsi" w:eastAsiaTheme="minorEastAsia" w:hAnsiTheme="minorHAnsi" w:cstheme="minorBidi"/>
              <w:b w:val="0"/>
              <w:noProof/>
              <w:sz w:val="22"/>
              <w:szCs w:val="22"/>
            </w:rPr>
          </w:pPr>
          <w:hyperlink w:anchor="_Toc23489427" w:history="1">
            <w:r w:rsidRPr="009C2EF5">
              <w:rPr>
                <w:rStyle w:val="Hyperlink"/>
                <w:noProof/>
              </w:rPr>
              <w:t>Writing Discharge Summaries</w:t>
            </w:r>
            <w:r>
              <w:rPr>
                <w:noProof/>
                <w:webHidden/>
              </w:rPr>
              <w:tab/>
            </w:r>
            <w:r>
              <w:rPr>
                <w:noProof/>
                <w:webHidden/>
              </w:rPr>
              <w:fldChar w:fldCharType="begin"/>
            </w:r>
            <w:r>
              <w:rPr>
                <w:noProof/>
                <w:webHidden/>
              </w:rPr>
              <w:instrText xml:space="preserve"> PAGEREF _Toc23489427 \h </w:instrText>
            </w:r>
            <w:r>
              <w:rPr>
                <w:noProof/>
                <w:webHidden/>
              </w:rPr>
            </w:r>
            <w:r>
              <w:rPr>
                <w:noProof/>
                <w:webHidden/>
              </w:rPr>
              <w:fldChar w:fldCharType="separate"/>
            </w:r>
            <w:r>
              <w:rPr>
                <w:noProof/>
                <w:webHidden/>
              </w:rPr>
              <w:t>397</w:t>
            </w:r>
            <w:r>
              <w:rPr>
                <w:noProof/>
                <w:webHidden/>
              </w:rPr>
              <w:fldChar w:fldCharType="end"/>
            </w:r>
          </w:hyperlink>
        </w:p>
        <w:p w:rsidR="005765CA" w:rsidRDefault="005765CA">
          <w:pPr>
            <w:pStyle w:val="TOC1"/>
            <w:tabs>
              <w:tab w:val="right" w:leader="dot" w:pos="9350"/>
            </w:tabs>
            <w:rPr>
              <w:rFonts w:asciiTheme="minorHAnsi" w:eastAsiaTheme="minorEastAsia" w:hAnsiTheme="minorHAnsi" w:cstheme="minorBidi"/>
              <w:b w:val="0"/>
              <w:bCs w:val="0"/>
              <w:noProof/>
              <w:sz w:val="22"/>
              <w:szCs w:val="22"/>
            </w:rPr>
          </w:pPr>
          <w:hyperlink w:anchor="_Toc23489428" w:history="1">
            <w:r w:rsidRPr="009C2EF5">
              <w:rPr>
                <w:rStyle w:val="Hyperlink"/>
                <w:noProof/>
              </w:rPr>
              <w:t>Labs</w:t>
            </w:r>
            <w:r>
              <w:rPr>
                <w:noProof/>
                <w:webHidden/>
              </w:rPr>
              <w:tab/>
            </w:r>
            <w:r>
              <w:rPr>
                <w:noProof/>
                <w:webHidden/>
              </w:rPr>
              <w:fldChar w:fldCharType="begin"/>
            </w:r>
            <w:r>
              <w:rPr>
                <w:noProof/>
                <w:webHidden/>
              </w:rPr>
              <w:instrText xml:space="preserve"> PAGEREF _Toc23489428 \h </w:instrText>
            </w:r>
            <w:r>
              <w:rPr>
                <w:noProof/>
                <w:webHidden/>
              </w:rPr>
            </w:r>
            <w:r>
              <w:rPr>
                <w:noProof/>
                <w:webHidden/>
              </w:rPr>
              <w:fldChar w:fldCharType="separate"/>
            </w:r>
            <w:r>
              <w:rPr>
                <w:noProof/>
                <w:webHidden/>
              </w:rPr>
              <w:t>399</w:t>
            </w:r>
            <w:r>
              <w:rPr>
                <w:noProof/>
                <w:webHidden/>
              </w:rPr>
              <w:fldChar w:fldCharType="end"/>
            </w:r>
          </w:hyperlink>
        </w:p>
        <w:p w:rsidR="005765CA" w:rsidRDefault="005765CA">
          <w:pPr>
            <w:pStyle w:val="TOC2"/>
            <w:tabs>
              <w:tab w:val="right" w:leader="dot" w:pos="9350"/>
            </w:tabs>
            <w:rPr>
              <w:rFonts w:asciiTheme="minorHAnsi" w:eastAsiaTheme="minorEastAsia" w:hAnsiTheme="minorHAnsi" w:cstheme="minorBidi"/>
              <w:b w:val="0"/>
              <w:noProof/>
              <w:sz w:val="22"/>
              <w:szCs w:val="22"/>
            </w:rPr>
          </w:pPr>
          <w:hyperlink w:anchor="_Toc23489429" w:history="1">
            <w:r w:rsidRPr="009C2EF5">
              <w:rPr>
                <w:rStyle w:val="Hyperlink"/>
                <w:noProof/>
              </w:rPr>
              <w:t>Display of Laboratory Test Results</w:t>
            </w:r>
            <w:r>
              <w:rPr>
                <w:noProof/>
                <w:webHidden/>
              </w:rPr>
              <w:tab/>
            </w:r>
            <w:r>
              <w:rPr>
                <w:noProof/>
                <w:webHidden/>
              </w:rPr>
              <w:fldChar w:fldCharType="begin"/>
            </w:r>
            <w:r>
              <w:rPr>
                <w:noProof/>
                <w:webHidden/>
              </w:rPr>
              <w:instrText xml:space="preserve"> PAGEREF _Toc23489429 \h </w:instrText>
            </w:r>
            <w:r>
              <w:rPr>
                <w:noProof/>
                <w:webHidden/>
              </w:rPr>
            </w:r>
            <w:r>
              <w:rPr>
                <w:noProof/>
                <w:webHidden/>
              </w:rPr>
              <w:fldChar w:fldCharType="separate"/>
            </w:r>
            <w:r>
              <w:rPr>
                <w:noProof/>
                <w:webHidden/>
              </w:rPr>
              <w:t>399</w:t>
            </w:r>
            <w:r>
              <w:rPr>
                <w:noProof/>
                <w:webHidden/>
              </w:rPr>
              <w:fldChar w:fldCharType="end"/>
            </w:r>
          </w:hyperlink>
        </w:p>
        <w:p w:rsidR="005765CA" w:rsidRDefault="005765CA">
          <w:pPr>
            <w:pStyle w:val="TOC3"/>
            <w:tabs>
              <w:tab w:val="right" w:leader="dot" w:pos="9350"/>
            </w:tabs>
            <w:rPr>
              <w:rFonts w:asciiTheme="minorHAnsi" w:eastAsiaTheme="minorEastAsia" w:hAnsiTheme="minorHAnsi" w:cstheme="minorBidi"/>
              <w:iCs w:val="0"/>
              <w:noProof/>
              <w:szCs w:val="22"/>
            </w:rPr>
          </w:pPr>
          <w:hyperlink w:anchor="_Toc23489430" w:history="1">
            <w:r w:rsidRPr="009C2EF5">
              <w:rPr>
                <w:rStyle w:val="Hyperlink"/>
                <w:noProof/>
              </w:rPr>
              <w:t>New Reports</w:t>
            </w:r>
            <w:r>
              <w:rPr>
                <w:noProof/>
                <w:webHidden/>
              </w:rPr>
              <w:tab/>
            </w:r>
            <w:r>
              <w:rPr>
                <w:noProof/>
                <w:webHidden/>
              </w:rPr>
              <w:fldChar w:fldCharType="begin"/>
            </w:r>
            <w:r>
              <w:rPr>
                <w:noProof/>
                <w:webHidden/>
              </w:rPr>
              <w:instrText xml:space="preserve"> PAGEREF _Toc23489430 \h </w:instrText>
            </w:r>
            <w:r>
              <w:rPr>
                <w:noProof/>
                <w:webHidden/>
              </w:rPr>
            </w:r>
            <w:r>
              <w:rPr>
                <w:noProof/>
                <w:webHidden/>
              </w:rPr>
              <w:fldChar w:fldCharType="separate"/>
            </w:r>
            <w:r>
              <w:rPr>
                <w:noProof/>
                <w:webHidden/>
              </w:rPr>
              <w:t>399</w:t>
            </w:r>
            <w:r>
              <w:rPr>
                <w:noProof/>
                <w:webHidden/>
              </w:rPr>
              <w:fldChar w:fldCharType="end"/>
            </w:r>
          </w:hyperlink>
        </w:p>
        <w:p w:rsidR="005765CA" w:rsidRDefault="005765CA">
          <w:pPr>
            <w:pStyle w:val="TOC3"/>
            <w:tabs>
              <w:tab w:val="right" w:leader="dot" w:pos="9350"/>
            </w:tabs>
            <w:rPr>
              <w:rFonts w:asciiTheme="minorHAnsi" w:eastAsiaTheme="minorEastAsia" w:hAnsiTheme="minorHAnsi" w:cstheme="minorBidi"/>
              <w:iCs w:val="0"/>
              <w:noProof/>
              <w:szCs w:val="22"/>
            </w:rPr>
          </w:pPr>
          <w:hyperlink w:anchor="_Toc23489431" w:history="1">
            <w:r w:rsidRPr="009C2EF5">
              <w:rPr>
                <w:rStyle w:val="Hyperlink"/>
                <w:noProof/>
              </w:rPr>
              <w:t>Changed Report</w:t>
            </w:r>
            <w:r>
              <w:rPr>
                <w:noProof/>
                <w:webHidden/>
              </w:rPr>
              <w:tab/>
            </w:r>
            <w:r>
              <w:rPr>
                <w:noProof/>
                <w:webHidden/>
              </w:rPr>
              <w:fldChar w:fldCharType="begin"/>
            </w:r>
            <w:r>
              <w:rPr>
                <w:noProof/>
                <w:webHidden/>
              </w:rPr>
              <w:instrText xml:space="preserve"> PAGEREF _Toc23489431 \h </w:instrText>
            </w:r>
            <w:r>
              <w:rPr>
                <w:noProof/>
                <w:webHidden/>
              </w:rPr>
            </w:r>
            <w:r>
              <w:rPr>
                <w:noProof/>
                <w:webHidden/>
              </w:rPr>
              <w:fldChar w:fldCharType="separate"/>
            </w:r>
            <w:r>
              <w:rPr>
                <w:noProof/>
                <w:webHidden/>
              </w:rPr>
              <w:t>399</w:t>
            </w:r>
            <w:r>
              <w:rPr>
                <w:noProof/>
                <w:webHidden/>
              </w:rPr>
              <w:fldChar w:fldCharType="end"/>
            </w:r>
          </w:hyperlink>
        </w:p>
        <w:p w:rsidR="005765CA" w:rsidRDefault="005765CA">
          <w:pPr>
            <w:pStyle w:val="TOC3"/>
            <w:tabs>
              <w:tab w:val="right" w:leader="dot" w:pos="9350"/>
            </w:tabs>
            <w:rPr>
              <w:rFonts w:asciiTheme="minorHAnsi" w:eastAsiaTheme="minorEastAsia" w:hAnsiTheme="minorHAnsi" w:cstheme="minorBidi"/>
              <w:iCs w:val="0"/>
              <w:noProof/>
              <w:szCs w:val="22"/>
            </w:rPr>
          </w:pPr>
          <w:hyperlink w:anchor="_Toc23489432" w:history="1">
            <w:r w:rsidRPr="009C2EF5">
              <w:rPr>
                <w:rStyle w:val="Hyperlink"/>
                <w:noProof/>
              </w:rPr>
              <w:t>New Order for Items in the Lab Results Pane</w:t>
            </w:r>
            <w:r>
              <w:rPr>
                <w:noProof/>
                <w:webHidden/>
              </w:rPr>
              <w:tab/>
            </w:r>
            <w:r>
              <w:rPr>
                <w:noProof/>
                <w:webHidden/>
              </w:rPr>
              <w:fldChar w:fldCharType="begin"/>
            </w:r>
            <w:r>
              <w:rPr>
                <w:noProof/>
                <w:webHidden/>
              </w:rPr>
              <w:instrText xml:space="preserve"> PAGEREF _Toc23489432 \h </w:instrText>
            </w:r>
            <w:r>
              <w:rPr>
                <w:noProof/>
                <w:webHidden/>
              </w:rPr>
            </w:r>
            <w:r>
              <w:rPr>
                <w:noProof/>
                <w:webHidden/>
              </w:rPr>
              <w:fldChar w:fldCharType="separate"/>
            </w:r>
            <w:r>
              <w:rPr>
                <w:noProof/>
                <w:webHidden/>
              </w:rPr>
              <w:t>400</w:t>
            </w:r>
            <w:r>
              <w:rPr>
                <w:noProof/>
                <w:webHidden/>
              </w:rPr>
              <w:fldChar w:fldCharType="end"/>
            </w:r>
          </w:hyperlink>
        </w:p>
        <w:p w:rsidR="005765CA" w:rsidRDefault="005765CA">
          <w:pPr>
            <w:pStyle w:val="TOC3"/>
            <w:tabs>
              <w:tab w:val="right" w:leader="dot" w:pos="9350"/>
            </w:tabs>
            <w:rPr>
              <w:rFonts w:asciiTheme="minorHAnsi" w:eastAsiaTheme="minorEastAsia" w:hAnsiTheme="minorHAnsi" w:cstheme="minorBidi"/>
              <w:iCs w:val="0"/>
              <w:noProof/>
              <w:szCs w:val="22"/>
            </w:rPr>
          </w:pPr>
          <w:hyperlink w:anchor="_Toc23489433" w:history="1">
            <w:r w:rsidRPr="009C2EF5">
              <w:rPr>
                <w:rStyle w:val="Hyperlink"/>
                <w:noProof/>
              </w:rPr>
              <w:t>Lab Order (Collected Specimens)</w:t>
            </w:r>
            <w:r>
              <w:rPr>
                <w:noProof/>
                <w:webHidden/>
              </w:rPr>
              <w:tab/>
            </w:r>
            <w:r>
              <w:rPr>
                <w:noProof/>
                <w:webHidden/>
              </w:rPr>
              <w:fldChar w:fldCharType="begin"/>
            </w:r>
            <w:r>
              <w:rPr>
                <w:noProof/>
                <w:webHidden/>
              </w:rPr>
              <w:instrText xml:space="preserve"> PAGEREF _Toc23489433 \h </w:instrText>
            </w:r>
            <w:r>
              <w:rPr>
                <w:noProof/>
                <w:webHidden/>
              </w:rPr>
            </w:r>
            <w:r>
              <w:rPr>
                <w:noProof/>
                <w:webHidden/>
              </w:rPr>
              <w:fldChar w:fldCharType="separate"/>
            </w:r>
            <w:r>
              <w:rPr>
                <w:noProof/>
                <w:webHidden/>
              </w:rPr>
              <w:t>402</w:t>
            </w:r>
            <w:r>
              <w:rPr>
                <w:noProof/>
                <w:webHidden/>
              </w:rPr>
              <w:fldChar w:fldCharType="end"/>
            </w:r>
          </w:hyperlink>
        </w:p>
        <w:p w:rsidR="005765CA" w:rsidRDefault="005765CA">
          <w:pPr>
            <w:pStyle w:val="TOC3"/>
            <w:tabs>
              <w:tab w:val="right" w:leader="dot" w:pos="9350"/>
            </w:tabs>
            <w:rPr>
              <w:rFonts w:asciiTheme="minorHAnsi" w:eastAsiaTheme="minorEastAsia" w:hAnsiTheme="minorHAnsi" w:cstheme="minorBidi"/>
              <w:iCs w:val="0"/>
              <w:noProof/>
              <w:szCs w:val="22"/>
            </w:rPr>
          </w:pPr>
          <w:hyperlink w:anchor="_Toc23489434" w:history="1">
            <w:r w:rsidRPr="009C2EF5">
              <w:rPr>
                <w:rStyle w:val="Hyperlink"/>
                <w:noProof/>
              </w:rPr>
              <w:t>Pending Lab Orders</w:t>
            </w:r>
            <w:r>
              <w:rPr>
                <w:noProof/>
                <w:webHidden/>
              </w:rPr>
              <w:tab/>
            </w:r>
            <w:r>
              <w:rPr>
                <w:noProof/>
                <w:webHidden/>
              </w:rPr>
              <w:fldChar w:fldCharType="begin"/>
            </w:r>
            <w:r>
              <w:rPr>
                <w:noProof/>
                <w:webHidden/>
              </w:rPr>
              <w:instrText xml:space="preserve"> PAGEREF _Toc23489434 \h </w:instrText>
            </w:r>
            <w:r>
              <w:rPr>
                <w:noProof/>
                <w:webHidden/>
              </w:rPr>
            </w:r>
            <w:r>
              <w:rPr>
                <w:noProof/>
                <w:webHidden/>
              </w:rPr>
              <w:fldChar w:fldCharType="separate"/>
            </w:r>
            <w:r>
              <w:rPr>
                <w:noProof/>
                <w:webHidden/>
              </w:rPr>
              <w:t>402</w:t>
            </w:r>
            <w:r>
              <w:rPr>
                <w:noProof/>
                <w:webHidden/>
              </w:rPr>
              <w:fldChar w:fldCharType="end"/>
            </w:r>
          </w:hyperlink>
        </w:p>
        <w:p w:rsidR="005765CA" w:rsidRDefault="005765CA">
          <w:pPr>
            <w:pStyle w:val="TOC3"/>
            <w:tabs>
              <w:tab w:val="right" w:leader="dot" w:pos="9350"/>
            </w:tabs>
            <w:rPr>
              <w:rFonts w:asciiTheme="minorHAnsi" w:eastAsiaTheme="minorEastAsia" w:hAnsiTheme="minorHAnsi" w:cstheme="minorBidi"/>
              <w:iCs w:val="0"/>
              <w:noProof/>
              <w:szCs w:val="22"/>
            </w:rPr>
          </w:pPr>
          <w:hyperlink w:anchor="_Toc23489435" w:history="1">
            <w:r w:rsidRPr="009C2EF5">
              <w:rPr>
                <w:rStyle w:val="Hyperlink"/>
                <w:noProof/>
              </w:rPr>
              <w:t>Most Recent</w:t>
            </w:r>
            <w:r>
              <w:rPr>
                <w:noProof/>
                <w:webHidden/>
              </w:rPr>
              <w:tab/>
            </w:r>
            <w:r>
              <w:rPr>
                <w:noProof/>
                <w:webHidden/>
              </w:rPr>
              <w:fldChar w:fldCharType="begin"/>
            </w:r>
            <w:r>
              <w:rPr>
                <w:noProof/>
                <w:webHidden/>
              </w:rPr>
              <w:instrText xml:space="preserve"> PAGEREF _Toc23489435 \h </w:instrText>
            </w:r>
            <w:r>
              <w:rPr>
                <w:noProof/>
                <w:webHidden/>
              </w:rPr>
            </w:r>
            <w:r>
              <w:rPr>
                <w:noProof/>
                <w:webHidden/>
              </w:rPr>
              <w:fldChar w:fldCharType="separate"/>
            </w:r>
            <w:r>
              <w:rPr>
                <w:noProof/>
                <w:webHidden/>
              </w:rPr>
              <w:t>402</w:t>
            </w:r>
            <w:r>
              <w:rPr>
                <w:noProof/>
                <w:webHidden/>
              </w:rPr>
              <w:fldChar w:fldCharType="end"/>
            </w:r>
          </w:hyperlink>
        </w:p>
        <w:p w:rsidR="005765CA" w:rsidRDefault="005765CA">
          <w:pPr>
            <w:pStyle w:val="TOC3"/>
            <w:tabs>
              <w:tab w:val="right" w:leader="dot" w:pos="9350"/>
            </w:tabs>
            <w:rPr>
              <w:rFonts w:asciiTheme="minorHAnsi" w:eastAsiaTheme="minorEastAsia" w:hAnsiTheme="minorHAnsi" w:cstheme="minorBidi"/>
              <w:iCs w:val="0"/>
              <w:noProof/>
              <w:szCs w:val="22"/>
            </w:rPr>
          </w:pPr>
          <w:hyperlink w:anchor="_Toc23489436" w:history="1">
            <w:r w:rsidRPr="009C2EF5">
              <w:rPr>
                <w:rStyle w:val="Hyperlink"/>
                <w:noProof/>
              </w:rPr>
              <w:t>Worksheet</w:t>
            </w:r>
            <w:r>
              <w:rPr>
                <w:noProof/>
                <w:webHidden/>
              </w:rPr>
              <w:tab/>
            </w:r>
            <w:r>
              <w:rPr>
                <w:noProof/>
                <w:webHidden/>
              </w:rPr>
              <w:fldChar w:fldCharType="begin"/>
            </w:r>
            <w:r>
              <w:rPr>
                <w:noProof/>
                <w:webHidden/>
              </w:rPr>
              <w:instrText xml:space="preserve"> PAGEREF _Toc23489436 \h </w:instrText>
            </w:r>
            <w:r>
              <w:rPr>
                <w:noProof/>
                <w:webHidden/>
              </w:rPr>
            </w:r>
            <w:r>
              <w:rPr>
                <w:noProof/>
                <w:webHidden/>
              </w:rPr>
              <w:fldChar w:fldCharType="separate"/>
            </w:r>
            <w:r>
              <w:rPr>
                <w:noProof/>
                <w:webHidden/>
              </w:rPr>
              <w:t>403</w:t>
            </w:r>
            <w:r>
              <w:rPr>
                <w:noProof/>
                <w:webHidden/>
              </w:rPr>
              <w:fldChar w:fldCharType="end"/>
            </w:r>
          </w:hyperlink>
        </w:p>
        <w:p w:rsidR="005765CA" w:rsidRDefault="005765CA">
          <w:pPr>
            <w:pStyle w:val="TOC3"/>
            <w:tabs>
              <w:tab w:val="right" w:leader="dot" w:pos="9350"/>
            </w:tabs>
            <w:rPr>
              <w:rFonts w:asciiTheme="minorHAnsi" w:eastAsiaTheme="minorEastAsia" w:hAnsiTheme="minorHAnsi" w:cstheme="minorBidi"/>
              <w:iCs w:val="0"/>
              <w:noProof/>
              <w:szCs w:val="22"/>
            </w:rPr>
          </w:pPr>
          <w:hyperlink w:anchor="_Toc23489437" w:history="1">
            <w:r w:rsidRPr="009C2EF5">
              <w:rPr>
                <w:rStyle w:val="Hyperlink"/>
                <w:noProof/>
              </w:rPr>
              <w:t>Graph</w:t>
            </w:r>
            <w:r>
              <w:rPr>
                <w:noProof/>
                <w:webHidden/>
              </w:rPr>
              <w:tab/>
            </w:r>
            <w:r>
              <w:rPr>
                <w:noProof/>
                <w:webHidden/>
              </w:rPr>
              <w:fldChar w:fldCharType="begin"/>
            </w:r>
            <w:r>
              <w:rPr>
                <w:noProof/>
                <w:webHidden/>
              </w:rPr>
              <w:instrText xml:space="preserve"> PAGEREF _Toc23489437 \h </w:instrText>
            </w:r>
            <w:r>
              <w:rPr>
                <w:noProof/>
                <w:webHidden/>
              </w:rPr>
            </w:r>
            <w:r>
              <w:rPr>
                <w:noProof/>
                <w:webHidden/>
              </w:rPr>
              <w:fldChar w:fldCharType="separate"/>
            </w:r>
            <w:r>
              <w:rPr>
                <w:noProof/>
                <w:webHidden/>
              </w:rPr>
              <w:t>405</w:t>
            </w:r>
            <w:r>
              <w:rPr>
                <w:noProof/>
                <w:webHidden/>
              </w:rPr>
              <w:fldChar w:fldCharType="end"/>
            </w:r>
          </w:hyperlink>
        </w:p>
        <w:p w:rsidR="005765CA" w:rsidRDefault="005765CA">
          <w:pPr>
            <w:pStyle w:val="TOC3"/>
            <w:tabs>
              <w:tab w:val="right" w:leader="dot" w:pos="9350"/>
            </w:tabs>
            <w:rPr>
              <w:rFonts w:asciiTheme="minorHAnsi" w:eastAsiaTheme="minorEastAsia" w:hAnsiTheme="minorHAnsi" w:cstheme="minorBidi"/>
              <w:iCs w:val="0"/>
              <w:noProof/>
              <w:szCs w:val="22"/>
            </w:rPr>
          </w:pPr>
          <w:hyperlink w:anchor="_Toc23489438" w:history="1">
            <w:r w:rsidRPr="009C2EF5">
              <w:rPr>
                <w:rStyle w:val="Hyperlink"/>
                <w:noProof/>
              </w:rPr>
              <w:t>All Tests by Date</w:t>
            </w:r>
            <w:r>
              <w:rPr>
                <w:noProof/>
                <w:webHidden/>
              </w:rPr>
              <w:tab/>
            </w:r>
            <w:r>
              <w:rPr>
                <w:noProof/>
                <w:webHidden/>
              </w:rPr>
              <w:fldChar w:fldCharType="begin"/>
            </w:r>
            <w:r>
              <w:rPr>
                <w:noProof/>
                <w:webHidden/>
              </w:rPr>
              <w:instrText xml:space="preserve"> PAGEREF _Toc23489438 \h </w:instrText>
            </w:r>
            <w:r>
              <w:rPr>
                <w:noProof/>
                <w:webHidden/>
              </w:rPr>
            </w:r>
            <w:r>
              <w:rPr>
                <w:noProof/>
                <w:webHidden/>
              </w:rPr>
              <w:fldChar w:fldCharType="separate"/>
            </w:r>
            <w:r>
              <w:rPr>
                <w:noProof/>
                <w:webHidden/>
              </w:rPr>
              <w:t>406</w:t>
            </w:r>
            <w:r>
              <w:rPr>
                <w:noProof/>
                <w:webHidden/>
              </w:rPr>
              <w:fldChar w:fldCharType="end"/>
            </w:r>
          </w:hyperlink>
        </w:p>
        <w:p w:rsidR="005765CA" w:rsidRDefault="005765CA">
          <w:pPr>
            <w:pStyle w:val="TOC3"/>
            <w:tabs>
              <w:tab w:val="right" w:leader="dot" w:pos="9350"/>
            </w:tabs>
            <w:rPr>
              <w:rFonts w:asciiTheme="minorHAnsi" w:eastAsiaTheme="minorEastAsia" w:hAnsiTheme="minorHAnsi" w:cstheme="minorBidi"/>
              <w:iCs w:val="0"/>
              <w:noProof/>
              <w:szCs w:val="22"/>
            </w:rPr>
          </w:pPr>
          <w:hyperlink w:anchor="_Toc23489439" w:history="1">
            <w:r w:rsidRPr="009C2EF5">
              <w:rPr>
                <w:rStyle w:val="Hyperlink"/>
                <w:noProof/>
              </w:rPr>
              <w:t>Selected Tests by Date</w:t>
            </w:r>
            <w:r>
              <w:rPr>
                <w:noProof/>
                <w:webHidden/>
              </w:rPr>
              <w:tab/>
            </w:r>
            <w:r>
              <w:rPr>
                <w:noProof/>
                <w:webHidden/>
              </w:rPr>
              <w:fldChar w:fldCharType="begin"/>
            </w:r>
            <w:r>
              <w:rPr>
                <w:noProof/>
                <w:webHidden/>
              </w:rPr>
              <w:instrText xml:space="preserve"> PAGEREF _Toc23489439 \h </w:instrText>
            </w:r>
            <w:r>
              <w:rPr>
                <w:noProof/>
                <w:webHidden/>
              </w:rPr>
            </w:r>
            <w:r>
              <w:rPr>
                <w:noProof/>
                <w:webHidden/>
              </w:rPr>
              <w:fldChar w:fldCharType="separate"/>
            </w:r>
            <w:r>
              <w:rPr>
                <w:noProof/>
                <w:webHidden/>
              </w:rPr>
              <w:t>406</w:t>
            </w:r>
            <w:r>
              <w:rPr>
                <w:noProof/>
                <w:webHidden/>
              </w:rPr>
              <w:fldChar w:fldCharType="end"/>
            </w:r>
          </w:hyperlink>
        </w:p>
        <w:p w:rsidR="005765CA" w:rsidRDefault="005765CA">
          <w:pPr>
            <w:pStyle w:val="TOC3"/>
            <w:tabs>
              <w:tab w:val="right" w:leader="dot" w:pos="9350"/>
            </w:tabs>
            <w:rPr>
              <w:rFonts w:asciiTheme="minorHAnsi" w:eastAsiaTheme="minorEastAsia" w:hAnsiTheme="minorHAnsi" w:cstheme="minorBidi"/>
              <w:iCs w:val="0"/>
              <w:noProof/>
              <w:szCs w:val="22"/>
            </w:rPr>
          </w:pPr>
          <w:hyperlink w:anchor="_Toc23489440" w:history="1">
            <w:r w:rsidRPr="009C2EF5">
              <w:rPr>
                <w:rStyle w:val="Hyperlink"/>
                <w:noProof/>
              </w:rPr>
              <w:t>Lab Orders (All)</w:t>
            </w:r>
            <w:r>
              <w:rPr>
                <w:noProof/>
                <w:webHidden/>
              </w:rPr>
              <w:tab/>
            </w:r>
            <w:r>
              <w:rPr>
                <w:noProof/>
                <w:webHidden/>
              </w:rPr>
              <w:fldChar w:fldCharType="begin"/>
            </w:r>
            <w:r>
              <w:rPr>
                <w:noProof/>
                <w:webHidden/>
              </w:rPr>
              <w:instrText xml:space="preserve"> PAGEREF _Toc23489440 \h </w:instrText>
            </w:r>
            <w:r>
              <w:rPr>
                <w:noProof/>
                <w:webHidden/>
              </w:rPr>
            </w:r>
            <w:r>
              <w:rPr>
                <w:noProof/>
                <w:webHidden/>
              </w:rPr>
              <w:fldChar w:fldCharType="separate"/>
            </w:r>
            <w:r>
              <w:rPr>
                <w:noProof/>
                <w:webHidden/>
              </w:rPr>
              <w:t>407</w:t>
            </w:r>
            <w:r>
              <w:rPr>
                <w:noProof/>
                <w:webHidden/>
              </w:rPr>
              <w:fldChar w:fldCharType="end"/>
            </w:r>
          </w:hyperlink>
        </w:p>
        <w:p w:rsidR="005765CA" w:rsidRDefault="005765CA">
          <w:pPr>
            <w:pStyle w:val="TOC3"/>
            <w:tabs>
              <w:tab w:val="right" w:leader="dot" w:pos="9350"/>
            </w:tabs>
            <w:rPr>
              <w:rFonts w:asciiTheme="minorHAnsi" w:eastAsiaTheme="minorEastAsia" w:hAnsiTheme="minorHAnsi" w:cstheme="minorBidi"/>
              <w:iCs w:val="0"/>
              <w:noProof/>
              <w:szCs w:val="22"/>
            </w:rPr>
          </w:pPr>
          <w:hyperlink w:anchor="_Toc23489441" w:history="1">
            <w:r w:rsidRPr="009C2EF5">
              <w:rPr>
                <w:rStyle w:val="Hyperlink"/>
                <w:noProof/>
              </w:rPr>
              <w:t>Cumulative</w:t>
            </w:r>
            <w:r>
              <w:rPr>
                <w:noProof/>
                <w:webHidden/>
              </w:rPr>
              <w:tab/>
            </w:r>
            <w:r>
              <w:rPr>
                <w:noProof/>
                <w:webHidden/>
              </w:rPr>
              <w:fldChar w:fldCharType="begin"/>
            </w:r>
            <w:r>
              <w:rPr>
                <w:noProof/>
                <w:webHidden/>
              </w:rPr>
              <w:instrText xml:space="preserve"> PAGEREF _Toc23489441 \h </w:instrText>
            </w:r>
            <w:r>
              <w:rPr>
                <w:noProof/>
                <w:webHidden/>
              </w:rPr>
            </w:r>
            <w:r>
              <w:rPr>
                <w:noProof/>
                <w:webHidden/>
              </w:rPr>
              <w:fldChar w:fldCharType="separate"/>
            </w:r>
            <w:r>
              <w:rPr>
                <w:noProof/>
                <w:webHidden/>
              </w:rPr>
              <w:t>407</w:t>
            </w:r>
            <w:r>
              <w:rPr>
                <w:noProof/>
                <w:webHidden/>
              </w:rPr>
              <w:fldChar w:fldCharType="end"/>
            </w:r>
          </w:hyperlink>
        </w:p>
        <w:p w:rsidR="005765CA" w:rsidRDefault="005765CA">
          <w:pPr>
            <w:pStyle w:val="TOC2"/>
            <w:tabs>
              <w:tab w:val="right" w:leader="dot" w:pos="9350"/>
            </w:tabs>
            <w:rPr>
              <w:rFonts w:asciiTheme="minorHAnsi" w:eastAsiaTheme="minorEastAsia" w:hAnsiTheme="minorHAnsi" w:cstheme="minorBidi"/>
              <w:b w:val="0"/>
              <w:noProof/>
              <w:sz w:val="22"/>
              <w:szCs w:val="22"/>
            </w:rPr>
          </w:pPr>
          <w:hyperlink w:anchor="_Toc23489442" w:history="1">
            <w:r w:rsidRPr="009C2EF5">
              <w:rPr>
                <w:rStyle w:val="Hyperlink"/>
                <w:noProof/>
              </w:rPr>
              <w:t>Changing Views on the Labs Tab</w:t>
            </w:r>
            <w:r>
              <w:rPr>
                <w:noProof/>
                <w:webHidden/>
              </w:rPr>
              <w:tab/>
            </w:r>
            <w:r>
              <w:rPr>
                <w:noProof/>
                <w:webHidden/>
              </w:rPr>
              <w:fldChar w:fldCharType="begin"/>
            </w:r>
            <w:r>
              <w:rPr>
                <w:noProof/>
                <w:webHidden/>
              </w:rPr>
              <w:instrText xml:space="preserve"> PAGEREF _Toc23489442 \h </w:instrText>
            </w:r>
            <w:r>
              <w:rPr>
                <w:noProof/>
                <w:webHidden/>
              </w:rPr>
            </w:r>
            <w:r>
              <w:rPr>
                <w:noProof/>
                <w:webHidden/>
              </w:rPr>
              <w:fldChar w:fldCharType="separate"/>
            </w:r>
            <w:r>
              <w:rPr>
                <w:noProof/>
                <w:webHidden/>
              </w:rPr>
              <w:t>408</w:t>
            </w:r>
            <w:r>
              <w:rPr>
                <w:noProof/>
                <w:webHidden/>
              </w:rPr>
              <w:fldChar w:fldCharType="end"/>
            </w:r>
          </w:hyperlink>
        </w:p>
        <w:p w:rsidR="005765CA" w:rsidRDefault="005765CA">
          <w:pPr>
            <w:pStyle w:val="TOC3"/>
            <w:tabs>
              <w:tab w:val="right" w:leader="dot" w:pos="9350"/>
            </w:tabs>
            <w:rPr>
              <w:rFonts w:asciiTheme="minorHAnsi" w:eastAsiaTheme="minorEastAsia" w:hAnsiTheme="minorHAnsi" w:cstheme="minorBidi"/>
              <w:iCs w:val="0"/>
              <w:noProof/>
              <w:szCs w:val="22"/>
            </w:rPr>
          </w:pPr>
          <w:hyperlink w:anchor="_Toc23489443" w:history="1">
            <w:r w:rsidRPr="009C2EF5">
              <w:rPr>
                <w:rStyle w:val="Hyperlink"/>
                <w:noProof/>
              </w:rPr>
              <w:t>Demographics</w:t>
            </w:r>
            <w:r>
              <w:rPr>
                <w:noProof/>
                <w:webHidden/>
              </w:rPr>
              <w:tab/>
            </w:r>
            <w:r>
              <w:rPr>
                <w:noProof/>
                <w:webHidden/>
              </w:rPr>
              <w:fldChar w:fldCharType="begin"/>
            </w:r>
            <w:r>
              <w:rPr>
                <w:noProof/>
                <w:webHidden/>
              </w:rPr>
              <w:instrText xml:space="preserve"> PAGEREF _Toc23489443 \h </w:instrText>
            </w:r>
            <w:r>
              <w:rPr>
                <w:noProof/>
                <w:webHidden/>
              </w:rPr>
            </w:r>
            <w:r>
              <w:rPr>
                <w:noProof/>
                <w:webHidden/>
              </w:rPr>
              <w:fldChar w:fldCharType="separate"/>
            </w:r>
            <w:r>
              <w:rPr>
                <w:noProof/>
                <w:webHidden/>
              </w:rPr>
              <w:t>408</w:t>
            </w:r>
            <w:r>
              <w:rPr>
                <w:noProof/>
                <w:webHidden/>
              </w:rPr>
              <w:fldChar w:fldCharType="end"/>
            </w:r>
          </w:hyperlink>
        </w:p>
        <w:p w:rsidR="005765CA" w:rsidRDefault="005765CA">
          <w:pPr>
            <w:pStyle w:val="TOC3"/>
            <w:tabs>
              <w:tab w:val="right" w:leader="dot" w:pos="9350"/>
            </w:tabs>
            <w:rPr>
              <w:rFonts w:asciiTheme="minorHAnsi" w:eastAsiaTheme="minorEastAsia" w:hAnsiTheme="minorHAnsi" w:cstheme="minorBidi"/>
              <w:iCs w:val="0"/>
              <w:noProof/>
              <w:szCs w:val="22"/>
            </w:rPr>
          </w:pPr>
          <w:hyperlink w:anchor="_Toc23489444" w:history="1">
            <w:r w:rsidRPr="009C2EF5">
              <w:rPr>
                <w:rStyle w:val="Hyperlink"/>
                <w:noProof/>
              </w:rPr>
              <w:t>Postings</w:t>
            </w:r>
            <w:r>
              <w:rPr>
                <w:noProof/>
                <w:webHidden/>
              </w:rPr>
              <w:tab/>
            </w:r>
            <w:r>
              <w:rPr>
                <w:noProof/>
                <w:webHidden/>
              </w:rPr>
              <w:fldChar w:fldCharType="begin"/>
            </w:r>
            <w:r>
              <w:rPr>
                <w:noProof/>
                <w:webHidden/>
              </w:rPr>
              <w:instrText xml:space="preserve"> PAGEREF _Toc23489444 \h </w:instrText>
            </w:r>
            <w:r>
              <w:rPr>
                <w:noProof/>
                <w:webHidden/>
              </w:rPr>
            </w:r>
            <w:r>
              <w:rPr>
                <w:noProof/>
                <w:webHidden/>
              </w:rPr>
              <w:fldChar w:fldCharType="separate"/>
            </w:r>
            <w:r>
              <w:rPr>
                <w:noProof/>
                <w:webHidden/>
              </w:rPr>
              <w:t>409</w:t>
            </w:r>
            <w:r>
              <w:rPr>
                <w:noProof/>
                <w:webHidden/>
              </w:rPr>
              <w:fldChar w:fldCharType="end"/>
            </w:r>
          </w:hyperlink>
        </w:p>
        <w:p w:rsidR="005765CA" w:rsidRDefault="005765CA">
          <w:pPr>
            <w:pStyle w:val="TOC3"/>
            <w:tabs>
              <w:tab w:val="right" w:leader="dot" w:pos="9350"/>
            </w:tabs>
            <w:rPr>
              <w:rFonts w:asciiTheme="minorHAnsi" w:eastAsiaTheme="minorEastAsia" w:hAnsiTheme="minorHAnsi" w:cstheme="minorBidi"/>
              <w:iCs w:val="0"/>
              <w:noProof/>
              <w:szCs w:val="22"/>
            </w:rPr>
          </w:pPr>
          <w:hyperlink w:anchor="_Toc23489445" w:history="1">
            <w:r w:rsidRPr="009C2EF5">
              <w:rPr>
                <w:rStyle w:val="Hyperlink"/>
                <w:noProof/>
              </w:rPr>
              <w:t>Reminders</w:t>
            </w:r>
            <w:r>
              <w:rPr>
                <w:noProof/>
                <w:webHidden/>
              </w:rPr>
              <w:tab/>
            </w:r>
            <w:r>
              <w:rPr>
                <w:noProof/>
                <w:webHidden/>
              </w:rPr>
              <w:fldChar w:fldCharType="begin"/>
            </w:r>
            <w:r>
              <w:rPr>
                <w:noProof/>
                <w:webHidden/>
              </w:rPr>
              <w:instrText xml:space="preserve"> PAGEREF _Toc23489445 \h </w:instrText>
            </w:r>
            <w:r>
              <w:rPr>
                <w:noProof/>
                <w:webHidden/>
              </w:rPr>
            </w:r>
            <w:r>
              <w:rPr>
                <w:noProof/>
                <w:webHidden/>
              </w:rPr>
              <w:fldChar w:fldCharType="separate"/>
            </w:r>
            <w:r>
              <w:rPr>
                <w:noProof/>
                <w:webHidden/>
              </w:rPr>
              <w:t>409</w:t>
            </w:r>
            <w:r>
              <w:rPr>
                <w:noProof/>
                <w:webHidden/>
              </w:rPr>
              <w:fldChar w:fldCharType="end"/>
            </w:r>
          </w:hyperlink>
        </w:p>
        <w:p w:rsidR="005765CA" w:rsidRDefault="005765CA">
          <w:pPr>
            <w:pStyle w:val="TOC1"/>
            <w:tabs>
              <w:tab w:val="right" w:leader="dot" w:pos="9350"/>
            </w:tabs>
            <w:rPr>
              <w:rFonts w:asciiTheme="minorHAnsi" w:eastAsiaTheme="minorEastAsia" w:hAnsiTheme="minorHAnsi" w:cstheme="minorBidi"/>
              <w:b w:val="0"/>
              <w:bCs w:val="0"/>
              <w:noProof/>
              <w:sz w:val="22"/>
              <w:szCs w:val="22"/>
            </w:rPr>
          </w:pPr>
          <w:hyperlink w:anchor="_Toc23489446" w:history="1">
            <w:r w:rsidRPr="009C2EF5">
              <w:rPr>
                <w:rStyle w:val="Hyperlink"/>
                <w:noProof/>
              </w:rPr>
              <w:t>Reports</w:t>
            </w:r>
            <w:r>
              <w:rPr>
                <w:noProof/>
                <w:webHidden/>
              </w:rPr>
              <w:tab/>
            </w:r>
            <w:r>
              <w:rPr>
                <w:noProof/>
                <w:webHidden/>
              </w:rPr>
              <w:fldChar w:fldCharType="begin"/>
            </w:r>
            <w:r>
              <w:rPr>
                <w:noProof/>
                <w:webHidden/>
              </w:rPr>
              <w:instrText xml:space="preserve"> PAGEREF _Toc23489446 \h </w:instrText>
            </w:r>
            <w:r>
              <w:rPr>
                <w:noProof/>
                <w:webHidden/>
              </w:rPr>
            </w:r>
            <w:r>
              <w:rPr>
                <w:noProof/>
                <w:webHidden/>
              </w:rPr>
              <w:fldChar w:fldCharType="separate"/>
            </w:r>
            <w:r>
              <w:rPr>
                <w:noProof/>
                <w:webHidden/>
              </w:rPr>
              <w:t>410</w:t>
            </w:r>
            <w:r>
              <w:rPr>
                <w:noProof/>
                <w:webHidden/>
              </w:rPr>
              <w:fldChar w:fldCharType="end"/>
            </w:r>
          </w:hyperlink>
        </w:p>
        <w:p w:rsidR="005765CA" w:rsidRDefault="005765CA">
          <w:pPr>
            <w:pStyle w:val="TOC2"/>
            <w:tabs>
              <w:tab w:val="right" w:leader="dot" w:pos="9350"/>
            </w:tabs>
            <w:rPr>
              <w:rFonts w:asciiTheme="minorHAnsi" w:eastAsiaTheme="minorEastAsia" w:hAnsiTheme="minorHAnsi" w:cstheme="minorBidi"/>
              <w:b w:val="0"/>
              <w:noProof/>
              <w:sz w:val="22"/>
              <w:szCs w:val="22"/>
            </w:rPr>
          </w:pPr>
          <w:hyperlink w:anchor="_Toc23489447" w:history="1">
            <w:r w:rsidRPr="009C2EF5">
              <w:rPr>
                <w:rStyle w:val="Hyperlink"/>
                <w:noProof/>
              </w:rPr>
              <w:t>Viewing a Report</w:t>
            </w:r>
            <w:r>
              <w:rPr>
                <w:noProof/>
                <w:webHidden/>
              </w:rPr>
              <w:tab/>
            </w:r>
            <w:r>
              <w:rPr>
                <w:noProof/>
                <w:webHidden/>
              </w:rPr>
              <w:fldChar w:fldCharType="begin"/>
            </w:r>
            <w:r>
              <w:rPr>
                <w:noProof/>
                <w:webHidden/>
              </w:rPr>
              <w:instrText xml:space="preserve"> PAGEREF _Toc23489447 \h </w:instrText>
            </w:r>
            <w:r>
              <w:rPr>
                <w:noProof/>
                <w:webHidden/>
              </w:rPr>
            </w:r>
            <w:r>
              <w:rPr>
                <w:noProof/>
                <w:webHidden/>
              </w:rPr>
              <w:fldChar w:fldCharType="separate"/>
            </w:r>
            <w:r>
              <w:rPr>
                <w:noProof/>
                <w:webHidden/>
              </w:rPr>
              <w:t>410</w:t>
            </w:r>
            <w:r>
              <w:rPr>
                <w:noProof/>
                <w:webHidden/>
              </w:rPr>
              <w:fldChar w:fldCharType="end"/>
            </w:r>
          </w:hyperlink>
        </w:p>
        <w:p w:rsidR="005765CA" w:rsidRDefault="005765CA">
          <w:pPr>
            <w:pStyle w:val="TOC2"/>
            <w:tabs>
              <w:tab w:val="right" w:leader="dot" w:pos="9350"/>
            </w:tabs>
            <w:rPr>
              <w:rFonts w:asciiTheme="minorHAnsi" w:eastAsiaTheme="minorEastAsia" w:hAnsiTheme="minorHAnsi" w:cstheme="minorBidi"/>
              <w:b w:val="0"/>
              <w:noProof/>
              <w:sz w:val="22"/>
              <w:szCs w:val="22"/>
            </w:rPr>
          </w:pPr>
          <w:hyperlink w:anchor="_Toc23489448" w:history="1">
            <w:r w:rsidRPr="009C2EF5">
              <w:rPr>
                <w:rStyle w:val="Hyperlink"/>
                <w:noProof/>
              </w:rPr>
              <w:t>Available Reports on the Reports Tab</w:t>
            </w:r>
            <w:r>
              <w:rPr>
                <w:noProof/>
                <w:webHidden/>
              </w:rPr>
              <w:tab/>
            </w:r>
            <w:r>
              <w:rPr>
                <w:noProof/>
                <w:webHidden/>
              </w:rPr>
              <w:fldChar w:fldCharType="begin"/>
            </w:r>
            <w:r>
              <w:rPr>
                <w:noProof/>
                <w:webHidden/>
              </w:rPr>
              <w:instrText xml:space="preserve"> PAGEREF _Toc23489448 \h </w:instrText>
            </w:r>
            <w:r>
              <w:rPr>
                <w:noProof/>
                <w:webHidden/>
              </w:rPr>
            </w:r>
            <w:r>
              <w:rPr>
                <w:noProof/>
                <w:webHidden/>
              </w:rPr>
              <w:fldChar w:fldCharType="separate"/>
            </w:r>
            <w:r>
              <w:rPr>
                <w:noProof/>
                <w:webHidden/>
              </w:rPr>
              <w:t>412</w:t>
            </w:r>
            <w:r>
              <w:rPr>
                <w:noProof/>
                <w:webHidden/>
              </w:rPr>
              <w:fldChar w:fldCharType="end"/>
            </w:r>
          </w:hyperlink>
        </w:p>
        <w:p w:rsidR="005765CA" w:rsidRDefault="005765CA">
          <w:pPr>
            <w:pStyle w:val="TOC2"/>
            <w:tabs>
              <w:tab w:val="right" w:leader="dot" w:pos="9350"/>
            </w:tabs>
            <w:rPr>
              <w:rFonts w:asciiTheme="minorHAnsi" w:eastAsiaTheme="minorEastAsia" w:hAnsiTheme="minorHAnsi" w:cstheme="minorBidi"/>
              <w:b w:val="0"/>
              <w:noProof/>
              <w:sz w:val="22"/>
              <w:szCs w:val="22"/>
            </w:rPr>
          </w:pPr>
          <w:hyperlink w:anchor="_Toc23489449" w:history="1">
            <w:r w:rsidRPr="009C2EF5">
              <w:rPr>
                <w:rStyle w:val="Hyperlink"/>
                <w:noProof/>
              </w:rPr>
              <w:t>Sorting a Report (Table View)</w:t>
            </w:r>
            <w:r>
              <w:rPr>
                <w:noProof/>
                <w:webHidden/>
              </w:rPr>
              <w:tab/>
            </w:r>
            <w:r>
              <w:rPr>
                <w:noProof/>
                <w:webHidden/>
              </w:rPr>
              <w:fldChar w:fldCharType="begin"/>
            </w:r>
            <w:r>
              <w:rPr>
                <w:noProof/>
                <w:webHidden/>
              </w:rPr>
              <w:instrText xml:space="preserve"> PAGEREF _Toc23489449 \h </w:instrText>
            </w:r>
            <w:r>
              <w:rPr>
                <w:noProof/>
                <w:webHidden/>
              </w:rPr>
            </w:r>
            <w:r>
              <w:rPr>
                <w:noProof/>
                <w:webHidden/>
              </w:rPr>
              <w:fldChar w:fldCharType="separate"/>
            </w:r>
            <w:r>
              <w:rPr>
                <w:noProof/>
                <w:webHidden/>
              </w:rPr>
              <w:t>416</w:t>
            </w:r>
            <w:r>
              <w:rPr>
                <w:noProof/>
                <w:webHidden/>
              </w:rPr>
              <w:fldChar w:fldCharType="end"/>
            </w:r>
          </w:hyperlink>
        </w:p>
        <w:p w:rsidR="005765CA" w:rsidRDefault="005765CA">
          <w:pPr>
            <w:pStyle w:val="TOC2"/>
            <w:tabs>
              <w:tab w:val="right" w:leader="dot" w:pos="9350"/>
            </w:tabs>
            <w:rPr>
              <w:rFonts w:asciiTheme="minorHAnsi" w:eastAsiaTheme="minorEastAsia" w:hAnsiTheme="minorHAnsi" w:cstheme="minorBidi"/>
              <w:b w:val="0"/>
              <w:noProof/>
              <w:sz w:val="22"/>
              <w:szCs w:val="22"/>
            </w:rPr>
          </w:pPr>
          <w:hyperlink w:anchor="_Toc23489450" w:history="1">
            <w:r w:rsidRPr="009C2EF5">
              <w:rPr>
                <w:rStyle w:val="Hyperlink"/>
                <w:noProof/>
              </w:rPr>
              <w:t>Graphing a Report</w:t>
            </w:r>
            <w:r>
              <w:rPr>
                <w:noProof/>
                <w:webHidden/>
              </w:rPr>
              <w:tab/>
            </w:r>
            <w:r>
              <w:rPr>
                <w:noProof/>
                <w:webHidden/>
              </w:rPr>
              <w:fldChar w:fldCharType="begin"/>
            </w:r>
            <w:r>
              <w:rPr>
                <w:noProof/>
                <w:webHidden/>
              </w:rPr>
              <w:instrText xml:space="preserve"> PAGEREF _Toc23489450 \h </w:instrText>
            </w:r>
            <w:r>
              <w:rPr>
                <w:noProof/>
                <w:webHidden/>
              </w:rPr>
            </w:r>
            <w:r>
              <w:rPr>
                <w:noProof/>
                <w:webHidden/>
              </w:rPr>
              <w:fldChar w:fldCharType="separate"/>
            </w:r>
            <w:r>
              <w:rPr>
                <w:noProof/>
                <w:webHidden/>
              </w:rPr>
              <w:t>417</w:t>
            </w:r>
            <w:r>
              <w:rPr>
                <w:noProof/>
                <w:webHidden/>
              </w:rPr>
              <w:fldChar w:fldCharType="end"/>
            </w:r>
          </w:hyperlink>
        </w:p>
        <w:p w:rsidR="005765CA" w:rsidRDefault="005765CA">
          <w:pPr>
            <w:pStyle w:val="TOC2"/>
            <w:tabs>
              <w:tab w:val="right" w:leader="dot" w:pos="9350"/>
            </w:tabs>
            <w:rPr>
              <w:rFonts w:asciiTheme="minorHAnsi" w:eastAsiaTheme="minorEastAsia" w:hAnsiTheme="minorHAnsi" w:cstheme="minorBidi"/>
              <w:b w:val="0"/>
              <w:noProof/>
              <w:sz w:val="22"/>
              <w:szCs w:val="22"/>
            </w:rPr>
          </w:pPr>
          <w:hyperlink w:anchor="_Toc23489451" w:history="1">
            <w:r w:rsidRPr="009C2EF5">
              <w:rPr>
                <w:rStyle w:val="Hyperlink"/>
                <w:noProof/>
              </w:rPr>
              <w:t>Printing a Report</w:t>
            </w:r>
            <w:r>
              <w:rPr>
                <w:noProof/>
                <w:webHidden/>
              </w:rPr>
              <w:tab/>
            </w:r>
            <w:r>
              <w:rPr>
                <w:noProof/>
                <w:webHidden/>
              </w:rPr>
              <w:fldChar w:fldCharType="begin"/>
            </w:r>
            <w:r>
              <w:rPr>
                <w:noProof/>
                <w:webHidden/>
              </w:rPr>
              <w:instrText xml:space="preserve"> PAGEREF _Toc23489451 \h </w:instrText>
            </w:r>
            <w:r>
              <w:rPr>
                <w:noProof/>
                <w:webHidden/>
              </w:rPr>
            </w:r>
            <w:r>
              <w:rPr>
                <w:noProof/>
                <w:webHidden/>
              </w:rPr>
              <w:fldChar w:fldCharType="separate"/>
            </w:r>
            <w:r>
              <w:rPr>
                <w:noProof/>
                <w:webHidden/>
              </w:rPr>
              <w:t>417</w:t>
            </w:r>
            <w:r>
              <w:rPr>
                <w:noProof/>
                <w:webHidden/>
              </w:rPr>
              <w:fldChar w:fldCharType="end"/>
            </w:r>
          </w:hyperlink>
        </w:p>
        <w:p w:rsidR="005765CA" w:rsidRDefault="005765CA">
          <w:pPr>
            <w:pStyle w:val="TOC2"/>
            <w:tabs>
              <w:tab w:val="right" w:leader="dot" w:pos="9350"/>
            </w:tabs>
            <w:rPr>
              <w:rFonts w:asciiTheme="minorHAnsi" w:eastAsiaTheme="minorEastAsia" w:hAnsiTheme="minorHAnsi" w:cstheme="minorBidi"/>
              <w:b w:val="0"/>
              <w:noProof/>
              <w:sz w:val="22"/>
              <w:szCs w:val="22"/>
            </w:rPr>
          </w:pPr>
          <w:hyperlink w:anchor="_Toc23489452" w:history="1">
            <w:r w:rsidRPr="009C2EF5">
              <w:rPr>
                <w:rStyle w:val="Hyperlink"/>
                <w:noProof/>
              </w:rPr>
              <w:t>Copying Data from a Report</w:t>
            </w:r>
            <w:r>
              <w:rPr>
                <w:noProof/>
                <w:webHidden/>
              </w:rPr>
              <w:tab/>
            </w:r>
            <w:r>
              <w:rPr>
                <w:noProof/>
                <w:webHidden/>
              </w:rPr>
              <w:fldChar w:fldCharType="begin"/>
            </w:r>
            <w:r>
              <w:rPr>
                <w:noProof/>
                <w:webHidden/>
              </w:rPr>
              <w:instrText xml:space="preserve"> PAGEREF _Toc23489452 \h </w:instrText>
            </w:r>
            <w:r>
              <w:rPr>
                <w:noProof/>
                <w:webHidden/>
              </w:rPr>
            </w:r>
            <w:r>
              <w:rPr>
                <w:noProof/>
                <w:webHidden/>
              </w:rPr>
              <w:fldChar w:fldCharType="separate"/>
            </w:r>
            <w:r>
              <w:rPr>
                <w:noProof/>
                <w:webHidden/>
              </w:rPr>
              <w:t>418</w:t>
            </w:r>
            <w:r>
              <w:rPr>
                <w:noProof/>
                <w:webHidden/>
              </w:rPr>
              <w:fldChar w:fldCharType="end"/>
            </w:r>
          </w:hyperlink>
        </w:p>
        <w:p w:rsidR="005765CA" w:rsidRDefault="005765CA">
          <w:pPr>
            <w:pStyle w:val="TOC2"/>
            <w:tabs>
              <w:tab w:val="right" w:leader="dot" w:pos="9350"/>
            </w:tabs>
            <w:rPr>
              <w:rFonts w:asciiTheme="minorHAnsi" w:eastAsiaTheme="minorEastAsia" w:hAnsiTheme="minorHAnsi" w:cstheme="minorBidi"/>
              <w:b w:val="0"/>
              <w:noProof/>
              <w:sz w:val="22"/>
              <w:szCs w:val="22"/>
            </w:rPr>
          </w:pPr>
          <w:hyperlink w:anchor="_Toc23489453" w:history="1">
            <w:r w:rsidRPr="009C2EF5">
              <w:rPr>
                <w:rStyle w:val="Hyperlink"/>
                <w:noProof/>
              </w:rPr>
              <w:t>Viewing a Health Summary</w:t>
            </w:r>
            <w:r>
              <w:rPr>
                <w:noProof/>
                <w:webHidden/>
              </w:rPr>
              <w:tab/>
            </w:r>
            <w:r>
              <w:rPr>
                <w:noProof/>
                <w:webHidden/>
              </w:rPr>
              <w:fldChar w:fldCharType="begin"/>
            </w:r>
            <w:r>
              <w:rPr>
                <w:noProof/>
                <w:webHidden/>
              </w:rPr>
              <w:instrText xml:space="preserve"> PAGEREF _Toc23489453 \h </w:instrText>
            </w:r>
            <w:r>
              <w:rPr>
                <w:noProof/>
                <w:webHidden/>
              </w:rPr>
            </w:r>
            <w:r>
              <w:rPr>
                <w:noProof/>
                <w:webHidden/>
              </w:rPr>
              <w:fldChar w:fldCharType="separate"/>
            </w:r>
            <w:r>
              <w:rPr>
                <w:noProof/>
                <w:webHidden/>
              </w:rPr>
              <w:t>418</w:t>
            </w:r>
            <w:r>
              <w:rPr>
                <w:noProof/>
                <w:webHidden/>
              </w:rPr>
              <w:fldChar w:fldCharType="end"/>
            </w:r>
          </w:hyperlink>
        </w:p>
        <w:p w:rsidR="005765CA" w:rsidRDefault="005765CA">
          <w:pPr>
            <w:pStyle w:val="TOC1"/>
            <w:tabs>
              <w:tab w:val="right" w:leader="dot" w:pos="9350"/>
            </w:tabs>
            <w:rPr>
              <w:rFonts w:asciiTheme="minorHAnsi" w:eastAsiaTheme="minorEastAsia" w:hAnsiTheme="minorHAnsi" w:cstheme="minorBidi"/>
              <w:b w:val="0"/>
              <w:bCs w:val="0"/>
              <w:noProof/>
              <w:sz w:val="22"/>
              <w:szCs w:val="22"/>
            </w:rPr>
          </w:pPr>
          <w:hyperlink w:anchor="_Toc23489454" w:history="1">
            <w:r w:rsidRPr="009C2EF5">
              <w:rPr>
                <w:rStyle w:val="Hyperlink"/>
                <w:noProof/>
              </w:rPr>
              <w:t>Appendix A – Accessibility for Individuals with Disabilities</w:t>
            </w:r>
            <w:r>
              <w:rPr>
                <w:noProof/>
                <w:webHidden/>
              </w:rPr>
              <w:tab/>
            </w:r>
            <w:r>
              <w:rPr>
                <w:noProof/>
                <w:webHidden/>
              </w:rPr>
              <w:fldChar w:fldCharType="begin"/>
            </w:r>
            <w:r>
              <w:rPr>
                <w:noProof/>
                <w:webHidden/>
              </w:rPr>
              <w:instrText xml:space="preserve"> PAGEREF _Toc23489454 \h </w:instrText>
            </w:r>
            <w:r>
              <w:rPr>
                <w:noProof/>
                <w:webHidden/>
              </w:rPr>
            </w:r>
            <w:r>
              <w:rPr>
                <w:noProof/>
                <w:webHidden/>
              </w:rPr>
              <w:fldChar w:fldCharType="separate"/>
            </w:r>
            <w:r>
              <w:rPr>
                <w:noProof/>
                <w:webHidden/>
              </w:rPr>
              <w:t>420</w:t>
            </w:r>
            <w:r>
              <w:rPr>
                <w:noProof/>
                <w:webHidden/>
              </w:rPr>
              <w:fldChar w:fldCharType="end"/>
            </w:r>
          </w:hyperlink>
        </w:p>
        <w:p w:rsidR="005765CA" w:rsidRDefault="005765CA">
          <w:pPr>
            <w:pStyle w:val="TOC2"/>
            <w:tabs>
              <w:tab w:val="right" w:leader="dot" w:pos="9350"/>
            </w:tabs>
            <w:rPr>
              <w:rFonts w:asciiTheme="minorHAnsi" w:eastAsiaTheme="minorEastAsia" w:hAnsiTheme="minorHAnsi" w:cstheme="minorBidi"/>
              <w:b w:val="0"/>
              <w:noProof/>
              <w:sz w:val="22"/>
              <w:szCs w:val="22"/>
            </w:rPr>
          </w:pPr>
          <w:hyperlink w:anchor="_Toc23489455" w:history="1">
            <w:r w:rsidRPr="009C2EF5">
              <w:rPr>
                <w:rStyle w:val="Hyperlink"/>
                <w:noProof/>
              </w:rPr>
              <w:t>Changing the Font Size</w:t>
            </w:r>
            <w:r>
              <w:rPr>
                <w:noProof/>
                <w:webHidden/>
              </w:rPr>
              <w:tab/>
            </w:r>
            <w:r>
              <w:rPr>
                <w:noProof/>
                <w:webHidden/>
              </w:rPr>
              <w:fldChar w:fldCharType="begin"/>
            </w:r>
            <w:r>
              <w:rPr>
                <w:noProof/>
                <w:webHidden/>
              </w:rPr>
              <w:instrText xml:space="preserve"> PAGEREF _Toc23489455 \h </w:instrText>
            </w:r>
            <w:r>
              <w:rPr>
                <w:noProof/>
                <w:webHidden/>
              </w:rPr>
            </w:r>
            <w:r>
              <w:rPr>
                <w:noProof/>
                <w:webHidden/>
              </w:rPr>
              <w:fldChar w:fldCharType="separate"/>
            </w:r>
            <w:r>
              <w:rPr>
                <w:noProof/>
                <w:webHidden/>
              </w:rPr>
              <w:t>420</w:t>
            </w:r>
            <w:r>
              <w:rPr>
                <w:noProof/>
                <w:webHidden/>
              </w:rPr>
              <w:fldChar w:fldCharType="end"/>
            </w:r>
          </w:hyperlink>
        </w:p>
        <w:p w:rsidR="005765CA" w:rsidRDefault="005765CA">
          <w:pPr>
            <w:pStyle w:val="TOC3"/>
            <w:tabs>
              <w:tab w:val="right" w:leader="dot" w:pos="9350"/>
            </w:tabs>
            <w:rPr>
              <w:rFonts w:asciiTheme="minorHAnsi" w:eastAsiaTheme="minorEastAsia" w:hAnsiTheme="minorHAnsi" w:cstheme="minorBidi"/>
              <w:iCs w:val="0"/>
              <w:noProof/>
              <w:szCs w:val="22"/>
            </w:rPr>
          </w:pPr>
          <w:hyperlink w:anchor="_Toc23489456" w:history="1">
            <w:r w:rsidRPr="009C2EF5">
              <w:rPr>
                <w:rStyle w:val="Hyperlink"/>
                <w:noProof/>
              </w:rPr>
              <w:t>CPRS Widows and Dialog Boxes</w:t>
            </w:r>
            <w:r>
              <w:rPr>
                <w:noProof/>
                <w:webHidden/>
              </w:rPr>
              <w:tab/>
            </w:r>
            <w:r>
              <w:rPr>
                <w:noProof/>
                <w:webHidden/>
              </w:rPr>
              <w:fldChar w:fldCharType="begin"/>
            </w:r>
            <w:r>
              <w:rPr>
                <w:noProof/>
                <w:webHidden/>
              </w:rPr>
              <w:instrText xml:space="preserve"> PAGEREF _Toc23489456 \h </w:instrText>
            </w:r>
            <w:r>
              <w:rPr>
                <w:noProof/>
                <w:webHidden/>
              </w:rPr>
            </w:r>
            <w:r>
              <w:rPr>
                <w:noProof/>
                <w:webHidden/>
              </w:rPr>
              <w:fldChar w:fldCharType="separate"/>
            </w:r>
            <w:r>
              <w:rPr>
                <w:noProof/>
                <w:webHidden/>
              </w:rPr>
              <w:t>420</w:t>
            </w:r>
            <w:r>
              <w:rPr>
                <w:noProof/>
                <w:webHidden/>
              </w:rPr>
              <w:fldChar w:fldCharType="end"/>
            </w:r>
          </w:hyperlink>
        </w:p>
        <w:p w:rsidR="005765CA" w:rsidRDefault="005765CA">
          <w:pPr>
            <w:pStyle w:val="TOC3"/>
            <w:tabs>
              <w:tab w:val="right" w:leader="dot" w:pos="9350"/>
            </w:tabs>
            <w:rPr>
              <w:rFonts w:asciiTheme="minorHAnsi" w:eastAsiaTheme="minorEastAsia" w:hAnsiTheme="minorHAnsi" w:cstheme="minorBidi"/>
              <w:iCs w:val="0"/>
              <w:noProof/>
              <w:szCs w:val="22"/>
            </w:rPr>
          </w:pPr>
          <w:hyperlink w:anchor="_Toc23489457" w:history="1">
            <w:r w:rsidRPr="009C2EF5">
              <w:rPr>
                <w:rStyle w:val="Hyperlink"/>
                <w:noProof/>
              </w:rPr>
              <w:t>CPRS Menus and Windows Alert Boxes</w:t>
            </w:r>
            <w:r>
              <w:rPr>
                <w:noProof/>
                <w:webHidden/>
              </w:rPr>
              <w:tab/>
            </w:r>
            <w:r>
              <w:rPr>
                <w:noProof/>
                <w:webHidden/>
              </w:rPr>
              <w:fldChar w:fldCharType="begin"/>
            </w:r>
            <w:r>
              <w:rPr>
                <w:noProof/>
                <w:webHidden/>
              </w:rPr>
              <w:instrText xml:space="preserve"> PAGEREF _Toc23489457 \h </w:instrText>
            </w:r>
            <w:r>
              <w:rPr>
                <w:noProof/>
                <w:webHidden/>
              </w:rPr>
            </w:r>
            <w:r>
              <w:rPr>
                <w:noProof/>
                <w:webHidden/>
              </w:rPr>
              <w:fldChar w:fldCharType="separate"/>
            </w:r>
            <w:r>
              <w:rPr>
                <w:noProof/>
                <w:webHidden/>
              </w:rPr>
              <w:t>420</w:t>
            </w:r>
            <w:r>
              <w:rPr>
                <w:noProof/>
                <w:webHidden/>
              </w:rPr>
              <w:fldChar w:fldCharType="end"/>
            </w:r>
          </w:hyperlink>
        </w:p>
        <w:p w:rsidR="005765CA" w:rsidRDefault="005765CA">
          <w:pPr>
            <w:pStyle w:val="TOC2"/>
            <w:tabs>
              <w:tab w:val="right" w:leader="dot" w:pos="9350"/>
            </w:tabs>
            <w:rPr>
              <w:rFonts w:asciiTheme="minorHAnsi" w:eastAsiaTheme="minorEastAsia" w:hAnsiTheme="minorHAnsi" w:cstheme="minorBidi"/>
              <w:b w:val="0"/>
              <w:noProof/>
              <w:sz w:val="22"/>
              <w:szCs w:val="22"/>
            </w:rPr>
          </w:pPr>
          <w:hyperlink w:anchor="_Toc23489458" w:history="1">
            <w:r w:rsidRPr="009C2EF5">
              <w:rPr>
                <w:rStyle w:val="Hyperlink"/>
                <w:noProof/>
              </w:rPr>
              <w:t>Changing the Window Background Color</w:t>
            </w:r>
            <w:r>
              <w:rPr>
                <w:noProof/>
                <w:webHidden/>
              </w:rPr>
              <w:tab/>
            </w:r>
            <w:r>
              <w:rPr>
                <w:noProof/>
                <w:webHidden/>
              </w:rPr>
              <w:fldChar w:fldCharType="begin"/>
            </w:r>
            <w:r>
              <w:rPr>
                <w:noProof/>
                <w:webHidden/>
              </w:rPr>
              <w:instrText xml:space="preserve"> PAGEREF _Toc23489458 \h </w:instrText>
            </w:r>
            <w:r>
              <w:rPr>
                <w:noProof/>
                <w:webHidden/>
              </w:rPr>
            </w:r>
            <w:r>
              <w:rPr>
                <w:noProof/>
                <w:webHidden/>
              </w:rPr>
              <w:fldChar w:fldCharType="separate"/>
            </w:r>
            <w:r>
              <w:rPr>
                <w:noProof/>
                <w:webHidden/>
              </w:rPr>
              <w:t>421</w:t>
            </w:r>
            <w:r>
              <w:rPr>
                <w:noProof/>
                <w:webHidden/>
              </w:rPr>
              <w:fldChar w:fldCharType="end"/>
            </w:r>
          </w:hyperlink>
        </w:p>
        <w:p w:rsidR="005765CA" w:rsidRDefault="005765CA">
          <w:pPr>
            <w:pStyle w:val="TOC2"/>
            <w:tabs>
              <w:tab w:val="right" w:leader="dot" w:pos="9350"/>
            </w:tabs>
            <w:rPr>
              <w:rFonts w:asciiTheme="minorHAnsi" w:eastAsiaTheme="minorEastAsia" w:hAnsiTheme="minorHAnsi" w:cstheme="minorBidi"/>
              <w:b w:val="0"/>
              <w:noProof/>
              <w:sz w:val="22"/>
              <w:szCs w:val="22"/>
            </w:rPr>
          </w:pPr>
          <w:hyperlink w:anchor="_Toc23489459" w:history="1">
            <w:r w:rsidRPr="009C2EF5">
              <w:rPr>
                <w:rStyle w:val="Hyperlink"/>
                <w:noProof/>
              </w:rPr>
              <w:t>Keyboard Shortcuts for Common CPRS Commands</w:t>
            </w:r>
            <w:r>
              <w:rPr>
                <w:noProof/>
                <w:webHidden/>
              </w:rPr>
              <w:tab/>
            </w:r>
            <w:r>
              <w:rPr>
                <w:noProof/>
                <w:webHidden/>
              </w:rPr>
              <w:fldChar w:fldCharType="begin"/>
            </w:r>
            <w:r>
              <w:rPr>
                <w:noProof/>
                <w:webHidden/>
              </w:rPr>
              <w:instrText xml:space="preserve"> PAGEREF _Toc23489459 \h </w:instrText>
            </w:r>
            <w:r>
              <w:rPr>
                <w:noProof/>
                <w:webHidden/>
              </w:rPr>
            </w:r>
            <w:r>
              <w:rPr>
                <w:noProof/>
                <w:webHidden/>
              </w:rPr>
              <w:fldChar w:fldCharType="separate"/>
            </w:r>
            <w:r>
              <w:rPr>
                <w:noProof/>
                <w:webHidden/>
              </w:rPr>
              <w:t>423</w:t>
            </w:r>
            <w:r>
              <w:rPr>
                <w:noProof/>
                <w:webHidden/>
              </w:rPr>
              <w:fldChar w:fldCharType="end"/>
            </w:r>
          </w:hyperlink>
        </w:p>
        <w:p w:rsidR="005765CA" w:rsidRDefault="005765CA">
          <w:pPr>
            <w:pStyle w:val="TOC3"/>
            <w:tabs>
              <w:tab w:val="right" w:leader="dot" w:pos="9350"/>
            </w:tabs>
            <w:rPr>
              <w:rFonts w:asciiTheme="minorHAnsi" w:eastAsiaTheme="minorEastAsia" w:hAnsiTheme="minorHAnsi" w:cstheme="minorBidi"/>
              <w:iCs w:val="0"/>
              <w:noProof/>
              <w:szCs w:val="22"/>
            </w:rPr>
          </w:pPr>
          <w:hyperlink w:anchor="_Toc23489460" w:history="1">
            <w:r w:rsidRPr="009C2EF5">
              <w:rPr>
                <w:rStyle w:val="Hyperlink"/>
                <w:noProof/>
              </w:rPr>
              <w:t>Navigation</w:t>
            </w:r>
            <w:r>
              <w:rPr>
                <w:noProof/>
                <w:webHidden/>
              </w:rPr>
              <w:tab/>
            </w:r>
            <w:r>
              <w:rPr>
                <w:noProof/>
                <w:webHidden/>
              </w:rPr>
              <w:fldChar w:fldCharType="begin"/>
            </w:r>
            <w:r>
              <w:rPr>
                <w:noProof/>
                <w:webHidden/>
              </w:rPr>
              <w:instrText xml:space="preserve"> PAGEREF _Toc23489460 \h </w:instrText>
            </w:r>
            <w:r>
              <w:rPr>
                <w:noProof/>
                <w:webHidden/>
              </w:rPr>
            </w:r>
            <w:r>
              <w:rPr>
                <w:noProof/>
                <w:webHidden/>
              </w:rPr>
              <w:fldChar w:fldCharType="separate"/>
            </w:r>
            <w:r>
              <w:rPr>
                <w:noProof/>
                <w:webHidden/>
              </w:rPr>
              <w:t>423</w:t>
            </w:r>
            <w:r>
              <w:rPr>
                <w:noProof/>
                <w:webHidden/>
              </w:rPr>
              <w:fldChar w:fldCharType="end"/>
            </w:r>
          </w:hyperlink>
        </w:p>
        <w:p w:rsidR="005765CA" w:rsidRDefault="005765CA">
          <w:pPr>
            <w:pStyle w:val="TOC3"/>
            <w:tabs>
              <w:tab w:val="right" w:leader="dot" w:pos="9350"/>
            </w:tabs>
            <w:rPr>
              <w:rFonts w:asciiTheme="minorHAnsi" w:eastAsiaTheme="minorEastAsia" w:hAnsiTheme="minorHAnsi" w:cstheme="minorBidi"/>
              <w:iCs w:val="0"/>
              <w:noProof/>
              <w:szCs w:val="22"/>
            </w:rPr>
          </w:pPr>
          <w:hyperlink w:anchor="_Toc23489461" w:history="1">
            <w:r w:rsidRPr="009C2EF5">
              <w:rPr>
                <w:rStyle w:val="Hyperlink"/>
                <w:noProof/>
              </w:rPr>
              <w:t>Common Commands</w:t>
            </w:r>
            <w:r>
              <w:rPr>
                <w:noProof/>
                <w:webHidden/>
              </w:rPr>
              <w:tab/>
            </w:r>
            <w:r>
              <w:rPr>
                <w:noProof/>
                <w:webHidden/>
              </w:rPr>
              <w:fldChar w:fldCharType="begin"/>
            </w:r>
            <w:r>
              <w:rPr>
                <w:noProof/>
                <w:webHidden/>
              </w:rPr>
              <w:instrText xml:space="preserve"> PAGEREF _Toc23489461 \h </w:instrText>
            </w:r>
            <w:r>
              <w:rPr>
                <w:noProof/>
                <w:webHidden/>
              </w:rPr>
            </w:r>
            <w:r>
              <w:rPr>
                <w:noProof/>
                <w:webHidden/>
              </w:rPr>
              <w:fldChar w:fldCharType="separate"/>
            </w:r>
            <w:r>
              <w:rPr>
                <w:noProof/>
                <w:webHidden/>
              </w:rPr>
              <w:t>424</w:t>
            </w:r>
            <w:r>
              <w:rPr>
                <w:noProof/>
                <w:webHidden/>
              </w:rPr>
              <w:fldChar w:fldCharType="end"/>
            </w:r>
          </w:hyperlink>
        </w:p>
        <w:p w:rsidR="005765CA" w:rsidRDefault="005765CA">
          <w:pPr>
            <w:pStyle w:val="TOC3"/>
            <w:tabs>
              <w:tab w:val="right" w:leader="dot" w:pos="9350"/>
            </w:tabs>
            <w:rPr>
              <w:rFonts w:asciiTheme="minorHAnsi" w:eastAsiaTheme="minorEastAsia" w:hAnsiTheme="minorHAnsi" w:cstheme="minorBidi"/>
              <w:iCs w:val="0"/>
              <w:noProof/>
              <w:szCs w:val="22"/>
            </w:rPr>
          </w:pPr>
          <w:hyperlink w:anchor="_Toc23489462" w:history="1">
            <w:r w:rsidRPr="009C2EF5">
              <w:rPr>
                <w:rStyle w:val="Hyperlink"/>
                <w:noProof/>
              </w:rPr>
              <w:t>Cover Sheet</w:t>
            </w:r>
            <w:r>
              <w:rPr>
                <w:noProof/>
                <w:webHidden/>
              </w:rPr>
              <w:tab/>
            </w:r>
            <w:r>
              <w:rPr>
                <w:noProof/>
                <w:webHidden/>
              </w:rPr>
              <w:fldChar w:fldCharType="begin"/>
            </w:r>
            <w:r>
              <w:rPr>
                <w:noProof/>
                <w:webHidden/>
              </w:rPr>
              <w:instrText xml:space="preserve"> PAGEREF _Toc23489462 \h </w:instrText>
            </w:r>
            <w:r>
              <w:rPr>
                <w:noProof/>
                <w:webHidden/>
              </w:rPr>
            </w:r>
            <w:r>
              <w:rPr>
                <w:noProof/>
                <w:webHidden/>
              </w:rPr>
              <w:fldChar w:fldCharType="separate"/>
            </w:r>
            <w:r>
              <w:rPr>
                <w:noProof/>
                <w:webHidden/>
              </w:rPr>
              <w:t>425</w:t>
            </w:r>
            <w:r>
              <w:rPr>
                <w:noProof/>
                <w:webHidden/>
              </w:rPr>
              <w:fldChar w:fldCharType="end"/>
            </w:r>
          </w:hyperlink>
        </w:p>
        <w:p w:rsidR="005765CA" w:rsidRDefault="005765CA">
          <w:pPr>
            <w:pStyle w:val="TOC3"/>
            <w:tabs>
              <w:tab w:val="right" w:leader="dot" w:pos="9350"/>
            </w:tabs>
            <w:rPr>
              <w:rFonts w:asciiTheme="minorHAnsi" w:eastAsiaTheme="minorEastAsia" w:hAnsiTheme="minorHAnsi" w:cstheme="minorBidi"/>
              <w:iCs w:val="0"/>
              <w:noProof/>
              <w:szCs w:val="22"/>
            </w:rPr>
          </w:pPr>
          <w:hyperlink w:anchor="_Toc23489463" w:history="1">
            <w:r w:rsidRPr="009C2EF5">
              <w:rPr>
                <w:rStyle w:val="Hyperlink"/>
                <w:noProof/>
              </w:rPr>
              <w:t>Problems Tab</w:t>
            </w:r>
            <w:r>
              <w:rPr>
                <w:noProof/>
                <w:webHidden/>
              </w:rPr>
              <w:tab/>
            </w:r>
            <w:r>
              <w:rPr>
                <w:noProof/>
                <w:webHidden/>
              </w:rPr>
              <w:fldChar w:fldCharType="begin"/>
            </w:r>
            <w:r>
              <w:rPr>
                <w:noProof/>
                <w:webHidden/>
              </w:rPr>
              <w:instrText xml:space="preserve"> PAGEREF _Toc23489463 \h </w:instrText>
            </w:r>
            <w:r>
              <w:rPr>
                <w:noProof/>
                <w:webHidden/>
              </w:rPr>
            </w:r>
            <w:r>
              <w:rPr>
                <w:noProof/>
                <w:webHidden/>
              </w:rPr>
              <w:fldChar w:fldCharType="separate"/>
            </w:r>
            <w:r>
              <w:rPr>
                <w:noProof/>
                <w:webHidden/>
              </w:rPr>
              <w:t>425</w:t>
            </w:r>
            <w:r>
              <w:rPr>
                <w:noProof/>
                <w:webHidden/>
              </w:rPr>
              <w:fldChar w:fldCharType="end"/>
            </w:r>
          </w:hyperlink>
        </w:p>
        <w:p w:rsidR="005765CA" w:rsidRDefault="005765CA">
          <w:pPr>
            <w:pStyle w:val="TOC3"/>
            <w:tabs>
              <w:tab w:val="right" w:leader="dot" w:pos="9350"/>
            </w:tabs>
            <w:rPr>
              <w:rFonts w:asciiTheme="minorHAnsi" w:eastAsiaTheme="minorEastAsia" w:hAnsiTheme="minorHAnsi" w:cstheme="minorBidi"/>
              <w:iCs w:val="0"/>
              <w:noProof/>
              <w:szCs w:val="22"/>
            </w:rPr>
          </w:pPr>
          <w:hyperlink w:anchor="_Toc23489464" w:history="1">
            <w:r w:rsidRPr="009C2EF5">
              <w:rPr>
                <w:rStyle w:val="Hyperlink"/>
                <w:noProof/>
              </w:rPr>
              <w:t>Meds Tab</w:t>
            </w:r>
            <w:r>
              <w:rPr>
                <w:noProof/>
                <w:webHidden/>
              </w:rPr>
              <w:tab/>
            </w:r>
            <w:r>
              <w:rPr>
                <w:noProof/>
                <w:webHidden/>
              </w:rPr>
              <w:fldChar w:fldCharType="begin"/>
            </w:r>
            <w:r>
              <w:rPr>
                <w:noProof/>
                <w:webHidden/>
              </w:rPr>
              <w:instrText xml:space="preserve"> PAGEREF _Toc23489464 \h </w:instrText>
            </w:r>
            <w:r>
              <w:rPr>
                <w:noProof/>
                <w:webHidden/>
              </w:rPr>
            </w:r>
            <w:r>
              <w:rPr>
                <w:noProof/>
                <w:webHidden/>
              </w:rPr>
              <w:fldChar w:fldCharType="separate"/>
            </w:r>
            <w:r>
              <w:rPr>
                <w:noProof/>
                <w:webHidden/>
              </w:rPr>
              <w:t>426</w:t>
            </w:r>
            <w:r>
              <w:rPr>
                <w:noProof/>
                <w:webHidden/>
              </w:rPr>
              <w:fldChar w:fldCharType="end"/>
            </w:r>
          </w:hyperlink>
        </w:p>
        <w:p w:rsidR="005765CA" w:rsidRDefault="005765CA">
          <w:pPr>
            <w:pStyle w:val="TOC3"/>
            <w:tabs>
              <w:tab w:val="right" w:leader="dot" w:pos="9350"/>
            </w:tabs>
            <w:rPr>
              <w:rFonts w:asciiTheme="minorHAnsi" w:eastAsiaTheme="minorEastAsia" w:hAnsiTheme="minorHAnsi" w:cstheme="minorBidi"/>
              <w:iCs w:val="0"/>
              <w:noProof/>
              <w:szCs w:val="22"/>
            </w:rPr>
          </w:pPr>
          <w:hyperlink w:anchor="_Toc23489465" w:history="1">
            <w:r w:rsidRPr="009C2EF5">
              <w:rPr>
                <w:rStyle w:val="Hyperlink"/>
                <w:noProof/>
              </w:rPr>
              <w:t>Orders Tab</w:t>
            </w:r>
            <w:r>
              <w:rPr>
                <w:noProof/>
                <w:webHidden/>
              </w:rPr>
              <w:tab/>
            </w:r>
            <w:r>
              <w:rPr>
                <w:noProof/>
                <w:webHidden/>
              </w:rPr>
              <w:fldChar w:fldCharType="begin"/>
            </w:r>
            <w:r>
              <w:rPr>
                <w:noProof/>
                <w:webHidden/>
              </w:rPr>
              <w:instrText xml:space="preserve"> PAGEREF _Toc23489465 \h </w:instrText>
            </w:r>
            <w:r>
              <w:rPr>
                <w:noProof/>
                <w:webHidden/>
              </w:rPr>
            </w:r>
            <w:r>
              <w:rPr>
                <w:noProof/>
                <w:webHidden/>
              </w:rPr>
              <w:fldChar w:fldCharType="separate"/>
            </w:r>
            <w:r>
              <w:rPr>
                <w:noProof/>
                <w:webHidden/>
              </w:rPr>
              <w:t>426</w:t>
            </w:r>
            <w:r>
              <w:rPr>
                <w:noProof/>
                <w:webHidden/>
              </w:rPr>
              <w:fldChar w:fldCharType="end"/>
            </w:r>
          </w:hyperlink>
        </w:p>
        <w:p w:rsidR="005765CA" w:rsidRDefault="005765CA">
          <w:pPr>
            <w:pStyle w:val="TOC3"/>
            <w:tabs>
              <w:tab w:val="right" w:leader="dot" w:pos="9350"/>
            </w:tabs>
            <w:rPr>
              <w:rFonts w:asciiTheme="minorHAnsi" w:eastAsiaTheme="minorEastAsia" w:hAnsiTheme="minorHAnsi" w:cstheme="minorBidi"/>
              <w:iCs w:val="0"/>
              <w:noProof/>
              <w:szCs w:val="22"/>
            </w:rPr>
          </w:pPr>
          <w:hyperlink w:anchor="_Toc23489466" w:history="1">
            <w:r w:rsidRPr="009C2EF5">
              <w:rPr>
                <w:rStyle w:val="Hyperlink"/>
                <w:noProof/>
              </w:rPr>
              <w:t>Notes Tab</w:t>
            </w:r>
            <w:r>
              <w:rPr>
                <w:noProof/>
                <w:webHidden/>
              </w:rPr>
              <w:tab/>
            </w:r>
            <w:r>
              <w:rPr>
                <w:noProof/>
                <w:webHidden/>
              </w:rPr>
              <w:fldChar w:fldCharType="begin"/>
            </w:r>
            <w:r>
              <w:rPr>
                <w:noProof/>
                <w:webHidden/>
              </w:rPr>
              <w:instrText xml:space="preserve"> PAGEREF _Toc23489466 \h </w:instrText>
            </w:r>
            <w:r>
              <w:rPr>
                <w:noProof/>
                <w:webHidden/>
              </w:rPr>
            </w:r>
            <w:r>
              <w:rPr>
                <w:noProof/>
                <w:webHidden/>
              </w:rPr>
              <w:fldChar w:fldCharType="separate"/>
            </w:r>
            <w:r>
              <w:rPr>
                <w:noProof/>
                <w:webHidden/>
              </w:rPr>
              <w:t>427</w:t>
            </w:r>
            <w:r>
              <w:rPr>
                <w:noProof/>
                <w:webHidden/>
              </w:rPr>
              <w:fldChar w:fldCharType="end"/>
            </w:r>
          </w:hyperlink>
        </w:p>
        <w:p w:rsidR="005765CA" w:rsidRDefault="005765CA">
          <w:pPr>
            <w:pStyle w:val="TOC3"/>
            <w:tabs>
              <w:tab w:val="right" w:leader="dot" w:pos="9350"/>
            </w:tabs>
            <w:rPr>
              <w:rFonts w:asciiTheme="minorHAnsi" w:eastAsiaTheme="minorEastAsia" w:hAnsiTheme="minorHAnsi" w:cstheme="minorBidi"/>
              <w:iCs w:val="0"/>
              <w:noProof/>
              <w:szCs w:val="22"/>
            </w:rPr>
          </w:pPr>
          <w:hyperlink w:anchor="_Toc23489467" w:history="1">
            <w:r w:rsidRPr="009C2EF5">
              <w:rPr>
                <w:rStyle w:val="Hyperlink"/>
                <w:noProof/>
              </w:rPr>
              <w:t>Template Editor</w:t>
            </w:r>
            <w:r>
              <w:rPr>
                <w:noProof/>
                <w:webHidden/>
              </w:rPr>
              <w:tab/>
            </w:r>
            <w:r>
              <w:rPr>
                <w:noProof/>
                <w:webHidden/>
              </w:rPr>
              <w:fldChar w:fldCharType="begin"/>
            </w:r>
            <w:r>
              <w:rPr>
                <w:noProof/>
                <w:webHidden/>
              </w:rPr>
              <w:instrText xml:space="preserve"> PAGEREF _Toc23489467 \h </w:instrText>
            </w:r>
            <w:r>
              <w:rPr>
                <w:noProof/>
                <w:webHidden/>
              </w:rPr>
            </w:r>
            <w:r>
              <w:rPr>
                <w:noProof/>
                <w:webHidden/>
              </w:rPr>
              <w:fldChar w:fldCharType="separate"/>
            </w:r>
            <w:r>
              <w:rPr>
                <w:noProof/>
                <w:webHidden/>
              </w:rPr>
              <w:t>429</w:t>
            </w:r>
            <w:r>
              <w:rPr>
                <w:noProof/>
                <w:webHidden/>
              </w:rPr>
              <w:fldChar w:fldCharType="end"/>
            </w:r>
          </w:hyperlink>
        </w:p>
        <w:p w:rsidR="005765CA" w:rsidRDefault="005765CA">
          <w:pPr>
            <w:pStyle w:val="TOC3"/>
            <w:tabs>
              <w:tab w:val="right" w:leader="dot" w:pos="9350"/>
            </w:tabs>
            <w:rPr>
              <w:rFonts w:asciiTheme="minorHAnsi" w:eastAsiaTheme="minorEastAsia" w:hAnsiTheme="minorHAnsi" w:cstheme="minorBidi"/>
              <w:iCs w:val="0"/>
              <w:noProof/>
              <w:szCs w:val="22"/>
            </w:rPr>
          </w:pPr>
          <w:hyperlink w:anchor="_Toc23489468" w:history="1">
            <w:r w:rsidRPr="009C2EF5">
              <w:rPr>
                <w:rStyle w:val="Hyperlink"/>
                <w:noProof/>
              </w:rPr>
              <w:t>Consults Tab</w:t>
            </w:r>
            <w:r>
              <w:rPr>
                <w:noProof/>
                <w:webHidden/>
              </w:rPr>
              <w:tab/>
            </w:r>
            <w:r>
              <w:rPr>
                <w:noProof/>
                <w:webHidden/>
              </w:rPr>
              <w:fldChar w:fldCharType="begin"/>
            </w:r>
            <w:r>
              <w:rPr>
                <w:noProof/>
                <w:webHidden/>
              </w:rPr>
              <w:instrText xml:space="preserve"> PAGEREF _Toc23489468 \h </w:instrText>
            </w:r>
            <w:r>
              <w:rPr>
                <w:noProof/>
                <w:webHidden/>
              </w:rPr>
            </w:r>
            <w:r>
              <w:rPr>
                <w:noProof/>
                <w:webHidden/>
              </w:rPr>
              <w:fldChar w:fldCharType="separate"/>
            </w:r>
            <w:r>
              <w:rPr>
                <w:noProof/>
                <w:webHidden/>
              </w:rPr>
              <w:t>430</w:t>
            </w:r>
            <w:r>
              <w:rPr>
                <w:noProof/>
                <w:webHidden/>
              </w:rPr>
              <w:fldChar w:fldCharType="end"/>
            </w:r>
          </w:hyperlink>
        </w:p>
        <w:p w:rsidR="005765CA" w:rsidRDefault="005765CA">
          <w:pPr>
            <w:pStyle w:val="TOC3"/>
            <w:tabs>
              <w:tab w:val="right" w:leader="dot" w:pos="9350"/>
            </w:tabs>
            <w:rPr>
              <w:rFonts w:asciiTheme="minorHAnsi" w:eastAsiaTheme="minorEastAsia" w:hAnsiTheme="minorHAnsi" w:cstheme="minorBidi"/>
              <w:iCs w:val="0"/>
              <w:noProof/>
              <w:szCs w:val="22"/>
            </w:rPr>
          </w:pPr>
          <w:hyperlink w:anchor="_Toc23489469" w:history="1">
            <w:r w:rsidRPr="009C2EF5">
              <w:rPr>
                <w:rStyle w:val="Hyperlink"/>
                <w:noProof/>
              </w:rPr>
              <w:t>DC/Summ Tab</w:t>
            </w:r>
            <w:r>
              <w:rPr>
                <w:noProof/>
                <w:webHidden/>
              </w:rPr>
              <w:tab/>
            </w:r>
            <w:r>
              <w:rPr>
                <w:noProof/>
                <w:webHidden/>
              </w:rPr>
              <w:fldChar w:fldCharType="begin"/>
            </w:r>
            <w:r>
              <w:rPr>
                <w:noProof/>
                <w:webHidden/>
              </w:rPr>
              <w:instrText xml:space="preserve"> PAGEREF _Toc23489469 \h </w:instrText>
            </w:r>
            <w:r>
              <w:rPr>
                <w:noProof/>
                <w:webHidden/>
              </w:rPr>
            </w:r>
            <w:r>
              <w:rPr>
                <w:noProof/>
                <w:webHidden/>
              </w:rPr>
              <w:fldChar w:fldCharType="separate"/>
            </w:r>
            <w:r>
              <w:rPr>
                <w:noProof/>
                <w:webHidden/>
              </w:rPr>
              <w:t>431</w:t>
            </w:r>
            <w:r>
              <w:rPr>
                <w:noProof/>
                <w:webHidden/>
              </w:rPr>
              <w:fldChar w:fldCharType="end"/>
            </w:r>
          </w:hyperlink>
        </w:p>
        <w:p w:rsidR="005765CA" w:rsidRDefault="005765CA">
          <w:pPr>
            <w:pStyle w:val="TOC3"/>
            <w:tabs>
              <w:tab w:val="right" w:leader="dot" w:pos="9350"/>
            </w:tabs>
            <w:rPr>
              <w:rFonts w:asciiTheme="minorHAnsi" w:eastAsiaTheme="minorEastAsia" w:hAnsiTheme="minorHAnsi" w:cstheme="minorBidi"/>
              <w:iCs w:val="0"/>
              <w:noProof/>
              <w:szCs w:val="22"/>
            </w:rPr>
          </w:pPr>
          <w:hyperlink w:anchor="_Toc23489470" w:history="1">
            <w:r w:rsidRPr="009C2EF5">
              <w:rPr>
                <w:rStyle w:val="Hyperlink"/>
                <w:noProof/>
              </w:rPr>
              <w:t>Labs Tab</w:t>
            </w:r>
            <w:r>
              <w:rPr>
                <w:noProof/>
                <w:webHidden/>
              </w:rPr>
              <w:tab/>
            </w:r>
            <w:r>
              <w:rPr>
                <w:noProof/>
                <w:webHidden/>
              </w:rPr>
              <w:fldChar w:fldCharType="begin"/>
            </w:r>
            <w:r>
              <w:rPr>
                <w:noProof/>
                <w:webHidden/>
              </w:rPr>
              <w:instrText xml:space="preserve"> PAGEREF _Toc23489470 \h </w:instrText>
            </w:r>
            <w:r>
              <w:rPr>
                <w:noProof/>
                <w:webHidden/>
              </w:rPr>
            </w:r>
            <w:r>
              <w:rPr>
                <w:noProof/>
                <w:webHidden/>
              </w:rPr>
              <w:fldChar w:fldCharType="separate"/>
            </w:r>
            <w:r>
              <w:rPr>
                <w:noProof/>
                <w:webHidden/>
              </w:rPr>
              <w:t>432</w:t>
            </w:r>
            <w:r>
              <w:rPr>
                <w:noProof/>
                <w:webHidden/>
              </w:rPr>
              <w:fldChar w:fldCharType="end"/>
            </w:r>
          </w:hyperlink>
        </w:p>
        <w:p w:rsidR="005765CA" w:rsidRDefault="005765CA">
          <w:pPr>
            <w:pStyle w:val="TOC3"/>
            <w:tabs>
              <w:tab w:val="right" w:leader="dot" w:pos="9350"/>
            </w:tabs>
            <w:rPr>
              <w:rFonts w:asciiTheme="minorHAnsi" w:eastAsiaTheme="minorEastAsia" w:hAnsiTheme="minorHAnsi" w:cstheme="minorBidi"/>
              <w:iCs w:val="0"/>
              <w:noProof/>
              <w:szCs w:val="22"/>
            </w:rPr>
          </w:pPr>
          <w:hyperlink w:anchor="_Toc23489471" w:history="1">
            <w:r w:rsidRPr="009C2EF5">
              <w:rPr>
                <w:rStyle w:val="Hyperlink"/>
                <w:noProof/>
              </w:rPr>
              <w:t>Reports Tab</w:t>
            </w:r>
            <w:r>
              <w:rPr>
                <w:noProof/>
                <w:webHidden/>
              </w:rPr>
              <w:tab/>
            </w:r>
            <w:r>
              <w:rPr>
                <w:noProof/>
                <w:webHidden/>
              </w:rPr>
              <w:fldChar w:fldCharType="begin"/>
            </w:r>
            <w:r>
              <w:rPr>
                <w:noProof/>
                <w:webHidden/>
              </w:rPr>
              <w:instrText xml:space="preserve"> PAGEREF _Toc23489471 \h </w:instrText>
            </w:r>
            <w:r>
              <w:rPr>
                <w:noProof/>
                <w:webHidden/>
              </w:rPr>
            </w:r>
            <w:r>
              <w:rPr>
                <w:noProof/>
                <w:webHidden/>
              </w:rPr>
              <w:fldChar w:fldCharType="separate"/>
            </w:r>
            <w:r>
              <w:rPr>
                <w:noProof/>
                <w:webHidden/>
              </w:rPr>
              <w:t>432</w:t>
            </w:r>
            <w:r>
              <w:rPr>
                <w:noProof/>
                <w:webHidden/>
              </w:rPr>
              <w:fldChar w:fldCharType="end"/>
            </w:r>
          </w:hyperlink>
        </w:p>
        <w:p w:rsidR="005765CA" w:rsidRDefault="005765CA">
          <w:pPr>
            <w:pStyle w:val="TOC2"/>
            <w:tabs>
              <w:tab w:val="right" w:leader="dot" w:pos="9350"/>
            </w:tabs>
            <w:rPr>
              <w:rFonts w:asciiTheme="minorHAnsi" w:eastAsiaTheme="minorEastAsia" w:hAnsiTheme="minorHAnsi" w:cstheme="minorBidi"/>
              <w:b w:val="0"/>
              <w:noProof/>
              <w:sz w:val="22"/>
              <w:szCs w:val="22"/>
            </w:rPr>
          </w:pPr>
          <w:hyperlink w:anchor="_Toc23489472" w:history="1">
            <w:r w:rsidRPr="009C2EF5">
              <w:rPr>
                <w:rStyle w:val="Hyperlink"/>
                <w:noProof/>
              </w:rPr>
              <w:t>JAWS Configuration Files</w:t>
            </w:r>
            <w:r>
              <w:rPr>
                <w:noProof/>
                <w:webHidden/>
              </w:rPr>
              <w:tab/>
            </w:r>
            <w:r>
              <w:rPr>
                <w:noProof/>
                <w:webHidden/>
              </w:rPr>
              <w:fldChar w:fldCharType="begin"/>
            </w:r>
            <w:r>
              <w:rPr>
                <w:noProof/>
                <w:webHidden/>
              </w:rPr>
              <w:instrText xml:space="preserve"> PAGEREF _Toc23489472 \h </w:instrText>
            </w:r>
            <w:r>
              <w:rPr>
                <w:noProof/>
                <w:webHidden/>
              </w:rPr>
            </w:r>
            <w:r>
              <w:rPr>
                <w:noProof/>
                <w:webHidden/>
              </w:rPr>
              <w:fldChar w:fldCharType="separate"/>
            </w:r>
            <w:r>
              <w:rPr>
                <w:noProof/>
                <w:webHidden/>
              </w:rPr>
              <w:t>432</w:t>
            </w:r>
            <w:r>
              <w:rPr>
                <w:noProof/>
                <w:webHidden/>
              </w:rPr>
              <w:fldChar w:fldCharType="end"/>
            </w:r>
          </w:hyperlink>
        </w:p>
        <w:p w:rsidR="005765CA" w:rsidRDefault="005765CA">
          <w:pPr>
            <w:pStyle w:val="TOC2"/>
            <w:tabs>
              <w:tab w:val="right" w:leader="dot" w:pos="9350"/>
            </w:tabs>
            <w:rPr>
              <w:rFonts w:asciiTheme="minorHAnsi" w:eastAsiaTheme="minorEastAsia" w:hAnsiTheme="minorHAnsi" w:cstheme="minorBidi"/>
              <w:b w:val="0"/>
              <w:noProof/>
              <w:sz w:val="22"/>
              <w:szCs w:val="22"/>
            </w:rPr>
          </w:pPr>
          <w:hyperlink w:anchor="_Toc23489473" w:history="1">
            <w:r w:rsidRPr="009C2EF5">
              <w:rPr>
                <w:rStyle w:val="Hyperlink"/>
                <w:noProof/>
              </w:rPr>
              <w:t>Using JAWS with CPRS</w:t>
            </w:r>
            <w:r>
              <w:rPr>
                <w:noProof/>
                <w:webHidden/>
              </w:rPr>
              <w:tab/>
            </w:r>
            <w:r>
              <w:rPr>
                <w:noProof/>
                <w:webHidden/>
              </w:rPr>
              <w:fldChar w:fldCharType="begin"/>
            </w:r>
            <w:r>
              <w:rPr>
                <w:noProof/>
                <w:webHidden/>
              </w:rPr>
              <w:instrText xml:space="preserve"> PAGEREF _Toc23489473 \h </w:instrText>
            </w:r>
            <w:r>
              <w:rPr>
                <w:noProof/>
                <w:webHidden/>
              </w:rPr>
            </w:r>
            <w:r>
              <w:rPr>
                <w:noProof/>
                <w:webHidden/>
              </w:rPr>
              <w:fldChar w:fldCharType="separate"/>
            </w:r>
            <w:r>
              <w:rPr>
                <w:noProof/>
                <w:webHidden/>
              </w:rPr>
              <w:t>433</w:t>
            </w:r>
            <w:r>
              <w:rPr>
                <w:noProof/>
                <w:webHidden/>
              </w:rPr>
              <w:fldChar w:fldCharType="end"/>
            </w:r>
          </w:hyperlink>
        </w:p>
        <w:p w:rsidR="005765CA" w:rsidRDefault="005765CA">
          <w:pPr>
            <w:pStyle w:val="TOC1"/>
            <w:tabs>
              <w:tab w:val="right" w:leader="dot" w:pos="9350"/>
            </w:tabs>
            <w:rPr>
              <w:rFonts w:asciiTheme="minorHAnsi" w:eastAsiaTheme="minorEastAsia" w:hAnsiTheme="minorHAnsi" w:cstheme="minorBidi"/>
              <w:b w:val="0"/>
              <w:bCs w:val="0"/>
              <w:noProof/>
              <w:sz w:val="22"/>
              <w:szCs w:val="22"/>
            </w:rPr>
          </w:pPr>
          <w:hyperlink w:anchor="_Toc23489474" w:history="1">
            <w:r w:rsidRPr="009C2EF5">
              <w:rPr>
                <w:rStyle w:val="Hyperlink"/>
                <w:noProof/>
              </w:rPr>
              <w:t>Appendix B – Error Messages and Troubleshooting</w:t>
            </w:r>
            <w:r>
              <w:rPr>
                <w:noProof/>
                <w:webHidden/>
              </w:rPr>
              <w:tab/>
            </w:r>
            <w:r>
              <w:rPr>
                <w:noProof/>
                <w:webHidden/>
              </w:rPr>
              <w:fldChar w:fldCharType="begin"/>
            </w:r>
            <w:r>
              <w:rPr>
                <w:noProof/>
                <w:webHidden/>
              </w:rPr>
              <w:instrText xml:space="preserve"> PAGEREF _Toc23489474 \h </w:instrText>
            </w:r>
            <w:r>
              <w:rPr>
                <w:noProof/>
                <w:webHidden/>
              </w:rPr>
            </w:r>
            <w:r>
              <w:rPr>
                <w:noProof/>
                <w:webHidden/>
              </w:rPr>
              <w:fldChar w:fldCharType="separate"/>
            </w:r>
            <w:r>
              <w:rPr>
                <w:noProof/>
                <w:webHidden/>
              </w:rPr>
              <w:t>434</w:t>
            </w:r>
            <w:r>
              <w:rPr>
                <w:noProof/>
                <w:webHidden/>
              </w:rPr>
              <w:fldChar w:fldCharType="end"/>
            </w:r>
          </w:hyperlink>
        </w:p>
        <w:p w:rsidR="005765CA" w:rsidRDefault="005765CA">
          <w:pPr>
            <w:pStyle w:val="TOC1"/>
            <w:tabs>
              <w:tab w:val="right" w:leader="dot" w:pos="9350"/>
            </w:tabs>
            <w:rPr>
              <w:rFonts w:asciiTheme="minorHAnsi" w:eastAsiaTheme="minorEastAsia" w:hAnsiTheme="minorHAnsi" w:cstheme="minorBidi"/>
              <w:b w:val="0"/>
              <w:bCs w:val="0"/>
              <w:noProof/>
              <w:sz w:val="22"/>
              <w:szCs w:val="22"/>
            </w:rPr>
          </w:pPr>
          <w:hyperlink w:anchor="_Toc23489475" w:history="1">
            <w:r w:rsidRPr="009C2EF5">
              <w:rPr>
                <w:rStyle w:val="Hyperlink"/>
                <w:noProof/>
              </w:rPr>
              <w:t>Glossary</w:t>
            </w:r>
            <w:r>
              <w:rPr>
                <w:noProof/>
                <w:webHidden/>
              </w:rPr>
              <w:tab/>
            </w:r>
            <w:r>
              <w:rPr>
                <w:noProof/>
                <w:webHidden/>
              </w:rPr>
              <w:fldChar w:fldCharType="begin"/>
            </w:r>
            <w:r>
              <w:rPr>
                <w:noProof/>
                <w:webHidden/>
              </w:rPr>
              <w:instrText xml:space="preserve"> PAGEREF _Toc23489475 \h </w:instrText>
            </w:r>
            <w:r>
              <w:rPr>
                <w:noProof/>
                <w:webHidden/>
              </w:rPr>
            </w:r>
            <w:r>
              <w:rPr>
                <w:noProof/>
                <w:webHidden/>
              </w:rPr>
              <w:fldChar w:fldCharType="separate"/>
            </w:r>
            <w:r>
              <w:rPr>
                <w:noProof/>
                <w:webHidden/>
              </w:rPr>
              <w:t>438</w:t>
            </w:r>
            <w:r>
              <w:rPr>
                <w:noProof/>
                <w:webHidden/>
              </w:rPr>
              <w:fldChar w:fldCharType="end"/>
            </w:r>
          </w:hyperlink>
        </w:p>
        <w:p w:rsidR="0070715B" w:rsidRDefault="00820F95" w:rsidP="0070715B">
          <w:r>
            <w:rPr>
              <w:rFonts w:ascii="Arial" w:eastAsia="Calibri" w:hAnsi="Arial"/>
              <w:caps/>
              <w:noProof/>
              <w:sz w:val="28"/>
              <w:szCs w:val="24"/>
            </w:rPr>
            <w:fldChar w:fldCharType="end"/>
          </w:r>
        </w:p>
      </w:sdtContent>
    </w:sdt>
    <w:p w:rsidR="0070715B" w:rsidRDefault="0070715B" w:rsidP="0070715B"/>
    <w:p w:rsidR="0070715B" w:rsidRDefault="0070715B" w:rsidP="0070715B"/>
    <w:p w:rsidR="0070715B" w:rsidRDefault="0070715B" w:rsidP="0070715B">
      <w:pPr>
        <w:sectPr w:rsidR="0070715B" w:rsidSect="001106F6">
          <w:headerReference w:type="even" r:id="rId9"/>
          <w:headerReference w:type="default" r:id="rId10"/>
          <w:footerReference w:type="even" r:id="rId11"/>
          <w:footerReference w:type="default" r:id="rId12"/>
          <w:headerReference w:type="first" r:id="rId13"/>
          <w:footerReference w:type="first" r:id="rId14"/>
          <w:pgSz w:w="12240" w:h="15840"/>
          <w:pgMar w:top="1440" w:right="1440" w:bottom="1440" w:left="1440" w:header="720" w:footer="720" w:gutter="0"/>
          <w:pgNumType w:fmt="lowerRoman"/>
          <w:cols w:space="720"/>
          <w:titlePg/>
          <w:docGrid w:linePitch="299"/>
        </w:sectPr>
      </w:pPr>
    </w:p>
    <w:p w:rsidR="0070715B" w:rsidRPr="001B01E0" w:rsidRDefault="0070715B" w:rsidP="0070715B">
      <w:pPr>
        <w:pStyle w:val="Heading1"/>
      </w:pPr>
      <w:bookmarkStart w:id="5" w:name="_Toc23489173"/>
      <w:r w:rsidRPr="001B01E0">
        <w:lastRenderedPageBreak/>
        <w:t>Introduction</w:t>
      </w:r>
      <w:bookmarkEnd w:id="5"/>
      <w:r>
        <w:fldChar w:fldCharType="begin"/>
      </w:r>
      <w:r>
        <w:instrText xml:space="preserve"> XE "</w:instrText>
      </w:r>
      <w:r w:rsidRPr="00E54F0F">
        <w:rPr>
          <w:noProof/>
        </w:rPr>
        <w:instrText>Introduction</w:instrText>
      </w:r>
      <w:r>
        <w:rPr>
          <w:noProof/>
          <w:webHidden/>
        </w:rPr>
        <w:tab/>
      </w:r>
      <w:r>
        <w:rPr>
          <w:noProof/>
          <w:webHidden/>
        </w:rPr>
        <w:fldChar w:fldCharType="begin"/>
      </w:r>
      <w:r>
        <w:rPr>
          <w:noProof/>
          <w:webHidden/>
        </w:rPr>
        <w:instrText xml:space="preserve"> PAGEREF _Toc17877570 \h </w:instrText>
      </w:r>
      <w:r>
        <w:rPr>
          <w:noProof/>
          <w:webHidden/>
        </w:rPr>
      </w:r>
      <w:r>
        <w:rPr>
          <w:noProof/>
          <w:webHidden/>
        </w:rPr>
        <w:fldChar w:fldCharType="separate"/>
      </w:r>
      <w:r>
        <w:rPr>
          <w:noProof/>
          <w:webHidden/>
        </w:rPr>
        <w:instrText>288</w:instrText>
      </w:r>
      <w:r>
        <w:rPr>
          <w:noProof/>
          <w:webHidden/>
        </w:rPr>
        <w:fldChar w:fldCharType="end"/>
      </w:r>
      <w:r>
        <w:rPr>
          <w:noProof/>
          <w:webHidden/>
        </w:rPr>
        <w:instrText>"</w:instrText>
      </w:r>
      <w:r>
        <w:instrText xml:space="preserve"> </w:instrText>
      </w:r>
      <w:r>
        <w:fldChar w:fldCharType="end"/>
      </w:r>
      <w:r>
        <w:fldChar w:fldCharType="begin"/>
      </w:r>
      <w:r>
        <w:instrText xml:space="preserve"> XE "</w:instrText>
      </w:r>
      <w:r w:rsidRPr="00E54F0F">
        <w:rPr>
          <w:noProof/>
        </w:rPr>
        <w:instrText>Introduction</w:instrText>
      </w:r>
      <w:r>
        <w:rPr>
          <w:noProof/>
          <w:webHidden/>
        </w:rPr>
        <w:tab/>
      </w:r>
      <w:r>
        <w:rPr>
          <w:noProof/>
          <w:webHidden/>
        </w:rPr>
        <w:fldChar w:fldCharType="begin"/>
      </w:r>
      <w:r>
        <w:rPr>
          <w:noProof/>
          <w:webHidden/>
        </w:rPr>
        <w:instrText xml:space="preserve"> PAGEREF _Toc17877566 \h </w:instrText>
      </w:r>
      <w:r>
        <w:rPr>
          <w:noProof/>
          <w:webHidden/>
        </w:rPr>
      </w:r>
      <w:r>
        <w:rPr>
          <w:noProof/>
          <w:webHidden/>
        </w:rPr>
        <w:fldChar w:fldCharType="separate"/>
      </w:r>
      <w:r>
        <w:rPr>
          <w:noProof/>
          <w:webHidden/>
        </w:rPr>
        <w:instrText>277</w:instrText>
      </w:r>
      <w:r>
        <w:rPr>
          <w:noProof/>
          <w:webHidden/>
        </w:rPr>
        <w:fldChar w:fldCharType="end"/>
      </w:r>
      <w:r>
        <w:rPr>
          <w:noProof/>
          <w:webHidden/>
        </w:rPr>
        <w:instrText>"</w:instrText>
      </w:r>
      <w:r>
        <w:instrText xml:space="preserve"> </w:instrText>
      </w:r>
      <w:r>
        <w:fldChar w:fldCharType="end"/>
      </w:r>
      <w:r>
        <w:fldChar w:fldCharType="begin"/>
      </w:r>
      <w:r>
        <w:instrText xml:space="preserve"> XE "</w:instrText>
      </w:r>
      <w:r w:rsidRPr="00E54F0F">
        <w:rPr>
          <w:noProof/>
        </w:rPr>
        <w:instrText>Introduction</w:instrText>
      </w:r>
      <w:r>
        <w:rPr>
          <w:noProof/>
          <w:webHidden/>
        </w:rPr>
        <w:tab/>
      </w:r>
      <w:r>
        <w:rPr>
          <w:noProof/>
          <w:webHidden/>
        </w:rPr>
        <w:fldChar w:fldCharType="begin"/>
      </w:r>
      <w:r>
        <w:rPr>
          <w:noProof/>
          <w:webHidden/>
        </w:rPr>
        <w:instrText xml:space="preserve"> PAGEREF _Toc17877550 \h </w:instrText>
      </w:r>
      <w:r>
        <w:rPr>
          <w:noProof/>
          <w:webHidden/>
        </w:rPr>
      </w:r>
      <w:r>
        <w:rPr>
          <w:noProof/>
          <w:webHidden/>
        </w:rPr>
        <w:fldChar w:fldCharType="separate"/>
      </w:r>
      <w:r>
        <w:rPr>
          <w:noProof/>
          <w:webHidden/>
        </w:rPr>
        <w:instrText>209</w:instrText>
      </w:r>
      <w:r>
        <w:rPr>
          <w:noProof/>
          <w:webHidden/>
        </w:rPr>
        <w:fldChar w:fldCharType="end"/>
      </w:r>
      <w:r>
        <w:rPr>
          <w:noProof/>
          <w:webHidden/>
        </w:rPr>
        <w:instrText>"</w:instrText>
      </w:r>
      <w:r>
        <w:instrText xml:space="preserve"> </w:instrText>
      </w:r>
      <w:r>
        <w:fldChar w:fldCharType="end"/>
      </w:r>
      <w:r>
        <w:fldChar w:fldCharType="begin"/>
      </w:r>
      <w:r>
        <w:instrText xml:space="preserve"> XE "</w:instrText>
      </w:r>
      <w:r w:rsidRPr="00E54F0F">
        <w:instrText>Introduction</w:instrText>
      </w:r>
      <w:r>
        <w:rPr>
          <w:webHidden/>
        </w:rPr>
        <w:tab/>
      </w:r>
      <w:r>
        <w:rPr>
          <w:webHidden/>
        </w:rPr>
        <w:fldChar w:fldCharType="begin"/>
      </w:r>
      <w:r>
        <w:rPr>
          <w:webHidden/>
        </w:rPr>
        <w:instrText xml:space="preserve"> PAGEREF _Toc17877464 \h </w:instrText>
      </w:r>
      <w:r>
        <w:rPr>
          <w:webHidden/>
        </w:rPr>
      </w:r>
      <w:r>
        <w:rPr>
          <w:webHidden/>
        </w:rPr>
        <w:fldChar w:fldCharType="separate"/>
      </w:r>
      <w:r>
        <w:rPr>
          <w:webHidden/>
        </w:rPr>
        <w:instrText>1</w:instrText>
      </w:r>
      <w:r>
        <w:rPr>
          <w:webHidden/>
        </w:rPr>
        <w:fldChar w:fldCharType="end"/>
      </w:r>
      <w:r>
        <w:rPr>
          <w:webHidden/>
        </w:rPr>
        <w:instrText>"</w:instrText>
      </w:r>
      <w:r>
        <w:instrText xml:space="preserve"> </w:instrText>
      </w:r>
      <w:r>
        <w:fldChar w:fldCharType="end"/>
      </w:r>
      <w:r>
        <w:fldChar w:fldCharType="begin"/>
      </w:r>
      <w:r>
        <w:instrText xml:space="preserve"> XE "</w:instrText>
      </w:r>
      <w:r w:rsidRPr="00CE70C0">
        <w:instrText>Introduction</w:instrText>
      </w:r>
      <w:r>
        <w:instrText xml:space="preserve">" </w:instrText>
      </w:r>
      <w:r>
        <w:fldChar w:fldCharType="end"/>
      </w:r>
      <w:r>
        <w:fldChar w:fldCharType="begin"/>
      </w:r>
      <w:r>
        <w:instrText xml:space="preserve"> XE "</w:instrText>
      </w:r>
      <w:r>
        <w:rPr>
          <w:noProof/>
        </w:rPr>
        <w:instrText>1"</w:instrText>
      </w:r>
      <w:r>
        <w:instrText xml:space="preserve"> </w:instrText>
      </w:r>
      <w:r>
        <w:fldChar w:fldCharType="end"/>
      </w:r>
      <w:r w:rsidRPr="001B01E0">
        <w:t xml:space="preserve"> </w:t>
      </w:r>
    </w:p>
    <w:p w:rsidR="0070715B" w:rsidRPr="00982241" w:rsidRDefault="0070715B" w:rsidP="0070715B">
      <w:pPr>
        <w:pStyle w:val="Heading2"/>
      </w:pPr>
      <w:bookmarkStart w:id="6" w:name="_Toc23489174"/>
      <w:r w:rsidRPr="00982241">
        <w:t>What is CPRS</w:t>
      </w:r>
      <w:r>
        <w:fldChar w:fldCharType="begin"/>
      </w:r>
      <w:r>
        <w:instrText xml:space="preserve"> XE "</w:instrText>
      </w:r>
      <w:r>
        <w:rPr>
          <w:noProof/>
        </w:rPr>
        <w:instrText>CPRS"</w:instrText>
      </w:r>
      <w:r>
        <w:instrText xml:space="preserve"> </w:instrText>
      </w:r>
      <w:r>
        <w:fldChar w:fldCharType="end"/>
      </w:r>
      <w:r w:rsidRPr="00982241">
        <w:t>?</w:t>
      </w:r>
      <w:bookmarkEnd w:id="6"/>
    </w:p>
    <w:p w:rsidR="0070715B" w:rsidRPr="00982241" w:rsidRDefault="0070715B" w:rsidP="0070715B">
      <w:r w:rsidRPr="00982241">
        <w:t>The Computerized Patient Record System (CPRS)</w:t>
      </w:r>
      <w:r>
        <w:fldChar w:fldCharType="begin"/>
      </w:r>
      <w:r>
        <w:instrText xml:space="preserve"> XE "</w:instrText>
      </w:r>
      <w:r w:rsidRPr="00D66B1E">
        <w:rPr>
          <w:rFonts w:ascii="Arial" w:hAnsi="Arial"/>
          <w:b/>
          <w:sz w:val="36"/>
          <w:szCs w:val="32"/>
        </w:rPr>
        <w:instrText>Computerized Patient Record System (CPRS)</w:instrText>
      </w:r>
      <w:r>
        <w:rPr>
          <w:rFonts w:ascii="Arial" w:hAnsi="Arial"/>
          <w:b/>
          <w:sz w:val="36"/>
          <w:szCs w:val="32"/>
        </w:rPr>
        <w:instrText>"</w:instrText>
      </w:r>
      <w:r>
        <w:instrText xml:space="preserve"> </w:instrText>
      </w:r>
      <w:r>
        <w:fldChar w:fldCharType="end"/>
      </w:r>
      <w:r w:rsidRPr="00982241">
        <w:t xml:space="preserve"> is a Veterans Health Information Systems and Technology Architecture (VistA) computer application. CPRS</w:t>
      </w:r>
      <w:r>
        <w:fldChar w:fldCharType="begin"/>
      </w:r>
      <w:r>
        <w:instrText xml:space="preserve"> XE "</w:instrText>
      </w:r>
      <w:r>
        <w:rPr>
          <w:noProof/>
        </w:rPr>
        <w:instrText>CPRS"</w:instrText>
      </w:r>
      <w:r>
        <w:instrText xml:space="preserve"> </w:instrText>
      </w:r>
      <w:r>
        <w:fldChar w:fldCharType="end"/>
      </w:r>
      <w:r w:rsidRPr="00982241">
        <w:t xml:space="preserve"> enables you to enter, review, and continuously update all the information connected with any patient.</w:t>
      </w:r>
      <w:r>
        <w:fldChar w:fldCharType="begin"/>
      </w:r>
      <w:r>
        <w:instrText xml:space="preserve"> XE "</w:instrText>
      </w:r>
      <w:r w:rsidRPr="00D81166">
        <w:instrText>patient.</w:instrText>
      </w:r>
      <w:r>
        <w:instrText xml:space="preserve">" </w:instrText>
      </w:r>
      <w:r>
        <w:fldChar w:fldCharType="end"/>
      </w:r>
      <w:r w:rsidRPr="00982241">
        <w:t xml:space="preserve"> With CPRS, you can order lab</w:t>
      </w:r>
      <w:r>
        <w:fldChar w:fldCharType="begin"/>
      </w:r>
      <w:r>
        <w:instrText xml:space="preserve"> XE "</w:instrText>
      </w:r>
      <w:r>
        <w:rPr>
          <w:noProof/>
        </w:rPr>
        <w:instrText>77"</w:instrText>
      </w:r>
      <w:r>
        <w:instrText xml:space="preserve"> </w:instrText>
      </w:r>
      <w:r>
        <w:fldChar w:fldCharType="end"/>
      </w:r>
      <w:r w:rsidRPr="00982241">
        <w:t xml:space="preserve"> tests, medications, diets, radiology</w:t>
      </w:r>
      <w:r>
        <w:fldChar w:fldCharType="begin"/>
      </w:r>
      <w:r>
        <w:instrText xml:space="preserve"> XE "</w:instrText>
      </w:r>
      <w:r>
        <w:rPr>
          <w:noProof/>
        </w:rPr>
        <w:instrText>72"</w:instrText>
      </w:r>
      <w:r>
        <w:instrText xml:space="preserve"> </w:instrText>
      </w:r>
      <w:r>
        <w:fldChar w:fldCharType="end"/>
      </w:r>
      <w:r w:rsidRPr="00982241">
        <w:t xml:space="preserve"> tests and procedures, record a patient’s allergies or adverse reactions to medications, request and track consults</w:t>
      </w:r>
      <w:r>
        <w:fldChar w:fldCharType="begin"/>
      </w:r>
      <w:r>
        <w:instrText xml:space="preserve"> XE "</w:instrText>
      </w:r>
      <w:r>
        <w:rPr>
          <w:noProof/>
        </w:rPr>
        <w:instrText>consults"</w:instrText>
      </w:r>
      <w:r>
        <w:instrText xml:space="preserve"> </w:instrText>
      </w:r>
      <w:r>
        <w:fldChar w:fldCharType="end"/>
      </w:r>
      <w:r>
        <w:fldChar w:fldCharType="begin"/>
      </w:r>
      <w:r>
        <w:instrText xml:space="preserve"> XE "</w:instrText>
      </w:r>
      <w:r>
        <w:rPr>
          <w:noProof/>
        </w:rPr>
        <w:instrText>67, 82"</w:instrText>
      </w:r>
      <w:r>
        <w:instrText xml:space="preserve"> </w:instrText>
      </w:r>
      <w:r>
        <w:fldChar w:fldCharType="end"/>
      </w:r>
      <w:r w:rsidRPr="00982241">
        <w:t>, enter pro</w:t>
      </w:r>
      <w:bookmarkStart w:id="7" w:name="_GoBack"/>
      <w:bookmarkEnd w:id="7"/>
      <w:r w:rsidRPr="00982241">
        <w:t xml:space="preserve">gress </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rsidRPr="00982241">
        <w:t>notes, diagnoses, and treatments for each encounter, and enter discharge summaries. In addition, CPRS supports clinical decision-making and enables you to review and analyze patient data.</w:t>
      </w:r>
    </w:p>
    <w:p w:rsidR="0070715B" w:rsidRDefault="0070715B" w:rsidP="0070715B">
      <w:pPr>
        <w:pStyle w:val="Heading2"/>
      </w:pPr>
      <w:bookmarkStart w:id="8" w:name="_Toc23489175"/>
      <w:r>
        <w:t>Using CPRS</w:t>
      </w:r>
      <w:r>
        <w:fldChar w:fldCharType="begin"/>
      </w:r>
      <w:r>
        <w:instrText xml:space="preserve"> XE "</w:instrText>
      </w:r>
      <w:r>
        <w:rPr>
          <w:noProof/>
        </w:rPr>
        <w:instrText>CPRS"</w:instrText>
      </w:r>
      <w:r>
        <w:instrText xml:space="preserve"> </w:instrText>
      </w:r>
      <w:r>
        <w:fldChar w:fldCharType="end"/>
      </w:r>
      <w:r>
        <w:t xml:space="preserve"> Documentation</w:t>
      </w:r>
      <w:bookmarkEnd w:id="8"/>
      <w:r>
        <w:t xml:space="preserve"> </w:t>
      </w:r>
    </w:p>
    <w:p w:rsidR="0070715B" w:rsidRPr="009E4BBD" w:rsidRDefault="0070715B" w:rsidP="0070715B">
      <w:pPr>
        <w:pStyle w:val="Heading3"/>
      </w:pPr>
      <w:bookmarkStart w:id="9" w:name="_Toc23489176"/>
      <w:r w:rsidRPr="009E4BBD">
        <w:t>Related Manuals</w:t>
      </w:r>
      <w:bookmarkEnd w:id="9"/>
      <w:r>
        <w:fldChar w:fldCharType="begin"/>
      </w:r>
      <w:r>
        <w:instrText xml:space="preserve"> XE "</w:instrText>
      </w:r>
      <w:r w:rsidRPr="003B7CBD">
        <w:instrText>Related Manuals</w:instrText>
      </w:r>
      <w:r>
        <w:instrText xml:space="preserve">" </w:instrText>
      </w:r>
      <w:r>
        <w:fldChar w:fldCharType="end"/>
      </w:r>
    </w:p>
    <w:p w:rsidR="0070715B" w:rsidRPr="00DA5F66" w:rsidRDefault="0070715B" w:rsidP="0070715B">
      <w:pPr>
        <w:rPr>
          <w:i/>
          <w:spacing w:val="-6"/>
        </w:rPr>
      </w:pPr>
      <w:r w:rsidRPr="00DA5F66">
        <w:rPr>
          <w:i/>
          <w:spacing w:val="-6"/>
        </w:rPr>
        <w:t>Computerized Patient</w:t>
      </w:r>
      <w:r>
        <w:rPr>
          <w:i/>
          <w:spacing w:val="-6"/>
        </w:rPr>
        <w:fldChar w:fldCharType="begin"/>
      </w:r>
      <w:r>
        <w:rPr>
          <w:i/>
          <w:spacing w:val="-6"/>
        </w:rPr>
        <w:instrText xml:space="preserve"> XE "</w:instrText>
      </w:r>
      <w:r w:rsidRPr="00D81166">
        <w:instrText>Patient</w:instrText>
      </w:r>
      <w:r>
        <w:instrText>"</w:instrText>
      </w:r>
      <w:r>
        <w:rPr>
          <w:i/>
          <w:spacing w:val="-6"/>
        </w:rPr>
        <w:instrText xml:space="preserve"> </w:instrText>
      </w:r>
      <w:r>
        <w:rPr>
          <w:i/>
          <w:spacing w:val="-6"/>
        </w:rPr>
        <w:fldChar w:fldCharType="end"/>
      </w:r>
      <w:r w:rsidRPr="00DA5F66">
        <w:rPr>
          <w:i/>
          <w:spacing w:val="-6"/>
        </w:rPr>
        <w:t xml:space="preserve"> Record System</w:t>
      </w:r>
      <w:r>
        <w:rPr>
          <w:i/>
          <w:spacing w:val="-6"/>
        </w:rPr>
        <w:fldChar w:fldCharType="begin"/>
      </w:r>
      <w:r>
        <w:rPr>
          <w:i/>
          <w:spacing w:val="-6"/>
        </w:rPr>
        <w:instrText xml:space="preserve"> XE "</w:instrText>
      </w:r>
      <w:r w:rsidRPr="00D81166">
        <w:instrText>D</w:instrText>
      </w:r>
      <w:r>
        <w:instrText>"</w:instrText>
      </w:r>
      <w:r>
        <w:rPr>
          <w:i/>
          <w:spacing w:val="-6"/>
        </w:rPr>
        <w:instrText xml:space="preserve"> </w:instrText>
      </w:r>
      <w:r>
        <w:rPr>
          <w:i/>
          <w:spacing w:val="-6"/>
        </w:rPr>
        <w:fldChar w:fldCharType="end"/>
      </w:r>
      <w:r w:rsidRPr="00DA5F66">
        <w:rPr>
          <w:i/>
          <w:spacing w:val="-6"/>
        </w:rPr>
        <w:t xml:space="preserve"> Installation Guide Computerized Patient Record System Setup Guide </w:t>
      </w:r>
    </w:p>
    <w:p w:rsidR="0070715B" w:rsidRPr="002B7957" w:rsidRDefault="0070715B" w:rsidP="0070715B">
      <w:pPr>
        <w:rPr>
          <w:i/>
        </w:rPr>
      </w:pPr>
      <w:r w:rsidRPr="002B7957">
        <w:rPr>
          <w:i/>
        </w:rPr>
        <w:t>Computerized Patient</w:t>
      </w:r>
      <w:r>
        <w:rPr>
          <w:i/>
        </w:rPr>
        <w:fldChar w:fldCharType="begin"/>
      </w:r>
      <w:r>
        <w:rPr>
          <w:i/>
        </w:rPr>
        <w:instrText xml:space="preserve"> XE "</w:instrText>
      </w:r>
      <w:r w:rsidRPr="00D81166">
        <w:instrText>Patient</w:instrText>
      </w:r>
      <w:r>
        <w:instrText>"</w:instrText>
      </w:r>
      <w:r>
        <w:rPr>
          <w:i/>
        </w:rPr>
        <w:instrText xml:space="preserve"> </w:instrText>
      </w:r>
      <w:r>
        <w:rPr>
          <w:i/>
        </w:rPr>
        <w:fldChar w:fldCharType="end"/>
      </w:r>
      <w:r w:rsidRPr="002B7957">
        <w:rPr>
          <w:i/>
        </w:rPr>
        <w:t xml:space="preserve"> Record System</w:t>
      </w:r>
      <w:r>
        <w:rPr>
          <w:i/>
        </w:rPr>
        <w:fldChar w:fldCharType="begin"/>
      </w:r>
      <w:r>
        <w:rPr>
          <w:i/>
        </w:rPr>
        <w:instrText xml:space="preserve"> XE "</w:instrText>
      </w:r>
      <w:r w:rsidRPr="00D81166">
        <w:instrText>D</w:instrText>
      </w:r>
      <w:r>
        <w:instrText>"</w:instrText>
      </w:r>
      <w:r>
        <w:rPr>
          <w:i/>
        </w:rPr>
        <w:instrText xml:space="preserve"> </w:instrText>
      </w:r>
      <w:r>
        <w:rPr>
          <w:i/>
        </w:rPr>
        <w:fldChar w:fldCharType="end"/>
      </w:r>
      <w:r w:rsidRPr="002B7957">
        <w:rPr>
          <w:i/>
        </w:rPr>
        <w:t xml:space="preserve"> Technical Manual</w:t>
      </w:r>
      <w:r>
        <w:rPr>
          <w:i/>
        </w:rPr>
        <w:fldChar w:fldCharType="begin"/>
      </w:r>
      <w:r>
        <w:rPr>
          <w:i/>
        </w:rPr>
        <w:instrText xml:space="preserve"> XE "</w:instrText>
      </w:r>
      <w:r w:rsidRPr="00AE4DD5">
        <w:rPr>
          <w:rFonts w:ascii="Arial" w:hAnsi="Arial"/>
          <w:b/>
          <w:sz w:val="36"/>
          <w:szCs w:val="32"/>
        </w:rPr>
        <w:instrText>Technical Manual</w:instrText>
      </w:r>
      <w:r>
        <w:rPr>
          <w:rFonts w:ascii="Arial" w:hAnsi="Arial"/>
          <w:b/>
          <w:sz w:val="36"/>
          <w:szCs w:val="32"/>
        </w:rPr>
        <w:instrText>"</w:instrText>
      </w:r>
      <w:r>
        <w:rPr>
          <w:i/>
        </w:rPr>
        <w:instrText xml:space="preserve"> </w:instrText>
      </w:r>
      <w:r>
        <w:rPr>
          <w:i/>
        </w:rPr>
        <w:fldChar w:fldCharType="end"/>
      </w:r>
      <w:r w:rsidRPr="002B7957">
        <w:rPr>
          <w:i/>
        </w:rPr>
        <w:t xml:space="preserve"> </w:t>
      </w:r>
    </w:p>
    <w:p w:rsidR="0070715B" w:rsidRPr="002B7957" w:rsidRDefault="0070715B" w:rsidP="0070715B">
      <w:pPr>
        <w:rPr>
          <w:i/>
        </w:rPr>
      </w:pPr>
      <w:r w:rsidRPr="002B7957">
        <w:rPr>
          <w:i/>
        </w:rPr>
        <w:t>Computerized Patient</w:t>
      </w:r>
      <w:r>
        <w:rPr>
          <w:i/>
        </w:rPr>
        <w:fldChar w:fldCharType="begin"/>
      </w:r>
      <w:r>
        <w:rPr>
          <w:i/>
        </w:rPr>
        <w:instrText xml:space="preserve"> XE "</w:instrText>
      </w:r>
      <w:r w:rsidRPr="00D81166">
        <w:instrText>Patient</w:instrText>
      </w:r>
      <w:r>
        <w:instrText>"</w:instrText>
      </w:r>
      <w:r>
        <w:rPr>
          <w:i/>
        </w:rPr>
        <w:instrText xml:space="preserve"> </w:instrText>
      </w:r>
      <w:r>
        <w:rPr>
          <w:i/>
        </w:rPr>
        <w:fldChar w:fldCharType="end"/>
      </w:r>
      <w:r w:rsidRPr="002B7957">
        <w:rPr>
          <w:i/>
        </w:rPr>
        <w:t xml:space="preserve"> Record System</w:t>
      </w:r>
      <w:r>
        <w:rPr>
          <w:i/>
        </w:rPr>
        <w:fldChar w:fldCharType="begin"/>
      </w:r>
      <w:r>
        <w:rPr>
          <w:i/>
        </w:rPr>
        <w:instrText xml:space="preserve"> XE "</w:instrText>
      </w:r>
      <w:r w:rsidRPr="00D81166">
        <w:instrText>D</w:instrText>
      </w:r>
      <w:r>
        <w:instrText>"</w:instrText>
      </w:r>
      <w:r>
        <w:rPr>
          <w:i/>
        </w:rPr>
        <w:instrText xml:space="preserve"> </w:instrText>
      </w:r>
      <w:r>
        <w:rPr>
          <w:i/>
        </w:rPr>
        <w:fldChar w:fldCharType="end"/>
      </w:r>
      <w:r w:rsidRPr="002B7957">
        <w:rPr>
          <w:i/>
        </w:rPr>
        <w:t xml:space="preserve"> Online Help </w:t>
      </w:r>
    </w:p>
    <w:p w:rsidR="0070715B" w:rsidRPr="002B7957" w:rsidRDefault="0070715B" w:rsidP="0070715B">
      <w:pPr>
        <w:rPr>
          <w:i/>
        </w:rPr>
      </w:pPr>
      <w:r w:rsidRPr="002B7957">
        <w:rPr>
          <w:i/>
        </w:rPr>
        <w:t xml:space="preserve">Clinical Reminders Manager Manual </w:t>
      </w:r>
    </w:p>
    <w:p w:rsidR="0070715B" w:rsidRPr="002B7957" w:rsidRDefault="0070715B" w:rsidP="0070715B">
      <w:pPr>
        <w:rPr>
          <w:i/>
        </w:rPr>
      </w:pPr>
      <w:r w:rsidRPr="002B7957">
        <w:rPr>
          <w:i/>
        </w:rPr>
        <w:t>Clinical Reminders Clinician</w:t>
      </w:r>
      <w:r>
        <w:rPr>
          <w:i/>
        </w:rPr>
        <w:fldChar w:fldCharType="begin"/>
      </w:r>
      <w:r>
        <w:rPr>
          <w:i/>
        </w:rPr>
        <w:instrText xml:space="preserve"> XE "</w:instrText>
      </w:r>
      <w:r>
        <w:rPr>
          <w:noProof/>
        </w:rPr>
        <w:instrText>167"</w:instrText>
      </w:r>
      <w:r>
        <w:rPr>
          <w:i/>
        </w:rPr>
        <w:instrText xml:space="preserve"> </w:instrText>
      </w:r>
      <w:r>
        <w:rPr>
          <w:i/>
        </w:rPr>
        <w:fldChar w:fldCharType="end"/>
      </w:r>
      <w:r w:rsidRPr="002B7957">
        <w:rPr>
          <w:i/>
        </w:rPr>
        <w:t xml:space="preserve"> Guide </w:t>
      </w:r>
    </w:p>
    <w:p w:rsidR="0070715B" w:rsidRPr="002B7957" w:rsidRDefault="0070715B" w:rsidP="0070715B">
      <w:pPr>
        <w:rPr>
          <w:i/>
        </w:rPr>
      </w:pPr>
      <w:r w:rsidRPr="002B7957">
        <w:rPr>
          <w:i/>
        </w:rPr>
        <w:t>Text Integration Utility (TIU</w:t>
      </w:r>
      <w:r>
        <w:rPr>
          <w:i/>
        </w:rPr>
        <w:fldChar w:fldCharType="begin"/>
      </w:r>
      <w:r>
        <w:rPr>
          <w:i/>
        </w:rPr>
        <w:instrText xml:space="preserve"> XE "</w:instrText>
      </w:r>
      <w:r w:rsidRPr="00D81166">
        <w:instrText xml:space="preserve">Text Integration Utilities, a </w:instrText>
      </w:r>
      <w:r w:rsidRPr="00D81166">
        <w:rPr>
          <w:b/>
        </w:rPr>
        <w:instrText>V</w:instrText>
      </w:r>
      <w:r w:rsidRPr="00D81166">
        <w:rPr>
          <w:i/>
        </w:rPr>
        <w:instrText>IST</w:instrText>
      </w:r>
      <w:r w:rsidRPr="00D81166">
        <w:rPr>
          <w:b/>
        </w:rPr>
        <w:instrText xml:space="preserve">A </w:instrText>
      </w:r>
      <w:r w:rsidRPr="00D81166">
        <w:instrText>application interfacing with CPRS that manages document-oriented modules such as Progress Notes, Discharge Summary, and Consults.</w:instrText>
      </w:r>
      <w:r>
        <w:instrText>"</w:instrText>
      </w:r>
      <w:r>
        <w:rPr>
          <w:i/>
        </w:rPr>
        <w:instrText xml:space="preserve"> </w:instrText>
      </w:r>
      <w:r>
        <w:rPr>
          <w:i/>
        </w:rPr>
        <w:fldChar w:fldCharType="end"/>
      </w:r>
      <w:r>
        <w:rPr>
          <w:i/>
        </w:rPr>
        <w:fldChar w:fldCharType="begin"/>
      </w:r>
      <w:r>
        <w:rPr>
          <w:i/>
        </w:rPr>
        <w:instrText xml:space="preserve"> XE "</w:instrText>
      </w:r>
      <w:r>
        <w:rPr>
          <w:noProof/>
        </w:rPr>
        <w:instrText>171"</w:instrText>
      </w:r>
      <w:r>
        <w:rPr>
          <w:i/>
        </w:rPr>
        <w:instrText xml:space="preserve"> </w:instrText>
      </w:r>
      <w:r>
        <w:rPr>
          <w:i/>
        </w:rPr>
        <w:fldChar w:fldCharType="end"/>
      </w:r>
      <w:r w:rsidRPr="002B7957">
        <w:rPr>
          <w:i/>
        </w:rPr>
        <w:t>) Clinical Coordinator and User</w:t>
      </w:r>
      <w:r>
        <w:rPr>
          <w:i/>
        </w:rPr>
        <w:fldChar w:fldCharType="begin"/>
      </w:r>
      <w:r>
        <w:rPr>
          <w:i/>
        </w:rPr>
        <w:instrText xml:space="preserve"> XE "</w:instrText>
      </w:r>
      <w:r w:rsidRPr="00D81166">
        <w:instrText>D</w:instrText>
      </w:r>
      <w:r>
        <w:instrText>"</w:instrText>
      </w:r>
      <w:r>
        <w:rPr>
          <w:i/>
        </w:rPr>
        <w:instrText xml:space="preserve"> </w:instrText>
      </w:r>
      <w:r>
        <w:rPr>
          <w:i/>
        </w:rPr>
        <w:fldChar w:fldCharType="end"/>
      </w:r>
      <w:r w:rsidRPr="002B7957">
        <w:rPr>
          <w:i/>
        </w:rPr>
        <w:t xml:space="preserve"> Manual </w:t>
      </w:r>
    </w:p>
    <w:p w:rsidR="0070715B" w:rsidRPr="002B7957" w:rsidRDefault="0070715B" w:rsidP="0070715B">
      <w:pPr>
        <w:rPr>
          <w:i/>
        </w:rPr>
      </w:pPr>
      <w:r w:rsidRPr="002B7957">
        <w:rPr>
          <w:i/>
        </w:rPr>
        <w:t>Consult/Request Tracking User</w:t>
      </w:r>
      <w:r>
        <w:rPr>
          <w:i/>
        </w:rPr>
        <w:fldChar w:fldCharType="begin"/>
      </w:r>
      <w:r>
        <w:rPr>
          <w:i/>
        </w:rPr>
        <w:instrText xml:space="preserve"> XE "</w:instrText>
      </w:r>
      <w:r w:rsidRPr="00D81166">
        <w:instrText>D</w:instrText>
      </w:r>
      <w:r>
        <w:instrText>"</w:instrText>
      </w:r>
      <w:r>
        <w:rPr>
          <w:i/>
        </w:rPr>
        <w:instrText xml:space="preserve"> </w:instrText>
      </w:r>
      <w:r>
        <w:rPr>
          <w:i/>
        </w:rPr>
        <w:fldChar w:fldCharType="end"/>
      </w:r>
      <w:r w:rsidRPr="002B7957">
        <w:rPr>
          <w:i/>
        </w:rPr>
        <w:t xml:space="preserve"> Manual</w:t>
      </w:r>
    </w:p>
    <w:p w:rsidR="0070715B" w:rsidRDefault="0070715B" w:rsidP="0070715B">
      <w:pPr>
        <w:pStyle w:val="Heading3"/>
      </w:pPr>
      <w:bookmarkStart w:id="10" w:name="_Toc23489177"/>
      <w:r>
        <w:t>VistA Intranet</w:t>
      </w:r>
      <w:bookmarkEnd w:id="10"/>
      <w:r>
        <w:t xml:space="preserve"> </w:t>
      </w:r>
    </w:p>
    <w:p w:rsidR="0070715B" w:rsidRDefault="0070715B" w:rsidP="0070715B">
      <w:r>
        <w:t>CPRS</w:t>
      </w:r>
      <w:r>
        <w:fldChar w:fldCharType="begin"/>
      </w:r>
      <w:r>
        <w:instrText xml:space="preserve"> XE "</w:instrText>
      </w:r>
      <w:r>
        <w:rPr>
          <w:noProof/>
        </w:rPr>
        <w:instrText>CPRS"</w:instrText>
      </w:r>
      <w:r>
        <w:instrText xml:space="preserve"> </w:instrText>
      </w:r>
      <w:r>
        <w:fldChar w:fldCharType="end"/>
      </w:r>
      <w:r>
        <w:t xml:space="preserve"> documentation is also available on the VistA</w:t>
      </w:r>
      <w:r w:rsidRPr="000658A6">
        <w:t xml:space="preserve"> </w:t>
      </w:r>
      <w:r>
        <w:t>intranet. The intranet version is constantly updated and may contain more current information than this print version. CPRS documentation is available on the VistA intranet at http://vista.med.va.gov/cprs/.</w:t>
      </w:r>
    </w:p>
    <w:p w:rsidR="0070715B" w:rsidRDefault="0070715B" w:rsidP="0070715B">
      <w:pPr>
        <w:pStyle w:val="Heading3"/>
      </w:pPr>
      <w:bookmarkStart w:id="11" w:name="_Toc23489178"/>
      <w:r>
        <w:t>Online Help</w:t>
      </w:r>
      <w:bookmarkEnd w:id="11"/>
      <w:r>
        <w:t xml:space="preserve"> </w:t>
      </w:r>
    </w:p>
    <w:p w:rsidR="0070715B" w:rsidRPr="00DA5F66" w:rsidRDefault="0070715B" w:rsidP="0070715B">
      <w:pPr>
        <w:rPr>
          <w:spacing w:val="-6"/>
        </w:rPr>
      </w:pPr>
      <w:r w:rsidRPr="00DA5F66">
        <w:rPr>
          <w:spacing w:val="-6"/>
        </w:rPr>
        <w:t>Instructions, procedures, and other information are available from the CPRS</w:t>
      </w:r>
      <w:r>
        <w:rPr>
          <w:spacing w:val="-6"/>
        </w:rPr>
        <w:fldChar w:fldCharType="begin"/>
      </w:r>
      <w:r>
        <w:rPr>
          <w:spacing w:val="-6"/>
        </w:rPr>
        <w:instrText xml:space="preserve"> XE "</w:instrText>
      </w:r>
      <w:r>
        <w:rPr>
          <w:noProof/>
        </w:rPr>
        <w:instrText>CPRS"</w:instrText>
      </w:r>
      <w:r>
        <w:rPr>
          <w:spacing w:val="-6"/>
        </w:rPr>
        <w:instrText xml:space="preserve"> </w:instrText>
      </w:r>
      <w:r>
        <w:rPr>
          <w:spacing w:val="-6"/>
        </w:rPr>
        <w:fldChar w:fldCharType="end"/>
      </w:r>
      <w:r w:rsidRPr="00DA5F66">
        <w:rPr>
          <w:spacing w:val="-6"/>
        </w:rPr>
        <w:t xml:space="preserve"> online help file. You may access the help file by clicking Help | Contents from the menu bar or by pressing the F1 key while you have any CPRS dialog open. Much of the information in this User</w:t>
      </w:r>
      <w:r>
        <w:rPr>
          <w:spacing w:val="-6"/>
        </w:rPr>
        <w:fldChar w:fldCharType="begin"/>
      </w:r>
      <w:r>
        <w:rPr>
          <w:spacing w:val="-6"/>
        </w:rPr>
        <w:instrText xml:space="preserve"> XE "</w:instrText>
      </w:r>
      <w:r w:rsidRPr="00D81166">
        <w:instrText>D</w:instrText>
      </w:r>
      <w:r>
        <w:instrText>"</w:instrText>
      </w:r>
      <w:r>
        <w:rPr>
          <w:spacing w:val="-6"/>
        </w:rPr>
        <w:instrText xml:space="preserve"> </w:instrText>
      </w:r>
      <w:r>
        <w:rPr>
          <w:spacing w:val="-6"/>
        </w:rPr>
        <w:fldChar w:fldCharType="end"/>
      </w:r>
      <w:r w:rsidRPr="00DA5F66">
        <w:rPr>
          <w:spacing w:val="-6"/>
        </w:rPr>
        <w:t xml:space="preserve"> Manual is also in the CPRS online help.</w:t>
      </w:r>
    </w:p>
    <w:p w:rsidR="0070715B" w:rsidRDefault="0070715B" w:rsidP="0070715B">
      <w:pPr>
        <w:pStyle w:val="Heading2"/>
      </w:pPr>
      <w:bookmarkStart w:id="12" w:name="_Toc23489179"/>
      <w:r>
        <w:t>CPRS</w:t>
      </w:r>
      <w:r>
        <w:fldChar w:fldCharType="begin"/>
      </w:r>
      <w:r>
        <w:instrText xml:space="preserve"> XE "</w:instrText>
      </w:r>
      <w:r>
        <w:rPr>
          <w:noProof/>
        </w:rPr>
        <w:instrText>CPRS"</w:instrText>
      </w:r>
      <w:r>
        <w:instrText xml:space="preserve"> </w:instrText>
      </w:r>
      <w:r>
        <w:fldChar w:fldCharType="end"/>
      </w:r>
      <w:r>
        <w:t xml:space="preserve"> Graphical User</w:t>
      </w:r>
      <w:r>
        <w:fldChar w:fldCharType="begin"/>
      </w:r>
      <w:r>
        <w:instrText xml:space="preserve"> XE "</w:instrText>
      </w:r>
      <w:r w:rsidRPr="00D81166">
        <w:instrText>D</w:instrText>
      </w:r>
      <w:r>
        <w:instrText xml:space="preserve">" </w:instrText>
      </w:r>
      <w:r>
        <w:fldChar w:fldCharType="end"/>
      </w:r>
      <w:r>
        <w:t xml:space="preserve"> Interface (GUI</w:t>
      </w:r>
      <w:r>
        <w:fldChar w:fldCharType="begin"/>
      </w:r>
      <w:r>
        <w:instrText xml:space="preserve"> XE "</w:instrText>
      </w:r>
      <w:r w:rsidRPr="00D81166">
        <w:instrText>Graphical User Interface. A type of display format that enables users to choose commands, initiate programs, and other options by selecting pictorial representations (icons) via a mouse or a keyboard.</w:instrText>
      </w:r>
      <w:r>
        <w:instrText xml:space="preserve">" </w:instrText>
      </w:r>
      <w:r>
        <w:fldChar w:fldCharType="end"/>
      </w:r>
      <w:r>
        <w:fldChar w:fldCharType="begin"/>
      </w:r>
      <w:r>
        <w:instrText xml:space="preserve"> XE "</w:instrText>
      </w:r>
      <w:r>
        <w:rPr>
          <w:noProof/>
        </w:rPr>
        <w:instrText>6, 168"</w:instrText>
      </w:r>
      <w:r>
        <w:instrText xml:space="preserve"> </w:instrText>
      </w:r>
      <w:r>
        <w:fldChar w:fldCharType="end"/>
      </w:r>
      <w:r>
        <w:t>)</w:t>
      </w:r>
      <w:bookmarkEnd w:id="12"/>
      <w:r>
        <w:t xml:space="preserve"> </w:t>
      </w:r>
    </w:p>
    <w:p w:rsidR="0070715B" w:rsidRDefault="0070715B" w:rsidP="0070715B">
      <w:r>
        <w:t>CPRS</w:t>
      </w:r>
      <w:r>
        <w:fldChar w:fldCharType="begin"/>
      </w:r>
      <w:r>
        <w:instrText xml:space="preserve"> XE "</w:instrText>
      </w:r>
      <w:r>
        <w:rPr>
          <w:noProof/>
        </w:rPr>
        <w:instrText>CPRS"</w:instrText>
      </w:r>
      <w:r>
        <w:instrText xml:space="preserve"> </w:instrText>
      </w:r>
      <w:r>
        <w:fldChar w:fldCharType="end"/>
      </w:r>
      <w:r>
        <w:t xml:space="preserve"> was designed to run in both the Microsoft Windows operating environment and on text</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-based terminals. The terminal or text-based version of CPRS (also known as the List Manager version) is not described in this manual. This manual describes the Windows version of CPRS.</w:t>
      </w:r>
    </w:p>
    <w:p w:rsidR="0070715B" w:rsidRDefault="0070715B" w:rsidP="0070715B">
      <w:pPr>
        <w:pStyle w:val="Heading2"/>
      </w:pPr>
      <w:bookmarkStart w:id="13" w:name="_Toc23489180"/>
      <w:r>
        <w:t>The Organization of this Manual</w:t>
      </w:r>
      <w:bookmarkEnd w:id="13"/>
      <w:r>
        <w:t xml:space="preserve"> </w:t>
      </w:r>
    </w:p>
    <w:p w:rsidR="0070715B" w:rsidRDefault="0070715B" w:rsidP="0070715B">
      <w:r>
        <w:t>This manual is organized in the way most people will use the CPRS</w:t>
      </w:r>
      <w:r>
        <w:fldChar w:fldCharType="begin"/>
      </w:r>
      <w:r>
        <w:instrText xml:space="preserve"> XE "</w:instrText>
      </w:r>
      <w:r>
        <w:rPr>
          <w:noProof/>
        </w:rPr>
        <w:instrText>CPRS"</w:instrText>
      </w:r>
      <w:r>
        <w:instrText xml:space="preserve"> </w:instrText>
      </w:r>
      <w:r>
        <w:fldChar w:fldCharType="end"/>
      </w:r>
      <w:r>
        <w:t xml:space="preserve"> GUI</w:t>
      </w:r>
      <w:r>
        <w:fldChar w:fldCharType="begin"/>
      </w:r>
      <w:r>
        <w:instrText xml:space="preserve"> XE "</w:instrText>
      </w:r>
      <w:r w:rsidRPr="00D81166">
        <w:instrText>Graphical User Interface. A type of display format that enables users to choose commands, initiate programs, and other options by selecting pictorial representations (icons) via a mouse or a keyboard.</w:instrText>
      </w:r>
      <w:r>
        <w:instrText xml:space="preserve">" </w:instrText>
      </w:r>
      <w:r>
        <w:fldChar w:fldCharType="end"/>
      </w:r>
      <w:r>
        <w:fldChar w:fldCharType="begin"/>
      </w:r>
      <w:r>
        <w:instrText xml:space="preserve"> XE "</w:instrText>
      </w:r>
      <w:r>
        <w:rPr>
          <w:noProof/>
        </w:rPr>
        <w:instrText>6, 168"</w:instrText>
      </w:r>
      <w:r>
        <w:instrText xml:space="preserve"> </w:instrText>
      </w:r>
      <w:r>
        <w:fldChar w:fldCharType="end"/>
      </w:r>
      <w:r>
        <w:t>. It begins with how to log on to the system and then how to select a patient.</w:t>
      </w:r>
      <w:r>
        <w:fldChar w:fldCharType="begin"/>
      </w:r>
      <w:r>
        <w:instrText xml:space="preserve"> XE "</w:instrText>
      </w:r>
      <w:r w:rsidRPr="00D81166">
        <w:instrText>patient.</w:instrText>
      </w:r>
      <w:r>
        <w:instrText xml:space="preserve">" </w:instrText>
      </w:r>
      <w:r>
        <w:fldChar w:fldCharType="end"/>
      </w:r>
      <w:r>
        <w:t xml:space="preserve"> The manual continues with an explanation of the features that are available from each CPRS tab.</w:t>
      </w:r>
    </w:p>
    <w:p w:rsidR="0070715B" w:rsidRDefault="0070715B" w:rsidP="0070715B">
      <w:r>
        <w:t>We hope this organization will help you understand the basic layout of the CPRS</w:t>
      </w:r>
      <w:r>
        <w:fldChar w:fldCharType="begin"/>
      </w:r>
      <w:r>
        <w:instrText xml:space="preserve"> XE "</w:instrText>
      </w:r>
      <w:r>
        <w:rPr>
          <w:noProof/>
        </w:rPr>
        <w:instrText>CPRS"</w:instrText>
      </w:r>
      <w:r>
        <w:instrText xml:space="preserve"> </w:instrText>
      </w:r>
      <w:r>
        <w:fldChar w:fldCharType="end"/>
      </w:r>
      <w:r>
        <w:t xml:space="preserve"> GUI</w:t>
      </w:r>
      <w:r>
        <w:fldChar w:fldCharType="begin"/>
      </w:r>
      <w:r>
        <w:instrText xml:space="preserve"> XE "</w:instrText>
      </w:r>
      <w:r w:rsidRPr="00D81166">
        <w:instrText>Graphical User Interface. A type of display format that enables users to choose commands, initiate programs, and other options by selecting pictorial representations (icons) via a mouse or a keyboard.</w:instrText>
      </w:r>
      <w:r>
        <w:instrText xml:space="preserve">" </w:instrText>
      </w:r>
      <w:r>
        <w:fldChar w:fldCharType="end"/>
      </w:r>
      <w:r>
        <w:fldChar w:fldCharType="begin"/>
      </w:r>
      <w:r>
        <w:instrText xml:space="preserve"> XE "</w:instrText>
      </w:r>
      <w:r>
        <w:rPr>
          <w:noProof/>
        </w:rPr>
        <w:instrText>6, 168"</w:instrText>
      </w:r>
      <w:r>
        <w:instrText xml:space="preserve"> </w:instrText>
      </w:r>
      <w:r>
        <w:fldChar w:fldCharType="end"/>
      </w:r>
      <w:r>
        <w:t xml:space="preserve"> and provide you with information about the specific tasks you will perform.</w:t>
      </w:r>
      <w:r>
        <w:br w:type="page"/>
      </w:r>
    </w:p>
    <w:p w:rsidR="0070715B" w:rsidRDefault="0070715B" w:rsidP="0070715B">
      <w:pPr>
        <w:pStyle w:val="Heading1"/>
      </w:pPr>
      <w:bookmarkStart w:id="14" w:name="_Toc23489181"/>
      <w:r>
        <w:lastRenderedPageBreak/>
        <w:t>Conventions in the CPRS</w:t>
      </w:r>
      <w:r>
        <w:fldChar w:fldCharType="begin"/>
      </w:r>
      <w:r>
        <w:instrText xml:space="preserve"> XE "</w:instrText>
      </w:r>
      <w:r>
        <w:rPr>
          <w:noProof/>
        </w:rPr>
        <w:instrText>CPRS"</w:instrText>
      </w:r>
      <w:r>
        <w:instrText xml:space="preserve"> </w:instrText>
      </w:r>
      <w:r>
        <w:fldChar w:fldCharType="end"/>
      </w:r>
      <w:r>
        <w:t xml:space="preserve"> Interface</w:t>
      </w:r>
      <w:bookmarkEnd w:id="14"/>
      <w:r>
        <w:t xml:space="preserve"> </w:t>
      </w:r>
    </w:p>
    <w:p w:rsidR="0070715B" w:rsidRDefault="0070715B" w:rsidP="0070715B">
      <w:r>
        <w:t>Throughout CPRS</w:t>
      </w:r>
      <w:r>
        <w:fldChar w:fldCharType="begin"/>
      </w:r>
      <w:r>
        <w:instrText xml:space="preserve"> XE "</w:instrText>
      </w:r>
      <w:r>
        <w:rPr>
          <w:noProof/>
        </w:rPr>
        <w:instrText>CPRS"</w:instrText>
      </w:r>
      <w:r>
        <w:instrText xml:space="preserve"> </w:instrText>
      </w:r>
      <w:r>
        <w:fldChar w:fldCharType="end"/>
      </w:r>
      <w:r>
        <w:t>, some items are always or almost always the same. This section deals with a few of these conventions in the CPRS GUI</w:t>
      </w:r>
      <w:r>
        <w:fldChar w:fldCharType="begin"/>
      </w:r>
      <w:r>
        <w:instrText xml:space="preserve"> XE "</w:instrText>
      </w:r>
      <w:r w:rsidRPr="00D81166">
        <w:instrText>Graphical User Interface. A type of display format that enables users to choose commands, initiate programs, and other options by selecting pictorial representations (icons) via a mouse or a keyboard.</w:instrText>
      </w:r>
      <w:r>
        <w:instrText xml:space="preserve">" </w:instrText>
      </w:r>
      <w:r>
        <w:fldChar w:fldCharType="end"/>
      </w:r>
      <w:r>
        <w:fldChar w:fldCharType="begin"/>
      </w:r>
      <w:r>
        <w:instrText xml:space="preserve"> XE "</w:instrText>
      </w:r>
      <w:r>
        <w:rPr>
          <w:noProof/>
        </w:rPr>
        <w:instrText>6, 168"</w:instrText>
      </w:r>
      <w:r>
        <w:instrText xml:space="preserve"> </w:instrText>
      </w:r>
      <w:r>
        <w:fldChar w:fldCharType="end"/>
      </w:r>
      <w:r>
        <w:t xml:space="preserve"> interface. </w:t>
      </w:r>
    </w:p>
    <w:p w:rsidR="0070715B" w:rsidRDefault="0070715B" w:rsidP="0070715B">
      <w:pPr>
        <w:pStyle w:val="Heading2"/>
      </w:pPr>
      <w:bookmarkStart w:id="15" w:name="_Toc23489182"/>
      <w:r>
        <w:t>Entering Dates and Times into CPRS</w:t>
      </w:r>
      <w:bookmarkEnd w:id="15"/>
      <w:r>
        <w:fldChar w:fldCharType="begin"/>
      </w:r>
      <w:r>
        <w:instrText xml:space="preserve"> XE "</w:instrText>
      </w:r>
      <w:r>
        <w:rPr>
          <w:noProof/>
        </w:rPr>
        <w:instrText>CPRS"</w:instrText>
      </w:r>
      <w:r>
        <w:instrText xml:space="preserve"> </w:instrText>
      </w:r>
      <w:r>
        <w:fldChar w:fldCharType="end"/>
      </w:r>
      <w:r>
        <w:t xml:space="preserve"> </w:t>
      </w:r>
    </w:p>
    <w:p w:rsidR="0070715B" w:rsidRDefault="0070715B" w:rsidP="0070715B">
      <w:r>
        <w:t>CPRS</w:t>
      </w:r>
      <w:r>
        <w:fldChar w:fldCharType="begin"/>
      </w:r>
      <w:r>
        <w:instrText xml:space="preserve"> XE "</w:instrText>
      </w:r>
      <w:r>
        <w:rPr>
          <w:noProof/>
        </w:rPr>
        <w:instrText>CPRS"</w:instrText>
      </w:r>
      <w:r>
        <w:instrText xml:space="preserve"> </w:instrText>
      </w:r>
      <w:r>
        <w:fldChar w:fldCharType="end"/>
      </w:r>
      <w:r>
        <w:t xml:space="preserve"> generally allows users to enter time in several different formats. Users can often enter month</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-day-year dates (such as 05/01/65) or users can sometimes spell out the month (November 22, 2001</w:t>
      </w:r>
      <w:r>
        <w:fldChar w:fldCharType="begin"/>
      </w:r>
      <w:r>
        <w:instrText xml:space="preserve"> XE "</w:instrText>
      </w:r>
      <w:r w:rsidRPr="00D81166">
        <w:instrText>2001</w:instrText>
      </w:r>
      <w:r>
        <w:instrText xml:space="preserve">" </w:instrText>
      </w:r>
      <w:r>
        <w:fldChar w:fldCharType="end"/>
      </w:r>
      <w:r>
        <w:t xml:space="preserve">) or as a date referenced from today (t-30 for a month in the past, today minus 30). </w:t>
      </w:r>
    </w:p>
    <w:p w:rsidR="0070715B" w:rsidRDefault="0070715B" w:rsidP="0070715B">
      <w:r>
        <w:t>Users often can enter a time as well as a date. For tasks such as medication ordering and administration, entering a time can be critical. Times are entered as a 24</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-hour time, not with a 12</w:t>
      </w:r>
      <w:r>
        <w:fldChar w:fldCharType="begin"/>
      </w:r>
      <w:r>
        <w:instrText xml:space="preserve"> XE "</w:instrText>
      </w:r>
      <w:r w:rsidRPr="009F7DAC">
        <w:rPr>
          <w:rFonts w:eastAsia="MS Mincho"/>
        </w:rPr>
        <w:instrText>EDIT HISTORY</w:instrText>
      </w:r>
      <w:r>
        <w:rPr>
          <w:rFonts w:eastAsia="MS Mincho"/>
        </w:rPr>
        <w:instrText>"</w:instrText>
      </w:r>
      <w:r>
        <w:instrText xml:space="preserve"> </w:instrText>
      </w:r>
      <w:r>
        <w:fldChar w:fldCharType="end"/>
      </w:r>
      <w:r>
        <w:t>-hour clock and an a.</w:t>
      </w:r>
      <w:r>
        <w:fldChar w:fldCharType="begin"/>
      </w:r>
      <w:r>
        <w:instrText xml:space="preserve"> XE "</w:instrText>
      </w:r>
      <w:r w:rsidRPr="00171B00">
        <w:instrText>If the USER’s value for the notification is Mandatory or Enabled, the user will receive the alert.</w:instrText>
      </w:r>
      <w:r>
        <w:instrText xml:space="preserve">" </w:instrText>
      </w:r>
      <w:r>
        <w:fldChar w:fldCharType="end"/>
      </w:r>
      <w:r>
        <w:fldChar w:fldCharType="begin"/>
      </w:r>
      <w:r>
        <w:instrText xml:space="preserve"> XE "</w:instrText>
      </w:r>
      <w:r w:rsidRPr="00171B00">
        <w:instrText>Special, notification-specific recipients:</w:instrText>
      </w:r>
      <w:r>
        <w:instrText xml:space="preserve">" </w:instrText>
      </w:r>
      <w:r>
        <w:fldChar w:fldCharType="end"/>
      </w:r>
      <w:r>
        <w:fldChar w:fldCharType="begin"/>
      </w:r>
      <w:r>
        <w:instrText xml:space="preserve"> XE "</w:instrText>
      </w:r>
      <w:r w:rsidRPr="00D81166">
        <w:instrText>If ORELSE key holders answer no, the computer dialogue will be:</w:instrText>
      </w:r>
      <w:r>
        <w:instrText xml:space="preserve">" </w:instrText>
      </w:r>
      <w:r>
        <w:fldChar w:fldCharType="end"/>
      </w:r>
      <w:r>
        <w:fldChar w:fldCharType="begin"/>
      </w:r>
      <w:r>
        <w:instrText xml:space="preserve"> XE "</w:instrText>
      </w:r>
      <w:r w:rsidRPr="0071093A">
        <w:instrText>User holds OREMAS key:</w:instrText>
      </w:r>
      <w:r>
        <w:instrText xml:space="preserve">" </w:instrText>
      </w:r>
      <w:r>
        <w:fldChar w:fldCharType="end"/>
      </w:r>
      <w:r>
        <w:fldChar w:fldCharType="begin"/>
      </w:r>
      <w:r>
        <w:instrText xml:space="preserve"> XE "</w:instrText>
      </w:r>
      <w:r w:rsidRPr="0071093A">
        <w:instrText>Initiate non-MLM order checks designated as appropriate for that mode/event trigger</w:instrText>
      </w:r>
      <w:r>
        <w:instrText xml:space="preserve">" </w:instrText>
      </w:r>
      <w:r>
        <w:fldChar w:fldCharType="end"/>
      </w:r>
      <w:r>
        <w:fldChar w:fldCharType="begin"/>
      </w:r>
      <w:r>
        <w:instrText xml:space="preserve"> XE "</w:instrText>
      </w:r>
      <w:r w:rsidRPr="001E65EF">
        <w:instrText>DISPLAY example:</w:instrText>
      </w:r>
      <w:r>
        <w:instrText xml:space="preserve">" </w:instrText>
      </w:r>
      <w:r>
        <w:fldChar w:fldCharType="end"/>
      </w:r>
      <w:r>
        <w:fldChar w:fldCharType="begin"/>
      </w:r>
      <w:r>
        <w:instrText xml:space="preserve"> XE "</w:instrText>
      </w:r>
      <w:r w:rsidRPr="001E65EF">
        <w:instrText>Array of return messages in format: order number^order check ien[#100.8]^clinical danger level^message</w:instrText>
      </w:r>
      <w:r>
        <w:instrText xml:space="preserve">" </w:instrText>
      </w:r>
      <w:r>
        <w:fldChar w:fldCharType="end"/>
      </w:r>
      <w:r>
        <w:fldChar w:fldCharType="begin"/>
      </w:r>
      <w:r>
        <w:instrText xml:space="preserve"> XE "</w:instrText>
      </w:r>
      <w:r w:rsidRPr="001E65EF">
        <w:instrText>Routines which call EN^ORKCHK: ORCDLG, ORCDPS, ORCMENU1</w:instrText>
      </w:r>
      <w:r>
        <w:instrText xml:space="preserve">" </w:instrText>
      </w:r>
      <w:r>
        <w:fldChar w:fldCharType="end"/>
      </w:r>
      <w:r>
        <w:fldChar w:fldCharType="begin"/>
      </w:r>
      <w:r>
        <w:instrText xml:space="preserve"> XE "</w:instrText>
      </w:r>
      <w:r w:rsidRPr="00BD4664">
        <w:instrText>If the USER’s value for the notification is set to Mandatory or Enabled, the user will receive the notification.</w:instrText>
      </w:r>
      <w:r>
        <w:instrText xml:space="preserve">" </w:instrText>
      </w:r>
      <w:r>
        <w:fldChar w:fldCharType="end"/>
      </w:r>
      <w:r>
        <w:fldChar w:fldCharType="begin"/>
      </w:r>
      <w:r>
        <w:instrText xml:space="preserve"> XE "</w:instrText>
      </w:r>
      <w:r w:rsidRPr="00105A6F">
        <w:instrText>D ^%G</w:instrText>
      </w:r>
      <w:r>
        <w:instrText xml:space="preserve">" </w:instrText>
      </w:r>
      <w:r>
        <w:fldChar w:fldCharType="end"/>
      </w:r>
      <w:r>
        <w:fldChar w:fldCharType="begin"/>
      </w:r>
      <w:r>
        <w:instrText xml:space="preserve"> XE "</w:instrText>
      </w:r>
      <w:r w:rsidRPr="00BD4664">
        <w:instrText>A recipient list identified by the service triggering the alert. For example, Radiology sends OE/RR Notifications a list of potential recipients when its STAT Imaging Request notification is triggered.</w:instrText>
      </w:r>
      <w:r>
        <w:instrText xml:space="preserve">" </w:instrText>
      </w:r>
      <w:r>
        <w:fldChar w:fldCharType="end"/>
      </w:r>
      <w:r>
        <w:t>m.</w:t>
      </w:r>
      <w:r>
        <w:fldChar w:fldCharType="begin"/>
      </w:r>
      <w:r>
        <w:instrText xml:space="preserve"> XE "</w:instrText>
      </w:r>
      <w:r w:rsidRPr="00171B00">
        <w:instrText>If the user’s SERVICE/SECTION value for the notification is Enabled, the user will receive the alert.</w:instrText>
      </w:r>
      <w:r>
        <w:instrText xml:space="preserve">" </w:instrText>
      </w:r>
      <w:r>
        <w:fldChar w:fldCharType="end"/>
      </w:r>
      <w:r>
        <w:fldChar w:fldCharType="begin"/>
      </w:r>
      <w:r>
        <w:instrText xml:space="preserve"> XE "</w:instrText>
      </w:r>
      <w:r w:rsidRPr="00BD4664">
        <w:instrText>If the SYSTEM value for the notification is set to Disabled and DIVISION has no value, the user will NOT receive the notification.</w:instrText>
      </w:r>
      <w:r>
        <w:instrText xml:space="preserve">" </w:instrText>
      </w:r>
      <w:r>
        <w:fldChar w:fldCharType="end"/>
      </w:r>
      <w:r>
        <w:t xml:space="preserve"> and p.</w:t>
      </w:r>
      <w:r>
        <w:fldChar w:fldCharType="begin"/>
      </w:r>
      <w:r>
        <w:instrText xml:space="preserve"> XE "</w:instrText>
      </w:r>
      <w:r w:rsidRPr="00171B00">
        <w:instrText>If the user’s DIVISION* value for the notification is Enabled, the user will receive the alert.</w:instrText>
      </w:r>
      <w:r>
        <w:instrText xml:space="preserve">" </w:instrText>
      </w:r>
      <w:r>
        <w:fldChar w:fldCharType="end"/>
      </w:r>
      <w:r>
        <w:t>m. For example, the time 8</w:t>
      </w:r>
      <w:r>
        <w:fldChar w:fldCharType="begin"/>
      </w:r>
      <w:r>
        <w:instrText xml:space="preserve"> XE "</w:instrText>
      </w:r>
      <w:r w:rsidRPr="009F7DAC">
        <w:rPr>
          <w:rFonts w:eastAsia="MS Mincho"/>
        </w:rPr>
        <w:instrText>DISPLAY TEXT</w:instrText>
      </w:r>
      <w:r>
        <w:rPr>
          <w:rFonts w:eastAsia="MS Mincho"/>
        </w:rPr>
        <w:instrText>"</w:instrText>
      </w:r>
      <w:r>
        <w:instrText xml:space="preserve"> </w:instrText>
      </w:r>
      <w:r>
        <w:fldChar w:fldCharType="end"/>
      </w:r>
      <w:r>
        <w:t xml:space="preserve"> a.m. is entered as 08:00:00, whereas 8 p.m. is entered as 20:00:00.  </w:t>
      </w:r>
    </w:p>
    <w:p w:rsidR="0070715B" w:rsidRDefault="0070715B" w:rsidP="0070715B">
      <w:r>
        <w:rPr>
          <w:b/>
        </w:rPr>
        <w:t>Note:</w:t>
      </w:r>
      <w:r>
        <w:rPr>
          <w:b/>
        </w:rPr>
        <w:fldChar w:fldCharType="begin"/>
      </w:r>
      <w:r>
        <w:rPr>
          <w:b/>
        </w:rPr>
        <w:instrText xml:space="preserve"> XE "</w:instrText>
      </w:r>
      <w:r w:rsidRPr="004C353D">
        <w:instrText>To edit the values of these parameters, users must use the OR RDI PARAMS menu. Users will not be able to use the general parameter editing menu options, such as XPAR EDIT.</w:instrText>
      </w:r>
      <w:r>
        <w:instrText>"</w:instrText>
      </w:r>
      <w:r>
        <w:rPr>
          <w:b/>
        </w:rPr>
        <w:instrText xml:space="preserve"> </w:instrText>
      </w:r>
      <w:r>
        <w:rPr>
          <w:b/>
        </w:rPr>
        <w:fldChar w:fldCharType="end"/>
      </w:r>
      <w:r>
        <w:rPr>
          <w:b/>
        </w:rPr>
        <w:fldChar w:fldCharType="begin"/>
      </w:r>
      <w:r>
        <w:rPr>
          <w:b/>
        </w:rPr>
        <w:instrText xml:space="preserve"> XE "</w:instrText>
      </w:r>
      <w:r w:rsidRPr="008B5ED8">
        <w:instrText>Sites should not enable the OR RDI HAVE HDR parameter until they receive official instructions.</w:instrText>
      </w:r>
      <w:r>
        <w:instrText>"</w:instrText>
      </w:r>
      <w:r>
        <w:rPr>
          <w:b/>
        </w:rPr>
        <w:instrText xml:space="preserve"> </w:instrText>
      </w:r>
      <w:r>
        <w:rPr>
          <w:b/>
        </w:rPr>
        <w:fldChar w:fldCharType="end"/>
      </w:r>
      <w:r>
        <w:rPr>
          <w:b/>
        </w:rPr>
        <w:fldChar w:fldCharType="begin"/>
      </w:r>
      <w:r>
        <w:rPr>
          <w:b/>
        </w:rPr>
        <w:instrText xml:space="preserve"> XE "</w:instrText>
      </w:r>
      <w:r w:rsidRPr="006442C7">
        <w:instrText>You must change the parameter value for each notification/alert your site intends to be forwarded to the backup reviewer.</w:instrText>
      </w:r>
      <w:r>
        <w:instrText>"</w:instrText>
      </w:r>
      <w:r>
        <w:rPr>
          <w:b/>
        </w:rPr>
        <w:instrText xml:space="preserve"> </w:instrText>
      </w:r>
      <w:r>
        <w:rPr>
          <w:b/>
        </w:rPr>
        <w:fldChar w:fldCharType="end"/>
      </w:r>
      <w:r>
        <w:rPr>
          <w:b/>
        </w:rPr>
        <w:fldChar w:fldCharType="begin"/>
      </w:r>
      <w:r>
        <w:rPr>
          <w:b/>
        </w:rPr>
        <w:instrText xml:space="preserve"> XE "</w:instrText>
      </w:r>
      <w:r w:rsidRPr="00E26CB8">
        <w:instrText>If the alerts are deleted at the default 14 days, the alerts will continue to be stored in the Alert Tracking file for another 16 days. (Unless specified otherwise, alerts are deleted from the Alert Tracking file after 30 days.)</w:instrText>
      </w:r>
      <w:r>
        <w:instrText>"</w:instrText>
      </w:r>
      <w:r>
        <w:rPr>
          <w:b/>
        </w:rPr>
        <w:instrText xml:space="preserve"> </w:instrText>
      </w:r>
      <w:r>
        <w:rPr>
          <w:b/>
        </w:rPr>
        <w:fldChar w:fldCharType="end"/>
      </w:r>
      <w:r>
        <w:rPr>
          <w:b/>
        </w:rPr>
        <w:fldChar w:fldCharType="begin"/>
      </w:r>
      <w:r>
        <w:rPr>
          <w:b/>
        </w:rPr>
        <w:instrText xml:space="preserve"> XE "</w:instrText>
      </w:r>
      <w:r w:rsidRPr="00454DA2">
        <w:instrText>Both 22 - IMAGING RESULTS, NON CRITICAL and 25 - ABNL IMAGING RESLT, NEED ATTN must be enabled in order for users to receive all notifications regarding imaging results.</w:instrText>
      </w:r>
      <w:r>
        <w:instrText>"</w:instrText>
      </w:r>
      <w:r>
        <w:rPr>
          <w:b/>
        </w:rPr>
        <w:instrText xml:space="preserve"> </w:instrText>
      </w:r>
      <w:r>
        <w:rPr>
          <w:b/>
        </w:rPr>
        <w:fldChar w:fldCharType="end"/>
      </w:r>
      <w:r>
        <w:rPr>
          <w:b/>
        </w:rPr>
        <w:fldChar w:fldCharType="begin"/>
      </w:r>
      <w:r>
        <w:rPr>
          <w:b/>
        </w:rPr>
        <w:instrText xml:space="preserve"> XE "</w:instrText>
      </w:r>
      <w:r w:rsidRPr="00E66D7D">
        <w:instrText>This prompt must be answered with a Yes or No. You can skip it, but if it is not answered, CPRS will abort when the user tries to run CPRS.</w:instrText>
      </w:r>
      <w:r>
        <w:instrText>"</w:instrText>
      </w:r>
      <w:r>
        <w:rPr>
          <w:b/>
        </w:rPr>
        <w:instrText xml:space="preserve"> </w:instrText>
      </w:r>
      <w:r>
        <w:rPr>
          <w:b/>
        </w:rPr>
        <w:fldChar w:fldCharType="end"/>
      </w:r>
      <w:r>
        <w:rPr>
          <w:b/>
        </w:rPr>
        <w:fldChar w:fldCharType="begin"/>
      </w:r>
      <w:r>
        <w:rPr>
          <w:b/>
        </w:rPr>
        <w:instrText xml:space="preserve"> XE "</w:instrText>
      </w:r>
      <w:r w:rsidRPr="00FD3F9C">
        <w:rPr>
          <w:rFonts w:eastAsia="MS Mincho"/>
        </w:rPr>
        <w:instrText>If tab access is given for both COR and RPT with concurrent effective dates, the core tab access overrides the reports only access.</w:instrText>
      </w:r>
      <w:r>
        <w:rPr>
          <w:rFonts w:eastAsia="MS Mincho"/>
        </w:rPr>
        <w:instrText>"</w:instrText>
      </w:r>
      <w:r>
        <w:rPr>
          <w:b/>
        </w:rPr>
        <w:instrText xml:space="preserve"> </w:instrText>
      </w:r>
      <w:r>
        <w:rPr>
          <w:b/>
        </w:rPr>
        <w:fldChar w:fldCharType="end"/>
      </w:r>
      <w:r>
        <w:rPr>
          <w:b/>
        </w:rPr>
        <w:fldChar w:fldCharType="begin"/>
      </w:r>
      <w:r>
        <w:rPr>
          <w:b/>
        </w:rPr>
        <w:instrText xml:space="preserve"> XE "</w:instrText>
      </w:r>
      <w:r w:rsidRPr="00190961">
        <w:rPr>
          <w:i/>
        </w:rPr>
        <w:instrText>Post-install code contained in a patch should set the “RESTRICTED PATIENT SELECTION” entry to “N” for all current CPRS GUI users, and create a default “COR” tab entry for them as well so that their access remains the same.</w:instrText>
      </w:r>
      <w:r>
        <w:rPr>
          <w:i/>
        </w:rPr>
        <w:instrText>"</w:instrText>
      </w:r>
      <w:r>
        <w:rPr>
          <w:b/>
        </w:rPr>
        <w:instrText xml:space="preserve"> </w:instrText>
      </w:r>
      <w:r>
        <w:rPr>
          <w:b/>
        </w:rPr>
        <w:fldChar w:fldCharType="end"/>
      </w:r>
      <w:r>
        <w:rPr>
          <w:b/>
        </w:rPr>
        <w:fldChar w:fldCharType="begin"/>
      </w:r>
      <w:r>
        <w:rPr>
          <w:b/>
        </w:rPr>
        <w:instrText xml:space="preserve"> XE "</w:instrText>
      </w:r>
      <w:r w:rsidRPr="0013484E">
        <w:instrText xml:space="preserve">In CPRS v.29, </w:instrText>
      </w:r>
      <w:bookmarkStart w:id="16" w:name="graphing_resource_device_NOTE"/>
      <w:bookmarkEnd w:id="16"/>
      <w:r w:rsidRPr="0013484E">
        <w:instrText>caching for graphing is disabled.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For consistency, the ORES key should not be deleted when a user is no longer an active user on the system.</w:instrText>
      </w:r>
      <w:r>
        <w:instrText>"</w:instrText>
      </w:r>
      <w:r>
        <w:rPr>
          <w:b/>
        </w:rPr>
        <w:instrText xml:space="preserve"> </w:instrText>
      </w:r>
      <w:r>
        <w:rPr>
          <w:b/>
        </w:rPr>
        <w:fldChar w:fldCharType="end"/>
      </w:r>
      <w:r>
        <w:rPr>
          <w:b/>
        </w:rPr>
        <w:fldChar w:fldCharType="begin"/>
      </w:r>
      <w:r>
        <w:rPr>
          <w:b/>
        </w:rPr>
        <w:instrText xml:space="preserve"> XE "</w:instrText>
      </w:r>
      <w:r w:rsidRPr="00D81166">
        <w:rPr>
          <w:rFonts w:cs="Arial"/>
        </w:rPr>
        <w:instrText>If desired dose not listed then go to the Drug Enter/Edit [PSS DRUG ENTER/EDIT] Option or Enter/Edit Dosages [PSS EDIT DOSAGES] to add a new local possible dose.</w:instrText>
      </w:r>
      <w:r>
        <w:rPr>
          <w:rFonts w:cs="Arial"/>
        </w:rPr>
        <w:instrText>"</w:instrText>
      </w:r>
      <w:r>
        <w:rPr>
          <w:b/>
        </w:rPr>
        <w:instrText xml:space="preserve"> </w:instrText>
      </w:r>
      <w:r>
        <w:rPr>
          <w:b/>
        </w:rPr>
        <w:fldChar w:fldCharType="end"/>
      </w:r>
      <w:r>
        <w:rPr>
          <w:b/>
        </w:rPr>
        <w:fldChar w:fldCharType="begin"/>
      </w:r>
      <w:r>
        <w:rPr>
          <w:b/>
        </w:rPr>
        <w:instrText xml:space="preserve"> XE "</w:instrText>
      </w:r>
      <w:r w:rsidRPr="00D81166">
        <w:instrText>Once you make changes to the dose, some of the data will be over-written so it is important to have a screen shot or have the ability to scroll back. This step allows you to see the order before any changes.</w:instrText>
      </w:r>
      <w:r>
        <w:instrText>"</w:instrText>
      </w:r>
      <w:r>
        <w:rPr>
          <w:b/>
        </w:rPr>
        <w:instrText xml:space="preserve"> </w:instrText>
      </w:r>
      <w:r>
        <w:rPr>
          <w:b/>
        </w:rPr>
        <w:fldChar w:fldCharType="end"/>
      </w:r>
      <w:r>
        <w:rPr>
          <w:b/>
        </w:rPr>
        <w:fldChar w:fldCharType="begin"/>
      </w:r>
      <w:r>
        <w:rPr>
          <w:b/>
        </w:rPr>
        <w:instrText xml:space="preserve"> XE "</w:instrText>
      </w:r>
      <w:r w:rsidRPr="00023E6F">
        <w:instrText>This example is listed here to explain why a mixed-case dispense drug may not be displayed on the report when you may expect it to be. These will not cause a manual dose check due to mixed-case and thus no editing of the quick order is required.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If there are no results displayed when running this report then there is nothing to update and no further action is required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Some examples of valid entries for ‘Rate’ and ‘Limit’. In the examples below Rate and Limit must be whole numbers.</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The infusion rate may contain a decimal for fractional amounts, such as 5.5).</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If a diet conflicts with what has been selected, CPRS displays a message reading: This diet is not orderable with those already selected!</w:instrText>
      </w:r>
      <w:r>
        <w:instrText>"</w:instrText>
      </w:r>
      <w:r>
        <w:rPr>
          <w:b/>
        </w:rPr>
        <w:instrText xml:space="preserve"> </w:instrText>
      </w:r>
      <w:r>
        <w:rPr>
          <w:b/>
        </w:rPr>
        <w:fldChar w:fldCharType="end"/>
      </w:r>
      <w:r>
        <w:rPr>
          <w:b/>
        </w:rPr>
        <w:fldChar w:fldCharType="begin"/>
      </w:r>
      <w:r>
        <w:rPr>
          <w:b/>
        </w:rPr>
        <w:instrText xml:space="preserve"> XE "</w:instrText>
      </w:r>
      <w:r w:rsidRPr="00C645E9">
        <w:instrText>Although it is possible to create a quick order for Diagnosis, it is probably not something sites would often do. Diagnosis is very specific to the patient and a quick order may not be very helpful. But because it is possible, the steps are below.</w:instrText>
      </w:r>
      <w:r>
        <w:instrText>"</w:instrText>
      </w:r>
      <w:r>
        <w:rPr>
          <w:b/>
        </w:rPr>
        <w:instrText xml:space="preserve"> </w:instrText>
      </w:r>
      <w:r>
        <w:rPr>
          <w:b/>
        </w:rPr>
        <w:fldChar w:fldCharType="end"/>
      </w:r>
      <w:r>
        <w:rPr>
          <w:b/>
        </w:rPr>
        <w:fldChar w:fldCharType="begin"/>
      </w:r>
      <w:r>
        <w:rPr>
          <w:b/>
        </w:rPr>
        <w:instrText xml:space="preserve"> XE "</w:instrText>
      </w:r>
      <w:r w:rsidRPr="00395F77">
        <w:instrText>Although it is possible to create a quick order for Condition, it is probably not something sites would often do. Condition is very specific to the patient and a quick order may not be very helpful. But because it is possible, the steps are below.</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A right margin of 255 or greater will ensure that every record gets printed on a line without any wrapping, unless the word processing field is greater than 255 characters.</w:instrText>
      </w:r>
      <w:r>
        <w:instrText>"</w:instrText>
      </w:r>
      <w:r>
        <w:rPr>
          <w:b/>
        </w:rPr>
        <w:instrText xml:space="preserve"> </w:instrText>
      </w:r>
      <w:r>
        <w:rPr>
          <w:b/>
        </w:rPr>
        <w:fldChar w:fldCharType="end"/>
      </w:r>
      <w:r>
        <w:rPr>
          <w:b/>
        </w:rPr>
        <w:t xml:space="preserve"> </w:t>
      </w:r>
      <w:r>
        <w:rPr>
          <w:b/>
        </w:rPr>
        <w:tab/>
      </w:r>
      <w:r>
        <w:t>The time 00:00 presents a challenge because it can be ambiguous as to when it is. To address this issue, CPRS</w:t>
      </w:r>
      <w:r>
        <w:fldChar w:fldCharType="begin"/>
      </w:r>
      <w:r>
        <w:instrText xml:space="preserve"> XE "</w:instrText>
      </w:r>
      <w:r>
        <w:rPr>
          <w:noProof/>
        </w:rPr>
        <w:instrText>CPRS"</w:instrText>
      </w:r>
      <w:r>
        <w:instrText xml:space="preserve"> </w:instrText>
      </w:r>
      <w:r>
        <w:fldChar w:fldCharType="end"/>
      </w:r>
      <w:r>
        <w:t xml:space="preserve"> changes the time of 00:00 to 00:01. This makes the time belong to a specific day, increasing clarity. Similarly, if a user selects Midnight, CPRS makes the time 23:59. </w:t>
      </w:r>
    </w:p>
    <w:p w:rsidR="0070715B" w:rsidRDefault="0070715B" w:rsidP="0070715B">
      <w:r>
        <w:t>In some cases, users can also enter a date with no known time (T</w:t>
      </w:r>
      <w:r>
        <w:fldChar w:fldCharType="begin"/>
      </w:r>
      <w:r>
        <w:instrText xml:space="preserve"> XE "</w:instrText>
      </w:r>
      <w:r w:rsidRPr="00D81166">
        <w:instrText>TRAY</w:instrText>
      </w:r>
      <w:r>
        <w:instrText xml:space="preserve">" </w:instrText>
      </w:r>
      <w:r>
        <w:fldChar w:fldCharType="end"/>
      </w:r>
      <w:r>
        <w:fldChar w:fldCharType="begin"/>
      </w:r>
      <w:r>
        <w:instrText xml:space="preserve"> XE "</w:instrText>
      </w:r>
      <w:r>
        <w:rPr>
          <w:noProof/>
        </w:rPr>
        <w:instrText>T"</w:instrText>
      </w:r>
      <w:r>
        <w:instrText xml:space="preserve"> </w:instrText>
      </w:r>
      <w:r>
        <w:fldChar w:fldCharType="end"/>
      </w:r>
      <w:r>
        <w:t>@U</w:t>
      </w:r>
      <w:r>
        <w:fldChar w:fldCharType="begin"/>
      </w:r>
      <w:r>
        <w:instrText xml:space="preserve"> XE "</w:instrText>
      </w:r>
      <w:r>
        <w:rPr>
          <w:noProof/>
        </w:rPr>
        <w:instrText>U"</w:instrText>
      </w:r>
      <w:r>
        <w:instrText xml:space="preserve"> </w:instrText>
      </w:r>
      <w:r>
        <w:fldChar w:fldCharType="end"/>
      </w:r>
      <w:r>
        <w:t>). CPRS</w:t>
      </w:r>
      <w:r>
        <w:fldChar w:fldCharType="begin"/>
      </w:r>
      <w:r>
        <w:instrText xml:space="preserve"> XE "</w:instrText>
      </w:r>
      <w:r>
        <w:rPr>
          <w:noProof/>
        </w:rPr>
        <w:instrText>CPRS"</w:instrText>
      </w:r>
      <w:r>
        <w:instrText xml:space="preserve"> </w:instrText>
      </w:r>
      <w:r>
        <w:fldChar w:fldCharType="end"/>
      </w:r>
      <w:r>
        <w:t xml:space="preserve"> used to assign</w:t>
      </w:r>
      <w:r>
        <w:fldChar w:fldCharType="begin"/>
      </w:r>
      <w:r>
        <w:instrText xml:space="preserve"> XE "</w:instrText>
      </w:r>
      <w:r>
        <w:rPr>
          <w:noProof/>
        </w:rPr>
        <w:instrText>196"</w:instrText>
      </w:r>
      <w:r>
        <w:instrText xml:space="preserve"> </w:instrText>
      </w:r>
      <w:r>
        <w:fldChar w:fldCharType="end"/>
      </w:r>
      <w:r>
        <w:t xml:space="preserve"> a time of 00:00 to this entry, but now, it will not put a time in for this case. </w:t>
      </w:r>
      <w:r>
        <w:br w:type="page"/>
      </w:r>
    </w:p>
    <w:p w:rsidR="0070715B" w:rsidRDefault="0070715B" w:rsidP="0070715B">
      <w:pPr>
        <w:pStyle w:val="Heading1"/>
      </w:pPr>
      <w:bookmarkStart w:id="17" w:name="_Toc23489183"/>
      <w:r>
        <w:lastRenderedPageBreak/>
        <w:t>Signing in to CPRS</w:t>
      </w:r>
      <w:bookmarkEnd w:id="17"/>
      <w:r>
        <w:fldChar w:fldCharType="begin"/>
      </w:r>
      <w:r>
        <w:instrText xml:space="preserve"> XE "</w:instrText>
      </w:r>
      <w:r>
        <w:rPr>
          <w:noProof/>
        </w:rPr>
        <w:instrText>CPRS"</w:instrText>
      </w:r>
      <w:r>
        <w:instrText xml:space="preserve"> </w:instrText>
      </w:r>
      <w:r>
        <w:fldChar w:fldCharType="end"/>
      </w:r>
      <w:r>
        <w:t xml:space="preserve"> </w:t>
      </w:r>
    </w:p>
    <w:p w:rsidR="0070715B" w:rsidRDefault="0070715B" w:rsidP="0070715B">
      <w:r>
        <w:t>CPRS</w:t>
      </w:r>
      <w:r>
        <w:fldChar w:fldCharType="begin"/>
      </w:r>
      <w:r>
        <w:instrText xml:space="preserve"> XE "</w:instrText>
      </w:r>
      <w:r>
        <w:rPr>
          <w:noProof/>
        </w:rPr>
        <w:instrText>CPRS"</w:instrText>
      </w:r>
      <w:r>
        <w:instrText xml:space="preserve"> </w:instrText>
      </w:r>
      <w:r>
        <w:fldChar w:fldCharType="end"/>
      </w:r>
      <w:r>
        <w:t xml:space="preserve"> now uses a more secure access method called two</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 xml:space="preserve">-factor authentication (sometimes called 2FA). Two-factor authentication simply means that you use your </w:t>
      </w:r>
    </w:p>
    <w:p w:rsidR="0070715B" w:rsidRDefault="0070715B" w:rsidP="0070715B">
      <w:r>
        <w:t>Personal Identification Verification (PIV) card and your Personal Identification Number (PIN) to gain access to CPRS</w:t>
      </w:r>
      <w:r>
        <w:fldChar w:fldCharType="begin"/>
      </w:r>
      <w:r>
        <w:instrText xml:space="preserve"> XE "</w:instrText>
      </w:r>
      <w:r>
        <w:rPr>
          <w:noProof/>
        </w:rPr>
        <w:instrText>CPRS"</w:instrText>
      </w:r>
      <w:r>
        <w:instrText xml:space="preserve"> </w:instrText>
      </w:r>
      <w:r>
        <w:fldChar w:fldCharType="end"/>
      </w:r>
      <w:r>
        <w:t>. If you experience a problem with two</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 xml:space="preserve">-factor authentication, you can select Cancel on the dialog that requests a certificate and enter your access and verify code to log in to CPRS. </w:t>
      </w:r>
    </w:p>
    <w:p w:rsidR="0070715B" w:rsidRDefault="0070715B" w:rsidP="0070715B">
      <w:r>
        <w:rPr>
          <w:b/>
        </w:rPr>
        <w:t>Note:</w:t>
      </w:r>
      <w:r>
        <w:rPr>
          <w:b/>
        </w:rPr>
        <w:fldChar w:fldCharType="begin"/>
      </w:r>
      <w:r>
        <w:rPr>
          <w:b/>
        </w:rPr>
        <w:instrText xml:space="preserve"> XE "</w:instrText>
      </w:r>
      <w:r w:rsidRPr="004C353D">
        <w:instrText>To edit the values of these parameters, users must use the OR RDI PARAMS menu. Users will not be able to use the general parameter editing menu options, such as XPAR EDIT.</w:instrText>
      </w:r>
      <w:r>
        <w:instrText>"</w:instrText>
      </w:r>
      <w:r>
        <w:rPr>
          <w:b/>
        </w:rPr>
        <w:instrText xml:space="preserve"> </w:instrText>
      </w:r>
      <w:r>
        <w:rPr>
          <w:b/>
        </w:rPr>
        <w:fldChar w:fldCharType="end"/>
      </w:r>
      <w:r>
        <w:rPr>
          <w:b/>
        </w:rPr>
        <w:fldChar w:fldCharType="begin"/>
      </w:r>
      <w:r>
        <w:rPr>
          <w:b/>
        </w:rPr>
        <w:instrText xml:space="preserve"> XE "</w:instrText>
      </w:r>
      <w:r w:rsidRPr="008B5ED8">
        <w:instrText>Sites should not enable the OR RDI HAVE HDR parameter until they receive official instructions.</w:instrText>
      </w:r>
      <w:r>
        <w:instrText>"</w:instrText>
      </w:r>
      <w:r>
        <w:rPr>
          <w:b/>
        </w:rPr>
        <w:instrText xml:space="preserve"> </w:instrText>
      </w:r>
      <w:r>
        <w:rPr>
          <w:b/>
        </w:rPr>
        <w:fldChar w:fldCharType="end"/>
      </w:r>
      <w:r>
        <w:rPr>
          <w:b/>
        </w:rPr>
        <w:fldChar w:fldCharType="begin"/>
      </w:r>
      <w:r>
        <w:rPr>
          <w:b/>
        </w:rPr>
        <w:instrText xml:space="preserve"> XE "</w:instrText>
      </w:r>
      <w:r w:rsidRPr="006442C7">
        <w:instrText>You must change the parameter value for each notification/alert your site intends to be forwarded to the backup reviewer.</w:instrText>
      </w:r>
      <w:r>
        <w:instrText>"</w:instrText>
      </w:r>
      <w:r>
        <w:rPr>
          <w:b/>
        </w:rPr>
        <w:instrText xml:space="preserve"> </w:instrText>
      </w:r>
      <w:r>
        <w:rPr>
          <w:b/>
        </w:rPr>
        <w:fldChar w:fldCharType="end"/>
      </w:r>
      <w:r>
        <w:rPr>
          <w:b/>
        </w:rPr>
        <w:fldChar w:fldCharType="begin"/>
      </w:r>
      <w:r>
        <w:rPr>
          <w:b/>
        </w:rPr>
        <w:instrText xml:space="preserve"> XE "</w:instrText>
      </w:r>
      <w:r w:rsidRPr="00E26CB8">
        <w:instrText>If the alerts are deleted at the default 14 days, the alerts will continue to be stored in the Alert Tracking file for another 16 days. (Unless specified otherwise, alerts are deleted from the Alert Tracking file after 30 days.)</w:instrText>
      </w:r>
      <w:r>
        <w:instrText>"</w:instrText>
      </w:r>
      <w:r>
        <w:rPr>
          <w:b/>
        </w:rPr>
        <w:instrText xml:space="preserve"> </w:instrText>
      </w:r>
      <w:r>
        <w:rPr>
          <w:b/>
        </w:rPr>
        <w:fldChar w:fldCharType="end"/>
      </w:r>
      <w:r>
        <w:rPr>
          <w:b/>
        </w:rPr>
        <w:fldChar w:fldCharType="begin"/>
      </w:r>
      <w:r>
        <w:rPr>
          <w:b/>
        </w:rPr>
        <w:instrText xml:space="preserve"> XE "</w:instrText>
      </w:r>
      <w:r w:rsidRPr="00454DA2">
        <w:instrText>Both 22 - IMAGING RESULTS, NON CRITICAL and 25 - ABNL IMAGING RESLT, NEED ATTN must be enabled in order for users to receive all notifications regarding imaging results.</w:instrText>
      </w:r>
      <w:r>
        <w:instrText>"</w:instrText>
      </w:r>
      <w:r>
        <w:rPr>
          <w:b/>
        </w:rPr>
        <w:instrText xml:space="preserve"> </w:instrText>
      </w:r>
      <w:r>
        <w:rPr>
          <w:b/>
        </w:rPr>
        <w:fldChar w:fldCharType="end"/>
      </w:r>
      <w:r>
        <w:rPr>
          <w:b/>
        </w:rPr>
        <w:fldChar w:fldCharType="begin"/>
      </w:r>
      <w:r>
        <w:rPr>
          <w:b/>
        </w:rPr>
        <w:instrText xml:space="preserve"> XE "</w:instrText>
      </w:r>
      <w:r w:rsidRPr="00E66D7D">
        <w:instrText>This prompt must be answered with a Yes or No. You can skip it, but if it is not answered, CPRS will abort when the user tries to run CPRS.</w:instrText>
      </w:r>
      <w:r>
        <w:instrText>"</w:instrText>
      </w:r>
      <w:r>
        <w:rPr>
          <w:b/>
        </w:rPr>
        <w:instrText xml:space="preserve"> </w:instrText>
      </w:r>
      <w:r>
        <w:rPr>
          <w:b/>
        </w:rPr>
        <w:fldChar w:fldCharType="end"/>
      </w:r>
      <w:r>
        <w:rPr>
          <w:b/>
        </w:rPr>
        <w:fldChar w:fldCharType="begin"/>
      </w:r>
      <w:r>
        <w:rPr>
          <w:b/>
        </w:rPr>
        <w:instrText xml:space="preserve"> XE "</w:instrText>
      </w:r>
      <w:r w:rsidRPr="00FD3F9C">
        <w:rPr>
          <w:rFonts w:eastAsia="MS Mincho"/>
        </w:rPr>
        <w:instrText>If tab access is given for both COR and RPT with concurrent effective dates, the core tab access overrides the reports only access.</w:instrText>
      </w:r>
      <w:r>
        <w:rPr>
          <w:rFonts w:eastAsia="MS Mincho"/>
        </w:rPr>
        <w:instrText>"</w:instrText>
      </w:r>
      <w:r>
        <w:rPr>
          <w:b/>
        </w:rPr>
        <w:instrText xml:space="preserve"> </w:instrText>
      </w:r>
      <w:r>
        <w:rPr>
          <w:b/>
        </w:rPr>
        <w:fldChar w:fldCharType="end"/>
      </w:r>
      <w:r>
        <w:rPr>
          <w:b/>
        </w:rPr>
        <w:fldChar w:fldCharType="begin"/>
      </w:r>
      <w:r>
        <w:rPr>
          <w:b/>
        </w:rPr>
        <w:instrText xml:space="preserve"> XE "</w:instrText>
      </w:r>
      <w:r w:rsidRPr="00190961">
        <w:rPr>
          <w:i/>
        </w:rPr>
        <w:instrText>Post-install code contained in a patch should set the “RESTRICTED PATIENT SELECTION” entry to “N” for all current CPRS GUI users, and create a default “COR” tab entry for them as well so that their access remains the same.</w:instrText>
      </w:r>
      <w:r>
        <w:rPr>
          <w:i/>
        </w:rPr>
        <w:instrText>"</w:instrText>
      </w:r>
      <w:r>
        <w:rPr>
          <w:b/>
        </w:rPr>
        <w:instrText xml:space="preserve"> </w:instrText>
      </w:r>
      <w:r>
        <w:rPr>
          <w:b/>
        </w:rPr>
        <w:fldChar w:fldCharType="end"/>
      </w:r>
      <w:r>
        <w:rPr>
          <w:b/>
        </w:rPr>
        <w:fldChar w:fldCharType="begin"/>
      </w:r>
      <w:r>
        <w:rPr>
          <w:b/>
        </w:rPr>
        <w:instrText xml:space="preserve"> XE "</w:instrText>
      </w:r>
      <w:r w:rsidRPr="0013484E">
        <w:instrText>In CPRS v.29, caching for graphing is disabled.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For consistency, the ORES key should not be deleted when a user is no longer an active user on the system.</w:instrText>
      </w:r>
      <w:r>
        <w:instrText>"</w:instrText>
      </w:r>
      <w:r>
        <w:rPr>
          <w:b/>
        </w:rPr>
        <w:instrText xml:space="preserve"> </w:instrText>
      </w:r>
      <w:r>
        <w:rPr>
          <w:b/>
        </w:rPr>
        <w:fldChar w:fldCharType="end"/>
      </w:r>
      <w:r>
        <w:rPr>
          <w:b/>
        </w:rPr>
        <w:fldChar w:fldCharType="begin"/>
      </w:r>
      <w:r>
        <w:rPr>
          <w:b/>
        </w:rPr>
        <w:instrText xml:space="preserve"> XE "</w:instrText>
      </w:r>
      <w:r w:rsidRPr="00D81166">
        <w:rPr>
          <w:rFonts w:cs="Arial"/>
        </w:rPr>
        <w:instrText>If desired dose not listed then go to the Drug Enter/Edit [PSS DRUG ENTER/EDIT] Option or Enter/Edit Dosages [PSS EDIT DOSAGES] to add a new local possible dose.</w:instrText>
      </w:r>
      <w:r>
        <w:rPr>
          <w:rFonts w:cs="Arial"/>
        </w:rPr>
        <w:instrText>"</w:instrText>
      </w:r>
      <w:r>
        <w:rPr>
          <w:b/>
        </w:rPr>
        <w:instrText xml:space="preserve"> </w:instrText>
      </w:r>
      <w:r>
        <w:rPr>
          <w:b/>
        </w:rPr>
        <w:fldChar w:fldCharType="end"/>
      </w:r>
      <w:r>
        <w:rPr>
          <w:b/>
        </w:rPr>
        <w:fldChar w:fldCharType="begin"/>
      </w:r>
      <w:r>
        <w:rPr>
          <w:b/>
        </w:rPr>
        <w:instrText xml:space="preserve"> XE "</w:instrText>
      </w:r>
      <w:r w:rsidRPr="00D81166">
        <w:instrText>Once you make changes to the dose, some of the data will be over-written so it is important to have a screen shot or have the ability to scroll back. This step allows you to see the order before any changes.</w:instrText>
      </w:r>
      <w:r>
        <w:instrText>"</w:instrText>
      </w:r>
      <w:r>
        <w:rPr>
          <w:b/>
        </w:rPr>
        <w:instrText xml:space="preserve"> </w:instrText>
      </w:r>
      <w:r>
        <w:rPr>
          <w:b/>
        </w:rPr>
        <w:fldChar w:fldCharType="end"/>
      </w:r>
      <w:r>
        <w:rPr>
          <w:b/>
        </w:rPr>
        <w:fldChar w:fldCharType="begin"/>
      </w:r>
      <w:r>
        <w:rPr>
          <w:b/>
        </w:rPr>
        <w:instrText xml:space="preserve"> XE "</w:instrText>
      </w:r>
      <w:r w:rsidRPr="00023E6F">
        <w:instrText>This example is listed here to explain why a mixed-case dispense drug may not be displayed on the report when you may expect it to be. These will not cause a manual dose check due to mixed-case and thus no editing of the quick order is required.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If there are no results displayed when running this report then there is nothing to update and no further action is required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Some examples of valid entries for ‘Rate’ and ‘Limit’. In the examples below Rate and Limit must be whole numbers.</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The infusion rate may contain a decimal for fractional amounts, such as 5.5).</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If a diet conflicts with what has been selected, CPRS displays a message reading: This diet is not orderable with those already selected!</w:instrText>
      </w:r>
      <w:r>
        <w:instrText>"</w:instrText>
      </w:r>
      <w:r>
        <w:rPr>
          <w:b/>
        </w:rPr>
        <w:instrText xml:space="preserve"> </w:instrText>
      </w:r>
      <w:r>
        <w:rPr>
          <w:b/>
        </w:rPr>
        <w:fldChar w:fldCharType="end"/>
      </w:r>
      <w:r>
        <w:rPr>
          <w:b/>
        </w:rPr>
        <w:fldChar w:fldCharType="begin"/>
      </w:r>
      <w:r>
        <w:rPr>
          <w:b/>
        </w:rPr>
        <w:instrText xml:space="preserve"> XE "</w:instrText>
      </w:r>
      <w:r w:rsidRPr="00C645E9">
        <w:instrText>Although it is possible to create a quick order for Diagnosis, it is probably not something sites would often do. Diagnosis is very specific to the patient and a quick order may not be very helpful. But because it is possible, the steps are below.</w:instrText>
      </w:r>
      <w:r>
        <w:instrText>"</w:instrText>
      </w:r>
      <w:r>
        <w:rPr>
          <w:b/>
        </w:rPr>
        <w:instrText xml:space="preserve"> </w:instrText>
      </w:r>
      <w:r>
        <w:rPr>
          <w:b/>
        </w:rPr>
        <w:fldChar w:fldCharType="end"/>
      </w:r>
      <w:r>
        <w:rPr>
          <w:b/>
        </w:rPr>
        <w:fldChar w:fldCharType="begin"/>
      </w:r>
      <w:r>
        <w:rPr>
          <w:b/>
        </w:rPr>
        <w:instrText xml:space="preserve"> XE "</w:instrText>
      </w:r>
      <w:r w:rsidRPr="00395F77">
        <w:instrText>Although it is possible to create a quick order for Condition, it is probably not something sites would often do. Condition is very specific to the patient and a quick order may not be very helpful. But because it is possible, the steps are below.</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A right margin of 255 or greater will ensure that every record gets printed on a line without any wrapping, unless the word processing field is greater than 255 characters.</w:instrText>
      </w:r>
      <w:r>
        <w:instrText>"</w:instrText>
      </w:r>
      <w:r>
        <w:rPr>
          <w:b/>
        </w:rPr>
        <w:instrText xml:space="preserve"> </w:instrText>
      </w:r>
      <w:r>
        <w:rPr>
          <w:b/>
        </w:rPr>
        <w:fldChar w:fldCharType="end"/>
      </w:r>
      <w:r>
        <w:t xml:space="preserve"> </w:t>
      </w:r>
      <w:r>
        <w:tab/>
        <w:t>To use the new two</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-factor authentication, each user’s Active Directory entry must be “Bound” for each VistA instance. So, if you can access one VistA system, but a different one that you access does not work, you will need to contact support to verify that your Active Directory entry has been bound to all of the accounts you access.</w:t>
      </w:r>
    </w:p>
    <w:p w:rsidR="0070715B" w:rsidRDefault="0070715B" w:rsidP="0070715B">
      <w:r>
        <w:t>To login to CPRS</w:t>
      </w:r>
      <w:r>
        <w:fldChar w:fldCharType="begin"/>
      </w:r>
      <w:r>
        <w:instrText xml:space="preserve"> XE "</w:instrText>
      </w:r>
      <w:r>
        <w:rPr>
          <w:noProof/>
        </w:rPr>
        <w:instrText>CPRS"</w:instrText>
      </w:r>
      <w:r>
        <w:instrText xml:space="preserve"> </w:instrText>
      </w:r>
      <w:r>
        <w:fldChar w:fldCharType="end"/>
      </w:r>
      <w:r>
        <w:t xml:space="preserve"> with your PIV card, follow these steps: Double</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 xml:space="preserve">-click the CPRS icon on your desktop.  </w:t>
      </w:r>
    </w:p>
    <w:p w:rsidR="0070715B" w:rsidRDefault="0070715B" w:rsidP="0070715B">
      <w:r>
        <w:t>If the Connect To dialog appears, click the down</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 xml:space="preserve">-arrow, select the appropriate account (if more than one exists), and click OK. </w:t>
      </w:r>
    </w:p>
    <w:p w:rsidR="0070715B" w:rsidRDefault="0070715B" w:rsidP="0070715B">
      <w:r>
        <w:t>In the Windows Security</w:t>
      </w:r>
      <w:r>
        <w:fldChar w:fldCharType="begin"/>
      </w:r>
      <w:r>
        <w:instrText xml:space="preserve"> XE "</w:instrText>
      </w:r>
      <w:r>
        <w:rPr>
          <w:noProof/>
        </w:rPr>
        <w:instrText>194"</w:instrText>
      </w:r>
      <w:r>
        <w:instrText xml:space="preserve"> </w:instrText>
      </w:r>
      <w:r>
        <w:fldChar w:fldCharType="end"/>
      </w:r>
      <w:r>
        <w:t xml:space="preserve"> dialog, select the certificate associated with your PIV card and press &lt;E</w:t>
      </w:r>
      <w:r>
        <w:fldChar w:fldCharType="begin"/>
      </w:r>
      <w:r>
        <w:instrText xml:space="preserve"> XE "</w:instrText>
      </w:r>
      <w:r w:rsidRPr="00D81166">
        <w:instrText>Y</w:instrText>
      </w:r>
      <w:r>
        <w:instrText xml:space="preserve">" </w:instrText>
      </w:r>
      <w:r>
        <w:fldChar w:fldCharType="end"/>
      </w:r>
      <w:r>
        <w:fldChar w:fldCharType="begin"/>
      </w:r>
      <w:r>
        <w:instrText xml:space="preserve"> XE "</w:instrText>
      </w:r>
      <w:r w:rsidRPr="00D81166">
        <w:instrText>Used to look-up users/recipients who have indicated they want to receive the notification.</w:instrText>
      </w:r>
      <w:r>
        <w:instrText xml:space="preserve">" </w:instrText>
      </w:r>
      <w:r>
        <w:fldChar w:fldCharType="end"/>
      </w:r>
      <w:r>
        <w:fldChar w:fldCharType="begin"/>
      </w:r>
      <w:r>
        <w:instrText xml:space="preserve"> XE "</w:instrText>
      </w:r>
      <w:r w:rsidRPr="00D81166">
        <w:instrText>EVENING</w:instrText>
      </w:r>
      <w:r>
        <w:instrText xml:space="preserve">" </w:instrText>
      </w:r>
      <w:r>
        <w:fldChar w:fldCharType="end"/>
      </w:r>
      <w:r>
        <w:fldChar w:fldCharType="begin"/>
      </w:r>
      <w:r>
        <w:instrText xml:space="preserve"> XE "</w:instrText>
      </w:r>
      <w:r w:rsidRPr="00D81166">
        <w:instrText>EMPLOYEE</w:instrText>
      </w:r>
      <w:r>
        <w:instrText xml:space="preserve">" </w:instrText>
      </w:r>
      <w:r>
        <w:fldChar w:fldCharType="end"/>
      </w:r>
      <w:r>
        <w:fldChar w:fldCharType="begin"/>
      </w:r>
      <w:r>
        <w:instrText xml:space="preserve"> XE "</w:instrText>
      </w:r>
      <w:r w:rsidRPr="00D81166">
        <w:instrText>E</w:instrText>
      </w:r>
      <w:r>
        <w:instrText xml:space="preserve">" </w:instrText>
      </w:r>
      <w:r>
        <w:fldChar w:fldCharType="end"/>
      </w:r>
      <w:r>
        <w:t xml:space="preserve">nter&gt;. If there are multiple certificates, choose the one that is for “internal PIV authentication”. You can see that by hovering over the name for the certificate as shown below. </w:t>
      </w:r>
    </w:p>
    <w:p w:rsidR="0070715B" w:rsidRDefault="0070715B" w:rsidP="0070715B">
      <w:r>
        <w:rPr>
          <w:noProof/>
        </w:rPr>
        <w:drawing>
          <wp:inline distT="0" distB="0" distL="0" distR="0" wp14:anchorId="1A5A5E65" wp14:editId="17E41AF7">
            <wp:extent cx="4134485" cy="4150360"/>
            <wp:effectExtent l="0" t="0" r="0" b="0"/>
            <wp:docPr id="17387" name="Picture 17387" descr="Select a Certificate box."/>
            <wp:cNvGraphicFramePr/>
            <a:graphic xmlns:a="http://schemas.openxmlformats.org/drawingml/2006/main">
              <a:graphicData uri="http://schemas.openxmlformats.org/drawingml/2006/picture">
                <pic:pic xmlns:pic="http://schemas.openxmlformats.org/drawingml/2006/picture">
                  <pic:nvPicPr>
                    <pic:cNvPr id="17387" name="Picture 17387"/>
                    <pic:cNvPicPr/>
                  </pic:nvPicPr>
                  <pic:blipFill>
                    <a:blip r:embed="rId15"/>
                    <a:stretch>
                      <a:fillRect/>
                    </a:stretch>
                  </pic:blipFill>
                  <pic:spPr>
                    <a:xfrm>
                      <a:off x="0" y="0"/>
                      <a:ext cx="4134485" cy="4150360"/>
                    </a:xfrm>
                    <a:prstGeom prst="rect">
                      <a:avLst/>
                    </a:prstGeom>
                  </pic:spPr>
                </pic:pic>
              </a:graphicData>
            </a:graphic>
          </wp:inline>
        </w:drawing>
      </w:r>
      <w:r>
        <w:t xml:space="preserve"> </w:t>
      </w:r>
    </w:p>
    <w:p w:rsidR="0070715B" w:rsidRDefault="0070715B" w:rsidP="0070715B">
      <w:r>
        <w:br w:type="page"/>
      </w:r>
    </w:p>
    <w:p w:rsidR="0070715B" w:rsidRDefault="0070715B" w:rsidP="0070715B">
      <w:r w:rsidRPr="00C70C82">
        <w:rPr>
          <w:b/>
        </w:rPr>
        <w:lastRenderedPageBreak/>
        <w:t>Note</w:t>
      </w:r>
      <w:r>
        <w:t>:</w:t>
      </w:r>
      <w:r>
        <w:fldChar w:fldCharType="begin"/>
      </w:r>
      <w:r>
        <w:instrText xml:space="preserve"> XE "</w:instrText>
      </w:r>
      <w:r w:rsidRPr="004C353D">
        <w:instrText>To edit the values of these parameters, users must use the OR RDI PARAMS menu. Users will not be able to use the general parameter editing menu options, such as XPAR EDIT.</w:instrText>
      </w:r>
      <w:r>
        <w:instrText xml:space="preserve">" </w:instrText>
      </w:r>
      <w:r>
        <w:fldChar w:fldCharType="end"/>
      </w:r>
      <w:r>
        <w:fldChar w:fldCharType="begin"/>
      </w:r>
      <w:r>
        <w:instrText xml:space="preserve"> XE "</w:instrText>
      </w:r>
      <w:r w:rsidRPr="008B5ED8">
        <w:instrText>Sites should not enable the OR RDI HAVE HDR parameter until they receive official instructions.</w:instrText>
      </w:r>
      <w:r>
        <w:instrText xml:space="preserve">" </w:instrText>
      </w:r>
      <w:r>
        <w:fldChar w:fldCharType="end"/>
      </w:r>
      <w:r>
        <w:fldChar w:fldCharType="begin"/>
      </w:r>
      <w:r>
        <w:instrText xml:space="preserve"> XE "</w:instrText>
      </w:r>
      <w:r w:rsidRPr="006442C7">
        <w:instrText>You must change the parameter value for each notification/alert your site intends to be forwarded to the backup reviewer.</w:instrText>
      </w:r>
      <w:r>
        <w:instrText xml:space="preserve">" </w:instrText>
      </w:r>
      <w:r>
        <w:fldChar w:fldCharType="end"/>
      </w:r>
      <w:r>
        <w:fldChar w:fldCharType="begin"/>
      </w:r>
      <w:r>
        <w:instrText xml:space="preserve"> XE "</w:instrText>
      </w:r>
      <w:r w:rsidRPr="00E26CB8">
        <w:instrText>If the alerts are deleted at the default 14 days, the alerts will continue to be stored in the Alert Tracking file for another 16 days. (Unless specified otherwise, alerts are deleted from the Alert Tracking file after 30 days.)</w:instrText>
      </w:r>
      <w:r>
        <w:instrText xml:space="preserve">" </w:instrText>
      </w:r>
      <w:r>
        <w:fldChar w:fldCharType="end"/>
      </w:r>
      <w:r>
        <w:fldChar w:fldCharType="begin"/>
      </w:r>
      <w:r>
        <w:instrText xml:space="preserve"> XE "</w:instrText>
      </w:r>
      <w:r w:rsidRPr="00454DA2">
        <w:instrText>Both 22 - IMAGING RESULTS, NON CRITICAL and 25 - ABNL IMAGING RESLT, NEED ATTN must be enabled in order for users to receive all notifications regarding imaging results.</w:instrText>
      </w:r>
      <w:r>
        <w:instrText xml:space="preserve">" </w:instrText>
      </w:r>
      <w:r>
        <w:fldChar w:fldCharType="end"/>
      </w:r>
      <w:r>
        <w:fldChar w:fldCharType="begin"/>
      </w:r>
      <w:r>
        <w:instrText xml:space="preserve"> XE "</w:instrText>
      </w:r>
      <w:r w:rsidRPr="00E66D7D">
        <w:instrText>This prompt must be answered with a Yes or No. You can skip it, but if it is not answered, CPRS will abort when the user tries to run CPRS.</w:instrText>
      </w:r>
      <w:r>
        <w:instrText xml:space="preserve">" </w:instrText>
      </w:r>
      <w:r>
        <w:fldChar w:fldCharType="end"/>
      </w:r>
      <w:r>
        <w:fldChar w:fldCharType="begin"/>
      </w:r>
      <w:r>
        <w:instrText xml:space="preserve"> XE "</w:instrText>
      </w:r>
      <w:r w:rsidRPr="00FD3F9C">
        <w:rPr>
          <w:rFonts w:eastAsia="MS Mincho"/>
        </w:rPr>
        <w:instrText>If tab access is given for both COR and RPT with concurrent effective dates, the core tab access overrides the reports only access.</w:instrText>
      </w:r>
      <w:r>
        <w:rPr>
          <w:rFonts w:eastAsia="MS Mincho"/>
        </w:rPr>
        <w:instrText>"</w:instrText>
      </w:r>
      <w:r>
        <w:instrText xml:space="preserve"> </w:instrText>
      </w:r>
      <w:r>
        <w:fldChar w:fldCharType="end"/>
      </w:r>
      <w:r>
        <w:fldChar w:fldCharType="begin"/>
      </w:r>
      <w:r>
        <w:instrText xml:space="preserve"> XE "</w:instrText>
      </w:r>
      <w:r w:rsidRPr="00190961">
        <w:rPr>
          <w:i/>
        </w:rPr>
        <w:instrText>Post-install code contained in a patch should set the “RESTRICTED PATIENT SELECTION” entry to “N” for all current CPRS GUI users, and create a default “COR” tab entry for them as well so that their access remains the same.</w:instrText>
      </w:r>
      <w:r>
        <w:rPr>
          <w:i/>
        </w:rPr>
        <w:instrText>"</w:instrText>
      </w:r>
      <w:r>
        <w:instrText xml:space="preserve"> </w:instrText>
      </w:r>
      <w:r>
        <w:fldChar w:fldCharType="end"/>
      </w:r>
      <w:r>
        <w:fldChar w:fldCharType="begin"/>
      </w:r>
      <w:r>
        <w:instrText xml:space="preserve"> XE "</w:instrText>
      </w:r>
      <w:r w:rsidRPr="0013484E">
        <w:instrText>In CPRS v.29, caching for graphing is disabled.</w:instrText>
      </w:r>
      <w:r>
        <w:instrText xml:space="preserve">" </w:instrText>
      </w:r>
      <w:r>
        <w:fldChar w:fldCharType="end"/>
      </w:r>
      <w:r>
        <w:fldChar w:fldCharType="begin"/>
      </w:r>
      <w:r>
        <w:instrText xml:space="preserve"> XE "</w:instrText>
      </w:r>
      <w:r w:rsidRPr="00D81166">
        <w:instrText>For consistency, the ORES key should not be deleted when a user is no longer an active user on the system.</w:instrText>
      </w:r>
      <w:r>
        <w:instrText xml:space="preserve">" </w:instrText>
      </w:r>
      <w:r>
        <w:fldChar w:fldCharType="end"/>
      </w:r>
      <w:r>
        <w:fldChar w:fldCharType="begin"/>
      </w:r>
      <w:r>
        <w:instrText xml:space="preserve"> XE "</w:instrText>
      </w:r>
      <w:r w:rsidRPr="00D81166">
        <w:rPr>
          <w:rFonts w:cs="Arial"/>
        </w:rPr>
        <w:instrText>If desired dose not listed then go to the Drug Enter/Edit [PSS DRUG ENTER/EDIT] Option or Enter/Edit Dosages [PSS EDIT DOSAGES] to add a new local possible dose.</w:instrText>
      </w:r>
      <w:r>
        <w:rPr>
          <w:rFonts w:cs="Arial"/>
        </w:rPr>
        <w:instrText>"</w:instrText>
      </w:r>
      <w:r>
        <w:instrText xml:space="preserve"> </w:instrText>
      </w:r>
      <w:r>
        <w:fldChar w:fldCharType="end"/>
      </w:r>
      <w:r>
        <w:fldChar w:fldCharType="begin"/>
      </w:r>
      <w:r>
        <w:instrText xml:space="preserve"> XE "</w:instrText>
      </w:r>
      <w:r w:rsidRPr="00D81166">
        <w:instrText>Once you make changes to the dose, some of the data will be over-written so it is important to have a screen shot or have the ability to scroll back. This step allows you to see the order before any changes.</w:instrText>
      </w:r>
      <w:r>
        <w:instrText xml:space="preserve">" </w:instrText>
      </w:r>
      <w:r>
        <w:fldChar w:fldCharType="end"/>
      </w:r>
      <w:r>
        <w:fldChar w:fldCharType="begin"/>
      </w:r>
      <w:r>
        <w:instrText xml:space="preserve"> XE "</w:instrText>
      </w:r>
      <w:r w:rsidRPr="00023E6F">
        <w:instrText>This example is listed here to explain why a mixed-case dispense drug may not be displayed on the report when you may expect it to be. These will not cause a manual dose check due to mixed-case and thus no editing of the quick order is required.</w:instrText>
      </w:r>
      <w:r>
        <w:instrText xml:space="preserve">" </w:instrText>
      </w:r>
      <w:r>
        <w:fldChar w:fldCharType="end"/>
      </w:r>
      <w:r>
        <w:fldChar w:fldCharType="begin"/>
      </w:r>
      <w:r>
        <w:instrText xml:space="preserve"> XE "</w:instrText>
      </w:r>
      <w:r w:rsidRPr="00D81166">
        <w:instrText>If there are no results displayed when running this report then there is nothing to update and no further action is required</w:instrText>
      </w:r>
      <w:r>
        <w:instrText xml:space="preserve">" </w:instrText>
      </w:r>
      <w:r>
        <w:fldChar w:fldCharType="end"/>
      </w:r>
      <w:r>
        <w:fldChar w:fldCharType="begin"/>
      </w:r>
      <w:r>
        <w:instrText xml:space="preserve"> XE "</w:instrText>
      </w:r>
      <w:r w:rsidRPr="00D81166">
        <w:instrText>Some examples of valid entries for ‘Rate’ and ‘Limit’. In the examples below Rate and Limit must be whole numbers.</w:instrText>
      </w:r>
      <w:r>
        <w:instrText xml:space="preserve">" </w:instrText>
      </w:r>
      <w:r>
        <w:fldChar w:fldCharType="end"/>
      </w:r>
      <w:r>
        <w:fldChar w:fldCharType="begin"/>
      </w:r>
      <w:r>
        <w:instrText xml:space="preserve"> XE "</w:instrText>
      </w:r>
      <w:r w:rsidRPr="00D81166">
        <w:instrText>The infusion rate may contain a decimal for fractional amounts, such as 5.5).</w:instrText>
      </w:r>
      <w:r>
        <w:instrText xml:space="preserve">" </w:instrText>
      </w:r>
      <w:r>
        <w:fldChar w:fldCharType="end"/>
      </w:r>
      <w:r>
        <w:fldChar w:fldCharType="begin"/>
      </w:r>
      <w:r>
        <w:instrText xml:space="preserve"> XE "</w:instrText>
      </w:r>
      <w:r w:rsidRPr="00D81166">
        <w:instrText>If a diet conflicts with what has been selected, CPRS displays a message reading: This diet is not orderable with those already selected!</w:instrText>
      </w:r>
      <w:r>
        <w:instrText xml:space="preserve">" </w:instrText>
      </w:r>
      <w:r>
        <w:fldChar w:fldCharType="end"/>
      </w:r>
      <w:r>
        <w:fldChar w:fldCharType="begin"/>
      </w:r>
      <w:r>
        <w:instrText xml:space="preserve"> XE "</w:instrText>
      </w:r>
      <w:r w:rsidRPr="00C645E9">
        <w:instrText>Although it is possible to create a quick order for Diagnosis, it is probably not something sites would often do. Diagnosis is very specific to the patient and a quick order may not be very helpful. But because it is possible, the steps are below.</w:instrText>
      </w:r>
      <w:r>
        <w:instrText xml:space="preserve">" </w:instrText>
      </w:r>
      <w:r>
        <w:fldChar w:fldCharType="end"/>
      </w:r>
      <w:r>
        <w:fldChar w:fldCharType="begin"/>
      </w:r>
      <w:r>
        <w:instrText xml:space="preserve"> XE "</w:instrText>
      </w:r>
      <w:r w:rsidRPr="00395F77">
        <w:instrText>Although it is possible to create a quick order for Condition, it is probably not something sites would often do. Condition is very specific to the patient and a quick order may not be very helpful. But because it is possible, the steps are below.</w:instrText>
      </w:r>
      <w:r>
        <w:instrText xml:space="preserve">" </w:instrText>
      </w:r>
      <w:r>
        <w:fldChar w:fldCharType="end"/>
      </w:r>
      <w:r>
        <w:fldChar w:fldCharType="begin"/>
      </w:r>
      <w:r>
        <w:instrText xml:space="preserve"> XE "</w:instrText>
      </w:r>
      <w:r w:rsidRPr="00D81166">
        <w:instrText>A right margin of 255 or greater will ensure that every record gets printed on a line without any wrapping, unless the word processing field is greater than 255 characters.</w:instrText>
      </w:r>
      <w:r>
        <w:instrText xml:space="preserve">" </w:instrText>
      </w:r>
      <w:r>
        <w:fldChar w:fldCharType="end"/>
      </w:r>
      <w:r>
        <w:t xml:space="preserve"> If there is a problem with your PIV or PIN, you can select Cancel to revert to using your access and verify codes. </w:t>
      </w:r>
    </w:p>
    <w:p w:rsidR="0070715B" w:rsidRDefault="0070715B" w:rsidP="0070715B">
      <w:r>
        <w:rPr>
          <w:noProof/>
        </w:rPr>
        <w:drawing>
          <wp:inline distT="0" distB="0" distL="0" distR="0" wp14:anchorId="24EB3A24" wp14:editId="6F224AB2">
            <wp:extent cx="4182110" cy="2258060"/>
            <wp:effectExtent l="0" t="0" r="0" b="0"/>
            <wp:docPr id="17486" name="Picture 17486" descr="Cisco AnyConnect - Certificate Selection screen."/>
            <wp:cNvGraphicFramePr/>
            <a:graphic xmlns:a="http://schemas.openxmlformats.org/drawingml/2006/main">
              <a:graphicData uri="http://schemas.openxmlformats.org/drawingml/2006/picture">
                <pic:pic xmlns:pic="http://schemas.openxmlformats.org/drawingml/2006/picture">
                  <pic:nvPicPr>
                    <pic:cNvPr id="17486" name="Picture 17486"/>
                    <pic:cNvPicPr/>
                  </pic:nvPicPr>
                  <pic:blipFill>
                    <a:blip r:embed="rId16"/>
                    <a:stretch>
                      <a:fillRect/>
                    </a:stretch>
                  </pic:blipFill>
                  <pic:spPr>
                    <a:xfrm>
                      <a:off x="0" y="0"/>
                      <a:ext cx="4182110" cy="2258060"/>
                    </a:xfrm>
                    <a:prstGeom prst="rect">
                      <a:avLst/>
                    </a:prstGeom>
                  </pic:spPr>
                </pic:pic>
              </a:graphicData>
            </a:graphic>
          </wp:inline>
        </w:drawing>
      </w:r>
      <w:r>
        <w:t xml:space="preserve"> </w:t>
      </w:r>
    </w:p>
    <w:p w:rsidR="0070715B" w:rsidRDefault="0070715B" w:rsidP="0070715B">
      <w:r>
        <w:t>Type your PIN into the dialog that appears and press &lt;E</w:t>
      </w:r>
      <w:r>
        <w:fldChar w:fldCharType="begin"/>
      </w:r>
      <w:r>
        <w:instrText xml:space="preserve"> XE "</w:instrText>
      </w:r>
      <w:r w:rsidRPr="00D81166">
        <w:instrText>Y</w:instrText>
      </w:r>
      <w:r>
        <w:instrText xml:space="preserve">" </w:instrText>
      </w:r>
      <w:r>
        <w:fldChar w:fldCharType="end"/>
      </w:r>
      <w:r>
        <w:fldChar w:fldCharType="begin"/>
      </w:r>
      <w:r>
        <w:instrText xml:space="preserve"> XE "</w:instrText>
      </w:r>
      <w:r w:rsidRPr="00D81166">
        <w:instrText>Used to look-up users/recipients who have indicated they want to receive the notification.</w:instrText>
      </w:r>
      <w:r>
        <w:instrText xml:space="preserve">" </w:instrText>
      </w:r>
      <w:r>
        <w:fldChar w:fldCharType="end"/>
      </w:r>
      <w:r>
        <w:fldChar w:fldCharType="begin"/>
      </w:r>
      <w:r>
        <w:instrText xml:space="preserve"> XE "</w:instrText>
      </w:r>
      <w:r w:rsidRPr="00D81166">
        <w:instrText>EVENING</w:instrText>
      </w:r>
      <w:r>
        <w:instrText xml:space="preserve">" </w:instrText>
      </w:r>
      <w:r>
        <w:fldChar w:fldCharType="end"/>
      </w:r>
      <w:r>
        <w:fldChar w:fldCharType="begin"/>
      </w:r>
      <w:r>
        <w:instrText xml:space="preserve"> XE "</w:instrText>
      </w:r>
      <w:r w:rsidRPr="00D81166">
        <w:instrText>EMPLOYEE</w:instrText>
      </w:r>
      <w:r>
        <w:instrText xml:space="preserve">" </w:instrText>
      </w:r>
      <w:r>
        <w:fldChar w:fldCharType="end"/>
      </w:r>
      <w:r>
        <w:fldChar w:fldCharType="begin"/>
      </w:r>
      <w:r>
        <w:instrText xml:space="preserve"> XE "</w:instrText>
      </w:r>
      <w:r w:rsidRPr="00D81166">
        <w:instrText>E</w:instrText>
      </w:r>
      <w:r>
        <w:instrText xml:space="preserve">" </w:instrText>
      </w:r>
      <w:r>
        <w:fldChar w:fldCharType="end"/>
      </w:r>
      <w:r>
        <w:t xml:space="preserve">nter&gt;. </w:t>
      </w:r>
    </w:p>
    <w:p w:rsidR="0070715B" w:rsidRDefault="0070715B" w:rsidP="0070715B">
      <w:r>
        <w:rPr>
          <w:noProof/>
        </w:rPr>
        <w:drawing>
          <wp:inline distT="0" distB="0" distL="0" distR="0" wp14:anchorId="119883C8" wp14:editId="23043F8A">
            <wp:extent cx="4086860" cy="2250440"/>
            <wp:effectExtent l="0" t="0" r="0" b="0"/>
            <wp:docPr id="17488" name="Picture 17488" descr="Pin is entered in this box."/>
            <wp:cNvGraphicFramePr/>
            <a:graphic xmlns:a="http://schemas.openxmlformats.org/drawingml/2006/main">
              <a:graphicData uri="http://schemas.openxmlformats.org/drawingml/2006/picture">
                <pic:pic xmlns:pic="http://schemas.openxmlformats.org/drawingml/2006/picture">
                  <pic:nvPicPr>
                    <pic:cNvPr id="17488" name="Picture 17488"/>
                    <pic:cNvPicPr/>
                  </pic:nvPicPr>
                  <pic:blipFill>
                    <a:blip r:embed="rId17"/>
                    <a:stretch>
                      <a:fillRect/>
                    </a:stretch>
                  </pic:blipFill>
                  <pic:spPr>
                    <a:xfrm>
                      <a:off x="0" y="0"/>
                      <a:ext cx="4086860" cy="2250440"/>
                    </a:xfrm>
                    <a:prstGeom prst="rect">
                      <a:avLst/>
                    </a:prstGeom>
                  </pic:spPr>
                </pic:pic>
              </a:graphicData>
            </a:graphic>
          </wp:inline>
        </w:drawing>
      </w:r>
      <w:r>
        <w:t xml:space="preserve"> </w:t>
      </w:r>
    </w:p>
    <w:p w:rsidR="0070715B" w:rsidRDefault="0070715B" w:rsidP="0070715B">
      <w:r>
        <w:t>If you lose your PIV card or forget it, there is an alternative way to log into CPRS</w:t>
      </w:r>
      <w:r>
        <w:fldChar w:fldCharType="begin"/>
      </w:r>
      <w:r>
        <w:instrText xml:space="preserve"> XE "</w:instrText>
      </w:r>
      <w:r>
        <w:rPr>
          <w:noProof/>
        </w:rPr>
        <w:instrText>CPRS"</w:instrText>
      </w:r>
      <w:r>
        <w:instrText xml:space="preserve"> </w:instrText>
      </w:r>
      <w:r>
        <w:fldChar w:fldCharType="end"/>
      </w:r>
      <w:r>
        <w:t xml:space="preserve"> using your access and verify code. E</w:t>
      </w:r>
      <w:r>
        <w:fldChar w:fldCharType="begin"/>
      </w:r>
      <w:r>
        <w:instrText xml:space="preserve"> XE "</w:instrText>
      </w:r>
      <w:r w:rsidRPr="00D81166">
        <w:instrText>Y</w:instrText>
      </w:r>
      <w:r>
        <w:instrText xml:space="preserve">" </w:instrText>
      </w:r>
      <w:r>
        <w:fldChar w:fldCharType="end"/>
      </w:r>
      <w:r>
        <w:fldChar w:fldCharType="begin"/>
      </w:r>
      <w:r>
        <w:instrText xml:space="preserve"> XE "</w:instrText>
      </w:r>
      <w:r w:rsidRPr="00D81166">
        <w:instrText>Used to look-up users/recipients who have indicated they want to receive the notification.</w:instrText>
      </w:r>
      <w:r>
        <w:instrText xml:space="preserve">" </w:instrText>
      </w:r>
      <w:r>
        <w:fldChar w:fldCharType="end"/>
      </w:r>
      <w:r>
        <w:fldChar w:fldCharType="begin"/>
      </w:r>
      <w:r>
        <w:instrText xml:space="preserve"> XE "</w:instrText>
      </w:r>
      <w:r w:rsidRPr="00D81166">
        <w:instrText>EVENING</w:instrText>
      </w:r>
      <w:r>
        <w:instrText xml:space="preserve">" </w:instrText>
      </w:r>
      <w:r>
        <w:fldChar w:fldCharType="end"/>
      </w:r>
      <w:r>
        <w:fldChar w:fldCharType="begin"/>
      </w:r>
      <w:r>
        <w:instrText xml:space="preserve"> XE "</w:instrText>
      </w:r>
      <w:r w:rsidRPr="00D81166">
        <w:instrText>EMPLOYEE</w:instrText>
      </w:r>
      <w:r>
        <w:instrText xml:space="preserve">" </w:instrText>
      </w:r>
      <w:r>
        <w:fldChar w:fldCharType="end"/>
      </w:r>
      <w:r>
        <w:fldChar w:fldCharType="begin"/>
      </w:r>
      <w:r>
        <w:instrText xml:space="preserve"> XE "</w:instrText>
      </w:r>
      <w:r w:rsidRPr="00D81166">
        <w:instrText>E</w:instrText>
      </w:r>
      <w:r>
        <w:instrText xml:space="preserve">" </w:instrText>
      </w:r>
      <w:r>
        <w:fldChar w:fldCharType="end"/>
      </w:r>
      <w:r>
        <w:t>ach user should be assigned an access code and a verify code. You will need to check with your local facility to get your access and verify codes, if necessary.</w:t>
      </w:r>
    </w:p>
    <w:p w:rsidR="0070715B" w:rsidRDefault="0070715B" w:rsidP="0070715B">
      <w:r>
        <w:t>To login to CPRS</w:t>
      </w:r>
      <w:r>
        <w:fldChar w:fldCharType="begin"/>
      </w:r>
      <w:r>
        <w:instrText xml:space="preserve"> XE "</w:instrText>
      </w:r>
      <w:r>
        <w:rPr>
          <w:noProof/>
        </w:rPr>
        <w:instrText>CPRS"</w:instrText>
      </w:r>
      <w:r>
        <w:instrText xml:space="preserve"> </w:instrText>
      </w:r>
      <w:r>
        <w:fldChar w:fldCharType="end"/>
      </w:r>
      <w:r>
        <w:t xml:space="preserve"> with your access and verify code, follow these steps: </w:t>
      </w:r>
    </w:p>
    <w:p w:rsidR="0070715B" w:rsidRDefault="0070715B" w:rsidP="0070715B">
      <w:pPr>
        <w:pStyle w:val="ListParagraph"/>
        <w:numPr>
          <w:ilvl w:val="0"/>
          <w:numId w:val="1"/>
        </w:numPr>
        <w:ind w:hanging="360"/>
        <w:contextualSpacing w:val="0"/>
      </w:pPr>
      <w:r>
        <w:t>Double</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-click the CPRS</w:t>
      </w:r>
      <w:r>
        <w:fldChar w:fldCharType="begin"/>
      </w:r>
      <w:r>
        <w:instrText xml:space="preserve"> XE "</w:instrText>
      </w:r>
      <w:r>
        <w:rPr>
          <w:noProof/>
        </w:rPr>
        <w:instrText>CPRS"</w:instrText>
      </w:r>
      <w:r>
        <w:instrText xml:space="preserve"> </w:instrText>
      </w:r>
      <w:r>
        <w:fldChar w:fldCharType="end"/>
      </w:r>
      <w:r>
        <w:t xml:space="preserve"> icon on your desktop. The VistA logo window and the VistA Sign-on dialog will appear. </w:t>
      </w:r>
    </w:p>
    <w:p w:rsidR="0070715B" w:rsidRDefault="0070715B" w:rsidP="0070715B">
      <w:pPr>
        <w:pStyle w:val="ListParagraph"/>
        <w:numPr>
          <w:ilvl w:val="0"/>
          <w:numId w:val="1"/>
        </w:numPr>
        <w:ind w:hanging="360"/>
        <w:contextualSpacing w:val="0"/>
      </w:pPr>
      <w:r>
        <w:t>If the Connect To dialog appears, click the down</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 xml:space="preserve">-arrow, select the appropriate account (if more than one exists), and click OK. </w:t>
      </w:r>
    </w:p>
    <w:p w:rsidR="0070715B" w:rsidRDefault="0070715B" w:rsidP="0070715B">
      <w:pPr>
        <w:pStyle w:val="ListParagraph"/>
        <w:numPr>
          <w:ilvl w:val="0"/>
          <w:numId w:val="1"/>
        </w:numPr>
        <w:ind w:hanging="360"/>
        <w:contextualSpacing w:val="0"/>
      </w:pPr>
      <w:r>
        <w:t xml:space="preserve">Type your access code into the Access Code field and press the Tab key. </w:t>
      </w:r>
    </w:p>
    <w:p w:rsidR="0070715B" w:rsidRDefault="0070715B" w:rsidP="0070715B">
      <w:pPr>
        <w:pStyle w:val="ListParagraph"/>
        <w:numPr>
          <w:ilvl w:val="0"/>
          <w:numId w:val="1"/>
        </w:numPr>
        <w:ind w:hanging="360"/>
        <w:contextualSpacing w:val="0"/>
      </w:pPr>
      <w:r>
        <w:t>Type the verify code into the verify code field and press the E</w:t>
      </w:r>
      <w:r>
        <w:fldChar w:fldCharType="begin"/>
      </w:r>
      <w:r>
        <w:instrText xml:space="preserve"> XE "</w:instrText>
      </w:r>
      <w:r w:rsidRPr="00D81166">
        <w:instrText>Y</w:instrText>
      </w:r>
      <w:r>
        <w:instrText xml:space="preserve">" </w:instrText>
      </w:r>
      <w:r>
        <w:fldChar w:fldCharType="end"/>
      </w:r>
      <w:r>
        <w:fldChar w:fldCharType="begin"/>
      </w:r>
      <w:r>
        <w:instrText xml:space="preserve"> XE "</w:instrText>
      </w:r>
      <w:r w:rsidRPr="00D81166">
        <w:instrText>Used to look-up users/recipients who have indicated they want to receive the notification.</w:instrText>
      </w:r>
      <w:r>
        <w:instrText xml:space="preserve">" </w:instrText>
      </w:r>
      <w:r>
        <w:fldChar w:fldCharType="end"/>
      </w:r>
      <w:r>
        <w:fldChar w:fldCharType="begin"/>
      </w:r>
      <w:r>
        <w:instrText xml:space="preserve"> XE "</w:instrText>
      </w:r>
      <w:r w:rsidRPr="00D81166">
        <w:instrText>EVENING</w:instrText>
      </w:r>
      <w:r>
        <w:instrText xml:space="preserve">" </w:instrText>
      </w:r>
      <w:r>
        <w:fldChar w:fldCharType="end"/>
      </w:r>
      <w:r>
        <w:fldChar w:fldCharType="begin"/>
      </w:r>
      <w:r>
        <w:instrText xml:space="preserve"> XE "</w:instrText>
      </w:r>
      <w:r w:rsidRPr="00D81166">
        <w:instrText>EMPLOYEE</w:instrText>
      </w:r>
      <w:r>
        <w:instrText xml:space="preserve">" </w:instrText>
      </w:r>
      <w:r>
        <w:fldChar w:fldCharType="end"/>
      </w:r>
      <w:r>
        <w:fldChar w:fldCharType="begin"/>
      </w:r>
      <w:r>
        <w:instrText xml:space="preserve"> XE "</w:instrText>
      </w:r>
      <w:r w:rsidRPr="00D81166">
        <w:instrText>E</w:instrText>
      </w:r>
      <w:r>
        <w:instrText xml:space="preserve">" </w:instrText>
      </w:r>
      <w:r>
        <w:fldChar w:fldCharType="end"/>
      </w:r>
      <w:r>
        <w:t xml:space="preserve">nter key or click OK. </w:t>
      </w:r>
    </w:p>
    <w:p w:rsidR="0070715B" w:rsidRDefault="0070715B" w:rsidP="0070715B">
      <w:r>
        <w:rPr>
          <w:b/>
        </w:rPr>
        <w:t>Note</w:t>
      </w:r>
      <w:r>
        <w:t>:</w:t>
      </w:r>
      <w:r>
        <w:fldChar w:fldCharType="begin"/>
      </w:r>
      <w:r>
        <w:instrText xml:space="preserve"> XE "</w:instrText>
      </w:r>
      <w:r w:rsidRPr="004C353D">
        <w:instrText>To edit the values of these parameters, users must use the OR RDI PARAMS menu. Users will not be able to use the general parameter editing menu options, such as XPAR EDIT.</w:instrText>
      </w:r>
      <w:r>
        <w:instrText xml:space="preserve">" </w:instrText>
      </w:r>
      <w:r>
        <w:fldChar w:fldCharType="end"/>
      </w:r>
      <w:r>
        <w:fldChar w:fldCharType="begin"/>
      </w:r>
      <w:r>
        <w:instrText xml:space="preserve"> XE "</w:instrText>
      </w:r>
      <w:r w:rsidRPr="008B5ED8">
        <w:instrText>Sites should not enable the OR RDI HAVE HDR parameter until they receive official instructions.</w:instrText>
      </w:r>
      <w:r>
        <w:instrText xml:space="preserve">" </w:instrText>
      </w:r>
      <w:r>
        <w:fldChar w:fldCharType="end"/>
      </w:r>
      <w:r>
        <w:fldChar w:fldCharType="begin"/>
      </w:r>
      <w:r>
        <w:instrText xml:space="preserve"> XE "</w:instrText>
      </w:r>
      <w:r w:rsidRPr="006442C7">
        <w:instrText>You must change the parameter value for each notification/alert your site intends to be forwarded to the backup reviewer.</w:instrText>
      </w:r>
      <w:r>
        <w:instrText xml:space="preserve">" </w:instrText>
      </w:r>
      <w:r>
        <w:fldChar w:fldCharType="end"/>
      </w:r>
      <w:r>
        <w:fldChar w:fldCharType="begin"/>
      </w:r>
      <w:r>
        <w:instrText xml:space="preserve"> XE "</w:instrText>
      </w:r>
      <w:r w:rsidRPr="00E26CB8">
        <w:instrText>If the alerts are deleted at the default 14 days, the alerts will continue to be stored in the Alert Tracking file for another 16 days. (Unless specified otherwise, alerts are deleted from the Alert Tracking file after 30 days.)</w:instrText>
      </w:r>
      <w:r>
        <w:instrText xml:space="preserve">" </w:instrText>
      </w:r>
      <w:r>
        <w:fldChar w:fldCharType="end"/>
      </w:r>
      <w:r>
        <w:fldChar w:fldCharType="begin"/>
      </w:r>
      <w:r>
        <w:instrText xml:space="preserve"> XE "</w:instrText>
      </w:r>
      <w:r w:rsidRPr="00454DA2">
        <w:instrText>Both 22 - IMAGING RESULTS, NON CRITICAL and 25 - ABNL IMAGING RESLT, NEED ATTN must be enabled in order for users to receive all notifications regarding imaging results.</w:instrText>
      </w:r>
      <w:r>
        <w:instrText xml:space="preserve">" </w:instrText>
      </w:r>
      <w:r>
        <w:fldChar w:fldCharType="end"/>
      </w:r>
      <w:r>
        <w:fldChar w:fldCharType="begin"/>
      </w:r>
      <w:r>
        <w:instrText xml:space="preserve"> XE "</w:instrText>
      </w:r>
      <w:r w:rsidRPr="00E66D7D">
        <w:instrText>This prompt must be answered with a Yes or No. You can skip it, but if it is not answered, CPRS will abort when the user tries to run CPRS.</w:instrText>
      </w:r>
      <w:r>
        <w:instrText xml:space="preserve">" </w:instrText>
      </w:r>
      <w:r>
        <w:fldChar w:fldCharType="end"/>
      </w:r>
      <w:r>
        <w:fldChar w:fldCharType="begin"/>
      </w:r>
      <w:r>
        <w:instrText xml:space="preserve"> XE "</w:instrText>
      </w:r>
      <w:r w:rsidRPr="00FD3F9C">
        <w:rPr>
          <w:rFonts w:eastAsia="MS Mincho"/>
        </w:rPr>
        <w:instrText>If tab access is given for both COR and RPT with concurrent effective dates, the core tab access overrides the reports only access.</w:instrText>
      </w:r>
      <w:r>
        <w:rPr>
          <w:rFonts w:eastAsia="MS Mincho"/>
        </w:rPr>
        <w:instrText>"</w:instrText>
      </w:r>
      <w:r>
        <w:instrText xml:space="preserve"> </w:instrText>
      </w:r>
      <w:r>
        <w:fldChar w:fldCharType="end"/>
      </w:r>
      <w:r>
        <w:fldChar w:fldCharType="begin"/>
      </w:r>
      <w:r>
        <w:instrText xml:space="preserve"> XE "</w:instrText>
      </w:r>
      <w:r w:rsidRPr="00190961">
        <w:rPr>
          <w:i/>
        </w:rPr>
        <w:instrText>Post-install code contained in a patch should set the “RESTRICTED PATIENT SELECTION” entry to “N” for all current CPRS GUI users, and create a default “COR” tab entry for them as well so that their access remains the same.</w:instrText>
      </w:r>
      <w:r>
        <w:rPr>
          <w:i/>
        </w:rPr>
        <w:instrText>"</w:instrText>
      </w:r>
      <w:r>
        <w:instrText xml:space="preserve"> </w:instrText>
      </w:r>
      <w:r>
        <w:fldChar w:fldCharType="end"/>
      </w:r>
      <w:r>
        <w:fldChar w:fldCharType="begin"/>
      </w:r>
      <w:r>
        <w:instrText xml:space="preserve"> XE "</w:instrText>
      </w:r>
      <w:r w:rsidRPr="0013484E">
        <w:instrText>In CPRS v.29, caching for graphing is disabled.</w:instrText>
      </w:r>
      <w:r>
        <w:instrText xml:space="preserve">" </w:instrText>
      </w:r>
      <w:r>
        <w:fldChar w:fldCharType="end"/>
      </w:r>
      <w:r>
        <w:fldChar w:fldCharType="begin"/>
      </w:r>
      <w:r>
        <w:instrText xml:space="preserve"> XE "</w:instrText>
      </w:r>
      <w:r w:rsidRPr="00D81166">
        <w:instrText>For consistency, the ORES key should not be deleted when a user is no longer an active user on the system.</w:instrText>
      </w:r>
      <w:r>
        <w:instrText xml:space="preserve">" </w:instrText>
      </w:r>
      <w:r>
        <w:fldChar w:fldCharType="end"/>
      </w:r>
      <w:r>
        <w:fldChar w:fldCharType="begin"/>
      </w:r>
      <w:r>
        <w:instrText xml:space="preserve"> XE "</w:instrText>
      </w:r>
      <w:r w:rsidRPr="00D81166">
        <w:rPr>
          <w:rFonts w:cs="Arial"/>
        </w:rPr>
        <w:instrText>If desired dose not listed then go to the Drug Enter/Edit [PSS DRUG ENTER/EDIT] Option or Enter/Edit Dosages [PSS EDIT DOSAGES] to add a new local possible dose.</w:instrText>
      </w:r>
      <w:r>
        <w:rPr>
          <w:rFonts w:cs="Arial"/>
        </w:rPr>
        <w:instrText>"</w:instrText>
      </w:r>
      <w:r>
        <w:instrText xml:space="preserve"> </w:instrText>
      </w:r>
      <w:r>
        <w:fldChar w:fldCharType="end"/>
      </w:r>
      <w:r>
        <w:fldChar w:fldCharType="begin"/>
      </w:r>
      <w:r>
        <w:instrText xml:space="preserve"> XE "</w:instrText>
      </w:r>
      <w:r w:rsidRPr="00D81166">
        <w:instrText>Once you make changes to the dose, some of the data will be over-written so it is important to have a screen shot or have the ability to scroll back. This step allows you to see the order before any changes.</w:instrText>
      </w:r>
      <w:r>
        <w:instrText xml:space="preserve">" </w:instrText>
      </w:r>
      <w:r>
        <w:fldChar w:fldCharType="end"/>
      </w:r>
      <w:r>
        <w:fldChar w:fldCharType="begin"/>
      </w:r>
      <w:r>
        <w:instrText xml:space="preserve"> XE "</w:instrText>
      </w:r>
      <w:r w:rsidRPr="00023E6F">
        <w:instrText>This example is listed here to explain why a mixed-case dispense drug may not be displayed on the report when you may expect it to be. These will not cause a manual dose check due to mixed-case and thus no editing of the quick order is required.</w:instrText>
      </w:r>
      <w:r>
        <w:instrText xml:space="preserve">" </w:instrText>
      </w:r>
      <w:r>
        <w:fldChar w:fldCharType="end"/>
      </w:r>
      <w:r>
        <w:fldChar w:fldCharType="begin"/>
      </w:r>
      <w:r>
        <w:instrText xml:space="preserve"> XE "</w:instrText>
      </w:r>
      <w:r w:rsidRPr="00D81166">
        <w:instrText>If there are no results displayed when running this report then there is nothing to update and no further action is required</w:instrText>
      </w:r>
      <w:r>
        <w:instrText xml:space="preserve">" </w:instrText>
      </w:r>
      <w:r>
        <w:fldChar w:fldCharType="end"/>
      </w:r>
      <w:r>
        <w:fldChar w:fldCharType="begin"/>
      </w:r>
      <w:r>
        <w:instrText xml:space="preserve"> XE "</w:instrText>
      </w:r>
      <w:r w:rsidRPr="00D81166">
        <w:instrText>Some examples of valid entries for ‘Rate’ and ‘Limit’. In the examples below Rate and Limit must be whole numbers.</w:instrText>
      </w:r>
      <w:r>
        <w:instrText xml:space="preserve">" </w:instrText>
      </w:r>
      <w:r>
        <w:fldChar w:fldCharType="end"/>
      </w:r>
      <w:r>
        <w:fldChar w:fldCharType="begin"/>
      </w:r>
      <w:r>
        <w:instrText xml:space="preserve"> XE "</w:instrText>
      </w:r>
      <w:r w:rsidRPr="00D81166">
        <w:instrText>The infusion rate may contain a decimal for fractional amounts, such as 5.5).</w:instrText>
      </w:r>
      <w:r>
        <w:instrText xml:space="preserve">" </w:instrText>
      </w:r>
      <w:r>
        <w:fldChar w:fldCharType="end"/>
      </w:r>
      <w:r>
        <w:fldChar w:fldCharType="begin"/>
      </w:r>
      <w:r>
        <w:instrText xml:space="preserve"> XE "</w:instrText>
      </w:r>
      <w:r w:rsidRPr="00D81166">
        <w:instrText>If a diet conflicts with what has been selected, CPRS displays a message reading: This diet is not orderable with those already selected!</w:instrText>
      </w:r>
      <w:r>
        <w:instrText xml:space="preserve">" </w:instrText>
      </w:r>
      <w:r>
        <w:fldChar w:fldCharType="end"/>
      </w:r>
      <w:r>
        <w:fldChar w:fldCharType="begin"/>
      </w:r>
      <w:r>
        <w:instrText xml:space="preserve"> XE "</w:instrText>
      </w:r>
      <w:r w:rsidRPr="00C645E9">
        <w:instrText>Although it is possible to create a quick order for Diagnosis, it is probably not something sites would often do. Diagnosis is very specific to the patient and a quick order may not be very helpful. But because it is possible, the steps are below.</w:instrText>
      </w:r>
      <w:r>
        <w:instrText xml:space="preserve">" </w:instrText>
      </w:r>
      <w:r>
        <w:fldChar w:fldCharType="end"/>
      </w:r>
      <w:r>
        <w:fldChar w:fldCharType="begin"/>
      </w:r>
      <w:r>
        <w:instrText xml:space="preserve"> XE "</w:instrText>
      </w:r>
      <w:r w:rsidRPr="00395F77">
        <w:instrText>Although it is possible to create a quick order for Condition, it is probably not something sites would often do. Condition is very specific to the patient and a quick order may not be very helpful. But because it is possible, the steps are below.</w:instrText>
      </w:r>
      <w:r>
        <w:instrText xml:space="preserve">" </w:instrText>
      </w:r>
      <w:r>
        <w:fldChar w:fldCharType="end"/>
      </w:r>
      <w:r>
        <w:fldChar w:fldCharType="begin"/>
      </w:r>
      <w:r>
        <w:instrText xml:space="preserve"> XE "</w:instrText>
      </w:r>
      <w:r w:rsidRPr="00D81166">
        <w:instrText>A right margin of 255 or greater will ensure that every record gets printed on a line without any wrapping, unless the word processing field is greater than 255 characters.</w:instrText>
      </w:r>
      <w:r>
        <w:instrText xml:space="preserve">" </w:instrText>
      </w:r>
      <w:r>
        <w:fldChar w:fldCharType="end"/>
      </w:r>
      <w:r>
        <w:t xml:space="preserve"> You can also type the access code, followed by a semicolon, followed by the verify code. Once you have done this press the </w:t>
      </w:r>
      <w:r>
        <w:rPr>
          <w:b/>
        </w:rPr>
        <w:t>E</w:t>
      </w:r>
      <w:r>
        <w:rPr>
          <w:b/>
        </w:rPr>
        <w:fldChar w:fldCharType="begin"/>
      </w:r>
      <w:r>
        <w:rPr>
          <w:b/>
        </w:rPr>
        <w:instrText xml:space="preserve"> XE "</w:instrText>
      </w:r>
      <w:r w:rsidRPr="00D81166">
        <w:instrText>Y</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Used to look-up users/recipients who have indicated they want to receive the notification.</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EVENING</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EMPLOYEE</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E</w:instrText>
      </w:r>
      <w:r>
        <w:instrText>"</w:instrText>
      </w:r>
      <w:r>
        <w:rPr>
          <w:b/>
        </w:rPr>
        <w:instrText xml:space="preserve"> </w:instrText>
      </w:r>
      <w:r>
        <w:rPr>
          <w:b/>
        </w:rPr>
        <w:fldChar w:fldCharType="end"/>
      </w:r>
      <w:r>
        <w:rPr>
          <w:b/>
        </w:rPr>
        <w:t>nter</w:t>
      </w:r>
      <w:r>
        <w:t xml:space="preserve"> key or click </w:t>
      </w:r>
      <w:r>
        <w:rPr>
          <w:b/>
        </w:rPr>
        <w:t>OK</w:t>
      </w:r>
      <w:r>
        <w:t xml:space="preserve">. </w:t>
      </w:r>
    </w:p>
    <w:p w:rsidR="0070715B" w:rsidRDefault="0070715B" w:rsidP="0070715B">
      <w:r>
        <w:rPr>
          <w:noProof/>
        </w:rPr>
        <w:lastRenderedPageBreak/>
        <w:drawing>
          <wp:inline distT="0" distB="0" distL="0" distR="0" wp14:anchorId="7506473A" wp14:editId="0CE781D2">
            <wp:extent cx="4763135" cy="2854325"/>
            <wp:effectExtent l="0" t="0" r="0" b="0"/>
            <wp:docPr id="17510" name="Picture 17510" descr="Access and Verify Codes are entered at this point."/>
            <wp:cNvGraphicFramePr/>
            <a:graphic xmlns:a="http://schemas.openxmlformats.org/drawingml/2006/main">
              <a:graphicData uri="http://schemas.openxmlformats.org/drawingml/2006/picture">
                <pic:pic xmlns:pic="http://schemas.openxmlformats.org/drawingml/2006/picture">
                  <pic:nvPicPr>
                    <pic:cNvPr id="17510" name="Picture 17510"/>
                    <pic:cNvPicPr/>
                  </pic:nvPicPr>
                  <pic:blipFill>
                    <a:blip r:embed="rId18"/>
                    <a:stretch>
                      <a:fillRect/>
                    </a:stretch>
                  </pic:blipFill>
                  <pic:spPr>
                    <a:xfrm>
                      <a:off x="0" y="0"/>
                      <a:ext cx="4763135" cy="2854325"/>
                    </a:xfrm>
                    <a:prstGeom prst="rect">
                      <a:avLst/>
                    </a:prstGeom>
                  </pic:spPr>
                </pic:pic>
              </a:graphicData>
            </a:graphic>
          </wp:inline>
        </w:drawing>
      </w:r>
    </w:p>
    <w:p w:rsidR="0070715B" w:rsidRPr="009B797A" w:rsidRDefault="0070715B" w:rsidP="0070715B">
      <w:pPr>
        <w:pStyle w:val="TableHeading"/>
      </w:pPr>
      <w:r w:rsidRPr="009B797A">
        <w:t>The VISTA Sign</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rsidRPr="009B797A">
        <w:t xml:space="preserve">-on screen </w:t>
      </w:r>
    </w:p>
    <w:p w:rsidR="0070715B" w:rsidRDefault="0070715B" w:rsidP="0070715B">
      <w:r>
        <w:rPr>
          <w:rFonts w:ascii="Calibri" w:eastAsia="Calibri" w:hAnsi="Calibri" w:cs="Calibri"/>
        </w:rPr>
        <w:t xml:space="preserve"> </w:t>
      </w:r>
      <w:r>
        <w:br w:type="page"/>
      </w:r>
    </w:p>
    <w:p w:rsidR="0070715B" w:rsidRDefault="0070715B" w:rsidP="0070715B">
      <w:pPr>
        <w:pStyle w:val="Heading1"/>
      </w:pPr>
      <w:bookmarkStart w:id="18" w:name="_Toc23489184"/>
      <w:r>
        <w:lastRenderedPageBreak/>
        <w:t>Selecting a Patient</w:t>
      </w:r>
      <w:bookmarkEnd w:id="18"/>
      <w:r>
        <w:fldChar w:fldCharType="begin"/>
      </w:r>
      <w:r>
        <w:instrText xml:space="preserve"> XE "</w:instrText>
      </w:r>
      <w:r w:rsidRPr="00D81166">
        <w:instrText>Patient</w:instrText>
      </w:r>
      <w:r>
        <w:instrText xml:space="preserve">" </w:instrText>
      </w:r>
      <w:r>
        <w:fldChar w:fldCharType="end"/>
      </w:r>
      <w:r>
        <w:t xml:space="preserve">  </w:t>
      </w:r>
    </w:p>
    <w:p w:rsidR="0070715B" w:rsidRDefault="0070715B" w:rsidP="0070715B">
      <w:r>
        <w:t>After you log in to CPRS</w:t>
      </w:r>
      <w:r>
        <w:fldChar w:fldCharType="begin"/>
      </w:r>
      <w:r>
        <w:instrText xml:space="preserve"> XE "</w:instrText>
      </w:r>
      <w:r>
        <w:rPr>
          <w:noProof/>
        </w:rPr>
        <w:instrText>CPRS"</w:instrText>
      </w:r>
      <w:r>
        <w:instrText xml:space="preserve"> </w:instrText>
      </w:r>
      <w:r>
        <w:fldChar w:fldCharType="end"/>
      </w:r>
      <w:r>
        <w:t>, the Patient</w:t>
      </w:r>
      <w:r>
        <w:fldChar w:fldCharType="begin"/>
      </w:r>
      <w:r>
        <w:instrText xml:space="preserve"> XE "</w:instrText>
      </w:r>
      <w:r w:rsidRPr="00D81166">
        <w:instrText>Patient</w:instrText>
      </w:r>
      <w:r>
        <w:instrText xml:space="preserve">" </w:instrText>
      </w:r>
      <w:r>
        <w:fldChar w:fldCharType="end"/>
      </w:r>
      <w:r>
        <w:t xml:space="preserve"> Selection screen, shown below, is the first thing to appear. You should now select a patient record to view.</w:t>
      </w:r>
    </w:p>
    <w:p w:rsidR="0070715B" w:rsidRDefault="0070715B" w:rsidP="0070715B">
      <w:r>
        <w:rPr>
          <w:noProof/>
        </w:rPr>
        <w:drawing>
          <wp:inline distT="0" distB="0" distL="0" distR="0" wp14:anchorId="286C119C" wp14:editId="54EC499D">
            <wp:extent cx="5486400" cy="3816350"/>
            <wp:effectExtent l="0" t="0" r="0" b="0"/>
            <wp:docPr id="17621" name="Picture 17621" descr="Patient Selection screen."/>
            <wp:cNvGraphicFramePr/>
            <a:graphic xmlns:a="http://schemas.openxmlformats.org/drawingml/2006/main">
              <a:graphicData uri="http://schemas.openxmlformats.org/drawingml/2006/picture">
                <pic:pic xmlns:pic="http://schemas.openxmlformats.org/drawingml/2006/picture">
                  <pic:nvPicPr>
                    <pic:cNvPr id="17621" name="Picture 17621"/>
                    <pic:cNvPicPr/>
                  </pic:nvPicPr>
                  <pic:blipFill>
                    <a:blip r:embed="rId19"/>
                    <a:stretch>
                      <a:fillRect/>
                    </a:stretch>
                  </pic:blipFill>
                  <pic:spPr>
                    <a:xfrm>
                      <a:off x="0" y="0"/>
                      <a:ext cx="5486400" cy="3816350"/>
                    </a:xfrm>
                    <a:prstGeom prst="rect">
                      <a:avLst/>
                    </a:prstGeom>
                  </pic:spPr>
                </pic:pic>
              </a:graphicData>
            </a:graphic>
          </wp:inline>
        </w:drawing>
      </w:r>
      <w:r>
        <w:rPr>
          <w:sz w:val="18"/>
        </w:rPr>
        <w:t xml:space="preserve"> </w:t>
      </w:r>
    </w:p>
    <w:p w:rsidR="0070715B" w:rsidRPr="009B797A" w:rsidRDefault="0070715B" w:rsidP="0070715B">
      <w:pPr>
        <w:pStyle w:val="TableHeading"/>
      </w:pPr>
      <w:r w:rsidRPr="009B797A">
        <w:t>The Patient</w:t>
      </w:r>
      <w:r>
        <w:fldChar w:fldCharType="begin"/>
      </w:r>
      <w:r>
        <w:instrText xml:space="preserve"> XE "</w:instrText>
      </w:r>
      <w:r w:rsidRPr="00D81166">
        <w:instrText>Patient</w:instrText>
      </w:r>
      <w:r>
        <w:instrText xml:space="preserve">" </w:instrText>
      </w:r>
      <w:r>
        <w:fldChar w:fldCharType="end"/>
      </w:r>
      <w:r w:rsidRPr="009B797A">
        <w:t xml:space="preserve"> Selection screen</w:t>
      </w:r>
    </w:p>
    <w:p w:rsidR="0070715B" w:rsidRDefault="0070715B" w:rsidP="0070715B">
      <w:r>
        <w:t xml:space="preserve">To select a patient record, follow these steps: </w:t>
      </w:r>
    </w:p>
    <w:p w:rsidR="0070715B" w:rsidRDefault="0070715B" w:rsidP="0070715B">
      <w:pPr>
        <w:pStyle w:val="ListParagraph"/>
        <w:numPr>
          <w:ilvl w:val="0"/>
          <w:numId w:val="253"/>
        </w:numPr>
        <w:ind w:hanging="360"/>
      </w:pPr>
      <w:r>
        <w:t>If you are just opening CPRS</w:t>
      </w:r>
      <w:r>
        <w:fldChar w:fldCharType="begin"/>
      </w:r>
      <w:r>
        <w:instrText xml:space="preserve"> XE "</w:instrText>
      </w:r>
      <w:r>
        <w:rPr>
          <w:noProof/>
        </w:rPr>
        <w:instrText>CPRS"</w:instrText>
      </w:r>
      <w:r>
        <w:instrText xml:space="preserve"> </w:instrText>
      </w:r>
      <w:r>
        <w:fldChar w:fldCharType="end"/>
      </w:r>
      <w:r>
        <w:t>, skip to step 2</w:t>
      </w:r>
      <w:r>
        <w:fldChar w:fldCharType="begin"/>
      </w:r>
      <w:r>
        <w:instrText xml:space="preserve"> XE "</w:instrText>
      </w:r>
      <w:r w:rsidRPr="00D81166">
        <w:instrText>Unsigned</w:instrText>
      </w:r>
      <w:r>
        <w:instrText xml:space="preserve">" </w:instrText>
      </w:r>
      <w:r>
        <w:fldChar w:fldCharType="end"/>
      </w:r>
      <w:r>
        <w:fldChar w:fldCharType="begin"/>
      </w:r>
      <w:r>
        <w:instrText xml:space="preserve"> XE "</w:instrText>
      </w:r>
      <w:r w:rsidRPr="00D81166">
        <w:instrText>2</w:instrText>
      </w:r>
      <w:r>
        <w:instrText xml:space="preserve">" </w:instrText>
      </w:r>
      <w:r>
        <w:fldChar w:fldCharType="end"/>
      </w:r>
      <w:r>
        <w:t>.</w:t>
      </w:r>
      <w:r>
        <w:fldChar w:fldCharType="begin"/>
      </w:r>
      <w:r>
        <w:instrText xml:space="preserve"> XE "</w:instrText>
      </w:r>
      <w:r w:rsidRPr="0071093A">
        <w:instrText>Based on the Order Check’s clinical danger level and user’s OE/RR 2.5 elec signature key:</w:instrText>
      </w:r>
      <w:r>
        <w:instrText xml:space="preserve">" </w:instrText>
      </w:r>
      <w:r>
        <w:fldChar w:fldCharType="end"/>
      </w:r>
      <w:r>
        <w:fldChar w:fldCharType="begin"/>
      </w:r>
      <w:r>
        <w:instrText xml:space="preserve"> XE "</w:instrText>
      </w:r>
      <w:r w:rsidRPr="001E65EF">
        <w:instrText>EN^ORKCHK Parameters:</w:instrText>
      </w:r>
      <w:r>
        <w:instrText xml:space="preserve">" </w:instrText>
      </w:r>
      <w:r>
        <w:fldChar w:fldCharType="end"/>
      </w:r>
      <w:r>
        <w:fldChar w:fldCharType="begin"/>
      </w:r>
      <w:r>
        <w:instrText xml:space="preserve"> XE "</w:instrText>
      </w:r>
      <w:r w:rsidRPr="00D60C16">
        <w:instrText>Orderer places an order for an IV solution. Duplicate drug order check will not occur.</w:instrText>
      </w:r>
      <w:r>
        <w:instrText xml:space="preserve">" </w:instrText>
      </w:r>
      <w:r>
        <w:fldChar w:fldCharType="end"/>
      </w:r>
      <w:r>
        <w:fldChar w:fldCharType="begin"/>
      </w:r>
      <w:r>
        <w:instrText xml:space="preserve"> XE "</w:instrText>
      </w:r>
      <w:r w:rsidRPr="00D81166">
        <w:instrText>Puts the runtime information into a Fileman compatible file that support people can search with Fileman tools.</w:instrText>
      </w:r>
      <w:r>
        <w:instrText xml:space="preserve">" </w:instrText>
      </w:r>
      <w:r>
        <w:fldChar w:fldCharType="end"/>
      </w:r>
      <w:r>
        <w:fldChar w:fldCharType="begin"/>
      </w:r>
      <w:r>
        <w:instrText xml:space="preserve"> XE "</w:instrText>
      </w:r>
      <w:r w:rsidRPr="00026DEB">
        <w:instrText>Verify the client/server application TYPE field is a B type option.</w:instrText>
      </w:r>
      <w:r>
        <w:instrText xml:space="preserve">" </w:instrText>
      </w:r>
      <w:r>
        <w:fldChar w:fldCharType="end"/>
      </w:r>
      <w:r>
        <w:fldChar w:fldCharType="begin"/>
      </w:r>
      <w:r>
        <w:instrText xml:space="preserve"> XE "</w:instrText>
      </w:r>
      <w:r w:rsidRPr="00D81166">
        <w:instrText>To help establish a chronology of HL7 events for a particular patient or user.</w:instrText>
      </w:r>
      <w:r>
        <w:instrText xml:space="preserve">" </w:instrText>
      </w:r>
      <w:r>
        <w:fldChar w:fldCharType="end"/>
      </w:r>
      <w:r>
        <w:fldChar w:fldCharType="begin"/>
      </w:r>
      <w:r>
        <w:instrText xml:space="preserve"> XE "</w:instrText>
      </w:r>
      <w:r w:rsidRPr="00105A6F">
        <w:instrText>Search in the Kernel Alert file for the entry corresponding to the alert.</w:instrText>
      </w:r>
      <w:r>
        <w:instrText xml:space="preserve">" </w:instrText>
      </w:r>
      <w:r>
        <w:fldChar w:fldCharType="end"/>
      </w:r>
      <w:r>
        <w:fldChar w:fldCharType="begin"/>
      </w:r>
      <w:r>
        <w:instrText xml:space="preserve"> XE "</w:instrText>
      </w:r>
      <w:r w:rsidRPr="0071093A">
        <w:instrText>Orderable item selection</w:instrText>
      </w:r>
      <w:r>
        <w:instrText xml:space="preserve">" </w:instrText>
      </w:r>
      <w:r>
        <w:fldChar w:fldCharType="end"/>
      </w:r>
      <w:r>
        <w:fldChar w:fldCharType="begin"/>
      </w:r>
      <w:r>
        <w:instrText xml:space="preserve"> XE "</w:instrText>
      </w:r>
      <w:r w:rsidRPr="00D81166">
        <w:instrText>Turn electronic signature on in the PARAMETERS file, to make electronic signature requirements active. If the ELECTRONIC SIGNATURE parameter is turned off (set to ‘0’), orders become active automatically after they’re entered.</w:instrText>
      </w:r>
      <w:r>
        <w:instrText xml:space="preserve">" </w:instrText>
      </w:r>
      <w:r>
        <w:fldChar w:fldCharType="end"/>
      </w:r>
      <w:r>
        <w:fldChar w:fldCharType="begin"/>
      </w:r>
      <w:r>
        <w:instrText xml:space="preserve"> XE "</w:instrText>
      </w:r>
      <w:r w:rsidRPr="00D81166">
        <w:instrText>Time (TaskMan)-driven processes; for example: Medications Expiring - Inpt</w:instrText>
      </w:r>
      <w:r>
        <w:instrText xml:space="preserve">" </w:instrText>
      </w:r>
      <w:r>
        <w:fldChar w:fldCharType="end"/>
      </w:r>
      <w:r>
        <w:fldChar w:fldCharType="begin"/>
      </w:r>
      <w:r>
        <w:instrText xml:space="preserve"> XE "</w:instrText>
      </w:r>
      <w:r w:rsidRPr="00171B00">
        <w:instrText>Obtain the default/regular recipients for this notification regardless of patient from the parameter ORB DEFAULT RECIPIENTS.</w:instrText>
      </w:r>
      <w:r>
        <w:instrText xml:space="preserve">" </w:instrText>
      </w:r>
      <w:r>
        <w:fldChar w:fldCharType="end"/>
      </w:r>
      <w:r>
        <w:fldChar w:fldCharType="begin"/>
      </w:r>
      <w:r>
        <w:instrText xml:space="preserve"> XE "</w:instrText>
      </w:r>
      <w:r w:rsidRPr="00CB5369">
        <w:instrText>When the alert/notification is triggered, the number of days values for forwarding to supervisor and/or surrogate are sent with the alert to the Kernel Alert utility.</w:instrText>
      </w:r>
      <w:r>
        <w:instrText xml:space="preserve">" </w:instrText>
      </w:r>
      <w:r>
        <w:fldChar w:fldCharType="end"/>
      </w:r>
      <w:r>
        <w:fldChar w:fldCharType="begin"/>
      </w:r>
      <w:r>
        <w:instrText xml:space="preserve"> XE "</w:instrText>
      </w:r>
      <w:r w:rsidRPr="00CB5369">
        <w:instrText>Check to make sure the notification system is enabled:</w:instrText>
      </w:r>
      <w:r>
        <w:instrText xml:space="preserve">" </w:instrText>
      </w:r>
      <w:r>
        <w:fldChar w:fldCharType="end"/>
      </w:r>
      <w:r>
        <w:fldChar w:fldCharType="begin"/>
      </w:r>
      <w:r>
        <w:instrText xml:space="preserve"> XE "</w:instrText>
      </w:r>
      <w:r w:rsidRPr="00E26CB8">
        <w:instrText>Purge alerts from the Alert Tracking file.</w:instrText>
      </w:r>
      <w:r>
        <w:instrText xml:space="preserve">" </w:instrText>
      </w:r>
      <w:r>
        <w:fldChar w:fldCharType="end"/>
      </w:r>
      <w:r>
        <w:fldChar w:fldCharType="begin"/>
      </w:r>
      <w:r>
        <w:instrText xml:space="preserve"> XE "</w:instrText>
      </w:r>
      <w:r w:rsidRPr="00D81166">
        <w:instrText xml:space="preserve">Select the Event Delayed Orders Menu by typing </w:instrText>
      </w:r>
      <w:r w:rsidRPr="00D81166">
        <w:rPr>
          <w:b/>
          <w:bCs/>
        </w:rPr>
        <w:instrText>DO</w:instrText>
      </w:r>
      <w:r w:rsidRPr="00D81166">
        <w:instrText>.</w:instrText>
      </w:r>
      <w:r>
        <w:instrText xml:space="preserve">" </w:instrText>
      </w:r>
      <w:r>
        <w:fldChar w:fldCharType="end"/>
      </w:r>
      <w:r>
        <w:fldChar w:fldCharType="begin"/>
      </w:r>
      <w:r>
        <w:instrText xml:space="preserve"> XE "</w:instrText>
      </w:r>
      <w:r w:rsidRPr="00D81166">
        <w:instrText xml:space="preserve">Select Delayed Orders/Auto-DC Set-up by typing </w:instrText>
      </w:r>
      <w:r w:rsidRPr="00D81166">
        <w:rPr>
          <w:b/>
          <w:bCs/>
        </w:rPr>
        <w:instrText>DO</w:instrText>
      </w:r>
      <w:r w:rsidRPr="00D81166">
        <w:instrText>.</w:instrText>
      </w:r>
      <w:r>
        <w:instrText xml:space="preserve">" </w:instrText>
      </w:r>
      <w:r>
        <w:fldChar w:fldCharType="end"/>
      </w:r>
      <w:r>
        <w:fldChar w:fldCharType="begin"/>
      </w:r>
      <w:r>
        <w:instrText xml:space="preserve"> XE "</w:instrText>
      </w:r>
      <w:r w:rsidRPr="00C62485">
        <w:instrText>Assign the clinician the Provider key (while in the NEW PERSON file).</w:instrText>
      </w:r>
      <w:r>
        <w:instrText xml:space="preserve">" </w:instrText>
      </w:r>
      <w:r>
        <w:fldChar w:fldCharType="end"/>
      </w:r>
      <w:r>
        <w:t xml:space="preserve"> Otherwise, select </w:t>
      </w:r>
      <w:r w:rsidRPr="00982241">
        <w:rPr>
          <w:b/>
        </w:rPr>
        <w:t>File</w:t>
      </w:r>
      <w:r>
        <w:rPr>
          <w:b/>
        </w:rPr>
        <w:fldChar w:fldCharType="begin"/>
      </w:r>
      <w:r>
        <w:rPr>
          <w:b/>
        </w:rPr>
        <w:instrText xml:space="preserve"> XE "</w:instrText>
      </w:r>
      <w:r>
        <w:rPr>
          <w:noProof/>
        </w:rPr>
        <w:instrText>File"</w:instrText>
      </w:r>
      <w:r>
        <w:rPr>
          <w:b/>
        </w:rPr>
        <w:instrText xml:space="preserve"> </w:instrText>
      </w:r>
      <w:r>
        <w:rPr>
          <w:b/>
        </w:rPr>
        <w:fldChar w:fldCharType="end"/>
      </w:r>
      <w:r w:rsidRPr="00982241">
        <w:rPr>
          <w:b/>
        </w:rPr>
        <w:t xml:space="preserve"> | Select New Patient</w:t>
      </w:r>
      <w:r>
        <w:rPr>
          <w:b/>
        </w:rPr>
        <w:fldChar w:fldCharType="begin"/>
      </w:r>
      <w:r>
        <w:rPr>
          <w:b/>
        </w:rPr>
        <w:instrText xml:space="preserve"> XE "</w:instrText>
      </w:r>
      <w:r w:rsidRPr="00D81166">
        <w:instrText>Patient</w:instrText>
      </w:r>
      <w:r>
        <w:instrText>"</w:instrText>
      </w:r>
      <w:r>
        <w:rPr>
          <w:b/>
        </w:rPr>
        <w:instrText xml:space="preserve"> </w:instrText>
      </w:r>
      <w:r>
        <w:rPr>
          <w:b/>
        </w:rPr>
        <w:fldChar w:fldCharType="end"/>
      </w:r>
      <w:r w:rsidRPr="00982241">
        <w:rPr>
          <w:b/>
        </w:rPr>
        <w:t>...</w:t>
      </w:r>
    </w:p>
    <w:p w:rsidR="0070715B" w:rsidRDefault="0070715B" w:rsidP="0070715B">
      <w:pPr>
        <w:ind w:left="720"/>
      </w:pPr>
      <w:r>
        <w:rPr>
          <w:b/>
        </w:rPr>
        <w:t>Note:</w:t>
      </w:r>
      <w:r>
        <w:rPr>
          <w:b/>
        </w:rPr>
        <w:fldChar w:fldCharType="begin"/>
      </w:r>
      <w:r>
        <w:rPr>
          <w:b/>
        </w:rPr>
        <w:instrText xml:space="preserve"> XE "</w:instrText>
      </w:r>
      <w:r w:rsidRPr="004C353D">
        <w:instrText>To edit the values of these parameters, users must use the OR RDI PARAMS menu. Users will not be able to use the general parameter editing menu options, such as XPAR EDIT.</w:instrText>
      </w:r>
      <w:r>
        <w:instrText>"</w:instrText>
      </w:r>
      <w:r>
        <w:rPr>
          <w:b/>
        </w:rPr>
        <w:instrText xml:space="preserve"> </w:instrText>
      </w:r>
      <w:r>
        <w:rPr>
          <w:b/>
        </w:rPr>
        <w:fldChar w:fldCharType="end"/>
      </w:r>
      <w:r>
        <w:rPr>
          <w:b/>
        </w:rPr>
        <w:fldChar w:fldCharType="begin"/>
      </w:r>
      <w:r>
        <w:rPr>
          <w:b/>
        </w:rPr>
        <w:instrText xml:space="preserve"> XE "</w:instrText>
      </w:r>
      <w:r w:rsidRPr="008B5ED8">
        <w:instrText>Sites should not enable the OR RDI HAVE HDR parameter until they receive official instructions.</w:instrText>
      </w:r>
      <w:r>
        <w:instrText>"</w:instrText>
      </w:r>
      <w:r>
        <w:rPr>
          <w:b/>
        </w:rPr>
        <w:instrText xml:space="preserve"> </w:instrText>
      </w:r>
      <w:r>
        <w:rPr>
          <w:b/>
        </w:rPr>
        <w:fldChar w:fldCharType="end"/>
      </w:r>
      <w:r>
        <w:rPr>
          <w:b/>
        </w:rPr>
        <w:fldChar w:fldCharType="begin"/>
      </w:r>
      <w:r>
        <w:rPr>
          <w:b/>
        </w:rPr>
        <w:instrText xml:space="preserve"> XE "</w:instrText>
      </w:r>
      <w:r w:rsidRPr="006442C7">
        <w:instrText>You must change the parameter value for each notification/alert your site intends to be forwarded to the backup reviewer.</w:instrText>
      </w:r>
      <w:r>
        <w:instrText>"</w:instrText>
      </w:r>
      <w:r>
        <w:rPr>
          <w:b/>
        </w:rPr>
        <w:instrText xml:space="preserve"> </w:instrText>
      </w:r>
      <w:r>
        <w:rPr>
          <w:b/>
        </w:rPr>
        <w:fldChar w:fldCharType="end"/>
      </w:r>
      <w:r>
        <w:rPr>
          <w:b/>
        </w:rPr>
        <w:fldChar w:fldCharType="begin"/>
      </w:r>
      <w:r>
        <w:rPr>
          <w:b/>
        </w:rPr>
        <w:instrText xml:space="preserve"> XE "</w:instrText>
      </w:r>
      <w:r w:rsidRPr="00E26CB8">
        <w:instrText>If the alerts are deleted at the default 14 days, the alerts will continue to be stored in the Alert Tracking file for another 16 days. (Unless specified otherwise, alerts are deleted from the Alert Tracking file after 30 days.)</w:instrText>
      </w:r>
      <w:r>
        <w:instrText>"</w:instrText>
      </w:r>
      <w:r>
        <w:rPr>
          <w:b/>
        </w:rPr>
        <w:instrText xml:space="preserve"> </w:instrText>
      </w:r>
      <w:r>
        <w:rPr>
          <w:b/>
        </w:rPr>
        <w:fldChar w:fldCharType="end"/>
      </w:r>
      <w:r>
        <w:rPr>
          <w:b/>
        </w:rPr>
        <w:fldChar w:fldCharType="begin"/>
      </w:r>
      <w:r>
        <w:rPr>
          <w:b/>
        </w:rPr>
        <w:instrText xml:space="preserve"> XE "</w:instrText>
      </w:r>
      <w:r w:rsidRPr="00454DA2">
        <w:instrText>Both 22 - IMAGING RESULTS, NON CRITICAL and 25 - ABNL IMAGING RESLT, NEED ATTN must be enabled in order for users to receive all notifications regarding imaging results.</w:instrText>
      </w:r>
      <w:r>
        <w:instrText>"</w:instrText>
      </w:r>
      <w:r>
        <w:rPr>
          <w:b/>
        </w:rPr>
        <w:instrText xml:space="preserve"> </w:instrText>
      </w:r>
      <w:r>
        <w:rPr>
          <w:b/>
        </w:rPr>
        <w:fldChar w:fldCharType="end"/>
      </w:r>
      <w:r>
        <w:rPr>
          <w:b/>
        </w:rPr>
        <w:fldChar w:fldCharType="begin"/>
      </w:r>
      <w:r>
        <w:rPr>
          <w:b/>
        </w:rPr>
        <w:instrText xml:space="preserve"> XE "</w:instrText>
      </w:r>
      <w:r w:rsidRPr="00E66D7D">
        <w:instrText>This prompt must be answered with a Yes or No. You can skip it, but if it is not answered, CPRS will abort when the user tries to run CPRS.</w:instrText>
      </w:r>
      <w:r>
        <w:instrText>"</w:instrText>
      </w:r>
      <w:r>
        <w:rPr>
          <w:b/>
        </w:rPr>
        <w:instrText xml:space="preserve"> </w:instrText>
      </w:r>
      <w:r>
        <w:rPr>
          <w:b/>
        </w:rPr>
        <w:fldChar w:fldCharType="end"/>
      </w:r>
      <w:r>
        <w:rPr>
          <w:b/>
        </w:rPr>
        <w:fldChar w:fldCharType="begin"/>
      </w:r>
      <w:r>
        <w:rPr>
          <w:b/>
        </w:rPr>
        <w:instrText xml:space="preserve"> XE "</w:instrText>
      </w:r>
      <w:r w:rsidRPr="00FD3F9C">
        <w:rPr>
          <w:rFonts w:eastAsia="MS Mincho"/>
        </w:rPr>
        <w:instrText>If tab access is given for both COR and RPT with concurrent effective dates, the core tab access overrides the reports only access.</w:instrText>
      </w:r>
      <w:r>
        <w:rPr>
          <w:rFonts w:eastAsia="MS Mincho"/>
        </w:rPr>
        <w:instrText>"</w:instrText>
      </w:r>
      <w:r>
        <w:rPr>
          <w:b/>
        </w:rPr>
        <w:instrText xml:space="preserve"> </w:instrText>
      </w:r>
      <w:r>
        <w:rPr>
          <w:b/>
        </w:rPr>
        <w:fldChar w:fldCharType="end"/>
      </w:r>
      <w:r>
        <w:rPr>
          <w:b/>
        </w:rPr>
        <w:fldChar w:fldCharType="begin"/>
      </w:r>
      <w:r>
        <w:rPr>
          <w:b/>
        </w:rPr>
        <w:instrText xml:space="preserve"> XE "</w:instrText>
      </w:r>
      <w:r w:rsidRPr="00190961">
        <w:rPr>
          <w:i/>
        </w:rPr>
        <w:instrText>Post-install code contained in a patch should set the “RESTRICTED PATIENT SELECTION” entry to “N” for all current CPRS GUI users, and create a default “COR” tab entry for them as well so that their access remains the same.</w:instrText>
      </w:r>
      <w:r>
        <w:rPr>
          <w:i/>
        </w:rPr>
        <w:instrText>"</w:instrText>
      </w:r>
      <w:r>
        <w:rPr>
          <w:b/>
        </w:rPr>
        <w:instrText xml:space="preserve"> </w:instrText>
      </w:r>
      <w:r>
        <w:rPr>
          <w:b/>
        </w:rPr>
        <w:fldChar w:fldCharType="end"/>
      </w:r>
      <w:r>
        <w:rPr>
          <w:b/>
        </w:rPr>
        <w:fldChar w:fldCharType="begin"/>
      </w:r>
      <w:r>
        <w:rPr>
          <w:b/>
        </w:rPr>
        <w:instrText xml:space="preserve"> XE "</w:instrText>
      </w:r>
      <w:r w:rsidRPr="0013484E">
        <w:instrText>In CPRS v.29, caching for graphing is disabled.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For consistency, the ORES key should not be deleted when a user is no longer an active user on the system.</w:instrText>
      </w:r>
      <w:r>
        <w:instrText>"</w:instrText>
      </w:r>
      <w:r>
        <w:rPr>
          <w:b/>
        </w:rPr>
        <w:instrText xml:space="preserve"> </w:instrText>
      </w:r>
      <w:r>
        <w:rPr>
          <w:b/>
        </w:rPr>
        <w:fldChar w:fldCharType="end"/>
      </w:r>
      <w:r>
        <w:rPr>
          <w:b/>
        </w:rPr>
        <w:fldChar w:fldCharType="begin"/>
      </w:r>
      <w:r>
        <w:rPr>
          <w:b/>
        </w:rPr>
        <w:instrText xml:space="preserve"> XE "</w:instrText>
      </w:r>
      <w:r w:rsidRPr="00D81166">
        <w:rPr>
          <w:rFonts w:cs="Arial"/>
        </w:rPr>
        <w:instrText>If desired dose not listed then go to the Drug Enter/Edit [PSS DRUG ENTER/EDIT] Option or Enter/Edit Dosages [PSS EDIT DOSAGES] to add a new local possible dose.</w:instrText>
      </w:r>
      <w:r>
        <w:rPr>
          <w:rFonts w:cs="Arial"/>
        </w:rPr>
        <w:instrText>"</w:instrText>
      </w:r>
      <w:r>
        <w:rPr>
          <w:b/>
        </w:rPr>
        <w:instrText xml:space="preserve"> </w:instrText>
      </w:r>
      <w:r>
        <w:rPr>
          <w:b/>
        </w:rPr>
        <w:fldChar w:fldCharType="end"/>
      </w:r>
      <w:r>
        <w:rPr>
          <w:b/>
        </w:rPr>
        <w:fldChar w:fldCharType="begin"/>
      </w:r>
      <w:r>
        <w:rPr>
          <w:b/>
        </w:rPr>
        <w:instrText xml:space="preserve"> XE "</w:instrText>
      </w:r>
      <w:r w:rsidRPr="00D81166">
        <w:instrText>Once you make changes to the dose, some of the data will be over-written so it is important to have a screen shot or have the ability to scroll back. This step allows you to see the order before any changes.</w:instrText>
      </w:r>
      <w:r>
        <w:instrText>"</w:instrText>
      </w:r>
      <w:r>
        <w:rPr>
          <w:b/>
        </w:rPr>
        <w:instrText xml:space="preserve"> </w:instrText>
      </w:r>
      <w:r>
        <w:rPr>
          <w:b/>
        </w:rPr>
        <w:fldChar w:fldCharType="end"/>
      </w:r>
      <w:r>
        <w:rPr>
          <w:b/>
        </w:rPr>
        <w:fldChar w:fldCharType="begin"/>
      </w:r>
      <w:r>
        <w:rPr>
          <w:b/>
        </w:rPr>
        <w:instrText xml:space="preserve"> XE "</w:instrText>
      </w:r>
      <w:r w:rsidRPr="00023E6F">
        <w:instrText>This example is listed here to explain why a mixed-case dispense drug may not be displayed on the report when you may expect it to be. These will not cause a manual dose check due to mixed-case and thus no editing of the quick order is required.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If there are no results displayed when running this report then there is nothing to update and no further action is required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Some examples of valid entries for ‘Rate’ and ‘Limit’. In the examples below Rate and Limit must be whole numbers.</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The infusion rate may contain a decimal for fractional amounts, such as 5.5).</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If a diet conflicts with what has been selected, CPRS displays a message reading: This diet is not orderable with those already selected!</w:instrText>
      </w:r>
      <w:r>
        <w:instrText>"</w:instrText>
      </w:r>
      <w:r>
        <w:rPr>
          <w:b/>
        </w:rPr>
        <w:instrText xml:space="preserve"> </w:instrText>
      </w:r>
      <w:r>
        <w:rPr>
          <w:b/>
        </w:rPr>
        <w:fldChar w:fldCharType="end"/>
      </w:r>
      <w:r>
        <w:rPr>
          <w:b/>
        </w:rPr>
        <w:fldChar w:fldCharType="begin"/>
      </w:r>
      <w:r>
        <w:rPr>
          <w:b/>
        </w:rPr>
        <w:instrText xml:space="preserve"> XE "</w:instrText>
      </w:r>
      <w:r w:rsidRPr="00C645E9">
        <w:instrText>Although it is possible to create a quick order for Diagnosis, it is probably not something sites would often do. Diagnosis is very specific to the patient and a quick order may not be very helpful. But because it is possible, the steps are below.</w:instrText>
      </w:r>
      <w:r>
        <w:instrText>"</w:instrText>
      </w:r>
      <w:r>
        <w:rPr>
          <w:b/>
        </w:rPr>
        <w:instrText xml:space="preserve"> </w:instrText>
      </w:r>
      <w:r>
        <w:rPr>
          <w:b/>
        </w:rPr>
        <w:fldChar w:fldCharType="end"/>
      </w:r>
      <w:r>
        <w:rPr>
          <w:b/>
        </w:rPr>
        <w:fldChar w:fldCharType="begin"/>
      </w:r>
      <w:r>
        <w:rPr>
          <w:b/>
        </w:rPr>
        <w:instrText xml:space="preserve"> XE "</w:instrText>
      </w:r>
      <w:r w:rsidRPr="00395F77">
        <w:instrText>Although it is possible to create a quick order for Condition, it is probably not something sites would often do. Condition is very specific to the patient and a quick order may not be very helpful. But because it is possible, the steps are below.</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A right margin of 255 or greater will ensure that every record gets printed on a line without any wrapping, unless the word processing field is greater than 255 characters.</w:instrText>
      </w:r>
      <w:r>
        <w:instrText>"</w:instrText>
      </w:r>
      <w:r>
        <w:rPr>
          <w:b/>
        </w:rPr>
        <w:instrText xml:space="preserve"> </w:instrText>
      </w:r>
      <w:r>
        <w:rPr>
          <w:b/>
        </w:rPr>
        <w:fldChar w:fldCharType="end"/>
      </w:r>
      <w:r>
        <w:t xml:space="preserve"> If you have just entered orders or documents that are unsigned, a screen will pop up asking you to review and sign the changes.</w:t>
      </w:r>
    </w:p>
    <w:p w:rsidR="0070715B" w:rsidRDefault="0070715B" w:rsidP="0070715B">
      <w:pPr>
        <w:pStyle w:val="ListParagraph"/>
        <w:numPr>
          <w:ilvl w:val="0"/>
          <w:numId w:val="253"/>
        </w:numPr>
        <w:ind w:hanging="360"/>
      </w:pPr>
      <w:r>
        <w:t xml:space="preserve">Do one of the following: </w:t>
      </w:r>
    </w:p>
    <w:p w:rsidR="0070715B" w:rsidRDefault="0070715B" w:rsidP="0070715B">
      <w:pPr>
        <w:pStyle w:val="ListParagraph"/>
        <w:numPr>
          <w:ilvl w:val="0"/>
          <w:numId w:val="254"/>
        </w:numPr>
        <w:ind w:left="1080"/>
        <w:contextualSpacing w:val="0"/>
      </w:pPr>
      <w:r>
        <w:t>Type the patient's full social security</w:t>
      </w:r>
      <w:r>
        <w:fldChar w:fldCharType="begin"/>
      </w:r>
      <w:r>
        <w:instrText xml:space="preserve"> XE "</w:instrText>
      </w:r>
      <w:r>
        <w:rPr>
          <w:noProof/>
        </w:rPr>
        <w:instrText>194"</w:instrText>
      </w:r>
      <w:r>
        <w:instrText xml:space="preserve"> </w:instrText>
      </w:r>
      <w:r>
        <w:fldChar w:fldCharType="end"/>
      </w:r>
      <w:r>
        <w:t xml:space="preserve"> number with or without dashes (000</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-44</w:t>
      </w:r>
      <w:r>
        <w:fldChar w:fldCharType="begin"/>
      </w:r>
      <w:r>
        <w:instrText xml:space="preserve"> XE "</w:instrText>
      </w:r>
      <w:r w:rsidRPr="00D81166">
        <w:instrText>HOSPITAL LOCATION</w:instrText>
      </w:r>
      <w:r>
        <w:instrText xml:space="preserve">" </w:instrText>
      </w:r>
      <w:r>
        <w:fldChar w:fldCharType="end"/>
      </w:r>
      <w:r>
        <w:t>-4444 or 000444444) or type the full social security number with “P</w:t>
      </w:r>
      <w:r>
        <w:fldChar w:fldCharType="begin"/>
      </w:r>
      <w:r>
        <w:instrText xml:space="preserve"> XE "</w:instrText>
      </w:r>
      <w:r w:rsidRPr="00D81166">
        <w:instrText>PORTABLE</w:instrText>
      </w:r>
      <w:r>
        <w:instrText xml:space="preserve">" </w:instrText>
      </w:r>
      <w:r>
        <w:fldChar w:fldCharType="end"/>
      </w:r>
      <w:r>
        <w:fldChar w:fldCharType="begin"/>
      </w:r>
      <w:r>
        <w:instrText xml:space="preserve"> XE "</w:instrText>
      </w:r>
      <w:r>
        <w:rPr>
          <w:noProof/>
        </w:rPr>
        <w:instrText>P"</w:instrText>
      </w:r>
      <w:r>
        <w:instrText xml:space="preserve"> </w:instrText>
      </w:r>
      <w:r>
        <w:fldChar w:fldCharType="end"/>
      </w:r>
      <w:r>
        <w:t>” as the last character (000-44-4444p, or 000444444p).</w:t>
      </w:r>
    </w:p>
    <w:p w:rsidR="0070715B" w:rsidRDefault="0070715B" w:rsidP="0070715B">
      <w:pPr>
        <w:pStyle w:val="ListParagraph"/>
        <w:numPr>
          <w:ilvl w:val="0"/>
          <w:numId w:val="254"/>
        </w:numPr>
        <w:ind w:left="1080"/>
        <w:contextualSpacing w:val="0"/>
      </w:pPr>
      <w:r>
        <w:t>Type part of the patient’s last name or the patient’s entire name (e.</w:t>
      </w:r>
      <w:r>
        <w:fldChar w:fldCharType="begin"/>
      </w:r>
      <w:r>
        <w:instrText xml:space="preserve"> XE "</w:instrText>
      </w:r>
      <w:r w:rsidRPr="0071093A">
        <w:instrText>NOTIF (delayed/time release orders) example:</w:instrText>
      </w:r>
      <w:r>
        <w:instrText xml:space="preserve">" </w:instrText>
      </w:r>
      <w:r>
        <w:fldChar w:fldCharType="end"/>
      </w:r>
      <w:r>
        <w:fldChar w:fldCharType="begin"/>
      </w:r>
      <w:r>
        <w:instrText xml:space="preserve"> XE "</w:instrText>
      </w:r>
      <w:r w:rsidRPr="00BD4664">
        <w:instrText>If the PATIENT’s HOSPITAL LOCATION (inpatients only) value for the notification is set to Disabled, the user will NOT receive the notification.</w:instrText>
      </w:r>
      <w:r>
        <w:instrText xml:space="preserve">" </w:instrText>
      </w:r>
      <w:r>
        <w:fldChar w:fldCharType="end"/>
      </w:r>
      <w:r>
        <w:fldChar w:fldCharType="begin"/>
      </w:r>
      <w:r>
        <w:instrText xml:space="preserve"> XE "</w:instrText>
      </w:r>
      <w:r w:rsidRPr="00171B00">
        <w:instrText>If the PATIENT’s HOSPITAL LOCATION (inpatients only) value for the notification is Mandatory, the user will receive the alert.</w:instrText>
      </w:r>
      <w:r>
        <w:instrText xml:space="preserve">" </w:instrText>
      </w:r>
      <w:r>
        <w:fldChar w:fldCharType="end"/>
      </w:r>
      <w:r>
        <w:t>g.</w:t>
      </w:r>
      <w:r>
        <w:fldChar w:fldCharType="begin"/>
      </w:r>
      <w:r>
        <w:instrText xml:space="preserve"> XE "</w:instrText>
      </w:r>
      <w:r w:rsidRPr="00171B00">
        <w:instrText>If the user’s DIVISION* value for the notification is Mandatory (and PATIENT’s HOSPITAL LOCATION has no value), the user will receive the alert.</w:instrText>
      </w:r>
      <w:r>
        <w:instrText xml:space="preserve">" </w:instrText>
      </w:r>
      <w:r>
        <w:fldChar w:fldCharType="end"/>
      </w:r>
      <w:r>
        <w:fldChar w:fldCharType="begin"/>
      </w:r>
      <w:r>
        <w:instrText xml:space="preserve"> XE "</w:instrText>
      </w:r>
      <w:r w:rsidRPr="00BD4664">
        <w:instrText>If the SYSTEM value for the notification is set to Mandatory and DIVISION has no value, the user will receive the notification.</w:instrText>
      </w:r>
      <w:r>
        <w:instrText xml:space="preserve">" </w:instrText>
      </w:r>
      <w:r>
        <w:fldChar w:fldCharType="end"/>
      </w:r>
      <w:r>
        <w:t xml:space="preserve"> “CPRSp” or “CPRSpatient,One”).</w:t>
      </w:r>
    </w:p>
    <w:p w:rsidR="0070715B" w:rsidRDefault="0070715B" w:rsidP="0070715B">
      <w:pPr>
        <w:pStyle w:val="ListParagraph"/>
        <w:numPr>
          <w:ilvl w:val="0"/>
          <w:numId w:val="254"/>
        </w:numPr>
        <w:ind w:left="1080"/>
        <w:contextualSpacing w:val="0"/>
      </w:pPr>
      <w:r>
        <w:t>Type the first letter of the patient’s last name and the last four digits of the patient’s Social Security</w:t>
      </w:r>
      <w:r>
        <w:fldChar w:fldCharType="begin"/>
      </w:r>
      <w:r>
        <w:instrText xml:space="preserve"> XE "</w:instrText>
      </w:r>
      <w:r>
        <w:rPr>
          <w:noProof/>
        </w:rPr>
        <w:instrText>194"</w:instrText>
      </w:r>
      <w:r>
        <w:instrText xml:space="preserve"> </w:instrText>
      </w:r>
      <w:r>
        <w:fldChar w:fldCharType="end"/>
      </w:r>
      <w:r>
        <w:t xml:space="preserve"> number (c4444).</w:t>
      </w:r>
    </w:p>
    <w:p w:rsidR="0070715B" w:rsidRDefault="0070715B" w:rsidP="0070715B">
      <w:r>
        <w:t>CPRS</w:t>
      </w:r>
      <w:r>
        <w:fldChar w:fldCharType="begin"/>
      </w:r>
      <w:r>
        <w:instrText xml:space="preserve"> XE "</w:instrText>
      </w:r>
      <w:r>
        <w:rPr>
          <w:noProof/>
        </w:rPr>
        <w:instrText>CPRS"</w:instrText>
      </w:r>
      <w:r>
        <w:instrText xml:space="preserve"> </w:instrText>
      </w:r>
      <w:r>
        <w:fldChar w:fldCharType="end"/>
      </w:r>
      <w:r>
        <w:t xml:space="preserve"> will try to match what you entered to a patient and highlight that patient.</w:t>
      </w:r>
      <w:r>
        <w:fldChar w:fldCharType="begin"/>
      </w:r>
      <w:r>
        <w:instrText xml:space="preserve"> XE "</w:instrText>
      </w:r>
      <w:r w:rsidRPr="00D81166">
        <w:instrText>patient.</w:instrText>
      </w:r>
      <w:r>
        <w:instrText xml:space="preserve">" </w:instrText>
      </w:r>
      <w:r>
        <w:fldChar w:fldCharType="end"/>
      </w:r>
      <w:r>
        <w:t xml:space="preserve"> The patient's name and other information will appear below the Cancel button.</w:t>
      </w:r>
    </w:p>
    <w:p w:rsidR="0070715B" w:rsidRDefault="0070715B" w:rsidP="0070715B">
      <w:pPr>
        <w:ind w:left="720"/>
      </w:pPr>
      <w:r>
        <w:rPr>
          <w:b/>
        </w:rPr>
        <w:t>Note:</w:t>
      </w:r>
      <w:r>
        <w:rPr>
          <w:b/>
        </w:rPr>
        <w:fldChar w:fldCharType="begin"/>
      </w:r>
      <w:r>
        <w:rPr>
          <w:b/>
        </w:rPr>
        <w:instrText xml:space="preserve"> XE "</w:instrText>
      </w:r>
      <w:r w:rsidRPr="004C353D">
        <w:instrText>To edit the values of these parameters, users must use the OR RDI PARAMS menu. Users will not be able to use the general parameter editing menu options, such as XPAR EDIT.</w:instrText>
      </w:r>
      <w:r>
        <w:instrText>"</w:instrText>
      </w:r>
      <w:r>
        <w:rPr>
          <w:b/>
        </w:rPr>
        <w:instrText xml:space="preserve"> </w:instrText>
      </w:r>
      <w:r>
        <w:rPr>
          <w:b/>
        </w:rPr>
        <w:fldChar w:fldCharType="end"/>
      </w:r>
      <w:r>
        <w:rPr>
          <w:b/>
        </w:rPr>
        <w:fldChar w:fldCharType="begin"/>
      </w:r>
      <w:r>
        <w:rPr>
          <w:b/>
        </w:rPr>
        <w:instrText xml:space="preserve"> XE "</w:instrText>
      </w:r>
      <w:r w:rsidRPr="008B5ED8">
        <w:instrText>Sites should not enable the OR RDI HAVE HDR parameter until they receive official instructions.</w:instrText>
      </w:r>
      <w:r>
        <w:instrText>"</w:instrText>
      </w:r>
      <w:r>
        <w:rPr>
          <w:b/>
        </w:rPr>
        <w:instrText xml:space="preserve"> </w:instrText>
      </w:r>
      <w:r>
        <w:rPr>
          <w:b/>
        </w:rPr>
        <w:fldChar w:fldCharType="end"/>
      </w:r>
      <w:r>
        <w:rPr>
          <w:b/>
        </w:rPr>
        <w:fldChar w:fldCharType="begin"/>
      </w:r>
      <w:r>
        <w:rPr>
          <w:b/>
        </w:rPr>
        <w:instrText xml:space="preserve"> XE "</w:instrText>
      </w:r>
      <w:r w:rsidRPr="006442C7">
        <w:instrText>You must change the parameter value for each notification/alert your site intends to be forwarded to the backup reviewer.</w:instrText>
      </w:r>
      <w:r>
        <w:instrText>"</w:instrText>
      </w:r>
      <w:r>
        <w:rPr>
          <w:b/>
        </w:rPr>
        <w:instrText xml:space="preserve"> </w:instrText>
      </w:r>
      <w:r>
        <w:rPr>
          <w:b/>
        </w:rPr>
        <w:fldChar w:fldCharType="end"/>
      </w:r>
      <w:r>
        <w:rPr>
          <w:b/>
        </w:rPr>
        <w:fldChar w:fldCharType="begin"/>
      </w:r>
      <w:r>
        <w:rPr>
          <w:b/>
        </w:rPr>
        <w:instrText xml:space="preserve"> XE "</w:instrText>
      </w:r>
      <w:r w:rsidRPr="00E26CB8">
        <w:instrText>If the alerts are deleted at the default 14 days, the alerts will continue to be stored in the Alert Tracking file for another 16 days. (Unless specified otherwise, alerts are deleted from the Alert Tracking file after 30 days.)</w:instrText>
      </w:r>
      <w:r>
        <w:instrText>"</w:instrText>
      </w:r>
      <w:r>
        <w:rPr>
          <w:b/>
        </w:rPr>
        <w:instrText xml:space="preserve"> </w:instrText>
      </w:r>
      <w:r>
        <w:rPr>
          <w:b/>
        </w:rPr>
        <w:fldChar w:fldCharType="end"/>
      </w:r>
      <w:r>
        <w:rPr>
          <w:b/>
        </w:rPr>
        <w:fldChar w:fldCharType="begin"/>
      </w:r>
      <w:r>
        <w:rPr>
          <w:b/>
        </w:rPr>
        <w:instrText xml:space="preserve"> XE "</w:instrText>
      </w:r>
      <w:r w:rsidRPr="00454DA2">
        <w:instrText>Both 22 - IMAGING RESULTS, NON CRITICAL and 25 - ABNL IMAGING RESLT, NEED ATTN must be enabled in order for users to receive all notifications regarding imaging results.</w:instrText>
      </w:r>
      <w:r>
        <w:instrText>"</w:instrText>
      </w:r>
      <w:r>
        <w:rPr>
          <w:b/>
        </w:rPr>
        <w:instrText xml:space="preserve"> </w:instrText>
      </w:r>
      <w:r>
        <w:rPr>
          <w:b/>
        </w:rPr>
        <w:fldChar w:fldCharType="end"/>
      </w:r>
      <w:r>
        <w:rPr>
          <w:b/>
        </w:rPr>
        <w:fldChar w:fldCharType="begin"/>
      </w:r>
      <w:r>
        <w:rPr>
          <w:b/>
        </w:rPr>
        <w:instrText xml:space="preserve"> XE "</w:instrText>
      </w:r>
      <w:r w:rsidRPr="00E66D7D">
        <w:instrText>This prompt must be answered with a Yes or No. You can skip it, but if it is not answered, CPRS will abort when the user tries to run CPRS.</w:instrText>
      </w:r>
      <w:r>
        <w:instrText>"</w:instrText>
      </w:r>
      <w:r>
        <w:rPr>
          <w:b/>
        </w:rPr>
        <w:instrText xml:space="preserve"> </w:instrText>
      </w:r>
      <w:r>
        <w:rPr>
          <w:b/>
        </w:rPr>
        <w:fldChar w:fldCharType="end"/>
      </w:r>
      <w:r>
        <w:rPr>
          <w:b/>
        </w:rPr>
        <w:fldChar w:fldCharType="begin"/>
      </w:r>
      <w:r>
        <w:rPr>
          <w:b/>
        </w:rPr>
        <w:instrText xml:space="preserve"> XE "</w:instrText>
      </w:r>
      <w:r w:rsidRPr="00FD3F9C">
        <w:rPr>
          <w:rFonts w:eastAsia="MS Mincho"/>
        </w:rPr>
        <w:instrText>If tab access is given for both COR and RPT with concurrent effective dates, the core tab access overrides the reports only access.</w:instrText>
      </w:r>
      <w:r>
        <w:rPr>
          <w:rFonts w:eastAsia="MS Mincho"/>
        </w:rPr>
        <w:instrText>"</w:instrText>
      </w:r>
      <w:r>
        <w:rPr>
          <w:b/>
        </w:rPr>
        <w:instrText xml:space="preserve"> </w:instrText>
      </w:r>
      <w:r>
        <w:rPr>
          <w:b/>
        </w:rPr>
        <w:fldChar w:fldCharType="end"/>
      </w:r>
      <w:r>
        <w:rPr>
          <w:b/>
        </w:rPr>
        <w:fldChar w:fldCharType="begin"/>
      </w:r>
      <w:r>
        <w:rPr>
          <w:b/>
        </w:rPr>
        <w:instrText xml:space="preserve"> XE "</w:instrText>
      </w:r>
      <w:r w:rsidRPr="00190961">
        <w:rPr>
          <w:i/>
        </w:rPr>
        <w:instrText>Post-install code contained in a patch should set the “RESTRICTED PATIENT SELECTION” entry to “N” for all current CPRS GUI users, and create a default “COR” tab entry for them as well so that their access remains the same.</w:instrText>
      </w:r>
      <w:r>
        <w:rPr>
          <w:i/>
        </w:rPr>
        <w:instrText>"</w:instrText>
      </w:r>
      <w:r>
        <w:rPr>
          <w:b/>
        </w:rPr>
        <w:instrText xml:space="preserve"> </w:instrText>
      </w:r>
      <w:r>
        <w:rPr>
          <w:b/>
        </w:rPr>
        <w:fldChar w:fldCharType="end"/>
      </w:r>
      <w:r>
        <w:rPr>
          <w:b/>
        </w:rPr>
        <w:fldChar w:fldCharType="begin"/>
      </w:r>
      <w:r>
        <w:rPr>
          <w:b/>
        </w:rPr>
        <w:instrText xml:space="preserve"> XE "</w:instrText>
      </w:r>
      <w:r w:rsidRPr="0013484E">
        <w:instrText>In CPRS v.29, caching for graphing is disabled.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For consistency, the ORES key should not be deleted when a user is no longer an active user on the system.</w:instrText>
      </w:r>
      <w:r>
        <w:instrText>"</w:instrText>
      </w:r>
      <w:r>
        <w:rPr>
          <w:b/>
        </w:rPr>
        <w:instrText xml:space="preserve"> </w:instrText>
      </w:r>
      <w:r>
        <w:rPr>
          <w:b/>
        </w:rPr>
        <w:fldChar w:fldCharType="end"/>
      </w:r>
      <w:r>
        <w:rPr>
          <w:b/>
        </w:rPr>
        <w:fldChar w:fldCharType="begin"/>
      </w:r>
      <w:r>
        <w:rPr>
          <w:b/>
        </w:rPr>
        <w:instrText xml:space="preserve"> XE "</w:instrText>
      </w:r>
      <w:r w:rsidRPr="00D81166">
        <w:rPr>
          <w:rFonts w:cs="Arial"/>
        </w:rPr>
        <w:instrText>If desired dose not listed then go to the Drug Enter/Edit [PSS DRUG ENTER/EDIT] Option or Enter/Edit Dosages [PSS EDIT DOSAGES] to add a new local possible dose.</w:instrText>
      </w:r>
      <w:r>
        <w:rPr>
          <w:rFonts w:cs="Arial"/>
        </w:rPr>
        <w:instrText>"</w:instrText>
      </w:r>
      <w:r>
        <w:rPr>
          <w:b/>
        </w:rPr>
        <w:instrText xml:space="preserve"> </w:instrText>
      </w:r>
      <w:r>
        <w:rPr>
          <w:b/>
        </w:rPr>
        <w:fldChar w:fldCharType="end"/>
      </w:r>
      <w:r>
        <w:rPr>
          <w:b/>
        </w:rPr>
        <w:fldChar w:fldCharType="begin"/>
      </w:r>
      <w:r>
        <w:rPr>
          <w:b/>
        </w:rPr>
        <w:instrText xml:space="preserve"> XE "</w:instrText>
      </w:r>
      <w:r w:rsidRPr="00D81166">
        <w:instrText>Once you make changes to the dose, some of the data will be over-written so it is important to have a screen shot or have the ability to scroll back. This step allows you to see the order before any changes.</w:instrText>
      </w:r>
      <w:r>
        <w:instrText>"</w:instrText>
      </w:r>
      <w:r>
        <w:rPr>
          <w:b/>
        </w:rPr>
        <w:instrText xml:space="preserve"> </w:instrText>
      </w:r>
      <w:r>
        <w:rPr>
          <w:b/>
        </w:rPr>
        <w:fldChar w:fldCharType="end"/>
      </w:r>
      <w:r>
        <w:rPr>
          <w:b/>
        </w:rPr>
        <w:fldChar w:fldCharType="begin"/>
      </w:r>
      <w:r>
        <w:rPr>
          <w:b/>
        </w:rPr>
        <w:instrText xml:space="preserve"> XE "</w:instrText>
      </w:r>
      <w:r w:rsidRPr="00023E6F">
        <w:instrText>This example is listed here to explain why a mixed-case dispense drug may not be displayed on the report when you may expect it to be. These will not cause a manual dose check due to mixed-case and thus no editing of the quick order is required.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If there are no results displayed when running this report then there is nothing to update and no further action is required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Some examples of valid entries for ‘Rate’ and ‘Limit’. In the examples below Rate and Limit must be whole numbers.</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The infusion rate may contain a decimal for fractional amounts, such as 5.5).</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If a diet conflicts with what has been selected, CPRS displays a message reading: This diet is not orderable with those already selected!</w:instrText>
      </w:r>
      <w:r>
        <w:instrText>"</w:instrText>
      </w:r>
      <w:r>
        <w:rPr>
          <w:b/>
        </w:rPr>
        <w:instrText xml:space="preserve"> </w:instrText>
      </w:r>
      <w:r>
        <w:rPr>
          <w:b/>
        </w:rPr>
        <w:fldChar w:fldCharType="end"/>
      </w:r>
      <w:r>
        <w:rPr>
          <w:b/>
        </w:rPr>
        <w:fldChar w:fldCharType="begin"/>
      </w:r>
      <w:r>
        <w:rPr>
          <w:b/>
        </w:rPr>
        <w:instrText xml:space="preserve"> XE "</w:instrText>
      </w:r>
      <w:r w:rsidRPr="00C645E9">
        <w:instrText>Although it is possible to create a quick order for Diagnosis, it is probably not something sites would often do. Diagnosis is very specific to the patient and a quick order may not be very helpful. But because it is possible, the steps are below.</w:instrText>
      </w:r>
      <w:r>
        <w:instrText>"</w:instrText>
      </w:r>
      <w:r>
        <w:rPr>
          <w:b/>
        </w:rPr>
        <w:instrText xml:space="preserve"> </w:instrText>
      </w:r>
      <w:r>
        <w:rPr>
          <w:b/>
        </w:rPr>
        <w:fldChar w:fldCharType="end"/>
      </w:r>
      <w:r>
        <w:rPr>
          <w:b/>
        </w:rPr>
        <w:fldChar w:fldCharType="begin"/>
      </w:r>
      <w:r>
        <w:rPr>
          <w:b/>
        </w:rPr>
        <w:instrText xml:space="preserve"> XE "</w:instrText>
      </w:r>
      <w:r w:rsidRPr="00395F77">
        <w:instrText>Although it is possible to create a quick order for Condition, it is probably not something sites would often do. Condition is very specific to the patient and a quick order may not be very helpful. But because it is possible, the steps are below.</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A right margin of 255 or greater will ensure that every record gets printed on a line without any wrapping, unless the word processing field is greater than 255 characters.</w:instrText>
      </w:r>
      <w:r>
        <w:instrText>"</w:instrText>
      </w:r>
      <w:r>
        <w:rPr>
          <w:b/>
        </w:rPr>
        <w:instrText xml:space="preserve"> </w:instrText>
      </w:r>
      <w:r>
        <w:rPr>
          <w:b/>
        </w:rPr>
        <w:fldChar w:fldCharType="end"/>
      </w:r>
      <w:r>
        <w:rPr>
          <w:b/>
        </w:rPr>
        <w:t xml:space="preserve"> </w:t>
      </w:r>
      <w:r>
        <w:t>CPRS</w:t>
      </w:r>
      <w:r>
        <w:fldChar w:fldCharType="begin"/>
      </w:r>
      <w:r>
        <w:instrText xml:space="preserve"> XE "</w:instrText>
      </w:r>
      <w:r>
        <w:rPr>
          <w:noProof/>
        </w:rPr>
        <w:instrText>CPRS"</w:instrText>
      </w:r>
      <w:r>
        <w:instrText xml:space="preserve"> </w:instrText>
      </w:r>
      <w:r>
        <w:fldChar w:fldCharType="end"/>
      </w:r>
      <w:r>
        <w:t xml:space="preserve"> now only auto</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-selects (highlights in blue and places that entry in the field) a patient name if the user types enough characters to uniquely identify a name in the list.</w:t>
      </w:r>
      <w:r>
        <w:fldChar w:fldCharType="begin"/>
      </w:r>
      <w:r>
        <w:instrText xml:space="preserve"> XE "</w:instrText>
      </w:r>
      <w:r w:rsidRPr="00D81166">
        <w:instrText>list.</w:instrText>
      </w:r>
      <w:r>
        <w:instrText xml:space="preserve">" </w:instrText>
      </w:r>
      <w:r>
        <w:fldChar w:fldCharType="end"/>
      </w:r>
      <w:r>
        <w:t xml:space="preserve"> If the user does </w:t>
      </w:r>
      <w:r>
        <w:lastRenderedPageBreak/>
        <w:t>not enter enough characters to uniquely identify an item, CPRS waits until the user explicitly selects an item using the mouse or the keyboard.</w:t>
      </w:r>
    </w:p>
    <w:p w:rsidR="0070715B" w:rsidRDefault="0070715B" w:rsidP="0070715B">
      <w:pPr>
        <w:pStyle w:val="ListParagraph"/>
        <w:numPr>
          <w:ilvl w:val="0"/>
          <w:numId w:val="253"/>
        </w:numPr>
        <w:ind w:hanging="360"/>
      </w:pPr>
      <w:r>
        <w:t>Verify that the correct patient is highlighted. If the correct patient is highlighted, click OK. If the correct patient is not highlighted, scroll through to find the correct patient, highlight the name, and then click OK.</w:t>
      </w:r>
    </w:p>
    <w:p w:rsidR="0070715B" w:rsidRDefault="0070715B" w:rsidP="0070715B">
      <w:pPr>
        <w:ind w:left="720"/>
      </w:pPr>
      <w:r>
        <w:rPr>
          <w:b/>
        </w:rPr>
        <w:t>Note:</w:t>
      </w:r>
      <w:r>
        <w:rPr>
          <w:b/>
        </w:rPr>
        <w:fldChar w:fldCharType="begin"/>
      </w:r>
      <w:r>
        <w:rPr>
          <w:b/>
        </w:rPr>
        <w:instrText xml:space="preserve"> XE "</w:instrText>
      </w:r>
      <w:r w:rsidRPr="004C353D">
        <w:instrText>To edit the values of these parameters, users must use the OR RDI PARAMS menu. Users will not be able to use the general parameter editing menu options, such as XPAR EDIT.</w:instrText>
      </w:r>
      <w:r>
        <w:instrText>"</w:instrText>
      </w:r>
      <w:r>
        <w:rPr>
          <w:b/>
        </w:rPr>
        <w:instrText xml:space="preserve"> </w:instrText>
      </w:r>
      <w:r>
        <w:rPr>
          <w:b/>
        </w:rPr>
        <w:fldChar w:fldCharType="end"/>
      </w:r>
      <w:r>
        <w:rPr>
          <w:b/>
        </w:rPr>
        <w:fldChar w:fldCharType="begin"/>
      </w:r>
      <w:r>
        <w:rPr>
          <w:b/>
        </w:rPr>
        <w:instrText xml:space="preserve"> XE "</w:instrText>
      </w:r>
      <w:r w:rsidRPr="008B5ED8">
        <w:instrText>Sites should not enable the OR RDI HAVE HDR parameter until they receive official instructions.</w:instrText>
      </w:r>
      <w:r>
        <w:instrText>"</w:instrText>
      </w:r>
      <w:r>
        <w:rPr>
          <w:b/>
        </w:rPr>
        <w:instrText xml:space="preserve"> </w:instrText>
      </w:r>
      <w:r>
        <w:rPr>
          <w:b/>
        </w:rPr>
        <w:fldChar w:fldCharType="end"/>
      </w:r>
      <w:r>
        <w:rPr>
          <w:b/>
        </w:rPr>
        <w:fldChar w:fldCharType="begin"/>
      </w:r>
      <w:r>
        <w:rPr>
          <w:b/>
        </w:rPr>
        <w:instrText xml:space="preserve"> XE "</w:instrText>
      </w:r>
      <w:r w:rsidRPr="006442C7">
        <w:instrText>You must change the parameter value for each notification/alert your site intends to be forwarded to the backup reviewer.</w:instrText>
      </w:r>
      <w:r>
        <w:instrText>"</w:instrText>
      </w:r>
      <w:r>
        <w:rPr>
          <w:b/>
        </w:rPr>
        <w:instrText xml:space="preserve"> </w:instrText>
      </w:r>
      <w:r>
        <w:rPr>
          <w:b/>
        </w:rPr>
        <w:fldChar w:fldCharType="end"/>
      </w:r>
      <w:r>
        <w:rPr>
          <w:b/>
        </w:rPr>
        <w:fldChar w:fldCharType="begin"/>
      </w:r>
      <w:r>
        <w:rPr>
          <w:b/>
        </w:rPr>
        <w:instrText xml:space="preserve"> XE "</w:instrText>
      </w:r>
      <w:r w:rsidRPr="00E26CB8">
        <w:instrText>If the alerts are deleted at the default 14 days, the alerts will continue to be stored in the Alert Tracking file for another 16 days. (Unless specified otherwise, alerts are deleted from the Alert Tracking file after 30 days.)</w:instrText>
      </w:r>
      <w:r>
        <w:instrText>"</w:instrText>
      </w:r>
      <w:r>
        <w:rPr>
          <w:b/>
        </w:rPr>
        <w:instrText xml:space="preserve"> </w:instrText>
      </w:r>
      <w:r>
        <w:rPr>
          <w:b/>
        </w:rPr>
        <w:fldChar w:fldCharType="end"/>
      </w:r>
      <w:r>
        <w:rPr>
          <w:b/>
        </w:rPr>
        <w:fldChar w:fldCharType="begin"/>
      </w:r>
      <w:r>
        <w:rPr>
          <w:b/>
        </w:rPr>
        <w:instrText xml:space="preserve"> XE "</w:instrText>
      </w:r>
      <w:r w:rsidRPr="00454DA2">
        <w:instrText>Both 22 - IMAGING RESULTS, NON CRITICAL and 25 - ABNL IMAGING RESLT, NEED ATTN must be enabled in order for users to receive all notifications regarding imaging results.</w:instrText>
      </w:r>
      <w:r>
        <w:instrText>"</w:instrText>
      </w:r>
      <w:r>
        <w:rPr>
          <w:b/>
        </w:rPr>
        <w:instrText xml:space="preserve"> </w:instrText>
      </w:r>
      <w:r>
        <w:rPr>
          <w:b/>
        </w:rPr>
        <w:fldChar w:fldCharType="end"/>
      </w:r>
      <w:r>
        <w:rPr>
          <w:b/>
        </w:rPr>
        <w:fldChar w:fldCharType="begin"/>
      </w:r>
      <w:r>
        <w:rPr>
          <w:b/>
        </w:rPr>
        <w:instrText xml:space="preserve"> XE "</w:instrText>
      </w:r>
      <w:r w:rsidRPr="00E66D7D">
        <w:instrText>This prompt must be answered with a Yes or No. You can skip it, but if it is not answered, CPRS will abort when the user tries to run CPRS.</w:instrText>
      </w:r>
      <w:r>
        <w:instrText>"</w:instrText>
      </w:r>
      <w:r>
        <w:rPr>
          <w:b/>
        </w:rPr>
        <w:instrText xml:space="preserve"> </w:instrText>
      </w:r>
      <w:r>
        <w:rPr>
          <w:b/>
        </w:rPr>
        <w:fldChar w:fldCharType="end"/>
      </w:r>
      <w:r>
        <w:rPr>
          <w:b/>
        </w:rPr>
        <w:fldChar w:fldCharType="begin"/>
      </w:r>
      <w:r>
        <w:rPr>
          <w:b/>
        </w:rPr>
        <w:instrText xml:space="preserve"> XE "</w:instrText>
      </w:r>
      <w:r w:rsidRPr="00FD3F9C">
        <w:rPr>
          <w:rFonts w:eastAsia="MS Mincho"/>
        </w:rPr>
        <w:instrText>If tab access is given for both COR and RPT with concurrent effective dates, the core tab access overrides the reports only access.</w:instrText>
      </w:r>
      <w:r>
        <w:rPr>
          <w:rFonts w:eastAsia="MS Mincho"/>
        </w:rPr>
        <w:instrText>"</w:instrText>
      </w:r>
      <w:r>
        <w:rPr>
          <w:b/>
        </w:rPr>
        <w:instrText xml:space="preserve"> </w:instrText>
      </w:r>
      <w:r>
        <w:rPr>
          <w:b/>
        </w:rPr>
        <w:fldChar w:fldCharType="end"/>
      </w:r>
      <w:r>
        <w:rPr>
          <w:b/>
        </w:rPr>
        <w:fldChar w:fldCharType="begin"/>
      </w:r>
      <w:r>
        <w:rPr>
          <w:b/>
        </w:rPr>
        <w:instrText xml:space="preserve"> XE "</w:instrText>
      </w:r>
      <w:r w:rsidRPr="00190961">
        <w:rPr>
          <w:i/>
        </w:rPr>
        <w:instrText>Post-install code contained in a patch should set the “RESTRICTED PATIENT SELECTION” entry to “N” for all current CPRS GUI users, and create a default “COR” tab entry for them as well so that their access remains the same.</w:instrText>
      </w:r>
      <w:r>
        <w:rPr>
          <w:i/>
        </w:rPr>
        <w:instrText>"</w:instrText>
      </w:r>
      <w:r>
        <w:rPr>
          <w:b/>
        </w:rPr>
        <w:instrText xml:space="preserve"> </w:instrText>
      </w:r>
      <w:r>
        <w:rPr>
          <w:b/>
        </w:rPr>
        <w:fldChar w:fldCharType="end"/>
      </w:r>
      <w:r>
        <w:rPr>
          <w:b/>
        </w:rPr>
        <w:fldChar w:fldCharType="begin"/>
      </w:r>
      <w:r>
        <w:rPr>
          <w:b/>
        </w:rPr>
        <w:instrText xml:space="preserve"> XE "</w:instrText>
      </w:r>
      <w:r w:rsidRPr="0013484E">
        <w:instrText>In CPRS v.29, caching for graphing is disabled.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For consistency, the ORES key should not be deleted when a user is no longer an active user on the system.</w:instrText>
      </w:r>
      <w:r>
        <w:instrText>"</w:instrText>
      </w:r>
      <w:r>
        <w:rPr>
          <w:b/>
        </w:rPr>
        <w:instrText xml:space="preserve"> </w:instrText>
      </w:r>
      <w:r>
        <w:rPr>
          <w:b/>
        </w:rPr>
        <w:fldChar w:fldCharType="end"/>
      </w:r>
      <w:r>
        <w:rPr>
          <w:b/>
        </w:rPr>
        <w:fldChar w:fldCharType="begin"/>
      </w:r>
      <w:r>
        <w:rPr>
          <w:b/>
        </w:rPr>
        <w:instrText xml:space="preserve"> XE "</w:instrText>
      </w:r>
      <w:r w:rsidRPr="00D81166">
        <w:rPr>
          <w:rFonts w:cs="Arial"/>
        </w:rPr>
        <w:instrText>If desired dose not listed then go to the Drug Enter/Edit [PSS DRUG ENTER/EDIT] Option or Enter/Edit Dosages [PSS EDIT DOSAGES] to add a new local possible dose.</w:instrText>
      </w:r>
      <w:r>
        <w:rPr>
          <w:rFonts w:cs="Arial"/>
        </w:rPr>
        <w:instrText>"</w:instrText>
      </w:r>
      <w:r>
        <w:rPr>
          <w:b/>
        </w:rPr>
        <w:instrText xml:space="preserve"> </w:instrText>
      </w:r>
      <w:r>
        <w:rPr>
          <w:b/>
        </w:rPr>
        <w:fldChar w:fldCharType="end"/>
      </w:r>
      <w:r>
        <w:rPr>
          <w:b/>
        </w:rPr>
        <w:fldChar w:fldCharType="begin"/>
      </w:r>
      <w:r>
        <w:rPr>
          <w:b/>
        </w:rPr>
        <w:instrText xml:space="preserve"> XE "</w:instrText>
      </w:r>
      <w:r w:rsidRPr="00D81166">
        <w:instrText>Once you make changes to the dose, some of the data will be over-written so it is important to have a screen shot or have the ability to scroll back. This step allows you to see the order before any changes.</w:instrText>
      </w:r>
      <w:r>
        <w:instrText>"</w:instrText>
      </w:r>
      <w:r>
        <w:rPr>
          <w:b/>
        </w:rPr>
        <w:instrText xml:space="preserve"> </w:instrText>
      </w:r>
      <w:r>
        <w:rPr>
          <w:b/>
        </w:rPr>
        <w:fldChar w:fldCharType="end"/>
      </w:r>
      <w:r>
        <w:rPr>
          <w:b/>
        </w:rPr>
        <w:fldChar w:fldCharType="begin"/>
      </w:r>
      <w:r>
        <w:rPr>
          <w:b/>
        </w:rPr>
        <w:instrText xml:space="preserve"> XE "</w:instrText>
      </w:r>
      <w:r w:rsidRPr="00023E6F">
        <w:instrText>This example is listed here to explain why a mixed-case dispense drug may not be displayed on the report when you may expect it to be. These will not cause a manual dose check due to mixed-case and thus no editing of the quick order is required.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If there are no results displayed when running this report then there is nothing to update and no further action is required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Some examples of valid entries for ‘Rate’ and ‘Limit’. In the examples below Rate and Limit must be whole numbers.</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The infusion rate may contain a decimal for fractional amounts, such as 5.5).</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If a diet conflicts with what has been selected, CPRS displays a message reading: This diet is not orderable with those already selected!</w:instrText>
      </w:r>
      <w:r>
        <w:instrText>"</w:instrText>
      </w:r>
      <w:r>
        <w:rPr>
          <w:b/>
        </w:rPr>
        <w:instrText xml:space="preserve"> </w:instrText>
      </w:r>
      <w:r>
        <w:rPr>
          <w:b/>
        </w:rPr>
        <w:fldChar w:fldCharType="end"/>
      </w:r>
      <w:r>
        <w:rPr>
          <w:b/>
        </w:rPr>
        <w:fldChar w:fldCharType="begin"/>
      </w:r>
      <w:r>
        <w:rPr>
          <w:b/>
        </w:rPr>
        <w:instrText xml:space="preserve"> XE "</w:instrText>
      </w:r>
      <w:r w:rsidRPr="00C645E9">
        <w:instrText>Although it is possible to create a quick order for Diagnosis, it is probably not something sites would often do. Diagnosis is very specific to the patient and a quick order may not be very helpful. But because it is possible, the steps are below.</w:instrText>
      </w:r>
      <w:r>
        <w:instrText>"</w:instrText>
      </w:r>
      <w:r>
        <w:rPr>
          <w:b/>
        </w:rPr>
        <w:instrText xml:space="preserve"> </w:instrText>
      </w:r>
      <w:r>
        <w:rPr>
          <w:b/>
        </w:rPr>
        <w:fldChar w:fldCharType="end"/>
      </w:r>
      <w:r>
        <w:rPr>
          <w:b/>
        </w:rPr>
        <w:fldChar w:fldCharType="begin"/>
      </w:r>
      <w:r>
        <w:rPr>
          <w:b/>
        </w:rPr>
        <w:instrText xml:space="preserve"> XE "</w:instrText>
      </w:r>
      <w:r w:rsidRPr="00395F77">
        <w:instrText>Although it is possible to create a quick order for Condition, it is probably not something sites would often do. Condition is very specific to the patient and a quick order may not be very helpful. But because it is possible, the steps are below.</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A right margin of 255 or greater will ensure that every record gets printed on a line without any wrapping, unless the word processing field is greater than 255 characters.</w:instrText>
      </w:r>
      <w:r>
        <w:instrText>"</w:instrText>
      </w:r>
      <w:r>
        <w:rPr>
          <w:b/>
        </w:rPr>
        <w:instrText xml:space="preserve"> </w:instrText>
      </w:r>
      <w:r>
        <w:rPr>
          <w:b/>
        </w:rPr>
        <w:fldChar w:fldCharType="end"/>
      </w:r>
      <w:r>
        <w:t xml:space="preserve"> If CPRS</w:t>
      </w:r>
      <w:r>
        <w:fldChar w:fldCharType="begin"/>
      </w:r>
      <w:r>
        <w:instrText xml:space="preserve"> XE "</w:instrText>
      </w:r>
      <w:r>
        <w:rPr>
          <w:noProof/>
        </w:rPr>
        <w:instrText>CPRS"</w:instrText>
      </w:r>
      <w:r>
        <w:instrText xml:space="preserve"> </w:instrText>
      </w:r>
      <w:r>
        <w:fldChar w:fldCharType="end"/>
      </w:r>
      <w:r>
        <w:t xml:space="preserve"> finds more than one patient with the same last name and same last four digits of the social security</w:t>
      </w:r>
      <w:r>
        <w:fldChar w:fldCharType="begin"/>
      </w:r>
      <w:r>
        <w:instrText xml:space="preserve"> XE "</w:instrText>
      </w:r>
      <w:r>
        <w:rPr>
          <w:noProof/>
        </w:rPr>
        <w:instrText>194"</w:instrText>
      </w:r>
      <w:r>
        <w:instrText xml:space="preserve"> </w:instrText>
      </w:r>
      <w:r>
        <w:fldChar w:fldCharType="end"/>
      </w:r>
      <w:r>
        <w:t xml:space="preserve"> numbers, a box will popup listing possible matches. Select the correct patient and click </w:t>
      </w:r>
      <w:r>
        <w:rPr>
          <w:b/>
        </w:rPr>
        <w:t>OK</w:t>
      </w:r>
      <w:r>
        <w:t xml:space="preserve">. </w:t>
      </w:r>
    </w:p>
    <w:p w:rsidR="0070715B" w:rsidRDefault="0070715B" w:rsidP="0070715B">
      <w:r>
        <w:t>When you select OK, CPRS</w:t>
      </w:r>
      <w:r>
        <w:fldChar w:fldCharType="begin"/>
      </w:r>
      <w:r>
        <w:instrText xml:space="preserve"> XE "</w:instrText>
      </w:r>
      <w:r>
        <w:rPr>
          <w:noProof/>
        </w:rPr>
        <w:instrText>CPRS"</w:instrText>
      </w:r>
      <w:r>
        <w:instrText xml:space="preserve"> </w:instrText>
      </w:r>
      <w:r>
        <w:fldChar w:fldCharType="end"/>
      </w:r>
      <w:r>
        <w:t xml:space="preserve"> opens to the Cover Sheet (unless you have set it to open to a different tab). </w:t>
      </w:r>
    </w:p>
    <w:p w:rsidR="0070715B" w:rsidRDefault="0070715B" w:rsidP="0070715B">
      <w:r>
        <w:t>You can also use the radio buttons under the Patient</w:t>
      </w:r>
      <w:r>
        <w:fldChar w:fldCharType="begin"/>
      </w:r>
      <w:r>
        <w:instrText xml:space="preserve"> XE "</w:instrText>
      </w:r>
      <w:r w:rsidRPr="00D81166">
        <w:instrText>Patient</w:instrText>
      </w:r>
      <w:r>
        <w:instrText xml:space="preserve">" </w:instrText>
      </w:r>
      <w:r>
        <w:fldChar w:fldCharType="end"/>
      </w:r>
      <w:r>
        <w:t xml:space="preserve"> List heading (located on the left</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-side of the window) to group the patient list according to provider, team, specialty, clinic, or ward. When you select a specific list for a provider, team, specialty, clinic, or ward, CPRS</w:t>
      </w:r>
      <w:r>
        <w:fldChar w:fldCharType="begin"/>
      </w:r>
      <w:r>
        <w:instrText xml:space="preserve"> XE "</w:instrText>
      </w:r>
      <w:r>
        <w:rPr>
          <w:noProof/>
        </w:rPr>
        <w:instrText>CPRS"</w:instrText>
      </w:r>
      <w:r>
        <w:instrText xml:space="preserve"> </w:instrText>
      </w:r>
      <w:r>
        <w:fldChar w:fldCharType="end"/>
      </w:r>
      <w:r>
        <w:t xml:space="preserve"> will display the associated patients in the Patients list box, followed by a line, and then the comprehensive patient list.</w:t>
      </w:r>
      <w:r>
        <w:fldChar w:fldCharType="begin"/>
      </w:r>
      <w:r>
        <w:instrText xml:space="preserve"> XE "</w:instrText>
      </w:r>
      <w:r w:rsidRPr="00D81166">
        <w:instrText>list.</w:instrText>
      </w:r>
      <w:r>
        <w:instrText xml:space="preserve">" </w:instrText>
      </w:r>
      <w:r>
        <w:fldChar w:fldCharType="end"/>
      </w:r>
      <w:r>
        <w:t xml:space="preserve"> You can then scroll to find the name. Your Clinical Coordinator will usually create the lists for the teams, wards, and so on. </w:t>
      </w:r>
    </w:p>
    <w:p w:rsidR="0070715B" w:rsidRDefault="0070715B" w:rsidP="0070715B">
      <w:pPr>
        <w:pStyle w:val="Heading2"/>
      </w:pPr>
      <w:bookmarkStart w:id="19" w:name="_Toc23489185"/>
      <w:r>
        <w:t>How CPRS</w:t>
      </w:r>
      <w:r>
        <w:fldChar w:fldCharType="begin"/>
      </w:r>
      <w:r>
        <w:instrText xml:space="preserve"> XE "</w:instrText>
      </w:r>
      <w:r>
        <w:rPr>
          <w:noProof/>
        </w:rPr>
        <w:instrText>CPRS"</w:instrText>
      </w:r>
      <w:r>
        <w:instrText xml:space="preserve"> </w:instrText>
      </w:r>
      <w:r>
        <w:fldChar w:fldCharType="end"/>
      </w:r>
      <w:r>
        <w:t xml:space="preserve"> Sorts Names</w:t>
      </w:r>
      <w:bookmarkEnd w:id="19"/>
      <w:r>
        <w:t xml:space="preserve"> </w:t>
      </w:r>
    </w:p>
    <w:p w:rsidR="0070715B" w:rsidRDefault="0070715B" w:rsidP="0070715B">
      <w:r>
        <w:t>VistA software uses a set of characters that include uppercase and lowercase Latin alphabetic characters (A</w:t>
      </w:r>
      <w:r>
        <w:fldChar w:fldCharType="begin"/>
      </w:r>
      <w:r>
        <w:instrText xml:space="preserve"> XE "</w:instrText>
      </w:r>
      <w:r w:rsidRPr="00D81166">
        <w:instrText>AMBULATORY</w:instrText>
      </w:r>
      <w:r>
        <w:instrText xml:space="preserve">" </w:instrText>
      </w:r>
      <w:r>
        <w:fldChar w:fldCharType="end"/>
      </w:r>
      <w:r>
        <w:fldChar w:fldCharType="begin"/>
      </w:r>
      <w:r>
        <w:instrText xml:space="preserve"> XE "</w:instrText>
      </w:r>
      <w:r>
        <w:rPr>
          <w:noProof/>
        </w:rPr>
        <w:instrText>A"</w:instrText>
      </w:r>
      <w:r>
        <w:instrText xml:space="preserve"> </w:instrText>
      </w:r>
      <w:r>
        <w:fldChar w:fldCharType="end"/>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-Z, a-z), numbers (0</w:t>
      </w:r>
      <w:r>
        <w:fldChar w:fldCharType="begin"/>
      </w:r>
      <w:r>
        <w:instrText xml:space="preserve"> XE "</w:instrText>
      </w:r>
      <w:r w:rsidRPr="00D81166">
        <w:instrText>0</w:instrText>
      </w:r>
      <w:r>
        <w:instrText xml:space="preserve">" </w:instrText>
      </w:r>
      <w:r>
        <w:fldChar w:fldCharType="end"/>
      </w:r>
      <w:r>
        <w:t>-9</w:t>
      </w:r>
      <w:r>
        <w:fldChar w:fldCharType="begin"/>
      </w:r>
      <w:r>
        <w:instrText xml:space="preserve"> XE "</w:instrText>
      </w:r>
      <w:r w:rsidRPr="00D81166">
        <w:instrText>Archive(delete) after &lt;x&gt; Days</w:instrText>
      </w:r>
      <w:r>
        <w:instrText xml:space="preserve">" </w:instrText>
      </w:r>
      <w:r>
        <w:fldChar w:fldCharType="end"/>
      </w:r>
      <w:r>
        <w:t xml:space="preserve">), and other special characters.  </w:t>
      </w:r>
    </w:p>
    <w:p w:rsidR="0070715B" w:rsidRDefault="0070715B" w:rsidP="0070715B">
      <w:r>
        <w:t xml:space="preserve">This is important because of how names are sorted if the user is searching for a partial name. If VistA has stored characters other than the Latin alphabetic and numeric, such as ñ, and the user does a partial search (types in only part of the name, for example), the names may not display in the order the user expects.  </w:t>
      </w:r>
    </w:p>
    <w:p w:rsidR="0070715B" w:rsidRDefault="0070715B" w:rsidP="0070715B">
      <w:r>
        <w:t xml:space="preserve">For example, if the system had patients or clinicians with names like Pina, Piña, </w:t>
      </w:r>
    </w:p>
    <w:p w:rsidR="0070715B" w:rsidRDefault="0070715B" w:rsidP="0070715B">
      <w:r>
        <w:t>Piñon, Pine, Pinto, Pitcher, Pitt, Pixon, and Pizzelo, it is possible that the Piña and Piñon were entered with an ñ. If the user typed in “pi” as what CPRS</w:t>
      </w:r>
      <w:r>
        <w:fldChar w:fldCharType="begin"/>
      </w:r>
      <w:r>
        <w:instrText xml:space="preserve"> XE "</w:instrText>
      </w:r>
      <w:r>
        <w:rPr>
          <w:noProof/>
        </w:rPr>
        <w:instrText>CPRS"</w:instrText>
      </w:r>
      <w:r>
        <w:instrText xml:space="preserve"> </w:instrText>
      </w:r>
      <w:r>
        <w:fldChar w:fldCharType="end"/>
      </w:r>
      <w:r>
        <w:t xml:space="preserve"> should search for, CPRS would display the names as shown below: </w:t>
      </w:r>
    </w:p>
    <w:p w:rsidR="0070715B" w:rsidRPr="002875DD" w:rsidRDefault="0070715B" w:rsidP="0070715B">
      <w:pPr>
        <w:pBdr>
          <w:top w:val="single" w:sz="4" w:space="1" w:color="0070C0"/>
          <w:left w:val="single" w:sz="4" w:space="4" w:color="0070C0"/>
          <w:bottom w:val="single" w:sz="4" w:space="1" w:color="0070C0"/>
          <w:right w:val="single" w:sz="4" w:space="4" w:color="0070C0"/>
        </w:pBdr>
        <w:rPr>
          <w:rFonts w:ascii="Courier New" w:hAnsi="Courier New" w:cs="Courier New"/>
          <w:sz w:val="18"/>
        </w:rPr>
      </w:pPr>
      <w:r w:rsidRPr="002875DD">
        <w:rPr>
          <w:rFonts w:ascii="Courier New" w:hAnsi="Courier New" w:cs="Courier New"/>
          <w:sz w:val="18"/>
        </w:rPr>
        <w:t xml:space="preserve">Pina </w:t>
      </w:r>
    </w:p>
    <w:p w:rsidR="0070715B" w:rsidRPr="002875DD" w:rsidRDefault="0070715B" w:rsidP="0070715B">
      <w:pPr>
        <w:pBdr>
          <w:top w:val="single" w:sz="4" w:space="1" w:color="0070C0"/>
          <w:left w:val="single" w:sz="4" w:space="4" w:color="0070C0"/>
          <w:bottom w:val="single" w:sz="4" w:space="1" w:color="0070C0"/>
          <w:right w:val="single" w:sz="4" w:space="4" w:color="0070C0"/>
        </w:pBdr>
        <w:rPr>
          <w:rFonts w:ascii="Courier New" w:hAnsi="Courier New" w:cs="Courier New"/>
          <w:sz w:val="18"/>
        </w:rPr>
      </w:pPr>
      <w:r w:rsidRPr="002875DD">
        <w:rPr>
          <w:rFonts w:ascii="Courier New" w:hAnsi="Courier New" w:cs="Courier New"/>
          <w:sz w:val="18"/>
        </w:rPr>
        <w:t xml:space="preserve">Pine </w:t>
      </w:r>
    </w:p>
    <w:p w:rsidR="0070715B" w:rsidRPr="002875DD" w:rsidRDefault="0070715B" w:rsidP="0070715B">
      <w:pPr>
        <w:pBdr>
          <w:top w:val="single" w:sz="4" w:space="1" w:color="0070C0"/>
          <w:left w:val="single" w:sz="4" w:space="4" w:color="0070C0"/>
          <w:bottom w:val="single" w:sz="4" w:space="1" w:color="0070C0"/>
          <w:right w:val="single" w:sz="4" w:space="4" w:color="0070C0"/>
        </w:pBdr>
        <w:rPr>
          <w:rFonts w:ascii="Courier New" w:hAnsi="Courier New" w:cs="Courier New"/>
          <w:sz w:val="18"/>
        </w:rPr>
      </w:pPr>
      <w:r w:rsidRPr="002875DD">
        <w:rPr>
          <w:rFonts w:ascii="Courier New" w:hAnsi="Courier New" w:cs="Courier New"/>
          <w:sz w:val="18"/>
        </w:rPr>
        <w:t xml:space="preserve">Pinto </w:t>
      </w:r>
    </w:p>
    <w:p w:rsidR="0070715B" w:rsidRPr="002875DD" w:rsidRDefault="0070715B" w:rsidP="0070715B">
      <w:pPr>
        <w:pBdr>
          <w:top w:val="single" w:sz="4" w:space="1" w:color="0070C0"/>
          <w:left w:val="single" w:sz="4" w:space="4" w:color="0070C0"/>
          <w:bottom w:val="single" w:sz="4" w:space="1" w:color="0070C0"/>
          <w:right w:val="single" w:sz="4" w:space="4" w:color="0070C0"/>
        </w:pBdr>
        <w:rPr>
          <w:rFonts w:ascii="Courier New" w:hAnsi="Courier New" w:cs="Courier New"/>
          <w:sz w:val="18"/>
        </w:rPr>
      </w:pPr>
      <w:r w:rsidRPr="002875DD">
        <w:rPr>
          <w:rFonts w:ascii="Courier New" w:hAnsi="Courier New" w:cs="Courier New"/>
          <w:sz w:val="18"/>
        </w:rPr>
        <w:t xml:space="preserve">Pitcher </w:t>
      </w:r>
    </w:p>
    <w:p w:rsidR="0070715B" w:rsidRPr="002875DD" w:rsidRDefault="0070715B" w:rsidP="0070715B">
      <w:pPr>
        <w:pBdr>
          <w:top w:val="single" w:sz="4" w:space="1" w:color="0070C0"/>
          <w:left w:val="single" w:sz="4" w:space="4" w:color="0070C0"/>
          <w:bottom w:val="single" w:sz="4" w:space="1" w:color="0070C0"/>
          <w:right w:val="single" w:sz="4" w:space="4" w:color="0070C0"/>
        </w:pBdr>
        <w:rPr>
          <w:rFonts w:ascii="Courier New" w:hAnsi="Courier New" w:cs="Courier New"/>
          <w:sz w:val="18"/>
        </w:rPr>
      </w:pPr>
      <w:r w:rsidRPr="002875DD">
        <w:rPr>
          <w:rFonts w:ascii="Courier New" w:hAnsi="Courier New" w:cs="Courier New"/>
          <w:sz w:val="18"/>
        </w:rPr>
        <w:t xml:space="preserve">Pitt </w:t>
      </w:r>
    </w:p>
    <w:p w:rsidR="0070715B" w:rsidRPr="002875DD" w:rsidRDefault="0070715B" w:rsidP="0070715B">
      <w:pPr>
        <w:pBdr>
          <w:top w:val="single" w:sz="4" w:space="1" w:color="0070C0"/>
          <w:left w:val="single" w:sz="4" w:space="4" w:color="0070C0"/>
          <w:bottom w:val="single" w:sz="4" w:space="1" w:color="0070C0"/>
          <w:right w:val="single" w:sz="4" w:space="4" w:color="0070C0"/>
        </w:pBdr>
        <w:rPr>
          <w:rFonts w:ascii="Courier New" w:hAnsi="Courier New" w:cs="Courier New"/>
          <w:sz w:val="18"/>
        </w:rPr>
      </w:pPr>
      <w:r w:rsidRPr="002875DD">
        <w:rPr>
          <w:rFonts w:ascii="Courier New" w:hAnsi="Courier New" w:cs="Courier New"/>
          <w:sz w:val="18"/>
        </w:rPr>
        <w:t>Pixon</w:t>
      </w:r>
    </w:p>
    <w:p w:rsidR="0070715B" w:rsidRPr="002875DD" w:rsidRDefault="0070715B" w:rsidP="0070715B">
      <w:pPr>
        <w:pBdr>
          <w:top w:val="single" w:sz="4" w:space="1" w:color="0070C0"/>
          <w:left w:val="single" w:sz="4" w:space="4" w:color="0070C0"/>
          <w:bottom w:val="single" w:sz="4" w:space="1" w:color="0070C0"/>
          <w:right w:val="single" w:sz="4" w:space="4" w:color="0070C0"/>
        </w:pBdr>
        <w:rPr>
          <w:rFonts w:ascii="Courier New" w:hAnsi="Courier New" w:cs="Courier New"/>
          <w:sz w:val="18"/>
        </w:rPr>
      </w:pPr>
      <w:r w:rsidRPr="002875DD">
        <w:rPr>
          <w:rFonts w:ascii="Courier New" w:hAnsi="Courier New" w:cs="Courier New"/>
          <w:sz w:val="18"/>
        </w:rPr>
        <w:t xml:space="preserve">Pizzelo </w:t>
      </w:r>
    </w:p>
    <w:p w:rsidR="0070715B" w:rsidRPr="002875DD" w:rsidRDefault="0070715B" w:rsidP="0070715B">
      <w:pPr>
        <w:pBdr>
          <w:top w:val="single" w:sz="4" w:space="1" w:color="0070C0"/>
          <w:left w:val="single" w:sz="4" w:space="4" w:color="0070C0"/>
          <w:bottom w:val="single" w:sz="4" w:space="1" w:color="0070C0"/>
          <w:right w:val="single" w:sz="4" w:space="4" w:color="0070C0"/>
        </w:pBdr>
        <w:rPr>
          <w:rFonts w:ascii="Courier New" w:hAnsi="Courier New" w:cs="Courier New"/>
          <w:sz w:val="18"/>
        </w:rPr>
      </w:pPr>
      <w:r w:rsidRPr="002875DD">
        <w:rPr>
          <w:rFonts w:ascii="Courier New" w:hAnsi="Courier New" w:cs="Courier New"/>
          <w:sz w:val="18"/>
        </w:rPr>
        <w:t xml:space="preserve">Piña </w:t>
      </w:r>
    </w:p>
    <w:p w:rsidR="0070715B" w:rsidRPr="002875DD" w:rsidRDefault="0070715B" w:rsidP="0070715B">
      <w:pPr>
        <w:pBdr>
          <w:top w:val="single" w:sz="4" w:space="1" w:color="0070C0"/>
          <w:left w:val="single" w:sz="4" w:space="4" w:color="0070C0"/>
          <w:bottom w:val="single" w:sz="4" w:space="1" w:color="0070C0"/>
          <w:right w:val="single" w:sz="4" w:space="4" w:color="0070C0"/>
        </w:pBdr>
        <w:rPr>
          <w:rFonts w:ascii="Courier New" w:hAnsi="Courier New" w:cs="Courier New"/>
          <w:sz w:val="18"/>
        </w:rPr>
      </w:pPr>
      <w:r w:rsidRPr="002875DD">
        <w:rPr>
          <w:rFonts w:ascii="Courier New" w:hAnsi="Courier New" w:cs="Courier New"/>
          <w:sz w:val="18"/>
        </w:rPr>
        <w:t>Piñon</w:t>
      </w:r>
    </w:p>
    <w:p w:rsidR="0070715B" w:rsidRDefault="0070715B" w:rsidP="0070715B">
      <w:r>
        <w:t xml:space="preserve">Note that Piña is after Pizzelo. This is because VistA sorts these characters based on their numeric values in the character set that VistA uses. For example, in that table, the number for lowercase “a” might be 97, “z” might be 122, and “ñ” might be 241. Characters other than the uppercase and lowercase Latin alphabetic characters and numbers, such as ñ or the </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tilde (~) will display wherever their numeric equivalent falls, which is generally after z.</w:t>
      </w:r>
      <w:r>
        <w:br w:type="page"/>
      </w:r>
    </w:p>
    <w:p w:rsidR="0070715B" w:rsidRDefault="0070715B" w:rsidP="0070715B">
      <w:pPr>
        <w:pStyle w:val="Heading2"/>
      </w:pPr>
      <w:bookmarkStart w:id="20" w:name="_Toc23489186"/>
      <w:r>
        <w:lastRenderedPageBreak/>
        <w:t>Patient</w:t>
      </w:r>
      <w:r>
        <w:fldChar w:fldCharType="begin"/>
      </w:r>
      <w:r>
        <w:instrText xml:space="preserve"> XE "</w:instrText>
      </w:r>
      <w:r w:rsidRPr="00D81166">
        <w:instrText>Patient</w:instrText>
      </w:r>
      <w:r>
        <w:instrText xml:space="preserve">" </w:instrText>
      </w:r>
      <w:r>
        <w:fldChar w:fldCharType="end"/>
      </w:r>
      <w:r>
        <w:t xml:space="preserve"> Selection Messages</w:t>
      </w:r>
      <w:bookmarkEnd w:id="20"/>
    </w:p>
    <w:p w:rsidR="0070715B" w:rsidRDefault="0070715B" w:rsidP="0070715B">
      <w:r>
        <w:t xml:space="preserve">When you select a patient record to open, you may receive one or more of the following messages: </w:t>
      </w:r>
    </w:p>
    <w:p w:rsidR="0070715B" w:rsidRDefault="0070715B" w:rsidP="0070715B">
      <w:pPr>
        <w:pStyle w:val="ListParagraph"/>
        <w:numPr>
          <w:ilvl w:val="0"/>
          <w:numId w:val="255"/>
        </w:numPr>
        <w:contextualSpacing w:val="0"/>
      </w:pPr>
      <w:r w:rsidRPr="0026271C">
        <w:rPr>
          <w:b/>
        </w:rPr>
        <w:t xml:space="preserve">Means Test Required </w:t>
      </w:r>
      <w:r>
        <w:rPr>
          <w:b/>
        </w:rPr>
        <w:fldChar w:fldCharType="begin"/>
      </w:r>
      <w:r>
        <w:rPr>
          <w:b/>
        </w:rPr>
        <w:instrText xml:space="preserve"> XE "</w:instrText>
      </w:r>
      <w:r w:rsidRPr="00D81166">
        <w:instrText>69.9/150.4</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69.9/150.3</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69.9/150.2</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N</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Package</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RENAL FUNCTIONS OVER AGE 65</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ESTIMATED CREATININE CLEARANCE</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BIOCHEM ABNORMALITY FOR CONTRAST MEDIA</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8989.51</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69.9/150.1</w:instrText>
      </w:r>
      <w:r>
        <w:instrText>"</w:instrText>
      </w:r>
      <w:r>
        <w:rPr>
          <w:b/>
        </w:rPr>
        <w:instrText xml:space="preserve"> </w:instrText>
      </w:r>
      <w:r>
        <w:rPr>
          <w:b/>
        </w:rPr>
        <w:fldChar w:fldCharType="end"/>
      </w:r>
      <w:r w:rsidRPr="0026271C">
        <w:rPr>
          <w:b/>
        </w:rPr>
        <w:t>–</w:t>
      </w:r>
      <w:r>
        <w:t xml:space="preserve"> This message tells you that the patient’s ability to pay for medical services must be evaluated. </w:t>
      </w:r>
    </w:p>
    <w:p w:rsidR="0070715B" w:rsidRDefault="0070715B" w:rsidP="0070715B">
      <w:pPr>
        <w:pStyle w:val="ListParagraph"/>
        <w:numPr>
          <w:ilvl w:val="0"/>
          <w:numId w:val="255"/>
        </w:numPr>
        <w:contextualSpacing w:val="0"/>
      </w:pPr>
      <w:r w:rsidRPr="0026271C">
        <w:rPr>
          <w:b/>
        </w:rPr>
        <w:t xml:space="preserve">Legacy Data Available </w:t>
      </w:r>
      <w:r>
        <w:rPr>
          <w:b/>
        </w:rPr>
        <w:fldChar w:fldCharType="begin"/>
      </w:r>
      <w:r>
        <w:rPr>
          <w:b/>
        </w:rPr>
        <w:instrText xml:space="preserve"> XE "</w:instrText>
      </w:r>
      <w:r w:rsidRPr="00D81166">
        <w:instrText>69.9/150.4</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69.9/150.3</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69.9/150.2</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N</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Package</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RENAL FUNCTIONS OVER AGE 65</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ESTIMATED CREATININE CLEARANCE</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BIOCHEM ABNORMALITY FOR CONTRAST MEDIA</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8989.51</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69.9/150.1</w:instrText>
      </w:r>
      <w:r>
        <w:instrText>"</w:instrText>
      </w:r>
      <w:r>
        <w:rPr>
          <w:b/>
        </w:rPr>
        <w:instrText xml:space="preserve"> </w:instrText>
      </w:r>
      <w:r>
        <w:rPr>
          <w:b/>
        </w:rPr>
        <w:fldChar w:fldCharType="end"/>
      </w:r>
      <w:r w:rsidRPr="0026271C">
        <w:rPr>
          <w:b/>
        </w:rPr>
        <w:t>–</w:t>
      </w:r>
      <w:r>
        <w:t xml:space="preserve"> This message would be found only at a consolidated facility. It informs you that the selected patient has data from the system you used before your site was consolidated that is not being displayed and that you may want to access. </w:t>
      </w:r>
    </w:p>
    <w:p w:rsidR="0070715B" w:rsidRDefault="0070715B" w:rsidP="0070715B">
      <w:pPr>
        <w:pStyle w:val="ListParagraph"/>
        <w:numPr>
          <w:ilvl w:val="0"/>
          <w:numId w:val="255"/>
        </w:numPr>
        <w:contextualSpacing w:val="0"/>
      </w:pPr>
      <w:r w:rsidRPr="0026271C">
        <w:rPr>
          <w:b/>
        </w:rPr>
        <w:t>Sensitive Patient</w:t>
      </w:r>
      <w:r>
        <w:rPr>
          <w:b/>
        </w:rPr>
        <w:fldChar w:fldCharType="begin"/>
      </w:r>
      <w:r>
        <w:rPr>
          <w:b/>
        </w:rPr>
        <w:instrText xml:space="preserve"> XE "</w:instrText>
      </w:r>
      <w:r w:rsidRPr="00D81166">
        <w:instrText>Patient</w:instrText>
      </w:r>
      <w:r>
        <w:instrText>"</w:instrText>
      </w:r>
      <w:r>
        <w:rPr>
          <w:b/>
        </w:rPr>
        <w:instrText xml:space="preserve"> </w:instrText>
      </w:r>
      <w:r>
        <w:rPr>
          <w:b/>
        </w:rPr>
        <w:fldChar w:fldCharType="end"/>
      </w:r>
      <w:r w:rsidRPr="0026271C">
        <w:rPr>
          <w:b/>
        </w:rPr>
        <w:t xml:space="preserve"> Record </w:t>
      </w:r>
      <w:r>
        <w:rPr>
          <w:b/>
        </w:rPr>
        <w:fldChar w:fldCharType="begin"/>
      </w:r>
      <w:r>
        <w:rPr>
          <w:b/>
        </w:rPr>
        <w:instrText xml:space="preserve"> XE "</w:instrText>
      </w:r>
      <w:r w:rsidRPr="00D81166">
        <w:instrText>69.9/150.4</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69.9/150.3</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69.9/150.2</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N</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Package</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RENAL FUNCTIONS OVER AGE 65</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ESTIMATED CREATININE CLEARANCE</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BIOCHEM ABNORMALITY FOR CONTRAST MEDIA</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8989.51</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69.9/150.1</w:instrText>
      </w:r>
      <w:r>
        <w:instrText>"</w:instrText>
      </w:r>
      <w:r>
        <w:rPr>
          <w:b/>
        </w:rPr>
        <w:instrText xml:space="preserve"> </w:instrText>
      </w:r>
      <w:r>
        <w:rPr>
          <w:b/>
        </w:rPr>
        <w:fldChar w:fldCharType="end"/>
      </w:r>
      <w:r w:rsidRPr="0026271C">
        <w:rPr>
          <w:b/>
        </w:rPr>
        <w:t>–</w:t>
      </w:r>
      <w:r>
        <w:t xml:space="preserve"> This indicates that the record is sensitive and may only be viewed by authorized users. </w:t>
      </w:r>
    </w:p>
    <w:p w:rsidR="0070715B" w:rsidRDefault="0070715B" w:rsidP="0070715B">
      <w:pPr>
        <w:pStyle w:val="ListParagraph"/>
        <w:numPr>
          <w:ilvl w:val="0"/>
          <w:numId w:val="255"/>
        </w:numPr>
        <w:contextualSpacing w:val="0"/>
      </w:pPr>
      <w:r w:rsidRPr="0026271C">
        <w:rPr>
          <w:b/>
        </w:rPr>
        <w:t>Deceased Patient</w:t>
      </w:r>
      <w:r>
        <w:rPr>
          <w:b/>
        </w:rPr>
        <w:fldChar w:fldCharType="begin"/>
      </w:r>
      <w:r>
        <w:rPr>
          <w:b/>
        </w:rPr>
        <w:instrText xml:space="preserve"> XE "</w:instrText>
      </w:r>
      <w:r w:rsidRPr="00D81166">
        <w:instrText>Patient</w:instrText>
      </w:r>
      <w:r>
        <w:instrText>"</w:instrText>
      </w:r>
      <w:r>
        <w:rPr>
          <w:b/>
        </w:rPr>
        <w:instrText xml:space="preserve"> </w:instrText>
      </w:r>
      <w:r>
        <w:rPr>
          <w:b/>
        </w:rPr>
        <w:fldChar w:fldCharType="end"/>
      </w:r>
      <w:r w:rsidRPr="0026271C">
        <w:rPr>
          <w:b/>
        </w:rPr>
        <w:t xml:space="preserve"> </w:t>
      </w:r>
      <w:r>
        <w:rPr>
          <w:b/>
        </w:rPr>
        <w:fldChar w:fldCharType="begin"/>
      </w:r>
      <w:r>
        <w:rPr>
          <w:b/>
        </w:rPr>
        <w:instrText xml:space="preserve"> XE "</w:instrText>
      </w:r>
      <w:r w:rsidRPr="00D81166">
        <w:instrText>69.9/150.4</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69.9/150.3</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69.9/150.2</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N</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Package</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RENAL FUNCTIONS OVER AGE 65</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ESTIMATED CREATININE CLEARANCE</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BIOCHEM ABNORMALITY FOR CONTRAST MEDIA</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8989.51</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69.9/150.1</w:instrText>
      </w:r>
      <w:r>
        <w:instrText>"</w:instrText>
      </w:r>
      <w:r>
        <w:rPr>
          <w:b/>
        </w:rPr>
        <w:instrText xml:space="preserve"> </w:instrText>
      </w:r>
      <w:r>
        <w:rPr>
          <w:b/>
        </w:rPr>
        <w:fldChar w:fldCharType="end"/>
      </w:r>
      <w:r w:rsidRPr="0026271C">
        <w:rPr>
          <w:b/>
        </w:rPr>
        <w:t xml:space="preserve">– </w:t>
      </w:r>
      <w:r>
        <w:t xml:space="preserve">This message tells you that the selected patient is deceased.  </w:t>
      </w:r>
    </w:p>
    <w:p w:rsidR="0070715B" w:rsidRDefault="0070715B" w:rsidP="0070715B">
      <w:pPr>
        <w:pStyle w:val="ListParagraph"/>
        <w:numPr>
          <w:ilvl w:val="0"/>
          <w:numId w:val="255"/>
        </w:numPr>
        <w:contextualSpacing w:val="0"/>
      </w:pPr>
      <w:r w:rsidRPr="0026271C">
        <w:rPr>
          <w:b/>
        </w:rPr>
        <w:t>Patient</w:t>
      </w:r>
      <w:r>
        <w:rPr>
          <w:b/>
        </w:rPr>
        <w:fldChar w:fldCharType="begin"/>
      </w:r>
      <w:r>
        <w:rPr>
          <w:b/>
        </w:rPr>
        <w:instrText xml:space="preserve"> XE "</w:instrText>
      </w:r>
      <w:r w:rsidRPr="00D81166">
        <w:instrText>Patient</w:instrText>
      </w:r>
      <w:r>
        <w:instrText>"</w:instrText>
      </w:r>
      <w:r>
        <w:rPr>
          <w:b/>
        </w:rPr>
        <w:instrText xml:space="preserve"> </w:instrText>
      </w:r>
      <w:r>
        <w:rPr>
          <w:b/>
        </w:rPr>
        <w:fldChar w:fldCharType="end"/>
      </w:r>
      <w:r w:rsidRPr="0026271C">
        <w:rPr>
          <w:b/>
        </w:rPr>
        <w:t xml:space="preserve"> with Similar Name</w:t>
      </w:r>
      <w:r>
        <w:rPr>
          <w:b/>
        </w:rPr>
        <w:fldChar w:fldCharType="begin"/>
      </w:r>
      <w:r>
        <w:rPr>
          <w:b/>
        </w:rPr>
        <w:instrText xml:space="preserve"> XE "</w:instrText>
      </w:r>
      <w:r w:rsidRPr="00D81166">
        <w:instrText>Text</w:instrText>
      </w:r>
      <w:r>
        <w:instrText>"</w:instrText>
      </w:r>
      <w:r>
        <w:rPr>
          <w:b/>
        </w:rPr>
        <w:instrText xml:space="preserve"> </w:instrText>
      </w:r>
      <w:r>
        <w:rPr>
          <w:b/>
        </w:rPr>
        <w:fldChar w:fldCharType="end"/>
      </w:r>
      <w:r w:rsidRPr="0026271C">
        <w:rPr>
          <w:b/>
        </w:rPr>
        <w:t xml:space="preserve"> or Social Security</w:t>
      </w:r>
      <w:r>
        <w:rPr>
          <w:b/>
        </w:rPr>
        <w:fldChar w:fldCharType="begin"/>
      </w:r>
      <w:r>
        <w:rPr>
          <w:b/>
        </w:rPr>
        <w:instrText xml:space="preserve"> XE "</w:instrText>
      </w:r>
      <w:r>
        <w:rPr>
          <w:noProof/>
        </w:rPr>
        <w:instrText>194"</w:instrText>
      </w:r>
      <w:r>
        <w:rPr>
          <w:b/>
        </w:rPr>
        <w:instrText xml:space="preserve"> </w:instrText>
      </w:r>
      <w:r>
        <w:rPr>
          <w:b/>
        </w:rPr>
        <w:fldChar w:fldCharType="end"/>
      </w:r>
      <w:r w:rsidRPr="0026271C">
        <w:rPr>
          <w:b/>
        </w:rPr>
        <w:t xml:space="preserve"> Number </w:t>
      </w:r>
      <w:r>
        <w:rPr>
          <w:b/>
        </w:rPr>
        <w:fldChar w:fldCharType="begin"/>
      </w:r>
      <w:r>
        <w:rPr>
          <w:b/>
        </w:rPr>
        <w:instrText xml:space="preserve"> XE "</w:instrText>
      </w:r>
      <w:r w:rsidRPr="00D81166">
        <w:instrText>69.9/150.4</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69.9/150.3</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69.9/150.2</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N</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Package</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RENAL FUNCTIONS OVER AGE 65</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ESTIMATED CREATININE CLEARANCE</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BIOCHEM ABNORMALITY FOR CONTRAST MEDIA</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8989.51</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69.9/150.1</w:instrText>
      </w:r>
      <w:r>
        <w:instrText>"</w:instrText>
      </w:r>
      <w:r>
        <w:rPr>
          <w:b/>
        </w:rPr>
        <w:instrText xml:space="preserve"> </w:instrText>
      </w:r>
      <w:r>
        <w:rPr>
          <w:b/>
        </w:rPr>
        <w:fldChar w:fldCharType="end"/>
      </w:r>
      <w:r w:rsidRPr="0026271C">
        <w:rPr>
          <w:b/>
        </w:rPr>
        <w:t xml:space="preserve">– </w:t>
      </w:r>
      <w:r>
        <w:t>This message appears if you enter only part of a patient’s name or the last four digits of a social security number. If CPRS</w:t>
      </w:r>
      <w:r>
        <w:fldChar w:fldCharType="begin"/>
      </w:r>
      <w:r>
        <w:instrText xml:space="preserve"> XE "</w:instrText>
      </w:r>
      <w:r>
        <w:rPr>
          <w:noProof/>
        </w:rPr>
        <w:instrText>CPRS"</w:instrText>
      </w:r>
      <w:r>
        <w:instrText xml:space="preserve"> </w:instrText>
      </w:r>
      <w:r>
        <w:fldChar w:fldCharType="end"/>
      </w:r>
      <w:r>
        <w:t xml:space="preserve"> finds more than one match for what you have entered, this message appears and CPRS presents the possible matches so that you can select the right one.</w:t>
      </w:r>
    </w:p>
    <w:p w:rsidR="0070715B" w:rsidRDefault="0070715B" w:rsidP="0070715B">
      <w:pPr>
        <w:pStyle w:val="Heading2"/>
      </w:pPr>
      <w:bookmarkStart w:id="21" w:name="_Toc23489187"/>
      <w:r>
        <w:t>Patient</w:t>
      </w:r>
      <w:r>
        <w:fldChar w:fldCharType="begin"/>
      </w:r>
      <w:r>
        <w:instrText xml:space="preserve"> XE "</w:instrText>
      </w:r>
      <w:r w:rsidRPr="00D81166">
        <w:instrText>Patient</w:instrText>
      </w:r>
      <w:r>
        <w:instrText xml:space="preserve">" </w:instrText>
      </w:r>
      <w:r>
        <w:fldChar w:fldCharType="end"/>
      </w:r>
      <w:r>
        <w:t xml:space="preserve"> Lists</w:t>
      </w:r>
      <w:bookmarkEnd w:id="21"/>
    </w:p>
    <w:p w:rsidR="0070715B" w:rsidRDefault="0070715B" w:rsidP="0070715B">
      <w:r>
        <w:t xml:space="preserve">You or your Clinical Coordinator can create patient lists or team lists that simplify tasks such as reviewing patient charts, ordering, and signing orders and </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notes. These lists can be based on wards, clinics, teams, or other groups. Users can create their own personal Patient</w:t>
      </w:r>
      <w:r>
        <w:fldChar w:fldCharType="begin"/>
      </w:r>
      <w:r>
        <w:instrText xml:space="preserve"> XE "</w:instrText>
      </w:r>
      <w:r w:rsidRPr="00D81166">
        <w:instrText>Patient</w:instrText>
      </w:r>
      <w:r>
        <w:instrText xml:space="preserve">" </w:instrText>
      </w:r>
      <w:r>
        <w:fldChar w:fldCharType="end"/>
      </w:r>
      <w:r>
        <w:t xml:space="preserve"> Lists in the CPRS</w:t>
      </w:r>
      <w:r>
        <w:fldChar w:fldCharType="begin"/>
      </w:r>
      <w:r>
        <w:instrText xml:space="preserve"> XE "</w:instrText>
      </w:r>
      <w:r>
        <w:rPr>
          <w:noProof/>
        </w:rPr>
        <w:instrText>CPRS"</w:instrText>
      </w:r>
      <w:r>
        <w:instrText xml:space="preserve"> </w:instrText>
      </w:r>
      <w:r>
        <w:fldChar w:fldCharType="end"/>
      </w:r>
      <w:r>
        <w:t xml:space="preserve"> GUI</w:t>
      </w:r>
      <w:r>
        <w:fldChar w:fldCharType="begin"/>
      </w:r>
      <w:r>
        <w:instrText xml:space="preserve"> XE "</w:instrText>
      </w:r>
      <w:r w:rsidRPr="00D81166">
        <w:instrText>Graphical User Interface. A type of display format that enables users to choose commands, initiate programs, and other options by selecting pictorial representations (icons) via a mouse or a keyboard.</w:instrText>
      </w:r>
      <w:r>
        <w:instrText xml:space="preserve">" </w:instrText>
      </w:r>
      <w:r>
        <w:fldChar w:fldCharType="end"/>
      </w:r>
      <w:r>
        <w:fldChar w:fldCharType="begin"/>
      </w:r>
      <w:r>
        <w:instrText xml:space="preserve"> XE "</w:instrText>
      </w:r>
      <w:r>
        <w:rPr>
          <w:noProof/>
        </w:rPr>
        <w:instrText>6, 168"</w:instrText>
      </w:r>
      <w:r>
        <w:instrText xml:space="preserve"> </w:instrText>
      </w:r>
      <w:r>
        <w:fldChar w:fldCharType="end"/>
      </w:r>
      <w:r>
        <w:t>. When the user creates the list, the user designates if the list can be viewed only by the owner (the person creating</w:t>
      </w:r>
      <w:r>
        <w:fldChar w:fldCharType="begin"/>
      </w:r>
      <w:r>
        <w:instrText xml:space="preserve"> XE "</w:instrText>
      </w:r>
      <w:r>
        <w:rPr>
          <w:noProof/>
        </w:rPr>
        <w:instrText>62"</w:instrText>
      </w:r>
      <w:r>
        <w:instrText xml:space="preserve"> </w:instrText>
      </w:r>
      <w:r>
        <w:fldChar w:fldCharType="end"/>
      </w:r>
      <w:r>
        <w:fldChar w:fldCharType="begin"/>
      </w:r>
      <w:r>
        <w:instrText xml:space="preserve"> XE "</w:instrText>
      </w:r>
      <w:r>
        <w:rPr>
          <w:noProof/>
        </w:rPr>
        <w:instrText>133"</w:instrText>
      </w:r>
      <w:r>
        <w:instrText xml:space="preserve"> </w:instrText>
      </w:r>
      <w:r>
        <w:fldChar w:fldCharType="end"/>
      </w:r>
      <w:r>
        <w:t xml:space="preserve"> the list) or by all CPRS users. Clinical Application Coordinators (CACs) can create and manage general patient lists through the List Manager interface (the character-based version of CPRS).  </w:t>
      </w:r>
    </w:p>
    <w:p w:rsidR="0070715B" w:rsidRDefault="0070715B" w:rsidP="0070715B">
      <w:r>
        <w:t xml:space="preserve">With patient lists you can: </w:t>
      </w:r>
    </w:p>
    <w:p w:rsidR="0070715B" w:rsidRDefault="0070715B" w:rsidP="0070715B">
      <w:pPr>
        <w:pStyle w:val="ListParagraph"/>
        <w:numPr>
          <w:ilvl w:val="0"/>
          <w:numId w:val="256"/>
        </w:numPr>
        <w:contextualSpacing w:val="0"/>
      </w:pPr>
      <w:r>
        <w:t>Quickly locate your patients without going through all the patients in the list.</w:t>
      </w:r>
      <w:r>
        <w:fldChar w:fldCharType="begin"/>
      </w:r>
      <w:r>
        <w:instrText xml:space="preserve"> XE "</w:instrText>
      </w:r>
      <w:r w:rsidRPr="00D81166">
        <w:instrText>list.</w:instrText>
      </w:r>
      <w:r>
        <w:instrText xml:space="preserve">" </w:instrText>
      </w:r>
      <w:r>
        <w:fldChar w:fldCharType="end"/>
      </w:r>
      <w:r>
        <w:t xml:space="preserve"> </w:t>
      </w:r>
    </w:p>
    <w:p w:rsidR="0070715B" w:rsidRDefault="0070715B" w:rsidP="0070715B">
      <w:pPr>
        <w:pStyle w:val="ListParagraph"/>
        <w:numPr>
          <w:ilvl w:val="0"/>
          <w:numId w:val="256"/>
        </w:numPr>
        <w:contextualSpacing w:val="0"/>
      </w:pPr>
      <w:r>
        <w:t xml:space="preserve">Create lists for teams of clinicians who can sign or cosign for each other. </w:t>
      </w:r>
    </w:p>
    <w:p w:rsidR="0070715B" w:rsidRDefault="0070715B" w:rsidP="0070715B">
      <w:pPr>
        <w:pStyle w:val="ListParagraph"/>
        <w:numPr>
          <w:ilvl w:val="0"/>
          <w:numId w:val="256"/>
        </w:numPr>
        <w:contextualSpacing w:val="0"/>
      </w:pPr>
      <w:r>
        <w:t>Tie notifications to teams, ensuring that all team members receive necessary information about a patient.</w:t>
      </w:r>
      <w:r>
        <w:fldChar w:fldCharType="begin"/>
      </w:r>
      <w:r>
        <w:instrText xml:space="preserve"> XE "</w:instrText>
      </w:r>
      <w:r w:rsidRPr="00D81166">
        <w:instrText>patient.</w:instrText>
      </w:r>
      <w:r>
        <w:instrText xml:space="preserve">" </w:instrText>
      </w:r>
      <w:r>
        <w:fldChar w:fldCharType="end"/>
      </w:r>
    </w:p>
    <w:p w:rsidR="0070715B" w:rsidRDefault="0070715B" w:rsidP="0070715B">
      <w:pPr>
        <w:pStyle w:val="Heading3"/>
      </w:pPr>
      <w:bookmarkStart w:id="22" w:name="_Toc23489188"/>
      <w:r>
        <w:t>Setting a Default Patient</w:t>
      </w:r>
      <w:r>
        <w:fldChar w:fldCharType="begin"/>
      </w:r>
      <w:r>
        <w:instrText xml:space="preserve"> XE "</w:instrText>
      </w:r>
      <w:r w:rsidRPr="00D81166">
        <w:instrText>Patient</w:instrText>
      </w:r>
      <w:r>
        <w:instrText xml:space="preserve">" </w:instrText>
      </w:r>
      <w:r>
        <w:fldChar w:fldCharType="end"/>
      </w:r>
      <w:r>
        <w:t xml:space="preserve"> List</w:t>
      </w:r>
      <w:bookmarkEnd w:id="22"/>
      <w:r>
        <w:t xml:space="preserve"> </w:t>
      </w:r>
    </w:p>
    <w:p w:rsidR="0070715B" w:rsidRDefault="0070715B" w:rsidP="0070715B">
      <w:r>
        <w:t>To make it easier for you to locate your patients, CPRS</w:t>
      </w:r>
      <w:r>
        <w:fldChar w:fldCharType="begin"/>
      </w:r>
      <w:r>
        <w:instrText xml:space="preserve"> XE "</w:instrText>
      </w:r>
      <w:r>
        <w:rPr>
          <w:noProof/>
        </w:rPr>
        <w:instrText>CPRS"</w:instrText>
      </w:r>
      <w:r>
        <w:instrText xml:space="preserve"> </w:instrText>
      </w:r>
      <w:r>
        <w:fldChar w:fldCharType="end"/>
      </w:r>
      <w:r>
        <w:t xml:space="preserve"> enables you to set a default patient list.</w:t>
      </w:r>
      <w:r>
        <w:fldChar w:fldCharType="begin"/>
      </w:r>
      <w:r>
        <w:instrText xml:space="preserve"> XE "</w:instrText>
      </w:r>
      <w:r w:rsidRPr="00D81166">
        <w:instrText>list.</w:instrText>
      </w:r>
      <w:r>
        <w:instrText xml:space="preserve">" </w:instrText>
      </w:r>
      <w:r>
        <w:fldChar w:fldCharType="end"/>
      </w:r>
      <w:r>
        <w:t xml:space="preserve"> This is the list that will appear when you launch CPRS. For example, if you work in a specific ward, you can set the default patient list to be the list for that ward. </w:t>
      </w:r>
    </w:p>
    <w:p w:rsidR="0070715B" w:rsidRDefault="0070715B" w:rsidP="0070715B">
      <w:r>
        <w:t xml:space="preserve">To set the default patient list, use these steps: </w:t>
      </w:r>
    </w:p>
    <w:p w:rsidR="0070715B" w:rsidRDefault="0070715B" w:rsidP="0070715B">
      <w:pPr>
        <w:pStyle w:val="ListParagraph"/>
        <w:numPr>
          <w:ilvl w:val="0"/>
          <w:numId w:val="2"/>
        </w:numPr>
        <w:ind w:left="720" w:hanging="360"/>
        <w:contextualSpacing w:val="0"/>
      </w:pPr>
      <w:r>
        <w:t>If you are just opening CPRS</w:t>
      </w:r>
      <w:r>
        <w:fldChar w:fldCharType="begin"/>
      </w:r>
      <w:r>
        <w:instrText xml:space="preserve"> XE "</w:instrText>
      </w:r>
      <w:r>
        <w:rPr>
          <w:noProof/>
        </w:rPr>
        <w:instrText>CPRS"</w:instrText>
      </w:r>
      <w:r>
        <w:instrText xml:space="preserve"> </w:instrText>
      </w:r>
      <w:r>
        <w:fldChar w:fldCharType="end"/>
      </w:r>
      <w:r>
        <w:t>, skip to step 2</w:t>
      </w:r>
      <w:r>
        <w:fldChar w:fldCharType="begin"/>
      </w:r>
      <w:r>
        <w:instrText xml:space="preserve"> XE "</w:instrText>
      </w:r>
      <w:r w:rsidRPr="00D81166">
        <w:instrText>Unsigned</w:instrText>
      </w:r>
      <w:r>
        <w:instrText xml:space="preserve">" </w:instrText>
      </w:r>
      <w:r>
        <w:fldChar w:fldCharType="end"/>
      </w:r>
      <w:r>
        <w:fldChar w:fldCharType="begin"/>
      </w:r>
      <w:r>
        <w:instrText xml:space="preserve"> XE "</w:instrText>
      </w:r>
      <w:r w:rsidRPr="00D81166">
        <w:instrText>2</w:instrText>
      </w:r>
      <w:r>
        <w:instrText xml:space="preserve">" </w:instrText>
      </w:r>
      <w:r>
        <w:fldChar w:fldCharType="end"/>
      </w:r>
      <w:r>
        <w:t>.</w:t>
      </w:r>
      <w:r>
        <w:fldChar w:fldCharType="begin"/>
      </w:r>
      <w:r>
        <w:instrText xml:space="preserve"> XE "</w:instrText>
      </w:r>
      <w:r w:rsidRPr="0071093A">
        <w:instrText>Based on the Order Check’s clinical danger level and user’s OE/RR 2.5 elec signature key:</w:instrText>
      </w:r>
      <w:r>
        <w:instrText xml:space="preserve">" </w:instrText>
      </w:r>
      <w:r>
        <w:fldChar w:fldCharType="end"/>
      </w:r>
      <w:r>
        <w:fldChar w:fldCharType="begin"/>
      </w:r>
      <w:r>
        <w:instrText xml:space="preserve"> XE "</w:instrText>
      </w:r>
      <w:r w:rsidRPr="001E65EF">
        <w:instrText>EN^ORKCHK Parameters:</w:instrText>
      </w:r>
      <w:r>
        <w:instrText xml:space="preserve">" </w:instrText>
      </w:r>
      <w:r>
        <w:fldChar w:fldCharType="end"/>
      </w:r>
      <w:r>
        <w:fldChar w:fldCharType="begin"/>
      </w:r>
      <w:r>
        <w:instrText xml:space="preserve"> XE "</w:instrText>
      </w:r>
      <w:r w:rsidRPr="00D60C16">
        <w:instrText>Orderer places an order for an IV solution. Duplicate drug order check will not occur.</w:instrText>
      </w:r>
      <w:r>
        <w:instrText xml:space="preserve">" </w:instrText>
      </w:r>
      <w:r>
        <w:fldChar w:fldCharType="end"/>
      </w:r>
      <w:r>
        <w:fldChar w:fldCharType="begin"/>
      </w:r>
      <w:r>
        <w:instrText xml:space="preserve"> XE "</w:instrText>
      </w:r>
      <w:r w:rsidRPr="00D81166">
        <w:instrText>Puts the runtime information into a Fileman compatible file that support people can search with Fileman tools.</w:instrText>
      </w:r>
      <w:r>
        <w:instrText xml:space="preserve">" </w:instrText>
      </w:r>
      <w:r>
        <w:fldChar w:fldCharType="end"/>
      </w:r>
      <w:r>
        <w:fldChar w:fldCharType="begin"/>
      </w:r>
      <w:r>
        <w:instrText xml:space="preserve"> XE "</w:instrText>
      </w:r>
      <w:r w:rsidRPr="00026DEB">
        <w:instrText>Verify the client/server application TYPE field is a B type option.</w:instrText>
      </w:r>
      <w:r>
        <w:instrText xml:space="preserve">" </w:instrText>
      </w:r>
      <w:r>
        <w:fldChar w:fldCharType="end"/>
      </w:r>
      <w:r>
        <w:fldChar w:fldCharType="begin"/>
      </w:r>
      <w:r>
        <w:instrText xml:space="preserve"> XE "</w:instrText>
      </w:r>
      <w:r w:rsidRPr="00D81166">
        <w:instrText>To help establish a chronology of HL7 events for a particular patient or user.</w:instrText>
      </w:r>
      <w:r>
        <w:instrText xml:space="preserve">" </w:instrText>
      </w:r>
      <w:r>
        <w:fldChar w:fldCharType="end"/>
      </w:r>
      <w:r>
        <w:fldChar w:fldCharType="begin"/>
      </w:r>
      <w:r>
        <w:instrText xml:space="preserve"> XE "</w:instrText>
      </w:r>
      <w:r w:rsidRPr="00105A6F">
        <w:instrText>Search in the Kernel Alert file for the entry corresponding to the alert.</w:instrText>
      </w:r>
      <w:r>
        <w:instrText xml:space="preserve">" </w:instrText>
      </w:r>
      <w:r>
        <w:fldChar w:fldCharType="end"/>
      </w:r>
      <w:r>
        <w:fldChar w:fldCharType="begin"/>
      </w:r>
      <w:r>
        <w:instrText xml:space="preserve"> XE "</w:instrText>
      </w:r>
      <w:r w:rsidRPr="0071093A">
        <w:instrText>Orderable item selection</w:instrText>
      </w:r>
      <w:r>
        <w:instrText xml:space="preserve">" </w:instrText>
      </w:r>
      <w:r>
        <w:fldChar w:fldCharType="end"/>
      </w:r>
      <w:r>
        <w:fldChar w:fldCharType="begin"/>
      </w:r>
      <w:r>
        <w:instrText xml:space="preserve"> XE "</w:instrText>
      </w:r>
      <w:r w:rsidRPr="00D81166">
        <w:instrText>Turn electronic signature on in the PARAMETERS file, to make electronic signature requirements active. If the ELECTRONIC SIGNATURE parameter is turned off (set to ‘0’), orders become active automatically after they’re entered.</w:instrText>
      </w:r>
      <w:r>
        <w:instrText xml:space="preserve">" </w:instrText>
      </w:r>
      <w:r>
        <w:fldChar w:fldCharType="end"/>
      </w:r>
      <w:r>
        <w:fldChar w:fldCharType="begin"/>
      </w:r>
      <w:r>
        <w:instrText xml:space="preserve"> XE "</w:instrText>
      </w:r>
      <w:r w:rsidRPr="00D81166">
        <w:instrText>Time (TaskMan)-driven processes; for example: Medications Expiring - Inpt</w:instrText>
      </w:r>
      <w:r>
        <w:instrText xml:space="preserve">" </w:instrText>
      </w:r>
      <w:r>
        <w:fldChar w:fldCharType="end"/>
      </w:r>
      <w:r>
        <w:fldChar w:fldCharType="begin"/>
      </w:r>
      <w:r>
        <w:instrText xml:space="preserve"> XE "</w:instrText>
      </w:r>
      <w:r w:rsidRPr="00171B00">
        <w:instrText>Obtain the default/regular recipients for this notification regardless of patient from the parameter ORB DEFAULT RECIPIENTS.</w:instrText>
      </w:r>
      <w:r>
        <w:instrText xml:space="preserve">" </w:instrText>
      </w:r>
      <w:r>
        <w:fldChar w:fldCharType="end"/>
      </w:r>
      <w:r>
        <w:fldChar w:fldCharType="begin"/>
      </w:r>
      <w:r>
        <w:instrText xml:space="preserve"> XE "</w:instrText>
      </w:r>
      <w:r w:rsidRPr="00CB5369">
        <w:instrText>When the alert/notification is triggered, the number of days values for forwarding to supervisor and/or surrogate are sent with the alert to the Kernel Alert utility.</w:instrText>
      </w:r>
      <w:r>
        <w:instrText xml:space="preserve">" </w:instrText>
      </w:r>
      <w:r>
        <w:fldChar w:fldCharType="end"/>
      </w:r>
      <w:r>
        <w:fldChar w:fldCharType="begin"/>
      </w:r>
      <w:r>
        <w:instrText xml:space="preserve"> XE "</w:instrText>
      </w:r>
      <w:r w:rsidRPr="00CB5369">
        <w:instrText>Check to make sure the notification system is enabled:</w:instrText>
      </w:r>
      <w:r>
        <w:instrText xml:space="preserve">" </w:instrText>
      </w:r>
      <w:r>
        <w:fldChar w:fldCharType="end"/>
      </w:r>
      <w:r>
        <w:fldChar w:fldCharType="begin"/>
      </w:r>
      <w:r>
        <w:instrText xml:space="preserve"> XE "</w:instrText>
      </w:r>
      <w:r w:rsidRPr="00E26CB8">
        <w:instrText>Purge alerts from the Alert Tracking file.</w:instrText>
      </w:r>
      <w:r>
        <w:instrText xml:space="preserve">" </w:instrText>
      </w:r>
      <w:r>
        <w:fldChar w:fldCharType="end"/>
      </w:r>
      <w:r>
        <w:fldChar w:fldCharType="begin"/>
      </w:r>
      <w:r>
        <w:instrText xml:space="preserve"> XE "</w:instrText>
      </w:r>
      <w:r w:rsidRPr="00D81166">
        <w:instrText xml:space="preserve">Select the Event Delayed Orders Menu by typing </w:instrText>
      </w:r>
      <w:r w:rsidRPr="00D81166">
        <w:rPr>
          <w:b/>
          <w:bCs/>
        </w:rPr>
        <w:instrText>DO</w:instrText>
      </w:r>
      <w:r w:rsidRPr="00D81166">
        <w:instrText>.</w:instrText>
      </w:r>
      <w:r>
        <w:instrText xml:space="preserve">" </w:instrText>
      </w:r>
      <w:r>
        <w:fldChar w:fldCharType="end"/>
      </w:r>
      <w:r>
        <w:fldChar w:fldCharType="begin"/>
      </w:r>
      <w:r>
        <w:instrText xml:space="preserve"> XE "</w:instrText>
      </w:r>
      <w:r w:rsidRPr="00D81166">
        <w:instrText xml:space="preserve">Select Delayed Orders/Auto-DC Set-up by typing </w:instrText>
      </w:r>
      <w:r w:rsidRPr="00D81166">
        <w:rPr>
          <w:b/>
          <w:bCs/>
        </w:rPr>
        <w:instrText>DO</w:instrText>
      </w:r>
      <w:r w:rsidRPr="00D81166">
        <w:instrText>.</w:instrText>
      </w:r>
      <w:r>
        <w:instrText xml:space="preserve">" </w:instrText>
      </w:r>
      <w:r>
        <w:fldChar w:fldCharType="end"/>
      </w:r>
      <w:r>
        <w:fldChar w:fldCharType="begin"/>
      </w:r>
      <w:r>
        <w:instrText xml:space="preserve"> XE "</w:instrText>
      </w:r>
      <w:r w:rsidRPr="00C62485">
        <w:instrText>Assign the clinician the Provider key (while in the NEW PERSON file).</w:instrText>
      </w:r>
      <w:r>
        <w:instrText xml:space="preserve">" </w:instrText>
      </w:r>
      <w:r>
        <w:fldChar w:fldCharType="end"/>
      </w:r>
      <w:r>
        <w:t xml:space="preserve"> Otherwise, select </w:t>
      </w:r>
      <w:r w:rsidRPr="00982241">
        <w:rPr>
          <w:b/>
        </w:rPr>
        <w:t>File</w:t>
      </w:r>
      <w:r>
        <w:rPr>
          <w:b/>
        </w:rPr>
        <w:fldChar w:fldCharType="begin"/>
      </w:r>
      <w:r>
        <w:rPr>
          <w:b/>
        </w:rPr>
        <w:instrText xml:space="preserve"> XE "</w:instrText>
      </w:r>
      <w:r>
        <w:rPr>
          <w:noProof/>
        </w:rPr>
        <w:instrText>File"</w:instrText>
      </w:r>
      <w:r>
        <w:rPr>
          <w:b/>
        </w:rPr>
        <w:instrText xml:space="preserve"> </w:instrText>
      </w:r>
      <w:r>
        <w:rPr>
          <w:b/>
        </w:rPr>
        <w:fldChar w:fldCharType="end"/>
      </w:r>
      <w:r w:rsidRPr="00982241">
        <w:rPr>
          <w:b/>
        </w:rPr>
        <w:t xml:space="preserve"> | Select New Patient</w:t>
      </w:r>
      <w:r>
        <w:rPr>
          <w:b/>
        </w:rPr>
        <w:fldChar w:fldCharType="begin"/>
      </w:r>
      <w:r>
        <w:rPr>
          <w:b/>
        </w:rPr>
        <w:instrText xml:space="preserve"> XE "</w:instrText>
      </w:r>
      <w:r w:rsidRPr="00D81166">
        <w:instrText>Patient</w:instrText>
      </w:r>
      <w:r>
        <w:instrText>"</w:instrText>
      </w:r>
      <w:r>
        <w:rPr>
          <w:b/>
        </w:rPr>
        <w:instrText xml:space="preserve"> </w:instrText>
      </w:r>
      <w:r>
        <w:rPr>
          <w:b/>
        </w:rPr>
        <w:fldChar w:fldCharType="end"/>
      </w:r>
      <w:r w:rsidRPr="00982241">
        <w:rPr>
          <w:b/>
        </w:rPr>
        <w:t>...</w:t>
      </w:r>
      <w:r>
        <w:t xml:space="preserve">. </w:t>
      </w:r>
    </w:p>
    <w:p w:rsidR="0070715B" w:rsidRDefault="0070715B" w:rsidP="0070715B">
      <w:pPr>
        <w:pStyle w:val="ListParagraph"/>
        <w:numPr>
          <w:ilvl w:val="0"/>
          <w:numId w:val="2"/>
        </w:numPr>
        <w:ind w:left="720" w:hanging="360"/>
        <w:contextualSpacing w:val="0"/>
      </w:pPr>
      <w:r>
        <w:t>In the Patient</w:t>
      </w:r>
      <w:r>
        <w:fldChar w:fldCharType="begin"/>
      </w:r>
      <w:r>
        <w:instrText xml:space="preserve"> XE "</w:instrText>
      </w:r>
      <w:r w:rsidRPr="00D81166">
        <w:instrText>Patient</w:instrText>
      </w:r>
      <w:r>
        <w:instrText xml:space="preserve">" </w:instrText>
      </w:r>
      <w:r>
        <w:fldChar w:fldCharType="end"/>
      </w:r>
      <w:r>
        <w:t xml:space="preserve"> Selection screen, select the category in which you want to search for a patient’s record by clicking the option button in front of the category (</w:t>
      </w:r>
      <w:r w:rsidRPr="00D9020A">
        <w:t>Default, Providers, Teams, Specialties, Clinics, Wards,</w:t>
      </w:r>
      <w:r>
        <w:t xml:space="preserve"> or </w:t>
      </w:r>
      <w:r w:rsidRPr="00D9020A">
        <w:t>All</w:t>
      </w:r>
      <w:r>
        <w:t xml:space="preserve">). </w:t>
      </w:r>
    </w:p>
    <w:p w:rsidR="0070715B" w:rsidRDefault="0070715B" w:rsidP="0070715B">
      <w:pPr>
        <w:pStyle w:val="ListParagraph"/>
        <w:numPr>
          <w:ilvl w:val="0"/>
          <w:numId w:val="2"/>
        </w:numPr>
        <w:ind w:left="720" w:hanging="360"/>
        <w:contextualSpacing w:val="0"/>
      </w:pPr>
      <w:r>
        <w:t xml:space="preserve">In the list box below the option button, click the item that narrows the search further (such as a specific ward). </w:t>
      </w:r>
    </w:p>
    <w:p w:rsidR="0070715B" w:rsidRDefault="0070715B" w:rsidP="0070715B">
      <w:pPr>
        <w:pStyle w:val="ListParagraph"/>
        <w:numPr>
          <w:ilvl w:val="0"/>
          <w:numId w:val="2"/>
        </w:numPr>
        <w:ind w:left="720" w:hanging="360"/>
        <w:contextualSpacing w:val="0"/>
      </w:pPr>
      <w:r>
        <w:t>If you select something other than All, CPRS</w:t>
      </w:r>
      <w:r>
        <w:fldChar w:fldCharType="begin"/>
      </w:r>
      <w:r>
        <w:instrText xml:space="preserve"> XE "</w:instrText>
      </w:r>
      <w:r>
        <w:rPr>
          <w:noProof/>
        </w:rPr>
        <w:instrText>CPRS"</w:instrText>
      </w:r>
      <w:r>
        <w:instrText xml:space="preserve"> </w:instrText>
      </w:r>
      <w:r>
        <w:fldChar w:fldCharType="end"/>
      </w:r>
      <w:r>
        <w:t xml:space="preserve"> sorts the patient list and divides the list into two parts: The names above the line are the names for the category and item you selected; the names below the line make up a comprehensive patient list.</w:t>
      </w:r>
      <w:r>
        <w:fldChar w:fldCharType="begin"/>
      </w:r>
      <w:r>
        <w:instrText xml:space="preserve"> XE "</w:instrText>
      </w:r>
      <w:r w:rsidRPr="00D81166">
        <w:instrText>list.</w:instrText>
      </w:r>
      <w:r>
        <w:instrText xml:space="preserve">" </w:instrText>
      </w:r>
      <w:r>
        <w:fldChar w:fldCharType="end"/>
      </w:r>
      <w:r>
        <w:t xml:space="preserve"> </w:t>
      </w:r>
    </w:p>
    <w:p w:rsidR="0070715B" w:rsidRDefault="0070715B" w:rsidP="0070715B">
      <w:pPr>
        <w:pStyle w:val="ListParagraph"/>
        <w:numPr>
          <w:ilvl w:val="0"/>
          <w:numId w:val="2"/>
        </w:numPr>
        <w:ind w:left="720" w:hanging="360"/>
        <w:contextualSpacing w:val="0"/>
      </w:pPr>
      <w:r>
        <w:lastRenderedPageBreak/>
        <w:t xml:space="preserve">To save the patient list as your default list, click </w:t>
      </w:r>
      <w:r w:rsidRPr="00D9020A">
        <w:t>Save Patient</w:t>
      </w:r>
      <w:r>
        <w:fldChar w:fldCharType="begin"/>
      </w:r>
      <w:r>
        <w:instrText xml:space="preserve"> XE "</w:instrText>
      </w:r>
      <w:r w:rsidRPr="00D81166">
        <w:instrText>Patient</w:instrText>
      </w:r>
      <w:r>
        <w:instrText xml:space="preserve">" </w:instrText>
      </w:r>
      <w:r>
        <w:fldChar w:fldCharType="end"/>
      </w:r>
      <w:r w:rsidRPr="00D9020A">
        <w:t xml:space="preserve"> List Settings</w:t>
      </w:r>
      <w:r>
        <w:t xml:space="preserve">. </w:t>
      </w:r>
    </w:p>
    <w:p w:rsidR="0070715B" w:rsidRDefault="0070715B" w:rsidP="0070715B">
      <w:pPr>
        <w:pStyle w:val="ListParagraph"/>
        <w:numPr>
          <w:ilvl w:val="0"/>
          <w:numId w:val="2"/>
        </w:numPr>
        <w:ind w:left="720" w:hanging="360"/>
        <w:contextualSpacing w:val="0"/>
      </w:pPr>
      <w:r>
        <w:t>If you selected “Clinics” in step 2</w:t>
      </w:r>
      <w:r>
        <w:fldChar w:fldCharType="begin"/>
      </w:r>
      <w:r>
        <w:instrText xml:space="preserve"> XE "</w:instrText>
      </w:r>
      <w:r w:rsidRPr="00D81166">
        <w:instrText>Unsigned</w:instrText>
      </w:r>
      <w:r>
        <w:instrText xml:space="preserve">" </w:instrText>
      </w:r>
      <w:r>
        <w:fldChar w:fldCharType="end"/>
      </w:r>
      <w:r>
        <w:fldChar w:fldCharType="begin"/>
      </w:r>
      <w:r>
        <w:instrText xml:space="preserve"> XE "</w:instrText>
      </w:r>
      <w:r w:rsidRPr="00D81166">
        <w:instrText>2</w:instrText>
      </w:r>
      <w:r>
        <w:instrText xml:space="preserve">" </w:instrText>
      </w:r>
      <w:r>
        <w:fldChar w:fldCharType="end"/>
      </w:r>
      <w:r>
        <w:t>, a dialog that resembles Figure A</w:t>
      </w:r>
      <w:r>
        <w:fldChar w:fldCharType="begin"/>
      </w:r>
      <w:r>
        <w:instrText xml:space="preserve"> XE "</w:instrText>
      </w:r>
      <w:r w:rsidRPr="00D81166">
        <w:instrText>AMBULATORY</w:instrText>
      </w:r>
      <w:r>
        <w:instrText xml:space="preserve">" </w:instrText>
      </w:r>
      <w:r>
        <w:fldChar w:fldCharType="end"/>
      </w:r>
      <w:r>
        <w:fldChar w:fldCharType="begin"/>
      </w:r>
      <w:r>
        <w:instrText xml:space="preserve"> XE "</w:instrText>
      </w:r>
      <w:r>
        <w:rPr>
          <w:noProof/>
        </w:rPr>
        <w:instrText>A"</w:instrText>
      </w:r>
      <w:r>
        <w:instrText xml:space="preserve"> </w:instrText>
      </w:r>
      <w:r>
        <w:fldChar w:fldCharType="end"/>
      </w:r>
      <w:r>
        <w:t xml:space="preserve"> will appear.</w:t>
      </w:r>
    </w:p>
    <w:p w:rsidR="0070715B" w:rsidRDefault="0070715B" w:rsidP="0070715B">
      <w:pPr>
        <w:ind w:left="720"/>
      </w:pPr>
      <w:r>
        <w:rPr>
          <w:noProof/>
        </w:rPr>
        <w:drawing>
          <wp:inline distT="0" distB="0" distL="0" distR="0" wp14:anchorId="07D0F1DE" wp14:editId="75DB7F5A">
            <wp:extent cx="2647950" cy="2178685"/>
            <wp:effectExtent l="0" t="0" r="0" b="0"/>
            <wp:docPr id="18081" name="Picture 18081" descr="Save Patient List Settings dialog box."/>
            <wp:cNvGraphicFramePr/>
            <a:graphic xmlns:a="http://schemas.openxmlformats.org/drawingml/2006/main">
              <a:graphicData uri="http://schemas.openxmlformats.org/drawingml/2006/picture">
                <pic:pic xmlns:pic="http://schemas.openxmlformats.org/drawingml/2006/picture">
                  <pic:nvPicPr>
                    <pic:cNvPr id="18081" name="Picture 18081"/>
                    <pic:cNvPicPr/>
                  </pic:nvPicPr>
                  <pic:blipFill>
                    <a:blip r:embed="rId20"/>
                    <a:stretch>
                      <a:fillRect/>
                    </a:stretch>
                  </pic:blipFill>
                  <pic:spPr>
                    <a:xfrm>
                      <a:off x="0" y="0"/>
                      <a:ext cx="2647950" cy="2178685"/>
                    </a:xfrm>
                    <a:prstGeom prst="rect">
                      <a:avLst/>
                    </a:prstGeom>
                  </pic:spPr>
                </pic:pic>
              </a:graphicData>
            </a:graphic>
          </wp:inline>
        </w:drawing>
      </w:r>
      <w:r>
        <w:rPr>
          <w:sz w:val="18"/>
        </w:rPr>
        <w:t xml:space="preserve"> </w:t>
      </w:r>
    </w:p>
    <w:p w:rsidR="0070715B" w:rsidRPr="00412CB8" w:rsidRDefault="0070715B" w:rsidP="0070715B">
      <w:pPr>
        <w:ind w:left="720"/>
        <w:rPr>
          <w:sz w:val="20"/>
        </w:rPr>
      </w:pPr>
      <w:r w:rsidRPr="00412CB8">
        <w:rPr>
          <w:rFonts w:ascii="Arial" w:hAnsi="Arial" w:cs="Arial"/>
          <w:b/>
          <w:sz w:val="18"/>
        </w:rPr>
        <w:t>This dialog enables the user to save kinds of clinic lists</w:t>
      </w:r>
      <w:r w:rsidRPr="00412CB8">
        <w:rPr>
          <w:sz w:val="20"/>
        </w:rPr>
        <w:t xml:space="preserve"> </w:t>
      </w:r>
    </w:p>
    <w:p w:rsidR="0070715B" w:rsidRDefault="0070715B" w:rsidP="0070715B">
      <w:pPr>
        <w:pStyle w:val="ListParagraph"/>
        <w:numPr>
          <w:ilvl w:val="0"/>
          <w:numId w:val="2"/>
        </w:numPr>
        <w:spacing w:before="60" w:after="60"/>
        <w:ind w:left="720" w:hanging="360"/>
      </w:pPr>
      <w:r>
        <w:t>Select “Save For All Days of Week” to set the clinic as the default patient list for all days of the week.</w:t>
      </w:r>
    </w:p>
    <w:p w:rsidR="0070715B" w:rsidRDefault="0070715B" w:rsidP="0070715B">
      <w:pPr>
        <w:ind w:left="720"/>
      </w:pP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 xml:space="preserve">-or- </w:t>
      </w:r>
    </w:p>
    <w:p w:rsidR="0070715B" w:rsidRDefault="0070715B" w:rsidP="0070715B">
      <w:pPr>
        <w:ind w:left="720"/>
      </w:pPr>
      <w:r>
        <w:t>select “Save For Current Day Only” if you wish to set the clinic as the default for only the current day of the week.</w:t>
      </w:r>
    </w:p>
    <w:p w:rsidR="0070715B" w:rsidRDefault="0070715B" w:rsidP="0070715B">
      <w:pPr>
        <w:pStyle w:val="ListParagraph"/>
        <w:numPr>
          <w:ilvl w:val="0"/>
          <w:numId w:val="2"/>
        </w:numPr>
        <w:spacing w:before="60"/>
        <w:ind w:left="360"/>
      </w:pPr>
      <w:r>
        <w:t xml:space="preserve">Press </w:t>
      </w:r>
      <w:r w:rsidRPr="00405632">
        <w:rPr>
          <w:b/>
        </w:rPr>
        <w:t>OK</w:t>
      </w:r>
      <w:r>
        <w:t>.</w:t>
      </w:r>
    </w:p>
    <w:p w:rsidR="0070715B" w:rsidRDefault="0070715B" w:rsidP="0070715B">
      <w:pPr>
        <w:pStyle w:val="Heading2"/>
      </w:pPr>
      <w:bookmarkStart w:id="23" w:name="_Toc23489189"/>
      <w:r>
        <w:t>Notifications</w:t>
      </w:r>
      <w:bookmarkEnd w:id="23"/>
      <w:r>
        <w:fldChar w:fldCharType="begin"/>
      </w:r>
      <w:r>
        <w:instrText xml:space="preserve"> XE "</w:instrText>
      </w:r>
      <w:r>
        <w:rPr>
          <w:noProof/>
        </w:rPr>
        <w:instrText>Notifications"</w:instrText>
      </w:r>
      <w:r>
        <w:instrText xml:space="preserve"> </w:instrText>
      </w:r>
      <w:r>
        <w:fldChar w:fldCharType="end"/>
      </w:r>
      <w:r>
        <w:t xml:space="preserve"> </w:t>
      </w:r>
    </w:p>
    <w:p w:rsidR="0070715B" w:rsidRDefault="0070715B" w:rsidP="0070715B">
      <w:r>
        <w:t>Notifications</w:t>
      </w:r>
      <w:r>
        <w:fldChar w:fldCharType="begin"/>
      </w:r>
      <w:r>
        <w:instrText xml:space="preserve"> XE "</w:instrText>
      </w:r>
      <w:r>
        <w:rPr>
          <w:noProof/>
        </w:rPr>
        <w:instrText>Notifications"</w:instrText>
      </w:r>
      <w:r>
        <w:instrText xml:space="preserve"> </w:instrText>
      </w:r>
      <w:r>
        <w:fldChar w:fldCharType="end"/>
      </w:r>
      <w:r>
        <w:t xml:space="preserve"> are messages that provide information or prompt you to act on a clinical event. Clinical events, such as a critical lab</w:t>
      </w:r>
      <w:r>
        <w:fldChar w:fldCharType="begin"/>
      </w:r>
      <w:r>
        <w:instrText xml:space="preserve"> XE "</w:instrText>
      </w:r>
      <w:r>
        <w:rPr>
          <w:noProof/>
        </w:rPr>
        <w:instrText>77"</w:instrText>
      </w:r>
      <w:r>
        <w:instrText xml:space="preserve"> </w:instrText>
      </w:r>
      <w:r>
        <w:fldChar w:fldCharType="end"/>
      </w:r>
      <w:r>
        <w:t xml:space="preserve"> value or a change in orders, trigger a notification to be sent to all recipients identified by the triggering package</w:t>
      </w:r>
      <w:r>
        <w:fldChar w:fldCharType="begin"/>
      </w:r>
      <w:r>
        <w:instrText xml:space="preserve"> XE "</w:instrText>
      </w:r>
      <w:r w:rsidRPr="00D81166">
        <w:instrText>package</w:instrText>
      </w:r>
      <w:r>
        <w:instrText xml:space="preserve">" </w:instrText>
      </w:r>
      <w:r>
        <w:fldChar w:fldCharType="end"/>
      </w:r>
      <w:r>
        <w:t xml:space="preserve"> (such as Lab</w:t>
      </w:r>
      <w:r>
        <w:fldChar w:fldCharType="begin"/>
      </w:r>
      <w:r>
        <w:instrText xml:space="preserve"> XE "</w:instrText>
      </w:r>
      <w:r w:rsidRPr="00D81166">
        <w:instrText>Lab</w:instrText>
      </w:r>
      <w:r>
        <w:instrText xml:space="preserve">" </w:instrText>
      </w:r>
      <w:r>
        <w:fldChar w:fldCharType="end"/>
      </w:r>
      <w:r>
        <w:t>, CPRS</w:t>
      </w:r>
      <w:r>
        <w:fldChar w:fldCharType="begin"/>
      </w:r>
      <w:r>
        <w:instrText xml:space="preserve"> XE "</w:instrText>
      </w:r>
      <w:r>
        <w:rPr>
          <w:noProof/>
        </w:rPr>
        <w:instrText>CPRS"</w:instrText>
      </w:r>
      <w:r>
        <w:instrText xml:space="preserve"> </w:instrText>
      </w:r>
      <w:r>
        <w:fldChar w:fldCharType="end"/>
      </w:r>
      <w:r>
        <w:t xml:space="preserve">, or Radiology).  </w:t>
      </w:r>
    </w:p>
    <w:p w:rsidR="0070715B" w:rsidRPr="00A55A86" w:rsidRDefault="0070715B" w:rsidP="0070715B">
      <w:pPr>
        <w:rPr>
          <w:spacing w:val="-6"/>
        </w:rPr>
      </w:pPr>
      <w:r w:rsidRPr="00A55A86">
        <w:rPr>
          <w:spacing w:val="-6"/>
        </w:rPr>
        <w:t>CPRS</w:t>
      </w:r>
      <w:r>
        <w:rPr>
          <w:spacing w:val="-6"/>
        </w:rPr>
        <w:fldChar w:fldCharType="begin"/>
      </w:r>
      <w:r>
        <w:rPr>
          <w:spacing w:val="-6"/>
        </w:rPr>
        <w:instrText xml:space="preserve"> XE "</w:instrText>
      </w:r>
      <w:r>
        <w:rPr>
          <w:noProof/>
        </w:rPr>
        <w:instrText>CPRS"</w:instrText>
      </w:r>
      <w:r>
        <w:rPr>
          <w:spacing w:val="-6"/>
        </w:rPr>
        <w:instrText xml:space="preserve"> </w:instrText>
      </w:r>
      <w:r>
        <w:rPr>
          <w:spacing w:val="-6"/>
        </w:rPr>
        <w:fldChar w:fldCharType="end"/>
      </w:r>
      <w:r w:rsidRPr="00A55A86">
        <w:rPr>
          <w:spacing w:val="-6"/>
        </w:rPr>
        <w:t xml:space="preserve"> places an “I</w:t>
      </w:r>
      <w:r>
        <w:rPr>
          <w:spacing w:val="-6"/>
        </w:rPr>
        <w:fldChar w:fldCharType="begin"/>
      </w:r>
      <w:r>
        <w:rPr>
          <w:spacing w:val="-6"/>
        </w:rPr>
        <w:instrText xml:space="preserve"> XE "</w:instrText>
      </w:r>
      <w:r w:rsidRPr="00D81166">
        <w:instrText>INPATIENT</w:instrText>
      </w:r>
      <w:r>
        <w:instrText>"</w:instrText>
      </w:r>
      <w:r>
        <w:rPr>
          <w:spacing w:val="-6"/>
        </w:rPr>
        <w:instrText xml:space="preserve"> </w:instrText>
      </w:r>
      <w:r>
        <w:rPr>
          <w:spacing w:val="-6"/>
        </w:rPr>
        <w:fldChar w:fldCharType="end"/>
      </w:r>
      <w:r>
        <w:rPr>
          <w:spacing w:val="-6"/>
        </w:rPr>
        <w:fldChar w:fldCharType="begin"/>
      </w:r>
      <w:r>
        <w:rPr>
          <w:spacing w:val="-6"/>
        </w:rPr>
        <w:instrText xml:space="preserve"> XE "</w:instrText>
      </w:r>
      <w:r w:rsidRPr="00D81166">
        <w:instrText>Immediate collect by blood team</w:instrText>
      </w:r>
      <w:r>
        <w:instrText>"</w:instrText>
      </w:r>
      <w:r>
        <w:rPr>
          <w:spacing w:val="-6"/>
        </w:rPr>
        <w:instrText xml:space="preserve"> </w:instrText>
      </w:r>
      <w:r>
        <w:rPr>
          <w:spacing w:val="-6"/>
        </w:rPr>
        <w:fldChar w:fldCharType="end"/>
      </w:r>
      <w:r>
        <w:rPr>
          <w:spacing w:val="-6"/>
        </w:rPr>
        <w:fldChar w:fldCharType="begin"/>
      </w:r>
      <w:r>
        <w:rPr>
          <w:spacing w:val="-6"/>
        </w:rPr>
        <w:instrText xml:space="preserve"> XE "</w:instrText>
      </w:r>
      <w:r w:rsidRPr="00D81166">
        <w:instrText>I</w:instrText>
      </w:r>
      <w:r>
        <w:instrText>"</w:instrText>
      </w:r>
      <w:r>
        <w:rPr>
          <w:spacing w:val="-6"/>
        </w:rPr>
        <w:instrText xml:space="preserve"> </w:instrText>
      </w:r>
      <w:r>
        <w:rPr>
          <w:spacing w:val="-6"/>
        </w:rPr>
        <w:fldChar w:fldCharType="end"/>
      </w:r>
      <w:r w:rsidRPr="00A55A86">
        <w:rPr>
          <w:spacing w:val="-6"/>
        </w:rPr>
        <w:t>” before “information</w:t>
      </w:r>
      <w:r>
        <w:rPr>
          <w:spacing w:val="-6"/>
        </w:rPr>
        <w:fldChar w:fldCharType="begin"/>
      </w:r>
      <w:r>
        <w:rPr>
          <w:spacing w:val="-6"/>
        </w:rPr>
        <w:instrText xml:space="preserve"> XE "</w:instrText>
      </w:r>
      <w:r w:rsidRPr="00D81166">
        <w:instrText>69.9/150.4</w:instrText>
      </w:r>
      <w:r>
        <w:instrText>"</w:instrText>
      </w:r>
      <w:r>
        <w:rPr>
          <w:spacing w:val="-6"/>
        </w:rPr>
        <w:instrText xml:space="preserve"> </w:instrText>
      </w:r>
      <w:r>
        <w:rPr>
          <w:spacing w:val="-6"/>
        </w:rPr>
        <w:fldChar w:fldCharType="end"/>
      </w:r>
      <w:r>
        <w:rPr>
          <w:spacing w:val="-6"/>
        </w:rPr>
        <w:fldChar w:fldCharType="begin"/>
      </w:r>
      <w:r>
        <w:rPr>
          <w:spacing w:val="-6"/>
        </w:rPr>
        <w:instrText xml:space="preserve"> XE "</w:instrText>
      </w:r>
      <w:r w:rsidRPr="00D81166">
        <w:instrText>69.9/150.3</w:instrText>
      </w:r>
      <w:r>
        <w:instrText>"</w:instrText>
      </w:r>
      <w:r>
        <w:rPr>
          <w:spacing w:val="-6"/>
        </w:rPr>
        <w:instrText xml:space="preserve"> </w:instrText>
      </w:r>
      <w:r>
        <w:rPr>
          <w:spacing w:val="-6"/>
        </w:rPr>
        <w:fldChar w:fldCharType="end"/>
      </w:r>
      <w:r>
        <w:rPr>
          <w:spacing w:val="-6"/>
        </w:rPr>
        <w:fldChar w:fldCharType="begin"/>
      </w:r>
      <w:r>
        <w:rPr>
          <w:spacing w:val="-6"/>
        </w:rPr>
        <w:instrText xml:space="preserve"> XE "</w:instrText>
      </w:r>
      <w:r w:rsidRPr="00D81166">
        <w:instrText>69.9/150.2</w:instrText>
      </w:r>
      <w:r>
        <w:instrText>"</w:instrText>
      </w:r>
      <w:r>
        <w:rPr>
          <w:spacing w:val="-6"/>
        </w:rPr>
        <w:instrText xml:space="preserve"> </w:instrText>
      </w:r>
      <w:r>
        <w:rPr>
          <w:spacing w:val="-6"/>
        </w:rPr>
        <w:fldChar w:fldCharType="end"/>
      </w:r>
      <w:r>
        <w:rPr>
          <w:spacing w:val="-6"/>
        </w:rPr>
        <w:fldChar w:fldCharType="begin"/>
      </w:r>
      <w:r>
        <w:rPr>
          <w:spacing w:val="-6"/>
        </w:rPr>
        <w:instrText xml:space="preserve"> XE "</w:instrText>
      </w:r>
      <w:r w:rsidRPr="00D81166">
        <w:instrText>N</w:instrText>
      </w:r>
      <w:r>
        <w:instrText>"</w:instrText>
      </w:r>
      <w:r>
        <w:rPr>
          <w:spacing w:val="-6"/>
        </w:rPr>
        <w:instrText xml:space="preserve"> </w:instrText>
      </w:r>
      <w:r>
        <w:rPr>
          <w:spacing w:val="-6"/>
        </w:rPr>
        <w:fldChar w:fldCharType="end"/>
      </w:r>
      <w:r>
        <w:rPr>
          <w:spacing w:val="-6"/>
        </w:rPr>
        <w:fldChar w:fldCharType="begin"/>
      </w:r>
      <w:r>
        <w:rPr>
          <w:spacing w:val="-6"/>
        </w:rPr>
        <w:instrText xml:space="preserve"> XE "</w:instrText>
      </w:r>
      <w:r w:rsidRPr="00D81166">
        <w:instrText>D</w:instrText>
      </w:r>
      <w:r>
        <w:instrText>"</w:instrText>
      </w:r>
      <w:r>
        <w:rPr>
          <w:spacing w:val="-6"/>
        </w:rPr>
        <w:instrText xml:space="preserve"> </w:instrText>
      </w:r>
      <w:r>
        <w:rPr>
          <w:spacing w:val="-6"/>
        </w:rPr>
        <w:fldChar w:fldCharType="end"/>
      </w:r>
      <w:r>
        <w:rPr>
          <w:spacing w:val="-6"/>
        </w:rPr>
        <w:fldChar w:fldCharType="begin"/>
      </w:r>
      <w:r>
        <w:rPr>
          <w:spacing w:val="-6"/>
        </w:rPr>
        <w:instrText xml:space="preserve"> XE "</w:instrText>
      </w:r>
      <w:r w:rsidRPr="00D81166">
        <w:instrText>Package</w:instrText>
      </w:r>
      <w:r>
        <w:instrText>"</w:instrText>
      </w:r>
      <w:r>
        <w:rPr>
          <w:spacing w:val="-6"/>
        </w:rPr>
        <w:instrText xml:space="preserve"> </w:instrText>
      </w:r>
      <w:r>
        <w:rPr>
          <w:spacing w:val="-6"/>
        </w:rPr>
        <w:fldChar w:fldCharType="end"/>
      </w:r>
      <w:r>
        <w:rPr>
          <w:spacing w:val="-6"/>
        </w:rPr>
        <w:fldChar w:fldCharType="begin"/>
      </w:r>
      <w:r>
        <w:rPr>
          <w:spacing w:val="-6"/>
        </w:rPr>
        <w:instrText xml:space="preserve"> XE "</w:instrText>
      </w:r>
      <w:r w:rsidRPr="00D81166">
        <w:instrText>RENAL FUNCTIONS OVER AGE 65</w:instrText>
      </w:r>
      <w:r>
        <w:instrText>"</w:instrText>
      </w:r>
      <w:r>
        <w:rPr>
          <w:spacing w:val="-6"/>
        </w:rPr>
        <w:instrText xml:space="preserve"> </w:instrText>
      </w:r>
      <w:r>
        <w:rPr>
          <w:spacing w:val="-6"/>
        </w:rPr>
        <w:fldChar w:fldCharType="end"/>
      </w:r>
      <w:r>
        <w:rPr>
          <w:spacing w:val="-6"/>
        </w:rPr>
        <w:fldChar w:fldCharType="begin"/>
      </w:r>
      <w:r>
        <w:rPr>
          <w:spacing w:val="-6"/>
        </w:rPr>
        <w:instrText xml:space="preserve"> XE "</w:instrText>
      </w:r>
      <w:r w:rsidRPr="00D81166">
        <w:instrText>ESTIMATED CREATININE CLEARANCE</w:instrText>
      </w:r>
      <w:r>
        <w:instrText>"</w:instrText>
      </w:r>
      <w:r>
        <w:rPr>
          <w:spacing w:val="-6"/>
        </w:rPr>
        <w:instrText xml:space="preserve"> </w:instrText>
      </w:r>
      <w:r>
        <w:rPr>
          <w:spacing w:val="-6"/>
        </w:rPr>
        <w:fldChar w:fldCharType="end"/>
      </w:r>
      <w:r>
        <w:rPr>
          <w:spacing w:val="-6"/>
        </w:rPr>
        <w:fldChar w:fldCharType="begin"/>
      </w:r>
      <w:r>
        <w:rPr>
          <w:spacing w:val="-6"/>
        </w:rPr>
        <w:instrText xml:space="preserve"> XE "</w:instrText>
      </w:r>
      <w:r w:rsidRPr="00D81166">
        <w:instrText>BIOCHEM ABNORMALITY FOR CONTRAST MEDIA</w:instrText>
      </w:r>
      <w:r>
        <w:instrText>"</w:instrText>
      </w:r>
      <w:r>
        <w:rPr>
          <w:spacing w:val="-6"/>
        </w:rPr>
        <w:instrText xml:space="preserve"> </w:instrText>
      </w:r>
      <w:r>
        <w:rPr>
          <w:spacing w:val="-6"/>
        </w:rPr>
        <w:fldChar w:fldCharType="end"/>
      </w:r>
      <w:r>
        <w:rPr>
          <w:spacing w:val="-6"/>
        </w:rPr>
        <w:fldChar w:fldCharType="begin"/>
      </w:r>
      <w:r>
        <w:rPr>
          <w:spacing w:val="-6"/>
        </w:rPr>
        <w:instrText xml:space="preserve"> XE "</w:instrText>
      </w:r>
      <w:r w:rsidRPr="00D81166">
        <w:instrText>8989.51</w:instrText>
      </w:r>
      <w:r>
        <w:instrText>"</w:instrText>
      </w:r>
      <w:r>
        <w:rPr>
          <w:spacing w:val="-6"/>
        </w:rPr>
        <w:instrText xml:space="preserve"> </w:instrText>
      </w:r>
      <w:r>
        <w:rPr>
          <w:spacing w:val="-6"/>
        </w:rPr>
        <w:fldChar w:fldCharType="end"/>
      </w:r>
      <w:r>
        <w:rPr>
          <w:spacing w:val="-6"/>
        </w:rPr>
        <w:fldChar w:fldCharType="begin"/>
      </w:r>
      <w:r>
        <w:rPr>
          <w:spacing w:val="-6"/>
        </w:rPr>
        <w:instrText xml:space="preserve"> XE "</w:instrText>
      </w:r>
      <w:r w:rsidRPr="00D81166">
        <w:instrText>69.9/150.1</w:instrText>
      </w:r>
      <w:r>
        <w:instrText>"</w:instrText>
      </w:r>
      <w:r>
        <w:rPr>
          <w:spacing w:val="-6"/>
        </w:rPr>
        <w:instrText xml:space="preserve"> </w:instrText>
      </w:r>
      <w:r>
        <w:rPr>
          <w:spacing w:val="-6"/>
        </w:rPr>
        <w:fldChar w:fldCharType="end"/>
      </w:r>
      <w:r w:rsidRPr="00A55A86">
        <w:rPr>
          <w:spacing w:val="-6"/>
        </w:rPr>
        <w:t xml:space="preserve">-only” notifications. Once you view (process) information-only notifications, CPRS deletes them. When you process notifications that require an action, such as signing an order, CPRS brings up the chart tab and the specific item (such as a note requiring a signature) that requires action.  </w:t>
      </w:r>
    </w:p>
    <w:p w:rsidR="0070715B" w:rsidRDefault="0070715B" w:rsidP="0070715B">
      <w:r>
        <w:t xml:space="preserve">From the main listing, users can also Remove, Renew, or Forward notifications.  </w:t>
      </w:r>
    </w:p>
    <w:p w:rsidR="0070715B" w:rsidRDefault="0070715B" w:rsidP="0070715B">
      <w:pPr>
        <w:pStyle w:val="ListParagraph"/>
        <w:numPr>
          <w:ilvl w:val="0"/>
          <w:numId w:val="3"/>
        </w:numPr>
        <w:ind w:hanging="360"/>
        <w:contextualSpacing w:val="0"/>
      </w:pPr>
      <w:r w:rsidRPr="00982241">
        <w:rPr>
          <w:b/>
        </w:rPr>
        <w:t>Removing</w:t>
      </w:r>
      <w:r>
        <w:t xml:space="preserve"> notifications is the same as deleting them. A</w:t>
      </w:r>
      <w:r>
        <w:fldChar w:fldCharType="begin"/>
      </w:r>
      <w:r>
        <w:instrText xml:space="preserve"> XE "</w:instrText>
      </w:r>
      <w:r w:rsidRPr="00D81166">
        <w:instrText>AMBULATORY</w:instrText>
      </w:r>
      <w:r>
        <w:instrText xml:space="preserve">" </w:instrText>
      </w:r>
      <w:r>
        <w:fldChar w:fldCharType="end"/>
      </w:r>
      <w:r>
        <w:fldChar w:fldCharType="begin"/>
      </w:r>
      <w:r>
        <w:instrText xml:space="preserve"> XE "</w:instrText>
      </w:r>
      <w:r>
        <w:rPr>
          <w:noProof/>
        </w:rPr>
        <w:instrText>A"</w:instrText>
      </w:r>
      <w:r>
        <w:instrText xml:space="preserve"> </w:instrText>
      </w:r>
      <w:r>
        <w:fldChar w:fldCharType="end"/>
      </w:r>
      <w:r>
        <w:t xml:space="preserve"> new parameter (ORB REMOVE) enables you site to identify which notifications can be removed without processing.  </w:t>
      </w:r>
    </w:p>
    <w:p w:rsidR="0070715B" w:rsidRDefault="0070715B" w:rsidP="0070715B">
      <w:pPr>
        <w:pStyle w:val="ListParagraph"/>
        <w:numPr>
          <w:ilvl w:val="0"/>
          <w:numId w:val="3"/>
        </w:numPr>
        <w:ind w:hanging="360"/>
        <w:contextualSpacing w:val="0"/>
      </w:pPr>
      <w:r w:rsidRPr="00982241">
        <w:rPr>
          <w:b/>
        </w:rPr>
        <w:t>Renewing</w:t>
      </w:r>
      <w:r>
        <w:t xml:space="preserve"> notifications is useful when a user is processing a view alert</w:t>
      </w:r>
      <w:r>
        <w:fldChar w:fldCharType="begin"/>
      </w:r>
      <w:r>
        <w:instrText xml:space="preserve"> XE "</w:instrText>
      </w:r>
      <w:r>
        <w:rPr>
          <w:noProof/>
        </w:rPr>
        <w:instrText>248"</w:instrText>
      </w:r>
      <w:r>
        <w:instrText xml:space="preserve"> </w:instrText>
      </w:r>
      <w:r>
        <w:fldChar w:fldCharType="end"/>
      </w:r>
      <w:r>
        <w:t>, such as an abnormal lab</w:t>
      </w:r>
      <w:r>
        <w:fldChar w:fldCharType="begin"/>
      </w:r>
      <w:r>
        <w:instrText xml:space="preserve"> XE "</w:instrText>
      </w:r>
      <w:r>
        <w:rPr>
          <w:noProof/>
        </w:rPr>
        <w:instrText>77"</w:instrText>
      </w:r>
      <w:r>
        <w:instrText xml:space="preserve"> </w:instrText>
      </w:r>
      <w:r>
        <w:fldChar w:fldCharType="end"/>
      </w:r>
      <w:r>
        <w:t xml:space="preserve"> result, and decides that the alert should not go away after the user views it. In this case, the user can renew the alert and it will still be there the next time the user logs in to CPRS</w:t>
      </w:r>
      <w:r>
        <w:fldChar w:fldCharType="begin"/>
      </w:r>
      <w:r>
        <w:instrText xml:space="preserve"> XE "</w:instrText>
      </w:r>
      <w:r>
        <w:rPr>
          <w:noProof/>
        </w:rPr>
        <w:instrText>CPRS"</w:instrText>
      </w:r>
      <w:r>
        <w:instrText xml:space="preserve"> </w:instrText>
      </w:r>
      <w:r>
        <w:fldChar w:fldCharType="end"/>
      </w:r>
      <w:r>
        <w:t xml:space="preserve">.  </w:t>
      </w:r>
    </w:p>
    <w:p w:rsidR="0070715B" w:rsidRDefault="0070715B" w:rsidP="0070715B">
      <w:pPr>
        <w:pStyle w:val="ListParagraph"/>
        <w:numPr>
          <w:ilvl w:val="0"/>
          <w:numId w:val="3"/>
        </w:numPr>
        <w:ind w:hanging="360"/>
        <w:contextualSpacing w:val="0"/>
      </w:pPr>
      <w:r w:rsidRPr="00982241">
        <w:rPr>
          <w:b/>
        </w:rPr>
        <w:t xml:space="preserve">Forwarding </w:t>
      </w:r>
      <w:r>
        <w:t>notifications enables users to send an alert</w:t>
      </w:r>
      <w:r>
        <w:fldChar w:fldCharType="begin"/>
      </w:r>
      <w:r>
        <w:instrText xml:space="preserve"> XE "</w:instrText>
      </w:r>
      <w:r>
        <w:rPr>
          <w:noProof/>
        </w:rPr>
        <w:instrText>248"</w:instrText>
      </w:r>
      <w:r>
        <w:instrText xml:space="preserve"> </w:instrText>
      </w:r>
      <w:r>
        <w:fldChar w:fldCharType="end"/>
      </w:r>
      <w:r>
        <w:t xml:space="preserve"> to someone else at the site. The user can choose from the list of names that is in your site’s New Person file.</w:t>
      </w:r>
    </w:p>
    <w:p w:rsidR="0070715B" w:rsidRDefault="0070715B" w:rsidP="0070715B">
      <w:pPr>
        <w:ind w:left="720"/>
      </w:pPr>
      <w:r>
        <w:rPr>
          <w:b/>
        </w:rPr>
        <w:t>Note</w:t>
      </w:r>
      <w:r>
        <w:t>:</w:t>
      </w:r>
      <w:r>
        <w:fldChar w:fldCharType="begin"/>
      </w:r>
      <w:r>
        <w:instrText xml:space="preserve"> XE "</w:instrText>
      </w:r>
      <w:r w:rsidRPr="004C353D">
        <w:instrText>To edit the values of these parameters, users must use the OR RDI PARAMS menu. Users will not be able to use the general parameter editing menu options, such as XPAR EDIT.</w:instrText>
      </w:r>
      <w:r>
        <w:instrText xml:space="preserve">" </w:instrText>
      </w:r>
      <w:r>
        <w:fldChar w:fldCharType="end"/>
      </w:r>
      <w:r>
        <w:fldChar w:fldCharType="begin"/>
      </w:r>
      <w:r>
        <w:instrText xml:space="preserve"> XE "</w:instrText>
      </w:r>
      <w:r w:rsidRPr="008B5ED8">
        <w:instrText>Sites should not enable the OR RDI HAVE HDR parameter until they receive official instructions.</w:instrText>
      </w:r>
      <w:r>
        <w:instrText xml:space="preserve">" </w:instrText>
      </w:r>
      <w:r>
        <w:fldChar w:fldCharType="end"/>
      </w:r>
      <w:r>
        <w:fldChar w:fldCharType="begin"/>
      </w:r>
      <w:r>
        <w:instrText xml:space="preserve"> XE "</w:instrText>
      </w:r>
      <w:r w:rsidRPr="006442C7">
        <w:instrText>You must change the parameter value for each notification/alert your site intends to be forwarded to the backup reviewer.</w:instrText>
      </w:r>
      <w:r>
        <w:instrText xml:space="preserve">" </w:instrText>
      </w:r>
      <w:r>
        <w:fldChar w:fldCharType="end"/>
      </w:r>
      <w:r>
        <w:fldChar w:fldCharType="begin"/>
      </w:r>
      <w:r>
        <w:instrText xml:space="preserve"> XE "</w:instrText>
      </w:r>
      <w:r w:rsidRPr="00E26CB8">
        <w:instrText>If the alerts are deleted at the default 14 days, the alerts will continue to be stored in the Alert Tracking file for another 16 days. (Unless specified otherwise, alerts are deleted from the Alert Tracking file after 30 days.)</w:instrText>
      </w:r>
      <w:r>
        <w:instrText xml:space="preserve">" </w:instrText>
      </w:r>
      <w:r>
        <w:fldChar w:fldCharType="end"/>
      </w:r>
      <w:r>
        <w:fldChar w:fldCharType="begin"/>
      </w:r>
      <w:r>
        <w:instrText xml:space="preserve"> XE "</w:instrText>
      </w:r>
      <w:r w:rsidRPr="00454DA2">
        <w:instrText>Both 22 - IMAGING RESULTS, NON CRITICAL and 25 - ABNL IMAGING RESLT, NEED ATTN must be enabled in order for users to receive all notifications regarding imaging results.</w:instrText>
      </w:r>
      <w:r>
        <w:instrText xml:space="preserve">" </w:instrText>
      </w:r>
      <w:r>
        <w:fldChar w:fldCharType="end"/>
      </w:r>
      <w:r>
        <w:fldChar w:fldCharType="begin"/>
      </w:r>
      <w:r>
        <w:instrText xml:space="preserve"> XE "</w:instrText>
      </w:r>
      <w:r w:rsidRPr="00E66D7D">
        <w:instrText>This prompt must be answered with a Yes or No. You can skip it, but if it is not answered, CPRS will abort when the user tries to run CPRS.</w:instrText>
      </w:r>
      <w:r>
        <w:instrText xml:space="preserve">" </w:instrText>
      </w:r>
      <w:r>
        <w:fldChar w:fldCharType="end"/>
      </w:r>
      <w:r>
        <w:fldChar w:fldCharType="begin"/>
      </w:r>
      <w:r>
        <w:instrText xml:space="preserve"> XE "</w:instrText>
      </w:r>
      <w:r w:rsidRPr="00FD3F9C">
        <w:rPr>
          <w:rFonts w:eastAsia="MS Mincho"/>
        </w:rPr>
        <w:instrText>If tab access is given for both COR and RPT with concurrent effective dates, the core tab access overrides the reports only access.</w:instrText>
      </w:r>
      <w:r>
        <w:rPr>
          <w:rFonts w:eastAsia="MS Mincho"/>
        </w:rPr>
        <w:instrText>"</w:instrText>
      </w:r>
      <w:r>
        <w:instrText xml:space="preserve"> </w:instrText>
      </w:r>
      <w:r>
        <w:fldChar w:fldCharType="end"/>
      </w:r>
      <w:r>
        <w:fldChar w:fldCharType="begin"/>
      </w:r>
      <w:r>
        <w:instrText xml:space="preserve"> XE "</w:instrText>
      </w:r>
      <w:r w:rsidRPr="00190961">
        <w:rPr>
          <w:i/>
        </w:rPr>
        <w:instrText>Post-install code contained in a patch should set the “RESTRICTED PATIENT SELECTION” entry to “N” for all current CPRS GUI users, and create a default “COR” tab entry for them as well so that their access remains the same.</w:instrText>
      </w:r>
      <w:r>
        <w:rPr>
          <w:i/>
        </w:rPr>
        <w:instrText>"</w:instrText>
      </w:r>
      <w:r>
        <w:instrText xml:space="preserve"> </w:instrText>
      </w:r>
      <w:r>
        <w:fldChar w:fldCharType="end"/>
      </w:r>
      <w:r>
        <w:fldChar w:fldCharType="begin"/>
      </w:r>
      <w:r>
        <w:instrText xml:space="preserve"> XE "</w:instrText>
      </w:r>
      <w:r w:rsidRPr="0013484E">
        <w:instrText>In CPRS v.29, caching for graphing is disabled.</w:instrText>
      </w:r>
      <w:r>
        <w:instrText xml:space="preserve">" </w:instrText>
      </w:r>
      <w:r>
        <w:fldChar w:fldCharType="end"/>
      </w:r>
      <w:r>
        <w:fldChar w:fldCharType="begin"/>
      </w:r>
      <w:r>
        <w:instrText xml:space="preserve"> XE "</w:instrText>
      </w:r>
      <w:r w:rsidRPr="00D81166">
        <w:instrText>For consistency, the ORES key should not be deleted when a user is no longer an active user on the system.</w:instrText>
      </w:r>
      <w:r>
        <w:instrText xml:space="preserve">" </w:instrText>
      </w:r>
      <w:r>
        <w:fldChar w:fldCharType="end"/>
      </w:r>
      <w:r>
        <w:fldChar w:fldCharType="begin"/>
      </w:r>
      <w:r>
        <w:instrText xml:space="preserve"> XE "</w:instrText>
      </w:r>
      <w:r w:rsidRPr="00D81166">
        <w:rPr>
          <w:rFonts w:cs="Arial"/>
        </w:rPr>
        <w:instrText>If desired dose not listed then go to the Drug Enter/Edit [PSS DRUG ENTER/EDIT] Option or Enter/Edit Dosages [PSS EDIT DOSAGES] to add a new local possible dose.</w:instrText>
      </w:r>
      <w:r>
        <w:rPr>
          <w:rFonts w:cs="Arial"/>
        </w:rPr>
        <w:instrText>"</w:instrText>
      </w:r>
      <w:r>
        <w:instrText xml:space="preserve"> </w:instrText>
      </w:r>
      <w:r>
        <w:fldChar w:fldCharType="end"/>
      </w:r>
      <w:r>
        <w:fldChar w:fldCharType="begin"/>
      </w:r>
      <w:r>
        <w:instrText xml:space="preserve"> XE "</w:instrText>
      </w:r>
      <w:r w:rsidRPr="00D81166">
        <w:instrText>Once you make changes to the dose, some of the data will be over-written so it is important to have a screen shot or have the ability to scroll back. This step allows you to see the order before any changes.</w:instrText>
      </w:r>
      <w:r>
        <w:instrText xml:space="preserve">" </w:instrText>
      </w:r>
      <w:r>
        <w:fldChar w:fldCharType="end"/>
      </w:r>
      <w:r>
        <w:fldChar w:fldCharType="begin"/>
      </w:r>
      <w:r>
        <w:instrText xml:space="preserve"> XE "</w:instrText>
      </w:r>
      <w:r w:rsidRPr="00023E6F">
        <w:instrText>This example is listed here to explain why a mixed-case dispense drug may not be displayed on the report when you may expect it to be. These will not cause a manual dose check due to mixed-case and thus no editing of the quick order is required.</w:instrText>
      </w:r>
      <w:r>
        <w:instrText xml:space="preserve">" </w:instrText>
      </w:r>
      <w:r>
        <w:fldChar w:fldCharType="end"/>
      </w:r>
      <w:r>
        <w:fldChar w:fldCharType="begin"/>
      </w:r>
      <w:r>
        <w:instrText xml:space="preserve"> XE "</w:instrText>
      </w:r>
      <w:r w:rsidRPr="00D81166">
        <w:instrText>If there are no results displayed when running this report then there is nothing to update and no further action is required</w:instrText>
      </w:r>
      <w:r>
        <w:instrText xml:space="preserve">" </w:instrText>
      </w:r>
      <w:r>
        <w:fldChar w:fldCharType="end"/>
      </w:r>
      <w:r>
        <w:fldChar w:fldCharType="begin"/>
      </w:r>
      <w:r>
        <w:instrText xml:space="preserve"> XE "</w:instrText>
      </w:r>
      <w:r w:rsidRPr="00D81166">
        <w:instrText>Some examples of valid entries for ‘Rate’ and ‘Limit’. In the examples below Rate and Limit must be whole numbers.</w:instrText>
      </w:r>
      <w:r>
        <w:instrText xml:space="preserve">" </w:instrText>
      </w:r>
      <w:r>
        <w:fldChar w:fldCharType="end"/>
      </w:r>
      <w:r>
        <w:fldChar w:fldCharType="begin"/>
      </w:r>
      <w:r>
        <w:instrText xml:space="preserve"> XE "</w:instrText>
      </w:r>
      <w:r w:rsidRPr="00D81166">
        <w:instrText>The infusion rate may contain a decimal for fractional amounts, such as 5.5).</w:instrText>
      </w:r>
      <w:r>
        <w:instrText xml:space="preserve">" </w:instrText>
      </w:r>
      <w:r>
        <w:fldChar w:fldCharType="end"/>
      </w:r>
      <w:r>
        <w:fldChar w:fldCharType="begin"/>
      </w:r>
      <w:r>
        <w:instrText xml:space="preserve"> XE "</w:instrText>
      </w:r>
      <w:r w:rsidRPr="00D81166">
        <w:instrText>If a diet conflicts with what has been selected, CPRS displays a message reading: This diet is not orderable with those already selected!</w:instrText>
      </w:r>
      <w:r>
        <w:instrText xml:space="preserve">" </w:instrText>
      </w:r>
      <w:r>
        <w:fldChar w:fldCharType="end"/>
      </w:r>
      <w:r>
        <w:fldChar w:fldCharType="begin"/>
      </w:r>
      <w:r>
        <w:instrText xml:space="preserve"> XE "</w:instrText>
      </w:r>
      <w:r w:rsidRPr="00C645E9">
        <w:instrText>Although it is possible to create a quick order for Diagnosis, it is probably not something sites would often do. Diagnosis is very specific to the patient and a quick order may not be very helpful. But because it is possible, the steps are below.</w:instrText>
      </w:r>
      <w:r>
        <w:instrText xml:space="preserve">" </w:instrText>
      </w:r>
      <w:r>
        <w:fldChar w:fldCharType="end"/>
      </w:r>
      <w:r>
        <w:fldChar w:fldCharType="begin"/>
      </w:r>
      <w:r>
        <w:instrText xml:space="preserve"> XE "</w:instrText>
      </w:r>
      <w:r w:rsidRPr="00395F77">
        <w:instrText>Although it is possible to create a quick order for Condition, it is probably not something sites would often do. Condition is very specific to the patient and a quick order may not be very helpful. But because it is possible, the steps are below.</w:instrText>
      </w:r>
      <w:r>
        <w:instrText xml:space="preserve">" </w:instrText>
      </w:r>
      <w:r>
        <w:fldChar w:fldCharType="end"/>
      </w:r>
      <w:r>
        <w:fldChar w:fldCharType="begin"/>
      </w:r>
      <w:r>
        <w:instrText xml:space="preserve"> XE "</w:instrText>
      </w:r>
      <w:r w:rsidRPr="00D81166">
        <w:instrText>A right margin of 255 or greater will ensure that every record gets printed on a line without any wrapping, unless the word processing field is greater than 255 characters.</w:instrText>
      </w:r>
      <w:r>
        <w:instrText xml:space="preserve">" </w:instrText>
      </w:r>
      <w:r>
        <w:fldChar w:fldCharType="end"/>
      </w:r>
      <w:r>
        <w:t xml:space="preserve"> As a default, all Notifications</w:t>
      </w:r>
      <w:r>
        <w:fldChar w:fldCharType="begin"/>
      </w:r>
      <w:r>
        <w:instrText xml:space="preserve"> XE "</w:instrText>
      </w:r>
      <w:r>
        <w:rPr>
          <w:noProof/>
        </w:rPr>
        <w:instrText>Notifications"</w:instrText>
      </w:r>
      <w:r>
        <w:instrText xml:space="preserve"> </w:instrText>
      </w:r>
      <w:r>
        <w:fldChar w:fldCharType="end"/>
      </w:r>
      <w:r>
        <w:t xml:space="preserve"> are disabled. Information Resources Management (IRM) staff and Clinical Coordinators </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enable specific notifications by setting site parameters through the Notifications Management Menus in the List Manager version of CPRS</w:t>
      </w:r>
      <w:r>
        <w:fldChar w:fldCharType="begin"/>
      </w:r>
      <w:r>
        <w:instrText xml:space="preserve"> XE "</w:instrText>
      </w:r>
      <w:r>
        <w:rPr>
          <w:noProof/>
        </w:rPr>
        <w:instrText>CPRS"</w:instrText>
      </w:r>
      <w:r>
        <w:instrText xml:space="preserve"> </w:instrText>
      </w:r>
      <w:r>
        <w:fldChar w:fldCharType="end"/>
      </w:r>
      <w:r>
        <w:t>. These specific Notifications are initially sent to all users. Users can then disable unwanted Notifications as desired, through List Manager’s Personal Preferences</w:t>
      </w:r>
      <w:r>
        <w:fldChar w:fldCharType="begin"/>
      </w:r>
      <w:r>
        <w:instrText xml:space="preserve"> XE "</w:instrText>
      </w:r>
      <w:r w:rsidRPr="00D9198A">
        <w:instrText>Personal Preferences</w:instrText>
      </w:r>
      <w:r>
        <w:instrText xml:space="preserve">" </w:instrText>
      </w:r>
      <w:r>
        <w:fldChar w:fldCharType="end"/>
      </w:r>
      <w:r>
        <w:t>. Some notifications are mandatory and cannot be disabled.</w:t>
      </w:r>
    </w:p>
    <w:p w:rsidR="0070715B" w:rsidRPr="00A55A86" w:rsidRDefault="0070715B" w:rsidP="0070715B">
      <w:pPr>
        <w:rPr>
          <w:spacing w:val="-6"/>
        </w:rPr>
      </w:pPr>
      <w:r w:rsidRPr="00A55A86">
        <w:rPr>
          <w:spacing w:val="-6"/>
        </w:rPr>
        <w:lastRenderedPageBreak/>
        <w:t>Notifications</w:t>
      </w:r>
      <w:r>
        <w:rPr>
          <w:spacing w:val="-6"/>
        </w:rPr>
        <w:fldChar w:fldCharType="begin"/>
      </w:r>
      <w:r>
        <w:rPr>
          <w:spacing w:val="-6"/>
        </w:rPr>
        <w:instrText xml:space="preserve"> XE "</w:instrText>
      </w:r>
      <w:r>
        <w:rPr>
          <w:noProof/>
        </w:rPr>
        <w:instrText>Notifications"</w:instrText>
      </w:r>
      <w:r>
        <w:rPr>
          <w:spacing w:val="-6"/>
        </w:rPr>
        <w:instrText xml:space="preserve"> </w:instrText>
      </w:r>
      <w:r>
        <w:rPr>
          <w:spacing w:val="-6"/>
        </w:rPr>
        <w:fldChar w:fldCharType="end"/>
      </w:r>
      <w:r w:rsidRPr="00A55A86">
        <w:rPr>
          <w:spacing w:val="-6"/>
        </w:rPr>
        <w:t xml:space="preserve"> are retained for a predetermined amount of time (up to 30 days), after which they may be sent to another destination, such as your MailMan surrogate or your supervisor. Confer with your clinical coordinator to establish and set up these options. You can also confer with your clinical coordinator to select what types of notifications you will receive. Some notifications are mandatory, however, and cannot be disabled.</w:t>
      </w:r>
    </w:p>
    <w:p w:rsidR="0070715B" w:rsidRDefault="0070715B" w:rsidP="0070715B">
      <w:r>
        <w:t>Clinical Notifications</w:t>
      </w:r>
      <w:r>
        <w:fldChar w:fldCharType="begin"/>
      </w:r>
      <w:r>
        <w:instrText xml:space="preserve"> XE "</w:instrText>
      </w:r>
      <w:r>
        <w:rPr>
          <w:noProof/>
        </w:rPr>
        <w:instrText>Notifications"</w:instrText>
      </w:r>
      <w:r>
        <w:instrText xml:space="preserve"> </w:instrText>
      </w:r>
      <w:r>
        <w:fldChar w:fldCharType="end"/>
      </w:r>
      <w:r>
        <w:t xml:space="preserve"> are displayed on the bottom of the Patient</w:t>
      </w:r>
      <w:r>
        <w:fldChar w:fldCharType="begin"/>
      </w:r>
      <w:r>
        <w:instrText xml:space="preserve"> XE "</w:instrText>
      </w:r>
      <w:r w:rsidRPr="00D81166">
        <w:instrText>Patient</w:instrText>
      </w:r>
      <w:r>
        <w:instrText xml:space="preserve">" </w:instrText>
      </w:r>
      <w:r>
        <w:fldChar w:fldCharType="end"/>
      </w:r>
      <w:r>
        <w:t xml:space="preserve"> Selection screen when you log in to CPRS</w:t>
      </w:r>
      <w:r>
        <w:fldChar w:fldCharType="begin"/>
      </w:r>
      <w:r>
        <w:instrText xml:space="preserve"> XE "</w:instrText>
      </w:r>
      <w:r>
        <w:rPr>
          <w:noProof/>
        </w:rPr>
        <w:instrText>CPRS"</w:instrText>
      </w:r>
      <w:r>
        <w:instrText xml:space="preserve"> </w:instrText>
      </w:r>
      <w:r>
        <w:fldChar w:fldCharType="end"/>
      </w:r>
      <w:r>
        <w:t xml:space="preserve">. Only notifications for </w:t>
      </w:r>
      <w:r>
        <w:rPr>
          <w:i/>
        </w:rPr>
        <w:t>your</w:t>
      </w:r>
      <w:r>
        <w:t xml:space="preserve"> patients or notifications that have been forwarded to you are shown. </w:t>
      </w:r>
    </w:p>
    <w:p w:rsidR="0070715B" w:rsidRDefault="0070715B" w:rsidP="0070715B">
      <w:pPr>
        <w:pStyle w:val="Heading3"/>
      </w:pPr>
      <w:bookmarkStart w:id="24" w:name="_Toc23489190"/>
      <w:r>
        <w:t>Sorting Notifications</w:t>
      </w:r>
      <w:r>
        <w:fldChar w:fldCharType="begin"/>
      </w:r>
      <w:r>
        <w:instrText xml:space="preserve"> XE "</w:instrText>
      </w:r>
      <w:r>
        <w:rPr>
          <w:noProof/>
        </w:rPr>
        <w:instrText>Notifications"</w:instrText>
      </w:r>
      <w:r>
        <w:instrText xml:space="preserve"> </w:instrText>
      </w:r>
      <w:r>
        <w:fldChar w:fldCharType="end"/>
      </w:r>
      <w:r>
        <w:t xml:space="preserve"> and Viewing Comments of Forwarded Alerts</w:t>
      </w:r>
      <w:bookmarkEnd w:id="24"/>
      <w:r>
        <w:t xml:space="preserve"> </w:t>
      </w:r>
    </w:p>
    <w:p w:rsidR="0070715B" w:rsidRDefault="0070715B" w:rsidP="0070715B">
      <w:r>
        <w:t xml:space="preserve">To </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enable users to decide which of their Notifications</w:t>
      </w:r>
      <w:r>
        <w:fldChar w:fldCharType="begin"/>
      </w:r>
      <w:r>
        <w:instrText xml:space="preserve"> XE "</w:instrText>
      </w:r>
      <w:r>
        <w:rPr>
          <w:noProof/>
        </w:rPr>
        <w:instrText>Notifications"</w:instrText>
      </w:r>
      <w:r>
        <w:instrText xml:space="preserve"> </w:instrText>
      </w:r>
      <w:r>
        <w:fldChar w:fldCharType="end"/>
      </w:r>
      <w:r>
        <w:t xml:space="preserve"> or Alerts they would like to process first, the format for displaying Notifications in the CPRS</w:t>
      </w:r>
      <w:r>
        <w:fldChar w:fldCharType="begin"/>
      </w:r>
      <w:r>
        <w:instrText xml:space="preserve"> XE "</w:instrText>
      </w:r>
      <w:r>
        <w:rPr>
          <w:noProof/>
        </w:rPr>
        <w:instrText>CPRS"</w:instrText>
      </w:r>
      <w:r>
        <w:instrText xml:space="preserve"> </w:instrText>
      </w:r>
      <w:r>
        <w:fldChar w:fldCharType="end"/>
      </w:r>
      <w:r>
        <w:t xml:space="preserve"> GUI</w:t>
      </w:r>
      <w:r>
        <w:fldChar w:fldCharType="begin"/>
      </w:r>
      <w:r>
        <w:instrText xml:space="preserve"> XE "</w:instrText>
      </w:r>
      <w:r w:rsidRPr="00D81166">
        <w:instrText>Graphical User Interface. A type of display format that enables users to choose commands, initiate programs, and other options by selecting pictorial representations (icons) via a mouse or a keyboard.</w:instrText>
      </w:r>
      <w:r>
        <w:instrText xml:space="preserve">" </w:instrText>
      </w:r>
      <w:r>
        <w:fldChar w:fldCharType="end"/>
      </w:r>
      <w:r>
        <w:fldChar w:fldCharType="begin"/>
      </w:r>
      <w:r>
        <w:instrText xml:space="preserve"> XE "</w:instrText>
      </w:r>
      <w:r>
        <w:rPr>
          <w:noProof/>
        </w:rPr>
        <w:instrText>6, 168"</w:instrText>
      </w:r>
      <w:r>
        <w:instrText xml:space="preserve"> </w:instrText>
      </w:r>
      <w:r>
        <w:fldChar w:fldCharType="end"/>
      </w:r>
      <w:r>
        <w:t xml:space="preserve"> has been changed to columns that enable users to sort their Notifications based on column heading: </w:t>
      </w:r>
    </w:p>
    <w:p w:rsidR="0070715B" w:rsidRDefault="0070715B" w:rsidP="0070715B">
      <w:pPr>
        <w:pStyle w:val="ListParagraph"/>
        <w:numPr>
          <w:ilvl w:val="0"/>
          <w:numId w:val="296"/>
        </w:numPr>
        <w:contextualSpacing w:val="0"/>
      </w:pPr>
      <w:r>
        <w:t>Info (information alerts are preceded with an “I</w:t>
      </w:r>
      <w:r>
        <w:fldChar w:fldCharType="begin"/>
      </w:r>
      <w:r>
        <w:instrText xml:space="preserve"> XE "</w:instrText>
      </w:r>
      <w:r w:rsidRPr="00D81166">
        <w:instrText>INPATIENT</w:instrText>
      </w:r>
      <w:r>
        <w:instrText xml:space="preserve">" </w:instrText>
      </w:r>
      <w:r>
        <w:fldChar w:fldCharType="end"/>
      </w:r>
      <w:r>
        <w:fldChar w:fldCharType="begin"/>
      </w:r>
      <w:r>
        <w:instrText xml:space="preserve"> XE "</w:instrText>
      </w:r>
      <w:r w:rsidRPr="00D81166">
        <w:instrText>Immediate collect by blood team</w:instrText>
      </w:r>
      <w:r>
        <w:instrText xml:space="preserve">" </w:instrText>
      </w:r>
      <w:r>
        <w:fldChar w:fldCharType="end"/>
      </w:r>
      <w:r>
        <w:fldChar w:fldCharType="begin"/>
      </w:r>
      <w:r>
        <w:instrText xml:space="preserve"> XE "</w:instrText>
      </w:r>
      <w:r w:rsidRPr="00D81166">
        <w:instrText>I</w:instrText>
      </w:r>
      <w:r>
        <w:instrText xml:space="preserve">" </w:instrText>
      </w:r>
      <w:r>
        <w:fldChar w:fldCharType="end"/>
      </w:r>
      <w:r>
        <w:t xml:space="preserve">”) </w:t>
      </w:r>
    </w:p>
    <w:p w:rsidR="0070715B" w:rsidRDefault="0070715B" w:rsidP="0070715B">
      <w:pPr>
        <w:pStyle w:val="ListParagraph"/>
        <w:numPr>
          <w:ilvl w:val="0"/>
          <w:numId w:val="296"/>
        </w:numPr>
        <w:contextualSpacing w:val="0"/>
      </w:pPr>
      <w:r>
        <w:t>Patient</w:t>
      </w:r>
      <w:r>
        <w:fldChar w:fldCharType="begin"/>
      </w:r>
      <w:r>
        <w:instrText xml:space="preserve"> XE "</w:instrText>
      </w:r>
      <w:r w:rsidRPr="00D81166">
        <w:instrText>Patient</w:instrText>
      </w:r>
      <w:r>
        <w:instrText xml:space="preserve">" </w:instrText>
      </w:r>
      <w:r>
        <w:fldChar w:fldCharType="end"/>
      </w:r>
      <w:r>
        <w:t xml:space="preserve"> name (alphabetical or reverse alphabetical) </w:t>
      </w:r>
    </w:p>
    <w:p w:rsidR="0070715B" w:rsidRDefault="0070715B" w:rsidP="0070715B">
      <w:pPr>
        <w:pStyle w:val="ListParagraph"/>
        <w:numPr>
          <w:ilvl w:val="0"/>
          <w:numId w:val="296"/>
        </w:numPr>
        <w:contextualSpacing w:val="0"/>
      </w:pPr>
      <w:r>
        <w:t>Location</w:t>
      </w:r>
      <w:r>
        <w:fldChar w:fldCharType="begin"/>
      </w:r>
      <w:r>
        <w:instrText xml:space="preserve"> XE "</w:instrText>
      </w:r>
      <w:r w:rsidRPr="00D81166">
        <w:instrText>D</w:instrText>
      </w:r>
      <w:r>
        <w:instrText xml:space="preserve">" </w:instrText>
      </w:r>
      <w:r>
        <w:fldChar w:fldCharType="end"/>
      </w:r>
      <w:r>
        <w:t xml:space="preserve"> (patient location</w:t>
      </w:r>
      <w:r>
        <w:fldChar w:fldCharType="begin"/>
      </w:r>
      <w:r>
        <w:instrText xml:space="preserve"> XE "</w:instrText>
      </w:r>
      <w:r w:rsidRPr="00D81166">
        <w:instrText>patient location</w:instrText>
      </w:r>
      <w:r>
        <w:instrText xml:space="preserve">" </w:instrText>
      </w:r>
      <w:r>
        <w:fldChar w:fldCharType="end"/>
      </w:r>
      <w:r>
        <w:t xml:space="preserve">, if known, alphabetical or reverse alphabetical) </w:t>
      </w:r>
    </w:p>
    <w:p w:rsidR="0070715B" w:rsidRDefault="0070715B" w:rsidP="0070715B">
      <w:pPr>
        <w:pStyle w:val="ListParagraph"/>
        <w:numPr>
          <w:ilvl w:val="0"/>
          <w:numId w:val="296"/>
        </w:numPr>
        <w:contextualSpacing w:val="0"/>
      </w:pP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Urgency (valued HIGH, Moderate, or low as indicated by the CPRS</w:t>
      </w:r>
      <w:r>
        <w:fldChar w:fldCharType="begin"/>
      </w:r>
      <w:r>
        <w:instrText xml:space="preserve"> XE "</w:instrText>
      </w:r>
      <w:r>
        <w:rPr>
          <w:noProof/>
        </w:rPr>
        <w:instrText>CPRS"</w:instrText>
      </w:r>
      <w:r>
        <w:instrText xml:space="preserve"> </w:instrText>
      </w:r>
      <w:r>
        <w:fldChar w:fldCharType="end"/>
      </w:r>
      <w:r>
        <w:t xml:space="preserve"> parameter ORB URGENCY. TIU</w:t>
      </w:r>
      <w:r>
        <w:fldChar w:fldCharType="begin"/>
      </w:r>
      <w:r>
        <w:instrText xml:space="preserve"> XE "</w:instrText>
      </w:r>
      <w:r w:rsidRPr="00D81166">
        <w:instrText xml:space="preserve">Text Integration Utilities, a </w:instrText>
      </w:r>
      <w:r w:rsidRPr="00D81166">
        <w:rPr>
          <w:b/>
        </w:rPr>
        <w:instrText>V</w:instrText>
      </w:r>
      <w:r w:rsidRPr="00D81166">
        <w:rPr>
          <w:i/>
        </w:rPr>
        <w:instrText>IST</w:instrText>
      </w:r>
      <w:r w:rsidRPr="00D81166">
        <w:rPr>
          <w:b/>
        </w:rPr>
        <w:instrText xml:space="preserve">A </w:instrText>
      </w:r>
      <w:r w:rsidRPr="00D81166">
        <w:instrText>application interfacing with CPRS that manages document-oriented modules such as Progress Notes, Discharge Summary, and Consults.</w:instrText>
      </w:r>
      <w:r>
        <w:instrText xml:space="preserve">" </w:instrText>
      </w:r>
      <w:r>
        <w:fldChar w:fldCharType="end"/>
      </w:r>
      <w:r>
        <w:fldChar w:fldCharType="begin"/>
      </w:r>
      <w:r>
        <w:instrText xml:space="preserve"> XE "</w:instrText>
      </w:r>
      <w:r>
        <w:rPr>
          <w:noProof/>
        </w:rPr>
        <w:instrText>171"</w:instrText>
      </w:r>
      <w:r>
        <w:instrText xml:space="preserve"> </w:instrText>
      </w:r>
      <w:r>
        <w:fldChar w:fldCharType="end"/>
      </w:r>
      <w:r>
        <w:t xml:space="preserve"> alerts are given a Moderate urgency value. Other</w:t>
      </w:r>
      <w:r>
        <w:fldChar w:fldCharType="begin"/>
      </w:r>
      <w:r>
        <w:instrText xml:space="preserve"> XE "</w:instrText>
      </w:r>
      <w:r w:rsidRPr="00561121">
        <w:instrText>Other</w:instrText>
      </w:r>
      <w:r>
        <w:instrText xml:space="preserve">" </w:instrText>
      </w:r>
      <w:r>
        <w:fldChar w:fldCharType="end"/>
      </w:r>
      <w:r>
        <w:t xml:space="preserve"> alerts without a parameter value are given an urgency of low.) </w:t>
      </w:r>
    </w:p>
    <w:p w:rsidR="0070715B" w:rsidRDefault="0070715B" w:rsidP="0070715B">
      <w:pPr>
        <w:pStyle w:val="ListParagraph"/>
        <w:numPr>
          <w:ilvl w:val="0"/>
          <w:numId w:val="296"/>
        </w:numPr>
        <w:contextualSpacing w:val="0"/>
      </w:pPr>
      <w:r>
        <w:t>Alert</w:t>
      </w:r>
      <w:r>
        <w:fldChar w:fldCharType="begin"/>
      </w:r>
      <w:r>
        <w:instrText xml:space="preserve"> XE "</w:instrText>
      </w:r>
      <w:r>
        <w:rPr>
          <w:noProof/>
        </w:rPr>
        <w:instrText>Alert"</w:instrText>
      </w:r>
      <w:r>
        <w:instrText xml:space="preserve"> </w:instrText>
      </w:r>
      <w:r>
        <w:fldChar w:fldCharType="end"/>
      </w:r>
      <w:r>
        <w:t xml:space="preserve"> Date</w:t>
      </w:r>
      <w:r>
        <w:fldChar w:fldCharType="begin"/>
      </w:r>
      <w:r>
        <w:instrText xml:space="preserve"> XE "</w:instrText>
      </w:r>
      <w:r w:rsidRPr="009F0FD2">
        <w:instrText>Patch</w:instrText>
      </w:r>
      <w:r>
        <w:instrText xml:space="preserve">" </w:instrText>
      </w:r>
      <w:r>
        <w:fldChar w:fldCharType="end"/>
      </w:r>
      <w:r>
        <w:t>/Time (date/time the alert</w:t>
      </w:r>
      <w:r>
        <w:fldChar w:fldCharType="begin"/>
      </w:r>
      <w:r>
        <w:instrText xml:space="preserve"> XE "</w:instrText>
      </w:r>
      <w:r>
        <w:rPr>
          <w:noProof/>
        </w:rPr>
        <w:instrText>248"</w:instrText>
      </w:r>
      <w:r>
        <w:instrText xml:space="preserve"> </w:instrText>
      </w:r>
      <w:r>
        <w:fldChar w:fldCharType="end"/>
      </w:r>
      <w:r>
        <w:t xml:space="preserve"> was triggered, newest to oldest or oldest to newest) </w:t>
      </w:r>
    </w:p>
    <w:p w:rsidR="0070715B" w:rsidRDefault="0070715B" w:rsidP="0070715B">
      <w:pPr>
        <w:pStyle w:val="ListParagraph"/>
        <w:numPr>
          <w:ilvl w:val="0"/>
          <w:numId w:val="296"/>
        </w:numPr>
        <w:contextualSpacing w:val="0"/>
      </w:pPr>
      <w:r>
        <w:t>Message (alert</w:t>
      </w:r>
      <w:r>
        <w:fldChar w:fldCharType="begin"/>
      </w:r>
      <w:r>
        <w:instrText xml:space="preserve"> XE "</w:instrText>
      </w:r>
      <w:r>
        <w:rPr>
          <w:noProof/>
        </w:rPr>
        <w:instrText>248"</w:instrText>
      </w:r>
      <w:r>
        <w:instrText xml:space="preserve"> </w:instrText>
      </w:r>
      <w:r>
        <w:fldChar w:fldCharType="end"/>
      </w:r>
      <w:r>
        <w:t xml:space="preserve"> message or text, alphabetical or reverse alphabetical) </w:t>
      </w:r>
    </w:p>
    <w:p w:rsidR="0070715B" w:rsidRDefault="0070715B" w:rsidP="0070715B">
      <w:pPr>
        <w:pStyle w:val="ListParagraph"/>
        <w:numPr>
          <w:ilvl w:val="0"/>
          <w:numId w:val="296"/>
        </w:numPr>
        <w:spacing w:after="180"/>
        <w:contextualSpacing w:val="0"/>
      </w:pPr>
      <w:r>
        <w:t>Forwarded By/When (sorts alerts alphabetically and then by time for the same forwarding person)</w:t>
      </w:r>
    </w:p>
    <w:p w:rsidR="0070715B" w:rsidRDefault="0070715B" w:rsidP="0070715B">
      <w:r>
        <w:rPr>
          <w:noProof/>
        </w:rPr>
        <w:drawing>
          <wp:inline distT="0" distB="0" distL="0" distR="0" wp14:anchorId="00B19842" wp14:editId="382AD97E">
            <wp:extent cx="5478145" cy="3474720"/>
            <wp:effectExtent l="0" t="0" r="0" b="0"/>
            <wp:docPr id="18337" name="Picture 18337" descr="Patient Selection screen shows alerts sorted by date."/>
            <wp:cNvGraphicFramePr/>
            <a:graphic xmlns:a="http://schemas.openxmlformats.org/drawingml/2006/main">
              <a:graphicData uri="http://schemas.openxmlformats.org/drawingml/2006/picture">
                <pic:pic xmlns:pic="http://schemas.openxmlformats.org/drawingml/2006/picture">
                  <pic:nvPicPr>
                    <pic:cNvPr id="18337" name="Picture 18337"/>
                    <pic:cNvPicPr/>
                  </pic:nvPicPr>
                  <pic:blipFill>
                    <a:blip r:embed="rId21"/>
                    <a:stretch>
                      <a:fillRect/>
                    </a:stretch>
                  </pic:blipFill>
                  <pic:spPr>
                    <a:xfrm>
                      <a:off x="0" y="0"/>
                      <a:ext cx="5478145" cy="3474720"/>
                    </a:xfrm>
                    <a:prstGeom prst="rect">
                      <a:avLst/>
                    </a:prstGeom>
                  </pic:spPr>
                </pic:pic>
              </a:graphicData>
            </a:graphic>
          </wp:inline>
        </w:drawing>
      </w:r>
      <w:r>
        <w:t xml:space="preserve"> </w:t>
      </w:r>
    </w:p>
    <w:p w:rsidR="0070715B" w:rsidRPr="00405632" w:rsidRDefault="0070715B" w:rsidP="0070715B">
      <w:pPr>
        <w:spacing w:before="60"/>
        <w:rPr>
          <w:rFonts w:ascii="Arial" w:hAnsi="Arial" w:cs="Arial"/>
          <w:b/>
          <w:sz w:val="18"/>
        </w:rPr>
      </w:pPr>
      <w:r w:rsidRPr="00405632">
        <w:rPr>
          <w:rFonts w:ascii="Arial" w:hAnsi="Arial" w:cs="Arial"/>
          <w:b/>
          <w:sz w:val="18"/>
        </w:rPr>
        <w:t>This graphic shows the alerts sorted by date. Clicking a heading will sort the alerts by that heading</w:t>
      </w:r>
    </w:p>
    <w:p w:rsidR="0070715B" w:rsidRDefault="0070715B" w:rsidP="0070715B">
      <w:r>
        <w:t>When the user exits CPRS</w:t>
      </w:r>
      <w:r>
        <w:fldChar w:fldCharType="begin"/>
      </w:r>
      <w:r>
        <w:instrText xml:space="preserve"> XE "</w:instrText>
      </w:r>
      <w:r>
        <w:rPr>
          <w:noProof/>
        </w:rPr>
        <w:instrText>CPRS"</w:instrText>
      </w:r>
      <w:r>
        <w:instrText xml:space="preserve"> </w:instrText>
      </w:r>
      <w:r>
        <w:fldChar w:fldCharType="end"/>
      </w:r>
      <w:r>
        <w:t xml:space="preserve"> or changes patients, CPRS stores which </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column the user sorted by and sorts by that column again when the Patient</w:t>
      </w:r>
      <w:r>
        <w:fldChar w:fldCharType="begin"/>
      </w:r>
      <w:r>
        <w:instrText xml:space="preserve"> XE "</w:instrText>
      </w:r>
      <w:r w:rsidRPr="00D81166">
        <w:instrText>Patient</w:instrText>
      </w:r>
      <w:r>
        <w:instrText xml:space="preserve">" </w:instrText>
      </w:r>
      <w:r>
        <w:fldChar w:fldCharType="end"/>
      </w:r>
      <w:r>
        <w:t xml:space="preserve"> Selection/Notifications</w:t>
      </w:r>
      <w:r>
        <w:fldChar w:fldCharType="begin"/>
      </w:r>
      <w:r>
        <w:instrText xml:space="preserve"> XE "</w:instrText>
      </w:r>
      <w:r>
        <w:rPr>
          <w:noProof/>
        </w:rPr>
        <w:instrText>Notifications"</w:instrText>
      </w:r>
      <w:r>
        <w:instrText xml:space="preserve"> </w:instrText>
      </w:r>
      <w:r>
        <w:fldChar w:fldCharType="end"/>
      </w:r>
      <w:r>
        <w:t xml:space="preserve"> screen is next displayed. By default, after the </w:t>
      </w:r>
      <w:r>
        <w:lastRenderedPageBreak/>
        <w:t>user changes patients or enters CPRS again, the column that is saved will sort in ascending alphabetical order (A</w:t>
      </w:r>
      <w:r>
        <w:fldChar w:fldCharType="begin"/>
      </w:r>
      <w:r>
        <w:instrText xml:space="preserve"> XE "</w:instrText>
      </w:r>
      <w:r w:rsidRPr="00D81166">
        <w:instrText>AMBULATORY</w:instrText>
      </w:r>
      <w:r>
        <w:instrText xml:space="preserve">" </w:instrText>
      </w:r>
      <w:r>
        <w:fldChar w:fldCharType="end"/>
      </w:r>
      <w:r>
        <w:fldChar w:fldCharType="begin"/>
      </w:r>
      <w:r>
        <w:instrText xml:space="preserve"> XE "</w:instrText>
      </w:r>
      <w:r>
        <w:rPr>
          <w:noProof/>
        </w:rPr>
        <w:instrText>A"</w:instrText>
      </w:r>
      <w:r>
        <w:instrText xml:space="preserve"> </w:instrText>
      </w:r>
      <w:r>
        <w:fldChar w:fldCharType="end"/>
      </w:r>
      <w:r>
        <w:t>-Z) except for the Date</w:t>
      </w:r>
      <w:r>
        <w:fldChar w:fldCharType="begin"/>
      </w:r>
      <w:r>
        <w:instrText xml:space="preserve"> XE "</w:instrText>
      </w:r>
      <w:r w:rsidRPr="009F0FD2">
        <w:instrText>Patch</w:instrText>
      </w:r>
      <w:r>
        <w:instrText xml:space="preserve">" </w:instrText>
      </w:r>
      <w:r>
        <w:fldChar w:fldCharType="end"/>
      </w:r>
      <w:r>
        <w:t>/Time column that will sort by most recent date/time to oldest.</w:t>
      </w:r>
    </w:p>
    <w:p w:rsidR="0070715B" w:rsidRPr="00417E4B" w:rsidRDefault="0070715B" w:rsidP="0070715B">
      <w:pPr>
        <w:pStyle w:val="Heading4"/>
      </w:pPr>
      <w:r w:rsidRPr="00417E4B">
        <w:t>Sorting Notification</w:t>
      </w:r>
      <w:r>
        <w:fldChar w:fldCharType="begin"/>
      </w:r>
      <w:r>
        <w:instrText xml:space="preserve"> XE "</w:instrText>
      </w:r>
      <w:r w:rsidRPr="00D81166">
        <w:instrText>Value</w:instrText>
      </w:r>
      <w:r>
        <w:instrText xml:space="preserve">" </w:instrText>
      </w:r>
      <w:r>
        <w:fldChar w:fldCharType="end"/>
      </w:r>
      <w:r>
        <w:fldChar w:fldCharType="begin"/>
      </w:r>
      <w:r>
        <w:instrText xml:space="preserve"> XE "</w:instrText>
      </w:r>
      <w:r w:rsidRPr="00D81166">
        <w:instrText>Expert Rule (Mlm)</w:instrText>
      </w:r>
      <w:r>
        <w:instrText xml:space="preserve">" </w:instrText>
      </w:r>
      <w:r>
        <w:fldChar w:fldCharType="end"/>
      </w:r>
      <w:r>
        <w:fldChar w:fldCharType="begin"/>
      </w:r>
      <w:r>
        <w:instrText xml:space="preserve"> XE "</w:instrText>
      </w:r>
      <w:r w:rsidRPr="00D81166">
        <w:instrText>^ORD(100.9 ien</w:instrText>
      </w:r>
      <w:r>
        <w:instrText xml:space="preserve">" </w:instrText>
      </w:r>
      <w:r>
        <w:fldChar w:fldCharType="end"/>
      </w:r>
      <w:r w:rsidRPr="00417E4B">
        <w:t xml:space="preserve"> Columns Using the Mouse </w:t>
      </w:r>
    </w:p>
    <w:p w:rsidR="0070715B" w:rsidRDefault="0070715B" w:rsidP="0070715B">
      <w:r>
        <w:t>To sort Notifications</w:t>
      </w:r>
      <w:r>
        <w:fldChar w:fldCharType="begin"/>
      </w:r>
      <w:r>
        <w:instrText xml:space="preserve"> XE "</w:instrText>
      </w:r>
      <w:r>
        <w:rPr>
          <w:noProof/>
        </w:rPr>
        <w:instrText>Notifications"</w:instrText>
      </w:r>
      <w:r>
        <w:instrText xml:space="preserve"> </w:instrText>
      </w:r>
      <w:r>
        <w:fldChar w:fldCharType="end"/>
      </w:r>
      <w:r>
        <w:t xml:space="preserve"> using the mouse, click the </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 xml:space="preserve">column heading you want to sort by. To reverse the sort order, click the same heading again. For example, a user could decide to sort by date and time. Normally, the most recent alerts are listed first. The user could click the column heading to reverse the order and have the oldest alerts displayed first. Clicking the column heading again would list the most recent alerts first. </w:t>
      </w:r>
    </w:p>
    <w:p w:rsidR="0070715B" w:rsidRDefault="0070715B" w:rsidP="0070715B">
      <w:pPr>
        <w:pStyle w:val="Heading4"/>
      </w:pPr>
      <w:r>
        <w:t>Sorting Notifications</w:t>
      </w:r>
      <w:r>
        <w:fldChar w:fldCharType="begin"/>
      </w:r>
      <w:r>
        <w:instrText xml:space="preserve"> XE "</w:instrText>
      </w:r>
      <w:r>
        <w:rPr>
          <w:noProof/>
        </w:rPr>
        <w:instrText>Notifications"</w:instrText>
      </w:r>
      <w:r>
        <w:instrText xml:space="preserve"> </w:instrText>
      </w:r>
      <w:r>
        <w:fldChar w:fldCharType="end"/>
      </w:r>
      <w:r>
        <w:t xml:space="preserve"> Using the Keyboard </w:t>
      </w:r>
    </w:p>
    <w:p w:rsidR="0070715B" w:rsidRDefault="0070715B" w:rsidP="0070715B">
      <w:r>
        <w:t>Users who do not use the mouse can sort Notifications</w:t>
      </w:r>
      <w:r>
        <w:fldChar w:fldCharType="begin"/>
      </w:r>
      <w:r>
        <w:instrText xml:space="preserve"> XE "</w:instrText>
      </w:r>
      <w:r>
        <w:rPr>
          <w:noProof/>
        </w:rPr>
        <w:instrText>Notifications"</w:instrText>
      </w:r>
      <w:r>
        <w:instrText xml:space="preserve"> </w:instrText>
      </w:r>
      <w:r>
        <w:fldChar w:fldCharType="end"/>
      </w:r>
      <w:r>
        <w:t xml:space="preserve"> in ascending order </w:t>
      </w:r>
    </w:p>
    <w:p w:rsidR="0070715B" w:rsidRDefault="0070715B" w:rsidP="0070715B">
      <w:r>
        <w:t>(alphabetical order or most recent Date</w:t>
      </w:r>
      <w:r>
        <w:fldChar w:fldCharType="begin"/>
      </w:r>
      <w:r>
        <w:instrText xml:space="preserve"> XE "</w:instrText>
      </w:r>
      <w:r w:rsidRPr="009F0FD2">
        <w:instrText>Patch</w:instrText>
      </w:r>
      <w:r>
        <w:instrText xml:space="preserve">" </w:instrText>
      </w:r>
      <w:r>
        <w:fldChar w:fldCharType="end"/>
      </w:r>
      <w:r>
        <w:t xml:space="preserve">/Time) using the keyboard only. When users </w:t>
      </w:r>
    </w:p>
    <w:p w:rsidR="0070715B" w:rsidRDefault="0070715B" w:rsidP="0070715B">
      <w:r>
        <w:t>sort using the Ctrl + &lt;key&gt; combination, CPRS</w:t>
      </w:r>
      <w:r>
        <w:fldChar w:fldCharType="begin"/>
      </w:r>
      <w:r>
        <w:instrText xml:space="preserve"> XE "</w:instrText>
      </w:r>
      <w:r>
        <w:rPr>
          <w:noProof/>
        </w:rPr>
        <w:instrText>CPRS"</w:instrText>
      </w:r>
      <w:r>
        <w:instrText xml:space="preserve"> </w:instrText>
      </w:r>
      <w:r>
        <w:fldChar w:fldCharType="end"/>
      </w:r>
      <w:r>
        <w:t xml:space="preserve"> will recognize either upper or lowercase letters (this feature is not case</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-sensitive). Users can sort Notifications</w:t>
      </w:r>
      <w:r>
        <w:fldChar w:fldCharType="begin"/>
      </w:r>
      <w:r>
        <w:instrText xml:space="preserve"> XE "</w:instrText>
      </w:r>
      <w:r>
        <w:rPr>
          <w:noProof/>
        </w:rPr>
        <w:instrText>Notifications"</w:instrText>
      </w:r>
      <w:r>
        <w:instrText xml:space="preserve"> </w:instrText>
      </w:r>
      <w:r>
        <w:fldChar w:fldCharType="end"/>
      </w:r>
      <w:r>
        <w:t xml:space="preserve"> using the following Ctrl + &lt;key&gt; combinations:</w:t>
      </w:r>
    </w:p>
    <w:tbl>
      <w:tblPr>
        <w:tblStyle w:val="TableGrid"/>
        <w:tblW w:w="486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4A0" w:firstRow="1" w:lastRow="0" w:firstColumn="1" w:lastColumn="0" w:noHBand="0" w:noVBand="1"/>
      </w:tblPr>
      <w:tblGrid>
        <w:gridCol w:w="2351"/>
        <w:gridCol w:w="2509"/>
      </w:tblGrid>
      <w:tr w:rsidR="0070715B" w:rsidTr="001D30B1">
        <w:trPr>
          <w:trHeight w:val="228"/>
        </w:trPr>
        <w:tc>
          <w:tcPr>
            <w:tcW w:w="2351" w:type="dxa"/>
            <w:shd w:val="clear" w:color="auto" w:fill="E7E6E6" w:themeFill="background2"/>
          </w:tcPr>
          <w:p w:rsidR="0070715B" w:rsidRPr="006D1940" w:rsidRDefault="0070715B" w:rsidP="001D30B1">
            <w:pPr>
              <w:rPr>
                <w:rFonts w:ascii="Arial" w:hAnsi="Arial" w:cs="Arial"/>
                <w:b/>
                <w:sz w:val="20"/>
              </w:rPr>
            </w:pPr>
            <w:r w:rsidRPr="006D1940">
              <w:rPr>
                <w:rFonts w:ascii="Arial" w:hAnsi="Arial" w:cs="Arial"/>
                <w:b/>
                <w:sz w:val="20"/>
              </w:rPr>
              <w:t xml:space="preserve">Key Combination </w:t>
            </w:r>
          </w:p>
        </w:tc>
        <w:tc>
          <w:tcPr>
            <w:tcW w:w="2509" w:type="dxa"/>
            <w:shd w:val="clear" w:color="auto" w:fill="E7E6E6" w:themeFill="background2"/>
          </w:tcPr>
          <w:p w:rsidR="0070715B" w:rsidRPr="006D1940" w:rsidRDefault="0070715B" w:rsidP="001D30B1">
            <w:pPr>
              <w:rPr>
                <w:rFonts w:ascii="Arial" w:hAnsi="Arial" w:cs="Arial"/>
                <w:b/>
                <w:sz w:val="20"/>
              </w:rPr>
            </w:pPr>
            <w:r>
              <w:rPr>
                <w:rFonts w:ascii="Arial" w:hAnsi="Arial" w:cs="Arial"/>
                <w:b/>
                <w:sz w:val="20"/>
              </w:rPr>
              <w:fldChar w:fldCharType="begin"/>
            </w:r>
            <w:r>
              <w:rPr>
                <w:rFonts w:ascii="Arial" w:hAnsi="Arial" w:cs="Arial"/>
                <w:b/>
                <w:sz w:val="20"/>
              </w:rPr>
              <w:instrText xml:space="preserve"> XE "</w:instrText>
            </w:r>
            <w:r w:rsidRPr="00D81166">
              <w:instrText>69.9/150.4</w:instrText>
            </w:r>
            <w:r>
              <w:instrText>"</w:instrText>
            </w:r>
            <w:r>
              <w:rPr>
                <w:rFonts w:ascii="Arial" w:hAnsi="Arial" w:cs="Arial"/>
                <w:b/>
                <w:sz w:val="20"/>
              </w:rPr>
              <w:instrText xml:space="preserve"> </w:instrText>
            </w:r>
            <w:r>
              <w:rPr>
                <w:rFonts w:ascii="Arial" w:hAnsi="Arial" w:cs="Arial"/>
                <w:b/>
                <w:sz w:val="20"/>
              </w:rPr>
              <w:fldChar w:fldCharType="end"/>
            </w:r>
            <w:r>
              <w:rPr>
                <w:rFonts w:ascii="Arial" w:hAnsi="Arial" w:cs="Arial"/>
                <w:b/>
                <w:sz w:val="20"/>
              </w:rPr>
              <w:fldChar w:fldCharType="begin"/>
            </w:r>
            <w:r>
              <w:rPr>
                <w:rFonts w:ascii="Arial" w:hAnsi="Arial" w:cs="Arial"/>
                <w:b/>
                <w:sz w:val="20"/>
              </w:rPr>
              <w:instrText xml:space="preserve"> XE "</w:instrText>
            </w:r>
            <w:r w:rsidRPr="00D81166">
              <w:instrText>69.9/150.3</w:instrText>
            </w:r>
            <w:r>
              <w:instrText>"</w:instrText>
            </w:r>
            <w:r>
              <w:rPr>
                <w:rFonts w:ascii="Arial" w:hAnsi="Arial" w:cs="Arial"/>
                <w:b/>
                <w:sz w:val="20"/>
              </w:rPr>
              <w:instrText xml:space="preserve"> </w:instrText>
            </w:r>
            <w:r>
              <w:rPr>
                <w:rFonts w:ascii="Arial" w:hAnsi="Arial" w:cs="Arial"/>
                <w:b/>
                <w:sz w:val="20"/>
              </w:rPr>
              <w:fldChar w:fldCharType="end"/>
            </w:r>
            <w:r>
              <w:rPr>
                <w:rFonts w:ascii="Arial" w:hAnsi="Arial" w:cs="Arial"/>
                <w:b/>
                <w:sz w:val="20"/>
              </w:rPr>
              <w:fldChar w:fldCharType="begin"/>
            </w:r>
            <w:r>
              <w:rPr>
                <w:rFonts w:ascii="Arial" w:hAnsi="Arial" w:cs="Arial"/>
                <w:b/>
                <w:sz w:val="20"/>
              </w:rPr>
              <w:instrText xml:space="preserve"> XE "</w:instrText>
            </w:r>
            <w:r w:rsidRPr="00D81166">
              <w:instrText>69.9/150.2</w:instrText>
            </w:r>
            <w:r>
              <w:instrText>"</w:instrText>
            </w:r>
            <w:r>
              <w:rPr>
                <w:rFonts w:ascii="Arial" w:hAnsi="Arial" w:cs="Arial"/>
                <w:b/>
                <w:sz w:val="20"/>
              </w:rPr>
              <w:instrText xml:space="preserve"> </w:instrText>
            </w:r>
            <w:r>
              <w:rPr>
                <w:rFonts w:ascii="Arial" w:hAnsi="Arial" w:cs="Arial"/>
                <w:b/>
                <w:sz w:val="20"/>
              </w:rPr>
              <w:fldChar w:fldCharType="end"/>
            </w:r>
            <w:r>
              <w:rPr>
                <w:rFonts w:ascii="Arial" w:hAnsi="Arial" w:cs="Arial"/>
                <w:b/>
                <w:sz w:val="20"/>
              </w:rPr>
              <w:fldChar w:fldCharType="begin"/>
            </w:r>
            <w:r>
              <w:rPr>
                <w:rFonts w:ascii="Arial" w:hAnsi="Arial" w:cs="Arial"/>
                <w:b/>
                <w:sz w:val="20"/>
              </w:rPr>
              <w:instrText xml:space="preserve"> XE "</w:instrText>
            </w:r>
            <w:r w:rsidRPr="00D81166">
              <w:instrText>N</w:instrText>
            </w:r>
            <w:r>
              <w:instrText>"</w:instrText>
            </w:r>
            <w:r>
              <w:rPr>
                <w:rFonts w:ascii="Arial" w:hAnsi="Arial" w:cs="Arial"/>
                <w:b/>
                <w:sz w:val="20"/>
              </w:rPr>
              <w:instrText xml:space="preserve"> </w:instrText>
            </w:r>
            <w:r>
              <w:rPr>
                <w:rFonts w:ascii="Arial" w:hAnsi="Arial" w:cs="Arial"/>
                <w:b/>
                <w:sz w:val="20"/>
              </w:rPr>
              <w:fldChar w:fldCharType="end"/>
            </w:r>
            <w:r>
              <w:rPr>
                <w:rFonts w:ascii="Arial" w:hAnsi="Arial" w:cs="Arial"/>
                <w:b/>
                <w:sz w:val="20"/>
              </w:rPr>
              <w:fldChar w:fldCharType="begin"/>
            </w:r>
            <w:r>
              <w:rPr>
                <w:rFonts w:ascii="Arial" w:hAnsi="Arial" w:cs="Arial"/>
                <w:b/>
                <w:sz w:val="20"/>
              </w:rPr>
              <w:instrText xml:space="preserve"> XE "</w:instrText>
            </w:r>
            <w:r w:rsidRPr="00D81166">
              <w:instrText>D</w:instrText>
            </w:r>
            <w:r>
              <w:instrText>"</w:instrText>
            </w:r>
            <w:r>
              <w:rPr>
                <w:rFonts w:ascii="Arial" w:hAnsi="Arial" w:cs="Arial"/>
                <w:b/>
                <w:sz w:val="20"/>
              </w:rPr>
              <w:instrText xml:space="preserve"> </w:instrText>
            </w:r>
            <w:r>
              <w:rPr>
                <w:rFonts w:ascii="Arial" w:hAnsi="Arial" w:cs="Arial"/>
                <w:b/>
                <w:sz w:val="20"/>
              </w:rPr>
              <w:fldChar w:fldCharType="end"/>
            </w:r>
            <w:r>
              <w:rPr>
                <w:rFonts w:ascii="Arial" w:hAnsi="Arial" w:cs="Arial"/>
                <w:b/>
                <w:sz w:val="20"/>
              </w:rPr>
              <w:fldChar w:fldCharType="begin"/>
            </w:r>
            <w:r>
              <w:rPr>
                <w:rFonts w:ascii="Arial" w:hAnsi="Arial" w:cs="Arial"/>
                <w:b/>
                <w:sz w:val="20"/>
              </w:rPr>
              <w:instrText xml:space="preserve"> XE "</w:instrText>
            </w:r>
            <w:r w:rsidRPr="00D81166">
              <w:instrText>Package</w:instrText>
            </w:r>
            <w:r>
              <w:instrText>"</w:instrText>
            </w:r>
            <w:r>
              <w:rPr>
                <w:rFonts w:ascii="Arial" w:hAnsi="Arial" w:cs="Arial"/>
                <w:b/>
                <w:sz w:val="20"/>
              </w:rPr>
              <w:instrText xml:space="preserve"> </w:instrText>
            </w:r>
            <w:r>
              <w:rPr>
                <w:rFonts w:ascii="Arial" w:hAnsi="Arial" w:cs="Arial"/>
                <w:b/>
                <w:sz w:val="20"/>
              </w:rPr>
              <w:fldChar w:fldCharType="end"/>
            </w:r>
            <w:r>
              <w:rPr>
                <w:rFonts w:ascii="Arial" w:hAnsi="Arial" w:cs="Arial"/>
                <w:b/>
                <w:sz w:val="20"/>
              </w:rPr>
              <w:fldChar w:fldCharType="begin"/>
            </w:r>
            <w:r>
              <w:rPr>
                <w:rFonts w:ascii="Arial" w:hAnsi="Arial" w:cs="Arial"/>
                <w:b/>
                <w:sz w:val="20"/>
              </w:rPr>
              <w:instrText xml:space="preserve"> XE "</w:instrText>
            </w:r>
            <w:r w:rsidRPr="00D81166">
              <w:instrText>RENAL FUNCTIONS OVER AGE 65</w:instrText>
            </w:r>
            <w:r>
              <w:instrText>"</w:instrText>
            </w:r>
            <w:r>
              <w:rPr>
                <w:rFonts w:ascii="Arial" w:hAnsi="Arial" w:cs="Arial"/>
                <w:b/>
                <w:sz w:val="20"/>
              </w:rPr>
              <w:instrText xml:space="preserve"> </w:instrText>
            </w:r>
            <w:r>
              <w:rPr>
                <w:rFonts w:ascii="Arial" w:hAnsi="Arial" w:cs="Arial"/>
                <w:b/>
                <w:sz w:val="20"/>
              </w:rPr>
              <w:fldChar w:fldCharType="end"/>
            </w:r>
            <w:r>
              <w:rPr>
                <w:rFonts w:ascii="Arial" w:hAnsi="Arial" w:cs="Arial"/>
                <w:b/>
                <w:sz w:val="20"/>
              </w:rPr>
              <w:fldChar w:fldCharType="begin"/>
            </w:r>
            <w:r>
              <w:rPr>
                <w:rFonts w:ascii="Arial" w:hAnsi="Arial" w:cs="Arial"/>
                <w:b/>
                <w:sz w:val="20"/>
              </w:rPr>
              <w:instrText xml:space="preserve"> XE "</w:instrText>
            </w:r>
            <w:r w:rsidRPr="00D81166">
              <w:instrText>ESTIMATED CREATININE CLEARANCE</w:instrText>
            </w:r>
            <w:r>
              <w:instrText>"</w:instrText>
            </w:r>
            <w:r>
              <w:rPr>
                <w:rFonts w:ascii="Arial" w:hAnsi="Arial" w:cs="Arial"/>
                <w:b/>
                <w:sz w:val="20"/>
              </w:rPr>
              <w:instrText xml:space="preserve"> </w:instrText>
            </w:r>
            <w:r>
              <w:rPr>
                <w:rFonts w:ascii="Arial" w:hAnsi="Arial" w:cs="Arial"/>
                <w:b/>
                <w:sz w:val="20"/>
              </w:rPr>
              <w:fldChar w:fldCharType="end"/>
            </w:r>
            <w:r>
              <w:rPr>
                <w:rFonts w:ascii="Arial" w:hAnsi="Arial" w:cs="Arial"/>
                <w:b/>
                <w:sz w:val="20"/>
              </w:rPr>
              <w:fldChar w:fldCharType="begin"/>
            </w:r>
            <w:r>
              <w:rPr>
                <w:rFonts w:ascii="Arial" w:hAnsi="Arial" w:cs="Arial"/>
                <w:b/>
                <w:sz w:val="20"/>
              </w:rPr>
              <w:instrText xml:space="preserve"> XE "</w:instrText>
            </w:r>
            <w:r w:rsidRPr="00D81166">
              <w:instrText>BIOCHEM ABNORMALITY FOR CONTRAST MEDIA</w:instrText>
            </w:r>
            <w:r>
              <w:instrText>"</w:instrText>
            </w:r>
            <w:r>
              <w:rPr>
                <w:rFonts w:ascii="Arial" w:hAnsi="Arial" w:cs="Arial"/>
                <w:b/>
                <w:sz w:val="20"/>
              </w:rPr>
              <w:instrText xml:space="preserve"> </w:instrText>
            </w:r>
            <w:r>
              <w:rPr>
                <w:rFonts w:ascii="Arial" w:hAnsi="Arial" w:cs="Arial"/>
                <w:b/>
                <w:sz w:val="20"/>
              </w:rPr>
              <w:fldChar w:fldCharType="end"/>
            </w:r>
            <w:r>
              <w:rPr>
                <w:rFonts w:ascii="Arial" w:hAnsi="Arial" w:cs="Arial"/>
                <w:b/>
                <w:sz w:val="20"/>
              </w:rPr>
              <w:fldChar w:fldCharType="begin"/>
            </w:r>
            <w:r>
              <w:rPr>
                <w:rFonts w:ascii="Arial" w:hAnsi="Arial" w:cs="Arial"/>
                <w:b/>
                <w:sz w:val="20"/>
              </w:rPr>
              <w:instrText xml:space="preserve"> XE "</w:instrText>
            </w:r>
            <w:r w:rsidRPr="00D81166">
              <w:instrText>8989.51</w:instrText>
            </w:r>
            <w:r>
              <w:instrText>"</w:instrText>
            </w:r>
            <w:r>
              <w:rPr>
                <w:rFonts w:ascii="Arial" w:hAnsi="Arial" w:cs="Arial"/>
                <w:b/>
                <w:sz w:val="20"/>
              </w:rPr>
              <w:instrText xml:space="preserve"> </w:instrText>
            </w:r>
            <w:r>
              <w:rPr>
                <w:rFonts w:ascii="Arial" w:hAnsi="Arial" w:cs="Arial"/>
                <w:b/>
                <w:sz w:val="20"/>
              </w:rPr>
              <w:fldChar w:fldCharType="end"/>
            </w:r>
            <w:r w:rsidRPr="006D1940">
              <w:rPr>
                <w:rFonts w:ascii="Arial" w:hAnsi="Arial" w:cs="Arial"/>
                <w:b/>
                <w:sz w:val="20"/>
              </w:rPr>
              <w:t>C</w:t>
            </w:r>
            <w:r>
              <w:rPr>
                <w:rFonts w:ascii="Arial" w:hAnsi="Arial" w:cs="Arial"/>
                <w:b/>
                <w:sz w:val="20"/>
              </w:rPr>
              <w:fldChar w:fldCharType="begin"/>
            </w:r>
            <w:r>
              <w:rPr>
                <w:rFonts w:ascii="Arial" w:hAnsi="Arial" w:cs="Arial"/>
                <w:b/>
                <w:sz w:val="20"/>
              </w:rPr>
              <w:instrText xml:space="preserve"> XE "</w:instrText>
            </w:r>
            <w:r w:rsidRPr="00D81166">
              <w:instrText>69.9/150.1</w:instrText>
            </w:r>
            <w:r>
              <w:instrText>"</w:instrText>
            </w:r>
            <w:r>
              <w:rPr>
                <w:rFonts w:ascii="Arial" w:hAnsi="Arial" w:cs="Arial"/>
                <w:b/>
                <w:sz w:val="20"/>
              </w:rPr>
              <w:instrText xml:space="preserve"> </w:instrText>
            </w:r>
            <w:r>
              <w:rPr>
                <w:rFonts w:ascii="Arial" w:hAnsi="Arial" w:cs="Arial"/>
                <w:b/>
                <w:sz w:val="20"/>
              </w:rPr>
              <w:fldChar w:fldCharType="end"/>
            </w:r>
            <w:r w:rsidRPr="006D1940">
              <w:rPr>
                <w:rFonts w:ascii="Arial" w:hAnsi="Arial" w:cs="Arial"/>
                <w:b/>
                <w:sz w:val="20"/>
              </w:rPr>
              <w:t xml:space="preserve">olumn Sorted </w:t>
            </w:r>
          </w:p>
        </w:tc>
      </w:tr>
      <w:tr w:rsidR="0070715B" w:rsidTr="001D30B1">
        <w:trPr>
          <w:trHeight w:val="233"/>
        </w:trPr>
        <w:tc>
          <w:tcPr>
            <w:tcW w:w="2351" w:type="dxa"/>
          </w:tcPr>
          <w:p w:rsidR="0070715B" w:rsidRPr="006D1940" w:rsidRDefault="0070715B" w:rsidP="001D30B1">
            <w:pPr>
              <w:rPr>
                <w:rFonts w:ascii="Arial" w:hAnsi="Arial" w:cs="Arial"/>
                <w:sz w:val="20"/>
              </w:rPr>
            </w:pPr>
            <w:r w:rsidRPr="006D1940">
              <w:rPr>
                <w:rFonts w:ascii="Arial" w:hAnsi="Arial" w:cs="Arial"/>
                <w:sz w:val="20"/>
              </w:rPr>
              <w:t>Ctrl + I</w:t>
            </w:r>
            <w:r>
              <w:rPr>
                <w:rFonts w:ascii="Arial" w:hAnsi="Arial" w:cs="Arial"/>
                <w:sz w:val="20"/>
              </w:rPr>
              <w:fldChar w:fldCharType="begin"/>
            </w:r>
            <w:r>
              <w:rPr>
                <w:rFonts w:ascii="Arial" w:hAnsi="Arial" w:cs="Arial"/>
                <w:sz w:val="20"/>
              </w:rPr>
              <w:instrText xml:space="preserve"> XE "</w:instrText>
            </w:r>
            <w:r w:rsidRPr="00D81166">
              <w:instrText>INPATIENT</w:instrText>
            </w:r>
            <w:r>
              <w:instrText>"</w:instrText>
            </w:r>
            <w:r>
              <w:rPr>
                <w:rFonts w:ascii="Arial" w:hAnsi="Arial" w:cs="Arial"/>
                <w:sz w:val="20"/>
              </w:rPr>
              <w:instrText xml:space="preserve"> </w:instrText>
            </w:r>
            <w:r>
              <w:rPr>
                <w:rFonts w:ascii="Arial" w:hAnsi="Arial" w:cs="Arial"/>
                <w:sz w:val="20"/>
              </w:rPr>
              <w:fldChar w:fldCharType="end"/>
            </w:r>
            <w:r>
              <w:rPr>
                <w:rFonts w:ascii="Arial" w:hAnsi="Arial" w:cs="Arial"/>
                <w:sz w:val="20"/>
              </w:rPr>
              <w:fldChar w:fldCharType="begin"/>
            </w:r>
            <w:r>
              <w:rPr>
                <w:rFonts w:ascii="Arial" w:hAnsi="Arial" w:cs="Arial"/>
                <w:sz w:val="20"/>
              </w:rPr>
              <w:instrText xml:space="preserve"> XE "</w:instrText>
            </w:r>
            <w:r w:rsidRPr="00D81166">
              <w:instrText>Immediate collect by blood team</w:instrText>
            </w:r>
            <w:r>
              <w:instrText>"</w:instrText>
            </w:r>
            <w:r>
              <w:rPr>
                <w:rFonts w:ascii="Arial" w:hAnsi="Arial" w:cs="Arial"/>
                <w:sz w:val="20"/>
              </w:rPr>
              <w:instrText xml:space="preserve"> </w:instrText>
            </w:r>
            <w:r>
              <w:rPr>
                <w:rFonts w:ascii="Arial" w:hAnsi="Arial" w:cs="Arial"/>
                <w:sz w:val="20"/>
              </w:rPr>
              <w:fldChar w:fldCharType="end"/>
            </w:r>
            <w:r>
              <w:rPr>
                <w:rFonts w:ascii="Arial" w:hAnsi="Arial" w:cs="Arial"/>
                <w:sz w:val="20"/>
              </w:rPr>
              <w:fldChar w:fldCharType="begin"/>
            </w:r>
            <w:r>
              <w:rPr>
                <w:rFonts w:ascii="Arial" w:hAnsi="Arial" w:cs="Arial"/>
                <w:sz w:val="20"/>
              </w:rPr>
              <w:instrText xml:space="preserve"> XE "</w:instrText>
            </w:r>
            <w:r w:rsidRPr="00D81166">
              <w:instrText>I</w:instrText>
            </w:r>
            <w:r>
              <w:instrText>"</w:instrText>
            </w:r>
            <w:r>
              <w:rPr>
                <w:rFonts w:ascii="Arial" w:hAnsi="Arial" w:cs="Arial"/>
                <w:sz w:val="20"/>
              </w:rPr>
              <w:instrText xml:space="preserve"> </w:instrText>
            </w:r>
            <w:r>
              <w:rPr>
                <w:rFonts w:ascii="Arial" w:hAnsi="Arial" w:cs="Arial"/>
                <w:sz w:val="20"/>
              </w:rPr>
              <w:fldChar w:fldCharType="end"/>
            </w:r>
            <w:r w:rsidRPr="006D1940">
              <w:rPr>
                <w:rFonts w:ascii="Arial" w:hAnsi="Arial" w:cs="Arial"/>
                <w:sz w:val="20"/>
              </w:rPr>
              <w:t xml:space="preserve">  </w:t>
            </w:r>
            <w:r w:rsidRPr="006D1940">
              <w:rPr>
                <w:rFonts w:ascii="Arial" w:hAnsi="Arial" w:cs="Arial"/>
                <w:sz w:val="20"/>
              </w:rPr>
              <w:tab/>
              <w:t xml:space="preserve"> </w:t>
            </w:r>
          </w:p>
        </w:tc>
        <w:tc>
          <w:tcPr>
            <w:tcW w:w="2509" w:type="dxa"/>
          </w:tcPr>
          <w:p w:rsidR="0070715B" w:rsidRPr="006D1940" w:rsidRDefault="0070715B" w:rsidP="001D30B1">
            <w:pPr>
              <w:rPr>
                <w:rFonts w:ascii="Arial" w:hAnsi="Arial" w:cs="Arial"/>
                <w:sz w:val="20"/>
              </w:rPr>
            </w:pPr>
            <w:r w:rsidRPr="006D1940">
              <w:rPr>
                <w:rFonts w:ascii="Arial" w:hAnsi="Arial" w:cs="Arial"/>
                <w:sz w:val="20"/>
              </w:rPr>
              <w:t xml:space="preserve">Info </w:t>
            </w:r>
          </w:p>
        </w:tc>
      </w:tr>
      <w:tr w:rsidR="0070715B" w:rsidTr="001D30B1">
        <w:trPr>
          <w:trHeight w:val="232"/>
        </w:trPr>
        <w:tc>
          <w:tcPr>
            <w:tcW w:w="2351" w:type="dxa"/>
          </w:tcPr>
          <w:p w:rsidR="0070715B" w:rsidRPr="006D1940" w:rsidRDefault="0070715B" w:rsidP="001D30B1">
            <w:pPr>
              <w:rPr>
                <w:rFonts w:ascii="Arial" w:hAnsi="Arial" w:cs="Arial"/>
                <w:sz w:val="20"/>
              </w:rPr>
            </w:pPr>
            <w:r w:rsidRPr="006D1940">
              <w:rPr>
                <w:rFonts w:ascii="Arial" w:hAnsi="Arial" w:cs="Arial"/>
                <w:sz w:val="20"/>
              </w:rPr>
              <w:t>Ctrl + P</w:t>
            </w:r>
            <w:r>
              <w:rPr>
                <w:rFonts w:ascii="Arial" w:hAnsi="Arial" w:cs="Arial"/>
                <w:sz w:val="20"/>
              </w:rPr>
              <w:fldChar w:fldCharType="begin"/>
            </w:r>
            <w:r>
              <w:rPr>
                <w:rFonts w:ascii="Arial" w:hAnsi="Arial" w:cs="Arial"/>
                <w:sz w:val="20"/>
              </w:rPr>
              <w:instrText xml:space="preserve"> XE "</w:instrText>
            </w:r>
            <w:r w:rsidRPr="00D81166">
              <w:instrText>PORTABLE</w:instrText>
            </w:r>
            <w:r>
              <w:instrText>"</w:instrText>
            </w:r>
            <w:r>
              <w:rPr>
                <w:rFonts w:ascii="Arial" w:hAnsi="Arial" w:cs="Arial"/>
                <w:sz w:val="20"/>
              </w:rPr>
              <w:instrText xml:space="preserve"> </w:instrText>
            </w:r>
            <w:r>
              <w:rPr>
                <w:rFonts w:ascii="Arial" w:hAnsi="Arial" w:cs="Arial"/>
                <w:sz w:val="20"/>
              </w:rPr>
              <w:fldChar w:fldCharType="end"/>
            </w:r>
            <w:r>
              <w:rPr>
                <w:rFonts w:ascii="Arial" w:hAnsi="Arial" w:cs="Arial"/>
                <w:sz w:val="20"/>
              </w:rPr>
              <w:fldChar w:fldCharType="begin"/>
            </w:r>
            <w:r>
              <w:rPr>
                <w:rFonts w:ascii="Arial" w:hAnsi="Arial" w:cs="Arial"/>
                <w:sz w:val="20"/>
              </w:rPr>
              <w:instrText xml:space="preserve"> XE "</w:instrText>
            </w:r>
            <w:r>
              <w:rPr>
                <w:noProof/>
              </w:rPr>
              <w:instrText>P"</w:instrText>
            </w:r>
            <w:r>
              <w:rPr>
                <w:rFonts w:ascii="Arial" w:hAnsi="Arial" w:cs="Arial"/>
                <w:sz w:val="20"/>
              </w:rPr>
              <w:instrText xml:space="preserve"> </w:instrText>
            </w:r>
            <w:r>
              <w:rPr>
                <w:rFonts w:ascii="Arial" w:hAnsi="Arial" w:cs="Arial"/>
                <w:sz w:val="20"/>
              </w:rPr>
              <w:fldChar w:fldCharType="end"/>
            </w:r>
            <w:r w:rsidRPr="006D1940">
              <w:rPr>
                <w:rFonts w:ascii="Arial" w:hAnsi="Arial" w:cs="Arial"/>
                <w:sz w:val="20"/>
              </w:rPr>
              <w:t xml:space="preserve">  </w:t>
            </w:r>
            <w:r w:rsidRPr="006D1940">
              <w:rPr>
                <w:rFonts w:ascii="Arial" w:hAnsi="Arial" w:cs="Arial"/>
                <w:sz w:val="20"/>
              </w:rPr>
              <w:tab/>
              <w:t xml:space="preserve"> </w:t>
            </w:r>
          </w:p>
        </w:tc>
        <w:tc>
          <w:tcPr>
            <w:tcW w:w="2509" w:type="dxa"/>
          </w:tcPr>
          <w:p w:rsidR="0070715B" w:rsidRPr="006D1940" w:rsidRDefault="0070715B" w:rsidP="001D30B1">
            <w:pPr>
              <w:rPr>
                <w:rFonts w:ascii="Arial" w:hAnsi="Arial" w:cs="Arial"/>
                <w:sz w:val="20"/>
              </w:rPr>
            </w:pPr>
            <w:r w:rsidRPr="006D1940">
              <w:rPr>
                <w:rFonts w:ascii="Arial" w:hAnsi="Arial" w:cs="Arial"/>
                <w:sz w:val="20"/>
              </w:rPr>
              <w:t>Patient</w:t>
            </w:r>
            <w:r>
              <w:rPr>
                <w:rFonts w:ascii="Arial" w:hAnsi="Arial" w:cs="Arial"/>
                <w:sz w:val="20"/>
              </w:rPr>
              <w:fldChar w:fldCharType="begin"/>
            </w:r>
            <w:r>
              <w:rPr>
                <w:rFonts w:ascii="Arial" w:hAnsi="Arial" w:cs="Arial"/>
                <w:sz w:val="20"/>
              </w:rPr>
              <w:instrText xml:space="preserve"> XE "</w:instrText>
            </w:r>
            <w:r w:rsidRPr="00D81166">
              <w:instrText>Patient</w:instrText>
            </w:r>
            <w:r>
              <w:instrText>"</w:instrText>
            </w:r>
            <w:r>
              <w:rPr>
                <w:rFonts w:ascii="Arial" w:hAnsi="Arial" w:cs="Arial"/>
                <w:sz w:val="20"/>
              </w:rPr>
              <w:instrText xml:space="preserve"> </w:instrText>
            </w:r>
            <w:r>
              <w:rPr>
                <w:rFonts w:ascii="Arial" w:hAnsi="Arial" w:cs="Arial"/>
                <w:sz w:val="20"/>
              </w:rPr>
              <w:fldChar w:fldCharType="end"/>
            </w:r>
            <w:r w:rsidRPr="006D1940">
              <w:rPr>
                <w:rFonts w:ascii="Arial" w:hAnsi="Arial" w:cs="Arial"/>
                <w:sz w:val="20"/>
              </w:rPr>
              <w:t xml:space="preserve"> </w:t>
            </w:r>
          </w:p>
        </w:tc>
      </w:tr>
      <w:tr w:rsidR="0070715B" w:rsidTr="001D30B1">
        <w:trPr>
          <w:trHeight w:val="232"/>
        </w:trPr>
        <w:tc>
          <w:tcPr>
            <w:tcW w:w="2351" w:type="dxa"/>
          </w:tcPr>
          <w:p w:rsidR="0070715B" w:rsidRPr="006D1940" w:rsidRDefault="0070715B" w:rsidP="001D30B1">
            <w:pPr>
              <w:rPr>
                <w:rFonts w:ascii="Arial" w:hAnsi="Arial" w:cs="Arial"/>
                <w:sz w:val="20"/>
              </w:rPr>
            </w:pPr>
            <w:r w:rsidRPr="006D1940">
              <w:rPr>
                <w:rFonts w:ascii="Arial" w:hAnsi="Arial" w:cs="Arial"/>
                <w:sz w:val="20"/>
              </w:rPr>
              <w:t>Ctrl + L</w:t>
            </w:r>
            <w:r>
              <w:rPr>
                <w:rFonts w:ascii="Arial" w:hAnsi="Arial" w:cs="Arial"/>
                <w:sz w:val="20"/>
              </w:rPr>
              <w:fldChar w:fldCharType="begin"/>
            </w:r>
            <w:r>
              <w:rPr>
                <w:rFonts w:ascii="Arial" w:hAnsi="Arial" w:cs="Arial"/>
                <w:sz w:val="20"/>
              </w:rPr>
              <w:instrText xml:space="preserve"> XE "</w:instrText>
            </w:r>
            <w:r>
              <w:rPr>
                <w:noProof/>
              </w:rPr>
              <w:instrText>L"</w:instrText>
            </w:r>
            <w:r>
              <w:rPr>
                <w:rFonts w:ascii="Arial" w:hAnsi="Arial" w:cs="Arial"/>
                <w:sz w:val="20"/>
              </w:rPr>
              <w:instrText xml:space="preserve"> </w:instrText>
            </w:r>
            <w:r>
              <w:rPr>
                <w:rFonts w:ascii="Arial" w:hAnsi="Arial" w:cs="Arial"/>
                <w:sz w:val="20"/>
              </w:rPr>
              <w:fldChar w:fldCharType="end"/>
            </w:r>
            <w:r w:rsidRPr="006D1940">
              <w:rPr>
                <w:rFonts w:ascii="Arial" w:hAnsi="Arial" w:cs="Arial"/>
                <w:sz w:val="20"/>
              </w:rPr>
              <w:t xml:space="preserve">  </w:t>
            </w:r>
            <w:r w:rsidRPr="006D1940">
              <w:rPr>
                <w:rFonts w:ascii="Arial" w:hAnsi="Arial" w:cs="Arial"/>
                <w:sz w:val="20"/>
              </w:rPr>
              <w:tab/>
              <w:t xml:space="preserve"> </w:t>
            </w:r>
          </w:p>
        </w:tc>
        <w:tc>
          <w:tcPr>
            <w:tcW w:w="2509" w:type="dxa"/>
          </w:tcPr>
          <w:p w:rsidR="0070715B" w:rsidRPr="006D1940" w:rsidRDefault="0070715B" w:rsidP="001D30B1">
            <w:pPr>
              <w:rPr>
                <w:rFonts w:ascii="Arial" w:hAnsi="Arial" w:cs="Arial"/>
                <w:sz w:val="20"/>
              </w:rPr>
            </w:pPr>
            <w:r w:rsidRPr="006D1940">
              <w:rPr>
                <w:rFonts w:ascii="Arial" w:hAnsi="Arial" w:cs="Arial"/>
                <w:sz w:val="20"/>
              </w:rPr>
              <w:t>Location</w:t>
            </w:r>
            <w:r>
              <w:rPr>
                <w:rFonts w:ascii="Arial" w:hAnsi="Arial" w:cs="Arial"/>
                <w:sz w:val="20"/>
              </w:rPr>
              <w:fldChar w:fldCharType="begin"/>
            </w:r>
            <w:r>
              <w:rPr>
                <w:rFonts w:ascii="Arial" w:hAnsi="Arial" w:cs="Arial"/>
                <w:sz w:val="20"/>
              </w:rPr>
              <w:instrText xml:space="preserve"> XE "</w:instrText>
            </w:r>
            <w:r w:rsidRPr="00D81166">
              <w:instrText>D</w:instrText>
            </w:r>
            <w:r>
              <w:instrText>"</w:instrText>
            </w:r>
            <w:r>
              <w:rPr>
                <w:rFonts w:ascii="Arial" w:hAnsi="Arial" w:cs="Arial"/>
                <w:sz w:val="20"/>
              </w:rPr>
              <w:instrText xml:space="preserve"> </w:instrText>
            </w:r>
            <w:r>
              <w:rPr>
                <w:rFonts w:ascii="Arial" w:hAnsi="Arial" w:cs="Arial"/>
                <w:sz w:val="20"/>
              </w:rPr>
              <w:fldChar w:fldCharType="end"/>
            </w:r>
            <w:r w:rsidRPr="006D1940">
              <w:rPr>
                <w:rFonts w:ascii="Arial" w:hAnsi="Arial" w:cs="Arial"/>
                <w:sz w:val="20"/>
              </w:rPr>
              <w:t xml:space="preserve"> </w:t>
            </w:r>
          </w:p>
        </w:tc>
      </w:tr>
      <w:tr w:rsidR="0070715B" w:rsidTr="001D30B1">
        <w:trPr>
          <w:trHeight w:val="233"/>
        </w:trPr>
        <w:tc>
          <w:tcPr>
            <w:tcW w:w="2351" w:type="dxa"/>
          </w:tcPr>
          <w:p w:rsidR="0070715B" w:rsidRPr="006D1940" w:rsidRDefault="0070715B" w:rsidP="001D30B1">
            <w:pPr>
              <w:rPr>
                <w:rFonts w:ascii="Arial" w:hAnsi="Arial" w:cs="Arial"/>
                <w:sz w:val="20"/>
              </w:rPr>
            </w:pPr>
            <w:r w:rsidRPr="006D1940">
              <w:rPr>
                <w:rFonts w:ascii="Arial" w:hAnsi="Arial" w:cs="Arial"/>
                <w:sz w:val="20"/>
              </w:rPr>
              <w:t>Ctrl + U</w:t>
            </w:r>
            <w:r>
              <w:rPr>
                <w:rFonts w:ascii="Arial" w:hAnsi="Arial" w:cs="Arial"/>
                <w:sz w:val="20"/>
              </w:rPr>
              <w:fldChar w:fldCharType="begin"/>
            </w:r>
            <w:r>
              <w:rPr>
                <w:rFonts w:ascii="Arial" w:hAnsi="Arial" w:cs="Arial"/>
                <w:sz w:val="20"/>
              </w:rPr>
              <w:instrText xml:space="preserve"> XE "</w:instrText>
            </w:r>
            <w:r>
              <w:rPr>
                <w:noProof/>
              </w:rPr>
              <w:instrText>U"</w:instrText>
            </w:r>
            <w:r>
              <w:rPr>
                <w:rFonts w:ascii="Arial" w:hAnsi="Arial" w:cs="Arial"/>
                <w:sz w:val="20"/>
              </w:rPr>
              <w:instrText xml:space="preserve"> </w:instrText>
            </w:r>
            <w:r>
              <w:rPr>
                <w:rFonts w:ascii="Arial" w:hAnsi="Arial" w:cs="Arial"/>
                <w:sz w:val="20"/>
              </w:rPr>
              <w:fldChar w:fldCharType="end"/>
            </w:r>
            <w:r w:rsidRPr="006D1940">
              <w:rPr>
                <w:rFonts w:ascii="Arial" w:hAnsi="Arial" w:cs="Arial"/>
                <w:sz w:val="20"/>
              </w:rPr>
              <w:t xml:space="preserve">  </w:t>
            </w:r>
            <w:r w:rsidRPr="006D1940">
              <w:rPr>
                <w:rFonts w:ascii="Arial" w:hAnsi="Arial" w:cs="Arial"/>
                <w:sz w:val="20"/>
              </w:rPr>
              <w:tab/>
              <w:t xml:space="preserve"> </w:t>
            </w:r>
          </w:p>
        </w:tc>
        <w:tc>
          <w:tcPr>
            <w:tcW w:w="2509" w:type="dxa"/>
          </w:tcPr>
          <w:p w:rsidR="0070715B" w:rsidRPr="006D1940" w:rsidRDefault="0070715B" w:rsidP="001D30B1">
            <w:pPr>
              <w:rPr>
                <w:rFonts w:ascii="Arial" w:hAnsi="Arial" w:cs="Arial"/>
                <w:sz w:val="20"/>
              </w:rPr>
            </w:pPr>
            <w:r>
              <w:rPr>
                <w:rFonts w:ascii="Arial" w:hAnsi="Arial" w:cs="Arial"/>
                <w:sz w:val="20"/>
              </w:rPr>
              <w:fldChar w:fldCharType="begin"/>
            </w:r>
            <w:r>
              <w:rPr>
                <w:rFonts w:ascii="Arial" w:hAnsi="Arial" w:cs="Arial"/>
                <w:sz w:val="20"/>
              </w:rPr>
              <w:instrText xml:space="preserve"> XE "</w:instrText>
            </w:r>
            <w:r w:rsidRPr="00D81166">
              <w:instrText>69.9/150.4</w:instrText>
            </w:r>
            <w:r>
              <w:instrText>"</w:instrText>
            </w:r>
            <w:r>
              <w:rPr>
                <w:rFonts w:ascii="Arial" w:hAnsi="Arial" w:cs="Arial"/>
                <w:sz w:val="20"/>
              </w:rPr>
              <w:instrText xml:space="preserve"> </w:instrText>
            </w:r>
            <w:r>
              <w:rPr>
                <w:rFonts w:ascii="Arial" w:hAnsi="Arial" w:cs="Arial"/>
                <w:sz w:val="20"/>
              </w:rPr>
              <w:fldChar w:fldCharType="end"/>
            </w:r>
            <w:r>
              <w:rPr>
                <w:rFonts w:ascii="Arial" w:hAnsi="Arial" w:cs="Arial"/>
                <w:sz w:val="20"/>
              </w:rPr>
              <w:fldChar w:fldCharType="begin"/>
            </w:r>
            <w:r>
              <w:rPr>
                <w:rFonts w:ascii="Arial" w:hAnsi="Arial" w:cs="Arial"/>
                <w:sz w:val="20"/>
              </w:rPr>
              <w:instrText xml:space="preserve"> XE "</w:instrText>
            </w:r>
            <w:r w:rsidRPr="00D81166">
              <w:instrText>69.9/150.3</w:instrText>
            </w:r>
            <w:r>
              <w:instrText>"</w:instrText>
            </w:r>
            <w:r>
              <w:rPr>
                <w:rFonts w:ascii="Arial" w:hAnsi="Arial" w:cs="Arial"/>
                <w:sz w:val="20"/>
              </w:rPr>
              <w:instrText xml:space="preserve"> </w:instrText>
            </w:r>
            <w:r>
              <w:rPr>
                <w:rFonts w:ascii="Arial" w:hAnsi="Arial" w:cs="Arial"/>
                <w:sz w:val="20"/>
              </w:rPr>
              <w:fldChar w:fldCharType="end"/>
            </w:r>
            <w:r>
              <w:rPr>
                <w:rFonts w:ascii="Arial" w:hAnsi="Arial" w:cs="Arial"/>
                <w:sz w:val="20"/>
              </w:rPr>
              <w:fldChar w:fldCharType="begin"/>
            </w:r>
            <w:r>
              <w:rPr>
                <w:rFonts w:ascii="Arial" w:hAnsi="Arial" w:cs="Arial"/>
                <w:sz w:val="20"/>
              </w:rPr>
              <w:instrText xml:space="preserve"> XE "</w:instrText>
            </w:r>
            <w:r w:rsidRPr="00D81166">
              <w:instrText>69.9/150.2</w:instrText>
            </w:r>
            <w:r>
              <w:instrText>"</w:instrText>
            </w:r>
            <w:r>
              <w:rPr>
                <w:rFonts w:ascii="Arial" w:hAnsi="Arial" w:cs="Arial"/>
                <w:sz w:val="20"/>
              </w:rPr>
              <w:instrText xml:space="preserve"> </w:instrText>
            </w:r>
            <w:r>
              <w:rPr>
                <w:rFonts w:ascii="Arial" w:hAnsi="Arial" w:cs="Arial"/>
                <w:sz w:val="20"/>
              </w:rPr>
              <w:fldChar w:fldCharType="end"/>
            </w:r>
            <w:r>
              <w:rPr>
                <w:rFonts w:ascii="Arial" w:hAnsi="Arial" w:cs="Arial"/>
                <w:sz w:val="20"/>
              </w:rPr>
              <w:fldChar w:fldCharType="begin"/>
            </w:r>
            <w:r>
              <w:rPr>
                <w:rFonts w:ascii="Arial" w:hAnsi="Arial" w:cs="Arial"/>
                <w:sz w:val="20"/>
              </w:rPr>
              <w:instrText xml:space="preserve"> XE "</w:instrText>
            </w:r>
            <w:r w:rsidRPr="00D81166">
              <w:instrText>N</w:instrText>
            </w:r>
            <w:r>
              <w:instrText>"</w:instrText>
            </w:r>
            <w:r>
              <w:rPr>
                <w:rFonts w:ascii="Arial" w:hAnsi="Arial" w:cs="Arial"/>
                <w:sz w:val="20"/>
              </w:rPr>
              <w:instrText xml:space="preserve"> </w:instrText>
            </w:r>
            <w:r>
              <w:rPr>
                <w:rFonts w:ascii="Arial" w:hAnsi="Arial" w:cs="Arial"/>
                <w:sz w:val="20"/>
              </w:rPr>
              <w:fldChar w:fldCharType="end"/>
            </w:r>
            <w:r>
              <w:rPr>
                <w:rFonts w:ascii="Arial" w:hAnsi="Arial" w:cs="Arial"/>
                <w:sz w:val="20"/>
              </w:rPr>
              <w:fldChar w:fldCharType="begin"/>
            </w:r>
            <w:r>
              <w:rPr>
                <w:rFonts w:ascii="Arial" w:hAnsi="Arial" w:cs="Arial"/>
                <w:sz w:val="20"/>
              </w:rPr>
              <w:instrText xml:space="preserve"> XE "</w:instrText>
            </w:r>
            <w:r w:rsidRPr="00D81166">
              <w:instrText>D</w:instrText>
            </w:r>
            <w:r>
              <w:instrText>"</w:instrText>
            </w:r>
            <w:r>
              <w:rPr>
                <w:rFonts w:ascii="Arial" w:hAnsi="Arial" w:cs="Arial"/>
                <w:sz w:val="20"/>
              </w:rPr>
              <w:instrText xml:space="preserve"> </w:instrText>
            </w:r>
            <w:r>
              <w:rPr>
                <w:rFonts w:ascii="Arial" w:hAnsi="Arial" w:cs="Arial"/>
                <w:sz w:val="20"/>
              </w:rPr>
              <w:fldChar w:fldCharType="end"/>
            </w:r>
            <w:r>
              <w:rPr>
                <w:rFonts w:ascii="Arial" w:hAnsi="Arial" w:cs="Arial"/>
                <w:sz w:val="20"/>
              </w:rPr>
              <w:fldChar w:fldCharType="begin"/>
            </w:r>
            <w:r>
              <w:rPr>
                <w:rFonts w:ascii="Arial" w:hAnsi="Arial" w:cs="Arial"/>
                <w:sz w:val="20"/>
              </w:rPr>
              <w:instrText xml:space="preserve"> XE "</w:instrText>
            </w:r>
            <w:r w:rsidRPr="00D81166">
              <w:instrText>Package</w:instrText>
            </w:r>
            <w:r>
              <w:instrText>"</w:instrText>
            </w:r>
            <w:r>
              <w:rPr>
                <w:rFonts w:ascii="Arial" w:hAnsi="Arial" w:cs="Arial"/>
                <w:sz w:val="20"/>
              </w:rPr>
              <w:instrText xml:space="preserve"> </w:instrText>
            </w:r>
            <w:r>
              <w:rPr>
                <w:rFonts w:ascii="Arial" w:hAnsi="Arial" w:cs="Arial"/>
                <w:sz w:val="20"/>
              </w:rPr>
              <w:fldChar w:fldCharType="end"/>
            </w:r>
            <w:r>
              <w:rPr>
                <w:rFonts w:ascii="Arial" w:hAnsi="Arial" w:cs="Arial"/>
                <w:sz w:val="20"/>
              </w:rPr>
              <w:fldChar w:fldCharType="begin"/>
            </w:r>
            <w:r>
              <w:rPr>
                <w:rFonts w:ascii="Arial" w:hAnsi="Arial" w:cs="Arial"/>
                <w:sz w:val="20"/>
              </w:rPr>
              <w:instrText xml:space="preserve"> XE "</w:instrText>
            </w:r>
            <w:r w:rsidRPr="00D81166">
              <w:instrText>RENAL FUNCTIONS OVER AGE 65</w:instrText>
            </w:r>
            <w:r>
              <w:instrText>"</w:instrText>
            </w:r>
            <w:r>
              <w:rPr>
                <w:rFonts w:ascii="Arial" w:hAnsi="Arial" w:cs="Arial"/>
                <w:sz w:val="20"/>
              </w:rPr>
              <w:instrText xml:space="preserve"> </w:instrText>
            </w:r>
            <w:r>
              <w:rPr>
                <w:rFonts w:ascii="Arial" w:hAnsi="Arial" w:cs="Arial"/>
                <w:sz w:val="20"/>
              </w:rPr>
              <w:fldChar w:fldCharType="end"/>
            </w:r>
            <w:r>
              <w:rPr>
                <w:rFonts w:ascii="Arial" w:hAnsi="Arial" w:cs="Arial"/>
                <w:sz w:val="20"/>
              </w:rPr>
              <w:fldChar w:fldCharType="begin"/>
            </w:r>
            <w:r>
              <w:rPr>
                <w:rFonts w:ascii="Arial" w:hAnsi="Arial" w:cs="Arial"/>
                <w:sz w:val="20"/>
              </w:rPr>
              <w:instrText xml:space="preserve"> XE "</w:instrText>
            </w:r>
            <w:r w:rsidRPr="00D81166">
              <w:instrText>ESTIMATED CREATININE CLEARANCE</w:instrText>
            </w:r>
            <w:r>
              <w:instrText>"</w:instrText>
            </w:r>
            <w:r>
              <w:rPr>
                <w:rFonts w:ascii="Arial" w:hAnsi="Arial" w:cs="Arial"/>
                <w:sz w:val="20"/>
              </w:rPr>
              <w:instrText xml:space="preserve"> </w:instrText>
            </w:r>
            <w:r>
              <w:rPr>
                <w:rFonts w:ascii="Arial" w:hAnsi="Arial" w:cs="Arial"/>
                <w:sz w:val="20"/>
              </w:rPr>
              <w:fldChar w:fldCharType="end"/>
            </w:r>
            <w:r>
              <w:rPr>
                <w:rFonts w:ascii="Arial" w:hAnsi="Arial" w:cs="Arial"/>
                <w:sz w:val="20"/>
              </w:rPr>
              <w:fldChar w:fldCharType="begin"/>
            </w:r>
            <w:r>
              <w:rPr>
                <w:rFonts w:ascii="Arial" w:hAnsi="Arial" w:cs="Arial"/>
                <w:sz w:val="20"/>
              </w:rPr>
              <w:instrText xml:space="preserve"> XE "</w:instrText>
            </w:r>
            <w:r w:rsidRPr="00D81166">
              <w:instrText>BIOCHEM ABNORMALITY FOR CONTRAST MEDIA</w:instrText>
            </w:r>
            <w:r>
              <w:instrText>"</w:instrText>
            </w:r>
            <w:r>
              <w:rPr>
                <w:rFonts w:ascii="Arial" w:hAnsi="Arial" w:cs="Arial"/>
                <w:sz w:val="20"/>
              </w:rPr>
              <w:instrText xml:space="preserve"> </w:instrText>
            </w:r>
            <w:r>
              <w:rPr>
                <w:rFonts w:ascii="Arial" w:hAnsi="Arial" w:cs="Arial"/>
                <w:sz w:val="20"/>
              </w:rPr>
              <w:fldChar w:fldCharType="end"/>
            </w:r>
            <w:r>
              <w:rPr>
                <w:rFonts w:ascii="Arial" w:hAnsi="Arial" w:cs="Arial"/>
                <w:sz w:val="20"/>
              </w:rPr>
              <w:fldChar w:fldCharType="begin"/>
            </w:r>
            <w:r>
              <w:rPr>
                <w:rFonts w:ascii="Arial" w:hAnsi="Arial" w:cs="Arial"/>
                <w:sz w:val="20"/>
              </w:rPr>
              <w:instrText xml:space="preserve"> XE "</w:instrText>
            </w:r>
            <w:r w:rsidRPr="00D81166">
              <w:instrText>8989.51</w:instrText>
            </w:r>
            <w:r>
              <w:instrText>"</w:instrText>
            </w:r>
            <w:r>
              <w:rPr>
                <w:rFonts w:ascii="Arial" w:hAnsi="Arial" w:cs="Arial"/>
                <w:sz w:val="20"/>
              </w:rPr>
              <w:instrText xml:space="preserve"> </w:instrText>
            </w:r>
            <w:r>
              <w:rPr>
                <w:rFonts w:ascii="Arial" w:hAnsi="Arial" w:cs="Arial"/>
                <w:sz w:val="20"/>
              </w:rPr>
              <w:fldChar w:fldCharType="end"/>
            </w:r>
            <w:r w:rsidRPr="006D1940">
              <w:rPr>
                <w:rFonts w:ascii="Arial" w:hAnsi="Arial" w:cs="Arial"/>
                <w:sz w:val="20"/>
              </w:rPr>
              <w:t>U</w:t>
            </w:r>
            <w:r>
              <w:rPr>
                <w:rFonts w:ascii="Arial" w:hAnsi="Arial" w:cs="Arial"/>
                <w:sz w:val="20"/>
              </w:rPr>
              <w:fldChar w:fldCharType="begin"/>
            </w:r>
            <w:r>
              <w:rPr>
                <w:rFonts w:ascii="Arial" w:hAnsi="Arial" w:cs="Arial"/>
                <w:sz w:val="20"/>
              </w:rPr>
              <w:instrText xml:space="preserve"> XE "</w:instrText>
            </w:r>
            <w:r w:rsidRPr="00D81166">
              <w:instrText>69.9/150.1</w:instrText>
            </w:r>
            <w:r>
              <w:instrText>"</w:instrText>
            </w:r>
            <w:r>
              <w:rPr>
                <w:rFonts w:ascii="Arial" w:hAnsi="Arial" w:cs="Arial"/>
                <w:sz w:val="20"/>
              </w:rPr>
              <w:instrText xml:space="preserve"> </w:instrText>
            </w:r>
            <w:r>
              <w:rPr>
                <w:rFonts w:ascii="Arial" w:hAnsi="Arial" w:cs="Arial"/>
                <w:sz w:val="20"/>
              </w:rPr>
              <w:fldChar w:fldCharType="end"/>
            </w:r>
            <w:r w:rsidRPr="006D1940">
              <w:rPr>
                <w:rFonts w:ascii="Arial" w:hAnsi="Arial" w:cs="Arial"/>
                <w:sz w:val="20"/>
              </w:rPr>
              <w:t xml:space="preserve">rgency </w:t>
            </w:r>
          </w:p>
        </w:tc>
      </w:tr>
      <w:tr w:rsidR="0070715B" w:rsidTr="001D30B1">
        <w:trPr>
          <w:trHeight w:val="228"/>
        </w:trPr>
        <w:tc>
          <w:tcPr>
            <w:tcW w:w="2351" w:type="dxa"/>
          </w:tcPr>
          <w:p w:rsidR="0070715B" w:rsidRPr="006D1940" w:rsidRDefault="0070715B" w:rsidP="001D30B1">
            <w:pPr>
              <w:rPr>
                <w:rFonts w:ascii="Arial" w:hAnsi="Arial" w:cs="Arial"/>
                <w:sz w:val="20"/>
              </w:rPr>
            </w:pPr>
            <w:r w:rsidRPr="006D1940">
              <w:rPr>
                <w:rFonts w:ascii="Arial" w:hAnsi="Arial" w:cs="Arial"/>
                <w:sz w:val="20"/>
              </w:rPr>
              <w:t>Ctrl + D</w:t>
            </w:r>
            <w:r>
              <w:rPr>
                <w:rFonts w:ascii="Arial" w:hAnsi="Arial" w:cs="Arial"/>
                <w:sz w:val="20"/>
              </w:rPr>
              <w:fldChar w:fldCharType="begin"/>
            </w:r>
            <w:r>
              <w:rPr>
                <w:rFonts w:ascii="Arial" w:hAnsi="Arial" w:cs="Arial"/>
                <w:sz w:val="20"/>
              </w:rPr>
              <w:instrText xml:space="preserve"> XE "</w:instrText>
            </w:r>
            <w:r w:rsidRPr="00D81166">
              <w:instrText>DINING ROOM</w:instrText>
            </w:r>
            <w:r>
              <w:instrText>"</w:instrText>
            </w:r>
            <w:r>
              <w:rPr>
                <w:rFonts w:ascii="Arial" w:hAnsi="Arial" w:cs="Arial"/>
                <w:sz w:val="20"/>
              </w:rPr>
              <w:instrText xml:space="preserve"> </w:instrText>
            </w:r>
            <w:r>
              <w:rPr>
                <w:rFonts w:ascii="Arial" w:hAnsi="Arial" w:cs="Arial"/>
                <w:sz w:val="20"/>
              </w:rPr>
              <w:fldChar w:fldCharType="end"/>
            </w:r>
            <w:r>
              <w:rPr>
                <w:rFonts w:ascii="Arial" w:hAnsi="Arial" w:cs="Arial"/>
                <w:sz w:val="20"/>
              </w:rPr>
              <w:fldChar w:fldCharType="begin"/>
            </w:r>
            <w:r>
              <w:rPr>
                <w:rFonts w:ascii="Arial" w:hAnsi="Arial" w:cs="Arial"/>
                <w:sz w:val="20"/>
              </w:rPr>
              <w:instrText xml:space="preserve"> XE "</w:instrText>
            </w:r>
            <w:r>
              <w:rPr>
                <w:noProof/>
              </w:rPr>
              <w:instrText>D"</w:instrText>
            </w:r>
            <w:r>
              <w:rPr>
                <w:rFonts w:ascii="Arial" w:hAnsi="Arial" w:cs="Arial"/>
                <w:sz w:val="20"/>
              </w:rPr>
              <w:instrText xml:space="preserve"> </w:instrText>
            </w:r>
            <w:r>
              <w:rPr>
                <w:rFonts w:ascii="Arial" w:hAnsi="Arial" w:cs="Arial"/>
                <w:sz w:val="20"/>
              </w:rPr>
              <w:fldChar w:fldCharType="end"/>
            </w:r>
            <w:r w:rsidRPr="006D1940">
              <w:rPr>
                <w:rFonts w:ascii="Arial" w:hAnsi="Arial" w:cs="Arial"/>
                <w:sz w:val="20"/>
              </w:rPr>
              <w:t xml:space="preserve">  </w:t>
            </w:r>
            <w:r w:rsidRPr="006D1940">
              <w:rPr>
                <w:rFonts w:ascii="Arial" w:hAnsi="Arial" w:cs="Arial"/>
                <w:sz w:val="20"/>
              </w:rPr>
              <w:tab/>
              <w:t xml:space="preserve"> </w:t>
            </w:r>
          </w:p>
        </w:tc>
        <w:tc>
          <w:tcPr>
            <w:tcW w:w="2509" w:type="dxa"/>
          </w:tcPr>
          <w:p w:rsidR="0070715B" w:rsidRPr="006D1940" w:rsidRDefault="0070715B" w:rsidP="001D30B1">
            <w:pPr>
              <w:rPr>
                <w:rFonts w:ascii="Arial" w:hAnsi="Arial" w:cs="Arial"/>
                <w:sz w:val="20"/>
              </w:rPr>
            </w:pPr>
            <w:r w:rsidRPr="006D1940">
              <w:rPr>
                <w:rFonts w:ascii="Arial" w:hAnsi="Arial" w:cs="Arial"/>
                <w:sz w:val="20"/>
              </w:rPr>
              <w:t>Alert</w:t>
            </w:r>
            <w:r>
              <w:rPr>
                <w:rFonts w:ascii="Arial" w:hAnsi="Arial" w:cs="Arial"/>
                <w:sz w:val="20"/>
              </w:rPr>
              <w:fldChar w:fldCharType="begin"/>
            </w:r>
            <w:r>
              <w:rPr>
                <w:rFonts w:ascii="Arial" w:hAnsi="Arial" w:cs="Arial"/>
                <w:sz w:val="20"/>
              </w:rPr>
              <w:instrText xml:space="preserve"> XE "</w:instrText>
            </w:r>
            <w:r>
              <w:rPr>
                <w:noProof/>
              </w:rPr>
              <w:instrText>Alert"</w:instrText>
            </w:r>
            <w:r>
              <w:rPr>
                <w:rFonts w:ascii="Arial" w:hAnsi="Arial" w:cs="Arial"/>
                <w:sz w:val="20"/>
              </w:rPr>
              <w:instrText xml:space="preserve"> </w:instrText>
            </w:r>
            <w:r>
              <w:rPr>
                <w:rFonts w:ascii="Arial" w:hAnsi="Arial" w:cs="Arial"/>
                <w:sz w:val="20"/>
              </w:rPr>
              <w:fldChar w:fldCharType="end"/>
            </w:r>
            <w:r w:rsidRPr="006D1940">
              <w:rPr>
                <w:rFonts w:ascii="Arial" w:hAnsi="Arial" w:cs="Arial"/>
                <w:sz w:val="20"/>
              </w:rPr>
              <w:t xml:space="preserve"> Date/</w:t>
            </w:r>
            <w:r>
              <w:rPr>
                <w:rFonts w:ascii="Arial" w:hAnsi="Arial" w:cs="Arial"/>
                <w:sz w:val="20"/>
              </w:rPr>
              <w:fldChar w:fldCharType="begin"/>
            </w:r>
            <w:r>
              <w:rPr>
                <w:rFonts w:ascii="Arial" w:hAnsi="Arial" w:cs="Arial"/>
                <w:sz w:val="20"/>
              </w:rPr>
              <w:instrText xml:space="preserve"> XE "</w:instrText>
            </w:r>
            <w:r w:rsidRPr="009F0FD2">
              <w:instrText>Patch</w:instrText>
            </w:r>
            <w:r>
              <w:instrText>"</w:instrText>
            </w:r>
            <w:r>
              <w:rPr>
                <w:rFonts w:ascii="Arial" w:hAnsi="Arial" w:cs="Arial"/>
                <w:sz w:val="20"/>
              </w:rPr>
              <w:instrText xml:space="preserve"> </w:instrText>
            </w:r>
            <w:r>
              <w:rPr>
                <w:rFonts w:ascii="Arial" w:hAnsi="Arial" w:cs="Arial"/>
                <w:sz w:val="20"/>
              </w:rPr>
              <w:fldChar w:fldCharType="end"/>
            </w:r>
            <w:r w:rsidRPr="006D1940">
              <w:rPr>
                <w:rFonts w:ascii="Arial" w:hAnsi="Arial" w:cs="Arial"/>
                <w:sz w:val="20"/>
              </w:rPr>
              <w:t xml:space="preserve">Time </w:t>
            </w:r>
          </w:p>
        </w:tc>
      </w:tr>
      <w:tr w:rsidR="0070715B" w:rsidTr="001D30B1">
        <w:trPr>
          <w:trHeight w:val="228"/>
        </w:trPr>
        <w:tc>
          <w:tcPr>
            <w:tcW w:w="2351" w:type="dxa"/>
          </w:tcPr>
          <w:p w:rsidR="0070715B" w:rsidRPr="006D1940" w:rsidRDefault="0070715B" w:rsidP="001D30B1">
            <w:pPr>
              <w:rPr>
                <w:rFonts w:ascii="Arial" w:hAnsi="Arial" w:cs="Arial"/>
                <w:sz w:val="20"/>
              </w:rPr>
            </w:pPr>
            <w:r w:rsidRPr="006D1940">
              <w:rPr>
                <w:rFonts w:ascii="Arial" w:hAnsi="Arial" w:cs="Arial"/>
                <w:sz w:val="20"/>
              </w:rPr>
              <w:t>Ctrl + M</w:t>
            </w:r>
            <w:r>
              <w:rPr>
                <w:rFonts w:ascii="Arial" w:hAnsi="Arial" w:cs="Arial"/>
                <w:sz w:val="20"/>
              </w:rPr>
              <w:fldChar w:fldCharType="begin"/>
            </w:r>
            <w:r>
              <w:rPr>
                <w:rFonts w:ascii="Arial" w:hAnsi="Arial" w:cs="Arial"/>
                <w:sz w:val="20"/>
              </w:rPr>
              <w:instrText xml:space="preserve"> XE "</w:instrText>
            </w:r>
            <w:r w:rsidRPr="00D81166">
              <w:instrText>Y</w:instrText>
            </w:r>
            <w:r>
              <w:instrText>"</w:instrText>
            </w:r>
            <w:r>
              <w:rPr>
                <w:rFonts w:ascii="Arial" w:hAnsi="Arial" w:cs="Arial"/>
                <w:sz w:val="20"/>
              </w:rPr>
              <w:instrText xml:space="preserve"> </w:instrText>
            </w:r>
            <w:r>
              <w:rPr>
                <w:rFonts w:ascii="Arial" w:hAnsi="Arial" w:cs="Arial"/>
                <w:sz w:val="20"/>
              </w:rPr>
              <w:fldChar w:fldCharType="end"/>
            </w:r>
            <w:r>
              <w:rPr>
                <w:rFonts w:ascii="Arial" w:hAnsi="Arial" w:cs="Arial"/>
                <w:sz w:val="20"/>
              </w:rPr>
              <w:fldChar w:fldCharType="begin"/>
            </w:r>
            <w:r>
              <w:rPr>
                <w:rFonts w:ascii="Arial" w:hAnsi="Arial" w:cs="Arial"/>
                <w:sz w:val="20"/>
              </w:rPr>
              <w:instrText xml:space="preserve"> XE "</w:instrText>
            </w:r>
            <w:r w:rsidRPr="00D81166">
              <w:instrText>MAIL</w:instrText>
            </w:r>
            <w:r>
              <w:instrText>"</w:instrText>
            </w:r>
            <w:r>
              <w:rPr>
                <w:rFonts w:ascii="Arial" w:hAnsi="Arial" w:cs="Arial"/>
                <w:sz w:val="20"/>
              </w:rPr>
              <w:instrText xml:space="preserve"> </w:instrText>
            </w:r>
            <w:r>
              <w:rPr>
                <w:rFonts w:ascii="Arial" w:hAnsi="Arial" w:cs="Arial"/>
                <w:sz w:val="20"/>
              </w:rPr>
              <w:fldChar w:fldCharType="end"/>
            </w:r>
            <w:r>
              <w:rPr>
                <w:rFonts w:ascii="Arial" w:hAnsi="Arial" w:cs="Arial"/>
                <w:sz w:val="20"/>
              </w:rPr>
              <w:fldChar w:fldCharType="begin"/>
            </w:r>
            <w:r>
              <w:rPr>
                <w:rFonts w:ascii="Arial" w:hAnsi="Arial" w:cs="Arial"/>
                <w:sz w:val="20"/>
              </w:rPr>
              <w:instrText xml:space="preserve"> XE "</w:instrText>
            </w:r>
            <w:r w:rsidRPr="00D81166">
              <w:instrText>M</w:instrText>
            </w:r>
            <w:r>
              <w:instrText>"</w:instrText>
            </w:r>
            <w:r>
              <w:rPr>
                <w:rFonts w:ascii="Arial" w:hAnsi="Arial" w:cs="Arial"/>
                <w:sz w:val="20"/>
              </w:rPr>
              <w:instrText xml:space="preserve"> </w:instrText>
            </w:r>
            <w:r>
              <w:rPr>
                <w:rFonts w:ascii="Arial" w:hAnsi="Arial" w:cs="Arial"/>
                <w:sz w:val="20"/>
              </w:rPr>
              <w:fldChar w:fldCharType="end"/>
            </w:r>
            <w:r w:rsidRPr="006D1940">
              <w:rPr>
                <w:rFonts w:ascii="Arial" w:hAnsi="Arial" w:cs="Arial"/>
                <w:sz w:val="20"/>
              </w:rPr>
              <w:t xml:space="preserve">  </w:t>
            </w:r>
          </w:p>
        </w:tc>
        <w:tc>
          <w:tcPr>
            <w:tcW w:w="2509" w:type="dxa"/>
          </w:tcPr>
          <w:p w:rsidR="0070715B" w:rsidRPr="006D1940" w:rsidRDefault="0070715B" w:rsidP="001D30B1">
            <w:pPr>
              <w:rPr>
                <w:rFonts w:ascii="Arial" w:hAnsi="Arial" w:cs="Arial"/>
                <w:sz w:val="20"/>
              </w:rPr>
            </w:pPr>
            <w:r w:rsidRPr="006D1940">
              <w:rPr>
                <w:rFonts w:ascii="Arial" w:hAnsi="Arial" w:cs="Arial"/>
                <w:sz w:val="20"/>
              </w:rPr>
              <w:t>Message</w:t>
            </w:r>
          </w:p>
        </w:tc>
      </w:tr>
      <w:tr w:rsidR="0070715B" w:rsidTr="001D30B1">
        <w:trPr>
          <w:trHeight w:val="228"/>
        </w:trPr>
        <w:tc>
          <w:tcPr>
            <w:tcW w:w="2351" w:type="dxa"/>
          </w:tcPr>
          <w:p w:rsidR="0070715B" w:rsidRPr="006D1940" w:rsidRDefault="0070715B" w:rsidP="001D30B1">
            <w:pPr>
              <w:rPr>
                <w:rFonts w:ascii="Arial" w:hAnsi="Arial" w:cs="Arial"/>
                <w:sz w:val="20"/>
              </w:rPr>
            </w:pPr>
            <w:r w:rsidRPr="006D1940">
              <w:rPr>
                <w:rFonts w:ascii="Arial" w:hAnsi="Arial" w:cs="Arial"/>
                <w:sz w:val="20"/>
              </w:rPr>
              <w:t>Ctrl + F</w:t>
            </w:r>
            <w:r>
              <w:rPr>
                <w:rFonts w:ascii="Arial" w:hAnsi="Arial" w:cs="Arial"/>
                <w:sz w:val="20"/>
              </w:rPr>
              <w:fldChar w:fldCharType="begin"/>
            </w:r>
            <w:r>
              <w:rPr>
                <w:rFonts w:ascii="Arial" w:hAnsi="Arial" w:cs="Arial"/>
                <w:sz w:val="20"/>
              </w:rPr>
              <w:instrText xml:space="preserve"> XE "</w:instrText>
            </w:r>
            <w:r w:rsidRPr="00D81166">
              <w:instrText>F</w:instrText>
            </w:r>
            <w:r>
              <w:instrText>"</w:instrText>
            </w:r>
            <w:r>
              <w:rPr>
                <w:rFonts w:ascii="Arial" w:hAnsi="Arial" w:cs="Arial"/>
                <w:sz w:val="20"/>
              </w:rPr>
              <w:instrText xml:space="preserve"> </w:instrText>
            </w:r>
            <w:r>
              <w:rPr>
                <w:rFonts w:ascii="Arial" w:hAnsi="Arial" w:cs="Arial"/>
                <w:sz w:val="20"/>
              </w:rPr>
              <w:fldChar w:fldCharType="end"/>
            </w:r>
            <w:r w:rsidRPr="006D1940">
              <w:rPr>
                <w:rFonts w:ascii="Arial" w:hAnsi="Arial" w:cs="Arial"/>
                <w:sz w:val="20"/>
              </w:rPr>
              <w:t xml:space="preserve">  </w:t>
            </w:r>
          </w:p>
        </w:tc>
        <w:tc>
          <w:tcPr>
            <w:tcW w:w="2509" w:type="dxa"/>
          </w:tcPr>
          <w:p w:rsidR="0070715B" w:rsidRPr="006D1940" w:rsidRDefault="0070715B" w:rsidP="001D30B1">
            <w:pPr>
              <w:rPr>
                <w:rFonts w:ascii="Arial" w:hAnsi="Arial" w:cs="Arial"/>
                <w:sz w:val="20"/>
              </w:rPr>
            </w:pPr>
            <w:r w:rsidRPr="006D1940">
              <w:rPr>
                <w:rFonts w:ascii="Arial" w:hAnsi="Arial" w:cs="Arial"/>
                <w:sz w:val="20"/>
              </w:rPr>
              <w:t>Forwarded By/When</w:t>
            </w:r>
          </w:p>
        </w:tc>
      </w:tr>
    </w:tbl>
    <w:p w:rsidR="0070715B" w:rsidRDefault="0070715B" w:rsidP="0070715B">
      <w:r>
        <w:rPr>
          <w:b/>
        </w:rPr>
        <w:t>Note:</w:t>
      </w:r>
      <w:r>
        <w:rPr>
          <w:b/>
        </w:rPr>
        <w:fldChar w:fldCharType="begin"/>
      </w:r>
      <w:r>
        <w:rPr>
          <w:b/>
        </w:rPr>
        <w:instrText xml:space="preserve"> XE "</w:instrText>
      </w:r>
      <w:r w:rsidRPr="004C353D">
        <w:instrText>To edit the values of these parameters, users must use the OR RDI PARAMS menu. Users will not be able to use the general parameter editing menu options, such as XPAR EDIT.</w:instrText>
      </w:r>
      <w:r>
        <w:instrText>"</w:instrText>
      </w:r>
      <w:r>
        <w:rPr>
          <w:b/>
        </w:rPr>
        <w:instrText xml:space="preserve"> </w:instrText>
      </w:r>
      <w:r>
        <w:rPr>
          <w:b/>
        </w:rPr>
        <w:fldChar w:fldCharType="end"/>
      </w:r>
      <w:r>
        <w:rPr>
          <w:b/>
        </w:rPr>
        <w:fldChar w:fldCharType="begin"/>
      </w:r>
      <w:r>
        <w:rPr>
          <w:b/>
        </w:rPr>
        <w:instrText xml:space="preserve"> XE "</w:instrText>
      </w:r>
      <w:r w:rsidRPr="008B5ED8">
        <w:instrText>Sites should not enable the OR RDI HAVE HDR parameter until they receive official instructions.</w:instrText>
      </w:r>
      <w:r>
        <w:instrText>"</w:instrText>
      </w:r>
      <w:r>
        <w:rPr>
          <w:b/>
        </w:rPr>
        <w:instrText xml:space="preserve"> </w:instrText>
      </w:r>
      <w:r>
        <w:rPr>
          <w:b/>
        </w:rPr>
        <w:fldChar w:fldCharType="end"/>
      </w:r>
      <w:r>
        <w:rPr>
          <w:b/>
        </w:rPr>
        <w:fldChar w:fldCharType="begin"/>
      </w:r>
      <w:r>
        <w:rPr>
          <w:b/>
        </w:rPr>
        <w:instrText xml:space="preserve"> XE "</w:instrText>
      </w:r>
      <w:r w:rsidRPr="006442C7">
        <w:instrText>You must change the parameter value for each notification/alert your site intends to be forwarded to the backup reviewer.</w:instrText>
      </w:r>
      <w:r>
        <w:instrText>"</w:instrText>
      </w:r>
      <w:r>
        <w:rPr>
          <w:b/>
        </w:rPr>
        <w:instrText xml:space="preserve"> </w:instrText>
      </w:r>
      <w:r>
        <w:rPr>
          <w:b/>
        </w:rPr>
        <w:fldChar w:fldCharType="end"/>
      </w:r>
      <w:r>
        <w:rPr>
          <w:b/>
        </w:rPr>
        <w:fldChar w:fldCharType="begin"/>
      </w:r>
      <w:r>
        <w:rPr>
          <w:b/>
        </w:rPr>
        <w:instrText xml:space="preserve"> XE "</w:instrText>
      </w:r>
      <w:r w:rsidRPr="00E26CB8">
        <w:instrText>If the alerts are deleted at the default 14 days, the alerts will continue to be stored in the Alert Tracking file for another 16 days. (Unless specified otherwise, alerts are deleted from the Alert Tracking file after 30 days.)</w:instrText>
      </w:r>
      <w:r>
        <w:instrText>"</w:instrText>
      </w:r>
      <w:r>
        <w:rPr>
          <w:b/>
        </w:rPr>
        <w:instrText xml:space="preserve"> </w:instrText>
      </w:r>
      <w:r>
        <w:rPr>
          <w:b/>
        </w:rPr>
        <w:fldChar w:fldCharType="end"/>
      </w:r>
      <w:r>
        <w:rPr>
          <w:b/>
        </w:rPr>
        <w:fldChar w:fldCharType="begin"/>
      </w:r>
      <w:r>
        <w:rPr>
          <w:b/>
        </w:rPr>
        <w:instrText xml:space="preserve"> XE "</w:instrText>
      </w:r>
      <w:r w:rsidRPr="00454DA2">
        <w:instrText>Both 22 - IMAGING RESULTS, NON CRITICAL and 25 - ABNL IMAGING RESLT, NEED ATTN must be enabled in order for users to receive all notifications regarding imaging results.</w:instrText>
      </w:r>
      <w:r>
        <w:instrText>"</w:instrText>
      </w:r>
      <w:r>
        <w:rPr>
          <w:b/>
        </w:rPr>
        <w:instrText xml:space="preserve"> </w:instrText>
      </w:r>
      <w:r>
        <w:rPr>
          <w:b/>
        </w:rPr>
        <w:fldChar w:fldCharType="end"/>
      </w:r>
      <w:r>
        <w:rPr>
          <w:b/>
        </w:rPr>
        <w:fldChar w:fldCharType="begin"/>
      </w:r>
      <w:r>
        <w:rPr>
          <w:b/>
        </w:rPr>
        <w:instrText xml:space="preserve"> XE "</w:instrText>
      </w:r>
      <w:r w:rsidRPr="00E66D7D">
        <w:instrText>This prompt must be answered with a Yes or No. You can skip it, but if it is not answered, CPRS will abort when the user tries to run CPRS.</w:instrText>
      </w:r>
      <w:r>
        <w:instrText>"</w:instrText>
      </w:r>
      <w:r>
        <w:rPr>
          <w:b/>
        </w:rPr>
        <w:instrText xml:space="preserve"> </w:instrText>
      </w:r>
      <w:r>
        <w:rPr>
          <w:b/>
        </w:rPr>
        <w:fldChar w:fldCharType="end"/>
      </w:r>
      <w:r>
        <w:rPr>
          <w:b/>
        </w:rPr>
        <w:fldChar w:fldCharType="begin"/>
      </w:r>
      <w:r>
        <w:rPr>
          <w:b/>
        </w:rPr>
        <w:instrText xml:space="preserve"> XE "</w:instrText>
      </w:r>
      <w:r w:rsidRPr="00FD3F9C">
        <w:rPr>
          <w:rFonts w:eastAsia="MS Mincho"/>
        </w:rPr>
        <w:instrText>If tab access is given for both COR and RPT with concurrent effective dates, the core tab access overrides the reports only access.</w:instrText>
      </w:r>
      <w:r>
        <w:rPr>
          <w:rFonts w:eastAsia="MS Mincho"/>
        </w:rPr>
        <w:instrText>"</w:instrText>
      </w:r>
      <w:r>
        <w:rPr>
          <w:b/>
        </w:rPr>
        <w:instrText xml:space="preserve"> </w:instrText>
      </w:r>
      <w:r>
        <w:rPr>
          <w:b/>
        </w:rPr>
        <w:fldChar w:fldCharType="end"/>
      </w:r>
      <w:r>
        <w:rPr>
          <w:b/>
        </w:rPr>
        <w:fldChar w:fldCharType="begin"/>
      </w:r>
      <w:r>
        <w:rPr>
          <w:b/>
        </w:rPr>
        <w:instrText xml:space="preserve"> XE "</w:instrText>
      </w:r>
      <w:r w:rsidRPr="00190961">
        <w:rPr>
          <w:i/>
        </w:rPr>
        <w:instrText>Post-install code contained in a patch should set the “RESTRICTED PATIENT SELECTION” entry to “N” for all current CPRS GUI users, and create a default “COR” tab entry for them as well so that their access remains the same.</w:instrText>
      </w:r>
      <w:r>
        <w:rPr>
          <w:i/>
        </w:rPr>
        <w:instrText>"</w:instrText>
      </w:r>
      <w:r>
        <w:rPr>
          <w:b/>
        </w:rPr>
        <w:instrText xml:space="preserve"> </w:instrText>
      </w:r>
      <w:r>
        <w:rPr>
          <w:b/>
        </w:rPr>
        <w:fldChar w:fldCharType="end"/>
      </w:r>
      <w:r>
        <w:rPr>
          <w:b/>
        </w:rPr>
        <w:fldChar w:fldCharType="begin"/>
      </w:r>
      <w:r>
        <w:rPr>
          <w:b/>
        </w:rPr>
        <w:instrText xml:space="preserve"> XE "</w:instrText>
      </w:r>
      <w:r w:rsidRPr="0013484E">
        <w:instrText>In CPRS v.29, caching for graphing is disabled.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For consistency, the ORES key should not be deleted when a user is no longer an active user on the system.</w:instrText>
      </w:r>
      <w:r>
        <w:instrText>"</w:instrText>
      </w:r>
      <w:r>
        <w:rPr>
          <w:b/>
        </w:rPr>
        <w:instrText xml:space="preserve"> </w:instrText>
      </w:r>
      <w:r>
        <w:rPr>
          <w:b/>
        </w:rPr>
        <w:fldChar w:fldCharType="end"/>
      </w:r>
      <w:r>
        <w:rPr>
          <w:b/>
        </w:rPr>
        <w:fldChar w:fldCharType="begin"/>
      </w:r>
      <w:r>
        <w:rPr>
          <w:b/>
        </w:rPr>
        <w:instrText xml:space="preserve"> XE "</w:instrText>
      </w:r>
      <w:r w:rsidRPr="00D81166">
        <w:rPr>
          <w:rFonts w:cs="Arial"/>
        </w:rPr>
        <w:instrText>If desired dose not listed then go to the Drug Enter/Edit [PSS DRUG ENTER/EDIT] Option or Enter/Edit Dosages [PSS EDIT DOSAGES] to add a new local possible dose.</w:instrText>
      </w:r>
      <w:r>
        <w:rPr>
          <w:rFonts w:cs="Arial"/>
        </w:rPr>
        <w:instrText>"</w:instrText>
      </w:r>
      <w:r>
        <w:rPr>
          <w:b/>
        </w:rPr>
        <w:instrText xml:space="preserve"> </w:instrText>
      </w:r>
      <w:r>
        <w:rPr>
          <w:b/>
        </w:rPr>
        <w:fldChar w:fldCharType="end"/>
      </w:r>
      <w:r>
        <w:rPr>
          <w:b/>
        </w:rPr>
        <w:fldChar w:fldCharType="begin"/>
      </w:r>
      <w:r>
        <w:rPr>
          <w:b/>
        </w:rPr>
        <w:instrText xml:space="preserve"> XE "</w:instrText>
      </w:r>
      <w:r w:rsidRPr="00D81166">
        <w:instrText>Once you make changes to the dose, some of the data will be over-written so it is important to have a screen shot or have the ability to scroll back. This step allows you to see the order before any changes.</w:instrText>
      </w:r>
      <w:r>
        <w:instrText>"</w:instrText>
      </w:r>
      <w:r>
        <w:rPr>
          <w:b/>
        </w:rPr>
        <w:instrText xml:space="preserve"> </w:instrText>
      </w:r>
      <w:r>
        <w:rPr>
          <w:b/>
        </w:rPr>
        <w:fldChar w:fldCharType="end"/>
      </w:r>
      <w:r>
        <w:rPr>
          <w:b/>
        </w:rPr>
        <w:fldChar w:fldCharType="begin"/>
      </w:r>
      <w:r>
        <w:rPr>
          <w:b/>
        </w:rPr>
        <w:instrText xml:space="preserve"> XE "</w:instrText>
      </w:r>
      <w:r w:rsidRPr="00023E6F">
        <w:instrText>This example is listed here to explain why a mixed-case dispense drug may not be displayed on the report when you may expect it to be. These will not cause a manual dose check due to mixed-case and thus no editing of the quick order is required.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If there are no results displayed when running this report then there is nothing to update and no further action is required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Some examples of valid entries for ‘Rate’ and ‘Limit’. In the examples below Rate and Limit must be whole numbers.</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The infusion rate may contain a decimal for fractional amounts, such as 5.5).</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If a diet conflicts with what has been selected, CPRS displays a message reading: This diet is not orderable with those already selected!</w:instrText>
      </w:r>
      <w:r>
        <w:instrText>"</w:instrText>
      </w:r>
      <w:r>
        <w:rPr>
          <w:b/>
        </w:rPr>
        <w:instrText xml:space="preserve"> </w:instrText>
      </w:r>
      <w:r>
        <w:rPr>
          <w:b/>
        </w:rPr>
        <w:fldChar w:fldCharType="end"/>
      </w:r>
      <w:r>
        <w:rPr>
          <w:b/>
        </w:rPr>
        <w:fldChar w:fldCharType="begin"/>
      </w:r>
      <w:r>
        <w:rPr>
          <w:b/>
        </w:rPr>
        <w:instrText xml:space="preserve"> XE "</w:instrText>
      </w:r>
      <w:r w:rsidRPr="00C645E9">
        <w:instrText>Although it is possible to create a quick order for Diagnosis, it is probably not something sites would often do. Diagnosis is very specific to the patient and a quick order may not be very helpful. But because it is possible, the steps are below.</w:instrText>
      </w:r>
      <w:r>
        <w:instrText>"</w:instrText>
      </w:r>
      <w:r>
        <w:rPr>
          <w:b/>
        </w:rPr>
        <w:instrText xml:space="preserve"> </w:instrText>
      </w:r>
      <w:r>
        <w:rPr>
          <w:b/>
        </w:rPr>
        <w:fldChar w:fldCharType="end"/>
      </w:r>
      <w:r>
        <w:rPr>
          <w:b/>
        </w:rPr>
        <w:fldChar w:fldCharType="begin"/>
      </w:r>
      <w:r>
        <w:rPr>
          <w:b/>
        </w:rPr>
        <w:instrText xml:space="preserve"> XE "</w:instrText>
      </w:r>
      <w:r w:rsidRPr="00395F77">
        <w:instrText>Although it is possible to create a quick order for Condition, it is probably not something sites would often do. Condition is very specific to the patient and a quick order may not be very helpful. But because it is possible, the steps are below.</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A right margin of 255 or greater will ensure that every record gets printed on a line without any wrapping, unless the word processing field is greater than 255 characters.</w:instrText>
      </w:r>
      <w:r>
        <w:instrText>"</w:instrText>
      </w:r>
      <w:r>
        <w:rPr>
          <w:b/>
        </w:rPr>
        <w:instrText xml:space="preserve"> </w:instrText>
      </w:r>
      <w:r>
        <w:rPr>
          <w:b/>
        </w:rPr>
        <w:fldChar w:fldCharType="end"/>
      </w:r>
      <w:r>
        <w:t xml:space="preserve"> A</w:t>
      </w:r>
      <w:r>
        <w:fldChar w:fldCharType="begin"/>
      </w:r>
      <w:r>
        <w:instrText xml:space="preserve"> XE "</w:instrText>
      </w:r>
      <w:r w:rsidRPr="00D81166">
        <w:instrText>AMBULATORY</w:instrText>
      </w:r>
      <w:r>
        <w:instrText xml:space="preserve">" </w:instrText>
      </w:r>
      <w:r>
        <w:fldChar w:fldCharType="end"/>
      </w:r>
      <w:r>
        <w:fldChar w:fldCharType="begin"/>
      </w:r>
      <w:r>
        <w:instrText xml:space="preserve"> XE "</w:instrText>
      </w:r>
      <w:r>
        <w:rPr>
          <w:noProof/>
        </w:rPr>
        <w:instrText>A"</w:instrText>
      </w:r>
      <w:r>
        <w:instrText xml:space="preserve"> </w:instrText>
      </w:r>
      <w:r>
        <w:fldChar w:fldCharType="end"/>
      </w:r>
      <w:r>
        <w:t xml:space="preserve"> limitation exists in the programming environment that does not allow the user to user the same key combination to then reverse the sort. Making this change would not be trivial and will not be addressed the CPRS</w:t>
      </w:r>
      <w:r>
        <w:fldChar w:fldCharType="begin"/>
      </w:r>
      <w:r>
        <w:instrText xml:space="preserve"> XE "</w:instrText>
      </w:r>
      <w:r>
        <w:rPr>
          <w:noProof/>
        </w:rPr>
        <w:instrText>CPRS"</w:instrText>
      </w:r>
      <w:r>
        <w:instrText xml:space="preserve"> </w:instrText>
      </w:r>
      <w:r>
        <w:fldChar w:fldCharType="end"/>
      </w:r>
      <w:r>
        <w:t xml:space="preserve"> GUI</w:t>
      </w:r>
      <w:r>
        <w:fldChar w:fldCharType="begin"/>
      </w:r>
      <w:r>
        <w:instrText xml:space="preserve"> XE "</w:instrText>
      </w:r>
      <w:r w:rsidRPr="00D81166">
        <w:instrText>Graphical User Interface. A type of display format that enables users to choose commands, initiate programs, and other options by selecting pictorial representations (icons) via a mouse or a keyboard.</w:instrText>
      </w:r>
      <w:r>
        <w:instrText xml:space="preserve">" </w:instrText>
      </w:r>
      <w:r>
        <w:fldChar w:fldCharType="end"/>
      </w:r>
      <w:r>
        <w:fldChar w:fldCharType="begin"/>
      </w:r>
      <w:r>
        <w:instrText xml:space="preserve"> XE "</w:instrText>
      </w:r>
      <w:r>
        <w:rPr>
          <w:noProof/>
        </w:rPr>
        <w:instrText>6, 168"</w:instrText>
      </w:r>
      <w:r>
        <w:instrText xml:space="preserve"> </w:instrText>
      </w:r>
      <w:r>
        <w:fldChar w:fldCharType="end"/>
      </w:r>
      <w:r>
        <w:t xml:space="preserve"> at this time. </w:t>
      </w:r>
    </w:p>
    <w:p w:rsidR="0070715B" w:rsidRDefault="0070715B" w:rsidP="0070715B">
      <w:r>
        <w:rPr>
          <w:b/>
        </w:rPr>
        <w:t xml:space="preserve"> </w:t>
      </w:r>
      <w:r>
        <w:rPr>
          <w:b/>
        </w:rPr>
        <w:tab/>
      </w:r>
      <w:r>
        <w:t xml:space="preserve"> </w:t>
      </w:r>
      <w:r>
        <w:br w:type="page"/>
      </w:r>
    </w:p>
    <w:p w:rsidR="0070715B" w:rsidRDefault="0070715B" w:rsidP="0070715B">
      <w:pPr>
        <w:pStyle w:val="Heading4"/>
      </w:pPr>
      <w:r>
        <w:lastRenderedPageBreak/>
        <w:t xml:space="preserve">Viewing Comments for Forwarded Alerts </w:t>
      </w:r>
    </w:p>
    <w:p w:rsidR="0070715B" w:rsidRDefault="0070715B" w:rsidP="0070715B">
      <w:r>
        <w:t>Users may also want to view comments associated with forwarded alerts. To view a comment, simply place the cursor over the alert</w:t>
      </w:r>
      <w:r>
        <w:fldChar w:fldCharType="begin"/>
      </w:r>
      <w:r>
        <w:instrText xml:space="preserve"> XE "</w:instrText>
      </w:r>
      <w:r>
        <w:rPr>
          <w:noProof/>
        </w:rPr>
        <w:instrText>248"</w:instrText>
      </w:r>
      <w:r>
        <w:instrText xml:space="preserve"> </w:instrText>
      </w:r>
      <w:r>
        <w:fldChar w:fldCharType="end"/>
      </w:r>
      <w:r>
        <w:t xml:space="preserve">, leave it still for a few seconds, and the comment will display. Move the mouse and the comment will no longer be displayed.  </w:t>
      </w:r>
    </w:p>
    <w:p w:rsidR="0070715B" w:rsidRDefault="0070715B" w:rsidP="0070715B">
      <w:r>
        <w:rPr>
          <w:noProof/>
        </w:rPr>
        <w:drawing>
          <wp:inline distT="0" distB="0" distL="0" distR="0" wp14:anchorId="5EE6957B" wp14:editId="4F018BC4">
            <wp:extent cx="5029200" cy="3078126"/>
            <wp:effectExtent l="0" t="0" r="0" b="8255"/>
            <wp:docPr id="18477" name="Picture 18477" descr="Screen shows the comment displayed when cursor is over a forwarded alert."/>
            <wp:cNvGraphicFramePr/>
            <a:graphic xmlns:a="http://schemas.openxmlformats.org/drawingml/2006/main">
              <a:graphicData uri="http://schemas.openxmlformats.org/drawingml/2006/picture">
                <pic:pic xmlns:pic="http://schemas.openxmlformats.org/drawingml/2006/picture">
                  <pic:nvPicPr>
                    <pic:cNvPr id="18477" name="Picture 18477"/>
                    <pic:cNvPicPr/>
                  </pic:nvPicPr>
                  <pic:blipFill>
                    <a:blip r:embed="rId22"/>
                    <a:stretch>
                      <a:fillRect/>
                    </a:stretch>
                  </pic:blipFill>
                  <pic:spPr>
                    <a:xfrm>
                      <a:off x="0" y="0"/>
                      <a:ext cx="5041816" cy="3085848"/>
                    </a:xfrm>
                    <a:prstGeom prst="rect">
                      <a:avLst/>
                    </a:prstGeom>
                  </pic:spPr>
                </pic:pic>
              </a:graphicData>
            </a:graphic>
          </wp:inline>
        </w:drawing>
      </w:r>
      <w:r>
        <w:t xml:space="preserve"> </w:t>
      </w:r>
    </w:p>
    <w:p w:rsidR="0070715B" w:rsidRPr="008E35D2" w:rsidRDefault="0070715B" w:rsidP="0070715B">
      <w:pPr>
        <w:pStyle w:val="TableHeading"/>
      </w:pPr>
      <w:r w:rsidRPr="008E35D2">
        <w:t>This graphic shows that when you place the cursor over a forwarded alert</w:t>
      </w:r>
      <w:r>
        <w:fldChar w:fldCharType="begin"/>
      </w:r>
      <w:r>
        <w:instrText xml:space="preserve"> XE "</w:instrText>
      </w:r>
      <w:r>
        <w:rPr>
          <w:noProof/>
        </w:rPr>
        <w:instrText>248"</w:instrText>
      </w:r>
      <w:r>
        <w:instrText xml:space="preserve"> </w:instrText>
      </w:r>
      <w:r>
        <w:fldChar w:fldCharType="end"/>
      </w:r>
      <w:r>
        <w:t>,</w:t>
      </w:r>
      <w:r w:rsidRPr="008E35D2">
        <w:t xml:space="preserve"> the associated comment will display</w:t>
      </w:r>
    </w:p>
    <w:p w:rsidR="0070715B" w:rsidRDefault="0070715B" w:rsidP="0070715B">
      <w:r>
        <w:t>To bring up the forwarded comment in a separate dialog, highlight the notification with the comment and select the Show Comment button. CPRS</w:t>
      </w:r>
      <w:r>
        <w:fldChar w:fldCharType="begin"/>
      </w:r>
      <w:r>
        <w:instrText xml:space="preserve"> XE "</w:instrText>
      </w:r>
      <w:r>
        <w:rPr>
          <w:noProof/>
        </w:rPr>
        <w:instrText>CPRS"</w:instrText>
      </w:r>
      <w:r>
        <w:instrText xml:space="preserve"> </w:instrText>
      </w:r>
      <w:r>
        <w:fldChar w:fldCharType="end"/>
      </w:r>
      <w:r>
        <w:t xml:space="preserve"> will display a dialog similar to the one shown below: </w:t>
      </w:r>
    </w:p>
    <w:p w:rsidR="0070715B" w:rsidRDefault="0070715B" w:rsidP="0070715B">
      <w:r>
        <w:rPr>
          <w:noProof/>
        </w:rPr>
        <w:drawing>
          <wp:inline distT="0" distB="0" distL="0" distR="0" wp14:anchorId="095BB041" wp14:editId="1D855D1F">
            <wp:extent cx="5029200" cy="2769781"/>
            <wp:effectExtent l="0" t="0" r="0" b="0"/>
            <wp:docPr id="18505" name="Picture 18505" descr="Screen shows the dialog box displayed when the Show Comment button is clicked."/>
            <wp:cNvGraphicFramePr/>
            <a:graphic xmlns:a="http://schemas.openxmlformats.org/drawingml/2006/main">
              <a:graphicData uri="http://schemas.openxmlformats.org/drawingml/2006/picture">
                <pic:pic xmlns:pic="http://schemas.openxmlformats.org/drawingml/2006/picture">
                  <pic:nvPicPr>
                    <pic:cNvPr id="18505" name="Picture 18505"/>
                    <pic:cNvPicPr/>
                  </pic:nvPicPr>
                  <pic:blipFill>
                    <a:blip r:embed="rId23"/>
                    <a:stretch>
                      <a:fillRect/>
                    </a:stretch>
                  </pic:blipFill>
                  <pic:spPr>
                    <a:xfrm>
                      <a:off x="0" y="0"/>
                      <a:ext cx="5037138" cy="2774153"/>
                    </a:xfrm>
                    <a:prstGeom prst="rect">
                      <a:avLst/>
                    </a:prstGeom>
                  </pic:spPr>
                </pic:pic>
              </a:graphicData>
            </a:graphic>
          </wp:inline>
        </w:drawing>
      </w:r>
      <w:r>
        <w:t xml:space="preserve"> </w:t>
      </w:r>
    </w:p>
    <w:p w:rsidR="0070715B" w:rsidRDefault="0070715B" w:rsidP="0070715B">
      <w:pPr>
        <w:pStyle w:val="TableHeading"/>
      </w:pPr>
      <w:r>
        <w:t>When the user clicks the Show Comment button for a notification that has a forwarded comment, the comment shows in a dialog similar to this</w:t>
      </w:r>
    </w:p>
    <w:p w:rsidR="0070715B" w:rsidRDefault="0070715B" w:rsidP="0070715B">
      <w:r>
        <w:t xml:space="preserve"> </w:t>
      </w:r>
      <w:r>
        <w:br w:type="page"/>
      </w:r>
    </w:p>
    <w:p w:rsidR="0070715B" w:rsidRDefault="0070715B" w:rsidP="0070715B">
      <w:pPr>
        <w:pStyle w:val="Heading3"/>
      </w:pPr>
      <w:bookmarkStart w:id="25" w:name="_Toc23489191"/>
      <w:r>
        <w:lastRenderedPageBreak/>
        <w:t>Processing, Removing, and Forwarding Notifications</w:t>
      </w:r>
      <w:bookmarkEnd w:id="25"/>
      <w:r>
        <w:fldChar w:fldCharType="begin"/>
      </w:r>
      <w:r>
        <w:instrText xml:space="preserve"> XE "</w:instrText>
      </w:r>
      <w:r>
        <w:rPr>
          <w:noProof/>
        </w:rPr>
        <w:instrText>Notifications"</w:instrText>
      </w:r>
      <w:r>
        <w:instrText xml:space="preserve"> </w:instrText>
      </w:r>
      <w:r>
        <w:fldChar w:fldCharType="end"/>
      </w:r>
      <w:r>
        <w:t xml:space="preserve"> </w:t>
      </w:r>
    </w:p>
    <w:p w:rsidR="0070715B" w:rsidRDefault="0070715B" w:rsidP="0070715B">
      <w:r>
        <w:t>CPRS</w:t>
      </w:r>
      <w:r>
        <w:fldChar w:fldCharType="begin"/>
      </w:r>
      <w:r>
        <w:instrText xml:space="preserve"> XE "</w:instrText>
      </w:r>
      <w:r>
        <w:rPr>
          <w:noProof/>
        </w:rPr>
        <w:instrText>CPRS"</w:instrText>
      </w:r>
      <w:r>
        <w:instrText xml:space="preserve"> </w:instrText>
      </w:r>
      <w:r>
        <w:fldChar w:fldCharType="end"/>
      </w:r>
      <w:r>
        <w:t xml:space="preserve"> provides you with flexibility in processing, removing, and forwarding Notifications</w:t>
      </w:r>
      <w:r>
        <w:fldChar w:fldCharType="begin"/>
      </w:r>
      <w:r>
        <w:instrText xml:space="preserve"> XE "</w:instrText>
      </w:r>
      <w:r>
        <w:rPr>
          <w:noProof/>
        </w:rPr>
        <w:instrText>Notifications"</w:instrText>
      </w:r>
      <w:r>
        <w:instrText xml:space="preserve"> </w:instrText>
      </w:r>
      <w:r>
        <w:fldChar w:fldCharType="end"/>
      </w:r>
      <w:r>
        <w:t xml:space="preserve">. First you select the alerts that you want to act on and then click the appropriate button. For processing notifications, you have three choices: Process Info, Process All, and Process, which will process those notifications that you have highlighted. When you are processing notifications, you can also renew a notification, which ensures that you will see the notification again the next time you log in, or forward the notification to one or more users. </w:t>
      </w:r>
    </w:p>
    <w:p w:rsidR="0070715B" w:rsidRDefault="0070715B" w:rsidP="0070715B">
      <w:r>
        <w:rPr>
          <w:b/>
        </w:rPr>
        <w:t>Note:</w:t>
      </w:r>
      <w:r>
        <w:rPr>
          <w:b/>
        </w:rPr>
        <w:fldChar w:fldCharType="begin"/>
      </w:r>
      <w:r>
        <w:rPr>
          <w:b/>
        </w:rPr>
        <w:instrText xml:space="preserve"> XE "</w:instrText>
      </w:r>
      <w:r w:rsidRPr="004C353D">
        <w:instrText>To edit the values of these parameters, users must use the OR RDI PARAMS menu. Users will not be able to use the general parameter editing menu options, such as XPAR EDIT.</w:instrText>
      </w:r>
      <w:r>
        <w:instrText>"</w:instrText>
      </w:r>
      <w:r>
        <w:rPr>
          <w:b/>
        </w:rPr>
        <w:instrText xml:space="preserve"> </w:instrText>
      </w:r>
      <w:r>
        <w:rPr>
          <w:b/>
        </w:rPr>
        <w:fldChar w:fldCharType="end"/>
      </w:r>
      <w:r>
        <w:rPr>
          <w:b/>
        </w:rPr>
        <w:fldChar w:fldCharType="begin"/>
      </w:r>
      <w:r>
        <w:rPr>
          <w:b/>
        </w:rPr>
        <w:instrText xml:space="preserve"> XE "</w:instrText>
      </w:r>
      <w:r w:rsidRPr="008B5ED8">
        <w:instrText>Sites should not enable the OR RDI HAVE HDR parameter until they receive official instructions.</w:instrText>
      </w:r>
      <w:r>
        <w:instrText>"</w:instrText>
      </w:r>
      <w:r>
        <w:rPr>
          <w:b/>
        </w:rPr>
        <w:instrText xml:space="preserve"> </w:instrText>
      </w:r>
      <w:r>
        <w:rPr>
          <w:b/>
        </w:rPr>
        <w:fldChar w:fldCharType="end"/>
      </w:r>
      <w:r>
        <w:rPr>
          <w:b/>
        </w:rPr>
        <w:fldChar w:fldCharType="begin"/>
      </w:r>
      <w:r>
        <w:rPr>
          <w:b/>
        </w:rPr>
        <w:instrText xml:space="preserve"> XE "</w:instrText>
      </w:r>
      <w:r w:rsidRPr="006442C7">
        <w:instrText>You must change the parameter value for each notification/alert your site intends to be forwarded to the backup reviewer.</w:instrText>
      </w:r>
      <w:r>
        <w:instrText>"</w:instrText>
      </w:r>
      <w:r>
        <w:rPr>
          <w:b/>
        </w:rPr>
        <w:instrText xml:space="preserve"> </w:instrText>
      </w:r>
      <w:r>
        <w:rPr>
          <w:b/>
        </w:rPr>
        <w:fldChar w:fldCharType="end"/>
      </w:r>
      <w:r>
        <w:rPr>
          <w:b/>
        </w:rPr>
        <w:fldChar w:fldCharType="begin"/>
      </w:r>
      <w:r>
        <w:rPr>
          <w:b/>
        </w:rPr>
        <w:instrText xml:space="preserve"> XE "</w:instrText>
      </w:r>
      <w:r w:rsidRPr="00E26CB8">
        <w:instrText>If the alerts are deleted at the default 14 days, the alerts will continue to be stored in the Alert Tracking file for another 16 days. (Unless specified otherwise, alerts are deleted from the Alert Tracking file after 30 days.)</w:instrText>
      </w:r>
      <w:r>
        <w:instrText>"</w:instrText>
      </w:r>
      <w:r>
        <w:rPr>
          <w:b/>
        </w:rPr>
        <w:instrText xml:space="preserve"> </w:instrText>
      </w:r>
      <w:r>
        <w:rPr>
          <w:b/>
        </w:rPr>
        <w:fldChar w:fldCharType="end"/>
      </w:r>
      <w:r>
        <w:rPr>
          <w:b/>
        </w:rPr>
        <w:fldChar w:fldCharType="begin"/>
      </w:r>
      <w:r>
        <w:rPr>
          <w:b/>
        </w:rPr>
        <w:instrText xml:space="preserve"> XE "</w:instrText>
      </w:r>
      <w:r w:rsidRPr="00454DA2">
        <w:instrText>Both 22 - IMAGING RESULTS, NON CRITICAL and 25 - ABNL IMAGING RESLT, NEED ATTN must be enabled in order for users to receive all notifications regarding imaging results.</w:instrText>
      </w:r>
      <w:r>
        <w:instrText>"</w:instrText>
      </w:r>
      <w:r>
        <w:rPr>
          <w:b/>
        </w:rPr>
        <w:instrText xml:space="preserve"> </w:instrText>
      </w:r>
      <w:r>
        <w:rPr>
          <w:b/>
        </w:rPr>
        <w:fldChar w:fldCharType="end"/>
      </w:r>
      <w:r>
        <w:rPr>
          <w:b/>
        </w:rPr>
        <w:fldChar w:fldCharType="begin"/>
      </w:r>
      <w:r>
        <w:rPr>
          <w:b/>
        </w:rPr>
        <w:instrText xml:space="preserve"> XE "</w:instrText>
      </w:r>
      <w:r w:rsidRPr="00E66D7D">
        <w:instrText>This prompt must be answered with a Yes or No. You can skip it, but if it is not answered, CPRS will abort when the user tries to run CPRS.</w:instrText>
      </w:r>
      <w:r>
        <w:instrText>"</w:instrText>
      </w:r>
      <w:r>
        <w:rPr>
          <w:b/>
        </w:rPr>
        <w:instrText xml:space="preserve"> </w:instrText>
      </w:r>
      <w:r>
        <w:rPr>
          <w:b/>
        </w:rPr>
        <w:fldChar w:fldCharType="end"/>
      </w:r>
      <w:r>
        <w:rPr>
          <w:b/>
        </w:rPr>
        <w:fldChar w:fldCharType="begin"/>
      </w:r>
      <w:r>
        <w:rPr>
          <w:b/>
        </w:rPr>
        <w:instrText xml:space="preserve"> XE "</w:instrText>
      </w:r>
      <w:r w:rsidRPr="00FD3F9C">
        <w:rPr>
          <w:rFonts w:eastAsia="MS Mincho"/>
        </w:rPr>
        <w:instrText>If tab access is given for both COR and RPT with concurrent effective dates, the core tab access overrides the reports only access.</w:instrText>
      </w:r>
      <w:r>
        <w:rPr>
          <w:rFonts w:eastAsia="MS Mincho"/>
        </w:rPr>
        <w:instrText>"</w:instrText>
      </w:r>
      <w:r>
        <w:rPr>
          <w:b/>
        </w:rPr>
        <w:instrText xml:space="preserve"> </w:instrText>
      </w:r>
      <w:r>
        <w:rPr>
          <w:b/>
        </w:rPr>
        <w:fldChar w:fldCharType="end"/>
      </w:r>
      <w:r>
        <w:rPr>
          <w:b/>
        </w:rPr>
        <w:fldChar w:fldCharType="begin"/>
      </w:r>
      <w:r>
        <w:rPr>
          <w:b/>
        </w:rPr>
        <w:instrText xml:space="preserve"> XE "</w:instrText>
      </w:r>
      <w:r w:rsidRPr="00190961">
        <w:rPr>
          <w:i/>
        </w:rPr>
        <w:instrText>Post-install code contained in a patch should set the “RESTRICTED PATIENT SELECTION” entry to “N” for all current CPRS GUI users, and create a default “COR” tab entry for them as well so that their access remains the same.</w:instrText>
      </w:r>
      <w:r>
        <w:rPr>
          <w:i/>
        </w:rPr>
        <w:instrText>"</w:instrText>
      </w:r>
      <w:r>
        <w:rPr>
          <w:b/>
        </w:rPr>
        <w:instrText xml:space="preserve"> </w:instrText>
      </w:r>
      <w:r>
        <w:rPr>
          <w:b/>
        </w:rPr>
        <w:fldChar w:fldCharType="end"/>
      </w:r>
      <w:r>
        <w:rPr>
          <w:b/>
        </w:rPr>
        <w:fldChar w:fldCharType="begin"/>
      </w:r>
      <w:r>
        <w:rPr>
          <w:b/>
        </w:rPr>
        <w:instrText xml:space="preserve"> XE "</w:instrText>
      </w:r>
      <w:r w:rsidRPr="0013484E">
        <w:instrText>In CPRS v.29, caching for graphing is disabled.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For consistency, the ORES key should not be deleted when a user is no longer an active user on the system.</w:instrText>
      </w:r>
      <w:r>
        <w:instrText>"</w:instrText>
      </w:r>
      <w:r>
        <w:rPr>
          <w:b/>
        </w:rPr>
        <w:instrText xml:space="preserve"> </w:instrText>
      </w:r>
      <w:r>
        <w:rPr>
          <w:b/>
        </w:rPr>
        <w:fldChar w:fldCharType="end"/>
      </w:r>
      <w:r>
        <w:rPr>
          <w:b/>
        </w:rPr>
        <w:fldChar w:fldCharType="begin"/>
      </w:r>
      <w:r>
        <w:rPr>
          <w:b/>
        </w:rPr>
        <w:instrText xml:space="preserve"> XE "</w:instrText>
      </w:r>
      <w:r w:rsidRPr="00D81166">
        <w:rPr>
          <w:rFonts w:cs="Arial"/>
        </w:rPr>
        <w:instrText>If desired dose not listed then go to the Drug Enter/Edit [PSS DRUG ENTER/EDIT] Option or Enter/Edit Dosages [PSS EDIT DOSAGES] to add a new local possible dose.</w:instrText>
      </w:r>
      <w:r>
        <w:rPr>
          <w:rFonts w:cs="Arial"/>
        </w:rPr>
        <w:instrText>"</w:instrText>
      </w:r>
      <w:r>
        <w:rPr>
          <w:b/>
        </w:rPr>
        <w:instrText xml:space="preserve"> </w:instrText>
      </w:r>
      <w:r>
        <w:rPr>
          <w:b/>
        </w:rPr>
        <w:fldChar w:fldCharType="end"/>
      </w:r>
      <w:r>
        <w:rPr>
          <w:b/>
        </w:rPr>
        <w:fldChar w:fldCharType="begin"/>
      </w:r>
      <w:r>
        <w:rPr>
          <w:b/>
        </w:rPr>
        <w:instrText xml:space="preserve"> XE "</w:instrText>
      </w:r>
      <w:r w:rsidRPr="00D81166">
        <w:instrText>Once you make changes to the dose, some of the data will be over-written so it is important to have a screen shot or have the ability to scroll back. This step allows you to see the order before any changes.</w:instrText>
      </w:r>
      <w:r>
        <w:instrText>"</w:instrText>
      </w:r>
      <w:r>
        <w:rPr>
          <w:b/>
        </w:rPr>
        <w:instrText xml:space="preserve"> </w:instrText>
      </w:r>
      <w:r>
        <w:rPr>
          <w:b/>
        </w:rPr>
        <w:fldChar w:fldCharType="end"/>
      </w:r>
      <w:r>
        <w:rPr>
          <w:b/>
        </w:rPr>
        <w:fldChar w:fldCharType="begin"/>
      </w:r>
      <w:r>
        <w:rPr>
          <w:b/>
        </w:rPr>
        <w:instrText xml:space="preserve"> XE "</w:instrText>
      </w:r>
      <w:r w:rsidRPr="00023E6F">
        <w:instrText>This example is listed here to explain why a mixed-case dispense drug may not be displayed on the report when you may expect it to be. These will not cause a manual dose check due to mixed-case and thus no editing of the quick order is required.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If there are no results displayed when running this report then there is nothing to update and no further action is required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Some examples of valid entries for ‘Rate’ and ‘Limit’. In the examples below Rate and Limit must be whole numbers.</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The infusion rate may contain a decimal for fractional amounts, such as 5.5).</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If a diet conflicts with what has been selected, CPRS displays a message reading: This diet is not orderable with those already selected!</w:instrText>
      </w:r>
      <w:r>
        <w:instrText>"</w:instrText>
      </w:r>
      <w:r>
        <w:rPr>
          <w:b/>
        </w:rPr>
        <w:instrText xml:space="preserve"> </w:instrText>
      </w:r>
      <w:r>
        <w:rPr>
          <w:b/>
        </w:rPr>
        <w:fldChar w:fldCharType="end"/>
      </w:r>
      <w:r>
        <w:rPr>
          <w:b/>
        </w:rPr>
        <w:fldChar w:fldCharType="begin"/>
      </w:r>
      <w:r>
        <w:rPr>
          <w:b/>
        </w:rPr>
        <w:instrText xml:space="preserve"> XE "</w:instrText>
      </w:r>
      <w:r w:rsidRPr="00C645E9">
        <w:instrText>Although it is possible to create a quick order for Diagnosis, it is probably not something sites would often do. Diagnosis is very specific to the patient and a quick order may not be very helpful. But because it is possible, the steps are below.</w:instrText>
      </w:r>
      <w:r>
        <w:instrText>"</w:instrText>
      </w:r>
      <w:r>
        <w:rPr>
          <w:b/>
        </w:rPr>
        <w:instrText xml:space="preserve"> </w:instrText>
      </w:r>
      <w:r>
        <w:rPr>
          <w:b/>
        </w:rPr>
        <w:fldChar w:fldCharType="end"/>
      </w:r>
      <w:r>
        <w:rPr>
          <w:b/>
        </w:rPr>
        <w:fldChar w:fldCharType="begin"/>
      </w:r>
      <w:r>
        <w:rPr>
          <w:b/>
        </w:rPr>
        <w:instrText xml:space="preserve"> XE "</w:instrText>
      </w:r>
      <w:r w:rsidRPr="00395F77">
        <w:instrText>Although it is possible to create a quick order for Condition, it is probably not something sites would often do. Condition is very specific to the patient and a quick order may not be very helpful. But because it is possible, the steps are below.</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A right margin of 255 or greater will ensure that every record gets printed on a line without any wrapping, unless the word processing field is greater than 255 characters.</w:instrText>
      </w:r>
      <w:r>
        <w:instrText>"</w:instrText>
      </w:r>
      <w:r>
        <w:rPr>
          <w:b/>
        </w:rPr>
        <w:instrText xml:space="preserve"> </w:instrText>
      </w:r>
      <w:r>
        <w:rPr>
          <w:b/>
        </w:rPr>
        <w:fldChar w:fldCharType="end"/>
      </w:r>
      <w:r>
        <w:t xml:space="preserve"> </w:t>
      </w:r>
      <w:r>
        <w:tab/>
        <w:t>Sometimes CPRS</w:t>
      </w:r>
      <w:r>
        <w:fldChar w:fldCharType="begin"/>
      </w:r>
      <w:r>
        <w:instrText xml:space="preserve"> XE "</w:instrText>
      </w:r>
      <w:r>
        <w:rPr>
          <w:noProof/>
        </w:rPr>
        <w:instrText>CPRS"</w:instrText>
      </w:r>
      <w:r>
        <w:instrText xml:space="preserve"> </w:instrText>
      </w:r>
      <w:r>
        <w:fldChar w:fldCharType="end"/>
      </w:r>
      <w:r>
        <w:t xml:space="preserve"> will display an alert</w:t>
      </w:r>
      <w:r>
        <w:fldChar w:fldCharType="begin"/>
      </w:r>
      <w:r>
        <w:instrText xml:space="preserve"> XE "</w:instrText>
      </w:r>
      <w:r>
        <w:rPr>
          <w:noProof/>
        </w:rPr>
        <w:instrText>248"</w:instrText>
      </w:r>
      <w:r>
        <w:instrText xml:space="preserve"> </w:instrText>
      </w:r>
      <w:r>
        <w:fldChar w:fldCharType="end"/>
      </w:r>
      <w:r>
        <w:t xml:space="preserve"> that belongs to a sensitive record— one that the user cannot view. CPRS </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blocks access to sensitive records when the user is processing notifications and alerts. If the alert that cannot be viewed is the first one to be processed, CPRS will give an error message and return to the Patient</w:t>
      </w:r>
      <w:r>
        <w:fldChar w:fldCharType="begin"/>
      </w:r>
      <w:r>
        <w:instrText xml:space="preserve"> XE "</w:instrText>
      </w:r>
      <w:r w:rsidRPr="00D81166">
        <w:instrText>Patient</w:instrText>
      </w:r>
      <w:r>
        <w:instrText xml:space="preserve">" </w:instrText>
      </w:r>
      <w:r>
        <w:fldChar w:fldCharType="end"/>
      </w:r>
      <w:r>
        <w:t xml:space="preserve"> Selection screen. If the sensitive record is for an alert other than the first, CPRS will process the alerts until it gets to the sensitive record and will then return the user to the Patient Selection screen. Then the user can reselect alerts, excluding the one to the sensitive record, and continue processing. </w:t>
      </w:r>
    </w:p>
    <w:p w:rsidR="0070715B" w:rsidRDefault="0070715B" w:rsidP="0070715B">
      <w:r>
        <w:rPr>
          <w:b/>
        </w:rPr>
        <w:t xml:space="preserve">To process notifications, use these steps: </w:t>
      </w:r>
    </w:p>
    <w:p w:rsidR="0070715B" w:rsidRDefault="0070715B" w:rsidP="0070715B">
      <w:pPr>
        <w:pStyle w:val="ListParagraph"/>
        <w:numPr>
          <w:ilvl w:val="0"/>
          <w:numId w:val="4"/>
        </w:numPr>
        <w:ind w:hanging="360"/>
        <w:contextualSpacing w:val="0"/>
      </w:pPr>
      <w:r>
        <w:t>Bring up the Patient</w:t>
      </w:r>
      <w:r>
        <w:fldChar w:fldCharType="begin"/>
      </w:r>
      <w:r>
        <w:instrText xml:space="preserve"> XE "</w:instrText>
      </w:r>
      <w:r w:rsidRPr="00D81166">
        <w:instrText>Patient</w:instrText>
      </w:r>
      <w:r>
        <w:instrText xml:space="preserve">" </w:instrText>
      </w:r>
      <w:r>
        <w:fldChar w:fldCharType="end"/>
      </w:r>
      <w:r>
        <w:t xml:space="preserve"> Selection screen, either by launching CPRS</w:t>
      </w:r>
      <w:r>
        <w:fldChar w:fldCharType="begin"/>
      </w:r>
      <w:r>
        <w:instrText xml:space="preserve"> XE "</w:instrText>
      </w:r>
      <w:r>
        <w:rPr>
          <w:noProof/>
        </w:rPr>
        <w:instrText>CPRS"</w:instrText>
      </w:r>
      <w:r>
        <w:instrText xml:space="preserve"> </w:instrText>
      </w:r>
      <w:r>
        <w:fldChar w:fldCharType="end"/>
      </w:r>
      <w:r>
        <w:t xml:space="preserve"> or if you are already running CPRS, selecting File</w:t>
      </w:r>
      <w:r>
        <w:fldChar w:fldCharType="begin"/>
      </w:r>
      <w:r>
        <w:instrText xml:space="preserve"> XE "</w:instrText>
      </w:r>
      <w:r>
        <w:rPr>
          <w:noProof/>
        </w:rPr>
        <w:instrText>File"</w:instrText>
      </w:r>
      <w:r>
        <w:instrText xml:space="preserve"> </w:instrText>
      </w:r>
      <w:r>
        <w:fldChar w:fldCharType="end"/>
      </w:r>
      <w:r>
        <w:t xml:space="preserve"> | Select New Patient. </w:t>
      </w:r>
    </w:p>
    <w:p w:rsidR="0070715B" w:rsidRDefault="0070715B" w:rsidP="0070715B">
      <w:pPr>
        <w:pStyle w:val="ListParagraph"/>
        <w:numPr>
          <w:ilvl w:val="0"/>
          <w:numId w:val="4"/>
        </w:numPr>
        <w:ind w:hanging="360"/>
        <w:contextualSpacing w:val="0"/>
      </w:pPr>
      <w:r>
        <w:t xml:space="preserve">Decide which notifications to process. </w:t>
      </w:r>
    </w:p>
    <w:p w:rsidR="0070715B" w:rsidRDefault="0070715B" w:rsidP="0070715B">
      <w:pPr>
        <w:pStyle w:val="ListParagraph"/>
        <w:numPr>
          <w:ilvl w:val="1"/>
          <w:numId w:val="4"/>
        </w:numPr>
        <w:ind w:hanging="360"/>
        <w:contextualSpacing w:val="0"/>
      </w:pPr>
      <w:r>
        <w:t>To process all information notifications (items preceded by an I</w:t>
      </w:r>
      <w:r>
        <w:fldChar w:fldCharType="begin"/>
      </w:r>
      <w:r>
        <w:instrText xml:space="preserve"> XE "</w:instrText>
      </w:r>
      <w:r w:rsidRPr="00D81166">
        <w:instrText>INPATIENT</w:instrText>
      </w:r>
      <w:r>
        <w:instrText xml:space="preserve">" </w:instrText>
      </w:r>
      <w:r>
        <w:fldChar w:fldCharType="end"/>
      </w:r>
      <w:r>
        <w:fldChar w:fldCharType="begin"/>
      </w:r>
      <w:r>
        <w:instrText xml:space="preserve"> XE "</w:instrText>
      </w:r>
      <w:r w:rsidRPr="00D81166">
        <w:instrText>Immediate collect by blood team</w:instrText>
      </w:r>
      <w:r>
        <w:instrText xml:space="preserve">" </w:instrText>
      </w:r>
      <w:r>
        <w:fldChar w:fldCharType="end"/>
      </w:r>
      <w:r>
        <w:fldChar w:fldCharType="begin"/>
      </w:r>
      <w:r>
        <w:instrText xml:space="preserve"> XE "</w:instrText>
      </w:r>
      <w:r w:rsidRPr="00D81166">
        <w:instrText>I</w:instrText>
      </w:r>
      <w:r>
        <w:instrText xml:space="preserve">" </w:instrText>
      </w:r>
      <w:r>
        <w:fldChar w:fldCharType="end"/>
      </w:r>
      <w:r>
        <w:t xml:space="preserve">.), click </w:t>
      </w:r>
      <w:r w:rsidRPr="00982241">
        <w:rPr>
          <w:b/>
        </w:rPr>
        <w:t>Process Info</w:t>
      </w:r>
      <w:r>
        <w:t xml:space="preserve">. </w:t>
      </w:r>
    </w:p>
    <w:p w:rsidR="0070715B" w:rsidRDefault="0070715B" w:rsidP="0070715B">
      <w:pPr>
        <w:pStyle w:val="ListParagraph"/>
        <w:numPr>
          <w:ilvl w:val="1"/>
          <w:numId w:val="4"/>
        </w:numPr>
        <w:ind w:hanging="360"/>
        <w:contextualSpacing w:val="0"/>
      </w:pPr>
      <w:r>
        <w:t xml:space="preserve">To process all notifications, select </w:t>
      </w:r>
      <w:r w:rsidRPr="00982241">
        <w:rPr>
          <w:b/>
        </w:rPr>
        <w:t>Process All</w:t>
      </w:r>
      <w:r>
        <w:t xml:space="preserve">. </w:t>
      </w:r>
    </w:p>
    <w:p w:rsidR="0070715B" w:rsidRDefault="0070715B" w:rsidP="0070715B">
      <w:pPr>
        <w:pStyle w:val="ListParagraph"/>
        <w:numPr>
          <w:ilvl w:val="1"/>
          <w:numId w:val="4"/>
        </w:numPr>
        <w:ind w:hanging="360"/>
        <w:contextualSpacing w:val="0"/>
      </w:pPr>
      <w:r>
        <w:t xml:space="preserve">To process specific notifications, highlight one or more notifications, and then select </w:t>
      </w:r>
      <w:r w:rsidRPr="00982241">
        <w:rPr>
          <w:b/>
        </w:rPr>
        <w:t>Process</w:t>
      </w:r>
      <w:r>
        <w:t>. You can also process a notification by double clicking on it.</w:t>
      </w:r>
    </w:p>
    <w:p w:rsidR="0070715B" w:rsidRDefault="0070715B" w:rsidP="0070715B">
      <w:pPr>
        <w:ind w:left="720"/>
      </w:pPr>
      <w:r>
        <w:rPr>
          <w:b/>
        </w:rPr>
        <w:t>Note:</w:t>
      </w:r>
      <w:r>
        <w:rPr>
          <w:b/>
        </w:rPr>
        <w:fldChar w:fldCharType="begin"/>
      </w:r>
      <w:r>
        <w:rPr>
          <w:b/>
        </w:rPr>
        <w:instrText xml:space="preserve"> XE "</w:instrText>
      </w:r>
      <w:r w:rsidRPr="004C353D">
        <w:instrText>To edit the values of these parameters, users must use the OR RDI PARAMS menu. Users will not be able to use the general parameter editing menu options, such as XPAR EDIT.</w:instrText>
      </w:r>
      <w:r>
        <w:instrText>"</w:instrText>
      </w:r>
      <w:r>
        <w:rPr>
          <w:b/>
        </w:rPr>
        <w:instrText xml:space="preserve"> </w:instrText>
      </w:r>
      <w:r>
        <w:rPr>
          <w:b/>
        </w:rPr>
        <w:fldChar w:fldCharType="end"/>
      </w:r>
      <w:r>
        <w:rPr>
          <w:b/>
        </w:rPr>
        <w:fldChar w:fldCharType="begin"/>
      </w:r>
      <w:r>
        <w:rPr>
          <w:b/>
        </w:rPr>
        <w:instrText xml:space="preserve"> XE "</w:instrText>
      </w:r>
      <w:r w:rsidRPr="008B5ED8">
        <w:instrText>Sites should not enable the OR RDI HAVE HDR parameter until they receive official instructions.</w:instrText>
      </w:r>
      <w:r>
        <w:instrText>"</w:instrText>
      </w:r>
      <w:r>
        <w:rPr>
          <w:b/>
        </w:rPr>
        <w:instrText xml:space="preserve"> </w:instrText>
      </w:r>
      <w:r>
        <w:rPr>
          <w:b/>
        </w:rPr>
        <w:fldChar w:fldCharType="end"/>
      </w:r>
      <w:r>
        <w:rPr>
          <w:b/>
        </w:rPr>
        <w:fldChar w:fldCharType="begin"/>
      </w:r>
      <w:r>
        <w:rPr>
          <w:b/>
        </w:rPr>
        <w:instrText xml:space="preserve"> XE "</w:instrText>
      </w:r>
      <w:r w:rsidRPr="006442C7">
        <w:instrText>You must change the parameter value for each notification/alert your site intends to be forwarded to the backup reviewer.</w:instrText>
      </w:r>
      <w:r>
        <w:instrText>"</w:instrText>
      </w:r>
      <w:r>
        <w:rPr>
          <w:b/>
        </w:rPr>
        <w:instrText xml:space="preserve"> </w:instrText>
      </w:r>
      <w:r>
        <w:rPr>
          <w:b/>
        </w:rPr>
        <w:fldChar w:fldCharType="end"/>
      </w:r>
      <w:r>
        <w:rPr>
          <w:b/>
        </w:rPr>
        <w:fldChar w:fldCharType="begin"/>
      </w:r>
      <w:r>
        <w:rPr>
          <w:b/>
        </w:rPr>
        <w:instrText xml:space="preserve"> XE "</w:instrText>
      </w:r>
      <w:r w:rsidRPr="00E26CB8">
        <w:instrText>If the alerts are deleted at the default 14 days, the alerts will continue to be stored in the Alert Tracking file for another 16 days. (Unless specified otherwise, alerts are deleted from the Alert Tracking file after 30 days.)</w:instrText>
      </w:r>
      <w:r>
        <w:instrText>"</w:instrText>
      </w:r>
      <w:r>
        <w:rPr>
          <w:b/>
        </w:rPr>
        <w:instrText xml:space="preserve"> </w:instrText>
      </w:r>
      <w:r>
        <w:rPr>
          <w:b/>
        </w:rPr>
        <w:fldChar w:fldCharType="end"/>
      </w:r>
      <w:r>
        <w:rPr>
          <w:b/>
        </w:rPr>
        <w:fldChar w:fldCharType="begin"/>
      </w:r>
      <w:r>
        <w:rPr>
          <w:b/>
        </w:rPr>
        <w:instrText xml:space="preserve"> XE "</w:instrText>
      </w:r>
      <w:r w:rsidRPr="00454DA2">
        <w:instrText>Both 22 - IMAGING RESULTS, NON CRITICAL and 25 - ABNL IMAGING RESLT, NEED ATTN must be enabled in order for users to receive all notifications regarding imaging results.</w:instrText>
      </w:r>
      <w:r>
        <w:instrText>"</w:instrText>
      </w:r>
      <w:r>
        <w:rPr>
          <w:b/>
        </w:rPr>
        <w:instrText xml:space="preserve"> </w:instrText>
      </w:r>
      <w:r>
        <w:rPr>
          <w:b/>
        </w:rPr>
        <w:fldChar w:fldCharType="end"/>
      </w:r>
      <w:r>
        <w:rPr>
          <w:b/>
        </w:rPr>
        <w:fldChar w:fldCharType="begin"/>
      </w:r>
      <w:r>
        <w:rPr>
          <w:b/>
        </w:rPr>
        <w:instrText xml:space="preserve"> XE "</w:instrText>
      </w:r>
      <w:r w:rsidRPr="00E66D7D">
        <w:instrText>This prompt must be answered with a Yes or No. You can skip it, but if it is not answered, CPRS will abort when the user tries to run CPRS.</w:instrText>
      </w:r>
      <w:r>
        <w:instrText>"</w:instrText>
      </w:r>
      <w:r>
        <w:rPr>
          <w:b/>
        </w:rPr>
        <w:instrText xml:space="preserve"> </w:instrText>
      </w:r>
      <w:r>
        <w:rPr>
          <w:b/>
        </w:rPr>
        <w:fldChar w:fldCharType="end"/>
      </w:r>
      <w:r>
        <w:rPr>
          <w:b/>
        </w:rPr>
        <w:fldChar w:fldCharType="begin"/>
      </w:r>
      <w:r>
        <w:rPr>
          <w:b/>
        </w:rPr>
        <w:instrText xml:space="preserve"> XE "</w:instrText>
      </w:r>
      <w:r w:rsidRPr="00FD3F9C">
        <w:rPr>
          <w:rFonts w:eastAsia="MS Mincho"/>
        </w:rPr>
        <w:instrText>If tab access is given for both COR and RPT with concurrent effective dates, the core tab access overrides the reports only access.</w:instrText>
      </w:r>
      <w:r>
        <w:rPr>
          <w:rFonts w:eastAsia="MS Mincho"/>
        </w:rPr>
        <w:instrText>"</w:instrText>
      </w:r>
      <w:r>
        <w:rPr>
          <w:b/>
        </w:rPr>
        <w:instrText xml:space="preserve"> </w:instrText>
      </w:r>
      <w:r>
        <w:rPr>
          <w:b/>
        </w:rPr>
        <w:fldChar w:fldCharType="end"/>
      </w:r>
      <w:r>
        <w:rPr>
          <w:b/>
        </w:rPr>
        <w:fldChar w:fldCharType="begin"/>
      </w:r>
      <w:r>
        <w:rPr>
          <w:b/>
        </w:rPr>
        <w:instrText xml:space="preserve"> XE "</w:instrText>
      </w:r>
      <w:r w:rsidRPr="00190961">
        <w:rPr>
          <w:i/>
        </w:rPr>
        <w:instrText>Post-install code contained in a patch should set the “RESTRICTED PATIENT SELECTION” entry to “N” for all current CPRS GUI users, and create a default “COR” tab entry for them as well so that their access remains the same.</w:instrText>
      </w:r>
      <w:r>
        <w:rPr>
          <w:i/>
        </w:rPr>
        <w:instrText>"</w:instrText>
      </w:r>
      <w:r>
        <w:rPr>
          <w:b/>
        </w:rPr>
        <w:instrText xml:space="preserve"> </w:instrText>
      </w:r>
      <w:r>
        <w:rPr>
          <w:b/>
        </w:rPr>
        <w:fldChar w:fldCharType="end"/>
      </w:r>
      <w:r>
        <w:rPr>
          <w:b/>
        </w:rPr>
        <w:fldChar w:fldCharType="begin"/>
      </w:r>
      <w:r>
        <w:rPr>
          <w:b/>
        </w:rPr>
        <w:instrText xml:space="preserve"> XE "</w:instrText>
      </w:r>
      <w:r w:rsidRPr="0013484E">
        <w:instrText>In CPRS v.29, caching for graphing is disabled.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For consistency, the ORES key should not be deleted when a user is no longer an active user on the system.</w:instrText>
      </w:r>
      <w:r>
        <w:instrText>"</w:instrText>
      </w:r>
      <w:r>
        <w:rPr>
          <w:b/>
        </w:rPr>
        <w:instrText xml:space="preserve"> </w:instrText>
      </w:r>
      <w:r>
        <w:rPr>
          <w:b/>
        </w:rPr>
        <w:fldChar w:fldCharType="end"/>
      </w:r>
      <w:r>
        <w:rPr>
          <w:b/>
        </w:rPr>
        <w:fldChar w:fldCharType="begin"/>
      </w:r>
      <w:r>
        <w:rPr>
          <w:b/>
        </w:rPr>
        <w:instrText xml:space="preserve"> XE "</w:instrText>
      </w:r>
      <w:r w:rsidRPr="00D81166">
        <w:rPr>
          <w:rFonts w:cs="Arial"/>
        </w:rPr>
        <w:instrText>If desired dose not listed then go to the Drug Enter/Edit [PSS DRUG ENTER/EDIT] Option or Enter/Edit Dosages [PSS EDIT DOSAGES] to add a new local possible dose.</w:instrText>
      </w:r>
      <w:r>
        <w:rPr>
          <w:rFonts w:cs="Arial"/>
        </w:rPr>
        <w:instrText>"</w:instrText>
      </w:r>
      <w:r>
        <w:rPr>
          <w:b/>
        </w:rPr>
        <w:instrText xml:space="preserve"> </w:instrText>
      </w:r>
      <w:r>
        <w:rPr>
          <w:b/>
        </w:rPr>
        <w:fldChar w:fldCharType="end"/>
      </w:r>
      <w:r>
        <w:rPr>
          <w:b/>
        </w:rPr>
        <w:fldChar w:fldCharType="begin"/>
      </w:r>
      <w:r>
        <w:rPr>
          <w:b/>
        </w:rPr>
        <w:instrText xml:space="preserve"> XE "</w:instrText>
      </w:r>
      <w:r w:rsidRPr="00D81166">
        <w:instrText>Once you make changes to the dose, some of the data will be over-written so it is important to have a screen shot or have the ability to scroll back. This step allows you to see the order before any changes.</w:instrText>
      </w:r>
      <w:r>
        <w:instrText>"</w:instrText>
      </w:r>
      <w:r>
        <w:rPr>
          <w:b/>
        </w:rPr>
        <w:instrText xml:space="preserve"> </w:instrText>
      </w:r>
      <w:r>
        <w:rPr>
          <w:b/>
        </w:rPr>
        <w:fldChar w:fldCharType="end"/>
      </w:r>
      <w:r>
        <w:rPr>
          <w:b/>
        </w:rPr>
        <w:fldChar w:fldCharType="begin"/>
      </w:r>
      <w:r>
        <w:rPr>
          <w:b/>
        </w:rPr>
        <w:instrText xml:space="preserve"> XE "</w:instrText>
      </w:r>
      <w:r w:rsidRPr="00023E6F">
        <w:instrText>This example is listed here to explain why a mixed-case dispense drug may not be displayed on the report when you may expect it to be. These will not cause a manual dose check due to mixed-case and thus no editing of the quick order is required.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If there are no results displayed when running this report then there is nothing to update and no further action is required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Some examples of valid entries for ‘Rate’ and ‘Limit’. In the examples below Rate and Limit must be whole numbers.</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The infusion rate may contain a decimal for fractional amounts, such as 5.5).</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If a diet conflicts with what has been selected, CPRS displays a message reading: This diet is not orderable with those already selected!</w:instrText>
      </w:r>
      <w:r>
        <w:instrText>"</w:instrText>
      </w:r>
      <w:r>
        <w:rPr>
          <w:b/>
        </w:rPr>
        <w:instrText xml:space="preserve"> </w:instrText>
      </w:r>
      <w:r>
        <w:rPr>
          <w:b/>
        </w:rPr>
        <w:fldChar w:fldCharType="end"/>
      </w:r>
      <w:r>
        <w:rPr>
          <w:b/>
        </w:rPr>
        <w:fldChar w:fldCharType="begin"/>
      </w:r>
      <w:r>
        <w:rPr>
          <w:b/>
        </w:rPr>
        <w:instrText xml:space="preserve"> XE "</w:instrText>
      </w:r>
      <w:r w:rsidRPr="00C645E9">
        <w:instrText>Although it is possible to create a quick order for Diagnosis, it is probably not something sites would often do. Diagnosis is very specific to the patient and a quick order may not be very helpful. But because it is possible, the steps are below.</w:instrText>
      </w:r>
      <w:r>
        <w:instrText>"</w:instrText>
      </w:r>
      <w:r>
        <w:rPr>
          <w:b/>
        </w:rPr>
        <w:instrText xml:space="preserve"> </w:instrText>
      </w:r>
      <w:r>
        <w:rPr>
          <w:b/>
        </w:rPr>
        <w:fldChar w:fldCharType="end"/>
      </w:r>
      <w:r>
        <w:rPr>
          <w:b/>
        </w:rPr>
        <w:fldChar w:fldCharType="begin"/>
      </w:r>
      <w:r>
        <w:rPr>
          <w:b/>
        </w:rPr>
        <w:instrText xml:space="preserve"> XE "</w:instrText>
      </w:r>
      <w:r w:rsidRPr="00395F77">
        <w:instrText>Although it is possible to create a quick order for Condition, it is probably not something sites would often do. Condition is very specific to the patient and a quick order may not be very helpful. But because it is possible, the steps are below.</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A right margin of 255 or greater will ensure that every record gets printed on a line without any wrapping, unless the word processing field is greater than 255 characters.</w:instrText>
      </w:r>
      <w:r>
        <w:instrText>"</w:instrText>
      </w:r>
      <w:r>
        <w:rPr>
          <w:b/>
        </w:rPr>
        <w:instrText xml:space="preserve"> </w:instrText>
      </w:r>
      <w:r>
        <w:rPr>
          <w:b/>
        </w:rPr>
        <w:fldChar w:fldCharType="end"/>
      </w:r>
      <w:r>
        <w:t xml:space="preserve"> To select a number of notifications in a row, click the first item, hold down the Shift key, and click the last item. All items in the range will be selected. To select multiple items that are not in a row, click one, hold down the Control key, and click the other specific notifications. </w:t>
      </w:r>
    </w:p>
    <w:p w:rsidR="0070715B" w:rsidRDefault="0070715B" w:rsidP="0070715B">
      <w:pPr>
        <w:pStyle w:val="ListParagraph"/>
        <w:numPr>
          <w:ilvl w:val="0"/>
          <w:numId w:val="4"/>
        </w:numPr>
        <w:ind w:hanging="360"/>
      </w:pPr>
      <w:r>
        <w:t xml:space="preserve">Process the notification by completing the necessary task, such as signing an overdue order or viewing information notifications. </w:t>
      </w:r>
    </w:p>
    <w:p w:rsidR="0070715B" w:rsidRDefault="0070715B" w:rsidP="0070715B">
      <w:pPr>
        <w:ind w:left="720"/>
      </w:pPr>
      <w:r>
        <w:rPr>
          <w:b/>
        </w:rPr>
        <w:t>Note:</w:t>
      </w:r>
      <w:r>
        <w:rPr>
          <w:b/>
        </w:rPr>
        <w:fldChar w:fldCharType="begin"/>
      </w:r>
      <w:r>
        <w:rPr>
          <w:b/>
        </w:rPr>
        <w:instrText xml:space="preserve"> XE "</w:instrText>
      </w:r>
      <w:r w:rsidRPr="004C353D">
        <w:instrText>To edit the values of these parameters, users must use the OR RDI PARAMS menu. Users will not be able to use the general parameter editing menu options, such as XPAR EDIT.</w:instrText>
      </w:r>
      <w:r>
        <w:instrText>"</w:instrText>
      </w:r>
      <w:r>
        <w:rPr>
          <w:b/>
        </w:rPr>
        <w:instrText xml:space="preserve"> </w:instrText>
      </w:r>
      <w:r>
        <w:rPr>
          <w:b/>
        </w:rPr>
        <w:fldChar w:fldCharType="end"/>
      </w:r>
      <w:r>
        <w:rPr>
          <w:b/>
        </w:rPr>
        <w:fldChar w:fldCharType="begin"/>
      </w:r>
      <w:r>
        <w:rPr>
          <w:b/>
        </w:rPr>
        <w:instrText xml:space="preserve"> XE "</w:instrText>
      </w:r>
      <w:r w:rsidRPr="008B5ED8">
        <w:instrText>Sites should not enable the OR RDI HAVE HDR parameter until they receive official instructions.</w:instrText>
      </w:r>
      <w:r>
        <w:instrText>"</w:instrText>
      </w:r>
      <w:r>
        <w:rPr>
          <w:b/>
        </w:rPr>
        <w:instrText xml:space="preserve"> </w:instrText>
      </w:r>
      <w:r>
        <w:rPr>
          <w:b/>
        </w:rPr>
        <w:fldChar w:fldCharType="end"/>
      </w:r>
      <w:r>
        <w:rPr>
          <w:b/>
        </w:rPr>
        <w:fldChar w:fldCharType="begin"/>
      </w:r>
      <w:r>
        <w:rPr>
          <w:b/>
        </w:rPr>
        <w:instrText xml:space="preserve"> XE "</w:instrText>
      </w:r>
      <w:r w:rsidRPr="006442C7">
        <w:instrText>You must change the parameter value for each notification/alert your site intends to be forwarded to the backup reviewer.</w:instrText>
      </w:r>
      <w:r>
        <w:instrText>"</w:instrText>
      </w:r>
      <w:r>
        <w:rPr>
          <w:b/>
        </w:rPr>
        <w:instrText xml:space="preserve"> </w:instrText>
      </w:r>
      <w:r>
        <w:rPr>
          <w:b/>
        </w:rPr>
        <w:fldChar w:fldCharType="end"/>
      </w:r>
      <w:r>
        <w:rPr>
          <w:b/>
        </w:rPr>
        <w:fldChar w:fldCharType="begin"/>
      </w:r>
      <w:r>
        <w:rPr>
          <w:b/>
        </w:rPr>
        <w:instrText xml:space="preserve"> XE "</w:instrText>
      </w:r>
      <w:r w:rsidRPr="00E26CB8">
        <w:instrText>If the alerts are deleted at the default 14 days, the alerts will continue to be stored in the Alert Tracking file for another 16 days. (Unless specified otherwise, alerts are deleted from the Alert Tracking file after 30 days.)</w:instrText>
      </w:r>
      <w:r>
        <w:instrText>"</w:instrText>
      </w:r>
      <w:r>
        <w:rPr>
          <w:b/>
        </w:rPr>
        <w:instrText xml:space="preserve"> </w:instrText>
      </w:r>
      <w:r>
        <w:rPr>
          <w:b/>
        </w:rPr>
        <w:fldChar w:fldCharType="end"/>
      </w:r>
      <w:r>
        <w:rPr>
          <w:b/>
        </w:rPr>
        <w:fldChar w:fldCharType="begin"/>
      </w:r>
      <w:r>
        <w:rPr>
          <w:b/>
        </w:rPr>
        <w:instrText xml:space="preserve"> XE "</w:instrText>
      </w:r>
      <w:r w:rsidRPr="00454DA2">
        <w:instrText>Both 22 - IMAGING RESULTS, NON CRITICAL and 25 - ABNL IMAGING RESLT, NEED ATTN must be enabled in order for users to receive all notifications regarding imaging results.</w:instrText>
      </w:r>
      <w:r>
        <w:instrText>"</w:instrText>
      </w:r>
      <w:r>
        <w:rPr>
          <w:b/>
        </w:rPr>
        <w:instrText xml:space="preserve"> </w:instrText>
      </w:r>
      <w:r>
        <w:rPr>
          <w:b/>
        </w:rPr>
        <w:fldChar w:fldCharType="end"/>
      </w:r>
      <w:r>
        <w:rPr>
          <w:b/>
        </w:rPr>
        <w:fldChar w:fldCharType="begin"/>
      </w:r>
      <w:r>
        <w:rPr>
          <w:b/>
        </w:rPr>
        <w:instrText xml:space="preserve"> XE "</w:instrText>
      </w:r>
      <w:r w:rsidRPr="00E66D7D">
        <w:instrText>This prompt must be answered with a Yes or No. You can skip it, but if it is not answered, CPRS will abort when the user tries to run CPRS.</w:instrText>
      </w:r>
      <w:r>
        <w:instrText>"</w:instrText>
      </w:r>
      <w:r>
        <w:rPr>
          <w:b/>
        </w:rPr>
        <w:instrText xml:space="preserve"> </w:instrText>
      </w:r>
      <w:r>
        <w:rPr>
          <w:b/>
        </w:rPr>
        <w:fldChar w:fldCharType="end"/>
      </w:r>
      <w:r>
        <w:rPr>
          <w:b/>
        </w:rPr>
        <w:fldChar w:fldCharType="begin"/>
      </w:r>
      <w:r>
        <w:rPr>
          <w:b/>
        </w:rPr>
        <w:instrText xml:space="preserve"> XE "</w:instrText>
      </w:r>
      <w:r w:rsidRPr="00FD3F9C">
        <w:rPr>
          <w:rFonts w:eastAsia="MS Mincho"/>
        </w:rPr>
        <w:instrText>If tab access is given for both COR and RPT with concurrent effective dates, the core tab access overrides the reports only access.</w:instrText>
      </w:r>
      <w:r>
        <w:rPr>
          <w:rFonts w:eastAsia="MS Mincho"/>
        </w:rPr>
        <w:instrText>"</w:instrText>
      </w:r>
      <w:r>
        <w:rPr>
          <w:b/>
        </w:rPr>
        <w:instrText xml:space="preserve"> </w:instrText>
      </w:r>
      <w:r>
        <w:rPr>
          <w:b/>
        </w:rPr>
        <w:fldChar w:fldCharType="end"/>
      </w:r>
      <w:r>
        <w:rPr>
          <w:b/>
        </w:rPr>
        <w:fldChar w:fldCharType="begin"/>
      </w:r>
      <w:r>
        <w:rPr>
          <w:b/>
        </w:rPr>
        <w:instrText xml:space="preserve"> XE "</w:instrText>
      </w:r>
      <w:r w:rsidRPr="00190961">
        <w:rPr>
          <w:i/>
        </w:rPr>
        <w:instrText>Post-install code contained in a patch should set the “RESTRICTED PATIENT SELECTION” entry to “N” for all current CPRS GUI users, and create a default “COR” tab entry for them as well so that their access remains the same.</w:instrText>
      </w:r>
      <w:r>
        <w:rPr>
          <w:i/>
        </w:rPr>
        <w:instrText>"</w:instrText>
      </w:r>
      <w:r>
        <w:rPr>
          <w:b/>
        </w:rPr>
        <w:instrText xml:space="preserve"> </w:instrText>
      </w:r>
      <w:r>
        <w:rPr>
          <w:b/>
        </w:rPr>
        <w:fldChar w:fldCharType="end"/>
      </w:r>
      <w:r>
        <w:rPr>
          <w:b/>
        </w:rPr>
        <w:fldChar w:fldCharType="begin"/>
      </w:r>
      <w:r>
        <w:rPr>
          <w:b/>
        </w:rPr>
        <w:instrText xml:space="preserve"> XE "</w:instrText>
      </w:r>
      <w:r w:rsidRPr="0013484E">
        <w:instrText>In CPRS v.29, caching for graphing is disabled.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For consistency, the ORES key should not be deleted when a user is no longer an active user on the system.</w:instrText>
      </w:r>
      <w:r>
        <w:instrText>"</w:instrText>
      </w:r>
      <w:r>
        <w:rPr>
          <w:b/>
        </w:rPr>
        <w:instrText xml:space="preserve"> </w:instrText>
      </w:r>
      <w:r>
        <w:rPr>
          <w:b/>
        </w:rPr>
        <w:fldChar w:fldCharType="end"/>
      </w:r>
      <w:r>
        <w:rPr>
          <w:b/>
        </w:rPr>
        <w:fldChar w:fldCharType="begin"/>
      </w:r>
      <w:r>
        <w:rPr>
          <w:b/>
        </w:rPr>
        <w:instrText xml:space="preserve"> XE "</w:instrText>
      </w:r>
      <w:r w:rsidRPr="00D81166">
        <w:rPr>
          <w:rFonts w:cs="Arial"/>
        </w:rPr>
        <w:instrText>If desired dose not listed then go to the Drug Enter/Edit [PSS DRUG ENTER/EDIT] Option or Enter/Edit Dosages [PSS EDIT DOSAGES] to add a new local possible dose.</w:instrText>
      </w:r>
      <w:r>
        <w:rPr>
          <w:rFonts w:cs="Arial"/>
        </w:rPr>
        <w:instrText>"</w:instrText>
      </w:r>
      <w:r>
        <w:rPr>
          <w:b/>
        </w:rPr>
        <w:instrText xml:space="preserve"> </w:instrText>
      </w:r>
      <w:r>
        <w:rPr>
          <w:b/>
        </w:rPr>
        <w:fldChar w:fldCharType="end"/>
      </w:r>
      <w:r>
        <w:rPr>
          <w:b/>
        </w:rPr>
        <w:fldChar w:fldCharType="begin"/>
      </w:r>
      <w:r>
        <w:rPr>
          <w:b/>
        </w:rPr>
        <w:instrText xml:space="preserve"> XE "</w:instrText>
      </w:r>
      <w:r w:rsidRPr="00D81166">
        <w:instrText>Once you make changes to the dose, some of the data will be over-written so it is important to have a screen shot or have the ability to scroll back. This step allows you to see the order before any changes.</w:instrText>
      </w:r>
      <w:r>
        <w:instrText>"</w:instrText>
      </w:r>
      <w:r>
        <w:rPr>
          <w:b/>
        </w:rPr>
        <w:instrText xml:space="preserve"> </w:instrText>
      </w:r>
      <w:r>
        <w:rPr>
          <w:b/>
        </w:rPr>
        <w:fldChar w:fldCharType="end"/>
      </w:r>
      <w:r>
        <w:rPr>
          <w:b/>
        </w:rPr>
        <w:fldChar w:fldCharType="begin"/>
      </w:r>
      <w:r>
        <w:rPr>
          <w:b/>
        </w:rPr>
        <w:instrText xml:space="preserve"> XE "</w:instrText>
      </w:r>
      <w:r w:rsidRPr="00023E6F">
        <w:instrText>This example is listed here to explain why a mixed-case dispense drug may not be displayed on the report when you may expect it to be. These will not cause a manual dose check due to mixed-case and thus no editing of the quick order is required.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If there are no results displayed when running this report then there is nothing to update and no further action is required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Some examples of valid entries for ‘Rate’ and ‘Limit’. In the examples below Rate and Limit must be whole numbers.</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The infusion rate may contain a decimal for fractional amounts, such as 5.5).</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If a diet conflicts with what has been selected, CPRS displays a message reading: This diet is not orderable with those already selected!</w:instrText>
      </w:r>
      <w:r>
        <w:instrText>"</w:instrText>
      </w:r>
      <w:r>
        <w:rPr>
          <w:b/>
        </w:rPr>
        <w:instrText xml:space="preserve"> </w:instrText>
      </w:r>
      <w:r>
        <w:rPr>
          <w:b/>
        </w:rPr>
        <w:fldChar w:fldCharType="end"/>
      </w:r>
      <w:r>
        <w:rPr>
          <w:b/>
        </w:rPr>
        <w:fldChar w:fldCharType="begin"/>
      </w:r>
      <w:r>
        <w:rPr>
          <w:b/>
        </w:rPr>
        <w:instrText xml:space="preserve"> XE "</w:instrText>
      </w:r>
      <w:r w:rsidRPr="00C645E9">
        <w:instrText>Although it is possible to create a quick order for Diagnosis, it is probably not something sites would often do. Diagnosis is very specific to the patient and a quick order may not be very helpful. But because it is possible, the steps are below.</w:instrText>
      </w:r>
      <w:r>
        <w:instrText>"</w:instrText>
      </w:r>
      <w:r>
        <w:rPr>
          <w:b/>
        </w:rPr>
        <w:instrText xml:space="preserve"> </w:instrText>
      </w:r>
      <w:r>
        <w:rPr>
          <w:b/>
        </w:rPr>
        <w:fldChar w:fldCharType="end"/>
      </w:r>
      <w:r>
        <w:rPr>
          <w:b/>
        </w:rPr>
        <w:fldChar w:fldCharType="begin"/>
      </w:r>
      <w:r>
        <w:rPr>
          <w:b/>
        </w:rPr>
        <w:instrText xml:space="preserve"> XE "</w:instrText>
      </w:r>
      <w:r w:rsidRPr="00395F77">
        <w:instrText>Although it is possible to create a quick order for Condition, it is probably not something sites would often do. Condition is very specific to the patient and a quick order may not be very helpful. But because it is possible, the steps are below.</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A right margin of 255 or greater will ensure that every record gets printed on a line without any wrapping, unless the word processing field is greater than 255 characters.</w:instrText>
      </w:r>
      <w:r>
        <w:instrText>"</w:instrText>
      </w:r>
      <w:r>
        <w:rPr>
          <w:b/>
        </w:rPr>
        <w:instrText xml:space="preserve"> </w:instrText>
      </w:r>
      <w:r>
        <w:rPr>
          <w:b/>
        </w:rPr>
        <w:fldChar w:fldCharType="end"/>
      </w:r>
      <w:r>
        <w:t xml:space="preserve"> For Audio Renewal requests that cannot be automatically renewed for some reason, CPRS</w:t>
      </w:r>
      <w:r>
        <w:fldChar w:fldCharType="begin"/>
      </w:r>
      <w:r>
        <w:instrText xml:space="preserve"> XE "</w:instrText>
      </w:r>
      <w:r>
        <w:rPr>
          <w:noProof/>
        </w:rPr>
        <w:instrText>CPRS"</w:instrText>
      </w:r>
      <w:r>
        <w:instrText xml:space="preserve"> </w:instrText>
      </w:r>
      <w:r>
        <w:fldChar w:fldCharType="end"/>
      </w:r>
      <w:r>
        <w:t xml:space="preserve"> has a new notification. The Nonrenewable RX Request for notification is an action alert</w:t>
      </w:r>
      <w:r>
        <w:fldChar w:fldCharType="begin"/>
      </w:r>
      <w:r>
        <w:instrText xml:space="preserve"> XE "</w:instrText>
      </w:r>
      <w:r>
        <w:rPr>
          <w:noProof/>
        </w:rPr>
        <w:instrText>248"</w:instrText>
      </w:r>
      <w:r>
        <w:instrText xml:space="preserve"> </w:instrText>
      </w:r>
      <w:r>
        <w:fldChar w:fldCharType="end"/>
      </w:r>
      <w:r>
        <w:t xml:space="preserve"> that takes the user to the orders tab. The user can then use the Copy to New Order feature (because the order cannot be renewed) if they want to continue the medication therapy for the patient.</w:t>
      </w:r>
      <w:r>
        <w:fldChar w:fldCharType="begin"/>
      </w:r>
      <w:r>
        <w:instrText xml:space="preserve"> XE "</w:instrText>
      </w:r>
      <w:r w:rsidRPr="00D81166">
        <w:instrText>patient.</w:instrText>
      </w:r>
      <w:r>
        <w:instrText xml:space="preserve">" </w:instrText>
      </w:r>
      <w:r>
        <w:fldChar w:fldCharType="end"/>
      </w:r>
      <w:r>
        <w:t xml:space="preserve"> If providers receive an alert for a patient they no longer see, they can Forward the alert to the appropriate provider. Who receives the alert is based on the set up for the alert. Contact your CAC or similar personnel if you are repeatedly getting alerts for the wrong patients.</w:t>
      </w:r>
      <w:r>
        <w:br w:type="page"/>
      </w:r>
    </w:p>
    <w:p w:rsidR="0070715B" w:rsidRDefault="0070715B" w:rsidP="0070715B">
      <w:pPr>
        <w:pStyle w:val="ListParagraph"/>
        <w:numPr>
          <w:ilvl w:val="0"/>
          <w:numId w:val="4"/>
        </w:numPr>
        <w:ind w:hanging="360"/>
      </w:pPr>
      <w:r>
        <w:lastRenderedPageBreak/>
        <w:t>If you want to renew or forward this notification to someone else, right click the Next button and select either Renew or Forward as shown in the graphic below. If you selected Forward, proceed to step 5.</w:t>
      </w:r>
      <w:r>
        <w:fldChar w:fldCharType="begin"/>
      </w:r>
      <w:r>
        <w:instrText xml:space="preserve"> XE "</w:instrText>
      </w:r>
      <w:r w:rsidRPr="00D81166">
        <w:instrText xml:space="preserve">Enter the number of the rule you wish to view at the </w:instrText>
      </w:r>
      <w:r w:rsidRPr="00D81166">
        <w:rPr>
          <w:i/>
          <w:iCs/>
        </w:rPr>
        <w:instrText>Select item(s)</w:instrText>
      </w:r>
      <w:r w:rsidRPr="00D81166">
        <w:instrText xml:space="preserve"> prompt.</w:instrText>
      </w:r>
      <w:r>
        <w:instrText xml:space="preserve">" </w:instrText>
      </w:r>
      <w:r>
        <w:fldChar w:fldCharType="end"/>
      </w:r>
      <w:r>
        <w:fldChar w:fldCharType="begin"/>
      </w:r>
      <w:r>
        <w:instrText xml:space="preserve"> XE "</w:instrText>
      </w:r>
      <w:r w:rsidRPr="00D81166">
        <w:instrText xml:space="preserve">Select Change display by typing </w:instrText>
      </w:r>
      <w:r w:rsidRPr="00D81166">
        <w:rPr>
          <w:b/>
          <w:bCs/>
        </w:rPr>
        <w:instrText>CD</w:instrText>
      </w:r>
      <w:r w:rsidRPr="00D81166">
        <w:instrText>.</w:instrText>
      </w:r>
      <w:r>
        <w:instrText xml:space="preserve">" </w:instrText>
      </w:r>
      <w:r>
        <w:fldChar w:fldCharType="end"/>
      </w:r>
      <w:r>
        <w:fldChar w:fldCharType="begin"/>
      </w:r>
      <w:r>
        <w:instrText xml:space="preserve"> XE "</w:instrText>
      </w:r>
      <w:r w:rsidRPr="00CB5369">
        <w:instrText>For DNR Expiring notifications, check to see if the DNR term has been mapped properly:</w:instrText>
      </w:r>
      <w:r>
        <w:instrText xml:space="preserve">" </w:instrText>
      </w:r>
      <w:r>
        <w:fldChar w:fldCharType="end"/>
      </w:r>
      <w:r>
        <w:fldChar w:fldCharType="begin"/>
      </w:r>
      <w:r>
        <w:instrText xml:space="preserve"> XE "</w:instrText>
      </w:r>
      <w:r w:rsidRPr="00CB5369">
        <w:instrText>No mail message or bulletin is sent to the surrogate(s) or supervisor. The alert is “forwarded” to the surrogate(s) and/or supervisor.  The alert will be similar to those noted below.</w:instrText>
      </w:r>
      <w:r>
        <w:instrText xml:space="preserve">" </w:instrText>
      </w:r>
      <w:r>
        <w:fldChar w:fldCharType="end"/>
      </w:r>
      <w:r>
        <w:fldChar w:fldCharType="begin"/>
      </w:r>
      <w:r>
        <w:instrText xml:space="preserve"> XE "</w:instrText>
      </w:r>
      <w:r w:rsidRPr="00D60C16">
        <w:instrText>Ordered medication does not have a corresponding entry (pointer) in the Nat’l Drug File. Drug-allergy interaction order check will not occur.</w:instrText>
      </w:r>
      <w:r>
        <w:instrText xml:space="preserve">" </w:instrText>
      </w:r>
      <w:r>
        <w:fldChar w:fldCharType="end"/>
      </w:r>
      <w:r>
        <w:fldChar w:fldCharType="begin"/>
      </w:r>
      <w:r>
        <w:instrText xml:space="preserve"> XE "</w:instrText>
      </w:r>
      <w:r w:rsidRPr="00D81166">
        <w:instrText>Expert system rules monitoring OE/RR Events; for example: Order Requires Elec Signature</w:instrText>
      </w:r>
      <w:r>
        <w:instrText xml:space="preserve">" </w:instrText>
      </w:r>
      <w:r>
        <w:fldChar w:fldCharType="end"/>
      </w:r>
      <w:r>
        <w:fldChar w:fldCharType="begin"/>
      </w:r>
      <w:r>
        <w:instrText xml:space="preserve"> XE "</w:instrText>
      </w:r>
      <w:r w:rsidRPr="00D81166">
        <w:instrText xml:space="preserve">Choose how you would like to edit the OREVNT EXCLUDE RELEASE parameter by typing one of the following at the </w:instrText>
      </w:r>
      <w:r w:rsidRPr="00D81166">
        <w:rPr>
          <w:i/>
          <w:iCs/>
        </w:rPr>
        <w:instrText>Enter Selection</w:instrText>
      </w:r>
      <w:r w:rsidRPr="00D81166">
        <w:instrText xml:space="preserve"> prompt:</w:instrText>
      </w:r>
      <w:r>
        <w:instrText xml:space="preserve">" </w:instrText>
      </w:r>
      <w:r>
        <w:fldChar w:fldCharType="end"/>
      </w:r>
      <w:r>
        <w:t xml:space="preserve"> If you selected Renew, go to step 6.</w:t>
      </w:r>
      <w:r>
        <w:fldChar w:fldCharType="begin"/>
      </w:r>
      <w:r>
        <w:instrText xml:space="preserve"> XE "</w:instrText>
      </w:r>
      <w:r w:rsidRPr="00D81166">
        <w:instrText xml:space="preserve">If you selected 1, the </w:instrText>
      </w:r>
      <w:r w:rsidRPr="00D81166">
        <w:rPr>
          <w:i/>
          <w:iCs/>
        </w:rPr>
        <w:instrText>Select</w:instrText>
      </w:r>
      <w:r w:rsidRPr="00D81166">
        <w:instrText xml:space="preserve"> </w:instrText>
      </w:r>
      <w:r w:rsidRPr="00D81166">
        <w:rPr>
          <w:i/>
          <w:iCs/>
        </w:rPr>
        <w:instrText xml:space="preserve">INSTITUTION NAME </w:instrText>
      </w:r>
      <w:r w:rsidRPr="00D81166">
        <w:instrText>prompt will appear.  Enter the name for the institution. If you selected 2, continue to step 6.</w:instrText>
      </w:r>
      <w:r>
        <w:instrText xml:space="preserve">" </w:instrText>
      </w:r>
      <w:r>
        <w:fldChar w:fldCharType="end"/>
      </w:r>
      <w:r>
        <w:fldChar w:fldCharType="begin"/>
      </w:r>
      <w:r>
        <w:instrText xml:space="preserve"> XE "</w:instrText>
      </w:r>
      <w:r w:rsidRPr="00275A41">
        <w:rPr>
          <w:b/>
          <w:bCs/>
        </w:rPr>
        <w:instrText>Select order category.</w:instrText>
      </w:r>
      <w:r>
        <w:rPr>
          <w:b/>
          <w:bCs/>
        </w:rPr>
        <w:instrText>"</w:instrText>
      </w:r>
      <w:r>
        <w:instrText xml:space="preserve"> </w:instrText>
      </w:r>
      <w:r>
        <w:fldChar w:fldCharType="end"/>
      </w:r>
      <w:r>
        <w:fldChar w:fldCharType="begin"/>
      </w:r>
      <w:r>
        <w:instrText xml:space="preserve"> XE "</w:instrText>
      </w:r>
      <w:r w:rsidRPr="00D60C16">
        <w:instrText>Ordered lab procedure does not have an entry in the Lab file [#60] MAX. ORDER FREQ. field (under the COLLECTION SAMPLE multiple). The Maximum Order Frequency portion of the Lab Order Freq Restrictions order check will not occur.</w:instrText>
      </w:r>
      <w:r>
        <w:instrText xml:space="preserve">" </w:instrText>
      </w:r>
      <w:r>
        <w:fldChar w:fldCharType="end"/>
      </w:r>
      <w:r>
        <w:fldChar w:fldCharType="begin"/>
      </w:r>
      <w:r>
        <w:instrText xml:space="preserve"> XE "</w:instrText>
      </w:r>
      <w:r w:rsidRPr="00D81166">
        <w:instrText>Order checking system; for example: Order Check</w:instrText>
      </w:r>
      <w:r>
        <w:instrText xml:space="preserve">" </w:instrText>
      </w:r>
      <w:r>
        <w:fldChar w:fldCharType="end"/>
      </w:r>
      <w:r>
        <w:fldChar w:fldCharType="begin"/>
      </w:r>
      <w:r>
        <w:instrText xml:space="preserve"> XE "</w:instrText>
      </w:r>
      <w:r w:rsidRPr="00171B00">
        <w:instrText>Each user on the potential recipient list is evaluated according to values set for entities identified in the parameter ORB PROCESSING FLAG.</w:instrText>
      </w:r>
      <w:r>
        <w:instrText xml:space="preserve">" </w:instrText>
      </w:r>
      <w:r>
        <w:fldChar w:fldCharType="end"/>
      </w:r>
    </w:p>
    <w:p w:rsidR="0070715B" w:rsidRDefault="0070715B" w:rsidP="0070715B">
      <w:pPr>
        <w:ind w:left="720"/>
      </w:pPr>
      <w:r>
        <w:rPr>
          <w:noProof/>
        </w:rPr>
        <w:drawing>
          <wp:inline distT="0" distB="0" distL="0" distR="0" wp14:anchorId="205227E2" wp14:editId="0AD0D6BB">
            <wp:extent cx="5486400" cy="2901950"/>
            <wp:effectExtent l="0" t="0" r="0" b="0"/>
            <wp:docPr id="18696" name="Picture 18696" descr="Pop-up menu items options are shown."/>
            <wp:cNvGraphicFramePr/>
            <a:graphic xmlns:a="http://schemas.openxmlformats.org/drawingml/2006/main">
              <a:graphicData uri="http://schemas.openxmlformats.org/drawingml/2006/picture">
                <pic:pic xmlns:pic="http://schemas.openxmlformats.org/drawingml/2006/picture">
                  <pic:nvPicPr>
                    <pic:cNvPr id="18696" name="Picture 18696"/>
                    <pic:cNvPicPr/>
                  </pic:nvPicPr>
                  <pic:blipFill>
                    <a:blip r:embed="rId24"/>
                    <a:stretch>
                      <a:fillRect/>
                    </a:stretch>
                  </pic:blipFill>
                  <pic:spPr>
                    <a:xfrm>
                      <a:off x="0" y="0"/>
                      <a:ext cx="5486400" cy="2901950"/>
                    </a:xfrm>
                    <a:prstGeom prst="rect">
                      <a:avLst/>
                    </a:prstGeom>
                  </pic:spPr>
                </pic:pic>
              </a:graphicData>
            </a:graphic>
          </wp:inline>
        </w:drawing>
      </w:r>
      <w:r>
        <w:t xml:space="preserve"> </w:t>
      </w:r>
    </w:p>
    <w:p w:rsidR="0070715B" w:rsidRPr="00967F87" w:rsidRDefault="0070715B" w:rsidP="0070715B">
      <w:pPr>
        <w:ind w:left="720"/>
        <w:rPr>
          <w:rFonts w:ascii="Arial" w:hAnsi="Arial" w:cs="Arial"/>
          <w:b/>
          <w:sz w:val="18"/>
        </w:rPr>
      </w:pPr>
      <w:r w:rsidRPr="00967F87">
        <w:rPr>
          <w:rFonts w:ascii="Arial" w:hAnsi="Arial" w:cs="Arial"/>
          <w:b/>
          <w:sz w:val="18"/>
        </w:rPr>
        <w:t>This above graphic shows the pop</w:t>
      </w:r>
      <w:r>
        <w:rPr>
          <w:rFonts w:ascii="Arial" w:hAnsi="Arial" w:cs="Arial"/>
          <w:b/>
          <w:sz w:val="18"/>
        </w:rPr>
        <w:fldChar w:fldCharType="begin"/>
      </w:r>
      <w:r>
        <w:rPr>
          <w:rFonts w:ascii="Arial" w:hAnsi="Arial" w:cs="Arial"/>
          <w:b/>
          <w:sz w:val="18"/>
        </w:rPr>
        <w:instrText xml:space="preserve"> XE "</w:instrText>
      </w:r>
      <w:r w:rsidRPr="00D81166">
        <w:instrText>69.9/150.4</w:instrText>
      </w:r>
      <w:r>
        <w:instrText>"</w:instrText>
      </w:r>
      <w:r>
        <w:rPr>
          <w:rFonts w:ascii="Arial" w:hAnsi="Arial" w:cs="Arial"/>
          <w:b/>
          <w:sz w:val="18"/>
        </w:rPr>
        <w:instrText xml:space="preserve"> </w:instrText>
      </w:r>
      <w:r>
        <w:rPr>
          <w:rFonts w:ascii="Arial" w:hAnsi="Arial" w:cs="Arial"/>
          <w:b/>
          <w:sz w:val="18"/>
        </w:rPr>
        <w:fldChar w:fldCharType="end"/>
      </w:r>
      <w:r>
        <w:rPr>
          <w:rFonts w:ascii="Arial" w:hAnsi="Arial" w:cs="Arial"/>
          <w:b/>
          <w:sz w:val="18"/>
        </w:rPr>
        <w:fldChar w:fldCharType="begin"/>
      </w:r>
      <w:r>
        <w:rPr>
          <w:rFonts w:ascii="Arial" w:hAnsi="Arial" w:cs="Arial"/>
          <w:b/>
          <w:sz w:val="18"/>
        </w:rPr>
        <w:instrText xml:space="preserve"> XE "</w:instrText>
      </w:r>
      <w:r w:rsidRPr="00D81166">
        <w:instrText>69.9/150.3</w:instrText>
      </w:r>
      <w:r>
        <w:instrText>"</w:instrText>
      </w:r>
      <w:r>
        <w:rPr>
          <w:rFonts w:ascii="Arial" w:hAnsi="Arial" w:cs="Arial"/>
          <w:b/>
          <w:sz w:val="18"/>
        </w:rPr>
        <w:instrText xml:space="preserve"> </w:instrText>
      </w:r>
      <w:r>
        <w:rPr>
          <w:rFonts w:ascii="Arial" w:hAnsi="Arial" w:cs="Arial"/>
          <w:b/>
          <w:sz w:val="18"/>
        </w:rPr>
        <w:fldChar w:fldCharType="end"/>
      </w:r>
      <w:r>
        <w:rPr>
          <w:rFonts w:ascii="Arial" w:hAnsi="Arial" w:cs="Arial"/>
          <w:b/>
          <w:sz w:val="18"/>
        </w:rPr>
        <w:fldChar w:fldCharType="begin"/>
      </w:r>
      <w:r>
        <w:rPr>
          <w:rFonts w:ascii="Arial" w:hAnsi="Arial" w:cs="Arial"/>
          <w:b/>
          <w:sz w:val="18"/>
        </w:rPr>
        <w:instrText xml:space="preserve"> XE "</w:instrText>
      </w:r>
      <w:r w:rsidRPr="00D81166">
        <w:instrText>69.9/150.2</w:instrText>
      </w:r>
      <w:r>
        <w:instrText>"</w:instrText>
      </w:r>
      <w:r>
        <w:rPr>
          <w:rFonts w:ascii="Arial" w:hAnsi="Arial" w:cs="Arial"/>
          <w:b/>
          <w:sz w:val="18"/>
        </w:rPr>
        <w:instrText xml:space="preserve"> </w:instrText>
      </w:r>
      <w:r>
        <w:rPr>
          <w:rFonts w:ascii="Arial" w:hAnsi="Arial" w:cs="Arial"/>
          <w:b/>
          <w:sz w:val="18"/>
        </w:rPr>
        <w:fldChar w:fldCharType="end"/>
      </w:r>
      <w:r>
        <w:rPr>
          <w:rFonts w:ascii="Arial" w:hAnsi="Arial" w:cs="Arial"/>
          <w:b/>
          <w:sz w:val="18"/>
        </w:rPr>
        <w:fldChar w:fldCharType="begin"/>
      </w:r>
      <w:r>
        <w:rPr>
          <w:rFonts w:ascii="Arial" w:hAnsi="Arial" w:cs="Arial"/>
          <w:b/>
          <w:sz w:val="18"/>
        </w:rPr>
        <w:instrText xml:space="preserve"> XE "</w:instrText>
      </w:r>
      <w:r w:rsidRPr="00D81166">
        <w:instrText>N</w:instrText>
      </w:r>
      <w:r>
        <w:instrText>"</w:instrText>
      </w:r>
      <w:r>
        <w:rPr>
          <w:rFonts w:ascii="Arial" w:hAnsi="Arial" w:cs="Arial"/>
          <w:b/>
          <w:sz w:val="18"/>
        </w:rPr>
        <w:instrText xml:space="preserve"> </w:instrText>
      </w:r>
      <w:r>
        <w:rPr>
          <w:rFonts w:ascii="Arial" w:hAnsi="Arial" w:cs="Arial"/>
          <w:b/>
          <w:sz w:val="18"/>
        </w:rPr>
        <w:fldChar w:fldCharType="end"/>
      </w:r>
      <w:r>
        <w:rPr>
          <w:rFonts w:ascii="Arial" w:hAnsi="Arial" w:cs="Arial"/>
          <w:b/>
          <w:sz w:val="18"/>
        </w:rPr>
        <w:fldChar w:fldCharType="begin"/>
      </w:r>
      <w:r>
        <w:rPr>
          <w:rFonts w:ascii="Arial" w:hAnsi="Arial" w:cs="Arial"/>
          <w:b/>
          <w:sz w:val="18"/>
        </w:rPr>
        <w:instrText xml:space="preserve"> XE "</w:instrText>
      </w:r>
      <w:r w:rsidRPr="00D81166">
        <w:instrText>D</w:instrText>
      </w:r>
      <w:r>
        <w:instrText>"</w:instrText>
      </w:r>
      <w:r>
        <w:rPr>
          <w:rFonts w:ascii="Arial" w:hAnsi="Arial" w:cs="Arial"/>
          <w:b/>
          <w:sz w:val="18"/>
        </w:rPr>
        <w:instrText xml:space="preserve"> </w:instrText>
      </w:r>
      <w:r>
        <w:rPr>
          <w:rFonts w:ascii="Arial" w:hAnsi="Arial" w:cs="Arial"/>
          <w:b/>
          <w:sz w:val="18"/>
        </w:rPr>
        <w:fldChar w:fldCharType="end"/>
      </w:r>
      <w:r>
        <w:rPr>
          <w:rFonts w:ascii="Arial" w:hAnsi="Arial" w:cs="Arial"/>
          <w:b/>
          <w:sz w:val="18"/>
        </w:rPr>
        <w:fldChar w:fldCharType="begin"/>
      </w:r>
      <w:r>
        <w:rPr>
          <w:rFonts w:ascii="Arial" w:hAnsi="Arial" w:cs="Arial"/>
          <w:b/>
          <w:sz w:val="18"/>
        </w:rPr>
        <w:instrText xml:space="preserve"> XE "</w:instrText>
      </w:r>
      <w:r w:rsidRPr="00D81166">
        <w:instrText>Package</w:instrText>
      </w:r>
      <w:r>
        <w:instrText>"</w:instrText>
      </w:r>
      <w:r>
        <w:rPr>
          <w:rFonts w:ascii="Arial" w:hAnsi="Arial" w:cs="Arial"/>
          <w:b/>
          <w:sz w:val="18"/>
        </w:rPr>
        <w:instrText xml:space="preserve"> </w:instrText>
      </w:r>
      <w:r>
        <w:rPr>
          <w:rFonts w:ascii="Arial" w:hAnsi="Arial" w:cs="Arial"/>
          <w:b/>
          <w:sz w:val="18"/>
        </w:rPr>
        <w:fldChar w:fldCharType="end"/>
      </w:r>
      <w:r>
        <w:rPr>
          <w:rFonts w:ascii="Arial" w:hAnsi="Arial" w:cs="Arial"/>
          <w:b/>
          <w:sz w:val="18"/>
        </w:rPr>
        <w:fldChar w:fldCharType="begin"/>
      </w:r>
      <w:r>
        <w:rPr>
          <w:rFonts w:ascii="Arial" w:hAnsi="Arial" w:cs="Arial"/>
          <w:b/>
          <w:sz w:val="18"/>
        </w:rPr>
        <w:instrText xml:space="preserve"> XE "</w:instrText>
      </w:r>
      <w:r w:rsidRPr="00D81166">
        <w:instrText>RENAL FUNCTIONS OVER AGE 65</w:instrText>
      </w:r>
      <w:r>
        <w:instrText>"</w:instrText>
      </w:r>
      <w:r>
        <w:rPr>
          <w:rFonts w:ascii="Arial" w:hAnsi="Arial" w:cs="Arial"/>
          <w:b/>
          <w:sz w:val="18"/>
        </w:rPr>
        <w:instrText xml:space="preserve"> </w:instrText>
      </w:r>
      <w:r>
        <w:rPr>
          <w:rFonts w:ascii="Arial" w:hAnsi="Arial" w:cs="Arial"/>
          <w:b/>
          <w:sz w:val="18"/>
        </w:rPr>
        <w:fldChar w:fldCharType="end"/>
      </w:r>
      <w:r>
        <w:rPr>
          <w:rFonts w:ascii="Arial" w:hAnsi="Arial" w:cs="Arial"/>
          <w:b/>
          <w:sz w:val="18"/>
        </w:rPr>
        <w:fldChar w:fldCharType="begin"/>
      </w:r>
      <w:r>
        <w:rPr>
          <w:rFonts w:ascii="Arial" w:hAnsi="Arial" w:cs="Arial"/>
          <w:b/>
          <w:sz w:val="18"/>
        </w:rPr>
        <w:instrText xml:space="preserve"> XE "</w:instrText>
      </w:r>
      <w:r w:rsidRPr="00D81166">
        <w:instrText>ESTIMATED CREATININE CLEARANCE</w:instrText>
      </w:r>
      <w:r>
        <w:instrText>"</w:instrText>
      </w:r>
      <w:r>
        <w:rPr>
          <w:rFonts w:ascii="Arial" w:hAnsi="Arial" w:cs="Arial"/>
          <w:b/>
          <w:sz w:val="18"/>
        </w:rPr>
        <w:instrText xml:space="preserve"> </w:instrText>
      </w:r>
      <w:r>
        <w:rPr>
          <w:rFonts w:ascii="Arial" w:hAnsi="Arial" w:cs="Arial"/>
          <w:b/>
          <w:sz w:val="18"/>
        </w:rPr>
        <w:fldChar w:fldCharType="end"/>
      </w:r>
      <w:r>
        <w:rPr>
          <w:rFonts w:ascii="Arial" w:hAnsi="Arial" w:cs="Arial"/>
          <w:b/>
          <w:sz w:val="18"/>
        </w:rPr>
        <w:fldChar w:fldCharType="begin"/>
      </w:r>
      <w:r>
        <w:rPr>
          <w:rFonts w:ascii="Arial" w:hAnsi="Arial" w:cs="Arial"/>
          <w:b/>
          <w:sz w:val="18"/>
        </w:rPr>
        <w:instrText xml:space="preserve"> XE "</w:instrText>
      </w:r>
      <w:r w:rsidRPr="00D81166">
        <w:instrText>BIOCHEM ABNORMALITY FOR CONTRAST MEDIA</w:instrText>
      </w:r>
      <w:r>
        <w:instrText>"</w:instrText>
      </w:r>
      <w:r>
        <w:rPr>
          <w:rFonts w:ascii="Arial" w:hAnsi="Arial" w:cs="Arial"/>
          <w:b/>
          <w:sz w:val="18"/>
        </w:rPr>
        <w:instrText xml:space="preserve"> </w:instrText>
      </w:r>
      <w:r>
        <w:rPr>
          <w:rFonts w:ascii="Arial" w:hAnsi="Arial" w:cs="Arial"/>
          <w:b/>
          <w:sz w:val="18"/>
        </w:rPr>
        <w:fldChar w:fldCharType="end"/>
      </w:r>
      <w:r>
        <w:rPr>
          <w:rFonts w:ascii="Arial" w:hAnsi="Arial" w:cs="Arial"/>
          <w:b/>
          <w:sz w:val="18"/>
        </w:rPr>
        <w:fldChar w:fldCharType="begin"/>
      </w:r>
      <w:r>
        <w:rPr>
          <w:rFonts w:ascii="Arial" w:hAnsi="Arial" w:cs="Arial"/>
          <w:b/>
          <w:sz w:val="18"/>
        </w:rPr>
        <w:instrText xml:space="preserve"> XE "</w:instrText>
      </w:r>
      <w:r w:rsidRPr="00D81166">
        <w:instrText>8989.51</w:instrText>
      </w:r>
      <w:r>
        <w:instrText>"</w:instrText>
      </w:r>
      <w:r>
        <w:rPr>
          <w:rFonts w:ascii="Arial" w:hAnsi="Arial" w:cs="Arial"/>
          <w:b/>
          <w:sz w:val="18"/>
        </w:rPr>
        <w:instrText xml:space="preserve"> </w:instrText>
      </w:r>
      <w:r>
        <w:rPr>
          <w:rFonts w:ascii="Arial" w:hAnsi="Arial" w:cs="Arial"/>
          <w:b/>
          <w:sz w:val="18"/>
        </w:rPr>
        <w:fldChar w:fldCharType="end"/>
      </w:r>
      <w:r>
        <w:rPr>
          <w:rFonts w:ascii="Arial" w:hAnsi="Arial" w:cs="Arial"/>
          <w:b/>
          <w:sz w:val="18"/>
        </w:rPr>
        <w:fldChar w:fldCharType="begin"/>
      </w:r>
      <w:r>
        <w:rPr>
          <w:rFonts w:ascii="Arial" w:hAnsi="Arial" w:cs="Arial"/>
          <w:b/>
          <w:sz w:val="18"/>
        </w:rPr>
        <w:instrText xml:space="preserve"> XE "</w:instrText>
      </w:r>
      <w:r w:rsidRPr="00D81166">
        <w:instrText>69.9/150.1</w:instrText>
      </w:r>
      <w:r>
        <w:instrText>"</w:instrText>
      </w:r>
      <w:r>
        <w:rPr>
          <w:rFonts w:ascii="Arial" w:hAnsi="Arial" w:cs="Arial"/>
          <w:b/>
          <w:sz w:val="18"/>
        </w:rPr>
        <w:instrText xml:space="preserve"> </w:instrText>
      </w:r>
      <w:r>
        <w:rPr>
          <w:rFonts w:ascii="Arial" w:hAnsi="Arial" w:cs="Arial"/>
          <w:b/>
          <w:sz w:val="18"/>
        </w:rPr>
        <w:fldChar w:fldCharType="end"/>
      </w:r>
      <w:r w:rsidRPr="00967F87">
        <w:rPr>
          <w:rFonts w:ascii="Arial" w:hAnsi="Arial" w:cs="Arial"/>
          <w:b/>
          <w:sz w:val="18"/>
        </w:rPr>
        <w:t>-up menu items available by right-clicking the Next button</w:t>
      </w:r>
    </w:p>
    <w:p w:rsidR="0070715B" w:rsidRDefault="0070715B" w:rsidP="0070715B">
      <w:pPr>
        <w:pStyle w:val="ListParagraph"/>
        <w:numPr>
          <w:ilvl w:val="0"/>
          <w:numId w:val="4"/>
        </w:numPr>
        <w:spacing w:before="240" w:after="240"/>
        <w:ind w:left="360"/>
      </w:pPr>
      <w:r>
        <w:t>Select the individuals that you want to receive this notification.</w:t>
      </w:r>
    </w:p>
    <w:p w:rsidR="0070715B" w:rsidRDefault="0070715B" w:rsidP="0070715B">
      <w:pPr>
        <w:ind w:left="720"/>
      </w:pPr>
      <w:r>
        <w:rPr>
          <w:noProof/>
        </w:rPr>
        <w:drawing>
          <wp:inline distT="0" distB="0" distL="0" distR="0" wp14:anchorId="08CA7E4E" wp14:editId="5B5C3CEB">
            <wp:extent cx="3427095" cy="3880485"/>
            <wp:effectExtent l="0" t="0" r="0" b="0"/>
            <wp:docPr id="18698" name="Picture 18698" descr="Forward Alert dialog box."/>
            <wp:cNvGraphicFramePr/>
            <a:graphic xmlns:a="http://schemas.openxmlformats.org/drawingml/2006/main">
              <a:graphicData uri="http://schemas.openxmlformats.org/drawingml/2006/picture">
                <pic:pic xmlns:pic="http://schemas.openxmlformats.org/drawingml/2006/picture">
                  <pic:nvPicPr>
                    <pic:cNvPr id="18698" name="Picture 18698"/>
                    <pic:cNvPicPr/>
                  </pic:nvPicPr>
                  <pic:blipFill>
                    <a:blip r:embed="rId25"/>
                    <a:stretch>
                      <a:fillRect/>
                    </a:stretch>
                  </pic:blipFill>
                  <pic:spPr>
                    <a:xfrm>
                      <a:off x="0" y="0"/>
                      <a:ext cx="3427095" cy="3880485"/>
                    </a:xfrm>
                    <a:prstGeom prst="rect">
                      <a:avLst/>
                    </a:prstGeom>
                  </pic:spPr>
                </pic:pic>
              </a:graphicData>
            </a:graphic>
          </wp:inline>
        </w:drawing>
      </w:r>
      <w:r>
        <w:rPr>
          <w:sz w:val="18"/>
        </w:rPr>
        <w:t xml:space="preserve"> </w:t>
      </w:r>
    </w:p>
    <w:p w:rsidR="0070715B" w:rsidRDefault="0070715B" w:rsidP="0070715B">
      <w:pPr>
        <w:pStyle w:val="ListParagraph"/>
        <w:numPr>
          <w:ilvl w:val="2"/>
          <w:numId w:val="5"/>
        </w:numPr>
        <w:ind w:left="1080" w:hanging="360"/>
        <w:contextualSpacing w:val="0"/>
      </w:pPr>
      <w:r>
        <w:lastRenderedPageBreak/>
        <w:t xml:space="preserve">In the field labeled Select or enter name, type the first few letters of the person’s last name. </w:t>
      </w:r>
    </w:p>
    <w:p w:rsidR="0070715B" w:rsidRDefault="0070715B" w:rsidP="0070715B">
      <w:pPr>
        <w:pStyle w:val="ListParagraph"/>
        <w:numPr>
          <w:ilvl w:val="2"/>
          <w:numId w:val="5"/>
        </w:numPr>
        <w:ind w:left="1080" w:hanging="360"/>
        <w:contextualSpacing w:val="0"/>
      </w:pPr>
      <w:r>
        <w:t xml:space="preserve">Find the person’s name in the list and click it to add it to the list of recipients. </w:t>
      </w:r>
    </w:p>
    <w:p w:rsidR="0070715B" w:rsidRDefault="0070715B" w:rsidP="0070715B">
      <w:pPr>
        <w:pStyle w:val="ListParagraph"/>
        <w:numPr>
          <w:ilvl w:val="2"/>
          <w:numId w:val="5"/>
        </w:numPr>
        <w:ind w:left="1080" w:hanging="360"/>
        <w:contextualSpacing w:val="0"/>
      </w:pPr>
      <w:r>
        <w:t xml:space="preserve">Repeat steps a and b until all those you want to forward this notification to are listed under Currently selected recipients. </w:t>
      </w:r>
    </w:p>
    <w:p w:rsidR="0070715B" w:rsidRDefault="0070715B" w:rsidP="0070715B">
      <w:pPr>
        <w:pStyle w:val="ListParagraph"/>
        <w:numPr>
          <w:ilvl w:val="2"/>
          <w:numId w:val="5"/>
        </w:numPr>
        <w:ind w:left="1080" w:hanging="360"/>
        <w:contextualSpacing w:val="0"/>
      </w:pPr>
      <w:r>
        <w:t xml:space="preserve">Type a comment if needed (comment length is limited to 180 characters including spaces). </w:t>
      </w:r>
    </w:p>
    <w:p w:rsidR="0070715B" w:rsidRDefault="0070715B" w:rsidP="0070715B">
      <w:pPr>
        <w:pStyle w:val="ListParagraph"/>
        <w:numPr>
          <w:ilvl w:val="2"/>
          <w:numId w:val="5"/>
        </w:numPr>
        <w:ind w:left="1080" w:hanging="360"/>
        <w:contextualSpacing w:val="0"/>
      </w:pPr>
      <w:r>
        <w:t xml:space="preserve">Click </w:t>
      </w:r>
      <w:r w:rsidRPr="00967F87">
        <w:rPr>
          <w:b/>
        </w:rPr>
        <w:t>OK</w:t>
      </w:r>
      <w:r>
        <w:t>.</w:t>
      </w:r>
      <w:r>
        <w:fldChar w:fldCharType="begin"/>
      </w:r>
      <w:r>
        <w:instrText xml:space="preserve"> XE "</w:instrText>
      </w:r>
      <w:r w:rsidRPr="00D81166">
        <w:instrText>Click OK.</w:instrText>
      </w:r>
      <w:r>
        <w:instrText xml:space="preserve">" </w:instrText>
      </w:r>
      <w:r>
        <w:fldChar w:fldCharType="end"/>
      </w:r>
      <w:r>
        <w:t xml:space="preserve"> </w:t>
      </w:r>
    </w:p>
    <w:p w:rsidR="0070715B" w:rsidRDefault="0070715B" w:rsidP="0070715B">
      <w:pPr>
        <w:pStyle w:val="ListParagraph"/>
        <w:numPr>
          <w:ilvl w:val="0"/>
          <w:numId w:val="4"/>
        </w:numPr>
        <w:ind w:hanging="360"/>
        <w:contextualSpacing w:val="0"/>
      </w:pPr>
      <w:r>
        <w:t>When finished with the current Notification</w:t>
      </w:r>
      <w:r>
        <w:fldChar w:fldCharType="begin"/>
      </w:r>
      <w:r>
        <w:instrText xml:space="preserve"> XE "</w:instrText>
      </w:r>
      <w:r w:rsidRPr="00D81166">
        <w:instrText>Value</w:instrText>
      </w:r>
      <w:r>
        <w:instrText xml:space="preserve">" </w:instrText>
      </w:r>
      <w:r>
        <w:fldChar w:fldCharType="end"/>
      </w:r>
      <w:r>
        <w:fldChar w:fldCharType="begin"/>
      </w:r>
      <w:r>
        <w:instrText xml:space="preserve"> XE "</w:instrText>
      </w:r>
      <w:r w:rsidRPr="00D81166">
        <w:instrText>Expert Rule (Mlm)</w:instrText>
      </w:r>
      <w:r>
        <w:instrText xml:space="preserve">" </w:instrText>
      </w:r>
      <w:r>
        <w:fldChar w:fldCharType="end"/>
      </w:r>
      <w:r>
        <w:fldChar w:fldCharType="begin"/>
      </w:r>
      <w:r>
        <w:instrText xml:space="preserve"> XE "</w:instrText>
      </w:r>
      <w:r w:rsidRPr="00D81166">
        <w:instrText>^ORD(100.9 ien</w:instrText>
      </w:r>
      <w:r>
        <w:instrText xml:space="preserve">" </w:instrText>
      </w:r>
      <w:r>
        <w:fldChar w:fldCharType="end"/>
      </w:r>
      <w:r>
        <w:t xml:space="preserve">, go to the next notification by clicking the Next button on the status bar. </w:t>
      </w:r>
    </w:p>
    <w:p w:rsidR="0070715B" w:rsidRDefault="0070715B" w:rsidP="0070715B">
      <w:pPr>
        <w:pStyle w:val="ListParagraph"/>
        <w:numPr>
          <w:ilvl w:val="0"/>
          <w:numId w:val="4"/>
        </w:numPr>
        <w:ind w:hanging="360"/>
        <w:contextualSpacing w:val="0"/>
      </w:pPr>
      <w:r>
        <w:t>Process the remaining notifications using steps 3</w:t>
      </w:r>
      <w:r>
        <w:fldChar w:fldCharType="begin"/>
      </w:r>
      <w:r>
        <w:instrText xml:space="preserve"> XE "</w:instrText>
      </w:r>
      <w:r w:rsidRPr="009F7DAC">
        <w:rPr>
          <w:rFonts w:eastAsia="MS Mincho"/>
        </w:rPr>
        <w:instrText>DIVISION</w:instrText>
      </w:r>
      <w:r>
        <w:rPr>
          <w:rFonts w:eastAsia="MS Mincho"/>
        </w:rPr>
        <w:instrText>"</w:instrText>
      </w:r>
      <w:r>
        <w:instrText xml:space="preserve"> </w:instrText>
      </w:r>
      <w:r>
        <w:fldChar w:fldCharType="end"/>
      </w:r>
      <w:r>
        <w:fldChar w:fldCharType="begin"/>
      </w:r>
      <w:r>
        <w:instrText xml:space="preserve"> XE "</w:instrText>
      </w:r>
      <w:r w:rsidRPr="00D81166">
        <w:instrText>Unsigned/Unreleased</w:instrText>
      </w:r>
      <w:r>
        <w:instrText xml:space="preserve">" </w:instrText>
      </w:r>
      <w:r>
        <w:fldChar w:fldCharType="end"/>
      </w:r>
      <w:r>
        <w:fldChar w:fldCharType="begin"/>
      </w:r>
      <w:r>
        <w:instrText xml:space="preserve"> XE "</w:instrText>
      </w:r>
      <w:r w:rsidRPr="00D81166">
        <w:instrText>3</w:instrText>
      </w:r>
      <w:r>
        <w:instrText xml:space="preserve">" </w:instrText>
      </w:r>
      <w:r>
        <w:fldChar w:fldCharType="end"/>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-5.</w:t>
      </w:r>
      <w:r>
        <w:fldChar w:fldCharType="begin"/>
      </w:r>
      <w:r>
        <w:instrText xml:space="preserve"> XE "</w:instrText>
      </w:r>
      <w:r w:rsidRPr="00D81166">
        <w:instrText xml:space="preserve">Enter the number of the rule you wish to view at the </w:instrText>
      </w:r>
      <w:r w:rsidRPr="00D81166">
        <w:rPr>
          <w:i/>
          <w:iCs/>
        </w:rPr>
        <w:instrText>Select item(s)</w:instrText>
      </w:r>
      <w:r w:rsidRPr="00D81166">
        <w:instrText xml:space="preserve"> prompt.</w:instrText>
      </w:r>
      <w:r>
        <w:instrText xml:space="preserve">" </w:instrText>
      </w:r>
      <w:r>
        <w:fldChar w:fldCharType="end"/>
      </w:r>
      <w:r>
        <w:fldChar w:fldCharType="begin"/>
      </w:r>
      <w:r>
        <w:instrText xml:space="preserve"> XE "</w:instrText>
      </w:r>
      <w:r w:rsidRPr="00D81166">
        <w:instrText xml:space="preserve">Select Change display by typing </w:instrText>
      </w:r>
      <w:r w:rsidRPr="00D81166">
        <w:rPr>
          <w:b/>
          <w:bCs/>
        </w:rPr>
        <w:instrText>CD</w:instrText>
      </w:r>
      <w:r w:rsidRPr="00D81166">
        <w:instrText>.</w:instrText>
      </w:r>
      <w:r>
        <w:instrText xml:space="preserve">" </w:instrText>
      </w:r>
      <w:r>
        <w:fldChar w:fldCharType="end"/>
      </w:r>
      <w:r>
        <w:fldChar w:fldCharType="begin"/>
      </w:r>
      <w:r>
        <w:instrText xml:space="preserve"> XE "</w:instrText>
      </w:r>
      <w:r w:rsidRPr="00CB5369">
        <w:instrText>For DNR Expiring notifications, check to see if the DNR term has been mapped properly:</w:instrText>
      </w:r>
      <w:r>
        <w:instrText xml:space="preserve">" </w:instrText>
      </w:r>
      <w:r>
        <w:fldChar w:fldCharType="end"/>
      </w:r>
      <w:r>
        <w:fldChar w:fldCharType="begin"/>
      </w:r>
      <w:r>
        <w:instrText xml:space="preserve"> XE "</w:instrText>
      </w:r>
      <w:r w:rsidRPr="00CB5369">
        <w:instrText>No mail message or bulletin is sent to the surrogate(s) or supervisor. The alert is “forwarded” to the surrogate(s) and/or supervisor.  The alert will be similar to those noted below.</w:instrText>
      </w:r>
      <w:r>
        <w:instrText xml:space="preserve">" </w:instrText>
      </w:r>
      <w:r>
        <w:fldChar w:fldCharType="end"/>
      </w:r>
      <w:r>
        <w:fldChar w:fldCharType="begin"/>
      </w:r>
      <w:r>
        <w:instrText xml:space="preserve"> XE "</w:instrText>
      </w:r>
      <w:r w:rsidRPr="00D60C16">
        <w:instrText>Ordered medication does not have a corresponding entry (pointer) in the Nat’l Drug File. Drug-allergy interaction order check will not occur.</w:instrText>
      </w:r>
      <w:r>
        <w:instrText xml:space="preserve">" </w:instrText>
      </w:r>
      <w:r>
        <w:fldChar w:fldCharType="end"/>
      </w:r>
      <w:r>
        <w:fldChar w:fldCharType="begin"/>
      </w:r>
      <w:r>
        <w:instrText xml:space="preserve"> XE "</w:instrText>
      </w:r>
      <w:r w:rsidRPr="00D81166">
        <w:instrText>Expert system rules monitoring OE/RR Events; for example: Order Requires Elec Signature</w:instrText>
      </w:r>
      <w:r>
        <w:instrText xml:space="preserve">" </w:instrText>
      </w:r>
      <w:r>
        <w:fldChar w:fldCharType="end"/>
      </w:r>
      <w:r>
        <w:fldChar w:fldCharType="begin"/>
      </w:r>
      <w:r>
        <w:instrText xml:space="preserve"> XE "</w:instrText>
      </w:r>
      <w:r w:rsidRPr="00D81166">
        <w:instrText xml:space="preserve">Choose how you would like to edit the OREVNT EXCLUDE RELEASE parameter by typing one of the following at the </w:instrText>
      </w:r>
      <w:r w:rsidRPr="00D81166">
        <w:rPr>
          <w:i/>
          <w:iCs/>
        </w:rPr>
        <w:instrText>Enter Selection</w:instrText>
      </w:r>
      <w:r w:rsidRPr="00D81166">
        <w:instrText xml:space="preserve"> prompt:</w:instrText>
      </w:r>
      <w:r>
        <w:instrText xml:space="preserve">" </w:instrText>
      </w:r>
      <w:r>
        <w:fldChar w:fldCharType="end"/>
      </w:r>
      <w:r>
        <w:t xml:space="preserve"> </w:t>
      </w:r>
    </w:p>
    <w:p w:rsidR="0070715B" w:rsidRDefault="0070715B" w:rsidP="0070715B">
      <w:pPr>
        <w:pStyle w:val="ListParagraph"/>
        <w:numPr>
          <w:ilvl w:val="0"/>
          <w:numId w:val="4"/>
        </w:numPr>
        <w:ind w:hanging="360"/>
        <w:contextualSpacing w:val="0"/>
      </w:pPr>
      <w:r>
        <w:t>When finished, you may select a new patient (File</w:t>
      </w:r>
      <w:r>
        <w:fldChar w:fldCharType="begin"/>
      </w:r>
      <w:r>
        <w:instrText xml:space="preserve"> XE "</w:instrText>
      </w:r>
      <w:r>
        <w:rPr>
          <w:noProof/>
        </w:rPr>
        <w:instrText>File"</w:instrText>
      </w:r>
      <w:r>
        <w:instrText xml:space="preserve"> </w:instrText>
      </w:r>
      <w:r>
        <w:fldChar w:fldCharType="end"/>
      </w:r>
      <w:r>
        <w:t xml:space="preserve"> | Select New Patient</w:t>
      </w:r>
      <w:r>
        <w:fldChar w:fldCharType="begin"/>
      </w:r>
      <w:r>
        <w:instrText xml:space="preserve"> XE "</w:instrText>
      </w:r>
      <w:r w:rsidRPr="00D81166">
        <w:instrText>Patient</w:instrText>
      </w:r>
      <w:r>
        <w:instrText xml:space="preserve">" </w:instrText>
      </w:r>
      <w:r>
        <w:fldChar w:fldCharType="end"/>
      </w:r>
      <w:r>
        <w:t>…) or exit CPRS</w:t>
      </w:r>
      <w:r>
        <w:fldChar w:fldCharType="begin"/>
      </w:r>
      <w:r>
        <w:instrText xml:space="preserve"> XE "</w:instrText>
      </w:r>
      <w:r>
        <w:rPr>
          <w:noProof/>
        </w:rPr>
        <w:instrText>CPRS"</w:instrText>
      </w:r>
      <w:r>
        <w:instrText xml:space="preserve"> </w:instrText>
      </w:r>
      <w:r>
        <w:fldChar w:fldCharType="end"/>
      </w:r>
      <w:r>
        <w:t xml:space="preserve"> (File | Exit).</w:t>
      </w:r>
    </w:p>
    <w:p w:rsidR="0070715B" w:rsidRPr="00967F87" w:rsidRDefault="0070715B" w:rsidP="0070715B">
      <w:pPr>
        <w:rPr>
          <w:b/>
        </w:rPr>
      </w:pPr>
      <w:r w:rsidRPr="00967F87">
        <w:rPr>
          <w:b/>
        </w:rPr>
        <w:t>To remove notifications, use these steps:</w:t>
      </w:r>
    </w:p>
    <w:p w:rsidR="0070715B" w:rsidRDefault="0070715B" w:rsidP="0070715B">
      <w:pPr>
        <w:pStyle w:val="ListParagraph"/>
        <w:numPr>
          <w:ilvl w:val="0"/>
          <w:numId w:val="6"/>
        </w:numPr>
        <w:ind w:left="720" w:hanging="360"/>
        <w:contextualSpacing w:val="0"/>
      </w:pPr>
      <w:r>
        <w:t>Bring up the Patient</w:t>
      </w:r>
      <w:r>
        <w:fldChar w:fldCharType="begin"/>
      </w:r>
      <w:r>
        <w:instrText xml:space="preserve"> XE "</w:instrText>
      </w:r>
      <w:r w:rsidRPr="00D81166">
        <w:instrText>Patient</w:instrText>
      </w:r>
      <w:r>
        <w:instrText xml:space="preserve">" </w:instrText>
      </w:r>
      <w:r>
        <w:fldChar w:fldCharType="end"/>
      </w:r>
      <w:r>
        <w:t xml:space="preserve"> Selection screen, either by launching CPRS</w:t>
      </w:r>
      <w:r>
        <w:fldChar w:fldCharType="begin"/>
      </w:r>
      <w:r>
        <w:instrText xml:space="preserve"> XE "</w:instrText>
      </w:r>
      <w:r>
        <w:rPr>
          <w:noProof/>
        </w:rPr>
        <w:instrText>CPRS"</w:instrText>
      </w:r>
      <w:r>
        <w:instrText xml:space="preserve"> </w:instrText>
      </w:r>
      <w:r>
        <w:fldChar w:fldCharType="end"/>
      </w:r>
      <w:r>
        <w:t xml:space="preserve"> or if you are already running CPRS, selecting File</w:t>
      </w:r>
      <w:r>
        <w:fldChar w:fldCharType="begin"/>
      </w:r>
      <w:r>
        <w:instrText xml:space="preserve"> XE "</w:instrText>
      </w:r>
      <w:r>
        <w:rPr>
          <w:noProof/>
        </w:rPr>
        <w:instrText>File"</w:instrText>
      </w:r>
      <w:r>
        <w:instrText xml:space="preserve"> </w:instrText>
      </w:r>
      <w:r>
        <w:fldChar w:fldCharType="end"/>
      </w:r>
      <w:r>
        <w:t xml:space="preserve"> | Select New Patient. </w:t>
      </w:r>
    </w:p>
    <w:p w:rsidR="0070715B" w:rsidRDefault="0070715B" w:rsidP="0070715B">
      <w:pPr>
        <w:pStyle w:val="ListParagraph"/>
        <w:numPr>
          <w:ilvl w:val="0"/>
          <w:numId w:val="6"/>
        </w:numPr>
        <w:ind w:left="720" w:hanging="360"/>
        <w:contextualSpacing w:val="0"/>
      </w:pPr>
      <w:r>
        <w:t xml:space="preserve">Highlight the notifications that you want to remove. </w:t>
      </w:r>
    </w:p>
    <w:p w:rsidR="0070715B" w:rsidRDefault="0070715B" w:rsidP="0070715B">
      <w:pPr>
        <w:ind w:left="720"/>
      </w:pPr>
      <w:r>
        <w:rPr>
          <w:b/>
        </w:rPr>
        <w:t>Note:</w:t>
      </w:r>
      <w:r>
        <w:rPr>
          <w:b/>
        </w:rPr>
        <w:fldChar w:fldCharType="begin"/>
      </w:r>
      <w:r>
        <w:rPr>
          <w:b/>
        </w:rPr>
        <w:instrText xml:space="preserve"> XE "</w:instrText>
      </w:r>
      <w:r w:rsidRPr="004C353D">
        <w:instrText>To edit the values of these parameters, users must use the OR RDI PARAMS menu. Users will not be able to use the general parameter editing menu options, such as XPAR EDIT.</w:instrText>
      </w:r>
      <w:r>
        <w:instrText>"</w:instrText>
      </w:r>
      <w:r>
        <w:rPr>
          <w:b/>
        </w:rPr>
        <w:instrText xml:space="preserve"> </w:instrText>
      </w:r>
      <w:r>
        <w:rPr>
          <w:b/>
        </w:rPr>
        <w:fldChar w:fldCharType="end"/>
      </w:r>
      <w:r>
        <w:rPr>
          <w:b/>
        </w:rPr>
        <w:fldChar w:fldCharType="begin"/>
      </w:r>
      <w:r>
        <w:rPr>
          <w:b/>
        </w:rPr>
        <w:instrText xml:space="preserve"> XE "</w:instrText>
      </w:r>
      <w:r w:rsidRPr="008B5ED8">
        <w:instrText>Sites should not enable the OR RDI HAVE HDR parameter until they receive official instructions.</w:instrText>
      </w:r>
      <w:r>
        <w:instrText>"</w:instrText>
      </w:r>
      <w:r>
        <w:rPr>
          <w:b/>
        </w:rPr>
        <w:instrText xml:space="preserve"> </w:instrText>
      </w:r>
      <w:r>
        <w:rPr>
          <w:b/>
        </w:rPr>
        <w:fldChar w:fldCharType="end"/>
      </w:r>
      <w:r>
        <w:rPr>
          <w:b/>
        </w:rPr>
        <w:fldChar w:fldCharType="begin"/>
      </w:r>
      <w:r>
        <w:rPr>
          <w:b/>
        </w:rPr>
        <w:instrText xml:space="preserve"> XE "</w:instrText>
      </w:r>
      <w:r w:rsidRPr="006442C7">
        <w:instrText>You must change the parameter value for each notification/alert your site intends to be forwarded to the backup reviewer.</w:instrText>
      </w:r>
      <w:r>
        <w:instrText>"</w:instrText>
      </w:r>
      <w:r>
        <w:rPr>
          <w:b/>
        </w:rPr>
        <w:instrText xml:space="preserve"> </w:instrText>
      </w:r>
      <w:r>
        <w:rPr>
          <w:b/>
        </w:rPr>
        <w:fldChar w:fldCharType="end"/>
      </w:r>
      <w:r>
        <w:rPr>
          <w:b/>
        </w:rPr>
        <w:fldChar w:fldCharType="begin"/>
      </w:r>
      <w:r>
        <w:rPr>
          <w:b/>
        </w:rPr>
        <w:instrText xml:space="preserve"> XE "</w:instrText>
      </w:r>
      <w:r w:rsidRPr="00E26CB8">
        <w:instrText>If the alerts are deleted at the default 14 days, the alerts will continue to be stored in the Alert Tracking file for another 16 days. (Unless specified otherwise, alerts are deleted from the Alert Tracking file after 30 days.)</w:instrText>
      </w:r>
      <w:r>
        <w:instrText>"</w:instrText>
      </w:r>
      <w:r>
        <w:rPr>
          <w:b/>
        </w:rPr>
        <w:instrText xml:space="preserve"> </w:instrText>
      </w:r>
      <w:r>
        <w:rPr>
          <w:b/>
        </w:rPr>
        <w:fldChar w:fldCharType="end"/>
      </w:r>
      <w:r>
        <w:rPr>
          <w:b/>
        </w:rPr>
        <w:fldChar w:fldCharType="begin"/>
      </w:r>
      <w:r>
        <w:rPr>
          <w:b/>
        </w:rPr>
        <w:instrText xml:space="preserve"> XE "</w:instrText>
      </w:r>
      <w:r w:rsidRPr="00454DA2">
        <w:instrText>Both 22 - IMAGING RESULTS, NON CRITICAL and 25 - ABNL IMAGING RESLT, NEED ATTN must be enabled in order for users to receive all notifications regarding imaging results.</w:instrText>
      </w:r>
      <w:r>
        <w:instrText>"</w:instrText>
      </w:r>
      <w:r>
        <w:rPr>
          <w:b/>
        </w:rPr>
        <w:instrText xml:space="preserve"> </w:instrText>
      </w:r>
      <w:r>
        <w:rPr>
          <w:b/>
        </w:rPr>
        <w:fldChar w:fldCharType="end"/>
      </w:r>
      <w:r>
        <w:rPr>
          <w:b/>
        </w:rPr>
        <w:fldChar w:fldCharType="begin"/>
      </w:r>
      <w:r>
        <w:rPr>
          <w:b/>
        </w:rPr>
        <w:instrText xml:space="preserve"> XE "</w:instrText>
      </w:r>
      <w:r w:rsidRPr="00E66D7D">
        <w:instrText>This prompt must be answered with a Yes or No. You can skip it, but if it is not answered, CPRS will abort when the user tries to run CPRS.</w:instrText>
      </w:r>
      <w:r>
        <w:instrText>"</w:instrText>
      </w:r>
      <w:r>
        <w:rPr>
          <w:b/>
        </w:rPr>
        <w:instrText xml:space="preserve"> </w:instrText>
      </w:r>
      <w:r>
        <w:rPr>
          <w:b/>
        </w:rPr>
        <w:fldChar w:fldCharType="end"/>
      </w:r>
      <w:r>
        <w:rPr>
          <w:b/>
        </w:rPr>
        <w:fldChar w:fldCharType="begin"/>
      </w:r>
      <w:r>
        <w:rPr>
          <w:b/>
        </w:rPr>
        <w:instrText xml:space="preserve"> XE "</w:instrText>
      </w:r>
      <w:r w:rsidRPr="00FD3F9C">
        <w:rPr>
          <w:rFonts w:eastAsia="MS Mincho"/>
        </w:rPr>
        <w:instrText>If tab access is given for both COR and RPT with concurrent effective dates, the core tab access overrides the reports only access.</w:instrText>
      </w:r>
      <w:r>
        <w:rPr>
          <w:rFonts w:eastAsia="MS Mincho"/>
        </w:rPr>
        <w:instrText>"</w:instrText>
      </w:r>
      <w:r>
        <w:rPr>
          <w:b/>
        </w:rPr>
        <w:instrText xml:space="preserve"> </w:instrText>
      </w:r>
      <w:r>
        <w:rPr>
          <w:b/>
        </w:rPr>
        <w:fldChar w:fldCharType="end"/>
      </w:r>
      <w:r>
        <w:rPr>
          <w:b/>
        </w:rPr>
        <w:fldChar w:fldCharType="begin"/>
      </w:r>
      <w:r>
        <w:rPr>
          <w:b/>
        </w:rPr>
        <w:instrText xml:space="preserve"> XE "</w:instrText>
      </w:r>
      <w:r w:rsidRPr="00190961">
        <w:rPr>
          <w:i/>
        </w:rPr>
        <w:instrText>Post-install code contained in a patch should set the “RESTRICTED PATIENT SELECTION” entry to “N” for all current CPRS GUI users, and create a default “COR” tab entry for them as well so that their access remains the same.</w:instrText>
      </w:r>
      <w:r>
        <w:rPr>
          <w:i/>
        </w:rPr>
        <w:instrText>"</w:instrText>
      </w:r>
      <w:r>
        <w:rPr>
          <w:b/>
        </w:rPr>
        <w:instrText xml:space="preserve"> </w:instrText>
      </w:r>
      <w:r>
        <w:rPr>
          <w:b/>
        </w:rPr>
        <w:fldChar w:fldCharType="end"/>
      </w:r>
      <w:r>
        <w:rPr>
          <w:b/>
        </w:rPr>
        <w:fldChar w:fldCharType="begin"/>
      </w:r>
      <w:r>
        <w:rPr>
          <w:b/>
        </w:rPr>
        <w:instrText xml:space="preserve"> XE "</w:instrText>
      </w:r>
      <w:r w:rsidRPr="0013484E">
        <w:instrText>In CPRS v.29, caching for graphing is disabled.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For consistency, the ORES key should not be deleted when a user is no longer an active user on the system.</w:instrText>
      </w:r>
      <w:r>
        <w:instrText>"</w:instrText>
      </w:r>
      <w:r>
        <w:rPr>
          <w:b/>
        </w:rPr>
        <w:instrText xml:space="preserve"> </w:instrText>
      </w:r>
      <w:r>
        <w:rPr>
          <w:b/>
        </w:rPr>
        <w:fldChar w:fldCharType="end"/>
      </w:r>
      <w:r>
        <w:rPr>
          <w:b/>
        </w:rPr>
        <w:fldChar w:fldCharType="begin"/>
      </w:r>
      <w:r>
        <w:rPr>
          <w:b/>
        </w:rPr>
        <w:instrText xml:space="preserve"> XE "</w:instrText>
      </w:r>
      <w:r w:rsidRPr="00D81166">
        <w:rPr>
          <w:rFonts w:cs="Arial"/>
        </w:rPr>
        <w:instrText>If desired dose not listed then go to the Drug Enter/Edit [PSS DRUG ENTER/EDIT] Option or Enter/Edit Dosages [PSS EDIT DOSAGES] to add a new local possible dose.</w:instrText>
      </w:r>
      <w:r>
        <w:rPr>
          <w:rFonts w:cs="Arial"/>
        </w:rPr>
        <w:instrText>"</w:instrText>
      </w:r>
      <w:r>
        <w:rPr>
          <w:b/>
        </w:rPr>
        <w:instrText xml:space="preserve"> </w:instrText>
      </w:r>
      <w:r>
        <w:rPr>
          <w:b/>
        </w:rPr>
        <w:fldChar w:fldCharType="end"/>
      </w:r>
      <w:r>
        <w:rPr>
          <w:b/>
        </w:rPr>
        <w:fldChar w:fldCharType="begin"/>
      </w:r>
      <w:r>
        <w:rPr>
          <w:b/>
        </w:rPr>
        <w:instrText xml:space="preserve"> XE "</w:instrText>
      </w:r>
      <w:r w:rsidRPr="00D81166">
        <w:instrText>Once you make changes to the dose, some of the data will be over-written so it is important to have a screen shot or have the ability to scroll back. This step allows you to see the order before any changes.</w:instrText>
      </w:r>
      <w:r>
        <w:instrText>"</w:instrText>
      </w:r>
      <w:r>
        <w:rPr>
          <w:b/>
        </w:rPr>
        <w:instrText xml:space="preserve"> </w:instrText>
      </w:r>
      <w:r>
        <w:rPr>
          <w:b/>
        </w:rPr>
        <w:fldChar w:fldCharType="end"/>
      </w:r>
      <w:r>
        <w:rPr>
          <w:b/>
        </w:rPr>
        <w:fldChar w:fldCharType="begin"/>
      </w:r>
      <w:r>
        <w:rPr>
          <w:b/>
        </w:rPr>
        <w:instrText xml:space="preserve"> XE "</w:instrText>
      </w:r>
      <w:r w:rsidRPr="00023E6F">
        <w:instrText>This example is listed here to explain why a mixed-case dispense drug may not be displayed on the report when you may expect it to be. These will not cause a manual dose check due to mixed-case and thus no editing of the quick order is required.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If there are no results displayed when running this report then there is nothing to update and no further action is required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Some examples of valid entries for ‘Rate’ and ‘Limit’. In the examples below Rate and Limit must be whole numbers.</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The infusion rate may contain a decimal for fractional amounts, such as 5.5).</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If a diet conflicts with what has been selected, CPRS displays a message reading: This diet is not orderable with those already selected!</w:instrText>
      </w:r>
      <w:r>
        <w:instrText>"</w:instrText>
      </w:r>
      <w:r>
        <w:rPr>
          <w:b/>
        </w:rPr>
        <w:instrText xml:space="preserve"> </w:instrText>
      </w:r>
      <w:r>
        <w:rPr>
          <w:b/>
        </w:rPr>
        <w:fldChar w:fldCharType="end"/>
      </w:r>
      <w:r>
        <w:rPr>
          <w:b/>
        </w:rPr>
        <w:fldChar w:fldCharType="begin"/>
      </w:r>
      <w:r>
        <w:rPr>
          <w:b/>
        </w:rPr>
        <w:instrText xml:space="preserve"> XE "</w:instrText>
      </w:r>
      <w:r w:rsidRPr="00C645E9">
        <w:instrText>Although it is possible to create a quick order for Diagnosis, it is probably not something sites would often do. Diagnosis is very specific to the patient and a quick order may not be very helpful. But because it is possible, the steps are below.</w:instrText>
      </w:r>
      <w:r>
        <w:instrText>"</w:instrText>
      </w:r>
      <w:r>
        <w:rPr>
          <w:b/>
        </w:rPr>
        <w:instrText xml:space="preserve"> </w:instrText>
      </w:r>
      <w:r>
        <w:rPr>
          <w:b/>
        </w:rPr>
        <w:fldChar w:fldCharType="end"/>
      </w:r>
      <w:r>
        <w:rPr>
          <w:b/>
        </w:rPr>
        <w:fldChar w:fldCharType="begin"/>
      </w:r>
      <w:r>
        <w:rPr>
          <w:b/>
        </w:rPr>
        <w:instrText xml:space="preserve"> XE "</w:instrText>
      </w:r>
      <w:r w:rsidRPr="00395F77">
        <w:instrText>Although it is possible to create a quick order for Condition, it is probably not something sites would often do. Condition is very specific to the patient and a quick order may not be very helpful. But because it is possible, the steps are below.</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A right margin of 255 or greater will ensure that every record gets printed on a line without any wrapping, unless the word processing field is greater than 255 characters.</w:instrText>
      </w:r>
      <w:r>
        <w:instrText>"</w:instrText>
      </w:r>
      <w:r>
        <w:rPr>
          <w:b/>
        </w:rPr>
        <w:instrText xml:space="preserve"> </w:instrText>
      </w:r>
      <w:r>
        <w:rPr>
          <w:b/>
        </w:rPr>
        <w:fldChar w:fldCharType="end"/>
      </w:r>
      <w:r>
        <w:t xml:space="preserve"> To select a number of notifications in a row, click the first item, hold down the Shift key, and click the last item. All items in the range will be selected. To select multiple items that are not in a row, click one, hold down the Control key, and click the other specific notifications. </w:t>
      </w:r>
    </w:p>
    <w:p w:rsidR="0070715B" w:rsidRDefault="0070715B" w:rsidP="0070715B">
      <w:pPr>
        <w:ind w:left="720"/>
      </w:pPr>
      <w:r>
        <w:rPr>
          <w:b/>
        </w:rPr>
        <w:t>Warning:</w:t>
      </w:r>
      <w:r>
        <w:rPr>
          <w:b/>
        </w:rPr>
        <w:fldChar w:fldCharType="begin"/>
      </w:r>
      <w:r>
        <w:rPr>
          <w:b/>
        </w:rPr>
        <w:instrText xml:space="preserve"> XE "</w:instrText>
      </w:r>
      <w:r w:rsidRPr="001F76C9">
        <w:instrText>If the user enters “Yes” at this prompt, the IV quick order will be updated immediately. If a mistake is made, the user will need to go into the quick order editor and correct the quick order manually.</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If the user enters “Yes” at this prompt, the IV quick order will be converted to an infusion quick order, and it CANNOT be converted back to inpatient medication quick order.</w:instrText>
      </w:r>
      <w:r>
        <w:instrText>"</w:instrText>
      </w:r>
      <w:r>
        <w:rPr>
          <w:b/>
        </w:rPr>
        <w:instrText xml:space="preserve"> </w:instrText>
      </w:r>
      <w:r>
        <w:rPr>
          <w:b/>
        </w:rPr>
        <w:fldChar w:fldCharType="end"/>
      </w:r>
      <w:r>
        <w:rPr>
          <w:b/>
        </w:rPr>
        <w:fldChar w:fldCharType="begin"/>
      </w:r>
      <w:r>
        <w:rPr>
          <w:b/>
        </w:rPr>
        <w:instrText xml:space="preserve"> XE "</w:instrText>
      </w:r>
      <w:r w:rsidRPr="00171B00">
        <w:instrText>If a local notification has a national number, it could be overwritten when a national notification is released. You could lose your local notification.</w:instrText>
      </w:r>
      <w:r>
        <w:instrText>"</w:instrText>
      </w:r>
      <w:r>
        <w:rPr>
          <w:b/>
        </w:rPr>
        <w:instrText xml:space="preserve"> </w:instrText>
      </w:r>
      <w:r>
        <w:rPr>
          <w:b/>
        </w:rPr>
        <w:fldChar w:fldCharType="end"/>
      </w:r>
      <w:r>
        <w:t xml:space="preserve"> Once you remove these notifications you cannot get them back. Be careful that you really want to remove or delete these notifications before you proceed.</w:t>
      </w:r>
    </w:p>
    <w:p w:rsidR="0070715B" w:rsidRDefault="0070715B" w:rsidP="0070715B">
      <w:pPr>
        <w:pStyle w:val="ListParagraph"/>
        <w:numPr>
          <w:ilvl w:val="0"/>
          <w:numId w:val="6"/>
        </w:numPr>
        <w:ind w:left="720" w:hanging="360"/>
        <w:contextualSpacing w:val="0"/>
      </w:pPr>
      <w:r>
        <w:t xml:space="preserve">Click Remove. </w:t>
      </w:r>
    </w:p>
    <w:p w:rsidR="0070715B" w:rsidRDefault="0070715B" w:rsidP="0070715B">
      <w:pPr>
        <w:ind w:left="720"/>
      </w:pPr>
      <w:r>
        <w:rPr>
          <w:b/>
        </w:rPr>
        <w:t>Note:</w:t>
      </w:r>
      <w:r>
        <w:rPr>
          <w:b/>
        </w:rPr>
        <w:fldChar w:fldCharType="begin"/>
      </w:r>
      <w:r>
        <w:rPr>
          <w:b/>
        </w:rPr>
        <w:instrText xml:space="preserve"> XE "</w:instrText>
      </w:r>
      <w:r w:rsidRPr="004C353D">
        <w:instrText>To edit the values of these parameters, users must use the OR RDI PARAMS menu. Users will not be able to use the general parameter editing menu options, such as XPAR EDIT.</w:instrText>
      </w:r>
      <w:r>
        <w:instrText>"</w:instrText>
      </w:r>
      <w:r>
        <w:rPr>
          <w:b/>
        </w:rPr>
        <w:instrText xml:space="preserve"> </w:instrText>
      </w:r>
      <w:r>
        <w:rPr>
          <w:b/>
        </w:rPr>
        <w:fldChar w:fldCharType="end"/>
      </w:r>
      <w:r>
        <w:rPr>
          <w:b/>
        </w:rPr>
        <w:fldChar w:fldCharType="begin"/>
      </w:r>
      <w:r>
        <w:rPr>
          <w:b/>
        </w:rPr>
        <w:instrText xml:space="preserve"> XE "</w:instrText>
      </w:r>
      <w:r w:rsidRPr="008B5ED8">
        <w:instrText>Sites should not enable the OR RDI HAVE HDR parameter until they receive official instructions.</w:instrText>
      </w:r>
      <w:r>
        <w:instrText>"</w:instrText>
      </w:r>
      <w:r>
        <w:rPr>
          <w:b/>
        </w:rPr>
        <w:instrText xml:space="preserve"> </w:instrText>
      </w:r>
      <w:r>
        <w:rPr>
          <w:b/>
        </w:rPr>
        <w:fldChar w:fldCharType="end"/>
      </w:r>
      <w:r>
        <w:rPr>
          <w:b/>
        </w:rPr>
        <w:fldChar w:fldCharType="begin"/>
      </w:r>
      <w:r>
        <w:rPr>
          <w:b/>
        </w:rPr>
        <w:instrText xml:space="preserve"> XE "</w:instrText>
      </w:r>
      <w:r w:rsidRPr="006442C7">
        <w:instrText>You must change the parameter value for each notification/alert your site intends to be forwarded to the backup reviewer.</w:instrText>
      </w:r>
      <w:r>
        <w:instrText>"</w:instrText>
      </w:r>
      <w:r>
        <w:rPr>
          <w:b/>
        </w:rPr>
        <w:instrText xml:space="preserve"> </w:instrText>
      </w:r>
      <w:r>
        <w:rPr>
          <w:b/>
        </w:rPr>
        <w:fldChar w:fldCharType="end"/>
      </w:r>
      <w:r>
        <w:rPr>
          <w:b/>
        </w:rPr>
        <w:fldChar w:fldCharType="begin"/>
      </w:r>
      <w:r>
        <w:rPr>
          <w:b/>
        </w:rPr>
        <w:instrText xml:space="preserve"> XE "</w:instrText>
      </w:r>
      <w:r w:rsidRPr="00E26CB8">
        <w:instrText>If the alerts are deleted at the default 14 days, the alerts will continue to be stored in the Alert Tracking file for another 16 days. (Unless specified otherwise, alerts are deleted from the Alert Tracking file after 30 days.)</w:instrText>
      </w:r>
      <w:r>
        <w:instrText>"</w:instrText>
      </w:r>
      <w:r>
        <w:rPr>
          <w:b/>
        </w:rPr>
        <w:instrText xml:space="preserve"> </w:instrText>
      </w:r>
      <w:r>
        <w:rPr>
          <w:b/>
        </w:rPr>
        <w:fldChar w:fldCharType="end"/>
      </w:r>
      <w:r>
        <w:rPr>
          <w:b/>
        </w:rPr>
        <w:fldChar w:fldCharType="begin"/>
      </w:r>
      <w:r>
        <w:rPr>
          <w:b/>
        </w:rPr>
        <w:instrText xml:space="preserve"> XE "</w:instrText>
      </w:r>
      <w:r w:rsidRPr="00454DA2">
        <w:instrText>Both 22 - IMAGING RESULTS, NON CRITICAL and 25 - ABNL IMAGING RESLT, NEED ATTN must be enabled in order for users to receive all notifications regarding imaging results.</w:instrText>
      </w:r>
      <w:r>
        <w:instrText>"</w:instrText>
      </w:r>
      <w:r>
        <w:rPr>
          <w:b/>
        </w:rPr>
        <w:instrText xml:space="preserve"> </w:instrText>
      </w:r>
      <w:r>
        <w:rPr>
          <w:b/>
        </w:rPr>
        <w:fldChar w:fldCharType="end"/>
      </w:r>
      <w:r>
        <w:rPr>
          <w:b/>
        </w:rPr>
        <w:fldChar w:fldCharType="begin"/>
      </w:r>
      <w:r>
        <w:rPr>
          <w:b/>
        </w:rPr>
        <w:instrText xml:space="preserve"> XE "</w:instrText>
      </w:r>
      <w:r w:rsidRPr="00E66D7D">
        <w:instrText>This prompt must be answered with a Yes or No. You can skip it, but if it is not answered, CPRS will abort when the user tries to run CPRS.</w:instrText>
      </w:r>
      <w:r>
        <w:instrText>"</w:instrText>
      </w:r>
      <w:r>
        <w:rPr>
          <w:b/>
        </w:rPr>
        <w:instrText xml:space="preserve"> </w:instrText>
      </w:r>
      <w:r>
        <w:rPr>
          <w:b/>
        </w:rPr>
        <w:fldChar w:fldCharType="end"/>
      </w:r>
      <w:r>
        <w:rPr>
          <w:b/>
        </w:rPr>
        <w:fldChar w:fldCharType="begin"/>
      </w:r>
      <w:r>
        <w:rPr>
          <w:b/>
        </w:rPr>
        <w:instrText xml:space="preserve"> XE "</w:instrText>
      </w:r>
      <w:r w:rsidRPr="00FD3F9C">
        <w:rPr>
          <w:rFonts w:eastAsia="MS Mincho"/>
        </w:rPr>
        <w:instrText>If tab access is given for both COR and RPT with concurrent effective dates, the core tab access overrides the reports only access.</w:instrText>
      </w:r>
      <w:r>
        <w:rPr>
          <w:rFonts w:eastAsia="MS Mincho"/>
        </w:rPr>
        <w:instrText>"</w:instrText>
      </w:r>
      <w:r>
        <w:rPr>
          <w:b/>
        </w:rPr>
        <w:instrText xml:space="preserve"> </w:instrText>
      </w:r>
      <w:r>
        <w:rPr>
          <w:b/>
        </w:rPr>
        <w:fldChar w:fldCharType="end"/>
      </w:r>
      <w:r>
        <w:rPr>
          <w:b/>
        </w:rPr>
        <w:fldChar w:fldCharType="begin"/>
      </w:r>
      <w:r>
        <w:rPr>
          <w:b/>
        </w:rPr>
        <w:instrText xml:space="preserve"> XE "</w:instrText>
      </w:r>
      <w:r w:rsidRPr="00190961">
        <w:rPr>
          <w:i/>
        </w:rPr>
        <w:instrText>Post-install code contained in a patch should set the “RESTRICTED PATIENT SELECTION” entry to “N” for all current CPRS GUI users, and create a default “COR” tab entry for them as well so that their access remains the same.</w:instrText>
      </w:r>
      <w:r>
        <w:rPr>
          <w:i/>
        </w:rPr>
        <w:instrText>"</w:instrText>
      </w:r>
      <w:r>
        <w:rPr>
          <w:b/>
        </w:rPr>
        <w:instrText xml:space="preserve"> </w:instrText>
      </w:r>
      <w:r>
        <w:rPr>
          <w:b/>
        </w:rPr>
        <w:fldChar w:fldCharType="end"/>
      </w:r>
      <w:r>
        <w:rPr>
          <w:b/>
        </w:rPr>
        <w:fldChar w:fldCharType="begin"/>
      </w:r>
      <w:r>
        <w:rPr>
          <w:b/>
        </w:rPr>
        <w:instrText xml:space="preserve"> XE "</w:instrText>
      </w:r>
      <w:r w:rsidRPr="0013484E">
        <w:instrText>In CPRS v.29, caching for graphing is disabled.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For consistency, the ORES key should not be deleted when a user is no longer an active user on the system.</w:instrText>
      </w:r>
      <w:r>
        <w:instrText>"</w:instrText>
      </w:r>
      <w:r>
        <w:rPr>
          <w:b/>
        </w:rPr>
        <w:instrText xml:space="preserve"> </w:instrText>
      </w:r>
      <w:r>
        <w:rPr>
          <w:b/>
        </w:rPr>
        <w:fldChar w:fldCharType="end"/>
      </w:r>
      <w:r>
        <w:rPr>
          <w:b/>
        </w:rPr>
        <w:fldChar w:fldCharType="begin"/>
      </w:r>
      <w:r>
        <w:rPr>
          <w:b/>
        </w:rPr>
        <w:instrText xml:space="preserve"> XE "</w:instrText>
      </w:r>
      <w:r w:rsidRPr="00D81166">
        <w:rPr>
          <w:rFonts w:cs="Arial"/>
        </w:rPr>
        <w:instrText>If desired dose not listed then go to the Drug Enter/Edit [PSS DRUG ENTER/EDIT] Option or Enter/Edit Dosages [PSS EDIT DOSAGES] to add a new local possible dose.</w:instrText>
      </w:r>
      <w:r>
        <w:rPr>
          <w:rFonts w:cs="Arial"/>
        </w:rPr>
        <w:instrText>"</w:instrText>
      </w:r>
      <w:r>
        <w:rPr>
          <w:b/>
        </w:rPr>
        <w:instrText xml:space="preserve"> </w:instrText>
      </w:r>
      <w:r>
        <w:rPr>
          <w:b/>
        </w:rPr>
        <w:fldChar w:fldCharType="end"/>
      </w:r>
      <w:r>
        <w:rPr>
          <w:b/>
        </w:rPr>
        <w:fldChar w:fldCharType="begin"/>
      </w:r>
      <w:r>
        <w:rPr>
          <w:b/>
        </w:rPr>
        <w:instrText xml:space="preserve"> XE "</w:instrText>
      </w:r>
      <w:r w:rsidRPr="00D81166">
        <w:instrText>Once you make changes to the dose, some of the data will be over-written so it is important to have a screen shot or have the ability to scroll back. This step allows you to see the order before any changes.</w:instrText>
      </w:r>
      <w:r>
        <w:instrText>"</w:instrText>
      </w:r>
      <w:r>
        <w:rPr>
          <w:b/>
        </w:rPr>
        <w:instrText xml:space="preserve"> </w:instrText>
      </w:r>
      <w:r>
        <w:rPr>
          <w:b/>
        </w:rPr>
        <w:fldChar w:fldCharType="end"/>
      </w:r>
      <w:r>
        <w:rPr>
          <w:b/>
        </w:rPr>
        <w:fldChar w:fldCharType="begin"/>
      </w:r>
      <w:r>
        <w:rPr>
          <w:b/>
        </w:rPr>
        <w:instrText xml:space="preserve"> XE "</w:instrText>
      </w:r>
      <w:r w:rsidRPr="00023E6F">
        <w:instrText>This example is listed here to explain why a mixed-case dispense drug may not be displayed on the report when you may expect it to be. These will not cause a manual dose check due to mixed-case and thus no editing of the quick order is required.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If there are no results displayed when running this report then there is nothing to update and no further action is required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Some examples of valid entries for ‘Rate’ and ‘Limit’. In the examples below Rate and Limit must be whole numbers.</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The infusion rate may contain a decimal for fractional amounts, such as 5.5).</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If a diet conflicts with what has been selected, CPRS displays a message reading: This diet is not orderable with those already selected!</w:instrText>
      </w:r>
      <w:r>
        <w:instrText>"</w:instrText>
      </w:r>
      <w:r>
        <w:rPr>
          <w:b/>
        </w:rPr>
        <w:instrText xml:space="preserve"> </w:instrText>
      </w:r>
      <w:r>
        <w:rPr>
          <w:b/>
        </w:rPr>
        <w:fldChar w:fldCharType="end"/>
      </w:r>
      <w:r>
        <w:rPr>
          <w:b/>
        </w:rPr>
        <w:fldChar w:fldCharType="begin"/>
      </w:r>
      <w:r>
        <w:rPr>
          <w:b/>
        </w:rPr>
        <w:instrText xml:space="preserve"> XE "</w:instrText>
      </w:r>
      <w:r w:rsidRPr="00C645E9">
        <w:instrText>Although it is possible to create a quick order for Diagnosis, it is probably not something sites would often do. Diagnosis is very specific to the patient and a quick order may not be very helpful. But because it is possible, the steps are below.</w:instrText>
      </w:r>
      <w:r>
        <w:instrText>"</w:instrText>
      </w:r>
      <w:r>
        <w:rPr>
          <w:b/>
        </w:rPr>
        <w:instrText xml:space="preserve"> </w:instrText>
      </w:r>
      <w:r>
        <w:rPr>
          <w:b/>
        </w:rPr>
        <w:fldChar w:fldCharType="end"/>
      </w:r>
      <w:r>
        <w:rPr>
          <w:b/>
        </w:rPr>
        <w:fldChar w:fldCharType="begin"/>
      </w:r>
      <w:r>
        <w:rPr>
          <w:b/>
        </w:rPr>
        <w:instrText xml:space="preserve"> XE "</w:instrText>
      </w:r>
      <w:r w:rsidRPr="00395F77">
        <w:instrText>Although it is possible to create a quick order for Condition, it is probably not something sites would often do. Condition is very specific to the patient and a quick order may not be very helpful. But because it is possible, the steps are below.</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A right margin of 255 or greater will ensure that every record gets printed on a line without any wrapping, unless the word processing field is greater than 255 characters.</w:instrText>
      </w:r>
      <w:r>
        <w:instrText>"</w:instrText>
      </w:r>
      <w:r>
        <w:rPr>
          <w:b/>
        </w:rPr>
        <w:instrText xml:space="preserve"> </w:instrText>
      </w:r>
      <w:r>
        <w:rPr>
          <w:b/>
        </w:rPr>
        <w:fldChar w:fldCharType="end"/>
      </w:r>
      <w:r>
        <w:t xml:space="preserve"> A</w:t>
      </w:r>
      <w:r>
        <w:fldChar w:fldCharType="begin"/>
      </w:r>
      <w:r>
        <w:instrText xml:space="preserve"> XE "</w:instrText>
      </w:r>
      <w:r w:rsidRPr="00D81166">
        <w:instrText>AMBULATORY</w:instrText>
      </w:r>
      <w:r>
        <w:instrText xml:space="preserve">" </w:instrText>
      </w:r>
      <w:r>
        <w:fldChar w:fldCharType="end"/>
      </w:r>
      <w:r>
        <w:fldChar w:fldCharType="begin"/>
      </w:r>
      <w:r>
        <w:instrText xml:space="preserve"> XE "</w:instrText>
      </w:r>
      <w:r>
        <w:rPr>
          <w:noProof/>
        </w:rPr>
        <w:instrText>A"</w:instrText>
      </w:r>
      <w:r>
        <w:instrText xml:space="preserve"> </w:instrText>
      </w:r>
      <w:r>
        <w:fldChar w:fldCharType="end"/>
      </w:r>
      <w:r>
        <w:t xml:space="preserve"> new parameter ORB REMOVE enables sites to </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specify which notifications can be removed in this way. If the notification is not removed, you will have to process the notification.</w:t>
      </w:r>
    </w:p>
    <w:p w:rsidR="0070715B" w:rsidRPr="002B4A44" w:rsidRDefault="0070715B" w:rsidP="0070715B">
      <w:pPr>
        <w:rPr>
          <w:b/>
        </w:rPr>
      </w:pPr>
      <w:r w:rsidRPr="002B4A44">
        <w:rPr>
          <w:b/>
        </w:rPr>
        <w:t xml:space="preserve">To forward a notification to another user, use these steps: </w:t>
      </w:r>
    </w:p>
    <w:p w:rsidR="0070715B" w:rsidRDefault="0070715B" w:rsidP="0070715B">
      <w:pPr>
        <w:pStyle w:val="ListParagraph"/>
        <w:numPr>
          <w:ilvl w:val="0"/>
          <w:numId w:val="7"/>
        </w:numPr>
        <w:ind w:left="720" w:hanging="360"/>
        <w:contextualSpacing w:val="0"/>
      </w:pPr>
      <w:r>
        <w:t>Bring up the Patient</w:t>
      </w:r>
      <w:r>
        <w:fldChar w:fldCharType="begin"/>
      </w:r>
      <w:r>
        <w:instrText xml:space="preserve"> XE "</w:instrText>
      </w:r>
      <w:r w:rsidRPr="00D81166">
        <w:instrText>Patient</w:instrText>
      </w:r>
      <w:r>
        <w:instrText xml:space="preserve">" </w:instrText>
      </w:r>
      <w:r>
        <w:fldChar w:fldCharType="end"/>
      </w:r>
      <w:r>
        <w:t xml:space="preserve"> Selection screen, either by launching CPRS</w:t>
      </w:r>
      <w:r>
        <w:fldChar w:fldCharType="begin"/>
      </w:r>
      <w:r>
        <w:instrText xml:space="preserve"> XE "</w:instrText>
      </w:r>
      <w:r>
        <w:rPr>
          <w:noProof/>
        </w:rPr>
        <w:instrText>CPRS"</w:instrText>
      </w:r>
      <w:r>
        <w:instrText xml:space="preserve"> </w:instrText>
      </w:r>
      <w:r>
        <w:fldChar w:fldCharType="end"/>
      </w:r>
      <w:r>
        <w:t xml:space="preserve"> or if you are already running CPRS, selecting File</w:t>
      </w:r>
      <w:r>
        <w:fldChar w:fldCharType="begin"/>
      </w:r>
      <w:r>
        <w:instrText xml:space="preserve"> XE "</w:instrText>
      </w:r>
      <w:r>
        <w:rPr>
          <w:noProof/>
        </w:rPr>
        <w:instrText>File"</w:instrText>
      </w:r>
      <w:r>
        <w:instrText xml:space="preserve"> </w:instrText>
      </w:r>
      <w:r>
        <w:fldChar w:fldCharType="end"/>
      </w:r>
      <w:r>
        <w:t xml:space="preserve"> | Select New Patient. </w:t>
      </w:r>
    </w:p>
    <w:p w:rsidR="0070715B" w:rsidRDefault="0070715B" w:rsidP="0070715B">
      <w:pPr>
        <w:pStyle w:val="ListParagraph"/>
        <w:numPr>
          <w:ilvl w:val="0"/>
          <w:numId w:val="7"/>
        </w:numPr>
        <w:ind w:left="720" w:hanging="360"/>
        <w:contextualSpacing w:val="0"/>
      </w:pPr>
      <w:r>
        <w:t xml:space="preserve">Highlight the notifications that you want to forward and click Forward. </w:t>
      </w:r>
    </w:p>
    <w:p w:rsidR="0070715B" w:rsidRDefault="0070715B" w:rsidP="0070715B">
      <w:pPr>
        <w:ind w:left="720"/>
      </w:pPr>
      <w:r>
        <w:rPr>
          <w:b/>
        </w:rPr>
        <w:t>Note:</w:t>
      </w:r>
      <w:r>
        <w:rPr>
          <w:b/>
        </w:rPr>
        <w:fldChar w:fldCharType="begin"/>
      </w:r>
      <w:r>
        <w:rPr>
          <w:b/>
        </w:rPr>
        <w:instrText xml:space="preserve"> XE "</w:instrText>
      </w:r>
      <w:r w:rsidRPr="004C353D">
        <w:instrText>To edit the values of these parameters, users must use the OR RDI PARAMS menu. Users will not be able to use the general parameter editing menu options, such as XPAR EDIT.</w:instrText>
      </w:r>
      <w:r>
        <w:instrText>"</w:instrText>
      </w:r>
      <w:r>
        <w:rPr>
          <w:b/>
        </w:rPr>
        <w:instrText xml:space="preserve"> </w:instrText>
      </w:r>
      <w:r>
        <w:rPr>
          <w:b/>
        </w:rPr>
        <w:fldChar w:fldCharType="end"/>
      </w:r>
      <w:r>
        <w:rPr>
          <w:b/>
        </w:rPr>
        <w:fldChar w:fldCharType="begin"/>
      </w:r>
      <w:r>
        <w:rPr>
          <w:b/>
        </w:rPr>
        <w:instrText xml:space="preserve"> XE "</w:instrText>
      </w:r>
      <w:r w:rsidRPr="008B5ED8">
        <w:instrText>Sites should not enable the OR RDI HAVE HDR parameter until they receive official instructions.</w:instrText>
      </w:r>
      <w:r>
        <w:instrText>"</w:instrText>
      </w:r>
      <w:r>
        <w:rPr>
          <w:b/>
        </w:rPr>
        <w:instrText xml:space="preserve"> </w:instrText>
      </w:r>
      <w:r>
        <w:rPr>
          <w:b/>
        </w:rPr>
        <w:fldChar w:fldCharType="end"/>
      </w:r>
      <w:r>
        <w:rPr>
          <w:b/>
        </w:rPr>
        <w:fldChar w:fldCharType="begin"/>
      </w:r>
      <w:r>
        <w:rPr>
          <w:b/>
        </w:rPr>
        <w:instrText xml:space="preserve"> XE "</w:instrText>
      </w:r>
      <w:r w:rsidRPr="006442C7">
        <w:instrText>You must change the parameter value for each notification/alert your site intends to be forwarded to the backup reviewer.</w:instrText>
      </w:r>
      <w:r>
        <w:instrText>"</w:instrText>
      </w:r>
      <w:r>
        <w:rPr>
          <w:b/>
        </w:rPr>
        <w:instrText xml:space="preserve"> </w:instrText>
      </w:r>
      <w:r>
        <w:rPr>
          <w:b/>
        </w:rPr>
        <w:fldChar w:fldCharType="end"/>
      </w:r>
      <w:r>
        <w:rPr>
          <w:b/>
        </w:rPr>
        <w:fldChar w:fldCharType="begin"/>
      </w:r>
      <w:r>
        <w:rPr>
          <w:b/>
        </w:rPr>
        <w:instrText xml:space="preserve"> XE "</w:instrText>
      </w:r>
      <w:r w:rsidRPr="00E26CB8">
        <w:instrText>If the alerts are deleted at the default 14 days, the alerts will continue to be stored in the Alert Tracking file for another 16 days. (Unless specified otherwise, alerts are deleted from the Alert Tracking file after 30 days.)</w:instrText>
      </w:r>
      <w:r>
        <w:instrText>"</w:instrText>
      </w:r>
      <w:r>
        <w:rPr>
          <w:b/>
        </w:rPr>
        <w:instrText xml:space="preserve"> </w:instrText>
      </w:r>
      <w:r>
        <w:rPr>
          <w:b/>
        </w:rPr>
        <w:fldChar w:fldCharType="end"/>
      </w:r>
      <w:r>
        <w:rPr>
          <w:b/>
        </w:rPr>
        <w:fldChar w:fldCharType="begin"/>
      </w:r>
      <w:r>
        <w:rPr>
          <w:b/>
        </w:rPr>
        <w:instrText xml:space="preserve"> XE "</w:instrText>
      </w:r>
      <w:r w:rsidRPr="00454DA2">
        <w:instrText>Both 22 - IMAGING RESULTS, NON CRITICAL and 25 - ABNL IMAGING RESLT, NEED ATTN must be enabled in order for users to receive all notifications regarding imaging results.</w:instrText>
      </w:r>
      <w:r>
        <w:instrText>"</w:instrText>
      </w:r>
      <w:r>
        <w:rPr>
          <w:b/>
        </w:rPr>
        <w:instrText xml:space="preserve"> </w:instrText>
      </w:r>
      <w:r>
        <w:rPr>
          <w:b/>
        </w:rPr>
        <w:fldChar w:fldCharType="end"/>
      </w:r>
      <w:r>
        <w:rPr>
          <w:b/>
        </w:rPr>
        <w:fldChar w:fldCharType="begin"/>
      </w:r>
      <w:r>
        <w:rPr>
          <w:b/>
        </w:rPr>
        <w:instrText xml:space="preserve"> XE "</w:instrText>
      </w:r>
      <w:r w:rsidRPr="00E66D7D">
        <w:instrText>This prompt must be answered with a Yes or No. You can skip it, but if it is not answered, CPRS will abort when the user tries to run CPRS.</w:instrText>
      </w:r>
      <w:r>
        <w:instrText>"</w:instrText>
      </w:r>
      <w:r>
        <w:rPr>
          <w:b/>
        </w:rPr>
        <w:instrText xml:space="preserve"> </w:instrText>
      </w:r>
      <w:r>
        <w:rPr>
          <w:b/>
        </w:rPr>
        <w:fldChar w:fldCharType="end"/>
      </w:r>
      <w:r>
        <w:rPr>
          <w:b/>
        </w:rPr>
        <w:fldChar w:fldCharType="begin"/>
      </w:r>
      <w:r>
        <w:rPr>
          <w:b/>
        </w:rPr>
        <w:instrText xml:space="preserve"> XE "</w:instrText>
      </w:r>
      <w:r w:rsidRPr="00FD3F9C">
        <w:rPr>
          <w:rFonts w:eastAsia="MS Mincho"/>
        </w:rPr>
        <w:instrText>If tab access is given for both COR and RPT with concurrent effective dates, the core tab access overrides the reports only access.</w:instrText>
      </w:r>
      <w:r>
        <w:rPr>
          <w:rFonts w:eastAsia="MS Mincho"/>
        </w:rPr>
        <w:instrText>"</w:instrText>
      </w:r>
      <w:r>
        <w:rPr>
          <w:b/>
        </w:rPr>
        <w:instrText xml:space="preserve"> </w:instrText>
      </w:r>
      <w:r>
        <w:rPr>
          <w:b/>
        </w:rPr>
        <w:fldChar w:fldCharType="end"/>
      </w:r>
      <w:r>
        <w:rPr>
          <w:b/>
        </w:rPr>
        <w:fldChar w:fldCharType="begin"/>
      </w:r>
      <w:r>
        <w:rPr>
          <w:b/>
        </w:rPr>
        <w:instrText xml:space="preserve"> XE "</w:instrText>
      </w:r>
      <w:r w:rsidRPr="00190961">
        <w:rPr>
          <w:i/>
        </w:rPr>
        <w:instrText>Post-install code contained in a patch should set the “RESTRICTED PATIENT SELECTION” entry to “N” for all current CPRS GUI users, and create a default “COR” tab entry for them as well so that their access remains the same.</w:instrText>
      </w:r>
      <w:r>
        <w:rPr>
          <w:i/>
        </w:rPr>
        <w:instrText>"</w:instrText>
      </w:r>
      <w:r>
        <w:rPr>
          <w:b/>
        </w:rPr>
        <w:instrText xml:space="preserve"> </w:instrText>
      </w:r>
      <w:r>
        <w:rPr>
          <w:b/>
        </w:rPr>
        <w:fldChar w:fldCharType="end"/>
      </w:r>
      <w:r>
        <w:rPr>
          <w:b/>
        </w:rPr>
        <w:fldChar w:fldCharType="begin"/>
      </w:r>
      <w:r>
        <w:rPr>
          <w:b/>
        </w:rPr>
        <w:instrText xml:space="preserve"> XE "</w:instrText>
      </w:r>
      <w:r w:rsidRPr="0013484E">
        <w:instrText>In CPRS v.29, caching for graphing is disabled.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For consistency, the ORES key should not be deleted when a user is no longer an active user on the system.</w:instrText>
      </w:r>
      <w:r>
        <w:instrText>"</w:instrText>
      </w:r>
      <w:r>
        <w:rPr>
          <w:b/>
        </w:rPr>
        <w:instrText xml:space="preserve"> </w:instrText>
      </w:r>
      <w:r>
        <w:rPr>
          <w:b/>
        </w:rPr>
        <w:fldChar w:fldCharType="end"/>
      </w:r>
      <w:r>
        <w:rPr>
          <w:b/>
        </w:rPr>
        <w:fldChar w:fldCharType="begin"/>
      </w:r>
      <w:r>
        <w:rPr>
          <w:b/>
        </w:rPr>
        <w:instrText xml:space="preserve"> XE "</w:instrText>
      </w:r>
      <w:r w:rsidRPr="00D81166">
        <w:rPr>
          <w:rFonts w:cs="Arial"/>
        </w:rPr>
        <w:instrText>If desired dose not listed then go to the Drug Enter/Edit [PSS DRUG ENTER/EDIT] Option or Enter/Edit Dosages [PSS EDIT DOSAGES] to add a new local possible dose.</w:instrText>
      </w:r>
      <w:r>
        <w:rPr>
          <w:rFonts w:cs="Arial"/>
        </w:rPr>
        <w:instrText>"</w:instrText>
      </w:r>
      <w:r>
        <w:rPr>
          <w:b/>
        </w:rPr>
        <w:instrText xml:space="preserve"> </w:instrText>
      </w:r>
      <w:r>
        <w:rPr>
          <w:b/>
        </w:rPr>
        <w:fldChar w:fldCharType="end"/>
      </w:r>
      <w:r>
        <w:rPr>
          <w:b/>
        </w:rPr>
        <w:fldChar w:fldCharType="begin"/>
      </w:r>
      <w:r>
        <w:rPr>
          <w:b/>
        </w:rPr>
        <w:instrText xml:space="preserve"> XE "</w:instrText>
      </w:r>
      <w:r w:rsidRPr="00D81166">
        <w:instrText>Once you make changes to the dose, some of the data will be over-written so it is important to have a screen shot or have the ability to scroll back. This step allows you to see the order before any changes.</w:instrText>
      </w:r>
      <w:r>
        <w:instrText>"</w:instrText>
      </w:r>
      <w:r>
        <w:rPr>
          <w:b/>
        </w:rPr>
        <w:instrText xml:space="preserve"> </w:instrText>
      </w:r>
      <w:r>
        <w:rPr>
          <w:b/>
        </w:rPr>
        <w:fldChar w:fldCharType="end"/>
      </w:r>
      <w:r>
        <w:rPr>
          <w:b/>
        </w:rPr>
        <w:fldChar w:fldCharType="begin"/>
      </w:r>
      <w:r>
        <w:rPr>
          <w:b/>
        </w:rPr>
        <w:instrText xml:space="preserve"> XE "</w:instrText>
      </w:r>
      <w:r w:rsidRPr="00023E6F">
        <w:instrText>This example is listed here to explain why a mixed-case dispense drug may not be displayed on the report when you may expect it to be. These will not cause a manual dose check due to mixed-case and thus no editing of the quick order is required.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If there are no results displayed when running this report then there is nothing to update and no further action is required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Some examples of valid entries for ‘Rate’ and ‘Limit’. In the examples below Rate and Limit must be whole numbers.</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The infusion rate may contain a decimal for fractional amounts, such as 5.5).</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If a diet conflicts with what has been selected, CPRS displays a message reading: This diet is not orderable with those already selected!</w:instrText>
      </w:r>
      <w:r>
        <w:instrText>"</w:instrText>
      </w:r>
      <w:r>
        <w:rPr>
          <w:b/>
        </w:rPr>
        <w:instrText xml:space="preserve"> </w:instrText>
      </w:r>
      <w:r>
        <w:rPr>
          <w:b/>
        </w:rPr>
        <w:fldChar w:fldCharType="end"/>
      </w:r>
      <w:r>
        <w:rPr>
          <w:b/>
        </w:rPr>
        <w:fldChar w:fldCharType="begin"/>
      </w:r>
      <w:r>
        <w:rPr>
          <w:b/>
        </w:rPr>
        <w:instrText xml:space="preserve"> XE "</w:instrText>
      </w:r>
      <w:r w:rsidRPr="00C645E9">
        <w:instrText>Although it is possible to create a quick order for Diagnosis, it is probably not something sites would often do. Diagnosis is very specific to the patient and a quick order may not be very helpful. But because it is possible, the steps are below.</w:instrText>
      </w:r>
      <w:r>
        <w:instrText>"</w:instrText>
      </w:r>
      <w:r>
        <w:rPr>
          <w:b/>
        </w:rPr>
        <w:instrText xml:space="preserve"> </w:instrText>
      </w:r>
      <w:r>
        <w:rPr>
          <w:b/>
        </w:rPr>
        <w:fldChar w:fldCharType="end"/>
      </w:r>
      <w:r>
        <w:rPr>
          <w:b/>
        </w:rPr>
        <w:fldChar w:fldCharType="begin"/>
      </w:r>
      <w:r>
        <w:rPr>
          <w:b/>
        </w:rPr>
        <w:instrText xml:space="preserve"> XE "</w:instrText>
      </w:r>
      <w:r w:rsidRPr="00395F77">
        <w:instrText>Although it is possible to create a quick order for Condition, it is probably not something sites would often do. Condition is very specific to the patient and a quick order may not be very helpful. But because it is possible, the steps are below.</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A right margin of 255 or greater will ensure that every record gets printed on a line without any wrapping, unless the word processing field is greater than 255 characters.</w:instrText>
      </w:r>
      <w:r>
        <w:instrText>"</w:instrText>
      </w:r>
      <w:r>
        <w:rPr>
          <w:b/>
        </w:rPr>
        <w:instrText xml:space="preserve"> </w:instrText>
      </w:r>
      <w:r>
        <w:rPr>
          <w:b/>
        </w:rPr>
        <w:fldChar w:fldCharType="end"/>
      </w:r>
      <w:r>
        <w:t xml:space="preserve"> To select a number of notifications in a row, click the first item, hold down the Shift key, and click the last item. All items in the range will be selected. To select multiple items that are not in a row, click one, hold down the Control key, and click the other specific notifications.</w:t>
      </w:r>
      <w:r>
        <w:br w:type="page"/>
      </w:r>
    </w:p>
    <w:p w:rsidR="0070715B" w:rsidRDefault="0070715B" w:rsidP="0070715B">
      <w:pPr>
        <w:pStyle w:val="ListParagraph"/>
        <w:numPr>
          <w:ilvl w:val="0"/>
          <w:numId w:val="7"/>
        </w:numPr>
        <w:ind w:left="720" w:hanging="360"/>
        <w:contextualSpacing w:val="0"/>
      </w:pPr>
      <w:r>
        <w:lastRenderedPageBreak/>
        <w:t xml:space="preserve">When the dialog shown below displays for each notification, select the recipients’ names for this notification.  </w:t>
      </w:r>
    </w:p>
    <w:p w:rsidR="0070715B" w:rsidRDefault="0070715B" w:rsidP="0070715B">
      <w:pPr>
        <w:ind w:left="720"/>
      </w:pPr>
      <w:r>
        <w:rPr>
          <w:noProof/>
        </w:rPr>
        <w:drawing>
          <wp:inline distT="0" distB="0" distL="0" distR="0" wp14:anchorId="7C99E141" wp14:editId="36636B4E">
            <wp:extent cx="3427095" cy="3880485"/>
            <wp:effectExtent l="0" t="0" r="0" b="0"/>
            <wp:docPr id="18915" name="Picture 18915" descr="Forward Alert dialog box."/>
            <wp:cNvGraphicFramePr/>
            <a:graphic xmlns:a="http://schemas.openxmlformats.org/drawingml/2006/main">
              <a:graphicData uri="http://schemas.openxmlformats.org/drawingml/2006/picture">
                <pic:pic xmlns:pic="http://schemas.openxmlformats.org/drawingml/2006/picture">
                  <pic:nvPicPr>
                    <pic:cNvPr id="18915" name="Picture 18915"/>
                    <pic:cNvPicPr/>
                  </pic:nvPicPr>
                  <pic:blipFill>
                    <a:blip r:embed="rId25"/>
                    <a:stretch>
                      <a:fillRect/>
                    </a:stretch>
                  </pic:blipFill>
                  <pic:spPr>
                    <a:xfrm>
                      <a:off x="0" y="0"/>
                      <a:ext cx="3427095" cy="3880485"/>
                    </a:xfrm>
                    <a:prstGeom prst="rect">
                      <a:avLst/>
                    </a:prstGeom>
                  </pic:spPr>
                </pic:pic>
              </a:graphicData>
            </a:graphic>
          </wp:inline>
        </w:drawing>
      </w:r>
      <w:r>
        <w:rPr>
          <w:sz w:val="18"/>
        </w:rPr>
        <w:t xml:space="preserve"> </w:t>
      </w:r>
    </w:p>
    <w:p w:rsidR="0070715B" w:rsidRDefault="0070715B" w:rsidP="0070715B">
      <w:pPr>
        <w:pStyle w:val="ListParagraph"/>
        <w:numPr>
          <w:ilvl w:val="0"/>
          <w:numId w:val="7"/>
        </w:numPr>
        <w:ind w:left="720" w:hanging="360"/>
        <w:contextualSpacing w:val="0"/>
      </w:pPr>
      <w:r>
        <w:t xml:space="preserve">In the field labeled Select or enter name, type the first few letters of the person’s last name. </w:t>
      </w:r>
    </w:p>
    <w:p w:rsidR="0070715B" w:rsidRDefault="0070715B" w:rsidP="0070715B">
      <w:pPr>
        <w:pStyle w:val="ListParagraph"/>
        <w:numPr>
          <w:ilvl w:val="0"/>
          <w:numId w:val="7"/>
        </w:numPr>
        <w:ind w:left="720" w:hanging="360"/>
        <w:contextualSpacing w:val="0"/>
      </w:pPr>
      <w:r>
        <w:t xml:space="preserve">Find the person’s name in the list and click it to add it to the list of recipients. </w:t>
      </w:r>
    </w:p>
    <w:p w:rsidR="0070715B" w:rsidRDefault="0070715B" w:rsidP="0070715B">
      <w:pPr>
        <w:pStyle w:val="ListParagraph"/>
        <w:numPr>
          <w:ilvl w:val="0"/>
          <w:numId w:val="7"/>
        </w:numPr>
        <w:ind w:left="720" w:hanging="360"/>
        <w:contextualSpacing w:val="0"/>
      </w:pPr>
      <w:r>
        <w:t xml:space="preserve">Repeat steps 4 and 5 until all those you want to forward this notification to are listed under Currently selected recipients. </w:t>
      </w:r>
    </w:p>
    <w:p w:rsidR="0070715B" w:rsidRDefault="0070715B" w:rsidP="0070715B">
      <w:pPr>
        <w:pStyle w:val="ListParagraph"/>
        <w:numPr>
          <w:ilvl w:val="0"/>
          <w:numId w:val="7"/>
        </w:numPr>
        <w:ind w:left="720" w:hanging="360"/>
        <w:contextualSpacing w:val="0"/>
      </w:pPr>
      <w:r>
        <w:t xml:space="preserve">Type a comment if needed (comment length is limited to 180 characters including spaces). </w:t>
      </w:r>
    </w:p>
    <w:p w:rsidR="0070715B" w:rsidRDefault="0070715B" w:rsidP="0070715B">
      <w:pPr>
        <w:pStyle w:val="ListParagraph"/>
        <w:numPr>
          <w:ilvl w:val="0"/>
          <w:numId w:val="7"/>
        </w:numPr>
        <w:ind w:left="720" w:hanging="360"/>
        <w:contextualSpacing w:val="0"/>
      </w:pPr>
      <w:r>
        <w:t xml:space="preserve">Select </w:t>
      </w:r>
      <w:r w:rsidRPr="00982241">
        <w:rPr>
          <w:b/>
        </w:rPr>
        <w:t>OK</w:t>
      </w:r>
      <w:r>
        <w:t xml:space="preserve">. </w:t>
      </w:r>
    </w:p>
    <w:p w:rsidR="0070715B" w:rsidRDefault="0070715B" w:rsidP="0070715B">
      <w:r>
        <w:t>Repeat the above steps as necessary for additional notifications you want to forward.</w:t>
      </w:r>
    </w:p>
    <w:p w:rsidR="0070715B" w:rsidRDefault="0070715B" w:rsidP="0070715B">
      <w:pPr>
        <w:pStyle w:val="Heading2"/>
      </w:pPr>
      <w:r>
        <w:br w:type="page"/>
      </w:r>
    </w:p>
    <w:p w:rsidR="0070715B" w:rsidRDefault="0070715B" w:rsidP="0070715B">
      <w:pPr>
        <w:pStyle w:val="Heading2"/>
      </w:pPr>
      <w:bookmarkStart w:id="26" w:name="_Toc23489192"/>
      <w:r>
        <w:lastRenderedPageBreak/>
        <w:t>Refreshing a Patient</w:t>
      </w:r>
      <w:r>
        <w:fldChar w:fldCharType="begin"/>
      </w:r>
      <w:r>
        <w:instrText xml:space="preserve"> XE "</w:instrText>
      </w:r>
      <w:r w:rsidRPr="00D81166">
        <w:instrText>Patient</w:instrText>
      </w:r>
      <w:r>
        <w:instrText xml:space="preserve">" </w:instrText>
      </w:r>
      <w:r>
        <w:fldChar w:fldCharType="end"/>
      </w:r>
      <w:r>
        <w:t xml:space="preserve"> Record</w:t>
      </w:r>
      <w:bookmarkEnd w:id="26"/>
      <w:r>
        <w:t xml:space="preserve"> </w:t>
      </w:r>
    </w:p>
    <w:p w:rsidR="0070715B" w:rsidRDefault="0070715B" w:rsidP="0070715B">
      <w:r>
        <w:t xml:space="preserve">You can refresh a patient’s information so that recent changes will be reflected. To refresh a patient’s record, select </w:t>
      </w:r>
      <w:r>
        <w:rPr>
          <w:b/>
        </w:rPr>
        <w:t>File</w:t>
      </w:r>
      <w:r>
        <w:rPr>
          <w:b/>
        </w:rPr>
        <w:fldChar w:fldCharType="begin"/>
      </w:r>
      <w:r>
        <w:rPr>
          <w:b/>
        </w:rPr>
        <w:instrText xml:space="preserve"> XE "</w:instrText>
      </w:r>
      <w:r>
        <w:rPr>
          <w:noProof/>
        </w:rPr>
        <w:instrText>File"</w:instrText>
      </w:r>
      <w:r>
        <w:rPr>
          <w:b/>
        </w:rPr>
        <w:instrText xml:space="preserve"> </w:instrText>
      </w:r>
      <w:r>
        <w:rPr>
          <w:b/>
        </w:rPr>
        <w:fldChar w:fldCharType="end"/>
      </w:r>
      <w:r>
        <w:rPr>
          <w:b/>
        </w:rPr>
        <w:t xml:space="preserve"> | Refresh Patient</w:t>
      </w:r>
      <w:r>
        <w:rPr>
          <w:b/>
        </w:rPr>
        <w:fldChar w:fldCharType="begin"/>
      </w:r>
      <w:r>
        <w:rPr>
          <w:b/>
        </w:rPr>
        <w:instrText xml:space="preserve"> XE "</w:instrText>
      </w:r>
      <w:r w:rsidRPr="00D81166">
        <w:instrText>Patient</w:instrText>
      </w:r>
      <w:r>
        <w:instrText>"</w:instrText>
      </w:r>
      <w:r>
        <w:rPr>
          <w:b/>
        </w:rPr>
        <w:instrText xml:space="preserve"> </w:instrText>
      </w:r>
      <w:r>
        <w:rPr>
          <w:b/>
        </w:rPr>
        <w:fldChar w:fldCharType="end"/>
      </w:r>
      <w:r>
        <w:rPr>
          <w:b/>
        </w:rPr>
        <w:t xml:space="preserve"> Information</w:t>
      </w:r>
      <w:r>
        <w:t xml:space="preserve">. This option will refresh the information of the currently selected patient in the same manner that changing patients looks for the latest information. Refreshing a patient’s information will result in </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 xml:space="preserve">notes in progress being saved, and the review/sign changes screen will appear if changes are pending. </w:t>
      </w:r>
    </w:p>
    <w:p w:rsidR="0070715B" w:rsidRDefault="0070715B" w:rsidP="0070715B">
      <w:r>
        <w:t>If the user has opened the chart and changed the patient’s location (from an inpatient location to an outpatient location or vice versa), but has not written any orders, the following dialog will appear when the user selects File</w:t>
      </w:r>
      <w:r>
        <w:fldChar w:fldCharType="begin"/>
      </w:r>
      <w:r>
        <w:instrText xml:space="preserve"> XE "</w:instrText>
      </w:r>
      <w:r>
        <w:rPr>
          <w:noProof/>
        </w:rPr>
        <w:instrText>File"</w:instrText>
      </w:r>
      <w:r>
        <w:instrText xml:space="preserve"> </w:instrText>
      </w:r>
      <w:r>
        <w:fldChar w:fldCharType="end"/>
      </w:r>
      <w:r>
        <w:t xml:space="preserve"> | Refresh Patient</w:t>
      </w:r>
      <w:r>
        <w:fldChar w:fldCharType="begin"/>
      </w:r>
      <w:r>
        <w:instrText xml:space="preserve"> XE "</w:instrText>
      </w:r>
      <w:r w:rsidRPr="00D81166">
        <w:instrText>Patient</w:instrText>
      </w:r>
      <w:r>
        <w:instrText xml:space="preserve">" </w:instrText>
      </w:r>
      <w:r>
        <w:fldChar w:fldCharType="end"/>
      </w:r>
      <w:r>
        <w:t xml:space="preserve"> Information to </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 xml:space="preserve">enable the user to select where orders should be processed that are written later: </w:t>
      </w:r>
    </w:p>
    <w:p w:rsidR="0070715B" w:rsidRDefault="0070715B" w:rsidP="0070715B">
      <w:r>
        <w:rPr>
          <w:noProof/>
        </w:rPr>
        <w:drawing>
          <wp:inline distT="0" distB="0" distL="0" distR="0" wp14:anchorId="1F18705F" wp14:editId="079BA89C">
            <wp:extent cx="5600700" cy="2286000"/>
            <wp:effectExtent l="0" t="0" r="0" b="0"/>
            <wp:docPr id="18946" name="Picture 18946" descr="Refresh Encounter Location Form dialog box."/>
            <wp:cNvGraphicFramePr/>
            <a:graphic xmlns:a="http://schemas.openxmlformats.org/drawingml/2006/main">
              <a:graphicData uri="http://schemas.openxmlformats.org/drawingml/2006/picture">
                <pic:pic xmlns:pic="http://schemas.openxmlformats.org/drawingml/2006/picture">
                  <pic:nvPicPr>
                    <pic:cNvPr id="18946" name="Picture 18946"/>
                    <pic:cNvPicPr/>
                  </pic:nvPicPr>
                  <pic:blipFill>
                    <a:blip r:embed="rId26"/>
                    <a:stretch>
                      <a:fillRect/>
                    </a:stretch>
                  </pic:blipFill>
                  <pic:spPr>
                    <a:xfrm>
                      <a:off x="0" y="0"/>
                      <a:ext cx="5600701" cy="2286000"/>
                    </a:xfrm>
                    <a:prstGeom prst="rect">
                      <a:avLst/>
                    </a:prstGeom>
                  </pic:spPr>
                </pic:pic>
              </a:graphicData>
            </a:graphic>
          </wp:inline>
        </w:drawing>
      </w:r>
      <w:r>
        <w:rPr>
          <w:sz w:val="18"/>
        </w:rPr>
        <w:t xml:space="preserve"> </w:t>
      </w:r>
    </w:p>
    <w:p w:rsidR="0070715B" w:rsidRPr="00956674" w:rsidRDefault="0070715B" w:rsidP="0070715B">
      <w:pPr>
        <w:rPr>
          <w:rFonts w:ascii="Arial" w:hAnsi="Arial" w:cs="Arial"/>
          <w:b/>
        </w:rPr>
      </w:pPr>
      <w:r w:rsidRPr="00956674">
        <w:rPr>
          <w:rFonts w:ascii="Arial" w:hAnsi="Arial" w:cs="Arial"/>
          <w:b/>
          <w:sz w:val="18"/>
        </w:rPr>
        <w:t>This dialog appears after a refresh when the patient’s location has been changed, but no orders have been written yet. The reason for this is that sometimes it can be difficult to make sure the patient’s location is correct when the location has changed</w:t>
      </w:r>
      <w:r w:rsidRPr="00956674">
        <w:rPr>
          <w:rFonts w:ascii="Arial" w:hAnsi="Arial" w:cs="Arial"/>
          <w:b/>
        </w:rPr>
        <w:br w:type="page"/>
      </w:r>
    </w:p>
    <w:p w:rsidR="0070715B" w:rsidRPr="005F3B71" w:rsidRDefault="0070715B" w:rsidP="0070715B">
      <w:pPr>
        <w:pStyle w:val="Heading1"/>
      </w:pPr>
      <w:r>
        <w:lastRenderedPageBreak/>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bookmarkStart w:id="27" w:name="_Toc23489193"/>
      <w:r w:rsidRPr="005F3B71">
        <w:t>Keeping Diagnostic and Procedure Codes Current</w:t>
      </w:r>
      <w:bookmarkEnd w:id="27"/>
    </w:p>
    <w:p w:rsidR="0070715B" w:rsidRDefault="0070715B" w:rsidP="0070715B">
      <w:r>
        <w:t>Code set versioning (CSV</w:t>
      </w:r>
      <w:r>
        <w:fldChar w:fldCharType="begin"/>
      </w:r>
      <w:r>
        <w:instrText xml:space="preserve"> XE "</w:instrText>
      </w:r>
      <w:r>
        <w:rPr>
          <w:noProof/>
        </w:rPr>
        <w:instrText>140"</w:instrText>
      </w:r>
      <w:r>
        <w:instrText xml:space="preserve"> </w:instrText>
      </w:r>
      <w:r>
        <w:fldChar w:fldCharType="end"/>
      </w:r>
      <w:r>
        <w:t>) modifies VistA to comply with the Health Insurance Portability and Accessibility Act (HIPAA) stipulations that diagnostic and procedure codes used for billing purposes must be the codes that were applicable at the time the service was provided. Because the codes change, CPRS</w:t>
      </w:r>
      <w:r>
        <w:fldChar w:fldCharType="begin"/>
      </w:r>
      <w:r>
        <w:instrText xml:space="preserve"> XE "</w:instrText>
      </w:r>
      <w:r>
        <w:rPr>
          <w:noProof/>
        </w:rPr>
        <w:instrText>CPRS"</w:instrText>
      </w:r>
      <w:r>
        <w:instrText xml:space="preserve"> </w:instrText>
      </w:r>
      <w:r>
        <w:fldChar w:fldCharType="end"/>
      </w:r>
      <w:r>
        <w:t xml:space="preserve"> currently checks ICD and CPT code validity as of a specified date when codes are entered, when a new code set is implemented, and whenever Clinical Application Coordinators (CACs) or IRM personnel choose to run the option.  </w:t>
      </w:r>
    </w:p>
    <w:p w:rsidR="0070715B" w:rsidRDefault="0070715B" w:rsidP="0070715B">
      <w:r>
        <w:t>CPRS</w:t>
      </w:r>
      <w:r>
        <w:fldChar w:fldCharType="begin"/>
      </w:r>
      <w:r>
        <w:instrText xml:space="preserve"> XE "</w:instrText>
      </w:r>
      <w:r>
        <w:rPr>
          <w:noProof/>
        </w:rPr>
        <w:instrText>CPRS"</w:instrText>
      </w:r>
      <w:r>
        <w:instrText xml:space="preserve"> </w:instrText>
      </w:r>
      <w:r>
        <w:fldChar w:fldCharType="end"/>
      </w:r>
      <w:r>
        <w:t xml:space="preserve"> GUI users will see indicators for inactive codes on the Cover Sheet, Problems tab, Encounter form, and in Clinical Reminders (although the Clinical Reminders changes may be less apparent).</w:t>
      </w:r>
      <w:r>
        <w:fldChar w:fldCharType="begin"/>
      </w:r>
      <w:r>
        <w:instrText xml:space="preserve"> XE "</w:instrText>
      </w:r>
      <w:r w:rsidRPr="00D81166">
        <w:instrText>CPRS GUI users will see indicators for inactive codes on the Cover Sheet, Problems tab, Encounter form, and in Clinical Reminders (although the Clinical Reminders changes may be less apparent).</w:instrText>
      </w:r>
      <w:r>
        <w:instrText xml:space="preserve">" </w:instrText>
      </w:r>
      <w:r>
        <w:fldChar w:fldCharType="end"/>
      </w:r>
      <w:r>
        <w:t xml:space="preserve"> </w:t>
      </w:r>
    </w:p>
    <w:p w:rsidR="0070715B" w:rsidRDefault="0070715B" w:rsidP="0070715B">
      <w:r>
        <w:t>In these GUI</w:t>
      </w:r>
      <w:r>
        <w:fldChar w:fldCharType="begin"/>
      </w:r>
      <w:r>
        <w:instrText xml:space="preserve"> XE "</w:instrText>
      </w:r>
      <w:r w:rsidRPr="00D81166">
        <w:instrText>Graphical User Interface. A type of display format that enables users to choose commands, initiate programs, and other options by selecting pictorial representations (icons) via a mouse or a keyboard.</w:instrText>
      </w:r>
      <w:r>
        <w:instrText xml:space="preserve">" </w:instrText>
      </w:r>
      <w:r>
        <w:fldChar w:fldCharType="end"/>
      </w:r>
      <w:r>
        <w:fldChar w:fldCharType="begin"/>
      </w:r>
      <w:r>
        <w:instrText xml:space="preserve"> XE "</w:instrText>
      </w:r>
      <w:r>
        <w:rPr>
          <w:noProof/>
        </w:rPr>
        <w:instrText>6, 168"</w:instrText>
      </w:r>
      <w:r>
        <w:instrText xml:space="preserve"> </w:instrText>
      </w:r>
      <w:r>
        <w:fldChar w:fldCharType="end"/>
      </w:r>
      <w:r>
        <w:t xml:space="preserve"> locations, any diagnosis</w:t>
      </w:r>
      <w:r>
        <w:fldChar w:fldCharType="begin"/>
      </w:r>
      <w:r>
        <w:instrText xml:space="preserve"> XE "</w:instrText>
      </w:r>
      <w:r>
        <w:rPr>
          <w:noProof/>
        </w:rPr>
        <w:instrText>68"</w:instrText>
      </w:r>
      <w:r>
        <w:instrText xml:space="preserve"> </w:instrText>
      </w:r>
      <w:r>
        <w:fldChar w:fldCharType="end"/>
      </w:r>
      <w:r>
        <w:t xml:space="preserve"> or procedure codes that are inactive or will become inactive by a specified date because a new code set has been installed display with the “#” symbol in front of them as shown in the following examples. </w:t>
      </w:r>
    </w:p>
    <w:p w:rsidR="0070715B" w:rsidRPr="008D0E75" w:rsidRDefault="0070715B" w:rsidP="0070715B">
      <w:pPr>
        <w:pStyle w:val="Heading2"/>
      </w:pPr>
      <w:bookmarkStart w:id="28" w:name="_Toc23489194"/>
      <w:r w:rsidRPr="008D0E75">
        <w:t>Cover Sheet Displays</w:t>
      </w:r>
      <w:bookmarkEnd w:id="28"/>
      <w:r w:rsidRPr="008D0E75">
        <w:t xml:space="preserve"> </w:t>
      </w:r>
    </w:p>
    <w:p w:rsidR="0070715B" w:rsidRDefault="0070715B" w:rsidP="0070715B">
      <w:r>
        <w:t>On the Cover Sheet, the active problems display. Users can quickly see if the patient has any inactive codes for the active problems.</w:t>
      </w:r>
    </w:p>
    <w:p w:rsidR="003B54E9" w:rsidRDefault="003B54E9" w:rsidP="0070715B">
      <w:r>
        <w:rPr>
          <w:noProof/>
        </w:rPr>
        <w:drawing>
          <wp:inline distT="0" distB="0" distL="0" distR="0">
            <wp:extent cx="5096586" cy="2067213"/>
            <wp:effectExtent l="0" t="0" r="8890" b="9525"/>
            <wp:docPr id="39272" name="Picture 39272" descr="# symbol indicates inactive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72" name="Pound Sign screen..png"/>
                    <pic:cNvPicPr/>
                  </pic:nvPicPr>
                  <pic:blipFill>
                    <a:blip r:embed="rId27">
                      <a:extLst>
                        <a:ext uri="{28A0092B-C50C-407E-A947-70E740481C1C}">
                          <a14:useLocalDpi xmlns:a14="http://schemas.microsoft.com/office/drawing/2010/main" val="0"/>
                        </a:ext>
                      </a:extLst>
                    </a:blip>
                    <a:stretch>
                      <a:fillRect/>
                    </a:stretch>
                  </pic:blipFill>
                  <pic:spPr>
                    <a:xfrm>
                      <a:off x="0" y="0"/>
                      <a:ext cx="5096586" cy="2067213"/>
                    </a:xfrm>
                    <a:prstGeom prst="rect">
                      <a:avLst/>
                    </a:prstGeom>
                  </pic:spPr>
                </pic:pic>
              </a:graphicData>
            </a:graphic>
          </wp:inline>
        </w:drawing>
      </w:r>
    </w:p>
    <w:p w:rsidR="0070715B" w:rsidRDefault="0070715B" w:rsidP="0070715B">
      <w:pPr>
        <w:pStyle w:val="Caption"/>
      </w:pPr>
      <w:r>
        <w:t>The ‘#’ symbol shows the user that this active problem has an inactive code</w:t>
      </w:r>
    </w:p>
    <w:p w:rsidR="0070715B" w:rsidRDefault="0070715B" w:rsidP="0070715B">
      <w:pPr>
        <w:spacing w:before="240"/>
      </w:pPr>
      <w:r>
        <w:t xml:space="preserve">If the user tries to get a detailed display of the problem, the user first gets a warning about the inactive code. </w:t>
      </w:r>
    </w:p>
    <w:p w:rsidR="0070715B" w:rsidRDefault="0070715B" w:rsidP="0070715B">
      <w:r>
        <w:rPr>
          <w:noProof/>
        </w:rPr>
        <w:drawing>
          <wp:inline distT="0" distB="0" distL="0" distR="0" wp14:anchorId="46040ADC" wp14:editId="242176AF">
            <wp:extent cx="3736975" cy="1137285"/>
            <wp:effectExtent l="0" t="0" r="0" b="0"/>
            <wp:docPr id="19028" name="Picture 19028" descr="Inactive code warning is displayed."/>
            <wp:cNvGraphicFramePr/>
            <a:graphic xmlns:a="http://schemas.openxmlformats.org/drawingml/2006/main">
              <a:graphicData uri="http://schemas.openxmlformats.org/drawingml/2006/picture">
                <pic:pic xmlns:pic="http://schemas.openxmlformats.org/drawingml/2006/picture">
                  <pic:nvPicPr>
                    <pic:cNvPr id="19028" name="Picture 19028"/>
                    <pic:cNvPicPr/>
                  </pic:nvPicPr>
                  <pic:blipFill>
                    <a:blip r:embed="rId28"/>
                    <a:stretch>
                      <a:fillRect/>
                    </a:stretch>
                  </pic:blipFill>
                  <pic:spPr>
                    <a:xfrm>
                      <a:off x="0" y="0"/>
                      <a:ext cx="3736975" cy="1137285"/>
                    </a:xfrm>
                    <a:prstGeom prst="rect">
                      <a:avLst/>
                    </a:prstGeom>
                  </pic:spPr>
                </pic:pic>
              </a:graphicData>
            </a:graphic>
          </wp:inline>
        </w:drawing>
      </w:r>
      <w:r>
        <w:rPr>
          <w:sz w:val="18"/>
        </w:rPr>
        <w:t xml:space="preserve"> </w:t>
      </w:r>
    </w:p>
    <w:p w:rsidR="0070715B" w:rsidRDefault="0070715B" w:rsidP="0070715B">
      <w:pPr>
        <w:pStyle w:val="Caption"/>
      </w:pPr>
      <w:r>
        <w:t>This warning message informs the user that the current problem has an inactive code</w:t>
      </w:r>
    </w:p>
    <w:p w:rsidR="0070715B" w:rsidRDefault="0070715B" w:rsidP="0070715B">
      <w:pPr>
        <w:spacing w:before="240"/>
      </w:pPr>
      <w:r>
        <w:br w:type="page"/>
      </w:r>
    </w:p>
    <w:p w:rsidR="0070715B" w:rsidRDefault="0070715B" w:rsidP="0070715B">
      <w:pPr>
        <w:spacing w:before="240"/>
      </w:pPr>
      <w:r>
        <w:lastRenderedPageBreak/>
        <w:t xml:space="preserve">The warning message instructs the user to correct the inactive code from the Problems tab. When the user closes the warning dialog, the detailed display then comes up. The detailed display also shows that the code is inactive. </w:t>
      </w:r>
    </w:p>
    <w:p w:rsidR="0070715B" w:rsidRDefault="0070715B" w:rsidP="0070715B">
      <w:r>
        <w:rPr>
          <w:noProof/>
        </w:rPr>
        <w:drawing>
          <wp:inline distT="0" distB="0" distL="0" distR="0" wp14:anchorId="32D2EC78" wp14:editId="60C689B7">
            <wp:extent cx="4460875" cy="2950210"/>
            <wp:effectExtent l="0" t="0" r="0" b="0"/>
            <wp:docPr id="19059" name="Picture 19059" descr="Code is shown to be inactive."/>
            <wp:cNvGraphicFramePr/>
            <a:graphic xmlns:a="http://schemas.openxmlformats.org/drawingml/2006/main">
              <a:graphicData uri="http://schemas.openxmlformats.org/drawingml/2006/picture">
                <pic:pic xmlns:pic="http://schemas.openxmlformats.org/drawingml/2006/picture">
                  <pic:nvPicPr>
                    <pic:cNvPr id="19059" name="Picture 19059"/>
                    <pic:cNvPicPr/>
                  </pic:nvPicPr>
                  <pic:blipFill>
                    <a:blip r:embed="rId29"/>
                    <a:stretch>
                      <a:fillRect/>
                    </a:stretch>
                  </pic:blipFill>
                  <pic:spPr>
                    <a:xfrm>
                      <a:off x="0" y="0"/>
                      <a:ext cx="4460875" cy="2950210"/>
                    </a:xfrm>
                    <a:prstGeom prst="rect">
                      <a:avLst/>
                    </a:prstGeom>
                  </pic:spPr>
                </pic:pic>
              </a:graphicData>
            </a:graphic>
          </wp:inline>
        </w:drawing>
      </w:r>
      <w:r>
        <w:t xml:space="preserve"> </w:t>
      </w:r>
    </w:p>
    <w:p w:rsidR="0070715B" w:rsidRDefault="0070715B" w:rsidP="0070715B">
      <w:pPr>
        <w:pStyle w:val="Caption"/>
      </w:pPr>
      <w:r>
        <w:t>The detailed display of the problem clearly shows that the associated code is inactive</w:t>
      </w:r>
    </w:p>
    <w:p w:rsidR="0070715B" w:rsidRDefault="0070715B" w:rsidP="0070715B">
      <w:pPr>
        <w:pStyle w:val="Heading3"/>
      </w:pPr>
      <w:bookmarkStart w:id="29" w:name="_Toc23489195"/>
      <w:r>
        <w:t>Encounter Form Display</w:t>
      </w:r>
      <w:bookmarkEnd w:id="29"/>
      <w:r>
        <w:t xml:space="preserve"> </w:t>
      </w:r>
    </w:p>
    <w:p w:rsidR="0070715B" w:rsidRDefault="0070715B" w:rsidP="0070715B">
      <w:r>
        <w:t xml:space="preserve">The Diagnoses tab of the Encounter dialog displays a “#” next to the code if the code is inactive.  </w:t>
      </w:r>
    </w:p>
    <w:p w:rsidR="0070715B" w:rsidRDefault="0070715B" w:rsidP="0070715B">
      <w:r>
        <w:rPr>
          <w:noProof/>
        </w:rPr>
        <w:drawing>
          <wp:inline distT="0" distB="0" distL="0" distR="0" wp14:anchorId="3B9E0E51" wp14:editId="3998154A">
            <wp:extent cx="5486400" cy="3411220"/>
            <wp:effectExtent l="0" t="0" r="0" b="0"/>
            <wp:docPr id="19061" name="Picture 19061" descr="This screen shows the inactive code with the # symbol."/>
            <wp:cNvGraphicFramePr/>
            <a:graphic xmlns:a="http://schemas.openxmlformats.org/drawingml/2006/main">
              <a:graphicData uri="http://schemas.openxmlformats.org/drawingml/2006/picture">
                <pic:pic xmlns:pic="http://schemas.openxmlformats.org/drawingml/2006/picture">
                  <pic:nvPicPr>
                    <pic:cNvPr id="19061" name="Picture 19061"/>
                    <pic:cNvPicPr/>
                  </pic:nvPicPr>
                  <pic:blipFill>
                    <a:blip r:embed="rId30"/>
                    <a:stretch>
                      <a:fillRect/>
                    </a:stretch>
                  </pic:blipFill>
                  <pic:spPr>
                    <a:xfrm>
                      <a:off x="0" y="0"/>
                      <a:ext cx="5486400" cy="3411220"/>
                    </a:xfrm>
                    <a:prstGeom prst="rect">
                      <a:avLst/>
                    </a:prstGeom>
                  </pic:spPr>
                </pic:pic>
              </a:graphicData>
            </a:graphic>
          </wp:inline>
        </w:drawing>
      </w:r>
      <w:r>
        <w:t xml:space="preserve"> </w:t>
      </w:r>
    </w:p>
    <w:p w:rsidR="0070715B" w:rsidRDefault="0070715B" w:rsidP="0070715B">
      <w:pPr>
        <w:pStyle w:val="Caption"/>
      </w:pPr>
      <w:r>
        <w:t>This screen shows the inactive code with the “#” or pound symbol</w:t>
      </w:r>
    </w:p>
    <w:p w:rsidR="0070715B" w:rsidRDefault="0070715B" w:rsidP="0070715B">
      <w:r>
        <w:lastRenderedPageBreak/>
        <w:t>If the user tries to select that diagnosis</w:t>
      </w:r>
      <w:r>
        <w:fldChar w:fldCharType="begin"/>
      </w:r>
      <w:r>
        <w:instrText xml:space="preserve"> XE "</w:instrText>
      </w:r>
      <w:r>
        <w:rPr>
          <w:noProof/>
        </w:rPr>
        <w:instrText>68"</w:instrText>
      </w:r>
      <w:r>
        <w:instrText xml:space="preserve"> </w:instrText>
      </w:r>
      <w:r>
        <w:fldChar w:fldCharType="end"/>
      </w:r>
      <w:r>
        <w:t xml:space="preserve"> the following warning appears. </w:t>
      </w:r>
    </w:p>
    <w:p w:rsidR="0070715B" w:rsidRDefault="0070715B" w:rsidP="0070715B">
      <w:r>
        <w:rPr>
          <w:noProof/>
        </w:rPr>
        <w:drawing>
          <wp:inline distT="0" distB="0" distL="0" distR="0" wp14:anchorId="1A7585E3" wp14:editId="299E0C50">
            <wp:extent cx="4285615" cy="1327785"/>
            <wp:effectExtent l="0" t="0" r="0" b="0"/>
            <wp:docPr id="19147" name="Picture 19147" descr="Contains Inactive Code warning screen."/>
            <wp:cNvGraphicFramePr/>
            <a:graphic xmlns:a="http://schemas.openxmlformats.org/drawingml/2006/main">
              <a:graphicData uri="http://schemas.openxmlformats.org/drawingml/2006/picture">
                <pic:pic xmlns:pic="http://schemas.openxmlformats.org/drawingml/2006/picture">
                  <pic:nvPicPr>
                    <pic:cNvPr id="19147" name="Picture 19147"/>
                    <pic:cNvPicPr/>
                  </pic:nvPicPr>
                  <pic:blipFill>
                    <a:blip r:embed="rId31"/>
                    <a:stretch>
                      <a:fillRect/>
                    </a:stretch>
                  </pic:blipFill>
                  <pic:spPr>
                    <a:xfrm>
                      <a:off x="0" y="0"/>
                      <a:ext cx="4285615" cy="1327785"/>
                    </a:xfrm>
                    <a:prstGeom prst="rect">
                      <a:avLst/>
                    </a:prstGeom>
                  </pic:spPr>
                </pic:pic>
              </a:graphicData>
            </a:graphic>
          </wp:inline>
        </w:drawing>
      </w:r>
      <w:r>
        <w:rPr>
          <w:sz w:val="18"/>
        </w:rPr>
        <w:t xml:space="preserve"> </w:t>
      </w:r>
    </w:p>
    <w:p w:rsidR="0070715B" w:rsidRDefault="0070715B" w:rsidP="0070715B">
      <w:pPr>
        <w:pStyle w:val="Caption"/>
      </w:pPr>
      <w:r>
        <w:t>The warning in this dialog tells users about inactive codes that need to be updated through the Problems tab</w:t>
      </w:r>
    </w:p>
    <w:p w:rsidR="0070715B" w:rsidRPr="00C073A3" w:rsidRDefault="0070715B" w:rsidP="0070715B">
      <w:pPr>
        <w:pStyle w:val="Heading3"/>
      </w:pPr>
      <w:bookmarkStart w:id="30" w:name="_Toc23489196"/>
      <w:r w:rsidRPr="00C073A3">
        <w:t>Consults</w:t>
      </w:r>
      <w:r>
        <w:fldChar w:fldCharType="begin"/>
      </w:r>
      <w:r>
        <w:instrText xml:space="preserve"> XE "</w:instrText>
      </w:r>
      <w:r w:rsidRPr="00D9198A">
        <w:instrText>Consults</w:instrText>
      </w:r>
      <w:r>
        <w:instrText xml:space="preserve">" </w:instrText>
      </w:r>
      <w:r>
        <w:fldChar w:fldCharType="end"/>
      </w:r>
      <w:r w:rsidRPr="00C073A3">
        <w:t xml:space="preserve"> Tab Display</w:t>
      </w:r>
      <w:bookmarkEnd w:id="30"/>
      <w:r w:rsidRPr="00C073A3">
        <w:t xml:space="preserve"> </w:t>
      </w:r>
    </w:p>
    <w:p w:rsidR="0070715B" w:rsidRDefault="0070715B" w:rsidP="0070715B">
      <w:r>
        <w:t>For Consults</w:t>
      </w:r>
      <w:r>
        <w:fldChar w:fldCharType="begin"/>
      </w:r>
      <w:r>
        <w:instrText xml:space="preserve"> XE "</w:instrText>
      </w:r>
      <w:r w:rsidRPr="00D9198A">
        <w:instrText>Consults</w:instrText>
      </w:r>
      <w:r>
        <w:instrText xml:space="preserve">" </w:instrText>
      </w:r>
      <w:r>
        <w:fldChar w:fldCharType="end"/>
      </w:r>
      <w:r>
        <w:t xml:space="preserve"> and Procedures</w:t>
      </w:r>
      <w:r>
        <w:fldChar w:fldCharType="begin"/>
      </w:r>
      <w:r>
        <w:instrText xml:space="preserve"> XE "</w:instrText>
      </w:r>
      <w:r w:rsidRPr="00D81166">
        <w:instrText>Procedures</w:instrText>
      </w:r>
      <w:r>
        <w:instrText xml:space="preserve">" </w:instrText>
      </w:r>
      <w:r>
        <w:fldChar w:fldCharType="end"/>
      </w:r>
      <w:r>
        <w:t xml:space="preserve">, only active codes will be allowed for the following functions: </w:t>
      </w:r>
    </w:p>
    <w:p w:rsidR="0070715B" w:rsidRDefault="0070715B" w:rsidP="0070715B">
      <w:pPr>
        <w:pStyle w:val="ListParagraph"/>
        <w:numPr>
          <w:ilvl w:val="0"/>
          <w:numId w:val="8"/>
        </w:numPr>
        <w:ind w:hanging="360"/>
      </w:pPr>
      <w:r>
        <w:t>Lexicon look up for provisional diagnosis</w:t>
      </w:r>
      <w:r>
        <w:fldChar w:fldCharType="begin"/>
      </w:r>
      <w:r>
        <w:instrText xml:space="preserve"> XE "</w:instrText>
      </w:r>
      <w:r>
        <w:rPr>
          <w:noProof/>
        </w:rPr>
        <w:instrText>68"</w:instrText>
      </w:r>
      <w:r>
        <w:instrText xml:space="preserve"> </w:instrText>
      </w:r>
      <w:r>
        <w:fldChar w:fldCharType="end"/>
      </w:r>
      <w:r>
        <w:t xml:space="preserve"> as of the ordering date </w:t>
      </w:r>
    </w:p>
    <w:p w:rsidR="0070715B" w:rsidRDefault="0070715B" w:rsidP="0070715B">
      <w:pPr>
        <w:pStyle w:val="ListParagraph"/>
        <w:numPr>
          <w:ilvl w:val="0"/>
          <w:numId w:val="8"/>
        </w:numPr>
        <w:ind w:hanging="360"/>
      </w:pPr>
      <w:r>
        <w:t xml:space="preserve">Copying or changing existing orders (the consult or procedure will not be accepted until a valid code is selected) </w:t>
      </w:r>
    </w:p>
    <w:p w:rsidR="0070715B" w:rsidRDefault="0070715B" w:rsidP="0070715B">
      <w:pPr>
        <w:pStyle w:val="ListParagraph"/>
        <w:numPr>
          <w:ilvl w:val="0"/>
          <w:numId w:val="8"/>
        </w:numPr>
        <w:ind w:hanging="360"/>
      </w:pPr>
      <w:r>
        <w:t>Edit/Resubmit, the original code will be checked to see if it is active, if it is inactive an active code will need to be entered before CPRS</w:t>
      </w:r>
      <w:r>
        <w:fldChar w:fldCharType="begin"/>
      </w:r>
      <w:r>
        <w:instrText xml:space="preserve"> XE "</w:instrText>
      </w:r>
      <w:r>
        <w:rPr>
          <w:noProof/>
        </w:rPr>
        <w:instrText>CPRS"</w:instrText>
      </w:r>
      <w:r>
        <w:instrText xml:space="preserve"> </w:instrText>
      </w:r>
      <w:r>
        <w:fldChar w:fldCharType="end"/>
      </w:r>
      <w:r>
        <w:t xml:space="preserve"> will accept it </w:t>
      </w:r>
    </w:p>
    <w:p w:rsidR="0070715B" w:rsidRDefault="0070715B" w:rsidP="0070715B">
      <w:pPr>
        <w:pStyle w:val="Heading3"/>
      </w:pPr>
      <w:bookmarkStart w:id="31" w:name="_Toc23489197"/>
      <w:r>
        <w:t>Clinical Reminders</w:t>
      </w:r>
      <w:bookmarkEnd w:id="31"/>
    </w:p>
    <w:p w:rsidR="0070715B" w:rsidRDefault="0070715B" w:rsidP="0070715B">
      <w:r>
        <w:t>CPRS</w:t>
      </w:r>
      <w:r>
        <w:fldChar w:fldCharType="begin"/>
      </w:r>
      <w:r>
        <w:instrText xml:space="preserve"> XE "</w:instrText>
      </w:r>
      <w:r>
        <w:rPr>
          <w:noProof/>
        </w:rPr>
        <w:instrText>CPRS"</w:instrText>
      </w:r>
      <w:r>
        <w:instrText xml:space="preserve"> </w:instrText>
      </w:r>
      <w:r>
        <w:fldChar w:fldCharType="end"/>
      </w:r>
      <w:r>
        <w:t xml:space="preserve"> GUI</w:t>
      </w:r>
      <w:r>
        <w:fldChar w:fldCharType="begin"/>
      </w:r>
      <w:r>
        <w:instrText xml:space="preserve"> XE "</w:instrText>
      </w:r>
      <w:r w:rsidRPr="00D81166">
        <w:instrText>Graphical User Interface. A type of display format that enables users to choose commands, initiate programs, and other options by selecting pictorial representations (icons) via a mouse or a keyboard.</w:instrText>
      </w:r>
      <w:r>
        <w:instrText xml:space="preserve">" </w:instrText>
      </w:r>
      <w:r>
        <w:fldChar w:fldCharType="end"/>
      </w:r>
      <w:r>
        <w:fldChar w:fldCharType="begin"/>
      </w:r>
      <w:r>
        <w:instrText xml:space="preserve"> XE "</w:instrText>
      </w:r>
      <w:r>
        <w:rPr>
          <w:noProof/>
        </w:rPr>
        <w:instrText>6, 168"</w:instrText>
      </w:r>
      <w:r>
        <w:instrText xml:space="preserve"> </w:instrText>
      </w:r>
      <w:r>
        <w:fldChar w:fldCharType="end"/>
      </w:r>
      <w:r>
        <w:t xml:space="preserve"> will only display codes that were active in the reminder date range.</w:t>
      </w:r>
    </w:p>
    <w:p w:rsidR="0070715B" w:rsidRDefault="0070715B" w:rsidP="0070715B">
      <w:pPr>
        <w:pStyle w:val="Heading2"/>
      </w:pPr>
      <w:bookmarkStart w:id="32" w:name="_Toc23489198"/>
      <w:r>
        <w:t>CPRS</w:t>
      </w:r>
      <w:r>
        <w:fldChar w:fldCharType="begin"/>
      </w:r>
      <w:r>
        <w:instrText xml:space="preserve"> XE "</w:instrText>
      </w:r>
      <w:r>
        <w:rPr>
          <w:noProof/>
        </w:rPr>
        <w:instrText>CPRS"</w:instrText>
      </w:r>
      <w:r>
        <w:instrText xml:space="preserve"> </w:instrText>
      </w:r>
      <w:r>
        <w:fldChar w:fldCharType="end"/>
      </w:r>
      <w:r>
        <w:t xml:space="preserve"> Time Out</w:t>
      </w:r>
      <w:bookmarkEnd w:id="32"/>
      <w:r>
        <w:t xml:space="preserve"> </w:t>
      </w:r>
    </w:p>
    <w:p w:rsidR="0070715B" w:rsidRDefault="0070715B" w:rsidP="0070715B">
      <w:r>
        <w:t>If a program has a time out and it is idle for a specific amount of time, it will be closed. A</w:t>
      </w:r>
      <w:r>
        <w:fldChar w:fldCharType="begin"/>
      </w:r>
      <w:r>
        <w:instrText xml:space="preserve"> XE "</w:instrText>
      </w:r>
      <w:r w:rsidRPr="00D81166">
        <w:instrText>AMBULATORY</w:instrText>
      </w:r>
      <w:r>
        <w:instrText xml:space="preserve">" </w:instrText>
      </w:r>
      <w:r>
        <w:fldChar w:fldCharType="end"/>
      </w:r>
      <w:r>
        <w:fldChar w:fldCharType="begin"/>
      </w:r>
      <w:r>
        <w:instrText xml:space="preserve"> XE "</w:instrText>
      </w:r>
      <w:r>
        <w:rPr>
          <w:noProof/>
        </w:rPr>
        <w:instrText>A"</w:instrText>
      </w:r>
      <w:r>
        <w:instrText xml:space="preserve"> </w:instrText>
      </w:r>
      <w:r>
        <w:fldChar w:fldCharType="end"/>
      </w:r>
      <w:r>
        <w:t xml:space="preserve"> time out ensures that a record can be accessed by others who might need it if someone has opened the record, but is not using it.  </w:t>
      </w:r>
    </w:p>
    <w:p w:rsidR="0070715B" w:rsidRDefault="0070715B" w:rsidP="0070715B">
      <w:r>
        <w:t>IRM can set a different time out or idle value for CPRS</w:t>
      </w:r>
      <w:r>
        <w:fldChar w:fldCharType="begin"/>
      </w:r>
      <w:r>
        <w:instrText xml:space="preserve"> XE "</w:instrText>
      </w:r>
      <w:r>
        <w:rPr>
          <w:noProof/>
        </w:rPr>
        <w:instrText>CPRS"</w:instrText>
      </w:r>
      <w:r>
        <w:instrText xml:space="preserve"> </w:instrText>
      </w:r>
      <w:r>
        <w:fldChar w:fldCharType="end"/>
      </w:r>
      <w:r>
        <w:t xml:space="preserve"> (such as 10 minutes) through a CPRS GUI</w:t>
      </w:r>
      <w:r>
        <w:fldChar w:fldCharType="begin"/>
      </w:r>
      <w:r>
        <w:instrText xml:space="preserve"> XE "</w:instrText>
      </w:r>
      <w:r w:rsidRPr="00D81166">
        <w:instrText>Graphical User Interface. A type of display format that enables users to choose commands, initiate programs, and other options by selecting pictorial representations (icons) via a mouse or a keyboard.</w:instrText>
      </w:r>
      <w:r>
        <w:instrText xml:space="preserve">" </w:instrText>
      </w:r>
      <w:r>
        <w:fldChar w:fldCharType="end"/>
      </w:r>
      <w:r>
        <w:fldChar w:fldCharType="begin"/>
      </w:r>
      <w:r>
        <w:instrText xml:space="preserve"> XE "</w:instrText>
      </w:r>
      <w:r>
        <w:rPr>
          <w:noProof/>
        </w:rPr>
        <w:instrText>6, 168"</w:instrText>
      </w:r>
      <w:r>
        <w:instrText xml:space="preserve"> </w:instrText>
      </w:r>
      <w:r>
        <w:fldChar w:fldCharType="end"/>
      </w:r>
      <w:r>
        <w:t xml:space="preserve"> parameter. If CPRS is open but not used for the time specified in the parameter, CPRS will display the dialog informing you that it is going to close in the number of seconds IRM set, count down to zero, and then close. </w:t>
      </w:r>
    </w:p>
    <w:p w:rsidR="0070715B" w:rsidRDefault="0070715B" w:rsidP="0070715B">
      <w:pPr>
        <w:pStyle w:val="ListParagraph"/>
        <w:numPr>
          <w:ilvl w:val="0"/>
          <w:numId w:val="9"/>
        </w:numPr>
        <w:ind w:left="360"/>
      </w:pPr>
      <w:r>
        <w:t>To keep CPRS</w:t>
      </w:r>
      <w:r>
        <w:fldChar w:fldCharType="begin"/>
      </w:r>
      <w:r>
        <w:instrText xml:space="preserve"> XE "</w:instrText>
      </w:r>
      <w:r>
        <w:rPr>
          <w:noProof/>
        </w:rPr>
        <w:instrText>CPRS"</w:instrText>
      </w:r>
      <w:r>
        <w:instrText xml:space="preserve"> </w:instrText>
      </w:r>
      <w:r>
        <w:fldChar w:fldCharType="end"/>
      </w:r>
      <w:r>
        <w:t xml:space="preserve"> running, select </w:t>
      </w:r>
      <w:r w:rsidRPr="00982241">
        <w:rPr>
          <w:b/>
        </w:rPr>
        <w:t>Don't Close CPRS</w:t>
      </w:r>
      <w:r>
        <w:t xml:space="preserve">.  </w:t>
      </w:r>
    </w:p>
    <w:p w:rsidR="0070715B" w:rsidRDefault="0070715B" w:rsidP="0070715B">
      <w:pPr>
        <w:pStyle w:val="ListParagraph"/>
        <w:numPr>
          <w:ilvl w:val="0"/>
          <w:numId w:val="9"/>
        </w:numPr>
        <w:ind w:left="360"/>
      </w:pPr>
      <w:r>
        <w:t>To close CPRS</w:t>
      </w:r>
      <w:r>
        <w:fldChar w:fldCharType="begin"/>
      </w:r>
      <w:r>
        <w:instrText xml:space="preserve"> XE "</w:instrText>
      </w:r>
      <w:r>
        <w:rPr>
          <w:noProof/>
        </w:rPr>
        <w:instrText>CPRS"</w:instrText>
      </w:r>
      <w:r>
        <w:instrText xml:space="preserve"> </w:instrText>
      </w:r>
      <w:r>
        <w:fldChar w:fldCharType="end"/>
      </w:r>
      <w:r>
        <w:t xml:space="preserve"> immediately, select </w:t>
      </w:r>
      <w:r w:rsidRPr="00982241">
        <w:rPr>
          <w:b/>
        </w:rPr>
        <w:t>Close CPRS</w:t>
      </w:r>
      <w:r>
        <w:t>.</w:t>
      </w:r>
    </w:p>
    <w:p w:rsidR="0070715B" w:rsidRDefault="0070715B" w:rsidP="0070715B">
      <w:r>
        <w:t>If only one CPRS</w:t>
      </w:r>
      <w:r>
        <w:fldChar w:fldCharType="begin"/>
      </w:r>
      <w:r>
        <w:instrText xml:space="preserve"> XE "</w:instrText>
      </w:r>
      <w:r>
        <w:rPr>
          <w:noProof/>
        </w:rPr>
        <w:instrText>CPRS"</w:instrText>
      </w:r>
      <w:r>
        <w:instrText xml:space="preserve"> </w:instrText>
      </w:r>
      <w:r>
        <w:fldChar w:fldCharType="end"/>
      </w:r>
      <w:r>
        <w:t xml:space="preserve"> session is open, the dialog looks like this: </w:t>
      </w:r>
    </w:p>
    <w:p w:rsidR="0070715B" w:rsidRDefault="0070715B" w:rsidP="0070715B">
      <w:r>
        <w:rPr>
          <w:noProof/>
        </w:rPr>
        <w:drawing>
          <wp:inline distT="0" distB="0" distL="0" distR="0" wp14:anchorId="2F4B3168" wp14:editId="72B31C2C">
            <wp:extent cx="2632075" cy="1153160"/>
            <wp:effectExtent l="0" t="0" r="0" b="0"/>
            <wp:docPr id="19149" name="Picture 19149" descr="CPRS Timeout with one open session."/>
            <wp:cNvGraphicFramePr/>
            <a:graphic xmlns:a="http://schemas.openxmlformats.org/drawingml/2006/main">
              <a:graphicData uri="http://schemas.openxmlformats.org/drawingml/2006/picture">
                <pic:pic xmlns:pic="http://schemas.openxmlformats.org/drawingml/2006/picture">
                  <pic:nvPicPr>
                    <pic:cNvPr id="19149" name="Picture 19149"/>
                    <pic:cNvPicPr/>
                  </pic:nvPicPr>
                  <pic:blipFill>
                    <a:blip r:embed="rId32"/>
                    <a:stretch>
                      <a:fillRect/>
                    </a:stretch>
                  </pic:blipFill>
                  <pic:spPr>
                    <a:xfrm>
                      <a:off x="0" y="0"/>
                      <a:ext cx="2632075" cy="1153160"/>
                    </a:xfrm>
                    <a:prstGeom prst="rect">
                      <a:avLst/>
                    </a:prstGeom>
                  </pic:spPr>
                </pic:pic>
              </a:graphicData>
            </a:graphic>
          </wp:inline>
        </w:drawing>
      </w:r>
      <w:r>
        <w:t xml:space="preserve">  </w:t>
      </w:r>
    </w:p>
    <w:p w:rsidR="0070715B" w:rsidRDefault="0070715B" w:rsidP="0070715B">
      <w:r>
        <w:br w:type="page"/>
      </w:r>
    </w:p>
    <w:p w:rsidR="0070715B" w:rsidRDefault="0070715B" w:rsidP="0070715B">
      <w:r>
        <w:lastRenderedPageBreak/>
        <w:t xml:space="preserve">If multiple sessions are open, the dialog looks like this, including the identification of which session is about to close: </w:t>
      </w:r>
    </w:p>
    <w:p w:rsidR="0070715B" w:rsidRDefault="0070715B" w:rsidP="0070715B">
      <w:r>
        <w:rPr>
          <w:noProof/>
        </w:rPr>
        <w:drawing>
          <wp:inline distT="0" distB="0" distL="0" distR="0" wp14:anchorId="5C4CC96E" wp14:editId="08D86E23">
            <wp:extent cx="2632075" cy="1868805"/>
            <wp:effectExtent l="0" t="0" r="0" b="0"/>
            <wp:docPr id="19178" name="Picture 19178" descr="CPRS Timeout dialog box."/>
            <wp:cNvGraphicFramePr/>
            <a:graphic xmlns:a="http://schemas.openxmlformats.org/drawingml/2006/main">
              <a:graphicData uri="http://schemas.openxmlformats.org/drawingml/2006/picture">
                <pic:pic xmlns:pic="http://schemas.openxmlformats.org/drawingml/2006/picture">
                  <pic:nvPicPr>
                    <pic:cNvPr id="19178" name="Picture 19178"/>
                    <pic:cNvPicPr/>
                  </pic:nvPicPr>
                  <pic:blipFill>
                    <a:blip r:embed="rId33"/>
                    <a:stretch>
                      <a:fillRect/>
                    </a:stretch>
                  </pic:blipFill>
                  <pic:spPr>
                    <a:xfrm>
                      <a:off x="0" y="0"/>
                      <a:ext cx="2632075" cy="1868805"/>
                    </a:xfrm>
                    <a:prstGeom prst="rect">
                      <a:avLst/>
                    </a:prstGeom>
                  </pic:spPr>
                </pic:pic>
              </a:graphicData>
            </a:graphic>
          </wp:inline>
        </w:drawing>
      </w:r>
      <w:r>
        <w:t xml:space="preserve"> </w:t>
      </w:r>
    </w:p>
    <w:p w:rsidR="0070715B" w:rsidRDefault="0070715B" w:rsidP="0070715B">
      <w:r>
        <w:t>Because CPRS</w:t>
      </w:r>
      <w:r>
        <w:fldChar w:fldCharType="begin"/>
      </w:r>
      <w:r>
        <w:instrText xml:space="preserve"> XE "</w:instrText>
      </w:r>
      <w:r>
        <w:rPr>
          <w:noProof/>
        </w:rPr>
        <w:instrText>CPRS"</w:instrText>
      </w:r>
      <w:r>
        <w:instrText xml:space="preserve"> </w:instrText>
      </w:r>
      <w:r>
        <w:fldChar w:fldCharType="end"/>
      </w:r>
      <w:r>
        <w:t xml:space="preserve"> makes the session that is about to close active, users need to make sure they are in the correct chart after the user responds to this dialog. </w:t>
      </w:r>
      <w:r>
        <w:br w:type="page"/>
      </w:r>
    </w:p>
    <w:p w:rsidR="0070715B" w:rsidRDefault="0070715B" w:rsidP="0070715B">
      <w:pPr>
        <w:pStyle w:val="Heading1"/>
      </w:pPr>
      <w:bookmarkStart w:id="33" w:name="_Toc23489199"/>
      <w:r>
        <w:lastRenderedPageBreak/>
        <w:t>Features Available from Any Tab</w:t>
      </w:r>
      <w:bookmarkEnd w:id="33"/>
    </w:p>
    <w:p w:rsidR="0070715B" w:rsidRDefault="0070715B" w:rsidP="0070715B">
      <w:r>
        <w:t>There are several items located at the top of the CPRS</w:t>
      </w:r>
      <w:r>
        <w:fldChar w:fldCharType="begin"/>
      </w:r>
      <w:r>
        <w:instrText xml:space="preserve"> XE "</w:instrText>
      </w:r>
      <w:r>
        <w:rPr>
          <w:noProof/>
        </w:rPr>
        <w:instrText>CPRS"</w:instrText>
      </w:r>
      <w:r>
        <w:instrText xml:space="preserve"> </w:instrText>
      </w:r>
      <w:r>
        <w:fldChar w:fldCharType="end"/>
      </w:r>
      <w:r>
        <w:t xml:space="preserve"> window that are available from any tab. These items are: the CCOW icon, the Patient</w:t>
      </w:r>
      <w:r>
        <w:fldChar w:fldCharType="begin"/>
      </w:r>
      <w:r>
        <w:instrText xml:space="preserve"> XE "</w:instrText>
      </w:r>
      <w:r w:rsidRPr="00D81166">
        <w:instrText>Patient</w:instrText>
      </w:r>
      <w:r>
        <w:instrText xml:space="preserve">" </w:instrText>
      </w:r>
      <w:r>
        <w:fldChar w:fldCharType="end"/>
      </w:r>
      <w:r>
        <w:t xml:space="preserve"> Inquiry button, the </w:t>
      </w:r>
    </w:p>
    <w:p w:rsidR="0070715B" w:rsidRDefault="0070715B" w:rsidP="0070715B">
      <w:r>
        <w:t>Encounter Provider</w:t>
      </w:r>
      <w:r>
        <w:fldChar w:fldCharType="begin"/>
      </w:r>
      <w:r>
        <w:instrText xml:space="preserve"> XE "</w:instrText>
      </w:r>
      <w:r w:rsidRPr="00D81166">
        <w:instrText>Provider</w:instrText>
      </w:r>
      <w:r>
        <w:instrText xml:space="preserve">" </w:instrText>
      </w:r>
      <w:r>
        <w:fldChar w:fldCharType="end"/>
      </w:r>
      <w:r>
        <w:t xml:space="preserve"> and Location</w:t>
      </w:r>
      <w:r>
        <w:fldChar w:fldCharType="begin"/>
      </w:r>
      <w:r>
        <w:instrText xml:space="preserve"> XE "</w:instrText>
      </w:r>
      <w:r w:rsidRPr="00D81166">
        <w:instrText>D</w:instrText>
      </w:r>
      <w:r>
        <w:instrText xml:space="preserve">" </w:instrText>
      </w:r>
      <w:r>
        <w:fldChar w:fldCharType="end"/>
      </w:r>
      <w:r>
        <w:t xml:space="preserve"> button, the Primary Care button, the Patient</w:t>
      </w:r>
      <w:r>
        <w:fldChar w:fldCharType="begin"/>
      </w:r>
      <w:r>
        <w:instrText xml:space="preserve"> XE "</w:instrText>
      </w:r>
      <w:r w:rsidRPr="00D81166">
        <w:instrText>Patient</w:instrText>
      </w:r>
      <w:r>
        <w:instrText xml:space="preserve">" </w:instrText>
      </w:r>
      <w:r>
        <w:fldChar w:fldCharType="end"/>
      </w:r>
      <w:r>
        <w:t xml:space="preserve"> </w:t>
      </w:r>
    </w:p>
    <w:p w:rsidR="0070715B" w:rsidRDefault="0070715B" w:rsidP="0070715B">
      <w:r>
        <w:t>Insurance/My HealtheVet button (which is hidden if the patient has no insurance nor My HealtheVet information), the Flag button, the Vista Web button, the Remote Data button, the Reminders button, and the Postings (CWAD</w:t>
      </w:r>
      <w:r>
        <w:fldChar w:fldCharType="begin"/>
      </w:r>
      <w:r>
        <w:instrText xml:space="preserve"> XE "</w:instrText>
      </w:r>
      <w:r w:rsidRPr="00D81166">
        <w:instrText>Crises, Warnings, Allergies/Adverse Reactions, and Advance Directives.</w:instrText>
      </w:r>
      <w:r>
        <w:instrText xml:space="preserve">" </w:instrText>
      </w:r>
      <w:r>
        <w:fldChar w:fldCharType="end"/>
      </w:r>
      <w:r>
        <w:t xml:space="preserve">) button.  </w:t>
      </w:r>
    </w:p>
    <w:p w:rsidR="0070715B" w:rsidRDefault="0070715B" w:rsidP="0070715B">
      <w:r>
        <w:rPr>
          <w:b/>
        </w:rPr>
        <w:t>Note:</w:t>
      </w:r>
      <w:r>
        <w:rPr>
          <w:b/>
        </w:rPr>
        <w:fldChar w:fldCharType="begin"/>
      </w:r>
      <w:r>
        <w:rPr>
          <w:b/>
        </w:rPr>
        <w:instrText xml:space="preserve"> XE "</w:instrText>
      </w:r>
      <w:r w:rsidRPr="004C353D">
        <w:instrText>To edit the values of these parameters, users must use the OR RDI PARAMS menu. Users will not be able to use the general parameter editing menu options, such as XPAR EDIT.</w:instrText>
      </w:r>
      <w:r>
        <w:instrText>"</w:instrText>
      </w:r>
      <w:r>
        <w:rPr>
          <w:b/>
        </w:rPr>
        <w:instrText xml:space="preserve"> </w:instrText>
      </w:r>
      <w:r>
        <w:rPr>
          <w:b/>
        </w:rPr>
        <w:fldChar w:fldCharType="end"/>
      </w:r>
      <w:r>
        <w:rPr>
          <w:b/>
        </w:rPr>
        <w:fldChar w:fldCharType="begin"/>
      </w:r>
      <w:r>
        <w:rPr>
          <w:b/>
        </w:rPr>
        <w:instrText xml:space="preserve"> XE "</w:instrText>
      </w:r>
      <w:r w:rsidRPr="008B5ED8">
        <w:instrText>Sites should not enable the OR RDI HAVE HDR parameter until they receive official instructions.</w:instrText>
      </w:r>
      <w:r>
        <w:instrText>"</w:instrText>
      </w:r>
      <w:r>
        <w:rPr>
          <w:b/>
        </w:rPr>
        <w:instrText xml:space="preserve"> </w:instrText>
      </w:r>
      <w:r>
        <w:rPr>
          <w:b/>
        </w:rPr>
        <w:fldChar w:fldCharType="end"/>
      </w:r>
      <w:r>
        <w:rPr>
          <w:b/>
        </w:rPr>
        <w:fldChar w:fldCharType="begin"/>
      </w:r>
      <w:r>
        <w:rPr>
          <w:b/>
        </w:rPr>
        <w:instrText xml:space="preserve"> XE "</w:instrText>
      </w:r>
      <w:r w:rsidRPr="006442C7">
        <w:instrText>You must change the parameter value for each notification/alert your site intends to be forwarded to the backup reviewer.</w:instrText>
      </w:r>
      <w:r>
        <w:instrText>"</w:instrText>
      </w:r>
      <w:r>
        <w:rPr>
          <w:b/>
        </w:rPr>
        <w:instrText xml:space="preserve"> </w:instrText>
      </w:r>
      <w:r>
        <w:rPr>
          <w:b/>
        </w:rPr>
        <w:fldChar w:fldCharType="end"/>
      </w:r>
      <w:r>
        <w:rPr>
          <w:b/>
        </w:rPr>
        <w:fldChar w:fldCharType="begin"/>
      </w:r>
      <w:r>
        <w:rPr>
          <w:b/>
        </w:rPr>
        <w:instrText xml:space="preserve"> XE "</w:instrText>
      </w:r>
      <w:r w:rsidRPr="00E26CB8">
        <w:instrText>If the alerts are deleted at the default 14 days, the alerts will continue to be stored in the Alert Tracking file for another 16 days. (Unless specified otherwise, alerts are deleted from the Alert Tracking file after 30 days.)</w:instrText>
      </w:r>
      <w:r>
        <w:instrText>"</w:instrText>
      </w:r>
      <w:r>
        <w:rPr>
          <w:b/>
        </w:rPr>
        <w:instrText xml:space="preserve"> </w:instrText>
      </w:r>
      <w:r>
        <w:rPr>
          <w:b/>
        </w:rPr>
        <w:fldChar w:fldCharType="end"/>
      </w:r>
      <w:r>
        <w:rPr>
          <w:b/>
        </w:rPr>
        <w:fldChar w:fldCharType="begin"/>
      </w:r>
      <w:r>
        <w:rPr>
          <w:b/>
        </w:rPr>
        <w:instrText xml:space="preserve"> XE "</w:instrText>
      </w:r>
      <w:r w:rsidRPr="00454DA2">
        <w:instrText>Both 22 - IMAGING RESULTS, NON CRITICAL and 25 - ABNL IMAGING RESLT, NEED ATTN must be enabled in order for users to receive all notifications regarding imaging results.</w:instrText>
      </w:r>
      <w:r>
        <w:instrText>"</w:instrText>
      </w:r>
      <w:r>
        <w:rPr>
          <w:b/>
        </w:rPr>
        <w:instrText xml:space="preserve"> </w:instrText>
      </w:r>
      <w:r>
        <w:rPr>
          <w:b/>
        </w:rPr>
        <w:fldChar w:fldCharType="end"/>
      </w:r>
      <w:r>
        <w:rPr>
          <w:b/>
        </w:rPr>
        <w:fldChar w:fldCharType="begin"/>
      </w:r>
      <w:r>
        <w:rPr>
          <w:b/>
        </w:rPr>
        <w:instrText xml:space="preserve"> XE "</w:instrText>
      </w:r>
      <w:r w:rsidRPr="00E66D7D">
        <w:instrText>This prompt must be answered with a Yes or No. You can skip it, but if it is not answered, CPRS will abort when the user tries to run CPRS.</w:instrText>
      </w:r>
      <w:r>
        <w:instrText>"</w:instrText>
      </w:r>
      <w:r>
        <w:rPr>
          <w:b/>
        </w:rPr>
        <w:instrText xml:space="preserve"> </w:instrText>
      </w:r>
      <w:r>
        <w:rPr>
          <w:b/>
        </w:rPr>
        <w:fldChar w:fldCharType="end"/>
      </w:r>
      <w:r>
        <w:rPr>
          <w:b/>
        </w:rPr>
        <w:fldChar w:fldCharType="begin"/>
      </w:r>
      <w:r>
        <w:rPr>
          <w:b/>
        </w:rPr>
        <w:instrText xml:space="preserve"> XE "</w:instrText>
      </w:r>
      <w:r w:rsidRPr="00FD3F9C">
        <w:rPr>
          <w:rFonts w:eastAsia="MS Mincho"/>
        </w:rPr>
        <w:instrText>If tab access is given for both COR and RPT with concurrent effective dates, the core tab access overrides the reports only access.</w:instrText>
      </w:r>
      <w:r>
        <w:rPr>
          <w:rFonts w:eastAsia="MS Mincho"/>
        </w:rPr>
        <w:instrText>"</w:instrText>
      </w:r>
      <w:r>
        <w:rPr>
          <w:b/>
        </w:rPr>
        <w:instrText xml:space="preserve"> </w:instrText>
      </w:r>
      <w:r>
        <w:rPr>
          <w:b/>
        </w:rPr>
        <w:fldChar w:fldCharType="end"/>
      </w:r>
      <w:r>
        <w:rPr>
          <w:b/>
        </w:rPr>
        <w:fldChar w:fldCharType="begin"/>
      </w:r>
      <w:r>
        <w:rPr>
          <w:b/>
        </w:rPr>
        <w:instrText xml:space="preserve"> XE "</w:instrText>
      </w:r>
      <w:r w:rsidRPr="00190961">
        <w:rPr>
          <w:i/>
        </w:rPr>
        <w:instrText>Post-install code contained in a patch should set the “RESTRICTED PATIENT SELECTION” entry to “N” for all current CPRS GUI users, and create a default “COR” tab entry for them as well so that their access remains the same.</w:instrText>
      </w:r>
      <w:r>
        <w:rPr>
          <w:i/>
        </w:rPr>
        <w:instrText>"</w:instrText>
      </w:r>
      <w:r>
        <w:rPr>
          <w:b/>
        </w:rPr>
        <w:instrText xml:space="preserve"> </w:instrText>
      </w:r>
      <w:r>
        <w:rPr>
          <w:b/>
        </w:rPr>
        <w:fldChar w:fldCharType="end"/>
      </w:r>
      <w:r>
        <w:rPr>
          <w:b/>
        </w:rPr>
        <w:fldChar w:fldCharType="begin"/>
      </w:r>
      <w:r>
        <w:rPr>
          <w:b/>
        </w:rPr>
        <w:instrText xml:space="preserve"> XE "</w:instrText>
      </w:r>
      <w:r w:rsidRPr="0013484E">
        <w:instrText>In CPRS v.29, caching for graphing is disabled.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For consistency, the ORES key should not be deleted when a user is no longer an active user on the system.</w:instrText>
      </w:r>
      <w:r>
        <w:instrText>"</w:instrText>
      </w:r>
      <w:r>
        <w:rPr>
          <w:b/>
        </w:rPr>
        <w:instrText xml:space="preserve"> </w:instrText>
      </w:r>
      <w:r>
        <w:rPr>
          <w:b/>
        </w:rPr>
        <w:fldChar w:fldCharType="end"/>
      </w:r>
      <w:r>
        <w:rPr>
          <w:b/>
        </w:rPr>
        <w:fldChar w:fldCharType="begin"/>
      </w:r>
      <w:r>
        <w:rPr>
          <w:b/>
        </w:rPr>
        <w:instrText xml:space="preserve"> XE "</w:instrText>
      </w:r>
      <w:r w:rsidRPr="00D81166">
        <w:rPr>
          <w:rFonts w:cs="Arial"/>
        </w:rPr>
        <w:instrText>If desired dose not listed then go to the Drug Enter/Edit [PSS DRUG ENTER/EDIT] Option or Enter/Edit Dosages [PSS EDIT DOSAGES] to add a new local possible dose.</w:instrText>
      </w:r>
      <w:r>
        <w:rPr>
          <w:rFonts w:cs="Arial"/>
        </w:rPr>
        <w:instrText>"</w:instrText>
      </w:r>
      <w:r>
        <w:rPr>
          <w:b/>
        </w:rPr>
        <w:instrText xml:space="preserve"> </w:instrText>
      </w:r>
      <w:r>
        <w:rPr>
          <w:b/>
        </w:rPr>
        <w:fldChar w:fldCharType="end"/>
      </w:r>
      <w:r>
        <w:rPr>
          <w:b/>
        </w:rPr>
        <w:fldChar w:fldCharType="begin"/>
      </w:r>
      <w:r>
        <w:rPr>
          <w:b/>
        </w:rPr>
        <w:instrText xml:space="preserve"> XE "</w:instrText>
      </w:r>
      <w:r w:rsidRPr="00D81166">
        <w:instrText>Once you make changes to the dose, some of the data will be over-written so it is important to have a screen shot or have the ability to scroll back. This step allows you to see the order before any changes.</w:instrText>
      </w:r>
      <w:r>
        <w:instrText>"</w:instrText>
      </w:r>
      <w:r>
        <w:rPr>
          <w:b/>
        </w:rPr>
        <w:instrText xml:space="preserve"> </w:instrText>
      </w:r>
      <w:r>
        <w:rPr>
          <w:b/>
        </w:rPr>
        <w:fldChar w:fldCharType="end"/>
      </w:r>
      <w:r>
        <w:rPr>
          <w:b/>
        </w:rPr>
        <w:fldChar w:fldCharType="begin"/>
      </w:r>
      <w:r>
        <w:rPr>
          <w:b/>
        </w:rPr>
        <w:instrText xml:space="preserve"> XE "</w:instrText>
      </w:r>
      <w:r w:rsidRPr="00023E6F">
        <w:instrText>This example is listed here to explain why a mixed-case dispense drug may not be displayed on the report when you may expect it to be. These will not cause a manual dose check due to mixed-case and thus no editing of the quick order is required.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If there are no results displayed when running this report then there is nothing to update and no further action is required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Some examples of valid entries for ‘Rate’ and ‘Limit’. In the examples below Rate and Limit must be whole numbers.</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The infusion rate may contain a decimal for fractional amounts, such as 5.5).</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If a diet conflicts with what has been selected, CPRS displays a message reading: This diet is not orderable with those already selected!</w:instrText>
      </w:r>
      <w:r>
        <w:instrText>"</w:instrText>
      </w:r>
      <w:r>
        <w:rPr>
          <w:b/>
        </w:rPr>
        <w:instrText xml:space="preserve"> </w:instrText>
      </w:r>
      <w:r>
        <w:rPr>
          <w:b/>
        </w:rPr>
        <w:fldChar w:fldCharType="end"/>
      </w:r>
      <w:r>
        <w:rPr>
          <w:b/>
        </w:rPr>
        <w:fldChar w:fldCharType="begin"/>
      </w:r>
      <w:r>
        <w:rPr>
          <w:b/>
        </w:rPr>
        <w:instrText xml:space="preserve"> XE "</w:instrText>
      </w:r>
      <w:r w:rsidRPr="00C645E9">
        <w:instrText>Although it is possible to create a quick order for Diagnosis, it is probably not something sites would often do. Diagnosis is very specific to the patient and a quick order may not be very helpful. But because it is possible, the steps are below.</w:instrText>
      </w:r>
      <w:r>
        <w:instrText>"</w:instrText>
      </w:r>
      <w:r>
        <w:rPr>
          <w:b/>
        </w:rPr>
        <w:instrText xml:space="preserve"> </w:instrText>
      </w:r>
      <w:r>
        <w:rPr>
          <w:b/>
        </w:rPr>
        <w:fldChar w:fldCharType="end"/>
      </w:r>
      <w:r>
        <w:rPr>
          <w:b/>
        </w:rPr>
        <w:fldChar w:fldCharType="begin"/>
      </w:r>
      <w:r>
        <w:rPr>
          <w:b/>
        </w:rPr>
        <w:instrText xml:space="preserve"> XE "</w:instrText>
      </w:r>
      <w:r w:rsidRPr="00395F77">
        <w:instrText>Although it is possible to create a quick order for Condition, it is probably not something sites would often do. Condition is very specific to the patient and a quick order may not be very helpful. But because it is possible, the steps are below.</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A right margin of 255 or greater will ensure that every record gets printed on a line without any wrapping, unless the word processing field is greater than 255 characters.</w:instrText>
      </w:r>
      <w:r>
        <w:instrText>"</w:instrText>
      </w:r>
      <w:r>
        <w:rPr>
          <w:b/>
        </w:rPr>
        <w:instrText xml:space="preserve"> </w:instrText>
      </w:r>
      <w:r>
        <w:rPr>
          <w:b/>
        </w:rPr>
        <w:fldChar w:fldCharType="end"/>
      </w:r>
      <w:r>
        <w:t xml:space="preserve"> </w:t>
      </w:r>
      <w:r>
        <w:tab/>
        <w:t>When a user resizes the CPRS</w:t>
      </w:r>
      <w:r>
        <w:fldChar w:fldCharType="begin"/>
      </w:r>
      <w:r>
        <w:instrText xml:space="preserve"> XE "</w:instrText>
      </w:r>
      <w:r>
        <w:rPr>
          <w:noProof/>
        </w:rPr>
        <w:instrText>CPRS"</w:instrText>
      </w:r>
      <w:r>
        <w:instrText xml:space="preserve"> </w:instrText>
      </w:r>
      <w:r>
        <w:fldChar w:fldCharType="end"/>
      </w:r>
      <w:r>
        <w:t xml:space="preserve"> window enough, the buttons can be hidden although they are still there. To ensure that users can still get to the information that these buttons provide, an Information menu item was added to the View menu. This item enables users to access the information from these buttons, even if the buttons are not visible because of screen size. </w:t>
      </w:r>
    </w:p>
    <w:p w:rsidR="0070715B" w:rsidRDefault="0070715B" w:rsidP="0070715B">
      <w:r>
        <w:t xml:space="preserve"> A</w:t>
      </w:r>
      <w:r>
        <w:fldChar w:fldCharType="begin"/>
      </w:r>
      <w:r>
        <w:instrText xml:space="preserve"> XE "</w:instrText>
      </w:r>
      <w:r w:rsidRPr="00D81166">
        <w:instrText>AMBULATORY</w:instrText>
      </w:r>
      <w:r>
        <w:instrText xml:space="preserve">" </w:instrText>
      </w:r>
      <w:r>
        <w:fldChar w:fldCharType="end"/>
      </w:r>
      <w:r>
        <w:fldChar w:fldCharType="begin"/>
      </w:r>
      <w:r>
        <w:instrText xml:space="preserve"> XE "</w:instrText>
      </w:r>
      <w:r>
        <w:rPr>
          <w:noProof/>
        </w:rPr>
        <w:instrText>A"</w:instrText>
      </w:r>
      <w:r>
        <w:instrText xml:space="preserve"> </w:instrText>
      </w:r>
      <w:r>
        <w:fldChar w:fldCharType="end"/>
      </w:r>
      <w:r>
        <w:t xml:space="preserve"> detailed explanation of each of these buttons is included below. </w:t>
      </w:r>
    </w:p>
    <w:p w:rsidR="0070715B" w:rsidRDefault="0070715B" w:rsidP="0070715B">
      <w:r>
        <w:rPr>
          <w:noProof/>
        </w:rPr>
        <w:drawing>
          <wp:inline distT="0" distB="0" distL="0" distR="0" wp14:anchorId="7205DAC7" wp14:editId="65A6E89F">
            <wp:extent cx="5486400" cy="580390"/>
            <wp:effectExtent l="0" t="0" r="0" b="0"/>
            <wp:docPr id="19307" name="Picture 19307" descr="Options available from any CPRS tab."/>
            <wp:cNvGraphicFramePr/>
            <a:graphic xmlns:a="http://schemas.openxmlformats.org/drawingml/2006/main">
              <a:graphicData uri="http://schemas.openxmlformats.org/drawingml/2006/picture">
                <pic:pic xmlns:pic="http://schemas.openxmlformats.org/drawingml/2006/picture">
                  <pic:nvPicPr>
                    <pic:cNvPr id="19307" name="Picture 19307"/>
                    <pic:cNvPicPr/>
                  </pic:nvPicPr>
                  <pic:blipFill>
                    <a:blip r:embed="rId34"/>
                    <a:stretch>
                      <a:fillRect/>
                    </a:stretch>
                  </pic:blipFill>
                  <pic:spPr>
                    <a:xfrm>
                      <a:off x="0" y="0"/>
                      <a:ext cx="5486400" cy="580390"/>
                    </a:xfrm>
                    <a:prstGeom prst="rect">
                      <a:avLst/>
                    </a:prstGeom>
                  </pic:spPr>
                </pic:pic>
              </a:graphicData>
            </a:graphic>
          </wp:inline>
        </w:drawing>
      </w:r>
      <w:r>
        <w:rPr>
          <w:sz w:val="18"/>
        </w:rPr>
        <w:t xml:space="preserve"> </w:t>
      </w:r>
    </w:p>
    <w:p w:rsidR="0070715B" w:rsidRDefault="0070715B" w:rsidP="0070715B">
      <w:pPr>
        <w:pStyle w:val="Caption"/>
      </w:pPr>
      <w:r>
        <w:t>Items available from any CPRS</w:t>
      </w:r>
      <w:r>
        <w:fldChar w:fldCharType="begin"/>
      </w:r>
      <w:r>
        <w:instrText xml:space="preserve"> XE "</w:instrText>
      </w:r>
      <w:r>
        <w:rPr>
          <w:noProof/>
        </w:rPr>
        <w:instrText>CPRS"</w:instrText>
      </w:r>
      <w:r>
        <w:instrText xml:space="preserve"> </w:instrText>
      </w:r>
      <w:r>
        <w:fldChar w:fldCharType="end"/>
      </w:r>
      <w:r>
        <w:t xml:space="preserve"> tab </w:t>
      </w:r>
    </w:p>
    <w:p w:rsidR="0070715B" w:rsidRDefault="0070715B" w:rsidP="0070715B">
      <w:pPr>
        <w:pStyle w:val="Heading2"/>
      </w:pPr>
      <w:bookmarkStart w:id="34" w:name="_Toc23489200"/>
      <w:r>
        <w:t>Clinical Context Management (CCOW) Icon</w:t>
      </w:r>
      <w:bookmarkEnd w:id="34"/>
      <w:r>
        <w:t xml:space="preserve"> </w:t>
      </w:r>
    </w:p>
    <w:p w:rsidR="0070715B" w:rsidRDefault="0070715B" w:rsidP="0070715B">
      <w:r>
        <w:t>Clinical Context Management (sometimes referred to as “CCOW”) is a way for graphical user interface (GUI</w:t>
      </w:r>
      <w:r>
        <w:fldChar w:fldCharType="begin"/>
      </w:r>
      <w:r>
        <w:instrText xml:space="preserve"> XE "</w:instrText>
      </w:r>
      <w:r w:rsidRPr="00D81166">
        <w:instrText>Graphical User Interface. A type of display format that enables users to choose commands, initiate programs, and other options by selecting pictorial representations (icons) via a mouse or a keyboard.</w:instrText>
      </w:r>
      <w:r>
        <w:instrText xml:space="preserve">" </w:instrText>
      </w:r>
      <w:r>
        <w:fldChar w:fldCharType="end"/>
      </w:r>
      <w:r>
        <w:fldChar w:fldCharType="begin"/>
      </w:r>
      <w:r>
        <w:instrText xml:space="preserve"> XE "</w:instrText>
      </w:r>
      <w:r>
        <w:rPr>
          <w:noProof/>
        </w:rPr>
        <w:instrText>6, 168"</w:instrText>
      </w:r>
      <w:r>
        <w:instrText xml:space="preserve"> </w:instrText>
      </w:r>
      <w:r>
        <w:fldChar w:fldCharType="end"/>
      </w:r>
      <w:r>
        <w:t>) applications to synchronize their clinical context based on the Health Level 7</w:t>
      </w:r>
      <w:r>
        <w:fldChar w:fldCharType="begin"/>
      </w:r>
      <w:r>
        <w:instrText xml:space="preserve"> XE "</w:instrText>
      </w:r>
      <w:r w:rsidRPr="00D81166">
        <w:instrText>7</w:instrText>
      </w:r>
      <w:r>
        <w:instrText xml:space="preserve">" </w:instrText>
      </w:r>
      <w:r>
        <w:fldChar w:fldCharType="end"/>
      </w:r>
      <w:r>
        <w:t xml:space="preserve"> CCOW standard. In simple terms, this means that if CCOW</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 xml:space="preserve">-compliant applications are sharing context and one of the applications changes to a different patient, the other applications will change to that patient as well.  </w:t>
      </w:r>
    </w:p>
    <w:p w:rsidR="0070715B" w:rsidRDefault="0070715B" w:rsidP="0070715B">
      <w:r>
        <w:t xml:space="preserve">The VA purchased Sentillion’s Vergence context management software to work with VistA.  </w:t>
      </w:r>
    </w:p>
    <w:p w:rsidR="0070715B" w:rsidRDefault="0070715B" w:rsidP="0070715B">
      <w:r>
        <w:t xml:space="preserve">To use the CCOW standard, VistA set up must include these two components: </w:t>
      </w:r>
    </w:p>
    <w:p w:rsidR="0070715B" w:rsidRDefault="0070715B" w:rsidP="0070715B">
      <w:pPr>
        <w:pStyle w:val="ListParagraph"/>
        <w:numPr>
          <w:ilvl w:val="0"/>
          <w:numId w:val="10"/>
        </w:numPr>
        <w:ind w:left="360"/>
      </w:pPr>
      <w:r>
        <w:t xml:space="preserve">a context vault, which is a server on the VA LAN that tracks context for each clinical workstation </w:t>
      </w:r>
    </w:p>
    <w:p w:rsidR="0070715B" w:rsidRDefault="0070715B" w:rsidP="0070715B">
      <w:pPr>
        <w:pStyle w:val="ListParagraph"/>
        <w:numPr>
          <w:ilvl w:val="0"/>
          <w:numId w:val="10"/>
        </w:numPr>
        <w:ind w:left="360"/>
      </w:pPr>
      <w:r>
        <w:t xml:space="preserve">desktop components installed on each workstation that will use CCOW </w:t>
      </w:r>
    </w:p>
    <w:p w:rsidR="0070715B" w:rsidRDefault="0070715B" w:rsidP="0070715B">
      <w:r>
        <w:t>To allow VistA GUI</w:t>
      </w:r>
      <w:r>
        <w:fldChar w:fldCharType="begin"/>
      </w:r>
      <w:r>
        <w:instrText xml:space="preserve"> XE "</w:instrText>
      </w:r>
      <w:r w:rsidRPr="00D81166">
        <w:instrText>Graphical User Interface. A type of display format that enables users to choose commands, initiate programs, and other options by selecting pictorial representations (icons) via a mouse or a keyboard.</w:instrText>
      </w:r>
      <w:r>
        <w:instrText xml:space="preserve">" </w:instrText>
      </w:r>
      <w:r>
        <w:fldChar w:fldCharType="end"/>
      </w:r>
      <w:r>
        <w:fldChar w:fldCharType="begin"/>
      </w:r>
      <w:r>
        <w:instrText xml:space="preserve"> XE "</w:instrText>
      </w:r>
      <w:r>
        <w:rPr>
          <w:noProof/>
        </w:rPr>
        <w:instrText>6, 168"</w:instrText>
      </w:r>
      <w:r>
        <w:instrText xml:space="preserve"> </w:instrText>
      </w:r>
      <w:r>
        <w:fldChar w:fldCharType="end"/>
      </w:r>
      <w:r>
        <w:t xml:space="preserve"> applications to use context management, the developers must make the necessary changes to HL7</w:t>
      </w:r>
      <w:r>
        <w:fldChar w:fldCharType="begin"/>
      </w:r>
      <w:r>
        <w:instrText xml:space="preserve"> XE "</w:instrText>
      </w:r>
      <w:r w:rsidRPr="00D81166">
        <w:instrText>V. 1.6</w:instrText>
      </w:r>
      <w:r>
        <w:instrText xml:space="preserve">" </w:instrText>
      </w:r>
      <w:r>
        <w:fldChar w:fldCharType="end"/>
      </w:r>
      <w:r>
        <w:t xml:space="preserve"> messages for each application to allow synchronization. Current plans call for the following applications to be CCOW compliant: </w:t>
      </w:r>
    </w:p>
    <w:p w:rsidR="0070715B" w:rsidRDefault="0070715B" w:rsidP="0070715B">
      <w:pPr>
        <w:pStyle w:val="ListParagraph"/>
        <w:numPr>
          <w:ilvl w:val="0"/>
          <w:numId w:val="10"/>
        </w:numPr>
        <w:ind w:left="360"/>
      </w:pPr>
      <w:r>
        <w:t>CPRS</w:t>
      </w:r>
      <w:r>
        <w:fldChar w:fldCharType="begin"/>
      </w:r>
      <w:r>
        <w:instrText xml:space="preserve"> XE "</w:instrText>
      </w:r>
      <w:r>
        <w:rPr>
          <w:noProof/>
        </w:rPr>
        <w:instrText>CPRS"</w:instrText>
      </w:r>
      <w:r>
        <w:instrText xml:space="preserve"> </w:instrText>
      </w:r>
      <w:r>
        <w:fldChar w:fldCharType="end"/>
      </w:r>
      <w:r>
        <w:t xml:space="preserve"> * </w:t>
      </w:r>
    </w:p>
    <w:p w:rsidR="0070715B" w:rsidRDefault="0070715B" w:rsidP="0070715B">
      <w:pPr>
        <w:pStyle w:val="ListParagraph"/>
        <w:numPr>
          <w:ilvl w:val="0"/>
          <w:numId w:val="10"/>
        </w:numPr>
        <w:ind w:left="360"/>
      </w:pPr>
      <w:r>
        <w:t>Health</w:t>
      </w:r>
      <w:r w:rsidRPr="00982241">
        <w:rPr>
          <w:i/>
        </w:rPr>
        <w:t>e</w:t>
      </w:r>
      <w:r>
        <w:t xml:space="preserve">Vet Desktop (Care Management) * </w:t>
      </w:r>
    </w:p>
    <w:p w:rsidR="0070715B" w:rsidRDefault="0070715B" w:rsidP="0070715B">
      <w:pPr>
        <w:pStyle w:val="ListParagraph"/>
        <w:numPr>
          <w:ilvl w:val="0"/>
          <w:numId w:val="10"/>
        </w:numPr>
        <w:ind w:left="360"/>
      </w:pPr>
      <w:r>
        <w:t>Imaging</w:t>
      </w:r>
      <w:r>
        <w:fldChar w:fldCharType="begin"/>
      </w:r>
      <w:r>
        <w:instrText xml:space="preserve"> XE "</w:instrText>
      </w:r>
      <w:r w:rsidRPr="00D9198A">
        <w:instrText>Imaging</w:instrText>
      </w:r>
      <w:r>
        <w:instrText xml:space="preserve">" </w:instrText>
      </w:r>
      <w:r>
        <w:fldChar w:fldCharType="end"/>
      </w:r>
      <w:r>
        <w:t xml:space="preserve"> * </w:t>
      </w:r>
    </w:p>
    <w:p w:rsidR="0070715B" w:rsidRDefault="0070715B" w:rsidP="0070715B">
      <w:pPr>
        <w:pStyle w:val="ListParagraph"/>
        <w:numPr>
          <w:ilvl w:val="0"/>
          <w:numId w:val="10"/>
        </w:numPr>
        <w:ind w:left="360"/>
      </w:pPr>
      <w:r>
        <w:t>Clinical Procedures</w:t>
      </w:r>
      <w:r>
        <w:fldChar w:fldCharType="begin"/>
      </w:r>
      <w:r>
        <w:instrText xml:space="preserve"> XE "</w:instrText>
      </w:r>
      <w:r w:rsidRPr="00D81166">
        <w:instrText>Procedures</w:instrText>
      </w:r>
      <w:r>
        <w:instrText xml:space="preserve">" </w:instrText>
      </w:r>
      <w:r>
        <w:fldChar w:fldCharType="end"/>
      </w:r>
      <w:r>
        <w:t xml:space="preserve"> </w:t>
      </w:r>
    </w:p>
    <w:p w:rsidR="0070715B" w:rsidRDefault="0070715B" w:rsidP="0070715B">
      <w:pPr>
        <w:pStyle w:val="ListParagraph"/>
        <w:numPr>
          <w:ilvl w:val="0"/>
          <w:numId w:val="10"/>
        </w:numPr>
        <w:ind w:left="360"/>
      </w:pPr>
      <w:r>
        <w:t>B</w:t>
      </w:r>
      <w:r>
        <w:fldChar w:fldCharType="begin"/>
      </w:r>
      <w:r>
        <w:instrText xml:space="preserve"> XE "</w:instrText>
      </w:r>
      <w:r w:rsidRPr="00D81166">
        <w:instrText>BREAKFAST</w:instrText>
      </w:r>
      <w:r>
        <w:instrText xml:space="preserve">" </w:instrText>
      </w:r>
      <w:r>
        <w:fldChar w:fldCharType="end"/>
      </w:r>
      <w:r>
        <w:fldChar w:fldCharType="begin"/>
      </w:r>
      <w:r>
        <w:instrText xml:space="preserve"> XE "</w:instrText>
      </w:r>
      <w:r w:rsidRPr="00D81166">
        <w:instrText>BAGGED</w:instrText>
      </w:r>
      <w:r>
        <w:instrText xml:space="preserve">" </w:instrText>
      </w:r>
      <w:r>
        <w:fldChar w:fldCharType="end"/>
      </w:r>
      <w:r>
        <w:fldChar w:fldCharType="begin"/>
      </w:r>
      <w:r>
        <w:instrText xml:space="preserve"> XE "</w:instrText>
      </w:r>
      <w:r>
        <w:rPr>
          <w:noProof/>
        </w:rPr>
        <w:instrText>B"</w:instrText>
      </w:r>
      <w:r>
        <w:instrText xml:space="preserve"> </w:instrText>
      </w:r>
      <w:r>
        <w:fldChar w:fldCharType="end"/>
      </w:r>
      <w:r>
        <w:t>CMA (Bar Code Medication</w:t>
      </w:r>
      <w:r>
        <w:fldChar w:fldCharType="begin"/>
      </w:r>
      <w:r>
        <w:instrText xml:space="preserve"> XE "</w:instrText>
      </w:r>
      <w:r>
        <w:rPr>
          <w:noProof/>
        </w:rPr>
        <w:instrText>Medication"</w:instrText>
      </w:r>
      <w:r>
        <w:instrText xml:space="preserve"> </w:instrText>
      </w:r>
      <w:r>
        <w:fldChar w:fldCharType="end"/>
      </w:r>
      <w:r>
        <w:t xml:space="preserve"> Administration) </w:t>
      </w:r>
    </w:p>
    <w:p w:rsidR="0070715B" w:rsidRDefault="0070715B" w:rsidP="0070715B">
      <w:pPr>
        <w:pStyle w:val="ListParagraph"/>
        <w:numPr>
          <w:ilvl w:val="0"/>
          <w:numId w:val="10"/>
        </w:numPr>
        <w:ind w:left="360"/>
      </w:pPr>
      <w:r>
        <w:t>V</w:t>
      </w:r>
      <w:r>
        <w:fldChar w:fldCharType="begin"/>
      </w:r>
      <w:r>
        <w:instrText xml:space="preserve"> XE "</w:instrText>
      </w:r>
      <w:r>
        <w:rPr>
          <w:noProof/>
        </w:rPr>
        <w:instrText>V"</w:instrText>
      </w:r>
      <w:r>
        <w:instrText xml:space="preserve"> </w:instrText>
      </w:r>
      <w:r>
        <w:fldChar w:fldCharType="end"/>
      </w:r>
      <w:r>
        <w:t xml:space="preserve">itals </w:t>
      </w:r>
    </w:p>
    <w:p w:rsidR="0070715B" w:rsidRDefault="0070715B" w:rsidP="0070715B">
      <w:pPr>
        <w:pStyle w:val="ListParagraph"/>
        <w:numPr>
          <w:ilvl w:val="0"/>
          <w:numId w:val="10"/>
        </w:numPr>
        <w:ind w:left="360"/>
      </w:pPr>
      <w:r>
        <w:t xml:space="preserve">FIM (Functional Independence Measure) </w:t>
      </w:r>
    </w:p>
    <w:p w:rsidR="0070715B" w:rsidRDefault="0070715B" w:rsidP="0070715B">
      <w:pPr>
        <w:pStyle w:val="ListParagraph"/>
        <w:numPr>
          <w:ilvl w:val="0"/>
          <w:numId w:val="10"/>
        </w:numPr>
        <w:ind w:left="360"/>
      </w:pPr>
      <w:r>
        <w:t>Scheduling</w:t>
      </w:r>
      <w:r>
        <w:fldChar w:fldCharType="begin"/>
      </w:r>
      <w:r>
        <w:instrText xml:space="preserve"> XE "</w:instrText>
      </w:r>
      <w:r w:rsidRPr="00D81166">
        <w:instrText>V 5.3</w:instrText>
      </w:r>
      <w:r>
        <w:instrText xml:space="preserve">" </w:instrText>
      </w:r>
      <w:r>
        <w:fldChar w:fldCharType="end"/>
      </w:r>
      <w:r>
        <w:t xml:space="preserve"> </w:t>
      </w:r>
    </w:p>
    <w:p w:rsidR="0070715B" w:rsidRPr="000301CE" w:rsidRDefault="0070715B" w:rsidP="0070715B">
      <w:pPr>
        <w:rPr>
          <w:i/>
        </w:rPr>
      </w:pPr>
      <w:r w:rsidRPr="000301CE">
        <w:rPr>
          <w:i/>
        </w:rPr>
        <w:t xml:space="preserve">* These applications will be made CCOW compliant first. </w:t>
      </w:r>
    </w:p>
    <w:p w:rsidR="0070715B" w:rsidRDefault="0070715B" w:rsidP="0070715B">
      <w:r>
        <w:t>CPRS</w:t>
      </w:r>
      <w:r>
        <w:fldChar w:fldCharType="begin"/>
      </w:r>
      <w:r>
        <w:instrText xml:space="preserve"> XE "</w:instrText>
      </w:r>
      <w:r>
        <w:rPr>
          <w:noProof/>
        </w:rPr>
        <w:instrText>CPRS"</w:instrText>
      </w:r>
      <w:r>
        <w:instrText xml:space="preserve"> </w:instrText>
      </w:r>
      <w:r>
        <w:fldChar w:fldCharType="end"/>
      </w:r>
      <w:r>
        <w:t xml:space="preserve"> has been made CCOW</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-compliant and can now synchronize with other VistA CCOW-compliant applications. The first three applications that will be CCOW compliant are CPRS, Care Management, and Imaging</w:t>
      </w:r>
      <w:r>
        <w:fldChar w:fldCharType="begin"/>
      </w:r>
      <w:r>
        <w:instrText xml:space="preserve"> XE "</w:instrText>
      </w:r>
      <w:r w:rsidRPr="00D9198A">
        <w:instrText>Imaging</w:instrText>
      </w:r>
      <w:r>
        <w:instrText xml:space="preserve">" </w:instrText>
      </w:r>
      <w:r>
        <w:fldChar w:fldCharType="end"/>
      </w:r>
      <w:r>
        <w:t xml:space="preserve">. Care Management provides one example of applications synchronization. If you were in Care </w:t>
      </w:r>
      <w:r>
        <w:lastRenderedPageBreak/>
        <w:t>Management, which is also CCOW-compliant, and clicked the CPRS Chart link, the CPRS GUI</w:t>
      </w:r>
      <w:r>
        <w:fldChar w:fldCharType="begin"/>
      </w:r>
      <w:r>
        <w:instrText xml:space="preserve"> XE "</w:instrText>
      </w:r>
      <w:r w:rsidRPr="00D81166">
        <w:instrText>Graphical User Interface. A type of display format that enables users to choose commands, initiate programs, and other options by selecting pictorial representations (icons) via a mouse or a keyboard.</w:instrText>
      </w:r>
      <w:r>
        <w:instrText xml:space="preserve">" </w:instrText>
      </w:r>
      <w:r>
        <w:fldChar w:fldCharType="end"/>
      </w:r>
      <w:r>
        <w:fldChar w:fldCharType="begin"/>
      </w:r>
      <w:r>
        <w:instrText xml:space="preserve"> XE "</w:instrText>
      </w:r>
      <w:r>
        <w:rPr>
          <w:noProof/>
        </w:rPr>
        <w:instrText>6, 168"</w:instrText>
      </w:r>
      <w:r>
        <w:instrText xml:space="preserve"> </w:instrText>
      </w:r>
      <w:r>
        <w:fldChar w:fldCharType="end"/>
      </w:r>
      <w:r>
        <w:t xml:space="preserve"> chart would be launched and would bring up the same patient that had focus in Care Management. You can also have two CPRS sessions synchronized. And, of course, you can bring up two different CPRS sessions and not synchronize them, thus allowing you to view two patients’ charts at the same time. </w:t>
      </w:r>
    </w:p>
    <w:p w:rsidR="0070715B" w:rsidRDefault="0070715B" w:rsidP="0070715B">
      <w:r>
        <w:t>The CCOW icon shows whether the current application is linked with others on the desktop.</w:t>
      </w:r>
    </w:p>
    <w:p w:rsidR="0070715B" w:rsidRDefault="0070715B" w:rsidP="0070715B">
      <w:r>
        <w:rPr>
          <w:noProof/>
        </w:rPr>
        <w:drawing>
          <wp:inline distT="0" distB="0" distL="0" distR="0" wp14:anchorId="4F36FDFE" wp14:editId="0BBAD823">
            <wp:extent cx="5486400" cy="580390"/>
            <wp:effectExtent l="0" t="0" r="0" b="0"/>
            <wp:docPr id="19402" name="Picture 19402" descr="CCOW icon is highlighted."/>
            <wp:cNvGraphicFramePr/>
            <a:graphic xmlns:a="http://schemas.openxmlformats.org/drawingml/2006/main">
              <a:graphicData uri="http://schemas.openxmlformats.org/drawingml/2006/picture">
                <pic:pic xmlns:pic="http://schemas.openxmlformats.org/drawingml/2006/picture">
                  <pic:nvPicPr>
                    <pic:cNvPr id="19402" name="Picture 19402"/>
                    <pic:cNvPicPr/>
                  </pic:nvPicPr>
                  <pic:blipFill>
                    <a:blip r:embed="rId35"/>
                    <a:stretch>
                      <a:fillRect/>
                    </a:stretch>
                  </pic:blipFill>
                  <pic:spPr>
                    <a:xfrm>
                      <a:off x="0" y="0"/>
                      <a:ext cx="5486400" cy="580390"/>
                    </a:xfrm>
                    <a:prstGeom prst="rect">
                      <a:avLst/>
                    </a:prstGeom>
                  </pic:spPr>
                </pic:pic>
              </a:graphicData>
            </a:graphic>
          </wp:inline>
        </w:drawing>
      </w:r>
    </w:p>
    <w:p w:rsidR="0070715B" w:rsidRDefault="0070715B" w:rsidP="0070715B">
      <w:pPr>
        <w:pStyle w:val="Caption"/>
      </w:pPr>
      <w:r>
        <w:t>The above graphic shows the CCOW icon in outlined in red at the far left of the chart</w:t>
      </w:r>
    </w:p>
    <w:p w:rsidR="0070715B" w:rsidRDefault="0070715B" w:rsidP="00975801">
      <w:pPr>
        <w:spacing w:after="240"/>
      </w:pPr>
      <w:r>
        <w:t>CPRS</w:t>
      </w:r>
      <w:r>
        <w:fldChar w:fldCharType="begin"/>
      </w:r>
      <w:r>
        <w:instrText xml:space="preserve"> XE "</w:instrText>
      </w:r>
      <w:r>
        <w:rPr>
          <w:noProof/>
        </w:rPr>
        <w:instrText>CPRS"</w:instrText>
      </w:r>
      <w:r>
        <w:instrText xml:space="preserve"> </w:instrText>
      </w:r>
      <w:r>
        <w:fldChar w:fldCharType="end"/>
      </w:r>
      <w:r>
        <w:t xml:space="preserve"> enables users to join or break context with other applications. The icon displays whether CPRS is joined in context or not. The following three icons will display based on the CCOW state:</w:t>
      </w:r>
    </w:p>
    <w:p w:rsidR="0070715B" w:rsidRDefault="00BF4EEE" w:rsidP="0070715B">
      <w:pPr>
        <w:spacing w:after="720"/>
      </w:pPr>
      <w:r>
        <w:rPr>
          <w:noProof/>
        </w:rPr>
        <mc:AlternateContent>
          <mc:Choice Requires="wpg">
            <w:drawing>
              <wp:anchor distT="0" distB="0" distL="114300" distR="114300" simplePos="0" relativeHeight="251656192" behindDoc="1" locked="0" layoutInCell="1" allowOverlap="1">
                <wp:simplePos x="0" y="0"/>
                <wp:positionH relativeFrom="column">
                  <wp:posOffset>116006</wp:posOffset>
                </wp:positionH>
                <wp:positionV relativeFrom="paragraph">
                  <wp:posOffset>36167</wp:posOffset>
                </wp:positionV>
                <wp:extent cx="588645" cy="1823085"/>
                <wp:effectExtent l="0" t="0" r="1905" b="5715"/>
                <wp:wrapThrough wrapText="bothSides">
                  <wp:wrapPolygon edited="0">
                    <wp:start x="0" y="0"/>
                    <wp:lineTo x="0" y="21442"/>
                    <wp:lineTo x="20971" y="21442"/>
                    <wp:lineTo x="20971" y="0"/>
                    <wp:lineTo x="0" y="0"/>
                  </wp:wrapPolygon>
                </wp:wrapThrough>
                <wp:docPr id="2" name="Group 2">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588645" cy="1823085"/>
                          <a:chOff x="0" y="0"/>
                          <a:chExt cx="588645" cy="1823686"/>
                        </a:xfrm>
                      </wpg:grpSpPr>
                      <pic:pic xmlns:pic="http://schemas.openxmlformats.org/drawingml/2006/picture">
                        <pic:nvPicPr>
                          <pic:cNvPr id="19404" name="Picture 19404" descr="Linked CCOW state is displayed."/>
                          <pic:cNvPicPr/>
                        </pic:nvPicPr>
                        <pic:blipFill>
                          <a:blip r:embed="rId36"/>
                          <a:stretch>
                            <a:fillRect/>
                          </a:stretch>
                        </pic:blipFill>
                        <pic:spPr>
                          <a:xfrm>
                            <a:off x="0" y="0"/>
                            <a:ext cx="588645" cy="588010"/>
                          </a:xfrm>
                          <a:prstGeom prst="rect">
                            <a:avLst/>
                          </a:prstGeom>
                        </pic:spPr>
                      </pic:pic>
                      <pic:pic xmlns:pic="http://schemas.openxmlformats.org/drawingml/2006/picture">
                        <pic:nvPicPr>
                          <pic:cNvPr id="19406" name="Picture 19406" descr="Broken CCOW state is displayed."/>
                          <pic:cNvPicPr/>
                        </pic:nvPicPr>
                        <pic:blipFill>
                          <a:blip r:embed="rId37"/>
                          <a:stretch>
                            <a:fillRect/>
                          </a:stretch>
                        </pic:blipFill>
                        <pic:spPr>
                          <a:xfrm>
                            <a:off x="0" y="617838"/>
                            <a:ext cx="588645" cy="588010"/>
                          </a:xfrm>
                          <a:prstGeom prst="rect">
                            <a:avLst/>
                          </a:prstGeom>
                        </pic:spPr>
                      </pic:pic>
                      <pic:pic xmlns:pic="http://schemas.openxmlformats.org/drawingml/2006/picture">
                        <pic:nvPicPr>
                          <pic:cNvPr id="19408" name="Picture 19408" descr="Changing CCOW state is displayed."/>
                          <pic:cNvPicPr/>
                        </pic:nvPicPr>
                        <pic:blipFill>
                          <a:blip r:embed="rId38"/>
                          <a:stretch>
                            <a:fillRect/>
                          </a:stretch>
                        </pic:blipFill>
                        <pic:spPr>
                          <a:xfrm>
                            <a:off x="0" y="1235676"/>
                            <a:ext cx="588645" cy="588010"/>
                          </a:xfrm>
                          <a:prstGeom prst="rect">
                            <a:avLst/>
                          </a:prstGeom>
                        </pic:spPr>
                      </pic:pic>
                    </wpg:wgp>
                  </a:graphicData>
                </a:graphic>
              </wp:anchor>
            </w:drawing>
          </mc:Choice>
          <mc:Fallback>
            <w:pict>
              <v:group w14:anchorId="3C6CD81C" id="Group 2" o:spid="_x0000_s1026" style="position:absolute;margin-left:9.15pt;margin-top:2.85pt;width:46.35pt;height:143.55pt;z-index:-251660288" coordsize="5886,1823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fd//8wIAAHEKAAAOAAAAZHJzL2Uyb0RvYy54bWzsVt1r2zAQfx/sfxB6&#10;TxzbieOaJqVJ2jIYa9gHe1Zk2Ra1LSEpX4z97ztJTtqmHSuFPhT2YPskWXe/u/udTucXu6ZGG6Y0&#10;F+0Eh/0BRqylIudtOcE/vl/3Uoy0IW1OatGyCd4zjS+mHz+cb2XGIlGJOmcKgZJWZ1s5wZUxMgsC&#10;TSvWEN0XkrWwWAjVEANDVQa5IlvQ3tRBNBgkwVaoXCpBmdYwu/CLeOr0FwWj5rYoNDOonmDAZtxb&#10;uffKvoPpOclKRWTFaQeDvAJFQ3gLRo+qFsQQtFb8iaqGUyW0KEyfiiYQRcEpcz6AN+HgxJsbJdbS&#10;+VJm21IewwShPYnTq9XSL5ulQjyf4AijljSQImcVRc4dtjOftbGOgeQd+jUP03gxvk56s+FZ2hvG&#10;s7h3NkxnvXAcpbNRdHmZXA1/2905oxk8QhHDN+wQXZh5Gfwu0TYw4+BeD0YbAskMbeoCh+vwdUiD&#10;rSwz55XlgBNvlPwmlwr+txOlH1mfdoVq7BfSgHaOE/sjJ6y/FCZHaZoMRxhRWArTKB6kI08aWgGz&#10;nmyj1dVfNiZp0kH2Zh3QIxjJaQZPFySQnsTo36UAu8xaMdwpaV6koyHqbi17wEYJaVrxmpu9qyzI&#10;oAXVbpacLpUf3LMlPBsOhgfGwB/WMOomc6YplNhn3t6xHM3ntz/tEWAY4hrlXMua7Fnet8GwBqxO&#10;a8Gm044fGVzVXF7zurZZsnLnGmg/KYBnouOLayHoumGt8aeFYjV4KVpdcakxUhlrVgzIrz7ljlAk&#10;00YxQytrsADDX+EE8UQ7LjiU98AsZg30eg2hgFxQ9Y9oQTKptLlhokFWAGiAwFZTRjZAcI/l8EsX&#10;Mm/e4QI0PqwgvCsyJc+RCSY7Ms2UuGPtuyFTZHP6FmRKwnEap177c0fUf0a5ZmZPIrh5+Ia2fHA8&#10;wWTHqHlF2hKuDO+GU/FbcSqM4lEydt3J9/nTvvdGpHIdEO41rn93dzB7cXo4BvnhTXH6BwAA//8D&#10;AFBLAwQUAAYACAAAACEA15tjzs0AAAApAgAAGQAAAGRycy9fcmVscy9lMm9Eb2MueG1sLnJlbHO8&#10;kctqwzAQRfeF/IOYfSw/IIQSOZtQyLakHzBIY1mJ9UBSS/P3FZRCDSbZeTkz3HMPzOH4bSf2RTEZ&#10;7wQ0VQ2MnPTKOC3g4/K23QNLGZ3CyTsScKcEx37zcninCXMJpdGExArFJQFjzuGV8yRHspgqH8iV&#10;y+CjxVzGqHlAeUNNvK3rHY//GdDPmOysBMSz6oBd7qE0P2f7YTCSTl5+WnJ5oYIbW7oLEKOmLMCS&#10;Mvi77Kpr0MCXHdp1HNpHDs06Ds2fA589uP8BAAD//wMAUEsDBAoAAAAAAAAAIQABKv3j6QkAAOkJ&#10;AAAUAAAAZHJzL21lZGlhL2ltYWdlMy5qcGf/2P/gABBKRklGAAEBAQBgAGAAAP/bAEMAAwICAwIC&#10;AwMDAwQDAwQFCAUFBAQFCgcHBggMCgwMCwoLCw0OEhANDhEOCwsQFhARExQVFRUMDxcYFhQYEhQV&#10;FP/bAEMBAwQEBQQFCQUFCRQNCw0UFBQUFBQUFBQUFBQUFBQUFBQUFBQUFBQUFBQUFBQUFBQUFBQU&#10;FBQUFBQUFBQUFBQUFP/AABEIAD4APg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I/+CgV3PHZ+BrMTyJaSSXkskAc+WzoIFVivQsodwCegdvU1&#10;8dYA7Y9v8/jX6H/tQ/ATV/jdZ+Hm0TULKzu9LknDRX+9UkSUISQ6BiCDEONvO48jGD+eGeCe1fsP&#10;DValUwEaUHeUb3+bdvvR+dZ1TqRxcpyWjtb5JXPvb9hS7uLr4N38Us8ssdtrM8UCPISsSGGFyqg/&#10;dG52bA4yzHvX0VgHt15x+deV/s3/AAh1D4M/D+bRdUvrW+vrq/kvZPsYbyo9yxoFVmAZuIw2cL97&#10;GOMn1TjnOAD1/SvzLNKlOtjatSk7xb0PtsDCdPDU4TVmkHv3xz+X/wBf9aXH4Y6e3+f6Ucjnof8A&#10;P9KTt/Lv9K8s7g4HJGPy/KkbCrghTg4xjindOe1I25ccZP8Atf8A6qAPg/8AaC/aq/4WANA/4QfU&#10;PEvhv7J9o+2fvxa+fv8AK8v/AFMp3Y2v1xjdx1NfOHpn8TSDt0HGfpRwuf8AP8q/fsJg6OBpKlRV&#10;kvv/AK1PybEYipipupVep9dfsw/tPW+m2dp4V8VXOv69r+r6ykNreTSLcRxpKIo0Vnkl3ABwxIAP&#10;UkZJr7G/njGK/K/4N/8AJXvA/GT/AG7Y8fW4TP8AI1+qPtnn61+Y8TYSlhcTGVJW5ldn2+SYipXo&#10;tTfwnOfEWzvb7wF4jg0x7iPU3064W0a1dklExicIVK853EYx39xXwVB+zF8YvFkKzXmk3LLgMp1P&#10;UIw3Iznazlh17j+uP0X+nT296PvZ/wAK8vL83rZbCUaUU79X/wAOd+Ly+njJJ1G1bsfldqUXjj4O&#10;+IJLCefVfDGpW5Me23uWTggE7WQ4YEODwSOa+8/2WfiTqHxM+E9vqGrXP2vU7O6ksLi4Ee0yFQrK&#10;Tjqdjrk8fnXx/wDtGeOP+FsfFvUYtFgW+s7WZoraSyRpHnCxorN0+YZjJGBjHqOa+0v2c/hq3wr+&#10;FunaZNHIuo3BN9fLIMFZpAuVwCfuqqL15254zivqs/qQqZdSnXilWlZ6b7a+djwMphKOLqQpSbpr&#10;T/I/Mv0546/4VWvNTs9P2farqG13/d82QJnHXGT7/hXtP7QX7Pv/AAoddA/4n/8AbY1Tz/8Alz+z&#10;+V5fl8/6xs58z2xt75r3a8+OGo/sHfsv/AubwL4c8L6j4u+JenTa7q2v6rYMJJIcJdRW0iwukk7R&#10;DUViSR5cKkDYQb8J72NzuFKjSqYVc7qNpdNtHuu+nQ8vC5XKpUqQxD5VDfrufInwj8WaHZ/FTwdc&#10;z6zp8Ftb6xaTzTPdIqRRpMjO7EnAVQCxJ4ABJ4FfpJ/w0R8Kf+im+Df/AAfWn/xyue/ZJ/aK179t&#10;7xhqPhX4v+GPhbrvhuwsJNUttG/suSW+W6jkhjS48i5lmQRbLiVPMADbjgHGc3vEf7Snxf8ABbeL&#10;NP8ACg+GGl+FPC97qGmadbvol4LW0tLOaSGJJZo7xEjCRxKr7YwqFXAXC1+d5zmFXHVkq8OWUNN7&#10;n2GW4OnhabdKXMpanonh/wASaT4s0qDVdD1Oy1nTJ8+Te6fcJcQyYYq211JBwwZTg8EEdqzPiFpe&#10;ta54P1TTtAmsodRu7aW3Wa93bE3Rsu75Q3OSp5BGM8GvPfB/xwj+LeseB/ifDoi+HLX4n6Fey3Gi&#10;xXIlW0utJ1EWbXLyhEEzzxXUCliisqWUS5cBdlD9sLxprHgb4aaVfaLez2N3Jq8UDPBK6MVMM7Yy&#10;rA4yg79q8zBUpV8TCnC12+ux24mpGlRlOWyXQ5f9nH9lfXPhP48l8Q+IrzSrwRWjxWi6dPKxSRio&#10;LEMicbdw5J+9nHevpzAOBx+IzXyB+x/8VvE/jr4kajY61q91f2yaRLOIpriWQK4nhUHDuQDhj2B5&#10;r7BX75/H+dejnixMcW1ipJysttrHHljovDp0FZX6nx5/wUIGR4C/7f8Arxz/AKNXlHwb/a2l+FPg&#10;G58D+OPh5oXxk8CQ3S3mh6FrwtoItHmL3Ek8ilrSYzNI9yxy5+QAqvDED1j/AIKCY8zwCP4j/aB/&#10;9J6+PTGGQ8cY/p+tfb5bl9HMMoo06y2vb/wJnzGMxlTB5jUnT62/JH2Nofxz8SfELwo2sfs//Cfw&#10;H+z9r0d49pd+JNLjsrq5ubcQlzaNG2nIBG8rWzF9xI8rhW6V2+l+KoJtLs5PFv7MPwm8aeLGhQ6x&#10;4kurq2im1S9IxPdyJ/ZB2tLLvkIBOC/Ws39hPTYJfhPqzSQxtIdalwxUH5Tb25x096+jF0u2bLCF&#10;CSO6j6+nvX51mGHjhcXUoQ2iz7HB1pV6EKkt2jy/SZtf+LfxO1jx94mtbXTLq8itbO30y2uftMdl&#10;Z2+SsIm8uMyZmluZt7Rqw+0FMsqLXpGueF9H8UWMdprek2OsWqOJVt7+2SeNZACAwVgQDgnnGeT6&#10;1dht4oVJRABn7uAOf84qdlK46cnHHH+elcEZOLvF2Z1NKSs9jB0HwD4Z8KXTXWjeHNJ0e5aMwmex&#10;sooHMZIJXcqg4JAOPUD0rd46bcj+6P8AChv3aknj6D8KUx7iFJ9/8/nTlOU3ebuxRSirRVj/2VBL&#10;AwQKAAAAAAAAACEAvQCY2zEKAAAxCgAAFAAAAGRycy9tZWRpYS9pbWFnZTIuanBn/9j/4AAQSkZJ&#10;RgABAQEAYABgAAD/2wBDAAMCAgMCAgMDAwMEAwMEBQgFBQQEBQoHBwYIDAoMDAsKCwsNDhIQDQ4R&#10;DgsLEBYQERMUFRUVDA8XGBYUGBIUFRT/2wBDAQMEBAUEBQkFBQkUDQsNFBQUFBQUFBQUFBQUFBQU&#10;FBQUFBQUFBQUFBQUFBQUFBQUFBQUFBQUFBQUFBQUFBQUFBT/wAARCAA+AD4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CP/goFdzx2fgazE8iW&#10;kkl5LJAHPls6CBVYr0LKHcAnoHb1NfHWAO2Pb/P41+h/7UPwE1f43Wfh5tE1Cys7vS5Jw0V/vVJE&#10;lCEkOgYggxDjbzuPIxg/nhngntX7Dw1WpVMBGlB3lG9/m3b70fnWdU6kcXKclo7W+SVz72/YUu7i&#10;6+Dd/FLPLLHbazPFAjyErEhhhcqoP3RudmwOMsx719FYB7decfnXlf7N/wAIdQ+DPw/m0XVL61vr&#10;66v5L2T7GG8qPcsaBVZgGbiMNnC/exjjJ9U45zgA9f0r8yzSpTrY2rUpO8W9D7bAwnTw1OE1ZpHw&#10;TrX/AAUJ8ZzalNJpXhrQrKwbb5cN6JriVcKAcyLJGGyckYQYBA7ZMFj/AMFBvHiX1u15oHh2e0WV&#10;TLDbwzxyPGD8wRzMwViOhKsAccHpXzx4z8G6x8P/ABJeaBr9l/Z+r2uzzrbzUk2b0Dr8yEqcqyng&#10;96o6Lo154i1qx0nT4ftWoX9xHa20JYLvkdwqLkkAZJAyeB3r88+tYjms5O5/TMcgyZ0lONGLjbe/&#10;S2979ups/wDBQnxFqupftQeKtLu9TvLrTNN+y/YbGa4d4bTzLK2aTykJ2puYAttAyRk182V97f8A&#10;BQn9lPVo9W8VfGqz12zn0qT7L9u0uaJ45oMLbWkflMNyy7m+Zt3l7R0318E19efzqfo5+0F+1V/w&#10;sAaB/wAIPqHiXw39k+0fbP34tfP3+V5f+plO7G1+uMbuOpr5w9M/iaQdug4z9KOFz/n+Vfv2EwdH&#10;A0lSoqyX3/1qfkuIxFTFTdSq9T66/Zh/aet9Ns7Twr4qudf17X9X1lIbW8mkW4jjSURRorPJLuAD&#10;hiQAepIyTX1Z4j8beHfBv2f+39f0zQzcBxD/AGleR2/m7cbtm8jcBlc46bhX5k/Bv/kr3gfjJ/t2&#10;x4+twmf5GvoH/go1974e8nj+0enX/l29q/KeLqNLL6irUY6yV323sfqHBlGWdYiODrSstdVvpFv9&#10;D59+NH7QXiL46/2N/b1jpln/AGV53k/2bFIm7zdm7dvkbOPLXGMdT1qL4P8A7RWv/s92uvz6JYab&#10;epqEcTXA1CKRyBCJCNmyROvmHOc9ulebHgeuBxyf89qpa6caNqPb/R5P/QTX5HCrN1VNvX+kf1Hi&#10;MDhqeAnho017NJvl6fzfnqaf7T37S+q/Gr4i+JbnRNe8S2ngTU/s3k+H9QvHSAeXDEG3W6SNEP3s&#10;ZcYzyQeteGUUV9ofzMfRnpzx1/wqteanZ6fs+1XUNrv+75sgTOOuMn3/AAr2n9oL9n3/AIUOugf8&#10;T/8Atsap5/8Ay5/Z/K8vy+f9Y2c+Z7Y29817tefHDUf2Dv2X/gXN4F8OeF9R8XfEvTptd1bX9VsG&#10;EkkOEuoraRYXSSdohqKxJI8uFSBsIN+E/ZMbncKVGlUwq53UbS6baPdd9Oh+cYXK5VKlSGIfKob9&#10;dz5M+CeuadefGTwLDBqFrNK2u2O2OKZWJ/fxngZ+p/CvrX9sL4Z+IPjV8Vvg54A8NJZR6trX9s+X&#10;c6nNJDaxeVBDMd7RxyMMrGwGFPzY9yMnwv8AtGfEn9tLXvDGkeL7rwJo2n+G9at/EkNpo1pcpqkk&#10;tv8AICY5LlwLdluHUyDncAMetX/goT8O/FHxA03wJb+HPCmteLZoTeGe30PT5buQZa1IyqK3UKx5&#10;6hW54JH5txFjZ4/lVeFpR0aXqup+jcLUXgcT7TDVeXSTUml0hLo777bX10Od8Vf8Evvjd4V8M6xr&#10;b3HhDV102zmvDp+j399cXtyI0Z/Kgi+xDzJWxtRcjLEDIzXx1rEiS6DfPGysjW0jKwOQcoeRX0x+&#10;xH+zD8bf+GkfDGp6V4c8VfCzTtJng1DWb3XLG90eHUtPjvLZp7AOsWJnkAyIXIRhGxJ44+efGWp6&#10;X4y8YeOdS0C0/snw1rWrXt3pFgYVi+w2U0jNBD5SEomxGUbEO0YwDivg8Rh6dOMasVy67H7FlGb4&#10;3GV6+BrVFVvF2kkkk7eSW54hRW14y8J6j4F8SXmh6raXVjf2uzzLe9t2glXciuNyNyMhgeeoIPes&#10;WvoItSSaPyKpTlSnKnPdOz67ea0P1L/4KEDI8Bf9v/Xjn/Rq8o+Df7W0vwp8A3Pgbxx8PNC+MngW&#10;G6W80PQteFtBFo8xe4knkUtaTGZpGuWO5z8gBC8MQPWP+CgmPM8Aj+I/2gf/AEnr4+8sMpyOMcj8&#10;K/Vsty+jmOUUadZbXt/4Ez8+xmMqYPMak6fW35I+4fhL8XdJ+Leo6FqvgX4FeCPhJY2urPBq2paH&#10;Lbte3tuLZ8WoCWEWEM0trIT5g/1GMHNevfEb4W6b4+v9B1uVtQsfEWgpP/ZeoaZqlzp9xaGdVSbb&#10;JBKjDcihTycjI7nPlf7B9nFJ8JdWYxqX/tyVgxA4/wBHt6+lkUEcDjr/ACNfnWYYeOFxdShDaLsf&#10;Y4SrKvQjVlu0fkFqXxm+Kmu6ZeadqXxQ8balpt3C9vdWd34mvpoJ4nBV45I3lKujAkFWBBBIOa5m&#10;2thbgAYUnjjr6f0/WpWyuTxxg8896O+O/B6fjX51UrTqaTZ/VWEy3C4Ft0IKN+ySNX9vz/k7bx3/&#10;ANuH/pBb18+V9B/t+f8AJ23jsf8AXh/6QW9fPlfan8wn/9lQSwMECgAAAAAAAAAhAMQUbzoFCAAA&#10;BQgAABQAAABkcnMvbWVkaWEvaW1hZ2UxLmpwZ//Y/+AAEEpGSUYAAQEBAGAAYAAA/9sAQwADAgID&#10;AgIDAwMDBAMDBAUIBQUEBAUKBwcGCAwKDAwLCgsLDQ4SEA0OEQ4LCxAWEBETFBUVFQwPFxgWFBgS&#10;FBUU/9sAQwEDBAQFBAUJBQUJFA0LDRQUFBQUFBQUFBQUFBQUFBQUFBQUFBQUFBQUFBQUFBQUFBQU&#10;FBQUFBQUFBQUFBQUFBQU/8AAEQgAPgA+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j/4KBXc8dn4GsxPIlpJJeSyQBz5bOggVWK9Cyh3AJ6B2&#10;9TXx1gDtj2/z+Nfof+1D8BNX+N1n4ebRNQsrO70uScNFf71SRJQhJDoGIIMQ4287jyMYP54Z4J7V&#10;+w8NVqVTARpQd5Rvf5t2+9H51nVOpHFynJaO1vklc+9v2FLu4uvg3fxSzyyx22szxQI8hKxIYYXK&#10;qD90bnZsDjLMe9fRWAe3XnH515X+zf8ACHUPgz8P5tF1S+tb6+ur+S9k+xhvKj3LGgVWYBm4jDZw&#10;v3sY4yfVOOc4APX9K/Ms0qU62Nq1KTvFvQ+2wMJ08NThNWaQe/fHP5f/AF/1pcfhjp7f5/pRyOeh&#10;/wA/0pO38u/0ryzuDgckY/L8qRsKuCFODjGOKd057Ujblxxk/wC1/wDqoA+D/wBoL9qr/hYA0D/h&#10;B9Q8S+G/sn2j7Z+/Fr5+/wAry/8AUyndja/XGN3HU184emfxNIO3QcZ+lHC5/wA/yr9+wmDo4Gkq&#10;VFWS+/8ArU/JsRiKmKm6lV6n11+zD+09b6bZ2nhXxVc6/r2v6vrKQ2t5NItxHGkoijRWeSXcAHDE&#10;gA9SRkmvsb+eMYr8r/g3/wAle8D8ZP8Abtjx9bhM/wAjX6o+2efrX5jxNhKWFxMZUlbmV2fb5JiK&#10;lei1N/CJ7f0+tHr34o+nT296PvZ/wr48+iF7mkztycY7HbR1/wAMUq46/McccZoA/H70546/4VWv&#10;NTs9P2farqG13/d82QJnHXGT7/hXtP7QX7Pv/Ch10D/if/22NU8//lz+z+V5fl8/6xs58z2xt75r&#10;3a8+OGo/sHfsv/AubwL4c8L6j4u+JenTa7q2v6rYMJJIcJdRW0iwukk7RDUViSR5cKkDYQb8J+yY&#10;3O4UqNKphVzuo2l020e676dD85wuVyqVKkMQ+VQ367nyJ8I/Fmh2fxU8HXM+s6fBbW+sWk80z3SK&#10;kUaTIzuxJwFUAsSeAASeBX6Sf8NEfCn/AKKb4N/8H1p/8crnv2Sf2ite/be8Yaj4V+L/AIY+Fuu+&#10;G7Cwk1S20b+y5Jb5bqOSGNLjyLmWZBFsuJU8wANuOAcZze8R/tKfF/wW3izT/Cg+GGl+FPC97qGm&#10;adbvol4LW0tLOaSGJJZo7xEjCRxKr7YwqFXAXC1+d5zmFXHVkq8OWUNN7n2GW4OnhabdKXMpanon&#10;h/xJpPizSoNV0PU7LWdMnz5N7p9wlxDJhirbXUkHDBlODwQR2rQH1zx261414P8AjhH8WtW8D/E+&#10;HRE8OWvxQ0K9luNFjuBKtpdaRqIs2uXlCIJnniu4FLFFZVsoly4C7PZFbcM9OOef8TXz56w7sOn4&#10;e1JjOAMf8CGaOx//AF/rS52scKW+mM9aAPj3/goQMjwF/wBv/Xjn/Rq8o+Df7W0vwp8A3Pgfxx8P&#10;NC+MngSG6W80PQteFtBFo8xe4knkUtaTGZpHuWOXPyAFV4Ygesf8FBMeZ4BH8R/tA/8ApPXx6Ywy&#10;HjjH9P1r9Vy3L6OYZRRp1lte3/gTPg8ZjKmDzGpOn1t+SPsbQ/jn4k+IXhRtY/Z/+E/gP9n7Xo7x&#10;7S78SaXHZXVzc24hLm0aNtOQCN5WtmL7iR5XCt0rt9L8VQTaXZyeLf2YfhN408WNCh1jxJdXVtFN&#10;ql6Rie7kT+yDtaWXfIQCcF+tZv7CemwS/CfVmkhjaQ61LhioPym3tzjp719GDS7ZsssKbiO6j6+n&#10;vX51mGHjhcXUoQ2iz7HB1ZV6EKkt2jy/Spdf+LXxO1bx/wCJbW10u7vIrazt9NtLo3CWVnb/AHYB&#10;OI4jLulmuZt7RggzlMssaV60i7VA/T3/AKVHDDFApMahRn7oGKmZSuOnJxxx/npXnHWH3evHuTSc&#10;dNuR/dH+FDfu1JPH0H4Upj3EKT7/AOfzp+oH/9lQSwMEFAAGAAgAAAAhAANxoy3eAAAACAEAAA8A&#10;AABkcnMvZG93bnJldi54bWxMj0FLw0AUhO+C/2F5gje7SUo1jdmUUtRTEWwF6e01+5qEZt+G7DZJ&#10;/73bkx6HGWa+yVeTacVAvWssK4hnEQji0uqGKwXf+/enFITzyBpby6TgSg5Wxf1djpm2I3/RsPOV&#10;CCXsMlRQe99lUrqyJoNuZjvi4J1sb9AH2VdS9ziGctPKJIqepcGGw0KNHW1qKs+7i1HwMeK4nsdv&#10;w/Z82lwP+8XnzzYmpR4fpvUrCE+T/wvDDT+gQxGYjvbC2ok26HQekgoWLyBudhyHa0cFyTJJQRa5&#10;/H+g+AUAAP//AwBQSwECLQAUAAYACAAAACEAKxDbwAoBAAAUAgAAEwAAAAAAAAAAAAAAAAAAAAAA&#10;W0NvbnRlbnRfVHlwZXNdLnhtbFBLAQItABQABgAIAAAAIQA4/SH/1gAAAJQBAAALAAAAAAAAAAAA&#10;AAAAADsBAABfcmVscy8ucmVsc1BLAQItABQABgAIAAAAIQCffd//8wIAAHEKAAAOAAAAAAAAAAAA&#10;AAAAADoCAABkcnMvZTJvRG9jLnhtbFBLAQItABQABgAIAAAAIQDXm2POzQAAACkCAAAZAAAAAAAA&#10;AAAAAAAAAFkFAABkcnMvX3JlbHMvZTJvRG9jLnhtbC5yZWxzUEsBAi0ACgAAAAAAAAAhAAEq/ePp&#10;CQAA6QkAABQAAAAAAAAAAAAAAAAAXQYAAGRycy9tZWRpYS9pbWFnZTMuanBnUEsBAi0ACgAAAAAA&#10;AAAhAL0AmNsxCgAAMQoAABQAAAAAAAAAAAAAAAAAeBAAAGRycy9tZWRpYS9pbWFnZTIuanBnUEsB&#10;Ai0ACgAAAAAAAAAhAMQUbzoFCAAABQgAABQAAAAAAAAAAAAAAAAA2xoAAGRycy9tZWRpYS9pbWFn&#10;ZTEuanBnUEsBAi0AFAAGAAgAAAAhAANxoy3eAAAACAEAAA8AAAAAAAAAAAAAAAAAEiMAAGRycy9k&#10;b3ducmV2LnhtbFBLBQYAAAAACAAIAAACAAAdJ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9404" o:spid="_x0000_s1027" type="#_x0000_t75" alt="Linked CCOW state is displayed." style="position:absolute;width:5886;height:58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zRgxgAAAN4AAAAPAAAAZHJzL2Rvd25yZXYueG1sRE9NawIx&#10;EL0L/ocwhV6kZiu22NUoVZC24KXaqsdxM90sbiZLkrrbf98UCt7m8T5ntuhsLS7kQ+VYwf0wA0Fc&#10;OF1xqeBjt76bgAgRWWPtmBT8UIDFvN+bYa5dy+902cZSpBAOOSowMTa5lKEwZDEMXUOcuC/nLcYE&#10;fSm1xzaF21qOsuxRWqw4NRhsaGWoOG+/rYLDm9u1fvQQNp/lenDam4M+Ll+Uur3pnqcgInXxKv53&#10;v+o0/2mcjeHvnXSDnP8CAAD//wMAUEsBAi0AFAAGAAgAAAAhANvh9svuAAAAhQEAABMAAAAAAAAA&#10;AAAAAAAAAAAAAFtDb250ZW50X1R5cGVzXS54bWxQSwECLQAUAAYACAAAACEAWvQsW78AAAAVAQAA&#10;CwAAAAAAAAAAAAAAAAAfAQAAX3JlbHMvLnJlbHNQSwECLQAUAAYACAAAACEAol80YMYAAADeAAAA&#10;DwAAAAAAAAAAAAAAAAAHAgAAZHJzL2Rvd25yZXYueG1sUEsFBgAAAAADAAMAtwAAAPoCAAAAAA==&#10;">
                  <v:imagedata r:id="rId39" o:title="Linked CCOW state is displayed"/>
                </v:shape>
                <v:shape id="Picture 19406" o:spid="_x0000_s1028" type="#_x0000_t75" alt="Broken CCOW state is displayed." style="position:absolute;top:6178;width:5886;height:58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2UV6xAAAAN4AAAAPAAAAZHJzL2Rvd25yZXYueG1sRE/bisIw&#10;EH1f8B/CLPgimrqIl65RRBBkKSyrfsDYjG2xmdQka7t/bwRh3+ZwrrNcd6YWd3K+sqxgPEpAEOdW&#10;V1woOB13wzkIH5A11pZJwR95WK96b0tMtW35h+6HUIgYwj5FBWUITSqlz0sy6Ee2IY7cxTqDIUJX&#10;SO2wjeGmlh9JMpUGK44NJTa0LSm/Hn6Ngmx222WD83c2s1V7dtfFZvB1KZTqv3ebTxCBuvAvfrn3&#10;Os5fTJIpPN+JN8jVAwAA//8DAFBLAQItABQABgAIAAAAIQDb4fbL7gAAAIUBAAATAAAAAAAAAAAA&#10;AAAAAAAAAABbQ29udGVudF9UeXBlc10ueG1sUEsBAi0AFAAGAAgAAAAhAFr0LFu/AAAAFQEAAAsA&#10;AAAAAAAAAAAAAAAAHwEAAF9yZWxzLy5yZWxzUEsBAi0AFAAGAAgAAAAhAB3ZRXrEAAAA3gAAAA8A&#10;AAAAAAAAAAAAAAAABwIAAGRycy9kb3ducmV2LnhtbFBLBQYAAAAAAwADALcAAAD4AgAAAAA=&#10;">
                  <v:imagedata r:id="rId40" o:title="Broken CCOW state is displayed"/>
                </v:shape>
                <v:shape id="Picture 19408" o:spid="_x0000_s1029" type="#_x0000_t75" alt="Changing CCOW state is displayed." style="position:absolute;top:12356;width:5886;height:58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FLoxxwAAAN4AAAAPAAAAZHJzL2Rvd25yZXYueG1sRI9Lb8JA&#10;DITvlfgPKyNxKxseQjRlQTxa1CNQLtysrEnSZL1RdoHw7+tDpd5szXjm82LVuVrdqQ2lZwOjYQKK&#10;OPO25NzA+fvzdQ4qRGSLtWcy8KQAq2XvZYGp9Q8+0v0UcyUhHFI0UMTYpFqHrCCHYegbYtGuvnUY&#10;ZW1zbVt8SLir9ThJZtphydJQYEPbgrLqdHMGbtvLYdNV1fVsf2b7yYiaj/3uYsyg363fQUXq4r/5&#10;7/rLCv7bNBFeeUdm0MtfAAAA//8DAFBLAQItABQABgAIAAAAIQDb4fbL7gAAAIUBAAATAAAAAAAA&#10;AAAAAAAAAAAAAABbQ29udGVudF9UeXBlc10ueG1sUEsBAi0AFAAGAAgAAAAhAFr0LFu/AAAAFQEA&#10;AAsAAAAAAAAAAAAAAAAAHwEAAF9yZWxzLy5yZWxzUEsBAi0AFAAGAAgAAAAhAEsUujHHAAAA3gAA&#10;AA8AAAAAAAAAAAAAAAAABwIAAGRycy9kb3ducmV2LnhtbFBLBQYAAAAAAwADALcAAAD7AgAAAAA=&#10;">
                  <v:imagedata r:id="rId41" o:title="Changing CCOW state is displayed"/>
                </v:shape>
                <w10:wrap type="through"/>
              </v:group>
            </w:pict>
          </mc:Fallback>
        </mc:AlternateContent>
      </w:r>
      <w:r w:rsidR="0070715B">
        <w:t xml:space="preserve"> Linked </w:t>
      </w:r>
    </w:p>
    <w:p w:rsidR="0070715B" w:rsidRDefault="0070715B" w:rsidP="0070715B">
      <w:pPr>
        <w:spacing w:after="720"/>
      </w:pPr>
      <w:r>
        <w:t xml:space="preserve"> Broken </w:t>
      </w:r>
    </w:p>
    <w:p w:rsidR="0070715B" w:rsidRDefault="0070715B" w:rsidP="0070715B">
      <w:pPr>
        <w:spacing w:after="720"/>
      </w:pPr>
      <w:r>
        <w:t xml:space="preserve"> Changing </w:t>
      </w:r>
    </w:p>
    <w:p w:rsidR="00975801" w:rsidRDefault="00975801" w:rsidP="00975801">
      <w:pPr>
        <w:rPr>
          <w:b/>
        </w:rPr>
      </w:pPr>
    </w:p>
    <w:p w:rsidR="0070715B" w:rsidRDefault="0070715B" w:rsidP="00975801">
      <w:r>
        <w:rPr>
          <w:b/>
        </w:rPr>
        <w:t>Note:</w:t>
      </w:r>
      <w:r>
        <w:rPr>
          <w:b/>
        </w:rPr>
        <w:fldChar w:fldCharType="begin"/>
      </w:r>
      <w:r>
        <w:rPr>
          <w:b/>
        </w:rPr>
        <w:instrText xml:space="preserve"> XE "</w:instrText>
      </w:r>
      <w:r w:rsidRPr="004C353D">
        <w:instrText>To edit the values of these parameters, users must use the OR RDI PARAMS menu. Users will not be able to use the general parameter editing menu options, such as XPAR EDIT.</w:instrText>
      </w:r>
      <w:r>
        <w:instrText>"</w:instrText>
      </w:r>
      <w:r>
        <w:rPr>
          <w:b/>
        </w:rPr>
        <w:instrText xml:space="preserve"> </w:instrText>
      </w:r>
      <w:r>
        <w:rPr>
          <w:b/>
        </w:rPr>
        <w:fldChar w:fldCharType="end"/>
      </w:r>
      <w:r>
        <w:rPr>
          <w:b/>
        </w:rPr>
        <w:fldChar w:fldCharType="begin"/>
      </w:r>
      <w:r>
        <w:rPr>
          <w:b/>
        </w:rPr>
        <w:instrText xml:space="preserve"> XE "</w:instrText>
      </w:r>
      <w:r w:rsidRPr="008B5ED8">
        <w:instrText>Sites should not enable the OR RDI HAVE HDR parameter until they receive official instructions.</w:instrText>
      </w:r>
      <w:r>
        <w:instrText>"</w:instrText>
      </w:r>
      <w:r>
        <w:rPr>
          <w:b/>
        </w:rPr>
        <w:instrText xml:space="preserve"> </w:instrText>
      </w:r>
      <w:r>
        <w:rPr>
          <w:b/>
        </w:rPr>
        <w:fldChar w:fldCharType="end"/>
      </w:r>
      <w:r>
        <w:rPr>
          <w:b/>
        </w:rPr>
        <w:fldChar w:fldCharType="begin"/>
      </w:r>
      <w:r>
        <w:rPr>
          <w:b/>
        </w:rPr>
        <w:instrText xml:space="preserve"> XE "</w:instrText>
      </w:r>
      <w:r w:rsidRPr="006442C7">
        <w:instrText>You must change the parameter value for each notification/alert your site intends to be forwarded to the backup reviewer.</w:instrText>
      </w:r>
      <w:r>
        <w:instrText>"</w:instrText>
      </w:r>
      <w:r>
        <w:rPr>
          <w:b/>
        </w:rPr>
        <w:instrText xml:space="preserve"> </w:instrText>
      </w:r>
      <w:r>
        <w:rPr>
          <w:b/>
        </w:rPr>
        <w:fldChar w:fldCharType="end"/>
      </w:r>
      <w:r>
        <w:rPr>
          <w:b/>
        </w:rPr>
        <w:fldChar w:fldCharType="begin"/>
      </w:r>
      <w:r>
        <w:rPr>
          <w:b/>
        </w:rPr>
        <w:instrText xml:space="preserve"> XE "</w:instrText>
      </w:r>
      <w:r w:rsidRPr="00E26CB8">
        <w:instrText>If the alerts are deleted at the default 14 days, the alerts will continue to be stored in the Alert Tracking file for another 16 days. (Unless specified otherwise, alerts are deleted from the Alert Tracking file after 30 days.)</w:instrText>
      </w:r>
      <w:r>
        <w:instrText>"</w:instrText>
      </w:r>
      <w:r>
        <w:rPr>
          <w:b/>
        </w:rPr>
        <w:instrText xml:space="preserve"> </w:instrText>
      </w:r>
      <w:r>
        <w:rPr>
          <w:b/>
        </w:rPr>
        <w:fldChar w:fldCharType="end"/>
      </w:r>
      <w:r>
        <w:rPr>
          <w:b/>
        </w:rPr>
        <w:fldChar w:fldCharType="begin"/>
      </w:r>
      <w:r>
        <w:rPr>
          <w:b/>
        </w:rPr>
        <w:instrText xml:space="preserve"> XE "</w:instrText>
      </w:r>
      <w:r w:rsidRPr="00454DA2">
        <w:instrText>Both 22 - IMAGING RESULTS, NON CRITICAL and 25 - ABNL IMAGING RESLT, NEED ATTN must be enabled in order for users to receive all notifications regarding imaging results.</w:instrText>
      </w:r>
      <w:r>
        <w:instrText>"</w:instrText>
      </w:r>
      <w:r>
        <w:rPr>
          <w:b/>
        </w:rPr>
        <w:instrText xml:space="preserve"> </w:instrText>
      </w:r>
      <w:r>
        <w:rPr>
          <w:b/>
        </w:rPr>
        <w:fldChar w:fldCharType="end"/>
      </w:r>
      <w:r>
        <w:rPr>
          <w:b/>
        </w:rPr>
        <w:fldChar w:fldCharType="begin"/>
      </w:r>
      <w:r>
        <w:rPr>
          <w:b/>
        </w:rPr>
        <w:instrText xml:space="preserve"> XE "</w:instrText>
      </w:r>
      <w:r w:rsidRPr="00E66D7D">
        <w:instrText>This prompt must be answered with a Yes or No. You can skip it, but if it is not answered, CPRS will abort when the user tries to run CPRS.</w:instrText>
      </w:r>
      <w:r>
        <w:instrText>"</w:instrText>
      </w:r>
      <w:r>
        <w:rPr>
          <w:b/>
        </w:rPr>
        <w:instrText xml:space="preserve"> </w:instrText>
      </w:r>
      <w:r>
        <w:rPr>
          <w:b/>
        </w:rPr>
        <w:fldChar w:fldCharType="end"/>
      </w:r>
      <w:r>
        <w:rPr>
          <w:b/>
        </w:rPr>
        <w:fldChar w:fldCharType="begin"/>
      </w:r>
      <w:r>
        <w:rPr>
          <w:b/>
        </w:rPr>
        <w:instrText xml:space="preserve"> XE "</w:instrText>
      </w:r>
      <w:r w:rsidRPr="00FD3F9C">
        <w:rPr>
          <w:rFonts w:eastAsia="MS Mincho"/>
        </w:rPr>
        <w:instrText>If tab access is given for both COR and RPT with concurrent effective dates, the core tab access overrides the reports only access.</w:instrText>
      </w:r>
      <w:r>
        <w:rPr>
          <w:rFonts w:eastAsia="MS Mincho"/>
        </w:rPr>
        <w:instrText>"</w:instrText>
      </w:r>
      <w:r>
        <w:rPr>
          <w:b/>
        </w:rPr>
        <w:instrText xml:space="preserve"> </w:instrText>
      </w:r>
      <w:r>
        <w:rPr>
          <w:b/>
        </w:rPr>
        <w:fldChar w:fldCharType="end"/>
      </w:r>
      <w:r>
        <w:rPr>
          <w:b/>
        </w:rPr>
        <w:fldChar w:fldCharType="begin"/>
      </w:r>
      <w:r>
        <w:rPr>
          <w:b/>
        </w:rPr>
        <w:instrText xml:space="preserve"> XE "</w:instrText>
      </w:r>
      <w:r w:rsidRPr="00190961">
        <w:rPr>
          <w:i/>
        </w:rPr>
        <w:instrText>Post-install code contained in a patch should set the “RESTRICTED PATIENT SELECTION” entry to “N” for all current CPRS GUI users, and create a default “COR” tab entry for them as well so that their access remains the same.</w:instrText>
      </w:r>
      <w:r>
        <w:rPr>
          <w:i/>
        </w:rPr>
        <w:instrText>"</w:instrText>
      </w:r>
      <w:r>
        <w:rPr>
          <w:b/>
        </w:rPr>
        <w:instrText xml:space="preserve"> </w:instrText>
      </w:r>
      <w:r>
        <w:rPr>
          <w:b/>
        </w:rPr>
        <w:fldChar w:fldCharType="end"/>
      </w:r>
      <w:r>
        <w:rPr>
          <w:b/>
        </w:rPr>
        <w:fldChar w:fldCharType="begin"/>
      </w:r>
      <w:r>
        <w:rPr>
          <w:b/>
        </w:rPr>
        <w:instrText xml:space="preserve"> XE "</w:instrText>
      </w:r>
      <w:r w:rsidRPr="0013484E">
        <w:instrText>In CPRS v.29, caching for graphing is disabled.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For consistency, the ORES key should not be deleted when a user is no longer an active user on the system.</w:instrText>
      </w:r>
      <w:r>
        <w:instrText>"</w:instrText>
      </w:r>
      <w:r>
        <w:rPr>
          <w:b/>
        </w:rPr>
        <w:instrText xml:space="preserve"> </w:instrText>
      </w:r>
      <w:r>
        <w:rPr>
          <w:b/>
        </w:rPr>
        <w:fldChar w:fldCharType="end"/>
      </w:r>
      <w:r>
        <w:rPr>
          <w:b/>
        </w:rPr>
        <w:fldChar w:fldCharType="begin"/>
      </w:r>
      <w:r>
        <w:rPr>
          <w:b/>
        </w:rPr>
        <w:instrText xml:space="preserve"> XE "</w:instrText>
      </w:r>
      <w:r w:rsidRPr="00D81166">
        <w:rPr>
          <w:rFonts w:cs="Arial"/>
        </w:rPr>
        <w:instrText>If desired dose not listed then go to the Drug Enter/Edit [PSS DRUG ENTER/EDIT] Option or Enter/Edit Dosages [PSS EDIT DOSAGES] to add a new local possible dose.</w:instrText>
      </w:r>
      <w:r>
        <w:rPr>
          <w:rFonts w:cs="Arial"/>
        </w:rPr>
        <w:instrText>"</w:instrText>
      </w:r>
      <w:r>
        <w:rPr>
          <w:b/>
        </w:rPr>
        <w:instrText xml:space="preserve"> </w:instrText>
      </w:r>
      <w:r>
        <w:rPr>
          <w:b/>
        </w:rPr>
        <w:fldChar w:fldCharType="end"/>
      </w:r>
      <w:r>
        <w:rPr>
          <w:b/>
        </w:rPr>
        <w:fldChar w:fldCharType="begin"/>
      </w:r>
      <w:r>
        <w:rPr>
          <w:b/>
        </w:rPr>
        <w:instrText xml:space="preserve"> XE "</w:instrText>
      </w:r>
      <w:r w:rsidRPr="00D81166">
        <w:instrText>Once you make changes to the dose, some of the data will be over-written so it is important to have a screen shot or have the ability to scroll back. This step allows you to see the order before any changes.</w:instrText>
      </w:r>
      <w:r>
        <w:instrText>"</w:instrText>
      </w:r>
      <w:r>
        <w:rPr>
          <w:b/>
        </w:rPr>
        <w:instrText xml:space="preserve"> </w:instrText>
      </w:r>
      <w:r>
        <w:rPr>
          <w:b/>
        </w:rPr>
        <w:fldChar w:fldCharType="end"/>
      </w:r>
      <w:r>
        <w:rPr>
          <w:b/>
        </w:rPr>
        <w:fldChar w:fldCharType="begin"/>
      </w:r>
      <w:r>
        <w:rPr>
          <w:b/>
        </w:rPr>
        <w:instrText xml:space="preserve"> XE "</w:instrText>
      </w:r>
      <w:r w:rsidRPr="00023E6F">
        <w:instrText>This example is listed here to explain why a mixed-case dispense drug may not be displayed on the report when you may expect it to be. These will not cause a manual dose check due to mixed-case and thus no editing of the quick order is required.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If there are no results displayed when running this report then there is nothing to update and no further action is required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Some examples of valid entries for ‘Rate’ and ‘Limit’. In the examples below Rate and Limit must be whole numbers.</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The infusion rate may contain a decimal for fractional amounts, such as 5.5).</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If a diet conflicts with what has been selected, CPRS displays a message reading: This diet is not orderable with those already selected!</w:instrText>
      </w:r>
      <w:r>
        <w:instrText>"</w:instrText>
      </w:r>
      <w:r>
        <w:rPr>
          <w:b/>
        </w:rPr>
        <w:instrText xml:space="preserve"> </w:instrText>
      </w:r>
      <w:r>
        <w:rPr>
          <w:b/>
        </w:rPr>
        <w:fldChar w:fldCharType="end"/>
      </w:r>
      <w:r>
        <w:rPr>
          <w:b/>
        </w:rPr>
        <w:fldChar w:fldCharType="begin"/>
      </w:r>
      <w:r>
        <w:rPr>
          <w:b/>
        </w:rPr>
        <w:instrText xml:space="preserve"> XE "</w:instrText>
      </w:r>
      <w:r w:rsidRPr="00C645E9">
        <w:instrText>Although it is possible to create a quick order for Diagnosis, it is probably not something sites would often do. Diagnosis is very specific to the patient and a quick order may not be very helpful. But because it is possible, the steps are below.</w:instrText>
      </w:r>
      <w:r>
        <w:instrText>"</w:instrText>
      </w:r>
      <w:r>
        <w:rPr>
          <w:b/>
        </w:rPr>
        <w:instrText xml:space="preserve"> </w:instrText>
      </w:r>
      <w:r>
        <w:rPr>
          <w:b/>
        </w:rPr>
        <w:fldChar w:fldCharType="end"/>
      </w:r>
      <w:r>
        <w:rPr>
          <w:b/>
        </w:rPr>
        <w:fldChar w:fldCharType="begin"/>
      </w:r>
      <w:r>
        <w:rPr>
          <w:b/>
        </w:rPr>
        <w:instrText xml:space="preserve"> XE "</w:instrText>
      </w:r>
      <w:r w:rsidRPr="00395F77">
        <w:instrText>Although it is possible to create a quick order for Condition, it is probably not something sites would often do. Condition is very specific to the patient and a quick order may not be very helpful. But because it is possible, the steps are below.</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A right margin of 255 or greater will ensure that every record gets printed on a line without any wrapping, unless the word processing field is greater than 255 characters.</w:instrText>
      </w:r>
      <w:r>
        <w:instrText>"</w:instrText>
      </w:r>
      <w:r>
        <w:rPr>
          <w:b/>
        </w:rPr>
        <w:instrText xml:space="preserve"> </w:instrText>
      </w:r>
      <w:r>
        <w:rPr>
          <w:b/>
        </w:rPr>
        <w:fldChar w:fldCharType="end"/>
      </w:r>
      <w:r>
        <w:t xml:space="preserve">  There are a few cases when you cannot change context, such as when a print dialog is open or when you are trying to open an application from the Tools menu. If you try to change context with unsigned orders or </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 xml:space="preserve">notes, the following dialog will display.  </w:t>
      </w:r>
    </w:p>
    <w:p w:rsidR="0070715B" w:rsidRDefault="0070715B" w:rsidP="0070715B">
      <w:r>
        <w:rPr>
          <w:noProof/>
        </w:rPr>
        <w:drawing>
          <wp:inline distT="0" distB="0" distL="0" distR="0" wp14:anchorId="3FA200C1" wp14:editId="4503B219">
            <wp:extent cx="5144770" cy="2059305"/>
            <wp:effectExtent l="0" t="0" r="0" b="0"/>
            <wp:docPr id="19503" name="Picture 19503" descr="Warning message is displayed."/>
            <wp:cNvGraphicFramePr/>
            <a:graphic xmlns:a="http://schemas.openxmlformats.org/drawingml/2006/main">
              <a:graphicData uri="http://schemas.openxmlformats.org/drawingml/2006/picture">
                <pic:pic xmlns:pic="http://schemas.openxmlformats.org/drawingml/2006/picture">
                  <pic:nvPicPr>
                    <pic:cNvPr id="19503" name="Picture 19503"/>
                    <pic:cNvPicPr/>
                  </pic:nvPicPr>
                  <pic:blipFill>
                    <a:blip r:embed="rId42"/>
                    <a:stretch>
                      <a:fillRect/>
                    </a:stretch>
                  </pic:blipFill>
                  <pic:spPr>
                    <a:xfrm>
                      <a:off x="0" y="0"/>
                      <a:ext cx="5144770" cy="2059305"/>
                    </a:xfrm>
                    <a:prstGeom prst="rect">
                      <a:avLst/>
                    </a:prstGeom>
                  </pic:spPr>
                </pic:pic>
              </a:graphicData>
            </a:graphic>
          </wp:inline>
        </w:drawing>
      </w:r>
      <w:r>
        <w:rPr>
          <w:rFonts w:ascii="Arial" w:eastAsia="Arial" w:hAnsi="Arial" w:cs="Arial"/>
          <w:sz w:val="20"/>
        </w:rPr>
        <w:t xml:space="preserve"> </w:t>
      </w:r>
    </w:p>
    <w:p w:rsidR="0070715B" w:rsidRDefault="0070715B" w:rsidP="0070715B">
      <w:pPr>
        <w:pStyle w:val="Caption"/>
      </w:pPr>
      <w:r>
        <w:t>This graphic shows what a warning message might look like</w:t>
      </w:r>
      <w:r>
        <w:br w:type="page"/>
      </w:r>
    </w:p>
    <w:p w:rsidR="0070715B" w:rsidRDefault="0070715B" w:rsidP="0070715B">
      <w:r>
        <w:rPr>
          <w:noProof/>
        </w:rPr>
        <w:lastRenderedPageBreak/>
        <w:drawing>
          <wp:inline distT="0" distB="0" distL="0" distR="0" wp14:anchorId="39D43596" wp14:editId="1D18806E">
            <wp:extent cx="4118610" cy="930275"/>
            <wp:effectExtent l="0" t="0" r="0" b="0"/>
            <wp:docPr id="19505" name="Picture 19505" descr="Message shows that application is busy."/>
            <wp:cNvGraphicFramePr/>
            <a:graphic xmlns:a="http://schemas.openxmlformats.org/drawingml/2006/main">
              <a:graphicData uri="http://schemas.openxmlformats.org/drawingml/2006/picture">
                <pic:pic xmlns:pic="http://schemas.openxmlformats.org/drawingml/2006/picture">
                  <pic:nvPicPr>
                    <pic:cNvPr id="19505" name="Picture 19505"/>
                    <pic:cNvPicPr/>
                  </pic:nvPicPr>
                  <pic:blipFill>
                    <a:blip r:embed="rId43"/>
                    <a:stretch>
                      <a:fillRect/>
                    </a:stretch>
                  </pic:blipFill>
                  <pic:spPr>
                    <a:xfrm>
                      <a:off x="0" y="0"/>
                      <a:ext cx="4118610" cy="930275"/>
                    </a:xfrm>
                    <a:prstGeom prst="rect">
                      <a:avLst/>
                    </a:prstGeom>
                  </pic:spPr>
                </pic:pic>
              </a:graphicData>
            </a:graphic>
          </wp:inline>
        </w:drawing>
      </w:r>
      <w:r>
        <w:rPr>
          <w:rFonts w:ascii="Arial" w:eastAsia="Arial" w:hAnsi="Arial" w:cs="Arial"/>
          <w:sz w:val="20"/>
        </w:rPr>
        <w:t xml:space="preserve"> </w:t>
      </w:r>
    </w:p>
    <w:p w:rsidR="0070715B" w:rsidRDefault="0070715B" w:rsidP="0070715B">
      <w:pPr>
        <w:pStyle w:val="Caption"/>
      </w:pPr>
      <w:r>
        <w:t>If the application is busy doing something and cannot change context, CPRS</w:t>
      </w:r>
      <w:r>
        <w:fldChar w:fldCharType="begin"/>
      </w:r>
      <w:r>
        <w:instrText xml:space="preserve"> XE "</w:instrText>
      </w:r>
      <w:r>
        <w:rPr>
          <w:noProof/>
        </w:rPr>
        <w:instrText>CPRS"</w:instrText>
      </w:r>
      <w:r>
        <w:instrText xml:space="preserve"> </w:instrText>
      </w:r>
      <w:r>
        <w:fldChar w:fldCharType="end"/>
      </w:r>
      <w:r>
        <w:t xml:space="preserve"> will display a message such as the one above</w:t>
      </w:r>
    </w:p>
    <w:p w:rsidR="0070715B" w:rsidRDefault="0070715B" w:rsidP="0070715B">
      <w:r>
        <w:t xml:space="preserve">To join context, use the following steps: </w:t>
      </w:r>
    </w:p>
    <w:p w:rsidR="0070715B" w:rsidRDefault="0070715B" w:rsidP="0070715B">
      <w:r>
        <w:rPr>
          <w:b/>
        </w:rPr>
        <w:t>Note:</w:t>
      </w:r>
      <w:r>
        <w:rPr>
          <w:b/>
        </w:rPr>
        <w:fldChar w:fldCharType="begin"/>
      </w:r>
      <w:r>
        <w:rPr>
          <w:b/>
        </w:rPr>
        <w:instrText xml:space="preserve"> XE "</w:instrText>
      </w:r>
      <w:r w:rsidRPr="004C353D">
        <w:instrText>To edit the values of these parameters, users must use the OR RDI PARAMS menu. Users will not be able to use the general parameter editing menu options, such as XPAR EDIT.</w:instrText>
      </w:r>
      <w:r>
        <w:instrText>"</w:instrText>
      </w:r>
      <w:r>
        <w:rPr>
          <w:b/>
        </w:rPr>
        <w:instrText xml:space="preserve"> </w:instrText>
      </w:r>
      <w:r>
        <w:rPr>
          <w:b/>
        </w:rPr>
        <w:fldChar w:fldCharType="end"/>
      </w:r>
      <w:r>
        <w:rPr>
          <w:b/>
        </w:rPr>
        <w:fldChar w:fldCharType="begin"/>
      </w:r>
      <w:r>
        <w:rPr>
          <w:b/>
        </w:rPr>
        <w:instrText xml:space="preserve"> XE "</w:instrText>
      </w:r>
      <w:r w:rsidRPr="008B5ED8">
        <w:instrText>Sites should not enable the OR RDI HAVE HDR parameter until they receive official instructions.</w:instrText>
      </w:r>
      <w:r>
        <w:instrText>"</w:instrText>
      </w:r>
      <w:r>
        <w:rPr>
          <w:b/>
        </w:rPr>
        <w:instrText xml:space="preserve"> </w:instrText>
      </w:r>
      <w:r>
        <w:rPr>
          <w:b/>
        </w:rPr>
        <w:fldChar w:fldCharType="end"/>
      </w:r>
      <w:r>
        <w:rPr>
          <w:b/>
        </w:rPr>
        <w:fldChar w:fldCharType="begin"/>
      </w:r>
      <w:r>
        <w:rPr>
          <w:b/>
        </w:rPr>
        <w:instrText xml:space="preserve"> XE "</w:instrText>
      </w:r>
      <w:r w:rsidRPr="006442C7">
        <w:instrText>You must change the parameter value for each notification/alert your site intends to be forwarded to the backup reviewer.</w:instrText>
      </w:r>
      <w:r>
        <w:instrText>"</w:instrText>
      </w:r>
      <w:r>
        <w:rPr>
          <w:b/>
        </w:rPr>
        <w:instrText xml:space="preserve"> </w:instrText>
      </w:r>
      <w:r>
        <w:rPr>
          <w:b/>
        </w:rPr>
        <w:fldChar w:fldCharType="end"/>
      </w:r>
      <w:r>
        <w:rPr>
          <w:b/>
        </w:rPr>
        <w:fldChar w:fldCharType="begin"/>
      </w:r>
      <w:r>
        <w:rPr>
          <w:b/>
        </w:rPr>
        <w:instrText xml:space="preserve"> XE "</w:instrText>
      </w:r>
      <w:r w:rsidRPr="00E26CB8">
        <w:instrText>If the alerts are deleted at the default 14 days, the alerts will continue to be stored in the Alert Tracking file for another 16 days. (Unless specified otherwise, alerts are deleted from the Alert Tracking file after 30 days.)</w:instrText>
      </w:r>
      <w:r>
        <w:instrText>"</w:instrText>
      </w:r>
      <w:r>
        <w:rPr>
          <w:b/>
        </w:rPr>
        <w:instrText xml:space="preserve"> </w:instrText>
      </w:r>
      <w:r>
        <w:rPr>
          <w:b/>
        </w:rPr>
        <w:fldChar w:fldCharType="end"/>
      </w:r>
      <w:r>
        <w:rPr>
          <w:b/>
        </w:rPr>
        <w:fldChar w:fldCharType="begin"/>
      </w:r>
      <w:r>
        <w:rPr>
          <w:b/>
        </w:rPr>
        <w:instrText xml:space="preserve"> XE "</w:instrText>
      </w:r>
      <w:r w:rsidRPr="00454DA2">
        <w:instrText>Both 22 - IMAGING RESULTS, NON CRITICAL and 25 - ABNL IMAGING RESLT, NEED ATTN must be enabled in order for users to receive all notifications regarding imaging results.</w:instrText>
      </w:r>
      <w:r>
        <w:instrText>"</w:instrText>
      </w:r>
      <w:r>
        <w:rPr>
          <w:b/>
        </w:rPr>
        <w:instrText xml:space="preserve"> </w:instrText>
      </w:r>
      <w:r>
        <w:rPr>
          <w:b/>
        </w:rPr>
        <w:fldChar w:fldCharType="end"/>
      </w:r>
      <w:r>
        <w:rPr>
          <w:b/>
        </w:rPr>
        <w:fldChar w:fldCharType="begin"/>
      </w:r>
      <w:r>
        <w:rPr>
          <w:b/>
        </w:rPr>
        <w:instrText xml:space="preserve"> XE "</w:instrText>
      </w:r>
      <w:r w:rsidRPr="00E66D7D">
        <w:instrText>This prompt must be answered with a Yes or No. You can skip it, but if it is not answered, CPRS will abort when the user tries to run CPRS.</w:instrText>
      </w:r>
      <w:r>
        <w:instrText>"</w:instrText>
      </w:r>
      <w:r>
        <w:rPr>
          <w:b/>
        </w:rPr>
        <w:instrText xml:space="preserve"> </w:instrText>
      </w:r>
      <w:r>
        <w:rPr>
          <w:b/>
        </w:rPr>
        <w:fldChar w:fldCharType="end"/>
      </w:r>
      <w:r>
        <w:rPr>
          <w:b/>
        </w:rPr>
        <w:fldChar w:fldCharType="begin"/>
      </w:r>
      <w:r>
        <w:rPr>
          <w:b/>
        </w:rPr>
        <w:instrText xml:space="preserve"> XE "</w:instrText>
      </w:r>
      <w:r w:rsidRPr="00FD3F9C">
        <w:rPr>
          <w:rFonts w:eastAsia="MS Mincho"/>
        </w:rPr>
        <w:instrText>If tab access is given for both COR and RPT with concurrent effective dates, the core tab access overrides the reports only access.</w:instrText>
      </w:r>
      <w:r>
        <w:rPr>
          <w:rFonts w:eastAsia="MS Mincho"/>
        </w:rPr>
        <w:instrText>"</w:instrText>
      </w:r>
      <w:r>
        <w:rPr>
          <w:b/>
        </w:rPr>
        <w:instrText xml:space="preserve"> </w:instrText>
      </w:r>
      <w:r>
        <w:rPr>
          <w:b/>
        </w:rPr>
        <w:fldChar w:fldCharType="end"/>
      </w:r>
      <w:r>
        <w:rPr>
          <w:b/>
        </w:rPr>
        <w:fldChar w:fldCharType="begin"/>
      </w:r>
      <w:r>
        <w:rPr>
          <w:b/>
        </w:rPr>
        <w:instrText xml:space="preserve"> XE "</w:instrText>
      </w:r>
      <w:r w:rsidRPr="00190961">
        <w:rPr>
          <w:i/>
        </w:rPr>
        <w:instrText>Post-install code contained in a patch should set the “RESTRICTED PATIENT SELECTION” entry to “N” for all current CPRS GUI users, and create a default “COR” tab entry for them as well so that their access remains the same.</w:instrText>
      </w:r>
      <w:r>
        <w:rPr>
          <w:i/>
        </w:rPr>
        <w:instrText>"</w:instrText>
      </w:r>
      <w:r>
        <w:rPr>
          <w:b/>
        </w:rPr>
        <w:instrText xml:space="preserve"> </w:instrText>
      </w:r>
      <w:r>
        <w:rPr>
          <w:b/>
        </w:rPr>
        <w:fldChar w:fldCharType="end"/>
      </w:r>
      <w:r>
        <w:rPr>
          <w:b/>
        </w:rPr>
        <w:fldChar w:fldCharType="begin"/>
      </w:r>
      <w:r>
        <w:rPr>
          <w:b/>
        </w:rPr>
        <w:instrText xml:space="preserve"> XE "</w:instrText>
      </w:r>
      <w:r w:rsidRPr="0013484E">
        <w:instrText>In CPRS v.29, caching for graphing is disabled.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For consistency, the ORES key should not be deleted when a user is no longer an active user on the system.</w:instrText>
      </w:r>
      <w:r>
        <w:instrText>"</w:instrText>
      </w:r>
      <w:r>
        <w:rPr>
          <w:b/>
        </w:rPr>
        <w:instrText xml:space="preserve"> </w:instrText>
      </w:r>
      <w:r>
        <w:rPr>
          <w:b/>
        </w:rPr>
        <w:fldChar w:fldCharType="end"/>
      </w:r>
      <w:r>
        <w:rPr>
          <w:b/>
        </w:rPr>
        <w:fldChar w:fldCharType="begin"/>
      </w:r>
      <w:r>
        <w:rPr>
          <w:b/>
        </w:rPr>
        <w:instrText xml:space="preserve"> XE "</w:instrText>
      </w:r>
      <w:r w:rsidRPr="00D81166">
        <w:rPr>
          <w:rFonts w:cs="Arial"/>
        </w:rPr>
        <w:instrText>If desired dose not listed then go to the Drug Enter/Edit [PSS DRUG ENTER/EDIT] Option or Enter/Edit Dosages [PSS EDIT DOSAGES] to add a new local possible dose.</w:instrText>
      </w:r>
      <w:r>
        <w:rPr>
          <w:rFonts w:cs="Arial"/>
        </w:rPr>
        <w:instrText>"</w:instrText>
      </w:r>
      <w:r>
        <w:rPr>
          <w:b/>
        </w:rPr>
        <w:instrText xml:space="preserve"> </w:instrText>
      </w:r>
      <w:r>
        <w:rPr>
          <w:b/>
        </w:rPr>
        <w:fldChar w:fldCharType="end"/>
      </w:r>
      <w:r>
        <w:rPr>
          <w:b/>
        </w:rPr>
        <w:fldChar w:fldCharType="begin"/>
      </w:r>
      <w:r>
        <w:rPr>
          <w:b/>
        </w:rPr>
        <w:instrText xml:space="preserve"> XE "</w:instrText>
      </w:r>
      <w:r w:rsidRPr="00D81166">
        <w:instrText>Once you make changes to the dose, some of the data will be over-written so it is important to have a screen shot or have the ability to scroll back. This step allows you to see the order before any changes.</w:instrText>
      </w:r>
      <w:r>
        <w:instrText>"</w:instrText>
      </w:r>
      <w:r>
        <w:rPr>
          <w:b/>
        </w:rPr>
        <w:instrText xml:space="preserve"> </w:instrText>
      </w:r>
      <w:r>
        <w:rPr>
          <w:b/>
        </w:rPr>
        <w:fldChar w:fldCharType="end"/>
      </w:r>
      <w:r>
        <w:rPr>
          <w:b/>
        </w:rPr>
        <w:fldChar w:fldCharType="begin"/>
      </w:r>
      <w:r>
        <w:rPr>
          <w:b/>
        </w:rPr>
        <w:instrText xml:space="preserve"> XE "</w:instrText>
      </w:r>
      <w:r w:rsidRPr="00023E6F">
        <w:instrText>This example is listed here to explain why a mixed-case dispense drug may not be displayed on the report when you may expect it to be. These will not cause a manual dose check due to mixed-case and thus no editing of the quick order is required.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If there are no results displayed when running this report then there is nothing to update and no further action is required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Some examples of valid entries for ‘Rate’ and ‘Limit’. In the examples below Rate and Limit must be whole numbers.</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The infusion rate may contain a decimal for fractional amounts, such as 5.5).</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If a diet conflicts with what has been selected, CPRS displays a message reading: This diet is not orderable with those already selected!</w:instrText>
      </w:r>
      <w:r>
        <w:instrText>"</w:instrText>
      </w:r>
      <w:r>
        <w:rPr>
          <w:b/>
        </w:rPr>
        <w:instrText xml:space="preserve"> </w:instrText>
      </w:r>
      <w:r>
        <w:rPr>
          <w:b/>
        </w:rPr>
        <w:fldChar w:fldCharType="end"/>
      </w:r>
      <w:r>
        <w:rPr>
          <w:b/>
        </w:rPr>
        <w:fldChar w:fldCharType="begin"/>
      </w:r>
      <w:r>
        <w:rPr>
          <w:b/>
        </w:rPr>
        <w:instrText xml:space="preserve"> XE "</w:instrText>
      </w:r>
      <w:r w:rsidRPr="00C645E9">
        <w:instrText>Although it is possible to create a quick order for Diagnosis, it is probably not something sites would often do. Diagnosis is very specific to the patient and a quick order may not be very helpful. But because it is possible, the steps are below.</w:instrText>
      </w:r>
      <w:r>
        <w:instrText>"</w:instrText>
      </w:r>
      <w:r>
        <w:rPr>
          <w:b/>
        </w:rPr>
        <w:instrText xml:space="preserve"> </w:instrText>
      </w:r>
      <w:r>
        <w:rPr>
          <w:b/>
        </w:rPr>
        <w:fldChar w:fldCharType="end"/>
      </w:r>
      <w:r>
        <w:rPr>
          <w:b/>
        </w:rPr>
        <w:fldChar w:fldCharType="begin"/>
      </w:r>
      <w:r>
        <w:rPr>
          <w:b/>
        </w:rPr>
        <w:instrText xml:space="preserve"> XE "</w:instrText>
      </w:r>
      <w:r w:rsidRPr="00395F77">
        <w:instrText>Although it is possible to create a quick order for Condition, it is probably not something sites would often do. Condition is very specific to the patient and a quick order may not be very helpful. But because it is possible, the steps are below.</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A right margin of 255 or greater will ensure that every record gets printed on a line without any wrapping, unless the word processing field is greater than 255 characters.</w:instrText>
      </w:r>
      <w:r>
        <w:instrText>"</w:instrText>
      </w:r>
      <w:r>
        <w:rPr>
          <w:b/>
        </w:rPr>
        <w:instrText xml:space="preserve"> </w:instrText>
      </w:r>
      <w:r>
        <w:rPr>
          <w:b/>
        </w:rPr>
        <w:fldChar w:fldCharType="end"/>
      </w:r>
      <w:r>
        <w:t xml:space="preserve"> If a context error occurs, the Rejoin patient link menu item will not be available for the rest of the current CPRS</w:t>
      </w:r>
      <w:r>
        <w:fldChar w:fldCharType="begin"/>
      </w:r>
      <w:r>
        <w:instrText xml:space="preserve"> XE "</w:instrText>
      </w:r>
      <w:r>
        <w:rPr>
          <w:noProof/>
        </w:rPr>
        <w:instrText>CPRS"</w:instrText>
      </w:r>
      <w:r>
        <w:instrText xml:space="preserve"> </w:instrText>
      </w:r>
      <w:r>
        <w:fldChar w:fldCharType="end"/>
      </w:r>
      <w:r>
        <w:t xml:space="preserve"> session. It will be available again when the user closes CPRS and then launches CPRS again. </w:t>
      </w:r>
    </w:p>
    <w:p w:rsidR="0070715B" w:rsidRDefault="0070715B" w:rsidP="0070715B">
      <w:pPr>
        <w:pStyle w:val="ListParagraph"/>
        <w:numPr>
          <w:ilvl w:val="0"/>
          <w:numId w:val="11"/>
        </w:numPr>
        <w:ind w:left="720" w:hanging="360"/>
      </w:pPr>
      <w:r>
        <w:t>Give focus to the application that you want to join context by either clicking on that application window or by holding down the Alt key and pressing tab until you highlight the appropriate application and then release the keys</w:t>
      </w:r>
      <w:r>
        <w:fldChar w:fldCharType="begin"/>
      </w:r>
      <w:r>
        <w:instrText xml:space="preserve"> XE "</w:instrText>
      </w:r>
      <w:r w:rsidRPr="00D81166">
        <w:rPr>
          <w:rFonts w:eastAsia="MS Mincho"/>
        </w:rPr>
        <w:instrText>keys</w:instrText>
      </w:r>
      <w:r>
        <w:rPr>
          <w:rFonts w:eastAsia="MS Mincho"/>
        </w:rPr>
        <w:instrText>"</w:instrText>
      </w:r>
      <w:r>
        <w:instrText xml:space="preserve"> </w:instrText>
      </w:r>
      <w:r>
        <w:fldChar w:fldCharType="end"/>
      </w:r>
      <w:r>
        <w:t xml:space="preserve">. </w:t>
      </w:r>
    </w:p>
    <w:p w:rsidR="0070715B" w:rsidRDefault="0070715B" w:rsidP="0070715B">
      <w:pPr>
        <w:pStyle w:val="ListParagraph"/>
        <w:numPr>
          <w:ilvl w:val="0"/>
          <w:numId w:val="11"/>
        </w:numPr>
        <w:ind w:left="720" w:hanging="360"/>
      </w:pPr>
      <w:r>
        <w:t>Choose File</w:t>
      </w:r>
      <w:r>
        <w:fldChar w:fldCharType="begin"/>
      </w:r>
      <w:r>
        <w:instrText xml:space="preserve"> XE "</w:instrText>
      </w:r>
      <w:r>
        <w:rPr>
          <w:noProof/>
        </w:rPr>
        <w:instrText>File"</w:instrText>
      </w:r>
      <w:r>
        <w:instrText xml:space="preserve"> </w:instrText>
      </w:r>
      <w:r>
        <w:fldChar w:fldCharType="end"/>
      </w:r>
      <w:r>
        <w:t xml:space="preserve"> | Rejoin patient link.  </w:t>
      </w:r>
    </w:p>
    <w:p w:rsidR="0070715B" w:rsidRDefault="0070715B" w:rsidP="0070715B">
      <w:pPr>
        <w:pStyle w:val="ListParagraph"/>
        <w:numPr>
          <w:ilvl w:val="0"/>
          <w:numId w:val="11"/>
        </w:numPr>
        <w:ind w:left="720" w:hanging="360"/>
      </w:pPr>
      <w:r>
        <w:t xml:space="preserve">If you want the other open applications to synchronize with the current patient in the application that has focus, choose </w:t>
      </w:r>
      <w:r w:rsidRPr="00982241">
        <w:rPr>
          <w:b/>
        </w:rPr>
        <w:t>Set new context</w:t>
      </w:r>
      <w:r>
        <w:t xml:space="preserve">. Or, if you want the current application to synchronize with the patient the other applications have open, choose </w:t>
      </w:r>
      <w:r w:rsidRPr="00982241">
        <w:rPr>
          <w:b/>
        </w:rPr>
        <w:t>Use Existing Context</w:t>
      </w:r>
      <w:r>
        <w:t>.</w:t>
      </w:r>
    </w:p>
    <w:p w:rsidR="0070715B" w:rsidRDefault="0070715B" w:rsidP="0070715B">
      <w:r>
        <w:t xml:space="preserve">To break context between applications, follow these steps: </w:t>
      </w:r>
    </w:p>
    <w:p w:rsidR="0070715B" w:rsidRDefault="0070715B" w:rsidP="0070715B">
      <w:r>
        <w:rPr>
          <w:b/>
        </w:rPr>
        <w:t>Note:</w:t>
      </w:r>
      <w:r>
        <w:rPr>
          <w:b/>
        </w:rPr>
        <w:fldChar w:fldCharType="begin"/>
      </w:r>
      <w:r>
        <w:rPr>
          <w:b/>
        </w:rPr>
        <w:instrText xml:space="preserve"> XE "</w:instrText>
      </w:r>
      <w:r w:rsidRPr="004C353D">
        <w:instrText>To edit the values of these parameters, users must use the OR RDI PARAMS menu. Users will not be able to use the general parameter editing menu options, such as XPAR EDIT.</w:instrText>
      </w:r>
      <w:r>
        <w:instrText>"</w:instrText>
      </w:r>
      <w:r>
        <w:rPr>
          <w:b/>
        </w:rPr>
        <w:instrText xml:space="preserve"> </w:instrText>
      </w:r>
      <w:r>
        <w:rPr>
          <w:b/>
        </w:rPr>
        <w:fldChar w:fldCharType="end"/>
      </w:r>
      <w:r>
        <w:rPr>
          <w:b/>
        </w:rPr>
        <w:fldChar w:fldCharType="begin"/>
      </w:r>
      <w:r>
        <w:rPr>
          <w:b/>
        </w:rPr>
        <w:instrText xml:space="preserve"> XE "</w:instrText>
      </w:r>
      <w:r w:rsidRPr="008B5ED8">
        <w:instrText>Sites should not enable the OR RDI HAVE HDR parameter until they receive official instructions.</w:instrText>
      </w:r>
      <w:r>
        <w:instrText>"</w:instrText>
      </w:r>
      <w:r>
        <w:rPr>
          <w:b/>
        </w:rPr>
        <w:instrText xml:space="preserve"> </w:instrText>
      </w:r>
      <w:r>
        <w:rPr>
          <w:b/>
        </w:rPr>
        <w:fldChar w:fldCharType="end"/>
      </w:r>
      <w:r>
        <w:rPr>
          <w:b/>
        </w:rPr>
        <w:fldChar w:fldCharType="begin"/>
      </w:r>
      <w:r>
        <w:rPr>
          <w:b/>
        </w:rPr>
        <w:instrText xml:space="preserve"> XE "</w:instrText>
      </w:r>
      <w:r w:rsidRPr="006442C7">
        <w:instrText>You must change the parameter value for each notification/alert your site intends to be forwarded to the backup reviewer.</w:instrText>
      </w:r>
      <w:r>
        <w:instrText>"</w:instrText>
      </w:r>
      <w:r>
        <w:rPr>
          <w:b/>
        </w:rPr>
        <w:instrText xml:space="preserve"> </w:instrText>
      </w:r>
      <w:r>
        <w:rPr>
          <w:b/>
        </w:rPr>
        <w:fldChar w:fldCharType="end"/>
      </w:r>
      <w:r>
        <w:rPr>
          <w:b/>
        </w:rPr>
        <w:fldChar w:fldCharType="begin"/>
      </w:r>
      <w:r>
        <w:rPr>
          <w:b/>
        </w:rPr>
        <w:instrText xml:space="preserve"> XE "</w:instrText>
      </w:r>
      <w:r w:rsidRPr="00E26CB8">
        <w:instrText>If the alerts are deleted at the default 14 days, the alerts will continue to be stored in the Alert Tracking file for another 16 days. (Unless specified otherwise, alerts are deleted from the Alert Tracking file after 30 days.)</w:instrText>
      </w:r>
      <w:r>
        <w:instrText>"</w:instrText>
      </w:r>
      <w:r>
        <w:rPr>
          <w:b/>
        </w:rPr>
        <w:instrText xml:space="preserve"> </w:instrText>
      </w:r>
      <w:r>
        <w:rPr>
          <w:b/>
        </w:rPr>
        <w:fldChar w:fldCharType="end"/>
      </w:r>
      <w:r>
        <w:rPr>
          <w:b/>
        </w:rPr>
        <w:fldChar w:fldCharType="begin"/>
      </w:r>
      <w:r>
        <w:rPr>
          <w:b/>
        </w:rPr>
        <w:instrText xml:space="preserve"> XE "</w:instrText>
      </w:r>
      <w:r w:rsidRPr="00454DA2">
        <w:instrText>Both 22 - IMAGING RESULTS, NON CRITICAL and 25 - ABNL IMAGING RESLT, NEED ATTN must be enabled in order for users to receive all notifications regarding imaging results.</w:instrText>
      </w:r>
      <w:r>
        <w:instrText>"</w:instrText>
      </w:r>
      <w:r>
        <w:rPr>
          <w:b/>
        </w:rPr>
        <w:instrText xml:space="preserve"> </w:instrText>
      </w:r>
      <w:r>
        <w:rPr>
          <w:b/>
        </w:rPr>
        <w:fldChar w:fldCharType="end"/>
      </w:r>
      <w:r>
        <w:rPr>
          <w:b/>
        </w:rPr>
        <w:fldChar w:fldCharType="begin"/>
      </w:r>
      <w:r>
        <w:rPr>
          <w:b/>
        </w:rPr>
        <w:instrText xml:space="preserve"> XE "</w:instrText>
      </w:r>
      <w:r w:rsidRPr="00E66D7D">
        <w:instrText>This prompt must be answered with a Yes or No. You can skip it, but if it is not answered, CPRS will abort when the user tries to run CPRS.</w:instrText>
      </w:r>
      <w:r>
        <w:instrText>"</w:instrText>
      </w:r>
      <w:r>
        <w:rPr>
          <w:b/>
        </w:rPr>
        <w:instrText xml:space="preserve"> </w:instrText>
      </w:r>
      <w:r>
        <w:rPr>
          <w:b/>
        </w:rPr>
        <w:fldChar w:fldCharType="end"/>
      </w:r>
      <w:r>
        <w:rPr>
          <w:b/>
        </w:rPr>
        <w:fldChar w:fldCharType="begin"/>
      </w:r>
      <w:r>
        <w:rPr>
          <w:b/>
        </w:rPr>
        <w:instrText xml:space="preserve"> XE "</w:instrText>
      </w:r>
      <w:r w:rsidRPr="00FD3F9C">
        <w:rPr>
          <w:rFonts w:eastAsia="MS Mincho"/>
        </w:rPr>
        <w:instrText>If tab access is given for both COR and RPT with concurrent effective dates, the core tab access overrides the reports only access.</w:instrText>
      </w:r>
      <w:r>
        <w:rPr>
          <w:rFonts w:eastAsia="MS Mincho"/>
        </w:rPr>
        <w:instrText>"</w:instrText>
      </w:r>
      <w:r>
        <w:rPr>
          <w:b/>
        </w:rPr>
        <w:instrText xml:space="preserve"> </w:instrText>
      </w:r>
      <w:r>
        <w:rPr>
          <w:b/>
        </w:rPr>
        <w:fldChar w:fldCharType="end"/>
      </w:r>
      <w:r>
        <w:rPr>
          <w:b/>
        </w:rPr>
        <w:fldChar w:fldCharType="begin"/>
      </w:r>
      <w:r>
        <w:rPr>
          <w:b/>
        </w:rPr>
        <w:instrText xml:space="preserve"> XE "</w:instrText>
      </w:r>
      <w:r w:rsidRPr="00190961">
        <w:rPr>
          <w:i/>
        </w:rPr>
        <w:instrText>Post-install code contained in a patch should set the “RESTRICTED PATIENT SELECTION” entry to “N” for all current CPRS GUI users, and create a default “COR” tab entry for them as well so that their access remains the same.</w:instrText>
      </w:r>
      <w:r>
        <w:rPr>
          <w:i/>
        </w:rPr>
        <w:instrText>"</w:instrText>
      </w:r>
      <w:r>
        <w:rPr>
          <w:b/>
        </w:rPr>
        <w:instrText xml:space="preserve"> </w:instrText>
      </w:r>
      <w:r>
        <w:rPr>
          <w:b/>
        </w:rPr>
        <w:fldChar w:fldCharType="end"/>
      </w:r>
      <w:r>
        <w:rPr>
          <w:b/>
        </w:rPr>
        <w:fldChar w:fldCharType="begin"/>
      </w:r>
      <w:r>
        <w:rPr>
          <w:b/>
        </w:rPr>
        <w:instrText xml:space="preserve"> XE "</w:instrText>
      </w:r>
      <w:r w:rsidRPr="0013484E">
        <w:instrText>In CPRS v.29, caching for graphing is disabled.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For consistency, the ORES key should not be deleted when a user is no longer an active user on the system.</w:instrText>
      </w:r>
      <w:r>
        <w:instrText>"</w:instrText>
      </w:r>
      <w:r>
        <w:rPr>
          <w:b/>
        </w:rPr>
        <w:instrText xml:space="preserve"> </w:instrText>
      </w:r>
      <w:r>
        <w:rPr>
          <w:b/>
        </w:rPr>
        <w:fldChar w:fldCharType="end"/>
      </w:r>
      <w:r>
        <w:rPr>
          <w:b/>
        </w:rPr>
        <w:fldChar w:fldCharType="begin"/>
      </w:r>
      <w:r>
        <w:rPr>
          <w:b/>
        </w:rPr>
        <w:instrText xml:space="preserve"> XE "</w:instrText>
      </w:r>
      <w:r w:rsidRPr="00D81166">
        <w:rPr>
          <w:rFonts w:cs="Arial"/>
        </w:rPr>
        <w:instrText>If desired dose not listed then go to the Drug Enter/Edit [PSS DRUG ENTER/EDIT] Option or Enter/Edit Dosages [PSS EDIT DOSAGES] to add a new local possible dose.</w:instrText>
      </w:r>
      <w:r>
        <w:rPr>
          <w:rFonts w:cs="Arial"/>
        </w:rPr>
        <w:instrText>"</w:instrText>
      </w:r>
      <w:r>
        <w:rPr>
          <w:b/>
        </w:rPr>
        <w:instrText xml:space="preserve"> </w:instrText>
      </w:r>
      <w:r>
        <w:rPr>
          <w:b/>
        </w:rPr>
        <w:fldChar w:fldCharType="end"/>
      </w:r>
      <w:r>
        <w:rPr>
          <w:b/>
        </w:rPr>
        <w:fldChar w:fldCharType="begin"/>
      </w:r>
      <w:r>
        <w:rPr>
          <w:b/>
        </w:rPr>
        <w:instrText xml:space="preserve"> XE "</w:instrText>
      </w:r>
      <w:r w:rsidRPr="00D81166">
        <w:instrText>Once you make changes to the dose, some of the data will be over-written so it is important to have a screen shot or have the ability to scroll back. This step allows you to see the order before any changes.</w:instrText>
      </w:r>
      <w:r>
        <w:instrText>"</w:instrText>
      </w:r>
      <w:r>
        <w:rPr>
          <w:b/>
        </w:rPr>
        <w:instrText xml:space="preserve"> </w:instrText>
      </w:r>
      <w:r>
        <w:rPr>
          <w:b/>
        </w:rPr>
        <w:fldChar w:fldCharType="end"/>
      </w:r>
      <w:r>
        <w:rPr>
          <w:b/>
        </w:rPr>
        <w:fldChar w:fldCharType="begin"/>
      </w:r>
      <w:r>
        <w:rPr>
          <w:b/>
        </w:rPr>
        <w:instrText xml:space="preserve"> XE "</w:instrText>
      </w:r>
      <w:r w:rsidRPr="00023E6F">
        <w:instrText>This example is listed here to explain why a mixed-case dispense drug may not be displayed on the report when you may expect it to be. These will not cause a manual dose check due to mixed-case and thus no editing of the quick order is required.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If there are no results displayed when running this report then there is nothing to update and no further action is required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Some examples of valid entries for ‘Rate’ and ‘Limit’. In the examples below Rate and Limit must be whole numbers.</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The infusion rate may contain a decimal for fractional amounts, such as 5.5).</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If a diet conflicts with what has been selected, CPRS displays a message reading: This diet is not orderable with those already selected!</w:instrText>
      </w:r>
      <w:r>
        <w:instrText>"</w:instrText>
      </w:r>
      <w:r>
        <w:rPr>
          <w:b/>
        </w:rPr>
        <w:instrText xml:space="preserve"> </w:instrText>
      </w:r>
      <w:r>
        <w:rPr>
          <w:b/>
        </w:rPr>
        <w:fldChar w:fldCharType="end"/>
      </w:r>
      <w:r>
        <w:rPr>
          <w:b/>
        </w:rPr>
        <w:fldChar w:fldCharType="begin"/>
      </w:r>
      <w:r>
        <w:rPr>
          <w:b/>
        </w:rPr>
        <w:instrText xml:space="preserve"> XE "</w:instrText>
      </w:r>
      <w:r w:rsidRPr="00C645E9">
        <w:instrText>Although it is possible to create a quick order for Diagnosis, it is probably not something sites would often do. Diagnosis is very specific to the patient and a quick order may not be very helpful. But because it is possible, the steps are below.</w:instrText>
      </w:r>
      <w:r>
        <w:instrText>"</w:instrText>
      </w:r>
      <w:r>
        <w:rPr>
          <w:b/>
        </w:rPr>
        <w:instrText xml:space="preserve"> </w:instrText>
      </w:r>
      <w:r>
        <w:rPr>
          <w:b/>
        </w:rPr>
        <w:fldChar w:fldCharType="end"/>
      </w:r>
      <w:r>
        <w:rPr>
          <w:b/>
        </w:rPr>
        <w:fldChar w:fldCharType="begin"/>
      </w:r>
      <w:r>
        <w:rPr>
          <w:b/>
        </w:rPr>
        <w:instrText xml:space="preserve"> XE "</w:instrText>
      </w:r>
      <w:r w:rsidRPr="00395F77">
        <w:instrText>Although it is possible to create a quick order for Condition, it is probably not something sites would often do. Condition is very specific to the patient and a quick order may not be very helpful. But because it is possible, the steps are below.</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A right margin of 255 or greater will ensure that every record gets printed on a line without any wrapping, unless the word processing field is greater than 255 characters.</w:instrText>
      </w:r>
      <w:r>
        <w:instrText>"</w:instrText>
      </w:r>
      <w:r>
        <w:rPr>
          <w:b/>
        </w:rPr>
        <w:instrText xml:space="preserve"> </w:instrText>
      </w:r>
      <w:r>
        <w:rPr>
          <w:b/>
        </w:rPr>
        <w:fldChar w:fldCharType="end"/>
      </w:r>
      <w:r>
        <w:t xml:space="preserve"> </w:t>
      </w:r>
      <w:r>
        <w:tab/>
        <w:t>If a context error occurs, the Rejoin patient link menu item will not be available for the rest of the current CPRS</w:t>
      </w:r>
      <w:r>
        <w:fldChar w:fldCharType="begin"/>
      </w:r>
      <w:r>
        <w:instrText xml:space="preserve"> XE "</w:instrText>
      </w:r>
      <w:r>
        <w:rPr>
          <w:noProof/>
        </w:rPr>
        <w:instrText>CPRS"</w:instrText>
      </w:r>
      <w:r>
        <w:instrText xml:space="preserve"> </w:instrText>
      </w:r>
      <w:r>
        <w:fldChar w:fldCharType="end"/>
      </w:r>
      <w:r>
        <w:t xml:space="preserve"> session. It will be available again when the user closes CPRS and then launches CPRS again. </w:t>
      </w:r>
    </w:p>
    <w:p w:rsidR="0070715B" w:rsidRDefault="0070715B" w:rsidP="0070715B">
      <w:pPr>
        <w:pStyle w:val="ListParagraph"/>
        <w:numPr>
          <w:ilvl w:val="0"/>
          <w:numId w:val="12"/>
        </w:numPr>
        <w:ind w:left="720" w:hanging="360"/>
      </w:pPr>
      <w:r>
        <w:t>Give focus to the application that you want to remove from context by either clicking on that application window or by holding down the Alt key and pressing tab until you highlight the appropriate application and then release the keys</w:t>
      </w:r>
      <w:r>
        <w:fldChar w:fldCharType="begin"/>
      </w:r>
      <w:r>
        <w:instrText xml:space="preserve"> XE "</w:instrText>
      </w:r>
      <w:r w:rsidRPr="00D81166">
        <w:rPr>
          <w:rFonts w:eastAsia="MS Mincho"/>
        </w:rPr>
        <w:instrText>keys</w:instrText>
      </w:r>
      <w:r>
        <w:rPr>
          <w:rFonts w:eastAsia="MS Mincho"/>
        </w:rPr>
        <w:instrText>"</w:instrText>
      </w:r>
      <w:r>
        <w:instrText xml:space="preserve"> </w:instrText>
      </w:r>
      <w:r>
        <w:fldChar w:fldCharType="end"/>
      </w:r>
      <w:r>
        <w:t xml:space="preserve">. </w:t>
      </w:r>
    </w:p>
    <w:p w:rsidR="0070715B" w:rsidRDefault="0070715B" w:rsidP="0070715B">
      <w:pPr>
        <w:pStyle w:val="ListParagraph"/>
        <w:numPr>
          <w:ilvl w:val="0"/>
          <w:numId w:val="12"/>
        </w:numPr>
        <w:ind w:left="720" w:hanging="360"/>
      </w:pPr>
      <w:r>
        <w:t>Choose File</w:t>
      </w:r>
      <w:r>
        <w:fldChar w:fldCharType="begin"/>
      </w:r>
      <w:r>
        <w:instrText xml:space="preserve"> XE "</w:instrText>
      </w:r>
      <w:r>
        <w:rPr>
          <w:noProof/>
        </w:rPr>
        <w:instrText>File"</w:instrText>
      </w:r>
      <w:r>
        <w:instrText xml:space="preserve"> </w:instrText>
      </w:r>
      <w:r>
        <w:fldChar w:fldCharType="end"/>
      </w:r>
      <w:r>
        <w:t xml:space="preserve"> | Remove from link .</w:t>
      </w:r>
    </w:p>
    <w:p w:rsidR="0070715B" w:rsidRDefault="0070715B" w:rsidP="0070715B">
      <w:pPr>
        <w:pStyle w:val="Heading2"/>
      </w:pPr>
      <w:bookmarkStart w:id="35" w:name="_Toc23489201"/>
      <w:r>
        <w:t>Patient</w:t>
      </w:r>
      <w:r>
        <w:fldChar w:fldCharType="begin"/>
      </w:r>
      <w:r>
        <w:instrText xml:space="preserve"> XE "</w:instrText>
      </w:r>
      <w:r w:rsidRPr="00D81166">
        <w:instrText>Patient</w:instrText>
      </w:r>
      <w:r>
        <w:instrText xml:space="preserve">" </w:instrText>
      </w:r>
      <w:r>
        <w:fldChar w:fldCharType="end"/>
      </w:r>
      <w:r>
        <w:t xml:space="preserve"> Inquiry Button</w:t>
      </w:r>
      <w:bookmarkEnd w:id="35"/>
    </w:p>
    <w:p w:rsidR="0070715B" w:rsidRDefault="0070715B" w:rsidP="0070715B">
      <w:r>
        <w:t>The Patient</w:t>
      </w:r>
      <w:r>
        <w:fldChar w:fldCharType="begin"/>
      </w:r>
      <w:r>
        <w:instrText xml:space="preserve"> XE "</w:instrText>
      </w:r>
      <w:r w:rsidRPr="00D81166">
        <w:instrText>Patient</w:instrText>
      </w:r>
      <w:r>
        <w:instrText xml:space="preserve">" </w:instrText>
      </w:r>
      <w:r>
        <w:fldChar w:fldCharType="end"/>
      </w:r>
      <w:r>
        <w:t xml:space="preserve"> Inquiry button is located on the left side of the chart directly below the menu bar.  The Patient Inquiry button displays the following information: </w:t>
      </w:r>
    </w:p>
    <w:p w:rsidR="0070715B" w:rsidRDefault="0070715B" w:rsidP="0070715B">
      <w:pPr>
        <w:pStyle w:val="ListParagraph"/>
        <w:numPr>
          <w:ilvl w:val="0"/>
          <w:numId w:val="13"/>
        </w:numPr>
        <w:ind w:left="360"/>
      </w:pPr>
      <w:r>
        <w:t>Patient</w:t>
      </w:r>
      <w:r>
        <w:fldChar w:fldCharType="begin"/>
      </w:r>
      <w:r>
        <w:instrText xml:space="preserve"> XE "</w:instrText>
      </w:r>
      <w:r w:rsidRPr="00D81166">
        <w:instrText>Patient</w:instrText>
      </w:r>
      <w:r>
        <w:instrText xml:space="preserve">" </w:instrText>
      </w:r>
      <w:r>
        <w:fldChar w:fldCharType="end"/>
      </w:r>
      <w:r>
        <w:t xml:space="preserve"> name </w:t>
      </w:r>
    </w:p>
    <w:p w:rsidR="0070715B" w:rsidRDefault="0070715B" w:rsidP="0070715B">
      <w:pPr>
        <w:pStyle w:val="ListParagraph"/>
        <w:numPr>
          <w:ilvl w:val="0"/>
          <w:numId w:val="13"/>
        </w:numPr>
        <w:ind w:left="360"/>
      </w:pPr>
      <w:r>
        <w:t>Status</w:t>
      </w:r>
      <w:r>
        <w:fldChar w:fldCharType="begin"/>
      </w:r>
      <w:r>
        <w:instrText xml:space="preserve"> XE "</w:instrText>
      </w:r>
      <w:r w:rsidRPr="00D81166">
        <w:instrText>Status</w:instrText>
      </w:r>
      <w:r>
        <w:instrText xml:space="preserve">" </w:instrText>
      </w:r>
      <w:r>
        <w:fldChar w:fldCharType="end"/>
      </w:r>
      <w:r>
        <w:t xml:space="preserve"> (inpatient or outpatient) </w:t>
      </w:r>
    </w:p>
    <w:p w:rsidR="0070715B" w:rsidRDefault="0070715B" w:rsidP="0070715B">
      <w:pPr>
        <w:pStyle w:val="ListParagraph"/>
        <w:numPr>
          <w:ilvl w:val="0"/>
          <w:numId w:val="13"/>
        </w:numPr>
        <w:ind w:left="360"/>
      </w:pPr>
      <w:r>
        <w:t>Social Security</w:t>
      </w:r>
      <w:r>
        <w:fldChar w:fldCharType="begin"/>
      </w:r>
      <w:r>
        <w:instrText xml:space="preserve"> XE "</w:instrText>
      </w:r>
      <w:r>
        <w:rPr>
          <w:noProof/>
        </w:rPr>
        <w:instrText>194"</w:instrText>
      </w:r>
      <w:r>
        <w:instrText xml:space="preserve"> </w:instrText>
      </w:r>
      <w:r>
        <w:fldChar w:fldCharType="end"/>
      </w:r>
      <w:r>
        <w:t xml:space="preserve"> number (or identification number if assigned by the site) </w:t>
      </w:r>
    </w:p>
    <w:p w:rsidR="0070715B" w:rsidRDefault="0070715B" w:rsidP="0070715B">
      <w:pPr>
        <w:pStyle w:val="ListParagraph"/>
        <w:numPr>
          <w:ilvl w:val="0"/>
          <w:numId w:val="13"/>
        </w:numPr>
        <w:ind w:left="360"/>
      </w:pPr>
      <w:r>
        <w:t>Date</w:t>
      </w:r>
      <w:r>
        <w:fldChar w:fldCharType="begin"/>
      </w:r>
      <w:r>
        <w:instrText xml:space="preserve"> XE "</w:instrText>
      </w:r>
      <w:r w:rsidRPr="009F0FD2">
        <w:instrText>Patch</w:instrText>
      </w:r>
      <w:r>
        <w:instrText xml:space="preserve">" </w:instrText>
      </w:r>
      <w:r>
        <w:fldChar w:fldCharType="end"/>
      </w:r>
      <w:r>
        <w:t xml:space="preserve"> of birth </w:t>
      </w:r>
    </w:p>
    <w:p w:rsidR="0070715B" w:rsidRDefault="0070715B" w:rsidP="0070715B">
      <w:pPr>
        <w:pStyle w:val="ListParagraph"/>
        <w:numPr>
          <w:ilvl w:val="0"/>
          <w:numId w:val="13"/>
        </w:numPr>
        <w:ind w:left="360"/>
      </w:pPr>
      <w:r>
        <w:t xml:space="preserve">Age </w:t>
      </w:r>
    </w:p>
    <w:p w:rsidR="0070715B" w:rsidRDefault="0070715B" w:rsidP="0070715B">
      <w:r>
        <w:rPr>
          <w:noProof/>
        </w:rPr>
        <w:drawing>
          <wp:inline distT="0" distB="0" distL="0" distR="0" wp14:anchorId="5003B3A2" wp14:editId="390F261E">
            <wp:extent cx="5486400" cy="580390"/>
            <wp:effectExtent l="0" t="0" r="0" b="0"/>
            <wp:docPr id="19587" name="Picture 19587" descr="Patient Inquiry button."/>
            <wp:cNvGraphicFramePr/>
            <a:graphic xmlns:a="http://schemas.openxmlformats.org/drawingml/2006/main">
              <a:graphicData uri="http://schemas.openxmlformats.org/drawingml/2006/picture">
                <pic:pic xmlns:pic="http://schemas.openxmlformats.org/drawingml/2006/picture">
                  <pic:nvPicPr>
                    <pic:cNvPr id="19587" name="Picture 19587"/>
                    <pic:cNvPicPr/>
                  </pic:nvPicPr>
                  <pic:blipFill>
                    <a:blip r:embed="rId44"/>
                    <a:stretch>
                      <a:fillRect/>
                    </a:stretch>
                  </pic:blipFill>
                  <pic:spPr>
                    <a:xfrm>
                      <a:off x="0" y="0"/>
                      <a:ext cx="5486400" cy="580390"/>
                    </a:xfrm>
                    <a:prstGeom prst="rect">
                      <a:avLst/>
                    </a:prstGeom>
                  </pic:spPr>
                </pic:pic>
              </a:graphicData>
            </a:graphic>
          </wp:inline>
        </w:drawing>
      </w:r>
      <w:r>
        <w:t xml:space="preserve"> </w:t>
      </w:r>
    </w:p>
    <w:p w:rsidR="0070715B" w:rsidRDefault="0070715B" w:rsidP="0070715B">
      <w:pPr>
        <w:pStyle w:val="Caption"/>
      </w:pPr>
      <w:r>
        <w:t>The Patient</w:t>
      </w:r>
      <w:r>
        <w:fldChar w:fldCharType="begin"/>
      </w:r>
      <w:r>
        <w:instrText xml:space="preserve"> XE "</w:instrText>
      </w:r>
      <w:r w:rsidRPr="00D81166">
        <w:instrText>Patient</w:instrText>
      </w:r>
      <w:r>
        <w:instrText xml:space="preserve">" </w:instrText>
      </w:r>
      <w:r>
        <w:fldChar w:fldCharType="end"/>
      </w:r>
      <w:r>
        <w:t xml:space="preserve"> Inquiry button</w:t>
      </w:r>
    </w:p>
    <w:p w:rsidR="0070715B" w:rsidRDefault="0070715B" w:rsidP="0070715B">
      <w:r>
        <w:t xml:space="preserve">If you select the </w:t>
      </w:r>
      <w:r>
        <w:rPr>
          <w:b/>
        </w:rPr>
        <w:t>Patient</w:t>
      </w:r>
      <w:r>
        <w:rPr>
          <w:b/>
        </w:rPr>
        <w:fldChar w:fldCharType="begin"/>
      </w:r>
      <w:r>
        <w:rPr>
          <w:b/>
        </w:rPr>
        <w:instrText xml:space="preserve"> XE "</w:instrText>
      </w:r>
      <w:r w:rsidRPr="00D81166">
        <w:instrText>Patient</w:instrText>
      </w:r>
      <w:r>
        <w:instrText>"</w:instrText>
      </w:r>
      <w:r>
        <w:rPr>
          <w:b/>
        </w:rPr>
        <w:instrText xml:space="preserve"> </w:instrText>
      </w:r>
      <w:r>
        <w:rPr>
          <w:b/>
        </w:rPr>
        <w:fldChar w:fldCharType="end"/>
      </w:r>
      <w:r>
        <w:rPr>
          <w:b/>
        </w:rPr>
        <w:t xml:space="preserve"> Inquiry</w:t>
      </w:r>
      <w:r>
        <w:t xml:space="preserve"> button, the Patient Inquiry dialog appears. The Patient Inquiry dialog includes additional information such as the patient’s mailing address, telephone numbers (including the patient’s home, work, and cell phone numbers), admission information, and other relevant data, such as provider information (including the patient’s mental health treatment coordinator (MHTC) contact information, displaying in two locations on the Patient Inquiry form) and primary and secondary next of </w:t>
      </w:r>
      <w:r>
        <w:lastRenderedPageBreak/>
        <w:t xml:space="preserve">kin entries. The Mental Health Treatment </w:t>
      </w:r>
    </w:p>
    <w:p w:rsidR="0070715B" w:rsidRDefault="0070715B" w:rsidP="0070715B">
      <w:r>
        <w:t xml:space="preserve">Coordinator is the liaison between the patient and the mental health system at a VA site. There is only one MHTC per patient, and the MHTC is the key coordinator for behavioral health services care. While in the detailed display, you can select a new patient, print the detailed display, or close the detailed display. </w:t>
      </w:r>
    </w:p>
    <w:p w:rsidR="0070715B" w:rsidRDefault="0070715B" w:rsidP="0070715B">
      <w:r>
        <w:rPr>
          <w:noProof/>
        </w:rPr>
        <w:drawing>
          <wp:inline distT="0" distB="0" distL="0" distR="0" wp14:anchorId="153625B1" wp14:editId="5950B424">
            <wp:extent cx="5600700" cy="6519964"/>
            <wp:effectExtent l="0" t="0" r="0" b="0"/>
            <wp:docPr id="19606" name="Picture 19606" descr="Patient Inquiry detailed display screen."/>
            <wp:cNvGraphicFramePr/>
            <a:graphic xmlns:a="http://schemas.openxmlformats.org/drawingml/2006/main">
              <a:graphicData uri="http://schemas.openxmlformats.org/drawingml/2006/picture">
                <pic:pic xmlns:pic="http://schemas.openxmlformats.org/drawingml/2006/picture">
                  <pic:nvPicPr>
                    <pic:cNvPr id="19606" name="Picture 19606"/>
                    <pic:cNvPicPr/>
                  </pic:nvPicPr>
                  <pic:blipFill>
                    <a:blip r:embed="rId45"/>
                    <a:stretch>
                      <a:fillRect/>
                    </a:stretch>
                  </pic:blipFill>
                  <pic:spPr>
                    <a:xfrm>
                      <a:off x="0" y="0"/>
                      <a:ext cx="5614818" cy="6536399"/>
                    </a:xfrm>
                    <a:prstGeom prst="rect">
                      <a:avLst/>
                    </a:prstGeom>
                  </pic:spPr>
                </pic:pic>
              </a:graphicData>
            </a:graphic>
          </wp:inline>
        </w:drawing>
      </w:r>
      <w:r>
        <w:rPr>
          <w:sz w:val="16"/>
        </w:rPr>
        <w:t xml:space="preserve"> </w:t>
      </w:r>
    </w:p>
    <w:p w:rsidR="0070715B" w:rsidRDefault="0070715B" w:rsidP="0070715B">
      <w:r>
        <w:rPr>
          <w:noProof/>
        </w:rPr>
        <w:lastRenderedPageBreak/>
        <w:drawing>
          <wp:inline distT="0" distB="0" distL="0" distR="0" wp14:anchorId="081BB5CE" wp14:editId="2A1A4274">
            <wp:extent cx="5486400" cy="5963285"/>
            <wp:effectExtent l="0" t="0" r="0" b="0"/>
            <wp:docPr id="19631" name="Picture 19631" descr="Patient Inquiry dialog shows additional printable information."/>
            <wp:cNvGraphicFramePr/>
            <a:graphic xmlns:a="http://schemas.openxmlformats.org/drawingml/2006/main">
              <a:graphicData uri="http://schemas.openxmlformats.org/drawingml/2006/picture">
                <pic:pic xmlns:pic="http://schemas.openxmlformats.org/drawingml/2006/picture">
                  <pic:nvPicPr>
                    <pic:cNvPr id="19631" name="Picture 19631"/>
                    <pic:cNvPicPr/>
                  </pic:nvPicPr>
                  <pic:blipFill>
                    <a:blip r:embed="rId46"/>
                    <a:stretch>
                      <a:fillRect/>
                    </a:stretch>
                  </pic:blipFill>
                  <pic:spPr>
                    <a:xfrm>
                      <a:off x="0" y="0"/>
                      <a:ext cx="5486400" cy="5963285"/>
                    </a:xfrm>
                    <a:prstGeom prst="rect">
                      <a:avLst/>
                    </a:prstGeom>
                  </pic:spPr>
                </pic:pic>
              </a:graphicData>
            </a:graphic>
          </wp:inline>
        </w:drawing>
      </w:r>
      <w:r>
        <w:rPr>
          <w:sz w:val="16"/>
        </w:rPr>
        <w:t xml:space="preserve"> </w:t>
      </w:r>
    </w:p>
    <w:p w:rsidR="0070715B" w:rsidRDefault="0070715B" w:rsidP="0070715B">
      <w:pPr>
        <w:pStyle w:val="Caption"/>
      </w:pPr>
      <w:r>
        <w:t>The Patient</w:t>
      </w:r>
      <w:r>
        <w:fldChar w:fldCharType="begin"/>
      </w:r>
      <w:r>
        <w:instrText xml:space="preserve"> XE "</w:instrText>
      </w:r>
      <w:r w:rsidRPr="00D81166">
        <w:instrText>Patient</w:instrText>
      </w:r>
      <w:r>
        <w:instrText xml:space="preserve">" </w:instrText>
      </w:r>
      <w:r>
        <w:fldChar w:fldCharType="end"/>
      </w:r>
      <w:r>
        <w:t xml:space="preserve"> Inquiry dialog also shows information that can be printed including demographic information, Permanent &amp; Total Disabled status, and Health Benefit Plans currently assigned to the Veteran</w:t>
      </w:r>
    </w:p>
    <w:p w:rsidR="0070715B" w:rsidRDefault="0070715B" w:rsidP="0070715B">
      <w:pPr>
        <w:pStyle w:val="Heading3"/>
      </w:pPr>
      <w:r>
        <w:br w:type="page"/>
      </w:r>
    </w:p>
    <w:p w:rsidR="0070715B" w:rsidRPr="00BC0DBF" w:rsidRDefault="0070715B" w:rsidP="0070715B">
      <w:pPr>
        <w:pStyle w:val="Heading3"/>
      </w:pPr>
      <w:bookmarkStart w:id="36" w:name="_Toc23489202"/>
      <w:r w:rsidRPr="00BC0DBF">
        <w:lastRenderedPageBreak/>
        <w:t>Encounter Information</w:t>
      </w:r>
      <w:bookmarkEnd w:id="36"/>
      <w:r w:rsidRPr="00BC0DBF">
        <w:t xml:space="preserve"> </w:t>
      </w:r>
    </w:p>
    <w:p w:rsidR="0070715B" w:rsidRDefault="0070715B" w:rsidP="0070715B">
      <w:r>
        <w:t>CPRS</w:t>
      </w:r>
      <w:r>
        <w:fldChar w:fldCharType="begin"/>
      </w:r>
      <w:r>
        <w:instrText xml:space="preserve"> XE "</w:instrText>
      </w:r>
      <w:r>
        <w:rPr>
          <w:noProof/>
        </w:rPr>
        <w:instrText>CPRS"</w:instrText>
      </w:r>
      <w:r>
        <w:instrText xml:space="preserve"> </w:instrText>
      </w:r>
      <w:r>
        <w:fldChar w:fldCharType="end"/>
      </w:r>
      <w:r>
        <w:t xml:space="preserve"> has two kinds of encounter information: visit information and encounter form data. Encounter form data is explained later in this manual. </w:t>
      </w:r>
    </w:p>
    <w:p w:rsidR="0070715B" w:rsidRDefault="0070715B" w:rsidP="0070715B">
      <w:r>
        <w:t>For each visit (or telephone call) with a patient, you must enter the provider, location, date, and time. CPRS</w:t>
      </w:r>
      <w:r>
        <w:fldChar w:fldCharType="begin"/>
      </w:r>
      <w:r>
        <w:instrText xml:space="preserve"> XE "</w:instrText>
      </w:r>
      <w:r>
        <w:rPr>
          <w:noProof/>
        </w:rPr>
        <w:instrText>CPRS"</w:instrText>
      </w:r>
      <w:r>
        <w:instrText xml:space="preserve"> </w:instrText>
      </w:r>
      <w:r>
        <w:fldChar w:fldCharType="end"/>
      </w:r>
      <w:r>
        <w:t xml:space="preserve"> requires this information before you can place orders, write </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 xml:space="preserve">notes, add to the problem list, and perform other activities. </w:t>
      </w:r>
    </w:p>
    <w:p w:rsidR="0070715B" w:rsidRDefault="0070715B" w:rsidP="0070715B">
      <w:r>
        <w:t xml:space="preserve">To receive workload credit, you must enter the encounter form data, including the following information, for each encounter: </w:t>
      </w:r>
    </w:p>
    <w:p w:rsidR="0070715B" w:rsidRDefault="0070715B" w:rsidP="0070715B">
      <w:pPr>
        <w:pStyle w:val="ListParagraph"/>
        <w:numPr>
          <w:ilvl w:val="0"/>
          <w:numId w:val="14"/>
        </w:numPr>
        <w:ind w:left="360"/>
      </w:pPr>
      <w:r>
        <w:t>Service</w:t>
      </w:r>
      <w:r>
        <w:fldChar w:fldCharType="begin"/>
      </w:r>
      <w:r>
        <w:instrText xml:space="preserve"> XE "</w:instrText>
      </w:r>
      <w:r w:rsidRPr="00D81166">
        <w:instrText>D</w:instrText>
      </w:r>
      <w:r>
        <w:instrText xml:space="preserve">" </w:instrText>
      </w:r>
      <w:r>
        <w:fldChar w:fldCharType="end"/>
      </w:r>
      <w:r>
        <w:t xml:space="preserve"> connection </w:t>
      </w:r>
    </w:p>
    <w:p w:rsidR="0070715B" w:rsidRDefault="0070715B" w:rsidP="0070715B">
      <w:pPr>
        <w:pStyle w:val="ListParagraph"/>
        <w:numPr>
          <w:ilvl w:val="0"/>
          <w:numId w:val="14"/>
        </w:numPr>
        <w:ind w:left="360"/>
      </w:pPr>
      <w:r>
        <w:t>Provider</w:t>
      </w:r>
      <w:r>
        <w:fldChar w:fldCharType="begin"/>
      </w:r>
      <w:r>
        <w:instrText xml:space="preserve"> XE "</w:instrText>
      </w:r>
      <w:r w:rsidRPr="00D81166">
        <w:instrText>Provider</w:instrText>
      </w:r>
      <w:r>
        <w:instrText xml:space="preserve">" </w:instrText>
      </w:r>
      <w:r>
        <w:fldChar w:fldCharType="end"/>
      </w:r>
      <w:r>
        <w:t xml:space="preserve"> name </w:t>
      </w:r>
    </w:p>
    <w:p w:rsidR="0070715B" w:rsidRDefault="0070715B" w:rsidP="0070715B">
      <w:pPr>
        <w:pStyle w:val="ListParagraph"/>
        <w:numPr>
          <w:ilvl w:val="0"/>
          <w:numId w:val="14"/>
        </w:numPr>
        <w:ind w:left="360"/>
      </w:pPr>
      <w:r>
        <w:t>Location</w:t>
      </w:r>
      <w:r>
        <w:fldChar w:fldCharType="begin"/>
      </w:r>
      <w:r>
        <w:instrText xml:space="preserve"> XE "</w:instrText>
      </w:r>
      <w:r w:rsidRPr="00D81166">
        <w:instrText>D</w:instrText>
      </w:r>
      <w:r>
        <w:instrText xml:space="preserve">" </w:instrText>
      </w:r>
      <w:r>
        <w:fldChar w:fldCharType="end"/>
      </w:r>
      <w:r>
        <w:t xml:space="preserve"> </w:t>
      </w:r>
    </w:p>
    <w:p w:rsidR="0070715B" w:rsidRDefault="0070715B" w:rsidP="0070715B">
      <w:pPr>
        <w:pStyle w:val="ListParagraph"/>
        <w:numPr>
          <w:ilvl w:val="0"/>
          <w:numId w:val="14"/>
        </w:numPr>
        <w:ind w:left="360"/>
      </w:pPr>
      <w:r>
        <w:t>Date</w:t>
      </w:r>
      <w:r>
        <w:fldChar w:fldCharType="begin"/>
      </w:r>
      <w:r>
        <w:instrText xml:space="preserve"> XE "</w:instrText>
      </w:r>
      <w:r w:rsidRPr="009F0FD2">
        <w:instrText>Patch</w:instrText>
      </w:r>
      <w:r>
        <w:instrText xml:space="preserve">" </w:instrText>
      </w:r>
      <w:r>
        <w:fldChar w:fldCharType="end"/>
      </w:r>
      <w:r>
        <w:t xml:space="preserve"> </w:t>
      </w:r>
    </w:p>
    <w:p w:rsidR="0070715B" w:rsidRDefault="0070715B" w:rsidP="0070715B">
      <w:pPr>
        <w:pStyle w:val="ListParagraph"/>
        <w:numPr>
          <w:ilvl w:val="0"/>
          <w:numId w:val="14"/>
        </w:numPr>
        <w:ind w:left="360"/>
      </w:pPr>
      <w:r>
        <w:t>Diagnosis</w:t>
      </w:r>
      <w:r>
        <w:fldChar w:fldCharType="begin"/>
      </w:r>
      <w:r>
        <w:instrText xml:space="preserve"> XE "</w:instrText>
      </w:r>
      <w:r w:rsidRPr="00D81166">
        <w:instrText>Diagnosis</w:instrText>
      </w:r>
      <w:r>
        <w:instrText xml:space="preserve">" </w:instrText>
      </w:r>
      <w:r>
        <w:fldChar w:fldCharType="end"/>
      </w:r>
      <w:r>
        <w:t xml:space="preserve"> </w:t>
      </w:r>
    </w:p>
    <w:p w:rsidR="0070715B" w:rsidRDefault="0070715B" w:rsidP="0070715B">
      <w:pPr>
        <w:pStyle w:val="ListParagraph"/>
        <w:numPr>
          <w:ilvl w:val="0"/>
          <w:numId w:val="14"/>
        </w:numPr>
        <w:ind w:left="360"/>
      </w:pPr>
      <w:r>
        <w:t xml:space="preserve">Procedure </w:t>
      </w:r>
    </w:p>
    <w:p w:rsidR="0070715B" w:rsidRPr="00BC0DBF" w:rsidRDefault="0070715B" w:rsidP="0070715B">
      <w:pPr>
        <w:pStyle w:val="Heading3"/>
      </w:pPr>
      <w:bookmarkStart w:id="37" w:name="_Toc23489203"/>
      <w:r w:rsidRPr="00BC0DBF">
        <w:t>Visit / Encounter Information</w:t>
      </w:r>
      <w:bookmarkEnd w:id="37"/>
      <w:r w:rsidRPr="00BC0DBF">
        <w:t xml:space="preserve"> </w:t>
      </w:r>
    </w:p>
    <w:p w:rsidR="0070715B" w:rsidRDefault="0070715B" w:rsidP="0070715B">
      <w:r>
        <w:t>CPRS</w:t>
      </w:r>
      <w:r>
        <w:fldChar w:fldCharType="begin"/>
      </w:r>
      <w:r>
        <w:instrText xml:space="preserve"> XE "</w:instrText>
      </w:r>
      <w:r>
        <w:rPr>
          <w:noProof/>
        </w:rPr>
        <w:instrText>CPRS"</w:instrText>
      </w:r>
      <w:r>
        <w:instrText xml:space="preserve"> </w:instrText>
      </w:r>
      <w:r>
        <w:fldChar w:fldCharType="end"/>
      </w:r>
      <w:r>
        <w:t xml:space="preserve"> shows the encounter provider and location for the visit on the Visit Encounter button. You can access this feature from any chart tab.</w:t>
      </w:r>
    </w:p>
    <w:p w:rsidR="0070715B" w:rsidRDefault="0070715B" w:rsidP="0070715B">
      <w:r>
        <w:rPr>
          <w:noProof/>
        </w:rPr>
        <w:drawing>
          <wp:inline distT="0" distB="0" distL="0" distR="0" wp14:anchorId="4C7432D5" wp14:editId="20CEF54A">
            <wp:extent cx="5486400" cy="580390"/>
            <wp:effectExtent l="0" t="0" r="0" b="0"/>
            <wp:docPr id="19769" name="Picture 19769" descr="Visit Encounter button."/>
            <wp:cNvGraphicFramePr/>
            <a:graphic xmlns:a="http://schemas.openxmlformats.org/drawingml/2006/main">
              <a:graphicData uri="http://schemas.openxmlformats.org/drawingml/2006/picture">
                <pic:pic xmlns:pic="http://schemas.openxmlformats.org/drawingml/2006/picture">
                  <pic:nvPicPr>
                    <pic:cNvPr id="19769" name="Picture 19769"/>
                    <pic:cNvPicPr/>
                  </pic:nvPicPr>
                  <pic:blipFill>
                    <a:blip r:embed="rId47"/>
                    <a:stretch>
                      <a:fillRect/>
                    </a:stretch>
                  </pic:blipFill>
                  <pic:spPr>
                    <a:xfrm>
                      <a:off x="0" y="0"/>
                      <a:ext cx="5486400" cy="580390"/>
                    </a:xfrm>
                    <a:prstGeom prst="rect">
                      <a:avLst/>
                    </a:prstGeom>
                  </pic:spPr>
                </pic:pic>
              </a:graphicData>
            </a:graphic>
          </wp:inline>
        </w:drawing>
      </w:r>
    </w:p>
    <w:p w:rsidR="0070715B" w:rsidRDefault="0070715B" w:rsidP="0070715B">
      <w:pPr>
        <w:pStyle w:val="Caption"/>
      </w:pPr>
      <w:r>
        <w:t xml:space="preserve">The Visit Encounter button </w:t>
      </w:r>
    </w:p>
    <w:p w:rsidR="0070715B" w:rsidRPr="00BB10C1" w:rsidRDefault="0070715B" w:rsidP="0070715B">
      <w:pPr>
        <w:pStyle w:val="Heading4"/>
      </w:pPr>
      <w:r w:rsidRPr="00BB10C1">
        <w:t>Entering Encounter Provider</w:t>
      </w:r>
      <w:r>
        <w:fldChar w:fldCharType="begin"/>
      </w:r>
      <w:r>
        <w:instrText xml:space="preserve"> XE "</w:instrText>
      </w:r>
      <w:r w:rsidRPr="00D81166">
        <w:instrText>Provider</w:instrText>
      </w:r>
      <w:r>
        <w:instrText xml:space="preserve">" </w:instrText>
      </w:r>
      <w:r>
        <w:fldChar w:fldCharType="end"/>
      </w:r>
      <w:r w:rsidRPr="00BB10C1">
        <w:t xml:space="preserve"> and Location</w:t>
      </w:r>
      <w:r>
        <w:fldChar w:fldCharType="begin"/>
      </w:r>
      <w:r>
        <w:instrText xml:space="preserve"> XE "</w:instrText>
      </w:r>
      <w:r w:rsidRPr="00D81166">
        <w:instrText>D</w:instrText>
      </w:r>
      <w:r>
        <w:instrText xml:space="preserve">" </w:instrText>
      </w:r>
      <w:r>
        <w:fldChar w:fldCharType="end"/>
      </w:r>
      <w:r w:rsidRPr="00BB10C1">
        <w:t xml:space="preserve"> </w:t>
      </w:r>
    </w:p>
    <w:p w:rsidR="0070715B" w:rsidRDefault="0070715B" w:rsidP="0070715B">
      <w:r>
        <w:t>If an encounter provider or location has not been assigned, CPRS</w:t>
      </w:r>
      <w:r>
        <w:fldChar w:fldCharType="begin"/>
      </w:r>
      <w:r>
        <w:instrText xml:space="preserve"> XE "</w:instrText>
      </w:r>
      <w:r>
        <w:rPr>
          <w:noProof/>
        </w:rPr>
        <w:instrText>CPRS"</w:instrText>
      </w:r>
      <w:r>
        <w:instrText xml:space="preserve"> </w:instrText>
      </w:r>
      <w:r>
        <w:fldChar w:fldCharType="end"/>
      </w:r>
      <w:r>
        <w:t xml:space="preserve"> will prompt you for this information when you try to enter progress </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 xml:space="preserve">notes, create orders, and perform other tasks.  </w:t>
      </w:r>
    </w:p>
    <w:p w:rsidR="0070715B" w:rsidRDefault="0070715B" w:rsidP="0070715B">
      <w:r>
        <w:t xml:space="preserve">To enter or change the Encounter provider, follow these steps: </w:t>
      </w:r>
    </w:p>
    <w:p w:rsidR="0070715B" w:rsidRDefault="0070715B" w:rsidP="0070715B">
      <w:pPr>
        <w:pStyle w:val="ListParagraph"/>
        <w:numPr>
          <w:ilvl w:val="0"/>
          <w:numId w:val="15"/>
        </w:numPr>
        <w:ind w:hanging="360"/>
      </w:pPr>
      <w:r>
        <w:t>If you are already in the Provider</w:t>
      </w:r>
      <w:r>
        <w:fldChar w:fldCharType="begin"/>
      </w:r>
      <w:r>
        <w:instrText xml:space="preserve"> XE "</w:instrText>
      </w:r>
      <w:r w:rsidRPr="00D81166">
        <w:instrText>Provider</w:instrText>
      </w:r>
      <w:r>
        <w:instrText xml:space="preserve">" </w:instrText>
      </w:r>
      <w:r>
        <w:fldChar w:fldCharType="end"/>
      </w:r>
      <w:r>
        <w:t xml:space="preserve"> &amp; Location</w:t>
      </w:r>
      <w:r>
        <w:fldChar w:fldCharType="begin"/>
      </w:r>
      <w:r>
        <w:instrText xml:space="preserve"> XE "</w:instrText>
      </w:r>
      <w:r w:rsidRPr="00D81166">
        <w:instrText>D</w:instrText>
      </w:r>
      <w:r>
        <w:instrText xml:space="preserve">" </w:instrText>
      </w:r>
      <w:r>
        <w:fldChar w:fldCharType="end"/>
      </w:r>
      <w:r>
        <w:t xml:space="preserve"> for Current Activities dialog skip to step 2</w:t>
      </w:r>
      <w:r>
        <w:fldChar w:fldCharType="begin"/>
      </w:r>
      <w:r>
        <w:instrText xml:space="preserve"> XE "</w:instrText>
      </w:r>
      <w:r w:rsidRPr="00D81166">
        <w:instrText>Unsigned</w:instrText>
      </w:r>
      <w:r>
        <w:instrText xml:space="preserve">" </w:instrText>
      </w:r>
      <w:r>
        <w:fldChar w:fldCharType="end"/>
      </w:r>
      <w:r>
        <w:fldChar w:fldCharType="begin"/>
      </w:r>
      <w:r>
        <w:instrText xml:space="preserve"> XE "</w:instrText>
      </w:r>
      <w:r w:rsidRPr="00D81166">
        <w:instrText>2</w:instrText>
      </w:r>
      <w:r>
        <w:instrText xml:space="preserve">" </w:instrText>
      </w:r>
      <w:r>
        <w:fldChar w:fldCharType="end"/>
      </w:r>
      <w:r>
        <w:t>.</w:t>
      </w:r>
      <w:r>
        <w:fldChar w:fldCharType="begin"/>
      </w:r>
      <w:r>
        <w:instrText xml:space="preserve"> XE "</w:instrText>
      </w:r>
      <w:r w:rsidRPr="0071093A">
        <w:instrText>Based on the Order Check’s clinical danger level and user’s OE/RR 2.5 elec signature key:</w:instrText>
      </w:r>
      <w:r>
        <w:instrText xml:space="preserve">" </w:instrText>
      </w:r>
      <w:r>
        <w:fldChar w:fldCharType="end"/>
      </w:r>
      <w:r>
        <w:fldChar w:fldCharType="begin"/>
      </w:r>
      <w:r>
        <w:instrText xml:space="preserve"> XE "</w:instrText>
      </w:r>
      <w:r w:rsidRPr="001E65EF">
        <w:instrText>EN^ORKCHK Parameters:</w:instrText>
      </w:r>
      <w:r>
        <w:instrText xml:space="preserve">" </w:instrText>
      </w:r>
      <w:r>
        <w:fldChar w:fldCharType="end"/>
      </w:r>
      <w:r>
        <w:fldChar w:fldCharType="begin"/>
      </w:r>
      <w:r>
        <w:instrText xml:space="preserve"> XE "</w:instrText>
      </w:r>
      <w:r w:rsidRPr="00D60C16">
        <w:instrText>Orderer places an order for an IV solution. Duplicate drug order check will not occur.</w:instrText>
      </w:r>
      <w:r>
        <w:instrText xml:space="preserve">" </w:instrText>
      </w:r>
      <w:r>
        <w:fldChar w:fldCharType="end"/>
      </w:r>
      <w:r>
        <w:fldChar w:fldCharType="begin"/>
      </w:r>
      <w:r>
        <w:instrText xml:space="preserve"> XE "</w:instrText>
      </w:r>
      <w:r w:rsidRPr="00D81166">
        <w:instrText>Puts the runtime information into a Fileman compatible file that support people can search with Fileman tools.</w:instrText>
      </w:r>
      <w:r>
        <w:instrText xml:space="preserve">" </w:instrText>
      </w:r>
      <w:r>
        <w:fldChar w:fldCharType="end"/>
      </w:r>
      <w:r>
        <w:fldChar w:fldCharType="begin"/>
      </w:r>
      <w:r>
        <w:instrText xml:space="preserve"> XE "</w:instrText>
      </w:r>
      <w:r w:rsidRPr="00026DEB">
        <w:instrText>Verify the client/server application TYPE field is a B type option.</w:instrText>
      </w:r>
      <w:r>
        <w:instrText xml:space="preserve">" </w:instrText>
      </w:r>
      <w:r>
        <w:fldChar w:fldCharType="end"/>
      </w:r>
      <w:r>
        <w:fldChar w:fldCharType="begin"/>
      </w:r>
      <w:r>
        <w:instrText xml:space="preserve"> XE "</w:instrText>
      </w:r>
      <w:r w:rsidRPr="00D81166">
        <w:instrText>To help establish a chronology of HL7 events for a particular patient or user.</w:instrText>
      </w:r>
      <w:r>
        <w:instrText xml:space="preserve">" </w:instrText>
      </w:r>
      <w:r>
        <w:fldChar w:fldCharType="end"/>
      </w:r>
      <w:r>
        <w:fldChar w:fldCharType="begin"/>
      </w:r>
      <w:r>
        <w:instrText xml:space="preserve"> XE "</w:instrText>
      </w:r>
      <w:r w:rsidRPr="00105A6F">
        <w:instrText>Search in the Kernel Alert file for the entry corresponding to the alert.</w:instrText>
      </w:r>
      <w:r>
        <w:instrText xml:space="preserve">" </w:instrText>
      </w:r>
      <w:r>
        <w:fldChar w:fldCharType="end"/>
      </w:r>
      <w:r>
        <w:fldChar w:fldCharType="begin"/>
      </w:r>
      <w:r>
        <w:instrText xml:space="preserve"> XE "</w:instrText>
      </w:r>
      <w:r w:rsidRPr="0071093A">
        <w:instrText>Orderable item selection</w:instrText>
      </w:r>
      <w:r>
        <w:instrText xml:space="preserve">" </w:instrText>
      </w:r>
      <w:r>
        <w:fldChar w:fldCharType="end"/>
      </w:r>
      <w:r>
        <w:fldChar w:fldCharType="begin"/>
      </w:r>
      <w:r>
        <w:instrText xml:space="preserve"> XE "</w:instrText>
      </w:r>
      <w:r w:rsidRPr="00D81166">
        <w:instrText>Turn electronic signature on in the PARAMETERS file, to make electronic signature requirements active. If the ELECTRONIC SIGNATURE parameter is turned off (set to ‘0’), orders become active automatically after they’re entered.</w:instrText>
      </w:r>
      <w:r>
        <w:instrText xml:space="preserve">" </w:instrText>
      </w:r>
      <w:r>
        <w:fldChar w:fldCharType="end"/>
      </w:r>
      <w:r>
        <w:fldChar w:fldCharType="begin"/>
      </w:r>
      <w:r>
        <w:instrText xml:space="preserve"> XE "</w:instrText>
      </w:r>
      <w:r w:rsidRPr="00D81166">
        <w:instrText>Time (TaskMan)-driven processes; for example: Medications Expiring - Inpt</w:instrText>
      </w:r>
      <w:r>
        <w:instrText xml:space="preserve">" </w:instrText>
      </w:r>
      <w:r>
        <w:fldChar w:fldCharType="end"/>
      </w:r>
      <w:r>
        <w:fldChar w:fldCharType="begin"/>
      </w:r>
      <w:r>
        <w:instrText xml:space="preserve"> XE "</w:instrText>
      </w:r>
      <w:r w:rsidRPr="00171B00">
        <w:instrText>Obtain the default/regular recipients for this notification regardless of patient from the parameter ORB DEFAULT RECIPIENTS.</w:instrText>
      </w:r>
      <w:r>
        <w:instrText xml:space="preserve">" </w:instrText>
      </w:r>
      <w:r>
        <w:fldChar w:fldCharType="end"/>
      </w:r>
      <w:r>
        <w:fldChar w:fldCharType="begin"/>
      </w:r>
      <w:r>
        <w:instrText xml:space="preserve"> XE "</w:instrText>
      </w:r>
      <w:r w:rsidRPr="00CB5369">
        <w:instrText>When the alert/notification is triggered, the number of days values for forwarding to supervisor and/or surrogate are sent with the alert to the Kernel Alert utility.</w:instrText>
      </w:r>
      <w:r>
        <w:instrText xml:space="preserve">" </w:instrText>
      </w:r>
      <w:r>
        <w:fldChar w:fldCharType="end"/>
      </w:r>
      <w:r>
        <w:fldChar w:fldCharType="begin"/>
      </w:r>
      <w:r>
        <w:instrText xml:space="preserve"> XE "</w:instrText>
      </w:r>
      <w:r w:rsidRPr="00CB5369">
        <w:instrText>Check to make sure the notification system is enabled:</w:instrText>
      </w:r>
      <w:r>
        <w:instrText xml:space="preserve">" </w:instrText>
      </w:r>
      <w:r>
        <w:fldChar w:fldCharType="end"/>
      </w:r>
      <w:r>
        <w:fldChar w:fldCharType="begin"/>
      </w:r>
      <w:r>
        <w:instrText xml:space="preserve"> XE "</w:instrText>
      </w:r>
      <w:r w:rsidRPr="00E26CB8">
        <w:instrText>Purge alerts from the Alert Tracking file.</w:instrText>
      </w:r>
      <w:r>
        <w:instrText xml:space="preserve">" </w:instrText>
      </w:r>
      <w:r>
        <w:fldChar w:fldCharType="end"/>
      </w:r>
      <w:r>
        <w:fldChar w:fldCharType="begin"/>
      </w:r>
      <w:r>
        <w:instrText xml:space="preserve"> XE "</w:instrText>
      </w:r>
      <w:r w:rsidRPr="00D81166">
        <w:instrText xml:space="preserve">Select the Event Delayed Orders Menu by typing </w:instrText>
      </w:r>
      <w:r w:rsidRPr="00D81166">
        <w:rPr>
          <w:b/>
          <w:bCs/>
        </w:rPr>
        <w:instrText>DO</w:instrText>
      </w:r>
      <w:r w:rsidRPr="00D81166">
        <w:instrText>.</w:instrText>
      </w:r>
      <w:r>
        <w:instrText xml:space="preserve">" </w:instrText>
      </w:r>
      <w:r>
        <w:fldChar w:fldCharType="end"/>
      </w:r>
      <w:r>
        <w:fldChar w:fldCharType="begin"/>
      </w:r>
      <w:r>
        <w:instrText xml:space="preserve"> XE "</w:instrText>
      </w:r>
      <w:r w:rsidRPr="00D81166">
        <w:instrText xml:space="preserve">Select Delayed Orders/Auto-DC Set-up by typing </w:instrText>
      </w:r>
      <w:r w:rsidRPr="00D81166">
        <w:rPr>
          <w:b/>
          <w:bCs/>
        </w:rPr>
        <w:instrText>DO</w:instrText>
      </w:r>
      <w:r w:rsidRPr="00D81166">
        <w:instrText>.</w:instrText>
      </w:r>
      <w:r>
        <w:instrText xml:space="preserve">" </w:instrText>
      </w:r>
      <w:r>
        <w:fldChar w:fldCharType="end"/>
      </w:r>
      <w:r>
        <w:fldChar w:fldCharType="begin"/>
      </w:r>
      <w:r>
        <w:instrText xml:space="preserve"> XE "</w:instrText>
      </w:r>
      <w:r w:rsidRPr="00C62485">
        <w:instrText>Assign the clinician the Provider key (while in the NEW PERSON file).</w:instrText>
      </w:r>
      <w:r>
        <w:instrText xml:space="preserve">" </w:instrText>
      </w:r>
      <w:r>
        <w:fldChar w:fldCharType="end"/>
      </w:r>
      <w:r>
        <w:t xml:space="preserve"> Otherwise, from any chart tab, click the </w:t>
      </w:r>
      <w:r w:rsidRPr="00982241">
        <w:rPr>
          <w:b/>
        </w:rPr>
        <w:t>Provider / Encounter</w:t>
      </w:r>
      <w:r>
        <w:t xml:space="preserve"> box located in the top center </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 xml:space="preserve">portion of the dialog. </w:t>
      </w:r>
    </w:p>
    <w:p w:rsidR="0070715B" w:rsidRDefault="0070715B" w:rsidP="0070715B">
      <w:pPr>
        <w:ind w:left="720"/>
      </w:pPr>
      <w:r>
        <w:rPr>
          <w:b/>
        </w:rPr>
        <w:t>Note:</w:t>
      </w:r>
      <w:r>
        <w:rPr>
          <w:b/>
        </w:rPr>
        <w:fldChar w:fldCharType="begin"/>
      </w:r>
      <w:r>
        <w:rPr>
          <w:b/>
        </w:rPr>
        <w:instrText xml:space="preserve"> XE "</w:instrText>
      </w:r>
      <w:r w:rsidRPr="004C353D">
        <w:instrText>To edit the values of these parameters, users must use the OR RDI PARAMS menu. Users will not be able to use the general parameter editing menu options, such as XPAR EDIT.</w:instrText>
      </w:r>
      <w:r>
        <w:instrText>"</w:instrText>
      </w:r>
      <w:r>
        <w:rPr>
          <w:b/>
        </w:rPr>
        <w:instrText xml:space="preserve"> </w:instrText>
      </w:r>
      <w:r>
        <w:rPr>
          <w:b/>
        </w:rPr>
        <w:fldChar w:fldCharType="end"/>
      </w:r>
      <w:r>
        <w:rPr>
          <w:b/>
        </w:rPr>
        <w:fldChar w:fldCharType="begin"/>
      </w:r>
      <w:r>
        <w:rPr>
          <w:b/>
        </w:rPr>
        <w:instrText xml:space="preserve"> XE "</w:instrText>
      </w:r>
      <w:r w:rsidRPr="008B5ED8">
        <w:instrText>Sites should not enable the OR RDI HAVE HDR parameter until they receive official instructions.</w:instrText>
      </w:r>
      <w:r>
        <w:instrText>"</w:instrText>
      </w:r>
      <w:r>
        <w:rPr>
          <w:b/>
        </w:rPr>
        <w:instrText xml:space="preserve"> </w:instrText>
      </w:r>
      <w:r>
        <w:rPr>
          <w:b/>
        </w:rPr>
        <w:fldChar w:fldCharType="end"/>
      </w:r>
      <w:r>
        <w:rPr>
          <w:b/>
        </w:rPr>
        <w:fldChar w:fldCharType="begin"/>
      </w:r>
      <w:r>
        <w:rPr>
          <w:b/>
        </w:rPr>
        <w:instrText xml:space="preserve"> XE "</w:instrText>
      </w:r>
      <w:r w:rsidRPr="006442C7">
        <w:instrText>You must change the parameter value for each notification/alert your site intends to be forwarded to the backup reviewer.</w:instrText>
      </w:r>
      <w:r>
        <w:instrText>"</w:instrText>
      </w:r>
      <w:r>
        <w:rPr>
          <w:b/>
        </w:rPr>
        <w:instrText xml:space="preserve"> </w:instrText>
      </w:r>
      <w:r>
        <w:rPr>
          <w:b/>
        </w:rPr>
        <w:fldChar w:fldCharType="end"/>
      </w:r>
      <w:r>
        <w:rPr>
          <w:b/>
        </w:rPr>
        <w:fldChar w:fldCharType="begin"/>
      </w:r>
      <w:r>
        <w:rPr>
          <w:b/>
        </w:rPr>
        <w:instrText xml:space="preserve"> XE "</w:instrText>
      </w:r>
      <w:r w:rsidRPr="00E26CB8">
        <w:instrText>If the alerts are deleted at the default 14 days, the alerts will continue to be stored in the Alert Tracking file for another 16 days. (Unless specified otherwise, alerts are deleted from the Alert Tracking file after 30 days.)</w:instrText>
      </w:r>
      <w:r>
        <w:instrText>"</w:instrText>
      </w:r>
      <w:r>
        <w:rPr>
          <w:b/>
        </w:rPr>
        <w:instrText xml:space="preserve"> </w:instrText>
      </w:r>
      <w:r>
        <w:rPr>
          <w:b/>
        </w:rPr>
        <w:fldChar w:fldCharType="end"/>
      </w:r>
      <w:r>
        <w:rPr>
          <w:b/>
        </w:rPr>
        <w:fldChar w:fldCharType="begin"/>
      </w:r>
      <w:r>
        <w:rPr>
          <w:b/>
        </w:rPr>
        <w:instrText xml:space="preserve"> XE "</w:instrText>
      </w:r>
      <w:r w:rsidRPr="00454DA2">
        <w:instrText>Both 22 - IMAGING RESULTS, NON CRITICAL and 25 - ABNL IMAGING RESLT, NEED ATTN must be enabled in order for users to receive all notifications regarding imaging results.</w:instrText>
      </w:r>
      <w:r>
        <w:instrText>"</w:instrText>
      </w:r>
      <w:r>
        <w:rPr>
          <w:b/>
        </w:rPr>
        <w:instrText xml:space="preserve"> </w:instrText>
      </w:r>
      <w:r>
        <w:rPr>
          <w:b/>
        </w:rPr>
        <w:fldChar w:fldCharType="end"/>
      </w:r>
      <w:r>
        <w:rPr>
          <w:b/>
        </w:rPr>
        <w:fldChar w:fldCharType="begin"/>
      </w:r>
      <w:r>
        <w:rPr>
          <w:b/>
        </w:rPr>
        <w:instrText xml:space="preserve"> XE "</w:instrText>
      </w:r>
      <w:r w:rsidRPr="00E66D7D">
        <w:instrText>This prompt must be answered with a Yes or No. You can skip it, but if it is not answered, CPRS will abort when the user tries to run CPRS.</w:instrText>
      </w:r>
      <w:r>
        <w:instrText>"</w:instrText>
      </w:r>
      <w:r>
        <w:rPr>
          <w:b/>
        </w:rPr>
        <w:instrText xml:space="preserve"> </w:instrText>
      </w:r>
      <w:r>
        <w:rPr>
          <w:b/>
        </w:rPr>
        <w:fldChar w:fldCharType="end"/>
      </w:r>
      <w:r>
        <w:rPr>
          <w:b/>
        </w:rPr>
        <w:fldChar w:fldCharType="begin"/>
      </w:r>
      <w:r>
        <w:rPr>
          <w:b/>
        </w:rPr>
        <w:instrText xml:space="preserve"> XE "</w:instrText>
      </w:r>
      <w:r w:rsidRPr="00FD3F9C">
        <w:rPr>
          <w:rFonts w:eastAsia="MS Mincho"/>
        </w:rPr>
        <w:instrText>If tab access is given for both COR and RPT with concurrent effective dates, the core tab access overrides the reports only access.</w:instrText>
      </w:r>
      <w:r>
        <w:rPr>
          <w:rFonts w:eastAsia="MS Mincho"/>
        </w:rPr>
        <w:instrText>"</w:instrText>
      </w:r>
      <w:r>
        <w:rPr>
          <w:b/>
        </w:rPr>
        <w:instrText xml:space="preserve"> </w:instrText>
      </w:r>
      <w:r>
        <w:rPr>
          <w:b/>
        </w:rPr>
        <w:fldChar w:fldCharType="end"/>
      </w:r>
      <w:r>
        <w:rPr>
          <w:b/>
        </w:rPr>
        <w:fldChar w:fldCharType="begin"/>
      </w:r>
      <w:r>
        <w:rPr>
          <w:b/>
        </w:rPr>
        <w:instrText xml:space="preserve"> XE "</w:instrText>
      </w:r>
      <w:r w:rsidRPr="00190961">
        <w:rPr>
          <w:i/>
        </w:rPr>
        <w:instrText>Post-install code contained in a patch should set the “RESTRICTED PATIENT SELECTION” entry to “N” for all current CPRS GUI users, and create a default “COR” tab entry for them as well so that their access remains the same.</w:instrText>
      </w:r>
      <w:r>
        <w:rPr>
          <w:i/>
        </w:rPr>
        <w:instrText>"</w:instrText>
      </w:r>
      <w:r>
        <w:rPr>
          <w:b/>
        </w:rPr>
        <w:instrText xml:space="preserve"> </w:instrText>
      </w:r>
      <w:r>
        <w:rPr>
          <w:b/>
        </w:rPr>
        <w:fldChar w:fldCharType="end"/>
      </w:r>
      <w:r>
        <w:rPr>
          <w:b/>
        </w:rPr>
        <w:fldChar w:fldCharType="begin"/>
      </w:r>
      <w:r>
        <w:rPr>
          <w:b/>
        </w:rPr>
        <w:instrText xml:space="preserve"> XE "</w:instrText>
      </w:r>
      <w:r w:rsidRPr="0013484E">
        <w:instrText>In CPRS v.29, caching for graphing is disabled.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For consistency, the ORES key should not be deleted when a user is no longer an active user on the system.</w:instrText>
      </w:r>
      <w:r>
        <w:instrText>"</w:instrText>
      </w:r>
      <w:r>
        <w:rPr>
          <w:b/>
        </w:rPr>
        <w:instrText xml:space="preserve"> </w:instrText>
      </w:r>
      <w:r>
        <w:rPr>
          <w:b/>
        </w:rPr>
        <w:fldChar w:fldCharType="end"/>
      </w:r>
      <w:r>
        <w:rPr>
          <w:b/>
        </w:rPr>
        <w:fldChar w:fldCharType="begin"/>
      </w:r>
      <w:r>
        <w:rPr>
          <w:b/>
        </w:rPr>
        <w:instrText xml:space="preserve"> XE "</w:instrText>
      </w:r>
      <w:r w:rsidRPr="00D81166">
        <w:rPr>
          <w:rFonts w:cs="Arial"/>
        </w:rPr>
        <w:instrText>If desired dose not listed then go to the Drug Enter/Edit [PSS DRUG ENTER/EDIT] Option or Enter/Edit Dosages [PSS EDIT DOSAGES] to add a new local possible dose.</w:instrText>
      </w:r>
      <w:r>
        <w:rPr>
          <w:rFonts w:cs="Arial"/>
        </w:rPr>
        <w:instrText>"</w:instrText>
      </w:r>
      <w:r>
        <w:rPr>
          <w:b/>
        </w:rPr>
        <w:instrText xml:space="preserve"> </w:instrText>
      </w:r>
      <w:r>
        <w:rPr>
          <w:b/>
        </w:rPr>
        <w:fldChar w:fldCharType="end"/>
      </w:r>
      <w:r>
        <w:rPr>
          <w:b/>
        </w:rPr>
        <w:fldChar w:fldCharType="begin"/>
      </w:r>
      <w:r>
        <w:rPr>
          <w:b/>
        </w:rPr>
        <w:instrText xml:space="preserve"> XE "</w:instrText>
      </w:r>
      <w:r w:rsidRPr="00D81166">
        <w:instrText>Once you make changes to the dose, some of the data will be over-written so it is important to have a screen shot or have the ability to scroll back. This step allows you to see the order before any changes.</w:instrText>
      </w:r>
      <w:r>
        <w:instrText>"</w:instrText>
      </w:r>
      <w:r>
        <w:rPr>
          <w:b/>
        </w:rPr>
        <w:instrText xml:space="preserve"> </w:instrText>
      </w:r>
      <w:r>
        <w:rPr>
          <w:b/>
        </w:rPr>
        <w:fldChar w:fldCharType="end"/>
      </w:r>
      <w:r>
        <w:rPr>
          <w:b/>
        </w:rPr>
        <w:fldChar w:fldCharType="begin"/>
      </w:r>
      <w:r>
        <w:rPr>
          <w:b/>
        </w:rPr>
        <w:instrText xml:space="preserve"> XE "</w:instrText>
      </w:r>
      <w:r w:rsidRPr="00023E6F">
        <w:instrText>This example is listed here to explain why a mixed-case dispense drug may not be displayed on the report when you may expect it to be. These will not cause a manual dose check due to mixed-case and thus no editing of the quick order is required.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If there are no results displayed when running this report then there is nothing to update and no further action is required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Some examples of valid entries for ‘Rate’ and ‘Limit’. In the examples below Rate and Limit must be whole numbers.</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The infusion rate may contain a decimal for fractional amounts, such as 5.5).</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If a diet conflicts with what has been selected, CPRS displays a message reading: This diet is not orderable with those already selected!</w:instrText>
      </w:r>
      <w:r>
        <w:instrText>"</w:instrText>
      </w:r>
      <w:r>
        <w:rPr>
          <w:b/>
        </w:rPr>
        <w:instrText xml:space="preserve"> </w:instrText>
      </w:r>
      <w:r>
        <w:rPr>
          <w:b/>
        </w:rPr>
        <w:fldChar w:fldCharType="end"/>
      </w:r>
      <w:r>
        <w:rPr>
          <w:b/>
        </w:rPr>
        <w:fldChar w:fldCharType="begin"/>
      </w:r>
      <w:r>
        <w:rPr>
          <w:b/>
        </w:rPr>
        <w:instrText xml:space="preserve"> XE "</w:instrText>
      </w:r>
      <w:r w:rsidRPr="00C645E9">
        <w:instrText>Although it is possible to create a quick order for Diagnosis, it is probably not something sites would often do. Diagnosis is very specific to the patient and a quick order may not be very helpful. But because it is possible, the steps are below.</w:instrText>
      </w:r>
      <w:r>
        <w:instrText>"</w:instrText>
      </w:r>
      <w:r>
        <w:rPr>
          <w:b/>
        </w:rPr>
        <w:instrText xml:space="preserve"> </w:instrText>
      </w:r>
      <w:r>
        <w:rPr>
          <w:b/>
        </w:rPr>
        <w:fldChar w:fldCharType="end"/>
      </w:r>
      <w:r>
        <w:rPr>
          <w:b/>
        </w:rPr>
        <w:fldChar w:fldCharType="begin"/>
      </w:r>
      <w:r>
        <w:rPr>
          <w:b/>
        </w:rPr>
        <w:instrText xml:space="preserve"> XE "</w:instrText>
      </w:r>
      <w:r w:rsidRPr="00395F77">
        <w:instrText>Although it is possible to create a quick order for Condition, it is probably not something sites would often do. Condition is very specific to the patient and a quick order may not be very helpful. But because it is possible, the steps are below.</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A right margin of 255 or greater will ensure that every record gets printed on a line without any wrapping, unless the word processing field is greater than 255 characters.</w:instrText>
      </w:r>
      <w:r>
        <w:instrText>"</w:instrText>
      </w:r>
      <w:r>
        <w:rPr>
          <w:b/>
        </w:rPr>
        <w:instrText xml:space="preserve"> </w:instrText>
      </w:r>
      <w:r>
        <w:rPr>
          <w:b/>
        </w:rPr>
        <w:fldChar w:fldCharType="end"/>
      </w:r>
      <w:r>
        <w:t xml:space="preserve"> These instructions are written as if the user must select a provider. If the user making the selection is a provider, the user will be selected by default and the cursor will go to the New Visit tab if no visit is defined, or to the Clinic Appointments tab if one is defined. If the user is not a provider, the cursor will go to the Encounter Provider</w:t>
      </w:r>
      <w:r>
        <w:fldChar w:fldCharType="begin"/>
      </w:r>
      <w:r>
        <w:instrText xml:space="preserve"> XE "</w:instrText>
      </w:r>
      <w:r w:rsidRPr="00D81166">
        <w:instrText>Provider</w:instrText>
      </w:r>
      <w:r>
        <w:instrText xml:space="preserve">" </w:instrText>
      </w:r>
      <w:r>
        <w:fldChar w:fldCharType="end"/>
      </w:r>
      <w:r>
        <w:t xml:space="preserve"> field so that the user can select the provider for the encounter. </w:t>
      </w:r>
    </w:p>
    <w:p w:rsidR="0070715B" w:rsidRDefault="0070715B" w:rsidP="0070715B">
      <w:pPr>
        <w:pStyle w:val="ListParagraph"/>
        <w:numPr>
          <w:ilvl w:val="0"/>
          <w:numId w:val="15"/>
        </w:numPr>
        <w:ind w:hanging="360"/>
      </w:pPr>
      <w:r>
        <w:t>In the Encounter Provider</w:t>
      </w:r>
      <w:r>
        <w:fldChar w:fldCharType="begin"/>
      </w:r>
      <w:r>
        <w:instrText xml:space="preserve"> XE "</w:instrText>
      </w:r>
      <w:r w:rsidRPr="00D81166">
        <w:instrText>Provider</w:instrText>
      </w:r>
      <w:r>
        <w:instrText xml:space="preserve">" </w:instrText>
      </w:r>
      <w:r>
        <w:fldChar w:fldCharType="end"/>
      </w:r>
      <w:r>
        <w:t xml:space="preserve"> list box, locate and select the provider for this encounter. </w:t>
      </w:r>
    </w:p>
    <w:p w:rsidR="0070715B" w:rsidRDefault="0070715B" w:rsidP="0070715B">
      <w:pPr>
        <w:ind w:left="720"/>
      </w:pPr>
      <w:r>
        <w:rPr>
          <w:b/>
        </w:rPr>
        <w:t>Note:</w:t>
      </w:r>
      <w:r>
        <w:rPr>
          <w:b/>
        </w:rPr>
        <w:fldChar w:fldCharType="begin"/>
      </w:r>
      <w:r>
        <w:rPr>
          <w:b/>
        </w:rPr>
        <w:instrText xml:space="preserve"> XE "</w:instrText>
      </w:r>
      <w:r w:rsidRPr="004C353D">
        <w:instrText>To edit the values of these parameters, users must use the OR RDI PARAMS menu. Users will not be able to use the general parameter editing menu options, such as XPAR EDIT.</w:instrText>
      </w:r>
      <w:r>
        <w:instrText>"</w:instrText>
      </w:r>
      <w:r>
        <w:rPr>
          <w:b/>
        </w:rPr>
        <w:instrText xml:space="preserve"> </w:instrText>
      </w:r>
      <w:r>
        <w:rPr>
          <w:b/>
        </w:rPr>
        <w:fldChar w:fldCharType="end"/>
      </w:r>
      <w:r>
        <w:rPr>
          <w:b/>
        </w:rPr>
        <w:fldChar w:fldCharType="begin"/>
      </w:r>
      <w:r>
        <w:rPr>
          <w:b/>
        </w:rPr>
        <w:instrText xml:space="preserve"> XE "</w:instrText>
      </w:r>
      <w:r w:rsidRPr="008B5ED8">
        <w:instrText>Sites should not enable the OR RDI HAVE HDR parameter until they receive official instructions.</w:instrText>
      </w:r>
      <w:r>
        <w:instrText>"</w:instrText>
      </w:r>
      <w:r>
        <w:rPr>
          <w:b/>
        </w:rPr>
        <w:instrText xml:space="preserve"> </w:instrText>
      </w:r>
      <w:r>
        <w:rPr>
          <w:b/>
        </w:rPr>
        <w:fldChar w:fldCharType="end"/>
      </w:r>
      <w:r>
        <w:rPr>
          <w:b/>
        </w:rPr>
        <w:fldChar w:fldCharType="begin"/>
      </w:r>
      <w:r>
        <w:rPr>
          <w:b/>
        </w:rPr>
        <w:instrText xml:space="preserve"> XE "</w:instrText>
      </w:r>
      <w:r w:rsidRPr="006442C7">
        <w:instrText>You must change the parameter value for each notification/alert your site intends to be forwarded to the backup reviewer.</w:instrText>
      </w:r>
      <w:r>
        <w:instrText>"</w:instrText>
      </w:r>
      <w:r>
        <w:rPr>
          <w:b/>
        </w:rPr>
        <w:instrText xml:space="preserve"> </w:instrText>
      </w:r>
      <w:r>
        <w:rPr>
          <w:b/>
        </w:rPr>
        <w:fldChar w:fldCharType="end"/>
      </w:r>
      <w:r>
        <w:rPr>
          <w:b/>
        </w:rPr>
        <w:fldChar w:fldCharType="begin"/>
      </w:r>
      <w:r>
        <w:rPr>
          <w:b/>
        </w:rPr>
        <w:instrText xml:space="preserve"> XE "</w:instrText>
      </w:r>
      <w:r w:rsidRPr="00E26CB8">
        <w:instrText>If the alerts are deleted at the default 14 days, the alerts will continue to be stored in the Alert Tracking file for another 16 days. (Unless specified otherwise, alerts are deleted from the Alert Tracking file after 30 days.)</w:instrText>
      </w:r>
      <w:r>
        <w:instrText>"</w:instrText>
      </w:r>
      <w:r>
        <w:rPr>
          <w:b/>
        </w:rPr>
        <w:instrText xml:space="preserve"> </w:instrText>
      </w:r>
      <w:r>
        <w:rPr>
          <w:b/>
        </w:rPr>
        <w:fldChar w:fldCharType="end"/>
      </w:r>
      <w:r>
        <w:rPr>
          <w:b/>
        </w:rPr>
        <w:fldChar w:fldCharType="begin"/>
      </w:r>
      <w:r>
        <w:rPr>
          <w:b/>
        </w:rPr>
        <w:instrText xml:space="preserve"> XE "</w:instrText>
      </w:r>
      <w:r w:rsidRPr="00454DA2">
        <w:instrText>Both 22 - IMAGING RESULTS, NON CRITICAL and 25 - ABNL IMAGING RESLT, NEED ATTN must be enabled in order for users to receive all notifications regarding imaging results.</w:instrText>
      </w:r>
      <w:r>
        <w:instrText>"</w:instrText>
      </w:r>
      <w:r>
        <w:rPr>
          <w:b/>
        </w:rPr>
        <w:instrText xml:space="preserve"> </w:instrText>
      </w:r>
      <w:r>
        <w:rPr>
          <w:b/>
        </w:rPr>
        <w:fldChar w:fldCharType="end"/>
      </w:r>
      <w:r>
        <w:rPr>
          <w:b/>
        </w:rPr>
        <w:fldChar w:fldCharType="begin"/>
      </w:r>
      <w:r>
        <w:rPr>
          <w:b/>
        </w:rPr>
        <w:instrText xml:space="preserve"> XE "</w:instrText>
      </w:r>
      <w:r w:rsidRPr="00E66D7D">
        <w:instrText>This prompt must be answered with a Yes or No. You can skip it, but if it is not answered, CPRS will abort when the user tries to run CPRS.</w:instrText>
      </w:r>
      <w:r>
        <w:instrText>"</w:instrText>
      </w:r>
      <w:r>
        <w:rPr>
          <w:b/>
        </w:rPr>
        <w:instrText xml:space="preserve"> </w:instrText>
      </w:r>
      <w:r>
        <w:rPr>
          <w:b/>
        </w:rPr>
        <w:fldChar w:fldCharType="end"/>
      </w:r>
      <w:r>
        <w:rPr>
          <w:b/>
        </w:rPr>
        <w:fldChar w:fldCharType="begin"/>
      </w:r>
      <w:r>
        <w:rPr>
          <w:b/>
        </w:rPr>
        <w:instrText xml:space="preserve"> XE "</w:instrText>
      </w:r>
      <w:r w:rsidRPr="00FD3F9C">
        <w:rPr>
          <w:rFonts w:eastAsia="MS Mincho"/>
        </w:rPr>
        <w:instrText>If tab access is given for both COR and RPT with concurrent effective dates, the core tab access overrides the reports only access.</w:instrText>
      </w:r>
      <w:r>
        <w:rPr>
          <w:rFonts w:eastAsia="MS Mincho"/>
        </w:rPr>
        <w:instrText>"</w:instrText>
      </w:r>
      <w:r>
        <w:rPr>
          <w:b/>
        </w:rPr>
        <w:instrText xml:space="preserve"> </w:instrText>
      </w:r>
      <w:r>
        <w:rPr>
          <w:b/>
        </w:rPr>
        <w:fldChar w:fldCharType="end"/>
      </w:r>
      <w:r>
        <w:rPr>
          <w:b/>
        </w:rPr>
        <w:fldChar w:fldCharType="begin"/>
      </w:r>
      <w:r>
        <w:rPr>
          <w:b/>
        </w:rPr>
        <w:instrText xml:space="preserve"> XE "</w:instrText>
      </w:r>
      <w:r w:rsidRPr="00190961">
        <w:rPr>
          <w:i/>
        </w:rPr>
        <w:instrText>Post-install code contained in a patch should set the “RESTRICTED PATIENT SELECTION” entry to “N” for all current CPRS GUI users, and create a default “COR” tab entry for them as well so that their access remains the same.</w:instrText>
      </w:r>
      <w:r>
        <w:rPr>
          <w:i/>
        </w:rPr>
        <w:instrText>"</w:instrText>
      </w:r>
      <w:r>
        <w:rPr>
          <w:b/>
        </w:rPr>
        <w:instrText xml:space="preserve"> </w:instrText>
      </w:r>
      <w:r>
        <w:rPr>
          <w:b/>
        </w:rPr>
        <w:fldChar w:fldCharType="end"/>
      </w:r>
      <w:r>
        <w:rPr>
          <w:b/>
        </w:rPr>
        <w:fldChar w:fldCharType="begin"/>
      </w:r>
      <w:r>
        <w:rPr>
          <w:b/>
        </w:rPr>
        <w:instrText xml:space="preserve"> XE "</w:instrText>
      </w:r>
      <w:r w:rsidRPr="0013484E">
        <w:instrText>In CPRS v.29, caching for graphing is disabled.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For consistency, the ORES key should not be deleted when a user is no longer an active user on the system.</w:instrText>
      </w:r>
      <w:r>
        <w:instrText>"</w:instrText>
      </w:r>
      <w:r>
        <w:rPr>
          <w:b/>
        </w:rPr>
        <w:instrText xml:space="preserve"> </w:instrText>
      </w:r>
      <w:r>
        <w:rPr>
          <w:b/>
        </w:rPr>
        <w:fldChar w:fldCharType="end"/>
      </w:r>
      <w:r>
        <w:rPr>
          <w:b/>
        </w:rPr>
        <w:fldChar w:fldCharType="begin"/>
      </w:r>
      <w:r>
        <w:rPr>
          <w:b/>
        </w:rPr>
        <w:instrText xml:space="preserve"> XE "</w:instrText>
      </w:r>
      <w:r w:rsidRPr="00D81166">
        <w:rPr>
          <w:rFonts w:cs="Arial"/>
        </w:rPr>
        <w:instrText>If desired dose not listed then go to the Drug Enter/Edit [PSS DRUG ENTER/EDIT] Option or Enter/Edit Dosages [PSS EDIT DOSAGES] to add a new local possible dose.</w:instrText>
      </w:r>
      <w:r>
        <w:rPr>
          <w:rFonts w:cs="Arial"/>
        </w:rPr>
        <w:instrText>"</w:instrText>
      </w:r>
      <w:r>
        <w:rPr>
          <w:b/>
        </w:rPr>
        <w:instrText xml:space="preserve"> </w:instrText>
      </w:r>
      <w:r>
        <w:rPr>
          <w:b/>
        </w:rPr>
        <w:fldChar w:fldCharType="end"/>
      </w:r>
      <w:r>
        <w:rPr>
          <w:b/>
        </w:rPr>
        <w:fldChar w:fldCharType="begin"/>
      </w:r>
      <w:r>
        <w:rPr>
          <w:b/>
        </w:rPr>
        <w:instrText xml:space="preserve"> XE "</w:instrText>
      </w:r>
      <w:r w:rsidRPr="00D81166">
        <w:instrText>Once you make changes to the dose, some of the data will be over-written so it is important to have a screen shot or have the ability to scroll back. This step allows you to see the order before any changes.</w:instrText>
      </w:r>
      <w:r>
        <w:instrText>"</w:instrText>
      </w:r>
      <w:r>
        <w:rPr>
          <w:b/>
        </w:rPr>
        <w:instrText xml:space="preserve"> </w:instrText>
      </w:r>
      <w:r>
        <w:rPr>
          <w:b/>
        </w:rPr>
        <w:fldChar w:fldCharType="end"/>
      </w:r>
      <w:r>
        <w:rPr>
          <w:b/>
        </w:rPr>
        <w:fldChar w:fldCharType="begin"/>
      </w:r>
      <w:r>
        <w:rPr>
          <w:b/>
        </w:rPr>
        <w:instrText xml:space="preserve"> XE "</w:instrText>
      </w:r>
      <w:r w:rsidRPr="00023E6F">
        <w:instrText>This example is listed here to explain why a mixed-case dispense drug may not be displayed on the report when you may expect it to be. These will not cause a manual dose check due to mixed-case and thus no editing of the quick order is required.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If there are no results displayed when running this report then there is nothing to update and no further action is required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Some examples of valid entries for ‘Rate’ and ‘Limit’. In the examples below Rate and Limit must be whole numbers.</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The infusion rate may contain a decimal for fractional amounts, such as 5.5).</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If a diet conflicts with what has been selected, CPRS displays a message reading: This diet is not orderable with those already selected!</w:instrText>
      </w:r>
      <w:r>
        <w:instrText>"</w:instrText>
      </w:r>
      <w:r>
        <w:rPr>
          <w:b/>
        </w:rPr>
        <w:instrText xml:space="preserve"> </w:instrText>
      </w:r>
      <w:r>
        <w:rPr>
          <w:b/>
        </w:rPr>
        <w:fldChar w:fldCharType="end"/>
      </w:r>
      <w:r>
        <w:rPr>
          <w:b/>
        </w:rPr>
        <w:fldChar w:fldCharType="begin"/>
      </w:r>
      <w:r>
        <w:rPr>
          <w:b/>
        </w:rPr>
        <w:instrText xml:space="preserve"> XE "</w:instrText>
      </w:r>
      <w:r w:rsidRPr="00C645E9">
        <w:instrText>Although it is possible to create a quick order for Diagnosis, it is probably not something sites would often do. Diagnosis is very specific to the patient and a quick order may not be very helpful. But because it is possible, the steps are below.</w:instrText>
      </w:r>
      <w:r>
        <w:instrText>"</w:instrText>
      </w:r>
      <w:r>
        <w:rPr>
          <w:b/>
        </w:rPr>
        <w:instrText xml:space="preserve"> </w:instrText>
      </w:r>
      <w:r>
        <w:rPr>
          <w:b/>
        </w:rPr>
        <w:fldChar w:fldCharType="end"/>
      </w:r>
      <w:r>
        <w:rPr>
          <w:b/>
        </w:rPr>
        <w:fldChar w:fldCharType="begin"/>
      </w:r>
      <w:r>
        <w:rPr>
          <w:b/>
        </w:rPr>
        <w:instrText xml:space="preserve"> XE "</w:instrText>
      </w:r>
      <w:r w:rsidRPr="00395F77">
        <w:instrText>Although it is possible to create a quick order for Condition, it is probably not something sites would often do. Condition is very specific to the patient and a quick order may not be very helpful. But because it is possible, the steps are below.</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A right margin of 255 or greater will ensure that every record gets printed on a line without any wrapping, unless the word processing field is greater than 255 characters.</w:instrText>
      </w:r>
      <w:r>
        <w:instrText>"</w:instrText>
      </w:r>
      <w:r>
        <w:rPr>
          <w:b/>
        </w:rPr>
        <w:instrText xml:space="preserve"> </w:instrText>
      </w:r>
      <w:r>
        <w:rPr>
          <w:b/>
        </w:rPr>
        <w:fldChar w:fldCharType="end"/>
      </w:r>
      <w:r>
        <w:rPr>
          <w:b/>
        </w:rPr>
        <w:t xml:space="preserve"> </w:t>
      </w:r>
      <w:r>
        <w:t>To help you distinguish between providers, CPRS</w:t>
      </w:r>
      <w:r>
        <w:fldChar w:fldCharType="begin"/>
      </w:r>
      <w:r>
        <w:instrText xml:space="preserve"> XE "</w:instrText>
      </w:r>
      <w:r>
        <w:rPr>
          <w:noProof/>
        </w:rPr>
        <w:instrText>CPRS"</w:instrText>
      </w:r>
      <w:r>
        <w:instrText xml:space="preserve"> </w:instrText>
      </w:r>
      <w:r>
        <w:fldChar w:fldCharType="end"/>
      </w:r>
      <w:r>
        <w:t xml:space="preserve"> displays their titles (if available). When two or more providers have identical names, CPRS also displays:  </w:t>
      </w:r>
    </w:p>
    <w:p w:rsidR="0070715B" w:rsidRDefault="0070715B" w:rsidP="0070715B">
      <w:pPr>
        <w:ind w:left="1440" w:hanging="360"/>
      </w:pP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t xml:space="preserve">The service/section and site division (if any) associated with these providers; site divisions are displayed based on the following rules:  </w:t>
      </w:r>
    </w:p>
    <w:p w:rsidR="0070715B" w:rsidRDefault="0070715B" w:rsidP="0070715B">
      <w:pPr>
        <w:pStyle w:val="ListParagraph"/>
        <w:numPr>
          <w:ilvl w:val="1"/>
          <w:numId w:val="16"/>
        </w:numPr>
        <w:ind w:left="1800" w:hanging="360"/>
      </w:pPr>
      <w:r>
        <w:t xml:space="preserve">When no division is listed for a provider, no division is displayed. </w:t>
      </w:r>
    </w:p>
    <w:p w:rsidR="0070715B" w:rsidRDefault="0070715B" w:rsidP="0070715B">
      <w:pPr>
        <w:pStyle w:val="ListParagraph"/>
        <w:numPr>
          <w:ilvl w:val="1"/>
          <w:numId w:val="16"/>
        </w:numPr>
        <w:ind w:left="1800" w:hanging="360"/>
      </w:pPr>
      <w:r>
        <w:t xml:space="preserve">If only one division is listed, this division is displayed. </w:t>
      </w:r>
    </w:p>
    <w:p w:rsidR="0070715B" w:rsidRDefault="0070715B" w:rsidP="0070715B">
      <w:pPr>
        <w:pStyle w:val="ListParagraph"/>
        <w:numPr>
          <w:ilvl w:val="1"/>
          <w:numId w:val="16"/>
        </w:numPr>
        <w:ind w:left="1800" w:hanging="360"/>
      </w:pPr>
      <w:r>
        <w:t xml:space="preserve">If the site has multiple divisions or more than one division is listed </w:t>
      </w:r>
      <w:r w:rsidRPr="00982241">
        <w:rPr>
          <w:b/>
        </w:rPr>
        <w:t>and</w:t>
      </w:r>
      <w:r>
        <w:t xml:space="preserve"> one of these </w:t>
      </w:r>
      <w:r>
        <w:lastRenderedPageBreak/>
        <w:t>listed divisions is marked as Default, CPRS</w:t>
      </w:r>
      <w:r>
        <w:fldChar w:fldCharType="begin"/>
      </w:r>
      <w:r>
        <w:instrText xml:space="preserve"> XE "</w:instrText>
      </w:r>
      <w:r>
        <w:rPr>
          <w:noProof/>
        </w:rPr>
        <w:instrText>CPRS"</w:instrText>
      </w:r>
      <w:r>
        <w:instrText xml:space="preserve"> </w:instrText>
      </w:r>
      <w:r>
        <w:fldChar w:fldCharType="end"/>
      </w:r>
      <w:r>
        <w:t xml:space="preserve"> displays the division marked as Default. </w:t>
      </w:r>
    </w:p>
    <w:p w:rsidR="0070715B" w:rsidRDefault="0070715B" w:rsidP="0070715B">
      <w:pPr>
        <w:pStyle w:val="ListParagraph"/>
        <w:numPr>
          <w:ilvl w:val="1"/>
          <w:numId w:val="16"/>
        </w:numPr>
        <w:ind w:left="1800" w:hanging="360"/>
      </w:pPr>
      <w:r>
        <w:t>If more than one division is listed for a provider and none is marked as Default, CPRS</w:t>
      </w:r>
      <w:r>
        <w:fldChar w:fldCharType="begin"/>
      </w:r>
      <w:r>
        <w:instrText xml:space="preserve"> XE "</w:instrText>
      </w:r>
      <w:r>
        <w:rPr>
          <w:noProof/>
        </w:rPr>
        <w:instrText>CPRS"</w:instrText>
      </w:r>
      <w:r>
        <w:instrText xml:space="preserve"> </w:instrText>
      </w:r>
      <w:r>
        <w:fldChar w:fldCharType="end"/>
      </w:r>
      <w:r>
        <w:t xml:space="preserve"> does not display division information for this provider. </w:t>
      </w:r>
    </w:p>
    <w:p w:rsidR="0070715B" w:rsidRDefault="0070715B" w:rsidP="0070715B">
      <w:pPr>
        <w:ind w:left="1440" w:hanging="360"/>
      </w:pP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t>Providers who are listed in the New Person file as Visitors are screened out from the provider list.</w:t>
      </w:r>
      <w:r>
        <w:fldChar w:fldCharType="begin"/>
      </w:r>
      <w:r>
        <w:instrText xml:space="preserve"> XE "</w:instrText>
      </w:r>
      <w:r w:rsidRPr="00D81166">
        <w:instrText>list.</w:instrText>
      </w:r>
      <w:r>
        <w:instrText xml:space="preserve">" </w:instrText>
      </w:r>
      <w:r>
        <w:fldChar w:fldCharType="end"/>
      </w:r>
      <w:r>
        <w:t xml:space="preserve"> (These screened</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 xml:space="preserve">-out providers are listed as Visitors because their entries were created as a result of a Remote Data View.) </w:t>
      </w:r>
    </w:p>
    <w:p w:rsidR="0070715B" w:rsidRDefault="0070715B" w:rsidP="0070715B">
      <w:pPr>
        <w:pStyle w:val="ListParagraph"/>
        <w:numPr>
          <w:ilvl w:val="0"/>
          <w:numId w:val="15"/>
        </w:numPr>
        <w:ind w:hanging="360"/>
      </w:pPr>
      <w:r>
        <w:t xml:space="preserve">Select the tab that corresponds to the appropriate encounter category (Clinic Appointments, Hospital Admissions or New Visit.) Select a location for the visit from the choices in the list box. </w:t>
      </w:r>
    </w:p>
    <w:p w:rsidR="0070715B" w:rsidRDefault="0070715B" w:rsidP="0070715B">
      <w:pPr>
        <w:pStyle w:val="ListParagraph"/>
        <w:numPr>
          <w:ilvl w:val="0"/>
          <w:numId w:val="15"/>
        </w:numPr>
        <w:ind w:hanging="360"/>
      </w:pPr>
      <w:r>
        <w:t>If you selected a clinic appointment or hospital admission, skip to step 7</w:t>
      </w:r>
      <w:r>
        <w:fldChar w:fldCharType="begin"/>
      </w:r>
      <w:r>
        <w:instrText xml:space="preserve"> XE "</w:instrText>
      </w:r>
      <w:r w:rsidRPr="00D81166">
        <w:instrText>7</w:instrText>
      </w:r>
      <w:r>
        <w:instrText xml:space="preserve">" </w:instrText>
      </w:r>
      <w:r>
        <w:fldChar w:fldCharType="end"/>
      </w:r>
      <w:r>
        <w:t>.</w:t>
      </w:r>
      <w:r>
        <w:fldChar w:fldCharType="begin"/>
      </w:r>
      <w:r>
        <w:instrText xml:space="preserve"> XE "</w:instrText>
      </w:r>
      <w:r w:rsidRPr="00D60C16">
        <w:instrText>Ordered lab procedure does not have an entry in the Lab file [#60] SINGLE DAY MAX ORDER FREQ field (under the COLLECTION SAMPLE multiple). The Single Day Maximum Order Frequency portion of the Lab Order Freq Restrictions order check will not occur.</w:instrText>
      </w:r>
      <w:r>
        <w:instrText xml:space="preserve">" </w:instrText>
      </w:r>
      <w:r>
        <w:fldChar w:fldCharType="end"/>
      </w:r>
      <w:r>
        <w:fldChar w:fldCharType="begin"/>
      </w:r>
      <w:r>
        <w:instrText xml:space="preserve"> XE "</w:instrText>
      </w:r>
      <w:r w:rsidRPr="00275A41">
        <w:rPr>
          <w:b/>
          <w:bCs/>
        </w:rPr>
        <w:instrText>Select patient status.</w:instrText>
      </w:r>
      <w:r>
        <w:rPr>
          <w:b/>
          <w:bCs/>
        </w:rPr>
        <w:instrText>"</w:instrText>
      </w:r>
      <w:r>
        <w:instrText xml:space="preserve"> </w:instrText>
      </w:r>
      <w:r>
        <w:fldChar w:fldCharType="end"/>
      </w:r>
      <w:r>
        <w:fldChar w:fldCharType="begin"/>
      </w:r>
      <w:r>
        <w:instrText xml:space="preserve"> XE "</w:instrText>
      </w:r>
      <w:r w:rsidRPr="00D81166">
        <w:instrText xml:space="preserve">Type </w:instrText>
      </w:r>
      <w:r w:rsidRPr="00D81166">
        <w:rPr>
          <w:b/>
          <w:bCs/>
        </w:rPr>
        <w:instrText>Y</w:instrText>
      </w:r>
      <w:r w:rsidRPr="00D81166">
        <w:instrText xml:space="preserve"> or </w:instrText>
      </w:r>
      <w:r w:rsidRPr="00D81166">
        <w:rPr>
          <w:b/>
          <w:bCs/>
        </w:rPr>
        <w:instrText>N</w:instrText>
      </w:r>
      <w:r w:rsidRPr="00D81166">
        <w:instrText xml:space="preserve"> at the </w:instrText>
      </w:r>
      <w:r w:rsidRPr="00D81166">
        <w:rPr>
          <w:i/>
          <w:iCs/>
        </w:rPr>
        <w:instrText xml:space="preserve">Terminal emulator in 80-column mode? </w:instrText>
      </w:r>
      <w:r w:rsidRPr="00D81166">
        <w:instrText>prompt.</w:instrText>
      </w:r>
      <w:r>
        <w:instrText xml:space="preserve">" </w:instrText>
      </w:r>
      <w:r>
        <w:fldChar w:fldCharType="end"/>
      </w:r>
      <w:r>
        <w:fldChar w:fldCharType="begin"/>
      </w:r>
      <w:r>
        <w:instrText xml:space="preserve"> XE "</w:instrText>
      </w:r>
      <w:r w:rsidRPr="00D81166">
        <w:instrText xml:space="preserve">At the </w:instrText>
      </w:r>
      <w:r w:rsidRPr="00D81166">
        <w:rPr>
          <w:i/>
          <w:iCs/>
        </w:rPr>
        <w:instrText xml:space="preserve">Select Entry Number </w:instrText>
      </w:r>
      <w:r w:rsidRPr="00D81166">
        <w:instrText>prompt, type a number for the entry. The number you enter is simply a placeholder.</w:instrText>
      </w:r>
      <w:r>
        <w:instrText xml:space="preserve">" </w:instrText>
      </w:r>
      <w:r>
        <w:fldChar w:fldCharType="end"/>
      </w:r>
      <w:r>
        <w:t xml:space="preserve"> If you are creating</w:t>
      </w:r>
      <w:r>
        <w:fldChar w:fldCharType="begin"/>
      </w:r>
      <w:r>
        <w:instrText xml:space="preserve"> XE "</w:instrText>
      </w:r>
      <w:r>
        <w:rPr>
          <w:noProof/>
        </w:rPr>
        <w:instrText>62"</w:instrText>
      </w:r>
      <w:r>
        <w:instrText xml:space="preserve"> </w:instrText>
      </w:r>
      <w:r>
        <w:fldChar w:fldCharType="end"/>
      </w:r>
      <w:r>
        <w:fldChar w:fldCharType="begin"/>
      </w:r>
      <w:r>
        <w:instrText xml:space="preserve"> XE "</w:instrText>
      </w:r>
      <w:r>
        <w:rPr>
          <w:noProof/>
        </w:rPr>
        <w:instrText>133"</w:instrText>
      </w:r>
      <w:r>
        <w:instrText xml:space="preserve"> </w:instrText>
      </w:r>
      <w:r>
        <w:fldChar w:fldCharType="end"/>
      </w:r>
      <w:r>
        <w:t xml:space="preserve"> a New Visit, enter the date and time of the visit (the default is NOW). </w:t>
      </w:r>
    </w:p>
    <w:p w:rsidR="0070715B" w:rsidRDefault="0070715B" w:rsidP="0070715B">
      <w:pPr>
        <w:pStyle w:val="ListParagraph"/>
        <w:numPr>
          <w:ilvl w:val="0"/>
          <w:numId w:val="15"/>
        </w:numPr>
        <w:ind w:hanging="360"/>
      </w:pPr>
      <w:r>
        <w:t xml:space="preserve">Select a visit category from the available options (such as, Historical) and select </w:t>
      </w:r>
      <w:r w:rsidRPr="00982241">
        <w:rPr>
          <w:b/>
        </w:rPr>
        <w:t>OK</w:t>
      </w:r>
      <w:r>
        <w:t xml:space="preserve">. </w:t>
      </w:r>
    </w:p>
    <w:p w:rsidR="0070715B" w:rsidRDefault="0070715B" w:rsidP="0070715B">
      <w:pPr>
        <w:pStyle w:val="ListParagraph"/>
        <w:numPr>
          <w:ilvl w:val="0"/>
          <w:numId w:val="15"/>
        </w:numPr>
        <w:ind w:hanging="360"/>
      </w:pPr>
      <w:r>
        <w:t xml:space="preserve">When you have selected the correct encounter provider and location, select </w:t>
      </w:r>
      <w:r w:rsidRPr="00982241">
        <w:rPr>
          <w:b/>
        </w:rPr>
        <w:t>OK</w:t>
      </w:r>
      <w:r>
        <w:t xml:space="preserve">. </w:t>
      </w:r>
    </w:p>
    <w:p w:rsidR="0070715B" w:rsidRDefault="0070715B" w:rsidP="0070715B">
      <w:pPr>
        <w:pStyle w:val="ListParagraph"/>
        <w:numPr>
          <w:ilvl w:val="0"/>
          <w:numId w:val="15"/>
        </w:numPr>
        <w:ind w:hanging="360"/>
      </w:pPr>
      <w:r>
        <w:t xml:space="preserve">For more information and instructions on entering more encounter form data, refer to the </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 xml:space="preserve">Notes section of this manual. </w:t>
      </w:r>
    </w:p>
    <w:p w:rsidR="0070715B" w:rsidRPr="00E24C8A" w:rsidRDefault="0070715B" w:rsidP="0070715B">
      <w:pPr>
        <w:pStyle w:val="Heading2"/>
      </w:pPr>
      <w:bookmarkStart w:id="38" w:name="_Toc23489204"/>
      <w:r w:rsidRPr="00E24C8A">
        <w:t>Primary Care Information</w:t>
      </w:r>
      <w:bookmarkEnd w:id="38"/>
      <w:r w:rsidRPr="00E24C8A">
        <w:t xml:space="preserve"> </w:t>
      </w:r>
    </w:p>
    <w:p w:rsidR="0070715B" w:rsidRDefault="0070715B" w:rsidP="0070715B">
      <w:r>
        <w:t>Improvements are coming to the display of provider and team information that users see on the Primary Care button and in the detailed display that the user can view by selecting the Primary Care button. This section will show the display as it currently is and how it will look after patch OR*3</w:t>
      </w:r>
      <w:r>
        <w:fldChar w:fldCharType="begin"/>
      </w:r>
      <w:r>
        <w:instrText xml:space="preserve"> XE "</w:instrText>
      </w:r>
      <w:r w:rsidRPr="009F7DAC">
        <w:rPr>
          <w:rFonts w:eastAsia="MS Mincho"/>
        </w:rPr>
        <w:instrText>DIVISION</w:instrText>
      </w:r>
      <w:r>
        <w:rPr>
          <w:rFonts w:eastAsia="MS Mincho"/>
        </w:rPr>
        <w:instrText>"</w:instrText>
      </w:r>
      <w:r>
        <w:instrText xml:space="preserve"> </w:instrText>
      </w:r>
      <w:r>
        <w:fldChar w:fldCharType="end"/>
      </w:r>
      <w:r>
        <w:fldChar w:fldCharType="begin"/>
      </w:r>
      <w:r>
        <w:instrText xml:space="preserve"> XE "</w:instrText>
      </w:r>
      <w:r w:rsidRPr="00D81166">
        <w:instrText>Unsigned/Unreleased</w:instrText>
      </w:r>
      <w:r>
        <w:instrText xml:space="preserve">" </w:instrText>
      </w:r>
      <w:r>
        <w:fldChar w:fldCharType="end"/>
      </w:r>
      <w:r>
        <w:fldChar w:fldCharType="begin"/>
      </w:r>
      <w:r>
        <w:instrText xml:space="preserve"> XE "</w:instrText>
      </w:r>
      <w:r w:rsidRPr="00D81166">
        <w:instrText>3</w:instrText>
      </w:r>
      <w:r>
        <w:instrText xml:space="preserve">" </w:instrText>
      </w:r>
      <w:r>
        <w:fldChar w:fldCharType="end"/>
      </w:r>
      <w:r>
        <w:t>.</w:t>
      </w:r>
      <w:r>
        <w:fldChar w:fldCharType="begin"/>
      </w:r>
      <w:r>
        <w:instrText xml:space="preserve"> XE "</w:instrText>
      </w:r>
      <w:r w:rsidRPr="00105A6F">
        <w:instrText>Check the follow-up M code and data used to see if the follow-up action occurs properly.</w:instrText>
      </w:r>
      <w:r>
        <w:instrText xml:space="preserve">" </w:instrText>
      </w:r>
      <w:r>
        <w:fldChar w:fldCharType="end"/>
      </w:r>
      <w:r>
        <w:fldChar w:fldCharType="begin"/>
      </w:r>
      <w:r>
        <w:instrText xml:space="preserve"> XE "</w:instrText>
      </w:r>
      <w:r w:rsidRPr="00275A41">
        <w:rPr>
          <w:b/>
          <w:bCs/>
        </w:rPr>
        <w:instrText>Do you want ALL providers to appear on this report?</w:instrText>
      </w:r>
      <w:r w:rsidRPr="00275A41">
        <w:instrText xml:space="preserve"> The default is “Yes.” Type “NO” to select specific providers.</w:instrText>
      </w:r>
      <w:r>
        <w:instrText xml:space="preserve">" </w:instrText>
      </w:r>
      <w:r>
        <w:fldChar w:fldCharType="end"/>
      </w:r>
      <w:r>
        <w:fldChar w:fldCharType="begin"/>
      </w:r>
      <w:r>
        <w:instrText xml:space="preserve"> XE "</w:instrText>
      </w:r>
      <w:r w:rsidRPr="00D81166">
        <w:instrText>To store sample of all raw data that passes through the expert system.</w:instrText>
      </w:r>
      <w:r>
        <w:instrText xml:space="preserve">" </w:instrText>
      </w:r>
      <w:r>
        <w:fldChar w:fldCharType="end"/>
      </w:r>
      <w:r>
        <w:fldChar w:fldCharType="begin"/>
      </w:r>
      <w:r>
        <w:instrText xml:space="preserve"> XE "</w:instrText>
      </w:r>
      <w:r w:rsidRPr="00D60C16">
        <w:instrText>During recompilation of the CPRS Expert System rules, expert system-based order checks will not occur.</w:instrText>
      </w:r>
      <w:r>
        <w:instrText xml:space="preserve">" </w:instrText>
      </w:r>
      <w:r>
        <w:fldChar w:fldCharType="end"/>
      </w:r>
      <w:r>
        <w:fldChar w:fldCharType="begin"/>
      </w:r>
      <w:r>
        <w:instrText xml:space="preserve"> XE "</w:instrText>
      </w:r>
      <w:r w:rsidRPr="001E65EF">
        <w:instrText>Event Examples (this example covers the List Manager interface; a similar process will occur in the GUI where the ORK TRIGGER remote procedure call will be invoked):</w:instrText>
      </w:r>
      <w:r>
        <w:instrText xml:space="preserve">" </w:instrText>
      </w:r>
      <w:r>
        <w:fldChar w:fldCharType="end"/>
      </w:r>
      <w:r>
        <w:fldChar w:fldCharType="begin"/>
      </w:r>
      <w:r>
        <w:instrText xml:space="preserve"> XE "</w:instrText>
      </w:r>
      <w:r w:rsidRPr="0071093A">
        <w:instrText>Order acceptance (includes checks where time is a factor in reducing false positives)</w:instrText>
      </w:r>
      <w:r>
        <w:instrText xml:space="preserve">" </w:instrText>
      </w:r>
      <w:r>
        <w:fldChar w:fldCharType="end"/>
      </w:r>
      <w:r>
        <w:fldChar w:fldCharType="begin"/>
      </w:r>
      <w:r>
        <w:instrText xml:space="preserve"> XE "</w:instrText>
      </w:r>
      <w:r w:rsidRPr="00D81166">
        <w:instrText xml:space="preserve">Users with the ORES key will not see the electronic signature prompts until they add their signature code (through the option </w:instrText>
      </w:r>
      <w:r w:rsidRPr="00D81166">
        <w:rPr>
          <w:i/>
        </w:rPr>
        <w:instrText>Edit Electronic Signature</w:instrText>
      </w:r>
      <w:r w:rsidRPr="00D81166">
        <w:instrText>). If they have the ORES key, but haven’t added a signature code, they will be prompted:</w:instrText>
      </w:r>
      <w:r>
        <w:instrText xml:space="preserve">" </w:instrText>
      </w:r>
      <w:r>
        <w:fldChar w:fldCharType="end"/>
      </w:r>
      <w:r>
        <w:fldChar w:fldCharType="begin"/>
      </w:r>
      <w:r>
        <w:instrText xml:space="preserve"> XE "</w:instrText>
      </w:r>
      <w:r w:rsidRPr="00D81166">
        <w:instrText>Expert system rules monitoring HL7 messages; for example: Critical Lab Results</w:instrText>
      </w:r>
      <w:r>
        <w:instrText xml:space="preserve">" </w:instrText>
      </w:r>
      <w:r>
        <w:fldChar w:fldCharType="end"/>
      </w:r>
      <w:r>
        <w:fldChar w:fldCharType="begin"/>
      </w:r>
      <w:r>
        <w:instrText xml:space="preserve"> XE "</w:instrText>
      </w:r>
      <w:r w:rsidRPr="00171B00">
        <w:instrText>Obtain the default/regular device recipients for this notification regardless of patient from the parameter ORB DEFAULT DEVICE RECIPIENTS.</w:instrText>
      </w:r>
      <w:r>
        <w:instrText xml:space="preserve">" </w:instrText>
      </w:r>
      <w:r>
        <w:fldChar w:fldCharType="end"/>
      </w:r>
      <w:r>
        <w:fldChar w:fldCharType="begin"/>
      </w:r>
      <w:r>
        <w:instrText xml:space="preserve"> XE "</w:instrText>
      </w:r>
      <w:r w:rsidRPr="00CB5369">
        <w:instrText>Check the last time the process was queued:</w:instrText>
      </w:r>
      <w:r>
        <w:instrText xml:space="preserve">" </w:instrText>
      </w:r>
      <w:r>
        <w:fldChar w:fldCharType="end"/>
      </w:r>
      <w:r>
        <w:fldChar w:fldCharType="begin"/>
      </w:r>
      <w:r>
        <w:instrText xml:space="preserve"> XE "</w:instrText>
      </w:r>
      <w:r w:rsidRPr="00E26CB8">
        <w:instrText>Forward alerts to supervisors.</w:instrText>
      </w:r>
      <w:r>
        <w:instrText xml:space="preserve">" </w:instrText>
      </w:r>
      <w:r>
        <w:fldChar w:fldCharType="end"/>
      </w:r>
      <w:r>
        <w:fldChar w:fldCharType="begin"/>
      </w:r>
      <w:r>
        <w:instrText xml:space="preserve"> XE "</w:instrText>
      </w:r>
      <w:r w:rsidRPr="00D81166">
        <w:instrText xml:space="preserve">Select Inquire to OE/RR Patient Event File by typing </w:instrText>
      </w:r>
      <w:r w:rsidRPr="00D81166">
        <w:rPr>
          <w:b/>
          <w:bCs/>
        </w:rPr>
        <w:instrText>IN</w:instrText>
      </w:r>
      <w:r w:rsidRPr="00D81166">
        <w:instrText>.</w:instrText>
      </w:r>
      <w:r>
        <w:instrText xml:space="preserve">" </w:instrText>
      </w:r>
      <w:r>
        <w:fldChar w:fldCharType="end"/>
      </w:r>
      <w:r>
        <w:fldChar w:fldCharType="begin"/>
      </w:r>
      <w:r>
        <w:instrText xml:space="preserve"> XE "</w:instrText>
      </w:r>
      <w:r w:rsidRPr="00D81166">
        <w:instrText xml:space="preserve">Select Parameters for event delayed orders by typing </w:instrText>
      </w:r>
      <w:r w:rsidRPr="00D81166">
        <w:rPr>
          <w:b/>
          <w:bCs/>
        </w:rPr>
        <w:instrText>EP</w:instrText>
      </w:r>
      <w:r w:rsidRPr="00D81166">
        <w:instrText>.</w:instrText>
      </w:r>
      <w:r>
        <w:instrText xml:space="preserve">" </w:instrText>
      </w:r>
      <w:r>
        <w:fldChar w:fldCharType="end"/>
      </w:r>
      <w:r>
        <w:fldChar w:fldCharType="begin"/>
      </w:r>
      <w:r>
        <w:instrText xml:space="preserve"> XE "</w:instrText>
      </w:r>
      <w:r w:rsidRPr="00D81166">
        <w:instrText xml:space="preserve">Select Delayed Orders/Auto-DC Set-up by typing </w:instrText>
      </w:r>
      <w:r w:rsidRPr="00D81166">
        <w:rPr>
          <w:b/>
          <w:bCs/>
        </w:rPr>
        <w:instrText>DO</w:instrText>
      </w:r>
      <w:r w:rsidRPr="00D81166">
        <w:instrText>.</w:instrText>
      </w:r>
      <w:r>
        <w:instrText xml:space="preserve">" </w:instrText>
      </w:r>
      <w:r>
        <w:fldChar w:fldCharType="end"/>
      </w:r>
      <w:r>
        <w:fldChar w:fldCharType="begin"/>
      </w:r>
      <w:r>
        <w:instrText xml:space="preserve"> XE "</w:instrText>
      </w:r>
      <w:r w:rsidRPr="00D81166">
        <w:instrText xml:space="preserve">Select Auto-DC Rules by typing </w:instrText>
      </w:r>
      <w:r w:rsidRPr="00D81166">
        <w:rPr>
          <w:b/>
          <w:bCs/>
        </w:rPr>
        <w:instrText>1</w:instrText>
      </w:r>
      <w:r w:rsidRPr="00D81166">
        <w:instrText>.</w:instrText>
      </w:r>
      <w:r>
        <w:instrText xml:space="preserve">" </w:instrText>
      </w:r>
      <w:r>
        <w:fldChar w:fldCharType="end"/>
      </w:r>
      <w:r>
        <w:fldChar w:fldCharType="begin"/>
      </w:r>
      <w:r>
        <w:instrText xml:space="preserve"> XE "</w:instrText>
      </w:r>
      <w:r w:rsidRPr="00C62485">
        <w:instrText>Assign the ORES key</w:instrText>
      </w:r>
      <w:r w:rsidRPr="00C62485">
        <w:fldChar w:fldCharType="begin"/>
      </w:r>
      <w:r w:rsidRPr="00C62485">
        <w:instrText>xe "ORES key"</w:instrText>
      </w:r>
      <w:r w:rsidRPr="00C62485">
        <w:fldChar w:fldCharType="end"/>
      </w:r>
      <w:r w:rsidRPr="00C62485">
        <w:instrText xml:space="preserve"> to clinicians who have signature authority.</w:instrText>
      </w:r>
      <w:r>
        <w:instrText xml:space="preserve">" </w:instrText>
      </w:r>
      <w:r>
        <w:fldChar w:fldCharType="end"/>
      </w:r>
      <w:r>
        <w:t>0</w:t>
      </w:r>
      <w:r>
        <w:fldChar w:fldCharType="begin"/>
      </w:r>
      <w:r>
        <w:instrText xml:space="preserve"> XE "</w:instrText>
      </w:r>
      <w:r w:rsidRPr="00D81166">
        <w:instrText>0</w:instrText>
      </w:r>
      <w:r>
        <w:instrText xml:space="preserve">" </w:instrText>
      </w:r>
      <w:r>
        <w:fldChar w:fldCharType="end"/>
      </w:r>
      <w:r>
        <w:t>*387 (also referred to as PCMM</w:t>
      </w:r>
      <w:r>
        <w:fldChar w:fldCharType="begin"/>
      </w:r>
      <w:r>
        <w:instrText xml:space="preserve"> XE "</w:instrText>
      </w:r>
      <w:r w:rsidRPr="00D81166">
        <w:instrText xml:space="preserve">Patient Care Management Module, a </w:instrText>
      </w:r>
      <w:r w:rsidRPr="00D81166">
        <w:rPr>
          <w:b/>
        </w:rPr>
        <w:instrText>V</w:instrText>
      </w:r>
      <w:r w:rsidRPr="00D81166">
        <w:rPr>
          <w:i/>
        </w:rPr>
        <w:instrText>IST</w:instrText>
      </w:r>
      <w:r w:rsidRPr="00D81166">
        <w:rPr>
          <w:b/>
        </w:rPr>
        <w:instrText>A</w:instrText>
      </w:r>
      <w:r w:rsidRPr="00D81166">
        <w:instrText xml:space="preserve"> product that manages patient/provider lists.</w:instrText>
      </w:r>
      <w:r>
        <w:instrText xml:space="preserve">" </w:instrText>
      </w:r>
      <w:r>
        <w:fldChar w:fldCharType="end"/>
      </w:r>
      <w:r>
        <w:t xml:space="preserve"> Web) is full deployed. The patch deployment will be phased and may take up to a year.  </w:t>
      </w:r>
    </w:p>
    <w:p w:rsidR="0070715B" w:rsidRDefault="0070715B" w:rsidP="0070715B">
      <w:r>
        <w:t>When patch OR*3</w:t>
      </w:r>
      <w:r>
        <w:fldChar w:fldCharType="begin"/>
      </w:r>
      <w:r>
        <w:instrText xml:space="preserve"> XE "</w:instrText>
      </w:r>
      <w:r w:rsidRPr="009F7DAC">
        <w:rPr>
          <w:rFonts w:eastAsia="MS Mincho"/>
        </w:rPr>
        <w:instrText>DIVISION</w:instrText>
      </w:r>
      <w:r>
        <w:rPr>
          <w:rFonts w:eastAsia="MS Mincho"/>
        </w:rPr>
        <w:instrText>"</w:instrText>
      </w:r>
      <w:r>
        <w:instrText xml:space="preserve"> </w:instrText>
      </w:r>
      <w:r>
        <w:fldChar w:fldCharType="end"/>
      </w:r>
      <w:r>
        <w:fldChar w:fldCharType="begin"/>
      </w:r>
      <w:r>
        <w:instrText xml:space="preserve"> XE "</w:instrText>
      </w:r>
      <w:r w:rsidRPr="00D81166">
        <w:instrText>Unsigned/Unreleased</w:instrText>
      </w:r>
      <w:r>
        <w:instrText xml:space="preserve">" </w:instrText>
      </w:r>
      <w:r>
        <w:fldChar w:fldCharType="end"/>
      </w:r>
      <w:r>
        <w:fldChar w:fldCharType="begin"/>
      </w:r>
      <w:r>
        <w:instrText xml:space="preserve"> XE "</w:instrText>
      </w:r>
      <w:r w:rsidRPr="00D81166">
        <w:instrText>3</w:instrText>
      </w:r>
      <w:r>
        <w:instrText xml:space="preserve">" </w:instrText>
      </w:r>
      <w:r>
        <w:fldChar w:fldCharType="end"/>
      </w:r>
      <w:r>
        <w:t>.</w:t>
      </w:r>
      <w:r>
        <w:fldChar w:fldCharType="begin"/>
      </w:r>
      <w:r>
        <w:instrText xml:space="preserve"> XE "</w:instrText>
      </w:r>
      <w:r w:rsidRPr="00105A6F">
        <w:instrText>Check the follow-up M code and data used to see if the follow-up action occurs properly.</w:instrText>
      </w:r>
      <w:r>
        <w:instrText xml:space="preserve">" </w:instrText>
      </w:r>
      <w:r>
        <w:fldChar w:fldCharType="end"/>
      </w:r>
      <w:r>
        <w:fldChar w:fldCharType="begin"/>
      </w:r>
      <w:r>
        <w:instrText xml:space="preserve"> XE "</w:instrText>
      </w:r>
      <w:r w:rsidRPr="00275A41">
        <w:rPr>
          <w:b/>
          <w:bCs/>
        </w:rPr>
        <w:instrText>Do you want ALL providers to appear on this report?</w:instrText>
      </w:r>
      <w:r w:rsidRPr="00275A41">
        <w:instrText xml:space="preserve"> The default is “Yes.” Type “NO” to select specific providers.</w:instrText>
      </w:r>
      <w:r>
        <w:instrText xml:space="preserve">" </w:instrText>
      </w:r>
      <w:r>
        <w:fldChar w:fldCharType="end"/>
      </w:r>
      <w:r>
        <w:fldChar w:fldCharType="begin"/>
      </w:r>
      <w:r>
        <w:instrText xml:space="preserve"> XE "</w:instrText>
      </w:r>
      <w:r w:rsidRPr="00D81166">
        <w:instrText>To store sample of all raw data that passes through the expert system.</w:instrText>
      </w:r>
      <w:r>
        <w:instrText xml:space="preserve">" </w:instrText>
      </w:r>
      <w:r>
        <w:fldChar w:fldCharType="end"/>
      </w:r>
      <w:r>
        <w:fldChar w:fldCharType="begin"/>
      </w:r>
      <w:r>
        <w:instrText xml:space="preserve"> XE "</w:instrText>
      </w:r>
      <w:r w:rsidRPr="00D60C16">
        <w:instrText>During recompilation of the CPRS Expert System rules, expert system-based order checks will not occur.</w:instrText>
      </w:r>
      <w:r>
        <w:instrText xml:space="preserve">" </w:instrText>
      </w:r>
      <w:r>
        <w:fldChar w:fldCharType="end"/>
      </w:r>
      <w:r>
        <w:fldChar w:fldCharType="begin"/>
      </w:r>
      <w:r>
        <w:instrText xml:space="preserve"> XE "</w:instrText>
      </w:r>
      <w:r w:rsidRPr="001E65EF">
        <w:instrText>Event Examples (this example covers the List Manager interface; a similar process will occur in the GUI where the ORK TRIGGER remote procedure call will be invoked):</w:instrText>
      </w:r>
      <w:r>
        <w:instrText xml:space="preserve">" </w:instrText>
      </w:r>
      <w:r>
        <w:fldChar w:fldCharType="end"/>
      </w:r>
      <w:r>
        <w:fldChar w:fldCharType="begin"/>
      </w:r>
      <w:r>
        <w:instrText xml:space="preserve"> XE "</w:instrText>
      </w:r>
      <w:r w:rsidRPr="0071093A">
        <w:instrText>Order acceptance (includes checks where time is a factor in reducing false positives)</w:instrText>
      </w:r>
      <w:r>
        <w:instrText xml:space="preserve">" </w:instrText>
      </w:r>
      <w:r>
        <w:fldChar w:fldCharType="end"/>
      </w:r>
      <w:r>
        <w:fldChar w:fldCharType="begin"/>
      </w:r>
      <w:r>
        <w:instrText xml:space="preserve"> XE "</w:instrText>
      </w:r>
      <w:r w:rsidRPr="00D81166">
        <w:instrText xml:space="preserve">Users with the ORES key will not see the electronic signature prompts until they add their signature code (through the option </w:instrText>
      </w:r>
      <w:r w:rsidRPr="00D81166">
        <w:rPr>
          <w:i/>
        </w:rPr>
        <w:instrText>Edit Electronic Signature</w:instrText>
      </w:r>
      <w:r w:rsidRPr="00D81166">
        <w:instrText>). If they have the ORES key, but haven’t added a signature code, they will be prompted:</w:instrText>
      </w:r>
      <w:r>
        <w:instrText xml:space="preserve">" </w:instrText>
      </w:r>
      <w:r>
        <w:fldChar w:fldCharType="end"/>
      </w:r>
      <w:r>
        <w:fldChar w:fldCharType="begin"/>
      </w:r>
      <w:r>
        <w:instrText xml:space="preserve"> XE "</w:instrText>
      </w:r>
      <w:r w:rsidRPr="00D81166">
        <w:instrText>Expert system rules monitoring HL7 messages; for example: Critical Lab Results</w:instrText>
      </w:r>
      <w:r>
        <w:instrText xml:space="preserve">" </w:instrText>
      </w:r>
      <w:r>
        <w:fldChar w:fldCharType="end"/>
      </w:r>
      <w:r>
        <w:fldChar w:fldCharType="begin"/>
      </w:r>
      <w:r>
        <w:instrText xml:space="preserve"> XE "</w:instrText>
      </w:r>
      <w:r w:rsidRPr="00171B00">
        <w:instrText>Obtain the default/regular device recipients for this notification regardless of patient from the parameter ORB DEFAULT DEVICE RECIPIENTS.</w:instrText>
      </w:r>
      <w:r>
        <w:instrText xml:space="preserve">" </w:instrText>
      </w:r>
      <w:r>
        <w:fldChar w:fldCharType="end"/>
      </w:r>
      <w:r>
        <w:fldChar w:fldCharType="begin"/>
      </w:r>
      <w:r>
        <w:instrText xml:space="preserve"> XE "</w:instrText>
      </w:r>
      <w:r w:rsidRPr="00CB5369">
        <w:instrText>Check the last time the process was queued:</w:instrText>
      </w:r>
      <w:r>
        <w:instrText xml:space="preserve">" </w:instrText>
      </w:r>
      <w:r>
        <w:fldChar w:fldCharType="end"/>
      </w:r>
      <w:r>
        <w:fldChar w:fldCharType="begin"/>
      </w:r>
      <w:r>
        <w:instrText xml:space="preserve"> XE "</w:instrText>
      </w:r>
      <w:r w:rsidRPr="00E26CB8">
        <w:instrText>Forward alerts to supervisors.</w:instrText>
      </w:r>
      <w:r>
        <w:instrText xml:space="preserve">" </w:instrText>
      </w:r>
      <w:r>
        <w:fldChar w:fldCharType="end"/>
      </w:r>
      <w:r>
        <w:fldChar w:fldCharType="begin"/>
      </w:r>
      <w:r>
        <w:instrText xml:space="preserve"> XE "</w:instrText>
      </w:r>
      <w:r w:rsidRPr="00D81166">
        <w:instrText xml:space="preserve">Select Inquire to OE/RR Patient Event File by typing </w:instrText>
      </w:r>
      <w:r w:rsidRPr="00D81166">
        <w:rPr>
          <w:b/>
          <w:bCs/>
        </w:rPr>
        <w:instrText>IN</w:instrText>
      </w:r>
      <w:r w:rsidRPr="00D81166">
        <w:instrText>.</w:instrText>
      </w:r>
      <w:r>
        <w:instrText xml:space="preserve">" </w:instrText>
      </w:r>
      <w:r>
        <w:fldChar w:fldCharType="end"/>
      </w:r>
      <w:r>
        <w:fldChar w:fldCharType="begin"/>
      </w:r>
      <w:r>
        <w:instrText xml:space="preserve"> XE "</w:instrText>
      </w:r>
      <w:r w:rsidRPr="00D81166">
        <w:instrText xml:space="preserve">Select Parameters for event delayed orders by typing </w:instrText>
      </w:r>
      <w:r w:rsidRPr="00D81166">
        <w:rPr>
          <w:b/>
          <w:bCs/>
        </w:rPr>
        <w:instrText>EP</w:instrText>
      </w:r>
      <w:r w:rsidRPr="00D81166">
        <w:instrText>.</w:instrText>
      </w:r>
      <w:r>
        <w:instrText xml:space="preserve">" </w:instrText>
      </w:r>
      <w:r>
        <w:fldChar w:fldCharType="end"/>
      </w:r>
      <w:r>
        <w:fldChar w:fldCharType="begin"/>
      </w:r>
      <w:r>
        <w:instrText xml:space="preserve"> XE "</w:instrText>
      </w:r>
      <w:r w:rsidRPr="00D81166">
        <w:instrText xml:space="preserve">Select Delayed Orders/Auto-DC Set-up by typing </w:instrText>
      </w:r>
      <w:r w:rsidRPr="00D81166">
        <w:rPr>
          <w:b/>
          <w:bCs/>
        </w:rPr>
        <w:instrText>DO</w:instrText>
      </w:r>
      <w:r w:rsidRPr="00D81166">
        <w:instrText>.</w:instrText>
      </w:r>
      <w:r>
        <w:instrText xml:space="preserve">" </w:instrText>
      </w:r>
      <w:r>
        <w:fldChar w:fldCharType="end"/>
      </w:r>
      <w:r>
        <w:fldChar w:fldCharType="begin"/>
      </w:r>
      <w:r>
        <w:instrText xml:space="preserve"> XE "</w:instrText>
      </w:r>
      <w:r w:rsidRPr="00D81166">
        <w:instrText xml:space="preserve">Select Auto-DC Rules by typing </w:instrText>
      </w:r>
      <w:r w:rsidRPr="00D81166">
        <w:rPr>
          <w:b/>
          <w:bCs/>
        </w:rPr>
        <w:instrText>1</w:instrText>
      </w:r>
      <w:r w:rsidRPr="00D81166">
        <w:instrText>.</w:instrText>
      </w:r>
      <w:r>
        <w:instrText xml:space="preserve">" </w:instrText>
      </w:r>
      <w:r>
        <w:fldChar w:fldCharType="end"/>
      </w:r>
      <w:r>
        <w:fldChar w:fldCharType="begin"/>
      </w:r>
      <w:r>
        <w:instrText xml:space="preserve"> XE "</w:instrText>
      </w:r>
      <w:r w:rsidRPr="00C62485">
        <w:instrText>Assign the ORES key</w:instrText>
      </w:r>
      <w:r w:rsidRPr="00C62485">
        <w:fldChar w:fldCharType="begin"/>
      </w:r>
      <w:r w:rsidRPr="00C62485">
        <w:instrText>xe "ORES key"</w:instrText>
      </w:r>
      <w:r w:rsidRPr="00C62485">
        <w:fldChar w:fldCharType="end"/>
      </w:r>
      <w:r w:rsidRPr="00C62485">
        <w:instrText xml:space="preserve"> to clinicians who have signature authority.</w:instrText>
      </w:r>
      <w:r>
        <w:instrText xml:space="preserve">" </w:instrText>
      </w:r>
      <w:r>
        <w:fldChar w:fldCharType="end"/>
      </w:r>
      <w:r>
        <w:t>0</w:t>
      </w:r>
      <w:r>
        <w:fldChar w:fldCharType="begin"/>
      </w:r>
      <w:r>
        <w:instrText xml:space="preserve"> XE "</w:instrText>
      </w:r>
      <w:r w:rsidRPr="00D81166">
        <w:instrText>0</w:instrText>
      </w:r>
      <w:r>
        <w:instrText xml:space="preserve">" </w:instrText>
      </w:r>
      <w:r>
        <w:fldChar w:fldCharType="end"/>
      </w:r>
      <w:r>
        <w:t xml:space="preserve">*387 is installed, users will immediately see changes in the Primary Care detailed display. Any changes to the items on the Primary Care button </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itself will be included in a later version of CPRS</w:t>
      </w:r>
      <w:r>
        <w:fldChar w:fldCharType="begin"/>
      </w:r>
      <w:r>
        <w:instrText xml:space="preserve"> XE "</w:instrText>
      </w:r>
      <w:r>
        <w:rPr>
          <w:noProof/>
        </w:rPr>
        <w:instrText>CPRS"</w:instrText>
      </w:r>
      <w:r>
        <w:instrText xml:space="preserve"> </w:instrText>
      </w:r>
      <w:r>
        <w:fldChar w:fldCharType="end"/>
      </w:r>
      <w:r>
        <w:t xml:space="preserve">.  </w:t>
      </w:r>
    </w:p>
    <w:p w:rsidR="0070715B" w:rsidRDefault="0070715B" w:rsidP="0070715B">
      <w:pPr>
        <w:pStyle w:val="Heading3"/>
      </w:pPr>
      <w:bookmarkStart w:id="39" w:name="_Toc23489205"/>
      <w:r>
        <w:t>Current Display (CPRS</w:t>
      </w:r>
      <w:r>
        <w:fldChar w:fldCharType="begin"/>
      </w:r>
      <w:r>
        <w:instrText xml:space="preserve"> XE "</w:instrText>
      </w:r>
      <w:r>
        <w:rPr>
          <w:noProof/>
        </w:rPr>
        <w:instrText>CPRS"</w:instrText>
      </w:r>
      <w:r>
        <w:instrText xml:space="preserve"> </w:instrText>
      </w:r>
      <w:r>
        <w:fldChar w:fldCharType="end"/>
      </w:r>
      <w:r>
        <w:t xml:space="preserve"> v.30.b before OR*3</w:t>
      </w:r>
      <w:r>
        <w:fldChar w:fldCharType="begin"/>
      </w:r>
      <w:r>
        <w:instrText xml:space="preserve"> XE "</w:instrText>
      </w:r>
      <w:r w:rsidRPr="009F7DAC">
        <w:rPr>
          <w:rFonts w:eastAsia="MS Mincho"/>
        </w:rPr>
        <w:instrText>DIVISION</w:instrText>
      </w:r>
      <w:r>
        <w:rPr>
          <w:rFonts w:eastAsia="MS Mincho"/>
        </w:rPr>
        <w:instrText>"</w:instrText>
      </w:r>
      <w:r>
        <w:instrText xml:space="preserve"> </w:instrText>
      </w:r>
      <w:r>
        <w:fldChar w:fldCharType="end"/>
      </w:r>
      <w:r>
        <w:fldChar w:fldCharType="begin"/>
      </w:r>
      <w:r>
        <w:instrText xml:space="preserve"> XE "</w:instrText>
      </w:r>
      <w:r w:rsidRPr="00D81166">
        <w:instrText>Unsigned/Unreleased</w:instrText>
      </w:r>
      <w:r>
        <w:instrText xml:space="preserve">" </w:instrText>
      </w:r>
      <w:r>
        <w:fldChar w:fldCharType="end"/>
      </w:r>
      <w:r>
        <w:fldChar w:fldCharType="begin"/>
      </w:r>
      <w:r>
        <w:instrText xml:space="preserve"> XE "</w:instrText>
      </w:r>
      <w:r w:rsidRPr="00D81166">
        <w:instrText>3</w:instrText>
      </w:r>
      <w:r>
        <w:instrText xml:space="preserve">" </w:instrText>
      </w:r>
      <w:r>
        <w:fldChar w:fldCharType="end"/>
      </w:r>
      <w:r>
        <w:t>.</w:t>
      </w:r>
      <w:r>
        <w:fldChar w:fldCharType="begin"/>
      </w:r>
      <w:r>
        <w:instrText xml:space="preserve"> XE "</w:instrText>
      </w:r>
      <w:r w:rsidRPr="00105A6F">
        <w:rPr>
          <w:rFonts w:ascii="Times New Roman" w:hAnsi="Times New Roman"/>
          <w:sz w:val="22"/>
        </w:rPr>
        <w:instrText>Check the follow-up M code and data used to see if the follow-up action occurs properly.</w:instrText>
      </w:r>
      <w:r>
        <w:rPr>
          <w:rFonts w:ascii="Times New Roman" w:hAnsi="Times New Roman"/>
          <w:sz w:val="22"/>
        </w:rPr>
        <w:instrText>"</w:instrText>
      </w:r>
      <w:r>
        <w:instrText xml:space="preserve"> </w:instrText>
      </w:r>
      <w:r>
        <w:fldChar w:fldCharType="end"/>
      </w:r>
      <w:r>
        <w:fldChar w:fldCharType="begin"/>
      </w:r>
      <w:r>
        <w:instrText xml:space="preserve"> XE "</w:instrText>
      </w:r>
      <w:r w:rsidRPr="00275A41">
        <w:rPr>
          <w:rFonts w:ascii="Times New Roman" w:hAnsi="Times New Roman"/>
          <w:bCs/>
          <w:sz w:val="22"/>
        </w:rPr>
        <w:instrText>Do you want ALL providers to appear on this report?</w:instrText>
      </w:r>
      <w:r w:rsidRPr="00275A41">
        <w:rPr>
          <w:rFonts w:ascii="Times New Roman" w:hAnsi="Times New Roman"/>
          <w:sz w:val="22"/>
        </w:rPr>
        <w:instrText xml:space="preserve"> The default is “Yes.” Type “NO” to select specific providers.</w:instrText>
      </w:r>
      <w:r>
        <w:rPr>
          <w:rFonts w:ascii="Times New Roman" w:hAnsi="Times New Roman"/>
          <w:sz w:val="22"/>
        </w:rPr>
        <w:instrText>"</w:instrText>
      </w:r>
      <w:r>
        <w:instrText xml:space="preserve"> </w:instrText>
      </w:r>
      <w:r>
        <w:fldChar w:fldCharType="end"/>
      </w:r>
      <w:r>
        <w:fldChar w:fldCharType="begin"/>
      </w:r>
      <w:r>
        <w:instrText xml:space="preserve"> XE "</w:instrText>
      </w:r>
      <w:r w:rsidRPr="00D81166">
        <w:instrText>To store sample of all raw data that passes through the expert system.</w:instrText>
      </w:r>
      <w:r>
        <w:instrText xml:space="preserve">" </w:instrText>
      </w:r>
      <w:r>
        <w:fldChar w:fldCharType="end"/>
      </w:r>
      <w:r>
        <w:fldChar w:fldCharType="begin"/>
      </w:r>
      <w:r>
        <w:instrText xml:space="preserve"> XE "</w:instrText>
      </w:r>
      <w:r w:rsidRPr="00D60C16">
        <w:rPr>
          <w:rFonts w:ascii="Times New Roman" w:hAnsi="Times New Roman"/>
          <w:sz w:val="22"/>
        </w:rPr>
        <w:instrText>During recompilation of the CPRS Expert System rules, expert system-based order checks will not occur.</w:instrText>
      </w:r>
      <w:r>
        <w:rPr>
          <w:rFonts w:ascii="Times New Roman" w:hAnsi="Times New Roman"/>
          <w:sz w:val="22"/>
        </w:rPr>
        <w:instrText>"</w:instrText>
      </w:r>
      <w:r>
        <w:instrText xml:space="preserve"> </w:instrText>
      </w:r>
      <w:r>
        <w:fldChar w:fldCharType="end"/>
      </w:r>
      <w:r>
        <w:fldChar w:fldCharType="begin"/>
      </w:r>
      <w:r>
        <w:instrText xml:space="preserve"> XE "</w:instrText>
      </w:r>
      <w:r w:rsidRPr="001E65EF">
        <w:rPr>
          <w:rFonts w:ascii="Times New Roman" w:hAnsi="Times New Roman"/>
          <w:sz w:val="22"/>
        </w:rPr>
        <w:instrText>Event Examples (this example covers the List Manager interface; a similar process will occur in the GUI where the ORK TRIGGER remote procedure call will be invoked):</w:instrText>
      </w:r>
      <w:r>
        <w:rPr>
          <w:rFonts w:ascii="Times New Roman" w:hAnsi="Times New Roman"/>
          <w:sz w:val="22"/>
        </w:rPr>
        <w:instrText>"</w:instrText>
      </w:r>
      <w:r>
        <w:instrText xml:space="preserve"> </w:instrText>
      </w:r>
      <w:r>
        <w:fldChar w:fldCharType="end"/>
      </w:r>
      <w:r>
        <w:fldChar w:fldCharType="begin"/>
      </w:r>
      <w:r>
        <w:instrText xml:space="preserve"> XE "</w:instrText>
      </w:r>
      <w:r w:rsidRPr="0071093A">
        <w:rPr>
          <w:rFonts w:ascii="Times New Roman" w:hAnsi="Times New Roman"/>
          <w:sz w:val="22"/>
        </w:rPr>
        <w:instrText>Order acceptance (includes checks where time is a factor in reducing false positives)</w:instrText>
      </w:r>
      <w:r>
        <w:rPr>
          <w:rFonts w:ascii="Times New Roman" w:hAnsi="Times New Roman"/>
          <w:sz w:val="22"/>
        </w:rPr>
        <w:instrText>"</w:instrText>
      </w:r>
      <w:r>
        <w:instrText xml:space="preserve"> </w:instrText>
      </w:r>
      <w:r>
        <w:fldChar w:fldCharType="end"/>
      </w:r>
      <w:r>
        <w:fldChar w:fldCharType="begin"/>
      </w:r>
      <w:r>
        <w:instrText xml:space="preserve"> XE "</w:instrText>
      </w:r>
      <w:r w:rsidRPr="00D81166">
        <w:instrText xml:space="preserve">Users with the ORES key will not see the electronic signature prompts until they add their signature code (through the option </w:instrText>
      </w:r>
      <w:r w:rsidRPr="00D81166">
        <w:rPr>
          <w:i/>
        </w:rPr>
        <w:instrText>Edit Electronic Signature</w:instrText>
      </w:r>
      <w:r w:rsidRPr="00D81166">
        <w:instrText>). If they have the ORES key, but haven’t added a signature code, they will be prompted:</w:instrText>
      </w:r>
      <w:r>
        <w:instrText xml:space="preserve">" </w:instrText>
      </w:r>
      <w:r>
        <w:fldChar w:fldCharType="end"/>
      </w:r>
      <w:r>
        <w:fldChar w:fldCharType="begin"/>
      </w:r>
      <w:r>
        <w:instrText xml:space="preserve"> XE "</w:instrText>
      </w:r>
      <w:r w:rsidRPr="00D81166">
        <w:instrText>Expert system rules monitoring HL7 messages; for example: Critical Lab Results</w:instrText>
      </w:r>
      <w:r>
        <w:instrText xml:space="preserve">" </w:instrText>
      </w:r>
      <w:r>
        <w:fldChar w:fldCharType="end"/>
      </w:r>
      <w:r>
        <w:fldChar w:fldCharType="begin"/>
      </w:r>
      <w:r>
        <w:instrText xml:space="preserve"> XE "</w:instrText>
      </w:r>
      <w:r w:rsidRPr="00171B00">
        <w:rPr>
          <w:rFonts w:ascii="Times New Roman" w:hAnsi="Times New Roman"/>
          <w:sz w:val="22"/>
        </w:rPr>
        <w:instrText>Obtain the default/regular device recipients for this notification regardless of patient from the parameter ORB DEFAULT DEVICE RECIPIENTS.</w:instrText>
      </w:r>
      <w:r>
        <w:rPr>
          <w:rFonts w:ascii="Times New Roman" w:hAnsi="Times New Roman"/>
          <w:sz w:val="22"/>
        </w:rPr>
        <w:instrText>"</w:instrText>
      </w:r>
      <w:r>
        <w:instrText xml:space="preserve"> </w:instrText>
      </w:r>
      <w:r>
        <w:fldChar w:fldCharType="end"/>
      </w:r>
      <w:r>
        <w:fldChar w:fldCharType="begin"/>
      </w:r>
      <w:r>
        <w:instrText xml:space="preserve"> XE "</w:instrText>
      </w:r>
      <w:r w:rsidRPr="00CB5369">
        <w:rPr>
          <w:rFonts w:ascii="Times New Roman" w:hAnsi="Times New Roman"/>
          <w:sz w:val="22"/>
        </w:rPr>
        <w:instrText>Check the last time the process was queued:</w:instrText>
      </w:r>
      <w:r>
        <w:rPr>
          <w:rFonts w:ascii="Times New Roman" w:hAnsi="Times New Roman"/>
          <w:sz w:val="22"/>
        </w:rPr>
        <w:instrText>"</w:instrText>
      </w:r>
      <w:r>
        <w:instrText xml:space="preserve"> </w:instrText>
      </w:r>
      <w:r>
        <w:fldChar w:fldCharType="end"/>
      </w:r>
      <w:r>
        <w:fldChar w:fldCharType="begin"/>
      </w:r>
      <w:r>
        <w:instrText xml:space="preserve"> XE "</w:instrText>
      </w:r>
      <w:r w:rsidRPr="00E26CB8">
        <w:rPr>
          <w:rFonts w:ascii="Times New Roman" w:hAnsi="Times New Roman"/>
          <w:sz w:val="22"/>
        </w:rPr>
        <w:instrText>Forward alerts to supervisors.</w:instrText>
      </w:r>
      <w:r>
        <w:rPr>
          <w:rFonts w:ascii="Times New Roman" w:hAnsi="Times New Roman"/>
          <w:sz w:val="22"/>
        </w:rPr>
        <w:instrText>"</w:instrText>
      </w:r>
      <w:r>
        <w:instrText xml:space="preserve"> </w:instrText>
      </w:r>
      <w:r>
        <w:fldChar w:fldCharType="end"/>
      </w:r>
      <w:r>
        <w:fldChar w:fldCharType="begin"/>
      </w:r>
      <w:r>
        <w:instrText xml:space="preserve"> XE "</w:instrText>
      </w:r>
      <w:r w:rsidRPr="00D81166">
        <w:instrText xml:space="preserve">Select Inquire to OE/RR Patient Event File by typing </w:instrText>
      </w:r>
      <w:r w:rsidRPr="00D81166">
        <w:rPr>
          <w:bCs/>
        </w:rPr>
        <w:instrText>IN</w:instrText>
      </w:r>
      <w:r w:rsidRPr="00D81166">
        <w:instrText>.</w:instrText>
      </w:r>
      <w:r>
        <w:instrText xml:space="preserve">" </w:instrText>
      </w:r>
      <w:r>
        <w:fldChar w:fldCharType="end"/>
      </w:r>
      <w:r>
        <w:fldChar w:fldCharType="begin"/>
      </w:r>
      <w:r>
        <w:instrText xml:space="preserve"> XE "</w:instrText>
      </w:r>
      <w:r w:rsidRPr="00D81166">
        <w:instrText xml:space="preserve">Select Parameters for event delayed orders by typing </w:instrText>
      </w:r>
      <w:r w:rsidRPr="00D81166">
        <w:rPr>
          <w:bCs/>
        </w:rPr>
        <w:instrText>EP</w:instrText>
      </w:r>
      <w:r w:rsidRPr="00D81166">
        <w:instrText>.</w:instrText>
      </w:r>
      <w:r>
        <w:instrText xml:space="preserve">" </w:instrText>
      </w:r>
      <w:r>
        <w:fldChar w:fldCharType="end"/>
      </w:r>
      <w:r>
        <w:fldChar w:fldCharType="begin"/>
      </w:r>
      <w:r>
        <w:instrText xml:space="preserve"> XE "</w:instrText>
      </w:r>
      <w:r w:rsidRPr="00D81166">
        <w:instrText xml:space="preserve">Select Delayed Orders/Auto-DC Set-up by typing </w:instrText>
      </w:r>
      <w:r w:rsidRPr="00D81166">
        <w:rPr>
          <w:bCs/>
        </w:rPr>
        <w:instrText>DO</w:instrText>
      </w:r>
      <w:r w:rsidRPr="00D81166">
        <w:instrText>.</w:instrText>
      </w:r>
      <w:r>
        <w:instrText xml:space="preserve">" </w:instrText>
      </w:r>
      <w:r>
        <w:fldChar w:fldCharType="end"/>
      </w:r>
      <w:r>
        <w:fldChar w:fldCharType="begin"/>
      </w:r>
      <w:r>
        <w:instrText xml:space="preserve"> XE "</w:instrText>
      </w:r>
      <w:r w:rsidRPr="00D81166">
        <w:instrText xml:space="preserve">Select Auto-DC Rules by typing </w:instrText>
      </w:r>
      <w:r w:rsidRPr="00D81166">
        <w:rPr>
          <w:bCs/>
        </w:rPr>
        <w:instrText>1</w:instrText>
      </w:r>
      <w:r w:rsidRPr="00D81166">
        <w:instrText>.</w:instrText>
      </w:r>
      <w:r>
        <w:instrText xml:space="preserve">" </w:instrText>
      </w:r>
      <w:r>
        <w:fldChar w:fldCharType="end"/>
      </w:r>
      <w:r>
        <w:fldChar w:fldCharType="begin"/>
      </w:r>
      <w:r>
        <w:instrText xml:space="preserve"> XE "</w:instrText>
      </w:r>
      <w:r w:rsidRPr="00C62485">
        <w:rPr>
          <w:rFonts w:ascii="Times New Roman" w:hAnsi="Times New Roman"/>
          <w:sz w:val="22"/>
        </w:rPr>
        <w:instrText>Assign the ORES key</w:instrText>
      </w:r>
      <w:r w:rsidRPr="00C62485">
        <w:rPr>
          <w:rFonts w:ascii="Times New Roman" w:hAnsi="Times New Roman"/>
          <w:sz w:val="22"/>
        </w:rPr>
        <w:fldChar w:fldCharType="begin"/>
      </w:r>
      <w:r w:rsidRPr="00C62485">
        <w:rPr>
          <w:rFonts w:ascii="Times New Roman" w:hAnsi="Times New Roman"/>
          <w:sz w:val="22"/>
        </w:rPr>
        <w:instrText>xe "ORES key"</w:instrText>
      </w:r>
      <w:r w:rsidRPr="00C62485">
        <w:rPr>
          <w:rFonts w:ascii="Times New Roman" w:hAnsi="Times New Roman"/>
          <w:sz w:val="22"/>
        </w:rPr>
        <w:fldChar w:fldCharType="end"/>
      </w:r>
      <w:r w:rsidRPr="00C62485">
        <w:rPr>
          <w:rFonts w:ascii="Times New Roman" w:hAnsi="Times New Roman"/>
          <w:sz w:val="22"/>
        </w:rPr>
        <w:instrText xml:space="preserve"> to clinicians who have signature authority.</w:instrText>
      </w:r>
      <w:r>
        <w:rPr>
          <w:rFonts w:ascii="Times New Roman" w:hAnsi="Times New Roman"/>
          <w:sz w:val="22"/>
        </w:rPr>
        <w:instrText>"</w:instrText>
      </w:r>
      <w:r>
        <w:instrText xml:space="preserve"> </w:instrText>
      </w:r>
      <w:r>
        <w:fldChar w:fldCharType="end"/>
      </w:r>
      <w:r>
        <w:t>0</w:t>
      </w:r>
      <w:r>
        <w:fldChar w:fldCharType="begin"/>
      </w:r>
      <w:r>
        <w:instrText xml:space="preserve"> XE "</w:instrText>
      </w:r>
      <w:r w:rsidRPr="00D81166">
        <w:instrText>0</w:instrText>
      </w:r>
      <w:r>
        <w:instrText xml:space="preserve">" </w:instrText>
      </w:r>
      <w:r>
        <w:fldChar w:fldCharType="end"/>
      </w:r>
      <w:r>
        <w:t>*387)</w:t>
      </w:r>
      <w:bookmarkEnd w:id="39"/>
      <w:r>
        <w:t xml:space="preserve"> </w:t>
      </w:r>
    </w:p>
    <w:p w:rsidR="0070715B" w:rsidRDefault="0070715B" w:rsidP="0070715B">
      <w:r>
        <w:t>To the immediate right of the Visit Encounter button is the Primary Care button on which, for an inpatient, CPRS</w:t>
      </w:r>
      <w:r>
        <w:fldChar w:fldCharType="begin"/>
      </w:r>
      <w:r>
        <w:instrText xml:space="preserve"> XE "</w:instrText>
      </w:r>
      <w:r>
        <w:rPr>
          <w:noProof/>
        </w:rPr>
        <w:instrText>CPRS"</w:instrText>
      </w:r>
      <w:r>
        <w:instrText xml:space="preserve"> </w:instrText>
      </w:r>
      <w:r>
        <w:fldChar w:fldCharType="end"/>
      </w:r>
      <w:r>
        <w:t xml:space="preserve"> displays might display as many as six items of information if all are assigned to this patient:  </w:t>
      </w:r>
    </w:p>
    <w:p w:rsidR="0070715B" w:rsidRDefault="0070715B" w:rsidP="0070715B">
      <w:pPr>
        <w:pStyle w:val="ListParagraph"/>
        <w:numPr>
          <w:ilvl w:val="0"/>
          <w:numId w:val="17"/>
        </w:numPr>
        <w:ind w:left="360"/>
      </w:pPr>
      <w:r>
        <w:t>the Primary Care Management Module (PCMM</w:t>
      </w:r>
      <w:r>
        <w:fldChar w:fldCharType="begin"/>
      </w:r>
      <w:r>
        <w:instrText xml:space="preserve"> XE "</w:instrText>
      </w:r>
      <w:r w:rsidRPr="00D81166">
        <w:instrText xml:space="preserve">Patient Care Management Module, a </w:instrText>
      </w:r>
      <w:r w:rsidRPr="00D81166">
        <w:rPr>
          <w:b/>
        </w:rPr>
        <w:instrText>V</w:instrText>
      </w:r>
      <w:r w:rsidRPr="00D81166">
        <w:rPr>
          <w:i/>
        </w:rPr>
        <w:instrText>IST</w:instrText>
      </w:r>
      <w:r w:rsidRPr="00D81166">
        <w:rPr>
          <w:b/>
        </w:rPr>
        <w:instrText>A</w:instrText>
      </w:r>
      <w:r w:rsidRPr="00D81166">
        <w:instrText xml:space="preserve"> product that manages patient/provider lists.</w:instrText>
      </w:r>
      <w:r>
        <w:instrText xml:space="preserve">" </w:instrText>
      </w:r>
      <w:r>
        <w:fldChar w:fldCharType="end"/>
      </w:r>
      <w:r>
        <w:t xml:space="preserve">) or primary care team (outpatient team) </w:t>
      </w:r>
    </w:p>
    <w:p w:rsidR="0070715B" w:rsidRDefault="0070715B" w:rsidP="0070715B">
      <w:pPr>
        <w:pStyle w:val="ListParagraph"/>
        <w:numPr>
          <w:ilvl w:val="0"/>
          <w:numId w:val="17"/>
        </w:numPr>
        <w:ind w:left="360"/>
      </w:pPr>
      <w:r>
        <w:t xml:space="preserve">primary care provider or PCP (outpatient provider) </w:t>
      </w:r>
    </w:p>
    <w:p w:rsidR="0070715B" w:rsidRDefault="0070715B" w:rsidP="0070715B">
      <w:pPr>
        <w:pStyle w:val="ListParagraph"/>
        <w:numPr>
          <w:ilvl w:val="0"/>
          <w:numId w:val="17"/>
        </w:numPr>
        <w:ind w:left="360"/>
      </w:pPr>
      <w:r>
        <w:t xml:space="preserve">the associate provider (outpatient provider) </w:t>
      </w:r>
    </w:p>
    <w:p w:rsidR="0070715B" w:rsidRDefault="0070715B" w:rsidP="0070715B">
      <w:pPr>
        <w:pStyle w:val="ListParagraph"/>
        <w:numPr>
          <w:ilvl w:val="0"/>
          <w:numId w:val="17"/>
        </w:numPr>
        <w:ind w:left="360"/>
      </w:pPr>
      <w:r>
        <w:t xml:space="preserve">the (Inpatient) attending provider </w:t>
      </w:r>
    </w:p>
    <w:p w:rsidR="0070715B" w:rsidRDefault="0070715B" w:rsidP="0070715B">
      <w:pPr>
        <w:pStyle w:val="ListParagraph"/>
        <w:numPr>
          <w:ilvl w:val="0"/>
          <w:numId w:val="17"/>
        </w:numPr>
        <w:ind w:left="360"/>
      </w:pPr>
      <w:r>
        <w:t xml:space="preserve">the (Inpatient) provider </w:t>
      </w:r>
    </w:p>
    <w:p w:rsidR="0070715B" w:rsidRDefault="0070715B" w:rsidP="0070715B">
      <w:pPr>
        <w:pStyle w:val="ListParagraph"/>
        <w:numPr>
          <w:ilvl w:val="0"/>
          <w:numId w:val="17"/>
        </w:numPr>
        <w:ind w:left="360"/>
      </w:pPr>
      <w:r>
        <w:t xml:space="preserve">the mental health treatment coordinator (for both an inpatient or an outpatient) </w:t>
      </w:r>
    </w:p>
    <w:p w:rsidR="0070715B" w:rsidRDefault="0070715B" w:rsidP="0070715B">
      <w:r>
        <w:t xml:space="preserve">Definitions of different providers: </w:t>
      </w:r>
    </w:p>
    <w:p w:rsidR="0070715B" w:rsidRDefault="0070715B" w:rsidP="0070715B">
      <w:pPr>
        <w:pStyle w:val="ListParagraph"/>
        <w:numPr>
          <w:ilvl w:val="0"/>
          <w:numId w:val="17"/>
        </w:numPr>
        <w:ind w:left="720" w:hanging="360"/>
      </w:pPr>
      <w:r>
        <w:t>A</w:t>
      </w:r>
      <w:r>
        <w:fldChar w:fldCharType="begin"/>
      </w:r>
      <w:r>
        <w:instrText xml:space="preserve"> XE "</w:instrText>
      </w:r>
      <w:r w:rsidRPr="00D81166">
        <w:instrText>AMBULATORY</w:instrText>
      </w:r>
      <w:r>
        <w:instrText xml:space="preserve">" </w:instrText>
      </w:r>
      <w:r>
        <w:fldChar w:fldCharType="end"/>
      </w:r>
      <w:r>
        <w:fldChar w:fldCharType="begin"/>
      </w:r>
      <w:r>
        <w:instrText xml:space="preserve"> XE "</w:instrText>
      </w:r>
      <w:r>
        <w:rPr>
          <w:noProof/>
        </w:rPr>
        <w:instrText>A"</w:instrText>
      </w:r>
      <w:r>
        <w:instrText xml:space="preserve"> </w:instrText>
      </w:r>
      <w:r>
        <w:fldChar w:fldCharType="end"/>
      </w:r>
      <w:r>
        <w:t xml:space="preserve"> Primary Care Provider</w:t>
      </w:r>
      <w:r>
        <w:fldChar w:fldCharType="begin"/>
      </w:r>
      <w:r>
        <w:instrText xml:space="preserve"> XE "</w:instrText>
      </w:r>
      <w:r w:rsidRPr="00D81166">
        <w:instrText>Provider</w:instrText>
      </w:r>
      <w:r>
        <w:instrText xml:space="preserve">" </w:instrText>
      </w:r>
      <w:r>
        <w:fldChar w:fldCharType="end"/>
      </w:r>
      <w:r>
        <w:t xml:space="preserve"> (PCP) provides care to a patient at the time of first</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 xml:space="preserve">– non-emergent contact, which occurs on an outpatient basis.   </w:t>
      </w:r>
    </w:p>
    <w:p w:rsidR="0070715B" w:rsidRDefault="0070715B" w:rsidP="0070715B">
      <w:pPr>
        <w:pStyle w:val="ListParagraph"/>
        <w:numPr>
          <w:ilvl w:val="0"/>
          <w:numId w:val="17"/>
        </w:numPr>
        <w:ind w:left="720" w:hanging="360"/>
      </w:pPr>
      <w:r>
        <w:t>An Associate Provider</w:t>
      </w:r>
      <w:r>
        <w:fldChar w:fldCharType="begin"/>
      </w:r>
      <w:r>
        <w:instrText xml:space="preserve"> XE "</w:instrText>
      </w:r>
      <w:r w:rsidRPr="00D81166">
        <w:instrText>Provider</w:instrText>
      </w:r>
      <w:r>
        <w:instrText xml:space="preserve">" </w:instrText>
      </w:r>
      <w:r>
        <w:fldChar w:fldCharType="end"/>
      </w:r>
      <w:r>
        <w:t xml:space="preserve"> is usually the Resident working with a patient’s PCP, and is providing </w:t>
      </w:r>
      <w:r w:rsidRPr="00982241">
        <w:rPr>
          <w:b/>
        </w:rPr>
        <w:t>outpatient</w:t>
      </w:r>
      <w:r>
        <w:t xml:space="preserve"> primary care.  (A</w:t>
      </w:r>
      <w:r>
        <w:fldChar w:fldCharType="begin"/>
      </w:r>
      <w:r>
        <w:instrText xml:space="preserve"> XE "</w:instrText>
      </w:r>
      <w:r w:rsidRPr="00D81166">
        <w:instrText>AMBULATORY</w:instrText>
      </w:r>
      <w:r>
        <w:instrText xml:space="preserve">" </w:instrText>
      </w:r>
      <w:r>
        <w:fldChar w:fldCharType="end"/>
      </w:r>
      <w:r>
        <w:fldChar w:fldCharType="begin"/>
      </w:r>
      <w:r>
        <w:instrText xml:space="preserve"> XE "</w:instrText>
      </w:r>
      <w:r>
        <w:rPr>
          <w:noProof/>
        </w:rPr>
        <w:instrText>A"</w:instrText>
      </w:r>
      <w:r>
        <w:instrText xml:space="preserve"> </w:instrText>
      </w:r>
      <w:r>
        <w:fldChar w:fldCharType="end"/>
      </w:r>
      <w:r>
        <w:t xml:space="preserve"> Resident is a graduate and licensed physician receiving training in a specialty.)   </w:t>
      </w:r>
    </w:p>
    <w:p w:rsidR="0070715B" w:rsidRDefault="0070715B" w:rsidP="0070715B">
      <w:pPr>
        <w:pStyle w:val="ListParagraph"/>
        <w:numPr>
          <w:ilvl w:val="0"/>
          <w:numId w:val="17"/>
        </w:numPr>
        <w:ind w:left="720" w:hanging="360"/>
      </w:pPr>
      <w:r>
        <w:t>An Attending Physician/Admitting Provider</w:t>
      </w:r>
      <w:r>
        <w:fldChar w:fldCharType="begin"/>
      </w:r>
      <w:r>
        <w:instrText xml:space="preserve"> XE "</w:instrText>
      </w:r>
      <w:r w:rsidRPr="00D81166">
        <w:instrText>Provider</w:instrText>
      </w:r>
      <w:r>
        <w:instrText xml:space="preserve">" </w:instrText>
      </w:r>
      <w:r>
        <w:fldChar w:fldCharType="end"/>
      </w:r>
      <w:r>
        <w:t xml:space="preserve"> is the physician with primary responsibility for the care of a patient who is admitted to the hospital.   </w:t>
      </w:r>
    </w:p>
    <w:p w:rsidR="0070715B" w:rsidRDefault="0070715B" w:rsidP="0070715B">
      <w:pPr>
        <w:pStyle w:val="ListParagraph"/>
        <w:numPr>
          <w:ilvl w:val="0"/>
          <w:numId w:val="17"/>
        </w:numPr>
        <w:ind w:left="720" w:hanging="360"/>
      </w:pPr>
      <w:r>
        <w:t>An Inpatient Provider</w:t>
      </w:r>
      <w:r>
        <w:fldChar w:fldCharType="begin"/>
      </w:r>
      <w:r>
        <w:instrText xml:space="preserve"> XE "</w:instrText>
      </w:r>
      <w:r w:rsidRPr="00D81166">
        <w:instrText>Provider</w:instrText>
      </w:r>
      <w:r>
        <w:instrText xml:space="preserve">" </w:instrText>
      </w:r>
      <w:r>
        <w:fldChar w:fldCharType="end"/>
      </w:r>
      <w:r>
        <w:t xml:space="preserve"> is the Resident providing inpatient primary care. </w:t>
      </w:r>
    </w:p>
    <w:p w:rsidR="0070715B" w:rsidRDefault="0070715B" w:rsidP="0070715B">
      <w:pPr>
        <w:pStyle w:val="ListParagraph"/>
        <w:numPr>
          <w:ilvl w:val="0"/>
          <w:numId w:val="17"/>
        </w:numPr>
        <w:ind w:left="720" w:hanging="360"/>
      </w:pPr>
      <w:r>
        <w:t>A</w:t>
      </w:r>
      <w:r>
        <w:fldChar w:fldCharType="begin"/>
      </w:r>
      <w:r>
        <w:instrText xml:space="preserve"> XE "</w:instrText>
      </w:r>
      <w:r w:rsidRPr="00D81166">
        <w:instrText>AMBULATORY</w:instrText>
      </w:r>
      <w:r>
        <w:instrText xml:space="preserve">" </w:instrText>
      </w:r>
      <w:r>
        <w:fldChar w:fldCharType="end"/>
      </w:r>
      <w:r>
        <w:fldChar w:fldCharType="begin"/>
      </w:r>
      <w:r>
        <w:instrText xml:space="preserve"> XE "</w:instrText>
      </w:r>
      <w:r>
        <w:rPr>
          <w:noProof/>
        </w:rPr>
        <w:instrText>A"</w:instrText>
      </w:r>
      <w:r>
        <w:instrText xml:space="preserve"> </w:instrText>
      </w:r>
      <w:r>
        <w:fldChar w:fldCharType="end"/>
      </w:r>
      <w:r>
        <w:t xml:space="preserve"> Mental Health Treatment Coordinator (MHTC) is the person who is designated to coordinator a patient’s mental health needs.</w:t>
      </w:r>
    </w:p>
    <w:p w:rsidR="0070715B" w:rsidRDefault="0070715B" w:rsidP="0070715B">
      <w:pPr>
        <w:pStyle w:val="Heading4"/>
      </w:pPr>
      <w:r>
        <w:br w:type="page"/>
      </w:r>
    </w:p>
    <w:p w:rsidR="0070715B" w:rsidRDefault="0070715B" w:rsidP="0070715B">
      <w:pPr>
        <w:pStyle w:val="Heading4"/>
      </w:pPr>
      <w:r>
        <w:lastRenderedPageBreak/>
        <w:t>Possible Providers for Inpatients</w:t>
      </w:r>
    </w:p>
    <w:p w:rsidR="0070715B" w:rsidRDefault="0070715B" w:rsidP="0070715B">
      <w:r>
        <w:t xml:space="preserve">The items are arranged on the button as shown below in the diagram and then on the button </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 xml:space="preserve">itself: </w:t>
      </w:r>
    </w:p>
    <w:p w:rsidR="0070715B" w:rsidRPr="006B43DE" w:rsidRDefault="0070715B" w:rsidP="0070715B">
      <w:pPr>
        <w:pBdr>
          <w:top w:val="single" w:sz="4" w:space="1" w:color="auto"/>
          <w:left w:val="single" w:sz="4" w:space="4" w:color="auto"/>
          <w:bottom w:val="single" w:sz="4" w:space="1" w:color="auto"/>
          <w:right w:val="single" w:sz="4" w:space="4" w:color="auto"/>
        </w:pBdr>
        <w:spacing w:after="480"/>
        <w:rPr>
          <w:rFonts w:ascii="Courier New" w:hAnsi="Courier New" w:cs="Courier New"/>
          <w:sz w:val="18"/>
        </w:rPr>
      </w:pPr>
      <w:r w:rsidRPr="006B43DE">
        <w:rPr>
          <w:rFonts w:ascii="Courier New" w:hAnsi="Courier New" w:cs="Courier New"/>
          <w:sz w:val="18"/>
        </w:rPr>
        <w:t>&lt;PCMM</w:t>
      </w:r>
      <w:r>
        <w:rPr>
          <w:rFonts w:ascii="Courier New" w:hAnsi="Courier New" w:cs="Courier New"/>
          <w:sz w:val="18"/>
        </w:rPr>
        <w:fldChar w:fldCharType="begin"/>
      </w:r>
      <w:r>
        <w:rPr>
          <w:rFonts w:ascii="Courier New" w:hAnsi="Courier New" w:cs="Courier New"/>
          <w:sz w:val="18"/>
        </w:rPr>
        <w:instrText xml:space="preserve"> XE "</w:instrText>
      </w:r>
      <w:r w:rsidRPr="00D81166">
        <w:instrText xml:space="preserve">Patient Care Management Module, a </w:instrText>
      </w:r>
      <w:r w:rsidRPr="00D81166">
        <w:rPr>
          <w:b/>
        </w:rPr>
        <w:instrText>V</w:instrText>
      </w:r>
      <w:r w:rsidRPr="00D81166">
        <w:rPr>
          <w:i/>
        </w:rPr>
        <w:instrText>IST</w:instrText>
      </w:r>
      <w:r w:rsidRPr="00D81166">
        <w:rPr>
          <w:b/>
        </w:rPr>
        <w:instrText>A</w:instrText>
      </w:r>
      <w:r w:rsidRPr="00D81166">
        <w:instrText xml:space="preserve"> product that manages patient/provider lists.</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sidRPr="006B43DE">
        <w:rPr>
          <w:rFonts w:ascii="Courier New" w:hAnsi="Courier New" w:cs="Courier New"/>
          <w:sz w:val="18"/>
        </w:rPr>
        <w:t xml:space="preserve"> Team</w:t>
      </w:r>
      <w:r>
        <w:rPr>
          <w:rFonts w:ascii="Courier New" w:hAnsi="Courier New" w:cs="Courier New"/>
          <w:sz w:val="18"/>
        </w:rPr>
        <w:fldChar w:fldCharType="begin"/>
      </w:r>
      <w:r>
        <w:rPr>
          <w:rFonts w:ascii="Courier New" w:hAnsi="Courier New" w:cs="Courier New"/>
          <w:sz w:val="18"/>
        </w:rPr>
        <w:instrText xml:space="preserve"> XE "</w:instrText>
      </w:r>
      <w:r w:rsidRPr="00D81166">
        <w:instrText>D</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sidRPr="006B43DE">
        <w:rPr>
          <w:rFonts w:ascii="Courier New" w:hAnsi="Courier New" w:cs="Courier New"/>
          <w:sz w:val="18"/>
        </w:rPr>
        <w:t>&gt;   /   PCP: &lt;name&gt;    /   Associate PCP: &lt;name&gt;</w:t>
      </w:r>
    </w:p>
    <w:p w:rsidR="0070715B" w:rsidRPr="006B43DE" w:rsidRDefault="0070715B" w:rsidP="0070715B">
      <w:pPr>
        <w:pBdr>
          <w:top w:val="single" w:sz="4" w:space="1" w:color="auto"/>
          <w:left w:val="single" w:sz="4" w:space="4" w:color="auto"/>
          <w:bottom w:val="single" w:sz="4" w:space="1" w:color="auto"/>
          <w:right w:val="single" w:sz="4" w:space="4" w:color="auto"/>
        </w:pBdr>
        <w:rPr>
          <w:rFonts w:ascii="Courier New" w:hAnsi="Courier New" w:cs="Courier New"/>
          <w:sz w:val="18"/>
        </w:rPr>
      </w:pPr>
      <w:r w:rsidRPr="006B43DE">
        <w:rPr>
          <w:rFonts w:ascii="Courier New" w:hAnsi="Courier New" w:cs="Courier New"/>
          <w:sz w:val="18"/>
        </w:rPr>
        <w:t>Inpatient Attending: &lt;name&gt;   /   Provider</w:t>
      </w:r>
      <w:r>
        <w:rPr>
          <w:rFonts w:ascii="Courier New" w:hAnsi="Courier New" w:cs="Courier New"/>
          <w:sz w:val="18"/>
        </w:rPr>
        <w:fldChar w:fldCharType="begin"/>
      </w:r>
      <w:r>
        <w:rPr>
          <w:rFonts w:ascii="Courier New" w:hAnsi="Courier New" w:cs="Courier New"/>
          <w:sz w:val="18"/>
        </w:rPr>
        <w:instrText xml:space="preserve"> XE "</w:instrText>
      </w:r>
      <w:r w:rsidRPr="00D81166">
        <w:instrText>Provider</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sidRPr="006B43DE">
        <w:rPr>
          <w:rFonts w:ascii="Courier New" w:hAnsi="Courier New" w:cs="Courier New"/>
          <w:sz w:val="18"/>
        </w:rPr>
        <w:t>: &lt;name&gt;</w:t>
      </w:r>
    </w:p>
    <w:p w:rsidR="0070715B" w:rsidRDefault="0070715B" w:rsidP="0070715B">
      <w:r>
        <w:rPr>
          <w:noProof/>
        </w:rPr>
        <w:drawing>
          <wp:inline distT="0" distB="0" distL="0" distR="0" wp14:anchorId="3EA4DE8A" wp14:editId="55FA38FC">
            <wp:extent cx="4055110" cy="612140"/>
            <wp:effectExtent l="0" t="0" r="0" b="0"/>
            <wp:docPr id="20085" name="Picture 20085" descr="Primary Care button."/>
            <wp:cNvGraphicFramePr/>
            <a:graphic xmlns:a="http://schemas.openxmlformats.org/drawingml/2006/main">
              <a:graphicData uri="http://schemas.openxmlformats.org/drawingml/2006/picture">
                <pic:pic xmlns:pic="http://schemas.openxmlformats.org/drawingml/2006/picture">
                  <pic:nvPicPr>
                    <pic:cNvPr id="20085" name="Picture 20085"/>
                    <pic:cNvPicPr/>
                  </pic:nvPicPr>
                  <pic:blipFill>
                    <a:blip r:embed="rId48"/>
                    <a:stretch>
                      <a:fillRect/>
                    </a:stretch>
                  </pic:blipFill>
                  <pic:spPr>
                    <a:xfrm>
                      <a:off x="0" y="0"/>
                      <a:ext cx="4055110" cy="612140"/>
                    </a:xfrm>
                    <a:prstGeom prst="rect">
                      <a:avLst/>
                    </a:prstGeom>
                  </pic:spPr>
                </pic:pic>
              </a:graphicData>
            </a:graphic>
          </wp:inline>
        </w:drawing>
      </w:r>
      <w:r>
        <w:rPr>
          <w:sz w:val="18"/>
        </w:rPr>
        <w:t xml:space="preserve"> </w:t>
      </w:r>
    </w:p>
    <w:p w:rsidR="0070715B" w:rsidRDefault="0070715B" w:rsidP="0070715B">
      <w:pPr>
        <w:pStyle w:val="Caption"/>
      </w:pPr>
      <w:r>
        <w:t>This screen capture shows the Primary Care button for an inpatient with all the team items displayed and where they are displayed on the button. The first row has three possible items: the PCMM</w:t>
      </w:r>
      <w:r>
        <w:fldChar w:fldCharType="begin"/>
      </w:r>
      <w:r>
        <w:instrText xml:space="preserve"> XE "</w:instrText>
      </w:r>
      <w:r w:rsidRPr="00D81166">
        <w:instrText>Patient Care Management Module, a V</w:instrText>
      </w:r>
      <w:r w:rsidRPr="00D81166">
        <w:rPr>
          <w:i/>
        </w:rPr>
        <w:instrText>IST</w:instrText>
      </w:r>
      <w:r w:rsidRPr="00D81166">
        <w:instrText>A product that manages patient/provider lists.</w:instrText>
      </w:r>
      <w:r>
        <w:instrText xml:space="preserve">" </w:instrText>
      </w:r>
      <w:r>
        <w:fldChar w:fldCharType="end"/>
      </w:r>
      <w:r>
        <w:t xml:space="preserve"> team, the Primary Care Provider</w:t>
      </w:r>
      <w:r>
        <w:fldChar w:fldCharType="begin"/>
      </w:r>
      <w:r>
        <w:instrText xml:space="preserve"> XE "</w:instrText>
      </w:r>
      <w:r w:rsidRPr="00D81166">
        <w:instrText>Provider</w:instrText>
      </w:r>
      <w:r>
        <w:instrText xml:space="preserve">" </w:instrText>
      </w:r>
      <w:r>
        <w:fldChar w:fldCharType="end"/>
      </w:r>
      <w:r>
        <w:t>, and the Associate Primary Care Provider. The second line has the inpatient provider information: Inpatient Attending or Admitting provider and the Inpatient Provider. The third line displays the Mental Health Treatment Coordinator</w:t>
      </w:r>
    </w:p>
    <w:p w:rsidR="0070715B" w:rsidRDefault="0070715B" w:rsidP="0070715B">
      <w:r>
        <w:rPr>
          <w:noProof/>
        </w:rPr>
        <w:drawing>
          <wp:inline distT="0" distB="0" distL="0" distR="0" wp14:anchorId="7B69081D" wp14:editId="0769484F">
            <wp:extent cx="5486400" cy="659765"/>
            <wp:effectExtent l="0" t="0" r="0" b="0"/>
            <wp:docPr id="20087" name="Picture 20087" descr="Primary care team, primary care provider, associate provider, attending physician, and mental health treatment coordinator are displayed."/>
            <wp:cNvGraphicFramePr/>
            <a:graphic xmlns:a="http://schemas.openxmlformats.org/drawingml/2006/main">
              <a:graphicData uri="http://schemas.openxmlformats.org/drawingml/2006/picture">
                <pic:pic xmlns:pic="http://schemas.openxmlformats.org/drawingml/2006/picture">
                  <pic:nvPicPr>
                    <pic:cNvPr id="20087" name="Picture 20087"/>
                    <pic:cNvPicPr/>
                  </pic:nvPicPr>
                  <pic:blipFill>
                    <a:blip r:embed="rId49"/>
                    <a:stretch>
                      <a:fillRect/>
                    </a:stretch>
                  </pic:blipFill>
                  <pic:spPr>
                    <a:xfrm>
                      <a:off x="0" y="0"/>
                      <a:ext cx="5486400" cy="659765"/>
                    </a:xfrm>
                    <a:prstGeom prst="rect">
                      <a:avLst/>
                    </a:prstGeom>
                  </pic:spPr>
                </pic:pic>
              </a:graphicData>
            </a:graphic>
          </wp:inline>
        </w:drawing>
      </w:r>
      <w:r>
        <w:t xml:space="preserve"> </w:t>
      </w:r>
    </w:p>
    <w:p w:rsidR="0070715B" w:rsidRDefault="0070715B" w:rsidP="0070715B">
      <w:pPr>
        <w:pStyle w:val="Caption"/>
      </w:pPr>
      <w:r>
        <w:t xml:space="preserve">The Primary Care button for an inpatient with the primary care team, primary care provider, associate provider, attending physician, and mental health treatment coordinator showing </w:t>
      </w:r>
    </w:p>
    <w:p w:rsidR="0070715B" w:rsidRDefault="0070715B" w:rsidP="0070715B">
      <w:pPr>
        <w:pStyle w:val="Heading4"/>
      </w:pPr>
      <w:r>
        <w:t xml:space="preserve">Possible Providers for Outpatients </w:t>
      </w:r>
    </w:p>
    <w:p w:rsidR="0070715B" w:rsidRDefault="0070715B" w:rsidP="0070715B">
      <w:r>
        <w:t>For outpatients, CPRS</w:t>
      </w:r>
      <w:r>
        <w:fldChar w:fldCharType="begin"/>
      </w:r>
      <w:r>
        <w:instrText xml:space="preserve"> XE "</w:instrText>
      </w:r>
      <w:r>
        <w:rPr>
          <w:noProof/>
        </w:rPr>
        <w:instrText>CPRS"</w:instrText>
      </w:r>
      <w:r>
        <w:instrText xml:space="preserve"> </w:instrText>
      </w:r>
      <w:r>
        <w:fldChar w:fldCharType="end"/>
      </w:r>
      <w:r>
        <w:t xml:space="preserve"> might display up to four items: </w:t>
      </w:r>
    </w:p>
    <w:p w:rsidR="0070715B" w:rsidRDefault="0070715B" w:rsidP="0070715B">
      <w:pPr>
        <w:pStyle w:val="ListParagraph"/>
        <w:numPr>
          <w:ilvl w:val="0"/>
          <w:numId w:val="18"/>
        </w:numPr>
        <w:ind w:left="360"/>
      </w:pPr>
      <w:r>
        <w:t>the PCMM</w:t>
      </w:r>
      <w:r>
        <w:fldChar w:fldCharType="begin"/>
      </w:r>
      <w:r>
        <w:instrText xml:space="preserve"> XE "</w:instrText>
      </w:r>
      <w:r w:rsidRPr="00D81166">
        <w:instrText xml:space="preserve">Patient Care Management Module, a </w:instrText>
      </w:r>
      <w:r w:rsidRPr="00D81166">
        <w:rPr>
          <w:b/>
        </w:rPr>
        <w:instrText>V</w:instrText>
      </w:r>
      <w:r w:rsidRPr="00D81166">
        <w:rPr>
          <w:i/>
        </w:rPr>
        <w:instrText>IST</w:instrText>
      </w:r>
      <w:r w:rsidRPr="00D81166">
        <w:rPr>
          <w:b/>
        </w:rPr>
        <w:instrText>A</w:instrText>
      </w:r>
      <w:r w:rsidRPr="00D81166">
        <w:instrText xml:space="preserve"> product that manages patient/provider lists.</w:instrText>
      </w:r>
      <w:r>
        <w:instrText xml:space="preserve">" </w:instrText>
      </w:r>
      <w:r>
        <w:fldChar w:fldCharType="end"/>
      </w:r>
      <w:r>
        <w:t xml:space="preserve"> or primary care team (for an outpatient) </w:t>
      </w:r>
    </w:p>
    <w:p w:rsidR="0070715B" w:rsidRDefault="0070715B" w:rsidP="0070715B">
      <w:pPr>
        <w:pStyle w:val="ListParagraph"/>
        <w:numPr>
          <w:ilvl w:val="0"/>
          <w:numId w:val="18"/>
        </w:numPr>
        <w:ind w:left="360"/>
      </w:pPr>
      <w:r>
        <w:t xml:space="preserve">primary care provider (for an outpatient) </w:t>
      </w:r>
    </w:p>
    <w:p w:rsidR="0070715B" w:rsidRDefault="0070715B" w:rsidP="0070715B">
      <w:pPr>
        <w:pStyle w:val="ListParagraph"/>
        <w:numPr>
          <w:ilvl w:val="0"/>
          <w:numId w:val="18"/>
        </w:numPr>
        <w:ind w:left="360"/>
      </w:pPr>
      <w:r>
        <w:t xml:space="preserve">the associate provider (for an outpatient) </w:t>
      </w:r>
    </w:p>
    <w:p w:rsidR="0070715B" w:rsidRDefault="0070715B" w:rsidP="0070715B">
      <w:pPr>
        <w:pStyle w:val="ListParagraph"/>
        <w:numPr>
          <w:ilvl w:val="0"/>
          <w:numId w:val="18"/>
        </w:numPr>
        <w:ind w:left="360"/>
      </w:pPr>
      <w:r>
        <w:t xml:space="preserve">the mental health treatment coordinator (for both an inpatient or an outpatient) </w:t>
      </w:r>
    </w:p>
    <w:p w:rsidR="0070715B" w:rsidRDefault="0070715B" w:rsidP="0070715B">
      <w:r>
        <w:t xml:space="preserve">The items are arranged on the button as shown below in the diagram and then on the button </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 xml:space="preserve">itself: </w:t>
      </w:r>
    </w:p>
    <w:p w:rsidR="0070715B" w:rsidRPr="00626BF2" w:rsidRDefault="0070715B" w:rsidP="0070715B">
      <w:pPr>
        <w:pBdr>
          <w:top w:val="single" w:sz="4" w:space="1" w:color="auto"/>
          <w:left w:val="single" w:sz="4" w:space="4" w:color="auto"/>
          <w:bottom w:val="single" w:sz="4" w:space="1" w:color="auto"/>
          <w:right w:val="single" w:sz="4" w:space="4" w:color="auto"/>
        </w:pBdr>
        <w:spacing w:after="480"/>
        <w:rPr>
          <w:rFonts w:ascii="Courier New" w:hAnsi="Courier New" w:cs="Courier New"/>
          <w:sz w:val="18"/>
          <w:szCs w:val="20"/>
        </w:rPr>
      </w:pPr>
      <w:r w:rsidRPr="00626BF2">
        <w:rPr>
          <w:rFonts w:ascii="Courier New" w:hAnsi="Courier New" w:cs="Courier New"/>
          <w:sz w:val="18"/>
          <w:szCs w:val="20"/>
        </w:rPr>
        <w:t>&lt;PCMM</w:t>
      </w:r>
      <w:r>
        <w:rPr>
          <w:rFonts w:ascii="Courier New" w:hAnsi="Courier New" w:cs="Courier New"/>
          <w:sz w:val="18"/>
          <w:szCs w:val="20"/>
        </w:rPr>
        <w:fldChar w:fldCharType="begin"/>
      </w:r>
      <w:r>
        <w:rPr>
          <w:rFonts w:ascii="Courier New" w:hAnsi="Courier New" w:cs="Courier New"/>
          <w:sz w:val="18"/>
          <w:szCs w:val="20"/>
        </w:rPr>
        <w:instrText xml:space="preserve"> XE "</w:instrText>
      </w:r>
      <w:r w:rsidRPr="00D81166">
        <w:instrText xml:space="preserve">Patient Care Management Module, a </w:instrText>
      </w:r>
      <w:r w:rsidRPr="00D81166">
        <w:rPr>
          <w:b/>
        </w:rPr>
        <w:instrText>V</w:instrText>
      </w:r>
      <w:r w:rsidRPr="00D81166">
        <w:rPr>
          <w:i/>
        </w:rPr>
        <w:instrText>IST</w:instrText>
      </w:r>
      <w:r w:rsidRPr="00D81166">
        <w:rPr>
          <w:b/>
        </w:rPr>
        <w:instrText>A</w:instrText>
      </w:r>
      <w:r w:rsidRPr="00D81166">
        <w:instrText xml:space="preserve"> product that manages patient/provider lists.</w:instrText>
      </w:r>
      <w:r>
        <w:instrText>"</w:instrText>
      </w:r>
      <w:r>
        <w:rPr>
          <w:rFonts w:ascii="Courier New" w:hAnsi="Courier New" w:cs="Courier New"/>
          <w:sz w:val="18"/>
          <w:szCs w:val="20"/>
        </w:rPr>
        <w:instrText xml:space="preserve"> </w:instrText>
      </w:r>
      <w:r>
        <w:rPr>
          <w:rFonts w:ascii="Courier New" w:hAnsi="Courier New" w:cs="Courier New"/>
          <w:sz w:val="18"/>
          <w:szCs w:val="20"/>
        </w:rPr>
        <w:fldChar w:fldCharType="end"/>
      </w:r>
      <w:r w:rsidRPr="00626BF2">
        <w:rPr>
          <w:rFonts w:ascii="Courier New" w:hAnsi="Courier New" w:cs="Courier New"/>
          <w:sz w:val="18"/>
          <w:szCs w:val="20"/>
        </w:rPr>
        <w:t xml:space="preserve"> Team</w:t>
      </w:r>
      <w:r>
        <w:rPr>
          <w:rFonts w:ascii="Courier New" w:hAnsi="Courier New" w:cs="Courier New"/>
          <w:sz w:val="18"/>
          <w:szCs w:val="20"/>
        </w:rPr>
        <w:fldChar w:fldCharType="begin"/>
      </w:r>
      <w:r>
        <w:rPr>
          <w:rFonts w:ascii="Courier New" w:hAnsi="Courier New" w:cs="Courier New"/>
          <w:sz w:val="18"/>
          <w:szCs w:val="20"/>
        </w:rPr>
        <w:instrText xml:space="preserve"> XE "</w:instrText>
      </w:r>
      <w:r w:rsidRPr="00D81166">
        <w:instrText>D</w:instrText>
      </w:r>
      <w:r>
        <w:instrText>"</w:instrText>
      </w:r>
      <w:r>
        <w:rPr>
          <w:rFonts w:ascii="Courier New" w:hAnsi="Courier New" w:cs="Courier New"/>
          <w:sz w:val="18"/>
          <w:szCs w:val="20"/>
        </w:rPr>
        <w:instrText xml:space="preserve"> </w:instrText>
      </w:r>
      <w:r>
        <w:rPr>
          <w:rFonts w:ascii="Courier New" w:hAnsi="Courier New" w:cs="Courier New"/>
          <w:sz w:val="18"/>
          <w:szCs w:val="20"/>
        </w:rPr>
        <w:fldChar w:fldCharType="end"/>
      </w:r>
      <w:r w:rsidRPr="00626BF2">
        <w:rPr>
          <w:rFonts w:ascii="Courier New" w:hAnsi="Courier New" w:cs="Courier New"/>
          <w:sz w:val="18"/>
          <w:szCs w:val="20"/>
        </w:rPr>
        <w:t>&gt;   /   PCP: &lt;name&gt;    /   Associate PCP: &lt;name&gt;</w:t>
      </w:r>
    </w:p>
    <w:p w:rsidR="0070715B" w:rsidRPr="00626BF2" w:rsidRDefault="0070715B" w:rsidP="0070715B">
      <w:pPr>
        <w:pBdr>
          <w:top w:val="single" w:sz="4" w:space="1" w:color="auto"/>
          <w:left w:val="single" w:sz="4" w:space="4" w:color="auto"/>
          <w:bottom w:val="single" w:sz="4" w:space="1" w:color="auto"/>
          <w:right w:val="single" w:sz="4" w:space="4" w:color="auto"/>
        </w:pBdr>
        <w:rPr>
          <w:rFonts w:ascii="Courier New" w:hAnsi="Courier New" w:cs="Courier New"/>
          <w:sz w:val="18"/>
          <w:szCs w:val="20"/>
        </w:rPr>
      </w:pPr>
      <w:r w:rsidRPr="00626BF2">
        <w:rPr>
          <w:rFonts w:ascii="Courier New" w:hAnsi="Courier New" w:cs="Courier New"/>
          <w:sz w:val="18"/>
          <w:szCs w:val="20"/>
        </w:rPr>
        <w:t>MH Treatment Coordinator: &lt;name&gt;</w:t>
      </w:r>
    </w:p>
    <w:p w:rsidR="0070715B" w:rsidRDefault="0070715B" w:rsidP="0070715B">
      <w:r w:rsidRPr="00C03C50">
        <w:rPr>
          <w:noProof/>
        </w:rPr>
        <w:drawing>
          <wp:inline distT="0" distB="0" distL="0" distR="0" wp14:anchorId="6D07B745" wp14:editId="5C0EB139">
            <wp:extent cx="2865755" cy="491490"/>
            <wp:effectExtent l="0" t="0" r="0" b="3810"/>
            <wp:docPr id="4" name="Picture 4" descr="This screen capture shows how the Primary Care button would look for an outpatient if all team items are assigned. In the first row, CPRS displays the PCMM or primary care team, the primary care provider, and the associate primary care provider. The second row displays the mental health treatment coordin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is screen capture shows how the Primary Care button would look for an outpatient if all team items are assigned. In the first row, CPRS displays the PCMM or primary care team, the primary care provider, and the associate primary care provider. The second row displays the mental health treatment coordinator."/>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865755" cy="491490"/>
                    </a:xfrm>
                    <a:prstGeom prst="rect">
                      <a:avLst/>
                    </a:prstGeom>
                    <a:noFill/>
                    <a:ln>
                      <a:noFill/>
                    </a:ln>
                  </pic:spPr>
                </pic:pic>
              </a:graphicData>
            </a:graphic>
          </wp:inline>
        </w:drawing>
      </w:r>
    </w:p>
    <w:p w:rsidR="0070715B" w:rsidRDefault="0070715B" w:rsidP="0070715B">
      <w:pPr>
        <w:pStyle w:val="Caption"/>
        <w:spacing w:after="240"/>
      </w:pPr>
      <w:r>
        <w:t>This screen capture shows how the Primary Care button would look for an outpatient if all team items are assigned. In the first row, CPRS</w:t>
      </w:r>
      <w:r>
        <w:fldChar w:fldCharType="begin"/>
      </w:r>
      <w:r>
        <w:instrText xml:space="preserve"> XE "</w:instrText>
      </w:r>
      <w:r>
        <w:rPr>
          <w:noProof/>
        </w:rPr>
        <w:instrText>CPRS"</w:instrText>
      </w:r>
      <w:r>
        <w:instrText xml:space="preserve"> </w:instrText>
      </w:r>
      <w:r>
        <w:fldChar w:fldCharType="end"/>
      </w:r>
      <w:r>
        <w:t xml:space="preserve"> displays the PCMM</w:t>
      </w:r>
      <w:r>
        <w:fldChar w:fldCharType="begin"/>
      </w:r>
      <w:r>
        <w:instrText xml:space="preserve"> XE "</w:instrText>
      </w:r>
      <w:r w:rsidRPr="00D81166">
        <w:instrText>Patient Care Management Module, a V</w:instrText>
      </w:r>
      <w:r w:rsidRPr="00D81166">
        <w:rPr>
          <w:i/>
        </w:rPr>
        <w:instrText>IST</w:instrText>
      </w:r>
      <w:r w:rsidRPr="00D81166">
        <w:instrText>A product that manages patient/provider lists.</w:instrText>
      </w:r>
      <w:r>
        <w:instrText xml:space="preserve">" </w:instrText>
      </w:r>
      <w:r>
        <w:fldChar w:fldCharType="end"/>
      </w:r>
      <w:r>
        <w:t xml:space="preserve"> or primary care team, the primary care provider, and the associate primary care provider. The second row displays the mental health treatment coordinator</w:t>
      </w:r>
    </w:p>
    <w:p w:rsidR="0070715B" w:rsidRDefault="0070715B" w:rsidP="0070715B">
      <w:r>
        <w:rPr>
          <w:noProof/>
        </w:rPr>
        <w:drawing>
          <wp:inline distT="0" distB="0" distL="0" distR="0" wp14:anchorId="3AB1CBEC" wp14:editId="51E8EC02">
            <wp:extent cx="5486400" cy="524510"/>
            <wp:effectExtent l="0" t="0" r="0" b="0"/>
            <wp:docPr id="20219" name="Picture 20219" descr="Primary care team, primary care provider, and mental health treatment coordinator are displayed."/>
            <wp:cNvGraphicFramePr/>
            <a:graphic xmlns:a="http://schemas.openxmlformats.org/drawingml/2006/main">
              <a:graphicData uri="http://schemas.openxmlformats.org/drawingml/2006/picture">
                <pic:pic xmlns:pic="http://schemas.openxmlformats.org/drawingml/2006/picture">
                  <pic:nvPicPr>
                    <pic:cNvPr id="20219" name="Picture 20219"/>
                    <pic:cNvPicPr/>
                  </pic:nvPicPr>
                  <pic:blipFill>
                    <a:blip r:embed="rId51"/>
                    <a:stretch>
                      <a:fillRect/>
                    </a:stretch>
                  </pic:blipFill>
                  <pic:spPr>
                    <a:xfrm>
                      <a:off x="0" y="0"/>
                      <a:ext cx="5486400" cy="524510"/>
                    </a:xfrm>
                    <a:prstGeom prst="rect">
                      <a:avLst/>
                    </a:prstGeom>
                  </pic:spPr>
                </pic:pic>
              </a:graphicData>
            </a:graphic>
          </wp:inline>
        </w:drawing>
      </w:r>
      <w:r>
        <w:rPr>
          <w:sz w:val="18"/>
        </w:rPr>
        <w:t xml:space="preserve"> </w:t>
      </w:r>
    </w:p>
    <w:p w:rsidR="0070715B" w:rsidRDefault="0070715B" w:rsidP="0070715B">
      <w:pPr>
        <w:pStyle w:val="Caption"/>
      </w:pPr>
      <w:r>
        <w:t>The Primary Care button as shown for an outpatient with the primary care team, primary care provider, and mental health treatment coordinator</w:t>
      </w:r>
    </w:p>
    <w:p w:rsidR="0070715B" w:rsidRDefault="0070715B" w:rsidP="0070715B">
      <w:pPr>
        <w:pStyle w:val="Heading4"/>
      </w:pPr>
      <w:r>
        <w:br w:type="page"/>
      </w:r>
    </w:p>
    <w:p w:rsidR="0070715B" w:rsidRDefault="0070715B" w:rsidP="0070715B">
      <w:pPr>
        <w:pStyle w:val="Heading4"/>
      </w:pPr>
      <w:r>
        <w:lastRenderedPageBreak/>
        <w:t xml:space="preserve">Primary Care Dialog’s Assigned Providers Contact Information </w:t>
      </w:r>
    </w:p>
    <w:p w:rsidR="0070715B" w:rsidRDefault="0070715B" w:rsidP="0070715B">
      <w:r>
        <w:t>When the user selects this button, CPRS</w:t>
      </w:r>
      <w:r>
        <w:fldChar w:fldCharType="begin"/>
      </w:r>
      <w:r>
        <w:instrText xml:space="preserve"> XE "</w:instrText>
      </w:r>
      <w:r>
        <w:rPr>
          <w:noProof/>
        </w:rPr>
        <w:instrText>CPRS"</w:instrText>
      </w:r>
      <w:r>
        <w:instrText xml:space="preserve"> </w:instrText>
      </w:r>
      <w:r>
        <w:fldChar w:fldCharType="end"/>
      </w:r>
      <w:r>
        <w:t xml:space="preserve"> displays a dialog containing the contact information for the above providers and the mental health treatment coordinator. </w:t>
      </w:r>
    </w:p>
    <w:p w:rsidR="0070715B" w:rsidRDefault="0070715B" w:rsidP="0070715B">
      <w:r>
        <w:t xml:space="preserve"> Only the information that is available to CPRS</w:t>
      </w:r>
      <w:r>
        <w:fldChar w:fldCharType="begin"/>
      </w:r>
      <w:r>
        <w:instrText xml:space="preserve"> XE "</w:instrText>
      </w:r>
      <w:r>
        <w:rPr>
          <w:noProof/>
        </w:rPr>
        <w:instrText>CPRS"</w:instrText>
      </w:r>
      <w:r>
        <w:instrText xml:space="preserve"> </w:instrText>
      </w:r>
      <w:r>
        <w:fldChar w:fldCharType="end"/>
      </w:r>
      <w:r>
        <w:t xml:space="preserve"> is displayed. If the various providers have not been entered, only what has been entered will display. The message “Primary Care Team</w:t>
      </w:r>
      <w:r>
        <w:fldChar w:fldCharType="begin"/>
      </w:r>
      <w:r>
        <w:instrText xml:space="preserve"> XE "</w:instrText>
      </w:r>
      <w:r w:rsidRPr="00D81166">
        <w:instrText>D</w:instrText>
      </w:r>
      <w:r>
        <w:instrText xml:space="preserve">" </w:instrText>
      </w:r>
      <w:r>
        <w:fldChar w:fldCharType="end"/>
      </w:r>
      <w:r>
        <w:t xml:space="preserve"> Unassigned” is displayed if a primary care team has not been assigned.  </w:t>
      </w:r>
    </w:p>
    <w:p w:rsidR="0070715B" w:rsidRDefault="0070715B" w:rsidP="0070715B">
      <w:r>
        <w:t xml:space="preserve">For more information on the providers listed on the button, select the </w:t>
      </w:r>
      <w:r>
        <w:rPr>
          <w:b/>
        </w:rPr>
        <w:t>Primary Care</w:t>
      </w:r>
      <w:r>
        <w:t xml:space="preserve"> button to display the Primary Care details dialog as shown in the example below. </w:t>
      </w:r>
    </w:p>
    <w:p w:rsidR="0070715B" w:rsidRDefault="0070715B" w:rsidP="0070715B">
      <w:pPr>
        <w:spacing w:after="240"/>
      </w:pPr>
      <w:r>
        <w:rPr>
          <w:noProof/>
        </w:rPr>
        <w:drawing>
          <wp:inline distT="0" distB="0" distL="0" distR="0" wp14:anchorId="6FB2E94E" wp14:editId="3DAD5AB5">
            <wp:extent cx="3896360" cy="4858385"/>
            <wp:effectExtent l="0" t="0" r="0" b="0"/>
            <wp:docPr id="20347" name="Picture 20347" descr="Information displayed after selecting the Primary Care button."/>
            <wp:cNvGraphicFramePr/>
            <a:graphic xmlns:a="http://schemas.openxmlformats.org/drawingml/2006/main">
              <a:graphicData uri="http://schemas.openxmlformats.org/drawingml/2006/picture">
                <pic:pic xmlns:pic="http://schemas.openxmlformats.org/drawingml/2006/picture">
                  <pic:nvPicPr>
                    <pic:cNvPr id="20347" name="Picture 20347"/>
                    <pic:cNvPicPr/>
                  </pic:nvPicPr>
                  <pic:blipFill>
                    <a:blip r:embed="rId52"/>
                    <a:stretch>
                      <a:fillRect/>
                    </a:stretch>
                  </pic:blipFill>
                  <pic:spPr>
                    <a:xfrm>
                      <a:off x="0" y="0"/>
                      <a:ext cx="3896360" cy="4858385"/>
                    </a:xfrm>
                    <a:prstGeom prst="rect">
                      <a:avLst/>
                    </a:prstGeom>
                  </pic:spPr>
                </pic:pic>
              </a:graphicData>
            </a:graphic>
          </wp:inline>
        </w:drawing>
      </w:r>
      <w:r>
        <w:t xml:space="preserve"> </w:t>
      </w:r>
    </w:p>
    <w:p w:rsidR="0070715B" w:rsidRDefault="0070715B" w:rsidP="0070715B">
      <w:pPr>
        <w:pStyle w:val="Heading3"/>
      </w:pPr>
      <w:bookmarkStart w:id="40" w:name="_Toc23489206"/>
      <w:r>
        <w:t>The Primary Care Display after PCMM</w:t>
      </w:r>
      <w:r>
        <w:fldChar w:fldCharType="begin"/>
      </w:r>
      <w:r>
        <w:instrText xml:space="preserve"> XE "</w:instrText>
      </w:r>
      <w:r w:rsidRPr="00D81166">
        <w:instrText>Patient Care Management Module, a V</w:instrText>
      </w:r>
      <w:r w:rsidRPr="00D81166">
        <w:rPr>
          <w:i/>
        </w:rPr>
        <w:instrText>IST</w:instrText>
      </w:r>
      <w:r w:rsidRPr="00D81166">
        <w:instrText>A product that manages patient/provider lists.</w:instrText>
      </w:r>
      <w:r>
        <w:instrText xml:space="preserve">" </w:instrText>
      </w:r>
      <w:r>
        <w:fldChar w:fldCharType="end"/>
      </w:r>
      <w:r>
        <w:t xml:space="preserve"> Web (OR*3</w:t>
      </w:r>
      <w:r>
        <w:fldChar w:fldCharType="begin"/>
      </w:r>
      <w:r>
        <w:instrText xml:space="preserve"> XE "</w:instrText>
      </w:r>
      <w:r w:rsidRPr="009F7DAC">
        <w:rPr>
          <w:rFonts w:eastAsia="MS Mincho"/>
        </w:rPr>
        <w:instrText>DIVISION</w:instrText>
      </w:r>
      <w:r>
        <w:rPr>
          <w:rFonts w:eastAsia="MS Mincho"/>
        </w:rPr>
        <w:instrText>"</w:instrText>
      </w:r>
      <w:r>
        <w:instrText xml:space="preserve"> </w:instrText>
      </w:r>
      <w:r>
        <w:fldChar w:fldCharType="end"/>
      </w:r>
      <w:r>
        <w:fldChar w:fldCharType="begin"/>
      </w:r>
      <w:r>
        <w:instrText xml:space="preserve"> XE "</w:instrText>
      </w:r>
      <w:r w:rsidRPr="00D81166">
        <w:instrText>Unsigned/Unreleased</w:instrText>
      </w:r>
      <w:r>
        <w:instrText xml:space="preserve">" </w:instrText>
      </w:r>
      <w:r>
        <w:fldChar w:fldCharType="end"/>
      </w:r>
      <w:r>
        <w:fldChar w:fldCharType="begin"/>
      </w:r>
      <w:r>
        <w:instrText xml:space="preserve"> XE "</w:instrText>
      </w:r>
      <w:r w:rsidRPr="00D81166">
        <w:instrText>3</w:instrText>
      </w:r>
      <w:r>
        <w:instrText xml:space="preserve">" </w:instrText>
      </w:r>
      <w:r>
        <w:fldChar w:fldCharType="end"/>
      </w:r>
      <w:r>
        <w:t>.</w:t>
      </w:r>
      <w:r>
        <w:fldChar w:fldCharType="begin"/>
      </w:r>
      <w:r>
        <w:instrText xml:space="preserve"> XE "</w:instrText>
      </w:r>
      <w:r w:rsidRPr="00105A6F">
        <w:rPr>
          <w:rFonts w:ascii="Times New Roman" w:hAnsi="Times New Roman"/>
          <w:sz w:val="22"/>
        </w:rPr>
        <w:instrText>Check the follow-up M code and data used to see if the follow-up action occurs properly.</w:instrText>
      </w:r>
      <w:r>
        <w:rPr>
          <w:rFonts w:ascii="Times New Roman" w:hAnsi="Times New Roman"/>
          <w:sz w:val="22"/>
        </w:rPr>
        <w:instrText>"</w:instrText>
      </w:r>
      <w:r>
        <w:instrText xml:space="preserve"> </w:instrText>
      </w:r>
      <w:r>
        <w:fldChar w:fldCharType="end"/>
      </w:r>
      <w:r>
        <w:fldChar w:fldCharType="begin"/>
      </w:r>
      <w:r>
        <w:instrText xml:space="preserve"> XE "</w:instrText>
      </w:r>
      <w:r w:rsidRPr="00275A41">
        <w:rPr>
          <w:rFonts w:ascii="Times New Roman" w:hAnsi="Times New Roman"/>
          <w:bCs/>
          <w:sz w:val="22"/>
        </w:rPr>
        <w:instrText>Do you want ALL providers to appear on this report?</w:instrText>
      </w:r>
      <w:r w:rsidRPr="00275A41">
        <w:rPr>
          <w:rFonts w:ascii="Times New Roman" w:hAnsi="Times New Roman"/>
          <w:sz w:val="22"/>
        </w:rPr>
        <w:instrText xml:space="preserve"> The default is “Yes.” Type “NO” to select specific providers.</w:instrText>
      </w:r>
      <w:r>
        <w:rPr>
          <w:rFonts w:ascii="Times New Roman" w:hAnsi="Times New Roman"/>
          <w:sz w:val="22"/>
        </w:rPr>
        <w:instrText>"</w:instrText>
      </w:r>
      <w:r>
        <w:instrText xml:space="preserve"> </w:instrText>
      </w:r>
      <w:r>
        <w:fldChar w:fldCharType="end"/>
      </w:r>
      <w:r>
        <w:fldChar w:fldCharType="begin"/>
      </w:r>
      <w:r>
        <w:instrText xml:space="preserve"> XE "</w:instrText>
      </w:r>
      <w:r w:rsidRPr="00D81166">
        <w:instrText>To store sample of all raw data that passes through the expert system.</w:instrText>
      </w:r>
      <w:r>
        <w:instrText xml:space="preserve">" </w:instrText>
      </w:r>
      <w:r>
        <w:fldChar w:fldCharType="end"/>
      </w:r>
      <w:r>
        <w:fldChar w:fldCharType="begin"/>
      </w:r>
      <w:r>
        <w:instrText xml:space="preserve"> XE "</w:instrText>
      </w:r>
      <w:r w:rsidRPr="00D60C16">
        <w:rPr>
          <w:rFonts w:ascii="Times New Roman" w:hAnsi="Times New Roman"/>
          <w:sz w:val="22"/>
        </w:rPr>
        <w:instrText>During recompilation of the CPRS Expert System rules, expert system-based order checks will not occur.</w:instrText>
      </w:r>
      <w:r>
        <w:rPr>
          <w:rFonts w:ascii="Times New Roman" w:hAnsi="Times New Roman"/>
          <w:sz w:val="22"/>
        </w:rPr>
        <w:instrText>"</w:instrText>
      </w:r>
      <w:r>
        <w:instrText xml:space="preserve"> </w:instrText>
      </w:r>
      <w:r>
        <w:fldChar w:fldCharType="end"/>
      </w:r>
      <w:r>
        <w:fldChar w:fldCharType="begin"/>
      </w:r>
      <w:r>
        <w:instrText xml:space="preserve"> XE "</w:instrText>
      </w:r>
      <w:r w:rsidRPr="001E65EF">
        <w:rPr>
          <w:rFonts w:ascii="Times New Roman" w:hAnsi="Times New Roman"/>
          <w:sz w:val="22"/>
        </w:rPr>
        <w:instrText>Event Examples (this example covers the List Manager interface; a similar process will occur in the GUI where the ORK TRIGGER remote procedure call will be invoked):</w:instrText>
      </w:r>
      <w:r>
        <w:rPr>
          <w:rFonts w:ascii="Times New Roman" w:hAnsi="Times New Roman"/>
          <w:sz w:val="22"/>
        </w:rPr>
        <w:instrText>"</w:instrText>
      </w:r>
      <w:r>
        <w:instrText xml:space="preserve"> </w:instrText>
      </w:r>
      <w:r>
        <w:fldChar w:fldCharType="end"/>
      </w:r>
      <w:r>
        <w:fldChar w:fldCharType="begin"/>
      </w:r>
      <w:r>
        <w:instrText xml:space="preserve"> XE "</w:instrText>
      </w:r>
      <w:r w:rsidRPr="0071093A">
        <w:rPr>
          <w:rFonts w:ascii="Times New Roman" w:hAnsi="Times New Roman"/>
          <w:sz w:val="22"/>
        </w:rPr>
        <w:instrText>Order acceptance (includes checks where time is a factor in reducing false positives)</w:instrText>
      </w:r>
      <w:r>
        <w:rPr>
          <w:rFonts w:ascii="Times New Roman" w:hAnsi="Times New Roman"/>
          <w:sz w:val="22"/>
        </w:rPr>
        <w:instrText>"</w:instrText>
      </w:r>
      <w:r>
        <w:instrText xml:space="preserve"> </w:instrText>
      </w:r>
      <w:r>
        <w:fldChar w:fldCharType="end"/>
      </w:r>
      <w:r>
        <w:fldChar w:fldCharType="begin"/>
      </w:r>
      <w:r>
        <w:instrText xml:space="preserve"> XE "</w:instrText>
      </w:r>
      <w:r w:rsidRPr="00D81166">
        <w:instrText xml:space="preserve">Users with the ORES key will not see the electronic signature prompts until they add their signature code (through the option </w:instrText>
      </w:r>
      <w:r w:rsidRPr="00D81166">
        <w:rPr>
          <w:i/>
        </w:rPr>
        <w:instrText>Edit Electronic Signature</w:instrText>
      </w:r>
      <w:r w:rsidRPr="00D81166">
        <w:instrText>). If they have the ORES key, but haven’t added a signature code, they will be prompted:</w:instrText>
      </w:r>
      <w:r>
        <w:instrText xml:space="preserve">" </w:instrText>
      </w:r>
      <w:r>
        <w:fldChar w:fldCharType="end"/>
      </w:r>
      <w:r>
        <w:fldChar w:fldCharType="begin"/>
      </w:r>
      <w:r>
        <w:instrText xml:space="preserve"> XE "</w:instrText>
      </w:r>
      <w:r w:rsidRPr="00D81166">
        <w:instrText>Expert system rules monitoring HL7 messages; for example: Critical Lab Results</w:instrText>
      </w:r>
      <w:r>
        <w:instrText xml:space="preserve">" </w:instrText>
      </w:r>
      <w:r>
        <w:fldChar w:fldCharType="end"/>
      </w:r>
      <w:r>
        <w:fldChar w:fldCharType="begin"/>
      </w:r>
      <w:r>
        <w:instrText xml:space="preserve"> XE "</w:instrText>
      </w:r>
      <w:r w:rsidRPr="00171B00">
        <w:rPr>
          <w:rFonts w:ascii="Times New Roman" w:hAnsi="Times New Roman"/>
          <w:sz w:val="22"/>
        </w:rPr>
        <w:instrText>Obtain the default/regular device recipients for this notification regardless of patient from the parameter ORB DEFAULT DEVICE RECIPIENTS.</w:instrText>
      </w:r>
      <w:r>
        <w:rPr>
          <w:rFonts w:ascii="Times New Roman" w:hAnsi="Times New Roman"/>
          <w:sz w:val="22"/>
        </w:rPr>
        <w:instrText>"</w:instrText>
      </w:r>
      <w:r>
        <w:instrText xml:space="preserve"> </w:instrText>
      </w:r>
      <w:r>
        <w:fldChar w:fldCharType="end"/>
      </w:r>
      <w:r>
        <w:fldChar w:fldCharType="begin"/>
      </w:r>
      <w:r>
        <w:instrText xml:space="preserve"> XE "</w:instrText>
      </w:r>
      <w:r w:rsidRPr="00CB5369">
        <w:rPr>
          <w:rFonts w:ascii="Times New Roman" w:hAnsi="Times New Roman"/>
          <w:sz w:val="22"/>
        </w:rPr>
        <w:instrText>Check the last time the process was queued:</w:instrText>
      </w:r>
      <w:r>
        <w:rPr>
          <w:rFonts w:ascii="Times New Roman" w:hAnsi="Times New Roman"/>
          <w:sz w:val="22"/>
        </w:rPr>
        <w:instrText>"</w:instrText>
      </w:r>
      <w:r>
        <w:instrText xml:space="preserve"> </w:instrText>
      </w:r>
      <w:r>
        <w:fldChar w:fldCharType="end"/>
      </w:r>
      <w:r>
        <w:fldChar w:fldCharType="begin"/>
      </w:r>
      <w:r>
        <w:instrText xml:space="preserve"> XE "</w:instrText>
      </w:r>
      <w:r w:rsidRPr="00E26CB8">
        <w:rPr>
          <w:rFonts w:ascii="Times New Roman" w:hAnsi="Times New Roman"/>
          <w:sz w:val="22"/>
        </w:rPr>
        <w:instrText>Forward alerts to supervisors.</w:instrText>
      </w:r>
      <w:r>
        <w:rPr>
          <w:rFonts w:ascii="Times New Roman" w:hAnsi="Times New Roman"/>
          <w:sz w:val="22"/>
        </w:rPr>
        <w:instrText>"</w:instrText>
      </w:r>
      <w:r>
        <w:instrText xml:space="preserve"> </w:instrText>
      </w:r>
      <w:r>
        <w:fldChar w:fldCharType="end"/>
      </w:r>
      <w:r>
        <w:fldChar w:fldCharType="begin"/>
      </w:r>
      <w:r>
        <w:instrText xml:space="preserve"> XE "</w:instrText>
      </w:r>
      <w:r w:rsidRPr="00D81166">
        <w:instrText xml:space="preserve">Select Inquire to OE/RR Patient Event File by typing </w:instrText>
      </w:r>
      <w:r w:rsidRPr="00D81166">
        <w:rPr>
          <w:bCs/>
        </w:rPr>
        <w:instrText>IN</w:instrText>
      </w:r>
      <w:r w:rsidRPr="00D81166">
        <w:instrText>.</w:instrText>
      </w:r>
      <w:r>
        <w:instrText xml:space="preserve">" </w:instrText>
      </w:r>
      <w:r>
        <w:fldChar w:fldCharType="end"/>
      </w:r>
      <w:r>
        <w:fldChar w:fldCharType="begin"/>
      </w:r>
      <w:r>
        <w:instrText xml:space="preserve"> XE "</w:instrText>
      </w:r>
      <w:r w:rsidRPr="00D81166">
        <w:instrText xml:space="preserve">Select Parameters for event delayed orders by typing </w:instrText>
      </w:r>
      <w:r w:rsidRPr="00D81166">
        <w:rPr>
          <w:bCs/>
        </w:rPr>
        <w:instrText>EP</w:instrText>
      </w:r>
      <w:r w:rsidRPr="00D81166">
        <w:instrText>.</w:instrText>
      </w:r>
      <w:r>
        <w:instrText xml:space="preserve">" </w:instrText>
      </w:r>
      <w:r>
        <w:fldChar w:fldCharType="end"/>
      </w:r>
      <w:r>
        <w:fldChar w:fldCharType="begin"/>
      </w:r>
      <w:r>
        <w:instrText xml:space="preserve"> XE "</w:instrText>
      </w:r>
      <w:r w:rsidRPr="00D81166">
        <w:instrText xml:space="preserve">Select Delayed Orders/Auto-DC Set-up by typing </w:instrText>
      </w:r>
      <w:r w:rsidRPr="00D81166">
        <w:rPr>
          <w:bCs/>
        </w:rPr>
        <w:instrText>DO</w:instrText>
      </w:r>
      <w:r w:rsidRPr="00D81166">
        <w:instrText>.</w:instrText>
      </w:r>
      <w:r>
        <w:instrText xml:space="preserve">" </w:instrText>
      </w:r>
      <w:r>
        <w:fldChar w:fldCharType="end"/>
      </w:r>
      <w:r>
        <w:fldChar w:fldCharType="begin"/>
      </w:r>
      <w:r>
        <w:instrText xml:space="preserve"> XE "</w:instrText>
      </w:r>
      <w:r w:rsidRPr="00D81166">
        <w:instrText xml:space="preserve">Select Auto-DC Rules by typing </w:instrText>
      </w:r>
      <w:r w:rsidRPr="00D81166">
        <w:rPr>
          <w:bCs/>
        </w:rPr>
        <w:instrText>1</w:instrText>
      </w:r>
      <w:r w:rsidRPr="00D81166">
        <w:instrText>.</w:instrText>
      </w:r>
      <w:r>
        <w:instrText xml:space="preserve">" </w:instrText>
      </w:r>
      <w:r>
        <w:fldChar w:fldCharType="end"/>
      </w:r>
      <w:r>
        <w:fldChar w:fldCharType="begin"/>
      </w:r>
      <w:r>
        <w:instrText xml:space="preserve"> XE "</w:instrText>
      </w:r>
      <w:r w:rsidRPr="00C62485">
        <w:rPr>
          <w:rFonts w:ascii="Times New Roman" w:hAnsi="Times New Roman"/>
          <w:sz w:val="22"/>
        </w:rPr>
        <w:instrText>Assign the ORES key</w:instrText>
      </w:r>
      <w:r w:rsidRPr="00C62485">
        <w:rPr>
          <w:rFonts w:ascii="Times New Roman" w:hAnsi="Times New Roman"/>
          <w:sz w:val="22"/>
        </w:rPr>
        <w:fldChar w:fldCharType="begin"/>
      </w:r>
      <w:r w:rsidRPr="00C62485">
        <w:rPr>
          <w:rFonts w:ascii="Times New Roman" w:hAnsi="Times New Roman"/>
          <w:sz w:val="22"/>
        </w:rPr>
        <w:instrText>xe "ORES key"</w:instrText>
      </w:r>
      <w:r w:rsidRPr="00C62485">
        <w:rPr>
          <w:rFonts w:ascii="Times New Roman" w:hAnsi="Times New Roman"/>
          <w:sz w:val="22"/>
        </w:rPr>
        <w:fldChar w:fldCharType="end"/>
      </w:r>
      <w:r w:rsidRPr="00C62485">
        <w:rPr>
          <w:rFonts w:ascii="Times New Roman" w:hAnsi="Times New Roman"/>
          <w:sz w:val="22"/>
        </w:rPr>
        <w:instrText xml:space="preserve"> to clinicians who have signature authority.</w:instrText>
      </w:r>
      <w:r>
        <w:rPr>
          <w:rFonts w:ascii="Times New Roman" w:hAnsi="Times New Roman"/>
          <w:sz w:val="22"/>
        </w:rPr>
        <w:instrText>"</w:instrText>
      </w:r>
      <w:r>
        <w:instrText xml:space="preserve"> </w:instrText>
      </w:r>
      <w:r>
        <w:fldChar w:fldCharType="end"/>
      </w:r>
      <w:r>
        <w:t>0</w:t>
      </w:r>
      <w:r>
        <w:fldChar w:fldCharType="begin"/>
      </w:r>
      <w:r>
        <w:instrText xml:space="preserve"> XE "</w:instrText>
      </w:r>
      <w:r w:rsidRPr="00D81166">
        <w:instrText>0</w:instrText>
      </w:r>
      <w:r>
        <w:instrText xml:space="preserve">" </w:instrText>
      </w:r>
      <w:r>
        <w:fldChar w:fldCharType="end"/>
      </w:r>
      <w:r>
        <w:t>*387) Installation</w:t>
      </w:r>
      <w:bookmarkEnd w:id="40"/>
      <w:r>
        <w:t xml:space="preserve"> </w:t>
      </w:r>
    </w:p>
    <w:p w:rsidR="0070715B" w:rsidRDefault="0070715B" w:rsidP="0070715B">
      <w:r>
        <w:t>When the OR*3</w:t>
      </w:r>
      <w:r>
        <w:fldChar w:fldCharType="begin"/>
      </w:r>
      <w:r>
        <w:instrText xml:space="preserve"> XE "</w:instrText>
      </w:r>
      <w:r w:rsidRPr="009F7DAC">
        <w:rPr>
          <w:rFonts w:eastAsia="MS Mincho"/>
        </w:rPr>
        <w:instrText>DIVISION</w:instrText>
      </w:r>
      <w:r>
        <w:rPr>
          <w:rFonts w:eastAsia="MS Mincho"/>
        </w:rPr>
        <w:instrText>"</w:instrText>
      </w:r>
      <w:r>
        <w:instrText xml:space="preserve"> </w:instrText>
      </w:r>
      <w:r>
        <w:fldChar w:fldCharType="end"/>
      </w:r>
      <w:r>
        <w:fldChar w:fldCharType="begin"/>
      </w:r>
      <w:r>
        <w:instrText xml:space="preserve"> XE "</w:instrText>
      </w:r>
      <w:r w:rsidRPr="00D81166">
        <w:instrText>Unsigned/Unreleased</w:instrText>
      </w:r>
      <w:r>
        <w:instrText xml:space="preserve">" </w:instrText>
      </w:r>
      <w:r>
        <w:fldChar w:fldCharType="end"/>
      </w:r>
      <w:r>
        <w:fldChar w:fldCharType="begin"/>
      </w:r>
      <w:r>
        <w:instrText xml:space="preserve"> XE "</w:instrText>
      </w:r>
      <w:r w:rsidRPr="00D81166">
        <w:instrText>3</w:instrText>
      </w:r>
      <w:r>
        <w:instrText xml:space="preserve">" </w:instrText>
      </w:r>
      <w:r>
        <w:fldChar w:fldCharType="end"/>
      </w:r>
      <w:r>
        <w:t>.</w:t>
      </w:r>
      <w:r>
        <w:fldChar w:fldCharType="begin"/>
      </w:r>
      <w:r>
        <w:instrText xml:space="preserve"> XE "</w:instrText>
      </w:r>
      <w:r w:rsidRPr="00105A6F">
        <w:instrText>Check the follow-up M code and data used to see if the follow-up action occurs properly.</w:instrText>
      </w:r>
      <w:r>
        <w:instrText xml:space="preserve">" </w:instrText>
      </w:r>
      <w:r>
        <w:fldChar w:fldCharType="end"/>
      </w:r>
      <w:r>
        <w:fldChar w:fldCharType="begin"/>
      </w:r>
      <w:r>
        <w:instrText xml:space="preserve"> XE "</w:instrText>
      </w:r>
      <w:r w:rsidRPr="00275A41">
        <w:rPr>
          <w:b/>
          <w:bCs/>
        </w:rPr>
        <w:instrText>Do you want ALL providers to appear on this report?</w:instrText>
      </w:r>
      <w:r w:rsidRPr="00275A41">
        <w:instrText xml:space="preserve"> The default is “Yes.” Type “NO” to select specific providers.</w:instrText>
      </w:r>
      <w:r>
        <w:instrText xml:space="preserve">" </w:instrText>
      </w:r>
      <w:r>
        <w:fldChar w:fldCharType="end"/>
      </w:r>
      <w:r>
        <w:fldChar w:fldCharType="begin"/>
      </w:r>
      <w:r>
        <w:instrText xml:space="preserve"> XE "</w:instrText>
      </w:r>
      <w:r w:rsidRPr="00D81166">
        <w:instrText>To store sample of all raw data that passes through the expert system.</w:instrText>
      </w:r>
      <w:r>
        <w:instrText xml:space="preserve">" </w:instrText>
      </w:r>
      <w:r>
        <w:fldChar w:fldCharType="end"/>
      </w:r>
      <w:r>
        <w:fldChar w:fldCharType="begin"/>
      </w:r>
      <w:r>
        <w:instrText xml:space="preserve"> XE "</w:instrText>
      </w:r>
      <w:r w:rsidRPr="00D60C16">
        <w:instrText>During recompilation of the CPRS Expert System rules, expert system-based order checks will not occur.</w:instrText>
      </w:r>
      <w:r>
        <w:instrText xml:space="preserve">" </w:instrText>
      </w:r>
      <w:r>
        <w:fldChar w:fldCharType="end"/>
      </w:r>
      <w:r>
        <w:fldChar w:fldCharType="begin"/>
      </w:r>
      <w:r>
        <w:instrText xml:space="preserve"> XE "</w:instrText>
      </w:r>
      <w:r w:rsidRPr="001E65EF">
        <w:instrText>Event Examples (this example covers the List Manager interface; a similar process will occur in the GUI where the ORK TRIGGER remote procedure call will be invoked):</w:instrText>
      </w:r>
      <w:r>
        <w:instrText xml:space="preserve">" </w:instrText>
      </w:r>
      <w:r>
        <w:fldChar w:fldCharType="end"/>
      </w:r>
      <w:r>
        <w:fldChar w:fldCharType="begin"/>
      </w:r>
      <w:r>
        <w:instrText xml:space="preserve"> XE "</w:instrText>
      </w:r>
      <w:r w:rsidRPr="0071093A">
        <w:instrText>Order acceptance (includes checks where time is a factor in reducing false positives)</w:instrText>
      </w:r>
      <w:r>
        <w:instrText xml:space="preserve">" </w:instrText>
      </w:r>
      <w:r>
        <w:fldChar w:fldCharType="end"/>
      </w:r>
      <w:r>
        <w:fldChar w:fldCharType="begin"/>
      </w:r>
      <w:r>
        <w:instrText xml:space="preserve"> XE "</w:instrText>
      </w:r>
      <w:r w:rsidRPr="00D81166">
        <w:instrText xml:space="preserve">Users with the ORES key will not see the electronic signature prompts until they add their signature code (through the option </w:instrText>
      </w:r>
      <w:r w:rsidRPr="00D81166">
        <w:rPr>
          <w:i/>
        </w:rPr>
        <w:instrText>Edit Electronic Signature</w:instrText>
      </w:r>
      <w:r w:rsidRPr="00D81166">
        <w:instrText>). If they have the ORES key, but haven’t added a signature code, they will be prompted:</w:instrText>
      </w:r>
      <w:r>
        <w:instrText xml:space="preserve">" </w:instrText>
      </w:r>
      <w:r>
        <w:fldChar w:fldCharType="end"/>
      </w:r>
      <w:r>
        <w:fldChar w:fldCharType="begin"/>
      </w:r>
      <w:r>
        <w:instrText xml:space="preserve"> XE "</w:instrText>
      </w:r>
      <w:r w:rsidRPr="00D81166">
        <w:instrText>Expert system rules monitoring HL7 messages; for example: Critical Lab Results</w:instrText>
      </w:r>
      <w:r>
        <w:instrText xml:space="preserve">" </w:instrText>
      </w:r>
      <w:r>
        <w:fldChar w:fldCharType="end"/>
      </w:r>
      <w:r>
        <w:fldChar w:fldCharType="begin"/>
      </w:r>
      <w:r>
        <w:instrText xml:space="preserve"> XE "</w:instrText>
      </w:r>
      <w:r w:rsidRPr="00171B00">
        <w:instrText>Obtain the default/regular device recipients for this notification regardless of patient from the parameter ORB DEFAULT DEVICE RECIPIENTS.</w:instrText>
      </w:r>
      <w:r>
        <w:instrText xml:space="preserve">" </w:instrText>
      </w:r>
      <w:r>
        <w:fldChar w:fldCharType="end"/>
      </w:r>
      <w:r>
        <w:fldChar w:fldCharType="begin"/>
      </w:r>
      <w:r>
        <w:instrText xml:space="preserve"> XE "</w:instrText>
      </w:r>
      <w:r w:rsidRPr="00CB5369">
        <w:instrText>Check the last time the process was queued:</w:instrText>
      </w:r>
      <w:r>
        <w:instrText xml:space="preserve">" </w:instrText>
      </w:r>
      <w:r>
        <w:fldChar w:fldCharType="end"/>
      </w:r>
      <w:r>
        <w:fldChar w:fldCharType="begin"/>
      </w:r>
      <w:r>
        <w:instrText xml:space="preserve"> XE "</w:instrText>
      </w:r>
      <w:r w:rsidRPr="00E26CB8">
        <w:instrText>Forward alerts to supervisors.</w:instrText>
      </w:r>
      <w:r>
        <w:instrText xml:space="preserve">" </w:instrText>
      </w:r>
      <w:r>
        <w:fldChar w:fldCharType="end"/>
      </w:r>
      <w:r>
        <w:fldChar w:fldCharType="begin"/>
      </w:r>
      <w:r>
        <w:instrText xml:space="preserve"> XE "</w:instrText>
      </w:r>
      <w:r w:rsidRPr="00D81166">
        <w:instrText xml:space="preserve">Select Inquire to OE/RR Patient Event File by typing </w:instrText>
      </w:r>
      <w:r w:rsidRPr="00D81166">
        <w:rPr>
          <w:b/>
          <w:bCs/>
        </w:rPr>
        <w:instrText>IN</w:instrText>
      </w:r>
      <w:r w:rsidRPr="00D81166">
        <w:instrText>.</w:instrText>
      </w:r>
      <w:r>
        <w:instrText xml:space="preserve">" </w:instrText>
      </w:r>
      <w:r>
        <w:fldChar w:fldCharType="end"/>
      </w:r>
      <w:r>
        <w:fldChar w:fldCharType="begin"/>
      </w:r>
      <w:r>
        <w:instrText xml:space="preserve"> XE "</w:instrText>
      </w:r>
      <w:r w:rsidRPr="00D81166">
        <w:instrText xml:space="preserve">Select Parameters for event delayed orders by typing </w:instrText>
      </w:r>
      <w:r w:rsidRPr="00D81166">
        <w:rPr>
          <w:b/>
          <w:bCs/>
        </w:rPr>
        <w:instrText>EP</w:instrText>
      </w:r>
      <w:r w:rsidRPr="00D81166">
        <w:instrText>.</w:instrText>
      </w:r>
      <w:r>
        <w:instrText xml:space="preserve">" </w:instrText>
      </w:r>
      <w:r>
        <w:fldChar w:fldCharType="end"/>
      </w:r>
      <w:r>
        <w:fldChar w:fldCharType="begin"/>
      </w:r>
      <w:r>
        <w:instrText xml:space="preserve"> XE "</w:instrText>
      </w:r>
      <w:r w:rsidRPr="00D81166">
        <w:instrText xml:space="preserve">Select Delayed Orders/Auto-DC Set-up by typing </w:instrText>
      </w:r>
      <w:r w:rsidRPr="00D81166">
        <w:rPr>
          <w:b/>
          <w:bCs/>
        </w:rPr>
        <w:instrText>DO</w:instrText>
      </w:r>
      <w:r w:rsidRPr="00D81166">
        <w:instrText>.</w:instrText>
      </w:r>
      <w:r>
        <w:instrText xml:space="preserve">" </w:instrText>
      </w:r>
      <w:r>
        <w:fldChar w:fldCharType="end"/>
      </w:r>
      <w:r>
        <w:fldChar w:fldCharType="begin"/>
      </w:r>
      <w:r>
        <w:instrText xml:space="preserve"> XE "</w:instrText>
      </w:r>
      <w:r w:rsidRPr="00D81166">
        <w:instrText xml:space="preserve">Select Auto-DC Rules by typing </w:instrText>
      </w:r>
      <w:r w:rsidRPr="00D81166">
        <w:rPr>
          <w:b/>
          <w:bCs/>
        </w:rPr>
        <w:instrText>1</w:instrText>
      </w:r>
      <w:r w:rsidRPr="00D81166">
        <w:instrText>.</w:instrText>
      </w:r>
      <w:r>
        <w:instrText xml:space="preserve">" </w:instrText>
      </w:r>
      <w:r>
        <w:fldChar w:fldCharType="end"/>
      </w:r>
      <w:r>
        <w:fldChar w:fldCharType="begin"/>
      </w:r>
      <w:r>
        <w:instrText xml:space="preserve"> XE "</w:instrText>
      </w:r>
      <w:r w:rsidRPr="00C62485">
        <w:instrText>Assign the ORES key</w:instrText>
      </w:r>
      <w:r w:rsidRPr="00C62485">
        <w:fldChar w:fldCharType="begin"/>
      </w:r>
      <w:r w:rsidRPr="00C62485">
        <w:instrText>xe "ORES key"</w:instrText>
      </w:r>
      <w:r w:rsidRPr="00C62485">
        <w:fldChar w:fldCharType="end"/>
      </w:r>
      <w:r w:rsidRPr="00C62485">
        <w:instrText xml:space="preserve"> to clinicians who have signature authority.</w:instrText>
      </w:r>
      <w:r>
        <w:instrText xml:space="preserve">" </w:instrText>
      </w:r>
      <w:r>
        <w:fldChar w:fldCharType="end"/>
      </w:r>
      <w:r>
        <w:t>0</w:t>
      </w:r>
      <w:r>
        <w:fldChar w:fldCharType="begin"/>
      </w:r>
      <w:r>
        <w:instrText xml:space="preserve"> XE "</w:instrText>
      </w:r>
      <w:r w:rsidRPr="00D81166">
        <w:instrText>0</w:instrText>
      </w:r>
      <w:r>
        <w:instrText xml:space="preserve">" </w:instrText>
      </w:r>
      <w:r>
        <w:fldChar w:fldCharType="end"/>
      </w:r>
      <w:r>
        <w:t>*387 (also known as PCMM</w:t>
      </w:r>
      <w:r>
        <w:fldChar w:fldCharType="begin"/>
      </w:r>
      <w:r>
        <w:instrText xml:space="preserve"> XE "</w:instrText>
      </w:r>
      <w:r w:rsidRPr="00D81166">
        <w:instrText xml:space="preserve">Patient Care Management Module, a </w:instrText>
      </w:r>
      <w:r w:rsidRPr="00D81166">
        <w:rPr>
          <w:b/>
        </w:rPr>
        <w:instrText>V</w:instrText>
      </w:r>
      <w:r w:rsidRPr="00D81166">
        <w:rPr>
          <w:i/>
        </w:rPr>
        <w:instrText>IST</w:instrText>
      </w:r>
      <w:r w:rsidRPr="00D81166">
        <w:rPr>
          <w:b/>
        </w:rPr>
        <w:instrText>A</w:instrText>
      </w:r>
      <w:r w:rsidRPr="00D81166">
        <w:instrText xml:space="preserve"> product that manages patient/provider lists.</w:instrText>
      </w:r>
      <w:r>
        <w:instrText xml:space="preserve">" </w:instrText>
      </w:r>
      <w:r>
        <w:fldChar w:fldCharType="end"/>
      </w:r>
      <w:r>
        <w:t xml:space="preserve"> Web) is deployed, you will see changes in the Primary Care detailed display.  </w:t>
      </w:r>
    </w:p>
    <w:p w:rsidR="0070715B" w:rsidRDefault="0070715B" w:rsidP="0070715B">
      <w:pPr>
        <w:pStyle w:val="Heading4"/>
      </w:pPr>
      <w:r>
        <w:t xml:space="preserve">Information on the Primary Care Button </w:t>
      </w:r>
    </w:p>
    <w:p w:rsidR="0070715B" w:rsidRDefault="0070715B" w:rsidP="0070715B">
      <w:r>
        <w:t>It is anticipated that there will be changes to the information displayed on the Primary Care button with the release of CPRS</w:t>
      </w:r>
      <w:r>
        <w:fldChar w:fldCharType="begin"/>
      </w:r>
      <w:r>
        <w:instrText xml:space="preserve"> XE "</w:instrText>
      </w:r>
      <w:r>
        <w:rPr>
          <w:noProof/>
        </w:rPr>
        <w:instrText>CPRS"</w:instrText>
      </w:r>
      <w:r>
        <w:instrText xml:space="preserve"> </w:instrText>
      </w:r>
      <w:r>
        <w:fldChar w:fldCharType="end"/>
      </w:r>
      <w:r>
        <w:t xml:space="preserve"> GUI</w:t>
      </w:r>
      <w:r>
        <w:fldChar w:fldCharType="begin"/>
      </w:r>
      <w:r>
        <w:instrText xml:space="preserve"> XE "</w:instrText>
      </w:r>
      <w:r w:rsidRPr="00D81166">
        <w:instrText>Graphical User Interface. A type of display format that enables users to choose commands, initiate programs, and other options by selecting pictorial representations (icons) via a mouse or a keyboard.</w:instrText>
      </w:r>
      <w:r>
        <w:instrText xml:space="preserve">" </w:instrText>
      </w:r>
      <w:r>
        <w:fldChar w:fldCharType="end"/>
      </w:r>
      <w:r>
        <w:fldChar w:fldCharType="begin"/>
      </w:r>
      <w:r>
        <w:instrText xml:space="preserve"> XE "</w:instrText>
      </w:r>
      <w:r>
        <w:rPr>
          <w:noProof/>
        </w:rPr>
        <w:instrText>6, 168"</w:instrText>
      </w:r>
      <w:r>
        <w:instrText xml:space="preserve"> </w:instrText>
      </w:r>
      <w:r>
        <w:fldChar w:fldCharType="end"/>
      </w:r>
      <w:r>
        <w:t xml:space="preserve"> v31b. </w:t>
      </w:r>
    </w:p>
    <w:p w:rsidR="0070715B" w:rsidRDefault="0070715B" w:rsidP="0070715B">
      <w:pPr>
        <w:pStyle w:val="Heading4"/>
      </w:pPr>
      <w:r>
        <w:br w:type="page"/>
      </w:r>
    </w:p>
    <w:p w:rsidR="0070715B" w:rsidRDefault="0070715B" w:rsidP="0070715B">
      <w:pPr>
        <w:pStyle w:val="Heading4"/>
      </w:pPr>
      <w:r>
        <w:lastRenderedPageBreak/>
        <w:t xml:space="preserve">Information in the Primary Care Detailed Display </w:t>
      </w:r>
    </w:p>
    <w:p w:rsidR="0070715B" w:rsidRDefault="0070715B" w:rsidP="0070715B">
      <w:r>
        <w:t xml:space="preserve">The changes to the Primary Care detailed display provide additional information for users regarding who has seen the patient and giving contact information for them. Several items have been added to the available information, such as information from different sites, additional information about the kinds of providers listed, and new labels for teams, etc. </w:t>
      </w:r>
    </w:p>
    <w:p w:rsidR="0070715B" w:rsidRDefault="0070715B" w:rsidP="0070715B">
      <w:r>
        <w:t xml:space="preserve">All active team information will display regardless of station.  </w:t>
      </w:r>
    </w:p>
    <w:p w:rsidR="0070715B" w:rsidRDefault="0070715B" w:rsidP="0070715B">
      <w:r>
        <w:t>Some items only display if certain conditions are met. For example, if the patient is not an inpatient, no inpatient information is displayed. If an associate provider is not explicitly assigned to the patient, it will not display. If information is not entered for a team, no team information or labels will display.</w:t>
      </w:r>
    </w:p>
    <w:p w:rsidR="0070715B" w:rsidRDefault="0070715B" w:rsidP="0070715B">
      <w:pPr>
        <w:pStyle w:val="Heading5"/>
      </w:pPr>
      <w:r>
        <w:t xml:space="preserve">Local versus Remote Sites </w:t>
      </w:r>
    </w:p>
    <w:p w:rsidR="0070715B" w:rsidRDefault="0070715B" w:rsidP="0070715B">
      <w:r>
        <w:t>The detailed display shows whether the information that the user is viewing is local or remote</w:t>
      </w:r>
      <w:r>
        <w:fldChar w:fldCharType="begin"/>
      </w:r>
      <w:r>
        <w:instrText xml:space="preserve"> XE "</w:instrText>
      </w:r>
      <w:r>
        <w:rPr>
          <w:noProof/>
        </w:rPr>
        <w:instrText>312"</w:instrText>
      </w:r>
      <w:r>
        <w:instrText xml:space="preserve"> </w:instrText>
      </w:r>
      <w:r>
        <w:fldChar w:fldCharType="end"/>
      </w:r>
      <w:r>
        <w:t>. The detailed display can show both local and remote information at the same time. Sites will display in alphabetical order with all local sites first, then all remote sites, and finally any Non</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 xml:space="preserve">-VA providers that might be entered. </w:t>
      </w:r>
    </w:p>
    <w:p w:rsidR="0070715B" w:rsidRDefault="0070715B" w:rsidP="0070715B">
      <w:r>
        <w:t xml:space="preserve">The format is to show the word “Local” or “Remote”, then the site name, and then the station number as the example below shows: </w:t>
      </w:r>
    </w:p>
    <w:p w:rsidR="0070715B" w:rsidRDefault="0070715B" w:rsidP="0070715B">
      <w:r>
        <w:t xml:space="preserve">LOCAL </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 xml:space="preserve">– CHEYENNE (442) </w:t>
      </w:r>
    </w:p>
    <w:p w:rsidR="0070715B" w:rsidRDefault="0070715B" w:rsidP="0070715B">
      <w:r>
        <w:t xml:space="preserve">LOCAL </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 CHEYENNE (442) ||GREELEY CBOC (442GC) [B</w:t>
      </w:r>
      <w:r>
        <w:fldChar w:fldCharType="begin"/>
      </w:r>
      <w:r>
        <w:instrText xml:space="preserve"> XE "</w:instrText>
      </w:r>
      <w:r w:rsidRPr="00D81166">
        <w:instrText>BREAKFAST</w:instrText>
      </w:r>
      <w:r>
        <w:instrText xml:space="preserve">" </w:instrText>
      </w:r>
      <w:r>
        <w:fldChar w:fldCharType="end"/>
      </w:r>
      <w:r>
        <w:fldChar w:fldCharType="begin"/>
      </w:r>
      <w:r>
        <w:instrText xml:space="preserve"> XE "</w:instrText>
      </w:r>
      <w:r w:rsidRPr="00D81166">
        <w:instrText>BAGGED</w:instrText>
      </w:r>
      <w:r>
        <w:instrText xml:space="preserve">" </w:instrText>
      </w:r>
      <w:r>
        <w:fldChar w:fldCharType="end"/>
      </w:r>
      <w:r>
        <w:fldChar w:fldCharType="begin"/>
      </w:r>
      <w:r>
        <w:instrText xml:space="preserve"> XE "</w:instrText>
      </w:r>
      <w:r>
        <w:rPr>
          <w:noProof/>
        </w:rPr>
        <w:instrText>B"</w:instrText>
      </w:r>
      <w:r>
        <w:instrText xml:space="preserve"> </w:instrText>
      </w:r>
      <w:r>
        <w:fldChar w:fldCharType="end"/>
      </w:r>
      <w:r>
        <w:t xml:space="preserve">-03124] </w:t>
      </w:r>
    </w:p>
    <w:p w:rsidR="0070715B" w:rsidRDefault="0070715B" w:rsidP="0070715B">
      <w:r>
        <w:t xml:space="preserve">REMOTE </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 DC</w:t>
      </w:r>
      <w:r>
        <w:fldChar w:fldCharType="begin"/>
      </w:r>
      <w:r>
        <w:instrText xml:space="preserve"> XE "</w:instrText>
      </w:r>
      <w:r w:rsidRPr="00D81166">
        <w:instrText>Edit DC Reasons</w:instrText>
      </w:r>
      <w:r>
        <w:instrText xml:space="preserve">" </w:instrText>
      </w:r>
      <w:r>
        <w:fldChar w:fldCharType="end"/>
      </w:r>
      <w:r>
        <w:t xml:space="preserve"> VAMC (999) </w:t>
      </w:r>
    </w:p>
    <w:p w:rsidR="0070715B" w:rsidRDefault="0070715B" w:rsidP="0070715B">
      <w:r>
        <w:t>Non</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 xml:space="preserve">-VA </w:t>
      </w:r>
    </w:p>
    <w:p w:rsidR="0070715B" w:rsidRDefault="0070715B" w:rsidP="0070715B">
      <w:r>
        <w:t xml:space="preserve">After each entry such as those above, the team information will display. The middle item above is an example of how a community based outpatient clinic (CBOC) displays. </w:t>
      </w:r>
    </w:p>
    <w:p w:rsidR="0070715B" w:rsidRDefault="0070715B" w:rsidP="0070715B">
      <w:r>
        <w:t>A</w:t>
      </w:r>
      <w:r>
        <w:fldChar w:fldCharType="begin"/>
      </w:r>
      <w:r>
        <w:instrText xml:space="preserve"> XE "</w:instrText>
      </w:r>
      <w:r w:rsidRPr="00D81166">
        <w:instrText>AMBULATORY</w:instrText>
      </w:r>
      <w:r>
        <w:instrText xml:space="preserve">" </w:instrText>
      </w:r>
      <w:r>
        <w:fldChar w:fldCharType="end"/>
      </w:r>
      <w:r>
        <w:fldChar w:fldCharType="begin"/>
      </w:r>
      <w:r>
        <w:instrText xml:space="preserve"> XE "</w:instrText>
      </w:r>
      <w:r>
        <w:rPr>
          <w:noProof/>
        </w:rPr>
        <w:instrText>A"</w:instrText>
      </w:r>
      <w:r>
        <w:instrText xml:space="preserve"> </w:instrText>
      </w:r>
      <w:r>
        <w:fldChar w:fldCharType="end"/>
      </w:r>
      <w:r>
        <w:t xml:space="preserve"> site is labeled as remote</w:t>
      </w:r>
      <w:r>
        <w:fldChar w:fldCharType="begin"/>
      </w:r>
      <w:r>
        <w:instrText xml:space="preserve"> XE "</w:instrText>
      </w:r>
      <w:r>
        <w:rPr>
          <w:noProof/>
        </w:rPr>
        <w:instrText>312"</w:instrText>
      </w:r>
      <w:r>
        <w:instrText xml:space="preserve"> </w:instrText>
      </w:r>
      <w:r>
        <w:fldChar w:fldCharType="end"/>
      </w:r>
      <w:r>
        <w:t xml:space="preserve"> if the first three numbers of the station are different from the first three of the station where the user is logged in. Local information is shown first followed by remote information. </w:t>
      </w:r>
    </w:p>
    <w:p w:rsidR="0070715B" w:rsidRDefault="0070715B" w:rsidP="0070715B">
      <w:pPr>
        <w:pStyle w:val="Heading5"/>
      </w:pPr>
      <w:r>
        <w:t xml:space="preserve">Inpatient Information </w:t>
      </w:r>
    </w:p>
    <w:p w:rsidR="0070715B" w:rsidRDefault="0070715B" w:rsidP="0070715B">
      <w:r>
        <w:t xml:space="preserve">If the patient is not an inpatient, the inpatient information will not display. Inpatient information displays in the following format: </w:t>
      </w:r>
    </w:p>
    <w:p w:rsidR="0070715B" w:rsidRDefault="0070715B" w:rsidP="0070715B">
      <w:pPr>
        <w:pStyle w:val="ListParagraph"/>
        <w:numPr>
          <w:ilvl w:val="0"/>
          <w:numId w:val="19"/>
        </w:numPr>
        <w:ind w:left="360"/>
      </w:pPr>
      <w:r w:rsidRPr="00982241">
        <w:rPr>
          <w:b/>
        </w:rPr>
        <w:t>Inpatient Attending:</w:t>
      </w:r>
      <w:r>
        <w:t xml:space="preserve"> Name</w:t>
      </w:r>
      <w:r>
        <w:fldChar w:fldCharType="begin"/>
      </w:r>
      <w:r>
        <w:instrText xml:space="preserve"> XE "</w:instrText>
      </w:r>
      <w:r w:rsidRPr="00D81166">
        <w:instrText>Text</w:instrText>
      </w:r>
      <w:r>
        <w:instrText xml:space="preserve">" </w:instrText>
      </w:r>
      <w:r>
        <w:fldChar w:fldCharType="end"/>
      </w:r>
      <w:r>
        <w:t xml:space="preserve">, Phone #, Pager </w:t>
      </w:r>
    </w:p>
    <w:p w:rsidR="0070715B" w:rsidRDefault="0070715B" w:rsidP="0070715B">
      <w:pPr>
        <w:pStyle w:val="ListParagraph"/>
        <w:numPr>
          <w:ilvl w:val="0"/>
          <w:numId w:val="19"/>
        </w:numPr>
        <w:ind w:left="360"/>
      </w:pPr>
      <w:r w:rsidRPr="00982241">
        <w:rPr>
          <w:b/>
        </w:rPr>
        <w:t>Inpatient Provider</w:t>
      </w:r>
      <w:r>
        <w:rPr>
          <w:b/>
        </w:rPr>
        <w:fldChar w:fldCharType="begin"/>
      </w:r>
      <w:r>
        <w:rPr>
          <w:b/>
        </w:rPr>
        <w:instrText xml:space="preserve"> XE "</w:instrText>
      </w:r>
      <w:r w:rsidRPr="00D81166">
        <w:instrText>Provider</w:instrText>
      </w:r>
      <w:r>
        <w:instrText>"</w:instrText>
      </w:r>
      <w:r>
        <w:rPr>
          <w:b/>
        </w:rPr>
        <w:instrText xml:space="preserve"> </w:instrText>
      </w:r>
      <w:r>
        <w:rPr>
          <w:b/>
        </w:rPr>
        <w:fldChar w:fldCharType="end"/>
      </w:r>
      <w:r w:rsidRPr="00982241">
        <w:rPr>
          <w:b/>
        </w:rPr>
        <w:t>:</w:t>
      </w:r>
      <w:r>
        <w:t xml:space="preserve"> Name</w:t>
      </w:r>
      <w:r>
        <w:fldChar w:fldCharType="begin"/>
      </w:r>
      <w:r>
        <w:instrText xml:space="preserve"> XE "</w:instrText>
      </w:r>
      <w:r w:rsidRPr="00D81166">
        <w:instrText>Text</w:instrText>
      </w:r>
      <w:r>
        <w:instrText xml:space="preserve">" </w:instrText>
      </w:r>
      <w:r>
        <w:fldChar w:fldCharType="end"/>
      </w:r>
      <w:r>
        <w:t xml:space="preserve">, Phone #, Pager </w:t>
      </w:r>
    </w:p>
    <w:p w:rsidR="0070715B" w:rsidRDefault="0070715B" w:rsidP="0070715B">
      <w:pPr>
        <w:pStyle w:val="Heading5"/>
      </w:pPr>
      <w:r>
        <w:t>Team</w:t>
      </w:r>
      <w:r>
        <w:fldChar w:fldCharType="begin"/>
      </w:r>
      <w:r>
        <w:instrText xml:space="preserve"> XE "</w:instrText>
      </w:r>
      <w:r w:rsidRPr="00D81166">
        <w:instrText>D</w:instrText>
      </w:r>
      <w:r>
        <w:instrText xml:space="preserve">" </w:instrText>
      </w:r>
      <w:r>
        <w:fldChar w:fldCharType="end"/>
      </w:r>
      <w:r>
        <w:t xml:space="preserve"> Information </w:t>
      </w:r>
    </w:p>
    <w:p w:rsidR="0070715B" w:rsidRDefault="0070715B" w:rsidP="0070715B">
      <w:r>
        <w:t>Team</w:t>
      </w:r>
      <w:r>
        <w:fldChar w:fldCharType="begin"/>
      </w:r>
      <w:r>
        <w:instrText xml:space="preserve"> XE "</w:instrText>
      </w:r>
      <w:r w:rsidRPr="00D81166">
        <w:instrText>D</w:instrText>
      </w:r>
      <w:r>
        <w:instrText xml:space="preserve">" </w:instrText>
      </w:r>
      <w:r>
        <w:fldChar w:fldCharType="end"/>
      </w:r>
      <w:r>
        <w:t xml:space="preserve"> information will display under each heading if the information is available. Team information is displayed below the team name. </w:t>
      </w:r>
    </w:p>
    <w:p w:rsidR="0070715B" w:rsidRDefault="0070715B" w:rsidP="0070715B">
      <w:r>
        <w:t xml:space="preserve">Optional information in the examples is shown in </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formatting surrounded by curved braces {}. Phone numbers will display if they are entered into PCMM</w:t>
      </w:r>
      <w:r>
        <w:fldChar w:fldCharType="begin"/>
      </w:r>
      <w:r>
        <w:instrText xml:space="preserve"> XE "</w:instrText>
      </w:r>
      <w:r w:rsidRPr="00D81166">
        <w:instrText xml:space="preserve">Patient Care Management Module, a </w:instrText>
      </w:r>
      <w:r w:rsidRPr="00D81166">
        <w:rPr>
          <w:b/>
        </w:rPr>
        <w:instrText>V</w:instrText>
      </w:r>
      <w:r w:rsidRPr="00D81166">
        <w:rPr>
          <w:i/>
        </w:rPr>
        <w:instrText>IST</w:instrText>
      </w:r>
      <w:r w:rsidRPr="00D81166">
        <w:rPr>
          <w:b/>
        </w:rPr>
        <w:instrText>A</w:instrText>
      </w:r>
      <w:r w:rsidRPr="00D81166">
        <w:instrText xml:space="preserve"> product that manages patient/provider lists.</w:instrText>
      </w:r>
      <w:r>
        <w:instrText xml:space="preserve">" </w:instrText>
      </w:r>
      <w:r>
        <w:fldChar w:fldCharType="end"/>
      </w:r>
      <w:r>
        <w:t xml:space="preserve">. </w:t>
      </w:r>
    </w:p>
    <w:p w:rsidR="0070715B" w:rsidRDefault="0070715B" w:rsidP="0070715B">
      <w:r>
        <w:t>There are five kinds of teams. E</w:t>
      </w:r>
      <w:r>
        <w:fldChar w:fldCharType="begin"/>
      </w:r>
      <w:r>
        <w:instrText xml:space="preserve"> XE "</w:instrText>
      </w:r>
      <w:r w:rsidRPr="00D81166">
        <w:instrText>Y</w:instrText>
      </w:r>
      <w:r>
        <w:instrText xml:space="preserve">" </w:instrText>
      </w:r>
      <w:r>
        <w:fldChar w:fldCharType="end"/>
      </w:r>
      <w:r>
        <w:fldChar w:fldCharType="begin"/>
      </w:r>
      <w:r>
        <w:instrText xml:space="preserve"> XE "</w:instrText>
      </w:r>
      <w:r w:rsidRPr="00D81166">
        <w:instrText>Used to look-up users/recipients who have indicated they want to receive the notification.</w:instrText>
      </w:r>
      <w:r>
        <w:instrText xml:space="preserve">" </w:instrText>
      </w:r>
      <w:r>
        <w:fldChar w:fldCharType="end"/>
      </w:r>
      <w:r>
        <w:fldChar w:fldCharType="begin"/>
      </w:r>
      <w:r>
        <w:instrText xml:space="preserve"> XE "</w:instrText>
      </w:r>
      <w:r w:rsidRPr="00D81166">
        <w:instrText>EVENING</w:instrText>
      </w:r>
      <w:r>
        <w:instrText xml:space="preserve">" </w:instrText>
      </w:r>
      <w:r>
        <w:fldChar w:fldCharType="end"/>
      </w:r>
      <w:r>
        <w:fldChar w:fldCharType="begin"/>
      </w:r>
      <w:r>
        <w:instrText xml:space="preserve"> XE "</w:instrText>
      </w:r>
      <w:r w:rsidRPr="00D81166">
        <w:instrText>EMPLOYEE</w:instrText>
      </w:r>
      <w:r>
        <w:instrText xml:space="preserve">" </w:instrText>
      </w:r>
      <w:r>
        <w:fldChar w:fldCharType="end"/>
      </w:r>
      <w:r>
        <w:fldChar w:fldCharType="begin"/>
      </w:r>
      <w:r>
        <w:instrText xml:space="preserve"> XE "</w:instrText>
      </w:r>
      <w:r w:rsidRPr="00D81166">
        <w:instrText>E</w:instrText>
      </w:r>
      <w:r>
        <w:instrText xml:space="preserve">" </w:instrText>
      </w:r>
      <w:r>
        <w:fldChar w:fldCharType="end"/>
      </w:r>
      <w:r>
        <w:t>ach is labeled as shown below and they are displayed in this order with local teams first and remote</w:t>
      </w:r>
      <w:r>
        <w:fldChar w:fldCharType="begin"/>
      </w:r>
      <w:r>
        <w:instrText xml:space="preserve"> XE "</w:instrText>
      </w:r>
      <w:r>
        <w:rPr>
          <w:noProof/>
        </w:rPr>
        <w:instrText>312"</w:instrText>
      </w:r>
      <w:r>
        <w:instrText xml:space="preserve"> </w:instrText>
      </w:r>
      <w:r>
        <w:fldChar w:fldCharType="end"/>
      </w:r>
      <w:r>
        <w:t xml:space="preserve"> teams after: </w:t>
      </w:r>
    </w:p>
    <w:p w:rsidR="0070715B" w:rsidRDefault="0070715B" w:rsidP="0070715B">
      <w:r>
        <w:t xml:space="preserve">PACT: for Primary Care </w:t>
      </w:r>
    </w:p>
    <w:p w:rsidR="0070715B" w:rsidRDefault="0070715B" w:rsidP="0070715B">
      <w:r>
        <w:t xml:space="preserve">MH: for Mental Health </w:t>
      </w:r>
    </w:p>
    <w:p w:rsidR="0070715B" w:rsidRDefault="0070715B" w:rsidP="0070715B">
      <w:r>
        <w:t xml:space="preserve">OEF/OIF/OND: for Operation Enduring Freedom/Operation Iraqi Freedom/ Operation New Dawn  </w:t>
      </w:r>
    </w:p>
    <w:p w:rsidR="0070715B" w:rsidRDefault="0070715B" w:rsidP="0070715B">
      <w:r>
        <w:t>SP</w:t>
      </w:r>
      <w:r>
        <w:fldChar w:fldCharType="begin"/>
      </w:r>
      <w:r>
        <w:instrText xml:space="preserve"> XE "</w:instrText>
      </w:r>
      <w:r w:rsidRPr="00D81166">
        <w:instrText>SP</w:instrText>
      </w:r>
      <w:r>
        <w:instrText xml:space="preserve">" </w:instrText>
      </w:r>
      <w:r>
        <w:fldChar w:fldCharType="end"/>
      </w:r>
      <w:r>
        <w:fldChar w:fldCharType="begin"/>
      </w:r>
      <w:r>
        <w:instrText xml:space="preserve"> XE "</w:instrText>
      </w:r>
      <w:r w:rsidRPr="00D81166">
        <w:instrText>Send patient to lab</w:instrText>
      </w:r>
      <w:r>
        <w:instrText xml:space="preserve">" </w:instrText>
      </w:r>
      <w:r>
        <w:fldChar w:fldCharType="end"/>
      </w:r>
      <w:r>
        <w:t>: for Specialty Team</w:t>
      </w:r>
      <w:r>
        <w:fldChar w:fldCharType="begin"/>
      </w:r>
      <w:r>
        <w:instrText xml:space="preserve"> XE "</w:instrText>
      </w:r>
      <w:r w:rsidRPr="00D81166">
        <w:instrText>D</w:instrText>
      </w:r>
      <w:r>
        <w:instrText xml:space="preserve">" </w:instrText>
      </w:r>
      <w:r>
        <w:fldChar w:fldCharType="end"/>
      </w:r>
      <w:r>
        <w:t xml:space="preserve"> </w:t>
      </w:r>
    </w:p>
    <w:p w:rsidR="0070715B" w:rsidRDefault="0070715B" w:rsidP="0070715B">
      <w:r>
        <w:lastRenderedPageBreak/>
        <w:t>Non</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-VA: for Non-VA Provider</w:t>
      </w:r>
      <w:r>
        <w:fldChar w:fldCharType="begin"/>
      </w:r>
      <w:r>
        <w:instrText xml:space="preserve"> XE "</w:instrText>
      </w:r>
      <w:r w:rsidRPr="00D81166">
        <w:instrText>Provider</w:instrText>
      </w:r>
      <w:r>
        <w:instrText xml:space="preserve">" </w:instrText>
      </w:r>
      <w:r>
        <w:fldChar w:fldCharType="end"/>
      </w:r>
      <w:r>
        <w:t xml:space="preserve"> </w:t>
      </w:r>
    </w:p>
    <w:p w:rsidR="0070715B" w:rsidRPr="00B06F5A" w:rsidRDefault="0070715B" w:rsidP="0070715B">
      <w:pPr>
        <w:pStyle w:val="Heading4"/>
        <w:rPr>
          <w:rStyle w:val="Heading4Char"/>
        </w:rPr>
      </w:pPr>
      <w:r>
        <w:t>Primary Care Team</w:t>
      </w:r>
      <w:r>
        <w:fldChar w:fldCharType="begin"/>
      </w:r>
      <w:r>
        <w:instrText xml:space="preserve"> XE "</w:instrText>
      </w:r>
      <w:r w:rsidRPr="00D81166">
        <w:instrText>D</w:instrText>
      </w:r>
      <w:r>
        <w:instrText xml:space="preserve">" </w:instrText>
      </w:r>
      <w:r>
        <w:fldChar w:fldCharType="end"/>
      </w:r>
      <w:r>
        <w:t xml:space="preserve"> Information </w:t>
      </w:r>
    </w:p>
    <w:p w:rsidR="0070715B" w:rsidRDefault="0070715B" w:rsidP="0070715B">
      <w:r>
        <w:t>Primary Care Team</w:t>
      </w:r>
      <w:r>
        <w:fldChar w:fldCharType="begin"/>
      </w:r>
      <w:r>
        <w:instrText xml:space="preserve"> XE "</w:instrText>
      </w:r>
      <w:r w:rsidRPr="00D81166">
        <w:instrText>D</w:instrText>
      </w:r>
      <w:r>
        <w:instrText xml:space="preserve">" </w:instrText>
      </w:r>
      <w:r>
        <w:fldChar w:fldCharType="end"/>
      </w:r>
      <w:r>
        <w:t xml:space="preserve"> information for an outpatient could include the following: </w:t>
      </w:r>
    </w:p>
    <w:p w:rsidR="0070715B" w:rsidRDefault="0070715B" w:rsidP="0070715B">
      <w:pPr>
        <w:pStyle w:val="ListParagraph"/>
        <w:numPr>
          <w:ilvl w:val="0"/>
          <w:numId w:val="20"/>
        </w:numPr>
        <w:ind w:left="360"/>
      </w:pPr>
      <w:r w:rsidRPr="00982241">
        <w:rPr>
          <w:b/>
        </w:rPr>
        <w:t>Primary Care Provider</w:t>
      </w:r>
      <w:r>
        <w:rPr>
          <w:b/>
        </w:rPr>
        <w:fldChar w:fldCharType="begin"/>
      </w:r>
      <w:r>
        <w:rPr>
          <w:b/>
        </w:rPr>
        <w:instrText xml:space="preserve"> XE "</w:instrText>
      </w:r>
      <w:r w:rsidRPr="00D81166">
        <w:instrText>Provider</w:instrText>
      </w:r>
      <w:r>
        <w:instrText>"</w:instrText>
      </w:r>
      <w:r>
        <w:rPr>
          <w:b/>
        </w:rPr>
        <w:instrText xml:space="preserve"> </w:instrText>
      </w:r>
      <w:r>
        <w:rPr>
          <w:b/>
        </w:rPr>
        <w:fldChar w:fldCharType="end"/>
      </w:r>
      <w:r w:rsidRPr="00982241">
        <w:rPr>
          <w:b/>
        </w:rPr>
        <w:t>:</w:t>
      </w:r>
      <w:r>
        <w:t xml:space="preserve"> PCP Name</w:t>
      </w:r>
      <w:r>
        <w:fldChar w:fldCharType="begin"/>
      </w:r>
      <w:r>
        <w:instrText xml:space="preserve"> XE "</w:instrText>
      </w:r>
      <w:r w:rsidRPr="00D81166">
        <w:instrText>Text</w:instrText>
      </w:r>
      <w:r>
        <w:instrText xml:space="preserve">" </w:instrText>
      </w:r>
      <w:r>
        <w:fldChar w:fldCharType="end"/>
      </w:r>
      <w:r>
        <w:t xml:space="preserve">, PCP Phone, Pager </w:t>
      </w:r>
    </w:p>
    <w:p w:rsidR="0070715B" w:rsidRDefault="0070715B" w:rsidP="0070715B">
      <w:pPr>
        <w:pStyle w:val="ListParagraph"/>
        <w:numPr>
          <w:ilvl w:val="0"/>
          <w:numId w:val="20"/>
        </w:numPr>
        <w:ind w:left="360"/>
      </w:pPr>
      <w:r w:rsidRPr="00982241">
        <w:rPr>
          <w:b/>
        </w:rPr>
        <w:t>Associate Provider</w:t>
      </w:r>
      <w:r>
        <w:rPr>
          <w:b/>
        </w:rPr>
        <w:fldChar w:fldCharType="begin"/>
      </w:r>
      <w:r>
        <w:rPr>
          <w:b/>
        </w:rPr>
        <w:instrText xml:space="preserve"> XE "</w:instrText>
      </w:r>
      <w:r w:rsidRPr="00D81166">
        <w:instrText>Provider</w:instrText>
      </w:r>
      <w:r>
        <w:instrText>"</w:instrText>
      </w:r>
      <w:r>
        <w:rPr>
          <w:b/>
        </w:rPr>
        <w:instrText xml:space="preserve"> </w:instrText>
      </w:r>
      <w:r>
        <w:rPr>
          <w:b/>
        </w:rPr>
        <w:fldChar w:fldCharType="end"/>
      </w:r>
      <w:r w:rsidRPr="00982241">
        <w:rPr>
          <w:b/>
        </w:rPr>
        <w:t>:</w:t>
      </w:r>
      <w:r>
        <w:t xml:space="preserve"> AP</w:t>
      </w:r>
      <w:r>
        <w:fldChar w:fldCharType="begin"/>
      </w:r>
      <w:r>
        <w:instrText xml:space="preserve"> XE "</w:instrText>
      </w:r>
      <w:r w:rsidRPr="00D81166">
        <w:instrText>Quickly find the offspring of an attribute</w:instrText>
      </w:r>
      <w:r>
        <w:instrText xml:space="preserve">" </w:instrText>
      </w:r>
      <w:r>
        <w:fldChar w:fldCharType="end"/>
      </w:r>
      <w:r>
        <w:t xml:space="preserve"> Name</w:t>
      </w:r>
      <w:r>
        <w:fldChar w:fldCharType="begin"/>
      </w:r>
      <w:r>
        <w:instrText xml:space="preserve"> XE "</w:instrText>
      </w:r>
      <w:r w:rsidRPr="00D81166">
        <w:instrText>Text</w:instrText>
      </w:r>
      <w:r>
        <w:instrText xml:space="preserve">" </w:instrText>
      </w:r>
      <w:r>
        <w:fldChar w:fldCharType="end"/>
      </w:r>
      <w:r>
        <w:t xml:space="preserve">, AP Phone, Pager </w:t>
      </w:r>
    </w:p>
    <w:p w:rsidR="0070715B" w:rsidRDefault="0070715B" w:rsidP="0070715B">
      <w:pPr>
        <w:pStyle w:val="ListParagraph"/>
        <w:numPr>
          <w:ilvl w:val="0"/>
          <w:numId w:val="20"/>
        </w:numPr>
        <w:ind w:left="360"/>
      </w:pPr>
      <w:r w:rsidRPr="00982241">
        <w:rPr>
          <w:b/>
        </w:rPr>
        <w:t>Administrative POC:</w:t>
      </w:r>
      <w:r>
        <w:t xml:space="preserve"> Team</w:t>
      </w:r>
      <w:r>
        <w:fldChar w:fldCharType="begin"/>
      </w:r>
      <w:r>
        <w:instrText xml:space="preserve"> XE "</w:instrText>
      </w:r>
      <w:r w:rsidRPr="00D81166">
        <w:instrText>D</w:instrText>
      </w:r>
      <w:r>
        <w:instrText xml:space="preserve">" </w:instrText>
      </w:r>
      <w:r>
        <w:fldChar w:fldCharType="end"/>
      </w:r>
      <w:r>
        <w:t xml:space="preserve"> Role, Admin POC Name</w:t>
      </w:r>
      <w:r>
        <w:fldChar w:fldCharType="begin"/>
      </w:r>
      <w:r>
        <w:instrText xml:space="preserve"> XE "</w:instrText>
      </w:r>
      <w:r w:rsidRPr="00D81166">
        <w:instrText>Text</w:instrText>
      </w:r>
      <w:r>
        <w:instrText xml:space="preserve">" </w:instrText>
      </w:r>
      <w:r>
        <w:fldChar w:fldCharType="end"/>
      </w:r>
      <w:r>
        <w:t xml:space="preserve">, Admin POC Phone, Pager </w:t>
      </w:r>
    </w:p>
    <w:p w:rsidR="0070715B" w:rsidRDefault="0070715B" w:rsidP="0070715B">
      <w:pPr>
        <w:pStyle w:val="ListParagraph"/>
        <w:numPr>
          <w:ilvl w:val="0"/>
          <w:numId w:val="20"/>
        </w:numPr>
        <w:ind w:left="360"/>
      </w:pPr>
      <w:r w:rsidRPr="00982241">
        <w:rPr>
          <w:b/>
        </w:rPr>
        <w:t>Clinical POC:</w:t>
      </w:r>
      <w:r>
        <w:t xml:space="preserve"> Team</w:t>
      </w:r>
      <w:r>
        <w:fldChar w:fldCharType="begin"/>
      </w:r>
      <w:r>
        <w:instrText xml:space="preserve"> XE "</w:instrText>
      </w:r>
      <w:r w:rsidRPr="00D81166">
        <w:instrText>D</w:instrText>
      </w:r>
      <w:r>
        <w:instrText xml:space="preserve">" </w:instrText>
      </w:r>
      <w:r>
        <w:fldChar w:fldCharType="end"/>
      </w:r>
      <w:r>
        <w:t xml:space="preserve"> Role, Clinical POC Name</w:t>
      </w:r>
      <w:r>
        <w:fldChar w:fldCharType="begin"/>
      </w:r>
      <w:r>
        <w:instrText xml:space="preserve"> XE "</w:instrText>
      </w:r>
      <w:r w:rsidRPr="00D81166">
        <w:instrText>Text</w:instrText>
      </w:r>
      <w:r>
        <w:instrText xml:space="preserve">" </w:instrText>
      </w:r>
      <w:r>
        <w:fldChar w:fldCharType="end"/>
      </w:r>
      <w:r>
        <w:t xml:space="preserve">, Clinical POC Phone, Pager </w:t>
      </w:r>
    </w:p>
    <w:p w:rsidR="0070715B" w:rsidRDefault="0070715B" w:rsidP="0070715B">
      <w:pPr>
        <w:ind w:left="720"/>
      </w:pPr>
      <w:r>
        <w:rPr>
          <w:b/>
        </w:rPr>
        <w:t>Note:</w:t>
      </w:r>
      <w:r>
        <w:rPr>
          <w:b/>
        </w:rPr>
        <w:fldChar w:fldCharType="begin"/>
      </w:r>
      <w:r>
        <w:rPr>
          <w:b/>
        </w:rPr>
        <w:instrText xml:space="preserve"> XE "</w:instrText>
      </w:r>
      <w:r w:rsidRPr="004C353D">
        <w:instrText>To edit the values of these parameters, users must use the OR RDI PARAMS menu. Users will not be able to use the general parameter editing menu options, such as XPAR EDIT.</w:instrText>
      </w:r>
      <w:r>
        <w:instrText>"</w:instrText>
      </w:r>
      <w:r>
        <w:rPr>
          <w:b/>
        </w:rPr>
        <w:instrText xml:space="preserve"> </w:instrText>
      </w:r>
      <w:r>
        <w:rPr>
          <w:b/>
        </w:rPr>
        <w:fldChar w:fldCharType="end"/>
      </w:r>
      <w:r>
        <w:rPr>
          <w:b/>
        </w:rPr>
        <w:fldChar w:fldCharType="begin"/>
      </w:r>
      <w:r>
        <w:rPr>
          <w:b/>
        </w:rPr>
        <w:instrText xml:space="preserve"> XE "</w:instrText>
      </w:r>
      <w:r w:rsidRPr="008B5ED8">
        <w:instrText>Sites should not enable the OR RDI HAVE HDR parameter until they receive official instructions.</w:instrText>
      </w:r>
      <w:r>
        <w:instrText>"</w:instrText>
      </w:r>
      <w:r>
        <w:rPr>
          <w:b/>
        </w:rPr>
        <w:instrText xml:space="preserve"> </w:instrText>
      </w:r>
      <w:r>
        <w:rPr>
          <w:b/>
        </w:rPr>
        <w:fldChar w:fldCharType="end"/>
      </w:r>
      <w:r>
        <w:rPr>
          <w:b/>
        </w:rPr>
        <w:fldChar w:fldCharType="begin"/>
      </w:r>
      <w:r>
        <w:rPr>
          <w:b/>
        </w:rPr>
        <w:instrText xml:space="preserve"> XE "</w:instrText>
      </w:r>
      <w:r w:rsidRPr="006442C7">
        <w:instrText>You must change the parameter value for each notification/alert your site intends to be forwarded to the backup reviewer.</w:instrText>
      </w:r>
      <w:r>
        <w:instrText>"</w:instrText>
      </w:r>
      <w:r>
        <w:rPr>
          <w:b/>
        </w:rPr>
        <w:instrText xml:space="preserve"> </w:instrText>
      </w:r>
      <w:r>
        <w:rPr>
          <w:b/>
        </w:rPr>
        <w:fldChar w:fldCharType="end"/>
      </w:r>
      <w:r>
        <w:rPr>
          <w:b/>
        </w:rPr>
        <w:fldChar w:fldCharType="begin"/>
      </w:r>
      <w:r>
        <w:rPr>
          <w:b/>
        </w:rPr>
        <w:instrText xml:space="preserve"> XE "</w:instrText>
      </w:r>
      <w:r w:rsidRPr="00E26CB8">
        <w:instrText>If the alerts are deleted at the default 14 days, the alerts will continue to be stored in the Alert Tracking file for another 16 days. (Unless specified otherwise, alerts are deleted from the Alert Tracking file after 30 days.)</w:instrText>
      </w:r>
      <w:r>
        <w:instrText>"</w:instrText>
      </w:r>
      <w:r>
        <w:rPr>
          <w:b/>
        </w:rPr>
        <w:instrText xml:space="preserve"> </w:instrText>
      </w:r>
      <w:r>
        <w:rPr>
          <w:b/>
        </w:rPr>
        <w:fldChar w:fldCharType="end"/>
      </w:r>
      <w:r>
        <w:rPr>
          <w:b/>
        </w:rPr>
        <w:fldChar w:fldCharType="begin"/>
      </w:r>
      <w:r>
        <w:rPr>
          <w:b/>
        </w:rPr>
        <w:instrText xml:space="preserve"> XE "</w:instrText>
      </w:r>
      <w:r w:rsidRPr="00454DA2">
        <w:instrText>Both 22 - IMAGING RESULTS, NON CRITICAL and 25 - ABNL IMAGING RESLT, NEED ATTN must be enabled in order for users to receive all notifications regarding imaging results.</w:instrText>
      </w:r>
      <w:r>
        <w:instrText>"</w:instrText>
      </w:r>
      <w:r>
        <w:rPr>
          <w:b/>
        </w:rPr>
        <w:instrText xml:space="preserve"> </w:instrText>
      </w:r>
      <w:r>
        <w:rPr>
          <w:b/>
        </w:rPr>
        <w:fldChar w:fldCharType="end"/>
      </w:r>
      <w:r>
        <w:rPr>
          <w:b/>
        </w:rPr>
        <w:fldChar w:fldCharType="begin"/>
      </w:r>
      <w:r>
        <w:rPr>
          <w:b/>
        </w:rPr>
        <w:instrText xml:space="preserve"> XE "</w:instrText>
      </w:r>
      <w:r w:rsidRPr="00E66D7D">
        <w:instrText>This prompt must be answered with a Yes or No. You can skip it, but if it is not answered, CPRS will abort when the user tries to run CPRS.</w:instrText>
      </w:r>
      <w:r>
        <w:instrText>"</w:instrText>
      </w:r>
      <w:r>
        <w:rPr>
          <w:b/>
        </w:rPr>
        <w:instrText xml:space="preserve"> </w:instrText>
      </w:r>
      <w:r>
        <w:rPr>
          <w:b/>
        </w:rPr>
        <w:fldChar w:fldCharType="end"/>
      </w:r>
      <w:r>
        <w:rPr>
          <w:b/>
        </w:rPr>
        <w:fldChar w:fldCharType="begin"/>
      </w:r>
      <w:r>
        <w:rPr>
          <w:b/>
        </w:rPr>
        <w:instrText xml:space="preserve"> XE "</w:instrText>
      </w:r>
      <w:r w:rsidRPr="00FD3F9C">
        <w:rPr>
          <w:rFonts w:eastAsia="MS Mincho"/>
        </w:rPr>
        <w:instrText>If tab access is given for both COR and RPT with concurrent effective dates, the core tab access overrides the reports only access.</w:instrText>
      </w:r>
      <w:r>
        <w:rPr>
          <w:rFonts w:eastAsia="MS Mincho"/>
        </w:rPr>
        <w:instrText>"</w:instrText>
      </w:r>
      <w:r>
        <w:rPr>
          <w:b/>
        </w:rPr>
        <w:instrText xml:space="preserve"> </w:instrText>
      </w:r>
      <w:r>
        <w:rPr>
          <w:b/>
        </w:rPr>
        <w:fldChar w:fldCharType="end"/>
      </w:r>
      <w:r>
        <w:rPr>
          <w:b/>
        </w:rPr>
        <w:fldChar w:fldCharType="begin"/>
      </w:r>
      <w:r>
        <w:rPr>
          <w:b/>
        </w:rPr>
        <w:instrText xml:space="preserve"> XE "</w:instrText>
      </w:r>
      <w:r w:rsidRPr="00190961">
        <w:rPr>
          <w:i/>
        </w:rPr>
        <w:instrText>Post-install code contained in a patch should set the “RESTRICTED PATIENT SELECTION” entry to “N” for all current CPRS GUI users, and create a default “COR” tab entry for them as well so that their access remains the same.</w:instrText>
      </w:r>
      <w:r>
        <w:rPr>
          <w:i/>
        </w:rPr>
        <w:instrText>"</w:instrText>
      </w:r>
      <w:r>
        <w:rPr>
          <w:b/>
        </w:rPr>
        <w:instrText xml:space="preserve"> </w:instrText>
      </w:r>
      <w:r>
        <w:rPr>
          <w:b/>
        </w:rPr>
        <w:fldChar w:fldCharType="end"/>
      </w:r>
      <w:r>
        <w:rPr>
          <w:b/>
        </w:rPr>
        <w:fldChar w:fldCharType="begin"/>
      </w:r>
      <w:r>
        <w:rPr>
          <w:b/>
        </w:rPr>
        <w:instrText xml:space="preserve"> XE "</w:instrText>
      </w:r>
      <w:r w:rsidRPr="0013484E">
        <w:instrText>In CPRS v.29, caching for graphing is disabled.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For consistency, the ORES key should not be deleted when a user is no longer an active user on the system.</w:instrText>
      </w:r>
      <w:r>
        <w:instrText>"</w:instrText>
      </w:r>
      <w:r>
        <w:rPr>
          <w:b/>
        </w:rPr>
        <w:instrText xml:space="preserve"> </w:instrText>
      </w:r>
      <w:r>
        <w:rPr>
          <w:b/>
        </w:rPr>
        <w:fldChar w:fldCharType="end"/>
      </w:r>
      <w:r>
        <w:rPr>
          <w:b/>
        </w:rPr>
        <w:fldChar w:fldCharType="begin"/>
      </w:r>
      <w:r>
        <w:rPr>
          <w:b/>
        </w:rPr>
        <w:instrText xml:space="preserve"> XE "</w:instrText>
      </w:r>
      <w:r w:rsidRPr="00D81166">
        <w:rPr>
          <w:rFonts w:cs="Arial"/>
        </w:rPr>
        <w:instrText>If desired dose not listed then go to the Drug Enter/Edit [PSS DRUG ENTER/EDIT] Option or Enter/Edit Dosages [PSS EDIT DOSAGES] to add a new local possible dose.</w:instrText>
      </w:r>
      <w:r>
        <w:rPr>
          <w:rFonts w:cs="Arial"/>
        </w:rPr>
        <w:instrText>"</w:instrText>
      </w:r>
      <w:r>
        <w:rPr>
          <w:b/>
        </w:rPr>
        <w:instrText xml:space="preserve"> </w:instrText>
      </w:r>
      <w:r>
        <w:rPr>
          <w:b/>
        </w:rPr>
        <w:fldChar w:fldCharType="end"/>
      </w:r>
      <w:r>
        <w:rPr>
          <w:b/>
        </w:rPr>
        <w:fldChar w:fldCharType="begin"/>
      </w:r>
      <w:r>
        <w:rPr>
          <w:b/>
        </w:rPr>
        <w:instrText xml:space="preserve"> XE "</w:instrText>
      </w:r>
      <w:r w:rsidRPr="00D81166">
        <w:instrText>Once you make changes to the dose, some of the data will be over-written so it is important to have a screen shot or have the ability to scroll back. This step allows you to see the order before any changes.</w:instrText>
      </w:r>
      <w:r>
        <w:instrText>"</w:instrText>
      </w:r>
      <w:r>
        <w:rPr>
          <w:b/>
        </w:rPr>
        <w:instrText xml:space="preserve"> </w:instrText>
      </w:r>
      <w:r>
        <w:rPr>
          <w:b/>
        </w:rPr>
        <w:fldChar w:fldCharType="end"/>
      </w:r>
      <w:r>
        <w:rPr>
          <w:b/>
        </w:rPr>
        <w:fldChar w:fldCharType="begin"/>
      </w:r>
      <w:r>
        <w:rPr>
          <w:b/>
        </w:rPr>
        <w:instrText xml:space="preserve"> XE "</w:instrText>
      </w:r>
      <w:r w:rsidRPr="00023E6F">
        <w:instrText>This example is listed here to explain why a mixed-case dispense drug may not be displayed on the report when you may expect it to be. These will not cause a manual dose check due to mixed-case and thus no editing of the quick order is required.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If there are no results displayed when running this report then there is nothing to update and no further action is required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Some examples of valid entries for ‘Rate’ and ‘Limit’. In the examples below Rate and Limit must be whole numbers.</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The infusion rate may contain a decimal for fractional amounts, such as 5.5).</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If a diet conflicts with what has been selected, CPRS displays a message reading: This diet is not orderable with those already selected!</w:instrText>
      </w:r>
      <w:r>
        <w:instrText>"</w:instrText>
      </w:r>
      <w:r>
        <w:rPr>
          <w:b/>
        </w:rPr>
        <w:instrText xml:space="preserve"> </w:instrText>
      </w:r>
      <w:r>
        <w:rPr>
          <w:b/>
        </w:rPr>
        <w:fldChar w:fldCharType="end"/>
      </w:r>
      <w:r>
        <w:rPr>
          <w:b/>
        </w:rPr>
        <w:fldChar w:fldCharType="begin"/>
      </w:r>
      <w:r>
        <w:rPr>
          <w:b/>
        </w:rPr>
        <w:instrText xml:space="preserve"> XE "</w:instrText>
      </w:r>
      <w:r w:rsidRPr="00C645E9">
        <w:instrText>Although it is possible to create a quick order for Diagnosis, it is probably not something sites would often do. Diagnosis is very specific to the patient and a quick order may not be very helpful. But because it is possible, the steps are below.</w:instrText>
      </w:r>
      <w:r>
        <w:instrText>"</w:instrText>
      </w:r>
      <w:r>
        <w:rPr>
          <w:b/>
        </w:rPr>
        <w:instrText xml:space="preserve"> </w:instrText>
      </w:r>
      <w:r>
        <w:rPr>
          <w:b/>
        </w:rPr>
        <w:fldChar w:fldCharType="end"/>
      </w:r>
      <w:r>
        <w:rPr>
          <w:b/>
        </w:rPr>
        <w:fldChar w:fldCharType="begin"/>
      </w:r>
      <w:r>
        <w:rPr>
          <w:b/>
        </w:rPr>
        <w:instrText xml:space="preserve"> XE "</w:instrText>
      </w:r>
      <w:r w:rsidRPr="00395F77">
        <w:instrText>Although it is possible to create a quick order for Condition, it is probably not something sites would often do. Condition is very specific to the patient and a quick order may not be very helpful. But because it is possible, the steps are below.</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A right margin of 255 or greater will ensure that every record gets printed on a line without any wrapping, unless the word processing field is greater than 255 characters.</w:instrText>
      </w:r>
      <w:r>
        <w:instrText>"</w:instrText>
      </w:r>
      <w:r>
        <w:rPr>
          <w:b/>
        </w:rPr>
        <w:instrText xml:space="preserve"> </w:instrText>
      </w:r>
      <w:r>
        <w:rPr>
          <w:b/>
        </w:rPr>
        <w:fldChar w:fldCharType="end"/>
      </w:r>
      <w:r>
        <w:t xml:space="preserve"> </w:t>
      </w:r>
      <w:r>
        <w:tab/>
        <w:t>The Associate Provider</w:t>
      </w:r>
      <w:r>
        <w:fldChar w:fldCharType="begin"/>
      </w:r>
      <w:r>
        <w:instrText xml:space="preserve"> XE "</w:instrText>
      </w:r>
      <w:r w:rsidRPr="00D81166">
        <w:instrText>Provider</w:instrText>
      </w:r>
      <w:r>
        <w:instrText xml:space="preserve">" </w:instrText>
      </w:r>
      <w:r>
        <w:fldChar w:fldCharType="end"/>
      </w:r>
      <w:r>
        <w:t xml:space="preserve"> will only display if one is explicitly assigned to the patient.</w:t>
      </w:r>
      <w:r>
        <w:fldChar w:fldCharType="begin"/>
      </w:r>
      <w:r>
        <w:instrText xml:space="preserve"> XE "</w:instrText>
      </w:r>
      <w:r w:rsidRPr="00D81166">
        <w:instrText>patient.</w:instrText>
      </w:r>
      <w:r>
        <w:instrText xml:space="preserve">" </w:instrText>
      </w:r>
      <w:r>
        <w:fldChar w:fldCharType="end"/>
      </w:r>
      <w:r>
        <w:t xml:space="preserve"> If not, it will not display. </w:t>
      </w:r>
    </w:p>
    <w:p w:rsidR="0070715B" w:rsidRDefault="0070715B" w:rsidP="0070715B">
      <w:r>
        <w:t xml:space="preserve">There are several messages that can display if information is missing. Here are a few items to consider: </w:t>
      </w:r>
    </w:p>
    <w:p w:rsidR="0070715B" w:rsidRDefault="0070715B" w:rsidP="0070715B">
      <w:pPr>
        <w:pStyle w:val="ListParagraph"/>
        <w:numPr>
          <w:ilvl w:val="0"/>
          <w:numId w:val="20"/>
        </w:numPr>
        <w:ind w:hanging="360"/>
      </w:pPr>
      <w:r w:rsidRPr="00982241">
        <w:rPr>
          <w:b/>
        </w:rPr>
        <w:t>No</w:t>
      </w:r>
      <w:r>
        <w:rPr>
          <w:b/>
        </w:rPr>
        <w:fldChar w:fldCharType="begin"/>
      </w:r>
      <w:r>
        <w:rPr>
          <w:b/>
        </w:rPr>
        <w:instrText xml:space="preserve"> XE "</w:instrText>
      </w:r>
      <w:r w:rsidRPr="00D81166">
        <w:rPr>
          <w:rFonts w:eastAsia="MS Mincho"/>
        </w:rPr>
        <w:instrText>XYZ Team</w:instrText>
      </w:r>
      <w:r>
        <w:rPr>
          <w:rFonts w:eastAsia="MS Mincho"/>
        </w:rPr>
        <w:instrText>"</w:instrText>
      </w:r>
      <w:r>
        <w:rPr>
          <w:b/>
        </w:rPr>
        <w:instrText xml:space="preserve"> </w:instrText>
      </w:r>
      <w:r>
        <w:rPr>
          <w:b/>
        </w:rPr>
        <w:fldChar w:fldCharType="end"/>
      </w:r>
      <w:r>
        <w:rPr>
          <w:b/>
        </w:rPr>
        <w:fldChar w:fldCharType="begin"/>
      </w:r>
      <w:r>
        <w:rPr>
          <w:b/>
        </w:rPr>
        <w:instrText xml:space="preserve"> XE "</w:instrText>
      </w:r>
      <w:r w:rsidRPr="00D81166">
        <w:rPr>
          <w:rFonts w:eastAsia="MS Mincho"/>
        </w:rPr>
        <w:instrText>Any patient list or blank</w:instrText>
      </w:r>
      <w:r>
        <w:rPr>
          <w:rFonts w:eastAsia="MS Mincho"/>
        </w:rPr>
        <w:instrText>"</w:instrText>
      </w:r>
      <w:r>
        <w:rPr>
          <w:b/>
        </w:rPr>
        <w:instrText xml:space="preserve"> </w:instrText>
      </w:r>
      <w:r>
        <w:rPr>
          <w:b/>
        </w:rPr>
        <w:fldChar w:fldCharType="end"/>
      </w:r>
      <w:r w:rsidRPr="00982241">
        <w:rPr>
          <w:b/>
        </w:rPr>
        <w:t xml:space="preserve"> PACT assigned at any VA location:</w:t>
      </w:r>
      <w:r>
        <w:t xml:space="preserve"> displays if the patient does not have an active PACT team assignment at any station   </w:t>
      </w:r>
    </w:p>
    <w:p w:rsidR="0070715B" w:rsidRDefault="0070715B" w:rsidP="0070715B">
      <w:pPr>
        <w:pStyle w:val="ListParagraph"/>
        <w:numPr>
          <w:ilvl w:val="0"/>
          <w:numId w:val="20"/>
        </w:numPr>
        <w:ind w:hanging="360"/>
      </w:pPr>
      <w:r w:rsidRPr="00982241">
        <w:rPr>
          <w:b/>
        </w:rPr>
        <w:t>PACT: No</w:t>
      </w:r>
      <w:r>
        <w:rPr>
          <w:b/>
        </w:rPr>
        <w:fldChar w:fldCharType="begin"/>
      </w:r>
      <w:r>
        <w:rPr>
          <w:b/>
        </w:rPr>
        <w:instrText xml:space="preserve"> XE "</w:instrText>
      </w:r>
      <w:r w:rsidRPr="00D81166">
        <w:rPr>
          <w:rFonts w:eastAsia="MS Mincho"/>
        </w:rPr>
        <w:instrText>XYZ Team</w:instrText>
      </w:r>
      <w:r>
        <w:rPr>
          <w:rFonts w:eastAsia="MS Mincho"/>
        </w:rPr>
        <w:instrText>"</w:instrText>
      </w:r>
      <w:r>
        <w:rPr>
          <w:b/>
        </w:rPr>
        <w:instrText xml:space="preserve"> </w:instrText>
      </w:r>
      <w:r>
        <w:rPr>
          <w:b/>
        </w:rPr>
        <w:fldChar w:fldCharType="end"/>
      </w:r>
      <w:r>
        <w:rPr>
          <w:b/>
        </w:rPr>
        <w:fldChar w:fldCharType="begin"/>
      </w:r>
      <w:r>
        <w:rPr>
          <w:b/>
        </w:rPr>
        <w:instrText xml:space="preserve"> XE "</w:instrText>
      </w:r>
      <w:r w:rsidRPr="00D81166">
        <w:rPr>
          <w:rFonts w:eastAsia="MS Mincho"/>
        </w:rPr>
        <w:instrText>Any patient list or blank</w:instrText>
      </w:r>
      <w:r>
        <w:rPr>
          <w:rFonts w:eastAsia="MS Mincho"/>
        </w:rPr>
        <w:instrText>"</w:instrText>
      </w:r>
      <w:r>
        <w:rPr>
          <w:b/>
        </w:rPr>
        <w:instrText xml:space="preserve"> </w:instrText>
      </w:r>
      <w:r>
        <w:rPr>
          <w:b/>
        </w:rPr>
        <w:fldChar w:fldCharType="end"/>
      </w:r>
      <w:r w:rsidRPr="00982241">
        <w:rPr>
          <w:b/>
        </w:rPr>
        <w:t xml:space="preserve"> Local PACT Assigned:</w:t>
      </w:r>
      <w:r>
        <w:t xml:space="preserve"> displays if the patient does not have an active PACT team assignment at the local station </w:t>
      </w:r>
    </w:p>
    <w:p w:rsidR="0070715B" w:rsidRDefault="0070715B" w:rsidP="0070715B">
      <w:pPr>
        <w:pStyle w:val="ListParagraph"/>
        <w:numPr>
          <w:ilvl w:val="0"/>
          <w:numId w:val="20"/>
        </w:numPr>
        <w:ind w:hanging="360"/>
      </w:pPr>
      <w:r w:rsidRPr="00982241">
        <w:rPr>
          <w:b/>
        </w:rPr>
        <w:t>PENDING</w:t>
      </w:r>
      <w:r>
        <w:t xml:space="preserve"> (before a team name): displays if the team has been assigned but the patient has not seen a member of the team yet </w:t>
      </w:r>
    </w:p>
    <w:p w:rsidR="0070715B" w:rsidRDefault="0070715B" w:rsidP="0070715B">
      <w:pPr>
        <w:pStyle w:val="Heading4"/>
      </w:pPr>
      <w:r>
        <w:t>Mental Health Treatment Team</w:t>
      </w:r>
      <w:r>
        <w:fldChar w:fldCharType="begin"/>
      </w:r>
      <w:r>
        <w:instrText xml:space="preserve"> XE "</w:instrText>
      </w:r>
      <w:r w:rsidRPr="00D81166">
        <w:instrText>D</w:instrText>
      </w:r>
      <w:r>
        <w:instrText xml:space="preserve">" </w:instrText>
      </w:r>
      <w:r>
        <w:fldChar w:fldCharType="end"/>
      </w:r>
      <w:r>
        <w:t xml:space="preserve"> Information </w:t>
      </w:r>
    </w:p>
    <w:p w:rsidR="0070715B" w:rsidRDefault="0070715B" w:rsidP="0070715B">
      <w:r>
        <w:t xml:space="preserve">The Mental Health Treatment team information displays the following: </w:t>
      </w:r>
    </w:p>
    <w:p w:rsidR="0070715B" w:rsidRDefault="0070715B" w:rsidP="0070715B">
      <w:r>
        <w:t>MH: MH Treatment Team</w:t>
      </w:r>
      <w:r>
        <w:fldChar w:fldCharType="begin"/>
      </w:r>
      <w:r>
        <w:instrText xml:space="preserve"> XE "</w:instrText>
      </w:r>
      <w:r w:rsidRPr="00D81166">
        <w:instrText>D</w:instrText>
      </w:r>
      <w:r>
        <w:instrText xml:space="preserve">" </w:instrText>
      </w:r>
      <w:r>
        <w:fldChar w:fldCharType="end"/>
      </w:r>
      <w:r>
        <w:t xml:space="preserve"> Name</w:t>
      </w:r>
      <w:r>
        <w:fldChar w:fldCharType="begin"/>
      </w:r>
      <w:r>
        <w:instrText xml:space="preserve"> XE "</w:instrText>
      </w:r>
      <w:r w:rsidRPr="00D81166">
        <w:instrText>Text</w:instrText>
      </w:r>
      <w:r>
        <w:instrText xml:space="preserve">" </w:instrText>
      </w:r>
      <w:r>
        <w:fldChar w:fldCharType="end"/>
      </w:r>
      <w:r>
        <w:t xml:space="preserve"> </w:t>
      </w:r>
    </w:p>
    <w:p w:rsidR="0070715B" w:rsidRDefault="0070715B" w:rsidP="0070715B">
      <w:r>
        <w:t>MHTC: MH Treatment Role Name</w:t>
      </w:r>
      <w:r>
        <w:fldChar w:fldCharType="begin"/>
      </w:r>
      <w:r>
        <w:instrText xml:space="preserve"> XE "</w:instrText>
      </w:r>
      <w:r w:rsidRPr="00D81166">
        <w:instrText>Text</w:instrText>
      </w:r>
      <w:r>
        <w:instrText xml:space="preserve">" </w:instrText>
      </w:r>
      <w:r>
        <w:fldChar w:fldCharType="end"/>
      </w:r>
      <w:r>
        <w:t xml:space="preserve">, MH Treatment Coordinator Name, Phone, Pager </w:t>
      </w:r>
    </w:p>
    <w:p w:rsidR="0070715B" w:rsidRDefault="0070715B" w:rsidP="0070715B">
      <w:r>
        <w:rPr>
          <w:b/>
        </w:rPr>
        <w:t>Note:</w:t>
      </w:r>
      <w:r>
        <w:rPr>
          <w:b/>
        </w:rPr>
        <w:fldChar w:fldCharType="begin"/>
      </w:r>
      <w:r>
        <w:rPr>
          <w:b/>
        </w:rPr>
        <w:instrText xml:space="preserve"> XE "</w:instrText>
      </w:r>
      <w:r w:rsidRPr="004C353D">
        <w:instrText>To edit the values of these parameters, users must use the OR RDI PARAMS menu. Users will not be able to use the general parameter editing menu options, such as XPAR EDIT.</w:instrText>
      </w:r>
      <w:r>
        <w:instrText>"</w:instrText>
      </w:r>
      <w:r>
        <w:rPr>
          <w:b/>
        </w:rPr>
        <w:instrText xml:space="preserve"> </w:instrText>
      </w:r>
      <w:r>
        <w:rPr>
          <w:b/>
        </w:rPr>
        <w:fldChar w:fldCharType="end"/>
      </w:r>
      <w:r>
        <w:rPr>
          <w:b/>
        </w:rPr>
        <w:fldChar w:fldCharType="begin"/>
      </w:r>
      <w:r>
        <w:rPr>
          <w:b/>
        </w:rPr>
        <w:instrText xml:space="preserve"> XE "</w:instrText>
      </w:r>
      <w:r w:rsidRPr="008B5ED8">
        <w:instrText>Sites should not enable the OR RDI HAVE HDR parameter until they receive official instructions.</w:instrText>
      </w:r>
      <w:r>
        <w:instrText>"</w:instrText>
      </w:r>
      <w:r>
        <w:rPr>
          <w:b/>
        </w:rPr>
        <w:instrText xml:space="preserve"> </w:instrText>
      </w:r>
      <w:r>
        <w:rPr>
          <w:b/>
        </w:rPr>
        <w:fldChar w:fldCharType="end"/>
      </w:r>
      <w:r>
        <w:rPr>
          <w:b/>
        </w:rPr>
        <w:fldChar w:fldCharType="begin"/>
      </w:r>
      <w:r>
        <w:rPr>
          <w:b/>
        </w:rPr>
        <w:instrText xml:space="preserve"> XE "</w:instrText>
      </w:r>
      <w:r w:rsidRPr="006442C7">
        <w:instrText>You must change the parameter value for each notification/alert your site intends to be forwarded to the backup reviewer.</w:instrText>
      </w:r>
      <w:r>
        <w:instrText>"</w:instrText>
      </w:r>
      <w:r>
        <w:rPr>
          <w:b/>
        </w:rPr>
        <w:instrText xml:space="preserve"> </w:instrText>
      </w:r>
      <w:r>
        <w:rPr>
          <w:b/>
        </w:rPr>
        <w:fldChar w:fldCharType="end"/>
      </w:r>
      <w:r>
        <w:rPr>
          <w:b/>
        </w:rPr>
        <w:fldChar w:fldCharType="begin"/>
      </w:r>
      <w:r>
        <w:rPr>
          <w:b/>
        </w:rPr>
        <w:instrText xml:space="preserve"> XE "</w:instrText>
      </w:r>
      <w:r w:rsidRPr="00E26CB8">
        <w:instrText>If the alerts are deleted at the default 14 days, the alerts will continue to be stored in the Alert Tracking file for another 16 days. (Unless specified otherwise, alerts are deleted from the Alert Tracking file after 30 days.)</w:instrText>
      </w:r>
      <w:r>
        <w:instrText>"</w:instrText>
      </w:r>
      <w:r>
        <w:rPr>
          <w:b/>
        </w:rPr>
        <w:instrText xml:space="preserve"> </w:instrText>
      </w:r>
      <w:r>
        <w:rPr>
          <w:b/>
        </w:rPr>
        <w:fldChar w:fldCharType="end"/>
      </w:r>
      <w:r>
        <w:rPr>
          <w:b/>
        </w:rPr>
        <w:fldChar w:fldCharType="begin"/>
      </w:r>
      <w:r>
        <w:rPr>
          <w:b/>
        </w:rPr>
        <w:instrText xml:space="preserve"> XE "</w:instrText>
      </w:r>
      <w:r w:rsidRPr="00454DA2">
        <w:instrText>Both 22 - IMAGING RESULTS, NON CRITICAL and 25 - ABNL IMAGING RESLT, NEED ATTN must be enabled in order for users to receive all notifications regarding imaging results.</w:instrText>
      </w:r>
      <w:r>
        <w:instrText>"</w:instrText>
      </w:r>
      <w:r>
        <w:rPr>
          <w:b/>
        </w:rPr>
        <w:instrText xml:space="preserve"> </w:instrText>
      </w:r>
      <w:r>
        <w:rPr>
          <w:b/>
        </w:rPr>
        <w:fldChar w:fldCharType="end"/>
      </w:r>
      <w:r>
        <w:rPr>
          <w:b/>
        </w:rPr>
        <w:fldChar w:fldCharType="begin"/>
      </w:r>
      <w:r>
        <w:rPr>
          <w:b/>
        </w:rPr>
        <w:instrText xml:space="preserve"> XE "</w:instrText>
      </w:r>
      <w:r w:rsidRPr="00E66D7D">
        <w:instrText>This prompt must be answered with a Yes or No. You can skip it, but if it is not answered, CPRS will abort when the user tries to run CPRS.</w:instrText>
      </w:r>
      <w:r>
        <w:instrText>"</w:instrText>
      </w:r>
      <w:r>
        <w:rPr>
          <w:b/>
        </w:rPr>
        <w:instrText xml:space="preserve"> </w:instrText>
      </w:r>
      <w:r>
        <w:rPr>
          <w:b/>
        </w:rPr>
        <w:fldChar w:fldCharType="end"/>
      </w:r>
      <w:r>
        <w:rPr>
          <w:b/>
        </w:rPr>
        <w:fldChar w:fldCharType="begin"/>
      </w:r>
      <w:r>
        <w:rPr>
          <w:b/>
        </w:rPr>
        <w:instrText xml:space="preserve"> XE "</w:instrText>
      </w:r>
      <w:r w:rsidRPr="00FD3F9C">
        <w:rPr>
          <w:rFonts w:eastAsia="MS Mincho"/>
        </w:rPr>
        <w:instrText>If tab access is given for both COR and RPT with concurrent effective dates, the core tab access overrides the reports only access.</w:instrText>
      </w:r>
      <w:r>
        <w:rPr>
          <w:rFonts w:eastAsia="MS Mincho"/>
        </w:rPr>
        <w:instrText>"</w:instrText>
      </w:r>
      <w:r>
        <w:rPr>
          <w:b/>
        </w:rPr>
        <w:instrText xml:space="preserve"> </w:instrText>
      </w:r>
      <w:r>
        <w:rPr>
          <w:b/>
        </w:rPr>
        <w:fldChar w:fldCharType="end"/>
      </w:r>
      <w:r>
        <w:rPr>
          <w:b/>
        </w:rPr>
        <w:fldChar w:fldCharType="begin"/>
      </w:r>
      <w:r>
        <w:rPr>
          <w:b/>
        </w:rPr>
        <w:instrText xml:space="preserve"> XE "</w:instrText>
      </w:r>
      <w:r w:rsidRPr="00190961">
        <w:rPr>
          <w:i/>
        </w:rPr>
        <w:instrText>Post-install code contained in a patch should set the “RESTRICTED PATIENT SELECTION” entry to “N” for all current CPRS GUI users, and create a default “COR” tab entry for them as well so that their access remains the same.</w:instrText>
      </w:r>
      <w:r>
        <w:rPr>
          <w:i/>
        </w:rPr>
        <w:instrText>"</w:instrText>
      </w:r>
      <w:r>
        <w:rPr>
          <w:b/>
        </w:rPr>
        <w:instrText xml:space="preserve"> </w:instrText>
      </w:r>
      <w:r>
        <w:rPr>
          <w:b/>
        </w:rPr>
        <w:fldChar w:fldCharType="end"/>
      </w:r>
      <w:r>
        <w:rPr>
          <w:b/>
        </w:rPr>
        <w:fldChar w:fldCharType="begin"/>
      </w:r>
      <w:r>
        <w:rPr>
          <w:b/>
        </w:rPr>
        <w:instrText xml:space="preserve"> XE "</w:instrText>
      </w:r>
      <w:r w:rsidRPr="0013484E">
        <w:instrText>In CPRS v.29, caching for graphing is disabled.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For consistency, the ORES key should not be deleted when a user is no longer an active user on the system.</w:instrText>
      </w:r>
      <w:r>
        <w:instrText>"</w:instrText>
      </w:r>
      <w:r>
        <w:rPr>
          <w:b/>
        </w:rPr>
        <w:instrText xml:space="preserve"> </w:instrText>
      </w:r>
      <w:r>
        <w:rPr>
          <w:b/>
        </w:rPr>
        <w:fldChar w:fldCharType="end"/>
      </w:r>
      <w:r>
        <w:rPr>
          <w:b/>
        </w:rPr>
        <w:fldChar w:fldCharType="begin"/>
      </w:r>
      <w:r>
        <w:rPr>
          <w:b/>
        </w:rPr>
        <w:instrText xml:space="preserve"> XE "</w:instrText>
      </w:r>
      <w:r w:rsidRPr="00D81166">
        <w:rPr>
          <w:rFonts w:cs="Arial"/>
        </w:rPr>
        <w:instrText>If desired dose not listed then go to the Drug Enter/Edit [PSS DRUG ENTER/EDIT] Option or Enter/Edit Dosages [PSS EDIT DOSAGES] to add a new local possible dose.</w:instrText>
      </w:r>
      <w:r>
        <w:rPr>
          <w:rFonts w:cs="Arial"/>
        </w:rPr>
        <w:instrText>"</w:instrText>
      </w:r>
      <w:r>
        <w:rPr>
          <w:b/>
        </w:rPr>
        <w:instrText xml:space="preserve"> </w:instrText>
      </w:r>
      <w:r>
        <w:rPr>
          <w:b/>
        </w:rPr>
        <w:fldChar w:fldCharType="end"/>
      </w:r>
      <w:r>
        <w:rPr>
          <w:b/>
        </w:rPr>
        <w:fldChar w:fldCharType="begin"/>
      </w:r>
      <w:r>
        <w:rPr>
          <w:b/>
        </w:rPr>
        <w:instrText xml:space="preserve"> XE "</w:instrText>
      </w:r>
      <w:r w:rsidRPr="00D81166">
        <w:instrText>Once you make changes to the dose, some of the data will be over-written so it is important to have a screen shot or have the ability to scroll back. This step allows you to see the order before any changes.</w:instrText>
      </w:r>
      <w:r>
        <w:instrText>"</w:instrText>
      </w:r>
      <w:r>
        <w:rPr>
          <w:b/>
        </w:rPr>
        <w:instrText xml:space="preserve"> </w:instrText>
      </w:r>
      <w:r>
        <w:rPr>
          <w:b/>
        </w:rPr>
        <w:fldChar w:fldCharType="end"/>
      </w:r>
      <w:r>
        <w:rPr>
          <w:b/>
        </w:rPr>
        <w:fldChar w:fldCharType="begin"/>
      </w:r>
      <w:r>
        <w:rPr>
          <w:b/>
        </w:rPr>
        <w:instrText xml:space="preserve"> XE "</w:instrText>
      </w:r>
      <w:r w:rsidRPr="00023E6F">
        <w:instrText>This example is listed here to explain why a mixed-case dispense drug may not be displayed on the report when you may expect it to be. These will not cause a manual dose check due to mixed-case and thus no editing of the quick order is required.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If there are no results displayed when running this report then there is nothing to update and no further action is required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Some examples of valid entries for ‘Rate’ and ‘Limit’. In the examples below Rate and Limit must be whole numbers.</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The infusion rate may contain a decimal for fractional amounts, such as 5.5).</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If a diet conflicts with what has been selected, CPRS displays a message reading: This diet is not orderable with those already selected!</w:instrText>
      </w:r>
      <w:r>
        <w:instrText>"</w:instrText>
      </w:r>
      <w:r>
        <w:rPr>
          <w:b/>
        </w:rPr>
        <w:instrText xml:space="preserve"> </w:instrText>
      </w:r>
      <w:r>
        <w:rPr>
          <w:b/>
        </w:rPr>
        <w:fldChar w:fldCharType="end"/>
      </w:r>
      <w:r>
        <w:rPr>
          <w:b/>
        </w:rPr>
        <w:fldChar w:fldCharType="begin"/>
      </w:r>
      <w:r>
        <w:rPr>
          <w:b/>
        </w:rPr>
        <w:instrText xml:space="preserve"> XE "</w:instrText>
      </w:r>
      <w:r w:rsidRPr="00C645E9">
        <w:instrText>Although it is possible to create a quick order for Diagnosis, it is probably not something sites would often do. Diagnosis is very specific to the patient and a quick order may not be very helpful. But because it is possible, the steps are below.</w:instrText>
      </w:r>
      <w:r>
        <w:instrText>"</w:instrText>
      </w:r>
      <w:r>
        <w:rPr>
          <w:b/>
        </w:rPr>
        <w:instrText xml:space="preserve"> </w:instrText>
      </w:r>
      <w:r>
        <w:rPr>
          <w:b/>
        </w:rPr>
        <w:fldChar w:fldCharType="end"/>
      </w:r>
      <w:r>
        <w:rPr>
          <w:b/>
        </w:rPr>
        <w:fldChar w:fldCharType="begin"/>
      </w:r>
      <w:r>
        <w:rPr>
          <w:b/>
        </w:rPr>
        <w:instrText xml:space="preserve"> XE "</w:instrText>
      </w:r>
      <w:r w:rsidRPr="00395F77">
        <w:instrText>Although it is possible to create a quick order for Condition, it is probably not something sites would often do. Condition is very specific to the patient and a quick order may not be very helpful. But because it is possible, the steps are below.</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A right margin of 255 or greater will ensure that every record gets printed on a line without any wrapping, unless the word processing field is greater than 255 characters.</w:instrText>
      </w:r>
      <w:r>
        <w:instrText>"</w:instrText>
      </w:r>
      <w:r>
        <w:rPr>
          <w:b/>
        </w:rPr>
        <w:instrText xml:space="preserve"> </w:instrText>
      </w:r>
      <w:r>
        <w:rPr>
          <w:b/>
        </w:rPr>
        <w:fldChar w:fldCharType="end"/>
      </w:r>
      <w:r>
        <w:t xml:space="preserve"> </w:t>
      </w:r>
      <w:r>
        <w:tab/>
        <w:t xml:space="preserve">Any additional Mental Health teams will be displayed here. </w:t>
      </w:r>
    </w:p>
    <w:p w:rsidR="0070715B" w:rsidRDefault="0070715B" w:rsidP="0070715B">
      <w:r>
        <w:t>OEF/OIF/OND Team</w:t>
      </w:r>
      <w:r>
        <w:fldChar w:fldCharType="begin"/>
      </w:r>
      <w:r>
        <w:instrText xml:space="preserve"> XE "</w:instrText>
      </w:r>
      <w:r w:rsidRPr="00D81166">
        <w:instrText>D</w:instrText>
      </w:r>
      <w:r>
        <w:instrText xml:space="preserve">" </w:instrText>
      </w:r>
      <w:r>
        <w:fldChar w:fldCharType="end"/>
      </w:r>
      <w:r>
        <w:t xml:space="preserve"> Information </w:t>
      </w:r>
    </w:p>
    <w:p w:rsidR="0070715B" w:rsidRDefault="0070715B" w:rsidP="0070715B">
      <w:r>
        <w:t>OEF/OIF/OND: [OEF/OIF/OND Team</w:t>
      </w:r>
      <w:r>
        <w:fldChar w:fldCharType="begin"/>
      </w:r>
      <w:r>
        <w:instrText xml:space="preserve"> XE "</w:instrText>
      </w:r>
      <w:r w:rsidRPr="00D81166">
        <w:instrText>D</w:instrText>
      </w:r>
      <w:r>
        <w:instrText xml:space="preserve">" </w:instrText>
      </w:r>
      <w:r>
        <w:fldChar w:fldCharType="end"/>
      </w:r>
      <w:r>
        <w:t xml:space="preserve"> Name</w:t>
      </w:r>
      <w:r>
        <w:fldChar w:fldCharType="begin"/>
      </w:r>
      <w:r>
        <w:instrText xml:space="preserve"> XE "</w:instrText>
      </w:r>
      <w:r w:rsidRPr="00D81166">
        <w:instrText>Text</w:instrText>
      </w:r>
      <w:r>
        <w:instrText xml:space="preserve">" </w:instrText>
      </w:r>
      <w:r>
        <w:fldChar w:fldCharType="end"/>
      </w:r>
      <w:r>
        <w:t xml:space="preserve">    Lead Coordinator Name, LC</w:t>
      </w:r>
      <w:r>
        <w:fldChar w:fldCharType="begin"/>
      </w:r>
      <w:r>
        <w:instrText xml:space="preserve"> XE "</w:instrText>
      </w:r>
      <w:r w:rsidRPr="00D81166">
        <w:instrText>LC</w:instrText>
      </w:r>
      <w:r>
        <w:instrText xml:space="preserve">" </w:instrText>
      </w:r>
      <w:r>
        <w:fldChar w:fldCharType="end"/>
      </w:r>
      <w:r>
        <w:fldChar w:fldCharType="begin"/>
      </w:r>
      <w:r>
        <w:instrText xml:space="preserve"> XE "</w:instrText>
      </w:r>
      <w:r w:rsidRPr="00D81166">
        <w:instrText>Lab blood team</w:instrText>
      </w:r>
      <w:r>
        <w:instrText xml:space="preserve">" </w:instrText>
      </w:r>
      <w:r>
        <w:fldChar w:fldCharType="end"/>
      </w:r>
      <w:r>
        <w:t xml:space="preserve"> phone, Pager </w:t>
      </w:r>
    </w:p>
    <w:p w:rsidR="0070715B" w:rsidRDefault="0070715B" w:rsidP="0070715B">
      <w:r>
        <w:rPr>
          <w:b/>
        </w:rPr>
        <w:t>Note:</w:t>
      </w:r>
      <w:r>
        <w:rPr>
          <w:b/>
        </w:rPr>
        <w:fldChar w:fldCharType="begin"/>
      </w:r>
      <w:r>
        <w:rPr>
          <w:b/>
        </w:rPr>
        <w:instrText xml:space="preserve"> XE "</w:instrText>
      </w:r>
      <w:r w:rsidRPr="004C353D">
        <w:instrText>To edit the values of these parameters, users must use the OR RDI PARAMS menu. Users will not be able to use the general parameter editing menu options, such as XPAR EDIT.</w:instrText>
      </w:r>
      <w:r>
        <w:instrText>"</w:instrText>
      </w:r>
      <w:r>
        <w:rPr>
          <w:b/>
        </w:rPr>
        <w:instrText xml:space="preserve"> </w:instrText>
      </w:r>
      <w:r>
        <w:rPr>
          <w:b/>
        </w:rPr>
        <w:fldChar w:fldCharType="end"/>
      </w:r>
      <w:r>
        <w:rPr>
          <w:b/>
        </w:rPr>
        <w:fldChar w:fldCharType="begin"/>
      </w:r>
      <w:r>
        <w:rPr>
          <w:b/>
        </w:rPr>
        <w:instrText xml:space="preserve"> XE "</w:instrText>
      </w:r>
      <w:r w:rsidRPr="008B5ED8">
        <w:instrText>Sites should not enable the OR RDI HAVE HDR parameter until they receive official instructions.</w:instrText>
      </w:r>
      <w:r>
        <w:instrText>"</w:instrText>
      </w:r>
      <w:r>
        <w:rPr>
          <w:b/>
        </w:rPr>
        <w:instrText xml:space="preserve"> </w:instrText>
      </w:r>
      <w:r>
        <w:rPr>
          <w:b/>
        </w:rPr>
        <w:fldChar w:fldCharType="end"/>
      </w:r>
      <w:r>
        <w:rPr>
          <w:b/>
        </w:rPr>
        <w:fldChar w:fldCharType="begin"/>
      </w:r>
      <w:r>
        <w:rPr>
          <w:b/>
        </w:rPr>
        <w:instrText xml:space="preserve"> XE "</w:instrText>
      </w:r>
      <w:r w:rsidRPr="006442C7">
        <w:instrText>You must change the parameter value for each notification/alert your site intends to be forwarded to the backup reviewer.</w:instrText>
      </w:r>
      <w:r>
        <w:instrText>"</w:instrText>
      </w:r>
      <w:r>
        <w:rPr>
          <w:b/>
        </w:rPr>
        <w:instrText xml:space="preserve"> </w:instrText>
      </w:r>
      <w:r>
        <w:rPr>
          <w:b/>
        </w:rPr>
        <w:fldChar w:fldCharType="end"/>
      </w:r>
      <w:r>
        <w:rPr>
          <w:b/>
        </w:rPr>
        <w:fldChar w:fldCharType="begin"/>
      </w:r>
      <w:r>
        <w:rPr>
          <w:b/>
        </w:rPr>
        <w:instrText xml:space="preserve"> XE "</w:instrText>
      </w:r>
      <w:r w:rsidRPr="00E26CB8">
        <w:instrText>If the alerts are deleted at the default 14 days, the alerts will continue to be stored in the Alert Tracking file for another 16 days. (Unless specified otherwise, alerts are deleted from the Alert Tracking file after 30 days.)</w:instrText>
      </w:r>
      <w:r>
        <w:instrText>"</w:instrText>
      </w:r>
      <w:r>
        <w:rPr>
          <w:b/>
        </w:rPr>
        <w:instrText xml:space="preserve"> </w:instrText>
      </w:r>
      <w:r>
        <w:rPr>
          <w:b/>
        </w:rPr>
        <w:fldChar w:fldCharType="end"/>
      </w:r>
      <w:r>
        <w:rPr>
          <w:b/>
        </w:rPr>
        <w:fldChar w:fldCharType="begin"/>
      </w:r>
      <w:r>
        <w:rPr>
          <w:b/>
        </w:rPr>
        <w:instrText xml:space="preserve"> XE "</w:instrText>
      </w:r>
      <w:r w:rsidRPr="00454DA2">
        <w:instrText>Both 22 - IMAGING RESULTS, NON CRITICAL and 25 - ABNL IMAGING RESLT, NEED ATTN must be enabled in order for users to receive all notifications regarding imaging results.</w:instrText>
      </w:r>
      <w:r>
        <w:instrText>"</w:instrText>
      </w:r>
      <w:r>
        <w:rPr>
          <w:b/>
        </w:rPr>
        <w:instrText xml:space="preserve"> </w:instrText>
      </w:r>
      <w:r>
        <w:rPr>
          <w:b/>
        </w:rPr>
        <w:fldChar w:fldCharType="end"/>
      </w:r>
      <w:r>
        <w:rPr>
          <w:b/>
        </w:rPr>
        <w:fldChar w:fldCharType="begin"/>
      </w:r>
      <w:r>
        <w:rPr>
          <w:b/>
        </w:rPr>
        <w:instrText xml:space="preserve"> XE "</w:instrText>
      </w:r>
      <w:r w:rsidRPr="00E66D7D">
        <w:instrText>This prompt must be answered with a Yes or No. You can skip it, but if it is not answered, CPRS will abort when the user tries to run CPRS.</w:instrText>
      </w:r>
      <w:r>
        <w:instrText>"</w:instrText>
      </w:r>
      <w:r>
        <w:rPr>
          <w:b/>
        </w:rPr>
        <w:instrText xml:space="preserve"> </w:instrText>
      </w:r>
      <w:r>
        <w:rPr>
          <w:b/>
        </w:rPr>
        <w:fldChar w:fldCharType="end"/>
      </w:r>
      <w:r>
        <w:rPr>
          <w:b/>
        </w:rPr>
        <w:fldChar w:fldCharType="begin"/>
      </w:r>
      <w:r>
        <w:rPr>
          <w:b/>
        </w:rPr>
        <w:instrText xml:space="preserve"> XE "</w:instrText>
      </w:r>
      <w:r w:rsidRPr="00FD3F9C">
        <w:rPr>
          <w:rFonts w:eastAsia="MS Mincho"/>
        </w:rPr>
        <w:instrText>If tab access is given for both COR and RPT with concurrent effective dates, the core tab access overrides the reports only access.</w:instrText>
      </w:r>
      <w:r>
        <w:rPr>
          <w:rFonts w:eastAsia="MS Mincho"/>
        </w:rPr>
        <w:instrText>"</w:instrText>
      </w:r>
      <w:r>
        <w:rPr>
          <w:b/>
        </w:rPr>
        <w:instrText xml:space="preserve"> </w:instrText>
      </w:r>
      <w:r>
        <w:rPr>
          <w:b/>
        </w:rPr>
        <w:fldChar w:fldCharType="end"/>
      </w:r>
      <w:r>
        <w:rPr>
          <w:b/>
        </w:rPr>
        <w:fldChar w:fldCharType="begin"/>
      </w:r>
      <w:r>
        <w:rPr>
          <w:b/>
        </w:rPr>
        <w:instrText xml:space="preserve"> XE "</w:instrText>
      </w:r>
      <w:r w:rsidRPr="00190961">
        <w:rPr>
          <w:i/>
        </w:rPr>
        <w:instrText>Post-install code contained in a patch should set the “RESTRICTED PATIENT SELECTION” entry to “N” for all current CPRS GUI users, and create a default “COR” tab entry for them as well so that their access remains the same.</w:instrText>
      </w:r>
      <w:r>
        <w:rPr>
          <w:i/>
        </w:rPr>
        <w:instrText>"</w:instrText>
      </w:r>
      <w:r>
        <w:rPr>
          <w:b/>
        </w:rPr>
        <w:instrText xml:space="preserve"> </w:instrText>
      </w:r>
      <w:r>
        <w:rPr>
          <w:b/>
        </w:rPr>
        <w:fldChar w:fldCharType="end"/>
      </w:r>
      <w:r>
        <w:rPr>
          <w:b/>
        </w:rPr>
        <w:fldChar w:fldCharType="begin"/>
      </w:r>
      <w:r>
        <w:rPr>
          <w:b/>
        </w:rPr>
        <w:instrText xml:space="preserve"> XE "</w:instrText>
      </w:r>
      <w:r w:rsidRPr="0013484E">
        <w:instrText>In CPRS v.29, caching for graphing is disabled.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For consistency, the ORES key should not be deleted when a user is no longer an active user on the system.</w:instrText>
      </w:r>
      <w:r>
        <w:instrText>"</w:instrText>
      </w:r>
      <w:r>
        <w:rPr>
          <w:b/>
        </w:rPr>
        <w:instrText xml:space="preserve"> </w:instrText>
      </w:r>
      <w:r>
        <w:rPr>
          <w:b/>
        </w:rPr>
        <w:fldChar w:fldCharType="end"/>
      </w:r>
      <w:r>
        <w:rPr>
          <w:b/>
        </w:rPr>
        <w:fldChar w:fldCharType="begin"/>
      </w:r>
      <w:r>
        <w:rPr>
          <w:b/>
        </w:rPr>
        <w:instrText xml:space="preserve"> XE "</w:instrText>
      </w:r>
      <w:r w:rsidRPr="00D81166">
        <w:rPr>
          <w:rFonts w:cs="Arial"/>
        </w:rPr>
        <w:instrText>If desired dose not listed then go to the Drug Enter/Edit [PSS DRUG ENTER/EDIT] Option or Enter/Edit Dosages [PSS EDIT DOSAGES] to add a new local possible dose.</w:instrText>
      </w:r>
      <w:r>
        <w:rPr>
          <w:rFonts w:cs="Arial"/>
        </w:rPr>
        <w:instrText>"</w:instrText>
      </w:r>
      <w:r>
        <w:rPr>
          <w:b/>
        </w:rPr>
        <w:instrText xml:space="preserve"> </w:instrText>
      </w:r>
      <w:r>
        <w:rPr>
          <w:b/>
        </w:rPr>
        <w:fldChar w:fldCharType="end"/>
      </w:r>
      <w:r>
        <w:rPr>
          <w:b/>
        </w:rPr>
        <w:fldChar w:fldCharType="begin"/>
      </w:r>
      <w:r>
        <w:rPr>
          <w:b/>
        </w:rPr>
        <w:instrText xml:space="preserve"> XE "</w:instrText>
      </w:r>
      <w:r w:rsidRPr="00D81166">
        <w:instrText>Once you make changes to the dose, some of the data will be over-written so it is important to have a screen shot or have the ability to scroll back. This step allows you to see the order before any changes.</w:instrText>
      </w:r>
      <w:r>
        <w:instrText>"</w:instrText>
      </w:r>
      <w:r>
        <w:rPr>
          <w:b/>
        </w:rPr>
        <w:instrText xml:space="preserve"> </w:instrText>
      </w:r>
      <w:r>
        <w:rPr>
          <w:b/>
        </w:rPr>
        <w:fldChar w:fldCharType="end"/>
      </w:r>
      <w:r>
        <w:rPr>
          <w:b/>
        </w:rPr>
        <w:fldChar w:fldCharType="begin"/>
      </w:r>
      <w:r>
        <w:rPr>
          <w:b/>
        </w:rPr>
        <w:instrText xml:space="preserve"> XE "</w:instrText>
      </w:r>
      <w:r w:rsidRPr="00023E6F">
        <w:instrText>This example is listed here to explain why a mixed-case dispense drug may not be displayed on the report when you may expect it to be. These will not cause a manual dose check due to mixed-case and thus no editing of the quick order is required.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If there are no results displayed when running this report then there is nothing to update and no further action is required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Some examples of valid entries for ‘Rate’ and ‘Limit’. In the examples below Rate and Limit must be whole numbers.</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The infusion rate may contain a decimal for fractional amounts, such as 5.5).</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If a diet conflicts with what has been selected, CPRS displays a message reading: This diet is not orderable with those already selected!</w:instrText>
      </w:r>
      <w:r>
        <w:instrText>"</w:instrText>
      </w:r>
      <w:r>
        <w:rPr>
          <w:b/>
        </w:rPr>
        <w:instrText xml:space="preserve"> </w:instrText>
      </w:r>
      <w:r>
        <w:rPr>
          <w:b/>
        </w:rPr>
        <w:fldChar w:fldCharType="end"/>
      </w:r>
      <w:r>
        <w:rPr>
          <w:b/>
        </w:rPr>
        <w:fldChar w:fldCharType="begin"/>
      </w:r>
      <w:r>
        <w:rPr>
          <w:b/>
        </w:rPr>
        <w:instrText xml:space="preserve"> XE "</w:instrText>
      </w:r>
      <w:r w:rsidRPr="00C645E9">
        <w:instrText>Although it is possible to create a quick order for Diagnosis, it is probably not something sites would often do. Diagnosis is very specific to the patient and a quick order may not be very helpful. But because it is possible, the steps are below.</w:instrText>
      </w:r>
      <w:r>
        <w:instrText>"</w:instrText>
      </w:r>
      <w:r>
        <w:rPr>
          <w:b/>
        </w:rPr>
        <w:instrText xml:space="preserve"> </w:instrText>
      </w:r>
      <w:r>
        <w:rPr>
          <w:b/>
        </w:rPr>
        <w:fldChar w:fldCharType="end"/>
      </w:r>
      <w:r>
        <w:rPr>
          <w:b/>
        </w:rPr>
        <w:fldChar w:fldCharType="begin"/>
      </w:r>
      <w:r>
        <w:rPr>
          <w:b/>
        </w:rPr>
        <w:instrText xml:space="preserve"> XE "</w:instrText>
      </w:r>
      <w:r w:rsidRPr="00395F77">
        <w:instrText>Although it is possible to create a quick order for Condition, it is probably not something sites would often do. Condition is very specific to the patient and a quick order may not be very helpful. But because it is possible, the steps are below.</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A right margin of 255 or greater will ensure that every record gets printed on a line without any wrapping, unless the word processing field is greater than 255 characters.</w:instrText>
      </w:r>
      <w:r>
        <w:instrText>"</w:instrText>
      </w:r>
      <w:r>
        <w:rPr>
          <w:b/>
        </w:rPr>
        <w:instrText xml:space="preserve"> </w:instrText>
      </w:r>
      <w:r>
        <w:rPr>
          <w:b/>
        </w:rPr>
        <w:fldChar w:fldCharType="end"/>
      </w:r>
      <w:r>
        <w:t xml:space="preserve"> </w:t>
      </w:r>
      <w:r>
        <w:tab/>
        <w:t xml:space="preserve">Any additional OEF/OIF/OND teams will be displayed here. </w:t>
      </w:r>
    </w:p>
    <w:p w:rsidR="0070715B" w:rsidRDefault="0070715B" w:rsidP="0070715B">
      <w:r>
        <w:t>Specialty Team</w:t>
      </w:r>
      <w:r>
        <w:fldChar w:fldCharType="begin"/>
      </w:r>
      <w:r>
        <w:instrText xml:space="preserve"> XE "</w:instrText>
      </w:r>
      <w:r w:rsidRPr="00D81166">
        <w:instrText>D</w:instrText>
      </w:r>
      <w:r>
        <w:instrText xml:space="preserve">" </w:instrText>
      </w:r>
      <w:r>
        <w:fldChar w:fldCharType="end"/>
      </w:r>
      <w:r>
        <w:t xml:space="preserve"> Information </w:t>
      </w:r>
    </w:p>
    <w:p w:rsidR="0070715B" w:rsidRDefault="0070715B" w:rsidP="0070715B">
      <w:r>
        <w:t>SP</w:t>
      </w:r>
      <w:r>
        <w:fldChar w:fldCharType="begin"/>
      </w:r>
      <w:r>
        <w:instrText xml:space="preserve"> XE "</w:instrText>
      </w:r>
      <w:r w:rsidRPr="00D81166">
        <w:instrText>SP</w:instrText>
      </w:r>
      <w:r>
        <w:instrText xml:space="preserve">" </w:instrText>
      </w:r>
      <w:r>
        <w:fldChar w:fldCharType="end"/>
      </w:r>
      <w:r>
        <w:fldChar w:fldCharType="begin"/>
      </w:r>
      <w:r>
        <w:instrText xml:space="preserve"> XE "</w:instrText>
      </w:r>
      <w:r w:rsidRPr="00D81166">
        <w:instrText>Send patient to lab</w:instrText>
      </w:r>
      <w:r>
        <w:instrText xml:space="preserve">" </w:instrText>
      </w:r>
      <w:r>
        <w:fldChar w:fldCharType="end"/>
      </w:r>
      <w:r>
        <w:t>: Specialty Team</w:t>
      </w:r>
      <w:r>
        <w:fldChar w:fldCharType="begin"/>
      </w:r>
      <w:r>
        <w:instrText xml:space="preserve"> XE "</w:instrText>
      </w:r>
      <w:r w:rsidRPr="00D81166">
        <w:instrText>D</w:instrText>
      </w:r>
      <w:r>
        <w:instrText xml:space="preserve">" </w:instrText>
      </w:r>
      <w:r>
        <w:fldChar w:fldCharType="end"/>
      </w:r>
      <w:r>
        <w:t xml:space="preserve"> Name</w:t>
      </w:r>
      <w:r>
        <w:fldChar w:fldCharType="begin"/>
      </w:r>
      <w:r>
        <w:instrText xml:space="preserve"> XE "</w:instrText>
      </w:r>
      <w:r w:rsidRPr="00D81166">
        <w:instrText>Text</w:instrText>
      </w:r>
      <w:r>
        <w:instrText xml:space="preserve">" </w:instrText>
      </w:r>
      <w:r>
        <w:fldChar w:fldCharType="end"/>
      </w:r>
      <w:r>
        <w:t xml:space="preserve"> </w:t>
      </w:r>
    </w:p>
    <w:p w:rsidR="0070715B" w:rsidRDefault="0070715B" w:rsidP="0070715B">
      <w:r>
        <w:t>Team</w:t>
      </w:r>
      <w:r>
        <w:fldChar w:fldCharType="begin"/>
      </w:r>
      <w:r>
        <w:instrText xml:space="preserve"> XE "</w:instrText>
      </w:r>
      <w:r w:rsidRPr="00D81166">
        <w:instrText>D</w:instrText>
      </w:r>
      <w:r>
        <w:instrText xml:space="preserve">" </w:instrText>
      </w:r>
      <w:r>
        <w:fldChar w:fldCharType="end"/>
      </w:r>
      <w:r>
        <w:t xml:space="preserve"> Role Name</w:t>
      </w:r>
      <w:r>
        <w:fldChar w:fldCharType="begin"/>
      </w:r>
      <w:r>
        <w:instrText xml:space="preserve"> XE "</w:instrText>
      </w:r>
      <w:r w:rsidRPr="00D81166">
        <w:instrText>Text</w:instrText>
      </w:r>
      <w:r>
        <w:instrText xml:space="preserve">" </w:instrText>
      </w:r>
      <w:r>
        <w:fldChar w:fldCharType="end"/>
      </w:r>
      <w:r>
        <w:t xml:space="preserve">, Team Member XXX Name, Phone, Pager </w:t>
      </w:r>
    </w:p>
    <w:p w:rsidR="0070715B" w:rsidRDefault="0070715B" w:rsidP="0070715B">
      <w:r>
        <w:rPr>
          <w:b/>
        </w:rPr>
        <w:t>Note:</w:t>
      </w:r>
      <w:r>
        <w:rPr>
          <w:b/>
        </w:rPr>
        <w:fldChar w:fldCharType="begin"/>
      </w:r>
      <w:r>
        <w:rPr>
          <w:b/>
        </w:rPr>
        <w:instrText xml:space="preserve"> XE "</w:instrText>
      </w:r>
      <w:r w:rsidRPr="004C353D">
        <w:instrText>To edit the values of these parameters, users must use the OR RDI PARAMS menu. Users will not be able to use the general parameter editing menu options, such as XPAR EDIT.</w:instrText>
      </w:r>
      <w:r>
        <w:instrText>"</w:instrText>
      </w:r>
      <w:r>
        <w:rPr>
          <w:b/>
        </w:rPr>
        <w:instrText xml:space="preserve"> </w:instrText>
      </w:r>
      <w:r>
        <w:rPr>
          <w:b/>
        </w:rPr>
        <w:fldChar w:fldCharType="end"/>
      </w:r>
      <w:r>
        <w:rPr>
          <w:b/>
        </w:rPr>
        <w:fldChar w:fldCharType="begin"/>
      </w:r>
      <w:r>
        <w:rPr>
          <w:b/>
        </w:rPr>
        <w:instrText xml:space="preserve"> XE "</w:instrText>
      </w:r>
      <w:r w:rsidRPr="008B5ED8">
        <w:instrText>Sites should not enable the OR RDI HAVE HDR parameter until they receive official instructions.</w:instrText>
      </w:r>
      <w:r>
        <w:instrText>"</w:instrText>
      </w:r>
      <w:r>
        <w:rPr>
          <w:b/>
        </w:rPr>
        <w:instrText xml:space="preserve"> </w:instrText>
      </w:r>
      <w:r>
        <w:rPr>
          <w:b/>
        </w:rPr>
        <w:fldChar w:fldCharType="end"/>
      </w:r>
      <w:r>
        <w:rPr>
          <w:b/>
        </w:rPr>
        <w:fldChar w:fldCharType="begin"/>
      </w:r>
      <w:r>
        <w:rPr>
          <w:b/>
        </w:rPr>
        <w:instrText xml:space="preserve"> XE "</w:instrText>
      </w:r>
      <w:r w:rsidRPr="006442C7">
        <w:instrText>You must change the parameter value for each notification/alert your site intends to be forwarded to the backup reviewer.</w:instrText>
      </w:r>
      <w:r>
        <w:instrText>"</w:instrText>
      </w:r>
      <w:r>
        <w:rPr>
          <w:b/>
        </w:rPr>
        <w:instrText xml:space="preserve"> </w:instrText>
      </w:r>
      <w:r>
        <w:rPr>
          <w:b/>
        </w:rPr>
        <w:fldChar w:fldCharType="end"/>
      </w:r>
      <w:r>
        <w:rPr>
          <w:b/>
        </w:rPr>
        <w:fldChar w:fldCharType="begin"/>
      </w:r>
      <w:r>
        <w:rPr>
          <w:b/>
        </w:rPr>
        <w:instrText xml:space="preserve"> XE "</w:instrText>
      </w:r>
      <w:r w:rsidRPr="00E26CB8">
        <w:instrText>If the alerts are deleted at the default 14 days, the alerts will continue to be stored in the Alert Tracking file for another 16 days. (Unless specified otherwise, alerts are deleted from the Alert Tracking file after 30 days.)</w:instrText>
      </w:r>
      <w:r>
        <w:instrText>"</w:instrText>
      </w:r>
      <w:r>
        <w:rPr>
          <w:b/>
        </w:rPr>
        <w:instrText xml:space="preserve"> </w:instrText>
      </w:r>
      <w:r>
        <w:rPr>
          <w:b/>
        </w:rPr>
        <w:fldChar w:fldCharType="end"/>
      </w:r>
      <w:r>
        <w:rPr>
          <w:b/>
        </w:rPr>
        <w:fldChar w:fldCharType="begin"/>
      </w:r>
      <w:r>
        <w:rPr>
          <w:b/>
        </w:rPr>
        <w:instrText xml:space="preserve"> XE "</w:instrText>
      </w:r>
      <w:r w:rsidRPr="00454DA2">
        <w:instrText>Both 22 - IMAGING RESULTS, NON CRITICAL and 25 - ABNL IMAGING RESLT, NEED ATTN must be enabled in order for users to receive all notifications regarding imaging results.</w:instrText>
      </w:r>
      <w:r>
        <w:instrText>"</w:instrText>
      </w:r>
      <w:r>
        <w:rPr>
          <w:b/>
        </w:rPr>
        <w:instrText xml:space="preserve"> </w:instrText>
      </w:r>
      <w:r>
        <w:rPr>
          <w:b/>
        </w:rPr>
        <w:fldChar w:fldCharType="end"/>
      </w:r>
      <w:r>
        <w:rPr>
          <w:b/>
        </w:rPr>
        <w:fldChar w:fldCharType="begin"/>
      </w:r>
      <w:r>
        <w:rPr>
          <w:b/>
        </w:rPr>
        <w:instrText xml:space="preserve"> XE "</w:instrText>
      </w:r>
      <w:r w:rsidRPr="00E66D7D">
        <w:instrText>This prompt must be answered with a Yes or No. You can skip it, but if it is not answered, CPRS will abort when the user tries to run CPRS.</w:instrText>
      </w:r>
      <w:r>
        <w:instrText>"</w:instrText>
      </w:r>
      <w:r>
        <w:rPr>
          <w:b/>
        </w:rPr>
        <w:instrText xml:space="preserve"> </w:instrText>
      </w:r>
      <w:r>
        <w:rPr>
          <w:b/>
        </w:rPr>
        <w:fldChar w:fldCharType="end"/>
      </w:r>
      <w:r>
        <w:rPr>
          <w:b/>
        </w:rPr>
        <w:fldChar w:fldCharType="begin"/>
      </w:r>
      <w:r>
        <w:rPr>
          <w:b/>
        </w:rPr>
        <w:instrText xml:space="preserve"> XE "</w:instrText>
      </w:r>
      <w:r w:rsidRPr="00FD3F9C">
        <w:rPr>
          <w:rFonts w:eastAsia="MS Mincho"/>
        </w:rPr>
        <w:instrText>If tab access is given for both COR and RPT with concurrent effective dates, the core tab access overrides the reports only access.</w:instrText>
      </w:r>
      <w:r>
        <w:rPr>
          <w:rFonts w:eastAsia="MS Mincho"/>
        </w:rPr>
        <w:instrText>"</w:instrText>
      </w:r>
      <w:r>
        <w:rPr>
          <w:b/>
        </w:rPr>
        <w:instrText xml:space="preserve"> </w:instrText>
      </w:r>
      <w:r>
        <w:rPr>
          <w:b/>
        </w:rPr>
        <w:fldChar w:fldCharType="end"/>
      </w:r>
      <w:r>
        <w:rPr>
          <w:b/>
        </w:rPr>
        <w:fldChar w:fldCharType="begin"/>
      </w:r>
      <w:r>
        <w:rPr>
          <w:b/>
        </w:rPr>
        <w:instrText xml:space="preserve"> XE "</w:instrText>
      </w:r>
      <w:r w:rsidRPr="00190961">
        <w:rPr>
          <w:i/>
        </w:rPr>
        <w:instrText>Post-install code contained in a patch should set the “RESTRICTED PATIENT SELECTION” entry to “N” for all current CPRS GUI users, and create a default “COR” tab entry for them as well so that their access remains the same.</w:instrText>
      </w:r>
      <w:r>
        <w:rPr>
          <w:i/>
        </w:rPr>
        <w:instrText>"</w:instrText>
      </w:r>
      <w:r>
        <w:rPr>
          <w:b/>
        </w:rPr>
        <w:instrText xml:space="preserve"> </w:instrText>
      </w:r>
      <w:r>
        <w:rPr>
          <w:b/>
        </w:rPr>
        <w:fldChar w:fldCharType="end"/>
      </w:r>
      <w:r>
        <w:rPr>
          <w:b/>
        </w:rPr>
        <w:fldChar w:fldCharType="begin"/>
      </w:r>
      <w:r>
        <w:rPr>
          <w:b/>
        </w:rPr>
        <w:instrText xml:space="preserve"> XE "</w:instrText>
      </w:r>
      <w:r w:rsidRPr="0013484E">
        <w:instrText>In CPRS v.29, caching for graphing is disabled.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For consistency, the ORES key should not be deleted when a user is no longer an active user on the system.</w:instrText>
      </w:r>
      <w:r>
        <w:instrText>"</w:instrText>
      </w:r>
      <w:r>
        <w:rPr>
          <w:b/>
        </w:rPr>
        <w:instrText xml:space="preserve"> </w:instrText>
      </w:r>
      <w:r>
        <w:rPr>
          <w:b/>
        </w:rPr>
        <w:fldChar w:fldCharType="end"/>
      </w:r>
      <w:r>
        <w:rPr>
          <w:b/>
        </w:rPr>
        <w:fldChar w:fldCharType="begin"/>
      </w:r>
      <w:r>
        <w:rPr>
          <w:b/>
        </w:rPr>
        <w:instrText xml:space="preserve"> XE "</w:instrText>
      </w:r>
      <w:r w:rsidRPr="00D81166">
        <w:rPr>
          <w:rFonts w:cs="Arial"/>
        </w:rPr>
        <w:instrText>If desired dose not listed then go to the Drug Enter/Edit [PSS DRUG ENTER/EDIT] Option or Enter/Edit Dosages [PSS EDIT DOSAGES] to add a new local possible dose.</w:instrText>
      </w:r>
      <w:r>
        <w:rPr>
          <w:rFonts w:cs="Arial"/>
        </w:rPr>
        <w:instrText>"</w:instrText>
      </w:r>
      <w:r>
        <w:rPr>
          <w:b/>
        </w:rPr>
        <w:instrText xml:space="preserve"> </w:instrText>
      </w:r>
      <w:r>
        <w:rPr>
          <w:b/>
        </w:rPr>
        <w:fldChar w:fldCharType="end"/>
      </w:r>
      <w:r>
        <w:rPr>
          <w:b/>
        </w:rPr>
        <w:fldChar w:fldCharType="begin"/>
      </w:r>
      <w:r>
        <w:rPr>
          <w:b/>
        </w:rPr>
        <w:instrText xml:space="preserve"> XE "</w:instrText>
      </w:r>
      <w:r w:rsidRPr="00D81166">
        <w:instrText>Once you make changes to the dose, some of the data will be over-written so it is important to have a screen shot or have the ability to scroll back. This step allows you to see the order before any changes.</w:instrText>
      </w:r>
      <w:r>
        <w:instrText>"</w:instrText>
      </w:r>
      <w:r>
        <w:rPr>
          <w:b/>
        </w:rPr>
        <w:instrText xml:space="preserve"> </w:instrText>
      </w:r>
      <w:r>
        <w:rPr>
          <w:b/>
        </w:rPr>
        <w:fldChar w:fldCharType="end"/>
      </w:r>
      <w:r>
        <w:rPr>
          <w:b/>
        </w:rPr>
        <w:fldChar w:fldCharType="begin"/>
      </w:r>
      <w:r>
        <w:rPr>
          <w:b/>
        </w:rPr>
        <w:instrText xml:space="preserve"> XE "</w:instrText>
      </w:r>
      <w:r w:rsidRPr="00023E6F">
        <w:instrText>This example is listed here to explain why a mixed-case dispense drug may not be displayed on the report when you may expect it to be. These will not cause a manual dose check due to mixed-case and thus no editing of the quick order is required.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If there are no results displayed when running this report then there is nothing to update and no further action is required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Some examples of valid entries for ‘Rate’ and ‘Limit’. In the examples below Rate and Limit must be whole numbers.</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The infusion rate may contain a decimal for fractional amounts, such as 5.5).</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If a diet conflicts with what has been selected, CPRS displays a message reading: This diet is not orderable with those already selected!</w:instrText>
      </w:r>
      <w:r>
        <w:instrText>"</w:instrText>
      </w:r>
      <w:r>
        <w:rPr>
          <w:b/>
        </w:rPr>
        <w:instrText xml:space="preserve"> </w:instrText>
      </w:r>
      <w:r>
        <w:rPr>
          <w:b/>
        </w:rPr>
        <w:fldChar w:fldCharType="end"/>
      </w:r>
      <w:r>
        <w:rPr>
          <w:b/>
        </w:rPr>
        <w:fldChar w:fldCharType="begin"/>
      </w:r>
      <w:r>
        <w:rPr>
          <w:b/>
        </w:rPr>
        <w:instrText xml:space="preserve"> XE "</w:instrText>
      </w:r>
      <w:r w:rsidRPr="00C645E9">
        <w:instrText>Although it is possible to create a quick order for Diagnosis, it is probably not something sites would often do. Diagnosis is very specific to the patient and a quick order may not be very helpful. But because it is possible, the steps are below.</w:instrText>
      </w:r>
      <w:r>
        <w:instrText>"</w:instrText>
      </w:r>
      <w:r>
        <w:rPr>
          <w:b/>
        </w:rPr>
        <w:instrText xml:space="preserve"> </w:instrText>
      </w:r>
      <w:r>
        <w:rPr>
          <w:b/>
        </w:rPr>
        <w:fldChar w:fldCharType="end"/>
      </w:r>
      <w:r>
        <w:rPr>
          <w:b/>
        </w:rPr>
        <w:fldChar w:fldCharType="begin"/>
      </w:r>
      <w:r>
        <w:rPr>
          <w:b/>
        </w:rPr>
        <w:instrText xml:space="preserve"> XE "</w:instrText>
      </w:r>
      <w:r w:rsidRPr="00395F77">
        <w:instrText>Although it is possible to create a quick order for Condition, it is probably not something sites would often do. Condition is very specific to the patient and a quick order may not be very helpful. But because it is possible, the steps are below.</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A right margin of 255 or greater will ensure that every record gets printed on a line without any wrapping, unless the word processing field is greater than 255 characters.</w:instrText>
      </w:r>
      <w:r>
        <w:instrText>"</w:instrText>
      </w:r>
      <w:r>
        <w:rPr>
          <w:b/>
        </w:rPr>
        <w:instrText xml:space="preserve"> </w:instrText>
      </w:r>
      <w:r>
        <w:rPr>
          <w:b/>
        </w:rPr>
        <w:fldChar w:fldCharType="end"/>
      </w:r>
      <w:r>
        <w:t xml:space="preserve"> </w:t>
      </w:r>
      <w:r>
        <w:tab/>
        <w:t xml:space="preserve">Any additional Specialty teams will be displayed here. </w:t>
      </w:r>
    </w:p>
    <w:p w:rsidR="0070715B" w:rsidRDefault="0070715B" w:rsidP="0070715B">
      <w:r>
        <w:t>Non</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-VA Provider</w:t>
      </w:r>
      <w:r>
        <w:fldChar w:fldCharType="begin"/>
      </w:r>
      <w:r>
        <w:instrText xml:space="preserve"> XE "</w:instrText>
      </w:r>
      <w:r w:rsidRPr="00D81166">
        <w:instrText>Provider</w:instrText>
      </w:r>
      <w:r>
        <w:instrText xml:space="preserve">" </w:instrText>
      </w:r>
      <w:r>
        <w:fldChar w:fldCharType="end"/>
      </w:r>
      <w:r>
        <w:t xml:space="preserve"> Information </w:t>
      </w:r>
    </w:p>
    <w:p w:rsidR="0070715B" w:rsidRDefault="0070715B" w:rsidP="0070715B">
      <w:r>
        <w:t>Non</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-VA Role, Specialty Name</w:t>
      </w:r>
      <w:r>
        <w:fldChar w:fldCharType="begin"/>
      </w:r>
      <w:r>
        <w:instrText xml:space="preserve"> XE "</w:instrText>
      </w:r>
      <w:r w:rsidRPr="00D81166">
        <w:instrText>Text</w:instrText>
      </w:r>
      <w:r>
        <w:instrText xml:space="preserve">" </w:instrText>
      </w:r>
      <w:r>
        <w:fldChar w:fldCharType="end"/>
      </w:r>
      <w:r>
        <w:t>, Non-VA Provider</w:t>
      </w:r>
      <w:r>
        <w:fldChar w:fldCharType="begin"/>
      </w:r>
      <w:r>
        <w:instrText xml:space="preserve"> XE "</w:instrText>
      </w:r>
      <w:r w:rsidRPr="00D81166">
        <w:instrText>Provider</w:instrText>
      </w:r>
      <w:r>
        <w:instrText xml:space="preserve">" </w:instrText>
      </w:r>
      <w:r>
        <w:fldChar w:fldCharType="end"/>
      </w:r>
      <w:r>
        <w:t xml:space="preserve"> Name, Phone, City, State </w:t>
      </w:r>
    </w:p>
    <w:p w:rsidR="0070715B" w:rsidRDefault="0070715B" w:rsidP="0070715B">
      <w:r>
        <w:rPr>
          <w:b/>
        </w:rPr>
        <w:t>Note:</w:t>
      </w:r>
      <w:r>
        <w:rPr>
          <w:b/>
        </w:rPr>
        <w:fldChar w:fldCharType="begin"/>
      </w:r>
      <w:r>
        <w:rPr>
          <w:b/>
        </w:rPr>
        <w:instrText xml:space="preserve"> XE "</w:instrText>
      </w:r>
      <w:r w:rsidRPr="004C353D">
        <w:instrText>To edit the values of these parameters, users must use the OR RDI PARAMS menu. Users will not be able to use the general parameter editing menu options, such as XPAR EDIT.</w:instrText>
      </w:r>
      <w:r>
        <w:instrText>"</w:instrText>
      </w:r>
      <w:r>
        <w:rPr>
          <w:b/>
        </w:rPr>
        <w:instrText xml:space="preserve"> </w:instrText>
      </w:r>
      <w:r>
        <w:rPr>
          <w:b/>
        </w:rPr>
        <w:fldChar w:fldCharType="end"/>
      </w:r>
      <w:r>
        <w:rPr>
          <w:b/>
        </w:rPr>
        <w:fldChar w:fldCharType="begin"/>
      </w:r>
      <w:r>
        <w:rPr>
          <w:b/>
        </w:rPr>
        <w:instrText xml:space="preserve"> XE "</w:instrText>
      </w:r>
      <w:r w:rsidRPr="008B5ED8">
        <w:instrText>Sites should not enable the OR RDI HAVE HDR parameter until they receive official instructions.</w:instrText>
      </w:r>
      <w:r>
        <w:instrText>"</w:instrText>
      </w:r>
      <w:r>
        <w:rPr>
          <w:b/>
        </w:rPr>
        <w:instrText xml:space="preserve"> </w:instrText>
      </w:r>
      <w:r>
        <w:rPr>
          <w:b/>
        </w:rPr>
        <w:fldChar w:fldCharType="end"/>
      </w:r>
      <w:r>
        <w:rPr>
          <w:b/>
        </w:rPr>
        <w:fldChar w:fldCharType="begin"/>
      </w:r>
      <w:r>
        <w:rPr>
          <w:b/>
        </w:rPr>
        <w:instrText xml:space="preserve"> XE "</w:instrText>
      </w:r>
      <w:r w:rsidRPr="006442C7">
        <w:instrText>You must change the parameter value for each notification/alert your site intends to be forwarded to the backup reviewer.</w:instrText>
      </w:r>
      <w:r>
        <w:instrText>"</w:instrText>
      </w:r>
      <w:r>
        <w:rPr>
          <w:b/>
        </w:rPr>
        <w:instrText xml:space="preserve"> </w:instrText>
      </w:r>
      <w:r>
        <w:rPr>
          <w:b/>
        </w:rPr>
        <w:fldChar w:fldCharType="end"/>
      </w:r>
      <w:r>
        <w:rPr>
          <w:b/>
        </w:rPr>
        <w:fldChar w:fldCharType="begin"/>
      </w:r>
      <w:r>
        <w:rPr>
          <w:b/>
        </w:rPr>
        <w:instrText xml:space="preserve"> XE "</w:instrText>
      </w:r>
      <w:r w:rsidRPr="00E26CB8">
        <w:instrText>If the alerts are deleted at the default 14 days, the alerts will continue to be stored in the Alert Tracking file for another 16 days. (Unless specified otherwise, alerts are deleted from the Alert Tracking file after 30 days.)</w:instrText>
      </w:r>
      <w:r>
        <w:instrText>"</w:instrText>
      </w:r>
      <w:r>
        <w:rPr>
          <w:b/>
        </w:rPr>
        <w:instrText xml:space="preserve"> </w:instrText>
      </w:r>
      <w:r>
        <w:rPr>
          <w:b/>
        </w:rPr>
        <w:fldChar w:fldCharType="end"/>
      </w:r>
      <w:r>
        <w:rPr>
          <w:b/>
        </w:rPr>
        <w:fldChar w:fldCharType="begin"/>
      </w:r>
      <w:r>
        <w:rPr>
          <w:b/>
        </w:rPr>
        <w:instrText xml:space="preserve"> XE "</w:instrText>
      </w:r>
      <w:r w:rsidRPr="00454DA2">
        <w:instrText>Both 22 - IMAGING RESULTS, NON CRITICAL and 25 - ABNL IMAGING RESLT, NEED ATTN must be enabled in order for users to receive all notifications regarding imaging results.</w:instrText>
      </w:r>
      <w:r>
        <w:instrText>"</w:instrText>
      </w:r>
      <w:r>
        <w:rPr>
          <w:b/>
        </w:rPr>
        <w:instrText xml:space="preserve"> </w:instrText>
      </w:r>
      <w:r>
        <w:rPr>
          <w:b/>
        </w:rPr>
        <w:fldChar w:fldCharType="end"/>
      </w:r>
      <w:r>
        <w:rPr>
          <w:b/>
        </w:rPr>
        <w:fldChar w:fldCharType="begin"/>
      </w:r>
      <w:r>
        <w:rPr>
          <w:b/>
        </w:rPr>
        <w:instrText xml:space="preserve"> XE "</w:instrText>
      </w:r>
      <w:r w:rsidRPr="00E66D7D">
        <w:instrText>This prompt must be answered with a Yes or No. You can skip it, but if it is not answered, CPRS will abort when the user tries to run CPRS.</w:instrText>
      </w:r>
      <w:r>
        <w:instrText>"</w:instrText>
      </w:r>
      <w:r>
        <w:rPr>
          <w:b/>
        </w:rPr>
        <w:instrText xml:space="preserve"> </w:instrText>
      </w:r>
      <w:r>
        <w:rPr>
          <w:b/>
        </w:rPr>
        <w:fldChar w:fldCharType="end"/>
      </w:r>
      <w:r>
        <w:rPr>
          <w:b/>
        </w:rPr>
        <w:fldChar w:fldCharType="begin"/>
      </w:r>
      <w:r>
        <w:rPr>
          <w:b/>
        </w:rPr>
        <w:instrText xml:space="preserve"> XE "</w:instrText>
      </w:r>
      <w:r w:rsidRPr="00FD3F9C">
        <w:rPr>
          <w:rFonts w:eastAsia="MS Mincho"/>
        </w:rPr>
        <w:instrText>If tab access is given for both COR and RPT with concurrent effective dates, the core tab access overrides the reports only access.</w:instrText>
      </w:r>
      <w:r>
        <w:rPr>
          <w:rFonts w:eastAsia="MS Mincho"/>
        </w:rPr>
        <w:instrText>"</w:instrText>
      </w:r>
      <w:r>
        <w:rPr>
          <w:b/>
        </w:rPr>
        <w:instrText xml:space="preserve"> </w:instrText>
      </w:r>
      <w:r>
        <w:rPr>
          <w:b/>
        </w:rPr>
        <w:fldChar w:fldCharType="end"/>
      </w:r>
      <w:r>
        <w:rPr>
          <w:b/>
        </w:rPr>
        <w:fldChar w:fldCharType="begin"/>
      </w:r>
      <w:r>
        <w:rPr>
          <w:b/>
        </w:rPr>
        <w:instrText xml:space="preserve"> XE "</w:instrText>
      </w:r>
      <w:r w:rsidRPr="00190961">
        <w:rPr>
          <w:i/>
        </w:rPr>
        <w:instrText>Post-install code contained in a patch should set the “RESTRICTED PATIENT SELECTION” entry to “N” for all current CPRS GUI users, and create a default “COR” tab entry for them as well so that their access remains the same.</w:instrText>
      </w:r>
      <w:r>
        <w:rPr>
          <w:i/>
        </w:rPr>
        <w:instrText>"</w:instrText>
      </w:r>
      <w:r>
        <w:rPr>
          <w:b/>
        </w:rPr>
        <w:instrText xml:space="preserve"> </w:instrText>
      </w:r>
      <w:r>
        <w:rPr>
          <w:b/>
        </w:rPr>
        <w:fldChar w:fldCharType="end"/>
      </w:r>
      <w:r>
        <w:rPr>
          <w:b/>
        </w:rPr>
        <w:fldChar w:fldCharType="begin"/>
      </w:r>
      <w:r>
        <w:rPr>
          <w:b/>
        </w:rPr>
        <w:instrText xml:space="preserve"> XE "</w:instrText>
      </w:r>
      <w:r w:rsidRPr="0013484E">
        <w:instrText>In CPRS v.29, caching for graphing is disabled.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For consistency, the ORES key should not be deleted when a user is no longer an active user on the system.</w:instrText>
      </w:r>
      <w:r>
        <w:instrText>"</w:instrText>
      </w:r>
      <w:r>
        <w:rPr>
          <w:b/>
        </w:rPr>
        <w:instrText xml:space="preserve"> </w:instrText>
      </w:r>
      <w:r>
        <w:rPr>
          <w:b/>
        </w:rPr>
        <w:fldChar w:fldCharType="end"/>
      </w:r>
      <w:r>
        <w:rPr>
          <w:b/>
        </w:rPr>
        <w:fldChar w:fldCharType="begin"/>
      </w:r>
      <w:r>
        <w:rPr>
          <w:b/>
        </w:rPr>
        <w:instrText xml:space="preserve"> XE "</w:instrText>
      </w:r>
      <w:r w:rsidRPr="00D81166">
        <w:rPr>
          <w:rFonts w:cs="Arial"/>
        </w:rPr>
        <w:instrText>If desired dose not listed then go to the Drug Enter/Edit [PSS DRUG ENTER/EDIT] Option or Enter/Edit Dosages [PSS EDIT DOSAGES] to add a new local possible dose.</w:instrText>
      </w:r>
      <w:r>
        <w:rPr>
          <w:rFonts w:cs="Arial"/>
        </w:rPr>
        <w:instrText>"</w:instrText>
      </w:r>
      <w:r>
        <w:rPr>
          <w:b/>
        </w:rPr>
        <w:instrText xml:space="preserve"> </w:instrText>
      </w:r>
      <w:r>
        <w:rPr>
          <w:b/>
        </w:rPr>
        <w:fldChar w:fldCharType="end"/>
      </w:r>
      <w:r>
        <w:rPr>
          <w:b/>
        </w:rPr>
        <w:fldChar w:fldCharType="begin"/>
      </w:r>
      <w:r>
        <w:rPr>
          <w:b/>
        </w:rPr>
        <w:instrText xml:space="preserve"> XE "</w:instrText>
      </w:r>
      <w:r w:rsidRPr="00D81166">
        <w:instrText>Once you make changes to the dose, some of the data will be over-written so it is important to have a screen shot or have the ability to scroll back. This step allows you to see the order before any changes.</w:instrText>
      </w:r>
      <w:r>
        <w:instrText>"</w:instrText>
      </w:r>
      <w:r>
        <w:rPr>
          <w:b/>
        </w:rPr>
        <w:instrText xml:space="preserve"> </w:instrText>
      </w:r>
      <w:r>
        <w:rPr>
          <w:b/>
        </w:rPr>
        <w:fldChar w:fldCharType="end"/>
      </w:r>
      <w:r>
        <w:rPr>
          <w:b/>
        </w:rPr>
        <w:fldChar w:fldCharType="begin"/>
      </w:r>
      <w:r>
        <w:rPr>
          <w:b/>
        </w:rPr>
        <w:instrText xml:space="preserve"> XE "</w:instrText>
      </w:r>
      <w:r w:rsidRPr="00023E6F">
        <w:instrText>This example is listed here to explain why a mixed-case dispense drug may not be displayed on the report when you may expect it to be. These will not cause a manual dose check due to mixed-case and thus no editing of the quick order is required.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If there are no results displayed when running this report then there is nothing to update and no further action is required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Some examples of valid entries for ‘Rate’ and ‘Limit’. In the examples below Rate and Limit must be whole numbers.</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The infusion rate may contain a decimal for fractional amounts, such as 5.5).</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If a diet conflicts with what has been selected, CPRS displays a message reading: This diet is not orderable with those already selected!</w:instrText>
      </w:r>
      <w:r>
        <w:instrText>"</w:instrText>
      </w:r>
      <w:r>
        <w:rPr>
          <w:b/>
        </w:rPr>
        <w:instrText xml:space="preserve"> </w:instrText>
      </w:r>
      <w:r>
        <w:rPr>
          <w:b/>
        </w:rPr>
        <w:fldChar w:fldCharType="end"/>
      </w:r>
      <w:r>
        <w:rPr>
          <w:b/>
        </w:rPr>
        <w:fldChar w:fldCharType="begin"/>
      </w:r>
      <w:r>
        <w:rPr>
          <w:b/>
        </w:rPr>
        <w:instrText xml:space="preserve"> XE "</w:instrText>
      </w:r>
      <w:r w:rsidRPr="00C645E9">
        <w:instrText>Although it is possible to create a quick order for Diagnosis, it is probably not something sites would often do. Diagnosis is very specific to the patient and a quick order may not be very helpful. But because it is possible, the steps are below.</w:instrText>
      </w:r>
      <w:r>
        <w:instrText>"</w:instrText>
      </w:r>
      <w:r>
        <w:rPr>
          <w:b/>
        </w:rPr>
        <w:instrText xml:space="preserve"> </w:instrText>
      </w:r>
      <w:r>
        <w:rPr>
          <w:b/>
        </w:rPr>
        <w:fldChar w:fldCharType="end"/>
      </w:r>
      <w:r>
        <w:rPr>
          <w:b/>
        </w:rPr>
        <w:fldChar w:fldCharType="begin"/>
      </w:r>
      <w:r>
        <w:rPr>
          <w:b/>
        </w:rPr>
        <w:instrText xml:space="preserve"> XE "</w:instrText>
      </w:r>
      <w:r w:rsidRPr="00395F77">
        <w:instrText>Although it is possible to create a quick order for Condition, it is probably not something sites would often do. Condition is very specific to the patient and a quick order may not be very helpful. But because it is possible, the steps are below.</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A right margin of 255 or greater will ensure that every record gets printed on a line without any wrapping, unless the word processing field is greater than 255 characters.</w:instrText>
      </w:r>
      <w:r>
        <w:instrText>"</w:instrText>
      </w:r>
      <w:r>
        <w:rPr>
          <w:b/>
        </w:rPr>
        <w:instrText xml:space="preserve"> </w:instrText>
      </w:r>
      <w:r>
        <w:rPr>
          <w:b/>
        </w:rPr>
        <w:fldChar w:fldCharType="end"/>
      </w:r>
      <w:r>
        <w:t xml:space="preserve"> </w:t>
      </w:r>
      <w:r>
        <w:tab/>
        <w:t>Any additional Non</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 xml:space="preserve">-VA Providers will be displayed here. </w:t>
      </w:r>
    </w:p>
    <w:p w:rsidR="0070715B" w:rsidRDefault="0070715B" w:rsidP="0070715B">
      <w:r>
        <w:t xml:space="preserve"> </w:t>
      </w:r>
      <w:r>
        <w:br w:type="page"/>
      </w:r>
    </w:p>
    <w:p w:rsidR="0070715B" w:rsidRDefault="0070715B" w:rsidP="0070715B">
      <w:pPr>
        <w:pStyle w:val="Caption"/>
      </w:pPr>
      <w:r>
        <w:lastRenderedPageBreak/>
        <w:t>Example</w:t>
      </w:r>
      <w:r>
        <w:fldChar w:fldCharType="begin"/>
      </w:r>
      <w:r>
        <w:instrText xml:space="preserve"> XE "</w:instrText>
      </w:r>
      <w:bookmarkStart w:id="41" w:name="_Toc535912353"/>
      <w:r w:rsidRPr="00D81166">
        <w:instrText>Example</w:instrText>
      </w:r>
      <w:bookmarkEnd w:id="41"/>
      <w:r>
        <w:instrText xml:space="preserve">" </w:instrText>
      </w:r>
      <w:r>
        <w:fldChar w:fldCharType="end"/>
      </w:r>
      <w:r>
        <w:t xml:space="preserve"> Detailed Display Formats </w:t>
      </w:r>
    </w:p>
    <w:tbl>
      <w:tblPr>
        <w:tblStyle w:val="TableGrid"/>
        <w:tblW w:w="8181" w:type="dxa"/>
        <w:tblInd w:w="96" w:type="dxa"/>
        <w:tblCellMar>
          <w:top w:w="55" w:type="dxa"/>
          <w:left w:w="108" w:type="dxa"/>
        </w:tblCellMar>
        <w:tblLook w:val="04A0" w:firstRow="1" w:lastRow="0" w:firstColumn="1" w:lastColumn="0" w:noHBand="0" w:noVBand="1"/>
      </w:tblPr>
      <w:tblGrid>
        <w:gridCol w:w="8181"/>
      </w:tblGrid>
      <w:tr w:rsidR="0070715B" w:rsidTr="001D30B1">
        <w:trPr>
          <w:trHeight w:val="9973"/>
        </w:trPr>
        <w:tc>
          <w:tcPr>
            <w:tcW w:w="8181" w:type="dxa"/>
            <w:tcBorders>
              <w:top w:val="single" w:sz="4" w:space="0" w:color="000000"/>
              <w:left w:val="single" w:sz="4" w:space="0" w:color="000000"/>
              <w:bottom w:val="single" w:sz="4" w:space="0" w:color="000000"/>
              <w:right w:val="single" w:sz="4" w:space="0" w:color="000000"/>
            </w:tcBorders>
          </w:tcPr>
          <w:p w:rsidR="0070715B" w:rsidRPr="00E30B8A" w:rsidRDefault="0070715B" w:rsidP="001D30B1">
            <w:pPr>
              <w:rPr>
                <w:rFonts w:ascii="Courier New" w:hAnsi="Courier New" w:cs="Courier New"/>
                <w:sz w:val="18"/>
              </w:rPr>
            </w:pPr>
            <w:r w:rsidRPr="00E30B8A">
              <w:rPr>
                <w:rFonts w:ascii="Courier New" w:hAnsi="Courier New" w:cs="Courier New"/>
                <w:sz w:val="18"/>
              </w:rPr>
              <w:t xml:space="preserve">PRIMARY CARE </w:t>
            </w:r>
            <w:r w:rsidRPr="00E30B8A">
              <w:rPr>
                <w:rFonts w:ascii="Courier New" w:hAnsi="Courier New" w:cs="Courier New"/>
                <w:sz w:val="18"/>
              </w:rPr>
              <w:tab/>
              <w:t xml:space="preserve"> </w:t>
            </w:r>
            <w:r w:rsidRPr="00E30B8A">
              <w:rPr>
                <w:rFonts w:ascii="Courier New" w:hAnsi="Courier New" w:cs="Courier New"/>
                <w:sz w:val="18"/>
              </w:rPr>
              <w:tab/>
              <w:t xml:space="preserve">                                                                                                </w:t>
            </w:r>
          </w:p>
          <w:p w:rsidR="0070715B" w:rsidRPr="00E30B8A" w:rsidRDefault="0070715B" w:rsidP="001D30B1">
            <w:pPr>
              <w:rPr>
                <w:rFonts w:ascii="Courier New" w:hAnsi="Courier New" w:cs="Courier New"/>
                <w:sz w:val="18"/>
              </w:rPr>
            </w:pPr>
            <w:r w:rsidRPr="00E30B8A">
              <w:rPr>
                <w:rFonts w:ascii="Courier New" w:hAnsi="Courier New" w:cs="Courier New"/>
                <w:sz w:val="18"/>
              </w:rPr>
              <w:t xml:space="preserve">LOCAL </w:t>
            </w:r>
            <w:r>
              <w:rPr>
                <w:rFonts w:ascii="Courier New" w:hAnsi="Courier New" w:cs="Courier New"/>
                <w:sz w:val="18"/>
              </w:rPr>
              <w:fldChar w:fldCharType="begin"/>
            </w:r>
            <w:r>
              <w:rPr>
                <w:rFonts w:ascii="Courier New" w:hAnsi="Courier New" w:cs="Courier New"/>
                <w:sz w:val="18"/>
              </w:rPr>
              <w:instrText xml:space="preserve"> XE "</w:instrText>
            </w:r>
            <w:r w:rsidRPr="00D81166">
              <w:instrText>69.9/150.4</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Pr>
                <w:rFonts w:ascii="Courier New" w:hAnsi="Courier New" w:cs="Courier New"/>
                <w:sz w:val="18"/>
              </w:rPr>
              <w:fldChar w:fldCharType="begin"/>
            </w:r>
            <w:r>
              <w:rPr>
                <w:rFonts w:ascii="Courier New" w:hAnsi="Courier New" w:cs="Courier New"/>
                <w:sz w:val="18"/>
              </w:rPr>
              <w:instrText xml:space="preserve"> XE "</w:instrText>
            </w:r>
            <w:r w:rsidRPr="00D81166">
              <w:instrText>69.9/150.3</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Pr>
                <w:rFonts w:ascii="Courier New" w:hAnsi="Courier New" w:cs="Courier New"/>
                <w:sz w:val="18"/>
              </w:rPr>
              <w:fldChar w:fldCharType="begin"/>
            </w:r>
            <w:r>
              <w:rPr>
                <w:rFonts w:ascii="Courier New" w:hAnsi="Courier New" w:cs="Courier New"/>
                <w:sz w:val="18"/>
              </w:rPr>
              <w:instrText xml:space="preserve"> XE "</w:instrText>
            </w:r>
            <w:r w:rsidRPr="00D81166">
              <w:instrText>69.9/150.2</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Pr>
                <w:rFonts w:ascii="Courier New" w:hAnsi="Courier New" w:cs="Courier New"/>
                <w:sz w:val="18"/>
              </w:rPr>
              <w:fldChar w:fldCharType="begin"/>
            </w:r>
            <w:r>
              <w:rPr>
                <w:rFonts w:ascii="Courier New" w:hAnsi="Courier New" w:cs="Courier New"/>
                <w:sz w:val="18"/>
              </w:rPr>
              <w:instrText xml:space="preserve"> XE "</w:instrText>
            </w:r>
            <w:r w:rsidRPr="00D81166">
              <w:instrText>N</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Pr>
                <w:rFonts w:ascii="Courier New" w:hAnsi="Courier New" w:cs="Courier New"/>
                <w:sz w:val="18"/>
              </w:rPr>
              <w:fldChar w:fldCharType="begin"/>
            </w:r>
            <w:r>
              <w:rPr>
                <w:rFonts w:ascii="Courier New" w:hAnsi="Courier New" w:cs="Courier New"/>
                <w:sz w:val="18"/>
              </w:rPr>
              <w:instrText xml:space="preserve"> XE "</w:instrText>
            </w:r>
            <w:r w:rsidRPr="00D81166">
              <w:instrText>D</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Pr>
                <w:rFonts w:ascii="Courier New" w:hAnsi="Courier New" w:cs="Courier New"/>
                <w:sz w:val="18"/>
              </w:rPr>
              <w:fldChar w:fldCharType="begin"/>
            </w:r>
            <w:r>
              <w:rPr>
                <w:rFonts w:ascii="Courier New" w:hAnsi="Courier New" w:cs="Courier New"/>
                <w:sz w:val="18"/>
              </w:rPr>
              <w:instrText xml:space="preserve"> XE "</w:instrText>
            </w:r>
            <w:r w:rsidRPr="00D81166">
              <w:instrText>Package</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Pr>
                <w:rFonts w:ascii="Courier New" w:hAnsi="Courier New" w:cs="Courier New"/>
                <w:sz w:val="18"/>
              </w:rPr>
              <w:fldChar w:fldCharType="begin"/>
            </w:r>
            <w:r>
              <w:rPr>
                <w:rFonts w:ascii="Courier New" w:hAnsi="Courier New" w:cs="Courier New"/>
                <w:sz w:val="18"/>
              </w:rPr>
              <w:instrText xml:space="preserve"> XE "</w:instrText>
            </w:r>
            <w:r w:rsidRPr="00D81166">
              <w:instrText>RENAL FUNCTIONS OVER AGE 65</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Pr>
                <w:rFonts w:ascii="Courier New" w:hAnsi="Courier New" w:cs="Courier New"/>
                <w:sz w:val="18"/>
              </w:rPr>
              <w:fldChar w:fldCharType="begin"/>
            </w:r>
            <w:r>
              <w:rPr>
                <w:rFonts w:ascii="Courier New" w:hAnsi="Courier New" w:cs="Courier New"/>
                <w:sz w:val="18"/>
              </w:rPr>
              <w:instrText xml:space="preserve"> XE "</w:instrText>
            </w:r>
            <w:r w:rsidRPr="00D81166">
              <w:instrText>ESTIMATED CREATININE CLEARANCE</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Pr>
                <w:rFonts w:ascii="Courier New" w:hAnsi="Courier New" w:cs="Courier New"/>
                <w:sz w:val="18"/>
              </w:rPr>
              <w:fldChar w:fldCharType="begin"/>
            </w:r>
            <w:r>
              <w:rPr>
                <w:rFonts w:ascii="Courier New" w:hAnsi="Courier New" w:cs="Courier New"/>
                <w:sz w:val="18"/>
              </w:rPr>
              <w:instrText xml:space="preserve"> XE "</w:instrText>
            </w:r>
            <w:r w:rsidRPr="00D81166">
              <w:instrText>BIOCHEM ABNORMALITY FOR CONTRAST MEDIA</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Pr>
                <w:rFonts w:ascii="Courier New" w:hAnsi="Courier New" w:cs="Courier New"/>
                <w:sz w:val="18"/>
              </w:rPr>
              <w:fldChar w:fldCharType="begin"/>
            </w:r>
            <w:r>
              <w:rPr>
                <w:rFonts w:ascii="Courier New" w:hAnsi="Courier New" w:cs="Courier New"/>
                <w:sz w:val="18"/>
              </w:rPr>
              <w:instrText xml:space="preserve"> XE "</w:instrText>
            </w:r>
            <w:r w:rsidRPr="00D81166">
              <w:instrText>8989.51</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Pr>
                <w:rFonts w:ascii="Courier New" w:hAnsi="Courier New" w:cs="Courier New"/>
                <w:sz w:val="18"/>
              </w:rPr>
              <w:fldChar w:fldCharType="begin"/>
            </w:r>
            <w:r>
              <w:rPr>
                <w:rFonts w:ascii="Courier New" w:hAnsi="Courier New" w:cs="Courier New"/>
                <w:sz w:val="18"/>
              </w:rPr>
              <w:instrText xml:space="preserve"> XE "</w:instrText>
            </w:r>
            <w:r w:rsidRPr="00D81166">
              <w:instrText>69.9/150.1</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sidRPr="00E30B8A">
              <w:rPr>
                <w:rFonts w:ascii="Courier New" w:hAnsi="Courier New" w:cs="Courier New"/>
                <w:sz w:val="18"/>
              </w:rPr>
              <w:t>– Station Name</w:t>
            </w:r>
            <w:r>
              <w:rPr>
                <w:rFonts w:ascii="Courier New" w:hAnsi="Courier New" w:cs="Courier New"/>
                <w:sz w:val="18"/>
              </w:rPr>
              <w:fldChar w:fldCharType="begin"/>
            </w:r>
            <w:r>
              <w:rPr>
                <w:rFonts w:ascii="Courier New" w:hAnsi="Courier New" w:cs="Courier New"/>
                <w:sz w:val="18"/>
              </w:rPr>
              <w:instrText xml:space="preserve"> XE "</w:instrText>
            </w:r>
            <w:r w:rsidRPr="00D81166">
              <w:instrText>Text</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sidRPr="00E30B8A">
              <w:rPr>
                <w:rFonts w:ascii="Courier New" w:hAnsi="Courier New" w:cs="Courier New"/>
                <w:sz w:val="18"/>
              </w:rPr>
              <w:t xml:space="preserve"> (#) or </w:t>
            </w:r>
          </w:p>
          <w:p w:rsidR="0070715B" w:rsidRPr="00E30B8A" w:rsidRDefault="0070715B" w:rsidP="001D30B1">
            <w:pPr>
              <w:rPr>
                <w:rFonts w:ascii="Courier New" w:hAnsi="Courier New" w:cs="Courier New"/>
                <w:sz w:val="18"/>
              </w:rPr>
            </w:pPr>
            <w:r w:rsidRPr="00E30B8A">
              <w:rPr>
                <w:rFonts w:ascii="Courier New" w:hAnsi="Courier New" w:cs="Courier New"/>
                <w:sz w:val="18"/>
              </w:rPr>
              <w:t xml:space="preserve">LOCAL </w:t>
            </w:r>
            <w:r>
              <w:rPr>
                <w:rFonts w:ascii="Courier New" w:hAnsi="Courier New" w:cs="Courier New"/>
                <w:sz w:val="18"/>
              </w:rPr>
              <w:fldChar w:fldCharType="begin"/>
            </w:r>
            <w:r>
              <w:rPr>
                <w:rFonts w:ascii="Courier New" w:hAnsi="Courier New" w:cs="Courier New"/>
                <w:sz w:val="18"/>
              </w:rPr>
              <w:instrText xml:space="preserve"> XE "</w:instrText>
            </w:r>
            <w:r w:rsidRPr="00D81166">
              <w:instrText>69.9/150.4</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Pr>
                <w:rFonts w:ascii="Courier New" w:hAnsi="Courier New" w:cs="Courier New"/>
                <w:sz w:val="18"/>
              </w:rPr>
              <w:fldChar w:fldCharType="begin"/>
            </w:r>
            <w:r>
              <w:rPr>
                <w:rFonts w:ascii="Courier New" w:hAnsi="Courier New" w:cs="Courier New"/>
                <w:sz w:val="18"/>
              </w:rPr>
              <w:instrText xml:space="preserve"> XE "</w:instrText>
            </w:r>
            <w:r w:rsidRPr="00D81166">
              <w:instrText>69.9/150.3</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Pr>
                <w:rFonts w:ascii="Courier New" w:hAnsi="Courier New" w:cs="Courier New"/>
                <w:sz w:val="18"/>
              </w:rPr>
              <w:fldChar w:fldCharType="begin"/>
            </w:r>
            <w:r>
              <w:rPr>
                <w:rFonts w:ascii="Courier New" w:hAnsi="Courier New" w:cs="Courier New"/>
                <w:sz w:val="18"/>
              </w:rPr>
              <w:instrText xml:space="preserve"> XE "</w:instrText>
            </w:r>
            <w:r w:rsidRPr="00D81166">
              <w:instrText>69.9/150.2</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Pr>
                <w:rFonts w:ascii="Courier New" w:hAnsi="Courier New" w:cs="Courier New"/>
                <w:sz w:val="18"/>
              </w:rPr>
              <w:fldChar w:fldCharType="begin"/>
            </w:r>
            <w:r>
              <w:rPr>
                <w:rFonts w:ascii="Courier New" w:hAnsi="Courier New" w:cs="Courier New"/>
                <w:sz w:val="18"/>
              </w:rPr>
              <w:instrText xml:space="preserve"> XE "</w:instrText>
            </w:r>
            <w:r w:rsidRPr="00D81166">
              <w:instrText>N</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Pr>
                <w:rFonts w:ascii="Courier New" w:hAnsi="Courier New" w:cs="Courier New"/>
                <w:sz w:val="18"/>
              </w:rPr>
              <w:fldChar w:fldCharType="begin"/>
            </w:r>
            <w:r>
              <w:rPr>
                <w:rFonts w:ascii="Courier New" w:hAnsi="Courier New" w:cs="Courier New"/>
                <w:sz w:val="18"/>
              </w:rPr>
              <w:instrText xml:space="preserve"> XE "</w:instrText>
            </w:r>
            <w:r w:rsidRPr="00D81166">
              <w:instrText>D</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Pr>
                <w:rFonts w:ascii="Courier New" w:hAnsi="Courier New" w:cs="Courier New"/>
                <w:sz w:val="18"/>
              </w:rPr>
              <w:fldChar w:fldCharType="begin"/>
            </w:r>
            <w:r>
              <w:rPr>
                <w:rFonts w:ascii="Courier New" w:hAnsi="Courier New" w:cs="Courier New"/>
                <w:sz w:val="18"/>
              </w:rPr>
              <w:instrText xml:space="preserve"> XE "</w:instrText>
            </w:r>
            <w:r w:rsidRPr="00D81166">
              <w:instrText>Package</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Pr>
                <w:rFonts w:ascii="Courier New" w:hAnsi="Courier New" w:cs="Courier New"/>
                <w:sz w:val="18"/>
              </w:rPr>
              <w:fldChar w:fldCharType="begin"/>
            </w:r>
            <w:r>
              <w:rPr>
                <w:rFonts w:ascii="Courier New" w:hAnsi="Courier New" w:cs="Courier New"/>
                <w:sz w:val="18"/>
              </w:rPr>
              <w:instrText xml:space="preserve"> XE "</w:instrText>
            </w:r>
            <w:r w:rsidRPr="00D81166">
              <w:instrText>RENAL FUNCTIONS OVER AGE 65</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Pr>
                <w:rFonts w:ascii="Courier New" w:hAnsi="Courier New" w:cs="Courier New"/>
                <w:sz w:val="18"/>
              </w:rPr>
              <w:fldChar w:fldCharType="begin"/>
            </w:r>
            <w:r>
              <w:rPr>
                <w:rFonts w:ascii="Courier New" w:hAnsi="Courier New" w:cs="Courier New"/>
                <w:sz w:val="18"/>
              </w:rPr>
              <w:instrText xml:space="preserve"> XE "</w:instrText>
            </w:r>
            <w:r w:rsidRPr="00D81166">
              <w:instrText>ESTIMATED CREATININE CLEARANCE</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Pr>
                <w:rFonts w:ascii="Courier New" w:hAnsi="Courier New" w:cs="Courier New"/>
                <w:sz w:val="18"/>
              </w:rPr>
              <w:fldChar w:fldCharType="begin"/>
            </w:r>
            <w:r>
              <w:rPr>
                <w:rFonts w:ascii="Courier New" w:hAnsi="Courier New" w:cs="Courier New"/>
                <w:sz w:val="18"/>
              </w:rPr>
              <w:instrText xml:space="preserve"> XE "</w:instrText>
            </w:r>
            <w:r w:rsidRPr="00D81166">
              <w:instrText>BIOCHEM ABNORMALITY FOR CONTRAST MEDIA</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Pr>
                <w:rFonts w:ascii="Courier New" w:hAnsi="Courier New" w:cs="Courier New"/>
                <w:sz w:val="18"/>
              </w:rPr>
              <w:fldChar w:fldCharType="begin"/>
            </w:r>
            <w:r>
              <w:rPr>
                <w:rFonts w:ascii="Courier New" w:hAnsi="Courier New" w:cs="Courier New"/>
                <w:sz w:val="18"/>
              </w:rPr>
              <w:instrText xml:space="preserve"> XE "</w:instrText>
            </w:r>
            <w:r w:rsidRPr="00D81166">
              <w:instrText>8989.51</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Pr>
                <w:rFonts w:ascii="Courier New" w:hAnsi="Courier New" w:cs="Courier New"/>
                <w:sz w:val="18"/>
              </w:rPr>
              <w:fldChar w:fldCharType="begin"/>
            </w:r>
            <w:r>
              <w:rPr>
                <w:rFonts w:ascii="Courier New" w:hAnsi="Courier New" w:cs="Courier New"/>
                <w:sz w:val="18"/>
              </w:rPr>
              <w:instrText xml:space="preserve"> XE "</w:instrText>
            </w:r>
            <w:r w:rsidRPr="00D81166">
              <w:instrText>69.9/150.1</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sidRPr="00E30B8A">
              <w:rPr>
                <w:rFonts w:ascii="Courier New" w:hAnsi="Courier New" w:cs="Courier New"/>
                <w:sz w:val="18"/>
              </w:rPr>
              <w:t>– VAMC Station Name</w:t>
            </w:r>
            <w:r>
              <w:rPr>
                <w:rFonts w:ascii="Courier New" w:hAnsi="Courier New" w:cs="Courier New"/>
                <w:sz w:val="18"/>
              </w:rPr>
              <w:fldChar w:fldCharType="begin"/>
            </w:r>
            <w:r>
              <w:rPr>
                <w:rFonts w:ascii="Courier New" w:hAnsi="Courier New" w:cs="Courier New"/>
                <w:sz w:val="18"/>
              </w:rPr>
              <w:instrText xml:space="preserve"> XE "</w:instrText>
            </w:r>
            <w:r w:rsidRPr="00D81166">
              <w:instrText>Text</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sidRPr="00E30B8A">
              <w:rPr>
                <w:rFonts w:ascii="Courier New" w:hAnsi="Courier New" w:cs="Courier New"/>
                <w:sz w:val="18"/>
              </w:rPr>
              <w:t xml:space="preserve"> (#) || Station Name (#)</w:t>
            </w:r>
            <w:r w:rsidRPr="00E30B8A">
              <w:rPr>
                <w:rFonts w:ascii="Courier New" w:hAnsi="Courier New" w:cs="Courier New"/>
                <w:color w:val="FFFFFF"/>
                <w:sz w:val="18"/>
              </w:rPr>
              <w:t xml:space="preserve"> </w:t>
            </w:r>
          </w:p>
          <w:p w:rsidR="0070715B" w:rsidRPr="00E30B8A" w:rsidRDefault="0070715B" w:rsidP="001D30B1">
            <w:pPr>
              <w:rPr>
                <w:rFonts w:ascii="Courier New" w:hAnsi="Courier New" w:cs="Courier New"/>
                <w:sz w:val="18"/>
              </w:rPr>
            </w:pPr>
            <w:r w:rsidRPr="00E30B8A">
              <w:rPr>
                <w:rFonts w:ascii="Courier New" w:hAnsi="Courier New" w:cs="Courier New"/>
                <w:b/>
                <w:sz w:val="18"/>
              </w:rPr>
              <w:t>{</w:t>
            </w:r>
            <w:r w:rsidRPr="00E30B8A">
              <w:rPr>
                <w:rFonts w:ascii="Courier New" w:hAnsi="Courier New" w:cs="Courier New"/>
                <w:sz w:val="18"/>
              </w:rPr>
              <w:t xml:space="preserve"> </w:t>
            </w:r>
            <w:r w:rsidRPr="00E30B8A">
              <w:rPr>
                <w:rFonts w:ascii="Courier New" w:hAnsi="Courier New" w:cs="Courier New"/>
                <w:sz w:val="18"/>
              </w:rPr>
              <w:tab/>
              <w:t>Inpatient Attending: [Name</w:t>
            </w:r>
            <w:r>
              <w:rPr>
                <w:rFonts w:ascii="Courier New" w:hAnsi="Courier New" w:cs="Courier New"/>
                <w:sz w:val="18"/>
              </w:rPr>
              <w:fldChar w:fldCharType="begin"/>
            </w:r>
            <w:r>
              <w:rPr>
                <w:rFonts w:ascii="Courier New" w:hAnsi="Courier New" w:cs="Courier New"/>
                <w:sz w:val="18"/>
              </w:rPr>
              <w:instrText xml:space="preserve"> XE "</w:instrText>
            </w:r>
            <w:r w:rsidRPr="00D81166">
              <w:instrText>Text</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sidRPr="00E30B8A">
              <w:rPr>
                <w:rFonts w:ascii="Courier New" w:hAnsi="Courier New" w:cs="Courier New"/>
                <w:sz w:val="18"/>
              </w:rPr>
              <w:t xml:space="preserve">]||PHONE: [Phone #]||PAGER: [Pager] </w:t>
            </w:r>
          </w:p>
          <w:p w:rsidR="0070715B" w:rsidRPr="00E30B8A" w:rsidRDefault="0070715B" w:rsidP="001D30B1">
            <w:pPr>
              <w:rPr>
                <w:rFonts w:ascii="Courier New" w:hAnsi="Courier New" w:cs="Courier New"/>
                <w:sz w:val="18"/>
              </w:rPr>
            </w:pPr>
            <w:r w:rsidRPr="00E30B8A">
              <w:rPr>
                <w:rFonts w:ascii="Courier New" w:hAnsi="Courier New" w:cs="Courier New"/>
                <w:sz w:val="18"/>
              </w:rPr>
              <w:t xml:space="preserve"> </w:t>
            </w:r>
            <w:r w:rsidRPr="00E30B8A">
              <w:rPr>
                <w:rFonts w:ascii="Courier New" w:hAnsi="Courier New" w:cs="Courier New"/>
                <w:sz w:val="18"/>
              </w:rPr>
              <w:tab/>
              <w:t>Inpatient Provider</w:t>
            </w:r>
            <w:r>
              <w:rPr>
                <w:rFonts w:ascii="Courier New" w:hAnsi="Courier New" w:cs="Courier New"/>
                <w:sz w:val="18"/>
              </w:rPr>
              <w:fldChar w:fldCharType="begin"/>
            </w:r>
            <w:r>
              <w:rPr>
                <w:rFonts w:ascii="Courier New" w:hAnsi="Courier New" w:cs="Courier New"/>
                <w:sz w:val="18"/>
              </w:rPr>
              <w:instrText xml:space="preserve"> XE "</w:instrText>
            </w:r>
            <w:r w:rsidRPr="00D81166">
              <w:instrText>Provider</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sidRPr="00E30B8A">
              <w:rPr>
                <w:rFonts w:ascii="Courier New" w:hAnsi="Courier New" w:cs="Courier New"/>
                <w:sz w:val="18"/>
              </w:rPr>
              <w:t xml:space="preserve">: </w:t>
            </w:r>
            <w:r w:rsidRPr="00E30B8A">
              <w:rPr>
                <w:rFonts w:ascii="Courier New" w:hAnsi="Courier New" w:cs="Courier New"/>
                <w:sz w:val="18"/>
              </w:rPr>
              <w:tab/>
              <w:t>[Name</w:t>
            </w:r>
            <w:r>
              <w:rPr>
                <w:rFonts w:ascii="Courier New" w:hAnsi="Courier New" w:cs="Courier New"/>
                <w:sz w:val="18"/>
              </w:rPr>
              <w:fldChar w:fldCharType="begin"/>
            </w:r>
            <w:r>
              <w:rPr>
                <w:rFonts w:ascii="Courier New" w:hAnsi="Courier New" w:cs="Courier New"/>
                <w:sz w:val="18"/>
              </w:rPr>
              <w:instrText xml:space="preserve"> XE "</w:instrText>
            </w:r>
            <w:r w:rsidRPr="00D81166">
              <w:instrText>Text</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sidRPr="00E30B8A">
              <w:rPr>
                <w:rFonts w:ascii="Courier New" w:hAnsi="Courier New" w:cs="Courier New"/>
                <w:sz w:val="18"/>
              </w:rPr>
              <w:t xml:space="preserve">]||PHONE: [Phone #]||PAGER: [Pager] </w:t>
            </w:r>
            <w:r w:rsidRPr="00E30B8A">
              <w:rPr>
                <w:rFonts w:ascii="Courier New" w:hAnsi="Courier New" w:cs="Courier New"/>
                <w:b/>
                <w:sz w:val="18"/>
              </w:rPr>
              <w:t>}</w:t>
            </w:r>
            <w:r w:rsidRPr="00E30B8A">
              <w:rPr>
                <w:rFonts w:ascii="Courier New" w:hAnsi="Courier New" w:cs="Courier New"/>
                <w:sz w:val="18"/>
              </w:rPr>
              <w:t xml:space="preserve"> </w:t>
            </w:r>
          </w:p>
          <w:p w:rsidR="0070715B" w:rsidRPr="00E30B8A" w:rsidRDefault="0070715B" w:rsidP="001D30B1">
            <w:pPr>
              <w:rPr>
                <w:rFonts w:ascii="Courier New" w:hAnsi="Courier New" w:cs="Courier New"/>
                <w:sz w:val="18"/>
              </w:rPr>
            </w:pPr>
            <w:r w:rsidRPr="00E30B8A">
              <w:rPr>
                <w:rFonts w:ascii="Courier New" w:hAnsi="Courier New" w:cs="Courier New"/>
                <w:sz w:val="18"/>
              </w:rPr>
              <w:t xml:space="preserve"> </w:t>
            </w:r>
          </w:p>
          <w:p w:rsidR="0070715B" w:rsidRPr="00E30B8A" w:rsidRDefault="0070715B" w:rsidP="001D30B1">
            <w:pPr>
              <w:rPr>
                <w:rFonts w:ascii="Courier New" w:hAnsi="Courier New" w:cs="Courier New"/>
                <w:sz w:val="18"/>
              </w:rPr>
            </w:pPr>
            <w:r w:rsidRPr="00E30B8A">
              <w:rPr>
                <w:rFonts w:ascii="Courier New" w:hAnsi="Courier New" w:cs="Courier New"/>
                <w:sz w:val="18"/>
              </w:rPr>
              <w:t xml:space="preserve"> </w:t>
            </w:r>
          </w:p>
          <w:p w:rsidR="0070715B" w:rsidRPr="00E30B8A" w:rsidRDefault="0070715B" w:rsidP="001D30B1">
            <w:pPr>
              <w:rPr>
                <w:rFonts w:ascii="Courier New" w:hAnsi="Courier New" w:cs="Courier New"/>
                <w:sz w:val="18"/>
              </w:rPr>
            </w:pPr>
            <w:r w:rsidRPr="00E30B8A">
              <w:rPr>
                <w:rFonts w:ascii="Courier New" w:hAnsi="Courier New" w:cs="Courier New"/>
                <w:sz w:val="18"/>
              </w:rPr>
              <w:t>PACT: {PENDING:} [Primary Care Team</w:t>
            </w:r>
            <w:r>
              <w:rPr>
                <w:rFonts w:ascii="Courier New" w:hAnsi="Courier New" w:cs="Courier New"/>
                <w:sz w:val="18"/>
              </w:rPr>
              <w:fldChar w:fldCharType="begin"/>
            </w:r>
            <w:r>
              <w:rPr>
                <w:rFonts w:ascii="Courier New" w:hAnsi="Courier New" w:cs="Courier New"/>
                <w:sz w:val="18"/>
              </w:rPr>
              <w:instrText xml:space="preserve"> XE "</w:instrText>
            </w:r>
            <w:r w:rsidRPr="00D81166">
              <w:instrText>D</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sidRPr="00E30B8A">
              <w:rPr>
                <w:rFonts w:ascii="Courier New" w:hAnsi="Courier New" w:cs="Courier New"/>
                <w:sz w:val="18"/>
              </w:rPr>
              <w:t xml:space="preserve"> Name</w:t>
            </w:r>
            <w:r>
              <w:rPr>
                <w:rFonts w:ascii="Courier New" w:hAnsi="Courier New" w:cs="Courier New"/>
                <w:sz w:val="18"/>
              </w:rPr>
              <w:fldChar w:fldCharType="begin"/>
            </w:r>
            <w:r>
              <w:rPr>
                <w:rFonts w:ascii="Courier New" w:hAnsi="Courier New" w:cs="Courier New"/>
                <w:sz w:val="18"/>
              </w:rPr>
              <w:instrText xml:space="preserve"> XE "</w:instrText>
            </w:r>
            <w:r w:rsidRPr="00D81166">
              <w:instrText>Text</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sidRPr="00E30B8A">
              <w:rPr>
                <w:rFonts w:ascii="Courier New" w:hAnsi="Courier New" w:cs="Courier New"/>
                <w:sz w:val="18"/>
              </w:rPr>
              <w:t xml:space="preserve">] </w:t>
            </w:r>
          </w:p>
          <w:p w:rsidR="0070715B" w:rsidRPr="00E30B8A" w:rsidRDefault="0070715B" w:rsidP="001D30B1">
            <w:pPr>
              <w:rPr>
                <w:rFonts w:ascii="Courier New" w:hAnsi="Courier New" w:cs="Courier New"/>
                <w:sz w:val="18"/>
              </w:rPr>
            </w:pPr>
            <w:r w:rsidRPr="00E30B8A">
              <w:rPr>
                <w:rFonts w:ascii="Courier New" w:hAnsi="Courier New" w:cs="Courier New"/>
                <w:sz w:val="18"/>
              </w:rPr>
              <w:t xml:space="preserve"> </w:t>
            </w:r>
            <w:r w:rsidRPr="00E30B8A">
              <w:rPr>
                <w:rFonts w:ascii="Courier New" w:hAnsi="Courier New" w:cs="Courier New"/>
                <w:sz w:val="18"/>
              </w:rPr>
              <w:tab/>
              <w:t>Primary Care Provider</w:t>
            </w:r>
            <w:r>
              <w:rPr>
                <w:rFonts w:ascii="Courier New" w:hAnsi="Courier New" w:cs="Courier New"/>
                <w:sz w:val="18"/>
              </w:rPr>
              <w:fldChar w:fldCharType="begin"/>
            </w:r>
            <w:r>
              <w:rPr>
                <w:rFonts w:ascii="Courier New" w:hAnsi="Courier New" w:cs="Courier New"/>
                <w:sz w:val="18"/>
              </w:rPr>
              <w:instrText xml:space="preserve"> XE "</w:instrText>
            </w:r>
            <w:r w:rsidRPr="00D81166">
              <w:instrText>Provider</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sidRPr="00E30B8A">
              <w:rPr>
                <w:rFonts w:ascii="Courier New" w:hAnsi="Courier New" w:cs="Courier New"/>
                <w:sz w:val="18"/>
              </w:rPr>
              <w:t>: [PCP Name</w:t>
            </w:r>
            <w:r>
              <w:rPr>
                <w:rFonts w:ascii="Courier New" w:hAnsi="Courier New" w:cs="Courier New"/>
                <w:sz w:val="18"/>
              </w:rPr>
              <w:fldChar w:fldCharType="begin"/>
            </w:r>
            <w:r>
              <w:rPr>
                <w:rFonts w:ascii="Courier New" w:hAnsi="Courier New" w:cs="Courier New"/>
                <w:sz w:val="18"/>
              </w:rPr>
              <w:instrText xml:space="preserve"> XE "</w:instrText>
            </w:r>
            <w:r w:rsidRPr="00D81166">
              <w:instrText>Text</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sidRPr="00E30B8A">
              <w:rPr>
                <w:rFonts w:ascii="Courier New" w:hAnsi="Courier New" w:cs="Courier New"/>
                <w:sz w:val="18"/>
              </w:rPr>
              <w:t xml:space="preserve">]||PHONE: [PCP Phone]||PAGER: </w:t>
            </w:r>
          </w:p>
          <w:p w:rsidR="0070715B" w:rsidRPr="00E30B8A" w:rsidRDefault="0070715B" w:rsidP="001D30B1">
            <w:pPr>
              <w:rPr>
                <w:rFonts w:ascii="Courier New" w:hAnsi="Courier New" w:cs="Courier New"/>
                <w:sz w:val="18"/>
              </w:rPr>
            </w:pPr>
            <w:r w:rsidRPr="00E30B8A">
              <w:rPr>
                <w:rFonts w:ascii="Courier New" w:hAnsi="Courier New" w:cs="Courier New"/>
                <w:sz w:val="18"/>
              </w:rPr>
              <w:t xml:space="preserve">[Pager]} </w:t>
            </w:r>
          </w:p>
          <w:p w:rsidR="0070715B" w:rsidRPr="00E30B8A" w:rsidRDefault="0070715B" w:rsidP="001D30B1">
            <w:pPr>
              <w:rPr>
                <w:rFonts w:ascii="Courier New" w:hAnsi="Courier New" w:cs="Courier New"/>
                <w:sz w:val="18"/>
              </w:rPr>
            </w:pPr>
            <w:r w:rsidRPr="00E30B8A">
              <w:rPr>
                <w:rFonts w:ascii="Courier New" w:hAnsi="Courier New" w:cs="Courier New"/>
                <w:sz w:val="18"/>
              </w:rPr>
              <w:t>Associate Provider</w:t>
            </w:r>
            <w:r>
              <w:rPr>
                <w:rFonts w:ascii="Courier New" w:hAnsi="Courier New" w:cs="Courier New"/>
                <w:sz w:val="18"/>
              </w:rPr>
              <w:fldChar w:fldCharType="begin"/>
            </w:r>
            <w:r>
              <w:rPr>
                <w:rFonts w:ascii="Courier New" w:hAnsi="Courier New" w:cs="Courier New"/>
                <w:sz w:val="18"/>
              </w:rPr>
              <w:instrText xml:space="preserve"> XE "</w:instrText>
            </w:r>
            <w:r w:rsidRPr="00D81166">
              <w:instrText>Provider</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sidRPr="00E30B8A">
              <w:rPr>
                <w:rFonts w:ascii="Courier New" w:hAnsi="Courier New" w:cs="Courier New"/>
                <w:sz w:val="18"/>
              </w:rPr>
              <w:t>: [AP</w:t>
            </w:r>
            <w:r>
              <w:rPr>
                <w:rFonts w:ascii="Courier New" w:hAnsi="Courier New" w:cs="Courier New"/>
                <w:sz w:val="18"/>
              </w:rPr>
              <w:fldChar w:fldCharType="begin"/>
            </w:r>
            <w:r>
              <w:rPr>
                <w:rFonts w:ascii="Courier New" w:hAnsi="Courier New" w:cs="Courier New"/>
                <w:sz w:val="18"/>
              </w:rPr>
              <w:instrText xml:space="preserve"> XE "</w:instrText>
            </w:r>
            <w:r w:rsidRPr="00D81166">
              <w:instrText>Quickly find the offspring of an attribute</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sidRPr="00E30B8A">
              <w:rPr>
                <w:rFonts w:ascii="Courier New" w:hAnsi="Courier New" w:cs="Courier New"/>
                <w:sz w:val="18"/>
              </w:rPr>
              <w:t xml:space="preserve"> Name</w:t>
            </w:r>
            <w:r>
              <w:rPr>
                <w:rFonts w:ascii="Courier New" w:hAnsi="Courier New" w:cs="Courier New"/>
                <w:sz w:val="18"/>
              </w:rPr>
              <w:fldChar w:fldCharType="begin"/>
            </w:r>
            <w:r>
              <w:rPr>
                <w:rFonts w:ascii="Courier New" w:hAnsi="Courier New" w:cs="Courier New"/>
                <w:sz w:val="18"/>
              </w:rPr>
              <w:instrText xml:space="preserve"> XE "</w:instrText>
            </w:r>
            <w:r w:rsidRPr="00D81166">
              <w:instrText>Text</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sidRPr="00E30B8A">
              <w:rPr>
                <w:rFonts w:ascii="Courier New" w:hAnsi="Courier New" w:cs="Courier New"/>
                <w:sz w:val="18"/>
              </w:rPr>
              <w:t xml:space="preserve">]||PHONE: [AP Phone]||PAGER: [Pager] </w:t>
            </w:r>
          </w:p>
          <w:p w:rsidR="0070715B" w:rsidRPr="00E30B8A" w:rsidRDefault="0070715B" w:rsidP="001D30B1">
            <w:pPr>
              <w:rPr>
                <w:rFonts w:ascii="Courier New" w:hAnsi="Courier New" w:cs="Courier New"/>
                <w:sz w:val="18"/>
              </w:rPr>
            </w:pPr>
            <w:r w:rsidRPr="00E30B8A">
              <w:rPr>
                <w:rFonts w:ascii="Courier New" w:hAnsi="Courier New" w:cs="Courier New"/>
                <w:sz w:val="18"/>
              </w:rPr>
              <w:t>Administrative POC: [Team</w:t>
            </w:r>
            <w:r>
              <w:rPr>
                <w:rFonts w:ascii="Courier New" w:hAnsi="Courier New" w:cs="Courier New"/>
                <w:sz w:val="18"/>
              </w:rPr>
              <w:fldChar w:fldCharType="begin"/>
            </w:r>
            <w:r>
              <w:rPr>
                <w:rFonts w:ascii="Courier New" w:hAnsi="Courier New" w:cs="Courier New"/>
                <w:sz w:val="18"/>
              </w:rPr>
              <w:instrText xml:space="preserve"> XE "</w:instrText>
            </w:r>
            <w:r w:rsidRPr="00D81166">
              <w:instrText>D</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sidRPr="00E30B8A">
              <w:rPr>
                <w:rFonts w:ascii="Courier New" w:hAnsi="Courier New" w:cs="Courier New"/>
                <w:sz w:val="18"/>
              </w:rPr>
              <w:t xml:space="preserve"> Role]||[Admin POC Name</w:t>
            </w:r>
            <w:r>
              <w:rPr>
                <w:rFonts w:ascii="Courier New" w:hAnsi="Courier New" w:cs="Courier New"/>
                <w:sz w:val="18"/>
              </w:rPr>
              <w:fldChar w:fldCharType="begin"/>
            </w:r>
            <w:r>
              <w:rPr>
                <w:rFonts w:ascii="Courier New" w:hAnsi="Courier New" w:cs="Courier New"/>
                <w:sz w:val="18"/>
              </w:rPr>
              <w:instrText xml:space="preserve"> XE "</w:instrText>
            </w:r>
            <w:r w:rsidRPr="00D81166">
              <w:instrText>Text</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sidRPr="00E30B8A">
              <w:rPr>
                <w:rFonts w:ascii="Courier New" w:hAnsi="Courier New" w:cs="Courier New"/>
                <w:sz w:val="18"/>
              </w:rPr>
              <w:t xml:space="preserve">]||PHONE: [Admin POC   Phone]||PAGER: [Pager] </w:t>
            </w:r>
          </w:p>
          <w:p w:rsidR="0070715B" w:rsidRPr="00E30B8A" w:rsidRDefault="0070715B" w:rsidP="001D30B1">
            <w:pPr>
              <w:rPr>
                <w:rFonts w:ascii="Courier New" w:hAnsi="Courier New" w:cs="Courier New"/>
                <w:sz w:val="18"/>
              </w:rPr>
            </w:pPr>
            <w:r w:rsidRPr="00E30B8A">
              <w:rPr>
                <w:rFonts w:ascii="Courier New" w:hAnsi="Courier New" w:cs="Courier New"/>
                <w:sz w:val="18"/>
              </w:rPr>
              <w:t>Clinical POC: [Team</w:t>
            </w:r>
            <w:r>
              <w:rPr>
                <w:rFonts w:ascii="Courier New" w:hAnsi="Courier New" w:cs="Courier New"/>
                <w:sz w:val="18"/>
              </w:rPr>
              <w:fldChar w:fldCharType="begin"/>
            </w:r>
            <w:r>
              <w:rPr>
                <w:rFonts w:ascii="Courier New" w:hAnsi="Courier New" w:cs="Courier New"/>
                <w:sz w:val="18"/>
              </w:rPr>
              <w:instrText xml:space="preserve"> XE "</w:instrText>
            </w:r>
            <w:r w:rsidRPr="00D81166">
              <w:instrText>D</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sidRPr="00E30B8A">
              <w:rPr>
                <w:rFonts w:ascii="Courier New" w:hAnsi="Courier New" w:cs="Courier New"/>
                <w:sz w:val="18"/>
              </w:rPr>
              <w:t xml:space="preserve"> Role]||[Clinical POC Name</w:t>
            </w:r>
            <w:r>
              <w:rPr>
                <w:rFonts w:ascii="Courier New" w:hAnsi="Courier New" w:cs="Courier New"/>
                <w:sz w:val="18"/>
              </w:rPr>
              <w:fldChar w:fldCharType="begin"/>
            </w:r>
            <w:r>
              <w:rPr>
                <w:rFonts w:ascii="Courier New" w:hAnsi="Courier New" w:cs="Courier New"/>
                <w:sz w:val="18"/>
              </w:rPr>
              <w:instrText xml:space="preserve"> XE "</w:instrText>
            </w:r>
            <w:r w:rsidRPr="00D81166">
              <w:instrText>Text</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sidRPr="00E30B8A">
              <w:rPr>
                <w:rFonts w:ascii="Courier New" w:hAnsi="Courier New" w:cs="Courier New"/>
                <w:sz w:val="18"/>
              </w:rPr>
              <w:t xml:space="preserve">]||PHONE: [Clinical POC Phone]||PAGER: [Pager] </w:t>
            </w:r>
          </w:p>
          <w:p w:rsidR="0070715B" w:rsidRPr="00E30B8A" w:rsidRDefault="0070715B" w:rsidP="001D30B1">
            <w:pPr>
              <w:rPr>
                <w:rFonts w:ascii="Courier New" w:hAnsi="Courier New" w:cs="Courier New"/>
                <w:sz w:val="18"/>
              </w:rPr>
            </w:pPr>
            <w:r w:rsidRPr="00E30B8A">
              <w:rPr>
                <w:rFonts w:ascii="Courier New" w:hAnsi="Courier New" w:cs="Courier New"/>
                <w:sz w:val="18"/>
              </w:rPr>
              <w:t xml:space="preserve"> </w:t>
            </w:r>
            <w:r w:rsidRPr="00E30B8A">
              <w:rPr>
                <w:rFonts w:ascii="Courier New" w:hAnsi="Courier New" w:cs="Courier New"/>
                <w:sz w:val="18"/>
              </w:rPr>
              <w:tab/>
              <w:t xml:space="preserve"> </w:t>
            </w:r>
            <w:r w:rsidRPr="00E30B8A">
              <w:rPr>
                <w:rFonts w:ascii="Courier New" w:hAnsi="Courier New" w:cs="Courier New"/>
                <w:sz w:val="18"/>
              </w:rPr>
              <w:tab/>
              <w:t xml:space="preserve"> </w:t>
            </w:r>
            <w:r w:rsidRPr="00E30B8A">
              <w:rPr>
                <w:rFonts w:ascii="Courier New" w:hAnsi="Courier New" w:cs="Courier New"/>
                <w:sz w:val="18"/>
              </w:rPr>
              <w:tab/>
              <w:t xml:space="preserve"> </w:t>
            </w:r>
            <w:r w:rsidRPr="00E30B8A">
              <w:rPr>
                <w:rFonts w:ascii="Courier New" w:hAnsi="Courier New" w:cs="Courier New"/>
                <w:sz w:val="18"/>
              </w:rPr>
              <w:tab/>
              <w:t xml:space="preserve"> </w:t>
            </w:r>
            <w:r w:rsidRPr="00E30B8A">
              <w:rPr>
                <w:rFonts w:ascii="Courier New" w:hAnsi="Courier New" w:cs="Courier New"/>
                <w:sz w:val="18"/>
              </w:rPr>
              <w:tab/>
              <w:t xml:space="preserve"> </w:t>
            </w:r>
          </w:p>
          <w:p w:rsidR="0070715B" w:rsidRPr="00E30B8A" w:rsidRDefault="0070715B" w:rsidP="001D30B1">
            <w:pPr>
              <w:rPr>
                <w:rFonts w:ascii="Courier New" w:hAnsi="Courier New" w:cs="Courier New"/>
                <w:sz w:val="18"/>
              </w:rPr>
            </w:pPr>
            <w:r w:rsidRPr="00E30B8A">
              <w:rPr>
                <w:rFonts w:ascii="Courier New" w:hAnsi="Courier New" w:cs="Courier New"/>
                <w:sz w:val="18"/>
              </w:rPr>
              <w:t xml:space="preserve">{LOCAL or REMOTE </w:t>
            </w:r>
            <w:r>
              <w:rPr>
                <w:rFonts w:ascii="Courier New" w:hAnsi="Courier New" w:cs="Courier New"/>
                <w:sz w:val="18"/>
              </w:rPr>
              <w:fldChar w:fldCharType="begin"/>
            </w:r>
            <w:r>
              <w:rPr>
                <w:rFonts w:ascii="Courier New" w:hAnsi="Courier New" w:cs="Courier New"/>
                <w:sz w:val="18"/>
              </w:rPr>
              <w:instrText xml:space="preserve"> XE "</w:instrText>
            </w:r>
            <w:r w:rsidRPr="00D81166">
              <w:instrText>69.9/150.4</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Pr>
                <w:rFonts w:ascii="Courier New" w:hAnsi="Courier New" w:cs="Courier New"/>
                <w:sz w:val="18"/>
              </w:rPr>
              <w:fldChar w:fldCharType="begin"/>
            </w:r>
            <w:r>
              <w:rPr>
                <w:rFonts w:ascii="Courier New" w:hAnsi="Courier New" w:cs="Courier New"/>
                <w:sz w:val="18"/>
              </w:rPr>
              <w:instrText xml:space="preserve"> XE "</w:instrText>
            </w:r>
            <w:r w:rsidRPr="00D81166">
              <w:instrText>69.9/150.3</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Pr>
                <w:rFonts w:ascii="Courier New" w:hAnsi="Courier New" w:cs="Courier New"/>
                <w:sz w:val="18"/>
              </w:rPr>
              <w:fldChar w:fldCharType="begin"/>
            </w:r>
            <w:r>
              <w:rPr>
                <w:rFonts w:ascii="Courier New" w:hAnsi="Courier New" w:cs="Courier New"/>
                <w:sz w:val="18"/>
              </w:rPr>
              <w:instrText xml:space="preserve"> XE "</w:instrText>
            </w:r>
            <w:r w:rsidRPr="00D81166">
              <w:instrText>69.9/150.2</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Pr>
                <w:rFonts w:ascii="Courier New" w:hAnsi="Courier New" w:cs="Courier New"/>
                <w:sz w:val="18"/>
              </w:rPr>
              <w:fldChar w:fldCharType="begin"/>
            </w:r>
            <w:r>
              <w:rPr>
                <w:rFonts w:ascii="Courier New" w:hAnsi="Courier New" w:cs="Courier New"/>
                <w:sz w:val="18"/>
              </w:rPr>
              <w:instrText xml:space="preserve"> XE "</w:instrText>
            </w:r>
            <w:r w:rsidRPr="00D81166">
              <w:instrText>N</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Pr>
                <w:rFonts w:ascii="Courier New" w:hAnsi="Courier New" w:cs="Courier New"/>
                <w:sz w:val="18"/>
              </w:rPr>
              <w:fldChar w:fldCharType="begin"/>
            </w:r>
            <w:r>
              <w:rPr>
                <w:rFonts w:ascii="Courier New" w:hAnsi="Courier New" w:cs="Courier New"/>
                <w:sz w:val="18"/>
              </w:rPr>
              <w:instrText xml:space="preserve"> XE "</w:instrText>
            </w:r>
            <w:r w:rsidRPr="00D81166">
              <w:instrText>D</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Pr>
                <w:rFonts w:ascii="Courier New" w:hAnsi="Courier New" w:cs="Courier New"/>
                <w:sz w:val="18"/>
              </w:rPr>
              <w:fldChar w:fldCharType="begin"/>
            </w:r>
            <w:r>
              <w:rPr>
                <w:rFonts w:ascii="Courier New" w:hAnsi="Courier New" w:cs="Courier New"/>
                <w:sz w:val="18"/>
              </w:rPr>
              <w:instrText xml:space="preserve"> XE "</w:instrText>
            </w:r>
            <w:r w:rsidRPr="00D81166">
              <w:instrText>Package</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Pr>
                <w:rFonts w:ascii="Courier New" w:hAnsi="Courier New" w:cs="Courier New"/>
                <w:sz w:val="18"/>
              </w:rPr>
              <w:fldChar w:fldCharType="begin"/>
            </w:r>
            <w:r>
              <w:rPr>
                <w:rFonts w:ascii="Courier New" w:hAnsi="Courier New" w:cs="Courier New"/>
                <w:sz w:val="18"/>
              </w:rPr>
              <w:instrText xml:space="preserve"> XE "</w:instrText>
            </w:r>
            <w:r w:rsidRPr="00D81166">
              <w:instrText>RENAL FUNCTIONS OVER AGE 65</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Pr>
                <w:rFonts w:ascii="Courier New" w:hAnsi="Courier New" w:cs="Courier New"/>
                <w:sz w:val="18"/>
              </w:rPr>
              <w:fldChar w:fldCharType="begin"/>
            </w:r>
            <w:r>
              <w:rPr>
                <w:rFonts w:ascii="Courier New" w:hAnsi="Courier New" w:cs="Courier New"/>
                <w:sz w:val="18"/>
              </w:rPr>
              <w:instrText xml:space="preserve"> XE "</w:instrText>
            </w:r>
            <w:r w:rsidRPr="00D81166">
              <w:instrText>ESTIMATED CREATININE CLEARANCE</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Pr>
                <w:rFonts w:ascii="Courier New" w:hAnsi="Courier New" w:cs="Courier New"/>
                <w:sz w:val="18"/>
              </w:rPr>
              <w:fldChar w:fldCharType="begin"/>
            </w:r>
            <w:r>
              <w:rPr>
                <w:rFonts w:ascii="Courier New" w:hAnsi="Courier New" w:cs="Courier New"/>
                <w:sz w:val="18"/>
              </w:rPr>
              <w:instrText xml:space="preserve"> XE "</w:instrText>
            </w:r>
            <w:r w:rsidRPr="00D81166">
              <w:instrText>BIOCHEM ABNORMALITY FOR CONTRAST MEDIA</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Pr>
                <w:rFonts w:ascii="Courier New" w:hAnsi="Courier New" w:cs="Courier New"/>
                <w:sz w:val="18"/>
              </w:rPr>
              <w:fldChar w:fldCharType="begin"/>
            </w:r>
            <w:r>
              <w:rPr>
                <w:rFonts w:ascii="Courier New" w:hAnsi="Courier New" w:cs="Courier New"/>
                <w:sz w:val="18"/>
              </w:rPr>
              <w:instrText xml:space="preserve"> XE "</w:instrText>
            </w:r>
            <w:r w:rsidRPr="00D81166">
              <w:instrText>8989.51</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Pr>
                <w:rFonts w:ascii="Courier New" w:hAnsi="Courier New" w:cs="Courier New"/>
                <w:sz w:val="18"/>
              </w:rPr>
              <w:fldChar w:fldCharType="begin"/>
            </w:r>
            <w:r>
              <w:rPr>
                <w:rFonts w:ascii="Courier New" w:hAnsi="Courier New" w:cs="Courier New"/>
                <w:sz w:val="18"/>
              </w:rPr>
              <w:instrText xml:space="preserve"> XE "</w:instrText>
            </w:r>
            <w:r w:rsidRPr="00D81166">
              <w:instrText>69.9/150.1</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sidRPr="00E30B8A">
              <w:rPr>
                <w:rFonts w:ascii="Courier New" w:hAnsi="Courier New" w:cs="Courier New"/>
                <w:sz w:val="18"/>
              </w:rPr>
              <w:t>– Station Name</w:t>
            </w:r>
            <w:r>
              <w:rPr>
                <w:rFonts w:ascii="Courier New" w:hAnsi="Courier New" w:cs="Courier New"/>
                <w:sz w:val="18"/>
              </w:rPr>
              <w:fldChar w:fldCharType="begin"/>
            </w:r>
            <w:r>
              <w:rPr>
                <w:rFonts w:ascii="Courier New" w:hAnsi="Courier New" w:cs="Courier New"/>
                <w:sz w:val="18"/>
              </w:rPr>
              <w:instrText xml:space="preserve"> XE "</w:instrText>
            </w:r>
            <w:r w:rsidRPr="00D81166">
              <w:instrText>Text</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sidRPr="00E30B8A">
              <w:rPr>
                <w:rFonts w:ascii="Courier New" w:hAnsi="Courier New" w:cs="Courier New"/>
                <w:sz w:val="18"/>
              </w:rPr>
              <w:t xml:space="preserve"> (#)}  </w:t>
            </w:r>
          </w:p>
          <w:p w:rsidR="0070715B" w:rsidRPr="00E30B8A" w:rsidRDefault="0070715B" w:rsidP="001D30B1">
            <w:pPr>
              <w:rPr>
                <w:rFonts w:ascii="Courier New" w:hAnsi="Courier New" w:cs="Courier New"/>
                <w:sz w:val="18"/>
              </w:rPr>
            </w:pPr>
            <w:r w:rsidRPr="00E30B8A">
              <w:rPr>
                <w:rFonts w:ascii="Courier New" w:hAnsi="Courier New" w:cs="Courier New"/>
                <w:sz w:val="18"/>
              </w:rPr>
              <w:t>MH: MH Treatment Team</w:t>
            </w:r>
            <w:r>
              <w:rPr>
                <w:rFonts w:ascii="Courier New" w:hAnsi="Courier New" w:cs="Courier New"/>
                <w:sz w:val="18"/>
              </w:rPr>
              <w:fldChar w:fldCharType="begin"/>
            </w:r>
            <w:r>
              <w:rPr>
                <w:rFonts w:ascii="Courier New" w:hAnsi="Courier New" w:cs="Courier New"/>
                <w:sz w:val="18"/>
              </w:rPr>
              <w:instrText xml:space="preserve"> XE "</w:instrText>
            </w:r>
            <w:r w:rsidRPr="00D81166">
              <w:instrText>D</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sidRPr="00E30B8A">
              <w:rPr>
                <w:rFonts w:ascii="Courier New" w:hAnsi="Courier New" w:cs="Courier New"/>
                <w:sz w:val="18"/>
              </w:rPr>
              <w:t xml:space="preserve"> Name</w:t>
            </w:r>
            <w:r>
              <w:rPr>
                <w:rFonts w:ascii="Courier New" w:hAnsi="Courier New" w:cs="Courier New"/>
                <w:sz w:val="18"/>
              </w:rPr>
              <w:fldChar w:fldCharType="begin"/>
            </w:r>
            <w:r>
              <w:rPr>
                <w:rFonts w:ascii="Courier New" w:hAnsi="Courier New" w:cs="Courier New"/>
                <w:sz w:val="18"/>
              </w:rPr>
              <w:instrText xml:space="preserve"> XE "</w:instrText>
            </w:r>
            <w:r w:rsidRPr="00D81166">
              <w:instrText>Text</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sidRPr="00E30B8A">
              <w:rPr>
                <w:rFonts w:ascii="Courier New" w:hAnsi="Courier New" w:cs="Courier New"/>
                <w:sz w:val="18"/>
              </w:rPr>
              <w:t xml:space="preserve">] </w:t>
            </w:r>
          </w:p>
          <w:p w:rsidR="0070715B" w:rsidRPr="00E30B8A" w:rsidRDefault="0070715B" w:rsidP="001D30B1">
            <w:pPr>
              <w:rPr>
                <w:rFonts w:ascii="Courier New" w:hAnsi="Courier New" w:cs="Courier New"/>
                <w:sz w:val="18"/>
              </w:rPr>
            </w:pPr>
            <w:r w:rsidRPr="00E30B8A">
              <w:rPr>
                <w:rFonts w:ascii="Courier New" w:hAnsi="Courier New" w:cs="Courier New"/>
                <w:sz w:val="18"/>
              </w:rPr>
              <w:t>(MHTC) [MH Treatment Role Name</w:t>
            </w:r>
            <w:r>
              <w:rPr>
                <w:rFonts w:ascii="Courier New" w:hAnsi="Courier New" w:cs="Courier New"/>
                <w:sz w:val="18"/>
              </w:rPr>
              <w:fldChar w:fldCharType="begin"/>
            </w:r>
            <w:r>
              <w:rPr>
                <w:rFonts w:ascii="Courier New" w:hAnsi="Courier New" w:cs="Courier New"/>
                <w:sz w:val="18"/>
              </w:rPr>
              <w:instrText xml:space="preserve"> XE "</w:instrText>
            </w:r>
            <w:r w:rsidRPr="00D81166">
              <w:instrText>Text</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sidRPr="00E30B8A">
              <w:rPr>
                <w:rFonts w:ascii="Courier New" w:hAnsi="Courier New" w:cs="Courier New"/>
                <w:sz w:val="18"/>
              </w:rPr>
              <w:t xml:space="preserve">]||[MH Treatment Coordinator </w:t>
            </w:r>
          </w:p>
          <w:p w:rsidR="0070715B" w:rsidRPr="00E30B8A" w:rsidRDefault="0070715B" w:rsidP="001D30B1">
            <w:pPr>
              <w:rPr>
                <w:rFonts w:ascii="Courier New" w:hAnsi="Courier New" w:cs="Courier New"/>
                <w:sz w:val="18"/>
              </w:rPr>
            </w:pPr>
            <w:r w:rsidRPr="00E30B8A">
              <w:rPr>
                <w:rFonts w:ascii="Courier New" w:hAnsi="Courier New" w:cs="Courier New"/>
                <w:sz w:val="18"/>
              </w:rPr>
              <w:t>Name</w:t>
            </w:r>
            <w:r>
              <w:rPr>
                <w:rFonts w:ascii="Courier New" w:hAnsi="Courier New" w:cs="Courier New"/>
                <w:sz w:val="18"/>
              </w:rPr>
              <w:fldChar w:fldCharType="begin"/>
            </w:r>
            <w:r>
              <w:rPr>
                <w:rFonts w:ascii="Courier New" w:hAnsi="Courier New" w:cs="Courier New"/>
                <w:sz w:val="18"/>
              </w:rPr>
              <w:instrText xml:space="preserve"> XE "</w:instrText>
            </w:r>
            <w:r w:rsidRPr="00D81166">
              <w:instrText>Text</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sidRPr="00E30B8A">
              <w:rPr>
                <w:rFonts w:ascii="Courier New" w:hAnsi="Courier New" w:cs="Courier New"/>
                <w:sz w:val="18"/>
              </w:rPr>
              <w:t xml:space="preserve">]||PHONE: [Phone]||PAGER: [Pager] </w:t>
            </w:r>
          </w:p>
          <w:p w:rsidR="0070715B" w:rsidRPr="00E30B8A" w:rsidRDefault="0070715B" w:rsidP="001D30B1">
            <w:pPr>
              <w:rPr>
                <w:rFonts w:ascii="Courier New" w:hAnsi="Courier New" w:cs="Courier New"/>
                <w:sz w:val="18"/>
              </w:rPr>
            </w:pPr>
            <w:r w:rsidRPr="00E30B8A">
              <w:rPr>
                <w:rFonts w:ascii="Courier New" w:hAnsi="Courier New" w:cs="Courier New"/>
                <w:sz w:val="18"/>
              </w:rPr>
              <w:t xml:space="preserve"> </w:t>
            </w:r>
          </w:p>
          <w:p w:rsidR="0070715B" w:rsidRPr="00E30B8A" w:rsidRDefault="0070715B" w:rsidP="001D30B1">
            <w:pPr>
              <w:rPr>
                <w:rFonts w:ascii="Courier New" w:hAnsi="Courier New" w:cs="Courier New"/>
                <w:sz w:val="18"/>
              </w:rPr>
            </w:pPr>
            <w:r w:rsidRPr="00E30B8A">
              <w:rPr>
                <w:rFonts w:ascii="Courier New" w:hAnsi="Courier New" w:cs="Courier New"/>
                <w:sz w:val="18"/>
              </w:rPr>
              <w:t xml:space="preserve">{LOCAL or REMOTE </w:t>
            </w:r>
            <w:r>
              <w:rPr>
                <w:rFonts w:ascii="Courier New" w:hAnsi="Courier New" w:cs="Courier New"/>
                <w:sz w:val="18"/>
              </w:rPr>
              <w:fldChar w:fldCharType="begin"/>
            </w:r>
            <w:r>
              <w:rPr>
                <w:rFonts w:ascii="Courier New" w:hAnsi="Courier New" w:cs="Courier New"/>
                <w:sz w:val="18"/>
              </w:rPr>
              <w:instrText xml:space="preserve"> XE "</w:instrText>
            </w:r>
            <w:r w:rsidRPr="00D81166">
              <w:instrText>69.9/150.4</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Pr>
                <w:rFonts w:ascii="Courier New" w:hAnsi="Courier New" w:cs="Courier New"/>
                <w:sz w:val="18"/>
              </w:rPr>
              <w:fldChar w:fldCharType="begin"/>
            </w:r>
            <w:r>
              <w:rPr>
                <w:rFonts w:ascii="Courier New" w:hAnsi="Courier New" w:cs="Courier New"/>
                <w:sz w:val="18"/>
              </w:rPr>
              <w:instrText xml:space="preserve"> XE "</w:instrText>
            </w:r>
            <w:r w:rsidRPr="00D81166">
              <w:instrText>69.9/150.3</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Pr>
                <w:rFonts w:ascii="Courier New" w:hAnsi="Courier New" w:cs="Courier New"/>
                <w:sz w:val="18"/>
              </w:rPr>
              <w:fldChar w:fldCharType="begin"/>
            </w:r>
            <w:r>
              <w:rPr>
                <w:rFonts w:ascii="Courier New" w:hAnsi="Courier New" w:cs="Courier New"/>
                <w:sz w:val="18"/>
              </w:rPr>
              <w:instrText xml:space="preserve"> XE "</w:instrText>
            </w:r>
            <w:r w:rsidRPr="00D81166">
              <w:instrText>69.9/150.2</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Pr>
                <w:rFonts w:ascii="Courier New" w:hAnsi="Courier New" w:cs="Courier New"/>
                <w:sz w:val="18"/>
              </w:rPr>
              <w:fldChar w:fldCharType="begin"/>
            </w:r>
            <w:r>
              <w:rPr>
                <w:rFonts w:ascii="Courier New" w:hAnsi="Courier New" w:cs="Courier New"/>
                <w:sz w:val="18"/>
              </w:rPr>
              <w:instrText xml:space="preserve"> XE "</w:instrText>
            </w:r>
            <w:r w:rsidRPr="00D81166">
              <w:instrText>N</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Pr>
                <w:rFonts w:ascii="Courier New" w:hAnsi="Courier New" w:cs="Courier New"/>
                <w:sz w:val="18"/>
              </w:rPr>
              <w:fldChar w:fldCharType="begin"/>
            </w:r>
            <w:r>
              <w:rPr>
                <w:rFonts w:ascii="Courier New" w:hAnsi="Courier New" w:cs="Courier New"/>
                <w:sz w:val="18"/>
              </w:rPr>
              <w:instrText xml:space="preserve"> XE "</w:instrText>
            </w:r>
            <w:r w:rsidRPr="00D81166">
              <w:instrText>D</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Pr>
                <w:rFonts w:ascii="Courier New" w:hAnsi="Courier New" w:cs="Courier New"/>
                <w:sz w:val="18"/>
              </w:rPr>
              <w:fldChar w:fldCharType="begin"/>
            </w:r>
            <w:r>
              <w:rPr>
                <w:rFonts w:ascii="Courier New" w:hAnsi="Courier New" w:cs="Courier New"/>
                <w:sz w:val="18"/>
              </w:rPr>
              <w:instrText xml:space="preserve"> XE "</w:instrText>
            </w:r>
            <w:r w:rsidRPr="00D81166">
              <w:instrText>Package</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Pr>
                <w:rFonts w:ascii="Courier New" w:hAnsi="Courier New" w:cs="Courier New"/>
                <w:sz w:val="18"/>
              </w:rPr>
              <w:fldChar w:fldCharType="begin"/>
            </w:r>
            <w:r>
              <w:rPr>
                <w:rFonts w:ascii="Courier New" w:hAnsi="Courier New" w:cs="Courier New"/>
                <w:sz w:val="18"/>
              </w:rPr>
              <w:instrText xml:space="preserve"> XE "</w:instrText>
            </w:r>
            <w:r w:rsidRPr="00D81166">
              <w:instrText>RENAL FUNCTIONS OVER AGE 65</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Pr>
                <w:rFonts w:ascii="Courier New" w:hAnsi="Courier New" w:cs="Courier New"/>
                <w:sz w:val="18"/>
              </w:rPr>
              <w:fldChar w:fldCharType="begin"/>
            </w:r>
            <w:r>
              <w:rPr>
                <w:rFonts w:ascii="Courier New" w:hAnsi="Courier New" w:cs="Courier New"/>
                <w:sz w:val="18"/>
              </w:rPr>
              <w:instrText xml:space="preserve"> XE "</w:instrText>
            </w:r>
            <w:r w:rsidRPr="00D81166">
              <w:instrText>ESTIMATED CREATININE CLEARANCE</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Pr>
                <w:rFonts w:ascii="Courier New" w:hAnsi="Courier New" w:cs="Courier New"/>
                <w:sz w:val="18"/>
              </w:rPr>
              <w:fldChar w:fldCharType="begin"/>
            </w:r>
            <w:r>
              <w:rPr>
                <w:rFonts w:ascii="Courier New" w:hAnsi="Courier New" w:cs="Courier New"/>
                <w:sz w:val="18"/>
              </w:rPr>
              <w:instrText xml:space="preserve"> XE "</w:instrText>
            </w:r>
            <w:r w:rsidRPr="00D81166">
              <w:instrText>BIOCHEM ABNORMALITY FOR CONTRAST MEDIA</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Pr>
                <w:rFonts w:ascii="Courier New" w:hAnsi="Courier New" w:cs="Courier New"/>
                <w:sz w:val="18"/>
              </w:rPr>
              <w:fldChar w:fldCharType="begin"/>
            </w:r>
            <w:r>
              <w:rPr>
                <w:rFonts w:ascii="Courier New" w:hAnsi="Courier New" w:cs="Courier New"/>
                <w:sz w:val="18"/>
              </w:rPr>
              <w:instrText xml:space="preserve"> XE "</w:instrText>
            </w:r>
            <w:r w:rsidRPr="00D81166">
              <w:instrText>8989.51</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Pr>
                <w:rFonts w:ascii="Courier New" w:hAnsi="Courier New" w:cs="Courier New"/>
                <w:sz w:val="18"/>
              </w:rPr>
              <w:fldChar w:fldCharType="begin"/>
            </w:r>
            <w:r>
              <w:rPr>
                <w:rFonts w:ascii="Courier New" w:hAnsi="Courier New" w:cs="Courier New"/>
                <w:sz w:val="18"/>
              </w:rPr>
              <w:instrText xml:space="preserve"> XE "</w:instrText>
            </w:r>
            <w:r w:rsidRPr="00D81166">
              <w:instrText>69.9/150.1</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sidRPr="00E30B8A">
              <w:rPr>
                <w:rFonts w:ascii="Courier New" w:hAnsi="Courier New" w:cs="Courier New"/>
                <w:sz w:val="18"/>
              </w:rPr>
              <w:t>– Station Name</w:t>
            </w:r>
            <w:r>
              <w:rPr>
                <w:rFonts w:ascii="Courier New" w:hAnsi="Courier New" w:cs="Courier New"/>
                <w:sz w:val="18"/>
              </w:rPr>
              <w:fldChar w:fldCharType="begin"/>
            </w:r>
            <w:r>
              <w:rPr>
                <w:rFonts w:ascii="Courier New" w:hAnsi="Courier New" w:cs="Courier New"/>
                <w:sz w:val="18"/>
              </w:rPr>
              <w:instrText xml:space="preserve"> XE "</w:instrText>
            </w:r>
            <w:r w:rsidRPr="00D81166">
              <w:instrText>Text</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sidRPr="00E30B8A">
              <w:rPr>
                <w:rFonts w:ascii="Courier New" w:hAnsi="Courier New" w:cs="Courier New"/>
                <w:sz w:val="18"/>
              </w:rPr>
              <w:t xml:space="preserve"> (#)}  </w:t>
            </w:r>
          </w:p>
          <w:p w:rsidR="0070715B" w:rsidRPr="00E30B8A" w:rsidRDefault="0070715B" w:rsidP="001D30B1">
            <w:pPr>
              <w:rPr>
                <w:rFonts w:ascii="Courier New" w:hAnsi="Courier New" w:cs="Courier New"/>
                <w:sz w:val="18"/>
              </w:rPr>
            </w:pPr>
            <w:r w:rsidRPr="00E30B8A">
              <w:rPr>
                <w:rFonts w:ascii="Courier New" w:hAnsi="Courier New" w:cs="Courier New"/>
                <w:sz w:val="18"/>
              </w:rPr>
              <w:t>OEF/OIF/OND: [OEF/OIF/OND Team</w:t>
            </w:r>
            <w:r>
              <w:rPr>
                <w:rFonts w:ascii="Courier New" w:hAnsi="Courier New" w:cs="Courier New"/>
                <w:sz w:val="18"/>
              </w:rPr>
              <w:fldChar w:fldCharType="begin"/>
            </w:r>
            <w:r>
              <w:rPr>
                <w:rFonts w:ascii="Courier New" w:hAnsi="Courier New" w:cs="Courier New"/>
                <w:sz w:val="18"/>
              </w:rPr>
              <w:instrText xml:space="preserve"> XE "</w:instrText>
            </w:r>
            <w:r w:rsidRPr="00D81166">
              <w:instrText>D</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sidRPr="00E30B8A">
              <w:rPr>
                <w:rFonts w:ascii="Courier New" w:hAnsi="Courier New" w:cs="Courier New"/>
                <w:sz w:val="18"/>
              </w:rPr>
              <w:t xml:space="preserve"> Name</w:t>
            </w:r>
            <w:r>
              <w:rPr>
                <w:rFonts w:ascii="Courier New" w:hAnsi="Courier New" w:cs="Courier New"/>
                <w:sz w:val="18"/>
              </w:rPr>
              <w:fldChar w:fldCharType="begin"/>
            </w:r>
            <w:r>
              <w:rPr>
                <w:rFonts w:ascii="Courier New" w:hAnsi="Courier New" w:cs="Courier New"/>
                <w:sz w:val="18"/>
              </w:rPr>
              <w:instrText xml:space="preserve"> XE "</w:instrText>
            </w:r>
            <w:r w:rsidRPr="00D81166">
              <w:instrText>Text</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sidRPr="00E30B8A">
              <w:rPr>
                <w:rFonts w:ascii="Courier New" w:hAnsi="Courier New" w:cs="Courier New"/>
                <w:sz w:val="18"/>
              </w:rPr>
              <w:t xml:space="preserve">] </w:t>
            </w:r>
          </w:p>
          <w:p w:rsidR="0070715B" w:rsidRPr="00E30B8A" w:rsidRDefault="0070715B" w:rsidP="001D30B1">
            <w:pPr>
              <w:rPr>
                <w:rFonts w:ascii="Courier New" w:hAnsi="Courier New" w:cs="Courier New"/>
                <w:sz w:val="18"/>
              </w:rPr>
            </w:pPr>
            <w:r w:rsidRPr="00E30B8A">
              <w:rPr>
                <w:rFonts w:ascii="Courier New" w:hAnsi="Courier New" w:cs="Courier New"/>
                <w:sz w:val="18"/>
              </w:rPr>
              <w:t>LEAD COORDINATOR</w:t>
            </w:r>
            <w:r>
              <w:rPr>
                <w:rFonts w:ascii="Courier New" w:hAnsi="Courier New" w:cs="Courier New"/>
                <w:sz w:val="18"/>
              </w:rPr>
              <w:fldChar w:fldCharType="begin"/>
            </w:r>
            <w:r>
              <w:rPr>
                <w:rFonts w:ascii="Courier New" w:hAnsi="Courier New" w:cs="Courier New"/>
                <w:sz w:val="18"/>
              </w:rPr>
              <w:instrText xml:space="preserve"> XE "</w:instrText>
            </w:r>
            <w:r w:rsidRPr="00D81166">
              <w:rPr>
                <w:b/>
              </w:rPr>
              <w:instrText>COORDINATOR</w:instrText>
            </w:r>
            <w:r>
              <w:rPr>
                <w:b/>
              </w:rPr>
              <w:instrText>"</w:instrText>
            </w:r>
            <w:r>
              <w:rPr>
                <w:rFonts w:ascii="Courier New" w:hAnsi="Courier New" w:cs="Courier New"/>
                <w:sz w:val="18"/>
              </w:rPr>
              <w:instrText xml:space="preserve"> </w:instrText>
            </w:r>
            <w:r>
              <w:rPr>
                <w:rFonts w:ascii="Courier New" w:hAnsi="Courier New" w:cs="Courier New"/>
                <w:sz w:val="18"/>
              </w:rPr>
              <w:fldChar w:fldCharType="end"/>
            </w:r>
            <w:r w:rsidRPr="00E30B8A">
              <w:rPr>
                <w:rFonts w:ascii="Courier New" w:hAnsi="Courier New" w:cs="Courier New"/>
                <w:sz w:val="18"/>
              </w:rPr>
              <w:t>: [Lead Coordinator Name</w:t>
            </w:r>
            <w:r>
              <w:rPr>
                <w:rFonts w:ascii="Courier New" w:hAnsi="Courier New" w:cs="Courier New"/>
                <w:sz w:val="18"/>
              </w:rPr>
              <w:fldChar w:fldCharType="begin"/>
            </w:r>
            <w:r>
              <w:rPr>
                <w:rFonts w:ascii="Courier New" w:hAnsi="Courier New" w:cs="Courier New"/>
                <w:sz w:val="18"/>
              </w:rPr>
              <w:instrText xml:space="preserve"> XE "</w:instrText>
            </w:r>
            <w:r w:rsidRPr="00D81166">
              <w:instrText>Text</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sidRPr="00E30B8A">
              <w:rPr>
                <w:rFonts w:ascii="Courier New" w:hAnsi="Courier New" w:cs="Courier New"/>
                <w:sz w:val="18"/>
              </w:rPr>
              <w:t xml:space="preserve">]||PHONE: [Phone]||PAGER: [Pager] </w:t>
            </w:r>
          </w:p>
          <w:p w:rsidR="0070715B" w:rsidRPr="00E30B8A" w:rsidRDefault="0070715B" w:rsidP="001D30B1">
            <w:pPr>
              <w:rPr>
                <w:rFonts w:ascii="Courier New" w:hAnsi="Courier New" w:cs="Courier New"/>
                <w:sz w:val="18"/>
              </w:rPr>
            </w:pPr>
            <w:r w:rsidRPr="00E30B8A">
              <w:rPr>
                <w:rFonts w:ascii="Courier New" w:hAnsi="Courier New" w:cs="Courier New"/>
                <w:sz w:val="18"/>
              </w:rPr>
              <w:t xml:space="preserve"> </w:t>
            </w:r>
            <w:r w:rsidRPr="00E30B8A">
              <w:rPr>
                <w:rFonts w:ascii="Courier New" w:hAnsi="Courier New" w:cs="Courier New"/>
                <w:sz w:val="18"/>
              </w:rPr>
              <w:tab/>
              <w:t xml:space="preserve"> </w:t>
            </w:r>
            <w:r w:rsidRPr="00E30B8A">
              <w:rPr>
                <w:rFonts w:ascii="Courier New" w:hAnsi="Courier New" w:cs="Courier New"/>
                <w:sz w:val="18"/>
              </w:rPr>
              <w:tab/>
              <w:t xml:space="preserve"> </w:t>
            </w:r>
          </w:p>
          <w:p w:rsidR="0070715B" w:rsidRPr="00E30B8A" w:rsidRDefault="0070715B" w:rsidP="001D30B1">
            <w:pPr>
              <w:rPr>
                <w:rFonts w:ascii="Courier New" w:hAnsi="Courier New" w:cs="Courier New"/>
                <w:sz w:val="18"/>
              </w:rPr>
            </w:pPr>
            <w:r w:rsidRPr="00E30B8A">
              <w:rPr>
                <w:rFonts w:ascii="Courier New" w:hAnsi="Courier New" w:cs="Courier New"/>
                <w:sz w:val="18"/>
              </w:rPr>
              <w:t xml:space="preserve">{LOCAL or REMOTE </w:t>
            </w:r>
            <w:r>
              <w:rPr>
                <w:rFonts w:ascii="Courier New" w:hAnsi="Courier New" w:cs="Courier New"/>
                <w:sz w:val="18"/>
              </w:rPr>
              <w:fldChar w:fldCharType="begin"/>
            </w:r>
            <w:r>
              <w:rPr>
                <w:rFonts w:ascii="Courier New" w:hAnsi="Courier New" w:cs="Courier New"/>
                <w:sz w:val="18"/>
              </w:rPr>
              <w:instrText xml:space="preserve"> XE "</w:instrText>
            </w:r>
            <w:r w:rsidRPr="00D81166">
              <w:instrText>69.9/150.4</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Pr>
                <w:rFonts w:ascii="Courier New" w:hAnsi="Courier New" w:cs="Courier New"/>
                <w:sz w:val="18"/>
              </w:rPr>
              <w:fldChar w:fldCharType="begin"/>
            </w:r>
            <w:r>
              <w:rPr>
                <w:rFonts w:ascii="Courier New" w:hAnsi="Courier New" w:cs="Courier New"/>
                <w:sz w:val="18"/>
              </w:rPr>
              <w:instrText xml:space="preserve"> XE "</w:instrText>
            </w:r>
            <w:r w:rsidRPr="00D81166">
              <w:instrText>69.9/150.3</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Pr>
                <w:rFonts w:ascii="Courier New" w:hAnsi="Courier New" w:cs="Courier New"/>
                <w:sz w:val="18"/>
              </w:rPr>
              <w:fldChar w:fldCharType="begin"/>
            </w:r>
            <w:r>
              <w:rPr>
                <w:rFonts w:ascii="Courier New" w:hAnsi="Courier New" w:cs="Courier New"/>
                <w:sz w:val="18"/>
              </w:rPr>
              <w:instrText xml:space="preserve"> XE "</w:instrText>
            </w:r>
            <w:r w:rsidRPr="00D81166">
              <w:instrText>69.9/150.2</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Pr>
                <w:rFonts w:ascii="Courier New" w:hAnsi="Courier New" w:cs="Courier New"/>
                <w:sz w:val="18"/>
              </w:rPr>
              <w:fldChar w:fldCharType="begin"/>
            </w:r>
            <w:r>
              <w:rPr>
                <w:rFonts w:ascii="Courier New" w:hAnsi="Courier New" w:cs="Courier New"/>
                <w:sz w:val="18"/>
              </w:rPr>
              <w:instrText xml:space="preserve"> XE "</w:instrText>
            </w:r>
            <w:r w:rsidRPr="00D81166">
              <w:instrText>N</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Pr>
                <w:rFonts w:ascii="Courier New" w:hAnsi="Courier New" w:cs="Courier New"/>
                <w:sz w:val="18"/>
              </w:rPr>
              <w:fldChar w:fldCharType="begin"/>
            </w:r>
            <w:r>
              <w:rPr>
                <w:rFonts w:ascii="Courier New" w:hAnsi="Courier New" w:cs="Courier New"/>
                <w:sz w:val="18"/>
              </w:rPr>
              <w:instrText xml:space="preserve"> XE "</w:instrText>
            </w:r>
            <w:r w:rsidRPr="00D81166">
              <w:instrText>D</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Pr>
                <w:rFonts w:ascii="Courier New" w:hAnsi="Courier New" w:cs="Courier New"/>
                <w:sz w:val="18"/>
              </w:rPr>
              <w:fldChar w:fldCharType="begin"/>
            </w:r>
            <w:r>
              <w:rPr>
                <w:rFonts w:ascii="Courier New" w:hAnsi="Courier New" w:cs="Courier New"/>
                <w:sz w:val="18"/>
              </w:rPr>
              <w:instrText xml:space="preserve"> XE "</w:instrText>
            </w:r>
            <w:r w:rsidRPr="00D81166">
              <w:instrText>Package</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Pr>
                <w:rFonts w:ascii="Courier New" w:hAnsi="Courier New" w:cs="Courier New"/>
                <w:sz w:val="18"/>
              </w:rPr>
              <w:fldChar w:fldCharType="begin"/>
            </w:r>
            <w:r>
              <w:rPr>
                <w:rFonts w:ascii="Courier New" w:hAnsi="Courier New" w:cs="Courier New"/>
                <w:sz w:val="18"/>
              </w:rPr>
              <w:instrText xml:space="preserve"> XE "</w:instrText>
            </w:r>
            <w:r w:rsidRPr="00D81166">
              <w:instrText>RENAL FUNCTIONS OVER AGE 65</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Pr>
                <w:rFonts w:ascii="Courier New" w:hAnsi="Courier New" w:cs="Courier New"/>
                <w:sz w:val="18"/>
              </w:rPr>
              <w:fldChar w:fldCharType="begin"/>
            </w:r>
            <w:r>
              <w:rPr>
                <w:rFonts w:ascii="Courier New" w:hAnsi="Courier New" w:cs="Courier New"/>
                <w:sz w:val="18"/>
              </w:rPr>
              <w:instrText xml:space="preserve"> XE "</w:instrText>
            </w:r>
            <w:r w:rsidRPr="00D81166">
              <w:instrText>ESTIMATED CREATININE CLEARANCE</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Pr>
                <w:rFonts w:ascii="Courier New" w:hAnsi="Courier New" w:cs="Courier New"/>
                <w:sz w:val="18"/>
              </w:rPr>
              <w:fldChar w:fldCharType="begin"/>
            </w:r>
            <w:r>
              <w:rPr>
                <w:rFonts w:ascii="Courier New" w:hAnsi="Courier New" w:cs="Courier New"/>
                <w:sz w:val="18"/>
              </w:rPr>
              <w:instrText xml:space="preserve"> XE "</w:instrText>
            </w:r>
            <w:r w:rsidRPr="00D81166">
              <w:instrText>BIOCHEM ABNORMALITY FOR CONTRAST MEDIA</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Pr>
                <w:rFonts w:ascii="Courier New" w:hAnsi="Courier New" w:cs="Courier New"/>
                <w:sz w:val="18"/>
              </w:rPr>
              <w:fldChar w:fldCharType="begin"/>
            </w:r>
            <w:r>
              <w:rPr>
                <w:rFonts w:ascii="Courier New" w:hAnsi="Courier New" w:cs="Courier New"/>
                <w:sz w:val="18"/>
              </w:rPr>
              <w:instrText xml:space="preserve"> XE "</w:instrText>
            </w:r>
            <w:r w:rsidRPr="00D81166">
              <w:instrText>8989.51</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Pr>
                <w:rFonts w:ascii="Courier New" w:hAnsi="Courier New" w:cs="Courier New"/>
                <w:sz w:val="18"/>
              </w:rPr>
              <w:fldChar w:fldCharType="begin"/>
            </w:r>
            <w:r>
              <w:rPr>
                <w:rFonts w:ascii="Courier New" w:hAnsi="Courier New" w:cs="Courier New"/>
                <w:sz w:val="18"/>
              </w:rPr>
              <w:instrText xml:space="preserve"> XE "</w:instrText>
            </w:r>
            <w:r w:rsidRPr="00D81166">
              <w:instrText>69.9/150.1</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sidRPr="00E30B8A">
              <w:rPr>
                <w:rFonts w:ascii="Courier New" w:hAnsi="Courier New" w:cs="Courier New"/>
                <w:sz w:val="18"/>
              </w:rPr>
              <w:t>– Station Name</w:t>
            </w:r>
            <w:r>
              <w:rPr>
                <w:rFonts w:ascii="Courier New" w:hAnsi="Courier New" w:cs="Courier New"/>
                <w:sz w:val="18"/>
              </w:rPr>
              <w:fldChar w:fldCharType="begin"/>
            </w:r>
            <w:r>
              <w:rPr>
                <w:rFonts w:ascii="Courier New" w:hAnsi="Courier New" w:cs="Courier New"/>
                <w:sz w:val="18"/>
              </w:rPr>
              <w:instrText xml:space="preserve"> XE "</w:instrText>
            </w:r>
            <w:r w:rsidRPr="00D81166">
              <w:instrText>Text</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sidRPr="00E30B8A">
              <w:rPr>
                <w:rFonts w:ascii="Courier New" w:hAnsi="Courier New" w:cs="Courier New"/>
                <w:sz w:val="18"/>
              </w:rPr>
              <w:t xml:space="preserve"> (#)}  </w:t>
            </w:r>
          </w:p>
          <w:p w:rsidR="0070715B" w:rsidRPr="00E30B8A" w:rsidRDefault="0070715B" w:rsidP="001D30B1">
            <w:pPr>
              <w:rPr>
                <w:rFonts w:ascii="Courier New" w:hAnsi="Courier New" w:cs="Courier New"/>
                <w:sz w:val="18"/>
              </w:rPr>
            </w:pPr>
            <w:r w:rsidRPr="00E30B8A">
              <w:rPr>
                <w:rFonts w:ascii="Courier New" w:hAnsi="Courier New" w:cs="Courier New"/>
                <w:sz w:val="18"/>
              </w:rPr>
              <w:t>SP</w:t>
            </w:r>
            <w:r>
              <w:rPr>
                <w:rFonts w:ascii="Courier New" w:hAnsi="Courier New" w:cs="Courier New"/>
                <w:sz w:val="18"/>
              </w:rPr>
              <w:fldChar w:fldCharType="begin"/>
            </w:r>
            <w:r>
              <w:rPr>
                <w:rFonts w:ascii="Courier New" w:hAnsi="Courier New" w:cs="Courier New"/>
                <w:sz w:val="18"/>
              </w:rPr>
              <w:instrText xml:space="preserve"> XE "</w:instrText>
            </w:r>
            <w:r w:rsidRPr="00D81166">
              <w:instrText>SP</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Pr>
                <w:rFonts w:ascii="Courier New" w:hAnsi="Courier New" w:cs="Courier New"/>
                <w:sz w:val="18"/>
              </w:rPr>
              <w:fldChar w:fldCharType="begin"/>
            </w:r>
            <w:r>
              <w:rPr>
                <w:rFonts w:ascii="Courier New" w:hAnsi="Courier New" w:cs="Courier New"/>
                <w:sz w:val="18"/>
              </w:rPr>
              <w:instrText xml:space="preserve"> XE "</w:instrText>
            </w:r>
            <w:r w:rsidRPr="00D81166">
              <w:instrText>Send patient to lab</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sidRPr="00E30B8A">
              <w:rPr>
                <w:rFonts w:ascii="Courier New" w:hAnsi="Courier New" w:cs="Courier New"/>
                <w:sz w:val="18"/>
              </w:rPr>
              <w:t>: [Specialty Team</w:t>
            </w:r>
            <w:r>
              <w:rPr>
                <w:rFonts w:ascii="Courier New" w:hAnsi="Courier New" w:cs="Courier New"/>
                <w:sz w:val="18"/>
              </w:rPr>
              <w:fldChar w:fldCharType="begin"/>
            </w:r>
            <w:r>
              <w:rPr>
                <w:rFonts w:ascii="Courier New" w:hAnsi="Courier New" w:cs="Courier New"/>
                <w:sz w:val="18"/>
              </w:rPr>
              <w:instrText xml:space="preserve"> XE "</w:instrText>
            </w:r>
            <w:r w:rsidRPr="00D81166">
              <w:instrText>D</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sidRPr="00E30B8A">
              <w:rPr>
                <w:rFonts w:ascii="Courier New" w:hAnsi="Courier New" w:cs="Courier New"/>
                <w:sz w:val="18"/>
              </w:rPr>
              <w:t xml:space="preserve"> Name</w:t>
            </w:r>
            <w:r>
              <w:rPr>
                <w:rFonts w:ascii="Courier New" w:hAnsi="Courier New" w:cs="Courier New"/>
                <w:sz w:val="18"/>
              </w:rPr>
              <w:fldChar w:fldCharType="begin"/>
            </w:r>
            <w:r>
              <w:rPr>
                <w:rFonts w:ascii="Courier New" w:hAnsi="Courier New" w:cs="Courier New"/>
                <w:sz w:val="18"/>
              </w:rPr>
              <w:instrText xml:space="preserve"> XE "</w:instrText>
            </w:r>
            <w:r w:rsidRPr="00D81166">
              <w:instrText>Text</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sidRPr="00E30B8A">
              <w:rPr>
                <w:rFonts w:ascii="Courier New" w:hAnsi="Courier New" w:cs="Courier New"/>
                <w:sz w:val="18"/>
              </w:rPr>
              <w:t xml:space="preserve">] </w:t>
            </w:r>
          </w:p>
          <w:p w:rsidR="0070715B" w:rsidRPr="00E30B8A" w:rsidRDefault="0070715B" w:rsidP="001D30B1">
            <w:pPr>
              <w:rPr>
                <w:rFonts w:ascii="Courier New" w:hAnsi="Courier New" w:cs="Courier New"/>
                <w:sz w:val="18"/>
              </w:rPr>
            </w:pPr>
            <w:r w:rsidRPr="00E30B8A">
              <w:rPr>
                <w:rFonts w:ascii="Courier New" w:hAnsi="Courier New" w:cs="Courier New"/>
                <w:sz w:val="18"/>
              </w:rPr>
              <w:t>[Team</w:t>
            </w:r>
            <w:r>
              <w:rPr>
                <w:rFonts w:ascii="Courier New" w:hAnsi="Courier New" w:cs="Courier New"/>
                <w:sz w:val="18"/>
              </w:rPr>
              <w:fldChar w:fldCharType="begin"/>
            </w:r>
            <w:r>
              <w:rPr>
                <w:rFonts w:ascii="Courier New" w:hAnsi="Courier New" w:cs="Courier New"/>
                <w:sz w:val="18"/>
              </w:rPr>
              <w:instrText xml:space="preserve"> XE "</w:instrText>
            </w:r>
            <w:r w:rsidRPr="00D81166">
              <w:instrText>D</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sidRPr="00E30B8A">
              <w:rPr>
                <w:rFonts w:ascii="Courier New" w:hAnsi="Courier New" w:cs="Courier New"/>
                <w:sz w:val="18"/>
              </w:rPr>
              <w:t xml:space="preserve"> Role Name</w:t>
            </w:r>
            <w:r>
              <w:rPr>
                <w:rFonts w:ascii="Courier New" w:hAnsi="Courier New" w:cs="Courier New"/>
                <w:sz w:val="18"/>
              </w:rPr>
              <w:fldChar w:fldCharType="begin"/>
            </w:r>
            <w:r>
              <w:rPr>
                <w:rFonts w:ascii="Courier New" w:hAnsi="Courier New" w:cs="Courier New"/>
                <w:sz w:val="18"/>
              </w:rPr>
              <w:instrText xml:space="preserve"> XE "</w:instrText>
            </w:r>
            <w:r w:rsidRPr="00D81166">
              <w:instrText>Text</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sidRPr="00E30B8A">
              <w:rPr>
                <w:rFonts w:ascii="Courier New" w:hAnsi="Courier New" w:cs="Courier New"/>
                <w:sz w:val="18"/>
              </w:rPr>
              <w:t xml:space="preserve">]||[ Team Member XXX Name]||PHONE: [Phone]||PAGER: [Pager] </w:t>
            </w:r>
          </w:p>
          <w:p w:rsidR="0070715B" w:rsidRPr="00E30B8A" w:rsidRDefault="0070715B" w:rsidP="001D30B1">
            <w:pPr>
              <w:rPr>
                <w:rFonts w:ascii="Courier New" w:hAnsi="Courier New" w:cs="Courier New"/>
                <w:sz w:val="18"/>
              </w:rPr>
            </w:pPr>
            <w:r w:rsidRPr="00E30B8A">
              <w:rPr>
                <w:rFonts w:ascii="Courier New" w:hAnsi="Courier New" w:cs="Courier New"/>
                <w:sz w:val="18"/>
              </w:rPr>
              <w:t xml:space="preserve"> </w:t>
            </w:r>
            <w:r w:rsidRPr="00E30B8A">
              <w:rPr>
                <w:rFonts w:ascii="Courier New" w:hAnsi="Courier New" w:cs="Courier New"/>
                <w:sz w:val="18"/>
              </w:rPr>
              <w:tab/>
              <w:t xml:space="preserve"> </w:t>
            </w:r>
            <w:r w:rsidRPr="00E30B8A">
              <w:rPr>
                <w:rFonts w:ascii="Courier New" w:hAnsi="Courier New" w:cs="Courier New"/>
                <w:sz w:val="18"/>
              </w:rPr>
              <w:tab/>
              <w:t xml:space="preserve">  </w:t>
            </w:r>
          </w:p>
          <w:p w:rsidR="0070715B" w:rsidRDefault="0070715B" w:rsidP="001D30B1">
            <w:r w:rsidRPr="00E30B8A">
              <w:rPr>
                <w:rFonts w:ascii="Courier New" w:hAnsi="Courier New" w:cs="Courier New"/>
                <w:sz w:val="18"/>
              </w:rPr>
              <w:t>Non</w:t>
            </w:r>
            <w:r>
              <w:rPr>
                <w:rFonts w:ascii="Courier New" w:hAnsi="Courier New" w:cs="Courier New"/>
                <w:sz w:val="18"/>
              </w:rPr>
              <w:fldChar w:fldCharType="begin"/>
            </w:r>
            <w:r>
              <w:rPr>
                <w:rFonts w:ascii="Courier New" w:hAnsi="Courier New" w:cs="Courier New"/>
                <w:sz w:val="18"/>
              </w:rPr>
              <w:instrText xml:space="preserve"> XE "</w:instrText>
            </w:r>
            <w:r w:rsidRPr="00D81166">
              <w:instrText>69.9/150.4</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Pr>
                <w:rFonts w:ascii="Courier New" w:hAnsi="Courier New" w:cs="Courier New"/>
                <w:sz w:val="18"/>
              </w:rPr>
              <w:fldChar w:fldCharType="begin"/>
            </w:r>
            <w:r>
              <w:rPr>
                <w:rFonts w:ascii="Courier New" w:hAnsi="Courier New" w:cs="Courier New"/>
                <w:sz w:val="18"/>
              </w:rPr>
              <w:instrText xml:space="preserve"> XE "</w:instrText>
            </w:r>
            <w:r w:rsidRPr="00D81166">
              <w:instrText>69.9/150.3</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Pr>
                <w:rFonts w:ascii="Courier New" w:hAnsi="Courier New" w:cs="Courier New"/>
                <w:sz w:val="18"/>
              </w:rPr>
              <w:fldChar w:fldCharType="begin"/>
            </w:r>
            <w:r>
              <w:rPr>
                <w:rFonts w:ascii="Courier New" w:hAnsi="Courier New" w:cs="Courier New"/>
                <w:sz w:val="18"/>
              </w:rPr>
              <w:instrText xml:space="preserve"> XE "</w:instrText>
            </w:r>
            <w:r w:rsidRPr="00D81166">
              <w:instrText>69.9/150.2</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Pr>
                <w:rFonts w:ascii="Courier New" w:hAnsi="Courier New" w:cs="Courier New"/>
                <w:sz w:val="18"/>
              </w:rPr>
              <w:fldChar w:fldCharType="begin"/>
            </w:r>
            <w:r>
              <w:rPr>
                <w:rFonts w:ascii="Courier New" w:hAnsi="Courier New" w:cs="Courier New"/>
                <w:sz w:val="18"/>
              </w:rPr>
              <w:instrText xml:space="preserve"> XE "</w:instrText>
            </w:r>
            <w:r w:rsidRPr="00D81166">
              <w:instrText>N</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Pr>
                <w:rFonts w:ascii="Courier New" w:hAnsi="Courier New" w:cs="Courier New"/>
                <w:sz w:val="18"/>
              </w:rPr>
              <w:fldChar w:fldCharType="begin"/>
            </w:r>
            <w:r>
              <w:rPr>
                <w:rFonts w:ascii="Courier New" w:hAnsi="Courier New" w:cs="Courier New"/>
                <w:sz w:val="18"/>
              </w:rPr>
              <w:instrText xml:space="preserve"> XE "</w:instrText>
            </w:r>
            <w:r w:rsidRPr="00D81166">
              <w:instrText>D</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Pr>
                <w:rFonts w:ascii="Courier New" w:hAnsi="Courier New" w:cs="Courier New"/>
                <w:sz w:val="18"/>
              </w:rPr>
              <w:fldChar w:fldCharType="begin"/>
            </w:r>
            <w:r>
              <w:rPr>
                <w:rFonts w:ascii="Courier New" w:hAnsi="Courier New" w:cs="Courier New"/>
                <w:sz w:val="18"/>
              </w:rPr>
              <w:instrText xml:space="preserve"> XE "</w:instrText>
            </w:r>
            <w:r w:rsidRPr="00D81166">
              <w:instrText>Package</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Pr>
                <w:rFonts w:ascii="Courier New" w:hAnsi="Courier New" w:cs="Courier New"/>
                <w:sz w:val="18"/>
              </w:rPr>
              <w:fldChar w:fldCharType="begin"/>
            </w:r>
            <w:r>
              <w:rPr>
                <w:rFonts w:ascii="Courier New" w:hAnsi="Courier New" w:cs="Courier New"/>
                <w:sz w:val="18"/>
              </w:rPr>
              <w:instrText xml:space="preserve"> XE "</w:instrText>
            </w:r>
            <w:r w:rsidRPr="00D81166">
              <w:instrText>RENAL FUNCTIONS OVER AGE 65</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Pr>
                <w:rFonts w:ascii="Courier New" w:hAnsi="Courier New" w:cs="Courier New"/>
                <w:sz w:val="18"/>
              </w:rPr>
              <w:fldChar w:fldCharType="begin"/>
            </w:r>
            <w:r>
              <w:rPr>
                <w:rFonts w:ascii="Courier New" w:hAnsi="Courier New" w:cs="Courier New"/>
                <w:sz w:val="18"/>
              </w:rPr>
              <w:instrText xml:space="preserve"> XE "</w:instrText>
            </w:r>
            <w:r w:rsidRPr="00D81166">
              <w:instrText>ESTIMATED CREATININE CLEARANCE</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Pr>
                <w:rFonts w:ascii="Courier New" w:hAnsi="Courier New" w:cs="Courier New"/>
                <w:sz w:val="18"/>
              </w:rPr>
              <w:fldChar w:fldCharType="begin"/>
            </w:r>
            <w:r>
              <w:rPr>
                <w:rFonts w:ascii="Courier New" w:hAnsi="Courier New" w:cs="Courier New"/>
                <w:sz w:val="18"/>
              </w:rPr>
              <w:instrText xml:space="preserve"> XE "</w:instrText>
            </w:r>
            <w:r w:rsidRPr="00D81166">
              <w:instrText>BIOCHEM ABNORMALITY FOR CONTRAST MEDIA</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Pr>
                <w:rFonts w:ascii="Courier New" w:hAnsi="Courier New" w:cs="Courier New"/>
                <w:sz w:val="18"/>
              </w:rPr>
              <w:fldChar w:fldCharType="begin"/>
            </w:r>
            <w:r>
              <w:rPr>
                <w:rFonts w:ascii="Courier New" w:hAnsi="Courier New" w:cs="Courier New"/>
                <w:sz w:val="18"/>
              </w:rPr>
              <w:instrText xml:space="preserve"> XE "</w:instrText>
            </w:r>
            <w:r w:rsidRPr="00D81166">
              <w:instrText>8989.51</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sidRPr="00E30B8A">
              <w:rPr>
                <w:rFonts w:ascii="Courier New" w:hAnsi="Courier New" w:cs="Courier New"/>
                <w:sz w:val="18"/>
              </w:rPr>
              <w:t>-</w:t>
            </w:r>
            <w:r>
              <w:rPr>
                <w:rFonts w:ascii="Courier New" w:hAnsi="Courier New" w:cs="Courier New"/>
                <w:sz w:val="18"/>
              </w:rPr>
              <w:fldChar w:fldCharType="begin"/>
            </w:r>
            <w:r>
              <w:rPr>
                <w:rFonts w:ascii="Courier New" w:hAnsi="Courier New" w:cs="Courier New"/>
                <w:sz w:val="18"/>
              </w:rPr>
              <w:instrText xml:space="preserve"> XE "</w:instrText>
            </w:r>
            <w:r w:rsidRPr="00D81166">
              <w:instrText>69.9/150.1</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sidRPr="00E30B8A">
              <w:rPr>
                <w:rFonts w:ascii="Courier New" w:hAnsi="Courier New" w:cs="Courier New"/>
                <w:sz w:val="18"/>
              </w:rPr>
              <w:t>VA: [Non-VA Role||Specialty Name]</w:t>
            </w:r>
            <w:r>
              <w:rPr>
                <w:rFonts w:ascii="Courier New" w:hAnsi="Courier New" w:cs="Courier New"/>
                <w:sz w:val="18"/>
              </w:rPr>
              <w:fldChar w:fldCharType="begin"/>
            </w:r>
            <w:r>
              <w:rPr>
                <w:rFonts w:ascii="Courier New" w:hAnsi="Courier New" w:cs="Courier New"/>
                <w:sz w:val="18"/>
              </w:rPr>
              <w:instrText xml:space="preserve"> XE "</w:instrText>
            </w:r>
            <w:r w:rsidRPr="00D81166">
              <w:instrText>Text</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sidRPr="00E30B8A">
              <w:rPr>
                <w:rFonts w:ascii="Courier New" w:hAnsi="Courier New" w:cs="Courier New"/>
                <w:sz w:val="18"/>
              </w:rPr>
              <w:t>||[Provider</w:t>
            </w:r>
            <w:r>
              <w:rPr>
                <w:rFonts w:ascii="Courier New" w:hAnsi="Courier New" w:cs="Courier New"/>
                <w:sz w:val="18"/>
              </w:rPr>
              <w:fldChar w:fldCharType="begin"/>
            </w:r>
            <w:r>
              <w:rPr>
                <w:rFonts w:ascii="Courier New" w:hAnsi="Courier New" w:cs="Courier New"/>
                <w:sz w:val="18"/>
              </w:rPr>
              <w:instrText xml:space="preserve"> XE "</w:instrText>
            </w:r>
            <w:r w:rsidRPr="00D81166">
              <w:instrText>Provider</w:instrText>
            </w:r>
            <w:r>
              <w:instrText>"</w:instrText>
            </w:r>
            <w:r>
              <w:rPr>
                <w:rFonts w:ascii="Courier New" w:hAnsi="Courier New" w:cs="Courier New"/>
                <w:sz w:val="18"/>
              </w:rPr>
              <w:instrText xml:space="preserve"> </w:instrText>
            </w:r>
            <w:r>
              <w:rPr>
                <w:rFonts w:ascii="Courier New" w:hAnsi="Courier New" w:cs="Courier New"/>
                <w:sz w:val="18"/>
              </w:rPr>
              <w:fldChar w:fldCharType="end"/>
            </w:r>
            <w:r w:rsidRPr="00E30B8A">
              <w:rPr>
                <w:rFonts w:ascii="Courier New" w:hAnsi="Courier New" w:cs="Courier New"/>
                <w:sz w:val="18"/>
              </w:rPr>
              <w:t xml:space="preserve"> Name]||PHONE: [Phone]||[City], [ST]</w:t>
            </w:r>
            <w:r w:rsidRPr="00E30B8A">
              <w:rPr>
                <w:sz w:val="18"/>
              </w:rPr>
              <w:t xml:space="preserve"> </w:t>
            </w:r>
          </w:p>
        </w:tc>
      </w:tr>
    </w:tbl>
    <w:p w:rsidR="0070715B" w:rsidRDefault="0070715B" w:rsidP="0070715B">
      <w:r>
        <w:br w:type="page"/>
      </w:r>
    </w:p>
    <w:p w:rsidR="0070715B" w:rsidRDefault="0070715B" w:rsidP="0070715B">
      <w:pPr>
        <w:pStyle w:val="Heading2"/>
      </w:pPr>
      <w:bookmarkStart w:id="42" w:name="_Toc23489207"/>
      <w:r>
        <w:lastRenderedPageBreak/>
        <w:t>Patient</w:t>
      </w:r>
      <w:r>
        <w:fldChar w:fldCharType="begin"/>
      </w:r>
      <w:r>
        <w:instrText xml:space="preserve"> XE "</w:instrText>
      </w:r>
      <w:r w:rsidRPr="00D81166">
        <w:instrText>Patient</w:instrText>
      </w:r>
      <w:r>
        <w:instrText xml:space="preserve">" </w:instrText>
      </w:r>
      <w:r>
        <w:fldChar w:fldCharType="end"/>
      </w:r>
      <w:r>
        <w:t xml:space="preserve"> Insurance and MyHealth</w:t>
      </w:r>
      <w:r>
        <w:rPr>
          <w:i/>
        </w:rPr>
        <w:t>e</w:t>
      </w:r>
      <w:r>
        <w:t>Vet Information</w:t>
      </w:r>
      <w:bookmarkEnd w:id="42"/>
    </w:p>
    <w:p w:rsidR="0070715B" w:rsidRDefault="0070715B" w:rsidP="0070715B">
      <w:r>
        <w:t>The Patient</w:t>
      </w:r>
      <w:r>
        <w:fldChar w:fldCharType="begin"/>
      </w:r>
      <w:r>
        <w:instrText xml:space="preserve"> XE "</w:instrText>
      </w:r>
      <w:r w:rsidRPr="00D81166">
        <w:instrText>Patient</w:instrText>
      </w:r>
      <w:r>
        <w:instrText xml:space="preserve">" </w:instrText>
      </w:r>
      <w:r>
        <w:fldChar w:fldCharType="end"/>
      </w:r>
      <w:r>
        <w:t xml:space="preserve"> Insurance and My Health</w:t>
      </w:r>
      <w:r>
        <w:rPr>
          <w:i/>
        </w:rPr>
        <w:t>e</w:t>
      </w:r>
      <w:r>
        <w:t xml:space="preserve">Vet information are available from the button to the right of the Primary Care button. This button displays only if the patient’s insurance information has been entered or if the patient has entered information through My HealtheVet. If the patient does not have either of these types of information the button does not display. </w:t>
      </w:r>
    </w:p>
    <w:p w:rsidR="0070715B" w:rsidRDefault="0070715B" w:rsidP="0070715B">
      <w:r>
        <w:rPr>
          <w:noProof/>
        </w:rPr>
        <w:drawing>
          <wp:inline distT="0" distB="0" distL="0" distR="0" wp14:anchorId="3E7DB7E2" wp14:editId="780422AE">
            <wp:extent cx="5486400" cy="572770"/>
            <wp:effectExtent l="0" t="0" r="0" b="0"/>
            <wp:docPr id="20936" name="Picture 20936" descr="Patient Insurance is visible."/>
            <wp:cNvGraphicFramePr/>
            <a:graphic xmlns:a="http://schemas.openxmlformats.org/drawingml/2006/main">
              <a:graphicData uri="http://schemas.openxmlformats.org/drawingml/2006/picture">
                <pic:pic xmlns:pic="http://schemas.openxmlformats.org/drawingml/2006/picture">
                  <pic:nvPicPr>
                    <pic:cNvPr id="20936" name="Picture 20936"/>
                    <pic:cNvPicPr/>
                  </pic:nvPicPr>
                  <pic:blipFill>
                    <a:blip r:embed="rId53"/>
                    <a:stretch>
                      <a:fillRect/>
                    </a:stretch>
                  </pic:blipFill>
                  <pic:spPr>
                    <a:xfrm>
                      <a:off x="0" y="0"/>
                      <a:ext cx="5486400" cy="572770"/>
                    </a:xfrm>
                    <a:prstGeom prst="rect">
                      <a:avLst/>
                    </a:prstGeom>
                  </pic:spPr>
                </pic:pic>
              </a:graphicData>
            </a:graphic>
          </wp:inline>
        </w:drawing>
      </w:r>
      <w:r>
        <w:rPr>
          <w:sz w:val="18"/>
        </w:rPr>
        <w:t xml:space="preserve"> </w:t>
      </w:r>
    </w:p>
    <w:p w:rsidR="0070715B" w:rsidRDefault="0070715B" w:rsidP="0070715B">
      <w:pPr>
        <w:pStyle w:val="Caption"/>
      </w:pPr>
      <w:r>
        <w:t>The Patient</w:t>
      </w:r>
      <w:r>
        <w:fldChar w:fldCharType="begin"/>
      </w:r>
      <w:r>
        <w:instrText xml:space="preserve"> XE "</w:instrText>
      </w:r>
      <w:r w:rsidRPr="00D81166">
        <w:instrText>Patient</w:instrText>
      </w:r>
      <w:r>
        <w:instrText xml:space="preserve">" </w:instrText>
      </w:r>
      <w:r>
        <w:fldChar w:fldCharType="end"/>
      </w:r>
      <w:r>
        <w:t xml:space="preserve"> Insurance and My Health</w:t>
      </w:r>
      <w:r>
        <w:rPr>
          <w:i/>
        </w:rPr>
        <w:t>e</w:t>
      </w:r>
      <w:r>
        <w:t>Vet button is visible only when the patient has one of these kinds of information. It is located next to the Flag button</w:t>
      </w:r>
    </w:p>
    <w:p w:rsidR="0070715B" w:rsidRDefault="0070715B" w:rsidP="0070715B">
      <w:r>
        <w:t xml:space="preserve">When this button does display, it will look different based on what information the patient has. If the patient has only patient insurance information, the button will read </w:t>
      </w:r>
    </w:p>
    <w:p w:rsidR="0070715B" w:rsidRDefault="0070715B" w:rsidP="0070715B">
      <w:r>
        <w:t xml:space="preserve">“Pt Insur” and clicking the button will bring up a detailed display containing the insurance information.  </w:t>
      </w:r>
    </w:p>
    <w:p w:rsidR="0070715B" w:rsidRDefault="0070715B" w:rsidP="0070715B">
      <w:r>
        <w:rPr>
          <w:noProof/>
        </w:rPr>
        <w:drawing>
          <wp:inline distT="0" distB="0" distL="0" distR="0" wp14:anchorId="51B35549" wp14:editId="67DBB6E5">
            <wp:extent cx="556895" cy="485140"/>
            <wp:effectExtent l="0" t="0" r="0" b="0"/>
            <wp:docPr id="20938" name="Picture 20938" descr="Pt Insur button."/>
            <wp:cNvGraphicFramePr/>
            <a:graphic xmlns:a="http://schemas.openxmlformats.org/drawingml/2006/main">
              <a:graphicData uri="http://schemas.openxmlformats.org/drawingml/2006/picture">
                <pic:pic xmlns:pic="http://schemas.openxmlformats.org/drawingml/2006/picture">
                  <pic:nvPicPr>
                    <pic:cNvPr id="20938" name="Picture 20938"/>
                    <pic:cNvPicPr/>
                  </pic:nvPicPr>
                  <pic:blipFill>
                    <a:blip r:embed="rId54"/>
                    <a:stretch>
                      <a:fillRect/>
                    </a:stretch>
                  </pic:blipFill>
                  <pic:spPr>
                    <a:xfrm>
                      <a:off x="0" y="0"/>
                      <a:ext cx="556895" cy="485140"/>
                    </a:xfrm>
                    <a:prstGeom prst="rect">
                      <a:avLst/>
                    </a:prstGeom>
                  </pic:spPr>
                </pic:pic>
              </a:graphicData>
            </a:graphic>
          </wp:inline>
        </w:drawing>
      </w:r>
      <w:r>
        <w:rPr>
          <w:sz w:val="18"/>
        </w:rPr>
        <w:t xml:space="preserve">  </w:t>
      </w:r>
    </w:p>
    <w:p w:rsidR="0070715B" w:rsidRDefault="0070715B" w:rsidP="0070715B">
      <w:r>
        <w:t>If the patient has only My Health</w:t>
      </w:r>
      <w:r>
        <w:rPr>
          <w:i/>
        </w:rPr>
        <w:t>e</w:t>
      </w:r>
      <w:r>
        <w:t>Vet information, the button displays “</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 xml:space="preserve">MHV” and clicking the button will bring up a browser windows with the patient’s information.  </w:t>
      </w:r>
    </w:p>
    <w:p w:rsidR="0070715B" w:rsidRDefault="0070715B" w:rsidP="0070715B">
      <w:r>
        <w:rPr>
          <w:noProof/>
        </w:rPr>
        <w:drawing>
          <wp:inline distT="0" distB="0" distL="0" distR="0" wp14:anchorId="7304662D" wp14:editId="0AD0B746">
            <wp:extent cx="524510" cy="476885"/>
            <wp:effectExtent l="0" t="0" r="0" b="0"/>
            <wp:docPr id="20940" name="Picture 20940" descr="MHV button."/>
            <wp:cNvGraphicFramePr/>
            <a:graphic xmlns:a="http://schemas.openxmlformats.org/drawingml/2006/main">
              <a:graphicData uri="http://schemas.openxmlformats.org/drawingml/2006/picture">
                <pic:pic xmlns:pic="http://schemas.openxmlformats.org/drawingml/2006/picture">
                  <pic:nvPicPr>
                    <pic:cNvPr id="20940" name="Picture 20940"/>
                    <pic:cNvPicPr/>
                  </pic:nvPicPr>
                  <pic:blipFill>
                    <a:blip r:embed="rId55"/>
                    <a:stretch>
                      <a:fillRect/>
                    </a:stretch>
                  </pic:blipFill>
                  <pic:spPr>
                    <a:xfrm>
                      <a:off x="0" y="0"/>
                      <a:ext cx="524510" cy="476885"/>
                    </a:xfrm>
                    <a:prstGeom prst="rect">
                      <a:avLst/>
                    </a:prstGeom>
                  </pic:spPr>
                </pic:pic>
              </a:graphicData>
            </a:graphic>
          </wp:inline>
        </w:drawing>
      </w:r>
      <w:r>
        <w:rPr>
          <w:sz w:val="18"/>
        </w:rPr>
        <w:t xml:space="preserve">  </w:t>
      </w:r>
    </w:p>
    <w:p w:rsidR="0070715B" w:rsidRDefault="0070715B" w:rsidP="0070715B">
      <w:r>
        <w:t>If the patient has both patient insurance and My Health</w:t>
      </w:r>
      <w:r>
        <w:rPr>
          <w:i/>
        </w:rPr>
        <w:t>e</w:t>
      </w:r>
      <w:r>
        <w:t>Vet information, the button will appear to be split in half vertically. The top button will read “</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 xml:space="preserve">MHV” and the bottom will read “Pt Insur” The buttons work the same as if they were full size. </w:t>
      </w:r>
    </w:p>
    <w:p w:rsidR="0070715B" w:rsidRDefault="0070715B" w:rsidP="0070715B">
      <w:r>
        <w:rPr>
          <w:noProof/>
        </w:rPr>
        <w:drawing>
          <wp:inline distT="0" distB="0" distL="0" distR="0" wp14:anchorId="0413B3B4" wp14:editId="02E1A782">
            <wp:extent cx="532765" cy="476885"/>
            <wp:effectExtent l="0" t="0" r="0" b="0"/>
            <wp:docPr id="21097" name="Picture 21097" descr="Pt Insur and MHV buttons are displayed together."/>
            <wp:cNvGraphicFramePr/>
            <a:graphic xmlns:a="http://schemas.openxmlformats.org/drawingml/2006/main">
              <a:graphicData uri="http://schemas.openxmlformats.org/drawingml/2006/picture">
                <pic:pic xmlns:pic="http://schemas.openxmlformats.org/drawingml/2006/picture">
                  <pic:nvPicPr>
                    <pic:cNvPr id="21097" name="Picture 21097"/>
                    <pic:cNvPicPr/>
                  </pic:nvPicPr>
                  <pic:blipFill>
                    <a:blip r:embed="rId56"/>
                    <a:stretch>
                      <a:fillRect/>
                    </a:stretch>
                  </pic:blipFill>
                  <pic:spPr>
                    <a:xfrm>
                      <a:off x="0" y="0"/>
                      <a:ext cx="532765" cy="476885"/>
                    </a:xfrm>
                    <a:prstGeom prst="rect">
                      <a:avLst/>
                    </a:prstGeom>
                  </pic:spPr>
                </pic:pic>
              </a:graphicData>
            </a:graphic>
          </wp:inline>
        </w:drawing>
      </w:r>
      <w:r>
        <w:t xml:space="preserve"> </w:t>
      </w:r>
    </w:p>
    <w:p w:rsidR="0070715B" w:rsidRDefault="0070715B" w:rsidP="0070715B">
      <w:pPr>
        <w:pStyle w:val="Heading2"/>
      </w:pPr>
      <w:bookmarkStart w:id="43" w:name="_Toc23489208"/>
      <w:r>
        <w:t>Patient</w:t>
      </w:r>
      <w:r>
        <w:fldChar w:fldCharType="begin"/>
      </w:r>
      <w:r>
        <w:instrText xml:space="preserve"> XE "</w:instrText>
      </w:r>
      <w:r w:rsidRPr="00D81166">
        <w:instrText>Patient</w:instrText>
      </w:r>
      <w:r>
        <w:instrText xml:space="preserve">" </w:instrText>
      </w:r>
      <w:r>
        <w:fldChar w:fldCharType="end"/>
      </w:r>
      <w:r>
        <w:t xml:space="preserve"> Record Flags</w:t>
      </w:r>
      <w:bookmarkEnd w:id="43"/>
      <w:r>
        <w:t xml:space="preserve"> </w:t>
      </w:r>
    </w:p>
    <w:p w:rsidR="0070715B" w:rsidRDefault="0070715B" w:rsidP="0070715B">
      <w:r>
        <w:t>Patient</w:t>
      </w:r>
      <w:r>
        <w:fldChar w:fldCharType="begin"/>
      </w:r>
      <w:r>
        <w:instrText xml:space="preserve"> XE "</w:instrText>
      </w:r>
      <w:r w:rsidRPr="00D81166">
        <w:instrText>Patient</w:instrText>
      </w:r>
      <w:r>
        <w:instrText xml:space="preserve">" </w:instrText>
      </w:r>
      <w:r>
        <w:fldChar w:fldCharType="end"/>
      </w:r>
      <w:r>
        <w:t xml:space="preserve"> Record Flags (PRF) are advisories that authorized users place on a patient’s chart to improve employee safety and the efficient delivery of health care. E</w:t>
      </w:r>
      <w:r>
        <w:fldChar w:fldCharType="begin"/>
      </w:r>
      <w:r>
        <w:instrText xml:space="preserve"> XE "</w:instrText>
      </w:r>
      <w:r w:rsidRPr="00D81166">
        <w:instrText>Y</w:instrText>
      </w:r>
      <w:r>
        <w:instrText xml:space="preserve">" </w:instrText>
      </w:r>
      <w:r>
        <w:fldChar w:fldCharType="end"/>
      </w:r>
      <w:r>
        <w:fldChar w:fldCharType="begin"/>
      </w:r>
      <w:r>
        <w:instrText xml:space="preserve"> XE "</w:instrText>
      </w:r>
      <w:r w:rsidRPr="00D81166">
        <w:instrText>Used to look-up users/recipients who have indicated they want to receive the notification.</w:instrText>
      </w:r>
      <w:r>
        <w:instrText xml:space="preserve">" </w:instrText>
      </w:r>
      <w:r>
        <w:fldChar w:fldCharType="end"/>
      </w:r>
      <w:r>
        <w:fldChar w:fldCharType="begin"/>
      </w:r>
      <w:r>
        <w:instrText xml:space="preserve"> XE "</w:instrText>
      </w:r>
      <w:r w:rsidRPr="00D81166">
        <w:instrText>EVENING</w:instrText>
      </w:r>
      <w:r>
        <w:instrText xml:space="preserve">" </w:instrText>
      </w:r>
      <w:r>
        <w:fldChar w:fldCharType="end"/>
      </w:r>
      <w:r>
        <w:fldChar w:fldCharType="begin"/>
      </w:r>
      <w:r>
        <w:instrText xml:space="preserve"> XE "</w:instrText>
      </w:r>
      <w:r w:rsidRPr="00D81166">
        <w:instrText>EMPLOYEE</w:instrText>
      </w:r>
      <w:r>
        <w:instrText xml:space="preserve">" </w:instrText>
      </w:r>
      <w:r>
        <w:fldChar w:fldCharType="end"/>
      </w:r>
      <w:r>
        <w:fldChar w:fldCharType="begin"/>
      </w:r>
      <w:r>
        <w:instrText xml:space="preserve"> XE "</w:instrText>
      </w:r>
      <w:r w:rsidRPr="00D81166">
        <w:instrText>E</w:instrText>
      </w:r>
      <w:r>
        <w:instrText xml:space="preserve">" </w:instrText>
      </w:r>
      <w:r>
        <w:fldChar w:fldCharType="end"/>
      </w:r>
      <w:r>
        <w:t>ach advisory or flag includes a narrative that describes the reason for the flag and may include some suggested actions for users to take when they encounter the patient.</w:t>
      </w:r>
      <w:r>
        <w:fldChar w:fldCharType="begin"/>
      </w:r>
      <w:r>
        <w:instrText xml:space="preserve"> XE "</w:instrText>
      </w:r>
      <w:r w:rsidRPr="00D81166">
        <w:instrText>patient.</w:instrText>
      </w:r>
      <w:r>
        <w:instrText xml:space="preserve">" </w:instrText>
      </w:r>
      <w:r>
        <w:fldChar w:fldCharType="end"/>
      </w:r>
      <w:r>
        <w:t xml:space="preserve"> Other</w:t>
      </w:r>
      <w:r>
        <w:fldChar w:fldCharType="begin"/>
      </w:r>
      <w:r>
        <w:instrText xml:space="preserve"> XE "</w:instrText>
      </w:r>
      <w:r w:rsidRPr="00561121">
        <w:instrText>Other</w:instrText>
      </w:r>
      <w:r>
        <w:instrText xml:space="preserve">" </w:instrText>
      </w:r>
      <w:r>
        <w:fldChar w:fldCharType="end"/>
      </w:r>
      <w:r>
        <w:t xml:space="preserve"> information displayed to the user includes the Flag Type, Flag Category, </w:t>
      </w:r>
    </w:p>
    <w:p w:rsidR="0070715B" w:rsidRDefault="0070715B" w:rsidP="0070715B">
      <w:r>
        <w:t>Assignment Status</w:t>
      </w:r>
      <w:r>
        <w:fldChar w:fldCharType="begin"/>
      </w:r>
      <w:r>
        <w:instrText xml:space="preserve"> XE "</w:instrText>
      </w:r>
      <w:r w:rsidRPr="00D81166">
        <w:instrText>Status</w:instrText>
      </w:r>
      <w:r>
        <w:instrText xml:space="preserve">" </w:instrText>
      </w:r>
      <w:r>
        <w:fldChar w:fldCharType="end"/>
      </w:r>
      <w:r>
        <w:t>, Initial Assignment Date</w:t>
      </w:r>
      <w:r>
        <w:fldChar w:fldCharType="begin"/>
      </w:r>
      <w:r>
        <w:instrText xml:space="preserve"> XE "</w:instrText>
      </w:r>
      <w:r w:rsidRPr="009F0FD2">
        <w:instrText>Patch</w:instrText>
      </w:r>
      <w:r>
        <w:instrText xml:space="preserve">" </w:instrText>
      </w:r>
      <w:r>
        <w:fldChar w:fldCharType="end"/>
      </w:r>
      <w:r>
        <w:t>, Approved by, Next Review Date, Owner Site, and Originating Site. When assigning</w:t>
      </w:r>
      <w:r>
        <w:fldChar w:fldCharType="begin"/>
      </w:r>
      <w:r>
        <w:instrText xml:space="preserve"> XE "</w:instrText>
      </w:r>
      <w:r>
        <w:rPr>
          <w:noProof/>
        </w:rPr>
        <w:instrText>200"</w:instrText>
      </w:r>
      <w:r>
        <w:instrText xml:space="preserve"> </w:instrText>
      </w:r>
      <w:r>
        <w:fldChar w:fldCharType="end"/>
      </w:r>
      <w:r>
        <w:t xml:space="preserve"> a flag, authorized users must write a progress note that clinically justifies each flag assignment action. </w:t>
      </w:r>
    </w:p>
    <w:p w:rsidR="0070715B" w:rsidRDefault="0070715B" w:rsidP="0070715B">
      <w:r>
        <w:t>Flags are defined in the PRF List Manager software either through a patch or by an authorized user. Once the flag definition exists, authorized users can use the following actions in the PRF software to assign</w:t>
      </w:r>
      <w:r>
        <w:fldChar w:fldCharType="begin"/>
      </w:r>
      <w:r>
        <w:instrText xml:space="preserve"> XE "</w:instrText>
      </w:r>
      <w:r>
        <w:rPr>
          <w:noProof/>
        </w:rPr>
        <w:instrText>196"</w:instrText>
      </w:r>
      <w:r>
        <w:instrText xml:space="preserve"> </w:instrText>
      </w:r>
      <w:r>
        <w:fldChar w:fldCharType="end"/>
      </w:r>
      <w:r>
        <w:t xml:space="preserve"> and maintain the flag on a specific patient’s record: new assignment, continue, inactivate, mark as entered in error, and reactivate. </w:t>
      </w:r>
    </w:p>
    <w:p w:rsidR="0070715B" w:rsidRDefault="0070715B" w:rsidP="0070715B">
      <w:r>
        <w:t>To make flags widely available to VHA</w:t>
      </w:r>
      <w:r>
        <w:fldChar w:fldCharType="begin"/>
      </w:r>
      <w:r>
        <w:instrText xml:space="preserve"> XE "</w:instrText>
      </w:r>
      <w:r w:rsidRPr="00D81166">
        <w:instrText>Veterans Health Administration</w:instrText>
      </w:r>
      <w:r>
        <w:instrText xml:space="preserve">" </w:instrText>
      </w:r>
      <w:r>
        <w:fldChar w:fldCharType="end"/>
      </w:r>
      <w:r>
        <w:t xml:space="preserve"> employees who interact with patients, Patient</w:t>
      </w:r>
      <w:r>
        <w:fldChar w:fldCharType="begin"/>
      </w:r>
      <w:r>
        <w:instrText xml:space="preserve"> XE "</w:instrText>
      </w:r>
      <w:r w:rsidRPr="00D81166">
        <w:instrText>Patient</w:instrText>
      </w:r>
      <w:r>
        <w:instrText xml:space="preserve">" </w:instrText>
      </w:r>
      <w:r>
        <w:fldChar w:fldCharType="end"/>
      </w:r>
      <w:r>
        <w:t xml:space="preserve"> Record Flags are tied to the patient look</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 xml:space="preserve">-up. Whenever a user looks up a patient, the software checks to see if the patient’s record has been flagged, and if a flag exists, the software displays the list of flag names. </w:t>
      </w:r>
    </w:p>
    <w:p w:rsidR="0070715B" w:rsidRDefault="0070715B" w:rsidP="0070715B">
      <w:r>
        <w:lastRenderedPageBreak/>
        <w:t>To ensure that users notice them, CPRS</w:t>
      </w:r>
      <w:r>
        <w:fldChar w:fldCharType="begin"/>
      </w:r>
      <w:r>
        <w:instrText xml:space="preserve"> XE "</w:instrText>
      </w:r>
      <w:r>
        <w:rPr>
          <w:noProof/>
        </w:rPr>
        <w:instrText>CPRS"</w:instrText>
      </w:r>
      <w:r>
        <w:instrText xml:space="preserve"> </w:instrText>
      </w:r>
      <w:r>
        <w:fldChar w:fldCharType="end"/>
      </w:r>
      <w:r>
        <w:t xml:space="preserve"> uses a Patient</w:t>
      </w:r>
      <w:r>
        <w:fldChar w:fldCharType="begin"/>
      </w:r>
      <w:r>
        <w:instrText xml:space="preserve"> XE "</w:instrText>
      </w:r>
      <w:r w:rsidRPr="00D81166">
        <w:instrText>Patient</w:instrText>
      </w:r>
      <w:r>
        <w:instrText xml:space="preserve">" </w:instrText>
      </w:r>
      <w:r>
        <w:fldChar w:fldCharType="end"/>
      </w:r>
      <w:r>
        <w:t xml:space="preserve"> Record Flags pop</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-up box. After a user selects a patient with an active flag assignment, CPRS pops up a dialog containing all flags for the patient.</w:t>
      </w:r>
      <w:r>
        <w:fldChar w:fldCharType="begin"/>
      </w:r>
      <w:r>
        <w:instrText xml:space="preserve"> XE "</w:instrText>
      </w:r>
      <w:r w:rsidRPr="00D81166">
        <w:instrText>patient.</w:instrText>
      </w:r>
      <w:r>
        <w:instrText xml:space="preserve">" </w:instrText>
      </w:r>
      <w:r>
        <w:fldChar w:fldCharType="end"/>
      </w:r>
      <w:r>
        <w:t xml:space="preserve"> Users can review the flags or close the box. The rest of the patient record does not load until the user closes the PRF pop-up box. Once the rest of the record is loaded, users can view flags at any time using the Flag button or the Cover Sheet list of PRF displayed on the upper right of the Cover Sheet under Patient Record Flags. </w:t>
      </w:r>
    </w:p>
    <w:p w:rsidR="0070715B" w:rsidRDefault="0070715B" w:rsidP="0070715B">
      <w:r>
        <w:t>Sites can help users notice the flags by using Patient</w:t>
      </w:r>
      <w:r>
        <w:fldChar w:fldCharType="begin"/>
      </w:r>
      <w:r>
        <w:instrText xml:space="preserve"> XE "</w:instrText>
      </w:r>
      <w:r w:rsidRPr="00D81166">
        <w:instrText>Patient</w:instrText>
      </w:r>
      <w:r>
        <w:instrText xml:space="preserve">" </w:instrText>
      </w:r>
      <w:r>
        <w:fldChar w:fldCharType="end"/>
      </w:r>
      <w:r>
        <w:t xml:space="preserve"> Record Flags judiciously. Overusing these flags could make them cumbersome to users who might therefore choose to ignore them. Ignoring flags could put employees, other patients, and the health care environment at risk.  </w:t>
      </w:r>
    </w:p>
    <w:p w:rsidR="0070715B" w:rsidRDefault="0070715B" w:rsidP="0070715B">
      <w:r>
        <w:t xml:space="preserve">To avoid this situation, before placing a flag on a patient’s record, sites must have in place a system for deciding when a flag is appropriate and when it will be reviewed. Sites should also have policies about how to </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handle questions about flags. To give sites some direction about implementing Patient</w:t>
      </w:r>
      <w:r>
        <w:fldChar w:fldCharType="begin"/>
      </w:r>
      <w:r>
        <w:instrText xml:space="preserve"> XE "</w:instrText>
      </w:r>
      <w:r w:rsidRPr="00D81166">
        <w:instrText>Patient</w:instrText>
      </w:r>
      <w:r>
        <w:instrText xml:space="preserve">" </w:instrText>
      </w:r>
      <w:r>
        <w:fldChar w:fldCharType="end"/>
      </w:r>
      <w:r>
        <w:t xml:space="preserve"> Record Flags, VHA</w:t>
      </w:r>
      <w:r>
        <w:fldChar w:fldCharType="begin"/>
      </w:r>
      <w:r>
        <w:instrText xml:space="preserve"> XE "</w:instrText>
      </w:r>
      <w:r w:rsidRPr="00D81166">
        <w:instrText>Veterans Health Administration</w:instrText>
      </w:r>
      <w:r>
        <w:instrText xml:space="preserve">" </w:instrText>
      </w:r>
      <w:r>
        <w:fldChar w:fldCharType="end"/>
      </w:r>
      <w:r>
        <w:t xml:space="preserve"> Directive 2010-053, dated December 3</w:t>
      </w:r>
      <w:r>
        <w:fldChar w:fldCharType="begin"/>
      </w:r>
      <w:r>
        <w:instrText xml:space="preserve"> XE "</w:instrText>
      </w:r>
      <w:r w:rsidRPr="009F7DAC">
        <w:rPr>
          <w:rFonts w:eastAsia="MS Mincho"/>
        </w:rPr>
        <w:instrText>DIVISION</w:instrText>
      </w:r>
      <w:r>
        <w:rPr>
          <w:rFonts w:eastAsia="MS Mincho"/>
        </w:rPr>
        <w:instrText>"</w:instrText>
      </w:r>
      <w:r>
        <w:instrText xml:space="preserve"> </w:instrText>
      </w:r>
      <w:r>
        <w:fldChar w:fldCharType="end"/>
      </w:r>
      <w:r>
        <w:fldChar w:fldCharType="begin"/>
      </w:r>
      <w:r>
        <w:instrText xml:space="preserve"> XE "</w:instrText>
      </w:r>
      <w:r w:rsidRPr="00D81166">
        <w:instrText>Unsigned/Unreleased</w:instrText>
      </w:r>
      <w:r>
        <w:instrText xml:space="preserve">" </w:instrText>
      </w:r>
      <w:r>
        <w:fldChar w:fldCharType="end"/>
      </w:r>
      <w:r>
        <w:fldChar w:fldCharType="begin"/>
      </w:r>
      <w:r>
        <w:instrText xml:space="preserve"> XE "</w:instrText>
      </w:r>
      <w:r w:rsidRPr="00D81166">
        <w:instrText>3</w:instrText>
      </w:r>
      <w:r>
        <w:instrText xml:space="preserve">" </w:instrText>
      </w:r>
      <w:r>
        <w:fldChar w:fldCharType="end"/>
      </w:r>
      <w:r>
        <w:t xml:space="preserve">, 2010, titled: </w:t>
      </w:r>
      <w:r>
        <w:rPr>
          <w:i/>
        </w:rPr>
        <w:t>Patient Record Flags</w:t>
      </w:r>
      <w:r>
        <w:t xml:space="preserve"> has been issued.  </w:t>
      </w:r>
    </w:p>
    <w:p w:rsidR="0070715B" w:rsidRDefault="0070715B" w:rsidP="0070715B">
      <w:pPr>
        <w:pStyle w:val="Heading3"/>
      </w:pPr>
      <w:bookmarkStart w:id="44" w:name="_Toc23489209"/>
      <w:r>
        <w:t>Category I</w:t>
      </w:r>
      <w:r>
        <w:fldChar w:fldCharType="begin"/>
      </w:r>
      <w:r>
        <w:instrText xml:space="preserve"> XE "</w:instrText>
      </w:r>
      <w:r w:rsidRPr="00D81166">
        <w:instrText>INPATIENT</w:instrText>
      </w:r>
      <w:r>
        <w:instrText xml:space="preserve">" </w:instrText>
      </w:r>
      <w:r>
        <w:fldChar w:fldCharType="end"/>
      </w:r>
      <w:r>
        <w:fldChar w:fldCharType="begin"/>
      </w:r>
      <w:r>
        <w:instrText xml:space="preserve"> XE "</w:instrText>
      </w:r>
      <w:r w:rsidRPr="00D81166">
        <w:instrText>Immediate collect by blood team</w:instrText>
      </w:r>
      <w:r>
        <w:instrText xml:space="preserve">" </w:instrText>
      </w:r>
      <w:r>
        <w:fldChar w:fldCharType="end"/>
      </w:r>
      <w:r>
        <w:fldChar w:fldCharType="begin"/>
      </w:r>
      <w:r>
        <w:instrText xml:space="preserve"> XE "</w:instrText>
      </w:r>
      <w:r w:rsidRPr="00D81166">
        <w:instrText>I</w:instrText>
      </w:r>
      <w:r>
        <w:instrText xml:space="preserve">" </w:instrText>
      </w:r>
      <w:r>
        <w:fldChar w:fldCharType="end"/>
      </w:r>
      <w:r>
        <w:t xml:space="preserve"> and Category II Flags</w:t>
      </w:r>
      <w:bookmarkEnd w:id="44"/>
      <w:r>
        <w:t xml:space="preserve"> </w:t>
      </w:r>
    </w:p>
    <w:p w:rsidR="0070715B" w:rsidRDefault="0070715B" w:rsidP="0070715B">
      <w:r>
        <w:t>Patient</w:t>
      </w:r>
      <w:r>
        <w:fldChar w:fldCharType="begin"/>
      </w:r>
      <w:r>
        <w:instrText xml:space="preserve"> XE "</w:instrText>
      </w:r>
      <w:r w:rsidRPr="00D81166">
        <w:instrText>Patient</w:instrText>
      </w:r>
      <w:r>
        <w:instrText xml:space="preserve">" </w:instrText>
      </w:r>
      <w:r>
        <w:fldChar w:fldCharType="end"/>
      </w:r>
      <w:r>
        <w:t xml:space="preserve"> Record Flags are divided into types: Category I</w:t>
      </w:r>
      <w:r>
        <w:fldChar w:fldCharType="begin"/>
      </w:r>
      <w:r>
        <w:instrText xml:space="preserve"> XE "</w:instrText>
      </w:r>
      <w:r w:rsidRPr="00D81166">
        <w:instrText>INPATIENT</w:instrText>
      </w:r>
      <w:r>
        <w:instrText xml:space="preserve">" </w:instrText>
      </w:r>
      <w:r>
        <w:fldChar w:fldCharType="end"/>
      </w:r>
      <w:r>
        <w:fldChar w:fldCharType="begin"/>
      </w:r>
      <w:r>
        <w:instrText xml:space="preserve"> XE "</w:instrText>
      </w:r>
      <w:r w:rsidRPr="00D81166">
        <w:instrText>Immediate collect by blood team</w:instrText>
      </w:r>
      <w:r>
        <w:instrText xml:space="preserve">" </w:instrText>
      </w:r>
      <w:r>
        <w:fldChar w:fldCharType="end"/>
      </w:r>
      <w:r>
        <w:fldChar w:fldCharType="begin"/>
      </w:r>
      <w:r>
        <w:instrText xml:space="preserve"> XE "</w:instrText>
      </w:r>
      <w:r w:rsidRPr="00D81166">
        <w:instrText>I</w:instrText>
      </w:r>
      <w:r>
        <w:instrText xml:space="preserve">" </w:instrText>
      </w:r>
      <w:r>
        <w:fldChar w:fldCharType="end"/>
      </w:r>
      <w:r>
        <w:t xml:space="preserve"> (national) and Category II (local). Category I Patient Record Flags are the most critical and are transmitted to all facilities, ensuring that these flags are universally available. Category II Patient Record Flags are local only, belonging only to the site that created them; they are not shared between sites. </w:t>
      </w:r>
    </w:p>
    <w:p w:rsidR="0070715B" w:rsidRDefault="0070715B" w:rsidP="0070715B">
      <w:pPr>
        <w:pStyle w:val="Heading4"/>
      </w:pPr>
      <w:r>
        <w:t>Category I</w:t>
      </w:r>
      <w:r>
        <w:fldChar w:fldCharType="begin"/>
      </w:r>
      <w:r>
        <w:instrText xml:space="preserve"> XE "</w:instrText>
      </w:r>
      <w:r w:rsidRPr="00D81166">
        <w:instrText>INPATIENT</w:instrText>
      </w:r>
      <w:r>
        <w:instrText xml:space="preserve">" </w:instrText>
      </w:r>
      <w:r>
        <w:fldChar w:fldCharType="end"/>
      </w:r>
      <w:r>
        <w:fldChar w:fldCharType="begin"/>
      </w:r>
      <w:r>
        <w:instrText xml:space="preserve"> XE "</w:instrText>
      </w:r>
      <w:r w:rsidRPr="00D81166">
        <w:instrText>Immediate collect by blood team</w:instrText>
      </w:r>
      <w:r>
        <w:instrText xml:space="preserve">" </w:instrText>
      </w:r>
      <w:r>
        <w:fldChar w:fldCharType="end"/>
      </w:r>
      <w:r>
        <w:fldChar w:fldCharType="begin"/>
      </w:r>
      <w:r>
        <w:instrText xml:space="preserve"> XE "</w:instrText>
      </w:r>
      <w:r w:rsidRPr="00D81166">
        <w:instrText>I</w:instrText>
      </w:r>
      <w:r>
        <w:instrText xml:space="preserve">" </w:instrText>
      </w:r>
      <w:r>
        <w:fldChar w:fldCharType="end"/>
      </w:r>
      <w:r>
        <w:t xml:space="preserve"> or National Flags </w:t>
      </w:r>
    </w:p>
    <w:p w:rsidR="0070715B" w:rsidRDefault="0070715B" w:rsidP="0070715B">
      <w:r>
        <w:t>CPRS</w:t>
      </w:r>
      <w:r>
        <w:fldChar w:fldCharType="begin"/>
      </w:r>
      <w:r>
        <w:instrText xml:space="preserve"> XE "</w:instrText>
      </w:r>
      <w:r>
        <w:rPr>
          <w:noProof/>
        </w:rPr>
        <w:instrText>CPRS"</w:instrText>
      </w:r>
      <w:r>
        <w:instrText xml:space="preserve"> </w:instrText>
      </w:r>
      <w:r>
        <w:fldChar w:fldCharType="end"/>
      </w:r>
      <w:r>
        <w:t xml:space="preserve"> has two Category I</w:t>
      </w:r>
      <w:r>
        <w:fldChar w:fldCharType="begin"/>
      </w:r>
      <w:r>
        <w:instrText xml:space="preserve"> XE "</w:instrText>
      </w:r>
      <w:r w:rsidRPr="00D81166">
        <w:instrText>INPATIENT</w:instrText>
      </w:r>
      <w:r>
        <w:instrText xml:space="preserve">" </w:instrText>
      </w:r>
      <w:r>
        <w:fldChar w:fldCharType="end"/>
      </w:r>
      <w:r>
        <w:fldChar w:fldCharType="begin"/>
      </w:r>
      <w:r>
        <w:instrText xml:space="preserve"> XE "</w:instrText>
      </w:r>
      <w:r w:rsidRPr="00D81166">
        <w:instrText>Immediate collect by blood team</w:instrText>
      </w:r>
      <w:r>
        <w:instrText xml:space="preserve">" </w:instrText>
      </w:r>
      <w:r>
        <w:fldChar w:fldCharType="end"/>
      </w:r>
      <w:r>
        <w:fldChar w:fldCharType="begin"/>
      </w:r>
      <w:r>
        <w:instrText xml:space="preserve"> XE "</w:instrText>
      </w:r>
      <w:r w:rsidRPr="00D81166">
        <w:instrText>I</w:instrText>
      </w:r>
      <w:r>
        <w:instrText xml:space="preserve">" </w:instrText>
      </w:r>
      <w:r>
        <w:fldChar w:fldCharType="end"/>
      </w:r>
      <w:r>
        <w:t xml:space="preserve"> Patient</w:t>
      </w:r>
      <w:r>
        <w:fldChar w:fldCharType="begin"/>
      </w:r>
      <w:r>
        <w:instrText xml:space="preserve"> XE "</w:instrText>
      </w:r>
      <w:r w:rsidRPr="00D81166">
        <w:instrText>Patient</w:instrText>
      </w:r>
      <w:r>
        <w:instrText xml:space="preserve">" </w:instrText>
      </w:r>
      <w:r>
        <w:fldChar w:fldCharType="end"/>
      </w:r>
      <w:r>
        <w:t xml:space="preserve"> Record Flags: a Behavioral flag for violent or potentially violent patients and a High Risk for Suicide flag. The Office of Information created the Behavioral flag to help VHA</w:t>
      </w:r>
      <w:r>
        <w:fldChar w:fldCharType="begin"/>
      </w:r>
      <w:r>
        <w:instrText xml:space="preserve"> XE "</w:instrText>
      </w:r>
      <w:r w:rsidRPr="00D81166">
        <w:instrText>Veterans Health Administration</w:instrText>
      </w:r>
      <w:r>
        <w:instrText xml:space="preserve">" </w:instrText>
      </w:r>
      <w:r>
        <w:fldChar w:fldCharType="end"/>
      </w:r>
      <w:r>
        <w:t xml:space="preserve"> properly protect its employees and maintain a safe environment for health care</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–they also now contain information regarding Disruptive Behavior Reporting System Cases for the patient (‘DBRS number’ and ‘Other</w:t>
      </w:r>
      <w:r>
        <w:fldChar w:fldCharType="begin"/>
      </w:r>
      <w:r>
        <w:instrText xml:space="preserve"> XE "</w:instrText>
      </w:r>
      <w:r w:rsidRPr="00561121">
        <w:instrText>Other</w:instrText>
      </w:r>
      <w:r>
        <w:instrText xml:space="preserve">" </w:instrText>
      </w:r>
      <w:r>
        <w:fldChar w:fldCharType="end"/>
      </w:r>
      <w:r>
        <w:t xml:space="preserve"> DBRS data’). The High Risk for Suicide flag aims to identify patients who might be at higher risk of taking their own lives. The Office of Information defines and distributes Category I flags through national patches and the definition of the flag cannot be edited by local sites. </w:t>
      </w:r>
    </w:p>
    <w:p w:rsidR="0070715B" w:rsidRDefault="0070715B" w:rsidP="0070715B">
      <w:r>
        <w:t>E</w:t>
      </w:r>
      <w:r>
        <w:fldChar w:fldCharType="begin"/>
      </w:r>
      <w:r>
        <w:instrText xml:space="preserve"> XE "</w:instrText>
      </w:r>
      <w:r w:rsidRPr="00D81166">
        <w:instrText>Y</w:instrText>
      </w:r>
      <w:r>
        <w:instrText xml:space="preserve">" </w:instrText>
      </w:r>
      <w:r>
        <w:fldChar w:fldCharType="end"/>
      </w:r>
      <w:r>
        <w:fldChar w:fldCharType="begin"/>
      </w:r>
      <w:r>
        <w:instrText xml:space="preserve"> XE "</w:instrText>
      </w:r>
      <w:r w:rsidRPr="00D81166">
        <w:instrText>Used to look-up users/recipients who have indicated they want to receive the notification.</w:instrText>
      </w:r>
      <w:r>
        <w:instrText xml:space="preserve">" </w:instrText>
      </w:r>
      <w:r>
        <w:fldChar w:fldCharType="end"/>
      </w:r>
      <w:r>
        <w:fldChar w:fldCharType="begin"/>
      </w:r>
      <w:r>
        <w:instrText xml:space="preserve"> XE "</w:instrText>
      </w:r>
      <w:r w:rsidRPr="00D81166">
        <w:instrText>EVENING</w:instrText>
      </w:r>
      <w:r>
        <w:instrText xml:space="preserve">" </w:instrText>
      </w:r>
      <w:r>
        <w:fldChar w:fldCharType="end"/>
      </w:r>
      <w:r>
        <w:fldChar w:fldCharType="begin"/>
      </w:r>
      <w:r>
        <w:instrText xml:space="preserve"> XE "</w:instrText>
      </w:r>
      <w:r w:rsidRPr="00D81166">
        <w:instrText>EMPLOYEE</w:instrText>
      </w:r>
      <w:r>
        <w:instrText xml:space="preserve">" </w:instrText>
      </w:r>
      <w:r>
        <w:fldChar w:fldCharType="end"/>
      </w:r>
      <w:r>
        <w:fldChar w:fldCharType="begin"/>
      </w:r>
      <w:r>
        <w:instrText xml:space="preserve"> XE "</w:instrText>
      </w:r>
      <w:r w:rsidRPr="00D81166">
        <w:instrText>E</w:instrText>
      </w:r>
      <w:r>
        <w:instrText xml:space="preserve">" </w:instrText>
      </w:r>
      <w:r>
        <w:fldChar w:fldCharType="end"/>
      </w:r>
      <w:r>
        <w:t>ach Category I</w:t>
      </w:r>
      <w:r>
        <w:fldChar w:fldCharType="begin"/>
      </w:r>
      <w:r>
        <w:instrText xml:space="preserve"> XE "</w:instrText>
      </w:r>
      <w:r w:rsidRPr="00D81166">
        <w:instrText>INPATIENT</w:instrText>
      </w:r>
      <w:r>
        <w:instrText xml:space="preserve">" </w:instrText>
      </w:r>
      <w:r>
        <w:fldChar w:fldCharType="end"/>
      </w:r>
      <w:r>
        <w:fldChar w:fldCharType="begin"/>
      </w:r>
      <w:r>
        <w:instrText xml:space="preserve"> XE "</w:instrText>
      </w:r>
      <w:r w:rsidRPr="00D81166">
        <w:instrText>Immediate collect by blood team</w:instrText>
      </w:r>
      <w:r>
        <w:instrText xml:space="preserve">" </w:instrText>
      </w:r>
      <w:r>
        <w:fldChar w:fldCharType="end"/>
      </w:r>
      <w:r>
        <w:fldChar w:fldCharType="begin"/>
      </w:r>
      <w:r>
        <w:instrText xml:space="preserve"> XE "</w:instrText>
      </w:r>
      <w:r w:rsidRPr="00D81166">
        <w:instrText>I</w:instrText>
      </w:r>
      <w:r>
        <w:instrText xml:space="preserve">" </w:instrText>
      </w:r>
      <w:r>
        <w:fldChar w:fldCharType="end"/>
      </w:r>
      <w:r>
        <w:t xml:space="preserve"> flag assignment to a specific patient’s record is owned by a single facility. The facility that placed the Category I flag on the patient’s record would normally own and maintain the flag. The site that owns the Category I flag is the only site that can: </w:t>
      </w:r>
    </w:p>
    <w:p w:rsidR="0070715B" w:rsidRDefault="0070715B" w:rsidP="0070715B">
      <w:pPr>
        <w:pStyle w:val="ListParagraph"/>
        <w:numPr>
          <w:ilvl w:val="0"/>
          <w:numId w:val="21"/>
        </w:numPr>
        <w:ind w:left="360"/>
      </w:pPr>
      <w:r>
        <w:t xml:space="preserve">review whether to remove or continue the flag </w:t>
      </w:r>
    </w:p>
    <w:p w:rsidR="0070715B" w:rsidRDefault="0070715B" w:rsidP="0070715B">
      <w:pPr>
        <w:pStyle w:val="ListParagraph"/>
        <w:numPr>
          <w:ilvl w:val="0"/>
          <w:numId w:val="21"/>
        </w:numPr>
        <w:ind w:left="360"/>
      </w:pPr>
      <w:r>
        <w:t xml:space="preserve">edit the flag </w:t>
      </w:r>
    </w:p>
    <w:p w:rsidR="0070715B" w:rsidRDefault="0070715B" w:rsidP="0070715B">
      <w:pPr>
        <w:pStyle w:val="ListParagraph"/>
        <w:numPr>
          <w:ilvl w:val="0"/>
          <w:numId w:val="21"/>
        </w:numPr>
        <w:ind w:left="360"/>
      </w:pPr>
      <w:r>
        <w:t xml:space="preserve">inactivate the flag </w:t>
      </w:r>
    </w:p>
    <w:p w:rsidR="0070715B" w:rsidRDefault="0070715B" w:rsidP="0070715B">
      <w:pPr>
        <w:pStyle w:val="ListParagraph"/>
        <w:numPr>
          <w:ilvl w:val="0"/>
          <w:numId w:val="21"/>
        </w:numPr>
        <w:ind w:left="360"/>
      </w:pPr>
      <w:r>
        <w:t xml:space="preserve">reactivate the flag </w:t>
      </w:r>
    </w:p>
    <w:p w:rsidR="0070715B" w:rsidRDefault="0070715B" w:rsidP="0070715B">
      <w:pPr>
        <w:pStyle w:val="ListParagraph"/>
        <w:numPr>
          <w:ilvl w:val="0"/>
          <w:numId w:val="21"/>
        </w:numPr>
        <w:ind w:left="360"/>
      </w:pPr>
      <w:r>
        <w:t xml:space="preserve">mark the flag as entered in error </w:t>
      </w:r>
    </w:p>
    <w:p w:rsidR="0070715B" w:rsidRDefault="0070715B" w:rsidP="0070715B">
      <w:pPr>
        <w:pStyle w:val="ListParagraph"/>
        <w:numPr>
          <w:ilvl w:val="0"/>
          <w:numId w:val="21"/>
        </w:numPr>
        <w:ind w:left="360"/>
      </w:pPr>
      <w:r>
        <w:t xml:space="preserve">change ownership of the flag </w:t>
      </w:r>
    </w:p>
    <w:p w:rsidR="0070715B" w:rsidRDefault="0070715B" w:rsidP="0070715B">
      <w:pPr>
        <w:pStyle w:val="ListParagraph"/>
        <w:numPr>
          <w:ilvl w:val="0"/>
          <w:numId w:val="21"/>
        </w:numPr>
        <w:ind w:left="360"/>
      </w:pPr>
      <w:r>
        <w:t>E</w:t>
      </w:r>
      <w:r>
        <w:fldChar w:fldCharType="begin"/>
      </w:r>
      <w:r>
        <w:instrText xml:space="preserve"> XE "</w:instrText>
      </w:r>
      <w:r w:rsidRPr="00D81166">
        <w:instrText>Y</w:instrText>
      </w:r>
      <w:r>
        <w:instrText xml:space="preserve">" </w:instrText>
      </w:r>
      <w:r>
        <w:fldChar w:fldCharType="end"/>
      </w:r>
      <w:r>
        <w:fldChar w:fldCharType="begin"/>
      </w:r>
      <w:r>
        <w:instrText xml:space="preserve"> XE "</w:instrText>
      </w:r>
      <w:r w:rsidRPr="00D81166">
        <w:instrText>Used to look-up users/recipients who have indicated they want to receive the notification.</w:instrText>
      </w:r>
      <w:r>
        <w:instrText xml:space="preserve">" </w:instrText>
      </w:r>
      <w:r>
        <w:fldChar w:fldCharType="end"/>
      </w:r>
      <w:r>
        <w:fldChar w:fldCharType="begin"/>
      </w:r>
      <w:r>
        <w:instrText xml:space="preserve"> XE "</w:instrText>
      </w:r>
      <w:r w:rsidRPr="00D81166">
        <w:instrText>EVENING</w:instrText>
      </w:r>
      <w:r>
        <w:instrText xml:space="preserve">" </w:instrText>
      </w:r>
      <w:r>
        <w:fldChar w:fldCharType="end"/>
      </w:r>
      <w:r>
        <w:fldChar w:fldCharType="begin"/>
      </w:r>
      <w:r>
        <w:instrText xml:space="preserve"> XE "</w:instrText>
      </w:r>
      <w:r w:rsidRPr="00D81166">
        <w:instrText>EMPLOYEE</w:instrText>
      </w:r>
      <w:r>
        <w:instrText xml:space="preserve">" </w:instrText>
      </w:r>
      <w:r>
        <w:fldChar w:fldCharType="end"/>
      </w:r>
      <w:r>
        <w:fldChar w:fldCharType="begin"/>
      </w:r>
      <w:r>
        <w:instrText xml:space="preserve"> XE "</w:instrText>
      </w:r>
      <w:r w:rsidRPr="00D81166">
        <w:instrText>E</w:instrText>
      </w:r>
      <w:r>
        <w:instrText xml:space="preserve">" </w:instrText>
      </w:r>
      <w:r>
        <w:fldChar w:fldCharType="end"/>
      </w:r>
      <w:r>
        <w:t>nter/edit DBRS data (only on a National Category I</w:t>
      </w:r>
      <w:r>
        <w:fldChar w:fldCharType="begin"/>
      </w:r>
      <w:r>
        <w:instrText xml:space="preserve"> XE "</w:instrText>
      </w:r>
      <w:r w:rsidRPr="00D81166">
        <w:instrText>INPATIENT</w:instrText>
      </w:r>
      <w:r>
        <w:instrText xml:space="preserve">" </w:instrText>
      </w:r>
      <w:r>
        <w:fldChar w:fldCharType="end"/>
      </w:r>
      <w:r>
        <w:fldChar w:fldCharType="begin"/>
      </w:r>
      <w:r>
        <w:instrText xml:space="preserve"> XE "</w:instrText>
      </w:r>
      <w:r w:rsidRPr="00D81166">
        <w:instrText>Immediate collect by blood team</w:instrText>
      </w:r>
      <w:r>
        <w:instrText xml:space="preserve">" </w:instrText>
      </w:r>
      <w:r>
        <w:fldChar w:fldCharType="end"/>
      </w:r>
      <w:r>
        <w:fldChar w:fldCharType="begin"/>
      </w:r>
      <w:r>
        <w:instrText xml:space="preserve"> XE "</w:instrText>
      </w:r>
      <w:r w:rsidRPr="00D81166">
        <w:instrText>I</w:instrText>
      </w:r>
      <w:r>
        <w:instrText xml:space="preserve">" </w:instrText>
      </w:r>
      <w:r>
        <w:fldChar w:fldCharType="end"/>
      </w:r>
      <w:r>
        <w:t xml:space="preserve"> Behavioral flag) </w:t>
      </w:r>
    </w:p>
    <w:p w:rsidR="0070715B" w:rsidRDefault="0070715B" w:rsidP="0070715B">
      <w:pPr>
        <w:pStyle w:val="ListParagraph"/>
        <w:numPr>
          <w:ilvl w:val="0"/>
          <w:numId w:val="21"/>
        </w:numPr>
        <w:ind w:left="360"/>
      </w:pPr>
      <w:r>
        <w:t>enter a Patient</w:t>
      </w:r>
      <w:r>
        <w:fldChar w:fldCharType="begin"/>
      </w:r>
      <w:r>
        <w:instrText xml:space="preserve"> XE "</w:instrText>
      </w:r>
      <w:r w:rsidRPr="00D81166">
        <w:instrText>Patient</w:instrText>
      </w:r>
      <w:r>
        <w:instrText xml:space="preserve">" </w:instrText>
      </w:r>
      <w:r>
        <w:fldChar w:fldCharType="end"/>
      </w:r>
      <w:r>
        <w:t xml:space="preserve"> Record Flag Category I</w:t>
      </w:r>
      <w:r>
        <w:fldChar w:fldCharType="begin"/>
      </w:r>
      <w:r>
        <w:instrText xml:space="preserve"> XE "</w:instrText>
      </w:r>
      <w:r w:rsidRPr="00D81166">
        <w:instrText>INPATIENT</w:instrText>
      </w:r>
      <w:r>
        <w:instrText xml:space="preserve">" </w:instrText>
      </w:r>
      <w:r>
        <w:fldChar w:fldCharType="end"/>
      </w:r>
      <w:r>
        <w:fldChar w:fldCharType="begin"/>
      </w:r>
      <w:r>
        <w:instrText xml:space="preserve"> XE "</w:instrText>
      </w:r>
      <w:r w:rsidRPr="00D81166">
        <w:instrText>Immediate collect by blood team</w:instrText>
      </w:r>
      <w:r>
        <w:instrText xml:space="preserve">" </w:instrText>
      </w:r>
      <w:r>
        <w:fldChar w:fldCharType="end"/>
      </w:r>
      <w:r>
        <w:fldChar w:fldCharType="begin"/>
      </w:r>
      <w:r>
        <w:instrText xml:space="preserve"> XE "</w:instrText>
      </w:r>
      <w:r w:rsidRPr="00D81166">
        <w:instrText>I</w:instrText>
      </w:r>
      <w:r>
        <w:instrText xml:space="preserve">" </w:instrText>
      </w:r>
      <w:r>
        <w:fldChar w:fldCharType="end"/>
      </w:r>
      <w:r>
        <w:t xml:space="preserve"> progress note for the flag </w:t>
      </w:r>
    </w:p>
    <w:p w:rsidR="0070715B" w:rsidRDefault="0070715B" w:rsidP="0070715B">
      <w:r>
        <w:t>However, ownership of a Category I</w:t>
      </w:r>
      <w:r>
        <w:fldChar w:fldCharType="begin"/>
      </w:r>
      <w:r>
        <w:instrText xml:space="preserve"> XE "</w:instrText>
      </w:r>
      <w:r w:rsidRPr="00D81166">
        <w:instrText>INPATIENT</w:instrText>
      </w:r>
      <w:r>
        <w:instrText xml:space="preserve">" </w:instrText>
      </w:r>
      <w:r>
        <w:fldChar w:fldCharType="end"/>
      </w:r>
      <w:r>
        <w:fldChar w:fldCharType="begin"/>
      </w:r>
      <w:r>
        <w:instrText xml:space="preserve"> XE "</w:instrText>
      </w:r>
      <w:r w:rsidRPr="00D81166">
        <w:instrText>Immediate collect by blood team</w:instrText>
      </w:r>
      <w:r>
        <w:instrText xml:space="preserve">" </w:instrText>
      </w:r>
      <w:r>
        <w:fldChar w:fldCharType="end"/>
      </w:r>
      <w:r>
        <w:fldChar w:fldCharType="begin"/>
      </w:r>
      <w:r>
        <w:instrText xml:space="preserve"> XE "</w:instrText>
      </w:r>
      <w:r w:rsidRPr="00D81166">
        <w:instrText>I</w:instrText>
      </w:r>
      <w:r>
        <w:instrText xml:space="preserve">" </w:instrText>
      </w:r>
      <w:r>
        <w:fldChar w:fldCharType="end"/>
      </w:r>
      <w:r>
        <w:t xml:space="preserve"> flag assignment can be transferred. If a patient received the majority of care at a different VA facility than the one that assigned the flag, the site giving the majority of care could request that ownership of the flag be transferred to the that site. The owning site could then change the ownership to the second site through the PRF software in List Manager. </w:t>
      </w:r>
      <w:r>
        <w:br w:type="page"/>
      </w:r>
    </w:p>
    <w:p w:rsidR="0070715B" w:rsidRDefault="0070715B" w:rsidP="0070715B">
      <w:pPr>
        <w:pStyle w:val="Heading4"/>
      </w:pPr>
      <w:r>
        <w:lastRenderedPageBreak/>
        <w:t xml:space="preserve">Category II or Local Flags </w:t>
      </w:r>
    </w:p>
    <w:p w:rsidR="0070715B" w:rsidRDefault="0070715B" w:rsidP="0070715B">
      <w:r>
        <w:t>Category II flags are local. E</w:t>
      </w:r>
      <w:r>
        <w:fldChar w:fldCharType="begin"/>
      </w:r>
      <w:r>
        <w:instrText xml:space="preserve"> XE "</w:instrText>
      </w:r>
      <w:r w:rsidRPr="00D81166">
        <w:instrText>Y</w:instrText>
      </w:r>
      <w:r>
        <w:instrText xml:space="preserve">" </w:instrText>
      </w:r>
      <w:r>
        <w:fldChar w:fldCharType="end"/>
      </w:r>
      <w:r>
        <w:fldChar w:fldCharType="begin"/>
      </w:r>
      <w:r>
        <w:instrText xml:space="preserve"> XE "</w:instrText>
      </w:r>
      <w:r w:rsidRPr="00D81166">
        <w:instrText>Used to look-up users/recipients who have indicated they want to receive the notification.</w:instrText>
      </w:r>
      <w:r>
        <w:instrText xml:space="preserve">" </w:instrText>
      </w:r>
      <w:r>
        <w:fldChar w:fldCharType="end"/>
      </w:r>
      <w:r>
        <w:fldChar w:fldCharType="begin"/>
      </w:r>
      <w:r>
        <w:instrText xml:space="preserve"> XE "</w:instrText>
      </w:r>
      <w:r w:rsidRPr="00D81166">
        <w:instrText>EVENING</w:instrText>
      </w:r>
      <w:r>
        <w:instrText xml:space="preserve">" </w:instrText>
      </w:r>
      <w:r>
        <w:fldChar w:fldCharType="end"/>
      </w:r>
      <w:r>
        <w:fldChar w:fldCharType="begin"/>
      </w:r>
      <w:r>
        <w:instrText xml:space="preserve"> XE "</w:instrText>
      </w:r>
      <w:r w:rsidRPr="00D81166">
        <w:instrText>EMPLOYEE</w:instrText>
      </w:r>
      <w:r>
        <w:instrText xml:space="preserve">" </w:instrText>
      </w:r>
      <w:r>
        <w:fldChar w:fldCharType="end"/>
      </w:r>
      <w:r>
        <w:fldChar w:fldCharType="begin"/>
      </w:r>
      <w:r>
        <w:instrText xml:space="preserve"> XE "</w:instrText>
      </w:r>
      <w:r w:rsidRPr="00D81166">
        <w:instrText>E</w:instrText>
      </w:r>
      <w:r>
        <w:instrText xml:space="preserve">" </w:instrText>
      </w:r>
      <w:r>
        <w:fldChar w:fldCharType="end"/>
      </w:r>
      <w:r>
        <w:t>ach site can create and maintain its own set of local flags that are not transmitted to other sites. However, the purpose of Category II flags is similar to Category I</w:t>
      </w:r>
      <w:r>
        <w:fldChar w:fldCharType="begin"/>
      </w:r>
      <w:r>
        <w:instrText xml:space="preserve"> XE "</w:instrText>
      </w:r>
      <w:r w:rsidRPr="00D81166">
        <w:instrText>INPATIENT</w:instrText>
      </w:r>
      <w:r>
        <w:instrText xml:space="preserve">" </w:instrText>
      </w:r>
      <w:r>
        <w:fldChar w:fldCharType="end"/>
      </w:r>
      <w:r>
        <w:fldChar w:fldCharType="begin"/>
      </w:r>
      <w:r>
        <w:instrText xml:space="preserve"> XE "</w:instrText>
      </w:r>
      <w:r w:rsidRPr="00D81166">
        <w:instrText>Immediate collect by blood team</w:instrText>
      </w:r>
      <w:r>
        <w:instrText xml:space="preserve">" </w:instrText>
      </w:r>
      <w:r>
        <w:fldChar w:fldCharType="end"/>
      </w:r>
      <w:r>
        <w:fldChar w:fldCharType="begin"/>
      </w:r>
      <w:r>
        <w:instrText xml:space="preserve"> XE "</w:instrText>
      </w:r>
      <w:r w:rsidRPr="00D81166">
        <w:instrText>I</w:instrText>
      </w:r>
      <w:r>
        <w:instrText xml:space="preserve">" </w:instrText>
      </w:r>
      <w:r>
        <w:fldChar w:fldCharType="end"/>
      </w:r>
      <w:r>
        <w:t>—to provide important patient information to health care providers. For example, a site could create a Patient</w:t>
      </w:r>
      <w:r>
        <w:fldChar w:fldCharType="begin"/>
      </w:r>
      <w:r>
        <w:instrText xml:space="preserve"> XE "</w:instrText>
      </w:r>
      <w:r w:rsidRPr="00D81166">
        <w:instrText>Patient</w:instrText>
      </w:r>
      <w:r>
        <w:instrText xml:space="preserve">" </w:instrText>
      </w:r>
      <w:r>
        <w:fldChar w:fldCharType="end"/>
      </w:r>
      <w:r>
        <w:t xml:space="preserve"> Record Flags Cat II </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 xml:space="preserve">– Diabetes flag or a Category II Infectious Disease flag.  </w:t>
      </w:r>
    </w:p>
    <w:p w:rsidR="0070715B" w:rsidRDefault="0070715B" w:rsidP="0070715B">
      <w:r>
        <w:t>In VHA</w:t>
      </w:r>
      <w:r>
        <w:fldChar w:fldCharType="begin"/>
      </w:r>
      <w:r>
        <w:instrText xml:space="preserve"> XE "</w:instrText>
      </w:r>
      <w:r w:rsidRPr="00D81166">
        <w:instrText>Veterans Health Administration</w:instrText>
      </w:r>
      <w:r>
        <w:instrText xml:space="preserve">" </w:instrText>
      </w:r>
      <w:r>
        <w:fldChar w:fldCharType="end"/>
      </w:r>
      <w:r>
        <w:t xml:space="preserve"> Directive 2010</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-053, dated December 3</w:t>
      </w:r>
      <w:r>
        <w:fldChar w:fldCharType="begin"/>
      </w:r>
      <w:r>
        <w:instrText xml:space="preserve"> XE "</w:instrText>
      </w:r>
      <w:r w:rsidRPr="009F7DAC">
        <w:rPr>
          <w:rFonts w:eastAsia="MS Mincho"/>
        </w:rPr>
        <w:instrText>DIVISION</w:instrText>
      </w:r>
      <w:r>
        <w:rPr>
          <w:rFonts w:eastAsia="MS Mincho"/>
        </w:rPr>
        <w:instrText>"</w:instrText>
      </w:r>
      <w:r>
        <w:instrText xml:space="preserve"> </w:instrText>
      </w:r>
      <w:r>
        <w:fldChar w:fldCharType="end"/>
      </w:r>
      <w:r>
        <w:fldChar w:fldCharType="begin"/>
      </w:r>
      <w:r>
        <w:instrText xml:space="preserve"> XE "</w:instrText>
      </w:r>
      <w:r w:rsidRPr="00D81166">
        <w:instrText>Unsigned/Unreleased</w:instrText>
      </w:r>
      <w:r>
        <w:instrText xml:space="preserve">" </w:instrText>
      </w:r>
      <w:r>
        <w:fldChar w:fldCharType="end"/>
      </w:r>
      <w:r>
        <w:fldChar w:fldCharType="begin"/>
      </w:r>
      <w:r>
        <w:instrText xml:space="preserve"> XE "</w:instrText>
      </w:r>
      <w:r w:rsidRPr="00D81166">
        <w:instrText>3</w:instrText>
      </w:r>
      <w:r>
        <w:instrText xml:space="preserve">" </w:instrText>
      </w:r>
      <w:r>
        <w:fldChar w:fldCharType="end"/>
      </w:r>
      <w:r>
        <w:t xml:space="preserve">, 2010, titled: </w:t>
      </w:r>
      <w:r>
        <w:rPr>
          <w:i/>
        </w:rPr>
        <w:t>Patient</w:t>
      </w:r>
      <w:r>
        <w:rPr>
          <w:i/>
        </w:rPr>
        <w:fldChar w:fldCharType="begin"/>
      </w:r>
      <w:r>
        <w:rPr>
          <w:i/>
        </w:rPr>
        <w:instrText xml:space="preserve"> XE "</w:instrText>
      </w:r>
      <w:r w:rsidRPr="00D81166">
        <w:instrText>Patient</w:instrText>
      </w:r>
      <w:r>
        <w:instrText>"</w:instrText>
      </w:r>
      <w:r>
        <w:rPr>
          <w:i/>
        </w:rPr>
        <w:instrText xml:space="preserve"> </w:instrText>
      </w:r>
      <w:r>
        <w:rPr>
          <w:i/>
        </w:rPr>
        <w:fldChar w:fldCharType="end"/>
      </w:r>
      <w:r>
        <w:rPr>
          <w:i/>
        </w:rPr>
        <w:t xml:space="preserve"> Record Flags</w:t>
      </w:r>
      <w:r>
        <w:t>, VHA advised sites to create and use Patient Record Flags sparingly so that users will notice flags and pay careful attention to them. Creating a large number of flags for many different reasons might lessen the impact of flags and cause staff to miss important information. Both Category I</w:t>
      </w:r>
      <w:r>
        <w:fldChar w:fldCharType="begin"/>
      </w:r>
      <w:r>
        <w:instrText xml:space="preserve"> XE "</w:instrText>
      </w:r>
      <w:r w:rsidRPr="00D81166">
        <w:instrText>INPATIENT</w:instrText>
      </w:r>
      <w:r>
        <w:instrText xml:space="preserve">" </w:instrText>
      </w:r>
      <w:r>
        <w:fldChar w:fldCharType="end"/>
      </w:r>
      <w:r>
        <w:fldChar w:fldCharType="begin"/>
      </w:r>
      <w:r>
        <w:instrText xml:space="preserve"> XE "</w:instrText>
      </w:r>
      <w:r w:rsidRPr="00D81166">
        <w:instrText>Immediate collect by blood team</w:instrText>
      </w:r>
      <w:r>
        <w:instrText xml:space="preserve">" </w:instrText>
      </w:r>
      <w:r>
        <w:fldChar w:fldCharType="end"/>
      </w:r>
      <w:r>
        <w:fldChar w:fldCharType="begin"/>
      </w:r>
      <w:r>
        <w:instrText xml:space="preserve"> XE "</w:instrText>
      </w:r>
      <w:r w:rsidRPr="00D81166">
        <w:instrText>I</w:instrText>
      </w:r>
      <w:r>
        <w:instrText xml:space="preserve">" </w:instrText>
      </w:r>
      <w:r>
        <w:fldChar w:fldCharType="end"/>
      </w:r>
      <w:r>
        <w:t xml:space="preserve"> flags and Category II flags require a progress note to document the reason for placing a flag on the patient’s record. </w:t>
      </w:r>
    </w:p>
    <w:p w:rsidR="0070715B" w:rsidRDefault="0070715B" w:rsidP="0070715B">
      <w:pPr>
        <w:pStyle w:val="Heading3"/>
      </w:pPr>
      <w:bookmarkStart w:id="45" w:name="_Toc23489210"/>
      <w:r>
        <w:t>Creating, Assigning, and Maintaining PRF</w:t>
      </w:r>
      <w:bookmarkEnd w:id="45"/>
      <w:r>
        <w:t xml:space="preserve"> </w:t>
      </w:r>
    </w:p>
    <w:p w:rsidR="0070715B" w:rsidRDefault="0070715B" w:rsidP="0070715B">
      <w:r>
        <w:t>Some sites may have two different groups of users who work with Patient</w:t>
      </w:r>
      <w:r>
        <w:fldChar w:fldCharType="begin"/>
      </w:r>
      <w:r>
        <w:instrText xml:space="preserve"> XE "</w:instrText>
      </w:r>
      <w:r w:rsidRPr="00D81166">
        <w:instrText>Patient</w:instrText>
      </w:r>
      <w:r>
        <w:instrText xml:space="preserve">" </w:instrText>
      </w:r>
      <w:r>
        <w:fldChar w:fldCharType="end"/>
      </w:r>
      <w:r>
        <w:t xml:space="preserve"> Record Flags: administrative users who create, maintain, and assign</w:t>
      </w:r>
      <w:r>
        <w:fldChar w:fldCharType="begin"/>
      </w:r>
      <w:r>
        <w:instrText xml:space="preserve"> XE "</w:instrText>
      </w:r>
      <w:r>
        <w:rPr>
          <w:noProof/>
        </w:rPr>
        <w:instrText>196"</w:instrText>
      </w:r>
      <w:r>
        <w:instrText xml:space="preserve"> </w:instrText>
      </w:r>
      <w:r>
        <w:fldChar w:fldCharType="end"/>
      </w:r>
      <w:r>
        <w:t xml:space="preserve"> flags and the clinical users that document why the flag was placed on the patient’s record. Authorized users can define Category II flags and edit their definitions. They assign and maintain the flag on a patient’s record using the assignment actions in the PRF software through the List Manager interface:  new assignment, continue, inactivate, mark as entered in error, and reactivate. (Additional documentation for PRF creation, assignment, and maintenance is available in the </w:t>
      </w:r>
      <w:r>
        <w:rPr>
          <w:i/>
        </w:rPr>
        <w:t>Patient Record Flags User</w:t>
      </w:r>
      <w:r>
        <w:rPr>
          <w:i/>
        </w:rPr>
        <w:fldChar w:fldCharType="begin"/>
      </w:r>
      <w:r>
        <w:rPr>
          <w:i/>
        </w:rPr>
        <w:instrText xml:space="preserve"> XE "</w:instrText>
      </w:r>
      <w:r w:rsidRPr="00D81166">
        <w:instrText>D</w:instrText>
      </w:r>
      <w:r>
        <w:instrText>"</w:instrText>
      </w:r>
      <w:r>
        <w:rPr>
          <w:i/>
        </w:rPr>
        <w:instrText xml:space="preserve"> </w:instrText>
      </w:r>
      <w:r>
        <w:rPr>
          <w:i/>
        </w:rPr>
        <w:fldChar w:fldCharType="end"/>
      </w:r>
      <w:r>
        <w:rPr>
          <w:i/>
        </w:rPr>
        <w:t xml:space="preserve"> Guide</w:t>
      </w:r>
      <w:r>
        <w:t xml:space="preserve">.)  </w:t>
      </w:r>
    </w:p>
    <w:p w:rsidR="0070715B" w:rsidRDefault="0070715B" w:rsidP="0070715B">
      <w:pPr>
        <w:pStyle w:val="Heading3"/>
      </w:pPr>
      <w:bookmarkStart w:id="46" w:name="_Toc23489211"/>
      <w:r>
        <w:t>Documenting PRF</w:t>
      </w:r>
      <w:bookmarkEnd w:id="46"/>
      <w:r>
        <w:t xml:space="preserve"> </w:t>
      </w:r>
    </w:p>
    <w:p w:rsidR="0070715B" w:rsidRDefault="0070715B" w:rsidP="0070715B">
      <w:r>
        <w:t>With CPRS</w:t>
      </w:r>
      <w:r>
        <w:fldChar w:fldCharType="begin"/>
      </w:r>
      <w:r>
        <w:instrText xml:space="preserve"> XE "</w:instrText>
      </w:r>
      <w:r>
        <w:rPr>
          <w:noProof/>
        </w:rPr>
        <w:instrText>CPRS"</w:instrText>
      </w:r>
      <w:r>
        <w:instrText xml:space="preserve"> </w:instrText>
      </w:r>
      <w:r>
        <w:fldChar w:fldCharType="end"/>
      </w:r>
      <w:r>
        <w:t xml:space="preserve"> GUI</w:t>
      </w:r>
      <w:r>
        <w:fldChar w:fldCharType="begin"/>
      </w:r>
      <w:r>
        <w:instrText xml:space="preserve"> XE "</w:instrText>
      </w:r>
      <w:r w:rsidRPr="00D81166">
        <w:instrText>Graphical User Interface. A type of display format that enables users to choose commands, initiate programs, and other options by selecting pictorial representations (icons) via a mouse or a keyboard.</w:instrText>
      </w:r>
      <w:r>
        <w:instrText xml:space="preserve">" </w:instrText>
      </w:r>
      <w:r>
        <w:fldChar w:fldCharType="end"/>
      </w:r>
      <w:r>
        <w:fldChar w:fldCharType="begin"/>
      </w:r>
      <w:r>
        <w:instrText xml:space="preserve"> XE "</w:instrText>
      </w:r>
      <w:r>
        <w:rPr>
          <w:noProof/>
        </w:rPr>
        <w:instrText>6, 168"</w:instrText>
      </w:r>
      <w:r>
        <w:instrText xml:space="preserve"> </w:instrText>
      </w:r>
      <w:r>
        <w:fldChar w:fldCharType="end"/>
      </w:r>
      <w:r>
        <w:t xml:space="preserve"> v.26, each Patient</w:t>
      </w:r>
      <w:r>
        <w:fldChar w:fldCharType="begin"/>
      </w:r>
      <w:r>
        <w:instrText xml:space="preserve"> XE "</w:instrText>
      </w:r>
      <w:r w:rsidRPr="00D81166">
        <w:instrText>Patient</w:instrText>
      </w:r>
      <w:r>
        <w:instrText xml:space="preserve">" </w:instrText>
      </w:r>
      <w:r>
        <w:fldChar w:fldCharType="end"/>
      </w:r>
      <w:r>
        <w:t xml:space="preserve"> Record Flag action (new assignment, continue, inactivate, reactivate, or mark as entered in error) must have a linked progress note that clinically justifies any action taken. Previously, each flag needed to have a progress note, but there was no link between the note and the flag action. Now when the user writes a PRF progress note, the user must link the note to a flag action. The note might also contain references to supporting documentation.  </w:t>
      </w:r>
    </w:p>
    <w:p w:rsidR="0070715B" w:rsidRDefault="0070715B" w:rsidP="0070715B">
      <w:r>
        <w:t xml:space="preserve">In each flag definition, the user must select the previously created PRF progress note title that will document the reasons for any flag action. This is referred to as associating a progress note title with a PRF. Before a title can be associated with a PRF, the title must be created either by a patch for a national flag or by someone at the site for a local flag.  </w:t>
      </w:r>
    </w:p>
    <w:p w:rsidR="0070715B" w:rsidRDefault="0070715B" w:rsidP="0070715B">
      <w:r>
        <w:t>For example, if a user were defining a Wandering flag in the PRF List Manager software, someone at the site must have already used TIU</w:t>
      </w:r>
      <w:r>
        <w:fldChar w:fldCharType="begin"/>
      </w:r>
      <w:r>
        <w:instrText xml:space="preserve"> XE "</w:instrText>
      </w:r>
      <w:r w:rsidRPr="00D81166">
        <w:instrText xml:space="preserve">Text Integration Utilities, a </w:instrText>
      </w:r>
      <w:r w:rsidRPr="00D81166">
        <w:rPr>
          <w:b/>
        </w:rPr>
        <w:instrText>V</w:instrText>
      </w:r>
      <w:r w:rsidRPr="00D81166">
        <w:rPr>
          <w:i/>
        </w:rPr>
        <w:instrText>IST</w:instrText>
      </w:r>
      <w:r w:rsidRPr="00D81166">
        <w:rPr>
          <w:b/>
        </w:rPr>
        <w:instrText xml:space="preserve">A </w:instrText>
      </w:r>
      <w:r w:rsidRPr="00D81166">
        <w:instrText>application interfacing with CPRS that manages document-oriented modules such as Progress Notes, Discharge Summary, and Consults.</w:instrText>
      </w:r>
      <w:r>
        <w:instrText xml:space="preserve">" </w:instrText>
      </w:r>
      <w:r>
        <w:fldChar w:fldCharType="end"/>
      </w:r>
      <w:r>
        <w:fldChar w:fldCharType="begin"/>
      </w:r>
      <w:r>
        <w:instrText xml:space="preserve"> XE "</w:instrText>
      </w:r>
      <w:r>
        <w:rPr>
          <w:noProof/>
        </w:rPr>
        <w:instrText>171"</w:instrText>
      </w:r>
      <w:r>
        <w:instrText xml:space="preserve"> </w:instrText>
      </w:r>
      <w:r>
        <w:fldChar w:fldCharType="end"/>
      </w:r>
      <w:r>
        <w:t xml:space="preserve"> to create the appropriate note title in the correct document class. Then, the user defining the flag would associate a title such as, Patient</w:t>
      </w:r>
      <w:r>
        <w:fldChar w:fldCharType="begin"/>
      </w:r>
      <w:r>
        <w:instrText xml:space="preserve"> XE "</w:instrText>
      </w:r>
      <w:r w:rsidRPr="00D81166">
        <w:instrText>Patient</w:instrText>
      </w:r>
      <w:r>
        <w:instrText xml:space="preserve">" </w:instrText>
      </w:r>
      <w:r>
        <w:fldChar w:fldCharType="end"/>
      </w:r>
      <w:r>
        <w:t xml:space="preserve"> Record Flag Category II </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 xml:space="preserve">– Risk, Wandering, by selecting that title from the list of available PRF progress note titles.  </w:t>
      </w:r>
    </w:p>
    <w:p w:rsidR="0070715B" w:rsidRDefault="0070715B" w:rsidP="0070715B">
      <w:r>
        <w:t>Once the flag and the progress note title are associated, when the user writing a new progress note selects a PRF progress note title, CPRS</w:t>
      </w:r>
      <w:r>
        <w:fldChar w:fldCharType="begin"/>
      </w:r>
      <w:r>
        <w:instrText xml:space="preserve"> XE "</w:instrText>
      </w:r>
      <w:r>
        <w:rPr>
          <w:noProof/>
        </w:rPr>
        <w:instrText>CPRS"</w:instrText>
      </w:r>
      <w:r>
        <w:instrText xml:space="preserve"> </w:instrText>
      </w:r>
      <w:r>
        <w:fldChar w:fldCharType="end"/>
      </w:r>
      <w:r>
        <w:t xml:space="preserve"> displays the flag actions on the selected patient and whether each action has been linked to PRF progress note (Yes</w:t>
      </w:r>
      <w:r>
        <w:fldChar w:fldCharType="begin"/>
      </w:r>
      <w:r>
        <w:instrText xml:space="preserve"> XE "</w:instrText>
      </w:r>
      <w:r w:rsidRPr="00D81166">
        <w:rPr>
          <w:rFonts w:eastAsia="MS Mincho"/>
        </w:rPr>
        <w:instrText>None/Invalid</w:instrText>
      </w:r>
      <w:r>
        <w:rPr>
          <w:rFonts w:eastAsia="MS Mincho"/>
        </w:rPr>
        <w:instrText>"</w:instrText>
      </w:r>
      <w:r>
        <w:instrText xml:space="preserve"> </w:instrText>
      </w:r>
      <w:r>
        <w:fldChar w:fldCharType="end"/>
      </w:r>
      <w:r>
        <w:fldChar w:fldCharType="begin"/>
      </w:r>
      <w:r>
        <w:instrText xml:space="preserve"> XE "</w:instrText>
      </w:r>
      <w:r w:rsidRPr="00D81166">
        <w:rPr>
          <w:rFonts w:eastAsia="MS Mincho"/>
        </w:rPr>
        <w:instrText>XYZ Team</w:instrText>
      </w:r>
      <w:r>
        <w:rPr>
          <w:rFonts w:eastAsia="MS Mincho"/>
        </w:rPr>
        <w:instrText>"</w:instrText>
      </w:r>
      <w:r>
        <w:instrText xml:space="preserve"> </w:instrText>
      </w:r>
      <w:r>
        <w:fldChar w:fldCharType="end"/>
      </w:r>
      <w:r>
        <w:fldChar w:fldCharType="begin"/>
      </w:r>
      <w:r>
        <w:instrText xml:space="preserve"> XE "</w:instrText>
      </w:r>
      <w:r w:rsidRPr="00D81166">
        <w:rPr>
          <w:sz w:val="20"/>
        </w:rPr>
        <w:instrText>Yes</w:instrText>
      </w:r>
      <w:r>
        <w:rPr>
          <w:sz w:val="20"/>
        </w:rPr>
        <w:instrText>"</w:instrText>
      </w:r>
      <w:r>
        <w:instrText xml:space="preserve"> </w:instrText>
      </w:r>
      <w:r>
        <w:fldChar w:fldCharType="end"/>
      </w:r>
      <w:r>
        <w:fldChar w:fldCharType="begin"/>
      </w:r>
      <w:r>
        <w:instrText xml:space="preserve"> XE "</w:instrText>
      </w:r>
      <w:r w:rsidRPr="00D81166">
        <w:rPr>
          <w:rFonts w:eastAsia="MS Mincho"/>
        </w:rPr>
        <w:instrText>None/invalid</w:instrText>
      </w:r>
      <w:r>
        <w:rPr>
          <w:rFonts w:eastAsia="MS Mincho"/>
        </w:rPr>
        <w:instrText>"</w:instrText>
      </w:r>
      <w:r>
        <w:instrText xml:space="preserve"> </w:instrText>
      </w:r>
      <w:r>
        <w:fldChar w:fldCharType="end"/>
      </w:r>
      <w:r>
        <w:fldChar w:fldCharType="begin"/>
      </w:r>
      <w:r>
        <w:instrText xml:space="preserve"> XE "</w:instrText>
      </w:r>
      <w:r w:rsidRPr="00D81166">
        <w:rPr>
          <w:rFonts w:eastAsia="MS Mincho"/>
        </w:rPr>
        <w:instrText>Any patient list</w:instrText>
      </w:r>
      <w:r>
        <w:rPr>
          <w:rFonts w:eastAsia="MS Mincho"/>
        </w:rPr>
        <w:instrText>"</w:instrText>
      </w:r>
      <w:r>
        <w:instrText xml:space="preserve"> </w:instrText>
      </w:r>
      <w:r>
        <w:fldChar w:fldCharType="end"/>
      </w:r>
      <w:r>
        <w:t xml:space="preserve"> or No</w:t>
      </w:r>
      <w:r>
        <w:fldChar w:fldCharType="begin"/>
      </w:r>
      <w:r>
        <w:instrText xml:space="preserve"> XE "</w:instrText>
      </w:r>
      <w:r w:rsidRPr="00D81166">
        <w:rPr>
          <w:rFonts w:eastAsia="MS Mincho"/>
        </w:rPr>
        <w:instrText>Any patient list or blank</w:instrText>
      </w:r>
      <w:r>
        <w:rPr>
          <w:rFonts w:eastAsia="MS Mincho"/>
        </w:rPr>
        <w:instrText>"</w:instrText>
      </w:r>
      <w:r>
        <w:instrText xml:space="preserve"> </w:instrText>
      </w:r>
      <w:r>
        <w:fldChar w:fldCharType="end"/>
      </w:r>
      <w:r>
        <w:t xml:space="preserve">). For the new PRF note, the user then selects the available flag action to create the link between the note and the flag action.  </w:t>
      </w:r>
    </w:p>
    <w:p w:rsidR="0070715B" w:rsidRDefault="0070715B" w:rsidP="0070715B">
      <w:r>
        <w:rPr>
          <w:b/>
        </w:rPr>
        <w:t>Note:</w:t>
      </w:r>
      <w:r>
        <w:rPr>
          <w:b/>
        </w:rPr>
        <w:fldChar w:fldCharType="begin"/>
      </w:r>
      <w:r>
        <w:rPr>
          <w:b/>
        </w:rPr>
        <w:instrText xml:space="preserve"> XE "</w:instrText>
      </w:r>
      <w:r w:rsidRPr="004C353D">
        <w:instrText>To edit the values of these parameters, users must use the OR RDI PARAMS menu. Users will not be able to use the general parameter editing menu options, such as XPAR EDIT.</w:instrText>
      </w:r>
      <w:r>
        <w:instrText>"</w:instrText>
      </w:r>
      <w:r>
        <w:rPr>
          <w:b/>
        </w:rPr>
        <w:instrText xml:space="preserve"> </w:instrText>
      </w:r>
      <w:r>
        <w:rPr>
          <w:b/>
        </w:rPr>
        <w:fldChar w:fldCharType="end"/>
      </w:r>
      <w:r>
        <w:rPr>
          <w:b/>
        </w:rPr>
        <w:fldChar w:fldCharType="begin"/>
      </w:r>
      <w:r>
        <w:rPr>
          <w:b/>
        </w:rPr>
        <w:instrText xml:space="preserve"> XE "</w:instrText>
      </w:r>
      <w:r w:rsidRPr="008B5ED8">
        <w:instrText>Sites should not enable the OR RDI HAVE HDR parameter until they receive official instructions.</w:instrText>
      </w:r>
      <w:r>
        <w:instrText>"</w:instrText>
      </w:r>
      <w:r>
        <w:rPr>
          <w:b/>
        </w:rPr>
        <w:instrText xml:space="preserve"> </w:instrText>
      </w:r>
      <w:r>
        <w:rPr>
          <w:b/>
        </w:rPr>
        <w:fldChar w:fldCharType="end"/>
      </w:r>
      <w:r>
        <w:rPr>
          <w:b/>
        </w:rPr>
        <w:fldChar w:fldCharType="begin"/>
      </w:r>
      <w:r>
        <w:rPr>
          <w:b/>
        </w:rPr>
        <w:instrText xml:space="preserve"> XE "</w:instrText>
      </w:r>
      <w:r w:rsidRPr="006442C7">
        <w:instrText>You must change the parameter value for each notification/alert your site intends to be forwarded to the backup reviewer.</w:instrText>
      </w:r>
      <w:r>
        <w:instrText>"</w:instrText>
      </w:r>
      <w:r>
        <w:rPr>
          <w:b/>
        </w:rPr>
        <w:instrText xml:space="preserve"> </w:instrText>
      </w:r>
      <w:r>
        <w:rPr>
          <w:b/>
        </w:rPr>
        <w:fldChar w:fldCharType="end"/>
      </w:r>
      <w:r>
        <w:rPr>
          <w:b/>
        </w:rPr>
        <w:fldChar w:fldCharType="begin"/>
      </w:r>
      <w:r>
        <w:rPr>
          <w:b/>
        </w:rPr>
        <w:instrText xml:space="preserve"> XE "</w:instrText>
      </w:r>
      <w:r w:rsidRPr="00E26CB8">
        <w:instrText>If the alerts are deleted at the default 14 days, the alerts will continue to be stored in the Alert Tracking file for another 16 days. (Unless specified otherwise, alerts are deleted from the Alert Tracking file after 30 days.)</w:instrText>
      </w:r>
      <w:r>
        <w:instrText>"</w:instrText>
      </w:r>
      <w:r>
        <w:rPr>
          <w:b/>
        </w:rPr>
        <w:instrText xml:space="preserve"> </w:instrText>
      </w:r>
      <w:r>
        <w:rPr>
          <w:b/>
        </w:rPr>
        <w:fldChar w:fldCharType="end"/>
      </w:r>
      <w:r>
        <w:rPr>
          <w:b/>
        </w:rPr>
        <w:fldChar w:fldCharType="begin"/>
      </w:r>
      <w:r>
        <w:rPr>
          <w:b/>
        </w:rPr>
        <w:instrText xml:space="preserve"> XE "</w:instrText>
      </w:r>
      <w:r w:rsidRPr="00454DA2">
        <w:instrText>Both 22 - IMAGING RESULTS, NON CRITICAL and 25 - ABNL IMAGING RESLT, NEED ATTN must be enabled in order for users to receive all notifications regarding imaging results.</w:instrText>
      </w:r>
      <w:r>
        <w:instrText>"</w:instrText>
      </w:r>
      <w:r>
        <w:rPr>
          <w:b/>
        </w:rPr>
        <w:instrText xml:space="preserve"> </w:instrText>
      </w:r>
      <w:r>
        <w:rPr>
          <w:b/>
        </w:rPr>
        <w:fldChar w:fldCharType="end"/>
      </w:r>
      <w:r>
        <w:rPr>
          <w:b/>
        </w:rPr>
        <w:fldChar w:fldCharType="begin"/>
      </w:r>
      <w:r>
        <w:rPr>
          <w:b/>
        </w:rPr>
        <w:instrText xml:space="preserve"> XE "</w:instrText>
      </w:r>
      <w:r w:rsidRPr="00E66D7D">
        <w:instrText>This prompt must be answered with a Yes or No. You can skip it, but if it is not answered, CPRS will abort when the user tries to run CPRS.</w:instrText>
      </w:r>
      <w:r>
        <w:instrText>"</w:instrText>
      </w:r>
      <w:r>
        <w:rPr>
          <w:b/>
        </w:rPr>
        <w:instrText xml:space="preserve"> </w:instrText>
      </w:r>
      <w:r>
        <w:rPr>
          <w:b/>
        </w:rPr>
        <w:fldChar w:fldCharType="end"/>
      </w:r>
      <w:r>
        <w:rPr>
          <w:b/>
        </w:rPr>
        <w:fldChar w:fldCharType="begin"/>
      </w:r>
      <w:r>
        <w:rPr>
          <w:b/>
        </w:rPr>
        <w:instrText xml:space="preserve"> XE "</w:instrText>
      </w:r>
      <w:r w:rsidRPr="00FD3F9C">
        <w:rPr>
          <w:rFonts w:eastAsia="MS Mincho"/>
        </w:rPr>
        <w:instrText>If tab access is given for both COR and RPT with concurrent effective dates, the core tab access overrides the reports only access.</w:instrText>
      </w:r>
      <w:r>
        <w:rPr>
          <w:rFonts w:eastAsia="MS Mincho"/>
        </w:rPr>
        <w:instrText>"</w:instrText>
      </w:r>
      <w:r>
        <w:rPr>
          <w:b/>
        </w:rPr>
        <w:instrText xml:space="preserve"> </w:instrText>
      </w:r>
      <w:r>
        <w:rPr>
          <w:b/>
        </w:rPr>
        <w:fldChar w:fldCharType="end"/>
      </w:r>
      <w:r>
        <w:rPr>
          <w:b/>
        </w:rPr>
        <w:fldChar w:fldCharType="begin"/>
      </w:r>
      <w:r>
        <w:rPr>
          <w:b/>
        </w:rPr>
        <w:instrText xml:space="preserve"> XE "</w:instrText>
      </w:r>
      <w:r w:rsidRPr="00190961">
        <w:rPr>
          <w:i/>
        </w:rPr>
        <w:instrText>Post-install code contained in a patch should set the “RESTRICTED PATIENT SELECTION” entry to “N” for all current CPRS GUI users, and create a default “COR” tab entry for them as well so that their access remains the same.</w:instrText>
      </w:r>
      <w:r>
        <w:rPr>
          <w:i/>
        </w:rPr>
        <w:instrText>"</w:instrText>
      </w:r>
      <w:r>
        <w:rPr>
          <w:b/>
        </w:rPr>
        <w:instrText xml:space="preserve"> </w:instrText>
      </w:r>
      <w:r>
        <w:rPr>
          <w:b/>
        </w:rPr>
        <w:fldChar w:fldCharType="end"/>
      </w:r>
      <w:r>
        <w:rPr>
          <w:b/>
        </w:rPr>
        <w:fldChar w:fldCharType="begin"/>
      </w:r>
      <w:r>
        <w:rPr>
          <w:b/>
        </w:rPr>
        <w:instrText xml:space="preserve"> XE "</w:instrText>
      </w:r>
      <w:r w:rsidRPr="0013484E">
        <w:instrText>In CPRS v.29, caching for graphing is disabled.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For consistency, the ORES key should not be deleted when a user is no longer an active user on the system.</w:instrText>
      </w:r>
      <w:r>
        <w:instrText>"</w:instrText>
      </w:r>
      <w:r>
        <w:rPr>
          <w:b/>
        </w:rPr>
        <w:instrText xml:space="preserve"> </w:instrText>
      </w:r>
      <w:r>
        <w:rPr>
          <w:b/>
        </w:rPr>
        <w:fldChar w:fldCharType="end"/>
      </w:r>
      <w:r>
        <w:rPr>
          <w:b/>
        </w:rPr>
        <w:fldChar w:fldCharType="begin"/>
      </w:r>
      <w:r>
        <w:rPr>
          <w:b/>
        </w:rPr>
        <w:instrText xml:space="preserve"> XE "</w:instrText>
      </w:r>
      <w:r w:rsidRPr="00D81166">
        <w:rPr>
          <w:rFonts w:cs="Arial"/>
        </w:rPr>
        <w:instrText>If desired dose not listed then go to the Drug Enter/Edit [PSS DRUG ENTER/EDIT] Option or Enter/Edit Dosages [PSS EDIT DOSAGES] to add a new local possible dose.</w:instrText>
      </w:r>
      <w:r>
        <w:rPr>
          <w:rFonts w:cs="Arial"/>
        </w:rPr>
        <w:instrText>"</w:instrText>
      </w:r>
      <w:r>
        <w:rPr>
          <w:b/>
        </w:rPr>
        <w:instrText xml:space="preserve"> </w:instrText>
      </w:r>
      <w:r>
        <w:rPr>
          <w:b/>
        </w:rPr>
        <w:fldChar w:fldCharType="end"/>
      </w:r>
      <w:r>
        <w:rPr>
          <w:b/>
        </w:rPr>
        <w:fldChar w:fldCharType="begin"/>
      </w:r>
      <w:r>
        <w:rPr>
          <w:b/>
        </w:rPr>
        <w:instrText xml:space="preserve"> XE "</w:instrText>
      </w:r>
      <w:r w:rsidRPr="00D81166">
        <w:instrText>Once you make changes to the dose, some of the data will be over-written so it is important to have a screen shot or have the ability to scroll back. This step allows you to see the order before any changes.</w:instrText>
      </w:r>
      <w:r>
        <w:instrText>"</w:instrText>
      </w:r>
      <w:r>
        <w:rPr>
          <w:b/>
        </w:rPr>
        <w:instrText xml:space="preserve"> </w:instrText>
      </w:r>
      <w:r>
        <w:rPr>
          <w:b/>
        </w:rPr>
        <w:fldChar w:fldCharType="end"/>
      </w:r>
      <w:r>
        <w:rPr>
          <w:b/>
        </w:rPr>
        <w:fldChar w:fldCharType="begin"/>
      </w:r>
      <w:r>
        <w:rPr>
          <w:b/>
        </w:rPr>
        <w:instrText xml:space="preserve"> XE "</w:instrText>
      </w:r>
      <w:r w:rsidRPr="00023E6F">
        <w:instrText>This example is listed here to explain why a mixed-case dispense drug may not be displayed on the report when you may expect it to be. These will not cause a manual dose check due to mixed-case and thus no editing of the quick order is required.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If there are no results displayed when running this report then there is nothing to update and no further action is required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Some examples of valid entries for ‘Rate’ and ‘Limit’. In the examples below Rate and Limit must be whole numbers.</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The infusion rate may contain a decimal for fractional amounts, such as 5.5).</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If a diet conflicts with what has been selected, CPRS displays a message reading: This diet is not orderable with those already selected!</w:instrText>
      </w:r>
      <w:r>
        <w:instrText>"</w:instrText>
      </w:r>
      <w:r>
        <w:rPr>
          <w:b/>
        </w:rPr>
        <w:instrText xml:space="preserve"> </w:instrText>
      </w:r>
      <w:r>
        <w:rPr>
          <w:b/>
        </w:rPr>
        <w:fldChar w:fldCharType="end"/>
      </w:r>
      <w:r>
        <w:rPr>
          <w:b/>
        </w:rPr>
        <w:fldChar w:fldCharType="begin"/>
      </w:r>
      <w:r>
        <w:rPr>
          <w:b/>
        </w:rPr>
        <w:instrText xml:space="preserve"> XE "</w:instrText>
      </w:r>
      <w:r w:rsidRPr="00C645E9">
        <w:instrText>Although it is possible to create a quick order for Diagnosis, it is probably not something sites would often do. Diagnosis is very specific to the patient and a quick order may not be very helpful. But because it is possible, the steps are below.</w:instrText>
      </w:r>
      <w:r>
        <w:instrText>"</w:instrText>
      </w:r>
      <w:r>
        <w:rPr>
          <w:b/>
        </w:rPr>
        <w:instrText xml:space="preserve"> </w:instrText>
      </w:r>
      <w:r>
        <w:rPr>
          <w:b/>
        </w:rPr>
        <w:fldChar w:fldCharType="end"/>
      </w:r>
      <w:r>
        <w:rPr>
          <w:b/>
        </w:rPr>
        <w:fldChar w:fldCharType="begin"/>
      </w:r>
      <w:r>
        <w:rPr>
          <w:b/>
        </w:rPr>
        <w:instrText xml:space="preserve"> XE "</w:instrText>
      </w:r>
      <w:r w:rsidRPr="00395F77">
        <w:instrText>Although it is possible to create a quick order for Condition, it is probably not something sites would often do. Condition is very specific to the patient and a quick order may not be very helpful. But because it is possible, the steps are below.</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A right margin of 255 or greater will ensure that every record gets printed on a line without any wrapping, unless the word processing field is greater than 255 characters.</w:instrText>
      </w:r>
      <w:r>
        <w:instrText>"</w:instrText>
      </w:r>
      <w:r>
        <w:rPr>
          <w:b/>
        </w:rPr>
        <w:instrText xml:space="preserve"> </w:instrText>
      </w:r>
      <w:r>
        <w:rPr>
          <w:b/>
        </w:rPr>
        <w:fldChar w:fldCharType="end"/>
      </w:r>
      <w:r>
        <w:t xml:space="preserve"> </w:t>
      </w:r>
      <w:r>
        <w:tab/>
        <w:t>There is a one</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-to-one correspondence between flag actions and progress notes. E</w:t>
      </w:r>
      <w:r>
        <w:fldChar w:fldCharType="begin"/>
      </w:r>
      <w:r>
        <w:instrText xml:space="preserve"> XE "</w:instrText>
      </w:r>
      <w:r w:rsidRPr="00D81166">
        <w:instrText>Y</w:instrText>
      </w:r>
      <w:r>
        <w:instrText xml:space="preserve">" </w:instrText>
      </w:r>
      <w:r>
        <w:fldChar w:fldCharType="end"/>
      </w:r>
      <w:r>
        <w:fldChar w:fldCharType="begin"/>
      </w:r>
      <w:r>
        <w:instrText xml:space="preserve"> XE "</w:instrText>
      </w:r>
      <w:r w:rsidRPr="00D81166">
        <w:instrText>Used to look-up users/recipients who have indicated they want to receive the notification.</w:instrText>
      </w:r>
      <w:r>
        <w:instrText xml:space="preserve">" </w:instrText>
      </w:r>
      <w:r>
        <w:fldChar w:fldCharType="end"/>
      </w:r>
      <w:r>
        <w:fldChar w:fldCharType="begin"/>
      </w:r>
      <w:r>
        <w:instrText xml:space="preserve"> XE "</w:instrText>
      </w:r>
      <w:r w:rsidRPr="00D81166">
        <w:instrText>EVENING</w:instrText>
      </w:r>
      <w:r>
        <w:instrText xml:space="preserve">" </w:instrText>
      </w:r>
      <w:r>
        <w:fldChar w:fldCharType="end"/>
      </w:r>
      <w:r>
        <w:fldChar w:fldCharType="begin"/>
      </w:r>
      <w:r>
        <w:instrText xml:space="preserve"> XE "</w:instrText>
      </w:r>
      <w:r w:rsidRPr="00D81166">
        <w:instrText>EMPLOYEE</w:instrText>
      </w:r>
      <w:r>
        <w:instrText xml:space="preserve">" </w:instrText>
      </w:r>
      <w:r>
        <w:fldChar w:fldCharType="end"/>
      </w:r>
      <w:r>
        <w:fldChar w:fldCharType="begin"/>
      </w:r>
      <w:r>
        <w:instrText xml:space="preserve"> XE "</w:instrText>
      </w:r>
      <w:r w:rsidRPr="00D81166">
        <w:instrText>E</w:instrText>
      </w:r>
      <w:r>
        <w:instrText xml:space="preserve">" </w:instrText>
      </w:r>
      <w:r>
        <w:fldChar w:fldCharType="end"/>
      </w:r>
      <w:r>
        <w:t xml:space="preserve">ach PRF action for a patient can only be linked to one progress note; each progress note can only be linked to one flag action. </w:t>
      </w:r>
    </w:p>
    <w:p w:rsidR="0070715B" w:rsidRDefault="0070715B" w:rsidP="0070715B">
      <w:pPr>
        <w:pStyle w:val="Heading4"/>
      </w:pPr>
      <w:r>
        <w:t xml:space="preserve">Prerequisites to Writing PRF Progress </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 xml:space="preserve">Notes </w:t>
      </w:r>
    </w:p>
    <w:p w:rsidR="0070715B" w:rsidRDefault="0070715B" w:rsidP="0070715B">
      <w:r>
        <w:t xml:space="preserve">Before users can write progress </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notes that document PRF, PRF progress note titles must be set up correctly. E</w:t>
      </w:r>
      <w:r>
        <w:fldChar w:fldCharType="begin"/>
      </w:r>
      <w:r>
        <w:instrText xml:space="preserve"> XE "</w:instrText>
      </w:r>
      <w:r w:rsidRPr="00D81166">
        <w:instrText>Y</w:instrText>
      </w:r>
      <w:r>
        <w:instrText xml:space="preserve">" </w:instrText>
      </w:r>
      <w:r>
        <w:fldChar w:fldCharType="end"/>
      </w:r>
      <w:r>
        <w:fldChar w:fldCharType="begin"/>
      </w:r>
      <w:r>
        <w:instrText xml:space="preserve"> XE "</w:instrText>
      </w:r>
      <w:r w:rsidRPr="00D81166">
        <w:instrText>Used to look-up users/recipients who have indicated they want to receive the notification.</w:instrText>
      </w:r>
      <w:r>
        <w:instrText xml:space="preserve">" </w:instrText>
      </w:r>
      <w:r>
        <w:fldChar w:fldCharType="end"/>
      </w:r>
      <w:r>
        <w:fldChar w:fldCharType="begin"/>
      </w:r>
      <w:r>
        <w:instrText xml:space="preserve"> XE "</w:instrText>
      </w:r>
      <w:r w:rsidRPr="00D81166">
        <w:instrText>EVENING</w:instrText>
      </w:r>
      <w:r>
        <w:instrText xml:space="preserve">" </w:instrText>
      </w:r>
      <w:r>
        <w:fldChar w:fldCharType="end"/>
      </w:r>
      <w:r>
        <w:fldChar w:fldCharType="begin"/>
      </w:r>
      <w:r>
        <w:instrText xml:space="preserve"> XE "</w:instrText>
      </w:r>
      <w:r w:rsidRPr="00D81166">
        <w:instrText>EMPLOYEE</w:instrText>
      </w:r>
      <w:r>
        <w:instrText xml:space="preserve">" </w:instrText>
      </w:r>
      <w:r>
        <w:fldChar w:fldCharType="end"/>
      </w:r>
      <w:r>
        <w:fldChar w:fldCharType="begin"/>
      </w:r>
      <w:r>
        <w:instrText xml:space="preserve"> XE "</w:instrText>
      </w:r>
      <w:r w:rsidRPr="00D81166">
        <w:instrText>E</w:instrText>
      </w:r>
      <w:r>
        <w:instrText xml:space="preserve">" </w:instrText>
      </w:r>
      <w:r>
        <w:fldChar w:fldCharType="end"/>
      </w:r>
      <w:r>
        <w:t>ach PRF progress note title must be associated with a specific flag definition, and users must be assigned to the appropriate user classes to write specific kinds of notes. Also, someone must have assigned the flag to the patient.</w:t>
      </w:r>
      <w:r>
        <w:fldChar w:fldCharType="begin"/>
      </w:r>
      <w:r>
        <w:instrText xml:space="preserve"> XE "</w:instrText>
      </w:r>
      <w:r w:rsidRPr="00D81166">
        <w:instrText>patient.</w:instrText>
      </w:r>
      <w:r>
        <w:instrText xml:space="preserve">" </w:instrText>
      </w:r>
      <w:r>
        <w:fldChar w:fldCharType="end"/>
      </w:r>
      <w:r>
        <w:t xml:space="preserve"> </w:t>
      </w:r>
    </w:p>
    <w:p w:rsidR="0070715B" w:rsidRDefault="0070715B" w:rsidP="0070715B">
      <w:r>
        <w:lastRenderedPageBreak/>
        <w:t xml:space="preserve">For users to write a progress note and correctly link the note to a flag action, sites must complete the following set up:  </w:t>
      </w:r>
    </w:p>
    <w:p w:rsidR="0070715B" w:rsidRDefault="0070715B" w:rsidP="0070715B">
      <w:pPr>
        <w:pStyle w:val="ListParagraph"/>
        <w:numPr>
          <w:ilvl w:val="0"/>
          <w:numId w:val="22"/>
        </w:numPr>
        <w:ind w:left="720" w:hanging="360"/>
      </w:pPr>
      <w:r>
        <w:t>To write a PRF note for a category I</w:t>
      </w:r>
      <w:r>
        <w:fldChar w:fldCharType="begin"/>
      </w:r>
      <w:r>
        <w:instrText xml:space="preserve"> XE "</w:instrText>
      </w:r>
      <w:r w:rsidRPr="00D81166">
        <w:instrText>INPATIENT</w:instrText>
      </w:r>
      <w:r>
        <w:instrText xml:space="preserve">" </w:instrText>
      </w:r>
      <w:r>
        <w:fldChar w:fldCharType="end"/>
      </w:r>
      <w:r>
        <w:fldChar w:fldCharType="begin"/>
      </w:r>
      <w:r>
        <w:instrText xml:space="preserve"> XE "</w:instrText>
      </w:r>
      <w:r w:rsidRPr="00D81166">
        <w:instrText>Immediate collect by blood team</w:instrText>
      </w:r>
      <w:r>
        <w:instrText xml:space="preserve">" </w:instrText>
      </w:r>
      <w:r>
        <w:fldChar w:fldCharType="end"/>
      </w:r>
      <w:r>
        <w:fldChar w:fldCharType="begin"/>
      </w:r>
      <w:r>
        <w:instrText xml:space="preserve"> XE "</w:instrText>
      </w:r>
      <w:r w:rsidRPr="00D81166">
        <w:instrText>I</w:instrText>
      </w:r>
      <w:r>
        <w:instrText xml:space="preserve">" </w:instrText>
      </w:r>
      <w:r>
        <w:fldChar w:fldCharType="end"/>
      </w:r>
      <w:r>
        <w:t xml:space="preserve"> flag, the user must belong to the DGPF PATIENT RECORD FLAG MGR user class. E</w:t>
      </w:r>
      <w:r>
        <w:fldChar w:fldCharType="begin"/>
      </w:r>
      <w:r>
        <w:instrText xml:space="preserve"> XE "</w:instrText>
      </w:r>
      <w:r w:rsidRPr="00D81166">
        <w:instrText>Y</w:instrText>
      </w:r>
      <w:r>
        <w:instrText xml:space="preserve">" </w:instrText>
      </w:r>
      <w:r>
        <w:fldChar w:fldCharType="end"/>
      </w:r>
      <w:r>
        <w:fldChar w:fldCharType="begin"/>
      </w:r>
      <w:r>
        <w:instrText xml:space="preserve"> XE "</w:instrText>
      </w:r>
      <w:r w:rsidRPr="00D81166">
        <w:instrText>Used to look-up users/recipients who have indicated they want to receive the notification.</w:instrText>
      </w:r>
      <w:r>
        <w:instrText xml:space="preserve">" </w:instrText>
      </w:r>
      <w:r>
        <w:fldChar w:fldCharType="end"/>
      </w:r>
      <w:r>
        <w:fldChar w:fldCharType="begin"/>
      </w:r>
      <w:r>
        <w:instrText xml:space="preserve"> XE "</w:instrText>
      </w:r>
      <w:r w:rsidRPr="00D81166">
        <w:instrText>EVENING</w:instrText>
      </w:r>
      <w:r>
        <w:instrText xml:space="preserve">" </w:instrText>
      </w:r>
      <w:r>
        <w:fldChar w:fldCharType="end"/>
      </w:r>
      <w:r>
        <w:fldChar w:fldCharType="begin"/>
      </w:r>
      <w:r>
        <w:instrText xml:space="preserve"> XE "</w:instrText>
      </w:r>
      <w:r w:rsidRPr="00D81166">
        <w:instrText>EMPLOYEE</w:instrText>
      </w:r>
      <w:r>
        <w:instrText xml:space="preserve">" </w:instrText>
      </w:r>
      <w:r>
        <w:fldChar w:fldCharType="end"/>
      </w:r>
      <w:r>
        <w:fldChar w:fldCharType="begin"/>
      </w:r>
      <w:r>
        <w:instrText xml:space="preserve"> XE "</w:instrText>
      </w:r>
      <w:r w:rsidRPr="00D81166">
        <w:instrText>E</w:instrText>
      </w:r>
      <w:r>
        <w:instrText xml:space="preserve">" </w:instrText>
      </w:r>
      <w:r>
        <w:fldChar w:fldCharType="end"/>
      </w:r>
      <w:r>
        <w:t xml:space="preserve">ach site will be responsible for populating this user class. </w:t>
      </w:r>
    </w:p>
    <w:p w:rsidR="0070715B" w:rsidRDefault="0070715B" w:rsidP="0070715B">
      <w:pPr>
        <w:pStyle w:val="ListParagraph"/>
        <w:numPr>
          <w:ilvl w:val="0"/>
          <w:numId w:val="22"/>
        </w:numPr>
        <w:ind w:left="720" w:hanging="360"/>
      </w:pPr>
      <w:r>
        <w:t>Because Category II Patient</w:t>
      </w:r>
      <w:r>
        <w:fldChar w:fldCharType="begin"/>
      </w:r>
      <w:r>
        <w:instrText xml:space="preserve"> XE "</w:instrText>
      </w:r>
      <w:r w:rsidRPr="00D81166">
        <w:instrText>Patient</w:instrText>
      </w:r>
      <w:r>
        <w:instrText xml:space="preserve">" </w:instrText>
      </w:r>
      <w:r>
        <w:fldChar w:fldCharType="end"/>
      </w:r>
      <w:r>
        <w:t xml:space="preserve"> Record Flags are local, each site must determine if the site will create a user class and business rules to govern which users can write Category II PRF progress </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 xml:space="preserve">notes. </w:t>
      </w:r>
    </w:p>
    <w:p w:rsidR="0070715B" w:rsidRDefault="0070715B" w:rsidP="0070715B">
      <w:pPr>
        <w:pStyle w:val="ListParagraph"/>
        <w:numPr>
          <w:ilvl w:val="0"/>
          <w:numId w:val="22"/>
        </w:numPr>
        <w:ind w:left="720" w:hanging="360"/>
      </w:pPr>
      <w:r>
        <w:t xml:space="preserve">The PRF note titles should follow the naming conventions described in the directive and be descriptive enough that users can tell which note title corresponds to which flag. </w:t>
      </w:r>
    </w:p>
    <w:p w:rsidR="0070715B" w:rsidRDefault="0070715B" w:rsidP="0070715B">
      <w:pPr>
        <w:pStyle w:val="ListParagraph"/>
        <w:numPr>
          <w:ilvl w:val="0"/>
          <w:numId w:val="22"/>
        </w:numPr>
        <w:ind w:left="720" w:hanging="360"/>
      </w:pPr>
      <w:r>
        <w:t xml:space="preserve">The flag definition must contain the progress note title that documents actions for that flag—each PRF note title can only be associated with one flag.  </w:t>
      </w:r>
    </w:p>
    <w:p w:rsidR="0070715B" w:rsidRDefault="0070715B" w:rsidP="0070715B">
      <w:pPr>
        <w:pStyle w:val="ListParagraph"/>
        <w:numPr>
          <w:ilvl w:val="0"/>
          <w:numId w:val="22"/>
        </w:numPr>
        <w:ind w:left="720" w:hanging="360"/>
      </w:pPr>
      <w:r>
        <w:t>Category II PRF progress note titles must be in the Patient</w:t>
      </w:r>
      <w:r>
        <w:fldChar w:fldCharType="begin"/>
      </w:r>
      <w:r>
        <w:instrText xml:space="preserve"> XE "</w:instrText>
      </w:r>
      <w:r w:rsidRPr="00D81166">
        <w:instrText>Patient</w:instrText>
      </w:r>
      <w:r>
        <w:instrText xml:space="preserve">" </w:instrText>
      </w:r>
      <w:r>
        <w:fldChar w:fldCharType="end"/>
      </w:r>
      <w:r>
        <w:t xml:space="preserve"> Record Flag Cat II document class under the Progress </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Notes document class to allow users to associate them with a PRF Category II definition. If the titles are not in this document class, they will not display when the user attempts to associate the title with a PRF Category II flag nor will CPRS</w:t>
      </w:r>
      <w:r>
        <w:fldChar w:fldCharType="begin"/>
      </w:r>
      <w:r>
        <w:instrText xml:space="preserve"> XE "</w:instrText>
      </w:r>
      <w:r>
        <w:rPr>
          <w:noProof/>
        </w:rPr>
        <w:instrText>CPRS"</w:instrText>
      </w:r>
      <w:r>
        <w:instrText xml:space="preserve"> </w:instrText>
      </w:r>
      <w:r>
        <w:fldChar w:fldCharType="end"/>
      </w:r>
      <w:r>
        <w:t xml:space="preserve"> get the information about which flags actions are linked. Progress note titles for Category I</w:t>
      </w:r>
      <w:r>
        <w:fldChar w:fldCharType="begin"/>
      </w:r>
      <w:r>
        <w:instrText xml:space="preserve"> XE "</w:instrText>
      </w:r>
      <w:r w:rsidRPr="00D81166">
        <w:instrText>INPATIENT</w:instrText>
      </w:r>
      <w:r>
        <w:instrText xml:space="preserve">" </w:instrText>
      </w:r>
      <w:r>
        <w:fldChar w:fldCharType="end"/>
      </w:r>
      <w:r>
        <w:fldChar w:fldCharType="begin"/>
      </w:r>
      <w:r>
        <w:instrText xml:space="preserve"> XE "</w:instrText>
      </w:r>
      <w:r w:rsidRPr="00D81166">
        <w:instrText>Immediate collect by blood team</w:instrText>
      </w:r>
      <w:r>
        <w:instrText xml:space="preserve">" </w:instrText>
      </w:r>
      <w:r>
        <w:fldChar w:fldCharType="end"/>
      </w:r>
      <w:r>
        <w:fldChar w:fldCharType="begin"/>
      </w:r>
      <w:r>
        <w:instrText xml:space="preserve"> XE "</w:instrText>
      </w:r>
      <w:r w:rsidRPr="00D81166">
        <w:instrText>I</w:instrText>
      </w:r>
      <w:r>
        <w:instrText xml:space="preserve">" </w:instrText>
      </w:r>
      <w:r>
        <w:fldChar w:fldCharType="end"/>
      </w:r>
      <w:r>
        <w:t xml:space="preserve"> patient record flags are defined and associated by national patch. </w:t>
      </w:r>
    </w:p>
    <w:p w:rsidR="0070715B" w:rsidRDefault="0070715B" w:rsidP="0070715B">
      <w:pPr>
        <w:pStyle w:val="Heading4"/>
      </w:pPr>
      <w:r>
        <w:t xml:space="preserve">PRF Note Titles </w:t>
      </w:r>
    </w:p>
    <w:p w:rsidR="0070715B" w:rsidRDefault="0070715B" w:rsidP="0070715B">
      <w:r>
        <w:t>Currently, there are two Category I</w:t>
      </w:r>
      <w:r>
        <w:fldChar w:fldCharType="begin"/>
      </w:r>
      <w:r>
        <w:instrText xml:space="preserve"> XE "</w:instrText>
      </w:r>
      <w:r w:rsidRPr="00D81166">
        <w:instrText>INPATIENT</w:instrText>
      </w:r>
      <w:r>
        <w:instrText xml:space="preserve">" </w:instrText>
      </w:r>
      <w:r>
        <w:fldChar w:fldCharType="end"/>
      </w:r>
      <w:r>
        <w:fldChar w:fldCharType="begin"/>
      </w:r>
      <w:r>
        <w:instrText xml:space="preserve"> XE "</w:instrText>
      </w:r>
      <w:r w:rsidRPr="00D81166">
        <w:instrText>Immediate collect by blood team</w:instrText>
      </w:r>
      <w:r>
        <w:instrText xml:space="preserve">" </w:instrText>
      </w:r>
      <w:r>
        <w:fldChar w:fldCharType="end"/>
      </w:r>
      <w:r>
        <w:fldChar w:fldCharType="begin"/>
      </w:r>
      <w:r>
        <w:instrText xml:space="preserve"> XE "</w:instrText>
      </w:r>
      <w:r w:rsidRPr="00D81166">
        <w:instrText>I</w:instrText>
      </w:r>
      <w:r>
        <w:instrText xml:space="preserve">" </w:instrText>
      </w:r>
      <w:r>
        <w:fldChar w:fldCharType="end"/>
      </w:r>
      <w:r>
        <w:t xml:space="preserve"> flags: Behavioral and High Risk for Suicide. The Progress Note titles for documenting the two flags are: </w:t>
      </w:r>
    </w:p>
    <w:p w:rsidR="0070715B" w:rsidRDefault="0070715B" w:rsidP="0070715B">
      <w:pPr>
        <w:pStyle w:val="ListParagraph"/>
        <w:numPr>
          <w:ilvl w:val="0"/>
          <w:numId w:val="23"/>
        </w:numPr>
        <w:ind w:left="360"/>
      </w:pPr>
      <w:r>
        <w:t>Patient</w:t>
      </w:r>
      <w:r>
        <w:fldChar w:fldCharType="begin"/>
      </w:r>
      <w:r>
        <w:instrText xml:space="preserve"> XE "</w:instrText>
      </w:r>
      <w:r w:rsidRPr="00D81166">
        <w:instrText>Patient</w:instrText>
      </w:r>
      <w:r>
        <w:instrText xml:space="preserve">" </w:instrText>
      </w:r>
      <w:r>
        <w:fldChar w:fldCharType="end"/>
      </w:r>
      <w:r>
        <w:t xml:space="preserve"> Record Flag Category I</w:t>
      </w:r>
      <w:r>
        <w:fldChar w:fldCharType="begin"/>
      </w:r>
      <w:r>
        <w:instrText xml:space="preserve"> XE "</w:instrText>
      </w:r>
      <w:r w:rsidRPr="00D81166">
        <w:instrText>INPATIENT</w:instrText>
      </w:r>
      <w:r>
        <w:instrText xml:space="preserve">" </w:instrText>
      </w:r>
      <w:r>
        <w:fldChar w:fldCharType="end"/>
      </w:r>
      <w:r>
        <w:fldChar w:fldCharType="begin"/>
      </w:r>
      <w:r>
        <w:instrText xml:space="preserve"> XE "</w:instrText>
      </w:r>
      <w:r w:rsidRPr="00D81166">
        <w:instrText>Immediate collect by blood team</w:instrText>
      </w:r>
      <w:r>
        <w:instrText xml:space="preserve">" </w:instrText>
      </w:r>
      <w:r>
        <w:fldChar w:fldCharType="end"/>
      </w:r>
      <w:r>
        <w:fldChar w:fldCharType="begin"/>
      </w:r>
      <w:r>
        <w:instrText xml:space="preserve"> XE "</w:instrText>
      </w:r>
      <w:r w:rsidRPr="00D81166">
        <w:instrText>I</w:instrText>
      </w:r>
      <w:r>
        <w:instrText xml:space="preserve">" </w:instrText>
      </w:r>
      <w:r>
        <w:fldChar w:fldCharType="end"/>
      </w:r>
      <w:r>
        <w:t xml:space="preserve"> (for the Behavioral flag) </w:t>
      </w:r>
    </w:p>
    <w:p w:rsidR="0070715B" w:rsidRDefault="0070715B" w:rsidP="0070715B">
      <w:pPr>
        <w:pStyle w:val="ListParagraph"/>
        <w:numPr>
          <w:ilvl w:val="0"/>
          <w:numId w:val="23"/>
        </w:numPr>
        <w:ind w:left="360"/>
      </w:pPr>
      <w:r>
        <w:t>Patient</w:t>
      </w:r>
      <w:r>
        <w:fldChar w:fldCharType="begin"/>
      </w:r>
      <w:r>
        <w:instrText xml:space="preserve"> XE "</w:instrText>
      </w:r>
      <w:r w:rsidRPr="00D81166">
        <w:instrText>Patient</w:instrText>
      </w:r>
      <w:r>
        <w:instrText xml:space="preserve">" </w:instrText>
      </w:r>
      <w:r>
        <w:fldChar w:fldCharType="end"/>
      </w:r>
      <w:r>
        <w:t xml:space="preserve"> Record Flag Category I</w:t>
      </w:r>
      <w:r>
        <w:fldChar w:fldCharType="begin"/>
      </w:r>
      <w:r>
        <w:instrText xml:space="preserve"> XE "</w:instrText>
      </w:r>
      <w:r w:rsidRPr="00D81166">
        <w:instrText>INPATIENT</w:instrText>
      </w:r>
      <w:r>
        <w:instrText xml:space="preserve">" </w:instrText>
      </w:r>
      <w:r>
        <w:fldChar w:fldCharType="end"/>
      </w:r>
      <w:r>
        <w:fldChar w:fldCharType="begin"/>
      </w:r>
      <w:r>
        <w:instrText xml:space="preserve"> XE "</w:instrText>
      </w:r>
      <w:r w:rsidRPr="00D81166">
        <w:instrText>Immediate collect by blood team</w:instrText>
      </w:r>
      <w:r>
        <w:instrText xml:space="preserve">" </w:instrText>
      </w:r>
      <w:r>
        <w:fldChar w:fldCharType="end"/>
      </w:r>
      <w:r>
        <w:fldChar w:fldCharType="begin"/>
      </w:r>
      <w:r>
        <w:instrText xml:space="preserve"> XE "</w:instrText>
      </w:r>
      <w:r w:rsidRPr="00D81166">
        <w:instrText>I</w:instrText>
      </w:r>
      <w:r>
        <w:instrText xml:space="preserve">" </w:instrText>
      </w:r>
      <w:r>
        <w:fldChar w:fldCharType="end"/>
      </w:r>
      <w:r>
        <w:t xml:space="preserve"> </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 xml:space="preserve">– High Risk for Suicide </w:t>
      </w:r>
    </w:p>
    <w:p w:rsidR="0070715B" w:rsidRDefault="0070715B" w:rsidP="0070715B">
      <w:r>
        <w:t>To help sites that will be creating</w:t>
      </w:r>
      <w:r>
        <w:fldChar w:fldCharType="begin"/>
      </w:r>
      <w:r>
        <w:instrText xml:space="preserve"> XE "</w:instrText>
      </w:r>
      <w:r>
        <w:rPr>
          <w:noProof/>
        </w:rPr>
        <w:instrText>62"</w:instrText>
      </w:r>
      <w:r>
        <w:instrText xml:space="preserve"> </w:instrText>
      </w:r>
      <w:r>
        <w:fldChar w:fldCharType="end"/>
      </w:r>
      <w:r>
        <w:fldChar w:fldCharType="begin"/>
      </w:r>
      <w:r>
        <w:instrText xml:space="preserve"> XE "</w:instrText>
      </w:r>
      <w:r>
        <w:rPr>
          <w:noProof/>
        </w:rPr>
        <w:instrText>133"</w:instrText>
      </w:r>
      <w:r>
        <w:instrText xml:space="preserve"> </w:instrText>
      </w:r>
      <w:r>
        <w:fldChar w:fldCharType="end"/>
      </w:r>
      <w:r>
        <w:t xml:space="preserve"> local Category II flags, four partially customizable Progress Note titles have been distributed:  </w:t>
      </w:r>
    </w:p>
    <w:p w:rsidR="0070715B" w:rsidRDefault="0070715B" w:rsidP="0070715B">
      <w:pPr>
        <w:pStyle w:val="ListParagraph"/>
        <w:numPr>
          <w:ilvl w:val="0"/>
          <w:numId w:val="23"/>
        </w:numPr>
        <w:ind w:left="360"/>
      </w:pPr>
      <w:r>
        <w:t>Patient</w:t>
      </w:r>
      <w:r>
        <w:fldChar w:fldCharType="begin"/>
      </w:r>
      <w:r>
        <w:instrText xml:space="preserve"> XE "</w:instrText>
      </w:r>
      <w:r w:rsidRPr="00D81166">
        <w:instrText>Patient</w:instrText>
      </w:r>
      <w:r>
        <w:instrText xml:space="preserve">" </w:instrText>
      </w:r>
      <w:r>
        <w:fldChar w:fldCharType="end"/>
      </w:r>
      <w:r>
        <w:t xml:space="preserve"> Record Flag Category II </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 xml:space="preserve">– Risk, Fall </w:t>
      </w:r>
    </w:p>
    <w:p w:rsidR="0070715B" w:rsidRDefault="0070715B" w:rsidP="0070715B">
      <w:pPr>
        <w:pStyle w:val="ListParagraph"/>
        <w:numPr>
          <w:ilvl w:val="0"/>
          <w:numId w:val="23"/>
        </w:numPr>
        <w:ind w:left="360"/>
      </w:pPr>
      <w:r>
        <w:t>Patient</w:t>
      </w:r>
      <w:r>
        <w:fldChar w:fldCharType="begin"/>
      </w:r>
      <w:r>
        <w:instrText xml:space="preserve"> XE "</w:instrText>
      </w:r>
      <w:r w:rsidRPr="00D81166">
        <w:instrText>Patient</w:instrText>
      </w:r>
      <w:r>
        <w:instrText xml:space="preserve">" </w:instrText>
      </w:r>
      <w:r>
        <w:fldChar w:fldCharType="end"/>
      </w:r>
      <w:r>
        <w:t xml:space="preserve"> Record Flag Category II </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 xml:space="preserve">– Risk, Wandering </w:t>
      </w:r>
    </w:p>
    <w:p w:rsidR="0070715B" w:rsidRDefault="0070715B" w:rsidP="0070715B">
      <w:pPr>
        <w:pStyle w:val="ListParagraph"/>
        <w:numPr>
          <w:ilvl w:val="0"/>
          <w:numId w:val="23"/>
        </w:numPr>
        <w:ind w:left="360"/>
      </w:pPr>
      <w:r>
        <w:t>Patient</w:t>
      </w:r>
      <w:r>
        <w:fldChar w:fldCharType="begin"/>
      </w:r>
      <w:r>
        <w:instrText xml:space="preserve"> XE "</w:instrText>
      </w:r>
      <w:r w:rsidRPr="00D81166">
        <w:instrText>Patient</w:instrText>
      </w:r>
      <w:r>
        <w:instrText xml:space="preserve">" </w:instrText>
      </w:r>
      <w:r>
        <w:fldChar w:fldCharType="end"/>
      </w:r>
      <w:r>
        <w:t xml:space="preserve"> Record Flag Category II </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 xml:space="preserve">– Research Study </w:t>
      </w:r>
    </w:p>
    <w:p w:rsidR="0070715B" w:rsidRDefault="0070715B" w:rsidP="0070715B">
      <w:pPr>
        <w:pStyle w:val="ListParagraph"/>
        <w:numPr>
          <w:ilvl w:val="0"/>
          <w:numId w:val="23"/>
        </w:numPr>
        <w:ind w:left="360"/>
      </w:pPr>
      <w:r>
        <w:t>Patient</w:t>
      </w:r>
      <w:r>
        <w:fldChar w:fldCharType="begin"/>
      </w:r>
      <w:r>
        <w:instrText xml:space="preserve"> XE "</w:instrText>
      </w:r>
      <w:r w:rsidRPr="00D81166">
        <w:instrText>Patient</w:instrText>
      </w:r>
      <w:r>
        <w:instrText xml:space="preserve">" </w:instrText>
      </w:r>
      <w:r>
        <w:fldChar w:fldCharType="end"/>
      </w:r>
      <w:r>
        <w:t xml:space="preserve"> Record Flag Category II </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 xml:space="preserve">– Infectious Disease </w:t>
      </w:r>
    </w:p>
    <w:p w:rsidR="0070715B" w:rsidRDefault="0070715B" w:rsidP="0070715B">
      <w:r>
        <w:t>Clinical Application Coordinators (CACs) can customize these titles by changing the text after the dash using TIU</w:t>
      </w:r>
      <w:r>
        <w:fldChar w:fldCharType="begin"/>
      </w:r>
      <w:r>
        <w:instrText xml:space="preserve"> XE "</w:instrText>
      </w:r>
      <w:r w:rsidRPr="00D81166">
        <w:instrText xml:space="preserve">Text Integration Utilities, a </w:instrText>
      </w:r>
      <w:r w:rsidRPr="00D81166">
        <w:rPr>
          <w:b/>
        </w:rPr>
        <w:instrText>V</w:instrText>
      </w:r>
      <w:r w:rsidRPr="00D81166">
        <w:rPr>
          <w:i/>
        </w:rPr>
        <w:instrText>IST</w:instrText>
      </w:r>
      <w:r w:rsidRPr="00D81166">
        <w:rPr>
          <w:b/>
        </w:rPr>
        <w:instrText xml:space="preserve">A </w:instrText>
      </w:r>
      <w:r w:rsidRPr="00D81166">
        <w:instrText>application interfacing with CPRS that manages document-oriented modules such as Progress Notes, Discharge Summary, and Consults.</w:instrText>
      </w:r>
      <w:r>
        <w:instrText xml:space="preserve">" </w:instrText>
      </w:r>
      <w:r>
        <w:fldChar w:fldCharType="end"/>
      </w:r>
      <w:r>
        <w:fldChar w:fldCharType="begin"/>
      </w:r>
      <w:r>
        <w:instrText xml:space="preserve"> XE "</w:instrText>
      </w:r>
      <w:r>
        <w:rPr>
          <w:noProof/>
        </w:rPr>
        <w:instrText>171"</w:instrText>
      </w:r>
      <w:r>
        <w:instrText xml:space="preserve"> </w:instrText>
      </w:r>
      <w:r>
        <w:fldChar w:fldCharType="end"/>
      </w:r>
      <w:r>
        <w:t xml:space="preserve"> utilities. For example, the first title could be changed from “Patient</w:t>
      </w:r>
      <w:r>
        <w:fldChar w:fldCharType="begin"/>
      </w:r>
      <w:r>
        <w:instrText xml:space="preserve"> XE "</w:instrText>
      </w:r>
      <w:r w:rsidRPr="00D81166">
        <w:instrText>Patient</w:instrText>
      </w:r>
      <w:r>
        <w:instrText xml:space="preserve">" </w:instrText>
      </w:r>
      <w:r>
        <w:fldChar w:fldCharType="end"/>
      </w:r>
      <w:r>
        <w:t xml:space="preserve"> Record Flag Category II </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 xml:space="preserve">– Risk, Fall” to “Patient Record Flag Category II – Behavioral, Drug Seeking” or other titles sites create.  CACs can also create their own titles, but the title must follow the naming convention “Patient Record Flag Category II – </w:t>
      </w:r>
      <w:r>
        <w:rPr>
          <w:i/>
        </w:rPr>
        <w:t>other text</w:t>
      </w:r>
      <w:r>
        <w:t xml:space="preserve">” where </w:t>
      </w:r>
      <w:r>
        <w:rPr>
          <w:i/>
        </w:rPr>
        <w:t>other text</w:t>
      </w:r>
      <w:r>
        <w:t xml:space="preserve"> is the text specific to the local note title. </w:t>
      </w:r>
    </w:p>
    <w:p w:rsidR="0070715B" w:rsidRDefault="0070715B" w:rsidP="0070715B">
      <w:pPr>
        <w:pStyle w:val="Heading4"/>
      </w:pPr>
      <w:r>
        <w:t xml:space="preserve">Linking PRF </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 xml:space="preserve">Notes to Flag Actions </w:t>
      </w:r>
    </w:p>
    <w:p w:rsidR="0070715B" w:rsidRDefault="0070715B" w:rsidP="0070715B">
      <w:r>
        <w:t>In the CPRS</w:t>
      </w:r>
      <w:r>
        <w:fldChar w:fldCharType="begin"/>
      </w:r>
      <w:r>
        <w:instrText xml:space="preserve"> XE "</w:instrText>
      </w:r>
      <w:r>
        <w:rPr>
          <w:noProof/>
        </w:rPr>
        <w:instrText>CPRS"</w:instrText>
      </w:r>
      <w:r>
        <w:instrText xml:space="preserve"> </w:instrText>
      </w:r>
      <w:r>
        <w:fldChar w:fldCharType="end"/>
      </w:r>
      <w:r>
        <w:t xml:space="preserve"> GUI</w:t>
      </w:r>
      <w:r>
        <w:fldChar w:fldCharType="begin"/>
      </w:r>
      <w:r>
        <w:instrText xml:space="preserve"> XE "</w:instrText>
      </w:r>
      <w:r w:rsidRPr="00D81166">
        <w:instrText>Graphical User Interface. A type of display format that enables users to choose commands, initiate programs, and other options by selecting pictorial representations (icons) via a mouse or a keyboard.</w:instrText>
      </w:r>
      <w:r>
        <w:instrText xml:space="preserve">" </w:instrText>
      </w:r>
      <w:r>
        <w:fldChar w:fldCharType="end"/>
      </w:r>
      <w:r>
        <w:fldChar w:fldCharType="begin"/>
      </w:r>
      <w:r>
        <w:instrText xml:space="preserve"> XE "</w:instrText>
      </w:r>
      <w:r>
        <w:rPr>
          <w:noProof/>
        </w:rPr>
        <w:instrText>6, 168"</w:instrText>
      </w:r>
      <w:r>
        <w:instrText xml:space="preserve"> </w:instrText>
      </w:r>
      <w:r>
        <w:fldChar w:fldCharType="end"/>
      </w:r>
      <w:r>
        <w:t>, users must link a PRF progress note to a flag action when the user writes a PRF note. This linking can also be done through the List Manager interface using TIU</w:t>
      </w:r>
      <w:r>
        <w:fldChar w:fldCharType="begin"/>
      </w:r>
      <w:r>
        <w:instrText xml:space="preserve"> XE "</w:instrText>
      </w:r>
      <w:r w:rsidRPr="00D81166">
        <w:instrText xml:space="preserve">Text Integration Utilities, a </w:instrText>
      </w:r>
      <w:r w:rsidRPr="00D81166">
        <w:rPr>
          <w:b/>
        </w:rPr>
        <w:instrText>V</w:instrText>
      </w:r>
      <w:r w:rsidRPr="00D81166">
        <w:rPr>
          <w:i/>
        </w:rPr>
        <w:instrText>IST</w:instrText>
      </w:r>
      <w:r w:rsidRPr="00D81166">
        <w:rPr>
          <w:b/>
        </w:rPr>
        <w:instrText xml:space="preserve">A </w:instrText>
      </w:r>
      <w:r w:rsidRPr="00D81166">
        <w:instrText>application interfacing with CPRS that manages document-oriented modules such as Progress Notes, Discharge Summary, and Consults.</w:instrText>
      </w:r>
      <w:r>
        <w:instrText xml:space="preserve">" </w:instrText>
      </w:r>
      <w:r>
        <w:fldChar w:fldCharType="end"/>
      </w:r>
      <w:r>
        <w:fldChar w:fldCharType="begin"/>
      </w:r>
      <w:r>
        <w:instrText xml:space="preserve"> XE "</w:instrText>
      </w:r>
      <w:r>
        <w:rPr>
          <w:noProof/>
        </w:rPr>
        <w:instrText>171"</w:instrText>
      </w:r>
      <w:r>
        <w:instrText xml:space="preserve"> </w:instrText>
      </w:r>
      <w:r>
        <w:fldChar w:fldCharType="end"/>
      </w:r>
      <w:r>
        <w:t xml:space="preserve"> options. In the CPRS GUI’s Progress Note Properties dialog, when a user selects a Patient</w:t>
      </w:r>
      <w:r>
        <w:fldChar w:fldCharType="begin"/>
      </w:r>
      <w:r>
        <w:instrText xml:space="preserve"> XE "</w:instrText>
      </w:r>
      <w:r w:rsidRPr="00D81166">
        <w:instrText>Patient</w:instrText>
      </w:r>
      <w:r>
        <w:instrText xml:space="preserve">" </w:instrText>
      </w:r>
      <w:r>
        <w:fldChar w:fldCharType="end"/>
      </w:r>
      <w:r>
        <w:t xml:space="preserve"> Record Flag progress note title, CPRS displays a list of flag actions to which the note can be linked at the bottom of the dialog. This list shows all the actions for the flag and whether each action has been linked.  </w:t>
      </w:r>
    </w:p>
    <w:p w:rsidR="0070715B" w:rsidRDefault="0070715B" w:rsidP="0070715B">
      <w:r>
        <w:rPr>
          <w:noProof/>
        </w:rPr>
        <w:lastRenderedPageBreak/>
        <w:drawing>
          <wp:inline distT="0" distB="0" distL="0" distR="0" wp14:anchorId="25E3D2A9" wp14:editId="30156C39">
            <wp:extent cx="5470525" cy="3300095"/>
            <wp:effectExtent l="0" t="0" r="0" b="0"/>
            <wp:docPr id="21905" name="Picture 21905" descr="Progress Note Properties dialog box."/>
            <wp:cNvGraphicFramePr/>
            <a:graphic xmlns:a="http://schemas.openxmlformats.org/drawingml/2006/main">
              <a:graphicData uri="http://schemas.openxmlformats.org/drawingml/2006/picture">
                <pic:pic xmlns:pic="http://schemas.openxmlformats.org/drawingml/2006/picture">
                  <pic:nvPicPr>
                    <pic:cNvPr id="21905" name="Picture 21905"/>
                    <pic:cNvPicPr/>
                  </pic:nvPicPr>
                  <pic:blipFill>
                    <a:blip r:embed="rId57"/>
                    <a:stretch>
                      <a:fillRect/>
                    </a:stretch>
                  </pic:blipFill>
                  <pic:spPr>
                    <a:xfrm>
                      <a:off x="0" y="0"/>
                      <a:ext cx="5470525" cy="3300095"/>
                    </a:xfrm>
                    <a:prstGeom prst="rect">
                      <a:avLst/>
                    </a:prstGeom>
                  </pic:spPr>
                </pic:pic>
              </a:graphicData>
            </a:graphic>
          </wp:inline>
        </w:drawing>
      </w:r>
      <w:r>
        <w:rPr>
          <w:sz w:val="18"/>
        </w:rPr>
        <w:t xml:space="preserve"> </w:t>
      </w:r>
    </w:p>
    <w:p w:rsidR="0070715B" w:rsidRDefault="0070715B" w:rsidP="0070715B">
      <w:pPr>
        <w:pStyle w:val="Caption"/>
      </w:pPr>
      <w:r>
        <w:t>For progress note titles that document the justification for a patient record flag, users will be able to link the progress note to the specific flag action they are documenting. The example shown here is of a Category I</w:t>
      </w:r>
      <w:r>
        <w:fldChar w:fldCharType="begin"/>
      </w:r>
      <w:r>
        <w:instrText xml:space="preserve"> XE "</w:instrText>
      </w:r>
      <w:r w:rsidRPr="00D81166">
        <w:instrText>INPATIENT</w:instrText>
      </w:r>
      <w:r>
        <w:instrText xml:space="preserve">" </w:instrText>
      </w:r>
      <w:r>
        <w:fldChar w:fldCharType="end"/>
      </w:r>
      <w:r>
        <w:fldChar w:fldCharType="begin"/>
      </w:r>
      <w:r>
        <w:instrText xml:space="preserve"> XE "</w:instrText>
      </w:r>
      <w:r w:rsidRPr="00D81166">
        <w:instrText>Immediate collect by blood team</w:instrText>
      </w:r>
      <w:r>
        <w:instrText xml:space="preserve">" </w:instrText>
      </w:r>
      <w:r>
        <w:fldChar w:fldCharType="end"/>
      </w:r>
      <w:r>
        <w:fldChar w:fldCharType="begin"/>
      </w:r>
      <w:r>
        <w:instrText xml:space="preserve"> XE "</w:instrText>
      </w:r>
      <w:r w:rsidRPr="00D81166">
        <w:instrText>I</w:instrText>
      </w:r>
      <w:r>
        <w:instrText xml:space="preserve">" </w:instrText>
      </w:r>
      <w:r>
        <w:fldChar w:fldCharType="end"/>
      </w:r>
      <w:r>
        <w:t xml:space="preserve"> Behavioral PRF progress note and new Edit Flag’s X</w:t>
      </w:r>
      <w:r>
        <w:fldChar w:fldCharType="begin"/>
      </w:r>
      <w:r>
        <w:instrText xml:space="preserve"> XE "</w:instrText>
      </w:r>
      <w:r>
        <w:rPr>
          <w:noProof/>
        </w:rPr>
        <w:instrText>X"</w:instrText>
      </w:r>
      <w:r>
        <w:instrText xml:space="preserve"> </w:instrText>
      </w:r>
      <w:r>
        <w:fldChar w:fldCharType="end"/>
      </w:r>
      <w:r>
        <w:t xml:space="preserve"> action</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–‘DBRS/Other</w:t>
      </w:r>
      <w:r>
        <w:fldChar w:fldCharType="begin"/>
      </w:r>
      <w:r>
        <w:instrText xml:space="preserve"> XE "</w:instrText>
      </w:r>
      <w:r w:rsidRPr="00561121">
        <w:rPr>
          <w:sz w:val="22"/>
        </w:rPr>
        <w:instrText>Other</w:instrText>
      </w:r>
      <w:r>
        <w:rPr>
          <w:sz w:val="22"/>
        </w:rPr>
        <w:instrText>"</w:instrText>
      </w:r>
      <w:r>
        <w:instrText xml:space="preserve"> </w:instrText>
      </w:r>
      <w:r>
        <w:fldChar w:fldCharType="end"/>
      </w:r>
      <w:r>
        <w:t xml:space="preserve"> Field Edit Only’. Several actions that can be linked to a note are displayed below</w:t>
      </w:r>
    </w:p>
    <w:p w:rsidR="0070715B" w:rsidRDefault="0070715B" w:rsidP="0070715B">
      <w:r>
        <w:rPr>
          <w:b/>
        </w:rPr>
        <w:t>Note:</w:t>
      </w:r>
      <w:r>
        <w:rPr>
          <w:b/>
        </w:rPr>
        <w:fldChar w:fldCharType="begin"/>
      </w:r>
      <w:r>
        <w:rPr>
          <w:b/>
        </w:rPr>
        <w:instrText xml:space="preserve"> XE "</w:instrText>
      </w:r>
      <w:r w:rsidRPr="004C353D">
        <w:instrText>To edit the values of these parameters, users must use the OR RDI PARAMS menu. Users will not be able to use the general parameter editing menu options, such as XPAR EDIT.</w:instrText>
      </w:r>
      <w:r>
        <w:instrText>"</w:instrText>
      </w:r>
      <w:r>
        <w:rPr>
          <w:b/>
        </w:rPr>
        <w:instrText xml:space="preserve"> </w:instrText>
      </w:r>
      <w:r>
        <w:rPr>
          <w:b/>
        </w:rPr>
        <w:fldChar w:fldCharType="end"/>
      </w:r>
      <w:r>
        <w:rPr>
          <w:b/>
        </w:rPr>
        <w:fldChar w:fldCharType="begin"/>
      </w:r>
      <w:r>
        <w:rPr>
          <w:b/>
        </w:rPr>
        <w:instrText xml:space="preserve"> XE "</w:instrText>
      </w:r>
      <w:r w:rsidRPr="008B5ED8">
        <w:instrText>Sites should not enable the OR RDI HAVE HDR parameter until they receive official instructions.</w:instrText>
      </w:r>
      <w:r>
        <w:instrText>"</w:instrText>
      </w:r>
      <w:r>
        <w:rPr>
          <w:b/>
        </w:rPr>
        <w:instrText xml:space="preserve"> </w:instrText>
      </w:r>
      <w:r>
        <w:rPr>
          <w:b/>
        </w:rPr>
        <w:fldChar w:fldCharType="end"/>
      </w:r>
      <w:r>
        <w:rPr>
          <w:b/>
        </w:rPr>
        <w:fldChar w:fldCharType="begin"/>
      </w:r>
      <w:r>
        <w:rPr>
          <w:b/>
        </w:rPr>
        <w:instrText xml:space="preserve"> XE "</w:instrText>
      </w:r>
      <w:r w:rsidRPr="006442C7">
        <w:instrText>You must change the parameter value for each notification/alert your site intends to be forwarded to the backup reviewer.</w:instrText>
      </w:r>
      <w:r>
        <w:instrText>"</w:instrText>
      </w:r>
      <w:r>
        <w:rPr>
          <w:b/>
        </w:rPr>
        <w:instrText xml:space="preserve"> </w:instrText>
      </w:r>
      <w:r>
        <w:rPr>
          <w:b/>
        </w:rPr>
        <w:fldChar w:fldCharType="end"/>
      </w:r>
      <w:r>
        <w:rPr>
          <w:b/>
        </w:rPr>
        <w:fldChar w:fldCharType="begin"/>
      </w:r>
      <w:r>
        <w:rPr>
          <w:b/>
        </w:rPr>
        <w:instrText xml:space="preserve"> XE "</w:instrText>
      </w:r>
      <w:r w:rsidRPr="00E26CB8">
        <w:instrText>If the alerts are deleted at the default 14 days, the alerts will continue to be stored in the Alert Tracking file for another 16 days. (Unless specified otherwise, alerts are deleted from the Alert Tracking file after 30 days.)</w:instrText>
      </w:r>
      <w:r>
        <w:instrText>"</w:instrText>
      </w:r>
      <w:r>
        <w:rPr>
          <w:b/>
        </w:rPr>
        <w:instrText xml:space="preserve"> </w:instrText>
      </w:r>
      <w:r>
        <w:rPr>
          <w:b/>
        </w:rPr>
        <w:fldChar w:fldCharType="end"/>
      </w:r>
      <w:r>
        <w:rPr>
          <w:b/>
        </w:rPr>
        <w:fldChar w:fldCharType="begin"/>
      </w:r>
      <w:r>
        <w:rPr>
          <w:b/>
        </w:rPr>
        <w:instrText xml:space="preserve"> XE "</w:instrText>
      </w:r>
      <w:r w:rsidRPr="00454DA2">
        <w:instrText>Both 22 - IMAGING RESULTS, NON CRITICAL and 25 - ABNL IMAGING RESLT, NEED ATTN must be enabled in order for users to receive all notifications regarding imaging results.</w:instrText>
      </w:r>
      <w:r>
        <w:instrText>"</w:instrText>
      </w:r>
      <w:r>
        <w:rPr>
          <w:b/>
        </w:rPr>
        <w:instrText xml:space="preserve"> </w:instrText>
      </w:r>
      <w:r>
        <w:rPr>
          <w:b/>
        </w:rPr>
        <w:fldChar w:fldCharType="end"/>
      </w:r>
      <w:r>
        <w:rPr>
          <w:b/>
        </w:rPr>
        <w:fldChar w:fldCharType="begin"/>
      </w:r>
      <w:r>
        <w:rPr>
          <w:b/>
        </w:rPr>
        <w:instrText xml:space="preserve"> XE "</w:instrText>
      </w:r>
      <w:r w:rsidRPr="00E66D7D">
        <w:instrText>This prompt must be answered with a Yes or No. You can skip it, but if it is not answered, CPRS will abort when the user tries to run CPRS.</w:instrText>
      </w:r>
      <w:r>
        <w:instrText>"</w:instrText>
      </w:r>
      <w:r>
        <w:rPr>
          <w:b/>
        </w:rPr>
        <w:instrText xml:space="preserve"> </w:instrText>
      </w:r>
      <w:r>
        <w:rPr>
          <w:b/>
        </w:rPr>
        <w:fldChar w:fldCharType="end"/>
      </w:r>
      <w:r>
        <w:rPr>
          <w:b/>
        </w:rPr>
        <w:fldChar w:fldCharType="begin"/>
      </w:r>
      <w:r>
        <w:rPr>
          <w:b/>
        </w:rPr>
        <w:instrText xml:space="preserve"> XE "</w:instrText>
      </w:r>
      <w:r w:rsidRPr="00FD3F9C">
        <w:rPr>
          <w:rFonts w:eastAsia="MS Mincho"/>
        </w:rPr>
        <w:instrText>If tab access is given for both COR and RPT with concurrent effective dates, the core tab access overrides the reports only access.</w:instrText>
      </w:r>
      <w:r>
        <w:rPr>
          <w:rFonts w:eastAsia="MS Mincho"/>
        </w:rPr>
        <w:instrText>"</w:instrText>
      </w:r>
      <w:r>
        <w:rPr>
          <w:b/>
        </w:rPr>
        <w:instrText xml:space="preserve"> </w:instrText>
      </w:r>
      <w:r>
        <w:rPr>
          <w:b/>
        </w:rPr>
        <w:fldChar w:fldCharType="end"/>
      </w:r>
      <w:r>
        <w:rPr>
          <w:b/>
        </w:rPr>
        <w:fldChar w:fldCharType="begin"/>
      </w:r>
      <w:r>
        <w:rPr>
          <w:b/>
        </w:rPr>
        <w:instrText xml:space="preserve"> XE "</w:instrText>
      </w:r>
      <w:r w:rsidRPr="00190961">
        <w:rPr>
          <w:i/>
        </w:rPr>
        <w:instrText>Post-install code contained in a patch should set the “RESTRICTED PATIENT SELECTION” entry to “N” for all current CPRS GUI users, and create a default “COR” tab entry for them as well so that their access remains the same.</w:instrText>
      </w:r>
      <w:r>
        <w:rPr>
          <w:i/>
        </w:rPr>
        <w:instrText>"</w:instrText>
      </w:r>
      <w:r>
        <w:rPr>
          <w:b/>
        </w:rPr>
        <w:instrText xml:space="preserve"> </w:instrText>
      </w:r>
      <w:r>
        <w:rPr>
          <w:b/>
        </w:rPr>
        <w:fldChar w:fldCharType="end"/>
      </w:r>
      <w:r>
        <w:rPr>
          <w:b/>
        </w:rPr>
        <w:fldChar w:fldCharType="begin"/>
      </w:r>
      <w:r>
        <w:rPr>
          <w:b/>
        </w:rPr>
        <w:instrText xml:space="preserve"> XE "</w:instrText>
      </w:r>
      <w:r w:rsidRPr="0013484E">
        <w:instrText>In CPRS v.29, caching for graphing is disabled.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For consistency, the ORES key should not be deleted when a user is no longer an active user on the system.</w:instrText>
      </w:r>
      <w:r>
        <w:instrText>"</w:instrText>
      </w:r>
      <w:r>
        <w:rPr>
          <w:b/>
        </w:rPr>
        <w:instrText xml:space="preserve"> </w:instrText>
      </w:r>
      <w:r>
        <w:rPr>
          <w:b/>
        </w:rPr>
        <w:fldChar w:fldCharType="end"/>
      </w:r>
      <w:r>
        <w:rPr>
          <w:b/>
        </w:rPr>
        <w:fldChar w:fldCharType="begin"/>
      </w:r>
      <w:r>
        <w:rPr>
          <w:b/>
        </w:rPr>
        <w:instrText xml:space="preserve"> XE "</w:instrText>
      </w:r>
      <w:r w:rsidRPr="00D81166">
        <w:rPr>
          <w:rFonts w:cs="Arial"/>
        </w:rPr>
        <w:instrText>If desired dose not listed then go to the Drug Enter/Edit [PSS DRUG ENTER/EDIT] Option or Enter/Edit Dosages [PSS EDIT DOSAGES] to add a new local possible dose.</w:instrText>
      </w:r>
      <w:r>
        <w:rPr>
          <w:rFonts w:cs="Arial"/>
        </w:rPr>
        <w:instrText>"</w:instrText>
      </w:r>
      <w:r>
        <w:rPr>
          <w:b/>
        </w:rPr>
        <w:instrText xml:space="preserve"> </w:instrText>
      </w:r>
      <w:r>
        <w:rPr>
          <w:b/>
        </w:rPr>
        <w:fldChar w:fldCharType="end"/>
      </w:r>
      <w:r>
        <w:rPr>
          <w:b/>
        </w:rPr>
        <w:fldChar w:fldCharType="begin"/>
      </w:r>
      <w:r>
        <w:rPr>
          <w:b/>
        </w:rPr>
        <w:instrText xml:space="preserve"> XE "</w:instrText>
      </w:r>
      <w:r w:rsidRPr="00D81166">
        <w:instrText>Once you make changes to the dose, some of the data will be over-written so it is important to have a screen shot or have the ability to scroll back. This step allows you to see the order before any changes.</w:instrText>
      </w:r>
      <w:r>
        <w:instrText>"</w:instrText>
      </w:r>
      <w:r>
        <w:rPr>
          <w:b/>
        </w:rPr>
        <w:instrText xml:space="preserve"> </w:instrText>
      </w:r>
      <w:r>
        <w:rPr>
          <w:b/>
        </w:rPr>
        <w:fldChar w:fldCharType="end"/>
      </w:r>
      <w:r>
        <w:rPr>
          <w:b/>
        </w:rPr>
        <w:fldChar w:fldCharType="begin"/>
      </w:r>
      <w:r>
        <w:rPr>
          <w:b/>
        </w:rPr>
        <w:instrText xml:space="preserve"> XE "</w:instrText>
      </w:r>
      <w:r w:rsidRPr="00023E6F">
        <w:instrText>This example is listed here to explain why a mixed-case dispense drug may not be displayed on the report when you may expect it to be. These will not cause a manual dose check due to mixed-case and thus no editing of the quick order is required.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If there are no results displayed when running this report then there is nothing to update and no further action is required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Some examples of valid entries for ‘Rate’ and ‘Limit’. In the examples below Rate and Limit must be whole numbers.</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The infusion rate may contain a decimal for fractional amounts, such as 5.5).</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If a diet conflicts with what has been selected, CPRS displays a message reading: This diet is not orderable with those already selected!</w:instrText>
      </w:r>
      <w:r>
        <w:instrText>"</w:instrText>
      </w:r>
      <w:r>
        <w:rPr>
          <w:b/>
        </w:rPr>
        <w:instrText xml:space="preserve"> </w:instrText>
      </w:r>
      <w:r>
        <w:rPr>
          <w:b/>
        </w:rPr>
        <w:fldChar w:fldCharType="end"/>
      </w:r>
      <w:r>
        <w:rPr>
          <w:b/>
        </w:rPr>
        <w:fldChar w:fldCharType="begin"/>
      </w:r>
      <w:r>
        <w:rPr>
          <w:b/>
        </w:rPr>
        <w:instrText xml:space="preserve"> XE "</w:instrText>
      </w:r>
      <w:r w:rsidRPr="00C645E9">
        <w:instrText>Although it is possible to create a quick order for Diagnosis, it is probably not something sites would often do. Diagnosis is very specific to the patient and a quick order may not be very helpful. But because it is possible, the steps are below.</w:instrText>
      </w:r>
      <w:r>
        <w:instrText>"</w:instrText>
      </w:r>
      <w:r>
        <w:rPr>
          <w:b/>
        </w:rPr>
        <w:instrText xml:space="preserve"> </w:instrText>
      </w:r>
      <w:r>
        <w:rPr>
          <w:b/>
        </w:rPr>
        <w:fldChar w:fldCharType="end"/>
      </w:r>
      <w:r>
        <w:rPr>
          <w:b/>
        </w:rPr>
        <w:fldChar w:fldCharType="begin"/>
      </w:r>
      <w:r>
        <w:rPr>
          <w:b/>
        </w:rPr>
        <w:instrText xml:space="preserve"> XE "</w:instrText>
      </w:r>
      <w:r w:rsidRPr="00395F77">
        <w:instrText>Although it is possible to create a quick order for Condition, it is probably not something sites would often do. Condition is very specific to the patient and a quick order may not be very helpful. But because it is possible, the steps are below.</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A right margin of 255 or greater will ensure that every record gets printed on a line without any wrapping, unless the word processing field is greater than 255 characters.</w:instrText>
      </w:r>
      <w:r>
        <w:instrText>"</w:instrText>
      </w:r>
      <w:r>
        <w:rPr>
          <w:b/>
        </w:rPr>
        <w:instrText xml:space="preserve"> </w:instrText>
      </w:r>
      <w:r>
        <w:rPr>
          <w:b/>
        </w:rPr>
        <w:fldChar w:fldCharType="end"/>
      </w:r>
      <w:r>
        <w:t xml:space="preserve"> For PRF </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 xml:space="preserve">notes, users must select a flag action to link the note to before </w:t>
      </w:r>
    </w:p>
    <w:p w:rsidR="0070715B" w:rsidRDefault="0070715B" w:rsidP="0070715B">
      <w:r>
        <w:t>they can write the note—the same way users link a note with a consult. CPRS</w:t>
      </w:r>
      <w:r>
        <w:fldChar w:fldCharType="begin"/>
      </w:r>
      <w:r>
        <w:instrText xml:space="preserve"> XE "</w:instrText>
      </w:r>
      <w:r>
        <w:rPr>
          <w:noProof/>
        </w:rPr>
        <w:instrText>CPRS"</w:instrText>
      </w:r>
      <w:r>
        <w:instrText xml:space="preserve"> </w:instrText>
      </w:r>
      <w:r>
        <w:fldChar w:fldCharType="end"/>
      </w:r>
      <w:r>
        <w:t xml:space="preserve"> will not allow the user to write the note unless an unused flag action is selected. If the user does not select a flag action, CPRS displays a dialog that states, “</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 xml:space="preserve">Notes of this title require the selection of a patient record flag action”. </w:t>
      </w:r>
    </w:p>
    <w:p w:rsidR="0070715B" w:rsidRDefault="0070715B" w:rsidP="0070715B">
      <w:r>
        <w:t>When the user selects a PRF progress note title, CPRS</w:t>
      </w:r>
      <w:r>
        <w:fldChar w:fldCharType="begin"/>
      </w:r>
      <w:r>
        <w:instrText xml:space="preserve"> XE "</w:instrText>
      </w:r>
      <w:r>
        <w:rPr>
          <w:noProof/>
        </w:rPr>
        <w:instrText>CPRS"</w:instrText>
      </w:r>
      <w:r>
        <w:instrText xml:space="preserve"> </w:instrText>
      </w:r>
      <w:r>
        <w:fldChar w:fldCharType="end"/>
      </w:r>
      <w:r>
        <w:t xml:space="preserve"> displays this list of note actions only if sites have done the correct set up as described earlier. The user must then pick the action (new assignment, inactivate, reactivate, continue, entered in error, or DBRS/Other</w:t>
      </w:r>
      <w:r>
        <w:fldChar w:fldCharType="begin"/>
      </w:r>
      <w:r>
        <w:instrText xml:space="preserve"> XE "</w:instrText>
      </w:r>
      <w:r w:rsidRPr="00561121">
        <w:instrText>Other</w:instrText>
      </w:r>
      <w:r>
        <w:instrText xml:space="preserve">" </w:instrText>
      </w:r>
      <w:r>
        <w:fldChar w:fldCharType="end"/>
      </w:r>
      <w:r>
        <w:t xml:space="preserve"> Field Edit Only) that the note is documenting. </w:t>
      </w:r>
    </w:p>
    <w:p w:rsidR="0070715B" w:rsidRDefault="0070715B" w:rsidP="0070715B">
      <w:r>
        <w:t xml:space="preserve">If a user is viewing a note and wants to see to which PRF action the note is linked, the user can select View | Details on the </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 xml:space="preserve">Notes tab. The details include the flag name, the date, and the action that was linked. </w:t>
      </w:r>
    </w:p>
    <w:p w:rsidR="0070715B" w:rsidRDefault="0070715B" w:rsidP="0070715B">
      <w:r>
        <w:t>If a user writing a new progress note chooses a PRF progress note but CPRS</w:t>
      </w:r>
      <w:r>
        <w:fldChar w:fldCharType="begin"/>
      </w:r>
      <w:r>
        <w:instrText xml:space="preserve"> XE "</w:instrText>
      </w:r>
      <w:r>
        <w:rPr>
          <w:noProof/>
        </w:rPr>
        <w:instrText>CPRS"</w:instrText>
      </w:r>
      <w:r>
        <w:instrText xml:space="preserve"> </w:instrText>
      </w:r>
      <w:r>
        <w:fldChar w:fldCharType="end"/>
      </w:r>
      <w:r>
        <w:t xml:space="preserve"> does not display any flag actions for linking, one of the following has probably occurred: </w:t>
      </w:r>
    </w:p>
    <w:p w:rsidR="0070715B" w:rsidRDefault="0070715B" w:rsidP="0070715B">
      <w:pPr>
        <w:pStyle w:val="ListParagraph"/>
        <w:numPr>
          <w:ilvl w:val="0"/>
          <w:numId w:val="24"/>
        </w:numPr>
        <w:ind w:left="360"/>
      </w:pPr>
      <w:r>
        <w:t xml:space="preserve">The flag has not been assigned to this patient yet. </w:t>
      </w:r>
    </w:p>
    <w:p w:rsidR="0070715B" w:rsidRDefault="0070715B" w:rsidP="0070715B">
      <w:pPr>
        <w:pStyle w:val="ListParagraph"/>
        <w:numPr>
          <w:ilvl w:val="0"/>
          <w:numId w:val="24"/>
        </w:numPr>
        <w:ind w:left="360"/>
      </w:pPr>
      <w:r>
        <w:t xml:space="preserve">The user has selected the wrong progress note title for the flag. </w:t>
      </w:r>
    </w:p>
    <w:p w:rsidR="0070715B" w:rsidRDefault="0070715B" w:rsidP="0070715B">
      <w:pPr>
        <w:pStyle w:val="ListParagraph"/>
        <w:numPr>
          <w:ilvl w:val="0"/>
          <w:numId w:val="24"/>
        </w:numPr>
        <w:ind w:left="360"/>
      </w:pPr>
      <w:r>
        <w:t>If it is a Category I</w:t>
      </w:r>
      <w:r>
        <w:fldChar w:fldCharType="begin"/>
      </w:r>
      <w:r>
        <w:instrText xml:space="preserve"> XE "</w:instrText>
      </w:r>
      <w:r w:rsidRPr="00D81166">
        <w:instrText>INPATIENT</w:instrText>
      </w:r>
      <w:r>
        <w:instrText xml:space="preserve">" </w:instrText>
      </w:r>
      <w:r>
        <w:fldChar w:fldCharType="end"/>
      </w:r>
      <w:r>
        <w:fldChar w:fldCharType="begin"/>
      </w:r>
      <w:r>
        <w:instrText xml:space="preserve"> XE "</w:instrText>
      </w:r>
      <w:r w:rsidRPr="00D81166">
        <w:instrText>Immediate collect by blood team</w:instrText>
      </w:r>
      <w:r>
        <w:instrText xml:space="preserve">" </w:instrText>
      </w:r>
      <w:r>
        <w:fldChar w:fldCharType="end"/>
      </w:r>
      <w:r>
        <w:fldChar w:fldCharType="begin"/>
      </w:r>
      <w:r>
        <w:instrText xml:space="preserve"> XE "</w:instrText>
      </w:r>
      <w:r w:rsidRPr="00D81166">
        <w:instrText>I</w:instrText>
      </w:r>
      <w:r>
        <w:instrText xml:space="preserve">" </w:instrText>
      </w:r>
      <w:r>
        <w:fldChar w:fldCharType="end"/>
      </w:r>
      <w:r>
        <w:t xml:space="preserve"> flag, the site may not own the flag. </w:t>
      </w:r>
    </w:p>
    <w:p w:rsidR="0070715B" w:rsidRDefault="0070715B" w:rsidP="0070715B">
      <w:pPr>
        <w:pStyle w:val="Heading4"/>
      </w:pPr>
      <w:r>
        <w:t xml:space="preserve">Marking PRF as Entered in Error </w:t>
      </w:r>
    </w:p>
    <w:p w:rsidR="0070715B" w:rsidRDefault="0070715B" w:rsidP="0070715B">
      <w:r>
        <w:t>Marking PRF as entered in error terminates the flag’s display in the patient’s record. However, if there was a progress note linked to the flag, the progress note is still in the patient’s record. If the flag was entered in error, an authorized TIU</w:t>
      </w:r>
      <w:r>
        <w:fldChar w:fldCharType="begin"/>
      </w:r>
      <w:r>
        <w:instrText xml:space="preserve"> XE "</w:instrText>
      </w:r>
      <w:r w:rsidRPr="00D81166">
        <w:instrText xml:space="preserve">Text Integration Utilities, a </w:instrText>
      </w:r>
      <w:r w:rsidRPr="00D81166">
        <w:rPr>
          <w:b/>
        </w:rPr>
        <w:instrText>V</w:instrText>
      </w:r>
      <w:r w:rsidRPr="00D81166">
        <w:rPr>
          <w:i/>
        </w:rPr>
        <w:instrText>IST</w:instrText>
      </w:r>
      <w:r w:rsidRPr="00D81166">
        <w:rPr>
          <w:b/>
        </w:rPr>
        <w:instrText xml:space="preserve">A </w:instrText>
      </w:r>
      <w:r w:rsidRPr="00D81166">
        <w:instrText>application interfacing with CPRS that manages document-oriented modules such as Progress Notes, Discharge Summary, and Consults.</w:instrText>
      </w:r>
      <w:r>
        <w:instrText xml:space="preserve">" </w:instrText>
      </w:r>
      <w:r>
        <w:fldChar w:fldCharType="end"/>
      </w:r>
      <w:r>
        <w:fldChar w:fldCharType="begin"/>
      </w:r>
      <w:r>
        <w:instrText xml:space="preserve"> XE "</w:instrText>
      </w:r>
      <w:r>
        <w:rPr>
          <w:noProof/>
        </w:rPr>
        <w:instrText>171"</w:instrText>
      </w:r>
      <w:r>
        <w:instrText xml:space="preserve"> </w:instrText>
      </w:r>
      <w:r>
        <w:fldChar w:fldCharType="end"/>
      </w:r>
      <w:r>
        <w:t xml:space="preserve"> user should retract or retract and reassign the linked progress note.  </w:t>
      </w:r>
    </w:p>
    <w:p w:rsidR="0070715B" w:rsidRDefault="0070715B" w:rsidP="0070715B">
      <w:r>
        <w:rPr>
          <w:b/>
        </w:rPr>
        <w:t>Note:</w:t>
      </w:r>
      <w:r>
        <w:rPr>
          <w:b/>
        </w:rPr>
        <w:fldChar w:fldCharType="begin"/>
      </w:r>
      <w:r>
        <w:rPr>
          <w:b/>
        </w:rPr>
        <w:instrText xml:space="preserve"> XE "</w:instrText>
      </w:r>
      <w:r w:rsidRPr="004C353D">
        <w:instrText>To edit the values of these parameters, users must use the OR RDI PARAMS menu. Users will not be able to use the general parameter editing menu options, such as XPAR EDIT.</w:instrText>
      </w:r>
      <w:r>
        <w:instrText>"</w:instrText>
      </w:r>
      <w:r>
        <w:rPr>
          <w:b/>
        </w:rPr>
        <w:instrText xml:space="preserve"> </w:instrText>
      </w:r>
      <w:r>
        <w:rPr>
          <w:b/>
        </w:rPr>
        <w:fldChar w:fldCharType="end"/>
      </w:r>
      <w:r>
        <w:rPr>
          <w:b/>
        </w:rPr>
        <w:fldChar w:fldCharType="begin"/>
      </w:r>
      <w:r>
        <w:rPr>
          <w:b/>
        </w:rPr>
        <w:instrText xml:space="preserve"> XE "</w:instrText>
      </w:r>
      <w:r w:rsidRPr="008B5ED8">
        <w:instrText>Sites should not enable the OR RDI HAVE HDR parameter until they receive official instructions.</w:instrText>
      </w:r>
      <w:r>
        <w:instrText>"</w:instrText>
      </w:r>
      <w:r>
        <w:rPr>
          <w:b/>
        </w:rPr>
        <w:instrText xml:space="preserve"> </w:instrText>
      </w:r>
      <w:r>
        <w:rPr>
          <w:b/>
        </w:rPr>
        <w:fldChar w:fldCharType="end"/>
      </w:r>
      <w:r>
        <w:rPr>
          <w:b/>
        </w:rPr>
        <w:fldChar w:fldCharType="begin"/>
      </w:r>
      <w:r>
        <w:rPr>
          <w:b/>
        </w:rPr>
        <w:instrText xml:space="preserve"> XE "</w:instrText>
      </w:r>
      <w:r w:rsidRPr="006442C7">
        <w:instrText>You must change the parameter value for each notification/alert your site intends to be forwarded to the backup reviewer.</w:instrText>
      </w:r>
      <w:r>
        <w:instrText>"</w:instrText>
      </w:r>
      <w:r>
        <w:rPr>
          <w:b/>
        </w:rPr>
        <w:instrText xml:space="preserve"> </w:instrText>
      </w:r>
      <w:r>
        <w:rPr>
          <w:b/>
        </w:rPr>
        <w:fldChar w:fldCharType="end"/>
      </w:r>
      <w:r>
        <w:rPr>
          <w:b/>
        </w:rPr>
        <w:fldChar w:fldCharType="begin"/>
      </w:r>
      <w:r>
        <w:rPr>
          <w:b/>
        </w:rPr>
        <w:instrText xml:space="preserve"> XE "</w:instrText>
      </w:r>
      <w:r w:rsidRPr="00E26CB8">
        <w:instrText>If the alerts are deleted at the default 14 days, the alerts will continue to be stored in the Alert Tracking file for another 16 days. (Unless specified otherwise, alerts are deleted from the Alert Tracking file after 30 days.)</w:instrText>
      </w:r>
      <w:r>
        <w:instrText>"</w:instrText>
      </w:r>
      <w:r>
        <w:rPr>
          <w:b/>
        </w:rPr>
        <w:instrText xml:space="preserve"> </w:instrText>
      </w:r>
      <w:r>
        <w:rPr>
          <w:b/>
        </w:rPr>
        <w:fldChar w:fldCharType="end"/>
      </w:r>
      <w:r>
        <w:rPr>
          <w:b/>
        </w:rPr>
        <w:fldChar w:fldCharType="begin"/>
      </w:r>
      <w:r>
        <w:rPr>
          <w:b/>
        </w:rPr>
        <w:instrText xml:space="preserve"> XE "</w:instrText>
      </w:r>
      <w:r w:rsidRPr="00454DA2">
        <w:instrText>Both 22 - IMAGING RESULTS, NON CRITICAL and 25 - ABNL IMAGING RESLT, NEED ATTN must be enabled in order for users to receive all notifications regarding imaging results.</w:instrText>
      </w:r>
      <w:r>
        <w:instrText>"</w:instrText>
      </w:r>
      <w:r>
        <w:rPr>
          <w:b/>
        </w:rPr>
        <w:instrText xml:space="preserve"> </w:instrText>
      </w:r>
      <w:r>
        <w:rPr>
          <w:b/>
        </w:rPr>
        <w:fldChar w:fldCharType="end"/>
      </w:r>
      <w:r>
        <w:rPr>
          <w:b/>
        </w:rPr>
        <w:fldChar w:fldCharType="begin"/>
      </w:r>
      <w:r>
        <w:rPr>
          <w:b/>
        </w:rPr>
        <w:instrText xml:space="preserve"> XE "</w:instrText>
      </w:r>
      <w:r w:rsidRPr="00E66D7D">
        <w:instrText>This prompt must be answered with a Yes or No. You can skip it, but if it is not answered, CPRS will abort when the user tries to run CPRS.</w:instrText>
      </w:r>
      <w:r>
        <w:instrText>"</w:instrText>
      </w:r>
      <w:r>
        <w:rPr>
          <w:b/>
        </w:rPr>
        <w:instrText xml:space="preserve"> </w:instrText>
      </w:r>
      <w:r>
        <w:rPr>
          <w:b/>
        </w:rPr>
        <w:fldChar w:fldCharType="end"/>
      </w:r>
      <w:r>
        <w:rPr>
          <w:b/>
        </w:rPr>
        <w:fldChar w:fldCharType="begin"/>
      </w:r>
      <w:r>
        <w:rPr>
          <w:b/>
        </w:rPr>
        <w:instrText xml:space="preserve"> XE "</w:instrText>
      </w:r>
      <w:r w:rsidRPr="00FD3F9C">
        <w:rPr>
          <w:rFonts w:eastAsia="MS Mincho"/>
        </w:rPr>
        <w:instrText>If tab access is given for both COR and RPT with concurrent effective dates, the core tab access overrides the reports only access.</w:instrText>
      </w:r>
      <w:r>
        <w:rPr>
          <w:rFonts w:eastAsia="MS Mincho"/>
        </w:rPr>
        <w:instrText>"</w:instrText>
      </w:r>
      <w:r>
        <w:rPr>
          <w:b/>
        </w:rPr>
        <w:instrText xml:space="preserve"> </w:instrText>
      </w:r>
      <w:r>
        <w:rPr>
          <w:b/>
        </w:rPr>
        <w:fldChar w:fldCharType="end"/>
      </w:r>
      <w:r>
        <w:rPr>
          <w:b/>
        </w:rPr>
        <w:fldChar w:fldCharType="begin"/>
      </w:r>
      <w:r>
        <w:rPr>
          <w:b/>
        </w:rPr>
        <w:instrText xml:space="preserve"> XE "</w:instrText>
      </w:r>
      <w:r w:rsidRPr="00190961">
        <w:rPr>
          <w:i/>
        </w:rPr>
        <w:instrText>Post-install code contained in a patch should set the “RESTRICTED PATIENT SELECTION” entry to “N” for all current CPRS GUI users, and create a default “COR” tab entry for them as well so that their access remains the same.</w:instrText>
      </w:r>
      <w:r>
        <w:rPr>
          <w:i/>
        </w:rPr>
        <w:instrText>"</w:instrText>
      </w:r>
      <w:r>
        <w:rPr>
          <w:b/>
        </w:rPr>
        <w:instrText xml:space="preserve"> </w:instrText>
      </w:r>
      <w:r>
        <w:rPr>
          <w:b/>
        </w:rPr>
        <w:fldChar w:fldCharType="end"/>
      </w:r>
      <w:r>
        <w:rPr>
          <w:b/>
        </w:rPr>
        <w:fldChar w:fldCharType="begin"/>
      </w:r>
      <w:r>
        <w:rPr>
          <w:b/>
        </w:rPr>
        <w:instrText xml:space="preserve"> XE "</w:instrText>
      </w:r>
      <w:r w:rsidRPr="0013484E">
        <w:instrText>In CPRS v.29, caching for graphing is disabled.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For consistency, the ORES key should not be deleted when a user is no longer an active user on the system.</w:instrText>
      </w:r>
      <w:r>
        <w:instrText>"</w:instrText>
      </w:r>
      <w:r>
        <w:rPr>
          <w:b/>
        </w:rPr>
        <w:instrText xml:space="preserve"> </w:instrText>
      </w:r>
      <w:r>
        <w:rPr>
          <w:b/>
        </w:rPr>
        <w:fldChar w:fldCharType="end"/>
      </w:r>
      <w:r>
        <w:rPr>
          <w:b/>
        </w:rPr>
        <w:fldChar w:fldCharType="begin"/>
      </w:r>
      <w:r>
        <w:rPr>
          <w:b/>
        </w:rPr>
        <w:instrText xml:space="preserve"> XE "</w:instrText>
      </w:r>
      <w:r w:rsidRPr="00D81166">
        <w:rPr>
          <w:rFonts w:cs="Arial"/>
        </w:rPr>
        <w:instrText>If desired dose not listed then go to the Drug Enter/Edit [PSS DRUG ENTER/EDIT] Option or Enter/Edit Dosages [PSS EDIT DOSAGES] to add a new local possible dose.</w:instrText>
      </w:r>
      <w:r>
        <w:rPr>
          <w:rFonts w:cs="Arial"/>
        </w:rPr>
        <w:instrText>"</w:instrText>
      </w:r>
      <w:r>
        <w:rPr>
          <w:b/>
        </w:rPr>
        <w:instrText xml:space="preserve"> </w:instrText>
      </w:r>
      <w:r>
        <w:rPr>
          <w:b/>
        </w:rPr>
        <w:fldChar w:fldCharType="end"/>
      </w:r>
      <w:r>
        <w:rPr>
          <w:b/>
        </w:rPr>
        <w:fldChar w:fldCharType="begin"/>
      </w:r>
      <w:r>
        <w:rPr>
          <w:b/>
        </w:rPr>
        <w:instrText xml:space="preserve"> XE "</w:instrText>
      </w:r>
      <w:r w:rsidRPr="00D81166">
        <w:instrText>Once you make changes to the dose, some of the data will be over-written so it is important to have a screen shot or have the ability to scroll back. This step allows you to see the order before any changes.</w:instrText>
      </w:r>
      <w:r>
        <w:instrText>"</w:instrText>
      </w:r>
      <w:r>
        <w:rPr>
          <w:b/>
        </w:rPr>
        <w:instrText xml:space="preserve"> </w:instrText>
      </w:r>
      <w:r>
        <w:rPr>
          <w:b/>
        </w:rPr>
        <w:fldChar w:fldCharType="end"/>
      </w:r>
      <w:r>
        <w:rPr>
          <w:b/>
        </w:rPr>
        <w:fldChar w:fldCharType="begin"/>
      </w:r>
      <w:r>
        <w:rPr>
          <w:b/>
        </w:rPr>
        <w:instrText xml:space="preserve"> XE "</w:instrText>
      </w:r>
      <w:r w:rsidRPr="00023E6F">
        <w:instrText>This example is listed here to explain why a mixed-case dispense drug may not be displayed on the report when you may expect it to be. These will not cause a manual dose check due to mixed-case and thus no editing of the quick order is required.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If there are no results displayed when running this report then there is nothing to update and no further action is required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Some examples of valid entries for ‘Rate’ and ‘Limit’. In the examples below Rate and Limit must be whole numbers.</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The infusion rate may contain a decimal for fractional amounts, such as 5.5).</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If a diet conflicts with what has been selected, CPRS displays a message reading: This diet is not orderable with those already selected!</w:instrText>
      </w:r>
      <w:r>
        <w:instrText>"</w:instrText>
      </w:r>
      <w:r>
        <w:rPr>
          <w:b/>
        </w:rPr>
        <w:instrText xml:space="preserve"> </w:instrText>
      </w:r>
      <w:r>
        <w:rPr>
          <w:b/>
        </w:rPr>
        <w:fldChar w:fldCharType="end"/>
      </w:r>
      <w:r>
        <w:rPr>
          <w:b/>
        </w:rPr>
        <w:fldChar w:fldCharType="begin"/>
      </w:r>
      <w:r>
        <w:rPr>
          <w:b/>
        </w:rPr>
        <w:instrText xml:space="preserve"> XE "</w:instrText>
      </w:r>
      <w:r w:rsidRPr="00C645E9">
        <w:instrText>Although it is possible to create a quick order for Diagnosis, it is probably not something sites would often do. Diagnosis is very specific to the patient and a quick order may not be very helpful. But because it is possible, the steps are below.</w:instrText>
      </w:r>
      <w:r>
        <w:instrText>"</w:instrText>
      </w:r>
      <w:r>
        <w:rPr>
          <w:b/>
        </w:rPr>
        <w:instrText xml:space="preserve"> </w:instrText>
      </w:r>
      <w:r>
        <w:rPr>
          <w:b/>
        </w:rPr>
        <w:fldChar w:fldCharType="end"/>
      </w:r>
      <w:r>
        <w:rPr>
          <w:b/>
        </w:rPr>
        <w:fldChar w:fldCharType="begin"/>
      </w:r>
      <w:r>
        <w:rPr>
          <w:b/>
        </w:rPr>
        <w:instrText xml:space="preserve"> XE "</w:instrText>
      </w:r>
      <w:r w:rsidRPr="00395F77">
        <w:instrText>Although it is possible to create a quick order for Condition, it is probably not something sites would often do. Condition is very specific to the patient and a quick order may not be very helpful. But because it is possible, the steps are below.</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A right margin of 255 or greater will ensure that every record gets printed on a line without any wrapping, unless the word processing field is greater than 255 characters.</w:instrText>
      </w:r>
      <w:r>
        <w:instrText>"</w:instrText>
      </w:r>
      <w:r>
        <w:rPr>
          <w:b/>
        </w:rPr>
        <w:instrText xml:space="preserve"> </w:instrText>
      </w:r>
      <w:r>
        <w:rPr>
          <w:b/>
        </w:rPr>
        <w:fldChar w:fldCharType="end"/>
      </w:r>
      <w:r>
        <w:t xml:space="preserve"> Users should be aware that although the flag does not display, a history of this flag is kept in the Patient</w:t>
      </w:r>
      <w:r>
        <w:fldChar w:fldCharType="begin"/>
      </w:r>
      <w:r>
        <w:instrText xml:space="preserve"> XE "</w:instrText>
      </w:r>
      <w:r w:rsidRPr="00D81166">
        <w:instrText>Patient</w:instrText>
      </w:r>
      <w:r>
        <w:instrText xml:space="preserve">" </w:instrText>
      </w:r>
      <w:r>
        <w:fldChar w:fldCharType="end"/>
      </w:r>
      <w:r>
        <w:t xml:space="preserve"> Record Flag software and users can reactivate the flag. To prevent users from entering </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 xml:space="preserve">notes on </w:t>
      </w:r>
      <w:r>
        <w:lastRenderedPageBreak/>
        <w:t xml:space="preserve">previous, inaccurate PRF actions, all previous PRF actions are hidden when a flag is marked as entered in error. </w:t>
      </w:r>
    </w:p>
    <w:p w:rsidR="0070715B" w:rsidRDefault="0070715B" w:rsidP="0070715B">
      <w:pPr>
        <w:pStyle w:val="Heading3"/>
      </w:pPr>
      <w:bookmarkStart w:id="47" w:name="_Toc23489212"/>
      <w:r>
        <w:t>Viewing PRF in CPRS</w:t>
      </w:r>
      <w:r>
        <w:fldChar w:fldCharType="begin"/>
      </w:r>
      <w:r>
        <w:instrText xml:space="preserve"> XE "</w:instrText>
      </w:r>
      <w:r>
        <w:rPr>
          <w:noProof/>
        </w:rPr>
        <w:instrText>CPRS"</w:instrText>
      </w:r>
      <w:r>
        <w:instrText xml:space="preserve"> </w:instrText>
      </w:r>
      <w:r>
        <w:fldChar w:fldCharType="end"/>
      </w:r>
      <w:r>
        <w:t xml:space="preserve"> GUI</w:t>
      </w:r>
      <w:bookmarkEnd w:id="47"/>
      <w:r>
        <w:fldChar w:fldCharType="begin"/>
      </w:r>
      <w:r>
        <w:instrText xml:space="preserve"> XE "</w:instrText>
      </w:r>
      <w:r w:rsidRPr="00D81166">
        <w:instrText>Graphical User Interface. A type of display format that enables users to choose commands, initiate programs, and other options by selecting pictorial representations (icons) via a mouse or a keyboard.</w:instrText>
      </w:r>
      <w:r>
        <w:instrText xml:space="preserve">" </w:instrText>
      </w:r>
      <w:r>
        <w:fldChar w:fldCharType="end"/>
      </w:r>
      <w:r>
        <w:fldChar w:fldCharType="begin"/>
      </w:r>
      <w:r>
        <w:instrText xml:space="preserve"> XE "</w:instrText>
      </w:r>
      <w:r>
        <w:rPr>
          <w:noProof/>
        </w:rPr>
        <w:instrText>6, 168"</w:instrText>
      </w:r>
      <w:r>
        <w:instrText xml:space="preserve"> </w:instrText>
      </w:r>
      <w:r>
        <w:fldChar w:fldCharType="end"/>
      </w:r>
      <w:r>
        <w:t xml:space="preserve"> </w:t>
      </w:r>
    </w:p>
    <w:p w:rsidR="0070715B" w:rsidRDefault="0070715B" w:rsidP="0070715B">
      <w:r>
        <w:t>Patient</w:t>
      </w:r>
      <w:r>
        <w:fldChar w:fldCharType="begin"/>
      </w:r>
      <w:r>
        <w:instrText xml:space="preserve"> XE "</w:instrText>
      </w:r>
      <w:r w:rsidRPr="00D81166">
        <w:instrText>Patient</w:instrText>
      </w:r>
      <w:r>
        <w:instrText xml:space="preserve">" </w:instrText>
      </w:r>
      <w:r>
        <w:fldChar w:fldCharType="end"/>
      </w:r>
      <w:r>
        <w:t xml:space="preserve"> Record Flags are displayed in the applications that use the patient look up, including the CPRS</w:t>
      </w:r>
      <w:r>
        <w:fldChar w:fldCharType="begin"/>
      </w:r>
      <w:r>
        <w:instrText xml:space="preserve"> XE "</w:instrText>
      </w:r>
      <w:r>
        <w:rPr>
          <w:noProof/>
        </w:rPr>
        <w:instrText>CPRS"</w:instrText>
      </w:r>
      <w:r>
        <w:instrText xml:space="preserve"> </w:instrText>
      </w:r>
      <w:r>
        <w:fldChar w:fldCharType="end"/>
      </w:r>
      <w:r>
        <w:t xml:space="preserve"> GUI</w:t>
      </w:r>
      <w:r>
        <w:fldChar w:fldCharType="begin"/>
      </w:r>
      <w:r>
        <w:instrText xml:space="preserve"> XE "</w:instrText>
      </w:r>
      <w:r w:rsidRPr="00D81166">
        <w:instrText>Graphical User Interface. A type of display format that enables users to choose commands, initiate programs, and other options by selecting pictorial representations (icons) via a mouse or a keyboard.</w:instrText>
      </w:r>
      <w:r>
        <w:instrText xml:space="preserve">" </w:instrText>
      </w:r>
      <w:r>
        <w:fldChar w:fldCharType="end"/>
      </w:r>
      <w:r>
        <w:fldChar w:fldCharType="begin"/>
      </w:r>
      <w:r>
        <w:instrText xml:space="preserve"> XE "</w:instrText>
      </w:r>
      <w:r>
        <w:rPr>
          <w:noProof/>
        </w:rPr>
        <w:instrText>6, 168"</w:instrText>
      </w:r>
      <w:r>
        <w:instrText xml:space="preserve"> </w:instrText>
      </w:r>
      <w:r>
        <w:fldChar w:fldCharType="end"/>
      </w:r>
      <w:r>
        <w:t xml:space="preserve">. In the CPRS GUI, there are three places where users can see if a patient has PRF: </w:t>
      </w:r>
    </w:p>
    <w:p w:rsidR="0070715B" w:rsidRDefault="0070715B" w:rsidP="0070715B">
      <w:pPr>
        <w:pStyle w:val="ListParagraph"/>
        <w:numPr>
          <w:ilvl w:val="0"/>
          <w:numId w:val="25"/>
        </w:numPr>
        <w:ind w:left="360"/>
      </w:pPr>
      <w:r>
        <w:t>The Patient</w:t>
      </w:r>
      <w:r>
        <w:fldChar w:fldCharType="begin"/>
      </w:r>
      <w:r>
        <w:instrText xml:space="preserve"> XE "</w:instrText>
      </w:r>
      <w:r w:rsidRPr="00D81166">
        <w:instrText>Patient</w:instrText>
      </w:r>
      <w:r>
        <w:instrText xml:space="preserve">" </w:instrText>
      </w:r>
      <w:r>
        <w:fldChar w:fldCharType="end"/>
      </w:r>
      <w:r>
        <w:t xml:space="preserve"> Record Flag pop</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 xml:space="preserve">-up box </w:t>
      </w:r>
    </w:p>
    <w:p w:rsidR="0070715B" w:rsidRDefault="0070715B" w:rsidP="0070715B">
      <w:pPr>
        <w:pStyle w:val="ListParagraph"/>
        <w:numPr>
          <w:ilvl w:val="0"/>
          <w:numId w:val="25"/>
        </w:numPr>
        <w:ind w:left="360"/>
      </w:pPr>
      <w:r>
        <w:t>The CPRS</w:t>
      </w:r>
      <w:r>
        <w:fldChar w:fldCharType="begin"/>
      </w:r>
      <w:r>
        <w:instrText xml:space="preserve"> XE "</w:instrText>
      </w:r>
      <w:r>
        <w:rPr>
          <w:noProof/>
        </w:rPr>
        <w:instrText>CPRS"</w:instrText>
      </w:r>
      <w:r>
        <w:instrText xml:space="preserve"> </w:instrText>
      </w:r>
      <w:r>
        <w:fldChar w:fldCharType="end"/>
      </w:r>
      <w:r>
        <w:t xml:space="preserve"> Cover Sheet </w:t>
      </w:r>
    </w:p>
    <w:p w:rsidR="0070715B" w:rsidRDefault="0070715B" w:rsidP="0070715B">
      <w:pPr>
        <w:pStyle w:val="ListParagraph"/>
        <w:numPr>
          <w:ilvl w:val="0"/>
          <w:numId w:val="25"/>
        </w:numPr>
        <w:ind w:left="360"/>
      </w:pPr>
      <w:r>
        <w:t xml:space="preserve">The Flag button (available from any tab) </w:t>
      </w:r>
    </w:p>
    <w:p w:rsidR="0070715B" w:rsidRDefault="0070715B" w:rsidP="0070715B">
      <w:r>
        <w:t>When the user selects a patient name, CPRS</w:t>
      </w:r>
      <w:r>
        <w:fldChar w:fldCharType="begin"/>
      </w:r>
      <w:r>
        <w:instrText xml:space="preserve"> XE "</w:instrText>
      </w:r>
      <w:r>
        <w:rPr>
          <w:noProof/>
        </w:rPr>
        <w:instrText>CPRS"</w:instrText>
      </w:r>
      <w:r>
        <w:instrText xml:space="preserve"> </w:instrText>
      </w:r>
      <w:r>
        <w:fldChar w:fldCharType="end"/>
      </w:r>
      <w:r>
        <w:t xml:space="preserve"> begins to load the record, displays any relevant messages (“means test required”, deceased patient, sensitive record, etc.), and then, if the record is flagged, displays a pop</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 xml:space="preserve">-up box with the flag titles for the selected patient to ensure that the user sees the flags. The pop-up box is shown below. </w:t>
      </w:r>
    </w:p>
    <w:p w:rsidR="0070715B" w:rsidRDefault="0070715B" w:rsidP="0070715B">
      <w:r>
        <w:t>The Patient</w:t>
      </w:r>
      <w:r>
        <w:fldChar w:fldCharType="begin"/>
      </w:r>
      <w:r>
        <w:instrText xml:space="preserve"> XE "</w:instrText>
      </w:r>
      <w:r w:rsidRPr="00D81166">
        <w:instrText>Patient</w:instrText>
      </w:r>
      <w:r>
        <w:instrText xml:space="preserve">" </w:instrText>
      </w:r>
      <w:r>
        <w:fldChar w:fldCharType="end"/>
      </w:r>
      <w:r>
        <w:t xml:space="preserve"> Record Flags pop</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-up box displays a list of all flags for the patient, with the first flag in the list highlighted and the narrative for that flag displayed below the flag list and a list of links to notes that have been linked to flag actions. Category I</w:t>
      </w:r>
      <w:r>
        <w:fldChar w:fldCharType="begin"/>
      </w:r>
      <w:r>
        <w:instrText xml:space="preserve"> XE "</w:instrText>
      </w:r>
      <w:r w:rsidRPr="00D81166">
        <w:instrText>INPATIENT</w:instrText>
      </w:r>
      <w:r>
        <w:instrText xml:space="preserve">" </w:instrText>
      </w:r>
      <w:r>
        <w:fldChar w:fldCharType="end"/>
      </w:r>
      <w:r>
        <w:fldChar w:fldCharType="begin"/>
      </w:r>
      <w:r>
        <w:instrText xml:space="preserve"> XE "</w:instrText>
      </w:r>
      <w:r w:rsidRPr="00D81166">
        <w:instrText>Immediate collect by blood team</w:instrText>
      </w:r>
      <w:r>
        <w:instrText xml:space="preserve">" </w:instrText>
      </w:r>
      <w:r>
        <w:fldChar w:fldCharType="end"/>
      </w:r>
      <w:r>
        <w:fldChar w:fldCharType="begin"/>
      </w:r>
      <w:r>
        <w:instrText xml:space="preserve"> XE "</w:instrText>
      </w:r>
      <w:r w:rsidRPr="00D81166">
        <w:instrText>I</w:instrText>
      </w:r>
      <w:r>
        <w:instrText xml:space="preserve">" </w:instrText>
      </w:r>
      <w:r>
        <w:fldChar w:fldCharType="end"/>
      </w:r>
      <w:r>
        <w:t xml:space="preserve"> flags are displayed first, followed by any Category II (or local) flags. </w:t>
      </w:r>
    </w:p>
    <w:p w:rsidR="0070715B" w:rsidRDefault="0070715B" w:rsidP="0070715B">
      <w:r>
        <w:t>The flag narrative is the text the person assigning</w:t>
      </w:r>
      <w:r>
        <w:fldChar w:fldCharType="begin"/>
      </w:r>
      <w:r>
        <w:instrText xml:space="preserve"> XE "</w:instrText>
      </w:r>
      <w:r>
        <w:rPr>
          <w:noProof/>
        </w:rPr>
        <w:instrText>200"</w:instrText>
      </w:r>
      <w:r>
        <w:instrText xml:space="preserve"> </w:instrText>
      </w:r>
      <w:r>
        <w:fldChar w:fldCharType="end"/>
      </w:r>
      <w:r>
        <w:t xml:space="preserve"> the flag enters that they want the user to see. It should give the purpose of the flag and may also contain examples of past behavior and instructions for users to follow when encountering the patient.</w:t>
      </w:r>
      <w:r>
        <w:fldChar w:fldCharType="begin"/>
      </w:r>
      <w:r>
        <w:instrText xml:space="preserve"> XE "</w:instrText>
      </w:r>
      <w:r w:rsidRPr="00D81166">
        <w:instrText>patient.</w:instrText>
      </w:r>
      <w:r>
        <w:instrText xml:space="preserve">" </w:instrText>
      </w:r>
      <w:r>
        <w:fldChar w:fldCharType="end"/>
      </w:r>
      <w:r>
        <w:t xml:space="preserve"> For example, the narrative for a particular Behavioral flag might state that a patient has been known to carry weapons and has verbally threatened VHA</w:t>
      </w:r>
      <w:r>
        <w:fldChar w:fldCharType="begin"/>
      </w:r>
      <w:r>
        <w:instrText xml:space="preserve"> XE "</w:instrText>
      </w:r>
      <w:r w:rsidRPr="00D81166">
        <w:instrText>Veterans Health Administration</w:instrText>
      </w:r>
      <w:r>
        <w:instrText xml:space="preserve">" </w:instrText>
      </w:r>
      <w:r>
        <w:fldChar w:fldCharType="end"/>
      </w:r>
      <w:r>
        <w:t xml:space="preserve"> staff in the past. It may also recommend that users call the VA police if this patient comes in for care. However, the purpose of Patient</w:t>
      </w:r>
      <w:r>
        <w:fldChar w:fldCharType="begin"/>
      </w:r>
      <w:r>
        <w:instrText xml:space="preserve"> XE "</w:instrText>
      </w:r>
      <w:r w:rsidRPr="00D81166">
        <w:instrText>Patient</w:instrText>
      </w:r>
      <w:r>
        <w:instrText xml:space="preserve">" </w:instrText>
      </w:r>
      <w:r>
        <w:fldChar w:fldCharType="end"/>
      </w:r>
      <w:r>
        <w:t xml:space="preserve"> Record Flags is not to stigmatize nor discriminate, rather it is to protect VHA staff and patients and to ensure the efficient delivery of health care.  </w:t>
      </w:r>
    </w:p>
    <w:p w:rsidR="0070715B" w:rsidRDefault="0070715B" w:rsidP="0070715B">
      <w:r>
        <w:t>On the bottom of the Patient</w:t>
      </w:r>
      <w:r>
        <w:fldChar w:fldCharType="begin"/>
      </w:r>
      <w:r>
        <w:instrText xml:space="preserve"> XE "</w:instrText>
      </w:r>
      <w:r w:rsidRPr="00D81166">
        <w:instrText>Patient</w:instrText>
      </w:r>
      <w:r>
        <w:instrText xml:space="preserve">" </w:instrText>
      </w:r>
      <w:r>
        <w:fldChar w:fldCharType="end"/>
      </w:r>
      <w:r>
        <w:t xml:space="preserve"> Record Flags popup box, CPRS</w:t>
      </w:r>
      <w:r>
        <w:fldChar w:fldCharType="begin"/>
      </w:r>
      <w:r>
        <w:instrText xml:space="preserve"> XE "</w:instrText>
      </w:r>
      <w:r>
        <w:rPr>
          <w:noProof/>
        </w:rPr>
        <w:instrText>CPRS"</w:instrText>
      </w:r>
      <w:r>
        <w:instrText xml:space="preserve"> </w:instrText>
      </w:r>
      <w:r>
        <w:fldChar w:fldCharType="end"/>
      </w:r>
      <w:r>
        <w:t xml:space="preserve"> displays a list of </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 xml:space="preserve">notes that are linked to specific flag actions. Links will only display for those notes that have been signed and linked to a flag action. When the user selects a link, CPRS displays the linked progress note for the action in a detailed display window. </w:t>
      </w:r>
    </w:p>
    <w:p w:rsidR="0070715B" w:rsidRDefault="0070715B" w:rsidP="0070715B">
      <w:r>
        <w:t>The Facility that created the Flag Action</w:t>
      </w:r>
      <w:r>
        <w:fldChar w:fldCharType="begin"/>
      </w:r>
      <w:r>
        <w:instrText xml:space="preserve"> XE "</w:instrText>
      </w:r>
      <w:r>
        <w:rPr>
          <w:noProof/>
        </w:rPr>
        <w:instrText>166"</w:instrText>
      </w:r>
      <w:r>
        <w:instrText xml:space="preserve"> </w:instrText>
      </w:r>
      <w:r>
        <w:fldChar w:fldCharType="end"/>
      </w:r>
      <w:r>
        <w:t xml:space="preserve"> (if available) will be listed in the bottom </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 xml:space="preserve">portion of the Progress Notes Properties box as shown. </w:t>
      </w:r>
    </w:p>
    <w:p w:rsidR="0070715B" w:rsidRDefault="0070715B" w:rsidP="0070715B">
      <w:r>
        <w:rPr>
          <w:noProof/>
        </w:rPr>
        <w:drawing>
          <wp:inline distT="0" distB="0" distL="0" distR="0" wp14:anchorId="40E5947C" wp14:editId="427E215A">
            <wp:extent cx="5939790" cy="993775"/>
            <wp:effectExtent l="0" t="0" r="0" b="0"/>
            <wp:docPr id="22136" name="Picture 22136" descr="The Facility that created the Flag Action is displayed."/>
            <wp:cNvGraphicFramePr/>
            <a:graphic xmlns:a="http://schemas.openxmlformats.org/drawingml/2006/main">
              <a:graphicData uri="http://schemas.openxmlformats.org/drawingml/2006/picture">
                <pic:pic xmlns:pic="http://schemas.openxmlformats.org/drawingml/2006/picture">
                  <pic:nvPicPr>
                    <pic:cNvPr id="22136" name="Picture 22136"/>
                    <pic:cNvPicPr/>
                  </pic:nvPicPr>
                  <pic:blipFill>
                    <a:blip r:embed="rId58"/>
                    <a:stretch>
                      <a:fillRect/>
                    </a:stretch>
                  </pic:blipFill>
                  <pic:spPr>
                    <a:xfrm>
                      <a:off x="0" y="0"/>
                      <a:ext cx="5939790" cy="993775"/>
                    </a:xfrm>
                    <a:prstGeom prst="rect">
                      <a:avLst/>
                    </a:prstGeom>
                  </pic:spPr>
                </pic:pic>
              </a:graphicData>
            </a:graphic>
          </wp:inline>
        </w:drawing>
      </w:r>
      <w:r>
        <w:t xml:space="preserve">  </w:t>
      </w:r>
    </w:p>
    <w:p w:rsidR="0070715B" w:rsidRDefault="0070715B" w:rsidP="0070715B">
      <w:r>
        <w:t>If a Flag Action</w:t>
      </w:r>
      <w:r>
        <w:fldChar w:fldCharType="begin"/>
      </w:r>
      <w:r>
        <w:instrText xml:space="preserve"> XE "</w:instrText>
      </w:r>
      <w:r>
        <w:rPr>
          <w:noProof/>
        </w:rPr>
        <w:instrText>166"</w:instrText>
      </w:r>
      <w:r>
        <w:instrText xml:space="preserve"> </w:instrText>
      </w:r>
      <w:r>
        <w:fldChar w:fldCharType="end"/>
      </w:r>
      <w:r>
        <w:t xml:space="preserve"> was taken by a user in the same signed</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 xml:space="preserve">-in division, the name of the Facility will be displayed as shown in the above screen shot. If the Flag Action was taken by a user in a site other than the signed-in division, the value of ‘UNKNOWN’ will be displayed for Facility, as shown in the screen shot below. </w:t>
      </w:r>
    </w:p>
    <w:p w:rsidR="0070715B" w:rsidRDefault="0070715B" w:rsidP="0070715B">
      <w:r>
        <w:rPr>
          <w:noProof/>
        </w:rPr>
        <w:lastRenderedPageBreak/>
        <w:drawing>
          <wp:inline distT="0" distB="0" distL="0" distR="0" wp14:anchorId="7BD25E65" wp14:editId="507C4DB0">
            <wp:extent cx="5939790" cy="1144905"/>
            <wp:effectExtent l="0" t="0" r="0" b="0"/>
            <wp:docPr id="22138" name="Picture 22138" descr="Patient Record Flag can be reviewed on this box."/>
            <wp:cNvGraphicFramePr/>
            <a:graphic xmlns:a="http://schemas.openxmlformats.org/drawingml/2006/main">
              <a:graphicData uri="http://schemas.openxmlformats.org/drawingml/2006/picture">
                <pic:pic xmlns:pic="http://schemas.openxmlformats.org/drawingml/2006/picture">
                  <pic:nvPicPr>
                    <pic:cNvPr id="22138" name="Picture 22138"/>
                    <pic:cNvPicPr/>
                  </pic:nvPicPr>
                  <pic:blipFill>
                    <a:blip r:embed="rId59"/>
                    <a:stretch>
                      <a:fillRect/>
                    </a:stretch>
                  </pic:blipFill>
                  <pic:spPr>
                    <a:xfrm>
                      <a:off x="0" y="0"/>
                      <a:ext cx="5939790" cy="1144905"/>
                    </a:xfrm>
                    <a:prstGeom prst="rect">
                      <a:avLst/>
                    </a:prstGeom>
                  </pic:spPr>
                </pic:pic>
              </a:graphicData>
            </a:graphic>
          </wp:inline>
        </w:drawing>
      </w:r>
      <w:r>
        <w:t xml:space="preserve"> </w:t>
      </w:r>
    </w:p>
    <w:p w:rsidR="0070715B" w:rsidRDefault="0070715B" w:rsidP="0070715B">
      <w:pPr>
        <w:pStyle w:val="Caption"/>
      </w:pPr>
      <w:r>
        <w:t>Users can now sort the Flag Action</w:t>
      </w:r>
      <w:r>
        <w:fldChar w:fldCharType="begin"/>
      </w:r>
      <w:r>
        <w:instrText xml:space="preserve"> XE "</w:instrText>
      </w:r>
      <w:r>
        <w:rPr>
          <w:noProof/>
        </w:rPr>
        <w:instrText>166"</w:instrText>
      </w:r>
      <w:r>
        <w:instrText xml:space="preserve"> </w:instrText>
      </w:r>
      <w:r>
        <w:fldChar w:fldCharType="end"/>
      </w:r>
      <w:r>
        <w:t xml:space="preserve"> list by any of the provided data columns; Facility, Date</w:t>
      </w:r>
      <w:r>
        <w:fldChar w:fldCharType="begin"/>
      </w:r>
      <w:r>
        <w:instrText xml:space="preserve"> XE "</w:instrText>
      </w:r>
      <w:r w:rsidRPr="009F0FD2">
        <w:instrText>Patch</w:instrText>
      </w:r>
      <w:r>
        <w:instrText xml:space="preserve">" </w:instrText>
      </w:r>
      <w:r>
        <w:fldChar w:fldCharType="end"/>
      </w:r>
      <w:r>
        <w:t>, Action or Note</w:t>
      </w:r>
    </w:p>
    <w:p w:rsidR="0070715B" w:rsidRDefault="0070715B" w:rsidP="0070715B">
      <w:r>
        <w:t xml:space="preserve">Users can review the flags or close the box.  </w:t>
      </w:r>
    </w:p>
    <w:p w:rsidR="0070715B" w:rsidRDefault="0070715B" w:rsidP="0070715B">
      <w:r>
        <w:t>When the user is already in a patient record and wants to view Patient</w:t>
      </w:r>
      <w:r>
        <w:fldChar w:fldCharType="begin"/>
      </w:r>
      <w:r>
        <w:instrText xml:space="preserve"> XE "</w:instrText>
      </w:r>
      <w:r w:rsidRPr="00D81166">
        <w:instrText>Patient</w:instrText>
      </w:r>
      <w:r>
        <w:instrText xml:space="preserve">" </w:instrText>
      </w:r>
      <w:r>
        <w:fldChar w:fldCharType="end"/>
      </w:r>
      <w:r>
        <w:t xml:space="preserve"> Record Flags, the user can use either the listing on the Cover Sheet or the Flag button. On the CPRS</w:t>
      </w:r>
      <w:r>
        <w:fldChar w:fldCharType="begin"/>
      </w:r>
      <w:r>
        <w:instrText xml:space="preserve"> XE "</w:instrText>
      </w:r>
      <w:r>
        <w:rPr>
          <w:noProof/>
        </w:rPr>
        <w:instrText>CPRS"</w:instrText>
      </w:r>
      <w:r>
        <w:instrText xml:space="preserve"> </w:instrText>
      </w:r>
      <w:r>
        <w:fldChar w:fldCharType="end"/>
      </w:r>
      <w:r>
        <w:t xml:space="preserve"> Cover Sheet, a new box called Patient Record Flags has been added above the Postings area. Flags for the selected patient are listed in the box.  </w:t>
      </w:r>
    </w:p>
    <w:p w:rsidR="0070715B" w:rsidRDefault="0070715B" w:rsidP="0070715B">
      <w:r>
        <w:t>The Flag button is visible from all CPRS</w:t>
      </w:r>
      <w:r>
        <w:fldChar w:fldCharType="begin"/>
      </w:r>
      <w:r>
        <w:instrText xml:space="preserve"> XE "</w:instrText>
      </w:r>
      <w:r>
        <w:rPr>
          <w:noProof/>
        </w:rPr>
        <w:instrText>CPRS"</w:instrText>
      </w:r>
      <w:r>
        <w:instrText xml:space="preserve"> </w:instrText>
      </w:r>
      <w:r>
        <w:fldChar w:fldCharType="end"/>
      </w:r>
      <w:r>
        <w:t xml:space="preserve"> tabs. If a patient’s record has been flagged, the Flag button with its red text displays next to the Remote Data button. If the patient’s record does not have any flags, the text on the button is grayed out instead of red. The Cover Sheet and Flag button are shown in the graphic below.</w:t>
      </w:r>
    </w:p>
    <w:p w:rsidR="0070715B" w:rsidRDefault="0070715B" w:rsidP="0070715B">
      <w:r>
        <w:rPr>
          <w:noProof/>
        </w:rPr>
        <mc:AlternateContent>
          <mc:Choice Requires="wpg">
            <w:drawing>
              <wp:inline distT="0" distB="0" distL="0" distR="0" wp14:anchorId="4BBD42A9" wp14:editId="36B3328C">
                <wp:extent cx="5540756" cy="1084821"/>
                <wp:effectExtent l="0" t="0" r="0" b="0"/>
                <wp:docPr id="553512" name="Group 553512">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5540756" cy="1084821"/>
                          <a:chOff x="0" y="0"/>
                          <a:chExt cx="5540756" cy="1084821"/>
                        </a:xfrm>
                      </wpg:grpSpPr>
                      <wps:wsp>
                        <wps:cNvPr id="22102" name="Rectangle 22102"/>
                        <wps:cNvSpPr/>
                        <wps:spPr>
                          <a:xfrm>
                            <a:off x="0" y="0"/>
                            <a:ext cx="42059" cy="186235"/>
                          </a:xfrm>
                          <a:prstGeom prst="rect">
                            <a:avLst/>
                          </a:prstGeom>
                          <a:ln>
                            <a:noFill/>
                          </a:ln>
                        </wps:spPr>
                        <wps:txbx>
                          <w:txbxContent>
                            <w:p w:rsidR="0070715B" w:rsidRDefault="0070715B" w:rsidP="0070715B">
                              <w:r>
                                <w:t xml:space="preserve"> </w:t>
                              </w:r>
                            </w:p>
                          </w:txbxContent>
                        </wps:txbx>
                        <wps:bodyPr horzOverflow="overflow" vert="horz" lIns="0" tIns="0" rIns="0" bIns="0" rtlCol="0">
                          <a:noAutofit/>
                        </wps:bodyPr>
                      </wps:wsp>
                      <wps:wsp>
                        <wps:cNvPr id="22103" name="Rectangle 22103"/>
                        <wps:cNvSpPr/>
                        <wps:spPr>
                          <a:xfrm>
                            <a:off x="5505704" y="929611"/>
                            <a:ext cx="46619" cy="206430"/>
                          </a:xfrm>
                          <a:prstGeom prst="rect">
                            <a:avLst/>
                          </a:prstGeom>
                          <a:ln>
                            <a:noFill/>
                          </a:ln>
                        </wps:spPr>
                        <wps:txbx>
                          <w:txbxContent>
                            <w:p w:rsidR="0070715B" w:rsidRDefault="0070715B" w:rsidP="0070715B">
                              <w:r>
                                <w:t xml:space="preserve"> </w:t>
                              </w:r>
                            </w:p>
                          </w:txbxContent>
                        </wps:txbx>
                        <wps:bodyPr horzOverflow="overflow" vert="horz" lIns="0" tIns="0" rIns="0" bIns="0" rtlCol="0">
                          <a:noAutofit/>
                        </wps:bodyPr>
                      </wps:wsp>
                      <pic:pic xmlns:pic="http://schemas.openxmlformats.org/drawingml/2006/picture">
                        <pic:nvPicPr>
                          <pic:cNvPr id="22140" name="Picture 22140" descr="Flag is shown in red."/>
                          <pic:cNvPicPr/>
                        </pic:nvPicPr>
                        <pic:blipFill>
                          <a:blip r:embed="rId60"/>
                          <a:stretch>
                            <a:fillRect/>
                          </a:stretch>
                        </pic:blipFill>
                        <pic:spPr>
                          <a:xfrm>
                            <a:off x="18034" y="234624"/>
                            <a:ext cx="5486400" cy="810895"/>
                          </a:xfrm>
                          <a:prstGeom prst="rect">
                            <a:avLst/>
                          </a:prstGeom>
                        </pic:spPr>
                      </pic:pic>
                      <wps:wsp>
                        <wps:cNvPr id="22141" name="Shape 22141"/>
                        <wps:cNvSpPr/>
                        <wps:spPr>
                          <a:xfrm>
                            <a:off x="14859" y="231449"/>
                            <a:ext cx="5492750" cy="817245"/>
                          </a:xfrm>
                          <a:custGeom>
                            <a:avLst/>
                            <a:gdLst/>
                            <a:ahLst/>
                            <a:cxnLst/>
                            <a:rect l="0" t="0" r="0" b="0"/>
                            <a:pathLst>
                              <a:path w="5492750" h="817245">
                                <a:moveTo>
                                  <a:pt x="0" y="817245"/>
                                </a:moveTo>
                                <a:lnTo>
                                  <a:pt x="5492750" y="817245"/>
                                </a:lnTo>
                                <a:lnTo>
                                  <a:pt x="5492750" y="0"/>
                                </a:lnTo>
                                <a:lnTo>
                                  <a:pt x="0" y="0"/>
                                </a:lnTo>
                                <a:close/>
                              </a:path>
                            </a:pathLst>
                          </a:custGeom>
                          <a:ln w="635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4BBD42A9" id="Group 553512" o:spid="_x0000_s1026" style="width:436.3pt;height:85.4pt;mso-position-horizontal-relative:char;mso-position-vertical-relative:line" coordsize="55407,1084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FB3jvngQAAP0MAAAOAAAAZHJzL2Uyb0RvYy54bWzEV9tu4zYQfS/Q&#10;fxD07lh3y0KcRS6bYIGiG+xuP4CmKEsoRQokfUmL/ntnSEr2Otkm2BbbB0sUORyeOXOjL98deh7s&#10;mNKdFKswvojCgAkq605sVuFvX+5nZRhoQ0RNuBRsFT4xHb67+vmny/1QsUS2ktdMBaBE6Go/rMLW&#10;mKGazzVtWU/0hRyYgMVGqp4Y+FSbea3IHrT3fJ5EUTHfS1UPSlKmNczeucXwyupvGkbNx6bRzAR8&#10;FQI2Y5/KPtf4nF9dkmqjyNB21MMg34GiJ52AQydVd8SQYKu6Z6r6jiqpZWMuqOznsmk6yqwNYE0c&#10;nVnzoOR2sLZsqv1mmGgCas94+m619Nfdowq6ehXmeZrHSRgI0oOf7NGBn0PD2MH8oo0fOdP+vI3L&#10;9G5xX8xusmU5y9KbdLbMyptZvEjKmzy5vi7eZ38hLTWjFfykIqbbsZFnmHmbId7lSNFiftQTBjsC&#10;bo3RiXOLcHxbpPP9sKmsfRgNdvighs/DowJ5nNi4L7Tp0Kge3+CQ4GCj42mKDrA8oDCZ51m0yIsw&#10;oLAWR2VWJvZoUtEWguzZPtq+f2UngHYHW6gTnP0AuaCP7tZvYwkz4aUo+tySgdko0o4O6+4kiaPJ&#10;258gT4jYcBa4aUuQlZ7o0pUG5t7KVZZE+dIzVRZJmnsfjTwPSpsHJvsAB6tQwfkYJxXZgeucO0cR&#10;nOYCn0Led5y7VZwB1kZUODKH9cEDX8v6CcK6leqPj1CcGi73q1D6EYQNU3AoroYB/yCAXywN40CN&#10;g/U4UIbfSltAHIzrrZFNZ3Hiwe40jwcch9H1gzyYjvn6tQdTpBtBQPi/7sE8j/JFlIUBxPUyWRax&#10;D+sx8LOiiL0zk6jIUls1p9gl1eip/9qZNk4tliPL/59Ph45W8PPFC0bPsvL1ZgW7zFax0Cvp36Sj&#10;J+r37TCDfjFA+Vx3vDNPtvdBxiAosXvsKKYmfhzrOWRyBmHtyjlI4MGY3jhZM02hCd5zsgk6HehW&#10;7kXQiUCx+gJDZ9SEejHf8PurY9a8GzAZMR9w7A0CnWeN6QVOXNO7k3TbM2GsJXPFONgmhW67QYeB&#10;qli/ZtCU1IfaB6M2ihna4oENHIzxjshINS1YlEdgiPkbJSsuo9SFe5JmRZKhybZ/uDqflUUWAUtY&#10;50so9Mt/Vb0sLAfEDgHXjysQWTxGgO0C1v9TRr2pOMRZiZUcqEjSOMuW51wtk0U+cbVIsnOu6NZV&#10;emR4rO5wTapdnYe5dhzRgxiH2A/+8cYGmYD7UCkOAyjveeahtOg1iwSXeyj7X6QVNMcW7QVcBB1F&#10;uDgVnTTaODixbRQb34PVfCo+lshRYnw7SeALVJ7LUC41c4jQJhvck50Q6KdMcoEmF6mlnsC9uYH8&#10;sR207wxcqHnXwx0lWUQQx07lCw1TmyfOkBkuPrEGqi1ccmKrRKvN+pYrd78CHadqQBT3uCT0u6Jv&#10;7kJRwoeWeF0ejT/A2ug1oSSzN/YJjFdLPRp3bYfLL/A3Xt6Bl2mThSWFmfYL+MthD8T+4a09thLk&#10;Bb9sx7Y3MLhjW0T+/wBe4k+/rfzxX8vV3wAAAP//AwBQSwMECgAAAAAAAAAhACn3AtrtcQAA7XEA&#10;ABQAAABkcnMvbWVkaWEvaW1hZ2UxLmpwZ//Y/+AAEEpGSUYAAQEBAGAAYAAA/9sAQwADAgIDAgID&#10;AwMDBAMDBAUIBQUEBAUKBwcGCAwKDAwLCgsLDQ4SEA0OEQ4LCxAWEBETFBUVFQwPFxgWFBgSFBUU&#10;/9sAQwEDBAQFBAUJBQUJFA0LDRQUFBQUFBQUFBQUFBQUFBQUFBQUFBQUFBQUFBQUFBQUFBQUFBQU&#10;FBQUFBQUFBQUFBQU/8AAEQgAYwKg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8l8X/GzX/jJ4mvfE+vTtdtcTSSwW1yfNjs4ieIo1xtAChQcA&#10;FtuTzXRnQ/GVnZtKfBN8lui7zKdFOwL13FinTHOfSuM+ANx4U0PxV4f1Xxy08XhfTVbUbwQ2xm8x&#10;olDxxlQcgF9rE4bIjZeCwI/RkfC/TLu3mOn6F4gt49Rt5W1HUNYlZg8DRlpFALk+ZLnYTgfLJIcg&#10;4r9s404yxnCmNoZTluDTjyr3pQlyb2smnFe6tW1zbpb3PzHLMgw+c+1xWJqu/M9FJX9Xvv022Pzu&#10;/wCE9mZUdLWxeNwGU/ZI+QR1+7Sf8J5cf8+dj/4CR/4V6f8AATw74a8aWOv+HvEEdnZpYzweIkvp&#10;YQJDaWxP22ASAbgGhOQOmU966nT/AIW6R8YLPwhfXMNxpt7rtlf31rpmm2cFpAs51IRLC9xFbsUQ&#10;K21DKrAHau5Ryf03EZ3h8JXdGtSaStd201i5JrvflkvLldz5ehkzxNH2tOa9L9pKL+68X/28jwf/&#10;AITy4/58rH/wEj/wo/4Ty4/58rH/AMBI/wDCvoHTfhb4W0XxP4D16fw0tt4e0fwqNd15r/UIXtL2&#10;5WWWJYGlkVIt7TBFJLhcYwowc8lpPwl07Qf2jNR0CaCHWLJYLvUNCt3xJBqJNu89knBw6sdgwDhy&#10;Nv8AFSpZ/gq3tOSDvCEp7LaLaa3tfRPfZpjq5HWo8vNJe9KMd3vJJr5K9n5nlf8Awnk//PnY/wDg&#10;JH/hR/wnlx/z52P/AICR/wCFe0eA7TULHwRr2veMrPSNAuotU0QfbNZ8NRKJ7Mvd+ciwpbkkybNp&#10;KquRGBuG3NdHqGg+HtW+GJvfD3hmzvYLjQbu/s/DbWCLfeWdakVbw3ABdjFbpsZA5OCOCMkZ1s9p&#10;0K3sZUL++oXTuruKlvZLr+Db5UaUskVan7RVbaXs7p2vba/9XVrtnzp/wnlx/wA+dj/4CR/4Uf8A&#10;CeXH/PnY/wDgJH/hXo/7QHh+1W+0TXbWM2Gi6jdXaJ4cm0qLTL/TDG8Ykt3KJ+8RcqElO7q2RnIr&#10;vPEP7Pfh/XPiPqGn3E2pJd6h4iv9GtpLCO2t7e1Fvp0NyjGBIQGy0m0qpTgE5J67SzzCUqNOtXhy&#10;qSm+9uRpSW3S+vppciOR1as5wpSvy8vW1+ZO3Xy9fQ+fP+E8uP8Anysf/ASP/Cj/AITy4/58rH/w&#10;Ej/wrsfhH8Gbf4jaXJNJ/aUtyviDStLMenoG2W9y0wllYbSRtEa4PQFuc16LY/ss+HNZuLJbDU9S&#10;jtlvbi1vpr+UQSLJGbry4IYjB++MgtwqyRs/O/MYOFrbGZ3l2BqypV9HHf3dtFL8mrd3otTnw+TY&#10;nFRU6S0e2u+rX6P5a7HhP/CeXH/PlY/+Akf+FH/CeXH/AD5WP/gJH/hXqnw98AeHdO/aL8I6Raw3&#10;GsaZcW0c91YaraNujme3dmh/ewx+aAcFX8oAhl44rR8O/s1+HvFVjo4TUdV0DVbnTbfXL3TtUeN3&#10;sbBbh4rqRmEaEkKElQlVypPB4NRWzzA4eS9rG0XGMk7fzc3TfTkbb2t12vVPJq9W6hrJNq1+3L+f&#10;Mklvc8a/4Ty4/wCfKx/8BI/8KP8AhPLj/nzsf/ASP/CrPijwxYWVnoF7Y6br2m6dqSSyre6uqGO4&#10;jExCvAVUbgqbQ2f48444r2/WPhPL4o+MVx4QOhSad8O7cq1hf6Zp0aSyRpZSSwkXZjJdpyrM24tk&#10;jgDZXTiMyw+HjGpKHu2nJt6WUGlLTq7vRddfR4wyyU5ShzapxWjbu5ar5d30PB/+E8uP+fKx/wDA&#10;SP8Awo/4Ty4/58rH/wABI/8ACvUdQ+DHhPRPAd54ov4/ECSw6Zpd4+h/a4UuLWS6nuIisrtD90rC&#10;sifu1JVx65rX1T9nHQLDRbzWLSLXtTsIdBk1K3iFwILq5uUe1R4mha1LRBftDcgSBgFIfGa5f7ey&#10;9PZ/E4/DpzJJtX76ryfS6uzb+xcRdLS7Se+tns/6+Z4v/wAJ5cf8+Vj/AOAkf+FH/CeXH/PlY/8A&#10;gJH/AIV6/wCIv2e/Cmg3FhZNqWqrdar4hXRIbi4mhjj0zda205Fyuwl5IzcMjKCnKfw9K0E/Zj8N&#10;anfW+mrqeq+GNWuUvZ4rXXnjOLezu/LuJW2xqcPCWkQY4MMgy4wRL4hyxRjN6Rez5eiV2/RK7faz&#10;8i/7DxV2ktVbS+ursvvex4h/wnlx/wA+dj/4CR/4Uf8ACeXH/PnY/wDgJH/hXs918JPD3iTwjoWs&#10;aTa6veaZbaFeapa6RAtumo3q/wBpm3QvKkGWwp8xiyOVUbQAOa3/AI2fAnwpZ6x4m1+W5m0q3mlv&#10;lt7XSbR2hsHtoYvLikiigZcyM3LM8IXcD82TjCPEeAdWNKUGm+ZbbOMkrWte9tfw1ZvLh/EKLlFp&#10;/D1/mjfe9vL8dj55/wCE8uP+fKx/8BI/8KP+E8n/AOfOx/8AASP/AArpvit8L7Xw9468T6D4U07W&#10;ry28NSSpqF3eMk2EQqPOIjjXy0y2Pmz1HPNek/EvwTpvjD9oLxD4QtWn0/SNLS5uv7LsdMsrZpHh&#10;tlkW2tWRd7s5yAX6ZJ2tXdLNsNGNKpGF4zhKpe2qjHld2km9VJNbfecccqm5Tpyl70Wo77yd1a7a&#10;6rX/ACPEP+E8uP8Anysf/ASP/Cj/AITy4/58rH/wEj/wr1bxR8GfBvgXQ7fVdQXxDfS3GoWNqNPF&#10;xDbmzM9it00U7mJizoTtOFTgjhTXQ+OPgN4Nk8S/EC/ig1Xw1o/hTUrltQtBOjBrARObZ7XdED+8&#10;mTyhuL43Lyc5rnef5erPlfK03fl005Vbu23OKVlq2dEchxElo1e6Vr6683/yL3PCP+E8uP8Anzsf&#10;/ASP/Cj/AITy4/58rH/wEj/wr6A1j4L6D4v17T7K1sNSttNsLHw/appOj/ZzdBr6NXmvZX8jc6xk&#10;/Nu3ZZlAMa4A58fs1aMPtMseoapfabDokN6NTgVBBNcvqr2RVW2sNmxN4XJPPXFRT4iy6S/eLld0&#10;rW76ry2afzsm7MKmQ4mLSh7yaT37/wDB0+Xax4//AMJ5cf8APnY/+Akf+FH/AAnlx/z52P8A4CR/&#10;4Vc+KXhnR/DHjrW9E0OLUUttKvrmweTUp45JJmimePeNiKFBCg7eT716V4b+HNl4g+Hvg/SWSSRb&#10;mw1nxNcx6cqi91Ca3Pkw2iOytghUZuh4kY7ScV6eIx+Hw+GpYuUPdntp05XK/wB0WcVHLZ1q86Cf&#10;vR3163UUt+7S8tzyn/hPLj/nzsf/AAEj/wAKP+E8uP8Anzsf/ASP/CvXNA/Z/wBC1jTdLmvLHxNo&#10;h1G51GGe4vJY/L0ZLe2jlSS5HkDcpMhyS0WFGcZzS6T8DfBepeOIPCe/xENTbRbHUEm81DBcXFzF&#10;A6xZjt3MCAz7fMcMM4BKg7q4/wC3MBeSUW3FNu0b6JtN/erfjtqbrJ67SldWbtfm66f53PIv+E8u&#10;P+fOx/8AASP/AAo/4Ty4/wCfOx/8BI/8K9i0n9m3QdUjttNn1K90nV30RNXn1Ca5imsoGOpmyaIo&#10;sYJUBS3meZjPbFP1H9nHRdP0+81eKDxC8tjHeN/wi9w8Sajd+RexWyToREdsLCQuf3b4MTKC33hl&#10;/rDlnNyX1u18O7/LWzs/vsjX+wcXa9tNOvc8a/4Ty4/587H/AMBI/wDCj/hPLj/nzsf/AAEj/wAK&#10;+hvjp8B/CtjqnijxC9zPpkUkmoG3tdKs2MNg1tFEIoZIordlBkZjlmkiC70OGy2MfS9B0DWPFHwH&#10;SDwlZ2Ol+ILa4sr6zVDOZw1zJbtK0jDLSBfnDcbDjbjAqKOf4TEUIV6VNtSv0Ss1CU7Xe/wtadrv&#10;Rq5WySph6sqdWVreuvvKN/8AyZP8N7niP/CeXH/PnY/+Akf+FH/CeXH/AD52P/gJH/hWPqWknT9R&#10;urUOJRBK8QkXo21iMj2OKr/ZWr66FKNSKnGOj8jw6lL2U3TnunZ69joP+E8uP+fOx/8AASP/AAo/&#10;4Ty4/wCfOx/8BI/8K5/7K1H2Vqr6uv5TO0e/4nQf8J5cf8+dj/4CR/4Uf8J5cf8APnY/+Akf+Fc/&#10;9laj7K1H1dfyhaPf8ToP+E8uP+fOx/8AASP/AAo/4Ty4/wCfOx/8BI/8K5/7K1H2VqPq6/lC0e/4&#10;nQf8J5cf8+dj/wCAkf8AhR/wnlx/z52P/gJH/hXP/ZWo+ytR9XX8oWj3/E6D/hPLj/nzsf8AwEj/&#10;AMKP+E8uP+fOx/8AASP/AArn/srUfZWo+rr+ULR7/idB/wAJ5cf8+dj/AOAkf+FH/CeXH/PnY/8A&#10;gJH/AIVz/wBlaj7K1H1dfyhaPf8AE6D/AITy4/587H/wEj/wo/4Ty4/587H/AMBI/wDCuf8AsrUf&#10;ZWo+rr+ULR7/AInQf8J5cf8APnY/+Akf+FH/AAnlx/z52P8A4CR/4Vz/ANlaj7K1H1dfyhaPf8Tf&#10;Pjy5x/x52P4Wcf8AhSf8J5c/8+ln/wCAcX/xNYP2Vvek+xn3/Wj6uv5fwC0O/wCJv/8ACeXP/PpZ&#10;/wDgHF/8TR/wnlz/AM+ln/4Bxf8AxNYH2M+/60fYz7/rR9XX8v4D5Yf0zf8A+E8uf+fSz/8AAOL/&#10;AOJo/wCE8uf+fSz/APAOL/4msD7Gff8AWj7Gff8AWj6uv5fwDlh/TN//AITy5/59LP8A8A4v/iaP&#10;+E8uf+fSz/8AAOL/AOJrA+xn3/Wj7Gff9aPq6/l/AOWH9M3/APhPLn/n0s//AADi/wDiaP8AhPLn&#10;/n0s/wDwDi/+JrA+xn3/AFo+xn3/AFo+rr+X8A5Yf0zf/wCE8uf+fSz/APAOL/4mj/hPLn/n0s//&#10;AADi/wDiawPsZ9/1o+xn3/Wj6uv5fwDlh/TN/wD4Ty5/59LP/wAA4v8A4mj/AITy5/59LP8A8A4v&#10;/iawPsZ9/wBaPsZ9/wBaPq6/l/AOWH9M3/8AhPLn/n0s/wDwDi/+Jo/4Ty5/59LP/wAA4v8A4msD&#10;7Gff9aPsZ9/1o+rr+X8A5Yf0zf8A+E8uf+fSz/8AAOL/AOJo/wCE8uf+fSz/APAOL/4msD7Gff8A&#10;Wj7Gff8AWj6uv5fwDlh/TN//AITy5/59LP8A8A4v/iaP+E8uf+fSz/8AAOL/AOJrA+xn3/Wj7Gff&#10;9aPq6/l/AOWH9M3/APhPLn/n0s//AADi/wDiaP8AhPLn/n0s/wDwDi/+JrA+xn3/AFo+xn3/AFo+&#10;rr+X8A5Yf0zf/wCE8uf+fSz/APAOL/4mvVPAHgHUvGnhEeIrnUNL0iyklaOBP7MjnkcKxVmIG3aN&#10;wwOpOD2rwz7Gff8AWvpD4U2eo694J8FeGtJt2utTvlvzFCCAXxcOTgsQBwG6mvEzdzwtCM6do66t&#10;paJJt76dD1Muw9GvVamm7La73ul+pjXng+1sVkaTxFblUJB2+HEOfw8z+dSeFfhnq/iR9UnOpaRb&#10;aRZxwSQ3y6YshuVmiEyFYyFK/u2ydx4PHNRfFz4eeJfh1qNvH4jsX0uW6RpooZJUk3IGxn5GIHXH&#10;4V3Xwv1D7F/whqlyI7m+0CLbnhs2MOMj8/zrwa+LrRwyr0KimpJtNKLWjW1lbuup69PA4aVV05wa&#10;cWrq8uqfdnFX3gi1sGkEniWzZU4LL4eQj/0ZVbw78PdV8Ya/HZaXqOknSntftP8AaU2lqjcSmFo/&#10;JIzvEisPvYwM57V7zH8dPinrniRNHu7KEaVdSSW84XRCh8oowPzY+U+/t3ryD4U3ws/BMFyZAuNP&#10;cbifXVZM49+tfN5tnWY5blGIxr5VOEbr4ZLVS1fuR1XL5o+gybI8uzLNcPgmnyzkk9091p8T7lS9&#10;+DskKyB/FGnfJkMv/COR9uvPmD+deZeO9T8QfBm4sPEvhvX4pis32c3drZmzkimULJ5UiAlZI2Uo&#10;cEkHBBHAr7waxhuLTSLq9tNJk+LCWDyaNp9w4RJ1ATyZJo8bftAQHy1YgNgFhkDHwl8dILq8+Hk4&#10;u1Md3/wkcjTBhtIkFsm7I7HPavzPhPjfOs5z6hleOlGdKqp3XJFbQbs9N+6109T9bz7gvIsuyevm&#10;WCpyhUpOFnzt7ztdd49paXd10M34W/Bjxz8SPBC3Gg+D77X9HkjNnPNbyRquTGNycupHyuOnrXqk&#10;fwV+OK2v2b/hFPFgg2GMxjU+NpGMY8/pjivaP2Gry50/9lHX7qyfyryCW6lgkGPlkWziKnkEcEDq&#10;CPY9K7i98aeOPh9pdlLrYu9WvvLm1BLX+0oLg3CrAdsZaKztgq7ucFTjGd3TH0PEvGFaOaVsHVwl&#10;GqqUmoucOZ2+b++x+cZfw/SqUI16dapBz3UZW1+R8mt+zh8V9mxfhxqyx7dm0PCBt9P9Z0pw/Z4+&#10;MC52+AdcT5PL+S4jX5c528S9MknHrX6AfCfxpe+PvBsGr6hb6fb3TSyRH+y76G7t3CkYZXhllUdc&#10;Fd5IIPqK5f42eKtQ0LXvCtjaeJrPwxbXq3LzTXes2em+YUaEKFe5tbhZCBI3yKFJ4+auCXidmsmq&#10;csPS+6Xb/EFPg3Ar3oVJrrv/AMDyPib/AIZ0+Lv2eOD/AIV9rX2eMAJB58XlrjphfMwMfSj/AIZ1&#10;+Lvneb/wr3WfNyCJPOi3AgADB8zIwAMemK+spfjH4g1TWNVayv8ASEaPTrwQ2NpK8zWU0SXDAXik&#10;f6390pwoXgjgjr7Z4Y1CTVvDelXst1Z30tzaxytdacSbaUsoJaMkn5T25NP/AIibm1NXWHpK/lLr&#10;/wBveQ5cHYGTtKpN20+Lt8j832/Zy+LkjMZPh9rUpZg7GSeJizAEAnMnJAJA9Mmnf8M6/F4NuHw+&#10;1oNs8sMs0QIXJO0HzOBknj3NfdHj7xfrXh/XrmxtZCIWs/7Uik2J8sMSsk0eSD/y0aA5I/5aYGcH&#10;HLeGPj94g8Qf2o0nh7S7dYtQWwtoV1OKa4SSQyLFHPFFJI6PvRQd6x8M2BkUR8TM15eVYelb0l6f&#10;zfL8C/8AUzByftHUnfvf59vK58fP+zj8W5bh55Ph5rM07gBpZZoncgdBkyZxyePenf8ADO3xeEhk&#10;/wCFf635mXbd58Wcvw5z5nUgAE98V+jPhHxB/wAJVoMGqLF5MNwztEueSgYgE+/HNYHj6x1S41/w&#10;uLDxPq+iQ3V41rPbaeloySqIZZcnzoJGDZjA4YDHbPNR/wAROzRWh9XpaeUtP/Jif9T8E25e0nf/&#10;ABdvkfA0X7O/xft1xD4A1uDt+5niT8OJBSL+zr8Xl8jHgDXP9HOYf9Ij/dHnlf3vynk8j1r62P7R&#10;+pLp8lw0fhaJQFm+0yX0v2e3zHI/2CZuMXv7vbt+UZcfJ2ra+H/xc1PWPHlr4ZvYLaBLiC5uws8v&#10;m3ykTSnY6o37pEUIgMigMeFYkEDSXiVm1+eWHpX9Jdv8XYf+p2DhHlVSdu3N52fQ+Lo/2dPi7C7S&#10;R/D7WklYljIs8Qck9Tu8zOfetDSfgn8a9Bh1ZdP8Batbz6rbm0u7zzImuGhbAdFcy8bgApPJ2jAx&#10;X6D+ONTudF8Fa/qFkQLy0sJ54C2MeYsZK5yDxkDsfoa8e8YfHLxr4H1Qw33hvRYZ7h7cRQz67D9l&#10;iUo7MDcTi1Akkx8qndjyzgNzjGXiTmVePJPDUmtFtLa60+Lby2NKfCOFpy54VZ31fxdUr3238z5J&#10;b9nP4uOVLfDzWG2rsXdLCdq5JwP3nAyTwPWtjwz8H/jh4P1q31bTPAerre20csUBuJIpUjEkbRsQ&#10;hlwDtY4x0r6z8E/F/VL7xRY+H5m0m9Zr+W2uLf7Yz6pHEyySrcGMcCFSFjJIwdykMOh9noxHiTmd&#10;Wm6VbDUnF30tK2u/2uv6mdLhHB0ZqpTqTUlbr93T8D8yl/Zt+LOG3fDzWZCziR2kmiYuwGAzEyck&#10;DjJra0f4P/HHQI9YWx8D6zHJq1kdOuppJInk8gyJIVRjLlCWReR71+jdFZ1PErMK0PZ1MNSce3LL&#10;/wCSLhwnhac/aRqzv35v+AfmWv7N/wAWVCgfDrV8KWZR5sOAzEFj/rOpwMnqcUs37OPxbuZJZJvh&#10;5rE8kq7JHlmidmXkbSTJnHJ46cn1r9M6K2/4ihmitbD0tPKX/wAkZf6nYLV+0nr/AHv+Afmgv7PP&#10;xgjkDp4B1yORU8tWS4iUquSdoIk4GSeB60xv2c/i40ZRvh9rTIX8wq08RDP/AHiPM5Pua/TKip/4&#10;ifmbd3h6V/8ADLvf+bvr6jXB+CSsqk7f4vK3btp6H5q2/wABPjNa2t/bweA9aii1ABbvbJBunUOH&#10;2s2/dtLBSRn5tozkCoF/Z1+LscxlX4faysxcyGUTRB9xOS27zM5z3r9MaKcfE/M4ttYelr5S/wDk&#10;vIJcH4KSUZVJtLz/AOAfmZ/wzj8W2xu+HmsPhmf5pYj8zY3NzJ1OBz14rWh+DfxutdB1PR4fAWrJ&#10;aapJE99IZI2muFjO6OIuZeIw3zbQOSBzjiv0dorOfiZmNSKjPDUmk01pLdWa+10aX3IuPCWEhJyj&#10;Vnd3699+nmz8z2/Z3+L7eaf+EA1sGZdkjC4iBdcAbSfM5GABjpwKT/hnX4vCKKIeANbWGHBjhW4j&#10;CJg5GF83AweelfpjRVvxOzN74el/4DLpt9ohcH4KO1Wf/gX/AAD8y1/Zv+LKjA+HWrDkk/vITkk5&#10;J/1lbcnwd+NUvhWz0Bvh5qn2Wyu5Lu2mVoVmhaRAsiK4kyFbapx6j3NfozRRU8TszqJKeHpO2q0l&#10;p0/m7XXpoEeD8DTblGpNN76r/I/N+++Cvxq1LwrY+HJ/AGqto9pcz3awBosySzbN7SN5vz/6tcAj&#10;19azl/Z1+L6tIy+ANcR5Bh2WeJWYYAwSJM4wBx7Cv0xorOn4l5hSTjDC0kndv3Za33+11NJcJ4Wb&#10;TlVm7be9/wAA/Mtf2b/i2sXlD4eawI9ix7BLCF2qcquPM6A846Zp4/Z3+MAnaceAtd89hgzfaY9+&#10;PTd5uce1fpjRWr8UMze+Hpf+Ay/+SM1wfgltUn/4F/wD8zG/Zx+LkkZRvh/rbxl/MKNPEVZuu4gy&#10;cn3Na3hj4MfGjwjrUeraf8PdUGowQSw208jwsbdnR1EiDzOGUuWX0bBr9HaKzqeJmY1KcqUsNS5X&#10;o1aXa383bT0LjwjhIzVRVZ3Wq1879u+vqfmVF+zb8WYY0jX4d6vtUBRmSE9P+2lO/wCGcfi3/wBE&#10;71b/AL7g/wDjlfpnRXT/AMRVzf8A580/ul/8kc74Ky5u7lL71/kfmZ/wzj8W/wDonerf99wf/HKP&#10;+Gcfi3/0TvVv++4P/jlfpnRT/wCIq5v/AM+af3S/+SF/qTl380vvX+R+Zn/DOPxb/wCid6t/33B/&#10;8co/4Zx+Lf8A0TvVv++4P/jlfpnRR/xFXN/+fNP7pf8AyQf6k5d/NL71/kfmZ/wzj8W/+id6t/33&#10;B/8AHKP+Gcfi3/0TvVv++4P/AI5X6Z0Uf8RVzf8A580/ul/8kH+pOXfzS+9f5H5mf8M4/Fv/AKJ3&#10;q3/fcH/xyj/hnH4t/wDRO9W/77g/+OV+mdFH/EVc3/580/ul/wDJB/qTl380vvX+R+Zn/DOPxb/6&#10;J3q3/fcH/wAco/4Zx+Lf/RO9W/77g/8AjlfpnRR/xFXN/wDnzT+6X/yQf6k5d/NL71/kfmZ/wzj8&#10;W/8Aonerf99wf/HKP+Gcfi3/ANE71b/vuD/45X6Z0Uf8RVzf/nzT+6X/AMkH+pOXfzS+9f5H5mf8&#10;M4/Fv/onerf99wf/AByj/hnH4t/9E71b/vuD/wCOV+mdFH/EVc3/AOfNP7pf/JB/qTl380vvX+R+&#10;Zn/DOPxb/wCid6t/33B/8co/4Zx+Lf8A0TvVv++4P/jlfpnRR/xFXN/+fNP7pf8AyQf6k5d/NL71&#10;/kfmWf2cPi0R/wAk61Y/8Dg/+OU3/hm74tf9E41T/vuD/wCLr9NqKP8AiKucf8+af3S/+SH/AKk5&#10;d/NL71/kfmT/AMM3fFr/AKJxqn/fcH/xdH/DN3xa/wCicap/33B/8XX6bUUf8RVzj/nzT+6X/wAk&#10;H+pWXfzS+9f5H5k/8M3fFr/onGqf99wf/F0f8M3fFr/onGqf99wf/F1+m1FH/EVc4/580/ul/wDJ&#10;B/qVl380vvX+R+ZP/DN3xa/6Jxqn/fcH/wAXR/wzd8Wv+icap/33B/8AF1+m1FH/ABFXOP8AnzT+&#10;6X/yQf6lZd/NL71/kfmT/wAM3fFr/onGqf8AfcH/AMXR/wAM3fFr/onGqf8AfcH/AMXX6bUUf8RV&#10;zj/nzT+6X/yQf6lZd/NL71/kfmT/AMM3fFr/AKJxqn/fcH/xdH/DN3xa/wCicap/33B/8XX6bUUf&#10;8RVzj/nzT+6X/wAkH+pWXfzS+9f5H5k/8M3fFr/onGqf99wf/F0f8M3fFr/onGqf99wf/F1+m1FH&#10;/EVc4/580/ul/wDJB/qVl380vvX+R+ZP/DN3xa/6Jxqn/fcH/wAXR/wzd8Wv+icap/33B/8AF1+m&#10;1FH/ABFXOP8AnzT+6X/yQf6lZd/NL71/kfmT/wAM3fFr/onGqf8AfcH/AMXR/wAM3fFr/onGqf8A&#10;fcH/AMXX6bUUf8RVzj/nzT+6X/yQf6lZd/NL71/kfmT/AMM3fFr/AKJxqn/fcH/xdH/DN3xa/wCi&#10;cap/33B/8XX6bUUf8RVzj/nzT+6X/wAkH+pWXfzS+9f5H5k/8M3fFr/onGqf99wf/F0f8M3fFr/o&#10;nGqf99wf/F1+m1FH/EVc4/580/ul/wDJB/qVl380vvX+R+ZP/DN3xa/6Jxqn/fcH/wAXXX6P8Gfi&#10;THpOm2uofDfxZbXOlmUWl1o1/awNskbewYOH5DZwy44ODmv0Hormr+JuaYmPJUoU7f8Ab68uk+zZ&#10;0UOEcFh5c9Ock/k/zR+fmq/AvxxrgH2/wL8R7sgbQ02r2DkD0BMRpU+EfxKuraPTrv4YeJrbTLM2&#10;7WD6ffWqXURhhWFd7uGV8ooJwq/MMjA4r9AqK4l4hY9K3sIffU09Pf02Oz/VzD3vzy77R9Nfd13P&#10;gi4+EvxHuoXhl8JfFBo3BVlOu2WCD1B/d8iqunfCf4l6TappEHws8SHw/HbGFD9ttRfFzcG43mTG&#10;w/OSNuzG04681+gNFceJ42r4zDzwuIwtOVOaaaftLa6fz7+e514bJ1g8RDFYetKNSDTTSjdNbfZ/&#10;DY+DLj4W+O7pt7/DHx+0owRI2r6dkEdOfJzxgflXl/x1+HfjrQfh/LPqHgLWdA8O2dwby61HVruC&#10;ZzNIqRKMRhcLwBjBJLE5r9Q6+ff29f8Ak13xV/11tf8A0ctc3CeMwGEzzC1MJgKcJuSjzJ1W0pe6&#10;7c1Rq9m90e3nWYZrmGX1cPi8ZOdO13FqCT5dVe0U913MX/gnTbj/AIZ2aZvOKnVpECw2zzHi2tzy&#10;EBwOe9fT+2P+7ff+Cyf/AOJr5K/Yp1rUPDn7FfiDU9JhFzqdrqM0ttbspYSyi0gKJgcnccDA554r&#10;yT9j/wDbY+Mfxo+Keo6F4n+wz6TbWMs00lvpawG1lVlCBmXGMncu1uuOOld/EmVVsXm2YYmnblpy&#10;u7uz17HkZZUUcHST6/5n6HRwwxLtSO9RfRdLnA/9BptxHamMvOl0Y0BYtJpk+FHc5K8V53/wnGs/&#10;8/EX/fr/AOvQ3irUtSs9StrmZGiawuSQqYPETV+fOlyq9j2eY9Et2tp41ngF46SgOsiaZPhgRwc7&#10;eeKeqRKoCpfADgAaZP8A/E1yvxi+KGofCH4G6d4g0q0trzUXl0jTIFvNxhRrq4gtvMZVILBPN3bQ&#10;VztxkZzXnfxR+OHxU+GfjjQPCMyeHdQ1HVdM1fU7e70nw3qWoNcC1+zCCL7LDMXiZ2ndWYu6japy&#10;M4HPdN2UfxHdnt+2P+7ff+Cyf/4mmrDCrMwjvAzHLMNLnyT6n5a+aNA/bG+IN142tNM1vw1peiSf&#10;8JVovhq90OWyui9sb2zt5pidT3/ZhLFJOyrCU3y7Aq8uDUniz9rz4g+Cvh78RdY1rSPD2j+K9C06&#10;fUbTwhqFnexXcUSan9kjlMhPl3sDxGNzLblQryKpU7hVWf8AL+IXPpXbGOAt8B/2DJ//AImjbH/d&#10;vv8AwWXH/wATXzN8SP21PGvwl0PUjqnhGLVb+TWo4dCuZtPn0NdW02CzS81OcW15KHjaBBJGuX/e&#10;OybVYBhXrDfGTxDrPx28BeHvD9/odx4K8VeHZ/EsN1Npk5u/Iia1ARX89VzILncGMfyYAKtS9Y/i&#10;Gp3/AJEGGHlXmGbcR/Zc/J9fu9aXyofML+Xe7yMbv7Lnz+e2vmb4LftgeOvjF4m8B6QbfRNDOveF&#10;/wC3biaDw/f6mBN/alxZiMeVOogj2QqxllJUEnJwRUng/wDbn1fxH8bJfhzdaJYWN+PiHf8Ahi3u&#10;GilCXmmQQ3Z+0QkvhpY5beNJcZUeavClhhvTTl/ELn0ttj/u33/gsuP/AImmyQwyrteO9dc5w2lz&#10;kf8AoNcX+zb8TvF/xPk+IZ8TyaIY/DXii88NW40mwmtzL9m2bp3Mk8n3/MGEH3dv3mzx5daftXeN&#10;Jvgh8VPiI0GkO/hQaulrpLaBfwxO1peSQRM1803lTgrESyRAEFsZXBBjmV2uX8Q1Pf4NNsbW6ubm&#10;G1uo7i5YNNKulz7pCFCgk7f7qgfgKsbY/wC7ff8AgsuP/ia8Zt/2m9al+Kl/pN5d6DouhWfjSDwf&#10;Fb3el30s19JJaW8u5LyItDDKz3ICRSoAwjb5xyy898Ff2wvEvxh1D4X6Mmmafpmq+K9O8RTXt1Lp&#10;V4LW3nsZ1itjA0jItwhDEyBJCQRjcmapXaTUfxC59D7Y/wC7ff8AgsuP/iaNsf8Advv/AAWXH/xN&#10;fPfhv9qvx1pvwL0T4xeLtN0O98FRahqlt4jh0KzmjvbGCC6ls4J4VkuGWUGWHdIOCFkG0HaSdrwj&#10;8cvihqnxntvAXiSz0Lw3e/2Laa3Pb2mh32qNGLi8ukW3knhnEUDJDBGGlbMZkL7crgUr9eX8Que1&#10;bY/7t9/4LLj/AOJo2x/3b7/wWXH/AMTXyb4b/bz8X3XgHTb3VdB0OPxL4u8P6bqHg20t0mWK+vri&#10;9aynt2VpC83kuYp2WL5lhYk84r2v9nj4y+K/i34k8ZRatLplvZaDr+q6KLSy8P30YkW1umgSQX8k&#10;pgdmC5MaruGe2KJe6ruP4hc9H2x/3b7/AMFlx/8AE0bY/wC7ff8AgsuP/ia8Z8SftKeK/wDha2pe&#10;C9GsdGswPGlj4QtL2+gluPL8zSJNRluJEWWPfnCxqgK4wWLNkKOX8O/tleK9Y0eaeXRdGS6t/A3i&#10;jxE+1Zdj3ulak1kgA35WGTYXK5LDIAc4yRaq/L+IXPo7bH/dvv8AwWXH/wATRtj/ALt9/wCCy4/+&#10;JryXwX8cfHHiz4kfCnSGbw9baR4v8GjxXdINOna4gZFsxJAkn2kLhmumKsU+UKAQ/WvMfA/7cPjS&#10;b4Tw/ETxN4esZfDsmg3l9cT2Oj3tjBZagt1HbWNotzO7R3X2iSTbuj2iMqSxABIf/bv4hdn1Rtj/&#10;ALt9/wCCy4/+Jo2x/wB2+/8ABZcf/E14C37VXjDX/gp8PvFmjW+g6X4hv/Fdp4K8SaZf2kl5Faah&#10;JdraTNBJFcqrIj7nXDOHVkG8EElvxE/as8YeFfHmseGLS00hfsfjfSfCi3w0i81B/KudFe/lm+yw&#10;SiR3EibVVTwp5yRml1ty/iFz6A2x/wB2+/8ABZcf/E0bY/7t9/4LLj/4mvmH9oD9uLxH8A/FmuaB&#10;eaPp2oRWvgWHX7TXJLG5tbc6pJLOI7aeJpC0KSpA4RWff5i7ckthfYdP+J3jXUP2nNQ+Hy3Ggx+H&#10;4fCsHiWOU6ZO13maee3SEv8AaQp2vCHLbBuBK4U/NRfry/iFzvf3Y5IvgP8AsGz/APxNR29xbXlv&#10;HPA95NBIoZJE02cqwPQg7eRXPfs8/Fi9+OX7PugeNtSsLfTdR1O1uBcW9ozNEJIpZIWZN3IVjGWA&#10;JJAbGTjJ5L4n/ELV/hR+zvY+MdI0+PVTomlWF7fWbqzNJYqV+1GPawxIsRZgzHYu0luAaItSbXLs&#10;Gp6ltj/u33/gsuP/AImjbH/dvv8AwWXH/wATXzdov7XtnfeIr28unRvBlzqmr2nh2bR9Nm1CfWbb&#10;TbJJrq5jljl2bTIXEZRH3BCp2EFql1r9sjSofFXgrT9F06+1ZPFE+lxRWFxZta3EMF5PdRLdLKZG&#10;SYZtjtjVQrAhxMwIFXZfyhqfRm2P+7ff+Cy4/wDiaNsf92+/8Flx/wDE18tftNftjal+z58StS8O&#10;nRra70tfBM+vWupzJKUi1FZJ0ggnZWCiKUwrGv3WLuACcgV1Pjz9sPwx4D8O67LLaX97rWk6dJI6&#10;CEx2MuoLpbakLLzssys0Kk7thUZxuLcUWX8oanvm2P8Au33/AILLj/4mjbH/AHb7/wAFlx/8TXlP&#10;jT4n+K4Pht4K8SeGvD0rPrk1m+pNPZTagdGs5oWkedra3YST7W2JhCMeZuPAIrGs/wBrTwZYS+C9&#10;J1bVU1TXfEGm2eoG48MwSXNiI7iUwxyqX2y+W0itwEZkCtvAxmlp/KGp7ftj/u33/gsuP/iaNsf9&#10;2+/8Flx/8TXzF8IP26vCvi7w/wCELXxWZ9N8YapZRXWpRaXZSS2Ng0rTmIM25pApSDJYBlUsu5l3&#10;AV1kn7VmmXkvw7n0zw14gfSPF+oR28V9qVobVRaSWUt2l5CcskyBIjvQMHQHJUHarOyX2Q17nuO2&#10;P+7ff+Cy4/8AiaNsf92+/wDBZcf/ABNeDaB+2p8PfF+mxXGgjXdRury4gtNOs10/El/JNFNJEYmL&#10;iPGyCVmDujqF+ZQSAe9+A/xCv/it8FfBPjPUoILO/wBe0uK/nt7Td5UbPn5U3EnHHcmk7LeI9TvN&#10;sf8Advv/AAWXH/xNG2P+7ff+Cy4/+JpN7f3j+dG9v7x/Op5o/wAoai7Y/wC7ff8AgsuP/iaNsf8A&#10;dvv/AAWXH/xNJvb+8fzo3t/eP50c0f5Q1F2x/wB2+/8ABZcf/E0bY/7t9/4LLj/4mk3t/eP50b2/&#10;vH86OaP8oai7Y/7t9/4LLj/4mjbH/dvv/BZcf/E0m9v7x/Oje394/nRzR/lDUXbH/dvv/BZcf/E1&#10;HbXFrewrNbyXc8LZ2yR6dOVODg4O31FP3t/eP51wepeLJvAvwHh1+3gS5n0/SvNjhkYqjMZSo3Y5&#10;wCwJx1xjI61ScX0DU73bH/dvv/BZcf8AxNG2P+7ff+Cy4/8Aia8O1/4weI9G1uw8PLqmnT6n/bNz&#10;pt9eW/hDVp2iEdqJ1C2KSea27PEqSPGUIYEZxS+CfjV4k8Z+IJoiun6faWujWmpyWsel3V2JmltX&#10;mdRfpIIIcFQAjqWIz1o93flFqe4bY/7t9/4LLj/4mjbH/dvv/BZcf/E14Lo/x48SweC/AHiLUbe1&#10;1a28RahDFfx2+jXulyWNqbCW5mljSeR2n8sop3gBGRXI6ZHZ2XxUurn4Knxj5VvNqdwtxDYWtsWe&#10;K5ujdSW1pGuCWYSOIuhydxx2o0/lDU9H2x/3b7/wWXH/AMTRtj/u33/gsuP/AImuFu9e8Xal46k8&#10;PaNJo1rJp2m2N/ei/hmmF01xLcIYo5EkXyQv2VvnKS58wfL8vzZGkftHeGdam0uGKx8QQT6pbm9t&#10;IJtPDSS2ghmlFyFjdjsIt5VA++WAGzkGj3f5Q1PUdsf92+/8Flx/8TRtj/u33/gsuP8A4mvJtQ/a&#10;a8KaTZXN7d2evQ2FrZx3k94bJDFH5kcskUWRIS8jrC+0oGjOVO/DA1qn48eHIdRFpdR6pYBpzai6&#10;urZVg81JooZ1Lhzt8iSeNZGYBQc7S4GaNP5Q17nom2P+7ff+Cy4/+Jo2x/3b7/wWXH/xNeI+Iv2n&#10;NPh0XX5vD1re61qdpGtxb25svLjitykBFxK5lG+FvtCMrx8lZFwpA3Hf8I/tIeDPH/iSDRfD8upX&#10;1xc3UlvDILdfKZEjkk84sH+VCsTcNiQHGUXINGm/KGvc9P2x/wB2+/8ABZcf/E0bY/7t9/4LLj/4&#10;mvIPDHxk1K4utfvNYbzrG11u60Kx0nTdCuo7m4nW9mggCXc0wgnZkgZmCBQpOCwxhmR/tP8Ah+81&#10;iyis9P1S50iQSpcal5QUQzKtiVQIWywzqESM3G18ABgSwNP5Q1PYtsf92+/8Flx/8TRtj/u33/gs&#10;uP8A4mvHdN/aS0u61bxIJdP1J9M0+6e2tWtbYNJKkFus17cPukACRGRAVA3Y2lfMLlY+gh+O3hq6&#10;uvC8Fr/aV3J4kuJ7fT/KteGMM7QSO5ZhtQMjNnqVGcZ4o0/lDXueb+JP2ytO0bxlr3h/TfA3iLX3&#10;0a6azuLi1Tb86kqcptJUblYDPJ2546VS/wCG0ZP+iUeLf++D/wDG6t/skyvH8Yv2imR2Rv7ZiOVO&#10;D/x8XdfSP9oXX/PzN/38NeJRjiK8Pae1tdvTlXRtfofq+cPh/JcX9Rll3tHGFNuTrTV3OnGb0Wi1&#10;l0PmP/htGT/olHi3/vg//G69W+CPxk0v44eE7jXNP07U9NFvdvZy28lq85V1VW4eMYPDr1wR+tej&#10;rqF1uH+kzdf+ehr5x/4J8XMtv8EfFEkchR/+Emm+br/y7weta0/a0sRCFSfMmn0S2t2OGtTyfMsl&#10;xeNweD9hUoypJP2kp3U3JPSWn2T6I2x/3b7/AMFlx/8AE0bY/wC7ff8AgsuP/iazNZ+JR8P+INM0&#10;y/nmt4tQtrqeO9Kq0Ya3VZHjIALbjGZJAcYxEwzkqDysX7Smh2/g2XxDq+qR6OI7KXUf7Ne5gmvG&#10;gjtUunIjQ/f8pw2zrgg969j3Ox+bane7Y/7t9/4LLj/4mjbH/dvv/BZcf/E1zd98bNMtNY0rTYtY&#10;ivbi+ure2ZYJIy0H2hC1vIy/eKyMYkBUHBmQnC5Iik+OmlLeWMa6qDZXFneX0uoSbYobaK3nW3Yv&#10;vAJJmYxgKCcr6EEnudg1Op2x/wB2+/8ABZcf/E1Hc3FrZ28k9w95BDGNzySadOFUepO2ua8O/HfR&#10;fE/i7UfDdlrtu2pWqwSwL50Z+2xSwLMJIQOSoDbT7q3pWd8bdVu7jw/pkMlw7RPfpuToGwGIzjrz&#10;zSfIug9Tutsf92+/8Flx/wDE0bY/7t9/4LLj/wCJqxqBY6jcAFiTIcAfWoNsuM4bHXvUtxvblDUT&#10;bH/dvv8AwWXH/wATUdvcWt5F5sD3k0eWXfHp05GQSCM7exBH4VKpdZACWBB5BrF8E5XwTooBwNk3&#10;T/rvJRePYNTZ2x/3b7/wWXH/AMTRtj/u33/gsuP/AImvPPi5491XwXJ4Ut9MmhtzrGpSWc9zLo13&#10;qzRIlpPPlLa1dZGJaJQTnCgkms7SPj1aQ6XEPEWlappurQxMt6kFoXhW6W2N39mUbt4la1An2su1&#10;Fba0gZWp+7/KLU9U2x/3b7/wWXH/AMTRtj/u33/gsuP/AImvGJP2mtJt9ee2u9N1e1tPtdvZ2ix2&#10;DXE99JPb2kiKqq+UZXu0UjDqylWV8HNa4/aK8MvNAkdpr06NM1pPNDYCRbO7WOaRrWUK5YygW8nE&#10;auuQPm5zRp/KGvc9Q2x/3b7/AMFlx/8AE185/t+ajZ2/7NPiG0eS4W6uJbcxRzWkkW4LKpY5YDgf&#10;1r3nw34ig8VaDY6vaJcRW15GJY0uVCuAfXBKkejKWVhgqzAgn5e/4KIEn4VzZOf3C/8Ao9a+h4ba&#10;/trB2X/LyH/pSOLHX+qVf8L/ACPK/Anj7WPhn/wTH8b+INBmS31SHWYYYpmXd5fmiziZh6MFckHs&#10;cHtXx7+yf8XPFvhj476JDZ6tPPH4o1aC11aO7d5hd+bLhpGBb5pfnfDnJBYnnJr7V+EfgW0+I3/B&#10;NXx5o17cTWtv9va8Mlvjduggtp1XkYwTGAfYmvkD4Mz6L40h0HQ9A0vyvEVhC1xLENBtbyQyJnNy&#10;J5G3SD5h+5bYqk5DZRd36tm2KpYepmX7j2jdRqWmy5VZvyTT9PLQ8nLk3h6Otlb9T9T2BUkEYI4I&#10;NT2fS/8A+wfdf+imrzf4Hx6/B4JSHXkkVo5Atr5yLHIIhEinKKSFBkWRgoJCBwgJVAa9Is+l/wD9&#10;g+6/9FNX4tP4GfQLc9hv/A+h/Eb4b2GheIrBdR0ue2tZGhMjxsHj2SRujoQyOrqrKykEFQQapeG/&#10;gb4L8J+JLTxDp+lznXbVbpY9SvNQubu4IufK87e80jFy32eEZYkgIAMDNcz8Z9c1Tw/8D9KudKn+&#10;zO82lQXMxvmsVW1eaFJy1yqs1uvllsygZUc8V4Fq3xi8SRWev3Fjf60L5LE22hRjXTNOYVsd7TPb&#10;eTtntjKk23UeZCTEP7wryfZyk3Z9WWfUl98C/A2p3t3d3OgpLc3ev2nieaT7RMN+pWyxrBccPwUE&#10;MY2j5Tt5Byc4N/8Asp/CzVbbXre98KreQ63avY3iXF9cyAW73P2p4YcyHyI2nxIUi2KSBkcCvOl+&#10;IUl34D0G0a/1jS/CzeIRZ6r4nPiFbm1S32yMUh1PKTtGXEWJ2A5LR7+i1z/wZ+Jni3UNa8O3Woal&#10;q2veI5rpre78PrcIkkuljSkljnFvI6RoDcn/AI+TtLH5N5yFL9lUS0kI+l9c+GHhXxP4ptPEWsaJ&#10;a6pq1pZyWEEt4DKkcMkiSOBExKZLRId23cMYBwSDneE/gl4L8EXHhqfRdF+yTeG9Nm0fSpGuppTb&#10;Wkro8kWXc7gWijOWyRtwCBXzJpPxE1O+8TaHY65411Gz0LUPMk8VXDas9qunXQ+3+VE0wZTY5aK1&#10;HlKYw2QNp3EHDs/Hfjzxbb2sOo+Nn8O6pcRW8+sTalqVxZrDFHLYuyT28IU6epVplWZCpm3HcUHI&#10;PYz25gPprQ/2Xfhv4XutJuNE0a+0SfSrD+y7STS9bv7VltftD3HksY513r5srvh89cdAANC1/Z4+&#10;Hdnrmn6zD4Yt01XT9bvfEdrd+bKZItQuwRdTAlv+WndPuZCnblRi78E9YbXPhnpF2yzdZ4RLNeS3&#10;f2gRzyRidJpSzvFIFEiMzH5HTk9a7muWU5ptNjOGHwb8PWOia9pmitqPhqLXtXfW9SuNHv5YLi4u&#10;ndGlYS5LRiTYqsIyvGdu3OayYf2a/h9D4e8QaAuk3zaBryXSahpMmtXz2cv2mUyzlYTMUjZnLNuQ&#10;KRuOCATXp9FTzy7geY6r+zV8Oda8YWvie78Pu+rW2qxa7GU1C6jg/tCJERLprdZRE0oWOMb2QkhR&#10;nNXvCvwF8B+CJPCsmieH47BvC0V9Bo+24mb7Il5IJLoDc53b2UH5s4xxgV6BRT9pPuBwEnwG8By/&#10;Cm7+Gr+H428E3ZmafSTcTbXMtw1xJ8+/fzK7Nw3GcDA4robfwLodp42vvF0VgqeIr6xh024vfMcl&#10;7eJ5Hjj252jDSyHIGTu5JwK3qKnml3A880T9n34feHbXwNbaf4at4YfBBlbw8GllkNgZEZH2lmJb&#10;Ku3392DgjBAIu+Dfg34W+H+talqegW2oafNqV5c6hdW41e8ktJLi4kMk0v2Z5TCGZiTkIMZ4xXbU&#10;U3OT3YHks37NXhXUPGHijXdRe9vf7c1S01xYUuXtpLC/gtfsont54GSVC0IVSN397sxFSXn7Lfwx&#10;vtFsdKPht7azs7C70tPsWpXdtJJa3Unm3MMskcqvMksnzuJGbcxJPJJr1avAvHnxg1XQfjVbrBHf&#10;N4V0Z7fTNTkitXez826AZ3mmB2xvCDZsqkElZ3A5f5dYOpN2T2A9Vtfhj4XsPEWia5a6PDa6lomm&#10;SaNp0kBZEtrNzGWhWMEJtzDFjjI2ADAzWJa/s/8Aw/s/AfhzwVF4djXwt4dvIr/TdMNxMY4ZopGk&#10;QnL5kAdidrllOeQa84+DH7R3iD4l+IvCWmTweHbmHVdN/tW8vtHnklit8wK32MHJH2iN2XzNxGFd&#10;flBIri5PGGpanc65A+va3f6nKt+lxp9rrFxbm11L+10s9KibynU2qPHMPkBRZFBc527hqqc72cgP&#10;fG/Z/wDh+3nhfDVvDHNrdp4iaG3lkijGoWojEEyorBV2+VH8qgK23LA5OYvEX7PHgHxRq97qt/os&#10;w1S81a31ya9s9SurWb7bBam0imV4pVZCsDMmFIBByQTzWB4p/tDwr/wqrSrTxlqF5c6drNppWrx+&#10;fHI1+GtZDuuiVMm4mMOMMudxLBuMeQWvjLU4b7xhY6147S4s7a0huEvrfxXLZ291qJmuQ0csxizp&#10;zbEjP2VDjKqOQxDEac2r8wHvXif9nD4d+NrHV7TxB4eOtxavpVtot+2oX1zPJc2lvM08KPI0hYsk&#10;rs4kzvzj5uBjpW+HeiReMLrxdaWi2viqfSU0T+09zsVtUkeWNPLLbCFkkds4yc4JxivB/wBn/wAS&#10;a43j5YPEGvy+JdW1TT7m+lRdQu0l0pQYGSO80928m2kcS/KEQY8twGcHNYM8PiLxz4J0PUNL8Z6x&#10;omtr4Et9e1fVLjWbtLP7ReQMkG6JCVRNy3UhaNMr5UeCnGV7OSduYD3z4UfCnTvgh8HdK8EaVdXN&#10;9ZaTayoLq8K+bM7s8kjttAAy7scAYAOO1VPD9tFe+A/D1vcRJNbzaNbxyRSLlXVo8FSO4IJrz74Q&#10;+Lry+8SwaZFqUl9pcmlawrzLqk+o2t89tPZeXc28s7u+zF5Khw5BK4JOxQLHxMvtR079nnTZdInm&#10;ttRaz0WCKS3umtZMS3ltGyiZQWj3K7KXUEgMSK1jFq9+oFuT9nz4eTeH/DOht4ZgGleGrO6sNJt0&#10;nmUWsNxH5U6ghwWLL/ExLA8gg81Tsv2ZPhjps1jPa+FIYLmxFv8AZbhLq4EsLQXMl1E6v5m4OJpp&#10;WL53N5jKxKnFcp/wnfi/4V39xomqrp7W80cN9Fcavq1xfjSo57lLVfPu3VGkhRknmZnwR5qICFTJ&#10;i1L9oDXpvDLSN4Zjjmlsxqgniu5YoWsFfyGlSRcOHa5C7FHymGRG3kkirtLuPQ9I8bfBPwP8Rr7W&#10;LvxL4dttXuNX0hdBvWmeQebYrObhYsKwC7ZTvDLhgQMHgVS1L9nv4d6zq0+o6h4Yt72a4TZNDcTT&#10;PbSn7KbTzHty/lNJ9nJi8wrv2nG6vFdQ/aj8TWPia8vbS10XVo77TtPdNLXUUhg0WRjfyPb3bSzR&#10;ql4wjjjZcqcxjEbYxXvPwu8b6j460u4v9Qh06wb7VdxRafbSO1xHHDeT26vLuxnd5B5CgbgwHShq&#10;UUPQual8MfDureF9H8PXNrdf2bo5iOn+VqFzFcWxiQpGVuEkEuQhK5L8g4Oaybf4CeArGbRpLPw+&#10;mnjSLS3sLWKxup7eI29vL50EUqI4WdUkJcCUN8zMe5z518R/FiWdv8WJ7jxrqGieKtLjvE0HS7fV&#10;WhMkA0mKVHW05DjznnPn7NwKffGwYz9S8O/ESz8X+G9Na41FrHUoL6dNFXx3fK6tClvumfUPJ81g&#10;TKoEBXau1mByxFFn3Eei+H/2Zfhl4Wex/srwtHZQ2cUUK2sd5c/Z5liEoi8+IybJygnlCmVWKhsA&#10;4AxPo/7Ofw80GPT0s/D5X+z57e4s3mv7qZ7YwRNDFHGzykpEsTvH5IIjKuylSCRXlsfxE1Mafaah&#10;ceKrvUtS1LwpHd2sdjf/AGaa1c6M85mn07aUaNpUeX7Sr5R5I4gcKRSW+ifEU6h8PLZrrUJLXXV3&#10;No//AAm98JJnSyklkne/EXmxq26LFuqlAYyc/NTs+rA9Qh/Zv+HltpttYxaHPHBaSQSWTLql55tj&#10;5KOkK20nnb4EVJZFCRFVw7DGDXa+EfCek+A/C2leHNBsxp+i6Xbra2dors4iiXou5iWOPUkmvnLS&#10;/iBqeraPbXV/4v1JPEX2bw6uj2cd4bZ79Z51S+cWgbbcsFMmWZX27c/Ljjf/AOEo8ZyX+gWt5f31&#10;n/wjWr6d4e1KSNyq6pdS3iZZjz5qtaLA+SFP+lE4+fCpxfVhc+hKK+RbX4g34+EmgXWk+NLzWdPu&#10;tM8PXOt6tdeJZE+y6jNfWiTW7X+Wa1EkTzF0GdgAIVNx3bfjTXtdhkv9R8O63e3OkaP4S0/UxfWf&#10;i+4u4rWZ7q+EsoXaU1P/AFIXErICIQvAJwuVjufT9FeQeNLjVtY+OOoWekXl5Pp2jeH4bqSDT9em&#10;tktrv7ReY320SlblmEcKmOQqNoHB3YrzSTxZrGqaXoFn4a8Ualr8upW3h59URfEM6NHqM9yy3Nub&#10;lN72ZKjBiQDaB9wUKNwufVVFeCaSNW1X/hBY9R13Xbe4i8Z6lo11b2utXIVoYbe+lWCSUMpuQr28&#10;X72QBmCkEAEg1PHV54uGl6npFvr99NL4Y1nRtDie1v5LCfVxeXFixe6uEDMjCCfy90a5LGR+MhAc&#10;vQLn0NRXz/date6B4tm0658R6lZa7Zaj4eg0rQ59fmujc29xNB9v+SQg3qqJLgGV0JQJxs8sBeV1&#10;j4k67qXw78OWmm+Jrm68Q2+iSR6zb2+pmG5gu21bS4Y1uXQF7eVo5LlAWXcA0uAcHBy3C59VVzmh&#10;aPZeIPhfo+malbJeWF3p3lTwSD5XUu3H9cjkEAjmsH4O3GqrD4r03V5bg3Gl6z9lS2uNRk1FrZGs&#10;7WYILuRVknBMzPudQV8woMqik9V4J/5EXw5/15D/ANDajZMDN8O/DDw34V1ZNV06xlGqLcPdm+ur&#10;ye5neZoRA0jvK7F2MSqmWJ4AqrpXwf8ACuh30V1p1neWBjto7Q29vql2ltLFGjRoskAl8uTCsRl1&#10;J9+BXZ0VN2M5Xw38L/D3hSLS4rCC+ePSpBLYLfapdXn2UiB7cCPzpX2r5UjptHy4PTIBFjR/h34c&#10;8P6H4f0bTtJhs9K0Cbz9Ls4mYR2r7ZFG0Z5AE0mAchcggAquOioouwOe1r4f6F4i1qDVb61na8jS&#10;OJzb3s9ulzGjs6RzpG6rOis7kLIGA3vx8xzzXhD4BeEfCek6daNbXOsXVlamzXUNSvJppjE0UkTI&#10;NzkIhWWXEaYRTIxUAnNejUUXYHmUf7Ongr+0tUnuLO6vLK/to7ZtNmv7g2y7UmVpGXzP3srefI3m&#10;ybnUnKsDXQzfCnwrc3mr3M2lea+qw3FvdRvczGLbcY+0GOPftiaUqpd4wrMwDEk811lFHMxHE618&#10;FfBmv3E891o7JLcCNZ2s7ye286NI4o1ik8qRd8QWCEeWcodgJGcmpbf4SeGrF1lsre7sbqFJY7S5&#10;hvpmexSSNoylsHZlhQK7BY0UImflUV2NFF2M5yX4d6BL4e/sT7FJHYC7fUE8q7mSeO5eVpmnSdXE&#10;qyGSR23hgfnYZwcVz2tfAnwtqHhm60bTbX+wUuVkikubTc8vlywRW86jc3WSKGIEnOHjSTBdQ1ei&#10;UUXYHF3XwZ8GXVqbb+xFt4GcMVtLia3yPs8ds0ZMbrmNoYYkeP7jhBuUnmm2PwV8FaX4lttftNCj&#10;g1W1dntpUnm2W+5mZljj37EQs8jbFULud2xliT21FF2I+NfAvxGvfhLP+1X4s06zt9QvdO1W1aK2&#10;uywicvfXEfO35ujk4HJIAr2lfjfdaH4ytNM1w2FzpM3h67117+0sbixlUxXkNssflXMmRkysSWx0&#10;GOOvnXwB8GaP8QvHf7S+ga/aG90m71i386ASvGW2Xly6/MhBGGVTwe1e8+M/hR4X+IGsw6trunNd&#10;6nBa/ZILpLmWJ4U+0R3AKFGG1xLFGwcfMNvBwSK87BqXsI27y/8ASpH6bxdVwsc3lCtFt8lK7Xb2&#10;FK343/4PTkrP9qj4e31vY3NnfX19BcLC8kltZM62nm3RtI/POcLunVkGN3TPTBrgP2GPEGneHfgj&#10;4jj1G7S2aXxROqAhiWxb2+eADx/jXV6v+yf4cv8AUtOOnajdaNpcM8M91bQtNNcX7Jem9xNcSTHe&#10;DOxb542KlmKkZ4wv2Cb6az+AvjK7hbZMniK4kGOmRbQHH0pyv9ap83aX6E4ZYT/VrMnhW/joXv6z&#10;t+ux6N8Qh4L+JWgppWqaqUhS4juFkgWRXGDiRAQAQskbSRN/syEjDBSOS8Q/D3wT4k1bWbmfxXd2&#10;1prD3RvLK1tlQMs1pFbbFfy9yqoiVgORuCkbSoJ9ij8XahYwu11PdztiERxtb+VKzPv4C5PyjZ1J&#10;9fSp18a3LMCy3kcWQPMcKOvl87c7uDLGOmfm44Br1LWPzM8I1H4XeENa8Varr2o+Nbi6vb+xubUS&#10;/YAs8EszQSees20sfKkto2ijPyoPl5UVbl+F3w0/4R/XdIg1RorfUp7KeMTRSXC2ptXSWJArg70M&#10;yvK6sfmMrAnAXHtEnja7hbc4uEiWA3Em4qWCnZ5ZAB/i3dOo4yBVhvEGp30Nh5FxPZG4maNjNFll&#10;CxyMcDIzymM5xQB4f4T+Hvg/wjrVldQeLnk0y1vItUXSYtMS3iN8lu8HnAxoNqlZXPlgYyc5JyT0&#10;PxS8SaZrml6bHYXa3Mkd6juqo4wuCM8gdyK9Im8aXdtZwu7yPLIrf6o5VSHaMZ7gMy8f/WrhvjB4&#10;gu9Q0XSreVphm6hkkG4FAxjLbDg9RkUnrqM1P2iLqex+Ffjme2eKKVLR8yTPtRELqJGY4PAQuTkY&#10;IGDgZI+Bv+Fi+OZLebxa2ja9J4TEC6sUbV1GvLAJAyzkbPJGXKsAfQKJN4Jr9HPiJoI8VaD4j0Vl&#10;gddRt57QrchjEwdSpDhSCVOcHBBwTivlFP2Ovievwzn8CH4qeHjpFxaJazX3/CMn7fIqRgRq0nm7&#10;WVGAK5XA++FEoDjlrYenWnzVEnba66/5PqvJHdhZYeK/fpvVbfy68zX95act7re6Pcf2Z9QvNV+C&#10;fhW6vpYZ7iSN8S2774njEjCNkOB8pjCEcYweCep7TwX/AMiTov8AuTf+j5Kr/DvwovgbwbougL9n&#10;2afbx26raqyxKFUKFQMSdoxgZOcVY8F/8iTov+5N/wCj5K1inGNm72W/fzOEtX2i2Wpahpl9c24l&#10;utMlee0kJIMTvE8TMMHBzHI685+961har8LfDGtaxdapeac8l5cgmQrdzInmeV5PniNXCLOIgIxM&#10;AJAoChgBiuqryL9pLxjrWi+F9I8NeFri6tPFPiu9On2t1YW73FzZQJG01zdRxIQzmNEAwCDmRevQ&#10;tysrnRQovEVY049fw7v5LU6iH4L+C7e60y4j0KNJtNkhntWFxN8ksRjKSEb8O/7mLLNksI1DEgCs&#10;G8/Z30C+8aQay11cwaXFNJeNoduzxwz3LrMGmmbzP3jf6RLgldygqqsqqBXgOpfHLxF4s+3ammva&#10;l4f8TWvgm1msfDtrdMqS+Io9Snt5bf7OMicu0SoYyG+RxnGNw+zbVpXtYGnQR3DRqZUHRXKjcPwO&#10;aUZ82x04rAzwaj7R6v8AS3+ZU0HQbHwxpFvpmmwG3soA2xGkaRssxZmZ2JZmLEksxJJJJNfLv/BQ&#10;7/klc/8A1wX/ANHpX1jXyd/wUO/5JXP/ANcF/wDR6V9Lw3/yOsH/ANfIf+lI8HH/AO6Vf8L/ACGf&#10;sNx2Osfsn33h6/0zUNWttT1KeKeDT4yzeUbW3VssCNud2Bg5rq/hr+yb8KvhF4k/t/wt8OvFFhqv&#10;kvb+dJPPMNj43Da0pHYc1zX7B+vWXhb9lbUdZ1FzHYaff3FzMyjLbVtrY4Ud2JwqjuSB3r6W/wCE&#10;t0P+xbTVTqVqtld2TahbsZF3T26xeazxqDucCP5jtB4r2eK8XXo53jaVOclGUndJtJ+q6nJlUYvB&#10;Um+36mD/AGVYf9Cp4i/78t/8XTLrToo7G9Wy8La8l1LbSwxtJASMuhXnLnjmuk0XxJpniCyW8sri&#10;KS1kEbQy+YmJkkVWjkXDH5W3gDOCTkY6Zq+JPGuk+GfC99r7udTsbORIHTSilxI0rypEsSjcBv3y&#10;IMEjGecV8Pzt6Xf3nr2NzTfGTafpNnYy+G9dmMNvHC7JZAoxCAHGWHHXtVhfHiKwYeFteDBdoP2F&#10;c49PvdK5bw/490jXotR83zNDvdNlaK/0/WTFBcWpEccuXAdl2+XNE+4MQBIuSDkClqXxY8L6XF4m&#10;eW+WRvDqRy3kMOx5GjkhimWSJQ2ZE2zx/MOM5HaspU4tttAdt/wnUfk+V/wiuveV02fYVx+W6l/4&#10;T5fM3/8ACLa/vxt3fYVzj0+9WbLrGlwyOj6np4ZLg2bf6VHxOOsXX7/+z19qkhvrO6aJYLq2naaH&#10;7REsUqsZIiQBIoB5TJA3Djkc1Hs4dhlxvHETK6t4U14q5ywNgvzH3+alPjtG3k+FdeJcYb/QV+Ye&#10;h+aodo9BRtHoKPZwCxYX4gbVCr4Y8QBQMACyHH/j1L/wsI/9Cz4g/wDAIf8AxVVto9BRtHoKPZw7&#10;BYs/8LCP/Qs+IP8AwCH/AMVR/wALCP8A0LPiD/wCH/xVVto9BRtHoKPZw7BYs/8ACwj/ANCz4g/8&#10;Ah/8VR/wsI/9Cz4g/wDAIf8AxVVto9BRtHoKPZw7BYs/8LCP/Qs+IP8AwCH/AMVR/wALCP8A0LPi&#10;D/wCH/xVVto9BRtHoKPZw7BYs/8ACwj/ANCz4g/8Ah/8VR/wsI/9Cz4g/wDAIf8AxVVto9BRtHoK&#10;PZw7BYs/8LCP/Qs+IP8AwCH/AMVTJPHizRvG/hfX2RxhlNkOf/Hqz9W1K00LSb7U76VLeysoJLme&#10;ZsAJGilmY/QA1yVp8ZPC15rXhvS47mUXPiCwGo2bNEBGsPlzSHzXzhGUW0oYHoVwafso9gOy0PxJ&#10;YeGdIstL0rwbrdjp9lClvb28NgqrFGihVUfN0AAH4VcHjxVZmHhbXwzY3H7CuTjpn5qyZNf0eK2N&#10;y+raclsIlnMzXcQTy2bar7t2Npb5Q3Qngc0lnrmn300cKXEKTTSvFbRvNHuutgBLwgMS64IPHOOS&#10;BR7OO4GjbeMrazkne38Ia3A9xJ50zR6eimSTAXe2G5bAAyecAVIfHUbK6nwprxVzuYfYVwT6n5qz&#10;bnWLC10a51U3EMun28Elw9xC6uhRAxYgg4ONpHXqMVjy/ELQreXwjFcTNbT+KRnTYZkCO37kS/Op&#10;OVOGjTv88iL1YUezj2A6wePVVmYeFtfDN94/YVycevzVT0XxNY+HNLg07TfB+u2djbrsht47IbI1&#10;yTtUb+FGeAOAOBgDFZEfjTRJvGMvheO9hk1mG0+2SQI6tsTeU2tg5D5BO0jOAT2rQbWdLjaRW1Kx&#10;Vo0SRw1zGCqOQEY88BiRtJ4ORjOaPZx2swC416xa9m1CPwbra6k1mbJbj7CNyxZLbF+f5QWIJx12&#10;rnO0YytJ1O60zw/othL4e1qWWzsILeVo7PK71QZxlhnB9u1a76np8fl776zTzLg2ibp0G+cHBhHP&#10;MgII2D5sjpXK618VtI0HxNd6Pdafqxjsns4rzVo7ZDY2r3TBbdXcyB8szKPlRsbhnvjSKS0QG22v&#10;TsCG8Na4wIwc2Q5Hp96l/wCEgn6f8I1ruMY/48h09PvVbuNa0q0ju5J9T0+CO0kEVzJLdRqsDnok&#10;hJwjH0ODVfWvFWieHW26lqdpaOLi3tmjeQF45LiRYoA6jlQ7uqgsAORzRp2Ah/tuT5v+KY1v5m3N&#10;/oK8n1Pzdaf/AMJBPuLf8I3ru49T9iGf/QqsWWuWF5CjG4gt5zBHcPazTxCaFHxtLqGOMkgZyQSe&#10;Casw31ndNEsF1bTtLCLmNYpVYvETgSKAeUJIG4cc9aNAMw67MZA58M64XA27vsIzj0zup3/CQXH/&#10;AELevf8AgEP/AIqtjaPQUbR6CjQZjf29Nu3f8I1rm7btz9iGcen3ulL/AMJBccf8U3r3t/oQ/wDi&#10;q2No9BRtHoKNAMb+3piyMfDOubk4VvsIyv0+bil/4SC4/wChb131/wCPIf8AxVbG0ego2j0FGgGI&#10;NakEZQeF9bCMclfsK4J+m6lXXJY12r4Z1xV/uixAH/oVbW0ego2j0FGgGDa6r9hVktvCms2ys7Ss&#10;sOnqgLsxZ2OG6sxLE9SSSeTUi65LHnb4Z1xdx3HFiBk+v3utbW0ego2j0FGgjH/4SC4/6FvXfX/j&#10;yH/xVH/CQXH/AELeu/8AgEP/AIqtjaPQUbR6CjQZjHXpmkVz4Z1wuowrGyGR9DupBrsys7DwzrgZ&#10;zlj9hHzH1Pzc1tbR6CjaPQUtBGP/AMJBcf8AQt69/wCAQ/8AiqpeH9QvdH8M6Np83h/WnntbVY5D&#10;FaZUNuY4yWGcZrpdo9BRtHoKd0Bj/wDCQ3H/AELmvf8AgGP/AIqj/hIbj/oXNe/8Ax/8VWxtHoKN&#10;o9BRoMx/+EhuP+hc17/wDH/xVH/CQ3H/AELmvf8AgGP/AIqtjaPQUbR6CjQDH/4SG4/6FzXv/AMf&#10;/FUf8JDcf9C5r3/gGP8A4qtjaPQUbR6CjQDH/wCEhuP+hc17/wAAx/8AFUf8JDcf9C5r3/gGP/iq&#10;2No9BRtHoKNAMf8A4SG4/wChc17/AMAx/wDFUf8ACQ3H/Qua9/4Bj/4qtjaPQUbR6CjQDH/4SG4/&#10;6FzXv/AMf/FUf8JDcf8AQua9/wCAY/8Aiq2No9BRtHoKNAMf/hIbj/oXNe/8Ax/8VR/wkNx/0Lmv&#10;f+AY/wDiq2No9BXK/FfXrzwr8MPFms6a6w6hYaXcXNvIyBgkixkq2DwcHnmolKMYuT6HRh6E8VWh&#10;QhvNpK/dux8l/DP9ozw58Dfix8a5NfsNUll1vWM20NtCmV8ue4Lb9zDHEi4xnPP4+g/8PBPAX/QE&#10;17/viL/4uvKPCdt8QfFug+H9Vv8A446N4fvdfRprTTdUumjuGXznhB2hMYLxsARxxjtXoF9+z98a&#10;NNt5J7v4wabbQxqzu8ryqAqqWY8xdlBJ9gT2r5ylPFxgvZJ8r1Xurq7/AM3mf0HmmE4ZxGLk8zqU&#10;/bxUYTtWqJXpxUNvqz/l7s2F/wCCgngJWB/sTXv++Iv/AIusP9i/xhe6P8F9csbTQpNSF5r08zvJ&#10;II4/LMEC4HckkHPYYq2P2cPjiQCPizY4/wC23/xqs3Xfg58W/Cmj3Oq6v8b9H0vS7Z1jmu7meRIo&#10;2ZwiqzGPAJZlXHXLAd62pyxPtY1KsG7X2SW//bzPJxVDh6OWV8uy3E0qftXBycqlWfwXasvq8f5u&#10;57xN481q43+Z4QiJcKCRdYPy52gEcjG5unqaQeOtYUAL4Nt1A/hFwMdUPTHrHH/3yK8N0H4K/GHx&#10;VpUOp6N8bNL1TTps+XdWk0skbYOCARH1BFaH/DOvx0/6K5Z/nN/8ar0vrc/+fMvw/wAz4L/VvBf9&#10;DWh/5V/+VHr6+NNWWMoPBsO05z/pXJyMdevYYHQYGOlLN421eeCOF/B0Rjjbcqi7Iw3OTkck8nnP&#10;evFtR+A/xq0iykvL74y6dZ2ke3fPPJKiLuYKuSY8DLMB9SKwNU8C/ETQ/EE+h6j+0H4estZt1DzW&#10;NxeSJLEpQOCymP5cqQ3PYg0fWp/8+Zfh/mH+reC/6GtD/wAq/wDyo+ipfHWszSRSP4OhZodojH2k&#10;BVCnKjaOCAegOcfjWD4ovtW8T29pB/wjYsBDOkpkjud+QBtxgnHTHPXivPG/Zz+OysVPxbtAQcEE&#10;zf8Axqk/4Z1+On/RXLP85v8A41S+tT/58y/8l/zD/VvBf9DWh/5V/wDlR9HX3j21lvZ3TTdSZGdi&#10;GEUfIz1+/UH/AAnVv/0DNS/79x//ABdfPH/DOvx0/wCiuWf5zf8Axqj/AIZ1+On/AEVyz/Ob/wCN&#10;UPFSevsZf+S/5h/q3g/+hrQ/8q//ACo+iF8dW6sD/Zmpdf8AnnH/APF1R8P+KY9H8N6ZYzaffPPC&#10;j7/LRCoLSuwGS45wRXgv/DOvx0/6K5Z/nN/8ao/4Z1+On/RXLP8AOb/41R9al/z5l/5L/mH+reD/&#10;AOhrQ/8AKv8A8qPof/hOrf8A6Bmpf9+4/wD4uj/hOLbg/wBl6ln/AK5R/wDxdfPH/DOvx0/6K5Z/&#10;nN/8ao/4Z1+On/RXLP8AOb/41R9al/z5l/5L/mH+reD/AOhrQ/8AKv8A8qPoX/hNbTcrf2TqG5Tl&#10;W8mPI+nz07/hOrf/AKBmpf8AfuP/AOLr54/4Z1+On/RXLP8AOb/41R/wzr8dP+iuWf5zf/GqPrUv&#10;+fMv/Jf8x/6uYP8A6GtD/wAq/wDyo+h/+E6t/wDoGal/37j/APi6+Zv29dROt/B2+u47S5t4IUSF&#10;muAoyxlUgDDHsDWl/wAM6/HT/orln+c3/wAarxD9rDwT8S/hv4Ft7fxf43i8TaZqxmVbaLeQrxKr&#10;ZO5Bj7w6e9evk+aRwOZYbE1qUlGM4N7fzLzJlwdDMac8Lg8yoTqSjK0V7S7tFvrTS2TOw/Zf1PRF&#10;/Zj0XSta1++8PwTeJPt7S6da+dPKtvDauioxV1QibyGJZGBVWXHzZHb2i+C7KW4tX8WjUdMuIZLF&#10;pNU8OSz31pAJ7i4BtpOEjmLXcgd9mNqRBVXZzzn7BLKun/CssVX/AImmsY3Njn+zrfp6nGf1r9Ef&#10;OT++v519jxZT5s9xjv8AbZ+XZW7YKn6fqfCWg6X8PrE2hn8R3XlNcq15DpuiTwRXca20CWsRX5gf&#10;KntxOmcgF3AAJ3Unhmz+Hug/CvXvB0uvvLDqz2PnzDS76RJIrWSIkyCaWQl5BGVbaVUFhheMV7F8&#10;fz46fWviR/wiskQsT4FhDCdbpnaXzNQyLTyiF8/Gz1PMXasrxx+0F400fxaulPfaX4c0uLXbjRrn&#10;VH0qW+Pm+VeXdtHFGkoLlrRbBmZQQrSODg8L8m6XmerzHD+Jm+GN5qlvdaBcw6ClrbQ29tp58PzS&#10;QNLHepeESgYLxv5YV0BBIAOeAK4qTwn4QktL+0bxjDHbXVwNRW5i8M3C3UcptzAYBJvx9ky7FYsZ&#10;G1BuOMn23RPjh8XtY8UCyvPD+m6JHLeWEFxYtaXVxc6cklxbo7uQixFXjkmYN5nybAdpAYDnNI+N&#10;3xn8P6DYWJ06y1S/sfD0HmJqdleNeXdyLQNLcMI4yp2XIa3YGRSxRmHVQT2dtLhc8yh+Hvw9S0ur&#10;dfE8jSG3uraG4l0a+uZSWt5okuJPOlcCZTOWYxCNcjgLkY77wjr3gbwl8QP7ej19ZLYPfGO1Xw/M&#10;k0f2m6mmiiWTkKkaTlAFUEgY+7hV7zxd8WfiBYrrej3Fhb6mbWLU7cbdDuimoiOFZEkG2TCIN2z5&#10;WbJx03gqzT/jJ8Udc1610q1t7W2S5lf7deTaHcMNIkW3u5GssGRRM4aCDEuQp83GMlaTp33YXNhf&#10;2hvA7oXW/vGQDcWGnTkY6Z+70qQfHzwYXCC61AsSQF/syfOQMkfd9KyPEvibXfFnjfwHeyR3tjcT&#10;6XoOo3GmW7yhbV5tRQ3AZeDgKu1iw6JzjmuOtW8Gr4W+HJ1mHXGvI722HjhpotSKG5/s27D+ftG1&#10;pPtW3lcjPU4xU+xXcfMz0VP2gvBMhAS+vmLYI26dOc56fw96Vf2gfBL523t82AScabP0HU/d7VS8&#10;WL4lufhDpUXiSRrTTbe6e5a41A3NxJcQ/aJ1tbe9hgTzQnkNbOZN+/zVUOPvE49jdXx8P/DNfi5Z&#10;30egxeH5kndJru4kn1IrYmJ5kiQPHKB9tCgluAxJBOKPYLuHMzpP+Gg/BG7b9uvd3HH9nT55GR/D&#10;6c0g/aG8DspYX94VABLf2dPjBOAfu+tcRoifEwappFnJc6p/wiaeP5NTjnnSQXRtGv54VsJcru8t&#10;cfaS7EnBRc7CQNT4/XXj+4+LF0bHTPEEfhyLw5eWtncaXcxm0lJezlnnkRZPMEoUSQoNm4ASFdwc&#10;7D2K7hzM6Rv2gvBKOyNfXyupKsp06fII6g/LQP2gvBLKGF7fFTjDf2dPjnp/D3waxfhvbz2Hjrw1&#10;rdtca5H4UW611LWKea6NounqsbwN5LnAO7zNrMu7ggccVzHxik1bT/GnjLVtI1e9njTSNS1OW48m&#10;7gns1SxL2gDtiFoVuEjdCvzeYcHgNR7Fdw5megf8NDeB9u77feYwTn+zp+g6n7val/4aC8E7sfbr&#10;3OduP7On64zj7vpzX0D50f8AfX8xR50f99fzFV9XXcXMz58/4aI8C4z/AGjeYwDn+z5uhOAfu+tW&#10;dN+O3g7V9Ts9PtLy8lvLuZbeCM2Eq75CQAuSuByR1r3rzo/76/mK5r4hTR/8I9Dl0/5Cenj5mxz9&#10;tg9O9L6uu4+Znlnxlis9U0O08O3l/qFgNRvI3f8Asqye6uZY4HWVkjCq207ljO5lZcBgVIavEPFH&#10;wLt9b1AmbWPFzWSfaDAt54WvPtLecZ5XEksSxggz3MhPlqmIyEXBAavf/GRlXx74dMHmef8AZtX8&#10;vys7932fjGO+a8l8N6L8RPgj8KfDuv6Yun2t3rFrYWt9C8d9Jb2QFtJK93cowllM7yCKAhVwDJk9&#10;OJpwvG9wbOTuPh23gfTxqXh7wzqnifWlurWZdKm8M3b2ZEY1DzBKbubfJF/p+5VMuRJEjcjIFT4e&#10;/s/2vhtfD1xqDaxd3NpDa/aYo/DWqeXbyQgMPs6qyRtuckN5yOGVUAA5z6nrXxe+LkVhZ3d34Ss9&#10;Ue71GSO20m30y7Vrdre5t9rPKSCTIZHCsVVQIlYg/Mtct8XPGHjfxjpOgJYyX+rx4upH1nRtFvdO&#10;k3CEjySCxBUM55HVkXupzo6fmK50Oi6BZad8Nbfwbdwaw1i+oCfUY7TwjeQx3NqH3Na7SCcMEjR2&#10;cuWTerZ3Zp3xA0O38e+JLzW31Dxjp1ylrbw6db2/hy5MEckMxuFe4DRFpFM4jYiNoiVXaWIOR1fw&#10;U+I3xC1i+0CLXNFt7DRbq5l00WcOl3ED2yR2Mc6zPJI54MheIKQB0+YsCD9CUKit7hzHxFD8K4Ir&#10;+9uku9asrqO3Nvpmqaf4SvodQiZrmSV5ppv+Wkhjmlh3KF+Vz16UkfwX8N2njA6paWetQ6bFqVpf&#10;W1m3hnUnMccNzazfZShbyBGFtQibYgyggknHP29RVey8xcx8M6l8GNN1SW2edtWZIri5zBF4U1O3&#10;jEMzQNvHkyIzTL5HymQsg8wgLtCgdt4m8L+H/EnjbWvFj6Zraa7d3OlTWV63he8aWxW0kVpEVtoy&#10;JVVl4xjeetfWFFL2PmHMfC8fwZs7HTtZtbS411lvpgXW68P6wwvYhJNIFuWWUMGDyq4NuYgTGoYM&#10;pKm94b+F8Gh6PpunTvqGorp1xZ38V9ceCbxry4nhlt5WSaVsloC1vgIOQCMsSuT9tUU/ZeYcx8H6&#10;b8CNKt7DRdMvpdX1HTNNntLkiTwbeeddmJ7QyQzMchocWnyJj5C4JLYwe58E+GrLwb44XXFi1ae2&#10;Vb4JAvg+7SZRPdTTRxrJghUiSYoAqgkDH3Qqr9b0UnRv1DmPGf8AhYlh/wBArxJ/4ILz/wCN0f8A&#10;CxLD/oFeJP8AwQXn/wAbr2aip+rx7j5meM/8LEsP+gV4k/8ABBef/G6P+FiWH/QK8Sf+CC8/+N17&#10;NRR9Xj3DmZ4z/wALEsP+gV4k/wDBBef/ABuj/hYlh/0CvEn/AIILz/43Xs1FH1ePcOZnjP8AwsSw&#10;/wCgV4k/8EF5/wDG6P8AhYlh/wBArxJ/4ILz/wCN17NRR9Xj3DmZ4z/wsSw/6BXiT/wQXn/xuj/h&#10;Ylh/0CvEn/ggvP8A43Xs1FH1ePcOZnjP/CxLD/oFeJP/AAQXn/xuj/hYlh/0CvEn/ggvP/jdezUU&#10;fV49w5meM/8ACxLD/oFeJP8AwQXn/wAbo/4WJYf9ArxJ/wCCC8/+N17NRR9Xj3DmZ4z/AMLEsP8A&#10;oFeJP/BBef8Axuj/AIWJYf8AQK8Sf+CC8/8AjdezUUfV49w5meM/8LEsP+gV4k/8EF5/8bo/4WJY&#10;f9ArxJ/4ILz/AON17NRR9Xj3DmZ4z/wsSw/6BXiT/wAEF5/8bo/4WJYf9ArxJ/4ILz/43Xs1FH1e&#10;PcOZnjP/AAsSw/6BXiT/AMEF5/8AG6P+FiWH/QK8Sf8AggvP/jdezUUfV49w5meM/wDCxLD/AKBX&#10;iT/wQXn/AMbo/wCFiWH/AECvEn/ggvP/AI3Xs1FH1ePcOZnjP/CxLD/oFeJP/BBef/G6P+FiWH/Q&#10;K8Sf+CC8/wDjdezUUfV49w5meM/8LEsP+gV4k/8ABBef/G6P+FiWH/QK8Sf+CC8/+N17NRR9Xj3D&#10;mZ4z/wALEsP+gV4k/wDBBef/ABuud+MGsR698B/iDcwWl/bRR6RdRn+0LKS1YkwseFkAJHuBivoi&#10;vJf2of8Akh/jj/sC3X/op65cVRUaE3foz2MmlfM8N/18h/6Uj5h/Z+8I6V4n8BaC+u+KX0rw7deG&#10;V0q90211O3h+341DUHlhnR1LhDHMmCjITvbBzyH65oPjzX/Fuq6pN4pso0he6vdOij8SxJHDfS2m&#10;oW6SWjee0kcS/aLclX8vo2IyRzU/Z9Mln+zt4MNhYCW7vda1RJ5LW1sJLl0igllUbrtGTaGUEgYb&#10;AOPQ+uRXL3mg/EbXvscKx6Lo7Xdm9tpuljTRN/ZFtcgBXj+0lvMmaQb8JjAP92sMJ/u9P/DH8ke7&#10;xHg51M6x001Z1anX/p4127nDeHfDvi668TRHxH8SZ5NIk1V59RFr4lht454PKvNgtxHIZI03Paqy&#10;gxHjITK7xd8O+GNQb4VXWj6z4q0+HxTqHijTNevdSs9atyRsnspriSHdlEdfIl+UJtZhkA7snrvF&#10;Xi5LHXNd0tvC1j4YvJItNTTotR0y0uvILi7knuGFqJiY2ECR852sycKGyTUPFUWoaDcLpegabBdX&#10;0J1yzu20i3ZrXTltGmeN12FN63MRtWVjvUPu64rqbjff8D55YCs0npr5+Sf69OzOG1rw54lh1SFN&#10;I8fiDThrl7ey3FrrdpHd3hcWYt7q6YsiMFWK5RkVGyDH+5fk1blXxCdNiSfWpruVZ2OqLbeNo4jq&#10;jmOcJNa/vVNrGsjwOYxJEGVCvlcfN20M+6xGsGHTAf7S/sv7AdJs/I2DT/P87/VeZv3/AO3txxtr&#10;n9L8USaP4ceLVdNhTUdS0nTJbSXVtIsJLiGW5aVZLpEs4mVoVWMsEZWcMh3gIc0uZdfy/wCCNZfV&#10;ezXTv1+XTqcZrnhrxbqnh6Kw1fxTb+JLm4ujLM0HitILeKcX8cguHjMiB4DbxgLbhWVWB/dqWLHt&#10;/GmgprkvxbntPF1qU8STW/8AZ2lnVrZbOULa2UbTSAjesgaCRRl8EAfLzmvRvhDqWh/ETWtTefw9&#10;o0FqulabcpZ/2fErQTyNdJOpygf70K4DgMBjIUkivUv+EB8Mf9C5pP8A4Axf/E1tGnzq6ZwVacqE&#10;3Tnuj4V8beKfGXhufxBe634jvLvSNRkkkt9L0PxAxle/eO6w1rLDM0sVsjG2ISV4gQMeXkEV7Z8I&#10;9ZvNJm1aTxR4jtZBcR2rQm716K4PmCL97hAcRgHA425IIKvt86T38eA/DI6eHdJH/bjF/wDE0n/C&#10;A+GP+hc0n/wBi/8Aiap0bq1zHmOH/wCE08Pf9B/S/wDwNi/+Ko/4TTw9/wBB/S//AANi/wDiq7j/&#10;AIQHwx/0Lmk/+AMX/wATR/wgPhj/AKFzSf8AwBi/+Jqfq/mPnOH/AOE08Pf9B/S//A2L/wCKo/4T&#10;Tw9/0H9L/wDA2L/4qu4/4QHwx/0Lmk/+AMX/AMTR/wAID4Y/6FzSf/AGL/4mj6v5hznD/wDCaeHv&#10;+g/pf/gbF/8AFUf8Jp4e/wCg/pf/AIGxf/FV3H/CA+GP+hc0n/wBi/8AiaP+EB8Mf9C5pP8A4Axf&#10;/E0fV/MOc4f/AITTw9/0H9L/APA2L/4qj/hNPD3/AEH9L/8AA2L/AOKruP8AhAfDH/QuaT/4Axf/&#10;ABNH/CA+GP8AoXNJ/wDAGL/4mj6v5hznD/8ACaeHv+g/pf8A4Gxf/FV8j/8ABRzVrHVvh94Vksb2&#10;3vY1nvlZ7aVZAD5URwSpPNfeH/CA+GP+hc0n/wAAYv8A4mvib/gqBpdlo/gbwhb2Fnb2MHm37eVb&#10;RLGuTFFk4UAZ4H5Vz16PJGLv9qH/AKUj7fguV88o/wCGr/6amV/+Cemk2WteD/DFrqNnb39q39qs&#10;YLqJZEJEem4O1gRkV9wHwB4XJJPhvSCSST/oMXfg/wAPeiivveKf+R5i/wDGz8wyv/c6fp+p5n8Q&#10;LOw8PXHjw6fpGk2zaT4Wi1SyK6Zbkw3Ia7AkBKHOBFHgHIG3pyc+jt8NfCL/AGLd4V0VvsMflWud&#10;Oh/0dNhTbH8vyjYSuBjg46UUV8oj1SZvAvhoKceHtK4JYf6DF1xjP3euOPpXj3w1a3174G61r9/p&#10;ekz6tb2s7x3H9l267Slurp8ojCnDEnkUUVXUR1Wk6Ppd34q8L2U2jaS9rfeHri/uI/7Og/eTiS0A&#10;fOzI4lk4HB3dOBXX6p4L8O2+mXUsfh/SleKEsh+wxHaVX5f4e2BiiikMzPh34d0fV/h1oN1daLpk&#10;kupaZaXF3tsYkWaQxh8sqqF+87kDGBuOOtfJvxy+J2u+D/gXrXiTSP7LtNatfFqabDdf2NZuUt2t&#10;yxTa0RXkgfNjPbOKKKnoB3fwb12XxL+1Z8S/B+o2OkT+HdFsLaaws10i0j8lisJzvWMO3LtgMxxn&#10;iup0WaG6/a68ReC5NM0lvDVt4Vj1CKy/su2G2d50V38wR7zkE5Utj2oooQHmvw38calr/wAdPido&#10;F/BpM+k6L4o0/T7C3/sezXyYHuJo3TcIgzZRFGWJIxwRXt+q6Xpln4f+K08Oi6QkuhmVdPP9m2+I&#10;Aum29wBjZhsSyO3zZ646YFFFPoB8kaX8ZvFN58RP2ftOml0p7TxXZ2lxrMZ0KxzdSSX08MjbvJyh&#10;MaKvyFenrzX0p+x5qR+I3wqm1vxBZaZe6ouq3tmtxHptvARChKKmI0UY2My9OQSDRRSiNmr8FtP0&#10;7xd9tGraLo92E06wmX/iV26fNMkjSn5UH3ioOOnFepf8ID4Y3bv+Eb0ndu3bvsMWc4xn7vXHFFFU&#10;tiRv/CvvCwUKPDWjhQAoH2CLoDkD7vY807/hC/D1kwubfQdMguY2MiTR2caurf3gQuQfeiijoNHB&#10;33/JXvBP11L/ANFLXrVFFYUPgHIKKKK6CQooooAKKKKACiiigAooooAKKKKACiiigAooooAKKKKA&#10;CiiigAooooAKKKKACiiigAooooAKKKKACiiigAooooAKKKKACiiigAooooAK8l/ah/5If44/7At1&#10;/wCinoorjxn+7z9Gezkv/Izw3/XyH/pSPyo0f4reKtD8OQaBaasw0W3uDdw2M8Mc0UcxzmRQ6nDc&#10;nkeprTm+Pfjy61e51WbXjLqlzGYZ757SBp5YymwozlNzKVAXBOMDHSiivyNYislZTf3s/wBGZZLl&#10;lSTnPC023dt8kbtve+nXqaf/AA1F8VP7QF9/wmd/9t8vyvtO2PzNmc7d23OM84qMftNfE8AgeL7w&#10;BkkjP7uLlZG3SL93ozckdzyaKKr61iP+fj+9mX9gZP8A9AdP/wAFx/yK3/DQ3xD/ALW/tT/hJJf7&#10;T8n7P9t+zw+d5WMeXv2btuONucVZX9pn4nJcwXC+L7xbi3QRwyiOIPGgBAVTsyAAzDA/vH1oopfW&#10;q/8Az8f3sf8AYOUf9AlP/wAAj/kUJPj548m1mHV314vq0JLRX7WkBnQlixKybNwOWY8HqxPetv8A&#10;4a0+L/8A0P2q/wDfSf8AxNFFP61iFtUf3sTyDKJb4On/AOAR/wAg/wCGtPi//wBD9qv/AH0n/wAT&#10;R/w1p8X/APoftV/76T/4miij63iP+fkvvZP+r2Tf9AdL/wAFw/yD/hrT4v8A/Q/ar/30n/xNH/DW&#10;nxf/AOh+1X/vpP8A4miij63iP+fkvvYf6vZN/wBAdL/wXD/IP+GtPi//AND9qv8A30n/AMTR/wAN&#10;afF//oftV/76T/4miij63iP+fkvvYf6vZN/0B0v/AAXD/IP+GtPi/wD9D9qv/fSf/E0f8NafF/8A&#10;6H7Vf++k/wDiaKKPreI/5+S+9h/q9k3/AEB0v/BcP8g/4a0+L/8A0P2q/wDfSf8AxNH/AA1p8X/+&#10;h+1X/vpP/iaKKPreI/5+S+9h/q9k3/QHS/8ABcP8g/4a0+L/AP0P2q/99J/8TXFfFL4weMvihopi&#10;8VeIbvW47OKVoFuSD5ZZcMRgDrgflRRXbgsRWniqUZTbXNHq+6OPG5NlmFwlatQwtOElCVmoRTXu&#10;vZpXP//ZUEsDBBQABgAIAAAAIQBjjttD3AAAAAUBAAAPAAAAZHJzL2Rvd25yZXYueG1sTI9BS8NA&#10;EIXvgv9hGcGb3aRiG2I2pRT1VARbQbxNk2kSmp0N2W2S/ntHL/XyYHiP977JVpNt1UC9bxwbiGcR&#10;KOLClQ1XBj73rw8JKB+QS2wdk4ELeVjltzcZpqUb+YOGXaiUlLBP0UAdQpdq7YuaLPqZ64jFO7re&#10;YpCzr3TZ4yjlttXzKFpoiw3LQo0dbWoqTruzNfA24rh+jF+G7em4uXzvn96/tjEZc383rZ9BBZrC&#10;NQy/+IIOuTAd3JlLr1oD8kj4U/GS5XwB6iChZZSAzjP9nz7/AQAA//8DAFBLAwQUAAYACAAAACEA&#10;N53BGLoAAAAhAQAAGQAAAGRycy9fcmVscy9lMm9Eb2MueG1sLnJlbHOEj8sKwjAQRfeC/xBmb9O6&#10;EJGmbkRwK/UDhmSaRpsHSRT79wbcKAgu517uOUy7f9qJPSgm452ApqqBkZNeGacFXPrjagssZXQK&#10;J+9IwEwJ9t1y0Z5pwlxGaTQhsUJxScCYc9hxnuRIFlPlA7nSDD5azOWMmgeUN9TE13W94fGTAd0X&#10;k52UgHhSDbB+DsX8n+2HwUg6eHm35PIPBTe2uAsQo6YswJIy+A6b6ho08K7lX491LwAAAP//AwBQ&#10;SwECLQAUAAYACAAAACEA2vY9+w0BAAAUAgAAEwAAAAAAAAAAAAAAAAAAAAAAW0NvbnRlbnRfVHlw&#10;ZXNdLnhtbFBLAQItABQABgAIAAAAIQA4/SH/1gAAAJQBAAALAAAAAAAAAAAAAAAAAD4BAABfcmVs&#10;cy8ucmVsc1BLAQItABQABgAIAAAAIQDFB3jvngQAAP0MAAAOAAAAAAAAAAAAAAAAAD0CAABkcnMv&#10;ZTJvRG9jLnhtbFBLAQItAAoAAAAAAAAAIQAp9wLa7XEAAO1xAAAUAAAAAAAAAAAAAAAAAAcHAABk&#10;cnMvbWVkaWEvaW1hZ2UxLmpwZ1BLAQItABQABgAIAAAAIQBjjttD3AAAAAUBAAAPAAAAAAAAAAAA&#10;AAAAACZ5AABkcnMvZG93bnJldi54bWxQSwECLQAUAAYACAAAACEAN53BGLoAAAAhAQAAGQAAAAAA&#10;AAAAAAAAAAAvegAAZHJzL19yZWxzL2Uyb0RvYy54bWwucmVsc1BLBQYAAAAABgAGAHwBAAAgewAA&#10;AAA=&#10;">
                <v:rect id="Rectangle 22102" o:spid="_x0000_s1027" style="position:absolute;width:420;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U8LdxgAAAN4AAAAPAAAAZHJzL2Rvd25yZXYueG1sRI9Pi8Iw&#10;FMTvgt8hvIW9aWoPol2jyKrocf0DdW+P5tkWm5fSRNvdT28EweMwM79hZovOVOJOjSstKxgNIxDE&#10;mdUl5wpOx81gAsJ5ZI2VZVLwRw4W835vhom2Le/pfvC5CBB2CSoovK8TKV1WkEE3tDVx8C62MeiD&#10;bHKpG2wD3FQyjqKxNFhyWCiwpu+CsuvhZhRsJ/XyvLP/bV6tf7fpTzpdHadeqc+PbvkFwlPn3+FX&#10;e6cVxPEoiuF5J1wBOX8AAAD//wMAUEsBAi0AFAAGAAgAAAAhANvh9svuAAAAhQEAABMAAAAAAAAA&#10;AAAAAAAAAAAAAFtDb250ZW50X1R5cGVzXS54bWxQSwECLQAUAAYACAAAACEAWvQsW78AAAAVAQAA&#10;CwAAAAAAAAAAAAAAAAAfAQAAX3JlbHMvLnJlbHNQSwECLQAUAAYACAAAACEA3lPC3cYAAADeAAAA&#10;DwAAAAAAAAAAAAAAAAAHAgAAZHJzL2Rvd25yZXYueG1sUEsFBgAAAAADAAMAtwAAAPoCAAAAAA==&#10;" filled="f" stroked="f">
                  <v:textbox inset="0,0,0,0">
                    <w:txbxContent>
                      <w:p w:rsidR="0070715B" w:rsidRDefault="0070715B" w:rsidP="0070715B">
                        <w:r>
                          <w:t xml:space="preserve"> </w:t>
                        </w:r>
                      </w:p>
                    </w:txbxContent>
                  </v:textbox>
                </v:rect>
                <v:rect id="Rectangle 22103" o:spid="_x0000_s1028" style="position:absolute;left:55057;top:9296;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2dGxgAAAN4AAAAPAAAAZHJzL2Rvd25yZXYueG1sRI9Pi8Iw&#10;FMTvwn6H8Ba8aWoF0WoU2VX06J8F19ujeduWbV5KE2310xtB8DjMzG+Y2aI1pbhS7QrLCgb9CARx&#10;anXBmYKf47o3BuE8ssbSMim4kYPF/KMzw0Tbhvd0PfhMBAi7BBXk3leJlC7NyaDr24o4eH+2NuiD&#10;rDOpa2wC3JQyjqKRNFhwWMixoq+c0v/DxSjYjKvl79bem6xcnTen3WnyfZx4pbqf7XIKwlPr3+FX&#10;e6sVxPEgGsLzTrgCcv4AAAD//wMAUEsBAi0AFAAGAAgAAAAhANvh9svuAAAAhQEAABMAAAAAAAAA&#10;AAAAAAAAAAAAAFtDb250ZW50X1R5cGVzXS54bWxQSwECLQAUAAYACAAAACEAWvQsW78AAAAVAQAA&#10;CwAAAAAAAAAAAAAAAAAfAQAAX3JlbHMvLnJlbHNQSwECLQAUAAYACAAAACEAsR9nRsYAAADeAAAA&#10;DwAAAAAAAAAAAAAAAAAHAgAAZHJzL2Rvd25yZXYueG1sUEsFBgAAAAADAAMAtwAAAPoCAAAAAA==&#10;" filled="f" stroked="f">
                  <v:textbox inset="0,0,0,0">
                    <w:txbxContent>
                      <w:p w:rsidR="0070715B" w:rsidRDefault="0070715B" w:rsidP="0070715B">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2140" o:spid="_x0000_s1029" type="#_x0000_t75" alt="Flag is shown in red." style="position:absolute;left:180;top:2346;width:54864;height:81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OVZwwAAAN4AAAAPAAAAZHJzL2Rvd25yZXYueG1sRI/LisIw&#10;FIb3A75DOIK7MbWKaDWKiDKzG28PcEiObbE5aZtYO28/WQy4/PlvfOttbyvRUetLxwom4wQEsXam&#10;5FzB7Xr8XIDwAdlg5ZgU/JKH7WbwscbMuBefqbuEXMQR9hkqKEKoMym9LsiiH7uaOHp311oMUba5&#10;NC2+4ritZJokc2mx5PhQYE37gvTj8rQKns2PXshmqk/zmT1cDx02X8tGqdGw361ABOrDO/zf/jYK&#10;0nQyiwARJ6KA3PwBAAD//wMAUEsBAi0AFAAGAAgAAAAhANvh9svuAAAAhQEAABMAAAAAAAAAAAAA&#10;AAAAAAAAAFtDb250ZW50X1R5cGVzXS54bWxQSwECLQAUAAYACAAAACEAWvQsW78AAAAVAQAACwAA&#10;AAAAAAAAAAAAAAAfAQAAX3JlbHMvLnJlbHNQSwECLQAUAAYACAAAACEAU0zlWcMAAADeAAAADwAA&#10;AAAAAAAAAAAAAAAHAgAAZHJzL2Rvd25yZXYueG1sUEsFBgAAAAADAAMAtwAAAPcCAAAAAA==&#10;">
                  <v:imagedata r:id="rId61" o:title="Flag is shown in red"/>
                </v:shape>
                <v:shape id="Shape 22141" o:spid="_x0000_s1030" style="position:absolute;left:148;top:2314;width:54928;height:8172;visibility:visible;mso-wrap-style:square;v-text-anchor:top" coordsize="5492750,8172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8oUyAAAAN4AAAAPAAAAZHJzL2Rvd25yZXYueG1sRI9Ba8JA&#10;FITvhf6H5Qm91U2CSBtdRSwtoeChaRGPj+wziWbfht2tSf31bqHQ4zAz3zDL9Wg6cSHnW8sK0mkC&#10;griyuuVawdfn6+MTCB+QNXaWScEPeViv7u+WmGs78AddylCLCGGfo4ImhD6X0lcNGfRT2xNH72id&#10;wRClq6V2OES46WSWJHNpsOW40GBP24aqc/ltFFS7635zeHl7fz5R6YpTN9vKoVDqYTJuFiACjeE/&#10;/NcutIIsS2cp/N6JV0CubgAAAP//AwBQSwECLQAUAAYACAAAACEA2+H2y+4AAACFAQAAEwAAAAAA&#10;AAAAAAAAAAAAAAAAW0NvbnRlbnRfVHlwZXNdLnhtbFBLAQItABQABgAIAAAAIQBa9CxbvwAAABUB&#10;AAALAAAAAAAAAAAAAAAAAB8BAABfcmVscy8ucmVsc1BLAQItABQABgAIAAAAIQDIM8oUyAAAAN4A&#10;AAAPAAAAAAAAAAAAAAAAAAcCAABkcnMvZG93bnJldi54bWxQSwUGAAAAAAMAAwC3AAAA/AIAAAAA&#10;" path="m,817245r5492750,l5492750,,,,,817245xe" filled="f" strokeweight=".5pt">
                  <v:stroke miterlimit="83231f" joinstyle="miter"/>
                  <v:path arrowok="t" textboxrect="0,0,5492750,817245"/>
                </v:shape>
                <w10:anchorlock/>
              </v:group>
            </w:pict>
          </mc:Fallback>
        </mc:AlternateContent>
      </w:r>
    </w:p>
    <w:p w:rsidR="0070715B" w:rsidRDefault="0070715B" w:rsidP="0070715B">
      <w:pPr>
        <w:pStyle w:val="Caption"/>
      </w:pPr>
      <w:r>
        <w:t>This screen capture shows the red text on the Flag button indicating this patient record has PRF and shows the flag list on the CPRS</w:t>
      </w:r>
      <w:r>
        <w:fldChar w:fldCharType="begin"/>
      </w:r>
      <w:r>
        <w:instrText xml:space="preserve"> XE "</w:instrText>
      </w:r>
      <w:r>
        <w:rPr>
          <w:noProof/>
        </w:rPr>
        <w:instrText>CPRS"</w:instrText>
      </w:r>
      <w:r>
        <w:instrText xml:space="preserve"> </w:instrText>
      </w:r>
      <w:r>
        <w:fldChar w:fldCharType="end"/>
      </w:r>
      <w:r>
        <w:t xml:space="preserve"> Cover Sheet</w:t>
      </w:r>
    </w:p>
    <w:p w:rsidR="0070715B" w:rsidRDefault="0070715B" w:rsidP="0070715B">
      <w:r>
        <w:t>To view a Patient</w:t>
      </w:r>
      <w:r>
        <w:fldChar w:fldCharType="begin"/>
      </w:r>
      <w:r>
        <w:instrText xml:space="preserve"> XE "</w:instrText>
      </w:r>
      <w:r w:rsidRPr="00D81166">
        <w:instrText>Patient</w:instrText>
      </w:r>
      <w:r>
        <w:instrText xml:space="preserve">" </w:instrText>
      </w:r>
      <w:r>
        <w:fldChar w:fldCharType="end"/>
      </w:r>
      <w:r>
        <w:t xml:space="preserve"> Record Flag when entering a record, use the following steps: </w:t>
      </w:r>
    </w:p>
    <w:p w:rsidR="0070715B" w:rsidRDefault="0070715B" w:rsidP="0070715B">
      <w:pPr>
        <w:pStyle w:val="ListParagraph"/>
        <w:numPr>
          <w:ilvl w:val="0"/>
          <w:numId w:val="26"/>
        </w:numPr>
        <w:ind w:left="720" w:hanging="360"/>
      </w:pPr>
      <w:r>
        <w:t>Select a patient from the Patient</w:t>
      </w:r>
      <w:r>
        <w:fldChar w:fldCharType="begin"/>
      </w:r>
      <w:r>
        <w:instrText xml:space="preserve"> XE "</w:instrText>
      </w:r>
      <w:r w:rsidRPr="00D81166">
        <w:instrText>Patient</w:instrText>
      </w:r>
      <w:r>
        <w:instrText xml:space="preserve">" </w:instrText>
      </w:r>
      <w:r>
        <w:fldChar w:fldCharType="end"/>
      </w:r>
      <w:r>
        <w:t xml:space="preserve"> Selection screen by either double</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-clicking on a patient name or highlighting the name and pressing the &lt;E</w:t>
      </w:r>
      <w:r>
        <w:fldChar w:fldCharType="begin"/>
      </w:r>
      <w:r>
        <w:instrText xml:space="preserve"> XE "</w:instrText>
      </w:r>
      <w:r w:rsidRPr="00D81166">
        <w:instrText>Y</w:instrText>
      </w:r>
      <w:r>
        <w:instrText xml:space="preserve">" </w:instrText>
      </w:r>
      <w:r>
        <w:fldChar w:fldCharType="end"/>
      </w:r>
      <w:r>
        <w:fldChar w:fldCharType="begin"/>
      </w:r>
      <w:r>
        <w:instrText xml:space="preserve"> XE "</w:instrText>
      </w:r>
      <w:r w:rsidRPr="00D81166">
        <w:instrText>Used to look-up users/recipients who have indicated they want to receive the notification.</w:instrText>
      </w:r>
      <w:r>
        <w:instrText xml:space="preserve">" </w:instrText>
      </w:r>
      <w:r>
        <w:fldChar w:fldCharType="end"/>
      </w:r>
      <w:r>
        <w:fldChar w:fldCharType="begin"/>
      </w:r>
      <w:r>
        <w:instrText xml:space="preserve"> XE "</w:instrText>
      </w:r>
      <w:r w:rsidRPr="00D81166">
        <w:instrText>EVENING</w:instrText>
      </w:r>
      <w:r>
        <w:instrText xml:space="preserve">" </w:instrText>
      </w:r>
      <w:r>
        <w:fldChar w:fldCharType="end"/>
      </w:r>
      <w:r>
        <w:fldChar w:fldCharType="begin"/>
      </w:r>
      <w:r>
        <w:instrText xml:space="preserve"> XE "</w:instrText>
      </w:r>
      <w:r w:rsidRPr="00D81166">
        <w:instrText>EMPLOYEE</w:instrText>
      </w:r>
      <w:r>
        <w:instrText xml:space="preserve">" </w:instrText>
      </w:r>
      <w:r>
        <w:fldChar w:fldCharType="end"/>
      </w:r>
      <w:r>
        <w:fldChar w:fldCharType="begin"/>
      </w:r>
      <w:r>
        <w:instrText xml:space="preserve"> XE "</w:instrText>
      </w:r>
      <w:r w:rsidRPr="00D81166">
        <w:instrText>E</w:instrText>
      </w:r>
      <w:r>
        <w:instrText xml:space="preserve">" </w:instrText>
      </w:r>
      <w:r>
        <w:fldChar w:fldCharType="end"/>
      </w:r>
      <w:r>
        <w:t xml:space="preserve">nter&gt; key.  </w:t>
      </w:r>
    </w:p>
    <w:p w:rsidR="0070715B" w:rsidRDefault="0070715B" w:rsidP="0070715B">
      <w:pPr>
        <w:ind w:left="720"/>
      </w:pPr>
      <w:r>
        <w:rPr>
          <w:b/>
        </w:rPr>
        <w:t>Note:</w:t>
      </w:r>
      <w:r>
        <w:rPr>
          <w:b/>
        </w:rPr>
        <w:fldChar w:fldCharType="begin"/>
      </w:r>
      <w:r>
        <w:rPr>
          <w:b/>
        </w:rPr>
        <w:instrText xml:space="preserve"> XE "</w:instrText>
      </w:r>
      <w:r w:rsidRPr="004C353D">
        <w:instrText>To edit the values of these parameters, users must use the OR RDI PARAMS menu. Users will not be able to use the general parameter editing menu options, such as XPAR EDIT.</w:instrText>
      </w:r>
      <w:r>
        <w:instrText>"</w:instrText>
      </w:r>
      <w:r>
        <w:rPr>
          <w:b/>
        </w:rPr>
        <w:instrText xml:space="preserve"> </w:instrText>
      </w:r>
      <w:r>
        <w:rPr>
          <w:b/>
        </w:rPr>
        <w:fldChar w:fldCharType="end"/>
      </w:r>
      <w:r>
        <w:rPr>
          <w:b/>
        </w:rPr>
        <w:fldChar w:fldCharType="begin"/>
      </w:r>
      <w:r>
        <w:rPr>
          <w:b/>
        </w:rPr>
        <w:instrText xml:space="preserve"> XE "</w:instrText>
      </w:r>
      <w:r w:rsidRPr="008B5ED8">
        <w:instrText>Sites should not enable the OR RDI HAVE HDR parameter until they receive official instructions.</w:instrText>
      </w:r>
      <w:r>
        <w:instrText>"</w:instrText>
      </w:r>
      <w:r>
        <w:rPr>
          <w:b/>
        </w:rPr>
        <w:instrText xml:space="preserve"> </w:instrText>
      </w:r>
      <w:r>
        <w:rPr>
          <w:b/>
        </w:rPr>
        <w:fldChar w:fldCharType="end"/>
      </w:r>
      <w:r>
        <w:rPr>
          <w:b/>
        </w:rPr>
        <w:fldChar w:fldCharType="begin"/>
      </w:r>
      <w:r>
        <w:rPr>
          <w:b/>
        </w:rPr>
        <w:instrText xml:space="preserve"> XE "</w:instrText>
      </w:r>
      <w:r w:rsidRPr="006442C7">
        <w:instrText>You must change the parameter value for each notification/alert your site intends to be forwarded to the backup reviewer.</w:instrText>
      </w:r>
      <w:r>
        <w:instrText>"</w:instrText>
      </w:r>
      <w:r>
        <w:rPr>
          <w:b/>
        </w:rPr>
        <w:instrText xml:space="preserve"> </w:instrText>
      </w:r>
      <w:r>
        <w:rPr>
          <w:b/>
        </w:rPr>
        <w:fldChar w:fldCharType="end"/>
      </w:r>
      <w:r>
        <w:rPr>
          <w:b/>
        </w:rPr>
        <w:fldChar w:fldCharType="begin"/>
      </w:r>
      <w:r>
        <w:rPr>
          <w:b/>
        </w:rPr>
        <w:instrText xml:space="preserve"> XE "</w:instrText>
      </w:r>
      <w:r w:rsidRPr="00E26CB8">
        <w:instrText>If the alerts are deleted at the default 14 days, the alerts will continue to be stored in the Alert Tracking file for another 16 days. (Unless specified otherwise, alerts are deleted from the Alert Tracking file after 30 days.)</w:instrText>
      </w:r>
      <w:r>
        <w:instrText>"</w:instrText>
      </w:r>
      <w:r>
        <w:rPr>
          <w:b/>
        </w:rPr>
        <w:instrText xml:space="preserve"> </w:instrText>
      </w:r>
      <w:r>
        <w:rPr>
          <w:b/>
        </w:rPr>
        <w:fldChar w:fldCharType="end"/>
      </w:r>
      <w:r>
        <w:rPr>
          <w:b/>
        </w:rPr>
        <w:fldChar w:fldCharType="begin"/>
      </w:r>
      <w:r>
        <w:rPr>
          <w:b/>
        </w:rPr>
        <w:instrText xml:space="preserve"> XE "</w:instrText>
      </w:r>
      <w:r w:rsidRPr="00454DA2">
        <w:instrText>Both 22 - IMAGING RESULTS, NON CRITICAL and 25 - ABNL IMAGING RESLT, NEED ATTN must be enabled in order for users to receive all notifications regarding imaging results.</w:instrText>
      </w:r>
      <w:r>
        <w:instrText>"</w:instrText>
      </w:r>
      <w:r>
        <w:rPr>
          <w:b/>
        </w:rPr>
        <w:instrText xml:space="preserve"> </w:instrText>
      </w:r>
      <w:r>
        <w:rPr>
          <w:b/>
        </w:rPr>
        <w:fldChar w:fldCharType="end"/>
      </w:r>
      <w:r>
        <w:rPr>
          <w:b/>
        </w:rPr>
        <w:fldChar w:fldCharType="begin"/>
      </w:r>
      <w:r>
        <w:rPr>
          <w:b/>
        </w:rPr>
        <w:instrText xml:space="preserve"> XE "</w:instrText>
      </w:r>
      <w:r w:rsidRPr="00E66D7D">
        <w:instrText>This prompt must be answered with a Yes or No. You can skip it, but if it is not answered, CPRS will abort when the user tries to run CPRS.</w:instrText>
      </w:r>
      <w:r>
        <w:instrText>"</w:instrText>
      </w:r>
      <w:r>
        <w:rPr>
          <w:b/>
        </w:rPr>
        <w:instrText xml:space="preserve"> </w:instrText>
      </w:r>
      <w:r>
        <w:rPr>
          <w:b/>
        </w:rPr>
        <w:fldChar w:fldCharType="end"/>
      </w:r>
      <w:r>
        <w:rPr>
          <w:b/>
        </w:rPr>
        <w:fldChar w:fldCharType="begin"/>
      </w:r>
      <w:r>
        <w:rPr>
          <w:b/>
        </w:rPr>
        <w:instrText xml:space="preserve"> XE "</w:instrText>
      </w:r>
      <w:r w:rsidRPr="00FD3F9C">
        <w:rPr>
          <w:rFonts w:eastAsia="MS Mincho"/>
        </w:rPr>
        <w:instrText>If tab access is given for both COR and RPT with concurrent effective dates, the core tab access overrides the reports only access.</w:instrText>
      </w:r>
      <w:r>
        <w:rPr>
          <w:rFonts w:eastAsia="MS Mincho"/>
        </w:rPr>
        <w:instrText>"</w:instrText>
      </w:r>
      <w:r>
        <w:rPr>
          <w:b/>
        </w:rPr>
        <w:instrText xml:space="preserve"> </w:instrText>
      </w:r>
      <w:r>
        <w:rPr>
          <w:b/>
        </w:rPr>
        <w:fldChar w:fldCharType="end"/>
      </w:r>
      <w:r>
        <w:rPr>
          <w:b/>
        </w:rPr>
        <w:fldChar w:fldCharType="begin"/>
      </w:r>
      <w:r>
        <w:rPr>
          <w:b/>
        </w:rPr>
        <w:instrText xml:space="preserve"> XE "</w:instrText>
      </w:r>
      <w:r w:rsidRPr="00190961">
        <w:rPr>
          <w:i/>
        </w:rPr>
        <w:instrText>Post-install code contained in a patch should set the “RESTRICTED PATIENT SELECTION” entry to “N” for all current CPRS GUI users, and create a default “COR” tab entry for them as well so that their access remains the same.</w:instrText>
      </w:r>
      <w:r>
        <w:rPr>
          <w:i/>
        </w:rPr>
        <w:instrText>"</w:instrText>
      </w:r>
      <w:r>
        <w:rPr>
          <w:b/>
        </w:rPr>
        <w:instrText xml:space="preserve"> </w:instrText>
      </w:r>
      <w:r>
        <w:rPr>
          <w:b/>
        </w:rPr>
        <w:fldChar w:fldCharType="end"/>
      </w:r>
      <w:r>
        <w:rPr>
          <w:b/>
        </w:rPr>
        <w:fldChar w:fldCharType="begin"/>
      </w:r>
      <w:r>
        <w:rPr>
          <w:b/>
        </w:rPr>
        <w:instrText xml:space="preserve"> XE "</w:instrText>
      </w:r>
      <w:r w:rsidRPr="0013484E">
        <w:instrText>In CPRS v.29, caching for graphing is disabled.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For consistency, the ORES key should not be deleted when a user is no longer an active user on the system.</w:instrText>
      </w:r>
      <w:r>
        <w:instrText>"</w:instrText>
      </w:r>
      <w:r>
        <w:rPr>
          <w:b/>
        </w:rPr>
        <w:instrText xml:space="preserve"> </w:instrText>
      </w:r>
      <w:r>
        <w:rPr>
          <w:b/>
        </w:rPr>
        <w:fldChar w:fldCharType="end"/>
      </w:r>
      <w:r>
        <w:rPr>
          <w:b/>
        </w:rPr>
        <w:fldChar w:fldCharType="begin"/>
      </w:r>
      <w:r>
        <w:rPr>
          <w:b/>
        </w:rPr>
        <w:instrText xml:space="preserve"> XE "</w:instrText>
      </w:r>
      <w:r w:rsidRPr="00D81166">
        <w:rPr>
          <w:rFonts w:cs="Arial"/>
        </w:rPr>
        <w:instrText>If desired dose not listed then go to the Drug Enter/Edit [PSS DRUG ENTER/EDIT] Option or Enter/Edit Dosages [PSS EDIT DOSAGES] to add a new local possible dose.</w:instrText>
      </w:r>
      <w:r>
        <w:rPr>
          <w:rFonts w:cs="Arial"/>
        </w:rPr>
        <w:instrText>"</w:instrText>
      </w:r>
      <w:r>
        <w:rPr>
          <w:b/>
        </w:rPr>
        <w:instrText xml:space="preserve"> </w:instrText>
      </w:r>
      <w:r>
        <w:rPr>
          <w:b/>
        </w:rPr>
        <w:fldChar w:fldCharType="end"/>
      </w:r>
      <w:r>
        <w:rPr>
          <w:b/>
        </w:rPr>
        <w:fldChar w:fldCharType="begin"/>
      </w:r>
      <w:r>
        <w:rPr>
          <w:b/>
        </w:rPr>
        <w:instrText xml:space="preserve"> XE "</w:instrText>
      </w:r>
      <w:r w:rsidRPr="00D81166">
        <w:instrText>Once you make changes to the dose, some of the data will be over-written so it is important to have a screen shot or have the ability to scroll back. This step allows you to see the order before any changes.</w:instrText>
      </w:r>
      <w:r>
        <w:instrText>"</w:instrText>
      </w:r>
      <w:r>
        <w:rPr>
          <w:b/>
        </w:rPr>
        <w:instrText xml:space="preserve"> </w:instrText>
      </w:r>
      <w:r>
        <w:rPr>
          <w:b/>
        </w:rPr>
        <w:fldChar w:fldCharType="end"/>
      </w:r>
      <w:r>
        <w:rPr>
          <w:b/>
        </w:rPr>
        <w:fldChar w:fldCharType="begin"/>
      </w:r>
      <w:r>
        <w:rPr>
          <w:b/>
        </w:rPr>
        <w:instrText xml:space="preserve"> XE "</w:instrText>
      </w:r>
      <w:r w:rsidRPr="00023E6F">
        <w:instrText>This example is listed here to explain why a mixed-case dispense drug may not be displayed on the report when you may expect it to be. These will not cause a manual dose check due to mixed-case and thus no editing of the quick order is required.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If there are no results displayed when running this report then there is nothing to update and no further action is required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Some examples of valid entries for ‘Rate’ and ‘Limit’. In the examples below Rate and Limit must be whole numbers.</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The infusion rate may contain a decimal for fractional amounts, such as 5.5).</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If a diet conflicts with what has been selected, CPRS displays a message reading: This diet is not orderable with those already selected!</w:instrText>
      </w:r>
      <w:r>
        <w:instrText>"</w:instrText>
      </w:r>
      <w:r>
        <w:rPr>
          <w:b/>
        </w:rPr>
        <w:instrText xml:space="preserve"> </w:instrText>
      </w:r>
      <w:r>
        <w:rPr>
          <w:b/>
        </w:rPr>
        <w:fldChar w:fldCharType="end"/>
      </w:r>
      <w:r>
        <w:rPr>
          <w:b/>
        </w:rPr>
        <w:fldChar w:fldCharType="begin"/>
      </w:r>
      <w:r>
        <w:rPr>
          <w:b/>
        </w:rPr>
        <w:instrText xml:space="preserve"> XE "</w:instrText>
      </w:r>
      <w:r w:rsidRPr="00C645E9">
        <w:instrText>Although it is possible to create a quick order for Diagnosis, it is probably not something sites would often do. Diagnosis is very specific to the patient and a quick order may not be very helpful. But because it is possible, the steps are below.</w:instrText>
      </w:r>
      <w:r>
        <w:instrText>"</w:instrText>
      </w:r>
      <w:r>
        <w:rPr>
          <w:b/>
        </w:rPr>
        <w:instrText xml:space="preserve"> </w:instrText>
      </w:r>
      <w:r>
        <w:rPr>
          <w:b/>
        </w:rPr>
        <w:fldChar w:fldCharType="end"/>
      </w:r>
      <w:r>
        <w:rPr>
          <w:b/>
        </w:rPr>
        <w:fldChar w:fldCharType="begin"/>
      </w:r>
      <w:r>
        <w:rPr>
          <w:b/>
        </w:rPr>
        <w:instrText xml:space="preserve"> XE "</w:instrText>
      </w:r>
      <w:r w:rsidRPr="00395F77">
        <w:instrText>Although it is possible to create a quick order for Condition, it is probably not something sites would often do. Condition is very specific to the patient and a quick order may not be very helpful. But because it is possible, the steps are below.</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A right margin of 255 or greater will ensure that every record gets printed on a line without any wrapping, unless the word processing field is greater than 255 characters.</w:instrText>
      </w:r>
      <w:r>
        <w:instrText>"</w:instrText>
      </w:r>
      <w:r>
        <w:rPr>
          <w:b/>
        </w:rPr>
        <w:instrText xml:space="preserve"> </w:instrText>
      </w:r>
      <w:r>
        <w:rPr>
          <w:b/>
        </w:rPr>
        <w:fldChar w:fldCharType="end"/>
      </w:r>
      <w:r>
        <w:t xml:space="preserve">  When the record loads, CPRS</w:t>
      </w:r>
      <w:r>
        <w:fldChar w:fldCharType="begin"/>
      </w:r>
      <w:r>
        <w:instrText xml:space="preserve"> XE "</w:instrText>
      </w:r>
      <w:r>
        <w:rPr>
          <w:noProof/>
        </w:rPr>
        <w:instrText>CPRS"</w:instrText>
      </w:r>
      <w:r>
        <w:instrText xml:space="preserve"> </w:instrText>
      </w:r>
      <w:r>
        <w:fldChar w:fldCharType="end"/>
      </w:r>
      <w:r>
        <w:t xml:space="preserve"> checks to see if the record is sensitive and displays a warning to the user that the user must acknowledge to proceed. Then, if the record has one or more flags, CPRS displays a pop</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-up box with the patient’s record flags title. The first flag is highlighted and the narrative details displayed below. If CPRS</w:t>
      </w:r>
      <w:r>
        <w:fldChar w:fldCharType="begin"/>
      </w:r>
      <w:r>
        <w:instrText xml:space="preserve"> XE "</w:instrText>
      </w:r>
      <w:r>
        <w:rPr>
          <w:noProof/>
        </w:rPr>
        <w:instrText>CPRS"</w:instrText>
      </w:r>
      <w:r>
        <w:instrText xml:space="preserve"> </w:instrText>
      </w:r>
      <w:r>
        <w:fldChar w:fldCharType="end"/>
      </w:r>
      <w:r>
        <w:t xml:space="preserve"> displays the pop</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-up box, the user must close this box before CPRS will load the patient chart.</w:t>
      </w:r>
      <w:r>
        <w:br w:type="page"/>
      </w:r>
    </w:p>
    <w:p w:rsidR="0070715B" w:rsidRDefault="0070715B" w:rsidP="0070715B">
      <w:pPr>
        <w:pStyle w:val="ListParagraph"/>
        <w:numPr>
          <w:ilvl w:val="0"/>
          <w:numId w:val="26"/>
        </w:numPr>
        <w:ind w:left="720" w:hanging="360"/>
      </w:pPr>
      <w:r>
        <w:lastRenderedPageBreak/>
        <w:t>Then, select the Flag title to view the narrative by clicking the flag name or highlighting the flag name with the tab and arrow keys</w:t>
      </w:r>
      <w:r>
        <w:fldChar w:fldCharType="begin"/>
      </w:r>
      <w:r>
        <w:instrText xml:space="preserve"> XE "</w:instrText>
      </w:r>
      <w:r w:rsidRPr="00D81166">
        <w:rPr>
          <w:rFonts w:eastAsia="MS Mincho"/>
        </w:rPr>
        <w:instrText>keys</w:instrText>
      </w:r>
      <w:r>
        <w:rPr>
          <w:rFonts w:eastAsia="MS Mincho"/>
        </w:rPr>
        <w:instrText>"</w:instrText>
      </w:r>
      <w:r>
        <w:instrText xml:space="preserve"> </w:instrText>
      </w:r>
      <w:r>
        <w:fldChar w:fldCharType="end"/>
      </w:r>
      <w:r>
        <w:t xml:space="preserve"> and pressing &lt;Tab&gt; (note that the number of flags in each category is listed after the category label).  </w:t>
      </w:r>
    </w:p>
    <w:p w:rsidR="0070715B" w:rsidRDefault="0070715B" w:rsidP="0070715B">
      <w:pPr>
        <w:ind w:left="720"/>
      </w:pPr>
      <w:r>
        <w:rPr>
          <w:noProof/>
        </w:rPr>
        <w:drawing>
          <wp:inline distT="0" distB="0" distL="0" distR="0" wp14:anchorId="13A706F2" wp14:editId="09C21C7A">
            <wp:extent cx="4842510" cy="5057140"/>
            <wp:effectExtent l="0" t="0" r="0" b="0"/>
            <wp:docPr id="22205" name="Picture 22205" descr="Patient Record Flag pop-up box."/>
            <wp:cNvGraphicFramePr/>
            <a:graphic xmlns:a="http://schemas.openxmlformats.org/drawingml/2006/main">
              <a:graphicData uri="http://schemas.openxmlformats.org/drawingml/2006/picture">
                <pic:pic xmlns:pic="http://schemas.openxmlformats.org/drawingml/2006/picture">
                  <pic:nvPicPr>
                    <pic:cNvPr id="22205" name="Picture 22205"/>
                    <pic:cNvPicPr/>
                  </pic:nvPicPr>
                  <pic:blipFill>
                    <a:blip r:embed="rId62"/>
                    <a:stretch>
                      <a:fillRect/>
                    </a:stretch>
                  </pic:blipFill>
                  <pic:spPr>
                    <a:xfrm>
                      <a:off x="0" y="0"/>
                      <a:ext cx="4842510" cy="5057140"/>
                    </a:xfrm>
                    <a:prstGeom prst="rect">
                      <a:avLst/>
                    </a:prstGeom>
                  </pic:spPr>
                </pic:pic>
              </a:graphicData>
            </a:graphic>
          </wp:inline>
        </w:drawing>
      </w:r>
      <w:r>
        <w:rPr>
          <w:sz w:val="18"/>
        </w:rPr>
        <w:t xml:space="preserve"> </w:t>
      </w:r>
    </w:p>
    <w:p w:rsidR="0070715B" w:rsidRDefault="0070715B" w:rsidP="0070715B">
      <w:pPr>
        <w:pStyle w:val="Caption"/>
        <w:ind w:left="720"/>
      </w:pPr>
      <w:r>
        <w:t>This graphic shows the Patient</w:t>
      </w:r>
      <w:r>
        <w:fldChar w:fldCharType="begin"/>
      </w:r>
      <w:r>
        <w:instrText xml:space="preserve"> XE "</w:instrText>
      </w:r>
      <w:r w:rsidRPr="00D81166">
        <w:instrText>Patient</w:instrText>
      </w:r>
      <w:r>
        <w:instrText xml:space="preserve">" </w:instrText>
      </w:r>
      <w:r>
        <w:fldChar w:fldCharType="end"/>
      </w:r>
      <w:r>
        <w:t xml:space="preserve"> Record Flag pop</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-up box listing the patient’s flags, the narrative for the highlighted flag, and the links to any signed, linked progress notes documenting the reasons for the flag. Using the Flag button or clicking on a flag title on the Cover Sheet also displays this pop-up box. Category I</w:t>
      </w:r>
      <w:r>
        <w:fldChar w:fldCharType="begin"/>
      </w:r>
      <w:r>
        <w:instrText xml:space="preserve"> XE "</w:instrText>
      </w:r>
      <w:r w:rsidRPr="00D81166">
        <w:instrText>INPATIENT</w:instrText>
      </w:r>
      <w:r>
        <w:instrText xml:space="preserve">" </w:instrText>
      </w:r>
      <w:r>
        <w:fldChar w:fldCharType="end"/>
      </w:r>
      <w:r>
        <w:fldChar w:fldCharType="begin"/>
      </w:r>
      <w:r>
        <w:instrText xml:space="preserve"> XE "</w:instrText>
      </w:r>
      <w:r w:rsidRPr="00D81166">
        <w:instrText>Immediate collect by blood team</w:instrText>
      </w:r>
      <w:r>
        <w:instrText xml:space="preserve">" </w:instrText>
      </w:r>
      <w:r>
        <w:fldChar w:fldCharType="end"/>
      </w:r>
      <w:r>
        <w:fldChar w:fldCharType="begin"/>
      </w:r>
      <w:r>
        <w:instrText xml:space="preserve"> XE "</w:instrText>
      </w:r>
      <w:r w:rsidRPr="00D81166">
        <w:instrText>I</w:instrText>
      </w:r>
      <w:r>
        <w:instrText xml:space="preserve">" </w:instrText>
      </w:r>
      <w:r>
        <w:fldChar w:fldCharType="end"/>
      </w:r>
      <w:r>
        <w:t xml:space="preserve"> flags are in the orange field, they blink, and the text changes color from white to black and back. Category II flags are in the field below</w:t>
      </w:r>
    </w:p>
    <w:p w:rsidR="0070715B" w:rsidRDefault="0070715B" w:rsidP="0070715B">
      <w:r>
        <w:t xml:space="preserve"> </w:t>
      </w:r>
    </w:p>
    <w:p w:rsidR="0070715B" w:rsidRDefault="0070715B" w:rsidP="0070715B">
      <w:pPr>
        <w:ind w:left="720"/>
      </w:pPr>
      <w:r>
        <w:rPr>
          <w:noProof/>
        </w:rPr>
        <w:lastRenderedPageBreak/>
        <w:drawing>
          <wp:inline distT="0" distB="0" distL="0" distR="0" wp14:anchorId="76CB2E63" wp14:editId="6BBF8366">
            <wp:extent cx="5486400" cy="5295266"/>
            <wp:effectExtent l="0" t="0" r="0" b="0"/>
            <wp:docPr id="22290" name="Picture 22290" descr="This screen capture shows a Patient Record Flag dialog with associated Behavioral flag and Disruptive Behavior Reporting System information."/>
            <wp:cNvGraphicFramePr/>
            <a:graphic xmlns:a="http://schemas.openxmlformats.org/drawingml/2006/main">
              <a:graphicData uri="http://schemas.openxmlformats.org/drawingml/2006/picture">
                <pic:pic xmlns:pic="http://schemas.openxmlformats.org/drawingml/2006/picture">
                  <pic:nvPicPr>
                    <pic:cNvPr id="22290" name="Picture 22290"/>
                    <pic:cNvPicPr/>
                  </pic:nvPicPr>
                  <pic:blipFill>
                    <a:blip r:embed="rId63"/>
                    <a:stretch>
                      <a:fillRect/>
                    </a:stretch>
                  </pic:blipFill>
                  <pic:spPr>
                    <a:xfrm>
                      <a:off x="0" y="0"/>
                      <a:ext cx="5486400" cy="5295266"/>
                    </a:xfrm>
                    <a:prstGeom prst="rect">
                      <a:avLst/>
                    </a:prstGeom>
                  </pic:spPr>
                </pic:pic>
              </a:graphicData>
            </a:graphic>
          </wp:inline>
        </w:drawing>
      </w:r>
      <w:r>
        <w:rPr>
          <w:sz w:val="18"/>
        </w:rPr>
        <w:t xml:space="preserve"> </w:t>
      </w:r>
    </w:p>
    <w:p w:rsidR="0070715B" w:rsidRDefault="0070715B" w:rsidP="0070715B">
      <w:pPr>
        <w:pStyle w:val="Caption"/>
        <w:ind w:left="720"/>
      </w:pPr>
      <w:r>
        <w:t>This screen capture shows a Patient</w:t>
      </w:r>
      <w:r>
        <w:fldChar w:fldCharType="begin"/>
      </w:r>
      <w:r>
        <w:instrText xml:space="preserve"> XE "</w:instrText>
      </w:r>
      <w:r w:rsidRPr="00D81166">
        <w:instrText>Patient</w:instrText>
      </w:r>
      <w:r>
        <w:instrText xml:space="preserve">" </w:instrText>
      </w:r>
      <w:r>
        <w:fldChar w:fldCharType="end"/>
      </w:r>
      <w:r>
        <w:t xml:space="preserve"> Record Flag dialog with associated Behavioral flag and Disruptive Behavior Reporting System</w:t>
      </w:r>
      <w:r>
        <w:fldChar w:fldCharType="begin"/>
      </w:r>
      <w:r>
        <w:instrText xml:space="preserve"> XE "</w:instrText>
      </w:r>
      <w:r w:rsidRPr="00D81166">
        <w:instrText>D</w:instrText>
      </w:r>
      <w:r>
        <w:instrText xml:space="preserve">" </w:instrText>
      </w:r>
      <w:r>
        <w:fldChar w:fldCharType="end"/>
      </w:r>
      <w:r>
        <w:t xml:space="preserve"> information</w:t>
      </w:r>
    </w:p>
    <w:p w:rsidR="0070715B" w:rsidRDefault="0070715B" w:rsidP="0070715B">
      <w:pPr>
        <w:pStyle w:val="ListParagraph"/>
        <w:numPr>
          <w:ilvl w:val="0"/>
          <w:numId w:val="26"/>
        </w:numPr>
        <w:ind w:left="720" w:hanging="360"/>
      </w:pPr>
      <w:r>
        <w:t xml:space="preserve">To view the linked progress note, select the appropriate link in the lower part of the dialog. When finished, select Close. </w:t>
      </w:r>
    </w:p>
    <w:p w:rsidR="0070715B" w:rsidRDefault="0070715B" w:rsidP="0070715B">
      <w:pPr>
        <w:pStyle w:val="ListParagraph"/>
        <w:numPr>
          <w:ilvl w:val="0"/>
          <w:numId w:val="26"/>
        </w:numPr>
        <w:ind w:left="720" w:hanging="360"/>
      </w:pPr>
      <w:r>
        <w:t xml:space="preserve">When finished viewing the narrative, close the narrative box by choosing </w:t>
      </w:r>
      <w:r w:rsidRPr="00982241">
        <w:rPr>
          <w:b/>
        </w:rPr>
        <w:t xml:space="preserve">Close </w:t>
      </w:r>
      <w:r>
        <w:t xml:space="preserve">or pressing </w:t>
      </w:r>
      <w:r w:rsidRPr="00982241">
        <w:rPr>
          <w:b/>
        </w:rPr>
        <w:t>&lt;E</w:t>
      </w:r>
      <w:r>
        <w:rPr>
          <w:b/>
        </w:rPr>
        <w:fldChar w:fldCharType="begin"/>
      </w:r>
      <w:r>
        <w:rPr>
          <w:b/>
        </w:rPr>
        <w:instrText xml:space="preserve"> XE "</w:instrText>
      </w:r>
      <w:r w:rsidRPr="00D81166">
        <w:instrText>Y</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Used to look-up users/recipients who have indicated they want to receive the notification.</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EVENING</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EMPLOYEE</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E</w:instrText>
      </w:r>
      <w:r>
        <w:instrText>"</w:instrText>
      </w:r>
      <w:r>
        <w:rPr>
          <w:b/>
        </w:rPr>
        <w:instrText xml:space="preserve"> </w:instrText>
      </w:r>
      <w:r>
        <w:rPr>
          <w:b/>
        </w:rPr>
        <w:fldChar w:fldCharType="end"/>
      </w:r>
      <w:r w:rsidRPr="00982241">
        <w:rPr>
          <w:b/>
        </w:rPr>
        <w:t>nter&gt;</w:t>
      </w:r>
      <w:r>
        <w:t xml:space="preserve">. </w:t>
      </w:r>
    </w:p>
    <w:p w:rsidR="0070715B" w:rsidRDefault="0070715B" w:rsidP="0070715B">
      <w:r>
        <w:t>To view a Patient</w:t>
      </w:r>
      <w:r>
        <w:fldChar w:fldCharType="begin"/>
      </w:r>
      <w:r>
        <w:instrText xml:space="preserve"> XE "</w:instrText>
      </w:r>
      <w:r w:rsidRPr="00D81166">
        <w:instrText>Patient</w:instrText>
      </w:r>
      <w:r>
        <w:instrText xml:space="preserve">" </w:instrText>
      </w:r>
      <w:r>
        <w:fldChar w:fldCharType="end"/>
      </w:r>
      <w:r>
        <w:t xml:space="preserve"> Record Flag when already viewing a record, use the following steps: </w:t>
      </w:r>
    </w:p>
    <w:p w:rsidR="0070715B" w:rsidRDefault="0070715B" w:rsidP="0070715B">
      <w:pPr>
        <w:pStyle w:val="ListParagraph"/>
        <w:numPr>
          <w:ilvl w:val="0"/>
          <w:numId w:val="27"/>
        </w:numPr>
        <w:ind w:left="720" w:hanging="360"/>
      </w:pPr>
      <w:r>
        <w:t xml:space="preserve">Go the Cover Sheet by clicking the Cover Sheet tab or pressing </w:t>
      </w:r>
      <w:r w:rsidRPr="00982241">
        <w:rPr>
          <w:b/>
        </w:rPr>
        <w:t>Ctrl</w:t>
      </w:r>
      <w:r>
        <w:t xml:space="preserve"> + </w:t>
      </w:r>
      <w:r w:rsidRPr="00982241">
        <w:rPr>
          <w:b/>
        </w:rPr>
        <w:t>S</w:t>
      </w:r>
      <w:r>
        <w:rPr>
          <w:b/>
        </w:rPr>
        <w:fldChar w:fldCharType="begin"/>
      </w:r>
      <w:r>
        <w:rPr>
          <w:b/>
        </w:rPr>
        <w:instrText xml:space="preserve"> XE "</w:instrText>
      </w:r>
      <w:r w:rsidRPr="00D81166">
        <w:instrText>STRETCHER</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SHARING</w:instrText>
      </w:r>
      <w:r>
        <w:instrText>"</w:instrText>
      </w:r>
      <w:r>
        <w:rPr>
          <w:b/>
        </w:rPr>
        <w:instrText xml:space="preserve"> </w:instrText>
      </w:r>
      <w:r>
        <w:rPr>
          <w:b/>
        </w:rPr>
        <w:fldChar w:fldCharType="end"/>
      </w:r>
      <w:r>
        <w:rPr>
          <w:b/>
        </w:rPr>
        <w:fldChar w:fldCharType="begin"/>
      </w:r>
      <w:r>
        <w:rPr>
          <w:b/>
        </w:rPr>
        <w:instrText xml:space="preserve"> XE "</w:instrText>
      </w:r>
      <w:r>
        <w:rPr>
          <w:noProof/>
        </w:rPr>
        <w:instrText>S"</w:instrText>
      </w:r>
      <w:r>
        <w:rPr>
          <w:b/>
        </w:rPr>
        <w:instrText xml:space="preserve"> </w:instrText>
      </w:r>
      <w:r>
        <w:rPr>
          <w:b/>
        </w:rPr>
        <w:fldChar w:fldCharType="end"/>
      </w:r>
      <w:r w:rsidRPr="00982241">
        <w:rPr>
          <w:b/>
        </w:rPr>
        <w:t xml:space="preserve"> </w:t>
      </w:r>
      <w:r>
        <w:t xml:space="preserve">or use the Flag button by clicking Flag or pressing tab until you highlight the </w:t>
      </w:r>
      <w:r w:rsidRPr="00982241">
        <w:rPr>
          <w:b/>
        </w:rPr>
        <w:t>Flag</w:t>
      </w:r>
      <w:r>
        <w:t xml:space="preserve"> button and press</w:t>
      </w:r>
      <w:r w:rsidRPr="00982241">
        <w:rPr>
          <w:b/>
        </w:rPr>
        <w:t xml:space="preserve"> &lt;E</w:t>
      </w:r>
      <w:r>
        <w:rPr>
          <w:b/>
        </w:rPr>
        <w:fldChar w:fldCharType="begin"/>
      </w:r>
      <w:r>
        <w:rPr>
          <w:b/>
        </w:rPr>
        <w:instrText xml:space="preserve"> XE "</w:instrText>
      </w:r>
      <w:r w:rsidRPr="00D81166">
        <w:instrText>Y</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Used to look-up users/recipients who have indicated they want to receive the notification.</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EVENING</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EMPLOYEE</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E</w:instrText>
      </w:r>
      <w:r>
        <w:instrText>"</w:instrText>
      </w:r>
      <w:r>
        <w:rPr>
          <w:b/>
        </w:rPr>
        <w:instrText xml:space="preserve"> </w:instrText>
      </w:r>
      <w:r>
        <w:rPr>
          <w:b/>
        </w:rPr>
        <w:fldChar w:fldCharType="end"/>
      </w:r>
      <w:r w:rsidRPr="00982241">
        <w:rPr>
          <w:b/>
        </w:rPr>
        <w:t>nter&gt;.</w:t>
      </w:r>
      <w:r>
        <w:t xml:space="preserve"> </w:t>
      </w:r>
    </w:p>
    <w:p w:rsidR="0070715B" w:rsidRDefault="0070715B" w:rsidP="0070715B">
      <w:pPr>
        <w:pStyle w:val="ListParagraph"/>
        <w:numPr>
          <w:ilvl w:val="0"/>
          <w:numId w:val="27"/>
        </w:numPr>
        <w:ind w:left="720" w:hanging="360"/>
      </w:pPr>
      <w:r>
        <w:t xml:space="preserve">Select the flag title to see the narrative details by clicking the title or using the Up and Down arrows to highlight the name and pressing </w:t>
      </w:r>
      <w:r w:rsidRPr="00982241">
        <w:rPr>
          <w:b/>
        </w:rPr>
        <w:t>&lt;E</w:t>
      </w:r>
      <w:r>
        <w:rPr>
          <w:b/>
        </w:rPr>
        <w:fldChar w:fldCharType="begin"/>
      </w:r>
      <w:r>
        <w:rPr>
          <w:b/>
        </w:rPr>
        <w:instrText xml:space="preserve"> XE "</w:instrText>
      </w:r>
      <w:r w:rsidRPr="00D81166">
        <w:instrText>Y</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Used to look-up users/recipients who have indicated they want to receive the notification.</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EVENING</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EMPLOYEE</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E</w:instrText>
      </w:r>
      <w:r>
        <w:instrText>"</w:instrText>
      </w:r>
      <w:r>
        <w:rPr>
          <w:b/>
        </w:rPr>
        <w:instrText xml:space="preserve"> </w:instrText>
      </w:r>
      <w:r>
        <w:rPr>
          <w:b/>
        </w:rPr>
        <w:fldChar w:fldCharType="end"/>
      </w:r>
      <w:r w:rsidRPr="00982241">
        <w:rPr>
          <w:b/>
        </w:rPr>
        <w:t>nter&gt;</w:t>
      </w:r>
      <w:r>
        <w:t xml:space="preserve">. </w:t>
      </w:r>
    </w:p>
    <w:p w:rsidR="0070715B" w:rsidRDefault="0070715B" w:rsidP="0070715B">
      <w:pPr>
        <w:pStyle w:val="ListParagraph"/>
        <w:numPr>
          <w:ilvl w:val="0"/>
          <w:numId w:val="27"/>
        </w:numPr>
        <w:ind w:left="720" w:hanging="360"/>
      </w:pPr>
      <w:r>
        <w:t xml:space="preserve">When finished, close the box by clicking </w:t>
      </w:r>
      <w:r w:rsidRPr="00982241">
        <w:rPr>
          <w:b/>
        </w:rPr>
        <w:t>Close</w:t>
      </w:r>
      <w:r>
        <w:t xml:space="preserve"> or pressing </w:t>
      </w:r>
      <w:r w:rsidRPr="00982241">
        <w:rPr>
          <w:b/>
        </w:rPr>
        <w:t>&lt;E</w:t>
      </w:r>
      <w:r>
        <w:rPr>
          <w:b/>
        </w:rPr>
        <w:fldChar w:fldCharType="begin"/>
      </w:r>
      <w:r>
        <w:rPr>
          <w:b/>
        </w:rPr>
        <w:instrText xml:space="preserve"> XE "</w:instrText>
      </w:r>
      <w:r w:rsidRPr="00D81166">
        <w:instrText>Y</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Used to look-up users/recipients who have indicated they want to receive the notification.</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EVENING</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EMPLOYEE</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E</w:instrText>
      </w:r>
      <w:r>
        <w:instrText>"</w:instrText>
      </w:r>
      <w:r>
        <w:rPr>
          <w:b/>
        </w:rPr>
        <w:instrText xml:space="preserve"> </w:instrText>
      </w:r>
      <w:r>
        <w:rPr>
          <w:b/>
        </w:rPr>
        <w:fldChar w:fldCharType="end"/>
      </w:r>
      <w:r w:rsidRPr="00982241">
        <w:rPr>
          <w:b/>
        </w:rPr>
        <w:t>nter&gt;</w:t>
      </w:r>
      <w:r>
        <w:t xml:space="preserve">. </w:t>
      </w:r>
      <w:r>
        <w:br w:type="page"/>
      </w:r>
    </w:p>
    <w:p w:rsidR="0070715B" w:rsidRDefault="0070715B" w:rsidP="0070715B">
      <w:pPr>
        <w:pStyle w:val="Heading2"/>
      </w:pPr>
      <w:bookmarkStart w:id="48" w:name="_Toc23489213"/>
      <w:r>
        <w:lastRenderedPageBreak/>
        <w:t>Remote Data</w:t>
      </w:r>
      <w:bookmarkEnd w:id="48"/>
    </w:p>
    <w:p w:rsidR="0070715B" w:rsidRDefault="0070715B" w:rsidP="0070715B">
      <w:r>
        <w:t>You can view remote</w:t>
      </w:r>
      <w:r>
        <w:fldChar w:fldCharType="begin"/>
      </w:r>
      <w:r>
        <w:instrText xml:space="preserve"> XE "</w:instrText>
      </w:r>
      <w:r>
        <w:rPr>
          <w:noProof/>
        </w:rPr>
        <w:instrText>312"</w:instrText>
      </w:r>
      <w:r>
        <w:instrText xml:space="preserve"> </w:instrText>
      </w:r>
      <w:r>
        <w:fldChar w:fldCharType="end"/>
      </w:r>
      <w:r>
        <w:t xml:space="preserve"> patient data with CPRS</w:t>
      </w:r>
      <w:r>
        <w:fldChar w:fldCharType="begin"/>
      </w:r>
      <w:r>
        <w:instrText xml:space="preserve"> XE "</w:instrText>
      </w:r>
      <w:r>
        <w:rPr>
          <w:noProof/>
        </w:rPr>
        <w:instrText>CPRS"</w:instrText>
      </w:r>
      <w:r>
        <w:instrText xml:space="preserve"> </w:instrText>
      </w:r>
      <w:r>
        <w:fldChar w:fldCharType="end"/>
      </w:r>
      <w:r>
        <w:t xml:space="preserve"> if Master Patient</w:t>
      </w:r>
      <w:r>
        <w:fldChar w:fldCharType="begin"/>
      </w:r>
      <w:r>
        <w:instrText xml:space="preserve"> XE "</w:instrText>
      </w:r>
      <w:r w:rsidRPr="00D81166">
        <w:instrText>Patient</w:instrText>
      </w:r>
      <w:r>
        <w:instrText xml:space="preserve">" </w:instrText>
      </w:r>
      <w:r>
        <w:fldChar w:fldCharType="end"/>
      </w:r>
      <w:r>
        <w:t xml:space="preserve"> Index</w:t>
      </w:r>
      <w:r>
        <w:fldChar w:fldCharType="begin"/>
      </w:r>
      <w:r>
        <w:instrText xml:space="preserve"> XE "</w:instrText>
      </w:r>
      <w:r w:rsidRPr="00E54F0F">
        <w:instrText>Index</w:instrText>
      </w:r>
      <w:r>
        <w:rPr>
          <w:webHidden/>
        </w:rPr>
        <w:tab/>
      </w:r>
      <w:r>
        <w:rPr>
          <w:webHidden/>
        </w:rPr>
        <w:fldChar w:fldCharType="begin"/>
      </w:r>
      <w:r>
        <w:rPr>
          <w:webHidden/>
        </w:rPr>
        <w:instrText xml:space="preserve"> PAGEREF _Toc17877604 \h </w:instrText>
      </w:r>
      <w:r>
        <w:rPr>
          <w:webHidden/>
        </w:rPr>
      </w:r>
      <w:r>
        <w:rPr>
          <w:webHidden/>
        </w:rPr>
        <w:fldChar w:fldCharType="separate"/>
      </w:r>
      <w:r>
        <w:rPr>
          <w:webHidden/>
        </w:rPr>
        <w:instrText>392</w:instrText>
      </w:r>
      <w:r>
        <w:rPr>
          <w:webHidden/>
        </w:rPr>
        <w:fldChar w:fldCharType="end"/>
      </w:r>
      <w:r>
        <w:rPr>
          <w:webHidden/>
        </w:rPr>
        <w:instrText>"</w:instrText>
      </w:r>
      <w:r>
        <w:instrText xml:space="preserve"> </w:instrText>
      </w:r>
      <w:r>
        <w:fldChar w:fldCharType="end"/>
      </w:r>
      <w:r>
        <w:fldChar w:fldCharType="begin"/>
      </w:r>
      <w:r>
        <w:instrText xml:space="preserve"> XE "</w:instrText>
      </w:r>
      <w:r w:rsidRPr="00D81166">
        <w:instrText>Index</w:instrText>
      </w:r>
      <w:r>
        <w:instrText xml:space="preserve">" </w:instrText>
      </w:r>
      <w:r>
        <w:fldChar w:fldCharType="end"/>
      </w:r>
      <w:r>
        <w:t xml:space="preserve">/Patient Demographics (MPI/PD) and several other patches have been installed at your site. If these patches have been installed and the proper parameters have been set, you can access remote data generated at other VA and Department of Defense (DOD) facilities. </w:t>
      </w:r>
    </w:p>
    <w:p w:rsidR="0070715B" w:rsidRDefault="0070715B" w:rsidP="0070715B">
      <w:r>
        <w:rPr>
          <w:noProof/>
        </w:rPr>
        <w:drawing>
          <wp:inline distT="0" distB="0" distL="0" distR="0" wp14:anchorId="2D20CE93" wp14:editId="5EA1B43E">
            <wp:extent cx="5486400" cy="580390"/>
            <wp:effectExtent l="0" t="0" r="0" b="0"/>
            <wp:docPr id="22417" name="Picture 22417" descr="Remote Data and VistaWeb buttons are displayed in blue."/>
            <wp:cNvGraphicFramePr/>
            <a:graphic xmlns:a="http://schemas.openxmlformats.org/drawingml/2006/main">
              <a:graphicData uri="http://schemas.openxmlformats.org/drawingml/2006/picture">
                <pic:pic xmlns:pic="http://schemas.openxmlformats.org/drawingml/2006/picture">
                  <pic:nvPicPr>
                    <pic:cNvPr id="22417" name="Picture 22417"/>
                    <pic:cNvPicPr/>
                  </pic:nvPicPr>
                  <pic:blipFill>
                    <a:blip r:embed="rId64"/>
                    <a:stretch>
                      <a:fillRect/>
                    </a:stretch>
                  </pic:blipFill>
                  <pic:spPr>
                    <a:xfrm>
                      <a:off x="0" y="0"/>
                      <a:ext cx="5486400" cy="580390"/>
                    </a:xfrm>
                    <a:prstGeom prst="rect">
                      <a:avLst/>
                    </a:prstGeom>
                  </pic:spPr>
                </pic:pic>
              </a:graphicData>
            </a:graphic>
          </wp:inline>
        </w:drawing>
      </w:r>
      <w:r>
        <w:rPr>
          <w:sz w:val="18"/>
        </w:rPr>
        <w:t xml:space="preserve"> </w:t>
      </w:r>
    </w:p>
    <w:p w:rsidR="0070715B" w:rsidRDefault="0070715B" w:rsidP="0070715B">
      <w:pPr>
        <w:pStyle w:val="Caption"/>
      </w:pPr>
      <w:r>
        <w:t>The Remote Data and VistaWeb buttons</w:t>
      </w:r>
    </w:p>
    <w:p w:rsidR="0070715B" w:rsidRDefault="0070715B" w:rsidP="0070715B">
      <w:r>
        <w:t>The CPRS</w:t>
      </w:r>
      <w:r>
        <w:fldChar w:fldCharType="begin"/>
      </w:r>
      <w:r>
        <w:instrText xml:space="preserve"> XE "</w:instrText>
      </w:r>
      <w:r>
        <w:rPr>
          <w:noProof/>
        </w:rPr>
        <w:instrText>CPRS"</w:instrText>
      </w:r>
      <w:r>
        <w:instrText xml:space="preserve"> </w:instrText>
      </w:r>
      <w:r>
        <w:fldChar w:fldCharType="end"/>
      </w:r>
      <w:r>
        <w:t xml:space="preserve"> user now has two choices for viewing remote</w:t>
      </w:r>
      <w:r>
        <w:fldChar w:fldCharType="begin"/>
      </w:r>
      <w:r>
        <w:instrText xml:space="preserve"> XE "</w:instrText>
      </w:r>
      <w:r>
        <w:rPr>
          <w:noProof/>
        </w:rPr>
        <w:instrText>312"</w:instrText>
      </w:r>
      <w:r>
        <w:instrText xml:space="preserve"> </w:instrText>
      </w:r>
      <w:r>
        <w:fldChar w:fldCharType="end"/>
      </w:r>
      <w:r>
        <w:t xml:space="preserve"> data. One is the traditional Remote Data View (which has been streamlined), the other is VistAWeb. E</w:t>
      </w:r>
      <w:r>
        <w:fldChar w:fldCharType="begin"/>
      </w:r>
      <w:r>
        <w:instrText xml:space="preserve"> XE "</w:instrText>
      </w:r>
      <w:r w:rsidRPr="00D81166">
        <w:instrText>Y</w:instrText>
      </w:r>
      <w:r>
        <w:instrText xml:space="preserve">" </w:instrText>
      </w:r>
      <w:r>
        <w:fldChar w:fldCharType="end"/>
      </w:r>
      <w:r>
        <w:fldChar w:fldCharType="begin"/>
      </w:r>
      <w:r>
        <w:instrText xml:space="preserve"> XE "</w:instrText>
      </w:r>
      <w:r w:rsidRPr="00D81166">
        <w:instrText>Used to look-up users/recipients who have indicated they want to receive the notification.</w:instrText>
      </w:r>
      <w:r>
        <w:instrText xml:space="preserve">" </w:instrText>
      </w:r>
      <w:r>
        <w:fldChar w:fldCharType="end"/>
      </w:r>
      <w:r>
        <w:fldChar w:fldCharType="begin"/>
      </w:r>
      <w:r>
        <w:instrText xml:space="preserve"> XE "</w:instrText>
      </w:r>
      <w:r w:rsidRPr="00D81166">
        <w:instrText>EVENING</w:instrText>
      </w:r>
      <w:r>
        <w:instrText xml:space="preserve">" </w:instrText>
      </w:r>
      <w:r>
        <w:fldChar w:fldCharType="end"/>
      </w:r>
      <w:r>
        <w:fldChar w:fldCharType="begin"/>
      </w:r>
      <w:r>
        <w:instrText xml:space="preserve"> XE "</w:instrText>
      </w:r>
      <w:r w:rsidRPr="00D81166">
        <w:instrText>EMPLOYEE</w:instrText>
      </w:r>
      <w:r>
        <w:instrText xml:space="preserve">" </w:instrText>
      </w:r>
      <w:r>
        <w:fldChar w:fldCharType="end"/>
      </w:r>
      <w:r>
        <w:fldChar w:fldCharType="begin"/>
      </w:r>
      <w:r>
        <w:instrText xml:space="preserve"> XE "</w:instrText>
      </w:r>
      <w:r w:rsidRPr="00D81166">
        <w:instrText>E</w:instrText>
      </w:r>
      <w:r>
        <w:instrText xml:space="preserve">" </w:instrText>
      </w:r>
      <w:r>
        <w:fldChar w:fldCharType="end"/>
      </w:r>
      <w:r>
        <w:t xml:space="preserve">ach system has its advantages.  </w:t>
      </w:r>
    </w:p>
    <w:p w:rsidR="0070715B" w:rsidRDefault="0070715B" w:rsidP="0070715B">
      <w:r>
        <w:rPr>
          <w:b/>
        </w:rPr>
        <w:t>Note:</w:t>
      </w:r>
      <w:r>
        <w:rPr>
          <w:b/>
        </w:rPr>
        <w:fldChar w:fldCharType="begin"/>
      </w:r>
      <w:r>
        <w:rPr>
          <w:b/>
        </w:rPr>
        <w:instrText xml:space="preserve"> XE "</w:instrText>
      </w:r>
      <w:r w:rsidRPr="004C353D">
        <w:instrText>To edit the values of these parameters, users must use the OR RDI PARAMS menu. Users will not be able to use the general parameter editing menu options, such as XPAR EDIT.</w:instrText>
      </w:r>
      <w:r>
        <w:instrText>"</w:instrText>
      </w:r>
      <w:r>
        <w:rPr>
          <w:b/>
        </w:rPr>
        <w:instrText xml:space="preserve"> </w:instrText>
      </w:r>
      <w:r>
        <w:rPr>
          <w:b/>
        </w:rPr>
        <w:fldChar w:fldCharType="end"/>
      </w:r>
      <w:r>
        <w:rPr>
          <w:b/>
        </w:rPr>
        <w:fldChar w:fldCharType="begin"/>
      </w:r>
      <w:r>
        <w:rPr>
          <w:b/>
        </w:rPr>
        <w:instrText xml:space="preserve"> XE "</w:instrText>
      </w:r>
      <w:r w:rsidRPr="008B5ED8">
        <w:instrText>Sites should not enable the OR RDI HAVE HDR parameter until they receive official instructions.</w:instrText>
      </w:r>
      <w:r>
        <w:instrText>"</w:instrText>
      </w:r>
      <w:r>
        <w:rPr>
          <w:b/>
        </w:rPr>
        <w:instrText xml:space="preserve"> </w:instrText>
      </w:r>
      <w:r>
        <w:rPr>
          <w:b/>
        </w:rPr>
        <w:fldChar w:fldCharType="end"/>
      </w:r>
      <w:r>
        <w:rPr>
          <w:b/>
        </w:rPr>
        <w:fldChar w:fldCharType="begin"/>
      </w:r>
      <w:r>
        <w:rPr>
          <w:b/>
        </w:rPr>
        <w:instrText xml:space="preserve"> XE "</w:instrText>
      </w:r>
      <w:r w:rsidRPr="006442C7">
        <w:instrText>You must change the parameter value for each notification/alert your site intends to be forwarded to the backup reviewer.</w:instrText>
      </w:r>
      <w:r>
        <w:instrText>"</w:instrText>
      </w:r>
      <w:r>
        <w:rPr>
          <w:b/>
        </w:rPr>
        <w:instrText xml:space="preserve"> </w:instrText>
      </w:r>
      <w:r>
        <w:rPr>
          <w:b/>
        </w:rPr>
        <w:fldChar w:fldCharType="end"/>
      </w:r>
      <w:r>
        <w:rPr>
          <w:b/>
        </w:rPr>
        <w:fldChar w:fldCharType="begin"/>
      </w:r>
      <w:r>
        <w:rPr>
          <w:b/>
        </w:rPr>
        <w:instrText xml:space="preserve"> XE "</w:instrText>
      </w:r>
      <w:r w:rsidRPr="00E26CB8">
        <w:instrText>If the alerts are deleted at the default 14 days, the alerts will continue to be stored in the Alert Tracking file for another 16 days. (Unless specified otherwise, alerts are deleted from the Alert Tracking file after 30 days.)</w:instrText>
      </w:r>
      <w:r>
        <w:instrText>"</w:instrText>
      </w:r>
      <w:r>
        <w:rPr>
          <w:b/>
        </w:rPr>
        <w:instrText xml:space="preserve"> </w:instrText>
      </w:r>
      <w:r>
        <w:rPr>
          <w:b/>
        </w:rPr>
        <w:fldChar w:fldCharType="end"/>
      </w:r>
      <w:r>
        <w:rPr>
          <w:b/>
        </w:rPr>
        <w:fldChar w:fldCharType="begin"/>
      </w:r>
      <w:r>
        <w:rPr>
          <w:b/>
        </w:rPr>
        <w:instrText xml:space="preserve"> XE "</w:instrText>
      </w:r>
      <w:r w:rsidRPr="00454DA2">
        <w:instrText>Both 22 - IMAGING RESULTS, NON CRITICAL and 25 - ABNL IMAGING RESLT, NEED ATTN must be enabled in order for users to receive all notifications regarding imaging results.</w:instrText>
      </w:r>
      <w:r>
        <w:instrText>"</w:instrText>
      </w:r>
      <w:r>
        <w:rPr>
          <w:b/>
        </w:rPr>
        <w:instrText xml:space="preserve"> </w:instrText>
      </w:r>
      <w:r>
        <w:rPr>
          <w:b/>
        </w:rPr>
        <w:fldChar w:fldCharType="end"/>
      </w:r>
      <w:r>
        <w:rPr>
          <w:b/>
        </w:rPr>
        <w:fldChar w:fldCharType="begin"/>
      </w:r>
      <w:r>
        <w:rPr>
          <w:b/>
        </w:rPr>
        <w:instrText xml:space="preserve"> XE "</w:instrText>
      </w:r>
      <w:r w:rsidRPr="00E66D7D">
        <w:instrText>This prompt must be answered with a Yes or No. You can skip it, but if it is not answered, CPRS will abort when the user tries to run CPRS.</w:instrText>
      </w:r>
      <w:r>
        <w:instrText>"</w:instrText>
      </w:r>
      <w:r>
        <w:rPr>
          <w:b/>
        </w:rPr>
        <w:instrText xml:space="preserve"> </w:instrText>
      </w:r>
      <w:r>
        <w:rPr>
          <w:b/>
        </w:rPr>
        <w:fldChar w:fldCharType="end"/>
      </w:r>
      <w:r>
        <w:rPr>
          <w:b/>
        </w:rPr>
        <w:fldChar w:fldCharType="begin"/>
      </w:r>
      <w:r>
        <w:rPr>
          <w:b/>
        </w:rPr>
        <w:instrText xml:space="preserve"> XE "</w:instrText>
      </w:r>
      <w:r w:rsidRPr="00FD3F9C">
        <w:rPr>
          <w:rFonts w:eastAsia="MS Mincho"/>
        </w:rPr>
        <w:instrText>If tab access is given for both COR and RPT with concurrent effective dates, the core tab access overrides the reports only access.</w:instrText>
      </w:r>
      <w:r>
        <w:rPr>
          <w:rFonts w:eastAsia="MS Mincho"/>
        </w:rPr>
        <w:instrText>"</w:instrText>
      </w:r>
      <w:r>
        <w:rPr>
          <w:b/>
        </w:rPr>
        <w:instrText xml:space="preserve"> </w:instrText>
      </w:r>
      <w:r>
        <w:rPr>
          <w:b/>
        </w:rPr>
        <w:fldChar w:fldCharType="end"/>
      </w:r>
      <w:r>
        <w:rPr>
          <w:b/>
        </w:rPr>
        <w:fldChar w:fldCharType="begin"/>
      </w:r>
      <w:r>
        <w:rPr>
          <w:b/>
        </w:rPr>
        <w:instrText xml:space="preserve"> XE "</w:instrText>
      </w:r>
      <w:r w:rsidRPr="00190961">
        <w:rPr>
          <w:i/>
        </w:rPr>
        <w:instrText>Post-install code contained in a patch should set the “RESTRICTED PATIENT SELECTION” entry to “N” for all current CPRS GUI users, and create a default “COR” tab entry for them as well so that their access remains the same.</w:instrText>
      </w:r>
      <w:r>
        <w:rPr>
          <w:i/>
        </w:rPr>
        <w:instrText>"</w:instrText>
      </w:r>
      <w:r>
        <w:rPr>
          <w:b/>
        </w:rPr>
        <w:instrText xml:space="preserve"> </w:instrText>
      </w:r>
      <w:r>
        <w:rPr>
          <w:b/>
        </w:rPr>
        <w:fldChar w:fldCharType="end"/>
      </w:r>
      <w:r>
        <w:rPr>
          <w:b/>
        </w:rPr>
        <w:fldChar w:fldCharType="begin"/>
      </w:r>
      <w:r>
        <w:rPr>
          <w:b/>
        </w:rPr>
        <w:instrText xml:space="preserve"> XE "</w:instrText>
      </w:r>
      <w:r w:rsidRPr="0013484E">
        <w:instrText>In CPRS v.29, caching for graphing is disabled.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For consistency, the ORES key should not be deleted when a user is no longer an active user on the system.</w:instrText>
      </w:r>
      <w:r>
        <w:instrText>"</w:instrText>
      </w:r>
      <w:r>
        <w:rPr>
          <w:b/>
        </w:rPr>
        <w:instrText xml:space="preserve"> </w:instrText>
      </w:r>
      <w:r>
        <w:rPr>
          <w:b/>
        </w:rPr>
        <w:fldChar w:fldCharType="end"/>
      </w:r>
      <w:r>
        <w:rPr>
          <w:b/>
        </w:rPr>
        <w:fldChar w:fldCharType="begin"/>
      </w:r>
      <w:r>
        <w:rPr>
          <w:b/>
        </w:rPr>
        <w:instrText xml:space="preserve"> XE "</w:instrText>
      </w:r>
      <w:r w:rsidRPr="00D81166">
        <w:rPr>
          <w:rFonts w:cs="Arial"/>
        </w:rPr>
        <w:instrText>If desired dose not listed then go to the Drug Enter/Edit [PSS DRUG ENTER/EDIT] Option or Enter/Edit Dosages [PSS EDIT DOSAGES] to add a new local possible dose.</w:instrText>
      </w:r>
      <w:r>
        <w:rPr>
          <w:rFonts w:cs="Arial"/>
        </w:rPr>
        <w:instrText>"</w:instrText>
      </w:r>
      <w:r>
        <w:rPr>
          <w:b/>
        </w:rPr>
        <w:instrText xml:space="preserve"> </w:instrText>
      </w:r>
      <w:r>
        <w:rPr>
          <w:b/>
        </w:rPr>
        <w:fldChar w:fldCharType="end"/>
      </w:r>
      <w:r>
        <w:rPr>
          <w:b/>
        </w:rPr>
        <w:fldChar w:fldCharType="begin"/>
      </w:r>
      <w:r>
        <w:rPr>
          <w:b/>
        </w:rPr>
        <w:instrText xml:space="preserve"> XE "</w:instrText>
      </w:r>
      <w:r w:rsidRPr="00D81166">
        <w:instrText>Once you make changes to the dose, some of the data will be over-written so it is important to have a screen shot or have the ability to scroll back. This step allows you to see the order before any changes.</w:instrText>
      </w:r>
      <w:r>
        <w:instrText>"</w:instrText>
      </w:r>
      <w:r>
        <w:rPr>
          <w:b/>
        </w:rPr>
        <w:instrText xml:space="preserve"> </w:instrText>
      </w:r>
      <w:r>
        <w:rPr>
          <w:b/>
        </w:rPr>
        <w:fldChar w:fldCharType="end"/>
      </w:r>
      <w:r>
        <w:rPr>
          <w:b/>
        </w:rPr>
        <w:fldChar w:fldCharType="begin"/>
      </w:r>
      <w:r>
        <w:rPr>
          <w:b/>
        </w:rPr>
        <w:instrText xml:space="preserve"> XE "</w:instrText>
      </w:r>
      <w:r w:rsidRPr="00023E6F">
        <w:instrText>This example is listed here to explain why a mixed-case dispense drug may not be displayed on the report when you may expect it to be. These will not cause a manual dose check due to mixed-case and thus no editing of the quick order is required.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If there are no results displayed when running this report then there is nothing to update and no further action is required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Some examples of valid entries for ‘Rate’ and ‘Limit’. In the examples below Rate and Limit must be whole numbers.</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The infusion rate may contain a decimal for fractional amounts, such as 5.5).</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If a diet conflicts with what has been selected, CPRS displays a message reading: This diet is not orderable with those already selected!</w:instrText>
      </w:r>
      <w:r>
        <w:instrText>"</w:instrText>
      </w:r>
      <w:r>
        <w:rPr>
          <w:b/>
        </w:rPr>
        <w:instrText xml:space="preserve"> </w:instrText>
      </w:r>
      <w:r>
        <w:rPr>
          <w:b/>
        </w:rPr>
        <w:fldChar w:fldCharType="end"/>
      </w:r>
      <w:r>
        <w:rPr>
          <w:b/>
        </w:rPr>
        <w:fldChar w:fldCharType="begin"/>
      </w:r>
      <w:r>
        <w:rPr>
          <w:b/>
        </w:rPr>
        <w:instrText xml:space="preserve"> XE "</w:instrText>
      </w:r>
      <w:r w:rsidRPr="00C645E9">
        <w:instrText>Although it is possible to create a quick order for Diagnosis, it is probably not something sites would often do. Diagnosis is very specific to the patient and a quick order may not be very helpful. But because it is possible, the steps are below.</w:instrText>
      </w:r>
      <w:r>
        <w:instrText>"</w:instrText>
      </w:r>
      <w:r>
        <w:rPr>
          <w:b/>
        </w:rPr>
        <w:instrText xml:space="preserve"> </w:instrText>
      </w:r>
      <w:r>
        <w:rPr>
          <w:b/>
        </w:rPr>
        <w:fldChar w:fldCharType="end"/>
      </w:r>
      <w:r>
        <w:rPr>
          <w:b/>
        </w:rPr>
        <w:fldChar w:fldCharType="begin"/>
      </w:r>
      <w:r>
        <w:rPr>
          <w:b/>
        </w:rPr>
        <w:instrText xml:space="preserve"> XE "</w:instrText>
      </w:r>
      <w:r w:rsidRPr="00395F77">
        <w:instrText>Although it is possible to create a quick order for Condition, it is probably not something sites would often do. Condition is very specific to the patient and a quick order may not be very helpful. But because it is possible, the steps are below.</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A right margin of 255 or greater will ensure that every record gets printed on a line without any wrapping, unless the word processing field is greater than 255 characters.</w:instrText>
      </w:r>
      <w:r>
        <w:instrText>"</w:instrText>
      </w:r>
      <w:r>
        <w:rPr>
          <w:b/>
        </w:rPr>
        <w:instrText xml:space="preserve"> </w:instrText>
      </w:r>
      <w:r>
        <w:rPr>
          <w:b/>
        </w:rPr>
        <w:fldChar w:fldCharType="end"/>
      </w:r>
      <w:r>
        <w:t xml:space="preserve"> The Joint Legacy Viewer (JLV) is a new way to view remote</w:t>
      </w:r>
      <w:r>
        <w:fldChar w:fldCharType="begin"/>
      </w:r>
      <w:r>
        <w:instrText xml:space="preserve"> XE "</w:instrText>
      </w:r>
      <w:r>
        <w:rPr>
          <w:noProof/>
        </w:rPr>
        <w:instrText>312"</w:instrText>
      </w:r>
      <w:r>
        <w:instrText xml:space="preserve"> </w:instrText>
      </w:r>
      <w:r>
        <w:fldChar w:fldCharType="end"/>
      </w:r>
      <w:r>
        <w:t xml:space="preserve"> data and will </w:t>
      </w:r>
    </w:p>
    <w:p w:rsidR="0070715B" w:rsidRDefault="0070715B" w:rsidP="0070715B">
      <w:r>
        <w:t>eventually replace VistaWeb. JLV is available now. Some sites may not switch to JLV until VistAWeb is decommissioned, while others may choose to transition sooner. This transition should be made in collaboration with local Informatics staff and the JLV team. When the change occurs, the existing VistaWeb button can be renamed and redirected to take the user to the JLV.</w:t>
      </w:r>
    </w:p>
    <w:p w:rsidR="0070715B" w:rsidRDefault="0070715B" w:rsidP="0070715B">
      <w:r>
        <w:t xml:space="preserve">The rest of this section details Remote Data Views. If you want to use VistAWeb, documentation is available on the VistAWeb VA intranet page at: </w:t>
      </w:r>
      <w:hyperlink r:id="rId65">
        <w:r>
          <w:t>http://vista.med.va.gov/vistaweb/</w:t>
        </w:r>
      </w:hyperlink>
      <w:hyperlink r:id="rId66">
        <w:r>
          <w:t>.</w:t>
        </w:r>
      </w:hyperlink>
      <w:r>
        <w:t xml:space="preserve">  </w:t>
      </w:r>
    </w:p>
    <w:p w:rsidR="0070715B" w:rsidRDefault="0070715B" w:rsidP="0070715B">
      <w:r>
        <w:t>If the patient has remote</w:t>
      </w:r>
      <w:r>
        <w:fldChar w:fldCharType="begin"/>
      </w:r>
      <w:r>
        <w:instrText xml:space="preserve"> XE "</w:instrText>
      </w:r>
      <w:r>
        <w:rPr>
          <w:noProof/>
        </w:rPr>
        <w:instrText>312"</w:instrText>
      </w:r>
      <w:r>
        <w:instrText xml:space="preserve"> </w:instrText>
      </w:r>
      <w:r>
        <w:fldChar w:fldCharType="end"/>
      </w:r>
      <w:r>
        <w:t xml:space="preserve"> data, the VistaWeb button text changes color to blue. If the user selects the VistaWeb button, the button changes appearance to look as if it is depressed. It will keep that appearance until the user selects a new patient.</w:t>
      </w:r>
      <w:r>
        <w:fldChar w:fldCharType="begin"/>
      </w:r>
      <w:r>
        <w:instrText xml:space="preserve"> XE "</w:instrText>
      </w:r>
      <w:r w:rsidRPr="00D81166">
        <w:instrText>patient.</w:instrText>
      </w:r>
      <w:r>
        <w:instrText xml:space="preserve">" </w:instrText>
      </w:r>
      <w:r>
        <w:fldChar w:fldCharType="end"/>
      </w:r>
      <w:r>
        <w:t xml:space="preserve">  </w:t>
      </w:r>
    </w:p>
    <w:p w:rsidR="0070715B" w:rsidRDefault="0070715B" w:rsidP="0070715B">
      <w:r>
        <w:t>When VistaWeb is launched by CPRS</w:t>
      </w:r>
      <w:r>
        <w:fldChar w:fldCharType="begin"/>
      </w:r>
      <w:r>
        <w:instrText xml:space="preserve"> XE "</w:instrText>
      </w:r>
      <w:r>
        <w:rPr>
          <w:noProof/>
        </w:rPr>
        <w:instrText>CPRS"</w:instrText>
      </w:r>
      <w:r>
        <w:instrText xml:space="preserve"> </w:instrText>
      </w:r>
      <w:r>
        <w:fldChar w:fldCharType="end"/>
      </w:r>
      <w:r>
        <w:t xml:space="preserve"> Context Management is maintained. This means that VistAWeb will change patients whenever you select a different patient in CPRS.</w:t>
      </w:r>
      <w:r>
        <w:fldChar w:fldCharType="begin"/>
      </w:r>
      <w:r>
        <w:instrText xml:space="preserve"> XE "</w:instrText>
      </w:r>
      <w:r w:rsidRPr="00D81166">
        <w:instrText>in CPRS.</w:instrText>
      </w:r>
      <w:r>
        <w:instrText xml:space="preserve">" </w:instrText>
      </w:r>
      <w:r>
        <w:fldChar w:fldCharType="end"/>
      </w:r>
      <w:r>
        <w:t xml:space="preserve"> </w:t>
      </w:r>
    </w:p>
    <w:p w:rsidR="0070715B" w:rsidRDefault="0070715B" w:rsidP="0070715B">
      <w:r>
        <w:t>How Do I</w:t>
      </w:r>
      <w:r>
        <w:fldChar w:fldCharType="begin"/>
      </w:r>
      <w:r>
        <w:instrText xml:space="preserve"> XE "</w:instrText>
      </w:r>
      <w:r w:rsidRPr="00D81166">
        <w:instrText>INPATIENT</w:instrText>
      </w:r>
      <w:r>
        <w:instrText xml:space="preserve">" </w:instrText>
      </w:r>
      <w:r>
        <w:fldChar w:fldCharType="end"/>
      </w:r>
      <w:r>
        <w:fldChar w:fldCharType="begin"/>
      </w:r>
      <w:r>
        <w:instrText xml:space="preserve"> XE "</w:instrText>
      </w:r>
      <w:r w:rsidRPr="00D81166">
        <w:instrText>Immediate collect by blood team</w:instrText>
      </w:r>
      <w:r>
        <w:instrText xml:space="preserve">" </w:instrText>
      </w:r>
      <w:r>
        <w:fldChar w:fldCharType="end"/>
      </w:r>
      <w:r>
        <w:fldChar w:fldCharType="begin"/>
      </w:r>
      <w:r>
        <w:instrText xml:space="preserve"> XE "</w:instrText>
      </w:r>
      <w:r w:rsidRPr="00D81166">
        <w:instrText>I</w:instrText>
      </w:r>
      <w:r>
        <w:instrText xml:space="preserve">" </w:instrText>
      </w:r>
      <w:r>
        <w:fldChar w:fldCharType="end"/>
      </w:r>
      <w:r>
        <w:t xml:space="preserve"> Know a Patient</w:t>
      </w:r>
      <w:r>
        <w:fldChar w:fldCharType="begin"/>
      </w:r>
      <w:r>
        <w:instrText xml:space="preserve"> XE "</w:instrText>
      </w:r>
      <w:r w:rsidRPr="00D81166">
        <w:instrText>Patient</w:instrText>
      </w:r>
      <w:r>
        <w:instrText xml:space="preserve">" </w:instrText>
      </w:r>
      <w:r>
        <w:fldChar w:fldCharType="end"/>
      </w:r>
      <w:r>
        <w:t xml:space="preserve"> Has Remote Medical Data? </w:t>
      </w:r>
    </w:p>
    <w:p w:rsidR="0070715B" w:rsidRDefault="0070715B" w:rsidP="0070715B">
      <w:r>
        <w:t>As part of opening a patient record, CPRS</w:t>
      </w:r>
      <w:r>
        <w:fldChar w:fldCharType="begin"/>
      </w:r>
      <w:r>
        <w:instrText xml:space="preserve"> XE "</w:instrText>
      </w:r>
      <w:r>
        <w:rPr>
          <w:noProof/>
        </w:rPr>
        <w:instrText>CPRS"</w:instrText>
      </w:r>
      <w:r>
        <w:instrText xml:space="preserve"> </w:instrText>
      </w:r>
      <w:r>
        <w:fldChar w:fldCharType="end"/>
      </w:r>
      <w:r>
        <w:t xml:space="preserve"> checks in the Treating Facility file to see if the selected patient has been seen in other facilities. If the patient has remote</w:t>
      </w:r>
      <w:r>
        <w:fldChar w:fldCharType="begin"/>
      </w:r>
      <w:r>
        <w:instrText xml:space="preserve"> XE "</w:instrText>
      </w:r>
      <w:r>
        <w:rPr>
          <w:noProof/>
        </w:rPr>
        <w:instrText>312"</w:instrText>
      </w:r>
      <w:r>
        <w:instrText xml:space="preserve"> </w:instrText>
      </w:r>
      <w:r>
        <w:fldChar w:fldCharType="end"/>
      </w:r>
      <w:r>
        <w:t xml:space="preserve"> data, the words on the Remote Data button turn blue as shown in the image below. If there is no remote data for the selected patient, the letters are gray. </w:t>
      </w:r>
    </w:p>
    <w:p w:rsidR="0070715B" w:rsidRDefault="0070715B" w:rsidP="0070715B">
      <w:r>
        <w:t>The following graphic shows the Remote Data button with the blue text indicating that there is remote</w:t>
      </w:r>
      <w:r>
        <w:fldChar w:fldCharType="begin"/>
      </w:r>
      <w:r>
        <w:instrText xml:space="preserve"> XE "</w:instrText>
      </w:r>
      <w:r>
        <w:rPr>
          <w:noProof/>
        </w:rPr>
        <w:instrText>312"</w:instrText>
      </w:r>
      <w:r>
        <w:instrText xml:space="preserve"> </w:instrText>
      </w:r>
      <w:r>
        <w:fldChar w:fldCharType="end"/>
      </w:r>
      <w:r>
        <w:t xml:space="preserve"> data. When the user selects the button, CPRS</w:t>
      </w:r>
      <w:r>
        <w:fldChar w:fldCharType="begin"/>
      </w:r>
      <w:r>
        <w:instrText xml:space="preserve"> XE "</w:instrText>
      </w:r>
      <w:r>
        <w:rPr>
          <w:noProof/>
        </w:rPr>
        <w:instrText>CPRS"</w:instrText>
      </w:r>
      <w:r>
        <w:instrText xml:space="preserve"> </w:instrText>
      </w:r>
      <w:r>
        <w:fldChar w:fldCharType="end"/>
      </w:r>
      <w:r>
        <w:t xml:space="preserve"> displays the list of sites that tells the user where and when the patient has been seen.  </w:t>
      </w:r>
    </w:p>
    <w:p w:rsidR="0070715B" w:rsidRDefault="0070715B" w:rsidP="0070715B">
      <w:r>
        <w:rPr>
          <w:noProof/>
        </w:rPr>
        <mc:AlternateContent>
          <mc:Choice Requires="wpg">
            <w:drawing>
              <wp:inline distT="0" distB="0" distL="0" distR="0" wp14:anchorId="7C8C9C5D" wp14:editId="3957A6ED">
                <wp:extent cx="5525707" cy="1434908"/>
                <wp:effectExtent l="0" t="0" r="0" b="0"/>
                <wp:docPr id="553335" name="Group 553335">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5525707" cy="1434908"/>
                          <a:chOff x="0" y="0"/>
                          <a:chExt cx="5525707" cy="1434908"/>
                        </a:xfrm>
                      </wpg:grpSpPr>
                      <wps:wsp>
                        <wps:cNvPr id="22438" name="Rectangle 22438"/>
                        <wps:cNvSpPr/>
                        <wps:spPr>
                          <a:xfrm>
                            <a:off x="5494020" y="1292098"/>
                            <a:ext cx="42144" cy="189937"/>
                          </a:xfrm>
                          <a:prstGeom prst="rect">
                            <a:avLst/>
                          </a:prstGeom>
                          <a:ln>
                            <a:noFill/>
                          </a:ln>
                        </wps:spPr>
                        <wps:txbx>
                          <w:txbxContent>
                            <w:p w:rsidR="0070715B" w:rsidRDefault="0070715B" w:rsidP="0070715B">
                              <w:r>
                                <w:t xml:space="preserve"> </w:t>
                              </w:r>
                            </w:p>
                          </w:txbxContent>
                        </wps:txbx>
                        <wps:bodyPr horzOverflow="overflow" vert="horz" lIns="0" tIns="0" rIns="0" bIns="0" rtlCol="0">
                          <a:noAutofit/>
                        </wps:bodyPr>
                      </wps:wsp>
                      <pic:pic xmlns:pic="http://schemas.openxmlformats.org/drawingml/2006/picture">
                        <pic:nvPicPr>
                          <pic:cNvPr id="22535" name="Picture 22535" descr="Remote Data button is blue."/>
                          <pic:cNvPicPr/>
                        </pic:nvPicPr>
                        <pic:blipFill>
                          <a:blip r:embed="rId67"/>
                          <a:stretch>
                            <a:fillRect/>
                          </a:stretch>
                        </pic:blipFill>
                        <pic:spPr>
                          <a:xfrm>
                            <a:off x="6350" y="6350"/>
                            <a:ext cx="5486400" cy="1383665"/>
                          </a:xfrm>
                          <a:prstGeom prst="rect">
                            <a:avLst/>
                          </a:prstGeom>
                        </pic:spPr>
                      </pic:pic>
                      <wps:wsp>
                        <wps:cNvPr id="22536" name="Shape 22536"/>
                        <wps:cNvSpPr/>
                        <wps:spPr>
                          <a:xfrm>
                            <a:off x="0" y="0"/>
                            <a:ext cx="5499100" cy="1396365"/>
                          </a:xfrm>
                          <a:custGeom>
                            <a:avLst/>
                            <a:gdLst/>
                            <a:ahLst/>
                            <a:cxnLst/>
                            <a:rect l="0" t="0" r="0" b="0"/>
                            <a:pathLst>
                              <a:path w="5499100" h="1396365">
                                <a:moveTo>
                                  <a:pt x="0" y="1396365"/>
                                </a:moveTo>
                                <a:lnTo>
                                  <a:pt x="5499100" y="1396365"/>
                                </a:lnTo>
                                <a:lnTo>
                                  <a:pt x="5499100" y="0"/>
                                </a:lnTo>
                                <a:lnTo>
                                  <a:pt x="0" y="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7C8C9C5D" id="Group 553335" o:spid="_x0000_s1031" style="width:435.1pt;height:113pt;mso-position-horizontal-relative:char;mso-position-vertical-relative:line" coordsize="55257,1434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QNL7BZgQAADwLAAAOAAAAZHJzL2Uyb0RvYy54bWy8Vulu4zYQ/l+g&#10;7yDovyNZhw8hziLHZrFA0Q2y2weQKcoSSpECSR9p0XfvzJCS3CTbBFugBiyNyOEc3ww/8vLDqRPB&#10;gWvTKrkJ5xdxGHDJVNXK3Sb87dv9bBUGxpayKoWSfBM+cRN+uPr5p8tjX/BENUpUXAdgRJri2G/C&#10;xtq+iCLDGt6V5kL1XMJkrXRXWvjUu6jS5RGsdyJK4ngRHZWueq0YNwZG79xkeEX265oz+6WuDbeB&#10;2IQQm6WnpucWn9HVZVnsdNk3LfNhlD8QRVe2EpyOpu5KWwZ73b4w1bVMK6Nqe8FUF6m6bhmnHCCb&#10;efwsm09a7XvKZVccd/0IE0D7DKcfNst+PTzooK02YZ6naZqHgSw7qBO5DvwYJsZP9hdjveRS+/N2&#10;vkrvlveL2U22Xs2y9CadrbPVzWy+TFY3eXJ9vfiY/YWwVJwV8Fe6tO2BDzjDyPsS8SVHiJbRZCcM&#10;DiWUdY5FjCjC4U2RRsd+V1B+2A0kftL91/5Bgz4O7NwX5nSqdYdvKEhwou54GrsDMg8YDOZ5ki/j&#10;ZRgwmJtnabaOV65/WANN9mIdaz6+sRKCdo4p1DGcYw97wUzlNu9DCXfCa130tSl7Tl1kHBxU7iTJ&#10;UtibrtqPsE9KuRM8cMMEEGmPcJnCAHKvYJVn6yxOYG8hKsk6idcelQG3LJlnmUdttV6nS1+vAfNe&#10;G/uJqy5AYRNqiAV7pigPUEZX2kEFh4XEp1T3rRBuFkcAwSFClOxpe3JpojMc2arqCTq9UfqPL8BX&#10;tVDHTai8BJ3ENfjG2TAQnyVAjmwxCHoQtoOgrbhVxCkumuu9VXVL4U7efFhQy6vLvmUF/H3vg/Si&#10;qG9zHayye81Db6R7l42u1L/v+xnQTQ+7b9uK1j4RdQLIGJQ8PLQMK4sfEx0kST6xAWigY+gOGqy4&#10;YcChj7xTlgfEddu9tUoGrQm2Ys8vEPXBHlrHQuH3P5xtRdtjFRFBlH1aYPkZu72CjGPOO8X2HZeW&#10;8ok0F5ChkqZpexMGuuDdlgOz6c8VcURZGKu5ZQ06rMExtr1roXGCopwCw5i/0/eLNHdNTwKYIQZy&#10;TJGtFlkMs8QU6SpdLPL/0vQUlAuDRIjKNfX/wBJ5uhhYgoiEemAx7Crol7cZwsHkz9qBFYA21vMJ&#10;o/UifYER2ztiQGgHMoATtnK0AGPNILGTHESkj3897GEX4Do0imIANDDG0gCFpS4UnO+AH74p0rQT&#10;vQ8arnMmHSHPdUebSIveplsx6A3vnmyf6xNUcDgMGsPbaZ7BeabDhDLcOcC06CQcUwW9czCFxKzn&#10;yZLwL+HaVcPOIdLtWgv3MdF2fn4K5QXHGvskOIIj5COvgW3hjJyTEaN321uh3fEc08+3P6niGrf9&#10;/Kr4u6tQtRR9U3pb3ox3QEl6S6jJ6cI3BuPNMh+Nu/XB3QkAHO5+AMy4iMJS0o7rJdxYySGdLS7b&#10;idwRa/widqcDHK5oFJG/TiIvnn+T/nTpvfobAAD//wMAUEsDBAoAAAAAAAAAIQAk5P/smMEAAJjB&#10;AAAUAAAAZHJzL21lZGlhL2ltYWdlMS5qcGf/2P/gABBKRklGAAEBAQBgAGAAAP/bAEMAAwICAwIC&#10;AwMDAwQDAwQFCAUFBAQFCgcHBggMCgwMCwoLCw0OEhANDhEOCwsQFhARExQVFRUMDxcYFhQYEhQV&#10;FP/bAEMBAwQEBQQFCQUFCRQNCw0UFBQUFBQUFBQUFBQUFBQUFBQUFBQUFBQUFBQUFBQUFBQUFBQU&#10;FBQUFBQUFBQUFBQUFP/AABEIANkDWw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OL+NP7TmtfH/wAZajqF1dXEvhZbonSdFlylvBCpcRO8IZkM&#10;5RzufLHLMFbZtUc1Y61aQqD/AGLphPqbVfzry/we8dposc8zrFDHEHeSQgKqhckknoAK+7fAv7LW&#10;saL4B0MXXw2sPEusana/2lqcutzkfZ5Jg6JaJH9pQwtDAFEmAyvJM7Ky7cH+kOJuKMt4DweHoumm&#10;5u0Y80YaRV3Jt6dl1bbXmfjWGyfEZ9jar9o0o7y1e+ySuv8AgI+bn8W2qLg6NpXHf7ItVn8a2eed&#10;E0sn/r0Svav2lvhdYaD4LtprTwtpPhvVdO1FZ9VfT4WDfvvtAtrbd50qbipmuJAGDKJLYYIYk+TR&#10;/B251b4b+G/FOj3x1OfVNZbQp9PW32/ZLg7TCDJuO4SKwOdoweOa9DhXirDcR5d/aM6Xsouo6au+&#10;a7STvdJJJ9L6PTXVHn5nkNTLsT9WhUc3y83bTW+l3e1r/oZn/CbWf/QD0v8A8BEo/wCE2s/+gHpf&#10;/gIldN4/+BsHhGx1GTTNS1rxBcQeIT4etTD4auEtb2RFZZXjuQzx5WdHhEed7FSQMVX8Jfs0/EPx&#10;Zqer6ePDOpaRd6bpj6rJDqun3MLyxqcKkaiMs0jkMEXHzFG54NfU080y6pQ+sqolDu7x7PZ2fVfl&#10;ucdTJ8ZSqqhKD5n0Tv1a1s3bVPcwf+E2s/8AoB6X/wCAiUf8JtZ/9APS/wDwEStfwn8Cdc8UeAvH&#10;/iUpLYHwiIxPY3EG2SV9585PmIKNEis7DBPGMCub+G/w+1L4oeMrDw5pbQw3N0XZri6bZDBEiF5J&#10;ZGxwqqrE/TA5Irp+t4K1V86tS+L+7pza+Vne/wDkcjwVaKg7P39I+bva1t730sXf+E2s/wDoB6X/&#10;AOAiUf8ACbWf/QD0v/wESul8B/Cfwf8AFD4haJ4Z8NeN9QmS/nvYpLq+8P8AkMIoIGlS4iVbh1eO&#10;TaQA7xyDGSmK3PAv7Nlh8SW8EahoXim6HhvxLcXtk91qGkrDeWNxbwSTlHgW4dHDogKss38XIBGK&#10;4Kuc5bh03Wk42jzO8Zqy9617rS/JKy3dtFqjtjk2Lm+WKu72+KO+l0tdbXV+3U8+/wCE2s/+gHpf&#10;/gIlH/CbWf8A0A9L/wDARK73wv8As1RePJPh/d+HfEc0mj+Lo7+WNtS0wQ3tuLMnzh5EU0quSu0o&#10;BLliwB28keVeKLHw/ZS2X9ganqeopLAZLmLVtLWxntZPMdfKZVmmRjtVXyrnAcA4IIHVh8wwWKq+&#10;xou8uq5ZaayWummsZLW2qMq2VYnD0/a1FaPfmWu22uu62vbqbH/CbWf/AEA9L/8AARKP+E2s/wDo&#10;B6X/AOAiVo+Jfgrrem6pouk6PpXiPW9ZvNIi1O8sG8OXdtJas7lDGodczKrbR5qDaS4HWuO8QeGN&#10;Y8Jak2n65pN9o2oKodrXULZ4JQp6Eo4BwfpXTQxGFxNvZSTv066O2z1OetgqtB/vE1t1utUmtVps&#10;1p02ep0H/CbWf/QD0v8A8BEo/wCE2s/+gHpf/gIlZEPgPxLcXUFtF4d1WS5nsv7SihSxlLyWpBP2&#10;hRtyYsAnePl460+++HvijS9CtNbvPDWr2mjXhQW2oz2EqW85cEoEkK7W3AEjB5xWvPh7pcyu/Mz+&#10;rTtezt8zU/4Taz/6Ael/+AiUf8JtZ/8AQD0v/wABErJ8UeA/EvglrZfEXh3VdAa5DGAapYy2xlC4&#10;3Fd6jdjIzjpkV2mtfs/+IbX4a+EvGOj2OreIbPWbW6u7z7DpUjw6asMuz95KpYfMAzZIXAU9etYV&#10;MVg6SpuclabtF9G7N2vttF/luXDBVakpQineKu11tdLb5r89jB/4Taz/AOgHpf8A4CJR/wAJtZ/9&#10;APS//ARKyIfAviS4vtNsovD2qS3mpQfarG3SylMl1DtLeZEoXLphWO5cjCk9qq6r4Z1fQrXT7rUt&#10;JvdPttQi8+zmurZ4kuY+PnjLAB15HIyOa6FKg2opq78/X/J/czN4eaV2n+Pl/mvvR0P/AAm1n/0A&#10;9L/8BEo/4Taz/wCgHpf/AICJWpY/C/RtJ8IeG9f8Z+I7nQIvElw8el2un6YL6X7PG2yW7nBmi8uF&#10;Xwo273bkqhxzh2Pwn8Z6xo/9saX4S17VNEKvImqWmk3LW0kakguHMYwowc5wRg5xg1yQxmCqOVpK&#10;0XZt3SutGk3o2mmnZuzVmbvL66jGVn7yulfW3e29n0bWvQsf8JtZ/wDQD0v/AMBEo/4Taz/6Ael/&#10;+AiVm2fw68VahoLa5a+GNYudFWJ521KHT5XthGhIdzIF27VIIJzgEHNXZvg/48tr2ws5vBPiKK71&#10;AMbO3fSZxJchV3N5alMvhSCcZwOa3dbCxdnON9eq6b9enUyWFqNXSl+JL/wm1n/0A9L/APARKP8A&#10;hNrP/oB6X/4CJVO++FvjPTNas9HvPCOu2mrXiNJbWE+mTJPOqglmSMruYAAkkDjBqSL4S+OJ9Y/s&#10;iPwZ4gk1X7OLv7CulzmfyCdol2bN2wnjdjGaPbYW1+eNrX3W3ffYPqlVOzUvxLH/AAm1n/0A9L/8&#10;BEo/4Taz/wCgHpf/AICJWNJ4I8RQmwEmgamhv7lrOzDWUg+0zq+xoo/l+dw/ylRkg8YzXReK/hLq&#10;PhPQfCslzZ69F4i1ua4hbRrzw/dWwhZJFSNY5nULO77vuIMr0PUVMq+FhKEHJXk7Lrsm3ttaz1en&#10;TcuGBrT5rJ6K76afP/hyt/wm1n/0A9L/APARKP8AhNrP/oB6X/4CJXReK/2efEXhHwF4T1q9stUh&#10;17xBqM9hF4cn0qSK5UpjawBO5y+4YAQfU1yUvwr8aQ60+jyeD9ej1dLf7W2ntpk4nEG7b5pj27tm&#10;7jdjGeKyo4zA4iLlTmmk2t+zs9+ifXYqpgK9KynF6pP79i3/AMJtZ/8AQD0v/wABEo/4Taz/AOgH&#10;pf8A4CJWDeeH7nw94hGl+I7PUNDlhlRbyGazIuoEOCT5LlMttOQpK5yOQDmvQfF3wt8IeF/hn4V8&#10;YL4j8SXcfiZbz7BY/wDCO2qSRtbyeWwnb+0CqBmIwU8w45xniivi8Jh3TVS/7x2jaMpXdm94prZN&#10;+iKoZdWxDkqe8dXeSVvvaOc/4Taz/wCgHpf/AICJR/wm1n/0A9L/APARKo3Xwy8YWNppd1c+E9bt&#10;7bVJI4bCaXTZlS8kkGY0iYriRmHIC5J7VF4k+Hninwba21zr/hnWNDt7k7YJtSsJbdJTjOFLqA3H&#10;PFdEamGk1FSTb21Of6rUtezt8zT/AOE2s/8AoB6X/wCAiUf8JtZ/9APS/wDwESuOjheaRY40Z5GI&#10;VVUZJJ6ACvSPH3wZvtD+JV34G8MWeqeLNb0m1h/tNbCyeb/SSivKIkRSxjTzETcerA9MgVFWvhqN&#10;WNGo7Skm/lG12+yV196Kp4SpVjKcLtRtfXq9l5t6/JPsZH/Cb2Y/5gml/wDgIlH/AAnFn/0BNK/8&#10;BEroNP8A2d/FWtfDWfxJpuka1qWsW3iB9CuvD9npEss9tttxKZpNuWUAkJtKdSOecVxug/DnxX4q&#10;a+XRfDGs6w1i2y7Fhp805t254k2qdp+VuuOh9Kini8FU53Ga9x2etrff+D2Zc8DXp8vNF+9tv5/5&#10;PTc0v+E4s/8AoCaV/wCAiUf8JxZ/9ATSv/ARKx4fAniS4vtNsovD2qy3mpQfarG3SylMl1DtLeZE&#10;oXLphWO5cjCk9q9Uj/Zrg/4QT+15fFBj1g+FZPF4tP7NY2QtEk2+UbsyDE2P4fLIB4LcgnLFY/A4&#10;Ll9vNLmdlu+/a9lo9XpozXD5bicU3GlFtrztu0lv3bX3o4P/AITiz/6Amlf+AiUf8JxZ/wDQE0r/&#10;AMBErs/+Gc/9CFiNclbxg3hb/hLl0tNP3WhteWEIuRLuM5jBfaIdmRt35INcV45+HP8AwiGg+Eda&#10;t9Rj1XS/EVh9qimSIxmKZG2XEDAk5Mb8bv4gQcDOKmhmOAxE1TpTu27bPV6vS6/uys9nZ22Y6mWY&#10;mlD2s0+W191t7vnv70brdXV1qO/4Tiz/AOgJpX/gIlH/AAnFn/0BNK/8BErjNvtRt9q9b2cex5/s&#10;/N/edn/wnFn/ANATSv8AwESj/hOLP/oCaV/4CJXGbfajb7Uezj2D2fm/vOz/AOE4s/8AoCaV/wCA&#10;iUf8JxZ/9ATSv/ARK4zb7Ubfaj2cewez83952f8AwnFn/wBATSv/AAESj/hOLP8A6Amlf+AiVxm3&#10;2o2+1Hs49g9n5v7zs/8AhOLP/oCaV/4CJR/wnFn/ANATSv8AwESuM2+1G32o9nHsHs/N/edn/wAJ&#10;xZ/9ATSv/ARKP+E4s/8AoCaV/wCAiVxm32o2+1Hs49g9n5v7zs/+E4s/+gJpX/gIlH/CcWf/AEBN&#10;K/8AARK4zb7Ubfaj2cewez83952f/CcWf/QE0r/wESj/AITiz/6Amlf+AiVxm32o2+1Hs49g9n5v&#10;7zs/+E4s/wDoCaV/4CJR/wAJxZ/9ATSv/ARK4zb7Ubfaj2cewez83952f/CcWf8A0BNK/wDARKP+&#10;E4s/+gJpX/gIlcZt9qNvtR7OPYPZ+b+87P8A4Tiz/wCgJpX/AICJR/wnFn/0BNK/8BErjNvtRt9q&#10;PZx7B7Pzf3nZ/wDCcWf/AEBNK/8AARKP+E4s/wDoCaV/4CJXGbfajb7Uezj2D2fm/vOz/wCE4s/+&#10;gJpX/gIlH/CcWf8A0BNK/wDARK4zb7Ubfaj2cewez83952f/AAnFn/0BNK/8BEo/4Tiz/wCgJpX/&#10;AICJXGbfajb7Uezj2D2fm/vOx/4Ti0/6A2k/+Ai0f8Jxaf8AQG0n/wABFrjdn+z+tGz/AGf1o9lH&#10;sP2a7s7L/hOLT/oDaT/4CLR/wnFp/wBAbSf/AAEWuN2f7P60bP8AZ/Wj2UewezXdnZf8Jxaf9AbS&#10;f/ARaP8AhOLT/oDaT/4CLXG7P9n9aNn+z+tHso9g9mu7Oy/4Ti0/6A2k/wDgItH/AAnFp/0BtJ/8&#10;BFrjdn+z+tGz/Z/Wj2UewezXdnZf8Jxaf9AbSf8AwEWj/hOLT/oDaT/4CLXG7P8AZ/WjZ/s/rR7K&#10;PYPZruzsv+E4tP8AoDaT/wCAi0f8Jxaf9AbSf/ARa43Z/s/rRs/2f1o9lHsHs13Z2X/CcWn/AEBt&#10;J/8AARaP+E4tP+gNpP8A4CLXG7P9n9aNn+z+tHso9g9mu7Oy/wCE4tP+gNpP/gItH/CcWn/QG0n/&#10;AMBFrjdn+z+tGz/Z/Wj2UewezXdnZf8ACcWn/QG0n/wEWj/hOLT/AKA2k/8AgItcbs/2f1o2f7P6&#10;0eyj2D2a7s7L/hOLT/oDaT/4CLR/wnFp/wBAbSf/AAEWuN2f7P60bP8AZ/Wj2UewezXdnZf8Jxaf&#10;9AbSf/ARaP8AhOLT/oDaT/4CLXG7P9n9aNn+z+tHso9g9mu7Oy/4Ti0/6A2k/wDgItH/AAnFp/0B&#10;tJ/8BFrjdn+z+tGz/Z/Wj2UewezXdnZf8Jxaf9AbSf8AwEWj/hOLT/oDaT/4CLXG7P8AZ/WjZ/s/&#10;rR7KPYPZruzsv+E4tP8AoDaT/wCAi0f8Jxaf9AbSf/ARa43Z/s/rRs/2f1o9lHsHs13Z7N4R8K+I&#10;PHGlHU9L8L6CNP3mNbrUJbSxjkYY3BDPIgfGRnbnGRnrWq3wx8ToMto3gdR76/pH/wAk12/gfXhp&#10;Xwj8CwEKS+iTMAxHH/E01AHg9a5HxF4oubfzI1ACNjjAOOhr5CONxlavUp04wSUmldN7O38y7dj6&#10;VZZhY0oTlKV2k911V+xh654S13QNLutQn0Dwvd21qvmT/wBl3+n38kSZxvaOCZ2VMkAsRgEjJ5FT&#10;+H/AfifxJotvq1r4W8O29hcLvgk1K7sbEyrkjeqzyozLkEbgMHB54pvhS+fUvFNw8gXJ0DXwQBx/&#10;yBr0/wAwDX0F4C/snXNS8OaJrlzJZ6UPDWm3F3cQEGSOKLQ4JiVG1s/cz0JxnAzg1hjs0xOD5ouE&#10;W4rmbs9u1ua7fz8rF4fKcNXkmpSSem639bbfL5nhTfDPxMmN2jeB1+uv6QP/AG5rE8U6Hq3hHSW1&#10;G+8PeHJ7FZBFJcaXdWV+sLMDtEht5ZPL3YON2M4OM4NfVOp2P7O3+ruPiH4gjw2cLaucdf8ApzNf&#10;OnjzR4fD2rfHDR7ZpJLbTdMls4WmILlYtd05FLYAG7A7AdTWWBzmvipqM6XLrH4qco3Tko6Ny6X7&#10;M0xGS4ejFuM29HtNPZN62XkUbb4T+OdQ062vV8IeG7SKeJZkTUr7TrOUoRlWMU0yOoIIIyo4waik&#10;+EfjRxz4d8En/uP6P/8AJNfWV9qWia78SvEOh+INWl0y3bUtQggvBGrxQStO+wyZ/wCWeeD6Y5Kj&#10;LDnp/g7ceDV8Qap8QbtvDfhvSSbeK4tQstxqVwy5jW2U8MpyCSR2IO3DmP8ABqvi1nXM3Rw1Llu9&#10;+bS3d866ddL9Ox+5YbwuyblUcViKqnZNJW96+nurlu9baK7V1fTU+PvGcfjD4P3FhrMunW/h6aR5&#10;I7PWfDOowuY5Nm10W5tJW2PtY5XcDtbpg19O/Db/AIK1+DdJ8D6TZ/EDR/EeoeL7eNo7+70Wxtfs&#10;05DsEkXdcIQzJsLAKq7y20BcV8+/FxY5/gr4meMbmOvaGc455tdX/pivjTVuNRn+v9K/SMvxVLjj&#10;h/D5nmNFKfNJe7dbNrR6uz7Xep8nmGTx4TznEZbhajlGKi/e80nttfW1z3HwMJIrfTLyGTZNa3EF&#10;3GdqurNHIsgV1YFWRiu1lIIZSwPWvub4DftQXvjbS/EbeOvibNoOqWGr/Y7e2s9Ij2tbm1tpRIzC&#10;0lBYvNKMZXAReOc18gfBP4SeOvifort4Q0H+2Eso4muD9sgg2b9wT/WOucmN+nTb7ivVof2XfjVE&#10;oB8DZ/7i1l/8dr1uPMj4c4klGjjcRSpYim1rPlk1GzfLyucbXun9x8PlWKzTLa1SrQoSqUpX0V0r&#10;3Wt7Pa1j1z9pT4geCdV+D/8AYei+Jv7e1rUNcS+nmkt5xNcyeU+55GaGNBtRERQAMLGigYUAeYfs&#10;9/GCw+EWmeLYdatRf2/2ZdV0e2eJ5M6vAcW2AoO0NvO5jgAKMkVXP7MPxoP/ADIrf+Dax/8Aj1RN&#10;+y38aGOR4GYf9xay/wDj1Y5HgOH8ryark2IzKlOM5c14yjDl0ikl78tuW6d/Kxljq+cYrMKePp4O&#10;UXBWs05J73votGnZou/DL4mWvg/4Z+H9KfxHJp3itfHsGtyX01lNcqkAtXSa5l2LtbLMcpuDNkge&#10;tdTD8Uvhn/bmsyWEsGkz694L1TSdWvdPsNSTR4b64mMqeRbzQ/aFRjvZxHEVBkGMnca4j/hlr40/&#10;9COf/BtZf/HqP+GWvjT/ANCOf/BtZf8Ax6vWxFHhjEVJ1Pr8I819FOmt4qNvRWTSezXre6OMz+jG&#10;CeGbcbatS1aqOpd+bbav2bO1+Fvxq8D/AAnsfh/4U0+C61rR7Wa6udf1Kwln0+yZ7vdbkNbT2fm3&#10;HlW4UgKYhk/xHp578IPFmg/DX4vXN6Jpr3wfdLeaVNcRwusrWcyvGJAkgVwRlGwQDwR3q7/wy18a&#10;f+hHP/g2sv8A49R/wy18af8AoRz/AODay/8Aj1dNJ8M01iFLHwl7dNTvUhrdtp6bOPM0rdPRHDVe&#10;dzVJQwrj7JpxtF3TW+vXmaTlfqu2hb+C998P/g/8WdB8QTeOF1y2spb5JxZ6DqUccdubSVI3YyQI&#10;zO7uF8uIPjruxSfBH41HQfiD4Gu/EMem+FPBXhuG+li0rQ7G5eGOae2lVpZFeS4nnlJZIxliFUAB&#10;QM1V/wCGWvjT/wBCOf8AwbWX/wAeo/4Za+NP/Qjn/wAG1l/8eoxE+Hcb7WWLzCE5ThyX56asvf1S&#10;VlzL2js2nbp1u6TznD8iw2EcEpc3wyd/huru7SfKr2autHcu3njTw/400f4cazJ4zn+G/i/QdOuN&#10;Omt9N0u6jtIsI8ou7eOxi8uBp3KpKFCsTyqEKFOP8fPiJpnxY1Dw7dwC31TxDaaf5Ou+JLTTpbCL&#10;VLjd+7YRyxxOxSMKGcxqCThflUYt/wDDLXxp/wChHP8A4NrL/wCPUf8ADLXxp/6Ec/8Ag2sv/j1b&#10;Yevw7hsRTrwx8LQcmlz09Oe7av8AE43lezbV0n0IrRzmtRnSnhZXkkm7S+zazttdJWva+sr7nV33&#10;xg8KR6bcwJqdwJ4/hF/wiv7uxuf+Qk8rEQKRHzwRlx8g7sK4H4veJtF8WeGfhlpmlTtcXOg+HI9P&#10;vU+zyRrC4lcrGGZQrALj7hIGRWn/AMMtfGn/AKEc/wDg2sv/AI9R/wAMtfGn/oRz/wCDay/+PVnh&#10;Z8N4TERxEMfBuMnLWpDqpq3p77+5G2JqZ5iqLoywrScVH4ZdPZ6+v7tfezvdH+K3gLTda0fxFe+K&#10;GtZ7T4br4WfSRo+oTXH2xI5UGHit2h2NuBDeZnpkDtY0P45eA9PuvB+ueKGg8UeM9IudJVbnRdOv&#10;raRreKBw5vvOVbaaSAyuI3jZmY7eFG6vOv8Ahlr40/8AQjn/AMG1l/8AHqP+GWvjT/0I5/8ABtZf&#10;/Hq82WF4ZqTcpZjHW3/LymrK8nyprWz5mnrqvNJm8cRncKapxwj2a2lq3GMbtbacia6X8tCt8XvH&#10;llrmkN4V8P3uhXuhnX7zXnbSNH1W2fzJMoGkn1CdizyBmZ0ij2AoDvO7Fdf4c+I3grRIvghrF74l&#10;a01HwHFfTXmm2ulX095MZLhnWGCRIDBmRBsO+ZABJzxmuZ/4Za+NP/Qjn/wbWX/x6j/hlr40/wDQ&#10;jn/wbWX/AMertf8Aq39Tp4RZhC0G3f2kG3zRlB3vdfDJ9OiZzylnNTFSxM8I/ejytWkl8Sl0s9Wv&#10;uuehWnxQtrn9nHV/F1xEmleMrSW98K6HCjrvgg1B1mwjf34IvtQUr0UV4N40tbGWw8Mw2vjPVPFc&#10;8Gmok1jeQXMcGjdMWsLSsUZR3MQC8DNd/efs1/HfULextrvwtfXVnYKy2dpN4gtngttxJcxxG42I&#10;WJOSoBPeq/8Awy18af8AoRz/AODay/8Aj1PLKuQZfVlWjjqWs20ueDtGzSV3qtZSndNO8mrtb3jn&#10;m+MpRpPDS210kvebTbsnqlGMYq99Eno7WdrureEviR8PPh/Z694pTwrrHhuOTSbnz9LvLtZ7MymS&#10;OWL7LFJ8yAlSr7Axx8wr0D+1PDHgjQf2ePGOoeJXsrTw9Fqt1bQw6XeSahfxLdk7IkjiZIzIoEZE&#10;ssYHmHJIBrz3/hlr40/9COf/AAbWX/x6p7r9mn4630dpFc+FLy5gs42itbebXrV4rdWYswjQz7U3&#10;McnaBk9c1hi5ZJX9nTpZlTjTU5ytz03bnjUUuX1lO+t0lt0Jw0cyp80q2DlKXIo395XUXC1/K0ba&#10;avTzK3xI+Kkfirwj8NoNHvbvStW02bWdQvtPiMqxWL3V/wCdApcKI5GCZHyZwMg43YPungHxt4J8&#10;efGvQbqxvLS98aTS6zJqeqaPp+oWOnXEJsDGk8sNygAuXEabjCHBEZJY/KK8N/4Za+NP/Qjn/wAG&#10;1l/8eqxYfs2fHbSbg3Gn+FbzTbnY8YuLHXrWCVVZSrBXScMMqSOD0Jrlx2G4brYN4fD4+nGVqqT5&#10;4a+0u7Se7im9uyXXU6cPiM6hi/rFXCyabhdJSt7ltUtr/r5XOm+C3xi8HfC22+G3hz+3JNU03QL3&#10;U9ZvNbs9NvYrWzE1nLDFawRywJNIzO3mMUiCgsPvEkjiPh34q0eb4L6x4S8QeI7nwxqdxqun6smt&#10;TQXV40ywk5hcQpJLuR285OAN4OWXqZ4/2V/jRHGqL4GIVRgD+1rLp/3+p3/DLXxp/wChHP8A4NrL&#10;/wCPV3KPDPNUqPHwc5OLvz09HCcpppbbys1azSXW7MJVM69yMMK1GPMrWlqpR5Xdvru0+jeh6NJ+&#10;1ZoVxrXxI1uTR7i5b+0BrPgpbq3LNFf+QtmJJU/gVvluCDgrsO47sCsr4Y/GPwv4Ttfg1barqF7N&#10;f6K2vtqt4lrLJJZPeMqxXO8rtkbJZyEYtgE4JwDx3/DLXxp/6Ec/+Day/wDj1H/DLXxp/wChHP8A&#10;4NrL/wCPVy/U+EvZeyWOhZpL+LC9lTlT+V1Jt23lZ+R0Rx3EMZ86wz3k/hl9p3178rva/d9z0b4Q&#10;/GD4dfDDwr4H8MnXE102L6wlzqEGk6nFHZrdIqpOTLDDI7Z3BhGd+GYgk1zGj/GrTNJ8O61oSapp&#10;lppen+BNU0PRm8MaNq1qgvLuaJ1gR7uSS4YDZkSMkSIXYZIGawP+GWvjT/0I5/8ABtZf/HqP+GWv&#10;jT/0I5/8G1l/8eqPqfC7qTqzzCLc73/eQtd82ttlpOS22fqX9dz1JRjhGkrW0k3um9d9XFdfxtbi&#10;7XwHYXXw51nxVqGty2mowX9tYWdhNBu/tF3UlgkxccxRpuZQpwuzpkV2GvePNCk+HfwX0eIHU9Q8&#10;Lzahdapp8kEix7ZLxJI0MhUI29VOQrEgdcUp/ZU+MzSrKfAYMigqr/2rZZAOMgHzu+B+Qp//AAy1&#10;8af+hHP/AINrL/49X0dTMsiryg62YU2oT5opTgrLkcOXR6r3pO+932R4lPC5rQi1Swsryg4ybUne&#10;7vfy0srbaX6noniT49eHP+FpXN9ouo6Mmi+IfFOj6zqpi0PVjfxQ2skcrPPNPN9nDpt8sLbRyb1z&#10;jaFFcH4k+Inh3WPhf8SNLgvZpdQ8Q+O5NcsIpLSdTLbky/vmLJiM7Cgw+1sYGOMVX/4Za+NP/Qjn&#10;/wAG1l/8eo/4Za+NP/Qjn/wbWX/x6vEwtDhfCcnJmEfdcXrUh9lwav8AKCXp2PVrYnPq3NzYV6pp&#10;+6/tKab/APJ2/XvrfzvwTJB4e8aaBqt1EZbWx1C3upU4O5EkVmGPoDXu/wAT5NG0vUPjv4G8S36+&#10;G5/EPiCLWbfUmtLi5gu4BcPMkEqwRySbSsySAiNlyG3EcZ4z/hlr40/9COf/AAbWX/x6ruqfs5/H&#10;fWjaG+8IzXbWtulpC0usWRKQpnYgPndFBwPQADoAK9HMsbkWYYinWePpJJWfvxvdThOLWrTtKFmm&#10;tU/LXhwFPN8DRnTWGk7tSWj6RnBrurxm9VqmlYZH488OW/gTQdETxDqWsXtr8R08Qm81CyuEkmtI&#10;7ZUF027dt+cfKjN5mADsXGB6X4u/aC8C6tJ9t0250mxu9H8a3Wv2V5rGiaxc/aVfJW4hhtHiPnLt&#10;2bbjajKw+YAtXlLfss/Gk/8AMjH/AMG1l/8AHqT/AIZX+NH/AEIx/wDBtY//AB6vLr4XhjENSlmM&#10;U1fapBavl6Ky+za22r02O6lic8pLlWEbj2cZPT39Nb/zu/V2Xnf0W3+Kx1L9nTWvGmqyw2/j+Ce+&#10;8MaU8CCErHqLrOxjBZ9rQx/agoDNhR1PU5N18WvA1r4BTSprxrzQj4KTSF+Hy6TcMBrCynbdrN5R&#10;t0JfExmMm8BVypIGOZvP2a/jvqFtY2134XvrqzsFZbOzn8QWr29tuJLmOIz7ELE8lQCe9Vv+GV/j&#10;R/0Ix/8ABtY//HqxhheGrT5sfTjefMuWpHSOtlr5uUrrWLk7Pq+j65nUHTccLJ2Wt4vVtpvbpaMY&#10;We8VbTZafh/433Pg34NajpQ1yTXfGGpaZJ4f0u2bSYwNA09nPnStftGJHZgxEcKyMqYUlQOFz/iU&#10;sdh+z78I/D84U6o76pqqxv8A6yG1eZEjOOoWRkdgeM7DwetM/wCGV/jR/wBCMf8AwbWP/wAeq1qv&#10;7Nfx01y+S8v/AAfNd3EdrBZRtLrFkRHBCgSKNR52FVQOgxkszHLMSfTVbh+nio4iljqWtT2kvfgt&#10;oyjGKtZWTk229W73bucMHnH1d0amGm7QcY6PeTjeTv8A3VZJaaLTe/i/9lN6Cj+ym9BXr3/DK/xo&#10;/wChGP8A4NrH/wCPUf8ADK/xo/6EY/8Ag2sf/j1fWf6yZH/0G0v/AAOP+Z85/ZGbf8+Jf+As8h/s&#10;pvQUf2U3oK9e/wCGV/jR/wBCMf8AwbWP/wAeo/4ZX+NH/QjH/wAG1j/8eo/1kyP/AKDaX/gcf8w/&#10;sjNv+fEv/AWeQ/2U3oKP7Kb0Fevf8Mr/ABo/6EY/+Dax/wDj1H/DK/xo/wChGP8A4NrH/wCPUf6y&#10;ZH/0G0v/AAOP+Yf2Rm3/AD4l/wCAs8h/spvQUf2U3oK9e/4ZX+NH/QjH/wAG1j/8eo/4ZX+NH/Qj&#10;H/wbWP8A8eo/1kyP/oNpf+Bx/wAw/sjNv+fEv/AWeQ/2U3oKP7Kb0Fevf8Mr/Gj/AKEY/wDg2sf/&#10;AI9R/wAMr/Gj/oRj/wCDax/+PUf6yZH/ANBtL/wOP+Yf2Rm3/PiX/gLPIf7Kb0FH9lN6CvXv+GV/&#10;jR/0Ix/8G1j/APHqP+GV/jR/0Ix/8G1j/wDHqP8AWTI/+g2l/wCBx/zD+yM2/wCfEv8AwFnkP9lN&#10;6Cj+ym9BXr3/AAyv8aP+hGP/AINrH/49R/wyv8aP+hGP/g2sf/j1H+smR/8AQbS/8Dj/AJh/ZGbf&#10;8+Jf+As8h/spvQUf2U3oK9e/4ZX+NH/QjH/wbWP/AMeo/wCGV/jR/wBCMf8AwbWP/wAeo/1kyP8A&#10;6DaX/gcf8w/sjNv+fEv/AAFnkP8AZTego/spvQV69/wyv8aP+hGP/g2sf/j1H/DK/wAaP+hGP/g2&#10;sf8A49R/rJkf/QbS/wDA4/5h/ZGbf8+Jf+As8h/spvQUf2U3oK9e/wCGV/jR/wBCMf8AwbWP/wAe&#10;o/4ZX+NH/QjH/wAG1j/8eo/1kyP/AKDaX/gcf8w/sjNv+fEv/AWeQ/2U3oKP7Kb0Fevf8Mr/ABo/&#10;6EY/+Dax/wDj1H/DK/xo/wChGP8A4NrH/wCPUf6yZH/0G0v/AAOP+Yf2Rm3/AD4l/wCAs8h/spvQ&#10;Uf2U3oK9e/4ZX+NH/QjH/wAG1j/8eo/4ZX+NH/QjH/wbWP8A8eo/1kyP/oNpf+Bx/wAw/sjNv+fE&#10;v/AWeQ/2U3oKP7Kb0Fevf8Mr/Gj/AKEY/wDg2sf/AI9R/wAMr/Gj/oRj/wCDax/+PUf6yZH/ANBt&#10;L/wOP+Yf2Rm3/PiX/gLPIf7Kb0FH9lt6CvXv+GV/jR/0Ix/8G1j/APHqP+GV/jT/ANCMf/BtY/8A&#10;x6j/AFkyP/oNpf8Agcf8w/sjNv8AnxL/AMBZ4/8A2a3ofyo/s1vQ/lXr/wDwyx8av+hF/wDKtZf/&#10;AB2j/hlj41f9CL/5VrL/AOO0/wDWTI/+g2l/4HH/ADH/AGRm3/PiX3M8g/s1vQ/lR/Zreh/KvX/+&#10;GWPjV/0Iv/lWsv8A47R/wyx8av8AoRf/ACrWX/x2j/WTI/8AoNpf+Bx/zD+yM2/58S+5nkH9mt6H&#10;8qP7Nb0P5V6//wAMsfGr/oRf/KtZf/HaP+GWPjV/0Iv/AJVrL/47R/rJkf8A0G0v/A4/5h/ZGbf8&#10;+JfczyD+zW9D+VH9mt6H8q9f/wCGWPjV/wBCL/5VrL/47R/wyx8av+hF/wDKtZf/AB2j/WTI/wDo&#10;Npf+Bx/zD+yM2/58S+5nkH9mt6H8qP7Nb0P5V6//AMMsfGr/AKEX/wAq1l/8do/4ZY+NX/Qi/wDl&#10;Wsv/AI7R/rJkf/QbS/8AA4/5h/ZGbf8APiX3M8g/s1vQ/lR/Zreh/KvX/wDhlj41f9CL/wCVay/+&#10;O0f8MsfGr/oRf/KtZf8Ax2j/AFkyP/oNpf8Agcf8w/sjNv8AnxL7meQf2a3ofyo/s1vQ/lXr/wDw&#10;yx8av+hF/wDKtZf/AB2j/hlj41f9CL/5VrL/AOO0f6yZH/0G0v8AwOP+Yf2Rm3/PiX3M8g/s1vQ/&#10;lR/Zreh/KvX/APhlj41f9CL/AOVay/8AjtH/AAyx8av+hF/8q1l/8do/1kyP/oNpf+Bx/wAw/sjN&#10;v+fEvuZ5B/Zreh/Kj+zW9D+Vev8A/DLHxq/6EX/yrWX/AMdo/wCGWPjV/wBCL/5VrL/47R/rJkf/&#10;AEG0v/A4/wCYf2Rm3/PiX3M8g/s1vQ/lR/Zreh/KvX/+GWPjV/0Iv/lWsv8A47R/wyx8av8AoRf/&#10;ACrWX/x2j/WTI/8AoNpf+Bx/zD+yM2/58S+5nkH9mt6H8qP7Nb0P5V6//wAMsfGr/oRf/KtZf/Ha&#10;P+GWPjV/0Iv/AJVrL/47R/rJkf8A0G0v/A4/5h/ZGbf8+JfczyD+zW9D+VH9mt6H8q9f/wCGWPjV&#10;/wBCL/5VrL/47R/wyx8av+hF/wDKtZf/AB2j/WTI/wDoNpf+Bx/zD+yM2/58S+5nkH9mt6H8qP7N&#10;b0P5V6//AMMsfGr/AKEX/wAq1l/8do/4ZY+NX/Qi/wDlWsv/AI7R/rJkf/QbS/8AA4/5h/ZGbf8A&#10;PiX3M8g/s1vQ/lR/Zreh/KvX/wDhlj41f9CL/wCVay/+O0f8MsfGr/oRf/KtZf8Ax2j/AFkyP/oN&#10;pf8Agcf8w/sjNv8AnxL7mbvh680y1s/hJp+t3L2ekS6Ri8nj+/HCdZvw7qADyFyRwfpXf/FLRfgb&#10;beD9SufCnjPV9U8Rp5f2Wzu4WWKT94qvkm2Tohc/eHIHXoeK0z4G/GKHSbTT9Y+D+k+JobLcLN9R&#10;1pYpLZGYs0avbXsRKFmZtr7gCzEY3NmdvgT8R3GD+zz4bx7eJrwf+5WvgMRj8tlilVjjYpKTdo1a&#10;SjK8nLVSd/J7fqfZUqGL+reylQd3FLWErqyS0tp5o858A3KyePJLaNgwOga//wCma9r1jQfE2n6P&#10;8QrS11O+h062fwfY2n2mdXZI3m8OxRoWEas2NzqDhT61jt8C/i1ZxXJ0L4K6L4avbiCS1kv7HXTN&#10;P5Mi7ZEU3N/KqBlJUlQGKsy5wzAyw/BP4vXFraJrXwW0XxHd2sK20d/fa4YZ/JQARxsba/iVwqgK&#10;CylgoC5wAB04rM8rxMp1XiaaUo8tva0+b/F8XL8r/wCRhhcJjMOow9lJ2d78srencoal4T8P3W/P&#10;xE8NLnPDQalxn/tzrF8WeILLxd4w+PV/pk4utPvdOuLq3mCsu+N9e09kbDAEZBBwRmuqf4EfEaTh&#10;v2efDeP+xnvB/wC5WqOpfAL4wPpd7YaJ8INJ8Lw36pHevpusrLJcxqwdY2e5vZSEDqrbVKglEJyV&#10;XDpZpljnDnxcNHHWVSlZJSjJ/C73fLoKrg8Z7zhReqeijO9+Vpb6dT1FdU8LN8bvGo8ZXVxBpFnr&#10;Ooy+TaxMz3TrcPtgyPu7v734ZXO4X9e+N3hf4rWOp+H/AB3YxaDo+1n8P6hp1tvl0hljCrCUX/WR&#10;tsXPT5sfdG0xebzfCz406hIbjVvgp4f1vUpMGfUbrXZIZbhsY3usGoxx7z3YICxyxyxJLP8AhT/x&#10;Y/6IB4Z/8KS7/wDlrX8sz4Kx8HKnTxuFcW3vVXvLpf8ATaz13P6ejxvk1RU6tbDYlVIxSVoL3Gt3&#10;HXdvdtO60ta6PLPGUP2j4J+KF/6mDRD/AOS2rV8d69Cser3KgcBh/IV90fEr4M/GaTwjqDz/AA20&#10;zwr4bsg2qX8Wl6qkokMMT/vZDNdTSOUQyBVBwN74XLHPwt4jYPrV0Qf4gP0Ff0dwbl8Mo4Yo4B16&#10;dWcJS5vZyUkrttK/ofj3EeaLO+IcRmFOnKEJqNlNWeiS2+R+mn/BMb/kW/Fn/XDT/wD0O8r2nUvi&#10;14nX4valoMOpR2mj2WpW9oLaP4faxqRlRoYZGLalDOLaEkyMMuuIwAWyK8W/4Jjf8i34s/64af8A&#10;+h3lfZGm+HbbS7jWZonlZtVuftU4cghW8qOLC8cDbGp5zyT9K/I+PHbiXFv/AA/fyQ/4J2ZH/uEF&#10;5y/9LkeH337V+h+A9Ja+8T3YupdRuUbTrX7RYaYfIFlaSyHdeXUUQw9wDs855Pn+XcEYr7p4d1+x&#10;8VeH9M1rS51utN1K2ju7WdekkUihkYexBBrgR8BbLT7e0OheKPEPhrUrUeXHqenvaySmIwwQtEyT&#10;wSQsrC1hbJj3BlO1lDEH0ext5LOxt4JbqW9ljjVHuZwgklIGC7BFVcnqdqgc8ADivhZuDXurXT8v&#10;6+d/l7j+zbzv9/8Akcf8ZvGGpeBfAN1q2kvHFfLc2tukkul3GphBLcRxswtbd1lmIDkhEYEnFcd4&#10;f+MmuWvh2L7Zp+qeOtfvXuHtrPRfCc/huWO3iEYkkki1a6UYDSoA3mDdvwqNscj0rxx4RHjbw9Jp&#10;f9qX2iyGaG4i1DTRCZ4ZIpVkRlE0ckZ+ZBwyMMZrk5Pg3f3IsJrv4keLbvVLOSULqjJpsc0ltIE8&#10;y1ZY7NYjGxiRtwQSqR8sigkHKNnGSe//AAFb8d9tOr2LTV432/r+uvoc34b+NWvXGj+Cduh3niO6&#10;1S9t7DUDaxW0DwbtNS6aQmS5RWwzbiVH3QyhCQpb26vO7L4I6ZpOmaVaabrWs6dLpl9BfwXcUsLy&#10;7o7VbQxv5kTKyPCpDZXOWLKVYKR6JWlWUJSvDb+vw/rsYxTSV+36v/gHKeMvGo8GappJvPLXSryO&#10;6R32MZBNFA1woXB6GOGc4xk7Rj0PnHij9qLRvhfpkI8ZGFdblm8n7BDc2WnKCtvbyzbZb67ijfab&#10;hBjerndxGQjNXqvjPwbY+OtHj03UJLmK3S6t7rdaymN2MUqybCR1Rwpjdf4kd171z3iD4Qw6tq8+&#10;saX4m13wvrcs8kp1DSWtnYJJHBG8Xl3EEsRQ/ZoWyyFwVO1gGYGYuPVf1f8AW9n1stNzZcul/P8A&#10;LT+uvXuO0f40eH9e/sx7FLye01CaGOC88pVhMcttHcRT7i3MTedFGGGT5j7cYDEdfoerQ69o1hqd&#10;ukiQXkCXEayjDhXUMARk4ODXLan8KLDWJ7y6u9V1OS/utNi05rxWhSRGR9/2lAsYVZmZYyTjb+6T&#10;CjHPZ28CWtvHDGNscahFGc4AGBTnyfZ/r+vl6d4vtZdNfX+tPlu7mP4xh1+bQph4a1LTdK1RSGW4&#10;1XTpL6DaOWBijnhbJ7Hfx6GvNvDvxU8U6H4P0K98RWB8da/rln/adtpvgvSFsTb2qxxmVpDd3zI2&#10;1pUAxIrNu+WM7WI9ikjEsboeAwKnHvXBa38H7fUdF0Gy0zxJrvhm70aybTrfU9KktzO9syxh43Wa&#10;GSJt3lRnd5YZSvysuWBiNlfzt+v4bXt0vbUqPLdc22v9f18zPb4/aLdXloNO03Vr7QbprWD/AISi&#10;KOFdPgnuY0ktomDyLMxcTQANHE6BpVVmUhgtT4W/HCPxnqNh4bXTdR1XVbTTrKXWdWhNotvaTz2o&#10;nQSRecJwHU5V1hMZJKhsqwW6nwB0O11Gx+xanq1h4etntZm8MQyQtp801tHHHbStviaZTGIYCFjl&#10;VC0SllYlt0ul/A3TdP8AFXh7WZ9b1TVIvDtv5GkadfRWTRWLGBYHkjmW3W4BdF+ZfO2MWPy4Cgb3&#10;o2a+78d/+Bp8N9mhO34fjp/X326HpFeaeK/jVZeCfG+paJqdhrNzDFp1veW76L4c1HVDud51YSNa&#10;wyKg/dJgNtPLde3pdZcfh22j13UdWDy/aL61htJFJGwJGZSpUYzn962ck9B+PM9mCt1PGNN/a+8I&#10;nWPDnhvUbiGHxFqltZCcpe2UK291cwxyRRC2muFun3ebGA0cMijfgsCr7dfwr8fo/wCxdBOq6Jrl&#10;zExsLDU/EUcFutlb3lzFbtFvXzRIVd7mNd0cTKpY7iigkb+kfBlfDeoWsuieL/EWkaeqQLd6TCbO&#10;W2vmihSEPIZbd5EJjjjVhC8YO3OAxJOL4f8A2f20/Vrhb7xTq1z4YjvLS5tvDY+y/ZJjbQW6QyTv&#10;9mE+8SwLJtWYISi5XBZT1xdGUnzaK/4X1X3N2+V9ndPpbsvvt/n93S56/RRRXIAUUUUAFFFFABRR&#10;RQAUUUUAFFFFABRRRQAUUUUAFFFFABRRRQAUUUUAFFFFABRRRQAUUUUAFFFFABRRRQAUUUUAFFFF&#10;ABRRRQAUUUUAFFFFABRRRQAUUUUAFFFFABRRRQAUUUUAFFFFABRRRQAUUUUAFFFFABRRRQAUUUUA&#10;FFFFABRRRQAUUUUAFFFFABRRRQAUUUUAFFFFABRRRQAUUUUAFFFFABRRRQBxPxw/5Ir4/wD+xf1D&#10;/wBJpK/CHXf+Qxd/9dDX7vfHD/kivj//ALF/UP8A0mkr8Idd/wCQxef9dCK/efD/AP5Ftf8Axr/0&#10;k+TzP/e4/wCH9T9Sv+CWkDzeDfHRia3inS200rLdQGZFHmXpOVDKTwD0I7delfae6+/6Cuh/+CSX&#10;/wCP18Y/8Erf+RL8ff8AXnp//oV9XyB+2x8dviz4W/aD1rTbHxz4r0DRora1OnW9jqVxZwvEYVLu&#10;oRlEn70zAucnKlc4QAedxJlNTOOKsXh6UlFpRet/5Yrp6m2UVFTwEG+8v/SpH7G7r7/oK6H/AOCS&#10;X/4/Ruvv+grof/gkl/8Aj9fIP7Kfjjxl4k/Z88Gal4p1bVbrWZ7aQvcX0jrNLEJpBA7E4LbohGQ5&#10;yXBDEktk+sf25qP/AEELr/v83+NfmGIw08PWnRbTcW1pfo7HvqSaTPZt19/0FdD/APBJL/8AH6o6&#10;LqWqa54g1nTLe60YDTFgLzto7gO0gZsAfaOgAHJ6knjjJ8n/ALc1H/oIXX/f5v8AGvT/AIb/API9&#10;eOv+3H/0U1cU7w38yzpf7H1v/n/0P/wTSf8AyRR/Y+t/8/8Aof8A4JpP/kivC/HPjjxl4t/bOsvh&#10;HpXjDUPBXhu38AP4qkutDtLKS8ubptRW1CSNd286CJUUkBEVtztlmGAPNfFnxO+JHg79pzw/8LvF&#10;fxV8UNptv8Ok1m71LwD4Hhurm/1EalJAJ5LYWd+8StCBv27Y/MUFfL3hK5VWm+i/ED6+/sfW/wDn&#10;/wBD/wDBNJ/8kUf2Prf/AD/6H/4JpP8A5Ir4N8B/tBfGnVPid4A8J/FXxJ4v8B3d38M18Qalp/gz&#10;wjDqV+99/as1vFNPCLC8eHzLVYnkXYipIQuIifLrqvBvx2+NPj74H/s5eJr+91Cy0bxF/aX/AAm3&#10;ijwBo0OtX8HlRzLp+23jhu1TzmQGfbbny5F2HyDmOqdSoui/H+ugj7I/sfW/+f8A0P8A8E0n/wAk&#10;Uf2Prf8Az/6H/wCCaT/5Ir5W0n9pDWfA3jL4FeINf+Kmj+N/hD430C+0u+8V/wBmwaJpltqluDcQ&#10;X00rlzHPPGj2xtGkjAkilYIpBiTyvR/2mPi3rtx8A9U8ReMfFHhPQ/ipqfirVpNL0Dwtb3+p6bpc&#10;EcTaZawr9hne5UAeb54gy8dxub5VDhKpUfRfj5/5Affv9j63/wA/+h/+CaT/AOSKP7H1v/n/AND/&#10;APBNJ/8AJFfBuj/tUfE7xN4W/ZLl13xjqGhf8J5ZeIW8SXngTRbXWLy7+xoptJI4UtrvbKcKZkjj&#10;GxnlDJHs2x+0/Erx94y0v4mfs5fDTRPHniC1sPHn9t3mp+J73SbKHXHjtbL7TBEYZbMQQczBXVrV&#10;ZAIlBKtvLDqVE7WXXv0/4YD6J/sfW/8An/0P/wAE0n/yRR/Y+t/8/wDof/gmk/8Akivnb4qXXxp+&#10;Guo/DjRpvGfiDXvBl7rOqnxD408L+EYbrXLK1Fu0mm20ltFBcxyZlLpJcRWiKRHECIiSZPafgH4p&#10;/wCE2+DfhPW/+E10/wCIv2yyVv8AhKNNsPsEWoYJXzGt97+TKMbZEyNsiuNkf+rWHXmley/EZ0H9&#10;j63/AM/+h/8Agmk/+SKP7H1v/n/0P/wTSf8AyRXwb+zT+0F8afif4F+CXiOw8SeL/GviTXPExtfF&#10;mmah4RhtvD1voyy3cc9zFfR2EKebGkULKFumJlymxzmOu/8A2cf2w/E/xM/aM1C21638n4UfEL7d&#10;/wAKvvd8Tfaf7KYxXvyJCs6eeN9x/pWzy/L8td24GrlUqRvotPUR9Z/2Prf/AD/6H/4JpP8A5Io/&#10;sfW/+f8A0P8A8E0n/wAkV87fAPxB4+1j9q740+Ddd+JviDxB4b8Af2L9gsryw0qL7Z9usJJZftLw&#10;WUbnY4Up5bR/dAbeMg+A+Av2rvid4t8C/soXGu+PfEGn/wDCd/8ACWf8JJqHhfw3a3+o3P2KVhae&#10;VbJZT427VVvLh+6WZum4CqVHsl+Pa4H6D/2Prf8Az/6H/wCCaT/5Io/sfW/+f/Q//BNJ/wDJFfG/&#10;7WX7T3jr9mHXf2erjRNX8QeM/Derf2rqHie31TQoBqmoabCttM7vCkFsbeW3t5Z3ACw7fKHnAhXz&#10;a8JfHbxx8Tv2b/2lfG2mfEa4hn8EeLPEreGtV0W106aGbTrOzWa0tyXt5ElgJcN5gHmMMYkx1PaV&#10;LKVlZ+voB9ff2Prf/P8A6H/4JpP/AJIo/sfW/wDn/wBD/wDBNJ/8kVxX7Luoa/4g+AfgbxH4m8T6&#10;h4q1nxFo1jrVxc6hBaQ+S9xaxSNDEttDEoiVixXcGf5jlyMY8W0D4qfEK1+Omo2HxB8d6h8OvM8f&#10;yaP4e8P6h4UE3h7XdGNqGtY4tSES7L6f9465vCRKhT7Of9VUKtNtqy09Rn09/Y+t/wDP/of/AIJp&#10;P/kij+x9b/5/9D/8E0n/AMkV8Wab+0f8U9G0v4k/E/U/FNvqngX4a/FLxBoeueGZIbGzmvdEVbeK&#10;1W3uHRQZ7aSQukRZXuS/lmTdsVvfv2WPH3i340aX4g+J+p6tbr4F8UzRSeEPDMZtp5tKs4VaKSS4&#10;uIRgzzyAu8BZ/s5Xyy5bequVapFXaX4geq/2Prf/AD/6H/4JpP8A5Io/sfW/+f8A0P8A8E0n/wAk&#10;V8RX37UXxOu9dlv4vE32K1f9ou1+Gq6XBYWpt49GiVlkQF4ml82ckNJIZCQVHl+UMg+V/EH/AIKF&#10;/E7wfpP7TegXWuf2ZrOh+Jri38Ba9JplqqGO21aC3vNPUuvl3EsdtPDIF8t5Ajyu74EeNFKq9kvx&#10;Efpj/Y+t/wDP/of/AIJpP/kij+x9b/5/9D/8E0n/AMkV8WfFD47fEiT44/tJ+GNG8Z+N7Ofwhpmm&#10;y+DtE8I+D4dXhmvJ9LaYx3cg065ZFecR4MkkfDyYbC/IfE39tD4keBfif4KbUNJt7Hwp4E0zSJfj&#10;QLSWHydOvNXRI4Y0VkkmdbZz5wNq8vmBwjMNu6p9pUeyX4gfaf8AY+t/8/8Aof8A4JpP/kij+x9b&#10;/wCf/Q//AATSf/JFfO3x88QePtH/AGrvgt4N0L4m+IPD/hvx/wD219vsrOw0qX7H9hsI5Yvszz2U&#10;jje5Yv5jSfeIXYMAeV/tHftRfE7wH/w2F/YXib7D/wAID/wh/wDwjf8AoFrJ9h+3eV9r+/EfM37m&#10;/wBZu25+XbSjVqStZLX172Gfbv8AY+t/8/8Aof8A4JpP/kij+x9b/wCf/Q//AATSf/JFfK37QnxX&#10;8W/Cn9jz4l/ELwf8RPG+p65YTafBZXXjfwtbabNZMb23jlMVvJptqZFeO4Kl3SRcr8hVlasr9nn9&#10;q7xb+0X8f7Hwo+r3HhaB/hbNda7odvZW0d3oniWHVDZ3L7ZVmeJkA3JDOWGxomeMliKPa1OXmsrf&#10;MD6+/sfW/wDn/wBD/wDBNJ/8kUf2Prf/AD/6H/4JpP8A5Ir52/ZF8QePvif/AMLp/wCEm+JviDU/&#10;+Ed8Za14L0z/AEDSovs8Nv5Pk3n7uyXdcrvb72YTnmI12n7D/wAXfEPx2/ZZ8B+NvFclvP4h1CG5&#10;iu57aERLM0F1NbiQoOAzrCGYKAu5m2qowomVacb6LT1A7mz1LVLzxBrmmfatGiGkrbmWdtHch2lD&#10;MAALjoAF59SeOMm9uvv+grof/gkl/wDj9ZGlf8j18Rv+4b/6KNeDeNPGni7xV+19Z/CrTPFl94O8&#10;PQeBX8TyXOi2tnJd3F02oLbBHa7gnQRqgJARFOWOWIwB0KbaTt0uOx9Ibr7/AKCuh/8Agkl/+P0b&#10;r7/oK6H/AOCSX/4/Xj/xA1Lxh8Mf2X/GGo3/AIlg1rxroPhbULpfEFvpiWizXMNtK8U5ti0iK2VQ&#10;suShYMQqqQg+NPD3/BSPUviFp/7OPhfQtT8jxxrXiOwsPG0n2dW/cLcJbsmHtxH/AKWJPOzAQYdm&#10;zPOaqMpS2SDRH6V7r7/oK6H/AOCSX/4/Ruvv+grof/gkl/8Aj9cN8VrHX77wjIdA8Tz+EXt5kur3&#10;ULHRhql61pGd80VrCQw85wu1WMU2MkCJmKkfN3w8+LXi7xZ8I/FPirxZ8Xf+EI8IeDfF2s2N3r50&#10;ez/tq+06EhLSO4jkjMdpceZJhoTZLNIFgCohfdIlNtXsvxCx9lbr7/oK6H/4JJf/AI/Ruvv+grof&#10;/gkl/wDj9fnR8ff2yPjD8J/2U/h9Fe2/9jfG3VrP+0tckXToZX0rTI7jyY7q4gJZbeS4aS1T549m&#10;950CxOqqv2p4u8UweKv+Eh8DeDfH+haF8RobPfsdYtRu9MRtn797LzUY/LKhUv8AJl4yQ4O1hyku&#10;iCyPQ919/wBBXQ//AASS/wDx+jdff9BXQ/8AwSS//H6+ef2X/H/inx34i+JZn1+fxv8ADaw1G3tv&#10;CnjC8treGXU2WHbfqrW8UMc0MVwu1JkiCsS4EkgX5ffal1GnayHYs7r7/oK6H/4JJf8A4/Ruvv8A&#10;oK6H/wCCSX/4/Vail7V9g5Szuvv+grof/gkl/wDj9G6+/wCgrof/AIJJf/j9VqKPavsHKWd19/0F&#10;dD/8Ekv/AMfo3X3/AEFdD/8ABJL/APH6rUUe1fYOUs7r7/oK6H/4JJf/AI/Ruvv+grof/gkl/wDj&#10;9VqKPavsHKWd19/0FdD/APBJL/8AH6N19/0FdD/8Ekv/AMfqtRR7V9g5Szuvv+grof8A4JJf/j9G&#10;6+/6Cuh/+CSX/wCP1Woo9q+wcpW8M6zqHiTw7aav9r0a0humlEUcmjSM21JGQE4uOCQAcds4ycZr&#10;S3X3/QV0P/wSS/8Ax+ua+HH/ACS3w3/28/8Ao9q+d/BnxH8Ya94kuJLDxN4z1rWo/Gl/pjeH7jwu&#10;kfh5NNh1ma2lI1AWCAtFYxvIp+2EtNGqEOxMTaOT6IVj6t3X3/QV0P8A8Ekv/wAfo3X3/QV0P/wS&#10;S/8Ax+vnnSf2qNO1i48PXeneFvGepXninTtLutL8OKulowiuo9VuIp97XKqrPDpszurzEKotwqq7&#10;Sit1f2oPC8ngnWvE/wBhvoLHT7Ox1WJL65sbL7dp17I0dnexy3FzHDHHKY5cJPJFMPLIaNWZFeee&#10;XYLI9p3X3/QV0P8A8Ekv/wAfo3X3/QV0P/wSS/8Ax+vDNA/ax8JeKFtZtK0/Vr/TpodMaTUbf7LJ&#10;bQzX2rSaVFAXWc+Yy3MM5aSISRFIWZJH3Rh9Pxt8VpdQ+Fs2s+GpJ9Mnn8UweFPtM8UbS27NrqaT&#10;cTxKd6FlJlkiLhlyIy6Ebko55dgsj2Ddff8AQV0P/wAEkv8A8fo3X3/QV0P/AMEkv/x+vKdW1m++&#10;A/gnXvEHijxZfeNNItfs7o+rHStPu4neQRMpuC1naeWd8RVXCOCJPnk3xonMW/7Y3gW68P3+uxRX&#10;zaFY6Rb6ncar5tmLRJZ7+fT4bPzvtGwyNc206ecCbUBN5uBGVcnPLogse+7r7/oK6H/4JJf/AI/R&#10;uvv+grof/gkl/wDj9eZ/DL4s6J8fvA2q3/hfUp9OeKaXTJ57Wezu5bC58pHBSWJ7i1lYJNFICrSo&#10;CwVxuV0HC/D/AOJFx8N/hF4r8dfEHxxq3iSystd1LSY/7Sh062WIW+r3On2yo0UNuitMVgDyTuI1&#10;b5i0SbiDnfYLH0Nuvv8AoK6H/wCCSX/4/Ruvv+grof8A4JJf/j9eBf8ADYXgiT4Z/wDCa26/aLGP&#10;V/7Eubf+29Gi8i68nzwv2qW+W0lzEUbEM8hG/BAZJAlqx/ao0TxBeCPw74W8SeJLS5mtrXS76yWz&#10;ii1S5n06LU0ghFxcxujCylMxadIkxE6BjJsRznl2CyPc919/0FdD/wDBJL/8fo3X3/QV0P8A8Ekv&#10;/wAfrynXPiV/a1z8GNT8Maj5vh7xhq/zS+Rj7XZPouoXcXEi70y8MD9Fb5cHgsDhP8cpfCXizxjY&#10;avZ6t4gMnjSLw1oOn6PZxySqzeH7XUBGeUwrSC4/eyNtQyAuyRKzoc77BZHue6+/6Cuh/wDgkl/+&#10;P0br7/oK6H/4JJf/AI/XhnjP9rTwV4B8O6BrmuLPp+nalNe29wbq9sLeXTpbObyLxHhluVkuGikE&#10;ikWa3BYxnZv3x793Uvj9o2l/8JlJPouuraeGfMWa8+yoIZ5I/L8xNxkH2bb58Lb7z7PG0T/aEdrd&#10;XmU55dgsj1bdff8AQV0P/wAEkv8A8fo3X3/QV0P/AMEkv/x+vFp/j9YWfiaTT/7F8WXHiG6s7BbX&#10;wlJa2kEhuJH1MukbySInmBNNu2d3m8ho7eJoHcygyZdr+114euI9SeXwn4stf7Gs5dR1syWlsyaR&#10;aQ3t9Z3M08iTtG3lSadOTHE0ksiFTEku2QRnPLsFke+7r7/oK6H/AOCSX/4/Ruvv+grof/gkl/8A&#10;j9eBTftnfDOz8ba54dvNU+y/2R/aCz3v2i2mzJYxyy3afZIpnvE8tbe5O+S3SNvJ+R28yHzN34b/&#10;ABI8ReMPi94y0nVvD+reFdO07QtHurXSdYNi8vmz3GprLOHtZpgVdbeFdrPkGIkKN2WOeXVBZHsG&#10;6+/6Cuh/+CSX/wCP0br7/oK6H/4JJf8A4/Vaip9q+w+Up+KvEF74X8P3mpm90a7NuoKwpo0il2LB&#10;VGTccDJGT2GeD0roJdN1aFtsmqaBG2M4bSXB/wDSmuA+Kn/Ih6p/2y/9GpXoXib/AI/4/wDrkP5m&#10;tIz91yaFYh+x6l/0F/Dv/gqb/wCSaPsepf8AQX8O/wDgqb/5JrOoqfa+Q+UhvtT1S18SaRo8VxpF&#10;zJfs+bhNFk8mILG7jL/aMFjsICjnGSccZ3/7D1z/AJ/tD/8ABPJ/8kVgR/8AIz+Gv+v2T/0lnrW1&#10;7/kKz/8AAf8A0EVamuXma6k21sWf7D1z/n+0P/wTyf8AyRR/Yeuf8/2h/wDgnk/+SK4X/hLvJ+IX&#10;/CL3Np5H2jS/7SsLrzN32ry5vLuk2AfJ5Xm2Zyx+f7ThR+7fHO+F/jNpOreGpvEms3mjeG/D5tYd&#10;Qt7q91ZFc2c9zPHaXMyOqCCOeOOGRNzbt0kkZVWiO7vjhMRKHtI0rr3dne/NdRtbe7TWl7NNOzVi&#10;bq9rnrn9h65/z/aH/wCCeT/5Io/sPXP+f7Q//BPJ/wDJFeaD4weE4L7xjbajrVlov/CJ3Vva6pNq&#10;l1DBHF58EMsMhLP8sb+cEVm27nR1GcZNa1+MGiBPF91fTw22kaBYQa4uo20pu4rvSZbdpUvUMan5&#10;S8N3GEUsxFvvxiRM0sFi2m1QdrJ/+BcvLbu3zxaS1s09g5o9/wCv6R6p/Yeuf8/2h/8Agnk/+SKP&#10;7D1z/n+0P/wTyf8AyRXnmpfEC00zxldaNOIYLHTdGbWdX1S5uBDFp8ZkKW+/cACsghvWLhsRi1+b&#10;HmKa53WP2hvBGi614ZS58T+H4vDmvWGoXdt4il1iBLR5LWa2iMKOTsdmNxIeGyPIYYPO10sDi67j&#10;GlQcm1dW9HL7+VOSW7WqTTVxyit2ey/2Hrn/AD/aH/4J5P8A5Irmr7xBeWnjPTfDMd/odxqV1vaU&#10;JpD4t1EbOC3+kfeO0YX0OTjjdcrzjQf+TjoP+Bf+kZrzFUUmkkXax6huvv8AoK6H/wCCSX/4/Ruv&#10;v+grof8A4JJf/j9VqKz9q+w+Us7r7/oK6H/4JJf/AI/VbU9Qu9L027vZNS0aSO2ieZlj0SXcQqkk&#10;DNwBnjuaKyvFv/Iq6z/15Tf+i2o9q+wcpq6VdanqGjabfTX2h2zXlrHciH+x5X2h1DYyJ+cZx+FW&#10;d19/0FdD/wDBJL/8fqhpP/Iq+Gf+wTa/+ixU1VKpyu1hWLO6+/6Cuh/+CSX/AOP0br7/AKCuh/8A&#10;gkl/+P18f/Bj42a+3gvwT4z1rxf4z8Qac+hf2z4zbxF4TFjpmm2a6bJcS3NnPHp9v57C5WCNEjln&#10;3RSyMEfb5iewXP7Qlrptvewal4N8SaZ4kt5rGJfDtwbA3My3kksdrIJ0umtI1kkt541824Ri8aoF&#10;3ywLK3KS6BZHsG6+/wCgrof/AIJJf/j9G6+/6Cuh/wDgkl/+P1836z+1FB4fvvFmoa3p2u2nh7QN&#10;X2WMlhYxRPqEA8MNrEsFzDcuJo5ECytjZCQ5tUJIE4HYSftE6Wtw2nDwx4k/4SSaa3XTfD01tBBe&#10;6lDPHdSwzxiWZY4VaOwvX8u5eGVfszK8au0auueXYLI9g3X3/QV0P/wSS/8Ax+jdff8AQV0P/wAE&#10;kv8A8frx/wAMftE6X4ovtEsovDHiS0u9QmvILiGa2gdtOa2v3sJDKIpn81RcoFZrbzlhWSOScwxy&#10;I59Xpe0a6DseV/tReLL/AEH4ReI7BLrTLl9T0q9iZrbS2hKRiE7/AJnlbk7gPu9CTkECvw/13/kM&#10;Xn/XVv51+zv7XP8AyT+6/wCwZqH/AKKWvxi13/kMXn/XVv51+6cAy5strv8Avr/0k+VzPTFx/wAP&#10;6n6n/wDBK3/kS/H3/Xnp/wD6FfV+bX7RP7ROt/tC+KYr6+h/s7RrLP8AZuk7kl+yb0iWX96I0aTe&#10;0Qb5umcDjr+kv/BK3/kS/H3/AF56f/6FfV+WXgX4Waz478RXmkxtFozWNulze3GpQ3DLbRvPDbxZ&#10;igilnkaSe5tolWKJ2LTKSAgZl9nEywmH4jzLGYmy9n7OzfRONnbzei79FvrGWtvBU4Lduf8A6Uz9&#10;FP2Jv2idb+OfhbWLHxHD5+s6B5Pn6tuRftvnvOy/ukjRY9ixqvGd3Xg19KV8DfsetqHwL1bVbRZN&#10;O8RL4suNOj0ox2utWR1OPKKktk8+lrC6yS6hDArXEtsnmFdzrG6SH7p8O6/YeKvD+ma3pU/2rTNS&#10;tYry1n2MnmQyIHRtrAMMqwOCARnkV+OZxLCSx1SWB/huzVrpapX0e2t9OnTQ+jp83Kubc0K9c+G/&#10;/I9eOv8Atx/9FNXkdeufDf8A5Hrx1/24/wDopq+bxG3yf5G8djP8c/s+6f4t+KVl8RtK8T+IPBXj&#10;O30Z/D8mpaGbOT7TYtOs4hkiu7eeMbZVLBkVW+dgSwwBU8A/syeHvh/8StJ8dQa/4o1zxDp/hMeE&#10;Dca/qhvmurf7Wbtp5pJFMjTtKTyHEaqdqxqAoHQeMPjBb+FfFL6Da+GvEHie7s7KHU9WbQ4IZf7L&#10;s5XlSKaSN5Uln3m2ucR2qTynyGHl5eMPlTftEaJY/wBvaje6H4gtPBmjf2is/jH7Ik2nGSw84Xkf&#10;lxSPdJ5bW1ym+WBI3aHajuZYRJ4/v2sUav8AwpXRP+F+f8Lc+1ah/wAJJ/wjP/CK/ZfMT7H9l+1f&#10;at+3Zv8AN38Z37dv8Oea4rwX+yXpPw1+GHgfwV4P8eeN/DEHhCa8lstRsdQtzNcrcvK8sd1BJA1r&#10;cLumJUvAWQopRlJYt6V4G8cXfi77bFqPhDxB4Nv7XYxs9cjt282N9wWSOa1mmgblHBQSeYmFLoqy&#10;Rs/Faf8AtKaTfeGR4ibwr4otdDvobWfw/qEltbtD4gW6nhgtBbsk7CBppLq1CJe/ZmxNuIVYpzEe&#10;/sBga/8AsR/DXxB+zDp3wJkh1CDwjp3lyWt6kscmowzrMZnuElljdUlkZ5gxVANs8iKFUgDf+In7&#10;M+g+OvE3w41/TNb1jwHqXw/hvLbQD4Xjskht4rmCOB4/JuLaaPaIowiqFAUE47Y6q2+Klja+Ade8&#10;WeJdI1jwVZ6BDcXOq2utWytNaxQxec8gNu0sc6+UQ26B5BnKHEiOi4Fx8eH06zhi1L4e+L9L8SXl&#10;7HY6b4buI7E3GpO0M8+YblLprP5YrS6dle4R1EPKgywCUvMDirP9h/wd4e0v4S2nhXxH4o8IT/DK&#10;HUItEvtNmtJ5na+UC7knF1bTI7Od7YVFVTI21VAUL1Xi79nG18aXHgPWNQ8beKB428FzXkuleMIR&#10;p63226jaKeOSE2htGVkKLn7OGHlKQwJctbuPj/bx3kNnbeCPF+oX8FlHqGtWVvYw/aNDgeaeFXmi&#10;eZXuMvaXYUWQuTIIN0YdZYTLq+GvjBb+KvFM2m2PhrxA2jC9u9Mh8UeRC+nT3lq8kdxDhJWuItkk&#10;FxH5k0McTNFhZGMkPmNue7A59f2d5oNL0tLX4qfEe21yy1O71R9eOtRzzXbXKsskMtrLC9kYFBTy&#10;4ltlWIxhowjNIXPBHwBm+Efg34b+CPh34puPC3gnwvM8uo2slnHe32sqS0hja4lJSBZJpHklKRbj&#10;kLE0AFev0VHPIDyv4Y/s76J8I/2f4/hH4c1zxBaaNDZXtnBrC3aJqlv9pkmkaWOZI1VZUaZijBPl&#10;2rwSOeV0n9h/4W+GbP4df8I5pP8Awius+Cb2yvIPEWhW1rZ6pqf2eFoWivrhIQ00U6u3nKNvmZPI&#10;HFe/UUc8tdQOA8G/BXRPA/xY+InxBsLrUJdZ8c/2d/aUFxIjW8X2KBoIvJUIGXKsS25myemBxXle&#10;g/sJ+FPB+hfCiw8OeMvF+g3Xwz/tb+w9Ut5bCW4P9osWufOE1o8T8MyriNcBu5wR9J0Uc8u/9bAe&#10;V3X7Pun6x46+GPjLXfE/iDxB4k8Af2p9gvbw2cX2z7dF5Uv2lILeNDsQKE8tY/ugtvOSef8Ahx+x&#10;z4C+FPwY+IPwu8OTaxa+FPGc2oS3Ucl0ks1kt3bLbvHbuyEhUjRdhl8xsjLM9e6UUc8trgc/8PfB&#10;dj8NvAPhrwjpktxPpugaZbaVay3bK0zxQRLEjOVVQWKoMkADOcAdK821/wDZY0TxX4607Xtb8W+L&#10;9Y0rTfE0fi+x8L6hqST6da6nHEUjkid4jdJErMZFt1nEIYkCPYdle00UlJp3QHgOh/sWeCND8dWn&#10;ib+1PEGofZ/GWqePP7HvriCXTpNVvYkj8x4fJGfs+zdA2d8bO53tmu/+H/wV0T4Z+OvH/ibRLrUI&#10;f+E0vYNRvtHMiLp1tdJF5ck9vCiLsln4aZ2LNIyqSeK7+uV+J3xK0T4R+EZPE3iOf7Jo0N7ZWc90&#10;zoiW/wBpu4bVZZGdlVYkaZWdiflRWOCRgvmlLQDwHwf+xZ5eu+KIvFOqefow+LA+LHh+80e48q4a&#10;6ZQTaXcMkLKIo2yN0chaUHP7kjadXxr+wH8NfiB8OfGng3V7vxBJYeKPGVx46lu4ryNLiy1KYBX8&#10;giLZ5WzegWVZOJGOdwVl9puPiVolv8UtP+H3n+b4kvNGude8iN0PkWsM8EG6Rd29fMe4wh27W8mb&#10;kFMHqqp1J73A4Dwb8FdE8D/Fj4ifEGwutQl1nxz/AGd/aUFxIjW8X2KBoIvJUIGXKsS25myemBxX&#10;Aat+w/8AC3xNZ/EX/hI9J/4SrWfG17e3k/iLXba1vNU0z7RCsKxWNw8JaGKBUXyVO7y8DkjivSfE&#10;vxa0bwr8QvCfgy7tNYk1bxJM8NpcQ6XObFCttc3B8y7KiENstJB5Qcy/Mp2bCXGV4H+M1z4+8QXN&#10;pp/gDxRDocGp6hpTeJrmXTVsTLZ3E1vKwRbw3O0zW7op8jJypIC5ILzWoFWb9nfRL3xd8IvE1/rn&#10;iDU9Z+Gdld2em3V9dpK+ofabRLWWW9Yx7pZSsYbcpTLsxIIOK5X4j/sWeCPif/wuH+1dU8QW/wDw&#10;tH+x/wC2fsdxAv2f+zdv2f7Nuhbbu2Dfv355xtr0mP4taNL8W1+HS2msLrn9mXGqm5m0ueGxMUL2&#10;qssdzIqpO2b2LiEuF2sHKNtDZXw5+O2k/EjVLC0ttG1jSYNY0x9b0C+1Jbfydb05GhDXUAimkeNQ&#10;Lq1bZcpDJi4X5MrIEE5rX+u4GB8QP2ZIvi18J/FXw+8cfETxf4o0bxB9l3z3CaXb3Fp5E6zjyWt7&#10;GNfnZEDeYr8L8u0kk6uj/s2+EPD/AO0ZrvxqsDqEHi7XNGXRdQh+0BrOZFaEibYVLLLttoU+Vgm1&#10;M7NxLHK8M/tVeHPiF4R8M694G0HxB41/4SP+0ptM0/To7a2uJrOxuxa3F4TdzwxrF5rwYVnEpE6H&#10;yxtk2dp/wt3w9deH/A2s6bJcavZ+NprWLQvs0JRrpZrd7oSES7PLVLaKadg+1tsTKqtIUjY99af1&#10;/WgGV8OPg1Y/BHS/iDJ4Ra41XUvFPiDUPFklvrV2scJv7lVzCJI4SYoN0ajOyRlBJ+fgVlfsj/BG&#10;+/Zz/Z28G/DzU9St9X1LSIZmurq0RlhMs1xLcOibuSqNMUDEKWChiq52i34d/aF0zX9CbX28KeL7&#10;Tw3cWUep6Tq0WjNqKavZyNGqTQRWLTzpkTQuI544pSjs3l4im8vV8N/GrRPE2j/DXVYrXULSw+IF&#10;kt1pE1zGnyyPZ/bEtpgrsVla3SdwQGjH2d1LhmjEg+ezTAi0r/keviN/3Df/AEUa4Dxp8B7DxV8T&#10;LP4g6Z4k13wd4vg0h9Bk1HRTaSfaLJplnETx3dvPGNsgLBkVW+YgkjAHf6V/yPXxG/7hv/oo1xXi&#10;j4vXGh+ObrwrpPgXxJ4v1Gz0611O6k0eTToooIriW4jiBN1dwEsWtJuFBAAGTzXcr8sbdhll/hDp&#10;tx8Gb74bXer67qemX2kXGj3WralqDXepTJPG6SytPKGzId7EcbF4CqFAUeeQ/sR/DWzj8LyWaatZ&#10;6joeo6BqbajHe7pdQl0e2a2sROrqYwojYhhEkZY85Fe1eF/Eum+NPDOkeINGuftmkatZw39lceWy&#10;ebBKgeN9rAMuVYHDAEZ5ArTpczQzmfiF4G/4T7RILFPEGu+F7q2vIb631Lw9e/Z7iOSNshWDK0c0&#10;bDKtFMjxsDyuQpHjzfsTeF0/sWe18XeLLPU9O8R33i6W/EljN9v1e62hrye3mtXtvMiVQsRjhQR5&#10;ZlG4lq9h8WePIPBPw/8AEvi7WNNvrax0Gzvr+4tV8p7iWC2EjF4wshQ+Yke9AzKcOocI25V6ahNr&#10;YDxX4rfsl+Cvjf4Bk8P+OGn1/WnhS3HjSaysI9cjiS489UjnS2VI1yWTCxgFWbOWYsew+JXwe0b4&#10;k/CPUfhz9pvvC3h69s49P/4pqRLOSC1Qp+4i+RkWNkTymTbgxsy4wa7quF8WfFJ9A8TP4f0fwlrv&#10;jPV4LOG/vLfRXsovscEzypA7td3MCt5jW9wAIy5HlHcF3JuLsC18N/h7cfDnTDpp8Vat4h06OGG3&#10;srTULTTraKwijUqEhSztYAF27RhgwARQu3nPYV4/fftKWFnJ4kuk8F+LJ/DXhvy21nxE0Fpb29jG&#10;1lBeu8lvNcJefu4LmNnQW5kBDKEZhtqzp37QlrfXzvN4N8Saf4bXXZfDo8T3BsDZNeJftp6gRpdN&#10;c7XulESsYON6s21MsCzA9XorhfDvxYg8T+JpdOsvDuutpAvLrTofEnkRNYTXds8kdxDhJTPFskgn&#10;TzJoo4maLCu3mReZwsP7WmkweA7TxnrHgnxZ4e8NahpE2saXfXw0+T+0UjsZb/yo0gu5HSRraCaQ&#10;ecsafuypZWKqxysD3SivMo/jxYaX/an/AAmPhvXfAH2HSLvXv+J0LS48+ytPL+1yp9iuLj/VedDl&#10;W2s3mjYHw+2rdftCWugyPF4p8G+JPB8/kreRx6mbCYPZrc29vdXZe2upkihtjdwSTNKybY2Z1DhH&#10;2nKwPV6K4Xxv8YdG8B+ItP0a7tr69urr7J5j2MaSJafatQtrC288lwY/NluWZOPmS1uiuTFtOZ4d&#10;+PFhrurSxXHhvXdE0T+17rQbbxJqItPsF1ewXcloYh5Vw8se+aJ0jaaONXbYgO+WNHVnuM9Norzz&#10;wZ8Xrjxzr1xaWHgXxJDosGo3+mN4juJNOWyMtpPNbykILs3G0ywOinycnKkgLkjL+Hv7Qlr48j8J&#10;XM/g3xJ4X0vxbCsuhalrBsGivme2e6SMLbXU0kbNbxSyfvERQIypYOVVizEer0V558SPi9cfDvxF&#10;4f0hPAviTxM+uTG1srrR5NOWJ7kQzztAftF3CysIbaWTcV2YwAxY7aIfi9cah4+1jw1pfgXxJq8G&#10;j6jBpmoa5byacllbyyW9vckkS3aTsqRXUTMViJ+8FDEYosxnodFeZaR+0N4U13w/rerWIvp49F8X&#10;L4Jv4PICyQ6g1/DZDqwVo91xDJuVj+7fpvBQem0WaAw/hx/yS3w3/wBvP/o9qTwZ4PsvA2j3Gm2E&#10;s80E+o3+ps1wyswlu7ua7lAwANokncKMZChQSTklfhx/yS3w3/28/wDo9q3Kue/3fkJHlHhn9m3w&#10;z4V1jwXqVpfatJP4U07TdMslmmiKyRWNpqNpCZcRgljHqlwWKlQWSMgKAwatZ/sxeHtJtNCGl65r&#10;ul6noOkaTo+latDJbPcWiWEV7BFKFkgaJ5Hh1G6jffGyYcFVRlDD2Cip5mFjwLVv2ZpdF8G+I9K8&#10;MapPquteJ4RZXuu+IbuOKXT2N9qF+up26W9sFe6hu9ReWNB5K5ii2yRMm5vTdR+FOg3ngFPCVvHP&#10;punQzRXlvcW8pe5hu4rhbqO7Mku/zZhcos7NMJPMfcZRJucN2FFHMwPMrj4HvqFpDJqPj3xZqXiG&#10;0vEvdO8Q3ElkLjT3WKaHENulqtp80V1cozPbs7CbliYoTHmaF+zF4e0TS9Ztn1zXdRvtV+zzS6pd&#10;SWwuI7uDVbzVYbtFjgWLzFu76R9pQxERxqYyu8P7BRRzMDC8H+F5fCumS29zrureJLyeYzz6lrEs&#10;bSyNtVQAkSRwxKFRRtijRSQXILu7thP8HtGbwLfeFhc3yWtxq9xr0V4sifaLW9k1F9SSWPKbD5Vy&#10;ysiurKRGquJBuDd1RSuM8yuPge832C/Tx74sh8V2n2hP+En8yylu5IJ/I82DyZLVrSOM/ZLU4igQ&#10;5h3Z3STGSr4D/Zt8M/Du18OwabfatOmh6jb6nbG6miYvLDoi6KgfbGMqbZQ5AwfMychfkr1einzM&#10;R55/wpPS7b4d+C/Cmnavq2lP4OhtotE1u3aB722aG1a0EhEkTwuzwSTRtviK/vWKqrBWU0X4J6Xp&#10;d5pOo3Or6trGtWWuv4in1S9aBZb+8bTpNOBmSKJIgq2zqgWJI+YUY5YuX9DopXYzxXxF+yvomtaP&#10;4i06x8U+JPD0HiSG/tdbbTWs3bULa6u7y7aB/PtpRGscmo3gRogj7ZcOzlUK9PJ8FbJ9e8QaxH4l&#10;8SW9/qkKwwSw36q2nBZzcDym2bplE7M6x3RnjjV5Io0SCWWJ/Q6KfMxHgXif9m6Xw/pml3ngGWeX&#10;xRp0NhZ2d7qGsx2IsI7ZdRHnQgWF1CGZdUuofIMHkJHIohSHyYwLPgP9mKDTfhz4t0bxPrl9qOr+&#10;MtIutK1u7t5IvkS4vNSu2MTCBFMitq06+Z5SI/lowhiyUr3SijmYWPMpvgDo15/bmn3mta7deENX&#10;/tBp/CX2pIbASX3mm7ffFGly/mNcXLbJJnjVptyIpjhMen4D+Fr+C/E2t+IL7xbrvi7V9Ws7Owku&#10;NaSyTyoLZ7h4kRbW2gX713MSWDE5HIxXdUUrsYUUUUgOU+Kn/Ih6p/2y/wDRqV2HjjXF0/xFpenp&#10;aXF5d30UhijhMaj92CzZLsoHHPXtXH/FT/kQ9U/7Zf8Ao1K6Tx9oMur+OvDlyUc2Npb3RuJI7kwM&#10;u6MhACrKxy3GF7ZzxW0NYv5Evcq2+sibWP7LktZre8Fp9tZXeNwsfmeXglHYZzg4HY1o1yeuaHqj&#10;6vq13pdtAY20IWMP2mQOHk89SVIdizEoGOWyM9TWPe+HZtHku7i6ijtdGfV7CZLK8urOL7REiv5y&#10;bI2WEEkIcHAIUZJIqeW+w7nfR/8AIz+Gv+v2T/0lnrW17/kKz/8AAf8A0EVwXw1hC3WmTpbLbQXH&#10;iW+kgCKoQx/ZJANhTKlQQwypK8HBryHVvHwtZIbnxF8VNC8OXt+jXSWmsa+tlMyeY6bxGSMJuRgN&#10;vHykDpiumlh6uIXsqMHKW9km3t2RLaTu2eofFj4d3fjvT7B9I1KbQ9atZWgXUrSc28y2dwPJvEWR&#10;VLBhExmjH3ftFtau2RHiuV8ZfBzVn8Q3+qeFbfRrOKHS9IsdItvNeyksns31H5oJUikW32pexBcx&#10;TJIizQSReXKTV/8A4V/45/6GT/yen/8AiaP+Ff8Ajn/oZP8Ayen/APia78NnGKwtONKDTir6Ps5K&#10;TXe116q7s1cmVOMncx5vg34o0fSdZsdFu9MFpfX9jqMljpl1c6BFcLFp0Vi9nHJbiSWziRrW3uEa&#10;JnZgDAwCZkfO8Mfs6ala+HfD1lqNxDas9/qC+IrW21Ka8jvtNm1GbUIbaSaaIPdsshjhYzjDQ3d+&#10;Mbpt1dT/AMK/8c/9DJ/5PT//ABNH/Cv/ABz/ANDJ/wCT0/8A8TXZ/rHj/Z8iklqne3VRcE7X5bpO&#10;97c10tbRSU+xhe5jzfALUrv4Zazo99rM2q+I7q/sZ01K71CYTTWunXMT2Vu12iiaFpI7cPJIm7y7&#10;i7upY1O4Kc7w58JPGvgXxRp3ifRNG8P3N9JFqceoafqXivUrhg1wNMWOT7dPbzyXDBdNwcxwqqui&#10;gNsLvPrM154d8Q2Ogat8TNG0vXb/AMv7Jpd5rzQ3NxvconlxNhn3OCowDkggc10X/Cv/ABz/ANDJ&#10;/wCT0/8A8TW39uZlRg1WjeFTmdmpKMlKKg0kmlayVmtVyqzWqa9lBvTdHa/Dnwj/AMK/+Hvhfwv9&#10;r+3/ANiaXa6b9q8vy/O8mFY9+zJ2525xk4zjJrmdB/5OOg/4F/6RmqH/AAr/AMc/9DJ/5PT/APxN&#10;bXhHwTc+FviB4MvdRv31DU9Sa+MzFiyqscG1AGb5icE5J9hjjJ+blUniK0q1R3lJ3fq3r+JtZRVk&#10;dfrn/IF1D/r3k/8AQTX5aftEfD3xl/wkHiLWvGOmWev2CX050WfWdSRrSZHcm3s7K3AkeOfyhGH/&#10;AHMaH7PJJJKQnmN+peuf8gXUP+veT/0E18FftmabbJN4N1o6zp9nfWq3tnFp15HdO1xHL9nd5VFt&#10;BPJiMwRqf3e39+uXU7Vfsy+XLP8A4FzxM5o+2wkrK7WqXNypvom7rTrutjR/Yd1LV5PEXiDSXury&#10;58NabJpi2Ec8jyw2s7GbzoImbOxViW0PkqQqKyFVXzMt9ueLf+RV1n/rym/9FtXhfwJ8N6f4R8F+&#10;B9I0u/ttWsra2tQuqWaqsd+xCs90NpYEzMWlLbm3GQksScn3Txb/AMirrP8A15Tf+i2rDGSU6nMl&#10;a524ChPC4aFGpPmcVZt9S/pP/Iq+Gf8AsE2v/osVNUOk/wDIq+Gf+wTa/wDosVNXHP4md62OP0v4&#10;U6Dp/wAIbT4aTxz6n4Xg0JPDskd1KVluLNbcW5DvHswzRjlk28kkYrmLz9nu11bTNbTVfGXiTVta&#10;1aGGzudcuhYea9pGs6raPbLarZzQ4vLvKzW8mTOSTujhMfq9FTdjPH/GH7LvhTxlpuo6fcajrtrY&#10;3+554474Tu87aPcaO87TTpJK0jWk6KSzkF7aJ8bmmMp8YPg/qXiDW/8AhLfCXHjT/QYbe6uNXWwT&#10;T0tl1BRNCWsbtHkZNTuYmSWJkKSbl2Oisd/wb8dPCvjr4m+MfAmlXfma54X8n7XmSIxz7x8/k7XL&#10;N5TYjkyq7HYKeTXoNCnfVGlSjOi+WorPR/Jq6/A8V+Hf7O0uhaP4Vl8ReJ9Wv9Z0zUbvWruK3uY/&#10;s1xd3F3dXQYsIUKtG17PG0tstt9oRmSaMxEQL7VRRQ3czPCP2uf+Sf3X/YM1D/0UtfjFrv8AyGLz&#10;/rq386/Z39rn/kn91/2DNQ/9FLX4xa7/AMhi8/66t/Ov3jgD/kW1/wDGv/ST5TM/97j/AIf1P1P/&#10;AOCVv/Il+Pv+vPT/AP0K+r4S/a28Zat4I/a28dXukzW6vNDZ29xb3tlBe2tzEbO2by5redHhmUOk&#10;bhZEYK8cbjDIrD7a/wCCZevxeH/AfjeSS3uryW4h023gtrKEyyyuTfnAUeiqzHPZT9K971z4b/D7&#10;xRqk+p6z8DotW1Kfb5t5feEreaaTaoVdzspJwoAGT0AFcHEWZUMt4oxssTS9pGcVFr/t2D/Q1yim&#10;6mAhZ21l/wClSPh39nX4N6p8SPhvonjuCTw5o+oapNLcyy6d4a0mzmSWGZoFkt5Y7HzbNgsEeGtZ&#10;IirAyrtlZpD9e+D/AAxa+C/DOnaJYqq2llF5UaogRVGScKo4VRnAA6DAr0PQ7XRPC+lwaZo3wx1H&#10;SdNg3eVZ2OgJDDHuYs21FwBliScDqSavf2pB/wBCFrn/AIJx/jX5ZiMTCpWnOlDli22l2V9F8j6B&#10;RdldnDV658N/+R68df8Abj/6Kauc/tSD/oQtc/8ABOP8aseEfEV1oWueJ9UuPDHiJo9Qa0WCCPTX&#10;MmEjcMx/hABx3z8w4644qknUW3R/kVaxxfxy+Ffi/UPilrfinwrYeIJ9Z1TwzZaPoOq6L4gNhZ6N&#10;qVtPfyJc6pbm5iW6tg17bsE8q7ysNwpiwwWXitd/Z38e6hpfj7wfoVrrGkz+IpvFjahruqeInn8O&#10;31nqa6jJaW9vZfaJWt50nvLBpJFtIv8Aj2usSSB8T/SH/C0T/wBCf4r/APBZ/wDZUf8AC0T/ANCf&#10;4r/8Fn/2Veevar7Izg/hP4H8W/2pqUq3Pjf4f+FI5tPntdF8R61ba3qVzcRtcG8Ek80t+UtJ43sk&#10;CRzpIrW8pURby8vi2g/s4+PbL4V6N4Jh0nxRZab4f0zSItcgvvFjzrr15p+o6bcLJoj/AGx3sV8m&#10;z1BUBNj811a7lXy91v8AUv8AwtE/9Cf4r/8ABZ/9lR/wtE/9Cf4r/wDBZ/8AZUJVU78oHklx8GfH&#10;Xj34K/EDw6dZ8QeFrXWLLV9P0Hw14l1KDUZVgutMjt0TU7wi7mbbefarhDDcuRHNGrEhRDHyusfB&#10;/wAX+IZdM1FfDHj+28GaHrNpqcfhPUPGpk8SzT/YdUtbqa11Aak/lxN9t079217GNtrdYjBfE/0L&#10;/wALRP8A0J/iv/wWf/ZUf8LRP/Qn+K//AAWf/ZUWqr7IHzff/Bn4oQ6hd6+ln4ouPFepaAmleHL+&#10;x8UeSvh2WDUNUmsG1tPtaLfrDBfWCOdt+Xa2usiXeGn7X4X/AAr8X+BvilttbDxBYWr+Jtc1jWdY&#10;ufEBudD1HTb2e9ube2tLFrlzBcpLc2LO4tYOba5AlcSfv/W/+Fon/oT/ABX/AOCz/wCyo/4Wif8A&#10;oT/Ff/gs/wDsqH7Vq3KB3FFcP/wtE/8AQn+K/wDwWf8A2VH/AAtE/wDQn+K//BZ/9lWXsp9gO4or&#10;h/8AhaJ/6E/xX/4LP/sqP+Fon/oT/Ff/AILP/sqPZT7AdxRXD/8AC0T/ANCf4r/8Fn/2VH/C0T/0&#10;J/iv/wAFn/2VHsp9gO4orh/+Fon/AKE/xX/4LP8A7Kj/AIWif+hP8V/+Cz/7Kj2U+wHcUVw//C0T&#10;/wBCf4r/APBZ/wDZUf8AC0T/ANCf4r/8Fn/2VHsp9gO4rzX9oXwDN8TvhvF4dj0m31yCfxBoM97p&#10;92I2hms4NXs57oOsh2uogilJQ53AFQCSAdL/AIWif+hP8V/+Cz/7Kj/haJ/6E/xX/wCCz/7KmqdR&#10;O6QHjPhf4B+PfAPj6HxNYXtv4l8Vx+E/EGjW/iDxHevcxhll0uPRILl8LOyvFZS3FxsBUXM966bf&#10;OUHgPhR+zb4g0r4qeHZG8D6xpnw/03xBputDT/E0Hhy3WG7h07XY5LuO10jEG4S3GkgSlPOLIhyV&#10;gUp9S/8AC0T/ANCf4r/8Fn/2VH/C0T/0J/iv/wAFn/2VafvbNcoEHxK8L6n4g8Z/Ci/sLbz7XQ/E&#10;02oahJ5ir5MDaNqdsHwSC3725hXC5Pz5xgEjyu2+GVv4M+LFv4i0T4V/8IX/AGVrOra94i8XaX5N&#10;4/iOyngvWNsnklr+4le4ubWc20kAjR7YrEz+VbmT1v8A4Wif+hP8V/8Ags/+yo/4Wif+hP8AFf8A&#10;4LP/ALKpUai0sBmyaHrOufGfwD4ufR7jTdNt/Ces2l7FdzQGazubq50iWKBxHI4ZttrcZaMugMZ+&#10;b5lLeGXX7NOt+OtY1G20zQtQ+F1h/wAIzf8Ahq+h1rV317R7iO6vNPeS30u1S9BgsWt7K6gO1bCR&#10;UuLcxxq0eIfoX/haJ/6E/wAV/wDgs/8AsqP+Fon/AKE/xX/4LP8A7Kmo1I7IDw/QPhV4v8P+AIIP&#10;Gvg7UPGmqr4m8R3kV18PdXPh3VLWC81OW5TDnUY99tPkzPH9qBT/AENGhleJpk34/Bd98LfBf7LG&#10;g6xLbs/hTU7LStTv7dmNpHKPD2oWKN5jKuFkuZYYULBSzzRIBucKfUf+Fon/AKE/xX/4LP8A7Kj/&#10;AIWif+hP8V/+Cz/7Ki1R7xA8k/ZZ+Ffi/wCFf/COaDdWHiDSNG0Pwyuj6y2teIDqdnq+pRfZkt7n&#10;S42uZ2trZVivsoUtcrcW4MTFMQnhfwvqfhLwp+yP4R1S28jxJoPknU9PjkWZ7ZLbw1fWtxKxQkGJ&#10;Li4t4jICU3zxLnMi59b/AOFon/oT/Ff/AILP/sqP+Fon/oT/ABX/AOCz/wCyocajd3ECnpX/ACPX&#10;xG/7hv8A6KNeW658FU8afHLxD4g1htds9Ik8OaTYWdxoviS90vzZ4rnUnnR1tLiNn2rPbkGQEDzD&#10;tP367ex8RXVvrni7VH8MeIhHqjWa28H9mv5mI42Ds38IAIHfPzDjrib/AITC6/6FLxN/4LT/AI11&#10;pSUY27DR4RrnwDfTdZ8UXtv8PrHWfDU3i6xup/DVnFZL/bWi2/h2GytrYRSukLR296fNSGdkVPIZ&#10;0G7yw5Z/ADxJN4f0rTxF/ZemeJvtmh+JtK3RyfY/D7X91fWVpkSbY/JtZZ9M2Wpwn9oeYjstpFn3&#10;f/hMLr/oUvE3/gtP+NH/AAmF1/0KXib/AMFp/wAad5dh6Hyd8RP2fvE+qeEPiHZap8M/+E+utcs9&#10;ft/DMfm6dL/YN5cavrFwt5m6njEHnxXunNvg3yf6NiRVMcYJ40/Zp8Y6tqHxPuINN12/8S6vZ+JV&#10;j1b7Vo1vYajb3lveJY2XniL+0Z/LWezTybp47eNrfcrlYIFf6x/4TC6/6FLxN/4LT/jR/wAJhdf9&#10;Cl4m/wDBaf8AGnzS7CsibwpoWl+HI7+x0jw3B4cs4ZookFrbwQxXSpbQxpIixH7qRokA3hWAtwAu&#10;wITwviBPEXgn4va14qsPB2reMtO1rQtN0xY9DuLGOW1ltLi/kcyi7uIBtdb6PYYy5zHJuCfLv7T/&#10;AITC6/6FLxN/4LT/AI0f8Jhdf9Cl4m/8Fp/xqLS7DPLvC/wFTxN4v+IGu+O9OvoJNa1e1uF0ux8T&#10;XraTdQLpGnwSpJbRyRxXEZmhuIj9ogBkRAHTYVFYWnfAHVNL8PvqsNtqz+Km+IEurnT7jX559N+w&#10;SeJWuGmFi85swwsmMy4j8xJArrtnUEe3f8Jhdf8AQpeJv/Baf8aP+Ewuv+hS8Tf+C0/40/e7Boec&#10;aT4T1+x+MlvdaP4Z1bwtp66jd3Os3n9vC40PU7SSKcqtrZecfJunuZLW4lcWsPzJdDzpd+Z+F079&#10;l1tN/ZJfQ/7N1a++If8Awr+XSYtN1TxHc31ta6lJpbW7rbxz3D21u253iEkQUKkjqrCNmB+gf+Ew&#10;uv8AoUvE3/gtP+NH/CYXX/QpeJv/AAWn/Gj3uwaHjfxE/Z2v7v8At/RvCkl9NY+IPAviDRJtQ8Ta&#10;9d6p9mvbj7GloqyXUs00MbD7S0ggAV/KjMgZkhxu3HhfUPjV45S68UeBdW8M+F4/C2seHb+y1y8t&#10;PNv11CWxJERsrmbaqx2codmaNgZY9m75ino//CYXX/QpeJv/AAWn/Gj/AITC6/6FLxN/4LT/AI0e&#10;92DQ8bT4S+NtS8IXOo+IpP7d8cXPiPw3DNcYgt9+l6Tq9u4m2o/ljzQt9f7AN6fbfI+fyUo8O+C/&#10;F2saNL4Fv/Cd9oVjB46uvE7+JLy6s5LSe1TxFJqsCQRxTvM0koEKESxxBA0rFi0axy+yf8Jhdf8A&#10;QpeJv/Baf8aP+Ewuv+hS8Tf+C0/40/e7BoeS/A3wrq/gbxprsOo+CfGdvPqOu67cHW5vEUM+hi2u&#10;NSubqB47L+0G8pmjaFcpaq4Z23YDOxy/hH8AdU+HPhv4ESx22rNrOkw28HiW21TX59RtrBRo1zFI&#10;beGeeSGFhdGCMNaqrBHdFIieQH27/hMLr/oUvE3/AILT/jR/wmF1/wBCl4m/8Fp/xpe92DQ5XX7f&#10;UviFqnwm8QWGjX1lY6d4juNRuo9SRba4htDpWpW0czRM29d7zwERkCVRKPMRGV1Xj9D8K6v4Z/aC&#10;8Z67ceCfGeowaxrttcWOsaX4ihi0dLY6XZWjvcWLahHvZJIpySbZ3wqFdxVAPWv+Ewuv+hS8Tf8A&#10;gtP+NH/CYXX/AEKXib/wWn/Gj3uwHz9qfwE8YQaTpmoaLZQQ6tdfEBbrxBZ3VyhFzocXiu51W2ni&#10;IJCzRCYyBdy5juJ1dXkWEJ9SVzn/AAmF1/0KXib/AMFp/wAaP+Ewuv8AoUvE3/gtP+NJ8z6BoT/D&#10;j/klvhv/ALef/R7VuVx3hfWr3w94J0PSpvDPiGe6t1maXydNfapaZyFy2MnGDxxyOc5Avf8ACYXX&#10;/QpeJv8AwWn/ABqpJtgjo6K5z/hMLr/oUvE3/gtP+NH/AAmF1/0KXib/AMFp/wAajlfYZ0dFc5/w&#10;mF1/0KXib/wWn/Gj/hMLr/oUvE3/AILT/jRyvsB0dFc5/wAJhdf9Cl4m/wDBaf8AGj/hMLr/AKFL&#10;xN/4LT/jRyvsB0dFc5/wmF1/0KXib/wWn/Gj/hMLr/oUvE3/AILT/jRyvsB0dFc5/wAJhdf9Cl4m&#10;/wDBaf8AGj/hMLr/AKFLxN/4LT/jRyvsB0dFc5/wmF1/0KXib/wWn/Gj/hMLr/oUvE3/AILT/jRy&#10;vsB0dFc5/wAJhdf9Cl4m/wDBaf8AGj/hMLr/AKFLxN/4LT/jRyvsB0dFc5/wmF1/0KXib/wWn/Gj&#10;/hMLr/oUvE3/AILT/jRyvsB0dFc5/wAJhdf9Cl4m/wDBaf8AGj/hMLr/AKFLxN/4LT/jRyvsB0dF&#10;c5/wmF1/0KXib/wWn/Gj/hMLr/oUvE3/AILT/jRyvsBX+Kn/ACIeqf8AbL/0aleheJv+P+P/AK5D&#10;+Zryrxpqmo+I/DN5p1t4V8RJPNs2tLpzBRh1Y5wT2HpW54p+IOt3GszCw8EazdWkf7uO4eCWMygf&#10;xbfLOBknGecYzjoNEnyNE9ToqdHI8TBkZkYdGU4NcJ/wnPib/oQdW/74l/8AjVH/AAnPib/oQdW/&#10;74l/+NVnyy7DO2M0k3ijw00jtI32yQZYkn/j1uK+cvh7Y+LLz4kav/wi+t6No+3wtpP2j+19Hmv/&#10;ADM6hrOzZ5d1Bsx82c7s5HTHPr+k+Ldbn8QaVcX/AIN1mytbOSW4Z47aWVmPkSoqBfLHJLgZJx64&#10;HNWfDGp2fhrQbPTV8L+M5/IUgytparuYksxA3cDJOBk4Hc9a9XB4qeEjU5YpuStqk0vejK9mmn8N&#10;vx6GcoqTR8yn4meKvDvg34aWHhPVtM8J6KngfR73R7XxBqaLLqty8bqbTaunzSag0axWwaK0+zyk&#10;3AwczReXs658TvHGj6b4j1iPxdey/ZbXxjrsFlLZ2fkINF1IW9tZ8QBzBLHKPNJcykxoY5Yvm3fS&#10;v/CYWv8A0KXjL/wWj/Gj/hMLX/oUvGX/AILR/jX1cuIMJKUZPAQ3blezcr30bcG73ad762tszD2U&#10;v52fMXxU8b+JPFHhvxvoFnrc2s+I9Ti8S6PeeAra3gkl06wjtNQFleJCkf2pWnMNhh5XeNzffIo8&#10;yHbs/wDC0fF8nxesNL0/xlo11oyXWmW+n2t5qEJufEOny29s8+oR2kFg0lxky3OJ4J4bdDbkugSG&#10;Uv8AQn/CYWv/AEKXjL/wWj/Gj/hMLX/oUvGX/gtH+NY/27hvZ+yeCg4pSS20lJr3vg3SSiutt23Z&#10;j9nK9+Y8l8SeMvB3hv46eNNN8XalpkUOr+EdGt4tJvissupr9q1dZIIbbl7lmDqvlIrMxdVCksAf&#10;PPid8VvGnwd+Fng6C712HQvFeg+EYNR1JPEes20MWuXiQYe2jMltcPfSrJA3mpDNA2LmLEpMqtH9&#10;O/8ACYWv/QpeMv8AwWj/ABo/4TC1/wChS8Zf+C0f41hhc4w9GrTnXwqqRXLzRlLRuEORW93S63vz&#10;a2aasOVNtO0rf1c+arrxhqXgTwZfaVB4r/4Ra/uvGfiG6l1DWdTstKs7BPt8skdm089jcgSTx3MV&#10;3FG8ZeSMySLII1VG9y+HHiq78d6R8B/Et/HDDfazo0uo3EdspWJZJrOORggJJCgscZJOO5ro/wDh&#10;MLX/AKFLxl/4LR/jWfeeJJbzxd4Wv4fDHiWCz0hbxpftGmtvcyRYVVC5ySwxzgcjnGSObHZlRxtK&#10;31dRqOTk5p6u7btstNur27tscYOL30OhnhS5hkhkXdHIpRlzjIIwa87+IP7O3w++KVvZxeJNBa8N&#10;m7PbzW9/c2s8e4AMolhkR9jYUlN20lEJBKqR0n/CYXX/AEKXib/wWn/Gj/hMLr/oUvE3/gtP+NfL&#10;x54/DdG0oxmuWSuiTR/APh/w/bWVtpmlw2FrYokdrb2+UjhRAAiogOAqgAAAYAGKteLf+RV1n/ry&#10;m/8ARbVR/wCEwuv+hS8Tf+C0/wCNUdc8RX2p6LqFnF4T8SLLcW8kSl9NYKCykDPPTmk+Z7laHV6T&#10;/wAir4Z/7BNr/wCixU1c3b+KLmx0fRrL/hF/Ec8lnp9vbyPFpj7d6xjcBuweDkdOxxkYNL/wmF1/&#10;0KXib/wWn/Gqmm5Atjo6z/EV7f6b4f1O70rTf7Y1S3tZZbTTvPWD7VMqEpF5jfKm5gF3HgZyelZn&#10;/CYXX/QpeJv/AAWn/Gj/AITC6/6FLxN/4LT/AI1HK+xSaTTep8v/AAx/Zv8AiF8KtW+Evi1TZ65r&#10;kN1NF4qt7aBLLUJodQVpLmW/vjcuL/7LNsKKEy20Ec8j7DrnP+Ewuv8AoUvE3/gtP+NH/CYXX/Qp&#10;eJv/AAWn/GojT5NEjtxmNqY6SnVtdX203bf4XOjornP+Ewuv+hS8Tf8AgtP+NH/CYXX/AEKXib/w&#10;Wn/Gr5X2OE8r/a5/5J/df9gzUP8A0UtfjFrv/IYvP+urfzr9k/2m7i/174a6xcjQNZ0+2s9MvfNm&#10;vrJokG+MBeeR1GOfUV+Nmu/8hi8/66t/Ov3jgDTLa9/51/6SfJ5n/vcf8P6n6gf8Ew/+RL8Zf7mm&#10;f+hX1falfEP/AATX1Sy0P4c+PdS1K7g0/TrO20+4ubu6lWKKCJPt7O7uxAVVUEkk4ABNbvgn483/&#10;AMPbTxd4t1jSNd+1a54c1DxfqGk69ol3oiWur2kRkTTYrm4t1W6kawWK33RDATRZJ/LJnkI+I4+i&#10;3xJiv+3f/SInbkf+4w9Zf+lM+waK8C8Ua54/034hfDLw9qXi3w3c6jL4piluW0W0uLQzWL6Vq7vB&#10;cWLXUh2s1oTFMZipkXPlf6N+9y/hL8avE2qeFvh7ocPhrSdO1HxDp2ganpEel2EsWlWujyWccmoA&#10;gPlGgaC5iQIDHGb3Slc/vmx+fcp71z6RorwL9nn43eO/ihqelXHifwxBomg+JNCPiDR3ZrWGWOLd&#10;bkRKqX9xLdrsuk3TmC1CFE3RgzhI+F+FPwevfE2q3uuWHgvwZoc8fxA1m9bx9b3Lf8JC8Vv4hunl&#10;gMYs1+WaOJ7Rv9Kx5MrEhhmIvl7hc+t6K+W9L/aK8f3vwrXxZIfDYn0T4f2HxB1m2XTLgLqMV2l5&#10;MtlbH7V/orJHYshnf7QGaUP5SBNjcL468UeJvCf7O3xItLq60nUPC/ifUfiFpFpZQ6fLBe2MqNrt&#10;2ZpLkzukyk2cieWIYyPOU7z5ZEj5GFz7eor5R8WftP8AxH0O08beIbfwnYxeFNP/AOEjstMuNQ+z&#10;Ro11pcV8VcSDUPPuvMk098262cJVJHbzWWAvL07/ABy8Z+E/El9YeILrwnfWun6vceG57loZtHtz&#10;dJob60t7JO81wLe3EQW3eMpIQQ0/mY/cBcrC59D0Vwvwe8Waz4s8M3LeIXsTrdjeNZ3cVnbPaSQS&#10;BEcxz2rSS+RIvmYAWeaOWPyp45Ck6he6qRhRRRSAKKKKACiiigAooooAKKKKACiiigAooooAKKKr&#10;apqlloemXepaldwafp1nC9xc3d1KsUUESKWd3diAqqoJJJwACaALNFfC+tfES/n+FHxcGsWmu6bd&#10;eO/Aut61qFrr3h+70lNO1eOzcJYxTXEEa3kn2AxQ/uiBs0SSfZmeQru6J8bvHfguHxNpXhDwxBq+&#10;neH9R8QeINXuLprWOJ4pvEetKInuLi/tRZqFsZCZxHdACQsY18sCXTkYrn2XRXgXh/4q+P8AxrrV&#10;voOm3vhvSdR1DUfFEttfXWj3F1Fb2Ok6pFpyQPCt3GZJpWmEpmEiKoUp5RzvHmPgf9pj4heMrXT4&#10;PCvgzSZPFGvww61fXGk6ZFMGVdE0CeRpIZ9RtA7GTVVjWX7QWSO3iTy3yZEXKwufZdFeK+A/jRr/&#10;AIw8ZeHY7pPDen6Lq+nW7iztdQF/ILuSxW8kiS+hYwvNGrxkWxjXzbdxdRTuqSwx7ur/APFffGvR&#10;LCDnTPAm7V7y5j/i1O5tpra3tQwyp2WtxdTSxna6/aLB1JV2BVgPTaK+W/G3xYaz+N03ihTqx0/w&#10;vqMHh2NoNDuZtKm02bYNYu5dUWE29usM7QNKsj5jOgyJuj+0yhTxp4o8f+OvE/gPW9GuvDdvBH40&#10;8Q6RoekX2n3G5L6z0zXbOOa6u1n+eF5LdnaNIFZVlCh2KbnfKFz6kor5u8QftIeMNZsbG88E+Ep3&#10;g1vUbPQtMt9TsUN/DfCwu7/UPMgku7eGRYVhjtWT7TE0dxFeKxcwrHIeHvjv8QtcXxDHNYeG9M1D&#10;SdCs8afcSxNJPqtxq1/p6gSpetbqx+wDbYmXJnnWBruPaZKOVhc+kaK+W/Ef7SnxCikx4a0DSfEU&#10;Gh6FHrmuX8AitrWZWub2HypWvr61fS2A0+XzQ6XbW7vIjqTb5n3f2gfB/wDwm3xy+HNj/wAIN4T8&#10;f+X4c8QTf2b4wn8q0ixc6OPOQ/Zbn94N20DYOHf5h0Y5ddQufQ9FfKOg/Evxt4V8IeEPB/gPQf7T&#10;1e7vPE8ssaWkF5DpcGn6v9mayt4pr6xVreJrlIYZRKpEVvH/AKMnmFYd24/aU8U3ep+EtV0rQIL3&#10;wvcTaFpniGO1FvdRadf6k1rtjTURfKZVjj1C0kDQ2c0cgIAlTexhOVhc+kaK+W/EXxR8f+J/hF4T&#10;8QR+IfDejT+MpvDer6NaWkNxFe6bFPq+lq0MyfaP+JhCI71Y5pENqOi7MXH7oh+PXibT9D+Il9oe&#10;m+G9J07wHDrPiDU7EadKx1iJNY1mHyomSZBbTOulO8k7LOHkui/ljYVc5WFz6kor54tPj14zsfL1&#10;nWYfCcHh698R+IvDdlFNcTWflf2d/acsd7d3jb0hjKaYYpI1ifG7zxJj/Rx6b8HvFms+LPDNy3iF&#10;7E63Y3jWd3FZ2z2kkEgRHMc9q0kvkSL5mAFnmjlj8qeOQpOoVOLQXO6oooqRhRRRQAUUUUAFFFFA&#10;BRRRQAUUUUAFFFFABRRRQAUUUUAFFFFABRRRQAV5H8SNHsdX8fai+o273kOm+DL/AFSG3F1PAjTx&#10;Sx7C5hdGIwzDGf4j9a9crzjxJpd1rnxL1rTbGLz7288BanbwRbgu+R5oVUZJAGSRyTitaXxoUti7&#10;/wAMt23/AD+ab/3xqv8A8s6teBfgL4M1zw+bjUtLme9ivbyzke11bUIo38m6lhDBWuWK5EYONx5J&#10;r0P/AITLV/8AoRPEH/f/AE7/AOS65bWdB8VXfwU1/R9JtbvR/Eet3V9bxSx3ccdxpcd7fSA3gdJN&#10;pe3hnNxsRwWMWxWDEEevQowrVYU21FSaV3srvd+SMHJpXODsfD/wa1TwcPEtnpmq3ennXLbQdsGt&#10;3Tv5txexWtvNxdY8mUXFvco+cvbzRyKDvUG0ngv4TSfBux+JCaDrjaRfaRb6taWC6vdm+uPPjR4L&#10;aOP7Tta4kaSOJIwx3SOqgnIrO1L4L+O9F1FbOCHQ9X0jULvw3cvF4a00aJY6Z/ZWr2T5+zSXU3my&#10;SWZcF1K7Y9Lgjw2YwNPR/hf47k+FfwM8JQLY6Dc+GdIs7zVrjVYBqVmt7aWkUEVnLbR3ERm/ezPc&#10;JKshWOXT4mwSyEfZzyzJ+VVIVo2c+/2FDmatbmT5k4puN3o0ndX5vaVNmun4nW6X8APhlrem2mo6&#10;daz3+n3kKXFtd2uv3skU0TqGR0dZyGVgQQQcEEGrP/DNvw+/6BV9/wCDq+/+PV5/bfCP4g+HvCdn&#10;b6NdwWfivw7qN7pGl61aW8S28uj6kYnkaCzlldbeGxlkgaOBmZmTRkiUqlxgYfjf4H6/p/xK8Hye&#10;GfDF9DZeGrvQtP0HU9GXSRDZ6HbzW/2qC7uro/2l5nl/blKW7mOSJ4lYMzzhuOnkmBq1XCOLgl71&#10;m7bJ6Xu18ScWtL/Gmk4NOvazS+E7bwV8J/hv40k1yBPDGuaTe6Ldw2N9aX+tXJeOaSytrvYDFdOr&#10;bUu41JDEblfBZcM1rw78HPhl4l1fxPp1rouqxz+HtRTTLpptZvQrytaW90DHi4OV2XUYyQDuDDGA&#10;CfEPDv7PnjWy+FeneG/E3g2fU9JE2m3Fzp+lwaHqGoLdW/h7SbJHQanvtBCskGoxuR++LCEx5jZy&#10;dP4Z/BXxlZ3ljN4g8ATr8QZtR8NahL8Rrq5sJpYILXT9Jj1K2e5WdrwtKbS/gKqjJIbg7m2SOw9a&#10;tw/lSVSccXDZWScd7xu9Z3a+J2V2la3MyFWqaLlZ654E+Dnwy+IXgfw94p07RdVh0/XNOt9Tto7r&#10;Wb1ZUimiWRA4W4IDAMMgEjOeTWH4s8B/Dfwz4lfRLbwT4q8R3NraRajqbaLqlzL/AGbayvKkUzxv&#10;dpJNuNvcYjtkml/ckbMtGH82+GH7NvjDQ9e8BXev6brn9r6ZaeH1t7+xudHFppNvaWFnFdWUl1JF&#10;Jfpulgvcw2h8iYXIVnTz53X2f45eFNe1jUmufC3hrVf+Enm077NpXinRddFlFZXatIYW1S3M0X2m&#10;1heRZFTZd5D3K+Su7E3HWyjLMPj1ShWjUpyTa1SUddpPmV7Ls076pSXuulUqON2rMbH8HPhkvixf&#10;Ddzouq2WqTQz3Vmk2s3rLeW8AthNPGyXDbVV7yKPbJscsGIUqAx3P+Gbfh9/0Cr7/wAHV9/8ery3&#10;xt8B/F+vfFDx54h02zgtLvUYdcs/D+sNcokum3V5oejW8GoK6kyQqsmn3cBaMGYGVCEMbM64WkfA&#10;DUNJ8AeI7Wx8C65Lp11d2UyeGdb/AOEeRJJYROWm/sqxWHT7iNmkt1kE9wkrrGWRoZLS1Z5WR5bU&#10;oUqscXFScYcy93RydnvJfCrN9bp6JWQe1mm1ynt//DNvw+/6BV9/4Or7/wCPUf8ADNvw+/6BV9/4&#10;Or7/AOPV3fhizn03w1pNpdReRc29pDFLF9ulvtjqgDD7TMBJPgg/vJAGf7zAEmtOvjJ04xk4rp6f&#10;8H8zouzzH/hm34ff9Aq+/wDB1ff/AB6j/hm34ff9Aq+/8HV9/wDHq9OoqeWPYd2eY/8ADNvw+/6B&#10;V9/4Or7/AOPUf8M2/D7/AKBV9/4Or7/49Xp1FHLHsF2eY/8ADNvw+/6BV9/4Or7/AOPUf8M2/D7/&#10;AKBV9/4Or7/49Xp1FHLHsF2eY/8ADNvw+/6BV9/4Or7/AOPUf8M2/D7/AKBV9/4Or7/49Xp1FHLH&#10;sF2eY/8ADNvw+/6BV9/4Or7/AOPUf8M2/D7/AKBV9/4Or7/49Xp1FHLHsF2eY/8ADNvw+/6BV9/4&#10;Or7/AOPUf8M2/D7/AKBV9/4Or7/49Xp1FHLHsF2eY/8ADNvw+/6BV9/4Or7/AOPUf8M2/D7/AKBV&#10;9/4Or7/49Xp1FHLHsF2eY/8ADNvw+/6BV9/4Or7/AOPUf8M2/D7/AKBV9/4Or7/49Xp1FHLHsF2e&#10;Y/8ADNvw+/6BV9/4Or7/AOPUf8M2/D7/AKBV9/4Or7/49Xp1FHLHsF2eY/8ADNvw+/6BV9/4Or7/&#10;AOPUf8M2/D7/AKBV9/4Or7/49Xp1FHLHsF2eY/8ADNvw+/6BV9/4Or7/AOPUf8M2/D7/AKBV9/4O&#10;r7/49Xp1FHLHsF2fNP7R3wR8H+EPgT441fStPu4L+30yXy5JNUu5lG4bTlHlZTwx6j361+Ieu/8A&#10;IYvP+urfzr99/wBrT/k2/wCIH/YMf/0Ja/AjXf8AkMXn/XVv51+18DJLL69v51/6SfMZj/vUf8P6&#10;n6BfsYeI/wDhHfgn4236Va65bahJpOm3Gn3lpLdx3EUzagjoYIkd5QQceWqOWBKhWJAr63/4vNrN&#10;xpM998LtDWe3mjuLeS81GB2sZZI4I3cEO21kjvbpGKZJW1ugu4PB5/xL+zbZ/wBofs8eMbX7N9t8&#10;++0OL7N9n+0ebukvxs8r7Pc+ZnONn2efdnHlS52N+udfFcc04y4jxV+8f/SInbkrawMPWX/pcj5J&#10;8KeAviB4d0SDRtI+Bfg3w5pFxeW2oS6fayWcNvFdBrJ1neOJipkiZy29QxB02UoW/wBG85um6x49&#10;0WzF2vw78GaBaeFLNdPuZ21eziTw9atDp88sErJIRbxxwzJI6DjZYOyhgbUz/XFfBXx+0m+8IaR+&#10;2L480myuNSg1GGbw1r2nWcTSTyxN4b0sWN4vBAW0kuroyKNgMN1NKzMbaONvhfYwPb5mek+E/C3x&#10;N8N6nf6lo/wX8K+G9R16aK41W7tbi1hluJWaBme5eJsysjXlyWOXObS6K7t8Hn87rPxu8QfCe9s9&#10;E8SaZ8O/h7d3wGonTtY8VafYSL9pmhaadozOC3724u2d1DbnsrsqXLQ+f3PjL4ua/pfxk1LS4/F3&#10;2DWrTxNo+laN8P8Ay7T/AInuj3AsPtup+U8ZvJfI+06ifNglSFP7O+dSIp9+rq2m+ONQ/am8a/8A&#10;CG+IfD+g7PBnh37X/bugz6n5ub7XNnl+Ve23l4w+c7925cbcHcexgHMziT4C+IGtf8In9v8AgX4N&#10;H9gfZ/7G+2SWcn9if8eX+owzeT5XmHPlf9A6XZu/0bzsvR/AniWTxRrawfA34fWPiPWbNDr48yw+&#10;1y2t68PmfbNjF5I3drvfncsjabdbfMPk+dasda1f4Q2Op+DU+IWoeGvh74Z8TaV4IHiC9j05f+Ed&#10;0q38L292lwbiW2MQluLx4IHkuVdD56pEsbsprgJvjLq9j4x8Z+Jj8Sv7M8ZxeDLb/hFdHxpw/wCE&#10;++y6x4ij039y8JkuPtUUdo//ABLzD5n23MW0PDtPZRDmZ32k+GPGXi/UtT8QxfBjwLd6hrkTaNrO&#10;qm5sp5Zow1rBc2l1KjMZViZpopYyWAOm3CgN/o4m3rPSvizc6hbX8nwi8OWl9LeRag9zNe25khun&#10;t7W2admVyTIkFxNCzruJjsrhFLK1uJ/I5vi58Q/B99qGkeG/Enh/wpYQ614kvtLj13UBa/8ACQah&#10;J4o1pZLOOD+zrufUNghtM29k1vP/AKWoDs00Rj6rxF8YviNoOk+LNei8dahP9isvH3iS30+aw0/7&#10;PGPD+ri0tLDK2wkNtNFMPPJczkwxmOaH5957GAczOy8H6V8WfCuiabo2h/CLw54X0iPZ5en2V7bw&#10;W9p5rW7yfu4n2ja11Oz7AcmzuSu/dB5/O6D+0F4t8R+MofCNnb+A5PFjTfZpdBj8X2Mt9byqLczx&#10;vBHOz7oRLc+Yqgkf2fc43Zg871r4X/EHVNe+OHjrw/d+Kv7XhsN7jSI9OVE05BKqQq2FWe1lIEjF&#10;boypeI0VzZyJEJoY+K+GupfEXwh8Gfix4k0OfR9ft7DU/HF3oHhqHQbl76XUI9a1F4kknS6InV5E&#10;YeVHDGx8xQHypLL2MA5maNnqnxyufs3mfDnS7TzfK3+dq0R8nf8AZd27bIc7PtE27buz9iuNu7db&#10;+eWeqfHK5+zeZ8OdLtPN8rf52rRHyd/2Xdu2yHOz7RNu27s/Yrjbu3W/n8zpXx7udB8caW1r8Vrf&#10;xz8JLPU7I6z4+vpNNa0gM9hrQlsp720hitoljuLbRmHCyh72NWdlnjSuVsfj58SfEugfFzxdY+Mb&#10;ix0jwT4f1LxLY6Tc6DDBNeSQa34jht7a5E0QligNvptvFNFsS4JjQrLC4l809jAOZnop8VfGW3uN&#10;Ht7/AMC6Hpdxqs0dtbRXmtwKzStHBK8agSku0ccl07Km47dOuiu4eQZrdnqnxyufs3mfDnS7TzfK&#10;3+dq0R8nf9l3btshzs+0Tbtu7P2K427t1v5/Cat8UrW++OXw/uvF3xNt9O1fR/HPiD7Z4Eu7jT7a&#10;HR9MtdL1yO31F0MQu0WS1jt5zLLMYmF2XUKjRBfsqj2MA5mfOFnqnxyufs3mfDnS7TzfK3+dq0R8&#10;nf8AZd27bIc7PtE27buz9iuNu7db+eWeqfHK5+zeZ8OdLtPN8rf52rRHyd/2Xdu2yHOz7RNu27s/&#10;Yrjbu3W/n/R9FHsYBzM+cLPVPjlc/ZvM+HOl2nm+Vv8AO1aI+Tv+y7t22Q52faJt23dn7Fcbd263&#10;88s9U+OVz9m8z4c6Xaeb5W/ztWiPk7/su7dtkOdn2ibdt3Z+xXG3dut/P+j6KPYwDmZ84WeqfHK5&#10;+zeZ8OdLtPN8rf52rRHyd/2Xdu2yHOz7RNu27s/Yrjbu3W/nlnqnxyufs3mfDnS7TzfK3+dq0R8n&#10;f9l3btshzs+0Tbtu7P2K427t1v5/0fRR7GAczPnCz1T45XP2bzPhzpdp5vlb/O1aI+Tv+y7t22Q5&#10;2faJt23dn7Fcbd26388s9U+OVz9m8z4c6Xaeb5W/ztWiPk7/ALLu3bZDnZ9om3bd2fsVxt3brfz/&#10;AKPoo9jAOZnzhZ6p8crn7N5nw50u083yt/natEfJ3/Zd27bIc7PtE27buz9iuNu7db+eWeqfHK5+&#10;zeZ8OdLtPN8rf52rRHyd/wBl3btshzs+0Tbtu7P2K427t1v5/wBH0UexgHMz588J618UrnxPoFn4&#10;q8FW3h7StSk2S3UMxvGgYW8c3lv5LOsZJeaLzHIj8y2kG4+ZbfaNL4r6hNb+G7fT4tN03WF1u9h0&#10;WSx1dC1rMlyTEVlGDlDuwwKtkZGDXoPjyz+0694Ck+zef9n11pfM+z+b5ObG7Tfu+zy+X97bv32+&#10;d+3zW3+RP538Uv8AmTf+xq0r/wBKVrCpCMZJItNtHDeMvFCal4ni8DeLNd+Cl14iMy20fhvWdf33&#10;fm3MJiWMW0kW/dLDcMgXbl0nK8h8HodQ+CHinVrvSrq98DfC28utJvJdQ0+a4SV3s7qWUTSzwsbb&#10;McjygSM64LONxJPNZa/DjxV8UvGH7RXhi38T6Po/gnXPEEelaxaSaHLcalJFN4c0mOdre6F2kcLG&#10;J8IXt5QrDcQ4Owea+Ov2hfivo+pfFe7g8XeH9Ou9GsvFLReFvtkdzqOm21lb3raff/2cNN8238w2&#10;9lL593eSW8i3PyIDcW8adHsYEczOt+MH7PPjD4iaboXh7U7rwH4d0+bUrie20qOKzuItQv5Flndx&#10;FfabOGm2i6lJjCsQ87Nu5Is+IPgvF4P8BafoHibwv8HbXwna+Wbe38SXUkkBe0sSiyM1xAfMkisr&#10;VsyMS4igYk7VOKfxY+MHxX+EfjS48M6XrP8AwnGtJZJrUNu2jxj7ZczaN4mnXT4YYQJPswudGs2j&#10;Te9x8zo1xKGGOV/aI+KjyfAzxPpnhf4w/wDC1fD+qWWs2N/qX2Wxn2j/AIRjXLlrb7bZwx2zYktL&#10;SXykQTxdZHaO4iUHsohzM9c0jRPE3iDxld6xpdt8LNS8WWdmdPub+z1CWW+gtRczIYHkWAusf2i2&#10;uF2E48yCUY3I2N+z8GfE/T7i9ntdJ8B2099MLi7khurpGuJRGkYeQiD5mEccaZOTtRR0ArwTwH8Q&#10;fHbfE6LwB4d8Vf8ACOaVqfjPVElkXToLl4kn1XxxLctH5i8St/ZloUZtyI8KkxyIZI5Pqr4F+KdU&#10;8XfD9rjWLr7df2GtaxorXjRqj3KWOp3VlHNIqAIJXS3R32Kqb2baiLhQvYwDmZw7/Dj4hSaJfaM/&#10;h34eNpF99o+16e01wbe489nefzI/s+1/MaSRnyDuLsTnJrL/AOFIeKf+E2/4TL/hBvhb/wAJf/0M&#10;GyX7f/q/K/4+Ps3mf6v5Pvfd+XpxX0ZRT9jAOZnz7qnwk8ba54du/D+peEvhrqGg3kz3Fzpd0Z5b&#10;WeV5jO7vE1uVZmmJkJIyXJbrzRH8JPG0OmXGmp4S+GqadcadHo81opnEUljGrrHasn2fBhVZZQsZ&#10;G0CRwB8xz9BUUexgHMz5zvPgh4p1H/hHPtfgb4W3X/CN7P7E85JX/srbs2/Zc237nHlR42Yx5a/3&#10;RW7J4M+J82p2+pPpPgN9Rt4ZLeG7a6ujLHFIyNIiv5GQrNFEWAOCY0J+6Me30UexgHMz5z8QfBDx&#10;T4s0RdG1vwN8LdZ0hbyTUF0/UElntxdSNI8k4je2K+YzSysXxkmRyT8xya58EPFPijxNp/iPWfA3&#10;wt1bxDp3l/YtWvklmu7by3MkflytbF02uSw2kYJJHNfRlFHsYhzM+c7P4IeKdO/4SP7J4G+Ftr/w&#10;km/+2/JSVP7V3b932rFt++z5smd+c+Y3940ah8EPFOrXelXV74G+Ft5daTeS6hp81wkrvZ3Usoml&#10;nhY22Y5HlAkZ1wWcbiSea+jKKPYxDmZ4PD8OPiFb/ZPK8O/DyP7JeTahb7JrgeTdTeb506f6P8sj&#10;+fPucct50mSdzZPDXw4+IXgvRLbRvD/h34eaFpFtu8jT9NmuLe3i3MXbbGluFXLMzHA5JJ717xRR&#10;7GAczPGv7A+Ln/Pp4L/8D7v/AOMUf2B8XP8An08F/wDgfd//ABivZaKXsYBzM8a/sD4uf8+ngv8A&#10;8D7v/wCMUf2B8XP+fTwX/wCB93/8Yr2Wij2MA5meNf2B8XP+fTwX/wCB93/8Yo/sD4uf8+ngv/wP&#10;u/8A4xXstFHsYBzM8a/sD4uf8+ngv/wPu/8A4xR/YHxc/wCfTwX/AOB93/8AGK9loo9jAOZnjX9g&#10;fFz/AJ9PBf8A4H3f/wAYo/sD4uf8+ngv/wAD7v8A+MV7LRR7GAczPGv7A+Ln/Pp4L/8AA+7/APjF&#10;H9gfFz/n08F/+B93/wDGK9loo9jAOZnjX9gfFz/n08F/+B93/wDGKP7A+Ln/AD6eC/8AwPu//jFe&#10;y0UexgHMzxr+wPi5/wA+ngv/AMD7v/4xR/YHxc/59PBf/gfd/wDxivZaKPYwDmZ41/YHxc/59PBf&#10;/gfd/wDxij+wPi5/z6eC/wDwPu//AIxXstFHsYBzM8a/sD4uf8+ngv8A8D7v/wCMUf2B8XP+fTwX&#10;/wCB93/8Yr2Wij2MA5meNf2B8XP+fTwX/wCB93/8Yo/sD4uf8+ngv/wPu/8A4xXstFHsYBzM8a/s&#10;D4uf8+ngv/wPu/8A4xXF6t/wlOh+N/Ec2utp9lrEPgLVZreXQ7iVlRRLCVYO6owcMG6DjAOa+ma8&#10;c8aaH/wlHxuutG8/7N/aPgS/s/O2b/L8y5iTdtyM4znGRnFHs4xaaHzNngfxT/a48D2dvfeEfhbb&#10;+KPHPxqm8QX/AIU07wa2v6ijRXtrIyS3V0RcgLaKoEofeN65BaPy52gl/aK0CPxdrHwb8Pahd3st&#10;peeJ9Z0p55LhpbhYDqcUIAkk3ElUwAWz0Gc19C6d8GbjSfiPq/j+zHg+28Z6vZQ6ffa3H4bmFxPB&#10;ESURm+2/7oJHLCKIMSIowvm/xu+D/jeTWPhdqXh3So/F1z4d1m+1m+EM0VgjvLeRXIRRLISoJDqC&#10;C+NuT6V9FktRUcdCbko6S1btryu2r03PKzGDqYaUUr7efVHxHH8NPEknhuDXl03/AIllxbyXVvIZ&#10;4g9xHG7pK0Ue7fJ5ZjdpAqkxqA7bVYMens/gxfW3g/V9T1K183VLW4WJNOtNVtfNgQWV9cTG4jBd&#10;4njNqhMbhGIWRAA3K+nWH7Pvxgsf7C/4oDf/AGXoGoaH/wAhmzHm/avtv73/AFnG37b93nPl9Ru4&#10;6eb4T/E/y/EdxB8LbqPVvEdxcXmpTyeJrF4POms763YwxABo0DX7uFZ3OEVd3Jav06tmq1UKsP8A&#10;wKPfRfF23fnbQ+Mp4F6OUJfc+3+HufNOm/CnxRrS2B0vT4tYa9jaSKPTLyC6kG2F59kiRuzRyGOO&#10;QrG4V2MbhVJUgQ/8K41pda/syQ6XBM1v9qjnuNYs4rWaPds3RXLSiKX5ty4RyQUcdUbH1TfeAfjB&#10;eaDd2H/CvNUf7V5x+z3HiyzksLHzLG8tPLsrfj7PCv2zcI97YWFEz/FWL4X+D3xg8P6Vpdh/wguq&#10;Wf2LT1sv7Q0HxTZ6ffti6up9omy+2FvtWHi2nc0ETbht20f2xo3z0/Tnj5635ummgf2fqlyz/wDA&#10;X/kfO118KfFFjo/9o3GnxW6+XNL9jlvIFvtkMkkczfZC/n4RoZdx2YURuTgKSNTR/hDqa30y63B9&#10;nto9P1Cd/sl3BLLbXEFjcXEcNwiMzQOWgIMcoRyEkAAKNt+j/HXwc+IeuSW2uWXw7uj4mutP1W3k&#10;3eILL7LZLe3l+zxNGQGlcQ3ZIkWRVyyZU7WU5dx8I/ix9o166tfhlLFd+IpLu71ZpvENlJG11NaX&#10;luGt1BUxRqb6Z9jmRiFQbxgs0f2x7SD/AHkE9ftR+X2vx69ktSv7P5ZL3JPbo/8AL8PxPnDxR8N9&#10;c0BtXupdIlsLGyvJoGt57yGe4hVJjCWYJgvGsg8o3CoIjINoIY7a1NP+H2nXniTwt++uhoGpaQ2t&#10;XPzr9qWG2Sb7cqfLtDl7O58oHIIaLeQS2PaPG3wI+KnjK118H4ZfZrrVNXuNUWR9ftZY7cyytIzI&#10;hcETEFYmZWWN0jj3QmRFkXF0/wDZz+Nmn+AdS8Lp4OzDeXAkE39qWX7uNjG08ePM58x7aybdnK/Z&#10;sDiR87xzOlOmuavBS2+KOzW/xO7T131Mng5xnpTk1/he/bZbni+ifDbX/ElrYT6Vb2uofbbiO2jg&#10;t9Qt2nR3lEKGWESb4UMjIu+RVXLpz865mvPhT4otYVkTT4r8PIkca6ZeQXry73EavGsLuXjMjCLz&#10;FBTzf3e7eNtfUfhHwD8YPCulafbf8K81Sf7L/Z4+wR+LLOPSh9lurefzI7TnZNJ9m+eTecvNK+Pm&#10;2jnvC/wf+NPhGPSHs/h5FJd6ZpkNhDJPrFoY2ePWBqSyMolBIyojKhgcfNu7VH9say/eU7X09+Oq&#10;7/F+hf8AZ+i92e38r3+4+avEng/U/Cv2dr5bWSC43CK5sL2C8gZlxuQSwu6b1DISmdwDoSAGUnFr&#10;6C8Sfsj/ABDu/s8ehfDi60uCPc0kl/4isrueVjjgsrRIEULwAm7LPlmG0Li/8Mb/ABg/6FD/AMqd&#10;n/8AHq9KnmmDcE514X/xR/8Akn+ZxzwWIUvdpyt6P/JfkeL10Hw78P2/i74geGdDvHljtNT1S1sp&#10;ngIEipJKqMVJBAOGOMgjPavSP+GN/jB/0KH/AJU7P/49XW/D79nD4seB7xbyX4cRajd2t5banY3H&#10;9rWUckF1blzGGbexaBi+ZIl2M5SPDrt5mvmmE9lL2deDl096P+ZVPBV+dc9OVv8AC/8AI8Et/Bus&#10;XX2HyrPd9u0+41S3/eoN9tB53mydeNv2ab5TgnZwDkZu+Lvhp4k8CeYNc037E8NwbWaMTxSPBJ82&#10;1ZVRiY94VmjLgCRVLJuUZr6C0H4EfFTSdFtIbn4ZfbtTs9Iv9Dtbz+37WOOK3uVuSX8oP80yvdSf&#10;MW2FPl2BsSil4s/Z9+MHij/hM/8AigPs3/CR6/Hrn/IZs3+z7ftf7r/WDdn7X97j7nT5uOX+1qft&#10;be1hy/4o66/4u2u25t9RnyX5JX9H29O55jdfD7w7b6beW8s2qW+oaXpGm65e6ijxzRSw3TWmYorb&#10;ahV0F6vzNMQxhPCeZ8mL488L6do+i6FqtjYapof9p+aV0vWJ1nnMKrE0V2riKLMMvmuq/JjMDkO2&#10;SF91m+BHxUk02Ut8MvP1a80+y0m/e51+1NnPaWrW5jVYUdJEdhaQBn845zJtC7l2Yvij9l/4n6lo&#10;um6Lovw+utN0mxuLi8Vb/X7G7naaZYUcl1MS7NtvFhdmQd5LHIC50cxoqceevHfX342+H/F/Ntpp&#10;5bF1MJU5Xy03/wCAvv6dv6Zwmg+AfCvirTjqFidYsrSxkuBJ9uni8zV0gsri7laBRHi3Ki3jVgTc&#10;CM3kRJbaBIXngbwrpfhWDxjPbaxcaJeR2og0ePUIo7mF5Zr+Is1ybdlcD+znOBCp/fqM/uyX9i1L&#10;4E+Pm1y21LSvhXqlgkdvPpv2GfxZp81vDYTQTQyQQKI0Mb4mdhI5ky5Z5FkZmJguPgN8R77R08OX&#10;fwwv28K28cAtbeHxPYJfI8Ul3IGkuCrI4LX9zkCFTgRc/KxfneYU201WVtNOeO13dfFvtr6pNLQ0&#10;+qT29m76/Zlv06ev/BPPvG3wW0jwRos8aWl/4g1SGPUN91b67Z2zA297dW/mDT2ied41S3ErlWwB&#10;5nzKEJHn3hnwzo2teC/FuoT3t+ut6RZpdwWkdugtmRru1gLNKXLE/v3+QIBwp39VPvk3wI+Kl3qW&#10;ueIJvhl5fizVP7QV7u21+1Wz23iyrKWt2dmLhJ5FUrKqjbGSrEOZOY0H9lv4waHpXiSy/wCEI8/+&#10;2NPSx3/2tZr5O26t7jfjzTu/499uOPvZzxg7UcwpKFp4iN7p35o99ftNWt2tfsjOphajleNJ2s/s&#10;vtp0Wt/X1OLuvhrpMmm3mn2b3Sa/YaRpusy311ewx2c63bWgEOxkXydn25MyvMynyWJVQ/yQaR4B&#10;0a80DS4ZzfnW9W0TUNdgvI50W2t0tfteYGgMZaQv9if94JEC+cvytsO/2Kb4B/E+702VLj4a3Tah&#10;f6fZaPqc8XiOxWKWytmt9ggjOTFMRaQAyM8i58w+X8wCwaZ8AfixYaBZQv8ADuWXW9P0y80ayvF1&#10;6yW2W1uftHmeZBuLPIPtc+1lkRR+7yp2tvn+0afs7e3je/8APH+X/Ftza27dOhX1SfNf2btb+V9/&#10;Te3X/hzyT4g+AdG8O2fiNdMN+t34Z1uPQryW7nSWO+dhc/v40WNTAAbRv3bNKcSgbvkJbzivqLxt&#10;8Afix4qs9WW1+Hcthd67qiazq0s2vWU0b3SifH2dAyGKPNzN8rtK2Ng3fKS3C/8ADG/xg/6FD/yp&#10;2f8A8ertwuZYWNO1WvG/+OPZX697/wBaHPWwdZy9ylK3+F/5drHi9Fe0f8Mb/GD/AKFD/wAqdn/8&#10;eo/4Y3+MH/Qof+VOz/8Aj1df9p4H/n/D/wACX+Zz/U8T/wA+pfczxeivaP8Ahjf4wf8AQof+VOz/&#10;APj1H/DG/wAYP+hQ/wDKnZ//AB6j+08D/wA/4f8AgS/zD6nif+fUvuZ4vRXtH/DG/wAYP+hQ/wDK&#10;nZ//AB6j/hjf4wf9Ch/5U7P/AOPUf2ngf+f8P/Al/mH1PE/8+pfczxeivaP+GN/jB/0KH/lTs/8A&#10;49R/wxv8YP8AoUP/ACp2f/x6j+08D/z/AIf+BL/MPqeJ/wCfUvuZ5Jpf/MS/7Bl//wCkktfIGu/8&#10;hi8/66t/Ov0N179mn4kfD/w3ruv6/wCHPsGk2mmXnnXH262k2b7eRF+VJCxyzKOB3r88td/5DF5/&#10;11b+de1l9eliIVJUZqSvHVNP+bsd2FpVKUuWpFp67q3Y+/v2K9Jsde+G95pmp2VvqOm3viHw1bXV&#10;ndxLLDPE9zeq8bowIZWUkFSMEEg1+lNn8NNIsfs3l3niBvs/lbPO8R6jLny/su3dunO/P2OHduzv&#10;33G7d9puPN/OH9hX/kSx/wBjP4X/APSu8r9Sa/HeN/8AkosX6x/9IifV5L/uMPWX/pcjlLP4aaRY&#10;/ZvLvPEDfZ/K2ed4j1GXPl/Zdu7dOd+fscO7dnfvuN277TceaWfw00ix+zeXeeIG+z+Vs87xHqMu&#10;fL+y7d26c78/Y4d27O/fcbt32m483q6K+HPbOUs/hppFj9m8u88QN9n8rZ53iPUZc+X9l27t0535&#10;+xw7t2d++43bvtNx5pZ/DTSLH7N5d54gb7P5WzzvEeoy58v7Lt3bpzvz9jh3bs799xu3fabjzero&#10;oA5Sz+GmkWP2by7zxA32fytnneI9Rlz5f2Xbu3Tnfn7HDu3Z377jdu+03Hmln8NNIsfs3l3niBvs&#10;/lbPO8R6jLny/su3dunO/P2OHduzv33G7d9puPN6uigDlLP4aaRY/ZvLvPEDfZ/K2ed4j1GXPl/Z&#10;du7dOd+fscO7dnfvuN277TceaWfw00ix+zeXeeIG+z+Vs87xHqMufL+y7d26c78/Y4d27O/fcbt3&#10;2m483q6KAOUs/hppFj9m8u88QN9n8rZ53iPUZc+X9l27t0535+xw7t2d++43bvtNx5pZ/DTSLH7N&#10;5d54gb7P5WzzvEeoy58v7Lt3bpzvz9jh3bs799xu3fabjzerooA5Sz+GmkWP2by7zxA32fytnneI&#10;9Rlz5f2Xbu3Tnfn7HDu3Z377jdu+03Hmln8NNIsfs3l3niBvs/lbPO8R6jLny/su3dunO/P2OHdu&#10;zv33G7d9puPN6uigDlLP4aaRY/ZvLvPEDfZ/K2ed4j1GXPl/Zdu7dOd+fscO7dnfvuN277TceaWf&#10;w00ix+zeXeeIG+z+Vs87xHqMufL+y7d26c78/Y4d27O/fcbt32m483q6KAOUs/hppFj9m8u88QN9&#10;n8rZ53iPUZc+X9l27t0535+xw7t2d++43bvtNx5pZ/DTSLH7N5d54gb7P5WzzvEeoy58v7Lt3bpz&#10;vz9jh3bs799xu3fabjzerooA5Sz+GmkWP2by7zxA32fytnneI9Rlz5f2Xbu3Tnfn7HDu3Z377jdu&#10;+03Hmln8NNIsfs3l3niBvs/lbPO8R6jLny/su3dunO/P2OHduzv33G7d9puPN6uigDlLP4aaRY/Z&#10;vLvPEDfZ/K2ed4j1GXPl/Zdu7dOd+fscO7dnfvuN277TceaWfw00ix+zeXeeIG+z+Vs87xHqMufL&#10;+y7d26c78/Y4d27O/fcbt32m483q6KAOUs/hppFj9m8u88QN9n8rZ53iPUZc+X9l27t0535+xw7t&#10;2d++43bvtNx5pZ/DTSLH7N5d54gb7P5WzzvEeoy58v7Lt3bpzvz9jh3bs799xu3fabjzerooA5Sz&#10;+GmkWP2by7zxA32fytnneI9Rlz5f2Xbu3Tnfn7HDu3Z377jdu+03Hmln8NNIsfs3l3niBvs/lbPO&#10;8R6jLny/su3dunO/P2OHduzv33G7d9puPN6uigDj7f4Y6Bpt5pN/5eoX93pTg2Mmratd3/2dzDDb&#10;GVRPK4Ephi2+Z9/99cndm5nMnnfxS/5k3/satK/9KVr266/1a/76f+hCvEfil/zJv/Y1aV/6UrXJ&#10;W+KJpHZnulFFFdZmFFFFABRRRQAUUUUAFFFFABRRRQAUUUUAFFFFABRRRQAUUUUAFFFFABRRRQAU&#10;UUUAFFFFABRRRQAUUUUAFFFFABRRRQAUUUUAFFFFABXmNx/ycxYf9ihcf+lsFenV5jcf8nMWH/Yo&#10;XH/pbBUy6DR6dRRRVCCiiigAooooAKKKKACiiigAooooAKKKKACiiigAooooAKKKKACiiigAoooo&#10;AKKKKACiiigAooooAKKKKACiiigAooooA8k/a0/5Nv8AiB/2DH/9CWvwI13/AJDF5/11b+dfvv8A&#10;taf8m3/ED/sGP/6EtfgRrv8AyGLz/rq386/auB/+RfX/AMa/9JPmcx/3qP8Ah/U/Qn9hX/kSx/2M&#10;/hf/ANK7yv1Jr8tv2Ff+RLH/AGM/hf8A9K7yv1Jr43jf/kosX6x/9IideS/7jD1l/wClyCiiivhz&#10;2wooooAKKKKACiiigAooooAKKKKACiiigAooooAKKKKACiiigAooooAKKKKAIbr/AFa/76f+hCvE&#10;fil/zJv/AGNWlf8ApSte3XX+rX/fT/0IV4j8Uv8AmTf+xq0r/wBKVrkrfFE0jsz3SiiiuszCiiig&#10;AooooAKKKKACiiigAooooAKKKKACiiigAooooAKKKKACiiigAooooAKKKKACiiigAooooAKKKKAC&#10;iiigAooooAKKKKACiiigArzG4/5OYsP+xQuP/S2CvTq8xuP+TmLD/sULj/0tgqZdBo9OoooqhBRR&#10;RQAUUUUAFFFFABRRRQAUUUUAFFFFABRRRQAUUUUAFFFFABRRRQAUUUUAFFFFABRRRQAUUUUAFFFF&#10;ABRRRQAUUUUAeSftaf8AJt/xA/7Bj/8AoS1+BGu/8hi8/wCurfzr99/2tP8Ak2/4gf8AYMf/ANCW&#10;vwI13/kMXn/XVv51+1cD/wDIvr/41/6SfM5j/vUf8P6n6E/sK/8AIlj/ALGfwv8A+ld5X6k1+W37&#10;Cv8AyJY/7Gfwv/6V3lfqTXxvG/8AyUWL9Y/+kROvJf8AcYesv/S5BRRRXw57YUUUUAFFFFABRRRQ&#10;AUUUUAFFFFABRRRQAUUUUAFFFFABRRRQAUUUUAFFFFAEN1/q1/30/wDQhXiPxS/5k3/satK/9KVr&#10;266/1a/76f8AoQrxH4pf8yb/ANjVpX/pStclb4omkdme6UUUV1mYUUUUAFFFFABRRRQAUUUUAFFF&#10;FABRRRQAUUUUAFFFFABRRRQAUUUUAFFFFABRRRQAUUUUAFFFFABRRRQAUUUUAFFFFABRRRQAUUUU&#10;AFeY3H/JzFh/2KFx/wClsFenVyM3g25f4qReLVni8mHRn0pbY5DMzzrKXJ7ACNRjnO49MczLoM66&#10;iod0/wDzzj/7+H/4mjdP/wA84/8Av4f/AImncRNRUO6f/nnH/wB/D/8AE0bp/wDnnH/38P8A8TRc&#10;Caiod0//ADzj/wC/h/8AiaN0/wDzzj/7+H/4mi4E1FQ7p/8AnnH/AN/D/wDE0bp/+ecf/fw//E0X&#10;AmoqHdP/AM84/wDv4f8A4mori8e1UtKsarjP32PcD+77ilzJbjLdFYFv4z0+68RJoUU8baq9q16t&#10;viQZhV1Rm3bNv3nUYznnpWzun/55x/8Afw//ABNCknqgJqKh3T/884/+/h/+Jo3T/wDPOP8A7+H/&#10;AOJp3ETUVDun/wCecf8A38P/AMTRun/55x/9/D/8TRcCaiod0/8Azzj/AO/h/wDiaN0//POP/v4f&#10;/iaLgTUVDun/AOecf/fw/wDxNG6f/nnH/wB/D/8AE0XAmoqHdP8A884/+/h/+Jo3T/8APOP/AL+H&#10;/wCJouBNRUO6f/nnH/38P/xNG6f/AJ5x/wDfw/8AxNFwJqKh3T/884/+/h/+Jo3T/wDPOP8A7+H/&#10;AOJouBNRUO6f/nnH/wB/D/8AE0bp/wDnnH/38P8A8TRcCaiod0//ADzj/wC/h/8AiaN0/wDzzj/7&#10;+H/4mi4E1FQ7p/8AnnH/AN/D/wDE0bp/+ecf/fw//E0XAmoqHdP/AM84/wDv4f8A4mjdP/zzj/7+&#10;H/4mi4E1FQ7p/wDnnH/38P8A8TRun/55x/8Afw//ABNFwPKv2tP+Tb/iB/2DH/8AQlr8CNd/5DF5&#10;/wBdW/nX74/tZSSf8M5+P0dEXOlyHhyTwy+3uK/A7Xf+Qxef9dW/nX7VwP8A8i+v/jX/AKSfM5j/&#10;AL1H/D+p+hP7Cv8AyJY/7Gfwv/6V3lfqTX5bfsK/8iWP+xn8L/8ApXeV+pNfHcb/APJRYv1j/wCk&#10;ROvJf9xh6y/9LkFFFFfDnthRRRQAUUUUAFFFFABRRRQAUUUUAFFFFABRRRQAUUUUAFFFFABRRRQA&#10;UUUUAQ3X+rX/AH0/9CFeI/FL/mTf+xq0r/0pWvbrr/Vr/vp/6EK8R+KX/Mm/9jVpX/pStclb4omk&#10;dme6UUUV1mYUUUUAFFFFABRRRQAUUUUAFFFFABRRRQAUUUUAFFFFABRRRQAUUUUAFFFFABRRRQAU&#10;UUUAFFFFABRRRQAUUUUAFFFFABRRRQAUUUUAFFFFABRRRQAUUUUAFFFFABRRRQAVleIP+PVv9w/+&#10;hpWrWV4g/wCPVv8AcP8A6GlZ1PgY1ueX6D/ycTaf9irc/wDpXb17LXjWg/8AJxNp/wBirc/+ldvX&#10;stRR+ActwooorckKKKKACiiigAooooAKKKKACiiigAooooAKKKKACiiigAooooAKKKKACiiigDx7&#10;9rb/AJN58ef9giX/ANCjr8Dtd/5DF5/11b+dfvj+1t/ybz48/wCwRL/6FHX4Ha7/AMhi8/66t/Ov&#10;2jgb/kX1/wDGv/ST5nMf96j/AIf1P0J/YV/5Esf9jP4X/wDSu8r9Sa/Lb9hX/kSx/wBjP4X/APSu&#10;8r9Sa+P43/5KLF+sf/SInXkv+4w9Zf8Apcgooor4c9sKKKKACiiigAooooAKKKKACiiigAooooAK&#10;KKKACiiigAooooAKKKKACiiigCG6/wBWv++n/oQrxH4pf8yb/wBjVpX/AKUrXt11/q1/30/9CFeI&#10;/FL/AJk3/satK/8ASla5K3xRNI7M90ooorrMwooooAKKKKACiiigAooooAKKKKACiiigAooooAKK&#10;KKACiiigAooooAKKKKACiiigAooooAKKKKACiiigAooooAKKKKACiiigAooooAKKKKACiiigAooo&#10;oAKKKKACiiigArK8Qf8AHq3+4f8A0NK1ayvEH/Hq3+4f/Q0rOp8DGtzy/Qf+TibT/sVbn/0rt69l&#10;rxrQf+TibT/sVbn/ANK7evZaij8A5bhRRRW5IUUUUAFFFFABRRRQAUUUUAFFFFABRRRQAUUUUAFF&#10;FFABRRRQAUUUUAFFFFAHj37W3/JvPjz/ALBEv/oUdfgdrv8AyGLz/rq386/fH9rb/k3nx5/2CJf/&#10;AEKOvwO13/kMXn/XVv51+0cDf8i+v/jX/pJ8zmP+9R/w/qfov/wT90O/17whcR6fayXT22veHLyY&#10;Rj/VwxT3ryOfYKp+pwBkkCv01+1J/dk/79N/hX55/wDBMP8A5Evxl/uaZ/6FfV9qV8Px3V5OI8Ur&#10;fy/+kRO7JI3wMPWX/pUjuPtSf3ZP+/Tf4Ufak/uyf9+m/wAK4eivgvrD7Huch3H2pP7sn/fpv8KP&#10;tSf3ZP8Av03+FcPRR9YfYOQ7j7Un92T/AL9N/hR9qT+7J/36b/CuHoo+sPsHIdx9qT+7J/36b/Cj&#10;7Un92T/v03+FcPRR9YfYOQ7j7Un92T/v03+FH2pP7sn/AH6b/CuHoo+sPsHIdx9qT+7J/wB+m/wo&#10;+1J/dk/79N/hXD0UfWH2DkO4+1J/dk/79N/hR9qT+7J/36b/AArh6KPrD7ByHcfak/uyf9+m/wAK&#10;PtSf3ZP+/Tf4Vw9FH1h9g5DuPtSf3ZP+/Tf4Ufak/uyf9+m/wrh6KPrD7ByHcfak/uyf9+m/wo+1&#10;J/dk/wC/Tf4Vw9FH1h9g5DuPtSf3ZP8Av03+FH2pP7sn/fpv8K4eij6w+wch3H2pP7sn/fpv8KPt&#10;Sf3ZP+/Tf4Vw9FH1h9g5DtJphKqqqyZ3qeY2HRgfSvI/HWh3+vSeFo9PtZLp7bxDYXkwjH+rhimD&#10;yOfYKp+pwBkkCuoorKVTmadtilGx3H2pP7sn/fpv8KPtSf3ZP+/Tf4Vw9Fa/WH2J5DuPtSf3ZP8A&#10;v03+FH2pP7sn/fpv8K4eij6w+wch3H2pP7sn/fpv8KPtSf3ZP+/Tf4Vw9FH1h9g5DuPtSf3ZP+/T&#10;f4Ufak/uyf8Afpv8K4eij6w+wch3H2pP7sn/AH6b/Cj7Un92T/v03+FcPRR9YfYOQ7j7Un92T/v0&#10;3+FH2pP7sn/fpv8ACuHoo+sPsHIdx9qT+7J/36b/AAo+1J/dk/79N/hXD0UfWH2DkO4+1J/dk/79&#10;N/hR9qT+7J/36b/CuHoo+sPsHIdx9qT+7J/36b/Cj7Un92T/AL9N/hXD0UfWH2DkO4+1J/dk/wC/&#10;Tf4Ufak/uyf9+m/wrh6KPrD7ByHcfak/uyf9+m/wo+1J/dk/79N/hXD0UfWH2DkO4+1J/dk/79N/&#10;hR9qT+7J/wB+m/wrh6KPrD7ByHcfak/uyf8Afpv8KPtSf3ZP+/Tf4Vw9FH1h9g5DuPtSf3ZP+/Tf&#10;4Ufak/uyf9+m/wAK4eij6w+wch3H2pP7sn/fpv8ACj7Un92T/v03+FcPRR9YfYOQ7j7Un92T/v03&#10;+FH2pP7sn/fpv8K4eij6w+wch3H2pP7sn/fpv8KPtSf3ZP8Av03+FcPRR9YfYOQ7j7Un92T/AL9N&#10;/hR9qT+7J/36b/CuHoo+sPsHIdx9qT+7J/36b/Cj7Un92T/v03+FcPRR9YfYOQ7j7Un92T/v03+F&#10;H2pP7sn/AH6b/CuHoo+sPsHIdx9qT+7J/wB+m/wo+1J/dk/79N/hXD0UfWH2DkO4+1J/dk/79N/h&#10;R9qT+7J/36b/AArh6KPrD7ByHcfak/uyf9+m/wAKPtSf3ZP+/Tf4Vw9FH1h9g5DuPtSf3ZP+/Tf4&#10;Ufak/uyf9+m/wrh6KPrD7ByHcfak/uyf9+m/wo+1J/dk/wC/Tf4Vw9FH1h9g5DuPtSf3ZP8Av03+&#10;FZ2uSCWzkKq+FTBLIR1dPUe1cxRUyrOStYfKYug6Lff8Lqi1v7JKdKi8PTWb3QXK+c9zE6oO5O2N&#10;jx04zjIz6l9qT+7J/wB+m/wrh6KUazgrWBxudx9qT+7J/wB+m/wo+1J/dk/79N/hXD0Vf1h9hch3&#10;H2pP7sn/AH6b/Cj7Un92T/v03+FcPRR9YfYOQ7j7Un92T/v03+FH2pP7sn/fpv8ACuHoo+sPsHId&#10;x9qT+7J/36b/AAo+1J/dk/79N/hXD0UfWH2DkO4+1J/dk/79N/hR9qT+7J/36b/CuHoo+sPsHIdx&#10;9qT+7J/36b/Cj7Un92T/AL9N/hXD0UfWH2DkO4+1J/dk/wC/Tf4Ufak/uyf9+m/wrh6KPrD7ByHc&#10;fak/uyf9+m/wo+1J/dk/79N/hXD0UfWH2DkO4+1J/dk/79N/hR9qT+7J/wB+m/wrh6KPrD7ByHcf&#10;ak/uyf8Afpv8KPtSf3ZP+/Tf4Vw9FH1h9g5DuPtSf3ZP+/Tf4Ufak/uyf9+m/wAK4eij6w+wch3H&#10;2pP7sn/fpv8ACj7Un92T/v03+FcPRR9YfYOQ5r9rKQS/s8ePSqvhdJlBLIR1ZPUe1fghrv8AyGLz&#10;/rq386/cn9pb/kgfjr/sGS/0r8Ntd/5DF5/11b+dfuPAcufLq7/vr/0k+WzJWxcf8P6n/9lQSwME&#10;FAAGAAgAAAAhAGpi2rrdAAAABQEAAA8AAABkcnMvZG93bnJldi54bWxMj0FLw0AQhe+C/2EZwZvd&#10;TcRa0mxKKeqpCLaC9DbNTpPQ7GzIbpP037t60cvA4z3e+yZfTbYVA/W+cawhmSkQxKUzDVcaPvev&#10;DwsQPiAbbB2Thit5WBW3Nzlmxo38QcMuVCKWsM9QQx1Cl0npy5os+pnriKN3cr3FEGVfSdPjGMtt&#10;K1Ol5tJiw3Ghxo42NZXn3cVqeBtxXD8mL8P2fNpcD/un969tQlrf303rJYhAU/gLww9+RIciMh3d&#10;hY0XrYb4SPi90Vs8qxTEUUOazhXIIpf/6YtvAAAA//8DAFBLAwQUAAYACAAAACEAN53BGLoAAAAh&#10;AQAAGQAAAGRycy9fcmVscy9lMm9Eb2MueG1sLnJlbHOEj8sKwjAQRfeC/xBmb9O6EJGmbkRwK/UD&#10;hmSaRpsHSRT79wbcKAgu517uOUy7f9qJPSgm452ApqqBkZNeGacFXPrjagssZXQKJ+9IwEwJ9t1y&#10;0Z5pwlxGaTQhsUJxScCYc9hxnuRIFlPlA7nSDD5azOWMmgeUN9TE13W94fGTAd0Xk52UgHhSDbB+&#10;DsX8n+2HwUg6eHm35PIPBTe2uAsQo6YswJIy+A6b6ho08K7lX491LwAAAP//AwBQSwECLQAUAAYA&#10;CAAAACEA2vY9+w0BAAAUAgAAEwAAAAAAAAAAAAAAAAAAAAAAW0NvbnRlbnRfVHlwZXNdLnhtbFBL&#10;AQItABQABgAIAAAAIQA4/SH/1gAAAJQBAAALAAAAAAAAAAAAAAAAAD4BAABfcmVscy8ucmVsc1BL&#10;AQItABQABgAIAAAAIQBQNL7BZgQAADwLAAAOAAAAAAAAAAAAAAAAAD0CAABkcnMvZTJvRG9jLnht&#10;bFBLAQItAAoAAAAAAAAAIQAk5P/smMEAAJjBAAAUAAAAAAAAAAAAAAAAAM8GAABkcnMvbWVkaWEv&#10;aW1hZ2UxLmpwZ1BLAQItABQABgAIAAAAIQBqYtq63QAAAAUBAAAPAAAAAAAAAAAAAAAAAJnIAABk&#10;cnMvZG93bnJldi54bWxQSwECLQAUAAYACAAAACEAN53BGLoAAAAhAQAAGQAAAAAAAAAAAAAAAACj&#10;yQAAZHJzL19yZWxzL2Uyb0RvYy54bWwucmVsc1BLBQYAAAAABgAGAHwBAACUygAAAAA=&#10;">
                <v:rect id="Rectangle 22438" o:spid="_x0000_s1032" style="position:absolute;left:54940;top:12920;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ZwOwwAAAN4AAAAPAAAAZHJzL2Rvd25yZXYueG1sRE/LisIw&#10;FN0L/kO4wuw0tQ6DVqOIOujSF6i7S3Nti81NaTK2M19vFgMuD+c9W7SmFE+qXWFZwXAQgSBOrS44&#10;U3A+fffHIJxH1lhaJgW/5GAx73ZmmGjb8IGeR5+JEMIuQQW591UipUtzMugGtiIO3N3WBn2AdSZ1&#10;jU0IN6WMo+hLGiw4NORY0Sqn9HH8MQq242p53dm/Jis3t+1lf5msTxOv1EevXU5BeGr9W/zv3mkF&#10;cfw5CnvDnXAF5PwFAAD//wMAUEsBAi0AFAAGAAgAAAAhANvh9svuAAAAhQEAABMAAAAAAAAAAAAA&#10;AAAAAAAAAFtDb250ZW50X1R5cGVzXS54bWxQSwECLQAUAAYACAAAACEAWvQsW78AAAAVAQAACwAA&#10;AAAAAAAAAAAAAAAfAQAAX3JlbHMvLnJlbHNQSwECLQAUAAYACAAAACEAHLmcDsMAAADeAAAADwAA&#10;AAAAAAAAAAAAAAAHAgAAZHJzL2Rvd25yZXYueG1sUEsFBgAAAAADAAMAtwAAAPcCAAAAAA==&#10;" filled="f" stroked="f">
                  <v:textbox inset="0,0,0,0">
                    <w:txbxContent>
                      <w:p w:rsidR="0070715B" w:rsidRDefault="0070715B" w:rsidP="0070715B">
                        <w:r>
                          <w:t xml:space="preserve"> </w:t>
                        </w:r>
                      </w:p>
                    </w:txbxContent>
                  </v:textbox>
                </v:rect>
                <v:shape id="Picture 22535" o:spid="_x0000_s1033" type="#_x0000_t75" alt="Remote Data button is blue." style="position:absolute;left:63;top:63;width:54864;height:138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vmkBxgAAAN4AAAAPAAAAZHJzL2Rvd25yZXYueG1sRI9Ba8JA&#10;FITvBf/D8gRvdWMkpURXEa1S7KmJ4PWRfSbB7NuQ3Saxv75bKPQ4zMw3zHo7mkb01LnasoLFPAJB&#10;XFhdc6ngkh+fX0E4j6yxsUwKHuRgu5k8rTHVduBP6jNfigBhl6KCyvs2ldIVFRl0c9sSB+9mO4M+&#10;yK6UusMhwE0j4yh6kQZrDgsVtrSvqLhnX0bB6ZHk+XC4HvLs2/i3D+rPzblXajYddysQnkb/H/5r&#10;v2sFcZwsE/i9E66A3PwAAAD//wMAUEsBAi0AFAAGAAgAAAAhANvh9svuAAAAhQEAABMAAAAAAAAA&#10;AAAAAAAAAAAAAFtDb250ZW50X1R5cGVzXS54bWxQSwECLQAUAAYACAAAACEAWvQsW78AAAAVAQAA&#10;CwAAAAAAAAAAAAAAAAAfAQAAX3JlbHMvLnJlbHNQSwECLQAUAAYACAAAACEAWb5pAcYAAADeAAAA&#10;DwAAAAAAAAAAAAAAAAAHAgAAZHJzL2Rvd25yZXYueG1sUEsFBgAAAAADAAMAtwAAAPoCAAAAAA==&#10;">
                  <v:imagedata r:id="rId68" o:title="Remote Data button is blue"/>
                </v:shape>
                <v:shape id="Shape 22536" o:spid="_x0000_s1034" style="position:absolute;width:54991;height:13963;visibility:visible;mso-wrap-style:square;v-text-anchor:top" coordsize="5499100,13963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Opl+xwAAAN4AAAAPAAAAZHJzL2Rvd25yZXYueG1sRI9Ba8JA&#10;FITvQv/D8oTedGNEKdFVpFIolFqMgh6f2WcSzL6N2a2J/94VCj0OM/MNM192phI3alxpWcFoGIEg&#10;zqwuOVew330M3kA4j6yxskwK7uRguXjpzTHRtuUt3VKfiwBhl6CCwvs6kdJlBRl0Q1sTB+9sG4M+&#10;yCaXusE2wE0l4yiaSoMlh4UCa3ovKLukv0bB13F9aUebfVqlp7wb30kffq7fSr32u9UMhKfO/4f/&#10;2p9aQRxPxlN43glXQC4eAAAA//8DAFBLAQItABQABgAIAAAAIQDb4fbL7gAAAIUBAAATAAAAAAAA&#10;AAAAAAAAAAAAAABbQ29udGVudF9UeXBlc10ueG1sUEsBAi0AFAAGAAgAAAAhAFr0LFu/AAAAFQEA&#10;AAsAAAAAAAAAAAAAAAAAHwEAAF9yZWxzLy5yZWxzUEsBAi0AFAAGAAgAAAAhAIk6mX7HAAAA3gAA&#10;AA8AAAAAAAAAAAAAAAAABwIAAGRycy9kb3ducmV2LnhtbFBLBQYAAAAAAwADALcAAAD7AgAAAAA=&#10;" path="m,1396365r5499100,l5499100,,,,,1396365xe" filled="f" strokeweight="1pt">
                  <v:stroke miterlimit="83231f" joinstyle="miter"/>
                  <v:path arrowok="t" textboxrect="0,0,5499100,1396365"/>
                </v:shape>
                <w10:anchorlock/>
              </v:group>
            </w:pict>
          </mc:Fallback>
        </mc:AlternateContent>
      </w:r>
    </w:p>
    <w:p w:rsidR="0070715B" w:rsidRDefault="0070715B" w:rsidP="0070715B">
      <w:pPr>
        <w:pStyle w:val="Caption"/>
      </w:pPr>
      <w:r>
        <w:t>If the Remote Data button is blue, other facilities have data for the current patient</w:t>
      </w:r>
      <w:r>
        <w:br w:type="page"/>
      </w:r>
    </w:p>
    <w:p w:rsidR="0070715B" w:rsidRDefault="0070715B" w:rsidP="0070715B">
      <w:pPr>
        <w:pStyle w:val="Heading3"/>
      </w:pPr>
      <w:bookmarkStart w:id="49" w:name="_Toc23489214"/>
      <w:r>
        <w:lastRenderedPageBreak/>
        <w:t>What Does the List of Sites Represent?</w:t>
      </w:r>
      <w:bookmarkEnd w:id="49"/>
    </w:p>
    <w:p w:rsidR="0070715B" w:rsidRDefault="0070715B" w:rsidP="0070715B">
      <w:r>
        <w:t xml:space="preserve">If you click the </w:t>
      </w:r>
      <w:r>
        <w:rPr>
          <w:b/>
        </w:rPr>
        <w:t>Remote Data</w:t>
      </w:r>
      <w:r>
        <w:t xml:space="preserve"> button, a drop</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 xml:space="preserve">-down list appears with the name(s) of sites where the patient has been seen. This list is based on either: </w:t>
      </w:r>
    </w:p>
    <w:p w:rsidR="0070715B" w:rsidRDefault="0070715B" w:rsidP="0070715B">
      <w:pPr>
        <w:pStyle w:val="ListParagraph"/>
        <w:numPr>
          <w:ilvl w:val="0"/>
          <w:numId w:val="28"/>
        </w:numPr>
        <w:ind w:left="720" w:hanging="360"/>
      </w:pPr>
      <w:r>
        <w:t xml:space="preserve">Sites that have been specifically designated for your facility to access. These sites are assigned in a parameter that your Clinical Applications Coordinator (CAC) can set up. </w:t>
      </w:r>
    </w:p>
    <w:p w:rsidR="0070715B" w:rsidRDefault="0070715B" w:rsidP="0070715B">
      <w:pPr>
        <w:pStyle w:val="ListParagraph"/>
        <w:numPr>
          <w:ilvl w:val="0"/>
          <w:numId w:val="28"/>
        </w:numPr>
        <w:ind w:left="720" w:hanging="360"/>
      </w:pPr>
      <w:r>
        <w:t>All sites where the patient has been seen and HDR</w:t>
      </w:r>
      <w:r>
        <w:fldChar w:fldCharType="begin"/>
      </w:r>
      <w:r>
        <w:instrText xml:space="preserve"> XE "</w:instrText>
      </w:r>
      <w:r>
        <w:rPr>
          <w:noProof/>
        </w:rPr>
        <w:instrText>312"</w:instrText>
      </w:r>
      <w:r>
        <w:instrText xml:space="preserve"> </w:instrText>
      </w:r>
      <w:r>
        <w:fldChar w:fldCharType="end"/>
      </w:r>
      <w:r>
        <w:t xml:space="preserve"> and Department of Defense remote data if it is available. </w:t>
      </w:r>
    </w:p>
    <w:p w:rsidR="0070715B" w:rsidRDefault="0070715B" w:rsidP="0070715B">
      <w:r>
        <w:t>What Kind of Data Can I</w:t>
      </w:r>
      <w:r>
        <w:fldChar w:fldCharType="begin"/>
      </w:r>
      <w:r>
        <w:instrText xml:space="preserve"> XE "</w:instrText>
      </w:r>
      <w:r w:rsidRPr="00D81166">
        <w:instrText>INPATIENT</w:instrText>
      </w:r>
      <w:r>
        <w:instrText xml:space="preserve">" </w:instrText>
      </w:r>
      <w:r>
        <w:fldChar w:fldCharType="end"/>
      </w:r>
      <w:r>
        <w:fldChar w:fldCharType="begin"/>
      </w:r>
      <w:r>
        <w:instrText xml:space="preserve"> XE "</w:instrText>
      </w:r>
      <w:r w:rsidRPr="00D81166">
        <w:instrText>Immediate collect by blood team</w:instrText>
      </w:r>
      <w:r>
        <w:instrText xml:space="preserve">" </w:instrText>
      </w:r>
      <w:r>
        <w:fldChar w:fldCharType="end"/>
      </w:r>
      <w:r>
        <w:fldChar w:fldCharType="begin"/>
      </w:r>
      <w:r>
        <w:instrText xml:space="preserve"> XE "</w:instrText>
      </w:r>
      <w:r w:rsidRPr="00D81166">
        <w:instrText>I</w:instrText>
      </w:r>
      <w:r>
        <w:instrText xml:space="preserve">" </w:instrText>
      </w:r>
      <w:r>
        <w:fldChar w:fldCharType="end"/>
      </w:r>
      <w:r>
        <w:t xml:space="preserve"> View? </w:t>
      </w:r>
    </w:p>
    <w:p w:rsidR="0070715B" w:rsidRDefault="0070715B" w:rsidP="0070715B">
      <w:r>
        <w:t>Currently with CPRS</w:t>
      </w:r>
      <w:r>
        <w:fldChar w:fldCharType="begin"/>
      </w:r>
      <w:r>
        <w:instrText xml:space="preserve"> XE "</w:instrText>
      </w:r>
      <w:r>
        <w:rPr>
          <w:noProof/>
        </w:rPr>
        <w:instrText>CPRS"</w:instrText>
      </w:r>
      <w:r>
        <w:instrText xml:space="preserve"> </w:instrText>
      </w:r>
      <w:r>
        <w:fldChar w:fldCharType="end"/>
      </w:r>
      <w:r>
        <w:t>, you can view some lab</w:t>
      </w:r>
      <w:r>
        <w:fldChar w:fldCharType="begin"/>
      </w:r>
      <w:r>
        <w:instrText xml:space="preserve"> XE "</w:instrText>
      </w:r>
      <w:r>
        <w:rPr>
          <w:noProof/>
        </w:rPr>
        <w:instrText>77"</w:instrText>
      </w:r>
      <w:r>
        <w:instrText xml:space="preserve"> </w:instrText>
      </w:r>
      <w:r>
        <w:fldChar w:fldCharType="end"/>
      </w:r>
      <w:r>
        <w:t xml:space="preserve"> and health summary components. There are limitations to what you can view.</w:t>
      </w:r>
      <w:r>
        <w:rPr>
          <w:b/>
        </w:rPr>
        <w:t xml:space="preserve"> </w:t>
      </w:r>
    </w:p>
    <w:p w:rsidR="0070715B" w:rsidRDefault="0070715B" w:rsidP="0070715B">
      <w:pPr>
        <w:pStyle w:val="ListParagraph"/>
        <w:numPr>
          <w:ilvl w:val="0"/>
          <w:numId w:val="28"/>
        </w:numPr>
        <w:ind w:left="720" w:hanging="360"/>
      </w:pPr>
      <w:r>
        <w:t>You can view any lab</w:t>
      </w:r>
      <w:r>
        <w:fldChar w:fldCharType="begin"/>
      </w:r>
      <w:r>
        <w:instrText xml:space="preserve"> XE "</w:instrText>
      </w:r>
      <w:r>
        <w:rPr>
          <w:noProof/>
        </w:rPr>
        <w:instrText>77"</w:instrText>
      </w:r>
      <w:r>
        <w:instrText xml:space="preserve"> </w:instrText>
      </w:r>
      <w:r>
        <w:fldChar w:fldCharType="end"/>
      </w:r>
      <w:r>
        <w:t xml:space="preserve"> results that do not require input other than a date range. </w:t>
      </w:r>
    </w:p>
    <w:p w:rsidR="0070715B" w:rsidRDefault="0070715B" w:rsidP="0070715B">
      <w:pPr>
        <w:pStyle w:val="ListParagraph"/>
        <w:numPr>
          <w:ilvl w:val="0"/>
          <w:numId w:val="28"/>
        </w:numPr>
        <w:ind w:left="720" w:hanging="360"/>
      </w:pPr>
      <w:r>
        <w:t>All reports listed on the Reports</w:t>
      </w:r>
      <w:r>
        <w:fldChar w:fldCharType="begin"/>
      </w:r>
      <w:r>
        <w:instrText xml:space="preserve"> XE "</w:instrText>
      </w:r>
      <w:r>
        <w:rPr>
          <w:noProof/>
        </w:rPr>
        <w:instrText>Reports"</w:instrText>
      </w:r>
      <w:r>
        <w:instrText xml:space="preserve"> </w:instrText>
      </w:r>
      <w:r>
        <w:fldChar w:fldCharType="end"/>
      </w:r>
      <w:r>
        <w:t xml:space="preserve"> tab unless they are labeled "local only" </w:t>
      </w:r>
    </w:p>
    <w:p w:rsidR="0070715B" w:rsidRDefault="0070715B" w:rsidP="0070715B">
      <w:pPr>
        <w:pStyle w:val="ListParagraph"/>
        <w:numPr>
          <w:ilvl w:val="0"/>
          <w:numId w:val="28"/>
        </w:numPr>
        <w:ind w:left="720" w:hanging="360"/>
      </w:pPr>
      <w:r>
        <w:t>You can view health summary components that have the same name on both the local and the remote</w:t>
      </w:r>
      <w:r>
        <w:fldChar w:fldCharType="begin"/>
      </w:r>
      <w:r>
        <w:instrText xml:space="preserve"> XE "</w:instrText>
      </w:r>
      <w:r>
        <w:rPr>
          <w:noProof/>
        </w:rPr>
        <w:instrText>312"</w:instrText>
      </w:r>
      <w:r>
        <w:instrText xml:space="preserve"> </w:instrText>
      </w:r>
      <w:r>
        <w:fldChar w:fldCharType="end"/>
      </w:r>
      <w:r>
        <w:t xml:space="preserve"> site. You can therefore exchange national Health Summaries, but locally defined components may not be available unless the other site also has a component with the same name. </w:t>
      </w:r>
    </w:p>
    <w:p w:rsidR="0070715B" w:rsidRDefault="0070715B" w:rsidP="0070715B">
      <w:pPr>
        <w:pStyle w:val="ListParagraph"/>
        <w:numPr>
          <w:ilvl w:val="0"/>
          <w:numId w:val="28"/>
        </w:numPr>
        <w:ind w:left="720" w:hanging="360"/>
      </w:pPr>
      <w:r>
        <w:t>If it is available, CPRS</w:t>
      </w:r>
      <w:r>
        <w:fldChar w:fldCharType="begin"/>
      </w:r>
      <w:r>
        <w:instrText xml:space="preserve"> XE "</w:instrText>
      </w:r>
      <w:r>
        <w:rPr>
          <w:noProof/>
        </w:rPr>
        <w:instrText>CPRS"</w:instrText>
      </w:r>
      <w:r>
        <w:instrText xml:space="preserve"> </w:instrText>
      </w:r>
      <w:r>
        <w:fldChar w:fldCharType="end"/>
      </w:r>
      <w:r>
        <w:t xml:space="preserve"> can also show some Department of Defense remote</w:t>
      </w:r>
      <w:r>
        <w:fldChar w:fldCharType="begin"/>
      </w:r>
      <w:r>
        <w:instrText xml:space="preserve"> XE "</w:instrText>
      </w:r>
      <w:r>
        <w:rPr>
          <w:noProof/>
        </w:rPr>
        <w:instrText>312"</w:instrText>
      </w:r>
      <w:r>
        <w:instrText xml:space="preserve"> </w:instrText>
      </w:r>
      <w:r>
        <w:fldChar w:fldCharType="end"/>
      </w:r>
      <w:r>
        <w:t xml:space="preserve"> data. </w:t>
      </w:r>
    </w:p>
    <w:p w:rsidR="0070715B" w:rsidRDefault="0070715B" w:rsidP="0070715B">
      <w:r>
        <w:t xml:space="preserve">How Will the Remote Data Be Viewed? </w:t>
      </w:r>
    </w:p>
    <w:p w:rsidR="0070715B" w:rsidRDefault="0070715B" w:rsidP="0070715B">
      <w:r>
        <w:t>Viewing remote</w:t>
      </w:r>
      <w:r>
        <w:fldChar w:fldCharType="begin"/>
      </w:r>
      <w:r>
        <w:instrText xml:space="preserve"> XE "</w:instrText>
      </w:r>
      <w:r>
        <w:rPr>
          <w:noProof/>
        </w:rPr>
        <w:instrText>312"</w:instrText>
      </w:r>
      <w:r>
        <w:instrText xml:space="preserve"> </w:instrText>
      </w:r>
      <w:r>
        <w:fldChar w:fldCharType="end"/>
      </w:r>
      <w:r>
        <w:t xml:space="preserve"> data is a two</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-step process. First, you select which remote sites you want to see data from, and then you select the specific information you want to view, such as Clinical Reports</w:t>
      </w:r>
      <w:r>
        <w:fldChar w:fldCharType="begin"/>
      </w:r>
      <w:r>
        <w:instrText xml:space="preserve"> XE "</w:instrText>
      </w:r>
      <w:r>
        <w:rPr>
          <w:noProof/>
        </w:rPr>
        <w:instrText>Reports"</w:instrText>
      </w:r>
      <w:r>
        <w:instrText xml:space="preserve"> </w:instrText>
      </w:r>
      <w:r>
        <w:fldChar w:fldCharType="end"/>
      </w:r>
      <w:r>
        <w:t xml:space="preserve"> or Health Summary</w:t>
      </w:r>
      <w:r>
        <w:fldChar w:fldCharType="begin"/>
      </w:r>
      <w:r>
        <w:instrText xml:space="preserve"> XE "</w:instrText>
      </w:r>
      <w:r w:rsidRPr="00D81166">
        <w:instrText>V. 2.7</w:instrText>
      </w:r>
      <w:r>
        <w:instrText xml:space="preserve">" </w:instrText>
      </w:r>
      <w:r>
        <w:fldChar w:fldCharType="end"/>
      </w:r>
      <w:r>
        <w:t xml:space="preserve"> components. </w:t>
      </w:r>
    </w:p>
    <w:p w:rsidR="0070715B" w:rsidRDefault="0070715B" w:rsidP="0070715B">
      <w:r>
        <w:t>On the Reports</w:t>
      </w:r>
      <w:r>
        <w:fldChar w:fldCharType="begin"/>
      </w:r>
      <w:r>
        <w:instrText xml:space="preserve"> XE "</w:instrText>
      </w:r>
      <w:r>
        <w:rPr>
          <w:noProof/>
        </w:rPr>
        <w:instrText>Reports"</w:instrText>
      </w:r>
      <w:r>
        <w:instrText xml:space="preserve"> </w:instrText>
      </w:r>
      <w:r>
        <w:fldChar w:fldCharType="end"/>
      </w:r>
      <w:r>
        <w:t xml:space="preserve"> tab, each site you select will have a separate tab for its data. Using the above graphic as an example, you would see five tabs on the Reports tab: Local, Dept. of Defense, Devcur, Loma Linda, Ca., and Office of Information. </w:t>
      </w:r>
    </w:p>
    <w:p w:rsidR="0070715B" w:rsidRDefault="0070715B" w:rsidP="0070715B">
      <w:r>
        <w:t>You would then select the reports you want to view and a date range (if necessary). After this, CPRS</w:t>
      </w:r>
      <w:r>
        <w:fldChar w:fldCharType="begin"/>
      </w:r>
      <w:r>
        <w:instrText xml:space="preserve"> XE "</w:instrText>
      </w:r>
      <w:r>
        <w:rPr>
          <w:noProof/>
        </w:rPr>
        <w:instrText>CPRS"</w:instrText>
      </w:r>
      <w:r>
        <w:instrText xml:space="preserve"> </w:instrText>
      </w:r>
      <w:r>
        <w:fldChar w:fldCharType="end"/>
      </w:r>
      <w:r>
        <w:t xml:space="preserve"> will attempt to retrieve those reports if they are available on the remote</w:t>
      </w:r>
      <w:r>
        <w:fldChar w:fldCharType="begin"/>
      </w:r>
      <w:r>
        <w:instrText xml:space="preserve"> XE "</w:instrText>
      </w:r>
      <w:r>
        <w:rPr>
          <w:noProof/>
        </w:rPr>
        <w:instrText>312"</w:instrText>
      </w:r>
      <w:r>
        <w:instrText xml:space="preserve"> </w:instrText>
      </w:r>
      <w:r>
        <w:fldChar w:fldCharType="end"/>
      </w:r>
      <w:r>
        <w:t xml:space="preserve"> sites. You would then click each Treatment Facility’s tab to see the report from that site. While CPRS is attempting to retrieve the data, the message “Transmission in Progress:” is displayed until the data is retrieved.  </w:t>
      </w:r>
    </w:p>
    <w:p w:rsidR="0070715B" w:rsidRDefault="0070715B" w:rsidP="0070715B">
      <w:pPr>
        <w:pStyle w:val="Heading3"/>
      </w:pPr>
      <w:bookmarkStart w:id="50" w:name="_Toc23489215"/>
      <w:r>
        <w:t>Viewing Remote Data</w:t>
      </w:r>
      <w:bookmarkEnd w:id="50"/>
      <w:r>
        <w:t xml:space="preserve"> </w:t>
      </w:r>
    </w:p>
    <w:p w:rsidR="0070715B" w:rsidRDefault="0070715B" w:rsidP="0070715B">
      <w:r>
        <w:t>The CPRS</w:t>
      </w:r>
      <w:r>
        <w:fldChar w:fldCharType="begin"/>
      </w:r>
      <w:r>
        <w:instrText xml:space="preserve"> XE "</w:instrText>
      </w:r>
      <w:r>
        <w:rPr>
          <w:noProof/>
        </w:rPr>
        <w:instrText>CPRS"</w:instrText>
      </w:r>
      <w:r>
        <w:instrText xml:space="preserve"> </w:instrText>
      </w:r>
      <w:r>
        <w:fldChar w:fldCharType="end"/>
      </w:r>
      <w:r>
        <w:t xml:space="preserve"> user now has two choices for viewing remote</w:t>
      </w:r>
      <w:r>
        <w:fldChar w:fldCharType="begin"/>
      </w:r>
      <w:r>
        <w:instrText xml:space="preserve"> XE "</w:instrText>
      </w:r>
      <w:r>
        <w:rPr>
          <w:noProof/>
        </w:rPr>
        <w:instrText>312"</w:instrText>
      </w:r>
      <w:r>
        <w:instrText xml:space="preserve"> </w:instrText>
      </w:r>
      <w:r>
        <w:fldChar w:fldCharType="end"/>
      </w:r>
      <w:r>
        <w:t xml:space="preserve"> data. One is the traditional Remote Data View which has been streamlined, the other is VistAWeb. E</w:t>
      </w:r>
      <w:r>
        <w:fldChar w:fldCharType="begin"/>
      </w:r>
      <w:r>
        <w:instrText xml:space="preserve"> XE "</w:instrText>
      </w:r>
      <w:r w:rsidRPr="00D81166">
        <w:instrText>Y</w:instrText>
      </w:r>
      <w:r>
        <w:instrText xml:space="preserve">" </w:instrText>
      </w:r>
      <w:r>
        <w:fldChar w:fldCharType="end"/>
      </w:r>
      <w:r>
        <w:fldChar w:fldCharType="begin"/>
      </w:r>
      <w:r>
        <w:instrText xml:space="preserve"> XE "</w:instrText>
      </w:r>
      <w:r w:rsidRPr="00D81166">
        <w:instrText>Used to look-up users/recipients who have indicated they want to receive the notification.</w:instrText>
      </w:r>
      <w:r>
        <w:instrText xml:space="preserve">" </w:instrText>
      </w:r>
      <w:r>
        <w:fldChar w:fldCharType="end"/>
      </w:r>
      <w:r>
        <w:fldChar w:fldCharType="begin"/>
      </w:r>
      <w:r>
        <w:instrText xml:space="preserve"> XE "</w:instrText>
      </w:r>
      <w:r w:rsidRPr="00D81166">
        <w:instrText>EVENING</w:instrText>
      </w:r>
      <w:r>
        <w:instrText xml:space="preserve">" </w:instrText>
      </w:r>
      <w:r>
        <w:fldChar w:fldCharType="end"/>
      </w:r>
      <w:r>
        <w:fldChar w:fldCharType="begin"/>
      </w:r>
      <w:r>
        <w:instrText xml:space="preserve"> XE "</w:instrText>
      </w:r>
      <w:r w:rsidRPr="00D81166">
        <w:instrText>EMPLOYEE</w:instrText>
      </w:r>
      <w:r>
        <w:instrText xml:space="preserve">" </w:instrText>
      </w:r>
      <w:r>
        <w:fldChar w:fldCharType="end"/>
      </w:r>
      <w:r>
        <w:fldChar w:fldCharType="begin"/>
      </w:r>
      <w:r>
        <w:instrText xml:space="preserve"> XE "</w:instrText>
      </w:r>
      <w:r w:rsidRPr="00D81166">
        <w:instrText>E</w:instrText>
      </w:r>
      <w:r>
        <w:instrText xml:space="preserve">" </w:instrText>
      </w:r>
      <w:r>
        <w:fldChar w:fldCharType="end"/>
      </w:r>
      <w:r>
        <w:t xml:space="preserve">ach system has its advantages.  </w:t>
      </w:r>
    </w:p>
    <w:p w:rsidR="0070715B" w:rsidRDefault="0070715B" w:rsidP="0070715B">
      <w:r>
        <w:t xml:space="preserve">The rest of this section follows Remote Data Views. If you want to use VistAWeb, documentation is available on the VistAWeb page at: </w:t>
      </w:r>
    </w:p>
    <w:p w:rsidR="0070715B" w:rsidRDefault="005765CA" w:rsidP="0070715B">
      <w:hyperlink r:id="rId69">
        <w:r w:rsidR="0070715B">
          <w:t>http://vista.med.va.gov/vistaweb/</w:t>
        </w:r>
      </w:hyperlink>
      <w:hyperlink r:id="rId70">
        <w:r w:rsidR="0070715B">
          <w:t xml:space="preserve"> </w:t>
        </w:r>
      </w:hyperlink>
    </w:p>
    <w:p w:rsidR="0070715B" w:rsidRDefault="0070715B" w:rsidP="0070715B">
      <w:r>
        <w:t>To view a patient’s remote</w:t>
      </w:r>
      <w:r>
        <w:fldChar w:fldCharType="begin"/>
      </w:r>
      <w:r>
        <w:instrText xml:space="preserve"> XE "</w:instrText>
      </w:r>
      <w:r>
        <w:rPr>
          <w:noProof/>
        </w:rPr>
        <w:instrText>312"</w:instrText>
      </w:r>
      <w:r>
        <w:instrText xml:space="preserve"> </w:instrText>
      </w:r>
      <w:r>
        <w:fldChar w:fldCharType="end"/>
      </w:r>
      <w:r>
        <w:t xml:space="preserve"> data, use these steps: </w:t>
      </w:r>
    </w:p>
    <w:p w:rsidR="0070715B" w:rsidRDefault="0070715B" w:rsidP="0070715B">
      <w:pPr>
        <w:pStyle w:val="ListParagraph"/>
        <w:numPr>
          <w:ilvl w:val="0"/>
          <w:numId w:val="29"/>
        </w:numPr>
        <w:ind w:left="720" w:hanging="360"/>
      </w:pPr>
      <w:r>
        <w:t>After opening the patient’s record, see if the text on the Remote Data button is blue. If the text is blue, the patient has remote</w:t>
      </w:r>
      <w:r>
        <w:fldChar w:fldCharType="begin"/>
      </w:r>
      <w:r>
        <w:instrText xml:space="preserve"> XE "</w:instrText>
      </w:r>
      <w:r>
        <w:rPr>
          <w:noProof/>
        </w:rPr>
        <w:instrText>312"</w:instrText>
      </w:r>
      <w:r>
        <w:instrText xml:space="preserve"> </w:instrText>
      </w:r>
      <w:r>
        <w:fldChar w:fldCharType="end"/>
      </w:r>
      <w:r>
        <w:t xml:space="preserve"> data. </w:t>
      </w:r>
    </w:p>
    <w:p w:rsidR="0070715B" w:rsidRDefault="0070715B" w:rsidP="0070715B">
      <w:pPr>
        <w:pStyle w:val="ListParagraph"/>
        <w:numPr>
          <w:ilvl w:val="0"/>
          <w:numId w:val="29"/>
        </w:numPr>
        <w:ind w:left="720" w:hanging="360"/>
      </w:pPr>
      <w:r>
        <w:t>Select the tab you want remote</w:t>
      </w:r>
      <w:r>
        <w:fldChar w:fldCharType="begin"/>
      </w:r>
      <w:r>
        <w:instrText xml:space="preserve"> XE "</w:instrText>
      </w:r>
      <w:r>
        <w:rPr>
          <w:noProof/>
        </w:rPr>
        <w:instrText>312"</w:instrText>
      </w:r>
      <w:r>
        <w:instrText xml:space="preserve"> </w:instrText>
      </w:r>
      <w:r>
        <w:fldChar w:fldCharType="end"/>
      </w:r>
      <w:r>
        <w:t xml:space="preserve"> data from (e.</w:t>
      </w:r>
      <w:r>
        <w:fldChar w:fldCharType="begin"/>
      </w:r>
      <w:r>
        <w:instrText xml:space="preserve"> XE "</w:instrText>
      </w:r>
      <w:r w:rsidRPr="0071093A">
        <w:instrText>NOTIF (delayed/time release orders) example:</w:instrText>
      </w:r>
      <w:r>
        <w:instrText xml:space="preserve">" </w:instrText>
      </w:r>
      <w:r>
        <w:fldChar w:fldCharType="end"/>
      </w:r>
      <w:r>
        <w:fldChar w:fldCharType="begin"/>
      </w:r>
      <w:r>
        <w:instrText xml:space="preserve"> XE "</w:instrText>
      </w:r>
      <w:r w:rsidRPr="00BD4664">
        <w:instrText>If the PATIENT’s HOSPITAL LOCATION (inpatients only) value for the notification is set to Disabled, the user will NOT receive the notification.</w:instrText>
      </w:r>
      <w:r>
        <w:instrText xml:space="preserve">" </w:instrText>
      </w:r>
      <w:r>
        <w:fldChar w:fldCharType="end"/>
      </w:r>
      <w:r>
        <w:fldChar w:fldCharType="begin"/>
      </w:r>
      <w:r>
        <w:instrText xml:space="preserve"> XE "</w:instrText>
      </w:r>
      <w:r w:rsidRPr="00171B00">
        <w:instrText>If the PATIENT’s HOSPITAL LOCATION (inpatients only) value for the notification is Mandatory, the user will receive the alert.</w:instrText>
      </w:r>
      <w:r>
        <w:instrText xml:space="preserve">" </w:instrText>
      </w:r>
      <w:r>
        <w:fldChar w:fldCharType="end"/>
      </w:r>
      <w:r>
        <w:t>g.</w:t>
      </w:r>
      <w:r>
        <w:fldChar w:fldCharType="begin"/>
      </w:r>
      <w:r>
        <w:instrText xml:space="preserve"> XE "</w:instrText>
      </w:r>
      <w:r w:rsidRPr="00171B00">
        <w:instrText>If the user’s DIVISION* value for the notification is Mandatory (and PATIENT’s HOSPITAL LOCATION has no value), the user will receive the alert.</w:instrText>
      </w:r>
      <w:r>
        <w:instrText xml:space="preserve">" </w:instrText>
      </w:r>
      <w:r>
        <w:fldChar w:fldCharType="end"/>
      </w:r>
      <w:r>
        <w:fldChar w:fldCharType="begin"/>
      </w:r>
      <w:r>
        <w:instrText xml:space="preserve"> XE "</w:instrText>
      </w:r>
      <w:r w:rsidRPr="00BD4664">
        <w:instrText>If the SYSTEM value for the notification is set to Mandatory and DIVISION has no value, the user will receive the notification.</w:instrText>
      </w:r>
      <w:r>
        <w:instrText xml:space="preserve">" </w:instrText>
      </w:r>
      <w:r>
        <w:fldChar w:fldCharType="end"/>
      </w:r>
      <w:r>
        <w:t xml:space="preserve"> Labs or Reports</w:t>
      </w:r>
      <w:r>
        <w:fldChar w:fldCharType="begin"/>
      </w:r>
      <w:r>
        <w:instrText xml:space="preserve"> XE "</w:instrText>
      </w:r>
      <w:r>
        <w:rPr>
          <w:noProof/>
        </w:rPr>
        <w:instrText>Reports"</w:instrText>
      </w:r>
      <w:r>
        <w:instrText xml:space="preserve"> </w:instrText>
      </w:r>
      <w:r>
        <w:fldChar w:fldCharType="end"/>
      </w:r>
      <w:r>
        <w:t xml:space="preserve">). </w:t>
      </w:r>
    </w:p>
    <w:p w:rsidR="0070715B" w:rsidRDefault="0070715B" w:rsidP="0070715B">
      <w:pPr>
        <w:pStyle w:val="ListParagraph"/>
        <w:numPr>
          <w:ilvl w:val="0"/>
          <w:numId w:val="29"/>
        </w:numPr>
        <w:ind w:left="720" w:hanging="360"/>
      </w:pPr>
      <w:r>
        <w:t xml:space="preserve">Select the </w:t>
      </w:r>
      <w:r w:rsidRPr="00982241">
        <w:rPr>
          <w:b/>
        </w:rPr>
        <w:t>Remote Data</w:t>
      </w:r>
      <w:r>
        <w:t xml:space="preserve"> button to display a list of sites that have remote</w:t>
      </w:r>
      <w:r>
        <w:fldChar w:fldCharType="begin"/>
      </w:r>
      <w:r>
        <w:instrText xml:space="preserve"> XE "</w:instrText>
      </w:r>
      <w:r>
        <w:rPr>
          <w:noProof/>
        </w:rPr>
        <w:instrText>312"</w:instrText>
      </w:r>
      <w:r>
        <w:instrText xml:space="preserve"> </w:instrText>
      </w:r>
      <w:r>
        <w:fldChar w:fldCharType="end"/>
      </w:r>
      <w:r>
        <w:t xml:space="preserve"> data for the patient.</w:t>
      </w:r>
      <w:r>
        <w:fldChar w:fldCharType="begin"/>
      </w:r>
      <w:r>
        <w:instrText xml:space="preserve"> XE "</w:instrText>
      </w:r>
      <w:r w:rsidRPr="00D81166">
        <w:instrText>patient.</w:instrText>
      </w:r>
      <w:r>
        <w:instrText xml:space="preserve">" </w:instrText>
      </w:r>
      <w:r>
        <w:fldChar w:fldCharType="end"/>
      </w:r>
      <w:r>
        <w:t xml:space="preserve">  </w:t>
      </w:r>
    </w:p>
    <w:p w:rsidR="0070715B" w:rsidRDefault="0070715B" w:rsidP="0070715B">
      <w:pPr>
        <w:pStyle w:val="ListParagraph"/>
        <w:numPr>
          <w:ilvl w:val="0"/>
          <w:numId w:val="29"/>
        </w:numPr>
        <w:ind w:left="720" w:hanging="360"/>
      </w:pPr>
      <w:r>
        <w:t>Select the sites you want to view remote</w:t>
      </w:r>
      <w:r>
        <w:fldChar w:fldCharType="begin"/>
      </w:r>
      <w:r>
        <w:instrText xml:space="preserve"> XE "</w:instrText>
      </w:r>
      <w:r>
        <w:rPr>
          <w:noProof/>
        </w:rPr>
        <w:instrText>312"</w:instrText>
      </w:r>
      <w:r>
        <w:instrText xml:space="preserve"> </w:instrText>
      </w:r>
      <w:r>
        <w:fldChar w:fldCharType="end"/>
      </w:r>
      <w:r>
        <w:t xml:space="preserve"> data from by selecting the check box in front of the site name or select All and select the </w:t>
      </w:r>
      <w:r w:rsidRPr="00982241">
        <w:rPr>
          <w:b/>
        </w:rPr>
        <w:t>Remote Data</w:t>
      </w:r>
      <w:r>
        <w:t xml:space="preserve"> button again to close the list.</w:t>
      </w:r>
      <w:r>
        <w:fldChar w:fldCharType="begin"/>
      </w:r>
      <w:r>
        <w:instrText xml:space="preserve"> XE "</w:instrText>
      </w:r>
      <w:r w:rsidRPr="00D81166">
        <w:instrText>list.</w:instrText>
      </w:r>
      <w:r>
        <w:instrText xml:space="preserve">" </w:instrText>
      </w:r>
      <w:r>
        <w:fldChar w:fldCharType="end"/>
      </w:r>
      <w:r>
        <w:t xml:space="preserve"> </w:t>
      </w:r>
    </w:p>
    <w:p w:rsidR="0070715B" w:rsidRDefault="0070715B" w:rsidP="0070715B">
      <w:pPr>
        <w:pStyle w:val="ListParagraph"/>
        <w:numPr>
          <w:ilvl w:val="0"/>
          <w:numId w:val="29"/>
        </w:numPr>
        <w:ind w:left="720" w:hanging="360"/>
      </w:pPr>
      <w:r>
        <w:t>Select the report or lab</w:t>
      </w:r>
      <w:r>
        <w:fldChar w:fldCharType="begin"/>
      </w:r>
      <w:r>
        <w:instrText xml:space="preserve"> XE "</w:instrText>
      </w:r>
      <w:r>
        <w:rPr>
          <w:noProof/>
        </w:rPr>
        <w:instrText>77"</w:instrText>
      </w:r>
      <w:r>
        <w:instrText xml:space="preserve"> </w:instrText>
      </w:r>
      <w:r>
        <w:fldChar w:fldCharType="end"/>
      </w:r>
      <w:r>
        <w:t xml:space="preserve"> you would like to view from the Available Reports</w:t>
      </w:r>
      <w:r>
        <w:fldChar w:fldCharType="begin"/>
      </w:r>
      <w:r>
        <w:instrText xml:space="preserve"> XE "</w:instrText>
      </w:r>
      <w:r>
        <w:rPr>
          <w:noProof/>
        </w:rPr>
        <w:instrText>Reports"</w:instrText>
      </w:r>
      <w:r>
        <w:instrText xml:space="preserve"> </w:instrText>
      </w:r>
      <w:r>
        <w:fldChar w:fldCharType="end"/>
      </w:r>
      <w:r>
        <w:t xml:space="preserve"> or Lab</w:t>
      </w:r>
      <w:r>
        <w:fldChar w:fldCharType="begin"/>
      </w:r>
      <w:r>
        <w:instrText xml:space="preserve"> XE "</w:instrText>
      </w:r>
      <w:r w:rsidRPr="00D81166">
        <w:instrText>Lab</w:instrText>
      </w:r>
      <w:r>
        <w:instrText xml:space="preserve">" </w:instrText>
      </w:r>
      <w:r>
        <w:fldChar w:fldCharType="end"/>
      </w:r>
      <w:r>
        <w:t xml:space="preserve"> Results</w:t>
      </w:r>
      <w:r>
        <w:fldChar w:fldCharType="begin"/>
      </w:r>
      <w:r>
        <w:instrText xml:space="preserve"> XE "</w:instrText>
      </w:r>
      <w:r w:rsidRPr="00D81166">
        <w:instrText>follow-up action displays all results for that order</w:instrText>
      </w:r>
      <w:r>
        <w:instrText xml:space="preserve">" </w:instrText>
      </w:r>
      <w:r>
        <w:fldChar w:fldCharType="end"/>
      </w:r>
      <w:r>
        <w:t xml:space="preserve"> section on the left side of the screen (click the “</w:t>
      </w:r>
      <w:r w:rsidRPr="00982241">
        <w:rPr>
          <w:b/>
        </w:rPr>
        <w:t>+</w:t>
      </w:r>
      <w:r>
        <w:t>” sign in order to expand a report heading).</w:t>
      </w:r>
    </w:p>
    <w:p w:rsidR="0070715B" w:rsidRPr="0043121F" w:rsidRDefault="0070715B" w:rsidP="0070715B">
      <w:pPr>
        <w:ind w:left="720"/>
        <w:rPr>
          <w:spacing w:val="-6"/>
        </w:rPr>
      </w:pPr>
      <w:r w:rsidRPr="0043121F">
        <w:rPr>
          <w:b/>
          <w:spacing w:val="-6"/>
        </w:rPr>
        <w:t>Note</w:t>
      </w:r>
      <w:r w:rsidRPr="0043121F">
        <w:rPr>
          <w:spacing w:val="-6"/>
        </w:rPr>
        <w:t>:</w:t>
      </w:r>
      <w:r>
        <w:rPr>
          <w:spacing w:val="-6"/>
        </w:rPr>
        <w:fldChar w:fldCharType="begin"/>
      </w:r>
      <w:r>
        <w:rPr>
          <w:spacing w:val="-6"/>
        </w:rPr>
        <w:instrText xml:space="preserve"> XE "</w:instrText>
      </w:r>
      <w:r w:rsidRPr="004C353D">
        <w:instrText>To edit the values of these parameters, users must use the OR RDI PARAMS menu. Users will not be able to use the general parameter editing menu options, such as XPAR EDIT.</w:instrText>
      </w:r>
      <w:r>
        <w:instrText>"</w:instrText>
      </w:r>
      <w:r>
        <w:rPr>
          <w:spacing w:val="-6"/>
        </w:rPr>
        <w:instrText xml:space="preserve"> </w:instrText>
      </w:r>
      <w:r>
        <w:rPr>
          <w:spacing w:val="-6"/>
        </w:rPr>
        <w:fldChar w:fldCharType="end"/>
      </w:r>
      <w:r>
        <w:rPr>
          <w:spacing w:val="-6"/>
        </w:rPr>
        <w:fldChar w:fldCharType="begin"/>
      </w:r>
      <w:r>
        <w:rPr>
          <w:spacing w:val="-6"/>
        </w:rPr>
        <w:instrText xml:space="preserve"> XE "</w:instrText>
      </w:r>
      <w:r w:rsidRPr="008B5ED8">
        <w:instrText>Sites should not enable the OR RDI HAVE HDR parameter until they receive official instructions.</w:instrText>
      </w:r>
      <w:r>
        <w:instrText>"</w:instrText>
      </w:r>
      <w:r>
        <w:rPr>
          <w:spacing w:val="-6"/>
        </w:rPr>
        <w:instrText xml:space="preserve"> </w:instrText>
      </w:r>
      <w:r>
        <w:rPr>
          <w:spacing w:val="-6"/>
        </w:rPr>
        <w:fldChar w:fldCharType="end"/>
      </w:r>
      <w:r>
        <w:rPr>
          <w:spacing w:val="-6"/>
        </w:rPr>
        <w:fldChar w:fldCharType="begin"/>
      </w:r>
      <w:r>
        <w:rPr>
          <w:spacing w:val="-6"/>
        </w:rPr>
        <w:instrText xml:space="preserve"> XE "</w:instrText>
      </w:r>
      <w:r w:rsidRPr="006442C7">
        <w:instrText>You must change the parameter value for each notification/alert your site intends to be forwarded to the backup reviewer.</w:instrText>
      </w:r>
      <w:r>
        <w:instrText>"</w:instrText>
      </w:r>
      <w:r>
        <w:rPr>
          <w:spacing w:val="-6"/>
        </w:rPr>
        <w:instrText xml:space="preserve"> </w:instrText>
      </w:r>
      <w:r>
        <w:rPr>
          <w:spacing w:val="-6"/>
        </w:rPr>
        <w:fldChar w:fldCharType="end"/>
      </w:r>
      <w:r>
        <w:rPr>
          <w:spacing w:val="-6"/>
        </w:rPr>
        <w:fldChar w:fldCharType="begin"/>
      </w:r>
      <w:r>
        <w:rPr>
          <w:spacing w:val="-6"/>
        </w:rPr>
        <w:instrText xml:space="preserve"> XE "</w:instrText>
      </w:r>
      <w:r w:rsidRPr="00E26CB8">
        <w:instrText>If the alerts are deleted at the default 14 days, the alerts will continue to be stored in the Alert Tracking file for another 16 days. (Unless specified otherwise, alerts are deleted from the Alert Tracking file after 30 days.)</w:instrText>
      </w:r>
      <w:r>
        <w:instrText>"</w:instrText>
      </w:r>
      <w:r>
        <w:rPr>
          <w:spacing w:val="-6"/>
        </w:rPr>
        <w:instrText xml:space="preserve"> </w:instrText>
      </w:r>
      <w:r>
        <w:rPr>
          <w:spacing w:val="-6"/>
        </w:rPr>
        <w:fldChar w:fldCharType="end"/>
      </w:r>
      <w:r>
        <w:rPr>
          <w:spacing w:val="-6"/>
        </w:rPr>
        <w:fldChar w:fldCharType="begin"/>
      </w:r>
      <w:r>
        <w:rPr>
          <w:spacing w:val="-6"/>
        </w:rPr>
        <w:instrText xml:space="preserve"> XE "</w:instrText>
      </w:r>
      <w:r w:rsidRPr="00454DA2">
        <w:instrText>Both 22 - IMAGING RESULTS, NON CRITICAL and 25 - ABNL IMAGING RESLT, NEED ATTN must be enabled in order for users to receive all notifications regarding imaging results.</w:instrText>
      </w:r>
      <w:r>
        <w:instrText>"</w:instrText>
      </w:r>
      <w:r>
        <w:rPr>
          <w:spacing w:val="-6"/>
        </w:rPr>
        <w:instrText xml:space="preserve"> </w:instrText>
      </w:r>
      <w:r>
        <w:rPr>
          <w:spacing w:val="-6"/>
        </w:rPr>
        <w:fldChar w:fldCharType="end"/>
      </w:r>
      <w:r>
        <w:rPr>
          <w:spacing w:val="-6"/>
        </w:rPr>
        <w:fldChar w:fldCharType="begin"/>
      </w:r>
      <w:r>
        <w:rPr>
          <w:spacing w:val="-6"/>
        </w:rPr>
        <w:instrText xml:space="preserve"> XE "</w:instrText>
      </w:r>
      <w:r w:rsidRPr="00E66D7D">
        <w:instrText>This prompt must be answered with a Yes or No. You can skip it, but if it is not answered, CPRS will abort when the user tries to run CPRS.</w:instrText>
      </w:r>
      <w:r>
        <w:instrText>"</w:instrText>
      </w:r>
      <w:r>
        <w:rPr>
          <w:spacing w:val="-6"/>
        </w:rPr>
        <w:instrText xml:space="preserve"> </w:instrText>
      </w:r>
      <w:r>
        <w:rPr>
          <w:spacing w:val="-6"/>
        </w:rPr>
        <w:fldChar w:fldCharType="end"/>
      </w:r>
      <w:r>
        <w:rPr>
          <w:spacing w:val="-6"/>
        </w:rPr>
        <w:fldChar w:fldCharType="begin"/>
      </w:r>
      <w:r>
        <w:rPr>
          <w:spacing w:val="-6"/>
        </w:rPr>
        <w:instrText xml:space="preserve"> XE "</w:instrText>
      </w:r>
      <w:r w:rsidRPr="00FD3F9C">
        <w:rPr>
          <w:rFonts w:eastAsia="MS Mincho"/>
        </w:rPr>
        <w:instrText>If tab access is given for both COR and RPT with concurrent effective dates, the core tab access overrides the reports only access.</w:instrText>
      </w:r>
      <w:r>
        <w:rPr>
          <w:rFonts w:eastAsia="MS Mincho"/>
        </w:rPr>
        <w:instrText>"</w:instrText>
      </w:r>
      <w:r>
        <w:rPr>
          <w:spacing w:val="-6"/>
        </w:rPr>
        <w:instrText xml:space="preserve"> </w:instrText>
      </w:r>
      <w:r>
        <w:rPr>
          <w:spacing w:val="-6"/>
        </w:rPr>
        <w:fldChar w:fldCharType="end"/>
      </w:r>
      <w:r>
        <w:rPr>
          <w:spacing w:val="-6"/>
        </w:rPr>
        <w:fldChar w:fldCharType="begin"/>
      </w:r>
      <w:r>
        <w:rPr>
          <w:spacing w:val="-6"/>
        </w:rPr>
        <w:instrText xml:space="preserve"> XE "</w:instrText>
      </w:r>
      <w:r w:rsidRPr="00190961">
        <w:rPr>
          <w:i/>
        </w:rPr>
        <w:instrText>Post-install code contained in a patch should set the “RESTRICTED PATIENT SELECTION” entry to “N” for all current CPRS GUI users, and create a default “COR” tab entry for them as well so that their access remains the same.</w:instrText>
      </w:r>
      <w:r>
        <w:rPr>
          <w:i/>
        </w:rPr>
        <w:instrText>"</w:instrText>
      </w:r>
      <w:r>
        <w:rPr>
          <w:spacing w:val="-6"/>
        </w:rPr>
        <w:instrText xml:space="preserve"> </w:instrText>
      </w:r>
      <w:r>
        <w:rPr>
          <w:spacing w:val="-6"/>
        </w:rPr>
        <w:fldChar w:fldCharType="end"/>
      </w:r>
      <w:r>
        <w:rPr>
          <w:spacing w:val="-6"/>
        </w:rPr>
        <w:fldChar w:fldCharType="begin"/>
      </w:r>
      <w:r>
        <w:rPr>
          <w:spacing w:val="-6"/>
        </w:rPr>
        <w:instrText xml:space="preserve"> XE "</w:instrText>
      </w:r>
      <w:r w:rsidRPr="0013484E">
        <w:instrText>In CPRS v.29, caching for graphing is disabled.</w:instrText>
      </w:r>
      <w:r>
        <w:instrText>"</w:instrText>
      </w:r>
      <w:r>
        <w:rPr>
          <w:spacing w:val="-6"/>
        </w:rPr>
        <w:instrText xml:space="preserve"> </w:instrText>
      </w:r>
      <w:r>
        <w:rPr>
          <w:spacing w:val="-6"/>
        </w:rPr>
        <w:fldChar w:fldCharType="end"/>
      </w:r>
      <w:r>
        <w:rPr>
          <w:spacing w:val="-6"/>
        </w:rPr>
        <w:fldChar w:fldCharType="begin"/>
      </w:r>
      <w:r>
        <w:rPr>
          <w:spacing w:val="-6"/>
        </w:rPr>
        <w:instrText xml:space="preserve"> XE "</w:instrText>
      </w:r>
      <w:r w:rsidRPr="00D81166">
        <w:instrText>For consistency, the ORES key should not be deleted when a user is no longer an active user on the system.</w:instrText>
      </w:r>
      <w:r>
        <w:instrText>"</w:instrText>
      </w:r>
      <w:r>
        <w:rPr>
          <w:spacing w:val="-6"/>
        </w:rPr>
        <w:instrText xml:space="preserve"> </w:instrText>
      </w:r>
      <w:r>
        <w:rPr>
          <w:spacing w:val="-6"/>
        </w:rPr>
        <w:fldChar w:fldCharType="end"/>
      </w:r>
      <w:r>
        <w:rPr>
          <w:spacing w:val="-6"/>
        </w:rPr>
        <w:fldChar w:fldCharType="begin"/>
      </w:r>
      <w:r>
        <w:rPr>
          <w:spacing w:val="-6"/>
        </w:rPr>
        <w:instrText xml:space="preserve"> XE "</w:instrText>
      </w:r>
      <w:r w:rsidRPr="00D81166">
        <w:rPr>
          <w:rFonts w:cs="Arial"/>
        </w:rPr>
        <w:instrText>If desired dose not listed then go to the Drug Enter/Edit [PSS DRUG ENTER/EDIT] Option or Enter/Edit Dosages [PSS EDIT DOSAGES] to add a new local possible dose.</w:instrText>
      </w:r>
      <w:r>
        <w:rPr>
          <w:rFonts w:cs="Arial"/>
        </w:rPr>
        <w:instrText>"</w:instrText>
      </w:r>
      <w:r>
        <w:rPr>
          <w:spacing w:val="-6"/>
        </w:rPr>
        <w:instrText xml:space="preserve"> </w:instrText>
      </w:r>
      <w:r>
        <w:rPr>
          <w:spacing w:val="-6"/>
        </w:rPr>
        <w:fldChar w:fldCharType="end"/>
      </w:r>
      <w:r>
        <w:rPr>
          <w:spacing w:val="-6"/>
        </w:rPr>
        <w:fldChar w:fldCharType="begin"/>
      </w:r>
      <w:r>
        <w:rPr>
          <w:spacing w:val="-6"/>
        </w:rPr>
        <w:instrText xml:space="preserve"> XE "</w:instrText>
      </w:r>
      <w:r w:rsidRPr="00D81166">
        <w:instrText>Once you make changes to the dose, some of the data will be over-written so it is important to have a screen shot or have the ability to scroll back. This step allows you to see the order before any changes.</w:instrText>
      </w:r>
      <w:r>
        <w:instrText>"</w:instrText>
      </w:r>
      <w:r>
        <w:rPr>
          <w:spacing w:val="-6"/>
        </w:rPr>
        <w:instrText xml:space="preserve"> </w:instrText>
      </w:r>
      <w:r>
        <w:rPr>
          <w:spacing w:val="-6"/>
        </w:rPr>
        <w:fldChar w:fldCharType="end"/>
      </w:r>
      <w:r>
        <w:rPr>
          <w:spacing w:val="-6"/>
        </w:rPr>
        <w:fldChar w:fldCharType="begin"/>
      </w:r>
      <w:r>
        <w:rPr>
          <w:spacing w:val="-6"/>
        </w:rPr>
        <w:instrText xml:space="preserve"> XE "</w:instrText>
      </w:r>
      <w:r w:rsidRPr="00023E6F">
        <w:instrText>This example is listed here to explain why a mixed-case dispense drug may not be displayed on the report when you may expect it to be. These will not cause a manual dose check due to mixed-case and thus no editing of the quick order is required.</w:instrText>
      </w:r>
      <w:r>
        <w:instrText>"</w:instrText>
      </w:r>
      <w:r>
        <w:rPr>
          <w:spacing w:val="-6"/>
        </w:rPr>
        <w:instrText xml:space="preserve"> </w:instrText>
      </w:r>
      <w:r>
        <w:rPr>
          <w:spacing w:val="-6"/>
        </w:rPr>
        <w:fldChar w:fldCharType="end"/>
      </w:r>
      <w:r>
        <w:rPr>
          <w:spacing w:val="-6"/>
        </w:rPr>
        <w:fldChar w:fldCharType="begin"/>
      </w:r>
      <w:r>
        <w:rPr>
          <w:spacing w:val="-6"/>
        </w:rPr>
        <w:instrText xml:space="preserve"> XE "</w:instrText>
      </w:r>
      <w:r w:rsidRPr="00D81166">
        <w:instrText>If there are no results displayed when running this report then there is nothing to update and no further action is required</w:instrText>
      </w:r>
      <w:r>
        <w:instrText>"</w:instrText>
      </w:r>
      <w:r>
        <w:rPr>
          <w:spacing w:val="-6"/>
        </w:rPr>
        <w:instrText xml:space="preserve"> </w:instrText>
      </w:r>
      <w:r>
        <w:rPr>
          <w:spacing w:val="-6"/>
        </w:rPr>
        <w:fldChar w:fldCharType="end"/>
      </w:r>
      <w:r>
        <w:rPr>
          <w:spacing w:val="-6"/>
        </w:rPr>
        <w:fldChar w:fldCharType="begin"/>
      </w:r>
      <w:r>
        <w:rPr>
          <w:spacing w:val="-6"/>
        </w:rPr>
        <w:instrText xml:space="preserve"> XE "</w:instrText>
      </w:r>
      <w:r w:rsidRPr="00D81166">
        <w:instrText>Some examples of valid entries for ‘Rate’ and ‘Limit’. In the examples below Rate and Limit must be whole numbers.</w:instrText>
      </w:r>
      <w:r>
        <w:instrText>"</w:instrText>
      </w:r>
      <w:r>
        <w:rPr>
          <w:spacing w:val="-6"/>
        </w:rPr>
        <w:instrText xml:space="preserve"> </w:instrText>
      </w:r>
      <w:r>
        <w:rPr>
          <w:spacing w:val="-6"/>
        </w:rPr>
        <w:fldChar w:fldCharType="end"/>
      </w:r>
      <w:r>
        <w:rPr>
          <w:spacing w:val="-6"/>
        </w:rPr>
        <w:fldChar w:fldCharType="begin"/>
      </w:r>
      <w:r>
        <w:rPr>
          <w:spacing w:val="-6"/>
        </w:rPr>
        <w:instrText xml:space="preserve"> XE "</w:instrText>
      </w:r>
      <w:r w:rsidRPr="00D81166">
        <w:instrText>The infusion rate may contain a decimal for fractional amounts, such as 5.5).</w:instrText>
      </w:r>
      <w:r>
        <w:instrText>"</w:instrText>
      </w:r>
      <w:r>
        <w:rPr>
          <w:spacing w:val="-6"/>
        </w:rPr>
        <w:instrText xml:space="preserve"> </w:instrText>
      </w:r>
      <w:r>
        <w:rPr>
          <w:spacing w:val="-6"/>
        </w:rPr>
        <w:fldChar w:fldCharType="end"/>
      </w:r>
      <w:r>
        <w:rPr>
          <w:spacing w:val="-6"/>
        </w:rPr>
        <w:fldChar w:fldCharType="begin"/>
      </w:r>
      <w:r>
        <w:rPr>
          <w:spacing w:val="-6"/>
        </w:rPr>
        <w:instrText xml:space="preserve"> XE "</w:instrText>
      </w:r>
      <w:r w:rsidRPr="00D81166">
        <w:instrText>If a diet conflicts with what has been selected, CPRS displays a message reading: This diet is not orderable with those already selected!</w:instrText>
      </w:r>
      <w:r>
        <w:instrText>"</w:instrText>
      </w:r>
      <w:r>
        <w:rPr>
          <w:spacing w:val="-6"/>
        </w:rPr>
        <w:instrText xml:space="preserve"> </w:instrText>
      </w:r>
      <w:r>
        <w:rPr>
          <w:spacing w:val="-6"/>
        </w:rPr>
        <w:fldChar w:fldCharType="end"/>
      </w:r>
      <w:r>
        <w:rPr>
          <w:spacing w:val="-6"/>
        </w:rPr>
        <w:fldChar w:fldCharType="begin"/>
      </w:r>
      <w:r>
        <w:rPr>
          <w:spacing w:val="-6"/>
        </w:rPr>
        <w:instrText xml:space="preserve"> XE "</w:instrText>
      </w:r>
      <w:r w:rsidRPr="00C645E9">
        <w:instrText>Although it is possible to create a quick order for Diagnosis, it is probably not something sites would often do. Diagnosis is very specific to the patient and a quick order may not be very helpful. But because it is possible, the steps are below.</w:instrText>
      </w:r>
      <w:r>
        <w:instrText>"</w:instrText>
      </w:r>
      <w:r>
        <w:rPr>
          <w:spacing w:val="-6"/>
        </w:rPr>
        <w:instrText xml:space="preserve"> </w:instrText>
      </w:r>
      <w:r>
        <w:rPr>
          <w:spacing w:val="-6"/>
        </w:rPr>
        <w:fldChar w:fldCharType="end"/>
      </w:r>
      <w:r>
        <w:rPr>
          <w:spacing w:val="-6"/>
        </w:rPr>
        <w:fldChar w:fldCharType="begin"/>
      </w:r>
      <w:r>
        <w:rPr>
          <w:spacing w:val="-6"/>
        </w:rPr>
        <w:instrText xml:space="preserve"> XE "</w:instrText>
      </w:r>
      <w:r w:rsidRPr="00395F77">
        <w:instrText>Although it is possible to create a quick order for Condition, it is probably not something sites would often do. Condition is very specific to the patient and a quick order may not be very helpful. But because it is possible, the steps are below.</w:instrText>
      </w:r>
      <w:r>
        <w:instrText>"</w:instrText>
      </w:r>
      <w:r>
        <w:rPr>
          <w:spacing w:val="-6"/>
        </w:rPr>
        <w:instrText xml:space="preserve"> </w:instrText>
      </w:r>
      <w:r>
        <w:rPr>
          <w:spacing w:val="-6"/>
        </w:rPr>
        <w:fldChar w:fldCharType="end"/>
      </w:r>
      <w:r>
        <w:rPr>
          <w:spacing w:val="-6"/>
        </w:rPr>
        <w:fldChar w:fldCharType="begin"/>
      </w:r>
      <w:r>
        <w:rPr>
          <w:spacing w:val="-6"/>
        </w:rPr>
        <w:instrText xml:space="preserve"> XE "</w:instrText>
      </w:r>
      <w:r w:rsidRPr="00D81166">
        <w:instrText>A right margin of 255 or greater will ensure that every record gets printed on a line without any wrapping, unless the word processing field is greater than 255 characters.</w:instrText>
      </w:r>
      <w:r>
        <w:instrText>"</w:instrText>
      </w:r>
      <w:r>
        <w:rPr>
          <w:spacing w:val="-6"/>
        </w:rPr>
        <w:instrText xml:space="preserve"> </w:instrText>
      </w:r>
      <w:r>
        <w:rPr>
          <w:spacing w:val="-6"/>
        </w:rPr>
        <w:fldChar w:fldCharType="end"/>
      </w:r>
      <w:r w:rsidRPr="0043121F">
        <w:rPr>
          <w:spacing w:val="-6"/>
        </w:rPr>
        <w:t xml:space="preserve"> </w:t>
      </w:r>
      <w:r w:rsidRPr="0043121F">
        <w:rPr>
          <w:spacing w:val="-6"/>
        </w:rPr>
        <w:tab/>
        <w:t>With the exception of the DoD</w:t>
      </w:r>
      <w:r>
        <w:rPr>
          <w:spacing w:val="-6"/>
        </w:rPr>
        <w:fldChar w:fldCharType="begin"/>
      </w:r>
      <w:r>
        <w:rPr>
          <w:spacing w:val="-6"/>
        </w:rPr>
        <w:instrText xml:space="preserve"> XE "</w:instrText>
      </w:r>
      <w:r>
        <w:rPr>
          <w:noProof/>
        </w:rPr>
        <w:instrText>312"</w:instrText>
      </w:r>
      <w:r>
        <w:rPr>
          <w:spacing w:val="-6"/>
        </w:rPr>
        <w:instrText xml:space="preserve"> </w:instrText>
      </w:r>
      <w:r>
        <w:rPr>
          <w:spacing w:val="-6"/>
        </w:rPr>
        <w:fldChar w:fldCharType="end"/>
      </w:r>
      <w:r w:rsidRPr="0043121F">
        <w:rPr>
          <w:spacing w:val="-6"/>
        </w:rPr>
        <w:t xml:space="preserve"> Consults</w:t>
      </w:r>
      <w:r>
        <w:rPr>
          <w:spacing w:val="-6"/>
        </w:rPr>
        <w:fldChar w:fldCharType="begin"/>
      </w:r>
      <w:r>
        <w:rPr>
          <w:spacing w:val="-6"/>
        </w:rPr>
        <w:instrText xml:space="preserve"> XE "</w:instrText>
      </w:r>
      <w:r w:rsidRPr="00D9198A">
        <w:instrText>Consults</w:instrText>
      </w:r>
      <w:r>
        <w:instrText>"</w:instrText>
      </w:r>
      <w:r>
        <w:rPr>
          <w:spacing w:val="-6"/>
        </w:rPr>
        <w:instrText xml:space="preserve"> </w:instrText>
      </w:r>
      <w:r>
        <w:rPr>
          <w:spacing w:val="-6"/>
        </w:rPr>
        <w:fldChar w:fldCharType="end"/>
      </w:r>
      <w:r w:rsidRPr="0043121F">
        <w:rPr>
          <w:spacing w:val="-6"/>
        </w:rPr>
        <w:t xml:space="preserve"> report, choosing a Department of Defense (DoD) </w:t>
      </w:r>
      <w:r w:rsidRPr="0043121F">
        <w:rPr>
          <w:spacing w:val="-6"/>
        </w:rPr>
        <w:lastRenderedPageBreak/>
        <w:t xml:space="preserve">report does not limit you to DoD data. For example, if you choose Microbiology under Dept. of Defense, you will get DoD data and remote VAMC data. You do not have to run a separate report to get VA data. </w:t>
      </w:r>
    </w:p>
    <w:p w:rsidR="0070715B" w:rsidRDefault="0070715B" w:rsidP="0070715B">
      <w:pPr>
        <w:ind w:left="720"/>
      </w:pPr>
      <w:r>
        <w:t>It may take a few minutes to retrieve the data. While CPRS</w:t>
      </w:r>
      <w:r>
        <w:fldChar w:fldCharType="begin"/>
      </w:r>
      <w:r>
        <w:instrText xml:space="preserve"> XE "</w:instrText>
      </w:r>
      <w:r>
        <w:rPr>
          <w:noProof/>
        </w:rPr>
        <w:instrText>CPRS"</w:instrText>
      </w:r>
      <w:r>
        <w:instrText xml:space="preserve"> </w:instrText>
      </w:r>
      <w:r>
        <w:fldChar w:fldCharType="end"/>
      </w:r>
      <w:r>
        <w:t xml:space="preserve"> retrieves the data, the message "Transmission in Progress" is displayed.</w:t>
      </w:r>
    </w:p>
    <w:p w:rsidR="0070715B" w:rsidRPr="0043121F" w:rsidRDefault="0070715B" w:rsidP="0070715B">
      <w:pPr>
        <w:ind w:left="720"/>
        <w:rPr>
          <w:spacing w:val="-6"/>
        </w:rPr>
      </w:pPr>
      <w:r w:rsidRPr="0043121F">
        <w:rPr>
          <w:spacing w:val="-6"/>
        </w:rPr>
        <w:t>Depending on how the report or lab</w:t>
      </w:r>
      <w:r>
        <w:rPr>
          <w:spacing w:val="-6"/>
        </w:rPr>
        <w:fldChar w:fldCharType="begin"/>
      </w:r>
      <w:r>
        <w:rPr>
          <w:spacing w:val="-6"/>
        </w:rPr>
        <w:instrText xml:space="preserve"> XE "</w:instrText>
      </w:r>
      <w:r>
        <w:rPr>
          <w:noProof/>
        </w:rPr>
        <w:instrText>77"</w:instrText>
      </w:r>
      <w:r>
        <w:rPr>
          <w:spacing w:val="-6"/>
        </w:rPr>
        <w:instrText xml:space="preserve"> </w:instrText>
      </w:r>
      <w:r>
        <w:rPr>
          <w:spacing w:val="-6"/>
        </w:rPr>
        <w:fldChar w:fldCharType="end"/>
      </w:r>
      <w:r w:rsidRPr="0043121F">
        <w:rPr>
          <w:spacing w:val="-6"/>
        </w:rPr>
        <w:t xml:space="preserve"> is configured, CPRS</w:t>
      </w:r>
      <w:r>
        <w:rPr>
          <w:spacing w:val="-6"/>
        </w:rPr>
        <w:fldChar w:fldCharType="begin"/>
      </w:r>
      <w:r>
        <w:rPr>
          <w:spacing w:val="-6"/>
        </w:rPr>
        <w:instrText xml:space="preserve"> XE "</w:instrText>
      </w:r>
      <w:r>
        <w:rPr>
          <w:noProof/>
        </w:rPr>
        <w:instrText>CPRS"</w:instrText>
      </w:r>
      <w:r>
        <w:rPr>
          <w:spacing w:val="-6"/>
        </w:rPr>
        <w:instrText xml:space="preserve"> </w:instrText>
      </w:r>
      <w:r>
        <w:rPr>
          <w:spacing w:val="-6"/>
        </w:rPr>
        <w:fldChar w:fldCharType="end"/>
      </w:r>
      <w:r w:rsidRPr="0043121F">
        <w:rPr>
          <w:spacing w:val="-6"/>
        </w:rPr>
        <w:t xml:space="preserve"> will return the remote</w:t>
      </w:r>
      <w:r>
        <w:rPr>
          <w:spacing w:val="-6"/>
        </w:rPr>
        <w:fldChar w:fldCharType="begin"/>
      </w:r>
      <w:r>
        <w:rPr>
          <w:spacing w:val="-6"/>
        </w:rPr>
        <w:instrText xml:space="preserve"> XE "</w:instrText>
      </w:r>
      <w:r>
        <w:rPr>
          <w:noProof/>
        </w:rPr>
        <w:instrText>312"</w:instrText>
      </w:r>
      <w:r>
        <w:rPr>
          <w:spacing w:val="-6"/>
        </w:rPr>
        <w:instrText xml:space="preserve"> </w:instrText>
      </w:r>
      <w:r>
        <w:rPr>
          <w:spacing w:val="-6"/>
        </w:rPr>
        <w:fldChar w:fldCharType="end"/>
      </w:r>
      <w:r w:rsidRPr="0043121F">
        <w:rPr>
          <w:spacing w:val="-6"/>
        </w:rPr>
        <w:t xml:space="preserve"> data in one of two ways.</w:t>
      </w:r>
    </w:p>
    <w:p w:rsidR="0070715B" w:rsidRDefault="0070715B" w:rsidP="0070715B">
      <w:pPr>
        <w:pStyle w:val="ListParagraph"/>
        <w:numPr>
          <w:ilvl w:val="0"/>
          <w:numId w:val="30"/>
        </w:numPr>
        <w:ind w:left="1080" w:hanging="360"/>
      </w:pPr>
      <w:r>
        <w:t xml:space="preserve">Text Format with Site Tabs </w:t>
      </w:r>
    </w:p>
    <w:p w:rsidR="0070715B" w:rsidRDefault="0070715B" w:rsidP="0070715B">
      <w:pPr>
        <w:ind w:left="1080"/>
      </w:pPr>
      <w:r>
        <w:t>If the remote</w:t>
      </w:r>
      <w:r>
        <w:fldChar w:fldCharType="begin"/>
      </w:r>
      <w:r>
        <w:instrText xml:space="preserve"> XE "</w:instrText>
      </w:r>
      <w:r>
        <w:rPr>
          <w:noProof/>
        </w:rPr>
        <w:instrText>312"</w:instrText>
      </w:r>
      <w:r>
        <w:instrText xml:space="preserve"> </w:instrText>
      </w:r>
      <w:r>
        <w:fldChar w:fldCharType="end"/>
      </w:r>
      <w:r>
        <w:t xml:space="preserve"> data is in text format, the data from each remote site will be displayed under a separate site tab. To view data from a particular site, select the appropriate tab.</w:t>
      </w:r>
    </w:p>
    <w:p w:rsidR="0070715B" w:rsidRDefault="0070715B" w:rsidP="0070715B">
      <w:pPr>
        <w:ind w:left="1080"/>
      </w:pPr>
      <w:r>
        <w:rPr>
          <w:noProof/>
        </w:rPr>
        <w:drawing>
          <wp:inline distT="0" distB="0" distL="0" distR="0" wp14:anchorId="72ABB7C6" wp14:editId="40B6136D">
            <wp:extent cx="5257800" cy="2447925"/>
            <wp:effectExtent l="0" t="0" r="0" b="9525"/>
            <wp:docPr id="22673" name="Picture 22673" descr="Site tabs organize remote data from different sites."/>
            <wp:cNvGraphicFramePr/>
            <a:graphic xmlns:a="http://schemas.openxmlformats.org/drawingml/2006/main">
              <a:graphicData uri="http://schemas.openxmlformats.org/drawingml/2006/picture">
                <pic:pic xmlns:pic="http://schemas.openxmlformats.org/drawingml/2006/picture">
                  <pic:nvPicPr>
                    <pic:cNvPr id="22673" name="Picture 22673"/>
                    <pic:cNvPicPr/>
                  </pic:nvPicPr>
                  <pic:blipFill>
                    <a:blip r:embed="rId71"/>
                    <a:stretch>
                      <a:fillRect/>
                    </a:stretch>
                  </pic:blipFill>
                  <pic:spPr>
                    <a:xfrm>
                      <a:off x="0" y="0"/>
                      <a:ext cx="5257800" cy="2447925"/>
                    </a:xfrm>
                    <a:prstGeom prst="rect">
                      <a:avLst/>
                    </a:prstGeom>
                  </pic:spPr>
                </pic:pic>
              </a:graphicData>
            </a:graphic>
          </wp:inline>
        </w:drawing>
      </w:r>
      <w:r>
        <w:rPr>
          <w:sz w:val="18"/>
        </w:rPr>
        <w:t xml:space="preserve"> </w:t>
      </w:r>
    </w:p>
    <w:p w:rsidR="0070715B" w:rsidRDefault="0070715B" w:rsidP="0070715B">
      <w:pPr>
        <w:pStyle w:val="Caption"/>
        <w:ind w:left="1080"/>
      </w:pPr>
      <w:r>
        <w:t>Site tabs organize remote</w:t>
      </w:r>
      <w:r>
        <w:fldChar w:fldCharType="begin"/>
      </w:r>
      <w:r>
        <w:instrText xml:space="preserve"> XE "</w:instrText>
      </w:r>
      <w:r>
        <w:rPr>
          <w:noProof/>
        </w:rPr>
        <w:instrText>312"</w:instrText>
      </w:r>
      <w:r>
        <w:instrText xml:space="preserve"> </w:instrText>
      </w:r>
      <w:r>
        <w:fldChar w:fldCharType="end"/>
      </w:r>
      <w:r>
        <w:t xml:space="preserve"> data from different sites</w:t>
      </w:r>
    </w:p>
    <w:p w:rsidR="0070715B" w:rsidRDefault="0070715B" w:rsidP="0070715B">
      <w:pPr>
        <w:pStyle w:val="ListParagraph"/>
        <w:numPr>
          <w:ilvl w:val="0"/>
          <w:numId w:val="30"/>
        </w:numPr>
        <w:ind w:left="1080" w:hanging="360"/>
      </w:pPr>
      <w:r>
        <w:t xml:space="preserve">Table format </w:t>
      </w:r>
    </w:p>
    <w:p w:rsidR="0070715B" w:rsidRPr="0043121F" w:rsidRDefault="0070715B" w:rsidP="0070715B">
      <w:pPr>
        <w:ind w:left="1080"/>
        <w:rPr>
          <w:spacing w:val="-6"/>
        </w:rPr>
      </w:pPr>
      <w:r w:rsidRPr="0043121F">
        <w:rPr>
          <w:spacing w:val="-6"/>
        </w:rPr>
        <w:t>If the report or lab</w:t>
      </w:r>
      <w:r>
        <w:rPr>
          <w:spacing w:val="-6"/>
        </w:rPr>
        <w:fldChar w:fldCharType="begin"/>
      </w:r>
      <w:r>
        <w:rPr>
          <w:spacing w:val="-6"/>
        </w:rPr>
        <w:instrText xml:space="preserve"> XE "</w:instrText>
      </w:r>
      <w:r>
        <w:rPr>
          <w:noProof/>
        </w:rPr>
        <w:instrText>77"</w:instrText>
      </w:r>
      <w:r>
        <w:rPr>
          <w:spacing w:val="-6"/>
        </w:rPr>
        <w:instrText xml:space="preserve"> </w:instrText>
      </w:r>
      <w:r>
        <w:rPr>
          <w:spacing w:val="-6"/>
        </w:rPr>
        <w:fldChar w:fldCharType="end"/>
      </w:r>
      <w:r w:rsidRPr="0043121F">
        <w:rPr>
          <w:spacing w:val="-6"/>
        </w:rPr>
        <w:t xml:space="preserve"> is available in table format, CPRS</w:t>
      </w:r>
      <w:r>
        <w:rPr>
          <w:spacing w:val="-6"/>
        </w:rPr>
        <w:fldChar w:fldCharType="begin"/>
      </w:r>
      <w:r>
        <w:rPr>
          <w:spacing w:val="-6"/>
        </w:rPr>
        <w:instrText xml:space="preserve"> XE "</w:instrText>
      </w:r>
      <w:r>
        <w:rPr>
          <w:noProof/>
        </w:rPr>
        <w:instrText>CPRS"</w:instrText>
      </w:r>
      <w:r>
        <w:rPr>
          <w:spacing w:val="-6"/>
        </w:rPr>
        <w:instrText xml:space="preserve"> </w:instrText>
      </w:r>
      <w:r>
        <w:rPr>
          <w:spacing w:val="-6"/>
        </w:rPr>
        <w:fldChar w:fldCharType="end"/>
      </w:r>
      <w:r w:rsidRPr="0043121F">
        <w:rPr>
          <w:spacing w:val="-6"/>
        </w:rPr>
        <w:t xml:space="preserve"> will return data from all of the sites in a single table. The "facility" </w:t>
      </w:r>
      <w:r>
        <w:rPr>
          <w:spacing w:val="-6"/>
        </w:rPr>
        <w:fldChar w:fldCharType="begin"/>
      </w:r>
      <w:r>
        <w:rPr>
          <w:spacing w:val="-6"/>
        </w:rPr>
        <w:instrText xml:space="preserve"> XE "</w:instrText>
      </w:r>
      <w:r w:rsidRPr="00D81166">
        <w:instrText>69.9/150.4</w:instrText>
      </w:r>
      <w:r>
        <w:instrText>"</w:instrText>
      </w:r>
      <w:r>
        <w:rPr>
          <w:spacing w:val="-6"/>
        </w:rPr>
        <w:instrText xml:space="preserve"> </w:instrText>
      </w:r>
      <w:r>
        <w:rPr>
          <w:spacing w:val="-6"/>
        </w:rPr>
        <w:fldChar w:fldCharType="end"/>
      </w:r>
      <w:r>
        <w:rPr>
          <w:spacing w:val="-6"/>
        </w:rPr>
        <w:fldChar w:fldCharType="begin"/>
      </w:r>
      <w:r>
        <w:rPr>
          <w:spacing w:val="-6"/>
        </w:rPr>
        <w:instrText xml:space="preserve"> XE "</w:instrText>
      </w:r>
      <w:r w:rsidRPr="00D81166">
        <w:instrText>69.9/150.3</w:instrText>
      </w:r>
      <w:r>
        <w:instrText>"</w:instrText>
      </w:r>
      <w:r>
        <w:rPr>
          <w:spacing w:val="-6"/>
        </w:rPr>
        <w:instrText xml:space="preserve"> </w:instrText>
      </w:r>
      <w:r>
        <w:rPr>
          <w:spacing w:val="-6"/>
        </w:rPr>
        <w:fldChar w:fldCharType="end"/>
      </w:r>
      <w:r>
        <w:rPr>
          <w:spacing w:val="-6"/>
        </w:rPr>
        <w:fldChar w:fldCharType="begin"/>
      </w:r>
      <w:r>
        <w:rPr>
          <w:spacing w:val="-6"/>
        </w:rPr>
        <w:instrText xml:space="preserve"> XE "</w:instrText>
      </w:r>
      <w:r w:rsidRPr="00D81166">
        <w:instrText>69.9/150.2</w:instrText>
      </w:r>
      <w:r>
        <w:instrText>"</w:instrText>
      </w:r>
      <w:r>
        <w:rPr>
          <w:spacing w:val="-6"/>
        </w:rPr>
        <w:instrText xml:space="preserve"> </w:instrText>
      </w:r>
      <w:r>
        <w:rPr>
          <w:spacing w:val="-6"/>
        </w:rPr>
        <w:fldChar w:fldCharType="end"/>
      </w:r>
      <w:r>
        <w:rPr>
          <w:spacing w:val="-6"/>
        </w:rPr>
        <w:fldChar w:fldCharType="begin"/>
      </w:r>
      <w:r>
        <w:rPr>
          <w:spacing w:val="-6"/>
        </w:rPr>
        <w:instrText xml:space="preserve"> XE "</w:instrText>
      </w:r>
      <w:r w:rsidRPr="00D81166">
        <w:instrText>N</w:instrText>
      </w:r>
      <w:r>
        <w:instrText>"</w:instrText>
      </w:r>
      <w:r>
        <w:rPr>
          <w:spacing w:val="-6"/>
        </w:rPr>
        <w:instrText xml:space="preserve"> </w:instrText>
      </w:r>
      <w:r>
        <w:rPr>
          <w:spacing w:val="-6"/>
        </w:rPr>
        <w:fldChar w:fldCharType="end"/>
      </w:r>
      <w:r>
        <w:rPr>
          <w:spacing w:val="-6"/>
        </w:rPr>
        <w:fldChar w:fldCharType="begin"/>
      </w:r>
      <w:r>
        <w:rPr>
          <w:spacing w:val="-6"/>
        </w:rPr>
        <w:instrText xml:space="preserve"> XE "</w:instrText>
      </w:r>
      <w:r w:rsidRPr="00D81166">
        <w:instrText>D</w:instrText>
      </w:r>
      <w:r>
        <w:instrText>"</w:instrText>
      </w:r>
      <w:r>
        <w:rPr>
          <w:spacing w:val="-6"/>
        </w:rPr>
        <w:instrText xml:space="preserve"> </w:instrText>
      </w:r>
      <w:r>
        <w:rPr>
          <w:spacing w:val="-6"/>
        </w:rPr>
        <w:fldChar w:fldCharType="end"/>
      </w:r>
      <w:r>
        <w:rPr>
          <w:spacing w:val="-6"/>
        </w:rPr>
        <w:fldChar w:fldCharType="begin"/>
      </w:r>
      <w:r>
        <w:rPr>
          <w:spacing w:val="-6"/>
        </w:rPr>
        <w:instrText xml:space="preserve"> XE "</w:instrText>
      </w:r>
      <w:r w:rsidRPr="00D81166">
        <w:instrText>Package</w:instrText>
      </w:r>
      <w:r>
        <w:instrText>"</w:instrText>
      </w:r>
      <w:r>
        <w:rPr>
          <w:spacing w:val="-6"/>
        </w:rPr>
        <w:instrText xml:space="preserve"> </w:instrText>
      </w:r>
      <w:r>
        <w:rPr>
          <w:spacing w:val="-6"/>
        </w:rPr>
        <w:fldChar w:fldCharType="end"/>
      </w:r>
      <w:r>
        <w:rPr>
          <w:spacing w:val="-6"/>
        </w:rPr>
        <w:fldChar w:fldCharType="begin"/>
      </w:r>
      <w:r>
        <w:rPr>
          <w:spacing w:val="-6"/>
        </w:rPr>
        <w:instrText xml:space="preserve"> XE "</w:instrText>
      </w:r>
      <w:r w:rsidRPr="00D81166">
        <w:instrText>RENAL FUNCTIONS OVER AGE 65</w:instrText>
      </w:r>
      <w:r>
        <w:instrText>"</w:instrText>
      </w:r>
      <w:r>
        <w:rPr>
          <w:spacing w:val="-6"/>
        </w:rPr>
        <w:instrText xml:space="preserve"> </w:instrText>
      </w:r>
      <w:r>
        <w:rPr>
          <w:spacing w:val="-6"/>
        </w:rPr>
        <w:fldChar w:fldCharType="end"/>
      </w:r>
      <w:r>
        <w:rPr>
          <w:spacing w:val="-6"/>
        </w:rPr>
        <w:fldChar w:fldCharType="begin"/>
      </w:r>
      <w:r>
        <w:rPr>
          <w:spacing w:val="-6"/>
        </w:rPr>
        <w:instrText xml:space="preserve"> XE "</w:instrText>
      </w:r>
      <w:r w:rsidRPr="00D81166">
        <w:instrText>ESTIMATED CREATININE CLEARANCE</w:instrText>
      </w:r>
      <w:r>
        <w:instrText>"</w:instrText>
      </w:r>
      <w:r>
        <w:rPr>
          <w:spacing w:val="-6"/>
        </w:rPr>
        <w:instrText xml:space="preserve"> </w:instrText>
      </w:r>
      <w:r>
        <w:rPr>
          <w:spacing w:val="-6"/>
        </w:rPr>
        <w:fldChar w:fldCharType="end"/>
      </w:r>
      <w:r>
        <w:rPr>
          <w:spacing w:val="-6"/>
        </w:rPr>
        <w:fldChar w:fldCharType="begin"/>
      </w:r>
      <w:r>
        <w:rPr>
          <w:spacing w:val="-6"/>
        </w:rPr>
        <w:instrText xml:space="preserve"> XE "</w:instrText>
      </w:r>
      <w:r w:rsidRPr="00D81166">
        <w:instrText>BIOCHEM ABNORMALITY FOR CONTRAST MEDIA</w:instrText>
      </w:r>
      <w:r>
        <w:instrText>"</w:instrText>
      </w:r>
      <w:r>
        <w:rPr>
          <w:spacing w:val="-6"/>
        </w:rPr>
        <w:instrText xml:space="preserve"> </w:instrText>
      </w:r>
      <w:r>
        <w:rPr>
          <w:spacing w:val="-6"/>
        </w:rPr>
        <w:fldChar w:fldCharType="end"/>
      </w:r>
      <w:r>
        <w:rPr>
          <w:spacing w:val="-6"/>
        </w:rPr>
        <w:fldChar w:fldCharType="begin"/>
      </w:r>
      <w:r>
        <w:rPr>
          <w:spacing w:val="-6"/>
        </w:rPr>
        <w:instrText xml:space="preserve"> XE "</w:instrText>
      </w:r>
      <w:r w:rsidRPr="00D81166">
        <w:instrText>8989.51</w:instrText>
      </w:r>
      <w:r>
        <w:instrText>"</w:instrText>
      </w:r>
      <w:r>
        <w:rPr>
          <w:spacing w:val="-6"/>
        </w:rPr>
        <w:instrText xml:space="preserve"> </w:instrText>
      </w:r>
      <w:r>
        <w:rPr>
          <w:spacing w:val="-6"/>
        </w:rPr>
        <w:fldChar w:fldCharType="end"/>
      </w:r>
      <w:r>
        <w:rPr>
          <w:spacing w:val="-6"/>
        </w:rPr>
        <w:fldChar w:fldCharType="begin"/>
      </w:r>
      <w:r>
        <w:rPr>
          <w:spacing w:val="-6"/>
        </w:rPr>
        <w:instrText xml:space="preserve"> XE "</w:instrText>
      </w:r>
      <w:r w:rsidRPr="00D81166">
        <w:instrText>69.9/150.1</w:instrText>
      </w:r>
      <w:r>
        <w:instrText>"</w:instrText>
      </w:r>
      <w:r>
        <w:rPr>
          <w:spacing w:val="-6"/>
        </w:rPr>
        <w:instrText xml:space="preserve"> </w:instrText>
      </w:r>
      <w:r>
        <w:rPr>
          <w:spacing w:val="-6"/>
        </w:rPr>
        <w:fldChar w:fldCharType="end"/>
      </w:r>
      <w:r w:rsidRPr="0043121F">
        <w:rPr>
          <w:spacing w:val="-6"/>
        </w:rPr>
        <w:t>column indicates where the data in a particular row was collected. The table can be sorted by facility or by any other column heading (alphabetically, numerically, or by date) by selecting the appropriate heading. Selecting the heading again will sort the table in inverse order.</w:t>
      </w:r>
    </w:p>
    <w:p w:rsidR="0070715B" w:rsidRDefault="0070715B" w:rsidP="0070715B">
      <w:pPr>
        <w:ind w:left="1080"/>
      </w:pPr>
      <w:r>
        <w:rPr>
          <w:noProof/>
        </w:rPr>
        <w:drawing>
          <wp:inline distT="0" distB="0" distL="0" distR="0" wp14:anchorId="2414170A" wp14:editId="31C49753">
            <wp:extent cx="5257800" cy="2600325"/>
            <wp:effectExtent l="0" t="0" r="0" b="9525"/>
            <wp:docPr id="22725" name="Picture 22725" descr="Remote data is displayed in a table format."/>
            <wp:cNvGraphicFramePr/>
            <a:graphic xmlns:a="http://schemas.openxmlformats.org/drawingml/2006/main">
              <a:graphicData uri="http://schemas.openxmlformats.org/drawingml/2006/picture">
                <pic:pic xmlns:pic="http://schemas.openxmlformats.org/drawingml/2006/picture">
                  <pic:nvPicPr>
                    <pic:cNvPr id="22725" name="Picture 22725"/>
                    <pic:cNvPicPr/>
                  </pic:nvPicPr>
                  <pic:blipFill>
                    <a:blip r:embed="rId72"/>
                    <a:stretch>
                      <a:fillRect/>
                    </a:stretch>
                  </pic:blipFill>
                  <pic:spPr>
                    <a:xfrm>
                      <a:off x="0" y="0"/>
                      <a:ext cx="5257800" cy="2600325"/>
                    </a:xfrm>
                    <a:prstGeom prst="rect">
                      <a:avLst/>
                    </a:prstGeom>
                  </pic:spPr>
                </pic:pic>
              </a:graphicData>
            </a:graphic>
          </wp:inline>
        </w:drawing>
      </w:r>
      <w:r>
        <w:rPr>
          <w:sz w:val="18"/>
        </w:rPr>
        <w:t xml:space="preserve"> </w:t>
      </w:r>
    </w:p>
    <w:p w:rsidR="0070715B" w:rsidRDefault="0070715B" w:rsidP="0070715B">
      <w:pPr>
        <w:pStyle w:val="Caption"/>
        <w:ind w:left="1080"/>
      </w:pPr>
      <w:r>
        <w:t>Remote data is displayed in a table format</w:t>
      </w:r>
    </w:p>
    <w:p w:rsidR="0070715B" w:rsidRDefault="0070715B" w:rsidP="0070715B">
      <w:pPr>
        <w:ind w:left="720" w:hanging="360"/>
      </w:pPr>
      <w:r>
        <w:lastRenderedPageBreak/>
        <w:t>6.</w:t>
      </w:r>
      <w:r>
        <w:fldChar w:fldCharType="begin"/>
      </w:r>
      <w:r>
        <w:instrText xml:space="preserve"> XE "</w:instrText>
      </w:r>
      <w:r w:rsidRPr="00D81166">
        <w:instrText xml:space="preserve">If you selected 1, the </w:instrText>
      </w:r>
      <w:r w:rsidRPr="00D81166">
        <w:rPr>
          <w:i/>
          <w:iCs/>
        </w:rPr>
        <w:instrText>Select</w:instrText>
      </w:r>
      <w:r w:rsidRPr="00D81166">
        <w:instrText xml:space="preserve"> </w:instrText>
      </w:r>
      <w:r w:rsidRPr="00D81166">
        <w:rPr>
          <w:i/>
          <w:iCs/>
        </w:rPr>
        <w:instrText xml:space="preserve">INSTITUTION NAME </w:instrText>
      </w:r>
      <w:r w:rsidRPr="00D81166">
        <w:instrText>prompt will appear.  Enter the name for the institution. If you selected 2, continue to step 6.</w:instrText>
      </w:r>
      <w:r>
        <w:instrText xml:space="preserve">" </w:instrText>
      </w:r>
      <w:r>
        <w:fldChar w:fldCharType="end"/>
      </w:r>
      <w:r>
        <w:fldChar w:fldCharType="begin"/>
      </w:r>
      <w:r>
        <w:instrText xml:space="preserve"> XE "</w:instrText>
      </w:r>
      <w:r w:rsidRPr="00275A41">
        <w:rPr>
          <w:b/>
          <w:bCs/>
        </w:rPr>
        <w:instrText>Select order category.</w:instrText>
      </w:r>
      <w:r>
        <w:rPr>
          <w:b/>
          <w:bCs/>
        </w:rPr>
        <w:instrText>"</w:instrText>
      </w:r>
      <w:r>
        <w:instrText xml:space="preserve"> </w:instrText>
      </w:r>
      <w:r>
        <w:fldChar w:fldCharType="end"/>
      </w:r>
      <w:r>
        <w:fldChar w:fldCharType="begin"/>
      </w:r>
      <w:r>
        <w:instrText xml:space="preserve"> XE "</w:instrText>
      </w:r>
      <w:r w:rsidRPr="00D60C16">
        <w:instrText>Ordered lab procedure does not have an entry in the Lab file [#60] MAX. ORDER FREQ. field (under the COLLECTION SAMPLE multiple). The Maximum Order Frequency portion of the Lab Order Freq Restrictions order check will not occur.</w:instrText>
      </w:r>
      <w:r>
        <w:instrText xml:space="preserve">" </w:instrText>
      </w:r>
      <w:r>
        <w:fldChar w:fldCharType="end"/>
      </w:r>
      <w:r>
        <w:fldChar w:fldCharType="begin"/>
      </w:r>
      <w:r>
        <w:instrText xml:space="preserve"> XE "</w:instrText>
      </w:r>
      <w:r w:rsidRPr="00D81166">
        <w:instrText>Order checking system; for example: Order Check</w:instrText>
      </w:r>
      <w:r>
        <w:instrText xml:space="preserve">" </w:instrText>
      </w:r>
      <w:r>
        <w:fldChar w:fldCharType="end"/>
      </w:r>
      <w:r>
        <w:fldChar w:fldCharType="begin"/>
      </w:r>
      <w:r>
        <w:instrText xml:space="preserve"> XE "</w:instrText>
      </w:r>
      <w:r w:rsidRPr="00171B00">
        <w:instrText>Each user on the potential recipient list is evaluated according to values set for entities identified in the parameter ORB PROCESSING FLAG.</w:instrText>
      </w:r>
      <w:r>
        <w:instrText xml:space="preserve">" </w:instrText>
      </w:r>
      <w:r>
        <w:fldChar w:fldCharType="end"/>
      </w:r>
      <w:r>
        <w:rPr>
          <w:rFonts w:ascii="Arial" w:eastAsia="Arial" w:hAnsi="Arial" w:cs="Arial"/>
        </w:rPr>
        <w:t xml:space="preserve">   </w:t>
      </w:r>
      <w:r>
        <w:t xml:space="preserve">To see detailed information about a particular item in the table, click that item. If detailed information is available, it will be displayed in the bottom half of the screen. To select multiple rows, press and hold the Shift or Control key. </w:t>
      </w:r>
    </w:p>
    <w:p w:rsidR="0070715B" w:rsidRDefault="0070715B" w:rsidP="0070715B">
      <w:pPr>
        <w:pStyle w:val="Heading2"/>
        <w:spacing w:before="240"/>
      </w:pPr>
      <w:bookmarkStart w:id="51" w:name="_Toc23489216"/>
      <w:r>
        <w:t>The Reminders Button</w:t>
      </w:r>
      <w:bookmarkEnd w:id="51"/>
      <w:r>
        <w:t xml:space="preserve"> </w:t>
      </w:r>
    </w:p>
    <w:p w:rsidR="0070715B" w:rsidRDefault="0070715B" w:rsidP="0070715B">
      <w:r>
        <w:t>The CPRS</w:t>
      </w:r>
      <w:r>
        <w:fldChar w:fldCharType="begin"/>
      </w:r>
      <w:r>
        <w:instrText xml:space="preserve"> XE "</w:instrText>
      </w:r>
      <w:r>
        <w:rPr>
          <w:noProof/>
        </w:rPr>
        <w:instrText>CPRS"</w:instrText>
      </w:r>
      <w:r>
        <w:instrText xml:space="preserve"> </w:instrText>
      </w:r>
      <w:r>
        <w:fldChar w:fldCharType="end"/>
      </w:r>
      <w:r>
        <w:t xml:space="preserve"> GUI</w:t>
      </w:r>
      <w:r>
        <w:fldChar w:fldCharType="begin"/>
      </w:r>
      <w:r>
        <w:instrText xml:space="preserve"> XE "</w:instrText>
      </w:r>
      <w:r w:rsidRPr="00D81166">
        <w:instrText>Graphical User Interface. A type of display format that enables users to choose commands, initiate programs, and other options by selecting pictorial representations (icons) via a mouse or a keyboard.</w:instrText>
      </w:r>
      <w:r>
        <w:instrText xml:space="preserve">" </w:instrText>
      </w:r>
      <w:r>
        <w:fldChar w:fldCharType="end"/>
      </w:r>
      <w:r>
        <w:fldChar w:fldCharType="begin"/>
      </w:r>
      <w:r>
        <w:instrText xml:space="preserve"> XE "</w:instrText>
      </w:r>
      <w:r>
        <w:rPr>
          <w:noProof/>
        </w:rPr>
        <w:instrText>6, 168"</w:instrText>
      </w:r>
      <w:r>
        <w:instrText xml:space="preserve"> </w:instrText>
      </w:r>
      <w:r>
        <w:fldChar w:fldCharType="end"/>
      </w:r>
      <w:r>
        <w:t xml:space="preserve"> includes functionality from Clinical Reminders. Reminders are used to aid physicians in performing tasks to fulfill Clinical Practice Guidelines and periodic procedures or education as needed for veteran patients. </w:t>
      </w:r>
    </w:p>
    <w:p w:rsidR="0070715B" w:rsidRDefault="0070715B" w:rsidP="0070715B">
      <w:r>
        <w:rPr>
          <w:b/>
        </w:rPr>
        <w:t>Note:</w:t>
      </w:r>
      <w:r>
        <w:rPr>
          <w:b/>
        </w:rPr>
        <w:fldChar w:fldCharType="begin"/>
      </w:r>
      <w:r>
        <w:rPr>
          <w:b/>
        </w:rPr>
        <w:instrText xml:space="preserve"> XE "</w:instrText>
      </w:r>
      <w:r w:rsidRPr="004C353D">
        <w:instrText>To edit the values of these parameters, users must use the OR RDI PARAMS menu. Users will not be able to use the general parameter editing menu options, such as XPAR EDIT.</w:instrText>
      </w:r>
      <w:r>
        <w:instrText>"</w:instrText>
      </w:r>
      <w:r>
        <w:rPr>
          <w:b/>
        </w:rPr>
        <w:instrText xml:space="preserve"> </w:instrText>
      </w:r>
      <w:r>
        <w:rPr>
          <w:b/>
        </w:rPr>
        <w:fldChar w:fldCharType="end"/>
      </w:r>
      <w:r>
        <w:rPr>
          <w:b/>
        </w:rPr>
        <w:fldChar w:fldCharType="begin"/>
      </w:r>
      <w:r>
        <w:rPr>
          <w:b/>
        </w:rPr>
        <w:instrText xml:space="preserve"> XE "</w:instrText>
      </w:r>
      <w:r w:rsidRPr="008B5ED8">
        <w:instrText>Sites should not enable the OR RDI HAVE HDR parameter until they receive official instructions.</w:instrText>
      </w:r>
      <w:r>
        <w:instrText>"</w:instrText>
      </w:r>
      <w:r>
        <w:rPr>
          <w:b/>
        </w:rPr>
        <w:instrText xml:space="preserve"> </w:instrText>
      </w:r>
      <w:r>
        <w:rPr>
          <w:b/>
        </w:rPr>
        <w:fldChar w:fldCharType="end"/>
      </w:r>
      <w:r>
        <w:rPr>
          <w:b/>
        </w:rPr>
        <w:fldChar w:fldCharType="begin"/>
      </w:r>
      <w:r>
        <w:rPr>
          <w:b/>
        </w:rPr>
        <w:instrText xml:space="preserve"> XE "</w:instrText>
      </w:r>
      <w:r w:rsidRPr="006442C7">
        <w:instrText>You must change the parameter value for each notification/alert your site intends to be forwarded to the backup reviewer.</w:instrText>
      </w:r>
      <w:r>
        <w:instrText>"</w:instrText>
      </w:r>
      <w:r>
        <w:rPr>
          <w:b/>
        </w:rPr>
        <w:instrText xml:space="preserve"> </w:instrText>
      </w:r>
      <w:r>
        <w:rPr>
          <w:b/>
        </w:rPr>
        <w:fldChar w:fldCharType="end"/>
      </w:r>
      <w:r>
        <w:rPr>
          <w:b/>
        </w:rPr>
        <w:fldChar w:fldCharType="begin"/>
      </w:r>
      <w:r>
        <w:rPr>
          <w:b/>
        </w:rPr>
        <w:instrText xml:space="preserve"> XE "</w:instrText>
      </w:r>
      <w:r w:rsidRPr="00E26CB8">
        <w:instrText>If the alerts are deleted at the default 14 days, the alerts will continue to be stored in the Alert Tracking file for another 16 days. (Unless specified otherwise, alerts are deleted from the Alert Tracking file after 30 days.)</w:instrText>
      </w:r>
      <w:r>
        <w:instrText>"</w:instrText>
      </w:r>
      <w:r>
        <w:rPr>
          <w:b/>
        </w:rPr>
        <w:instrText xml:space="preserve"> </w:instrText>
      </w:r>
      <w:r>
        <w:rPr>
          <w:b/>
        </w:rPr>
        <w:fldChar w:fldCharType="end"/>
      </w:r>
      <w:r>
        <w:rPr>
          <w:b/>
        </w:rPr>
        <w:fldChar w:fldCharType="begin"/>
      </w:r>
      <w:r>
        <w:rPr>
          <w:b/>
        </w:rPr>
        <w:instrText xml:space="preserve"> XE "</w:instrText>
      </w:r>
      <w:r w:rsidRPr="00454DA2">
        <w:instrText>Both 22 - IMAGING RESULTS, NON CRITICAL and 25 - ABNL IMAGING RESLT, NEED ATTN must be enabled in order for users to receive all notifications regarding imaging results.</w:instrText>
      </w:r>
      <w:r>
        <w:instrText>"</w:instrText>
      </w:r>
      <w:r>
        <w:rPr>
          <w:b/>
        </w:rPr>
        <w:instrText xml:space="preserve"> </w:instrText>
      </w:r>
      <w:r>
        <w:rPr>
          <w:b/>
        </w:rPr>
        <w:fldChar w:fldCharType="end"/>
      </w:r>
      <w:r>
        <w:rPr>
          <w:b/>
        </w:rPr>
        <w:fldChar w:fldCharType="begin"/>
      </w:r>
      <w:r>
        <w:rPr>
          <w:b/>
        </w:rPr>
        <w:instrText xml:space="preserve"> XE "</w:instrText>
      </w:r>
      <w:r w:rsidRPr="00E66D7D">
        <w:instrText>This prompt must be answered with a Yes or No. You can skip it, but if it is not answered, CPRS will abort when the user tries to run CPRS.</w:instrText>
      </w:r>
      <w:r>
        <w:instrText>"</w:instrText>
      </w:r>
      <w:r>
        <w:rPr>
          <w:b/>
        </w:rPr>
        <w:instrText xml:space="preserve"> </w:instrText>
      </w:r>
      <w:r>
        <w:rPr>
          <w:b/>
        </w:rPr>
        <w:fldChar w:fldCharType="end"/>
      </w:r>
      <w:r>
        <w:rPr>
          <w:b/>
        </w:rPr>
        <w:fldChar w:fldCharType="begin"/>
      </w:r>
      <w:r>
        <w:rPr>
          <w:b/>
        </w:rPr>
        <w:instrText xml:space="preserve"> XE "</w:instrText>
      </w:r>
      <w:r w:rsidRPr="00FD3F9C">
        <w:rPr>
          <w:rFonts w:eastAsia="MS Mincho"/>
        </w:rPr>
        <w:instrText>If tab access is given for both COR and RPT with concurrent effective dates, the core tab access overrides the reports only access.</w:instrText>
      </w:r>
      <w:r>
        <w:rPr>
          <w:rFonts w:eastAsia="MS Mincho"/>
        </w:rPr>
        <w:instrText>"</w:instrText>
      </w:r>
      <w:r>
        <w:rPr>
          <w:b/>
        </w:rPr>
        <w:instrText xml:space="preserve"> </w:instrText>
      </w:r>
      <w:r>
        <w:rPr>
          <w:b/>
        </w:rPr>
        <w:fldChar w:fldCharType="end"/>
      </w:r>
      <w:r>
        <w:rPr>
          <w:b/>
        </w:rPr>
        <w:fldChar w:fldCharType="begin"/>
      </w:r>
      <w:r>
        <w:rPr>
          <w:b/>
        </w:rPr>
        <w:instrText xml:space="preserve"> XE "</w:instrText>
      </w:r>
      <w:r w:rsidRPr="00190961">
        <w:rPr>
          <w:i/>
        </w:rPr>
        <w:instrText>Post-install code contained in a patch should set the “RESTRICTED PATIENT SELECTION” entry to “N” for all current CPRS GUI users, and create a default “COR” tab entry for them as well so that their access remains the same.</w:instrText>
      </w:r>
      <w:r>
        <w:rPr>
          <w:i/>
        </w:rPr>
        <w:instrText>"</w:instrText>
      </w:r>
      <w:r>
        <w:rPr>
          <w:b/>
        </w:rPr>
        <w:instrText xml:space="preserve"> </w:instrText>
      </w:r>
      <w:r>
        <w:rPr>
          <w:b/>
        </w:rPr>
        <w:fldChar w:fldCharType="end"/>
      </w:r>
      <w:r>
        <w:rPr>
          <w:b/>
        </w:rPr>
        <w:fldChar w:fldCharType="begin"/>
      </w:r>
      <w:r>
        <w:rPr>
          <w:b/>
        </w:rPr>
        <w:instrText xml:space="preserve"> XE "</w:instrText>
      </w:r>
      <w:r w:rsidRPr="0013484E">
        <w:instrText>In CPRS v.29, caching for graphing is disabled.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For consistency, the ORES key should not be deleted when a user is no longer an active user on the system.</w:instrText>
      </w:r>
      <w:r>
        <w:instrText>"</w:instrText>
      </w:r>
      <w:r>
        <w:rPr>
          <w:b/>
        </w:rPr>
        <w:instrText xml:space="preserve"> </w:instrText>
      </w:r>
      <w:r>
        <w:rPr>
          <w:b/>
        </w:rPr>
        <w:fldChar w:fldCharType="end"/>
      </w:r>
      <w:r>
        <w:rPr>
          <w:b/>
        </w:rPr>
        <w:fldChar w:fldCharType="begin"/>
      </w:r>
      <w:r>
        <w:rPr>
          <w:b/>
        </w:rPr>
        <w:instrText xml:space="preserve"> XE "</w:instrText>
      </w:r>
      <w:r w:rsidRPr="00D81166">
        <w:rPr>
          <w:rFonts w:cs="Arial"/>
        </w:rPr>
        <w:instrText>If desired dose not listed then go to the Drug Enter/Edit [PSS DRUG ENTER/EDIT] Option or Enter/Edit Dosages [PSS EDIT DOSAGES] to add a new local possible dose.</w:instrText>
      </w:r>
      <w:r>
        <w:rPr>
          <w:rFonts w:cs="Arial"/>
        </w:rPr>
        <w:instrText>"</w:instrText>
      </w:r>
      <w:r>
        <w:rPr>
          <w:b/>
        </w:rPr>
        <w:instrText xml:space="preserve"> </w:instrText>
      </w:r>
      <w:r>
        <w:rPr>
          <w:b/>
        </w:rPr>
        <w:fldChar w:fldCharType="end"/>
      </w:r>
      <w:r>
        <w:rPr>
          <w:b/>
        </w:rPr>
        <w:fldChar w:fldCharType="begin"/>
      </w:r>
      <w:r>
        <w:rPr>
          <w:b/>
        </w:rPr>
        <w:instrText xml:space="preserve"> XE "</w:instrText>
      </w:r>
      <w:r w:rsidRPr="00D81166">
        <w:instrText>Once you make changes to the dose, some of the data will be over-written so it is important to have a screen shot or have the ability to scroll back. This step allows you to see the order before any changes.</w:instrText>
      </w:r>
      <w:r>
        <w:instrText>"</w:instrText>
      </w:r>
      <w:r>
        <w:rPr>
          <w:b/>
        </w:rPr>
        <w:instrText xml:space="preserve"> </w:instrText>
      </w:r>
      <w:r>
        <w:rPr>
          <w:b/>
        </w:rPr>
        <w:fldChar w:fldCharType="end"/>
      </w:r>
      <w:r>
        <w:rPr>
          <w:b/>
        </w:rPr>
        <w:fldChar w:fldCharType="begin"/>
      </w:r>
      <w:r>
        <w:rPr>
          <w:b/>
        </w:rPr>
        <w:instrText xml:space="preserve"> XE "</w:instrText>
      </w:r>
      <w:r w:rsidRPr="00023E6F">
        <w:instrText>This example is listed here to explain why a mixed-case dispense drug may not be displayed on the report when you may expect it to be. These will not cause a manual dose check due to mixed-case and thus no editing of the quick order is required.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If there are no results displayed when running this report then there is nothing to update and no further action is required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Some examples of valid entries for ‘Rate’ and ‘Limit’. In the examples below Rate and Limit must be whole numbers.</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The infusion rate may contain a decimal for fractional amounts, such as 5.5).</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If a diet conflicts with what has been selected, CPRS displays a message reading: This diet is not orderable with those already selected!</w:instrText>
      </w:r>
      <w:r>
        <w:instrText>"</w:instrText>
      </w:r>
      <w:r>
        <w:rPr>
          <w:b/>
        </w:rPr>
        <w:instrText xml:space="preserve"> </w:instrText>
      </w:r>
      <w:r>
        <w:rPr>
          <w:b/>
        </w:rPr>
        <w:fldChar w:fldCharType="end"/>
      </w:r>
      <w:r>
        <w:rPr>
          <w:b/>
        </w:rPr>
        <w:fldChar w:fldCharType="begin"/>
      </w:r>
      <w:r>
        <w:rPr>
          <w:b/>
        </w:rPr>
        <w:instrText xml:space="preserve"> XE "</w:instrText>
      </w:r>
      <w:r w:rsidRPr="00C645E9">
        <w:instrText>Although it is possible to create a quick order for Diagnosis, it is probably not something sites would often do. Diagnosis is very specific to the patient and a quick order may not be very helpful. But because it is possible, the steps are below.</w:instrText>
      </w:r>
      <w:r>
        <w:instrText>"</w:instrText>
      </w:r>
      <w:r>
        <w:rPr>
          <w:b/>
        </w:rPr>
        <w:instrText xml:space="preserve"> </w:instrText>
      </w:r>
      <w:r>
        <w:rPr>
          <w:b/>
        </w:rPr>
        <w:fldChar w:fldCharType="end"/>
      </w:r>
      <w:r>
        <w:rPr>
          <w:b/>
        </w:rPr>
        <w:fldChar w:fldCharType="begin"/>
      </w:r>
      <w:r>
        <w:rPr>
          <w:b/>
        </w:rPr>
        <w:instrText xml:space="preserve"> XE "</w:instrText>
      </w:r>
      <w:r w:rsidRPr="00395F77">
        <w:instrText>Although it is possible to create a quick order for Condition, it is probably not something sites would often do. Condition is very specific to the patient and a quick order may not be very helpful. But because it is possible, the steps are below.</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A right margin of 255 or greater will ensure that every record gets printed on a line without any wrapping, unless the word processing field is greater than 255 characters.</w:instrText>
      </w:r>
      <w:r>
        <w:instrText>"</w:instrText>
      </w:r>
      <w:r>
        <w:rPr>
          <w:b/>
        </w:rPr>
        <w:instrText xml:space="preserve"> </w:instrText>
      </w:r>
      <w:r>
        <w:rPr>
          <w:b/>
        </w:rPr>
        <w:fldChar w:fldCharType="end"/>
      </w:r>
      <w:r>
        <w:rPr>
          <w:b/>
        </w:rPr>
        <w:t xml:space="preserve"> </w:t>
      </w:r>
      <w:r>
        <w:rPr>
          <w:b/>
        </w:rPr>
        <w:tab/>
      </w:r>
      <w:r>
        <w:t xml:space="preserve">For more detailed information on Reminders, refer to the </w:t>
      </w:r>
      <w:r>
        <w:rPr>
          <w:i/>
        </w:rPr>
        <w:t>Clinical Reminders Manager Manual</w:t>
      </w:r>
      <w:r>
        <w:t xml:space="preserve"> and the </w:t>
      </w:r>
      <w:r>
        <w:rPr>
          <w:i/>
        </w:rPr>
        <w:t>Clinical Reminders Clinician</w:t>
      </w:r>
      <w:r>
        <w:rPr>
          <w:i/>
        </w:rPr>
        <w:fldChar w:fldCharType="begin"/>
      </w:r>
      <w:r>
        <w:rPr>
          <w:i/>
        </w:rPr>
        <w:instrText xml:space="preserve"> XE "</w:instrText>
      </w:r>
      <w:r>
        <w:rPr>
          <w:noProof/>
        </w:rPr>
        <w:instrText>167"</w:instrText>
      </w:r>
      <w:r>
        <w:rPr>
          <w:i/>
        </w:rPr>
        <w:instrText xml:space="preserve"> </w:instrText>
      </w:r>
      <w:r>
        <w:rPr>
          <w:i/>
        </w:rPr>
        <w:fldChar w:fldCharType="end"/>
      </w:r>
      <w:r>
        <w:rPr>
          <w:i/>
        </w:rPr>
        <w:t xml:space="preserve"> Guide.</w:t>
      </w:r>
      <w:r>
        <w:t xml:space="preserve"> </w:t>
      </w:r>
    </w:p>
    <w:p w:rsidR="0070715B" w:rsidRDefault="0070715B" w:rsidP="0070715B">
      <w:r>
        <w:t xml:space="preserve">The Reminders button highlighted in red below shows you at a glance whether the patient has reminders that are due. </w:t>
      </w:r>
    </w:p>
    <w:p w:rsidR="0070715B" w:rsidRDefault="0070715B" w:rsidP="0070715B">
      <w:r>
        <w:rPr>
          <w:noProof/>
        </w:rPr>
        <w:drawing>
          <wp:inline distT="0" distB="0" distL="0" distR="0" wp14:anchorId="5DEE29EF" wp14:editId="14CBAD6A">
            <wp:extent cx="5486400" cy="580390"/>
            <wp:effectExtent l="0" t="0" r="0" b="0"/>
            <wp:docPr id="22833" name="Picture 22833" descr="The Reminders button is highlighted."/>
            <wp:cNvGraphicFramePr/>
            <a:graphic xmlns:a="http://schemas.openxmlformats.org/drawingml/2006/main">
              <a:graphicData uri="http://schemas.openxmlformats.org/drawingml/2006/picture">
                <pic:pic xmlns:pic="http://schemas.openxmlformats.org/drawingml/2006/picture">
                  <pic:nvPicPr>
                    <pic:cNvPr id="22833" name="Picture 22833"/>
                    <pic:cNvPicPr/>
                  </pic:nvPicPr>
                  <pic:blipFill>
                    <a:blip r:embed="rId73"/>
                    <a:stretch>
                      <a:fillRect/>
                    </a:stretch>
                  </pic:blipFill>
                  <pic:spPr>
                    <a:xfrm>
                      <a:off x="0" y="0"/>
                      <a:ext cx="5486400" cy="580390"/>
                    </a:xfrm>
                    <a:prstGeom prst="rect">
                      <a:avLst/>
                    </a:prstGeom>
                  </pic:spPr>
                </pic:pic>
              </a:graphicData>
            </a:graphic>
          </wp:inline>
        </w:drawing>
      </w:r>
    </w:p>
    <w:p w:rsidR="0070715B" w:rsidRDefault="0070715B" w:rsidP="0070715B">
      <w:pPr>
        <w:pStyle w:val="Caption"/>
      </w:pPr>
      <w:r>
        <w:t>The Reminders button</w:t>
      </w:r>
    </w:p>
    <w:p w:rsidR="0070715B" w:rsidRDefault="0070715B" w:rsidP="0070715B">
      <w:r>
        <w:t>By observing the color and design of the icon on the Reminders button, the user receives immediate feedback on the most important types of Reminders available for the selected patient.</w:t>
      </w:r>
      <w:r>
        <w:fldChar w:fldCharType="begin"/>
      </w:r>
      <w:r>
        <w:instrText xml:space="preserve"> XE "</w:instrText>
      </w:r>
      <w:r w:rsidRPr="00D81166">
        <w:instrText>patient.</w:instrText>
      </w:r>
      <w:r>
        <w:instrText xml:space="preserve">" </w:instrText>
      </w:r>
      <w:r>
        <w:fldChar w:fldCharType="end"/>
      </w:r>
      <w:r>
        <w:t xml:space="preserve"> Clinical Coordinators can set Reminders to be evaluated when you open the chart or they can set it to evaluate the Reminders only after you select the </w:t>
      </w:r>
      <w:r>
        <w:rPr>
          <w:b/>
        </w:rPr>
        <w:t>Reminders</w:t>
      </w:r>
      <w:r>
        <w:t xml:space="preserve"> button or the </w:t>
      </w:r>
      <w:r>
        <w:rPr>
          <w:b/>
        </w:rPr>
        <w:t>Reminders</w:t>
      </w:r>
      <w:r>
        <w:t xml:space="preserve"> drawer. </w:t>
      </w:r>
    </w:p>
    <w:p w:rsidR="0070715B" w:rsidRDefault="0070715B" w:rsidP="0070715B">
      <w:r>
        <w:t xml:space="preserve">The following icons could be visible on the Reminders button: </w:t>
      </w:r>
    </w:p>
    <w:p w:rsidR="0070715B" w:rsidRDefault="0070715B" w:rsidP="0070715B">
      <w:pPr>
        <w:ind w:left="1080" w:hanging="1080"/>
      </w:pPr>
      <w:r>
        <w:rPr>
          <w:noProof/>
        </w:rPr>
        <w:drawing>
          <wp:anchor distT="0" distB="0" distL="114300" distR="114300" simplePos="0" relativeHeight="251665408" behindDoc="0" locked="0" layoutInCell="1" allowOverlap="1" wp14:anchorId="64C86B16" wp14:editId="77C111F1">
            <wp:simplePos x="0" y="0"/>
            <wp:positionH relativeFrom="column">
              <wp:posOffset>0</wp:posOffset>
            </wp:positionH>
            <wp:positionV relativeFrom="paragraph">
              <wp:posOffset>1270</wp:posOffset>
            </wp:positionV>
            <wp:extent cx="207010" cy="207010"/>
            <wp:effectExtent l="0" t="0" r="2540" b="2540"/>
            <wp:wrapSquare wrapText="bothSides"/>
            <wp:docPr id="22835" name="Picture 22835" descr="Due Icon."/>
            <wp:cNvGraphicFramePr/>
            <a:graphic xmlns:a="http://schemas.openxmlformats.org/drawingml/2006/main">
              <a:graphicData uri="http://schemas.openxmlformats.org/drawingml/2006/picture">
                <pic:pic xmlns:pic="http://schemas.openxmlformats.org/drawingml/2006/picture">
                  <pic:nvPicPr>
                    <pic:cNvPr id="22835" name="Picture 22835"/>
                    <pic:cNvPicPr/>
                  </pic:nvPicPr>
                  <pic:blipFill>
                    <a:blip r:embed="rId74">
                      <a:extLst>
                        <a:ext uri="{28A0092B-C50C-407E-A947-70E740481C1C}">
                          <a14:useLocalDpi xmlns:a14="http://schemas.microsoft.com/office/drawing/2010/main" val="0"/>
                        </a:ext>
                      </a:extLst>
                    </a:blip>
                    <a:stretch>
                      <a:fillRect/>
                    </a:stretch>
                  </pic:blipFill>
                  <pic:spPr>
                    <a:xfrm>
                      <a:off x="0" y="0"/>
                      <a:ext cx="207010" cy="207010"/>
                    </a:xfrm>
                    <a:prstGeom prst="rect">
                      <a:avLst/>
                    </a:prstGeom>
                  </pic:spPr>
                </pic:pic>
              </a:graphicData>
            </a:graphic>
          </wp:anchor>
        </w:drawing>
      </w:r>
      <w:r>
        <w:t xml:space="preserve"> </w:t>
      </w:r>
      <w:r>
        <w:tab/>
        <w:t>D</w:t>
      </w:r>
      <w:r>
        <w:fldChar w:fldCharType="begin"/>
      </w:r>
      <w:r>
        <w:instrText xml:space="preserve"> XE "</w:instrText>
      </w:r>
      <w:r w:rsidRPr="00D81166">
        <w:instrText>DINING ROOM</w:instrText>
      </w:r>
      <w:r>
        <w:instrText xml:space="preserve">" </w:instrText>
      </w:r>
      <w:r>
        <w:fldChar w:fldCharType="end"/>
      </w:r>
      <w:r>
        <w:fldChar w:fldCharType="begin"/>
      </w:r>
      <w:r>
        <w:instrText xml:space="preserve"> XE "</w:instrText>
      </w:r>
      <w:r>
        <w:rPr>
          <w:noProof/>
        </w:rPr>
        <w:instrText>D"</w:instrText>
      </w:r>
      <w:r>
        <w:instrText xml:space="preserve"> </w:instrText>
      </w:r>
      <w:r>
        <w:fldChar w:fldCharType="end"/>
      </w:r>
      <w:r>
        <w:t xml:space="preserve">ue: The patient meets all the conditions for the reminder and the appropriate amount of time has elapsed. </w:t>
      </w:r>
    </w:p>
    <w:p w:rsidR="0070715B" w:rsidRDefault="0070715B" w:rsidP="0070715B">
      <w:pPr>
        <w:ind w:left="1080" w:hanging="1080"/>
      </w:pPr>
      <w:r>
        <w:rPr>
          <w:noProof/>
        </w:rPr>
        <w:drawing>
          <wp:anchor distT="0" distB="0" distL="114300" distR="114300" simplePos="0" relativeHeight="251666432" behindDoc="0" locked="0" layoutInCell="1" allowOverlap="1" wp14:anchorId="44DA3A6B" wp14:editId="02FFFC0F">
            <wp:simplePos x="0" y="0"/>
            <wp:positionH relativeFrom="column">
              <wp:posOffset>0</wp:posOffset>
            </wp:positionH>
            <wp:positionV relativeFrom="paragraph">
              <wp:posOffset>-284</wp:posOffset>
            </wp:positionV>
            <wp:extent cx="230505" cy="191135"/>
            <wp:effectExtent l="0" t="0" r="0" b="0"/>
            <wp:wrapSquare wrapText="bothSides"/>
            <wp:docPr id="22837" name="Picture 22837" descr="Applicable Icon"/>
            <wp:cNvGraphicFramePr/>
            <a:graphic xmlns:a="http://schemas.openxmlformats.org/drawingml/2006/main">
              <a:graphicData uri="http://schemas.openxmlformats.org/drawingml/2006/picture">
                <pic:pic xmlns:pic="http://schemas.openxmlformats.org/drawingml/2006/picture">
                  <pic:nvPicPr>
                    <pic:cNvPr id="22837" name="Picture 22837"/>
                    <pic:cNvPicPr/>
                  </pic:nvPicPr>
                  <pic:blipFill>
                    <a:blip r:embed="rId75">
                      <a:extLst>
                        <a:ext uri="{28A0092B-C50C-407E-A947-70E740481C1C}">
                          <a14:useLocalDpi xmlns:a14="http://schemas.microsoft.com/office/drawing/2010/main" val="0"/>
                        </a:ext>
                      </a:extLst>
                    </a:blip>
                    <a:stretch>
                      <a:fillRect/>
                    </a:stretch>
                  </pic:blipFill>
                  <pic:spPr>
                    <a:xfrm>
                      <a:off x="0" y="0"/>
                      <a:ext cx="230505" cy="191135"/>
                    </a:xfrm>
                    <a:prstGeom prst="rect">
                      <a:avLst/>
                    </a:prstGeom>
                  </pic:spPr>
                </pic:pic>
              </a:graphicData>
            </a:graphic>
          </wp:anchor>
        </w:drawing>
      </w:r>
      <w:r>
        <w:tab/>
        <w:t xml:space="preserve">Applicable: The patient meets all the conditions for the reminder, but the appropriate time has not elapsed. For example, a flu shot is given once a year, but it has not been a year yet. </w:t>
      </w:r>
    </w:p>
    <w:p w:rsidR="0070715B" w:rsidRDefault="0070715B" w:rsidP="0070715B">
      <w:pPr>
        <w:ind w:left="1080" w:hanging="1080"/>
      </w:pPr>
      <w:r>
        <w:rPr>
          <w:noProof/>
        </w:rPr>
        <w:drawing>
          <wp:anchor distT="0" distB="0" distL="114300" distR="114300" simplePos="0" relativeHeight="251667456" behindDoc="0" locked="0" layoutInCell="1" allowOverlap="1" wp14:anchorId="31756F1E" wp14:editId="01349710">
            <wp:simplePos x="0" y="0"/>
            <wp:positionH relativeFrom="column">
              <wp:posOffset>0</wp:posOffset>
            </wp:positionH>
            <wp:positionV relativeFrom="paragraph">
              <wp:posOffset>-2009</wp:posOffset>
            </wp:positionV>
            <wp:extent cx="191135" cy="182880"/>
            <wp:effectExtent l="0" t="0" r="0" b="7620"/>
            <wp:wrapSquare wrapText="bothSides"/>
            <wp:docPr id="22839" name="Picture 22839" descr="Other Icon"/>
            <wp:cNvGraphicFramePr/>
            <a:graphic xmlns:a="http://schemas.openxmlformats.org/drawingml/2006/main">
              <a:graphicData uri="http://schemas.openxmlformats.org/drawingml/2006/picture">
                <pic:pic xmlns:pic="http://schemas.openxmlformats.org/drawingml/2006/picture">
                  <pic:nvPicPr>
                    <pic:cNvPr id="22839" name="Picture 22839"/>
                    <pic:cNvPicPr/>
                  </pic:nvPicPr>
                  <pic:blipFill>
                    <a:blip r:embed="rId76">
                      <a:extLst>
                        <a:ext uri="{28A0092B-C50C-407E-A947-70E740481C1C}">
                          <a14:useLocalDpi xmlns:a14="http://schemas.microsoft.com/office/drawing/2010/main" val="0"/>
                        </a:ext>
                      </a:extLst>
                    </a:blip>
                    <a:stretch>
                      <a:fillRect/>
                    </a:stretch>
                  </pic:blipFill>
                  <pic:spPr>
                    <a:xfrm>
                      <a:off x="0" y="0"/>
                      <a:ext cx="191135" cy="182880"/>
                    </a:xfrm>
                    <a:prstGeom prst="rect">
                      <a:avLst/>
                    </a:prstGeom>
                  </pic:spPr>
                </pic:pic>
              </a:graphicData>
            </a:graphic>
          </wp:anchor>
        </w:drawing>
      </w:r>
      <w:r>
        <w:t xml:space="preserve"> </w:t>
      </w:r>
      <w:r>
        <w:tab/>
        <w:t>Other</w:t>
      </w:r>
      <w:r>
        <w:fldChar w:fldCharType="begin"/>
      </w:r>
      <w:r>
        <w:instrText xml:space="preserve"> XE "</w:instrText>
      </w:r>
      <w:r w:rsidRPr="00561121">
        <w:instrText>Other</w:instrText>
      </w:r>
      <w:r>
        <w:instrText xml:space="preserve">" </w:instrText>
      </w:r>
      <w:r>
        <w:fldChar w:fldCharType="end"/>
      </w:r>
      <w:r>
        <w:t>: Reminders have been defined, but were not specifically evaluated for the selected patient.</w:t>
      </w:r>
      <w:r>
        <w:fldChar w:fldCharType="begin"/>
      </w:r>
      <w:r>
        <w:instrText xml:space="preserve"> XE "</w:instrText>
      </w:r>
      <w:r w:rsidRPr="00D81166">
        <w:instrText>patient.</w:instrText>
      </w:r>
      <w:r>
        <w:instrText xml:space="preserve">" </w:instrText>
      </w:r>
      <w:r>
        <w:fldChar w:fldCharType="end"/>
      </w:r>
      <w:r>
        <w:t xml:space="preserve"> An important education topic might be placed in Other. </w:t>
      </w:r>
    </w:p>
    <w:p w:rsidR="0070715B" w:rsidRDefault="0070715B" w:rsidP="0070715B">
      <w:pPr>
        <w:ind w:left="1080" w:hanging="1080"/>
      </w:pPr>
      <w:r>
        <w:rPr>
          <w:noProof/>
        </w:rPr>
        <w:drawing>
          <wp:anchor distT="0" distB="0" distL="114300" distR="114300" simplePos="0" relativeHeight="251668480" behindDoc="0" locked="0" layoutInCell="1" allowOverlap="1" wp14:anchorId="5993FE07" wp14:editId="1D853BBF">
            <wp:simplePos x="0" y="0"/>
            <wp:positionH relativeFrom="column">
              <wp:posOffset>0</wp:posOffset>
            </wp:positionH>
            <wp:positionV relativeFrom="paragraph">
              <wp:posOffset>-3099</wp:posOffset>
            </wp:positionV>
            <wp:extent cx="334010" cy="325755"/>
            <wp:effectExtent l="0" t="0" r="8890" b="0"/>
            <wp:wrapSquare wrapText="bothSides"/>
            <wp:docPr id="22841" name="Picture 22841" descr="Question Mark Icon"/>
            <wp:cNvGraphicFramePr/>
            <a:graphic xmlns:a="http://schemas.openxmlformats.org/drawingml/2006/main">
              <a:graphicData uri="http://schemas.openxmlformats.org/drawingml/2006/picture">
                <pic:pic xmlns:pic="http://schemas.openxmlformats.org/drawingml/2006/picture">
                  <pic:nvPicPr>
                    <pic:cNvPr id="22841" name="Picture 22841"/>
                    <pic:cNvPicPr/>
                  </pic:nvPicPr>
                  <pic:blipFill>
                    <a:blip r:embed="rId77">
                      <a:extLst>
                        <a:ext uri="{28A0092B-C50C-407E-A947-70E740481C1C}">
                          <a14:useLocalDpi xmlns:a14="http://schemas.microsoft.com/office/drawing/2010/main" val="0"/>
                        </a:ext>
                      </a:extLst>
                    </a:blip>
                    <a:stretch>
                      <a:fillRect/>
                    </a:stretch>
                  </pic:blipFill>
                  <pic:spPr>
                    <a:xfrm>
                      <a:off x="0" y="0"/>
                      <a:ext cx="334010" cy="325755"/>
                    </a:xfrm>
                    <a:prstGeom prst="rect">
                      <a:avLst/>
                    </a:prstGeom>
                  </pic:spPr>
                </pic:pic>
              </a:graphicData>
            </a:graphic>
          </wp:anchor>
        </w:drawing>
      </w:r>
      <w:r>
        <w:t xml:space="preserve"> </w:t>
      </w:r>
      <w:r>
        <w:tab/>
        <w:t>Question Mark: A</w:t>
      </w:r>
      <w:r>
        <w:fldChar w:fldCharType="begin"/>
      </w:r>
      <w:r>
        <w:instrText xml:space="preserve"> XE "</w:instrText>
      </w:r>
      <w:r w:rsidRPr="00D81166">
        <w:instrText>AMBULATORY</w:instrText>
      </w:r>
      <w:r>
        <w:instrText xml:space="preserve">" </w:instrText>
      </w:r>
      <w:r>
        <w:fldChar w:fldCharType="end"/>
      </w:r>
      <w:r>
        <w:fldChar w:fldCharType="begin"/>
      </w:r>
      <w:r>
        <w:instrText xml:space="preserve"> XE "</w:instrText>
      </w:r>
      <w:r>
        <w:rPr>
          <w:noProof/>
        </w:rPr>
        <w:instrText>A"</w:instrText>
      </w:r>
      <w:r>
        <w:instrText xml:space="preserve"> </w:instrText>
      </w:r>
      <w:r>
        <w:fldChar w:fldCharType="end"/>
      </w:r>
      <w:r>
        <w:t xml:space="preserve"> question mark on the Reminders button indicates that the reminders have not yet been evaluated. This appears when the patient’s chart is first opened to a tab other than the Cover Sheet. Click the </w:t>
      </w:r>
      <w:r w:rsidRPr="00AD6CDE">
        <w:t>Reminders</w:t>
      </w:r>
      <w:r>
        <w:t xml:space="preserve"> button or the </w:t>
      </w:r>
      <w:r w:rsidRPr="00AD6CDE">
        <w:t xml:space="preserve">Reminders </w:t>
      </w:r>
      <w:r>
        <w:t xml:space="preserve">drawer on the </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 xml:space="preserve">Notes tab to evaluate the reminders. </w:t>
      </w:r>
    </w:p>
    <w:p w:rsidR="0070715B" w:rsidRDefault="0070715B" w:rsidP="0070715B">
      <w:pPr>
        <w:ind w:left="1080" w:hanging="1080"/>
      </w:pPr>
      <w:r>
        <w:rPr>
          <w:noProof/>
        </w:rPr>
        <w:drawing>
          <wp:anchor distT="0" distB="0" distL="114300" distR="114300" simplePos="0" relativeHeight="251669504" behindDoc="0" locked="0" layoutInCell="1" allowOverlap="1" wp14:anchorId="1B51CE3A" wp14:editId="2C61579F">
            <wp:simplePos x="0" y="0"/>
            <wp:positionH relativeFrom="column">
              <wp:posOffset>0</wp:posOffset>
            </wp:positionH>
            <wp:positionV relativeFrom="paragraph">
              <wp:posOffset>1412</wp:posOffset>
            </wp:positionV>
            <wp:extent cx="238760" cy="230505"/>
            <wp:effectExtent l="0" t="0" r="8890" b="0"/>
            <wp:wrapSquare wrapText="bothSides"/>
            <wp:docPr id="22843" name="Picture 22843" descr="Grayed-out Alarm Clock Icon."/>
            <wp:cNvGraphicFramePr/>
            <a:graphic xmlns:a="http://schemas.openxmlformats.org/drawingml/2006/main">
              <a:graphicData uri="http://schemas.openxmlformats.org/drawingml/2006/picture">
                <pic:pic xmlns:pic="http://schemas.openxmlformats.org/drawingml/2006/picture">
                  <pic:nvPicPr>
                    <pic:cNvPr id="22843" name="Picture 22843"/>
                    <pic:cNvPicPr/>
                  </pic:nvPicPr>
                  <pic:blipFill>
                    <a:blip r:embed="rId78">
                      <a:extLst>
                        <a:ext uri="{28A0092B-C50C-407E-A947-70E740481C1C}">
                          <a14:useLocalDpi xmlns:a14="http://schemas.microsoft.com/office/drawing/2010/main" val="0"/>
                        </a:ext>
                      </a:extLst>
                    </a:blip>
                    <a:stretch>
                      <a:fillRect/>
                    </a:stretch>
                  </pic:blipFill>
                  <pic:spPr>
                    <a:xfrm>
                      <a:off x="0" y="0"/>
                      <a:ext cx="238760" cy="230505"/>
                    </a:xfrm>
                    <a:prstGeom prst="rect">
                      <a:avLst/>
                    </a:prstGeom>
                  </pic:spPr>
                </pic:pic>
              </a:graphicData>
            </a:graphic>
          </wp:anchor>
        </w:drawing>
      </w:r>
      <w:r>
        <w:t xml:space="preserve"> </w:t>
      </w:r>
      <w:r>
        <w:tab/>
        <w:t>Grayed</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 xml:space="preserve">-out Alarm Clock: This icon indicates that there are no due nor applicable reminders, nor are there any reminder categories available. </w:t>
      </w:r>
    </w:p>
    <w:p w:rsidR="0070715B" w:rsidRDefault="0070715B" w:rsidP="0070715B">
      <w:pPr>
        <w:ind w:left="1080"/>
      </w:pPr>
      <w:r>
        <w:t>If you click the button, you will see a tree view of the patient’s reminders such as the one shown below. The icons that appear on the Reminders button are also used in the tree view to identify the various types of reminders.</w:t>
      </w:r>
    </w:p>
    <w:p w:rsidR="0070715B" w:rsidRDefault="0070715B" w:rsidP="0070715B">
      <w:r>
        <w:rPr>
          <w:noProof/>
        </w:rPr>
        <w:lastRenderedPageBreak/>
        <mc:AlternateContent>
          <mc:Choice Requires="wpg">
            <w:drawing>
              <wp:inline distT="0" distB="0" distL="0" distR="0" wp14:anchorId="2D6B2C5B" wp14:editId="03915E61">
                <wp:extent cx="5829300" cy="3152775"/>
                <wp:effectExtent l="0" t="0" r="19050" b="0"/>
                <wp:docPr id="554863" name="Group 55486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5829300" cy="3152775"/>
                          <a:chOff x="0" y="0"/>
                          <a:chExt cx="5500116" cy="3689720"/>
                        </a:xfrm>
                      </wpg:grpSpPr>
                      <wps:wsp>
                        <wps:cNvPr id="22864" name="Rectangle 22864"/>
                        <wps:cNvSpPr/>
                        <wps:spPr>
                          <a:xfrm>
                            <a:off x="0" y="3596836"/>
                            <a:ext cx="1920807" cy="123537"/>
                          </a:xfrm>
                          <a:prstGeom prst="rect">
                            <a:avLst/>
                          </a:prstGeom>
                          <a:ln>
                            <a:noFill/>
                          </a:ln>
                        </wps:spPr>
                        <wps:txbx>
                          <w:txbxContent>
                            <w:p w:rsidR="0070715B" w:rsidRDefault="0070715B" w:rsidP="0070715B">
                              <w:r>
                                <w:t>The Available Reminders tree view</w:t>
                              </w:r>
                            </w:p>
                          </w:txbxContent>
                        </wps:txbx>
                        <wps:bodyPr horzOverflow="overflow" vert="horz" lIns="0" tIns="0" rIns="0" bIns="0" rtlCol="0">
                          <a:noAutofit/>
                        </wps:bodyPr>
                      </wps:wsp>
                      <wps:wsp>
                        <wps:cNvPr id="22865" name="Rectangle 22865"/>
                        <wps:cNvSpPr/>
                        <wps:spPr>
                          <a:xfrm>
                            <a:off x="1445133" y="3596836"/>
                            <a:ext cx="33951" cy="123537"/>
                          </a:xfrm>
                          <a:prstGeom prst="rect">
                            <a:avLst/>
                          </a:prstGeom>
                          <a:ln>
                            <a:noFill/>
                          </a:ln>
                        </wps:spPr>
                        <wps:txbx>
                          <w:txbxContent>
                            <w:p w:rsidR="0070715B" w:rsidRDefault="0070715B" w:rsidP="0070715B">
                              <w:r>
                                <w:t xml:space="preserve"> </w:t>
                              </w:r>
                            </w:p>
                          </w:txbxContent>
                        </wps:txbx>
                        <wps:bodyPr horzOverflow="overflow" vert="horz" lIns="0" tIns="0" rIns="0" bIns="0" rtlCol="0">
                          <a:noAutofit/>
                        </wps:bodyPr>
                      </wps:wsp>
                      <pic:pic xmlns:pic="http://schemas.openxmlformats.org/drawingml/2006/picture">
                        <pic:nvPicPr>
                          <pic:cNvPr id="22893" name="Picture 22893" descr="Available Reminders View."/>
                          <pic:cNvPicPr/>
                        </pic:nvPicPr>
                        <pic:blipFill>
                          <a:blip r:embed="rId79"/>
                          <a:stretch>
                            <a:fillRect/>
                          </a:stretch>
                        </pic:blipFill>
                        <pic:spPr>
                          <a:xfrm>
                            <a:off x="18796" y="3175"/>
                            <a:ext cx="5478145" cy="3538220"/>
                          </a:xfrm>
                          <a:prstGeom prst="rect">
                            <a:avLst/>
                          </a:prstGeom>
                        </pic:spPr>
                      </pic:pic>
                      <wps:wsp>
                        <wps:cNvPr id="22894" name="Shape 22894"/>
                        <wps:cNvSpPr/>
                        <wps:spPr>
                          <a:xfrm>
                            <a:off x="15621" y="0"/>
                            <a:ext cx="5484495" cy="3544570"/>
                          </a:xfrm>
                          <a:custGeom>
                            <a:avLst/>
                            <a:gdLst/>
                            <a:ahLst/>
                            <a:cxnLst/>
                            <a:rect l="0" t="0" r="0" b="0"/>
                            <a:pathLst>
                              <a:path w="5484495" h="3544570">
                                <a:moveTo>
                                  <a:pt x="0" y="3544570"/>
                                </a:moveTo>
                                <a:lnTo>
                                  <a:pt x="5484495" y="3544570"/>
                                </a:lnTo>
                                <a:lnTo>
                                  <a:pt x="5484495" y="0"/>
                                </a:lnTo>
                                <a:lnTo>
                                  <a:pt x="0" y="0"/>
                                </a:lnTo>
                                <a:close/>
                              </a:path>
                            </a:pathLst>
                          </a:custGeom>
                          <a:ln w="635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2D6B2C5B" id="Group 554863" o:spid="_x0000_s1035" style="width:459pt;height:248.25pt;mso-position-horizontal-relative:char;mso-position-vertical-relative:line" coordsize="55001,3689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rW2Z2owQAAA8NAAAOAAAAZHJzL2Uyb0RvYy54bWzMV0tv4zYQvhfo&#10;fxB0d6y3ZCHOIo/NYoGiG2S3vdM0ZQmlSIGkH2nR/94ZUpS9idMN9rDtwdKIHA7n+c348t2h58GO&#10;Kd1JsQzjiygMmKBy3YnNMvzty/2sCgNtiFgTLgVbhk9Mh++ufv7pcj/ULJGt5GumAhAidL0flmFr&#10;zFDP55q2rCf6Qg5MwGYjVU8MfKrNfK3IHqT3fJ5EUTHfS7UelKRMa1i9c5vhlZXfNIyaT02jmQn4&#10;MgTdjH0q+1zhc351SeqNIkPb0VEN8h1a9KQTcOkk6o4YEmxV90JU31EltWzMBZX9XDZNR5m1AayJ&#10;o2fWfFByO1hbNvV+M0xuAtc+89N3i6W/7h5U0K2XYZ5nVZGGgSA9xMleHYxraBg7mF+0GSln2l+3&#10;cZXelffF7CZbVLMsvUlni6y6mcVlUt3kyfV18T77G92yZrSGn1TEdDvm/QwrbzNkDDm6qJwf5YTB&#10;jkBYYwzi3Gro31bT+X7Y1NY+zAZLflDD5+FBAT8ubNwX2nRoVI9vCEhwsNnxNGUHWB5QWMyrZJFG&#10;kEQU9tI4T8oyd/lDW0iyF+do+96fzKMojovxZFEtysRmHijtLraqTursB6gFfQy3fpuXsBLOZdHn&#10;lgzMZpF27rDhTpKqyHy0H6FOiNhwFrhl6yDLPblL1xo896qv0nxRVGnh/OE9Fi+SqIpKZ3ecpHla&#10;jrHy/h6UNh+Y7AMklqECPTBfarKDELqwehZc5gKfQt53nLtdXAHvee2QMofVwZqY4mW4spLrJ8jy&#10;Vqo/PwFWNVzul6EcKcgipuBu3A0D/lGAuxEpPKE8sfKEMvxWWjxx2lxvjWw6q+7xtlEtiKPT4YcE&#10;ND8fUJumqBpUw7cDGmdZHqeABJjm58Kapos8/q+Cmv1fgjp0tIbfCGZAvajSbzcvOGW2ioWjkP5N&#10;Mnqi/tgOM+gfA8DpquOdebK9ECoHlRK7h45iqeLHEd+hshcTvAMHXozljotrpik0xesd6ThZAQw8&#10;sr4T0Jl18HvH9hfocy8NZWPt4fdXV614N2BhYlEgPRoFcp81qzN+cY3wTtJtz4Sx1swV42CfFLrt&#10;Bh0Gqmb9ikGjUh/XFvJJrY1ihrZ4YQMXI4o5VJg2rJZHxVDnV2AsrsoFILSFdo/rHsfyrKziDIrL&#10;In+eVskz/Ca1R6k3AZnVyulhSVDrx4HEYkJ92xhsCkxF9TaAyIsE6v9Mh8yqLFtMfgIcKb/uc6Sm&#10;Wwf4GDMP8jA1rR3cw1rrKXoQnsS28K8DHBQCnkOhSAYA7zDNOF1aRDGnCu73gPtfpOU0x5btOVz6&#10;HHm4OOWdZFpkPDXP8/n3YGWf8ntHeA7/dpzQcLw7YSjwe5RLzZxKaJadbiZTge/UmVyg1UWa44BC&#10;YJJuoHpsL+07AyM273oYlZIyggnGiTzTOrV54gx9w8Uja6CJwtgTWyFabVa3XLmJC2ScigFWPONK&#10;cDwVvXoKWQkfWjLKGrUZL7A2jpKQk9kZflJmFEtHbdwgD+MwGO3HeZwE/SGrlhRmOi/gT4i9ELvh&#10;aO2xZ6Nf8Ms2bTuTwdRtNRr/IeBYf/pt+Y//Y67+AQAA//8DAFBLAwQKAAAAAAAAACEAai5K56ez&#10;AQCnswEAFAAAAGRycy9tZWRpYS9pbWFnZTEuanBn/9j/4AAQSkZJRgABAQEAYABgAAD/2wBDAAMC&#10;AgMCAgMDAwMEAwMEBQgFBQQEBQoHBwYIDAoMDAsKCwsNDhIQDQ4RDgsLEBYQERMUFRUVDA8XGBYU&#10;GBIUFRT/2wBDAQMEBAUEBQkFBQkUDQsNFBQUFBQUFBQUFBQUFBQUFBQUFBQUFBQUFBQUFBQUFBQU&#10;FBQUFBQUFBQUFBQUFBQUFBT/wAARCAIiA04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9UhjAx0pahs/N+yQecMTbF35x97HPTjrU1IYUUUUx&#10;BRRRQAUUUUAFFFFABRRRQAUUVFPcLb43dCCc5AAx1zmk3YCWiqH9uWX/AD8Q/wDf5P8A4qj+3LL/&#10;AJ+If+/yf/FUuZAX6Kof25Zf8/EP/f5P/iqP7csv+fiH/v8AJ/8AFUcyAv0VQ/tyy/5+If8Av8n/&#10;AMVR/bll/wA/EP8A3+T/AOKo5kBfoqh/bll/z8Q/9/k/+Ko/tyy/5+If+/yf/FUcyAv0VQ/tyy/5&#10;+If+/wAn/wAVR/bll/z8Q/8Af5P/AIqjmQF+iqH9uWX/AD8Q/wDf5P8A4qj+3LL/AJ+If+/yf/FU&#10;cyAv0VQ/tyy/5+If+/yf/FUf25Zf8/EP/f5P/iqOZAX6Kof25Zf8/EP/AH+T/wCKo/tyy/5+If8A&#10;v8n/AMVRzIC/RVD+3LL/AJ+If+/yf/FUf25Zf8/EP/f5P/iqOZAX6Kof25Zf8/EP/f5P/iqP7csv&#10;+fiH/v8AJ/8AFUcyAv0VQ/tyy/5+If8Av8n/AMVR/bll/wA/EP8A3+T/AOKo5kBfoqh/bll/z8Q/&#10;9/k/+Ko/tyy/5+If+/yf/FUcyAv0VQ/tyy/5+If+/wAn/wAVR/bll/z8Q/8Af5P/AIqjmQF+iqH9&#10;uWX/AD8Q/wDf5P8A4qj+3LL/AJ+If+/yf/FUcyAv0VQ/tyy/5+If+/yf/FUf25Zf8/EP/f5P/iqO&#10;ZAX6Kof25Zf8/EP/AH+T/wCKo/tyy/5+If8Av8n/AMVRzIC/RVD+3LL/AJ+If+/yf/FUf25Zf8/E&#10;P/f5P/iqOZAX6Kof25Zf8/EP/f5P/iqP7csv+fiH/v8AJ/8AFUcyAv0VQ/tyy/5+If8Av8n/AMVR&#10;/bll/wA/EP8A3+T/AOKo5kBfoqh/bll/z8Q/9/k/+Ko/tyy/5+If+/yf/FUcyAv0VQ/tyy/5+If+&#10;/wAn/wAVR/bll/z8Q/8Af5P/AIqjmQF+iqH9uWX/AD8Q/wDf5P8A4qj+3LL/AJ+If+/yf/FUcyAv&#10;0VQ/tyy/5+If+/yf/FUf25Zf8/EP/f5P/iqOZAX6Kof25Zf8/EP/AH+T/wCKo/tyy/5+If8Av8n/&#10;AMVRzIC/RVD+3LL/AJ+If+/yf/FUf25Zf8/EP/f5P/iqOZAX6Kof25Zf8/EP/f5P/iqP7csv+fiH&#10;/v8AJ/8AFUcyAv0VQ/tyy/5+If8Av8n/AMVR/bll/wA/EP8A3+T/AOKo5kBfoqh/bll/z8Q/9/k/&#10;+Ko/tyy/5+If+/yf/FUcyAv0VQ/tyy/5+If+/wAn/wAVR/bll/z8Q/8Af5P/AIqjmQF+iqH9uWX/&#10;AD8Q/wDf5P8A4qj+3LL/AJ+If+/yf/FUcyAv0VQ/tyy/5+If+/yf/FUf25Zf8/EP/f5P/iqOZAX6&#10;Kof25Zf8/EP/AH+T/wCKo/tyy/5+If8Av8n/AMVRzIC/RVD+3LL/AJ+If+/yf/FUf25Zf8/EP/f5&#10;P/iqOZAX6Kof25Zf8/EP/f5P/iqP7csv+fiH/v8AJ/8AFUcyAv0VQ/tyy/5+If8Av8n/AMVR/bll&#10;/wA/EP8A3+T/AOKo5kBfoqh/bll/z8Q/9/k/+Ko/tyy/5+If+/yf/FUcyAv0VQ/tyy/5+If+/wAn&#10;/wAVR/bll/z8Q/8Af5P/AIqjmQF+iqH9uWX/AD8Q/wDf5P8A4qj+3LL/AJ+If+/yf/FUcyAv0VQ/&#10;tyy/5+If+/yf/FUf25Zf8/EP/f5P/iqOZAX6Kof25Zf8/EP/AH+T/wCKo/tyy/5+If8Av8n/AMVR&#10;zIC/RVD+3LL/AJ+If+/yf/FUf25Zf8/EP/f5P/iqOZAX6Kof25Zf8/EP/f5P/iqP7csv+fiH/v8A&#10;J/8AFUcyAv0VQ/tyy/5+If8Av8n/AMVR/bll/wA/EP8A3+T/AOKo5kBfoqh/bll/z8Q/9/k/+Ko/&#10;tyy/5+If+/yf/FUcyAv0VQ/tyy/5+If+/wAn/wAVR/bll/z8Q/8Af5P/AIqjmQF+is59fsY0ZmuY&#10;QqjJ/fJ/8VXEfBT44aX8cLbxXc6RaTW1toOuTaIZJmB+0NHHG5kUYGAfNxg/3TyaadwPQrNpJLOB&#10;ptvnMil9qlRuxzgHkc9jzU1FFMAork/EXjS5sdaTRdH0xtV1Mw+fJ+8VYoUyBhjnIY5GBjpWaPiq&#10;sZ0eG70i4sby+uJbaWGdlAhZImkJyM5HA7d65ZYmlFtNndHA15xUox313V7au9t+h31Fc2vxA0OO&#10;DSTdalbRT6iiNEiMWBLAHqBwOepxTdJ8faZqN3fQSzRWpguvssZklH744yGHseav29PRc25n9Vr2&#10;b5HZeXyOmorI8QeLtH8KxRyatqENksh2r5hJJ+gHNZ0fxK8OXi3K2erW1xcQ2zXQj3EbkC7sg459&#10;8ZI9KqVWnF2clcUcNXnHnjBtd7O33nUUVzM3xJ8NWuqRadNrFsl7IFIjySPmUMMtjAyCDye9aza/&#10;pywXU5vYRDayiCaTeNsbnbhSfX51/OhVYS2kiZYetG3NBq+2j1NCisKz8c6DqGuyaNbapBNqUYJa&#10;BCT06jOME89M5rdq4yjL4XcidOdNpTi1fuFY3ir/AJBN1/17zf8AoBrZrG8Vf8gm6/695v8A0A0p&#10;bfcQj8gf2pP2wPiT8K/jVrfhvw/qFlBpVqkJijmskkYbo1Y/MeTyTVX4H/H79o/486pdW/h2Wznt&#10;rRC9xcppUbLH0AHuST0z615F+3JC9x+054jijUs7rbKFAySfJSv0E+Bn7LniL4f/ALPfh/w9pN9a&#10;6bqOpXH9pa6slxIBKTGBGqvGCflwrcYB6HPFfZcT5xl/DuS4NxhTVeso2cop2Vryk118u7OejTnW&#10;qy1dkedrpP7VhVSXhBxGSP7Ih4yfnHXt1ryP46ftBfH74CzaZa+INSs4L2+V5I4ZNJhXMasVDdT1&#10;9K+z7D4F6/oMg1DXPENodKtHS5upPtE5IgjO6UYwByoPJzivjn/gohoIvPD+j+Lri2NrNqNx9mtL&#10;R2L/AGe1h3RRlWPVZFVX/HNfG8LZ5WzjOKWFk6VWk/icaaWvRX89Xp280dNemqdNy1T9TyD/AIeC&#10;fGL/AKCum/8Agti/wo/4eCfGL/oK6b/4LYv8K+lf2Afhd4J+Fvwp1Dxp8V76HQR8Qc6FoKapbJNF&#10;OjKNs0OFYh9zMPmx0r5vb9iXxDqH7VWrfBm3vodCuI/PudPvdeYKLm1XJjf92Dy6jIAHrX71TWSy&#10;r1qUsPFKmr35VZ2+K2n2Xo7XPKftbJ33Iv8Ah4J8Yv8AoK6b/wCC2L/Cj/h4J8Yv+grpv/gti/wr&#10;F0n9kLxTqHw5+JfjC41Cx0y08C3LWtza3okjlvGUkZgyuGBwceta3wn/AGNbj4xaHpc2heP9BbX9&#10;RtXuIPD8lvd/aCyqzeVv8ry9xC/3sc9a7ZYfIoRlN0oWTs/d20v27E81V9WSf8PBPjF/0FdN/wDB&#10;bF/hR/w8E+MX/QV03/wWxf4V6h8E/gP8TPDvgLwdq2u3+mW/g2x+IFrpV94auLWNrxLoXaK26TYc&#10;ru7byKp/tlfCbTPHX7cXjXQI9b0nwVZQ2ltMk11bSmDiCP5FSBGIJz6Y4rjhHJ5Yh0Vh4NJSd0r/&#10;AAtK1uXfXpf5lfvLX5med/8ADwT4xf8AQV03/wAFsX+FH/DwT4xf9BXTf/BbF/hXs37NH7JusfB3&#10;9qf4Ralq0um+LfB3iL7Q1nqtrCxtZmEEuY2SVQwYbScFa5T9pb9kO917xp8XPGXgjxPofitNF1aa&#10;51PQdJWRLnTYmd2JcMqphArZ2k9OKUf7DliFR9hDlaT5uXS7k42emmq627B+9te7OE/4eCfGL/oK&#10;6b/4LYv8KP8Ah4J8Yv8AoK6b/wCC2L/Cvpv9sH9m7U/jd42+AHhTwVpdlYXV54RFzfXiQrHHDGBF&#10;uml2jLAEjsTzXyx8U/2M/EHw++G0/jrSPEGl+NvDlldm01C60iOaMWTDbgv5yJkEsoG3PWng/wCw&#10;8VCm5UIRlPpZPq0tbW1toEvaxb1Zc/4eCfGL/oK6b/4LYv8ACj/h4J8Yv+grpv8A4LYv8K6v/glj&#10;pNjrX7Wmm2uo2dvf2zaTekw3USyISEGDtYEV9KfCPQfG2rfEP4q2vxu0WyHwlhsL/Y01naKEUTYi&#10;IMA80fJ3HTvWONWV4OvOi8JB8qT6Ju7atFW1enccfaSSfMz5A/4eCfGL/oK6b/4LYv8ACj/h4J8Y&#10;v+grpv8A4LYv8Kxvg/8Aso618a9H8WeKrfVbDwt4L0Sby31jU0leFnLgLEqxqzlsMp6dxXa2P/BO&#10;3x5qXxY8PeDbfV9LksvEGmyanpfiIiVbO6REV3VQV8wMAy9VHWvQqUcgpSlCpTgnHf3eyu+m6Wtt&#10;yE6r1TZh/wDDwT4xf9BXTf8AwWxf4Uf8PBPjF/0FdN/8FsX+FegW/wDwTK12+0nTdQs/id4RubfU&#10;9QfSrFlFyPtF4hdWgXMf3sxuOePlNYfhn9mj4uaf8DPHlnLq2maFomm+IIdH1fQ723Vro3DvAFdZ&#10;BGxC5eM8MOAePXDlyCa/d06b1Sd423dv5e/47tD/AHvVs5v/AIeCfGL/AKCum/8Agti/wo/4eCfG&#10;L/oK6b/4LYv8K9I8Wf8ABLDxv4Xvk0lfG3hjUfE1xaz3djoVu832m8WFQzhMpgHBH3iOorzD4efs&#10;d65q3ghvHHi7xHo/w70CLVRpkE2viU/ap1Zg6oIlboyMpzjkGqhHh6pD2kKcGtPs667WVrvZ7dmH&#10;75OzbJ/+Hgnxi/6Cum/+C2L/AAo/4eCfGL/oK6b/AOC2L/Cvp79tr9lvVvjd+0l4W8O+DLXT9NsL&#10;HwjFe6hqSw+XbW8YeX966oNx3EYGATkivmfxJ+wr4o0zT/CusaL4i0nxR4b17Vo9FOs2Mc8cNlcO&#10;6oolWRFcAlhyFPSscL/YWIpQnOjCMpK9rLTfrbd20W45e1T0bIf+Hgnxi/6Cum/+C2L/AAo/4eCf&#10;GL/oK6b/AOC2L/CrmvfsGeKtK+PWmfCex8S6HrevzQ/aL+a0aQRaYnBBm3KCcgggJk81wXx6/Zr1&#10;n4ERaNez6xpfiXQ9WQm21TSZG8suCcxsjgOrDGeVxg120sPkVacYU6UG5K693dfd5adyHKqtW2dj&#10;/wAPBPjF/wBBXTf/AAWxf4Uf8PBPjF/0FdN/8FsX+FfN9Fel/YuW/wDQPD/wFEe1n/MfSH/DwT4x&#10;f9BXTf8AwWxf4Uf8PBPjF/0FdN/8FsX+FfN9FH9i5b/0Dw/8BQe1n/MfSH/DwT4xf9BXTf8AwWxf&#10;4Uf8PBPjF/0FdN/8FsX+FfN9FH9i5b/0Dw/8BQe1n/MfSH/DwT4xf9BXTf8AwWxf4Uf8PBPjF/0F&#10;dN/8FsX+FfN9FH9i5b/0Dw/8BQe1n/MfSH/DwT4xf9BXTf8AwWxf4Uf8PBPjF/0FdN/8FsX+FfN9&#10;FH9i5b/0Dw/8BQe1n/MfSH/DwT4xf9BXTf8AwWxf4Uf8PBPjF/0FdN/8FsX+FfN9FH9i5b/0Dw/8&#10;BQe1n/MfSH/DwT4xf9BXTf8AwWxf4Uf8PBPjF/0FdN/8FsX+FfN9FH9i5b/0Dw/8BQe1n/MfSH/D&#10;wT4xf9BXTf8AwWxf4Uf8PBPjF/0FdN/8FsX+FfN9FH9i5b/0Dw/8BQe1n/MfSH/DwT4xf9BXTf8A&#10;wWxf4Uf8PBPjF/0FdN/8FsX+FfN9FH9i5b/0Dw/8BQe1n/MfSH/DwT4xf9BXTf8AwWxf4Uf8PBPj&#10;F/0FdN/8FsX+FfN9FH9i5b/0Dw/8BQe1n/MfSH/DwT4xf9BXTf8AwWxf4Uf8PBPjF/0FdN/8FsX+&#10;FfN9FH9i5b/0Dw/8BQe1n/MfSH/DwT4xf9BXTf8AwWxf4Uf8PBPjF/0FdN/8FsX+FfN9FH9i5b/0&#10;Dw/8BQe1n/MfSH/DwT4xf9BXTf8AwWxf4Uf8PBPjF/0FdN/8FsX+FfN9FH9i5b/0Dw/8BQe1n/Mf&#10;SH/DwT4xf9BXTf8AwWxf4Uf8PBPjF/0FdN/8FsX+FfN9FH9i5b/0Dw/8BQe1n/MfSH/DwT4xf9BX&#10;Tf8AwWxf4Uf8PBPjF/0FdN/8FsX+FfN9FH9i5b/0Dw/8BQe1n/MfSH/DwT4xf9BXTf8AwWxf4Uf8&#10;PBPjF/0FdN/8FsX+FfN9FH9i5b/0Dw/8BQe1n/MfSH/DwT4xf9BXTf8AwWxf4Uf8PBPjF/0FdN/8&#10;FsX+FfN9FH9i5b/0Dw/8BQe1n/MfSH/DwT4xf9BXTf8AwWxf4Uf8PBPjF/0FdN/8FsX+FfN9FH9i&#10;5b/0Dw/8BQe1n/MfSH/DwT4xf9BXTf8AwWxf4Uf8PBPjF/0FdN/8FsX+FfN9FH9i5b/0Dw/8BQe1&#10;n/MfSH/DwT4xf9BXTf8AwWxf4Uf8PBPjF/0FdN/8FsX+FfN9FH9i5b/0Dw/8BQe1n/MfSH/DwT4x&#10;f9BXTf8AwWxf4Uf8PBPjF/0FdN/8FsX+FfN9FH9i5b/0Dw/8BQe1n/MfSH/DwT4xf9BXTf8AwWxf&#10;4Uf8PBPjF/0FdN/8FsX+FfN9FH9i5b/0Dw/8BQe1n/MfSH/DwT4xf9BXTf8AwWxf4Uf8PBPjF/0F&#10;dN/8FsX+FfN9FH9i5b/0Dw/8BQe1n/MfSH/DwT4xf9BXTf8AwWxf4Uf8PBPjF/0FdN/8FsX+FfN9&#10;FH9i5b/0Dw/8BQe1n/MfSH/DwT4xf9BXTf8AwWxf4Uf8PBPjF/0FdN/8FsX+FfN9FH9i5b/0Dw/8&#10;BQe1n/MfSH/DwT4xf9BXTf8AwWxf4Uf8PBPjF/0FdN/8FsX+FfN9FH9i5b/0Dw/8BQe1n/MfSH/D&#10;wT4xf9BXTf8AwWxf4Uf8PBPjF/0FdN/8FsX+FfN9FH9i5b/0Dw/8BQe1n/MfSH/DwT4xf9BXTf8A&#10;wWxf4Uf8PBPjF/0FdN/8FsX+FfN9FH9i5b/0Dw/8BQe1n/MfSH/DwT4xf9BXTf8AwWxf4Uf8PBPj&#10;F/0FdN/8FsX+FfN9FH9i5b/0Dw/8BQe1n/MfSH/DwT4xf9BXTf8AwWxf4Uf8PBPjF/0FdN/8FsX+&#10;FfN9FH9i5b/0Dw/8BQe1n/MfSH/DwT4xf9BXTf8AwWxf4V9G/C7UP2sPi54B0nxhoeteDotG1QSG&#10;2N+YYJG2OyNlSv8AeU1+cVfsL+x4pk/ZB+GiqxQtBfAMOo/0yXmvlOJKGEyrCRrYfDwu5JaxT0s3&#10;+h0UXKpKzkzgP+EJ/bD/AOhg8A/+BMH/AMRUc/hH9r+1heWXxH8P44kG5ma5gwB6/cqj4i+N3jT9&#10;mfxFqOi+MmuvHWnal+80LVFWNJvMPyiGVQVAAwDwOdxwew9J+Ful+OV+H+ta5461xr2/1eFrmLSY&#10;0QQadGQzCNWAyThsHJP3RyeSfzf+2X/0DUv/AAD/AIJ2+y/vP7zxr9kv9pD4g/FT4qeIfDPi7ULC&#10;9tbDTpZV+xWyIDIsiLuDKORgmvrH/gnL/wAiZ8VP+x7vf/Se2r8/v2A/+TgPF3/YIm/9Gx1+gP8A&#10;wTl/5Ez4qf8AY93v/pPbVlnKh7anOEFHmhB2SsrtXeg6d+Vp9z63ooorwSzz/wAQaT4i0Hxu2v6H&#10;YJrVveW/k3Vm0yQujLtCMrMcEcHisDXPCfjHxZcaTf6jZ28UsNzcSG2jkX9xG9s0aqW3EOd56j1r&#10;oNV+Llnofju70G/sri1srW1+0S6m0ZMIyFI57DBIJ55xW14S+IGl+MpJ4bRbi2uYQHNveReVI0Z4&#10;EijPK54z615UqdCrJw53vt5/cfRqpjMNTjWdFaRXvWfwtWXW2z7X2ueXeGfh/wCJvCkVvA3hy31Z&#10;bnTre0nke7jAgZAwOQT86/N29/aneH/hP4g8O/ENfFaW6XDmRYWs3nUxxwlSGaIZ4OcdTXpmo/Eb&#10;RtL1xdMmklZshJLmNN0MTk4COwPDE9sd6qWfxb8O6hrQ06GaZgzmKO98o/ZpZB/yzV+7deMdjWX1&#10;fCxa9/VPuv8AI6XjsxmpzVLSa10eq+/T5WKvjrwVdeIvE2k38VvHcQ2sUqHc4BRjHIAcHryw/WuJ&#10;m+E+tRaRpNvb6fEslvYahBJiVOHmjAQZJ5y1dD4Q+MT6o0T6vFDa2zaUL5nhDE7/AD2i2gc5zgY9&#10;605vjd4bs9Nu7q8+3WEltLFDJZ3VsUn3SnEeF9Gwcc9qJRwtZuo5WuEJZnhbUYU78unV73XR/wB7&#10;8jkm+E+rTeFPGlq1jb/b9Ts7OK1LyKSXjgVG5/h5GKrat4M8Z/2Z4l0O20KG4stW1KG9F413GNqj&#10;yQylSQc/uq7tPjL4ek0/zx9t+1+YIv7N+zH7VuOSBs9wMjnpVq++KWj2OlW16Yr6aS4OBZRW5Nwv&#10;GTuQkYx3p+ywttJ207rrfy8xxxeYxkuajfVWunulG3Vfyry3OC034feJtI8aQSWVncQ6X/aP2mR5&#10;b2NrYRmQM2yEHcGIzzn04Ne21U0rVLbWtPgvbSQS28yh0YfyPofardd+HowoxfI7pnhYzF1cVJe1&#10;ik46f8PfqFY3ir/kE3X/AF7zf+gGtmsbxV/yCbr/AK95v/QDW8tvuOBH4eftSeLovAf7Z17r8+nQ&#10;6rHp8tpObO4z5coESEq2COCOOCK+z/2W/wBsjx3+1J4i1fStI0LQ9J/s21F1LNPFNJlS6pgKJQf4&#10;v0r5/wD2nf2NPiH8WvjNrXibQl0v+zLpYVi+1Xhjc7Y1U5G045BrG+FH7Jvx5+D+o3V7oFzpVnPc&#10;xGGR7fVniJXKnBIT1WvtM8yfJM6yzD1KnLPEQjFLmlsraqzaS8znpVKlOo19ln6N6z4a+IHiWx/s&#10;7Ur3TItLnYC8Sw02dJZoQcPGC8rABxkdMkE18j/8FXobe18HeBLMRTW9pbOsQjf+FF4wOOwGPwHp&#10;WT/whv7UW5W/tm1yoIH/ABUEvfGf4Pb8O1effFr9mH9oD4xLZDX77Trv7KCEWfWXkXB9inWvC4dy&#10;ihk+NpVIqEIKSbtKP3/E2bVqjqQa1bK/xv8A2yPCnh3w78N/A/w00zR/G3hDwrYRzW83inTZHntr&#10;4OxJUkp0GMEDv9a5z9qb9pLwr8RfGHwv+LXhbUJLj4n2tvbvr1rJbvHZwTQbWjVFIGQWLg4Y5AHT&#10;vhf8O6vi3/d0P/wPP/xFH/Dur4t/3dD/APA8/wDxFfslGpkdGUJRxCvHm15l73Nvf130tqea1VfQ&#10;9M/b1/bf0f4+eC/A3hvwxcQ3unCKLUNdU2bwOt6q4MaFjgodz9j0HNereBf22fhpp/jH4a65pnxA&#10;vPh/4I0TSPsmofD230uaWNpvnGfMQbSMspz7V8o61+wJ8TPDulXWp6nc+HbHT7VDJPcz6kVSNR1L&#10;EpwK4P8A4Z9uP+h98B/+D1f/AImlTwOT18NHD0at4x5trP4t76NX7O110ByqRldo+y739s34WSfD&#10;m80hNZuWvX+KA8Sqv2KTBsRerL5mcddgJ29fak1j9sr4Uan8YPjRqmlapNoGq+KLGCLQfH62MjS2&#10;BWGNHiEYXzBlgTngfL718a/8M+3H/Q++A/8Awer/APE0f8M+3H/Q++A//B6v/wATWkcpy2N7VJa3&#10;/Fxfb+6tHpvcXtJ9j7vX9uD4Z2s/wBTV/Ht74s1Dwje3Muua3JpsyNNvtZY1kCsMnLMorzib9pT4&#10;V/DHTv2gtV0LxVN4z1H4lNJHaaZDps1obNZPNy7ySAq23zBwMZxXyv8A8M+3H/Q++A//AAer/wDE&#10;0f8ADPtx/wBD74D/APB6v/xNEMqy6noqkrPdd/e5/wCXTXtbQPaT7H3RH/wUC+GGh/GL4Ua3a3V7&#10;eaZYeDm8PapdLbuhsJmMJ8zaRmQAxnha8I+OH7Qmk6z8F9b0Cb4y+LfiXr2sXxKWyh7PTba3DK6i&#10;WKVCZDkH7rDHFeHf8M+3H/Q++A//AAer/wDE0f8ADPtx/wBD74D/APB6v/xNaUMty3DzjOE3eNt/&#10;Jtrpdb9LX6ic5y0O5/YB+Mvhb4D/ALRVj4r8Y3slhosWnXVu00ULStvdQFG1QTXZ/sf/ALRngr4V&#10;ftNePvFnirVJ7Xw5q9vqEdpKLeSXcZZw8eUUEj5favKfC/7J/iLxtqy6ZoPirwbq+osjSLa2msiS&#10;QqOpwF6Cuy/4d1fFv+7of/gef/iKvGzymdSr9YrqLqRUXqlom7WuvMIqpZWWx3X7Mv7WGg+Bfgb8&#10;SPh7J4qvPh9rer6kdT0zxRBbvcBdzIGj2INynah5z/FXoXw6/bG+Hvg/9ojwNq+tfEXxZ4x0nRdF&#10;uob3XdZ3ywvdTRoCLe32B4xuU5ySMYrwP/h3V8W/7uh/+B5/+Io/4d1fFv8Au6H/AOB5/wDiK86t&#10;HIq0qkpYhe/e+seqtva+3S9vIte1VvdPoLwj+2d8LNK8F/DHTrnWLpLrRPH91r16v2KQiO0ea5ZW&#10;BA5JEqcDnn2o8WftnfCzVPCXxisLfWLprnxJ41s9Y05TZSASWsbWpZycfKcRPweePevn3/h3V8W/&#10;7uh/+B5/+Io/4d1fFv8Au6H/AOB5/wDiKy9jkPPz/WVe9/iX83N27jvV25T6Fm/bO+Fr/wDBQ6H4&#10;qDWrn/hC08OHTzd/YpN/n7CMeXjd1PWuC1r9oX4Z/GL9ns/DjWfE8vgu60rxfcazbX8+ny3iXtvJ&#10;PNICFjAKHEoGCe1eb/8ADur4t/3dD/8AA8//ABFH/Dur4t/3dD/8Dz/8RWkY5HDkccUk4qKT5l9m&#10;9uluruL97/KfVuof8FCPhfpv7QU+qaXqd9NoepeDY/D51xLWSM2NwjyOsnlEbmGSvT19q8a1T9pz&#10;w5p2l+ArPWPjB4u+JOp23iW11LUrmQSQ6Zb20MyuP9HdN7vjPIPUV5v/AMO6vi3/AHdD/wDA8/8A&#10;xFH/AA7q+Lf93Q//AAPP/wARUUqWQUbcuJXTrHomlra636WXcb9q/snY+Pf2gPhd42/buv8A4iXG&#10;r69aeFZRAbHXNIJt7iznSJF80oUZmUEMNowTkHNcX+2x8VPht8V9X0HVfCbPqXi14Sdf1q1tms7O&#10;8ky2GWCTL+ZjblixBAxin/8ADur4t/3dD/8AA8//ABFH/Dur4t/3dD/8Dz/8RXdRr5NRqUqkMUv3&#10;cVFe8tlpr/Vr62IcarTXLufMNFfT3/Dur4t/3dD/APA8/wDxFH/Dur4t/wB3Q/8AwPP/AMRXs/25&#10;ln/QRH70Z+yn2PmGivp7/h3V8W/7uh/+B5/+Io/4d1fFv+7of/gef/iKP7cyz/oIj96D2U+x8w0V&#10;9Pf8O6vi3/d0P/wPP/xFH/Dur4t/3dD/APA8/wDxFH9uZZ/0ER+9B7KfY+YaK+nv+HdXxb/u6H/4&#10;Hn/4ij/h3V8W/wC7of8A4Hn/AOIo/tzLP+giP3oPZT7HzDRX09/w7q+Lf93Q/wDwPP8A8RR/w7q+&#10;Lf8Ad0P/AMDz/wDEUf25ln/QRH70Hsp9j5hor6e/4d1fFv8Au6H/AOB5/wDiKP8Ah3V8W/7uh/8A&#10;gef/AIij+3Ms/wCgiP3oPZT7HzDRX09/w7q+Lf8Ad0P/AMDz/wDEUf8ADur4t/3dD/8AA8//ABFH&#10;9uZZ/wBBEfvQeyn2PmGivp7/AId1fFv+7of/AIHn/wCIo/4d1fFv+7of/gef/iKP7cyz/oIj96D2&#10;U+x8w0V9Pf8ADur4t/3dD/8AA8//ABFH/Dur4t/3dD/8Dz/8RR/bmWf9BEfvQeyn2PmGivp7/h3V&#10;8W/7uh/+B5/+Io/4d1fFv+7of/gef/iKP7cyz/oIj96D2U+x8w0V9Pf8O6vi3/d0P/wPP/xFH/Du&#10;r4t/3dD/APA8/wDxFH9uZZ/0ER+9B7KfY+YaK+nv+HdXxb/u6H/4Hn/4ij/h3V8W/wC7of8A4Hn/&#10;AOIo/tzLP+giP3oPZT7HzDRX09/w7q+Lf93Q/wDwPP8A8RR/w7q+Lf8Ad0P/AMDz/wDEUf25ln/Q&#10;RH70Hsp9j5hor6e/4d1fFv8Au6H/AOB5/wDiKP8Ah3V8W/7uh/8Agef/AIij+3Ms/wCgiP3oPZT7&#10;HzDRX09/w7q+Lf8Ad0P/AMDz/wDEUf8ADur4t/3dD/8AA8//ABFH9uZZ/wBBEfvQeyn2PmGivp7/&#10;AId1fFv+7of/AIHn/wCIo/4d1fFv+7of/gef/iKP7cyz/oIj96D2U+x8w0V9Pf8ADur4t/3dD/8A&#10;A8//ABFH/Dur4t/3dD/8Dz/8RR/bmWf9BEfvQeyn2PmGivp7/h3V8W/7uh/+B5/+Io/4d1fFv+7o&#10;f/gef/iKP7cyz/oIj96D2U+x8w0V9Pf8O6vi3/d0P/wPP/xFH/Dur4t/3dD/APA8/wDxFH9uZZ/0&#10;ER+9B7KfY+YaK+nv+HdXxb/u6H/4Hn/4ij/h3V8W/wC7of8A4Hn/AOIo/tzLP+giP3oPZT7HzDRX&#10;09/w7q+Lf93Q/wDwPP8A8RR/w7q+Lf8Ad0P/AMDz/wDEUf25ln/QRH70Hsp9j5hor6e/4d1fFv8A&#10;u6H/AOB5/wDiKP8Ah3V8W/7uh/8Agef/AIij+3Ms/wCgiP3oPZT7HzDRX09/w7q+Lf8Ad0P/AMDz&#10;/wDEUf8ADur4t/3dD/8AA8//ABFH9uZZ/wBBEfvQeyn2PmGivp7/AId1fFv+7of/AIHn/wCIo/4d&#10;1fFv+7of/gef/iKP7cyz/oIj96D2U+x8w0V9Pf8ADur4t/3dD/8AA8//ABFH/Dur4t/3dD/8Dz/8&#10;RR/bmWf9BEfvQeyn2PmGivp7/h3V8W/7uh/+B5/+Io/4d1fFv+7of/gef/iKP7cyz/oIj96D2U+x&#10;8w0V9Pf8O6vi3/d0P/wPP/xFH/Dur4t/3dD/APA8/wDxFH9uZZ/0ER+9B7KfY+YaK+nv+HdXxb/u&#10;6H/4Hn/4ij/h3V8W/wC7of8A4Hn/AOIo/tzLP+giP3oPZT7HzDRX09/w7q+Lf93Q/wDwPP8A8RR/&#10;w7q+Lf8Ad0P/AMDz/wDEUf25ln/QRH70Hsp9j5hor6e/4d1fFv8Au6H/AOB5/wDiKP8Ah3V8W/7u&#10;h/8Agef/AIij+3Ms/wCgiP3oPZT7HzDX6/fsh3kVv+yH8M1e4hglaC+2eawHP2yXnGeRXw//AMO6&#10;vi3/AHdD/wDA8/8AxFbsP7Evx9t9OtbCPWbFbK1DLb2/9sSeXEGOSFXbhcnnivleIsRg82wsaGHx&#10;ME1JPWVujXRPub0Yypyu4s+ntI/Zt0jxRrOva98UtZsPGOuaipgt2hcxQWUGOBErMSpBLEc4Ga3v&#10;ht4L1b4W+CNe0HUvFtlrugwxsujxtn7Rbw/NiN3LYYBdgAAGMH1wPkP/AIYl+Pn/AEF9P/8ABs//&#10;AMTR/wAMS/Hz/oL6f/4Nn/8Aia/Of7FX/QVS/wDA3/8AInb7X+6y7+wH/wAnAeLv+wRN/wCjY6/Q&#10;H/gnL/yJnxU/7Hu9/wDSe2r5Q/ZG/Zc8efBf4jazr/is6e9tdaZJbB7S681zIXRuRtHZTzX1f/wT&#10;l/5Ez4qf9j3e/wDpPbVjnLh7anCnNS5YQV07q6VmOnfld11PreiiivBLPM/iF8MtV8WarqElnd2c&#10;Vlf2DWkwn3iRGJTBXAIxhO/rV7wL4L1zS/EVxrWvT6c1ybJLGKLTQ+zYG3bm3Ac59Kf8QPitbeBb&#10;hIPsYvZAhlmD3KQeWvHI3/e69BUPxM8dahpvwtl8Q+GYBdzzCHyWdlQIsjqu47uvXH455xXluOHj&#10;UlUTvKOrPpIPH1aNLD2SjU91N26269Om+6WhCPAfiHT9dv8A+zbvT49Hvb77fI0of7SGZtzoBtK4&#10;9Oc1iaT8I/EVldWFnNe6W2i2OovqMbqH+0uzMzbW+XbjLnp6Cr9r8XZdGjtbTUdMuboWqRR6lqCO&#10;pEErEjGAPnxjkik0v4wt9jlH2WXV9Qub10srWPbFmLJ27mPAwB1PtXN/skmm2zqSzKEXyxXTXTXS&#10;179NO9tHcyofgnrdvpP2ePULFZv7MWxDHeV3C5MpP3ehU49c1xevfA/xH4fe51K3TSfPv9T0lYre&#10;B5pki8qY5d2kBODuHTpjiu00n49G00eSTUbdZ9Uku2SK0lnjttsYQH7zcE5DfXNdVovxcg8T6vYW&#10;WjaXcX6Tosk1wJEVIFOMk/3sA9uvapVPB1Ekm0zsWJzfCylKcU43u9raWf3afnbqc3ffB3Wdasb+&#10;fUzpNzql5dR3DwK8qWwCIUABA3gkHmsS9/Z81u8t7GSa60u8uIJWJtZ5ZxBHGVwFRlG8nPOWzXp/&#10;jT4hL4Vv7TTbTTZtX1W4jadbWJxGBEpAZyxGOpAxVDRfi1B4m8QaZpukaVc3cV3ZC/luZHWLyIzI&#10;Y+VPU7lPHtW0qGEUuRvU46WNzSNNVaaSjv0VklbvpotO9tLnR+C/Do8K+GbHTAIw0KfP5RYpuJJO&#10;C3OMnvW3RRXrxioRUVsj5WpUlVm5y3eoVjeKv+QTdf8AXvN/6Aa2axvFX/IJuv8Ar3m/9ANKW33E&#10;I+eq5hfH1n/wseTwc8E0d4umrqS3L4ETqZCmxT1LDGceldPXkf7QFncaTJ4Q8bQQy3qeF9S8+axt&#10;0JlnSZfIOCOgXzNxz2BrUo6nxd8TIfC/ibTdBi0u81fUb+0urqKKz2nHkoG2NkjBfOFz1INdZp9x&#10;JeWNtPLbyWkssau1vKQXiJAJU4JGR04OOK+dLnUL+90n41fFHS5ZtK3aVNpun8fOWs0l23Ub9Cjl&#10;gVxngda5CLxd8R/iVrOoWGmw+IL2HRNP04C40PXYNO3yT2cczNOJVbeSxOCMYGaVwPsGivlX/hbv&#10;jrQNSebXkmurm78KwRwWOlSLJA2oS3skW+Jl3B3SPazbSSAjHitv4d+PPFWpfELwD4cvLnUZDpKa&#10;tp2uPKDi8kgWNYbqQYyqyNvKE9cHk0XA7T9rT/k3Dx9/2DW/9CWvx4r9h/2tP+TcPH3/AGDW/wDQ&#10;lr8e4YZLiaOKKNpZZGCpGgJZmJwAAOpr9p4I/wBxq/4/0R5mK+JHY+H/AIV6p4i+G/iTxlbyxJZa&#10;JNbxPbOr+bceaxXdHgYITA3c8bhXF1+ifgj4Y+JvDyfDLQ9G1XwzaeAjpDR62ms65aQahavqMaLq&#10;S+W7q6sqqNgK5U9d1eDWXgXRfg/8P/iD4wl8M2mvahpPiyPQbGz8S25mtmspI5ZEl2DaS5CIQ4OC&#10;CcDBr6Shm0akprfVWSfd2s+z6/O3QwdOx8/aL4N1rxFo+t6rp1hJd6fosKXGoToRtt43cIrNk55Y&#10;gcZ60nibQ7XQbiyjtdZs9aW4s4rl5LIPiB3GWhfco+dOhxkehNfWHwx8YaZB8L/jX4k0/wABWujv&#10;eeE7F7nTdQti2mzyNfKnm2sXBWMDBGWb51Jz2qfxd8P/AAj8PPAlz48tPCuk6jf6V4W8NOmnahB5&#10;llPLeiUTzSxggtJ8gIbcMH1qv7TkqsoThbVJLTVtR3+cvuFyaXPjCivuHwX4E+HOt+E1+IviXwXa&#10;vb6p4H1XVbvRtGxbQQy215FBG9sGDeWxUnJO7JJPGa8U+J1jonjL4CaL8RLXw9pvhrVT4hm0E2ui&#10;w+RbyW6W4lV3Qkky7mILZAwAMV0UsyjVqcnI1ra+m+un4MThZbnQf8E9P+Tj7L/sG3X/AKCK/Uyv&#10;yz/4J6f8nH2X/YNuv/QRX6mV+Tcaf8jKP+Bfmz0ML8AUUUV8GdgUUUUAFFFFABRRRQAUUUUAFFFF&#10;ABRRRQAUUUUAFFFFABRRRQAUUUUAFFFFABRRRQAUUUUAFFFFABRRRQAUUUUAFFFFABRRRQAUUUUA&#10;FFFFABRRRQAUUUUAFFFFABRRRQAUUUUAFFFFABRRRQAUUUUAFFFFABRRRQAUUUUAFFFFABRRRQAU&#10;UUUAFFFFABRRRQAy4/1En+6f5Vk/8E5f+RM+Kn/Y93v/AKT21a1x/qJP90/yrJ/4Jy/8iZ8VP+x7&#10;vf8A0ntqliZ9b0UUUiTzb4hfBseO9Z+3DVltI3i8uW3nsUuVPTlSx+Q8dq3Lz4fx3nw/g8LNesI4&#10;0hQ3IjAJ8uRX+7nAztx7Z71S8QeOtTh1+807RLCG8/sxVe/+0MULblDKkRzjdg9W4/KuQ8ZftAS+&#10;FdUdDZ2ccEE0cElrO7m4kZ2ChkKAqFBb+L0NeVKphacpt7vR7/M+mo0szxMaVKm78tpRXu3Xbz6q&#10;1ze1r4OS6lrN3Pa+IJrLTL10kudP+zK/mMpJJEmQVznpimf8KVNlFbvpeuyWF9bzGSO4a3EgCHOU&#10;Klhntz7Vy1r8Yte8M6Trk2uSafNK2sz2lg2JCkYD4KvgZKgEYxyOevFbemfG648QaXY2+lWMM+vX&#10;Enlt5gdbVQCwL5+/jgcY71gpYKWrWvzOuVHNqcdGnFaXsrbdbrXTR3IJ/wBnkTQ20ja8suoRzNK9&#10;xcackqSBhgr5bNgdScg12Pg/4bweENSN5FciRmthAyJAI1JBBLAA8dOlcda/GjXNWhjsrHR7RNb8&#10;x/MWeVvJVFUknjnJIwP19prX4ueIfEtwsGgaJa+dDAZbiO8di24DlU2+/AzVQng4yUoLX5kV6ebV&#10;YOFaS5eusVp/k+h1XjT4f3PiTWrHV9M1p9E1G2gktTMLdZw8TEMV2kgA5A5qLwn8ObPwHdpqH9os&#10;8Nrpv2JvOUIoUSNK0hbPHU/TFJ4T+KNv4y1y2sLC1LJ9kkmvJGb/AI95FdU8v3JJPpwPwruCAwII&#10;yK7adOhVl7aC176nj1q2Mw0FharsrbWV7XfW1+9r99Nzj/hz8W/C3xWg1GXw1qkWoLYXDW8wVhkY&#10;J2uAD9xsEqe+K7GvlL43fBPXPhX4tb4s/CtDHeQt5uraFGB5VxHnLsF9CC24A8D7te0fBH42aJ8b&#10;fCcep6a/kahCAl/p8gxJbS8ggj0OMg+hGeamjiJc7o1laX4NeR6OYZXSjh45hl8nKg7J3+KEu0vX&#10;pLZnotY3ir/kE3X/AF7zf+gGtmsbxV/yCbr/AK95v/QDXZLb7j5lHz1XnvxKuvHkkkuneHPDOk63&#10;pF1atFPLfao1rIGbKsoAjbjaRznvXsa6XpNnpNhc3z3hlug7BbfZtGGx3qLHhz11P/yHWpR89eCf&#10;Cvi+68LR+AfEfg7SdI8EtpsmmySWWtyXFwIjGUCjMYyTnrniug1/9n/wpr32PnU9LNtbR2udJ1GW&#10;0MyIoVPNKEeYQoABbJxXsuPDnrqf/kOjHhz11P8A8h0Aed3Xw18P3Nz4ZmFkIP8AhHJnn06O3by0&#10;jZkKMSo4PDHr3Oat2PgrS9N8Yar4mgikGranbw21xIZCVKRbtgC9B9413OPDnrqf/kOjHhz11P8A&#10;8h0AeEftaf8AJuHj7/sGt/6EtfkX4X1EaP4m0i/adrVbW8hnM6x+YY9rhtwXI3YxnGecV+6fi7wr&#10;4P8AG3hrUNC1G2vr2yvo/Jlt5yoR1JHBKkHH0Nebap+w/wDs96TfS2k3gud5IiAzJcPg8A8fP719&#10;9w/xBhcpw06FeEm5O+luyXVo461GVSSaPz/8aWv7Pnj7xbq/iTV/iv4yl1TVbqS8uXj8Iwopkdiz&#10;EKLjgZPSsPxd+05q/h74ratrHhTXIvFukXFrbWq/8JJoUIhlEUKRo7WbF4xIirtD8tgnpuIr9Ev+&#10;GL/2dv8AoSbn/wACH/8Ai6P+GL/2dv8AoSbn/wACH/8Ai69iHE2WKyqRqTSVrNQslp2t2Rn7CfSy&#10;+8/LO4/aA8Y3PjK+8Rvd2xmvIGtZdNFqg0/ySpHlC2x5YQE7guMBvmHPNX9H/aa8caN4gstWWfT7&#10;1rTSrfR1sr+wjuLOS3hUrF5kDgo7qCcMwJBOa/T3/hi/9nb/AKEm5/8AAh//AIuj/hi/9nb/AKEm&#10;5/8AAh//AIuul8WZRJWeHla1to7f+BE/V6nc/LrWv2jfGmuap4gvZbmyt11vS30e4s7OyjhtYrZy&#10;hdYYVAWIkopJUDJye9cpN4/1if4fW/gt5ozoNvqL6qkXljeLhoxGTu642gcV+uH/AAxf+zt/0JNz&#10;/wCBD/8AxdH/AAxf+zt/0JNz/wCBD/8AxdXHi/KoJKNCSt5R6f8AbwfVqnc+Av8Agnp/ycfZf9g2&#10;6/8AQRX6mVyPgP8AZw+C3wz8QJrfhrw1eaXqiRtEtxHKWIVhhhhmI5r0rHhz11P/AMh18FxBmlLN&#10;sWsRRi0uVLW3d9m+510abpxszDorcx4c9dT/APIdGPDnrqf/AJDr5o3MOitzHhz11P8A8h0Y8Oeu&#10;p/8AkOgDDorcx4c9dT/8h0Y8Oeup/wDkOgDDorcx4c9dT/8AIdGPDnrqf/kOgDDorcx4c9dT/wDI&#10;dGPDnrqf/kOgDDorcx4c9dT/APIdGPDnrqf/AJDoAw6K3MeHPXU//IdGPDnrqf8A5DoAw6K3MeHP&#10;XU//ACHRjw566n/5DoAw6K3MeHPXU/8AyHRjw566n/5DoAw6K3MeHPXU/wDyHRjw566n/wCQ6AMO&#10;itzHhz11P/yHRjw566n/AOQ6AMOitzHhz11P/wAh0Y8Oeup/+Q6AMOitzHhz11P/AMh15p+0d4ut&#10;vAvwb8S6x4dkvItXgtX8iW4CFY22n5uO47UAdfRTfAF9oureA/Dd9ezapNeXOm2000mIxvdolLHp&#10;3JNb2PDnrqf/AJDoAw6K3MeHPXU//IdGPDnrqf8A5DoAw6K3MeHPXU//ACHRjw566n/5DoAw6K3M&#10;eHPXU/8AyHRjw566n/5DoAw6K3MeHPXU/wDyHSN/wjaqWJ1TgZ/5Z0AYlFc38GfiDpnxOtfGl/dQ&#10;XNrZaP4il0azWHb5jxpDG+6TPG7LsOOOBXoGPDnrqf8A5DoAw6K3MeHPXU//ACHRjw566n/5DoAw&#10;6K3MeHPXU/8AyHRjw566n/5DoAw6K3MeHPXU/wDyHRjw566n/wCQ6AMOitzHhz11P/yHRjw566n/&#10;AOQ6AMOitzHhz11P/wAh0Y8Oeup/+Q6AMOitzHhz11P/AMh1578P/iLpfjb4ofEXw+bW7t9K8LxW&#10;BimyvnzPOJN24fd2jYMY55oA6aitzHhz11P/AMh0Y8Oeup/+Q6AMOitzHhz11P8A8h0Y8Oeup/8A&#10;kOgDDorcx4c9dT/8h0Y8Oeup/wDkOgDDorcx4c9dT/8AIdGPDnrqf/kOgDDorcx4c9dT/wDIdGPD&#10;nrqf/kOgDDorcx4c9dT/APIdGPDnrqf/AJDoAw6K3MeHPXU//IdGPDnrqf8A5DoAw6K3MeHPXU//&#10;ACHWb4k1jw14e0G/1Jl1SUWsLSbB5fOB0oAq0VR+EfiTTvHXwl8I+KtWiubW+1yx+2Pb2ZUxR5dl&#10;2gtyeFrqseHPXU//ACHQBh0VuY8Oeup/+Q6MeHPXU/8AyHQBh0VuY8Oeup/+Q6MeHPXU/wDyHQBh&#10;0VuY8Oeup/8AkOq+oXnhnTbG4unGqukKFyq+Xk4GaAMi4/1En+6f5Vk/8E5f+RM+Kn/Y93v/AKT2&#10;1Zvwl8bx/E74N6T4ult2s7zUpr2MW6EGNY4biSJT67iEBPbk1pf8E5f+RM+Kn/Y93v8A6T21JiZ9&#10;b0UUUiTj/E3ww0zxPqr38t5qNlJKipcRWVwI47gDp5gwd2BgfhWLrHwD0DWbq8kkv9Ygt7ydLm4s&#10;7e7CQSSKVIJXb/sjv2r0qiuaWGoybbiejTzDF0UlCo1bb+vkcBffBbRb77Z/puqQNcXX2wNDchTD&#10;KW3MY/l4ycZ+grE8cfCu8XTtNOiPe39zbzF5pjeLDeOCD0lICgcnjHp7161RUSwlGStaxpTzTFU5&#10;KTle3R7djyLw38BbePw/Zpqmp6lBqqO0jXFlchZAGXaUZ8HdxnP1/PtPDXw70rwfcG505Z2m8gQn&#10;zZAd+O546n1rqaKqGFpU7cq1RFfMsViLqpPR9Oh5/wDDP4axeDxq995X9n3mq3rXctvCVIjG44XI&#10;yDkck/4V6BRRWtKlGjHlic2IxFTFVHVqu7YV8ofG/wCCOufCnxTL8V/hOn2a8hDSatocKHy7pMhm&#10;YKpGQSMlRkknI4r6vorOvQjiI2ejWz7HdlmZ1srre0p6xekovaS6pr8n0POvgn8btC+N3hddT0tx&#10;bX0RMd5pkrfvrZxjIIwMjkfMBjt2rrPFX/IJuv8Ar3m/9ANfNfxs+CGvfCvxW3xU+E6G3vIyX1bR&#10;Ic+VcR4IZlQZBGMfLj5cFhXpvw5+OWg/HL4fz6npUghvorVxe6e7AyW8hj5Huuc4bjOK5aVeV/YV&#10;9Jr8fNHqZlllH2P9pZbeVB7r7VOX8svL+WXX1Of1z/kX9A/65y/+h15X8YPG7eBfBF5dW8Mt3qdy&#10;VtLK1tmHnvLIwQMg6ts3bzgHhSa9U1z/AJF/QP8ArnL/AOh189/FLwj4l+InxQ0Cz0ueTw1D4dg/&#10;te08QNZi6ikuHLQtblGIGQnzde/TvXqdD5ZF/wCF/wASP7O+GuqHxXdTjUvCQmttTuLrme5SAEG7&#10;Cfe2SBSVJ64PJrsb/wCI2h6bY+Gbue5dYPEVxDbac3lsTJJKhdAR/DlQevSvL/DPw/8AE3hP4xTX&#10;HiC6/wCE5tPFmnta6jfnTUtreyS3UmNGRSyt5hdhz6H6VB8L/hXrGm+Pr6PVZ7y60vwuZYtIa9iP&#10;2e7Nw3nLIgJIUwf6pSOg6YHFAzvZ/jh4Zs/Gr+GLoalZ3izeQbu5sJY7PfjOPPI2c9Ac8ngcmuD0&#10;/wCIBvvjh4Q0rQ/EWpahpFxda9DqMF43y/aIFixGPlHyRljt+p5NeQ/EbwTrOuaI0Oq+HvG2q/Ee&#10;S/t3vLqyjuH0NmFwrM0Yzs2CMYGF4I/Gt3w98P8Ax3p/xAj1DStGmtL6PVPFk9pdX0JFujziP7K7&#10;nH3HK8euDQB9AeFvjh4Z8TeLjoEI1KyvlkZEbUrCW2imZWwVjdwAzHqAOSMkdK9Y8af8jRf/AO8P&#10;/QRXxBaeC5Lv4ifDeez8OePX1yz1+3udZvtXjnbTgAredJHvYqAXOVIA+XPTpX2/40/5Gi//AN4f&#10;+gigRiVHdSGG2mdfvKhYfgKkqC+/48bj/rm38jVDPAfhPrPxj+J3g3Q/Fa+KfDdjYakDN9jbSHd0&#10;QSFSu4SDJwvX3r36PULWa8ms0uYXu4VV5YFkBkRWztLL1AODjPXBr46/Zd1T4T+GvCXg/VNQ8cS2&#10;XimNHEumzaxKsCyM7qFMGdmMEHGOuDXq3xoi1n4b+MF8aeGmt4Z9dtf7Eujc/vN94w2adhTwqCR2&#10;3n0x1qQPYrjxZolnp4v7jWNPgsTIYhdSXSLFvBIK7icZBBGOvBrjPGvxKl0jxZ8OrbSrqyudH8QX&#10;tzFc3QYSKYo7Z5AUcHA+ZeTzxmvKvHelwfD3w34X8FapNpXh7RJreTUr3xFrVimoWq6g0m6SFUkG&#10;0F2kkYHIIC4AryjwjJJqmqafZWesR+JbaPxTq9vYXFjAsMDodIJVYYU+VFyx+Ve+T1NFwPuY65py&#10;2Nvem/tRZ3JRYLjzl8uUucIFbOG3ZGMdc1BN4r0S31ZdKl1jT49TYhVsnukExJ5ACZ3c/SvlDUvi&#10;DpEnwc+E3g6B5rrXtO1bQ7fU7eGPP9nSRyoClx/zzJYFQCOSCK5v43eKo9b0TxRrWoeI9D8HeMYG&#10;kSPw+2jxHVP3cm2NlumxKpkQBgRyA3BouB9aeDfijp3i/XvF2kqI7O68O3zWkySTqWkQIjedt6qm&#10;WIye6nmug0bxRo3iJpV0nV7DVDCAZBZ3KTbM5xnaTjOD19K+TPEek6hD4U+MltpkU1l4wvtWtb6G&#10;SKE/an03NsHmHdohiXPOOGrp/gjomiSfFLT77QfHen+JI7e2mFxaeGdCgsbZdy4Vrlom577AwPIO&#10;Mc0Ad98S/FHjmb4s6J4P8H6ppekLdaRPqU0+o2TXGTHKibRhhj7/AOlXvh14y8TW3xA1LwL4vubH&#10;VtXg05NYj1HTbc28PkvIYhGULE7gysd2cYI4rk/il4F0/wCIf7SHhjS9Snvre3Xw1dzhtPu3tpNw&#10;uIgBvQg4+Y8fSqmg+Hv+EB+KnjTwdoT3l1bSeEP7RikvJ3ubz7Q0skYVZWJcL8oIQHG4k9TQI91s&#10;/F2h6hqj6ba61p9zqMZZXs4bqN5lK/eBQHII78cVXXx54ZkkuUXxFpLPbKXnUX0RMSggEsN3ygEg&#10;c9zXx98NfD1pfN4Min8eW7+Lbe5tZr7RdL0CEawrqwMsVxcBhKyryJCeSAc5q74b8O6Uvg34b3Y0&#10;20+1av4/utP1CbyF33dsbi6zDKcZdDsT5Tx8oouM+q9U14TXnh+70/xBpEGkzySvP5zq5vIxGxxA&#10;4YDKkbieeAfrWlZ+KtF1C9is7XWLC5u5ohNHbw3SPI8ZGQ4UHJUjnI4r471pFs/Hl1p0AEOn2Hiz&#10;WILS1j+WK3j/ALGzsjUcKuSTgYGSa3tM8G6V4R/Z++E+uabAYtbvdT0Qy6kzFrnZLInmRLIfmWIg&#10;keWDtwSMc0XA9t+OXxfsfhz8P/Et7p+taTH4k0+33wWN1cIXMhK7VMe4MchunuK7CTxpoum/Y4NT&#10;1rTrC+uIUkW3uLqOJ23cAhWOSCcgfSvjzxhqXgiw+AnjLS/FX9lp8TPNvvLj1SFW1IA3TNBhnG4D&#10;y9u3npjFTa9pMEnjDxonijxppvhiee7/AOJXaa1okN9cywGBAr2rzEFFLbgApxuUnrmi4H2Z/b+m&#10;f2t/ZX9o2n9qbd/2Lz187bjOdmd2Md8Ver51+A+gxWfxj8Qfalury/sPDOjQx3mrQ7LwZSYOXBJK&#10;u20bhk9K+iqYBRRRTAKKKKACiiigAooooAKKKKACiiigAryL9rD/AJIL4q/69X/9BavXa8i/aw/5&#10;IL4q/wCvV/8A0FqQHcfDH/km3hP/ALBNp/6JSulrmvhj/wAk28J/9gm0/wDRKV0tC2AKKKKYBRRR&#10;QAUUUUAFNm/1T/7pp1Nm/wBU/wDumgDxr9kj/kS/iX/2Pd3/AOk8Nez14x+yR/yJfxL/AOx7u/8A&#10;0nhr2ekgPOv2idbv/DnwS8Yanpd3NYaha2RkhuYGKvG24cgjpXFeIl1f4DeH7DxiPFWueKNOaW3g&#10;1HTdauRMWWZlRTAQo8tg7gknOVBHXmu0/aM0e+8QfA/xjp2mWk1/f3FiyQ21uheSRtw4VRyTXF+I&#10;bi/+Pnh6w8HweGdf8OaeJLefUdR1yxNqYlhZZEEIJIkZnQKRxgEnPYoD1+w8ZaZqXizVfDkErtqu&#10;lww3FzGYyFVJd2whuhzsbp0xXI337Qfg+x8PWusLPe3sNzcTW0VvZWUk1wWidkkbylBYIGRhuxjO&#10;OeRXOa4df8A/GDxTr9l4dvNe/wCEi06ytNN+yRloUnh8wH7S4H7lCZF+bB4B44rxXQ/hLq8Gl+Fd&#10;b8YeHPEkdpBHqkFzY+G2lF9FPNfNLGcRkMYtuec45Xii4H154R8YaZ420WLU9LlZ4X4aKZSk0Ldd&#10;kiHlGwQdpwcEV4P8LvDXib4jWvjDXF8feIbXVLHxHqNnYWj3ebBRFJ+6WSIDcyDIyoYZAxXf/s++&#10;D4vCfh7WJLbRb/RbTUtQa7hTVrqSa9mQxooeYPzG/wAuNuTwAe+K8/8Ahb4s1/4c2vjLQf8AhBfE&#10;d3rN54k1G7sJmsHWwlWWTMTPOM7UPdsHAoA9Q8F/FuDXfhbL4uv7O4jjs3uILiK1iM8jtDK0TMiK&#10;MncVJCjkA1xvxD/aWsbP4V6t4l8MCZL/AE67tYpbLVbKSGby5J40ZhE+GIKuQGHGfpioda+G/iPw&#10;T8H9J0LTpbm8szqUt54hh00H7W9rM8kssVsV+YuHdVBG0kDPFeMz/B/U/FmveLv+EW8O+KbDTH0q&#10;w2SeLlmEsssV8k0iIzlifkThR3z60XA+mfEPx+8K+G7XS5Z11W6k1C3F0ltZabNNPDGQCpmjVd0R&#10;IIwGAJwfQ13ei61ZeItMg1DT7hLm1mXKujA4PdT6MDkEdQQRXzT8QfBdvqvxNvvGGveH/Gs+la1p&#10;lmtlB4bEyXUDxhvMW5SNhtPzLgEno1ez/BDwofBfw50/TDpTaMBJNMLOS6a5kUSSs4LuwzvIbJHY&#10;kjJxmmB3leKfAD/ktvx9+mj/APteva68U+AH/Jbfj79NH/8Aa9Ajpv2idbv/AA58EvGGp6XdzWGo&#10;WtkZIbmBirxtuHII6V3mmyNLptq7ks7RISx7kgVwX7Rmj33iD4H+MdO0y0mv7+4sWSG2t0LySNuH&#10;CqOSapeH/i1c+IrWLR7Dwh4s0jU5LRkhu9W0gwW0UojO0u5JAG4AdDQM09L+OPhnVPF03h3GpWV5&#10;HM8H2i/sJbe2eRW27VlcBWJPC4Pzds06P41+Gb7xNfeHrS8kbUYI3KXDwMLSaQAHy45iNjuM/dUk&#10;8N6HHzZq3ge+1LUPCYl8PePbrxtFr9jc6vdzCd9I3LMGuJI9zbBGCCVwBgYxgV6foela8PiBPYw+&#10;EZLNJbiSe+huIt2mQcFY7mznK8SlSN0SKozJISSRyrgdp+zn8VpvjB8L9O1y9iaLVAWhvMW7RRGQ&#10;HrHu+8uCOQSM5Gcg1x3gPSNY+NreJdZ1Dxl4j0F7HXbzSYrTQbwW9v5UD7UYqyt85B5OcHHSux/Z&#10;x0LUfB/wp0rwvq1lNaajom+0md0IimbcX3xN/GmHA3YHINcd4B1y/wDgifE2jav4U8SavNfa7e6t&#10;Dc6Dpr3dv5M8m5AXGPnAHI7UAdB8M/i+kXwdj8R+K7zfLBeXVipiQtPc+TcPEgVBzJIVQEhRknJx&#10;XReHfjf4U8SaHqWqJdzadDp/M8OqwNaTAYGCI5MMQSQARwTwOeK8jj+F/iTQfhr4BuptOknm0DxT&#10;N4jvLG1BkuTbvJO4REA+aXEqgr6554rT+Jllrnxx8Ha6NI8GzaMq/Ymjutatza39wYblZZI/L2kl&#10;AoyvPLEjA60AdzpH7RPg/VtN1m9aTUdNj0q1a8nj1LT5baR4lBLNGjgGTAU525xxnqK6XV/iVoGh&#10;2Ph27u7pkg8QTRwWDLGW8x3jMig46ZVT1+leaeMtS1X43+Hte0jR/BN7pjTaPeWg1LxNaGymjllj&#10;2xpDkElWOd5yMYHBzXF+JYvFnjFfhXo9l4P1WDTvDOo2qaheXlu0TebHA8ZaNT96HGT5nHJUY5ou&#10;B6zpv7RvgvV/BMnim1nv5NMFx9miT7BKJ7l+M+TFjdIBuGSoIGDnGDViL4/+DT4Zj1y5vZ9Os2vI&#10;rJ47+3aCaF5G2o0kbYZEJB+cgDAJzxXh0fwl1eX4G/CGPWdH1kQ+HZbiXVdP0oumpKsgkVPKVCGz&#10;uZScEfLmorj4RjUNKkutD8Ha+unX2vaMJf8AhI5pZ72eGGdjN5kMmdkShjyT8wJ445LgfQfhn40e&#10;FfFUGpTQXr2UdjlpG1KM23mRjrJHvxvj5Hzrkcj1qv4M+OnhbxxfTWtq99p0iJ5itq9lJZLKACT5&#10;ZkA3EAFiB0AzXm37QHwv13xx4vns9C03/RpfBt5p0UxXZbpKbiFkjLAYBKocD2rpf+Eo1D4kQQaN&#10;YeBdStGgs54ptR8SWRtBbloGjU27ENvZmIBxj5STnsQDoNB+PnhPxF4lOi20l9FJvaOO9urKSGzl&#10;YHaBHOwCPuP3cH5u2a3/AImf8iBr3/Xq9fMngH4N2MP/AAiWjS+FPF9x4k0a4tJbubVLu4h0dXhZ&#10;fMkhbJRsYJRQoDDjivpv4mf8iBr3/Xq9MDN/Z7/5Nt+Ff/YEX/0bJXnvx21aY/F74eaDP4y1Dwdo&#10;eoWmoyXVxY3yWm941jMYLOCOpP5mvQv2e/8Ak234V/8AYEX/ANGyVyfxO+H58ZfHb4dXN9oMes+H&#10;7Oy1Jbtrq3WaCN2SPy9wYEZJBx9KXQSOe034gW/wr8W3Kf8ACXaj4x8FRaNPqeoapdXA1CS2mSWN&#10;EjV4wFXKux24yevau30n4reFL7xDcaj/AG1qVrK2iQ37abfq0MKQNKyo4jYD96zArjqflGORVP41&#10;fDmztfgX410bwj4dtra6v7MhbPSrRY2nkyuPlQDJxXmPxk+Evijxp46119N0yQ27eGtLRLiQERvJ&#10;BfiaSJTg5fYp+X3HrQM9b0j9onwfq2m6zetJqOmx6VateTx6lp8ttI8SglmjRwDJgKc7c44z1FcZ&#10;8QPj5pSeE7rxX4Z1LUk1geH7i/0/Tr+3kjtZYknRGleNgMsCQAcjKtkZHNcz8YNP1z43XMusaJ4W&#10;13T4dI8O6vZvBrFi1tNcS3MAWJYUOd/KnPTGRR8RfhP4n8XW+i6bY6ZIsp+HkmmPLMCsUdyZLciJ&#10;m7NhG49qAPbPDfxi0DxBGyI91Fdw6OmtTwz2rxMluxZckMOuUb5evHvWm3iKx8XfDv8AtvTJGl0/&#10;ULD7TbyMhUtG6ZUkHkcHoa8W8bSanYeL/DWq6Rp0jaj460weGpNP1cG2azjiSWV5TjPzYLYU+g55&#10;r17SvCaeBPhNa+HY7hruPS9LWzWdl2mQIm3cR2zimBzH7KP/ACax4M/666r/AOl01egf8E5f+RM+&#10;Kn/Y93v/AKT21ef/ALKP/JrHgz/rrqv/AKXTV6B/wTl/5Ez4qf8AY93v/pPbUhM+t6KKKRIUUUUA&#10;FFFFABRRRQAUUUUAFFFFACEBgQRkV8QftYeGLD4A+MLXx74M1mHRdV1QtHeaCPuXSk4dwoHAO45z&#10;jGPl74+4K8i+OXwD8GfFOwubvWtKQaoIDjUrYBLnEYJVd+Dx7V5+NoyrUrQXvJ6eR9Pw7mNHLsap&#10;4pv2Mk1NJJ8y7NPp+PY/Ni8/aN8aabNdz22r2lvPfXQZBfrI0Y4OI1Eas2cAY47HNRf8NLfE7/oN&#10;eH//AAGvv/jFeu/DD4Xjw7+1tpWj+Hkkuzpdi+uw29xKoafyjGjRbyAFJMuckYGK++fFPxQ0Lwfq&#10;cOnahDevfSQifyrKykuNqk4ySgOORUYCNanTdOstU/W9z0OLK+W4vGRxWWSXJKKurcvK0rWt6W1W&#10;nZs/Kn/hpb4nf9Brw/8A+A19/wDGKP8Ahpb4nf8AQa8P/wDgNff/ABiv09m+PnhW3ieWW01qKJAW&#10;Z30e4AUDqSdnAr0OxuINQs4LqABoZ41lRiuMqwyOPoa9PU+JPx//AOGlvid/0GvD/wD4DX3/AMYo&#10;/wCGlvid/wBBrw//AOA19/8AGK/Rj4zfEzxKPHWmfD74ez2Fl4nktDqmo32qWZnt7Kzyyo+3cnmM&#10;8i7AobIzuIwK5O1+JvxP+EWpQ6l8SbzTvFnhGRCk03hbQZRdWsx/1Y8pXkeRWPUgALjnqK86pmOF&#10;pYhYWdRKb1t9/Xbpte5ooSceZLQ+QPhL8fPiB4k+JXh3TNT1bRZrC6u0jmjt7e8Dsp7KWhCg/UgV&#10;9s+NP+Rov/8AeH/oIrutF+J3h74sfDnUtW0F5hGitHLa31s1tdQMGxiSFwHTOCRuAyORxXC+NP8A&#10;kaL/AP3h/wCgivSWpBiVm+JdJuNc0G9sLTUrjR7m4j2JfWoUyQn+8oYEZ+orSpGbapb0GaoZ4Uv7&#10;M2qrIJB8TNaDg7gw0+yzn1z5VeyaVo5tdFsLHULltZntkQPeXca75pFA/eEAYDZ54Ax2qxotr4l1&#10;zT7PUINDt0sLsb4pZtUhjYpuI3bTg9jV+5t2tbiSFypZGKkqQR+BHWkIp3un2upRCK7tobqIHISa&#10;MOM+uDUNtomnWWz7PYWsHlsXTy4VXaxGCRgcHHGau1D58kmsadp0MXmzXrOqncAF2oWJ/IGmMhGi&#10;6cskkgsLUSSOsjt5K5ZgchicckHoajuvD2lX0zTXOmWdxM3WSW3RmP4kVoUUARGzgaRnMEZdk8tm&#10;2DJX+6fb2qGx0ew0subKyt7Qvjd5ESpux0zgc1JZ3kd99oMQYrBKYHYqQN4AJGfoRU9AEZtYWuFu&#10;DEhnVSgl2jcFJyRnrjil+zxCczCNBMV2GTaNxXrjPpVRrjUrzXI9L0rTVv7g27XLmS6SBURWCnlu&#10;O9WI/tsN49lf2iW16kQnaOC4W4URltoYunA57UgIodHsLe8a7isbaK6bO6dIVDnPXLYzT0060jSN&#10;EtYUSNzIirGAFY5JYccHk8+9WKKYFVtJsmkMhs7cuWLljEuSxG0nOOpHGfSnnT7U28UBtoTBEVMc&#10;fljahX7pA7Y7elT0UAZ914d0q+maa50yzuJm6yS26Mx/EipLrRdPvZkmuLC2nljwEklhVmXHTBI4&#10;q5RQBGtrDHcSTrEizSAK8gUBmA6AnvjJqSiobeeS61htPii3Mlo148m4ABVYKePxFAE1FU45NW1L&#10;WJtP0nS0v5ILcXMryXaQKilto5b3qW3kulurmzvbVba9t1V5Y4ZlnRVbO3514ycHigCeiiigAop0&#10;EE91dCKKNTGI3keR5AoXaM4wepNNoAKKqapqH9m2om8sykyJGFBxyzBRz+NaN5ayWN1LbzACWJij&#10;AHPIoAhooooAKKKKACvIv2sP+SC+Kv8Ar1f/ANBavXa8i/aw/wCSC+Kv+vV//QWpAfL3hf8AaM+I&#10;9j4a0m2tdZ0JbaG0hjiD217uCBABnbCRnAHQ4rT/AOGlvid/0GvD/wD4DX3/AMYr9WPg7Gv/AAqP&#10;wR8o/wCQHY9v+ndK6/y0/ur+VSTc/Hj/AIaW+J3/AEGvD/8A4DX3/wAYo/4aW+J3/Qa8P/8AgNff&#10;/GK/Yfy0/ur+VHlp/dX8qNQufjx/w0t8Tv8AoNeH/wDwGvv/AIxR/wANLfE7/oNeH/8AwGvv/jFf&#10;sP5af3V/Kjy0/ur+VGoXPx4/4aW+J3/Qa8P/APgNff8Axij/AIaW+J3/AEGvD/8A4DX3/wAYr9h/&#10;LT+6v5UeWn91fyo1C5+PH/DS3xO/6DXh/wD8Br7/AOMUf8NLfE48HWvD5H/Xtff/ABiv2H8tP7q/&#10;lUF7Gn2Of5V/1bdvajUD8aPBvxr8b/D3TfEWh6Xqnhnzr3XJdXvJI0vZGjmeNEMfywkbQEB9c5rX&#10;/wCGlvid/wBBrw//AOA19/8AGK+x/wDgnGqt4f8Ai4SoP/Fa3Pb/AKYQ19geWn91fyoA/Hj/AIaW&#10;+J3/AEGvD/8A4DX3/wAYo/4aW+J3/Qa8P/8AgNff/GK/Yfy0/ur+VHlp/dX8qNQufjx/w0t8Tv8A&#10;oNeH/wDwGvv/AIxR/wANLfE7/oNeH/8AwGvv/jFfsP5af3V/Kjy0/ur+VGoXPx4/4aW+J3/Qa8P/&#10;APgNff8Axij/AIaW+J3/AEGvD/8A4DX3/wAYr9h/LT+6v5UeWn91fyo1C5+PH/DS3xO/6DXh/wD8&#10;Br7/AOMUf8NLfE7/AKDXh/8A8Br7/wCMV+w/lp/dX8qPLT+6v5Uahc/Hj/hpb4nf9Brw/wD+A19/&#10;8Yo/4aW+J3/Qa8P/APgNff8Axiv2H8tP7q/lR5af3V/KjULn48f8NLfE7/oNeH//AAGvv/jFY/hT&#10;40eOPCGteMdVs7/w8b/xMLMXMrW9/wDu/s+/bt/cfxbznPoK/Z/y0/ur+VHlp/dX8qAufjx/w0t8&#10;Tv8AoNeH/wDwGvv/AIxR/wANLfE7/oNeH/8AwGvv/jFfsP5af3V/Kjy0/ur+VGoXPx4/4aW+J3/Q&#10;a8P/APgNff8Axij/AIaW+J3/AEGvD/8A4DX3/wAYr9h/LT+6v5UeWn91fyo1C5+PH/DS3xO/6DXh&#10;/wD8Br7/AOMUf8NLfE7/AKDXh/8A8Br7/wCMV+w/lp/dX8qPLT+6v5Uahc/Hj/hpb4nf9Brw/wD+&#10;A19/8Yo/4aW+J3/Qa8P/APgNff8Axiv2H8tP7q/lR5af3V/KjULn48f8NLfE7/oNeH//AAGvv/jF&#10;H/DS3xO/6DXh/wD8Br7/AOMV+w/lp/dX8qPLT+6v5Uahc/Hj/hpb4nf9Brw//wCA19/8Yo/4aW+J&#10;3/Qa8P8A/gNff/GK/Yfy0/ur+VHlp/dX8qNQufjx/wANLfE7/oNeH/8AwGvv/jFH/DS3xO/6DXh/&#10;/wABr7/4xX7D+Wn91fyo8tP7q/lRqFz8eP8Ahpb4nf8AQa8P/wDgNff/ABiquq/tCfEjWNNubK41&#10;jw+8E6FGVra/wQfpBX7I+Wn91fyo8tP7q/lRqFz8bfD37QPxC8L+DPDfhrTtS8OwWGh2QsoWFvfl&#10;pAHZtzZh6/NjjA4q3/w0t8Tv+g14f/8AAa+/+MV+w/lp/dX8qPLT+6v5UBc/Hj/hpb4nf9Brw/8A&#10;+A19/wDGKP8Ahpb4nf8AQa8P/wDgNff/ABiv2H8tP7q/lR5af3V/KjULn48f8NLfE7/oNeH/APwG&#10;vv8A4xUEn7UnxFhcpJ4i8No46q0N6CP/ACBX7HeWn91fyry3xkbfT7nV7w2FrczfaoowbiLdgGPP&#10;FAH5O6X8ZPEOj+J9Q8Q2mqeGE1i/O6e5c6jJk+qq0RVD/ugZroLj9qHx9dwSQzeIvDDxSDaymK95&#10;Hp/qa/RP/hJU/wCgNpf/AIDf/XrK8VeJivhvUzFpmn28v2d9ssUG10OOoOeDTGfPH7Hlp4yuPg3Y&#10;SXF5oVz4I01ru3s5tPM5nuJpZ5JXZt6gbVYsvAB4717R/wAE5f8AkTPip/2Pd7/6T21cL+xtI037&#10;I8EjnLtrF4xPqTPNXdf8E5f+RM+Kn/Y93v8A6T21AH1vRRRSJCiiigAooooAKKKKACiiigAooooA&#10;KxvFX/IJuv8Ar3m/9ANbNY3ir/kE3X/XvN/6AaiW33DR8afCH/k/WH/sUrz/ANHW9fRXjS+8S6d8&#10;QdZuPCOl2Os+IE0KH7NZajdG2gk/0k7t0gViMLk9OSMV86/CH/k/WH/sUrz/ANHW9fVvir4c3Wv+&#10;I11rT/EuoaBdfZhav9jjjYOgYsM71Pc1YHm//CT/ABo1TSNdt/G3gfwzoegnS7oyXmma491MriM7&#10;QIzEoIJ688V6h4XutcXQtISLT7V7QQ2qrK1wQxiMILtjb1DYAHcVyMPwz17xPpuoWt7478Qx2zSS&#10;WkkUsdqfNQcFgVXgEH2Nep6XYrpem2lkjF0t4UhVm6kKoGT+VAHx98QviKPA/wC15NNq1oH1/UPB&#10;Fva2Wk2Unmvc3BvZcJGDjcAPmZuqqGODg1oxeDPjVrcf9oTfFiy8MyXG2U6Pb+Gra9jtPnI8tZ2K&#10;mUY4DFQW9Aa98+KXwH8B/GpLFfGfhy31trFma3kd5IpIyRggPGytjHYnFefSfsK/AeFQZPA1ugJw&#10;C2o3YyT0H+ur5jMMmnjK/t6dRRel7wU9v8Wi+SvvdvS28KvKrfqeJaL4N8YfCD4m3b3PxWufE1/4&#10;yu459V0e18MQ7poYUMfnF/NzDCgKKzJnazIMHNe0+NP+Rov/APeH/oIrrdB+BPgT4M+E9dTwd4eg&#10;0b7Wm6ZlkkldiMD70jMQPYECuS8af8jRf/7w/wDQRXr5fhquFoqlVqc7X91RSXRJLsZykpO6RiU2&#10;b/VP/umnUEbgQelemIb4V0c/8Il4budS8RTeS1mxhsYrBCFXe+FMm7J5zzjvWPeXD6PqF1cbPPF1&#10;B+7MspRY3QEqiju0hOB7itiy0fw1aw26v4ZtLiSHlZHuJxznOcB8Dn0FTzNb3Gow3L2kbJDcLcJA&#10;SdispyB9KQjI1Lwy8dvovh9IJr7VzCdQvRLePbRrGx3DMi5IADAdKg8O2c8Oq2M0jJE1nf31lHDD&#10;OZ1RRZswIlOCxyepFbWoQ2msXhm1C0S8jZy7Qs7KCD/DlSDj8av2N3pekpZpp2hWllHbTSToqPI2&#10;XeMxkncx/hNIDmdQhtrex8B2nnskmofYHkUykPJuI34796oeILC4SHV/ENnZIttDK62tzc6nJG3y&#10;NsbbBgq+DkcnrXTWNnpNl5Mv9j28t3Fcpcrcu7lgytkADdgD6CkfT9DvL24u9Q0G11GaWQyAyyyq&#10;Eyc4AVgMfhTAyNU0ceHfD/iy4tGluNTk1hbKJpJmWJdyRnOzOATuIz1/Krmj+DLnw/rCWl/Pp2lK&#10;sEpmjGrveTTyKvyhVdRt5649a1dSuLbVL7UbqWwh8y8VVOC2I8Y5Az146nmm6f8A2bo1q66dpFva&#10;XcibJLzzJJJGGMH77EDPtQBj6fYXWoeOJY7fVW0hBo0xmmS2WcsnmJkBWI/On65p9lougX4h1a71&#10;S+1I29lLO0AtdkXnKeArHnk+ladhNHY3VzcrAj3E1s1p5jE5VGIJx+IFV5IYrjYJolmRXV9jZwSp&#10;BH6igBdQ8L6Ve+KPEVlLHdjS9BWCKG2ivJEaQuWBZnHJ+7096ydA0hPFEenDUJ5zYtZXd41vBIYm&#10;Pkz+WqmRTnGD19RW3qken69q819qmmQ3wldnaBndFyTnqrAnFO1T7Bq7W0VxpkB063G2OxVnVAp6&#10;jIO7BPPWgDl9RsW1KbT9D0G48+S4vJIWs57hk8uJI9+0zjLbuDzip7jRZNL0jVYW1PTtOkUwpbWF&#10;vqLXcjF87gZGAZc8Y9K6C+XT7qxgsIdLt7PTojuFtCzYJ7ncTu5HHWiZNMXSW02w0i202zkOZY4W&#10;di/pksSRjnoe9AHKSfY5vD81ra3c9pceckK6dO53/dO5fNJ3AsQWBx0ps1vJrS6XpGhyu811dyRP&#10;Y3czRGKNI95Vpxlt3B5x0NdVeW+m3GippMGl29pYcGSKMsTKwGNxYkkHHoaffLp91YW+nw6Zb2mn&#10;Q4It4i3J7ksTu5HHWgDA/sOWxjexe/sbET3tpax2dnqDXsyrK5WRy7AMOMEVraHoem6D481W106G&#10;4jCaJcJI1xdPOXIlQZG77v0HrVqZdNTSm06w0i20y0c7pEhZ2Lnt8zEkY9j3qTS/7H0OO6Om6Ba2&#10;d1cwGCS6WWVnKnBP3mI5IHagDJ0fTbnUfFGuLFrDaPbrpcZndLRbhnHncABiMc1CsraHp/jVbO4b&#10;UpIbe2lk1CeMQsThyi+UMjA55zWlpNhqu/VZob3QbT7XGtsrXnn+b5asGBO0EdataXodzYW+qLea&#10;p4fmW8VDK1qLjzH8vO1QGXb3NAHOaL4Nv9Ml0mXUZtN0prsq9xcy6y80kiOhbasLLhSeOh7U3SfC&#10;dhcW/g21We+8zXYppb24N3IS6oHYBAT8mdg5HrXQaTDpWjKZbfR7f+0cEC+kkkd1JJ5AZioxnHSp&#10;7W8gs5tHeOyiH9lQvDbLk/LuDAnr1+Y0gOVtNP8At1iJzcTRwrDq0cUKyHKCFB5ZLfxEZ6mtKTwt&#10;DoupeGIE1G5u9S1NoUubiTIREaLdtWPJGenzda1bOa1s7FbYWELKq3K7iWyfPADnr7VNJqSTa1Ya&#10;i9rGXsTGYY8napRNoP5UwOMvfD9ivhPRNanN1PquoSQXLS/anWJP34UqIgdpGF/WrmsaDq+uax4l&#10;1ySOwWOPUbm3tbq61d7VYvKYjJiClWxx161r2um6Ctx9pu9AttQuRN5ySTTSgIQQQAocADIz0qxM&#10;mk3+tXWp6hotvf3E0nmhZZZVRDznCqwBznvQBlQ6XY2lr4t1J9Q+0XFubW2gvVmJt498IdmCDg/N&#10;kVV8KLZxR3Nu8txbXkcSs1tK5m82QtzIHY52kYHHGQa6Oa+Sa2v4fs0S/bZkmlYD+4uxVx0wBgfh&#10;UVn9i0rSzZ6fp0NkZP8AXzoWZ5uc4O4nHPPGKAIaKKKYwryL9rD/AJIL4q/69X/9BavXa8i/aw/5&#10;IL4q/wCvV/8A0FqQH2X8Hf8AkkXgf/sB2P8A6TpXYVx/wd/5JF4H/wCwHY/+k6V2FSQFFFFABRRR&#10;QAUUUUAFQXv/AB5z/wDXNv5VPUF7/wAec/8A1zb+VAHyL/wTh/5F74uf9jrc/wDoiGvsGvj7/gnD&#10;/wAi98XP+x1uf/RENfYNA2FFFFAgooooAKKKKACiiigAooooAKKKKACiiigAooooAKKKKACiiigA&#10;ooooAKKKKACiiigAooooAKKKKACiiigAryb4jN5drrTYLbbyI7VGSf3R6V6zXyN+0L+1R4H+G/jD&#10;WPCupXM76os0U8qwwOyxfuxhSduMkEHigZ8c/Fz4rfHLxD8SrLU/CvgvxLpmhaPOxtLWTS3/ANKy&#10;CrNMADkFTgLkgcEc9PqXw54uvvHHwrk1XU9CvvDeoyWzrcadfxGN45Avzbc8lc9GIGR2FcF/w2d8&#10;Pv8Antd/+A7/APxNU9Y/bC8Aalpd1apcXSNNGyBmt5MDI/3aZR2H7GP/ACaFa/8AYXvP/R81d5/w&#10;Tl/5Ez4qf9j3e/8ApPbVwP7FsizfsfWciHKNq12wPsZpq77/AIJy/wDImfFT/se73/0ntqBH1vRR&#10;RSJCiiigAooooAKKKKACiiigAooooAKxvFX/ACCbr/r3m/8AQDWzWN4q/wCQTdf9e83/AKAaiW33&#10;DR8afCH/AJP1h/7FK8/9HW9fclfDfwh/5P1h/wCxSvP/AEdb19yVYM53wWiR22qbEjTOozk+XbNB&#10;k7hyQ33j/tDg10Vc94LkWS21Ta6PjUZwdl00+Du6En7p/wBgcCuhoEFcz4+jSTTbAOkcgGoW5Akt&#10;WuADvGCAv3T/ALR4HU101cz49kSPTbAvJHGDqFuAZLtrcE7xwCv3j/sdG6UAXPGX/Ir6l/1yP8xX&#10;hHxC1T7D4svU+w6hdZIO60s5JlHyjqVBGa9c1671+bQ7xb/T7O3tjbymSSG4LsrBwIwBtGQV5Poe&#10;K8H+L3x28J/C/wAaXWna94xs/D11MFmS3uLoxMy4A3Y9Mj9K2pUqlaXJTi2+yVwuluQf8JF/1CNa&#10;/wDBXP8A/E0f8JF/1CNa/wDBXP8A/E1yP/DYHw2/6Khpv/gwP+NH/DYHw2/6Khpv/gwP+Ndn9n43&#10;/nzL/wABf+Qc8e513/CRf9QjWv8AwVz/APxNH/CRf9QjWv8AwVz/APxNcj/w2B8Nv+ioab/4MD/j&#10;R/w2B8Nv+ioab/4MD/jR/Z+N/wCfMv8AwF/5Bzx7nXf8JF/1CNa/8Fc//wATR/wkX/UI1r/wVz//&#10;ABNcj/w2B8Nv+ioab/4MD/jR/wANgfDb/oqGm/8AgwP+NH9n43/nzL/wF/5Bzx7nXf8ACRf9QjWv&#10;/BXP/wDE0f8ACRf9QjWv/BXP/wDE1yP/AA2B8Nv+ioab/wCDA/40f8NgfDb/AKKhpv8A4MD/AI0f&#10;2fjf+fMv/AX/AJBzx7nXf8JF/wBQjWv/AAVz/wDxNH/CRf8AUI1r/wAFc/8A8TXI/wDDYHw2/wCi&#10;oab/AODA/wCNH/DYHw2/6Khpv/gwP+NH9n43/nzL/wABf+Qc8e513/CRf9QjWv8AwVz/APxNH/CR&#10;f9QjWv8AwVz/APxNcj/w2B8Nv+ioab/4MD/jR/w2B8Nv+ioab/4MD/jR/Z+N/wCfMv8AwF/5Bzx7&#10;nXf8JF/1CNa/8Fc//wATR/wkX/UI1r/wVz//ABNcj/w2B8Nv+ioab/4MD/jR/wANgfDb/oqGm/8A&#10;gwP+NH9n43/nzL/wF/5Bzx7nXf8ACRf9QjWv/BXP/wDE0f8ACRf9QjWv/BXP/wDE1yP/AA2B8Nv+&#10;ioab/wCDA/40f8NgfDb/AKKhpv8A4MD/AI0f2fjf+fMv/AX/AJBzx7nXf8JF/wBQjWv/AAVz/wDx&#10;NH/CRf8AUI1r/wAFc/8A8TXI/wDDYHw2/wCioab/AODA/wCNH/DYHw2/6Khpv/gwP+NH9n43/nzL&#10;/wABf+Qc8e513/CRf9QjWv8AwVz/APxNH/CRf9QjWv8AwVz/APxNcj/w2B8Nv+ioab/4MD/jR/w2&#10;B8Nv+ioab/4MD/jR/Z+N/wCfMv8AwF/5Bzx7nXf8JF/1CNa/8Fc//wATR/wkX/UI1r/wVz//ABNc&#10;j/w2B8Nv+ioab/4MD/jR/wANgfDb/oqGm/8AgwP+NH9n43/nzL/wF/5Bzx7nXf8ACRf9QjWv/BXP&#10;/wDE0f8ACRf9QjWv/BXP/wDE1yP/AA2B8Nv+ioab/wCDA/40f8NgfDb/AKKhpv8A4MD/AI0f2fjf&#10;+fMv/AX/AJBzx7nXf8JF/wBQjWv/AAVz/wDxNH/CRf8AUI1r/wAFc/8A8TXI/wDDYHw2/wCioab/&#10;AODA/wCNH/DYHw2/6Khpv/gwP+NH9n43/nzL/wABf+Qc8e513/CRf9QjWv8AwVz/APxNH/CRf9Qj&#10;Wv8AwVz/APxNcj/w2B8Nv+ioab/4MD/jR/w2B8Nv+ioab/4MD/jR/Z+N/wCfMv8AwF/5Bzx7nXf8&#10;JF/1CNa/8Fc//wATR/wkX/UI1r/wVz//ABNcj/w2B8Nv+ioab/4MD/jR/wANgfDb/oqGm/8AgwP+&#10;NH9n43/nzL/wF/5Bzx7nXf8ACRf9QjWv/BXP/wDE0f8ACRf9QjWv/BXP/wDE1yP/AA2B8Nv+ioab&#10;/wCDA/40f8NgfDb/AKKhpv8A4MD/AI0f2fjf+fMv/AX/AJBzx7nXf8JF/wBQjWv/AAVz/wDxNeW/&#10;tQ6j9v8AgL4t/wBEvbXbat/x+Wrw5+Vum4DNdJ/w2B8Nv+ioab/4MD/jXCftBfGDw38VfgL4z/4R&#10;/wAUWviP7Hat5v2e483ytytjPpnB/Ks6mDxNKLnUpSSXVpoalF6Jn3b8Hf8AkkXgf/sB2P8A6TpX&#10;YVx/wd/5JF4H/wCwHY/+k6V2FcIgooooAKKKKACiiigAqC9/485/+ubfyqeoL3/jzn/65t/KgD5F&#10;/wCCcP8AyL3xc/7HW5/9EQ19G/Fn4oWHwm8Lx6tewSXc93eQ6bYWkZK/aLuZtkMRbBCBmwNxGBnJ&#10;r5y/4Jw/8i98XP8Asdbn/wBEQ13v7av/ACIvgP8A7HzQf/SsUD6mlp37TM2iahqGlfELwZfeDddg&#10;02TWLfTbG4GsSXVnG6xySL5CcMHdRs6nk9BW78A/2gdL/aBs/FN7pOlX2mWuias2lD+0YzFLNtjR&#10;95jYBo/v42tzxXIeIP8Ak/Dwf/2Ieof+lsFQfszX1vpniz9oe8u5lt7W38cXMss0hwqItnblmJ9A&#10;ATQB6F8Qvjfp3w38eeHvDupWUrQarYX2oPfxtkW6WyoSNmMsW39iMY71xGkftT3ky6BruseB5tH+&#10;HniG5t7bR/E41OOdrprlgLXNqqeZH5hIzu+73rjrWwm+InhX4p/FnUQ4h1OzfT9DtZP3sCWcO4Je&#10;WznoLhHDHaADtHJrkde/5Mn/AGcP+wz4T/8ARsdAHrF1+1pPHpd94wtvBM118KdPmlivPF39pRpJ&#10;EIpDFM32Ip5rbZFK4HXqOK9G+K/xgtPhb4b8PaxJp8upQazrNhpEaRyCMobqQIshyDwuckV8kW//&#10;ACjL+I3/AF861/6dZK9t8KrJ8ZPjda3Dw+b4Q8CWS28Mo/fWmo6hIu2ZHU/Kstq8a4PJBc9KAL2v&#10;ftQapoFtf+Jbj4eX8Xwz06R1vPFF1erBNCiP5cj/AGFk85gHGBj7www4NTax+0tqd1q2vjwb4Fl8&#10;W6D4cma21zVm1SOxNlIiLLIBFIm6ULGytleucdah8VXDftSS33hLTMN8LPmt9a1iNhnUpEfDWtuR&#10;/ACCGlVgyvHtwQc1xXwkt0s/D/7VUEYxHF4h1JFBOeBpsIFAHct+1FL4xvba0+Fvg+b4g3H9m2ur&#10;XSS36aX9ntrpS1u2Zlw5YK2QOVxz1qKP9rK18VW2hWngLwzP4v8AFOp29xdHRZLtbARRW8xt7lvP&#10;kTYSk3ygcbhyOK8f/wCCf/8AyOmqf9k+8J/+k81cr+xn/wAlv8E/9gDxT/6faBH2Z8I/itb/ABS0&#10;3Vg+nyaPruh3raZrGlvIJhZ3QRXMYlACyDa6ncvHOO1d5Xz3+yv/AMj18f8A/sfJ/wD0kt6+hKAC&#10;iiigAooooAKKKKACiiigAooooAKKKKACiiigAooooAKKKKACiiigAryzxo0FjdavetY2t1P9pijD&#10;XMe/CmPPFep15R8Q/wDU6x/1+w/+i6BnJf8ACSL/ANAfSv8AwG/+vWV4q8TMvhvUzFpunW8n2d9s&#10;sNvtdDg8g54NRVl+KP8AkXNS/wCvd/5VRRwH7G0jTfsjwSOcu2sXjE+pM81d1/wTl/5Ez4qf9j3e&#10;/wDpPbVwf7GP/JoVr/2F7z/0fNXef8E5f+RM+Kn/AGPd7/6T21IR9b0UUUiQooooAKKKKACiiigA&#10;ooooAKKKKACsbxV/yCbr/r3m/wDQDWzWN4q/5BN1/wBe83/oBqJbfcNHxp8If+T9Yf8AsUrz/wBH&#10;W9fclfDfwh/5P1h/7FK8/wDR1vX3JVgzB8I+b5Gpeb5+ft823z/LztyMY2fw+mefWt6uc8Eosdtq&#10;uxETOpXBPl2zQZO4ckH7x/2hwa6OgQVz3jXzv7PsvJ+0bvt0Gfs4jzt3jOd/G31xz6V0Nc148jST&#10;TbAPHHIBqFuQJLRrgA7+oC/dP+2eF6mgC34y/wCRX1L/AK5H+Yr8a/8Agq//AMnIWX/YHi/9GPX7&#10;KeMv+RX1L/rkf5ivxr/4Kv8A/JyFl/2B4v8A0Y9fbcH/API1j6S/I5sR/DPi2nwR+bNGhOAzAfma&#10;ZUtn/wAfcH++v86/eXseWeheJfCfg7w74qudAafXJbqKVYfOAh2bmAwfXHNcbrnh250XxFf6OAbu&#10;4tJnhYwKTu2nBIHXFen/ABG8YfZfixf2X9iaPLi7ij+0S2mZjlU+bdnr71qeH5rLw14i8f3bR6hq&#10;GqWmoJHbtY3AS/KFnDsrbSSPu7sCvkaGOxFChTqzTk5QTs2tW3FXv0Wuv/AOhxTbS7nl3hDwa2vX&#10;2oC8E9vBp1q15cRRpid1BACoCMbiWHWufms5owsnkTLDI2I2dCN3tnua+gm8RSONa1iytL7R9SHh&#10;+5drm8u1lvXYTR7WkwAVwOAGHI9qy9H1JL+9+G+navKJ9JXS57kW0rBVM+6bawyMbyQAODzjiqhm&#10;1ZOdScNF0vtaLk7W0d7aa+trB7NbXPEbmxubMKbi3lgDdPMQrn863fA/hE+JPF+k6ReiezhvXI8w&#10;JhsBScjI56V6j4s8SHxVoY8zRNS+2R3duIJvFd+jquX5VVZUJVuAxzgDGcVsaNd6pqPjzwxe3Y3W&#10;0V8YVt9Qy09swjYFImON8LYz8owOBmnWzat9Xm3BQlaX2k7NK6ta/wCNtvS4qa5kfPd9p81m7lop&#10;Fh3sqSMpAbB7HvXT+EfDGj6h4X1zW9Ymvki06SCNY7EJufzCw53emK6mPxBdeMvCHjhNS2SWulxw&#10;vp9qoPlWZMu0+WCTtyOOtUPAOqf2P8L/ABlc/ZLW+xcWS+TeReZHyz84z1rrrYutOhJJcs4zhF2f&#10;8zh1t2lZ/gSoq/lqYeseFtLm8Jv4h0Wa7FpDdrZyw34XzC7LuBXbxjA71zH9n3X2f7R9mm8jGfN8&#10;s7fz6V6Nc3y+IPhXPetbW+nLDrMUJtrFPKgcGMnc685YdM+lel654ksFvL3QoNF1i80WOJlhD6gi&#10;aSV8vKlQU27QSCBu6gdTXM8yrYf93yczvLqlZLl6vd+9oPkUtT5v/s278lZfss3lNgK/lnac9MHF&#10;WLWziiN5HfQXiTpCWiWNAMPkYLg/w4z09q95XXNQk1S00pr2Y6dbeEY7+G23nZHcJECkqjswIBBq&#10;vpcz6n4ROsXbtcapqHh28a6u5DmSYrcoqlj3wBik85nZc9O12tn3u107Rd/l8n7NdzwU2Nyscjm3&#10;lCR/fbYcL9T2rW8H+GZfE3iDS7J47hLO6uo4JLiJCQgZgCc4xnmvaNU1+61r40av4auNg0Nkmaax&#10;jBEc7rblleQZ+ZgQOf8AZFV9D1bX9M8WeB7Dw3PexeHJoLFrmPT9xt2lYjzdxXjcT979aUs3rTo6&#10;QUZOCmtdEmn1tvpta3mHs1ffqeLaloNxb6xqFpaQT3UdrcSQ70jLH5WIGcDrxVBbSdoXlWGQxIcO&#10;4Q7V+p7V9Fx+I7XwzpcK2Fjrl1Pd3d4bxvD92IhvFw4HnAI3zbcYyelct8RNSex+Hd/Dp0Y0qyu9&#10;fkSSyt51lj2+RG20svytyM5HetKGbValSNN09G7Jtro7N239BOmkr3OI8I+GNH1Dwvrmt6xNfJFp&#10;0kEax2ITc/mFhzu9MVV1zwvbR6VDrejyzXOjPJ5EnnY823kx9x8AAkjJG3Ix15rd8HWNzqPwp8Zw&#10;2lvLdTG5sT5cKF2xufnApefD/wAM49IvwbfUr7VY7yK3b76xouwlx1Q5IwDgkc1v9YqLET5ZXamo&#10;8v8AdcYt6eV27/oLlVl6HF3mnibUriPTLa8kt1OUSaPMoXH8QUYrV03wpHd+DfEGsTSSxXWmT28S&#10;w4AB8xmDbs85GK9l1O4bwv448V67DJq95LcXq2bWOhXHlTIBErCSTCtlTyBwOQea0NR0/Sw14bi0&#10;+y2N7Jolxdx37As293LmViBknucCvMnnU/ZwcYWT5He93vHmX3O1+papas+bJtPureFZZbaaKJuj&#10;vGQpz7mnx6VeywiVLO4eIjIdYmK49c4r2KTUtY1hvGFp4mmuptFtbeZtMj1DcsKyCUCPys8E7M4x&#10;2zXR6VrHiGL4pXelWE98PBkdvOLaGDd9j8sWzEbSPlIzz1rtqZvUhGXuK8U5fFpZJOydt9drdGSq&#10;aZ86/ZZ/s/n+TJ5GcebtO3PpnpUVexRzavcfD+PT0jt4LeGyM7W7sHsLhD0cEfKk64yQTuJPQV47&#10;XsYXEvEc90lZ20d9P6/q9zKUeUKKKK7yQooooAKKKKACvpP9m/8A5IP8Z/8Ar1g/9Blr5sr6T/Zv&#10;/wCSD/Gf/r1g/wDQZa+S4r/5E9b/ALd/9KR0Yf8AiI/b34O/8ki8D/8AYDsf/SdK7CuP+Dv/ACSL&#10;wP8A9gOx/wDSdK7Cv58PVCiiigAooooAKKKKACoL3/jzn/65t/Kp6gvf+POf/rm38qAPkX/gnD/y&#10;L3xc/wCx1uf/AERDX1d4k8M6X4w0W60jWLOO/wBOukKSwyZGQe4IwVPoQQR2r5R/4Jw/8i98XP8A&#10;sdbn/wBEQ19L/Er4kaX8K/DL69rEGo3FksqQlNLsZbybc3Q+XGC2OOTjAoGUPhr8EvBXwhjul8J6&#10;HHpZumDSuZpZ3OBjAaRmIHsCBWrp3w58N6TH4kjtNKhgTxJPJc6sqlv9LkeMRuzc8EooHGOlcN8N&#10;P2kNH+IXwNl+KDaTqWn6RHJcq1lHA11dbYZ2iJEaLuJJXO0DIz7VY+Af7QOmftA2fim90nSr7TLT&#10;RNWbSh/aKGKWYrGj7zGwDR/fxtbnigR6B4d8LaT4U8N2Hh/SrGO00awt1tbazXLJHEowqDOcgAd6&#10;4zQP2dPh14X8aS+LNM8Mw2+vSM7m5NxM6hm5JEbOUX2wox2xUXxW+Pmg/B3VBD4gimi09dFvNZlv&#10;YgX2Lby28ZTYASS32gHPbb05rmLH9pTUtB1nT7T4ieB5fA9rq0c76RdR6pHqX2wwwtPICsSgx4iQ&#10;tluvTrQB1d5+zj8ONQ8cp4wuPDEMniBJFlFx58wj3AYB8kP5Z/FeeprsfDXhHSPB8OoRaPYpYx39&#10;9NqVyqFiJLiVt0knJOCx5wOPavF9I/anvJl0DXdY8DzaP8PPENzb22j+Jxqcc7XTXLAWubVU8yPz&#10;CRnd93vXonxh+K9v8IdF0TUbjT5NRXVNbsdEWOKQIY2uZRGJCSDkKTnHegDjpP2Lfg1JfS3n/CGq&#10;k8kzXDGPUbtF8xmLMdolwMsSeB3ro/F/7OHw58eeILXW9c8NR3mp2wQRzLczxfdOVLKjhWPTlgSc&#10;YNc34I/as8P/ABC+NjfDnStG1mG5j024v5b7UrOSzQGKZIiiJIoLgl87xxxUfiD9o3Vxr3iSDwj4&#10;Fk8WaL4XuXs9e1VtVisjZTRoJJVWKRd0oWNlbKdc4HNAzsPiF+z/APD/AOKRsj4l8OQ3ps12QGGa&#10;W2Kr6HymXIHYHOOcdal8XfAnwJ468N2Gg614dgudLsNotoY5JIWjAGMb42ViPUE8nk81wjftQy+M&#10;r23tPhb4Pm+INx/Ztrq10kuoJpf2e2ulLW7ZmXDlgrZA5XHPWoof2srXxXbaFZ+AfDM/i/xTqdvc&#10;XR0WS7WwEUVvN9nuW8+VdhKTfKBxuHI4oA9i8G+CtE+H/h+10Tw/p8enabbLtjhQsxx7sxLMfckm&#10;tuuD+EnxWt/ijpurB9Pk0fXdDvW0zWNLeQTCzulRXMYlACyDa6ncvHPtXeUCCisbxl4rs/A/hjUd&#10;e1CK6msrGLzZY7G2e4mK5A+WNAWY89AK83+Df7S+h/GLw3438QWum6hpGk+F7+azla/iZJpUjhSV&#10;pPKKhk4b7pGeKAPYaK+f9H/amvJl0DXdY8ETaP8ADvxFc29to/iganHO101ywFrm1VPMj3kjO77v&#10;evQ/il8Wbb4XXnhCG5sJL1fEOrppIkjkC/Z90byGQjB3ACMjHHXrQB3tFfPF1+1pPHpd94wtvBM1&#10;18KdPmlivPF39pRpJEIpDFM32Ip5rbZFK4HXqOK0dW/aW1O61XX/APhDfAsvi3QfDkzW+uaq2qxW&#10;JspEjWWRRDIu6ULGytleucdaAPdqK8w8ZfHzRfDf7P8Ad/FrT7afWtCTTI9Vt4V/cSTwvt2/eHyn&#10;DA8iuZuP2tvD3/C5PC/w5ttE1qTVtZuZbaS7uLOS3toCluZspI67ZgQMfIfegD3WivIfG3xy1ix8&#10;d6h4P8DeCn8c69pNvDdarbtqcWnLaRzBjCQ8qkSbtj8KeMc9awIf2srXxXbaFZ+AfDM/i/xTqdvc&#10;XR0WS7WwEUVvN9nuW8+VdhKTfKBxuHI4oA99orwIftZWtxp9vplp4ZnuPiLLqsuhHwobtUVb6KET&#10;yxfayvl4WJg2/G0njrXZ/Cv4xTePNb1vw1rugSeFPGWixw3F9o5u1vFjhm3eS4nQBG3bG+UcjHPW&#10;gD0qiiigAooooAKKKKACiiigAryj4h/6nWP+v2H/ANF16vXlHxD/ANTrH/X7D/6LoGecVl+KP+Rc&#10;1L/r3f8AlWpWX4o/5FzUv+vd/wCVWUeffsY/8mhWv/YXvP8A0fNXef8ABOX/AJEz4qf9j3e/+k9t&#10;XB/sY/8AJoVr/wBhe8/9HzV3n/BOX/kTPip/2Pd7/wCk9tUiPres7UPEelaTMIb3UrSzmK7hHPOq&#10;Nj1wT04NaNeb/G3SLLUNL0Bri2jldtcsIS5HzbGmAK564IJrCtOVODlHodWDpQr140qjaT7He2er&#10;2OpKhtLy3uQ6l18mVW3KDgkYPQHirdeP+LPDuo3Xxi0Ox0LVm8N28Wh3MrNZxIxY+fGMbWBXHOfw&#10;rktU+MXinUDokFl9qjll0430r2S24DsJXQK3mjp8mTt557cVxyxnsrqpH7v68z1qeTyxKjKhNWau&#10;76W3tfS2tuh9G0VwfiDxLqyfCqz1aN/7P1e4t7Z3KhW8t5Nm4DII7kdK8y8ZfETxfoWsWOjWd5qV&#10;7NDai4kuo47RBMxIOH3qPlGcfKM9KurjIUt0/wDhzDC5TWxbahKKabWr7bva1tT6HkkWJC7sqIOr&#10;McAURyLLGrowdGGVZTkEHuK8D8XeNta8WWOoxNqa+G1s7ZHkssKfPywDEkjIHPAB6gV3Gq+IrzQ/&#10;h34YFrMLSW+js7Zr6QBlgDhAW54zgnGeODmpjjIycmlokFTKqlNQTkuaTtbtpff/ACuehtNGkqRt&#10;IqyPkqhIy2OuB3p9eG654g1LQfE2nt/bUXiOewtpSkyIFdtxGQ+1dvbt6c1Sj+LWv+HY47l9Th8T&#10;C+gSTyVRE+xszlS3ygZUDsTnNR9fgm1JGyyWtUipU5J39VfV91211se+SzRwKGkdY1LBQWOMknAH&#10;1JOKfXgPxH1rWND8MWzx+Ik8W3UWp6fcQwwJGspcyFgoKgLtJUYyfX2r034W+IL3xR4bOpajdJJe&#10;SSuslpGoUWhUlfLPGc8ZOc9eOOTtTxSqVPZ2szmxGWzoYdYnmTV7dfLo0n96R2NY3ir/AJBN1/17&#10;zf8AoBrZrG8Vf8gm6/695v8A0A11y2+48hHxp8If+T9Yf+xSvP8A0db19yV8N/CH/k/WH/sUrz/0&#10;db19yVYM5zwTIsltqux0fGpXAPl3LT4O4cEn7p/2RwK6OsHwj5v2fUvN8/P9oTbfP8vO3IxjZ/D6&#10;Z59a3qBBXNePJEj02wLyRxg6hbgGS7a3BO/oCv3j/sHhuhrpa5/xp539n2Xk/aN322DP2fy87d3O&#10;d/G31x83pzQBl69da9Lod4t/p9nb2xt5TJJDcF2DBwEABUZBXk+h4561+Qv/AAVf/wCTkLL/ALA8&#10;X/ox6/Y34g6brWseC9YsvDsljFrc0BS0fUt/2dZOxk2fNj6V8beLv2cP2hLwX2t674u+G00dvG88&#10;txdWV3IY41BJOdnQAdvSvcybMllOLWJlHmsmrXtuZ1Ie0jy3PxpoBIORwa+yb747fEeI6pdafpXh&#10;nV9BsLr7OdatdIcQSqWIWVFbEhQgZzt479RmnpP7QnxL8RQ3Muj6B4d1VLaGW5mNvpDDZHGQGbLE&#10;buCDhcnHUCvvv9faXXDv/wAC/wCAZ/2fUd9Vp6X+Svd79D5IlvLie6NzLPJJcltxmZyXyOhz1zUk&#10;OrX1vePdxXlxHdvndOkrB2z1y2cmv09+Avw7+Kv7RHgePxL4Y8RfDURrJ5F3ZXGmXKzWcwAJik+T&#10;G7BB4JHI5r0f/hkH4+/9B34Yf+C65/8AiKP9eaLVvq3/AJN/wDH6q0/iPyV0fxXbW4u31axuNZub&#10;gbGnbUJYiY8D5Gx94cDrWHNqFxNJExmlxDxCGkJ8pQcgKe2Pav2G/wCGQfj7/wBB34Yf+C65/wDi&#10;KP8AhkH4+/8AQd+GH/guuf8A4iojxrQhJyWGev8Ae/JWsvkH1Z/zH4+3+sX+qKgvb65uwnKieVn2&#10;564yeKWTXNRlmgmfULp5oBiKRpmLR/7pzx+FfsD/AMMg/H3/AKDvww/8F1z/APEUf8Mg/H3/AKDv&#10;ww/8F1z/APEVX+vFC1vq34r/ACD6q/5j8d47y4ijmRJ5ESYYlVXIEnOfmHfn1pEupo7eSBJpFgkI&#10;LxqxCsR0JHfFfsT/AMMg/H3/AKDvww/8F1z/APEUf8Mg/H3/AKDvww/8F1z/APEVX+vVL/oGf/gX&#10;/AF9Vf8AMfjst1Ots1sJpBbs28whjsLDgEjpn3qw2uak1j9jOoXRs8bfs5mby8DttzjFfsD/AMMg&#10;/H3/AKDvww/8F1z/APEUf8Mg/H3/AKDvww/8F1z/APEUnxxRe+G/8mX+Q/qr/mPx7/tW9EnmC8uN&#10;/leTu81s+XjGzOfu47dKF1W9jhEK3lwsQQxiMSsFCk5K4z0J5x61+wn/AAyD8ff+g78MP/Bdc/8A&#10;xFH/AAyD8ff+g78MP/Bdc/8AxFH+vFH/AKBv/Jl/kH1V/wAx+PX9qXn2xrv7XP8Aamzun8xt5yMH&#10;LZz04qaz8Qapp8AhtdSvLaEHIjhnZF59ga/X/wD4ZB+Pv/Qd+GH/AILrn/4ij/hkH4+/9B34Yf8A&#10;guuf/iKT44oSVnhvxX+QfVX/ADH4/wBpr2p2HmfZtRu7fzG3v5U7Lub1ODyarNeTyW4gaaRoN5k8&#10;suSu48FsevvX7E/8Mg/H3/oO/DD/AMF1z/8AEUf8Mg/H3/oO/DD/AMF1z/8AEU/9eKKd1hv/ACZf&#10;5B9Vf8x+PlhrF/pe8WV7cWYfG7yJWTdjpnB561FdX1zfXBnubiW4nOMySuWY46cmv2I/4ZB+Pv8A&#10;0Hfhh/4Lrn/4ij/hkH4+/wDQd+GH/guuf/iKP9eKN+b6tr/iX+QfVX/Mfj/Dr2p29zLcRajdxXE3&#10;+slSdg7/AFOcn8abdazqF8JBcX1zcCTbvEszNu2/dzk84ycfWv2C/wCGQfj7/wBB34Yf+C65/wDi&#10;KP8AhkH4+/8AQd+GH/guuf8A4il/rvQvf6r+K/8AkQ+rP+Y/H+51zUb6FILq/urq3UgiGWdmXjpw&#10;TXZWvxWXRrcro2m3GnzrG0UTPqUs0aKwKsPLb5T8pI9s1+p3/DIPx9/6Dvww/wDBdc//ABFH/DIP&#10;x9/6Dvww/wDBdc//ABFYVeMMLWSjPCu3bmsvmkrP5jWHktpH49f2lefYfsX2qb7Hnd9n8w+Xnrnb&#10;nFVq/Y7/AIZB+Pv/AEHfhh/4Lrn/AOIo/wCGQfj7/wBB34Yf+C65/wDiK6Vx1SW2Gf8A4F/wCfqr&#10;/mPxxor9jv8AhkH4+/8AQd+GH/guuf8A4ij/AIZB+Pv/AEHfhh/4Lrn/AOIqv9e6f/QO/wDwL/gB&#10;9V/vH440V+x3/DIPx9/6Dvww/wDBdc//ABFH/DIPx9/6Dvww/wDBdc//ABFH+vdP/oHf/gX/AAA+&#10;q/3j8caK/Y7/AIZB+Pv/AEHfhh/4Lrn/AOIo/wCGQfj7/wBB34Yf+C65/wDiKP8AXun/ANA7/wDA&#10;v+AH1X+8fjjX0n+zf/yQf4z/APXrB/6DLX33/wAMg/H3/oO/DD/wXXP/AMRVDxJ+xT8evFHhnUdB&#10;ufE/w7g0+/jMUy2trdxMcgjOQnUZ75rx824shmeCnhFRcea2t77NPt5GtOh7OSlc+0fg7/ySLwP/&#10;ANgOx/8ASdK7CsPwNoMvhXwT4f0SeVJptN0+3s3kjztdo4lQkZ7ErW5X50dQUUUUAFFFFABRRRQA&#10;VBe/8ec//XNv5VPUF7/x5z/9c2/lQB8i/wDBOH/kXvi5/wBjrc/+iIa+wa+Pv+CcP/IvfFz/ALHW&#10;5/8ARENfYNA2fPf7Cf8Ayb9D/wBh3Wf/AE4T1B+zNfW+meLP2h7y7mW3tbfxxcyyzSHCoi2duWYn&#10;0ABNe4eD/BWifD/RRpHh7T49L00TS3At4ixXzJHMkjcknlmY/jVbT/hz4b0mPxJHaaTDAniSeS51&#10;ZVLf6XI8Yjdm54JRQOMdKBHxZ8d7e88efAf4x/Fa9eaK31m2/szR7NmMlv8AYId5S7gc/wANwCjn&#10;aAD5a8nAx3X7XX/IS+CP/XLWf/TLNX1Ho/g3RNB8KWXhmx02CDQbO2W0gscbo0hVdqp82eAOOa5T&#10;wF+z18Pfhlqt5qXhzw3FY3t2hjmlkuJrjKkkkASuwXOT0x1xQM+Zde/5Mn/Zw/7DPhP/ANGx17Dp&#10;7H41ftETX3l/aPBvgeIwW86/vrPUr+TImRlPyrLatGuCMkF+1dtoH7Onw68L+NJfFmmeGYbfXpGd&#10;zcm4mdQzckiNnKL7YUY7YrrvCvg3RfBNre2+iWCafDe3k2oXCRsxElxK26R+SeSeeOKAPFfEH/J+&#10;Hg//ALEPUP8A0tgrnviF8NJ7jTfi5qXww+J0OgQTG9uPE2kppcOo79Q+zDzFaSRw0RMYjG1cY696&#10;+ipvBeiXHjG18VyafG/iG1s30+G/JO9Ld3DtGBnGCyqemeK5Txr+zv8ADz4ieJLfX/EHhuO+1aDb&#10;suFuZoR8rbgWWN1VjnuQc9DQI+dv2cvhz/b3w98Gaj8PfiPF4M8cS+D9GTxBAunxak726wH7KTHK&#10;wEQ5k5A+b8K539lf4fw+IfAfhafR/H8Phb4s2r67BHefYo7p7jT/AO1JDOwtXbYAZQh3clenevrD&#10;4g/AHwB8UvsX/CS+HIb77EpWDyppbbapwMfunXI44znHapfF3wL8CeOfDdhoGteHYLnSrHb9nhjl&#10;kgKYGAN8bKx98nk8nmgZ5F+xbp+qaTrHxxs9b1ca9qsPjiZbjUharbfaG+y2/wA3lKSq9uBxX0zW&#10;J4O8F6L8P/D9ronh/T49N0y2XbHCjMx/FmJZj7kk1t0CCvlL4W/8gj9rD/sY9T/9N0NfVtYWg+B9&#10;C8L3GuT6XpkNpLrl21/qLLk/aZ2VUZ2BJ5Kqo444oA+Pte/5Mm/Zw/7DPhP/ANGx16hoqj41fFfx&#10;P43MnneFfC1jNpGjeWfOstRmYBpbtSeFlhkR4cqCRluR0r0bQP2dPh14X8aS+LNM8Mw2+vSM7m5N&#10;xM6hm5JEbOUX2wox2xXWeEPBOh+AdDGj+H9Oi0zTBNLP9miJK+ZK7SSNyT95mY/jQM+I7f8A5Rl/&#10;Eb/r51r/ANOsld38Df8AkSf2nf8AsNX3/prgr3S8/Zx+HGoeOU8YXHhiGTxAkiyi48+YR7gMA+SH&#10;8s/ivPU07xp+zv8ADv4heI7bXtf8NxXuq2+3y51uZoR8rbgSsbqrHPcg56UAfPvwf0nUviV4J/Z7&#10;8GvZTL4V0vwrYeI9SvVHmQTuq+VFZTxn5Skg8x+c8w9DXon7QSrH8fv2cVUBVXXdSAUDAA/s6Sve&#10;LXR7KxvJLq2to4JpII7ZjGMDy4y5RQOgAMj9B/FVHW/BeieJNa0LV9S0+O71LQ5pLjTrhyd1tI6G&#10;N2XBxkqSOc9aBHk3ir4c/wBvfF7xDqXw9+I8XgzxxJZ2ieIYF0+LUnkt1D/ZSY5WAiHMvIHzd+le&#10;A/sq/D2LxB4A8KzaR8QIvDHxZtX123S+NlHdPc2H9qSeewtXYIAZQh3DO3oOtfWvxI+BPgX4uTWs&#10;3izQE1Sa2yIpFuJoGGcdTE67unfOO1L4u+BfgXx14bsNA1rw9BdaVY7fs0EcskJjwMAb42ViOecn&#10;k8nmgZ8k/Bv4exar4u8eWOvfECKz+Jth8Rb5tA8QyWUatPdHT4RMVs9wjc+SWG0kgfer0n9nXQfE&#10;Xh39rL4zWfijxR/wl+qf2PobnUv7PjssoVuNqeXGSvHPPfNe23HwL8C3XgGPwXJ4egPhuMALaCWQ&#10;MMHOfNDeZnjruyRx0rT+Hvwv8L/CnRTpXhXSY9KsWcyMgkeVmY9cvIzMfoTgdqAOpooooEFFFFAB&#10;RRRQAUUUUAFeUfEP/U6x/wBfsP8A6Lr1evKPiH/qdY/6/Yf/AEXQM84rL8Uf8i5qX/Xu/wDKtSsv&#10;xR/yLmpf9e7/AMqso8+/Yx/5NCtf+wvef+j5q7z/AIJy/wDImfFT/se73/0ntq4P9jH/AJNCtf8A&#10;sL3n/o+au8/4Jy/8iZ8VP+x7vf8A0ntqkR9b1RvLex1OZLS7gjuXhZLpEmi3BWVvlcEjAYEcd6vV&#10;458VPEWpaH4skNldvaQNaQLczDJ8mEyP5kg9CFyfwrkxFVUYczVztwWGliqvs4OzPWm061bUEvmt&#10;ojepGYVuCg8wRkglQ3XBIBx7VjX/AMO/C2qQ2kV34e0y4iszut0ktUIiOSfl445J/OvItW8WaVba&#10;NF/ZHi/ULvw5Lfwx32oNcu3kRMrFys2dwGQD2A6Vn6TeXvjHVtC0i38TalL4cl1u5it7y2unElzb&#10;JaF1Hmg7j84PJz0rhli4SfLyJv1X9fM9unldeEXU9q4pXezVkk39++nzufQd5ZWJ01obm2heyiUH&#10;yWiDIAvIwuO2OPpWXqHg/wANeLFtbm/0ax1ERpiFri2ViqnsARx0rl/Bt5e/8IH4qtbi9mvDpl1f&#10;WUFxOxaXy4wdm5urMPU15lFcatrdrqdzJrWp2h0+0WSCO3upI0Eny8kA8454PrVVsTGPK3C6aMcN&#10;l9SU58tXl5Xa6v1/zPcfEfgzwrqSre61o2nXIto9oluLdW2ID06dParMMeheLdDNmtvb3+klVT7O&#10;8P7raMbQFIxgYGMeleB+N/Fh1aK7j8S65cabKtqktjDG5ijmUvy20EBzjcOen1qHQ/FUlhZ2drrO&#10;rT6N4WeRlu7+OZ4ihAXy1Dg5UE5HFYfXYc/uwVn/AFqdyyevKhGTqPmT03t393u/S2uh9B6Z4L0D&#10;RYYYrDRNPtI4QVjWG2RQgPUDAqrpvgzwppN9d29jo+mW11cRbp4o4EDPGSRyMfdJB9uK8S+IHjaG&#10;z03R7Wx8R3F1YSw3E0dxe38lmsmx8ITOhLHAPcc8Guc8M63dXF1pviifULtvEd14czbxtqDYmkE0&#10;mVABwwCfNjBx160SxlKMklTWnoXTyfFToutOs1zXXXV3dr3fk79j6T0z4d+F9FtBa2Hh7TbS3Eqz&#10;eXDaoq71OVbp1B5BrVs9HsNPurm5tbK3t7i6YNPLFGFaUgYBYgc8etfLvhbxd4nuvDepSw61GsJi&#10;jlnZNVluTGcEtudsGIEdSv3fwr1f9n/xLJrekatbPKZ/skyYZb57yMbkBKrK/wAx5BOCOM1th8VS&#10;qTjCMLHJj8rxOHp1KtSrzWav87b697dz1esbxV/yCbr/AK95v/QDXzndftJfGmO5lSL4F3zxq5Ct&#10;5svIzwfuVm6t+0X8ZbqzmjuPgffQRtE6lzNIMAjBPKdhWksdSts/uZpHhfMN70//AAbT/wDkjkvh&#10;D/yfrD/2KV5/6Ot6+5K/MnwL8SfGul/tLR+JtP8AAk+oeJ/7DntR4fDtvMDPEWm4XdgFFHT+Ie1f&#10;Rn/DSnxt/wCiE33/AH8l/wDiKr6/R7P7mN8LZinq6f8A4Np//JH0P4JRY7bVdiImdSuCfLtmgydw&#10;5IP3j/tDg10dfIHh39pL4uJFfDTvgnqF2n2uUzM11NJslz86ZKcYPbtWr/w0p8bf+iE33/fyX/4i&#10;j6/S7P7mL/VfMO9P/wAG0/8A5I+qq5P4kXVnZ6Tpz3sltFG2p2qI11AZlLmQBQACMMTjDdjXgP8A&#10;w0p8bf8AohN9/wB/Jf8A4ivLf2kvjh8UfFXwylsvEHwyvPB1gt5bzjVjLIDFIj5QAlRgk9Dms6mY&#10;04wcop39GdmD4RxuIxFOjUnBRk0m1Ug2vRKV36I+/K8t/ab8bSfD34K+IdbjltozGIoSl5am4imW&#10;SVIzEUBH3wxTOcDdk8CvlD9lP46fGbVJrXR9N0pvGOgwP9mkuL5mUWzu24PLcBWbAGQAfb0r6H/a&#10;q0XxB4u+CPibTrjwtp+uaerLcT2p1WW2ZraHbMXDohIcFD8o9ByM8Ecaq2HnVhGV0nta+3S/u37X&#10;07nk51kdbI8V9WrTjL0d9PNbr5/K58b+OJ9X+Ei2PiF30XQ4LO4L6XoDapHbalp8bspa2ivAwT7O&#10;AAhTYcphc8LjI8I+Mo/iTqtro/gvUtCttNt765v7ZvEd8k6TXs8nnSFLJXSQTI7OqShiAhcDcHDD&#10;zX4PfDrwx471rXvGPjTVbCXwxYX9m8Fl4i1iZFtrC6lkA/eNuZnCJgKRyU+91I19U+B/he9/Z407&#10;4h2lxpXhaA3uopba/HdmG4muYryRLaGKMAAgwqWLbgfl6dx4lTJ8vxNRYp0XZX0u0rv4nyp2vrJO&#10;2ju99GNYCVOUcNVqqNWVrRt3+FOWyb0fVK6u1ql9rfsZ+Lxb+MvEPgVmt4L7TbCO6vVZDPdanLuW&#10;MX8l0PlIKgRCLG5REDnGBX1tXwD/AMEvvCsMLeItZGk/8TC1tRpOoazLqM00k829ZgixMNipsdCG&#10;BByCCvc/f1fSYSSlT91NK7SvbZPS1tLW+Hra19Twa9KdCpKlVVpJ2a6prdPzT3CiiiuwwMjxd4p0&#10;/wAD+F9W8Q6tI0OmaXayXlzJGhdljRSzEKOScA8V4jeftNeLfD+gHxf4i+FcukfDuOJbybxEmv29&#10;w6Wb4KTfZVTzCSGU7Ooz7V2/7T3/ACbr8Sv+xevv/RLV5T+0Ef8AjXfqv/Yn2X/ouGgZ9PWl1HfW&#10;sNxEcxTIsiEjHBGRXEfGP4sW/wAH9D0XUrnTpNSTU9bstFWOKQIUa5lEYkJIOQuc4714B4gFzJ+0&#10;de6mNS1GJ/C/wyTWdPtYryRLX7VulTfJCDsk4PRgeg9BXlHiz4Y6dqnwT+DHxZvdT1y98XeIfEvh&#10;++v/ALRqsz2bSzzq0hS2LeWgyeAoG3oKAP0Tor8z7Jvi/wCNtG1v4xwzaTYTWOqXYh8Sar4pubS0&#10;tlt7hoVL2CqYSoCBcH73U8mvWvh/4wtPB8n7RPjzxJqGr6pLH4g/4R+GCG/lMCLNFbiMRpuxH+9m&#10;++oyFPHTFAH1l8SfGifDn4f+I/FMtq19Ho1hNftbI+wyiNC20Ng4zjrirPh3xOniHwXpniJIGhjv&#10;tPi1BYGbJUPGJNpPqM4zX52+JtF+IfwVbxB4W1vTItH0bxR4P1yWeMeJLnWzM1talkwZwPJwXP3f&#10;vZ56CvT7DwFZ/APw78FfEPhXU9aN74snsdI1OHU9VnvLc289oZJAkUjFUO5FwwGVGQOtAH1T8Gfi&#10;XD8YvhjoPjKCwfTItWiaVbSSQSNHtkZMFgBn7ueneu1r8xPh/Z+PPip4X+HPgDw9ZRatpOm+FP7Z&#10;+yNr1xoxSV7+4iZ/OgBaTgKNjcDqK+1P2TbnxG3wsl0/xRqWmajqGk6nc6ai6XeteLaxRFVSCSZg&#10;GklTkMzcnqaAOq0P4sW9x4ysPBuuafJoXi6+srnUodOEguUNrFMIvMMqjaC25Tt6jPtXe1+cH7PN&#10;pL44+N/w+1HWNS1K6vdK0nxNfwTm8kDs8WsMsaOc5eMA42H5eBxxVXwXbfF3WtB0P40PJpGkTX94&#10;k7+ItU8WXSW5Dz+SwOn7fIUsMoq9ASCOaAP0por87LzSbm00HxH41i1/X11zU/ijN4Qm/wCJtOYE&#10;06e6EMiRxbtqOEYhXAypwRggV9L/ALNc1x4d8bfFP4fQ3l1d+HvCd9ZxaZ/aFw9zcKs9v50geZyX&#10;f5ycZPA4HFAHqvg34j6H481LxNY6RPJNceHdRbStQWSJkCXARXKqT94bXXkcV09fn5q19qXw+0z9&#10;qPxx4bup4fEj+MotEjR7hhbmGU2ob5OiuRIw8wDcBjB4re+GPhb4g/A7x41vrus6L8PdF1TSL6a4&#10;kvPE9xrs5MERZJ4o7lQFWIsWfBG4EZ6CgD7D+Ifj7R/hd4K1fxX4gmkt9G0uHz7mWKMyMq5A4Ucn&#10;kit21uUvLWG4iOYpUWRSRjgjIr88viLbDwz+z38WNKvPEF7b6zqOgyajLpN3dyX1vq0ZnjMeoWc8&#10;p3LHsdQ6IoQM+MnaDX3V8L/C9p4M+Hfh7RbGW6mtLSzjWOS9uGnlII3fM7Ek8k9e2BQB1FFFFAgo&#10;oooAKKKKACiiigAooooAKKKKACiiigAooooAKKKKACoL3/jzn/65t/Kp6gvf+POf/rm38qAPkX/g&#10;nD/yL3xc/wCx1uf/AERDX0b8WPihYfCfwvFq17A93Pd3kOm2FpGdv2i7mbZDEXwQgZsDcRgZya+c&#10;v+CcP/IvfFz/ALHW5/8ARENd7+2t/wAiL4E/7HzQf/SsUD6mlp/7TE+h6jqGk/EHwVf+D9eh02TW&#10;LbTNPuBrEl1Zxuscki+QvDB3UbOpyT0FbvwD/aA0z9oCz8U3mlaTf6Va6HqzaVjUkMU0xWNH3mNg&#10;Gj+/ja3PFch4g/5Pw8H/APYh6h/6WwVB+zNfW+meLP2h7y7mW3tbfxxcyyzSHCoi2duWYn0ABNAH&#10;qviz4qaf4N8Ww6PqEEi27aLea3LeIdwjjt5raIpsAySftIOf9j3rzXSP2p7yZdA13WPA82j/AA88&#10;Q3NvbaP4nGpxztdNcsBa5tVTzI/MJGd33e9clp8N34+8H/Fj4r3rzRW2tWDaZo9mxL2/2CEkx3cD&#10;H+G4BRyAAD5a9cccbr3/ACZP+zh/2GfCf/o2OgD1i6/a0nj0u+8YW3gma6+FOnzSxXni7+0o0kiE&#10;Uhimb7EU81tsilcDr1HFejfFj4wWnwt8N+H9Yk0+XU4dY1iw0iNI5BGUN1IEWQ5B4XOSK+SLf/lG&#10;X8Rv+vnWv/TrJXvGj6NqHxK+O9k2pWEsPhjwPplv9maRfNtdSvLmBXO5T8qyW4ETKRk/vR0oAk1/&#10;9p3VvD9rf+Jrn4eX8Pwz0+RxeeKLq9WCeJEfy5H+wugmYBxgY+8MMODU2rftLandarr/APwhvgWX&#10;xboPhyZrfXNVbVYrE2UiRrLIohkXdKFjZWyvXOOtQeKLn/hqaS/8KaaVb4WAvba1q6nnU5EfDWtu&#10;R/AGDBpVYMrx7cEHNcV8JbeOz8P/ALVUEY2xx+IdSRATngabCBQB3J/ail8ZXlvafC3wfN8QLj+z&#10;bXVrpJdQTS/s9tdKWt2zMuHLBWyByuOetRQ/tZW3iy30Oz8BeGZ/F3inU7e4ujo0l2tgIoreb7Pc&#10;t58i7Dsm+UDjcPmHFePf8E//APkdNU/7J94T/wDSeauW/Yz/AOS3+Cf+wB4p/wDT7QI+zPhJ8VoP&#10;ilp2rK+nyaPruh3raZrGlvIJhZ3QVXMYlACyDa6ncvHPtXeV89/sr/8AI9fH/wD7Hyf/ANJLevoS&#10;gAooooAKKKKACiiigAooooAKKKKACiiigAooooAKKKKACiiigAooooAK8o+If+p1j/r9h/8ARder&#10;15R8Q/8AU6x/1+w/+i6BnnFZfij/AJFzUv8Ar3f+ValZfij/AJFzUv8Ar3f+VWUeffsY/wDJoVr/&#10;ANhe8/8AR81d5/wTl/5Ez4qf9j3e/wDpPbVwf7GP/JoVr/2F7z/0fNXef8E5f+RM+Kn/AGPd7/6T&#10;21SI+t65/wASeONF8LmSPUbqNJlt5LgwgguY0BLHH0B+tdBXhXxw8J2l34pbUD4euNRurjRbm3ju&#10;rOyaV1kCNtBZRweRjNceKqSpU+aB6WW4elisQqdZtKz2PaNOuLHVNNhmtPKls541kTaBtKsARx9D&#10;ViFYdgEQj2ocAJjA/KvnrV/A2seGdLitPCGn3Gnz3Xhdnl2wuUa9BjAMmP48FuOvXitz9nvRdSsb&#10;7UbqYPbWcluiSW39lS2Cm4DHc+1/vHAxkdiK5aeKk6kacoa9z0K2V0oYeeJhWulsra721s2l5dz2&#10;vcgYoCoPXbSJLFIhZHRk6EqQRXh/iTwfqbDxpqlhpso1ZppBbXBgYsYTncE6E59uvFcloXhHXbrw&#10;nq0IhuxBMEElrbaTNZ5kKDJVW68g5Izyfepljpxlb2ZdPKKVSnz+3S1S2728/P5n0xILS4aNnEMj&#10;ZwhbBOeuBUUd3a3ltIZURIlkeMrNtwSjEE9emRmvn/VPhkdNg8QPp2iXUUlvcwNYeTbtlMyRhzHg&#10;d13Zx2JrSsfAcviTxnp0GuaRdXOkrqurSOlxCwiKkJ5bMcdM52nPripWLqSlb2e//Ddg/szDqPP7&#10;fRXe2ukebRc3Xbfc90uFtBBmdYfJUZzIBtA/GqPh7XNN8RaJYarYMhs7hMwMyhTjkY/QivAIdLks&#10;tP0keLdF1nUvD8Md9b/ZYrGWdo5PtGIGKKuQBGCAfTHauXj8P67b+H/BkMulXlrpselhIYbrR5r1&#10;4rkzOQCF5jO3b8x46dKh46Sd+T+tPI66eR05RadbW+9tLe9e2t29F6J9T63jjt4f3KJHHuH+rUAZ&#10;H0p0MMduu2KNY1/uooAryL4ZeCJV8cXup69aTXl9baTp0VveXkJAEgEplKZHDZC5xyOOlew16dCb&#10;qR53Gx83jKMcPU9nGfNom301V+/+QVjeKv8AkE3X/XvN/wCgGtmsbxV/yCbr/r3m/wDQDW0tvuOJ&#10;Hxp8If8Ak/WH/sUrz/0db19yV8N/CH/k/WH/ALFK8/8AR1vX1r4q+KWi+D9Wj0y9S/mvHh88R2Vl&#10;JcYTJGTsBxyKsDS8I+b5Gpeb5+ft823zzHnbkYxs/h9M8+tbteRaL8ZPDvh2z1B7m01SKOS5lui8&#10;Og3EKKrHOXyvLerd69WsbyLULK3uoSTDPGsqEjBKsMj9DQInrC8Z+B9D+IWhyaN4i06PVNMkdZGt&#10;5SwUspypyCDwa8r+NHxQ8U/8J1pnw9+Hl3ZWHiiS0OqajqGqWhnt7KzyyowXcvmM8i7NoORnceBX&#10;JWvxP+Knwg1CDVPiRqNj4w8JSKUnk8L6FIt1ayEYjxEsjvIGJ5IAC4OTzXnVcdhI1vqlWa5mtn8+&#10;u3R6XOin7Wm1WpNprZrRp+R9I6TothoNmlrp1nDZW6KqCOFAowBgZ9ePWofE9vZXXhvVoNSbbp0l&#10;pMly2CcRFCHOByflzWJ8M/iloXxY0A6rob3KIrmOa01C3a2uoGBIAkhcBkzjIyORyOK66vQiklps&#10;YylKT5pO7Pxy+FvxC1b4Q+IvGU2maZrWqfC231y0jTVLHTULPaxzv5MTCZOUZMg4Qt/tDjPafFD9&#10;rbxZ8avBt5p3hfwXfx/ZdPvPt+jWtgF02KEXAMV3hlEnmhNvCn+JuO4/Rb4yfGOx+D+m6Pc3FodS&#10;n1HUYLP7LFMqSRwu4WW5IIP7uIEM56AdSK7+3uIru3ingkSaCVQ8ckbBldSMggjqCO9c/sI8rgno&#10;+nQ9j+1arrQxElecbWk7uSttu7NrZXTsrb2R8u/8E5dM0Sz/AGerW70+5mudav7g3Gt+fC0bR3e0&#10;LswVGQECDjI7Zr6morm/iV40T4c/D/xH4pltWvo9GsJr9rZH2GURoW2hsHGcdcV0JKKsjyalSVWb&#10;nN3bd38zpKK5T4f+L9R8a6Wmp3OhnSdNurW1u7GY3SzG4SWFZGyoAKFC23nrjIrq6ZmRzQx3MLxT&#10;RrLE4KtG6gqwPUEHqK8n0r9k74UaL4mi8QWfhGOPVYpzcpK17cugkJJJ8tpChHJ4249q7j4leNE+&#10;HPw/8R+KZbVr6PRrCa/a2R9hlEaFtobBxnHXFWfDvidPEPgrTPESQNDHfafFqCwM2SoeMSbSfUZx&#10;mgBq+B9CTxZceJhpsP8AblxYrpkt5yS1srlxEVztxuJPSvPpf2SfhLN4qj8RyeD4X1eO8W/SZry5&#10;KJOrblcR+ZsGGAIAXAx0rqfgz8S4vjF8MdB8YwWL6ZFq0TSraSSCRo9sjJgsAM/dz0712tAHm15+&#10;zj8ONQ8cp4wuPDEMniBJFlFx58wj3AYB8kP5Z/FeeprobL4Y+FtPt/EUFvottHD4huGu9UTBIupm&#10;RULtk8HaqjjGMDFdRRQB43ov7H3wg8P3Vxc2Xg2JJ57SexkeS9upcwTJslQb5TjcvBI5rR8Bfsv/&#10;AAv+GOqDUfDXhOHTrwQmBZGuZ5giHHCiSRgvQcgA16nRQB5hrf7M/wAM/EXhbRvDl94VgfRtHDCx&#10;t4riaIwgkkjejhmGWJwxI5ruvC/hbSfBehWmjaJYxadplqgjht4s4UAY5J5J9ySTWrRQBxOl/Bbw&#10;TotrpVtY+H7e1h0u+k1GzWJ3BiuHdnd87skFnYlTlcnp0rKt/wBm34bWvjk+MI/CtuPEBlM/2gzT&#10;GMORjIhL+WOPRa9LooA4lvgt4Jk0p9Nbw/btYtrP/CQtCXfB1DeJPtH3s7twBx09q29G8F6L4f1z&#10;XNZ06wjtdT1uSOXUbhWYtcNGmxCcnAwvHGK26KAOZvPhr4Z1DVtT1K50eCW81O0+w3jsWxNDuLYK&#10;525yfvY3dOeBWF8Pf2ffh98LJb2Xwz4agsJLxBHO8s0tyWXn5cyu2BycgYz3r0OigDhvB/wR8D+A&#10;o9XTQ/DtvaJqzmS8Du83mE9R+8Zto/2VwPaul8M+GdN8H6DZ6NpFt9k020TZBDvZ9i5JxuYknknq&#10;a1KKACiiigAooooAKKKKACiiigAooooAKKKKACiiigAooooAKKKKACoL3/jzn/65t/Kp6gvf+POf&#10;/rm38qAPkX/gnD/yL3xc/wCx1uf/AERDX1d4j8N6Z4u0W60nV7NL7T7pDHLDJkZBGOCCCDz1BBHa&#10;vlH/AIJw/wDIvfFz/sdbn/0RDX2DQM4f4bfBPwV8IY7tPCWhR6V9qYNKxnlnckDHDSsxA9gQK1NP&#10;+HPhvSYvEkdppMMCeI55LnVlUt/pcrxiN2bnglFA4x0rpKKBGV4e8L6T4V8N2Hh/SrGKz0awt0tb&#10;azXLJHEowqDOcgAd64zQP2dPh14X8aS+LNM8Mw2+vSM7m5NxM6hm5JEbOUX2wox2xXpFFAHm15+z&#10;j8ONQ8cp4wuPDEMniBJFlFx58wj3AYB8kP5Z/Feeprv7PTbbT5ryW3hWKS8lE87DPzuI0jB9vkjQ&#10;cf3atUUAeJN+xb8GDfzXo8FRx3E07XLtHqF2gMjNuLbRKByeeldJ4w/Zz+HXjzX7TWtc8NR3mpWq&#10;osUy3M8Q+U5XcqOqsc92BJ716TRQB598QvgD4A+Kf2L/AISbw5Df/YlKQeVNLbbVwBj9065AAGM5&#10;x2qXxd8C/Avjrw3YaBrXh6C60qx2/ZoI5ZITHgYA3xsrEc85PJ5PNd5RQBieDvBei/D/AMP2uieH&#10;9Pj03TLZdscKMzH8WYlmPuSTW3RRQAUUUUAFFFFABRRRQAUUUUAFFFFABRRRQAUUUUAFFFFABRRR&#10;QAUUUUAFeUfEP/U6x/1+w/8AouvV68o+If8AqdY/6/Yf/RdAzzisvxR/yLmpf9e7/wAq1Ky/FH/I&#10;ual/17v/ACqyjz79jH/k0K1/7C95/wCj5q7z/gnL/wAiZ8VP+x7vf/Se2rg/2Mf+TQrX/sL3n/o+&#10;au8/4Jy/8iZ8VP8Ase73/wBJ7apEfW9ZN54kstN1GW2u7m3tUitxcNJNKFwCSOc9vlJzntWtXlHx&#10;Q8B6r4o1ye4tbN5oFtYxHJHKiuJFZz8u4/eGRjPHNcuIqTpw5qauztwVGlXq8laXKu56PoniDTfE&#10;ll9r0q+t9QtdxXzbeQOuR1GR3rC8TfE/QPDOoR6fPqEEmoGRVktUkzJGp5LMBnAA55rB+Cmi+IdE&#10;s9Xj123uYVkmR4HvWhM0nyAMW8o7ccDHArhNd+HviO6uJtNXwxJeyDUHnXWzcxASKVADEF93boem&#10;PWuOpiK3sYyjHV+R6tDAYR4upSqVVyR2fMtb+bsnbrbU95j1zTpFgKX9s4nGYisynzMf3eefwqvp&#10;nirRtav7mysNVs728tv9dBBMrvHzjkA8c14zZeE/F981hpDaFPpkNg0yHUnuIWjkyAFZVD7sdeoz&#10;xTfhR8OfE/h/xVHe6zDqsgtPOKtJLa+VJuJAChSG5Bz83+FTHF1pSS9no/UuWWYWFKpN11zJXSut&#10;d7fppurnvtFRwyNLCjtG0LMMmN8ZX2OCR+RqSvXPmAooooAKKKKACsbxV/yCbr/r3m/9ANbNY3ir&#10;/kE3X/XvN/6AaiW33DR8afCH/k/WH/sUrz/0db19FeNLzxLp/wAQdZn8IabYav4gXQofs1nqVy1v&#10;A/8ApJ3bpFViMLk9OSBXzr8If+T9Yf8AsUrz/wBHW9fVvir4bz+IPEaa1Y+JdS0C7+zC1f7CsZDo&#10;GLDO9T3NWB5v/wAJH8atS0nXYPG3gzwtougHTLoyXelazLczq4iOwBGiUEE9eeK9Q8L3OuroWkLF&#10;Y2bWfk2qrI07BzEYQXYjb94NgAdxXI2/wy1vxNp2oW17478RR27SS2jxSi2PmoOCflTgEHp1r1TT&#10;LFNL020so2Z0t4khVm6kKoAJ/KgD46+I3xHPgP8Aa4mn1WzFx4i1DwRb2tjo9hJ5j3dwb2UrHHux&#10;kADczfwqGPrWlH4H+N+tKNRm+LNn4cluNsx0e28OWl5Fa8keUk7MrSKezEAt321798U/gP4B+Nkd&#10;gnjbw1ba79hcyWzyPJG8ZIwcNGynHsTivP5f2F/gNCoMngW2jBIUFtSuxknoP9dXzGYZPUxlf29K&#10;pGL0veCnt6vT5K/dtWS3hW5VZ/mfPz+Bfi98KfHGpxeEfi42u+O/Gkq3L2Unhi2MUpgURrLK3mkw&#10;wKCEdkU7SV+X5hn74sfPFlbi6Km58tfNK9N+Bux7ZzXFfDD4F+BPgzHeJ4N8OwaKLtg8zLLJKzED&#10;A+aRmIHsCBXeV62Aw1XC0VSrVOdrb3VFJdEkuxlOSk7pHxf8SvFVp48+Pniltb8G+LPiD4J0vSpN&#10;C0u68HaebhLe4nRotShldWX58eWMEnbg4xnnlLjxHqvxF+E/wl8E+Jr3U9C1aHxzBomq6Vazvp99&#10;a2DJP9kim8shlZoFibk5OM9a+4vC/g7RvBcF/DothHp8V9ey6jcrGSfMuJTmSQ5J5Yj6V5D8cv2V&#10;PD/xe1DR51srO3jk8R2ms6+JHlR9RjgheJUDIcqwDAAgjpXoknzh8fLO5+Dq+Ovht4a1zW4vDkuk&#10;aTq/mXWqTz3aXEuqR28my4Zi6qYxjaCBkk962/j54MtvgAb/AML+FtS1i40fxZ4Q1+TU4tZ1Oa/J&#10;a2td0RjMrN5fMjZ24zxnoK9r+JX7IPhbWPgprvgHwXp1n4ei1e5tpriS4lml8xY5o3dS7Mz8qhAw&#10;cAmux8L/ALMvwy8GabrNhpPhSCC11i2a0vkluJpzLCwIZN0jsVBDHO0igD468MeLNbu9Vbwe2r30&#10;eheIdb8K6FdxxXLo8dpLo++RYXBzCSyKdyYPHvXvuqDwf+yzofi2xtvFeq6pZy6fHM3hq9vpLu7j&#10;luJRbR3AuHcyJGzFUwvC4LAE161J8CPAUmka1pjeGrUWWsxwRX0au4MqwxiKL5g25SqAKCpBxR4O&#10;+BPgPwD4f1HRND8OW9ppmo5+1QySSTGXIxgvIzNjA4weOooA+D/EujfEP4LN4g8La1psWj6N4o8H&#10;65LPGPElzrZma2tSyYM4Hk4Ln7v3s89BXp9h4Ds/gJ4d+CviDwrqetG+8WT2OkanDqeqz3lubee0&#10;MkgSKRiqHci4IGVGQOte9aH+x78H/Dt9cXlh4LgS5uLSawkklvLmbdBKpSRPnkOAykjjnmtLwD+z&#10;B8MPhhqg1Hw14Uh068EJt1ka5nnCIccKskjBeg5ABoA+Ffh/Z+PPin4X+HPgHw9ZRatpOneFP7a+&#10;ytr1xoxSV7+4iZ/OgBaTgKNjcDkivtX9k258Rt8K5dP8T6lpmpahpOp3Omoul3rXi2sURVUgkmYB&#10;pJU5DM3J6mtnXP2afhp4k8L6P4dv/Ctu+j6Ru+w28M80PkhiSQGRwxGWJwSRzXc+F/C+leC9CtNG&#10;0Sxj07TLRBHDbxZwoAx1OST7kkmgDVooooEFFFFABRRRQAUUUUAFFFFABRRRQAUUUUAFFFFABRRR&#10;QAUUUUAFFFFABRRRQAUUUUAFFFFABRRRQAUUUUAFQXv/AB5z/wDXNv5VPUF7/wAec/8A1zb+VAHy&#10;L/wTh/5F74uf9jrc/wDoiGvsGvj7/gnD/wAi98XP+x1uf/RENfYNA2FFFFAgooooAKKKKACiiigA&#10;ooooAKKKKACiiigAooooAKKKKACiiigAooooAKKKKACiiigAooooAKKKKACiiigAryj4h/6nWP8A&#10;r9h/9F16vXlHxD/1Osf9fsP/AKLoGecVl+KP+Rc1L/r3f+ValZfij/kXNS/693/lVlHn37GP/JoV&#10;r/2F7z/0fNXef8E5f+RM+Kn/AGPd7/6T21cH+xj/AMmhWv8A2F7z/wBHzV3n/BOX/kTPip/2Pd7/&#10;AOk9tUiPreikPtxXluhal43vvH+q6JPqlmbTTI7aeSQRLulWXedo+TjAQjNc9Sr7NpWbv2OmhhnX&#10;jOSklyq7v2vbt3aPU6K8u+HXxss/E9tDDqEF1bXUl5cWiXLQgQSMkrqoVgc5KqO3Y10+i/EjSdc1&#10;dLCBLpDKzrb3EsW2G4KZLCNs88AnkDpUwxNKok1Lc2rZfiaEpQnB+7v/AF8jqqK4LxR8UI/CPi7+&#10;zbu0uLm1azFwPscXmOpDHcx5HyhRk/SoLX4vae/iSe2kf/iXMsKwSouTvYZOf1/SpeKpRfK3rew4&#10;5fiZQU4wumr/ACPRKK5e/wDiNouni+DyySSWjrGYo48tIxAwqDueR1xV/wAN+KrLxRZST24lt3hb&#10;ZPbXKhJYW9HXJx+daxrU5PljLU5pYatCHtJQaRs0V57rHxi0uG11JbJLiSSFZEhu2Rfs8sqnbtVs&#10;8kNnt2NTN8YNGs1sY7lbiWeWFJLl7WEvHa7iFzIc5A3ccZrP61RvbmOj+zsVZP2bO8orlLn4maJb&#10;6qlksktyhKq95bqHt4mOcKzg8E47A9axfBfxgsPENmiT5fUjcXCvb22HMUaTOqs3I42hecd6HiaS&#10;ly8xKwGJcHU5HZW/G/8Al/Vz0WsbxV/yCbr/AK95v/QDXgs/7f8A8LbeaSJxrm6NipxYr1Bx/frK&#10;179vb4Y6hp88UK60XaGRAGslHJXA/jrGWOw1vjR7UeF86f8AzCT+44P4Q/8AJ+sP/YpXn/o63r7k&#10;r80PAH7QPhbw3+1BF8QLwXv9hDQrjTSscAM3mvJEy/LnGMRnnPcV9L/8PBvhb/d1z/wCX/4uq+vY&#10;b/n4hvhbO1/zCT+4938FxrHbaptREzqM5Oy1aDJ3dSD94/7Y4NdDXyh4a/b1+GmnQ363EGtxGW8l&#10;lTEJm3KxyDln+X/dHArX/wCHg3wt/u65/wCAS/8AxdH17Df8/EL/AFXzv/oEn9x9MVzPj2NZNNsA&#10;8ccgGoW5AktGuADvHIUfdP8AtdF614b/AMPBvhb/AHdc/wDAJf8A4uvEP2kP2yLTxdf+E774d6hq&#10;lhcabJNJcrcx+VHJny9gZQxD4Knr/WsqmY4enHmUr+SO3BcHZzi66ozoOmnf3pJ2Vk2r+r0+Z+g9&#10;cj8VviZpXwg8B6l4q1nzGsrMIuyFSzPI7hI046ZdlGe2c189fAf9s7XPi9rDeH18JK2rrbbkmglZ&#10;omYbQXlO392uScnnqK9a+N3hX/hYHw28Q6P4v0aC48LbXubpbW+kimMMKCZGUqAQ3mJjAPQfhXXQ&#10;r08RDnpvQ+fzLK8VlGIeGxkeWXqnp8j558fftPePvCc0mpeLL/Q9F8OajGbVvDdvqEVrqlr5g2+d&#10;HeltpMeQ3Cc4FeY/s9/tLeN9X8Ff2LoHjq2m8UXupXDvqnjDV01IiNJHWK3gttySAshVi4JB29Bu&#10;45X9mT9nSP4qeK7rxT5lp4lmS4gu4PD2tao0zabpN0zbZGZg5MvlDKhhzgAnOTVrVvhj4c8XfAvT&#10;/E3iGTQfBth/aep28fiGOcWd0l7BdzRW0UaKFVh5QYsS38GcZ5Hq/V4pqEpWk+lu+13f9ND4Z5tV&#10;mnXw9HnoRveXNZ+7dNxhy+8tNNVzdNLN/bnwB/aMX4neIdY8GazaCz8X6LAtzO1uQ9vdQFgomQjh&#10;ctkbCSeM17jXxT/wTZ+Hvh3RfD/iXVha3B8c6ZcN4d1m/a9lnhuNhWYGJX+6MOvYdDxX2tXJKLhJ&#10;xluj3qVWFenGrSd4ySafdPVMKKKKk1OI+LnxM/4VT4csdYbSLjV7ebU7Wwn+zttFrHLIFa4c4OI4&#10;x8zE4AA6iuom8QaZbR2Ekuo2sSag6x2bPMoFwzDcqx8/MSASAM5FZfxH8GRfEXwD4i8LT3L2UOsW&#10;E1i9xGoZoxIhUsAepGelfF+seNvHXi7Q/CejWXgO4n1b4WD+1prKF2aR7q0fyLO2lGPk+0W7GfPJ&#10;AHHrQB9beMPivD4X+Ifg7wlBp0urXmvTSpO9q4J02JYmdZplAJCMylATgbuM13tfLvw/1nUvHGvf&#10;E34128H9nx2+hS6LoTRjzbe/t4VNwt2rHr+9Lx7cY+SvBPhTY/Fe1X4f/FS4uNH0QeIryxe61jU/&#10;Fl1Ml3HdOvmRpYOvlRySBiFVeFOAuKBn6D+GdR1TVNKE+saR/Yl75sifZPtK3HyByEfevHzKA2O2&#10;cVzHj74sQeA/HXw/8NS6fJdy+Lr64sorhJAq25igaYswx8wIXHHrXxh8D7rUfjRrHhH4eeKdd1h/&#10;DdzB4i1iR7XUZre5a4g1ZoYszowcoqORszt6ccCuX0/wdfSfGjRvBGl+J9WtLax+Juq6fY6he3L3&#10;09vbjSI2ZFaRs/Mpdc5yN+4cigD9DfiB8R9D+Gem6dfa9PJBb3+o22lQNFE0ha4nfZGpA6AsevQV&#10;09fnL8dNF/sHW9e+D0N/qVz4M0/xJ4TuYPtl9LPeRveXEizn7SzGQfcXbz8p6V+iGl6fFpGl2djA&#10;0jQWsKQRtNIZHKqoUFmPLHA5J5NAi1RRRQAUUUUAFFFFABRRRQAUUUUAFFFFABRRRQAUUUUAFFFF&#10;ABRRRQAUUUUAFFFFABRRRQAUUUUAFQXv/HnP/wBc2/lU9QXv/HnP/wBc2/lQB8i/8E4f+Re+Ln/Y&#10;63P/AKIhr6X+JXxG0z4WeGX13VrXU7y0WVITHpNjJeTbmzg+XGC2OOT2r5o/4Jw/8i98XP8Asdbn&#10;/wBEQ19g0DPFfBP7Unh/xR+z1efF7ULC70XQLQ3XnW8gMsyrDO0OcAA5JUHGMjNHhf4/a5/wmWg6&#10;D458Cv4LPiSR4dCuI9Vi1AXsiRmVlYRqPKAjUtlvp1r5ytVL/wDBM34iqoLMbrWQABkn/iayV658&#10;cL+3sPip+zXe3EyRWlrf3808zH5Y0XS5CWY9gBQI9S+IXxu074b+PfD3h3UrKVoNVsL7UHv42yLd&#10;LZUJGzGWLb+x4xXEaR+1PeTLoGu6x4Hm0f4eeIbm3ttH8TjU452umuWAtc2qp5kfmEjO77veuNs9&#10;Om+IfhP4p/FvUVYRatZNp+h20g8yFLGHcI7y3c8gXCOGbaADtHWuS17/AJMn/Zw/7DPhP/0bHQM9&#10;Yuv2tJ49LvvGFt4JmuvhTp80sV54u/tKNJIhFIYpm+xFPNbbIpXA69RxXovxY+MFr8LfDfh7WH0+&#10;TU4NZ1mw0iNEkEZQ3UgRZDkHIXIJFfJNv/yjL+I3/XzrX/p1kr2zwiknxk+OFvdyQ+b4Q8CWSWtv&#10;MB5trqGoSLtnR1b5VltXiXBAJBftQBf8QftOaz4dtb/xNdfDu+g+GenuwvPE11epDPFGjbHf7Cye&#10;awD8DH3gQRxUurftLareatr/APwhngWXxXoHhudrbXNVk1SKyNnIkayyBYpF3ShY3Vsr16dai8S3&#10;q/tRTXvhfTpIz8LVZrfWNUGM6pIj4a1gP9wMCHkBDKybcEGuK+E9vHYeH/2qIFGyNfEGpJGGPVRp&#10;0IH16UAduf2op/Gl9b2nws8HTePrj+zbTV7tZ9Qj0v7PbXSlrdgZl+csFbIHK4561FD+1nb+LLfQ&#10;rLwD4YuPFvinU7e5ujo8t2tgsUVtP9nuD50i7SUm+UDjcORxXkP7AimHxnqnmDy/+KA8KL83HIt5&#10;sj61y/7G6tH8bfBTOCijQPFGSwwOddyPzFAj7J+EfxXg+KWnausmnyaPruh3raZrGmPIJhaXQRXM&#10;aygBZBtdTuXjn2rva+fP2WFP/CcfH1scN47nKn1H2W35FfQdAGL4y8V2ngfwvqOvX8N5cWdjF5ss&#10;VhbPcTsMgYSNAWY89AK83+Df7S+i/GLw3448QW+l6ho+l+F7+azmN/EyTypFCsrSGIgMhw33TzxX&#10;sVfKXwt/5BH7WH/Yx6n/AOm6GgDq9H/aovpk0DX9Z8DzaP8ADvxFcW9to/iYanHO9y1ywFrutVXz&#10;I95Izu+73r0T4p/Fm3+F154PhubCS9TxDrCaSJEkC/Z8xvJ5hGDuwIzxx1r5f15T/wAMV/s5R4/e&#10;LrPhTcncYkTOR7V6foaj41/FjxP468zzvC3hexn0bRSn7601GVgGlulJ4WWGRHhyBkZbkUDLF1+1&#10;pPHpd94wtvBM118KdPmlivPF39pRpJEIpDFM32Ip5rbZFK4HXqOK0dW/aW1O61XX/wDhDfAsvi3Q&#10;fDkzW+uaq2qxWJspEjWWRRDIu6ULGytleucda+fbf/lGX8Rv+vnWv/TrJXd/A3/kSf2nf+w1ff8A&#10;prgoA9t8afHzRvDf7P8Ad/FrTbabWtCTTI9Vt4R+4knhfbt+8PlOGB5FczcftbaD/wALk8LfDm30&#10;HWm1PWrma2e8urOS3tYSluZsxyMu2YEDHyHjrXj/AMEfN+LnhX4FeBoYzN4b8N+G7DWtduIv3kRu&#10;PITydPuIz8pWSKXzRnP3BxXqP7QSrH8fv2cVUBVXXdSAUDAA/s6SgR0vjf45a1Y+PNR8HeBfBL+O&#10;Ne0m3gutVhbU4tPW1jnDGEq0qkSbtj5A6Y561z8X7WcHiy30Ky8A+GLjxb4o1O3ubo6PLdrYLFFb&#10;T/Z7g+dIu0lJvlA43DkcVa8XfDr+3vi5r2peAPiTH4J8ayWdrH4ghGnRag0sKhvspKSsBHgeZjb1&#10;yc9K8E/Zd+HsWu+APC0ukfEBfCfxVtZdchS+ewiunudPOpymY/Z3IRQ0uxtw6YAHFIZ7j/w1nBPY&#10;2+lWnhi4uPiLLqsuhHwsbtURb6KETyxfayvlkLEwbfjBPFdr8KfjFP471zW/DOveH5PCnjLRY4bi&#10;+0g3S3aRwzbvJcToAjFgjfKORjmvln4P/D2LVPFXjyy1z4gLYfEmy+Id4+geJJLCIGe4NhAJ2W1z&#10;5bZi3LjPA5616T+zroPiHw7+1b8Y7bxL4nbxfqX9j6Ix1T7BHZhlxcYQRxkr8vrnPNMD6oooooEF&#10;FFFABRRRQAUUUUAFeUfEP/U6x/1+w/8AouvV68o+If8AqdY/6/Yf/RdAzzisvxR/yLmpf9e7/wAq&#10;1Ky/FH/Iual/17v/ACqyjz79jH/k0K1/7C95/wCj5q7z/gnL/wAiZ8VP+x7vf/Se2rg/2Mf+TQrX&#10;/sL3n/o+au8/4Jy/8iZ8VP8Ase73/wBJ7apEfW9c7pfheXT/ABvr2uNOjw6jb2sKRAHchi8zJPsd&#10;4/Wt+RxHG7nooJrzSx+Lhk062h0/S7nWb+OLzrpWlCeWnXO7B3HGcDHOK5K1SnCUfaPz/T9TuwtG&#10;vVjNUVo7J7bXvu9tUWbP4X3Nv4a0LS2vYS+n6zJqbyBDh0aSZgoHriRfyNYnw5+BZ8E+IrO8lTTZ&#10;ItPaU29zD532iTerKd4Ztg4b+H0962NY+NNtpd9eLHo93PYaekb6jdMQhtg6hh8hGX4PY9cjio5P&#10;jUsep6kBoN2dF069jsrnVC3CMwTnZtyRl16HvXD/ALHzJ31Xr0/4Y9uLzZ05xS0ndvZXv893zaLz&#10;0RY8ceB/EGreJG1TRbnTIhJZG0ddQR2xndyNvsfWufk+A93a2szWOrQm9URyW/nxkR+ao53Y525J&#10;6c12/jvxinhCTTpZFkdJPNbZGQN21QcHj3NYOifGy1vryJNT0ubSLSe2e4gupH8wSBXCkEBcr170&#10;VIYX2so1NH/mZ4ermXsIzoL3V5K7t07vZ7HP6l8DNX8Rafqj6vf6fNf3N0txHBGsgt8Db8rHO7HB&#10;6f412vw5+Hq+DdFvbaaK0hmvHJlSw8zygOcY3knPJrhNf+MWpy6tpzHT7jStNkTzVIly0se4jJ4G&#10;05H3Tnp712Fn8VW1CZPsWjz31ikiwT3qPjZIeCAm3JweuOlZ0pYSNS66eupvio5pOgqdS3K9bKyS&#10;tpbt023Mhfhb4iawvNGbU9Pi0XfLLA0cTG4dmcsFkz8oHPJXniob74P65btcwaXqOnNaX0aJdNeQ&#10;v5i4bnZt9gOvep7r49Qw65bWEelJIl3cG0t2N8iSvLzgGIjcqna3zHjj3rP0D48XkfhDSbvXNMtY&#10;tWvN22P7ckSSKpb5wSOPukY9vcUv9i2u/wATSMc3S51Fatae7q3d3/8AJdexpaL8Ldf8K3DafpGp&#10;2K6BJci6keeNjd7i2XA42Y6Y/pTPBPwWufAuu22r2V/BJdy3E/8AaAkRts8TuzKV9HUbRjgcnr3S&#10;T9oCzm8kWOnx3BMSyym4vkgUBhnEZYYlPsvt616rDMtxDHKv3XUMPoRmuijSwtSV6etvXQ4cVicx&#10;w8Wq65effRa+v3/qii3hrSJGLNpVkzMckm3Qkn8qx/E3h3SYtKuSml2aH7PKcrboP4T7V1VY3ir/&#10;AJBN1/17zf8AoBrvlCNtjwVWqfzP7z4u+ElnBJ+3dHA8EbwN4Uu3MbICpbzrfnHTPJr7c/sLTf8A&#10;oHWv/fhf8K+KfhD/AMn6w/8AYpXn/o63r7krTlj2JdSd92ct4V0e1mt9QNxYq5F7MqfaYoWIXPAX&#10;YPu+mefWtv8AsLTf+gda/wDfhf8ACsvwXGsdtqm1ETOozk7LVoMnd1IP3j/tjg10VLkj2D2k+7KP&#10;9hab/wBA61/78L/hXk/x1+A3hn4lXHhe81OznaHS71QbOx8qJJ1kZAfNLYJUBegOeTivZq5rx7Gs&#10;mm2AdI5ANQtyBJatcAHeOQo+6f8Aa6L1qJ0adSPLKOh04bG4nB1VWoVHGSvZ+qt+RP4P8B+H/AOk&#10;w6b4e0m20qyh3bI4V5G47j8xyTk88mrfia3s7zw3q0GonGny2kqXJClsRlCH4HJ4zWnXIfFj4maV&#10;8H/AepeKtZErWVmEXZCpZnkdwka+2XZRntnNaRjGKtFWRzVKk603OpJuT3b1bPzA8E/FbVfA8Hir&#10;QorbxBqnwhtdYt7FfEWl2jJI+nGUhbaUOocxFCyEou7jAPQ12Wrftba/8RvCcNj4N8GanJd6ZpN5&#10;5vh+3sMaXbqtwFtriRpSsjShAjHY38ZHXJX134gftO+PfCcsmo+LNQ0PRvDmox/ZW8OW1/Ha6na+&#10;YNpljvS20mPO7hOcV5f+zx+0v431jwSNH8P+OreXxNfajO76n4w1VNRYRpI6xW8NqSkgLRlWL5IO&#10;3oM8dn1h8ym1qra+ljwllVONCeGg7QlzXjpb3r380m3d2a12sm0fSX/BPm10sfA3+0YL2W+8Rane&#10;PdeIJJbZoCL4gBhtKJ/CE6Cvp2vDfgB+0YPid4i1nwZrNoLTxfosC3UzW5D291AzBRMhHC/NkbCS&#10;eM17lXPKTlJyfU9SlTjRpxpQVlFJLpovJaL5BRRRUmoVh6Z4J0PRtY13VbLTorfUNdaN9SnUnNyU&#10;TYhbJxwvHGKrfErxonw5+H3iPxTJatfR6NYTXzWyvsMojQttDYOM464rzf4c/GH4n+N7nQLm8+EA&#10;0fw5qiRznVv+EltpjDA6hlk8oKGbgj5evNAHqnhXwfo3gnw1aeH9D0+LT9GtEaOCzjyURSSxHJJw&#10;Sx6+tcjof7Ovw68N+NZfFmneGYbfXpGd2uPPmdAW6kRM5jX2wox2xXo9FAHzp8Yf2b7zWvD+meGf&#10;A/hnwR/wjMMs15PbeIJr+OVbiSQuzRvbsG2sWYkE4yelXf2f/wBkrw78JNOhu9RsbO418atLrkS2&#10;ckrW2nXMkKwOLYyHeyFF/wCWhY5Y8179UF9LNDZ3EltB9puEjZo4d4TzGA4XcemTxntQBzOpfCjw&#10;lrGqa/qN5odvcX2vW0VnqU7Ft1xFEGEannjbvbBXB5610un2MGl2FtZWqeVbW8SwxJknaigBRk8n&#10;gDrUGg3l9qGi2Nzqen/2VqEsKvcWPnLN5DkcpvXhsHjI61foAKKzPFGuL4Z8NatrDxGdNPtJrtol&#10;OC4jQttB7ZxXiPwv+PvxN+J2l+Gtctvg59l8Ma1HDcpqbeJrZjHbyAHzDFtDEgHO3rQB9A0VDd3H&#10;2W1mnK7hGjPt9cDOK5D4M/EuL4xfDHQfGMFi+mxatC0otZJBI0e2RkwWAGfu56d6AO1ooooAKK5r&#10;4ifEPRfhb4Xm8Q6/NJBpkM0MDvDEZGDSyLGnyjn7zir9nqOqzeJNRs59I+z6TDFE1tqX2lW+0u2d&#10;6eWPmTbgcnrnigDWooooAKKKKACiiigAooooAKKKKACiiigAooooAKKKKACiiigAooooAKgvf+PO&#10;f/rm38qnqC9/485/+ubfyoA+Rf8AgnD/AMi98XP+x1uf/RENfYNfH3/BOH/kXvi5/wBjrc/+iIa+&#10;l/iV8RtN+Fvhl9d1a11O8s1lSEx6TYyXk2W6Hy4wWx6ntQMs+G/h74c8I+GpPD2kaTb2eiySTSvZ&#10;AFo2aV2eQncT95mY/jXKeD/2bfht4Cm1SXQ/C8Fm+pQNbXW64mmDRsCGVQ7tsBBI+XHBrB8E/tSe&#10;H/FH7PN58XtQsLvRdAtDdebbuplmVYZ2hztABySoOMcZo8L/AB+13/hMtB0Hx14GfwYfEkjw6FcR&#10;6pFfi9kSMysrCNR5QEalst9OtAj1Xw94X0nwr4bsPD+lWMVno1hbpa21muWSOJRhUGc5AA71xmgf&#10;s6fDrwv40l8WaZ4Zht9ekZ3NybiZ1DNySI2covthRjtim/EL43ad8N/Hvh3w7qNlK0Gq2F9fvfRt&#10;kW6WyoSNgGWLb+x4xXE6R+1PeTLoGu6x4Hm0f4eeIbm3ttH8TjU452umuWAtc2qp5kfmEjO77veg&#10;Z295+zj8ONQ8cp4wuPDEMniBJFlFx58wj3AYB8kP5Z/FeeprsvDnhPSPCMV/Ho9jHYR317NqNyse&#10;cSXErbpJDk9WPPHFeH3X7Wk8el33jC28EzXXwp0+aWK88Xf2lGkkQikMUzfYinmttkUrgdeo4r0X&#10;4s/GC2+Fvhvw9rDafJqUOs6zYaRGiSCMobqQIshyDkLkEigRyjfsW/Bg3816PBUcdxNO1y7R6hdo&#10;DIzbi20SgcnnpXSeLv2cvhz478Q2mua54YhvNUtVRY7hbiaLhDldyo4V8H+8DXF+Iv2m9a8OW9/4&#10;muvh3fW/wz092F54mur1ILiJEbY7/YWXzWAfgY+8CCOKk1f9pbVrzVtf/wCEM8CyeK9A8Nztba5q&#10;smqRWRs5EjWWQLFIu6QLG6tlevTrQM7j4hfAH4f/ABUNifE3huC/ayUpbtHLLblFOBtzEy5HA4PA&#10;xUvjD4FeBPHvh3T9C1zw5b3el6eVNrDHJJCYsAgYeNlboTnJ5zk815+37UVx40vbe0+Ffg6bx9cf&#10;2baavdrPfx6Z9ntrpS1uwMw+csFbIHK4561HH+1lB4st9CsvAHhifxb4p1O3ubo6PLdrYrFFbT/Z&#10;7k+dIu0lJvlA43DkcUhHs3g/wZovgHw/a6JoGnx6bplsu2KFCzHHuzEsx9ySa2q4L4R/FeH4pabq&#10;yyafJo+vaHetpmsaY8glFpdBFcxrKAFkG11O5eOfau9pgFYWg+B9C8L3GuT6XpkNpLrl21/qLLk/&#10;aZ2VUZ2BJ5Kqo444qTxl4qtPA/hjUddvoby4s7GLzZYrC2e4nYZA+SNAWY89AK82+DX7S+i/GLw3&#10;448QW+l6ho+leF7+azlN/EyTyJFCsrSGIgMhw33TzxQBs+Hf2c/hz4T8ZzeK9K8MQWuuyvJI1x58&#10;zqGc5YrGzlFOfRRjtiut8IeCdD8A6GNH8P6dFpmmCaWf7NESV8yV2kkbkn7zMx/GvGNH/aov5l0D&#10;X9Z8DzaP8O/EVxb22j+JRqUc73LXLAWu61VfMj3kjO77vevRfin8Wbf4XXng+G5sJL1PEOsJpQkS&#10;QL9nzG8hkIwd2BGeOOtAypefs4/DjUPHKeMLjwxDJ4gSRZRcefMI9wGAfJD+WfxXnqad40/Z3+Hf&#10;xC8R22va/wCG4r3Vbfb5c63M0I+VtwJWN1VjnuQc9K8/uv2tJ49LvvGFt4JmuvhTp80sV54u/tKN&#10;JIhFIYpm+xFPNbbIpXA69RxWjq37S2p3Wq6//wAIb4Fl8W6D4cma31zVW1WKxNlIkayyKIZF3ShY&#10;2Vsr1zjrQB65ongvRPDeravqemadDZXurNC17LFkecYoxFHxnA2ooUAAdKTW/BeieJNa0LV9S0+O&#10;71LQ5pLjTrhyd1tI6GN2XBxkqSOc9a4rxp8fNH8N/s/Xfxa022m1nQ00yPVbeHmCSeF9u37w+U4Y&#10;HBFczcfta6Evxk8K/Dm30HWjqmtXMttJeXVnJb2sJS3M2Y5GXbMCBj5D70CO3+JPwH8B/F24tLjx&#10;Z4fj1W4tQyxSi4mgcA4yCYnUsOB1zin+MPgV4E8e+HdP0LXPDlvd6Xp5U2sMckkJiwCBh42VuhOc&#10;nnOTzXNeOPjlrdl481Dwd4F8FP4417SbeC61WF9Ti09bWOcMYSrSjEm7Y+QOmOetYEf7WcHiy30K&#10;y8AeGJ/FvinU7e5ujo8t2tisUVtP9nuD50i7SUm+UDjcORxSA9Eu/gV4EvvAMXgqfw5bv4aiChLP&#10;zJAwwQQfNDeZnIHO7JxWn8Pfhj4Y+FeinSfC2kx6VYlzIUWR5WZicnLuzMfoTx2ryj/hrOCfT7fS&#10;rTwxPcfEaXVZdCPhY3aoi30UInli+1lfLIETBt/Qniu0+FPxin8d65rfhnX9Ak8K+M9FjhuL7SPt&#10;S3aRwzbvJcToAjFgjfKORjnrTA9MooooAKKKKACiiigAooooAK8o+If+p1j/AK/Yf/Rder15R8Q/&#10;9TrH/X7D/wCi6BnnFZfij/kXNS/693/lWpWX4o/5FzUv+vd/5VZR59+xj/yaFa/9he8/9HzV3n/B&#10;OX/kTPip/wBj3e/+k9tXB/sY/wDJoVr/ANhe8/8AR81d5/wTl/5Ez4qf9j3e/wDpPbVIj61kjEkb&#10;IeAwIrzT/hSv9nyRy6Nr9zpc8kPkXcnkJKZ0A+UDP3MZbpnrXpNx5v2eXydvnbTs8zO3djjOO2a+&#10;evDvi74hXviDwwjXNhd3N1JqAdCZBCwRUOGGR0J4xXm4qVJSiqkb3/4B7mWU8RONSVCoopb3tro3&#10;1TXRne6z8Fv7SuLxLfX7m103UY449RtWgSRrgIoUYkOChIHbPJrVm+FtpJoniDTBezLDq9/HfM20&#10;FoivlfKPX/Vdf9r2ri9S/aE8qHSIIYba01K7Sd5BcxSyx/upDG+PLGR8w4z2ruF+IDXPwxTxVBa4&#10;ke3WQQS5UBiwU++M5P0rKm8JJy5F01326/mdNaGaUo0/aaJtJbbp6dNfh3127F7xl4HtfGiWq3Nx&#10;Nb/Z/M2+VjncuOcj2rMk+Eul3EWnxTXFzJDaW7QbcgbwSDkkDjv0rjdf+OGqeHIdPt72PTYdTnga&#10;7kUQzyJsABCALkh8cZPGcVNqnxt1eZRLo+jwNDHZm7m+1licAqCq4I5+b07e9TKthJycpLUqngs0&#10;hCEYO0dbaq33+Zcf4Fz3skA1DxRc3tvbx+VDF9lRCi5z94Hn8a07X4RyabqRNh4hu7TR3mW4k05Y&#10;lJeQHLHzc7hu446cVz158XdZggul1HT7WPFrbX8It2bIV7hY9jndyc88cYOKtwfFrXo7ya8utMs/&#10;7Bj1ptFzGWFwZPMCI/LY25OTxWcZYO+kX+JvKGayjrJW2+zbo9NLX19fMbD+z7FHrmm3suvSXFvY&#10;aidQihks4zKSSxCGb7xA3foOKfP8AYZrCwhGtEy2Ej/Z3msIpkWJs/uyj5BILE7qx9V+KHiHWNU8&#10;LXVtbQ2uhXPiD7GfLdhOVTzVIfnaVJQ9PapvD/7RH9s30e21hntrtJ2toYo5UlTy1Zh5jsNhyFx8&#10;p6mpUsFezX5m8oZzyqaley1so6W5t9LX+K5t658DbbVdNtrWDUks3SDyZZDp8Mm7gDdGCP3Z+ntz&#10;xz6NpOmpo+l2tjG8kiW8axh5W3M2BjJNYXw413V/FHhPT9Y1eC1tZL+BLmKC13HYjLuG4knnBHSu&#10;or1KNKlFe0pq1z5rGYjEyf1evK/K32366rf+rBWN4q/5BN1/17zf+gGtmsbxV/yCbr/r3m/9ANby&#10;2+485Hxp8If+T9Yf+xSvP/R1vX3JXw38If8Ak/WH/sUrz/0db19yVYM53wW6Pa6nseNwNRnB8u5a&#10;bB3dCW+6f9kcCuirC8Jeb9n1DzfPz9um2+eYydu7jGz+H0zz61u0CCsTxZptzqljax2sXnPHeQys&#10;PtLQYVWBJyvXA/hPB6GtuigDmXvvFnkuV0rTTL5UpVTdtguHxGM7ehTknseOa4z43eFf+FgfDbxD&#10;o/i/RoLjwtte5ultb6SKYwwoJkZSoBDeYmMA9B+Fes1meJrezvPDerQaicafLaSpckKWxGUIfgcn&#10;jNAH5efsx/s6R/FTxVd+KTLaeJJUngu4PD2tao8zabpN0zbZGZg5MvlDKhhg4AJzk1Z1f4Y+HPFv&#10;wL07xN4hk0HwbYf2nqdvH4gjm+x3SXsF3NFbRRooVWHlKxYs3VM4zyMLwL8UNZ8E6f4o0uKy8Raj&#10;8G7fWLexj8R6fZtFJLp3m4FrIsiiQx7GKkohYYwD0NdXqn7WviH4jeFYbHwf4N1Ka70zSb3ztAt7&#10;Dbpdui3AW1uJDKRI0ojCElG/iIxkkr7HO1OMabtT0uvuvddb/ifBfU1Uw9Svi6fNilz8sl0+Jw5Z&#10;WtFJJb7O6ldv3vaf+CbPw98O6L4f8S6sLW4PjnTLhvDus37Xss8NxsKzAxK/3Rh17DoeK+1q+Yf+&#10;Ce9vpR+Brahb3k194i1G9e68QSTWr25F8QAwCsicbAnQYHTtX09Xl1OVTlybXPs8L7X6vT+sNOfK&#10;ua217a2vZ2v5IKKKKzOo8x/ae/5N1+JX/YvX3/olq5r9mfwd420Pwh4Xvte+JH/CTaPNodqLfR20&#10;aC1NvmJCv71G3NtHy8gZ617H4g0HT/FWh3+j6tape6ZfwPbXNtJnbLGwIZTjnBBNeX+Ef2R/hN4D&#10;13TdY0Hwmun6jpziS1lXULpxEwGBhWlKkAdiMUAfOvxM8T6tp/xW8V+CbLW9Qk8A634ghvtd8cLc&#10;uE8MXamMrp4wdqhjHCNuRn7QeK43xLp/xU+J2tfEHx9ZjT4k8O63f2Vprl54rutOisktHPls9nGp&#10;ikVBgnd9/BDV9z3nwZ8FahYa/ZXHh62ltdev01TU4iXxc3SFCsrc9QY06YHy1meJP2c/hz4u8ZQ+&#10;K9W8MQ3WuxNG63PnzIpZDlS0auEY59VOe+aBnybqPirxD4dt/wBov4kQa/dXXivw/o2lR2UsV08m&#10;nqZ7KF5pEtyfLOWG4NtyAT6mvUdR+F/hn4L+Hzqmi+O9X0nVtd0e9Q6bquqzX39pMLR5dkPmufKZ&#10;CN+5OcLjpX0RYfD3w5pd9r15a6PbRXGumM6k20kXPlp5ablPHC8cAVyng/8AZt+G3gG41ObQvC8F&#10;nJqUDW1zvuJpg0bZDKBI7BAQSPlxwcUAfJmh3Evif4dfC7WNW8aapdQaL4V0+8v206+kS80CWSIN&#10;FfTxhgLqF2Qs/nHCiM4B3MKPiDpfxE+PHxb8Y2mlC28UaR4XhsIbW/8A+EmudCG2a0SYybLcESbm&#10;JfLcrnA4r65vv2d/hzqVv4ZguPCtq8XhpEj0pVeRRbom3avDDeo2rw+4cUvxA/Z6+HvxS1CzvvE3&#10;hqHUbq0TyopEnmgwvHBETqGHA+9mgDlvB+sazr/7Isl/4g1ew17WZvDV59p1HS2DW87COUZQgDIw&#10;AM46g1x/7FPhDxpp/wAI/hzq+ofEf+1PDMugW5g8Nto8EXkBol2L9oVt7bPcc96+j30HT5NDk0c2&#10;kQ0uSBrZrVRhDGylSuB2IJ/OvJvDv7G/we8JanYahpHg5bG6sJVmtmTUbsiN1OQQplK9exGKBHnG&#10;seBrL9oT4wfFvTvF2q6xFZ+EHtLTSYdJ1SawVY5rXzZBIImAkO/u2SAcdK8+/YY15tE1rw/bXepS&#10;waHZfDZLlo5piIYyup3G6Qr0B2jk4zgV9V/En9nn4e/F3UIL3xZ4bi1W6hjMSyi4mgJU9Q3lOu7/&#10;AIFmobv9m74bX3hvw7oEvha3/snw+wbTLdJpk8jBJxuVwzDJJwxI5oGfIvwx8VN8cPEuk+D7nxHq&#10;N54I8TeK/FF61xY38sE0kduYntvLnUh1jG8/KDgg9K9a8XSaF8L/AADr/wANdE8R33i641jU4NC0&#10;zSLrUpY5tNup4zMI5r4MZgrhWcNyVyAOOns2pfs8/DrVvC954duPC1p/Y13fyanNbQvJDm5dgzyB&#10;kYMpYgZAIHtVmz+BfgTT/AM3gqDw7bp4amDB7MySMxySSfMLeZnJPO7IzxQB+e/jux8beC/DXxE+&#10;GfiiBdN0ebT9I1iOzh1yfVXWR9UhhZxczYdcqv3B8owCOSa9H+KOvav8Ofix408H6JrOproMv/CH&#10;eHytxeyzSJaXMk0U5WRmLLIy4zIDuzg5zX1X4K/Zh+GHw8m1eXQPCdvZy6ta/Yr15LieczQ5zsPm&#10;O2OeeMHitW2+BPgO0t9Tgj8N2xj1Owg0u88x5HM1tCrLEhLMT8oZsMOeetAHxt+0la3H7PNv4z8F&#10;+DNd1qPRtU8D3WtzSX2qT3dzHdQ3cESNHM7FoxskbIUjOa9RtPD+qfBT4s/ByaDxLqeuap48ubiz&#10;8Q3OoTO0Nwsdm0yGK3LFIDuVc7AM4PrXs2i/sz/DPw94V1rw3ZeFLddF1pQl/bTTzTeeox8pd3LA&#10;cDgEDiuw1TwHoGtan4e1G+0yK4vfD8jS6XMxbNq7RmNiuD3Qkc5oA36KKKBBRRRQAUUUUAFFFFAB&#10;RRRQAUUUUAFFFFABRRRQAUUUUAFQXv8Ax5z/APXNv5VPUF7/AMec/wD1zb+VAHyL/wAE4f8AkXvi&#10;5/2Otz/6Ihr7Br4+/wCCcP8AyL3xc/7HW5/9EQ19g0DZ8EWql/8Agmb8RVUFmN1rIAAyT/xNZK9c&#10;+OF/b2HxU/ZrvbiZIrS1v7+aeZj8saLpchLMewAr3rw38PfDnhHw1J4e0jSbez0WSSaV7IAtGzSu&#10;zyE7ifvMzH8a5Twf+zb8NvAU2qS6F4Xhs31OBra63XE0waNgQygO7bAQSPlxwaBHjVnp83xC8J/F&#10;T4t6grrFq1k2n6JbOPMhSxh3CO8t3PIFwjqx2gA7R1rkde/5Mn/Zw/7DPhP/ANGx19leHvC+k+Ff&#10;Ddh4f0qxis9GsLdLW2s1yyRxKMKgznIAHeuM0D9nT4deF/GkvizTPDMNvr0jO5uTcTOoZuSRGzlF&#10;9sKMdsUDPk+3/wCUZfxG/wCvnWv/AE6yV7Z4RST4yfHC3u5IfN8IeBLJLW3mA8211DUJF2zo6t8q&#10;y2rxLggEgv2r0O8/Zx+HGoeOU8YXHhiGTxAkiyi48+YR7gMA+SH8s/ivPU12XhzwnpHhGK/j0exj&#10;sI769m1G5WPOJLiVt0khyerHnjigR4z4lvV/ahmvfC+nyRn4WozW+saoCM6rIj4a2gP9wMCHkBDK&#10;ybcEGuK+E8Edj4f/AGqIE+SNfEGpLGGPVRp0IH16V6K37FvwYN/NejwVHHcTTtcu0eoXaAyM24tt&#10;EoHJ56V0ni/9nP4c+PPENprmueGIbzVbVUWO4W4mi4Q5XcqOFfB/vA0DPmr9gQGDxpqnmDy/+KA8&#10;KL83HIt5sj681y/7G6tH8bfBTOCijQPFGSwwOddyPzFfYvxC+APgD4qGxPifw3BqDWSlLdo5pbco&#10;px8uYnXI4HB4GKm8YfA3wL488N2Gg654ct7vSrDb9lhR5ITFgYGHjZW6E55570CPN/2WFP8AwnHx&#10;9bHDeO5yp9R9lt+RX0HWL4P8G6L4B8P2uiaBYR6bplquyKFCzYHuzEsx9ySa2qACvlL4W/8AII/a&#10;w/7GPU//AE3Q19W1heH/AAPoXhe51y40vTYbObW7xr/UWXJ+0zsqoXbJPJVVHHHFAHx9ryn/AIYr&#10;/Zyjx+8XWfCm5O4xImcj2r0/Q1Hxr+LHifx15nneFvC9jPo2ilP31pqMrANLdKTwssMiPDkDIy3I&#10;r0fw9+zp8OfCvjSbxZpXhiC116VndrgTzMoZzliImcxqc+ijHaus8IeCdD8A6GNH8P6dFpmmCaWf&#10;7NESV8yV2kkbkn7zMx/GgD4jt/8AlGX8Rv8Ar51r/wBOsld38Df+RJ/ad/7DV9/6a4K90vP2cfhx&#10;qHjlPGFx4Yhk8QJIsouPPmEe4DAPkh/LP4rz1NO8afs7/Dv4heI7bXtf8NxXuq2+3y51uZoR8rbg&#10;SsbqrHPcg56UDPnD4I+b8XPCvwK8DQxmbw34b8N2Gta7cRfvIjceQnk6fcRn5SskUvmjOfuDivUf&#10;2glWP4/fs4qoCquu6kAoGAB/Z0le16L4N0Tw5q2ralpmmw2V7qrQteywgjzjFGIo8joNqKFGAOBS&#10;a34L0TxJrWhavqWnx3epaHNJcadcOTutpHQxuy4OMlSRznrQI8k8YfDldf8Ai1r2peAPiQngnxtJ&#10;Z2sevwrp8WoNLAob7KWSVgI8AyYK9cnNeC/su/DyHXvh94Wl0rx8PCfxVtZNchjv2sYrl7nTzqcp&#10;mP2dyEAaQIdw5HAHFfWXxJ+BPgT4vT2k/izw/Hqs9qCIpRPLA4BxkFonUkcDg5p/jD4G+BfHnhuw&#10;0HXPDlvd6VYbfssKPJCYsDAw8bK3QnPPPegD5K+D3w8h1TxR48std8fCx+JFl8Q719A8SPYxBp7k&#10;2EAmZbXPltmLcMZ4HOc16R+zn4f8Q+Hf2rPjJbeJfE7eL9R/sfRCdUNhHZhlIuMII4yV+Ud85Oa9&#10;tuvgb4FvPAEXgqbw5bv4aiACWe+QEYOQfM3eZuyB827PvWn8Pfhj4Y+FeinSfC2kx6VYlzIUWR5W&#10;ZicnLuzMfoTx2oGdRRRRQIKKKKACiiigAooooAK8o+If+p1j/r9h/wDRder15R8Q/wDU6x/1+w/+&#10;i6BnnFZfij/kXNS/693/AJVqVl+KP+Rc1L/r3f8AlVlHn37GP/JoVr/2F7z/ANHzV3n/AATl/wCR&#10;M+Kn/Y93v/pPbVwf7GP/ACaFa/8AYXvP/R81d5/wTl/5Ez4qf9j3e/8ApPbVIj62rkND+Gei6RrM&#10;Gr2k93NJC88kCPcb4Y/NwGCr6fLx9T1rrJ3McEjjqqk/pXz63xM8TWtnCYJJ7XT7aBZDJYWMdwM4&#10;y3m7vuJ33D1Nefia1OlKPtI3PXy/DYjExnGhPl6PXe9/X+melT/BnQmitRaz6jps1u8zJc2V0Ulx&#10;LIZHQtg/LuP6V083hmxufDy6LKjyWAjWIqzncVXBGW654rF8XeNf7J8BnW7N43eaJfKZSD8zKT8o&#10;P3iMfdOOlePW/wAYPGU1xNpq3LQXIuggudSs44GVDj+EZU469eeKxnWw2HfLy7rp2OyhhMfmEOf2&#10;nwvq3e/V7dGz2LXvhjpOuzW0wmvtNnt4zEJtPuTE7J/dY85H+JqS68B+HkWQTqYjLbG2ZmnIJQlc&#10;nk9cgc15pdfEzxQt/D4ej1G1F6l4beTVDCmWTdgHZgqGHpjqKxdY8a6xqV4sV9cx3F1pscyefGoC&#10;SncOSoGBwBxXNPE4bVxhqdVPL8dLljKtotrN3t322b+fkew6h8L9A1Xc0kUu17aK1+SY48tJfNXH&#10;/Au/pU0nw50aXT3s2jm8h9TGrEeac+eHD9f7uQBj0/OuB0bx9r+vNcT2moWum2ekyRwy280a4n+7&#10;nLEZVcMOV7jFZHiL4weIdM8RQTRyTvp76xHpZht7ON7UBpNmTMfn38g4xitPrGFSvyfgZRwOYzl7&#10;NVdVru99LdN7W8vM7tfgt4dm1i01GO61DybS9+2w2Ed3/oqTAsCdmOuSc89au6P8KNE0mWR4bi/n&#10;tWV1is5botBArggiNe3U9z1ry34beLPEmj6Tpc0+rx32n32uXVktuERjGDPKch/vHBB6+tVdF+JW&#10;v6T4f0HSNMjvn8nTHvnmtLRbln/fSKEbeRtA29R61lHEYbRun/Wh2VMDmMnKmq90nbd2t72/ndee&#10;+59CaJpMHh/RrDTLXd9msoEt4t5y21FCjJ7nAq7Wb4Z1KbWvDul6hcQ/Zp7q1inkh/uMyAlfwJrS&#10;r3Y25VbY+NqcynLn3vr6hWN4q/5BN1/17zf+gGtmsbxV/wAgm6/695v/AEA0pbfcQj40+EP/ACfr&#10;D/2KV5/6Ot6+tfFXxQ0fwhqyabdw6jc3jw+f5dhYyXGEJIydgOORXyV8If8Ak/WH/sUrz/0db19F&#10;+NLzxNY/ELWJvCGnafqviBdCh+zWmqXLW9u/+kndudVYjC5I46gVYEei/GPQfDtnqD3Wn6vDE9zL&#10;dNJFoNxCiqxzl8jlvVu9erWN5FqFlb3UJJhnjWVCRglWGR+hrwo+IPjRqGj69D428IeFdH0E6XdF&#10;7rSdYmuZw/lnaAjRKME9TmvTPC9xry6HpCxWVm1n5NqqyNOwcwmEb2Ix94NgAdxQI89+NPxQ8Ut4&#10;60z4efDy7s9P8TvanVdR1DU7Pz7ezs8sqMF3LvZ5E2bQcjO7oK5O1+JnxW+EOpQap8R9RsfGPhB0&#10;ZLh/C+hyLd2spH7vEKvI0qsTyQAF289eOP8AiN8Rz4D/AGuJ5tVsxceItQ8D29rY6Pp8nmPd3JvZ&#10;SI4w2MgAbmY/dUMfWrP/AAjXxd1y3/tO4+M1j4Zlniad9KtNFsbuC0w+3akzkNIoPG5gCT12nivh&#10;s0zbE4DHpOpGNOy0lfW99fdjKS1stbJ9Lu9uynTjKG2p9K/DH4raB8W9BfVNCkuUWKQxT2d/btbX&#10;Vu2TgSwvhk3D5hkDIII4NdhX5/v4F+Knw18aa1b+CfjBLrvj7xhcLPLav4ftGjJgRY1klO/MMShl&#10;VmRTs3JlTuBP3zYrOtlbi6ZWuRGolZehfAyR+Oa+owGOpZhRVWk7997X6pXSvZ+RzTi4OzPJPHHx&#10;z1uy8fah4N8CeC28b6/pNvDdarC+pRaetrHMD5JV5RiTdsfIHTA9aj0f9pfS7Pwb401bxppk3hXU&#10;fBfl/wBv6bFJ9t+yiVQ0W2RABJlCCdvTOK534dssX7a3xkLkIG0DQsbjjPFxXi/xsBk8Jftnso3K&#10;V0rBHI4tY816JJ9YaV8XLbVvjFceA4bCQNH4fh19b8uNrpJMYxHsxkHjOc969Ar4k034I2viT9o6&#10;x8Hwa/q2neGrX4d2RvIYbqQ3V7H9sdlQ3W4SphyG3K2SBtPBrhNS8UeP/HMfhz4WaRINa06PxBr+&#10;mR297q82nSvbaeYhb772IGUsqu2Sc7+N2etAH6LUV+dj+HPFkNn4a+HPizXY7XTT8QdPsTpfh/xD&#10;c3N1Z289tNJJFNdttlbexDjJOAcDAAr9D4IVt4I4k3FY1CjcSTgDHJPWgRJRRRQAUUUUAFFFFABR&#10;RRQAUUUUAFFFFABRRRQAUUUUAFFFFABRRRQAUUUUAFFFFABRRRQAUUUUAFFFFABRRRQAUUUUAFFF&#10;FABUF7/x5z/9c2/lU9QXv/HnP/1zb+VAHyL/AME4f+Re+Ln/AGOtz/6Ihr7Br4+/4Jw/8i98XP8A&#10;sdbn/wBEQ19g0DYUUUUCCiiigAooooAKKKKACiiigAooooAKKKKACiiigAooooAKKKKACiiigAoo&#10;ooAKKKKACiiigAooooAKKKKACvKPiH/qdY/6/Yf/AEXXq9eUfEP/AFOsf9fsP/ougZ5xWX4o/wCR&#10;c1L/AK93/lWpWX4o/wCRc1L/AK93/lVlHn37GP8AyaFa/wDYXvP/AEfNXef8E5f+RM+Kn/Y93v8A&#10;6T21cH+xj/yaFa/9he8/9HzV3n/BOX/kTPip/wBj3e/+k9tUiPrZgGUhhlcc5rkrr4e+EPFmn2rS&#10;aVa3VoikReWWRSDwfukZ6d/f1rqLv/j1m/3G/lXzRoPiS90LT7X+y9fuLy+n+0RvpazMywoAuGWM&#10;fdIyee+frXm4qtCnJKcbpnt5bha2IjOdCo4yVtr9n1W2x9Far4a0vWtEbSL2yin00oI/s5G1QoGA&#10;BjBGB6VxGpfAfwfqsVp9k023gt/OEs2xnfz48fd3buM4XkelcPqnjy58VabY6PFrcjSXGnTC6+xy&#10;gSKwIUgkc7u3Pqa6fRZv7D+AKPpWq3E80NuMXT3BlkR/MAK7s9s4xXP7ajiG7wukr+enQ7o4XGYG&#10;EXGs4uUkrK9tbq7+7sb2r/Bnw7qUOlWiWMNvptlM8z2yhiZS208tuz27k/pW3H4F8NabpsduNKtI&#10;rSBGUeYuQqsctljz19TXkUnijxH4Q/tS2XV59RSeyhl869ZpGt3YNvdTnhRkH2xXN+JtQl1vQ7/T&#10;08TXuqaRAIbt79bvcY5DHnYX6BSSTjtwKyeKoRu1T1fodUcvxlblhPEPk6PXru/XXrqz369+Gvhj&#10;UNSgvrjRrZ7mAKI2AKgBTkZUHB69xWc3w18Eatr0922kWtxqdvcLcyHcx2S7tyttztzkE9OoNVvi&#10;LrEmg+BrFrLUpIbOR4YpdW3l2jhx/rC4PVsAbs/xV5T4b8VHw342uZYvERutKe68qS9mnDq65IUO&#10;/Rjknk9ya2rVqNKai4Lz2OPB4XF4ijKrCtJWukry6W0/4B7Vovwr8J+HtSe/0/RLe2u2d5C43Ebm&#10;OWOCSAc+1OvPhf4V1CGxim0WApZDbBtLIUGScZBBIySec8mvFda+KGt3lhb+ReyPaXOoSRtdR3wt&#10;MLvYBRKeF6cf/rr134U6/fap4Ts/7ZmhOoEsse2dZWlQAYbcD8/f5h6fjVUa2HrS9moJfJE4vC4/&#10;C0/rFSs272+J36+d+/3nZwwx28McUSCOKNQqqowAAMACn0UV6x8wFY3ir/kE3X/XvN/6Aa2axvFX&#10;/IJuv+veb/0A1EtvuGj40+EP/J+sP/YpXn/o63r6v8U/DebxB4jXWrLxJqeg3f2YWr/YRGQ6Bi3O&#10;9T3NfKHwh/5P1h/7FK8/9HW9fclWB5nf/B/VdUsp7S6+IXiGa2nQxyRsLfDKRgj/AFfpXoem2KaX&#10;ptpZxszR28SQqzdSFUAE/lVmigRw3xM+CPgX4yQ2UfjPw3aa8tk5ktzPuVo2IxkMpB/WuDl/Yp+B&#10;cCgyeAtPjDEKC11OMk9B/rOte33l1HY2c9zKSIoUaRyBk7QMn+VeS698YdB8UabZG0sNWmiW5hul&#10;km0C4njZVbOVwPvejdjzQB1Hw1+Cfgf4PpeL4P8ADttoguyGmMLO5fAwOXYkfhXcVxvhf4q6L4s1&#10;v+ybWHUba+8k3AjvrGS33ICASN4GeSK6XWtWt9B0e+1O8ZktLKCS5mZV3EIilmIHfgGgDkviH8D/&#10;AAN8Vri1uPFXh631a4tQyxStJJEwBxkEoykjgdc4rT8JfDPwv4F8Mt4e0PRbey0Zt2+1+aQPuJJ3&#10;FyS3JPU8V866T4y+OXxasx4r8KeLvDvhbwrqRafSLTUdF+0zy2h5imdvMXaXUg7SMjjvXT+Df2pl&#10;8NXFh4W+J+n6jpfipZPKutVttMkGjhSSUmNzjy0UrgnJwpJUnINeZQzLB4mpKlSqJyjo+nW2l99e&#10;3l3RpKnKKu0eueFPhP4S8D6jDf6HosNheQ2C6XHMruzLaiQyCL5mPAdifXms7VfgL4A1rw/faJe+&#10;GbWbTL3UJNUnh3yKXupDueTcGDAsRyAQPau9jkWWNXRg6MNyspyCD3FOr0zM4TSPgb4E0HStF02x&#10;8OW0Fno1+NTsE3OxhuRuxJuLFiRvbqSOa7uvDPGv7UFv4O0v4x3raBJdD4dC1MiC5C/bfOiWQYO3&#10;5Mbsd62PAvxG+J/iTWNLXWfhZBoOiXQ3y6kviKC5aFShZT5SoC2TgYB7+1AHrdFfPeg/tD/EPxzf&#10;eIj4S+E8esaVo+sXWjG9n8Rw2xlkgfaxEbJkA8VPr37V0LfD3wf4i8KeG5fEl74k13/hHYdOluha&#10;eXdqZFkBkZSCqvEy7sYPBoA99ory3QfiR47j0fxFqfjD4exeGLTS9PlvYWh1uK8NyyKWMeEUbOB1&#10;Oa0/hL8Y9G+Knwj0bx9FPa6fp95ZLd3StdK6WTbQ0kcknABToc4xigDv6K+ffhF+1xZ/FXWvDVuN&#10;BbS9K15NQFrq0l4rwPPbXRgSFDtAd5FVpAAegPXrXY/Fr44J8M9f0XSbbR5NeuLyG7urxbaYBrCC&#10;G3eVZZFwSFdk8sE4GT36UAeo0V86+Gf2q9X+JVjpEfgPwIfEOtS6NZa1qdhcaqlmthFdIWhUSOmJ&#10;Sdr5wBjb717R4B8Yp478M22rpYXmmPIzxS2l9C0UkciMVcYYDK7gcN0YYI60AdFRXz9a/tD+O/FX&#10;jLxro3g74Wx6/ZeF9WbSJ7+bxBDaeZKqI5IRkJxh170viL9q5NJ+Etv4qsPDMmp60fEUXhW50P7Y&#10;IhDqLSCN4xOV2squQN+MHrQB9AUV5l4K8dfEXVNSuE8VfDeDwvpkVtJML2PXobwtIuMR7EQEZGee&#10;2Pep/gj8btF+NnwvsvGVlLb2UTrIby1+1JKbFkZgySsPukABuccEUAejUV8+w/teaXfeAY/FdhpH&#10;2+wl8ax+D4mgvFdJd86xC6VwCCpDBtvf1rpPCn7SWg+Jv2gPFfwka1uLTxFokKXUchy8dzCY42Zs&#10;4+QqZVGDnPWgD16ivn/xP+1dH4f8I/E7WovDMt5L4L8RR+Hha/a1T7bI5gCuGK/IMzjg5+71roPD&#10;fxu1yz8TWWjfEXwcvgN9TOzTbsaml7bzyA4MbyqqrE5JUIrHLkkAcUAewUV4RqHx98bal8TPGPhP&#10;wd8NE8Sp4Ylt4bu+m12KzDNNCJVAR0J6Ejr2q18Rvjz4o8AW/wAO9PHgFdQ8X+L7ma0XRRrEcaWs&#10;kcRlYGcoVYbVPOBQB7bRXkPg74169N4903wh468Gjwbq+sQTT6SsGppqC3QhG6bcyKBHtBTGeuT6&#10;V0nxa+KUXwx0rSzHYNq2ta1fJpek6cJPKW5unDMqNIQRGMK3zEY4oA7qivJ/CfxX8ZSeJ9P0jxr8&#10;Op/CyamzRWV3ZagupRmRVLMJTGg8pdo4ZuCeKveGfjdpvib4veIvA0UUSf2Zbwy22oC5VlvpDu8+&#10;KNcfehwofBON4zigD0qivB/jN8fvG3wr8X6NpVp8M113Tdc1KLSdM1Ea7DB59xIhYK0ZQlB8rDJ4&#10;496t/Eb48+KPAFv8O9PHgFdQ8X+L7ma0XRRrEcaWskcRlYGcoVYbVPOBQB7bRXl2i/FLxRpPhvxN&#10;4g+IvgpfBek6LZm98621WPUWmRVZpPljUEFQo+ufauZtfj149XTbfxFf/CmSLwZLGl3/AGnY6zHd&#10;3P2VwCki2qJvZiGU7ByM+1AHu9FeTeOvjVqmm+MoPCPgzwq3i7xMNPXVrqzuL5dPWC0dyiPvdSGY&#10;uCCvUdaybf8AaUex8PfED/hIfDL6N4u8F6X/AGvqGhR3i3CGBkd4StwqhSWEbcY+XvQB7fRXzr/w&#10;0x410Pwbb+N/FfwvXQfAv2WK/u9Wh1+G6lgtnClXECoGc/MvyjnmvR/hp8XoPiF4k8XaM+nPpF3o&#10;d6IYI7iUeZe2pRGW6VMAiNmZlB5GUPNAHodFcF4R+Ki+MPiX4t8MWmmO2naDFbka3HKHguZpN/mw&#10;DAwHiKgMMk/N0Fd7QAUUUUAFFFFABUF7/wAec/8A1zb+VT1Be/8AHnP/ANc2/lQB8i/8E4f+Re+L&#10;n/Y63P8A6Ihr7Br4+/4Jw/8AIvfFz/sdbn/0RDX2DQNhRRRQIKKKKACiiigAooooAKKKKACiiigA&#10;ooooAKKKKACiiigAooooAKKKKACiiigAooooAKKKKACiiigAooooAK8o+If+p1j/AK/Yf/Rder15&#10;R8Q/9TrH/X7D/wCi6BnnFZfij/kXNS/693/lWpWX4o/5FzUv+vd/5VZR59+xj/yaFa/9he8/9HzV&#10;3n/BOX/kTPip/wBj3e/+k9tXB/sY/wDJoVr/ANhe8/8AR81d5/wTl/5Ez4qf9j3e/wDpPbVIj63r&#10;PtPD+l6fdG5tdNs7a4bIM0MCK5z15AzzWhRUtJ7oFKUU0nuZ9l4e0rTbhri00yztZ2zulhgRGOTk&#10;5IGeTzVi1060sbUW1taw29sORDFGFQc56AY61YopcsVshyqTluyKS1hmV1kijdXXYwZQQy+h9Rye&#10;Kq2+g6Za2s1rDp1pDbTf62GOBVR/95QMH8av0Ucq7ApySsmV5rC1urM2k1tDLakBTA6BkwOg2njH&#10;FVP+EY0f7GbT+ybH7KzBzB9mTYWHQ7cYzWnRQ4xe6Gqk46Jsz28P6W9itk2m2bWatuW3MCeWDzyF&#10;xjPJ/OrVvZwWsMUUEEcMUQxGkaBVQegA6VNRRypbITnKWjYUUUVRAVjeKv8AkE3X/XvN/wCgGtms&#10;bxV/yCbr/r3m/wDQDUS2+4aPjT4Q/wDJ+sP/AGKV5/6Ot6+5K+G/hD/yfrD/ANilef8Ao63r7kqw&#10;YUUUUCMzxR/yLWrf9ek3/oBrwqx17416f4Z8NQ+BPCnhLV9A/sm2K3OsarNbzmTZ8w2JGwwOMHNf&#10;QGoWa6hYXNq5KpPE0TMvUBgQcfnXl1z8NtT8J6TY21h4w8QPbJJFax28L26CNCdufmUZAHbrQBla&#10;Lf8Aja58b6Hc+IdJ0iy8X/2Fd7rGxvHktM/aE2/vCoblcZ4611PxOuPET/D/AMWpJY2ItDp18rOk&#10;7F/J+ysVYDb97fkY9Oc9qv8Ahz4avoviZNcvPEOpa3dx2z2sYvdmFRmDHG1R3Wu0dFkRkdQysMFW&#10;GQR6UAfBHwH+ImqeOPgj4C8J+Bdfg8ONp2i2sOo+I2tY7hIrnYoFtEk3yu+VcSZ5XK7Q2SV2vHXw&#10;j8beOvB+raFr/wAeo77Q763ZLqFPDunhpIQccFTuBLDA2nOe4OBXu2pfsY/BXVtUvdQuvh/pz3d5&#10;O9zPIkkyB5HOWbCuACSewqmn7FPwLkd0TwFp7PGcOq3U5K555/ecV8TPhyUarnh6sYq99aUZO768&#10;z19O3TTQ6vbaWa/E539k+++JWs69rV5rfjJ/GXw7itI7XR7+fS4LI3E6ld0kPlj95DjKhyeSp44y&#10;fafiV8TdK+Fek6bqOrxXUsF/qdrpMQtYw5Es7hELZIwoJ5PYV09jY2+m2cNraQpb20KhI4oxhVA7&#10;AVmeKtN0LxHpc+ha8lrc2d/E8b2ly4HmpjDY5B4B6jpmvsIXo017Sd7LVuy+btZHNu9D4n+NjB/C&#10;P7Z7qdyMulYYcg/6LHX058EfB/i7wzaxT+I/iXN41tZ7GJbexl0u2tBbNgHcGiG5uOPmq5Y/DH4Y&#10;af8ADmbwPbafpKeEtR3276d9pylx8xLJuL7mIIPGeMdsVg+Ef2efgn8N/EsGvaFoWkaPrGnS+Wly&#10;t/JuhkZdu0hpCMkN0I71fPHuB43+z/8ADn4geKI/iPe+G/ixeeDtN/4TjWEGmw6HaXahxMMv5ko3&#10;c5HHQYrg0V/E3wL+Cdv4cm/4Qy9b4mT2yX8Ki7MU6zXavc7JRtJZgz7TwN2B0r7v8MeDtG8F299B&#10;omnxafFfXkuoXKxZ/eXEpzJIck8sa5DWf2cvht4g8G2/hPUPCdnc+Hre+k1KKwZ5AiXLs7PICGBy&#10;TI564+arAzLjw74h8M/Bfxza+JPG7+Ob19MvZI7ySwgtGiT7Ow2bYuDyCc9ea+PPgp4S8VaV8L/A&#10;fwy0O5t4PDPxJ0iy1QW0vzFoxGDrIaTG5DIjxhMcDBxt7/avgb9nH4b/AA1/tUeGvCtrpQ1W1Nne&#10;iOWVxNCeqHc5457V2Xhvwjo/hHRdL0jR9PhsdO0u3W1soUGfIiAACKTk4wB37UAfL/7I/wAOdC8S&#10;/sfN4dvbVjp9tqusJbNHIVmt/LvZwjRyD5kYAY3A55PPNd3+x3plv4i+Cul+NNUT+0fEniiGSXVL&#10;26PmNLiRowgB+7HtQfIuFyScc1694T8DaD4G0FtF0LTYtN0tpZpzaxElS8rs8jck/eZmP41P4T8J&#10;6R4F8O2WhaDYx6ZpFkpS3tYc7Y1JLEDJJ6kn8aBHjHiT4VafefE7VZfh18Qo/hz4qj0+0g1mzsdO&#10;t7oNbKGFqPLlG2MAeZjaOc+1dd+zb8TtQ+Lnwqs9e1W3S3v1u7uwk2HiU287w+bjAwX2bsDgbuOK&#10;0/iR8CPAXxemtJvF/hq11qa1DCGSVnRlBxnlGGeg65xXY6RpFloOm22n6fbR2llboI4oYxgKoGAP&#10;/r0AfH/wi8A+OfFvxT+O9z4X+Jt14Iso/Gk0ctnb6Pa3glk+zwHzC0oJHBAwOOPeuD8YRvffs3/2&#10;fYzf2Xq0Hxhhsp9YAErT3gvFDXpjb5VLMQ3lj5RjHSvu3w74L0Twnea1d6Rp0Vjca1eHUNQkjJzc&#10;XBVVMjZPXaqjj0rm9a+AvgDxF4Vv/Deo+GbS60S/1JtXubNmcLJeM25piQwO4nng4oGR+BfDPiXw&#10;v4c1uDxN49k8eXEqM8NxNp9vZmBQhBXbDwwJ5yea+GvgXovirwH8JfCeg+Epra1sfirbNFGs48zO&#10;oJcP9seQlcojWUexcE/NjAHWvt34f/s2/DX4W6xNqnhXwrbaPfzQNayTRTStujYglSGcjsO1dh4X&#10;8E6F4L0HTdG0XS7ew0zTQy2dui5EAJJO0nJGSx796APgPR/DNh4L/Z3t9A0tGi03TPjhBaW0cjl2&#10;WNL6NVBY8nAA5PNekf8ACvdR8UfHz40+I/D0kUPibwxr2j6naxyN5S3qrYHdayyj5libIYgZBKjj&#10;vX03J8GvBU2ltpz+HrVrFtYHiBoctg34kEguOv3twB9PatrSfBui6DrWt6vYafFbalrUkcuo3C53&#10;XLRpsQtk44XjigD88NN8fWfxR/Zz+PXivT4Zrez1X4i2NxHHcAB1BksQQQCe4PevqP8Aa6YeJ9N+&#10;H3hrSSNQ1+fxdpepR6fbndK1rbXCvcSgf3Y1ILHsDXpOpfAjwDq/h/xHod34Xs5dJ8RXYv8AVbQb&#10;lS6nGwB2wRg/u06YHy0nw2+A3gH4Q3F3ceEPDVtos12FWaSJ5HLAZxjexx1PTGe9AHz74Z8G+MPE&#10;37S3xzm8NfEqbwLBDf6WJrePSra8FyxslIYmUZXA4wvrW5+1lpGra98Uv2fLDRPEL6Bq02tX6w6z&#10;Fax3DQsLFyzCN/kbIBGD03e1emeM/wBlT4UfELxPe+IvEPgyz1LWr3b9ovHlmVpNqhVztcDgADpX&#10;UWHwh8H6Zb+FILbQ4I4vCrO+ije7fYi6FGKEtk5ViOc9aAPDLHw7r3gj9p/4a2fjLxVN8Q9Rv9P1&#10;Y6dqNzZQ2B00JFGZQscICy+YCoy33dvHWul/aoYL4k+BxJwB49sySf8ArjNXsuoeDtG1TxNpPiG7&#10;0+KfWtKjmisrxs74FlAEgXnHzBR19KPF3g7RfHvh+70TxBp0OqaXdLsmt5s4YfUEEfUEUCOT+M/x&#10;i8PfCzwjcT6h4gsdJ1S+hmg0hbhwTPd+WTGijnJ3bevHNfG+m6tr/gzw34A19fhj418N+ONJ1X+0&#10;fEnibVLBF0yOK6dDq0pzIdqsiEg7BtA4xX1fo/7JHwh0G1vLey8DafFDdmIzIzyuGMcgkjPzOcEO&#10;oPHpXp3iDQdP8VaHf6Pq1ql7pl/A9tc20mdssbAhlOOcEE0DPCv2ldQttW1b4CX1nMlzZ3Xjiwnh&#10;mjOVkRoJmVgfQgg1h/teaXqmtfFj4A2Wi683hjU5tcvxDqyW0dwbcixckiOT5WyAV59c17/ffDzw&#10;5qVr4dtrnSYJoPD08VzpUbbsWkkSFI2XnqqkgZzWb8TPg14L+MVpYW3jLQLfXYLGRprZZ3dfKdht&#10;YgqwPI4oEee/FjRda8Pfso/Eix8QeLH8Z6kuh6g7apJaRWrFTC21THF8vHr3ry74+fEDxH8Kf2W/&#10;CPjLw78S4/CFxY+HrGGDRn0+3uV1O5MMZCb5AWU7Q3C+hr6K+HPwI8BfCVdSXwl4bt9HTUlVLtEk&#10;kkWYLnaCHZh/Efzrno/2R/hBHJq7jwNp7HVo3ivQ7yssys4dhgvgHcAcjBHagZyPhW+879s7ULm4&#10;kVXm+Hdk7MxABY3jE15x8Uj5nxG/awkX5o28A6eA45BIt7rPNfTXxC+CHgb4rWNhaeK/DlrrFvY/&#10;8eyys6GPjGMowJGOxNL4e+CPgbwp4J1DwhpPhy1s/DmoJJFdWKs5WVZBh1ZixbBBPfvQB8o/EDwL&#10;428L/sht4i8R/Eq68YeErfw5Z3Fz4Rm0e1tIrqEpFiA3EY8xQMj5hz8vvXqX7WVlBovwb0/xxpSv&#10;pfiLTmsba3u7aQoxguJI4JInI5ddkr4z90ncMHmvc9a+H/h7xH4Jl8H6lpUN34altVsn059wjMKg&#10;BU4OcAKO/apPE/gfQvGfh3+wta02LUNI3RP9klJ2ZjZWj6EHhlU/hQA7wb4N0nwD4dtNE0W2+zWN&#10;suBuJaSRscvI55dz3Zsknqa26KKBBRRRQAUUUUAFQXv/AB5z/wDXNv5VPUF7/wAec/8A1zb+VAHy&#10;L/wTh/5F74uf9jrc/wDoiGvsGvj7/gnD/wAi98XP+x1uf/RENfYNA2FFFFAgooooAKKKKACiiigA&#10;ooooAKKKKACiiigAooooAKKKKACiiigAooooAKKKKACiiigAooooAKKKKACiiigAryj4h/6nWP8A&#10;r9h/9F16vXlHxD/1Osf9fsP/AKLoGecVl+KP+Rc1L/r3f+ValZfij/kXNS/693/lVlHn37GP/JoV&#10;r/2F7z/0fNXef8E5f+RM+Kn/AGPd7/6T21cH+xj/AMmhWv8A2F7z/wBHzV3n/BOX/kTPip/2Pd7/&#10;AOk9tUiPreiiikSFFFFABRRRQAUUUUAFFFFABRRRQAVjeKv+QTdf9e83/oBrZrG8Vf8AIJuv+veb&#10;/wBANRLb7ho+NPhD/wAn6w/9ilef+jrevuSvhv4Q/wDJ+sP/AGKV5/6Ot6+5KsGFFFFAgrm/HUay&#10;abYBo1kA1C3OHszcgfOOdo+6f9v+HrXSVzXjySOPTbAyPEgOoW4BmuXgGS4wAV5J/wBk8HoaAOlo&#10;oooAK57QI1XxJ4jYIqlpYcsLUxlv3Y6ueJPqOnSuhrkLG4vF8Ua2unx2lwftcAuQ925aOMxddhGF&#10;bpgDgjk80AdfXxf+09qOpeO/jHc+FtMfT5r7w/BaahBqEkLQy6LvyzB3yDcRXGza0aFcCM5PzDH1&#10;at54p+zgnTtN87ykJX7S2PM8zDDO3ps5B9eK/N7/AIKQ+HbrT/iVDqN5ZR+H9V8QKIrPXLDVJyJr&#10;S1X96k8OFRCFkUg5OcEZGDXBjHHkUaibjJ2aVrWs73v09NdvNHRh6M69WNKkryk0l6t2X9M5bWfj&#10;BonhHWn0jxFPpGr3Gj6k2saVdaLqwgtv7TIAASAOTbg7pGd5HZS+9jlmVR1lvcXdtoZ8Z48P65o0&#10;Mz31xoNvfi7klvdgAkvLpnYXRQgSBdoPyRjJ2KRy+h/AX4Z6Br/w88D3f9h674k1XXtOWWKK4d7y&#10;bT7i0aZ/PTG2L52jwVJOMcgHFeffFb4YeHvhX8Vo9Lma31CziKxa94S0XUphBBcyh4o4vMAVsgtE&#10;xOORkckHd89TyjBYGf1mNGT2cY8zaTS920ZPlT7N7N7pHt/UvbqpToVeacE21a10tZNPrZa6pXW2&#10;uh+vPwd8VSeOPhX4U8QTahFqsupabBdNfQ2zWyTlkBLrExJQHrtJyK7GuN+DfhiTwX8KfCegy6fF&#10;pMmm6bBatYw3DzpAUQDYJHAZwMY3EAmuyr6qjLmpRk76pb2v87aX7207Hz0t2FFFFbEnifxZ+O3i&#10;jwf8VtC8A+D/AANF4w1jUtJm1djPq6WCRRRyrGRlkYE5Yeld78NPEHi7xFo9xP4y8Jw+ENRSYpHa&#10;Qaml+skeAd+9VXHJIwR2r58+N3h/XvE37aHgm08O+L5PBN+PBd9IdTisobpigu4sx7Jfl5JBz1+X&#10;3rtv2g/EXiX4X/sz3U0XiVta1+KWzsbjWWt44XnWa6jikbYnyoSkhA29OCOaBnoHib4pR+Hfi14L&#10;8Dtp7TyeJLe+uFvBIAIPsyKxBXHO7d6jGK7yvz0/aC+Dfh34HeP9JuvCGoayLm48HeJ3aa81ie8e&#10;Nks1KsjSOSh5P3SM/gK9N+KPxOj07Q/2Z9Gg8QvH4jv9R0u7ltI52824gFowdpMH5l3lc7upNAH1&#10;9RXxn8JPCGh+JPhb4c+Nev8AjnUvDHjbU5FnutWk1CR7MSNcGHYLNm8oB1AQDbwWyOa439oa68S+&#10;PtY8a/FDwLpUK2vhD7RZtqF74lu7SaO6sgd7LYpmGRQ2CNxw/wDFQB9iSfFGHWLrxrpHhWxbXPE/&#10;hdoYrjTZ5PssbySxiRFEzAjBQ5zg4xiu3hZ3hjaRPLkKgsgOdpxyM96/N/Xnn1HwX+0t8QG1K+tv&#10;FI8P6JtuLS7eBczWNvJI4jQhd24DDYyASB1r0jS/DMPxn/4W14n8V6rrA1fwTeS2ehCy1SeziSKG&#10;zjnj3xxsFlPmM2WYEkcHpQB9t02RmWNii72AJC5xk+lfA/wP0XW/2oPiRqg8a+KdYXS5vBvh3UtQ&#10;0zT7h7QXF1LFI29XjZTDhgSQnDZ56CvpD9j/AMZav45+CFjfa1dG8u7fUdQ09JmHzGG3upIYgT3I&#10;RFBY8nGTzQI5bT/2jvipefFuXwE/wctYdQgs49Tml/4SmEhbN5jF5g/dYLZB+TOePxr6TrwLSv8A&#10;k+jXv+xCtv8A0uevGf2gtF+IHxm/aP8AEnhLSbK01bQ/DmmWN1BBd+ILrRhE9wrbyHtxmXJj6N93&#10;HHU0DPuOuZh+IejXHxFufBCSyHxBb6amrSReUdgt2kMYO/pncDxXx7cHXfGnwt8E2HifxbH4vvNP&#10;N1cX/h/wrqUsNxLbQXDxCeCZAjzyQjZGY3IVjlmORXS/CvStM8aftaaHrb+JbjxSdP8AAFvc2mrw&#10;yG3S7Y3c0ZaSNDtbCkjByMjPWgD7DooooEFFFFABRRRQAUUUUAFFFFABRRRQAUUUUAFFFFABRRRQ&#10;AVBe/wDHnP8A9c2/lU9QXv8Ax5z/APXNv5UAfIv/AATh/wCRe+Ln/Y63P/oiGvpf4lfEXT/hb4Xk&#10;13U7LVNQtUlSIw6PYyXk5LHAIjQEkep7V80f8E4f+Re+Ln/Y63P/AKIhr7BoGeP/AAv/AGjtO+Iv&#10;wKl+J76LqVnpscl0p0+2ha6uisM7xZWNVDFjtztxkZx2qx+z9+0DY/tAWfiu807R77R7bQ9YbSlX&#10;UUaKeXbFG+9omAMZ/eY2nniuT/YT/wCTfof+w7rP/pwnqD9me+t9L8WftEXt3Ktva2/ji5mmmc4V&#10;EWztyzH2ABNAj0H4h/G7T/hv4+8O+HdRs5GttVsL7UJL5Gz5CWyoSNgGWzv7elcTpH7U95Muga7r&#10;HgebR/h54hube20fxONTjna6a5YC1zaqnmR+YSM7vu9646z0+X4heEfin8W9QR1j1azfT9Et3/eQ&#10;LYw7hHeW7nkC4VwzYAB2jrXI69/yZP8As4f9hnwn/wCjY6BnrF1+1pPHpd94wtvBM118KdPmlivP&#10;F39pRpJEIpDFM32Ip5rbZFK4HXqOK9D+Lnxgg+Fvhvw7rH9nvqcWs61p+kIiyeWU+1SBBIcg525z&#10;jvXyXb/8oy/iN/1861/6dZK9t8IpL8YvjfbXrxeZ4Q8C2S2lvMv7211DUJF2zo6nhZbZo1wQCQX7&#10;UAbXgf8Aas0f4gfHI/DnTfD+tWcsemXOoS32r2clmMxTJFtjR1BkU787wccVF4i/aK15/EHiWHwb&#10;4ITxPoXhW6ez1/U7jVUsmtJY0WSURxMhMu2Ng2QQCTiqPiD/AJPw8H/9iHqH/pbBXNfEz4Y/brL4&#10;saj8OfinJ4YimF5N4i0a20+3u/Ov/s3zhnl+ZC0YjGF4HUc0AdW37UF744vbaz+E/hH/AITm5/sy&#10;01e7W+1BdLEFtdIWt2BkRt5YK2QPu4561HH+1injC20Kx+Hvhp/FXivU7e5ujpN3diwjiitp/s9y&#10;TO6kErN8oGPmHI4rzD9n/wCG8WvfDzwTfeCfiS/gLxs3hDR49fhhsYLx5oVg/wBG3JNwmP3n3eue&#10;elc9+y/8O7XXvh14VbTviA/hD4o2suuQx6ktnFPLc2H9pyGY+TJ8gDSbG3DkdBwaAPrT4Q/FaL4o&#10;abq6T2DaRr+hXzaXrOm+Z5yWt2qK7IkoAEi7XU7gMc131fMv7FWk6loep/G2z1fWJPEOoR+N5xLq&#10;ssCQG6P2W3+fYnyj0wOOK+mqBGL4y8VWvgfwvqOu3tveXdrYxebJDp9s1xO4yBhI1G5jz0Fea/Bj&#10;9pjSPjF4b8deIItJv9F0vwtqE1nJ9viZLiRIoElZ2iIDIcMRsOTx717JXyl8Lf8AkEftYf8AYx6n&#10;/wCm6GgDqNH/AGpNUkXw/wCIda8FDSfhv4jube10fxFHqazz3D3LBbXfahA0YckZyfl716P8VPix&#10;B8L73wfDcWL3ieIdYTSvMR9vkZjeQyEYO7AjPHvXy9rh3fsW/s5wrzMus+FN0Y+8MSJnI9q9Q0FU&#10;+NfxW8UeOy5m8MeF7GfRtFaP97Z6hIw3TXS54WWGRHhyBkZbmgZYuv2tJ49LvvGFt4JmuvhTp80s&#10;V54u/tKNJIhFIYpm+xFPNbbIpXA69RxWjq37S2p3Wq6//wAIb4Fl8W6D4cma31zVW1WKxNlIkayy&#10;KIZF3ShY2Vsr1zjrXz7b/wDKMv4jf9fOtf8Ap1kru/gb/wAiT+07/wBhq+/9NcFAHtfjj4+6T4b/&#10;AGe7z4taVay61oselx6rbQEmB54n27fvAlSQwPIrmLn9rbRl+M3hT4c2/h3Wv7R1q6ltpL68s5Le&#10;1j2W7TbopGXbOONvynjOa8j+B3n/ABc8K/AvwRbxmXw54Z8OafrWuXMX7yM3PkJ5NhcRn5SskUvm&#10;85+4OK9Q/aCUJ8f/ANnFVAVRrupAADgf8S6WgR0fjn43+ILbx5qHg3wB4Nj8aa/pFvBdarFdamun&#10;R20cwYwlXdGEhbY+QOmOetc/H+1injC20Kx+Hvhp/FXivU7e5ujpN3diwjiitp/s9yTO6kErN8oG&#10;PmHI4qz4y+HMHiL4t69qHgb4lt4F8avZ2qa/Fb2UF680Khvsu5ZuIwAZMbeuea8F/Zf+Hdrrvw98&#10;Ktp3xBfwh8UrWTW4Y9RW0inludPOpymU+RJ+7AaUIdw5HQcUDPcf+GsUuNPt9ItPDT3HxJl1aXQT&#10;4Za7CQLfxQieWP7WV2bREwbfjBPHWu1+E/xguvHGua54X8RaD/wjHjTRI4bm/wBKiuxeRRwz7vJd&#10;Z1VVYsEbIA4xXyz8H/h3a6l4m8eWGu/EF7H4iWfxDvW0DxPJaRCSe4NhAJ3W3/1TExbhjoOo5r0n&#10;9nDw7rvhr9qv4yWviDxTN4zvv7H0Rv7Wms4rUspFxhNkXy/L+fNAH1VRRRQIKKKKACiiigAooooA&#10;K8o+If8AqdY/6/Yf/Rder15R8Q/9TrH/AF+w/wDougZ5xWX4o/5FzUv+vd/5VqVl+KP+Rc1L/r3f&#10;+VWUeffsY/8AJoVr/wBhe8/9HzV3n/BOX/kTPip/2Pd7/wCk9tXB/sY/8mhWv/YXvP8A0fNXef8A&#10;BOX/AJEz4qf9j3e/+k9tUiPreuY+IGvax4Z0G41PSrOC9W0hknuEmJB2Iu75cEc4Brp6yfF2nT6x&#10;4U1mwtgGuLqymhjDHALMhA57cmsqibg1F2Zth5RjWg5pNX1vtY4mT4paj4f0LRNW8SWVtZ2eqXcE&#10;CNbsz7FkjZwxAycjFdKvxD0S4j06e31CJra6ldN8iOp+WNmIwQMHgday9a8F3mpaD4HsjFDK+kX1&#10;pPchm+ULHEysR68n9a5DUPg/q954muLgRWq2Emt3F4F3/wDLF7QRqcY/v8Y69+nNebKWJp6RV9tz&#10;3o0svrq85cj97Z6dbKz6/P5HpnhzxxoniyaeLSb37W8Iy/7p0GM4yCyjI9xmkvPGmmaS+qnUL2GC&#10;OxkRHADM43IrAbQCSTk8AdK4D4TeB/E/hXWk+2xvbaXFbmFlu70XbyHjb5ZGPLUY6EHin+J/h7r0&#10;3jDVdfsbeC8BvrO5gtJZgnmrHDsbBIwrZPU9hV+3rukp8nvX7PsZSweDjiZUlV9yyad1vdaX22v6&#10;dep2938RfDljplvqE2qxLbXDbYiFZnY/7gG4fiOKhv8A4o+F9NSN7jVkRZEWRSsUjfKeh4U4/pXB&#10;an4H8Uf2laa9b6Jp8tw29ZNLWdUMO5Cu/wAzGHb1x2pvhf4O6rYx3Ul7FYq1zYNF5StnyndCGjBx&#10;0HTI61l9YxV7KH4M2WCy+MOedX5KUfu26d9n0PZbe4jureOeF1lhkUOkinIZSMgg+mKkrF8GaNN4&#10;f8L6dp0/l+dbxbG8o5XqenFbVerBuUU2rM+cqRjGcoxd0nuFFFFWZhWN4q/5BN1/17zf+gGtmsbx&#10;V/yCbr/r3m/9ANRLb7ho+NPhD/yfrD/2KV5/6Ot6+5K+G/hD/wAn6w/9ilef+jrevuSrBhRRRQIK&#10;5/xoZhp9l5JuA3263z9neNTt3jOd/BX1A59K6Cua8dxrJptgGjWQDULc4azNyB8452j7v+//AA9a&#10;AOlooooAKwdDMv8AwkOv7zMY/Mi2eYyFP9XzsC/MB67u/Tit6ud0CML4l8SMEVS0sOWFqYy37vu/&#10;/LT6jp0oA6KviH/gqNpmnSeAfC2p2sVzdeNbO9ZdKtre0knEkL7RcBtqkLwF5JB545r7erxH9pr4&#10;/wA/wf03StE0GyOpeN/EZki0i3dT5S7AN8rHGDs3K2zgt0BFTKKknGWzNaVWdGpGrSdpRaaa3TWz&#10;PjXwh+2J4t+Edxbad4q+Hut3WuC4sEulubFZFsbEW2M2rxrnfjy2+YnqeOCB53ba5r3xS+Pfw6vP&#10;iXpOt6f4OvY45BqepacZLu9RJpTEZTApXPmlRnapAUA8cn6Bvfhj8W/iFD4X8S6t8VNeku/EOppp&#10;s6eDb+SGws1w+ZCkbMq7Sm1gcfMTnHSui8OfHTx1+zV4wg8P/EPWIfGHgSOdNKTVrdvOvrGZiNv2&#10;l8sZZGLqNvBAYN0FXUwM4RjKotFt5WdtVute/wAjvhmVSEqkqdk5qSbWl1LV/K2llZW3ufbNFfPv&#10;xp/bo+FXwD8bS+FPF1/qNvq8UMc7LbWLSptcZX5s9cVwf/D1P4Bf9BfWP/BY3+Naxo1ZrmjFteh5&#10;V0fX1FeJfAT9sL4cftJa1qeleCb2+urzT7cXU4urRoVCFgvBJ5OSOK9trOUXF2krMZ578Sv2f/h7&#10;8YNSstQ8Y+GLXXL2ziMEE00kiMkZbcVGxhxnnmrfg74K+CPAHha/8N6B4ettP0O+ZnubIM7pIzKF&#10;JO9iegHQ1hfFL4zah4S8WaX4N8KeHB4s8aahZyalHpk16LKIWkbhHkMzKy5DMo24yc1j+IP2jLrw&#10;l8JdU8Va34Ru9P1nSNQt9Mv9HklPlrNLLGmYZygWVAJQd6jBII7VIGx4J/Zb+Ffw58QR654d8GWO&#10;m6rHFJClyryyEI42uuHcjBHB4q1ov7N/w08PXsV5p/hCxt7qLUhrEcuXZkuwGAlXLHBw7cDjnpXZ&#10;eL/FWn+B/CureIdVd4tM0u1kvLl40LsI0UsxCjqcA8V4xZ/Hr4kCzt/EOofCUR+CJUW6/tSw1xLu&#10;7No4BSVbRIt7MVKnYDkZPpQM7e1/Zz+G1n47bxnD4Sso/ErSmY3wZ/vkYJ2btnT/AGaqeO/2XfhZ&#10;8TNem1nxN4NstV1OZBHJO7ypuUZwCEcDue1Xfjp8XG+DnwrvvGMGktrUkL28cWntN9nMjTSpGoLE&#10;Hby4zxVL4e+OPinrviSO08WfDGy8LaO0bs2oweI4r1lYD5V8pY1Jye+eKANnW/gb4D8R2v2fUvDN&#10;ndQf2b/Y5jbcAbQFSIjg8j5E5PPyjmqPi79nL4b+PNfstb13wnZ6hqlmiJBcM8iFAhyvCsAcHuQa&#10;9IooEYWl+BtA0TxJqOv2GlW9prGowQ211dRKQ0sUQIiQjphdzYwO9P8ACPgzRPAWjDSfD+nQ6Xpw&#10;mluBbw52+ZI5eRuSeWZifxrjP2g/jDdfBPwTY6zYaF/wkeoX2rWmkW2nm6FsHluJNiEyFWAGcdqX&#10;4b+M/iZ4g1yS38YfDiz8JaYsJdL238QR3zNJkYTYsakZGec9qAOzj8HaND4um8UJp8S6/NZrp8l9&#10;zva3Vy4j64wGJPSuc+JPwJ8B/F+azl8YeG7XW5bQMIXld0K5xnlGGeg613lFAHD+LPgl4G8ceHdO&#10;0LW/DdpfaVpzK9rbncgiKjAwVIPfueeprXuPh/4dutS0S/k0i3+2aIWOnzKpU2+VKHGCMjaSMHPW&#10;uhooAKKKKACiiigAooooAKKKKACiiigAooooAKKKKACiiigAooooAKgvf+POf/rm38qnqC9/485/&#10;+ubfyoA+Rf8AgnD/AMi98XP+x1uf/RENfYNfH3/BOH/kXvi5/wBjrc/+iIa+waBsxfCPg3RfAejD&#10;SfD+nRaXpwmluBbw52+ZI5eRuSeWZmP41X0/4e+HNKj8RR2mkwQJ4inkudVVc/6XI6CN2fnqVAHG&#10;OldFRQIy9A8L6V4X8OWOgaVYxWejWMC2ttZoMxxxKMKgBzwAMc1xegfs6fDrwv40l8WaZ4Zht9ek&#10;Z3NybiZ1DNySI2covthRjtivSKKAPNrz9nH4cah45TxhceGIZPECSLKLjz5hHuAwD5Ifyz+K89TX&#10;ZeHPCekeEYr+PR7GOwjvr2bUblY84kuJW3SSHJ6seeOK16KAMWbwbotx4vtvFMmnRP4gtrN7CG/O&#10;fMS3dg7RjnGCyg9O1cn40/Z3+HPxD8TW/iHxD4VtNS1m32+Xds8iMNrblJCsATnuRXo1FAHn/wAQ&#10;vgD8Pvis1k3irwvZ6sbJSluWLxbFOOPkZcjgdelS+MPgb4D8feHNP0HXvDNnqGk2G37NbtuQR4GB&#10;hlIbp6nnr1ru6KAMXwf4N0XwD4ftNE8P6dFpel2q7IbeHJCj6kkn8TW1RRQAViaD4K0Pwzca1Ppe&#10;mQ2cutXbX2osgJ+0zsqoXbJ6lVUfhW3RQB5x4e/Z0+G/hTxpN4s0nwnZ2fiCVnd7xWkJy5yxClio&#10;59Bx2xXW+EvBeieBdFGkaBpsOmaaJZZ/s0Odu+Ry8jck8szMT9a2qKAPNrz9nH4cah45TxhceGIZ&#10;PECSLKLjz5hHuAwD5Ifyz+K89TTvGn7O/wAO/iF4jtte1/w3Fe6rb7fLnW5mhHytuBKxuqsc9yDn&#10;pXo9FAGLovg3RPDmratqWmabDZXuqtC17LCCPOMUYijyOg2ooUYA4FGteDNE8Ra1oer6lp0V3qWi&#10;SyT6dcSZ3W0joUdl56lSRz61tUUAcF8SPgP4C+L09pN4v8NWutTWoIhklZ0ZQcZ5RhnoOuad4w+B&#10;vgPx94c0/Qde8M2eoaTYbfs1u25BHgYGGUhunqeevWu7ooA4S6+BvgO98AxeCZvDNm/heIBU0/5g&#10;Fwcj587s++fbpWn8Pvhj4X+FWi/2R4U0aDRtP3tIYYSzZY9SWYk/hmuoooAKKKKACiiigAooooAK&#10;KKKACvKPiH/qdY/6/Yf/AEXXq9eUfEP/AFOsf9fsP/ougZ5xWX4o/wCRc1L/AK93/lWpWX4o/wCR&#10;c1L/AK93/lVlHn37GP8AyaFa/wDYXvP/AEfNXef8E5f+RM+Kn/Y93v8A6T21cH+xj/yaFa/9he8/&#10;9HzV3n/BOX/kTPip/wBj3e/+k9tUiPreub8XeLIPCtxp73Mpjgl8wuoUEsFAPHvzXSVyHxC8CyeN&#10;o7JY7xbQ2/m/eQtu3KB6jHSuavz+zfs9/wDgnThFRdaKru0db/cVdA+MWgeINRNov2mx3QtPFPfI&#10;scUyhgrbG3HOCRXMa18cEk1izt7GG6srRx5jT3MCjzVyRuTk8ZAHbvWrcfBsXdvpkEmogR2ts9u7&#10;JDhm3EHI54rAl+DXifWPs0Wq6vpYt7WMxQtawybyCxOWycdMDj0rzKksZKPLb7j6KjDKVNzctOzv&#10;56rTXp6Haf8AC2dG+1w24ju51Yqkl1DEDDE7cBWbdwSfbtUFx8ZtEh1BLUWuoSrLKYIbmKFWimlG&#10;fkU7sluD27GsvS/hn4h8PXjWmm6tZDRJrkXUzTQsbkMTlwv8ODgYzXLw/s86ofFuk6ncX2myx2Gp&#10;m++1BJRcyJliEIzsHUD/AIDVe0xmlok08PlTcueppbTfXTrora6HVeGfjla6t4U0/U7/AEbUbW9u&#10;SVFnHErM+3q6AtygwefY9e+lN8Z9C8yOO1gvtRl8tZpo7SFXa3QjIMgLDHGemelcRqH7P+p3mm6X&#10;BJdaVeNprvHFHcpMI3hYEgttIO/cx46YxVjWvgDcTaVZQ6adJW5jg8t3uI5QIX2gBoirZ9fvZ6D3&#10;qVUxqXwm8qGTSndTtdvvZdvPY774keO38C+FRrFvp02ql5FjWKAZIDAnefYY/WuT8K/Hm11DVNbt&#10;NX0+9sFstRFoLgwjyogUQgOd2QdzH16iur8TeC73WvAceixX6NfxRKFurhCUdwpHzAc45+v1rCh+&#10;F+pzeE/Eml3l/a/a9X1OO+86FG2Iq+TkYPOf3R/MVvU+s+0vDa3422ODDf2d9Xca3xN2vd3tda7W&#10;0VzS1T4waLpOqGzktdRmTzhbC7hgBhMxOBGCWB3Z46Yz3qx8L/iBL8RNBuNQm0m60oxXU0AFwmFl&#10;CSMoKHOTwoB4HOa878Qfs/6xrviZL177Szbpq8eopOyS/aBGsofy8A7emRXpnw88L3/g/SLjTLu5&#10;t7m2W5mltmhRlfbJI0h35OM7nPToB1NOjLEyq/vFaOo8XSy6nhF9XlzVHbvpvfyPD7z/AIKDfDOy&#10;u5reSy8ReZC7Rtiyi6g4PWWsjXP+CgHw31GymhgsdfDPFIgMlpGBlhgdJTX1Q2m2bMSbSAk8kmNf&#10;8KxPFWk2J0q5JsrckW82D5S/3fpRKni7fxF93/BOqOMyLrg5/wDg3/7Q/PHwL+0J4Z8L/tOR/EK5&#10;ivpNEXQZ9NMUUQM/mvJEw+UsBjEZ5z3FfR//AA8R+Gv/AED/ABB/4Cxf/HK84+ElnBJ+3dHA8Ebw&#10;N4Uu2MbICpYTW/OPXk19uf2Fpv8A0DrX/vwv+FU6eL6VF/4D/wAEf13IeuCn/wCDf/tD5q/4eI/D&#10;X/oH+IP/AAFi/wDjlH/DxH4a/wDQP8Qf+AsX/wAcr6V/sLTf+gda/wDfhf8ACj+wtN/6B1r/AN+F&#10;/wAKXssZ/wA/F93/AAQ+u5B/0BT/APBv/wBofNX/AA8R+Gv/AED/ABB/4Cxf/HKx/FH7fnw81izt&#10;YoNM1x2ju4pm8xBCNqtk4KSEk/7J4Pevq3+wtN/6B1r/AN+F/wAKwfGGj2sNjZm2sljc3sAY2qQo&#10;xUuMglxgrjqByR05o9njP+fi+7/gh9dyD/oCn/4N/wDtDwj/AIeI/DX/AKB/iD/wFi/+OUf8PEfh&#10;r/0D/EH/AICxf/HK+lf7C03/AKB1r/34X/Cj+wtN/wCgda/9+F/wo9ljP+fi+7/gh9dyD/oCn/4N&#10;/wDtD5q/4eI/DX/oH+IP/AWL/wCOVzkX/BQDwZY63qF1a6RqbQ3dxEWaYkt5aphiF3FVbOMAHBHJ&#10;Oa+uP7C03/oHWv8A34X/AArD0XR7R9e11ZbJWiWSLyllSIoo2c7ABkDPXd36cUezxn/Pxfd/wQ+u&#10;5B/0BT/8G/8A2h8zj/got4e8kZ0S487ylyMHb5m/5hnP3dnIPXPGMc14dcftNaXqX7S2v/EW/sJr&#10;zSl02O30SxnZmEM8asAzD/lmGJTdtz0PXAz+kv8AYWm/9A61/wC/C/4V4L+1J+z7fePY9A8X+EPL&#10;h8VeE/Pns9PEaCO8EirvTp/rPkAQkhQTzxVRhi003UX/AID/AMEX13If+gKf/g3/AO0PCfi9+2po&#10;+seCdDg8A2974c8RWd+l9L5dskdruKP5mAG+cF3z8y89SK4rxJ+1bB8RvhNr+geJfDds3iE2v2i2&#10;1SxjVXubtRlpZAFAU7VGCMnIGK6X4pfH7RPFXhOLwT8V/AniPwz4isbiOeaPRbHzWGFO0PIiuh3K&#10;wY7TxnsRxd8E/BjV/wBozUNOtrLwhJ8OPhRHNFqqXQAWbUWRhtMaksyOSgDbwBtBxzzXNGjjXiXU&#10;lU0e/n8j262bcOvKfq0MG/a3dry1j2fPZXX9233bnk/gmzk8TeIrK41G2n1fUW8L+EjNLJYRahOV&#10;ZHEpcTdFI++/UDnnFaI8K3tnb+I76TRNYuoxK9laWSeCNOEkTMxKzx8/vEUKV+bruBNelfGKPwdo&#10;f7X3jiTxld6toOmS6LpS2MumafPLHKUWQOmYoXAxlfTv+EP9u/AzaAfGnijOAM/2Re9c8n/j17/p&#10;711Vc2eFm6SjUdv5Yza77pW/q25+dqnzK+hr/sW6eum/tIaqhtJLO4k8B2slwk2nxWMrSG/lG6SG&#10;L5VbAXp2Ar7tr4l/ZLh8PXP7U/i3UfCN/qWr6C/hKCI3eoWU1uUnF4xMY8yNM4Uqenc+lfbVddOt&#10;7eKq2evdNP5p6r56mbVnY8X+LngXTPFXxK0O40Xxx/wg3xKh02aO2u4raO6kk08yAyoIpfkx5mz5&#10;uoxjvXhXxa+IWueLv2cfiXoOv3I1S98I+LdP0T+2PLWJtRC3NrJ5zRqAqE+ZtwvHy19X/Eb4S+Ef&#10;i3pkGn+LtDt9btIZBLGkzMpVgCM7lIPc8ZxVS6+CPga++HH/AAgU/hu1k8IFVQ6WS+whWDLlt244&#10;IB5PatAMb9pq5im/Z3+JSpKjt/wj19wrAn/UtVvwD4u0Xwf8CfCmr61qdvp2m2egWL3FxM4Cxr5E&#10;YyfxIqp4G/Zh+F3w115dZ8N+D7PS9TWJ4fPWWV/kcYZSHcggj2qvpP7KHwl0PxRF4isfBVjBrMU5&#10;uUufMlbEhJJbaXK9zxjFAHJ/t1Fr/wDZl1k2lz5LTXum+TcKobYTeQ7XAPBxkHBr0T4WeEfFXhSS&#10;/Hib4kTePDOF8hZtNtrP7PjO4jyR82cjr0xXReOfAPh/4leF7vw54m0uHV9EutvnWcxYI+1gy/dI&#10;PBAPXtXBeHf2ZfAfwxurnXPh/wCFNN0XxWlrLFZ3k8s7xKzLjDjeflJxnAzjpQB80+DPE3iBtJ+H&#10;3gb+1NQk+IGheOrvVdc0drh2urfTDNcvHJMM8xbJISASRhl4rg/A+n/FjW9D0T4xvd6Bol3qV7HL&#10;J4j1DxPdgFXuPJIOnlTACy/IFAxkgjBr7a+DPwj1HwXrHirxV4outPv/ABj4omhl1FtMiZbSIRR+&#10;Uiwh/nAKgE7ieau237Ofw2s/Hj+M4fCVkniVpTMb4M+d5GCdm7Z09qAPNf28ra5vPhV4Ut7O+OmX&#10;cvjTRY4b0RiQ27m4AWTa3DbTg4PBxXqXw58LeI/C+j6rb+KPiHN43mn+aK6msLeza1QKQwAh4b1y&#10;fStr4hfDXwz8VvDp0LxZpEOtaSZkn+yzswXzEOVbKkHIz61zfw//AGb/AIbfCzVp9T8K+FbbR76e&#10;BraSaKWVi0bEErhnI5wKBHy18KvHWoQ+NPCmma9q2oQ+BfBn9oXnhnxMJ3Y+NCIpPMjILYfYhdwA&#10;TjyxXL6hqHjbw74s8K/GDw9ptvo3h/xZ4jsI4rubxLeXly9pe3Cgo9jKDDGWRuQPuH7vavuXT/g7&#10;4M0uz8MWtr4etIrfwy8j6PH8xFm0isshTJ/iDsDnPU1ysn7Jfwik8Vp4lfwPYNraXg1BLoyS5W4D&#10;bxIF37QQ3I4xQM+PPh94TS68D+Cdbl1nXpL/AMdeO73wxrTNq9xtexN1cjZGu/ETDyY8OmG4PPJr&#10;6k/ZS1W9jk+JvhOS8nu9H8IeJ5NG0kXUhlmjtlgikCvIxLSHdI3zMSecdq9Isfg34L03TtHsLbw9&#10;aw2ekak2sWMK7tsF4zOzTLz94mRzzx81bPh/wZonhS81m60jTobG41i8N/fyRZzcXBVVMjZPXaqj&#10;j0oA2qKKKBBRRRQAUUUUAFFFFABRRRQAUUUUAFFFFABRRRQAUUUUAFQXv/HnP/1zb+VT1Be/8ec/&#10;/XNv5UAfIv8AwTh/5F74uf8AY63P/oiGvsGvj7/gnD/yL3xc/wCx1uf/AERDX2DQNhRRRQIKKKKA&#10;CiiigAooooAKKKKACiiigAooooAKKKKACiiigAooooAKKKKACiiigAooooAKKKKACiiigAooooAK&#10;8o+If+p1j/r9h/8ARder15R8Q/8AU6x/1+w/+i6BnnFZfij/AJFzUv8Ar3f+ValZfij/AJFzUv8A&#10;r3f+VWUeffsY/wDJoVr/ANhe8/8AR81d5/wTl/5Ez4qf9j3e/wDpPbVwf7GP/JoVr/2F7z/0fNXe&#10;f8E5f+RM+Kn/AGPd7/6T21SI+t64L4peLtc8MyaFDo1hFeC+uhDO0koQxruQDGfXca72uc8Z+D/+&#10;Eut7NUv5dOuLWdZo5okV+jAkYPrgc9q5sRGcqbVPc68HOlCvGVZJx63vbby1PPvhp8X9VvNJsD4g&#10;0W4ghutRuLGLUPN3B3EsgRduPRcZz/DWx4R+OWm+LvEVpptvDCsF88iWc0d4kkj7FZm3xgZThD1N&#10;aen/AAtgs/Dmi6TJqM0403Um1LzvLVWldnkbaR0AzJ+lUvBnwZtfBuuQXsN+J7W1MhtbX7HEjRbw&#10;Qcygbm4J6+tcMI4uDhG+ml9j3K1TKqvtpqNpO/KlzW62f5aPS19maviLx9LoniaLSYdKN2v2f7TN&#10;cmcRrEmTnjac8Amuc0r4+aZqWoS25tolj2u8LxXiyO4U4+ZAMpznr6V2moeDLPU9bn1KeWUtNa/Z&#10;GiUgLt+bJ6Zz81choHwLs9FmnWTUzc2hWRYYls4Y3j3PuyZAMtinUWM53yPT5HPh3ljpP2y95Jd9&#10;X18u3ZFK1+O17e+WIvCU+6aBrqEPdhd0Sk7i2U+U/K3B64pZvjpBHm7ttLubz7RFp3k2qyHO65Zw&#10;v8JwemfpXUQfC/T4fs3+lXJMFm1kOV5Vs5bp15rH0/4H2OnmzZdTuHa2XTQMouGNo5YH/gWce3vW&#10;fLjdNfyOlVMod7wtt/Nrr69h6/GJo7O5hutCnttehu47Iaa02VaSRS8f7zb0KgnO32rmNH+Pc1jF&#10;rra1Ypb339tSWNnZ3F0IkwsUbbfMIx3JzjqfxrtPEXwqg1y+1O/i1O4sdQurmC7hmjRWFvJFH5ak&#10;KfvcFuvqPSufb9n+Ke3mlu9emvdWbU21NL2e0idEdoljK+UflI2r+ZonHG83uvb0/q5dCeUcr9or&#10;Xt/NdPRtL+7fT+Yv6f8AGlNauNGtNM0g3t5qM1xCUW6XZGYdpkO/aQwAccjrXpf1rivD/wAL7XQr&#10;7R7z7Y81xp/2hjshSJJXmChjtUYUADoPWu1YkKSOTiu7Dqtyt1nr8v0PExrwrlFYVaa337u2/lb9&#10;RaxvFX/IJuv+veb/ANANae9pI8owORwQv/1653xFYXX2W7ebUJDCbeTKBFOPlPTitZyellfY4YxT&#10;3dj5D+EP/J+sP/YpXn/o63r7kr5k+F/hPwR/w0kNetPEEjeLo9Dmtv7HdQMwM8RaTOexVR/wKvpu&#10;tiAooooEFc544hE2nWIMayYv7dsPaG5Aw4OdoPyn/a/h610dZfiCGwmtbcajM0MS3EbRssjJmQN8&#10;oyOuT26GgDUooooAK57QIwviTxGwRVLSw5YWpjLfu+7/APLT6jp0roaqw2MdrcXVxHvMtwQzBnJX&#10;IGBgdvwoAtV4h+01+0BP8H9P0rRNAsTqXjfxH5kWkW7qfKXZt3yscc7N4bZxuwQCK9PkuvEwU+XY&#10;aeW8pDhrhv8AWb8MPu9AnIPrxXyDeXWqX37e3jCPULezubyx0O1k0W0u7lhb+aY5DGc4+QuVG7aO&#10;3enFczSAw9R+FvxV+IUfhnxLqnxS1+a88Q6ommzDwdfvDYWaYcGQxxsyoVKBWyfvE59K6Pw98cvG&#10;37NHiy18P/EHWovGPgeOddKGqQfvb2wmYrs+0SbmaWRi6gqcEBg3SvddW+Imt2txP4T+H3hrSr/x&#10;ZY24udUjlka30uzndQ5ieVFLeY5bcPl5UMSQeK8d+M6+Or74P+N5viR4U8HeH9sAubC48P30lxNN&#10;eAqMuHjXkKBhsk8CuipOi7whBpx633169NFpoXySSUm1r/X9XPsSivKv2Vby7v8A9m34aXN9NNc3&#10;kugWbzTXDlpHYxDJYnkn616rXMQFFFFAHiXxa+Ovinwf8VtC8A+DvA0PjDWNS0mbV2NxqyWCRRRy&#10;rGRlkYE5YV0/w9+LUvjSy1XTrvSP7H8c6TGxvfDs1wDh8fKY5SB5kTEhfNA25yO1eeeKJo4f28PB&#10;jSOsa/8ACC6gNzHA/wCPyGsTxBcPrXx7+LXiPRpGudM034fyaPNqNsx2QX6SSSmHcOjhGVuOxFAH&#10;0p4fu9QvtDsLjVrBdL1OWFXubKOcTLBIR8yBwAGwe+Oa4/UPiwlh8dNH+HH9nM8moaHca0L/AM3A&#10;QRTJF5ezHOd+c57V8a6e2sfHr4Y/DHwroumf23r/AId8K2F/qd3q/ia90lHF1CpQq8BJmY+W27f9&#10;3jHU1g/CXR/+GkPih8M7b4kX1201r4Z1yAyaZqEtm4+zaoII182Mq7AIMZJy2MnmgZ+lFct8QviR&#10;onwx03Tr/XZZYbfUNSttKgMMRkJuJ32RggdAWPJ7V8HeLvE/jm6kf4R+G7k6loCeObzw/aWuo6jN&#10;bmSyhsorlEe+TMwxIXO/JJ4XpxWV408F+KdL8F3HgDxZf6ZFow8WeHGTQ9I1y51G5slnuHWWV7mV&#10;RIocAbfmwu0kYoA/RjSr/VrrWNYgvtKSy0+3eNbG8W5WQ3alMuxQDKbW+XB69a16+D/FGr6lbfF7&#10;xj4Gj1XUB4Y1bxjoHh+7T7XJvSxfTWLBJd26MkohLqQSe/NfR3wh8BeGfhT421Tw14b8XXl5C9gl&#10;9J4c1C7e9lhLSFPtImkZn2tt2bM4GCepoAxfF3x+8cx/GTxD4B8D/Di38Vy6HY2l7d3l1riWIAuA&#10;5QBWjOfuHvXrngXVfEGteGbW78T6FF4b1ly3nadDerdrHhiBiVQAcjB6cZr5guPBfizxl+2f8Vk8&#10;K+PrnwK9voeim4kttNgvDcgrNtB837u3B6dd3tXR/FzRpPiF8e/Bfwx8T6tfyeFm8L3Gr3MtjcvY&#10;Sz30U0cSyGSJlIBV3OzOOenFAH05XLfEL4kaJ8MdN06/12WWG31DUrbSoDDEZCbid9kYIHQFjye1&#10;fFlnr2rat4wsvg7datqB+H3/AAnd94e+W7kW5+wQaelzEv2sHzM+cSd27JHy5xxXO/HDw/Ho+s6/&#10;8JLO91G58B2PiLwpcW63F7LcTxvdzyi5YXLMZOirj5vl6jFAH3z8SPiBpPwr8C6z4s1x5I9J0qA3&#10;Fw0UZdguQOFHJ5Iryyz+N3xM024tL/xP8Jf7O8KzSIj6hpespqFyiyELG32aOPcRll3YPyjJPAqP&#10;9s3TY9P/AGO/iBYWgkkit9GWGLcxkcqrxgZY5LHA6nk16h/wm2g+EPBWnajrOrWun2SQ28TTTSDA&#10;d9qIOO5ZgPxoEdZRXwD+0NeeI/H2q+Nvif4G0q3W28I/aLM6he+Jry0njurIHeyWKfuZVDYxu4fo&#10;1QweMvEFjoX7QHxQttVvn8X6VoOi/YiZ3e2iNxYwSSlbfPl5LZOdvGTigZ+glePfGj41eIvh/wCN&#10;vB/hLwp4Oj8X654iju5o4p9TWxSNLdVZyXZWBOG6e1fPHwJ8C/EL4X/FrwTcX8+g+HNM19pIr22/&#10;4Sm81W41NRA0gjjinUrGythyVIOARnFei/tKaHrPiL9pb4M2Wg+KpPBuoNYa0w1aK0iuWRRFFldk&#10;vy/N0zQB7b8L/EnjbxHY30njbwdbeDrmORVt4bbVkvxMhHLFlVduDxiqvxB+LCeA/Hvw78MtpzXj&#10;eLr+4sluBLtFt5Vu024jB3Z24xx1rh/jPr3i34Q/sp+MNUt/FjeJvFmlWDyx61JZxRs7GQAZiQbR&#10;hWx+Ga+dfjN8GvDHwr8ZfCPWPDV7q8uqaimrtM95rNxebWGkzuCiyOwQ7j1XB6UAfoFRXwz4n+Jw&#10;039lf9m/TpvEk0HinV9U8Ot5ZunFzdRrLEJ9xzlh843AnnNaPwz8L6R8Qvh7qPxh8YeNNU8L+Mrb&#10;Vb5f7aGoSra2i2908MLGz3eUw8tFBBXBzk5oA+1a4mb4pWN94n8WeFNDgk1Txb4fsIb6XT5P3Mcn&#10;nK5hUSn5RuKEE9q+TPj8us/GDxZ4m17wfpcF2vgeFrC81LUfE17pbG4hj88yRW0OY5Vw6kFvvHKn&#10;gVwfhPUb7x8vxW+I+sXl0visfCfTLuO8tZnt1aaaynMrbEIUnKgjj5T0xQB+jmmzXFxp9rLeW4tL&#10;t4laa3Vw4jcgFlDD72DkZ74qzXxL8N/Ctj+0FqXiOPxvq2rMPCOlaNFpP2HVp7IgTadHPIZPLdfN&#10;Jk5y2TziuZ+DFr4h/aW8f+HbbxX4s1aDTLvwDDd6rZ2ErW/24rqMyJh0KtERtQ7kwWAweDQB+gFF&#10;eJfsma/qGr+BfEmn313LeQ6B4m1HQ7Fp23yLa27qsSs55cgfxNknua9toEFFFFABRRRQAVBe/wDH&#10;nP8A9c2/lU9QXv8Ax5z/APXNv5UAfIv/AATh/wCRe+Ln/Y63P/oiGvsGvj7/AIJw/wDIvfFz/sdb&#10;n/0RDX2DQNhRRRQIKKKKACiiigAooooAKKKKACiiigAooooAKKKKACiiigAooooAKKKKACiiigAo&#10;oooAKKKKACiiigAooooAK8o+If8AqdY/6/Yf/Rder15R8Q/9TrH/AF+w/wDougZ5xWX4o/5FzUv+&#10;vd/5VqVl+KP+Rc1L/r3f+VWUeffsY/8AJoVr/wBhe8/9HzV3n/BOX/kTPip/2Pd7/wCk9tXB/sY/&#10;8mhWv/YXvP8A0fNXef8ABOX/AJEz4qf9j3e/+k9tUiPrevOvivqmr6bqXhgaN5Rupbl02z5MZGF5&#10;YDBI+hr0Ws3VPD9jrF1ZXF3EZJbNmeEhyNpIAPQ89K5q8JVKbjHfT8zqwlaFCsqlRXSvp8mjzW4+&#10;NF7H4WjuGs4LXVhcvbytNG7267WYBgqMXIIUH8a5+H9ovUNQt7RoLaxtQ6km5ngnkimYZysYT5l4&#10;AOWGOa9D1L4R+HdWjVYnvLKaG4ab7RY3bJKGOcqTzxz0+lZtx8HfC2j6QLd9U1DTY3bDXX9omN5c&#10;rjYWPBGMnH1rzZU8ZvzaH0lKvlFrSpPmb7bfn/X3nU3Pio2/gVdf8oO5s1uPLUjG5lBxyegJ9c8V&#10;ynwt+LE/jjXNR0q6S1ae2iEwmtI5Y1AJX5SJOc/MOnp711sng3SbzwYnh1Vb+yjbrCjRPh8ADDhh&#10;/Fn5s+tUfB/wx0vwXqU9/aXWoXd1NF5LSX1yZjt+XgZH+yK7HGu6kGnp1PJhPAqhWjJPnb93y7fr&#10;/wAE87+K3xF1+407X4tIt7eLTdN1G2sLiRsi4ZzLCSyHdtA+fuOfxq/efFq60bS547W3tLeddTu7&#10;fzrpZJY8RuOdifMSdw6cDFdJ4s+Dnh3xNeXN3eXN/ZRXUsctzb2t35ME8ispVnXGCxKqM+1T6l8H&#10;9C1Eo6y39jOt1PdiezumjffLjeM+nA49q45UcVzymnr/AME9OGKyz2VOnOD0d3p5LfXXVf8AAPNd&#10;P+OlzqU9p4k8tXtItFvnktIgQjSR3MaFhu5HTv2NdPJ8XtY0OLUYdY0y2a9itIruBrXcsZWSURqG&#10;DEnIJBOMdDW5pfwO8K6Xpy2S29xcQ/Z7i2Y3FwzM6zSCRyT67h1rO1b4K2dr4X1m30m4u7zVbyKO&#10;NLjVbppmVVdW2KxHy9OPQ4Pap9ljIJvm/qxpLEZRVmoqDSvbVdObTW+lle/c1PAPjLXNb8Ta9ouu&#10;WdpBNpsNtKs1nuCSeaJM8MxPGwfnXeV5b8GfhtqPg3UNd1XU3uftOqJbx+TeXv2uVBF5nWTAGDv4&#10;A6c16lXpYbndJOpv5ng5kqMcTJUGnGy22vyq9tX1v1CsbxV/yCbr/r3m/wDQDWzWL4oIbS7sAjIt&#10;5cjP+xW8tvuPNR8a/CH/AJP1h/7FK8/9HW9fclfDnwiGP29oh/1KV5/6Ot6+46sGFFFFAgrB8YNK&#10;tjZ+S06t9thB+zuiHG7nO/gj1A5Pat6ud8bRiTT7EFFkxfQHDWpuMfP12j7v+92oA6KiiigArxD4&#10;ufHi4+CF5qeoX3hvWdc0Z5I1+1W80JhtW2DC7c7gDyee4+le1XV1DY20txcSpBBEpeSSRgqqoGSS&#10;T0FfEni7xR4m/ao+JGu+C/Aksdj4HkkjOq60tqyFwi7SrNkb++F7gA9q4MZWdKHLB++9up9PkGXx&#10;xuJ9piIp0IazbbSS9Vrfsur6HJad+198U/jV448O+HfD0FvpEsmoK+NNBV5oRy6yGRiuAoJ4x098&#10;V9C/tWfBu98bXfhzxb4W1SCw8c+G/OnsbOR1X7fEQvmxjOCXwqhSTtUtzWR8Gv2N7T4S/Gq78Rx3&#10;L3mi29tu0vdJtkimbKujj+MbckHjqPSuP/ac1XVfHPxgu/CelyafLd6DBZ6hFfSQmGXRd+WId8g3&#10;EVxt2tGhUhUOT8wxwYdYqlSnKetR7J3tdJ2u1sn39Otj1OKcVlWIr0aWUwUaUY3bSs25atPq7aej&#10;uc5d/t9WPhSXTNN8e6VrXhXxTZ3scl1a6TGky3u0FRFLIodX3AgkI2QeOCCKpWOh6p+1l4tlvL2z&#10;TwD8OHv4tVub2W7RJtQuFZNgWNmLRyHYisJFX5RwMnNeG618Y9G8I63No+vy6PrFzo+onWdJutG1&#10;b7PbHVGGAFhDMbYHc7PJI7AvvYjLKtddp99OPDR8bBvD2uaVDOb640C11AXjS3hjA8y8umZvtRT5&#10;ZFXap+WMc7VIWHzTNK0/q8sI4JWTk5R5Wt3a3vSfa6tfdqx8W4QSvzH6gQwx28SxxIscajCogwAP&#10;QCn1x/wf8VP44+FvhXxBJfx6q+p6dDdG9itjbpPvUHeIySUBznaeRXYV7sZKcVJdfl+D1RjsFIzB&#10;VJJwB1Jpa5T4sSGH4Y+K3EhiK6ZcHzFvBZlf3bc+ef8AV/7/AG6027K4HKfEz4T/AAj+L1/aal4y&#10;0/R9burG3kjhuJ70oY4g/wA4yjjgN1z0NdHoOg+BvC/hMeEtLXS7LQ1ieyOnpcKQVKEuhJbcTsJJ&#10;yc49q/DLwd4bv/EWkeJfEHiXx9qHhTwBp17NoTXVu7ao5eeRp/ICoy+YjlC5kHBIz3qD4o2ut+HP&#10;D9l438JfEjVvFnhe81Oa2bU7iOSynXUDbhZQYmYk5gKjfnkHHavt6fCeIqNRVaN35Ste10r2tfyu&#10;c31iNtj9pvEfwO+C/jLRdC0rVdF0O803RreO202AXZQQxMAsagq4JBCgLknpxWTffsz/AACvtH0r&#10;T7jw1oB0/SYZls4xesqwRtKWlwRIOPMJJz0Jr8G4fiV4rtxEI/EOooIhbBNtww2/ZyTb45/5Z5O3&#10;0zXa+OLXxX4T+HPgfXpPFt9d2viywvwLPzGHkxi7/exk5+YPIN5967JcE4yEoxlWh7zstJdm+3kT&#10;9Zj2Z+7d18M/hdd+A4/As2n6O/hqI+Summ5xtZcPt3bt+QAD1zj2pvh74bfCzw14JuvCWlWOi23h&#10;y+H76yW5DiQTZA+YuW+bnbg/Sv59W+KnjB7prlvEupmdp5LkyG5bcZZIvKd856tH8pPpxUcPxK8V&#10;24iEfiHUUEQtgm24Ybfs5Jt8c/8ALPJ2+mav/UbH/wDP6H4h9ah2Z/QbcfDf4VT6Tr1jNZaK9jrU&#10;Ma6krXQxPHboIVJbfkbFATIIx35q78OfA/w5+Edlcad4RttK0SGaYmWKG63M0gUMQS7E5CgHGenN&#10;fg7Z2PirUvgXrPjpvF18LWy1RfDz6aXY+ZHch7mQ7s/dLxglcck5qx4Fbxn478H/ABB8V/8ACa6j&#10;bTeFoI9WeNpHZrmW4dbRzu3fKxjbBPOQMVzvg7FJN+3ho7bS3drdPND+sR7M/e7T7PwXp/ijUvEt&#10;pLpcWuatDbQXd8lyu+eNdwgU/NjHzNtx1yetZXxI8HfDf4taTFZeL4tJ1qyt2a4RZrsJs2Eqzblc&#10;HAJIPOM9ea/nmh+JXiu3EQj8Q6igiFsE23DDb9nJNvjn/lnk7fTNamg+MdV1i11K01HxjqVgfsM0&#10;NpB88q3TSzLI8DEH5Fd8uSeMit5cD46Ku60ful/kL61Dsz9/Lr4Z/C678Bx+BZtP0d/DUR8ldNNz&#10;jay4fbu3b8gAHrnHtTfD3w2+FnhrwTdeEtKsdFtvDl8P31ktyHEgmyB8xct83O3B+lfgt8QtZ+I3&#10;w28daroOveIb6PXbC7eW5MV6ZB50sCozhgeS0RCk+nFc1D8SvFduIhH4h1FBELYJtuGG37OSbfHP&#10;/LPJ2+maUeCMbOKnGtBp+ofWodmf0dR3/he30SPTBfab/ZcNv5Ige4RkEMeEIOT0XgEnoeteb+F/&#10;2d/gj4J8TQa1o3h/RbLWbeVhHN9td2WTbuYbWkIztOcEcDmvwKf4ieJ5Ld7dte1BoHhmtmjM7YMc&#10;snmypjPRnG4juea6v4f6p8R/il4wj0jRPEN9PrNwbrUAZr0x7nFswmfcT94woV9xxRPgjG04uUq8&#10;ElfuCxUNrM/c3x18Bfgn8UNdk1rxLoeh6tqVxHGj3DXjJvVsiPhJADu5wcc+9dVoHhv4eeE11VtL&#10;j0ezTUoo1vsXClZo7dBAm7LEYRQE9u/NfzwQ/ErxXbiIR+IdRQRC2Cbbhht+zkm3xz/yzydvpmmP&#10;8RPE8lu9u2vag0DwzWzRmdsGOWTzZUxnozjcR3PNX/qNjv8An9D8RfWodmf0FfD34Q/Cb4U61d6h&#10;4V0zSNH1K5zBNLHdl3JA3lcO5wQDnjnB9K1PiJ8Ffh98cY9Ku/Feg2fiWOzV2sZ2lfCLIBuKsjDI&#10;O0flX4PaHffEZ9J0PxzNr19Lo994jaxE3nNPK140KLKTCDl90JCn+8Plr97fgvGkPwl8IJHHHCi6&#10;ZAFjisms0UbBgLC3zRj/AGTyO9fJ5rlNXKKkKdWcZcyfw30s0mtfU3hUVS7SI/h/8EvA/wALdJ1L&#10;TPC/h220qw1Fg93bqzyLMQMDO9j2Nc94V/ZR+E3grxRaeI9F8E2NlrdozvBeCSV2jLqVYgM5HIYj&#10;p3r1mivFNDzSD9m34Z22oXl9H4PsRdXd/Fqc0hLnNzE5eOQAthSrHOBge1SXn7Onw31Dx4njO48J&#10;2cniZZFmF8WkB3qMA7A2zp7V6PRQB5n8Qv2a/hl8VtYXVPFfhGz1i/EXkedI8iZTJOCEYA9T1FaM&#10;/wAC/Adxpenac/hmzNlp+myaRbQruUR2kiCN4eDypUAc5I7Yru6KAPNPGH7Nvw08evpLa94Ss79t&#10;Kt1tbMl5E8qJQAq/KwzgKOueldXp3gHw9pHiQ6/ZaTb22rmxTTPtUYIb7Mrl1ixnGAxJ6V0FFAGN&#10;4Y8HaN4Lt76DRNPi0+K+vJdQuViz+8uJTmSQ5J5Y1s0UUAFFFFABRRRQAVBe/wDHnP8A9c2/lU9Q&#10;Xv8Ax5z/APXNv5UAfGH/AAT48WaJ4f0X4sw6prOn6bM/jO5dY7u6SJmXyYRkBiMjIr6y/wCFleEf&#10;+hp0X/wYw/8AxVfzx/Hv/krnij/r/m/9GNVL4T/DO8+K3imTSra4js7e1tJtRvrqQZ8i1hXfLIF6&#10;uQuSFHJr9HwPCdLFYGGNqV+VNXfu3t+JyTruM3FI/op/4WV4R/6GnRf/AAYw/wDxVH/CyvCP/Q06&#10;L/4MYf8A4qvwT1T9nTTdfsbDVvh54ytvEXh+XUY9IutS1uEaQlrdyI0iK3mOfkKISXzgHisL49fA&#10;a7+A914WtbzWrDW59a0ldTaTTJVmt48yOmxJVJWQfJncPXGOK6KfCOEqTVOOKfM76ctnp3TenzJ9&#10;vJK/Kf0E/wDCyvCP/Q06L/4MYf8A4qj/AIWV4R/6GnRf/BjD/wDFV/Pd8KvgVrPxg05n0OaE3/8A&#10;bNnpCWsxCBjcRXDh95PG37ORjvu9q6nUv2d9F8QaPfXHw58Yv4uvdIeFNYtrzTm09bbzZlgjKM7H&#10;zMysBwBgc0T4RwlObpyxTut/d2vtd3sr9L7h9Yk1flP3o/4WV4R/6GnRf/BjD/8AFUf8LK8I/wDQ&#10;06L/AODGH/4qvwi1r9mPSYjrnh7RfGTat8RvD8Fxc6toEmnNBbwJbqWudlyW2uUA4wPm7V538H/h&#10;a/xZ1vWtOTUF046bol7rHmNFv3/Z4jJ5eMjG7GM9vQ0R4Rwk4SqLFOy39y3o99n0YfWJXtyn9EP/&#10;AAsrwj/0NOi/+DGH/wCKo/4WV4R/6GnRf/BjD/8AFV+Dvh/9nHw74gksfDNt4/gufibqKIbPQbO0&#10;8+zkd1DojXqvsU7c54+UjB5qPSP2ddC0/R9D/wCE18ZyeG/EPiOEXGh6Za6a14lyjSNFGZJVYCPM&#10;ilcHOBzUPhTBrT6y7/4Hf1SvqtHqtB+3l/KfvN/wsrwj/wBDTov/AIMYf/iqP+FleEf+hp0X/wAG&#10;MP8A8VX4ORfs0af4Js7m8+Kvis+C7b+0rrSbU6fYnUmnuLZgs4IRhtVSy4J654p//DLP/CJ3Gt33&#10;j/xGvhnwrps9tbDVLS1N7LLJcw+fbgQqwIDRfMTn5TxS/wBVcF0xTf8A25v0011100uHt5fyn7wf&#10;8LK8I/8AQ06L/wCDGH/4qj/hZXhH/oadF/8ABjD/APFV/O98Wvhc/wANdS0qS3vhquga5ZjUtH1A&#10;x+U9zal2QO8WSY23I3yk9q4Su6nwRRqwU4YltP8Au/8ABIeJa0aP6XP+FleEf+hp0X/wYw//ABVH&#10;/CyvCP8A0NOi/wDgxh/+Kr+aOitP9RKf/QQ//Af+CH1p9j+lz/hZXhH/AKGnRf8AwYw//FUf8LK8&#10;I/8AQ06L/wCDGH/4qv5o6KP9RKf/AEEP/wAB/wCCH1p9j+lz/hZXhH/oadF/8GMP/wAVR/wsrwj/&#10;ANDTov8A4MYf/iq/mjoo/wBRKf8A0EP/AMB/4IfWn2P6XP8AhZXhH/oadF/8GMP/AMVR/wALK8I/&#10;9DTov/gxh/8Aiq/mjoo/1Ep/9BD/APAf+CH1p9j+lz/hZXhH/oadF/8ABjD/APFUf8LK8I/9DTov&#10;/gxh/wDiq/mjoo/1Ep/9BD/8B/4IfWn2P6XP+FleEf8AoadF/wDBjD/8VR/wsrwj/wBDTov/AIMY&#10;f/iq/mjoo/1Ep/8AQQ//AAH/AIIfWn2P6XP+FleEf+hp0X/wYw//ABVH/CyvCP8A0NOi/wDgxh/+&#10;Kr+aOij/AFEp/wDQQ/8AwH/gh9afY/pc/wCFleEf+hp0X/wYw/8AxVH/AAsrwj/0NOi/+DGH/wCK&#10;r+aOij/USn/0EP8A8B/4IfWn2P6XP+FleEf+hp0X/wAGMP8A8VR/wsrwj/0NOi/+DGH/AOKr+aOi&#10;j/USn/0EP/wH/gh9afY/pc/4WV4R/wChp0X/AMGMP/xVH/CyvCP/AENOi/8Agxh/+Kr+aOij/USn&#10;/wBBD/8AAf8Agh9afY/pc/4WV4R/6GnRf/BjD/8AFVwfjLU7PWNN1S7sLuC9tXvYts9vIsiNiMg4&#10;YHB5r+d+v2L/AGGf+TL/AA1/1+Sf+jZa+cz3huOTYeNeNXmvK1rW6N932NqNb2krWPV6y/FH/Iua&#10;l/17v/KtSsvxR/yLmpf9e7/yr4g7Dz79jH/k0K1/7C95/wCj5q7z/gnL/wAiZ8VP+x7vf/Se2rg/&#10;2Mf+TQrX/sL3n/o+au8/4Jy/8iZ8VP8Ase73/wBJ7apEfW9cV8S/El/osOl2OmXCWV3qVwIheSIH&#10;8lQVyQp4JOcc12tZviDw7pvinTWsNVtEvbRmVzHJkfMpyCCDkEGsK0ZTg4wdmdGFqU6daM6qvFfP&#10;8Ho/TqfPdr8RPEnhua+02O5mvb+81DBu7G3SZ+hBYRt8oJIHt2pmsz+IfHWqeHb/AFO/udP+xwXB&#10;Nm8CYlcRSHewHGeAOOK9qX4R+D10caWug2q2IlEwjG4HeOh3Z3d/Wti18I6LZ21vBFplssVuhiiB&#10;jBKqQQRk8nIJ6+teR9Rrtcsp6erPqZZxg4P2lGlaWutl2t3f3dOjPF9F8b+M9Y0q8urHU7eys9H0&#10;Ky1IwtAjGctE7MhJQ4BEeMg96i1z4zeKv7UvTp1revFY29rMYbe0jkhmMsSuQ0h+Zcbuwr2u18G6&#10;JY2tzbW+mwQwXFqllMiLgPCisqofYBmH41Svvhr4Y1HUbW+uNFtpLq2VUifBAVVxtGAcEDA6jtWr&#10;wuI5Uo1NfVnPHMsB7VynQXL00Xle/e7T16X0PG/iV4w8Ra7ofiGSLUo7Kx03UrWzexKKDKpkhYuX&#10;xuH3+3p9a+iq5TXfhX4T8Takl/qehWt3drtIkYEcqcg4BwTnHbsK6W2tYbONkgjWNGZnKr03E5J/&#10;OurD0atOUnUd7+fqebjcVh69GnTox5XG99Et1Fbp67N3fcmoooruPGCiiigArG8Vf8gm6/695v8A&#10;0A1s1jeKv+QTdf8AXvN/6AaiW33DR8afCH/k/aH/ALFK8/8AR1vX3JXw38If+T9Yf+xSvP8A0db1&#10;9yVYMKKKKBBXOeOGjTT7EyNEg+324HnTvCM7+ACvU+x4PeujrB8YGUWNn5RmDfbYc+Q6Kcbuc7+C&#10;PUDn0oA3qhvLyHT7Wa5uZVgt4UMkkjnCqoGSSfpS3V1DZW8k9xKkMMY3PJIwVVHqSa+O/iB8QfEn&#10;7WPjaTwF4Bln07wZZybdX1wABJlB6DvjpgDnPJ4rkxGIVBJJXk9ke5lWVTzKcm5clKGs5vaK/Vvo&#10;t2xPiB8QvEX7WnjabwD4Anaz8F2UitquvxOQJFzyAR1BAbaM4bPOK98+GPwpi+DdjJpPhjS7WLTp&#10;J4fNmmupGklURkPIQQQG3dhxya6P4afDXQ/hR4TtPD+g2wgtYF+aRgPMmfHLue7GurrPD4dwbq1X&#10;eb/DyR15rmsK9OOBwMeTDw2XWT/ml3b6LZLRHOLdeKfs4JsNNE3lISv2h8eYZMMM7egTkH14r83f&#10;+CkXh+8034mQahd6fBoOpeIV8q016x1a4/eWtqo8xZocKinbIpByc4IyMV+otfEX/BUXTtPf4feG&#10;NStba6u/GdpfFdLgt7N5w8TYE4Yqp2jaB1IznjmtcRSlViuVtNarVq7s7Xt0vrZ3XkeJg5UY4im8&#10;Sr07rm78t1e23TzXqfO2kfAT4ZaB4g+HPge6TQ9a8Q6trmmrJHHPI95Pp9xatLIZ1xtj+dkwyE8Y&#10;57V5z8Wvhb4e+FPxYj02RrXVLWF/J1zwro2oTJDBNKWiji3jDZGYmP8AeGR2O73bwv8AtkeMvhJc&#10;W2neKvh9rt1rvn2AuRdWayJZ2QtsZtXjUnd/q2O4nkngEFR51baxr3xQ+PXw6vviTpGvWPgy9SKQ&#10;anqVgZbu9jSaUxGVoVKgmTbyVU4QZ45PJVo88FCN03o3dp2e+q1v5p3T1uj6WniIyliI4ualT5Z8&#10;qVviWkHFacqTt2vG6s72P1M+EHhl/Bvwt8K6FJp8WlPp2nQ2xsYZmmSDaoGwOwBYDpkgZrr6KK9G&#10;nD2cIwveytc+Pbu7hXLfFRZJPhr4pWFZnlOm3ARbeBJ5CfLOAsb/ACufRW4PeuprkPi8kcnwr8XJ&#10;MsDxNpVyGW5ikliI8tuGSP52HqF5PaqlswW5+HvlSzfslfEWBY5XuV+IFqzRNEqSj/R5wS0acLz1&#10;A4B4FW/B9sP+Gb/hzaXUQy/xOXfBMv3kNvCDlT1B6VX8K/Cr4+fDDx1qU3gnStQ0i5u72OwWSxjH&#10;kP8AaEM8QUS5wpRQdx5XgMQeKz/GHg/9oL4jahpnibxBp+t6peWNtb39pcSQqpija58qNgigDd5o&#10;6EZA5PHNfulHHYH2cYfWqaTal8avflta3/B+R5nJPflf3HsfxI8SXGk+Ov2gvHunabpaeKPCmtWm&#10;i6OqaZA0ENq88sbj7Ps2O2xVG8qT712+g67YfEzwx8OPHPxAjS2vdC8Ha1q0Uul6XCPKniv0RXW0&#10;wsUjbWPysME8mvm3S/Av7RPhHx1q3i6xsNatfEtxLqLXt+saO0r24DXRIIKk/NwQPmydua2dY0X9&#10;qDxZ4y0DV9Qj12717Sp4bLTbh44lED3MfnooAAXBUZJIwDwcHiuSdXL2oqOKpKy351e3Ly8q8m9d&#10;+r0K5Z/yv7j3Lwf4k8GfET4meBPE+l6TqesanbT6nA+r634ftLC1kSPT5ZUg8iElHZXw+4rnBxk4&#10;ryT4G+Kh4F8N6j8S/FusPp9v4y1CaKCLQvDllqD+bAcy74plCwr+9XaE68+lcvq2m/tJeI9bsfF9&#10;9Fr1xqdvpwkt7wworJbTyta4CBQMlmZSMbgDk4HNR+AfBf7RnwbXUofC1hrWiJI14LlIYo5FY2Yz&#10;NgMG6BuMffzxmtFWy+NOUPrVLVJW51snJtXtpun8PTZbhyzvflf3H0T8VNXk/Z1+G/xLk+G9pBFB&#10;deJdFnEWoadFdf6/TTNI3lSKyoSzE4XhckDiqOl+G9L1n4e69rN5ZwwX3jPwhol/rywKII5J31kR&#10;ORGuFjyirwoA79TXlum337Wlpr2oS2txr6ajrN7ZRXcjQwnz53tt1uTlcDEQxngL0ODxXEah4L/a&#10;B1yPxBql3Ya7OPEllb3OpyNGAbmA3IjiBUD5cTKPlABGNxGOa56c8HypSxdJSvFuSmrv4dHt2utR&#10;2n/K/uPpD4ta18M7hvHnwztLLxLr1roNpepZaVb+HLOGO0e3RvLl+2IwmdIyASWJ3DqD0r5m/ZZ0&#10;601Cx+LJurWG5Nv4PuJoTNGH8uQTwYdcjhhnqOa6DxN4e/aW13wc3hHV4NdutAsxdQmxMceALFQZ&#10;RuUbmCgjHJ39t1cx4b+AXxt8NzahYaP4d1SybWVh0W7WNVAnS5jE6RsT0UqgJPGCMEg8V34bF5fR&#10;w06TxlO7s/jXR6vpv6fNkSjNyT5X9x9Va7rWg6x+0d8afE/i8GAeB9Lsho91pelwXE0fmNGjMYXw&#10;lwT5jDMmcZz2qLwz4i8J+JPGFp480DRdQvtXi8MeIJG1rxBoFpa21y9vbo0KrbR5iLRknJ2gncM5&#10;r5u0fwj+0Lo95oniKwsdcgu9K0uI2Nz5Sl4rSSdoEXBHzfvGbhgSM7jgc1f17wr+0lqnifUdd1K1&#10;1yfWGstR0q4ufLTJt7dALqIBRtxtbAwMv/CTXE5YD4frdPSPL8a6KzVuz+J67vbqXaf8r+49h8G6&#10;8fH198FtN1jTNIltfip9sXxSsOmwRNc+RK0UXllVBgIVRzHtyeTzXiX7Gco0H9qbT3twmLOLVPKW&#10;ZQ6/Laz7QQeCOBwetN0f4V/tB6XqfhSPT9K1i3u/DtzHaaKyqg+xyXcbXChCeMMpJLHgHgkHiuV0&#10;/wCAXxcsbiDxBaeGdVguVii1NLlY8OFkuPJRsevmdVxkDkjHNejDFZbGnWpLF00ppr4l1crf+SuK&#10;+VtkRy1Lp8r0Po74T+NvCPgf4J6b4/165vtJ8V+LNb1BL+XRvDtlqCSCJkKr5M3yQAeYcBFGc+1U&#10;bUaP4R+JfjK88LeFJ/CFtfi1hs9f8TWEcsEFxNAshhngbekUcxDyB1BK8KoxxXAeHtG/aa8A6tr9&#10;/pEOuafe6jcX02oyRwxP5stp81w2CpGRvJG0Dfn5c1Q8I/Dz9ozwj4svdT0Ow1uy1vVZ4bO4uMI3&#10;nPcxeegO4FQCoyW6KflJB4rk9vgOapP63T97++rWurLbaOyvzei2K5Z6Llf3Hd+K9e1Dwb+znc6O&#10;PDtl4ajv/iM0V7pE58z7Ii28MgCTkb4gSAd6kHBr9g/grJHN8JPCDxSRSxtpkBV4Lt7tG+QciZ/m&#10;kH+2evWvws8O/C/416Vb3U40bXV0rVo7XUdQVYld54TdhEba4Pz+ao44IwCflr93fhTBd2vw18Mw&#10;38d5Fepp8KzR6h5f2hW2DIkEfyBvULwO1fC8T1MPOtS+r1Yz+O7i7/y776+rbsdFFSSd1bY6uiii&#10;vjjoCiiigAooooAKKKKACiiigAooooAKKKKACoL3/jzn/wCubfyqeoL3/jzn/wCubfyoA/nG+Pf/&#10;ACVzxR/1/wA3/oxq7v8AY3YL458aEnA/4QnWxz/17Gua+MXhHXfEXxW8WS6VouoanFHqMyu9nayT&#10;Kp3scEqDg1z/AIf8I/EPwrrNpq2k+HvENhqNrIssNxFp02VYHIP3MHkdDxX79lChWySlR5km4/qe&#10;XUuqrZ6RosMlt+xH4ujmjaJz41sGCuCCR9km5wak/aOsZ9S8J/ACztYmnurjwZBFFEgyzu13OFUe&#10;5JFcr8RtU+MvxantZvF1j4l1p7VSkPnaW6BQTnokYB59azb7T/inqknh+S60fxHO/h+GO30stpsv&#10;+ixo5dFX5OgYk85616dOlaaqynG/NKVr6axstdL/AHIzb6WPqT4L3Vp4C+Nnwl+FloYpJNFnGp6v&#10;ccJMmoTFBLazAcEwEMoJORvb1NcV+yzDJBZfGVpI2jWSTSdhYEBv+JvCePXivBtY8OfEnXvEt34g&#10;v9D8R3GtXc7XU96dPmEjysclyQg5JrqfHni745fE7TbOw8Tw+KNVtLR/MhifS3QI2AM/JGCeg6+l&#10;cc8FzJpVI+9y8zv1UuZtd7t+ViubyPbdGRo/2xf2gLllK27aR4n2zMMIf3T9D0rxi31rT/hz+zdH&#10;Fp92kviXxtdM1yufLn0+0tpWRGjYclJ281GGcfuyOaZr3jL46+KPBsHhPVI/FF54fhWNEsm0twAq&#10;DCjcIwxwPU8964W68A+O76Czhn8Ma9LFZxGCBW02bEaF3kKj5em+Rz/wI100MOo29rOOnLonuop2&#10;7dbO3luxN9kem+HdJn/Zps7TxNe21w3xMkRbnSLFUymlxsuRcT/7ZUgqhBUq+SRiuu+KLXGpax+z&#10;JclWmf8AsKwkmZF4UnUJSScdKwovjx+0vDZRWiX/AIr+zxQrAiHR84jVQqrkw5wFAH4VznhPxp8d&#10;fAugXmiaFH4n0/Srxnea2TSmZWLrtb70ZIyOwxWLo1Zy9rOUOfX7W6aattolfRa311HdbI9q/boj&#10;e88IacsCNM3/AAnfidtsY3HHnQ88dq6X9rZTcfBnxjHEDLI2teGcKnJONF549q+aPh/4m+N3ws+2&#10;jwtB4o0kXpDXG3TJJPMIzg/PGcHk9Kh8I618afAfiK+17QbXxRp+rXwYXFyumyOZNxBOQ0ZHUDoO&#10;KwhgZU1TSqRfs22td7yUte1rW6j5r303Og/adO3wV8C4zxIngmEOh6qftU/Udq8ErvfFnh/4leOt&#10;eu9a17QvEWpandNvmuJdNlBY/QIAPwFZH/CsPGX/AEKWuf8Agtm/+Jr3sK4UKKpymr69e7v+plK7&#10;d7HM0V03/CsPGX/Qpa5/4LZv/iaP+FYeMv8AoUtc/wDBbN/8TXX7al/MvvJszmaK6b/hWHjL/oUt&#10;c/8ABbN/8TR/wrDxl/0KWuf+C2b/AOJo9tS/mX3hZnM0V03/AArDxl/0KWuf+C2b/wCJo/4Vh4y/&#10;6FLXP/BbN/8AE0e2pfzL7wszmaK6b/hWHjL/AKFLXP8AwWzf/E0f8Kw8Zf8AQpa5/wCC2b/4mj21&#10;L+ZfeFmczRXTf8Kw8Zf9Clrn/gtm/wDiaP8AhWHjL/oUtc/8Fs3/AMTR7al/MvvCzOZorpv+FYeM&#10;v+hS1z/wWzf/ABNH/CsPGX/Qpa5/4LZv/iaPbUv5l94WZzNFdN/wrDxl/wBClrn/AILZv/iaP+FY&#10;eMv+hS1z/wAFs3/xNHtqX8y+8LM5mium/wCFYeMv+hS1z/wWzf8AxNH/AArDxl/0KWuf+C2b/wCJ&#10;o9tS/mX3hZnM0V03/CsPGX/Qpa5/4LZv/iaP+FYeMv8AoUtc/wDBbN/8TR7al/MvvCzOZorpv+FY&#10;eMv+hS1z/wAFs3/xNH/CsPGX/Qpa5/4LZv8A4mj21L+ZfeFmczX7F/sM/wDJl/hr/r8k/wDRstfk&#10;1/wrDxl/0KWuf+C2b/4mv0U/Zf8Ahf8AHXUv2fvDFtofiPQ/C2iq0xGn6nZXH2kYlfLuB3zwBgHB&#10;zzX59xrUhLL6ai7++vykdeFT52fVFZfij/kXNS/693/lXmo+B/7RG0Z8f+FQ2Fyv2W54OfmGc9hz&#10;noenWo7n4D/tCXVvLDJ498JyxyK6lDaXIDZ4UdeNw/7571+L3PULv7GP/JoVr/2F7z/0fNXef8E5&#10;f+RM+Kn/AGPd7/6T21R/Bj4U3nwV+AJ8J6hqFvqd5a6hJLJc2qMkZMheTADc8bsfhUn/AATl/wCR&#10;M+Kn/Y93v/pPbUCPreiiikSFFFFABRRRQAUUUUAFFFFABRRSM21SfSgBaxvFX/IJuv8Ar3m/9ANa&#10;6vuyMYIrI8Vf8gm6/wCveb/0A1Etvu/MfU+NPhD/AMn6w/8AYpXn/o63r7kr4c+ECk/t5xNxgeEr&#10;sdef9db9q+46sGFFFFAiG8uo7GznuZSRFCjSOQMnaBk/yrybxJ8ZvD+r6FBeLZ6oljDJHetdXWjS&#10;SRCNDuLA8AcdG7V6T4skSHwtrDyMERbOYlmOAPkNfnX8WP2g/E3xI8C6D4K8GWlxHoUD2GkXN+ha&#10;MTXczeXGkjgHbHuzyM5GeDwK5MRiFQSSV5PZdz3cpymeZTlKUuSlDWc3tFfq30W7Z6p47+Kms/tf&#10;eM1+HngG7Om+EPL8zU9TmQq8qAjcApIyBuxt5zwc19V/DT4aaF8KPCttoPh+0W2tYhl3wN8z45dz&#10;3Y+vsK8R+C/w/wBa+F974Y0iXQtF0zxLDoF151vp9zJLbyyfaEw7SsockjnkcZwOK9+huPEBvkWW&#10;0sVtPPIZ1mYuItnDAY+9uyMelZ4fDuD9rVd5v8PJHTmuawrwWBwMXDDQ2XWT/mn3b+5bI+dfi9+3&#10;BYeBfiJqPhLw7ZeH9eutL8lb6fU/EsGmxxSSkqEUyA72Uj5gOVyCRitX4NftveCPiBHrNr4n1fw9&#10;4O1nTLhLd7VteguYZty53RTAhZAOhK5APHWuI/Z98A+GvEy/Eq71jw3peq3K+OdbjWe+02GV9vmL&#10;8oZlJI5P05r1HUPhD4HWxuDH4K0FZAmVMWlWqsCEO0qWTAI7E8fhXymM4op4LFzw8qbajppa97J9&#10;/wALfPoeNHD80U7nukcizRq6MHRgGVlOQQehrnPiZ4zX4dfD3xJ4pe2N6uj6fNfG3Vtpk8tC23Pb&#10;OK83/YqvrrUf2XPh/cXlxNdXL2Um+W4ffI2J5AMn6AD8K3/2nv8Ak3X4lf8AYvX3/olq+6OI5TwD&#10;8Yvi54sXRdT1H4TWGleGtQgju31BPE0U0kUDpvD+UIwScEfLnvXoXwV+JafGH4X6B4xjsW01NVia&#10;UWrPvMe2RkxnAz93P415v+z94A8aeHfh3ouqa58SbzxPpFx4bh8jRptKt7dLfdAhXEkY3NtHy89a&#10;8Q/Yi8Rto+v6B/aGoyWuiwfDhbkpNKRArDVLjc+3ON20cnrikM+7q+fLD9prxF4iafxF4f8Ah/Nr&#10;Pw0tbqW2n12G9H2791IYpiliELvtkUgAHkDNL+xb4uTxx4D8a6xb6nJq9hceM9WazumkZ1aAyKY9&#10;hbouDwOnNcB4lWT4G/DnxD8Qvhf8RPt/gnRZ7i+XwUtpC8FzOZyLiM3DAzDMrOTjoeBxTA+gdN+L&#10;EepfGi68ALp0iND4fh137a74yJJjF5ZTHBGM5zXoFfIXir4e/wDC5f2vriwvtXvtJ0afwFZ3Go2e&#10;nSGGS7U3blY/OUh4wHw2VOTjB4NcT4R1bUPiX4k8M/C3xHq+oN4KTX/EenN5N5Jb3BhsBF9kVrlG&#10;EhI3Nklst3zQB9m+MviJo3gO88OW2rSSxy6/qcek2IjiLhrh1ZlDY+6MIea6avzu8ceHbfUvHFp8&#10;L5r3ULnwRoPxG0W3sS99K9xDHNYyyy/6UW8w/OcglsjoMV9o/GrxxYfC34T6tq15a3F7aRwpZJDb&#10;uQ7NMywplsggZcZYHIGSOaAPQKK/NPWtP+IXwLvtX0G4is9B03xB4S1y4lXS/Et5q7vJbWu6Nt9x&#10;80JUtxs+9znoK9Ut/Duq/CHSfgn4zg8UatrPivxZfafpmq3l5OxhmtZLRnEYt9xjRh5aDeoDHBJP&#10;JoA+nPjd8Uk+Dfw9uvFElg2prBc21v8AZ1k2E+dOkWc4PTfn8Kzf2hfjBd/BTwRZazp+hDxHqN9q&#10;1ppFrYNdC2V5biTYpMhUgDOO1fF/jj4eaP42/ZR0v4ta3qGqXXj/AFK/sbi7LarOLdpP7RSMn7Jv&#10;8pflUcBBg8jBr6M/bzt7i8+FPhSC0vv7LupfGmipDfBFf7O5uMLJtbg7Tg4PBxQB6J8NfGXxP8Qa&#10;5Lb+MvhzY+E9MWEul7b69HfM0mRhNioCARnnPavTq88+GvhfX/C+j6tbeJviLL45mn+eK6msoLVr&#10;VApDACLr65PpXyF4L8ba7/aujaTPrF7ZeFvB1tql14N8UyTO48YzCCX5GBOH8sFnxzjy6AP0Aor8&#10;4fhPofxOt/8AhAPidc33h/QJvEF7ZS3mr3nie9nlukuXBkiFg6mGOSQEqFXAU9CK2Ph0t0fgt4Tj&#10;fVdUaLx78RbrR/EEz38xd7Nbi6RUjctmDAROYyvSgD7v8VX2sabo0k+haVHrOoiSMLaS3It1ZS4D&#10;tvIOCqlmxjnGO9a9fFPx28LaF8Ffhp4o0PwX441MOzaVePoU+oS3U8G/UYozci4djIFYApszt4Jx&#10;zWzcLa2vx7fxJdeNbzZNq39m2niS1uWe3hkWTbJpVxaEiJSdyxpKFZzySQRmgD69or8zbGz+Kvjb&#10;SdZ+LIvNB0u/tdTuhD4k1XxNe232VYLhoUZtPVTAQFQDBGG6nk1+lGlyPNpto8kizSNCjNInRiVG&#10;SPY0CLVFFFABRRRQAUUUUAFFFFABRRRQAUUUUAFFFFABRRRQAUUUUAFQXv8Ax5z/APXNv5VPUF7/&#10;AMec/wD1zb+VAHyL/wAE4f8AkXvi5/2Otz/6Ihr7Br4+/wCCcP8AyL3xc/7HW5/9EQ19g0DYUUUU&#10;CCiiigAooooAKKKKACiiigAooooAKKKKACiiigAooooAKKKKACiiigAooooAKKKKACiiigAooooA&#10;KKKKACuF8SYXWJjwvIPTZ265/wDZ+3TvXdVwviLnWZtvJ3KPlO45x0wf4v8AZ6d+tAzKwNuMDoBj&#10;aR0Ocbe3rt/h+9SnBz0P3vVuv88/+RKM/KDkY2g/fyMZ4OeuM9D1J4PFK3fPH3s5bHT72fTHf+5/&#10;DQM57xQd3hvVuc/6XH/Hv/5ZHv2+nbpXm3/BOX/kTPip/wBj3e/+k9tXpXijI8N6tkMD9qj+8oX/&#10;AJZH0/n3rzX/AIJy/wDImfFT/se73/0ntqBH1vRRRQIKKKKACiiigAooooAKKKKACkpaKAGqqr0A&#10;H0FZHir/AJBN1/17zf8AoBrZrG8Vf8gm6/695v8A0A1Etvu/MaPjT4Q/8n6w/wDYpXn/AKOt6+5K&#10;+G/hD/yfrD/2KV5/6Ot6+5KsGFQ3d5Bp9rLc3M0dvbxKXeWRgqqB1JJ6Ut1dQ2NtLcXEqQQRKXkk&#10;kYKqqBkkk9BXxv8AEH4geI/2uPGU3gHwFLLp/gm3JTWNZeI7ZMHBAPGR1wmecZ7VyYjEKgkkryey&#10;7nuZVlU8ynJylyUoazm9or9W+i6sd8QPiB4l/ay8byeAvAUk+m+DLKXGra4pwkyjsO+M4wvXPJ4r&#10;1fSP2frP4V+G7XTNA1/W47E3cY8iOW3XDMwHmEsnJHB9fSvRPAPw+8PfBnwSulaLaC1sLSMyzSAZ&#10;kmYDLO5/iYgfoK5XWPi1pHijS7J7PS9Ylh8+K5WWTRJJkZVOcr7+jdqzw+HlBurVd5v8PJHTmuaw&#10;xEI4HAx5MPDZdZP+eXdvp0S0R0vhz4a/2H4mXXLrX9U1q8S2a1T7cyEIjMGONqjuBXa1x/hv4oaV&#10;4m1waTBa6lZ3pha4VL+zeDcikAkbuvJFdhXefMng3ij9lJNS8RahqXhj4g+JvAVpqE8l5c6ZoJtx&#10;BJcyDEsx8yJmLPgE84BGQBWRJ+yHr00Zjk+Onj6SNgoZJDZMrBRjBBg5BB5B+93zWN8XP26NN8D/&#10;ABE1Pwl4ctPD+v3WleUt9NqXiSDTUjkdiuxS4O9lbhgvK5GRWv8ABf8Abf8ABXxBj1m18U6t4d8G&#10;6zplytu9qdeguYZtwyGimGFkHQErkA5HavPlhsHVm4zhFya10V7Xu/lf8TTmmluew/B/4Zaf8Gvh&#10;roHgvS7m4vLDR4PIiuLsqZXBZmJbaAM5Y9BXRa9oNh4o0S+0jVbVL3TL6F7e5tpM7ZY2GGU47EE1&#10;djkWaNXRg6MAyspyCD0NcP8AGL4ly/CnwxZ60mkS6vbvqVtaXXlvsW0gkfbJcu2DhI1yxJwMDqK9&#10;AzOusdJs9M0m30u1t1hsLeBbaKBfupGqhVUewAArhdU/Z2+HGtaBoWiXnhKxm0rQpPM062y6rbtu&#10;LcEMCRkk4JI5rsrjxRo9nDpcs+p2kMeqSJDYs8ygXTupZFj5+YlQSAOwrz/4s/HOP4a+JNG0W00l&#10;teu7q3u7y9jtpgHsLeGCSRZpFwSEd4/LDHAyfwoA7jwn4J0LwLZ3lpoGl2+lW15dy388VuuFeeQ5&#10;kkI9WPWuUv8A9nX4b6p48j8Z3XhOym8TRyLMt8S+d6jCnZu2nj1Fee/Cr48fFv4oaT4Z1+H4RWFn&#10;4Y1qOG5W/PieJpI7eTB8zyvLBJCnO3rXTah+0ppPh64+Lcut2Mtlpfw9a1+0XUJMrXCzQiQEIBxg&#10;ttxk+tAz0qLwfosHiyXxNHp0Ka9LZrp73wzvNurl1j64wGJPSuZ1r4CfD/xF4bvtA1HwvZ3OkX1+&#10;+qXFsS6iS6dtzy5DAgkgE4OK4XTfjZ8UbOazv/E/wkXTvDErIJL7StaTULlFcgIwt0jDMMsueeBk&#10;9q7jw78WE8QfGjxj4AGnNC/h2wsb43xkyJvtIk+ULjjb5fXPOaALWn/BPwNpfgOTwZa+HLSLwzJn&#10;dp/zFTk5zuJ3Zz3zXVX2i2Op6TLpd3ax3GnyxeQ9vIMqyYxj8q84sfjFq3iHxB8UdB0Dw2moaz4O&#10;ktYba3mvRCmoPNAJQC5XEeMkc56VxvwV/aE+InxU8ca3ot/8MbTQtN0DUpNK1fUF1+OdredYw+Fj&#10;EYMgIdOQe/tQB02g/sh/B/wzdXFzpvgWwtp7i1mspH8yZ90Mq7JE+ZzwynBrvr74e+HNSs/D1rc6&#10;TBNb+H5orjS42zi0kiQpGy89VUkc1sanqdpounXN/f3MVlY2sbTT3E7hI4kUZZmY8AAc5Nef/Br4&#10;0W/xb8F32tCxGmXtnPPHNprTB5Y0Vm8mRuBgSxqsi8cqwIzQIztc/ZN+EfiTxNP4g1LwRYXWrzTr&#10;cyXDSSjdICCG2hwvUDt2rtfiF8NvDPxW8OnQvFmkQ61pJlSf7LOWC+YhyrZUg5H1rzP4G/tU6N8c&#10;vg3r3jjTdOntbjQluE1DTpT9yaKPzNiyY+YFSp3Y79OKwtQ/ao8R6lpXwmbwh4Ci1/WPH2ky6tHY&#10;3OrLaLapHHHIymRkIY4f26UDPRfh/wDs3/Db4WatPqfhXwrbaPfTwNbSTRSysWjYglcM5HOBWzY/&#10;B/wZplr4YtrXw9aQweGXlk0eMBsWbSKyyFOf4g7A5z1rJ+GPxan8XX914f8AE2j/APCJ+NbNfNn0&#10;Z7gTq8R5EkEoAEyAFQxUYUnBrF/aA/aS0f8AZ61LwOmuWM0+n+JNRfT3uoDlrYhAVbZj5ssVHbGc&#10;0CNzw/8As7/Dnwt42m8XaV4Us7PxFMzu96jOSS/3jtLbRn2HHatP/hTvgv8A4Qa78HDw9aDwzdPL&#10;JNpw3BGaVy8jZzkEsxOQe9U/E3xTHh34veCfA508znxJbX1wLzzMeR9mRGxtxzu3+oxiq/wX+MCf&#10;F74by+LE01tNVLy+tfszS7yfs88kW7OB97y8+2aAE0X9nX4b+HvCd34Y0/wnZQaFdzpcz2e53V5E&#10;ZWRiWYnhkU4zjIrVPwe8GH4gDxwfD9r/AMJV5Xk/2l827Z6bc7c++M15uv7Qni3xB8A9A+JXhPwF&#10;Brf2y2nvL7TrjV0tvskMW/LK7IfMJ2HgAdag8CftG+LPEHwN1z4n694Bg0LR7fRDrelxxawty19H&#10;5TSbWwgMXAXqD16cUDO7vP2dvhxqHjyPxpceE7KTxNHIsy3+XB3gYB2Btp49RXooGBgDAr5pj/aa&#10;+Iuh+D7bxx4v+FdpoXgIWsWoXmq23iGO6ngtnCkOsAjDO3zL8uR1r02H4wvqHxa1HwPYaT9omg8M&#10;x+Ibe5ecIJi8rRrCRj5eQDuz36cUCPSqK+avBn7R3xT8TfFrUfAl18I7GwvNIS0uNVnXxLFILe3u&#10;C2yRR5Y8w4RjtBzx712WoftKaT4euPi3LrdjLZaX8PWtftF1CTK1ws0IkBCAcYLbcZPrQB7HRXzx&#10;cftEfEDwfa22u+PPhla+HPBbyxRzatZ69Heyx+awSIiBYwTlnQHnjOe1dNa/tJaO/wC0tf8Awbub&#10;Ga31ePTotQs7xTujuAUZ5FIx8m1QOp5zQB7DRXA+BfimPGnxE+IPhcaebU+E7m0tzc+Zu+0edAJc&#10;4x8uOneu+oAKKKKACiiigAooooAKKKKACiiigAooooAKgvf+POf/AK5t/Kp6gvf+POf/AK5t/KgD&#10;5F/4Jw/8i98XP+x1uf8A0RDX2DXx9/wTh/5F74uf9jrc/wDoiGvsGgbCiiigQUUUUAFFFFABRRRQ&#10;AUUUUAFFFFABRRRQAUUUUAFFFFABRRRQAUUUUAFFFFABRRRQAUUUUAFFFFABRRRQAV5n4wmijv8A&#10;VLq8nu/KjkS2SO3Kj5WXceo9RXpleTfEgM1rrQQhX+2RbWIyAfKOKBmR/wAJNphYtv1XO4t9+PqR&#10;g9vSs7xB4vstN0O+ubR9R+0wQ74vNdCu5ASucDpXwV8VPjN+0F8NfiHB4ZC2GpjUJdum3VtpWUuQ&#10;SeOpwwAyRngcnivpvw7b+K7f4Wz/APCa3lpeeIXt3ec2UIjijyv+rGCd2Ofm7+lMZJ+zL401j4gf&#10;sy/25rt9LqGpXGr3QeeYgsVWWVVHAHRQB+FdB/wTl/5Ez4qf9j3e/wDpPbVwf7GP/JoVr/2F7z/0&#10;fNXef8E5f+RM+Kn/AGPd7/6T21AH1vRRRSJCiiigAooooAKKKKACiiigAooooAKxvFX/ACCbr/r3&#10;m/8AQDWzWD4yuobPRbl55o4EMEqhpGCjJU4GT3qJbfcNHxz8If8Ak/WH/sUrz/0db19vXl5Dp9rN&#10;c3MqwW8KGSSRzhVUDJJP0r5e8NxeCfDviqTxe0skfiU27Wpv4biMbISQWRc9iVUn6V5D8TPjVrP7&#10;QHiT/hEfDGsXln4Pjb/iY3106L54Uj7pA5HTAx1welYYiuqCSSvJ7Lue7lWUzzOpKUpclKGs5vaK&#10;/VvZLqzt/H3xB8RftdeNpfAfgGZ7LwRZyK2qa4hK+au7sR2IU7Vzzn5sdvqP4Z/DPQvhP4UtdA0C&#10;1W3tYRl5Dy8z93c9SSc/ToK8Y+HmpeD/AIX+G4NE8P3l7Z2cfzNi4h3SMerMcck103/C2NN/6DWo&#10;f+BEP+FZYfDShJ1aus3+HkjqzbNYYiEcDgYuGHhsusn/ADS7t/cloj1nxR/yLWrf9ek3/oBr4u/a&#10;H174r6X8Lfhmnhyw0ZfDB1PQRb3n9oTxXst0ZVxFIiLtEBOAxyTjt2r3S4+KGk3VvJDLq+oPFIpR&#10;1NxDggjBHSq9n4/8P6fp1rYQaheJZ2qqsMPnwlUC/dxkdq7z5gt6JeeN7jxxoU/iPTdGtPF/9hXe&#10;+00+5kkswftCbcSMob7uM8da9Shn8QG+RZbSxW088hnWZi4i2cMBj727Ix6V8u/H3x9dnwpPr/hP&#10;xLdaZ4h02JibqSWNma36vEoA6khT+FeafD/9u/X7jVHt/ElpeXkcihLZdJkRH35/iMnGMd+1cFbG&#10;0qFX2VTQ+rwHDOPzTBPHYO0lFtNXs1az62Wz7noP7PvgHw14mX4lXeseG9L1W5Xxzrcaz32mwyvt&#10;8xflDMpJHJ+nNeo6h8IfA62NwY/BWgrIEypi0q1VgQh2lSyYBHYnj8KwvCPiLwhoOnTPYQ3Ojyah&#10;cyaleQLPAzNcy8yM553MT+HA9K1rrxt4bvLWW3mvrx4ZU8t1+0QjK4wRnr0NfF47IMxxWJnXpVlG&#10;Mm2lzTXSy22/TbU8ONWEFytar0ND9iq+utR/Zb+H9xeTzXVy9lJvluH3yNieQDJ+gA/CvSviN4Nh&#10;+IvgHxD4XuLl7ODWLCaxe4jUM0ayIVLAHgkZrx7wj4q8KeA/DdjoHh+6u9L0axQx21nBcQ7IlJLY&#10;Gfcn862P+Fsab/0GtQ/8CIf8K/QzgPnbV/GXxA8YaH4Y0Wx8DST6v8Kg2qzWUTEyPd2j+RZW0v8A&#10;d8+2Yz5HpgV6N4Xkuvio3xb+Lc9v9i0+bw3c+HtH8n5oL+zjjab7UrHnPmNJHjGPkrqNN8ReEdH1&#10;bXdUsrm7t7/XGjfUp1uYt1yUTYhb6LxximaHrng3w34Oj8KabNdWnh2OB7ZdPS4i8sRvu3rzzg7m&#10;796AMD9iXwj4o0v4U/DnWNQ+KU2raDNoUJh8LyafbRpAHjGxBKv7w7Ogz1xzXnPxsjaXwv8Atnqi&#10;l2K6VhVGSf8ARY63PD/wN+A3hXVbHUtJ8OvZXtlKs9vLHfn926nIYAvjg89K9Jsde8Habqevahbz&#10;XMd5rzRvqcvnwk3RRNiFgeOF44oA5L9qb4j698LfB/hPxH4f+J/9gyznT9Pg8MrYwTrfyNKglPmM&#10;C6kRsemB8tVbrwR4s8aftpfFRfC3j+68CPb6FoxuGtdOgvPtIZZtoPmj5duG6dd3PSoNL+EfwQ0e&#10;O/S00Aol8Y2uFa7DhykglQ/Mxxh1VuMdK9CsfEvhLTfFWp+JLW5uodd1OGG3vL5biHzJo4s+Wrey&#10;7mx9aAMr9lHQ9X8OfGL48afrniCXxRqcOpaX5uqT20du82bPIyifKMA449K1v2V/+R8/aA/7Hub/&#10;ANJbejR/E/hPQdb1rWNPury11PWpI5dQuUuIt1w0abELZ9F44pPD/ibwl4VvNZutJubqxuNYuzf3&#10;8kVxDm4nKhTI3vhVH4UAP/bM8VX9r8P9P8K6Ha3Gt6x4gvY4bnw/p6B7y/0tT/pyxAkYIjbG4EEb&#10;gcivM/h/40fwv8dFW38E+Ivhr4L8Q6INOnHii2WP7fqkKLFZxxMHc5ECOMZGcZNelah4n8J6p4m0&#10;rxDd3V5PrWlRzRWV41xFvgWUASBe3zADOfSm+JvEXhHxk+lvrVzd6g2l3a31mZbmL9zOqlRIMdwG&#10;Yc+tAHzl4ItZvgr+yhpvxUs4/tWial4WudF1vTYvkKl7idYrqNRxJKXdFYuRhF6nGK7n4MzR2+tf&#10;sgySusaDwVqGWc4A/wBEg716dpOreCtC8Fp4SsXuIPDccL266aJ4TEI2JLLzk8lj+dcn4q8AfB/x&#10;tofh7R9b0qS+03w/CbbS7c3aoLSMgAqm1gcYVRz6UWA7WRT4o/bY0rV9JH9oaZoXhG603UrqHmO1&#10;uZbiGWKJj/eZFLD2BrG/a28M2vjL4sfAbRLwL9nvtW1SAsyB/LJ06Xa4B43K2GHoVBrR8Daz4M+G&#10;vh+HRPDM11pGlwklLeG5iIGTk5LZJ5Pc1NrXibwl4i1jRNV1K5urzUdFme4064kuId1tI6FGZfcq&#10;SPxpgeSeCNavtB/a6+Enwr1lnvNY8FaJqUI1PeXF7aSW6CCV2bnzSI2LjoCeCa9L/YxvILP9m+5h&#10;nnjgm/tfXP3cjhW5vp8cGrt9r3g7UvFmmeJ7mW4l8QaZFLDZ6gZ4fNhSUASKD6EAdfSuG8WfC/4L&#10;+OfE0/iDXNGkv9YmZWkuTehCxUAA7VYL2HakB1H7PKlf2B9PBGD/AMI3qJ5+s9UND/5Rq23/AGTz&#10;/wBszXXy+PPD02iyaS9/eHTZIGtnthPCEMZUqVwB0IJFZker+C4fAo8GJJcp4XFl/Zw0xbiIRC32&#10;7fL9cbeOtAHkfj/4f+NfCv7Iz+JfEXxKvPGHhS38OWlzceEbjSre1huoSkWIDPGBIoGR8y8/L716&#10;94NdZP2zL5kTykb4c2JVAc7R9sbjNGsa14M8QeC38I6jLc3fhuS2SzbTZLiIxmFQAqeuAFHftT7T&#10;xB4QsfFDeIre4u4tbaxTTTeLcRbzbI25YvTAY5osA/4b/wDJ6vxn/wCwDoP8rivFfjZG0vhf9s9U&#10;UuxXSsKoyT/osde1WPibwlpvinVPElrc3UOuanDDb3l8txD5k8cWfLVvZdzY+tRWOveDtN1PXtQt&#10;5rmO815o31OXz4SboomxCwPHC8cUwKn7XV9bXH7LZhiuIpZjcaOBGjgt/wAfdv2FcN4t+Ft18Tf2&#10;sPix/ZN2un+IdGsPDeqafcH5fMeIzv8AZ3cfMsUpVVfHUDocVb8K/C34LeCfEkGv6Jo0ljq8LM8d&#10;yL0OVJzk7WYr39K76x8TeEtN8U6p4ktbm6h1zU4Ybe8vluIfMnjiz5at7LubH1pAcr+xX8Rofit8&#10;S/jp4jitXsmm1TToJoH/AIJorYxShfVd6NgnnGMgV9X187aDr3g7wvrGt6rpMtxYahrUsc2ozwzw&#10;g3LomxGbtkLxxW7/AMLY03/oNah/4EQ/4UwPbKK8T/4Wxpv/AEGtQ/8AAiH/AAo/4Wxpv/Qa1D/w&#10;Ih/woA9sorxP/hbGm/8AQa1D/wACIf8ACj/hbGm/9BrUP/AiH/CgD2yivE/+Fsab/wBBrUP/AAIh&#10;/wAKP+Fsab/0GtQ/8CIf8KAPbKK8T/4Wxpv/AEGtQ/8AAiH/AAo/4Wxpv/Qa1D/wIh/woA9sorxP&#10;/hbGm/8AQa1D/wACIf8ACj/hbGm/9BrUP/AiH/CgD2yivE/+Fsab/wBBrUP/AAIh/wAKP+Fsab/0&#10;GtQ/8CIf8KAPbKgvf+POf/rm38q8a/4Wxpv/AEGtQ/8AAiH/AApsnxU0uSNkbWtQ2sMH/SIf8KAP&#10;LP8AgnD/AMi98XP+x1uf/RENfYNfNPw+uPBHwvsb618NzXempf3LXt40VxDmedgAZG98AD8K6r/h&#10;bGm/9BrUP/AiH/CgD2yivE/+Fsab/wBBrUP/AAIh/wAKP+Fsab/0GtQ/8CIf8KAPbKK8T/4Wxpv/&#10;AEGtQ/8AAiH/AAo/4Wxpv/Qa1D/wIh/woA9sorxP/hbGm/8AQa1D/wACIf8ACj/hbGm/9BrUP/Ai&#10;H/CgD2yivE/+Fsab/wBBrUP/AAIh/wAKP+Fsab/0GtQ/8CIf8KAPbKK8T/4Wxpv/AEGtQ/8AAiH/&#10;AAo/4Wxpv/Qa1D/wIh/woA9sorxP/hbGm/8AQa1D/wACIf8ACj/hbGm/9BrUP/AiH/CgD2yivE/+&#10;Fsab/wBBrUP/AAIh/wAKP+Fsab/0GtQ/8CIf8KAPbKK8T/4Wxpv/AEGtQ/8AAiH/AAo/4Wxpv/Qa&#10;1D/wIh/woA9sorxP/hbGm/8AQa1D/wACIf8ACj/hbGm/9BrUP/AiH/CgD2yivE/+Fsab/wBBrUP/&#10;AAIh/wAKP+Fsab/0GtQ/8CIf8KAPbKK8T/4Wxpv/AEGtQ/8AAiH/AAo/4Wxpv/Qa1D/wIh/woA9s&#10;orxP/hbGm/8AQa1D/wACIf8ACj/hbGm/9BrUP/AiH/CgD2yivE/+Fsab/wBBrUP/AAIh/wAKP+Fs&#10;ab/0GtQ/8CIf8KAPbKK8T/4Wxpv/AEGtQ/8AAiH/AAo/4Wxpv/Qa1D/wIh/woA9sorxP/hbGm/8A&#10;Qa1D/wACIf8ACj/hbGm/9BrUP/AiH/CgD2yivE/+Fsab/wBBrUP/AAIh/wAKP+Fsab/0GtQ/8CIf&#10;8KAPbK8M+LnjjQPD9zqdjqWrWtndyXUUiQyyAMVEeCcfjU//AAtjTf8AoNah/wCBEP8AhXkfjv4S&#10;fBH4m+JrrxD4o0JtY1m6Cia8mvAGfaABwrAcAelADZvH/g25mgmm1bTZZYCWikcgtGSMEqSODj0q&#10;r4h+Ivhm60K/ii1uzkkeBwqrJyTjpWZ/wzL+zj/0Jyf+Bp/+Lo/4Zl/Zx/6E5P8AwNP/AMXRqMp/&#10;sY/8mhWv/YXvP/R81d5/wTl/5Ez4qf8AY93v/pPbVo6RH4H8C+AB4V8IWqaXpkcpmSBp1ZVJBzjn&#10;OSST+NZv/BONg3gv4qEHIPju9II/697agD64ooopEhRRRQAUUUUAFFFFABRRRQAUUUUAFeX/AB4+&#10;Bvhv42aLZxeKNa1vR9O0syXDNpOqNZRsCAS0xHDBQuRnpzXpd1dRWVtLcXEiwwQoZJJJDhVUDJJP&#10;YAV8d+PPiB4h/a68bS+AvAFxJYeBbORDq2vpkCVdxOAR2IU7FyN2fmx25MRiFRSSV5PZdz3Mqyue&#10;ZTlJy5KUNZze0V+rfRbtnhWh/s56T8Vvi9caF8LNR8TN4UsVMGqa1rV/Jcw43LkopCjdkHauckDP&#10;HOPpeb/gnJ8MJpnkXV/GFtvOTHa620UYOAOFCYHSvfvht8NtC+FPhOz0DQLNLW0gX53xl5n6s7t1&#10;JJJ+nQcCupqMPh3BurVd5v8ADyR1Zrm0cRCOBwKcMNB6LrJ/zy7yf3JaI+Vf+HcPwy/6D/jj/wAK&#10;B/8A4mj/AIdw/DL/AKD/AI4/8KB//ia+qqK7j5o+Vf8Ah3D8Mv8AoP8Ajj/woH/+Jo/4dw/DL/oP&#10;+OP/AAoH/wDia+qqKAPlOX/gm58MJoyj6542kU9VbX3I/wDQa8w1j/gnzq+m/CuXULPU3m8axM8z&#10;WMLYRosYESODy+ATuGMk47c/fdFcdfC08Q057rY9/K88xuURnDDNcs2uZNXUkr6O/R3d+5+dH7OP&#10;7Nvwo+L1hNo+sa1440jxrp2UvdOm8QOhkIzl0XaOBjkdq9t/4dw/DL/oP+OP/Cgf/wCJrd/aM/Zw&#10;uvEWoxeP/AEn9keO9OP2g+TlRe7RnGB/Hx/wLPNb/wCzf+0dafGDTpNI1eP+y/GunLtvrCRdnmY4&#10;MiD+Y7fTphRrTpz9hiN+j7/8E9DMMvoYrDvNMrX7v7cN3Tf6wfR9NmcH/wAO4fhl/wBB/wAcf+FA&#10;/wD8TR/w7h+GX/Qf8cf+FA//AMTX1VRXpnyB8q/8O4fhl/0H/HH/AIUD/wDxNH/DuH4Zf9B/xx/4&#10;UD//ABNfVVFAHyr/AMO4fhl/0H/HH/hQP/8AE0f8O4fhl/0H/HH/AIUD/wDxNfVVFAHyr/w7h+GX&#10;/Qf8cf8AhQP/APE0f8O4fhl/0H/HH/hQP/8AE19VUUAfKv8Aw7h+GX/Qf8cf+FA//wATR/w7h+GX&#10;/Qf8cf8AhQP/APE19VUUAfKv/DuH4Zf9B/xx/wCFA/8A8TR/w7h+GX/Qf8cf+FA//wATX1VRQB8q&#10;/wDDuH4Zf9B/xx/4UD//ABNH/DuH4Zf9B/xx/wCFA/8A8TX1VRQB8q/8O4fhl/0H/HH/AIUD/wDx&#10;NH/DuH4Zf9B/xx/4UD//ABNfVVFAHyr/AMO4fhl/0H/HH/hQP/8AE0f8O4fhl/0H/HH/AIUD/wDx&#10;NfVVFAHyr/w7h+GX/Qf8cf8AhQP/APE0f8O4fhl/0H/HH/hQP/8AE19VUUAfKv8Aw7h+GX/Qf8cf&#10;+FA//wATR/w7h+GX/Qf8cf8AhQP/APE19VUUAfKv/DuH4Zf9B/xx/wCFA/8A8TR/w7h+GX/Qf8cf&#10;+FA//wATX1VRQB8q/wDDuH4Zf9B/xx/4UD//ABNH/DuH4Zf9B/xx/wCFA/8A8TX1VRQB8q/8O4fh&#10;l/0H/HH/AIUD/wDxNH/DuH4Zf9B/xx/4UD//ABNfVVFAHyr/AMO4fhl/0H/HH/hQP/8AE0f8O4fh&#10;l/0H/HH/AIUD/wDxNfVVFAHyr/w7h+GX/Qf8cf8AhQP/APE0f8O4fhl/0H/HH/hQP/8AE19VUUAf&#10;Kv8Aw7h+GX/Qf8cf+FA//wATR/w7h+GX/Qf8cf8AhQP/APE19VUUAfKv/DuH4Zf9B/xx/wCFA/8A&#10;8TR/w7h+GX/Qf8cf+FA//wATX1VRQB8q/wDDuH4Zf9B/xx/4UD//ABNH/DuH4Zf9B/xx/wCFA/8A&#10;8TX1VRQB8q/8O4fhl/0H/HH/AIUD/wDxNH/DuH4Zf9B/xx/4UD//ABNfVVFAHyr/AMO4fhl/0H/H&#10;H/hQP/8AE0f8O4fhl/0H/HH/AIUD/wDxNfVVFAHyr/w7h+GX/Qf8cf8AhQP/APE0f8O4fhl/0H/H&#10;H/hQP/8AE19VUUAfKv8Aw7h+GX/Qf8cf+FA//wATR/w7h+GX/Qf8cf8AhQP/APE19VUUAfKv/DuH&#10;4Zf9B/xx/wCFA/8A8TR/w7h+GX/Qf8cf+FA//wATX1VRQB8q/wDDuH4Zf9B/xx/4UD//ABNH/DuH&#10;4Zf9B/xx/wCFA/8A8TX1VRQB8q/8O4fhl/0H/HH/AIUD/wDxNH/DuH4Zf9B/xx/4UD//ABNfVVFA&#10;Hyr/AMO4fhl/0H/HH/hQP/8AE0f8O4fhl/0H/HH/AIUD/wDxNfVVFAHyr/w7h+GX/Qf8cf8AhQP/&#10;APE0f8O4fhl/0H/HH/hQP/8AE19VUUAfKv8Aw7h+GX/Qf8cf+FA//wATR/w7h+GX/Qf8cf8AhQP/&#10;APE19VUUAfKv/DuH4Zf9B/xx/wCFA/8A8TR/w7h+GX/Qf8cf+FA//wATX1VRQB8q/wDDuH4Zf9B/&#10;xx/4UD//ABNH/DuH4Zf9B/xx/wCFA/8A8TX1VRQB8q/8O4fhl/0H/HH/AIUD/wDxNH/DuH4Zf9B/&#10;xx/4UD//ABNfVVFAHyr/AMO4fhl/0H/HH/hQP/8AE0f8O4fhl/0H/HH/AIUD/wDxNfVVFAHyr/w7&#10;h+GX/Qf8cf8AhQP/APE0f8O4fhl/0H/HH/hQP/8AE19VUUAfKv8Aw7h+GX/Qf8cf+FA//wATR/w7&#10;h+GX/Qf8cf8AhQP/APE19VUUAfKv/DuH4Zf9B/xx/wCFA/8A8TR/w7h+GX/Qf8cf+FA//wATX1VR&#10;QB8q/wDDuH4Zf9B/xx/4UD//ABNH/DuH4Zf9B/xx/wCFA/8A8TX1VRQB8q/8O4fhl/0H/HH/AIUD&#10;/wDxNH/DuH4Zf9B/xx/4UD//ABNfVVFAHyr/AMO4fhl/0H/HH/hQP/8AE0f8O4fhl/0H/HH/AIUD&#10;/wDxNfVVFAHyr/w7h+GX/Qf8cf8AhQP/APE0f8O4fhl/0H/HH/hQP/8AE19VUUAfKv8Aw7h+GX/Q&#10;f8cf+FA//wATXsfwN+Avhn9nzwzqGh+F31Ca1v799RuJdTujcTPMyIhO7A4xGv616PRQIq6leNp9&#10;jNcJbTXjRjIhgALtz2yRXGaR8XrHVrTVLsaVqUFnpnni6nkiXbG0Qy6nnqBXe15haaHfN8PviPaS&#10;Wdws17d6oYI/LO+VXUhSgxzntjrXJWdRSXI9Neh6mDhQnCSqrW8db23ep6FpOsWet2Ud1ZXEdxDI&#10;ivlGBxkAgHHQ4Iqe2vILxWa3njnVWKlo3DAEdQcd68B1zwDq+h6Za2vhrTrmyebwuyTNFG5BuwYw&#10;N+P48b/frW18A9B1XT9U1K6uvtVvZm1ji+zz6U9grS7iSwUn5iBxu9/aueniqjqKnKHzO+tllCOH&#10;niKda6WytrvbW1/kexyX1tFcRwPcRJPISEjZwGbHXA70rXlut0tsZ4xcMNwhLjeR6464rw/X/Adz&#10;darr2qJpN02ojV45bW4WJt6oHzujPYc8kdqxbrRdVn1yeKfQdYm8SyXcbw6wbdzEiBDj99jCgDGR&#10;7VnLGzi7chdPKaNRXjW6a6LfTz2V9evkfRP2623yJ9oi3xjc67xlR6n06GmR6pZzNCI7uBzMCYws&#10;infjrt556jpXg0Pw7vJPCcYk0e5W/uLxftTeSfNaIMODxnbgU26+Hdzp80s9jot2ksWvWz27RxPl&#10;IPNBcrxwmM57YApfXav/AD7BZXhm2vb63tsvTv3/AAPfhfWxujai4iNyF3GHeN4X1x1xVTw7r1r4&#10;m0W11SyLG1uV3JvGDwSDkfUGvmWPRfEr/EDRbiLRNStmj1pmun/sl9xt8v8AeusfOp+X5cYGRzxX&#10;rGjaRrlr8BrextILi11hYv8AUkNHKF8/cwx1BKZ4960pYudRu8bJJv8AIMVlNLDQhaqm5OK9L817&#10;/ctTvtV8UafpNtbzyTrKk13FYr5TBv3ruEAPPYnn6VoLeQNctbrPGbhV3NEHG8D1I64rwK60Ualp&#10;9qdC8L6xp0S6pp8sq3VtJGW2y5Z9hHOAOWP+FUNK8P6qurWkMOh6pB4jj1OWS61WS1kWKS23OVXz&#10;SAG+Upx7e1ZfXql/g/r7i/7Ioyg37SzV97dr666L790dZ+014H1b4neCRpOj+J49Etbe4WTVoV+Z&#10;54eMJxyDnDDPt6V2fwi8EeH/AIfeAdJ0nw3bC3sPIjnJY5klZlGZHPdm79PoK8w0/SZZvDbWNr4Y&#10;1i18QRwul5fT28iLMxJw2/H739DXQ/AXQdX8Lm9stftbuTUpIIpV1CWNvKKcjygT90rx8uf5VNGp&#10;zYnncd1v2OrFQnDLHhfa+7TldRslzX6uz1t0bu0noj1SPV7ZreeeSRbeKGVoneZ1VQQcdc/zqa4v&#10;re1WMzzxQiRgiGRwu5j0Az1NeDaloeo2+vz3GsaLqepeHGubjdZW9q82+Qyko5jAOVxu5x3H41Nd&#10;0N/tFpLeeFdZu9NfS9ljBHbSXD210HYhmGPkOCOT/Sq+vVEtYf19xxxymlJq1Tftb7t9+/kfQVxq&#10;VpazJDNdQwzSEBI5JArNk4GATzmrNfPWi/DW8vrPxNe65pV3c6rD4eshZyTIxYXSRTFvL9X3BM45&#10;zivc/Df2n/hHdL+2eZ9r+yxed5v39+wbs++c120K06vxRsedjcHSwqXs6nM+vzSemr72NKiiiuw8&#10;kKKKKACvnP8AaO/Zxu/E+oxePvAMjaX4+sGWT9y+xbwL2P8At8DvggetfRlFYVqMK8OSZ6eX5hXy&#10;yusRh3rs09muqa6pniH7OP7SFp8YNPk0nV410jxrp+UvNOcFTJt6ugP6jt9Ont9fOf7R37Od34hv&#10;k+IHgCVtH8d6aPN22oCfbsHJBxj58Z553cCt/wDZz/aMtvi5Yy6NrMP9j+NtN/dX2nTfI0jLwzop&#10;x3Byvb+XHRrTpz+r19+j7/8ABPdzHL8Pi6DzTK1+7+3DrTf6wfR9Nme20UUV6Z8eFFVrzUrTT9n2&#10;q6htvMOE86QJuPtk8064vraz/wBfcRQfKX/eOF+UYyeewyPzqeZdyuWWmm5PRRTIpkmQPG6yIejK&#10;ciqJH0UUxZo5JHRZFZ48B1BBK5GRkdqAH0UUUAFFIrBlBByDyCKWgAooooAKKKKACikpsUqTxpJG&#10;6yRuAyupyGB6EHuKAH0UUUAFFFFABRRRQAUUUUAFFFFABRRRQAUUUUAFFFFABRRRQAUUUUAFFFFA&#10;BRRRQAUUUUAFFFFABRRRQAUUUUAFFFFABRRRQAUUUUAFFFFABRRRQAUUUUAFFFFABRRRQAUUUUAF&#10;FFFABRRRQAUUUUAFFFFABRRRQAUUUUAUda1RNF02a8kAKR7c5OBywHX8azF+IHh77da2LavaLfXB&#10;Cpb+YC244wp9Dk4GeppfHml3eteEtQsrFPMu5VURruC8h1PU9OBXl8Hwn1c6PqUc2nQtez3sM6yG&#10;RCWVGyDnPY8152Iq1qdS1ON1bse1g8NhK1Jyr1OV3tuvLXXotTv/ABp8UtF8Gu1rLcwz6pwRYrJi&#10;TBHXocdR19RVy38f6Ouhw6pfXtvYQSttUySg5PSvItW8AeKkju9Kj8MLqUct1Hcpqhu4gF+U5G1n&#10;3ZBOPwqxpPw/8UeHLi3vpdA/t3dAbb7C11EogJYnzAWbHQ4OOa5PrOJ52+TT0Z6jy7Aexjaqub/F&#10;HXT1tH5nrmrePPDuhvaJf6zZ2zXRAhDSj589MY7c9ay9H+LXhjWvEGtaPBqcIudKVJJnZx5bIyht&#10;yt0wM4NeRfEH4b+M9VjvYdN0SeKK70tLcLpt7BEok2sCknmMSVGQBt9+asX3ws8Wf2RrNpb6a0dx&#10;dWVmy3UFxCHMkUCxvH8x65ycnjim8Vib6U9PRl08sy72Sc665pf3o6ax1a9G9PK57N/wsHw3/Yz6&#10;t/bVmNPU4acyAAH0x1z7Yq8niTTZtAk1qG6SfTUhaczx8jYoJY/hg8V4NbfCPxK2jzX0lnqq6mk+&#10;+OJ762NwPlA3I4/djPIOefxr034c6Drtr4Fv7DXImhu5nnEaTOkkm1xwXZDtJye2Olb0cRXnK0oW&#10;07M4cXgcHQp89KspWla11t5W39dvIzNJ/aL8I6tqVlCt/HBaXcEssdzKx5ZJAm3AH1Oc44rttX8c&#10;aBoMNvLf6vaW0dwQImaQENnoeO3v0rzTwD8N9Rh8XWV7rXh+K1tbPTry0DSTRyK7SXKOpCqT1UNy&#10;R+VctrHw18bJ4dsLG20y83/2Y1rJJYXtvHIkhkchWLsQygFenqeaxjiMVGF3G7fk/I7Z4DLatdQp&#10;1OVLe8o635tn5JK/qey6R8TdA1zxheeGrO9SXUbe3juRtOVlVt33CODjAz9a5/WPj54b0nxDqmjG&#10;ZZL3Tpo4pl8zH3k3Ejg/dPB96yvgr4J8QeCb6FdW0tQJ9GsbWW6SeNjFNCjB1YA5Odw5Gfu/jUHj&#10;D4fazq3jTW3i0SO707Ubi0uPtZmiAAiiCMrKTuyeccY4q5VcS6KlFWlft0MoYXLo4udKUrwUVZ8y&#10;1d1f9dNz06z8ZaJqGhyazb6nby6XHnfdK/yLjHX0PI/MVb0XXLDxFp8d9pl3Fe2cn3ZoWyprxTxr&#10;8K/E15Fq76XDJGst0k6QWtxHG0oAUEDcdqnjv6V2/wAHvCOoeF9O1F9RjvIp7yYSGO+uI5pOM8kx&#10;/LzntWtHEVp1FCcLLvqceIwWEp4Z1qVa8r6K6vbTf/PbTY6BPiJ4ZkS/ddbs2WxZkuMSj5GHUe5+&#10;lSt458PppsF+2sWa2c/EczSgBsAkj64HSvJtW+EutR/CvS9N0+1kt9WtNbl1CaOynjSaWJppmAEj&#10;Hbkq6HnPTpxUnhL4UarDqWg3GqWVzcW66pPfXa6nPDK6KbYomdhw3zgcCs/rGJ5lHk3t0fX/ACOl&#10;4DL+SU1W2cla6u7L/wBu6fdqelx/Erw3dDZZ6zZXVw1s11FCsoy6AZ/yOvtRJ8SfDlpBbte6vaWc&#10;k2MRvKMjPr6D3PFeaar8KdXOk6nFZ6VGHk1m7u4USWNf3TuNp+9gDAPHbjijTvhTrgtNaW8sI3nu&#10;rJYInaZCSQBkZzx061m8Riub4PwZX1HLuXm9t17q/wDXU9N8YfELRfBUI+33sMd3Iu+G1Z8PIM9u&#10;D6Hn2NOs/iBocy6Yk+o29rd6hCssdtJKN3zAHaffnFeSat4B8U2C3trF4aXXYr+3jUzG7iQW7K4O&#10;0hnGRwDketZH/Cn/ABcuuRRywak9lL5G6S2vbcQxbScgq3znA/u/hSeKxPNdU9PRmtPLMvlT96uk&#10;+/NHXbp09Hq7aHv+n+LNH1bVJtOstSt7q+hQvJDC4YqoIBJx7kfnWtXF/C/wnc+E9JvIryFY7ma5&#10;Z9+4MzpgBSSD9ePc12lerRlOUFKasz5rEwpU6rhRd4rr3CiiitjlCvnP9oz9nG68RahF4/8Ah+40&#10;fx3prG4Pk5X7dtGcYHG/j0+bPNfRlFYVqMK8OSZ6eX5hXyyusRh3rs10a6prqmcj8Jta8R+Ivh7o&#10;1/4s0s6P4hkiIu7QjBVlYqGx23ABse9ddRRWkIuMVFu5xVqiq1ZVIxUU23ZbK/ReSPJbPStI8WeN&#10;/FsfiSXzLi1KwwRSzmMQwHftZRkAE9c+2a4zxlr0Wl3iXWj3z31rZ6BfeQ8zFh8txGuOfTGB9BXt&#10;fij4eeHPGcsUutaTBfyRjCvJkED0yCM1B4g0Hwnp+nrJq1hZxWvkNYKXiz+7cgmMADPJUH14ryau&#10;Em09UvP/ADPpMPmNGNSDalLZcullpbT19F8ziLHxt4h1i41C/XV7axtLKYQGxlhXDgop3Ftu4Nlu&#10;g4/lWT8E/HWra14kvNBuCdNsLGWZohMAZL35uduc4UdcjnBr1D/hAPC91rCa/wD2PaNflBi52Yyu&#10;OpXp09RmprHQ/DlxDa6na2Fn5cBaaGdIQuwk/Mw49VH5U44espqUp3t5vYiWOwnsZ040d0ley912&#10;f39dXrr5HA+OvFvia28YatZ6brFvptlY2i3CpJCjGR8L8pLKflO7tzXPaD8RNVHiCW981YBf3apP&#10;EwBUALgDkcYr0G6+GHhvxp4kn8R6jDDq8cyLHArhgI9uFJ68nKntXQ6r4F8P65aXFte6PaTw3BDS&#10;qYgCxGMHI57CpeHxFSTmp6X01NI47A0qcaUqd3ZKXupdr+uuuttTyrxF8TvErXFxBpU8kqR3csLN&#10;Y20cs6BTgAK+FI65JNdnpevX3ij4TXl4movb6oLedGuo0QSRuhbGVHyhsAcds1qf8Kr8Jf2EdG/s&#10;G0/s3dv8nafvZzndnP61t6ToGnaFpMel2FpHbafGGVbdR8oDEkjn1JNb0sPXjJ+0ndNd2cmIxmDl&#10;TjGhTtKMk72Wq899+23meH+HfE3iez0mw0uHxLk2ekjUHuriGNnlIdl8okg4Hy9etei6h47u7X4P&#10;2/igW7PfT6bDc+XCu7EkiKcgd8Fs474q1cfCDwbdW1rbyeH7Qw2pzCoDDbznqDz+NdLcaRZXelvp&#10;strG9g0Xkm324TZjG3HYYoo4evTjJOXTTVjxWNwdacJxp/au9ErrqtN7/h0PDbD4seLLbw9quo3Y&#10;mVbKNbpW1G3ihMqkcxgIDxk9euB71ak+JPiXVtP8ISWur2tgfEN3KvmFEbyY1hLBVDLycr355r0z&#10;Rfh/4U0+wWDT9JtPsqzFwuPMHmLle5PTkYrK8UfBnw54ovtIkn0+3S0s7uW7mtUUqk7PCY+cEYx8&#10;p/D3rn+r4pRup3+bO5Y7LZVHejyrXXlX8rsuW9vi138tjhrj4neJZNHt7dbyQXwvLm1M9naxyyzr&#10;CVG9UYBed3Pp2qp4H+InjT4mNocNlqy6QZ7G8uJne2iLs0NyIQCpVgODzg16xqHwu8KarpNlpl1o&#10;VpLZWYxbxbSPL6ZwQc84Geeau6D4I0Lwx9n/ALL0yCyNvFJDG0YOVR3DsuTyQWAPPpVxwuI5lzVN&#10;PVmcsxwEaLVOh793a8Y2W/8AmtLWVtDx+8+IXibxhoPk22px6NK2iSX8rxxo/mNvkj2AlePu5yMG&#10;vUfhPK83wv8ACMkjrJI2kWpZkOQT5K8g0ap8K/CetWNnZ3mhWs1vaDbAmCuwemQQT1PX1rodL021&#10;0XTbXT7GBbaztYlghhT7qIoAVR7AAV0YehVpzcqkr6HDjcZhq1D2VCHL719ltr1vd/PYtUUUV6B4&#10;QUUUUAFFFFABRRRQAUUUUAFFFFABRRRQAUUUUAFFFFABRRRQAUUUUAFFFFABRRRQAUUUUAFFFFAB&#10;RRRQAUUUUAFFFFABRRRQAUUUUAFFFFABRRRQAUUUUAFFFFABRRRQAUUUUAFFFFABRRRQAUUUUAFF&#10;FFABRRRQBieNNfbwv4Zv9VRFc2yq+1gcY3AHp7E1keGfiroXiDSZrtrhrJ7eJZJo7qMxHBBIKA/e&#10;BwcEZzWv400ObxJ4ZvtNt3jjmuFVVaQnaMMCc4B7CuF1z4UatfSXE1nd2UMklklsA+7GVUjB+U8c&#10;/WvPryrwqXpq6t/me1hKeDqUeWvLllffy08vU3YPjF4cms5p3kuraRG2paz2zpPNkZGxMZYHtXRe&#10;HfE9l4m0tr60E0casUkjuYWikjYAEhlYZBwQfxrw3T/2eNeVrya6Ok75Y12wpeXDqZAMZ3su5c9c&#10;ryO1emfCzwTqvg/QNRstTltQ9xO0kUFpK8scSlAv35AHJOOc56Cs6NXEylapHQ68dhcupUnLDVby&#10;uu3zLWkfFrw3rWrjT7e5lR2VmjnnhaOGTb94K7YBI7iql18avDkFrqcsT3Nw9lFJIqJA3+k7DgiI&#10;4+bnjisZ/g/ezaXpFk11bR/ZTIZZIywY7wBlfl68d/QVnad8I/ElxJaW2qT6TFYWKSLbyWbOZZNz&#10;ZG8FABwTnBPPr1rL22Mtbl/A0jhsrbcvaOy6X9fLW+mnS51tv8TU1L4X/wDCXW9nNbgRCQwXkLRk&#10;fMA3B6jk4Iqx4Z+K2heItLlujcNZyW8KyzRXUZibaQTuQH7ynBwRnNVk8H61cfC1/Dt09jHqQiEK&#10;SRO7QkBgQTlQQcDpiuLvPgv4j8R2Nymr3Ol200dmttajT5JAshUEAyEoCo+7wua0lUxMXFxV9NfU&#10;inQy6oqinLltJ2d7+7pbpr17Hoel/E7QNU028vRcSWq2nMkN3EYpcYyCEbkgjpjrVb/hb/hpdN+2&#10;SXFxCd/l/Z5LZxNu9NuO/b615vD+zxqEnhjULWUafa6hMiqggvrl432j+JmG5eem0cVoeG/gXqGn&#10;fZ5rj+z4LlLnzXWK6nuEZAoAGZFznI+lZ+2xmnuG8sJlEeZqq3rtp2+f3nqfhXxdp3jLTmvNOeTa&#10;jmOSKZDHJGw7Mp5BrMX4o6A2sS6d58weNzEJ/IYwvIOqK4HLDB49j6VL4N8K3Hhu81uaeSF1vrnz&#10;0ERPyjnrkDnmvNvDH7P9xovi5Ly4+yy2EF/JexXC3s7TtuLkAxkeWCCw6elbyqYnkhyx1e5wUqGX&#10;ynWdSbSS93bXT9Hoenf8LD8PeXaP/aSFLpDJEwViCozz04HGOa52++NGkvp9y9gs322OSNY4byFo&#10;hMrMBvQn7wxnkVkaX8G9S0t9e2X1uY5Iza6WjZIhh3b/AJ/k+9uJ5GfauT0f9nvxJb6nHdXE+lQA&#10;Kofy7u4mJwc5G9BjJ7DjiuedXGPRRO+jhMqvJzq7Wt59bbfJ+Z7Pb+PtDuLNLpL39y03kZMbZD88&#10;EY46Hmsy9+Lnh2w1OSzlluPkDZuVt2MG4DOzfjG7HQd64w/CnxWkiWMdxpP9krdrdmbzZROSAcrt&#10;2bcZJ79hWHqnwB8SaprzXMlxpbQfaPME32udWZcYwYgmwHqabr4y2kBUsDljk/aVtLaar5dDuPDX&#10;x20bXvD/APaUtnqNrK1w8Mdk1o5mk2nqq45ABGa2tS+K/h3T7O3uFuJrw3AJSG0gZ5MKSGJXsARg&#10;56GvNte+BOv6t/ZpZ9LuE026uZIImu7iDzI5doyzIuQwC9BxzWnY/CHX/DKaLc6GNJa7s7ae2lt7&#10;yeYw4lk8xirbCxwRjn1/OY1sYlZx/AuphcpdpQqbt6XVutlfftrbr5HeeA/HUHiz4e6b4ouWjtIL&#10;qAzOS2FQBiO/0qna/GTwxdWNxdfaZ4VhCt5ctu4d1b7rKuOQccGq/h/4e31n8H7bwpfXFv8A2hHb&#10;GN5rfPlb95cYyAducdq5Ffg74n1hopdYn0eCS3jihiWyZ2VlXglsxjtjAHHXpW86mJjGChG+mvqc&#10;tPD5dUqVnOdoqTtZ/ZvpbTW/4Hr+iavDr2l29/BHPFDOCyLcRGN8ZIyVPODjI9QQavU1F2IqjsMU&#10;6vTjeyvufOSs5NxWgUUUUyQooooAKKKKAPnH4sfEjVNJ8ZXS2uoSxNayxxR2y6h9mGCxBJhP+sB9&#10;f/rCu1+NWhw+KtK8Etcz3MQfWLckWszRg7o3JPHXpx7E+tel3Ohabe3X2m40+1nuMBfOkgVnwOgy&#10;RmrbQpJs3IrbDuXIztOMZHoeTXm/VZvnUpXUj6J5pTh7CVGnyypp633urHzZceNNQtbyYr4luP7a&#10;FzJbHRRKxRYVjx/qweCMFt3tQPEDw6JaafqOuXOg6YbSVoJY5/JWWTGduc/Nz275xX0SNF09dQN+&#10;LC2F8etz5K+aeMfexnpxS32j6fqkccd7Y213HGcos8KuF+gI4rn+oT/nOr+2aHur2P5X67adOlz5&#10;VTxpr9jaaVptpfm2t44Hlgk/tMWaSNvyTj+PknivYfhgdX1zxNqd7q+q3rS2JVFso5iLfLK2SU6H&#10;tj6Zr0a40HTLpYFn060mWAFYhJArCMHqFyOOnaryqFJIABPXA61rRwc6c1KU7pGOMzeliKThToqL&#10;d9fV3/HrseG/FTxddWPi/WraXX5dDFhp8NxpkMczRC7mO8kEZHmchRj3xW98MJtU1zxp4gvNU1K7&#10;kFrDZiKyEziFDJbqzkpnBO7P516TeaRYalLFLd2VvdSQnMbzRK5Q8cgkcdB09KsxwxxvI6RqjyEF&#10;2VQCxAABPrwAPwrSOFl7b2kpXV72OaeY03hvYQp2fLa+n93bS+tnfXqeO+JPFjSeMdVh1LX7jw/P&#10;YTRpY2MMxAuYzj940fG8MWI9sdeK8/8AFPxI1mLxlbxW2r3LeZrcenzRJqflGOIyhW/0YZPAz8+R&#10;X03Npdlc3cd1NZ28tzGMJM8Sl1Gc4DEZHNQv4f0uS+F4+m2bXgbcLhoEMgI77sZzWNTB1JNtT6nX&#10;hs1w1G3NRvZW6W/K/nq2fLmla7feE/CFvp+majdOs+q3AujJqv2cw5lk2KGPCBhg8DnrXVy+Ntau&#10;NI0S28Qay2h6eySONStbsqbhgrbVMwPzdO3WverjQ9Nu4Xin0+1mikfzXSSFWVn6biCOT71zXjb4&#10;Z2njCOy2XP8AZz2gKIEgSSPYQRjy2G3v1rF4KtTj7kr+R2LOMLiKidWny3bblu9b+X6Hilj4+v8A&#10;UNPh/tTxbdWFkIZnt7xZ/KaeQKCBu3c84+Xnriul8NJ4j+IN5dLJr+o6bJBaq0S29w6KWwpVmAPI&#10;IOffPPSvWtL8C6Jpmh2WlDTra5tbRcRi4hV8E4y3I4Jx2rZmt/MgkjjbyHZdokQDK8YBGRjitIYK&#10;po5y+RzV83ou6oUrPWzdtNd7W69fwPKvhF8QtQ+IOqT6pfSiws4YFsFspd0ZkugzMzqpPOVIr1us&#10;Xwp4VtPCOkJY2peX5jJJNKcvI5ABY9s4AHHpW1XoYeE6dNKo7s8THVqNavKVCPLDovIKKKK6Tzwo&#10;oooAKKKKACiiigAooooAKKKKACiiigAooooAKKKKACiiigAooooAKKKKACiiigAooooAKKKKACii&#10;igAooooAKKKKACiiigAooooAKKKKACiiigAooooAKKKKACiiigAooooAKKKKACiiigAooooAKKKK&#10;ACiiigDH8W6s2heHru+U4MO0547uB3+tchpvxosdR1y006KxmeKSRbd7tpY12zEgY8sncRkj5gMV&#10;2XinQR4m0G70wzfZxcBQZAu7GGB6ZHpXn118DDN4itNRj1iGGOGWOZ9unqLlirbiBPv3KD6Ace9e&#10;fX+sKonS2+R7mCWAlSksU7S1tv2Vtvn+p1vjTx2nhGaytk0251S9vdwggtyq7iuMgsxAHWsST40a&#10;dJpOnXFlYXV9fXm4/YEwrxBQSxZjxwAfrXS654UXWta03UDcmFrJXUR7NwbdjvnjpXFy/BW6tWt7&#10;jSfEP2C/jZw88ll5qyI2fl2eYMYJPOaiq8XzvkWnyLwqy6VOKru0v+3rddHZPTbbX9JNJ+MFz4h8&#10;faXpOm6JcT6NdWhmkvmZFMT9wyk5+Xocevetnxz8ULTwVcx25s5L+bb5kyrKkXlpxyC5AY89Bzwa&#10;qeHfhXL4Z1TSb211jc9tG6XSyW277Tuxkg7vk5BPfrVL4jfBmTx9rTXv9rxW0Lw+S1vcWIuMdOUJ&#10;cbTxngVP+1qk/wCa/lsbL+y5YqCbtSS1+LV3e/XbtoOf466bJcf6FpV/fWcYV7i6QIqxISAGwT83&#10;Jxgc9+lOb45aY2oSRw6bfTadDIsc2oAKEQsSFOCckHB57Vyug/BnxBbalqmnx+IWsdJXy42P2DJu&#10;V4bKncAuPu8elT6P8IdYuNT1qz/tZ9N0A3K7bZ7Te8yKx5VywxkDrg9R6VzqpjXbTf0O6WHyiN/f&#10;2S6y2dvLfXRLTuaej/GBU1GaXVLhl07fM6Mka4EYbC575wRW9b/Fq1+x3VzeaVfWMMaiSFnCkTIW&#10;2qRz8pJ7HtzWRJ8BbGeF7ebU5HtWR0MfkgHDHPXP07VPcfCnW9T0m+stR8XNceciRwtFY+WIgrhu&#10;V8w7s4x261UFjYq1vy/zOap/ZVRpxlba/wAS0v0st+9/kc/4k/aEEOkSmy06SPV7PUrKC4sFmjmL&#10;xzSEAB1JUFtpHqK3rj4syXbaTFDaS6de/wBrw2V/aXGGKRujkYI65AU5/CuXi/ZlmhfU7mLxNDaX&#10;95PZziSy0pYY0a3dmBMYkw27IzyOldXZ/B64+0RXmoa99u1E6hDfzzraCNZPKRkVAu87eGHOT06U&#10;ksc3r+h01v7FjH9007eUr6pd1tfmtfXboW/C/wAZdI8Va9Bp9tGyR3bOtncedG3nlFZmyqsWXAU9&#10;euK0PGvxGg8H3cFpHp11q148bXDw2uAY4V6uSeOxwBycfSuZ8A/Ae28C+ILW/ivLOe3tGka3jTTV&#10;jnG8MDum3Etw56it3xx8PNQ8S6tFqOk68NDuPs7W0260+0CVDnHBdcEZPNdSeK9i7r3r+W35Hn1I&#10;5Z9bSpy/d2682+u+l+17dfIfovxStfEuvQadpOnXV4jJ5k9ySiLAuByQTk4JAIHvjNJ4/wDiM/hQ&#10;3FnYaXcarqcdk16yREKsUXzAOxPX5l6CpfBPw3h8F6lc3UN69z58Kxsjpj5hgls5PU5OPeoPG3w+&#10;1HxFq76lpOvLotxNYnTp99mLgPCWZsDLLtOW6iq/2j2Tv8Xy2MY/UPrSS/hpdebV+dtfuRV8DfFW&#10;017web+4WZ7mx0W21O8bYAHEkTP8vv8Au27DqKg1P47aHp16sXlSPBHDHPdzGWNDbq6B0+QtliQR&#10;wP1rLt/gVqGnaXJYWPiyS3huNJh0q7JsgzSrGhRXB3/KTubPXrUWpfs6295rX26PUbTEsMENwLrT&#10;FnkbykCAo5cGPIHbvXPzY3lSS1+R6Cp5M60pSn7r2VpabeXrb5XPYgc8jpS1Baxzx+b58scoL5j8&#10;uMptXA4PJyc55469Knr11sfJvRhRRRTE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B//9lQSwMEFAAGAAgAAAAhALyjX4LcAAAABQEAAA8AAABkcnMvZG93bnJldi54bWxMj0FL&#10;w0AQhe+C/2EZwZvdRG1p02xKKeqpCLaC9DZNpklodjZkt0n67x296OXB4w3vfZOuRtuonjpfOzYQ&#10;TyJQxLkrai4NfO5fH+agfEAusHFMBq7kYZXd3qSYFG7gD+p3oVRSwj5BA1UIbaK1zyuy6CeuJZbs&#10;5DqLQWxX6qLDQcptox+jaKYt1iwLFba0qSg/7y7WwNuAw/opfum359PmethP37+2MRlzfzeul6AC&#10;jeHvGH7wBR0yYTq6CxdeNQbkkfCrki3iudijgefFbAo6S/V/+uwbAAD//wMAUEsDBBQABgAIAAAA&#10;IQA3ncEYugAAACEBAAAZAAAAZHJzL19yZWxzL2Uyb0RvYy54bWwucmVsc4SPywrCMBBF94L/EGZv&#10;07oQkaZuRHAr9QOGZJpGmwdJFPv3BtwoCC7nXu45TLt/2ok9KCbjnYCmqoGRk14ZpwVc+uNqCyxl&#10;dAon70jATAn23XLRnmnCXEZpNCGxQnFJwJhz2HGe5EgWU+UDudIMPlrM5YyaB5Q31MTXdb3h8ZMB&#10;3ReTnZSAeFINsH4Oxfyf7YfBSDp4ebfk8g8FN7a4CxCjpizAkjL4DpvqGjTwruVfj3UvAAAA//8D&#10;AFBLAQItABQABgAIAAAAIQDa9j37DQEAABQCAAATAAAAAAAAAAAAAAAAAAAAAABbQ29udGVudF9U&#10;eXBlc10ueG1sUEsBAi0AFAAGAAgAAAAhADj9If/WAAAAlAEAAAsAAAAAAAAAAAAAAAAAPgEAAF9y&#10;ZWxzLy5yZWxzUEsBAi0AFAAGAAgAAAAhAGtbZnajBAAADw0AAA4AAAAAAAAAAAAAAAAAPQIAAGRy&#10;cy9lMm9Eb2MueG1sUEsBAi0ACgAAAAAAAAAhAGouSuenswEAp7MBABQAAAAAAAAAAAAAAAAADAcA&#10;AGRycy9tZWRpYS9pbWFnZTEuanBnUEsBAi0AFAAGAAgAAAAhALyjX4LcAAAABQEAAA8AAAAAAAAA&#10;AAAAAAAA5boBAGRycy9kb3ducmV2LnhtbFBLAQItABQABgAIAAAAIQA3ncEYugAAACEBAAAZAAAA&#10;AAAAAAAAAAAAAO67AQBkcnMvX3JlbHMvZTJvRG9jLnhtbC5yZWxzUEsFBgAAAAAGAAYAfAEAAN+8&#10;AQAAAA==&#10;">
                <v:rect id="Rectangle 22864" o:spid="_x0000_s1036" style="position:absolute;top:35968;width:19208;height:1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kw8xwAAAN4AAAAPAAAAZHJzL2Rvd25yZXYueG1sRI9Ba8JA&#10;FITvgv9heUJvujEUiWlWEVvRY9WC7e2RfSbB7NuQXZO0v74rFHocZuYbJlsPphYdta6yrGA+i0AQ&#10;51ZXXCj4OO+mCQjnkTXWlknBNzlYr8ajDFNtez5Sd/KFCBB2KSoovW9SKV1ekkE3sw1x8K62NeiD&#10;bAupW+wD3NQyjqKFNFhxWCixoW1J+e10Nwr2SbP5PNifvqjfvvaX98vy9bz0Sj1Nhs0LCE+D/w//&#10;tQ9aQRwni2d43AlXQK5+AQAA//8DAFBLAQItABQABgAIAAAAIQDb4fbL7gAAAIUBAAATAAAAAAAA&#10;AAAAAAAAAAAAAABbQ29udGVudF9UeXBlc10ueG1sUEsBAi0AFAAGAAgAAAAhAFr0LFu/AAAAFQEA&#10;AAsAAAAAAAAAAAAAAAAAHwEAAF9yZWxzLy5yZWxzUEsBAi0AFAAGAAgAAAAhAKPWTDzHAAAA3gAA&#10;AA8AAAAAAAAAAAAAAAAABwIAAGRycy9kb3ducmV2LnhtbFBLBQYAAAAAAwADALcAAAD7AgAAAAA=&#10;" filled="f" stroked="f">
                  <v:textbox inset="0,0,0,0">
                    <w:txbxContent>
                      <w:p w:rsidR="0070715B" w:rsidRDefault="0070715B" w:rsidP="0070715B">
                        <w:r>
                          <w:t>The Available Reminders tree view</w:t>
                        </w:r>
                      </w:p>
                    </w:txbxContent>
                  </v:textbox>
                </v:rect>
                <v:rect id="Rectangle 22865" o:spid="_x0000_s1037" style="position:absolute;left:14451;top:35968;width:339;height:1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umnxwAAAN4AAAAPAAAAZHJzL2Rvd25yZXYueG1sRI9Ba8JA&#10;FITvgv9heUJvujFQiWlWEVvRY9WC7e2RfSbB7NuQXZO0v74rFHocZuYbJlsPphYdta6yrGA+i0AQ&#10;51ZXXCj4OO+mCQjnkTXWlknBNzlYr8ajDFNtez5Sd/KFCBB2KSoovW9SKV1ekkE3sw1x8K62NeiD&#10;bAupW+wD3NQyjqKFNFhxWCixoW1J+e10Nwr2SbP5PNifvqjfvvaX98vy9bz0Sj1Nhs0LCE+D/w//&#10;tQ9aQRwni2d43AlXQK5+AQAA//8DAFBLAQItABQABgAIAAAAIQDb4fbL7gAAAIUBAAATAAAAAAAA&#10;AAAAAAAAAAAAAABbQ29udGVudF9UeXBlc10ueG1sUEsBAi0AFAAGAAgAAAAhAFr0LFu/AAAAFQEA&#10;AAsAAAAAAAAAAAAAAAAAHwEAAF9yZWxzLy5yZWxzUEsBAi0AFAAGAAgAAAAhAMya6afHAAAA3gAA&#10;AA8AAAAAAAAAAAAAAAAABwIAAGRycy9kb3ducmV2LnhtbFBLBQYAAAAAAwADALcAAAD7AgAAAAA=&#10;" filled="f" stroked="f">
                  <v:textbox inset="0,0,0,0">
                    <w:txbxContent>
                      <w:p w:rsidR="0070715B" w:rsidRDefault="0070715B" w:rsidP="0070715B">
                        <w:r>
                          <w:t xml:space="preserve"> </w:t>
                        </w:r>
                      </w:p>
                    </w:txbxContent>
                  </v:textbox>
                </v:rect>
                <v:shape id="Picture 22893" o:spid="_x0000_s1038" type="#_x0000_t75" alt="Available Reminders View." style="position:absolute;left:187;top:31;width:54782;height:35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tBsyAAAAN4AAAAPAAAAZHJzL2Rvd25yZXYueG1sRI9Ba8JA&#10;FITvBf/D8gpeSt2YipjoRkSpeGmLtocen9nXJCT7NmTXGP99Vyj0OMzMN8xqPZhG9NS5yrKC6SQC&#10;QZxbXXGh4Ovz9XkBwnlkjY1lUnAjB+ts9LDCVNsrH6k/+UIECLsUFZTet6mULi/JoJvYljh4P7Yz&#10;6IPsCqk7vAa4aWQcRXNpsOKwUGJL25Ly+nQxCnb9RzHbvtdRst/svvfn5i15Yq3U+HHYLEF4Gvx/&#10;+K990ArieJG8wP1OuAIy+wUAAP//AwBQSwECLQAUAAYACAAAACEA2+H2y+4AAACFAQAAEwAAAAAA&#10;AAAAAAAAAAAAAAAAW0NvbnRlbnRfVHlwZXNdLnhtbFBLAQItABQABgAIAAAAIQBa9CxbvwAAABUB&#10;AAALAAAAAAAAAAAAAAAAAB8BAABfcmVscy8ucmVsc1BLAQItABQABgAIAAAAIQBkJtBsyAAAAN4A&#10;AAAPAAAAAAAAAAAAAAAAAAcCAABkcnMvZG93bnJldi54bWxQSwUGAAAAAAMAAwC3AAAA/AIAAAAA&#10;">
                  <v:imagedata r:id="rId80" o:title="Available Reminders View"/>
                </v:shape>
                <v:shape id="Shape 22894" o:spid="_x0000_s1039" style="position:absolute;left:156;width:54845;height:35445;visibility:visible;mso-wrap-style:square;v-text-anchor:top" coordsize="5484495,3544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4bZfxwAAAN4AAAAPAAAAZHJzL2Rvd25yZXYueG1sRI9Ba8JA&#10;FITvhf6H5RW8lLoxlJBEVxFLwV4KVS+9PbPPbDD7NmbXmP77bqHgcZiZb5jFarStGKj3jWMFs2kC&#10;grhyuuFawWH//pKD8AFZY+uYFPyQh9Xy8WGBpXY3/qJhF2oRIexLVGBC6EopfWXIop+6jjh6J9db&#10;DFH2tdQ93iLctjJNkkxabDguGOxoY6g6765WwfOm+MgK86bdcDxkn5dvSuTlqtTkaVzPQQQawz38&#10;395qBWmaF6/wdydeAbn8BQAA//8DAFBLAQItABQABgAIAAAAIQDb4fbL7gAAAIUBAAATAAAAAAAA&#10;AAAAAAAAAAAAAABbQ29udGVudF9UeXBlc10ueG1sUEsBAi0AFAAGAAgAAAAhAFr0LFu/AAAAFQEA&#10;AAsAAAAAAAAAAAAAAAAAHwEAAF9yZWxzLy5yZWxzUEsBAi0AFAAGAAgAAAAhALbhtl/HAAAA3gAA&#10;AA8AAAAAAAAAAAAAAAAABwIAAGRycy9kb3ducmV2LnhtbFBLBQYAAAAAAwADALcAAAD7AgAAAAA=&#10;" path="m,3544570r5484495,l5484495,,,,,3544570xe" filled="f" strokeweight=".5pt">
                  <v:stroke miterlimit="83231f" joinstyle="miter"/>
                  <v:path arrowok="t" textboxrect="0,0,5484495,3544570"/>
                </v:shape>
                <w10:anchorlock/>
              </v:group>
            </w:pict>
          </mc:Fallback>
        </mc:AlternateContent>
      </w:r>
    </w:p>
    <w:p w:rsidR="0070715B" w:rsidRDefault="0070715B" w:rsidP="0070715B">
      <w:pPr>
        <w:pStyle w:val="Caption"/>
      </w:pPr>
      <w:r>
        <w:t>The Available Reminders tree view</w:t>
      </w:r>
    </w:p>
    <w:p w:rsidR="0070715B" w:rsidRDefault="0070715B" w:rsidP="0070715B">
      <w:r>
        <w:t xml:space="preserve">Additional information on Reminders is located in the Cover Sheet section of this manual. </w:t>
      </w:r>
    </w:p>
    <w:p w:rsidR="0070715B" w:rsidRDefault="0070715B" w:rsidP="0070715B">
      <w:r>
        <w:t xml:space="preserve">The Reminders tab on the Icon Legends dialog includes a description of the different icons that appear on the Reminders tree view. To access the Icon Legend, select </w:t>
      </w:r>
      <w:r>
        <w:rPr>
          <w:b/>
        </w:rPr>
        <w:t>View</w:t>
      </w:r>
      <w:r>
        <w:t xml:space="preserve"> | </w:t>
      </w:r>
      <w:r>
        <w:rPr>
          <w:b/>
        </w:rPr>
        <w:t>Reminder</w:t>
      </w:r>
      <w:r>
        <w:t xml:space="preserve"> </w:t>
      </w:r>
      <w:r>
        <w:rPr>
          <w:b/>
        </w:rPr>
        <w:t>Icon Legend</w:t>
      </w:r>
      <w:r>
        <w:t xml:space="preserve"> | and the </w:t>
      </w:r>
      <w:r>
        <w:rPr>
          <w:b/>
        </w:rPr>
        <w:t>Reminders</w:t>
      </w:r>
      <w:r>
        <w:t xml:space="preserve"> tab. </w:t>
      </w:r>
    </w:p>
    <w:p w:rsidR="0070715B" w:rsidRDefault="0070715B" w:rsidP="0070715B">
      <w:r>
        <w:rPr>
          <w:noProof/>
        </w:rPr>
        <w:drawing>
          <wp:inline distT="0" distB="0" distL="0" distR="0" wp14:anchorId="7ADE4F01" wp14:editId="3D89DA2A">
            <wp:extent cx="3546475" cy="2878455"/>
            <wp:effectExtent l="0" t="0" r="0" b="0"/>
            <wp:docPr id="22914" name="Picture 22914" descr="The Icon Legend Screen."/>
            <wp:cNvGraphicFramePr/>
            <a:graphic xmlns:a="http://schemas.openxmlformats.org/drawingml/2006/main">
              <a:graphicData uri="http://schemas.openxmlformats.org/drawingml/2006/picture">
                <pic:pic xmlns:pic="http://schemas.openxmlformats.org/drawingml/2006/picture">
                  <pic:nvPicPr>
                    <pic:cNvPr id="22914" name="Picture 22914"/>
                    <pic:cNvPicPr/>
                  </pic:nvPicPr>
                  <pic:blipFill>
                    <a:blip r:embed="rId81"/>
                    <a:stretch>
                      <a:fillRect/>
                    </a:stretch>
                  </pic:blipFill>
                  <pic:spPr>
                    <a:xfrm>
                      <a:off x="0" y="0"/>
                      <a:ext cx="3546475" cy="2878455"/>
                    </a:xfrm>
                    <a:prstGeom prst="rect">
                      <a:avLst/>
                    </a:prstGeom>
                  </pic:spPr>
                </pic:pic>
              </a:graphicData>
            </a:graphic>
          </wp:inline>
        </w:drawing>
      </w:r>
      <w:r>
        <w:rPr>
          <w:sz w:val="18"/>
        </w:rPr>
        <w:t xml:space="preserve"> </w:t>
      </w:r>
    </w:p>
    <w:p w:rsidR="0070715B" w:rsidRDefault="0070715B" w:rsidP="0070715B">
      <w:pPr>
        <w:pStyle w:val="Caption"/>
      </w:pPr>
      <w:r>
        <w:t xml:space="preserve">The Icon Legend </w:t>
      </w:r>
      <w:r>
        <w:br w:type="page"/>
      </w:r>
    </w:p>
    <w:p w:rsidR="0070715B" w:rsidRDefault="0070715B" w:rsidP="0070715B">
      <w:pPr>
        <w:pStyle w:val="Heading2"/>
      </w:pPr>
      <w:bookmarkStart w:id="52" w:name="_Toc23489217"/>
      <w:r>
        <w:lastRenderedPageBreak/>
        <w:t>Postings (CWAD</w:t>
      </w:r>
      <w:r>
        <w:fldChar w:fldCharType="begin"/>
      </w:r>
      <w:r>
        <w:instrText xml:space="preserve"> XE "</w:instrText>
      </w:r>
      <w:r w:rsidRPr="00D81166">
        <w:instrText>Crises, Warnings, Allergies/Adverse Reactions, and Advance Directives.</w:instrText>
      </w:r>
      <w:r>
        <w:instrText xml:space="preserve">" </w:instrText>
      </w:r>
      <w:r>
        <w:fldChar w:fldCharType="end"/>
      </w:r>
      <w:r>
        <w:t>)</w:t>
      </w:r>
      <w:bookmarkEnd w:id="52"/>
    </w:p>
    <w:p w:rsidR="0070715B" w:rsidRDefault="0070715B" w:rsidP="0070715B">
      <w:r>
        <w:t>Postings contain critical patient</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 xml:space="preserve">-related information about which hospital staffs need to be aware.  The </w:t>
      </w:r>
      <w:r>
        <w:rPr>
          <w:b/>
        </w:rPr>
        <w:t>Postings</w:t>
      </w:r>
      <w:r>
        <w:t xml:space="preserve"> button is visible on all tabs of the CPRS</w:t>
      </w:r>
      <w:r>
        <w:fldChar w:fldCharType="begin"/>
      </w:r>
      <w:r>
        <w:instrText xml:space="preserve"> XE "</w:instrText>
      </w:r>
      <w:r>
        <w:rPr>
          <w:noProof/>
        </w:rPr>
        <w:instrText>CPRS"</w:instrText>
      </w:r>
      <w:r>
        <w:instrText xml:space="preserve"> </w:instrText>
      </w:r>
      <w:r>
        <w:fldChar w:fldCharType="end"/>
      </w:r>
      <w:r>
        <w:t xml:space="preserve"> GUI</w:t>
      </w:r>
      <w:r>
        <w:fldChar w:fldCharType="begin"/>
      </w:r>
      <w:r>
        <w:instrText xml:space="preserve"> XE "</w:instrText>
      </w:r>
      <w:r w:rsidRPr="00D81166">
        <w:instrText>Graphical User Interface. A type of display format that enables users to choose commands, initiate programs, and other options by selecting pictorial representations (icons) via a mouse or a keyboard.</w:instrText>
      </w:r>
      <w:r>
        <w:instrText xml:space="preserve">" </w:instrText>
      </w:r>
      <w:r>
        <w:fldChar w:fldCharType="end"/>
      </w:r>
      <w:r>
        <w:fldChar w:fldCharType="begin"/>
      </w:r>
      <w:r>
        <w:instrText xml:space="preserve"> XE "</w:instrText>
      </w:r>
      <w:r>
        <w:rPr>
          <w:noProof/>
        </w:rPr>
        <w:instrText>6, 168"</w:instrText>
      </w:r>
      <w:r>
        <w:instrText xml:space="preserve"> </w:instrText>
      </w:r>
      <w:r>
        <w:fldChar w:fldCharType="end"/>
      </w:r>
      <w:r>
        <w:t xml:space="preserve"> window and is always located in the upper right corner of the window</w:t>
      </w:r>
      <w:r>
        <w:rPr>
          <w:color w:val="010100"/>
        </w:rPr>
        <w:t xml:space="preserve"> </w:t>
      </w:r>
    </w:p>
    <w:p w:rsidR="0070715B" w:rsidRDefault="0070715B" w:rsidP="0070715B">
      <w:r>
        <w:t xml:space="preserve">If a patient record contains postings, the </w:t>
      </w:r>
      <w:r>
        <w:rPr>
          <w:b/>
        </w:rPr>
        <w:t>Postings</w:t>
      </w:r>
      <w:r>
        <w:t xml:space="preserve"> button displays one or more of the following letters: </w:t>
      </w:r>
      <w:r>
        <w:rPr>
          <w:b/>
        </w:rPr>
        <w:t>C</w:t>
      </w:r>
      <w:r>
        <w:rPr>
          <w:b/>
        </w:rPr>
        <w:fldChar w:fldCharType="begin"/>
      </w:r>
      <w:r>
        <w:rPr>
          <w:b/>
        </w:rPr>
        <w:instrText xml:space="preserve"> XE "</w:instrText>
      </w:r>
      <w:r>
        <w:rPr>
          <w:noProof/>
        </w:rPr>
        <w:instrText>C"</w:instrText>
      </w:r>
      <w:r>
        <w:rPr>
          <w:b/>
        </w:rPr>
        <w:instrText xml:space="preserve"> </w:instrText>
      </w:r>
      <w:r>
        <w:rPr>
          <w:b/>
        </w:rPr>
        <w:fldChar w:fldCharType="end"/>
      </w:r>
      <w:r>
        <w:rPr>
          <w:b/>
        </w:rPr>
        <w:fldChar w:fldCharType="begin"/>
      </w:r>
      <w:r>
        <w:rPr>
          <w:b/>
        </w:rPr>
        <w:instrText xml:space="preserve"> XE "</w:instrText>
      </w:r>
      <w:r w:rsidRPr="00D81166">
        <w:instrText>CONTRACT</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CAFETERIA</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ADMINISTERED IN CLINIC</w:instrText>
      </w:r>
      <w:r>
        <w:instrText>"</w:instrText>
      </w:r>
      <w:r>
        <w:rPr>
          <w:b/>
        </w:rPr>
        <w:instrText xml:space="preserve"> </w:instrText>
      </w:r>
      <w:r>
        <w:rPr>
          <w:b/>
        </w:rPr>
        <w:fldChar w:fldCharType="end"/>
      </w:r>
      <w:r>
        <w:t xml:space="preserve">, </w:t>
      </w:r>
      <w:r>
        <w:rPr>
          <w:b/>
        </w:rPr>
        <w:t>W</w:t>
      </w:r>
      <w:r>
        <w:rPr>
          <w:b/>
        </w:rPr>
        <w:fldChar w:fldCharType="begin"/>
      </w:r>
      <w:r>
        <w:rPr>
          <w:b/>
        </w:rPr>
        <w:instrText xml:space="preserve"> XE "</w:instrText>
      </w:r>
      <w:r w:rsidRPr="00D81166">
        <w:instrText>WINDOW</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WHEELCHAIR</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W</w:instrText>
      </w:r>
      <w:r>
        <w:instrText>"</w:instrText>
      </w:r>
      <w:r>
        <w:rPr>
          <w:b/>
        </w:rPr>
        <w:instrText xml:space="preserve"> </w:instrText>
      </w:r>
      <w:r>
        <w:rPr>
          <w:b/>
        </w:rPr>
        <w:fldChar w:fldCharType="end"/>
      </w:r>
      <w:r>
        <w:t xml:space="preserve">, </w:t>
      </w:r>
      <w:r>
        <w:rPr>
          <w:b/>
        </w:rPr>
        <w:t>A</w:t>
      </w:r>
      <w:r>
        <w:rPr>
          <w:b/>
        </w:rPr>
        <w:fldChar w:fldCharType="begin"/>
      </w:r>
      <w:r>
        <w:rPr>
          <w:b/>
        </w:rPr>
        <w:instrText xml:space="preserve"> XE "</w:instrText>
      </w:r>
      <w:r w:rsidRPr="00D81166">
        <w:instrText>AMBULATORY</w:instrText>
      </w:r>
      <w:r>
        <w:instrText>"</w:instrText>
      </w:r>
      <w:r>
        <w:rPr>
          <w:b/>
        </w:rPr>
        <w:instrText xml:space="preserve"> </w:instrText>
      </w:r>
      <w:r>
        <w:rPr>
          <w:b/>
        </w:rPr>
        <w:fldChar w:fldCharType="end"/>
      </w:r>
      <w:r>
        <w:rPr>
          <w:b/>
        </w:rPr>
        <w:fldChar w:fldCharType="begin"/>
      </w:r>
      <w:r>
        <w:rPr>
          <w:b/>
        </w:rPr>
        <w:instrText xml:space="preserve"> XE "</w:instrText>
      </w:r>
      <w:r>
        <w:rPr>
          <w:noProof/>
        </w:rPr>
        <w:instrText>A"</w:instrText>
      </w:r>
      <w:r>
        <w:rPr>
          <w:b/>
        </w:rPr>
        <w:instrText xml:space="preserve"> </w:instrText>
      </w:r>
      <w:r>
        <w:rPr>
          <w:b/>
        </w:rPr>
        <w:fldChar w:fldCharType="end"/>
      </w:r>
      <w:r>
        <w:rPr>
          <w:b/>
        </w:rPr>
        <w:t>,</w:t>
      </w:r>
      <w:r>
        <w:t xml:space="preserve"> </w:t>
      </w:r>
      <w:r>
        <w:rPr>
          <w:b/>
        </w:rPr>
        <w:t>D</w:t>
      </w:r>
      <w:r>
        <w:rPr>
          <w:b/>
        </w:rPr>
        <w:fldChar w:fldCharType="begin"/>
      </w:r>
      <w:r>
        <w:rPr>
          <w:b/>
        </w:rPr>
        <w:instrText xml:space="preserve"> XE "</w:instrText>
      </w:r>
      <w:r w:rsidRPr="00D81166">
        <w:instrText>DINING ROOM</w:instrText>
      </w:r>
      <w:r>
        <w:instrText>"</w:instrText>
      </w:r>
      <w:r>
        <w:rPr>
          <w:b/>
        </w:rPr>
        <w:instrText xml:space="preserve"> </w:instrText>
      </w:r>
      <w:r>
        <w:rPr>
          <w:b/>
        </w:rPr>
        <w:fldChar w:fldCharType="end"/>
      </w:r>
      <w:r>
        <w:rPr>
          <w:b/>
        </w:rPr>
        <w:fldChar w:fldCharType="begin"/>
      </w:r>
      <w:r>
        <w:rPr>
          <w:b/>
        </w:rPr>
        <w:instrText xml:space="preserve"> XE "</w:instrText>
      </w:r>
      <w:r>
        <w:rPr>
          <w:noProof/>
        </w:rPr>
        <w:instrText>D"</w:instrText>
      </w:r>
      <w:r>
        <w:rPr>
          <w:b/>
        </w:rPr>
        <w:instrText xml:space="preserve"> </w:instrText>
      </w:r>
      <w:r>
        <w:rPr>
          <w:b/>
        </w:rPr>
        <w:fldChar w:fldCharType="end"/>
      </w:r>
      <w:r>
        <w:t>.</w:t>
      </w:r>
      <w:r>
        <w:fldChar w:fldCharType="begin"/>
      </w:r>
      <w:r>
        <w:instrText xml:space="preserve"> XE "</w:instrText>
      </w:r>
      <w:r w:rsidRPr="00D81166">
        <w:instrText>Problem: The IV type is ‘I’, but the rate is not a whole number of minutes or hours, but there is something in the rate field.</w:instrText>
      </w:r>
      <w:r>
        <w:instrText xml:space="preserve">" </w:instrText>
      </w:r>
      <w:r>
        <w:fldChar w:fldCharType="end"/>
      </w:r>
      <w:r>
        <w:t xml:space="preserve"> These letters correspond to the four types of postings described below. </w:t>
      </w:r>
    </w:p>
    <w:p w:rsidR="0070715B" w:rsidRDefault="0070715B" w:rsidP="0070715B">
      <w:pPr>
        <w:pStyle w:val="ListParagraph"/>
        <w:numPr>
          <w:ilvl w:val="0"/>
          <w:numId w:val="31"/>
        </w:numPr>
        <w:ind w:left="720" w:hanging="360"/>
      </w:pPr>
      <w:r w:rsidRPr="00982241">
        <w:rPr>
          <w:b/>
        </w:rPr>
        <w:t>C</w:t>
      </w:r>
      <w:r>
        <w:rPr>
          <w:b/>
        </w:rPr>
        <w:fldChar w:fldCharType="begin"/>
      </w:r>
      <w:r>
        <w:rPr>
          <w:b/>
        </w:rPr>
        <w:instrText xml:space="preserve"> XE "</w:instrText>
      </w:r>
      <w:r>
        <w:rPr>
          <w:noProof/>
        </w:rPr>
        <w:instrText>C"</w:instrText>
      </w:r>
      <w:r>
        <w:rPr>
          <w:b/>
        </w:rPr>
        <w:instrText xml:space="preserve"> </w:instrText>
      </w:r>
      <w:r>
        <w:rPr>
          <w:b/>
        </w:rPr>
        <w:fldChar w:fldCharType="end"/>
      </w:r>
      <w:r>
        <w:rPr>
          <w:b/>
        </w:rPr>
        <w:fldChar w:fldCharType="begin"/>
      </w:r>
      <w:r>
        <w:rPr>
          <w:b/>
        </w:rPr>
        <w:instrText xml:space="preserve"> XE "</w:instrText>
      </w:r>
      <w:r w:rsidRPr="00D81166">
        <w:instrText>CONTRACT</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CAFETERIA</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ADMINISTERED IN CLINIC</w:instrText>
      </w:r>
      <w:r>
        <w:instrText>"</w:instrText>
      </w:r>
      <w:r>
        <w:rPr>
          <w:b/>
        </w:rPr>
        <w:instrText xml:space="preserve"> </w:instrText>
      </w:r>
      <w:r>
        <w:rPr>
          <w:b/>
        </w:rPr>
        <w:fldChar w:fldCharType="end"/>
      </w:r>
      <w:r w:rsidRPr="00982241">
        <w:rPr>
          <w:b/>
        </w:rPr>
        <w:t xml:space="preserve"> (Crisis </w:t>
      </w:r>
      <w:r>
        <w:rPr>
          <w:b/>
        </w:rPr>
        <w:fldChar w:fldCharType="begin"/>
      </w:r>
      <w:r>
        <w:rPr>
          <w:b/>
        </w:rPr>
        <w:instrText xml:space="preserve"> XE "</w:instrText>
      </w:r>
      <w:r w:rsidRPr="00D81166">
        <w:instrText>69.9/150.4</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69.9/150.3</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69.9/150.2</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N</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D</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Package</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RENAL FUNCTIONS OVER AGE 65</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ESTIMATED CREATININE CLEARANCE</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BIOCHEM ABNORMALITY FOR CONTRAST MEDIA</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8989.51</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69.9/150.1</w:instrText>
      </w:r>
      <w:r>
        <w:instrText>"</w:instrText>
      </w:r>
      <w:r>
        <w:rPr>
          <w:b/>
        </w:rPr>
        <w:instrText xml:space="preserve"> </w:instrText>
      </w:r>
      <w:r>
        <w:rPr>
          <w:b/>
        </w:rPr>
        <w:fldChar w:fldCharType="end"/>
      </w:r>
      <w:r w:rsidRPr="00982241">
        <w:rPr>
          <w:b/>
        </w:rPr>
        <w:t xml:space="preserve">Notes) </w:t>
      </w:r>
      <w:r>
        <w:t xml:space="preserve"> – Cautionary information about critical behavior or patient health.  </w:t>
      </w:r>
    </w:p>
    <w:p w:rsidR="0070715B" w:rsidRDefault="0070715B" w:rsidP="0070715B">
      <w:pPr>
        <w:ind w:left="720"/>
      </w:pPr>
      <w:r w:rsidRPr="00595CF3">
        <w:rPr>
          <w:b/>
        </w:rPr>
        <w:t>Example</w:t>
      </w:r>
      <w:r>
        <w:rPr>
          <w:b/>
        </w:rPr>
        <w:fldChar w:fldCharType="begin"/>
      </w:r>
      <w:r>
        <w:rPr>
          <w:b/>
        </w:rPr>
        <w:instrText xml:space="preserve"> XE "</w:instrText>
      </w:r>
      <w:r w:rsidRPr="00D81166">
        <w:instrText>Example</w:instrText>
      </w:r>
      <w:r>
        <w:instrText>"</w:instrText>
      </w:r>
      <w:r>
        <w:rPr>
          <w:b/>
        </w:rPr>
        <w:instrText xml:space="preserve"> </w:instrText>
      </w:r>
      <w:r>
        <w:rPr>
          <w:b/>
        </w:rPr>
        <w:fldChar w:fldCharType="end"/>
      </w:r>
      <w:r w:rsidRPr="00595CF3">
        <w:rPr>
          <w:b/>
        </w:rPr>
        <w:t xml:space="preserve">: </w:t>
      </w:r>
      <w:r>
        <w:t>Suicidal attempts or threats.</w:t>
      </w:r>
    </w:p>
    <w:p w:rsidR="0070715B" w:rsidRDefault="0070715B" w:rsidP="0070715B">
      <w:pPr>
        <w:pStyle w:val="ListParagraph"/>
        <w:numPr>
          <w:ilvl w:val="0"/>
          <w:numId w:val="31"/>
        </w:numPr>
        <w:ind w:left="720" w:hanging="360"/>
      </w:pPr>
      <w:r w:rsidRPr="00982241">
        <w:rPr>
          <w:b/>
        </w:rPr>
        <w:t>W</w:t>
      </w:r>
      <w:r>
        <w:rPr>
          <w:b/>
        </w:rPr>
        <w:fldChar w:fldCharType="begin"/>
      </w:r>
      <w:r>
        <w:rPr>
          <w:b/>
        </w:rPr>
        <w:instrText xml:space="preserve"> XE "</w:instrText>
      </w:r>
      <w:r w:rsidRPr="00D81166">
        <w:instrText>WINDOW</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WHEELCHAIR</w:instrText>
      </w:r>
      <w:r>
        <w:instrText>"</w:instrText>
      </w:r>
      <w:r>
        <w:rPr>
          <w:b/>
        </w:rPr>
        <w:instrText xml:space="preserve"> </w:instrText>
      </w:r>
      <w:r>
        <w:rPr>
          <w:b/>
        </w:rPr>
        <w:fldChar w:fldCharType="end"/>
      </w:r>
      <w:r>
        <w:rPr>
          <w:b/>
        </w:rPr>
        <w:fldChar w:fldCharType="begin"/>
      </w:r>
      <w:r>
        <w:rPr>
          <w:b/>
        </w:rPr>
        <w:instrText xml:space="preserve"> XE "</w:instrText>
      </w:r>
      <w:r w:rsidRPr="00D81166">
        <w:instrText>W</w:instrText>
      </w:r>
      <w:r>
        <w:instrText>"</w:instrText>
      </w:r>
      <w:r>
        <w:rPr>
          <w:b/>
        </w:rPr>
        <w:instrText xml:space="preserve"> </w:instrText>
      </w:r>
      <w:r>
        <w:rPr>
          <w:b/>
        </w:rPr>
        <w:fldChar w:fldCharType="end"/>
      </w:r>
      <w:r w:rsidRPr="00982241">
        <w:rPr>
          <w:b/>
        </w:rPr>
        <w:t xml:space="preserve"> (Warnings)</w:t>
      </w:r>
      <w:r>
        <w:t xml:space="preserve">  </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 Notifications</w:t>
      </w:r>
      <w:r>
        <w:fldChar w:fldCharType="begin"/>
      </w:r>
      <w:r>
        <w:instrText xml:space="preserve"> XE "</w:instrText>
      </w:r>
      <w:r>
        <w:rPr>
          <w:noProof/>
        </w:rPr>
        <w:instrText>Notifications"</w:instrText>
      </w:r>
      <w:r>
        <w:instrText xml:space="preserve"> </w:instrText>
      </w:r>
      <w:r>
        <w:fldChar w:fldCharType="end"/>
      </w:r>
      <w:r>
        <w:t xml:space="preserve"> that inform medical center staff about possible risks associated with patients.  </w:t>
      </w:r>
    </w:p>
    <w:p w:rsidR="0070715B" w:rsidRDefault="0070715B" w:rsidP="0070715B">
      <w:pPr>
        <w:ind w:left="720"/>
      </w:pPr>
      <w:r w:rsidRPr="00595CF3">
        <w:rPr>
          <w:b/>
        </w:rPr>
        <w:t>Example</w:t>
      </w:r>
      <w:r>
        <w:rPr>
          <w:b/>
        </w:rPr>
        <w:fldChar w:fldCharType="begin"/>
      </w:r>
      <w:r>
        <w:rPr>
          <w:b/>
        </w:rPr>
        <w:instrText xml:space="preserve"> XE "</w:instrText>
      </w:r>
      <w:r w:rsidRPr="00D81166">
        <w:instrText>Example</w:instrText>
      </w:r>
      <w:r>
        <w:instrText>"</w:instrText>
      </w:r>
      <w:r>
        <w:rPr>
          <w:b/>
        </w:rPr>
        <w:instrText xml:space="preserve"> </w:instrText>
      </w:r>
      <w:r>
        <w:rPr>
          <w:b/>
        </w:rPr>
        <w:fldChar w:fldCharType="end"/>
      </w:r>
      <w:r w:rsidRPr="00595CF3">
        <w:rPr>
          <w:b/>
        </w:rPr>
        <w:t>:</w:t>
      </w:r>
      <w:r>
        <w:t xml:space="preserve"> Patient</w:t>
      </w:r>
      <w:r>
        <w:fldChar w:fldCharType="begin"/>
      </w:r>
      <w:r>
        <w:instrText xml:space="preserve"> XE "</w:instrText>
      </w:r>
      <w:r w:rsidRPr="00D81166">
        <w:instrText>Patient</w:instrText>
      </w:r>
      <w:r>
        <w:instrText xml:space="preserve">" </w:instrText>
      </w:r>
      <w:r>
        <w:fldChar w:fldCharType="end"/>
      </w:r>
      <w:r>
        <w:t xml:space="preserve"> can be violent.</w:t>
      </w:r>
    </w:p>
    <w:p w:rsidR="0070715B" w:rsidRDefault="0070715B" w:rsidP="0070715B">
      <w:pPr>
        <w:pStyle w:val="ListParagraph"/>
        <w:numPr>
          <w:ilvl w:val="0"/>
          <w:numId w:val="31"/>
        </w:numPr>
        <w:ind w:left="720" w:hanging="360"/>
      </w:pPr>
      <w:r w:rsidRPr="00982241">
        <w:rPr>
          <w:b/>
        </w:rPr>
        <w:t>A</w:t>
      </w:r>
      <w:r>
        <w:rPr>
          <w:b/>
        </w:rPr>
        <w:fldChar w:fldCharType="begin"/>
      </w:r>
      <w:r>
        <w:rPr>
          <w:b/>
        </w:rPr>
        <w:instrText xml:space="preserve"> XE "</w:instrText>
      </w:r>
      <w:r w:rsidRPr="00D81166">
        <w:instrText>AMBULATORY</w:instrText>
      </w:r>
      <w:r>
        <w:instrText>"</w:instrText>
      </w:r>
      <w:r>
        <w:rPr>
          <w:b/>
        </w:rPr>
        <w:instrText xml:space="preserve"> </w:instrText>
      </w:r>
      <w:r>
        <w:rPr>
          <w:b/>
        </w:rPr>
        <w:fldChar w:fldCharType="end"/>
      </w:r>
      <w:r>
        <w:rPr>
          <w:b/>
        </w:rPr>
        <w:fldChar w:fldCharType="begin"/>
      </w:r>
      <w:r>
        <w:rPr>
          <w:b/>
        </w:rPr>
        <w:instrText xml:space="preserve"> XE "</w:instrText>
      </w:r>
      <w:r>
        <w:rPr>
          <w:noProof/>
        </w:rPr>
        <w:instrText>A"</w:instrText>
      </w:r>
      <w:r>
        <w:rPr>
          <w:b/>
        </w:rPr>
        <w:instrText xml:space="preserve"> </w:instrText>
      </w:r>
      <w:r>
        <w:rPr>
          <w:b/>
        </w:rPr>
        <w:fldChar w:fldCharType="end"/>
      </w:r>
      <w:r w:rsidRPr="00982241">
        <w:rPr>
          <w:b/>
        </w:rPr>
        <w:t xml:space="preserve"> (Adverse Reactions/Allergies)</w:t>
      </w:r>
      <w:r>
        <w:t xml:space="preserve"> </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 Posting that displays information about medications, foods, and other items to which patients are allergic or to which they may have an adverse reaction. CPRS</w:t>
      </w:r>
      <w:r>
        <w:fldChar w:fldCharType="begin"/>
      </w:r>
      <w:r>
        <w:instrText xml:space="preserve"> XE "</w:instrText>
      </w:r>
      <w:r>
        <w:rPr>
          <w:noProof/>
        </w:rPr>
        <w:instrText>CPRS"</w:instrText>
      </w:r>
      <w:r>
        <w:instrText xml:space="preserve"> </w:instrText>
      </w:r>
      <w:r>
        <w:fldChar w:fldCharType="end"/>
      </w:r>
      <w:r>
        <w:t xml:space="preserve"> creates these postings automatically when users enter allergies.</w:t>
      </w:r>
    </w:p>
    <w:p w:rsidR="0070715B" w:rsidRDefault="0070715B" w:rsidP="0070715B">
      <w:pPr>
        <w:pStyle w:val="ListParagraph"/>
        <w:numPr>
          <w:ilvl w:val="0"/>
          <w:numId w:val="31"/>
        </w:numPr>
        <w:ind w:left="720" w:hanging="360"/>
      </w:pPr>
      <w:r w:rsidRPr="00982241">
        <w:rPr>
          <w:b/>
        </w:rPr>
        <w:t>D</w:t>
      </w:r>
      <w:r>
        <w:rPr>
          <w:b/>
        </w:rPr>
        <w:fldChar w:fldCharType="begin"/>
      </w:r>
      <w:r>
        <w:rPr>
          <w:b/>
        </w:rPr>
        <w:instrText xml:space="preserve"> XE "</w:instrText>
      </w:r>
      <w:r w:rsidRPr="00D81166">
        <w:instrText>DINING ROOM</w:instrText>
      </w:r>
      <w:r>
        <w:instrText>"</w:instrText>
      </w:r>
      <w:r>
        <w:rPr>
          <w:b/>
        </w:rPr>
        <w:instrText xml:space="preserve"> </w:instrText>
      </w:r>
      <w:r>
        <w:rPr>
          <w:b/>
        </w:rPr>
        <w:fldChar w:fldCharType="end"/>
      </w:r>
      <w:r>
        <w:rPr>
          <w:b/>
        </w:rPr>
        <w:fldChar w:fldCharType="begin"/>
      </w:r>
      <w:r>
        <w:rPr>
          <w:b/>
        </w:rPr>
        <w:instrText xml:space="preserve"> XE "</w:instrText>
      </w:r>
      <w:r>
        <w:rPr>
          <w:noProof/>
        </w:rPr>
        <w:instrText>D"</w:instrText>
      </w:r>
      <w:r>
        <w:rPr>
          <w:b/>
        </w:rPr>
        <w:instrText xml:space="preserve"> </w:instrText>
      </w:r>
      <w:r>
        <w:rPr>
          <w:b/>
        </w:rPr>
        <w:fldChar w:fldCharType="end"/>
      </w:r>
      <w:r w:rsidRPr="00982241">
        <w:rPr>
          <w:b/>
        </w:rPr>
        <w:t xml:space="preserve"> (Directives)</w:t>
      </w:r>
      <w:r>
        <w:t xml:space="preserve"> </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 Also called advanced directives, directives are recorded agreements that a patient and/or family have made with the clinical staff.</w:t>
      </w:r>
    </w:p>
    <w:p w:rsidR="0070715B" w:rsidRDefault="0070715B" w:rsidP="0070715B">
      <w:pPr>
        <w:ind w:left="720"/>
      </w:pPr>
      <w:r w:rsidRPr="00595CF3">
        <w:rPr>
          <w:b/>
        </w:rPr>
        <w:t>Example</w:t>
      </w:r>
      <w:r>
        <w:rPr>
          <w:b/>
        </w:rPr>
        <w:fldChar w:fldCharType="begin"/>
      </w:r>
      <w:r>
        <w:rPr>
          <w:b/>
        </w:rPr>
        <w:instrText xml:space="preserve"> XE "</w:instrText>
      </w:r>
      <w:r w:rsidRPr="00D81166">
        <w:instrText>Example</w:instrText>
      </w:r>
      <w:r>
        <w:instrText>"</w:instrText>
      </w:r>
      <w:r>
        <w:rPr>
          <w:b/>
        </w:rPr>
        <w:instrText xml:space="preserve"> </w:instrText>
      </w:r>
      <w:r>
        <w:rPr>
          <w:b/>
        </w:rPr>
        <w:fldChar w:fldCharType="end"/>
      </w:r>
      <w:r w:rsidRPr="00595CF3">
        <w:rPr>
          <w:b/>
        </w:rPr>
        <w:t>:</w:t>
      </w:r>
      <w:r>
        <w:t xml:space="preserve"> DNR</w:t>
      </w:r>
      <w:r>
        <w:fldChar w:fldCharType="begin"/>
      </w:r>
      <w:r>
        <w:instrText xml:space="preserve"> XE "</w:instrText>
      </w:r>
      <w:r w:rsidRPr="00D81166">
        <w:instrText>DNR</w:instrText>
      </w:r>
      <w:r>
        <w:instrText xml:space="preserve">" </w:instrText>
      </w:r>
      <w:r>
        <w:fldChar w:fldCharType="end"/>
      </w:r>
      <w:r>
        <w:t xml:space="preserve"> (Do Not Resuscitate) directive on file.</w:t>
      </w:r>
    </w:p>
    <w:p w:rsidR="0070715B" w:rsidRDefault="0070715B" w:rsidP="0070715B">
      <w:pPr>
        <w:ind w:left="720"/>
      </w:pPr>
      <w:r>
        <w:rPr>
          <w:noProof/>
        </w:rPr>
        <w:drawing>
          <wp:inline distT="0" distB="0" distL="0" distR="0" wp14:anchorId="6C836063" wp14:editId="07159BB9">
            <wp:extent cx="5486400" cy="580390"/>
            <wp:effectExtent l="0" t="0" r="0" b="0"/>
            <wp:docPr id="23019" name="Picture 23019" descr="Postings button is highlighted."/>
            <wp:cNvGraphicFramePr/>
            <a:graphic xmlns:a="http://schemas.openxmlformats.org/drawingml/2006/main">
              <a:graphicData uri="http://schemas.openxmlformats.org/drawingml/2006/picture">
                <pic:pic xmlns:pic="http://schemas.openxmlformats.org/drawingml/2006/picture">
                  <pic:nvPicPr>
                    <pic:cNvPr id="23019" name="Picture 23019"/>
                    <pic:cNvPicPr/>
                  </pic:nvPicPr>
                  <pic:blipFill>
                    <a:blip r:embed="rId82"/>
                    <a:stretch>
                      <a:fillRect/>
                    </a:stretch>
                  </pic:blipFill>
                  <pic:spPr>
                    <a:xfrm>
                      <a:off x="0" y="0"/>
                      <a:ext cx="5486400" cy="580390"/>
                    </a:xfrm>
                    <a:prstGeom prst="rect">
                      <a:avLst/>
                    </a:prstGeom>
                  </pic:spPr>
                </pic:pic>
              </a:graphicData>
            </a:graphic>
          </wp:inline>
        </w:drawing>
      </w:r>
    </w:p>
    <w:p w:rsidR="0070715B" w:rsidRDefault="0070715B" w:rsidP="0070715B">
      <w:pPr>
        <w:pStyle w:val="Caption"/>
        <w:ind w:left="720"/>
      </w:pPr>
      <w:r>
        <w:t>The Postings button</w:t>
      </w:r>
    </w:p>
    <w:p w:rsidR="0070715B" w:rsidRDefault="0070715B" w:rsidP="0070715B">
      <w:pPr>
        <w:pStyle w:val="Heading3"/>
      </w:pPr>
      <w:bookmarkStart w:id="53" w:name="_Toc23489218"/>
      <w:r>
        <w:t>Viewing a Posting</w:t>
      </w:r>
      <w:bookmarkEnd w:id="53"/>
      <w:r>
        <w:t xml:space="preserve"> </w:t>
      </w:r>
    </w:p>
    <w:p w:rsidR="0070715B" w:rsidRDefault="0070715B" w:rsidP="0070715B">
      <w:r>
        <w:t>CPRS</w:t>
      </w:r>
      <w:r>
        <w:fldChar w:fldCharType="begin"/>
      </w:r>
      <w:r>
        <w:instrText xml:space="preserve"> XE "</w:instrText>
      </w:r>
      <w:r>
        <w:rPr>
          <w:noProof/>
        </w:rPr>
        <w:instrText>CPRS"</w:instrText>
      </w:r>
      <w:r>
        <w:instrText xml:space="preserve"> </w:instrText>
      </w:r>
      <w:r>
        <w:fldChar w:fldCharType="end"/>
      </w:r>
      <w:r>
        <w:t xml:space="preserve"> offers two ways to View a posting. You can view a posting by clicking the Postings button from any chart tab, or you can select a specific posting from the </w:t>
      </w:r>
      <w:r>
        <w:rPr>
          <w:b/>
        </w:rPr>
        <w:t xml:space="preserve">Cover Sheet </w:t>
      </w:r>
      <w:r>
        <w:t xml:space="preserve">tab.   </w:t>
      </w:r>
    </w:p>
    <w:p w:rsidR="0070715B" w:rsidRDefault="0070715B" w:rsidP="0070715B">
      <w:r>
        <w:t xml:space="preserve">To view a posting by using the Postings button, follow these steps: </w:t>
      </w:r>
    </w:p>
    <w:p w:rsidR="0070715B" w:rsidRDefault="0070715B" w:rsidP="0070715B">
      <w:pPr>
        <w:pStyle w:val="ListParagraph"/>
        <w:numPr>
          <w:ilvl w:val="0"/>
          <w:numId w:val="32"/>
        </w:numPr>
        <w:tabs>
          <w:tab w:val="left" w:pos="720"/>
        </w:tabs>
        <w:ind w:left="720" w:hanging="360"/>
      </w:pPr>
      <w:r>
        <w:t xml:space="preserve">Select the </w:t>
      </w:r>
      <w:r w:rsidRPr="00982241">
        <w:rPr>
          <w:b/>
        </w:rPr>
        <w:t>Postings</w:t>
      </w:r>
      <w:r>
        <w:t xml:space="preserve"> button or select </w:t>
      </w:r>
      <w:r w:rsidRPr="00982241">
        <w:rPr>
          <w:b/>
        </w:rPr>
        <w:t>View</w:t>
      </w:r>
      <w:r>
        <w:t xml:space="preserve"> | </w:t>
      </w:r>
      <w:r w:rsidRPr="00982241">
        <w:rPr>
          <w:b/>
        </w:rPr>
        <w:t>Postings</w:t>
      </w:r>
      <w:r>
        <w:t xml:space="preserve"> from the </w:t>
      </w:r>
      <w:r w:rsidRPr="00982241">
        <w:rPr>
          <w:b/>
        </w:rPr>
        <w:t xml:space="preserve">Cover Sheet </w:t>
      </w:r>
      <w:r>
        <w:t xml:space="preserve">tab. </w:t>
      </w:r>
    </w:p>
    <w:p w:rsidR="0070715B" w:rsidRDefault="0070715B" w:rsidP="0070715B">
      <w:pPr>
        <w:tabs>
          <w:tab w:val="left" w:pos="720"/>
        </w:tabs>
        <w:ind w:left="720" w:hanging="360"/>
      </w:pPr>
      <w:r>
        <w:tab/>
        <w:t xml:space="preserve">The </w:t>
      </w:r>
      <w:r>
        <w:rPr>
          <w:b/>
        </w:rPr>
        <w:t>Patient</w:t>
      </w:r>
      <w:r>
        <w:rPr>
          <w:b/>
        </w:rPr>
        <w:fldChar w:fldCharType="begin"/>
      </w:r>
      <w:r>
        <w:rPr>
          <w:b/>
        </w:rPr>
        <w:instrText xml:space="preserve"> XE "</w:instrText>
      </w:r>
      <w:r w:rsidRPr="00D81166">
        <w:instrText>Patient</w:instrText>
      </w:r>
      <w:r>
        <w:instrText>"</w:instrText>
      </w:r>
      <w:r>
        <w:rPr>
          <w:b/>
        </w:rPr>
        <w:instrText xml:space="preserve"> </w:instrText>
      </w:r>
      <w:r>
        <w:rPr>
          <w:b/>
        </w:rPr>
        <w:fldChar w:fldCharType="end"/>
      </w:r>
      <w:r>
        <w:rPr>
          <w:b/>
        </w:rPr>
        <w:t xml:space="preserve"> Postings</w:t>
      </w:r>
      <w:r>
        <w:t xml:space="preserve"> dialog appears. The </w:t>
      </w:r>
      <w:r>
        <w:rPr>
          <w:b/>
        </w:rPr>
        <w:t>Patient Postings</w:t>
      </w:r>
      <w:r>
        <w:t xml:space="preserve"> dialog contains all postings for the selected patient.</w:t>
      </w:r>
      <w:r>
        <w:fldChar w:fldCharType="begin"/>
      </w:r>
      <w:r>
        <w:instrText xml:space="preserve"> XE "</w:instrText>
      </w:r>
      <w:r w:rsidRPr="00D81166">
        <w:instrText>patient.</w:instrText>
      </w:r>
      <w:r>
        <w:instrText xml:space="preserve">" </w:instrText>
      </w:r>
      <w:r>
        <w:fldChar w:fldCharType="end"/>
      </w:r>
      <w:r>
        <w:t xml:space="preserve"> The postings are divided into two categories. Allergies are listed in the top half of the dialog and crisis </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notes, warning notes, and directives are listed in the bottom half.</w:t>
      </w:r>
    </w:p>
    <w:p w:rsidR="0070715B" w:rsidRDefault="0070715B" w:rsidP="0070715B">
      <w:pPr>
        <w:ind w:left="360"/>
      </w:pPr>
      <w:r>
        <w:rPr>
          <w:noProof/>
        </w:rPr>
        <w:lastRenderedPageBreak/>
        <w:drawing>
          <wp:inline distT="0" distB="0" distL="0" distR="0" wp14:anchorId="6303AF18" wp14:editId="1F610FFA">
            <wp:extent cx="3729355" cy="2917825"/>
            <wp:effectExtent l="0" t="0" r="0" b="0"/>
            <wp:docPr id="23130" name="Picture 23130" descr="Patient Postings dialog box."/>
            <wp:cNvGraphicFramePr/>
            <a:graphic xmlns:a="http://schemas.openxmlformats.org/drawingml/2006/main">
              <a:graphicData uri="http://schemas.openxmlformats.org/drawingml/2006/picture">
                <pic:pic xmlns:pic="http://schemas.openxmlformats.org/drawingml/2006/picture">
                  <pic:nvPicPr>
                    <pic:cNvPr id="23130" name="Picture 23130"/>
                    <pic:cNvPicPr/>
                  </pic:nvPicPr>
                  <pic:blipFill>
                    <a:blip r:embed="rId83"/>
                    <a:stretch>
                      <a:fillRect/>
                    </a:stretch>
                  </pic:blipFill>
                  <pic:spPr>
                    <a:xfrm>
                      <a:off x="0" y="0"/>
                      <a:ext cx="3729355" cy="2917825"/>
                    </a:xfrm>
                    <a:prstGeom prst="rect">
                      <a:avLst/>
                    </a:prstGeom>
                  </pic:spPr>
                </pic:pic>
              </a:graphicData>
            </a:graphic>
          </wp:inline>
        </w:drawing>
      </w:r>
      <w:r>
        <w:rPr>
          <w:sz w:val="18"/>
        </w:rPr>
        <w:t xml:space="preserve"> </w:t>
      </w:r>
    </w:p>
    <w:p w:rsidR="0070715B" w:rsidRDefault="0070715B" w:rsidP="0070715B">
      <w:pPr>
        <w:pStyle w:val="Caption"/>
        <w:ind w:left="360"/>
      </w:pPr>
      <w:r>
        <w:t>The Patient</w:t>
      </w:r>
      <w:r>
        <w:fldChar w:fldCharType="begin"/>
      </w:r>
      <w:r>
        <w:instrText xml:space="preserve"> XE "</w:instrText>
      </w:r>
      <w:r w:rsidRPr="00D81166">
        <w:instrText>Patient</w:instrText>
      </w:r>
      <w:r>
        <w:instrText xml:space="preserve">" </w:instrText>
      </w:r>
      <w:r>
        <w:fldChar w:fldCharType="end"/>
      </w:r>
      <w:r>
        <w:t xml:space="preserve"> Postings dialog</w:t>
      </w:r>
    </w:p>
    <w:p w:rsidR="0070715B" w:rsidRDefault="0070715B" w:rsidP="0070715B">
      <w:pPr>
        <w:pStyle w:val="ListParagraph"/>
        <w:numPr>
          <w:ilvl w:val="0"/>
          <w:numId w:val="32"/>
        </w:numPr>
        <w:tabs>
          <w:tab w:val="left" w:pos="720"/>
        </w:tabs>
        <w:ind w:left="720" w:hanging="360"/>
      </w:pPr>
      <w:r>
        <w:t xml:space="preserve">Select a posting to see a detailed explanation.  </w:t>
      </w:r>
    </w:p>
    <w:p w:rsidR="0070715B" w:rsidRDefault="0070715B" w:rsidP="0070715B">
      <w:pPr>
        <w:ind w:firstLine="720"/>
      </w:pPr>
      <w:r>
        <w:t>CPRS</w:t>
      </w:r>
      <w:r>
        <w:fldChar w:fldCharType="begin"/>
      </w:r>
      <w:r>
        <w:instrText xml:space="preserve"> XE "</w:instrText>
      </w:r>
      <w:r>
        <w:rPr>
          <w:noProof/>
        </w:rPr>
        <w:instrText>CPRS"</w:instrText>
      </w:r>
      <w:r>
        <w:instrText xml:space="preserve"> </w:instrText>
      </w:r>
      <w:r>
        <w:fldChar w:fldCharType="end"/>
      </w:r>
      <w:r>
        <w:t xml:space="preserve"> displays a new window that contains the full text of the posting. </w:t>
      </w:r>
    </w:p>
    <w:p w:rsidR="0070715B" w:rsidRDefault="0070715B" w:rsidP="0070715B">
      <w:pPr>
        <w:pStyle w:val="ListParagraph"/>
        <w:numPr>
          <w:ilvl w:val="0"/>
          <w:numId w:val="32"/>
        </w:numPr>
        <w:tabs>
          <w:tab w:val="left" w:pos="720"/>
        </w:tabs>
        <w:ind w:left="720" w:hanging="360"/>
      </w:pPr>
      <w:r>
        <w:t xml:space="preserve">When you are finished reading the posting, select </w:t>
      </w:r>
      <w:r w:rsidRPr="00982241">
        <w:rPr>
          <w:b/>
        </w:rPr>
        <w:t>Close</w:t>
      </w:r>
      <w:r>
        <w:t xml:space="preserve">. </w:t>
      </w:r>
    </w:p>
    <w:p w:rsidR="0070715B" w:rsidRDefault="0070715B" w:rsidP="0070715B">
      <w:r>
        <w:t xml:space="preserve">To view a specific posting from the Cover Sheet, follow these steps: </w:t>
      </w:r>
    </w:p>
    <w:p w:rsidR="0070715B" w:rsidRDefault="0070715B" w:rsidP="0070715B">
      <w:pPr>
        <w:pStyle w:val="ListParagraph"/>
        <w:numPr>
          <w:ilvl w:val="0"/>
          <w:numId w:val="33"/>
        </w:numPr>
        <w:ind w:left="720" w:hanging="360"/>
      </w:pPr>
      <w:r>
        <w:t xml:space="preserve">Select a posting from the Postings or Allergies / Adverse Reactions area of the Cover Sheet. </w:t>
      </w:r>
    </w:p>
    <w:p w:rsidR="0070715B" w:rsidRDefault="0070715B" w:rsidP="0070715B">
      <w:pPr>
        <w:ind w:left="720"/>
      </w:pPr>
      <w:r>
        <w:t>CPRS</w:t>
      </w:r>
      <w:r>
        <w:fldChar w:fldCharType="begin"/>
      </w:r>
      <w:r>
        <w:instrText xml:space="preserve"> XE "</w:instrText>
      </w:r>
      <w:r>
        <w:rPr>
          <w:noProof/>
        </w:rPr>
        <w:instrText>CPRS"</w:instrText>
      </w:r>
      <w:r>
        <w:instrText xml:space="preserve"> </w:instrText>
      </w:r>
      <w:r>
        <w:fldChar w:fldCharType="end"/>
      </w:r>
      <w:r>
        <w:t xml:space="preserve"> displays a new window that contains the full text of the posting.</w:t>
      </w:r>
    </w:p>
    <w:p w:rsidR="0070715B" w:rsidRDefault="0070715B" w:rsidP="0070715B">
      <w:pPr>
        <w:pStyle w:val="ListParagraph"/>
        <w:numPr>
          <w:ilvl w:val="0"/>
          <w:numId w:val="33"/>
        </w:numPr>
        <w:ind w:left="720" w:hanging="360"/>
      </w:pPr>
      <w:r>
        <w:t xml:space="preserve">When you are finished reading the posting, select </w:t>
      </w:r>
      <w:r w:rsidRPr="00982241">
        <w:rPr>
          <w:b/>
        </w:rPr>
        <w:t>Close</w:t>
      </w:r>
      <w:r>
        <w:t xml:space="preserve">. </w:t>
      </w:r>
    </w:p>
    <w:p w:rsidR="0070715B" w:rsidRDefault="0070715B" w:rsidP="0070715B">
      <w:pPr>
        <w:pStyle w:val="Heading2"/>
      </w:pPr>
      <w:bookmarkStart w:id="54" w:name="_Toc23489219"/>
      <w:r>
        <w:t>CPRS</w:t>
      </w:r>
      <w:r>
        <w:fldChar w:fldCharType="begin"/>
      </w:r>
      <w:r>
        <w:instrText xml:space="preserve"> XE "</w:instrText>
      </w:r>
      <w:r>
        <w:rPr>
          <w:noProof/>
        </w:rPr>
        <w:instrText>CPRS"</w:instrText>
      </w:r>
      <w:r>
        <w:instrText xml:space="preserve"> </w:instrText>
      </w:r>
      <w:r>
        <w:fldChar w:fldCharType="end"/>
      </w:r>
      <w:r>
        <w:t xml:space="preserve"> Graphing</w:t>
      </w:r>
      <w:bookmarkEnd w:id="54"/>
    </w:p>
    <w:p w:rsidR="0070715B" w:rsidRDefault="0070715B" w:rsidP="0070715B">
      <w:r>
        <w:t>CPRS</w:t>
      </w:r>
      <w:r>
        <w:fldChar w:fldCharType="begin"/>
      </w:r>
      <w:r>
        <w:instrText xml:space="preserve"> XE "</w:instrText>
      </w:r>
      <w:r>
        <w:rPr>
          <w:noProof/>
        </w:rPr>
        <w:instrText>CPRS"</w:instrText>
      </w:r>
      <w:r>
        <w:instrText xml:space="preserve"> </w:instrText>
      </w:r>
      <w:r>
        <w:fldChar w:fldCharType="end"/>
      </w:r>
      <w:r>
        <w:t xml:space="preserve"> includes graphing functionality that enables you to create visual representations of relationships between many types of patient data. Specifically, CPRS graphing supports data from the following indexed sources:</w:t>
      </w:r>
    </w:p>
    <w:p w:rsidR="0070715B" w:rsidRDefault="0070715B" w:rsidP="0070715B">
      <w:r>
        <w:t xml:space="preserve">• Admissions </w:t>
      </w:r>
      <w:r>
        <w:tab/>
      </w:r>
      <w:r>
        <w:tab/>
        <w:t>• Lab</w:t>
      </w:r>
      <w:r>
        <w:fldChar w:fldCharType="begin"/>
      </w:r>
      <w:r>
        <w:instrText xml:space="preserve"> XE "</w:instrText>
      </w:r>
      <w:r w:rsidRPr="00D81166">
        <w:instrText>Lab</w:instrText>
      </w:r>
      <w:r>
        <w:instrText xml:space="preserve">" </w:instrText>
      </w:r>
      <w:r>
        <w:fldChar w:fldCharType="end"/>
      </w:r>
      <w:r>
        <w:t xml:space="preserve"> tests </w:t>
      </w:r>
      <w:r>
        <w:tab/>
      </w:r>
      <w:r>
        <w:tab/>
        <w:t>• Patient</w:t>
      </w:r>
      <w:r>
        <w:fldChar w:fldCharType="begin"/>
      </w:r>
      <w:r>
        <w:instrText xml:space="preserve"> XE "</w:instrText>
      </w:r>
      <w:r w:rsidRPr="00D81166">
        <w:instrText>Patient</w:instrText>
      </w:r>
      <w:r>
        <w:instrText xml:space="preserve">" </w:instrText>
      </w:r>
      <w:r>
        <w:fldChar w:fldCharType="end"/>
      </w:r>
      <w:r>
        <w:t xml:space="preserve"> education </w:t>
      </w:r>
      <w:r>
        <w:tab/>
        <w:t xml:space="preserve">• Surgery </w:t>
      </w:r>
    </w:p>
    <w:p w:rsidR="0070715B" w:rsidRDefault="0070715B" w:rsidP="0070715B">
      <w:r>
        <w:t xml:space="preserve">• Allergies </w:t>
      </w:r>
      <w:r>
        <w:tab/>
      </w:r>
      <w:r>
        <w:tab/>
        <w:t>• Medication</w:t>
      </w:r>
      <w:r>
        <w:fldChar w:fldCharType="begin"/>
      </w:r>
      <w:r>
        <w:instrText xml:space="preserve"> XE "</w:instrText>
      </w:r>
      <w:r>
        <w:rPr>
          <w:noProof/>
        </w:rPr>
        <w:instrText>Medication"</w:instrText>
      </w:r>
      <w:r>
        <w:instrText xml:space="preserve"> </w:instrText>
      </w:r>
      <w:r>
        <w:fldChar w:fldCharType="end"/>
      </w:r>
      <w:r>
        <w:t xml:space="preserve"> * </w:t>
      </w:r>
      <w:r>
        <w:tab/>
      </w:r>
      <w:r>
        <w:tab/>
        <w:t xml:space="preserve">• Problems </w:t>
      </w:r>
      <w:r>
        <w:tab/>
      </w:r>
      <w:r>
        <w:tab/>
        <w:t xml:space="preserve">• Visits </w:t>
      </w:r>
    </w:p>
    <w:p w:rsidR="0070715B" w:rsidRDefault="0070715B" w:rsidP="0070715B">
      <w:r>
        <w:t xml:space="preserve">• Anatomic pathology </w:t>
      </w:r>
      <w:r>
        <w:tab/>
        <w:t xml:space="preserve">• Medicine </w:t>
      </w:r>
      <w:r>
        <w:tab/>
      </w:r>
      <w:r>
        <w:tab/>
        <w:t>• Procedures</w:t>
      </w:r>
      <w:r>
        <w:fldChar w:fldCharType="begin"/>
      </w:r>
      <w:r>
        <w:instrText xml:space="preserve"> XE "</w:instrText>
      </w:r>
      <w:r w:rsidRPr="00D81166">
        <w:instrText>Procedures</w:instrText>
      </w:r>
      <w:r>
        <w:instrText xml:space="preserve">" </w:instrText>
      </w:r>
      <w:r>
        <w:fldChar w:fldCharType="end"/>
      </w:r>
      <w:r>
        <w:t xml:space="preserve"> </w:t>
      </w:r>
      <w:r>
        <w:tab/>
      </w:r>
      <w:r>
        <w:tab/>
        <w:t>• V</w:t>
      </w:r>
      <w:r>
        <w:fldChar w:fldCharType="begin"/>
      </w:r>
      <w:r>
        <w:instrText xml:space="preserve"> XE "</w:instrText>
      </w:r>
      <w:r>
        <w:rPr>
          <w:noProof/>
        </w:rPr>
        <w:instrText>V"</w:instrText>
      </w:r>
      <w:r>
        <w:instrText xml:space="preserve"> </w:instrText>
      </w:r>
      <w:r>
        <w:fldChar w:fldCharType="end"/>
      </w:r>
      <w:r>
        <w:t>itals</w:t>
      </w:r>
    </w:p>
    <w:p w:rsidR="0070715B" w:rsidRDefault="0070715B" w:rsidP="0070715B">
      <w:r>
        <w:t xml:space="preserve">• Blood bank </w:t>
      </w:r>
      <w:r>
        <w:tab/>
      </w:r>
      <w:r>
        <w:tab/>
        <w:t xml:space="preserve">• Mental health </w:t>
      </w:r>
      <w:r>
        <w:tab/>
      </w:r>
      <w:r>
        <w:tab/>
        <w:t xml:space="preserve">• Purpose of visit </w:t>
      </w:r>
    </w:p>
    <w:p w:rsidR="0070715B" w:rsidRDefault="0070715B" w:rsidP="0070715B">
      <w:r>
        <w:t xml:space="preserve">• Exams </w:t>
      </w:r>
      <w:r>
        <w:tab/>
      </w:r>
      <w:r>
        <w:tab/>
        <w:t xml:space="preserve">• Microbiology </w:t>
      </w:r>
      <w:r>
        <w:tab/>
      </w:r>
      <w:r>
        <w:tab/>
        <w:t xml:space="preserve">• Radiology exams </w:t>
      </w:r>
    </w:p>
    <w:p w:rsidR="0070715B" w:rsidRDefault="0070715B" w:rsidP="0070715B">
      <w:r>
        <w:t xml:space="preserve">• Health factors </w:t>
      </w:r>
      <w:r>
        <w:tab/>
      </w:r>
      <w:r>
        <w:tab/>
        <w:t xml:space="preserve">• </w:t>
      </w:r>
      <w:r>
        <w:fldChar w:fldCharType="begin"/>
      </w:r>
      <w:r>
        <w:instrText xml:space="preserve"> XE "</w:instrText>
      </w:r>
      <w:r w:rsidRPr="00D81166">
        <w:instrText>69.9/150.4</w:instrText>
      </w:r>
      <w:r>
        <w:instrText xml:space="preserve">" </w:instrText>
      </w:r>
      <w:r>
        <w:fldChar w:fldCharType="end"/>
      </w:r>
      <w:r>
        <w:fldChar w:fldCharType="begin"/>
      </w:r>
      <w:r>
        <w:instrText xml:space="preserve"> XE "</w:instrText>
      </w:r>
      <w:r w:rsidRPr="00D81166">
        <w:instrText>69.9/150.3</w:instrText>
      </w:r>
      <w:r>
        <w:instrText xml:space="preserve">" </w:instrText>
      </w:r>
      <w:r>
        <w:fldChar w:fldCharType="end"/>
      </w:r>
      <w:r>
        <w:fldChar w:fldCharType="begin"/>
      </w:r>
      <w:r>
        <w:instrText xml:space="preserve"> XE "</w:instrText>
      </w:r>
      <w:r w:rsidRPr="00D81166">
        <w:instrText>69.9/150.2</w:instrText>
      </w:r>
      <w:r>
        <w:instrText xml:space="preserve">" </w:instrText>
      </w:r>
      <w:r>
        <w:fldChar w:fldCharType="end"/>
      </w:r>
      <w:r>
        <w:fldChar w:fldCharType="begin"/>
      </w:r>
      <w:r>
        <w:instrText xml:space="preserve"> XE "</w:instrText>
      </w:r>
      <w:r w:rsidRPr="00D81166">
        <w:instrText>N</w:instrText>
      </w:r>
      <w:r>
        <w:instrText xml:space="preserve">" </w:instrText>
      </w:r>
      <w:r>
        <w:fldChar w:fldCharType="end"/>
      </w:r>
      <w:r>
        <w:fldChar w:fldCharType="begin"/>
      </w:r>
      <w:r>
        <w:instrText xml:space="preserve"> XE "</w:instrText>
      </w:r>
      <w:r w:rsidRPr="00D81166">
        <w:instrText>D</w:instrText>
      </w:r>
      <w:r>
        <w:instrText xml:space="preserve">" </w:instrText>
      </w:r>
      <w:r>
        <w:fldChar w:fldCharType="end"/>
      </w:r>
      <w:r>
        <w:fldChar w:fldCharType="begin"/>
      </w:r>
      <w:r>
        <w:instrText xml:space="preserve"> XE "</w:instrText>
      </w:r>
      <w:r w:rsidRPr="00D81166">
        <w:instrText>Package</w:instrText>
      </w:r>
      <w:r>
        <w:instrText xml:space="preserve">" </w:instrText>
      </w:r>
      <w:r>
        <w:fldChar w:fldCharType="end"/>
      </w:r>
      <w:r>
        <w:fldChar w:fldCharType="begin"/>
      </w:r>
      <w:r>
        <w:instrText xml:space="preserve"> XE "</w:instrText>
      </w:r>
      <w:r w:rsidRPr="00D81166">
        <w:instrText>RENAL FUNCTIONS OVER AGE 65</w:instrText>
      </w:r>
      <w:r>
        <w:instrText xml:space="preserve">" </w:instrText>
      </w:r>
      <w:r>
        <w:fldChar w:fldCharType="end"/>
      </w:r>
      <w:r>
        <w:fldChar w:fldCharType="begin"/>
      </w:r>
      <w:r>
        <w:instrText xml:space="preserve"> XE "</w:instrText>
      </w:r>
      <w:r w:rsidRPr="00D81166">
        <w:instrText>ESTIMATED CREATININE CLEARANCE</w:instrText>
      </w:r>
      <w:r>
        <w:instrText xml:space="preserve">" </w:instrText>
      </w:r>
      <w:r>
        <w:fldChar w:fldCharType="end"/>
      </w:r>
      <w:r>
        <w:fldChar w:fldCharType="begin"/>
      </w:r>
      <w:r>
        <w:instrText xml:space="preserve"> XE "</w:instrText>
      </w:r>
      <w:r w:rsidRPr="00D81166">
        <w:instrText>BIOCHEM ABNORMALITY FOR CONTRAST MEDIA</w:instrText>
      </w:r>
      <w:r>
        <w:instrText xml:space="preserve">" </w:instrText>
      </w:r>
      <w:r>
        <w:fldChar w:fldCharType="end"/>
      </w:r>
      <w:r>
        <w:fldChar w:fldCharType="begin"/>
      </w:r>
      <w:r>
        <w:instrText xml:space="preserve"> XE "</w:instrText>
      </w:r>
      <w:r w:rsidRPr="00D81166">
        <w:instrText>8989.51</w:instrText>
      </w:r>
      <w:r>
        <w:instrText xml:space="preserve">" </w:instrText>
      </w:r>
      <w:r>
        <w:fldChar w:fldCharType="end"/>
      </w:r>
      <w:r>
        <w:fldChar w:fldCharType="begin"/>
      </w:r>
      <w:r>
        <w:instrText xml:space="preserve"> XE "</w:instrText>
      </w:r>
      <w:r w:rsidRPr="00D81166">
        <w:instrText>69.9/150.1</w:instrText>
      </w:r>
      <w:r>
        <w:instrText xml:space="preserve">" </w:instrText>
      </w:r>
      <w:r>
        <w:fldChar w:fldCharType="end"/>
      </w:r>
      <w:r>
        <w:t xml:space="preserve">Notes </w:t>
      </w:r>
      <w:r>
        <w:tab/>
      </w:r>
      <w:r>
        <w:tab/>
      </w:r>
      <w:r>
        <w:tab/>
        <w:t>• Registration</w:t>
      </w:r>
      <w:r>
        <w:fldChar w:fldCharType="begin"/>
      </w:r>
      <w:r>
        <w:instrText xml:space="preserve"> XE "</w:instrText>
      </w:r>
      <w:r w:rsidRPr="00D81166">
        <w:instrText>V 5.3</w:instrText>
      </w:r>
      <w:r>
        <w:instrText xml:space="preserve">" </w:instrText>
      </w:r>
      <w:r>
        <w:fldChar w:fldCharType="end"/>
      </w:r>
      <w:r>
        <w:t xml:space="preserve"> ** </w:t>
      </w:r>
    </w:p>
    <w:p w:rsidR="0070715B" w:rsidRDefault="0070715B" w:rsidP="0070715B">
      <w:r>
        <w:t xml:space="preserve">• Immunizations  </w:t>
      </w:r>
      <w:r>
        <w:tab/>
        <w:t xml:space="preserve">• Orders </w:t>
      </w:r>
      <w:r>
        <w:tab/>
      </w:r>
      <w:r>
        <w:tab/>
        <w:t>• Skin tests</w:t>
      </w:r>
    </w:p>
    <w:p w:rsidR="0070715B" w:rsidRPr="002D0E6D" w:rsidRDefault="0070715B" w:rsidP="0070715B">
      <w:pPr>
        <w:spacing w:before="360"/>
        <w:rPr>
          <w:i/>
        </w:rPr>
      </w:pPr>
      <w:r w:rsidRPr="002D0E6D">
        <w:rPr>
          <w:i/>
        </w:rPr>
        <w:t>* I</w:t>
      </w:r>
      <w:r>
        <w:rPr>
          <w:i/>
        </w:rPr>
        <w:fldChar w:fldCharType="begin"/>
      </w:r>
      <w:r>
        <w:rPr>
          <w:i/>
        </w:rPr>
        <w:instrText xml:space="preserve"> XE "</w:instrText>
      </w:r>
      <w:r w:rsidRPr="00D81166">
        <w:instrText>INPATIENT</w:instrText>
      </w:r>
      <w:r>
        <w:instrText>"</w:instrText>
      </w:r>
      <w:r>
        <w:rPr>
          <w:i/>
        </w:rPr>
        <w:instrText xml:space="preserve"> </w:instrText>
      </w:r>
      <w:r>
        <w:rPr>
          <w:i/>
        </w:rPr>
        <w:fldChar w:fldCharType="end"/>
      </w:r>
      <w:r>
        <w:rPr>
          <w:i/>
        </w:rPr>
        <w:fldChar w:fldCharType="begin"/>
      </w:r>
      <w:r>
        <w:rPr>
          <w:i/>
        </w:rPr>
        <w:instrText xml:space="preserve"> XE "</w:instrText>
      </w:r>
      <w:r w:rsidRPr="00D81166">
        <w:instrText>Immediate collect by blood team</w:instrText>
      </w:r>
      <w:r>
        <w:instrText>"</w:instrText>
      </w:r>
      <w:r>
        <w:rPr>
          <w:i/>
        </w:rPr>
        <w:instrText xml:space="preserve"> </w:instrText>
      </w:r>
      <w:r>
        <w:rPr>
          <w:i/>
        </w:rPr>
        <w:fldChar w:fldCharType="end"/>
      </w:r>
      <w:r>
        <w:rPr>
          <w:i/>
        </w:rPr>
        <w:fldChar w:fldCharType="begin"/>
      </w:r>
      <w:r>
        <w:rPr>
          <w:i/>
        </w:rPr>
        <w:instrText xml:space="preserve"> XE "</w:instrText>
      </w:r>
      <w:r w:rsidRPr="00D81166">
        <w:instrText>I</w:instrText>
      </w:r>
      <w:r>
        <w:instrText>"</w:instrText>
      </w:r>
      <w:r>
        <w:rPr>
          <w:i/>
        </w:rPr>
        <w:instrText xml:space="preserve"> </w:instrText>
      </w:r>
      <w:r>
        <w:rPr>
          <w:i/>
        </w:rPr>
        <w:fldChar w:fldCharType="end"/>
      </w:r>
      <w:r w:rsidRPr="002D0E6D">
        <w:rPr>
          <w:i/>
        </w:rPr>
        <w:t>ncludes B</w:t>
      </w:r>
      <w:r>
        <w:rPr>
          <w:i/>
        </w:rPr>
        <w:fldChar w:fldCharType="begin"/>
      </w:r>
      <w:r>
        <w:rPr>
          <w:i/>
        </w:rPr>
        <w:instrText xml:space="preserve"> XE "</w:instrText>
      </w:r>
      <w:r w:rsidRPr="00D81166">
        <w:instrText>BREAKFAST</w:instrText>
      </w:r>
      <w:r>
        <w:instrText>"</w:instrText>
      </w:r>
      <w:r>
        <w:rPr>
          <w:i/>
        </w:rPr>
        <w:instrText xml:space="preserve"> </w:instrText>
      </w:r>
      <w:r>
        <w:rPr>
          <w:i/>
        </w:rPr>
        <w:fldChar w:fldCharType="end"/>
      </w:r>
      <w:r>
        <w:rPr>
          <w:i/>
        </w:rPr>
        <w:fldChar w:fldCharType="begin"/>
      </w:r>
      <w:r>
        <w:rPr>
          <w:i/>
        </w:rPr>
        <w:instrText xml:space="preserve"> XE "</w:instrText>
      </w:r>
      <w:r w:rsidRPr="00D81166">
        <w:instrText>BAGGED</w:instrText>
      </w:r>
      <w:r>
        <w:instrText>"</w:instrText>
      </w:r>
      <w:r>
        <w:rPr>
          <w:i/>
        </w:rPr>
        <w:instrText xml:space="preserve"> </w:instrText>
      </w:r>
      <w:r>
        <w:rPr>
          <w:i/>
        </w:rPr>
        <w:fldChar w:fldCharType="end"/>
      </w:r>
      <w:r>
        <w:rPr>
          <w:i/>
        </w:rPr>
        <w:fldChar w:fldCharType="begin"/>
      </w:r>
      <w:r>
        <w:rPr>
          <w:i/>
        </w:rPr>
        <w:instrText xml:space="preserve"> XE "</w:instrText>
      </w:r>
      <w:r>
        <w:rPr>
          <w:noProof/>
        </w:rPr>
        <w:instrText>B"</w:instrText>
      </w:r>
      <w:r>
        <w:rPr>
          <w:i/>
        </w:rPr>
        <w:instrText xml:space="preserve"> </w:instrText>
      </w:r>
      <w:r>
        <w:rPr>
          <w:i/>
        </w:rPr>
        <w:fldChar w:fldCharType="end"/>
      </w:r>
      <w:r w:rsidRPr="002D0E6D">
        <w:rPr>
          <w:i/>
        </w:rPr>
        <w:t>CMA, inpatient, non</w:t>
      </w:r>
      <w:r>
        <w:rPr>
          <w:i/>
        </w:rPr>
        <w:fldChar w:fldCharType="begin"/>
      </w:r>
      <w:r>
        <w:rPr>
          <w:i/>
        </w:rPr>
        <w:instrText xml:space="preserve"> XE "</w:instrText>
      </w:r>
      <w:r w:rsidRPr="00D81166">
        <w:instrText>69.9/150.4</w:instrText>
      </w:r>
      <w:r>
        <w:instrText>"</w:instrText>
      </w:r>
      <w:r>
        <w:rPr>
          <w:i/>
        </w:rPr>
        <w:instrText xml:space="preserve"> </w:instrText>
      </w:r>
      <w:r>
        <w:rPr>
          <w:i/>
        </w:rPr>
        <w:fldChar w:fldCharType="end"/>
      </w:r>
      <w:r>
        <w:rPr>
          <w:i/>
        </w:rPr>
        <w:fldChar w:fldCharType="begin"/>
      </w:r>
      <w:r>
        <w:rPr>
          <w:i/>
        </w:rPr>
        <w:instrText xml:space="preserve"> XE "</w:instrText>
      </w:r>
      <w:r w:rsidRPr="00D81166">
        <w:instrText>69.9/150.3</w:instrText>
      </w:r>
      <w:r>
        <w:instrText>"</w:instrText>
      </w:r>
      <w:r>
        <w:rPr>
          <w:i/>
        </w:rPr>
        <w:instrText xml:space="preserve"> </w:instrText>
      </w:r>
      <w:r>
        <w:rPr>
          <w:i/>
        </w:rPr>
        <w:fldChar w:fldCharType="end"/>
      </w:r>
      <w:r>
        <w:rPr>
          <w:i/>
        </w:rPr>
        <w:fldChar w:fldCharType="begin"/>
      </w:r>
      <w:r>
        <w:rPr>
          <w:i/>
        </w:rPr>
        <w:instrText xml:space="preserve"> XE "</w:instrText>
      </w:r>
      <w:r w:rsidRPr="00D81166">
        <w:instrText>69.9/150.2</w:instrText>
      </w:r>
      <w:r>
        <w:instrText>"</w:instrText>
      </w:r>
      <w:r>
        <w:rPr>
          <w:i/>
        </w:rPr>
        <w:instrText xml:space="preserve"> </w:instrText>
      </w:r>
      <w:r>
        <w:rPr>
          <w:i/>
        </w:rPr>
        <w:fldChar w:fldCharType="end"/>
      </w:r>
      <w:r>
        <w:rPr>
          <w:i/>
        </w:rPr>
        <w:fldChar w:fldCharType="begin"/>
      </w:r>
      <w:r>
        <w:rPr>
          <w:i/>
        </w:rPr>
        <w:instrText xml:space="preserve"> XE "</w:instrText>
      </w:r>
      <w:r w:rsidRPr="00D81166">
        <w:instrText>N</w:instrText>
      </w:r>
      <w:r>
        <w:instrText>"</w:instrText>
      </w:r>
      <w:r>
        <w:rPr>
          <w:i/>
        </w:rPr>
        <w:instrText xml:space="preserve"> </w:instrText>
      </w:r>
      <w:r>
        <w:rPr>
          <w:i/>
        </w:rPr>
        <w:fldChar w:fldCharType="end"/>
      </w:r>
      <w:r>
        <w:rPr>
          <w:i/>
        </w:rPr>
        <w:fldChar w:fldCharType="begin"/>
      </w:r>
      <w:r>
        <w:rPr>
          <w:i/>
        </w:rPr>
        <w:instrText xml:space="preserve"> XE "</w:instrText>
      </w:r>
      <w:r w:rsidRPr="00D81166">
        <w:instrText>D</w:instrText>
      </w:r>
      <w:r>
        <w:instrText>"</w:instrText>
      </w:r>
      <w:r>
        <w:rPr>
          <w:i/>
        </w:rPr>
        <w:instrText xml:space="preserve"> </w:instrText>
      </w:r>
      <w:r>
        <w:rPr>
          <w:i/>
        </w:rPr>
        <w:fldChar w:fldCharType="end"/>
      </w:r>
      <w:r>
        <w:rPr>
          <w:i/>
        </w:rPr>
        <w:fldChar w:fldCharType="begin"/>
      </w:r>
      <w:r>
        <w:rPr>
          <w:i/>
        </w:rPr>
        <w:instrText xml:space="preserve"> XE "</w:instrText>
      </w:r>
      <w:r w:rsidRPr="00D81166">
        <w:instrText>Package</w:instrText>
      </w:r>
      <w:r>
        <w:instrText>"</w:instrText>
      </w:r>
      <w:r>
        <w:rPr>
          <w:i/>
        </w:rPr>
        <w:instrText xml:space="preserve"> </w:instrText>
      </w:r>
      <w:r>
        <w:rPr>
          <w:i/>
        </w:rPr>
        <w:fldChar w:fldCharType="end"/>
      </w:r>
      <w:r>
        <w:rPr>
          <w:i/>
        </w:rPr>
        <w:fldChar w:fldCharType="begin"/>
      </w:r>
      <w:r>
        <w:rPr>
          <w:i/>
        </w:rPr>
        <w:instrText xml:space="preserve"> XE "</w:instrText>
      </w:r>
      <w:r w:rsidRPr="00D81166">
        <w:instrText>RENAL FUNCTIONS OVER AGE 65</w:instrText>
      </w:r>
      <w:r>
        <w:instrText>"</w:instrText>
      </w:r>
      <w:r>
        <w:rPr>
          <w:i/>
        </w:rPr>
        <w:instrText xml:space="preserve"> </w:instrText>
      </w:r>
      <w:r>
        <w:rPr>
          <w:i/>
        </w:rPr>
        <w:fldChar w:fldCharType="end"/>
      </w:r>
      <w:r>
        <w:rPr>
          <w:i/>
        </w:rPr>
        <w:fldChar w:fldCharType="begin"/>
      </w:r>
      <w:r>
        <w:rPr>
          <w:i/>
        </w:rPr>
        <w:instrText xml:space="preserve"> XE "</w:instrText>
      </w:r>
      <w:r w:rsidRPr="00D81166">
        <w:instrText>ESTIMATED CREATININE CLEARANCE</w:instrText>
      </w:r>
      <w:r>
        <w:instrText>"</w:instrText>
      </w:r>
      <w:r>
        <w:rPr>
          <w:i/>
        </w:rPr>
        <w:instrText xml:space="preserve"> </w:instrText>
      </w:r>
      <w:r>
        <w:rPr>
          <w:i/>
        </w:rPr>
        <w:fldChar w:fldCharType="end"/>
      </w:r>
      <w:r>
        <w:rPr>
          <w:i/>
        </w:rPr>
        <w:fldChar w:fldCharType="begin"/>
      </w:r>
      <w:r>
        <w:rPr>
          <w:i/>
        </w:rPr>
        <w:instrText xml:space="preserve"> XE "</w:instrText>
      </w:r>
      <w:r w:rsidRPr="00D81166">
        <w:instrText>BIOCHEM ABNORMALITY FOR CONTRAST MEDIA</w:instrText>
      </w:r>
      <w:r>
        <w:instrText>"</w:instrText>
      </w:r>
      <w:r>
        <w:rPr>
          <w:i/>
        </w:rPr>
        <w:instrText xml:space="preserve"> </w:instrText>
      </w:r>
      <w:r>
        <w:rPr>
          <w:i/>
        </w:rPr>
        <w:fldChar w:fldCharType="end"/>
      </w:r>
      <w:r>
        <w:rPr>
          <w:i/>
        </w:rPr>
        <w:fldChar w:fldCharType="begin"/>
      </w:r>
      <w:r>
        <w:rPr>
          <w:i/>
        </w:rPr>
        <w:instrText xml:space="preserve"> XE "</w:instrText>
      </w:r>
      <w:r w:rsidRPr="00D81166">
        <w:instrText>8989.51</w:instrText>
      </w:r>
      <w:r>
        <w:instrText>"</w:instrText>
      </w:r>
      <w:r>
        <w:rPr>
          <w:i/>
        </w:rPr>
        <w:instrText xml:space="preserve"> </w:instrText>
      </w:r>
      <w:r>
        <w:rPr>
          <w:i/>
        </w:rPr>
        <w:fldChar w:fldCharType="end"/>
      </w:r>
      <w:r>
        <w:rPr>
          <w:i/>
        </w:rPr>
        <w:fldChar w:fldCharType="begin"/>
      </w:r>
      <w:r>
        <w:rPr>
          <w:i/>
        </w:rPr>
        <w:instrText xml:space="preserve"> XE "</w:instrText>
      </w:r>
      <w:r w:rsidRPr="00D81166">
        <w:instrText>69.9/150.1</w:instrText>
      </w:r>
      <w:r>
        <w:instrText>"</w:instrText>
      </w:r>
      <w:r>
        <w:rPr>
          <w:i/>
        </w:rPr>
        <w:instrText xml:space="preserve"> </w:instrText>
      </w:r>
      <w:r>
        <w:rPr>
          <w:i/>
        </w:rPr>
        <w:fldChar w:fldCharType="end"/>
      </w:r>
      <w:r w:rsidRPr="002D0E6D">
        <w:rPr>
          <w:i/>
        </w:rPr>
        <w:t>-VA, and outpatient</w:t>
      </w:r>
    </w:p>
    <w:p w:rsidR="0070715B" w:rsidRPr="002D0E6D" w:rsidRDefault="0070715B" w:rsidP="0070715B">
      <w:pPr>
        <w:rPr>
          <w:i/>
        </w:rPr>
      </w:pPr>
      <w:r w:rsidRPr="002D0E6D">
        <w:rPr>
          <w:i/>
        </w:rPr>
        <w:t>** I</w:t>
      </w:r>
      <w:r>
        <w:rPr>
          <w:i/>
        </w:rPr>
        <w:fldChar w:fldCharType="begin"/>
      </w:r>
      <w:r>
        <w:rPr>
          <w:i/>
        </w:rPr>
        <w:instrText xml:space="preserve"> XE "</w:instrText>
      </w:r>
      <w:r w:rsidRPr="00D81166">
        <w:instrText>INPATIENT</w:instrText>
      </w:r>
      <w:r>
        <w:instrText>"</w:instrText>
      </w:r>
      <w:r>
        <w:rPr>
          <w:i/>
        </w:rPr>
        <w:instrText xml:space="preserve"> </w:instrText>
      </w:r>
      <w:r>
        <w:rPr>
          <w:i/>
        </w:rPr>
        <w:fldChar w:fldCharType="end"/>
      </w:r>
      <w:r>
        <w:rPr>
          <w:i/>
        </w:rPr>
        <w:fldChar w:fldCharType="begin"/>
      </w:r>
      <w:r>
        <w:rPr>
          <w:i/>
        </w:rPr>
        <w:instrText xml:space="preserve"> XE "</w:instrText>
      </w:r>
      <w:r w:rsidRPr="00D81166">
        <w:instrText>Immediate collect by blood team</w:instrText>
      </w:r>
      <w:r>
        <w:instrText>"</w:instrText>
      </w:r>
      <w:r>
        <w:rPr>
          <w:i/>
        </w:rPr>
        <w:instrText xml:space="preserve"> </w:instrText>
      </w:r>
      <w:r>
        <w:rPr>
          <w:i/>
        </w:rPr>
        <w:fldChar w:fldCharType="end"/>
      </w:r>
      <w:r>
        <w:rPr>
          <w:i/>
        </w:rPr>
        <w:fldChar w:fldCharType="begin"/>
      </w:r>
      <w:r>
        <w:rPr>
          <w:i/>
        </w:rPr>
        <w:instrText xml:space="preserve"> XE "</w:instrText>
      </w:r>
      <w:r w:rsidRPr="00D81166">
        <w:instrText>I</w:instrText>
      </w:r>
      <w:r>
        <w:instrText>"</w:instrText>
      </w:r>
      <w:r>
        <w:rPr>
          <w:i/>
        </w:rPr>
        <w:instrText xml:space="preserve"> </w:instrText>
      </w:r>
      <w:r>
        <w:rPr>
          <w:i/>
        </w:rPr>
        <w:fldChar w:fldCharType="end"/>
      </w:r>
      <w:r w:rsidRPr="002D0E6D">
        <w:rPr>
          <w:i/>
        </w:rPr>
        <w:t>ncludes Dx and Op/Proc</w:t>
      </w:r>
    </w:p>
    <w:p w:rsidR="0070715B" w:rsidRDefault="0070715B" w:rsidP="0070715B">
      <w:pPr>
        <w:pStyle w:val="Heading3"/>
      </w:pPr>
      <w:bookmarkStart w:id="55" w:name="_Toc23489220"/>
      <w:r>
        <w:lastRenderedPageBreak/>
        <w:t>What You See and What You Get</w:t>
      </w:r>
      <w:bookmarkEnd w:id="55"/>
      <w:r>
        <w:t xml:space="preserve"> </w:t>
      </w:r>
    </w:p>
    <w:p w:rsidR="0070715B" w:rsidRDefault="0070715B" w:rsidP="0070715B">
      <w:r>
        <w:t>CPRS graphing uses different representations for different types of items. Following is a brief discussion of selected items and their corresponding representations.</w:t>
      </w:r>
    </w:p>
    <w:p w:rsidR="0070715B" w:rsidRDefault="0070715B" w:rsidP="0070715B">
      <w:pPr>
        <w:ind w:left="2520" w:hanging="2520"/>
      </w:pPr>
      <w:r w:rsidRPr="008C7620">
        <w:rPr>
          <w:b/>
        </w:rPr>
        <w:t>Admissions and Visits</w:t>
      </w:r>
      <w:r w:rsidRPr="008C7620">
        <w:t xml:space="preserve">: </w:t>
      </w:r>
      <w:r w:rsidRPr="008C7620">
        <w:tab/>
        <w:t>CPRS graphing displays visits and admissions on the horizontal (date/time) axis as lines or bars that indicate the duration of the visits and admissions. Bars representing hospital admissions begin at the date and time of admission and end at the date and time of discharge. Visit representations begin at the appointment date and time and end at the date and time of the visit’s end. Because visit durations are often short, visit representations are typically vertical lines, rather than bars. When visit durations are unavailable, CPRS graphing uses its default duration of one hour.</w:t>
      </w:r>
    </w:p>
    <w:p w:rsidR="0070715B" w:rsidRDefault="0070715B" w:rsidP="0070715B">
      <w:pPr>
        <w:ind w:left="2520"/>
      </w:pPr>
      <w:r>
        <w:rPr>
          <w:noProof/>
        </w:rPr>
        <w:drawing>
          <wp:inline distT="0" distB="0" distL="0" distR="0" wp14:anchorId="69AE9EA4" wp14:editId="6B08FBF3">
            <wp:extent cx="3816350" cy="1654175"/>
            <wp:effectExtent l="0" t="0" r="0" b="0"/>
            <wp:docPr id="23407" name="Picture 23407" descr="Admissions Graph is displayed."/>
            <wp:cNvGraphicFramePr/>
            <a:graphic xmlns:a="http://schemas.openxmlformats.org/drawingml/2006/main">
              <a:graphicData uri="http://schemas.openxmlformats.org/drawingml/2006/picture">
                <pic:pic xmlns:pic="http://schemas.openxmlformats.org/drawingml/2006/picture">
                  <pic:nvPicPr>
                    <pic:cNvPr id="23407" name="Picture 23407"/>
                    <pic:cNvPicPr/>
                  </pic:nvPicPr>
                  <pic:blipFill>
                    <a:blip r:embed="rId84"/>
                    <a:stretch>
                      <a:fillRect/>
                    </a:stretch>
                  </pic:blipFill>
                  <pic:spPr>
                    <a:xfrm>
                      <a:off x="0" y="0"/>
                      <a:ext cx="3816350" cy="1654175"/>
                    </a:xfrm>
                    <a:prstGeom prst="rect">
                      <a:avLst/>
                    </a:prstGeom>
                  </pic:spPr>
                </pic:pic>
              </a:graphicData>
            </a:graphic>
          </wp:inline>
        </w:drawing>
      </w:r>
      <w:r>
        <w:rPr>
          <w:rFonts w:ascii="Calibri" w:eastAsia="Calibri" w:hAnsi="Calibri" w:cs="Calibri"/>
        </w:rPr>
        <w:t xml:space="preserve"> </w:t>
      </w:r>
    </w:p>
    <w:p w:rsidR="0070715B" w:rsidRPr="00362430" w:rsidRDefault="0070715B" w:rsidP="0070715B">
      <w:pPr>
        <w:ind w:left="2520" w:hanging="2520"/>
      </w:pPr>
      <w:r>
        <w:rPr>
          <w:b/>
        </w:rPr>
        <w:t xml:space="preserve">Events: </w:t>
      </w:r>
      <w:r>
        <w:rPr>
          <w:b/>
        </w:rPr>
        <w:tab/>
      </w:r>
      <w:r w:rsidRPr="00362430">
        <w:rPr>
          <w:spacing w:val="-6"/>
        </w:rPr>
        <w:t>CPRS graphing displays as single events all items that are not laboratory tests, vitals measurements, medications (inpatient, non-VA, or outpatient), or visits. Like representations for admissions and visits, representations for single events use only the horizontal axis. CPRS graphing uses triangle shaped representations to mark these items. (Color, shape, and height differentiate item markers.) It graphs administration times for BCMA medications as events.</w:t>
      </w:r>
    </w:p>
    <w:p w:rsidR="0070715B" w:rsidRDefault="0070715B" w:rsidP="0070715B">
      <w:pPr>
        <w:ind w:left="720"/>
      </w:pPr>
      <w:r>
        <w:tab/>
        <w:t xml:space="preserve"> </w:t>
      </w:r>
      <w:r>
        <w:tab/>
      </w:r>
      <w:r>
        <w:rPr>
          <w:noProof/>
        </w:rPr>
        <w:drawing>
          <wp:inline distT="0" distB="0" distL="0" distR="0" wp14:anchorId="52B69B94" wp14:editId="427B51CF">
            <wp:extent cx="4456177" cy="1563624"/>
            <wp:effectExtent l="0" t="0" r="0" b="0"/>
            <wp:docPr id="644006" name="Picture 644006" descr="Events Graph is displayed."/>
            <wp:cNvGraphicFramePr/>
            <a:graphic xmlns:a="http://schemas.openxmlformats.org/drawingml/2006/main">
              <a:graphicData uri="http://schemas.openxmlformats.org/drawingml/2006/picture">
                <pic:pic xmlns:pic="http://schemas.openxmlformats.org/drawingml/2006/picture">
                  <pic:nvPicPr>
                    <pic:cNvPr id="644006" name="Picture 644006"/>
                    <pic:cNvPicPr/>
                  </pic:nvPicPr>
                  <pic:blipFill>
                    <a:blip r:embed="rId85"/>
                    <a:stretch>
                      <a:fillRect/>
                    </a:stretch>
                  </pic:blipFill>
                  <pic:spPr>
                    <a:xfrm>
                      <a:off x="0" y="0"/>
                      <a:ext cx="4456177" cy="1563624"/>
                    </a:xfrm>
                    <a:prstGeom prst="rect">
                      <a:avLst/>
                    </a:prstGeom>
                  </pic:spPr>
                </pic:pic>
              </a:graphicData>
            </a:graphic>
          </wp:inline>
        </w:drawing>
      </w:r>
    </w:p>
    <w:p w:rsidR="0070715B" w:rsidRPr="00A139E2" w:rsidRDefault="0070715B" w:rsidP="0070715B">
      <w:pPr>
        <w:ind w:left="2520" w:hanging="2520"/>
      </w:pPr>
      <w:r>
        <w:rPr>
          <w:b/>
        </w:rPr>
        <w:t xml:space="preserve">Medications:  </w:t>
      </w:r>
      <w:r>
        <w:rPr>
          <w:b/>
        </w:rPr>
        <w:tab/>
      </w:r>
      <w:r w:rsidRPr="00A139E2">
        <w:t xml:space="preserve">As it does with admissions and visits, CPRS graphing displays medications as bars that indicate a period of time. In the case of outpatient medications, bars begin on the horizontal axis at the release date of the medications. End dates are based on the following calculation: medication release date + number of </w:t>
      </w:r>
      <w:r w:rsidR="008F1939" w:rsidRPr="00A139E2">
        <w:t>days’</w:t>
      </w:r>
      <w:r w:rsidRPr="00A139E2">
        <w:t xml:space="preserve"> supply = end date. For inpatient and non-VA medications, bars begin at medication start times and dates and end at medication stop times and dates. In the case of non-VA medications, if no stop date exists, CPRS graphing uses the current date as the stop date. </w:t>
      </w:r>
    </w:p>
    <w:p w:rsidR="0070715B" w:rsidRPr="00A139E2" w:rsidRDefault="0070715B" w:rsidP="0070715B">
      <w:pPr>
        <w:ind w:left="2520"/>
      </w:pPr>
      <w:r w:rsidRPr="00A139E2">
        <w:t xml:space="preserve">CPRS graphing differentiates multiple medications by color and vertically offsets them to ensure the visibility of overlapping bars.  </w:t>
      </w:r>
    </w:p>
    <w:p w:rsidR="0070715B" w:rsidRDefault="0070715B" w:rsidP="0070715B">
      <w:pPr>
        <w:ind w:left="2520" w:hanging="2520"/>
      </w:pPr>
      <w:r>
        <w:rPr>
          <w:b/>
        </w:rPr>
        <w:lastRenderedPageBreak/>
        <w:t>Important:</w:t>
      </w:r>
      <w:r w:rsidRPr="00A139E2">
        <w:rPr>
          <w:b/>
        </w:rPr>
        <w:t xml:space="preserve"> </w:t>
      </w:r>
      <w:r>
        <w:rPr>
          <w:b/>
        </w:rPr>
        <w:tab/>
      </w:r>
      <w:r w:rsidRPr="00A139E2">
        <w:t>Healthcare professionals have no reliable way to determine whether patients do or do not take their outpatient medications. Use caution when graphing relationships between outpatient medications and other items.</w:t>
      </w:r>
      <w:r>
        <w:t xml:space="preserve">  </w:t>
      </w:r>
    </w:p>
    <w:p w:rsidR="0070715B" w:rsidRPr="00DD2F7A" w:rsidRDefault="0070715B" w:rsidP="0070715B">
      <w:pPr>
        <w:ind w:left="2520" w:hanging="2520"/>
      </w:pPr>
      <w:r>
        <w:rPr>
          <w:b/>
        </w:rPr>
        <w:t xml:space="preserve">Vitals: </w:t>
      </w:r>
      <w:r>
        <w:rPr>
          <w:b/>
        </w:rPr>
        <w:tab/>
      </w:r>
      <w:r w:rsidRPr="00DD2F7A">
        <w:t>CPRS graphing displays vitals measurements as points on two axes. If more than one measurement exists for a given date and time, CPRS graphing connects measurements for like items with a line.</w:t>
      </w:r>
    </w:p>
    <w:p w:rsidR="0070715B" w:rsidRDefault="0070715B" w:rsidP="0070715B">
      <w:pPr>
        <w:ind w:left="2520"/>
      </w:pPr>
      <w:r>
        <w:rPr>
          <w:noProof/>
        </w:rPr>
        <w:drawing>
          <wp:inline distT="0" distB="0" distL="0" distR="0" wp14:anchorId="0FFE5243" wp14:editId="2AA68292">
            <wp:extent cx="3244215" cy="1605915"/>
            <wp:effectExtent l="0" t="0" r="0" b="0"/>
            <wp:docPr id="23509" name="Picture 23509" descr="Vitals Graph is displayed."/>
            <wp:cNvGraphicFramePr/>
            <a:graphic xmlns:a="http://schemas.openxmlformats.org/drawingml/2006/main">
              <a:graphicData uri="http://schemas.openxmlformats.org/drawingml/2006/picture">
                <pic:pic xmlns:pic="http://schemas.openxmlformats.org/drawingml/2006/picture">
                  <pic:nvPicPr>
                    <pic:cNvPr id="23509" name="Picture 23509"/>
                    <pic:cNvPicPr/>
                  </pic:nvPicPr>
                  <pic:blipFill>
                    <a:blip r:embed="rId86"/>
                    <a:stretch>
                      <a:fillRect/>
                    </a:stretch>
                  </pic:blipFill>
                  <pic:spPr>
                    <a:xfrm>
                      <a:off x="0" y="0"/>
                      <a:ext cx="3244215" cy="1605915"/>
                    </a:xfrm>
                    <a:prstGeom prst="rect">
                      <a:avLst/>
                    </a:prstGeom>
                  </pic:spPr>
                </pic:pic>
              </a:graphicData>
            </a:graphic>
          </wp:inline>
        </w:drawing>
      </w:r>
    </w:p>
    <w:p w:rsidR="0070715B" w:rsidRPr="00C1499F" w:rsidRDefault="0070715B" w:rsidP="0070715B">
      <w:pPr>
        <w:ind w:left="2520" w:hanging="2520"/>
        <w:rPr>
          <w:b/>
        </w:rPr>
      </w:pPr>
      <w:r>
        <w:rPr>
          <w:b/>
        </w:rPr>
        <w:t xml:space="preserve">Labs:  </w:t>
      </w:r>
      <w:r>
        <w:rPr>
          <w:b/>
        </w:rPr>
        <w:tab/>
      </w:r>
      <w:r w:rsidRPr="00C1499F">
        <w:t>CPRS graphing also displays as points on two axes laboratory tests that have results with numerical values. Lines connect like items.</w:t>
      </w:r>
      <w:r w:rsidRPr="00C1499F">
        <w:rPr>
          <w:b/>
        </w:rPr>
        <w:t xml:space="preserve">  </w:t>
      </w:r>
    </w:p>
    <w:p w:rsidR="0070715B" w:rsidRDefault="0070715B" w:rsidP="0070715B">
      <w:pPr>
        <w:ind w:left="2520"/>
      </w:pPr>
      <w:r>
        <w:t xml:space="preserve">CPRS graphing displays lab tests with non-numerical results (positive and negative results, for example) as points on the horizontal axis. It does not connect like items that have non-numerical results. To keep them out of the way of numerical data, CPRS graphing displays non-numerical results above or below the numerical values and line. Values beginning with &gt; are located at the top margin; others are graphed at the bottom margin. Free-text values display by default as do comments. To hide or show free-text values, click on the “free-text values:” label. Comments are displayed in yellow boxes on the date axis, while the **comments label shows that there are comments. Clicking this label will show details of all items on the graph. </w:t>
      </w:r>
    </w:p>
    <w:p w:rsidR="0070715B" w:rsidRDefault="0070715B" w:rsidP="0070715B">
      <w:pPr>
        <w:ind w:left="2520"/>
      </w:pPr>
      <w:r>
        <w:t xml:space="preserve">CPRS graphing includes reference ranges in graphs of laboratory test results. Reference ranges are displayed as dashed horizontal lines. </w:t>
      </w:r>
    </w:p>
    <w:p w:rsidR="0070715B" w:rsidRDefault="0070715B" w:rsidP="0070715B">
      <w:pPr>
        <w:ind w:left="2520"/>
      </w:pPr>
      <w:r>
        <w:t xml:space="preserve">A lab test from different specimens or having different reference ranges will display in separate graphs with the appropriate reference range. If the Merge Labs setting is used then the lab tests will be graphed as a single test (with a warning that different reference ranges are present). </w:t>
      </w:r>
    </w:p>
    <w:p w:rsidR="0070715B" w:rsidRDefault="0070715B" w:rsidP="0070715B">
      <w:pPr>
        <w:ind w:left="2520"/>
      </w:pPr>
      <w:r>
        <w:rPr>
          <w:noProof/>
        </w:rPr>
        <w:drawing>
          <wp:inline distT="0" distB="0" distL="0" distR="0" wp14:anchorId="50EBF7A6" wp14:editId="078888A1">
            <wp:extent cx="4262120" cy="2106930"/>
            <wp:effectExtent l="0" t="0" r="0" b="0"/>
            <wp:docPr id="23665" name="Picture 23665" descr="Labs Graph is displayed."/>
            <wp:cNvGraphicFramePr/>
            <a:graphic xmlns:a="http://schemas.openxmlformats.org/drawingml/2006/main">
              <a:graphicData uri="http://schemas.openxmlformats.org/drawingml/2006/picture">
                <pic:pic xmlns:pic="http://schemas.openxmlformats.org/drawingml/2006/picture">
                  <pic:nvPicPr>
                    <pic:cNvPr id="23665" name="Picture 23665"/>
                    <pic:cNvPicPr/>
                  </pic:nvPicPr>
                  <pic:blipFill>
                    <a:blip r:embed="rId87"/>
                    <a:stretch>
                      <a:fillRect/>
                    </a:stretch>
                  </pic:blipFill>
                  <pic:spPr>
                    <a:xfrm>
                      <a:off x="0" y="0"/>
                      <a:ext cx="4262120" cy="2106930"/>
                    </a:xfrm>
                    <a:prstGeom prst="rect">
                      <a:avLst/>
                    </a:prstGeom>
                  </pic:spPr>
                </pic:pic>
              </a:graphicData>
            </a:graphic>
          </wp:inline>
        </w:drawing>
      </w:r>
    </w:p>
    <w:p w:rsidR="0070715B" w:rsidRDefault="0070715B" w:rsidP="0070715B">
      <w:pPr>
        <w:pStyle w:val="Heading2"/>
      </w:pPr>
      <w:bookmarkStart w:id="56" w:name="_Toc23489221"/>
      <w:r>
        <w:lastRenderedPageBreak/>
        <w:t>Using CPRS Graphing</w:t>
      </w:r>
      <w:bookmarkEnd w:id="56"/>
      <w:r>
        <w:t xml:space="preserve"> </w:t>
      </w:r>
    </w:p>
    <w:p w:rsidR="0070715B" w:rsidRDefault="0070715B" w:rsidP="0070715B">
      <w:r>
        <w:t xml:space="preserve">The following sections explain how to: </w:t>
      </w:r>
    </w:p>
    <w:p w:rsidR="0070715B" w:rsidRDefault="0070715B" w:rsidP="0070715B">
      <w:pPr>
        <w:pStyle w:val="ListParagraph"/>
        <w:numPr>
          <w:ilvl w:val="0"/>
          <w:numId w:val="34"/>
        </w:numPr>
        <w:ind w:left="360"/>
      </w:pPr>
      <w:r>
        <w:t xml:space="preserve">Start CPRS graphing  </w:t>
      </w:r>
    </w:p>
    <w:p w:rsidR="0070715B" w:rsidRDefault="0070715B" w:rsidP="0070715B">
      <w:pPr>
        <w:pStyle w:val="ListParagraph"/>
        <w:numPr>
          <w:ilvl w:val="0"/>
          <w:numId w:val="34"/>
        </w:numPr>
        <w:ind w:left="360"/>
      </w:pPr>
      <w:r>
        <w:t xml:space="preserve">Configure settings </w:t>
      </w:r>
    </w:p>
    <w:p w:rsidR="0070715B" w:rsidRDefault="0070715B" w:rsidP="0070715B">
      <w:pPr>
        <w:pStyle w:val="ListParagraph"/>
        <w:numPr>
          <w:ilvl w:val="0"/>
          <w:numId w:val="34"/>
        </w:numPr>
        <w:ind w:left="360"/>
      </w:pPr>
      <w:r>
        <w:t xml:space="preserve">Create graphs </w:t>
      </w:r>
    </w:p>
    <w:p w:rsidR="0070715B" w:rsidRDefault="0070715B" w:rsidP="0070715B">
      <w:pPr>
        <w:pStyle w:val="ListParagraph"/>
        <w:numPr>
          <w:ilvl w:val="0"/>
          <w:numId w:val="34"/>
        </w:numPr>
        <w:ind w:left="360"/>
      </w:pPr>
      <w:r>
        <w:t xml:space="preserve">View details for graphed items </w:t>
      </w:r>
    </w:p>
    <w:p w:rsidR="0070715B" w:rsidRDefault="0070715B" w:rsidP="0070715B">
      <w:pPr>
        <w:pStyle w:val="ListParagraph"/>
        <w:numPr>
          <w:ilvl w:val="0"/>
          <w:numId w:val="34"/>
        </w:numPr>
        <w:ind w:left="360"/>
      </w:pPr>
      <w:r>
        <w:t xml:space="preserve">Use the zoom feature to expand areas of interest </w:t>
      </w:r>
    </w:p>
    <w:p w:rsidR="0070715B" w:rsidRDefault="0070715B" w:rsidP="0070715B">
      <w:pPr>
        <w:pStyle w:val="ListParagraph"/>
        <w:numPr>
          <w:ilvl w:val="0"/>
          <w:numId w:val="34"/>
        </w:numPr>
        <w:ind w:left="360"/>
      </w:pPr>
      <w:r>
        <w:t xml:space="preserve">Copy and paste or print graphs  </w:t>
      </w:r>
    </w:p>
    <w:p w:rsidR="0070715B" w:rsidRPr="00BB10C1" w:rsidRDefault="0070715B" w:rsidP="0070715B">
      <w:pPr>
        <w:pStyle w:val="Heading3"/>
      </w:pPr>
      <w:bookmarkStart w:id="57" w:name="_Toc23489222"/>
      <w:r w:rsidRPr="00BB10C1">
        <w:t>Starting CPRS Graphing</w:t>
      </w:r>
      <w:bookmarkEnd w:id="57"/>
      <w:r w:rsidRPr="00BB10C1">
        <w:t xml:space="preserve">  </w:t>
      </w:r>
    </w:p>
    <w:p w:rsidR="0070715B" w:rsidRDefault="0070715B" w:rsidP="0070715B">
      <w:r>
        <w:t>CPRS displays its graphing functionality as a detached window or a group of panes embedded within the Reports tab. (CPRS supports one detached instance of the graphing window and one Reports-tab instance per session.)You can resize and move the detached window, which enables you to set up graphs as a reference that you can view as you navigate your patient’s chart in CPRS</w:t>
      </w:r>
    </w:p>
    <w:p w:rsidR="0070715B" w:rsidRDefault="0070715B" w:rsidP="0070715B">
      <w:r>
        <w:t xml:space="preserve">You can start CPRS graphing in any of the following ways:  </w:t>
      </w:r>
    </w:p>
    <w:p w:rsidR="0070715B" w:rsidRDefault="0070715B" w:rsidP="0070715B">
      <w:pPr>
        <w:pStyle w:val="ListParagraph"/>
        <w:numPr>
          <w:ilvl w:val="0"/>
          <w:numId w:val="35"/>
        </w:numPr>
        <w:ind w:left="720" w:hanging="360"/>
      </w:pPr>
      <w:r>
        <w:t xml:space="preserve">From any tab: click </w:t>
      </w:r>
      <w:r w:rsidRPr="00982241">
        <w:rPr>
          <w:b/>
        </w:rPr>
        <w:t>Tools</w:t>
      </w:r>
      <w:r>
        <w:t xml:space="preserve"> on the main menu and then click </w:t>
      </w:r>
      <w:r w:rsidRPr="00982241">
        <w:rPr>
          <w:b/>
        </w:rPr>
        <w:t>Graphing</w:t>
      </w:r>
      <w:r>
        <w:t xml:space="preserve">. CPRS displays the detached graphing window.  </w:t>
      </w:r>
    </w:p>
    <w:p w:rsidR="0070715B" w:rsidRDefault="0070715B" w:rsidP="0070715B">
      <w:pPr>
        <w:pStyle w:val="ListParagraph"/>
        <w:numPr>
          <w:ilvl w:val="0"/>
          <w:numId w:val="35"/>
        </w:numPr>
        <w:ind w:left="720" w:hanging="360"/>
      </w:pPr>
      <w:r>
        <w:t>From any tab: simultaneously press the &lt;</w:t>
      </w:r>
      <w:r w:rsidRPr="00982241">
        <w:rPr>
          <w:b/>
        </w:rPr>
        <w:t>Ctrl</w:t>
      </w:r>
      <w:r>
        <w:t>&gt; and &lt;</w:t>
      </w:r>
      <w:r w:rsidRPr="00982241">
        <w:rPr>
          <w:b/>
        </w:rPr>
        <w:t>G</w:t>
      </w:r>
      <w:r>
        <w:t xml:space="preserve">&gt; keys. CPRS displays the detached graphing window. </w:t>
      </w:r>
    </w:p>
    <w:p w:rsidR="0070715B" w:rsidRDefault="0070715B" w:rsidP="0070715B">
      <w:pPr>
        <w:pStyle w:val="ListParagraph"/>
        <w:numPr>
          <w:ilvl w:val="0"/>
          <w:numId w:val="35"/>
        </w:numPr>
        <w:ind w:left="720" w:hanging="360"/>
      </w:pPr>
      <w:r>
        <w:t xml:space="preserve">On the </w:t>
      </w:r>
      <w:r w:rsidRPr="00982241">
        <w:rPr>
          <w:b/>
        </w:rPr>
        <w:t>Reports</w:t>
      </w:r>
      <w:r>
        <w:t xml:space="preserve"> tab: click </w:t>
      </w:r>
      <w:r w:rsidRPr="00982241">
        <w:rPr>
          <w:b/>
        </w:rPr>
        <w:t>Graphing (local only)</w:t>
      </w:r>
      <w:r>
        <w:t xml:space="preserve"> under </w:t>
      </w:r>
      <w:r w:rsidRPr="00982241">
        <w:rPr>
          <w:b/>
        </w:rPr>
        <w:t>Available Reports.</w:t>
      </w:r>
      <w:r>
        <w:t xml:space="preserve"> CPRS displays embedded graphing panes.  </w:t>
      </w:r>
    </w:p>
    <w:p w:rsidR="0070715B" w:rsidRDefault="0070715B" w:rsidP="0070715B">
      <w:pPr>
        <w:pStyle w:val="ListParagraph"/>
        <w:numPr>
          <w:ilvl w:val="0"/>
          <w:numId w:val="35"/>
        </w:numPr>
        <w:ind w:left="720" w:hanging="360"/>
      </w:pPr>
      <w:r>
        <w:t xml:space="preserve">On the </w:t>
      </w:r>
      <w:r w:rsidRPr="00982241">
        <w:rPr>
          <w:b/>
        </w:rPr>
        <w:t>Labs</w:t>
      </w:r>
      <w:r>
        <w:t xml:space="preserve"> tab: click </w:t>
      </w:r>
      <w:r w:rsidRPr="00982241">
        <w:rPr>
          <w:b/>
        </w:rPr>
        <w:t>Graph</w:t>
      </w:r>
      <w:r>
        <w:t xml:space="preserve"> under </w:t>
      </w:r>
      <w:r w:rsidRPr="00982241">
        <w:rPr>
          <w:b/>
        </w:rPr>
        <w:t xml:space="preserve">Lab Results. </w:t>
      </w:r>
      <w:r>
        <w:t xml:space="preserve">CPRS displays the detached graphing window.  </w:t>
      </w:r>
    </w:p>
    <w:p w:rsidR="0070715B" w:rsidRDefault="0070715B" w:rsidP="0070715B">
      <w:pPr>
        <w:pStyle w:val="ListParagraph"/>
        <w:numPr>
          <w:ilvl w:val="0"/>
          <w:numId w:val="35"/>
        </w:numPr>
        <w:ind w:left="720" w:hanging="360"/>
      </w:pPr>
      <w:r>
        <w:t xml:space="preserve">On the </w:t>
      </w:r>
      <w:r w:rsidRPr="00982241">
        <w:rPr>
          <w:b/>
        </w:rPr>
        <w:t>Labs</w:t>
      </w:r>
      <w:r>
        <w:t xml:space="preserve"> tab: click </w:t>
      </w:r>
      <w:r w:rsidRPr="00982241">
        <w:rPr>
          <w:b/>
        </w:rPr>
        <w:t>Most Recent</w:t>
      </w:r>
      <w:r>
        <w:t xml:space="preserve"> under </w:t>
      </w:r>
      <w:r w:rsidRPr="00982241">
        <w:rPr>
          <w:b/>
        </w:rPr>
        <w:t xml:space="preserve">Lab Results </w:t>
      </w:r>
      <w:r>
        <w:t>and then click on any test displaying lab results.</w:t>
      </w:r>
    </w:p>
    <w:p w:rsidR="0070715B" w:rsidRDefault="0070715B" w:rsidP="0070715B">
      <w:r>
        <w:br w:type="page"/>
      </w:r>
    </w:p>
    <w:p w:rsidR="0070715B" w:rsidRDefault="0070715B" w:rsidP="0070715B">
      <w:r>
        <w:lastRenderedPageBreak/>
        <w:t xml:space="preserve">You can then display graphs by clicking items in the lists on the Views tab or the </w:t>
      </w:r>
      <w:r>
        <w:rPr>
          <w:b/>
        </w:rPr>
        <w:t>Items</w:t>
      </w:r>
      <w:r>
        <w:t xml:space="preserve"> tab (located in the graphing window’s left-hand pane).  </w:t>
      </w:r>
    </w:p>
    <w:p w:rsidR="0070715B" w:rsidRDefault="0070715B" w:rsidP="0070715B">
      <w:r>
        <w:rPr>
          <w:noProof/>
        </w:rPr>
        <mc:AlternateContent>
          <mc:Choice Requires="wpg">
            <w:drawing>
              <wp:inline distT="0" distB="0" distL="0" distR="0" wp14:anchorId="1BEE3C7E" wp14:editId="1D936380">
                <wp:extent cx="5486400" cy="5200650"/>
                <wp:effectExtent l="0" t="0" r="0" b="38100"/>
                <wp:docPr id="556482" name="Group 556482">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5486400" cy="5200650"/>
                          <a:chOff x="0" y="0"/>
                          <a:chExt cx="5518658" cy="5420157"/>
                        </a:xfrm>
                      </wpg:grpSpPr>
                      <wps:wsp>
                        <wps:cNvPr id="23706" name="Rectangle 23706"/>
                        <wps:cNvSpPr/>
                        <wps:spPr>
                          <a:xfrm>
                            <a:off x="5490083" y="5293627"/>
                            <a:ext cx="38005" cy="168285"/>
                          </a:xfrm>
                          <a:prstGeom prst="rect">
                            <a:avLst/>
                          </a:prstGeom>
                          <a:ln>
                            <a:noFill/>
                          </a:ln>
                        </wps:spPr>
                        <wps:txbx>
                          <w:txbxContent>
                            <w:p w:rsidR="0070715B" w:rsidRDefault="0070715B" w:rsidP="0070715B">
                              <w:r>
                                <w:t xml:space="preserve"> </w:t>
                              </w:r>
                            </w:p>
                          </w:txbxContent>
                        </wps:txbx>
                        <wps:bodyPr horzOverflow="overflow" vert="horz" lIns="0" tIns="0" rIns="0" bIns="0" rtlCol="0">
                          <a:noAutofit/>
                        </wps:bodyPr>
                      </wps:wsp>
                      <pic:pic xmlns:pic="http://schemas.openxmlformats.org/drawingml/2006/picture">
                        <pic:nvPicPr>
                          <pic:cNvPr id="23760" name="Picture 23760" descr="The Graphing Window is displayed."/>
                          <pic:cNvPicPr/>
                        </pic:nvPicPr>
                        <pic:blipFill>
                          <a:blip r:embed="rId88"/>
                          <a:stretch>
                            <a:fillRect/>
                          </a:stretch>
                        </pic:blipFill>
                        <pic:spPr>
                          <a:xfrm>
                            <a:off x="3175" y="3175"/>
                            <a:ext cx="5486400" cy="5391150"/>
                          </a:xfrm>
                          <a:prstGeom prst="rect">
                            <a:avLst/>
                          </a:prstGeom>
                        </pic:spPr>
                      </pic:pic>
                      <wps:wsp>
                        <wps:cNvPr id="23761" name="Shape 23761"/>
                        <wps:cNvSpPr/>
                        <wps:spPr>
                          <a:xfrm>
                            <a:off x="0" y="0"/>
                            <a:ext cx="5492750" cy="5395405"/>
                          </a:xfrm>
                          <a:custGeom>
                            <a:avLst/>
                            <a:gdLst/>
                            <a:ahLst/>
                            <a:cxnLst/>
                            <a:rect l="0" t="0" r="0" b="0"/>
                            <a:pathLst>
                              <a:path w="5492750" h="5395405">
                                <a:moveTo>
                                  <a:pt x="0" y="5395405"/>
                                </a:moveTo>
                                <a:lnTo>
                                  <a:pt x="0" y="0"/>
                                </a:lnTo>
                                <a:lnTo>
                                  <a:pt x="5492750" y="0"/>
                                </a:lnTo>
                                <a:lnTo>
                                  <a:pt x="5492750" y="5395405"/>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1BEE3C7E" id="Group 556482" o:spid="_x0000_s1040" style="width:6in;height:409.5pt;mso-position-horizontal-relative:char;mso-position-vertical-relative:line" coordsize="55186,5420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ITVuqdAQAADcLAAAOAAAAZHJzL2Uyb0RvYy54bWy8VtuO2zYQfS/Q&#10;fxD07rVkWbIsrDfYS3YRoGgWyRZ9piXKEkqRAknfGvTfOzMU5b2lMfLQB8sjipzLmcNDXn44dCLY&#10;cW1aJVdhfBGFAZelqlq5WYV/PN1P8jAwlsmKCSX5KjxyE364+vWXy31f8JlqlKi4DsCJNMW+X4WN&#10;tX0xnZqy4R0zF6rnEj7WSnfMwqveTCvN9uC9E9NZFGXTvdJVr1XJjYHRO/cxvCL/dc1L+7muDbeB&#10;WIWQm6Wnpucan9OrS1ZsNOubthzSYD+RRcdaCUFHV3fMsmCr2zeuurbUyqjaXpSqm6q6bktONUA1&#10;cfSqmgettj3Vsin2m36ECaB9hdNPuy1/3z3qoK1WYZpm83wWBpJ10CcKHQxjWBg/2N+MHSxX2rfb&#10;OE/uFvfZ5Ga+zCfz5CaZLOf5zSRezPKbdHZ9nX2c/4OwVLws4Kc0s+2Oe5xh5LxChpYjRIvpyU8Y&#10;7Bi0NcYmTilD/0+ZTvf9pqD6kA1kPuj+a/+oYT4ObNwb1nSodYf/0JDgQOw4juyAyoMSBtN5ns0j&#10;IFEJ31IkXzrwp2yAZG/Wlc1HvzKN8yyFnUAr51BGuhiSdoEp1TGdfQ97wZzabc5DCXfCeyz62rCe&#10;E4uMg4PaPUsWUea7/QX2CZMbwQM3TADR7BEuUxhA7h2s0vkyivIkDAiVZZLNqDbqB+GW5FGUutrj&#10;LJ/l6YvSWdFrYx+46gI0VqGGXJAzBdtBG11r/RQcFhKfUt23QrivOAII+gzRsof1wbEag+HIWlVH&#10;YHqj9N+fQa9qofarUA0WMIlriI1fw0B8kgA5qoU3tDfW3tBW3CrSFJfN9daquqV0T9GGtKCXV5d9&#10;WxbwG7gP1pum/ljrYJXdah4OTrqzfHRM/7XtJyA3Pey+dStaeyTpBJAxKbl7bEvsLL6c5ACIkAEE&#10;Tg1gBgZGduBgxU0JGvrU8OCBpFNugj9bWal90Jqgak0v2JFXF4i994oxsF34/iLkWrQ99hJxRHso&#10;Dvy/0rh38HH6eafKbcelpaqmmguoU0nTtL0JA13wbs1B3/SnipSCFcZqbssGA9YQGMnviDR+oCxP&#10;iWHO32F/Ei+A20B9MsDNifcv9SJZxrHTC5AqLzee12dRn5JyaZAJWTlq/x9akcWeCyQnxASCE9kO&#10;rPmxTgBv3tPU5WwBsDhlTJbpHKTCNcNjVG6dPCC0XhLgnK2cOMBY463yIL2JIvKfRz7sBVyHTtEM&#10;QAxAyFwuDdhDKvi9A5V4UjTTnkTez3DJnuYI+XYuHRPQdv/N//fkb4zr4Tlr5sv4ziMsxGLoFBwL&#10;hMHnEAqJtWYJgc7gxlXDdiG97VoLVzHRdnCkzhYRnHSutnfk1dij4IiIkF94DUILx2NMTozerG+F&#10;dicz+HjuBqbiGrfnhlXRd1fhVCb6hg2+hmyGAFTj4AlncrrrjckMbsshG3fhg2sTMM1f+wCXcRGl&#10;paQd10u4rFJApPdQ7UnXERd8I2GnsxtuZ5TRcJPE69/zd5p/uu9e/QsAAP//AwBQSwMECgAAAAAA&#10;AAAhACf9bNw10wEANdMBABQAAABkcnMvbWVkaWEvaW1hZ2UxLmpwZ//Y/+AAEEpGSUYAAQEBAGAA&#10;YAAA/9sAQwADAgIDAgIDAwMDBAMDBAUIBQUEBAUKBwcGCAwKDAwLCgsLDQ4SEA0OEQ4LCxAWEBET&#10;FBUVFQwPFxgWFBgSFBUU/9sAQwEDBAQFBAUJBQUJFA0LDRQUFBQUFBQUFBQUFBQUFBQUFBQUFBQU&#10;FBQUFBQUFBQUFBQUFBQUFBQUFBQUFBQUFBQU/8AAEQgCWQJj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rPEH7ZGoeBfiB4lsfEPh8SeEtE8&#10;QapYXWsWCputrK00a0v97q84Z5S9xIPkQgqqgLu63dF/b68EeJ9P36D4c8QeItTE0kUmk6Nc6Vey&#10;xqlsbkytNFfNbhfLV+PO3bkKlQ2Ae4174T/B3xBb61rmprp01nJrN1Pql2dalS2a+lgj064inxME&#10;+aOOOBoG+XcOU3HNaPhH4M/D270XSNS0mfUPEumNBLNpuoXnie/1eMw3EHlMYZZriT928TYG07ec&#10;jnmgDzzVP28PBWi+H5dWvfDXiayiE+nJFHeiwtRLBfQzTWt00012kMELrBIP38kThtqlASBXbfET&#10;47XPhVvhJc6PoM2uaV421dbO4urae2lFpbtYXF1vVln2yMBDuzGZFKRy7dzGJX03/Z18DLbSw2lp&#10;q+kCW0sbCSTRvEOo6fK1vZxyR20ZkguEYqiyuMZ+bILbiARW8f8Awt+FOkfC3Q9L8WQ6f4f8CeEG&#10;hksmutUk061sdsTWqB5hKmUaOd4mWRisglKsG3cgHlbftzWfijXND0zwX4U1TWdUHiO20nVtFjm0&#10;+6u2t7jTtRuongkgvmgR99h8wnkUoivuVcqa9auv2gNAh+Ddv8R4rHUJ9KnwospGtrW4jk80xPHI&#10;1xNHDGUdXDM8oX5Thjxnzf4e/A/9nH4iR3A8D6zb+Kp9LksJZbzQfHl9e3Vi0EV3DZ/v47xpIgsd&#10;1dog3AYJA+4u30t/hD8OfGXw907wbaW0cvhzw7eItpHo2qz281hd2zEZFzBKsyTIxbcd+/Jbdkk0&#10;Aed6L+3R4N8SW+nXuk+GvFGpaRcWNtqN5qtrHZSW2mxTajcacvnMLrLkXFpKD5AlBUBlLLkja+Hv&#10;7Sk3xO+Mmi+HtJ8Oahp/hHUfDuqaxb6xqkManUTbXtlbxyWxjnYiIi4mJEsaOf3TABT83SaH+zJ8&#10;NvDmkX+maf4daGyv4I7a5jbUbqQyRx3txfINzSlhi5u7iTIOT5mDlQoFzwV+z74E+HfjCTxRoGkX&#10;FlrDWtxZIz6ndzQW9vPMk80UMEkrRQo0sSPtjRQCDjG45APRaKKKACiiigAooooAzvEmr/8ACP8A&#10;h7VNU8rz/sNrLc+Vu279iFtucHGcYzg14d4b/ah1Ows/C+q/EjwvpPgzw34m0aTWdP1fTdffUkiW&#10;O3Fy8Vyj2kDRv5JLDZ5gJRlyDt3e661pUWu6Pf6bcM6QXkElvI0ZAYK6lSRkEZwfSvD1/Y38Nap4&#10;bg0DxX4r8U+ONIstFk0LTLPWpLKOPTrd41iZoltbWEPJsRVDzeYQAR/E2QDI+KP7bnh7wfZ6c/h3&#10;S7nV55XvTqA17T9W0lNKhtbT7VLJcKNOmmQ+WUZQYRuViwOBz0/iD9rr4faXb+IYbbV9+q6NHeeY&#10;uoadqNtYNParuuIReC0dHZAdxWISPt+YIRWJY/sO+A7Lwdd+HUvL2K2urXUrSW407TdJ0yR0vbNr&#10;SUstnZQxsyxuSjMhIbGdw4rX8Ufsh+DvFvh2fRbzUtcjtZr7VdQZ4Z4Q4k1CJ45wCYiNqrI2zjII&#10;GS3SgClof7Y3hG+1DXhqyyeH9P0m61Gzc3tte/bbh7W8trVTDbfZf3gkkuo1Cq5feVRUc79mxqP7&#10;YHwp0m1t57nXtQTzY7yaSFfD+pPPaJauiXTXMS25e2ERkTeZlTaGBPHNZusfsd+E9Y1nVdVfXvEl&#10;vf3d5c6hazW9xbq2m3E17aXvmW/7jqlxZxuol8wYkkVgylQtmz/ZJ8LwW/iE3Wu+ItU1HxDpOraT&#10;qup3c9v590NRMJnmISFY0kUW8SoERY1VcbDQB7ZDNHcQpLE6yxSKGR0OVYEZBB7in1W02xj0vT7W&#10;ziLNFbxLChc5YhQAM+/FWaACiiigArzf4kfG21+HvijR/Ddv4Z13xdr+p2lxqEWn6ELUSLbwFBJI&#10;Tczwq5zIuEjLueTtwM16RXk/xv8AgzqnxYksVt9S8MPp0MLxy6R4w8Jx67Zs5ZWWeMedBJHKu3Gf&#10;MKkY+TIDUAdDJ8aPBlvJp9nd6/Zadr2oacNTtvDmoTpa6tJCYzJ/x5yFZQwAYFSoIKkHGDVbwf8A&#10;HnwJ4zh8NRW3ibS7LW/EGk2+tWfh6+v4I9T+zTQiZWa3DluEySRkfKeSBmvEbX9g+Kx8UWGojxte&#10;6rYpFpbXkGsy6nLLPdWNtHbw3C+RqMMBbEKORPBN827khsClo/8AwT8tdNvreK48ZTahob2djFeW&#10;j/2lDIbm202KwFxAItRS2QlIVYCW2mK5ZdxXaFAPaW/ae+F0viHwro1h440HWbzxLqM2lWJ0vVLa&#10;4T7RFCZXRysnB+4mBk75olx84qncftVfDjT/AIgeLfC2q+ItN0L/AIRcW6alq+rarY2tnHPMu5Lc&#10;b5xL5m3JOYwuVYbtwIrlvCP7MPiLQPE3g3Xr7xrol7qHhq6tViWx8Jx2UdxYw2FxZeU5W4MhmKXL&#10;MJGdo0KAJAoLbr3jT9mnU9Y+JV7480DxbZaVr76pHqNrHqmif2haRKNO+wyRvGJ4mcsvzq6um05B&#10;DAmgD1Sx+Jng/VPEFroNn4r0O7126tVvoNMg1GF7ma3KhhMkQbc0ZVgQwGMEHNcl4b/aZ+HGvWGn&#10;TXfirS/DN5qN/d6dZ6Xr+o21peXMtvezWTGOIyEuHmt5Am3JIxwDkCn8Af2ebX4DLqC22sNq5vNP&#10;0+xaSSzSBx9lSUE/KcbWaZiqAAIOMt1rg7f9i2OHw/4n01vFiySa1pd9pi3J0obrcXOs3WplgPN+&#10;bBulj25GfKDZGdoAPQ/En7TngLQfGTeFbfWbPXdcht7u4vbXTdSsj/Z5t3gR47kyToIHJuF2h8Z2&#10;OMggA9Nqnxb8K6eui+TremajJrFwkFlFbanaK06m4jt3lj8yVBIsck0asELNuZVVWdlU+EX37E+o&#10;6hMtrL47shodja6tZ6Xbx+HQt1El/fQ3jmecXGJmVodoKpHkNkgnJOhq/wCxJp2r654ru38VXSWO&#10;r6xZajY2ItBjSYI74313bwsHH/HxcO7lyPk+QbW2cgHpnhv9o74eeMfG194Z0TxTperTWlvbSvf2&#10;WoW81o0s800KWqyJIcz7oGJjxnDLjOcDcvPjF4B0/UNMsLrxx4btr7VJ5bWwtZtWt0lu5opTDLHE&#10;pfLukqtGyrkq6lTgjFeE6R+xx4l02ez1B/iFpEms6TY6HYaPND4VMNvFHpk00kRuYlu8zF1nZW2P&#10;EBgFQo+WsnUv2F/Emrabaadd/FdpLFbqS/uoo9HmgEtw2sXOpllWK9RCha5EbRzrMv7pXTy26AH0&#10;18P/ABxYfEjwnZ+IdMhuILK6eZEju1VZAY5XibIVmH3kOOemPpXRVyPwp8A/8Kx8B6f4b+3f2l9k&#10;e4f7T5PlbvNnklxt3NjHmY684zx0rrqACuY+HPxM8MfFrwzH4h8I6vDrejPNLbrdQqygyRuUcYYA&#10;9RwcYIIYZBBNX4weHdf8YfDXX9B8M30Gl6vqtv8AYVv55GT7LFKQk0qFVb94sTSMgIwXCgkDJHzl&#10;qn7GfiTw/C+jaHqml+O/BH9o6ZrMnhvxs0VrDfTW1rLZvbTCzshEIDCLGRSYXPm2Y3K27cAD6a8F&#10;/EPQviFbzXOg3FzeWkZINzJYzwQuRLLEypJIiq5V4ZAwUkrhScB1J37m4js7eWeZxHDEhd3boqgZ&#10;J/KvhH4Pfs5/EHwn4qVdM0zSzqngrUdLvI0vze2Ok37bNeSWC2untmdxHHq0LeYsbqWXZnOSNXRf&#10;2IvF1t4i8LXt7b+EZ5ItLGl69fXk0eox3Fuy3CywW9rcaaZIQyzlS0d3GGBJeN+hAPsjSfFWla74&#10;Us/Ethdrc6HeWSajBdqjASW7xiRXCkbuVIOMZ9qzI/id4Zm8M+GPEKalnR/Er2iaVc+RL/pLXKho&#10;Bt27k3Aj74GO+K+NdJ/Yj+JdvqPw9fyfAWiR+FbfTLZbnSLg+e0UEPl3ce9tO80iZmmm/dzRITIV&#10;kjkJMtbvw7/Yp8YeGdJ0W3RfCXgqXT4tEt7geF7u5lW/lszKZdRlLwR5uT5gCghiQDul6AAH2tRX&#10;zL+yL+zJ4g+AP9uNrdxbSz3tlb2jNp2owNDevFv/ANJkih0y0ZJm3nMkklxIQcNI20E+ISfseeM/&#10;Ag8IaHF4M8J+JfC0vjK1vE8O3kq3kLLHpuriWbUr+HSoHaNjLbxqbiK5beRukbftoA+2dW+LXhfR&#10;NV1jTry/njuNHhFxqLJY3EkVnEYJJw8sqxlEUxwyHJYDIC/eZVOn4X8caH4zk1FNG1Bb59Okhiu1&#10;VGUwvLbxXMancByYZ4n+jjPORXyAv7C3iy50mLTtR1Pw9qFsbCW3aK4eaSOJm0nULRI0V4jmOKW8&#10;hCEnPlw5wGAU8/qX/BP3xNJHfLpuh+BdGsLi/sr6XRNMngS2uiukxWciSfaNHuIv3U8c80TGBixv&#10;Zm/cv8zgH35RXxnffsLy3Xg7xhFfaZpPiTxNql5o5sdS1LV1F0LSz06wgaG5upNMmSZTPaO5ja1a&#10;OUbGdVYYX6X+C3hXW/A3wr8M6B4in0241nTrNbed9Ito7e1G0nasaRxxIAq7V+WOMHBIRAdoAO1o&#10;oooAKKKKACiiigAooooAKKKKACiiigAooooAKKKKACiiigAooooAKKKKACiiigAooooAKKKKAPnH&#10;xB8GfFF98djYwWCt8LNV1qy8aalc/aI8LqNrCYxa+SW3lXmhsLncFK7oZc4LDPjnhn4S/tDx6x4S&#10;PjDxV4l0nSYdG0iHUNTtdSW4WxSOyRNSS6kOsQoZXlE7faBa3TruRlkBXA+8ar39jbapY3NleQR3&#10;VpcxtDNBKoZJEYEMrA9QQSCPegD4K8A/CH9qXUtWuV8aeIvEVlomoaXJcTzaLr8D3VtfWtlcWMEd&#10;spuFTFyZYb0gsE8yEeYwYmvpP9lLRfHvh34f3+m+PbG8tbmDUCLCfVNQlur66gMMRMs4fUL8RnzP&#10;NAVLllwoO2PO2vmb9hn4weK/h18J5rPxDLfeJPDnhe9m0rXYGDT3+hqksiJfRDl5rJjHIrry8Twy&#10;smY/kj++tN1K01nT7W/sLqG9sbqJZoLm3kEkcsbAFXVhwykEEEdc0AfD3xM+F3x8sfhZ4b0DwLom&#10;r2es6fY6lcQ3WmeIEt44b5755YkmjS/tlcNFghnFzGC21oR8zV6B8Kfhd8QfDPx4u9SGleItE0S4&#10;8T63qep3l34gin0jUNPuBL9lihsUnby5xM0UpkMSMFRwZG3BF+qqKACiiigAooooAKKKKACiiigD&#10;H8YXOrWfhHW7jQbeO812KxnksLeU4SW4EbGJG5HBfaOveviKTSPiX8bdV8GaR4juvG+veD7fW9Dv&#10;dRk8SeDrWwaO88i8a8gMMlkqyWsTJa7ZSjKGlIEshCsv3rRQB8vfHvwb4ph+IGtaJ4Y0zUptH+LG&#10;n2ukarqVhA7RaVLBKsVzcyuo/dGXT5ZEVyR89pEoIJGfL9U8TfHrwRrUOi+EdEbw14aTVtaNh5Ph&#10;+dLa4l/t28WJLmO00i7fyWtRbSCXNsZfOaQzOcmvvGvMP2ir65sfAWkPa3EttK/i/wALxF4XKEo2&#10;vWCyKSOzIWUjoQxB4NAHzPefEb9qGH40SeGIrHVZfCp1X/hHF13+wIhGok1Frkarv8nb5cem7bf/&#10;AJ5mbqN3Nfc9FFABRRRQAUUUUAFfN/7S3iaHSfiDoFl4q8TXPhLwQ+iX1xa3H/CQ3Hh2wvtYVoxD&#10;b3mp258y3TYWKgEBiWO2UoEr6QrO8ReINN8J6DqOt6xeRafpWn28l1dXc7YSGJFLMxPoADQB8WeB&#10;/wBqHxro/gu7uBeafZeGfDvh251eXUfEQu9dur9f7RubW3kiux9jL25EcbiWSHcyD53yzSrS0j9u&#10;zxbrGl2i3GveAfDONZ1jTZfEOtWbPYXCWtlZXVs0SW+oyoDMbzyxtuZQ2FK5Y+Wfavg74m8a+LPj&#10;tf33iC9vNO0268NjVofC0uFTTre5uhHYiVcf8fBSzuXfn5WnZORGCfb9Q8I6TqvibR/EF1aebq+k&#10;R3ENlceY48pZwglG0Ha24Rp94HGOMZNAHxv4I/aK+Ken2+r+KLxNGg07W/Ev2AeHfEbzxzaRcv4Z&#10;i1AIbtpRHBbxzRlXjMX8cj7lPFe3/smfHTUfjn4J1S81m40671jTbxbW6m0W3hWw3NCkm2GaC/vY&#10;5wu4gusoI4DRoRivcaKACiiigAooooAKKKKACiiigDzH9prxt4g+G/wB8deJ/CotTr+l6ZJc2rXj&#10;7Y0Ixuf7j5KruYKVwxAUlQSw5HwT+0zqniPx9o2han4SsdM03Vtc1Tw1bX1rrhubgahp8Uz3O+3N&#10;vHtgJtpgku8sw8stGnmCvcNY0bT/ABFpN5peq2NtqemXkLW9zZXkKzQzxsMMjowKspBIIIwQawNB&#10;+Evgfwr4gfXdF8GeH9I1x4FtW1Ow0uCC5MKqqrGZVQNsCqoC5wAoHagD5++Mn7VXinR9D8af8I7o&#10;On2Ftp2o3eh6fq8muW/2+W/tlSSRfsE0QBRlLhSryOAN7Rqh3i74u/bH1bwX4f14ah4K07/hLdC1&#10;W70+90a31q6uY5Ireytbx54HgsJJpFEd7AGLW6IhLb3VQGPuV98IvAuqeIr7X7zwV4du9dv4RbXe&#10;qT6VA91cRDbiOSUpudRsT5SSPlX0Fee/tNR/DT4d/DPW/GfinwD4f8UXltcC7sbG80iC5mv9WkSO&#10;CAICjMZn8uCPeAWCRjsgwAefyft0XNnpN74puvAG3wHb3D2a6hDrHmajJMNE/tcAWnkBdvlgx587&#10;O7BCkVDrH7b3iHw9qzeHr74bWs/imSWxW2ttG1i81W1eO4tJ7rcz2mnSThljhA2pbuCXzkIN59O+&#10;EvwJh0/4DaL4X8Z2WnP4imtmudSu9KtIrRra9lgaFntmjUeW8ML/AGeORMMI41AwOKpfDH9jL4Zf&#10;Dfwzq+gz6La+MdP1Wa3muofEWl2EkLNAjLCRbw20UAK73O/y97M7MzMTmgC74o+PusaT8Nfh74hs&#10;PBUq674w1Kz0qPQfEV4+ktYzzxyNid2gd12tGVx5e4gghc4U+bTft3pEfDMn/CHwywXeoW2laytv&#10;qc9xLptxNqcungoYrR4Wj3wvIjzy23mJjYGJC17l46+Bvg74h+HfDvh7VtHtT4c0O+ivbfRY7WH7&#10;FJ5cUkSwyQshQxbZW+QAdBz2M9x8DfhveX+m30/w+8LT3umQR21jcyaLbNJaQxtujjiYplFU8qq4&#10;APIoA8A/4bo1XTfBq6/rXw4W2GpaZBqWh2um6vNfvciXUYrALcLHZ7of3k8T/ulnYqSApfCN6bp3&#10;x68S6l8CNb8cw/DLWpPEmmyyQL4VMN5BJeFZFUSQm4tIrhoij78/Zg+FYBGYAH0K4+F/gy60w6bP&#10;4R0KbTvsTab9kk02FovsjMHa32FceUWVWKY2kgHHFR2/wl8D2fgubwdb+DPD8HhGfPm6BHpcC2Em&#10;WDHdbhPLPzAHleoBoA+eZP2xtQk+36jYaXptzeWekxSXOh3WrXdrbreG+uLY20SvpAvXuy0SKImh&#10;UMWwEBG99PT/ANrzxX/wn2k+E9T+EOqW2pBdNGvRaa99qR0t7wkqFkgsGt3WJCjSNLNDj94EEmzL&#10;eu3v7PPwr1LR7XSbv4Z+D7rSrQKtvYzaDaPBCFMjKEQx7VwZZSMDgyP/AHjma1+AvwysLvRLq2+H&#10;XhO3udDG3SpotDtVfTxvaTEDCPMQ3u7fJj5mJ6k0Ad3RRRQAUUUUAeH6b8a73wv4H+OHi3xD9o1i&#10;w8FazqH2a0tYUWX7Lb2cEwhXAGSWZ/mbP3uTgccVov7Y3ifWlstPHwuk07xDdtcTQLrV7f6Vps1p&#10;Dai4lkiubzToZHkGdmwQbcjJkC/NXt1x8DfhveeLJfFNx8PvC0/iaVzJJrUmi2zXrsV2FjMU3klf&#10;lznpx0r55+Ev7JPgD4rfsk/Bq2axXwuz+HdL1a6m0KwsR9tupdPjV5riOe3lill+YsJWQyKx3K6n&#10;JoAt+Gf27bzxZqmhxad8MdYvLG603R7zUbmzjvrkWMmoWMV2o8yOxa3MMSzxh5ZZ4WADsIyF5saD&#10;+2Z4m1ZfCun3Pw302w8S+L7TSL/QbRvE7NZtDfxXkq/arj7GGgdFsZflSOXcXRQcnjpPjB8H/BXw&#10;/wDh/wCBLnSvCujPqvh7V/CnhzTdXvdOgub6CwOr2No0KzuhcBoJJEOCPvt0Jr1nVfhH4F17Sv7M&#10;1LwX4e1HTfskGn/Y7rSoJYfs0DFoINjIR5cZZiiYwpJIAzQB86/B39rfxVfR+BbLxf4bVNP8QXMl&#10;u3i64luBavcSajc28FpC1rYyW5ceXCgM01vv3qV3E8/W9cRY/A34b6brGlatZ/D7wta6rpK7dPvo&#10;dFtkns13M2IXCboxudz8pHLMe5rt6ACiiigAooooAranay3+m3dtBez6bNNE8aXlqsZlgYqQJEEi&#10;shZScjcrLkDII4r5N8L/ABU+IPg3xpqGknxLqPxL1a51zV9H07TfFF5pmjadFb2UEFw88lxa6b5p&#10;nw5VVA2EMxIXZuH13XKeJPhP4I8Y6bPp2v8Ag3w/rmnz3Zv5bTUtLguIpLkjBnZHQgyEcbyM470A&#10;eD/Dr9tif4jaxp01p4KhtvCl3qej6Qb+TXFa/S41HToL2Ii0EG1o0M5RnE3RC6hgGC0vi54u+L+q&#10;fGPx74f+H914tmbSNJ06XS7fRo9AXTIrqdZzm/a/X7S0bNGmfs5JCh8YYrXtnhv4A+BvC/xC1vxv&#10;beH7CbxLqVzHPHqFxZQNNp6pZQWYhtZBGHiiMVumU3Hln7EAU/2f7htc8N6/r16kM2tXHifX9Pn1&#10;DyUWaW3tNav7e1idwAWWKJFRc5wM+poA8d8Wft0TeDdb8SafL4PttZg03TNWvbK/03UbgRX02nFU&#10;uIi72YhTMhdf3c07JtHmKm4VN4r/AG0/EXg7XpPCV78MHu/HUN9Pbyado99fanaeTFZ2l1vWW106&#10;SYuVvYk2tbqgZWzIAAT7q3wN+HDalqeon4f+FjqGqGQ390dFtvNu/MBEnmvszJuBIbcTnJzVrxR8&#10;I/AvjiK6j8R+C/DviCO6uEu7hNU0qC5E0yRiJJXDodziNVQMeQoA6DFAGx4V10+KPC+j6y1heaU2&#10;o2cN2bDUYWhubbzED+VLGwyki52sp5BBFatQ2dnb6fZwWtrBHbWsCLFFBCgRI0UYVVUcAAAAAdMV&#10;NQAUUUUAFFFFABRRRQAUUUUAfn/8G7p/gt+0B8SdUMjDToPFt22sBvujTdRvpURh7Wk8dpIeyR30&#10;7Hrx9J6l4b1X9n3UbrXfCGn3Gr/D24ka41fwlZIXm0xmJZ7vToxyVJy0lqvXl4hvyknl2qeH9Ptf&#10;2k/FcOq20d1oWv65J4e1O2kHyNZarodmV3eoa60rYPe5bHU17l8BfEGoXHhe88La/dPd+J/CF2dE&#10;v7iY/vLtEVWtrs+pmt3hkYjgOZFH3TQB3XhvxJpXjDQbHW9E1C31XSb6JZ7a8tZA8cqHoVIrSrxv&#10;xJ4K1r4S69feMfh9YvqelXsrXPiHwXCwUXbE5e8sckLHdd2j4Sfvtk+c+keC/G2i/EPw3Z694fvk&#10;1DTLoHZKoKsrKSrxujAMjqwKsjAMrAggEEUAblFFFABRRRQAUUUUAFFFFABRRRQAV5V+0lz4D0Fe&#10;58Z+Fsfhrtif5A16rXlX7SH/ACJfhwdz4z8M4/8ABzZn+VAHqtFFFABRRRQAUUUUAFeM6+P+F4/E&#10;3/hHE/e+BfB93Fca03WPU9UXbJBZejRwfJNL2MhhT+GRa6H4x+OtS8P2Om+G/Cxjfxz4lke00kSr&#10;vjtVUAz30q94oEIYj+N2ijyDIDXSfD/wNpnw38Iad4d0kSG0s0OZrht81xKzF5Z5W/jkkkZ3du7O&#10;x70AcT8ND/a/xu+MGr4z9kuNL8PK/qILMXeB9G1JvxzXq9eUfs45vvC/ijXjydb8Wa1dK396OK8k&#10;tYW/GK2jI9iK9XoAKKKKACiiigAooooAKKKKACiiigAooooAK+VreYftQftXM4xc/Dj4RXOE6NDq&#10;HiNlI3e/2VSfQrIQeQ1d3+1x8ab34QfDHyPDqNdeOvEk66N4es4gDI1zKQvmgHj5Nwxu+Uu0Skjf&#10;mum/Z5+Ddn8B/hJoXhC2dbm6to/O1C9BYm6vH+aaXLEsQWJC7iSFVRnigD0iiiigAooooAKKKKAC&#10;iiigAooooAKKKKACvKv2Tv8Ak1n4N/8AYmaN/wCkMNeq15V+yd/yaz8G/wDsTNG/9IYaAD9pb/kn&#10;Wkf9jn4T/wDUh06vVa8q/aW/5J1pH/Y5+E//AFIdOr1WgAooooAKKKKACiiigAooooAK8q/Zp/5J&#10;1q//AGOfiz/1IdRr1WvKv2af+Sdav/2Ofiz/ANSHUaAPVaKKKACiiigAooooAKKKKACiiigAoooo&#10;A+YfjZot5P48+KyaZF52qf8ACHaJ4m0qIcF9Q0u/vZ0AP+0wtUPt65rs/Eut2fhzx34J+KemS7vD&#10;Pim2tdB1eUcL5c7b9Mum/wB2aVoPpegnhK1PE2NN/ac8CXB4j1PwxrVg4/vSR3GnzRf+O/aPzrF+&#10;EfhHTvFnwM8QfC3WUZrLQrq/8JTRxtteK1Rj9jZT/C4tJLRwRyCQR0zQB6lr3xA8L+FfN/trxJpG&#10;j+UypJ9vv4oNjMMqDvYYJBBA7ivDPGHjLwf4T8SXnjz4bePPCM2rXJEmueGG1+1jtddVQB5isX2w&#10;3iqAFl+64ASTjY8f59/Hzx54u8RfG7X9M8Wsy6/4d+z6TOQNqyyR28SvcovIVZyPOXvtkUHpWx4b&#10;8D/EDWtBsNQsHgjsbyMzW/2rWra1Z497J5gjeQNsJRsNgZxmv1KHC+U4fLqGPzLG+yVVK17JXavZ&#10;dW11PiMRneP+t1MLhMNz8vn+J+l3g39p34WeOPD9tq1j460K2SUYktNQ1GG3ubaQcNFLE7hkdTwQ&#10;fqCQQTtf8Lv+HP8A0P8A4X/8HNt/8XX42eKF8TeH/GGqNZyzWXii1naxvrZZdyXbREr5blchivIV&#10;xnHI5HFS6T8SNe1a3uHWbUIZrRvKvLeXcHtpBwUkHY/oe1exheA8FiVFxxLamlKLVrSi9U18un6a&#10;nn1uJsZTu1QWmjV3dPs/8/1P2O/4Xf8ADn/of/C//g5tv/i6P+F3/Dn/AKH/AML/APg5tv8A4uvy&#10;Ak8XeJYYklkmvo45CAjtuAbIyMHvmmXHjTxDaTPDPd3cEqfejkZlYfUGvS/4hthv+gh/cjj/ANbs&#10;V1oL72fsF/wu/wCHP/Q/+F//AAc23/xdH/C7/hz/AND/AOF//Bzbf/F1+P8AceMPElnsFxcXsBcb&#10;l80su4eoz1qH/hPNc/6CFx/38NP/AIhrhn/zEP7kH+t+KW9Bfez9hv8Ahd/w5/6H/wAL/wDg5tv/&#10;AIuj/hd/w5/6H/wv/wCDm2/+Lr8e08c69ISEvbpiBk7XJwO5+lH/AAnOveXv+23WzON284z6Z9aP&#10;+Ia4b/oIl9yF/rfiv+fK+9n7Cf8AC7/hz/0P/hf/AMHNt/8AF0f8Lv8Ahz/0P/hf/wAHNt/8XX48&#10;/wDCea5/0ELj/v4aP+E81z/oIXH/AH8NH/ENcP8A9BEvuQf64Yn/AJ8x+9n7Df8AC7/hz/0P/hf/&#10;AMHNt/8AF15h+0H8YvAV94W8MpbeN/Dlw6eL/D8rLFq1uxVE1S2Z2ID9FUEk9gCa/M7/AITHxH9l&#10;+0/aL37Pnb52W2Z9N3TPBrm/GXjLWLqz01Zb6ZlXU7SQbnJ5WVSD+YH5Vz1/DrD0aUqixDdl2RtR&#10;4sxNSpGDopX82ftJ/wALv+HP/Q/+F/8Awc23/wAXR/wu/wCHP/Q/+F//AAc23/xdfj23jjXk2lr2&#10;6UMMjc5GR6j2pp8fa2oydQuAP+uhro/4hrhv+giX3Ix/1wxX/PmP3s/Yb/hd/wAOf+h/8L/+Dm2/&#10;+Lo/4Xf8Of8Aof8Awv8A+Dm2/wDi6/Hn/hPNc/6CFx/38NSnxp4iW3W4N1eC3Ztgmy2wt6bumaP+&#10;Ia4b/oIl9yH/AK34r/nwvvZ+wP8Awu/4c/8AQ/8Ahf8A8HNt/wDF1T1n9ob4X6BpN5qV78QvDEVp&#10;aRNNKy6tA5CqMnCq5LH0ABJPAGa/Ib/hPNc/6CFx/wB/DXNX3jLWPF2rC1lvp5dI0+VJJlLkpPcK&#10;QyIfURkKx/2tv901zV/DrD0klGu3KWiVl/Vlu/8AM2o8WYmo25UUorV6v+rvZf5H6sfBz4leDdUv&#10;tS+I/irxn4bsvE3iGNI7XTZ9Ytt+j6YpLQWn3+JGyZZsdZH25KxJXo+r/tAfDfR9Jvb9/HfhqVLW&#10;B52jj1i3LMFUsQBv5PFfkL/wnmuf9BC4/wC/hrE8aeNtcvPB+sQi+uXSe3a2YhyQPMPlDPoMuOtV&#10;iPDnDUKM6vt5e6m9l0QqPFmKq1I0/YrVpbvqfq5+zp8UPAnhn4DeANP1Hx14Zh1RNEtZL5H1e3Vh&#10;dPEsk+QXyD5jP1r0T/hd/wAOf+h/8L/+Dm2/+Lr8dofG2s20McUV9OkcahVUSHAAGAKf/wAJ9re4&#10;j+0Z8+nmH/Gt14a4f/oIl9yMv9cMT0or72fsN/wu/wCHP/Q/+F//AAc23/xdH/C7/hz/AND/AOF/&#10;/Bzbf/F1+P3/AAmXiMwxyi5vDFI2xJMttZvQHufaoj4711SQb+4BHUGQ0v8AiGuG/wCgiX3IP9b8&#10;V1oL72fsN/wu/wCHP/Q/+F//AAc23/xdH/C7/hz/AND/AOF//Bzbf/F1+PP/AAnmu/8AQQuP+/ho&#10;/wCE813/AKCFx/38NP8A4hrhv+giX3IX+uGJ/wCfMfvZ+w3/AAu/4c/9D/4X/wDBzbf/ABdH/C7/&#10;AIc/9D/4X/8ABzbf/F1+PP8Awnmu/wDQQuP+/ho/4TzXf+ghcf8Afw0f8Q1w3/QRL7kH+uGJ/wCf&#10;MfvZ+w3/AAu/4c/9D/4X/wDBzbf/ABdH/C7/AIc/9D/4X/8ABzbf/F1+PP8Awnmu/wDQQuP+/ho/&#10;4TzXf+ghcf8Afw0f8Q1w3/QRL7kH+uGJ/wCfMfvZ+w3/AAu/4c/9D/4X/wDBzbf/ABdH/C7/AIc/&#10;9D/4X/8ABzbf/F1+PP8Awnmu/wDQQuP+/ho/4TzXf+ghcf8Afw0f8Q1w3/QRL7kH+uGJ/wCfMfvZ&#10;+w3/AAu/4c/9D/4X/wDBzbf/ABdI3xx+HCKWb4geFlUDJJ1q2wP/AB+vx6/4TzXf+ghcf9/DXHfE&#10;b4j69eWC6BBfTyTaliORTI20xk42nB6PyD/sCQ9q4sZ4f4TB0JVpV5O2ystX0S9WdWG4oxeJqxpq&#10;jFX63ei6v5H6E/Cj4oeDvj9+03rXxV8Q+LdDsvC3hJW0rwnZ6hqMERd3X95dBWYH5kbfu6Hz41ID&#10;2xr6u/4Xf8Of+h/8L/8Ag5tv/i6/Gfw7r+p+GtHt9OtL64WGHcSfMOXdmLO592ZmY+5NaX/Cea7/&#10;ANBC4/7+Guil4bUnTi6tdqVtbJbmNTi+uptU6KcemvQ/Yb/hd/w5/wCh/wDC/wD4Obb/AOLo/wCF&#10;3/Dn/of/AAv/AODm2/8Ai6/Hn/hPNd/6CFx/38NH/Cea7/0ELj/v4a1/4hrhv+giX3Iz/wBcMT/z&#10;5j97P2G/4Xf8Of8Aof8Awv8A+Dm2/wDi6P8Ahd/w5/6H/wAL/wDg5tv/AIuvx5/4TzXf+ghcf9/D&#10;R/wnmu/9BC4/7+Gj/iGuG/6CJfcg/wBcMT/z5j97P2G/4Xf8Of8Aof8Awv8A+Dm2/wDi6P8Ahd/w&#10;5/6H/wAL/wDg5tv/AIuvx5/4TzXf+ghcf9/DR/wnmu/9BC4/7+Gj/iGuG/6CJfcg/wBcMT/z5j97&#10;P2G/4Xf8Of8Aof8Awv8A+Dm2/wDi6P8Ahd/w5/6H/wAL/wDg5tv/AIuvx5/4TzXf+ghcf9/DR/wn&#10;mu/9BC4/7+Gj/iGuG/6CJfcg/wBcMT/z5j97P2G/4Xf8Of8Aof8Awv8A+Dm2/wDi6P8Ahd/w5/6H&#10;/wAL/wDg5tv/AIuvx5/4TzXf+ghcf9/DTf8AhPNc/wCghcf9/j/nvR/xDXD/APQRL7kP/W/E/wDP&#10;mP3s/Yj/AIXf8Of+h/8AC/8A4Obb/wCLo/4Xf8Of+h/8L/8Ag5tv/i6/Hf8A4TzXP+ghcf8Af4/5&#10;70f8J5rn/QQuP+/x/wA96P8AiGuH/wCgiX3IP9b8T/z5j97P2I/4Xf8ADn/of/C//g5tv/i68x/Z&#10;c+MPgLTP2ZfhHZ3njfw5aXdv4Q0iGa3n1a3SSJ1sogyspfIIIIIPIIr8xf8AhPNc/wCghcf9/T/n&#10;vWF4C8aaza+BvDsMV9OkcenWyIolIAAiUAY/AVzy8OcOq0aXt3qm9l0cf8zVcWYl03P2K0aW/e/+&#10;R+q/7RXxh8Bah8P9JitfG/hy5lXxf4WmKQ6tbuwRNfsHdiA/RVVmJ6AKSeBXp3/C7/hz/wBD/wCF&#10;/wDwc23/AMXX4teM/Gms3Gj26SX07qNRsHAMpPK3cLA/mAa3f+E81z/oIXH/AH+P+e1EfDnDutKl&#10;7d6JPZdXL/IHxZiVTU/YrVtbvpb/ADP2I/4Xf8Of+h/8L/8Ag5tv/i6P+F3/AA5/6H/wv/4Obb/4&#10;uvx3/wCE81z/AKCFx/3+P+e1H/Cea5/0ELj/AL/H/Pauj/iGuH/6CJfcjL/W/E/8+Y/ez9iP+F3/&#10;AA5/6H/wv/4Obb/4uj/hd/w5/wCh/wDC/wD4Obb/AOLr8d/+E81z/oIXH/f4/wCe1H/Cea5/0ELj&#10;/v8AH/Paj/iGuH/6CJfcg/1vxP8Az5j97P2I/wCF3/Dn/of/AAv/AODm2/8Ai6P+F3/Dn/of/C//&#10;AIObb/4uvx3/AOE81z/oIXH/AH+P+e1H/Cea5/0ELj/v8f8APaj/AIhrh/8AoIl9yD/W/E/8+Y/e&#10;z9iP+F3/AA5/6H/wv/4Obb/4uj/hd/w5/wCh/wDC/wD4Obb/AOLr8d/+E81z/oIXH/f4/wCe1H/C&#10;ea5/0ELj/v8AH/Paj/iGuH/6CJfcg/1vxP8Az5j97P2I/wCF3/Dn/of/AAv/AODm2/8Ai68x/Z1+&#10;MPgLT/h/q0V1438OW0reL/FMwSbVrdGKPr9+6MAX6MrKwPQhgRwa/MX/AITzXP8AoIXH/f4/57Vh&#10;eDPGms2+j3CR306KdSv3IEpHLXkxJ/MmueXhzh1WjS9u9U3sujj/AJmq4sxLpufsVo0t+9/8j9pf&#10;+F3/AA5/6H/wv/4Obb/4uj/hd/w5/wCh/wDC/wD4Obb/AOLr8d/+E81z/oIXH/f4/wCe9ejfBfSr&#10;/wCJV/qp1PxBfWFhp8cbP9nmxJI0hYKAzAhQAjEnB7AeoMR4eYPC0pVquIlyryXoOjxVjK01ThQj&#10;d+Z+oX/C7/hz/wBD/wCF/wDwc23/AMXR/wALv+HP/Q/+F/8Awc23/wAXX5z6loOiabuMms+IsDOC&#10;dVgG7jt+4/zxVTw74R/4S7XLX7F4j1ey0bbdfaftUqPMrQfZ/uOAqlW+1xclflw3XAz5v+peX8vP&#10;KvNLu0u1+nodj4gx9+VUYt/4n/kfpH/wu/4c/wDQ/wDhf/wc23/xdH/C7/hz/wBD/wCF/wDwc23/&#10;AMXXwjc/A7U1/eWtj48vrZgHiuIHDJKpzhlK2xyCMYx1z9K4keC59a8QQadaa3r2irb3xtNTj1Rg&#10;8sQFvcXDFNqp8wW1lUoy8Nt98c8eE8odOVV4qSjFNt2WiWvS7/A6FnGaSnGlHDxcpOyV3q36o/SL&#10;/henw2/6KD4V/wDB1bf/ABdRy/Hz4YwRmST4jeE40HBZtctQPz8yvgbxN8INM8OojXniLxSsMykx&#10;vPqMKJKoyG2/uDkZwvfBPOOC3lXxm8GSeFvDer3dnea5Fe6UsUl1Z646SK8UkioNuI0ZX3Sqw3Ah&#10;lyRjgt85gsLwrmGLp4Ghj5+0m+VLke723S3PsMTlnFODwssbXwcFTirt+0i9E7PRNvS+umh+vPh/&#10;xHpPizSLfVdD1Sz1nS7jd5N9p9wk8Em1irbXQlThlYHB4II7UV4F/wAE9Jmuv2QfAkjhd2/Ul+UY&#10;HGpXQ6fhRXyeNoLCYqrh078knG/o7F0ZupTjNrdJn0dRRRXGbHlPxg/4l/xI+DGqgYC+JLjT5W9I&#10;59LvcfnLHAKNAz4V/aQ8VaafktPFei22u26/3rq0YWl23/fqTTR+H0o/aQ/0Twb4e1YHB0vxboNw&#10;W/uxvqVvBKfwjmkP4UfGr/invE3w18Yr8qaZr6aVeOO9rqCm1Cn2+1PZMf8ArnQB+Z37bHl6f+2/&#10;41nuI5JtMvrnS7W8SObynH+gWuCj7WCsV8xQSpG4x5GM19afDjx14W+IHg211fS9J8I+FZkaSxt5&#10;NT1S1+3WTW7eQkmxkJJURKyBmGQqcgHjw39pD4K6z8dv2xfil4d0W6sbS4ddPfzL15Ew32KyVGQo&#10;jfMGdWGRj5c9qyfhz+yT8RPGnh17pLrwrbXdrdz2F/azTzK8N1DIUlBAgI5Zd4OTuV1YZ3Zr9N4g&#10;ybJ83weAoYvFqlOFOEkm5cvvRXMrRaV20pXd76o+Mw+KxuFxNerRoe0i5NaWT0eju+2qt007l/xC&#10;+i2Xxk+Ldt4e1Kys7ifR7nTvDeoC7RVhuwIFylzuxG5iS4XzCwOXIyCa5vUtch8J+FdF8Rf2/Drf&#10;xGttZvoLi3gmi1C31eyFlaqlrqDCdd9sMum5RIVZpNvO7Pet+wz8TCuBqPhRR6C7uAPyFvTR+wv8&#10;TR/zE/Cv/gXc/wDxivtIYjhqeFo4evj4vkjCLaTveEeX3ZbxT3trrrc8C2cwqVKlPCvWUmtdPed9&#10;V1a9VpoZ3hP42Ra2t42iX9rB4t0uLwvBfaL4t1CJLGL7HHEZJbbBCKDKgU4YsySswClWC42tXvg+&#10;z/aN8H6hPrE+seF7c2N1f2OpXY1ZdIUzSM9k0ys4nEeN4yS2yVAwJyK1Nc/4J7/EvVXiurfWfC1l&#10;qduCILtLq4OAeqOPI+ZD3H0IwRWN4Q/Zf+IPiTXtU8OXV14b0bxNpfzz6ZeXU4aWAnCXMBEJEkLE&#10;cMDlT8rhWGKeAx/D2EqyjLHRs01zW1aaUd+jW+2vR2biqxdLNsRTi1htbrS+iad9uqfrp20TdvRd&#10;G0aS90iP4h+MY/Ed6b/Xbq80m88RJdWaeXYtJFdGSOXdGJJ1jjCll3FcAYNUtE8I+BdS+G8V/dRa&#10;WuvakbK6tbaDUfLkgmm1VYJNPWBpjLLstmL78Dgg5OCa7H/hhf4m9P7S8KY/6+7n/wCMU+H9h34o&#10;288c0Wq+Fo5o2DI63lzlWByCP3HrXX/amTRilTzVRs46RTUdHJ2su90m9/dW60MXh8xnK9TA82+r&#10;ab1S6+Vnb176ia3b+CPhb4o8bwafDoenalDoPjKxuNJXUneMwRzLDpsch88sssyiUFBIkjbBhU5p&#10;bjw98LHvv+EcOq2EfhyPxZcymGPXXSLyRoPnGQgy7cJckRrIRkfKhYknLrr9iD4qX15dXd1rXhm7&#10;u7qeS5nuJ765d5ZZHLu7EwcksxJ+tR/8ML/E3/oJ+Ff/AALuf/jFcMMZlHInUzf37Wb9563und6v&#10;lvZN6nVKOPUmoZf7t3bVbPpotL9UQeHfAvw1vtJ0jVhoen6vdX8Olrc6NZ6m5ke7n0t5ZbOyj+0K&#10;yzC5a3ysrsAHVc5bFfOlvoyQ2NyuoNeRanEFRLeC2VkMmcSCRmkUxgY7K5zxgda+qNI/ZH+Nvh61&#10;e20nxfomlwtKs5Wz1K6jxIAQHGIPlYBiNwwfesaH9hL4l28KRpqXhUKowP8ATLkn8/I5NevlvEGV&#10;YOtWdfMlOEuXl1k2reTTSvs2tXvuedjsuxuIpU/Y4Plkr32s7+aafp2OX1T4gaf4f+Evg7SIL6fV&#10;dSufCmqaVJoysj2FpJPqMpS6uV8wsJI1xLGoiySineorH+MXh/wN4Pj8L22hrod/qT6xcWDSNqiv&#10;FexRPaG2uHRZ28gSs0v32UgA9CAR6F/wwv8AE3/oJeFP/Au5/wDjFch8Sf2MfiDodnoD3d/4aYXO&#10;u2NrF5NzOSJJJQqlsw/dyeSOfSvNxePyB05vD5lZyc20r2lzttLS3w363v8AJW7MNSzRSgq2Duoq&#10;KT0uuVK/fe22lvm79Nb6f8L9U8N+GtR165ttTuLTQNGivrVdZGLOBob8z+UZrxFhYOkDbQZNpYYh&#10;/eEjI8KaX8NtF0Pw1qt0ujLq1laeGdUuVm1F5Ha5n1F4b6B4w+GVLdFl2KoYE5OFO09B/wAML/E3&#10;/oJeFP8AwLuf/jFL/wAML/E0kk6n4VJ9ftdz/wDGK0jmGSx5orN3ytp210V3dejvr+NyZUsxlZvL&#10;1dK19N9LP5WPH/ivaWt1rviK5tLbQo0n8U6p5Nzpt/5k0kKuDGgiEjqsQDBhIByzsuQF2jrvFEcn&#10;iDWvCtvZeIbVPA19aaDpreH4dVWNppFKC4jFmrCQN9oE8jOF5yX34Ndl/wAMMfE3/oJ+Ff8AwLuf&#10;/jFcb8YP2dfH3wF+G2u+P9S1jwzBBocIuUaC5naQzb1WJVBhALGRkAyR1r0ZZ5kCo0orHRlKntdN&#10;30S2b0lpo09L7HHDBZr7WbeFaU97NLrftt3Vte5V+Olj4F8BazqWjaXouit4pMHiK3i0qPVZGgsv&#10;s98I7C4mPnMRIbdZv3ZbLy+UhQbq3Phx8Kfh/dX3w10O307S7ua40+/lv9POqvJdXEkWnPOJp2jm&#10;2xxtcDPz+QwO5CHAL1x37M/7IPxs+N3hCf4h6ta6fYT65J51veeIryVLm9iYlzMEEbkK7u77mILl&#10;i2Nu0n2vTf2DPjRo10bnTtb8NWF15ckQnttRuEcK6FHAIg4yrMp9ia+fweZYCthPa1MzarOMkrue&#10;l1JWevdp31fux3seviMNiYYn2cMEnTum7cuuq127XVvNnHeH/Avwqv7maa/vtDjhewt4dQt4tXWK&#10;PTb06RJcSyQStOwkX7Vsi2Ay7WBBOODz/jLxH4M17WfA2k6i2l6N4e8RaV4Qsb+TTruSFo2jnE15&#10;HMokIyDbkYkUnciMMnk+iw/8E8fivBCkUd54SWONQqqL24wAOg/1FebfEb9kP4k+EviJ4R0e4h0/&#10;V724tL/Uki0T7TdGJIvJhLSKIcgE3QAPs349GJxeU1YNVM0c78q66K6Umvlrr21u3cypU8fCXuYF&#10;R3e616pfp89LJWLusaP8OrXVNamh0zTDLp+lRSpayagGt57t9VWBVVILuY5+ysWMfnbzt37UBxR8&#10;StF0HWtF0Hwj4LOiyLB401rT7e4W+UzSQtJbpaO0jSfNGwD/ALzaVHljlSTvh/4Zj+Jn/QuX3/gq&#10;vf8A41T4/wBmn4oQyLJFoGoRSKQyummXqspHQgiLg16VHNMopSpzlmnO4a681m9lfX1+84amFzCa&#10;lGOBUVLs1dL+rHYaDq2lyaX8NYfEWvWmj6jo+t6TpbabputYt9RtEu5VM8kUcqvbT2xM0jzfKrbk&#10;YkkiuC8XaL4Lufh3quqadNpNx41a9maWOTWHmUaa13MI75S0n7y7kKonlb2wjiTy6sR/sv8AxJhh&#10;WKPw1epGowFXSbzAH/fql/4Zi+Jv/QvX3/gpvP8A4zU0swySlV9rHMVH3rtJSSet2t72b3v6KySS&#10;0nRzOdN03g76WTbTe1k9raL+nqeM/wBly/3Wo/suX0avZ/8AhmP4m/8AQvX/AP4Krz/41R/wzH8T&#10;f+hev/8AwVXn/wAar6//AFu4f/6Co/j/AJHzf9h5v/z5/I8Y/suX0aj+y5fRq9n/AOGY/ib/ANC9&#10;f/8AgqvP/jVH/DMfxN/6F6//APBVef8Axqj/AFu4f/6Co/j/AJB/Yeb/APPn8jxj+y5fRqP7Ll9G&#10;r2f/AIZj+Jv/AEL1/wD+Cq8/+NUf8Mx/E3/oXr//AMFV5/8AGqP9buH/APoKj+P+Qf2Hm/8Az5/I&#10;8Y/suX0aj+y5fRq9n/4Zj+Jv/QvX/wD4Krz/AONUf8Mx/E3/AKF6/wD/AAVXn/xqj/W7h/8A6Co/&#10;j/kH9h5v/wA+fyPENQiXS7Ge7un8q3hQu7nsBXI+C9Duta1a8168jdZN7RRx5yqMOGA9dg/d/wC8&#10;JT/FXpXjr4Q/EDUvF1r4PsdJupdRW6iiaKOwuSwuinnKjKY8/uoR9pYY6eV/f59J0z9lL4jaRp9t&#10;ZWvhzUEt7eNY0B0q8JwBjk+TyfevDq8T5JisdF1MRFU6eq396T2e32fk7+R6dPJ80oYWShS9+ej8&#10;o/8AB/I8i/suX0P5Uf2XL6H8q9n/AOGY/ib/ANC9f/8AgqvP/jVH/DMfxN/6F6//APBVef8Axqvc&#10;/wBbuH/+gmP4/wCR5n9h5v8A8+fyPGP7Ll9D+VH9ly+h/KvZ/wDhmP4m/wDQvX//AIKrz/41R/wz&#10;H8Tf+hev/wDwVXn/AMao/wBbuH/+gmP4/wCQf2Hm/wDz5/I8Y/suX0P5Uf2XL6H8q9n/AOGY/ib/&#10;ANC9f/8AgqvP/jVH/DMfxN/6F6//APBVef8Axqj/AFu4f/6CY/j/AJB/Yeb/APPn8jxj+y5fQ/lR&#10;/Zcvofyr2f8A4Zj+Jv8A0L1//wCCq8/+NUf8Mx/E3/oXr/8A8FV5/wDGqP8AW7h//oJj+P8AkH9h&#10;5v8A8+fyPGP7Ll9D+VH9ly+h/KvZ/wDhmP4m/wDQvX//AIKrz/41R/wzH8Tf+hev/wDwVXn/AMao&#10;/wBbuH/+gmP4/wCQf2Hm/wDz5/I8Y/syX0NN/sxvT+Ve0/8ADMfxN/6F6/8A/BVef/GqT/hmX4nf&#10;9C7qH/gqvP8A41T/ANbuH/8AoJj+P+Qf2Hm//Pn8jxf+zG9P5Uf2Y3p/KvaP+GZfid/0Luof+Cq8&#10;/wDjVH/DMvxO/wChd1D/AMFV5/8AGqP9buH/APoKj+P+Q/7Dzf8A58v8Dxf+zG9P5VieB9PaTwV4&#10;fbH3tPtz2/55rX0H/wAMy/E7/oXdQ/8ABVef/Gq5f4Wfs7/ETW/hj4Q1Gy0G+msrzR7O4gkTTbp1&#10;aN4UZSGWIgggjkEg1xy4qyF4qE1iY2UZLr1cLdPJm8clzb2Mo+xd7rt2keSeMNPZNJgOP+YhYjt3&#10;u4hW3/Zjen8q9A+I37O/xE0nw/aT3mg30MT6xpVurNpt0o8yXULeOMZMXUu6jHUk4GSQK6j/AIZl&#10;+J3/AELuof8AgqvP/jVEeK8hWJnN4mNnGK69HK/TzQSyXNvYxj7F3u+3aJ4v/Zjen8qP7Mb0/lXt&#10;H/DMvxO/6F3UP/BVef8Axqj/AIZl+J3/AELuof8AgqvP/jVdn+t3D/8A0FR/H/Iw/sPN/wDny/wP&#10;F/7Mb0/lR/Zjen8q9o/4Zl+J3/Qu6h/4Krz/AONUf8My/E7/AKF3UP8AwVXn/wAao/1u4f8A+gqP&#10;4/5B/Yeb/wDPl/geL/2Y3p/Kj+zG9P5V7R/wzL8Tv+hd1D/wVXn/AMao/wCGZfid/wBC7qH/AIKr&#10;z/41R/rdw/8A9BUfx/yD+w83/wCfL/A8X/sxvT+VH9mN6fyr2j/hmX4nf9C7qH/gqvP/AI1R/wAM&#10;y/E7/oXdQ/8ABVef/GqP9buH/wDoKj+P+Qf2Hm//AD5f4Hi/9mN6fyrE8H6ez6TOcf8AMQvh27Xc&#10;or6D/wCGZfid/wBC7qH/AIKrz/41XL/Dn9nf4iat4fu57PQb6aJNY1W3Zl026YeZFqFxHIMiLqHR&#10;hjqCMHBBFccuKsheKhNYmNlGS69XC3TyZvHJc29jKPsXe67dpHn/APZjen8q9R+D91/YPhzxZK/C&#10;zTafCwxnOXm6fjitf/hmX4nf9C7qH/gqvP8A41WponwE+KOixXkDeEZ9RsrtVE1pd6VfhHZSWRgY&#10;1R1ZTyCrDqQeCRUY7ifIcRh3TjiY3un16NPt5GuEyfNaVZSnRdte3VHQfFj4T/8ACK+H01z/AIS/&#10;wxrIklSL7JpOoedMAykglcD5RtGTzjIrmfh3qAg8HahdsxdYTqSZ4B+9o2f6+vetV/gb46fdv+FV&#10;mwPpZa4M9e/m/Sn2XwT+KEMkFjZeB47HSpN8Uumf2XqX2WbzTH5jSu4aTnyovm35Xy1K4xXzFPPc&#10;tlQjSrYqMmne700s9NL6nuTy7GKq6lOi0mrW31utdbHb+KvGHxEkhtV8L+LZ7TTV02zS3ittcggV&#10;CLaIMuxpRtO8NwQMHNcla6quofEjx5dxTpeiPW7i4aZHDrJnTNYOQwyGyf4hnr9K7hv2IfiS6bH8&#10;PfDl09Bq2sj9fMz6/nTbf9i74w6M0TaMngPRIEm+0SwW93eyrcN5bx4kMyOzLskkXaGAxI3GTmvK&#10;xGOyitga2FpV4RlKEop2tut5NXb27dWz08LSx2HxtLFTpycYyjJq99n0va339EdH4H+IHhzw74Q0&#10;ybxXqlvrNvc3pudOtVjF1NpEgLA3bgnIy4z5P8eC2ODXzr8braabS/iTa3utW3iO8aCCZ9UtrjzV&#10;nDXluVcMM4B6EEcEEdq90T9j/wCLLKCNF+GpBwR/p2q//F1yXxO/ZF+K2j+AfEGoXEfgrS9MtLN7&#10;y+/sy8v5JZooQ0u1fP3gcjOF25IXJIVcfjPDnD9bC5zgsTiMVR5KU4vSUm3bp8Ot+nb0P3DPOK8B&#10;isuxtPDUa3tK0WtYwUVrdbSurLffmer13+kv+CdkZT9j3wIrLtZZdUBHp/xM7qinf8E7pPO/Y/8A&#10;A0mMb5tUbHpnU7qiunO0v7UxX/Xyf/pTPhcLf2FO/ZfkfR9FFFeMdJ5Z+1NbySfs5/ES4hUtcafo&#10;txqcKgcmS2X7QgHvuiFbnxe8Kv8AEv4ReJtF06ULealpkh064B/1dyF328o91lEbD/dre8ZaCvir&#10;wfruiuAU1KwnsyD0xJGyf1rmv2f9ebxV8CPhzrEhJlv/AA5p9zJu6h3toywPuCSDQB8g/BTxlB8R&#10;P20PEvim2QxQa1pOi6gsZ4Mfm2WmvsIPIK7sHPQg17Xdf8W5+OENz/q9C8eILeb+7Fq9vETG31nt&#10;o2Qk97SIDl68D+APhRvAn7dfxV0Ayb47XUFmt1H/ACzt52tLiGMf7KRyqg9kAr2v9rrQfGuv/AnX&#10;F+Htta3fiuykg1GziuEZpN9vKsytBhhiZWRWTdlWI2kENXs8RzjUr4dxensaS+6CT/FHBl6cY1b/&#10;AM8vzPZKK+f/ANhP4ua18aP2btA17xNePf8AiaG5u7LU55I1jZpo53xlVACny2j4AGK+gK+Pa5XY&#10;9cK5H4ifDWz+INtZSrdTaL4h02QzaTr1kB9psZSMEjPDxsMB4myrrwR0I66lBwQaNgPn34N/ta6P&#10;4sXTPD/jdYvC/jiTTE1OWFFZrC4ha0ju/OglOePJkDNG2WjIZSSNjP0z/tFaPHrd7FPb3mmaXaQ2&#10;UzyahptxHcyeel/IQsW37vl2QkD8rguDg4qt4h/ZV8H+JPBkXhu4utXit4JLWa3u7e6WO5hkt9O/&#10;s+NlcJ/zywWGMMw5BQlD8sfCX4/W9v8Atbj4WfEx9Sm1C2a3sNO17U4xaw6hPai9itk+ytEixQTQ&#10;30qgfNvkVTvcPWqjGV2idUfbPiP4reHvDPiBNNvNThjMdpJfXLCJ5FEQieVSsiZUNtjLbTyVZCB8&#10;6k5GgfHLSdW1/XtPvLW90gafIscUd9ZTQ3JK2X2uYSRsMoVTkdmGMZNKf2f/AAq2jx6ZIdQmtlF0&#10;jNLdbpJFntxb7WcjJEcSoqemwZ3ZOYL74B2Grf2lcX/ijxFd6zqMpkuNYM8CXG1rU2kiRhIRHGrQ&#10;nHyICp+ZSrEkx7o9R+oftEeC7XXE0KLUWfW7iw+3WcE0TRpPutjcRx5PO5oxnpjqM5Bq7cfEDVtT&#10;sfCFtotrpsGt+INGOttJqrSGztYES2MoIjIdm3XUYXkDAYk8AGjN8BdKkaKKLW9YttOjkhuf7Pj+&#10;ymM3MdstsJyzQGTcYkClQ4TkkIDzXQX3w6t5NK0G307VtR0O/wBDs10+z1Sy8h5xb7I1eN1mieJ1&#10;fyYicp95FIxij3egGLZ/Hfw3HpsUuo3cLXI02XVZ5NFY6jZfZ45XhaZLiIFNrSRkKGIYFgGAIbHm&#10;nxY/aA8F+KdA+H91pN5d6n9p8W2pW1s7N5p82s0LzKVQEBgJ4GAzyHGOcivSrD4DaFYaZqVp/aGr&#10;XD38TJLdXE6PMJDfy34mB2YLLcTEgEFdqqpUjOfIvjh8Ebm08UfDzU4PFGqP9p8SAX99J9lS4a4n&#10;NmiOsaW4hI8qyCkFMAxxkDJYmo8txanrej/Hjw7fa5r9ndXH2WxsHV7bVBBKbWe3Omw6hvMu3aHM&#10;UkzhBzshJxng9n4W8UWni7SzfWlvfWirIY2g1K0e2mUgA8o4HBBBBGRz65A5zT/g1oGkLapYy39r&#10;DaXQurdI7jBiZdLGmKqtjcAIFBBzu3jdntWn8Pfh/YfDfQ5dM06aWaKWdrl2eKCBdxCrhIoI44ox&#10;hRwiLk7mbLMzGHboPUm8aatqOl2+lRaUbZb3UNSgsFe7RnjQSEjcVVgTjHrWV4w+Bd78RI9Nt/iB&#10;c6Prfh3Trsal/ZVrZyRpc3Eat5QmDyMHjVjv2EYLKucgYrqdS0e31efTHuWlUWF7FfosRA3PHkqD&#10;n+HJ5+ldJd6/9qt3jMZXcCAfqCPX3rSHKk77id7mh4PAXwnooAwBZQ/+i1rXrI8I/wDIp6L/ANeU&#10;P/oArXr0Y7IxCvKND/4nH7T3i64zuh0TwvpljGf7stxc3ksy/wDfENqfxFer15R8Ff8AiaeMvi9r&#10;3JW88U/YoW9IrSxtbcr/AN/kuD/wKmB6vRRRQAVGtxFJM8SyI0sYBdAwLKDnBI7ZwfyqSs2zt3j1&#10;zUpjZRQpJHCFulbLzY3ZDDttzx67jQBpUUUUARtcRJMkTSKssgJRCwDMBjJA74yPzqSs27t3k1zT&#10;pRZRzJHHMGu2YB4c7MKB3DYOfTaK0qACmSzR26hpZFjUsqAsQAWJAA+pJAH1p9Z+t27XNnEiWcd8&#10;Rc27+XK20KFmRjJ9UA3gdyooA0K5D4rfEBPhp4JvNYW1OpakzR2emaYjbXvr2VhHbwKe26RlBb+F&#10;dzHhTXX18k/FbXL743fFay0HQ7uSC0hurrQNIuYOscyps1rVlPb7LC5sYW7XF1IDkYIAN/8AZP8A&#10;ARkuNV+IGqXiao7NcWNjqZG1b2RpQ+paiuei3FzGEjHIFvZ2204NfSsciTRrJGyvGwDKynIIPQg1&#10;mafoNj4d8L22i6TYQwabY2a2dpYp8saRIgRIx6KFAH0q1pETQaTZRtbLZskCKbeNtyxEKPkB7gdM&#10;+1AFuiiigCOGeO4VjFIsgVihKEHDA4I+oNSVnaHbvbwXIeyjsS11M4SJtwcGQkSH3b7xHYmtGgAp&#10;izRtM8QkUyqoZkBG4A5wSPQ4P5Gn1nW9uy69fTmzjjSS3gQXat88pVpSUI7BdwI9fMPpQBo0UUUA&#10;RvPHHJHG0irJJnYrMAWwMnA78VJWbf27y6vpcosY7hYmkLXLsA1vlMAqO+7oa0qACo5p47ePfLIs&#10;SZC7nYAZJAA57kkD8akrO8QW7XWm+WllHqDedC3kSsFXiVDvz6rjcPUqKANGiiigBCccngV5X+yd&#10;/wAms/Bv/sTNG/8ASGGvU5BmNgF3HB+U968s/ZO/5NZ+Df8A2Jmjf+kMNAB+0t/yTrSP+xz8J/8A&#10;qQ6dXqteVftLf8k60j/sc/Cf/qQ6dXqtAEcU8c+/y5Fk2MUbawO1h1B9DUlZui272/2/fYxWXmXc&#10;jjy33ecDj943oT6e1aVABUYnjaZoRIplVQ7R5G4KSQCR6Eg/kakrOit3XxBdTmzjSNrWFBeBvnkI&#10;eQmMjsF3Ag/7Z9KANGiiigCOSeOKSNHkVHkO1FZgCxAJIHqcAn8DUlZupW7zalpMi2MdysU7s07u&#10;A1sDE43qO5JIX6MTWlQBl+Kl1VvDGrrockUWtmzmFjJOu6NbjYfLLDuA23I9K+Ov+CW/xZ8c/FL4&#10;P+NNb8bvY22nxeJ70WiRW/2crcXE8l7eFiTyDNebVHbaRzX2zXm/gX4QaX8J/AGp+HtC0+G/t7vV&#10;73VmtpcRqzXN69xt+kauqD1ES0AekUUUUAFMhmjuIUlikWWKRQyOhBVgehBHUU+s/wAPW72ug6dD&#10;JZx6e8dvGrWkLbkhIUfIp7gdM+1AGhTJv9TJ/un+VPpk3+pk/wB0/wAqAEt/9RH/ALo/lXCftA/8&#10;kJ+If/Yv3/8A6TvXd2/+oj/3R/KuE/aA/wCSFfELt/xT99/6Ieu3Af71R/xR/NGGI/gz9H+R5X/w&#10;Tn/5M58Bcf8ALTU//TldUUv/AATpGP2OfAYx/wAtNT6/9hO6orszr/kaYr/r5P8A9KYsN/Ah6L8j&#10;6SooorxjoCvKP2Xj5PwZ07Ten9j6jqui7f7otNRubYD8oR+GK9Xryj4C/wChX/xS0fp/ZnjS8+X0&#10;+0wW19+v2zP40AfNPhK5jsf+Co/xRt5XVBq2h2scLEfN50Ntp7AL7lJHP0jr6rvvEWk6XeQWl3Ja&#10;21xOjyRRzzFS6I0aMwyccNLEv1kUd6+K/H0zaH+3t428WByqeGb/AEe+nOcAW0ttYWVwzeyQ3csn&#10;P/PPPUCvfPj98M774j3WkrBYPfWVrZXXnLHdGBi/27TLhI1IdSWdLWcDkLkDcVyDXr8RUlTxFBJ6&#10;OlSfpeEW/wAdfmcWAlzRqeU5fn/kegeEPh/oXgPUPEd1omlrYx+INQOq3ltGWERu2jSOSVR2LiNC&#10;3YsC3VjnpfNjHW0Uc4+83+NfLlv8N/ibcf8ACVRzXWrQX10kkcl5a3RgF2z6hBIkkUpvpMNHbrKA&#10;VgtvvEYbIFdH/wAKz8W6XJqy6fPrQtrlNatEUauZGS0E8J02OPzJOP3f2jnKv87BnQlSvytvM9M+&#10;gDNEpwbVAf8Aeb/GnwyRssrLAiMibg2SecgdCfeuC+EenarpPgKwtdZtJLG8jeXbbyzNI6RlyUB3&#10;TTlDj+DzpdvTee3c2v3Ln/rl/wCzLU9RmZF4uSXxVL4f2ul+tkl+heFQk0RkaNth7lGCbhgY82Pr&#10;u48o+I2mfCv9oLwMt946tNNttHt5l+wa3qlzb2M8DNlopre4WQPDvAEiZKl1KttINdh8Tfh5/wAL&#10;C0+yhivn0u7t5Wja7iHztaTL5d3ADg/6yInB7OsZ6Ag8X44+BOpa14kl1rQtUh02SO9juLWzS5mt&#10;FWIafFaFGljV2GPKDABSCDgkYpp+YHrGkazFp2l2tpNrkGoy28fkveXDw+ZM0aBnZ9oC7wuHbAAA&#10;OcAVYsfFljql5dWllqmn3t3ahDcW9tLFJJAHG5C6rkruHIyBkcjNeEXn7KqyQ2sFl4juNMtbextb&#10;VYLVnVQ3lJbXzjO45lto0VSSSXLGQupCjuvA/wAM7zwf461vVEm0+DQ7kTCz02zR/wB0ZZhKxAcH&#10;yACDlI2KyFg5CbFUF/MDpPiZ4gv9H8B6zfWc4gureJZI5FjXIIdfboeh9jXQtwxA6Zrjfi//AMkz&#10;8Q/9e4/9DWuyk/1jfWovfcY2vMvjlz/wr9f73i/T/wBPMP8ASvTa8y+OHzTfDpe58X2P6JMf6U47&#10;gem0UUVIBRRRQB0/hH/kU9F/68of/QBWvWR4R/5FPRf+vKH/ANAFa9evHZHOFeUfsvf6V8GdM1gj&#10;5vEF9qOv7v7y3t9PdIfpslQD2Arp/jF4qPgX4R+NvEgbY2kaJe36sOuYoHcY98rVj4WeFR4D+GPh&#10;Dw0FCDRtHs9O2joPKhSPH/jtMDqKKKKACsqxhRPEOqSCzlid44A10zZSbAfAUdivf/eFatZVi0Z8&#10;RaoqvdmQRQbll/1AHz48v367votAGrRRRQBlXsKN4i0uU2c0siQzhbpWwkIPl5Vh3LYGP901q1lX&#10;zR/8JFpYZ7sS+VPtWL/UEfJnzPfpt/4FWrQAVmeIIUmsYVe0lvALu2YRwttKkToQ59lI3EdwpFad&#10;ZXiSaG302OS4luYYlurYl7U4YfvkxuP9zON/+zuoA4r45+NtQ8O+HrPQvDtwlv4v8TTNpulzPgrZ&#10;jYXuL1weNlvEHk54ZhGnVxXl37G914N8TNrWueHb+K4Ftaw6To+nu5a4sdEhlmjgml3DPmXc8N1c&#10;M55cGMNkpmvO/iR4suPinrFjqUUcktv47vLPRLLaxRrDwc2o29vdXIP8L6jLNGF6EwmMjmFq6P8A&#10;ZEt4rX9pL48QwxrFDGlmiRouFVRquuAADsAKAPrPUVEmn3StE04aJgYkOGfg/KD6mo9FjWHRrBFg&#10;e1VbeNRBI25owFHyk9yOn4VyHwp8TX3jH4N6BrmrTNLf32mCe4ltkCMWKnJUDgH0xXX6KVbRrAo0&#10;7p9nj2tdf60jaMF/9r1980AXaK8n8H/ELUPEn7QHjbw+5aHTNDsLaFIN4ZZJW/eNNjHykiVUxz9w&#10;HvgesUAZfh+FIba7CWktkGvLhiszZLkyMS4/2W+8B6GtSvAv2krGy1b4V2tlcQyahZXHjCwjnt9V&#10;QOjj7eu5NrDBjz90HjAFcx+zv4X0bwr8dNUi0TSbHSIZ/C8bypY2qQCRhdsFZggGSATyc9etdUcO&#10;5UJVr7MxlV5aip23PqSsy2hRfEmoSi0lR2tbdTdM2Y5QGmwijsVySfXevpXgN5En/Df1lNsXzf8A&#10;hCPL8zHzbftMh259M849a9+tmj/4SPUFD3RlFtblkf8A1AG6XBT/AGjzu9glc7VjVO5p0V5vpPxy&#10;0jWvj9r/AMKbS2mk1XRNEt9ZvLzpEnnSFVhwRktt2PuGRhwOoIr0ipGZWpQpJrmkSNZzTvG0u24R&#10;iEgymCWHfPQe9atZWpNGNc0cM92shMuxYf8AUt8nPmfh0961aACsrxLClxpex7OW+X7Rbt5MLbWy&#10;JkIbPopG4+oU1q1l+JGjXS8ytdon2i3GbLPmZ85MD/dzjd/s7qANSiiigBko3RuCCwweB1NeW/sn&#10;f8ms/Bv/ALEzRv8A0hhr1KX/AFb5yOD93r+FeW/snf8AJrPwb/7EzRv/AEhhoAP2lv8AknWkf9jn&#10;4T/9SHTq9Vryr9pb/knWkf8AY5+E/wD1IdOr1WgDK0CFIf7R2WctnvvZHPmsT5pOP3i+insPatWs&#10;nw+0bf2l5b3b4vZQ32vPDcZCf7HpWtQAVlwwoPE13KLSVZGs4VN2W/duA8pCAeq5JPs49K1Ky4Wj&#10;/wCEmvFD3RlFnCSjf8e4G+XBX/b67vYJQBqUUUUAZWqwpJqmiu1nLcNHcOyzRthbcmGQbmHcEEr9&#10;WFatZeqtGuqaKHa7VzcOEFvnyyfJkyJf9nGcf7W2tSgArK8UQpcaHcRyWct+hZM28DFXbDqcgj06&#10;/QVq1leKGjXQ7gyvdxx5TLWP+t++uMfj19s0AatFFFABWZ4YhS38N6XFHaS2CJaxqtrO26SEBRhG&#10;PcjofpWnWZ4YaOTw3pbRPdSRNbRlXvv9eRtGDJ/tevvmgDTpk3+pk/3T/Kn0yb/Uyf7p/lQAlv8A&#10;6iP/AHR/KuE/aA/5IX8Qv+wBff8Aoh67u3/1Ef8Auj+VcJ+0B/yQv4hf9gC+/wDRD124D/eqP+KP&#10;5owxH8Gfo/yPLP8AgnT/AMmc+A8Af6zU/wD053VFH/BOn/kznwH0P7zU/wD053VFdedf8jTFf9fJ&#10;/wDpTFhv4EPRfkfSVFFFeOdAV5T8Pf8AiW/Hv4uadjH2qPR9bx6+bbyWmf8Ayn4/4DXq1eUr/wAS&#10;z9qiTt/bfgxf+BfYr5v5f2j/AOPUAfOS+ErXx9+2p+0J4bvubXVvDK2Mjf3VksLBCR7jdn8K9X+C&#10;vxU8S/ED4XeHtZbwFfX121uLa+njntUU3kJMNyAHlVsCaOQcgdK4XwD/AMpCvjN3/wCJPbf+kmnV&#10;3/7IOrS2v/CyfC1wcf2f4lu9Usk/6c7yaVs/jdRXw/4D9a+i4jipYjDp/wDPmj/6Qjzcvdo1f8cv&#10;zOx/t/xP/wBE21H/AMCrL/4/R/b/AIn/AOibaj/4FWX/AMfr1aivlvYxPV5meU/2/wCJ/wDom2o/&#10;+BVl/wDH6G8QeKtjKvw51OPcMErd2QOOuP8AXe1eCeCfhqfE+vaG1l4H8KeJo5bDW7m6/wCEmjKw&#10;faG1gr5oZYJd0rIgUkgHai8kDFdrY+MvHvgv4saT4FOpm8tLO4srWJbxo/8AiY2jxo9xOIzG9w/l&#10;l5kRxJtUQL5hYrIzHsYhzM7/APtfxV/0T3V//A6y/wDj1H9r+Kv+ie6v/wCB1l/8erifC/xO8dw3&#10;3wqXXtYFzP4h06zvLuytdMSJ3knJ81DEw3MkSFCWikDRYkklVkKJWbonxd8e61Y28en68t5q19Hp&#10;v9qwy6Sjr4bvJtTtIJbPaoQnEU91xKzOPs+d3DZn2EA5mekf2v4q/wCie6v/AOB1l/8AHqP7X8Vf&#10;9E91f/wOsv8A49Xkvjz42/Evw/a6a1nqdla3Onrdg2+pWnlt4geDULi3CRhYm3yGK3jdkjMODcKQ&#10;cMAnoOmaXe/8Kzj8Uacs0+q+HvE+uatax5/4+7RtTvBLGAevmWzsUPHzeWc4yCewgHMy3ria/wCI&#10;tJudNvvh3rL2dyuyVU1CyUkZB4Im46VrN4g8UMxJ+G2o5PJ/0qy/+P15l4k8S+LfCcNx4y03TQ+s&#10;+JdLvNVleSBS+n2ovNMgt0DkFY/Ls5ZZn3ZUyIzMCqBRDYfGH4pr4fsbyxgj8Sw6hPPDZXCeSxK2&#10;xS4dnlSNIpDNF9phBjVVQwry0hKl+xiHMz1L+3/E/wD0TbUf/Aqy/wDj9ea/GnXPEcl58OA/gC/t&#10;m/4Sy1KBrm0PmsIZzsGJj1GTzgcda0dJ+JHirXvGfhfTPEDxyaR4ltjM3h/7BHITa3DTtsnR1DSK&#10;kXkoZY2Crz5seWArM8Pwpb/CL9n+CJFjii8VwxxRqMBVWK+AUDsAo6dgKfsYi5memf2/4n/6JtqP&#10;/gVZf/H6RvEPiZVLH4b6jgDP/H1Zf/H69XqOf/Uyf7p/lS9jEfMzx24+IGq2rskvgS6Rl6hr2y46&#10;/wDTema34y1ST4e+KNWj0JtCms7CSW2mnlgmLPtfDL5bsPlK/wAWOcda4L4mal49vPEV1/wjhsbf&#10;TdNLTBLqTc2qS72Bt/8Apiqrn5j1Yp2BrqNcuHufg14seRDE50di0ZbdsbNxuGe+CMZ74r1MVlsM&#10;PQ9qm7nHSxLqVOSx7D4DZpPA3h1nO5m063Jb1PlLzW7WD4B/5ETw5/2Dbb/0Utb1cS2R0nlP7Tn+&#10;l/CWfRgNza9q2k6GUH8Ud1qFvDL+AieQn2U16tXlHxkzqnj/AOD2hjlZvEsupXC/9MbXT7twfwna&#10;2r1emAUUUUAFZdlOsmv6nEL9p2jjhJsymBBnf8wbvux+G33rUrOtJJG1vUUa5t5I1jhK28Y/exZ3&#10;ZLn0OBj6GgDRooooAy7y4VPEGmQm/aFpIp2FmEyJ8bMsW7bcj67vatSsa61aBdQsJl1OxjsjHNvV&#10;3XdIVKLlWzwFOQ3uRWzQAV4V+0x4usr23svh9Pqv9j6bqkX2/wAUanuKiw0NJFWYMw+41y5W3U9k&#10;adx/qjXr/izxVpngfwvqviHWrpbLSdLtpLu6uG52RopZjjucDgDknAFfLY8Pap481uz0HX44rHXP&#10;GF1Z+KPG0F424WGjpOI9N0QkcBpGBQgfK7R3p/5aCgDxK+vvEE/7XPg3WdRmvNLtPFum6LqUHh3e&#10;0UNjYJrcSWFu8IIXesSLKwIyks8wGBXov7OfxQ8NeDf2yvil4W1fUWtdc8UMkek2wtpZBcNBqetP&#10;KC6qVTCsv3yuc4GTTP2kv+T9vh3/ANgTSP8A0/LWXrWh6ba/tSfs96tDp9rDqt94n8bQ3V9HCiz3&#10;CRX9x5SyPjcwTe+0EnbvbGMmseZq781+Nj1PYxqci29yT+aUn+lj6p/Z/cR/s8+EHMxtwujoTMBk&#10;p8p+bHfHWvQ9FlE2jWEi3JvVe3jYXLLtMuVHz47Z649689/Z+Zk/Z78HssiRMNHQiSQfKp2nk+wr&#10;0TSXeTS7N5Jo7h2hQtNCMI52jLL7HqK2PLPCfhT/AMnUfF3/AK52n/omGvoGvn74U/8AJ1Hxd/65&#10;2n/omGvoGgDwr9oWZbj4daaVvTqO3xlp6FpE2eWRfqPL7Z2fdz3xXnemeILzwr4q8fa5p0gTUNN+&#10;Htze28kiBgJI5ZHRip4PIB7/AI19A+KvAVj8VPClzo2sX8hhTU/tMVzpE3kSwPDPvjAYZwylQG9c&#10;GvN/GnwN0X4bfC34o61aanrerajdeEb+yMurXpuNkSwSvtUYGMsSa7oV4xw06LWra/Q55U260anR&#10;Hj/7M/jrWPid8bvhn4r8Q3C3et6t8OfPvLhIljEji9uFztUALwo6Cvs63nVvEV/CL5pGS2gY2WzA&#10;hy0uHDd9+CMdvL96+av2Gfhfolx8G/hX8QXFz/wkEPhc6On74+R5H2qWTPl9N2WPzehxX0vbzSNr&#10;17EbmB4lt4GW3UfvYyWlyzf7LYAHujVy1Pisuh0yjyykl3Pgj9iu3ih/bt+NrRxpG0umSSSFQAXY&#10;6pNlj6ngc+1foPXwb+xj4d1Vf2yvjNrx066GiNZyWK6iYW8g3A1GZzEHxguFIYrnIBB7ivvKslsR&#10;HYy9QuFj1rSYzftbtI0oFqEyLjCZwT229fetSs2+mkj1fTI1ubeJJDJvhkH7yXCZGz6dT7VpUygr&#10;M8RTrb6Xva+bTh58C+eqbzzMgCY/2s7M9t2e1adcr4y8c6F4dj+y3vifRdDvt8L7NUu4oz5ZlUH5&#10;WYH5gGUH1I9KAOqopkM0dxCksTrLFIoZHQ5VgRkEHuKfQAyU4jc7tvB+b0968t/ZO/5NZ+Df/Yma&#10;N/6Qw16nJ/q2wQDg8noK8s/ZO/5NZ+Df/YmaN/6Qw0AH7S3/ACTrSP8Asc/Cf/qQ6dXqteVftLf8&#10;k60j/sc/Cf8A6kOnV6rQBl6FcLP/AGhtv2vtl5Ih3Jt8kjH7seoHr71qVm6LNJL9v8y6t7rbdyKv&#10;2cD92Bj5G/2h3rSoAKzIZgfEl3F9uZ2W0hf7Ds4jy8o8zd3LYxjt5Y9a06z45JDr9zGbmBoltomF&#10;sB+9Ql5MuT/dOAB7q1AGhRRRQBmapOsWqaOhvmtTJO6iAJuFziFzsJ/hxjfn/Yx3rTrO1KaSPUtK&#10;VLqCBZJnDxSjLzDynO1PQggMfZTWjQAVl+JrhbXRZ5Wv20xQyf6UqbyuXUYx79Pxq+1zElxHA0qL&#10;PIrMkZYBmC43EDuBuGfqPWqXiGaS30mZ4rq3snDJia6GY1+dQc/UcD3IoA0qKKKACs3w3Mtz4d0y&#10;VL5tTWS2jYXrJsM4Kg7yvbPXHvWlWXot8F8PabPd31rO0kMIN1CQsMrttAKezMRtHuBQBqUyb/Uy&#10;f7p/lT6ZN/qZP90/yoAS3/1Ef+6P5Vwn7QH/ACQv4hf9gC+/9EPXd2/+oj/3R/KuE/aA/wCSF/EL&#10;/sX77/0neu3Af71R/wAUfzRhiP4M/R/keWf8E6f+TOfAfQ/vNT/9Od1RR/wTp/5M78B9/wB5qffP&#10;/MTuqK686/5GeK/6+T/9KYsN/Ah6L8j6SooorxzoCvKPH3/Eu/aB+E+o4x9qtda0Ut/11it7rH/k&#10;hn8K9Xryj47f6Dq/wp1jp/Z3jO2Ut7XNrdWWD9Tdj8cUAeIeAf8AlIV8Zu//ABJ7b/0k06vmbxle&#10;HVP2lJbLU70pZuNT0+Bn0e0vhCsTS3yIvnYPOLz6FxjIJFfTPgH/AJSFfGbv/wASe2/9JNOrwj4w&#10;fADx7dQ+Jviro0FkdH0PU7rVzI93tk8m3ldbkFAuceUJhwc1+h4h0FjqbrtL/ZqVr23UYPS/Vq6P&#10;mbVXSkqV/wCLK9r7a9vkco0Op6pDcahollpc2kruMLX+i6Vb3M2xA8uyHYWk2jk7N2ARnGcVYn8N&#10;eM7K3a5bRNGCxxrL8mlaWz8x+aigCPJdoxvVPvMoLAEAmvYfD/7KXxX0nRba3TRdDu5bYXDaferq&#10;7K0HnxhJGwBtfIC444xV1f2ZvjKuo/a20bQHb7ULvauokDd9kNsRyOhXDfUCvcdbK02oqjZd1HXt&#10;/X4d/JVPG2XN7T72eYaP8SfiX4D0zUIvCvjm5m8P+fJerI1xAwkkdFmuPIjlLNsRpDuWL5EOThcm&#10;ugPxo+Nk2i+E9RtfHdzcr4ikmt4k8i3XyJY5mj2yHy+FKrvDeivx8hJksvgB458M+FtT0Oe58JCO&#10;8keFprrxGqqkihVfdGTsZ0GCpK7kLZ64xv2/7L/xk0vwy2mJZaDHZCwktGlfUQdqtLJK0mSuA22a&#10;aPI/hcnqFIp18r2j7LR9o6q2/wB9vuJVPG7vn2897/5GNr3xU+O+kzeIZbXxleajpejXd1bSXscV&#10;mDIsDsryLHtLFcKWyAQBnngmqd58Yvj7p2ofYrvxVdW04EhkaZrFY4fLKhxLIV2xkb4+HI/1kf8A&#10;fXPcX3wA+LHk6jNeaNoMb37XpMi67JDD5dz5jzIYwdrkCSXDNkgBeoQVJpv7Pvxos9Rub6LS9E2X&#10;lze3Uv2XWHhZhdeSzqkiAFQGt48EdRkcg1lHEZelqqL+UTR0sV3qfieczfHX4528N5LJ4wuEjtSV&#10;Yk2X7zEayExDb++AjdHJj3AKyseCDWF/w1X8W/8AoeL3/wAB7f8A+N16tdfs8/Fq6s9furnTtBmh&#10;1oLuubjXJJI1UoI1L7iVlIAUox5VuVxwByEf7DvxUmjV0tdHZGAIZdSBBBxz933/AErrpYjKGv3n&#10;sl8omE6WPXwc/wCJzH/DVfxb/wCh4vf/AAHt/wD43R/w1X8W/wDoeL3/AMB7f/43XU/8MM/Ff/nz&#10;0gf9xEf/ABP+cVVT9i34lSag9go0E3yRiV7UaqplVCcBiu3IGe/tW/t8j70vuiZezzL+/wDic1ef&#10;tQ/Fe+tJ7aXxzqIimjaJzCkMThWBB2uiBkODwykEHkEGvHvFniS9R/B0Mn2W4S11GKKOS60+2nlK&#10;rBKqiSWSMvJ2++zZ9zivpD/hhn4r/wDPnpA/7iI/+J/ziuN+IX7GvxN0bVfA8VxaaWJNQ11bSALf&#10;5zIbS5fB+XgbUbn1HvmsK1bJHHT2fTpHubUqeY83vc9vmcR/wlF5/wA+2jf+CGw/+MVueBPE12/j&#10;rw0httIAbVLRSU0SyRhmZBkMsIIPuCCK9N/4YZ+K/wDz56Qf+4iP/if85rT8L/sV/E/RfFGi6jdW&#10;mlC1s763uZTHfhm2JKrNgbeThf1oq1ck9nLl9lez6RJhTzLmV+f8T6s15rdtTvdqzY811O7Yc4Yg&#10;nJUk8juc1n+LLmKb4OeLESIo66VIzMxByCJgBwBjG0/n7mu8Pguyv5pZnuro+YxYr+6I/Mxkn6kk&#10;1z/xY0WDQ/hV4sggLOP7Llyz4z92TjgAAcnoO59a/J8ViqVXDckU76H3FGlONXmZ3HgH/kRPDn/Y&#10;Ntv/AEUtb1YPgH/kRPDn/YNtv/RS1vV58dkdR5Pqv/E4/ak8OQ9Y9B8JX9y69vMvLu1jjb6hbOcf&#10;8CNesV5R8P8A/ib/AB++LGq43Cwh0fw6Gx0MUEt6w/LUlP5V6vTAKjuPN+zy+QUE+0+WZASu7HGc&#10;ds1JRQBneHW1VtB0466lnHrX2dPtq6c7vbCbaN/lFwGKbs43DOMZr5u+N3wS+L3j743J4l8J+JtL&#10;0DRLCxS0ghj1W5tbmbcrtI0ojhZc+Z5WN24bYQP4iB9RVmWduI9e1Ob7B5BkjhH2zfnz8b/l29tu&#10;fx3VMoqSswPEfhj4P+P2ifECPV/GPiHwrrGkXmYtSs7O5uVRI1BETW0TQgJIpxuJbEm5s4wmzuPj&#10;vonxJ8SeD10v4aavpXh/VLmXbdarqLuJYIdp/wBQBFIvmFscupAGeCSCPSaKoD84br9gr49P8KU+&#10;GX/CfeFT4UlumuXs2aUlVD+ZsRjb+YoaTbI+GwWQcAcV92fB/S/GGh/DfRNN8eahY6t4qtIfJu9Q&#10;09mMVztJCScomGK7d3y4znFb95b+Zr+mzfYPO8uKcfbPMx5Gdny7e+7HXtt96w/it8QI/hn4JvdZ&#10;Fo2paiWS003TIjiS/vZWEdvbr6F5GUE9FXcx4UmtvbS9hHDacsW2tFe7ST132S0vYqpJ1asq89ZS&#10;3/Pbbr2PMvjF4s0zxF4yuNN1W48vwF8P4Y/EviuUKWFxdIPNsbHH8RBUXLIOcrajBEpFdJ8JvB+r&#10;6X4SufEXiGytv+Ez8VanBrGrW9425bNS8aw2qn1toFRFxwZUZ+rmuC8MfD6TUPFGhfDq6vBq8ehz&#10;x+MfHWpquE1PWJZDJa25H9wSKZ9nWOO2tE+61fQmvQfaLOFfsP8AaGLq3fyt+zbtmQ+Zn/Yxvx32&#10;471iSfH/AMePDGqeIv2+PAC6fZTXAj8O2Fw0ijagSDWBNKdxwMrGpbGcngAEkCp/i54VHgv9qr9m&#10;fTRdG787WPFl/wCZsCf8fMgudmMnO3ztue+3OBnA+yqrXGm2l1dW1zPawzXNsWME0kYZ4iwwxUkZ&#10;XI4OKz5N/VP7rf5HbHFOLTttGUf/AAJSV/8AyY4r4P8Ah3UfCvwX8OaNqdolvqdnpiwzWszKyq4U&#10;5ViCQR64NdnpKsml2avHDC4hQNHb/wCrU7Rwn+yO3tT79PMsblfJ+0bo2Hk5xv4Py57Z6VHo0fk6&#10;PYx/ZfsWyCNfs27d5OFHyZ746Z9q0OIz9M8E6Jo/iTVPEFnYJBrGqBReXQZiZdqhVyCcDAUdAOlb&#10;lFFAGdoiSJBc+bDawE3UxAtejL5hwzf7ZHLe+a5X49f8kN+Iv/Yuaj/6SyV1Gg24tre6UWH9n7ru&#10;d9nmb/MzIx8z2353Y7Zq3qOn2ur6fdWF9bRXlldRNBPbzoHjljYFWRlPBBBIIPUGgDw79hP/AJNH&#10;+GXGP+JYf/Rsle026SDXb1zDbLGbeELMn+uchpcq/wDsjI2+7PTfDnhvSfB+h2ejaFptpo+kWaeV&#10;bWNjCsMMKddqIoAUc9AKLeDb4hv5vsPl77aBftvmZ87DSny9vbZuznv5ntVSd22VJ80mz89v2evh&#10;98etb+Kfxe8R+CvGNroeh2XjPVbCLRdaZ1gmcTBhK0YgbemxlUEMrDBw3r9afD/SPjlafESXUPF+&#10;qeE7nwpd+Z5umadLMZLTg+UYC0Ck9FDB2IO5mG3ha9noq5VLqySS9F+e/wA/lsc6pJO9397Pn/4p&#10;eH/2gb/4qW+qeCNa8C2Phm3hMFpp2txzySyMyDzJpCse4PnhRGwAAG7dkitL4E6D8fPDer3Nt8T/&#10;ABB4P8TaA0bG3uNKjniv4XBXYrEoI5FwGycK2TnpxXreoW4k1nSZfsH2kxtL/pXmbfs2Uxnb/Fu+&#10;77Vp1nc1StqFfNf7SP7Hei/HL4meD/GFyLARWDLa63Y3UJB1O1EgKIJFIKMN0i55yHwMECvpSszx&#10;Fbi60zyzYf2kPPgb7Pv2dJUO/P8AsY3477cd6znCNRcsldHVh8TWwlT2tCTjKzV1vZpp/g2aMcaw&#10;xqiKERRhVUYAHoKdRRVnMNk/1bcA8HhuleWfsnf8ms/Bv/sTNG/9IYa9Sl5jcbd3B+X19q8t/ZO/&#10;5NZ+Df8A2Jmjf+kMNAB+0t/yTrSP+xz8J/8AqQ6dXqteVftLf8k60j/sc/Cf/qQ6dXqtAGboySp9&#10;v8yC1hzdSFfsp++vGGf/AGz3/Csj4pab4m1r4d+IdP8ABt7a6Z4ou7KS30++vXdYraVxtEpKKzZQ&#10;EsAByVA4zka2h24t/wC0MWH2DfdyP/rN/nZx+99s+ntWnQB8/fsj/B34jfAvw3deFvFusaVregRq&#10;smnSW19cXFxBKf8AWqTLEv7tj8/3iQxfqG49T8cWviW60vxDH4U/su11+bTUi0++vXK+XMWkG6TC&#10;OdiAhlG0gtuB4zXXVmw24XxHdT/Ydha0hT7dvz5mHlPl7e23dnPfzPatKlR1pOct32SX4KyXyNa1&#10;SVecqk932SX4KyXyPO/2e/C3xN8F+GbnRviNrel+Ijbsv9n6jZzTS3LIc70naRF3EHG1uSQSD0BP&#10;q1FFYxioxUV0+ZzwiqcVFdO+v4vVnz9+1V8KfiT8VrnwZD4F1vS/D8WkXkmom6ur6aCb7WI2WFlE&#10;cT70UNISpOG3DIwvPuHh1tWbQdPOvJZx615CfbV053e287A3+WXAbZnONwzjrTdUtxNqejyfYPtR&#10;indvtG/b9mzE434/iznZj/bz2rTrZ1JSioPZeS6+e7+Z0SqylCNN2sr9FfXu9389uh4D8R/hT8Rd&#10;c+LcnjHQ28OvJYLaw6FcXuo3MElnEuTdLJEsEiSGbfImSRtXaRhhXtviBJZNJlWKC1uJCUxHef6o&#10;/OM5+nUe4FaNZniS3F1o08RsP7TDMn+i+Z5e/Dqc7u2Ov4VxUsPCjKc4XvN3d23rZLS7dlZLRWXW&#10;12zNtux4/wDFL4f/ABS174oWniTwteaFBZ6XDAmnR32qXUPPmFroTRJA6OJV2R9cqE3DnGPclztG&#10;4AHHIBzS0V0iCvmL9q34B/EX4++BvBOheE9Z8P8Ahyx06VNQv4ZHlRWuI1X7OIWjRv3aEyHBxyE9&#10;K+nazfDcH2Xw9pkP2H+zPLto1+xeZv8AIwoHl7u+Ome+KuEnCSkt18/zLpzdOSnHdeSf4PQo/D+3&#10;8SWvgnRIPGFxY3fiiG1SPUbnTd32eeZRhpEBVSAxG7bgYzgZAzW7N/qZP90/yp9Mm/1Mn+6f5VBA&#10;lv8A6iP/AHR/KuE/aA/5IV8Q/wDsX7//ANJ3ru7f/UR/7o/lXCftAf8AJCviH/2L9/8A+k7124D/&#10;AHqj/ij+aMMR/Bn6P8jyz/gnT/yZz4D6H95qf/pzuqKP+CdP/JnPgPof3mp/+nO6orrzr/kaYr/r&#10;5P8A9KYsN/Ah6L8j6SooorxzoCvKf2nv9H+EF1qXQ6Pq2kazuHZbXU7a4b8NsbA+xNerV57+0Roc&#10;nib4BfEjSoc+fd+HNQihI6iQ20mwj3DYP4UAfPfgH/lIV8Zu/wDxJ7b/ANJNOr2v4a3mgt8MbrSt&#10;evbKC11C81WGS3vJ0j86JrudXGGIyMEivAPgvrieJ/24vidrEWPL1Dw3YXa7emJLHTWH869Gu9V0&#10;DQfhPYXmoeGdI8T65PrepWunWuqQQuXVbu4mnVWkxtxDFKw5ALBQetfScQ/71h/+vFH/ANIieZgP&#10;hq/45fmdf+zp8SNIm+Dfh2w1XxHpz6voaSaDeyTXkYeWayle1aUjd/y08nzAehDgjgivSR468Nng&#10;eINKJ/6/Yv8A4qvkXVtS8EfD/wCImo2Onab4BsNF8ZXuna/peteJtNjNjb2lxptzvWP5o8Zl0xW2&#10;7hg3mcEnFeneEfEHwxm025OteE/Cs1xaKJU1TR9Fiax1CAzRwrcW+Qx2GWTZjLco5VmXDH5s9M4f&#10;4c/DXVPEer6DeaNpXh4Wv9m60bi61/QmvrZ531hiANskYEhVckkkkKOOM1teMLfxr4X0PV/hzZQa&#10;9rdg4vIbeZNOaWFtObQLkhDKFIUHUBsSMNvXEaABCudfwn8bNF8J+Bdbk0bwmuhao17f3nkLaPBY&#10;30seoC2uHjfqzDcjMQMEtkFua9FtPjhpMl9BYxWuqa3M0kn2i40nTJHis4xdz2yPKNxYAvbyjKhs&#10;+UzYAxQB4ezeNtR0PSvsaeJ9ch0lUuopNa0Qwz22o/2Nq6TwrF5Kholf7Eq8OheYqHfOB6V4D1rx&#10;BcfEb7Preo+JrW8EoSLR49JxpLWf2VWWVp/JCrIXzkCXcGwvlgZxqeNvEvxH0v4kaLoGkX3hZLDW&#10;xdyWz3um3MktusEcbYcrcKHLFz0C4A71cX9ojwnDeanbXUt1AmnxXcjXzW/7i5NoStysOGLEowYE&#10;EDocZ60AcRqvg3xRZzar4PtrCRvCXhyO41/SZliMiXLMrtZWAjIKsLefzHCfMFENqNoyprm7PWvi&#10;9q3j4aTFc3+ieZapHb/6LJ9mWE6arebsNiYEkF0WHzXII248noK9j8PfGmDxJ480Xw3D4d1izGpa&#10;Teamby+hESwG3nhiMRGSGJ84HcpK8AZOTjkPC/xk8XR+EvCvizxN/YX9ieJo8W8Om2k6z2DtbyTo&#10;0heVhMoWJgwUIckEelAHN23i74w65p+r3V/bX3h+2+wPq8It9PZpEEjpDHabfKdwyok8pKrJJGzR&#10;sUkGIm2/A2orB44+H2veIg2nanP4X1yC5v8AWFSG4lRb/TRD5jmKFiCpyu+ONsNlo0Yso9H8O/F7&#10;w/r2k6FcQ3jT3Gq3h06KBIGSXz1jMjExElkTy18wFv4HRs4YE6mrfDXwpr+tTavqnhzTNT1Ka2Wz&#10;kuLy1SZmhDhwnzAjG5Vb6gHsKALP/CdeGv8AoYdK/wDA2L/4qvLfjV408PzeKvg8Y9d02RI/GIeT&#10;beRkKv8AZeojJ54GSv4kV6B/wqHwJ/0JPh3/AMFUH/xFeYfGL4W+C7Xxh8HI4fCOgwx3Hi9oplTT&#10;IFEiDSNSYK2F5G5FOD3UUAew/wDCdeGv+hh0r/wNi/8AiqZL428OzRtHHr+lvI42qq3kZJJ4AA3c&#10;nNUP+FQeA/8AoSfDv/gpg/8AiKP+FT+CbX9/B4O0CGeM+ZHLHpcCsjDkMCFyCCAc+1IDWsfu++K5&#10;H45f8k08Wf8AYLl/9AetS48XWmlsyvHNNtJXcu3kg4PVvWuZ+K2vW+v/AAp8Vz24dB/ZcuVkxkcS&#10;DsT6Girh6tOnzyjoKNSEp2T1O68A/wDIieHP+wbbf+ilrerB8A/8iJ4c/wCwbbf+ilrW1G/h0rT7&#10;q9uX8u3tommkb0VQST+QojshnmH7PI/tDTPHWv8AX+2vGOrSBv7y20/9nofoVslx7Yr1evMP2YrC&#10;ax/Z88APdJ5d7faRBqd0npPcr9olH13ytXp9MAooqrqiXkmm3aadLDBqDQuLeW4jMkSSbTsZ1BBZ&#10;QcZAIJHcUAWqyrGONfEOqOsN0kjRwBpZP9S4G/Aj9xzu+orxFvAf7Sa3UMa/FvwW8DI5eY+CZAVY&#10;Fdo2/bucgtz22+/FW08D/tHSa1qMJ+LPhVBGkJE0ngqYxSZD5CL9uwpGOcE5yOmKAPo2ivny38C/&#10;tKSRymb4teC4XWR1RR4KkbcgJCtn7dwSMHHbPeol8EftMfY7SQ/FXwWLiQx+fD/whkmIgcb8N9u+&#10;bbz6Zx2oA9zvY428RaW5hunkWGcLLGf3KA+XkP7njb9GrwzxX46stV8XeIPiJqMUl94O+HBm07Rb&#10;ODDNq2vP+4laId3RpBZRf9NZrkdlNcN8Vh+0d4W1bwroFj8U/DOoa94nuJNPsltPCMkAgUBWnuHz&#10;duuIot8gLDGUVQCZBXMeEfgz8Z9W8VWXgTSviV4T/wCEY+GLWksV1/wiUphl1RoXYRSp9tzLJFHL&#10;HOzs/wDrLiNiC4yoB9WfBfwLe+B/BudbkjufFmsXD6vr11Fysl9NguqH/nnEoSGP0jhQV1PiBEks&#10;YRJFczL9rtiFtPvgidCGP+wDgt/shq8LXwP+0v8AZ7tz8VvBYmjZxBH/AMIXJ++AHykn7d8u48d8&#10;e9Q6t4I/aQhsLeRviv4Tmdri3VorbwXMrJulQFiRfHKrksw6MqkHAOQAfRtFfPkvgT9pNbi3RPi1&#10;4Lkhct5sn/CEyDy8DjA+385PHtQvgP8AaTN48Z+LfgsW4jVlm/4QmTLMS25dv27jACnOed3tQB73&#10;qKhtPugySSKYmBWL754PC+/pUWiKiaLYLHHNEgt4wsdx/rVG0YD/AO0O/vXgb+B/2k/7NupJ/ix4&#10;OSRRLiGHwXKWdQWCEML7gsoB6HBOOcVHa+Cf2lG0Ozng+KvhEzPHCTbXPgyUOgbbuDMb7llBJ6DJ&#10;XtngA+jaK+fJvAn7SaT26x/FrwXJE7ESyf8ACEyDy12kg4+3fNlgBj3z2oj8CftJtdTo/wAWvBaQ&#10;qEMcv/CEyHeTncCPt/GOPrntigD2/wAPRpHbXYjhuoAby4Yi6+8xMjEsv+wTyvsRWpXzlo3gj9o6&#10;4t7pv+FseFLcrdToFuvBUzlwHIDqTfDCt1A5ABABPWpT4I/aZ/suOYfFXwUb1kQta/8ACGSYVjjc&#10;u/7dzjJ5xzjtmgD6IrMtkQeJNQYQ3KyG1tw0zk+QwDTYVP8AaHO72ZK8Qk8B/tJLdQonxb8FvAwc&#10;yTf8ITIChGNo2/b+c5P0x3zVW38D/tHNrl7Cfiz4UQJbwsJ28FTGF8tLlVX7dgMu0biCchlzjAyA&#10;fRlFfPlr4E/aTl87z/i14Lg2ysqY8EyNvQdG/wCP/gnnjtUSeCP2mW0+3lb4q+ClunMfm2//AAhk&#10;hEeWAfDfbvm2gsegzjHGaAPc9SjRtc0hmgupHUy7ZISfKjynPmfXoPetWvnK+8D/ALR0eraZF/wt&#10;jwrKJDLmaLwVMscWEz86i+w2egyRg889KtL4D/aTN48Z+LfgsW4jVlm/4QmTLMS25dv27jACnOed&#10;3tQB9B1leJY0k0rbJDdTr9otzssyRJkTIQf90HBb/ZDV4evgX9pUrdlvix4LVo2YQj/hCpD5q7QQ&#10;T/p3y5ORjnGM96qap4L/AGkodGimk+KvhOSdntw9va+DJgyM0iBvmF8cquSTxyqkHAPAB9IUV8+T&#10;eBP2k0nt1j+LXguSJ2Ilk/4QmQeWu0kHH275ssAMe+e1H/CCftJ/bTH/AMLa8F/ZvKDCf/hCZMl9&#10;xBXb9u6Ywc574xQB9ATf6p8gn5TwvWvLf2Tv+TWfg3/2Jmjf+kMNcfD4F/aTkhmaf4teDIWV3VFT&#10;wVIxZASFbP27gkYOO2e9eefs9+DP2gZf2bvhhdeHvid4Rt9Ok8LaS9jp914QkkkhgNrDsjeb7aA7&#10;KhwW2jcV6DPAB7n+0t/yTrSP+xz8J/8AqQ6dXqtfHH7QXgv9oGz8F6IdQ+J/hHU7KTxd4biZYfCE&#10;lu0UjazZiCbJvW3BJ/JZkwNyhhuXrXoqeA/2k2u5Ub4t+C1gVEKTf8ITIS7EtuXb9u4wAvPfd7cg&#10;Htnh+KOL+0vLhuod17IzfaiTuY4yyf7B7fjWtXzlovgj9o24+3Z+LPhW38u7kj/0jwTM+8DHzpm+&#10;GFPYDIGOtSf8IT+0z/ZIn/4Wp4K+3+UG+yf8IZJtD45Tf9u6Z74/CgD6JrLhjT/hJrtxDciQ2cIM&#10;zZ8ggPLhV/2xkk+xSvEZvAn7SSXUCR/FvwXJCxbzJT4JkUxgD5ePt/OTx7e9VY/A/wC0c2v3MP8A&#10;wtnwoFW1if7Q3gqbyWJeQbVX7dgMMZJzkhlBAwMgH0ZRXz7beA/2kpJJxN8W/BcKLLtjYeCZG3pg&#10;Hdj7fwckjHt15qBfBP7TX9mxTH4qeCheMUD23/CGyYXLAMd/27nC5PTnGPegD3TVY0bVdFZ4bqRl&#10;uHKPAT5cZ8mQZk/2cZA/2itatfOeoeB/2jodQ0uMfFnwpMJZnUyQ+CplSLETndIBfYZTjaASOWB6&#10;jFWf+EE/aT+2mP8A4W14L+zeUGE//CEyZL7iCu37d0xg5z3xigD6DrK8URpNodwskF1cIWjzHZEi&#10;U/OvTHp1PsDXiMPgT9pRpLkSfFrwXGqPiJh4KkPmLtU7iPt3y/MWXHP3c98VQ1TwX+0nF4e+0TfF&#10;Pwo9yUjL2ln4NmEisWXcocX3IUk845A7ZoA+kqK+fbjwH+0lHJAIvi34LlR5NsjHwTIvlrtY7sfb&#10;+fmCjH+1ntyn/CCftJ/bBH/wtvwX9n8osZv+EJkyHyAF2/b+mMnPtjFAH0HWX4XVI/DelrFDdW8a&#10;2sYWG9z56DaMLJn+Id/evELXwJ+0nL53n/FrwXBtlZUx4Jkbeg6N/wAf/BPPHaqGmeC/2lZPC9pd&#10;QfFLwmly1qjpZXng2Yyhio+SSRr3O4dCxHXtQB9JUyb/AFMn+6f5V5z8MPDPxS0PVryXx5460LxV&#10;pzw7be30rw6+mvHJuB3s5uZdw25G3A65zxXo03+pk/3T/KgBLf8A1Ef+6P5Vwn7QH/JCviF/2AL7&#10;/wBEPXd2/wDqI/8AdH8q4T9oL/khXxC/7AF9/wCiHrtwH+9Uf8UfzRhiP4U/R/keWf8ABOn/AJM5&#10;8B9D+81P/wBOd1RR/wAE6v8AkzvwHxn95qffP/MTuqK686/5GeK/6+T/APSmLDfwIei/I+kqKKK8&#10;c6AqG8tYr60ntp13wzI0bqe6kYI/I1NRQB+dH7D91LcfH7Xo7hjJdWfgrS9PnZuplt7DTYJCf+BR&#10;tX1L8PvAvhHXPDdv4h8VW1hfR2d3qVhBHrCxSWsBk1KTLKsgwsjt5aZzk7UFfL37Heny6T+2P8c9&#10;Ol4+y3mrRRcYxF9tiMQ/CMpX1T4bv/GHijQpTpPhzwydFW8uIUhu7qRSzRTspdkEDKCXTd1POD1r&#10;6DiKaWJw7Wv7ml/6QjzsvXu1f8cvzMLxd8K9C+HHxa+Ceu2EcsGm2Or6ppMcKMqxWv2+2mkiUKqg&#10;CJJIzFGv8P2gD1r0v4gfBvRfiNqdrfahd6lZSxJHDKun3AiFzFHOk6RyZUnaJY1bCld3KtuUla8u&#10;+Pml/E3WPhVrc6aR4de90fytdtBb6hM0puLKVLuJVBgGSzQhcEgEMQeCa7TRdc+IXiHR7DVLDT/C&#10;1xY31vHc28q6lPh43UMrf8e/cEGvmPa+R6fKcZo3h/4Ma1qTaJafFKy1yW6e4Sy0ZfENnM9vJdXQ&#10;uZhAqjzCZJI1wrFgoTCBec+jWnwR03StSjvNK13XNI3Ei9hsriJVvk+1T3SxyMYy6qsl1PgxNG2J&#10;MEnAxUWP4jx3Mtwui+FFuJVVJJV1CYO6rnaGP2fJA3Ngdtx9TUnm/Ez/AKBXhf8A8GU//wAj0va+&#10;Q+U6vVtF0fUPGGgalc3QTV9OW5SzgEyjeJETzcp1bChDx0z71yOkfs8+GdD1zXNTs5bu3bVVuw0c&#10;KW8Rga5cyTusyRLM5Z2ZsSySBc4AAAASOH4j2808seieFIpZ2DSyLqEwaQhQoLH7PyQABz2AFSeb&#10;8TP+gV4X/wDBnP8A/I9HtfIOU0PA3wZ0P4fy6XPp093Jd2Md1F50nlIJluGieQGKKNIoxugiIESI&#10;AVPHzNuydB/Z90vR9Js9JuvEOva5o2n272+nadqMlt5VjujaIPGYoEZnWN3VTIz43E9eam834mf9&#10;Arwv/wCDOf8A+R6PN+Jn/QK8L/8Agzn/APkej23kHKa/hr4Q+HvCviOHW7KO5a+hsI9PTzpy8YVI&#10;44/N2dBK0cMSFgOkYAxls9tXmXmfE3r/AGV4Xx/2Ep//AJHpTJ8TV66T4XH/AHEp/wD5Hp+18hcp&#10;6ZXzj+098cfAnw4+KHwY0vxP4nstEvIfET6rLHdll22p0vU4FlzjGDM8adc5ccc16D5vxM/6BXhf&#10;/wAGc/8A8j18q/tgfs6+OPjP8YPgHrN7ouhOdM8Qvbzi2vZXjkhEZvNsxMI2pizdcjPMuO4oVVN7&#10;Byn3vUc/+ok/3T/KvNvO+Jn/AECvC/8A4Mp//kekab4mKrE6V4XwASf+JlP/API9L23kPlPJviR8&#10;Ptf8Q+JLq60nXtS0izvi1rqdsgZxJbhyyvbnkRSEEruHBV89Rz1Wu2clj8GvFkLrKoi0Zox5zl3O&#10;PPwWJ5JIKnnnkGrWoXniaGZ2ufDXg13UklzJM2Tnnn7L6j8xUPie91e8+EPjE6haaPYWy6bKYYtJ&#10;d2zlZAdwaNNuCvGAc17OMxVSphuSVNpaanBRpRjV5lK5634B/wCRE8Of9g22/wDRS1yH7TWpT6Z+&#10;z78QWtH8u/udFubC0b0uLhDBD/5EkSuv8A/8iJ4c/wCwbbf+ilrhv2iv+Jlofgzw+Bn+2/GGjwsv&#10;95Le5W+kX6GOzcH2JrzY7I7D03S9Ng0fS7OwtV2W1rCkES+iKoUD8gKtUUUwCiiigDzDxr4y1jwd&#10;8Trea71KGPwenhXVtTmsxbcrNayWZ815eTgJNIAqgdSTuOMeE6T8Zvivo9zq2mTfbvEviVNKnmvb&#10;eCCzmi0mY3FsID5EW2dGSGafcJQVmaDdFlMmvsWigDj/AIO+Ir7xf8JfBeuamZjqWpaLZ3d01xCI&#10;naV4UZyUAAUliTgDAzWX8Y9c1/w7F4TutG1GGws5PEFha6kr24kee3lnSNkDMcRjDElsE8DBHWvR&#10;K8h+N11P461bSPhPpkrxyeII2utfuIXKvaaLGwWYBhyr3DFbdeh2vM45iNAHybr/AO0H4u/4WBqP&#10;xd0ub+2G1acaH8PvD2+2WK4043RgkleJwtw4uZoo5d1uSyBFMuEVAfpj9je3k074X3tjdaz/AMJN&#10;qUOpyzahr1vdRXdnqF5MiT3E1vNHBDuQyyOCrKWjcPHuYIK0vDtpD8SvjJJe28Mcfg34dl9L0uGJ&#10;QsM2rNHsuJVUcbbaFvs6kcB5rleqCvZqAOQ+L+oa1pPws8WX3h69i07WrXS7i4tbuW388ROkbNuE&#10;ZIDNxwDxnGQRkHwP41fGXxfoxgu9I1yWw0vTdGtxdx2os4przVp4XnihEl0vl8LHDmNSHdbohAWX&#10;A+q6KAPn/wDZ7+Jnivxj401uz8UXWbspcyvpVu0bJpnlXXlRJNH5KS2ryRlZESR5vNUO4ZAu0++T&#10;+Z5MnklRNtOwyAld2OM47ZqSigD5k8SfEvx3Y/DnRrceIY49fXWtak1XVY7WGADTbHUZoH2LIrRx&#10;ZVoI1kc4UlHkYqJGq98H/FHi/wCIXibwjcv4o1m3soLa/vdSsZ0sJILy0W8uLawYyRRHdJMqec0s&#10;EnlkQjaoWUGvo2igArwXxf4+8aaHrHxN0yLVYJLxn0m08NrHZgCze8aSItyG8112+ad3ykrjaBwf&#10;eqKAPiE/Hv4g/wBlXoi8TSGOz/eLqk0lj5V7frDuksoHjidXJfHl2LrHcvkh5YSvP23ExeJGIwSA&#10;TkY/TtT6KAPNPG3jDVfCnxW8PG51SK18GtomqXl9b/ZssJLfyGEzycnaqM4CqBnLE7uMfO9v8aPi&#10;XZX8tlq/iGWC8eya/wBXCmwjj0e3eS2kjjjDLugnEc00Qmuh9nYxq27G5q+06KAOC+BfibV/GPwr&#10;0PV9bSVdQuPPG6YR75IlnkSGRjH+7YvEsb74/kbduT5SKT4wat4h0TSvD93oV/FYx/8ACQ6VbX6t&#10;bCV57aa+ggkjUnhMrI2WwSAOMHkd9RQB8p+LPjJ40h8beK7nTtbkjjtry2t/C3h1LeF01krdva36&#10;hdnnTGIRNIVjZTH95soVr0v9nPxrqnjDTdaN5rreJ7G3e1MGqsITmWS3R7iDdCqofKlLJtxuXGGJ&#10;New0UAc78RZtWtvAevzaFeQ6fq8dlLJbXU8HnLEwUndsyNxABwCcZxnI4r538ZfGPxTJceCYz4of&#10;wzof9gW9xrmsJFbRn7fcWsk0CM80bJGS9uihQMN9pKjDbMfVVFAHknwT8WeLvEfiDxHF4qnTcthp&#10;N7BYpZ/ZhZNPbM00RBJdmDoSdx4zgAYr1ps7TtxuxxnpS0UAfL/in4qePtM+G0cEWtCTxR/wk+pR&#10;3eoW1hGoh0m0vHWaRY2DKqIrQR72LEB95LYY159+yP8AFbVrj4T/AAD0O48ZW+na1NpNnBD4euvs&#10;8ENxpcQ8vzn3jzZJWVfLhERGWjJYMquR9w15V+yd/wAms/Bv/sTNG/8ASGGgA/aW/wCSdaR/2Ofh&#10;P/1IdOrE8Y+OvGHh3xD8S7NdShmK6fo6+HbeG1Vfs9xeXF1bDLNnzHLpE3zfKMAYAyTt/tLf8k60&#10;j/sc/Cf/AKkOnV6rQB8gL8XvE6/D++u3+IzLqUGladetNOtrD/xOZFuDd6Tu+zsqMnlREWrL57M4&#10;QyLuDL9a6XcS3el2c8yNHNJCjujxmNlYqCQVJO057ZOPU1aooA818eeKtZ8M/FLwWp1OG08J3Ntq&#10;Dahb/Zgzs0UHmiRpDkqqheFUAkk5J4FeG+D/AI2fEia8luJZ7nXPEN011L/wiMdtARZWclvHPaXO&#10;xFWUosk3lGQuQ6xEBTJ1+vKKAPPv2fvFmqeOfgr4O13W2uJNXvdPje7kurZbeSSUZVnMa8LuI3AD&#10;jBFL8bNa1/w94Ssb/wAP30dhKms6ZFdM1uJnlt5b2GKWNM8KWWQgsQcDOMHBHoFFAHy54y+L3i6H&#10;4pa19g157PSYb6zsvD+kCCEx6vMl0tvqCcxmaUx5lJSIhk8rfyp5779mvxhrHinS9cTXNe/4SbUL&#10;aaNpdQs7mG505WdSWggdLW3ZWjIw8Uis6ZTLEscey0UAZXildTfw5qS6NdQ2WqGBvs9zcQmZImx9&#10;4oCN2OuMjnFfNupfF7xNqFr8LY73xdJ4W0e58P2d74p19I7WIxT3NpLJAWeaNo4d01sVHy4PnFcB&#10;imPqeigD5q/Z5+LHjbxl4/ks/F87QXc1gZX0SHYDY7EgKyT25hWW28wyNsZpZVkw2Fj219K0UUAf&#10;LvjH4sfELQ/h3rVvb6ol34tXxRfQR3Nrp6qIdOtl8+TZEwYFQuyLcxZsSbs5HGl4E8SeKfGfjPwx&#10;a6d481O/0eHUL+Zr6NLKS31jSrYoqSM62+HaSa4RPMhZF2wthc5avpCigApk3+pk/wB0/wAqfTJv&#10;9TJ/un+VACW/+oj/AN0fyrhP2gP+SF/EL/sAX3/oh67u3/1Ef+6P5Vwn7QH/ACQv4hf9i/ff+k71&#10;24D/AHqj/ij+aMMR/Bn6P8jyz/gnT/yZ34D4/wCWmp9sf8xO6oo/4J0/8mc+A8Af6zU//TndUV15&#10;1/yM8V/18n/6UxYb+BD0X5H0lRRRXjnQFFFFAHxF8IbOLTf+Ch3x5tYhhfsUNx0xzLaadIx/76Zq&#10;7HWfh7ZeLPBnhK9k0nVtVuf+EtlsbgabNcBYrFtRnadpEicKFx95yM4wM9q4z4byCP8A4KcfHeLP&#10;+s8N6dKBnqRb2itx+C/nX0v8E/8AkRD/ANhTUv8A0smr0c4k1UoX/wCfcPyOTBxt7Rf3meSeLNS+&#10;J3h/T/Emm+Hv+En+1afbahBZWsemQ3dlHaRW0g0+S3mkiZ7i5eRbQOskknEk5KLtymF+zLY+NfEX&#10;g3Xfhzq2pX9nofhmWTQrW++wC0uLZbS5je1ThskyWbwlgegIHZi/1nXgvifxoPgn8UPiRfm0+2w6&#10;1oNr4js7HzfK+1Xtu4sbhN+1tuUbTF3YwM/Ngc14XNfRI9Cxb+NGs/EQfELSLHwfda1ZWAjtnlSz&#10;0aKe2uWadhIpuZEdYysa8h/LADAgsW+X0D4y2c+ofCXxta2dtd3l3No15Hb29iGM8kphYRiPaQ27&#10;dtxg5zTJPiVby/8ACv7mwtDe6V4vl8uC7MhjaANZTXcbGMrlgywsp5UgkdelR6l8VLDw5rXjO315&#10;I9J0nw1plnq0uqPPuWSCf7QCSm0bCrWzjGTkFTx0pa9gPmfwX4Z+Jnw70DW7DQrnxeb671Kx8zW9&#10;Q05rqZrddMhSKKNJlcACVZFkfbgSb2ZlVhXcaV4/+LE2p6Hqeo2HiK2T+zfDzajocegRm3F5NcyQ&#10;6qBIFMmyKHEoAc/NtIYrlG9Bsv2nPAWpaFZarZXt/fwXepto0cNnp01xOLwQGcQtGikqzRjK54OR&#10;Wjrnx68K+Hby3tb1NYWaZ7OArFpFxJ5NxdMgt7aXah8uZvNQ7GwQGycVWr6C+Z5T4d8UfGWLQ/F0&#10;mvXmpHVRaJ5NpY+FzILK5a4RGNtJtVJ40RnJGZmKqHXfja/q/wACp/Fl14Jkl8Y3V9e6k19MYLjU&#10;LOO0le3+XZ+5SOMoM7hh1DcZ5BBqS6+Nnh3SbPxtfatJLpOn+E7uOyvZrqGSNmd1QoVVkG5XMiBG&#10;UsG3DkdKw7z9qn4c2PhCw8Stq802mXtxNaxm3tXkdZYgDIjKBwwDL8vU7hgGp6bDRJNcaTJ+01c2&#10;2pXiG+TwlbyadYvckNIGursXLRw7vnO1YgxCkgbemRXj3w58F/E3wH8D/wC1tG+1aTrOoG0gm0+S&#10;0uLm8tIEml865eGYyF7ko0aYVSpVQQp6j6wt7yC6sob4ZSGSITK0yGNlUru+YMAV46g4x3rhr346&#10;+FbHw7qniN5rqXwzYNGg1uG3L2l2zttxbuD+9UHGZFGznAYkEBp9LBY85t9b+I1zffD2zv8AXPFU&#10;NnfWd7Hq9/pPhaJWE4u4VszIJoG8gmPzt7FdhVdwRNykLqWufFy6+J3iM6JJqk2mWkWoix0rUNGh&#10;trJpEt5FtW+0suZEaby8bJgxDZZUUMq9o/7S/gFbDRb5dRvJrPVrW5vbe4t9PmljWG2lWK6aR1Ur&#10;H5LMN+4jaAT0FaVx8btAh8RTaDFZ61daumpy6MkEemSqkt2lp9rMayuFjwYcMHZgnP3qPkHzPNrj&#10;X/iTNpMSaVf+MPsMuv6XbR6lqeg2w1EW8hcX/mQC3VVhRNjJJ5YIfqzqChf4b8VfFTxB4k8DPewa&#10;zpOlGIrqdvNpESfatk86O87lP3J8pIHwDHvMh8tT90e0+EfHGj+NrSeXS7kma2YR3djcIYbqzkPI&#10;SeFsPGxHIDAZGCMg5rbl/wBVJ/un+VJvpYD5m+JfhzxZ4j8RXtzpviIaLbacWk0+1jhYie53tu+1&#10;ZHMW3KhR/fJ6qM9TrZmb4N+KzcKEm/sZt4QELuzcZ255x6e2K2tZuImvLlhAE2SOo/ePjAYjpn2q&#10;j4svDcfB3xZGY1XbpMjllzliRMvOfZBX1uYOX1PbsePh7e33PVfAP/IieHP+wbbf+ilrhviJnV/j&#10;x8I9JxuWyGr+Iivp5NslkG/8qePxrufAP/IieHP+wbbf+ilrhtOxrP7U2uS/eTw/4Rs4FbsHvby4&#10;d1+u2xhJ/wB5a+ejsj0z1eiiimAUUUUAFFFFAGV4r8UaZ4J8M6p4g1q6Wx0nTLaS7urh+iRopZjj&#10;qTgcAck8CvCLfUfEXgT4e6l4tuLJY/i78Sr6G203TbkbjYu6MLO1cd47OASTzAcFluWH3hXU+Myf&#10;i58WtP8ABUWZPDHhWS31rxEw+5cXmd9hYn1AIF1IO3l24ORIRTvAX/F1PixrHjuT974e8PGfw94c&#10;zyk0ocDUL1exzJGtuh7C3lIO2WgDvvh34GsPhr4J0jw1pzSS22nw7GuJzmW4lJLSzyHvJJIzyMe7&#10;OTXR0UUAFFFFABRRRQB8FfET4yW/wh+HXwx1fWH8aeJ9X8YWFzezyQ+NL2xjiaIw7sKu4YJuBhVA&#10;AC159/w2ppH/AELPjb/w5F//APG67n4xeAfh94x+CPwMufHHxNs/hzLZ6TdR2X2y0+0LeCT7MZcA&#10;OpBTy4+c/wAdeNf8KZ+Av/RzWh/+Cdv/AI/Xk4ihm9SpzYON4en3n6nw/LghYCKzz2nt7u/Le1r6&#10;fgdZ/wANqaR/0LPjb/w5F/8A/G69u8N/E7wlq3wZ8J+P9Qm8eaeviLVLnSYNPXx5Iixywm5yWuLm&#10;5gjAZbViMkEllAB5NfMv/CmfgL/0c1of/gnb/wCP19n/AAG8N/DDwF8D/h7eR/ETTtX8O6Pq1/d6&#10;b4guJorK2vLmc3cckREhOdonmUKGzmPPQEVphaOZ05N4+No9NOpwcTS4Rlh6f+rvP7S/vc17ctvz&#10;vYv3bfDTSpbm31X4heLdJvLUxx3FvdeK7/MczsqeSrrKUkkDukZWNmwzKp5IzneGNe+FvirS9HvY&#10;fHfjmzOrJO9ra3niHU0mYRSyxHKiQ7SzRPsU4Z9uFBORXolx+zz4evPFUGuTX2qP9l1JtWsrHzIv&#10;Itbh7hLidk/d72EssSMwd2C4wmwVgf8ADLvhG81TSbtNe1aS/wDDl0ZreRZLV3tpfPku41OYCV2f&#10;aT8owHUxmQSFVYekfnZjSXHw4bwfN4otvG3jm70S31KPSrm4XxHqUX2eZpERt6yyIQEMgLcZAB4J&#10;BFLqCeCV8DnxPo/iL4geI7c39tpkdnY+J72G5a4uJo4okK3E8QTJmjbLlRtIYZBGd/TPhP4O8Q/C&#10;/wD4Vw/ji78SWDSLcpMLuy+2bQ4c8wQqrAuGZmKFiXbnpjqNW+B/hnXtN1jT9RimvrDVtTsNUu7W&#10;58uSKSS0W2WJCrIQYyLSLcpznLYIyMAHk2g+IvhnrLeXc+M/HOi3H20ad5N/4ovs/aNiF1ykzKFR&#10;pBGZCQm4cMQVLR6t4r+Fmm6va6ZD448cahdXIuyptvEuoCNfs6b3LSPKqhSMhHzsYqwDcGu58afs&#10;p+CvHF9LcXLX1jHJLFL9lsjCsMQiigijSJWibygotYuU2twy7tjFKfffsx6DqEly02v69i4uLqaR&#10;Ee2RSLiIxyIQIMEnIYynMrsoLyPyCAY50nwNc+H/ABHq2l+L/HGtx6DE813b2Pie/wDNZVDHdGHl&#10;UOp2PtcHa2w4Y4NUdSb4f6XrUtlP4x8bLbRWsd0+pDxZeG3w8TzLGv7/AHvJ5aq21VJIljxnJA9f&#10;8CeAYfANnJZWuralf6eqpDZ2d68ZjsYEzshiCIpIAON0heQ4G5zgVx11+zL4Pm8O22jQfbLG0tru&#10;7vIvIaI/POCu1leNkdI0CIsbqVKRqjh13BgDz2+8TfC+01zT9NTxt46uVvLaK7a9j8TX6W1tFI8q&#10;K0sjzKFw1vOGXlkMRDAGuh0ez+G2vQ20lj8RPFsv2lxFDG3ijUklaQyCPYI2kDbwzplcZAdGIAYE&#10;3o/2RfAq+GToEj6nPpbIY3gaeNQ6Ge+mKnbGMAtqM4wMYAQDGDnd8N/s/wCieGF0c2mpagkulXLX&#10;tu8EVraoJ3IWSQxQQRxZeIeSQEA2liAHYuQDlL3w/wCHbTxJfaauqfEOfTtNby9U11PFV0tlp0nl&#10;CbZMWuQ/+rZGLKjKoZdzDmsq61r4T2tvFLJ8R/GS+ZDJP5Z8Q6sHjVDg+YpbMRJKhRJt3Fl253DP&#10;qXiT4N6X4lvtZaXU9Us9K1yJ01fRrOZI7bUGaDyDJIdnmq3lhFwjqp2LuDYrFk/Zw0C+/tubU9X1&#10;nVdS1tIF1HUJ5IEkuDDNHJG22OJUUgQxJ8qgFU6biWIB5b8WtFkm/ZV134mfDjxH4yGpjw7/AMJD&#10;pkeqeIdQbMYjE5R4vOB3GMMMA9cYJ78b/wAE6/AurfEb9k/wfrnivxB4lt3dXtNNg03X761jjsbc&#10;i3iGwTYBzC5+UAYIwAMV9deHfA9l4f8AAOn+EJJp9W0y009dM332wyTQrH5eJNiqpJUYOFA9qp/C&#10;P4c2Hwh+F/hbwVpjmWy0HToLBJmUK0pRAGkIHQs2WPuxoA8a/aG+Dem6b4B0qVPEHi6Yt4u8Lw7b&#10;jxLeyLh9esEJAaXAYBiVbqrAMMEA16Z/wo3Sv+hl8a/+FXf/APx2qP7S3/JOtI/7HPwn/wCpDp1e&#10;q0Aecf8ACjdK/wChl8a/+FXf/wDx2j/hRulf9DL41/8ACrv/AP47Xo9FAHnH/CjdK/6GXxr/AOFX&#10;f/8Ax2j/AIUbpX/Qy+Nf/Crv/wD47Xo9FAHnH/CjdK/6GXxr/wCFXf8A/wAdo/4UbpX/AEMvjX/w&#10;q7//AOO16PRQB4B8dPhzH4B+CPxB8T6P4p8ZRatovh7UNSs5JfE99Iqzw20kkZKmXDAMoyDwehr1&#10;z4b+Ibnxd8O/C2u3qxpeappVrezrCCEEkkKuwUEkgZY4yTXI/tT/APJsPxe/7E/WP/SKatr4Hf8A&#10;JFfh/wD9i9p//pNHQB29FFFABRRRQAUUUUAFMm/1Mn+6f5U+mTf6mT/dP8qAEt/9RH/uj+VcJ+0B&#10;/wAkL+IX/YAvv/RD13dv/qI/90fyrhP2gP8AkhfxC/7AF9/6Ieu3Af71R/xR/NGGI/gz9H+R5Z/w&#10;Tp/5M58B9D+81P8A9Od1RR/wTp/5M58B9D+81P8A9Od1RXXnX/I0xX/Xyf8A6UxYb+BD0X5H0lRR&#10;RXjnQFFFFAHwv4PuFtf+CpHxQVmA+1eGPLXjkslvpDAZ+hY/hX1B8E/+REP/AGFNS/8ASyavju/v&#10;jpn/AAVIvpgcLdT/ANnyN6K+gRyjPtvgQfUivsT4J/8AIiH/ALCmpf8ApZNXr8Q0/Z4mj50qL/8A&#10;Kcf1ucmBlzQn5Sl/6UzvK8L/AGnPBOk6/f8Aw11jWY5JNKsvEcGm6jGkpRJrW8IhSKQDh42vBYFk&#10;bKsFIIPb3SvA/wBt74aa18WvgHqHh3w7okut63Le209r5K2xa1aNi3ngXDqpwAVwCWO/AHJI+Zju&#10;ei9jtI/gN4fhsPCdnDqXiGG38L3D3OmLHrM42OwYfNz86hJJI1U8KjlQAMAW7/4K+HtW8ReJNYvp&#10;tWvJfEFmthfWs2oytbGFCWjCRZ2oUZ5GUryDIx71454LbxR4l8M/DHWfAnh7VvDPgK90qwu9Q0Ww&#10;vbWMJC935qpaDzB5UgDeZPng25MUeJcbcvxlo3x8tvEXieXSx4kvLO/N1Hb/ANnXliotJBcRPZyW&#10;5muQrR+WsiuDDGckKyyAlq0s+5PyPb9Q+BukarpOnWN3rvimZtP1BtTtb065OLmOYwtCSJAc7dju&#10;NvTLse9Z/jD4Dx+LPiHpfiEa5cWGmwXFnfXulwiU/brq1kSSCZ3EwTI8qJDuiYlVIBBIZfLtZ0P4&#10;1zabdWRm8WtC94TDdWc2nPcIkc94iAqLq3Jje3WwbIlDb2cupJO36K8C2ep6b4J8P2mtzSXOsQaf&#10;bxXs0swmeSdY1EjNIFUMS2csFGeuBSd49RnMyfA3w7Nf+KLya51qeTxFLFPeLLqkrJHNE6PDLCuc&#10;RPGY49hXpsFF98E9K1LSbPT7nXfFMsNuLhCx12cPNHMV3xykH51+QAZHygsAQGbPK6/4a+I0dn40&#10;YXN1f69dW8aaZq2l3SwW6QeanmxRWckoEU4TcQxkPmFf9dDkY8+sdF+N8miaVY36eKxLZXuq5urK&#10;+sY5Lq0Nmslks2+5kO/7ThOGYrtcF/LO4u1+oj6msbGDTbG3srWFYLW3iWGKFB8qIoCqo9gABXIa&#10;t8H/AA3qq6kPJu7Br64ivWaxu5IfJuYySs8IBxFIdx3MoG7OTk5NeU2Mfi7Xfilo+lX+t61a3N1p&#10;1h4i1nS4rzYtj5EBinsQqZiIuJpYm+WXH7uXBAQbvUfhPovifRdKuY9euGSxZ86fpt3Oby8s4+cr&#10;Nd5AlzxhdpKcjzJBjEtcutx7nPt+zD4KbTJ9OWTXo7Ka11KzeJNauMGLUJFkvBndn946K2c5BzjG&#10;a2rP4SRR/ELVvE9xqPmm60aPRbZYYmiuoUH+sle48wmSViFwwVCoQdTzXoFFTzMdkZnhzwzpnhHS&#10;YtN0m0Wzs48kKGZ2YkklmdiWdiSSWYknPJrRk/1Un+6f5U+mSf6p/wDdP8qQzyLVCWvbzOD++lH/&#10;AI+1UPEn/JI/GH/YHb+dxV7VP+P294/5bS/j87VR8Sf8kj8Yf9gdv53FfaZl/uX3Hh4b+Oj13wD/&#10;AMiJ4c/7Btt/6KWuF+Dv/E1+I/xj1s8q/iGDSoG9YrbTrUEfhPLciu68A/8AIieHP+wbbf8Aopa4&#10;b9mT/TPhX/bR+Zte1rV9aDf3orjULiSH8BC0QHsBXzUdkeqer0UUUwCiiigArkfip8QIvhn4Jvda&#10;Nq2pX+5LXTdMjYLJf3srCO3t0PYvIyjP8Iyx4Brrq8c0Nv8AhcHxludeb954R8CzzafpeRlLvWCp&#10;ju7keot0ZrZT/fkuh/CtAGFqmj6v8KfhbpXgjStTW4+J/jq/kS51qFeftk4Ml/qIB6JbxBvLVuBs&#10;t4u4r2rwn4X03wR4Y0rw/o1sLTStLtY7S1hBztjRQqgnucDknknk15r8IQfiX4y1z4qXHz6bcI2i&#10;+Fgeg02OTMt0v/X1MgcH+KKC2Pc17BQAUUUUAFFFFABRRRQB+bv7Sv7PPxD+O3wP+AMvgPw63iEa&#10;TpV6t6iXltbmLzvspjP76RM58qT7ucY5r5z/AOHf37Qv/RNZ/wDwc6Z/8k19ywXWh/8ACKfA+y8S&#10;642kaRL4U1GYI2ryafHLOk2nhSSkib2VXkxnOAzeta3k/CX/AKHKDv8A8zlcd+v/AC814mL8cq3A&#10;tX+xIYWc1H3rqCa97XfmX5GMskp45+2lKzfn/wAA+BP+Hf37Qv8A0TWf/wAHOmf/ACTX3r+z9+zb&#10;400f9nf4UeFdfkl8HaxoGtapf6kLeW1uZ0hnXUERUJSaFiwuo8+ilsEEVN5Pwl/6HKDt/wAzlcdu&#10;n/LzVjQdcnj/AGebW50/xXdQaXD4q1WFbw6lcn7Tare3axQ/bkErwqMR7XOVOxY+jVtgvF6r4jSl&#10;gqmHlTVL37yio36dJPuOGU08ufPB3vpuWY/2Z/FcPiq6t01q9HhP7baoLX+23jik02KeFo7dYkiE&#10;itFDEY9xmO/cc/e4seH/AIH/ABG0vXrWfVb6PXrNLvNqv9vXVv8A2eqpbok/yrmU7ImTyzwc5JJZ&#10;q6z9nPxtrOtjxRF4i1S8uAdVt4tItdUszFdRW7abBMFdwdsuSsx3hVyVYkAttHLeLvjv4p0/xdrd&#10;5odtPBoqQx20UWsabLIv9owG4L2CKjLtmuA0O2TcwUBTtbdgeqanJeFv2UfiFY6tZPqmtWrWE8tm&#10;dXW11W5jku0juhLKGZVUsWQuOTzvIJ5NfTfwy0DVfC/guy0rWLoXl5ayXCJKJWl/cefIYFLMMkrE&#10;Y1JPOV6nqfDfB/xI+LdxN4Z0GUWNvc65d3z/ANp6jpE9z/Z9vFLelUmCzRB3cRQANlAoOMSZDVt+&#10;Hfid4xt/EfgCC7lgNr4sgj1W40+8sLh7u0M67zbRuu1QkABBcqzA7d6xq28AH0BRXzbrnij4oeH9&#10;Q8RX9ql3eaf4RvLpfs0yK51eO6Je3+7gsLdZImO3GV+QfOGqn4X+LPxQbUtF8JQpp9zqhvP7N1C6&#10;1PTp5X0oRCVQ9w8circPOsQnVk8pcfLzuDgA+nqK89/Z81rWPEXwT8G6j4gvjqWuTadGb65a2a3Z&#10;phkOGjYkhgwKnnkgkYBxXoVABRRRQAUUUUAFFFFAHlX7S3/JOtI/7HPwn/6kOnV6rXlX7S3/ACTr&#10;SP8Asc/Cf/qQ6dXqtABRRRQAUUUUAFFFFAHl37U//JsPxe/7E/WP/SKatr4Hf8kV+H//AGL2n/8A&#10;pNHWL+1P/wAmw/F7/sT9Y/8ASKatr4Hf8kV+H/8A2L2n/wDpNHQB29FFFABRRRQAUUUUAFMm/wBT&#10;J/un+VPpk3+pk/3T/KgBLf8A1Ef+6P5Vwn7QH/JC/iF/2L99/wCk713dv/qI/wDdH8q4T9oD/khX&#10;xD/7F+//APSd67cB/vVH/FH80YYj+DP0f5Hln/BOn/kzvwH3/ean3z/zE7qij/gnT/yZz4D6H95q&#10;f/pzuqK686/5GeK/6+T/APSmLDfwIei/I+kqKKK8c6AooooA/Ob4jf6H+3Z421f/AKBmseG3Lf3V&#10;nbS7Nj9Nt0c+2a+0fgn/AMiIf+wpqX/pZNXxj8YFKftH/tM3w5bSfDdrrAPobSDTLnP4eT+lfZvw&#10;SIbwGSOQdU1L/wBLJq9/ib+Ph/8ArzR/9Iiedl21X/HL8zva8/8Ajd8R9S+Ffg+01zTNHj11m1Wz&#10;sri1aZo3EE0wjeSParb3QNuCY+YKQOSAfQK5rx1ovhvXLPSo/E0scNvb6lb3VkZL97TN5GxaHDK6&#10;72DDIQkgkdDjj5Bbnrnyt+y3+1ppGk+HP+EM8TaHqGka/ba7cRnT7FVuo9Ot7u4aa2jZsq0ioZmh&#10;/dI+PIOcdT73Y/HE6x8RNM0HTvDt9NpF7b6o8WqSbUF1LZyRxssA3EYLtIn70xtlAVVkJYee+G/h&#10;j4I8L/tAaSvh6W6j0LxDoMr28mleIbwRNfWF6ZHEjRz/AL5mW/c7ZCwAgcAAbgfVo/hH4DsfGUGp&#10;R2KW3iMpdS2wj1GdJI45htufJiEmEjYuGYIoXeVcjeFatHy3J1Kem/HC0vfDGgaidC1afUtYnvIY&#10;tGs4o3uohbSvHOXBkCEx7PmCOxYnEYeqd5+0l4W03xd4c8O39lrWnX+tx2Zj+2WaxfZZLkgQwzoz&#10;+YshZlUgIwUthiMNjT0v4H+BovDcOlafa3n9nQXc11DNb65emeGZyRNsuBP5qBmB3orhS2SwJyat&#10;at8D/BOtTW0t1oe37KbVoo7a6nt4lktiht5fLjdVMsfloqyEbwq7Q23il7o9RvgH4pXHjzw7q+rR&#10;eDtd04WFzdWsVtdNaeZfPBPNAywlZyoO6E/6woPmHJGSM2L47WB8H+GNZXRdU1O41rSG1s2OmpFv&#10;trSNYzNK5llRcIZowVUsxLfKpAJHTW3wx8O2N5rNzbWE1rcaukiXLwXk8ZUSMWk8nDj7OXc72MOw&#10;s/zHLc1hWPwN8By+F9K0qysLh9Hs0cWTW+sXZIhk274hMJt7QNtTMRYxnavy8Cj3Q1Gaf8e/D+pe&#10;ME8PRWerASSWscWpvbKLORrm3M9vtbfuy6q4xtypQ7woZC/Y+L9Q1LSPC+qX2k29rdajbW7zQw3s&#10;rRQuVGSGZVZgMA9AecVz03wT8Gza8NaOkSJfC8tL9WhvrmONZrWMx25WJZAgCIzLsC7SDyDUNj8O&#10;/C/hPwTceFtR1CV7XXb64e6ubu++y3Wo3VzK0r/vIjGxdidoVMHaoUcCj3dLBqc5b/tCR6J4X8Ka&#10;h4p0G9hu9b0OXxDI+iJ9qs7O0i8ppmkkcow8uKeN2+T5uVTe21TtH47aFB4o1nQ73TtZ099Lup7K&#10;W9ntFNvLNFaC9KRsjszlrYmQYXgKVbaxVWrw/Bb4b+KtBtrC3gbVdL03T7rw9Gtvrt3KsVrKV8+2&#10;ZlnJ52ICGOVCqowABUmg/AHw7pfibxNreovdeI5NblLfZdXk862tYzax2jRpEflYtDEqNI4aRgzg&#10;uQxFHuhqc5YftXeH9e0E6honh7XtXvI9XstJm0qMWqXERuiRFLuafyihKkYEm7PUAc13+ueO5NJ1&#10;zwjpcujX0I8RPLD9ol8rZayLaTXHkvtkJ8wiFvuhkwrfNnbnFk+Efw70Wa4triH7Pfa8YIWlvNau&#10;Td3cluzPCySvN5hlj3nbIrb1XaAQqqBYi8JeAdXk8IXtncW9w2jtM2g/Y9Yk8oyKjLKwRJds7hWc&#10;MXDnDPk/McmnQDA1Vdt5ec9ZZT0/22qh4k/5JH4w/wCwO387itDWnihmu3kVmLTTcKD2c+3PWs/x&#10;J/ySPxh/2B2/ncV9jmX+5fceLh/46O5u/FS+Bf2f5vErnCaN4YbUWJ9IbTzP/ZavfBTws3gf4OeB&#10;fDrgiTStCsbJ93UtHAiMT7kgk1598ZM3X7K9vpA5Ov2ukeH9v95b64trRh9Ns7Z9s17rXzUdkeqF&#10;FFFMAooprusaM7sFVRksxwAPWgDzv43eMtT0DQLHQfDLqvjTxRcf2Vo7MoYWzFC014690giV5SDw&#10;zKidXFcl4+0G38M+C/CPwR8HSz2c+uwtZS3KyE3FppMQU394z9fNcOsQk6+ddI/ODV34TzxePvEG&#10;tfGHVJEh0me3fTvDLTttSDSEfdJeZPA+1Oglz/zxitu4NWvgXazeMrrWfipqMLx3HikRx6PDMpDW&#10;uixFvsq4PKtMXe5Ydf3yKf8AVjAB6lpel2miaZaadYW0dnYWkKW9vbwqFSKNFCqigdAAAAParVFF&#10;ABRRRQAUUUUAFFFFAHwZ8Uv2hvEXwN+CvwPtNB0jw7qg1jSLqWdvEFjJdCPyfswURhJY8Z89s5z0&#10;HSvKf+G9PiH/ANCr8Of/AAQXH/yXX1XoX7NPg39oX4G/CuTxWNR8zRtKZbVtPvGtyBN5fmBsdf8A&#10;Upj0x71xHj79jj9mz4VrYt4w8V3/AIaF8XFr/afiNofO2bd+3d1xuXOOm4V4eLo5lOq5Yasow7f0&#10;mfOY3C5tWr3wdZRj2au//SWeF/8ADenxD/6FX4c/+CC4/wDkuvrP4SftCeKfFX7M/h7xyfD2kjUr&#10;rULyzuxYwXEWn2MMNzcRCdo4xNMFIiQEqGClyzFUBI43wP8AsPfs9/EvR21bwpr+q+IdMWZrdrrT&#10;vEDTRiRQCUJXoQGU49xXttn8H/h78Hfg3beHp5L6x8K6FNLfRXbajcR3cMssruzJPCyy72eZlAQ5&#10;bftwc4OuCpY+nJvF1VNW0t/wyNsvw+ZUKkvr1VTVtElaz+5GV4L/AGnrXWtSu9O1fw9e2c8VxMkV&#10;3pjpfWc8ENlaXU1yJEOVjAu127lDN8oA3nYF0/8AbA8BX2hy6pINUs44S6yQzWys4kRod0Y2Oysw&#10;S4hkO0kBXGSGytbuk+DfhNoHkXFsmiQxa1b+RDHcXoeK8iuIYYyFjkcq/mxwwBsDMm0E5JJL/C/h&#10;z4X2TmDTf7PF5a3MmtzR3l473ay/Z/sklzMJXMhzD8hd8gjB64Neue6Yi/tTeHIfEusW93Y6hB4c&#10;0+GCRvECwF7cb57uDccclDJa7UKb2JYllVRuqtp/7YXgrUtIl1CLTfEJigs7i/nRdPDmKGExAtlH&#10;KuW8+LaqFmJYjG5XC62oeD/g5p1jYa9dQaLNZ2GjJDbv9pNxHNp9rHM6L5QZhcJGpncAq+CCw+YZ&#10;Glpfw++Gt3pczW62uo29xbSW01zdanLcyyQiVC6PLJIzkK8ca4J+TaqjAGKAMO1/am8Lr40j8K31&#10;rqUOsSXbWzQwWpmNt8xWMShSWLM6uv7oOAUJYquGPdfDP4laf8UvD7avptnfWMCzND5d+iK5I75R&#10;3X6jO5TkMFIIrhNDvvgz4sum8QWd3YqLq5DSy3U89pBfTygsqyRylEuGHzMqMrbCxKhS2T3fg7S/&#10;CXgu31mx0O5gVrWX7RqfmX73U8TlBgzPI7OMIgChjgKoAwABQB1tFedJ+0B4HZY92p3UEjSMkkFx&#10;pd3FLbqAhM08bRBoYMSRnzpAseHU7uRWnovxg8H68L5rfW4YI7MK8kl8j2iPGxYJNE0qqJYmKOFl&#10;QsjbThjigDsqKzLfxNo91JaRwatYzSXcK3FukdyjGaJjhXQA/MpPQjg1z9r8XvC1z4g8QaO97c2N&#10;1oKh9Sm1LT7i0tYFYgKftEsaxMGzldrncASMgZoA7OisXR/Gmh69ql9pun6nb3N/ZPsnt1bDj93F&#10;JuAP3l2TwncuV+cDOeK2qACiiigDyr9pb/knWkf9jn4T/wDUh06vVa8q/aW/5J1pH/Y5+E//AFId&#10;Or1WgAooooAKKKKACiiigDy79qf/AJNh+L3/AGJ+sf8ApFNW18Dv+SK/D/8A7F7T/wD0mjrF/an/&#10;AOTYfi9/2J+sf+kU1bXwO/5Ir8P/APsXtP8A/SaOgDt6KKKACiiigAooooAKZN/qZP8AdP8AKn0y&#10;b/Uyf7p/lQAlv/qI/wDdH8q4T9oD/khfxC/7F+//APSd67u3/wBRH/uj+VcJ+0B/yQr4hdv+Kfv/&#10;AP0neu3Af71R/wAUfzRhiP4M/R/keWf8E6f+TOfAfQ/vNT/9Od1RR/wTp/5M58B9D+81P/053VFd&#10;edf8jTFf9fJ/+lMWG/gQ9F+R9JUUUV450BRRRQB8L3Ogf8JZ+2R+0dom3zP7S8Jmy2nv5mn2KY/8&#10;er3f9j/XP+Em/Z18I6xu3nUI5rvd6+ZM75/WvKvAP/KQr4zd/wDiT23/AKSadXov7Etn/Zf7N/h7&#10;TcY/sy81PTdvp5F/PDj/AMh17/E38fD/APXmj/6Qjzsu2q/45fme615f+0N8Pbr4n+C9K0O2077e&#10;n9vadeXDLcJDJbRQ3CytPGzAguuwbV7k4ORkV6hXnPx38d+Ifh14MstX8NWFrql82sWNpLY3MTyN&#10;NBNOscoiCOp80KxZfvZK7dp3DHyMd1Y9d7Hyr4m+DHjj4VeH/hbrIW/8PeH/AATqNsv2DR9Uh8uw&#10;gl1G4juJpNw/e77a7gzw2BC+cZyfa9J+GfjW3+Ltj4g1PTZ9RtrdNbgur9vELn7QlyVe2+zwH/j3&#10;CpEkJ2FPmIba2Nw5tvjdqvxR+Fcfg7xZ4M1K/wBb8T6RNb603hXT7ia20qO5uLmyjORvJKmCRixZ&#10;cbN3A6bvwV/aM8S/ERfh7Dc+G/s0WtaJqEs8k0sZlub6yMMU6xkSfu1E7TJh4+cKwYfdO3vdiNBd&#10;J8D/ABDi+HHhvTL3SNUH9lahfGfS7XxSY7u4hkkaS0l+2h9z+SH2MkjHeRkhxiovEnw1+Ktp418L&#10;aloeo6jPa6SukrJDJ4hLwy28TRrexTCRQZ53XzSJSoDAgkq2BXc6T8brrUPC/hu7TwxeX2v61c38&#10;I0a3khjeFbSZ458u0hRiu0AYb5ycjaDgU779pKx0zxZ4e0a88Navbx6o+n2096FWaKwurwJ5NvK8&#10;RdA+ZIwfn6NuXcuCV73Yegz4c/DvWPAekeNNGk0i/v7O5lvriC7Pii5eW/8AOuZpoo4A8hNoVSbY&#10;zhkJYA/N94cuvgP4kXHwx8EaZfabfvf6TpU2m3VpZ+J3tpDeAQrb373EbqZkUJNmNySTICVY8j0j&#10;4d/FDWvHXh7WNQm8HSaVdWtxe29lYtqcErX7W1zNbttII2fNEuSwwDIOSBk5MPx4lk8FeEdWt/Dl&#10;1q+oa1ob6/PaQSxW32a1iWLznO9yCVaeMBAzE888Utb7Boc3a+BfiZpvxSTWfPvtQtP7Q0lJZG1w&#10;rZvbCzaPUJVtCdqlpREQu3+Hcuxixa18QPD/AIh+PXgPw6t54Sk0dF8VrciG5uhFeWdjC8yRX2GU&#10;GOf7kyxqdy5X5gwOOg039oGx1TxxFoUegaimnzS2UUOtM8XkSNd2xuLcBN2/JCurZX5SoOSGFdP4&#10;88bt4f0i2Okm1u9RvtTh0aGSVt8FrcSHAacKwOF/uAgsSq5XduBrdaBoeGWPwh+Jdh4ZigNqsOr3&#10;T6pOraLrj2Nvp2pXGoXEyX8qIVFyhjkgYwsHC+Wy4OSW6q18E/EKz+LGqaravqdvpF/r9xiWbXvt&#10;MNrpr6asYaK1kLIG+2qJtmMqBgYVmU27/wDaKk8IW3iS317R/wC0L7w5Zahd3l9pciQWt19jFm0o&#10;iWVyyMUvo8KzMA6SJuJALdPovxU1XVPEnjnTZfCUlra+HLqS0tr06lAf7RlW0guVRUJDIzJN3yAF&#10;yTnID97sLQyvGHw68Wr4fttUttYTxt4u0LUI9U0ZdVt7axXcEaKaDzIo8IJY5JFLlWK5yBkDHMX3&#10;wU8Q6b4h+E+l6KsNr4c8Gp9tvdVhKo99dSSJ9oCwBwYd6+czOC4K3EsYXDZrUtf2oLe+8J2+qweD&#10;dcfUrxbGay0Rdkt1PDdwSzxSYiL87IJyyKGZQmSAuSL3hH4/SfELxB4btNB8K3V1omtaGNZfVpbu&#10;OI2Y89oXRoWwzbSucjk5HHWl7w9CPW7dZ7q6DlwvnTEbXKdXb0Iz071T8RKF+EfjDAx/xJ2P63Fa&#10;Gq/NeXmf+eso6j++1UPEn/JI/GH/AGB2/ncV9fmX+5fceNhv45N4w/4mmnfADQRyL7WrO6mX0jtN&#10;NuLoMf8AtrDAPqwr3WvCdB/4nHxi+FFp1h0XwPeajIPSad7GGE/98JdD8a92r5pbI9UKKKKYBXkX&#10;xuvJ/HGp6T8KNMmkil8RRvca9cwEh7PRUIWfDD7r3DFbdO+Hldf9Ua9I8VeJ9M8FeGdU1/WbpLHS&#10;dMtpLy6uJOkcSKWY+/A6d682+F9u3g/wj4m+J/jzGi6zrsZ1jVftbf8AIJ0+FGNtZsewghLF8cGW&#10;Sdh96gCH4wW8XjLUvD3we0uNILDVYftevx24Crb6HCQrQYHC/aX2W4XjMZuCOY69ijjWKNURQiKM&#10;KqjAAHYV5h8CdB1GbTNV8deIrWSz8T+MJkvpbScYk0+yUFbKyI7GOI7nHTzppz3r1GgAooooAKKK&#10;KACiiigAooooA83/AGb/APkhPgf/ALBcX8q4T9rD9lO4/aYk8KSW3iyPwvJoYu1Pm6a16s4n8k9B&#10;PFtK+QOec7u3fu/2b/8AkhPgf/sFxfyrwj/goJ4R+Nnir/hAv+FPyeJEjgN//ao8O6ubAkt9n8jz&#10;MSx7xxNjrjnpkVvQwdPMKiwtWcYxlo3J2ivVnThsfiMrrRxmEk1Uhqmt7+R6/wDsv/AGX9nP4f33&#10;hufX08Ry3Wpyai13HYm0Ubooo9gQySdBEDnd36V1/wAT/h3/AMLO0ex0ifVrnS9OjvY7u7WzVfMu&#10;FjDNHHlsqAJfLc7lYMI9pHOR5P8AsL+Hvib4Z+Dl9afFd9ZfxG2szyQnXdR+3XH2YxQhf3nmSYXe&#10;JMLnjnjmvR/jjo/iTxR4NTQPDNuklxql3FBdzy3ZtY4bVSZJt0iq7DzFTyuEfmXkbckRUw8cLOWH&#10;hJSUHZNappaXT7dvIitiquNqSxVdtzm3KTe7b1d/O55pcfscWV0jifxELueG0/s6wvLrTVkuba1W&#10;11G3gjMhfLGP+0FfI25NuuAuRtlh/ZBs4fC8+mf8JCDeSaxJqx1BdPVZGU2Zt1t2+fJj3lZGGfmA&#10;K4BO4c/daD8eZLexC6hqdnJo9jHa/Z7Oe1lh1G4gtNRPntJKpkdJZ49NB3bCRI3C5ba7SfD/AMbd&#10;J8NXt7BNfxak+pz2qaSv2QW0Onm0aUzxKqj9+bj5VJY8tyuORmYjpv2P9S1XXvE5vdd02C01mxgW&#10;W8tdKCyLcCe9mdbZTKWghDXEWY2eTeu9cqTuHXT/ALNNlZ+KNJksFhTRjqMc97bQILeJbKKyt41s&#10;yikiVHuLS3lKkBceYCDnJ8u1SX4yeJH8TeHIj4kuEOjp9gtrwWcf7meTUEb7a64b7Q0McQXyztDh&#10;M4yc99a2vxS8Na5o3h4+ILm5tb7UE09Lu8ihaZbb7Lb3M92oRCF2Ol3brvG0GWAEHO6gDO8L/sUW&#10;vh/zftHihdT3aVLpq+dpY+R3gkiEwzKfmHmbvwxnnNdr8If2d4/hL4j1vWLfVk1C6vYZYoZp4pzI&#10;PMmMzmXdcMjAORgRJF8owdx+avEvhr8M/jV4fs2tcaroMSaabgG1ntHea7it5fJgkd97GMyFAVyB&#10;z1GWNev/AAij+J8nibxVL46nvZdOlglKWMNpHDFGxkPlLazpcF2Pk8N8iYf+LigCmP2bfEGpQzz6&#10;34w02/1nUormx1jUrfRJIXvbWc27OFDXL+XKptlWNstGiHb5ZPzHN1r9je38Twww6vr9reQ2GlSa&#10;JpitpQbybfyLqKGSTdKd86G7kYuuxWwAETk1yA+GOrarbaXqNl4A1bSUTV5Li08I6lZWU2mWkhjh&#10;RZJgZWYFlWRnnjJId5CFJ2ubV5J8Y/Afh+517xJ4m1RrBorUanJdPYwrZQNDG1wbfCqBOH3xIWJB&#10;YjjnNAG8n7Ous6X8ZtFvbG3tpvD9rrj+IZNSnjiDwsWvNtpANxeNAl0qnAG4pncqkpXoPj34FL41&#10;m8UTf2ssLa1Pp8/ky2zNGn2UMNrFJEkIbd1R42BA+YjIPgdroPxa+JF54K8f2b6leXPht9Rk02S5&#10;uIYft0LzXpAdYWWOVJbdbGNSflLojghSzt33wX+DvjHw/wCD/iXofiS71Zp9SaZbXUv7RJuLrM10&#10;7Mku7egbzFwflYKwwQRkAGt8Gf2VT8JNb028fxLHrMdjKtyJDpghu5pRYJYhZJ/MYvFsVn2EZ3lS&#10;GAUhvf6+RPFHw7+JVra6XNouj3h8X2nh/ThpmrrJC40+WCzmW6ty7vwZJTF8mCkhA3HA47Dwl4R+&#10;KFn8U/DTa7faprvh611bULyW8v3tgYU26jBbhREF+RontW2kH5mB4wcAH0XRXzPqnhv4xjxN4m8R&#10;6dC2m/8ACROLO2jt79Z59NijliEErW8ieSoEMdwWCySZe4BAUFscxq03xw8OalpGhJqfiLUpryyv&#10;7uGYfYWle6SVlhSVtoC26/6IzBcMVlk5PIUA9q/aW/5J1pH/AGOfhP8A9SHTq9Vryb9o/wAz/hWe&#10;iebt83/hMfCW/b03f8JDp2ce1es0AFFFFABRRRQAUUUUAeXftT/8mw/F7/sT9Y/9Ipq2vgd/yRX4&#10;f/8AYvaf/wCk0dYv7U//ACbD8Xv+xP1j/wBIpq2vgd/yRX4f/wDYvaf/AOk0dAHb0UUUAFFFFABR&#10;RRQAUyb/AFMn+6f5U+mTf6mT/dP8qAEt/wDUR/7o/lXCftAf8kK+If8A2L9//wCk713dv/qI/wDd&#10;H8q4T9oD/khXxD/7F+//APSd67cB/vVH/FH80YYj+DP0f5Hln/BOn/kznwH0P7zU/wD053VFH/BO&#10;n/kznwH0P7zU/wD053VFdedf8jTFf9fJ/wDpTFhv4EPRfkfSVFFFeOdAUUUUAfHPgH/lIV8Zu/8A&#10;xJ7b/wBJNOr0P9kDUPO8G+ONOzn+y/HGtQ49PNuPteP/ACZz+NeeeAf+UhXxm7/8Se2/9JNOrrP2&#10;S2+weLPjBpp4Nxr66zt9pVa1z/5IH8q9/iX/AHjD/wDXmj/6Qjz8u2q/45fmfR1cn48/4Qq8m8Pa&#10;Z4xk0ZprrUo5NGtdWkjDTX0eWjMCufmlXkjbyOorrK81+NPw21H4mN4QtLT7JFZadqr6hdXU1y8V&#10;xbn7HcQwy26rGweRJJ0kAZkH7vBJDEV8hHc9YTwr8N/hN4t0TSNT8N6H4a1bSLGaVtPvNLjjlhik&#10;ExeTy3TjIl3E46Nu75rjPg/8NfCGn/FL4pafP4d0ubWbLXZNWtb9rdWuPsupW+6T58ZAaf7dGQDy&#10;EGfQY+k/s8+NV0fw+mqzeH7jW4raISarb3lwh0W6+3XFzPPZJ5P73zROiEM0JxCuSQeOV8RfA7U/&#10;A/xq1+DRp7DQbb4oWmr6fFrdnLItyb5j9uhjdNm2PaiX3zhpNwJOwbdp107i1PomH4F/D+38O/8A&#10;CPxeDNHi0X7Sb0aelmqxCcrtMgUDhiOp71Z1j4Q+CPEF5a3Wp+EtHvbm1iiggknskYxJEwaILxxs&#10;ZVK46YGK8Nn/AGafEh+G9r4ZitbNrcavJqEtnL4oYpEvkIieSw0vygC4ctG1ucElxICxFfQfgTw9&#10;J4R8E+HtDmmS4l0zT7eyaWPftcxxqhI3szYO3+JifU1L02YFcfD3wot9rUo0LTUvdeiZNSZYVEl5&#10;GeGD92B3DPqSM1nD4HeAF0Gy0NfBmjLo9jM09tYrZqIoJGxuZVxgZwM49BXGa98EtbudN8aWkGp2&#10;mq3GvQRImsagzQ6kUWVWe0klRGj8lkDqpWMKmfnimy2fPLD9mPxvDoel6TeyaNqVnpl7qs9msuuX&#10;KeVBc2iiC3IjtFV1S5Ac/KF/drIE3fKr07h8j6AvPhP4LutbfXbrwvpMmqfarfUWv5LVfM+0W6FI&#10;JixH3o0JVT/CCQOKTw38M/DWg+Cp/DcFmNR0a+knubv+0JDdNeyTyNLLLK7ZLszuTntwBgAAeQ6f&#10;8H9Svviposms6Y1w8VhYazrWotuktrjVbSA28UcVwxDMsnnF3zEP9RyCZPl9S+FfgC98B6ddx3V9&#10;CFupPMTRtNjKabp/JJW3V8yfMTliWClslUTJBHotwRd1L4TeCtY8O2WgX/hTR73RLIOttp9xZo8E&#10;QdSrgIRj5gzZ9c81JP8ADXw219NqNtpNrp+sPYHTU1W0hRbqGHZsARyDgqMYyD0A5HFdRRWd2Ox5&#10;34U+APgTwj8PbLwXB4fs73RLYRZW9gjd55I1CpLIQoDOAAN2B39TWzb/AAt8H6bDpQs/DGl2i6PL&#10;NdactvarGLSWRi8jRgD5SzMScdzXV0yX/VSf7p/lTuwseQ6oCt9e8c+dKeOv3zVHxJ/ySPxh/wBg&#10;dv53FX9V+a8vMgY82Udf9tveqHiT/kkfjD/sDt/O4r7PMv8AcvuPEw38dE3wN/4m/wAUvFOp/ej0&#10;3wx4d0JOeEkWK4u5PxK3kGf91a91rwr9kL/iZeB/E3iDr/bHiG4Ab1FnDBpv/tga91r5qOyPVCii&#10;uS+KnxAi+Gfgm/1s2r6legpbafpsJxJfXkrCO3t093kZVz0AJY8AmmBxPjbHxd+LGn+B4/3vhjwu&#10;8Gt+Iz1S4us77CxPYgMv2mRewjtwQVlNP+Jzf8LQ+I2ifDWH95o1kIvEPigjlWt0kP2Kzb/rvPGX&#10;YdDHayKRiQVe8MWNl+zx8HNT1jxPffbtQiSfXPEGowoS99fSfNKY06nLbYoo+oVYkHQVe+CPg3Uv&#10;Dfhi61fxGir4x8S3J1jWtrBhDM6qsdqrd0giWOFT38st1Y0AeiUUUUAFFFFABRRRQAUUUUAFFFFA&#10;Hm/7N/8AyQnwP/2C4v5VQ+MHxN1bwb4u8M6Jpmp6Foyalp+pX815rlu064tTbfIirPDj5Z5HJJOF&#10;iPHU1f8A2b/+SE+B/wDsFxfyrnv2j/jR8MvhIPD0XxG0ltX/ALS+0NYRLpIv9vleV5hwQdv+sj+v&#10;4V5+YU61XC1IYet7GbWk7KXL52lo/mHtIUvfqfCt7u34nQfA/wCI178RtM8SSXt9pGq/2Vq39nxa&#10;hoaFLa5T7LbT7gpllwQ07IfnP3M8ZxVz41ePLrwF4KafSwZNdvriOx0+JbWW6YyOcu4hiVncRxLJ&#10;KQFOBGSeATVH4A/FHwT8WvBVzrHgOybT9HhvpLSWB7D7EwnVUZiY8Dqrod3fNdT498T2Hgnwzc+I&#10;L+0kvVsCphigjDytK7CJFTPQsZAucgAMcnGa2wkalPD04VantJKKvKyXM7aystFfey07BzRn70Nn&#10;seFz/tdanBBp7Q+D4bxIrGK41iefUHs5LScWt/cXNutu0LP5kY02cBJCmS6AleSK7ftlGaKxuh4f&#10;jjimurlI4rXU0uCVi+2Q7bgiP9yTLbo+AWIQknBUofUbv4s/Dawhs7i/ubOz/tHTP7cJnsWwts0b&#10;t5kzBCsZZWlADkFiXABJIrB8P/Eb4P6CbPRtLOnR2+ouyQK1uzy3M7+ZiPY6mRi8byMhIKtG4Kko&#10;y56gPN/id+1R4o8Ma9BaWsGlw+VaJNerYXiahAW+0NGwhm2Ic7Ub76ggkZQYOfVPhP8AHDUviNOb&#10;a48P2unT3Vld32mFNSaYTx290bZvPPkr5LM+0gIJAAx5yADf+Hvjj4bePltdL0O0sPNitFMdp/Zp&#10;jhVFCu0cMhjEUvlmVdwiZgpcZxmseP46WOn2Ou3Vt4E1FJfDpI1CO2azzZ2pRpmd2WXajYXc1vnz&#10;RuQlPmUkA5d/2ntY8IeBtHvdd0vTtV1eR9Qa+eO8+wQFYNT+xKtuHD73JeM7CQSqsQWbCnoPhP8A&#10;tGaj8Q/E9lpup+E4tCtdRhV7KaLVPtUpY2cN3+9TykVFMc64KuxyMEDtzet/Fj4R+PL66vfEsBs9&#10;A8M38ttb3TaliG4uj5jOj2FvKZCW8ifAniG8I4AO75vSdP8AjP8ADSSbRmtdVs4Z9Slit7QNZSRS&#10;LLI6wRRyAxgwu5wqJJtZgjbQVRiADkP+FxeKodQtdMurZI7nQtRs9N8Q3Cw7UuZbrUILW2MO4YUS&#10;RSNcMAWKAqmSWDj3qvMNW+LGnaH448S6PrXhq407TNJsbbV7vxBM1vJbyo7uluVjRzM0hkgkVV2Z&#10;yi4+8tTeFf2hPBPjLxTJoOm6r5l0RCYJGQiOfzY2dVzj5H+SVfLk2uWilABMbYAPSaKKKACiiigA&#10;ooooA8q/aW/5J1pH/Y5+E/8A1IdOr1WvKv2lv+SdaR/2OfhP/wBSHTq9VoAKKKKACiiigAooooA8&#10;u/an/wCTYfi9/wBifrH/AKRTVtfA7/kivw//AOxe0/8A9Jo6xf2p/wDk2H4vf9ifrH/pFNW18Dv+&#10;SK/D/wD7F7T/AP0mjoA7eiiigAooooAKKKKACmTf6mT/AHT/ACp9Mm/1Mn+6f5UAJb/6iP8A3R/K&#10;uE/aA/5IV8Q/+xfv/wD0neu7t/8AUR/7o/lXCftA/wDJCviF/wBgC+/9EPXbgP8AeqP+KP5owxH8&#10;Gfo/yPLP+CdP/JnPgPof3mp/+nO6oo/4J0/8md+A+P8AlpqfbH/MTuqK686/5GeK/wCvk/8A0piw&#10;38CHovyPpKiiivHOgKKKKAPjnwD/AMpCvjN3/wCJPbf+kmnV1PwFzpvxq1odF1nQZGA9TZ6zqAJH&#10;4X6/pXLeAf8AlIV8Zu//ABJ7b/0k06up8C5074o/DS+HC3ieLdIbnqz3tvcr+QtJMfU17/Ev+8Yf&#10;/rzR/wDSEefl3w1f8cvzPpGuA+NHijWPC/hzTn0K9sbLULzUY7RRdS26zTbkkby7ZbiWKOSUlAdr&#10;OPkErDLKFPf1R1jQ9N8RWbWeq6daanaNndb3sCTRnKlTlWBHKsw+jEd6+QW56x4WP2mLjw34S0++&#10;1q00+/ll0uG+e8+0/wBnpJM2orZzW6xMJADHvUoRI4lIx8oIY838bvi9q+oeBPE/ipPDljb23wz8&#10;SLe+fHrHm3Nx9ku445ysIhGyOS0luEZmcFGLAK6gM30ff+ENB1WytbO90TTbyztYmht7e4s45I4Y&#10;2TYyIpXCqU+UgcY46VnXXww8J3Gn6/aJ4d02zTXrWWz1KWytI4JbqORWDh3RQzZ3Mck9TmtOaItT&#10;yDUP2ptZsbvUNNh8C22raxa6p/ZQj0nXftVs8iWcV1M5lW33KqrPEqgpuYltyoAu7tdG+Lut+IPH&#10;1p4ct/CtrZo+k6drNzLqWtLFcW8V0ZlaHyEiffNGYGO0NsYc+YpwDy/7MPw38MN8AdI0HUtDs9Vm&#10;sbiXT9Wj1SMXYlv7KRrOSUiXdjmAlQOArDbxXrlv4C8MWerWmqQeG9Ig1OziWC2vY7CJZoI1TYqI&#10;4XcqhPlABwBx0pe6GpxXw9+L2teNPG134eu/DNlpr6dHdnVJINXe4ezkjuTFboUNugbz0VpVIb5V&#10;UgjOM73xO+IbfD/T7V0s4nkvH8pL7Up/sumWhyAGurja3lA5wvync2F4zka/hvwVpfhXUNdv7Bbk&#10;3mt3f229muruWcvIECKF3sdiKqgBFwoA4FbckaTRPHIiyRuCrIwyGB4II7ip0uPoeNal+0U2i/Fj&#10;TvBd1oHnWt3fx6KmtxXexGv2tftGzyihwm3v5hYZHymsjQf2oNS17wZcayvg+1hvodMtNb+xHXA8&#10;YsJLl7eadpVgJHlGGWTaEO6MKTscmNfY7jwN4bvL0Xlx4e0me7WOKIXEtjE0gSNt0a7iucIwBUdA&#10;RkYrPuvhT4Tk0m80+00O00WO6tDYST6JGNPuBblt5iSaHa6KWycKRyT61ScRanE6f8ddRkg0fUbv&#10;RLBrDVry8trLT9L1FrrU7qGGZkju4ITEnmxuoDsvymNSG3PnA9irO0Xw/p3h6xsrTT7SO3hs7SKx&#10;gIG51gjGEjLn5iAPUnqT3rRqHboNBTJv9TJ/un+VPpkv+qk/3T/KkM8+m8G6pfXE0iwQhXdn3C8K&#10;5ySTx5Jx+ZrJ+I2hv4c+EfjAXTIr/wBkyAhJN6hQspzkqvdj26AVxnxO+Ni+C/EF3p97p+qGeUH+&#10;zZLbc66jNvKm3TaTscfL97HBJ6DmP44eJrm1/ZX+JN3OZEuR4anEaSPuZZpFnRELcg/OVGRX1ONp&#10;1/qt5yutOh5VGUPa6I739kLTW0/9mf4dyOmyXUtKTWJFPXfeM102ffdOc+9ewVynwn02PRfhb4N0&#10;+L/VWmjWcCYHZYEUfyrq68ZHcFeOaL/xeH4z3GuN+98I+BJ5bDTBnKXmslSl1cD1FujNbqf+ekly&#10;OqKa3fjb401Pw74fsdD8Mug8a+J7n+ytGLpvW3dlLTXbr3jt4g8pzwxVE6uKNUutE/Zv+C6R6fZz&#10;XdnolrHZ2Fir7rnUbp2EcMW4/emnndQWPV5CT3NMDF8Vf8XX+Mmm+FUPmeGvBrwa3rfdLjUT89ha&#10;n18vH2ph2YWp6Ma9grh/g74Cufh94JhtdUuI7/xJqE0mqa5fxghbm/mO6ZlzyEU4jQH7scca/wAN&#10;dxQAUUUUAFFFFABRRRQAUUUUAFFFFAHm/wCzf/yQnwP/ANguL+VYP7RX7N3gv9oBvD0ni3V9T0h9&#10;HFytrJpt5FblxMI/MDb0bP8AqkIxjFb37N//ACQnwP8A9guL+VeU/tofsz+Jv2hLrwXN4ei8P3K6&#10;Kl+lxBr9xJCh8/7PtZNkEuSBC4P3eG79tqNCjiaio4iSjB7tq6XyW50YfDUMZVjQxU1CnLRtpySX&#10;mlqz1T4B/Bbw18CvBt1oPhbUL7U7C6v5L+S41C4jmkMrIiEbkVVACxqAMcVd+MFh4GvtI0k/EDVr&#10;DTNFh1BZYo9Uvo7W2ubgRybEYuRuK5MigEENGrfw1xP7H/wR1z4C/DbVNC19dIjvLzWJdQSLRZnl&#10;gRGhhjxueKM7i0TMfl/i6mu1+KXhvxDq2oeDdW8OWem6jd6Hqkt3LZ6pevaRyxyWVzbnEiRS/MGn&#10;U4K4IB5FTUp06M5UqMuaMXZNKyaWzS6ehFajSw9SVGhJShFtJpWTS0TS6Jrp0OR8Qfst+HNW8OT6&#10;fpOqahpsP9nX9lYwq8b21ut0kygLhRIsSeccRxyIrBV3h9oI0vDfwG8JaT46ttbGr6hqnirTQJpp&#10;Lq9SSVlkt5LaNpVCg4EIMascFvKyxdt7N53ov7Mvi3w/4ke5GunVrKPTfslukmqSWsCKYAgt/JSA&#10;yLGk2Z0ZZxghQEBHmVb8Nfsz67YfEi31vUbu1lt5JbGfVdQt9TuVudVktotSTfLHtCgPJdWkpj3l&#10;AY3XG1VzmZHp/gP4F+G/h0NDGlNet/Y6XSW32iYPkTiISbsKM/6lMYxjn1rL1f8AZ4stY3SS+MPF&#10;C3bXNvM9001rM8kVv5htraQS27LLFE80kg8xWdnIZ3cquPNP+Gc/HB0OC3kuLCW4iubSWSI63dCK&#10;6uIkkWbUpT5WfMmLozQrtZTEpSdTnPXfDP4HeJPC3iDx9da1rcupwa8lxFE0mouyTeZJIyM0aRRv&#10;CY0dYgfOlbC8OvSgA/4RH4Y/ErVodUPxEXxRJdSXen6aI9btZ1iMttKLm2gKDc52TmQqxdkCpgqg&#10;2mjrfwL0qPXtO8U6b4rtdK8HSXen6zqc8tySL1radZ7U+aGEflBhwOh85ydxEeypN+zbrHiDwEdH&#10;1JrSwuo7lbfTlOrXeoLpmnhYi8XmuEe5BlgEixy/LEWUqT5ag9TrXwl8R+OfgLfeEvFE2l3+vurf&#10;Y5GwYLdlP7ncyRIGKDoyxLj5eCV3kA1fHWj+APEGreLrbWPE1nY6pLo9ouqQnUIFeytbaaWeGd4p&#10;AQEDzsT5qtG4wrKykg8n8O/g38K/CfibRF0DxY13cXR/tyw0c6xDLHeY87ZdRxgbmVfPmAZDtIYB&#10;t2xNtPxZ8A/FWreMptQs5dJaxsvEH/CUWLTXMiSXU+61b7JIoiIiT/Rj++BkPzD93xXN69+zJ461&#10;XStdsrXUNL06bXL641576C/nSWwvJEuwtvGViBZQbof6QCjDYSI6APqS41C1tbm2tprmGG4umZYI&#10;ZJArysqlmCAnLEKCTjsCahi1zTZ9Nh1GPULWTT5toju1mUxPuYKu184OWIAweSQK8J8Cfs7674L+&#10;J+kazHqFqfD9ne6hePaNeTzSlppdQETDepywt7i0jJLf8sWHOATx+k/s2+M/AeiaJJaXsVxrf/CQ&#10;WQu5dOu5/m01VtgYvmVQFWSF5COBg9yxUgH1pRRRQAUUUUAeVftLf8k60j/sc/Cf/qQ6dXqteVft&#10;Lf8AJOtI/wCxz8J/+pDp1eq0AFFFFABRRRQAUUUUAeXftT/8mw/F7/sT9Y/9Ipq2vgd/yRX4f/8A&#10;Yvaf/wCk0dYv7U//ACbD8Xv+xP1j/wBIpq2vgd/yRX4f/wDYvaf/AOk0dAHb0UUUAFFFFABRRRQA&#10;Uyb/AFMn+6f5U+mTf6mT/dP8qAEt/wDUR/7o/lXCftBf8kK+IX/YAvv/AEQ9d3b/AOoj/wB0fyrh&#10;P2gv+SFfEL/sAX3/AKIeu3Af71R/xR/NGGI/hT9H+R5Z/wAE6R/xh14D6f6zU/8A053VFH/BOr/k&#10;zvwHxn95qffP/MTuqK686/5GeK/6+T/9KYsN/Ah6L8j6SooorxzoCiiigD458A/8pCvjN3/4k9t/&#10;6SadW5eavBoNn8JdVlOwWPj/AFBZWGT+6uI9TtgDx/z0ljP/AAEVh+Af+UhXxm7/APEntv8A0k06&#10;uZ/aB0W71z9nm9NruH2PxDHc52t5b7daYOjsvzBdjNnaQ3vjg/V53RjWxdCMulCk/wDySJ5GDm6d&#10;Oo1/z8l+Z9hab400vV8G0uElVkEisC21lJGGBxyOR09aa3jbTl3cyHacEiJyBj/gNeX+BNMvbLT7&#10;S2fR/wCyWW1ii+w26looGG390jYGQAD26DNWWhvS2fsFyRnkmNs/yrhWV4dzau7K3VG31upyp2PR&#10;f+E60wZy0gxwf3Un/wATR/wnWmbtu+TdnGPKf/4mvOvJvP8Anwuf+/Tf4UeXejpY3Oen+rb/AA+t&#10;af2The7+9E/XKvb8Cr8OPF1h4X+L3xM8PEyLbX89n4ms08p/lFxD9nnQDb2msnkPvce9eoDxxprc&#10;BpCf+uUn/wATXzf48jvPDfxW+HviH7JdQx30l14cuSqMARPF58JY47SWoRfQzH1NeiwQ6jtcyWV0&#10;7k5+ZGPYDuOmQf8AJqY5Xh22m3p5obxdTTQ9LbxxpqnBMgPXmKT/AOJoXxxpr/daRvpFIf8A2WvO&#10;fJvMZNhcj/tm3+FIYb3tYXB/7Zt/hVf2Thu7+9C+uVe34HpC+NtNdwoZ9xO0Zjcc56ZK8VdsdbTU&#10;LOG5ihYxyruXccH6V5fBDefaIv8AQbgDeMloz0zXpnhGzI8M6cGTY3lZIbg8kn+teZjsDRw8U6bO&#10;qhXnUbUi59uP/PE/99f/AFqPtx/54n/vr/61W/snsKPsnsK8j2aOzmMy916DTow9x+7ByepJwO/A&#10;6VQt/G+l6hH/AKPcLIJIjIjDO11K5yDjBGDnrWJ8S4Zmkihisjeo1tIrxbNySZP3G4IAPTkevBry&#10;D4O+Cdb8FaDLbakkkZnaWeOxiDNb6cjEFbaN25YDPfvnAx19yll9GeH9rJ62fU4ZYiaqcqWh6PqH&#10;hma7upJVW2IaRpF8yR8qTnJHBxkFh+OOnXyr9qu0On/s+3ukLtW51bVNNsyIixUxpdfapcZ55jjm&#10;z7H2r3lvvH614Z+0ux1S+8JaQORbxavrzr6rBp0tqCfYPqCH64rxpY6vWj7OctDrjQpwlzRWp9Je&#10;Af8AkRPDn/YNtv8A0UtbrMEUsxCqoySeAKwvAP8AyInhz/sG23/opa+Sv2mP2urOX9ojTP2aINKv&#10;5I/Ei2Nvq2taSzy3NvDOzvcWywou4b4BGDKG/drM74+QVrHZAe4/B5X+J3izVPixdhjp13E2leFI&#10;m6JpYcM92B63cqCQHvDFbdDupzf8Xa+OAT/WeFfh7IGbul3rksXA9xbW8mfTzLpejQ10vxT8ZD4V&#10;/D0vounwz6tK0OkaBpKjZHPeSkR28WB92MHDMR9yNHboprQ+FvgGH4Z+BtM0CO5e/uYQ017qEoAk&#10;vruVzJcXL/7Ukru57DdgcAUwOrooooAKKKKACiiigAooooAKKKKACiiigDzf9m//AJIT4H/7BcX8&#10;q5b9obxprvhfxR4Rt7LxFrXhnRbqz1CS7u9G0hL5nuEe0EEblrWfYCslwRgLnb14xWSv7OvxQ8Pq&#10;mm+EPj9qvh/wzaqsVhpdx4X0y8e2jAHyGZo1L85wSM4IBzjJX/hRvx0/6OXvv/CK0r/4ik9VYT1V&#10;jrP2cPFWueLPDfiOfWdW1LXIbfWpLfTtQ1TTlspprYW9u33FhhBAleZd2wZ24ycZo/aC1Eaevgn7&#10;ZqGuaXoE2syJqlzoDXKzLH9humjDNbguF84RexO0HriuT/4Ub8dP+jl77/witK/+Io/4Ub8dP+jl&#10;77/witK/+Io6AtFYx9F+Lnxbi15tO1qwsdPit9O8xhNp11NdyfuBJHclIo/LO+QiBow6kNuIUYC0&#10;7wr8QPirq3xWW2eRILXVW00XGnXWjXHk6PGItUe7jSXeFkkEltbxGXhW8yNgMMudb/hRvx0/6OXv&#10;v/CK0r/4ij/hRvx0/wCjl77/AMIrSv8A4imMwo/jp8RZPD8V28cFtI1za+ezeHrwtDNIkhn05EB/&#10;eSQssY80siyCQ7SCMHsfhr8SPiD4o17x3a6xZafp8NhHcGwjis7qSW1kWV0hWRTGizb0VZcRyE87&#10;eOtZf/Cjfjp/0cvff+EVpX/xFH/Cjfjp/wBHL33/AIRWlf8AxFAHDabN8Rl+HtpqPh3Xtdv9S0/U&#10;DZxPILu4/teZ4YSZ1juiCioBOjRyDygd7xqHCV6RrHijxR4s/ZpvdR8PtrWg65ZweXHJ5bT3l4Ii&#10;BlGdFf8AeYwzFA33wv8AC9UP+FG/HT/o5e+/8IrSv/iKP+FG/HT/AKOXvv8AwitK/wDiKAOZ8feJ&#10;PGVv8Qtahhv/ABFDEuq+XqkdoJ/Jt9Bza/voQo2rJhrn95F++68/KuI9G+J3xesGP2C3+2+GLCe8&#10;e0OoaTczX+o2ccc9xbhpi4wXiS3jDlWfc5LAt16r/hRvx0/6OXvv/CK0r/4ij/hRvx0/6OXvv/CK&#10;0r/4igCg/iL4nQ6f8ILbTbm8hv8AVdNnttXvdR0+S6SBzNaETSxhk/eBRKBuYYDuea779nbx5rfx&#10;C8O+IL/X7M6fqMGqrbPakSKYiLK1dhtckp87udowBnpnJPIf8KN+On/Ry99/4RWlf/EVDa/AH422&#10;MbR237SF1bo0jyssXgjSVBd2LOxATqzEknuSTQB9GUV88/8ACjfjp/0cvff+EVpX/wARR/wo346f&#10;9HL33/hFaV/8RQB9DUV88/8ACjfjp/0cvff+EVpX/wARR/wo346f9HL33/hFaV/8RQB2P7S3/JOt&#10;I/7HPwn/AOpDp1eq18afHj4N/GbT/A+mS6j+0Je6tbt4p8Nwrbt4R02IJK+t2SRTblXJMUjJLt6N&#10;5e08E16L/wAKN+On/Ry99/4RWlf/ABFAH0NRXzz/AMKN+On/AEcvff8AhFaV/wDEUf8ACjfjp/0c&#10;vff+EVpX/wARQB9DUV88/wDCjfjp/wBHL33/AIRWlf8AxFH/AAo346f9HL33/hFaV/8AEUAfQ1Ff&#10;PP8Awo346f8ARy99/wCEVpX/AMRR/wAKN+On/Ry99/4RWlf/ABFAHa/tT/8AJsPxe/7E/WP/AEim&#10;ra+B3/JFfh//ANi9p/8A6TR1414s/Zl+MfjjwrrPhzWf2kL+60jWLKbT7yAeDtMTzIJY2jkXcqhh&#10;lWIyCCM8GvoTwb4bj8HeD9D0CKZriLSrGCxSZl2lxFGqBiOxO3NAGxRRRQAUUUUAFFFFABTJv9TJ&#10;/un+VPpk3+pk/wB0/wAqAEt/9RH/ALo/lXCftBf8kK+IX/YAvv8A0Q9d3b/6iP8A3R/KuE/aC/5I&#10;V8Qv+wBff+iHrtwH+9Uf8UfzRhiP4U/R/keWf8E6f+TO/AfH/LTU+2P+YndUUf8ABOkf8YdeA+n+&#10;s1P/ANOd1RXXnX/IzxX/AF8n/wClMWG/gQ9F+R9JUUUV450BRRRQB8Q6bqmp6R+3h8arnSNJfXNQ&#10;/sqzSOzSTyy2bXTgTnB4A5rW+PFx4z1f4HeOLD/hU9rZj+xb14rgMHaGQRvIJB+6yTv+Y88nPPNZ&#10;nh5RJ/wUQ+JithlMem5BHpbaef5ivpPV9Oj1rSr2wn5hu4Xgk/3WUqf0Ne9xLPkxGHa/580f/SEe&#10;dl6vGrf+eX5nnGg+OvGs2n2uoaZ8JrSGG6hWaOS3kVNyOAwORF3GKsN4o8dsxJ+EVqSeSS4/+NVN&#10;+zrqU2q/AP4dXFwc3f8Awj9jHce0yQIkg/77Vq9EzXyLqu+rf3nrKKtseaf8JN46/wCiRWn/AH2v&#10;/wAao/4Sbx1/0SK0/wC+1/8AjVel5o5PFL2r7v7w5V2Pnn4433jzVvhlqs0Xwnt7e60loNbt5ImB&#10;YS2cyXSrjyhkMYdpGeQxHQ12Ol+OvGGt6XZ6jY/CiyubK8hS4gmSRSskbqGVh+66EEGvRdD1iy8V&#10;+H9P1fT5Ptel6lbR3VvKyFRJFIoZTtYAjKkcEZ5ry39nXxRZ2Hhd/h60k02s+Dbp9ElgjhdzFapL&#10;OljI7AEKHt4EOSeCQD95cv2jt1+8OVGv/wAJN46/6JFaf99r/wDGqP8AhJvHX/RIrT/vtf8A41Xo&#10;0lx5c8EWyVjMWAZI2ZFwM/MwGFz2zjJ4HNVrPWrTUNW1TTYJS97pjQrdx7GHlmWMSR8kYOVOeM47&#10;0vavu/vDlXY4NfFHjtWBHwitQRyCHH/xqrn/AAsL4l/9ExH/AIEn/wCNV3N5dJYWdxdzsUt7eJ5p&#10;HwTtVQWY4HXABrA1T4haPpWjaVqRa8vk1WJJ7G102xmu7q4jZA+9YI1MhUKyljtwu4ZwSKXO5d/v&#10;HypGL/wsH4l/9ExH/gSf/jVH/CwfiX/0TEf+BJ/+NV2Oh61Z+I9Lg1HTpxc2kwO11BBBBIZGU8qy&#10;kFWUgFSCCARV7a3oaXMgseb3ni7x/qIAu/hNb3QXoJ5Q+PziqO18SeOLGYS23wgs7aUDAkhZUb8x&#10;DXe6brVpq15qlraymWfTLkWd2uxh5cphjmC5I5/dzRnIyPmx1BFXjkdcir9tJLlu7eouRXvY4D/h&#10;PviT/wBEvX/wJP8A8ar5F1D9oL4l/E79sbxJ8Nj8NbZr/S/Dl7pbC1uHV7K1ultZ2nk+QhiWS2XH&#10;yg7hX3H4k8S2/hezguLmG6ufPuEtoobOEyyvI+dqhR1zivLfhh4BsNM+PvxG8bNo2rWWu+KobQh9&#10;QszCIbW1t44yMk5yzjnAIO1PwUZKzdhs9j8L+MLnRfDOkafceF/EBntLOGCQx2ilSyoFOPn6ZFeT&#10;fB74TaZ4B+KXjn4paz4V13WPiF4svpJH1A2KEWFiCEgtIcvkYiSMO3BZl7AAV9CeEf8AkVNF7/6F&#10;D/6AK5T42eNNR8K+FYNO8OlD4x8RXS6Poauu9Y7iRWLXDr3jgiWWdh3WIjqwruSdtzI860Pxw/xQ&#10;+Mlx4nbw3r1z4a8G+dpWkIlqrCXVGyl7cH58ZiT/AEZfQtdDuK9Z/wCFgyf9Cr4i/wDANP8A4utD&#10;wH4L074deDdH8NaSsgsNMt1t43mbdJIR96SRv4ndizMx5LMSetb1Oz7iOR/4WDJ/0KviL/wDT/4u&#10;j/hYMn/Qq+Iv/ANP/i666iiz7jOR/wCFgyf9Cr4i/wDANP8A4uj/AIWDJ/0KviL/AMA0/wDi666i&#10;iz7gcj/wsGT/AKFXxF/4Bp/8XR/wsGT/AKFXxF/4Bp/8XXXUUWfcDkf+Fgyf9Cr4i/8AANP/AIuj&#10;/hYMn/Qq+Iv/AADT/wCLrrqKLPuByP8AwsGT/oVfEX/gGn/xdH/CwZP+hV8Rf+Aaf/F111FFn3A5&#10;H/hYMn/Qq+Iv/ANP/i6P+Fgyf9Cr4i/8A0/+LrrqKLPuByP/AAsGT/oVfEX/AIBp/wDF0f8ACwZP&#10;+hV8Rf8AgGn/AMXXXUUWfcDkf+Fgyf8AQq+Iv/ANP/i6P+Fgyf8AQq+Iv/ANP/i666iiz7gcj/ws&#10;GT/oVfEX/gGn/wAXR/wsGT/oVfEX/gGn/wAXXXUUWfcDkf8AhYMn/Qq+Iv8AwDT/AOLo/wCFgyf9&#10;Cr4i/wDANP8A4uuuoos+4HI/8LBk/wChV8Rf+Aaf/F0f8LBk/wChV8Rf+Aaf/F111FFn3A5H/hYM&#10;n/Qq+Iv/AADT/wCLo/4WDJ/0KviL/wAA0/8Ai666iiz7gcj/AMLBk/6FXxF/4Bp/8XR/wsGT/oVf&#10;EX/gGn/xdddRRZ9wOR/4WDJ/0KviL/wDT/4uj/hYMn/Qq+Iv/ANP/i666iiz7gcj/wALBk/6FXxF&#10;/wCAaf8AxdH/AAsGT/oVfEX/AIBp/wDF111FFn3A8C/aM8cvdfD/AElD4a16HHjDws+6W1UA7df0&#10;9tv3+pxge5Fen/8ACwn/AOhW8Rf+Aaf/ABdfI/8AwVo8A+JfFfwb8F6j4VvtQtdTsvE9pZmKyuJI&#10;lcXLBYmYKeWW4S22k9CcjmvtHwroKeFvC+j6LHPLdR6dZw2azzuXkkEaBAzMeSxxkk9zRZ9xGN/w&#10;sJ/+hW8Rf+Aaf/F0f8LCf/oVvEX/AIBp/wDF111FFn3Gcj/wsJ/+hW8Rf+Aaf/F0f8LCf/oVvEX/&#10;AIBp/wDF111FFn3A5H/hYT/9Ct4i/wDANP8A4uj/AIWE/wD0K3iL/wAA0/8Ai666iiz7gcj/AMLC&#10;f/oVvEX/AIBp/wDF0f8ACwn/AOhW8Rf+Aaf/ABdddRRZ9wOR/wCFhP8A9Ct4i/8AANP/AIuj/hYT&#10;/wDQreIv/ANP/i666iiz7gcj/wALCf8A6FbxF/4Bp/8AF0f8LCf/AKFbxF/4Bp/8XXXUUWfcDkf+&#10;FhP/ANCt4i/8A0/+Lo/4WE//AEK3iL/wDT/4uuuoos+4HI/8LCf/AKFbxF/4Bp/8XTZPiBI8bL/w&#10;i3iLkY/480/+LrsKKLPuBx8fxAkjjRf+EW8RfKAP+PNP/i64z43eNH1L4M+PLU+HtbsxJoN8PPur&#10;ZVjT/R35Yhzj8q9jrgP2gv8AkhXxC/7AF9/6Ieu3AJ/W6Ov2o/mjnxH8Gfo/yPLP+CdX/JnfgPjP&#10;7zU++f8AmJ3VFH/BOn/kzvwHx/y01Ptj/mJ3VFdudf8AIzxX/Xyf/pTFhv4EPRfkfSVFFFeOdAUU&#10;UUAfE3hv/lIl8S+f+Wem/wDpNp9fRfiK61Cx8P6nc6TZx6hqsNrLJaWcsnlpPMEJSMvg7QzADODj&#10;OcGvn/wXapdf8FDvi07s2LbT7O5AHGSlrp5Ar6W86yEyRHeJXBZY/NXcwGMkDGSBkZ9Mj1r2+KP9&#10;4w//AF5o/wDpETgy74av+OX5nyB/wTh+OWt/Gf4aeJIdT0W20ey0HVZLW0SFnMn715J2jfd/zzEi&#10;IMAcDmvrmvPPgr8GdI+DM3j1NORhZ+JPE1x4gjjRgPK86GAPH06CRJMAcYIr0vda/wDPOb/vsf4V&#10;8hKzd0eqivSqcMD71Putf+ec3/fY/wAKyvFeuW/hvwxqurLbSTtY2z3HlGUDftGSM7fQVFhngXhr&#10;9nfxDo+l2Tx3Fnp/iGO3srD+1YLqTfb28egGxkVCBkD7X5cmFxuESMclEA+fdL1Twbo37Ul/8KL3&#10;TofDup+JLjR/tmk6OzsiTQadqUM0pcRpGsjrPazDaCDyWJbIr9EIVhmhjkFwAHUMAYzkZGa+bvj1&#10;+zXF4j/aJ+EPxb0RVfU9D1NLHWVSMgy2Tq4jlOOpjd8H/Zk54Stou97iNXXvg7458VIdU1TVrEeK&#10;JrK806S6tJpI4o4fsbQ2+3jOXmeaV/7vn4/hxWavwZ8Vafea7q3h/wAL6B4b+23En2Lw7b6mVt7e&#10;OXS2syzOkexAsh8zy41wQePmLZ+kfIi/5+V/79mjyIv+flf+/ZqLsdj5hvP2f/FH/CXadrEdpHNf&#10;21vbwHU49VWJHt108Wslo0RjLn5y8md+wgLxmvT28I6/4ds/A+pabZQazqeheH20K6037aLXzPMS&#10;03SxzMpXKPaDAK8hycgjB77VdWstHudNgmuC0moXBtoNsZx5mxnwT2yEarVJyfUD58/4Uh4t1jTd&#10;UuNfmt9R1ttHm020ln1FppBG+pzzmMy7FBdrR44fOZMglwQVLbuSsfgvrPh/XNB0WfwTaa7o5TWb&#10;200PVNYSaG0WRNMjC7xCISyyxyTKpTH71mX51JP1hS7jjGePSnzsLHg+j/AXWtMv/t01zBd6xNKs&#10;F5q6300U9zajw9HYkeYAXTdeRrKdvPypIcsi47j4J+DdT8D+EZ9O1OystOZrx5YbWyEIEcZRB84g&#10;jjhDFw7fuo0GCpYFy7N39FS5Ngc3468K3HjGx06wguZLJRfRyTXcE4hmt4grq0kTnOJF3AqccNg9&#10;qwfgj8ELr4ZtrniPxd41u/iF8QtWtksLjXbvbEiWUO4W9vDCp2xjne5HLyO7E816FRVxqOKshWud&#10;P4R/5FPRf+vKH/0AV5t8N/8Ai6XxK1r4iy/vND0vzvD3hgH7rosgF9eL/wBdZoxEp7x2wYHEprhP&#10;iZ+0V4ds/wDhH/gpo/iiLSPiZ4lsrG0hZyYvsNrPG/m3KyMNhlSKKTYmdxkaEYw2a+ifDfh3TvCP&#10;h7TND0i1Sx0rTbaOztLWMfLFFGoVFHsAAK9JbIxNKiiimAUUUUAFFFFABRRRQAUUUUAFed/tD3dx&#10;Y/A/xrNa3M9ncLpkoSe2maKVMjGVdSGU89QQR2r0SuF+Oeg6l4n+D/i3S9Is31DU7rT5I7e0jdEa&#10;Z8ZCAuyqCenzED1NAHkPxi1T4H/A240yDxVquvQ3eoXAiFra+JdTllgj4LzyoLnKxIGUk9TkBQx4&#10;qz8RdN+G3g3wjpmvaW974gttR1KLTIJl8eX0ForurNue4NyyqAFP4kDvXP8Ajz45+CfiK9knij9n&#10;n4ra2dNu1urdrjwRM2yVCQCCH+ZT0KnKsOCCKsa9+0Z4a8S2+mW998CPjBJbadfLqMNuvgiVY/OC&#10;uoLLuww/eMcHvzWa5+Z3asddR4b2UVTUufrdq3yVk182yC+8WfB2z0DS7/7L41nu7+WwgWxg1XW5&#10;WWW5khXyvMSVkaSNJlkaNWLBcHHIrYm1P4FQyanENa8RTXGnXkdhPbQa1rckxldnVNkaylnUmKQB&#10;lBXKHmuD8RfEjwf4k1y61Wf4PfHi3mmuIr5IrXwrPHFb3cZixcxrn5ZNsEak8jaOnJNZr+KPAu3V&#10;vI+D/wAfbR9SSOCZofDVxxAjzMsAUsV2A3Ev3gW5BzlVI0OQ9M12++CuhyX4fUvEDR6fMkV7Ode1&#10;sRRBl3sVcSFZGVcEqpJ5HTNWPFVx8EvBviSbw/qOo+Kn1qGaOB7Gx1PXruQO4jKjEUjZB86PkcAu&#10;B1rzzWviJ4K8SahqFxq/wZ+PGqRXvlh7W78NXbxKFDDby+5gdzffZsZIXaCQWaP8QPBWkajcaifg&#10;38edQ1O5uoL24vb/AMM3M0s00JUo7Ev/ALC8AAcYAA4oA9V1zQfhZotxanzteudPfSm1y41GHxRq&#10;bQwWOMJMCLgmTexCqqAnGScYGcW+174B6Y9kl74h12ylu7R75IrnXdajkSJRIcyIZtyM3lSbVYBn&#10;2/KDxXIv8YtEt5NKTTfhL8b9OtLPRB4eeOLwfc+Y9ogBh2SCQFJEZQd3zBgWVlOQRkN4w8EPbJbv&#10;8Hvj08TWL6fdD/hF5x9ribzseZgjG03ExVU2qN5G3GBQB6pfN8ENL8Nya/ea14gtdKjuFtXml1vW&#10;1KyNa/a1BXzd2DARJnGMEc54qDSf+FS+IRZz6WPFU9hJfx6bcTXGt61aSW0ssrQQMYZpVdo5J0eE&#10;SKCA6t2VyvAeKPiJ4J8X61/aWo/Bb47E+dHcm1h8MXSW7XCQG3ExjD4L+Ttjyc8IuADkl8nxW8OR&#10;6lazWfwe+NVrai7t7y7hPgud2uGt7y4vYFDmT5FW5upHOASwCrkAHIB7LrXgb4QeG9Qew1fxPJpV&#10;8ihmtr3xxfQygHkEq12Dg1yfxOh+GPgHwbpniOwlvtfsNQ1JdNjuo/HV/HaRtskdmecXDKoURMDw&#10;eSOnWmX37Uvh/Urg3F58A/ivdTsADLP4Cd2IHQZJzVS+/aS8O3zaMT8C/jDbppF9/aFrHbeCZYkW&#10;YxSRElVbB+WZ+PU57UAR6f4m+CsljbjULnxJY61JpsupnSI/EOr3ErRxxySYjKT4kLxwvLGOGkj2&#10;uFwa6zwv4L8DeJrrwnbjTPE9nL4h0GTXo1m8T6oDBGjWwMbg3AO//Sl7cbTXk9j8RPBem33n23wa&#10;+O0URsmsHtR4Vn8t4/KeFN3O47IXMa5bG1VyCwDVqaz8bdE1S68N3Nt8LPj5otzoNm2n2sumeFZY&#10;y9uxhLRyZ3bgTbxfkfU0AdpCfgjM0wOseIIEjDuJbjW9aijljWOWTzY3aULJEVgl2yKSrFCFJIxW&#10;pa+Dfh14h0HU7/wtH4h8SXFnBFKLaDxRqkIYyoHRTJJcBR8pBYcsg6rnCnyOz+IHgS3s7yzm+B/x&#10;tv7SeS2aKG88ITSLaxW8rSxW8QJ+WIGSUFTklZXUkg4rotP+PnhrRfC+p6DpPwT+Nej2l/cTXcku&#10;neEJ4JklkffuR1YEbcKqjoERExtGKALWrXPgLTPhfo3jAaNrzrqV3LZrFJ4z1KOBGj83e/n+eco3&#10;ktsO3LlkGFzx6povwS8Fa5o1hqUUHiSCK8t47hIp/EuprIgdQwVgLk4YZ5GeteC3fxT8NXWh2Omj&#10;4U/H23NnNLdRXkPhaZbj7RK0puJi3d5RcSqxxjDcBcDHeaP+1ppeg6TZaZp/wR+MdtYWUCW1vAvg&#10;ufEcaKFVRl+gAA/CgD0v/hn3wb/d17/wp9T/APkmj/hn3wb/AHde/wDCn1P/AOSa8/8A+Gyrf/oj&#10;Hxl/8Iqb/wCKo/4bKt/+iMfGX/wipv8A4qgDR8WfDH4J21wdI8Sa8La4gmgujZal41vUeOSN1lif&#10;Y91kEMqMDjqARXPfFCH4Y/D7wfpHiGylvNc07UtR/s6O8Xx1fw2cbCKaVnecXDKAogYdOpA4pt7+&#10;1J4f1K4a4u/gH8V7qdsAyzeAndjgYGSTmqt9+0p4evpNFY/Av4wwro9419aRW/gmaNFlaCWAkqGw&#10;QUnk49SD2oAgt/FPwUXTlOoz+JrLWl0uXVZNGj8QavPP5ccUkxVNk+HZoonlReGePa4UA1L4o1T4&#10;VeCdL0W91+DxHpX9reG5/EUMVx4o1RWxEsJa3IM4Ik/fr1AxtOa42z8f+CbCaUwfBn47R28tg2nS&#10;Wo8Kz+W8Zga3Usd25mSAiJctjCqSCw3V01/8fvDWpeX5/wAEvjU2zRp9BGPCFwP9Em8vev3/ALx8&#10;pPm69fWgBmreNvgtofg2TW7yTxIs6xTuLOPxDrDKZIlncwNP5vlpL5dvK+1iPlXIypBPReMLX4Y+&#10;Hfh/c+KLCDxJqix38emC0m8R6xaOk7OqkTeZLmBQreZudRlduM7lB8K1C68N6hrluh+Fvxqt/CEb&#10;tcSaJB4JvFlnuGjnQySTfadrfLcOAPKyAq4IIyfU7z4/aLNp+tW1n8Jfjxo8urah/ac15pvha4im&#10;WfYiEqdxGCsajaQV68UAdH4w8P8AhPwf4J0LxNJoGu31jfJHLdNa+N79kgVwuFib7R+/kYvhFUAN&#10;tOWXjPpX/DPvg3+7r3/hT6n/APJNfPuofFnwvqHh2w0D/hUfx7ttDtIFtP7OtvDFwkM1sECPBIu7&#10;5kcKCxPzZzhhk59C/wCGyrf/AKIx8Zf/AAipv/iqAPQP+GffBv8Ad17/AMKfU/8A5Jo/4Z98G/3d&#10;e/8ACn1P/wCSa8//AOGyrf8A6Ix8Zf8Awipv/iqP+Gyrf/ojHxl/8Iqb/wCKoAz/ANobwbYfB/wh&#10;oHibwrd63YavD4q0K1Ek2vX1zG8M+owQTRvHLMyMrRyOuCD1z1ANfS9fGvxw+OF/8bvDegeFtE+E&#10;fxTsL2TxRod411q/hOa3tYYoNSt5pXkkydoCIxzjtX2VQAUUUUAFFFFABRRRQAVwH7QX/JCviF/2&#10;AL7/ANEPXf1wH7QX/JCviF/2AL7/ANEPXdgf97pf4o/mjCv/AAZ+j/I8s/4J0j/jDrwH0/1mp/8A&#10;pzuqKP8AgnV/yZ34D4z+81Pvn/mJ3VFdWdf8jPFf9fJ/+lMWG/gQ9F+R9JUUUV450BRRRQB8b+BP&#10;+Ug/xn7/APEntv8A0k06ui/aG8I6t4qvtD/sxdWjS3sLpprrSMiWMDUNJlKg7WyxignYKAWbyyFB&#10;PFc94D5/4KEfGfv/AMSe2/8ASTTq9tm8deG7aZ4pvEGlxSoSrxyXkaspHUEE8Gvc4ndsRhn/ANOa&#10;P/pCODLfhq/45fmeB22t/F28HioG51az1LZIpRLSaZbeQ6hAsL2yy2iQ4FuZmIiluARyxXbk9E//&#10;AAsfSW1aOPWdevImXWrS3mubFJjBFbTwizmXbGC8sqPOfM+YsACqtsCn1f8A4WD4W/6GTSf/AAOi&#10;/wDiqP8AhYPhb/oZNJ/8Dov/AIqvjubyPWsZ3wlvtV1DwHYTayuoLel5Vzqm4zvGHOxiXhhkII6G&#10;WKN8feUVZ+KP/JNfFX/YMuP/AEA1Y/4WD4W/6GTSf/A6L/4qsjxh4o8N+I/Ces6TB4o0WGe+tJbd&#10;JJL2ParMpAJwc457VPUZmeNvEt/8ObzTvEcdveazpd9Yppcmlwlm23oy1myAZ2+a7vAxA5Z4OuFF&#10;cBqnxM8TfDC5k8Ns8epat/aEcF3rV0puo/MbT47yVhFLeW6KpklZEVJVCoqja5yR7VF428GC1gil&#10;8UaVJ5ap964hI3LjBGX7EZBqO+8TfD7VLeSC+1rQb6CRg8kV01vKjsBhWZWYgkDgE9KtEnj037R3&#10;iaxt7X7V4Q33U1nDetHZh540W6t0+xIHVtrs10ZISVOGKEISwruPh98SNW8QePNc8OaudKE1jHKy&#10;Jpqlh+6lWJ2EolfcCWBKyJA6E7QJgrOvXt418Du25vEmkM2FGTNCThTlR9/seR6HkU2Hxh4Et7i4&#10;uIfEOjQ3FyVM80csCvMVGFLsGy2BwM5wKPkBnePP+Q14H/7Di/8ApNPXX1yGva94N1q80Of/AITD&#10;TYf7Mvhe7fPiPmYjkTb/AKzj/WZzz0rX/wCE+8G/9DVpv/gTF/8AF1NhmxRWR/wnvg7/AKGrTf8A&#10;wJi/+LpP+E+8G/8AQ1ab/wCBMX/xdHKwubFFY/8Awn3g3/oatN/8CYv/AIuj/hPvBv8A0NWm/wDg&#10;TF/8XRZhc2KKx/8AhPvBv/Q1ab/4Exf/ABdN1HxxoMHhvWtW07UYtZXS7V7mWKzkR+ikhSQx25xj&#10;Jo5WFz58/Z7/AGQP+Ew/aC1/9oD4j2Qmvmnjt/Cej3C5W2t7eJIIr2Rf77rEHjX+ENvPzEbPtusT&#10;wPL53gvQJNu3fp9u23rjManFbdeqtkYBRRXMeNviPofw7jsZNcbUIoryZbeKWz0u6vEEjyJGiu0E&#10;biMs8iKu/G4tgZwaYGL8QfjRpfw+8XeGvC76Tq+u6/4giuprKy0iGN22W4QyM7SSIq8OMDOThsdK&#10;h/4W9qX/AETHxr/34sv/AJKrgvi3/wAnmfs9/wDYJ8Vf+irCvoSgDzWL4zXlwpaD4b+NJkVijMtv&#10;ZjDKSGXBuQeCCM9DjgkYNP8A+Fval/0THxr/AN+LL/5KrtdBuBc2k7C+/tDbdXCeZs2bNsrjy8d9&#10;mNme+3NaVAHnH/C3tS/6Jj41/wC/Fl/8lVG/xmvI5khf4beNFnkBaOL7PZkuFxuORc4GMr1IznjP&#10;OPS6zLu42eINOh+3+T5kM7fY/Lz5+DH827tsz077/agDi/8Ahb2pf9Ex8a/9+LL/AOSqP+Fval/0&#10;THxr/wB+LL/5Kr0eigDzaX4yX1vG8s3w18aRQoCzyNBZkKo6nAuiTgAngE+gNKnxh1CRQ6fDPxo6&#10;NyrCCyAI7Hm6/nXd61N9n0a/lN19hEdvI32rbu8nCk78d8dce1TWL+ZZW7+b5+6NT5uMb+PvY7Zo&#10;A8//AOFval/0THxr/wB+LL/5Ko/4W9qX/RMfGv8A34sv/kqvR6KAPNR8Zr1pjAPht40NwFDtD9ns&#10;8hCSA2ftOMEhhjOeOQBgnmfiJ+1fo3wm0NNX8XeDvFmhWEkogie4hsy00hBbZGi3JZ22qzYUEgKx&#10;6AkeuxXG7xJcw/bt+20if7D5f+ry8g8zd33Yxjts96+Wv+CiHhvwp4i8F+Gm1vxInhrWLK4uJrCa&#10;UGRJ0MWZYPKBBkdysW3Zll2lv9Wslc+IqOjSlOO6PWynCUsdjqOGrNqEmk3FXaXWybX9d9j2PQ/j&#10;2fE+j2WraP4B8Wappd7Es9te2YsJYZo25V0ZbvBBHcVbm+M15ax+ZcfDfxnBFkAyNb2ZAJwAMLck&#10;8kgdO/OACRb+Ang7w54C+EHhjRfCWqrr3h6G18y11VJ0mF4JGaRpg6fKd7OzfL8vPAAwK6zxFcfZ&#10;dJeT7f8A2b+8iH2gx78ZkUbcf7WdvtuzW6vbU8yfKpNQd10vo7el3b736nF/8Le1P/omPjX/AL82&#10;P/yVR/wt7Uv+iY+Nf+/Fl/8AJVej0UyDzj/hb2pf9Ex8a/8Afiy/+SqZD8Zry43+R8N/Gc2xjG+2&#10;3sxtccFebkZI9RkehNelVmaFcC4W+xf/AG/Zdypny9nk4P8Aqvfb0z3oA4v/AIW9qX/RMfGv/fiy&#10;/wDkqj/hb2pf9Ex8a/8Afiy/+Sq9HooA80f4zXkUkccnw38ZpNLnyozb2ZMmBk4IucDA55Iz2yeK&#10;k/4W9qX/AETHxr/34sv/AJKrtNQuBHrOkxfb/sxkaX/RfL3facJnG7+Hb973rToA84/4W9qX/RMf&#10;Gv8A34sv/kqj/hb2p9vhj41J/wCuNj/8lV6PRQB5rB8Zry8iWa2+G/jO4gflJVt7NQw9cNcgj8QK&#10;f/wt7Uv+iY+Nf+/Fl/8AJVdp4auPtWhWcv2/+1NyZ+2CPZ5vJ529v/rVp0Aecf8AC3tS/wCiY+Nf&#10;+/Fl/wDJVM/4XNeed5P/AArfxn9o2+Z5P2ez3bOm7P2nHXjGc+2Oa9KrM+0D/hJhB9v5+yb/ALBs&#10;/wBvHm7v/HcUAcX/AMLe1L/omPjX/vxZf/JVH/C3tS/6Jj41/wC/Fl/8lV6PRQB5rN8Zry0jaW5+&#10;HHjO3gTl5Wt7Ngo9cLckn8Aaf/wt7U+/wx8aj/tjY/8AyVXZ+Jrj7JoN7N9v/svamftnl+Z5XI52&#10;961KAPOP+Fval/0THxr/AN+LL/5Ko/4W9qX/AETHxr/34sv/AJKr0eigDzVPjNeSSSRJ8N/GbzRY&#10;82MW9nlM8rkm5wcjngnHfFP/AOFval/0THxr/wB+LL/5Krs9PuBJrWqxf2h9p8sxf6J5ePs2Uz97&#10;+Ld19q1KAPOP+Fval/0THxr/AN+LL/5KpkvxmvLcKZvhv4zhDsETdb2Z3OfurxcnBPqcD1Ir0qsv&#10;Xrj7PHYn7eNP33kSZMe/zct/qvbd0z2oA4z/AIW9qX/RMfGv/fiy/wDkqj/hb2pf9Ex8a/8Afiy/&#10;+Sq9HooA84/4W9qf/RMfGv8A35sf/kqmQ/Ga8ukElv8ADfxnPESQJFt7NQSDgjDXIPBBHTtkZGDX&#10;pVZnhy4F1pKSC/8A7TBlmH2ny9mcSsNuP9nG3325oA4v/hb2pf8ARMfGv/fiy/8Akqj/AIW9qX/R&#10;MfGv/fiy/wDkqvR6KAPNf+FzXgmEJ+G/jQXDKXWH7PZ5KDALZ+044JUYJz83AIyQ/wD4W9qX/RMf&#10;Gv8A34sv/kqu0luAviS1h+3bC1pK/wBh2f6zDxjzN3bbnGO+/wBq06AMDwP4wtvHnh2LV7W0u7BG&#10;nuLWS1vkVZoZYJ5IJUYKzLkSROOCQcZzXP8A7QX/ACQr4hf9gC+/9EPS/BL/AJE3Uf8AsZfEH/p4&#10;vKT9oL/khXxC/wCwBff+iHruwP8AvdL/ABR/NGFf+DP0f5Hln/BOn/kzvwHx/wAtNT7Y/wCYndUU&#10;f8E6R/xh14D6f6zU/wD053VFdWdf8jPFf9fJ/wDpTFhv4EPRfkfSVFFFeOdAUUUUAfHPgH/lIV8Z&#10;u/8AxJ7b/wBJNOrv9M1Sz8H/AAf1/wASPpVrqEmlnWdRaGSKMNMYri4fbvZTjIXGecZ6VwHgH/lI&#10;V8Zu/wDxJ7b/ANJNOrrLa+03Xvhfr3hW8ttcMepHV7Ca503SLi4WNZri4UlXVCpYB84z9a97ia/1&#10;jD2/580f/SInnZd8NX/HL8zS0340eBL63vpZbY2X2K+vLGZJdAlYxC1mMUlxJtgPlW+4HE0m1OG+&#10;YFWAs33xi+G2n6hfWFxqWlx3VnPLbToNMZgskZHnKGERDGMEPJtJ8tCJH2oQ1ea+LvhH4U8WatLf&#10;T23iP99LdmWG88Iy3aiK5m8+ZE3x4VjIZCHIbAYKVIXnodS8LeH9Sg1KJovF0SX0WuRPt8PXPyLq&#10;hQy4/d/8s/LG31718hZ+Z657GtjYthlsLBgfmDLaxEHjqDto/s6x/wCgfY9v+XSLt/wGuct/Hdhb&#10;28UQ0rxIRGgQE6Bd9hj/AJ5+1Sf8LBsf+gT4k/8ABBd//G6j3/Mehv8A9m2P/QOsf/ASL/4n3NH9&#10;m2P/AEDrH/wEi/8Aifc1gf8ACwbH/oE+JP8AwQXf/wAbo/4WDY/9AnxJ/wCCC7/+N0e/5hob/wDZ&#10;tj/0DrH/AMBIv/ifc0f2bY/9A6x/8BIv/ifc1gf8LBsf+gT4k/8ABBd//G6P+Fg2P/QJ8Sf+CC7/&#10;APjdHv8AmGhv/wBm2P8A0DrH/wABIv8A4n3NH9m2P/QOsf8AwEi/+J9zWB/wsGx/6BPiT/wQXf8A&#10;8bo/4WDY/wDQJ8Sf+CC7/wDjdHv+YaEGuWNofH3gyL7FaCJjfuyLbRhWZbY4JGOcZPX1rE8Z+IPE&#10;ug+LtE0nSfBfhPUbXWrp7OyuLzUGtpA6WstwxkRbKQKMQOo2s2flPHOJtS8VxXfjHw3qEej+Ifst&#10;gt757NoV2CPMgKIAPL5JbipNY1rS9b1vw7qUth4nik0W7lu4kXw/dFZGe2mtyG/d8ALOzcd1FV71&#10;kLQnvviR4I0Hwnp/iHWbrRdO0663Ri4+yhohIgbzVBMQYKpjcbmVfujOMgVLZ/EHwVfR2hgjilku&#10;rk2aWa6DN9qWQBCwkt/I82NQskTF3RUCyRsWAZSfHPE2gXHiiw8b30OieK9H1DVZo10yw/sydzZ5&#10;ureW6ukIiaNHnNuku35uVy2Wcqu9dfD7SPEWvaVq2pTeItR8Rw6ydTfULzwjKsEjPHbQFfK2BYsR&#10;2kA8zdwQ7Y+bAdn5ganxM+KuheDfEUumJozXr2xabUpNPtA0emW24ossmB3OOBztDN0HPS67dW91&#10;8F/FktqtuYZtIaZZrdFAlDCfDZHXgDBNdTfeBb3ULu7dI4Clw7M5a8ILZJOCPJPGWbgk9azPiD4d&#10;l8PfCXxbFMymVtLkXashkGAJTncVXJyx7DHFfTY2ph5YXlp2voeXRjVVa8tj0jwD/wAiJ4c/7Btt&#10;/wCilrerB8A/8iJ4c/7Btt/6KWt6vJjsjuCuZ8V+Dm8Va14Yupbzy7DR75r+Sy8vIuZBE6xEsCMb&#10;GffjkEgccAjpqKYHzn8WLKOP9sv4DANN/pWm+JZZN07nBjisNoTJ+QHPzKmA/G4NgV71J4ftZo7m&#10;Npb4LcSiZyt/OpDDspD5RePurhfavDfiz/yeZ+z/ALj/AMwnxRswP+mVluz/AOOY6Yw3XIx9CUAc&#10;/pmjR3lvqbT3TytdXEqO1jezIiKsjBVXa48twMBymCWBzWj/AGLbmZpPMu9zW/2Yj7ZNt2+uN2A/&#10;+3973pNFikhtZhJbQWrG5nYLbnKsDKxDn/aYYY+5NaFAGfDolvbyWjrJeFrWMxx772ZwQe7guRIf&#10;9p8ketZr6HFb6vo0Md3IILdZ5BHPfTPPIxKYOS5LoMnKtkDK8cV0VZ11C7a7p8gtbeSNIZg1w5/e&#10;xkmPCr7Ng5/3VoAQ+H7UwtF5t9tNx9pz9vn3b/TO/Oz/AGPu+1E2gW063qtLegXbK0my/nUqR02E&#10;P+7HqEwD3zWlRQBi65pETafq0yXEkE01o0ZknvJhDHhThtofCe7Lg471NY6PCIbSVpp5JI7VYN0d&#10;3L5bLj72N+Cf9s5b3qxrEby6TepHBFcyNA4WGc4jkJU4VvY9D7VNZqVs4FZEiYRqCkf3V46D2oAq&#10;waHbW/2LZJeH7GGEfmXsz7t3XzMufM9t+7HbFNj0C1jjhjEt6Vin+0Luv52Jb0Yl8sv+wcr7VpUU&#10;AczNpNrHqup/aL9orNoY7uRRqEyTRMHkJYtvykWAMKCF+VuK8C+MH7Ldn+1VocfiaTWrjw/rUlwZ&#10;dJupI2uYo7DaEWJ4S6jbJtE/BVlZwM43BvY/G32vV/E0Hh2yt4ANRhi/tC7jfbNHZK0vmKxAyoY7&#10;UTHJLykY2Fh3scawxrGihEUbVUdABXLOEcQ3CavFfn/wF+fkezhcVXyrkxOGm4VW7prdJP8AV/gu&#10;zOE+Evwb0n4Q+ANK8K6dealeW9jaNatcXF5KGlLu0kkm0MFR2d2OUA25wuAAK3tZ0iO1sYJoLtoJ&#10;bby4ke+vJmhKl1B3gvh3IyAzZIJHNdBWd4ghkn0t0itbe9fzIiIbo4Q4kUk/UAZHuBXSkkrI8mc5&#10;VJOc3dvVt7t9xIdAtYFtFWW9ItXZ499/OxYnrvJc+YPQPkDtij+wLbyfL8292/aPtOft8+7f6Z35&#10;2f7H3fatKimQZs2g20y3itLegXTK8my+nUqR02EP+7HqEwD3qjpejx3LavJNdGVriZ4T9jvJlWNA&#10;eBgPhJB3ZcEnvXQVm6LDJCt75lrb2u67kZfs5z5gJ4dv9o96AJF0a3WaOQSXe6OD7OAbyYrt9SN2&#10;C/8Atn5vem2+h29t9i2SXh+yBhH5l7M+7PXfuc+Z7b847YrQooA5y60OKDUNFhju3SGOeScx3F9O&#10;00jbSQFJfLKD1Q5XHatGTw/ayxTxtLfBZpvPYrfzqQ2c4Uh8qv8AsLhfai/hkk1fS3W1t5kQyFp5&#10;D+8iymBs+vQ+1aVAGfPodtcfbd8l4PtgUSeXezJtx08vDjy/fZtz3zSto1u00khku90kH2cgXkwU&#10;L6gbsB/9sfN71fooA5/wzpMf9l6XO92bqaCAxLJa3cpgcE9dpfDn/abJ96vQ6DbW8dmiy3pFozNH&#10;vvp2LE9d5LkyDngPkDtR4dikh0W1Sa1t7KRV+a3tTmNOTwprSoAzRoFqsIj8292/aPtOft8+7f6Z&#10;352f7H3fas6bQ4p9du4mu5BBdQCWSFL6dbgOHGGQh8xx8YITAJ610dZvkyf8JF5v2W38r7Jt+1Z/&#10;fbt/3Mf3cc/WgB82i29xJdSNJdhrmMRvsvJlAA7oA4CH/aXBPrSjR4BMknmXW5YPs4H2yXbt9SN2&#10;C/8Atn5ver1FAHPa1o8djoyyW920EtnGywy6hezPD83BM25z5nsXzjtV6Lw/awx28ay3xWCYzJuv&#10;52JY9mJfLr/stlfal8RRST6JdxxWtveyMmFt7o4ifnox9K0qAM2Tw/ayRTRmW+CzT/aGK384IbOc&#10;KQ+VX/YGF9qWfQra4+275bwfbNvmeXfTpt29PLw48v32bc981o0UAc/aaSk2uawXu96tDFbiKC8l&#10;Eka7eS4D4DnqHGGx3rRj0W3hmtpFkuy1vF5KBryZlK+rAvh2/wBpst70yxikTWNTdrW3ijfytk8Z&#10;/eS4Xnf9Og9q0qAM6HQba3WyVZb0i0Zmj3307ls9d5LnzB6B847YrN1jRIobexjivHgX+0o7gm7v&#10;pyXJblFJfPPZPu+1dHWbrUUkyWXl2tvdbbqJmFwceWoPLr/tDtQATeH7WaO7Rpb0LdOJJNl/OpBH&#10;ZCHyg4+6uAfSnT6Jb3El27SXgN0gjk8u9mQADoUAcCM/7SYJ7mtCigCh/YtuJlk8y73Lb/ZgPtk2&#10;3b643YL/AO3973rO8M6PHHp9jI901zLaNOkb215M0TAyMMOC2JGAwCXyQwOK6Cs7w/DJBpipJa29&#10;k/mynybU5QAyMQfqR8x9yaAEj8P2sUdsglviLeUzJuv52JY9mJfLr/stlfah/D9rJFLGZb0LJP8A&#10;aGK384Ib0BD5VP8AYGF9q0qKAOevNFiuNekja7dIby2czQrezJPuVowrREOPLQDIbZjJZc1pNotu&#10;800hkuw00PkMBeTBQvqoDYVv9sYb3pskUh8QW0gtoGiW1lU3LH96hLx4QD+6cEn3Va0aAPPPgTbr&#10;aeBb2FDIyR+I9fUGWRpGIGsXnVmJJPuTmpP2gv8AkhXxC/7AF9/6Iel+CX/Im6j/ANjL4g/9PF5S&#10;ftA/8kK+IX/YAvv/AEQ9d2B/3ul/ij+aMK/8Gfo/yPLP+CdP/JnfgPv+81Pvn/mJ3VFH/BOn/kzn&#10;wH0P7zU//TndUV1Z1/yM8V/18n/6UxYb+BD0X5H0lRRRXjnQFFFFAHxz4B/5SFfGbv8A8Se2/wDS&#10;TTq9V8L+LL7wn8O/Dr2QiJ1DxjLp03mqT+6l1CZWxyMNjoa8q8A/8pCvjN3/AOJPbf8ApJp1ev8A&#10;g7wtoHjD4U22neIZ5La3PiG6ltZYL+SymFyt/MYvLkjdWDbhwAeemDX0nEH+9Yf/AK8Uf/SInm4D&#10;4av+OX5l34tfGq58G3N5pmi6Ndahe2b6b9svgsZtrNbu7WFA6mRXbKiQ5RWC4BbFYtt8frm+8G2N&#10;vEPL8W6hqSackrabP9jgWW/Nsku8gRyFVIYxiTJII45x0l18DfAupalbWl9NqOoahAkNy8F1r11J&#10;LcrDcGaCScGXMwjlzsMm4L90YHFdZ/wrzQP+ESbw0LHbpBd5ViEr745GlMvmJJncriQllYEFTgjG&#10;BXzZ6R5f4s+KXiz4N67otl4jMfi/TZrTUL64vNLtFguUht44nZ5I2cIixhpDlWJfKqFDD5r/AI0/&#10;aETS7DxH/ZmjXmy1iv7Wx1qfyjaS6hbWU10YTGJPNwFhk+YoFO3AbkZ6WH4E+D1guEuLK81Ga4tb&#10;qznvNQ1G4uLmaG4RY5UeV3LsNiKq5PyjO3GTkvPgX4Qv9Rvbu4s7uRbxJllszqFwLUNLA0Esqwh9&#10;iytE7qZFAch255NAGfrnijxH4g1/w34Z0PU7fQLy+0aTWrjUpLMXXCPDH5KxllAyZ924k4CYxzkZ&#10;13+0FD4T8YaP4R8Q6Vd3OqTTWtjd6tpERl0+G4uJBHCGJ+ZC5aMlSPl8zGWA3Hsda8CeG/G9raxC&#10;4uIpdJLWkV3o2pS2tzBgKHhM0Lq4HCbkJ5KqSMgVmTfAXwdJd280NneWKQmB/stjqNxBbyyQkNFL&#10;JEjhZJUZUYSMC2UU5yBQByngn9oW61bwbpmo3fhrUNUeDRbTUtc1DTPJWC0kmtluAojeUSMNrKcq&#10;GADcng4m1r9oe2t9c0v7JbTR6VFDLdan9ojXzDF/ZjX0flkPgHAAO7jPHvXTwfAnwdaS2X2eyu7e&#10;1tbaG0NhFqNwtpcRwoEiE8O/ZMVUKoMgY4VfQVBp/wCzz4E02G5iXSZrkXJkMzXl/cXDSb7X7IQS&#10;7nI8jEYHQADGMCgDznVf2thPaxtZ+Fta0xIWv01ZryCNbjTlh06S8jkWJ5FEu8JwAcfKQSOK7LXf&#10;2jtK8Nx6zeXugauNFsV1RYNSi8l1vptPSZ7mGOMSeYGH2acAuqqxTg/MudJv2efBdxaXsF5balqR&#10;vAy3E9/q91PPKGhkgYGV5C+DFM6dfukDsMWr74E+DtUvNVmu7K7uItSju0ls5NQuPssZuldbl4od&#10;+yKSQSSbnQKx8xzn5jkA2/AvjiLxvaak40670m8068Nld2N9s82KTy45VyUZlOY5om4PG7BwQQKW&#10;h+Lry++JHjDRLgRLp+kWlhPAyrh8zCcvuOeR+7XHTHNdBpPh6w0O71a5soPJm1W7+23jb2bzJvKj&#10;h3YJ4+SGMYGB8uepJPLal8NPC/iDx3d60L7UYdeWK1S9t9P1u5gjkjRnaET28cgRgd0g+ZfmGQcg&#10;UAeZXH7WEeuWsY0Lw5rEF+mpaWotb21UNf2V3deQJLdt4Q5PctgA5PHNemab4lvviV4TS90W5l8L&#10;3drqEltqNre2sdzIrQOyT252vsySP9YjMPTNYV7+z38O7G2hjvhfRwmS2gtBc67dAQNHMkltDATL&#10;8gSREKImACOBXVQW/hb4R+F4LGTULbRrK4uWiin1a+/eXd3MzNhpZW3Syu2TySzUhmvY428DA9K5&#10;H45f8k08Wf8AYLl/9AeuvsQVXBBB75rkPjl/yTTxZ/2C5f8A0B655fCUtzqPAP8AyInhz/sG23/o&#10;pa3qwfAP/IieHP8AsG23/opa3q6I7IgKKKKYHz38Wfm/bM/Z/wA/Lt0nxRt/2sxWOfywOv8AeGM4&#10;OPoSvnr4snd+2Z+z/j/lnpPijd2+9FZY+v3G6dOM4yK+haAMzQIRBZzqti1gDd3D+Wz79+ZnPmZ9&#10;Hzux23YrTrM8PiNbO48tLpF+13GRefez5z5K/wCwTnb/ALO2tOgArLvIQ3iDTZTYtMyQzgXgfAgy&#10;Y/lK992Pw2H1rUrKvFj/AOEi0wsl2ZPIuArR/wCoAzHnzP8Aa6bfo1AGrRRRQBS1uMTaLfxtatfB&#10;reRTaq20zZU/ID2z0z71NYr5djbqIvICxqPKznZwPlz3xUGuKjaJqAkFwyG3kDC1/wBcRtOdn+16&#10;e+KnsdosbcKJAvlrgS/fAwPve/rQBPUV1dRWNrLcTuIoIkLu7dFUDJP5VLXGeON/iPVNN8KQMpiu&#10;WF3qnfbZo2dh5H+tdRHg9V83g4OInLljdbnRQpKtUUW7Ldvslv8A11ehV+HNvNqGqal4lu7KaOfW&#10;4IJ4ppnx5dsDJ5FvszgMqkux/vTEZIUGu9rKhSJfE90Ql2JfscILN/x7ld8mAv8At5zu9ilatEI8&#10;keUVeq61Rz27eSWiXyWgVl+JLdbrSXjewbUlMsR+zq+wnEindn/Zxu/4DWpWV4nWN9HkEqXbp5sP&#10;y2P+tz5q4x7Zxn2zVmBq0UUUAFZeg26263+2waw33krkM+7ziT/rfYN6VqVleH1jVdQ8tbtc3spb&#10;7X3bPJT/AGPSgDVooooAy9Rt1k1rSZDYNcNGZSLoPgW+Uxkjvu6e1alZWpLGdc0cst2ZA0uxof8A&#10;Uj5OfN/p71q0AFFFFAGX4YgW20GziSwbTFVMC0kfe0fJ4Ld/X8a1KyvC6xr4fshEl3HHs4W+/wBc&#10;OT973rVoAKy/IX/hKPO+wNu+x7Pt+/5cb8+Vt9f4s1qVk7Y/+EqDbLzzfsWN/wDy7bfM6f7+f0oA&#10;1qKKKAMvxPAt1oN7E1g2pqyYNmr7DLyON3atSsrxUsbeH74SrePHs5Ww/wBeeR9z3rVoAKKKKAMr&#10;T7dY9c1aUWDW7SGLN0z5FxhMcDtt6e9atZWmrGuuauVS7WQmHe03+pPyceV/X3rVoAKy9egW4jsQ&#10;1g1/tvIXAR9vlEN/rD6heuO9alZXiBY2jsPMS7fF7CV+x9Q27gv/ALHr7UAatFFFABWX4bt1tdJS&#10;NbBtNHmzH7Oz7yMysd2f9rO7HbditSsrwysa6OohS7SPzpvlvs+bnzXz17Zzt/2cUAatFFFAGZNA&#10;reJbWb7CzstpMgvt/wAsYLxHy9vctjOe2w+tadZcyx/8JNakrd+b9jmAZf8Aj3C74shv9vpt9g9a&#10;lAHA/BL/AJE3Uf8AsZfEH/p4vKT9oD/khXxD/wCxfv8A/wBJ3pfgl/yJuo/9jL4g/wDTxeUn7QH/&#10;ACQr4h/9i/f/APpO9d2B/wB7pf4o/mjDEfwZ+j/I8s/4J0/8mc+A+h/ean/6c7qij/gnT/yZz4D6&#10;H95qf/pzuqK6s6/5GmK/6+T/APSmLDfwIei/I+kqKKK8c6AooooA+OfAP/KQr4zd/wDiT23/AKSa&#10;dXa6n4L1Px98FdF0zSXuILpfGbXX2y1+/aeVqUsgnx3CMqsQeCBgggkVxXgH/lIV8Zu//Entv/ST&#10;Tq9JsfilF8IPg3Za7c2b3lnJ4pmsbny/vQwy6jKjzY9I1Jdv9lGPbn6TiD/esP8A9eKP/pETzcB8&#10;NX/HL8zjNc8O/ErVNW8R+Mbmx1XR9W1rRbOwkTSi8r6bbxXxDpAqFXdyhmmIUq7CYAN8i4wvEeqf&#10;EfQfhTqNzq9743LaVousPpWpWMb2twbhWaS1lulkc/KLYoD9oZhuVs/vAK921f8AaC0nQ/iZ4g8L&#10;3FrcSW2i6bZ3Mt1bRNM811czFI7SKNcs8m0xMQBnEydcnGRJ8VvA/j74h2+heIfDSXH2NLC60y41&#10;rRnZ7S6uJbmMLJ5seLd99sqoSQWZhjtXzZ6Ryuuab8V4V8UX+jXusz3OoDWUtYriXdbwRJLAbLyU&#10;GCu5DckMP3h3Y3fLGFzp7b4ix/D2Ka3m8UTqutStZ2Mcd9HO0f2eMRrJLLK10B56zENNui+f94pj&#10;VM/VNFAHzT4wvPirpsmvGys/EF6bx9RtNPSzKt5Lme0aCUnICosS3OG74KgFmVTFrXhn4oxSatqN&#10;nq3ieS6263f29r9oXyftEWqY02IJgfu/szudnSQY8zftXH03RQAUUUUAFFFFABXkDazeeEPjZ4sk&#10;l8P65eQa1Z6XDZXljYSTW/mIbhXDyKCsYUuhJboDnpmvX65fRvGMmqePvE/h57ZY4tHtrKdbgMSZ&#10;PPExII7Y8r8c0AfKFv4f+J15aPBq58a61bNe6TqN1H9keOeyuob1WvFtpJpGV1ETHDRBEYITGobb&#10;j6X+D6ax/wAIDKNYGoBftl3/AGeusFzeCy81vs4mMmZN/l7c+Yd/97muPuv2s/B17ZyzeH55NVmt&#10;NVsLG9tfIkE6RXNx5CypGql3+YEAAZJGOK7238X3Xjjwva6p4Qa1wbww3kWtQzQyQojMs8ZjADJM&#10;pGMMMdc0nsAreL9P06R4j50xRihMajGQcHq3sa5r4ra9a6/8K/Fc9tvA/sqQlJFww4lA9v4TWR4g&#10;uhbyXS7lXdNcfeVCeGOOWH16emapeJP+SR+MP+wO387ivWxmCpUcL7SO5xUa8p1eVnrvgH/kRPDn&#10;/YNtv/RS1vVg+Af+RE8Of9g22/8ARS1vV5MdkdoVy/i74jaT4L1DTbG+S9uLu/DyJDYWklyyRIyL&#10;JM4QErGpljBb1cV1FeY/F34HWfxY1bQ9RlvY7G702Ke1Wd7NJ5YopnheR7ZyQbe4Bt49kw3bct8p&#10;yMMDifi3/wAnmfs9/wDYJ8Vf+irCvoSvnL4r6fBF+2X8CAqsBe6d4kmn+djueKKx8sjn5cbjwMA9&#10;817vN4X02eO6jeFylzMLiUefIMuMYI+bjp0GBQA7w9Mk9ncMl3Lehby5QyTLtKkTOCg9lIKg9wor&#10;UrnNL0Oy1S31WS4mW/e8uJoZ5IXdBtSVlWPg8FANpIxkqSa0j4fsDM8phYu9t9kY+a/MX93r19+v&#10;vQBo1l3kyL4i02I3ksbvBOVtVXKSgGPLMexXIx67jTrfw7YWstlJHEyvZxtFAfNc7VPUEE8/U5NZ&#10;cnh+wtdY0O2imWGK2W4mitGkcvI2U+cMWyQu45ByPnHpQB01FZR8L6a0LRGBvLa5+2Eec/8Arf72&#10;c/p09qWfwzp1yl8skLst8yvP++cbivTHzfL07YoAm1yRY9F1B2uJLRVt5CbiJdzxfKfmUdyOo+lT&#10;WDB7G2YSNMDGpEjjDNwOT7msrXdEsv7P1i6Li1lms2ikuZJH2IgU4JGcADqcYPFTWGhWXk2Vxjzp&#10;Y7NbZZVdgrR4HQZ7+vX3oAu6nqVto+n3N9eTLb2ltG0ssrdFVRkn8hWB4H025b7fr2oxNFqOrSLI&#10;IpRh7e2UYhhPYEAszAfxSMMkAGsTxF4bsdZ8ReHvDVtC4tNOA1G73SuwEIf93Ecn5vMkXPOflicd&#10;66+PwvpsMcEawOFguPtUf75ziTOc53c/Q8e1Yr3536L8/wCv1O+X7igo/anv/h6L5tX9FHuLDMh8&#10;UXUIvJWkWzhc2ZX92gLyASA+rYII9EHrWpXM/wDCP6fca5qVo8yvDOkN5JZCRxIsu9/3uQ2QrbQA&#10;o4+Q8c1p3HhvT7o35lhZvtwVbj9843BRxjB+X/gOK2OA06yvE0yW+jyPJeS2CebCPPhXcwzKoAxj&#10;oSdp9iakbw/YNNJKYW3yW32Rj5r8xf3cZ6+/X3rN1rR7PS7C2uYJ102WzEcENxM7OqIzqpUgnBLD&#10;5QTkgmgDo6KyoPC+m28dikcDhbJ2kgzNIdrHrnLfN+OaP+EX03yfK8hvL+0/bMec/wDrf733unt0&#10;9qANWsrw/Mky3+y8lvdl7KhMy7fKIPMY9VXsaJ/DGm3Ed8kkLlb11knxNINzL0wQ3y9O2Ko6Xo1n&#10;qEmsyzzrfvcSvaytE7IEjU4ERAOAy9CwwTQB0dFZy+H7FZopREwkjtvsinzX4i9OvX36+9Nt/Den&#10;2n2DyoWX7CGFvmZztDdc5Pzf8CzQA3UZkTW9IRryaBnaXbbouUnwmfmOOMdR71q1zF14fsLPUNEt&#10;YpVt4UuZLlbZ5HZ5ZApOVJbsecHjHatGXwvps0NxG8DFLif7TIPOcZkznP3uB7Dj2oA1qKzLjw3p&#10;919v82F2+3BRcfvnG4L0xg/L/wABxTm8P2LzyzGJvMlt/srnzX5j9MZ4+o596AI/C0yXHh+ykS9l&#10;1BGQkXM6bXk5PJHb/wCtWrXOeF9Gs20vSbvz0v57e3MMV3C7BGQ8cDOD9Tk1et/DOnWsdikcDhbJ&#10;2eDMznaWznOW+br3zQBq1lecn/CVeV9tl3/Yt/2Pb+7xvx5mf73bHpR/wi+miAQ+Q3li5+2Y85/9&#10;b/eznp7dPas2bQbC41+9tHnUw3sAuJ7HzHEjOrjEgIbIXtgYFAHT0Vmz+HbC4lvJJIWZ7yIQzHzX&#10;G5QMAAZ4+owaVfD9isySiFt6W32RT5j8Rf3cZ/Xr70AR+Kpkt/D99JJezacix5N1Au54+RyB3rVr&#10;m9a0Sy0vRo5raddMk0+Jltrqd2dId3BLAn5v+BZ61eh8L6bDDaxpA4S2mNxEDM5xITnPLc/Q8UAa&#10;1FZUnhfTZYZ4mgYpPcfapAJnGZM5zndx06Dj2p1x4b0+6F+JYXYX20XGJnG7b0xg/L+GKAG6dMj6&#10;5q8YvJp3Qxbrd1wkGU42nvnqa1a5yz0izuNe1rfcJcEwRWpt0Zg0MZTJVjnq3UHr71ow+HbCCa1l&#10;SFg9rCbeI+a52oe2M8/U5NAGlWV4gmWGOw33stluvIVBiXd5hLf6s+gboTS2/hnTrWOwSOF1WxZm&#10;tx5znaW65y3zde+azNa8P2Fra2EUc62UZ1SK4/fSO3mSFuVGW6t2HT2oA6eisqbwvptxHexyQOyX&#10;kiyzjznG5h0I+bjp0GBT7jw7YXUl7JLCxe9jEU5ErjcoGABg8fUYoA0qyvDMyT6QrpeTX6+dMPPn&#10;XaxxK4K49F+6PZRUn/CP2PnLL5TeYtt9kB81/wDVenXr79fes3wvo1l/Z2nTrOt89k08UFxE7hQp&#10;kZSuM/MQBtJOeVJoA6OismHwvpsEVpGkDKlrMZ4R5z/K56k/Nz16HIpZPC+myQyxNA5jluPtTjzn&#10;GZOufvcD2HHtQAs0yDxNawm8lWRrOZxZhfkcB4gZCfVcgAf7Z9K1K5u90GyuPEE0EkyiLULV3ubL&#10;eweYo8YWRTn5QuSCFxkuM9K0pPD9hLNcStCxe4g+zSHzXGY/Trwfcc+9AHJ/BL/kTdR/7GXxB/6e&#10;Lyk/aA/5IV8Q/wDsX7//ANJ3qL4D2sVj4DvLeFSsMXiPX0RSxYgDWLzHJ5P41L+0B/yQr4hf9i/f&#10;/wDpO9duB/3ul/ij+aMMR/Bn6P8AI8s/4J0/8mc+A+h/ean/AOnO6oo/4J0/8mc+A+h/ean/AOnO&#10;6orrzr/kaYr/AK+T/wDSmLDfwIei/I+kqKKK8c6AooooA+OfAP8AykK+M3f/AIk9t/6SadXtPw48&#10;H2PjL4eadFfNMqWHiS71GMREDdJFfTMqtkHKnuODjvXi3gH/AJSFfGbv/wASe2/9JNOrrde0fWdc&#10;+CugW2gSyW2rL44E0FwiF1iaPU5XBkA/5ZkqFfplGYZBII+k4h/3rD/9eKP/AKRE83AfDV/xy/M7&#10;2z/Zn8M6XpVpZ6bf6pp0tlDHHaXcLQmSB47s3SSgNEVZxIcfMrKVABU9a1bf4H6a1499qOt6zrGp&#10;S3GnXM15eSQ75JLK4lnh4SNVUFpWBVQBtAChep8TvvGnjC68cap46lTUPC+n6hpGn2IVrdZW0ezX&#10;UGjuZ8MroZvmlfJVlCCLK/KSdXw/r3im3+Jdx4h0nXbzxDo1wNA05ri40fyP7ShkvL6KSVyFUfu0&#10;cMGiWNSQrEFTtPzZ6R9PUV5D8BPGuoeLrUyan4mutY1Z7GC41TSbjS1gTR7xh+8tklSNOFbcuyQy&#10;P8gO/rn16gAooooAKKKKACiiigArg9T+Fb3fjm98S2PirWdHOoQ20F/ptrHaPbXSQGTaCZIHkXcJ&#10;GUlHXjGMHmu8rxhPHWk+C/jx4ztdWuntLnVLHSF06JoXYXL5uV2oQME7ioOSOoz1FACL+y/pfk2i&#10;HxZ4iBsEtIdPeM2kb2kNrMs1tGpW3G8IydZNzMCwYtmvQ/B/g228B+HJ7CG7uL+Waee8ub282ebc&#10;3Ers8kjBFVASxPCKqjsBXyO3xO8eeJrMQa9rpuoY9R0bVEubPSXln0iQXyi6geNIUGYo2DFW83bg&#10;szOqkH6M+HqxfE74eLP4qtLbxNBZ6ncSaZfapYxFriOGV1trzZsCLIUwwdFUc5UAGkA+TwVqF9NL&#10;KslmBIxY/vXHU5JxtOOfc/Wsr4ieH38P/CXxbHKyNM2lSA+WxK4CykckDnLHsO31PpliSVyetch8&#10;cv8Akmniz/sFy/8AoD1dbF1atLkm9CIUYQnzJHUeAf8AkRPDn/YNtv8A0Utb1YPgH/kRPDn/AGDb&#10;b/0Utb1RHZFnmOrftGeDdH8dT+DpW1abxDFMsJtLfR7mQyMyB8xkJiRQpyWTcow2T8px6dXyv+1T&#10;I9/8QLLQpdfltrW+0qCYWy3Tx29h5N07yXVyghdZEZduAWRgLaVlYEFl+ndK08aVplpZCe4uhbxL&#10;EJ7qQySybQBudjyzHHJ7mmB4L8Wc/wDDZn7P2ec6T4o2Y4xiKx3Z9c5XHptPXPH0LXz38Wef2zP2&#10;f93GNJ8UbP8AazFZbvpjC/Xd7c/QlAGfovmfZZvMFqG+0z4+x/d2+a2N3+3jG7/azWhWdodu1vaz&#10;q9klgWurhxHG+4OGlYiQn1fO4jsWxWjQAVnXXmf25YbRaGLyptxk/wBeD8mPL/2eu7/gNaNZt1bs&#10;+vafMLFJVjhmU3hcBocmPChe+7HJ7bB60AaVFFFAFTVt/wDZV75YgMnkvtF1/qs7Tjf/ALPr7ZqK&#10;bUrfRtDa+vpYba2trfzZpI8+WiquSR/sipNZhNxo99ELVb0yQSKLZ22rLlSNhPYHpn3rk9VVvFGt&#10;WHhlYlj02zhivNVjQghWDK0FvnuGKszAD7qAHAcZznJxWm/Q6cPSVWdpaRWrfl/n0Xm0i98P9Kmh&#10;0+61m/t/s+ra1N9tuUYDdGu0LFEf9yNUU/7W4966qkACgADApaqMVCKiia1V1qjqPr+C6L0S0Rnx&#10;+Z/b9wStr5X2WPDL/wAfG7fJkN/sYxj331oVnR25XxFcT/YUVWtYk+27/mfDyHyyvouc5/2z6Vo1&#10;RgFZ2vCRtMcRLaM/mR8X3+qx5i5z74zj3xWjWb4it2utKeNbFNSJkiP2eRwgOJFO7J/u43e+3FAG&#10;lRRRQAVnaL5m298xbQH7VJt+yd1zxv8A9v1rRrN0S3a3W+3WKWO+7kcBHDeaCf8AWH0LenagDSoo&#10;ooAzb7zP7X0zaLQx5k3mb/XD5ePK/Hr7VpVm39u0msaXKLFLhYzJm5ZwDb5TGQO+7p7VpUAFFFFA&#10;Gd4fEi6NaiYWiybfmFj/AKnqfu+1aNZvhy3a00S0haxTTGVSDaRuHWPk8Ajr/wDXrSoAKzsS/wDC&#10;RZ22nk/Zfvf8vG7f0/3MfrWjWb9nb/hJBcfYU2/ZPL+3bxuzvz5e3075oA0qKKKAM7xD5h0W7ES2&#10;jSbOBf8A+oPP8ftWjWZ4ktmvNDvIVsE1NnTAtJHCLLz0JPStOgAooooAzrHzP7X1PcLTy8x7DD/r&#10;vu8+Z/T2rRrNsbdotZ1SU2KW6y+URdK4LXGFxyO23p71pUAFZ2tCQpZ+WLQn7VFu+19Nuedn+36e&#10;9aNZuuW7XKWQWwS/2XcTkSOF8oA/6wepXrjvQBpUUUUAFZ2g+Z/Zq+ator+bLxZf6rHmNj8cY3f7&#10;Wa0azfD1u1rpaxtYppp82Vvs8bhwMyMd2R/ezu9t2KANKiiigDPk8z/hILfC2vlfZZcs3/HxnfHj&#10;b/sdd3vsrQrNlt2bxFbT/YUdVtZU+27xujJeM+WF7hsZz22D1rSoA4H4Jf8AIm6j/wBjL4g/9PF5&#10;SftAf8kL+IX/AGL9/wD+k70vwS/5E3Uf+xl8Qf8Ap4vKT9oD/khfxC/7F+//APSd67sD/vdL/FH8&#10;0YYj+DP0f5Hln/BOn/kznwH0P7zU/wD053VFH/BOn/kznwH0P7zU/wD053VFdWdf8jTFf9fJ/wDp&#10;TFhv4EPRfkfSVFFFeOdAUUUUAfHPgH/lIV8Zu/8AxJ7b/wBJNOr1jwx8StM+FnwosdV1dX+w3Xie&#10;bTGmQZELXGpSRLI3+yGYZPYcngE15P4B/wCUhXxm7/8AEntv/STTq9a8J/D60+JHwtsNOvnT7Hb+&#10;Jbq9mhmhEqXKR30+6FlJA2uCVPXg9DX0nEP+9Yf/AK8Uf/SInm4D4av+OX5nW6r8bvDOh+Otb8M6&#10;hdrZyaLpVvq1/eS5EMKTStFFGTjlyUJwMnBXj5hnY0f4neE9f0C61vTvEGn3Wk2sy29xdxzjZDKw&#10;QiNz/C2JY/lOD86+teZ2v7Mr6esF3B4oafXYVt5P7Sv7NpzcXMF2J4pbj96GkARY4du9TtjXDDAA&#10;6OH4KyXnibTde1nW1vLxZIrjVLeysRbW1/PBJI9o4TezRiJpWON7Fise5jtIb5s9I9QooooAKKKK&#10;ACiiigAooooAK5/S/GEGqeMdf8PrA8c2jwWs8k7EbHE4kIA+nlHP1roK88vPh94jg+Iur+ItG8R6&#10;bZafrFvZ297Y3mkyXE4WAy5MMy3MYQsspA3RvtIB56UAV9a/aF8E6bpP9o22tWmpWkeo2un3UsMy&#10;qtt58ojWVi3BTPcdegrfuPGTa54XsdX8I29v4ns7yYRtJHdrCscOWEkmSpyVIxs4JPpivH9P/ZKu&#10;NLkt5rLxFo+nXlr/AGesd1ZeHBG9yLO6W4ikus3B8+ZmDB5PlzvJUIea9e8B+C5fA/hm+tbq/TUb&#10;+8u7rUru5hgMETTTyNI/lxl3KIC2AC7H1Y0Aa9jgLgHIrkPjl/yTTxZ/2C5f/QHrrrH7g+lcj8cv&#10;+SaeLP8AsFy/+gPXNL4S1udR4B/5ETw5/wBg22/9FLW9WD4B/wCRE8Of9g22/wDRS1vV0R2RB8uf&#10;tEarpV58cdC0u60bSJLzT9NtrsX1+YS08c9xPGYCkmpWYdF8lvlK3APnMNi5xJ9R1SvtE07U5o5b&#10;ywtbuWP7kk8Kuy854JHFZPiz4gaP4KuNLttSN9JdalI0Vrb6dptzfSuVGWYpBG5VAMZdgFGQM5Ip&#10;gePfFn5v2zP2f8c+XpPijd7borLb+exvyr6Er57+Lf8AyeZ+z3/2CfFX/oqwr6EoA5eTVJfDXh28&#10;u7Lw5q2qSi+nP9n2jQm4kLTtukUzSRpsOS4yw+UjA7Vhf8LW1v8A6JV4z/760v8A+TaZ4r+NXgX4&#10;P6Xb3Hi/xQujRX+o3MFsdULGSRhOVfYqgnykLL8+NqIVLEDmvQNP1C21Wxtr2ynjurO5jWaGeFgy&#10;SIwBVlI4IIIII9aV1exbhJRUmtGZGh+J7zWNButRuPDGr6PcQlwumXxtjczbVBBTy5nj+YnA3OOR&#10;zgc1xN18TNWk1vT7hvhL43aaOKZUkWTTdqBjHkMBe4ycDGfQ4716rWVePGPEWmKZbpZDDOVijz5D&#10;DMeS/wDtDjb9WpkGb4S8YX/ia4uIrzwhrvhpYlDLLqxtCspJxtXyLiU5HuAOayL74m6zZ31zbx/D&#10;PxdeRxStGtzA2m+XKASA67rwNtOMjIBweQDxXfVBfX1vpdjcXl5PHa2lvG0008zBUjRQSzMTwAAC&#10;SfagDzrUPilNJpeoDW/AXifQdJ+yzG4v7+SwESKI2OD5V075Y4Vdqn5mHTqKPh/XdZ8D27RSeAPE&#10;eu6hfYvLq+0x7IwhnHywAzXUbnykCR5KDIQH2GbY/F/wh8fpbi28IeIF1rQdDDXusXGn7lljlRm+&#10;yqgYBmDPHJKrKCreSuCVbn2TT2DWNsVaR1MakNN988Dlvf1rGPvy5ui2/r8PvPQqxeHoqlJWlLV9&#10;0lsn1XVtduVnCw/FLWpJo0Pwu8YxKzBTI7aZtXJxk4vScDrwCa6Dxd4rvvDP2X7H4V1rxN527d/Z&#10;BtR5OMY3+fPF1ycbc/dOccZ6KitjzzyqP4l6sviCe5Hwl8bid7WONpt+m7CoeQhcfbcZBJPryPau&#10;11DxReWPheDVo/DGsXt3IsbNo1ubb7XHuxkMWmWLK98SHpxmrcUkf/CUXSCW6Mos4SYm/wCPcAvJ&#10;hl/2zg59gtatAHnX/C1tb/6JV4z/AO+tL/8Ak2tG88QXOveB72/vPB2vWs0MqldFla2F5OUdGUoY&#10;5mjwT/ecfdOcDmu0rK8TSRx6PI0st1Cnmw/PZZ83/WrgDHYng+xNAHH/APC1tb/6JV4z/wC+tL/+&#10;Ta3/AAj4wv8AxNcXMd54Q1zw0sKqyyaubQrKSTwvkXEpyMc5AHPeumooA4G++J2s2d7cQR/DLxdd&#10;pFI0a3EDab5coBIDruvA204yMgHB5APFQ+BfGl/qGrTWMnw78VeH4Li7mkkvtUeyaBWwTuPl3Tvh&#10;iABtUjJHbJHolZPh+SORdQ8uW6lxeyhvtf8AC2eVT/YHagDE8SePdT0HVpLO18B+JNehVVYX2mtY&#10;iFsjkDzbqN8jvlQPTNZ8HxS1qaeKNvhd4xhV3CmSRtM2oCcbji9JwOvAJ9q9BooA4zx54gufD+sa&#10;DLbeD9e8UyEzkSaM1sFtfkA/e+dNEDuBIXGeVPTjOb/wtbW/+iVeM/8AvrS//k2uw1J411zR1aW6&#10;R2aXZHD/AKp/k58z6dR71q0Ac/qXii9sfDFvq0XhjWL+6lWMto9sbb7XFu6ht8yxZXviQ+2a5sfF&#10;XWyQP+FV+Mx/wPS//k2vRKKAOO8C65PP4DF5/wAInrmhyWqSCPRtSa3a8k2jIClZmT5jwNzrz1wO&#10;ay/+Fra3/wBEq8aD/gWl/wDydXYeF3jk8P2TRS3c0ZTiS+z5x5P3vetWgDmfCPi+/wDE01zHeeEd&#10;c8MrCqssmrm0KzZJ4XyJ5TkY53AdRjNctefETVLXxbOyfC3xndPFA0C3sMmneRKgk42hrwdfvDID&#10;YPIHSvT6yfMj/wCEqCebd+b9iJ8r/l32+YPm/wB/t9KAMLw78QNU1zV4bK58A+JtDhkDZvtRawME&#10;eFJG7yrp35xgYU8kZwOad4k8fapoOrSWVr4C8S69CiqRfaa1iIXyMkDzbqN8jocqPbNdjRQB5brP&#10;xG1XVNNmtLn4U+NDBNtR9smmjALAZ+W8LYHU7QTgHANdd4u8WX3hlrUWfhPWvE3nBix0g2oEOMY3&#10;+fPF1ycbc/dOccZveKpI4/D1880t3BGseWksf9cvI5T3rWoA86/4Wtrf/RKvGf8A31pf/wAm10uq&#10;eKLzT/DNvqsXhjWNQupVjLaPam2+1xbhkht8yxZXviQ+2a6CigDyqx+JWrQ6xqk6fCXxuksxi8yR&#10;pNNKvhMDaDe4GBwcd67XR/E97qnhy61OfwxrGl3MIkK6TeG2N1NtGQE8uZo/m6Dc4564HNWtNkjb&#10;XNYVZbp5FMO9Js+UnyceX9e/vWtQB51/wtbW/wDolXjP/vrS/wD5Nq3Y+Jrrxd5S6h4H8RaItteW&#10;8kbag9rhmLH5h5FxIdqYy27AwRjPNd1WV4geNI7DzJbuLN7CF+yZyzbuFf8A2D39qAOVu/ifrNtd&#10;zwp8MfF9ykcjIs8LabskAJAZd14Dg9RkA4PIHSrnh3x/qmuavDZXPgHxNocMgYtfai1gYI8AkBvK&#10;unfnGBhTyecDmuzooA43xH4+1TQtWlsrbwD4l12FApF9prWIhfIyQPNuo3yOhyo5HGetYPhf4iap&#10;Da21rH8K/GlhBJO4LXMmnER7pWLO3+mFtuSW4BOOgPFeoVleGZI5NHRo5bqdPOmG+9H73PmvkH2B&#10;4H+yBQBQ8XeLb7wy9qtn4T1vxMJgxZtINqBDjGA/nzxdcnG3P3TnHGeePxW1sAn/AIVV40P/AALS&#10;/wD5Or0WigDI2rN4isZ2srhZvsMw88n93EC8RMbAHG4kAjr9xua16y5pE/4Sa0Qy3QkNnMREv/Hu&#10;QHiyW/2xkY9i9alAHA/BL/kTdR/7GXxB/wCni8pP2gP+SFfELt/xT99/6TvS/BL/AJE3Uf8AsZfE&#10;H/p4vKT9oL/khXxC/wCwBff+iHruwP8AvdL/ABR/NGGI/gz9H+R5Z/wTp/5M58B9D+81P/053VFH&#10;/BOn/kzvwHx/y01Ptj/mJ3VFdWdf8jPFf9fJ/wDpTFhv4EPRfkfSVFFFeOdAUUUUAfHPgH/lIV8Z&#10;u/8AxJ7b/wBJNOr0WLVLvTPgtZCG6msLC68UzWup3sMhia3sn1GVZn80EGIY4MgIKg5BBwR514B/&#10;5SFfGbv/AMSe2/8ASTTq9q+H/iPTPC/wjuLrVlM9vJquoWyWaR+bJdySXsypAkf8bOTtC9OecDJr&#10;6TiH/esP/wBeKP8A6RE83AfDV/xy/M4m++I2ofDtfEkPg/UodX8MwXVjFZX+q3x1JYpJIbiS5jjl&#10;nuozcMPKgJjNwCgmZhkARnSg+NXjbxF4gittFh8OQ6Zfanb6RZ3FzDdSOjyaKmqNcMpMZZVG+MRE&#10;Iz71JaLYQ/oHh/xN4O1rwxeWN7pFt4btNPkQXmh65bwW/wBlLsWiZ48mPa5BKspIJBGdysB1d3qm&#10;iWFxKLm70+3miVrqTzpUVkAVVMhyeAFZVLejAdxXzZ6R4d4e/aM1jxNdaJfJHo1jZ3s+jWzeHpA8&#10;mozrf21rM1zFN5igRwm6II8lt32d/nXPycp4J/aM8WaZD8N9Pki0vUtGk0/QLPVLjULorqUs15bw&#10;FrhWeUM6qZ1ZiI3B2vl1Odn0pJH4at/EVkjppUevJBttVYRC6WEBuIx97Zjd046+9ZGhat4K8ZW/&#10;hzVIYdLe61TTIbvTYrqKJbv7LJHvUKh+YLtLcDgfN70AfP8AN8Zvijry+CL7Sv7BsdZ1S00fVLmy&#10;EdxJa3EV3a6tIlpl5lEbFraICQAZkkQNuVBn0fWfjhe698MfH3i3w3GsOjabpqLpl3cRMkz3ZjLz&#10;MVbjbH5kKgFfvpKDkYrs/FfijwpHHFot5rEOhvqrRafYahbvCCZys0kaQsQwEiCF3G5doJXGScVo&#10;XWieGPCvgLUtHukjg8O2tjM99HI7MxhcO00khB3sznzGZ/vMxY5JzQB5Frnxu1v4b6t4q0NLa11m&#10;08O6LcTadbmY3N7dvb26SbppxKW3tn5kkijHQiVydtVNJ/aB8c3yW1qNP0ae5OoXUDXnlKBNDDp7&#10;XX7uCC7uNr71EfzTchi2BgK3sng628Pw+HdLu4olSSXTobcz6msYvXhWNSEnbqWCkFgehNWdFufD&#10;emQLDZW2n6RbR3JitlQQxJK7BRuiCnncXVexJOMcjIB4fF+0x4g8RXEFp4fXQJJN0C3NzIsk6QMd&#10;Ikv5k2pIu5w6IgUsMBySSRg2ND+MniPxFrXhW8v0t7C6Ooaaj2unyyG2e01O0eXyJA3+skhaNMTA&#10;JuI4RAzKfXda8SeEfBOm6pMy2KrpERur20sI43mtoj9+Vol+YKFcscDJBOAScHTu/CGk6prOi6u8&#10;W6XS98losTbYt7x+WJCB94rGXVc8ASNxnBABu15Xp/jyz0f40eOdM1bXYbaNLDSnsbC7vAuWf7SG&#10;8qMnqxVQdoySB1r1SuVVvDPiXxrqFjNpVrd67osVtM9zcWiM0aymRotjkE8GNjx0NAHzFdftL+Mf&#10;ENjax39z4f0FpL/RNQstQtrwxQrbz36wyQXSiZ2+VWQsrGMnO0qmSR734M1I/FzwM1xrcm+bTdVu&#10;IVvNDu7iygvGtpXjWZRHLu8p8Z8pnkU9CWxV/Utc8AeH7d5xDo8sVzqUen3DWUMMm25mfb++29Mn&#10;7xb05rWv9cstB8M6fJoelS6tps7pbwR6CkTRxRsD+9++qiJcclcnngGgDQsuVyetch8cv+SaeLP+&#10;wXL/AOgPXX2Q2rjOcVyHxy/5Jp4s/wCwXL/6A9c0vhLW51HgH/kRPDn/AGDbb/0Utb1YPgH/AJET&#10;w5/2Dbb/ANFLW9XRHZEBXnPxc+EY+KEmkSJcadYXFkZFW/uNMFxe2quUYyWc4dWtpgY1If5lyASj&#10;FVx6NRTA+c/ixYxR/tl/AgK0v+mab4kllzO/DRRWOzZz8g5O5UwH/iDYr3iXw3ZzRXMbNebbiYTy&#10;bb2dTuH90h8qv+yuB7V4f8Wv+TzP2fs8/wDEp8UbMdv3Vjuz65+XGOmD1zx9CUAfNPx5/ZB0T9pS&#10;60/WW8W3+naxp9zc2r3kUXnRtbm4+a3ETttRo9jKrrgZyzK/SvUfCPwH8N+C/C2kaBp9zriWWm2s&#10;drEBrd2uVRQM7VkCgnrgADngCu10WSSS1mMk9vcMLmdQ1r90ASsAp/2lGA3+0DWhWHsKTk5uKu+t&#10;j01meOVCGFVaSpwu4xu7K+9l5nIf8Kt0f/n71z/we3v/AMdrNuvhvo0evafB/bOuRGSGYiz/ALav&#10;T52DH8+7zeNufx3+1eg1nXUki65YILi2SNopi0En+ukIKYKewyd3+8tV7Gn/ACr7kZfXsX/z9l97&#10;MH/hVuj/APP3rn/g9vf/AI7WT4t+BHhrxp4X1bQdRuNcex1K1ktJh/bd23yupGcGUgkZzggjjkGv&#10;RaKPY0v5V9yD6/i/+fsvvZ83/Af9j/Rf2c9N8Y6gPFF/qmo6tZtbHU3j+z/Y7ZC7LtWNsl/mBZ88&#10;lBtCAkV71YaNatDZXAnurhktFt1lNzKA6ED5iu7BY9dx+b3q1rDOuk3pjlhgkEDlZbgZjQ7Thn/2&#10;R39qms2LWcBLpITGpLx/dbjqPanTpwpRUKaskTjMZiMfXlicVNzqS3b1bKdvoFpa/YdjXX+hhhFv&#10;vJmzu678sfM9t+cdsU2Pw5ZxxwIGvNsM/wBpTdezk7/cl8sv+wcr7VqUVocZzP8AYdlPr2o2jahe&#10;N50UN1JYrdTKY23yYkVw+VVtuNikL8nTmtW40G0ujfF2uh9sVVl2XkyYCjA2YYeX7lMZ70RySf8A&#10;CQXCG4tzELWMi3UfvlbfJlj/ALJGAPdWrRoAz20O1aeSUtc75Lf7M2LqUDZ6gbsBv9sfN71ma5pd&#10;ppum2866jdaabXy4I7hp5ZgFaRRtZSxDls7dzZI3ZzXR1m+IJJItLdop7W2fzI8SXn+rH7xcg+5G&#10;QPcigBIfDtnbx2SI12RZuzxbr2ZiSc53kv8AOOejZA7Un/COWfkmLdd7PtP2r/j9mzv9M787f9j7&#10;vtWpRQBmTeHbO4S9V2uwLxleXbezKQR02EP8g9lwD3rP0nSrTUH1mRtRur9p55LaTbPLEIVU48tQ&#10;GAUr/fXBPrXR1naLJJIt75k9tORdSBfswxsXPCt/tjvQAq6HarNFKGud8dv9mXN3KRs9SN2C3+2f&#10;m96S30G0tvsJRro/Ywwi33kzZ3dd+W/ee2/OO1aNFAHM3Wi2VpqmhWy6leW6rPLOlq11O5uWC5wz&#10;F8lV67WyvtWlJ4cs5Yp42a72zz/aH23swO/0BD5Vf9kYX2p99JIuraYqz20aMZN8Uo/eSfJx5f06&#10;n2rRoAzbjw/aXX27e10PtgUS7LyZMbemzDDy/fZjPfNObQ7VppZS1zult/szYupQNnqBuwG/2x83&#10;vWhRQBznhXS7STSNJuo9RutUMMBiju3uJQJVJ6shbDNx95snjrWhD4ds7dLJUa7Is2Z4t17MxJbr&#10;vJf5x7PkDtS+HZJJdFtHmuLa6kK/NNZ/6puTyvtWlQBl/wDCO2fkiLdd7Bc/av8Aj9mzv9M787f9&#10;j7vtWbNotnP4hvLR9SvALy3WeWxW5mUgh+JEcPlB/DtXAPcV01ZvmSf8JEE+0W3k/ZM/Z8fv92/7&#10;3+5jj60ALPoNrcSXcjtdBrqMRSbLuVQFHTaAwCH3XB96UaHaiZJd1zvS3+yj/S5cbPUjdgt/tn5v&#10;etCigDm9d0m00vQxOuo3WmfYImEV41xLN5e7gl1LHzfbfnHbFaEXhuzhjto1a8228xnTdezsdx/v&#10;Evll/wBlsr7U7xFJJHol20NxbWsgT5ZrwZiQ56t7VpUAZcnhyzlinjZ7wLNP9pbbfTqd/HQh8qvH&#10;3BhfanXHh+0uvt29rofbNvm7LyZMbemzDjy/fZjPfNaVFAHOWWm2lx4g1sf2jc3D+TFbPaCeVRbI&#10;Uz8vzY3N13DDe9acOh2sMtrIrXW62hMEe67lYbT/AHgWw7f7TZb3ptjJK2samr3FtJGpi2RRf62P&#10;5efM+vUe1aVAGZD4es7dbJUa7Is2Zot15M2S3Xfl/n9g+cdsVma3otlZ21hH/aN5YI2qRThvtM7m&#10;aQt/qid+djdNp+UeldNWbrcksaWXlXFtb7ruJWNz0dSeUX/bPagBJvDtncR3iO95tupFlk23sykM&#10;MY2EPlBx0XAPcU6fQbW4kvHdrrddxiOXbdyqAoGBsAbCH3XBPrWjRQBn/wBh2omEu653i3+y/wDH&#10;3LjZ643Y3f7f3vesvwrpNodN0+ePUbvU/sj3EcVxJcTfMDIwKurMd5XG0F8n5ciukrO0F5ZNNVpp&#10;7a5fzZR5loP3ePMbA+oGAfcGgBkPhuzhjtUVrzbbymaPdezsSx/vEvlx/stke1K/h2zkhljLXm2S&#10;4+0ti9mB35zgEPkL/sD5fatOigDm7zR7KbxFJbvqF2hv7SSSWxS5mXfseICRGD/utucEJjd5nOcV&#10;qPodrJNPIWud00H2d8XcoGz2AbCt/tDDe9Ekkv8AwkFsgntxCbWUtA3+uZt8eGX/AGQCQfdlrQoA&#10;88+BFuln4FvYIy5jj8R6+imR2dsDWLzqzEkn3JzUn7QX/JCviF/2AL7/ANEPS/BL/kTdR/7GXxB/&#10;6eLyk/aC/wCSFfEL/sAX3/oh67sD/vdL/FH80YV/4U/R/keWf8E6f+TOfAeAP9Zqf/pzuqKP+CdP&#10;/JnfgPv+81Pvn/mJ3VFdWdf8jPFf9fJ/+lMWG/gQ9F+R9JUUUV450BRRRQB8c+Af+UhXxm7/APEn&#10;tv8A0k06vWvCvhC58YfCe0Wwmii1LTfEl1qlotySIZZYb+ZljkIBKq3K7gCVyDhsYPkvgH/lIV8Z&#10;u/8AxJ7b/wBJNOrtNW8Sar4Z+B+lyaReapZT3njFrGV9FhilvGhk1KVXWJZVZNxHcjpnHNfScQ/7&#10;1h/+vFH/ANIiebgPhq/45fmbfjL4L+JvG1tqmtXkOjweJr65tGXT4b9ntbeK3iuIlInltHDuwupS&#10;d9sVwQoCsBKG2f7M8MniO31XVbbQdSm/tq2v7p/sWwTW8OhixWIRkMFUXKiUR7ioUA5LAVx3ib4o&#10;/EnwHHA9i15e2klrcTWMHjJYra8mIvNNhdpzBEQqr9plEeFBO4lgQqFvqqvmz0j538Mfs8+I9Fm0&#10;C3u30S9NvNot5c+IGmkN/btY21rFJbQoYvnila1YlzKmBcPlGx82Pp/7LviDS9Q8I3RGkX1/osWi&#10;FdUGq3dq8H2GGBJbZbdIjHOkphk/fSEMonxsIjXP1BRQB8uXX7Klhofhbw+mrQ6bPo3h/SNKhvLa&#10;ys5ZpJpLeDUoruaJUjZ/MJ1BZoyqsxeEDC5DDqLf4ZeJ/EXwS8Zyau7XnjTxHpwt1FwvluIIEKW0&#10;RBdthf55WTOFkuZAScFj73RQB80eKPgL4j+Iy6zNaz6da+H9eh1S8SLUkmivRJqFjHbiKWLZiNY9&#10;jbuWLb+ibMPf8Tfsw3GtX3iO4g/saIXFtrEekBoyPsEl1FpqQOmE+TZ9hkyV5AZcd8fRFFAHzTff&#10;BHXvCPiDxV4lmZtZtmbVrmxispVe6uZb55PLgMK2yMoQzhN0lzKgCBtsY/1fvXgXQZvC3gnw/otx&#10;IktxpunW9nJJFnazRxKhIzzgkVuUUAFeZXXhfxjpPxQ1/WdHs9EvdH1y1sLaaa91KaC5tfJMwdki&#10;W2kWT5ZQQC6ZKkHGc16bXC6D4nvp/il450y6ud2l6XY6dPbxFVAjMguDIc4yc+WvU8Y4xQB4Pp/7&#10;JviLTbcR29n4bVVOl/aYLzU7u8t9TksrtbgzvE8QW3Mo3r5Ue5YyV5cDbXvPwt8GXngXwbeWd+LO&#10;C4ub281A2ensz21mJpWkEEbFULKgbAbYmf7orxu6/af8S+IrWyisPCk2gX01/o1zYtNdq0Gp2F3e&#10;CDBkeIeXkEElQ+Fb5STgH1zQ9avPin4TeZrm88KajpmqT2t7HpNxHOkkttI8ckQklh+eFiOuyN8Y&#10;+7QB1Nj/AKsduK5H45f8k08Wf9guX/0B666xOV6Y9hXI/HL/AJJp4s/7Bcv/AKA9c0vhLW51HgH/&#10;AJETw5/2Dbb/ANFLW9WD4B/5ETw5/wBg22/9FLW9XRHZEBRRRTA+e/iz837Zn7P+fl26T4o2/wC1&#10;mKyz+WF6/wB4Y6GvoSvnr4ssG/bN/Z+AOTHpPijfj+HdFY7c/XY2P90+lfQtAGfosckVrMJLe3tm&#10;NzOwW2PykGViGP8AtMMM3uTWhWZoFutvZzqtidPDXdw5jZ9+8tM5Mmf9vO/HbdjtWnQAVnXUcja5&#10;YSLbW7xLFMGnf/WxklMBPY4Of91a0ay7yAP4h02Y2BmZIZ1F7vwIMmP5Nvffjr22e9AGpRRRQBT1&#10;hHk0m9SOGK5kaBwsNwcRyHacK3+yeh9qmslZbOBWRImEagpH91TjoPaoNajE2jX8bWxvVe3kU2yt&#10;tMuVPyZ7Z6Z96msVEdjbqIvICxqPKznZwPlz3xQBPRRRQBnRxyf8JBcSG3txCbWNVuFP75m3yZQ/&#10;7IBBHuzVo1mRQAeJLmb7CVZrSJPt2/h8PIfL29tuc577/atOgArO8QRyTaW6xW1vdv5kZ8q6OIyB&#10;IpJPuBkj3ArRrL8SQLcaS8bWB1MebCfs6vsJxKp3Z/2cbvfbigDUooooAKzdFikiW9321vbbrqRl&#10;+z/xgnh2/wBo960qy9Bt1t1v9tg1hvvJXIaTf5pJ/wBb7bvTtQBqUUUUAZt/FI+r6W621vKiGTdN&#10;L/rIspgbPr0PtWlWXqFusmtaTKbBrhozKRdCTAt8pjJH8W7p7VqUAFFFFAGd4djkh0W1SW2t7ORV&#10;5gtDmJOTwvtWjWX4Zt1tdBs4lsDpaqmBZs+8xcnjd3rUoAKzvKk/4SISfZrfyfsu37Rn99u352Y/&#10;u45+taNZf2df+Em8/wCwHd9j2fb/ADOMb8+Xt/8AHs0AalFFFAGd4iikn0W7jitre8kZMLBdnET8&#10;9G9q0ay/E1ut1oN7E1gdTV0wbRZNhl5HG7tWpQAUUUUAZtjHKur6m721vFGxj2TRn95Lhed/0PA9&#10;q0q+fde+Pdt4Y/bS8LfCk2yWzeI/D15qMsxcM1xNGYzbkD+ELHBfLjucHtX0FQAVna1HJKln5dtb&#10;3JW6iZhcHARQeXX/AGh2rRrL163FxHYg6edQ23kL4EmzycN/rffb1x3oA1KKKKACs3w/FJDpapJb&#10;W9o/mSnyrU5jAMjEH6kYJ9ya0qy/DcC22kpGtgdMHmzH7Oz78ZlY7s/7Wd3tuxQBqUUUUAZ0kch8&#10;QW0gtrdoltZVNwx/fKS8eEX/AGTgk+6rWjWZNAG8SWs32FnZbSZPt2/Ajy8R8vb33Yznts9606AO&#10;B+CX/Im6j/2MviD/ANPF5SftBf8AJCviF/2AL7/0Q9L8Ev8AkTdR/wCxl8Qf+ni8pP2gv+SFfEL/&#10;ALAF9/6Ieu7A/wC90v8AFH80YV/4M/R/keWf8E6f+TO/AfH/AC01Ptj/AJid1RR/wTp/5M58B4A/&#10;1mp/+nO6orqzr/kZ4r/r5P8A9KYsN/Ah6L8j6SooorxzoCiiigD458A/8pCvjN3/AOJPbf8ApJp1&#10;dBN8Yrb4e6H4d0WbwefFU93qGq6rCzXcNuls1vfy/vC0nygjIIORXP8AgH/lIV8Zu/8AxJ7b/wBJ&#10;NOrhPjhr9n4bh8L3N7bxXcc1h4mtUtrgOY5ZJL9gqsUZWAz6MO3vX3GOw8cVmuEozV06FP8A9NJr&#10;8TwadV0cNXqRdrTl+Z3Hjb9tLw+1yIfEvwweeRraS2SSa/gmR4ZSnmKkiqVZSY03bT1jGeVqzL/w&#10;UR0y2iheXwNfRRygmNnv0AZQWXIOzkblYcdwfQ18w+GfHkKW93ax3Vj4QeNoWsmgtpZYYotzm4j5&#10;WaTdIfKOTkHygMgBVPUaf8WdHWaF7S4s7D7JDLaWUGqWczQW1u17POUxbgsGMcsAUA7cxvu/gJ96&#10;XD2Ehp7GT+b/AMn+b/K/jRzWvL/l4l8l/wAD9D3P/h4xpXT/AIQm83bd23+0Ez/6BUi/8FE9Kkje&#10;RPBV00akAn+0o885xgbcnpzjOO+K+bdW8YeFpNGvLe0kgS3Gqtd2mnrYlg8TXIkUSqw2sFiYxkrK&#10;jHaI9pQ7zeuPH3hhvEc13PcrfCR7UPILZnBVTcbwC0SMVCyQkhlB4IXeFBL/ANX8Da6oy+9+XkL+&#10;1MTe3tF9yPf/APh41pAxnwVeAngD+0I+ueR9ztTl/wCCi+ksMr4KvGHquoJj/wBAr560zx34Y8Pw&#10;6VY281tqECGyg1C4bTVIuIooZlnADoW2GRkyMAvjJC9BwPizWodfvNPvE2m7NhCl8yxiPdcAtuOA&#10;APu7OR2A9K2p8OYCcrOnJLvd/wCRE82xUV8av6I+xP8Ah4rpX/QkXvX/AJ/0/wDiKP8Ah4rpX/Qk&#10;Xo6/8v6f/EV8QUm4bScjA6mun/VfLf5X95j/AG1i+6+4+4P+Hiulcf8AFEXv/gen/wARSf8ADxbS&#10;8Z/4Qe96Zx9vT8vuV8Q0m4bScjA6mj/VfLf5X94f21i+6+4+4P8Ah4rpX/QkXuM4/wCP9Pz+5XM+&#10;IP2r/Amua1p3i7VvhHJPqblVttSe+QO/kPkDIXnY0nf+8cZr5GrrBJo+reB9HtbjWbezu9PmvZJL&#10;NreZmmWQxFQjJGUDHYw+ZhzjJA6Zz4Zy6Nvdb17vs/1KjnGLlf3l9yPetP8A2jfhZfLqUNr8FILl&#10;SjXd1H9qjYBIyshfBXgIyqwA6FQQK734YftjaDeHTfCnhn4ftpdkzLGqLqcMaQq8gDP84G8guTgE&#10;s3bNeH33xQ8N3k286hpdtcQx3sNjNb6XPI0ME1uyRJMkg2l1cAnyxsHVd2ADw66pZ6x8XPC9zazp&#10;elb7TUuL1IzGtzcK8YllClVYBmz94A+oHSuD/V/BThL91KOl9W/8kdTzTERkvfT17I/U6zXapHpX&#10;IfHL/kmniz/sFy/+gPXZW/33+p/nXG/HL/kmniz/ALBcv/oD1+RS+E+4XxHUeAf+RE8Of9g22/8A&#10;RS1vVg+Af+RE8Of9g22/9FLW9XTHZEBWX4g8UaT4TtrW41jULfTobq7gsLdp32+bcTSCOKJR3ZnY&#10;AAfyBrUrzP4yfBf/AIWxN4du4vEWo6BfaJew3ULWiQyRuFureZ9yyRv8+23KqykY8xs7gSpYHD/F&#10;v/k8z9nv/sE+Kv8A0VYV9CV85/FeySP9sz4EYeZhd6b4klfdM52GOKx2iPn5FOfmVcB8DcDXvEvh&#10;6CaK5jNzfgXEwnYrezKVIxwhDfKvH3VwPagA8PKi2dwI0uox9suSRefeJ858lf8AYJyV/wBnFalc&#10;1ouk2uoWuquupalci6up4pHa6ljMRSZwUiAYbApBUFcZCg81qnRYTM0vn3m5rf7Nt+1ybdv94Ddg&#10;P/t/e96ANCsq8WP/AISLTGaO6aQQThZI/wDUKMx5En+0eNv0apLfQ4beSzdbi8Y2sZiQSXcrBwe7&#10;gt8592yRWY2k29nrGiWg1LUh5SzzJA1xK4nIKcyOTkhd3CscHd04oA6SistvD0DQtEbm/wBpuftW&#10;4Xsobd/dzuzs/wBj7vtSz+H4LhL5Wub5ReMrOY72VSmOgjIb92PULjPegCXXVRtE1ASJcSRm3kDL&#10;a/64jachP9r098VNp+PsNttWRV8tcLL98cDhvf1rL1zS7eHT9XvHvr618yzdHlhuZD5Kqp+eNM4D&#10;jrkDJxU1hpMDw2dwLq9lK2awKz3MgDqQPnZd2C/+0fm96ANais230GC2+w7bi+b7Hu2eZeSvv3df&#10;My37z23Zx2r56tllh8LTeIvEvxh8YeHbU+KtUs7S3tXs3QtFqFzDBbIGtJJZcpCoEbM5ZuACSBUS&#10;moK7GfQcSR/8JNdMI7oSmzhBkbP2cjfJgL/t8nPsVrUr5b1DWPCdtNqCS/tFeN2eRIb5xbSWUgwz&#10;KUSHy7A5Y+bHmGP5sMuVxiqvi7xj4d0S3ErfHPx9eS63sjW3tH02FocLIcfPZoLdwIZNyZVxsYlc&#10;KxGftoj5WfV1ZXiZY5NHkEsd3KnmRfLZf63PmLjHtnBPtmvnf/hIvDE1ve6if2g/GsNvFF9hkaRL&#10;KJdvzgzIraeNwHlSk3CAqojclwFJGne2GoeGdc+GGoWvxU8Wa9oOs3DWhF81q8U9u1lPcRSfubaN&#10;2ctFH8zE/Kzfg1Wi2kFj6KorMh8PwQpZqtxfEWrs6b72Vi5PZyW+cc8BsgUn/CPweT5f2m/x9p+1&#10;bvtsu7d/dzuzs/2Pu+1bEmpWV4fWNV1Dy47yP/TZS32zOWbPJT/Y9KWfw/BcR3qNc3yi7dXcx3sq&#10;lCO0ZDfIOOQuAaz9J0q3vW1qT+0tSuDPcSQPuuJYxDggbYgCAuP7y8n1oA6Sis9dFhWaOT7ReEx2&#10;/wBmCm6k2lf7xG7Bf/bPze9Nt9BgtzYlbi9b7GGCeZeStv3dfMy37zHbdnHagBmpLG2uaQWju2dT&#10;LsaH/Ur8nPmf0961a5q50m3s9S0S1/tLUkxcSzrD9plfz2Ck7ZHJzsGchSdvQY7VoyeHYJY7hDc3&#10;4E04uGK3soKt/dUhvlX/AGRhfagDUorNuNBguvt264vl+2BQ/l3kqbNvTy8N+7z324z3p39iwm4k&#10;lM15mS3+zFftcgUL/eA3YD/7Y+b3oAi8KrHH4fsliju4ownypff64cn73vWrXO+GdPguNL0q7TUN&#10;QvvJgMSTXE8imUdN0iZwzf7TDNXofD8ECWKrc3zCzZmQveysXz2kJb94PQNnHagDUrK2R/8ACVB/&#10;Lu/N+xY8z/l327+n+/n9KX/hHoPJEf2m/wAC5+1Z+2y7t393O7Oz/Y+77Vmz6NbXHiK8tzqeqK11&#10;bLK9rHdSqiYk4dGB+Q9iqkAjqKAOmorOn0OG4lvJGnvFN1GInCXcqhABjKANhG/2lwfelGiwiZJP&#10;PvMrb/Zgv2uTaV/vEbsF/wDb+970AReKljk8P3yzR3csRjwyWGfPIyPuY71q1zOvaPbafoIkOp6n&#10;ZrZRMqXEdzLK43EcsCT5h9N2cdq0k8P28cdsguL4iCczqWvZiWJOdrEt8y8/dOR7UAalFZcnh6CS&#10;KaM3N+BLcfaCVvZQVbOdqkNlU/2B8vtS3GgwXAvg1xfL9s27/LvJV2benl4b9377cZ70AfG/xC/Z&#10;kHiz/gpB4N8fDxVqlhdwaRcavHbGzUwCOxfToDbI+7JWUahOWOPlJxg5r7brwzV7WG4/a98MQfb7&#10;6Ut4H1+F4TI6rAPteh4Mbf3mySWBzkDngV7FFokMMttIJ7xjbwmFQ13IwYHu4LYZv9psn3oA0ayf&#10;ECxtHYeZHdyAXsJX7J1DbuC/+wO9Pg8PwW6WKrc3zCzZmQyXsrF89fMJb94PQNnHas3WdLtrG3sE&#10;bU9StVfU4pQyXMsjSOzf6okkkRnpt6CgDpaKy5vD0E8d4jXN+oupBI5S9lUoR2QhvkHsuAafcaHD&#10;cSXjtcXim6jEbiO7lUIB3QBvkPuuCaANGsrwwsa6Ogiju4086b5b7Pm5818n/dJyV/2StSrosKzL&#10;L594Stv9m2m6k2lf7xG7G/8A2/ve9ZvhjTYJNP0+dNR1G++yNPGklzPIDJ87KRIpPz7cYBYE8A98&#10;0AdFRWVD4dt4YrWMXN+wt5jMpe+mYsT2clvnX/ZbI9qWTw7BJDLGbm/AkuPtJK3soIb+6CGyE/2B&#10;8vtQATLH/wAJPaMY7oy/Y5gJF/49wN8WQ3+2eNvsHrUrmL7R7W48TSQPqepxyX1nI7WsV1KseFeI&#10;b0Ib92wyBhcZDnOa15NEhknnlM94Gmg+zsq3cgVV/vKN2Fb/AGhz70Acj8Ev+RN1H/sZfEH/AKeL&#10;yk/aA/5IX8Qv+xfvv/RD1H8B7dbPwJeQK0jrH4j19A0rl3IGsXgyWJyT7nmpP2gP+SFfEP8A7F+/&#10;/wDSd67sD/vdL/FH80YYj+DP0f5Hln/BOr/kzvwHxn95qffP/MTuqKP+CdP/ACZz4D6H95qf/pzu&#10;qK6s6/5GeK/6+T/9KYsN/Ah6L8j6SooorxzoCiiigD458A/8pCvjN3/4k9t/6SadXW65rieFvgpp&#10;2pJFpkdzP4qk003+o6UdR+zRTalKrMsKkMx54APfODXJeAf+UhXxm7/8Se2/9JNOr274W6DpfiLw&#10;DZJqUZmFj4gvL+DDMu2aO+mZG464PY8etfScQ/7zh/8ArxR/9IiebgPhq/45fmcR8O/Faat8QNH8&#10;KXvg3Tde0bUbW9uofFkWix6bFJ5Bg3Rm0mbzBtaYKXAKsWXH3Xx7n/wgvhvOf+Ef0vOc/wDHlH/8&#10;TTr7R9L1LXNK1iZW/tDTRMltMjMpCyqBIhA+8p2ocHuinqBWp9si/v8A6GvmtD0jJ/4QXw2c58Pa&#10;WcjB/wBCj/8AiaP+EF8Njp4f0sd/+POP/wCJrW+2Rf3/ANDTXvreNC7yqiLyWbgD8aNAMv8A4QXw&#10;1jH/AAj2lY4H/HlH26fw0n/CB+Gj18O6Uev/AC5Rd+v8Nan9oW3/AD2Wj+0bb/nstLQepl/8IH4a&#10;HTw9pQ6dLKLt0/hpf+EF8N9f+Ef0v/wCj/8Aia0/7Rtv+ey0f2jbf89lo0DUy/8AhBPDX/QvaV1z&#10;/wAeUX/xNL/wgvhv/oX9L/8AAKPv1/hrT/tG2/57LR/aNt/z2WjQNTL/AOEE8NdT4e0onOf+PKPr&#10;6/drj9DsdFv/AIkeL9CuPDehrYaRaWE8Drp8Yc+cJy+44wQPKXGAMc9a9E/tG2/57LXFax8NfDms&#10;eMZPEzajq1lqMyQRXMdjqk8FvcpCzFFliVgjj53ByOQcGi6A8dn+Pfg7WrVR4d8BMt/Fqelo1ne6&#10;PDvvbO7uvI823KvtJJzguwxkMeMmvTdJ0/SviD4ag1Hw5pWneFr2z1FoL631DR4J5omgkZZrf93J&#10;sDbhxIjuoxkZqsv7OvgSS3WNm1eeKHyFtt2r3P8AoiwSrLBHCQ+Y1jdFZVBwMehNdx4X8OaT4H8O&#10;tpmmGYwhpZ5JbmV5pppZGLvJJI2SzMxJJJo0sBxWufFqx0S81aBdQ0+B9MTz7yOdstbxEth3+bgH&#10;aef8RVDx14oPir4O+KLstDIH0h5FkgOUdWEoUjk8YX171yfj34V6N421+31DVdMe8uLWZmjdbeYC&#10;WMvuEcu1cOgcq20nAK5GRuzveKLGS1+Dvi5nyAdKkQBozGRgTNjaQCMBwOQOhr18bHDRwv7u3Noc&#10;NGVV1fe2E0WTXde1tNMg8aaz4Y0fSPB+i34h0i2spC8kzXqyOxntpmPy20YAXHQ8Emuc0H4qeHtf&#10;8Mx63H8dfF1vbvbw3X2ebT9L+0rFMc27GJdOLgyL86rjcVDHHyNjqPDjeIfC/iK31uy8Gat4m0zU&#10;vCOiWcc2lXNinlywNePIrrcXMR+7cxEEAg5PPFcXcfCO3uPCg0E/C3x08Mb2EsM9xc+HrlopLS0W&#10;0ify5rp4nPlKciSNhuYsACFx85L2nNpex6Gh2Og6nZeKPEI0PSfjv4j1DU2t1ukht4NIZXjKq4Kv&#10;/Z+1jtZWKgkgMCQAawtB+ImjeIFtAnxv8Y2U93fXdhBb3mnaXHI8lvcvbMcf2d8qvJGQhbG8naPm&#10;yozNJ+Dul6PrF9ex/B/xm8N5brBLai60GLkJGhcTx3azjKwxjZ5vljb8qLRb/CdLbxFY60nwz8dt&#10;fWd3NdQyTzeHJmTfdy3iRq73BeNY555GUoyuwYLI0gAAX7zzDQRtH8L+PPjl4LEHxb8Z6x4x03SN&#10;Ru9JvrW20w21vbzC0E6Oy2Hll3VoGCsCVC/wlhu6bVPFGkaPp0N9dfHvxKltNDHcRMlppUjPHIzq&#10;rhV04sRmKTJxwEYnABNQ+GPD+qeEvEmn6xZfD/4iSvZxXsQtrnUdCkikN28Mty7E3e/c80CynawG&#10;95MDDYHM+MPAuh+JNN8VWl98NvF9lFdag2saqyanoH7gvC6sHWS8ZUQh5pAzDcryO6MpwQv3t+oa&#10;GreP4a+I/hvVLfWvjJ4mbSbXUGsrmO8GkQr5kc0qRvvjsh8jmB3Vt2CoycdK46z+Ffwf1AaZ5HxT&#10;8SO2oytDBGWt1cMpAIkU2eYsllwZAoO5cZyM1tP+GfhHWPDckVp4T8cX/hpLv7Pfw2/iHw+1tc3I&#10;aWNY53S9zuX7U8flhlGWQlS4Vq6Xw74IitprGHSvA/jgXXh/UGmuF0+fwxbsLhljbbIkM6CAmMRZ&#10;8kRGRGG8urcv955hobt18P5fhX4d8NJoHjXxDe+H9a1yytLvS9ShsjFcwXbrFJuItUmQlCMbXUgj&#10;612Nx8AfhzHrWnwrp8UUTRTE2rX1wWlK7MMG83gLk59d4rlPixpV/wDF7wx4d8G+KPh3rC6Hc63p&#10;v9o3HiS80kQXMUcyu4dYLtizPs4RE5JwAB0zLr9jf9mqPxhYaMvgzwZb3jpMr6GWUT3LhI3DCLfk&#10;mNGLdDgSA8A89FHn5ff3Jfke3eD/AIc+FPAN1c3Gg2S2M1yixyt9qkl3KCSBh3OOSelY2ofAn4e6&#10;pf3N7c6QslzcytNK/wBvnXc7EsxwJMDJJ6V5f4X/AGMf2YPGEdzqnh/wL4P1+xLLbtJpzpcwRyKC&#10;xAKMQGIdcgnptrWtf2BP2fbbzc/CvQJt8jSfvbfO3P8ACOfujsK3Ed1Z/CHwV4Nkl1nRrSPStTtI&#10;JWhvpLuaVYCY2UuUaQhgATwRVnXPhP4L8bXiatrVkmpahLDGj3S3c0QcAcEKjgD8u9eP6l+xf+zR&#10;ovha4vG8G+EdPgb7QsOr3ToqRSDzGOJNwH7va/fKiM/3TSw/sa/sw6x9i0hPBng6fVdRsFvLcWsi&#10;G4uYCB/pEQ3EshP8YBHPWgD1KH4A/Dm3mjlTRlEkbq6n+0Lg4YHIP+s9RXkvinRfE66DZ6PN4b8Q&#10;WH9meNbzW4Nb0nUdJQTLPf3b2/leddDDN9qi+WSMgnKMpBweluP2BP2fbh4GHwr0CLypPMIjt8B+&#10;CNrc8rznHqBXxt/wU8+DvwY/Zx+GXg++8K/D3QdO8RalrkaCGODCy2kOJZ8gnnLLDGf9mVh3qJRU&#10;txn0fo/wm0XQ9d3WHwv8XW9xGLO6+zjUNBL74JISkpmNwZiG+yIhQyGPAbaithhwbeIfBPxE+J+v&#10;+ArfwF8WIfEDX91qGq6crabDatOz3Z855Xn2+Xi4nWL5vLcKpAdlDDvdH/Zv/ZO1iE6unh/wEuit&#10;pcGofZJriNPs0bOym4kBk+QEskZJA+ZNuc8V1fhz9iP9mrxBpo1TSPh54V1rTbxzJDdWoWeA4whE&#10;bqxBUMh7nndWLoq6szSM4pPmV+3k/wBTjPGXw08QXOnaR/wifgHxRpmsadajTob6+1fSsx2p+0CT&#10;b5d4D5jLcypu4wpypVwGHYtousajZ/DbQLjwtqnh7QfDJ+z3er6xd6eyPB/Z81mF2W91I++QzKvA&#10;wNxOeBVuL9gX9nqw07y5Phf4fZI0O64nh+bHJLFs9vX2rn/EX7Hf7M3hvwzaTS+F/BmhpLFE8Gq3&#10;0qRCaIPGGYOXUMHDqpI4Pmj+9g2qUU0+xFz1f/hnv4bLx/Yi/wDgxuP/AI7XQeDvhz4U8A3F1PoN&#10;ktjLcoqSsbqSXcqkkD53OOp6V45H+xR+zNqniCbS7b4f+E5NX0wrNd6bb7TNGsiME86MMWVSG3DI&#10;GSARWh/wwH+z59s+0f8ACq9Ax5fl+T5H7vrndjP3u2fStiTub74EfD3Ur65vLnSFkuLiVppX+3zj&#10;c7EljgSYGST0pngP4TeDPDGsS6rpsER1C1upo4pkupj5IIKmMqzkEgMRkjvXnsn7Dv7NtnealLN8&#10;OfC6G2t45bmGVVC2sY3kSMN2UDANljwfL9jWJp/7J/7LcVjd3d74b8B3tr/ajafHcNcR+XDMxGyz&#10;3GTAkHaPrz0oA9v8TfCPwT4y1iTVdY05bu/kVUaX7bNHkKMAYVwP0rNt/gF8ObW4imj0ZVlidZEb&#10;+0Lg4YHIODJ6iuDP/BPv9n3+y1sv+FYaICIlj+1eT++OAPm3dNxxycd6XVP2Ef2dIYI2ufhl4bsU&#10;M8KrJ5Qj3OZFCx5J53thMdTuwOtAHpnj7wP4b8eatoUeueTcLCZxHAZpEaTKAkAowxjaCc+lZf8A&#10;wz38Nv8AoCr/AODG4/8AjteYah+xv+zVB4q0vSB4N8GWV7I8ivozMqz3hEW4KI9+5ioIfocDn3q3&#10;of7FP7MvitRqei/D/wAJ6tZxGW1ZtPKTweYGXcGKsfnUrjGeMkEUAe16n4G8Nax4VtvDd5apLotu&#10;saxW32l12iP7nzhgxxjuee9cx/wz38NzwNEUn/sIXH/x2uMi/YD/AGfI7ieX/hVegOJdv7trf5Uw&#10;MfKM8Z6n3qjH+xH+zTp1rdyTfDzwoYre5Mc81wFxDI7ArEx3AKf3iBVPOCo5yKAPWPAfg7w9ovgM&#10;6NZtDPpt6knntHK4WbeNrkFmLLkDHB7VkD9nv4bAYGiLj/sI3H/x2vLPD/7Fv7NviPwvYMvhDwjr&#10;b6kksMGrWLrIbpxv3GJw7bmUK3TONhz0roLn9gP9ny4EQHwr0CHZIsn7uAjdg/dPPQ9xQB6p4O+H&#10;fhTwDPdTaDZrYyXSqkzG6kl3BSSB87nHU9K5S8+BvgDUPFlxJcWcUj3ETXMlt9suA7SNIS0uRJ0y&#10;cYFchefsI/s6R3mnrL8MvDdtK8zCGHygv2hvLclME/Nhdz4HPyZ6A1iH9kP9mRfE11Znwp4JC2tj&#10;JPcaT5qb4RHIRJcOnmfKq4KFiOMYJ7UAez+G/g/4H8I61Bq2k6YtrqEAYRzG8mk27lKnhnI6E9qX&#10;xN8IvBPjDWJdV1fTVu7+VVV5fts0eQowPlVwOntXlug/sO/s261ZDVdL+HPhfVtOvsTQXFuqzQFd&#10;oX92ynBU7c9TyTVu0/YD/Z8s7cRn4WaBPgs3mTQZblicZBHAzgewFAHT6t8Cvh9peny3trZQ6dc2&#10;5WWO7lvbiRYmVgQxUyYPPauv8ZfD7wv4+e0bX7Nb1rQOIf8ASZItm7G77jDP3R19K8D179jn9mXw&#10;94NhuW8MeDdFiltVe11y9mSNXUBcSiTeobO5fmBx849a1P8Ahi39mPWNXl0W18A+EW1e2SK8msbU&#10;obhIiwZWaMMWEb4xkjBBODQB6L/wz38N/wDoCr/4Mbj/AOOV0+reB/DWueFrXw5e2qz6NbLGsVt9&#10;pkXaIxhPnDBjj3PPevJZf2A/2fZLiCUfCvQEEW792tv8r5GPmGecdR71D/wwj+zpHrHlN8M/Df2q&#10;a33JZNGPuI3zSKmc9ZFBbp90cdwDnNS+CXgRf2qvC2mfZIpbB/CWuztZrdzhonW60UKWfzMnIkcg&#10;e/sK+hNF8D+GvDvhm68P6fapb6RdCQTW/wBod93mDa/zMxYZHoeO1fIH/DLX7PGpftNaHo1h4b8H&#10;6poH/CJazqF3pVrKkkdo8dxpAhlkAc7MpPOVJxkOx5r1+x/YK/Z4msd0Hwx8PXUNxuljuBCGyrks&#10;NpBxtAb5fYCgDt/+Ge/ht/0BV/8ABhcf/HK0tH8A+Gvh26y+HPK0SW8uYIp2kmkn89QxxEA7NtJ3&#10;EZHrXmOofsF/s6WGg3Au/ht4es7aG2YS6hLGEaNQuDKXJwCB8248d6zfFH7HH7NehXOnWs/g3wZ4&#10;fu7i6hVYrplhe6VmIEKqXBYyYZQOckHg4oA9Uu/gL8O767nup9HV555Glkb+0LgbmYkk4EnqTV7w&#10;38IPBHhHWYNW0nTVtL+EMI5vtsz4DKVPys5B4J6ivI9O/Yz/AGXtf8QXdjpvgXwffalpQaO902zd&#10;JHgZiMedGrFlI2EDOOrVyXxE/Y1+Eej+OPD2h+F/hF4Jmu9atbq4kfWYpfIgS28ofIsfO5zcDJJx&#10;hBSbUVdgfRXib4Q+CfGGszarq+mrd38yqryi9mjyFGB8quB09qwPDPwK+H0dvbXgsoru4iuHkjuY&#10;724VcpK20bTJ/DtC+5Wvl7Rf2Y/hVqniL+ybDwj8Er/Vrq6ubeOwR7p5POtQi3ESIGzmPKlhzgsT&#10;XRr+wfoH9nywXXw3+FNzNh1e6kivRIoYnaASxxtBCj/dH0rJ1oLdjsz6s8YfD3wv8QJLRtds1v3t&#10;Qyw4uZI9u7G77jDOdo6+lc237PXw1ZSDoikEf9BG4/8AjteEaX+xTpGg6lY3mnfDf4VafqNpIk0N&#10;xbxXiyhlOfXkHBB9QTVKb9hLwxI0bf8ACrfhLGLd97BIrwA8EbXyeRznHqB6Ue2p9wsz68F1Hb61&#10;aW0eoQpbraSH7GcF3w0YDhvRQSCO+8elaX2mH/nqn/fQr4m1b9ivwpokkV1ffDv4R2VjujtWt5Ib&#10;0RvPNNHHCSN33tzBF4/5aHmr1v8AsHeGvtE7j4V/CeTzGXchhvWWPAxhRnj1PvR7an3CzPpH4IsG&#10;8GaiQcj/AISXxByP+wxeUftAf8kK+If/AGL9/wD+k71W/ZytdItfgb4NGh6DZeGNMlsFuE0jTcm3&#10;tmkJkkVM843sx555qz+0B/yQv4hf9i/ff+iHr08D/vdL/FH80c+I/gz9H+R5Z/wTp/5M58B9D+81&#10;P/053VFH/BOn/kznwH0P7zU//TndUV151/yNMV/18n/6UxYb+BD0X5H0lRRRXjnQFFFFAHxz4B/5&#10;SFfGbv8A8Se2/wDSTTq1vEHiXXtA+Euoy+HrNb2/jvb47mXzGt4zfXAeZI/+WjKOQmRn3xg814d1&#10;yy8O/t8fGq+v5jFbR6RagssbOcm104ABVBJ59BXpOm+KPBGmaeLaPV9UYebNMWbSHY7pZWlYDdCc&#10;AFmxX12cV6eHx2HnU29hS/8ASInj4WEp0qqj/PL8y38N9WMuk2k9vqMupLJZREX0qBHuBlfnZQAA&#10;TnPSrklxDJIwYqAzEkfiai074geCNPuGla/v7gsMFZNHcA8k/wAMI49ulRt468DknGoX6qT0Gjyc&#10;fj5XtXnrNcMpylrrY2+q1eVIlm1CA3DCOOPHmFdy7iQuM/4dfWniaMLIqMM+U4G3sNh/wqr/AMJx&#10;4H4zqF/wMZ/sd8/n5P8AnFPi8eeB42y1/qDrgqV/siQZBznkRZH4Vcs2w3LZXEsJVv0PYrGz/wBB&#10;ts9fKTt/sip/sY/yK88X49eGI1Cre3qqowANLn4/8h0v/C/PDP8Az/X3/grn/wDjdfKupBs9XlZ6&#10;F9jH+RR9jH+RXnv/AAvzwz/z/X3/AIK5/wD43R/wvzwz/wA/19/4K5//AI3S54D5WehfYx/kUfYx&#10;/kV57/wvzwz/AM/19/4K5/8A43R/wvzwz/z/AF9/4K5//jdHPAOVnoX2Mf5FH2Mf5Fee/wDC/PDP&#10;/P8AX3/grn/+N0f8L88M/wDP9ff+Cuf/AON0c8A5WXPiRdLZQxwtK0Cm3kcyquTFz94Ag5I69D06&#10;dq8f+CfijXtb0E3erq8pUSR2WpSR+TLf2+MJPJF/AWHOM85zgZru9d+KvhDXpopJtSv0eMEKRpEj&#10;cHr96I/5ArOtPHHge2nEjahfyjbsK/2M6ZHplYQR07GvepY/Dww3snvZnnzoVJVeZbXPQ24Yiuf+&#10;Jn/JKPGP/YOl/wDRb1U/4W54N/5/dQ/8F0//AMbrC+IHxQ8Nat8P/Emm6fPfT3l3YyxxRtp843MU&#10;YAD5O5NfLRVmeoez+Af+RE8Of9g22/8ARS1vVz3gWZIfBHh6OR1jkXTrdWVjggiJcgjsa3PtUP8A&#10;z1j/AO+hXppqxiS0VF9qh/56x/8AfQo+1Q/89Y/++hTuhEteI+JfgTdatqHj+3tYbCHRvGN9pkt+&#10;plcPLDEc3YkAX5/MVRFtLYKMRkBQte0/aof+esf/AH0KPtUP/PWP/voUXQHyXN+yv4/1bSZD/wAJ&#10;BY6dNb6lpc1ppmpIuoRCKyeMQt5sSW/+rQSbA6u2SNzFgrpyX7ffhP4qfC/x54P+NvwPS+ufEryx&#10;aBr2iWNu1xFqkJYm2aaBfvhWLxlvvL5ibSuM19w/aof+esf/AH0KPtUP/PWP/voUXQHiekwXP7RX&#10;ws+FXjOa00mDW4L+w1qWO3unmhtGSQG5jjYoCJQFeMqyhlO9CfvE8nrH7OPirVPFcuoLNDbf21qo&#10;1bWp4dRwJfJuJntoG/ced8kTRxpLDLEU7hgiiuu8Xq3wE8VX/jrSF87wLqsvn+K9Kg+Y2MpwDqsC&#10;DtgD7Qg+8oEo+ZHEnstrqllf2sNzbXkFxbTIskU0UqsjqRkMpBwQQQQRRdAcL8D/AAlrvgvwlPp2&#10;tKLaJbjGn6f9uN81nbLFGgjNwUQyfMrsMr8qsqDhRXfXdrHfWs1vMCYpkaNwrFSVIwcEHI47jml+&#10;1Q/89Y/++hR9qh/56x/99Ci6A+db79nbWk8HeGNFtbewFt4Zu9R1XT7S1uvJVLp9Q86yaPfC6I0U&#10;RbDMjqGOwqyMxqr8Jf2ffGXgPx1p2pXt/HeWs902p6hLLeCRVdo5wYRbrEsZl3SqftKBOFZQiq2K&#10;+lPtUP8Az1j/AO+hR9qh/wCesf8A30KLoCWvl79t34Tw+MI/hz4oGlaZqU+jeLdCt5l1HnzIZ9Ys&#10;o/JXKsArs4D8cr13YAr6c+1Q/wDPWP8A76FeV/tK3ETfDvSMSof+Kz8J/wAQ/wChh06i6A8w8J/s&#10;0+L/AABdWCeHLiysItL0+6u4M3CG1uNXnsBbmVoxAJUPmfMzeayMFz5YZiR9I+EfC9j4K8M6ZoOm&#10;qyWOn26W8W/G4hRjc2AAWJySQByTWl9qh/56x/8AfQo+1Q/89Y/++hRdAZnjDw3a+MPC2q6Le28d&#10;1a31u8MkExOyQEfdbHVT3HQjIIIOK8C8QfAPxbc6X4TuIDbyaz4Z8P2Wj2D29+kbQymCWK9mQzW0&#10;sYDK0aYaM7lXOVZVr6Q+1Q/89Y/++hR9qh/56x/99Ci6A8F+B/wL8Q/DTxhaS6jLa3Gm6bps1pFd&#10;R3DMJ3lNud0duVxbkeQfMYMxlYhjjFe/1F9qh/56x/8AfQo+1Q/89Y/++hRdAeP+KvgreajrnxAm&#10;0pbO0tfF9tpNrdy+awlYRT3Bu3f5TuzBKqKucEDadqivKdT/AGYPGk2kawli8dhcSadH4c0yOPUr&#10;dv7O09YbiI7GNlteIrMg2SKZsRf6/LGvrb7VD/z1j/76FH2qH/nrH/30KLoCLS7M6fptpalg5ghS&#10;IsBjO1QM/pXJfFX4fp4/03Q1SC3lvtK1zTdVt5LliFiEF5DLKy4B+cxJIq8dWxkZJrsvtUP/AD1j&#10;/wC+hR9qh/56x/8AfQougPm3xT+zz4q17xB4yuP+Jaw8ZXNo13qElyzS6bFZXsktuFBTMweIou3c&#10;nlksAWGM+jfA7wHrng+PWbrXoLSyur1bK3S1s7gzqqW1skAcvtXl9m7bj5eBk16Z9qh/56x/99Cj&#10;7VD/AM9Y/wDvoUXQEtfOvjj9mvUfEXgvxn4S0xtP03R/EHiGbVj+8dh5Z0+NF8xCvzs13GHbJP8A&#10;fyW4r6F+1Q/89Y/++hR9qh/56x/99Ci6A8S8N/BvWJviBo/jfVdP03TtUXxBd6nPaw3LTm0tpNLF&#10;n5Ub7FDFpI45Gwq8EA52Cvcqi+1Q/wDPWP8A76FH2qH/AJ6x/wDfQougOL8a/D7/AISHx54D8TW8&#10;Fs154fvriWSad2Di3ksrmEpHwQCZJYSemQvU4ArxvQfgL4y8Lkv/AGRoGvznVJvFczXt4ypd6hLp&#10;jWjWkmYWJQSuJPPOSQg+Td0+mPtUP/PWP/voUfaof+esf/fQougOP+EPhvUPDPg4RazZx2Wt3d3c&#10;X1+sN19oSSeWRmd1IRQqtnIUD5RgZY5Y9TrGk2mvaXdadfwC5srqMxTQsSBIh4KnHYjgjuKn+1Q/&#10;89Y/++hR9qh/56x/99Ci6A+ef+FG+K9LtfhReQ22lapdfD7RrO1t9La6aKK5uDbSW1yVcxkRBV8o&#10;o20lgXUhcDOp8Lfg34g8G+J/By3lrpsWm+G9FFg17a3DN9umMMUbSeQUAjlyhDS7mLqFXjt7l9qh&#10;/wCesf8A30KPtUP/AD1j/wC+hRdAS15f42+Gmo3njy78WeH47SHVpfC2oaN9pmneKUzySWz23zhS&#10;VRPKlPHQtkAkk16X9qh/56x/99Cj7VD/AM9Y/wDvoUXQHxNrH7PniKHx54Z+GNnPpej2KeE/FTWu&#10;qeWZ01SGXVtIuHhuLdfLMa5kVGxIwYbsjaSp+u/hvoV/4X+HvhjRtVnhudT07TLa0uprdSsbyxxK&#10;jMoJJwSDjNcT4juIv+Gpvh6fNTH/AAhniXncP+f7Qq9U+1Q/89Y/++hRdAcd8afh+nxS+FXinwwY&#10;bee41HTriG1W7YiEXBjYRM+AchXKt0PQHBwK8x+LHwR8UeMPHHiPxBZRabdnVtEuvCsCXVyytZWd&#10;xFCTcgmM/Msqy5hGAwCHeCSB7/8Aaof+esf/AH0KPtUP/PWP/voUXQHlnwf+HviHwP4m8Rm6ItfD&#10;9w7yW9q2pyX7TTvM8j3AaRQ0IIYAx5YZyc8VB8WPEun+DPi18P8AWdYkltdLTT9Wtnult5JUSRzZ&#10;sitsU4JEb4z12mvWvtUP/PWP/voUfaof+esf/fQqZJSTixng+meNfgno2tQ6vZSxQalDPPcx3C2V&#10;4WWWYYmcZTq4A3euBnoK8muovCbDUT/bHhbUy2qPqDLqei3z/wBuK7TkR6kfLIcRCceX8rnMEfKj&#10;gfaP2mD/AJ6x/wDfQo+0wf8APWP/AL6FYRoxj1K5mfBi/DXwFBa3kyePLe58QzWz241y60m8e6+a&#10;W03NvKEruht542CnBE75yGbNbXPBfwz0mzt9M0/xfp1jDqV9Iz6b/Z97bx6rII4njjuJEiLPsWC4&#10;fLBjlvcmvvz7TB/z1j/76Ffn/wD8FE/jlqfw/wD2jv2cbXS7e8uLHSdY/tvUjaxM6vG7CHYCvG7y&#10;FvePQk9M1Xsl3DmNS7+H/wAO2t9Nlj8SaLfala63bapcT6hot5Kb2KD7J5cM0jxvI4X7M+C7NjeP&#10;evU/g54y8E/DbVfFNzceIdOEWrXYnQWOnX25jly0krSISWYv90lyuCN5GAv0z9ph/wCesf8A30KP&#10;tMH/AD1j/wC+hSdJPdhzHn37OkMtv8CvAqTQyW8n9kwExTIyOuVBAKtyDg9DzU/7QX/JCviF/wBg&#10;C+/9EPXdfaof+esf/fQrgfj9PFJ8C/iEFkVj/YF9wCCf9Q9ergWvrdL/ABR/NHLiP4M/R/keYf8A&#10;BOr/AJM78B8Z/ean3z/zE7qij/gnT/yZ34D4/wCWmp9sf8xO6orszr/kZ4r/AK+T/wDSmLDfwIei&#10;/I+kqKKK8c6AooooA+MfBrFf+Cg3xjIJB/su05H/AF66dX0rumC7iZNvrzXzV4P/AOUg3xj7/wDE&#10;rtP/AEl06otPh8LNqHiKLSLexT4tt4yvGt5re326kIf7VJdml258r7JvzuOzZgHsK9ridXxOH/68&#10;0f8A0hHBlvw1f8cvzPpjzpP77fmaPOk/vt+Zr5M8SfEz4heIbzxHpK+JYrCCUySrBploF1HRPs99&#10;bkRyKYRs32wuXO+SUlYWIIG7Povwe+Jvi/xd8Tr/AE7WGhW0i+2G50/91vsGS4VLcKscYeMPHuY+&#10;e7E8bO9fIODR61z3BmmVckyAepJpvnSf32/M18weAfCOqeGNP8PeKT4Z0DSof+Ejn+363pvnDWp7&#10;eXUZ4/348kL5RLxmTc7Dy1JXDBGWLwx8YPiRq2pNp0muaVLPqM2nrG0WneZNo8kuoQQ3FrPF5UYW&#10;RIJpCVZ5CpiJ3kKdxy9gufUnnSf32/M0edJ/fb8zXzP4q+NHi/Q/Dct3da6mi39pZ5s4ZdGWb+25&#10;l1K6tZiw2/IUggt5SYyqIZyzAx4Ub3hX4neK9X+JviHSdVv4dK0yzk1JLmFlgd9NiinMdpKqCLev&#10;mIFYmd2DB8oOQAcrC57L4p8TDwr4fvNVmSa5jtlUmGFgHfLBQBk46kdaqnXPFwyP+EB1n/wYWX/x&#10;6s/4tqW+H+sKq4JMICjn/lsnFcHrPxe8WHxX4i8Rtpet2ngHU4LrRLDVTJCtjFsjb7JfoyzGQedc&#10;ebGp8tdwltzuICZ1pU1NO5MnY9M/t3xd/wBCDrP/AIH2X/x6j+3fF3/Qg6z/AOB9l/8AHq8v/wCE&#10;i17Uv2f/ABZJ9u1PUL9tf0G0jVdTlt5nSWPSBJCs6sGiEnmyAkEf6xj3NPu/iJ4o+Db61Zx6LcaQ&#10;1x/Z32LTdW1c6ysImmljnu/Onni+VSsamEzoq5RtwL7Tv7CBPMz03+3fF3/Qg6z/AOB9l/8AHqP7&#10;d8Xf9CDrP/gfZf8Ax6uT0/8AaC8SzjwI95BotnFq1y9vebWinlnAvmtUaKOO7YxhgFcGM3e0uVfY&#10;qGQ8/qPx61zxzNomkWN3Z6ZrENxptxdpYmRmgnlv7i38mZBICUKwqTGSCeecEUewiHMz0z+3fF3/&#10;AEIOs/8AgfZf/HqP7d8Xf9CDrP8A4H2X/wAerkvgt8avE2t6r4H0HxBe6XevqGh2kk1xbwjz7i5a&#10;xW4kkbbOzQndvUxvCEwoIn3ssNfQ9P2EA5meS/274u/6EHWf/A+y/wDj1H9u+Lv+hB1n/wAD7L/4&#10;9XrVFHsIBzM8hOreKTyfh5qxP/X9Zf8Ax6j+1PFP/RPNW/8AA2y/+PV69RR7CAczPIf7U8U/9E81&#10;b/wNsv8A49UUmv8AiOFtr+AdURvRr+xH/tavY68r+Nmr+MdEs4LnwR4c07xTqhnhilsdR1I2CrCz&#10;bWlWTy3B2ZDFSASobGSADlUpRiroak2V/DHiK48Q3mr20+iXGkyaYYkm+0Twy/O6hlUeWzc7SCc+&#10;orXmvLS3fZNcQQvjO2SRVP5E1heB9/8AbHxA8wr5n9oWe/YSVDfZIs7c84z0yB9K81+Llx4i0nxd&#10;qereG/hjp3xTuobSwt5dIvfLWREkN2qyRPICo2y+R5npGWb+GsVBSkkVfQ9phmguVLQyRTKDgtGw&#10;YD8qmMJVclMD1xXO/CrwbrXgT4d6Jp3iS40i78SySS3WoyaPZra2SzSSFxFGi/8ALONSkQY8ssYJ&#10;5NfOS6xpngR9f1Xw+un6l4o0/Tdavze/2dJba3aSxW1xIo1Zcst1GXVF3Fk+c2+EOAwThZtBc+rT&#10;EsilSgYEYIxmvG9LB/Z88SW+jTAj4ZaxcCPTLhvu6BdyN8to5/htZWP7oniN28rhWjC8N4q8b67r&#10;OnzXNtqP/CY2ukm7uLe+bSRDG9y2g6qZrN4AoBWORYF2OC484K7MSK6j/hB9S8afDbxjY61LL4m1&#10;TT/E2o3lnYarEqJJbkttsyoABiltZnRc8ATKQQACC1txnu3l8Z28euKTaPQV8Y6L428afC28je4s&#10;p9Uudb0m+u/CmqaxtmuprGBIvsllISMpcRQtPO5I/eiQM24xuq9/p/xS+Jt5oMdxoyQeJ11C9m0v&#10;TbpRbufNVIZhNJLHHHC42rephFVR5a7mMnBHDzC59H7R6CjaPQV4RpPxW8X33ijwZNeyfYdN8Rv9&#10;ot9GhsladLeSd1QSF1DyBYRFKXjZHi3u0yMAqn3ioasMTaPQV5p+0Kq/8IHpAI4/4S/wtnHX/kP2&#10;FemV5n+0N/yIekf9jf4W/wDT9YU47oTPVFW1Y4EMxPsw/wDiaQi1U4MUoP8Avj/4mvJ/j5aaTdaP&#10;oR1u7srSwjv2YnXNNa/0h28mQKt3GJEx1/dtniTbweleV6h8UPE/hPSfDVh4SsIND0y4s7iewt2l&#10;WSzvbr7bMi28BlhMj2pRYmijgWOQRTIBjKAUldCPqzFqOsUo/wCBj/4mj/RP+eUv/fY/wr5W8RfE&#10;Xxr4G1C607RttnBcarrlzavdiMLfXR1e6VLYiSJ3dfLETbYNshEvB5XGv8RfGXiLV7TxXYW3jq60&#10;DWLHVGB0Oy0lGktNOgvo/wDSzL5ZdFe3USs7syMrsoA3LgswPpRY7duRBMR7MP8A4mm/6J/zyl/7&#10;7H+FfLNu3gLVPiYPFHxJtdKl0zxJpU2paf8A25aiWJUN4I4REGUgMbWG3JK/eyG5zU0HxG+IvhnV&#10;PCegSl7SWS2tGt4NS8svqAlvZ1aORXjeeRo7dYOImV1L/vOc4LMD6g22o6wyj/gY/wDiaP8ARP8A&#10;nlL/AN9j/Cvlv4c33jbTpLHQrXVZILnUtTC3viC60eGS6eN5delck7QrMDa2wVnDBfM6ENg6Ph74&#10;zePNc8d+FLO4gt9Nh1G30idtNdY0FxFcWsMt3KsbRtcExu86gq6ophG8fK5JZgfSf+if88pf++x/&#10;hWBLroPjhNEitwtv/ZjXzSu2WLecsYUcDAwSfy9OZ7HxHpepSwxWt9DPJMu+NUJyw8tZMj/gDo30&#10;YVh/81eH/Yvt/wClS1FxnaLFbpBG8iOzPu+6wA4OPSj/AET/AJ5S/wDfY/wok/49Lf8A4F/6FUFN&#10;6ATqtqxwIZSfZh/8TSstqpwYZgfdh/8AE15t8dLXT7zwLGmq3aWWnrqFu8013YG9sQAWwL2EOm+2&#10;JI3fMvzeWc141dfEbVPBPhPS08IW9j4f0O6vNQzf6bJGmmSzxpa+Stp9phZUhl3zkxKgbzIZtrHD&#10;FqV2I+rdtr/zxl/77H/xNH+if88pf++x/hXyfLfePbL4iXF7q2s6hdWtzeRhtAuLANYRtMdCIWNX&#10;Tdhf+Jg0ZY7lNtI3DeZnorX4oeO7fR4p9Z1RLS3v4La8uNVXSkjGiwPqE1vIwBDK22KNGLShhuYn&#10;AUhQ+VgfR3+if88pf++x/hR/on/PKX/vsf4V82aX8ZPFd03huQ6wt9a3OuX+nZttIEM+oLFfmCPE&#10;EgyR5OGKxOkg5k5jwte+QeItLu7iOG3voZZJG2xqrZ3EiQgDj0hl/wC+DUu6Ga/+if8APKX/AL7H&#10;+FQ3k9pa2c8/kSN5UbSbd4GcAnH3fakqrq3/ACCb7/r3k/8AQTSuBT8J6o/iDwro2qTRxxzXtlDc&#10;ukY+VWdAxAz2ya1do9BXO/DX/knXhX/sFWv/AKJWujqRibR6CjaPQUtFAHmPiBR/w0x4C4H/ACKP&#10;iL/0t0SvVjDbxxxF0kZnXcdrADqR6e1eVeIP+TmPAX/Yo+Iv/S3RK9Vuv9Xbf9c//ZjV9BCf6J/z&#10;yl/77H+FAFqTgRSk/wC+P/iagrifi9HJJ4TtQySSaQNTtG1pIwxzpok/0ncF+Ypt+8B1Xdkbc0rg&#10;d8yWy9YZh9WH/wATSf6J/wA8pf8Avsf4V8061qml+HdUsdX+F9o0ekW+lamY5LO1Y6ZG7Tacsstv&#10;EAF+RDI74GwtGeGIkqxrnxa8S6b4dN7pniUa3pEWsSWtrrqabCJ9WiFrBIqxr5YhciZ7iLy0Eckh&#10;iVUYMsjVVmI+jv8ARP8AnlL/AN9j/Cj/AET/AJ5S/wDfY/wrwjw78TPGOp/HS88PXPlQaZFqFzA2&#10;myCIMlkkLNDcqgjMys7iL5pJPLIc4GSgr3Cpd0Mn/wBE/wCeUv8A32P8K8R8Za43iHxz8KJXhWFb&#10;X4g6jYoqnOVi0PVlBJ9Tya9orwPUP+Rv+Gn/AGU7V/8A0y6tQmB71tHoKNo9BS0VIxNo9BXHfGZQ&#10;Pg/464/5gN/2/wCnd67KuO+M/wDyR7x1/wBgG+/9J3r0Mu/32j/ij+aOfEfwZ+j/ACOc/wCCdP8A&#10;yZz4DwB/rNT/APTndUUf8E6f+TO/Aff95qffP/MTuqK+gzr/AJGeK/6+T/8ASmc+G/gQ9F+R9JUU&#10;UV450BRRRQB8Y+D/APlIN8Y+/wDxK7T/ANJdOr6Ua4laPYZHKf3Sxx+VeD/Fb9inxb43+NHij4ge&#10;F/jFc+BZtcW3R7az0dpJI1it4oipmW6j3BjCGxtHYc4ycH/hh/4xf9HQ69/4KJf/AJOr6/MqGW5o&#10;6Nb64oONOnFpwm7OMUnqlbc8nDvEYb2kVSunJvddWfS3nybVXzG2r0GTxSNI7KqszFV6AngV80t+&#10;w78YWxn9qHXvw0mYf+31J/ww18Yf+jovEH/gqm/+Tq8r+xst/wChhH/wXU/yOv6ziP8Anz/5Mj6W&#10;3Nu3ZO71zzTmnkZQpkYqBgAk9PSvmf8A4Yb+MH/R0Wv/APgqm/8Ak6j/AIYb+MH/AEdFr/8A4Kpv&#10;/k6j+xst/wChhH/wXU/yD6ziP+fP/kyPevEng3SfF8ls2rxXN3HbnIthfXEdvLypxNCjiOYZUcSq&#10;w46cmt5riV8BpHYA5GWPX1r5n/4Ya+MP/R0XiD/wVTf/ACdR/wAMN/GD/o6LX/8AwVTf/J1H9jZb&#10;/wBDCP8A4Lqf5B9ZxH/Pn/yZHvPjTw/P4o8M3mlW0sUE1wYwskxIRdsisScAnopr0JtU09oRCUja&#10;EYxGV+Xg5HGK+RP+GG/jB/0dFr//AIKpv/k6vLviv+yb8Y77VrX4e6B+0h4g8Q+I9Th8+8tfs09p&#10;b2FgSVae6mF3IUVyCiRhS0jBsAKkjKp5ZgKNOUqWOUn0XJNX8rtWBV68pJSpWXqj7R8NfHrwP4w+&#10;IGs+CvDtxHrN9okSz6vNYoHtLGQsFihkkHBmOxiEXJURNu2kKD219eaVqUbR3lvb3aMpQrNGHBUk&#10;ErgjoSqnHsPSvgf4H/8ABMf4k/CvwTb2em/Hm68I3t6FutSsNH0qR4luCgDDzRdR+YFxtDFRnHQV&#10;6F/ww18Yf+jovEH/AIKpv/k6tKWX4GdOMp46MW1quSbt5XSt92gpVqyk1GldeqPrISaIv2LFlaj7&#10;F/x6/uV/ccY+Tj5eOOMU+K60iCSR47a3jeR/NdliALPnO4nHJz3r5K/4Ya+MPP8AxlF4gH/cKm/+&#10;TqP+GG/jB/0dFr/X/oFTf/J1a/2bl/8A0MI/+C6n+RPtsR/z5/8AJkfWkNxo9vdi6itLaK6EfkiZ&#10;IgHCbt23djO3POOmeat/29a/3h+v+FfIH/DDXxh/6Oi8Qf8Agqm/+TqP+GG/jB/0dFr/AF/6BU3/&#10;AMnUf2bl/wD0MI/+C6n+Qe3xH/Pn/wAmR9f/ANvWv94fr/hR/b1r/eH6/wCFfIH/AAw18YeP+Mov&#10;EB/7hU3/AMnUn/DDPxh/6Oj8Qf8Agqm/+TqP7My//oYR/wDBdT/IPb4j/nz/AOTI+wP7etf7w/X/&#10;AAo/t61/vD9f8K+P/wDhhn4w/wDR0fiD/wAFU3/ydS/8MN/GD/o6LX//AAVTf/J1H9mZf/0MI/8A&#10;gup/kHtsR/z5/wDJkfX/APb1r/eH6/4VxHifT/EGsaxJc6f4p07TbPAWO3l0hp3XA5JfzlzznsK+&#10;d/8Ahhr4w/8AR0XiD/wVTf8AydSf8MM/GH/o6PxB/wCCqb/5OpPK8ulo8wj/AOC6n+Qe3xH/AD5/&#10;8mR9BeF/Ddx4ci12a+1mHV77VLmKd3gtDbKmyNUACl37LnOR9K8O/aU/aLk+DfxY+BXhyK9a2h8T&#10;+I3hvURiA0BhNuof2866hf6xexrO/wCGGfjD/wBHR+IP/BVN/wDJ1eL/ABy/4JweKvEnxA+F8nib&#10;466l4g1HVdZk0e0vbnSJC+nhLC9vxImbwkndZhcAr98HPy4PJWyvAQjzUsbGT7clRfi10NYV60na&#10;VKy9Uz9AZJ5JsB5GcDpuJNU9a0+38RaLe6RqUf2zTL2CS1uLaRjtkidSjrwcgFSRxzzXzn/ww38Y&#10;P+jotf6/9Aqb/wCTqP8Ahhr4w8f8ZReID/3Cpv8A5OrT+xst/wChhH/wXU/yJ+s4j/nz/wCTI+lv&#10;Mfj524AA5PQdBSbicZPTpXzV/wAMNfGH/o6LxB/4Kpv/AJOo/wCGG/jB/wBHRa//AOCqb/5Oo/sb&#10;Lf8AoYR/8F1P8g+s4j/nz/5Mj3Tx54J074ieHLjSNTM0au6TwXltJ5dxaXCHdFcQv1SRGAZW9Rzk&#10;Eg898M/H2rX2o33g7xi6J430qJZJJo12Q6taE7UvYBnhSQFkj5MUmV5UozeWf8MNfGH/AKOi8Qf+&#10;Cqb/AOTqxte/4J6/FXV7i01L/hpbWJdZ03zH0+6k0mYPAzrhlD/bSVVwArDByOxIFTPKMujBuOPi&#10;325J/wCQ1iK7etH/AMmR9Yea+1hvbDcsM9frTK+Nvhf+zH8XPiJpt8l1+0n4j0HxLpM/2PWdBm0+&#10;WSSxnxkYf7aPMidSHjlAAdGBwDlR2n/DDPxh/wCjo/EB/wC4VN/8nVX9i5Z/0MI/+C6n+QvrOI/5&#10;8/8AkyPpWvLf2kpJofhtYSW0K3Nwnivww0ULPsEjDXrDClv4cnjPavPf+GGvjD/0dF4g/wDBVN/8&#10;nVwnxo/Y3+Kvh3wfp11fftHa5rEMniPQbNbeTTJVCyz6vaQxTZN43MTyJKBjkxgZXO4KWT5dFOUc&#10;fFtdPZ1NfwBYjEN2dH/yZH1JH4g8bRNuTwjaI3quuID/AOi6d/wknjcbyPCVqC/3v+J6nP1/d14n&#10;/wAMM/GH/o6PxB/4Kpv/AJOo/wCGGfjD/wBHR+IP/BVN/wDJ1V/YuWf9DCP/AILqf5B9ZxH/AD5/&#10;8mR7WviLxuu4DwlagMMHGuJyPT/V0j+IPGskPlN4RtGi/uHXE2/l5deLf8MN/GD/AKOi1/8A8FU3&#10;/wAnUf8ADDXxh/6Oi8Qf+Cqb/wCTqX9jZZ/0MI/+C6n+QfWcR/z5/wDJkey6frHjDSbKCzsfBljZ&#10;WkEawxQW+tIiRooCqqqI8AAAAAdAKkXxD42VWUeEbQK3VRriYP1/d14t/wAMNfGH/o6LxB/4Kpv/&#10;AJOo/wCGG/jB/wBHRa//AOCqb/5Oo/sbLP8AoYR/8F1P8g+s4j/nz/5Mj2LUPEXj5bGdrTwbYTXK&#10;oxjil15VR2xwpPlnAJAGcHHXBxXjnws/bh0/4peJr/wemjQeHfGtlcva3fhnXdZW1uRMrEMqbo9k&#10;xyD9wk4GSBS/8MNfGH/o6LxB/wCCqb/5OrzPxV/wSN1zxd42TxjqPxzmvPE8ZjkGoXHhwvI8kYAj&#10;dma8JJUKAD1AAx0FY1spy+nC9PGqT7ck1+at+RUcRXk7SpW+aPrVvEHjVuvhG0P11xP/AI3UOg2O&#10;v3njiTWtW0q30q3XSzZIkV8twzsZlfPCjAwDXy34C/Zx+L/iLxBe+FfEX7R/iDwr42s0aZ9IlsZp&#10;oru33YF1aTfbF8+HkAnarIx2uikjPoP/AAw38YP+jotf/wDBVN/8nVt/Y2Wf9DCP/gup/kT9ZxH/&#10;AD5/8mR71r2seIba4ig0rw9DqVsiZNxNqSW5LE5IClSePWsz+3PGf/Qn2f8A4O0/+N14x/ww18Yf&#10;+jovEH/gqm/+TqP+GG/jB/0dFr//AIKpv/k6n/Y2W/8AQwj/AOC6n+QfWcR/z5/8mRn/ALY37Svi&#10;r9n74a6Nrk2h2+kyXPiHT4Flg1USu8aTCeaPaqA7XihkjJ7B/cV7xD4q8azqtxF4WtHEqgiRdeQ7&#10;lI4OfL5HSvjf9pr/AIJ3+Mdf8IaLdeL/AI86n4st4te0rTYLW90iQrE1/qFtZNKN143KifdjHO3G&#10;Vzker6b+wT8WtJ0+1sbX9qDX4ra2iWGKMaTNhUUAKP8Aj+9AKwjlOAlUcHjYqK2fJU18rW0sU8RW&#10;5U1S17XR7kPEHjUDA8IWgH/YcT/43VXVb7xfrWnXFlc+EoxBcLtdrbxK1vKBxyssSq6HjqrA+9eQ&#10;f8MNfGH/AKOi8Qf+Cqb/AOTqP+GG/jB/0dFr/wD4Kpv/AJOrb+xss/6GEf8AwXU/yJ+s4j/nz/5M&#10;j1jw9/wk3hXSl03S/BVrbWm5nZW8Q+a8jsxZ3kkdC8jsxJLOSxJySa0f+Eg8anOfCNp/4PE/+N+1&#10;eLf8MN/GD/o6LX//AAVTf/J1H/DDXxh/6Oi8Qf8Agqm/+TqP7Gyz/oYR/wDBdT/IPrOI/wCfP/ky&#10;PZ/7c8Z/9CfZ/wDg7T/43UV3q3jO6tJ4P+ERs082No939tIcZBGf9X7145/wwz8Yf+jo/EH/AIKp&#10;v/k6j/hhn4w/9HR+IP8AwVTf/J1P+xcs/wChhH/wXU/yD6ziP+fP/kyPfvBulz6H4R0PTbraLmzs&#10;YLeXY25d6RqrYPcZBrXr5r/4Yb+MH/R0Wv8A/gqm/wDk6j/hhv4wf9HRa/8A+Cqb/wCTqX9jZb/0&#10;MI/+C6n+QfWcR/z5/wDJkfSlFfNf/DDXxh/6Oi8Qf+Cqb/5Oo/4Yb+MH/R0Wv/8Agqm/+TqP7Gy3&#10;/oYR/wDBdT/IPrOI/wCfP/kyPR/EH/JzHgL/ALFHxF/6W6JXY65rXiSG8EOm+G7e/tI0CrcS6okB&#10;c8k/JsJGM45PavkzWP2N/ipb/HTwhoz/ALR2uTX934c1q7h1M6ZMHt44bnS0khC/bMkSGeJidwx5&#10;A4OQV7v/AIYa+MP/AEdF4g/8FU3/AMnUllGXO6ePiv8AuHU1/D5B9YxH/Pn/AMmR7P8A254z/wCh&#10;Ps//AAdp/wDG6Ua940UgjwfZgjof7bT/AON14v8A8MN/GD/o6LX/APwVTf8AydSf8MM/GH/o6PxB&#10;/wCCqb/5Oqv7Gyz/AKGEf/BdT/IPrOI/58/+TI9rbxF43Zix8JWpYkEk64meOn/LOl/4STxxuZv+&#10;ETtdzDBb+3VyR6f6uvE/+GGfjD/0dH4gP/cKm/8Ak6l/4Ya+MP8A0dF4g/8ABVN/8nUv7Gyz/oYR&#10;/wDBdT/IPrOI/wCfP/kyPav+Ei8beWE/4RG12Zzt/txMfl5dM/tzxn/0J9n/AODtP/jdeMH9hr4w&#10;/wDR0XiAf9wqb/5OpP8Ahhn4w/8AR0fiD/wVTf8AydT/ALFyz/oYR/8ABdT/ACD6ziP+fP8A5Mj2&#10;j+3fGf8A0J9n/wCDtP8A43XnOt6TqOkeKPhH/alvHaXd38QdRvTBFMJgiyaHqxA3ADJ/CueH7DXx&#10;h/6Oi8QH/uFTf/J1cJ8Rv2N/irpPjD4W2tz+0drmoT6p4jms7W4fTJQbGUaRqMxmUG8OSUhkiwCv&#10;ExOeMGZZPlsfhx8X/wBw6n+XTcPrGIe9H/yZH2fRXzV/wwz8Yf8Ao6PxAP8AuFTf/J1H/DDPxh/6&#10;Oj8Qf+Cqb/5Op/2Lln/Qwj/4Lqf5B9ZxH/Pn/wAmR9K1x3xn/wCSPeOv+wDf/wDpO9eN/wDDDPxh&#10;/wCjo/EH/gqm/wDk6oL79gv4sanZXFneftOa5dWlxG0M0E2jyskiMMMrA33IIJBHvXVhsryvD16d&#10;Z5hF8rT/AIdTo79jKrWxNSnKCo7p/aR6R/wTp/5M58B9D+81P/053VFekfs5/Bw/AH4N6B4EbVxr&#10;x0trljqC2v2YS+dcyz/6ve+3Hm7fvHO3PGcUV5mZ1oYjHV61J3jKcmvRttHVRi4Uoxlukj0qiiiv&#10;ONgooooAKKKKACiiigAooooAKKK4r4pfEyD4caTaCGyl1zxJqs32PRdBtWCzahc7S20E8JGoBeSU&#10;/KiKWPYEApfFb4mXPhJtO8PeG7OLWvHmubk0rTZWIijVceZd3LLylvFuBY9WJVFyzir3wt+Gdt8N&#10;tHuVe7k1rxDqc32zWtduUCz6jdEAF2A4RFACpGPljRVUdOafwp+Glx4PXUNd8RX0eueO9c2Savqq&#10;IVjAXPl2tup5S2i3MEXqSWdsu7E+gUAFFFFABRRRQAUUUUAFFFFABRRRQAUUUUAFeVfGT/kovwJ/&#10;7HO5/wDUe1mvVa8q+Mn/ACUX4E/9jnc/+o9rNAHqtFFFABRRRQAUUUUAeY/FTwJqw1a08e+CY4/+&#10;E10qHyJLKRxHDrlju3NZTN0VsktFIf8AVyE/wPIG63wD470r4keFrTXtHkkNrPuSSC4jMc9tMjFJ&#10;YJkPKSxuGRlPIKkV0NePePtFv/hP4pu/iR4Zs5r7S7vb/wAJboNqhd7mJVCrqFug63MSgBlHM0S7&#10;eXjjBAPYa8q/aW/5J1pH/Y5+E/8A1IdOr0jRdasPEej2Wq6XeQ6hpt7ClxbXdu4eOaNwGV1YcEEE&#10;EH3rzf8AaW/5J1pH/Y5+E/8A1IdOoA9VooooAKKKKACiiigAooooA5P4jfDTSPiZpMFrqBuLK+s5&#10;ftOm6xp8nlXunXABAmgkwdrYJBBBV1JV1ZWKnlvBvxM1bw94itfA/wARxb2viK4JTSdetozFYa+q&#10;rk+WCT5NyFBL25JyAWjLqG2eq1ieMvBei/EHw7d6F4gsI9R0y5A3xSZBVlIZJEYEMjqwDK6kMrAE&#10;EEA0AbdFeNaX401r4K6pa+HviBfyat4XuZVt9H8cTgAqzHalrqW0BUlJwqXGAkpwrbJCBJ7LQB5V&#10;+0t/yTrSP+xz8J/+pDp1eq15V+0t/wAk60j/ALHPwn/6kOnV6rQAUUUUAFFFFABRRRQAUUUUAFFF&#10;FAHlXiP/AJOm+Hn/AGJnib/0u0GvVa8q8R/8nTfDz/sTPE3/AKXaDXqtABRRRQAUUUUAFFFFABXl&#10;Xxk/5KL8Cf8Asc7n/wBR7Wa9Vryr4yf8lF+BP/Y53P8A6j2s0Aeq0UUUAFFFFABRRRQAUUUUAFFF&#10;FABRRXGfGT4hSfCj4X+I/F0Wmrq8uk2puEsXuDbrM2QApkCPsGT12t9KAOzorxqy+PuoeF/EWqaF&#10;8SvDVv4Zv7bTk1W0k8N3txr0V7A0ywMiKtpFOZlkeMeWsLZEgIJ+YDM/4bO+Hh8SLZCbVBpX9mSX&#10;z6o+i36hJkvRZGzMRt94uDPmPyiPM37UClmAIB7xRXk/jn9obRvD/wAB/FPxN0O2k1y00K3nkk0+&#10;+SbTJvNiba8MyzReZAwPUPHkDBxgiuP+Hv7YGmeJdW1y01ZPD17a6bZ292NS+HOtz+LLd3lmaJbY&#10;iCzjkFwSu4RojkpluAKAPYPiN8RNK+GPhmTWNU86dmkS2s9PtF33V/dOcRW0CZ+eR24A6DkkhQSO&#10;a+Fvw81WDVrrx1448i48eapD5PkwP5lvotmSGWxt2PUZAaSXAMrjPCrGieU6f8bPhpJ8S4PHHirx&#10;dPq1zNbO3hq0ttB1FrXQtPNw1pNPcHyD9nneeN45pZ/L8sKI/lG4yeiTftafCu21K+sZvEk0Ulol&#10;1IZn0i9FvcC3mSCb7NN5Pl3JWaSOPELOS7BRk8UAev0VwDfGbSNS+GHiXxn4cs9T8QrolvdPJo6W&#10;E9rqDzwRlzbG3nRJY5W+XCugJ3qcYIzwPgP9q7T9W0bUdS8UwaHZWsE9raW8ng3W38Sm4up1dhZ/&#10;Z4baO6S5UIWaLyD8pyGO1woB77RXiDftb+CovFUlg8lxLpM2ladf6deWNndXd3fz3U+oRNapYxQN&#10;P5kQ02VmG0sPn3KnlknWvf2qfhjYzaXGfEFxctqVtb3UDWWkXtyqrO7JbpK0cLCGWWRWjSKQrI7j&#10;YqliBQB6zRXhHw3/AGzPh54+8O+D724ub/Q9R8RW1lN9iudLvWisZbslbeGe58gQxNIwIjMjKJQV&#10;aPcrqT6V8L/ip4b+MnhSDxL4Tuby+0O4I8i8utNurJZ1KqweMXEaF0IYfOoK5BGcggAHW0UVwvxp&#10;+JVx8J/ANz4htdGOtzx3FvbLA8zQQR+bMsZmnlWORo4kDbmZY3IA+6aAO6orxHw3+1R4dfwda614&#10;nextJby7uLazXwfeSeKbe+jhRHkuYHs4TIYUDgO0kUZQj5gAUZm2X7XXghZNcOqTzW9vZ6nNaWMm&#10;lWl1qr31rFZ2l1Je7LaF2ihVb2MM7DYuVJcbwKAPcKK8H+J37Z3w6+Heg+JLuC9u/EGoaPbSypaW&#10;GnXbwXkqRpI0EV0sLQu6pIjuqsxjTc7AKrEbvxE/aU8MfDHxL4S0/XIdQstN17Tb3VX1WfT7pIrK&#10;C3jSQ+cPJJRjvA2PtZTgEbmUEA9borhPDPxw8GeLPC/iDxBZarNb6d4fDtqw1TT7nT7ixVIhMWlg&#10;uI0lQeWQ4JTDDkZrnLr9q74cWOh6Nq1ze69Ba6yJ306OTwpqy3F1HDGkksqQfZfMMapIr+Zt2bdx&#10;BwrYAPXq8q+Mn/JRfgT/ANjnc/8AqPazXnviH9t7w/oNt4gvk0xdT03TpLr7G2my3N3PqUMUWlSL&#10;cRJDauojP9rIGLOCu1CokDt5XYfGTxh4Xs/E3gHVNX15dFXwnLc+NLm3urK482ewGnXdg/loIyTI&#10;suoQZiA38gbcsAQD2eivH9M/al8CyfYoNS1UQ39zPNGy6bY395bWqLfTWUclzP8AZkW2V5YHTdME&#10;QujhGdV3ldJ/a3+E2vahBYWHi1bm/nhsZ47VbC6ErLeXAt7cbDFnc0pClcbk+84VRmgD1+iiigAo&#10;oooAKK8V/aR+LfiH4Y3HgOz8PzW1o/iDVZrG4upvDV/4gkijjs55wY7OyljmclolUkEhQSxGBXOX&#10;37X2mfDvQdTfxjp+r6i2iWdlcanr9ro8eh2JkvZCtnALa/vPPhkbIDeadse1mkeJSMAHQXS/8M3+&#10;JpLxPk+FOuXZe7T+Dw3fSvzMP7tnM7fP2hkbf9x3Mev+0t/yTnR/+xz8J/8AqQ6dXkniD/gop8GJ&#10;PDduNS331nqEN0mo2El9pUi28McghlDk3nlXQYMSI7VrhnXOFPSsL4kfE3wp4K8N+CvBGi+K4/G3&#10;gyw8Ui/1TVNPvrW+n8N2ekEaslpN+/Dkr9hZcsrOIYpAQ0gTeAfZ1FfNWgft9/DfxB4X1TX4LXV2&#10;0/Sp7aDUDZtZaibX7SkhtGf7HczD99JGYVQEuJGVXVM5rq/Bf7RE+pN8Y7/xX4Zv/B+hfD+WJ3mv&#10;TBJKbf8AsyC9m3rBPL+8QSE4Hy7XiAJfzFQA9qor5XH7Zl7ZePtWtNd8J6z4b0axt47uPS7nSo7n&#10;VbhP7Mvr5xmG8aNSVtE2bQ5yWjdUJLJuab+294X17RdD1DRPCfiLxE2q2upXwtdDu9IvntbexFs1&#10;w8zw37RqcXcREYcyHkFAxUMAfRlFfLeoft2eHvB2h+J/EPiGxlvPDtrq8kGnXWlva25Niun2N0JJ&#10;Bd3MXmyk3hAjhDSMNoEZPJ6nxN+2d4K8LjVo5tK8Q3l7pcmoC6sbO0ieeOC0hgmN0VMoxDIl3a7H&#10;JH+vXcEAcqAe90Vx3wl+KOlfGLwTaeJ9GVUsrl5IxGL+yvSjIxUgy2c88JPHRZCRnBwciuxoAKKK&#10;KAKuqaXZa5pt1p2o2kF/p93E0Fxa3MYkimjYYZGUjDKQSCD1rxpZtW/Zr+S4e88QfCVeEuGLXF94&#10;ZX0kJy89kP7/ADJCB82+MborPx4/aAuvg7reh6dBpGivFqNtcXL6t4o146LpsZiaNVt1ufs8ymeQ&#10;yfKj+Wp2/fycVpH9pLwXZ3djpmrT31jrc9rbS3Fhb6dcahHaTTwiWO1kubWOS389wcJGJC0mV8sP&#10;vXIBX/aIvrbVPhboF5Z3EV3aXHi/wjLDcQOHjkRvEGnFWVhwQQQQR1zXrlfnx4R+NXhPx5a2eneH&#10;BqfgXwrqF74U8Vvouu6dfLY2Uovjqc62Di0x86acwCBhBIXeSJhscSfUen/tefCzVNK+32mualOG&#10;kto4LNfD2pfbbr7RHLLA8Fr9n86eN44J3EkaMhWKQ5wpwAeyUV5h4U/aU+H3jrWtJ0rw7q19rd3q&#10;dpHfQmx0S+lhjgkLiN55Vh8u3DGN8ecyZxx1FeafGz9sxfg/8RNc8NvpnhWZNItrC5aHVvFy6bqe&#10;oC5Zl2WVo1s6zsm3nMqDLAEjrQB9NUV5D8R/2oPBfw/+H2veJ47i41l9Nh1kxafa2dx5lzPpjPHd&#10;wgiM7AkiFTIw2AAvkoC1c94Z/bW8Baz/AG5/aNv4g0R9P1J7CG2m8Oam91dIlrBcSziAWvmKkYnw&#10;+V+QeWzFRKmQD3+ivH4/2uPhPNqVxZr4qJSBWMmoHTbsafkWf23aLzyvILm2/fBBIWK8gGu7+H/x&#10;D0b4neHYtc0EakdMlI8qTU9Ju9OaVSoYOkdzFG7IQwIcAqexODQB0tFFFABRRXj/AO0J8fv+FHSe&#10;EovJ8Nr/AG/eTWv27xZ4i/sTT7Xy4Gly9x9nm5bbtVdoySOaALfiP/k6b4ef9iZ4m/8AS7Qa9Vr5&#10;g8P/ALR3gDxJqXw++J3iPVW8Pal/wjuqWzabYQz6rZwW1zf2qG8mvIIikUBk03CSzCNWEhztKkC1&#10;4c/bu8F6t4outL1PStd8P2VqNXMupX2j36xA2WoJZIozbDc0rOPlBLJIUhI81wtAH0rRXi+ofti/&#10;CbSYo3vfEV7asRcNNBLoOorNZLbtEJ2uojb77VY/PhLGYIAsisflOa734d/FDw58VNOv73w3eXFz&#10;Fp92bG7ju7G4spoJhGkmx4p0RxlJY3BK4ZXUgkGgDq6KKKACiivL/Hfx6tPBviTUdD0/wj4n8Z32&#10;k2Kalqv/AAjttbumnwPv2FzNNFvdhG7CKHzJCBnZyuQD1CvKvjJ/yUX4E/8AY53P/qPazXSSfGTw&#10;Hb622i3PjLQrLXY7M6hLpF5qMUF7DbiPzTLJbuwkRRH8xLKMAEnGK828afFT4f8Aj7x58JZtB+I3&#10;g3Ujo/iW81C4hg8QWjSNEmi6lBJ5aiTLsj3URYDlVJY4AoA96org9F+Pvwx8SajZ6fpPxH8Japf3&#10;tw9pa2tlrlrNLPOgBeJFWQlnAZSVHIBHrQfj58MhY6ten4jeExZaROLbUbj+3LXy7KYlgI5m8zEb&#10;Eow2tg/KfQ0Ad5RXlMn7U/wph8TPo8njzw9EE0aPXTqUmrWy2RtXlMSsJjJg5bHTjDLz8wz6PoOv&#10;6Z4p0e01bRdRtNX0q8jEttfWE6zwToejI6kqwPqDQBfooooAKKKKACiiigArmPiZ8P7H4qeAdb8J&#10;aldXdlY6tbm2luLFkWeMEg7kLq65BA+8pHtXT0UAeF+IP2TdN8Y2uqN4j8e+Mde1q+S2gGtXclgs&#10;sFvBMJxbrbx2i2rRPIAXWSB9+AGyFUDmF/4J9/DpPCa+GxqWtnSBDcRm1aPTzCTJfLfK3lG08sCO&#10;dAVjCiPaSjI6HbX03RQB5DYfsx+FdP8AgfrXwtjnng0HV1lW6udPsNO06cmTblglpaxQBsKo3eVk&#10;gDOaj+JX7L/hz4kX+sXZ1jW/Dp1h7WfUbfSHtjbXk9u37uaaC4glilYpiNg6sroqBlJjQr7FRQB8&#10;/wDhn9inwN4T8D6h4VsdR1xdLvNJm0Zh5tupigkv7i+PlhIFVSJbmRR8uAgUYyMnzPTP2HvEHi7x&#10;RqOnfEXWbO++HcFvq0Gk6VY3f2jyvteowXkTJDNaDyhGbeMlZpbsMwA+WP5D9mUUAeZfD34A6B8N&#10;fhnqfgnR7q6s7LUJJZZr7S7Wy0a6EkiqnmKdOt7aNXARAHCbvlAJIAFcL4v/AGJ/CvxIWS48b+Jv&#10;EHjXW1FqtprGuW2lTS2aW5nKIsAshbSg/aZs+fDITv6jAx9D0UAfNniD9gf4beI9N061uWuEfTrS&#10;ztbVodL0lYIvs8t9KJBZ/YvshaQ6lc7wYCh+Rgquu89X4e/Za0PwjqOl3GgeJfEXh61t4bSG+03Q&#10;zZ6daap9mkeSIzR29snl8uwZbYwrIp2urAkH2iigD558L/sU+GPCun6Tplv4v8XT6HZ/2abnSZrm&#10;0EGpHT3DWJuClsrjygkKfumj3rBH5nmHcW9i+GvgPT/hb8PfDfg7Sprm40zQdOg022lvGVpnjijC&#10;KXKqqliFGSFAz2FdJRQAVzvjvwe3jjQf7Pj17WfDVwk0dxDqWg3IhuInRsj7yvHIp6GORHRgeVNd&#10;FXlv7RGueKtB8F6dP4Xl1a0Emr2sOq6hoGljUtQs9PZj501vbGOXzHB2D/VSEKzMEbGKAOE8VfsL&#10;+B/HCrd+INW1TXPEh1CfUpvEOq2Gk3k88ksEEDq1vNYvaBfLtLdQVgVh5YO7LMTF4j/YH+G3iP7K&#10;8huIJ7a5kuIWOl6TdQxI9raWzQpbXNlLbpHtsYCu2IMh3hGVWK1W/Z31j4v+MfiE03jPVvElh4V0&#10;3R0msodQ0G2sDrTvqOpxRy3WbffFN9lisZHhjaIqzoWRA5Q+WfFLXPjVffE6TU9HsPE+p+JvD9/4&#10;kbS9Km8N7NEs7YWk0enTw3qwDz5JoyrMjSyfvDs2JgK4B7tf/sfeG7zSde0OHxV4q0zwrq8F0knh&#10;vTbm2ttPhmuIBDJcIiW4JbALrE7NArtuWIELjpPir+zxo3xis9Ch8Qa5rgl0uyurE3VnJbxSXa3E&#10;aJI8v7khX3RRyAxCPDqONpKn5jvPid+0Fa+BtP1Mar4gvPL1O4P2Cy8NX/8Aa99CLeMpA80nhlYY&#10;sS79rNaRq4cAzjy2Y5/xQ8TfH/x8nxS8PapouoxaLd2OrQQeHxpd1OHtPJb7E1vLDpflNcMfLLht&#10;QfO6QLErALQB9d+C/gta+DtM8VRy+JNc8Q6z4m/5CGu6ybWS5bbCIYwsaQJbgIg4XySCSS4fJrxq&#10;x/YXtvCfijQbnwl4x1jw9YxtqUup3mnxadZXJe4gt4USC3gsVtEQrC28iJXyQwYthhyTfEn9pD/h&#10;MviPFHaXANomsLp2lyaTcSQLEjn7DNZyf2XHBLL5YVikmoS+YXI8uMjy12/hu3jXXP2ifh9rWpa/&#10;8Rdb8MQ2fiCwgvPEPhCLSVkLR6bJGl0qWyNGGZbrZNIltua1jRAwLNcAHc/8MQ+AbfTbiw0+/wBd&#10;0q0eyubCCO1uISLWKaHTIv3e+FuUXSLXbv3ctJu3ZAXvPiV8B/DnxauvBd14imv7i68LX8WoW80U&#10;qR/a2RkcxXChNrxPJFDIyKFBaJOgBB+VtS0b4k/C3x98QtX0y88badb+ItW1i5bWNE8HWuqX17dW&#10;8VsNLtpNtk7fZGWS5AkYbR5YUSxZYv8AQPwFufibrOj+Ltb8fanqFhqjXDW1loU2mQLZ2KrbxMZI&#10;tkQmn/etKNxlZWCgKMgsQDAv/wBg/wCHN/4k07XHa4kv7R5jI19pmlaiLlZL6e92t9rspTHtkuZV&#10;DQmNypUMzFVIm8N/sK/Dbwv8VLDx9aSa02s2WuajrsUMt1GbcyXapmAoIwTBC6CSJM5RySSw4Hz9&#10;d/EL9oK+8J+Yml+JNc8UaNPeS2niS58KB0Mr6RfbfslvPpFpNAFmWFTlZN3nrGJpAXWu6+IXxM+J&#10;/wAMfEt34Y1vxt4mXQ49Vufsfii18N2d1qt7Gmk29ysaQR2vlSW63DzrJMkP7sIFeROXAB9n0V+c&#10;fhvx58eY/Cdt4r0O31aFfGD6Zq+seILXSZZJLi4bwtogjeOODTL7MLzi7DmO3ChodnmRHg/oD4Ju&#10;dWvPBegXGvC3Guy6fbyX4tEkSH7QY1MuxZVSQLv3YDqrAYyAcigDbooooAx9Y8I6Tr2taDq1/aef&#10;qGhXEl1p03mOvkSSQvA7YBAbMcrrhgQN2RyAaw/E3wi8IeKIfEh1fTDKNeFqdRmW7mhdjbHdbyI6&#10;ODC8bAMrxlWDANnIBrzz9rLQfiH4n8OaHpvgLTtUu2luJjeXWk6w9hLanyWELsI72yeSPefmCz8Y&#10;B8uXgDybSfBPx91bw7Y+GPE2m+Ip31efR7vVdah8SwQw2kI0GC01C1zFciZXN7HNLiFdh8zzA+7i&#10;gD363+AvgTXLPQ9RtLvxDd/Z4CbLWbXxlqxuZ7eRlkCvdrdeZPCSFZUd3QZyoGTnp/Hnwt8MfEyP&#10;So/EumtqSaXO9xbL9pmiAZ4ZIJFfY6+ZG8UsiNG+5GViGU18jfD34Q/Gfwzp/gPTYtI8Y6XcaZa+&#10;Hbe0mbxhEdM0mG3KjVob21W7cXPmhZfL2pMAkkKqYPLwJ/DfwF+Neh+E9BuTrfja68SWuheGrueO&#10;98aSzodZXUP+Jqrq1yUeMWgClDmFuqhpOaAPoO//AGefhnp/h6Gw123vdS0GKceVa+KPEl/qFqkk&#10;iG2RVS6uHQZEuxFAwGYFQGwa2PCPwy8Avp/ie40WNdZ07xRElhrBk1WfULe9+zQ/YSriSV18wRxe&#10;TIww7mICQsVGPjvWPgx8ePHS+ID4k8OeKf7Jml0vUv7Dh8XnfJeW2tWs8otpTqjIAbT7QYyq2ahk&#10;Q+WjpE9d/ofw++Nlh4st7vWrXxlrEiag02l3Gn+NIbSxsYBq13LIl9C7uLgSWrwKg8mchNsYNuV3&#10;qAevW/7Ofwj+HM8OqyRXWk3kkyQw6pqPijUDceb9mmtY0jnluS4YQzzRoFbKgjbgqpHPSfsefDXx&#10;hr3h7xNYXmoX2hPYahJPJF4g1C5uNZN8lgqzvqP2ozSRCCyWMRlnR0kA4Aw3ivhP4QfHrWri5XxN&#10;o2srpUt3ot/HY6xryXpt7qGS5+2OjSajdfKRJFgx+SrBVxAhU5t/Aufx14B8daT4Oub3XPEHh3wF&#10;oOlapq+kaLfG9ubXVLmygsP7JcLJsaGEpc3hi3EKHjYDASgD6G8Q/sh/CfxPdX9xeeGJonv45obt&#10;dP1e9skuIZYoYZIZEhmRWiKW0A8ogoNgIUEkldD/AGb9Ms/iN448W6jqEk0/iHTbTRLZNINxpk9h&#10;YQA4QXMc/mtKzbd0yshxHGABtyfNP2qIPGPiH4xaB4d8KjxdeTXHg7WLm3s/C/iT+x0hvhcWcdtd&#10;3BM8SyRxtIcr85wx/dyDK159r3wl/aauNa8es/iPXpr66tdUSwvNIukhsrlJIWWziiZ9WUWssbeW&#10;3mJp6HcjBpSrbqAPsXwT4D8N/CXw9d2ejRSWNg08uoXl1qF/NdzSytzJNNcXDvI7YUZZ2OAoHQCt&#10;XQvFOi+KI530bV7DV0gMYlaxuUnEZkiSaMMVJxuilikGeqyIw4YGvkT4ifBf4rWOsa/o2lL448U/&#10;Dzz7wabZWvjUx6g002m2awTSXNxdLK9tHcrfb4JJCMyKRE6ALUHhz4C/F28bT9J1i88UaT4dsdO2&#10;Q2+j+LJLJUlTw9pUEMYNvcKwQX0N6doIXcHc5WTLgH2tRX58fD/4heMpP2jvBXhHxFrfii58fQeI&#10;bddbgh8R4sF09dC3vE+mpKOFuCGa5EHlO+MTuSEH6D0AcL8QPhjd+NtStb/T/HXinwbcw28lrIuh&#10;TWzwXEbkH95BdwTxbgRxIqK4BI3YOK800D9hn4Z+FfHOgeKNItDbXWjxWEccFxpum3vmtZwpDbye&#10;fc2klxE6pFFzBNFygbg5J5r9p/8A4WH4d+M2ieJvBc/ihkHhW6sfK0fRl1G2iY6jYtcOV8h/3/2U&#10;zyxo7gSPaRoobc6SbOkeM/inJ8AfiHqVj/wkGrazZanJD4a1HWtBS01e807bbl7h7HyYgZkZ7sIh&#10;hTzPJjynzcgE2j/sP+EtHstHsh4q8VXVnpdhZ6dFDPNZYkjtEu4rYuVtVbdHFfSxgggMFQsGcFmp&#10;/Fb9lbVmuPDviD4aazJYeLtHi0vT47nUL9bYpZ2VtfwKYpfslwiyuNQkD+bbyoyqAqxthx4f/wAJ&#10;F8a/CcHim98If8JhJpOt+Nb66ufEes+GZ7TVLiNNI0qKzdrSLR7phE7x3Csy2aZMABeIkgmpeH/j&#10;J4T8TfETxvp2n6lqHjfVB5kWoweF4rlIpY/DVq0f2N5LNZ/KF3PcQqj4z5RVlEjTlwD3DwP+xXpl&#10;np/wuvfFWu3GoeIvBUNs6NYWlksb3EUrTcXT2pvfLLt8yLOiuB8yYZlPZfEj9mPTfiVrnim8ufGP&#10;ibSNO8VWEGma5oum/YPst/bxLIoRmltZJo8rLIpMUqHngggGvDPip4u/aI8D61f6Bo+p6/reg2er&#10;SRjxZJoYN5KjafZywpss9Iu1kh8+S7UslqCPKVGlU8n2T4nWviRPh38OviHLps2qeNfCc1nqWoWG&#10;g2s8j3UM0Ig1KCCF0WVhsleRI2RXLQRghW6AEGpfsb+FdWn16O48SeJzo+qwa5AuircWwtbL+1g3&#10;254T9n8zczOzr5juEJIUBflpW/ZE0yPWZ9as/iD4z07XJ2kZ9StZNPWU+daWttdDBsygE4srWRvl&#10;+V4gYvKGRXz/AKzZ/Gr4Yx2ur+GvD11BrPiWztdZ8Uapa6R5t3ZS3d5eTTwRzJY3kjtAPscHlCCY&#10;IgL+WMlxY8X/ABY/ai8L2fg+70/TtQ8TwzWtvreprpnh2Ulre0nuxdWJE1lBKtxdwtYEBoomDpN5&#10;aquKAPobR/2SvBvh3wzZaDpF5q2n6fYasmsWarJBN5EqaUNMjjxLE4eNYAG2uGJcZYlcrW/8DfgD&#10;4f8AgDpes2Wg3V1dDVrsXlw01tZ2kYcRrGBHBZ28EEYwoyVjBYkliTXh/wAM/Gvxx0/4veC7Dxjd&#10;a54g0/U9Ps31KwsdEaytNLnktGlnM87aX5UyxylUHlX0TjCqYnYOT9e0AFFFFABXB/E34Tp8SNQ8&#10;NalD4n1vwnq3h+4mubK/0NbR5AZYWhdWW6t50IKO38OR613leAftR+PfEHhHXPh7p2j+IfEfhyw1&#10;e6vU1C48KaBHrOoFYrYyRiOBrec48wKCVjbAJztHzKARTfsU+EpNJm02LxL4ptbXUrGbTvECwXNq&#10;p8QQS3c95Il1/o/yZmu7o5t/JIWZlGFwBLq37GfhjV728uH8U+Kbfz73Ur9I4JrRRbyXmoQakRGT&#10;bFgIr23jnjJJIYlXLx4QeK3Pxi/aMbxL4ZibQ/E1neLZWkOtWCaDv0/zJNM82S4idbGQMwunCEfb&#10;RsaMr5Lqd9aPiDxd+0Z4T8KSW9tfa/4klmtPDmoXesXGhxQXVj9pjv8A+0YbZLbTp93lSQWQ2G1u&#10;JI1uGLZyGUA9el/Y58KX1r4u/tLxD4l1bU/FelalpOsatdXFsLi5W9S1SWbCQLGkix2VuiBECBV5&#10;Qk5r1Hwh8O9N8F6/4x1exnupbnxTqaarercOpSOVbWC2CxgKCF2WyHDFjuLc4wBl/AnVPFOs/Cbw&#10;9eeNJI5fEksUhuZI7ae33gSuI2aOe3tpFcxhCwMEY3FtqhcV3tABRRRQAV5H4y+D/i2bxrrviLwJ&#10;47t/CEviCyhtNUgvtEGpDfCGWO5tj58XlTBH2kuJUIRDsyDn1yvkX9ob49eI9M+L+l+CLTxFo/he&#10;1h8V+E4ItNcTpq+twXOowG4kt5FmVfs6jdDIhjcMC4ZlyqsAbHir9i2+8SjWNLPj4f8ACM6hezav&#10;su9ESfVft76cbLzJL3zlV4+fMKCFWPK+YFrW8Rfsd22tWt5Db+IodPNxdaRcb4tLGVWxsXtFTiUc&#10;MHLD+7yuDnNeI+FP22fF+g6D4ahvD4ba3uvA9tq1jp9tKdV1F7o6S92xuzLqn2yGIOg+d7ebcpBa&#10;dWfIsw/td+J9S1rw3rGo69ouraJpCzanc6l4PguksJ3bQdSuJdOnh86VpZbaS3hZuQf3kZKRspAA&#10;PZl/Y9tI2s/K8Qpbrbv4XP7jTfLYpo5f5QwlBXzQ5Ax/q/8Abrm/ht+wjF4Ck0BbnxXHrMGgXOnn&#10;T3uINRlmFraTebHA63GozW68hfmgghVTkqgB21xvh39urxfB4N8QeK9V03RPEXh7w5q0djf3eg2w&#10;D3cVzZM9pJbrDfXceDeCOA5lYkSjKxOjJX2R4Mk1ybwjokniZLSPxG9lC2pJYIyW63JQGURhmYhA&#10;+4DLE4A5NAHzvefsVyvDqUUHibTJoryO72R6ho9z/o80muXOqwzRPbX1vLG0X2p4so6klVcFRlD7&#10;l8JfBWp/Dv4e6R4e1jxJeeLtSs1kE2sXxkMs+6V3A/eSSPtQMEXfI77UXc7HLHr6KACiiigAoooo&#10;AKKKKACiiigAooooAKKKKACiiigAooooAKKKKACiiigArF8S+MNI8HnSRq939jGqX8WmWjGJ3V7m&#10;QN5aEqCE3bSAWwMkDOWAO1XJ/FT4a6X8XvAeqeFNYmvLSzvhGwu9OlEV1ayxyLLFNC5VgskciI6k&#10;g4Kjg0AcNa/tX+ALh7uZNWa9sfOht7FdJ07UL2+vHdZmbbaR2pdlAt5GDR+YCilyVGMyL+158IGv&#10;LC1/4TW1We/ma3tle2uFEjLZR3p5MeAv2eaN9xwpLbc7wVHN+Lv2G/hv4usLO1lW7tUsI7CGxU21&#10;jeRWsdpbPbRqsF3bTQsGjc7vMjblVK7SKxvHH/BPH4W+P5fM1CXWLNv7Gt9EVdJa1soo44po5Glj&#10;iit1jjklWJIZNiqpjG0Kp5oA+jvD+vWXinQdN1rTZHm07UbaK8tpJIXiZopEDoSjgMpKkfKwBHQg&#10;GtCora3is7eKCCNYoYkCRxoMKqgYAA9AKloAKKKKACiiigArn/Gfw98LfEbT4bDxZ4a0fxRYwyia&#10;O11qwiu4kkAIDqsisA2CeRzzXQUUARW9vFZ28VvbxJBBEoSOKNQqooGAoA4AA7VLRRQAUUUUAeMf&#10;tN/HS++BfhObVdNsP7Wvl0nVtQhsfsyusrWlm8+XlaePy0XbubCyMyqwUBsZ4W8/4KFfDjRdU1fS&#10;tVtNTs9U0iwu7m9tRc6a863FrZNeXFoIEvGm8xVSRBIUEDOhVZjkE+7ePPhb4X+J1stv4m0sanCt&#10;reWQRp5Yx5N1A0Fwh2Mud8bMueozkYPNcr/wzH8PzaatZmz1s6fq9hLp2o2B8T6obW8ilt/s8rTQ&#10;/afLklePhpmUys3zly/zUActZ/tjaE2tJpupeCPGehOL4aZNLfWto6wXT2LX0MTLDcyOzS26ll2K&#10;2CQr7GOK6r4L/tGeG/jj4F1LxVotvcWljYE+dbT3lhc3KARiT50tLmfymwceXKUkBByorZ1H4H+C&#10;9U1OXUbjSJPt0mpw6ybiK+uInF5FaGzilUrINpWA7MDA/ixu+aotB+A/gvw9ofijSYtPvdQtfE8B&#10;ttZk1rV7zUri9hMTReW89zLJLsCMyhQwA3HGMmgDxb/hvDQdY1Sz/sbSbz7Jp95eR6/ZN9lv7xYY&#10;tKu76P7MbK6liMjNa7SjNuGGVlQkGuh0n9trwr4k8O6dqmg+GPEHiSe6tr2/k03Q7rSb6e0tLUQm&#10;aeZ4b5oVx58QEQkMxLYEddboP7Kvw28M3iXun6VqkeoxhQmoTeItSmuk2281spWZ7gyArDcSxqQ3&#10;ygrjGxNtW6/ZD+Ft5DKLjRdUmuppJpLjUpPEmpnULoTRRQyxz3f2nz5omjghQxSO0eI1G3igCx8S&#10;v2itO8H+G9DvNC0XVvF2o+IdHuta0u10qGI/6JBDHJJcy+dLEBGvnwAqpMjGQBVY15d4b/bu0XT9&#10;A8PTeLbOZ9S1q5S1ElolnpdjayDT7C6kVri9v1R+b3KYYSMAwER8su/uHjj4E+CPiJpejadrOjyC&#10;10eF7WxXTb6409oLd4xHJAHtpI2MLoqq0RJRgq5U4FYd1+yv8N7rwzP4dGl6pa6DcHN1ptj4i1K2&#10;gux9mhtik6R3CiZDDbxIUk3KQp4yzEgHn/xE/bStNF8J+MrnRfC+sWd9pn9t2mk6nrlvCdM1K90y&#10;SRLiNPJuDLtzE7AusYZVODuBUa2uftteCPDvi3xR4evNK1r7b4fs7nULj7O9jOz21tPFDcTeUl0Z&#10;olj83zP38cRZI5CgcrirvhX9jjwDpNr4mj1q0m8Qy67fazcSiS8uobeCDULuSd4YbcTmOFgjJEZo&#10;lR3EYzgHaNC4/ZV8GaRDrF54Ssxo3iG7s9QtLW61S6vdTsrJb1g90EsnuVjVHcBjGmwEjNAHe/D3&#10;4jaX8TLPWL3Ro7g2Gnarc6SLuUJ5V1JbtslkhKsd0YkDx5ODujfjGCeqrkPhD8M9N+Dfwx8NeCdJ&#10;d5bHRLKO0WeQYedgMvK3+07lnPuxrr6ACiiigDiPiR8aPCXwlW3bxRe3llFMjTNPbaXd3kVvErKp&#10;luJIInW3jBYfvJSi9eeDjmW/aw+FsWoa5ZzeI57WTRpL6G7mutIvYYDLZyiG6ihmeERzyJIVUpEz&#10;sdy4BBBrN/aG/ZJ8K/tKTxt4n1jWrW2XT5dOazsfskkJV2DeaouLeUxTKwGJYijYGCSvFSeIP2Tf&#10;B/iTRU0281DWxFHqGsapHLFcRJJHcajdm7ldSIuPLmIaPjjaA2/nIBq/Dv8AaI8P+PNB+IviGaOb&#10;QPDvgzVJbC5vtVhntXMUVjbXcs0sE0UckG37QyFGXP7rdn5sDOl/bB+FUNn50muamkymbzbBvDmp&#10;/boEiijlkmmtfs/nRQrHNExmdFjxIp3c1paD+zroeneBvH/hjV9a1zxbB45uZrvWr7WJYFuZHltI&#10;bVtht4okjAjt49u1RtOcYGAOf1L9lGDWJBe3nxQ+IE+vtbXOnza217ZfaJrGeOFJLTy/snkRxn7P&#10;G+6OJJN+5t+5iSAS+Jv2yPhnodnr5s9UvdZvtKtrqVYbPSL1oLuWC1N01vDdCAwvJ5I8zarsQmXx&#10;tBNZXhH9szwpL4NTV/GrReHdQZ5GfS9Gt9U1WS2hjtba5klnX7BDJEsaXcPmO0flpvUGTcSq6837&#10;InglvC9t4egutYs9Ltr29vYI4biMmM3OlzaY6AtGSUWCdiucneqklhlT5p8YP2OfE0s0k/ws8QLp&#10;lxqtrqNlq9xqmo/ZpWiubWxtwistpOrw7bBGaPZHKWOUuIhkEA9wvP2jPh3YaFPrM/iHy9Nhvm02&#10;Sb7FcHFwLH7eU2iPP/HsPMzjH8Od3y1n6P8AtTfDfXdS0yxtdV1RZtQa3SF7nw9qNvDG07FbYTSy&#10;W6pAZiP3fmsvmBlKbgyk8fffsU+HNYthb3vizxPHYSOLu40mymto7N706WdMe5UNA0oLQHOwyFAw&#10;BC9c6mqfsc+A9U+JWk+N5EY6tYxWUTrc6Xpd6tz9lULC5kubSWaFgoUE28kX3VPBGaANjxZ+0r4b&#10;8A/GK58C+Io7nTkXSdO1OHVorW5uYS13d3NqEmMULJbor28f72V1VjOBxjl1n+1d8Lr7WItMj8Rz&#10;JcT3KWttLNpV7Fb3btdJaBoJ2hEc0YuJI4mkjZkVpEDMNwzqeNvgToHjzWvEWp6hd6lDca5pmm6V&#10;crbSRqiRWV3PdQsgZDhi9w4YkkFQoAU5J8/1D9iPwfrGi3mj3/iTxVeaT9gudN0izku7cLoMU9zH&#10;cubRlgDFxJBCVacylBGoXAoA9D+F/wC0F8P/AI0Lat4L8RR66t1ZPqMbQ20yD7OtxJbF2Lou3MsU&#10;igNgtsLAFRmvRK8j+BH7MPgz9nW88R3HhIXwOufZVmjvJUdII7eNljjhCou1MvJIQc5eRzxnFeuU&#10;AFcD8TPGej+D9e8Fi60q11HWtQ1CS3sprjahsYVt5Jry58wqxQLBE/AxvZkQkBsjvq4P4kfD+98U&#10;+IvBGvaVdR22oeHtRkkdZ2ISa0ngkt7hR8rfOqyLKmRgtEFJCsSADnF/aw+Gz+H9J1tb/XG0/WLr&#10;7HpbL4V1UyajJ5LTf6NF9l3zr5aM2+NWUhTzXF+L/wBtzw14ctvEWpWNnHreiabon9t2dzaTXDTa&#10;nGbKS6CxxJbOI8eWFdpWQICzN9xhWPD+wta+FfF2gax4O8YaroVwusNqWqalaW+mWU6KLC7t4/s1&#10;vb2C2hcvdHe0kJZl6sSiAdVN+xJ4Ak0+6slvdeitrnRZtCkRbuNiYZbKWzkk3NGSZCkzvuJxvOcY&#10;+WgD3LQNYi8Q6Fp2qwRzwwX1tHdRx3UEkEqq6hgHjkVXRgDyrKGByCARir9UdD019G0XT9PkvbjU&#10;5LW3jga9uxGJrgqoUyOI0RAzYydiquScKBgVeoAKKKKACiiigDP8QaDY+KtB1LRdUg+1aZqVtLZ3&#10;UG9k8yKRCjruUgjKsRkEEZ4qfTdPt9J0+1sbSPyrW1iWGKPJO1FACjJ5OAB1qzRQBzfjT4d6B8RI&#10;9Li8QWcmoW+m38OpQW32qaKFriJg8TSxo4WYK4VgsgZQyq2MgEdJRRQAUUUUAFFFFABRRRQAUUUU&#10;AFFFFABRRRQAUUUUAFFFFABRRRQAUUUUAFFFFABRRRQAUUUUAFFFFABRRRQAUUUUAFFFFABRRRQA&#10;UUUUAFFFFABRRRQAUUUUAFFFFABRRRQAUUUUAFFFFAHx1+2f4I8X+JPiTo0mhTeKJLO68OtZRQ6R&#10;pP22zjul1jTZt0pWBzG3lq8nzuoP2VQOPMV8L4ieOP2jvDOrSaHpV9rdzpdlqWo2tp4mutDaSe+K&#10;i1e1NzHZaPdhoP3s43RQW4fyyPOVl+b7iooA+bvhz4++JmsftI6p4E1nUEk0bQYJPEF7eQW0QSa3&#10;vIolsbDmMMvlTC/O47ZGW3h3E7mB8u+Knxi+Ptv8R/Gdt4O0rxcumQQaxa2sVx4c86CCaGBms57f&#10;Gn7ZVleP5T9rm3b9rRRMVFd9+yN/yXL9p/8A7HOH/wBI46+pKAPkbSfEXx28P/tJQeF77WNU1bwf&#10;a39tDFfalpbmDU7BrZWmmkls9GMKXAmaQLuu7dQIkVojnzJE/aGufH/iD4v6XoWzxU3h628V+E7v&#10;TdO0jw79q0y7tY9RgmvLm6vVgZoXhaPO3zYwEQEo4ZmX66ooA/P3Rfid8bfh34R0MzQa3bWFv4Cg&#10;lOj2Hhf+y7TQruPR3kkluBJpP2dgs6riKK8i2ErH5DbWFXrHxh8WNa1Pwt4pksvGnjjTNDjl1Syv&#10;b3wsljfC/k0DUhcwRQrDCrwCY2qxSMpDvMUEkuAT9bftAf8AJBviT/2LWpf+kslbnw5/5J74Y/7B&#10;dr/6KWgD4nX47fHzwf4R1TXr3+2NTgh1mPRdKtNe0lbSfU2v7Py7OXL6fZtmG/EYZFgGElkyZQqO&#10;dzUfHX7TWh+OPFml28txqs2l2V9Fp8Nxo0zWupCPTybW4ieLS1txPJcBXZX1AL8zxiFTtruv2uv+&#10;S4/swf8AY5zf+kclfUlAHzt+ynFrNx4r+J+ranc+K9Vtb660/wCx6x4w8PnRry8VLQK/7jyIBhH3&#10;ICIl4Ufe++30TRRQAV4x+0z4o+JHgfQdI1v4d6dc+IZ/NuNOutFtrVZi73EDpaXROxmVIbkQ78YX&#10;y5JWbOwV7PRQB8KeNPEX7QXgnUZtL0EXltaPqeoCTxBbeHGU6hdqlosMtxFaaTes0Mn75i4ji34K&#10;i4XYq1DrnxK/art/inceHbXTtSl0E6hHoQ1q30GMwo19cSXMeoI7QYMNlaKsDMy7TIQJFLmvvGig&#10;D4b1jxt8TL7wH8ZrTxVJrmsXWk2jan4Y1ubSJNNtI9Uju2/s+2toZ9NtZTI0nkLlZ7tWA++u8Bvu&#10;JNxRS4CtjkKcgH615j+0B/yA/CH/AGOGif8ApdFXqFABRRRQAUUUUAFFFFABRRRQAUUUUAFFFFAH&#10;/9lQSwMEFAAGAAgAAAAhAMsELULcAAAABQEAAA8AAABkcnMvZG93bnJldi54bWxMj09Lw0AQxe+C&#10;32EZwZvdxD+lxmxKKeqpCLaCeJtmp0lodjZkt0n67R296GWYxxve/F6+nFyrBupD49lAOktAEZfe&#10;NlwZ+Ni93CxAhYhssfVMBs4UYFlcXuSYWT/yOw3bWCkJ4ZChgTrGLtM6lDU5DDPfEYt38L3DKLKv&#10;tO1xlHDX6tskmWuHDcuHGjta11Qetydn4HXEcXWXPg+b42F9/to9vH1uUjLm+mpaPYGKNMW/Y/jB&#10;F3QohGnvT2yDag1Ikfg7xVvM70XuZUkfE9BFrv/TF98AAAD//wMAUEsDBBQABgAIAAAAIQA3ncEY&#10;ugAAACEBAAAZAAAAZHJzL19yZWxzL2Uyb0RvYy54bWwucmVsc4SPywrCMBBF94L/EGZv07oQkaZu&#10;RHAr9QOGZJpGmwdJFPv3BtwoCC7nXu45TLt/2ok9KCbjnYCmqoGRk14ZpwVc+uNqCyxldAon70jA&#10;TAn23XLRnmnCXEZpNCGxQnFJwJhz2HGe5EgWU+UDudIMPlrM5YyaB5Q31MTXdb3h8ZMB3ReTnZSA&#10;eFINsH4Oxfyf7YfBSDp4ebfk8g8FN7a4CxCjpizAkjL4DpvqGjTwruVfj3UvAAAA//8DAFBLAQIt&#10;ABQABgAIAAAAIQDa9j37DQEAABQCAAATAAAAAAAAAAAAAAAAAAAAAABbQ29udGVudF9UeXBlc10u&#10;eG1sUEsBAi0AFAAGAAgAAAAhADj9If/WAAAAlAEAAAsAAAAAAAAAAAAAAAAAPgEAAF9yZWxzLy5y&#10;ZWxzUEsBAi0AFAAGAAgAAAAhAMhNW6p0BAAANwsAAA4AAAAAAAAAAAAAAAAAPQIAAGRycy9lMm9E&#10;b2MueG1sUEsBAi0ACgAAAAAAAAAhACf9bNw10wEANdMBABQAAAAAAAAAAAAAAAAA3QYAAGRycy9t&#10;ZWRpYS9pbWFnZTEuanBnUEsBAi0AFAAGAAgAAAAhAMsELULcAAAABQEAAA8AAAAAAAAAAAAAAAAA&#10;RNoBAGRycy9kb3ducmV2LnhtbFBLAQItABQABgAIAAAAIQA3ncEYugAAACEBAAAZAAAAAAAAAAAA&#10;AAAAAE3bAQBkcnMvX3JlbHMvZTJvRG9jLnhtbC5yZWxzUEsFBgAAAAAGAAYAfAEAAD7cAQAAAA==&#10;">
                <v:rect id="Rectangle 23706" o:spid="_x0000_s1041" style="position:absolute;left:54900;top:52936;width:380;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2fxwAAAN4AAAAPAAAAZHJzL2Rvd25yZXYueG1sRI9Li8JA&#10;EITvgv9haMGbTtYFH9FRRFf06GPB3VuTaZOwmZ6QGU301zuCsMeiqr6iZovGFOJGlcstK/joRyCI&#10;E6tzThV8nza9MQjnkTUWlknBnRws5u3WDGNtaz7Q7ehTESDsYlSQeV/GUrokI4Oub0vi4F1sZdAH&#10;WaVSV1gHuCnkIIqG0mDOYSHDklYZJX/Hq1GwHZfLn5191Gnx9bs978+T9Wnilep2muUUhKfG/4ff&#10;7Z1WMPgcRUN43QlXQM6fAAAA//8DAFBLAQItABQABgAIAAAAIQDb4fbL7gAAAIUBAAATAAAAAAAA&#10;AAAAAAAAAAAAAABbQ29udGVudF9UeXBlc10ueG1sUEsBAi0AFAAGAAgAAAAhAFr0LFu/AAAAFQEA&#10;AAsAAAAAAAAAAAAAAAAAHwEAAF9yZWxzLy5yZWxzUEsBAi0AFAAGAAgAAAAhAP/4/Z/HAAAA3gAA&#10;AA8AAAAAAAAAAAAAAAAABwIAAGRycy9kb3ducmV2LnhtbFBLBQYAAAAAAwADALcAAAD7AgAAAAA=&#10;" filled="f" stroked="f">
                  <v:textbox inset="0,0,0,0">
                    <w:txbxContent>
                      <w:p w:rsidR="0070715B" w:rsidRDefault="0070715B" w:rsidP="0070715B">
                        <w:r>
                          <w:t xml:space="preserve"> </w:t>
                        </w:r>
                      </w:p>
                    </w:txbxContent>
                  </v:textbox>
                </v:rect>
                <v:shape id="Picture 23760" o:spid="_x0000_s1042" type="#_x0000_t75" alt="The Graphing Window is displayed." style="position:absolute;left:31;top:31;width:54864;height:539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P7/VxgAAAN4AAAAPAAAAZHJzL2Rvd25yZXYueG1sRI9da8Iw&#10;FIbvB/6HcITdzVQHKtUoQygIXjg/BvPukJw1xeakNLGt/365GOzy5f3iWW8HV4uO2lB5VjCdZCCI&#10;tTcVlwqul+JtCSJEZIO1Z1LwpADbzehljbnxPZ+oO8dSpBEOOSqwMTa5lEFbchgmviFO3o9vHcYk&#10;21KaFvs07mo5y7K5dFhxerDY0M6Svp8fTsGh8Hf95brCnhbf+6P+7A+PW6/U63j4WIGINMT/8F97&#10;bxTM3hfzBJBwEgrIzS8AAAD//wMAUEsBAi0AFAAGAAgAAAAhANvh9svuAAAAhQEAABMAAAAAAAAA&#10;AAAAAAAAAAAAAFtDb250ZW50X1R5cGVzXS54bWxQSwECLQAUAAYACAAAACEAWvQsW78AAAAVAQAA&#10;CwAAAAAAAAAAAAAAAAAfAQAAX3JlbHMvLnJlbHNQSwECLQAUAAYACAAAACEAOz+/1cYAAADeAAAA&#10;DwAAAAAAAAAAAAAAAAAHAgAAZHJzL2Rvd25yZXYueG1sUEsFBgAAAAADAAMAtwAAAPoCAAAAAA==&#10;">
                  <v:imagedata r:id="rId89" o:title="The Graphing Window is displayed"/>
                </v:shape>
                <v:shape id="Shape 23761" o:spid="_x0000_s1043" style="position:absolute;width:54927;height:53954;visibility:visible;mso-wrap-style:square;v-text-anchor:top" coordsize="5492750,5395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IBxQAAAN4AAAAPAAAAZHJzL2Rvd25yZXYueG1sRI/NasMw&#10;EITvgbyD2EJviewUHONENiFQ6K1tfq+LtZXdWitjyYn79lWh0OMwM98w22qynbjR4FvHCtJlAoK4&#10;drplo+B0fF7kIHxA1tg5JgXf5KEq57MtFtrd+Z1uh2BEhLAvUEETQl9I6euGLPql64mj9+EGiyHK&#10;wUg94D3CbSdXSZJJiy3HhQZ72jdUfx1GqyCMl/PF4Odbn5/G9JVSk2fXnVKPD9NuAyLQFP7Df+0X&#10;rWD1tM5S+L0Tr4AsfwAAAP//AwBQSwECLQAUAAYACAAAACEA2+H2y+4AAACFAQAAEwAAAAAAAAAA&#10;AAAAAAAAAAAAW0NvbnRlbnRfVHlwZXNdLnhtbFBLAQItABQABgAIAAAAIQBa9CxbvwAAABUBAAAL&#10;AAAAAAAAAAAAAAAAAB8BAABfcmVscy8ucmVsc1BLAQItABQABgAIAAAAIQCy/LIBxQAAAN4AAAAP&#10;AAAAAAAAAAAAAAAAAAcCAABkcnMvZG93bnJldi54bWxQSwUGAAAAAAMAAwC3AAAA+QIAAAAA&#10;" path="m,5395405l,,5492750,r,5395405e" filled="f" strokeweight=".5pt">
                  <v:stroke miterlimit="83231f" joinstyle="miter"/>
                  <v:path arrowok="t" textboxrect="0,0,5492750,5395405"/>
                </v:shape>
                <w10:anchorlock/>
              </v:group>
            </w:pict>
          </mc:Fallback>
        </mc:AlternateContent>
      </w:r>
    </w:p>
    <w:p w:rsidR="0070715B" w:rsidRDefault="0070715B" w:rsidP="0070715B">
      <w:pPr>
        <w:pStyle w:val="Caption"/>
      </w:pPr>
      <w:r>
        <w:t>The Graphing Window is a standalone window where users can review data and configure their graphing. It has many options for view data. Users should use the Setting button to configure the windows display and Select/Define… to create personal or shared views</w:t>
      </w:r>
    </w:p>
    <w:p w:rsidR="0070715B" w:rsidRDefault="0070715B" w:rsidP="0070715B">
      <w:pPr>
        <w:pStyle w:val="Heading3"/>
      </w:pPr>
      <w:bookmarkStart w:id="58" w:name="_Toc23489223"/>
      <w:r>
        <w:t>Configure Settings</w:t>
      </w:r>
      <w:bookmarkEnd w:id="58"/>
      <w:r>
        <w:t xml:space="preserve"> </w:t>
      </w:r>
    </w:p>
    <w:p w:rsidR="0070715B" w:rsidRDefault="0070715B" w:rsidP="0070715B">
      <w:r>
        <w:t xml:space="preserve">CPRS graphing offers many options for selecting and displaying graphed data. For example, you can: </w:t>
      </w:r>
    </w:p>
    <w:p w:rsidR="0070715B" w:rsidRDefault="0070715B" w:rsidP="0070715B">
      <w:pPr>
        <w:pStyle w:val="ListParagraph"/>
        <w:numPr>
          <w:ilvl w:val="0"/>
          <w:numId w:val="36"/>
        </w:numPr>
        <w:ind w:left="720" w:hanging="360"/>
      </w:pPr>
      <w:r>
        <w:t xml:space="preserve">Select a date range </w:t>
      </w:r>
    </w:p>
    <w:p w:rsidR="0070715B" w:rsidRDefault="0070715B" w:rsidP="0070715B">
      <w:pPr>
        <w:pStyle w:val="ListParagraph"/>
        <w:numPr>
          <w:ilvl w:val="0"/>
          <w:numId w:val="36"/>
        </w:numPr>
        <w:ind w:left="720" w:hanging="360"/>
      </w:pPr>
      <w:r>
        <w:t xml:space="preserve">Create, edit, delete, and rename predefined views (personal or public)—or save collections of items for reuse </w:t>
      </w:r>
    </w:p>
    <w:p w:rsidR="0070715B" w:rsidRDefault="0070715B" w:rsidP="0070715B">
      <w:pPr>
        <w:pStyle w:val="ListParagraph"/>
        <w:numPr>
          <w:ilvl w:val="0"/>
          <w:numId w:val="36"/>
        </w:numPr>
        <w:ind w:left="720" w:hanging="360"/>
      </w:pPr>
      <w:r>
        <w:t xml:space="preserve">Display individual or multiple items in a single graph </w:t>
      </w:r>
    </w:p>
    <w:p w:rsidR="0070715B" w:rsidRDefault="0070715B" w:rsidP="0070715B">
      <w:pPr>
        <w:pStyle w:val="ListParagraph"/>
        <w:numPr>
          <w:ilvl w:val="0"/>
          <w:numId w:val="36"/>
        </w:numPr>
        <w:ind w:left="720" w:hanging="360"/>
      </w:pPr>
      <w:r>
        <w:t xml:space="preserve">Display graphs in one single or two separate panes </w:t>
      </w:r>
    </w:p>
    <w:p w:rsidR="0070715B" w:rsidRDefault="0070715B" w:rsidP="0070715B">
      <w:pPr>
        <w:pStyle w:val="ListParagraph"/>
        <w:numPr>
          <w:ilvl w:val="0"/>
          <w:numId w:val="36"/>
        </w:numPr>
        <w:ind w:left="720" w:hanging="360"/>
      </w:pPr>
      <w:r>
        <w:t xml:space="preserve">Use the </w:t>
      </w:r>
      <w:r w:rsidRPr="00982241">
        <w:rPr>
          <w:b/>
        </w:rPr>
        <w:t>Graph Settings</w:t>
      </w:r>
      <w:r>
        <w:t xml:space="preserve"> dialog box to specify data sources and display options </w:t>
      </w:r>
    </w:p>
    <w:p w:rsidR="0070715B" w:rsidRDefault="0070715B" w:rsidP="0070715B">
      <w:r>
        <w:t>Following are instructions for using these options to create customized graphs.</w:t>
      </w:r>
    </w:p>
    <w:p w:rsidR="0070715B" w:rsidRDefault="0070715B" w:rsidP="0070715B">
      <w:pPr>
        <w:pStyle w:val="Heading4"/>
      </w:pPr>
      <w:r>
        <w:lastRenderedPageBreak/>
        <w:t xml:space="preserve">Setting Display Options on the Main Window </w:t>
      </w:r>
    </w:p>
    <w:p w:rsidR="0070715B" w:rsidRDefault="0070715B" w:rsidP="0070715B">
      <w:r>
        <w:t xml:space="preserve">You can set several display options directly from the main window, including the following options: </w:t>
      </w:r>
    </w:p>
    <w:p w:rsidR="0070715B" w:rsidRDefault="0070715B" w:rsidP="0070715B">
      <w:pPr>
        <w:pStyle w:val="ListParagraph"/>
        <w:numPr>
          <w:ilvl w:val="0"/>
          <w:numId w:val="36"/>
        </w:numPr>
        <w:ind w:left="720" w:hanging="360"/>
        <w:contextualSpacing w:val="0"/>
      </w:pPr>
      <w:r>
        <w:t xml:space="preserve">Date range </w:t>
      </w:r>
    </w:p>
    <w:p w:rsidR="0070715B" w:rsidRDefault="0070715B" w:rsidP="0070715B">
      <w:pPr>
        <w:pStyle w:val="ListParagraph"/>
        <w:numPr>
          <w:ilvl w:val="0"/>
          <w:numId w:val="36"/>
        </w:numPr>
        <w:ind w:left="720" w:hanging="360"/>
        <w:contextualSpacing w:val="0"/>
      </w:pPr>
      <w:r>
        <w:t xml:space="preserve">Single- or split-pane display </w:t>
      </w:r>
    </w:p>
    <w:p w:rsidR="0070715B" w:rsidRDefault="0070715B" w:rsidP="0070715B">
      <w:pPr>
        <w:pStyle w:val="ListParagraph"/>
        <w:numPr>
          <w:ilvl w:val="0"/>
          <w:numId w:val="36"/>
        </w:numPr>
        <w:ind w:left="720" w:hanging="360"/>
        <w:contextualSpacing w:val="0"/>
      </w:pPr>
      <w:r>
        <w:t xml:space="preserve">Individual or multi-item graphs </w:t>
      </w:r>
    </w:p>
    <w:p w:rsidR="0070715B" w:rsidRDefault="0070715B" w:rsidP="0070715B">
      <w:pPr>
        <w:pStyle w:val="ListParagraph"/>
        <w:numPr>
          <w:ilvl w:val="0"/>
          <w:numId w:val="36"/>
        </w:numPr>
        <w:ind w:left="720" w:hanging="360"/>
        <w:contextualSpacing w:val="0"/>
      </w:pPr>
      <w:r>
        <w:t>Pane size</w:t>
      </w:r>
    </w:p>
    <w:p w:rsidR="0070715B" w:rsidRDefault="0070715B" w:rsidP="0070715B">
      <w:pPr>
        <w:pStyle w:val="Heading5"/>
      </w:pPr>
      <w:r>
        <w:t>Selecting a Date Range</w:t>
      </w:r>
    </w:p>
    <w:p w:rsidR="0070715B" w:rsidRDefault="0070715B" w:rsidP="0070715B">
      <w:r>
        <w:t>If the user has not specified a date range using the Graph Settings dialog and saving the items as a personal default and a public date range has not been defined, CPRS graphing uses a date range (</w:t>
      </w:r>
      <w:r>
        <w:rPr>
          <w:b/>
        </w:rPr>
        <w:t>All Results</w:t>
      </w:r>
      <w:r>
        <w:t xml:space="preserve">) that encompasses all available items for the selected patient. However, all results may bring in a lot of data depending on the </w:t>
      </w:r>
    </w:p>
    <w:p w:rsidR="0070715B" w:rsidRDefault="0070715B" w:rsidP="0070715B">
      <w:r>
        <w:t xml:space="preserve">Items or View defined. Users can set a default date range by selecting the Settings… button or using the Tools | Options… menu items, selecting the Graphs tab, and selecting Default Graph Settings….  </w:t>
      </w:r>
    </w:p>
    <w:p w:rsidR="0070715B" w:rsidRDefault="0070715B" w:rsidP="0070715B">
      <w:r>
        <w:t xml:space="preserve">For the current view, users can change this date range by selecting a new date range from the </w:t>
      </w:r>
      <w:r>
        <w:rPr>
          <w:b/>
        </w:rPr>
        <w:t>Date Range</w:t>
      </w:r>
      <w:r>
        <w:t xml:space="preserve"> list (one week, six months, two years, All Results, etc.), or by using the </w:t>
      </w:r>
      <w:r>
        <w:rPr>
          <w:b/>
        </w:rPr>
        <w:t>Date Range</w:t>
      </w:r>
      <w:r>
        <w:t xml:space="preserve"> dialog box to define a range.  </w:t>
      </w:r>
    </w:p>
    <w:p w:rsidR="0070715B" w:rsidRDefault="0070715B" w:rsidP="0070715B">
      <w:r>
        <w:t xml:space="preserve">To access the Date Range dialog box: </w:t>
      </w:r>
    </w:p>
    <w:p w:rsidR="0070715B" w:rsidRDefault="0070715B" w:rsidP="0070715B">
      <w:pPr>
        <w:pStyle w:val="ListParagraph"/>
        <w:numPr>
          <w:ilvl w:val="0"/>
          <w:numId w:val="36"/>
        </w:numPr>
        <w:ind w:left="720" w:hanging="360"/>
        <w:contextualSpacing w:val="0"/>
      </w:pPr>
      <w:r>
        <w:t xml:space="preserve">Select </w:t>
      </w:r>
      <w:r w:rsidRPr="00982241">
        <w:rPr>
          <w:b/>
        </w:rPr>
        <w:t>Date Range…</w:t>
      </w:r>
      <w:r>
        <w:t xml:space="preserve"> in the </w:t>
      </w:r>
      <w:r w:rsidRPr="00982241">
        <w:rPr>
          <w:b/>
        </w:rPr>
        <w:t>Date Range</w:t>
      </w:r>
      <w:r>
        <w:t xml:space="preserve"> list. This sets the date range for the current view.</w:t>
      </w:r>
    </w:p>
    <w:p w:rsidR="0070715B" w:rsidRDefault="0070715B" w:rsidP="0070715B">
      <w:r>
        <w:t>Keep in mind the following information when selecting a new date range:</w:t>
      </w:r>
      <w:r>
        <w:rPr>
          <w:b/>
        </w:rPr>
        <w:t xml:space="preserve">  </w:t>
      </w:r>
    </w:p>
    <w:p w:rsidR="0070715B" w:rsidRDefault="0070715B" w:rsidP="0070715B">
      <w:pPr>
        <w:pStyle w:val="ListParagraph"/>
        <w:numPr>
          <w:ilvl w:val="0"/>
          <w:numId w:val="36"/>
        </w:numPr>
        <w:ind w:left="720" w:hanging="360"/>
        <w:contextualSpacing w:val="0"/>
      </w:pPr>
      <w:r>
        <w:t xml:space="preserve">CPRS graphing automatically displays all available items for the selected date range. If no items appear in the </w:t>
      </w:r>
      <w:r w:rsidRPr="00751A5E">
        <w:t>Item</w:t>
      </w:r>
      <w:r>
        <w:t xml:space="preserve"> list, the system has no items that fall within the date range you’ve selected.  </w:t>
      </w:r>
    </w:p>
    <w:p w:rsidR="0070715B" w:rsidRDefault="0070715B" w:rsidP="0070715B">
      <w:pPr>
        <w:pStyle w:val="ListParagraph"/>
        <w:numPr>
          <w:ilvl w:val="0"/>
          <w:numId w:val="36"/>
        </w:numPr>
        <w:ind w:left="720" w:hanging="360"/>
        <w:contextualSpacing w:val="0"/>
      </w:pPr>
      <w:r>
        <w:t xml:space="preserve">Date ranges apply to all graphs. That is, you cannot simultaneously graph items using multiple date ranges. </w:t>
      </w:r>
    </w:p>
    <w:p w:rsidR="0070715B" w:rsidRDefault="0070715B" w:rsidP="0070715B">
      <w:pPr>
        <w:pStyle w:val="ListParagraph"/>
        <w:numPr>
          <w:ilvl w:val="0"/>
          <w:numId w:val="36"/>
        </w:numPr>
        <w:ind w:left="720" w:hanging="360"/>
        <w:contextualSpacing w:val="0"/>
      </w:pPr>
      <w:r>
        <w:t xml:space="preserve">If items cover a date range that extends beyond the range you’ve selected, the graphing tool uses the absence of boarders to visually suggest that the items continue beyond the selected date range. </w:t>
      </w:r>
    </w:p>
    <w:p w:rsidR="0070715B" w:rsidRDefault="0070715B" w:rsidP="0070715B">
      <w:pPr>
        <w:pStyle w:val="Heading5"/>
      </w:pPr>
      <w:r>
        <w:t>Displaying Individual or Multi-Item Graphs</w:t>
      </w:r>
    </w:p>
    <w:p w:rsidR="0070715B" w:rsidRDefault="0070715B" w:rsidP="0070715B">
      <w:r>
        <w:t xml:space="preserve">Each graph in the display area (or split-pane areas) can include one or multiple items.  </w:t>
      </w:r>
    </w:p>
    <w:p w:rsidR="0070715B" w:rsidRDefault="0070715B" w:rsidP="0070715B">
      <w:r>
        <w:t xml:space="preserve">To create graphs that include only one item on each set of axes: </w:t>
      </w:r>
    </w:p>
    <w:p w:rsidR="0070715B" w:rsidRDefault="0070715B" w:rsidP="0070715B">
      <w:pPr>
        <w:pStyle w:val="ListParagraph"/>
        <w:numPr>
          <w:ilvl w:val="0"/>
          <w:numId w:val="37"/>
        </w:numPr>
        <w:ind w:left="720" w:hanging="360"/>
      </w:pPr>
      <w:r>
        <w:t xml:space="preserve">Select the </w:t>
      </w:r>
      <w:r w:rsidRPr="00982241">
        <w:rPr>
          <w:b/>
        </w:rPr>
        <w:t>Individual Graphs</w:t>
      </w:r>
      <w:r>
        <w:t xml:space="preserve"> checkbox (located in the upper left-hand section of the main graphing display). </w:t>
      </w:r>
    </w:p>
    <w:p w:rsidR="0070715B" w:rsidRDefault="0070715B" w:rsidP="0070715B">
      <w:r>
        <w:t xml:space="preserve">To create graphs that include multiple items on each set of axes: </w:t>
      </w:r>
    </w:p>
    <w:p w:rsidR="0070715B" w:rsidRDefault="0070715B" w:rsidP="0070715B">
      <w:pPr>
        <w:pStyle w:val="ListParagraph"/>
        <w:numPr>
          <w:ilvl w:val="0"/>
          <w:numId w:val="37"/>
        </w:numPr>
        <w:ind w:left="720" w:hanging="360"/>
      </w:pPr>
      <w:r>
        <w:t xml:space="preserve">Cancel the selection of the </w:t>
      </w:r>
      <w:r w:rsidRPr="00982241">
        <w:rPr>
          <w:b/>
        </w:rPr>
        <w:t>Individual Graphs</w:t>
      </w:r>
      <w:r>
        <w:t xml:space="preserve"> checkbox.  </w:t>
      </w:r>
    </w:p>
    <w:p w:rsidR="0070715B" w:rsidRDefault="0070715B" w:rsidP="0070715B">
      <w:r>
        <w:t>While you can graph one or more vitals and lab measurements on the same set of axes, you cannot graph vitals and lab measurements on a set of axes that includes other types of items.</w:t>
      </w:r>
      <w:r>
        <w:br w:type="page"/>
      </w:r>
    </w:p>
    <w:p w:rsidR="0070715B" w:rsidRDefault="0070715B" w:rsidP="0070715B">
      <w:pPr>
        <w:pStyle w:val="Heading5"/>
      </w:pPr>
      <w:r>
        <w:lastRenderedPageBreak/>
        <w:t xml:space="preserve">Creating a Split-Pane Display </w:t>
      </w:r>
    </w:p>
    <w:p w:rsidR="0070715B" w:rsidRDefault="0070715B" w:rsidP="0070715B">
      <w:r>
        <w:t xml:space="preserve">CPRS graphing offers a split-pane display that enables you to create separate graphs in the top and bottom panes. Each pane includes its own </w:t>
      </w:r>
      <w:r>
        <w:rPr>
          <w:b/>
        </w:rPr>
        <w:t>Individual Graphs</w:t>
      </w:r>
      <w:r>
        <w:t xml:space="preserve"> check box, </w:t>
      </w:r>
      <w:r>
        <w:rPr>
          <w:b/>
        </w:rPr>
        <w:t>View</w:t>
      </w:r>
      <w:r>
        <w:t xml:space="preserve"> tab, and </w:t>
      </w:r>
      <w:r>
        <w:rPr>
          <w:b/>
        </w:rPr>
        <w:t>Item</w:t>
      </w:r>
      <w:r>
        <w:t xml:space="preserve"> tab.   </w:t>
      </w:r>
    </w:p>
    <w:p w:rsidR="0070715B" w:rsidRDefault="0070715B" w:rsidP="0070715B">
      <w:r>
        <w:t xml:space="preserve">To create a split-pane display:  </w:t>
      </w:r>
    </w:p>
    <w:p w:rsidR="0070715B" w:rsidRDefault="0070715B" w:rsidP="0070715B">
      <w:pPr>
        <w:pStyle w:val="ListParagraph"/>
        <w:numPr>
          <w:ilvl w:val="0"/>
          <w:numId w:val="37"/>
        </w:numPr>
        <w:ind w:left="720" w:hanging="360"/>
      </w:pPr>
      <w:r>
        <w:t xml:space="preserve">Select the </w:t>
      </w:r>
      <w:r w:rsidRPr="00982241">
        <w:rPr>
          <w:b/>
        </w:rPr>
        <w:t>Split Views</w:t>
      </w:r>
      <w:r>
        <w:t xml:space="preserve"> check box located in the lower left-hand section of the main window.</w:t>
      </w:r>
    </w:p>
    <w:p w:rsidR="0070715B" w:rsidRDefault="0070715B" w:rsidP="0070715B">
      <w:r>
        <w:t xml:space="preserve">To return to a single-pane display: </w:t>
      </w:r>
    </w:p>
    <w:p w:rsidR="0070715B" w:rsidRDefault="0070715B" w:rsidP="0070715B">
      <w:pPr>
        <w:pStyle w:val="ListParagraph"/>
        <w:numPr>
          <w:ilvl w:val="0"/>
          <w:numId w:val="37"/>
        </w:numPr>
        <w:ind w:left="720" w:hanging="360"/>
      </w:pPr>
      <w:r>
        <w:t xml:space="preserve">Cancel the selection of the </w:t>
      </w:r>
      <w:r w:rsidRPr="00982241">
        <w:rPr>
          <w:b/>
        </w:rPr>
        <w:t>Split Views</w:t>
      </w:r>
      <w:r>
        <w:t xml:space="preserve"> check box.</w:t>
      </w:r>
    </w:p>
    <w:p w:rsidR="0070715B" w:rsidRDefault="0070715B" w:rsidP="0070715B">
      <w:pPr>
        <w:pStyle w:val="Heading5"/>
      </w:pPr>
      <w:r>
        <w:t xml:space="preserve">Resizing Panes and Item-Selection and Views Columns </w:t>
      </w:r>
    </w:p>
    <w:p w:rsidR="0070715B" w:rsidRDefault="0070715B" w:rsidP="0070715B">
      <w:r>
        <w:t xml:space="preserve">Take the following steps to resize panes and item-selection columns:   </w:t>
      </w:r>
    </w:p>
    <w:p w:rsidR="0070715B" w:rsidRDefault="0070715B" w:rsidP="0070715B">
      <w:pPr>
        <w:pStyle w:val="ListParagraph"/>
        <w:numPr>
          <w:ilvl w:val="1"/>
          <w:numId w:val="37"/>
        </w:numPr>
        <w:ind w:left="720" w:hanging="360"/>
        <w:contextualSpacing w:val="0"/>
      </w:pPr>
      <w:r>
        <w:t xml:space="preserve">Point to the border between panes or columns.  </w:t>
      </w:r>
    </w:p>
    <w:p w:rsidR="0070715B" w:rsidRDefault="0070715B" w:rsidP="0070715B">
      <w:pPr>
        <w:pStyle w:val="ListParagraph"/>
        <w:numPr>
          <w:ilvl w:val="1"/>
          <w:numId w:val="37"/>
        </w:numPr>
        <w:ind w:left="720" w:hanging="360"/>
        <w:contextualSpacing w:val="0"/>
      </w:pPr>
      <w:r>
        <w:t xml:space="preserve">When the pointer becomes a </w:t>
      </w:r>
      <w:r>
        <w:rPr>
          <w:rFonts w:ascii="Calibri" w:eastAsia="Calibri" w:hAnsi="Calibri" w:cs="Calibri"/>
          <w:noProof/>
        </w:rPr>
        <mc:AlternateContent>
          <mc:Choice Requires="wpg">
            <w:drawing>
              <wp:inline distT="0" distB="0" distL="0" distR="0" wp14:anchorId="3A5CE20B" wp14:editId="185890D9">
                <wp:extent cx="530987" cy="253678"/>
                <wp:effectExtent l="0" t="0" r="0" b="0"/>
                <wp:docPr id="557301" name="Group 557301" descr="Shows pointer ready to resize."/>
                <wp:cNvGraphicFramePr/>
                <a:graphic xmlns:a="http://schemas.openxmlformats.org/drawingml/2006/main">
                  <a:graphicData uri="http://schemas.microsoft.com/office/word/2010/wordprocessingGroup">
                    <wpg:wgp>
                      <wpg:cNvGrpSpPr/>
                      <wpg:grpSpPr>
                        <a:xfrm>
                          <a:off x="0" y="0"/>
                          <a:ext cx="530987" cy="253678"/>
                          <a:chOff x="0" y="0"/>
                          <a:chExt cx="530987" cy="253678"/>
                        </a:xfrm>
                      </wpg:grpSpPr>
                      <wps:wsp>
                        <wps:cNvPr id="24079" name="Rectangle 24079"/>
                        <wps:cNvSpPr/>
                        <wps:spPr>
                          <a:xfrm>
                            <a:off x="159893" y="98468"/>
                            <a:ext cx="46619" cy="206430"/>
                          </a:xfrm>
                          <a:prstGeom prst="rect">
                            <a:avLst/>
                          </a:prstGeom>
                          <a:ln>
                            <a:noFill/>
                          </a:ln>
                        </wps:spPr>
                        <wps:txbx>
                          <w:txbxContent>
                            <w:p w:rsidR="0070715B" w:rsidRDefault="0070715B" w:rsidP="0070715B">
                              <w:r>
                                <w:t xml:space="preserve"> </w:t>
                              </w:r>
                            </w:p>
                          </w:txbxContent>
                        </wps:txbx>
                        <wps:bodyPr horzOverflow="overflow" vert="horz" lIns="0" tIns="0" rIns="0" bIns="0" rtlCol="0">
                          <a:noAutofit/>
                        </wps:bodyPr>
                      </wps:wsp>
                      <wps:wsp>
                        <wps:cNvPr id="24080" name="Rectangle 24080"/>
                        <wps:cNvSpPr/>
                        <wps:spPr>
                          <a:xfrm>
                            <a:off x="194945" y="98468"/>
                            <a:ext cx="202514" cy="206430"/>
                          </a:xfrm>
                          <a:prstGeom prst="rect">
                            <a:avLst/>
                          </a:prstGeom>
                          <a:ln>
                            <a:noFill/>
                          </a:ln>
                        </wps:spPr>
                        <wps:txbx>
                          <w:txbxContent>
                            <w:p w:rsidR="0070715B" w:rsidRDefault="0070715B" w:rsidP="0070715B">
                              <w:r>
                                <w:t xml:space="preserve">or </w:t>
                              </w:r>
                            </w:p>
                          </w:txbxContent>
                        </wps:txbx>
                        <wps:bodyPr horzOverflow="overflow" vert="horz" lIns="0" tIns="0" rIns="0" bIns="0" rtlCol="0">
                          <a:noAutofit/>
                        </wps:bodyPr>
                      </wps:wsp>
                      <pic:pic xmlns:pic="http://schemas.openxmlformats.org/drawingml/2006/picture">
                        <pic:nvPicPr>
                          <pic:cNvPr id="24137" name="Picture 24137" descr="Shows pointer ready to resize."/>
                          <pic:cNvPicPr/>
                        </pic:nvPicPr>
                        <pic:blipFill>
                          <a:blip r:embed="rId90"/>
                          <a:stretch>
                            <a:fillRect/>
                          </a:stretch>
                        </pic:blipFill>
                        <pic:spPr>
                          <a:xfrm>
                            <a:off x="0" y="0"/>
                            <a:ext cx="158750" cy="222885"/>
                          </a:xfrm>
                          <a:prstGeom prst="rect">
                            <a:avLst/>
                          </a:prstGeom>
                        </pic:spPr>
                      </pic:pic>
                      <pic:pic xmlns:pic="http://schemas.openxmlformats.org/drawingml/2006/picture">
                        <pic:nvPicPr>
                          <pic:cNvPr id="24139" name="Picture 24139" descr="Shows pointer ready to resize."/>
                          <pic:cNvPicPr/>
                        </pic:nvPicPr>
                        <pic:blipFill>
                          <a:blip r:embed="rId91"/>
                          <a:stretch>
                            <a:fillRect/>
                          </a:stretch>
                        </pic:blipFill>
                        <pic:spPr>
                          <a:xfrm>
                            <a:off x="310007" y="0"/>
                            <a:ext cx="220980" cy="160020"/>
                          </a:xfrm>
                          <a:prstGeom prst="rect">
                            <a:avLst/>
                          </a:prstGeom>
                        </pic:spPr>
                      </pic:pic>
                    </wpg:wgp>
                  </a:graphicData>
                </a:graphic>
              </wp:inline>
            </w:drawing>
          </mc:Choice>
          <mc:Fallback>
            <w:pict>
              <v:group w14:anchorId="3A5CE20B" id="Group 557301" o:spid="_x0000_s1044" alt="Shows pointer ready to resize." style="width:41.8pt;height:19.95pt;mso-position-horizontal-relative:char;mso-position-vertical-relative:line" coordsize="5309,253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DDTlKSwMAAC8LAAAOAAAAZHJzL2Uyb0RvYy54bWzUVm1v2jAQ/j5p&#10;/8Hy95IXCISoUE3rWlWaVrRuP8A4DrGW2JZtCOzX7+wklJZ269ppVT8Qzufk7rnnXuzTs21doQ3T&#10;hksxw9EgxIgJKnMuVjP8/dvFSYqRsUTkpJKCzfCOGXw2f//utFEZi2Upq5xpBEaEyRo1w6W1KgsC&#10;Q0tWEzOQignYLKSuiYWlXgW5Jg1Yr6sgDsNx0EidKy0pMwa05+0mnnv7RcGovS4KwyyqZhiwWf/U&#10;/rl0z2B+SrKVJqrktINBnoGiJlyA072pc2IJWmt+ZKrmVEsjCzugsg5kUXDKfAwQTRTei+ZSy7Xy&#10;sayyZqX2NAG193h6tln6ZbPQiOcznCSTYRhhJEgNefKuUa/LmaFA2k0pG4OU5MJC0jQj+Q5ZCYLh&#10;P9nAcdmoVQYmL7W6UQvdKVbtytGzLXTt/iFwtPVZ2O2zwLYWUVAmw3CaTjCisBUnw/EkbbNES0jl&#10;0Ve0/PTb74LeaeCw7aE0CurN3FJqXkbpTUkU85kyLv6O0ngUTqY9o1+hFolYVQy1ak+Of3tPlckM&#10;sPYAT1EyTadDjICRaToad4T0hI3G4wjceL7C8Wjoq3ofN8mUNvaSyRo5YYY1APG1SjafjQUY8Gr/&#10;ivNdCfcU8oJXVbvrNEBfD89Jdrvc+rIZt2k32VLmO4i7lPrnNQyEopLNDMtOwm5GgG+3i1F1JYBv&#10;1469oHth2QvaVh+lb9oWzYe1lQX3cJ3/1lsHCxLpSu//ZDQF3G2P3MkoqP8qo9PRdJQ8ltE4jJNo&#10;9FopnfSRvHZKFacZ/Lq5B9JRk/75fICv7Foz3Bmpn2SjJvrHWp3AiFbE8iWvuN354wb6xoESmwWn&#10;rlPd4rDfoyEMrrY64A3nGLrdK588QnuTzoFrP7e+429ZceV60/WFk7vIYD7fOxQeIKc9cM4lXddM&#10;2PYE1ayCIKUwJVcGI52xesngQNBXeeQqgWTGamZp6cQCHLu6bwfDfsOjvAXmMD8yyqB7jkd+lKST&#10;BHb8CIvjNE2c4+eOMA+mde9FQNNmCoQ3VUv7s2NxUEugfJO1FP/7WhpGYRhCwx0XVBzDHaIrqGgc&#10;hvGLzsQHC8rfJ+BW5uu0u0G6a9/hGuTDe+78FwAAAP//AwBQSwMECgAAAAAAAAAhAK/h1b6nAwAA&#10;pwMAABQAAABkcnMvbWVkaWEvaW1hZ2UxLmpwZ//Y/+AAEEpGSUYAAQEBAGAAYAAA/9sAQwADAgID&#10;AgIDAwMDBAMDBAUIBQUEBAUKBwcGCAwKDAwLCgsLDQ4SEA0OEQ4LCxAWEBETFBUVFQwPFxgWFBgS&#10;FBUU/9sAQwEDBAQFBAUJBQUJFA0LDRQUFBQUFBQUFBQUFBQUFBQUFBQUFBQUFBQUFBQUFBQUFBQU&#10;FBQUFBQUFBQUFBQUFBQU/8AAEQgAFwAR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RP46fFa4+DXw41HxJYeEPEHjvVY/wBzYeH/AA3p811c&#10;Xc7AlFYxo/kxDBLSsMKBwGcojcV+x3+0Xq37SXwj0/xB4i8F6x4L8QrDC11De6bcQWN8sibo7uwm&#10;kXEsEi/MAGZkzhiwKSSc/wCLPA37RN54q1mfRPFv2bRZb2Z7GH/hKNOh8uAyMY12P4WmZMLgbWml&#10;I6GRz8x4r4e+Efj5rXgHw1qHhHxhbx+E7vTLa40dLTxLpltCtk0StAEiPg5TGvllMJtG0YGBjFAH&#10;2VRRRQB5/wDHT4F+EP2jPhxqPgrxrp327Srr95FNEQtxZTgEJcQOQdkq7jg4IILKwZGZTyn7KP7K&#10;PhD9kr4cJ4b8Np9u1W62Taz4gniC3GpzgEBiMnZEu5hHECQgJ5Z2d3KKAPa6KKKAP//ZUEsDBAoA&#10;AAAAAAAAIQD8HNMnoAMAAKADAAAUAAAAZHJzL21lZGlhL2ltYWdlMi5qcGf/2P/gABBKRklGAAEB&#10;AQBgAGAAAP/bAEMAAwICAwICAwMDAwQDAwQFCAUFBAQFCgcHBggMCgwMCwoLCw0OEhANDhEOCwsQ&#10;FhARExQVFRUMDxcYFhQYEhQVFP/bAEMBAwQEBQQFCQUFCRQNCw0UFBQUFBQUFBQUFBQUFBQUFBQU&#10;FBQUFBQUFBQUFBQUFBQUFBQUFBQUFBQUFBQUFBQUFP/AABEIABEAFw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0T+K3x08IfBq88IWHiTUfK&#10;1XxZrVroWjabAA9xdzzTRxFgmRiKPzFaRzwoIHLuiN5V4G8Wa5eftneLdEn1nUJtFg/tnytOkupG&#10;t49mneD3TbGTtG1rq6YYHBuJSOZGz0H7Rf7HfgL9pLxD4L8ReINPt08Q+GNTtLqO9a1Sdb6yjuFl&#10;m0+6jbiWCRd4Ab7jOWGQ0iSeVeEfh74V1r9rrxh4R1Dwzo9/4TSHV7ZdBubCKSxWKLTPAxijEDKU&#10;CoUTauMLtXGMCgD6K+Bfx08IftGfDjTvGvgrUft2lXX7uWGUBbiynABe3nQE7JV3DIyQQVZSyMrE&#10;rlP2Uf2UfCH7JXw4Tw34bT7dqt1sm1nxBPEFuNTnAIDEZOyJdzCOIEhATyzs7uUAe10UUUAFFFFA&#10;H//ZUEsDBBQABgAIAAAAIQBkGxqL2wAAAAMBAAAPAAAAZHJzL2Rvd25yZXYueG1sTI9Ba8JAEIXv&#10;hf6HZQre6iYNFU2zEZHWkxSqQultzI5JMDsbsmsS/323vehl4PEe732TLUfTiJ46V1tWEE8jEMSF&#10;1TWXCg77j+c5COeRNTaWScGVHCzzx4cMU20H/qJ+50sRStilqKDyvk2ldEVFBt3UtsTBO9nOoA+y&#10;K6XucAjlppEvUTSTBmsOCxW2tK6oOO8uRsFmwGGVxO/99nxaX3/2r5/f25iUmjyNqzcQnkZ/C8Mf&#10;fkCHPDAd7YW1E42C8Ij/v8GbJzMQRwXJYgEyz+Q9e/4LAAD//wMAUEsDBBQABgAIAAAAIQB7wDiS&#10;wwAAAKUBAAAZAAAAZHJzL19yZWxzL2Uyb0RvYy54bWwucmVsc7yQywrCMBBF94L/EGZv03YhIqZu&#10;RHAr+gFDMk2jzYMkiv69AREUBHcuZ4Z77mFW65sd2ZViMt4JaKoaGDnplXFawPGwnS2ApYxO4egd&#10;CbhTgnU3naz2NGIuoTSYkFihuCRgyDksOU9yIIup8oFcufQ+WsxljJoHlGfUxNu6nvP4zoDug8l2&#10;SkDcqRbY4R5K82+273sjaePlxZLLXyq4saW7ADFqygIsKYPPZVudggb+3aH5j0PzcuAfz+0eAAAA&#10;//8DAFBLAQItABQABgAIAAAAIQDa9j37DQEAABQCAAATAAAAAAAAAAAAAAAAAAAAAABbQ29udGVu&#10;dF9UeXBlc10ueG1sUEsBAi0AFAAGAAgAAAAhADj9If/WAAAAlAEAAAsAAAAAAAAAAAAAAAAAPgEA&#10;AF9yZWxzLy5yZWxzUEsBAi0AFAAGAAgAAAAhAEMNOUpLAwAALwsAAA4AAAAAAAAAAAAAAAAAPQIA&#10;AGRycy9lMm9Eb2MueG1sUEsBAi0ACgAAAAAAAAAhAK/h1b6nAwAApwMAABQAAAAAAAAAAAAAAAAA&#10;tAUAAGRycy9tZWRpYS9pbWFnZTEuanBnUEsBAi0ACgAAAAAAAAAhAPwc0yegAwAAoAMAABQAAAAA&#10;AAAAAAAAAAAAjQkAAGRycy9tZWRpYS9pbWFnZTIuanBnUEsBAi0AFAAGAAgAAAAhAGQbGovbAAAA&#10;AwEAAA8AAAAAAAAAAAAAAAAAXw0AAGRycy9kb3ducmV2LnhtbFBLAQItABQABgAIAAAAIQB7wDiS&#10;wwAAAKUBAAAZAAAAAAAAAAAAAAAAAGcOAABkcnMvX3JlbHMvZTJvRG9jLnhtbC5yZWxzUEsFBgAA&#10;AAAHAAcAvgEAAGEPAAAAAA==&#10;">
                <v:rect id="Rectangle 24079" o:spid="_x0000_s1045" style="position:absolute;left:1598;top:984;width:46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xNZuxwAAAN4AAAAPAAAAZHJzL2Rvd25yZXYueG1sRI9Pa8JA&#10;FMTvgt9heYI33SjSmugqYlv0WP+Aentkn0kw+zZktyb107uFgsdhZn7DzJetKcWdaldYVjAaRiCI&#10;U6sLzhQcD1+DKQjnkTWWlknBLzlYLrqdOSbaNryj+95nIkDYJagg975KpHRpTgbd0FbEwbva2qAP&#10;ss6krrEJcFPKcRS9SYMFh4UcK1rnlN72P0bBZlqtzlv7aLLy87I5fZ/ij0Psler32tUMhKfWv8L/&#10;7a1WMJ5E7zH83QlXQC6eAAAA//8DAFBLAQItABQABgAIAAAAIQDb4fbL7gAAAIUBAAATAAAAAAAA&#10;AAAAAAAAAAAAAABbQ29udGVudF9UeXBlc10ueG1sUEsBAi0AFAAGAAgAAAAhAFr0LFu/AAAAFQEA&#10;AAsAAAAAAAAAAAAAAAAAHwEAAF9yZWxzLy5yZWxzUEsBAi0AFAAGAAgAAAAhAAzE1m7HAAAA3gAA&#10;AA8AAAAAAAAAAAAAAAAABwIAAGRycy9kb3ducmV2LnhtbFBLBQYAAAAAAwADALcAAAD7AgAAAAA=&#10;" filled="f" stroked="f">
                  <v:textbox inset="0,0,0,0">
                    <w:txbxContent>
                      <w:p w:rsidR="0070715B" w:rsidRDefault="0070715B" w:rsidP="0070715B">
                        <w:r>
                          <w:t xml:space="preserve"> </w:t>
                        </w:r>
                      </w:p>
                    </w:txbxContent>
                  </v:textbox>
                </v:rect>
                <v:rect id="Rectangle 24080" o:spid="_x0000_s1046" style="position:absolute;left:1949;top:984;width:2025;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w/UxAAAAN4AAAAPAAAAZHJzL2Rvd25yZXYueG1sRI/NisIw&#10;FIX3gu8QrjA7TRWRWo0iOqJLRwV1d2mubbG5KU3Gdnx6sxhweTh/fPNla0rxpNoVlhUMBxEI4tTq&#10;gjMF59O2H4NwHlljaZkU/JGD5aLbmWOibcM/9Dz6TIQRdgkqyL2vEildmpNBN7AVcfDutjbog6wz&#10;qWtswrgp5SiKJtJgweEhx4rWOaWP469RsIur1XVvX01Wft92l8NlujlNvVJfvXY1A+Gp9Z/wf3uv&#10;FYzGURwAAk5AAbl4AwAA//8DAFBLAQItABQABgAIAAAAIQDb4fbL7gAAAIUBAAATAAAAAAAAAAAA&#10;AAAAAAAAAABbQ29udGVudF9UeXBlc10ueG1sUEsBAi0AFAAGAAgAAAAhAFr0LFu/AAAAFQEAAAsA&#10;AAAAAAAAAAAAAAAAHwEAAF9yZWxzLy5yZWxzUEsBAi0AFAAGAAgAAAAhAKgrD9TEAAAA3gAAAA8A&#10;AAAAAAAAAAAAAAAABwIAAGRycy9kb3ducmV2LnhtbFBLBQYAAAAAAwADALcAAAD4AgAAAAA=&#10;" filled="f" stroked="f">
                  <v:textbox inset="0,0,0,0">
                    <w:txbxContent>
                      <w:p w:rsidR="0070715B" w:rsidRDefault="0070715B" w:rsidP="0070715B">
                        <w:r>
                          <w:t xml:space="preserve">or </w:t>
                        </w:r>
                      </w:p>
                    </w:txbxContent>
                  </v:textbox>
                </v:rect>
                <v:shape id="Picture 24137" o:spid="_x0000_s1047" type="#_x0000_t75" alt="Shows pointer ready to resize." style="position:absolute;width:1587;height:22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XPyxwAAAN4AAAAPAAAAZHJzL2Rvd25yZXYueG1sRI/RasJA&#10;FETfhf7Dcgt9041aTUldpQiG1hcx7QdcstdsaPZuyK4x6dd3CwUfh5k5w2x2g21ET52vHSuYzxIQ&#10;xKXTNVcKvj4P0xcQPiBrbByTgpE87LYPkw1m2t34TH0RKhEh7DNUYEJoMyl9aciin7mWOHoX11kM&#10;UXaV1B3eItw2cpEka2mx5rhgsKW9ofK7uFoF5U/6kZ7yntpjnqwuOh+1OY1KPT0Ob68gAg3hHv5v&#10;v2sFi+f5MoW/O/EKyO0vAAAA//8DAFBLAQItABQABgAIAAAAIQDb4fbL7gAAAIUBAAATAAAAAAAA&#10;AAAAAAAAAAAAAABbQ29udGVudF9UeXBlc10ueG1sUEsBAi0AFAAGAAgAAAAhAFr0LFu/AAAAFQEA&#10;AAsAAAAAAAAAAAAAAAAAHwEAAF9yZWxzLy5yZWxzUEsBAi0AFAAGAAgAAAAhAGdlc/LHAAAA3gAA&#10;AA8AAAAAAAAAAAAAAAAABwIAAGRycy9kb3ducmV2LnhtbFBLBQYAAAAAAwADALcAAAD7AgAAAAA=&#10;">
                  <v:imagedata r:id="rId92" o:title="Shows pointer ready to resize"/>
                </v:shape>
                <v:shape id="Picture 24139" o:spid="_x0000_s1048" type="#_x0000_t75" alt="Shows pointer ready to resize." style="position:absolute;left:3100;width:2209;height:16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sNRtxgAAAN4AAAAPAAAAZHJzL2Rvd25yZXYueG1sRI/RasJA&#10;FETfC/7Dcgt9Ed3EVtHoKkWwlOap6gdcs9dkafZuzK4x/r1bKPRxmJkzzGrT21p01HrjWEE6TkAQ&#10;F04bLhUcD7vRHIQPyBprx6TgTh4268HTCjPtbvxN3T6UIkLYZ6igCqHJpPRFRRb92DXE0Tu71mKI&#10;si2lbvEW4baWkySZSYuG40KFDW0rKn72V6vgK6fhKU+PPBt2iZleTL71H7lSL8/9+xJEoD78h//a&#10;n1rB5C19XcDvnXgF5PoBAAD//wMAUEsBAi0AFAAGAAgAAAAhANvh9svuAAAAhQEAABMAAAAAAAAA&#10;AAAAAAAAAAAAAFtDb250ZW50X1R5cGVzXS54bWxQSwECLQAUAAYACAAAACEAWvQsW78AAAAVAQAA&#10;CwAAAAAAAAAAAAAAAAAfAQAAX3JlbHMvLnJlbHNQSwECLQAUAAYACAAAACEAM7DUbcYAAADeAAAA&#10;DwAAAAAAAAAAAAAAAAAHAgAAZHJzL2Rvd25yZXYueG1sUEsFBgAAAAADAAMAtwAAAPoCAAAAAA==&#10;">
                  <v:imagedata r:id="rId93" o:title="Shows pointer ready to resize"/>
                </v:shape>
                <w10:anchorlock/>
              </v:group>
            </w:pict>
          </mc:Fallback>
        </mc:AlternateContent>
      </w:r>
      <w:r>
        <w:t xml:space="preserve"> , click and hold the left mouse button. </w:t>
      </w:r>
    </w:p>
    <w:p w:rsidR="0070715B" w:rsidRDefault="0070715B" w:rsidP="0070715B">
      <w:pPr>
        <w:pStyle w:val="ListParagraph"/>
        <w:numPr>
          <w:ilvl w:val="1"/>
          <w:numId w:val="37"/>
        </w:numPr>
        <w:ind w:left="720" w:hanging="360"/>
        <w:contextualSpacing w:val="0"/>
      </w:pPr>
      <w:r>
        <w:t>Drag the border to its new location and release the mouse button.</w:t>
      </w:r>
    </w:p>
    <w:p w:rsidR="0070715B" w:rsidRDefault="0070715B" w:rsidP="0070715B">
      <w:pPr>
        <w:pStyle w:val="Heading4"/>
      </w:pPr>
      <w:r>
        <w:t xml:space="preserve">Creating Predefined Views </w:t>
      </w:r>
    </w:p>
    <w:p w:rsidR="0070715B" w:rsidRDefault="0070715B" w:rsidP="0070715B">
      <w:r>
        <w:t xml:space="preserve">CPRS graphing provides predefined graphs through its </w:t>
      </w:r>
      <w:r>
        <w:rPr>
          <w:b/>
        </w:rPr>
        <w:t xml:space="preserve">View </w:t>
      </w:r>
      <w:r>
        <w:t>tab,</w:t>
      </w:r>
      <w:r>
        <w:rPr>
          <w:b/>
        </w:rPr>
        <w:t xml:space="preserve"> </w:t>
      </w:r>
      <w:r>
        <w:t xml:space="preserve">which is located in the upper left-hand pane of the main window. This tab includes all predefined views from the following sources: </w:t>
      </w:r>
    </w:p>
    <w:p w:rsidR="0070715B" w:rsidRDefault="0070715B" w:rsidP="0070715B">
      <w:pPr>
        <w:pStyle w:val="ListParagraph"/>
        <w:numPr>
          <w:ilvl w:val="0"/>
          <w:numId w:val="36"/>
        </w:numPr>
        <w:ind w:left="720" w:hanging="360"/>
        <w:contextualSpacing w:val="0"/>
      </w:pPr>
      <w:r>
        <w:t xml:space="preserve">Public views you or others—your site’s IRM staff, for example—have created. (Only authorized users can create public views.) </w:t>
      </w:r>
    </w:p>
    <w:p w:rsidR="0070715B" w:rsidRDefault="0070715B" w:rsidP="0070715B">
      <w:pPr>
        <w:pStyle w:val="ListParagraph"/>
        <w:numPr>
          <w:ilvl w:val="0"/>
          <w:numId w:val="36"/>
        </w:numPr>
        <w:ind w:left="720" w:hanging="360"/>
        <w:contextualSpacing w:val="0"/>
      </w:pPr>
      <w:r>
        <w:t xml:space="preserve">Private views you have created. </w:t>
      </w:r>
    </w:p>
    <w:p w:rsidR="0070715B" w:rsidRDefault="0070715B" w:rsidP="0070715B">
      <w:pPr>
        <w:pStyle w:val="ListParagraph"/>
        <w:numPr>
          <w:ilvl w:val="0"/>
          <w:numId w:val="36"/>
        </w:numPr>
        <w:ind w:left="720" w:hanging="360"/>
        <w:contextualSpacing w:val="0"/>
      </w:pPr>
      <w:r>
        <w:t>Personal Lab Groups that you have created. These lab groups are defined in the Lab Worksheet report.</w:t>
      </w:r>
    </w:p>
    <w:p w:rsidR="0070715B" w:rsidRDefault="0070715B" w:rsidP="0070715B">
      <w:r>
        <w:t>Users can now also access other users’ personal views and lab groups that they have defined to build new views. Users with proper authority can save personal views as public views by simply renaming and saving as a public view. Users can also save public views as a personal view and then alter it to suit their personal preferences.</w:t>
      </w:r>
    </w:p>
    <w:p w:rsidR="0070715B" w:rsidRDefault="0070715B" w:rsidP="0070715B">
      <w:r>
        <w:t xml:space="preserve">To display view definition, users do this: </w:t>
      </w:r>
    </w:p>
    <w:p w:rsidR="0070715B" w:rsidRDefault="0070715B" w:rsidP="0070715B">
      <w:pPr>
        <w:pStyle w:val="ListParagraph"/>
        <w:numPr>
          <w:ilvl w:val="1"/>
          <w:numId w:val="38"/>
        </w:numPr>
        <w:ind w:left="720" w:hanging="360"/>
        <w:contextualSpacing w:val="0"/>
      </w:pPr>
      <w:r>
        <w:t xml:space="preserve">Highlight the view name. </w:t>
      </w:r>
    </w:p>
    <w:p w:rsidR="0070715B" w:rsidRDefault="0070715B" w:rsidP="0070715B">
      <w:pPr>
        <w:pStyle w:val="ListParagraph"/>
        <w:numPr>
          <w:ilvl w:val="1"/>
          <w:numId w:val="38"/>
        </w:numPr>
        <w:ind w:left="720" w:hanging="360"/>
        <w:contextualSpacing w:val="0"/>
      </w:pPr>
      <w:r>
        <w:t xml:space="preserve">Select View Definition from the pop-up menu.  </w:t>
      </w:r>
    </w:p>
    <w:p w:rsidR="0070715B" w:rsidRDefault="0070715B" w:rsidP="0070715B">
      <w:r>
        <w:t>The definition with them display in a pane below View list.</w:t>
      </w:r>
    </w:p>
    <w:p w:rsidR="0070715B" w:rsidRDefault="0070715B" w:rsidP="0070715B">
      <w:r>
        <w:t xml:space="preserve">Take the following steps to create new views: </w:t>
      </w:r>
    </w:p>
    <w:p w:rsidR="0070715B" w:rsidRDefault="0070715B" w:rsidP="0070715B">
      <w:r>
        <w:t xml:space="preserve">Access the Define Views or Select Items and Define Views dialog box using one of the following four methods:  </w:t>
      </w:r>
    </w:p>
    <w:p w:rsidR="0070715B" w:rsidRDefault="0070715B" w:rsidP="0070715B">
      <w:pPr>
        <w:pStyle w:val="ListParagraph"/>
        <w:numPr>
          <w:ilvl w:val="2"/>
          <w:numId w:val="38"/>
        </w:numPr>
        <w:ind w:left="720" w:hanging="360"/>
      </w:pPr>
      <w:r>
        <w:t xml:space="preserve">On the CPRS main menu, click </w:t>
      </w:r>
      <w:r w:rsidRPr="00982241">
        <w:rPr>
          <w:b/>
        </w:rPr>
        <w:t>Tools</w:t>
      </w:r>
      <w:r>
        <w:t xml:space="preserve"> and then click </w:t>
      </w:r>
      <w:r w:rsidRPr="00982241">
        <w:rPr>
          <w:b/>
        </w:rPr>
        <w:t xml:space="preserve">Options. </w:t>
      </w:r>
      <w:r>
        <w:t xml:space="preserve">CPRS displays the </w:t>
      </w:r>
      <w:r w:rsidRPr="00982241">
        <w:rPr>
          <w:b/>
        </w:rPr>
        <w:t>Options</w:t>
      </w:r>
      <w:r>
        <w:t xml:space="preserve"> dialog box. </w:t>
      </w:r>
      <w:r w:rsidRPr="00982241">
        <w:rPr>
          <w:b/>
        </w:rPr>
        <w:t xml:space="preserve"> </w:t>
      </w:r>
    </w:p>
    <w:p w:rsidR="0070715B" w:rsidRDefault="0070715B" w:rsidP="0070715B">
      <w:pPr>
        <w:pStyle w:val="ListParagraph"/>
        <w:numPr>
          <w:ilvl w:val="3"/>
          <w:numId w:val="38"/>
        </w:numPr>
        <w:ind w:left="1080" w:hanging="360"/>
      </w:pPr>
      <w:r>
        <w:t xml:space="preserve">On the </w:t>
      </w:r>
      <w:r w:rsidRPr="00982241">
        <w:rPr>
          <w:b/>
        </w:rPr>
        <w:t>Graphs</w:t>
      </w:r>
      <w:r>
        <w:t xml:space="preserve"> tab, click </w:t>
      </w:r>
      <w:r w:rsidRPr="00982241">
        <w:rPr>
          <w:b/>
        </w:rPr>
        <w:t>View Definitions.</w:t>
      </w:r>
      <w:r>
        <w:t xml:space="preserve"> CPRS displays the </w:t>
      </w:r>
      <w:r w:rsidRPr="00982241">
        <w:rPr>
          <w:b/>
        </w:rPr>
        <w:t xml:space="preserve">Define Views </w:t>
      </w:r>
      <w:r>
        <w:t>dialog box.</w:t>
      </w:r>
      <w:r w:rsidRPr="00982241">
        <w:rPr>
          <w:b/>
        </w:rPr>
        <w:t xml:space="preserve"> </w:t>
      </w:r>
    </w:p>
    <w:p w:rsidR="0070715B" w:rsidRDefault="0070715B" w:rsidP="0070715B">
      <w:pPr>
        <w:ind w:left="1800" w:hanging="360"/>
      </w:pPr>
      <w:r>
        <w:t>-or-</w:t>
      </w:r>
      <w:r>
        <w:rPr>
          <w:b/>
        </w:rPr>
        <w:t xml:space="preserve"> </w:t>
      </w:r>
    </w:p>
    <w:p w:rsidR="0070715B" w:rsidRDefault="0070715B" w:rsidP="0070715B">
      <w:pPr>
        <w:pStyle w:val="ListParagraph"/>
        <w:numPr>
          <w:ilvl w:val="2"/>
          <w:numId w:val="38"/>
        </w:numPr>
        <w:ind w:left="720" w:hanging="360"/>
      </w:pPr>
      <w:r>
        <w:t xml:space="preserve">Click </w:t>
      </w:r>
      <w:r w:rsidRPr="00982241">
        <w:rPr>
          <w:b/>
        </w:rPr>
        <w:t>Select/Define</w:t>
      </w:r>
      <w:r>
        <w:t xml:space="preserve"> on the right-click menu from the graphing window. CPRS displays the </w:t>
      </w:r>
      <w:r w:rsidRPr="00982241">
        <w:rPr>
          <w:b/>
        </w:rPr>
        <w:t>Select Items and Define Views</w:t>
      </w:r>
      <w:r>
        <w:t xml:space="preserve"> dialog box.  </w:t>
      </w:r>
      <w:r w:rsidRPr="00982241">
        <w:rPr>
          <w:b/>
        </w:rPr>
        <w:t xml:space="preserve"> </w:t>
      </w:r>
    </w:p>
    <w:p w:rsidR="0070715B" w:rsidRDefault="0070715B" w:rsidP="0070715B">
      <w:pPr>
        <w:ind w:left="1800" w:hanging="360"/>
      </w:pPr>
      <w:r>
        <w:t>-or-</w:t>
      </w:r>
      <w:r>
        <w:rPr>
          <w:b/>
        </w:rPr>
        <w:t xml:space="preserve"> </w:t>
      </w:r>
    </w:p>
    <w:p w:rsidR="0070715B" w:rsidRDefault="0070715B" w:rsidP="0070715B">
      <w:pPr>
        <w:pStyle w:val="ListParagraph"/>
        <w:numPr>
          <w:ilvl w:val="2"/>
          <w:numId w:val="38"/>
        </w:numPr>
        <w:ind w:left="720" w:hanging="360"/>
      </w:pPr>
      <w:r>
        <w:lastRenderedPageBreak/>
        <w:t xml:space="preserve">Click </w:t>
      </w:r>
      <w:r w:rsidRPr="00C13AA9">
        <w:rPr>
          <w:b/>
        </w:rPr>
        <w:t>Select/Define</w:t>
      </w:r>
      <w:r>
        <w:t xml:space="preserve"> at the bottom of the graphing window. CPRS displays the Select Items and Define Views dialog box.  </w:t>
      </w:r>
    </w:p>
    <w:p w:rsidR="0070715B" w:rsidRDefault="0070715B" w:rsidP="0070715B">
      <w:pPr>
        <w:ind w:left="1800" w:hanging="360"/>
      </w:pPr>
      <w:r>
        <w:t>-or-</w:t>
      </w:r>
      <w:r>
        <w:rPr>
          <w:b/>
        </w:rPr>
        <w:t xml:space="preserve"> </w:t>
      </w:r>
    </w:p>
    <w:p w:rsidR="0070715B" w:rsidRDefault="0070715B" w:rsidP="0070715B">
      <w:pPr>
        <w:pStyle w:val="ListParagraph"/>
        <w:numPr>
          <w:ilvl w:val="2"/>
          <w:numId w:val="38"/>
        </w:numPr>
        <w:ind w:left="720" w:hanging="360"/>
        <w:contextualSpacing w:val="0"/>
      </w:pPr>
      <w:r>
        <w:t xml:space="preserve">On the CPRS </w:t>
      </w:r>
      <w:r w:rsidRPr="00982241">
        <w:rPr>
          <w:b/>
        </w:rPr>
        <w:t>Reports</w:t>
      </w:r>
      <w:r>
        <w:t xml:space="preserve"> tab, click </w:t>
      </w:r>
      <w:r w:rsidRPr="00982241">
        <w:rPr>
          <w:b/>
        </w:rPr>
        <w:t>Graphing (local only)</w:t>
      </w:r>
      <w:r>
        <w:t xml:space="preserve"> in the </w:t>
      </w:r>
      <w:r w:rsidRPr="00982241">
        <w:rPr>
          <w:b/>
        </w:rPr>
        <w:t>Available Reports</w:t>
      </w:r>
      <w:r>
        <w:t xml:space="preserve"> list. CPRS displays embedded graphing functionality. </w:t>
      </w:r>
      <w:r w:rsidRPr="00982241">
        <w:rPr>
          <w:b/>
        </w:rPr>
        <w:t xml:space="preserve"> </w:t>
      </w:r>
    </w:p>
    <w:p w:rsidR="0070715B" w:rsidRPr="00FC4843" w:rsidRDefault="0070715B" w:rsidP="0070715B">
      <w:pPr>
        <w:pStyle w:val="ListParagraph"/>
        <w:numPr>
          <w:ilvl w:val="3"/>
          <w:numId w:val="38"/>
        </w:numPr>
        <w:ind w:left="1080" w:hanging="360"/>
        <w:contextualSpacing w:val="0"/>
        <w:rPr>
          <w:spacing w:val="-6"/>
        </w:rPr>
      </w:pPr>
      <w:r w:rsidRPr="00FC4843">
        <w:rPr>
          <w:spacing w:val="-6"/>
        </w:rPr>
        <w:t xml:space="preserve">Click the </w:t>
      </w:r>
      <w:r w:rsidRPr="00FC4843">
        <w:rPr>
          <w:b/>
          <w:spacing w:val="-6"/>
        </w:rPr>
        <w:t>Select/Define</w:t>
      </w:r>
      <w:r w:rsidRPr="00FC4843">
        <w:rPr>
          <w:spacing w:val="-6"/>
        </w:rPr>
        <w:t xml:space="preserve"> button. CPRS displays the </w:t>
      </w:r>
      <w:r w:rsidRPr="00FC4843">
        <w:rPr>
          <w:b/>
          <w:spacing w:val="-6"/>
        </w:rPr>
        <w:t>Select Items and Define Views</w:t>
      </w:r>
      <w:r w:rsidRPr="00FC4843">
        <w:rPr>
          <w:spacing w:val="-6"/>
        </w:rPr>
        <w:t xml:space="preserve"> dialog box.</w:t>
      </w:r>
    </w:p>
    <w:p w:rsidR="0070715B" w:rsidRDefault="0070715B" w:rsidP="0070715B">
      <w:r>
        <w:t xml:space="preserve">Select All Items in the Select Items using area located at the top of the dialog. </w:t>
      </w:r>
    </w:p>
    <w:p w:rsidR="0070715B" w:rsidRDefault="0070715B" w:rsidP="0070715B">
      <w:r>
        <w:t xml:space="preserve">Select a data source from the Source list. CPRS displays in the Items list all items associated with this source. </w:t>
      </w:r>
    </w:p>
    <w:p w:rsidR="0070715B" w:rsidRDefault="0070715B" w:rsidP="0070715B">
      <w:r>
        <w:t xml:space="preserve">If you know you want to include all items, double-click the source to add it—and its associated items—to the Items for Graphing list. You can also add all items for the source by clicking the </w:t>
      </w:r>
      <w:r>
        <w:rPr>
          <w:noProof/>
        </w:rPr>
        <w:drawing>
          <wp:inline distT="0" distB="0" distL="0" distR="0" wp14:anchorId="18B987F0" wp14:editId="20A0B105">
            <wp:extent cx="214630" cy="198755"/>
            <wp:effectExtent l="0" t="0" r="0" b="0"/>
            <wp:docPr id="24359" name="Picture 24359" descr="Click on this button to add all items."/>
            <wp:cNvGraphicFramePr/>
            <a:graphic xmlns:a="http://schemas.openxmlformats.org/drawingml/2006/main">
              <a:graphicData uri="http://schemas.openxmlformats.org/drawingml/2006/picture">
                <pic:pic xmlns:pic="http://schemas.openxmlformats.org/drawingml/2006/picture">
                  <pic:nvPicPr>
                    <pic:cNvPr id="24359" name="Picture 24359"/>
                    <pic:cNvPicPr/>
                  </pic:nvPicPr>
                  <pic:blipFill>
                    <a:blip r:embed="rId94"/>
                    <a:stretch>
                      <a:fillRect/>
                    </a:stretch>
                  </pic:blipFill>
                  <pic:spPr>
                    <a:xfrm>
                      <a:off x="0" y="0"/>
                      <a:ext cx="214630" cy="198755"/>
                    </a:xfrm>
                    <a:prstGeom prst="rect">
                      <a:avLst/>
                    </a:prstGeom>
                  </pic:spPr>
                </pic:pic>
              </a:graphicData>
            </a:graphic>
          </wp:inline>
        </w:drawing>
      </w:r>
      <w:r>
        <w:t xml:space="preserve"> button.  </w:t>
      </w:r>
    </w:p>
    <w:p w:rsidR="0070715B" w:rsidRDefault="0070715B" w:rsidP="0070715B">
      <w:pPr>
        <w:ind w:left="1080" w:hanging="360"/>
      </w:pPr>
      <w:r>
        <w:t xml:space="preserve">-or- </w:t>
      </w:r>
    </w:p>
    <w:p w:rsidR="0070715B" w:rsidRDefault="0070715B" w:rsidP="0070715B">
      <w:r>
        <w:t xml:space="preserve">Double-click individual items you want to add to the </w:t>
      </w:r>
      <w:r>
        <w:rPr>
          <w:b/>
        </w:rPr>
        <w:t>Items for Graphing</w:t>
      </w:r>
      <w:r>
        <w:t xml:space="preserve"> list. You can also select individual items by highlighting them and then clicking the </w:t>
      </w:r>
      <w:r>
        <w:rPr>
          <w:noProof/>
        </w:rPr>
        <w:drawing>
          <wp:inline distT="0" distB="0" distL="0" distR="0" wp14:anchorId="4FB3D472" wp14:editId="40EA0C21">
            <wp:extent cx="214630" cy="214630"/>
            <wp:effectExtent l="0" t="0" r="0" b="0"/>
            <wp:docPr id="24361" name="Picture 24361" descr="Click on this button to select individual items."/>
            <wp:cNvGraphicFramePr/>
            <a:graphic xmlns:a="http://schemas.openxmlformats.org/drawingml/2006/main">
              <a:graphicData uri="http://schemas.openxmlformats.org/drawingml/2006/picture">
                <pic:pic xmlns:pic="http://schemas.openxmlformats.org/drawingml/2006/picture">
                  <pic:nvPicPr>
                    <pic:cNvPr id="24361" name="Picture 24361"/>
                    <pic:cNvPicPr/>
                  </pic:nvPicPr>
                  <pic:blipFill>
                    <a:blip r:embed="rId95"/>
                    <a:stretch>
                      <a:fillRect/>
                    </a:stretch>
                  </pic:blipFill>
                  <pic:spPr>
                    <a:xfrm>
                      <a:off x="0" y="0"/>
                      <a:ext cx="214630" cy="214630"/>
                    </a:xfrm>
                    <a:prstGeom prst="rect">
                      <a:avLst/>
                    </a:prstGeom>
                  </pic:spPr>
                </pic:pic>
              </a:graphicData>
            </a:graphic>
          </wp:inline>
        </w:drawing>
      </w:r>
      <w:r>
        <w:t xml:space="preserve"> button.  </w:t>
      </w:r>
    </w:p>
    <w:p w:rsidR="0070715B" w:rsidRDefault="0070715B" w:rsidP="0070715B">
      <w:r>
        <w:t xml:space="preserve">Other tips for adding items to the </w:t>
      </w:r>
      <w:r>
        <w:rPr>
          <w:b/>
        </w:rPr>
        <w:t>Items for Graphing</w:t>
      </w:r>
      <w:r>
        <w:t xml:space="preserve"> list:  </w:t>
      </w:r>
    </w:p>
    <w:p w:rsidR="0070715B" w:rsidRDefault="0070715B" w:rsidP="0070715B">
      <w:pPr>
        <w:pStyle w:val="ListParagraph"/>
        <w:numPr>
          <w:ilvl w:val="0"/>
          <w:numId w:val="344"/>
        </w:numPr>
        <w:ind w:left="720" w:hanging="360"/>
        <w:contextualSpacing w:val="0"/>
      </w:pPr>
      <w:r>
        <w:t xml:space="preserve">Select </w:t>
      </w:r>
      <w:r w:rsidRPr="00982241">
        <w:rPr>
          <w:b/>
        </w:rPr>
        <w:t>Drug Class</w:t>
      </w:r>
      <w:r>
        <w:t xml:space="preserve"> in the </w:t>
      </w:r>
      <w:r w:rsidRPr="00982241">
        <w:rPr>
          <w:b/>
        </w:rPr>
        <w:t>Source</w:t>
      </w:r>
      <w:r>
        <w:t xml:space="preserve"> list to make available for selection </w:t>
      </w:r>
      <w:r w:rsidRPr="00982241">
        <w:rPr>
          <w:i/>
        </w:rPr>
        <w:t>all</w:t>
      </w:r>
      <w:r>
        <w:t xml:space="preserve"> drugs (inpatient, outpatient, non-VA, and BCMA). </w:t>
      </w:r>
    </w:p>
    <w:p w:rsidR="0070715B" w:rsidRDefault="0070715B" w:rsidP="0070715B">
      <w:pPr>
        <w:pStyle w:val="ListParagraph"/>
        <w:numPr>
          <w:ilvl w:val="0"/>
          <w:numId w:val="344"/>
        </w:numPr>
        <w:ind w:left="720" w:hanging="360"/>
        <w:contextualSpacing w:val="0"/>
      </w:pPr>
      <w:r>
        <w:t xml:space="preserve">Select </w:t>
      </w:r>
      <w:r w:rsidRPr="00982241">
        <w:rPr>
          <w:b/>
        </w:rPr>
        <w:t>Medication, BCMA</w:t>
      </w:r>
      <w:r>
        <w:t xml:space="preserve">; </w:t>
      </w:r>
      <w:r w:rsidRPr="00982241">
        <w:rPr>
          <w:b/>
        </w:rPr>
        <w:t>Medication, Inpatient</w:t>
      </w:r>
      <w:r>
        <w:t xml:space="preserve">; </w:t>
      </w:r>
      <w:r w:rsidRPr="00982241">
        <w:rPr>
          <w:b/>
        </w:rPr>
        <w:t>Medication, Outpatient</w:t>
      </w:r>
      <w:r>
        <w:t xml:space="preserve">; or </w:t>
      </w:r>
      <w:r w:rsidRPr="00982241">
        <w:rPr>
          <w:b/>
        </w:rPr>
        <w:t>Medication, Non-VA</w:t>
      </w:r>
      <w:r>
        <w:t xml:space="preserve"> to display only medications for these sources. For example, if you want to select a specific outpatient medication, click </w:t>
      </w:r>
      <w:r w:rsidRPr="00982241">
        <w:rPr>
          <w:b/>
        </w:rPr>
        <w:t>Medication, Outpatient</w:t>
      </w:r>
      <w:r>
        <w:t xml:space="preserve"> and then add the medication to the </w:t>
      </w:r>
      <w:r w:rsidRPr="00982241">
        <w:rPr>
          <w:b/>
        </w:rPr>
        <w:t>Items for Graphing</w:t>
      </w:r>
      <w:r>
        <w:t xml:space="preserve"> list.  </w:t>
      </w:r>
    </w:p>
    <w:p w:rsidR="0070715B" w:rsidRDefault="0070715B" w:rsidP="0070715B">
      <w:pPr>
        <w:pStyle w:val="ListParagraph"/>
        <w:numPr>
          <w:ilvl w:val="0"/>
          <w:numId w:val="344"/>
        </w:numPr>
        <w:ind w:left="720" w:hanging="360"/>
        <w:contextualSpacing w:val="0"/>
      </w:pPr>
      <w:r>
        <w:t xml:space="preserve">In the </w:t>
      </w:r>
      <w:r w:rsidRPr="00982241">
        <w:rPr>
          <w:b/>
        </w:rPr>
        <w:t>Source</w:t>
      </w:r>
      <w:r>
        <w:t xml:space="preserve"> list, </w:t>
      </w:r>
      <w:r w:rsidRPr="00982241">
        <w:rPr>
          <w:b/>
        </w:rPr>
        <w:t>Anatomic Pathology</w:t>
      </w:r>
      <w:r>
        <w:t xml:space="preserve"> and </w:t>
      </w:r>
      <w:r w:rsidRPr="00982241">
        <w:rPr>
          <w:b/>
        </w:rPr>
        <w:t>Microbiology</w:t>
      </w:r>
      <w:r>
        <w:t xml:space="preserve"> include sub sources. When you select the primary sources (</w:t>
      </w:r>
      <w:r w:rsidRPr="00982241">
        <w:rPr>
          <w:b/>
        </w:rPr>
        <w:t>Anatomic Pathology</w:t>
      </w:r>
      <w:r>
        <w:t xml:space="preserve"> or </w:t>
      </w:r>
      <w:r w:rsidRPr="00982241">
        <w:rPr>
          <w:b/>
        </w:rPr>
        <w:t>Microbiology</w:t>
      </w:r>
      <w:r>
        <w:t xml:space="preserve">), CPRS graphing displays their sub sources in its </w:t>
      </w:r>
      <w:r w:rsidRPr="00982241">
        <w:rPr>
          <w:b/>
        </w:rPr>
        <w:t>Items</w:t>
      </w:r>
      <w:r>
        <w:t xml:space="preserve"> list. If you add to the </w:t>
      </w:r>
      <w:r w:rsidRPr="00982241">
        <w:rPr>
          <w:b/>
        </w:rPr>
        <w:t>Items for Graphing</w:t>
      </w:r>
      <w:r>
        <w:t xml:space="preserve"> list sub sources from the </w:t>
      </w:r>
      <w:r w:rsidRPr="00982241">
        <w:rPr>
          <w:b/>
        </w:rPr>
        <w:t>Items</w:t>
      </w:r>
      <w:r>
        <w:t xml:space="preserve"> list, you automatically add all items associated with the sub sources. To add individual items associated with sub sources, select the sub sources from the </w:t>
      </w:r>
      <w:r w:rsidRPr="00982241">
        <w:rPr>
          <w:b/>
        </w:rPr>
        <w:t>Source</w:t>
      </w:r>
      <w:r>
        <w:t xml:space="preserve"> list.   </w:t>
      </w:r>
    </w:p>
    <w:p w:rsidR="0070715B" w:rsidRPr="00FC4843" w:rsidRDefault="0070715B" w:rsidP="0070715B">
      <w:pPr>
        <w:pStyle w:val="ListParagraph"/>
        <w:numPr>
          <w:ilvl w:val="0"/>
          <w:numId w:val="344"/>
        </w:numPr>
        <w:ind w:left="720" w:hanging="360"/>
        <w:contextualSpacing w:val="0"/>
        <w:rPr>
          <w:spacing w:val="-6"/>
        </w:rPr>
      </w:pPr>
      <w:r w:rsidRPr="00FC4843">
        <w:rPr>
          <w:spacing w:val="-6"/>
        </w:rPr>
        <w:t xml:space="preserve">CPRS moves all selected items to the </w:t>
      </w:r>
      <w:r w:rsidRPr="00FC4843">
        <w:rPr>
          <w:b/>
          <w:spacing w:val="-6"/>
        </w:rPr>
        <w:t>Items for Graphing</w:t>
      </w:r>
      <w:r w:rsidRPr="00FC4843">
        <w:rPr>
          <w:spacing w:val="-6"/>
        </w:rPr>
        <w:t xml:space="preserve"> list. If you select duplicate items from different sources, CPRS merges the duplicate items when you add them to the </w:t>
      </w:r>
      <w:r w:rsidRPr="00FC4843">
        <w:rPr>
          <w:b/>
          <w:spacing w:val="-6"/>
        </w:rPr>
        <w:t>Items for Graphing</w:t>
      </w:r>
      <w:r w:rsidRPr="00FC4843">
        <w:rPr>
          <w:spacing w:val="-6"/>
        </w:rPr>
        <w:t xml:space="preserve"> list.</w:t>
      </w:r>
    </w:p>
    <w:p w:rsidR="0070715B" w:rsidRDefault="0070715B" w:rsidP="0070715B">
      <w:r>
        <w:t xml:space="preserve">(Optional) You can remove items from the Items for Graphing list by double-clicking them. </w:t>
      </w:r>
    </w:p>
    <w:p w:rsidR="0070715B" w:rsidRDefault="0070715B" w:rsidP="0070715B">
      <w:r>
        <w:t xml:space="preserve">You can also use the </w:t>
      </w:r>
      <w:r>
        <w:rPr>
          <w:noProof/>
        </w:rPr>
        <w:drawing>
          <wp:inline distT="0" distB="0" distL="0" distR="0" wp14:anchorId="6DE02B59" wp14:editId="4BEBDB9C">
            <wp:extent cx="214630" cy="214630"/>
            <wp:effectExtent l="0" t="0" r="0" b="0"/>
            <wp:docPr id="24587" name="Picture 24587" descr="Click on this button to remove items."/>
            <wp:cNvGraphicFramePr/>
            <a:graphic xmlns:a="http://schemas.openxmlformats.org/drawingml/2006/main">
              <a:graphicData uri="http://schemas.openxmlformats.org/drawingml/2006/picture">
                <pic:pic xmlns:pic="http://schemas.openxmlformats.org/drawingml/2006/picture">
                  <pic:nvPicPr>
                    <pic:cNvPr id="24587" name="Picture 24587"/>
                    <pic:cNvPicPr/>
                  </pic:nvPicPr>
                  <pic:blipFill>
                    <a:blip r:embed="rId96"/>
                    <a:stretch>
                      <a:fillRect/>
                    </a:stretch>
                  </pic:blipFill>
                  <pic:spPr>
                    <a:xfrm>
                      <a:off x="0" y="0"/>
                      <a:ext cx="214630" cy="214630"/>
                    </a:xfrm>
                    <a:prstGeom prst="rect">
                      <a:avLst/>
                    </a:prstGeom>
                  </pic:spPr>
                </pic:pic>
              </a:graphicData>
            </a:graphic>
          </wp:inline>
        </w:drawing>
      </w:r>
      <w:r>
        <w:t xml:space="preserve"> button or the </w:t>
      </w:r>
      <w:r>
        <w:rPr>
          <w:noProof/>
        </w:rPr>
        <w:drawing>
          <wp:inline distT="0" distB="0" distL="0" distR="0" wp14:anchorId="3254C744" wp14:editId="796D3C23">
            <wp:extent cx="222885" cy="214630"/>
            <wp:effectExtent l="0" t="0" r="0" b="0"/>
            <wp:docPr id="24589" name="Picture 24589" descr="Click on this button to remove items."/>
            <wp:cNvGraphicFramePr/>
            <a:graphic xmlns:a="http://schemas.openxmlformats.org/drawingml/2006/main">
              <a:graphicData uri="http://schemas.openxmlformats.org/drawingml/2006/picture">
                <pic:pic xmlns:pic="http://schemas.openxmlformats.org/drawingml/2006/picture">
                  <pic:nvPicPr>
                    <pic:cNvPr id="24589" name="Picture 24589"/>
                    <pic:cNvPicPr/>
                  </pic:nvPicPr>
                  <pic:blipFill>
                    <a:blip r:embed="rId97"/>
                    <a:stretch>
                      <a:fillRect/>
                    </a:stretch>
                  </pic:blipFill>
                  <pic:spPr>
                    <a:xfrm>
                      <a:off x="0" y="0"/>
                      <a:ext cx="222885" cy="214630"/>
                    </a:xfrm>
                    <a:prstGeom prst="rect">
                      <a:avLst/>
                    </a:prstGeom>
                  </pic:spPr>
                </pic:pic>
              </a:graphicData>
            </a:graphic>
          </wp:inline>
        </w:drawing>
      </w:r>
      <w:r>
        <w:t xml:space="preserve"> button to remove items.  </w:t>
      </w:r>
    </w:p>
    <w:p w:rsidR="0070715B" w:rsidRDefault="0070715B" w:rsidP="0070715B">
      <w:r>
        <w:t xml:space="preserve">Repeat steps 2–5 until you have selected all items that you want to include in your view.  </w:t>
      </w:r>
    </w:p>
    <w:p w:rsidR="0070715B" w:rsidRDefault="0070715B" w:rsidP="0070715B">
      <w:r>
        <w:t xml:space="preserve">Select Save Personal to save these items in a personal view or, if you are authorized to do so, click Save Public to save the items in a view that is available to all users.  </w:t>
      </w:r>
    </w:p>
    <w:p w:rsidR="0070715B" w:rsidRDefault="0070715B" w:rsidP="0070715B">
      <w:r>
        <w:t xml:space="preserve">In the Save your Personal View or Save this Public View dialog box, type a name for your new view. CPRS saves view names in all capital letters and displays them using title caps. Therefore, you cannot use capitalization schemes to save different views that have the same name. You must give each view a new name unless you plan to overwrite an existing view.  </w:t>
      </w:r>
    </w:p>
    <w:p w:rsidR="0070715B" w:rsidRDefault="0070715B" w:rsidP="0070715B">
      <w:r>
        <w:t xml:space="preserve">Select OK.  </w:t>
      </w:r>
    </w:p>
    <w:p w:rsidR="0070715B" w:rsidRDefault="0070715B" w:rsidP="0070715B">
      <w:r>
        <w:t xml:space="preserve">Your view is now available on the </w:t>
      </w:r>
      <w:r>
        <w:rPr>
          <w:b/>
        </w:rPr>
        <w:t>Source</w:t>
      </w:r>
      <w:r>
        <w:t xml:space="preserve"> list in the </w:t>
      </w:r>
      <w:r>
        <w:rPr>
          <w:b/>
        </w:rPr>
        <w:t>Select/Define</w:t>
      </w:r>
      <w:r>
        <w:t xml:space="preserve"> and </w:t>
      </w:r>
      <w:r>
        <w:rPr>
          <w:b/>
        </w:rPr>
        <w:t xml:space="preserve">Select Items and Define Views </w:t>
      </w:r>
      <w:r>
        <w:t>dialog boxes</w:t>
      </w:r>
      <w:r>
        <w:rPr>
          <w:b/>
        </w:rPr>
        <w:t>.</w:t>
      </w:r>
      <w:r>
        <w:t xml:space="preserve"> It is also available on the </w:t>
      </w:r>
      <w:r>
        <w:rPr>
          <w:b/>
        </w:rPr>
        <w:t>View</w:t>
      </w:r>
      <w:r>
        <w:t xml:space="preserve"> list.</w:t>
      </w:r>
      <w:r>
        <w:br w:type="page"/>
      </w:r>
    </w:p>
    <w:p w:rsidR="0070715B" w:rsidRDefault="0070715B" w:rsidP="0070715B">
      <w:pPr>
        <w:pStyle w:val="Heading4"/>
      </w:pPr>
      <w:r>
        <w:lastRenderedPageBreak/>
        <w:t xml:space="preserve">Editing Predefined Views </w:t>
      </w:r>
    </w:p>
    <w:p w:rsidR="0070715B" w:rsidRDefault="0070715B" w:rsidP="0070715B">
      <w:r>
        <w:t xml:space="preserve">Take the following steps to edit predefined views: </w:t>
      </w:r>
    </w:p>
    <w:p w:rsidR="0070715B" w:rsidRDefault="0070715B" w:rsidP="0070715B">
      <w:r>
        <w:t xml:space="preserve">Access the </w:t>
      </w:r>
      <w:r>
        <w:rPr>
          <w:b/>
        </w:rPr>
        <w:t>Select Items and Define Views</w:t>
      </w:r>
      <w:r>
        <w:t xml:space="preserve"> or </w:t>
      </w:r>
      <w:r>
        <w:rPr>
          <w:b/>
        </w:rPr>
        <w:t>Select/Define</w:t>
      </w:r>
      <w:r>
        <w:t xml:space="preserve"> dialog box. (See step 1 in “Creating Predefined Views” on p.113 of this manual.)  </w:t>
      </w:r>
    </w:p>
    <w:p w:rsidR="0070715B" w:rsidRDefault="0070715B" w:rsidP="0070715B">
      <w:r>
        <w:t xml:space="preserve">Select the view you want to edit. (Views are located near the bottom of the </w:t>
      </w:r>
      <w:r>
        <w:rPr>
          <w:b/>
        </w:rPr>
        <w:t>Source</w:t>
      </w:r>
      <w:r>
        <w:t xml:space="preserve"> list.) CPRS displays the view—and the items that comprise it—in the </w:t>
      </w:r>
      <w:r>
        <w:rPr>
          <w:b/>
        </w:rPr>
        <w:t>Items</w:t>
      </w:r>
      <w:r>
        <w:t xml:space="preserve"> list.  </w:t>
      </w:r>
    </w:p>
    <w:p w:rsidR="0070715B" w:rsidRDefault="0070715B" w:rsidP="0070715B">
      <w:r>
        <w:t xml:space="preserve">Double-click items you want to keep in the view. CPRS displays these items in the </w:t>
      </w:r>
      <w:r>
        <w:rPr>
          <w:b/>
        </w:rPr>
        <w:t xml:space="preserve">Items for </w:t>
      </w:r>
    </w:p>
    <w:p w:rsidR="0070715B" w:rsidRDefault="0070715B" w:rsidP="0070715B">
      <w:r>
        <w:rPr>
          <w:b/>
        </w:rPr>
        <w:t>Graphing</w:t>
      </w:r>
      <w:r>
        <w:t xml:space="preserve"> list. (You can also use the </w:t>
      </w:r>
      <w:r>
        <w:rPr>
          <w:rFonts w:ascii="Calibri" w:eastAsia="Calibri" w:hAnsi="Calibri" w:cs="Calibri"/>
          <w:noProof/>
        </w:rPr>
        <mc:AlternateContent>
          <mc:Choice Requires="wpg">
            <w:drawing>
              <wp:inline distT="0" distB="0" distL="0" distR="0" wp14:anchorId="6EA91302" wp14:editId="674B1D26">
                <wp:extent cx="615442" cy="245677"/>
                <wp:effectExtent l="0" t="0" r="0" b="0"/>
                <wp:docPr id="558809" name="Group 558809" descr="Click on these buttons to move items."/>
                <wp:cNvGraphicFramePr/>
                <a:graphic xmlns:a="http://schemas.openxmlformats.org/drawingml/2006/main">
                  <a:graphicData uri="http://schemas.microsoft.com/office/word/2010/wordprocessingGroup">
                    <wpg:wgp>
                      <wpg:cNvGrpSpPr/>
                      <wpg:grpSpPr>
                        <a:xfrm>
                          <a:off x="0" y="0"/>
                          <a:ext cx="615442" cy="245677"/>
                          <a:chOff x="0" y="0"/>
                          <a:chExt cx="615442" cy="245677"/>
                        </a:xfrm>
                      </wpg:grpSpPr>
                      <wps:wsp>
                        <wps:cNvPr id="24660" name="Rectangle 24660"/>
                        <wps:cNvSpPr/>
                        <wps:spPr>
                          <a:xfrm>
                            <a:off x="214122" y="90466"/>
                            <a:ext cx="46619" cy="206430"/>
                          </a:xfrm>
                          <a:prstGeom prst="rect">
                            <a:avLst/>
                          </a:prstGeom>
                          <a:ln>
                            <a:noFill/>
                          </a:ln>
                        </wps:spPr>
                        <wps:txbx>
                          <w:txbxContent>
                            <w:p w:rsidR="0070715B" w:rsidRDefault="0070715B" w:rsidP="0070715B">
                              <w:r>
                                <w:t xml:space="preserve"> </w:t>
                              </w:r>
                            </w:p>
                          </w:txbxContent>
                        </wps:txbx>
                        <wps:bodyPr horzOverflow="overflow" vert="horz" lIns="0" tIns="0" rIns="0" bIns="0" rtlCol="0">
                          <a:noAutofit/>
                        </wps:bodyPr>
                      </wps:wsp>
                      <wps:wsp>
                        <wps:cNvPr id="24661" name="Rectangle 24661"/>
                        <wps:cNvSpPr/>
                        <wps:spPr>
                          <a:xfrm>
                            <a:off x="249174" y="90466"/>
                            <a:ext cx="202514" cy="206430"/>
                          </a:xfrm>
                          <a:prstGeom prst="rect">
                            <a:avLst/>
                          </a:prstGeom>
                          <a:ln>
                            <a:noFill/>
                          </a:ln>
                        </wps:spPr>
                        <wps:txbx>
                          <w:txbxContent>
                            <w:p w:rsidR="0070715B" w:rsidRDefault="0070715B" w:rsidP="0070715B">
                              <w:r>
                                <w:t xml:space="preserve">or </w:t>
                              </w:r>
                            </w:p>
                          </w:txbxContent>
                        </wps:txbx>
                        <wps:bodyPr horzOverflow="overflow" vert="horz" lIns="0" tIns="0" rIns="0" bIns="0" rtlCol="0">
                          <a:noAutofit/>
                        </wps:bodyPr>
                      </wps:wsp>
                      <pic:pic xmlns:pic="http://schemas.openxmlformats.org/drawingml/2006/picture">
                        <pic:nvPicPr>
                          <pic:cNvPr id="24784" name="Picture 24784" descr="Click on this button to move items."/>
                          <pic:cNvPicPr/>
                        </pic:nvPicPr>
                        <pic:blipFill>
                          <a:blip r:embed="rId95"/>
                          <a:stretch>
                            <a:fillRect/>
                          </a:stretch>
                        </pic:blipFill>
                        <pic:spPr>
                          <a:xfrm>
                            <a:off x="0" y="0"/>
                            <a:ext cx="214630" cy="214630"/>
                          </a:xfrm>
                          <a:prstGeom prst="rect">
                            <a:avLst/>
                          </a:prstGeom>
                        </pic:spPr>
                      </pic:pic>
                      <pic:pic xmlns:pic="http://schemas.openxmlformats.org/drawingml/2006/picture">
                        <pic:nvPicPr>
                          <pic:cNvPr id="24786" name="Picture 24786" descr="Click on this button to move items."/>
                          <pic:cNvPicPr/>
                        </pic:nvPicPr>
                        <pic:blipFill>
                          <a:blip r:embed="rId94"/>
                          <a:stretch>
                            <a:fillRect/>
                          </a:stretch>
                        </pic:blipFill>
                        <pic:spPr>
                          <a:xfrm>
                            <a:off x="400812" y="15875"/>
                            <a:ext cx="214630" cy="198755"/>
                          </a:xfrm>
                          <a:prstGeom prst="rect">
                            <a:avLst/>
                          </a:prstGeom>
                        </pic:spPr>
                      </pic:pic>
                    </wpg:wgp>
                  </a:graphicData>
                </a:graphic>
              </wp:inline>
            </w:drawing>
          </mc:Choice>
          <mc:Fallback>
            <w:pict>
              <v:group w14:anchorId="6EA91302" id="Group 558809" o:spid="_x0000_s1049" alt="Click on these buttons to move items." style="width:48.45pt;height:19.35pt;mso-position-horizontal-relative:char;mso-position-vertical-relative:line" coordsize="6154,245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k9T95WQMAAEQLAAAOAAAAZHJzL2Uyb0RvYy54bWzUVltP2zAUfp+0&#10;/2D5neay9BbRogkGQpoGGtsPcB0nsUhsy3absl+/YzspjJYNsWmIh6bH5yTn8p2bj0+2bYM2TBsu&#10;xQInoxgjJqgsuKgW+Pu386MZRsYSUZBGCrbAd8zgk+X7d8edylkqa9kUTCNQIkzeqQWurVV5FBla&#10;s5aYkVRMgLCUuiUWjrqKCk060N42URrHk6iTulBaUmYMcM+CEC+9/rJk1F6VpWEWNQsMvln/1P65&#10;cs9oeUzyShNVc9q7QV7gRUu4AKM7VWfEErTWfE9Vy6mWRpZ2RGUbybLklPkYIJokfhTNhZZr5WOp&#10;8q5SO5gA2kc4vVgt/bK51ogXCzwez2bxHCNBWsiTN40GXsEMBdBOG05vkRTI1swwtFpbK4VBVqJW&#10;bhjilrVm5CDtVJWD5gutbtS17hlVODmUtqVu3T/Ej7Y+GXe7ZLCtRRSYk2ScZSlGFERpNp5MpyFZ&#10;tIaM7n1F60+//S4ajEbOt50rnYKyM/fImr9D9qYmivmEGRd/j2yaTSZQewHYr1CSRFQNQ4HtwfFv&#10;76AyuQHUDuCUJlmSAiSAyDwGpQGQATBgJJA/j1c8yT744t7FTXKljb1gskWOWGANjviSJZvPxoIb&#10;8OrwirPdCPcU8pw3TZA6DsA3uOcou11tffXMQtpNvpLFHcRdS/3jCuZC2chugaE6PIXdqADbTopR&#10;cykAb9eVA6EHYjUQ2jan0vdu8Obj2sqSe3ed/WCtdwsS6UrvP2U0OZzRZAAC8v+MjGbzZJo9ldE0&#10;TscJSF8npfMhktdOqeI0h18//oDaa9I/rwn4yq41w72S9lk6WqJv1+oIJrUilq94w+2d3zrQN84p&#10;sbnm1HWqOzzs9+kMshb6Hd5whqHbPXN/knLTD9IDc3TQ66y4HnTnX4yuGq5cg7rmcHQfHszqRwvi&#10;AEJh+ZxJum6ZsGGbatZApDDUa64MRjpn7YrBctCXhS9skhurmaW1M1iCYTfOwnTYCbyX9445n5+Y&#10;Z9D6+3MfhtwEZlco+kAHA8PSGIbUs+aYdyaY9yR4E9IFxJsqqMmhggLm2y2o1M2Xf1tQWRzPkrAg&#10;k/FsOg4WhgX5sLKSOYi9/KUb8mBl+dsFXNX8Nu2vle4u+PDst9X95Xf5EwAA//8DAFBLAwQKAAAA&#10;AAAAACEA18nfHlYDAABWAwAAFAAAAGRycy9tZWRpYS9pbWFnZTEuanBn/9j/4AAQSkZJRgABAQEA&#10;YABgAAD/2wBDAAMCAgMCAgMDAwMEAwMEBQgFBQQEBQoHBwYIDAoMDAsKCwsNDhIQDQ4RDgsLEBYQ&#10;ERMUFRUVDA8XGBYUGBIUFRT/2wBDAQMEBAUEBQkFBQkUDQsNFBQUFBQUFBQUFBQUFBQUFBQUFBQU&#10;FBQUFBQUFBQUFBQUFBQUFBQUFBQUFBQUFBQUFBT/wAARCAAWABY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KL6/kgvJo0SIKrkD90v+FQf2&#10;pN/ch/79L/hTdU/5CFx/vn+deZ/BvS7zTdN1A29pPovg2aVX8PaHfxMl1Y2+35sqwBghc/NFaOC8&#10;CfKTGCtra+W5O71NjXuvEF/cfGjT9Na4KaePD9zcfZowERpPtMC7yBjJAyBnplsYyclZ7nHx8sec&#10;f8Uzcd/+nqD3opDPM9S/ba0GbULmSDw3qLQtIxRpJY1YrngkDODjtk/U1X/4bW0b/oWr7/v+n+FF&#10;FU0rga3wm+L1l8WvjN9ttLC40/7JoFxCyTMG3ZuYCCCCPeiiipA//9lQSwMECgAAAAAAAAAhAL4S&#10;QvyuAwAArgMAABQAAABkcnMvbWVkaWEvaW1hZ2UyLmpwZ//Y/+AAEEpGSUYAAQEBAGAAYAAA/9sA&#10;QwADAgIDAgIDAwMDBAMDBAUIBQUEBAUKBwcGCAwKDAwLCgsLDQ4SEA0OEQ4LCxAWEBETFBUVFQwP&#10;FxgWFBgSFBUU/9sAQwEDBAQFBAUJBQUJFA0LDRQUFBQUFBQUFBQUFBQUFBQUFBQUFBQUFBQUFBQU&#10;FBQUFBQUFBQUFBQUFBQUFBQUFBQU/8AAEQgAFQAW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R7XvEcWgxwy3mox6fbMbe3WS4mEaGWVkjiQ&#10;EkDc8joir1ZnAAJIFQSeKlh1S3059SjTULiKS4hs2nAlkijKLI6pnJVWliDEDAMiA/eGcz4lRS3H&#10;hnULWHw/B4pe7tEtDo95JHHbXKyqI2WdnBAhCsTJhHbYH2xyNiNvO9X+Heu3HhHwf4TF/cajqFjM&#10;t3J40uHxPpbRHG62VneV5mSV4I/OaVTF5v2qS5y0V35jbvubHHftt6ldXHhLw3A9xI0JvXcxlztL&#10;CPAJHTIDN+Z9aKrftq/8i14a/wCvuX/0AUU4u61Aq+Pv2wtV0PxnrOlW3h2zaDTrqSyV5Z3LP5TF&#10;CxwABkqTjHGcc4ycD/htTXP+hc0//v7JRRRZPUDgvi58d774uabYWl7pdvYfY5jKjwSM2crggg/h&#10;RRRT2A//2VBLAwQUAAYACAAAACEA9XYyDtwAAAADAQAADwAAAGRycy9kb3ducmV2LnhtbEyPQWvC&#10;QBCF7wX/wzKCt7qJUqsxGxGxPUmhWii9jdkxCWZnQ3ZN4r/vtpf2MvB4j/e+STeDqUVHrassK4in&#10;EQji3OqKCwUfp5fHJQjnkTXWlknBnRxsstFDiom2Pb9Td/SFCCXsElRQet8kUrq8JINuahvi4F1s&#10;a9AH2RZSt9iHclPLWRQtpMGKw0KJDe1Kyq/Hm1Hw2mO/ncf77nC97O5fp6e3z0NMSk3Gw3YNwtPg&#10;/8Lwgx/QIQtMZ3tj7UStIDzif2/wVosViLOC+fIZZJbK/+zZNwAAAP//AwBQSwMEFAAGAAgAAAAh&#10;AHvAOJLDAAAApQEAABkAAABkcnMvX3JlbHMvZTJvRG9jLnhtbC5yZWxzvJDLCsIwEEX3gv8QZm/T&#10;diEipm5EcCv6AUMyTaPNgySK/r0BERQEdy5nhnvuYVbrmx3ZlWIy3gloqhoYOemVcVrA8bCdLYCl&#10;jE7h6B0JuFOCdTedrPY0Yi6hNJiQWKG4JGDIOSw5T3Igi6nygVy59D5azGWMmgeUZ9TE27qe8/jO&#10;gO6DyXZKQNypFtjhHkrzb7bveyNp4+XFkstfKrixpbsAMWrKAiwpg89lW52CBv7dofmPQ/Ny4B/P&#10;7R4AAAD//wMAUEsBAi0AFAAGAAgAAAAhANr2PfsNAQAAFAIAABMAAAAAAAAAAAAAAAAAAAAAAFtD&#10;b250ZW50X1R5cGVzXS54bWxQSwECLQAUAAYACAAAACEAOP0h/9YAAACUAQAACwAAAAAAAAAAAAAA&#10;AAA+AQAAX3JlbHMvLnJlbHNQSwECLQAUAAYACAAAACEAJPU/eVkDAABECwAADgAAAAAAAAAAAAAA&#10;AAA9AgAAZHJzL2Uyb0RvYy54bWxQSwECLQAKAAAAAAAAACEA18nfHlYDAABWAwAAFAAAAAAAAAAA&#10;AAAAAADCBQAAZHJzL21lZGlhL2ltYWdlMS5qcGdQSwECLQAKAAAAAAAAACEAvhJC/K4DAACuAwAA&#10;FAAAAAAAAAAAAAAAAABKCQAAZHJzL21lZGlhL2ltYWdlMi5qcGdQSwECLQAUAAYACAAAACEA9XYy&#10;DtwAAAADAQAADwAAAAAAAAAAAAAAAAAqDQAAZHJzL2Rvd25yZXYueG1sUEsBAi0AFAAGAAgAAAAh&#10;AHvAOJLDAAAApQEAABkAAAAAAAAAAAAAAAAAMw4AAGRycy9fcmVscy9lMm9Eb2MueG1sLnJlbHNQ&#10;SwUGAAAAAAcABwC+AQAALQ8AAAAA&#10;">
                <v:rect id="Rectangle 24660" o:spid="_x0000_s1050" style="position:absolute;left:2141;top:904;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CvWxgAAAN4AAAAPAAAAZHJzL2Rvd25yZXYueG1sRI/NasJA&#10;FIX3gu8w3EJ3OqmUoNExBFsxyzYK6u6SuU1CM3dCZjRpn76zKLg8nD++TTqaVtypd41lBS/zCARx&#10;aXXDlYLTcT9bgnAeWWNrmRT8kIN0O51sMNF24E+6F74SYYRdggpq77tESlfWZNDNbUccvC/bG/RB&#10;9pXUPQ5h3LRyEUWxNNhweKixo11N5XdxMwoOyy675PZ3qNr36+H8cV69HVdeqeenMVuD8DT6R/i/&#10;nWsFi9c4DgABJ6CA3P4BAAD//wMAUEsBAi0AFAAGAAgAAAAhANvh9svuAAAAhQEAABMAAAAAAAAA&#10;AAAAAAAAAAAAAFtDb250ZW50X1R5cGVzXS54bWxQSwECLQAUAAYACAAAACEAWvQsW78AAAAVAQAA&#10;CwAAAAAAAAAAAAAAAAAfAQAAX3JlbHMvLnJlbHNQSwECLQAUAAYACAAAACEArmwr1sYAAADeAAAA&#10;DwAAAAAAAAAAAAAAAAAHAgAAZHJzL2Rvd25yZXYueG1sUEsFBgAAAAADAAMAtwAAAPoCAAAAAA==&#10;" filled="f" stroked="f">
                  <v:textbox inset="0,0,0,0">
                    <w:txbxContent>
                      <w:p w:rsidR="0070715B" w:rsidRDefault="0070715B" w:rsidP="0070715B">
                        <w:r>
                          <w:t xml:space="preserve"> </w:t>
                        </w:r>
                      </w:p>
                    </w:txbxContent>
                  </v:textbox>
                </v:rect>
                <v:rect id="Rectangle 24661" o:spid="_x0000_s1051" style="position:absolute;left:2491;top:904;width:2025;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II5NxgAAAN4AAAAPAAAAZHJzL2Rvd25yZXYueG1sRI9Pi8Iw&#10;FMTvgt8hPMGbpooU7RpF1EWP6x9w9/Zo3rbF5qU0WVv99BtB8DjMzG+Y+bI1pbhR7QrLCkbDCARx&#10;anXBmYLz6XMwBeE8ssbSMim4k4PlotuZY6Jtwwe6HX0mAoRdggpy76tESpfmZNANbUUcvF9bG/RB&#10;1pnUNTYBbko5jqJYGiw4LORY0Tqn9Hr8Mwp202r1vbePJiu3P7vL12W2Oc28Uv1eu/oA4an17/Cr&#10;vdcKxpM4HsHzTrgCcvEPAAD//wMAUEsBAi0AFAAGAAgAAAAhANvh9svuAAAAhQEAABMAAAAAAAAA&#10;AAAAAAAAAAAAAFtDb250ZW50X1R5cGVzXS54bWxQSwECLQAUAAYACAAAACEAWvQsW78AAAAVAQAA&#10;CwAAAAAAAAAAAAAAAAAfAQAAX3JlbHMvLnJlbHNQSwECLQAUAAYACAAAACEAwSCOTcYAAADeAAAA&#10;DwAAAAAAAAAAAAAAAAAHAgAAZHJzL2Rvd25yZXYueG1sUEsFBgAAAAADAAMAtwAAAPoCAAAAAA==&#10;" filled="f" stroked="f">
                  <v:textbox inset="0,0,0,0">
                    <w:txbxContent>
                      <w:p w:rsidR="0070715B" w:rsidRDefault="0070715B" w:rsidP="0070715B">
                        <w:r>
                          <w:t xml:space="preserve">or </w:t>
                        </w:r>
                      </w:p>
                    </w:txbxContent>
                  </v:textbox>
                </v:rect>
                <v:shape id="Picture 24784" o:spid="_x0000_s1052" type="#_x0000_t75" alt="Click on this button to move items." style="position:absolute;width:2146;height:21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kDExgAAAN4AAAAPAAAAZHJzL2Rvd25yZXYueG1sRI9BawIx&#10;FITvhf6H8ArealaRdlmNYrcIngpVL94em+cmuHnZJqm77a9vCoUeh5n5hlltRteJG4VoPSuYTQsQ&#10;xI3XllsFp+PusQQRE7LGzjMp+KIIm/X93Qor7Qd+p9shtSJDOFaowKTUV1LGxpDDOPU9cfYuPjhM&#10;WYZW6oBDhrtOzoviSTq0nBcM9lQbaq6HT6fA7k/mXJdvg/34vtazIA2+di9KTR7G7RJEojH9h//a&#10;e61gvnguF/B7J18Buf4BAAD//wMAUEsBAi0AFAAGAAgAAAAhANvh9svuAAAAhQEAABMAAAAAAAAA&#10;AAAAAAAAAAAAAFtDb250ZW50X1R5cGVzXS54bWxQSwECLQAUAAYACAAAACEAWvQsW78AAAAVAQAA&#10;CwAAAAAAAAAAAAAAAAAfAQAAX3JlbHMvLnJlbHNQSwECLQAUAAYACAAAACEAhiJAxMYAAADeAAAA&#10;DwAAAAAAAAAAAAAAAAAHAgAAZHJzL2Rvd25yZXYueG1sUEsFBgAAAAADAAMAtwAAAPoCAAAAAA==&#10;">
                  <v:imagedata r:id="rId98" o:title="Click on this button to move items"/>
                </v:shape>
                <v:shape id="Picture 24786" o:spid="_x0000_s1053" type="#_x0000_t75" alt="Click on this button to move items." style="position:absolute;left:4008;top:158;width:2146;height:19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3odoxwAAAN4AAAAPAAAAZHJzL2Rvd25yZXYueG1sRI9BawIx&#10;FITvgv8hPMGL1KxS7LI1igqVUhCp9dLbY/O6Wbp5WZJ03frrm4LgcZiZb5jlureN6MiH2rGC2TQD&#10;QVw6XXOl4Pzx8pCDCBFZY+OYFPxSgPVqOFhiod2F36k7xUokCIcCFZgY20LKUBqyGKauJU7el/MW&#10;Y5K+ktrjJcFtI+dZtpAWa04LBlvaGSq/Tz9WwXai42fuD8e3SXXtfLfvr2c2So1H/eYZRKQ+3sO3&#10;9qtWMH98yhfwfyddAbn6AwAA//8DAFBLAQItABQABgAIAAAAIQDb4fbL7gAAAIUBAAATAAAAAAAA&#10;AAAAAAAAAAAAAABbQ29udGVudF9UeXBlc10ueG1sUEsBAi0AFAAGAAgAAAAhAFr0LFu/AAAAFQEA&#10;AAsAAAAAAAAAAAAAAAAAHwEAAF9yZWxzLy5yZWxzUEsBAi0AFAAGAAgAAAAhAEPeh2jHAAAA3gAA&#10;AA8AAAAAAAAAAAAAAAAABwIAAGRycy9kb3ducmV2LnhtbFBLBQYAAAAAAwADALcAAAD7AgAAAAA=&#10;">
                  <v:imagedata r:id="rId99" o:title="Click on this button to move items"/>
                </v:shape>
                <w10:anchorlock/>
              </v:group>
            </w:pict>
          </mc:Fallback>
        </mc:AlternateContent>
      </w:r>
      <w:r>
        <w:t xml:space="preserve"> buttons to move items from the </w:t>
      </w:r>
      <w:r>
        <w:rPr>
          <w:b/>
        </w:rPr>
        <w:t>Items</w:t>
      </w:r>
      <w:r>
        <w:t xml:space="preserve"> list to the </w:t>
      </w:r>
      <w:r>
        <w:rPr>
          <w:b/>
        </w:rPr>
        <w:t>Items for Graphing</w:t>
      </w:r>
      <w:r>
        <w:t xml:space="preserve"> list.) </w:t>
      </w:r>
    </w:p>
    <w:p w:rsidR="0070715B" w:rsidRDefault="0070715B" w:rsidP="0070715B">
      <w:r>
        <w:t xml:space="preserve">Make additional changes to the </w:t>
      </w:r>
      <w:r>
        <w:rPr>
          <w:b/>
        </w:rPr>
        <w:t>Items for Graphing</w:t>
      </w:r>
      <w:r>
        <w:t xml:space="preserve"> list as needed. (Add items from additional sources by clicking sources in the </w:t>
      </w:r>
      <w:r>
        <w:rPr>
          <w:b/>
        </w:rPr>
        <w:t>Source</w:t>
      </w:r>
      <w:r>
        <w:t xml:space="preserve"> list and then selecting associated items from the </w:t>
      </w:r>
      <w:r>
        <w:rPr>
          <w:b/>
        </w:rPr>
        <w:t>Items</w:t>
      </w:r>
      <w:r>
        <w:t xml:space="preserve"> list.)  </w:t>
      </w:r>
    </w:p>
    <w:p w:rsidR="0070715B" w:rsidRDefault="0070715B" w:rsidP="0070715B">
      <w:r>
        <w:t xml:space="preserve">Select </w:t>
      </w:r>
      <w:r>
        <w:rPr>
          <w:b/>
        </w:rPr>
        <w:t>Save Personal</w:t>
      </w:r>
      <w:r>
        <w:t xml:space="preserve"> or </w:t>
      </w:r>
      <w:r>
        <w:rPr>
          <w:b/>
        </w:rPr>
        <w:t>Save Public</w:t>
      </w:r>
      <w:r>
        <w:t xml:space="preserve">, depending on whether you are editing a personal or public view. (Again, only authorized users can create or edit public views.) You can modify and/or save public views as personal views simply by clicking </w:t>
      </w:r>
      <w:r>
        <w:rPr>
          <w:b/>
        </w:rPr>
        <w:t>Save Personal</w:t>
      </w:r>
      <w:r>
        <w:t xml:space="preserve">.  </w:t>
      </w:r>
    </w:p>
    <w:p w:rsidR="0070715B" w:rsidRDefault="0070715B" w:rsidP="0070715B">
      <w:r>
        <w:t xml:space="preserve">Type the name of the view you are editing. (If you are saving a public view as your personal view, the personal view can have the same name as its public counterpart.)   Click </w:t>
      </w:r>
      <w:r>
        <w:rPr>
          <w:b/>
        </w:rPr>
        <w:t>OK</w:t>
      </w:r>
      <w:r>
        <w:t xml:space="preserve">.  </w:t>
      </w:r>
    </w:p>
    <w:p w:rsidR="0070715B" w:rsidRDefault="0070715B" w:rsidP="0070715B">
      <w:r>
        <w:t xml:space="preserve">CPRS displays the </w:t>
      </w:r>
      <w:r>
        <w:rPr>
          <w:b/>
        </w:rPr>
        <w:t>Confirm</w:t>
      </w:r>
      <w:r>
        <w:t xml:space="preserve"> dialog box, which warns you that you are about to overwrite an existing view.</w:t>
      </w:r>
    </w:p>
    <w:p w:rsidR="0070715B" w:rsidRDefault="0070715B" w:rsidP="0070715B">
      <w:r>
        <w:t xml:space="preserve">To overwrite (edit) the existing view, select </w:t>
      </w:r>
      <w:r>
        <w:rPr>
          <w:b/>
        </w:rPr>
        <w:t>Yes.</w:t>
      </w:r>
    </w:p>
    <w:p w:rsidR="0070715B" w:rsidRDefault="0070715B" w:rsidP="0070715B">
      <w:pPr>
        <w:pStyle w:val="Heading4"/>
      </w:pPr>
      <w:r>
        <w:t xml:space="preserve">Deleting Predefined Views </w:t>
      </w:r>
    </w:p>
    <w:p w:rsidR="0070715B" w:rsidRDefault="0070715B" w:rsidP="0070715B">
      <w:r>
        <w:t xml:space="preserve">Take the following steps to delete predefined views:  </w:t>
      </w:r>
    </w:p>
    <w:p w:rsidR="0070715B" w:rsidRDefault="0070715B" w:rsidP="0070715B">
      <w:r>
        <w:t xml:space="preserve">Access the Select Items and Define Views or Select/Define dialog box. (See step 1 in “Creating Predefined Views” on p.113 of this manual.) </w:t>
      </w:r>
    </w:p>
    <w:p w:rsidR="0070715B" w:rsidRDefault="0070715B" w:rsidP="0070715B">
      <w:r>
        <w:t xml:space="preserve">In the </w:t>
      </w:r>
      <w:r>
        <w:rPr>
          <w:b/>
        </w:rPr>
        <w:t>Source</w:t>
      </w:r>
      <w:r>
        <w:t xml:space="preserve"> list, select the name of the view you want to delete.  </w:t>
      </w:r>
    </w:p>
    <w:p w:rsidR="0070715B" w:rsidRDefault="0070715B" w:rsidP="0070715B">
      <w:r>
        <w:t xml:space="preserve">Select </w:t>
      </w:r>
      <w:r>
        <w:rPr>
          <w:b/>
        </w:rPr>
        <w:t>Delete</w:t>
      </w:r>
      <w:r>
        <w:t xml:space="preserve">.  </w:t>
      </w:r>
    </w:p>
    <w:p w:rsidR="0070715B" w:rsidRDefault="0070715B" w:rsidP="0070715B">
      <w:r>
        <w:t xml:space="preserve">CPRS displays the </w:t>
      </w:r>
      <w:r>
        <w:rPr>
          <w:b/>
        </w:rPr>
        <w:t>Confirm</w:t>
      </w:r>
      <w:r>
        <w:t xml:space="preserve"> dialog, which asks if you want to delete the selected view.  </w:t>
      </w:r>
    </w:p>
    <w:p w:rsidR="0070715B" w:rsidRDefault="0070715B" w:rsidP="0070715B">
      <w:r>
        <w:t xml:space="preserve">To delete the view, select </w:t>
      </w:r>
      <w:r>
        <w:rPr>
          <w:b/>
        </w:rPr>
        <w:t>Yes</w:t>
      </w:r>
      <w:r>
        <w:t xml:space="preserve">.  </w:t>
      </w:r>
    </w:p>
    <w:p w:rsidR="0070715B" w:rsidRDefault="0070715B" w:rsidP="0070715B">
      <w:pPr>
        <w:pStyle w:val="Heading4"/>
      </w:pPr>
      <w:r>
        <w:t xml:space="preserve">Renaming Predefined Views </w:t>
      </w:r>
    </w:p>
    <w:p w:rsidR="0070715B" w:rsidRDefault="0070715B" w:rsidP="0070715B">
      <w:r>
        <w:t xml:space="preserve">Take the following steps to rename a predefined view:  </w:t>
      </w:r>
    </w:p>
    <w:p w:rsidR="0070715B" w:rsidRDefault="0070715B" w:rsidP="0070715B">
      <w:r>
        <w:t xml:space="preserve">Access the Select Items and Define Views or Select/Define dialog box. (See step 1 in “Creating Predefined Views” on p.113 of this manual.)  </w:t>
      </w:r>
    </w:p>
    <w:p w:rsidR="0070715B" w:rsidRDefault="0070715B" w:rsidP="0070715B">
      <w:r>
        <w:t xml:space="preserve">In the Source list, select the name of the view you want to rename.  </w:t>
      </w:r>
    </w:p>
    <w:p w:rsidR="0070715B" w:rsidRDefault="0070715B" w:rsidP="0070715B">
      <w:r>
        <w:t xml:space="preserve">Select Rename.  </w:t>
      </w:r>
    </w:p>
    <w:p w:rsidR="0070715B" w:rsidRDefault="0070715B" w:rsidP="0070715B">
      <w:r>
        <w:t>CPRS displays the Rename your Personal View or Rename this Public View dialog box.</w:t>
      </w:r>
    </w:p>
    <w:p w:rsidR="0070715B" w:rsidRDefault="0070715B" w:rsidP="0070715B">
      <w:r>
        <w:t xml:space="preserve">Type a new name for your personal or public view.  </w:t>
      </w:r>
    </w:p>
    <w:p w:rsidR="0070715B" w:rsidRDefault="0070715B" w:rsidP="0070715B">
      <w:r>
        <w:t xml:space="preserve">Select OK.  </w:t>
      </w:r>
    </w:p>
    <w:p w:rsidR="0070715B" w:rsidRDefault="0070715B" w:rsidP="0070715B">
      <w:r>
        <w:t xml:space="preserve">CPRS displays the </w:t>
      </w:r>
      <w:r>
        <w:rPr>
          <w:b/>
        </w:rPr>
        <w:t>Confirm</w:t>
      </w:r>
      <w:r>
        <w:t xml:space="preserve"> dialog box.</w:t>
      </w:r>
    </w:p>
    <w:p w:rsidR="0070715B" w:rsidRDefault="0070715B" w:rsidP="0070715B">
      <w:r>
        <w:lastRenderedPageBreak/>
        <w:t>To change the name of your view, select Yes.</w:t>
      </w:r>
    </w:p>
    <w:p w:rsidR="0070715B" w:rsidRDefault="0070715B" w:rsidP="0070715B">
      <w:pPr>
        <w:pStyle w:val="Heading4"/>
      </w:pPr>
      <w:r>
        <w:t xml:space="preserve">Setting Display Options Using the Graph Settings Dialog Box </w:t>
      </w:r>
    </w:p>
    <w:p w:rsidR="0070715B" w:rsidRDefault="0070715B" w:rsidP="0070715B">
      <w:r>
        <w:t xml:space="preserve">The </w:t>
      </w:r>
      <w:r>
        <w:rPr>
          <w:b/>
        </w:rPr>
        <w:t>Graph Settings</w:t>
      </w:r>
      <w:r>
        <w:t xml:space="preserve"> dialog enables you to specify particular sources that you want CPRS graphing to display in the </w:t>
      </w:r>
      <w:r>
        <w:rPr>
          <w:b/>
        </w:rPr>
        <w:t>Item</w:t>
      </w:r>
      <w:r>
        <w:t xml:space="preserve"> list (main window). In addition, these dialog boxes include several display settings.  </w:t>
      </w:r>
    </w:p>
    <w:p w:rsidR="0070715B" w:rsidRDefault="0070715B" w:rsidP="0070715B">
      <w:r>
        <w:rPr>
          <w:rFonts w:ascii="Arial" w:eastAsia="Arial" w:hAnsi="Arial" w:cs="Arial"/>
          <w:i/>
        </w:rPr>
        <w:t xml:space="preserve">Accessing the </w:t>
      </w:r>
      <w:r>
        <w:rPr>
          <w:rFonts w:ascii="Arial" w:eastAsia="Arial" w:hAnsi="Arial" w:cs="Arial"/>
          <w:b/>
          <w:i/>
        </w:rPr>
        <w:t xml:space="preserve">Graph Settings </w:t>
      </w:r>
      <w:r>
        <w:rPr>
          <w:rFonts w:ascii="Arial" w:eastAsia="Arial" w:hAnsi="Arial" w:cs="Arial"/>
          <w:i/>
        </w:rPr>
        <w:t xml:space="preserve">Dialog Box </w:t>
      </w:r>
      <w:r>
        <w:rPr>
          <w:b/>
        </w:rPr>
        <w:t xml:space="preserve">To access the </w:t>
      </w:r>
      <w:r>
        <w:t>Graph Settings</w:t>
      </w:r>
      <w:r>
        <w:rPr>
          <w:b/>
        </w:rPr>
        <w:t xml:space="preserve"> dialog box</w:t>
      </w:r>
      <w:r>
        <w:t xml:space="preserve">: Select </w:t>
      </w:r>
      <w:r>
        <w:rPr>
          <w:b/>
        </w:rPr>
        <w:t>Tools</w:t>
      </w:r>
      <w:r>
        <w:t xml:space="preserve"> on the CPRS GUI main menu. </w:t>
      </w:r>
    </w:p>
    <w:p w:rsidR="0070715B" w:rsidRDefault="0070715B" w:rsidP="0070715B">
      <w:r>
        <w:t xml:space="preserve">Select </w:t>
      </w:r>
      <w:r>
        <w:rPr>
          <w:b/>
        </w:rPr>
        <w:t>Options.</w:t>
      </w:r>
      <w:r>
        <w:t xml:space="preserve">  </w:t>
      </w:r>
    </w:p>
    <w:p w:rsidR="0070715B" w:rsidRDefault="0070715B" w:rsidP="0070715B">
      <w:r>
        <w:t xml:space="preserve">CPRS displays the </w:t>
      </w:r>
      <w:r>
        <w:rPr>
          <w:b/>
        </w:rPr>
        <w:t>Options</w:t>
      </w:r>
      <w:r>
        <w:t xml:space="preserve"> dialog box.  </w:t>
      </w:r>
    </w:p>
    <w:p w:rsidR="0070715B" w:rsidRDefault="0070715B" w:rsidP="0070715B">
      <w:r>
        <w:t xml:space="preserve">On the Graphs tab, select Default Graph Settings.  </w:t>
      </w:r>
    </w:p>
    <w:p w:rsidR="0070715B" w:rsidRDefault="0070715B" w:rsidP="0070715B">
      <w:r>
        <w:t xml:space="preserve">Use the steps in the following sections to specify settings. </w:t>
      </w:r>
    </w:p>
    <w:p w:rsidR="0070715B" w:rsidRDefault="0070715B" w:rsidP="0070715B">
      <w:r>
        <w:t xml:space="preserve">Changes you make using this dialog box from the </w:t>
      </w:r>
      <w:r>
        <w:rPr>
          <w:b/>
        </w:rPr>
        <w:t xml:space="preserve">Tools </w:t>
      </w:r>
      <w:r>
        <w:t xml:space="preserve">menu may take effect only after you close and restart CPRS.  </w:t>
      </w:r>
    </w:p>
    <w:p w:rsidR="0070715B" w:rsidRDefault="0070715B" w:rsidP="0070715B">
      <w:r>
        <w:t xml:space="preserve">Accessing the </w:t>
      </w:r>
      <w:r>
        <w:rPr>
          <w:b/>
        </w:rPr>
        <w:t>Graph Settings</w:t>
      </w:r>
      <w:r>
        <w:t xml:space="preserve"> Dialog Box </w:t>
      </w:r>
    </w:p>
    <w:p w:rsidR="0070715B" w:rsidRDefault="0070715B" w:rsidP="0070715B">
      <w:r>
        <w:t xml:space="preserve">You can access the Graph Settings dialog box in any of the following three ways:  </w:t>
      </w:r>
    </w:p>
    <w:p w:rsidR="0070715B" w:rsidRDefault="0070715B" w:rsidP="0070715B">
      <w:pPr>
        <w:ind w:left="720" w:hanging="360"/>
      </w:pPr>
      <w:r>
        <w:t>1.</w:t>
      </w:r>
      <w:r>
        <w:rPr>
          <w:rFonts w:ascii="Arial" w:eastAsia="Arial" w:hAnsi="Arial" w:cs="Arial"/>
        </w:rPr>
        <w:t xml:space="preserve">   </w:t>
      </w:r>
      <w:r>
        <w:t xml:space="preserve">Select the </w:t>
      </w:r>
      <w:r>
        <w:rPr>
          <w:b/>
        </w:rPr>
        <w:t>Settings</w:t>
      </w:r>
      <w:r>
        <w:t xml:space="preserve"> button located on the bottom bar of the main window.  </w:t>
      </w:r>
    </w:p>
    <w:p w:rsidR="0070715B" w:rsidRDefault="0070715B" w:rsidP="0070715B">
      <w:pPr>
        <w:ind w:left="720"/>
      </w:pPr>
      <w:r>
        <w:t xml:space="preserve">-or- </w:t>
      </w:r>
    </w:p>
    <w:p w:rsidR="0070715B" w:rsidRDefault="0070715B" w:rsidP="0070715B">
      <w:pPr>
        <w:ind w:left="720"/>
      </w:pPr>
      <w:r>
        <w:t xml:space="preserve">Select </w:t>
      </w:r>
      <w:r>
        <w:rPr>
          <w:b/>
        </w:rPr>
        <w:t>Settings</w:t>
      </w:r>
      <w:r>
        <w:t xml:space="preserve"> on the right-click menu. </w:t>
      </w:r>
    </w:p>
    <w:p w:rsidR="0070715B" w:rsidRDefault="0070715B" w:rsidP="0070715B">
      <w:pPr>
        <w:ind w:left="720"/>
      </w:pPr>
      <w:r>
        <w:t xml:space="preserve">-or- </w:t>
      </w:r>
    </w:p>
    <w:p w:rsidR="0070715B" w:rsidRDefault="0070715B" w:rsidP="0070715B">
      <w:r>
        <w:t xml:space="preserve">On the </w:t>
      </w:r>
      <w:r>
        <w:rPr>
          <w:b/>
        </w:rPr>
        <w:t>Reports</w:t>
      </w:r>
      <w:r>
        <w:t xml:space="preserve"> tab, select </w:t>
      </w:r>
      <w:r>
        <w:rPr>
          <w:b/>
        </w:rPr>
        <w:t>Graphing</w:t>
      </w:r>
      <w:r>
        <w:t xml:space="preserve"> </w:t>
      </w:r>
      <w:r>
        <w:rPr>
          <w:b/>
        </w:rPr>
        <w:t>(local only)</w:t>
      </w:r>
      <w:r>
        <w:t xml:space="preserve"> and then select the </w:t>
      </w:r>
      <w:r>
        <w:rPr>
          <w:b/>
        </w:rPr>
        <w:t>Settings</w:t>
      </w:r>
      <w:r>
        <w:t xml:space="preserve"> button located below the </w:t>
      </w:r>
      <w:r>
        <w:rPr>
          <w:b/>
        </w:rPr>
        <w:t>Available Reports</w:t>
      </w:r>
      <w:r>
        <w:t xml:space="preserve"> list.  </w:t>
      </w:r>
    </w:p>
    <w:p w:rsidR="0070715B" w:rsidRDefault="0070715B" w:rsidP="0070715B">
      <w:r>
        <w:rPr>
          <w:b/>
        </w:rPr>
        <w:t>Note:</w:t>
      </w:r>
      <w:r>
        <w:t xml:space="preserve"> </w:t>
      </w:r>
      <w:r>
        <w:tab/>
        <w:t xml:space="preserve">When you access the </w:t>
      </w:r>
      <w:r>
        <w:rPr>
          <w:b/>
        </w:rPr>
        <w:t>Graph Settings</w:t>
      </w:r>
      <w:r>
        <w:t xml:space="preserve"> dialog box from the </w:t>
      </w:r>
      <w:r>
        <w:rPr>
          <w:b/>
        </w:rPr>
        <w:t>Reports</w:t>
      </w:r>
      <w:r>
        <w:t xml:space="preserve"> tab, changes apply only to graphs you create from the </w:t>
      </w:r>
      <w:r>
        <w:rPr>
          <w:b/>
        </w:rPr>
        <w:t>Reports</w:t>
      </w:r>
      <w:r>
        <w:t xml:space="preserve"> tab.  </w:t>
      </w:r>
    </w:p>
    <w:p w:rsidR="0070715B" w:rsidRDefault="0070715B" w:rsidP="0070715B">
      <w:r>
        <w:t xml:space="preserve">Regardless of how you access the </w:t>
      </w:r>
      <w:r>
        <w:rPr>
          <w:b/>
        </w:rPr>
        <w:t>Graph Settings</w:t>
      </w:r>
      <w:r>
        <w:t xml:space="preserve"> dialog box, CPRS applies your changes only to graphs you create during your current CPRS session unless you save them as your default settings.  </w:t>
      </w:r>
    </w:p>
    <w:p w:rsidR="0070715B" w:rsidRDefault="0070715B" w:rsidP="0070715B">
      <w:pPr>
        <w:pStyle w:val="Heading5"/>
      </w:pPr>
      <w:r>
        <w:t xml:space="preserve">Specifying Sources  </w:t>
      </w:r>
    </w:p>
    <w:p w:rsidR="0070715B" w:rsidRDefault="0070715B" w:rsidP="0070715B">
      <w:r>
        <w:t xml:space="preserve">You can specify which sources CPRS graphing uses to display items by taking the following steps: </w:t>
      </w:r>
    </w:p>
    <w:p w:rsidR="0070715B" w:rsidRDefault="0070715B" w:rsidP="0070715B">
      <w:r>
        <w:t xml:space="preserve">In the Sources Displayed list, select the checkboxes adjacent to the sources you want to include. </w:t>
      </w:r>
    </w:p>
    <w:p w:rsidR="0070715B" w:rsidRDefault="0070715B" w:rsidP="0070715B">
      <w:r>
        <w:t xml:space="preserve">To select all available sources, select All. </w:t>
      </w:r>
    </w:p>
    <w:p w:rsidR="0070715B" w:rsidRDefault="0070715B" w:rsidP="0070715B">
      <w:r>
        <w:t xml:space="preserve">To cancel the selection of all sources, select Clear. </w:t>
      </w:r>
      <w:r>
        <w:br w:type="page"/>
      </w:r>
    </w:p>
    <w:p w:rsidR="0070715B" w:rsidRDefault="0070715B" w:rsidP="0070715B">
      <w:pPr>
        <w:pStyle w:val="Heading5"/>
      </w:pPr>
      <w:r>
        <w:lastRenderedPageBreak/>
        <w:t xml:space="preserve">Setting Display Options </w:t>
      </w:r>
    </w:p>
    <w:p w:rsidR="0070715B" w:rsidRDefault="0070715B" w:rsidP="0070715B">
      <w:pPr>
        <w:tabs>
          <w:tab w:val="left" w:pos="2160"/>
        </w:tabs>
      </w:pPr>
      <w:r>
        <w:t xml:space="preserve">CPRS graphing provides the following display options through the </w:t>
      </w:r>
      <w:r>
        <w:rPr>
          <w:b/>
        </w:rPr>
        <w:t xml:space="preserve">Graph Settings </w:t>
      </w:r>
      <w:r>
        <w:t>dialog box:</w:t>
      </w:r>
    </w:p>
    <w:p w:rsidR="0070715B" w:rsidRDefault="0070715B" w:rsidP="0070715B">
      <w:pPr>
        <w:tabs>
          <w:tab w:val="left" w:pos="2520"/>
        </w:tabs>
      </w:pPr>
      <w:r w:rsidRPr="00D60F49">
        <w:rPr>
          <w:b/>
        </w:rPr>
        <w:t xml:space="preserve">3D </w:t>
      </w:r>
      <w:r>
        <w:tab/>
        <w:t xml:space="preserve">Select this option if you want your graphs to appear three dimensional. This </w:t>
      </w:r>
      <w:r>
        <w:tab/>
        <w:t xml:space="preserve">option is also available on the right-click menu. </w:t>
      </w:r>
    </w:p>
    <w:p w:rsidR="0070715B" w:rsidRDefault="0070715B" w:rsidP="0070715B">
      <w:pPr>
        <w:tabs>
          <w:tab w:val="left" w:pos="2520"/>
        </w:tabs>
      </w:pPr>
      <w:r w:rsidRPr="00D60F49">
        <w:rPr>
          <w:b/>
        </w:rPr>
        <w:t>Clear Background</w:t>
      </w:r>
      <w:r>
        <w:t xml:space="preserve"> </w:t>
      </w:r>
      <w:r>
        <w:tab/>
        <w:t xml:space="preserve">Select this option if you want your graphs to appear on a plain white </w:t>
      </w:r>
      <w:r>
        <w:tab/>
        <w:t xml:space="preserve">background. </w:t>
      </w:r>
    </w:p>
    <w:p w:rsidR="0070715B" w:rsidRDefault="0070715B" w:rsidP="0070715B">
      <w:pPr>
        <w:tabs>
          <w:tab w:val="left" w:pos="2520"/>
        </w:tabs>
        <w:ind w:left="2520" w:hanging="2520"/>
      </w:pPr>
      <w:r w:rsidRPr="00D60F49">
        <w:rPr>
          <w:b/>
        </w:rPr>
        <w:t xml:space="preserve">Dates </w:t>
      </w:r>
      <w:r>
        <w:tab/>
        <w:t xml:space="preserve">Select this option if you want to display dates along the horizontal (time/date) axis. </w:t>
      </w:r>
    </w:p>
    <w:p w:rsidR="0070715B" w:rsidRDefault="0070715B" w:rsidP="0070715B">
      <w:pPr>
        <w:tabs>
          <w:tab w:val="left" w:pos="2520"/>
        </w:tabs>
      </w:pPr>
      <w:r w:rsidRPr="00D60F49">
        <w:rPr>
          <w:b/>
        </w:rPr>
        <w:t>Fixed Date</w:t>
      </w:r>
      <w:r>
        <w:t xml:space="preserve"> </w:t>
      </w:r>
      <w:r w:rsidRPr="00D60F49">
        <w:rPr>
          <w:b/>
        </w:rPr>
        <w:t>Range</w:t>
      </w:r>
      <w:r>
        <w:tab/>
        <w:t xml:space="preserve">Select this item if you want always to display the selected date range.   </w:t>
      </w:r>
      <w:r>
        <w:tab/>
        <w:t xml:space="preserve"> </w:t>
      </w:r>
    </w:p>
    <w:p w:rsidR="0070715B" w:rsidRDefault="0070715B" w:rsidP="0070715B">
      <w:pPr>
        <w:tabs>
          <w:tab w:val="left" w:pos="2520"/>
        </w:tabs>
        <w:ind w:left="2520" w:hanging="2520"/>
      </w:pPr>
      <w:r w:rsidRPr="00DA78BC">
        <w:rPr>
          <w:b/>
        </w:rPr>
        <w:t xml:space="preserve">Gradient </w:t>
      </w:r>
      <w:r>
        <w:tab/>
        <w:t xml:space="preserve">Select this option if you want to display graphs against a gradient blue background.  </w:t>
      </w:r>
    </w:p>
    <w:p w:rsidR="0070715B" w:rsidRDefault="0070715B" w:rsidP="0070715B">
      <w:pPr>
        <w:tabs>
          <w:tab w:val="left" w:pos="2520"/>
        </w:tabs>
        <w:ind w:left="2520" w:hanging="2520"/>
      </w:pPr>
      <w:r w:rsidRPr="00DA78BC">
        <w:rPr>
          <w:b/>
        </w:rPr>
        <w:t xml:space="preserve">Hints </w:t>
      </w:r>
      <w:r>
        <w:tab/>
        <w:t xml:space="preserve">Select this option if you want CPRS graphing to display hover hints that contain a brief description of items to which you are pointing.  </w:t>
      </w:r>
    </w:p>
    <w:p w:rsidR="0070715B" w:rsidRDefault="0070715B" w:rsidP="0070715B">
      <w:pPr>
        <w:tabs>
          <w:tab w:val="left" w:pos="2520"/>
        </w:tabs>
        <w:ind w:left="2520" w:hanging="2520"/>
      </w:pPr>
      <w:r w:rsidRPr="00DA78BC">
        <w:rPr>
          <w:b/>
        </w:rPr>
        <w:t>Legend</w:t>
      </w:r>
      <w:r>
        <w:t xml:space="preserve"> </w:t>
      </w:r>
      <w:r>
        <w:tab/>
        <w:t xml:space="preserve">Select this option if you want your graphs to include a legend that identifies graphed items. </w:t>
      </w:r>
    </w:p>
    <w:p w:rsidR="0070715B" w:rsidRDefault="0070715B" w:rsidP="0070715B">
      <w:pPr>
        <w:tabs>
          <w:tab w:val="left" w:pos="2520"/>
        </w:tabs>
        <w:ind w:left="2520" w:hanging="2520"/>
      </w:pPr>
      <w:r w:rsidRPr="00DA78BC">
        <w:rPr>
          <w:b/>
        </w:rPr>
        <w:t xml:space="preserve">Lines </w:t>
      </w:r>
      <w:r>
        <w:tab/>
        <w:t xml:space="preserve">Select this option if you want graphs to include vertical lines along the horizontal (date/time) axis. (Lines can help orient graphed items in time.)  </w:t>
      </w:r>
    </w:p>
    <w:p w:rsidR="0070715B" w:rsidRDefault="0070715B" w:rsidP="0070715B">
      <w:pPr>
        <w:tabs>
          <w:tab w:val="left" w:pos="2520"/>
        </w:tabs>
        <w:ind w:left="2520" w:hanging="2520"/>
      </w:pPr>
      <w:r w:rsidRPr="00DA78BC">
        <w:rPr>
          <w:b/>
        </w:rPr>
        <w:t>Merge Labs</w:t>
      </w:r>
      <w:r>
        <w:t xml:space="preserve"> </w:t>
      </w:r>
      <w:r>
        <w:tab/>
        <w:t xml:space="preserve">Select this option if you want lab tests to be graphed together regardless of specimen or reference ranges. </w:t>
      </w:r>
    </w:p>
    <w:p w:rsidR="0070715B" w:rsidRDefault="0070715B" w:rsidP="0070715B">
      <w:pPr>
        <w:tabs>
          <w:tab w:val="left" w:pos="2520"/>
        </w:tabs>
        <w:ind w:left="2520" w:hanging="2520"/>
      </w:pPr>
      <w:r w:rsidRPr="00DA78BC">
        <w:rPr>
          <w:b/>
        </w:rPr>
        <w:t>Sort by Type</w:t>
      </w:r>
      <w:r>
        <w:t xml:space="preserve"> </w:t>
      </w:r>
      <w:r>
        <w:tab/>
        <w:t xml:space="preserve">Select this option if you want CPRS graphing to sort items in its Item list by type.  </w:t>
      </w:r>
    </w:p>
    <w:p w:rsidR="0070715B" w:rsidRDefault="0070715B" w:rsidP="0070715B">
      <w:pPr>
        <w:tabs>
          <w:tab w:val="left" w:pos="2520"/>
        </w:tabs>
        <w:ind w:left="2520" w:hanging="2520"/>
      </w:pPr>
      <w:r w:rsidRPr="00DA78BC">
        <w:rPr>
          <w:b/>
        </w:rPr>
        <w:t>Stay on Top</w:t>
      </w:r>
      <w:r>
        <w:t xml:space="preserve"> </w:t>
      </w:r>
      <w:r>
        <w:tab/>
        <w:t xml:space="preserve">Select this option if you want the detached graphing window to stay on top. This option is also available on the right-click menu.  </w:t>
      </w:r>
    </w:p>
    <w:p w:rsidR="0070715B" w:rsidRDefault="0070715B" w:rsidP="0070715B">
      <w:pPr>
        <w:tabs>
          <w:tab w:val="left" w:pos="2520"/>
        </w:tabs>
        <w:ind w:left="2520" w:hanging="2520"/>
      </w:pPr>
      <w:r w:rsidRPr="00DA78BC">
        <w:rPr>
          <w:b/>
        </w:rPr>
        <w:t xml:space="preserve">Values </w:t>
      </w:r>
      <w:r>
        <w:tab/>
        <w:t xml:space="preserve">Select this option if you want to display values for graphed items. Free-text values display by default. </w:t>
      </w:r>
    </w:p>
    <w:p w:rsidR="0070715B" w:rsidRDefault="0070715B" w:rsidP="0070715B">
      <w:pPr>
        <w:tabs>
          <w:tab w:val="left" w:pos="2520"/>
        </w:tabs>
        <w:ind w:left="2520" w:hanging="2520"/>
      </w:pPr>
      <w:r w:rsidRPr="00D60F49">
        <w:rPr>
          <w:b/>
        </w:rPr>
        <w:t>Zoom, Horizontal</w:t>
      </w:r>
      <w:r>
        <w:rPr>
          <w:b/>
        </w:rPr>
        <w:tab/>
      </w:r>
      <w:r>
        <w:t xml:space="preserve">Select this option if you want the ability to select and expand graphed items with respect to the horizontal (date/time) axis.  </w:t>
      </w:r>
    </w:p>
    <w:p w:rsidR="0070715B" w:rsidRPr="00D60F49" w:rsidRDefault="0070715B" w:rsidP="0070715B">
      <w:pPr>
        <w:tabs>
          <w:tab w:val="left" w:pos="2520"/>
        </w:tabs>
        <w:ind w:left="2520" w:hanging="2520"/>
        <w:rPr>
          <w:b/>
        </w:rPr>
      </w:pPr>
      <w:r w:rsidRPr="00D60F49">
        <w:rPr>
          <w:b/>
        </w:rPr>
        <w:t>Zoom, Vertical</w:t>
      </w:r>
      <w:r>
        <w:rPr>
          <w:b/>
        </w:rPr>
        <w:tab/>
      </w:r>
      <w:r>
        <w:t xml:space="preserve">Select this option if you want the ability to select and expand graphed items with respect to both the vertical and horizontal axes. (You can select this option only if you have also selected the Zoom, Horizontal option.) This option is also available on the right-click menu.  </w:t>
      </w:r>
    </w:p>
    <w:p w:rsidR="0070715B" w:rsidRDefault="0070715B" w:rsidP="0070715B">
      <w:pPr>
        <w:tabs>
          <w:tab w:val="left" w:pos="2520"/>
        </w:tabs>
        <w:ind w:left="2520" w:hanging="2520"/>
      </w:pPr>
      <w:r w:rsidRPr="0020326D">
        <w:rPr>
          <w:b/>
        </w:rPr>
        <w:t>Max Graphs in Display</w:t>
      </w:r>
      <w:r>
        <w:t xml:space="preserve"> </w:t>
      </w:r>
      <w:r>
        <w:tab/>
        <w:t xml:space="preserve">Select the maximum number (1–20) of graphs that you can display simultaneously.  </w:t>
      </w:r>
    </w:p>
    <w:p w:rsidR="0070715B" w:rsidRDefault="0070715B" w:rsidP="0070715B">
      <w:pPr>
        <w:tabs>
          <w:tab w:val="left" w:pos="2520"/>
        </w:tabs>
      </w:pPr>
      <w:r w:rsidRPr="0020326D">
        <w:rPr>
          <w:b/>
          <w:spacing w:val="-6"/>
        </w:rPr>
        <w:t>Minimum Graph Height</w:t>
      </w:r>
      <w:r>
        <w:t xml:space="preserve"> Select a minimum height (10–1000 pixels) for each graph.  </w:t>
      </w:r>
    </w:p>
    <w:p w:rsidR="0070715B" w:rsidRDefault="0070715B" w:rsidP="0070715B">
      <w:pPr>
        <w:tabs>
          <w:tab w:val="left" w:pos="2520"/>
        </w:tabs>
        <w:ind w:left="2520" w:hanging="2520"/>
      </w:pPr>
      <w:r w:rsidRPr="0020326D">
        <w:rPr>
          <w:b/>
        </w:rPr>
        <w:t>Max Items to Select</w:t>
      </w:r>
      <w:r>
        <w:t xml:space="preserve"> </w:t>
      </w:r>
      <w:r>
        <w:tab/>
        <w:t xml:space="preserve">Select the maximum number of items (1–1000) you can include in a single graph.   </w:t>
      </w:r>
    </w:p>
    <w:p w:rsidR="0070715B" w:rsidRDefault="0070715B" w:rsidP="0070715B">
      <w:pPr>
        <w:tabs>
          <w:tab w:val="left" w:pos="2520"/>
        </w:tabs>
        <w:ind w:left="2520" w:hanging="2520"/>
      </w:pPr>
      <w:r w:rsidRPr="005A134F">
        <w:rPr>
          <w:b/>
          <w:spacing w:val="-6"/>
        </w:rPr>
        <w:t>Outpatient Date Default</w:t>
      </w:r>
      <w:r>
        <w:t xml:space="preserve"> </w:t>
      </w:r>
      <w:r>
        <w:tab/>
        <w:t xml:space="preserve">Select the date range for outpatient data (Today, One Week, Two Weeks, One Month, Six Months, One Year, Two Years, All Results) </w:t>
      </w:r>
    </w:p>
    <w:p w:rsidR="0070715B" w:rsidRDefault="0070715B" w:rsidP="0070715B">
      <w:pPr>
        <w:tabs>
          <w:tab w:val="left" w:pos="2520"/>
        </w:tabs>
        <w:ind w:left="2520" w:hanging="2520"/>
      </w:pPr>
      <w:r w:rsidRPr="005A134F">
        <w:rPr>
          <w:b/>
          <w:spacing w:val="-6"/>
        </w:rPr>
        <w:t>Inpatient Date Default</w:t>
      </w:r>
      <w:r>
        <w:t xml:space="preserve"> </w:t>
      </w:r>
      <w:r>
        <w:tab/>
        <w:t>Select the date range for inpatient data (Today, One Week, Two Weeks, One Month, Six Months, One Year, Two Years, All Results).</w:t>
      </w:r>
    </w:p>
    <w:p w:rsidR="0070715B" w:rsidRDefault="0070715B" w:rsidP="0070715B">
      <w:pPr>
        <w:pStyle w:val="Heading5"/>
      </w:pPr>
      <w:r w:rsidRPr="008D1A03">
        <w:lastRenderedPageBreak/>
        <w:t xml:space="preserve">Personal and Public Default Settings </w:t>
      </w:r>
    </w:p>
    <w:p w:rsidR="0070715B" w:rsidRPr="008D1A03" w:rsidRDefault="0070715B" w:rsidP="0070715B">
      <w:r w:rsidRPr="008D1A03">
        <w:t xml:space="preserve">To save changes for future CPRS sessions: </w:t>
      </w:r>
    </w:p>
    <w:p w:rsidR="0070715B" w:rsidRDefault="0070715B" w:rsidP="0070715B">
      <w:pPr>
        <w:ind w:left="720" w:hanging="360"/>
      </w:pPr>
      <w:r>
        <w:rPr>
          <w:rFonts w:ascii="Segoe UI Symbol" w:eastAsia="Segoe UI Symbol" w:hAnsi="Segoe UI Symbol" w:cs="Segoe UI Symbol"/>
        </w:rPr>
        <w:t>•</w:t>
      </w:r>
      <w:r>
        <w:rPr>
          <w:rFonts w:ascii="Arial" w:eastAsia="Arial" w:hAnsi="Arial" w:cs="Arial"/>
        </w:rPr>
        <w:t xml:space="preserve"> </w:t>
      </w:r>
      <w:r>
        <w:rPr>
          <w:rFonts w:ascii="Arial" w:eastAsia="Arial" w:hAnsi="Arial" w:cs="Arial"/>
        </w:rPr>
        <w:tab/>
      </w:r>
      <w:r>
        <w:t xml:space="preserve">Select the </w:t>
      </w:r>
      <w:r>
        <w:rPr>
          <w:b/>
        </w:rPr>
        <w:t>Personal</w:t>
      </w:r>
      <w:r>
        <w:t xml:space="preserve"> or </w:t>
      </w:r>
      <w:r>
        <w:rPr>
          <w:b/>
        </w:rPr>
        <w:t>Public</w:t>
      </w:r>
      <w:r>
        <w:t xml:space="preserve"> buttons in the </w:t>
      </w:r>
      <w:r>
        <w:rPr>
          <w:b/>
        </w:rPr>
        <w:t>Save as Default</w:t>
      </w:r>
      <w:r>
        <w:t xml:space="preserve"> area. You can save settings as public defaults only if you are authorized to do so.</w:t>
      </w:r>
    </w:p>
    <w:p w:rsidR="0070715B" w:rsidRDefault="0070715B" w:rsidP="0070715B">
      <w:r>
        <w:t>CPRS applies defaults only after you close and subsequently restart CPRS. When you do this, CPRS applies your personal default settings. It applies public default settings only if you have not saved personal default settings.</w:t>
      </w:r>
    </w:p>
    <w:p w:rsidR="0070715B" w:rsidRDefault="0070715B" w:rsidP="0070715B">
      <w:pPr>
        <w:pStyle w:val="Heading4"/>
      </w:pPr>
      <w:r>
        <w:t xml:space="preserve">Display Options Available through the Select Items and Define Views Dialog Box </w:t>
      </w:r>
    </w:p>
    <w:p w:rsidR="0070715B" w:rsidRDefault="0070715B" w:rsidP="0070715B">
      <w:r>
        <w:t xml:space="preserve">CPRS graphing enables you to display graphs directly from the </w:t>
      </w:r>
      <w:r>
        <w:rPr>
          <w:b/>
        </w:rPr>
        <w:t>Select Items and Define Views</w:t>
      </w:r>
      <w:r>
        <w:t xml:space="preserve"> dialog box. Using this dialog box, you can specify the following display options: </w:t>
      </w:r>
    </w:p>
    <w:p w:rsidR="0070715B" w:rsidRPr="003C34C3" w:rsidRDefault="0070715B" w:rsidP="0070715B">
      <w:pPr>
        <w:tabs>
          <w:tab w:val="left" w:pos="2520"/>
        </w:tabs>
        <w:ind w:left="2520" w:hanging="2520"/>
        <w:rPr>
          <w:b/>
        </w:rPr>
      </w:pPr>
      <w:r w:rsidRPr="003C34C3">
        <w:rPr>
          <w:b/>
        </w:rPr>
        <w:t xml:space="preserve">Top </w:t>
      </w:r>
      <w:r w:rsidRPr="003C34C3">
        <w:rPr>
          <w:b/>
        </w:rPr>
        <w:tab/>
      </w:r>
      <w:r w:rsidRPr="003C34C3">
        <w:t>Select this option to display your graph in a single-pane view, or to display it at the top of a split view if the Split View checkbox on the main window is selected.</w:t>
      </w:r>
      <w:r w:rsidRPr="003C34C3">
        <w:rPr>
          <w:b/>
        </w:rPr>
        <w:t xml:space="preserve">  </w:t>
      </w:r>
    </w:p>
    <w:p w:rsidR="0070715B" w:rsidRPr="003C34C3" w:rsidRDefault="0070715B" w:rsidP="0070715B">
      <w:pPr>
        <w:tabs>
          <w:tab w:val="left" w:pos="2520"/>
        </w:tabs>
        <w:ind w:left="2520" w:hanging="2520"/>
        <w:rPr>
          <w:b/>
        </w:rPr>
      </w:pPr>
      <w:r w:rsidRPr="003C34C3">
        <w:rPr>
          <w:b/>
        </w:rPr>
        <w:t xml:space="preserve">Bottom </w:t>
      </w:r>
      <w:r w:rsidRPr="003C34C3">
        <w:rPr>
          <w:b/>
        </w:rPr>
        <w:tab/>
      </w:r>
      <w:r w:rsidRPr="003C34C3">
        <w:t>Select this option to display your graph on the bottom pane of a split view.</w:t>
      </w:r>
      <w:r w:rsidRPr="003C34C3">
        <w:rPr>
          <w:b/>
        </w:rPr>
        <w:t xml:space="preserve">  </w:t>
      </w:r>
    </w:p>
    <w:p w:rsidR="0070715B" w:rsidRPr="003C34C3" w:rsidRDefault="0070715B" w:rsidP="0070715B">
      <w:pPr>
        <w:tabs>
          <w:tab w:val="left" w:pos="2520"/>
        </w:tabs>
        <w:ind w:left="2520" w:hanging="2520"/>
        <w:rPr>
          <w:b/>
        </w:rPr>
      </w:pPr>
      <w:r w:rsidRPr="003C34C3">
        <w:rPr>
          <w:b/>
        </w:rPr>
        <w:t xml:space="preserve">Both </w:t>
      </w:r>
      <w:r w:rsidRPr="003C34C3">
        <w:rPr>
          <w:b/>
        </w:rPr>
        <w:tab/>
      </w:r>
      <w:r w:rsidRPr="003C34C3">
        <w:t>Select this option to display your graph in both the top and bottom panes of a split view.</w:t>
      </w:r>
      <w:r w:rsidRPr="003C34C3">
        <w:rPr>
          <w:b/>
        </w:rPr>
        <w:t xml:space="preserve">  </w:t>
      </w:r>
    </w:p>
    <w:p w:rsidR="0070715B" w:rsidRPr="003C34C3" w:rsidRDefault="0070715B" w:rsidP="0070715B">
      <w:pPr>
        <w:tabs>
          <w:tab w:val="left" w:pos="2520"/>
        </w:tabs>
        <w:ind w:left="2520" w:hanging="2520"/>
        <w:rPr>
          <w:b/>
        </w:rPr>
      </w:pPr>
      <w:r w:rsidRPr="003C34C3">
        <w:rPr>
          <w:b/>
        </w:rPr>
        <w:t xml:space="preserve">No Change </w:t>
      </w:r>
      <w:r w:rsidRPr="003C34C3">
        <w:rPr>
          <w:b/>
        </w:rPr>
        <w:tab/>
      </w:r>
      <w:r w:rsidRPr="003C34C3">
        <w:t>Select this option if you want to use the display settings you’ve selected in the main window.</w:t>
      </w:r>
    </w:p>
    <w:p w:rsidR="0070715B" w:rsidRDefault="0070715B" w:rsidP="0070715B">
      <w:pPr>
        <w:pStyle w:val="Heading3"/>
      </w:pPr>
      <w:bookmarkStart w:id="59" w:name="_Toc23489224"/>
      <w:r>
        <w:t>Creating Graphs</w:t>
      </w:r>
      <w:bookmarkEnd w:id="59"/>
      <w:r>
        <w:t xml:space="preserve"> </w:t>
      </w:r>
    </w:p>
    <w:p w:rsidR="0070715B" w:rsidRDefault="0070715B" w:rsidP="0070715B">
      <w:r>
        <w:t xml:space="preserve">You can create graphs from the main window and from the </w:t>
      </w:r>
      <w:r>
        <w:rPr>
          <w:b/>
        </w:rPr>
        <w:t>Select Items and Define Views</w:t>
      </w:r>
      <w:r>
        <w:t xml:space="preserve"> dialog box.  </w:t>
      </w:r>
    </w:p>
    <w:p w:rsidR="0070715B" w:rsidRDefault="0070715B" w:rsidP="0070715B">
      <w:pPr>
        <w:pStyle w:val="Heading4"/>
      </w:pPr>
      <w:r>
        <w:t xml:space="preserve">Graphing Items from the Main Window </w:t>
      </w:r>
    </w:p>
    <w:p w:rsidR="0070715B" w:rsidRDefault="0070715B" w:rsidP="0070715B">
      <w:r>
        <w:t xml:space="preserve">When you create graphs from the main window, you select items from the </w:t>
      </w:r>
      <w:r>
        <w:rPr>
          <w:b/>
        </w:rPr>
        <w:t xml:space="preserve">View </w:t>
      </w:r>
      <w:r>
        <w:t xml:space="preserve">and/or </w:t>
      </w:r>
      <w:r>
        <w:rPr>
          <w:b/>
        </w:rPr>
        <w:t>Item</w:t>
      </w:r>
      <w:r>
        <w:t xml:space="preserve"> list. The </w:t>
      </w:r>
      <w:r>
        <w:rPr>
          <w:b/>
        </w:rPr>
        <w:t>View</w:t>
      </w:r>
      <w:r>
        <w:t xml:space="preserve"> list contains predefined groups of items that you have saved as personal views, or that you or other users have saved as public views. (See the “Creating Predefined Views” section on p.113 of this manual for more information about creating views.)  </w:t>
      </w:r>
    </w:p>
    <w:p w:rsidR="0070715B" w:rsidRDefault="0070715B" w:rsidP="0070715B">
      <w:r>
        <w:t xml:space="preserve">The </w:t>
      </w:r>
      <w:r>
        <w:rPr>
          <w:b/>
        </w:rPr>
        <w:t>Item</w:t>
      </w:r>
      <w:r>
        <w:t xml:space="preserve"> list contains only items that are available for the patient and date range you have selected. If no items appear on this list, try adjusting your data-source settings. (See the “Specifying Sources” section on p.118 of this manual for information about increasing the number of sources available for the </w:t>
      </w:r>
      <w:r>
        <w:rPr>
          <w:b/>
        </w:rPr>
        <w:t>Item</w:t>
      </w:r>
      <w:r>
        <w:t xml:space="preserve"> list.) You can also try expanding the date range you have selected.   </w:t>
      </w:r>
    </w:p>
    <w:p w:rsidR="0070715B" w:rsidRDefault="0070715B" w:rsidP="0070715B">
      <w:r>
        <w:t xml:space="preserve">If you haven’t already done so, set graphing display options. (See the “Configure Settings” section on p.111 of this manual for information about setting up display options.)  </w:t>
      </w:r>
    </w:p>
    <w:p w:rsidR="0070715B" w:rsidRDefault="0070715B" w:rsidP="0070715B">
      <w:r>
        <w:t xml:space="preserve">To graph a view or single item: </w:t>
      </w:r>
    </w:p>
    <w:p w:rsidR="0070715B" w:rsidRDefault="0070715B" w:rsidP="0070715B">
      <w:pPr>
        <w:pStyle w:val="ListParagraph"/>
        <w:numPr>
          <w:ilvl w:val="0"/>
          <w:numId w:val="39"/>
        </w:numPr>
        <w:ind w:left="360"/>
      </w:pPr>
      <w:r>
        <w:t xml:space="preserve">In the </w:t>
      </w:r>
      <w:r w:rsidRPr="00982241">
        <w:rPr>
          <w:b/>
        </w:rPr>
        <w:t>Item</w:t>
      </w:r>
      <w:r>
        <w:t xml:space="preserve"> or </w:t>
      </w:r>
      <w:r w:rsidRPr="00982241">
        <w:rPr>
          <w:b/>
        </w:rPr>
        <w:t>View</w:t>
      </w:r>
      <w:r>
        <w:t xml:space="preserve"> list, click the item or view you want to graph.</w:t>
      </w:r>
    </w:p>
    <w:p w:rsidR="0070715B" w:rsidRDefault="0070715B" w:rsidP="0070715B">
      <w:r>
        <w:t xml:space="preserve">To graph multiple items, take the following steps: </w:t>
      </w:r>
    </w:p>
    <w:p w:rsidR="0070715B" w:rsidRDefault="0070715B" w:rsidP="0070715B">
      <w:pPr>
        <w:pStyle w:val="ListParagraph"/>
        <w:numPr>
          <w:ilvl w:val="1"/>
          <w:numId w:val="39"/>
        </w:numPr>
        <w:ind w:left="720" w:hanging="360"/>
      </w:pPr>
      <w:r>
        <w:t xml:space="preserve">(Optional) Sort items in the </w:t>
      </w:r>
      <w:r w:rsidRPr="00982241">
        <w:rPr>
          <w:b/>
        </w:rPr>
        <w:t xml:space="preserve">Item </w:t>
      </w:r>
      <w:r>
        <w:t xml:space="preserve">list by clicking a column header. (You can resize columns by dragging—or double-clicking—the border between column headers.)  </w:t>
      </w:r>
    </w:p>
    <w:p w:rsidR="0070715B" w:rsidRDefault="0070715B" w:rsidP="0070715B">
      <w:pPr>
        <w:pStyle w:val="ListParagraph"/>
        <w:numPr>
          <w:ilvl w:val="1"/>
          <w:numId w:val="39"/>
        </w:numPr>
        <w:ind w:left="720" w:hanging="360"/>
      </w:pPr>
      <w:r>
        <w:t xml:space="preserve">In the </w:t>
      </w:r>
      <w:r w:rsidRPr="00982241">
        <w:rPr>
          <w:b/>
        </w:rPr>
        <w:t>View</w:t>
      </w:r>
      <w:r>
        <w:t xml:space="preserve"> or </w:t>
      </w:r>
      <w:r w:rsidRPr="00982241">
        <w:rPr>
          <w:b/>
        </w:rPr>
        <w:t>Item</w:t>
      </w:r>
      <w:r>
        <w:t xml:space="preserve"> list, select a view or first item. If you click a view, CPRS graphing automatically selects and sorts at the top of the </w:t>
      </w:r>
      <w:r w:rsidRPr="00982241">
        <w:rPr>
          <w:b/>
        </w:rPr>
        <w:t>Item</w:t>
      </w:r>
      <w:r>
        <w:t xml:space="preserve"> list the items that comprise the view. </w:t>
      </w:r>
    </w:p>
    <w:p w:rsidR="0070715B" w:rsidRDefault="0070715B" w:rsidP="0070715B">
      <w:pPr>
        <w:pStyle w:val="ListParagraph"/>
        <w:numPr>
          <w:ilvl w:val="1"/>
          <w:numId w:val="39"/>
        </w:numPr>
        <w:ind w:left="720" w:hanging="360"/>
      </w:pPr>
      <w:r>
        <w:t xml:space="preserve">If you are selecting items from the </w:t>
      </w:r>
      <w:r w:rsidRPr="00982241">
        <w:rPr>
          <w:b/>
        </w:rPr>
        <w:t>Item</w:t>
      </w:r>
      <w:r>
        <w:t xml:space="preserve"> list, press and hold the &lt;</w:t>
      </w:r>
      <w:r w:rsidRPr="00982241">
        <w:rPr>
          <w:b/>
        </w:rPr>
        <w:t>Ctrl</w:t>
      </w:r>
      <w:r>
        <w:t>&gt; key or, if the items you want to select are sorted to appear sequentially, press and hold the &lt;</w:t>
      </w:r>
      <w:r w:rsidRPr="00982241">
        <w:rPr>
          <w:b/>
        </w:rPr>
        <w:t>Shift</w:t>
      </w:r>
      <w:r>
        <w:t xml:space="preserve">&gt; key. </w:t>
      </w:r>
    </w:p>
    <w:p w:rsidR="0070715B" w:rsidRDefault="0070715B" w:rsidP="0070715B">
      <w:pPr>
        <w:pStyle w:val="ListParagraph"/>
        <w:numPr>
          <w:ilvl w:val="1"/>
          <w:numId w:val="39"/>
        </w:numPr>
        <w:ind w:left="720" w:hanging="360"/>
      </w:pPr>
      <w:r>
        <w:t>If you are pressing the &lt;</w:t>
      </w:r>
      <w:r w:rsidRPr="00982241">
        <w:rPr>
          <w:b/>
        </w:rPr>
        <w:t>Ctrl</w:t>
      </w:r>
      <w:r>
        <w:t xml:space="preserve">&gt; key, click each additional item you want to add. (You can cancel </w:t>
      </w:r>
      <w:r>
        <w:lastRenderedPageBreak/>
        <w:t>the selection of an item by clicking it again.) If you are pressing the &lt;</w:t>
      </w:r>
      <w:r w:rsidRPr="00982241">
        <w:rPr>
          <w:b/>
        </w:rPr>
        <w:t>Shift</w:t>
      </w:r>
      <w:r>
        <w:t xml:space="preserve">&gt; key, click the last item in the sequence of items you want to add.  </w:t>
      </w:r>
    </w:p>
    <w:p w:rsidR="0070715B" w:rsidRDefault="0070715B" w:rsidP="0070715B">
      <w:pPr>
        <w:pStyle w:val="ListParagraph"/>
        <w:numPr>
          <w:ilvl w:val="1"/>
          <w:numId w:val="39"/>
        </w:numPr>
        <w:ind w:left="720" w:hanging="360"/>
      </w:pPr>
      <w:r>
        <w:t>When you are finished selecting items, release the &lt;</w:t>
      </w:r>
      <w:r w:rsidRPr="00982241">
        <w:rPr>
          <w:b/>
        </w:rPr>
        <w:t>Ctrl</w:t>
      </w:r>
      <w:r>
        <w:t>&gt; or &lt;</w:t>
      </w:r>
      <w:r w:rsidRPr="00982241">
        <w:rPr>
          <w:b/>
        </w:rPr>
        <w:t>Shift</w:t>
      </w:r>
      <w:r>
        <w:t>&gt; key. CPRS graphing displays your graph (or graphs) in its right-hand pane.</w:t>
      </w:r>
    </w:p>
    <w:p w:rsidR="0070715B" w:rsidRDefault="0070715B" w:rsidP="0070715B">
      <w:pPr>
        <w:pStyle w:val="Heading5"/>
      </w:pPr>
      <w:r>
        <w:t xml:space="preserve">Adjusting the Display </w:t>
      </w:r>
    </w:p>
    <w:p w:rsidR="0070715B" w:rsidRDefault="0070715B" w:rsidP="0070715B">
      <w:r>
        <w:t xml:space="preserve">CPRS graphing automatically scales graphs to fit the pane. However, you can resize the main window, or resize the pane. (See “Resizing Panes and Item-Selection Columns” on p.113 of this manual.)  </w:t>
      </w:r>
    </w:p>
    <w:p w:rsidR="0070715B" w:rsidRPr="00226A55" w:rsidRDefault="0070715B" w:rsidP="0070715B">
      <w:pPr>
        <w:ind w:left="720" w:hanging="360"/>
        <w:rPr>
          <w:b/>
        </w:rPr>
      </w:pPr>
      <w:r w:rsidRPr="00226A55">
        <w:rPr>
          <w:b/>
        </w:rPr>
        <w:t xml:space="preserve">To split numerical items in your graph from event-based items: </w:t>
      </w:r>
    </w:p>
    <w:p w:rsidR="0070715B" w:rsidRDefault="0070715B" w:rsidP="0070715B">
      <w:pPr>
        <w:pStyle w:val="ListParagraph"/>
        <w:numPr>
          <w:ilvl w:val="0"/>
          <w:numId w:val="39"/>
        </w:numPr>
        <w:ind w:left="720" w:hanging="360"/>
      </w:pPr>
      <w:r>
        <w:t xml:space="preserve">Select </w:t>
      </w:r>
      <w:r w:rsidRPr="00982241">
        <w:rPr>
          <w:b/>
        </w:rPr>
        <w:t>Split Numerics/Events</w:t>
      </w:r>
      <w:r>
        <w:t xml:space="preserve"> on the right-click or popup menu. </w:t>
      </w:r>
    </w:p>
    <w:p w:rsidR="0070715B" w:rsidRPr="00226A55" w:rsidRDefault="0070715B" w:rsidP="0070715B">
      <w:pPr>
        <w:ind w:left="720" w:hanging="360"/>
        <w:rPr>
          <w:b/>
        </w:rPr>
      </w:pPr>
      <w:r w:rsidRPr="00226A55">
        <w:rPr>
          <w:b/>
        </w:rPr>
        <w:t xml:space="preserve">To reverse your split-screen view: </w:t>
      </w:r>
    </w:p>
    <w:p w:rsidR="0070715B" w:rsidRDefault="0070715B" w:rsidP="0070715B">
      <w:pPr>
        <w:pStyle w:val="ListParagraph"/>
        <w:numPr>
          <w:ilvl w:val="0"/>
          <w:numId w:val="39"/>
        </w:numPr>
        <w:ind w:left="720" w:hanging="360"/>
      </w:pPr>
      <w:r>
        <w:t xml:space="preserve">Select </w:t>
      </w:r>
      <w:r w:rsidRPr="00982241">
        <w:rPr>
          <w:b/>
        </w:rPr>
        <w:t>Swap</w:t>
      </w:r>
      <w:r>
        <w:t xml:space="preserve"> on the right-click or popup menu. </w:t>
      </w:r>
    </w:p>
    <w:p w:rsidR="0070715B" w:rsidRPr="00226A55" w:rsidRDefault="0070715B" w:rsidP="0070715B">
      <w:pPr>
        <w:ind w:left="720" w:hanging="360"/>
        <w:rPr>
          <w:b/>
        </w:rPr>
      </w:pPr>
      <w:r w:rsidRPr="00226A55">
        <w:rPr>
          <w:b/>
        </w:rPr>
        <w:t xml:space="preserve">To move a particular item from the bottom to the top of a split-pane view, or vice-versa, or to separate a particular item from a multiple-item graph: </w:t>
      </w:r>
    </w:p>
    <w:p w:rsidR="0070715B" w:rsidRDefault="0070715B" w:rsidP="0070715B">
      <w:pPr>
        <w:pStyle w:val="ListParagraph"/>
        <w:numPr>
          <w:ilvl w:val="0"/>
          <w:numId w:val="39"/>
        </w:numPr>
        <w:ind w:left="720" w:hanging="360"/>
      </w:pPr>
      <w:r>
        <w:t xml:space="preserve">Point to the item and select </w:t>
      </w:r>
      <w:r w:rsidRPr="00982241">
        <w:rPr>
          <w:b/>
        </w:rPr>
        <w:t>Move</w:t>
      </w:r>
      <w:r>
        <w:t xml:space="preserve"> on the right-click or popup menu. If you are separating an item from a single-pane view, CPRS graphing automatically displays the item in the bottom pane of a split-pane view.  </w:t>
      </w:r>
    </w:p>
    <w:p w:rsidR="0070715B" w:rsidRPr="00226A55" w:rsidRDefault="0070715B" w:rsidP="0070715B">
      <w:pPr>
        <w:ind w:left="720" w:hanging="360"/>
        <w:rPr>
          <w:b/>
        </w:rPr>
      </w:pPr>
      <w:r w:rsidRPr="00226A55">
        <w:rPr>
          <w:b/>
        </w:rPr>
        <w:t xml:space="preserve">To move all items from the top to the bottom pane of a split view, or vice-versa: </w:t>
      </w:r>
    </w:p>
    <w:p w:rsidR="0070715B" w:rsidRDefault="0070715B" w:rsidP="0070715B">
      <w:pPr>
        <w:pStyle w:val="ListParagraph"/>
        <w:numPr>
          <w:ilvl w:val="0"/>
          <w:numId w:val="39"/>
        </w:numPr>
        <w:ind w:left="720" w:hanging="360"/>
      </w:pPr>
      <w:r>
        <w:t xml:space="preserve">Point to an unpopulated area of the pane containing the graphs you want to move and select </w:t>
      </w:r>
      <w:r w:rsidRPr="00982241">
        <w:rPr>
          <w:b/>
        </w:rPr>
        <w:t>Move</w:t>
      </w:r>
      <w:r>
        <w:t xml:space="preserve"> from the right-click menu.  </w:t>
      </w:r>
    </w:p>
    <w:p w:rsidR="0070715B" w:rsidRPr="00226A55" w:rsidRDefault="0070715B" w:rsidP="0070715B">
      <w:pPr>
        <w:ind w:left="720" w:hanging="360"/>
        <w:rPr>
          <w:b/>
        </w:rPr>
      </w:pPr>
      <w:r w:rsidRPr="00226A55">
        <w:rPr>
          <w:b/>
        </w:rPr>
        <w:t xml:space="preserve">To remove a graphed item: </w:t>
      </w:r>
    </w:p>
    <w:p w:rsidR="0070715B" w:rsidRDefault="0070715B" w:rsidP="0070715B">
      <w:pPr>
        <w:pStyle w:val="ListParagraph"/>
        <w:numPr>
          <w:ilvl w:val="0"/>
          <w:numId w:val="39"/>
        </w:numPr>
        <w:ind w:left="720" w:hanging="360"/>
      </w:pPr>
      <w:r>
        <w:t xml:space="preserve">Point to the item and select the </w:t>
      </w:r>
      <w:r w:rsidRPr="00982241">
        <w:rPr>
          <w:b/>
        </w:rPr>
        <w:t>Remove</w:t>
      </w:r>
      <w:r>
        <w:t xml:space="preserve"> selection on the right-click menu.  </w:t>
      </w:r>
    </w:p>
    <w:p w:rsidR="0070715B" w:rsidRPr="00226A55" w:rsidRDefault="0070715B" w:rsidP="0070715B">
      <w:pPr>
        <w:ind w:left="720" w:hanging="360"/>
        <w:rPr>
          <w:b/>
        </w:rPr>
      </w:pPr>
      <w:r w:rsidRPr="00226A55">
        <w:rPr>
          <w:b/>
        </w:rPr>
        <w:t xml:space="preserve">To remove all graphed items:  </w:t>
      </w:r>
    </w:p>
    <w:p w:rsidR="0070715B" w:rsidRDefault="0070715B" w:rsidP="0070715B">
      <w:pPr>
        <w:pStyle w:val="ListParagraph"/>
        <w:numPr>
          <w:ilvl w:val="0"/>
          <w:numId w:val="39"/>
        </w:numPr>
        <w:ind w:left="720" w:hanging="360"/>
      </w:pPr>
      <w:r>
        <w:t xml:space="preserve">Point to an unpopulated area of the pane from which you want to remove all graphed items and select the </w:t>
      </w:r>
      <w:r w:rsidRPr="00982241">
        <w:rPr>
          <w:b/>
        </w:rPr>
        <w:t>Remove</w:t>
      </w:r>
      <w:r>
        <w:t xml:space="preserve"> selection from the right-click menu.</w:t>
      </w:r>
    </w:p>
    <w:p w:rsidR="0070715B" w:rsidRDefault="0070715B" w:rsidP="0070715B">
      <w:pPr>
        <w:pStyle w:val="Heading3"/>
      </w:pPr>
      <w:bookmarkStart w:id="60" w:name="_Toc23489225"/>
      <w:r>
        <w:rPr>
          <w:u w:color="000000"/>
        </w:rPr>
        <w:t>Graphing</w:t>
      </w:r>
      <w:r>
        <w:t xml:space="preserve"> </w:t>
      </w:r>
      <w:r>
        <w:rPr>
          <w:u w:color="000000"/>
        </w:rPr>
        <w:t>Items</w:t>
      </w:r>
      <w:r>
        <w:t xml:space="preserve"> </w:t>
      </w:r>
      <w:r>
        <w:rPr>
          <w:u w:color="000000"/>
        </w:rPr>
        <w:t>from</w:t>
      </w:r>
      <w:r>
        <w:t xml:space="preserve"> </w:t>
      </w:r>
      <w:r>
        <w:rPr>
          <w:u w:color="000000"/>
        </w:rPr>
        <w:t>the</w:t>
      </w:r>
      <w:r>
        <w:t xml:space="preserve"> </w:t>
      </w:r>
      <w:r>
        <w:rPr>
          <w:u w:color="000000"/>
        </w:rPr>
        <w:t>Select</w:t>
      </w:r>
      <w:r>
        <w:t xml:space="preserve"> </w:t>
      </w:r>
      <w:r>
        <w:rPr>
          <w:u w:color="000000"/>
        </w:rPr>
        <w:t>Items</w:t>
      </w:r>
      <w:r>
        <w:t xml:space="preserve"> </w:t>
      </w:r>
      <w:r>
        <w:rPr>
          <w:u w:color="000000"/>
        </w:rPr>
        <w:t>and</w:t>
      </w:r>
      <w:r>
        <w:t xml:space="preserve"> </w:t>
      </w:r>
      <w:r>
        <w:rPr>
          <w:u w:color="000000"/>
        </w:rPr>
        <w:t>Define</w:t>
      </w:r>
      <w:r>
        <w:t xml:space="preserve"> </w:t>
      </w:r>
      <w:r>
        <w:rPr>
          <w:u w:color="000000"/>
        </w:rPr>
        <w:t>Views</w:t>
      </w:r>
      <w:r>
        <w:t xml:space="preserve"> </w:t>
      </w:r>
      <w:r>
        <w:rPr>
          <w:u w:color="000000"/>
        </w:rPr>
        <w:t>Dialog</w:t>
      </w:r>
      <w:r>
        <w:t xml:space="preserve"> </w:t>
      </w:r>
      <w:r>
        <w:rPr>
          <w:u w:color="000000"/>
        </w:rPr>
        <w:t>Box</w:t>
      </w:r>
      <w:bookmarkEnd w:id="60"/>
      <w:r>
        <w:t xml:space="preserve"> </w:t>
      </w:r>
    </w:p>
    <w:p w:rsidR="0070715B" w:rsidRDefault="0070715B" w:rsidP="0070715B">
      <w:r>
        <w:t xml:space="preserve">When you create graphs from the </w:t>
      </w:r>
      <w:r>
        <w:rPr>
          <w:b/>
        </w:rPr>
        <w:t>Select Items and Define Views</w:t>
      </w:r>
      <w:r>
        <w:t xml:space="preserve"> dialog box, you first select data sources that include the items you want to graph. The </w:t>
      </w:r>
      <w:r>
        <w:rPr>
          <w:b/>
        </w:rPr>
        <w:t>Source</w:t>
      </w:r>
      <w:r>
        <w:t xml:space="preserve"> list contains all data sources—including all saved public and private views. The patient you have selected may not have items in a given source.  </w:t>
      </w:r>
    </w:p>
    <w:p w:rsidR="0070715B" w:rsidRDefault="0070715B" w:rsidP="0070715B">
      <w:r>
        <w:t xml:space="preserve">If you haven’t already done so, set graphing display options. (See the “Configure Settings” section on p.111 of this manual for information about setting up display options.)  </w:t>
      </w:r>
    </w:p>
    <w:p w:rsidR="0070715B" w:rsidRDefault="0070715B" w:rsidP="0070715B">
      <w:r>
        <w:t xml:space="preserve">Take the following steps to create graphs from the Select Items and Define Views dialog box:  </w:t>
      </w:r>
    </w:p>
    <w:p w:rsidR="0070715B" w:rsidRDefault="0070715B" w:rsidP="0070715B">
      <w:r>
        <w:t xml:space="preserve">Select </w:t>
      </w:r>
      <w:r>
        <w:rPr>
          <w:b/>
        </w:rPr>
        <w:t>Patient Items</w:t>
      </w:r>
      <w:r>
        <w:t xml:space="preserve"> in the </w:t>
      </w:r>
      <w:r>
        <w:rPr>
          <w:b/>
        </w:rPr>
        <w:t>Select Items using</w:t>
      </w:r>
      <w:r>
        <w:t xml:space="preserve"> area located at the top of the dialog.  </w:t>
      </w:r>
    </w:p>
    <w:p w:rsidR="0070715B" w:rsidRDefault="0070715B" w:rsidP="0070715B">
      <w:r>
        <w:t xml:space="preserve">Select a source from the </w:t>
      </w:r>
      <w:r>
        <w:rPr>
          <w:b/>
        </w:rPr>
        <w:t>Source</w:t>
      </w:r>
      <w:r>
        <w:t xml:space="preserve"> list.  </w:t>
      </w:r>
    </w:p>
    <w:p w:rsidR="0070715B" w:rsidRDefault="0070715B" w:rsidP="0070715B">
      <w:r>
        <w:t xml:space="preserve">If the patient you’ve selected has items from this data source, CPRS displays the items under the source’s name in the </w:t>
      </w:r>
      <w:r>
        <w:rPr>
          <w:b/>
        </w:rPr>
        <w:t>Items</w:t>
      </w:r>
      <w:r>
        <w:t xml:space="preserve"> list. Otherwise, it displays only the source’s name.</w:t>
      </w:r>
    </w:p>
    <w:p w:rsidR="0070715B" w:rsidRDefault="00D2487D" w:rsidP="0070715B">
      <w:r>
        <w:rPr>
          <w:noProof/>
        </w:rPr>
        <w:drawing>
          <wp:anchor distT="0" distB="0" distL="114300" distR="114300" simplePos="0" relativeHeight="251658240" behindDoc="1" locked="0" layoutInCell="1" allowOverlap="1">
            <wp:simplePos x="0" y="0"/>
            <wp:positionH relativeFrom="column">
              <wp:posOffset>2137558</wp:posOffset>
            </wp:positionH>
            <wp:positionV relativeFrom="paragraph">
              <wp:posOffset>152953</wp:posOffset>
            </wp:positionV>
            <wp:extent cx="214630" cy="214630"/>
            <wp:effectExtent l="0" t="0" r="0" b="0"/>
            <wp:wrapNone/>
            <wp:docPr id="25894" name="Picture 25894" descr="Click on this button to add items."/>
            <wp:cNvGraphicFramePr/>
            <a:graphic xmlns:a="http://schemas.openxmlformats.org/drawingml/2006/main">
              <a:graphicData uri="http://schemas.openxmlformats.org/drawingml/2006/picture">
                <pic:pic xmlns:pic="http://schemas.openxmlformats.org/drawingml/2006/picture">
                  <pic:nvPicPr>
                    <pic:cNvPr id="25894" name="Picture 25894"/>
                    <pic:cNvPicPr/>
                  </pic:nvPicPr>
                  <pic:blipFill>
                    <a:blip r:embed="rId95"/>
                    <a:stretch>
                      <a:fillRect/>
                    </a:stretch>
                  </pic:blipFill>
                  <pic:spPr>
                    <a:xfrm>
                      <a:off x="0" y="0"/>
                      <a:ext cx="214630" cy="214630"/>
                    </a:xfrm>
                    <a:prstGeom prst="rect">
                      <a:avLst/>
                    </a:prstGeom>
                  </pic:spPr>
                </pic:pic>
              </a:graphicData>
            </a:graphic>
          </wp:anchor>
        </w:drawing>
      </w:r>
      <w:r>
        <w:rPr>
          <w:noProof/>
        </w:rPr>
        <w:drawing>
          <wp:anchor distT="0" distB="0" distL="114300" distR="114300" simplePos="0" relativeHeight="251659264" behindDoc="1" locked="0" layoutInCell="1" allowOverlap="1">
            <wp:simplePos x="0" y="0"/>
            <wp:positionH relativeFrom="column">
              <wp:posOffset>2623714</wp:posOffset>
            </wp:positionH>
            <wp:positionV relativeFrom="paragraph">
              <wp:posOffset>168828</wp:posOffset>
            </wp:positionV>
            <wp:extent cx="214630" cy="198755"/>
            <wp:effectExtent l="0" t="0" r="0" b="0"/>
            <wp:wrapNone/>
            <wp:docPr id="25896" name="Picture 25896" descr="Click on this button to add items."/>
            <wp:cNvGraphicFramePr/>
            <a:graphic xmlns:a="http://schemas.openxmlformats.org/drawingml/2006/main">
              <a:graphicData uri="http://schemas.openxmlformats.org/drawingml/2006/picture">
                <pic:pic xmlns:pic="http://schemas.openxmlformats.org/drawingml/2006/picture">
                  <pic:nvPicPr>
                    <pic:cNvPr id="25896" name="Picture 25896"/>
                    <pic:cNvPicPr/>
                  </pic:nvPicPr>
                  <pic:blipFill>
                    <a:blip r:embed="rId95"/>
                    <a:stretch>
                      <a:fillRect/>
                    </a:stretch>
                  </pic:blipFill>
                  <pic:spPr>
                    <a:xfrm>
                      <a:off x="0" y="0"/>
                      <a:ext cx="214630" cy="198755"/>
                    </a:xfrm>
                    <a:prstGeom prst="rect">
                      <a:avLst/>
                    </a:prstGeom>
                  </pic:spPr>
                </pic:pic>
              </a:graphicData>
            </a:graphic>
          </wp:anchor>
        </w:drawing>
      </w:r>
      <w:r>
        <w:rPr>
          <w:noProof/>
        </w:rPr>
        <w:drawing>
          <wp:anchor distT="0" distB="0" distL="114300" distR="114300" simplePos="0" relativeHeight="251660288" behindDoc="1" locked="0" layoutInCell="1" allowOverlap="1">
            <wp:simplePos x="0" y="0"/>
            <wp:positionH relativeFrom="column">
              <wp:posOffset>2568088</wp:posOffset>
            </wp:positionH>
            <wp:positionV relativeFrom="paragraph">
              <wp:posOffset>397809</wp:posOffset>
            </wp:positionV>
            <wp:extent cx="214630" cy="198755"/>
            <wp:effectExtent l="0" t="0" r="0" b="0"/>
            <wp:wrapNone/>
            <wp:docPr id="25900" name="Picture 25900" descr="Click on this button to add items."/>
            <wp:cNvGraphicFramePr/>
            <a:graphic xmlns:a="http://schemas.openxmlformats.org/drawingml/2006/main">
              <a:graphicData uri="http://schemas.openxmlformats.org/drawingml/2006/picture">
                <pic:pic xmlns:pic="http://schemas.openxmlformats.org/drawingml/2006/picture">
                  <pic:nvPicPr>
                    <pic:cNvPr id="25900" name="Picture 25900" descr="Click on this button to add items."/>
                    <pic:cNvPicPr/>
                  </pic:nvPicPr>
                  <pic:blipFill>
                    <a:blip r:embed="rId95"/>
                    <a:stretch>
                      <a:fillRect/>
                    </a:stretch>
                  </pic:blipFill>
                  <pic:spPr>
                    <a:xfrm>
                      <a:off x="0" y="0"/>
                      <a:ext cx="214630" cy="198755"/>
                    </a:xfrm>
                    <a:prstGeom prst="rect">
                      <a:avLst/>
                    </a:prstGeom>
                  </pic:spPr>
                </pic:pic>
              </a:graphicData>
            </a:graphic>
          </wp:anchor>
        </w:drawing>
      </w:r>
      <w:r w:rsidR="0070715B">
        <w:t xml:space="preserve">Double-click individual items you want to include in the </w:t>
      </w:r>
      <w:r w:rsidR="0070715B">
        <w:rPr>
          <w:b/>
        </w:rPr>
        <w:t>Items for Graphing</w:t>
      </w:r>
      <w:r w:rsidR="0070715B">
        <w:t xml:space="preserve"> list. You can also add items to this list by using the </w:t>
      </w:r>
      <w:r w:rsidR="0070715B">
        <w:tab/>
        <w:t xml:space="preserve"> and </w:t>
      </w:r>
      <w:r w:rsidR="0070715B">
        <w:tab/>
        <w:t xml:space="preserve"> buttons. (The </w:t>
      </w:r>
      <w:r w:rsidR="0070715B">
        <w:rPr>
          <w:noProof/>
        </w:rPr>
        <w:drawing>
          <wp:inline distT="0" distB="0" distL="0" distR="0" wp14:anchorId="14085B80" wp14:editId="1FAB0608">
            <wp:extent cx="214630" cy="214630"/>
            <wp:effectExtent l="0" t="0" r="0" b="0"/>
            <wp:docPr id="25898" name="Picture 25898" descr="Click on this button to add items."/>
            <wp:cNvGraphicFramePr/>
            <a:graphic xmlns:a="http://schemas.openxmlformats.org/drawingml/2006/main">
              <a:graphicData uri="http://schemas.openxmlformats.org/drawingml/2006/picture">
                <pic:pic xmlns:pic="http://schemas.openxmlformats.org/drawingml/2006/picture">
                  <pic:nvPicPr>
                    <pic:cNvPr id="25898" name="Picture 25898"/>
                    <pic:cNvPicPr/>
                  </pic:nvPicPr>
                  <pic:blipFill>
                    <a:blip r:embed="rId95"/>
                    <a:stretch>
                      <a:fillRect/>
                    </a:stretch>
                  </pic:blipFill>
                  <pic:spPr>
                    <a:xfrm>
                      <a:off x="0" y="0"/>
                      <a:ext cx="214630" cy="214630"/>
                    </a:xfrm>
                    <a:prstGeom prst="rect">
                      <a:avLst/>
                    </a:prstGeom>
                  </pic:spPr>
                </pic:pic>
              </a:graphicData>
            </a:graphic>
          </wp:inline>
        </w:drawing>
      </w:r>
      <w:r w:rsidR="0070715B">
        <w:t xml:space="preserve"> button adds individual items to the </w:t>
      </w:r>
      <w:r w:rsidR="0070715B">
        <w:rPr>
          <w:b/>
        </w:rPr>
        <w:t>Items for Graphing</w:t>
      </w:r>
      <w:r w:rsidR="0070715B">
        <w:t xml:space="preserve"> list, and the </w:t>
      </w:r>
      <w:r w:rsidR="0070715B">
        <w:tab/>
        <w:t xml:space="preserve"> button adds all items.)  </w:t>
      </w:r>
    </w:p>
    <w:p w:rsidR="0070715B" w:rsidRDefault="0070715B" w:rsidP="0070715B">
      <w:r>
        <w:lastRenderedPageBreak/>
        <w:t xml:space="preserve">(Optional) Use the </w:t>
      </w:r>
      <w:r>
        <w:rPr>
          <w:rFonts w:ascii="Calibri" w:eastAsia="Calibri" w:hAnsi="Calibri" w:cs="Calibri"/>
          <w:noProof/>
        </w:rPr>
        <mc:AlternateContent>
          <mc:Choice Requires="wpg">
            <w:drawing>
              <wp:inline distT="0" distB="0" distL="0" distR="0" wp14:anchorId="7F133426" wp14:editId="1EC48E71">
                <wp:extent cx="623697" cy="245297"/>
                <wp:effectExtent l="0" t="0" r="0" b="0"/>
                <wp:docPr id="562695" name="Group 562695">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623697" cy="245297"/>
                          <a:chOff x="0" y="0"/>
                          <a:chExt cx="623697" cy="245297"/>
                        </a:xfrm>
                      </wpg:grpSpPr>
                      <wps:wsp>
                        <wps:cNvPr id="25872" name="Rectangle 25872"/>
                        <wps:cNvSpPr/>
                        <wps:spPr>
                          <a:xfrm>
                            <a:off x="213360" y="90086"/>
                            <a:ext cx="46619" cy="206430"/>
                          </a:xfrm>
                          <a:prstGeom prst="rect">
                            <a:avLst/>
                          </a:prstGeom>
                          <a:ln>
                            <a:noFill/>
                          </a:ln>
                        </wps:spPr>
                        <wps:txbx>
                          <w:txbxContent>
                            <w:p w:rsidR="0070715B" w:rsidRDefault="0070715B" w:rsidP="0070715B">
                              <w:r>
                                <w:t xml:space="preserve"> </w:t>
                              </w:r>
                            </w:p>
                          </w:txbxContent>
                        </wps:txbx>
                        <wps:bodyPr horzOverflow="overflow" vert="horz" lIns="0" tIns="0" rIns="0" bIns="0" rtlCol="0">
                          <a:noAutofit/>
                        </wps:bodyPr>
                      </wps:wsp>
                      <wps:wsp>
                        <wps:cNvPr id="25873" name="Rectangle 25873"/>
                        <wps:cNvSpPr/>
                        <wps:spPr>
                          <a:xfrm>
                            <a:off x="248412" y="90086"/>
                            <a:ext cx="202514" cy="206430"/>
                          </a:xfrm>
                          <a:prstGeom prst="rect">
                            <a:avLst/>
                          </a:prstGeom>
                          <a:ln>
                            <a:noFill/>
                          </a:ln>
                        </wps:spPr>
                        <wps:txbx>
                          <w:txbxContent>
                            <w:p w:rsidR="0070715B" w:rsidRDefault="0070715B" w:rsidP="0070715B">
                              <w:r>
                                <w:t xml:space="preserve">or </w:t>
                              </w:r>
                            </w:p>
                          </w:txbxContent>
                        </wps:txbx>
                        <wps:bodyPr horzOverflow="overflow" vert="horz" lIns="0" tIns="0" rIns="0" bIns="0" rtlCol="0">
                          <a:noAutofit/>
                        </wps:bodyPr>
                      </wps:wsp>
                      <pic:pic xmlns:pic="http://schemas.openxmlformats.org/drawingml/2006/picture">
                        <pic:nvPicPr>
                          <pic:cNvPr id="25902" name="Picture 25902" descr="Click on this button to remove items."/>
                          <pic:cNvPicPr/>
                        </pic:nvPicPr>
                        <pic:blipFill>
                          <a:blip r:embed="rId96"/>
                          <a:stretch>
                            <a:fillRect/>
                          </a:stretch>
                        </pic:blipFill>
                        <pic:spPr>
                          <a:xfrm>
                            <a:off x="0" y="0"/>
                            <a:ext cx="214630" cy="214630"/>
                          </a:xfrm>
                          <a:prstGeom prst="rect">
                            <a:avLst/>
                          </a:prstGeom>
                        </pic:spPr>
                      </pic:pic>
                      <pic:pic xmlns:pic="http://schemas.openxmlformats.org/drawingml/2006/picture">
                        <pic:nvPicPr>
                          <pic:cNvPr id="25904" name="Picture 25904" descr="Click on this button to remove items."/>
                          <pic:cNvPicPr/>
                        </pic:nvPicPr>
                        <pic:blipFill>
                          <a:blip r:embed="rId97"/>
                          <a:stretch>
                            <a:fillRect/>
                          </a:stretch>
                        </pic:blipFill>
                        <pic:spPr>
                          <a:xfrm>
                            <a:off x="400812" y="0"/>
                            <a:ext cx="222885" cy="214630"/>
                          </a:xfrm>
                          <a:prstGeom prst="rect">
                            <a:avLst/>
                          </a:prstGeom>
                        </pic:spPr>
                      </pic:pic>
                    </wpg:wgp>
                  </a:graphicData>
                </a:graphic>
              </wp:inline>
            </w:drawing>
          </mc:Choice>
          <mc:Fallback>
            <w:pict>
              <v:group w14:anchorId="7F133426" id="Group 562695" o:spid="_x0000_s1054" style="width:49.1pt;height:19.3pt;mso-position-horizontal-relative:char;mso-position-vertical-relative:line" coordsize="6236,245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9Ia69tAMAANcLAAAOAAAAZHJzL2Uyb0RvYy54bWzUVtuO2zYQfS+Q&#10;fyD07tXVsiysN9hLdhGgSBZJ8wE0RVlEJJEg6cu26L93hpTkdNdpjaBNkAfLw6HEmTlzZoaXrw9d&#10;S3ZcGyH7VRBfRAHhPZOV6Der4NNv97MiIMbSvqKt7PkqeOImeH316pfLvSp5IhvZVlwTOKQ35V6t&#10;gsZaVYahYQ3vqLmQivewWUvdUQtLvQkrTfdweteGSRTl4V7qSmnJuDGgvfObwZU7v645s+/r2nBL&#10;2lUAvln31O65xmd4dUnLjaaqEWxwg36DFx0VPRidjrqjlpKtFi+O6gTT0sjaXjDZhbKuBeMuBogm&#10;jp5F86DlVrlYNuV+oyaYANpnOH3zsezd7lETUa2CeZ7ky3lAetpBnpxpMugwMH6wvxo7SD60P27j&#10;Ir1b3Oezm2xZzLL0Jp0ts+JmFi+S4maeXF/nb7I/EZaKsxJ+UlMrdnzEGTTnBTKkHCFahMdzArKj&#10;kNYYkxg6D8d/52m4V5vSxYdscOKDVh/Vo4b3UbHxK4zpUOsO/yEh5ODY8TSxAyInDJR5kubLRUAY&#10;bCXZPAHZsYc1QLEXX7HmzT9+Bw57o87NyZW9gjowx1Sb8xDCKjjFoI8NVdwxyHgoXKqTebFIxkx/&#10;gBqh/ablxKsdOO7tCSpTGkDtBE5JnKY5lBUgsoyiIveAjIBleR4vB7yiPEtdtU1x01JpYx+47AgK&#10;q0CDI0iWku4gfz6n4yuobnt89vJetK3fRQ3AN7qHkj2sDy7G2FlD1VpWT8DxRurf30Onqlu5XwVy&#10;kIBDXINx3A1I+7YHwLFPjIIehfUoaNveStdNvDvXWytr4fw9Whv8gkwi1b5TStPTKU0xK+gE1MIZ&#10;Kc2KLAZynE5pEiXzOPthOXWlfkT5x+VUCVbCb+hkIL0o03+fXPCV3WoeDId0Z53RUf15q2YwPBT0&#10;0rVohX1ygxAqB53qd4+CYa3i4tjck/kymioe3kDDUO9OWXHDYCLetoJ9JrInthGGrLfWoiyJ5h0U&#10;CxGWd+YCqTSejHawDnH9N7PrVigsUqwPlIcAwcazqXUCIz8R7yTbdry3LrJQ8xZilb1phDIB0SXv&#10;1hwmln5bOULQ0ljNLWvQYA2GsaX5DjFtOC+PjqHPX+lpvp0NN4OxlSVxlkP/8r3fy97AODjGRnVW&#10;L3POePNOBG88rCD8VJSCTuCvC49fUAqUPzOlEj/EJub8B5TKYDYOPfU5r5KkKODS5e4U/w+v3P0C&#10;bo/ubjTcdPF6+uXajavjffzqLwAAAP//AwBQSwMECgAAAAAAAAAhAORhQPZiAwAAYgMAABQAAABk&#10;cnMvbWVkaWEvaW1hZ2UxLmpwZ//Y/+AAEEpGSUYAAQEBAGAAYAAA/9sAQwADAgIDAgIDAwMDBAMD&#10;BAUIBQUEBAUKBwcGCAwKDAwLCgsLDQ4SEA0OEQ4LCxAWEBETFBUVFQwPFxgWFBgSFBUU/9sAQwED&#10;BAQFBAUJBQUJFA0LDRQUFBQUFBQUFBQUFBQUFBQUFBQUFBQUFBQUFBQUFBQUFBQUFBQUFBQUFBQU&#10;FBQUFBQU/8AAEQgAFgAW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Si6vHtnRESPHlofmjUnJUZ7VB/ak39yH/v0v+FJqX+uj/65R/8AoIrz&#10;Lwxpd5Z/FLXbnxDaT32qTwudG1mOItZQ6buj3WkYwfs0wk8tpd7E3OI5FcpF9ns/Mbd3qbHHftge&#10;ONe8P+F9AGk6pcaQZrxzJJp7mB32pwCyYbHzHjODx6DBWH+2r/yLXhr/AK+5f/QBRTjqtQNvxt+1&#10;/ovh/wAV6npA0C/uG02ZrJ5fMRA7xnY5A543KceowcDoMT/htbRv+havv+/6f4UUUmlcZ5h8dvjt&#10;YfF7R9LtbXS7nT5LOdpSZnVgwK47dD0oooqkI//ZUEsDBAoAAAAAAAAAIQASkiSAhQMAAIUDAAAU&#10;AAAAZHJzL21lZGlhL2ltYWdlMi5qcGf/2P/gABBKRklGAAEBAQBgAGAAAP/bAEMAAwICAwICAwMD&#10;AwQDAwQFCAUFBAQFCgcHBggMCgwMCwoLCw0OEhANDhEOCwsQFhARExQVFRUMDxcYFhQYEhQVFP/b&#10;AEMBAwQEBQQFCQUFCRQNCw0UFBQUFBQUFBQUFBQUFBQUFBQUFBQUFBQUFBQUFBQUFBQUFBQUFBQU&#10;FBQUFBQUFBQUFP/AABEIABYAFw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0ourx7Z0REjx5aH5o1JyVGe1Qf2pN/ch/79L/hWF8SrPXr7wzq&#10;Fv4YvYNO16S0QWtxcKNqttGQCUcIxGQsjRyqjEO0UwUxP5RrWgwzfDjw7FZeHNVh8C200x8SeE5b&#10;eRtUuV3t5pmyZGvVE3mSTxoztehi6S3CsYLzzG3fc2O+8aeItQj8e/D+wiuPItLu8uzcRQgIJdln&#10;KVDEYyAecZxkA9QMFZvjX/kp3w17f6Xff+kUtFTe+4zh/G37X+i+H/Fep6QNAv7htNmayeXzEQO8&#10;Z2OQOeNynHqMHA6DE/4bW0b/AKFq+/7/AKf4UUVTSuBJ4X+PGn/Fz4ueBrW10y506Sznu5SZnVgw&#10;a0lHbGD0oooqQP/ZUEsDBBQABgAIAAAAIQBC69Wg2wAAAAMBAAAPAAAAZHJzL2Rvd25yZXYueG1s&#10;TI9Ba8JAEIXvhf6HZQq91U2USppmIyLakxSqQultzI5JMDsbsmsS/323vehl4PEe732TLUbTiJ46&#10;V1tWEE8iEMSF1TWXCg77zUsCwnlkjY1lUnAlB4v88SHDVNuBv6jf+VKEEnYpKqi8b1MpXVGRQTex&#10;LXHwTrYz6IPsSqk7HEK5aeQ0iubSYM1hocKWVhUV593FKPgYcFjO4nW/PZ9W15/96+f3Nialnp/G&#10;5TsIT6O/heEPP6BDHpiO9sLaiUZBeMT/3+C9JVMQRwWzZA4yz+Q9e/4LAAD//wMAUEsDBBQABgAI&#10;AAAAIQB7wDiSwwAAAKUBAAAZAAAAZHJzL19yZWxzL2Uyb0RvYy54bWwucmVsc7yQywrCMBBF94L/&#10;EGZv03YhIqZuRHAr+gFDMk2jzYMkiv69AREUBHcuZ4Z77mFW65sd2ZViMt4JaKoaGDnplXFawPGw&#10;nS2ApYxO4egdCbhTgnU3naz2NGIuoTSYkFihuCRgyDksOU9yIIup8oFcufQ+WsxljJoHlGfUxNu6&#10;nvP4zoDug8l2SkDcqRbY4R5K82+273sjaePlxZLLXyq4saW7ADFqygIsKYPPZVudggb+3aH5j0Pz&#10;cuAfz+0eAAAA//8DAFBLAQItABQABgAIAAAAIQDa9j37DQEAABQCAAATAAAAAAAAAAAAAAAAAAAA&#10;AABbQ29udGVudF9UeXBlc10ueG1sUEsBAi0AFAAGAAgAAAAhADj9If/WAAAAlAEAAAsAAAAAAAAA&#10;AAAAAAAAPgEAAF9yZWxzLy5yZWxzUEsBAi0AFAAGAAgAAAAhAL0hrr20AwAA1wsAAA4AAAAAAAAA&#10;AAAAAAAAPQIAAGRycy9lMm9Eb2MueG1sUEsBAi0ACgAAAAAAAAAhAORhQPZiAwAAYgMAABQAAAAA&#10;AAAAAAAAAAAAHQYAAGRycy9tZWRpYS9pbWFnZTEuanBnUEsBAi0ACgAAAAAAAAAhABKSJICFAwAA&#10;hQMAABQAAAAAAAAAAAAAAAAAsQkAAGRycy9tZWRpYS9pbWFnZTIuanBnUEsBAi0AFAAGAAgAAAAh&#10;AELr1aDbAAAAAwEAAA8AAAAAAAAAAAAAAAAAaA0AAGRycy9kb3ducmV2LnhtbFBLAQItABQABgAI&#10;AAAAIQB7wDiSwwAAAKUBAAAZAAAAAAAAAAAAAAAAAHAOAABkcnMvX3JlbHMvZTJvRG9jLnhtbC5y&#10;ZWxzUEsFBgAAAAAHAAcAvgEAAGoPAAAAAA==&#10;">
                <v:rect id="Rectangle 25872" o:spid="_x0000_s1055" style="position:absolute;left:2133;top:900;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eaVxwAAAN4AAAAPAAAAZHJzL2Rvd25yZXYueG1sRI9Pa8JA&#10;FMTvgt9heUJvujFQjamriFr06J+C7e2RfU1Cs29DdmtiP31XEDwOM/MbZr7sTCWu1LjSsoLxKAJB&#10;nFldcq7g4/w+TEA4j6yxskwKbuRguej35phq2/KRriefiwBhl6KCwvs6ldJlBRl0I1sTB+/bNgZ9&#10;kE0udYNtgJtKxlE0kQZLDgsF1rQuKPs5/RoFu6Refe7tX5tX26/d5XCZbc4zr9TLoFu9gfDU+Wf4&#10;0d5rBfFrMo3hfidcAbn4BwAA//8DAFBLAQItABQABgAIAAAAIQDb4fbL7gAAAIUBAAATAAAAAAAA&#10;AAAAAAAAAAAAAABbQ29udGVudF9UeXBlc10ueG1sUEsBAi0AFAAGAAgAAAAhAFr0LFu/AAAAFQEA&#10;AAsAAAAAAAAAAAAAAAAAHwEAAF9yZWxzLy5yZWxzUEsBAi0AFAAGAAgAAAAhANyl5pXHAAAA3gAA&#10;AA8AAAAAAAAAAAAAAAAABwIAAGRycy9kb3ducmV2LnhtbFBLBQYAAAAAAwADALcAAAD7AgAAAAA=&#10;" filled="f" stroked="f">
                  <v:textbox inset="0,0,0,0">
                    <w:txbxContent>
                      <w:p w:rsidR="0070715B" w:rsidRDefault="0070715B" w:rsidP="0070715B">
                        <w:r>
                          <w:t xml:space="preserve"> </w:t>
                        </w:r>
                      </w:p>
                    </w:txbxContent>
                  </v:textbox>
                </v:rect>
                <v:rect id="Rectangle 25873" o:spid="_x0000_s1056" style="position:absolute;left:2484;top:900;width:2025;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UMOxwAAAN4AAAAPAAAAZHJzL2Rvd25yZXYueG1sRI9Pa8JA&#10;FMTvQr/D8gRvulHRxtRVxD/o0WrB9vbIviah2bchu5rop+8WhB6HmfkNM1+2phQ3ql1hWcFwEIEg&#10;Tq0uOFPwcd71YxDOI2ssLZOCOzlYLl46c0y0bfidbiefiQBhl6CC3PsqkdKlORl0A1sRB+/b1gZ9&#10;kHUmdY1NgJtSjqJoKg0WHBZyrGidU/pzuhoF+7hafR7so8nK7df+crzMNueZV6rXbVdvIDy1/j/8&#10;bB+0gtEkfh3D351wBeTiFwAA//8DAFBLAQItABQABgAIAAAAIQDb4fbL7gAAAIUBAAATAAAAAAAA&#10;AAAAAAAAAAAAAABbQ29udGVudF9UeXBlc10ueG1sUEsBAi0AFAAGAAgAAAAhAFr0LFu/AAAAFQEA&#10;AAsAAAAAAAAAAAAAAAAAHwEAAF9yZWxzLy5yZWxzUEsBAi0AFAAGAAgAAAAhALPpQw7HAAAA3gAA&#10;AA8AAAAAAAAAAAAAAAAABwIAAGRycy9kb3ducmV2LnhtbFBLBQYAAAAAAwADALcAAAD7AgAAAAA=&#10;" filled="f" stroked="f">
                  <v:textbox inset="0,0,0,0">
                    <w:txbxContent>
                      <w:p w:rsidR="0070715B" w:rsidRDefault="0070715B" w:rsidP="0070715B">
                        <w:r>
                          <w:t xml:space="preserve">or </w:t>
                        </w:r>
                      </w:p>
                    </w:txbxContent>
                  </v:textbox>
                </v:rect>
                <v:shape id="Picture 25902" o:spid="_x0000_s1057" type="#_x0000_t75" alt="Click on this button to remove items." style="position:absolute;width:2146;height:21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6lwAxgAAAN4AAAAPAAAAZHJzL2Rvd25yZXYueG1sRI9Ba8JA&#10;FITvQv/D8gq96cZAio2uIgWxPRQ02pwf2WcSzL5Ns1tN/r0rCB6HmfmGWax604gLda62rGA6iUAQ&#10;F1bXXCo4HjbjGQjnkTU2lknBQA5Wy5fRAlNtr7ynS+ZLESDsUlRQed+mUrqiIoNuYlvi4J1sZ9AH&#10;2ZVSd3gNcNPIOIrepcGaw0KFLX1WVJyzf6Og/0n+XF7s1t/HfBiMzNrfbZ4o9fbar+cgPPX+GX60&#10;v7SCOPmIYrjfCVdALm8AAAD//wMAUEsBAi0AFAAGAAgAAAAhANvh9svuAAAAhQEAABMAAAAAAAAA&#10;AAAAAAAAAAAAAFtDb250ZW50X1R5cGVzXS54bWxQSwECLQAUAAYACAAAACEAWvQsW78AAAAVAQAA&#10;CwAAAAAAAAAAAAAAAAAfAQAAX3JlbHMvLnJlbHNQSwECLQAUAAYACAAAACEAzupcAMYAAADeAAAA&#10;DwAAAAAAAAAAAAAAAAAHAgAAZHJzL2Rvd25yZXYueG1sUEsFBgAAAAADAAMAtwAAAPoCAAAAAA==&#10;">
                  <v:imagedata r:id="rId100" o:title="Click on this button to remove items"/>
                </v:shape>
                <v:shape id="Picture 25904" o:spid="_x0000_s1058" type="#_x0000_t75" alt="Click on this button to remove items." style="position:absolute;left:4008;width:2228;height:21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j6QxgAAAN4AAAAPAAAAZHJzL2Rvd25yZXYueG1sRI9La8JA&#10;FIX3Qv/DcAvudJK0DRodRQsFoYv6QreXzG0SmrkTZkaN/75TKLg8nMfHmS9704orOd9YVpCOExDE&#10;pdUNVwqOh4/RBIQPyBpby6TgTh6Wi6fBHAttb7yj6z5UIo6wL1BBHUJXSOnLmgz6se2Io/dtncEQ&#10;paukdniL46aVWZLk0mDDkVBjR+81lT/7i4mQM2/dfZ1t8qMLk8+vlzQ/bVOlhs/9agYiUB8e4f/2&#10;RivI3qbJK/zdiVdALn4BAAD//wMAUEsBAi0AFAAGAAgAAAAhANvh9svuAAAAhQEAABMAAAAAAAAA&#10;AAAAAAAAAAAAAFtDb250ZW50X1R5cGVzXS54bWxQSwECLQAUAAYACAAAACEAWvQsW78AAAAVAQAA&#10;CwAAAAAAAAAAAAAAAAAfAQAAX3JlbHMvLnJlbHNQSwECLQAUAAYACAAAACEAD4o+kMYAAADeAAAA&#10;DwAAAAAAAAAAAAAAAAAHAgAAZHJzL2Rvd25yZXYueG1sUEsFBgAAAAADAAMAtwAAAPoCAAAAAA==&#10;">
                  <v:imagedata r:id="rId101" o:title="Click on this button to remove items"/>
                </v:shape>
                <w10:anchorlock/>
              </v:group>
            </w:pict>
          </mc:Fallback>
        </mc:AlternateContent>
      </w:r>
      <w:r>
        <w:t xml:space="preserve"> button to remove items from the </w:t>
      </w:r>
      <w:r>
        <w:rPr>
          <w:b/>
        </w:rPr>
        <w:t>Items for Graphing</w:t>
      </w:r>
      <w:r>
        <w:t xml:space="preserve"> list. You can also double-click items on this list to remove them.  </w:t>
      </w:r>
    </w:p>
    <w:p w:rsidR="0070715B" w:rsidRDefault="0070715B" w:rsidP="0070715B">
      <w:r>
        <w:t xml:space="preserve">Repeat steps 2–4 as necessary to add items from additional sources.  </w:t>
      </w:r>
    </w:p>
    <w:p w:rsidR="0070715B" w:rsidRDefault="0070715B" w:rsidP="0070715B">
      <w:r>
        <w:t>Select Close and Display.</w:t>
      </w:r>
    </w:p>
    <w:p w:rsidR="0070715B" w:rsidRDefault="0070715B" w:rsidP="0070715B">
      <w:r>
        <w:t xml:space="preserve">CPRS displays the resulting graph (or graphs) in the main window. (See “Adjusting the Display” on p.121 of this manual for information about adjusting this display.) It also displays graphed items (selected and sorted at the top) in the </w:t>
      </w:r>
      <w:r>
        <w:rPr>
          <w:b/>
        </w:rPr>
        <w:t>Item</w:t>
      </w:r>
      <w:r>
        <w:t xml:space="preserve"> list and the temporary view in the </w:t>
      </w:r>
      <w:r>
        <w:rPr>
          <w:b/>
        </w:rPr>
        <w:t>View</w:t>
      </w:r>
      <w:r>
        <w:t xml:space="preserve"> list. Temporary views are available for creating subsequent graphs only during the current CPRS session.</w:t>
      </w:r>
    </w:p>
    <w:p w:rsidR="0070715B" w:rsidRDefault="0070715B" w:rsidP="0070715B">
      <w:pPr>
        <w:pStyle w:val="Heading3"/>
      </w:pPr>
      <w:bookmarkStart w:id="61" w:name="_Toc23489226"/>
      <w:r>
        <w:t>Displaying Details for Graphed Items</w:t>
      </w:r>
      <w:bookmarkEnd w:id="61"/>
      <w:r>
        <w:t xml:space="preserve"> </w:t>
      </w:r>
    </w:p>
    <w:p w:rsidR="0070715B" w:rsidRDefault="0070715B" w:rsidP="0070715B">
      <w:r>
        <w:t xml:space="preserve">CPRS graphing offers several options for displaying details associated with graphed items. The following list describes these options.  </w:t>
      </w:r>
    </w:p>
    <w:p w:rsidR="0070715B" w:rsidRDefault="0070715B" w:rsidP="0070715B">
      <w:pPr>
        <w:pStyle w:val="ListParagraph"/>
        <w:numPr>
          <w:ilvl w:val="0"/>
          <w:numId w:val="40"/>
        </w:numPr>
        <w:ind w:left="720" w:hanging="360"/>
      </w:pPr>
      <w:r w:rsidRPr="00982241">
        <w:rPr>
          <w:b/>
        </w:rPr>
        <w:t>Hints:</w:t>
      </w:r>
      <w:r>
        <w:t xml:space="preserve"> If you have selected </w:t>
      </w:r>
      <w:r w:rsidRPr="00982241">
        <w:rPr>
          <w:b/>
        </w:rPr>
        <w:t>Hints</w:t>
      </w:r>
      <w:r>
        <w:t xml:space="preserve"> in the </w:t>
      </w:r>
      <w:r w:rsidRPr="00982241">
        <w:rPr>
          <w:b/>
        </w:rPr>
        <w:t>Graph Settings</w:t>
      </w:r>
      <w:r>
        <w:t xml:space="preserve"> dialog box, hover hints containing summary information appear when you point to graphed items.  </w:t>
      </w:r>
    </w:p>
    <w:p w:rsidR="0070715B" w:rsidRDefault="0070715B" w:rsidP="0070715B">
      <w:pPr>
        <w:pStyle w:val="ListParagraph"/>
        <w:numPr>
          <w:ilvl w:val="0"/>
          <w:numId w:val="40"/>
        </w:numPr>
        <w:ind w:left="720" w:hanging="360"/>
      </w:pPr>
      <w:r w:rsidRPr="00982241">
        <w:rPr>
          <w:b/>
        </w:rPr>
        <w:t>Values:</w:t>
      </w:r>
      <w:r>
        <w:t xml:space="preserve"> If you have selected </w:t>
      </w:r>
      <w:r w:rsidRPr="00982241">
        <w:rPr>
          <w:b/>
        </w:rPr>
        <w:t>Values</w:t>
      </w:r>
      <w:r>
        <w:t xml:space="preserve"> in the </w:t>
      </w:r>
      <w:r w:rsidRPr="00982241">
        <w:rPr>
          <w:b/>
        </w:rPr>
        <w:t>Graph Settings</w:t>
      </w:r>
      <w:r>
        <w:t xml:space="preserve"> dialog box—or if you’ve selected </w:t>
      </w:r>
      <w:r w:rsidRPr="00982241">
        <w:rPr>
          <w:b/>
        </w:rPr>
        <w:t>Values</w:t>
      </w:r>
      <w:r>
        <w:t xml:space="preserve"> on the right-click menu—CPRS graphing displays informational labels for each graphed item.  </w:t>
      </w:r>
    </w:p>
    <w:p w:rsidR="0070715B" w:rsidRDefault="0070715B" w:rsidP="0070715B">
      <w:pPr>
        <w:pStyle w:val="ListParagraph"/>
        <w:numPr>
          <w:ilvl w:val="0"/>
          <w:numId w:val="40"/>
        </w:numPr>
        <w:ind w:left="720" w:hanging="360"/>
      </w:pPr>
      <w:r w:rsidRPr="00982241">
        <w:rPr>
          <w:b/>
        </w:rPr>
        <w:t>Display details:</w:t>
      </w:r>
      <w:r>
        <w:t xml:space="preserve"> When you click on a graphed item, CPRS graphing displays details associated with the item.  </w:t>
      </w:r>
    </w:p>
    <w:p w:rsidR="0070715B" w:rsidRDefault="0070715B" w:rsidP="0070715B">
      <w:pPr>
        <w:pStyle w:val="ListParagraph"/>
        <w:numPr>
          <w:ilvl w:val="0"/>
          <w:numId w:val="40"/>
        </w:numPr>
        <w:ind w:left="720" w:hanging="360"/>
      </w:pPr>
      <w:r w:rsidRPr="00982241">
        <w:rPr>
          <w:b/>
        </w:rPr>
        <w:t xml:space="preserve">Click on legend: </w:t>
      </w:r>
      <w:r>
        <w:t xml:space="preserve">When you click on a graph’s legend, CPRS graphing displays a limited-data listing for all items that appear on the legend.  </w:t>
      </w:r>
    </w:p>
    <w:p w:rsidR="0070715B" w:rsidRDefault="0070715B" w:rsidP="0070715B">
      <w:pPr>
        <w:pStyle w:val="ListParagraph"/>
        <w:numPr>
          <w:ilvl w:val="0"/>
          <w:numId w:val="40"/>
        </w:numPr>
        <w:ind w:left="720" w:hanging="360"/>
      </w:pPr>
      <w:r w:rsidRPr="00982241">
        <w:rPr>
          <w:b/>
        </w:rPr>
        <w:t>Display point details on right-click menu:</w:t>
      </w:r>
      <w:r>
        <w:t xml:space="preserve"> CPRS graphing displays all results associated with specific types of points when you right-click on the points and then click </w:t>
      </w:r>
      <w:r w:rsidRPr="00982241">
        <w:rPr>
          <w:b/>
        </w:rPr>
        <w:t>Details.</w:t>
      </w:r>
      <w:r>
        <w:t xml:space="preserve"> For example, if you right-click on a point that represents a vitals measurement for the selected patient</w:t>
      </w:r>
      <w:r w:rsidRPr="00982241">
        <w:rPr>
          <w:rFonts w:ascii="Verdana" w:eastAsia="Verdana" w:hAnsi="Verdana" w:cs="Verdana"/>
        </w:rPr>
        <w:t>—</w:t>
      </w:r>
      <w:r>
        <w:t xml:space="preserve">his body temperature on July 24, </w:t>
      </w:r>
    </w:p>
    <w:p w:rsidR="0070715B" w:rsidRDefault="0070715B" w:rsidP="0070715B">
      <w:pPr>
        <w:ind w:left="720"/>
      </w:pPr>
      <w:r>
        <w:t>2000, say</w:t>
      </w:r>
      <w:r>
        <w:rPr>
          <w:rFonts w:ascii="Verdana" w:eastAsia="Verdana" w:hAnsi="Verdana" w:cs="Verdana"/>
        </w:rPr>
        <w:t>—</w:t>
      </w:r>
      <w:r>
        <w:t xml:space="preserve">and then click </w:t>
      </w:r>
      <w:r>
        <w:rPr>
          <w:b/>
        </w:rPr>
        <w:t>Details</w:t>
      </w:r>
      <w:r>
        <w:t xml:space="preserve">, CPRS graphing displays the results of all vitals measurements entered for July 24, 2000.  </w:t>
      </w:r>
    </w:p>
    <w:p w:rsidR="0070715B" w:rsidRDefault="0070715B" w:rsidP="0070715B">
      <w:pPr>
        <w:pStyle w:val="ListParagraph"/>
        <w:numPr>
          <w:ilvl w:val="0"/>
          <w:numId w:val="40"/>
        </w:numPr>
        <w:ind w:left="720" w:hanging="360"/>
      </w:pPr>
      <w:r w:rsidRPr="00982241">
        <w:rPr>
          <w:b/>
        </w:rPr>
        <w:t>Display all details via the right-click menu:</w:t>
      </w:r>
      <w:r>
        <w:t xml:space="preserve"> CPRS graphing displays details for all graphed items when you when you right-click on an unpopulated area of the graph and then click </w:t>
      </w:r>
      <w:r w:rsidRPr="00982241">
        <w:rPr>
          <w:b/>
        </w:rPr>
        <w:t xml:space="preserve">Details </w:t>
      </w:r>
      <w:r>
        <w:t xml:space="preserve">on the right-click menu.  </w:t>
      </w:r>
    </w:p>
    <w:p w:rsidR="0070715B" w:rsidRDefault="0070715B" w:rsidP="0070715B">
      <w:pPr>
        <w:pStyle w:val="Heading3"/>
      </w:pPr>
      <w:bookmarkStart w:id="62" w:name="_Toc23489227"/>
      <w:r>
        <w:t>Using the Zoom Feature</w:t>
      </w:r>
      <w:bookmarkEnd w:id="62"/>
      <w:r>
        <w:t xml:space="preserve"> </w:t>
      </w:r>
    </w:p>
    <w:p w:rsidR="0070715B" w:rsidRDefault="0070715B" w:rsidP="0070715B">
      <w:r>
        <w:t xml:space="preserve">CPRS graphing’s zoom feature provides a way to visually expand areas of interest. To enable this feature for the horizontal axis, select the </w:t>
      </w:r>
      <w:r>
        <w:rPr>
          <w:b/>
        </w:rPr>
        <w:t>Zoom, Horizontal</w:t>
      </w:r>
      <w:r>
        <w:t xml:space="preserve"> checkbox in the </w:t>
      </w:r>
      <w:r>
        <w:rPr>
          <w:b/>
        </w:rPr>
        <w:t>Graph Settings</w:t>
      </w:r>
      <w:r>
        <w:t xml:space="preserve"> dialog box. To simultaneously expand areas of interest along the vertical axis, select </w:t>
      </w:r>
      <w:r>
        <w:rPr>
          <w:b/>
        </w:rPr>
        <w:t>Zoom, Vertical</w:t>
      </w:r>
      <w:r>
        <w:t xml:space="preserve"> in the </w:t>
      </w:r>
      <w:r>
        <w:rPr>
          <w:b/>
        </w:rPr>
        <w:t xml:space="preserve">Graph Settings </w:t>
      </w:r>
      <w:r>
        <w:t xml:space="preserve">dialog box or </w:t>
      </w:r>
      <w:r>
        <w:rPr>
          <w:b/>
        </w:rPr>
        <w:t>Vertical Zoom</w:t>
      </w:r>
      <w:r>
        <w:t xml:space="preserve"> on the right-click menu.   </w:t>
      </w:r>
    </w:p>
    <w:p w:rsidR="0070715B" w:rsidRDefault="0070715B" w:rsidP="0070715B">
      <w:r>
        <w:t xml:space="preserve">Take the following steps to visually expand areas of interest:  </w:t>
      </w:r>
    </w:p>
    <w:p w:rsidR="0070715B" w:rsidRDefault="0070715B" w:rsidP="0070715B">
      <w:pPr>
        <w:pStyle w:val="ListParagraph"/>
        <w:numPr>
          <w:ilvl w:val="0"/>
          <w:numId w:val="41"/>
        </w:numPr>
        <w:ind w:left="720" w:hanging="360"/>
      </w:pPr>
      <w:r>
        <w:t xml:space="preserve">Point to the upper left-hand corner of the area you want to visually expand.  </w:t>
      </w:r>
    </w:p>
    <w:p w:rsidR="0070715B" w:rsidRDefault="0070715B" w:rsidP="0070715B">
      <w:pPr>
        <w:pStyle w:val="ListParagraph"/>
        <w:numPr>
          <w:ilvl w:val="0"/>
          <w:numId w:val="41"/>
        </w:numPr>
        <w:ind w:left="720" w:hanging="360"/>
      </w:pPr>
      <w:r>
        <w:t xml:space="preserve">Click and hold the left mouse button. </w:t>
      </w:r>
    </w:p>
    <w:p w:rsidR="0070715B" w:rsidRDefault="0070715B" w:rsidP="0070715B">
      <w:pPr>
        <w:pStyle w:val="ListParagraph"/>
        <w:numPr>
          <w:ilvl w:val="0"/>
          <w:numId w:val="41"/>
        </w:numPr>
        <w:ind w:left="720" w:hanging="360"/>
      </w:pPr>
      <w:r>
        <w:t xml:space="preserve">Drag the mouse pointer downward and to the right until you have described the entire area of interest.  </w:t>
      </w:r>
    </w:p>
    <w:p w:rsidR="0070715B" w:rsidRDefault="0070715B" w:rsidP="0070715B">
      <w:pPr>
        <w:pStyle w:val="ListParagraph"/>
        <w:numPr>
          <w:ilvl w:val="0"/>
          <w:numId w:val="41"/>
        </w:numPr>
        <w:ind w:left="720" w:hanging="360"/>
      </w:pPr>
      <w:r>
        <w:t xml:space="preserve">Release the mouse button. CPRS graphing expands the horizontal and (if applicable) vertical axes of all graphs accordingly. In its information bar, CPRS graphing displays the new (zoomed) date range. </w:t>
      </w:r>
    </w:p>
    <w:p w:rsidR="0070715B" w:rsidRDefault="0070715B" w:rsidP="0070715B">
      <w:pPr>
        <w:pStyle w:val="ListParagraph"/>
        <w:numPr>
          <w:ilvl w:val="0"/>
          <w:numId w:val="41"/>
        </w:numPr>
        <w:ind w:left="720" w:hanging="360"/>
      </w:pPr>
      <w:r>
        <w:t>(Optional) Repeat steps 1</w:t>
      </w:r>
      <w:r w:rsidRPr="00982241">
        <w:rPr>
          <w:rFonts w:ascii="Verdana" w:eastAsia="Verdana" w:hAnsi="Verdana" w:cs="Verdana"/>
        </w:rPr>
        <w:t>–</w:t>
      </w:r>
      <w:r>
        <w:t xml:space="preserve">3 as needed to further expand the area of interest.  </w:t>
      </w:r>
    </w:p>
    <w:p w:rsidR="0070715B" w:rsidRDefault="0070715B" w:rsidP="0070715B">
      <w:r>
        <w:lastRenderedPageBreak/>
        <w:t xml:space="preserve"> </w:t>
      </w:r>
    </w:p>
    <w:p w:rsidR="0070715B" w:rsidRDefault="0070715B" w:rsidP="0070715B">
      <w:pPr>
        <w:pStyle w:val="Heading4"/>
      </w:pPr>
      <w:r>
        <w:t xml:space="preserve">Reversing the Zoom Process </w:t>
      </w:r>
    </w:p>
    <w:p w:rsidR="0070715B" w:rsidRDefault="0070715B" w:rsidP="0070715B">
      <w:r>
        <w:t xml:space="preserve">To instantly return all graphs to their original state: </w:t>
      </w:r>
    </w:p>
    <w:p w:rsidR="0070715B" w:rsidRDefault="0070715B" w:rsidP="0070715B">
      <w:pPr>
        <w:pStyle w:val="ListParagraph"/>
        <w:numPr>
          <w:ilvl w:val="0"/>
          <w:numId w:val="42"/>
        </w:numPr>
        <w:ind w:left="720" w:hanging="360"/>
      </w:pPr>
      <w:r>
        <w:t xml:space="preserve">Select </w:t>
      </w:r>
      <w:r w:rsidRPr="00982241">
        <w:rPr>
          <w:b/>
        </w:rPr>
        <w:t>Reset Display</w:t>
      </w:r>
      <w:r>
        <w:t xml:space="preserve"> on the right-click menu. </w:t>
      </w:r>
    </w:p>
    <w:p w:rsidR="0070715B" w:rsidRDefault="0070715B" w:rsidP="0070715B">
      <w:r>
        <w:t xml:space="preserve">Alternately, you can return all graphs to their original state by taking the following steps: </w:t>
      </w:r>
    </w:p>
    <w:p w:rsidR="0070715B" w:rsidRDefault="0070715B" w:rsidP="0070715B">
      <w:r>
        <w:t xml:space="preserve">Point to any area on a graph. </w:t>
      </w:r>
    </w:p>
    <w:p w:rsidR="0070715B" w:rsidRDefault="0070715B" w:rsidP="0070715B">
      <w:r>
        <w:t xml:space="preserve">Click and hold the left mouse button. </w:t>
      </w:r>
    </w:p>
    <w:p w:rsidR="0070715B" w:rsidRDefault="0070715B" w:rsidP="0070715B">
      <w:r>
        <w:t xml:space="preserve">Drag the mouse pointer upward and to the left. </w:t>
      </w:r>
    </w:p>
    <w:p w:rsidR="0070715B" w:rsidRDefault="0070715B" w:rsidP="0070715B">
      <w:r>
        <w:t xml:space="preserve">Release the mouse button. </w:t>
      </w:r>
    </w:p>
    <w:p w:rsidR="0070715B" w:rsidRDefault="0070715B" w:rsidP="0070715B">
      <w:r>
        <w:t xml:space="preserve">To step backward through the zoom process (reverse the process by increments): </w:t>
      </w:r>
    </w:p>
    <w:p w:rsidR="0070715B" w:rsidRDefault="0070715B" w:rsidP="0070715B">
      <w:pPr>
        <w:pStyle w:val="ListParagraph"/>
        <w:numPr>
          <w:ilvl w:val="0"/>
          <w:numId w:val="42"/>
        </w:numPr>
        <w:ind w:left="720" w:hanging="360"/>
      </w:pPr>
      <w:r>
        <w:t xml:space="preserve">Select </w:t>
      </w:r>
      <w:r w:rsidRPr="00982241">
        <w:rPr>
          <w:b/>
        </w:rPr>
        <w:t>Zoom Back</w:t>
      </w:r>
      <w:r>
        <w:t xml:space="preserve"> on the right-click menu. (When you’ve stepped backward through the entire zoom process, this menu selection is unavailable.)  </w:t>
      </w:r>
    </w:p>
    <w:p w:rsidR="0070715B" w:rsidRDefault="0070715B" w:rsidP="0070715B">
      <w:pPr>
        <w:pStyle w:val="Heading3"/>
      </w:pPr>
      <w:bookmarkStart w:id="63" w:name="_Toc23489228"/>
      <w:r>
        <w:t>Copy and Paste or Print Graphs</w:t>
      </w:r>
      <w:bookmarkEnd w:id="63"/>
      <w:r>
        <w:t xml:space="preserve">  </w:t>
      </w:r>
    </w:p>
    <w:p w:rsidR="0070715B" w:rsidRDefault="0070715B" w:rsidP="0070715B">
      <w:r>
        <w:t xml:space="preserve">The graphing tool relies on Microsoft Word’s copy, paste, and print features. If </w:t>
      </w:r>
    </w:p>
    <w:p w:rsidR="0070715B" w:rsidRDefault="0070715B" w:rsidP="0070715B">
      <w:r>
        <w:t xml:space="preserve">Word is not installed on your machine; these features are not available for you to use.  </w:t>
      </w:r>
    </w:p>
    <w:p w:rsidR="0070715B" w:rsidRDefault="0070715B" w:rsidP="0070715B">
      <w:r>
        <w:t>To copy all of the graphs in the main window</w:t>
      </w:r>
      <w:r>
        <w:rPr>
          <w:rFonts w:ascii="Verdana" w:eastAsia="Verdana" w:hAnsi="Verdana" w:cs="Verdana"/>
        </w:rPr>
        <w:t>—</w:t>
      </w:r>
      <w:r>
        <w:t xml:space="preserve">including graphs that lie outside your scrolled view: </w:t>
      </w:r>
    </w:p>
    <w:p w:rsidR="0070715B" w:rsidRDefault="0070715B" w:rsidP="0070715B">
      <w:pPr>
        <w:pStyle w:val="ListParagraph"/>
        <w:numPr>
          <w:ilvl w:val="0"/>
          <w:numId w:val="43"/>
        </w:numPr>
        <w:ind w:left="720" w:hanging="360"/>
      </w:pPr>
      <w:r>
        <w:t xml:space="preserve">Select </w:t>
      </w:r>
      <w:r w:rsidRPr="00982241">
        <w:rPr>
          <w:b/>
        </w:rPr>
        <w:t>Copy</w:t>
      </w:r>
      <w:r>
        <w:t xml:space="preserve"> on the right-click menu.  </w:t>
      </w:r>
    </w:p>
    <w:p w:rsidR="0070715B" w:rsidRDefault="0070715B" w:rsidP="0070715B">
      <w:r>
        <w:t xml:space="preserve">To paste copied graphs into any application that accepts copied images from the system clipboard: </w:t>
      </w:r>
    </w:p>
    <w:p w:rsidR="0070715B" w:rsidRDefault="0070715B" w:rsidP="0070715B">
      <w:pPr>
        <w:pStyle w:val="ListParagraph"/>
        <w:numPr>
          <w:ilvl w:val="0"/>
          <w:numId w:val="43"/>
        </w:numPr>
        <w:ind w:left="720" w:hanging="360"/>
      </w:pPr>
      <w:r>
        <w:t>With the application active, simultaneously press the &lt;</w:t>
      </w:r>
      <w:r w:rsidRPr="00982241">
        <w:rPr>
          <w:b/>
        </w:rPr>
        <w:t>Ctrl</w:t>
      </w:r>
      <w:r>
        <w:t>&gt; and &lt;</w:t>
      </w:r>
      <w:r w:rsidRPr="00982241">
        <w:rPr>
          <w:b/>
        </w:rPr>
        <w:t>V</w:t>
      </w:r>
      <w:r>
        <w:t xml:space="preserve">&gt; keys.  </w:t>
      </w:r>
    </w:p>
    <w:p w:rsidR="0070715B" w:rsidRDefault="0070715B" w:rsidP="0070715B">
      <w:r>
        <w:t xml:space="preserve">You cannot paste graphs into progress notes and other text-entry components of CPRS. </w:t>
      </w:r>
    </w:p>
    <w:p w:rsidR="0070715B" w:rsidRDefault="0070715B" w:rsidP="0070715B">
      <w:r>
        <w:t xml:space="preserve">To print all of the graphs in the main window—including graphs that lie outside your scrolled view:  </w:t>
      </w:r>
    </w:p>
    <w:p w:rsidR="0070715B" w:rsidRDefault="0070715B" w:rsidP="0070715B">
      <w:pPr>
        <w:pStyle w:val="ListParagraph"/>
        <w:numPr>
          <w:ilvl w:val="0"/>
          <w:numId w:val="43"/>
        </w:numPr>
        <w:ind w:left="720" w:hanging="360"/>
      </w:pPr>
      <w:r>
        <w:t xml:space="preserve">Select </w:t>
      </w:r>
      <w:r w:rsidRPr="00982241">
        <w:rPr>
          <w:b/>
        </w:rPr>
        <w:t>Print</w:t>
      </w:r>
      <w:r>
        <w:t xml:space="preserve"> on the right-click menu.  </w:t>
      </w:r>
    </w:p>
    <w:p w:rsidR="0070715B" w:rsidRDefault="0070715B" w:rsidP="0070715B">
      <w:pPr>
        <w:pStyle w:val="Heading3"/>
      </w:pPr>
      <w:bookmarkStart w:id="64" w:name="_Toc23489229"/>
      <w:r>
        <w:t>Exporting Data</w:t>
      </w:r>
      <w:bookmarkEnd w:id="64"/>
      <w:r>
        <w:t xml:space="preserve"> </w:t>
      </w:r>
    </w:p>
    <w:p w:rsidR="0070715B" w:rsidRDefault="0070715B" w:rsidP="0070715B">
      <w:r>
        <w:t xml:space="preserve">Graph patient data can also be exported to a spreadsheet. From the right click menu, </w:t>
      </w:r>
    </w:p>
    <w:p w:rsidR="0070715B" w:rsidRDefault="0070715B" w:rsidP="0070715B">
      <w:r>
        <w:t xml:space="preserve">Export Data automatically puts data into an Excel spreadsheet. The Excel script uses </w:t>
      </w:r>
    </w:p>
    <w:p w:rsidR="0070715B" w:rsidRDefault="0070715B" w:rsidP="0070715B">
      <w:r>
        <w:t xml:space="preserve">a common auto-format after data is copied. The user can then manipulate the data in the Excel spreadsheet (making other graphs, sorting, applying functions, etc.). The patient info (same as used with Word) is in Excel’s header and footer. The header and footer are only visible when printing or doing a print preview.  </w:t>
      </w:r>
    </w:p>
    <w:p w:rsidR="0070715B" w:rsidRDefault="0070715B" w:rsidP="0070715B">
      <w:r>
        <w:t xml:space="preserve">The exported data is just a work copy, and any edits the user makes in Excel do not affect the patient’s permanent record. Users can also adjust the column width or do other formatting actions for more readable printouts. </w:t>
      </w:r>
    </w:p>
    <w:p w:rsidR="0070715B" w:rsidRDefault="0070715B" w:rsidP="0070715B">
      <w:r>
        <w:t xml:space="preserve">To export the data into an Excel Spreadsheet, use these steps: </w:t>
      </w:r>
    </w:p>
    <w:p w:rsidR="0070715B" w:rsidRDefault="0070715B" w:rsidP="0070715B">
      <w:pPr>
        <w:ind w:left="360"/>
      </w:pPr>
      <w:r>
        <w:rPr>
          <w:rFonts w:ascii="Segoe UI Symbol" w:eastAsia="Segoe UI Symbol" w:hAnsi="Segoe UI Symbol" w:cs="Segoe UI Symbol"/>
        </w:rPr>
        <w:t>•</w:t>
      </w:r>
      <w:r>
        <w:rPr>
          <w:rFonts w:ascii="Arial" w:eastAsia="Arial" w:hAnsi="Arial" w:cs="Arial"/>
        </w:rPr>
        <w:t xml:space="preserve"> </w:t>
      </w:r>
      <w:r>
        <w:rPr>
          <w:rFonts w:ascii="Arial" w:eastAsia="Arial" w:hAnsi="Arial" w:cs="Arial"/>
        </w:rPr>
        <w:tab/>
      </w:r>
      <w:r>
        <w:t xml:space="preserve">After the selected data has been displayed in a graph, select </w:t>
      </w:r>
      <w:r>
        <w:rPr>
          <w:b/>
        </w:rPr>
        <w:t>File | Export Data</w:t>
      </w:r>
    </w:p>
    <w:p w:rsidR="0070715B" w:rsidRDefault="0070715B" w:rsidP="0070715B">
      <w:r>
        <w:t xml:space="preserve">Excel will then be launched and the data from the graph will be displayed in the spreadsheet. </w:t>
      </w:r>
      <w:r>
        <w:br w:type="page"/>
      </w:r>
    </w:p>
    <w:p w:rsidR="0070715B" w:rsidRDefault="0070715B" w:rsidP="0070715B">
      <w:pPr>
        <w:pStyle w:val="Heading1"/>
      </w:pPr>
      <w:bookmarkStart w:id="65" w:name="_Toc23489230"/>
      <w:r>
        <w:lastRenderedPageBreak/>
        <w:t>Electronic and Digital Signatures</w:t>
      </w:r>
      <w:bookmarkEnd w:id="65"/>
      <w:r>
        <w:t xml:space="preserve"> </w:t>
      </w:r>
    </w:p>
    <w:p w:rsidR="0070715B" w:rsidRDefault="0070715B" w:rsidP="0070715B">
      <w:r>
        <w:t xml:space="preserve">CPRS now has two types of signatures: electronic and digital. Electronic signatures, which have been available for some time, require an electronic signature code that can be created at your site. Digital signatures in CPRS are now required to comply with new Drug Enforcement Agency’s (DEA) regulations for identifying a prescriber that orders outpatient controlled substances.  </w:t>
      </w:r>
    </w:p>
    <w:p w:rsidR="0070715B" w:rsidRDefault="0070715B" w:rsidP="0070715B">
      <w:r>
        <w:t xml:space="preserve">There are three different levels of keys that influence what can be done with orders, including which dialog CPRS brings up when signing orders. Although actual practice at each site may vary, the three levels are usually referred to in these ways: </w:t>
      </w:r>
    </w:p>
    <w:p w:rsidR="0070715B" w:rsidRDefault="0070715B" w:rsidP="0070715B">
      <w:pPr>
        <w:pStyle w:val="ListParagraph"/>
        <w:numPr>
          <w:ilvl w:val="0"/>
          <w:numId w:val="44"/>
        </w:numPr>
        <w:ind w:left="360"/>
      </w:pPr>
      <w:r>
        <w:t xml:space="preserve">OREMAS is the clerk key </w:t>
      </w:r>
    </w:p>
    <w:p w:rsidR="0070715B" w:rsidRDefault="0070715B" w:rsidP="0070715B">
      <w:pPr>
        <w:pStyle w:val="ListParagraph"/>
        <w:numPr>
          <w:ilvl w:val="0"/>
          <w:numId w:val="44"/>
        </w:numPr>
        <w:ind w:left="360"/>
      </w:pPr>
      <w:r>
        <w:t xml:space="preserve">ORELSE is the nurse key </w:t>
      </w:r>
    </w:p>
    <w:p w:rsidR="0070715B" w:rsidRDefault="0070715B" w:rsidP="0070715B">
      <w:pPr>
        <w:pStyle w:val="ListParagraph"/>
        <w:numPr>
          <w:ilvl w:val="0"/>
          <w:numId w:val="44"/>
        </w:numPr>
        <w:ind w:left="360"/>
      </w:pPr>
      <w:r>
        <w:t xml:space="preserve">ORES is the provider key </w:t>
      </w:r>
    </w:p>
    <w:p w:rsidR="0070715B" w:rsidRDefault="0070715B" w:rsidP="0070715B">
      <w:r>
        <w:t xml:space="preserve">In CPRS, users who hold the ORES key have additional privileges and are sometimes required to enter more information than those who hold the ORELSE or OREMAS key. ORES key holders (usually an ordering provider) must enter information regarding service connection, environmental conditions or specific treatment factors, such as ionizing radiation, Agent Orange, etc. </w:t>
      </w:r>
    </w:p>
    <w:p w:rsidR="0070715B" w:rsidRDefault="0070715B" w:rsidP="0070715B">
      <w:r>
        <w:t xml:space="preserve">This section describes the differences between electronic and digital signatures, gives an overview of service connection and treatment factors, and then gives the steps for the various ways users will sign orders. For example, users can sign orders several different ways: </w:t>
      </w:r>
    </w:p>
    <w:p w:rsidR="0070715B" w:rsidRDefault="0070715B" w:rsidP="0070715B">
      <w:pPr>
        <w:pStyle w:val="ListParagraph"/>
        <w:numPr>
          <w:ilvl w:val="0"/>
          <w:numId w:val="44"/>
        </w:numPr>
        <w:ind w:left="720" w:hanging="360"/>
      </w:pPr>
      <w:r w:rsidRPr="00982241">
        <w:rPr>
          <w:b/>
        </w:rPr>
        <w:t>Review / Sign Changes…</w:t>
      </w:r>
      <w:r>
        <w:t xml:space="preserve">enables users to sign all orders from the current ordering session. Using this method, the user could write a number of orders and create documents and then sign all items at the same time. </w:t>
      </w:r>
    </w:p>
    <w:p w:rsidR="0070715B" w:rsidRDefault="0070715B" w:rsidP="0070715B">
      <w:pPr>
        <w:pStyle w:val="ListParagraph"/>
        <w:numPr>
          <w:ilvl w:val="0"/>
          <w:numId w:val="44"/>
        </w:numPr>
        <w:ind w:left="720" w:hanging="360"/>
      </w:pPr>
      <w:r w:rsidRPr="00982241">
        <w:rPr>
          <w:b/>
        </w:rPr>
        <w:t>Sign selected…</w:t>
      </w:r>
      <w:r>
        <w:t xml:space="preserve">enables users to highlight one or more orders and then sign them. When the dialog displays, only the selected orders or documents will display for signature. </w:t>
      </w:r>
    </w:p>
    <w:p w:rsidR="0070715B" w:rsidRDefault="0070715B" w:rsidP="0070715B">
      <w:pPr>
        <w:pStyle w:val="ListParagraph"/>
        <w:numPr>
          <w:ilvl w:val="0"/>
          <w:numId w:val="44"/>
        </w:numPr>
        <w:ind w:left="720" w:hanging="360"/>
      </w:pPr>
      <w:r w:rsidRPr="00982241">
        <w:rPr>
          <w:b/>
        </w:rPr>
        <w:t>Select New Patient</w:t>
      </w:r>
      <w:r>
        <w:t xml:space="preserve"> brings up the signature dialog that includes all unsigned orders for the current patient before opening another patient record. The orders are broken into three groups, the user’s orders from this ordering session, the user’s unsigned orders for the patient from previous ordering sessions, and unsigned orders for the patient written by other users. The user can then select and deselect the orders to be signed. </w:t>
      </w:r>
    </w:p>
    <w:p w:rsidR="0070715B" w:rsidRDefault="0070715B" w:rsidP="0070715B">
      <w:pPr>
        <w:pStyle w:val="ListParagraph"/>
        <w:numPr>
          <w:ilvl w:val="0"/>
          <w:numId w:val="44"/>
        </w:numPr>
        <w:ind w:left="720" w:hanging="360"/>
      </w:pPr>
      <w:r w:rsidRPr="00982241">
        <w:rPr>
          <w:b/>
        </w:rPr>
        <w:t>Exiting the chart</w:t>
      </w:r>
      <w:r>
        <w:t xml:space="preserve"> (closing CPRS) brings up the same dialog as selecting a new patient (see above). </w:t>
      </w:r>
    </w:p>
    <w:p w:rsidR="0070715B" w:rsidRDefault="0070715B" w:rsidP="0070715B">
      <w:r>
        <w:t>CPRS provides three methods for signing orders and documents. You can sign orders and documents together from the Review / Sign Changes dialog or you can sign orders and documents separately using the Sign Selected Orders and Sign Documents Now commands.</w:t>
      </w:r>
    </w:p>
    <w:p w:rsidR="0070715B" w:rsidRDefault="0070715B" w:rsidP="0070715B">
      <w:pPr>
        <w:pStyle w:val="Heading2"/>
      </w:pPr>
      <w:bookmarkStart w:id="66" w:name="_Toc23489231"/>
      <w:r>
        <w:t>Electronic Signatures</w:t>
      </w:r>
      <w:bookmarkEnd w:id="66"/>
      <w:r>
        <w:t xml:space="preserve"> </w:t>
      </w:r>
    </w:p>
    <w:p w:rsidR="0070715B" w:rsidRDefault="0070715B" w:rsidP="0070715B">
      <w:r>
        <w:t xml:space="preserve">Most orders or documents, such as progress notes, consults, or discharge summaries, require an electronic signature. Generally, orders that require a signature are not released to services or activated until they are signed. </w:t>
      </w:r>
    </w:p>
    <w:p w:rsidR="0070715B" w:rsidRDefault="0070715B" w:rsidP="0070715B">
      <w:r>
        <w:rPr>
          <w:b/>
        </w:rPr>
        <w:t>Note</w:t>
      </w:r>
      <w:r>
        <w:t xml:space="preserve">: </w:t>
      </w:r>
      <w:r>
        <w:tab/>
        <w:t xml:space="preserve">There are two exceptions to this rule: 1) orders that can be designated as “signed on chart” and 2) generic orders that do not require a signature. </w:t>
      </w:r>
    </w:p>
    <w:p w:rsidR="0070715B" w:rsidRDefault="0070715B" w:rsidP="0070715B">
      <w:r>
        <w:t xml:space="preserve">To electronically sign an order or a document, a user must have an electronic signature code, which is created in VistA. If a user does not have a signature code and needs one, a Clinical Coordinator can assist the user. As with any password or code that gives access or permission to perform a task, users must keep their signature codes secret and use it properly to help keep an accurate medical record.   </w:t>
      </w:r>
    </w:p>
    <w:p w:rsidR="0070715B" w:rsidRDefault="0070715B" w:rsidP="0070715B">
      <w:pPr>
        <w:pStyle w:val="Heading2"/>
      </w:pPr>
      <w:bookmarkStart w:id="67" w:name="_Toc23489232"/>
      <w:r>
        <w:lastRenderedPageBreak/>
        <w:t>Digital Signatures</w:t>
      </w:r>
      <w:bookmarkEnd w:id="67"/>
      <w:r>
        <w:t xml:space="preserve"> </w:t>
      </w:r>
    </w:p>
    <w:p w:rsidR="0070715B" w:rsidRDefault="0070715B" w:rsidP="0070715B">
      <w:r>
        <w:t xml:space="preserve">Digital signatures are now required for providers who prescribe outpatient controlled substance (controlled substance schedules 2-5) medications. The VA’s implementation of digital signatures for these medications also allows sites to limit, if needed, which outpatient controlled substances pharmacy schedules a prescriber has permission to prescribe. Of course, the site can also allow the provider to write for all schedules.  </w:t>
      </w:r>
    </w:p>
    <w:p w:rsidR="0070715B" w:rsidRDefault="0070715B" w:rsidP="0070715B">
      <w:r>
        <w:t xml:space="preserve">To digitally sign the controlled substances outpatient orders requires what is called two-factor authentication, which means that in addition to entering their electronic signature, the providers must use their Personal Identification Verification (PIV) cards, card readers attached to workstations, Personal Identification Numbers (PIN), and digital certificates to digitally sign the orders.  </w:t>
      </w:r>
    </w:p>
    <w:p w:rsidR="0070715B" w:rsidRDefault="0070715B" w:rsidP="0070715B">
      <w:r>
        <w:t xml:space="preserve">When the provider attempts to digitally sign the order, CPRS checks for a valid DEA registration number, VA number, or Detoxification/Maintenance number for the prescriber and to see if the provider is authorized to write medications for the specified pharmacy schedule to which the selected medication belongs. </w:t>
      </w:r>
    </w:p>
    <w:p w:rsidR="0070715B" w:rsidRDefault="0070715B" w:rsidP="0070715B">
      <w:r>
        <w:t xml:space="preserve">By digitally signing the controlled substance order, the prescriber acknowledges and accepts the following as mandated by the DEA:  </w:t>
      </w:r>
    </w:p>
    <w:p w:rsidR="0070715B" w:rsidRDefault="0070715B" w:rsidP="0070715B">
      <w:r>
        <w:t xml:space="preserve">By completing the two-factor authentication protocol at this time, you are legally signing the prescription(s) and authorizing the transmission of the above information to the pharmacy for dispersing. The two factor authentication protocol may only be completed by the practitioner whose name and DEA registration number appear above. </w:t>
      </w:r>
      <w:r>
        <w:br w:type="page"/>
      </w:r>
    </w:p>
    <w:p w:rsidR="0070715B" w:rsidRDefault="0070715B" w:rsidP="0070715B">
      <w:pPr>
        <w:pStyle w:val="Heading3"/>
      </w:pPr>
      <w:bookmarkStart w:id="68" w:name="_Toc23489233"/>
      <w:r>
        <w:lastRenderedPageBreak/>
        <w:t>How Does CPRS Show a Digital Signature?</w:t>
      </w:r>
      <w:bookmarkEnd w:id="68"/>
      <w:r>
        <w:t xml:space="preserve"> </w:t>
      </w:r>
    </w:p>
    <w:p w:rsidR="0070715B" w:rsidRDefault="0070715B" w:rsidP="0070715B">
      <w:r>
        <w:t xml:space="preserve">CPRS displays order information in several places where users will be able to see that an outpatient controlled substance order was digitally signed.  </w:t>
      </w:r>
    </w:p>
    <w:p w:rsidR="0070715B" w:rsidRDefault="0070715B" w:rsidP="0070715B">
      <w:pPr>
        <w:pStyle w:val="ListParagraph"/>
        <w:numPr>
          <w:ilvl w:val="0"/>
          <w:numId w:val="45"/>
        </w:numPr>
        <w:ind w:left="720" w:hanging="360"/>
      </w:pPr>
      <w:r w:rsidRPr="00982241">
        <w:rPr>
          <w:b/>
        </w:rPr>
        <w:t>Cover Sheet:</w:t>
      </w:r>
      <w:r>
        <w:t xml:space="preserve"> If the order has been digitally signed, the detailed order display from right-clicking the order on the Cover Sheet where it currently shows “Elec Signature:” will show “Dig Signature:”. </w:t>
      </w:r>
    </w:p>
    <w:p w:rsidR="0070715B" w:rsidRDefault="0070715B" w:rsidP="0070715B">
      <w:r>
        <w:t xml:space="preserve"> </w:t>
      </w:r>
      <w:r>
        <w:rPr>
          <w:noProof/>
        </w:rPr>
        <w:drawing>
          <wp:inline distT="0" distB="0" distL="0" distR="0" wp14:anchorId="7599499B" wp14:editId="14A9C73B">
            <wp:extent cx="5486400" cy="5486400"/>
            <wp:effectExtent l="0" t="0" r="0" b="0"/>
            <wp:docPr id="26794" name="Picture 26794" descr="The digital signature is indicated on this detailed display."/>
            <wp:cNvGraphicFramePr/>
            <a:graphic xmlns:a="http://schemas.openxmlformats.org/drawingml/2006/main">
              <a:graphicData uri="http://schemas.openxmlformats.org/drawingml/2006/picture">
                <pic:pic xmlns:pic="http://schemas.openxmlformats.org/drawingml/2006/picture">
                  <pic:nvPicPr>
                    <pic:cNvPr id="26794" name="Picture 26794"/>
                    <pic:cNvPicPr/>
                  </pic:nvPicPr>
                  <pic:blipFill>
                    <a:blip r:embed="rId102"/>
                    <a:stretch>
                      <a:fillRect/>
                    </a:stretch>
                  </pic:blipFill>
                  <pic:spPr>
                    <a:xfrm>
                      <a:off x="0" y="0"/>
                      <a:ext cx="5486400" cy="5486400"/>
                    </a:xfrm>
                    <a:prstGeom prst="rect">
                      <a:avLst/>
                    </a:prstGeom>
                  </pic:spPr>
                </pic:pic>
              </a:graphicData>
            </a:graphic>
          </wp:inline>
        </w:drawing>
      </w:r>
      <w:r>
        <w:rPr>
          <w:rFonts w:ascii="Calibri" w:eastAsia="Calibri" w:hAnsi="Calibri" w:cs="Calibri"/>
        </w:rPr>
        <w:t xml:space="preserve"> </w:t>
      </w:r>
    </w:p>
    <w:p w:rsidR="0070715B" w:rsidRDefault="0070715B" w:rsidP="0070715B">
      <w:pPr>
        <w:pStyle w:val="Caption"/>
        <w:ind w:left="720"/>
      </w:pPr>
      <w:r>
        <w:t>This graphic is a detailed display of an order on the CPRS Cover Sheet. Note the text change from “Elec. Signature,” to “Dig Signature”</w:t>
      </w:r>
      <w:r>
        <w:br w:type="page"/>
      </w:r>
    </w:p>
    <w:p w:rsidR="0070715B" w:rsidRDefault="0070715B" w:rsidP="0070715B">
      <w:pPr>
        <w:pStyle w:val="ListParagraph"/>
        <w:numPr>
          <w:ilvl w:val="0"/>
          <w:numId w:val="45"/>
        </w:numPr>
        <w:ind w:left="720" w:hanging="360"/>
      </w:pPr>
      <w:r w:rsidRPr="00982241">
        <w:rPr>
          <w:b/>
        </w:rPr>
        <w:lastRenderedPageBreak/>
        <w:t>Orders Tab and Meds Tab:</w:t>
      </w:r>
      <w:r>
        <w:t xml:space="preserve"> If the order has been digitally signed, the detailed order display from right-clicking the order on the Orders tab or from selecting it and choosing Details from the View menu where it currently shows “Elec Signature:” will show “Dig Signature:”. </w:t>
      </w:r>
    </w:p>
    <w:p w:rsidR="0070715B" w:rsidRDefault="0070715B" w:rsidP="0070715B">
      <w:pPr>
        <w:ind w:left="360"/>
      </w:pPr>
      <w:r>
        <w:rPr>
          <w:noProof/>
        </w:rPr>
        <w:drawing>
          <wp:inline distT="0" distB="0" distL="0" distR="0" wp14:anchorId="504CE917" wp14:editId="3196FC36">
            <wp:extent cx="5160645" cy="4659630"/>
            <wp:effectExtent l="0" t="0" r="0" b="0"/>
            <wp:docPr id="26829" name="Picture 26829" descr="The graphic shows the detailed display of an order off the Meds or Orders tab. "/>
            <wp:cNvGraphicFramePr/>
            <a:graphic xmlns:a="http://schemas.openxmlformats.org/drawingml/2006/main">
              <a:graphicData uri="http://schemas.openxmlformats.org/drawingml/2006/picture">
                <pic:pic xmlns:pic="http://schemas.openxmlformats.org/drawingml/2006/picture">
                  <pic:nvPicPr>
                    <pic:cNvPr id="26829" name="Picture 26829"/>
                    <pic:cNvPicPr/>
                  </pic:nvPicPr>
                  <pic:blipFill>
                    <a:blip r:embed="rId103"/>
                    <a:stretch>
                      <a:fillRect/>
                    </a:stretch>
                  </pic:blipFill>
                  <pic:spPr>
                    <a:xfrm>
                      <a:off x="0" y="0"/>
                      <a:ext cx="5160645" cy="4659630"/>
                    </a:xfrm>
                    <a:prstGeom prst="rect">
                      <a:avLst/>
                    </a:prstGeom>
                  </pic:spPr>
                </pic:pic>
              </a:graphicData>
            </a:graphic>
          </wp:inline>
        </w:drawing>
      </w:r>
      <w:r>
        <w:rPr>
          <w:rFonts w:ascii="Calibri" w:eastAsia="Calibri" w:hAnsi="Calibri" w:cs="Calibri"/>
        </w:rPr>
        <w:t xml:space="preserve"> </w:t>
      </w:r>
    </w:p>
    <w:p w:rsidR="0070715B" w:rsidRDefault="0070715B" w:rsidP="0070715B">
      <w:pPr>
        <w:pStyle w:val="Caption"/>
        <w:ind w:left="720"/>
      </w:pPr>
      <w:r>
        <w:t xml:space="preserve">The above graphic shows the detailed display of an order off the Meds or Orders tab. The text has been changed from “Elec Signature,” to “Dig Signature” </w:t>
      </w:r>
    </w:p>
    <w:p w:rsidR="0070715B" w:rsidRDefault="0070715B" w:rsidP="0070715B">
      <w:r>
        <w:t xml:space="preserve"> </w:t>
      </w:r>
    </w:p>
    <w:p w:rsidR="0070715B" w:rsidRDefault="0070715B" w:rsidP="0070715B">
      <w:pPr>
        <w:sectPr w:rsidR="0070715B" w:rsidSect="00E930CF">
          <w:pgSz w:w="12240" w:h="15840"/>
          <w:pgMar w:top="1440" w:right="1440" w:bottom="1440" w:left="1440" w:header="720" w:footer="720" w:gutter="0"/>
          <w:pgNumType w:start="1"/>
          <w:cols w:space="720"/>
          <w:docGrid w:linePitch="299"/>
        </w:sectPr>
      </w:pPr>
    </w:p>
    <w:p w:rsidR="0070715B" w:rsidRDefault="0070715B" w:rsidP="0070715B">
      <w:r>
        <w:rPr>
          <w:b/>
        </w:rPr>
        <w:lastRenderedPageBreak/>
        <w:t>Reports Tab:</w:t>
      </w:r>
      <w:r>
        <w:t xml:space="preserve"> On the Daily Order Summary and Order Summary by a Date Range reports, the signature type will be Digital. On the Chart Copy Summary report, the indicator shows that the order was digitally signed. </w:t>
      </w:r>
    </w:p>
    <w:p w:rsidR="0070715B" w:rsidRDefault="0070715B" w:rsidP="0070715B">
      <w:r>
        <w:rPr>
          <w:noProof/>
        </w:rPr>
        <w:drawing>
          <wp:inline distT="0" distB="0" distL="0" distR="0" wp14:anchorId="085669D4" wp14:editId="7626A50E">
            <wp:extent cx="5486400" cy="3912235"/>
            <wp:effectExtent l="0" t="0" r="0" b="0"/>
            <wp:docPr id="26917" name="Picture 26917" descr="The Reports tab indicates that the orders shown were digitally signed "/>
            <wp:cNvGraphicFramePr/>
            <a:graphic xmlns:a="http://schemas.openxmlformats.org/drawingml/2006/main">
              <a:graphicData uri="http://schemas.openxmlformats.org/drawingml/2006/picture">
                <pic:pic xmlns:pic="http://schemas.openxmlformats.org/drawingml/2006/picture">
                  <pic:nvPicPr>
                    <pic:cNvPr id="26917" name="Picture 26917"/>
                    <pic:cNvPicPr/>
                  </pic:nvPicPr>
                  <pic:blipFill>
                    <a:blip r:embed="rId104"/>
                    <a:stretch>
                      <a:fillRect/>
                    </a:stretch>
                  </pic:blipFill>
                  <pic:spPr>
                    <a:xfrm>
                      <a:off x="0" y="0"/>
                      <a:ext cx="5486400" cy="3912235"/>
                    </a:xfrm>
                    <a:prstGeom prst="rect">
                      <a:avLst/>
                    </a:prstGeom>
                  </pic:spPr>
                </pic:pic>
              </a:graphicData>
            </a:graphic>
          </wp:inline>
        </w:drawing>
      </w:r>
      <w:r>
        <w:t xml:space="preserve"> </w:t>
      </w:r>
    </w:p>
    <w:p w:rsidR="0070715B" w:rsidRDefault="0070715B" w:rsidP="0070715B">
      <w:pPr>
        <w:pStyle w:val="Caption"/>
      </w:pPr>
      <w:r>
        <w:t xml:space="preserve">The above capture of the Reports tab indicates that the orders shown were digitally signed </w:t>
      </w:r>
    </w:p>
    <w:p w:rsidR="0070715B" w:rsidRDefault="0070715B" w:rsidP="0070715B">
      <w:pPr>
        <w:pStyle w:val="Heading3"/>
      </w:pPr>
      <w:bookmarkStart w:id="69" w:name="_Toc23489234"/>
      <w:r>
        <w:t>Digitally Signing Orders</w:t>
      </w:r>
      <w:bookmarkEnd w:id="69"/>
      <w:r>
        <w:t xml:space="preserve"> </w:t>
      </w:r>
    </w:p>
    <w:p w:rsidR="0070715B" w:rsidRDefault="0070715B" w:rsidP="0070715B">
      <w:r>
        <w:t xml:space="preserve">VA employees have been given Personal Identification Verification (PIV) cards to improve security. Digitally signing orders for controlled substances is one area where providers will use their PIV cards.  </w:t>
      </w:r>
    </w:p>
    <w:p w:rsidR="0070715B" w:rsidRDefault="0070715B" w:rsidP="0070715B">
      <w:r>
        <w:t xml:space="preserve">A Personal Identification Number (PIN) controls access to the smart card. When a user needs to digitally sign an order, the user must be at a workstation with a card reader and must enter the card’s current PIN. </w:t>
      </w:r>
    </w:p>
    <w:p w:rsidR="0070715B" w:rsidRDefault="0070715B" w:rsidP="0070715B">
      <w:r>
        <w:t xml:space="preserve">To sign controlled substances orders, digitally sign the order by </w:t>
      </w:r>
    </w:p>
    <w:p w:rsidR="0070715B" w:rsidRDefault="0070715B" w:rsidP="0070715B">
      <w:pPr>
        <w:pStyle w:val="ListParagraph"/>
        <w:numPr>
          <w:ilvl w:val="0"/>
          <w:numId w:val="46"/>
        </w:numPr>
        <w:ind w:left="720" w:hanging="360"/>
        <w:contextualSpacing w:val="0"/>
      </w:pPr>
      <w:r>
        <w:t xml:space="preserve">Proceeding with the normal electronic signature process. </w:t>
      </w:r>
    </w:p>
    <w:p w:rsidR="0070715B" w:rsidRDefault="0070715B" w:rsidP="0070715B">
      <w:pPr>
        <w:pStyle w:val="ListParagraph"/>
        <w:numPr>
          <w:ilvl w:val="0"/>
          <w:numId w:val="46"/>
        </w:numPr>
        <w:ind w:left="720" w:hanging="360"/>
        <w:contextualSpacing w:val="0"/>
      </w:pPr>
      <w:r>
        <w:t xml:space="preserve">Selecting the controlled substances orders that you want to sign when you see the Smart Card Required caption above the controlled substances orders. You must select each order individually. </w:t>
      </w:r>
    </w:p>
    <w:p w:rsidR="0070715B" w:rsidRDefault="0070715B" w:rsidP="0070715B">
      <w:pPr>
        <w:pStyle w:val="ListParagraph"/>
        <w:numPr>
          <w:ilvl w:val="0"/>
          <w:numId w:val="46"/>
        </w:numPr>
        <w:ind w:left="720" w:hanging="360"/>
        <w:contextualSpacing w:val="0"/>
      </w:pPr>
      <w:r>
        <w:t xml:space="preserve">Inserting your PIV card into the card reader. </w:t>
      </w:r>
    </w:p>
    <w:p w:rsidR="0070715B" w:rsidRDefault="0070715B" w:rsidP="0070715B">
      <w:pPr>
        <w:pStyle w:val="ListParagraph"/>
        <w:numPr>
          <w:ilvl w:val="0"/>
          <w:numId w:val="46"/>
        </w:numPr>
        <w:ind w:left="720" w:hanging="360"/>
        <w:contextualSpacing w:val="0"/>
      </w:pPr>
      <w:r>
        <w:t xml:space="preserve">When prompted, entering your PIN and clicking </w:t>
      </w:r>
      <w:r w:rsidRPr="00982241">
        <w:rPr>
          <w:b/>
        </w:rPr>
        <w:t xml:space="preserve">OK </w:t>
      </w:r>
      <w:r>
        <w:t xml:space="preserve">or pressing </w:t>
      </w:r>
      <w:r w:rsidRPr="00982241">
        <w:rPr>
          <w:b/>
        </w:rPr>
        <w:t>&lt;Enter&gt;</w:t>
      </w:r>
      <w:r>
        <w:t xml:space="preserve">. </w:t>
      </w:r>
      <w:r>
        <w:br w:type="page"/>
      </w:r>
    </w:p>
    <w:p w:rsidR="0070715B" w:rsidRDefault="0070715B" w:rsidP="0070715B">
      <w:pPr>
        <w:pStyle w:val="Heading2"/>
      </w:pPr>
      <w:bookmarkStart w:id="70" w:name="_Toc23489235"/>
      <w:r>
        <w:rPr>
          <w:u w:color="000000"/>
        </w:rPr>
        <w:lastRenderedPageBreak/>
        <w:t>Understanding Service Connection and Treatment Factors</w:t>
      </w:r>
      <w:bookmarkEnd w:id="70"/>
      <w:r>
        <w:rPr>
          <w:u w:color="000000"/>
        </w:rPr>
        <w:t xml:space="preserve"> </w:t>
      </w:r>
    </w:p>
    <w:p w:rsidR="0070715B" w:rsidRDefault="0070715B" w:rsidP="0070715B">
      <w:r>
        <w:t xml:space="preserve">Upon electronic signature, providers will need to deal with the various exemptions for copayment for qualified veterans. To help providers better understand service connection and treatment factors, the following information is provided. </w:t>
      </w:r>
    </w:p>
    <w:p w:rsidR="0070715B" w:rsidRDefault="0070715B" w:rsidP="0070715B">
      <w:pPr>
        <w:pStyle w:val="Heading3"/>
      </w:pPr>
      <w:bookmarkStart w:id="71" w:name="_Toc23489236"/>
      <w:r>
        <w:t>Service Connected</w:t>
      </w:r>
      <w:bookmarkEnd w:id="71"/>
      <w:r>
        <w:t xml:space="preserve"> </w:t>
      </w:r>
    </w:p>
    <w:p w:rsidR="0070715B" w:rsidRDefault="0070715B" w:rsidP="0070715B">
      <w:r>
        <w:t xml:space="preserve">The assignment of service connected percentage and disability code is based on the degree of disability as determined by the rating board decision following the submission of a claim that a veteran’s illness or injury was incurred in or aggravated by military service.   </w:t>
      </w:r>
    </w:p>
    <w:p w:rsidR="0070715B" w:rsidRDefault="0070715B" w:rsidP="0070715B">
      <w:r>
        <w:t xml:space="preserve">An </w:t>
      </w:r>
      <w:r>
        <w:rPr>
          <w:u w:val="single" w:color="000000"/>
        </w:rPr>
        <w:t>adjunct condition</w:t>
      </w:r>
      <w:r>
        <w:t xml:space="preserve">, although not service connected, is medically determined to be associated with or is aggravating a disease or condition, which is service connected.  A veteran is eligible to receive treatment for an adjunct condition; however, because the adjunct is not a condition that is specifically rated, VA can bill the insurance carrier as well as those veterans responsible for copayments for treatment provided for the adjunct condition.   </w:t>
      </w:r>
    </w:p>
    <w:p w:rsidR="0070715B" w:rsidRDefault="0070715B" w:rsidP="0070715B">
      <w:r>
        <w:t xml:space="preserve">A </w:t>
      </w:r>
      <w:r>
        <w:rPr>
          <w:u w:val="single" w:color="000000"/>
        </w:rPr>
        <w:t>secondary condition</w:t>
      </w:r>
      <w:r>
        <w:t xml:space="preserve"> is defined as a condition that has been caused or is the result of a service-connected condition.  This condition is also nonservice-connected and treatment provided is also billable.  </w:t>
      </w:r>
    </w:p>
    <w:p w:rsidR="0070715B" w:rsidRDefault="0070715B" w:rsidP="0070715B">
      <w:r>
        <w:t xml:space="preserve">It is important that the clinician be aware of the patient’s service-connected conditions.  This information is available by clicking the patient’s name in the blue square in the upper left corner in CPRS.  It is also found on the encounter form.  If a patient is being treated for a service-connected condition during a visit, the provider should check the service-connected box on the encounter form “yes”.   </w:t>
      </w:r>
    </w:p>
    <w:p w:rsidR="0070715B" w:rsidRDefault="0070715B" w:rsidP="0070715B">
      <w:r>
        <w:t xml:space="preserve">Compensable service-connected veterans are not charged an outpatient copayment.  However, nonservice-connected veterans and veterans rated less than 50% service connected with income above the existing threshold may be charged a medication copayment if the medication is for a nonservice-connected condition.  If the veteran has health insurance, a claim will be submitted to the insurance carrier for the treatment of nonservice-connected conditions. </w:t>
      </w:r>
    </w:p>
    <w:p w:rsidR="0070715B" w:rsidRDefault="0070715B" w:rsidP="0070715B">
      <w:pPr>
        <w:pStyle w:val="Heading3"/>
      </w:pPr>
      <w:bookmarkStart w:id="72" w:name="_Toc23489237"/>
      <w:r>
        <w:t>Treatment Factors/Environmental Indicators</w:t>
      </w:r>
      <w:bookmarkEnd w:id="72"/>
      <w:r>
        <w:t xml:space="preserve"> </w:t>
      </w:r>
    </w:p>
    <w:p w:rsidR="0070715B" w:rsidRDefault="0070715B" w:rsidP="0070715B">
      <w:r>
        <w:t>The provider must make a clinical decision to determine if an encounter is for a SC condition or one of a number of special categories.  If the veteran is being treated during the encounter for a condition that the provider believes is for SC or a special category, the provider should check “Yes” next to the appropriate category on the encounter form. The veteran will not be billed for the encounter if “Yes” is checked.   Medication(s) for one of these conditions should be indicated during the outpatient medication ordering process.  The veteran will not be charged a copayment for a medication that is for SC or a special category.</w:t>
      </w:r>
      <w:r>
        <w:rPr>
          <w:rFonts w:ascii="Arial" w:eastAsia="Arial" w:hAnsi="Arial" w:cs="Arial"/>
          <w:vertAlign w:val="subscript"/>
        </w:rPr>
        <w:t xml:space="preserve">   </w:t>
      </w:r>
    </w:p>
    <w:p w:rsidR="0070715B" w:rsidRDefault="0070715B" w:rsidP="0070715B">
      <w:r>
        <w:t xml:space="preserve">The Special Categories included are: </w:t>
      </w:r>
    </w:p>
    <w:p w:rsidR="0070715B" w:rsidRDefault="0070715B" w:rsidP="0070715B">
      <w:pPr>
        <w:pStyle w:val="ListParagraph"/>
        <w:numPr>
          <w:ilvl w:val="0"/>
          <w:numId w:val="47"/>
        </w:numPr>
        <w:ind w:left="360"/>
        <w:contextualSpacing w:val="0"/>
      </w:pPr>
      <w:r>
        <w:t xml:space="preserve">Combat Veteran (CV) </w:t>
      </w:r>
    </w:p>
    <w:p w:rsidR="0070715B" w:rsidRDefault="0070715B" w:rsidP="0070715B">
      <w:pPr>
        <w:pStyle w:val="ListParagraph"/>
        <w:numPr>
          <w:ilvl w:val="0"/>
          <w:numId w:val="47"/>
        </w:numPr>
        <w:ind w:left="360"/>
        <w:contextualSpacing w:val="0"/>
      </w:pPr>
      <w:r>
        <w:t>Agent Orange (AO)</w:t>
      </w:r>
    </w:p>
    <w:p w:rsidR="0070715B" w:rsidRDefault="0070715B" w:rsidP="0070715B">
      <w:pPr>
        <w:pStyle w:val="ListParagraph"/>
        <w:numPr>
          <w:ilvl w:val="0"/>
          <w:numId w:val="47"/>
        </w:numPr>
        <w:ind w:left="360"/>
        <w:contextualSpacing w:val="0"/>
      </w:pPr>
      <w:r>
        <w:t xml:space="preserve">Ionizing Radiation (IR) </w:t>
      </w:r>
    </w:p>
    <w:p w:rsidR="0070715B" w:rsidRDefault="0070715B" w:rsidP="0070715B">
      <w:pPr>
        <w:pStyle w:val="ListParagraph"/>
        <w:numPr>
          <w:ilvl w:val="0"/>
          <w:numId w:val="47"/>
        </w:numPr>
        <w:ind w:left="360"/>
        <w:contextualSpacing w:val="0"/>
      </w:pPr>
      <w:r>
        <w:t xml:space="preserve">Southwest Asia Conditions (SWAC) – includes Gulf War veterans </w:t>
      </w:r>
    </w:p>
    <w:p w:rsidR="0070715B" w:rsidRDefault="0070715B" w:rsidP="0070715B">
      <w:pPr>
        <w:pStyle w:val="ListParagraph"/>
        <w:numPr>
          <w:ilvl w:val="0"/>
          <w:numId w:val="47"/>
        </w:numPr>
        <w:ind w:left="360"/>
        <w:contextualSpacing w:val="0"/>
      </w:pPr>
      <w:r>
        <w:t xml:space="preserve">Shipboard Hazard and Defense (SHD) </w:t>
      </w:r>
    </w:p>
    <w:p w:rsidR="0070715B" w:rsidRDefault="0070715B" w:rsidP="0070715B">
      <w:pPr>
        <w:pStyle w:val="ListParagraph"/>
        <w:numPr>
          <w:ilvl w:val="0"/>
          <w:numId w:val="47"/>
        </w:numPr>
        <w:ind w:left="360"/>
        <w:contextualSpacing w:val="0"/>
      </w:pPr>
      <w:r>
        <w:t xml:space="preserve">Military Sexual Trauma (MST) </w:t>
      </w:r>
    </w:p>
    <w:p w:rsidR="0070715B" w:rsidRDefault="0070715B" w:rsidP="0070715B">
      <w:pPr>
        <w:pStyle w:val="ListParagraph"/>
        <w:numPr>
          <w:ilvl w:val="0"/>
          <w:numId w:val="47"/>
        </w:numPr>
        <w:ind w:left="360"/>
        <w:contextualSpacing w:val="0"/>
      </w:pPr>
      <w:r>
        <w:t xml:space="preserve">Head and Neck Cancer (HNC), after nasopharyngeal radium treatment in service. </w:t>
      </w:r>
    </w:p>
    <w:p w:rsidR="0070715B" w:rsidRDefault="0070715B" w:rsidP="0070715B">
      <w:r>
        <w:t xml:space="preserve"> </w:t>
      </w:r>
    </w:p>
    <w:p w:rsidR="0070715B" w:rsidRDefault="0070715B" w:rsidP="0070715B">
      <w:pPr>
        <w:pStyle w:val="Heading4"/>
      </w:pPr>
      <w:r>
        <w:lastRenderedPageBreak/>
        <w:t xml:space="preserve">Combat Veteran </w:t>
      </w:r>
    </w:p>
    <w:p w:rsidR="0070715B" w:rsidRDefault="0070715B" w:rsidP="0070715B">
      <w:pPr>
        <w:pStyle w:val="Heading5"/>
      </w:pPr>
      <w:r>
        <w:t xml:space="preserve">Overview of Combat Veteran Status </w:t>
      </w:r>
    </w:p>
    <w:p w:rsidR="0070715B" w:rsidRDefault="0070715B" w:rsidP="0070715B">
      <w:r>
        <w:t xml:space="preserve">To qualify for the Combat Veteran (CV) exemption, the veteran must have served in combat operations after the Gulf War or in combat against a hostile force after November 11, 1998. In addition, the condition for which the veteran is treated must be related to that combat, the veteran must have registered as a combat veteran, and be within two years of separation from active military service. Finally, the condition must not be already considered to be service related or that exemption should apply.  </w:t>
      </w:r>
    </w:p>
    <w:p w:rsidR="0070715B" w:rsidRDefault="0070715B" w:rsidP="0070715B">
      <w:r>
        <w:rPr>
          <w:b/>
        </w:rPr>
        <w:t>Note:</w:t>
      </w:r>
      <w:r>
        <w:t xml:space="preserve"> </w:t>
      </w:r>
      <w:r>
        <w:tab/>
        <w:t xml:space="preserve">The Combat Veteran exemption is valid for two years from the date of separation from military service, not the registration date. For example, if a veteran registers for Combat Veteran status 18 months after the date of his or her separation, the veteran would be eligible for Combat Veteran exemption for six months only. For further details, see VHA Directive 2002049, Combat Veterans Are Eligible for Medical Services for 2-Years after Separation from Military Service Notwithstanding Lack of Evidence for Service Connection. </w:t>
      </w:r>
    </w:p>
    <w:p w:rsidR="0070715B" w:rsidRDefault="0070715B" w:rsidP="0070715B">
      <w:pPr>
        <w:pStyle w:val="Heading5"/>
      </w:pPr>
      <w:r>
        <w:t xml:space="preserve">Combat Veteran Markers </w:t>
      </w:r>
    </w:p>
    <w:p w:rsidR="0070715B" w:rsidRDefault="0070715B" w:rsidP="0070715B">
      <w:r>
        <w:t xml:space="preserve">To help users better identify Combat Veteran eligible patients so that appropriate care and prioritization occur for them, CPRS has added several items where Combat Veteran status is more clearly shown. This is especially true in Consults. These markers are shown in various places in CPRS, such as the Patient Selection screen, the buttons available from any tab, the Consults dialog and details, the SF-513 form, etc. </w:t>
      </w:r>
    </w:p>
    <w:p w:rsidR="0070715B" w:rsidRDefault="0070715B" w:rsidP="0070715B">
      <w:pPr>
        <w:pStyle w:val="ListParagraph"/>
        <w:numPr>
          <w:ilvl w:val="0"/>
          <w:numId w:val="48"/>
        </w:numPr>
        <w:ind w:left="720" w:hanging="360"/>
      </w:pPr>
      <w:r w:rsidRPr="00982241">
        <w:rPr>
          <w:b/>
        </w:rPr>
        <w:t>Patient Selection Screen:</w:t>
      </w:r>
      <w:r>
        <w:t xml:space="preserve"> When the user selects a patient with Combat Veteran status, CPRS indicates that patient is a combat veteran by displaying the letters CV and a date below the normal demographic information on the Patient Selection screen and above the Save Patient List Settings button. The marker is shown in the screen capture below surrounded by a red box. </w:t>
      </w:r>
    </w:p>
    <w:p w:rsidR="0070715B" w:rsidRDefault="0070715B" w:rsidP="0070715B">
      <w:pPr>
        <w:ind w:left="720"/>
      </w:pPr>
      <w:r>
        <w:rPr>
          <w:noProof/>
        </w:rPr>
        <w:drawing>
          <wp:inline distT="0" distB="0" distL="0" distR="0" wp14:anchorId="43970F62" wp14:editId="153601D7">
            <wp:extent cx="4969510" cy="2894330"/>
            <wp:effectExtent l="0" t="0" r="0" b="0"/>
            <wp:docPr id="27197" name="Picture 27197" descr="Patient Selection Screen is displayed."/>
            <wp:cNvGraphicFramePr/>
            <a:graphic xmlns:a="http://schemas.openxmlformats.org/drawingml/2006/main">
              <a:graphicData uri="http://schemas.openxmlformats.org/drawingml/2006/picture">
                <pic:pic xmlns:pic="http://schemas.openxmlformats.org/drawingml/2006/picture">
                  <pic:nvPicPr>
                    <pic:cNvPr id="27197" name="Picture 27197"/>
                    <pic:cNvPicPr/>
                  </pic:nvPicPr>
                  <pic:blipFill>
                    <a:blip r:embed="rId105"/>
                    <a:stretch>
                      <a:fillRect/>
                    </a:stretch>
                  </pic:blipFill>
                  <pic:spPr>
                    <a:xfrm>
                      <a:off x="0" y="0"/>
                      <a:ext cx="4969510" cy="2894330"/>
                    </a:xfrm>
                    <a:prstGeom prst="rect">
                      <a:avLst/>
                    </a:prstGeom>
                  </pic:spPr>
                </pic:pic>
              </a:graphicData>
            </a:graphic>
          </wp:inline>
        </w:drawing>
      </w:r>
      <w:r>
        <w:rPr>
          <w:sz w:val="18"/>
        </w:rPr>
        <w:t xml:space="preserve"> </w:t>
      </w:r>
      <w:r>
        <w:t xml:space="preserve"> </w:t>
      </w:r>
    </w:p>
    <w:p w:rsidR="0070715B" w:rsidRDefault="0070715B" w:rsidP="0070715B">
      <w:pPr>
        <w:pStyle w:val="ListParagraph"/>
        <w:numPr>
          <w:ilvl w:val="0"/>
          <w:numId w:val="48"/>
        </w:numPr>
        <w:ind w:left="720" w:hanging="360"/>
      </w:pPr>
      <w:r w:rsidRPr="009E677C">
        <w:rPr>
          <w:b/>
        </w:rPr>
        <w:t>New Service Consult/Request Notifications:</w:t>
      </w:r>
      <w:r>
        <w:t xml:space="preserve"> The lower portion of the Patient Selection screen is the list of notifications for the user that is logged in. For a new consult or procedure request for a veteran with Combat Veteran status, the letters CV and the date display behind the abbreviated patient identifier in the Patient column. The Combat Veteran notification marker is shown in the above screen capture outlined in red. </w:t>
      </w:r>
    </w:p>
    <w:p w:rsidR="0070715B" w:rsidRDefault="0070715B" w:rsidP="0070715B">
      <w:pPr>
        <w:pStyle w:val="ListParagraph"/>
        <w:numPr>
          <w:ilvl w:val="0"/>
          <w:numId w:val="48"/>
        </w:numPr>
        <w:ind w:left="720" w:hanging="360"/>
      </w:pPr>
      <w:r w:rsidRPr="009E677C">
        <w:rPr>
          <w:b/>
        </w:rPr>
        <w:t>Combat Veteran Button and Consult Details:</w:t>
      </w:r>
      <w:r>
        <w:t xml:space="preserve"> Available from any CPRS tab, the Combat Veteran button displays the letters CV and the expiration date of Combat Veteran status. The </w:t>
      </w:r>
      <w:r>
        <w:lastRenderedPageBreak/>
        <w:t xml:space="preserve">Button displays when the selected patient has Combat Veteran status. The button shares space with the Flag button. The Combat Veteran button only displays for patients with the status, otherwise, the Flag button is whole.  </w:t>
      </w:r>
    </w:p>
    <w:p w:rsidR="0070715B" w:rsidRDefault="0070715B" w:rsidP="0070715B">
      <w:pPr>
        <w:pStyle w:val="ListParagraph"/>
        <w:numPr>
          <w:ilvl w:val="0"/>
          <w:numId w:val="48"/>
        </w:numPr>
        <w:ind w:left="1080" w:hanging="360"/>
      </w:pPr>
      <w:r>
        <w:t xml:space="preserve">To get details, the user selects the button to display the Combat Veteran Details dialog. See </w:t>
      </w:r>
      <w:r w:rsidRPr="00982241">
        <w:rPr>
          <w:i/>
        </w:rPr>
        <w:t>Combat Veteran Details Dialog</w:t>
      </w:r>
      <w:r>
        <w:t xml:space="preserve"> below. </w:t>
      </w:r>
    </w:p>
    <w:p w:rsidR="0070715B" w:rsidRDefault="0070715B" w:rsidP="0070715B">
      <w:pPr>
        <w:pStyle w:val="ListParagraph"/>
        <w:numPr>
          <w:ilvl w:val="0"/>
          <w:numId w:val="48"/>
        </w:numPr>
        <w:ind w:left="1080" w:hanging="360"/>
      </w:pPr>
      <w:r>
        <w:t>When the user selects the consults from the tree view, the consults details show in the pane to the right. In this view, the Combat Veteran status is shown underneath the primary eligibility.</w:t>
      </w:r>
    </w:p>
    <w:p w:rsidR="0070715B" w:rsidRDefault="0070715B" w:rsidP="0070715B">
      <w:pPr>
        <w:ind w:left="1080"/>
      </w:pPr>
      <w:r>
        <w:rPr>
          <w:noProof/>
        </w:rPr>
        <w:drawing>
          <wp:inline distT="0" distB="0" distL="0" distR="0" wp14:anchorId="53F14369" wp14:editId="69B3F6B9">
            <wp:extent cx="4457700" cy="2914650"/>
            <wp:effectExtent l="0" t="0" r="0" b="0"/>
            <wp:docPr id="27248" name="Picture 27248" descr="Combat Veteran status is displayed  underneath the primary eligibility."/>
            <wp:cNvGraphicFramePr/>
            <a:graphic xmlns:a="http://schemas.openxmlformats.org/drawingml/2006/main">
              <a:graphicData uri="http://schemas.openxmlformats.org/drawingml/2006/picture">
                <pic:pic xmlns:pic="http://schemas.openxmlformats.org/drawingml/2006/picture">
                  <pic:nvPicPr>
                    <pic:cNvPr id="27248" name="Picture 27248"/>
                    <pic:cNvPicPr/>
                  </pic:nvPicPr>
                  <pic:blipFill>
                    <a:blip r:embed="rId106"/>
                    <a:stretch>
                      <a:fillRect/>
                    </a:stretch>
                  </pic:blipFill>
                  <pic:spPr>
                    <a:xfrm>
                      <a:off x="0" y="0"/>
                      <a:ext cx="4457702" cy="2914651"/>
                    </a:xfrm>
                    <a:prstGeom prst="rect">
                      <a:avLst/>
                    </a:prstGeom>
                  </pic:spPr>
                </pic:pic>
              </a:graphicData>
            </a:graphic>
          </wp:inline>
        </w:drawing>
      </w:r>
      <w:r>
        <w:rPr>
          <w:b/>
          <w:sz w:val="18"/>
        </w:rPr>
        <w:t xml:space="preserve"> </w:t>
      </w:r>
    </w:p>
    <w:p w:rsidR="0070715B" w:rsidRDefault="0070715B" w:rsidP="0070715B">
      <w:pPr>
        <w:pStyle w:val="ListParagraph"/>
        <w:numPr>
          <w:ilvl w:val="0"/>
          <w:numId w:val="48"/>
        </w:numPr>
        <w:ind w:left="720" w:hanging="360"/>
      </w:pPr>
      <w:r w:rsidRPr="00982241">
        <w:rPr>
          <w:b/>
        </w:rPr>
        <w:t>Combat Veteran Details Dialog:</w:t>
      </w:r>
      <w:r>
        <w:t xml:space="preserve"> When the user selects the Combat Veteran button, the Combat Veteran Details dialog displays with the following items: </w:t>
      </w:r>
    </w:p>
    <w:p w:rsidR="0070715B" w:rsidRDefault="0070715B" w:rsidP="0070715B">
      <w:pPr>
        <w:pStyle w:val="ListParagraph"/>
        <w:numPr>
          <w:ilvl w:val="0"/>
          <w:numId w:val="345"/>
        </w:numPr>
      </w:pPr>
      <w:r>
        <w:t xml:space="preserve">Service Branch </w:t>
      </w:r>
    </w:p>
    <w:p w:rsidR="0070715B" w:rsidRDefault="0070715B" w:rsidP="0070715B">
      <w:pPr>
        <w:pStyle w:val="ListParagraph"/>
        <w:numPr>
          <w:ilvl w:val="0"/>
          <w:numId w:val="345"/>
        </w:numPr>
      </w:pPr>
      <w:r>
        <w:t xml:space="preserve">Status </w:t>
      </w:r>
    </w:p>
    <w:p w:rsidR="0070715B" w:rsidRDefault="0070715B" w:rsidP="0070715B">
      <w:pPr>
        <w:pStyle w:val="ListParagraph"/>
        <w:numPr>
          <w:ilvl w:val="0"/>
          <w:numId w:val="345"/>
        </w:numPr>
      </w:pPr>
      <w:r>
        <w:t xml:space="preserve">Separation Date </w:t>
      </w:r>
    </w:p>
    <w:p w:rsidR="0070715B" w:rsidRDefault="0070715B" w:rsidP="0070715B">
      <w:pPr>
        <w:pStyle w:val="ListParagraph"/>
        <w:numPr>
          <w:ilvl w:val="0"/>
          <w:numId w:val="345"/>
        </w:numPr>
      </w:pPr>
      <w:r>
        <w:t xml:space="preserve">Expiration Date </w:t>
      </w:r>
    </w:p>
    <w:p w:rsidR="0070715B" w:rsidRDefault="0070715B" w:rsidP="0070715B">
      <w:pPr>
        <w:pStyle w:val="ListParagraph"/>
        <w:numPr>
          <w:ilvl w:val="0"/>
          <w:numId w:val="345"/>
        </w:numPr>
      </w:pPr>
      <w:r>
        <w:t xml:space="preserve">OEF/OIF (If the patient served in Operation Enduring Freedom (OEF) or Operation Iraqi Freedom (OIF) </w:t>
      </w:r>
    </w:p>
    <w:p w:rsidR="0070715B" w:rsidRDefault="0070715B" w:rsidP="0070715B">
      <w:pPr>
        <w:ind w:left="900"/>
      </w:pPr>
      <w:r>
        <w:rPr>
          <w:noProof/>
        </w:rPr>
        <w:drawing>
          <wp:inline distT="0" distB="0" distL="0" distR="0" wp14:anchorId="380D0068" wp14:editId="65D57084">
            <wp:extent cx="2514600" cy="2019300"/>
            <wp:effectExtent l="0" t="0" r="0" b="0"/>
            <wp:docPr id="27296" name="Picture 27296" descr="Combat Veteran Details dialog box."/>
            <wp:cNvGraphicFramePr/>
            <a:graphic xmlns:a="http://schemas.openxmlformats.org/drawingml/2006/main">
              <a:graphicData uri="http://schemas.openxmlformats.org/drawingml/2006/picture">
                <pic:pic xmlns:pic="http://schemas.openxmlformats.org/drawingml/2006/picture">
                  <pic:nvPicPr>
                    <pic:cNvPr id="27296" name="Picture 27296"/>
                    <pic:cNvPicPr/>
                  </pic:nvPicPr>
                  <pic:blipFill>
                    <a:blip r:embed="rId107"/>
                    <a:stretch>
                      <a:fillRect/>
                    </a:stretch>
                  </pic:blipFill>
                  <pic:spPr>
                    <a:xfrm>
                      <a:off x="0" y="0"/>
                      <a:ext cx="2514600" cy="2019300"/>
                    </a:xfrm>
                    <a:prstGeom prst="rect">
                      <a:avLst/>
                    </a:prstGeom>
                  </pic:spPr>
                </pic:pic>
              </a:graphicData>
            </a:graphic>
          </wp:inline>
        </w:drawing>
      </w:r>
      <w:r>
        <w:br w:type="page"/>
      </w:r>
    </w:p>
    <w:p w:rsidR="0070715B" w:rsidRPr="00FD2290" w:rsidRDefault="0070715B" w:rsidP="0070715B">
      <w:pPr>
        <w:pStyle w:val="ListParagraph"/>
        <w:numPr>
          <w:ilvl w:val="0"/>
          <w:numId w:val="48"/>
        </w:numPr>
        <w:ind w:left="720" w:hanging="360"/>
        <w:rPr>
          <w:b/>
        </w:rPr>
      </w:pPr>
      <w:r>
        <w:rPr>
          <w:b/>
        </w:rPr>
        <w:lastRenderedPageBreak/>
        <w:t xml:space="preserve">Consult Order Dialog: </w:t>
      </w:r>
      <w:r w:rsidRPr="00FD2290">
        <w:t xml:space="preserve">The Combat Veteran status and expiration date display near the top of the Consult Order dialog. </w:t>
      </w:r>
    </w:p>
    <w:p w:rsidR="0070715B" w:rsidRDefault="0070715B" w:rsidP="0070715B">
      <w:pPr>
        <w:ind w:left="720"/>
      </w:pPr>
      <w:r>
        <w:rPr>
          <w:noProof/>
        </w:rPr>
        <w:drawing>
          <wp:inline distT="0" distB="0" distL="0" distR="0" wp14:anchorId="484A76E2" wp14:editId="6BBF8A66">
            <wp:extent cx="4913631" cy="3657600"/>
            <wp:effectExtent l="0" t="0" r="0" b="0"/>
            <wp:docPr id="27327" name="Picture 27327" descr="Order a Consult dialog box."/>
            <wp:cNvGraphicFramePr/>
            <a:graphic xmlns:a="http://schemas.openxmlformats.org/drawingml/2006/main">
              <a:graphicData uri="http://schemas.openxmlformats.org/drawingml/2006/picture">
                <pic:pic xmlns:pic="http://schemas.openxmlformats.org/drawingml/2006/picture">
                  <pic:nvPicPr>
                    <pic:cNvPr id="27327" name="Picture 27327"/>
                    <pic:cNvPicPr/>
                  </pic:nvPicPr>
                  <pic:blipFill>
                    <a:blip r:embed="rId108"/>
                    <a:stretch>
                      <a:fillRect/>
                    </a:stretch>
                  </pic:blipFill>
                  <pic:spPr>
                    <a:xfrm>
                      <a:off x="0" y="0"/>
                      <a:ext cx="4913631" cy="3657600"/>
                    </a:xfrm>
                    <a:prstGeom prst="rect">
                      <a:avLst/>
                    </a:prstGeom>
                  </pic:spPr>
                </pic:pic>
              </a:graphicData>
            </a:graphic>
          </wp:inline>
        </w:drawing>
      </w:r>
      <w:r>
        <w:rPr>
          <w:sz w:val="18"/>
        </w:rPr>
        <w:t xml:space="preserve"> </w:t>
      </w:r>
      <w:r>
        <w:br w:type="page"/>
      </w:r>
    </w:p>
    <w:p w:rsidR="0070715B" w:rsidRDefault="0070715B" w:rsidP="0070715B">
      <w:pPr>
        <w:pStyle w:val="ListParagraph"/>
        <w:numPr>
          <w:ilvl w:val="0"/>
          <w:numId w:val="48"/>
        </w:numPr>
        <w:ind w:left="720" w:hanging="360"/>
      </w:pPr>
      <w:r w:rsidRPr="00982241">
        <w:rPr>
          <w:b/>
        </w:rPr>
        <w:lastRenderedPageBreak/>
        <w:t>SF-513 Form:</w:t>
      </w:r>
      <w:r>
        <w:t xml:space="preserve"> Several changes were made to this form: </w:t>
      </w:r>
    </w:p>
    <w:p w:rsidR="0070715B" w:rsidRDefault="0070715B" w:rsidP="0070715B">
      <w:pPr>
        <w:pStyle w:val="ListParagraph"/>
        <w:numPr>
          <w:ilvl w:val="0"/>
          <w:numId w:val="345"/>
        </w:numPr>
      </w:pPr>
      <w:r>
        <w:t xml:space="preserve">At the top of the page on the SF-513, the Combat Veteran marker displays with the demographic information. </w:t>
      </w:r>
    </w:p>
    <w:p w:rsidR="0070715B" w:rsidRDefault="0070715B" w:rsidP="0070715B">
      <w:pPr>
        <w:pStyle w:val="ListParagraph"/>
        <w:numPr>
          <w:ilvl w:val="0"/>
          <w:numId w:val="345"/>
        </w:numPr>
      </w:pPr>
      <w:r>
        <w:t xml:space="preserve">The patient’s name was moved to the top of this form. </w:t>
      </w:r>
    </w:p>
    <w:p w:rsidR="0070715B" w:rsidRDefault="0070715B" w:rsidP="0070715B">
      <w:pPr>
        <w:pStyle w:val="ListParagraph"/>
        <w:numPr>
          <w:ilvl w:val="0"/>
          <w:numId w:val="345"/>
        </w:numPr>
      </w:pPr>
      <w:r>
        <w:t xml:space="preserve">When printed, the patient’s identifying information will be printed at the top of each page. </w:t>
      </w:r>
    </w:p>
    <w:p w:rsidR="0070715B" w:rsidRDefault="0070715B" w:rsidP="0070715B">
      <w:pPr>
        <w:pStyle w:val="ListParagraph"/>
        <w:numPr>
          <w:ilvl w:val="0"/>
          <w:numId w:val="345"/>
        </w:numPr>
      </w:pPr>
      <w:r>
        <w:t xml:space="preserve">When printed, a page number will be printed at the bottom of each page. </w:t>
      </w:r>
    </w:p>
    <w:p w:rsidR="0070715B" w:rsidRDefault="0070715B" w:rsidP="0070715B">
      <w:pPr>
        <w:ind w:left="1080"/>
      </w:pPr>
      <w:r>
        <w:rPr>
          <w:noProof/>
        </w:rPr>
        <w:drawing>
          <wp:inline distT="0" distB="0" distL="0" distR="0" wp14:anchorId="2E2D6424" wp14:editId="1E6780F0">
            <wp:extent cx="4818381" cy="5311775"/>
            <wp:effectExtent l="0" t="0" r="0" b="0"/>
            <wp:docPr id="27379" name="Picture 27379" descr="Demographic information is displayed."/>
            <wp:cNvGraphicFramePr/>
            <a:graphic xmlns:a="http://schemas.openxmlformats.org/drawingml/2006/main">
              <a:graphicData uri="http://schemas.openxmlformats.org/drawingml/2006/picture">
                <pic:pic xmlns:pic="http://schemas.openxmlformats.org/drawingml/2006/picture">
                  <pic:nvPicPr>
                    <pic:cNvPr id="27379" name="Picture 27379"/>
                    <pic:cNvPicPr/>
                  </pic:nvPicPr>
                  <pic:blipFill>
                    <a:blip r:embed="rId109"/>
                    <a:stretch>
                      <a:fillRect/>
                    </a:stretch>
                  </pic:blipFill>
                  <pic:spPr>
                    <a:xfrm>
                      <a:off x="0" y="0"/>
                      <a:ext cx="4818381" cy="5311775"/>
                    </a:xfrm>
                    <a:prstGeom prst="rect">
                      <a:avLst/>
                    </a:prstGeom>
                  </pic:spPr>
                </pic:pic>
              </a:graphicData>
            </a:graphic>
          </wp:inline>
        </w:drawing>
      </w:r>
      <w:r>
        <w:rPr>
          <w:sz w:val="18"/>
        </w:rPr>
        <w:t xml:space="preserve"> </w:t>
      </w:r>
    </w:p>
    <w:p w:rsidR="0070715B" w:rsidRDefault="0070715B" w:rsidP="0070715B">
      <w:r>
        <w:t xml:space="preserve">  </w:t>
      </w:r>
    </w:p>
    <w:p w:rsidR="0070715B" w:rsidRDefault="0070715B" w:rsidP="0070715B">
      <w:r>
        <w:t xml:space="preserve"> </w:t>
      </w:r>
    </w:p>
    <w:p w:rsidR="0070715B" w:rsidRDefault="0070715B" w:rsidP="0070715B">
      <w:pPr>
        <w:sectPr w:rsidR="0070715B" w:rsidSect="00C211C0">
          <w:headerReference w:type="even" r:id="rId110"/>
          <w:headerReference w:type="default" r:id="rId111"/>
          <w:footerReference w:type="even" r:id="rId112"/>
          <w:headerReference w:type="first" r:id="rId113"/>
          <w:footerReference w:type="first" r:id="rId114"/>
          <w:pgSz w:w="12240" w:h="15840"/>
          <w:pgMar w:top="1440" w:right="1440" w:bottom="1440" w:left="1440" w:header="720" w:footer="720" w:gutter="0"/>
          <w:cols w:space="720"/>
          <w:docGrid w:linePitch="299"/>
        </w:sectPr>
      </w:pPr>
    </w:p>
    <w:p w:rsidR="0070715B" w:rsidRDefault="0070715B" w:rsidP="0070715B">
      <w:pPr>
        <w:pStyle w:val="Heading4"/>
      </w:pPr>
      <w:r>
        <w:lastRenderedPageBreak/>
        <w:t>Agent Orange</w:t>
      </w:r>
    </w:p>
    <w:p w:rsidR="0070715B" w:rsidRDefault="0070715B" w:rsidP="0070715B">
      <w:r>
        <w:t xml:space="preserve">Agent Orange (AO) is an herbicide that was used in Vietnam between 1962 and 1971 to remove unwanted plant life that provided cover for enemy forces.  The VA has recognized the following conditions as associated with but not necessarily caused by exposure to Agent Orange: </w:t>
      </w:r>
    </w:p>
    <w:p w:rsidR="0070715B" w:rsidRDefault="0070715B" w:rsidP="0070715B">
      <w:pPr>
        <w:pStyle w:val="ListParagraph"/>
        <w:numPr>
          <w:ilvl w:val="0"/>
          <w:numId w:val="47"/>
        </w:numPr>
        <w:ind w:left="720" w:hanging="360"/>
        <w:contextualSpacing w:val="0"/>
      </w:pPr>
      <w:r>
        <w:t xml:space="preserve">AL Amylodosis </w:t>
      </w:r>
    </w:p>
    <w:p w:rsidR="0070715B" w:rsidRDefault="0070715B" w:rsidP="0070715B">
      <w:pPr>
        <w:pStyle w:val="ListParagraph"/>
        <w:numPr>
          <w:ilvl w:val="0"/>
          <w:numId w:val="47"/>
        </w:numPr>
        <w:ind w:left="720" w:hanging="360"/>
        <w:contextualSpacing w:val="0"/>
      </w:pPr>
      <w:r>
        <w:t xml:space="preserve">Diabetes (type 2) </w:t>
      </w:r>
    </w:p>
    <w:p w:rsidR="0070715B" w:rsidRDefault="0070715B" w:rsidP="0070715B">
      <w:pPr>
        <w:pStyle w:val="ListParagraph"/>
        <w:numPr>
          <w:ilvl w:val="0"/>
          <w:numId w:val="47"/>
        </w:numPr>
        <w:ind w:left="720" w:hanging="360"/>
        <w:contextualSpacing w:val="0"/>
      </w:pPr>
      <w:r>
        <w:t xml:space="preserve">Chloracne or other acne form disease consistent with chloracne (must occur within one year of exposure to AO). </w:t>
      </w:r>
    </w:p>
    <w:p w:rsidR="0070715B" w:rsidRDefault="0070715B" w:rsidP="0070715B">
      <w:pPr>
        <w:pStyle w:val="ListParagraph"/>
        <w:numPr>
          <w:ilvl w:val="0"/>
          <w:numId w:val="47"/>
        </w:numPr>
        <w:ind w:left="720" w:hanging="360"/>
        <w:contextualSpacing w:val="0"/>
      </w:pPr>
      <w:r>
        <w:t xml:space="preserve">Ischemic Heart Disease </w:t>
      </w:r>
    </w:p>
    <w:p w:rsidR="0070715B" w:rsidRDefault="0070715B" w:rsidP="0070715B">
      <w:pPr>
        <w:pStyle w:val="ListParagraph"/>
        <w:numPr>
          <w:ilvl w:val="0"/>
          <w:numId w:val="47"/>
        </w:numPr>
        <w:ind w:left="720" w:hanging="360"/>
        <w:contextualSpacing w:val="0"/>
      </w:pPr>
      <w:r>
        <w:t xml:space="preserve">Parkinson’s Disease </w:t>
      </w:r>
    </w:p>
    <w:p w:rsidR="0070715B" w:rsidRDefault="0070715B" w:rsidP="0070715B">
      <w:pPr>
        <w:pStyle w:val="ListParagraph"/>
        <w:numPr>
          <w:ilvl w:val="0"/>
          <w:numId w:val="47"/>
        </w:numPr>
        <w:ind w:left="720" w:hanging="360"/>
        <w:contextualSpacing w:val="0"/>
      </w:pPr>
      <w:r>
        <w:t xml:space="preserve">Porphyria cutanea tarda (must occur within one year of exposure to AO). </w:t>
      </w:r>
    </w:p>
    <w:p w:rsidR="0070715B" w:rsidRDefault="0070715B" w:rsidP="0070715B">
      <w:pPr>
        <w:pStyle w:val="ListParagraph"/>
        <w:numPr>
          <w:ilvl w:val="0"/>
          <w:numId w:val="47"/>
        </w:numPr>
        <w:ind w:left="720" w:hanging="360"/>
        <w:contextualSpacing w:val="0"/>
      </w:pPr>
      <w:r>
        <w:t xml:space="preserve">Acute and subacute peripheral neuropathy. (For purposes of this section, the term acute and subacute peripheral neuropathy means temporary peripheral neuropathy that appears within weeks or months of exposure to an herbicide agent and resolves within two years of the date of onset.) </w:t>
      </w:r>
    </w:p>
    <w:p w:rsidR="0070715B" w:rsidRDefault="0070715B" w:rsidP="0070715B">
      <w:pPr>
        <w:pStyle w:val="ListParagraph"/>
        <w:numPr>
          <w:ilvl w:val="0"/>
          <w:numId w:val="47"/>
        </w:numPr>
        <w:ind w:left="720" w:hanging="360"/>
        <w:contextualSpacing w:val="0"/>
      </w:pPr>
      <w:r>
        <w:t xml:space="preserve">Numerous cancers: </w:t>
      </w:r>
    </w:p>
    <w:p w:rsidR="0070715B" w:rsidRDefault="0070715B" w:rsidP="0070715B">
      <w:pPr>
        <w:pStyle w:val="ListParagraph"/>
        <w:numPr>
          <w:ilvl w:val="1"/>
          <w:numId w:val="346"/>
        </w:numPr>
        <w:ind w:left="1080" w:hanging="360"/>
        <w:contextualSpacing w:val="0"/>
      </w:pPr>
      <w:r>
        <w:t xml:space="preserve">Prostate cancer </w:t>
      </w:r>
    </w:p>
    <w:p w:rsidR="0070715B" w:rsidRDefault="0070715B" w:rsidP="0070715B">
      <w:pPr>
        <w:pStyle w:val="ListParagraph"/>
        <w:numPr>
          <w:ilvl w:val="1"/>
          <w:numId w:val="346"/>
        </w:numPr>
        <w:ind w:left="1080" w:hanging="360"/>
        <w:contextualSpacing w:val="0"/>
      </w:pPr>
      <w:r>
        <w:t xml:space="preserve">Hodgkin’s disease. </w:t>
      </w:r>
    </w:p>
    <w:p w:rsidR="0070715B" w:rsidRDefault="0070715B" w:rsidP="0070715B">
      <w:pPr>
        <w:pStyle w:val="ListParagraph"/>
        <w:numPr>
          <w:ilvl w:val="1"/>
          <w:numId w:val="346"/>
        </w:numPr>
        <w:ind w:left="1080" w:hanging="360"/>
        <w:contextualSpacing w:val="0"/>
      </w:pPr>
      <w:r>
        <w:t>Multiple myeloma.</w:t>
      </w:r>
    </w:p>
    <w:p w:rsidR="0070715B" w:rsidRDefault="0070715B" w:rsidP="0070715B">
      <w:pPr>
        <w:pStyle w:val="ListParagraph"/>
        <w:numPr>
          <w:ilvl w:val="1"/>
          <w:numId w:val="346"/>
        </w:numPr>
        <w:ind w:left="1080" w:hanging="360"/>
        <w:contextualSpacing w:val="0"/>
      </w:pPr>
      <w:r>
        <w:t xml:space="preserve">Non-Hodgkin’s lymphoma.  </w:t>
      </w:r>
    </w:p>
    <w:p w:rsidR="0070715B" w:rsidRDefault="0070715B" w:rsidP="0070715B">
      <w:pPr>
        <w:pStyle w:val="ListParagraph"/>
        <w:numPr>
          <w:ilvl w:val="1"/>
          <w:numId w:val="346"/>
        </w:numPr>
        <w:ind w:left="1080" w:hanging="360"/>
        <w:contextualSpacing w:val="0"/>
      </w:pPr>
      <w:r>
        <w:t xml:space="preserve">Respiratory cancers (cancer of the lung, bronchus, larynx, or trachea). (Must occur within 30 years of exposure to Agent Orange.) </w:t>
      </w:r>
    </w:p>
    <w:p w:rsidR="0070715B" w:rsidRDefault="0070715B" w:rsidP="0070715B">
      <w:pPr>
        <w:pStyle w:val="ListParagraph"/>
        <w:numPr>
          <w:ilvl w:val="1"/>
          <w:numId w:val="346"/>
        </w:numPr>
        <w:ind w:left="1080" w:hanging="360"/>
        <w:contextualSpacing w:val="0"/>
      </w:pPr>
      <w:r>
        <w:t xml:space="preserve">Soft-tissue sarcoma (other than osteosarcoma, chondrosarcoma, Kaposi’s sarcoma, or mesothelioma). </w:t>
      </w:r>
    </w:p>
    <w:p w:rsidR="0070715B" w:rsidRDefault="0070715B" w:rsidP="0070715B">
      <w:pPr>
        <w:pStyle w:val="ListParagraph"/>
        <w:numPr>
          <w:ilvl w:val="1"/>
          <w:numId w:val="346"/>
        </w:numPr>
        <w:ind w:left="1080" w:hanging="360"/>
        <w:contextualSpacing w:val="0"/>
      </w:pPr>
      <w:r>
        <w:t xml:space="preserve">Chronic lymphocytic leukemia </w:t>
      </w:r>
    </w:p>
    <w:p w:rsidR="0070715B" w:rsidRDefault="0070715B" w:rsidP="0070715B">
      <w:pPr>
        <w:pStyle w:val="Heading4"/>
      </w:pPr>
      <w:r>
        <w:t xml:space="preserve">Ionizing Radiation </w:t>
      </w:r>
    </w:p>
    <w:p w:rsidR="0070715B" w:rsidRDefault="0070715B" w:rsidP="0070715B">
      <w:r>
        <w:t xml:space="preserve">Atomic veterans may have been exposed to ionizing radiation in a variety of ways at various locations.  Veterans exposed at a nuclear device testing site (the Pacific Islands, e.g., Bikini, NM, NV, etc.) or in Hiroshima and/or Nagasaki, Japan, may be included.  Atomic veterans with exposure to ionizing radiation are entitled to receive treatment for conditions for this exposure.  VA has recognized the following conditions by statute or regulation as being associated with radiation exposure: </w:t>
      </w:r>
    </w:p>
    <w:p w:rsidR="0070715B" w:rsidRDefault="0070715B" w:rsidP="0070715B">
      <w:r>
        <w:t xml:space="preserve">Conditions Associated with Ionizing Radiation:   </w:t>
      </w:r>
    </w:p>
    <w:p w:rsidR="0070715B" w:rsidRDefault="0070715B" w:rsidP="0070715B">
      <w:pPr>
        <w:pStyle w:val="ListParagraph"/>
        <w:numPr>
          <w:ilvl w:val="0"/>
          <w:numId w:val="47"/>
        </w:numPr>
        <w:ind w:left="720" w:hanging="360"/>
        <w:contextualSpacing w:val="0"/>
      </w:pPr>
      <w:r>
        <w:t xml:space="preserve">All cancers/malignancies </w:t>
      </w:r>
    </w:p>
    <w:p w:rsidR="0070715B" w:rsidRDefault="0070715B" w:rsidP="0070715B">
      <w:pPr>
        <w:pStyle w:val="ListParagraph"/>
        <w:numPr>
          <w:ilvl w:val="0"/>
          <w:numId w:val="47"/>
        </w:numPr>
        <w:ind w:left="720" w:hanging="360"/>
        <w:contextualSpacing w:val="0"/>
      </w:pPr>
      <w:r>
        <w:t xml:space="preserve">Posterior subcapsular cataracts </w:t>
      </w:r>
    </w:p>
    <w:p w:rsidR="0070715B" w:rsidRDefault="0070715B" w:rsidP="0070715B">
      <w:pPr>
        <w:pStyle w:val="ListParagraph"/>
        <w:numPr>
          <w:ilvl w:val="0"/>
          <w:numId w:val="47"/>
        </w:numPr>
        <w:ind w:left="720" w:hanging="360"/>
        <w:contextualSpacing w:val="0"/>
      </w:pPr>
      <w:r>
        <w:t xml:space="preserve">Non-malignant thyroid nodular disease </w:t>
      </w:r>
    </w:p>
    <w:p w:rsidR="0070715B" w:rsidRDefault="0070715B" w:rsidP="0070715B">
      <w:pPr>
        <w:pStyle w:val="ListParagraph"/>
        <w:numPr>
          <w:ilvl w:val="0"/>
          <w:numId w:val="47"/>
        </w:numPr>
        <w:ind w:left="720" w:hanging="360"/>
        <w:contextualSpacing w:val="0"/>
      </w:pPr>
      <w:r>
        <w:t xml:space="preserve">Parathyroid adenoma </w:t>
      </w:r>
    </w:p>
    <w:p w:rsidR="0070715B" w:rsidRDefault="0070715B" w:rsidP="0070715B">
      <w:pPr>
        <w:pStyle w:val="ListParagraph"/>
        <w:numPr>
          <w:ilvl w:val="0"/>
          <w:numId w:val="47"/>
        </w:numPr>
        <w:ind w:left="720" w:hanging="360"/>
        <w:contextualSpacing w:val="0"/>
      </w:pPr>
      <w:r>
        <w:t>Tumors of the brain and central nervous system</w:t>
      </w:r>
    </w:p>
    <w:p w:rsidR="0070715B" w:rsidRDefault="0070715B" w:rsidP="0070715B">
      <w:r>
        <w:rPr>
          <w:b/>
        </w:rPr>
        <w:t>Note:</w:t>
      </w:r>
      <w:r>
        <w:t xml:space="preserve"> </w:t>
      </w:r>
      <w:r>
        <w:tab/>
        <w:t xml:space="preserve">Atomic veterans do not have to receive an Ionizing Radiation Registry Exam to have these special treatment eligibilities. </w:t>
      </w:r>
    </w:p>
    <w:p w:rsidR="0070715B" w:rsidRDefault="0070715B" w:rsidP="0070715B">
      <w:pPr>
        <w:pStyle w:val="Heading4"/>
      </w:pPr>
      <w:r>
        <w:lastRenderedPageBreak/>
        <w:t xml:space="preserve">Southwest Asia Conditions </w:t>
      </w:r>
    </w:p>
    <w:p w:rsidR="0070715B" w:rsidRDefault="0070715B" w:rsidP="0070715B">
      <w:r>
        <w:t>Gulf War veterans were exposed to a wide variety of environmental hazards and potentially harmful substances during their service in Southwest Asia. These include depleted uranium, pesticides, the anti-nerve gas pill pyridostigmine bromide, infectious diseases, chemical and biological warfare agents, and vaccinations (including anthrax and botulinum toxoid), and oil well free smoke and petroleum products. VA recognizes that there are other health risk factors encountered by Gulf War veterans. Veterans with service during the Gulf War are entitled to receive treatment for conditions for this service</w:t>
      </w:r>
      <w:r>
        <w:rPr>
          <w:color w:val="FF0000"/>
        </w:rPr>
        <w:t xml:space="preserve">. </w:t>
      </w:r>
      <w:r>
        <w:t xml:space="preserve">   </w:t>
      </w:r>
    </w:p>
    <w:p w:rsidR="0070715B" w:rsidRDefault="0070715B" w:rsidP="0070715B">
      <w:r>
        <w:t xml:space="preserve">If the treatment provided during the encounter is for an illness or symptom that may possibly be associated with environmental contamination this should be indicated on the encounter form or medication order </w:t>
      </w:r>
    </w:p>
    <w:p w:rsidR="0070715B" w:rsidRDefault="0070715B" w:rsidP="0070715B">
      <w:r>
        <w:t xml:space="preserve">Conditions Associated with Southwest Asia Conditions: </w:t>
      </w:r>
    </w:p>
    <w:p w:rsidR="0070715B" w:rsidRDefault="0070715B" w:rsidP="0070715B">
      <w:pPr>
        <w:pStyle w:val="ListParagraph"/>
        <w:numPr>
          <w:ilvl w:val="0"/>
          <w:numId w:val="47"/>
        </w:numPr>
        <w:spacing w:before="60" w:after="60"/>
        <w:ind w:left="720" w:hanging="360"/>
        <w:contextualSpacing w:val="0"/>
      </w:pPr>
      <w:r>
        <w:t xml:space="preserve">Persistent fatigue </w:t>
      </w:r>
    </w:p>
    <w:p w:rsidR="0070715B" w:rsidRDefault="0070715B" w:rsidP="0070715B">
      <w:pPr>
        <w:pStyle w:val="ListParagraph"/>
        <w:numPr>
          <w:ilvl w:val="0"/>
          <w:numId w:val="47"/>
        </w:numPr>
        <w:spacing w:before="60" w:after="60"/>
        <w:ind w:left="720" w:hanging="360"/>
        <w:contextualSpacing w:val="0"/>
      </w:pPr>
      <w:r>
        <w:t xml:space="preserve">Skin rash </w:t>
      </w:r>
    </w:p>
    <w:p w:rsidR="0070715B" w:rsidRDefault="0070715B" w:rsidP="0070715B">
      <w:pPr>
        <w:pStyle w:val="ListParagraph"/>
        <w:numPr>
          <w:ilvl w:val="0"/>
          <w:numId w:val="47"/>
        </w:numPr>
        <w:spacing w:before="60" w:after="60"/>
        <w:ind w:left="720" w:hanging="360"/>
        <w:contextualSpacing w:val="0"/>
      </w:pPr>
      <w:r>
        <w:t xml:space="preserve">Headache </w:t>
      </w:r>
    </w:p>
    <w:p w:rsidR="0070715B" w:rsidRDefault="0070715B" w:rsidP="0070715B">
      <w:pPr>
        <w:pStyle w:val="ListParagraph"/>
        <w:numPr>
          <w:ilvl w:val="0"/>
          <w:numId w:val="47"/>
        </w:numPr>
        <w:spacing w:before="60" w:after="60"/>
        <w:ind w:left="720" w:hanging="360"/>
        <w:contextualSpacing w:val="0"/>
      </w:pPr>
      <w:r>
        <w:t xml:space="preserve">Arthralgias/myalgias </w:t>
      </w:r>
    </w:p>
    <w:p w:rsidR="0070715B" w:rsidRDefault="0070715B" w:rsidP="0070715B">
      <w:pPr>
        <w:pStyle w:val="ListParagraph"/>
        <w:numPr>
          <w:ilvl w:val="0"/>
          <w:numId w:val="47"/>
        </w:numPr>
        <w:spacing w:before="60" w:after="60"/>
        <w:ind w:left="720" w:hanging="360"/>
        <w:contextualSpacing w:val="0"/>
      </w:pPr>
      <w:r>
        <w:t xml:space="preserve">Sleep disturbance </w:t>
      </w:r>
    </w:p>
    <w:p w:rsidR="0070715B" w:rsidRDefault="0070715B" w:rsidP="0070715B">
      <w:pPr>
        <w:pStyle w:val="ListParagraph"/>
        <w:numPr>
          <w:ilvl w:val="0"/>
          <w:numId w:val="47"/>
        </w:numPr>
        <w:spacing w:before="60" w:after="60"/>
        <w:ind w:left="720" w:hanging="360"/>
        <w:contextualSpacing w:val="0"/>
      </w:pPr>
      <w:r>
        <w:t xml:space="preserve">Forgetfulness </w:t>
      </w:r>
    </w:p>
    <w:p w:rsidR="0070715B" w:rsidRDefault="0070715B" w:rsidP="0070715B">
      <w:pPr>
        <w:pStyle w:val="ListParagraph"/>
        <w:numPr>
          <w:ilvl w:val="0"/>
          <w:numId w:val="47"/>
        </w:numPr>
        <w:spacing w:before="60" w:after="60"/>
        <w:ind w:left="720" w:hanging="360"/>
        <w:contextualSpacing w:val="0"/>
      </w:pPr>
      <w:r>
        <w:t xml:space="preserve">Joint pain </w:t>
      </w:r>
    </w:p>
    <w:p w:rsidR="0070715B" w:rsidRDefault="0070715B" w:rsidP="0070715B">
      <w:pPr>
        <w:pStyle w:val="ListParagraph"/>
        <w:numPr>
          <w:ilvl w:val="0"/>
          <w:numId w:val="47"/>
        </w:numPr>
        <w:spacing w:before="60" w:after="60"/>
        <w:ind w:left="720" w:hanging="360"/>
        <w:contextualSpacing w:val="0"/>
      </w:pPr>
      <w:r>
        <w:t xml:space="preserve">Shortness of breath/chest pain </w:t>
      </w:r>
    </w:p>
    <w:p w:rsidR="0070715B" w:rsidRDefault="0070715B" w:rsidP="0070715B">
      <w:pPr>
        <w:pStyle w:val="ListParagraph"/>
        <w:numPr>
          <w:ilvl w:val="0"/>
          <w:numId w:val="47"/>
        </w:numPr>
        <w:spacing w:before="60" w:after="60"/>
        <w:ind w:left="720" w:hanging="360"/>
        <w:contextualSpacing w:val="0"/>
      </w:pPr>
      <w:r>
        <w:t xml:space="preserve">Feverishness </w:t>
      </w:r>
    </w:p>
    <w:p w:rsidR="0070715B" w:rsidRDefault="0070715B" w:rsidP="0070715B">
      <w:pPr>
        <w:pStyle w:val="ListParagraph"/>
        <w:numPr>
          <w:ilvl w:val="0"/>
          <w:numId w:val="47"/>
        </w:numPr>
        <w:spacing w:before="60" w:after="60"/>
        <w:ind w:left="720" w:hanging="360"/>
        <w:contextualSpacing w:val="0"/>
      </w:pPr>
      <w:r>
        <w:t xml:space="preserve">Amyotrophic Lateral Sclerosis </w:t>
      </w:r>
    </w:p>
    <w:p w:rsidR="0070715B" w:rsidRDefault="0070715B" w:rsidP="0070715B">
      <w:pPr>
        <w:pStyle w:val="Heading4"/>
      </w:pPr>
      <w:r>
        <w:t xml:space="preserve">Shipboard Hazard and Defense </w:t>
      </w:r>
    </w:p>
    <w:p w:rsidR="0070715B" w:rsidRDefault="0070715B" w:rsidP="0070715B">
      <w:r>
        <w:t xml:space="preserve">Veterans with conditions recognized by VA as associated with Project 112/ SHAD, shipboard and land-based biological and chemical testing conducted by the United States (U.S.) military between 1962 and 1973 are eligible for enrollment in priority group 6, unless eligible for enrollment in a higher priority. In addition, veterans receive care at no charge for care and medications provided for treatment of conditions related to exposure.  </w:t>
      </w:r>
    </w:p>
    <w:p w:rsidR="0070715B" w:rsidRDefault="0070715B" w:rsidP="0070715B">
      <w:pPr>
        <w:pStyle w:val="Heading4"/>
      </w:pPr>
      <w:r>
        <w:t xml:space="preserve">Military Sexual Trauma </w:t>
      </w:r>
    </w:p>
    <w:p w:rsidR="0070715B" w:rsidRDefault="0070715B" w:rsidP="0070715B">
      <w:r>
        <w:t xml:space="preserve">VA is authorized by law to provide counseling services to women and men veterans who experienced incidents of sexual trauma while they served on active duty in the military. This Law defines a sexual trauma as sexual harassment, sexual assault, rape and other acts of violence. It further defines sexual harassment as repeated unsolicited, verbal or physical contact of a sexual nature, which is threatening in nature. </w:t>
      </w:r>
    </w:p>
    <w:p w:rsidR="0070715B" w:rsidRDefault="0070715B" w:rsidP="0070715B">
      <w:r>
        <w:t xml:space="preserve">The provider must make a clinical decision to determine if a visit or medication is for MST.  If the veteran is being treated for any condition during this episode of care that the provider believes is for MST; the visit should be checked as related on the encounter form and the medication should be designated as for MST.  This will mean that the veteran does not have to pay a copayment for the visit or the medication.   </w:t>
      </w:r>
    </w:p>
    <w:p w:rsidR="0070715B" w:rsidRDefault="0070715B" w:rsidP="0070715B">
      <w:pPr>
        <w:pStyle w:val="Heading4"/>
      </w:pPr>
      <w:r>
        <w:br w:type="page"/>
      </w:r>
    </w:p>
    <w:p w:rsidR="0070715B" w:rsidRDefault="0070715B" w:rsidP="0070715B">
      <w:pPr>
        <w:pStyle w:val="Heading4"/>
      </w:pPr>
      <w:r>
        <w:lastRenderedPageBreak/>
        <w:t xml:space="preserve">Head and Neck Cancer </w:t>
      </w:r>
    </w:p>
    <w:p w:rsidR="0070715B" w:rsidRDefault="0070715B" w:rsidP="0070715B">
      <w:pPr>
        <w:spacing w:before="100" w:after="100"/>
      </w:pPr>
      <w:r>
        <w:t xml:space="preserve">Veterans with cancer of the head and neck and a history of receipt of Nasopharyngeal (NP) radium therapy are eligible to receive treatment. There are very specific dates and locations where this activity occurred. Eligibility for this special class needs to be verified by HAS. (Not all veterans receiving head and neck cancer treatment fall into this treatment category.)    </w:t>
      </w:r>
    </w:p>
    <w:p w:rsidR="0070715B" w:rsidRPr="00F130AC" w:rsidRDefault="0070715B" w:rsidP="0070715B">
      <w:pPr>
        <w:spacing w:before="100" w:after="100"/>
        <w:rPr>
          <w:spacing w:val="-6"/>
        </w:rPr>
      </w:pPr>
      <w:r w:rsidRPr="00F130AC">
        <w:rPr>
          <w:spacing w:val="-6"/>
        </w:rPr>
        <w:t>During the 1920s, nasopharyngeal (NP) radium therapy was developed to treat hearing loss caused by repeated ear infections. Radium-tipped rods were inserted into the nostrils and left in place for several minutes. Military physicians used NP radium to treat aerotitis media (barotrauma) in submariners, aviators, and divers. It is estimated that between 8,000 and 20,000 military personnel received NP radium treatments during World War II and until the 1960s. Veterans also included are those with documentation of NP radium treatment in active military, naval or air service; those who served as an aviator in the active military, naval or air service before the end of the Korean conflict; or underwent submarine training in active naval service before January 1, 1965. Veterans with exposure to NP radium treatments are eligible to receive treatment for conditions related head and neck cancer.</w:t>
      </w:r>
    </w:p>
    <w:p w:rsidR="0070715B" w:rsidRDefault="0070715B" w:rsidP="0070715B">
      <w:pPr>
        <w:spacing w:before="100" w:after="100"/>
      </w:pPr>
      <w:r>
        <w:t xml:space="preserve">If the veteran is being treated for any condition during this episode of care that is for Head and Neck Cancer; the visit should be checked as related on the encounter form and the medication should be designated for Head and Neck Cancer. This will mean that the veteran does not have to pay a copayment for the visit or the medication. </w:t>
      </w:r>
    </w:p>
    <w:p w:rsidR="0070715B" w:rsidRDefault="0070715B" w:rsidP="0070715B">
      <w:pPr>
        <w:pStyle w:val="Heading4"/>
      </w:pPr>
      <w:r>
        <w:t xml:space="preserve">Camp Lejeune </w:t>
      </w:r>
    </w:p>
    <w:p w:rsidR="0070715B" w:rsidRPr="00E01FAA" w:rsidRDefault="0070715B" w:rsidP="0070715B">
      <w:pPr>
        <w:rPr>
          <w:spacing w:val="-6"/>
        </w:rPr>
      </w:pPr>
      <w:r w:rsidRPr="00E01FAA">
        <w:rPr>
          <w:spacing w:val="-6"/>
        </w:rPr>
        <w:t xml:space="preserve">From the 1950s to the 1980s, people living or working at the U.S. Marine Corps Base Camp Lejeune (CL), NC, were exposed to drinking water contaminated with industrial solvents, benzene, and other chemicals.  Veterans and family members who served on active duty or resided at Camp Lejeune for 30 days or more between Aug. 1, 1953 and Dec. 31, 1987 may be eligible for VA health benefits for 15 conditions:  </w:t>
      </w:r>
    </w:p>
    <w:p w:rsidR="0070715B" w:rsidRDefault="0070715B" w:rsidP="0070715B">
      <w:pPr>
        <w:pStyle w:val="ListParagraph"/>
        <w:numPr>
          <w:ilvl w:val="0"/>
          <w:numId w:val="47"/>
        </w:numPr>
        <w:spacing w:before="40" w:after="40"/>
        <w:ind w:left="720" w:hanging="360"/>
        <w:contextualSpacing w:val="0"/>
      </w:pPr>
      <w:r>
        <w:t xml:space="preserve">Esophageal cancer </w:t>
      </w:r>
    </w:p>
    <w:p w:rsidR="0070715B" w:rsidRDefault="0070715B" w:rsidP="0070715B">
      <w:pPr>
        <w:pStyle w:val="ListParagraph"/>
        <w:numPr>
          <w:ilvl w:val="0"/>
          <w:numId w:val="47"/>
        </w:numPr>
        <w:spacing w:before="40" w:after="40"/>
        <w:ind w:left="720" w:hanging="360"/>
        <w:contextualSpacing w:val="0"/>
      </w:pPr>
      <w:r>
        <w:t xml:space="preserve">Breast cancer </w:t>
      </w:r>
    </w:p>
    <w:p w:rsidR="0070715B" w:rsidRDefault="0070715B" w:rsidP="0070715B">
      <w:pPr>
        <w:pStyle w:val="ListParagraph"/>
        <w:numPr>
          <w:ilvl w:val="0"/>
          <w:numId w:val="47"/>
        </w:numPr>
        <w:spacing w:before="40" w:after="40"/>
        <w:ind w:left="720" w:hanging="360"/>
        <w:contextualSpacing w:val="0"/>
      </w:pPr>
      <w:r>
        <w:t xml:space="preserve">Kidney cancer </w:t>
      </w:r>
    </w:p>
    <w:p w:rsidR="0070715B" w:rsidRDefault="0070715B" w:rsidP="0070715B">
      <w:pPr>
        <w:pStyle w:val="ListParagraph"/>
        <w:numPr>
          <w:ilvl w:val="0"/>
          <w:numId w:val="47"/>
        </w:numPr>
        <w:spacing w:before="40" w:after="40"/>
        <w:ind w:left="720" w:hanging="360"/>
        <w:contextualSpacing w:val="0"/>
      </w:pPr>
      <w:r>
        <w:t xml:space="preserve">Multiple myeloma  </w:t>
      </w:r>
    </w:p>
    <w:p w:rsidR="0070715B" w:rsidRDefault="0070715B" w:rsidP="0070715B">
      <w:pPr>
        <w:pStyle w:val="ListParagraph"/>
        <w:numPr>
          <w:ilvl w:val="0"/>
          <w:numId w:val="47"/>
        </w:numPr>
        <w:spacing w:before="40" w:after="40"/>
        <w:ind w:left="720" w:hanging="360"/>
        <w:contextualSpacing w:val="0"/>
      </w:pPr>
      <w:r>
        <w:t xml:space="preserve">Renal toxicity  </w:t>
      </w:r>
    </w:p>
    <w:p w:rsidR="0070715B" w:rsidRDefault="0070715B" w:rsidP="0070715B">
      <w:pPr>
        <w:pStyle w:val="ListParagraph"/>
        <w:numPr>
          <w:ilvl w:val="0"/>
          <w:numId w:val="47"/>
        </w:numPr>
        <w:spacing w:before="40" w:after="40"/>
        <w:ind w:left="720" w:hanging="360"/>
        <w:contextualSpacing w:val="0"/>
      </w:pPr>
      <w:r>
        <w:t xml:space="preserve">Female infertility  </w:t>
      </w:r>
    </w:p>
    <w:p w:rsidR="0070715B" w:rsidRDefault="0070715B" w:rsidP="0070715B">
      <w:pPr>
        <w:pStyle w:val="ListParagraph"/>
        <w:numPr>
          <w:ilvl w:val="0"/>
          <w:numId w:val="47"/>
        </w:numPr>
        <w:spacing w:before="40" w:after="40"/>
        <w:ind w:left="720" w:hanging="360"/>
        <w:contextualSpacing w:val="0"/>
      </w:pPr>
      <w:r>
        <w:t xml:space="preserve">Scleroderma </w:t>
      </w:r>
    </w:p>
    <w:p w:rsidR="0070715B" w:rsidRDefault="0070715B" w:rsidP="0070715B">
      <w:pPr>
        <w:pStyle w:val="ListParagraph"/>
        <w:numPr>
          <w:ilvl w:val="0"/>
          <w:numId w:val="47"/>
        </w:numPr>
        <w:spacing w:before="40" w:after="40"/>
        <w:ind w:left="720" w:hanging="360"/>
        <w:contextualSpacing w:val="0"/>
      </w:pPr>
      <w:r>
        <w:t xml:space="preserve">Non-Hodgkin's lymphoma  </w:t>
      </w:r>
    </w:p>
    <w:p w:rsidR="0070715B" w:rsidRDefault="0070715B" w:rsidP="0070715B">
      <w:pPr>
        <w:pStyle w:val="ListParagraph"/>
        <w:numPr>
          <w:ilvl w:val="0"/>
          <w:numId w:val="47"/>
        </w:numPr>
        <w:spacing w:before="40" w:after="40"/>
        <w:ind w:left="720" w:hanging="360"/>
        <w:contextualSpacing w:val="0"/>
      </w:pPr>
      <w:r>
        <w:t xml:space="preserve">Lung cancer </w:t>
      </w:r>
    </w:p>
    <w:p w:rsidR="0070715B" w:rsidRDefault="0070715B" w:rsidP="0070715B">
      <w:pPr>
        <w:pStyle w:val="ListParagraph"/>
        <w:numPr>
          <w:ilvl w:val="0"/>
          <w:numId w:val="47"/>
        </w:numPr>
        <w:spacing w:before="40" w:after="40"/>
        <w:ind w:left="720" w:hanging="360"/>
        <w:contextualSpacing w:val="0"/>
      </w:pPr>
      <w:r>
        <w:t xml:space="preserve">Bladder cancer  </w:t>
      </w:r>
    </w:p>
    <w:p w:rsidR="0070715B" w:rsidRDefault="0070715B" w:rsidP="0070715B">
      <w:pPr>
        <w:pStyle w:val="ListParagraph"/>
        <w:numPr>
          <w:ilvl w:val="0"/>
          <w:numId w:val="47"/>
        </w:numPr>
        <w:spacing w:before="40" w:after="40"/>
        <w:ind w:left="720" w:hanging="360"/>
        <w:contextualSpacing w:val="0"/>
      </w:pPr>
      <w:r>
        <w:t xml:space="preserve">Leukemia </w:t>
      </w:r>
    </w:p>
    <w:p w:rsidR="0070715B" w:rsidRDefault="0070715B" w:rsidP="0070715B">
      <w:pPr>
        <w:pStyle w:val="ListParagraph"/>
        <w:numPr>
          <w:ilvl w:val="0"/>
          <w:numId w:val="47"/>
        </w:numPr>
        <w:spacing w:before="40" w:after="40"/>
        <w:ind w:left="720" w:hanging="360"/>
        <w:contextualSpacing w:val="0"/>
      </w:pPr>
      <w:r>
        <w:t xml:space="preserve">Myelodysplastic syndromes </w:t>
      </w:r>
    </w:p>
    <w:p w:rsidR="0070715B" w:rsidRDefault="0070715B" w:rsidP="0070715B">
      <w:pPr>
        <w:pStyle w:val="ListParagraph"/>
        <w:numPr>
          <w:ilvl w:val="0"/>
          <w:numId w:val="47"/>
        </w:numPr>
        <w:spacing w:before="40" w:after="40"/>
        <w:ind w:left="720" w:hanging="360"/>
        <w:contextualSpacing w:val="0"/>
      </w:pPr>
      <w:r>
        <w:t xml:space="preserve">Hepatic steatosis </w:t>
      </w:r>
    </w:p>
    <w:p w:rsidR="0070715B" w:rsidRDefault="0070715B" w:rsidP="0070715B">
      <w:pPr>
        <w:pStyle w:val="ListParagraph"/>
        <w:numPr>
          <w:ilvl w:val="0"/>
          <w:numId w:val="47"/>
        </w:numPr>
        <w:spacing w:before="40" w:after="40"/>
        <w:ind w:left="720" w:hanging="360"/>
        <w:contextualSpacing w:val="0"/>
      </w:pPr>
      <w:r>
        <w:t xml:space="preserve">Miscarriage  </w:t>
      </w:r>
    </w:p>
    <w:p w:rsidR="0070715B" w:rsidRDefault="0070715B" w:rsidP="0070715B">
      <w:pPr>
        <w:pStyle w:val="ListParagraph"/>
        <w:numPr>
          <w:ilvl w:val="0"/>
          <w:numId w:val="47"/>
        </w:numPr>
        <w:spacing w:before="40" w:after="40"/>
        <w:ind w:left="720" w:hanging="360"/>
        <w:contextualSpacing w:val="0"/>
      </w:pPr>
      <w:r>
        <w:t xml:space="preserve">Neurobehavioral effects </w:t>
      </w:r>
    </w:p>
    <w:p w:rsidR="0070715B" w:rsidRPr="00AA671F" w:rsidRDefault="0070715B" w:rsidP="0070715B">
      <w:pPr>
        <w:rPr>
          <w:spacing w:val="-6"/>
        </w:rPr>
      </w:pPr>
      <w:r w:rsidRPr="00AA671F">
        <w:rPr>
          <w:spacing w:val="-6"/>
        </w:rPr>
        <w:t>On August 6, 2012, President Obama signed into law the “Honoring America’s Veterans and Caring for Camp Lejeune Families Act of 2012” (P. L. 112-154).  This law provides health care for Veterans who served on active duty at Camp Lejeune and reimbursement for health care to family members who resided at Camp Lejeune for not fewer than 30 days between August 1, 1953 and December 31, 1987. The law authorizes care for 15 medical conditions, even if there is insufficient medical evidence to conclude that such illnesses or conditions are attributable to the Veterans’ military service or family members’ residence at Camp Lejeune.</w:t>
      </w:r>
    </w:p>
    <w:p w:rsidR="0070715B" w:rsidRPr="00AA671F" w:rsidRDefault="0070715B" w:rsidP="0070715B">
      <w:pPr>
        <w:rPr>
          <w:spacing w:val="-6"/>
        </w:rPr>
      </w:pPr>
      <w:r w:rsidRPr="00AA671F">
        <w:rPr>
          <w:b/>
          <w:spacing w:val="-6"/>
        </w:rPr>
        <w:t>Note:</w:t>
      </w:r>
      <w:r w:rsidRPr="00AA671F">
        <w:rPr>
          <w:spacing w:val="-6"/>
        </w:rPr>
        <w:t xml:space="preserve"> The Camp Lejeune environmental indicator will not be available until the release of patch OR*3.0*407. </w:t>
      </w:r>
    </w:p>
    <w:p w:rsidR="0070715B" w:rsidRDefault="0070715B" w:rsidP="0070715B">
      <w:pPr>
        <w:pStyle w:val="Heading2"/>
      </w:pPr>
      <w:bookmarkStart w:id="73" w:name="_Toc23489238"/>
      <w:r>
        <w:lastRenderedPageBreak/>
        <w:t>Review / Sign Changes Dialog</w:t>
      </w:r>
      <w:bookmarkEnd w:id="73"/>
      <w:r>
        <w:t xml:space="preserve"> </w:t>
      </w:r>
    </w:p>
    <w:p w:rsidR="0070715B" w:rsidRDefault="0070715B" w:rsidP="0070715B">
      <w:r>
        <w:t xml:space="preserve">The Review / Sign Changes dialog allows you to simultaneously sign multiple orders and documents at the same time. The Review/Sign Changes option is under the File menu and brings up a dialog with the items that need a signature from the current ordering session. </w:t>
      </w:r>
    </w:p>
    <w:p w:rsidR="0070715B" w:rsidRDefault="0070715B" w:rsidP="0070715B">
      <w:r>
        <w:t xml:space="preserve">Sometimes during the ordering process, the status of a patient changes from outpatient to inpatient or vice versa. This might happen because an outpatient was admitted to the facility or because an inpatient was sent to a clinic for treatment. </w:t>
      </w:r>
    </w:p>
    <w:p w:rsidR="0070715B" w:rsidRDefault="0070715B" w:rsidP="0070715B">
      <w:r>
        <w:t xml:space="preserve">When written unsigned orders exist and the patient’s status changes, the user must indicate which location the orders are associated with. </w:t>
      </w:r>
    </w:p>
    <w:p w:rsidR="0070715B" w:rsidRDefault="0070715B" w:rsidP="0070715B">
      <w:r>
        <w:t xml:space="preserve">To designate which location written unsigned orders are associated with, the following dialog will appear: </w:t>
      </w:r>
    </w:p>
    <w:p w:rsidR="0070715B" w:rsidRDefault="0070715B" w:rsidP="0070715B">
      <w:r>
        <w:rPr>
          <w:noProof/>
        </w:rPr>
        <w:drawing>
          <wp:inline distT="0" distB="0" distL="0" distR="0" wp14:anchorId="03CA3216" wp14:editId="7EF0209F">
            <wp:extent cx="3935730" cy="3275965"/>
            <wp:effectExtent l="0" t="0" r="0" b="0"/>
            <wp:docPr id="27959" name="Picture 27959" descr="Order Location dialog box."/>
            <wp:cNvGraphicFramePr/>
            <a:graphic xmlns:a="http://schemas.openxmlformats.org/drawingml/2006/main">
              <a:graphicData uri="http://schemas.openxmlformats.org/drawingml/2006/picture">
                <pic:pic xmlns:pic="http://schemas.openxmlformats.org/drawingml/2006/picture">
                  <pic:nvPicPr>
                    <pic:cNvPr id="27959" name="Picture 27959"/>
                    <pic:cNvPicPr/>
                  </pic:nvPicPr>
                  <pic:blipFill>
                    <a:blip r:embed="rId115"/>
                    <a:stretch>
                      <a:fillRect/>
                    </a:stretch>
                  </pic:blipFill>
                  <pic:spPr>
                    <a:xfrm>
                      <a:off x="0" y="0"/>
                      <a:ext cx="3935730" cy="3275965"/>
                    </a:xfrm>
                    <a:prstGeom prst="rect">
                      <a:avLst/>
                    </a:prstGeom>
                  </pic:spPr>
                </pic:pic>
              </a:graphicData>
            </a:graphic>
          </wp:inline>
        </w:drawing>
      </w:r>
      <w:r>
        <w:rPr>
          <w:sz w:val="18"/>
        </w:rPr>
        <w:t xml:space="preserve"> </w:t>
      </w:r>
    </w:p>
    <w:p w:rsidR="0070715B" w:rsidRDefault="0070715B" w:rsidP="0070715B">
      <w:pPr>
        <w:pStyle w:val="Caption"/>
      </w:pPr>
      <w:r>
        <w:t>This dialog asks to which location CPRS should associate the orders that have been placed but not signed</w:t>
      </w:r>
    </w:p>
    <w:p w:rsidR="0070715B" w:rsidRDefault="0070715B" w:rsidP="0070715B">
      <w:r>
        <w:t xml:space="preserve">The order location dialog shows the user the two locations the user can choose from, generally an outpatient clinic and an inpatient location. The user has two basic options: </w:t>
      </w:r>
    </w:p>
    <w:p w:rsidR="0070715B" w:rsidRDefault="0070715B" w:rsidP="0070715B">
      <w:pPr>
        <w:pStyle w:val="ListParagraph"/>
        <w:numPr>
          <w:ilvl w:val="0"/>
          <w:numId w:val="49"/>
        </w:numPr>
        <w:ind w:left="720" w:hanging="360"/>
      </w:pPr>
      <w:r>
        <w:t xml:space="preserve">Associate all of the orders with a single location by selecting the appropriate button above the list of orders. The buttons will read All </w:t>
      </w:r>
      <w:r w:rsidRPr="00222397">
        <w:t>location</w:t>
      </w:r>
      <w:r>
        <w:t xml:space="preserve"> where location is the name of the clinic or ward location. In the above screen capture the buttons read All MICU and All Mental Health Clinic. </w:t>
      </w:r>
    </w:p>
    <w:p w:rsidR="0070715B" w:rsidRDefault="0070715B" w:rsidP="0070715B">
      <w:pPr>
        <w:pStyle w:val="ListParagraph"/>
        <w:numPr>
          <w:ilvl w:val="0"/>
          <w:numId w:val="49"/>
        </w:numPr>
        <w:ind w:left="720" w:hanging="360"/>
      </w:pPr>
      <w:r>
        <w:t xml:space="preserve">Individually associate each order with one of the two locations. At the end of each order is a column to select the location for each order. </w:t>
      </w:r>
    </w:p>
    <w:p w:rsidR="0070715B" w:rsidRDefault="0070715B" w:rsidP="0070715B">
      <w:r>
        <w:t xml:space="preserve">If the user is keeping the patient’s chart open, such as selecting File | Review / Sign changes… and this dialog appears, the “Where would you like to continue processing patient data?” prompt displays enabling the user to choose either the ward location or the clinic location. This prompt does not appear if the user is exiting the chart or switching patients. </w:t>
      </w:r>
      <w:r>
        <w:br w:type="page"/>
      </w:r>
    </w:p>
    <w:p w:rsidR="0070715B" w:rsidRDefault="0070715B" w:rsidP="0070715B">
      <w:r>
        <w:lastRenderedPageBreak/>
        <w:t xml:space="preserve">To sign orders and documents with the Review / Sign Changes dialog, follow these steps: </w:t>
      </w:r>
    </w:p>
    <w:p w:rsidR="0070715B" w:rsidRDefault="0070715B" w:rsidP="0070715B">
      <w:pPr>
        <w:pStyle w:val="ListParagraph"/>
        <w:numPr>
          <w:ilvl w:val="1"/>
          <w:numId w:val="50"/>
        </w:numPr>
        <w:tabs>
          <w:tab w:val="left" w:pos="720"/>
          <w:tab w:val="left" w:pos="900"/>
          <w:tab w:val="left" w:pos="1080"/>
        </w:tabs>
        <w:spacing w:after="240"/>
        <w:ind w:left="720" w:hanging="360"/>
      </w:pPr>
      <w:r>
        <w:t>Do one of the following:</w:t>
      </w:r>
    </w:p>
    <w:p w:rsidR="0070715B" w:rsidRDefault="0070715B" w:rsidP="0070715B">
      <w:pPr>
        <w:pStyle w:val="ListParagraph"/>
        <w:numPr>
          <w:ilvl w:val="2"/>
          <w:numId w:val="50"/>
        </w:numPr>
        <w:ind w:left="1080" w:hanging="360"/>
        <w:contextualSpacing w:val="0"/>
      </w:pPr>
      <w:r>
        <w:t xml:space="preserve">Select </w:t>
      </w:r>
      <w:r w:rsidRPr="00982241">
        <w:rPr>
          <w:b/>
        </w:rPr>
        <w:t>File</w:t>
      </w:r>
      <w:r>
        <w:t xml:space="preserve"> | </w:t>
      </w:r>
      <w:r w:rsidRPr="00982241">
        <w:rPr>
          <w:b/>
        </w:rPr>
        <w:t>Review</w:t>
      </w:r>
      <w:r>
        <w:t xml:space="preserve"> / </w:t>
      </w:r>
      <w:r w:rsidRPr="00982241">
        <w:rPr>
          <w:b/>
        </w:rPr>
        <w:t>Sign Changes....</w:t>
      </w:r>
      <w:r>
        <w:t xml:space="preserve"> to sign orders or documents and stay in the current patient record. </w:t>
      </w:r>
    </w:p>
    <w:p w:rsidR="0070715B" w:rsidRDefault="0070715B" w:rsidP="0070715B">
      <w:pPr>
        <w:pStyle w:val="ListParagraph"/>
        <w:numPr>
          <w:ilvl w:val="2"/>
          <w:numId w:val="50"/>
        </w:numPr>
        <w:tabs>
          <w:tab w:val="left" w:pos="900"/>
          <w:tab w:val="left" w:pos="1080"/>
          <w:tab w:val="left" w:pos="1260"/>
        </w:tabs>
        <w:ind w:left="1080" w:hanging="360"/>
        <w:contextualSpacing w:val="0"/>
      </w:pPr>
      <w:r w:rsidRPr="00982241">
        <w:rPr>
          <w:rFonts w:ascii="Arial" w:eastAsia="Arial" w:hAnsi="Arial" w:cs="Arial"/>
          <w:sz w:val="20"/>
        </w:rPr>
        <w:tab/>
      </w:r>
      <w:r>
        <w:t xml:space="preserve">Choose </w:t>
      </w:r>
      <w:r w:rsidRPr="00982241">
        <w:rPr>
          <w:b/>
        </w:rPr>
        <w:t>File</w:t>
      </w:r>
      <w:r>
        <w:t xml:space="preserve"> | </w:t>
      </w:r>
      <w:r w:rsidRPr="00982241">
        <w:rPr>
          <w:b/>
        </w:rPr>
        <w:t>Select New Patient</w:t>
      </w:r>
      <w:r>
        <w:t xml:space="preserve"> to sign orders or documents and select a new patient. </w:t>
      </w:r>
    </w:p>
    <w:p w:rsidR="0070715B" w:rsidRDefault="0070715B" w:rsidP="0070715B">
      <w:pPr>
        <w:pStyle w:val="ListParagraph"/>
        <w:numPr>
          <w:ilvl w:val="2"/>
          <w:numId w:val="50"/>
        </w:numPr>
        <w:ind w:left="1080" w:hanging="360"/>
        <w:contextualSpacing w:val="0"/>
      </w:pPr>
      <w:r>
        <w:t xml:space="preserve">Choose </w:t>
      </w:r>
      <w:r w:rsidRPr="00982241">
        <w:rPr>
          <w:b/>
        </w:rPr>
        <w:t>File</w:t>
      </w:r>
      <w:r>
        <w:t xml:space="preserve"> | </w:t>
      </w:r>
      <w:r w:rsidRPr="00982241">
        <w:rPr>
          <w:b/>
        </w:rPr>
        <w:t>Exit</w:t>
      </w:r>
      <w:r>
        <w:t xml:space="preserve"> to sign orders and documents and exit CPRS.</w:t>
      </w:r>
    </w:p>
    <w:p w:rsidR="0070715B" w:rsidRDefault="0070715B" w:rsidP="0070715B">
      <w:pPr>
        <w:pStyle w:val="ListParagraph"/>
        <w:numPr>
          <w:ilvl w:val="1"/>
          <w:numId w:val="50"/>
        </w:numPr>
        <w:tabs>
          <w:tab w:val="left" w:pos="720"/>
          <w:tab w:val="left" w:pos="900"/>
          <w:tab w:val="left" w:pos="1080"/>
        </w:tabs>
        <w:ind w:left="720" w:hanging="360"/>
      </w:pPr>
      <w:r>
        <w:t xml:space="preserve"> (Conditional) This step will only be necessary if CPRS displays order checks similar to what is shown below: </w:t>
      </w:r>
    </w:p>
    <w:p w:rsidR="0070715B" w:rsidRDefault="0070715B" w:rsidP="0070715B">
      <w:pPr>
        <w:ind w:left="720"/>
      </w:pPr>
      <w:r>
        <w:rPr>
          <w:noProof/>
        </w:rPr>
        <w:drawing>
          <wp:inline distT="0" distB="0" distL="0" distR="0" wp14:anchorId="5D208186" wp14:editId="4315E4FF">
            <wp:extent cx="5365276" cy="3935673"/>
            <wp:effectExtent l="0" t="0" r="6985" b="8255"/>
            <wp:docPr id="28064" name="Picture 28064" descr="Order Checks dialog box."/>
            <wp:cNvGraphicFramePr/>
            <a:graphic xmlns:a="http://schemas.openxmlformats.org/drawingml/2006/main">
              <a:graphicData uri="http://schemas.openxmlformats.org/drawingml/2006/picture">
                <pic:pic xmlns:pic="http://schemas.openxmlformats.org/drawingml/2006/picture">
                  <pic:nvPicPr>
                    <pic:cNvPr id="28064" name="Picture 28064"/>
                    <pic:cNvPicPr/>
                  </pic:nvPicPr>
                  <pic:blipFill>
                    <a:blip r:embed="rId116"/>
                    <a:stretch>
                      <a:fillRect/>
                    </a:stretch>
                  </pic:blipFill>
                  <pic:spPr>
                    <a:xfrm>
                      <a:off x="0" y="0"/>
                      <a:ext cx="5375352" cy="3943064"/>
                    </a:xfrm>
                    <a:prstGeom prst="rect">
                      <a:avLst/>
                    </a:prstGeom>
                  </pic:spPr>
                </pic:pic>
              </a:graphicData>
            </a:graphic>
          </wp:inline>
        </w:drawing>
      </w:r>
      <w:r>
        <w:rPr>
          <w:sz w:val="18"/>
        </w:rPr>
        <w:t xml:space="preserve"> </w:t>
      </w:r>
    </w:p>
    <w:p w:rsidR="0070715B" w:rsidRDefault="0070715B" w:rsidP="0070715B">
      <w:pPr>
        <w:pStyle w:val="Caption"/>
        <w:ind w:left="720"/>
      </w:pPr>
      <w:r>
        <w:t xml:space="preserve">In this screen capture, CPRS displays several possible conflicts between ordered medications. Users should review each item carefully before completing the order. If an order check is larger than the cell’s available space, the user can hover with the mouse to the get the full text or use the arrow keys to highlight the order check if using the keyboard or accessibility product for visually challenged users. Some order checks require an override reason. These order checks are designated by the “*Order Check requires Reason for Override” text in </w:t>
      </w:r>
      <w:r w:rsidRPr="00E852BB">
        <w:rPr>
          <w:color w:val="FF0000"/>
        </w:rPr>
        <w:t>red</w:t>
      </w:r>
      <w:r>
        <w:t xml:space="preserve"> and the order check text in </w:t>
      </w:r>
      <w:r>
        <w:rPr>
          <w:color w:val="0070C0"/>
        </w:rPr>
        <w:t>blue</w:t>
      </w:r>
      <w:r>
        <w:t xml:space="preserve">. </w:t>
      </w:r>
    </w:p>
    <w:p w:rsidR="0070715B" w:rsidRPr="008D029A" w:rsidRDefault="0070715B" w:rsidP="0070715B">
      <w:pPr>
        <w:ind w:left="360"/>
        <w:rPr>
          <w:spacing w:val="-6"/>
        </w:rPr>
      </w:pPr>
      <w:r w:rsidRPr="008D029A">
        <w:rPr>
          <w:spacing w:val="-6"/>
        </w:rPr>
        <w:t xml:space="preserve">If CPRS displays order checks, carefully review the order checks and take the appropriate action below: </w:t>
      </w:r>
    </w:p>
    <w:p w:rsidR="0070715B" w:rsidRDefault="0070715B" w:rsidP="0070715B">
      <w:pPr>
        <w:pStyle w:val="ListParagraph"/>
        <w:numPr>
          <w:ilvl w:val="2"/>
          <w:numId w:val="51"/>
        </w:numPr>
        <w:ind w:left="1080" w:hanging="360"/>
      </w:pPr>
      <w:r>
        <w:t xml:space="preserve">To redo the orders to avoid a possible interaction, select Return to Orders. This will cancel the signature process, but not the order. </w:t>
      </w:r>
    </w:p>
    <w:p w:rsidR="0070715B" w:rsidRDefault="0070715B" w:rsidP="0070715B">
      <w:pPr>
        <w:pStyle w:val="ListParagraph"/>
        <w:numPr>
          <w:ilvl w:val="2"/>
          <w:numId w:val="51"/>
        </w:numPr>
        <w:ind w:left="1080" w:hanging="360"/>
      </w:pPr>
      <w:r>
        <w:t xml:space="preserve">If the orders should not be placed, check the cancel check box in front of the orders that should not be placed and select Cancel Checked Order(s). </w:t>
      </w:r>
    </w:p>
    <w:p w:rsidR="0070715B" w:rsidRDefault="0070715B" w:rsidP="0070715B">
      <w:pPr>
        <w:pStyle w:val="ListParagraph"/>
        <w:numPr>
          <w:ilvl w:val="2"/>
          <w:numId w:val="51"/>
        </w:numPr>
        <w:ind w:left="1080" w:hanging="360"/>
      </w:pPr>
      <w:r>
        <w:t>If the possible interactions are not a problem, type a reason for override if necessary (required only for some order checks) and select Continue.</w:t>
      </w:r>
    </w:p>
    <w:p w:rsidR="0070715B" w:rsidRPr="008D029A" w:rsidRDefault="0070715B" w:rsidP="0070715B">
      <w:pPr>
        <w:ind w:left="360"/>
        <w:rPr>
          <w:spacing w:val="-6"/>
        </w:rPr>
      </w:pPr>
      <w:r w:rsidRPr="008D029A">
        <w:rPr>
          <w:spacing w:val="-6"/>
        </w:rPr>
        <w:t xml:space="preserve">After performing step 1 and addressing any order checks in step 2, one of the Review/Sign Changes dialogs </w:t>
      </w:r>
      <w:r w:rsidRPr="008D029A">
        <w:rPr>
          <w:spacing w:val="-6"/>
        </w:rPr>
        <w:lastRenderedPageBreak/>
        <w:t xml:space="preserve">shown below will appear. Each item that requires a signature will have a check box in front of it.  </w:t>
      </w:r>
    </w:p>
    <w:p w:rsidR="0070715B" w:rsidRDefault="0070715B" w:rsidP="0070715B">
      <w:pPr>
        <w:ind w:left="360"/>
      </w:pPr>
      <w:r>
        <w:rPr>
          <w:b/>
        </w:rPr>
        <w:t>Note:</w:t>
      </w:r>
      <w:r>
        <w:t xml:space="preserve"> All non-controlled substances orders will be checked for signature when the dialog displays. To sign controlled substances orders, the user must check the box for each order individually.</w:t>
      </w:r>
    </w:p>
    <w:p w:rsidR="0070715B" w:rsidRDefault="0070715B" w:rsidP="0070715B">
      <w:pPr>
        <w:ind w:left="360"/>
      </w:pPr>
      <w:r>
        <w:rPr>
          <w:noProof/>
        </w:rPr>
        <w:drawing>
          <wp:inline distT="0" distB="0" distL="0" distR="0" wp14:anchorId="39FED305" wp14:editId="7FF22C1F">
            <wp:extent cx="4568588" cy="2408830"/>
            <wp:effectExtent l="0" t="0" r="3810" b="0"/>
            <wp:docPr id="28181" name="Picture 28181" descr="Review/Sign Changes box."/>
            <wp:cNvGraphicFramePr/>
            <a:graphic xmlns:a="http://schemas.openxmlformats.org/drawingml/2006/main">
              <a:graphicData uri="http://schemas.openxmlformats.org/drawingml/2006/picture">
                <pic:pic xmlns:pic="http://schemas.openxmlformats.org/drawingml/2006/picture">
                  <pic:nvPicPr>
                    <pic:cNvPr id="28181" name="Picture 28181"/>
                    <pic:cNvPicPr/>
                  </pic:nvPicPr>
                  <pic:blipFill>
                    <a:blip r:embed="rId117"/>
                    <a:stretch>
                      <a:fillRect/>
                    </a:stretch>
                  </pic:blipFill>
                  <pic:spPr>
                    <a:xfrm>
                      <a:off x="0" y="0"/>
                      <a:ext cx="4582915" cy="2416384"/>
                    </a:xfrm>
                    <a:prstGeom prst="rect">
                      <a:avLst/>
                    </a:prstGeom>
                  </pic:spPr>
                </pic:pic>
              </a:graphicData>
            </a:graphic>
          </wp:inline>
        </w:drawing>
      </w:r>
    </w:p>
    <w:p w:rsidR="0070715B" w:rsidRDefault="0070715B" w:rsidP="0070715B">
      <w:pPr>
        <w:pStyle w:val="Caption"/>
        <w:spacing w:before="240"/>
        <w:ind w:left="360"/>
      </w:pPr>
      <w:r>
        <w:t>Figure A: This is for providers that can sign orders by policy, such as nurses or clerks</w:t>
      </w:r>
      <w:r>
        <w:rPr>
          <w:noProof/>
        </w:rPr>
        <w:drawing>
          <wp:inline distT="0" distB="0" distL="0" distR="0" wp14:anchorId="0893A224" wp14:editId="22C002BE">
            <wp:extent cx="5025788" cy="4328046"/>
            <wp:effectExtent l="0" t="0" r="3810" b="0"/>
            <wp:docPr id="28213" name="Picture 28213" descr="Review/Sign Changes dialog box."/>
            <wp:cNvGraphicFramePr/>
            <a:graphic xmlns:a="http://schemas.openxmlformats.org/drawingml/2006/main">
              <a:graphicData uri="http://schemas.openxmlformats.org/drawingml/2006/picture">
                <pic:pic xmlns:pic="http://schemas.openxmlformats.org/drawingml/2006/picture">
                  <pic:nvPicPr>
                    <pic:cNvPr id="28213" name="Picture 28213"/>
                    <pic:cNvPicPr/>
                  </pic:nvPicPr>
                  <pic:blipFill>
                    <a:blip r:embed="rId118"/>
                    <a:stretch>
                      <a:fillRect/>
                    </a:stretch>
                  </pic:blipFill>
                  <pic:spPr>
                    <a:xfrm>
                      <a:off x="0" y="0"/>
                      <a:ext cx="5042764" cy="4342665"/>
                    </a:xfrm>
                    <a:prstGeom prst="rect">
                      <a:avLst/>
                    </a:prstGeom>
                  </pic:spPr>
                </pic:pic>
              </a:graphicData>
            </a:graphic>
          </wp:inline>
        </w:drawing>
      </w:r>
      <w:r>
        <w:t xml:space="preserve"> </w:t>
      </w:r>
    </w:p>
    <w:p w:rsidR="0070715B" w:rsidRDefault="0070715B" w:rsidP="0070715B">
      <w:pPr>
        <w:pStyle w:val="Caption"/>
        <w:ind w:left="360"/>
      </w:pPr>
      <w:r>
        <w:t>Figure B: The Review/Sign changes dialog may have additional elements depending on the nature of the patient. In this case, the provider can sign controlled substances orders and the patient’s conditions are not service-connected</w:t>
      </w:r>
    </w:p>
    <w:p w:rsidR="0070715B" w:rsidRDefault="0070715B" w:rsidP="0070715B">
      <w:pPr>
        <w:ind w:left="720"/>
      </w:pPr>
      <w:r>
        <w:lastRenderedPageBreak/>
        <w:t xml:space="preserve"> </w:t>
      </w:r>
      <w:r>
        <w:rPr>
          <w:noProof/>
        </w:rPr>
        <w:drawing>
          <wp:inline distT="0" distB="0" distL="0" distR="0" wp14:anchorId="3B35E753" wp14:editId="1DF82CC0">
            <wp:extent cx="5486400" cy="5351145"/>
            <wp:effectExtent l="0" t="0" r="0" b="0"/>
            <wp:docPr id="28288" name="Picture 28288" descr="Review/Sign Changes dialog box."/>
            <wp:cNvGraphicFramePr/>
            <a:graphic xmlns:a="http://schemas.openxmlformats.org/drawingml/2006/main">
              <a:graphicData uri="http://schemas.openxmlformats.org/drawingml/2006/picture">
                <pic:pic xmlns:pic="http://schemas.openxmlformats.org/drawingml/2006/picture">
                  <pic:nvPicPr>
                    <pic:cNvPr id="28288" name="Picture 28288"/>
                    <pic:cNvPicPr/>
                  </pic:nvPicPr>
                  <pic:blipFill>
                    <a:blip r:embed="rId119"/>
                    <a:stretch>
                      <a:fillRect/>
                    </a:stretch>
                  </pic:blipFill>
                  <pic:spPr>
                    <a:xfrm>
                      <a:off x="0" y="0"/>
                      <a:ext cx="5486400" cy="5351145"/>
                    </a:xfrm>
                    <a:prstGeom prst="rect">
                      <a:avLst/>
                    </a:prstGeom>
                  </pic:spPr>
                </pic:pic>
              </a:graphicData>
            </a:graphic>
          </wp:inline>
        </w:drawing>
      </w:r>
      <w:r>
        <w:rPr>
          <w:sz w:val="18"/>
        </w:rPr>
        <w:t xml:space="preserve"> </w:t>
      </w:r>
    </w:p>
    <w:p w:rsidR="0070715B" w:rsidRDefault="0070715B" w:rsidP="0070715B">
      <w:pPr>
        <w:pStyle w:val="Caption"/>
        <w:ind w:left="720"/>
      </w:pPr>
      <w:r>
        <w:t>Figure C: In this example of the Review/Sign Changes dialog, the provider can sign controlled substance orders, and the patient has either Combat Veteran status or service-connected conditions for which the provider must indicate the orders pertain</w:t>
      </w:r>
    </w:p>
    <w:p w:rsidR="0070715B" w:rsidRDefault="0070715B" w:rsidP="0070715B">
      <w:pPr>
        <w:pStyle w:val="ListParagraph"/>
        <w:numPr>
          <w:ilvl w:val="0"/>
          <w:numId w:val="52"/>
        </w:numPr>
        <w:ind w:left="720" w:hanging="360"/>
      </w:pPr>
      <w:r>
        <w:t xml:space="preserve">Deselect any items under the All Orders Except Controlled Substance Orders pane that you do not want to sign by clicking the check box to the left of the order or document. </w:t>
      </w:r>
    </w:p>
    <w:p w:rsidR="0070715B" w:rsidRDefault="0070715B" w:rsidP="0070715B">
      <w:pPr>
        <w:pStyle w:val="ListParagraph"/>
        <w:numPr>
          <w:ilvl w:val="0"/>
          <w:numId w:val="52"/>
        </w:numPr>
        <w:ind w:left="720" w:hanging="360"/>
      </w:pPr>
      <w:r>
        <w:t xml:space="preserve">If the Review / Sign Changes dialog resembles Figure A, enter your electronic signature code and click </w:t>
      </w:r>
      <w:r w:rsidRPr="00982241">
        <w:rPr>
          <w:b/>
        </w:rPr>
        <w:t>Sign</w:t>
      </w:r>
      <w:r>
        <w:t xml:space="preserve">. The documents and orders will now be signed.  </w:t>
      </w:r>
    </w:p>
    <w:p w:rsidR="0070715B" w:rsidRDefault="0070715B" w:rsidP="0070715B">
      <w:pPr>
        <w:ind w:left="720"/>
      </w:pPr>
      <w:r>
        <w:t xml:space="preserve">If the Review / Sign Changes dialog resembles Figure B or Figure C and contains question marks, continue to step 5. </w:t>
      </w:r>
    </w:p>
    <w:p w:rsidR="0070715B" w:rsidRDefault="0070715B" w:rsidP="0070715B">
      <w:pPr>
        <w:pStyle w:val="ListParagraph"/>
        <w:numPr>
          <w:ilvl w:val="0"/>
          <w:numId w:val="52"/>
        </w:numPr>
        <w:ind w:left="720" w:hanging="360"/>
      </w:pPr>
      <w:r>
        <w:t xml:space="preserve">To select Controlled Substance order to sign, place a check mark in the box to the left each Controlled Substance order to sign by clicking in the check box, or tabbing to it and pressing the &lt;Space bar&gt;. </w:t>
      </w:r>
    </w:p>
    <w:p w:rsidR="0070715B" w:rsidRDefault="0070715B" w:rsidP="0070715B">
      <w:pPr>
        <w:ind w:left="720"/>
      </w:pPr>
      <w:r>
        <w:rPr>
          <w:b/>
        </w:rPr>
        <w:t>Note:</w:t>
      </w:r>
      <w:r>
        <w:t xml:space="preserve"> When the user checks the box to the left of any Controlled Substance order for signature, the phrase “SMART card required” displays next to the label Controlled Substance Orders.  </w:t>
      </w:r>
    </w:p>
    <w:p w:rsidR="0070715B" w:rsidRDefault="0070715B" w:rsidP="0070715B">
      <w:pPr>
        <w:ind w:left="720"/>
      </w:pPr>
      <w:r>
        <w:rPr>
          <w:noProof/>
        </w:rPr>
        <w:lastRenderedPageBreak/>
        <w:drawing>
          <wp:inline distT="0" distB="0" distL="0" distR="0" wp14:anchorId="54D9942C" wp14:editId="3A162E55">
            <wp:extent cx="5486400" cy="3021330"/>
            <wp:effectExtent l="0" t="0" r="0" b="0"/>
            <wp:docPr id="28342" name="Picture 28342" descr="Sign Orders dialog box before controlled substance outpatient orders are checked for signature."/>
            <wp:cNvGraphicFramePr/>
            <a:graphic xmlns:a="http://schemas.openxmlformats.org/drawingml/2006/main">
              <a:graphicData uri="http://schemas.openxmlformats.org/drawingml/2006/picture">
                <pic:pic xmlns:pic="http://schemas.openxmlformats.org/drawingml/2006/picture">
                  <pic:nvPicPr>
                    <pic:cNvPr id="28342" name="Picture 28342"/>
                    <pic:cNvPicPr/>
                  </pic:nvPicPr>
                  <pic:blipFill>
                    <a:blip r:embed="rId120"/>
                    <a:stretch>
                      <a:fillRect/>
                    </a:stretch>
                  </pic:blipFill>
                  <pic:spPr>
                    <a:xfrm>
                      <a:off x="0" y="0"/>
                      <a:ext cx="5486400" cy="3021330"/>
                    </a:xfrm>
                    <a:prstGeom prst="rect">
                      <a:avLst/>
                    </a:prstGeom>
                  </pic:spPr>
                </pic:pic>
              </a:graphicData>
            </a:graphic>
          </wp:inline>
        </w:drawing>
      </w:r>
      <w:r>
        <w:t xml:space="preserve"> </w:t>
      </w:r>
    </w:p>
    <w:p w:rsidR="0070715B" w:rsidRDefault="0070715B" w:rsidP="0070715B">
      <w:pPr>
        <w:pStyle w:val="Caption"/>
        <w:ind w:left="720"/>
      </w:pPr>
      <w:r>
        <w:t>This is what the dialog looks like before controlled substance outpatient orders are checked for signature</w:t>
      </w:r>
    </w:p>
    <w:p w:rsidR="0070715B" w:rsidRDefault="0070715B" w:rsidP="0070715B">
      <w:pPr>
        <w:ind w:left="720"/>
      </w:pPr>
      <w:r>
        <w:rPr>
          <w:noProof/>
        </w:rPr>
        <mc:AlternateContent>
          <mc:Choice Requires="wpg">
            <w:drawing>
              <wp:inline distT="0" distB="0" distL="0" distR="0" wp14:anchorId="7FFC3E41" wp14:editId="0AED397B">
                <wp:extent cx="5372100" cy="2466753"/>
                <wp:effectExtent l="0" t="0" r="0" b="29210"/>
                <wp:docPr id="564170" name="Group 564170" descr="Sign Orders dialog box after controlled substance outpatient orders are checked."/>
                <wp:cNvGraphicFramePr/>
                <a:graphic xmlns:a="http://schemas.openxmlformats.org/drawingml/2006/main">
                  <a:graphicData uri="http://schemas.microsoft.com/office/word/2010/wordprocessingGroup">
                    <wpg:wgp>
                      <wpg:cNvGrpSpPr/>
                      <wpg:grpSpPr>
                        <a:xfrm>
                          <a:off x="0" y="0"/>
                          <a:ext cx="5372100" cy="2466753"/>
                          <a:chOff x="0" y="0"/>
                          <a:chExt cx="5534279" cy="2761781"/>
                        </a:xfrm>
                      </wpg:grpSpPr>
                      <wps:wsp>
                        <wps:cNvPr id="28309" name="Rectangle 28309"/>
                        <wps:cNvSpPr/>
                        <wps:spPr>
                          <a:xfrm>
                            <a:off x="0" y="0"/>
                            <a:ext cx="38005" cy="168285"/>
                          </a:xfrm>
                          <a:prstGeom prst="rect">
                            <a:avLst/>
                          </a:prstGeom>
                          <a:ln>
                            <a:noFill/>
                          </a:ln>
                        </wps:spPr>
                        <wps:txbx>
                          <w:txbxContent>
                            <w:p w:rsidR="0070715B" w:rsidRDefault="0070715B" w:rsidP="0070715B">
                              <w:r>
                                <w:t xml:space="preserve"> </w:t>
                              </w:r>
                            </w:p>
                          </w:txbxContent>
                        </wps:txbx>
                        <wps:bodyPr horzOverflow="overflow" vert="horz" lIns="0" tIns="0" rIns="0" bIns="0" rtlCol="0">
                          <a:noAutofit/>
                        </wps:bodyPr>
                      </wps:wsp>
                      <wps:wsp>
                        <wps:cNvPr id="28310" name="Rectangle 28310"/>
                        <wps:cNvSpPr/>
                        <wps:spPr>
                          <a:xfrm>
                            <a:off x="5505704" y="2635251"/>
                            <a:ext cx="38005" cy="168285"/>
                          </a:xfrm>
                          <a:prstGeom prst="rect">
                            <a:avLst/>
                          </a:prstGeom>
                          <a:ln>
                            <a:noFill/>
                          </a:ln>
                        </wps:spPr>
                        <wps:txbx>
                          <w:txbxContent>
                            <w:p w:rsidR="0070715B" w:rsidRDefault="0070715B" w:rsidP="0070715B">
                              <w:r>
                                <w:t xml:space="preserve"> </w:t>
                              </w:r>
                            </w:p>
                          </w:txbxContent>
                        </wps:txbx>
                        <wps:bodyPr horzOverflow="overflow" vert="horz" lIns="0" tIns="0" rIns="0" bIns="0" rtlCol="0">
                          <a:noAutofit/>
                        </wps:bodyPr>
                      </wps:wsp>
                      <pic:pic xmlns:pic="http://schemas.openxmlformats.org/drawingml/2006/picture">
                        <pic:nvPicPr>
                          <pic:cNvPr id="28344" name="Picture 28344" descr="Sign Orders dialog box after controlled substance outpatient orders are checked."/>
                          <pic:cNvPicPr/>
                        </pic:nvPicPr>
                        <pic:blipFill>
                          <a:blip r:embed="rId121"/>
                          <a:stretch>
                            <a:fillRect/>
                          </a:stretch>
                        </pic:blipFill>
                        <pic:spPr>
                          <a:xfrm>
                            <a:off x="18034" y="145021"/>
                            <a:ext cx="5486400" cy="2592070"/>
                          </a:xfrm>
                          <a:prstGeom prst="rect">
                            <a:avLst/>
                          </a:prstGeom>
                        </pic:spPr>
                      </pic:pic>
                      <wps:wsp>
                        <wps:cNvPr id="28345" name="Shape 28345"/>
                        <wps:cNvSpPr/>
                        <wps:spPr>
                          <a:xfrm>
                            <a:off x="14859" y="141846"/>
                            <a:ext cx="5492750" cy="2596706"/>
                          </a:xfrm>
                          <a:custGeom>
                            <a:avLst/>
                            <a:gdLst/>
                            <a:ahLst/>
                            <a:cxnLst/>
                            <a:rect l="0" t="0" r="0" b="0"/>
                            <a:pathLst>
                              <a:path w="5492750" h="2596706">
                                <a:moveTo>
                                  <a:pt x="0" y="2596706"/>
                                </a:moveTo>
                                <a:lnTo>
                                  <a:pt x="0" y="0"/>
                                </a:lnTo>
                                <a:lnTo>
                                  <a:pt x="5492750" y="0"/>
                                </a:lnTo>
                                <a:lnTo>
                                  <a:pt x="5492750" y="2596706"/>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7FFC3E41" id="Group 564170" o:spid="_x0000_s1059" alt="Sign Orders dialog box after controlled substance outpatient orders are checked." style="width:423pt;height:194.25pt;mso-position-horizontal-relative:char;mso-position-vertical-relative:line" coordsize="55342,2761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TaL9XaAQAANcMAAAOAAAAZHJzL2Uyb0RvYy54bWzEV21v2zYQ/j5g&#10;/4HQ98aSLNmOEKcYmjUoMCxB0/4AmqIkohRJkHTs7NfvjhTlJmnXrMPaAJEo8l6eu+O9+OL1cZTk&#10;nlsntNpmxVmeEa6YboXqt9nHD29fbTLiPFUtlVrxbfbAXfb68tdfLg6m4aUetGy5JSBEueZgttng&#10;vWkWC8cGPlJ3pg1XcNhpO1IPn7ZftJYeQPooF2WerxYHbVtjNePOwe5VPMwug/yu48zfdJ3jnsht&#10;Bth8eNrw3OFzcXlBm95SMwg2waDfgWKkQoHSWdQV9ZTsrXgmahTMaqc7f8b0uNBdJxgPNoA1Rf7E&#10;mmur9ybY0jeH3sxuAtc+8dN3i2V/3t9aItptVq+qYg0uUnSEOAXVJO213DFw2p3oFbmxEDFHWgER&#10;7clOHwntPMSQaeWtlpK3xO13GHPGid57Q73gyhOIE/JRywkEl33i7Rl6/2D6BkBcW3Nnbu200ccv&#10;dOixsyO+wVXkGOL2MMeNHz1hsFkv12WRA3YGZ2W1Wq3rZYwsGyD8z/jY8HvirJdVuT6fONerYr0p&#10;kHORFC8Q3wznYOCWulMg3H8LxN1ADQ/xdeiDKRDlZpkDohiH93CDqeolJ3E7OChQz+5yjQPPvdRX&#10;y02e19HeYrUpN/Ujc2ljrPPXXI8EF9vMgv5wsen9H85HzyQSVCkVPpV+K6SMp7gDXkuocOWPu2O4&#10;Y0WJ2nBrp9sHsHfQ9q8bKB+d1IdtpqdVhhUFlONpRuQ7BX7G5E0Lmxa7tLBevtEhxSOc3/ZedyLg&#10;PWmbcEEAI4YfEclizqhHkYTtfxPJus7rdV5lBO/3almXdbiltEkZ8HOjGpLt5OefF1UjWAP/U6GE&#10;1bP8/HZDAS6/tzybhIwvkjFS+2lvXkFNx3K3E1L4h9CfIHcQlLq/FQyTFD8epXoFUY2pDhSoGBMd&#10;N//HmptAICRMWvx+hHAnhcGMxmTC9eQLaAFP+s4X3Bl72pVm+xHKfmzSlktwi1ZuEMZlxDZ83HHo&#10;OfZdO11k5y33bECFHSjGZInlZD4IKE/AEPNX6l6xyZcxV4qqzssnqVJXm1U1N4v6vMyh60Vdqdek&#10;AveiGhhwRSRhCcB+XHmpoJTH2xN6Sbg7oaJjNsI9+3aTKKpNDd0GCktRFZtqha441ZW6Oi/Xdeqs&#10;9flqnQeKuT/Shu1jw0C21CRgDmpju4C9Ia3YUaUltpV/HMkgjZAPheKSQHeYsQxQBCcoeD5C2/ig&#10;A6U/tfpEESN7opHqOW2KfzpLbxPkzXrT4AHGJ4r0fk75WH+kA0Y0JowXs4Gw+bkLpUJbocaj0ylM&#10;xB2kTujAo8AxS4oRQlWuc7jC0bYvNFznHyRHj0j1nnfQemFIKoIQZ/vdG2nJPcVuGf5mMUCKPDH/&#10;Jq78q1xISqUZ6CRrEjMpCDZOkpCSh1l8BjOJZROaOJDDWAtGp7Ec/DIzBVgwX878Cn5MBIV4zydr&#10;Tw0I/YJfodOHCQ6m54BomvRxPP/8O9Cffo9c/g0AAP//AwBQSwMECgAAAAAAAAAhAFxAmZSQ/AAA&#10;kPwAABQAAABkcnMvbWVkaWEvaW1hZ2UxLmpwZ//Y/+AAEEpGSUYAAQEBAGAAYAAA/9sAQwADAgID&#10;AgIDAwMDBAMDBAUIBQUEBAUKBwcGCAwKDAwLCgsLDQ4SEA0OEQ4LCxAWEBETFBUVFQwPFxgWFBgS&#10;FBUU/9sAQwEDBAQFBAUJBQUJFA0LDRQUFBQUFBQUFBQUFBQUFBQUFBQUFBQUFBQUFBQUFBQUFBQU&#10;FBQUFBQUFBQUFBQUFBQU/8AAEQgBPQKg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VOiiigAooooAKKKKACiiigAooooAKKKKAPHvAfhPRfE&#10;Ph+w8Q+JbG38Qa7rECX002owi4WFZR5iwwq+RGiBgoCgZ25OSawdb8Z/DLSL6a2g+HcmspDI8Ml1&#10;pnhdJIVkVmVk3lVDEFDyuQexNdVY/wBrWvwJ0aTw9Ytfa22h2UVrHGUBRnijQy4d0BEYYyFd6lgh&#10;AIJFeTW3gXwl4is7mfSvAetarqGmGXR45ryUiFbi3JhdX2zgFfMU7ygwx3sMliT5WZY+eEcI0aUp&#10;X3ajzJfjHf10sZUabqNucvxPT/Ay/D74gaffXNj4HsrJ7G7ayuLXUtDhgnjlEccmCm04ykqEfWot&#10;Y8FeC9Qt91poPhuRZCwVobC2fdjGcEKc4zz6Zp/gXwTa6f4B8Z6DKt1cLPPcJdyWI8m5uJJbSEzS&#10;R/d2uzMxXpgkdK8ZsYPGPh3wSlt4P8FyQQaeL2K31KLwv9gubpBDABcfZJUVo51BlXb8ouGiGAVb&#10;bXt4WtyxUqiV7Jv+mctanLZPrYsax8PdIW6fZoGjLzjjSrb/AOIrIuvBOi2cJmn0vQ7eJcZkm021&#10;RRnpklMc1n6TD8QvHsesR6Fr3iFrXTtR1SFdQvtAt4r1xDaQy20M0RgAjLSO4wY0dgcbUPTsvHnw&#10;4kuNS8B634p8L3uveH10+UX2n2umS6gbK+kjjZZHtEVndRiSPdsYoSMgAk19pHNaEYK0V03S6q/6&#10;W9T46WW1pTa5n12b6f1+Zzv/AAgWlsARo2jkYyCNLtuR/wB+6jXwHpUmdukaO2Dg7dLtzg+n+r4r&#10;PtPhz8TNA0W8bRbLWdM0m206bUbDRv7OgmnQS38gSHLBv3kVqQ6wK2c7FOcFW5mPwl8UtH886Euv&#10;WWl6t4g1G4bWtY8MTSXkgCW4tzPaw2ztHG4875hFFnYATEeDp/bGHulyLVdl939dtCv7Jrq69o9P&#10;NnY3HgXTolyNF0j/AMFdv/8AEVmN4b06F/m0XSDg/wDQLtv/AI3W9feD/iDp72N1eXGv3s134jmt&#10;10jTdFQItkkxRG8427iOMqQxaVk3qPldCDu9Xu/g/KW4KnHtwf8ADtXbRzXBzXvJL5Lsn+p59bL8&#10;XF+7Jv5v+uh5XovhPSrxVDaLo/8A4K7bt/2zqa98A2SN+70XRxnsNLt+Pb/V13V14Pn8OMWYjaPY&#10;iqy75mIR8euB04rT2tGT56aTXohLD4m1pN39WcPH4Bt3Azo+kf8Agrtv/jdXLX4eWDY8zSNHPP8A&#10;0C7cf+066W5mmtZCCcFcc5GRUMd4WY/vdu3rk1fNGSuor7kL6vXXV/ezDu/hppsamRdF0fI5ydKt&#10;/wD43WPD4Y043wgfRdIGT/0C7f1/6516HDdLJCAZQfXnHvVH+xU+0+czhedw9a1pTp2anFfcjGph&#10;8VdOLl97KsHw80Z4FY6JopJGf+QVbDP/AJDqhH4L0c3QQ6Lou0/9Qq2x15/5Z111urSRiJZPl6Zz&#10;UF1pAtMzu4GB6muaPs7tSS+5FypYnS3N97OZuvh3p0jgRaNo4P8A2C7Yfpsq5Z/DLSePM0fR8nt/&#10;ZdscdP8Apn7GtKC+t9xjS4BYHGBXR6bpNzdW4mSTfGR/EaVVxpxs4pfJFKjiL3fN97PN/EHwx0y2&#10;jLx6Po6nGcf2ZbZ6Zx/q/r+VctY+E9OkvPKfSdJz6f2Vbfl/q69l1CxeRHWWRVVex6f561zR0KCO&#10;480SqSeufwrtw9alyOM4pv0Ry1cNiZS5o833s5HVPBGj2hT/AIlOjjjnGl23/wAbp9r8P9Iuo1ZN&#10;M0jJ7HS7bP8A6Lru77wo19beY0nCgc/n/wDXrOgs49OXYLjPbA+v0qlUoyhaKV/Rf5C+r4rm2lb1&#10;Zif8Ks0nyd/9maR/4LLb/wCN1mSeAdMWTaNK0jg/e/su2/8AiK7WTLRHFzlewDdOD/hU+m+F5dSk&#10;YxScjkn/AD+FYe0p005Tt9yNfq9fpf72cT/wrnTduRpWjk/9gy2/+Iq9F8KdKeIsdN0jI/6hdt/8&#10;brptY0mfQWIuHKBTg9etZq6oFU4usBc9T6VSlGpHmppW9BrDV1vf7/8AgnNXXgDSreYqNJ0kgf8A&#10;ULtv/jdU9R8F6Tax7v7L0kD/ALBdt/8AG66b7dZXMmGu0JI4yfrzz/niluNKi1eQRpMCTx1FdUeS&#10;LXPFfd/wDKeHxNtL/ezyfULGxhkZU0zSiB/1DLb/AON0kNnZsvOlaUT0/wCQZbD/ANp17Za/Aee+&#10;VZM/e79O1W4/gFcKoAb6cgV0vMsqiuVqN/RHnLA5i3dOX3s8Bmt7RW40vSsdv+JXbf8AxumeRaf9&#10;AzSv/BZbf/G69/b9nu4k53Lz/tD/ABpP+GeJ/wC8v/fQ/wAatZrlNto/ciPqGZd5fezwIQ2n/QL0&#10;r/wWW3/xFHkWnH/Es0r/AMFlt7f9M699/wCGebj+8v8A30P8aX/hni4/vD/vof40/wC1co7R+5C/&#10;s/Mu8vvZ4D9ntP8AoGaV/wCCy29v+mdH2e0/6Bmlf+Cy29v+mdfQP/DO9xjqDz/eFA/Z3uPYf8CF&#10;H9rZR2j9yD6hmfeX3s8Et7WzdgDpelkf9gu2/wDjdTXFjZRqCulaUP8AuGW3/wAbr3lP2eZ4/wCJ&#10;PxYe3+fwrJ1r4PnT2CyNgk9+f8//AF6I5lldSVoqP3Ir6jmSjZuX3s8Q+z2n/QM0r/wWW3/xuj7P&#10;af8AQM0r/wAFlt/8br2e0+D8dwB+9UfjV0fBCMjPnrj61rLMMsjo4r/wFGf1HMv5pfezwvyLT/oG&#10;aV/4LLb/AOIpDBa/9AzSv/BZbf8Axuvcj8E4sf64UjfBOPvMo/EZ/n/n8qX9o5X/ACr/AMBQ/qOZ&#10;fzS+9nh/k2nX+zNK/wDBZbf/ABup47eybrpelf8Agrtv/jdeuz/CGODOZVyPem6f8Lbe6kCrOhOf&#10;UHFX9dy5q/Iv/AV/kH1HMf5pfezyj7LZf9AnSf8AwV23/wAboFnZH/mE6T/4K7b/AOIr2u4+Da28&#10;e8yBh/s81XsfhPDeZxIAM9ay+vZa1zKK+5D+o5j3l97PJLWwsWbB0jST6/8AErtv/jdTXWm6enTR&#10;9JHqBpdt/wDG69jT4PxQyKvnjJPT8P1rU/4ULLdoGVto9D1rnlmOWRd3FfcjVYLMLWvL72eACxsP&#10;+gRpP/grt/8A4igWFj/0CNJ/8Fdt/wDEV77/AMM8Tjo4/Knf8M8z9n+lL+1cp/u/cg+oZl3l97PA&#10;lsrD/oEaR/4K7b/43V+303TWU50bRzkf9Aq2/wDjde3f8M9zjpJj86nj+As8Qxu5rOWaZU1oo/cj&#10;SOBzFPVy+9ngsmn6arf8gbSP/BVbf/G6Uabpv/QH0j/wV23/AMbr3d/gDO3fH+fpSf8ADP8AP6r+&#10;Ipf2nlXaP3IPqOY95fezwyPTdNDDOi6Of+4Vbf8Axur66RpJjz/YmjZ/7BVt/wDG69mX4Bzr3H4V&#10;Y/4UbcbdvBFZyzLK3so/cjWGCzBdX97PCv7J0rP/ACBNIx/2C7b/AON1Kuk6Uf8AmCaN/wCCq2/+&#10;N17b/wAKJn3Zz+GacPgXP6D8zSeZZZ5fch/U8w8/vZ4vDoukOwB0PRjzj/kFW3/xunyaDoyTXe3Q&#10;dFA8yP8A5hVsR/x7wnj936lj+Ne1x/BGeNgeprL1D4bw6XqF4l9N9njkMckUkikIw8pEI3YwSCnQ&#10;88jtXLLMMulONkreiOung8dySTvf1Z49JZaBExR9L0FHHVW021BH/jlT2ukaLO8TJo2iSIzDldLt&#10;SDz/ANc69H0zwquiQyW1prHhaaB55Z1bUtBS5mBkkZypkLjcASQOOAB6VFa+DdLsZry6udZ0t57m&#10;5+0uLO3FrCh2qgVIwSFGEz15JJrmpZph51HCpRio666P8LHXUy6tGmpU6spS00s1+NzzOPRdPNvp&#10;sNvoOhme6NpbR+bplsEDymOMFj5ZONz5J5OM1LN4c02KPVWhPgrUJdNtrm6ltodIeNpEg/1ojeS0&#10;VGI6cNg13q+EdM1HTbRYtat7G7hFtLHIw3GOSIo6grxn5kAI44zyKryfDO1mGoeXrnhu1kv4ZoLi&#10;e00p0lKS/wCtCE3BCljz0rgxuN9+P1ayVl0jv812PRwWFShL60m5X7y2t5O2/c4650LSVmhB0PRz&#10;h2wf7Ktu0Mp/55+wqp/Zem/9AXRv/BTa/wDxuvTdY8O6VbyQEajbNmRsgHOB5Ug9OOSB+NZUOj6V&#10;OcC+tgPXzOOn0r3aeLwTu7K3ojw54PHaWb+9nAx6RbXmrWmn22keGoJrrckEl9p1vFFLPx5cG8Qk&#10;K0hJClsLnAzkgU640aDTNZn0y90fw213Aim5jtNOt5RaSnn7PI/khTKoxuCFgp4zXX3vhe2XVbG9&#10;stbs7aa23mIzReeqOQNsqqWAEi87WIcAnOMgGpbfwhbSanPqWoeJLW9uJ4likZYRE8zL0llwxV5M&#10;YBYBd2OQTjHnSxUFjE1b2XpHe3pe36+R6awlT6nytP2ve8tr+tr/AKeZz2n6TpLOM6FopPX/AJBN&#10;r/8AG6gu7GPwzDe+IfDcNvoWu6U095b3VhELdZBCiSmGZYtolifYVKNxzkYPNeg6b4d0lmwup24J&#10;OOW/z2rQ1z4Xyr8P/Fd+yusZsdRljEilW2m2Kg7T0yQce2DV4rGYG1tNn08jnw+Fx0Gm29118z6f&#10;ooor81P0sKKKKACiiigAooooAKKKKACiiigDzrwX4k0/QfhX4TutQuVtrf8AsqyQOwJyxgTAAGST&#10;7Yrz288C/Be91TUtRkS8S61G7kvrpob/AFKJXnkbc77FcKpLc8ACuusYwnw4+Fbjhi2m8/8Abo1d&#10;n50n99vzpyUJq0o3MIwkrvmOL8F638Pfh7pk9hoNzJa2s9w11KJTdXDPIVVSxeTc33UUdccVr6t4&#10;+8Ga9plzp+o3kV7Y3MZimt57WVkkQ8EEbORW950n99vzNJ50n99vzo91KyWg/Zvuc/4V8VfD7wXo&#10;sGk6G1npGmQ5MdpZWckcaknJOAnUnJJrY/4Wp4U/6Ci/9+Jf/ias+dJ/z0b8zR58n/PRv++jQapW&#10;Vio3xT8KnONVX/vxL/8AE1Efid4Xzxqy4/64S/8AxNaHnyf89G/76NHnSf32/M0gM5vib4Y7asv/&#10;AH4l/wDiKif4keGG6atGP+2Eo/8AZa1fOk/vt+dHnSf32/OgDhPFXirw5q1syR6mmen+ol6f98Vx&#10;NncaTb3O59UQrnqIpeP/AByvcvOk/vt+Zo8+T/no3/fRr0qOPq0YezjsccsLCTvc8K1yTR71yYtS&#10;jIxjb5U2P/QK5C40aJyRHqa4PUCOVTn/AL4+lfUnnyf89G/76NHnyf8APRvzNd1HO8TRVo2IeCg+&#10;p8zaHaRWMo+0akjrnn93L9M/c9B+tdZcXGjTMhOpqpxg/uZf/iK9t8+X/no//fRo86T/AJ6N+ZpV&#10;M6xFSXO0rh9Sgup4it9pFuuE1NG9zDL/AESs/XLux1SzaFNT2se4imH/ALJXv3nyf89G/wC+jR50&#10;n/PRvzNTHOK8ZKVlcPqcO58qWPhyK1ulkOsRmNT91YZf/iO/H5CvZ/DvirQNP0JbabVV832gmP67&#10;K9E8+T/no3/fRo86T++35mnis4xGMSVS2g1g4LqeKa1q2m3jTLFqUeG7+TKP/ZP5Vz+m2FktwrXG&#10;sJsBH/LKb8f4a+i/Ok/56N+Zrl/ijJdv8OvEIt9abQZfshI1Jt+IACCxJTLKpXKl1GUDFx92nDOc&#10;RTjyxSF9Sh3OO1LWtB/s028OqLuxz+4m6/TZXEXOnWNw5b+1owfeKU9/9ys2T4/a14H8I+FoPCum&#10;2N9ZXt9fRG81PxG2oWM/ktBst7G+neJ7jzjO/ltiWTMMwWGQL8vU23xy8Z3fh+xln0mwmm11b1tO&#10;eETRRQx2l1cLdLOfMLbvsscTIyYzIzZCrgVNHOMRR+GwPBwfU5u70yGZSo1Zfb91Ln8yldZ4B1iz&#10;0OQi61IEcEfupTjj2SuVt/2nPEtv4DuNTtYvD8t7b21vGvh+SaYXumxmWCEX15JJNtNsySGcGVoP&#10;3YH72TLOOh1r4gTeL/h/8NtW8ZX8PhzQdU1W4j126sNZe0svKS2vPs7/AGyOUeXHJNHbsu2YqS6o&#10;HkBBbStnWIr03SmlZgsFBa3NXxxrOka9IRHfqV4xtglGP/HPXmvM9R8M28mfs+oRLuBB/dSj8fu/&#10;yP5Vt+Lv2jrz4c2N/a+Fp7HXtL0uweXTLTUriefUNTh+yS3H22OUyBntInQQs2x9wG7zgTWhrX7Q&#10;Hj3QPFHiXRrnTdAlPhfT59W1O4jNyFnjSOymWCAFuG2XhjMrnG6Lf5eG8tTC53icJFQppWQPBwfU&#10;8xb4fXTXBdNUiIOPnKSluv8Auc4wP8iux8MaD/ZEsLy6urFRhiI5ev8A3zVnRP2pPF2q3WqQ6jbe&#10;GvClrHqQszqmqXXmQ6GuLg7dQRbkFXb7PGg8x7Zt86DyzjBrN8f/ABXo/ie7a/udLSO6vJxb3199&#10;pW00WyaPR/8ASZlZ4fMt99zO4aQRMAuN4y+e6rxPja0eSSjb0F9Rh3Z73oPjzw9Z6bDFPqsYkVeQ&#10;IJcf+gVoN8RvDPfVk6f88Jf/AIivG/Av7QHi7xNr1kL3TNJi0OTWbTQjJbmfz7h57d5Vu4yWKLAQ&#10;gdR85dJ1G4bN8uz8KfH083xw8b+G72/1G8kuNRkmtbe8uI9tnDBhCPLzuXzCwaMAYeFIpPvGVj8n&#10;KTlJyfU7Y01GPKj0/wD4WN4YUc6oo9zBL/8AEUD4leFx/wAxSP8A8B5f/ia+YPhB4l8ReB9H8P8A&#10;iPWGvPL1TwxqmpFk1u+1htRkhktyks8FxsW1KebnbCxUh3yyrGCaml/tXeO76w1jXxFoc0Fpawac&#10;EhuI3003H2xlmv1nF0YhFFFLCsqm4IBaLMse7a0ln1Z/wsrwv21RP/AeX/4mnf8ACyvDHBOqL7f6&#10;PL/8RXzpa/HbxN4y8Y/Dawvr/SPDclxrlj52jWty73erRPZzyPcQOJQrWgbClQkqlkP704BqLTfF&#10;xs/EHiq60bXrvVvFMHiLxFHrmjtrE9wtvpUMd40BeDzCLVRIloqOgjYh/lJyaQH0f/wszwuP+Yqo&#10;/wC2Ev8A8RS/8LM8Mf8AQVX/AL8S/wDxFfPkn7TGu2PhPWJIv7CgvbP+z4bQ3LyfZ7bzYd5F5NPc&#10;QopKo+0ySxNuaNQJg8csnD+Gf2nNf1rQ9Zvjc6fqEetarb3H/CPrdznUNDimgsZVleVJgfsxeQxo&#10;BHGC7r8zBijAaH12fiZ4Y6HVV/78S/8AxFcd4u8UaFqgVrbVU3L/ANMZR/7JXzN4G/aA8a6H4Ztr&#10;+W0n8RRWljp/2XS5Li5N1f3iW2oPPOsu8lmbyrZXQqyAyxnapI3er+Bf2ivE/iC88I22pJ4bVdW1&#10;Saxa6026a4jvEVYirW5hmmjUr5jhtsk+DFh/JVmeLoo1pUJc8TGpRjVWo3VNYmkuCttqSiPGPuS/&#10;1Wlm1SdbdSurozY6bJf/AIivoTz5P+ejf99Gjz5P+ejf99GvZ/tqsklyR08jl+pQ7nzbZ6lqDSfv&#10;NWVP+AS4/wDQf8/z0lvZSOdZjz/uzf8AxFfQHnyf89G/76NHnSH+NvzNOWd15fYj9wfUodz5t1Jb&#10;idW26vEzHuI5fz5Ws7TbO8tbjcdXQKWJ+5KR9fu/pX1H50n99vzNHnSf89G/M1pHP8TGPLyx+4Pq&#10;UO7PHdP160+xJDdaqmduD+5lOPx2VHcX9jDbMLfWYt+cj9zN/wDEV7N50n/PRvzNHnSf32/M1w/2&#10;pWvdJfcV9Th3PDtD1CKG+SS61qPyw3I8uU8f98V6/Y/EzwvBAiPqqlgMf6iX/wCIrS86T/no35mu&#10;F+N+qXmn/DLU57e7uLRftNgl1cQzNE0do97Al0xkUgxqLdpi0gIKKC2RtyObFYypimnNJW7GtLDx&#10;pO6Ox/4Wn4UHXVB/4Dy//E0f8LU8Kf8AQUX/AL8S/wDxNfPGn/Gi1+GkXiCbStVj1X4fi+vxperX&#10;Goz6jEWh0qznSCG4MjtMZLp7tNgZ2LI6JgpgYfhv9pnxlYzWdtqeo6BNf3hutQi0W7jkTUb1X1Ex&#10;Q2Vt+/HzrAySK3lyExvEdpzvbgOo+o/+Fp+FP+gov/gPL/8AE01vil4U7aov/gPL/wDE18meJv2p&#10;/FWta7rljZ/YI9J0hby7laJyrzWrafqZgs7pYrl5La5M1rDyWikDNt8oEV0vh/8AaW+IPibxRJol&#10;nomgWElxra6Rbi8unlmsFMkybrqKKYuWZIhMiutuWHygEMZUBWTPo9fil4U4H9qD/vxL/wDE0v8A&#10;wtTwp/0FB/34l/8Aia+bf+FqeL/HXwJ+M+tTao2h3sdsh0gWquJrDNlArTodwLxNcLOydDlJULNj&#10;5a+t/Gr4j+FvE3irXdR01beW20TT7K20m7n2WdvKNSktrvUJSzxL5e/ewLPGPKiQ+YFcEAWPpr/h&#10;afhVumqA/wDbCX/4mmf8LR8K5/5Ci/8AgPL/APE18i/E79pLxVqHhbSnubzRdBuonhu20e2vJTc6&#10;4n2e5dpbWWOdf9FyihgglHXExwrV6Dc/tJa3B4X1/UBeeHYdRt5jbxaXIJPN0VxcmJRqbSXEcarI&#10;il1d5LflkAWTOaAsj3z/AIWp4U/6Cg/78S//ABNH/C1PCn/QUH/fiX/4mvk/w3+094r1ZrXX7uPT&#10;7a31adXs/tkspt9GtXtdLSS6kZJVSa1Es11LuOMCGUCUDLDsNF/aQ8Y6hd3dw2m6LdaLY31nppnt&#10;Tc79Re4mnhjuoCpcJbsIY51wJmZJdozgO4M+gP8AhaXhVuBqgz/1wl/+Jrl/F3xB0q6t2Gnayscm&#10;OnkzD/2SvKPE/jbxB8Uvgv4MvIJba41DVPFdpYyx6Vqt3plrdIGkDp9phMkiISuN0bSq20fMQSq4&#10;lr8b/GPwzt9A0C106z1Bm1rU7Sb+2dVaRE8i7jjTT7a5mkjluHKyMVkKSSsEP7g8VtSqOlJSRlUp&#10;qorM65PEFz5pLa9tHHaXp/3zUtxrrTRFf7fH5Tf1T/Oa8cvv2mPGuh+BdI8NaPdR3Gq3Oiyol9fO&#10;G1KO7WKe6F1sa4Mk9sI4ghYQhd28ecChWvQZf2oPFg8VeJrB7Lw9p+lWF+bNNSuLoONNiF4tut9e&#10;RJcbhbyRsZ03/Zxs27XlU7x639rVb35Y/ccv1OHdm9Y6vJayE/26MdcbZjnn/croNK8ZRx326fXd&#10;yenlzHv/ALtefPcXnjb9lbRdV1DXr7Ub/wDt9CuqaLql1arcRya+bdijxTbzC0EjKql2AUrg8A12&#10;Gv8Axi1Pwz8SJPCVvd6LYWFrNHYRw6o80l4sH2D7R/ajuZhutI3H2dsrzICTMG+Ws6maVal7xX3B&#10;9TgurOg8WeJtJ1qzCQ67tfbj/Vzf/E1y2hy2OmyAvrgyOh2TH6/wf5/Svb2mkViNzjnoScik86T+&#10;+35mop5lWpU/ZRtYp4SDd7nk95qGkXVwkra78y/9M5vT/c/ziub1i+M8myDXP3fb5ZsfTBWve/Ok&#10;/vt+dL50n99vzNXTzSvTd9GJ4OD6nkvgvX7LR5Ea51z5Qc48uY/X+Cu38VaxZ618LfFdzY3CXUB0&#10;q9QuuR8wgfIIOCCPf1rovOk/vt+dcNqbFvAPxNJOSW1P/wBI1rhxGIniZ889zanRjS2PX6KKK5To&#10;CiiigAooooAKKKKACiiigAooooA8os/+Sa/Cr/e07/0katHxh4xtfBdjaTz2l7qVze3K2Vnp+mxL&#10;JcXUxR5NiBmVciOKRyWZRhDznAOdZ/8AJNfhV/vad/6SNVT4uWYbS9C1Zda0XQrrQ9WTUbabxDP5&#10;NlLIbeeAxyOGBGUuHYY5yg4xmgDNm+PmkWupT2tz4e8TWcdmls+p3lxYRpDphndkjWfMu/O5DkxL&#10;IuCGDMpBpml/tCeH7/R01O60jxBo1tcWC6npw1GzjV9TgaSGJTbiOV8kyXNsuJCnM6dgxVug/BWz&#10;v/Hl9448ZW+j+INfuobH7NJawSLDaGASkCMMx3r+8XDNyduSBkAc/wCFP2ZrXwJ4b07TtGXR47mP&#10;wy+i6ot3ayywandbrVlmlUvkL+4nHBDDzwwyVAoA6vVPjZaaTJYW7+EvFc2oXNnc302nx2MKz2UM&#10;EkccrzB5lUgNIuDE0gYZIJrX034qaF4guNVtdEefXL3T9PttT+y2Kr5lzFOnmRCISMoLbTGSGK7f&#10;OiyRvFefaL+zho8Vzol/43Ol6tp+jaffwrYkyi1sRPcwTBYXdgRDEkBUb/73YVr+B/g3deEfHGm+&#10;IP8AhK5L3Ure5vJ9R0ryYFtEiuyWZYVWNZ1w8UOzzpZFVI3VR93aASw/tGeHX8F2HiabSNfs7TUL&#10;CfUrO1uLSIXNxBFLbRblUSlcu95CFDMM/Nnbjnbh+L+kRa9oWh6vp+reG9c1u3vrmy07VrdBK6Wn&#10;lGbJieRFJWZWUFvmAbuMHgvEn7N97rXws8O+E01exebSfDNzoDSXMMnk3DSTWEoYhTuCYsmUgc/v&#10;BjpWhcfAm+1zTNLivbnSvD91pekajp2nN4fSZ47C4mntpre6i845LRtbtuRuG8wr90kEA6fQ/jNp&#10;3iLxPoGjWWha841vSI9ctNSa3hW0+yOkbb2bzt4IMsaEbCdzdx81S3XxcsbXWfEtn/YOvTWXh1ZD&#10;qWsxW0JsoWS0S7ZNxlEjN5UiYwmNzAZ6kQeDPhnc+EbrwhcvexXreH/B6+GmjRTH9olVrZvNBP3V&#10;P2cjBBI3j0rjrf4I+IrrxJ451i9j8LwXHjGxlgurqE3T3dkZNOhtfKjJwjxrJAr7iAxBPTigDvdH&#10;+K1h4g1wWGnaNrl5aK8cM+sQ2atZW0zwpMsUhD+YrbJI8tsKDeMuMHDf+FuaVNoukajY6dq2p/2t&#10;oDeJLK0tLdPPls1NuGwHdVDj7VEdpboG54GeDt/gPqsXi/SJrbW9H+w6Trdnr0r+VKdQEgtoIJrc&#10;bXCJFIlsrBmBJ5GMfNV74Z/s26T8L30KbSls7a6tfCUvh3UJ4EkBvZ3NqftHzMcAG3kO3/pr7UAd&#10;H4f+OHh7XPD7axcQajoFv/Y8evRR6zFHDJcWblgrxBZGDn5UyoOV8+EHBcCqMP7QGlyWNxqD+FvF&#10;kOmRXh05L2TTotk90LgW32eNBMZDJ5pK7Sg5VvbJeeDdM8PeEPhlZax4g0iyTwPc2IuLu/kSKOV4&#10;rB4AgLt+7ZmeKUAnOEU9cGs/SfgnokOlXWrabead9r1LxSniq51qBi8dzbJqjX6R7txXAQ7N444z&#10;0oA3vEXxy8OaDb6FJbw6j4gl1u3gubG30WKOZ3SeRI4MlpFVd7O23cwBEMuD8hrtdF1F9X0m1vZd&#10;PvNKkmTc1lqCotxCckbXCMyg8Z4Y9RXgWu/BHQ9a8KJY6b4m8P6ourazZ3GgW+qXYktJdOtJWlTT&#10;4TEdzojyy48rIUbBjgk+0aPf23hTwhYJrt/oelGxVLGdre68qyhkHypEjTEMDjaNrHdmgDoqKGBU&#10;kEYI4INFABRRRQAVh+NPFcPgnw7Pq89rPepG8cQt7Yr5jtI6ooG4gdWHU1uVwfxt/wCSfy/9hCw/&#10;9K4qAJW8fa9GAG+G3iJQDx++s8cen76m/wDCw9c/6Jz4i/7/ANn/APHq8ffxLqXw/wBe+J114dso&#10;vE/iGCO5uZb+T7ZFJAWvo1RNQicbD5cUsjQug/1NrIfuvV/wr8aPiHcaTqWt6lZ6VqelaLY2d9cR&#10;6TaTZ1KCS6vY5preV9oysVvDJsVGB+cKWLLQB6ifiDrnU/DjxF8w/wCe1nyP+/1B+IWtsMH4ceIS&#10;PTz7P/49Xlul/FDxtpXjWbRte/snwvcSXsJlm/si4u11S6a0sWayjMchxIvmuvmJuBEYwuASZvBP&#10;xN+IvxC8DfFBbuytLLWbXR7ptLtdHE32ywvminCWkhKBfOVljIwxfJ6AYJAPTm8f69GRu+G/iNTj&#10;AzNZjj/v9Tf+Fh65/wBE58Rf9/7P/wCPV5P/AMJx4X8D+G7KX4a31po1jeTxxa3rUlldXlhZzLBI&#10;6KY2ZVM0rqsZIYEBo85+UVD/AMLq+LMljpt42iaVYz61q/8AZVvptxptwTpm26tY3kuH35f5Z5Vw&#10;AoHlhs53LQB69/wsLW+f+LceIeeT++s+f/I1B+IWuNnPw58RHPX9/Z//AB6vIJfjp8TrPxtFog0X&#10;Sb0WTXVr5L288Fxr8kNxdQvLaxqsmwBYInIyVHnDLBear6h8X/HS2th4g0jWLTxTDbaTqe+K10e4&#10;tLSa8P2Fo4JMswMluv2qTepbKxSqQpJoA9oHxC11uB8OPER/7b2f/wAeoHxB11icfDjxETjJ/fWf&#10;/wAerwPxJ8X/ABp4k8L6HZ6nq2laUbnUNLkt7rTNPuJU18DWEWQW8hKCMRRRI74DqyzdcDNeu/Gr&#10;TX8Q+BtCu7ZtV1S+s5I9Vt7vRhJFbsY4/MaeZEDMEIyyIhEpYhY3TLOoBvf8LD1z/onPiL/v/Z//&#10;AB6k/wCFg63t2/8ACuPEO3pjzrPH/o6r/wAK9Yi8Q/D/AEbVIZ9UulvYjcGfWFVbiRmZizEITGFy&#10;TsERMezbsJXBrq6AOG/4WFrec/8ACuPEWen+vs//AI9R/wALC1vk/wDCuPEWT1/f2f8A8eruaKAO&#10;GPxC1xsg/DjxEc9f39n/APHqP+Fha2Of+FceIs9P9fZ//Hq7migDhv8AhYeuf9E58Rf9/wCz/wDj&#10;1A+IWuLgD4c+IgB0/f2f/wAeruaKAOG/4WHrn/ROfEX/AH/s/wD49R/wsPXP+ic+Iv8Av/Z//Hq7&#10;migDhm+ImtqpY/DnxFgdf39n/wDHqP8AhYmuf9E58Rf9/wCz/wDj1drcf8e0v0H/AKEK52+8U6ha&#10;+K7bTINAvLnTdmbnVFXCRscbVQdXHXcR04xk5oA0vDer3euafJc3mi3ehSLKYxbXzxtIRgHd+7Zh&#10;g59c8UR6pe3M10ttpgligmaDzHulj3MuMkAjpzWnH92b/roP/QRVDRf9XqP/AGEJ/wD2WgA+1ap/&#10;0CI//A9P/iaPtWqf9AiP/wAD0/8Aia0K80+NWsa/otpptzpV9f2GlwR3V3qcujJZS3yJEqMsgjuy&#10;Fe3UGQyhP3pzEE5JoA7v7Vqn/QIj/wDA9P8A4mj7Vqn/AECI/wDwPT/4mvPfBWq6v4w8Ta3rb+L5&#10;7TStO1tdKttKS1t1sbyE2tvIrHenniZ2nbGJcDCjYcEH0Ww1SPULi/hSC7hayn8h2ubWSFJDtDbo&#10;mYASphsb0yuQRnIIoAas+rEHboyELzxfJx7/AHapfY5/7Z/tf/hH7f8AtP7MLP7V9uTf5IcuE6dN&#10;xJryr9ogxWPiHwpqU2dTkgWRLPQmN1E9zceZGVezmh4W8wCqhv4WJ6A1i3Hxo+JF18TNY0OCz0e1&#10;sI9et9NSP7JPPdWds2owwCeRQFTbPbvJKhZxj5SocBgAD3v7TqnzEaPH1yf9OT8/u0fatU5/4lEf&#10;PX/Tk/8Aia8D8UfFj4gafJaXM3h2xEul30ukz3BtJJQLlLW5a4vogr8QCMwuEbJwXTdnJWRfjV41&#10;bxp4Q0vT7nQ9c0S/MWdWOn3VodZV7mSOU2sW1yDDEiSFlJQ7wSQuWAB7z52rlS40ZCo4Lfbkx/6D&#10;SG61Rsg6RGR0/wCP9P8A4mvG9Sk0Kx+KvjC91uyur7xvb30MvhW2jF0Lie1XT7ZhHEYxt8hrj7WH&#10;z8vM27jNcvp/xw+I+sRzDSpdH1O1tNJvtYn1MaLOqySW8MEraciebjzVZ2iZyed+QuUwQD6L+1ap&#10;x/xKI+Bgf6cn/wATR9o1P5v+JPF83X/Tk5/8dr511j46fE7TfDNvqradpEf9ryX5haWzmih0W3tt&#10;SS1E1y5ZvM3xShj8qgeXkZDHEWv/ABc+IPiDwbr1lFe2ujeJpPD8r6fpemaVdy3N8zWTSLqFtPhS&#10;iLL8gVkCkp97LLQB9H/atU5/4lEfTH/H8n/xNPW41dmCro6luwF8mf8A0Gvnab49eP8A/hJvE1t5&#10;WhxaRaOsSXS2s8s1hbG5hiGpyxKNpheGSS5CNIPlUAEgMRHp99bap8KvBd34v1L+2PCNx4w1uTWt&#10;QkglgtLm1M+qG1keMEskTTfZCikkAmMA9KAPov7Rqq8HR4wRxj7cnH/jtH2nVWI/4lEZOcj/AE5O&#10;v/fNfO/i740a54Htrqz8C28dzpVjpjy6Jo9/p91NPf2/2WWb7asrsHEEMiiIJtIKKuGAK1nfGT4n&#10;ePLPQ/FvhLVdRsdHkjtriGPXLPSp9upzPbWssVjbDzP3cn+kyKJcsT5Odo5AAPpn7RquSTo8eRxn&#10;7cnH/jtJ9q1Tn/iUR89f9OT/AOJr5U8P/FTx1o073dzYW9lDcXcjQvcabO8egWTQ6ZHJcIvmfNBu&#10;a7kKEj5oJPmHNd54N+L3j/W9eimurawm8Oxapp+lq0WmTRS6jFcyzRi+RjIRFHsSGdVAbiUqTgAk&#10;A9v+1ap/0CI//A5P/iaDdaoeTpEZ4x/x/J0/75rRooAz/tWqf9AiP/wPT/4mj7Vqn/QIj/8AA9P/&#10;AImtCigDP+1ap/0CI/8AwPT/AOJo+1ap/wBAiP8A8D0/+JrQooAybzVr7T7dri40pVhUqGZLxGIB&#10;YDIGOetc/qy7fAfxNXuG1Qf+Si10Xib/AJAN3/wD/wBGLXPaz/yI3xP/AN/VP/SRaAPXaKKKACii&#10;igAooooAKKKKACiiigAooooA8os/+Sa/Cr/e07/0kasX42WrMnga/fQr3xDYaZ4kS8vbPT7A30oh&#10;+wXsQfyQCWAkli6DjIPatqz/AOSa/Cr/AHtO/wDSRq5z4/alrtnpvg2z8Pyaqt1qfiKOzmh0W+is&#10;rmaH7FeSlFml+VBuhRjnqEx3oA8/8QL8UPBWg+EbTwzp2pWix6jc3ws7W2+2xfZ59RZodPuFTiBY&#10;LWRfm3bAVKLkJmovhXpPxX8M+J/Aeg3d5q0XhrTNNs7O4t7nTlnjmCQst201yGVUZZQFiPLNGEID&#10;7t1b+h/FPxn4bvB4P1LTNPvdeSe2tba81nWTGM3EV9dol3LHA43R2tosZkTf5kzdAvzGK+/aYbUP&#10;D9vcxeGdQtvPisNTbZd+U8enXL2ognEnllSzyzmIx9/JnG75WwAZfxI0r4j+LvE2paKq682kza3a&#10;mdIraEWEOnR6haSQTW0hQ7ptiyGVWL4AfKAV0XxK0/xjpvibxxrHhu21eN7yDQ4oJtJgillnETXp&#10;ljXzA20AyRBmCtjeNwCb2Xipv2ofFNj4leeLw1b61DrWj6ZqOkaRYamXW2gdb+aWS4doV8ucxxQq&#10;YxuUFB8+MmvcPhP4+u/iVb3OoS6ba6bpovrq0t0W+8+4cQz+VudQgRc4f7juB8uC2cgA4GPXviRo&#10;/je7u7iy8R6voFvrAE9mljajzYHtLhI0twp5UTm0ZnDsgGWZk2yqPP8A+3fj/dXOgwJHrWl3t1pm&#10;n2+pCTTI7iG3k2WzT3iy7fKErOZleDkqFbpwRdu/E3iC5+Efg7xBZ+ONevvFXiu60sXehWuqW0Ug&#10;E11EJhaB1H2YKHKdcYcA87azPEmtfFHwxfeIlvb/AMSRR6F4aXW4Cmt2rLpyNPe7X1AY/wBMIW3B&#10;ZYs5RNvJPIB3mn3HxNsfFE1hfT+JrmCxnkt9CuLeztZLfUVW4nDSanIUVUUw/ZyjKY85faHYba1v&#10;2fZvH00Tjx9qOs3Ny3KLdaR9jhjl2J9oQkks6K+PKbCqQX2mT+Hjfid4+8SeFJPibKviHUftx0rV&#10;5dEOnX1tLZRm3i3pH5OPMtrmIEbnbhmznPFVtYt/ihY+MvDuhM3jM2GpC+nh0uHxLZjVP3CQBnku&#10;j8hizKu2MHcCWJ4oA1vEE3xAuLXxpr+maDrfha+1q70y2ka1hF5dWf2a2kWZ44kG64jMuyIOoAKy&#10;GQfKprY+D918WbnVNB1bxjJqCDUbm4i1DSpLWGG20+FbKOSN1CrvDG5DpuZzwduON1cfb/EjxFrH&#10;hm48SyeMLyO/0fTfDk1pa2bLDa37XgjNw8sBXMmd7Y9OMdK3NW+IHjCOO20pb67tbzwpqFnp+u3Z&#10;QK15JPq1rbWockYfzbN5Zn2hcNJGRhWC0AL4j+D9jbjxkTo2taXo6+NLbxBar4UsIJ7iUnSIYJZl&#10;hkRxIDM8wbCM24E4wCw7jQ9avP8AhTNzb674VuNe1rStLiTUdAtbJVW7mMYcW8S48t22mMsEyFLY&#10;wT8teM6j8RvFWhfCW/1iw8W6pq+rapoPiDULpZriORtJktZGW2eD5R5AJPl/PlSQvcZPT+IpPF0d&#10;54A0PSrnxpeTakusXV9Y23iiz+3Awm1WINdn92UUSEiMHOZeehwAc1J4B1a+ur65tfC+rPd+IlsT&#10;FI+jNZw6fexakZrnaj82sHkeWFdseZtbktkDsZPAaeD/AIdeLtJtfBs6RzeJtTl0ddM0WK+FlHNt&#10;2TJbE/cf503KPl35OBzTPE/i/wAU+I/h98FH0vUNUv8AUfEjJJft4eu4tNuLxP7LuJyyvKAqJ5ka&#10;sRxnbj2qGXxNrmkaw9+vi3VJ7mDxdceGP7LublHgNlHayFZmi25MpZFYyZyTk98UAe4eCdNn0bwT&#10;4c066g+y3VnplrbTW/ned5TpCisnmfx4II3d8Z71tV8s/DbXvGepeBb6HWtc8UaXd3vgFfEcNxfa&#10;rBc3T3CLG5nt5IgRDGS21o25beMDg13On3PizRfDngeytvE91qcvjWwt7Fb/AFiQy3Gm3Zs5ruS5&#10;jKqBJmJJgEbGHjh52ltoB7bRXzBoOseL7jQ5L/Udf8U2NvqfjGTw8upz6tbtC1p/adzCXt41XNu6&#10;JbxpvYDO5sdTW94P+IGsW3ibV9JvPEc13pmnad4jitbq+mRnne1urNLeV5MDe4WWQZ7g80AfQNcJ&#10;8bBn4fyj/qIWH/pXFXn/AOz/AOIPFfi3xVqd/rNxrd9p8FjpsKzyahCLBJZNH064kU2oAk80yTyv&#10;5n3fnI+nf/G7j4fTH/p/sP8A0rioA898AfGzxNqfjcDXtSdNCm1PXLVhfaQLCztorKa6CPb3hbE7&#10;bbdd4PG0yNxtptv+2No9zfXMzaJq0OnWFhPNfxyRqbuC8E9jFbQhQ+GEwvosMudpI3FQDXsd38Pv&#10;Dc0MVnLo1rPZ2015NFbzKZIw115ouSVYkMJBPMCGyMOeKwrP4H+B7GG6SPQzI10WM9xcX1zPcOWW&#10;JcmaSVpOPs8BX5vkaJGTayg0AcbcftIya5b6AvhrQNXVrrVNJtNVmv4ooU06G71EWpR1eQPIXCTB&#10;WiV1HysTg5q4vxE8UWvjPV7u71G2vPDcHjC28JQaP9jVJIlmgtmW4E4O5mWSc5QjaVyBg4NdUPgt&#10;4KW90m7GiYudLkjmt5Be3ALSRymWOSf95/pDrIS4abeQzMc5JzoWfw18Naf4uu/FEGl7dcupDNLc&#10;NcTOnmmNYjKsTOY0kMaKhdVDFcjOCcgHDaP+0pp9x4Tk1eXTtcuGt9JsL+OaeKC3k1A3MaMiRJ5v&#10;DtvJA+62yUIzeW2OZ079rC3vrHxLrEun6rb+FPOjg0rWoIIGMch0yK6e2khaUOZQwuCGKiPAUb69&#10;Mh+B/gW3haKDw7DbKYILdGt55o3gWEKIzC6uGhcBEy8ZV22ruLYFU7H9nn4daf5gh8Mp5ckPkvDL&#10;e3MsTAx+UXMbylTLsyvm48zBI3cmgDyvwZ+1hd3ilNeSdLK2itZ9T1GztY9tvI9xax+SIzJl4mS4&#10;3bwC6kPgcJu77wt+0xpXjCy0y6tfDviWMX2opp6/aLVVCb0Ekcm8vtcMCMIhZ+G+X5TXSW/wT8CW&#10;qhYvDFkq+YspU72V2UwldwLfOoNvCdrZX5OnLZfb/BnwXaw2cY0JJRaXIu4nubqed9427VZ5JGZ4&#10;12JiJiY1MaEKCi4AMr4m/FDXfA2rfD14LD/QtYvpk160mHm3EFolq0jshjYgvE2GbBYFEkxk4z5p&#10;ZfHLxj4g8D6t4tsNW06K28P6BDr00ENik8WrCW7vo1XzN2Y08uyTDR8nzCfSvoH/AIRvTDJo8r2o&#10;ml0gMtjJM7yNDuiMTfMxJYlCVJbJOc9ea5gfA3wItrpVrF4bt7ay0yFba2s7aaaG38lXZ1hkiRwk&#10;0as74SQMq72AADEEA8m1L9o7xPpsmt2V7Dp9rqUOv+IoNMkaMlL7TrK11No2G48yxz2May7eNrxn&#10;/locej/DfXvF2sfCe812aa61zxDPaST6fZ6xo66NmcQZSIoDzG0mP3hI4J54zXSah8L/AAnqqQLe&#10;aBZ3PkT31zC0iktHJerKt2ytnI80TyhhnB3dOFxJ4Z+Hfh7wjod3o2m2Up0u7G2e1v724vkdSmwp&#10;/pEj4QrwVGFPpQB5RqHjzxjN8M7q90/xYbXX9P17T9Ou/wC0vDK29zHHdXFtDslt3bapAufMR1+8&#10;oUHuTvS/GyO1+Ntv8P31LT2b7ONMkYyxC9bU2tftayi2zu8nyBksBs3Pt3ZUiu20v4Z+GdH0KXR7&#10;bSh/Z811FeyrcXE08ks0TxyRO8sjtIxRootuWIARVHAxVo+BfD7QvEdJttj6iNWbg5N2JxcCXdnO&#10;fOUPjOMjGMcUAeHXXxH+IGk+EtGe48RzanqGpeMtS0E3Gk+GI7i4jtrNdRUeXbK3zs7WUbMx+6Gf&#10;HFdDq3xA8XeGfEXie8uNXt9Q0TwzLothcabJpqQyXz3iwrJP5oJMTh5twQAqAu3vkeha18LfC3iH&#10;S4NPvdLb7LBqE2qxC2u57Z47qUymWVZIpFcFjPNkBsfvGGMUy1+EvhOz8SW2vR6U7arbxQxRzTXt&#10;xKp8lPLido3kKPIi8CVlLjruzzQB18i7JGXrg4pKKKACiiigCO4/49pfoP8A0IU9fuimXH/HtL9B&#10;/wChCnr90UAEf3Jv+ug/9BFUNF/1eo/9hCf/ANlq/H9yb/roP/QRVDRf9XqP/YQn/wDZaANCuI+K&#10;lz4Ct9N07/hPrbT7y1F15llDfWLXj+cozvjjRHbgEZYDAyMnkZ7euE8e6dr1p4x8KeKdD0dvEDaT&#10;b6hZzadDeRWszC5+zlZFeUhCFNuQQSD864zg4AEso/htr2paV8QbSDQL+/vZxpth4ihgR5Jpd7wC&#10;NJQMk7ldAc9iM4rvK8s8PfDPVrf4mJrl99lttFBOuLYWz+Z5OsTWwtJwHIUtEsKsR8oDNNnAKc+j&#10;afZ3drcX73OoyX0dxP5lvDJDGgtY9oHlKVALjILbny3zEZwBQBleLPiR4d+H7Wq67q6aa14G8tPL&#10;klZlXG5mEasVQZGXbCjPWujimM8MUkUnmwuu6N423IykZypHBBBzkdc1534w0/xJpPxG07xToOgj&#10;xJH/AGLPo0tot/FaNCz3Ecqys0nBjwhUhctz9015vrPwi8e+IvFTrcy3dpplxqqy6vdW3iGZItRs&#10;TqEMsMMEaOrQfZ7VZYWwsRkz/HkmgD6Ck1e2g1a20x7lU1G4gkuYbbJ3vFE0ayOPZWmiB93FT3F4&#10;tt5QnuFh+0yCKPzZAvmvgkIuT8zYUnA54PpXydcfA34mfbNLuLqG81W9i0OaC3v4/EjxPpmsXENi&#10;ZrxiZA0kIuLaRzCNyHjbHggVuf8ACo/iLq/xei1nWRJPoNvrMGrT26aoq2s8sU+2F7VA3mx7YXZn&#10;WTaGIZQCGAoA9Ufwj8MG1iXxW2jaCdUGsrbvqxtF83+0vtCwBS+M+b55VM/3sc16DLfIl3Dby3Cr&#10;dSo0kULyASOqFQzKpOSFLrkjpuHqK8B8QG2ufjZe2VhqV/aJLO1/EG0C+aOLX/sZsIZPtAhMfkiF&#10;lYtuKBkJ5zVf4M/Bfxh4Z8V+Gdb8TXOpX/8AZi38DLqerRzyxyzw24e4QRfKYneBx5bMzAyI2xNv&#10;AB6zq3xm8G6DdJDe+JbeCVpnhJVZHVGjbY5d1Uqiq25S7EKCrjPyNjssylcAsQx3cHg+9fP3w08P&#10;+MPBOsalqdp4XbWftzX2lz2816lmLUrrGo3UcsnmDMkLxX0RBiDnCsMZwKyLz4O/EPWNY2XNxfQ2&#10;n2+afU7lPEUyrqrbpntZYkSQNAkQMcbRgRhiclWC5oA+jTrVsNYXSTdr/aYtzfLa5O/yd+wyfTcc&#10;VNNfJbXFustwsVxcMUhWSQK8rBSxC5OWIVWOB2UnoDXyqvwO+JFv4qs751vLq6j02O1sdYTxEynS&#10;7l0spbiaVTJunjNyt4wjIkAyAFCkCtnwz8JfiJN8Y7PxB4g859DstZTVmtP7UVoDctFfQPLaIrF0&#10;hVbmA+XLgsqEbSeCAe1W/wAXPCt14vn8LRa9GdeiuDbSWhjlVROFDmLzSvlmTaQdobd7V1iySRdG&#10;ZOOxI4rw6P4L67B4yvvECajcyGfxs2sppk14rWMdoYVQTiLbkTBhkDOc84q/+zr4D8YeBtL1ePxf&#10;qOpX91cGAltQ1CK6WS4VWFxcQhB+7jlYoQrNu+XlEx84B7D5r/326569/Wk8xiSSxJ+vr1pKKACi&#10;iigAooooAKKKKAMvxN/yAbv/AIB/6MWuf1j/AJEX4o+z6p/6SLXQeJv+QDd/8A/9GLWBq/8AyIfx&#10;S/66ap/6SLTEet0UUUhhRRRQAUUUUAFFFFABRRRQAUUUUAeUWf8AyTX4Vf72nf8ApI1W/FHiCLRf&#10;EHhK3u7K3mstSv5LVb2YjdZ3P2eR4mAIwAypOhfII3KADvNVLP8A5Jr8Kv8Ae07/ANJGqn8br7wh&#10;Z/DfU4/HN++m+H7po7d7iFXaVZS4aMx7VYhwyAg44IoA5Ky+KPh7x9f6LpmseE7G70rxJEst1Ne2&#10;0dxDGHlkOlJch1K+ZNHEzBWzsd4lXdvzVT4m/tEeHvh/d/FG21Pw8t5qPhPSrK8tIRCrtrAaPzY4&#10;E4yTDKysyqD5ayLJ1bFXviZ8O/ht4Z1CTXdf06/TV5riOe21XTbSS4uNJitVjAMTRRsLe3hCglmG&#10;FMznI3cYPibVPhB47m8Z6pq39rxw3ttqJm1aTTrmG2Zbayms7v7FKYtkrLBHM20eZkx71B2igDJv&#10;fHuhBfjAYfBHw6urTwrJf3t5pPlg6he3FqC0Nxcx+RsAZ3YiQlmXfkZJNdpqHxZfwDq0tjrvhnTI&#10;fEdvO41CTRnzE9tJZX9+JIpHRXLM+nyKyOANzb8nIo8P+B/D3xD0vxvZWniXxbbaVr5vBqnhrULe&#10;Gza0ku0+aZY5bUToSMshZmQ/Nw2CAnjbQfB3hPU9BsvFh8VeJtY1vUH8vUP7Plu5b2T7HdW4t5nt&#10;YFSJFt7i6ZUVY8YeTk72IBWj8QXfhDw/L4mvPh34Yk1vxDNa3enQeGIzJd6nMwac+cDCsjzRxiSb&#10;eN3IPTk13PhHxdpHxF1nxVDb2NneadbRWMMd8Qso1C1ubRblQwxgpidgFyQdxP8AEax2/Z78P6hJ&#10;YR+JtT1jxtY6bG0NlpuvTwPZ24wqqyxQxRKZEQMiytl9ssiliGxVnwb8EtP+H+tG90HxFr9lYOY/&#10;N0XzLV7KRY0McUZDW5lVEj2oqpIoCxoOxyAcd4u8d3ekab8S/HNt4G8K32jaPFqGnX11dSGPUrz7&#10;EjAic+SVeAugAUsSFIOOCKv2vxxNvr3w5Os2mgarb+Jru+tYvEPh27e4t7BUMEaNukjDkSTyJE23&#10;gEoxO1WK9Br3wN0vxBb+IrKTxB4htNF177VJd6PZ3UKWwmuFKyzKTCZSxLFgjyNEGwfL+VQNI/Cy&#10;z1CS2l8Qazq/iyaC3vrTzdWe3UvBdrEssbC3hiGAIV2kAEZbk8YAPPfCviebxp4q+FN8ngPwfDZa&#10;p4efWbW9uEZtQ0lIjbiSG2/c4Xm7j24ZR8r5wcVgaf8AtITar8JLHxxNa+ADFrmp6Xat/wATKZoL&#10;KWWPzf8ATpDDkSRBIVXAOGxyMCvZfCfwq0PwXa+ELbTjd+T4V0aTQtPWeUPm2f7NnzDtyz/6JF83&#10;H8WQc8Z3hf4MWXhrRfD+kyeJPEGt6d4fuLO40qDU5LXFp9mjeKKNTFbxlk2Pg7yxO1eRzkAi+EP/&#10;AAj/AIy8C32pReFvD1hHq9xcW+pDSbWNrLVdkjoZs7FM8T5YgyAkhmz1NdjofhHQfC8ccei6Fpej&#10;Rxs7xpp1lFbqjPt3kBFGC2xMkddi56Cjw74Zs/C8OoxWRlKX2o3Opy+cwYiaeQySAYAwuTwOoHc1&#10;rUAZVn4T0TT9QF/a6RZW96sccKTxwKGjjjRkRE4+RQruMLgYdvU0N4T0J9efXW0TTW1x4fs7aobO&#10;L7U0WMeWZdu8rjjbnGK1aKAKq6VYqqqtjbKq2/2NQIVAWDj9yOOI+B8nTgcU/wCw22LUfZocWpBt&#10;x5a/uSEKApx8vysy8Y4JHQ1PRQBQu9B0vUNJuNKutMsrrS7jd59jPbI8Eu5i7b4yNrZYljkckknm&#10;qF34B8L6ho9hpN14Y0W60nT232Wnz6dC9vatzzFGV2oeTyoHU1vUUARx28MMs8scUcclw/mTOiAN&#10;K+0LuYj7x2qoyecKB0Arh/jd/wAk9m/6/wCw/wDSuKu8rg/jd/yT2b/r/sP/AErioA7+f/XSf7x/&#10;nTKfP/rpP94/zplABRRRQAUUUUAFFFFABRRRQAUUUUAFFFFABRRRQAUUUUAFFFFAEdx/x7S/Qf8A&#10;oQp6/dFMuP8Aj2l+g/8AQhT1+6KACP7k3/XQf+giqGi/6vUf+whP/wCy1fj+5N/10H/oIqhov+r1&#10;H/sIT/8AstAGhXkPjH44Wvhn426B4VfUbOCzJt7e+spJEFzcSXjMlu8KnkrC0Y38jCzkkHYoPr1c&#10;n4wvvCXhXSrtNet7eGw1yeWS6ja3MiXcsNo8ztIFByRb2TcntEqjnAIBwfwj8ZeKNY1DwJd6zrE2&#10;pW/jHwzda9JZTWsEUWnyxvY7Y7cxxq5jxeOD5rSN8ifNncW9orzT4U3fw+1XWNX1Hwr4fk0HWruK&#10;O7u/t2jzadczwyszJKEmVSY2YNyoxuUjqK9LoA8f+OHxxt/hXr3hyya/s7NWDanfxXLqJLq0V1ha&#10;3gB6zEymVQME+RtzhmIpeLv2nIvCeoPG3hHUNQsLi4vLDSrqzuBLJf3dtew2UkXkIjSIpnmwHAcl&#10;VLbeQK9QeXQ28WXejtBG2t6ppfnXMfkkm5s45DGFdsYKq87AKTn943HWuHj/AGbfBOm+JNe8UXum&#10;XGsyXdlLaNp81tCYILc+WzQwxQwozn9xCF3mR8oMHcSSAcd4i/axms/CPiHUrXwVqmnT6ZYndLq5&#10;ESQ3728zwQPCdsrL5kJDEhCEZG6sVXsvGWu+JtU8QaPo1jq1x4Tlbwxe+ILo2ENtcy/aIXtkFuWn&#10;ikUx/v3yVVWJVSGAyD1lv4B8K6bbWFlB4UtYrW5eJ44k0792rQxMYmk+XClVyoLd2xyWrnviP+z5&#10;ovxMj0q2vr3VNO07R4VhtdP0+CyaGIAYBzPbSuPl2rgMFwi8ZGaAORX9qJ7LwD/bd14ZuNQvLeKx&#10;M1npsjySXJk0y3v7qWGFI5HEcK3MQO7j5xlh1Nq2/aftb77IbfwpqJTVrqew0J5rqFBqU8N7HaOD&#10;gnyU3zQkO2Ty42/KC9jVF+GWp3lx4E8SaPdeI5Ib+2tL/U9T0JzayX0ltAkAmuYoUtxK8MltGFXa&#10;DujTHQV2Xij4M+HfFXhc+H109dIt2WVIZdOtYPMhWWVJZxGJYpEAkdFLHbnIBBBAIAOH8I/tMJ4q&#10;8Z6f4dPgvWrWV7p9P1C8jV7i20+6Es0YjeZI/LKkwkli6kb1wrZo8I+NvFNx4g+JesXz+IdQ0nw7&#10;falBZ6d5GmwaZcJCQEiim2i480YOTKwTJPJAFbPwf+HPw5t/CvhrXfC2hrNa6daZ03WL+zZLgwy5&#10;nMoLKvDGZ2yFAUsyqFA2jW0f4dfD/wATahqviKw8Mafdzazbk3eqC0bZqUFzCjs+4/LKjoygsM9C&#10;DyDQBxVl+1VpeoQz6vbeHb6bwbbw2tzLrwuEV/JuriaC1dbVgH+cwhirFWQSDcuVIrU0/wDaBa4u&#10;LK1u/CV3Z3k1zapLGNQgeOG3uY98ExkO0Fm+75ZwA3y7yzIr7978JfAvh3xVq3xCvdDtV1JLYzzX&#10;U0IdIFiM8ssqJj77GeVnPJJxjB65/wAN/Dfw68XaFbXWg+Bm07T7W8XUbUapoM1ixmdAVnjWZFZw&#10;Rt5GVBAHUCgDn9S/aq0TTf7BZ9FvJIdR8OQ+KLgxzIXs7R7S8uiCmMu4SyYBeNxkXBABru/hb8RJ&#10;viRol3eXXh3VPC97aXRtZrHVIJYmzsSRWTzY42ZSsi8lByCBnGTc034R+D9H1B76y8I6Va3s5dmn&#10;jskDybxIGyccgiaUY6YkYdDWj4X8F6N4H0r+zvD+j22j2HmNIYLSLYpc9Se5OAOvYDsKANainCF2&#10;xhGOenHWm0AFFFFABRRRQAUUUUAZfib/AJAN3/wD/wBGLWDq/wDyIfxS/wB/VP8A0kWt7xN/yAbv&#10;/gH/AKMWsPVh/wAUB8VD/t6n/wCkq0AesUUUUAFFFFABRRRQAUUUUAFFFFABRRRQB5RZ/wDJNfhV&#10;/vad/wCkjVL8VfCt344+GviXw9YzQ293qdk9tFLcEiNS2OWIBOOOwNRWf/JNfhV/vad/6SNWF8eL&#10;bWNe8O6d4Y0jR73WI9ZuSupR2cyW5WyjXfIonk/dxs7+SoD53IZQOQCADW+NHhvXPHPhW+0PRUsW&#10;t9SWSC5a8vp7RoQw+SZTEreaEOd1u4CSg7WYLuDeUXX7Md+vgWax0/VLeXWLyPxHDdT3d9cyWZW/&#10;jvVg8iBt8duVa4h3mFEOBIAWBIbKtfE2tzaL8UdP8TaLrsXi7X/CsOnxpBot5NDc30NneW8oSdIm&#10;iwZACrMyhg6MOGWuf8M+F/E194Om8NeHvDV3/Zeo3sV7J/Y+mN4ZtlS2tIsGCC7B8iQXjQM27Pne&#10;VI6gBSKAPozwb4b1tNZ1vxH4gWw0/V9SsbXTFsdNupbqC3itzcMj+cyQuzs91IThE2gIASQWPI+B&#10;fg5q/hvRPB9ncPpludF8Sz6xJFaTSyKYHsrq3ADMg3SF51djtXOWLGSTdJJ5VcaH458Q33iLxDe+&#10;HtSni8TeIPC9lrmi/Z5UjiNu2mGW9hVzkwI8d3G5XlkaNyxEeK9f8HaPb+D9Y1m+1+4vRpnha5TQ&#10;PDTXcTHZZzwWj/uwi7p3aWUWwbDEi2Vfv7ywB6navcNCxuoooZPMcBYpDIuwMQhJKryV2kjHBJAL&#10;AbjIsyMxUOpYdVB5FfNXxm8I+Kz40+JOr6Pp2oalY6hF4f0yexhjZlmRZ0b7VDxhjAfMEgXkpJkk&#10;GNQ1XwD4GS703xolnpFjZeOrLXL7WbC4Xwnc6ddO0WrTzIk2oyDy7oTIURSn3Uk3bX20AfUNFeLe&#10;A18X+NvGml3fijTbmw0vS5pvElmt3knN2jJZ2xBVdslshuA68lcpkDeMYXj74a6pNo3jnQdLg1KX&#10;SPD+nRXfhexjUhEnuhOt0sbgAy+XF5iKhJ2rcupBymAD6D8+Py/M8xfLzjduGPzp+R1zxjNfK198&#10;NrTxt4wsYfCHhTTNN8CSeJYbi0s9e8Iy/wBlwlNGvUnkfT3+zlcytEokO0FymCxGKPAPhHxBpHjC&#10;x1bWNE1O88L6To1vBeaSLWRQ00Wr6qYbmGLH72K3QpIloNxSOaBlMjRJvAPqrB546DJpF+aTYOXx&#10;naOuOma83/aQ8Knxj8EfF+nx2d1qF6tjJPZ29m8ole4VT5YAjIL8n7hyrdwawtd0bwz41+P0+n3O&#10;h3+l3Fuzi61mPTb2OXV/MtCvkLfogSO1jjkD7RKN08a7QrIS4B7LuAKgnljhR6/ShWEmdpDYO045&#10;59K+PpPBGvR+GPhLanQ78X9r4X0W0tVm0yaa5guorgNOkFxjGmzLHtMk02RKm2MAFSa1PDPhfxZH&#10;8N/Fll4T8Pyafe3Hgmz03VPOhn024l11La/F3NCDEBc3DSPaBp921wQRKxTFAH1YsiMqMGUq5wpB&#10;4Y+gpGmRAxZ1UKdpyeh9K+O/EXhE3XiLxTdeHvCV5B4bvoZo/A9tHoE9vFY6kYrAebFAYlNixkju&#10;j5zrECdzbvmyb9t8NpZtU8Xafa+HYde0y6gtNMhm1jwo8LwalLeyRte3fml0vJ4oJS5vI12YGOhI&#10;oA+t6Ws/w/4f0/wnoGm6JpMAttL022is7SEfwRRoERfwUCtCgArg/jd/yT2b/r/sP/SuKu8rg/jd&#10;/wAk9m/6/wCw/wDSuKgDv5/9dJ/vH+dMp8/+uk/3j/OmUAFFFFABRRRQAUUUUAFFFFABRRRQAUUU&#10;UAFFFFABRRRQAUUUUAR3H/HtL9B/6EKev3RTLj/j2l+g/wDQhT1+6KACP7k3/XQf+giqGi/6vUf+&#10;whP/AOy1fj+5N/10H/oIrltamvbbwT4vm07ULXSNQj+3vbahfY+z2sojyksmeNithjnsDQB1VcB8&#10;Yvh/f/ETSNNtdPuLa3ktZL52N0WCnztKvrNcYU9JLuNj/sq3U4B8z0r4lax4QsTqZuNe1Gzsbm50&#10;W+03VLqPVWivJbeG4sSk8AHmh3ZY8ljhrgRDnbip4g+M3iXWNLe6tLq80O5vxbaHBHbadcXDWt5C&#10;jz6pc/ZokkmZYn8q1DqCEeXa4yCaAPTvhr8Jf+Fb+IHntLmWbTZNCsbB1vdQub64F1C8pcrJcM7L&#10;CVddqBgoO47QSSfSK8E8G+Px8UPEN7ruo+Lb/wAHwWFvpUlrpcd5HbQrNNHm5guIJAfMdZw0JV/m&#10;RgV4ZePb4dSafVr6yOn3lutqsbC7ljUQT7wSVibcWJTGGyBgkYzQB518VPhbqnjfXm1CylsWtxo6&#10;WD2N7I6JebdRtrp7eUqjYhmigkhc4bAlOUcZB80uP2Wdfn0nxFLFe6XY61ei3j0oQ3VwYNHtvPun&#10;ntITsGIxDcLbhlRS8abWVVwo7v46eJNR8M6xouoLrd5YaHZ20l1eWuk38EF4rLIn+kNFKD9qhVSV&#10;MIzlmHHIqtqX7RUumeMrfTJ9Esxp19rUukW00eoHz4PI1GGxuJbmMx4jXdN5keGbco+baTQBwWpf&#10;ss+Idbnu5XsvDehXdxqUUtxfaNqFxC15aRrKiqyJbxlJj5hdpfMd2eRsOoVBUPir4N65o/jyw0zT&#10;/DEWv6dNrVjd6PcrHIlr4Vs4dUFzILdzEY0eSIFHjDRjEUYBk3BVuaP+0J4w8efEK2HhmHSrvRG1&#10;yawsrZtQ2RXMUdlqO+WWVYWLQl7WKZSgZtxKgYXcd7Tv2s/7VtbW5t/BuoeTdTW0cYZ2J/0hoZIV&#10;JCY3tatPcbc4xEnJWQMACn4l8PeX8TfEmqr4c8ZXWp3Hi3StQt7i3s72TTDa2yWEc2Yg/kO5FtOU&#10;kMZIJjYMrKCtC1/Zt8Yw+NNc1fU18O+I9MvbuO9vNBu75obDXJx9qVpZ4ks9sGPPikUMLlt0CjeM&#10;Bxu+Ff2o9S13SdOvr3wha6Ot5eWhVb7WYk/0K4Qukm0AuJBwrZAjUuCXChmVt/8AFzxJcfAfwTcz&#10;XqWnjLxNkNeaZZXF4baOMvJJO1vBGZQMLDE+1Csb3CgnBDEA4vTP2UPHWl+G/CGmprGkC40W9tbm&#10;G5tbt4WsAq2aXBjY2rvIJI7ZoxGrQADqzCQqmppX7K3iLRbG1sYJ9DktLexh02xHnSxjSJY7Oyt1&#10;1W2UREfala0ldUBQ/vz++HJPTat+0utxY6bKulRwWl9Y2FzJ5eqCG9t7mS6hjmt2iCMUMJZleNiH&#10;O1ht2h2RW/aG1LxP8Pvite6bpg0q/wDDuinVtJvkbzo7u2mjuTazhGUFWP2dmKMONy+9AF3wR8BN&#10;R8H6Pq9pFd2ccmreGbzTL5kmlkFxfyzSNFO+5fmVI5PLGeVX5FUKAKzH+CPi7UvhHpPhIx6boN9p&#10;0u5bseJL/VzKhsZYJF8y4hVkSUsImQAhIpZGjKyBK2fEnj6P4Qq2naJr7eOZpo7i/k/4SLXVf7HD&#10;bxh5FEyRs5klBHlxsNpMbnK85yrf9p7UriHT5z4StrODXby7sdCe71QgO9vqEdm8l3tiPkRkzxt8&#10;u9htcEY2kgHLeGP2e/E11pk1xP4e8PaUq6jfy3uizXcvl+KI21R5oV1D/RyERIlxHuFxlZeQvIO5&#10;Z/s8+KrGa0uRfaVcXNpZ2JSWS7uA8kltfRXcdlu2HZbgRmIPhlwVYW6urF+I8KftIeKhqE9tqo+3&#10;21rJef2k9rqbHfINXsYbf7I/kgiNI7l0KnHmIu44JwPQLf8Aaa1zULrS7Gx8K6Tc3up6d/bkTLrL&#10;iG2sWt5Z0Ex8gsLgCB1aNQQC8ZDEbioBzmqfst+K9et/E13q99pF3qGr6rHfzWdpdPDDdQC41KY2&#10;jyy2822NWvbeQAxSAvbdFO11+jPBehzeGfB+iaRc3Ul7cWFlDayXEkrytIyIFLF3JZicdTya5P4X&#10;fF5fiZq2qwR2FvZWkFtb3loRfLNcPFIoOZYwuFIbcp2s20qVba2AfRaACiiigAooooAKKKKAMvxN&#10;/wAgG7/4B/6MWsPVT/xb/wCKv+/qf/pKtbnib/kA3f8AwD/0YtYeq/8AJP8A4qf9dNT/APSRaBHr&#10;FFFFAwooooAKKKKACiiigAooooAKKKKAPKLP/kmvwr/3tO/9JGql8WLzWFl8E6Xo2s3mgya14gWw&#10;ubywht5ZxCLG8nKoJ4pUBLwR8lCcA4xmrlmf+La/Cv8A3tO/9JGrW8W+CtA8e6Wmm+JNGs9csI5l&#10;uEt76ISIsiggOAejAMwyOzH1oA8W8P8Ajzxj43+JWh6JFqWux6dDZ3H2q68N2umm3meDVrmzFzcm&#10;6V3WKWO2Vttvkje2P4TW78Pvjp/wm3xI8S6LZ3FnqaMZZNL0+KZUlto7W4W2uBK2DzJu+0R8vuQN&#10;gqBXeax8KfBniC+0m91LwtpN5d6REkOnzSWq7rSNGDIkZH3VDAEAcAitSbwlolxp+lWMuk2b2Wlb&#10;f7PtzCNlptXavlD+DC/Lx24oA84+IHxst/B/xg8MeHDqFpBZ7rf+0rWZlEt0LyY28Ai4OPJZTLJy&#10;uEZT8wNcf8FPH3j3xdf6FBf6tqlvN4g07UpYbjxBp9g1l5sMyLG9kloUlaNQ53rcspZSu07t1e/X&#10;Gg6bdQatDNYW8sOr/wDIRjeMFbz92sX70fx/u1VOf4VA7Uyy8N6Vprac1pptrbNpqSR2RiiC/Zlk&#10;IMgjx90MVGcdcCgDxBfiB4tm+Cvw/wDGf/CRSf2lLY6fNqUENlai2laeRVkuLsMDIkHVVW2AcOw5&#10;ZQdvJaX8bfHXxe1zxFF4K1ZfsNhr4xZ6fPZWt5BpZ053j3G7gmBkeZC7KIyyhtp2bWx9FT/Dbwnc&#10;toTS+GtLkOhYGl7rVP8AQgMYEXHygYGB0GKk8RfD/wAM+LoLuHW9A0/VoryeO5uFu7dX82WNQiOx&#10;PJZVAUH046UAfPOl/GTxt4pvIJtB1W/uNO1fzYrF7m2sEE0MZtzizyFP9o+U771uP9GMpAjBUYrp&#10;fAvizxh4y1fwpF/wkmuaffpqmpR6ppN3Z6cV/s6wvZoC915cLFbiZliizDIsefMdANm1vWrn4X+D&#10;7y+1S8n8L6TLdapbC0vZWtEJnhGMI3HQbV6f3R6VoaL4R0Tw2tquk6RZ6cLW1+wwfZoVTy4N+/yh&#10;j+Hd82PU560Aa9FFFABRmiigAooooAKKKKACiiigArg/jd/yT2b/AK/7D/0rirvK4P43f8k9m/6/&#10;7D/0rioA7+f/AF0n+8f50ynz/wCuk/3j/OmUAFFFFABRRRQAUUUUAFFFFABRRRQAUUUUAFFFFABR&#10;RRQAUUUUAR3H/HtL9B/6EKev3RTLj/j2l+g/9CFPX7ooAI/uTf8AXQf+gis/ReY9RB5H9oT/APst&#10;aEf3Jv8AroP/AEEVQ0X/AFeo/wDYQn/9loAzNUHhn4c+Cb25k06y0nw3pMT38ltZWSrFFsPmF0iR&#10;cbtwDDAzuwevNUfD/i3TtQ1/RtLm8M6l4d12/F/NFa6lZQxyQ+WYGuGLxO6HzDcRNujdwxzuIZSB&#10;0evafJq2h6hYxPDHLc28kKtcwCeIFlIG+MkB155XPIrx/Qf2ZdMkuPD7eKbbRdW03S5dQnTw/bWb&#10;jT7VrhLVFW2WRiUVfszyHPV7iQjFAFnSfit4A8Ta3pWqL4QmEdtBZ3kfie60u08rTGvwZYVaTzDN&#10;E7s/zMqFA0nzPyTXsrKVYgjBHBFeEeF/2c9X8P6dH4dk17TZvCU+n6LaX6RWciXrvp0aKnlMWKIj&#10;tGhOVJAyBzgj2x9NifXH1YyXP2lrf7MY/tUv2fbv358nd5e/PHmbd+PlzjigDmPiF4g0XRbzw+l/&#10;4auPFervcSXOl2dlZQXNzC0KhpbiMzMgQorLyrbzkBAx4qrDrHgvXLjxeF0WxudQDrY6tbXFnbx3&#10;OooILeQB1lKmSNUuolPm4CnK4BwCvxg+Hlz8SfDtvptt/YpaOYuf7asnuFjJUqJYijK0cqE5Ujgn&#10;r0FcL4m/Zfj8QR38ia3DHqt9rUOpXGr3FoXup4Y9LjsRDI4bLEvH5x5xk9MgGgDvNS8beAPDupaK&#10;Wu9CU3t7NptvqNu9t5VvMsM1w6PLkeWWUTcdSZDkfMTXQK3hzTbie1DaPaXGnxx3c0AMMb2qImyO&#10;Zl4MaqmFVzgBeAcV87eEf2Y/FcOkeDtUvj4Qs9d0iztbeTRp9MeaykVLW6hZrjY/7y5zdnMinafL&#10;GOvG/Zfsu6lpMBs7LxNa/Z7e1kjt76W0f7fdNLBHDLDdSq4zAURgPLIdd+VIZQaAPW7eHwLY2KtC&#10;PDFpYCZNa3oLZIVldtqXuRxuLcCbqTwGzXKpd+E/i4vgaSwuNd0w69YXus6ZNot5JpzNDvtzOZng&#10;cEl2nibGWDHLE55PB+D/ANlXUfCNrNcrq2i32qi9hvLe1vLW4uLDakuot9nl82RpZIwuo5XLEh4F&#10;PTpZ1T4LjR9N+FWkav4Il+Jdh4T0O6sJks1sorczym2AdUurqNlwLd8ABuJOoI5APQ/ANx4FuPCf&#10;h2+tJLVlv9JXULSTXpo5NSezd/tReV5GMjKrnzGJJAZc5yM1uaC3gvT5nl0NvDlrLrjyStJprWyN&#10;qLruMjEpzMV3MWPzEZOeprw2w/Zt8T6lpXw7uV1S30e48M6TaWUdnrETyyW7W9u8JQxW9w1vLFKx&#10;WRg5kYBioYcBbGs/sta3rWjeHbH+2dD086dMk8psYbuJFlF2J5p4lSVQ8k4CpIJgyLsXy1QEigD0&#10;27m+GuiDwz4Yi0rw3Lb65qAl07S7G0tHhaZYJpluhEoxgJbOBKoJyAM+nS30fhXUF1DT70aHdCFX&#10;S+tLnyHEazne4mRuglKhiGHzkZOcZry3wv8As73fhbxP4RuoL7RZNM0Sa2u5H/s9lv2li0j+zfJi&#10;kDbUtzgTbSM7mf1zWb4i/Zdu/FnxWXxPq+s2F9pYvku5bSeGeSS8jW8triOGWNpDAFjW28pSkYLA&#10;gvubcSAek6lqvgLwfJ4X0tbPRIm1i9t7fSbOxt7f5mcN5c0aDH7sBT+8QHA6Vm+GPGfhGbxVqGjW&#10;fhOTREOsXmnR6rJp1rFZ6hqKqRcpG0blzKyo2WlRPMEZALYxXIaL+zbqGh+LtI1GLVdHubC111db&#10;kM2nsLyEJJOY7a2cNtji2SqpBHVWwMEAdDZ/BvV59c1FNU1uyPhs67feIbCKxtnS9jubmOWPErux&#10;QqizyEbVBJC5IAOQDqYvF3g7Rdf07T9Ok0sX+uyTRCTTPI2v9jhHmea6kD91H5aBSSyhhhdqsV6C&#10;28RaRexWklvq+n3Ed4Qtq8N3G4uCd2BGQ3zk7H+7n7jehr530P8AY1jsNEnsJ9YtoWk0y70zz7U3&#10;ksh8yKKKOffPO7RyYjcP5WwYkIX1rR0f9kyGxhvriW70yDVbi1hhglt4rm4FjIt8LmRopLmaSX51&#10;VF+8MEcYHFAHvD+INKjWJ31WxRJrk2UbNdRgPcAlTCpzzICCNg+bIIxV+vm/Wv2SJNbhtkn1LSNs&#10;c94htreC7s4Ut5/Iw4+z3CO8yCAbRIzIA5UfKq4+kDySaACiiigAooooAy/E3/IBu/8AgH/oxaxd&#10;U/5J78Vv+umpf+kq1teJv+QDd/8AAP8A0YtY2pf8k7+K/wDv6l/6SrQB6rRRXyp4m1C68G/BL4oX&#10;VzczT+HfEEviqy2yOSmnXwu9TCSEtwsU4WKHaCoEyxbUdrl2Xlr1/Y6taWb+63+Z72V5U80fLGdp&#10;c0IpWvfmve2q1Si3brstbJ/VdFePa94w8QW/iPX9Sg1iaCy0TxRpPh5NHWCE2tzDdjT/ADJZWMZm&#10;81ft8m0pIifuoso3z7/PNB8Q6t8NdD1XUYb/APty60/TfH2qRSarawFvNttWgCruhjjYI7BndVID&#10;M56BIwmM8ZGEmnF6f52/r0PQw/DlbEUozjUjeTSS13cHUs3ayaVvL3t9Gj6korx7xv4g8ReFdL0f&#10;QtN1/UfFOo3uvnS5rrTIdPXV7eP7BNebD5uy183MaHLxoPIkACl8SNQ8bahrXib9k/x1Nq9zNY6p&#10;HpOswySRvayztHbvOipMYvMhErxxBZhHgK7SBPLIG23ikuZKLuk393S/c5qeRzl7GUqseWpOMVve&#10;0m0pcrSfLo/6Z7hRXgFnceIPB/ibxrqcHiGa5trfxjomly2k9rDm+a5tdItZprh1UfMElDosIiCu&#10;rFvMVgi2JviNrFx8UtJ0a21zVjYeItS1PSYrjyNOis4BawXPmPZxsXu2mhmgjjeSdXgZjIQoWSEC&#10;frcU7Si73t072vv3Nv8AV6rJc9KrFxUOa/vLaCqSj8O6i7ruk2tml7vRXzlb6LeXH7Jnwpt49f1C&#10;1l83wq/2qGO2Mm2S8swiYaErtj8xSvy5JhTeXBcPrfDnUdc8P6joz/2v9o0rXPGviLSv7K+zIsUM&#10;a3GqXPnb8GRpvNttudwj8t9vl7x5hUcXeUYuO6T+92Lq8P8AJQrVoV03TnOFrNX5IuTd7btJtL72&#10;noe70V4f8DPH3jDxbfaDd65FqMWn6/oDayV1R9NWNJs2xVbCO3czm3xcSbjcBnUCAFgzNuwb/VPE&#10;XhXxd40ttJ1HXNSm17x1FYGPT49P+128Y0GO7zbGdEh3fu44z5xYeVFwPNJdn9cjyRmouzdvPa6+&#10;8S4drfWauFlWhzQjzXveOklGXvW05dW79vM7Sx/5Jz8Lv97Tf/SRq7KvmSy8feJH8C/B20uNYs7C&#10;TVpUsNkYjnktRBdpaRXKNGskfmmK4VJEcsFnMP7tEW4x6v8AAnT7jTfBeoR3Gp3WqufEOtfvrtYl&#10;YY1K4Q/6tEHzMpc8fedsYXaq3TxKqVFCKe1/y/zOXF5JUwWFliqlSLtPlSV3f4k2na1k4/Pfa1/R&#10;KKKK7D5wKKKKACiiigAooooAKKKKACiiigAooooAKKKKACiiigArg/jd/wAk9m/6/wCw/wDSuKu8&#10;rg/jd/yT2b/r/sP/AErioA7+f/XSf7x/nTKfP/rpP94/zplABRRRQAUUUUAFFFFABRRRQAUUUUAF&#10;FFFABRRRQAUUUUAFFFFAEdx/x7S/Qf8AoQp6/dFMuP8Aj2l+g/8AQhT1+6KACP7k3/XQf+giqGi/&#10;6vUf+whP/wCy1fj+5N/10H/oIqhov+r1H/sIT/8AstAHPfGXxRqXgn4R+MvEGjLG+r6XpNzd2azY&#10;2NMkZKBs8YJAGTxXl1z8c/FfjDxJrmn+F9Hnsbey0aznOYFmu0ujeiK/WKKQL5j28ZKKrfK8qsuM&#10;qVr2fxk2ht4dubXxGsUmjag8WnTRTKzJM1xKkEcZC8/O8iL7bskgZNctqsnw08QeLG8M3y6Y3iDV&#10;JLjSxZ7HglnljWPUJo0ZQv7xRcJcbkO7LMwOVbABzTeKPFGtXfwsfTPGUkVrrGoXem6ojaHBHJM1&#10;tDdyuHV9xhlDWvkyBDtB3lQPlx65/bNodbOkhpBfC2+17PIk2eVv2Z8zbszu/h3bsc4xzXnej+Nf&#10;hjZxeE7TTGVra2jivdKnt9Pu5YLMXUbpHJNOIykDSpM/Nwys/mFjktmvUjkfKcjB6UAeT/Eb4xXf&#10;w5+KWi6VNpsmo6Be6Hc3Un2cZlS+FxHHbRgAFiJizRDsHaMcllB5b4e/FTxrri/DzVfEc39kaZrV&#10;hYecLfTUubO4vZ2ZJYJp1IaBw/lpCVwrFssGGQOy+IXh201bxol3/wAJpeeHNSstFa8Nvb6ZZXIW&#10;0huFkabdPbSnKyiJgAcho1KjOTV3wP8ACTwtZ6T4W1WOAa7cWFrGdO1eaFYC8RzJATFEqREoJPkL&#10;R7k6jDZNAEXwhvvEl/qHjdPEHiM69HpmuSaVaKdPgtfLSOKKTcTGBuJ87HPZBjqc+jVjXzaN4B07&#10;VNUuUTSrSe8W4vZtjHfcTNHCrsACcsfKXgdh2ya2/Jfn5GwDtzjjPpQA2iqPiDWrLwtot9q+qzfY&#10;9OsYjPczsjMI0HViFBJ/AU+11W1vNa1PSYJfM1HTVhe7gCNmJZQxjOcYOQjdCcY5xQBborL8SeKN&#10;K8H2tnc63fRaZb3l5Bp8EtxkK9xM2yGPOOC7YUE4GSBnmp9H1mz8QLfNp0/2pbG7lsbkqrDy5oji&#10;RDkdieo49DQBdoqnqWsWej3GlwXs32ebVLn7HZKysfOm8qSXYMD+5DI2TgfL6kA5nizx1o3gn7IN&#10;VmuhNdl/ItbDT7i+uJAm3ewht43fYu5Az7doLoCQWUEA36Kh0+7h1bT7W/s5FubK6jWaC4i5SRGG&#10;5WU9wRzVjy3G7KMNv3uOn1oAbRTmhdc5RhgZORTaACiiigAooooAKKKKAMvxN/yAbv8A4B/6MWsb&#10;Uz/xbz4r/wC/qX/pKtbPib/kA3f/AAD/ANGLWNqQ/wCLd/Fg/wC3qX/pKtAj1WvPLb4ifD7VPBd1&#10;NamG/wBAvZBDJY22lTTNeyXdut4yLarEXmaSG485wqMcNIz42vj0OvNPiJ4Y0zw/ouiyaVo93pMF&#10;nqSTnUPC9kr3OmbbOS2SdLVYJRcfu/LtdnlNsjlDDaIgV5qzlFc0bW63/r89PNbntZZChWqeyq83&#10;M2uXlaWqvvo3fouVOXaMnaLsN4n+HOpa1oXia8h06DXpr0aDYX+q6a1tqEFy0Uki2p86NZYGeMuy&#10;q+3eJV2581d1/Tb3wDofiPxLHYroem6vo8Z1LWp4YY4WtVuh5jyzygABpBaq77jkiONm42GvHvFn&#10;g3xD8Q/C9paWdvdzTz+JLqbTNf1bTDYXjMNBuY4L+8RIY2heK82xJIYkYLBblQx2u9C08G+J9Zl8&#10;U28el3dld/EG20/z73UtPldIbWW+1a5lgvSCrB49P8m0Kq4ZHeCNXQbJF876xU5tIL7t9Pzbtre1&#10;j7N5PhHRvLFSVkk1zX5V7RJ30T5Yw5248qkpbpao9Z1LVvhrpfw50qwk0W0n8IapctZ2uh2Xh+S6&#10;R51MkzxGyihZldGhmZ1aMFHjbcAwNQah8XPh5pfhO50+8sdQttAtbJorrTJPCmoLHbWSxlczW/2b&#10;91blA6qzqI2EcqqT5bheLbwT4vt/EmjeHLm/u7fyPFkmvQ6/4d0sRW9tBd6dqJlUC5+0KH+1iYuH&#10;LhReQ7Su9Ejv6/4P1yH4e/Gmy1F9W8TeJ7rRLmzstTmtUDahZG2ne0ijjt4kj3pLPcxlQDIzDeQq&#10;Swor9rVs2oJW027K9t++3TzuZ/2fl/PCNTESmpNT0nZ2nPlUtadk1Gzk783N9nl1XpXg+DwtruhO&#10;ukeH/sGmx3MJNre6FLp372BYvJcQzxRk+WsUARwuF8pQp+TA1k8I6FHrU2spounLq80iTS6gtpGL&#10;h5EieJHaTG4ssckiAk5CuyjgkVQ+Jtlq+pfDbxZaeH2mTX7jSbuLT2t5hDILloXERWQkbG3lcNkY&#10;PORXmvibStFm+G0dv4f8EzWvhmTVgz2WpaFdz2kEYhOZxoyMkssRmCp5OyMCVjdbCF8x+ycvZ6OK&#10;dlft92/zd9LnzuGofXPfjVlFTly2vzO1k/e1jdu3uxUW5crSV0epf8ID4Y/4Rb/hGf8AhHNJ/wCE&#10;b/6A/wBhi+x/f8z/AFO3Z9/5un3uetDL4esdd0vRvslpFqT/AGvWLKFbUfKwZUuZ1YLhXLXuGOQz&#10;ee/XLV4v8LfBOqapq3w8k8UaHdwf2RbeJCLaa3aC3tHGrWpsovKWSSNUWOMNDHvkRRDG0ZbykcHw&#10;V8PLpvjrwex0PVtP12z8J3lt4nurnTrqC3n1RpdO3ymZ0ENxNI8U5aeNnMojUl2VUIwjXb5bQSvb&#10;/wBtdtul/wALnqVcrjFVlPFSnyc7dtnL95HmvzPSXIru13zqPVM9v0bwjoXh2+1K+0nRdO0y91OT&#10;zr64s7WOGS7kyx3ysoBdsu5y2Tlj6moNR8A+GNY/tf7f4c0m9/tjyf7S+0WMUn23yseV52V/ebMD&#10;buztxxit6ivR5I2tbQ+O+tV1P2iqPm01u76Wtr5WVu1l2PE7bw3pNz8Nfh1HLpdnLHeW+l2Nyr26&#10;ETW62koWFwR80YEkmFPA3txya7bS9D03Q/tf9nafa6f9suHu7n7LCsfnzvjfK+0Dc7YGWPJwK5qw&#10;/wCSc/C//e03/wBJGrs6fLFbImVerJNSm2nvqwoooqjAKKKKACiiigAooooAKKKKACiiigAooooA&#10;KKKKACiiigArg/jd/wAk9m/6/wCw/wDSuKu8rg/jd/yT2b/r/sP/AErioA7+f/XSf7x/nTKfP/rp&#10;P94/zplABRRRQAUUUUAFFFFABRRRQAUUUUAFFFFABRRRQAUUUUAFFFFAEdx/x7S/Qf8AoQqRVO0H&#10;Bx64psy7oXBOOnP/AAIVzd98ONA1LxVD4gnt1bUI0Ckl/lfH3WZc4yMYz/hQB0sf3Jv+ug/9BFUN&#10;F/1eo/8AYQn/APZa0E+7Ng5/eD/0EVn6Lny9R/7CE/8A7LQBz3xZ8F3HxA8G/wBi2072zvqemXTz&#10;RXL28iRQX9vPKY5E+ZH2RPtKkHdjkda8wh/Zt1CHxtLqUWqS/ZrfUr7VNN1C/wBQmvb23uHtNKS3&#10;kd5dzOBLYzBlLEGNgvIYgfQG0+lG0+lAHh/wj+Hvjz4TW2m2Uen6LqpvdJ0ez1K+/tF4UsprS2EE&#10;vlxeWWmVvmZfmXGQD0NeyQWMsOqXt22o3U8Fwsax2MqxeTbbQQShVA5L5BbezD5RtC8g3Np9KNp9&#10;KAPKPir8Gp/iR4ql1A6hfWFqvha+0iH+ztWubGRrqaVGTzPJZd8QCnIYkZP3a4S3+Anjyw8XTata&#10;6whlXQ49Pt2kv0FmijTY7ZrM2/2fzGXzlkmDmXywzKxjJXB+ktp9KNp9KAPkix/Zr8ef8I9ZabqN&#10;pZ6rbwajBJpkGo69vOgxR3sVw0qeVbxxyvIqsu1Y0A2LkncTXXftBfBn4g/Ebx1LqfhjUIdOgfTp&#10;9PivY9RFm0cMlrOjRSKsLSuxnkVw6SoqqFyhZMt9E7T6UbT6UAfMnxK/Zt8Q622vabpVrZav4Zup&#10;JF0jT9R1iaP+yXeK0L3vzK/mSGaO6YrnJMpbd8xA6Hxz8F/E/iDS0vEWz1LXdRn1C61GKTUZLaK1&#10;u5hElldROqHf9iii8tF2qW3s/DMxPvW0+lG0+lAHz54u+Gb6T8IdB8P+I7a+18yeL5dV1VtKs7y/&#10;lnhe5uZd4EEbyI/lPFhsKFZQAwIU1xun/B3xp48srG7Gp6qptfEWq3krTxS6FLvnnhktr7Zc2bMz&#10;pErKwiVPnd9jgcD612n0o2n0oA+bbj9nvxZq4toGms9FvYNXe9vPEUOqXE82rg217F5skGFEWftE&#10;cbBWEmxn2yLgV6b4k0bxQuseDvE2k6Dp17qOl6beafc6I2qm3ij+0fZG3RzmJtyobTbgoCRIDxtI&#10;Pou0+lG0+lAHzR8Q/gb8SPHHxKk1oahbafbXkdvDfXGl6q1oslujQsYVVYfP8xXRyJTNg/LhFPI2&#10;NN+CPibR/FUrRxWV3pUdxJHoF02r3EL+GrcXEzgxRqMymSOSJCm4AeSAxZTivf8AafSjafSgD52+&#10;CHwA8T+A/Emhahrt7Jd2+ni8aWK41VbnfdSQxRC6RY4IVBkxKWD72GeWJxj6Jo2n0o2n0oAKKNp9&#10;KNp9KACijafSjafSgAoo2n0o2n0oAy/E3/IBu/8AgH/oxax9S/5J18WP9/Uv/SVa2fEwP9g3nH9z&#10;/wBGLWNqX/JOvix/v6l/6SrQB6pXF/8AC4/CUkOoyQalNeGwvX02aKysbi4lN2jyq9ukccZaSVRD&#10;I7IgZljAkIEbK57SvHtb+Duq33g/TrRJYZ9Q03xRqevxW8GqXOmrcR3M18UjN3Avmwssd6GJVWBM&#10;ZT7rlhzVpVY/w1/Wn/BfyPay2jga11jJNapKzS6Sb3Vt0o3bSXNduyO0vPit4WsNL0/UZ9U2Wl95&#10;hRvs8paFY22zvOgXdbpCxCyvKEWFiFkKHiiH4reFrjQrzWY9U3abaaJD4imm+zyjZYTLK8c23bk5&#10;WCU7QNw28qMjPJaX8MNf8Kx+GbzQhpMWpWVtqdpcW95dXdxDB9vuobmSfzZC0t08bw4KuYvOLs26&#10;DhBxem/CvxjefBmzstJstPF74g+HmneGb631y6msZNNkit5xv2rBKZGzeOGRvLKmEcncdnK6+Ii7&#10;OPTs+y/V22Pep5ZlFWDcazXvpK8orTnlvpZP2cea/M027Lon61qnxY0Dw7dajFrN9DZi31ZdGgWF&#10;JppJrlrJLtYdgi/1rIx2om/edigmR/LF6y+I3h/UPEbaHBdzNe+ZJAkrWky2s00YJkhiuSghllTZ&#10;JujR2dfKlyB5b7ea/wCFa6n/AMJ5/bfn2n2X/hLP7e2b23+R/YX9n7cbcb/N+bGcbOc5+Wsnwn8G&#10;b3QfiAupXCQ3On22rahrNveya5fysZLprhjGmnEi2gZRdOnnAyFgjHYrSkx37TEc1rK17ddv6/Lz&#10;OV4XJ3R5vaS5/ZqWjjbns9NUtFJK6TcveulaLL+pfHrTZr68svDVjN4mvYNA1HXIreESxSXQtjAI&#10;VgVoyZYrgzsI549yMYm2b+cdL/wnE1v4b/tTUNO/slzrf9kLBevIu9W1H7HFKCsRP71SkiDbtPmK&#10;C4XMg5L4b/DvxP4Y17wjFqcWkjRvCvhufw/a3lpeyyXF9uayCTPC0CrDlbMkqJJMFwASBuPafELw&#10;zdeLNBtbK0khjli1bTL9jMSFMdtfwXEgGAfmKRMB2yRkgch03XlGU5b20Vutvv30FiqeV069HDUl&#10;7vMuafNd8vM1091e7aWiutnrcWy+I2gah4kbQ4LuZr3zJIElazmW1mmjBMkMVyUEMsqbJN0aOzr5&#10;UuQPLfb0teaaL4D1/S/iNJqcLWmmaMbm4uJzZandul8kgciI6dIDb2z+Y6SPcROXkeJiVUXDhed1&#10;j9lbS9Z1a91B/H3xAtnup3naG28QMkUZZixVF2fKozgDsMVSqV+X4Lu/p+ZhLB5W6qi8Q4R5U725&#10;3d3uvdtbSzs7vXWzul7bRXg//DImk/8ARRPiN/4Ub/8AxFH/AAyJpP8A0UT4jf8AhRv/APEUva4n&#10;/n1/5N/wDT6hk3/Qc/8AwU//AJIuaf4k0lvCvwz0YanZnV449Lnew89fPWNrVgHKZ3bSeM4xmuz8&#10;QeINO8K6TPqeq3ItLKHaGk2M7FmYKqKigs7szKqooLMSAASQK+PNX/Ylj8SyeB9em8Y6k2l6jZ6f&#10;bmK6c3N0jvC0jBJGwEjXACrhsZNe8T/BOTwv8O4NH8Palquv3tjqWnapCuv6q8hm+yXkNz5KsRsi&#10;3iIqCFABYE9KnD1sTUm1Vpcq6O9/wNc1y/JMLhqdTAY51qjSvH2bjZ/4m7fJJ+p6P4X8T6b4z0s6&#10;jo88l1arI0UnmW8sEkTrjKyRSKrxtgg4ZQcMp6EE6FxdQWt1aW080cNzdsyW0MjBXmZVLMEB5YhV&#10;YkDoAT2rxXxx4L+IPjzXdG1d9Ot9HmiVI7aOHXWY6LKs4drttiqtw0kYKbBnAC+prhdW/Zl8aNom&#10;iw2epNcXlroG2ZrvWZ3k/tqTTr+zkulkJ4C/aLUDGAVj4GVGfQPkD6a8Ra9p/hLR5dV1i5XT9Oik&#10;jie4lViqtJIsaDgE5Luq/jVjTbyHWNNstQsn+0WV9ClxbTKpxLG6hlYZGeQQfXmvm3xt+z/4x1zU&#10;tVt9NEENk93FIl5catI63dmlzbSW9mYWzsNusLYc/eIHJ3Gs3w7+zx8Q9FW7FxqV1ej7JbQT2q65&#10;HFZ6lbxyWx+wqqwCWLEMUsPmPJt+ckDB4APobVPiR4b0bRv7UutSJszezacv2e2muJpLmKSSOWJI&#10;Y0aR2RoZd21TgRs33QTWnd+JNLsfDE3iOa+iGhQ2Tai+oIS8QtlTzDKCucrt54zxXj+l/CfWNH+D&#10;+k6RH4d2atY63qGp29jp/iJ7S5sI7i6u5EEN8AcusVwEYt95WkGScZ534nfB/wCKvi7wtq2hRajY&#10;6m+s2tq9/qUmoNbJ5selvazQpCE+7LORKTwu1jxuGKAPpOZhawyyzHyYokMkjyfKqKBksSegx3NJ&#10;ayJfWsNzbMtxbTKrxTRHckisMqysOCCCCCOoNfO9v8F/F8zWKQWMeg6Ub64eHSm8RTXCaRDJbRRO&#10;cgfvi7pM4AJx5xRlKsxXmfEH7PvxMntdB0/Q7g6JDY6DBoZuLDXBFGlslk0ZjP7szNN9qxKsquFC&#10;BBt3KSQD6y8p/m+Rvl5PHT61W1K9t9G0+4vr+eOysreJp5ri4YJHHGoLM7MeAoAJJ9q8Nj+D/ibS&#10;/HRlgtf7U8M29/v0ON/EFxA2ix7keSc8lpjITINhJ+7zgNxS8CfAnxfY/DP4jeG9d1m6nv8AxHpL&#10;6etzqGoxXUMt20MyS3ipHChiWQyISrl3wgBxjLAHs/hHx1onjpLs6NdTTvaFfPgurKe0njDA7WMU&#10;6I4RtrYfbtJRgCSrY1LXVLW81fUNLgm8zUNPjhlurcKd0SyhjGTxjDbH6f3ea8Z1f4c+NfHHi4+J&#10;Lq1h8JzSXWnq1nHqv2hkS0g1IpMXiVQw+0XtuwjP/PAk54FeYTfs0ePbiS7nt7afQVn+ypcQab4k&#10;jae8u4oXQag000MoUK7MwjC7vnyMYIIB9hGNwMlWAwDnHr0qN3WNGd2CIoJZmOAAOpJrxPwv8J/F&#10;Wg+KvCl9cyC9W11LVbvUbx9ZmPyz3k0kZEWBvZoTAmPu4VlZRhGX1fxdYx6n4U1m0lsZdTinspo2&#10;soHCSTgoQY1Y9GboD6mpk7JtGtKKnUjGTsm1/Wtl+KG6T4z8P69HLJpmu6ZqMcTxxSNa3kcoV5G2&#10;xqSrHBZuAO54FajXUMdzFbtNGtxKrPHCWAd1XG4gdSBuXJHTcPWvGPEWmah45s7rTw2r6nE0mnRr&#10;rt1pEum30C/2jA7pykYkChTLuSNQojwxJOaL0eN5fEmn6+1jcHWv7NvdFtEWJmtoJzJap9qkIQhU&#10;eUSSAlTmOMHoSBw/WZLeN9tvXXv+bPq/7Dozfu1VF+8rSet1FOO6i9Xe94xsl1ur+tah4k0jSdLf&#10;Ur7VbGz05JDE15cXKJCHDlCpcnG7eCuM5yCOtUZPiD4Wh0uHU38S6OmmzSNDFeNfxCF5B1RX3YLD&#10;0zmvL5PCfjHQo9P0KOC0WKTVrHUbS7tEnvbe1aNlW4abeUb5iVlA3clpOeCT2ml6TrGn614sGqum&#10;pXGoadFLFfWVk1tC5RZYzDs3yfOuUbczbmEoUDbEAKjWqSduW3+f3/1f5GdXLMFRg5e15nuknq43&#10;iv5Wk1d31+y0lb3jqNB8VaL4pjmk0XWLDV44SFlawuUnCEjIDFScZAPX0rSeNJQBJGkgBDASKGAI&#10;OQcHuDXEx2+t6b8E7S30yGWLxBb6BBFDDtAkSZYEBXB/iBB4PcVyHiAXtzZ2sGja140sNDMshl1C&#10;8sL6e4EoVNkaxqqXWwgyEsx8sFcckjFSruEVzK7t6fn+JzU8rhiaslSnyxUmtbyei3fKuv2Ul71m&#10;ltr7RuH9yP8A79r/AIVFb3kF0rtA1vMI5GicxhG2upwynHQg8EdRXjVnN4yvNLlvtXutdgTGlw3s&#10;FrC6Oi+Sv22SBI08wv5q4ym4YzswGLHQ0HT9ctfhtqsdg2tWV/deJd8VxcRAX32V7+INKwK45h3n&#10;JX7vLDO6ksTzPSL2b+7/ADNKmSqlFc1aN3KMdNlzau7/ALt9dD1rcP7kf/ftf8KNw/uR/wDftf8A&#10;CvF7WTxxF401SKGW9MkL3y28c5upIJbcRSC05kjFqGLfZ2LLIXJLBur4q6T4g1u21xobW88TXVra&#10;W2l3t9BqNvK0vN1ILswxsoldNq4KhSDtHlgjIpfWl1iy/wCwJ2bjVi9E+vV2/Hp3R7cLqFrhoAYD&#10;OqLI0W1dwUkgMR1wSrAH2PpUm4f3I/8Av2v+FeMafP441qaxSd9b0y3uLu185jEY5YoTfah5oPBC&#10;/ultVJBOFKEHoap6ZefEKS615gb9NWS0v8wyLcmEy7iLbyvNjFuuAFx5LPndzil9a2fK9SnkDvOP&#10;t4Xjvr+N+3S/R2vvc9ujvIJLiaBGt3nhCmSJQpZA2dpYdRnBxnrg1LuH9yP/AL9r/hXnPwytWj8V&#10;eLbqFNck0uaKwS0u9eiljmmCCfeB5qrIQrN/GN2W/u7K9Frqpz9pHmfn+Z4OOw6wld0U72UX2esU&#10;2mujTdmujQu4f3I/+/a/4Ubh/cj/AO/a/wCFJRWpwi7h/cj/AO/a/wCFG4f3I/8Av2v+FJRQAu4f&#10;3I/+/a/4Ubh/cj/79r/hSUUALuH9yP8A79r/AIUbh/cj/wC/a/4UlC/eFAC7hz8kfBx/q1/wqhb6&#10;/p13r1zokVxbNq1tFFNLZ7AHVJd/ltyOQfKk6ZxtOccVY+1QK0ga4hB3tkGVf7x964fxh8P4/F3j&#10;Lw/rUmtabBb6TPDcojWEMl6jRSiXbb3m8NBHIVVZUKuHQFQU3E0AdjoevWHibRrLVtLmhvNOvYln&#10;t7hIgFkQ9GAIB59xTtW1qx0O1S5v5YbWB5o4Fd4wQZJGCIvA6liB+NcZ8N/Bl/8AD+xtNHk8W2ep&#10;eG9Ntfsmm2KWKQTIgI2tcTmV/NdVGAUSIHcxKn5Qq/GK4hk8I2apNG7f21pnCOCf+PuP0NAHfEhW&#10;IKR5Bwf3a/4VH9oi+0GALF5wTzNnljO3OM9PWie4hjup1eeJGDnKtIoI/DNZ13Cs16Lq21S3tJTD&#10;5DllWXK7twwN64Oc8nI9qAL0eoW87JDFJGS3mFVRcZ8tgj9uzECsfXrTQtGsb7V9Td7O0jzPczi5&#10;mVF6AsVRvp0FXLO1sbG+u7lLuNmnwFVpVxGOrY5x8zAMcAciuV+N11A3wj8WBZ4nY2LYVZFJPI7Z&#10;oA6f/hF9OBxsuM/9fs//AMXVe40fRrSaCKZrhJJjiNftlwdx3Kv9/wBWUc+tbU1xDHO4eaJGwvDO&#10;Afuj1NY+qaPY6tNcSz6gAzwiGNY7gIqgEt8wDDeNxBweOMd6AEj0XR5fJCNOxmd44/8ATbj5mTdv&#10;H3+2xvypb3RdH02znu7kzw21vG0ssjXtxhEUZYn5+wBp9pYw291BI+qwzQ28k0sUeEVt8u/cWbfg&#10;j94+AFHbnjmp49uoG8C+IwtxCzHTbkALIpJ/dN70AWLPQ9I1C0t7q3M81vcRLPFIt7cYdGGVYfP0&#10;Ip8vh/SoPL8wXCeZIsS5vZ+WY4Uff7k1B4Lnii8F+GBJLHGf7Gs+HcL/AMsx61pXf2a8+z5vIUEN&#10;xFPxIpzsYNjr3xQBnW2k6JeeT5Ek0vnReem2+n5T5fm+/wAfeXr61ZPhnTlBJS4AHJ/02f8A+LqL&#10;R9J03RVsxb3FqnkWn2Z/L8tPOb93874PJ+Q9c/fP46Ut3bmGTFzB90/8tV9PrQBhWVv4d1LQ4NYt&#10;Z5ptMni8+K5W8uNrJnG4ZfOPwqzdaPo1nnzmmTEckx/06c/JHje3D9BuH51z/wAHyv8AwpnwjGZ0&#10;tmfTSAzlePmPOG4P0rcTQdP+xxQSXltxcec/2cLDGVICtEqBjtQqvIyeST1xgAS40/QrSOV5pJ41&#10;jKq+by44LLvHG/8AujNWYfDul3EskUYuGeNxG6/bZ+GKhgPv+jKfxqCLQdPVLdX1JiImkkLR3Plu&#10;zsAikuG3YWMFMZ5zk81LpOmx6VJHHBrEK226MuhVC7bFVFUNvwo2Ii8qTwTnJ4AINK0/Qdcs/tVh&#10;LNdW/myQeYl7cAeZGxR15fqGUj8KsR+H9KluJIF88zR43p9unBGRkfx+grm/g7IkXgYmSRIwda1T&#10;Bdguf9Ll9a6e5s7a81S2u5L61CQMrqm2MyZU52iXOVUn7y4OfagCmtl4fZImWeRlmjWVCL6c7lZk&#10;VT9/uZEHP9761Zj8P6VNJNGguGeFgkg+23HysVDY+/6MD+NU18M6bb2dtFaXlnaywW0cHnJFGDIy&#10;yQvvcBgTzD0z/Eea17L7PaLMz3sE9xPJ5s0u5UDNtVRhdxwAqqOpPGSaAMzT9P0HVWvFs5ZrhrO4&#10;NpcBby4/dzBQxQ5frhgePWi6sdBs7p7eeWaOdLdrtkN5cZESnDP9/oD+NY3wzmjS48ds0iKh8Uz4&#10;YsAD/o8XeuivdL03UdQW6uLmF9oiCx+YmPkZ2556Hfgj0oAisdJ0TUlDW0k0wKK4xfTjKsgdTy/d&#10;WB/GpIfD+lXCs0YuHCu0bEXs/DKcMPv9iKjt9ItYZtOZ9RtpEsYYo0+SMSsUTbjzN2Qh+8Vwee9a&#10;Fl9msopEF5C/mTyznMijG9y2OvbNAGXa6foN9fX9nBLNLdWBjF1EL24zEZBuTPz9xzxU0uh6PDMs&#10;UjTRyMjSKrX04yqlQT9/sWX865/wbLH/AMLA+JT+YmzzdL+fcNv+p9a6i8stN1C9huLp7O4EMMkS&#10;xzeXIuXZDu+bOCAmOn8RoAzoLXw9csVinldtsTY+23HSXb5ZHz853p9NwzjIq5b+H9KvLdJoRcPE&#10;4yrC9n5Gcf3/AFqpH4dsY7e2jGpoJIJrWUSqyKSIUiUoRnlW8oEjtx6Ve0uBNNjSE6rBJaxBlihA&#10;RSMkn5n3HdjJ6BaAKa6boE+rzaVuklv4IY7qS1e6nbbGzEI5BbBBZDx7dKpXpLfDX4qk8ktqP/pK&#10;tUtLkST43a8yMsi/8I9Z/MrAj/j4m9Kt3h/4tr8VP97Uf/SRaAPWK4PQfjBpniDXY9Oj0vVrSGbU&#10;rzR4dRu7dUt5r22acSQJ85dvktpZBIF8vClS4kBjHeVwem/C7+z/APhHv+Jn5n9k+JNS8Qf8e+PN&#10;+1/b/wBz975dn2773OfK6Dd8uFT2nNHk26/ev0uerg/qfsqn1n4vs7/yyfT+8orXv6lC3+POjSWc&#10;N9PpWrWWm3dtHqNhfTpD5V5YGaCOS9G2UmKGJbmCWQziJljYttOxwuufi1oTX19ZQNNd3trq1vo6&#10;29uY3kuJJSAZYlD5eKMrciRuqmyu+D5LVg6B8D47ext9J17Uoda0DT9An8L6fZw2r2sn9nzCFZFu&#10;ZRK3mylLaEb4xCATIdvzKEn8L/BGx8P674d1ma8+26lp9tK17N5TR/b792mf7ZtDkRYa+1M+UoK/&#10;6Z/0yjxyxeK0ulb8fP8A4Hku57taOQpTcJS5le1r8r6x31V0rS0+Kd17q0PjB8YP+Fd6F4lbTtLu&#10;9U1XSdEk1WR4rfzbez3LMLVp1DrIySSwSKTEG2BGaQxp89X7v4oQ6bqGt2Zs7vV7+31tNGsdNsYI&#10;45riU6fFesivLMI2xE0shd2iGEKBWYKZKHxO+FGqeNP+Ei/sbX7TRv8AhItEGg6n9u01rz9wv2jY&#10;0G2eLy3H2ubJbeD+7wF2ndY1/wCFMmrWniyJL7Tp117VodUez1jSUvrJlS0t7fyZoWdTIubcShle&#10;MhwnVVZXcvrHNJpafLz219N+vdCo/wBj+wpRnJc1nfSV7/uvi02T9pZQavFJXjJ3c+pfFqHT7jQ7&#10;GPwx4ivNZ1e2uriDSobWNZozbSQxzJI8kixJgzAiQv5Thfkdi8Qkg034sR6tq+pS6dbTazoY0DSd&#10;Z00afbObq7a9lu0VdrkBVIghwX2BNztIyqCVwR8K/Euh+IPBf/CP6zDaLo+k6tBLeXFkstmJLi5s&#10;5EtRa+YsiW6qkoiSOQGJYIVLsoKyX1+BNrZ6Ld6VY6vMlk2gaRoMEd1CJQ0dhLO6i4AKiaKYTCOW&#10;IBAyeYu4b/lnmxLltt6fy/57/LzNXSyWnSXvpuX+J2XtWm2rafu0nFXvrK+8UtbT/jHo014bTVba&#10;78NTw/akvP7XaGOKylghhuDDLMkjRl2t5xOoR2HlxyklTG4EFj8arC8mtC2g65Z2TyWVpeXl3BFE&#10;um3l0kLQ2lxEZfO80/abZTsjdFMoBcbXKcXJ+znDpfhG40C3itNQTVvEkWpTLZWcemWdhbyWkdrf&#10;xrFG3CSWy3UKbQ0ga6jLMWRrgdLqXwJsL74mTeLBHobtdXtvqM817oUV1qUc0McUaJb3btiGIiCP&#10;K+UzgtKVdGZTHKli+3Xy2/re3foaSo8PxbftG04vpL4k1stWk05KPNezirqSes9z8YPtXjbw1o2m&#10;6Xd/YNS1u70p9UubfNvP9mtrxp1hZXyjx3FssZEyrvG8xh1BdfS680svhRqlj4q0a4j160bw3pWt&#10;32vQ6e2mt9sae6S7Eitc+fsKB72VlAhBCqikkgsfQ9PS6jsbZL2aG4vVjUTzW8RijeTA3MqFmKqT&#10;khSzEDjJ6110Pa6+17+XZfre34ngZosFen9RaaUdfivfmla90teXl5raX+HTReW2P/JOfhd/vab/&#10;AOkjViL4m8YaxrmvQ6fqGj2dpZapLp1vDNpVzdzyBIopGcmJwAP3oHTtW1Y/8k5+F3+9pv8A6SNX&#10;Ba14Z8SeKNF8fW/hTWb7w3rq+JLmSy1ixg84286RWMsYkj/jicxGN17o7DvXSeIbWueIvHuk6bqc&#10;0Gq6BfX9jbG5/s7+xLuGWQAqAo3y8EllxnrnjvXnZ+PXxJEhH2XwiYlUtJci7BhiIKrtd/N2q2WU&#10;YJyciuh8G/DC9+EvgHxNq2o3GseLfGOqQTax4k1q/iaMX94Gt9kUKHIjiRIzHGij5VUZ9K8XXT7K&#10;OPVrRbfxAYdVjAmujpQ3QlZVkVVj8z5gSrAsXHUfLxz93w9luCx1Cc8VG7UrbvbS+zW2/nsj4rPc&#10;wxmDrRhhpWTV9lvrbdPfby3Z6M3x4+KC280raT4bUxyvCsJkPmzMiI7eWnm7pBskRsqDkMMUi/Hz&#10;4lN/Z6rY+FnnvxG0FqtxmYrIu9GMfm7lBXnJA6iuPuNcE91a6j/ZOsre6bqD3lrb/Yf3c/7m2jTe&#10;+7Kc2+4gK3DYz3qOPVDHceFbs2GrO+kw28MlquixoT5cIRmE4bfJkqCFcYAPGMV9Kshy213TV7fz&#10;S310+L01213ufPvOsxvpUfT7MdtNfh9dN/I7GP4+/FGS4hgGhaGJJre2u4wyuN8Vw6JCw/edGaRB&#10;7ZOcYNVtQ/aS+IOn6hDZfZPC91cTEKq2cpnG4tt2lkkIBz2JrndM8Vz28cUV3oGqTrbxaZHbSLbs&#10;GjED2rXCkdw5t8r3BPbcccz4n0+TVtcF1HZ6pd28hBm/4k6WLAbjlVSMsmdv8RHXqDW9Hh/KpT5a&#10;tNJf4pa6L+9+duyvuY1s8zOML06jb/wx01f938r/AKHrC/HT4nyMfK03wxMjAeTLFPujuGJYCOJh&#10;LiR8o42rk5Uis+z/AGj/AIk6hbQ3Fvo+hzRTJPIhWOQ5WEAycb+25cepIAyawIfEC2selwjTNZmG&#10;kzw3kEw0xYRcyRmXEbRq22IYlALqXJKliCWNUdN16bQVxaeG9SuxB9ngtlmSSDbDEfMJZk5JkmJZ&#10;l+6cL/dAGMchy20v3Sb6e/JfnL0fTqtzWWdZirfvWu/uxf5R9V16PY7ax/aA+Jeo29rLBpvhkvdF&#10;fIt2lKzyKz7A4jMu4ruz82McH0qW3+PXxGu9VOnQReDZbnymm+W+UptXJYb/ADtu4BSxXOcAmuE3&#10;2P8AbWi6muma8n9kyxLDZrpyhWjS4aVWL7uDhyNgXHy/eGcipNLND4uOqxWWp3kT21xE/wDxJksi&#10;GkhkjUCOJiuBvUluCeeve/8AV/Kpc1oJaO3vS36L4rfl5eU/25mceW83ur6R26v4f8/M7WP9pT4i&#10;zQGePStBkg+1rZCZUkKGU9AG34IP97pyOeat2vx++KN3dXdvHoOi+ba3Qspg8cihJiHITJfGcRuf&#10;w9xXE6TrH9n6XZaXJ4Z1SS3jgHm3AjfcZvMExYRfcPzqqBz83l8dQK1l8eXs19NLcaBqao+oJfM0&#10;VqS0zATqZH6fPseEd+Vc5+bFRUyHLVzclBeXvvurfa9dNGtB086zB256z/8AAF21+z6eT1N9v2gf&#10;igsgjOg6L5jW9tdoojkJeK4ZFhZfn53GRBgc5Jz0NWF+O/xLkm2JZ+EpIhFJM10l2DAgj27w0gl2&#10;hhvTgnPzr61xtj4uu7WELN4f1K5e2j0xbN/IZSgt2t3mRuOVdoMqeSuTxg4FWz1OTw/YTWmm6dqt&#10;6WivCs97pSgCSf7OApjYyKVAgPzHPLfdGM0f2Blz09kk/wDHK22/xaWen32va4/7bzBa+0bX+GN9&#10;/wDDrdf8Hex283x8+J8N5YWx0jw8738jRWrRlmSYhUbKsJMFcSIQ2cHP1qSH48fE26m0yCDTvC89&#10;5qXlm2s45907CSPzEJj83coK4PIHUetcVovjTW7FtFN1pN1cfZryae5P9kxMfLZIVRIcp+6wIzwm&#10;wDjHs1NWeO88NXv2HVmk0y2gt3tk0aOMjZaiFmE6tvk+ZQQHHAPGMYI+H8ujo6cdntOTu9bddL2X&#10;+a2D+3Me9VUluvsxWml+nr/l1OjP7TXxEWOwc6VoWL5mS3GyTLsr7CPv8fNxzitX/hevxPZjs03w&#10;vLGwHlTRz7o52JYCOJhLh3yjjauTlTxXl3iO4vPElroIuNE1KOe2SX+0GjgZRPJJKXZ04IUsDyMY&#10;DZwMcV0UWuJBb6bbf2brUqaXNDdwzLpaxfaHjMuI2jVtsYxKAZAWLFSxUk1pV4fyuME401e7uuaT&#10;0u7fa7W++9t7Z088zKU2p1HbTXlj21+z6/dbtfrLj48fFG3s5bo6LoDxQw+dOIiztABt4kUSEq2H&#10;U7SM4yegNMt/2gPiXMkUkmm+GrKCSCO5Wa+ka3j2OzqnzPIBljG5A6kKT05rnIfGU1hDqr2+i6tL&#10;Nqu17iGWzIjXAiR4cgnerIj5YheoG08mq114kn1nyxd6Tqlr5cNsEMWnLcKpgkuSkQjk+XZ5dwqg&#10;kELs+4RWEchy+2tFf+By8r6c3TXXrbY2/trH3/iv/wABj+fL10On0n9on4jazq02mw2HhmK8hDlk&#10;uZDCPkyXAZpACQATwegJqBf2lPiLJbvcR6VoMtutytn50aSMhkOcAEPgg4+905HPIzwMLS2vjq91&#10;e20HULfTZJbtoLWO0IaNJY5FRcABRjevTgAHFaOj6sdO0ey0uTw1qjxJb4luljcP5xcS7hHjYSHR&#10;FDn5gg9QK66nD+UxacaSd0vtvTe/2ummnn1OaGeZpK6lUad39la7W+z6/d0Oy179o34jeG7kQ3mn&#10;eG2JZ0EluzTJvQ4dNySEblJGR2yKhb4/+O4dL/4Sf+zvCW2UCy85ZM3BCsW8sp5m/guWxjgNnoa4&#10;r4g3Vz4nvo3tNN1KRFnuJ/Mk0xbX/WuGC+VHlcrjl87myM9BVTRlmtNO020vdF1KeO31Rr+VFtCy&#10;yL5SKqEHrlkwQf4SacOHcolQhOVNc3Vc0ttdry0vp/kEs/zWNWcIVHy9Hyx8t/d1PSh+0F8TzdT2&#10;w0LRTcQLC7x+XIGAlKhD9/1YZ9MHOMHCXH7RXxDtdJXUZbbwmsEm4xJ9ozLKqyGMskYl3Mu5W5Aw&#10;QCelcw3jG6k03UP+KZ1JLu9tzZTxSCWZJ4DcLMwaVvnDHMgGOmEx/FnL1gLeeEbHSrW01hGsQ4jj&#10;m0SMtJuneQE3AbzFwsmNoG0lc454xhkGWNxU6SWqXxyeltXpJ9duluppLPMySfJUb0v8Md76LWK6&#10;b9fI9B0/4/fErVNMgvrax8LSRTT/AGaOPz8SmX+55Zl3Zxz06c1mWP7TnxC1GeOGDSdELyK7rvhl&#10;QYQEuclwBgA59+OtecwR6pa+HYbOHTNRjvYdTF/HMLViq4jCjqOoYA4xit3WNanu9Lurey8N31pK&#10;6GOJ/s7kKsx33QOc9XAVePuMScHFbPh3KYyaVNNN6e+9F3fva9NulzFZ9mkknztWX8q19Pd0+fkd&#10;rq37RXxH0W3E1zp3hsqJPJlWF2laCTBPlyKshKN8rfK2D8rehqS8/aE+I9lFpbmx8Lz/ANp4+ypb&#10;TGZ3yxXJVZSVG4MvOOQRXn3iyV9Vt9T+xabq7S6pqn9qTLcWJjW3OJf3akM3mczH5iF+7054TS7y&#10;ew/seWXQdSuZNN06e2SPyXRWlkmlYNvHzKFSYkMOQ6r25qVw9lXs1L2av25pdvOWnvafiW89zP2j&#10;jzu3flj3/wAOump6La/Hz4nXkN28eleHQ1tO1q0MjskskqruZI0MgZyBz8oNQWv7RHxIu9SaxGm+&#10;HIpltReu07NHGsJjWQOXaQKPkZT1zzjrWFb+KlWwkI0LVrW5eRZ5LZbATLIywGEAXDESRkhUYyKC&#10;xLP2xVDT7q3s9WGpC21tbibSk06WNtCjmjiYWqRbwHk2yDdHnDKOG9RiueORZZ73NSS0096W/Z2k&#10;/Pb776G7zrMvd5areuvux28rr8zsF/aE+Iklnql0kHhBoNNOJ3W7B64wU/e/OCTtBXOTx1qtq37S&#10;XxE0OGKW707w6m/7yIWd4jjcFkVZCUODnDAV5vJbXUFl4ktYdO1K4XUTD5Mz6d5P3ZQ7Fo1JCdwA&#10;pI+lTeJo59Y0e0hj03VLnUFOXurnTljkRNgXyi6DM/IB3uAwAAxXZHh3KOdKUVy3/mltZP8Am733&#10;7dzkln2a8jtJ3t/LHe7/ALva235HqGqfHf4oaRFPJPpXht0t1JnNvIZfKIKhlbbKcMN6kr1AyegN&#10;UF/aW+IC3drbz6doUDXNv9pjPkysdm1mUkeZxkL0POCD0Irn/EniOTUtc0y9t9L1Z4otRF7MDpa2&#10;xERVFeHEZImJVWBkcgkNg8VyVrp+qXfiSS8msL79807l5oXzzG+ASR7gVz0+H8rdCU6kEpKLfxS3&#10;7Wcv6/E6J55mSrKFObabS+GO2muiLbfExJmMj+AfBbsx3FmsJCST3J39azLr41aVZ3slm/gTwc9z&#10;GiySRwaNcTFFbO0tszjO1sZ64PpVFdA1TaP+JZe9P+fZ/wDCus+F/hX40aR/wlOqfDi4s/Dl1ez2&#10;NrI/iLT5Gt7qAxXEbzRkLnfbO6S7ej5KnJwD5/EOV5TleFjWwtNSk5Jayk9LN9JLsduRZlmeZYmV&#10;HE1HGKi3pGK1uu8X3K9t8QPteiRaunw58HpYS3D2qST6VNCWkVVZgFchsAOvOMc9asaL8SG/tiw+&#10;y+BvBdrc/aI/KnXT5MxvvG1h8/UHB/Cu0+MHw5n8D/Dvwb4fs9Q1rxY9nNcNc6xqSSS3N5PIfNmm&#10;c4/ikkcgcgAgdq8t0PQ9Sj1zTnfTrxEW5iLM1u4AG8ZJOK1yrKMox2WLFVoKM2paKUls2lo5PsZ5&#10;lmmaYPMXhqM24Jx3jHqk3qoo2L34ptqF5PdXXgXwbc3MztJLNLYyMzsTkkkvySah/wCFkRf9E/8A&#10;BP8A4L3/APiqwDoOqZP/ABLL3/wGf/Cj+wNU/wCgZe/+Az/4V9F/qzkH8q/8Df8AmeD/AKw53/M/&#10;/AF/kb//AAsiL/on/gn/AMF7/wDxVOj+I8ZkUDwB4JBJwP8AiXv/APFVz39gap/0DL3/AMBn/wAK&#10;dFoOqCaMnTLzG4f8u7+v0pPhnIbfCv8AwN//ACQ48Q53dXk//AF/kdb4g+K1zqWuX1xqXg3wfqV8&#10;0zLLdXFjIzyEHbk5f2rP/wCFkRf9E/8ABP8A4L3/APiqytW0PU5NWvmXTbxla4kIYW7kEbzyOKq/&#10;2Bqn/QMvf/AZ/wDCs6XDeRSpxlKKu0vtv/MupxBnUZyUZaX/AJF/kb//AAsiL/on/gn/AMF7/wDx&#10;VI3xIiCn/i3/AIJxj/oHv/8AFVg/2Bqn/QMvf/AZ/wDCmvoGqbW/4ll70/59n/wrX/VnIP5V/wCB&#10;v/5Iz/1hzv8Amf8A4Av8jtPEXxUurzUz/aPg3wfqE8MccKyzWMhxGqAIoy/AC4AHtWZ/wsiL/on/&#10;AIJ/8F7/APxVZ2vaHqUmr3DJpt4ynbgrbuR9xe+Ko/2Bqn/QMvf/AAGf/CsKHDeRTpQlKKu0vtvt&#10;6m1biDOo1ZRjLRN/YX+Rv/8ACyIv+if+Cf8AwXv/APFUf8LIi/6J/wCCf/Be/wD8VWB/YGqf9Ay9&#10;/wDAZ/8ACj+wNU/6Bl7/AOAz/wCFb/6s5B/Kv/A3/wDJGP8ArDnf8z/8AX+R2Os/FS5uU06G78G+&#10;DryK3tI0tUksZMQREbgijfwAWPSs3/hZEX/RP/BP/gvf/wCKrM1TQ9SeS026deNttIFOLdzghBkd&#10;OtU/7A1T/oGXv/gM/wDhWNHhvIpU4ylFXa/nf+ZtW4gzqNSSjLT/AAL/ACN//hZEX/RP/BP/AIL3&#10;/wDiqP8AhZEX/RP/AAT/AOC9/wD4qsD+wNU/6Bl7/wCAz/4Uf2Bqn/QMvf8AwGf/AArb/VnIP5V/&#10;4G//AJIx/wBYc7/mf/gC/wAjstS+Kl1JpWk2tx4N8Hz2McckttbNZSbIN0jB9o34yWUkn3rM/wCF&#10;kRf9E/8ABP8A4L3/APiqztR0PUmtNLC6deMVtiGxbvwfOkODxxwR+dUf7A1T/oGXv/gM/wDhWNLh&#10;vIpRblFbv7b7vzNavEGdRlaMnsvsLsvI3/8AhZEX/RP/AAT/AOC9/wD4qj/hZEX/AET/AME/+C9/&#10;/iqwP7A1T/oGXv8A4DP/AIUf2Bqn/QMvf/AZ/wDCtv8AVnIP5V/4G/8A5Iy/1hzv+Z/+AL/I7Gf4&#10;rXK+HrOzbwZ4PbTGuJZks/sMgjWUBVZ8b8Eldoz7Vm/8LIi/6J/4J/8ABe//AMVWZcaHqZ0nT1Gm&#10;3m5ZJyV+zvkZMeM8d8H8qp/2Bqn/AEDL3/wGf/CsaPDeRSjeUVu/tvo2l17GtXiDOoytGT2X2F2T&#10;fTub/wDwsiL/AKJ/4J/8F7//ABVH/CyIv+if+Cf/AAXv/wDFVgf2Bqn/AEDL3/wGf/Cj+wNU/wCg&#10;Ze/+Az/4Vt/qzkH8q/8AA3/8kZf6w53/ADP/AMAX+R2MfxUuYPDs9vH4N8HR6dcXSmazWxkCSSIn&#10;yuw38kBiB9azf+FkRf8ARP8AwT/4L3/+KrN/sPU/7BC/2bebvtedv2d848sc4x0ql/YGqf8AQMvf&#10;/AZ/8KxpcN5FLm5orRv7b/zNanEGdRtaT2/kX+Rv/wDCyIv+if8Agn/wXv8A/FUf8LIi/wCif+Cf&#10;/Be//wAVWB/YGqf9Ay9/8Bn/AMKP7A1T/oGXv/gM/wDhW3+rOQfyr/wN/wDyRl/rDnf8z/8AAF/k&#10;e8/s1eNZNc8dXmnReHfD+gwPYSTyyaRatHJLsICqSWPALk17HeD/AItr8VD/ALWo/wDpIteC/sra&#10;Xe2XxKunuLO4t4zpc6hpomQZ3R8ZI68V73ef8k1+Kv8Avaj/AOki1+V8RYPC4HHOjg17ll1v+Op+&#10;lZDisRjMEquKd5XfS34aHq9FFFfMH0YUUUUAFFFFABRRRQAUUUUAFFFFAHktj/yTn4Xf72m/+kjV&#10;p/Bz/j8+IH/Yzzf+k1tWZY/8k5+F3+9pv/pI1afwc/4/PiB/2M83/pNbUAej0m0elLRQAm0elG0e&#10;lLRQAm0elG0elLRQAm0elG0elLRQAm0elG0elLRQAm0elG0elLRQAm0elG0elLRQAm0elG0elLRQ&#10;Am0elG0elLRQAm0elG0elLRQAm0elG0elLRQAm0elG0elLRQAm0elG0elLRQAm0elG0elLRQAm0e&#10;lG0elLRQAm0elG0elLRQAm0elG0elLRQAm0elGB6UtFACbR6UUtFACUbR6UtFACbR6UbR6UtFACb&#10;R6UbR6UtFACYHpRtHpS0UAJtHpRtHpS0UAJtHpRtHpS0UAJtHpRtHpS0UAJgelG0elLRQAm0elG0&#10;elLRQAm0elG0elLRQAm0elG0elLRQAm0elG0elLRQAm0elG0elLRQAm0ego2j0paKAE2j0o2j0pa&#10;KAKOqgeTHx/Ef/QGrza8/wCSa/FX/e1H/wBJFr0nVv8AUx/7x/8AQGrzW8P/ABbX4qf72o/+ki0A&#10;eg+JtavNBsY7iy0DUfEUrSCM2umSWySKpBO8meaJdowBwxOWHGMkcXoPx007VNF0HWdR0LVvDWja&#10;5tex1DWJLNYXiNnPeGZzHcOY0WK3YkuFILrxjcV9Lrx7RPhvqR8DfAvS9U0mGaXwxLZzanbzNFIt&#10;rJDpNzErjkhmS4aLBTJBww4GRx1vaxmnB/5br57Nn0WXxwNTDzjiopNbO7Uvgm9Fzcr96MUtPtW3&#10;aPSrXxRYX19pdvZzw3sWpWUmoWt1b3ETxyQoYRuUb9zq3noQ6KyAfeZSyBjwz4u0LxpYyXvh/WtO&#10;12yjkML3GmXUdxGsgAJQshIDAMpx1wR615NY/C3V7q4e31LRYbvT7iy8Y2s9vcXohjlXUNVinto2&#10;kj3Oiywq5LIpKDqA2FPW/CvT/EUd9rN7rttqCLNHbwwXHiCPTxqrlDKWR2sP3Jt18xTGD84d7jPy&#10;lKmnWqSmlKNk/LyT/PTr8jXFZfg6WHnUpVlKUf7y19+UVZat3ilJ/CkrP3r6b138RvDmj6L/AGtr&#10;Ws6doGn/AG2fT1uNTv7eONpopZIyocSFdxMTnZneACGVWVlB8QPiJoXwx0W31XxBfQ2FlPe21gkk&#10;0scY8yaVUBy7KNqAtI3OQkbtg7a80m8E+ItF0mzvLXTNcj1eHVtfK3Xhu6083kdreanJcovl3oNu&#10;0UirC7NuEqMkagYaXb0vjDw5rn/CodB0+30W0utZ0250O5m0nQNkFv8A6Le2s00dsJmRVQLE+xXZ&#10;eAoqfbVXCXu2aV9nvb8fT+lv/Z+AjiKN6icJVHGVpxXu8zV+vKra8zbvfoleXTeF/iJoXiy7msrS&#10;+hj1SKS8RtNmmjF15dtdyWkkwiDFvKMsTAP05GcHgXtG8XaF4ivtSstJ1rTtUvdMk8m+t7O6jmkt&#10;JMsNkqqSUbKOMNg5U+hrzXw58N9S0ibwxMukw2ssXjrW9d1GSNogzQTpqiQTuQfnZkntVxywBUEA&#10;IcUPgZ8N/EXhW/0FNfOuTN4c0BtCim1G40/7GSxtt32NLaPzniP2UEPcsjqoQbGZ3KEK1a8VKO+/&#10;3L7t391h4jLcuUa9SjXXu/Crq796a0/m+GPVO01LW1n7hRRRXoHyAUUUUAeS2P8AyTn4Xf72m/8A&#10;pI1afwc/4/PiB/2M83/pNbVmWP8AyTn4Xf72m/8ApI1afwc/4/PiB/2M83/pNbUAej0UUUAFFFFA&#10;BRRRQAUUUUAFFFFABRRRQAUUUUAFFFFABRRRQAUUUUAFFFFABRRRQAUUUUAFFFFABRRRQAUUUUAF&#10;FFFABRRRQAUUUUAFFFFABRRRQAUUUUAFFFFABRRRQAUUUUAFFFFABRRRQAUUUUAFFFFABRRRQAUU&#10;UUAFFFFABRRRQAUUUUAUdW/1Mf8AvH/0Bq81vB/xbX4qH/a1H/0kWvStW/1Mf+8f/QGrza8/5Jr8&#10;Vf8Ae1H/ANJFoA9A8VeJrXwjosupXcc0yiSG3it7dQZJ55ZVihiXcQoZ5JEQFiqgtlmVQSOL1b4r&#10;atbax4Hs4fCGrWp1rW5NL1CG/S3V7RVs5pwysJ9j5CJJuiaVdkcyHEoCV2nizQ5PEnhy/wBMinht&#10;2uo/LJubVLqB1z80csT8SROMo65UlGYKyNhhwmi/Bm60Kz8Nraatp1nLpOvnWmtbLSjBpyxtaS2k&#10;lva2wm/0dWSVpM73HnNI5Uh9o463tuZKG2nbvrv5f12+ky7+zo0JSxTXtPesmpdYNR+HRJS173ts&#10;k+aDxx8crjw/4N8T39p4X1a01az0S71jSodVhhRb+GAIHn2CYPGkZmhZ45vKm2uQqFwyjdb4uWkO&#10;qJaXGh6tbQR3Npp9/fOLcw6de3KwmG1lCzF2cm5t13RJJGDMMvhXK8JB+y3DD/b7DW7SOfVPDeo+&#10;G3uodGjjuJ1ufJ23l3MH33V0DGxkdmVZC+VSI7y+63wHhuvHyeKb1vDt3f3FzaahfXkvhyOS+FzB&#10;FDGBaXEkj/Z4W+zxnYUkdd8pWVWZWTlTxd727dV53/T5eep7c4cPcigql9JO6jNO/uJLXbRSd3e0&#10;3e3L7qvr8dtLkuHji8P+IpkbUrvRbWZLJSt5qEEkyNbRfPk5WCSQTMFgVVO+VGV1W+3xctLiz0s6&#10;Xoera1qt99r/AOJPaC3S4g+yTLBd72mmSH91MyRnbI24sCm9AWBpvwu/s/8A4R7/AImfmf2T4k1L&#10;xB/x74837X9v/c/e+XZ9u+9znyug3fLzXiD9nm11m109nk0PVL2xvdXuYl8SaGNRs/L1C9N048jz&#10;UIlQiNFkD42+ZlPnG3S+KUdrv5eX/B+444xyKVVLmcY3evvPT95a6VnbSm3Zp+8+ztrah8ffD1ri&#10;a2stW1TTV0S18ST6laWgFvb6bN5xFy5kZSNqwMxiAMrBhsR9rhL/AIT+IGra9rHxEtbjw5dxp4b1&#10;IWlkkbW4e+X7HDNtUmcjezSbgX8tdksQOGEgWhqXwWhu9C8U6Vb6p9ng1nwnbeFY2+xxr9nWFbtR&#10;Nsj2Ici7/wBWioo8vAwCAvS+GfCd14f8TeL9Re/hubLXb2G/itVtikltItrDbOGk3kSKwt42GEUq&#10;S2S2Ri4rEOS59vK397/gHPXllEKNRYdXlZW5ua970n0SSf8AET2VlpZtX8u8G/tHX15pdlqHiHw7&#10;dwWreE9M8SXslhbqy2cczXYubmRjMV8kLBE6RKWnKu2I3KuE9K1r4iQ6Dr0dldaLqw003NvZSa55&#10;Ua2cVxOyJDFhpBLJueWFN8cbxhpMMw2SbOL0X4B3Vh8P9Z8N3fiKG5l1DwdbeEFvIdOMSxxwLeJH&#10;OYzM25il2uV3AExkggPhZ/GnwDh8ZeOrfxFJqVojwalYapFJc6VHc3sLW0sLfZoblmzDausTMY0U&#10;MJZXfeVZomxh9bjSV1d/Lz/4H6Hp4n/V+vjZOElCnrsp22hay3T1na99UnJO9n03wl8b6l4/8M3m&#10;papo82iXEOrahYLBMYiWjgupYkP7uWQbgE2NzgujlRsKE9pXM+AfCd14N03U7K4v4dQiuNWv9Rt2&#10;jtjC0UdzcyXBifLtvZXlcbxtBG35QQSemr0KPMqcVPe2p8jmEqE8XVlhklTcny2va19N9fvPJbH/&#10;AJJz8Lv97Tf/AEkatP4Of8fnxA/7Geb/ANJras2xH/Ft/haf9rTf/SRq0vg5/wAfnxA/7Geb/wBJ&#10;ratTzz0eiiigAooooAKKKKACiiigAooooAKKKKACiiigAooooAKKKKACiiigAooooAKKKKACiiig&#10;AooooAKKKKACiiigAooooAKKKKACiiigAooooAKKKKACiiigAooooAKKKKACiiigAooooAKKKKAC&#10;iiigAooooAKKKKACiiigAooooAKKKKACiiigCjq3+pj/AN4/+gNXm15/yTX4q/72o/8ApItek6t/&#10;qY/94/8AoDV5tef8k1+Kv+9qP/pItAHVfFHxRqfg/wAJrqGjWtpeak+padYxQX0jRwv9ovYLdgzq&#10;CU+WU4YK2Dg7WxtPF3HxI8YxXtr4et10O518eKD4euNQkt5obVo20htQE6QCR2Vk3IvlmQiTy2G+&#10;LzA0fefETwPa/EXwydDvTCbKS9srqeK4gE8c0cF1FO0LISAVkERQ5yAGzg4wU0v4c6Bo66d5FpNJ&#10;LYXralFc3V3NcXDXLQPbmWWWR2eVvJkaMeYzYUKBgIuOKpTrSqe67R06+bv+mv8AwT6bBYrLqGCt&#10;Xp81W87af3Y8jbutE+b3Uut3qonCS/EjxjfTRTaYuhmLWNW1bw9pNjd28ytbXdol7snuJ1kPmRO9&#10;g2Y0iRlEww7GP54NF+Mc3j7xR4SutLtvI8N3upWlqguWkiuxLLol1qL71jk8t0EUtkoVtwDiY4ys&#10;Tj0Ky+HOgaf4jbXILSZb3zZJ0ia7ma1hmkBEk0VsXMMUr75N0iIrt5suSfMfdYt/A2iWn9n+VZbP&#10;7P1K51e2/eufLurjz/Ok5bnd9qn+U5Ub+AMLiFRr3V5df8v+C/uR0zzDK+WahQd3FpOyVm+bez96&#10;y5I3er96T1dn4vH8XfE9r/ZHjbU47SfRrjwDq/iq10qxmlgzt/s+ZLecNvV3jVyouBjd50mIowPn&#10;1k+MHi630HV3TT4dUvba90a3tL7UNB1DQLW5a9v1tpIPLuPMkDRrhjMpcfv0/dnYQ/eaZ8HPCWk3&#10;09zFps06y2U2miyvL64ubOK0mKGS3itpZGhiiPlRjYiKoVAoAUYqex+Ffhyxs5bf7Nd3nm3NrdPc&#10;ajqVzeXDPbTLNbgzTSNJsjlXeI92wFn+X52zlGhiVf3/AMXva3bvr5fedtTNMlkopUG7NfZik48/&#10;M18V/hvG6a5r67RtzV1468U6P44stK1STTrSy8y1tvMm0e8S31IyKgeeO+V3gtGMrvHHazB3dokX&#10;ePPRl1vij4x1Hwx/ZkGmX1pZT3XmuxfRrzWbhlTYPks7Qq5TLjdMXCofLUqxlBXWvfhzoGoeI11y&#10;e0ma98yOd4lvJltZpowojmltg4hllTZHtkdGdfKiwR5abbHijwLonjT7L/bFl9q+z7lXbK8W+N8e&#10;ZBJsYeZC+1d8L7o32LuVtox0ezrcsknu9NX/AF93/BPIWLy916FScHaMfftGG9uid09dfe+61ory&#10;bXPjn4nv/At94l8OadpNr/Z3gq08XT2OqGWXzvtUVyyxJKhXZ5P2VmOUbztwTMP361vFHxY8R6DN&#10;49uvs2nf2RoerWGiWbR21xc3TzXaaf8AvXijOXWI3jt5cfzzZVAYim6Q8efs72fi6x0/Q7OfTtL8&#10;LW+kx6LLZtaXM1y9sgZUHm/aljdolbdCZ4ZvKkzIuSxr0O78C6HfW+twTWW5NauUvL0iV1Zp0jij&#10;jlRg2YnRbeEq0ZUq0asCG+aueNPFSupSs+993Z/d09bHsVMZkdP2cqdLmV3eNtYx5qbs23aTaVSz&#10;15ea17JNeW3Hxq8QWfhe1NxZywahd6+dFt9Wk8LakqzRixa8Nwmlk/aWXKPb4EmMo0u7aClelfDn&#10;xHf+LPB9pqWp2M2n3rSTwtHNaS2jSrHM8SziCUeZEsqosojfJUSAFmxuMH/Cq/Dn9g/2V9mu/L+0&#10;/bPtv9pXP2/z9uzzftnmfaN/l/ut3mZ8v93nZ8tb2h6HY+G9Lg07ToPItIdxCl2dmZmLO7uxLO7M&#10;zMzsSzMzMxJJNdFGnWjO9SV1bz/r5797nj5hi8trYfkwlJxnzXu1HVa9tm9LxXuK3uqN2n5rY/8A&#10;JN/hZ/vad/6SNWl8HP8Aj8+IH/Yzzf8ApNbVnWX/ACTb4Wf72nf+kjV0XhTSF8Kya3JDctM2q6i+&#10;oyCSLiNmRE2rhugEa9e5P0rtPmjtqKx/7Xl/vJ/36P8A8VR/a8v95P8Av0f/AIqgDYorH/teX+8n&#10;/fo//FUf2vL/AHk/79H/AOKoA2KKx/7Xl/vJ/wB+j/8AFUf2vL/eT/v0f/iqANiisf8AteX+8n/f&#10;o/8AxVH9ry/3k/79H/4qgDYorH/teX+8n/fo/wDxVH9ry/3k/wC/R/8AiqANiisf+15f7yf9+j/8&#10;VR/a8v8AeT/v0f8A4qgDYorH/teX+8n/AH6P/wAVR/a8v95P+/R/+KoA2KKx/wC15f7yf9+j/wDF&#10;Uf2vL/eT/v0f/iqANiisf+15f7yf9+j/APFUf2vL/eT/AL9H/wCKoA2KKx/7Xl/vJ/36P/xVH9ry&#10;/wB5P+/R/wDiqANiisf+15f7yf8Afo//ABVH9ry/3k/79H/4qgDYorH/ALXl/vJ/36P/AMVR/a8v&#10;95P+/R/+KoA2KKx/7Xl/vJ/36P8A8VR/a8v95P8Av0f/AIqgDYorH/teX+8n/fo//FUf2vL/AHk/&#10;79H/AOKoA2KKx/7Xl/vJ/wB+j/8AFUf2vL/eT/v0f/iqANiisf8AteX+8n/fo/8AxVH9ry/3k/79&#10;H/4qgDYorH/teX+8n/fo/wDxVH9ry/3k/wC/R/8AiqANiisf+15f7yf9+j/8VR/a8v8AeT/v0f8A&#10;4qgDYorH/teX+8n/AH6P/wAVR/a8v95P+/R/+KoA2KKx/wC15f7yf9+j/wDFUf2vL/eT/v0f/iqA&#10;Niisf+15f7yf9+j/APFUf2vL/eT/AL9H/wCKoA2KKx/7Xl/vJ/36P/xVH9ry/wB5P+/R/wDiqANi&#10;isf+15f7yf8Afo//ABVH9ry/3k/79H/4qgDYorH/ALXl/vJ/36P/AMVR/a8v95P+/R/+KoA2KKx/&#10;7Xl/vJ/36P8A8VR/a8v95P8Av0f/AIqgDYorH/teX+8n/fo//FUf2vL/AHk/79H/AOKoA2KKx/7X&#10;l/vJ/wB+j/8AFUf2vL/eT/v0f/iqANiisf8AteX+8n/fo/8AxVH9ry/3k/79H/4qgDYorH/teX+8&#10;n/fo/wDxVH9ry/3k/wC/R/8AiqANiisf+15f7yf9+j/8VR/a8v8AeT/v0f8A4qgDYorH/teX+8n/&#10;AH6P/wAVR/a8v95P+/R/+KoA2KKx/wC15f7yf9+j/wDFUf2vL/eT/v0f/iqANiisf+15f7yf9+j/&#10;APFUf2vL/eT/AL9H/wCKoA2KKx/7Xl/vJ/36P/xVH9ry/wB5P+/R/wDiqALWrf6mP/eP/oDV5tef&#10;8k1+Kv8Avaj/AOki13VxftcKA5BC5I2x45wR/ePrXB3gP/Ctvip/vaj/AOki0AXv2gdNuNT8DabH&#10;bard6S48SaH++s0hZju1O2Qf62Nx8rMsg4+9GoOV3K2ToPjDxBceI9A1KfWJp7LW/FGreHn0doIR&#10;a20NoNQ8uWJhGJvNb7BHu3yOh82XCr8mz1LXNA0zxRpc+mazp1pq2mz7fNs76BZoZNrBl3IwIOGA&#10;IyOoBrB02Lwh/wAJtqupWGk2n/CUfaV0jUNTttMP2jf9mjuBHNOEzs8rySGZtmdiZ3YWuGpSl7VV&#10;FKydlv2d/wAtLefkfU4PHUv7PlhZUeaUeeV+VOylGMd91aVpc26sor4nbhPiZ8Q/F/hDxBq+k6VY&#10;3etTzeRrWnC2tgW+yw280l1ZIojYyb5LKOIy8tG2sQ4GVjWTItbjxB8Qvij4f1G28QzaHZahZeIW&#10;sZrS1hllj0+K60uGJreSRWjdZ2iFyJXjkHl3JRc/JKPcNSWxsd+s3Fp5s9jbTBZobVp7hYjteRI1&#10;RS7bjEh2ICWKLwSBVDQV8PS3k1rpNpaRz+HP+JPshtRH9iVoYJvIjO0AIYzbNhPl+VR1XAiVCUpW&#10;lPRvb53/AM/w7HRh80o0aClRwqU4xacrJp3i4NtNNbuD9XL+d38I1P4x+Odc0LT9V0q2u454PBWm&#10;+J5F0xtOh077TcrcsyXz3sgdbUG2XmBldVMpZ87COt1bxd4psvFPinUV13/iU6R4t0jQ7bRxZxbJ&#10;IrtNNSYyyEF22m8d49hQq+d5lQqi9Z4ui+Hvh3+yv7f0nSY/+Ed0251fTfN0wS/2da2nkebJBhD5&#10;ezdb4VMMcLtB28dbJoGmTfaPM020f7TcxXk+6BT5s8fl+XK3HzOnlRbWPI8tMH5RiI0ajunUu15+&#10;T6fNetjprZng4qFSODUabul7q1XPC/vO93aMldJOPO1fS78I/aa024k1TU7tdVu4oE+HHindYokP&#10;kvhbMHJMZf5jIhOHHMEeMAyB9bxZ428W+CB4o0ltTm8QahHHoM0NxBaW8M8cmo6jLZzRWyMRGFRY&#10;g0InaQq7fvZJV4HrOueEdC8TTQTaxounarLbxzQwyX1rHM0ccybJkUsDhXT5WA4YcHIo/s3SPEEO&#10;oyzaXDOt7E+m3gvbIq1zDG8qeU4kUF4svLtzlGEhZcq+TcsNL2k5xlbm832t+djClnVBYTDYetRU&#10;1S3vGNv4ila++sVJPVXvrex4v/ws7xr4N0u51TUrLUdYt9PvbzShpN81j/aE8j2EV3aPcyWXmRRy&#10;tOr2scSKpcXtuSrPt8z07UfHOi/C3w9okHjnxhp0F+9usL6jqDR2YvpkRRLIsecLkncVXhdwFW5v&#10;h3oR0XStFs7GHSND069iv49M02GO3t2kil86MFVX5VE4SX5NpLIAxKl1a/4g8I6F4sSFNc0XT9ZS&#10;EkxLqFrHOIycZK7wcZwOnpVwpVqadpXfS+vqcuJx2XYqdPno8sbvm5Eotr7Nr3s7ttpNq1ld2VuO&#10;/wCGkvhX/wBFC8Of+DGL/Go7j9pb4VwQSSDx/wCHpCiltiajEWbA6AZ61uf8Kb8A/wDQj+G//BTb&#10;/wDxFR3HwW8AXEEkX/CE+HU3qV3JpVuCMjGR8nWl/tfeP4/5lKXD19Y1vvh/8ifP3gj9qz4a+KvC&#10;PgDRxry6TqemTWUdzDqqG3VfLgZGbzD+7xux/FnnpXP+G/jDr+m+NvGerW93d+I7KGbxBNbaf/bA&#10;u4LuG2uF+ziKBQfsipGeHH+sBzzxXQWvwU+HHwm+EfhLxfa+HtNh1Dybe/u9S1KOW7wfsryuxXLM&#10;FyMkRgHjgZrS8RfFT4beIYYLHSLP5fE2qR6bqOoW1ncabJLax+e9xM08aJJNFGbSWKQhiilj5h2b&#10;gawqxPJ/tLV/K/6mWeyyOWI/4Q41FT/6eOP4cq29W2dRffGS6uPCOh6tpVppSPr2s3enabearfND&#10;pzW0Runhu2mVSfLnhtldCoIJnTBIOa5DWv2nNUtXkOn6Hot0JruLS7OI6szv9qdYW86QpGR9kImw&#10;siZLELxzXS6p8dfhnN4fNlqNvcT6als0p0m68PXEm23hERSQ27RH92xkhERxhyVCZIqxdfGX4bQ2&#10;OteJbmIRyaeLe2v7i40SRLvYZWWNSGjDuiTRSIeoSSF1OGQ47T5k4aT9qTXDfWGnroXh+1vbqOa7&#10;E1/q0sVt9niN3GyhvKyZmlsZ9q4xtZDnORXOaT+1N4kktNWtrLQZrwSTahcDUL27hSazE1zdrZxR&#10;xOw80wiFQyAMSMADJwezl+Jnwy8b65bXmpaHb340e6vYdIhj0qa9k1B1aJRPaJHGUnVkuWbaAzKS&#10;5B+WQ12vh34sfDnxd4usrbSpbe81qKRkt77+y3UQzTW4uWiW4aMBJZImZygYM2yTIyjUAeaeGv2l&#10;PEEcl9Fd6DY38Ol2+n3utahHqrspNxHaoy2sZjx9+bcFJVRtfOCwrWj+PniDxD4E+Il9Z2ek2N/p&#10;ng1fE2kyWF013JE00V2YobqNkAWaNrZdyDcMsR256bR/jJ4G2ywXGlnR3Gp3elTINKdoY0tr17RJ&#10;5pEj2JA8kXyO527gVBJQ1yNn4w8G/A74qar4fsPDuqC7vtQjttU1aX7Zqd1eM2nzXsSRHDvIwYSb&#10;o8nAdnONwyAZsf7RPinwTZ65Lq+i2+vpc67qNjpEltqGS0sdzEgU7lVUtk88BWLbsRliACK6vUvj&#10;J4puvAfgfxBp2i28Gp32tXVlf6R9pS4S4WCz1BvKili34aSW2h2AHduZUPJIrp/C/wAUPhr438US&#10;eDNDvNJ1K9W2d0tYbVTbzRNGnmLG23Y/yOm9R/CRniuZuf2jvBNnbeF7XSLG5l0y61JLKG0/sS5h&#10;fyVguZYZbKDygZh51qkamMEAsMYOKAMoftSXt89pFYeFVhF8qNa32p3Dw2ixyywQ29xI4Q4heRrv&#10;DDqtupGdx22dQ+OWo303gHU3sp9E0M3GpXOs3IfzLW6hs7W7Mn2do8yyKsluH2si71ZPvV0Ov/G7&#10;4W6XGNO1C4tZ4LzR4ryC3j0xriO+s3OY4okVD5uckiIAkcnHWtLw98aPA+t6zaaNYNPDcwTyWFqJ&#10;tInt4Y3QyQhI3aMKquYJ402kBzBIq52kUAcD4O/ae1bxNqn9lXOg6Houo2E0h1NtU1pYrV4lS1cJ&#10;bSpvVpSt2nyswGVbkVlaP+094h0fwVaX2tadpOpXlnp8dxqG27aC5uZJ5Z0h8mER7cIIl87ONnzY&#10;zjnt/DPxX+EerWWkjQrGzmjS+eSK2sPD7FtOmURhrmWNIv8ARgBJF++YLwy81Y8T/FTwZH4E8ReM&#10;9J0u08QXeg6WNRRW04iUx3bOAFJj3nzWWTcqZZuQRlhkAr/FL47Xnww8A+H9cm0i01HVbywOq3un&#10;w3JSNLaKBJLloZZNgZlMkaqrYZt2Qp2tjkPEv7TGoapdeEtJ0FNP03VNRubp9TjmuQ7WlrDdSWoV&#10;hsyjSDEiHg7lVejE16HrnxS+H+oXEGia3ajU3W/jsbW3udBmnguLvzltn+zB4ir+VLII5GXPlbiH&#10;K81kfF34v+GPhrqX2NNKs7jULi9VNVvpdJlltLQG2e433E0UZDSbbeBhGW3suwgHC0AcBaftQeLP&#10;DPgvwrZX3hS31jxNc6Jp+qPKdVRY2tpLR5C80svlqJ2aGTgEr845OGxsal+0X4pvbjQEtNB0/RoN&#10;Y8RHT7KeW9Fwz29rq0FndmcBNsYeOcbShYhlY5wVNdnr3xf+GfFpe2L6osd09usMfhye6UfZM5lA&#10;EJHlREuBKPlUhwCDmlk/aA+Ft1rVzo0ep2upXqXCWyw2tg9x9oknuIomEW1D5n76WLzCuQCQzHjI&#10;AOR8EftKy6l4MGsz2Wl2WmQafGkVvfavJNqkl0bWKVS0ZTMkLNKqGXII5dsKCRyyftY64bm+1TU9&#10;A8vT9LWCGbSbK+Xzftsbar5xjeMMs0LJaQgqWIDFD359NvPjZ8NNP1G2uc2YTUIpdJBTQp2ur0LN&#10;BDHDFti/eQM06qF5ViybejY0tD+Jvw4Gp6Bo2j2ccZvJvs1m1noUiW1rcyI0ht5JFiCW8xCMTGxV&#10;uBkZIoA4u7/aW13S9T1myn8PaJqEfh20k1DV9R0zVpJLaSFDbHbaExZkcrdAfNtVXicE4IrX+Kv7&#10;QV/8NfF3ibT10nS7/TtDtbaR0e/eO/uJZ4pXQxxbCvlIYxvbOQNxA457zxpaJ4N+Het3PhvRNCjl&#10;02wmnisrq0Edo0aZlkjKxAEBsMcDjcQSDXmmk+PPD2mfELTb7xpoekweJvEnhiy1K41eztJ7mOON&#10;5ZIEjLOreTCqSIruxVWaXB4IoAzPGX7RPiq1s5rTT7DQ7DUmvLbTkc3jyvDcA28txLKjR/LaGOSR&#10;FlxuGQcA9NRv2k9RuNSSxt9I0WGXU7mWDTJbvU3WKzEU7xMdRIT9yW2EoE3ZyM1vx/Gr4da14Z8e&#10;+KdBisfEFx4d0eabUVjtVSa7tI4pHWMOyZkhfyXVT8yHaeOKtTfE74XyJqUN6NPhbUZVTU7e90oo&#10;00i3MVsBco0fzFZZo1+fOMOeiMQAec/Ez9o7WIfCetrp0Om2LbRp8V3puqGe7juzZLem5iAQK9ps&#10;zEJMg7+MV0v7Q/7QV/8ADHWb/RNE02K8n+wyK13uXzbK8lilNmVic/vlJjBO0NjocdKv+JPjR4Ds&#10;vBPiLxbZada3uqaXphWCxv8ATja3l7b7TJEkKSRiSW3YIzqIwysEbaMitbXPix8PbPxhcWWtfZ7j&#10;xjocUTxxtpMkt6Wk8vC2YKGR2LTRjanzAuM80AcT8Zvid4y8P2PhBdJmtGl1HR4r26SznCLNdf2l&#10;pMapDMU+463Nwhzj5HLYO0Co1/aT1C08QatZ3WjabBqOn3drpuoedrTpZhhcX0UrW6tHu626/OV4&#10;3gybUj3DrYfjl4Mnur/T5tGvhDpMtpDZQR6JNNJK0lsZisVusRaN4VRw6YzGFBO0EV0Wn+N/BXiD&#10;w5rfiazhgv8ASNHuJJrjUF01isksC+aZoSU/fbd5KyJn5i2DnNAHm3xk+OOvfC/x5rsC2UGqabZx&#10;6edPtXumtW+0S2mpySGXah3wn7NEMEna3IGVGaetftSeINFmfSz4QsbvXJLuS2tvs+o7bUCGa+t7&#10;hpXlEe397p0+znlZI8/NkV2998dvh1qnhDVPE8M1trcOmW0RKyWbF98zyxwwZZDsZpYpIz/cOd2B&#10;WHo/x88AeJtM8Rf8JVplrpFjZzfPHqulOYnj+ywXypKZItn2jNxI/kn5vlZ8ZyaAO81T4lx6d8ML&#10;bxibSNIzBYXl5bSXSMLG3neHzpJJE3LthhkeUuPlKxFs7ea8o1L9q3VNO0e51VvC1kIId8H9nvfu&#10;t88v2NryOcR+Xj7K0QUeZ13scDFbV78XPhB400m606O8lng1h11DUIbSC6t1mZpHtwt9IgAVJJIf&#10;IZJTtbciEEMoN/wv8ePBPij+z9eurLy9Y1Cyt28tNFnmvtPtJrW3uWW6kEWUiBuly/EfzrnndQBq&#10;X3xwsm8K+O9X0sWeoroGt/2DYPFcb4b65aG1ZAzj5UBluTGSTtXZksOcebW/7W+u6por3Vh4LtZL&#10;o3sOmJDJqSKq3AjupLhnckRiMfZCsZEhLFxn37HxJ8dfh/4blvvCFrZWsj291LpWoab/AGa32e0R&#10;LK5l86SBYz5tuBZGMlRgADnC4qeb4tfCq00VdOurO1/syaWG3htY/D0rWmoTiVYglsghKzmOd0jO&#10;wHY7qpwTQBh/Er456z4T1jwTqel6VJer4g8OyTR6LLdxiGO4lnsikksoYIRGjyruDYO7gkGqw/aq&#10;uIv7Mv7/AEfSdK0iST7JfQzakZ7+Gb+zHvzLFHCrJLB8qx7lcndv/u16H4q+JnghvDujX2qWk2uW&#10;HiATW1vbR6LNfySCPLzpJCsbMgQxHeHACtHg8iuQ/wCEk+D+oePLLxgXvNQ1KB5LC2vfs95NY2cM&#10;SiB7hEx5MVuBKY/PAEeXkG7JagDyy8/ag8WXXj/Sbt9OewTS/Mt9V8P296sttO6W15M0vmRlwVWM&#10;wuTk48k5wBXuGtfGybTfh7o/iq3sNOMOpapNbwm+vzDC9mk8yx3SNtLOssMUcqlQQFlDnKKWrm9N&#10;+IHwq8YeB9LtL/Rj4T07U7Zbm5gt7CWyhsUZ3AjnuYURY1m2SAAkCZGIwyvz2Fz8aPAs2l2h1CG+&#10;S1WTzvsd5oNyJLSKDy3+2PE0WYoI98TeeQEXcp3CgDyXV/2ttS8NeG59TtPD+n3tnY3V3Zy2eoa0&#10;/wDaE8qQ3NyrxZjIaEiJYyxPyncBkIM9FefHzxTD8VbfwRD4WsJPFclwdLdH1mRdPiZrcXaSH91l&#10;isbIrELkkOFyCCRdZ+G0y+GfiR4v0qSLVb2XULWzijW5vrK1jtpLiOWbyFDRwoIleR5CoAMjknJO&#10;ez1H44fDnR5dH1HULpLC41QztBcXWmyRzJNAfLlilym+OYEeXsbDE4UCgDmvh/8AtIXXxB8UeF7e&#10;20jTbLR9aufsJjuNQY6lHKNMa/MqwhNrQfKIw24HJJx2rlfDvx08aab4o1q/1e1tdW0KxEcV1HHc&#10;+U8Eb6/qNjA0cQjwZyi2+7OBth6lmFd/FH8MbXWrv4lxR3F1qOnyRaZE6JczGGWW3iMUFpa8gO8V&#10;ygCxJz5rjqXqt4n/AGiPAel6L4nu9KWLUNas9PkvpLefTJoY3uUhkmht7iUxgJKzwuoVjuDxuMbl&#10;NAGb4V/aS1XXvhX438YXfhSDTZNC0ldZs7R9RicXEUkUkkaS+WztE48vDblH3uBlSKpar+03rmj3&#10;mtaefDmkate6TFGks+lao0lrcXE1zaQwGF3VR5Si8zKzlSrRMBkcjoPHPjjwPe/Bn4iy6Tpdpqlj&#10;HoVzq2o6XDbPaJepIbmFi5RVYtI9nOhYfP8AID3UmzefGr4TeHrey0e8Nrokd68mnnSL7RntGgQs&#10;hZbi3aMGGNjNG3zqFbzVPOc0Ac7/AMNPX8FhDc3fh3TbV20ySd7b+2Y5ZRdLO0OB5QdRENoc5bds&#10;LEZ8uQLn+Pv2ltY8IWN9Nc6TompHRbeC7nl0PXZHgnuHN/tjDCPmLbYncrc7nHBxmvVtc8Z+CPCf&#10;iA6Nf28FpNZ6eYLi4XS2a00+0KlxBNOsZjgRlTIjYgEAcdK4vWvij8JtR0B/Ct9pV1DZ6jaT2Euj&#10;R+HLqCWGDCJsaNIg0Ic3saxH5d7XA2ZLGgDlda/aL8Qaf4ums7600250/Sookvl8P6g7xXdw99pg&#10;ie1mMYZwsV6yyRnAJVlPBzVyP9p7xDOyW9r4Z0S/uRpU+vzz2+rSG3hs44Um8snytzXAUsrIBhWa&#10;M5xmtrXvjz4A8M+E9Ubw3pcM8ui2z3NhB/YsttYC88gXQtlm8oRpOV+cxghwVORlTizbfHz4WW+u&#10;Q6NoCWNyJdWmsLxrKxEUdurwXMst22Ew8J+xskkg+XjLHC0AZngn4yX2uRaDYXMkckfiq/1hWup9&#10;S8i7tI1vbi3to7eNVO0rFACDwGZWwfMIDN1j9oi/8D/Br4deIrqyj8Qatqug2+s6pEZFt2NuttC9&#10;zNGSVQvvlXEY5O7hSAcQ3/x0+F+m/DPxHrfhSKbWbizg1W+gsbCyumubeRoPNnkTYpktIJDJGWlT&#10;YgMwbILZrpNY8deD/DviWx8E6/4ctk8Pabo2mX1hcPpT3dlZPNJc28cbvsaODAt40jZiCxkKjNAG&#10;Dpv7Set3kmjQT+HNH066195DpUt3qji2iiinlieS7fyvk3+SCgQNzIqtg1TT4/ar4F/Zy8A+J7yC&#10;LxL4g1HS21C7jlufLE0MMZkuZUlYqpYAxhQTlt2QDg47zVviV4IvvBb6nBpUPiPSPtulaZNaLpxY&#10;7dQls3ixE0ZLgLewTFApyRjhhxyWjftCfDPXvhfpV34os9PtIVWHbosuktNB5uZEAtEaPbKqeXKp&#10;aMELscZGDQBQ1r9pi81a88EaZoEWn2Op6xqs638N1c72tbODVI7P94NhKGaOQurYGGUAZB3Vn+Df&#10;2i/FNj4N8G6bq+laV/wkeoeHtN1ddQ1TVHW3kt5LSZ2a4kEfFw7WshCqCv7xfmyDXqetfEr4f6DD&#10;pWoSwx3dv4is31WO+07SHuo5LSMW++6nkjjYJEoe2JkkIAAT+5xT1D4tfDG6stEi1QWY0zWLuXTr&#10;KTUtJK20klpP5IGZI9oRZWKxsflJbKHnNAHnrftQarfRnUbLRtLsbi6guBpdlrGrTQpcBLpYVikU&#10;R7VuGbed33URWLMFDEWLL9prVdNPiSe58Kxz6NoOom0vZo9We4upppbu7hRLdTHgqGtwRuIARwFB&#10;21v+KPjP4C1OOwt5tBjvbPUory6+2614fmNtEkSLMLh42i3SQy7mKyr8pYdSWFJoXx48Ea14da5v&#10;LGbRkvLWK7bT7PS7g3lpH+8L3MjxRjEcZAcXCYCb1bcN6kgFaT42+J9V+H/je9tYvD9trmg32kw2&#10;9xp9413ZSR3UluzeazRgptSV1cgHaPmHIrmtP/aO8V+FPCun29/oEOu6rqlxfLpNw2oD50i1GWAv&#10;dFgixqFMewKxOBg4OAej8F/ED4K/C7wvr0Oi3T2+lyXMy3k13b3U51OeOUWksaSTKTcsj7YyqlsB&#10;07MM9dZ/E74b+LvCPiHU4ltNU8NaPYrPqE0mlNJaiCSMXJRQY9shACu8a5Ktt3DdigDkfH3x48Q+&#10;H/CvgnxTp+l2UUGpaLqmo32k3t0rK0sMUJhjW4iDgkSOx+UnKbzyVAqDxF+03quk/ER/Cen+GbPV&#10;pbm+TTdOuzf+RG86XdvaXXmqQZEWOW4JU7AHWIlc7lNdB41+PngvSNQ8O6QiQ64LnVZdPls4bCS5&#10;eERRXSZhiVDvcywrEqqPmWXK5Ug1dHxa+Fx1S51lDZyTtbi5k16PSHZJisK3AhF0I/nnWILJ5W4u&#10;FUHAxwAcld/tMaqIfKtdD0Vr8otqsM+quN16NRFjJ8qxlhCG+cZAkKEMFID7aDftO6nJfWaTaBZx&#10;XzWdxeWqpqzx2rrvmt1EoZF3N51rMQvo0YX52IHoNj8XvhpqHjPSNAjns4/EWpwqIILjTWilXczT&#10;LBIWQGOQujSeW2DuUtjPNSS/FD4d3F94i0x44ZpdIivbe/RtIcxt5Clrq3VjHtlZUcs0ak5WTOCG&#10;NAHDa9+0w1mI5JNMsrmzWLTLxV0jWWa4mMs0AkCgRjKATL+7faxBXcu1+K7/ALT3iFGu7eLwzomo&#10;z2GkXfiC9urPV3a2Szgit5ikZMeXn2TspXAAfac7ScdVb/tD/Cy6uEu7WVruRrWFzdWmhzy+WiST&#10;FIWkWI7WiNvcyeWTmNYJXwApNbngj4hfDbxN4k1Pwn4Yl0mW+s0nkmtbOzWOGVS6pcFCFCyDeUWT&#10;GedobPFAGX8SPjbc+C9ahtbTT7Oa1Wysry4N3dGO6kF3cSW8QtYtpWVo2jLyBiAFZcda858efFDx&#10;14e+AHw+1K31CJNY1fwjf6lqd15xLvcLpyXERhlZMh/MfIGFAXcOiAV6NqPx5+GMmvLaXUn27xBp&#10;d9Np9vZro0tzexTCORnEKLGzgMkE3zLgMImGeKt2PxX8NeLviD4X8GaRYx63pN/FdSHUfsDmwj8i&#10;FCqW8rJ5UjYlZSqklQCMDmgDjfEX7TGveH/GTeG5vBlrPqFjeGLVpINVjjt4o2+zsgheYx75Al0m&#10;4Y6o2AQVJd+0n8fr74bSa1oGk2okkOk3EUuqRziKfTryW2me1dEYgyL8gYlA23uQeKzNQ+Od/Y/D&#10;yPxp4g8K+GZr260u78S6DJFHI4t2geCKQ3DOCyybZoj5kRyQhXAwuel1r4kWNv4a8N+Itc0bw74u&#10;1G4luJDfaTYM6WmkRHF3cgz/ALxFj3ANztJkUHg0AYkn7Teq6XHd2l3pegXV9o9tNf6hdWequ9pe&#10;QRQ20pisnMeZLphcgBGAXcjc1o+Kv2itc0OK7trbwW0+rWmoLo1wtxc+Tbx3rtM6ASPsDRm2g87c&#10;SpxPb4BEgr2CDwn4fhs7K1t9E0lLKzm+1WkMNlEIoJeoliULhH5zuUA89atX2i6dqlpdWt7p1ne2&#10;t0QbiC5t0kjnIxgurAhsbVxnP3V9BQBQ8E+I28YeDtE1ySz/ALPk1G0juXtfOSbyWZclPMjJVsHu&#10;pIPrWXef8k1+Kv8Avaj/AOki11yqEVVUBVUBVVRgAAYAA9MVyN5/yTX4q/72o/8ApItAHR/GDT7r&#10;UvAc8FtbTXsX22wkvrWFDI09il5C95GYxkyq1usymIBjICUCsW2ny3wN4eVPFllc6FoerWHh4ePn&#10;u7dL3Trq18m2/wCEaaDcI50Vo4VmzEgwEXCogACivftQ1C10mxub29uYbOyto2mnuLhwkcUaglnZ&#10;jwqgAkk8ACsmPx94Ym0K31uPxHpL6Nceb5OorfRG3l8tZHk2ybtp2LDKzYPAjcnhTjiq0YTqKcpW&#10;as/uf5a/kfT5fmOIw+CqYelScoz5o31t78V0trJKN1roubTXT5bm8MzLoU+lW/hvVrfxXL8L9etN&#10;XZ7aRf7S1fbp6zsiE5uJmkPzXKKwm3xgSy7MJ2niDwjZ6fq3xLji8FwyRX/ii0vLq6uPDtze2kls&#10;2mRETNawhDqK/ahOpiVm8qWbz2AKZPpeizfDv4deJovD/hnStD0zV9TvY7C8tdBt7eKSGT7LcXUR&#10;ukjwyqY4JtmQSS3AwSR0tr4+8MXv9t/Z/Eekz/2Hu/tXyr6Jv7P27t3n4b91jy3zvxjY3oa4qeFh&#10;a0pK9/yTXl31/pn0uKz7Fc6dOjPl5b3d02pVIyTt7ySTjaCba20a90+cpPC/iu8+F81veaBqMeoJ&#10;4O8b6ellHYMghaS+gFnbRxq8iopijAhiR3GxAEZ1UGvSvDfhm6h+NV9pMjwtoGhyT+JrK0BO6KfU&#10;VMaPuxuZvNTW2ZWYqBdw7c7QIvQ7zx94Y0+40+3uvEek20+o3MlnZRTX0SNczxyeVJFGC2XdZCEK&#10;rkhjgjPFa1tp9rZzXU1vbQwS3cgmuJI4wrTSBFQO5H3m2Ii5POEUdAK6KeFhGScZXtb8Fp9+jPJx&#10;efYmpSlGrR5FP2ltHa853lZP+VOUE1qrtdzxfxPoLR/GqHUItEm1bUJb2zkilu9FnM8EAWNJGtNX&#10;ik8u1t0VZZHtZQGmcXCYK3SZyV8MzRtpLeIPDeratoy6l4qMdja20jTLfzax5lhPHggwOYhcGO7L&#10;RrEJM+bGJAT9DVg+KPAPhjxx9l/4SPw5pPiD7Lu8j+1LGK58rdjds3qdudq5x12j0pzwnxOO7/zT&#10;8+3p5GWHz9x9lTqpqMEldb6QnFWV4pfFe9+a+vM1ZL5q0PwHNr3wol1mPR7u+1Kz+E2iHQZo45H2&#10;aikF+6PbqODdRs0JR1HmR+b8pXzDu+s6KK2w+HWHVk/61/zPOzbOKmbT5pxsk20r3tdRVv8AyW/q&#10;2FFFFdZ8+eK654ds/F3wR+H+iaiHNhqVvZWlwI22t5b2Tq2D2OCeaZ/wofwgbjQ5ZYbqYaJazWsE&#10;clz8rQzCYOJMAEgi4lGQRwR6VzPjjTx8Tf2ePDvg60mhhvNU0u309XuATGrTafIgLgAnb83PHSuM&#10;8Vfs46loWt+MPEtnANdiu7hZ4dLt5JJX1G2+1wSrps1tsWNbZI4jBkvMPLZtsacoalFx0ZEZKauj&#10;0Sy/Z68JzXF5BPLr2oXP2VbA319Ov7y3ZoHjhjZUVWEf2WMDA3DLbixbIjb4H+BPG2n22vabqN+i&#10;X0RurTVbK5Qny557u5LIssbIQ51C4HzIcKy4wVzXm3w4/Zv8RxRWWsXenaD4dM2tjVo9DxLt0uH7&#10;VdShI1RVUOsc6qqjYyknEke1kkuf8MnahY+A77w/Z/8ACPzx3C6bbSQFTardw2dq0MZaYW8piYzN&#10;9p2rG43PIu4bi5ks7HQvgZ4C8y3ttAvtbtZtC862t9RsrgEabcxGCOUB3jKiYmMZDBlIeUgDjHX+&#10;G/gv4Y8JQ6fDpkN1DHY6outQo05b/SRY/YSxyOQYjkj++c8DArxzS/2Vdf0uOwlurjw94lmh3z6l&#10;a6r5vk69NILUul4xicsgaBiHZZCfLhJUH7nT/Df9nG78B6tperzala32t2+sR3VxqQMvmvYDSRZm&#10;zUtnCeescm0YVlijLfMqqoB2GofAbwvqGpPcmXUoI5p5J7qygugIbpXuWujDICpby/tDSygKytuk&#10;cbtuFXcvfhnomp+N/wDhJZPtC6rI+91SbETyG2e18wrj7xik2cED5EOMg58ru/2btRsdYsNd0S50&#10;yLWINa1HXLvz5JkXU3k1aO9s4ZZArMqRxiVMhWCNKxRDvYnnbX9kfWGg1W6v9Q8Pz+IL2a+nGpQ2&#10;siMjyW9wLYqWDOghupY51G5tjR7lJcA0AeofBf4c+DPDsNn4l8I3WpPpflNBBb3MirEjIRBLIRsD&#10;l2MPO9mUHJVVzVf4Z/s96X4Bbw9e3us6lr+uaExa0uriRY4rdCtwvkxxqoxFi5kOGLNkL82BivMH&#10;/ZJ1u40O4sW/4R2wjFzLNcWml3EkCeIt93LOHv5Psx2OgkAGY7jJB5Gc16X4E+C2peBfAPjPSLPU&#10;rKPW9cEQh1NomuCqpp9taqkxly0gBhlA3FsLJkDqlAFaH9lPwLFJpSxT6slnY+W1vYrdxmJpUhWE&#10;SljGZCxjRVIDhOMhQcmtq+/Z98Fala3EV1Ddz20zgzJ9rKhv317NtJUAjLalc9CDgpz8uT4j4V/Z&#10;Z8VaN4ta2fTdBt9NSGCTT9YN9JdTaAq3hlaGwc20bF2CtuwIFxMOW+amaP8Asm+I9c+HXhq2v9O0&#10;Hw29vYafHeeFdPvJLe1vJ4raZHu7uRbZh9q3TqSBFJk26fvehUA9n0n9nnQ/Dt9c6hp2v+IbfWpp&#10;Wlur9byOGS5QpAnkS+TFGFi/0aH/AFQjkyDhxmiy+FPh7wT8KfE9h4hlR4L2KfUdautORogIo3a4&#10;ENvGzOY4IVykUQJCqDjlmJ891j9lnxBrPxCs9VvNU0u/0uN7Jb2S5llMmo21vcWcscE1uYmD7FtX&#10;AkknkLFgSFJJrofj58B/EvxY8WWOpabqmn20VvbfZobi4neCezVt4uEASFzOsysAQZIwoBGHDGgD&#10;r7P4N+FdT1jTvE63OpXKLe/2xplvJcj7PZyzTrdy+Uu3diaYJI6uzHKgLsGRTPH3wD8NfETUry81&#10;W81a3t7wiW9sLO6SO2uZRbNarM4aNm3rC+0bWC/KpKkgk+Wx/st66NFa3itPCGmJLayWcWiWfmnT&#10;9JmeCCIaraH7Ov8ApiNCzqPLjOZW/fDqd7xv+zJceItP1e2t9TjuLP7bHLpmmXM7QxfZHkNxd2ss&#10;gjk2rLcsHyUlGIIRtzk0AdF4g/Zy0/WvEdvqUHiXX9Pie4vri/jjuxJJcrcwxxGEO6ttj2pgkgyM&#10;No8zCJjU039n3wlo+pJc2a30FtDew6hbaclwBbW00c6XGVG3ewaVAx8xnxkhNgJFdH8N/Dd54N8G&#10;aVoN28Mo02CO3imjuJZi6hBnc0g3ZDFlHJyqqflzsXpqAPN7P4A+F7PXNN1dptWu77T7+XUbeS6v&#10;2kAkkeByCCOQDbRDJ+dsEuzsd1cvH+zXJZ+OrG+03xLcaP4Xtbw6r/Z1mpNzPfGKWMTPI+5QVEx2&#10;7VHCICCck+4UUAVNY02DXNJ1DTboN9lvreW1mEZwdkiFGwexwxrltW+Efh7WrVoLlLoxtpNrop2T&#10;Y/0a3m86Lt97f1buO1dpRQBwfh34K+GvDfh7XNBiS7u9G1e1Ony2VzMPLhtCjoLePYqkKFdhvYtI&#10;cjLnAxXm+Afg28vHvL3Tmv7uW9hv557gqXnljhMXzlVHysWaZlGAZmMnDGvRKKAPOLP4B+Frbwzq&#10;2iXBv9Tg1G3hsnub6ZHuIbaFSsMEThAESNWcA4LEOdzNxipqn7OfhfVPFF1r5vNYtb+SWe5tfs1x&#10;Eq2FxNcRXMk8JMRYuZoVfErSIMsAoXAHqVFAHnV98C9DvH+0rquvWuqkxyNq0V+HumlWF4HlLSI6&#10;7pInMbfLtCquwJgGrtr8GvDNh4Bu/B1nBcWeiT3H2tEjmy9vKJEljMZYHhHjQqHDA7QGDAkHuKKA&#10;PIIf2WfBcdqttLPrV1bSXIvLyF74Rx6hMLmS4V51jRA215pgFUKu2T7u5UZdS8/Z78JaloK6Re/2&#10;heWwvW1AyTXIMjTmzW0DkhQDiNFIGMbhkgjIr0uigDzu2+BXhqPTb+zuJdS1H+0I7KO8nurld8/2&#10;W7e7iJCIqr+9kbIRVUrwAOSa+k/s/wDhzw/qFvfaTf65pV3GscMk1nf+W89tHDbwpbOwXIjCWkHK&#10;FZMqTv5NemUUAeRR/su+C4767ufM1VjNA1pBEbmMLZwMs6vFFiMMQyXU6EymRsPwwIBGppv7P/hf&#10;S9V0y9jl1SVdJuvtmmWk10DBYu0yzzCIBQ2JZUV3Ds3K4UoMivSaKAPMPEHwJs9UtfCNhpuu6poG&#10;n6Dd6hdMbF0NxcC8WXzI/MdGCrumc/dJxgAjGaX/AIZ28IQ2drZ2o1GwsYfPjktba6AS5tppRM9r&#10;LuUkw71XG0q4Axvr06igDzKT9nbwhMUhkGovpXlrFPpDXf8Aot0sbSGASfL5mIfMYJtdeAu7eRkv&#10;uvgPo+o6fDa32veJb8pDNZSXFxqCtJPYzCNZbJgIwiwOIYgfLVHOwHfkkn0qigDgNR+B/hbVPC9l&#10;4fmjvBp1nBqVvEqXGHCXwkFxk454lbb6cdcVg+KP2bfD2sXl3qdhNNbapNetqbw3m2exurn7U91G&#10;LiMrvMSyyPlI3j3KxVi3GPXaKAPPdD+CujaP8NbHwj9rvma3khvG1iKYi8e9i2FLre+/LqY0Chgy&#10;qqImNqgChdfs4+DrzwxqehSjUXtdSuFvLqRrv97LOIpI2lLbcBn82R2wANzcBRgV6jRQB5j4d+Be&#10;mWfgLxPoGryLPc+KFuE1W600NbpHHKXIgtVdn8mKPzZCiZIDSSNgs7En/DPfhyTVodWn1DWrvWTK&#10;Zb3U5rqP7RqIPl4jmYRgKoEMSgwiJsIPmOST6dRQBx3iD4V6P4m8Qajqd5cakkWqW32TVNMtrsw2&#10;mpII2jXz1UBztR2XCuqkY3Bqw7P9nvwxDeG/urrV9V1R/L83UL66VpphHPaTxBtiKuENhbKMKPlD&#10;ZyW3V6bRQB4pY/sq+HY7jxBBe6tq13oOo3Ru7fRlmRIbWRrRbZps7NzS4M2DuChZANhK7jv2f7PH&#10;hGzjlixqEtqZ2lgtXuAsVsjJNHJCgRVJR47idGMheTbIcOCAR6ZRQB5Ldfs0+Grrw7JpA1fxDbiS&#10;3uLGS9truGOdrOeNI5bXAh8sRMsUXIQPmMEuTnOz4z+Dmn+KtWfV1vbuK8FlbWn9nyuG027NrLJP&#10;aG5iCiR1jmkLEJIm4DByK9BooA4Dwl8GtI8NfD218MSyS3LrcQX0+oRsyyvdwyRyQyKWLYWIwwpG&#10;hyqxwxpjauKz779nXwleWejRRtqNnPo1nHY6fdwTRtLbojSkECSN0Zis8qEspG1+ACAw9PooA828&#10;XfBGx8Xal4d36xqWn6LpWj3uiz6faTDdqFvcG13RTSuGYxlbUq2MOd4Idcc1NQ/Zr8HaiumRMdRh&#10;trJ0dreK4QpdKl697GkpZGYKs0shHllGIbDFsDHqlFAHmcn7Pvhy60ODSrvUdevre2iktLVrm/DG&#10;1tHiERtYwECiMKqclS5KKWdsVXuf2bfCUxmMM+sWBmtzYP8AZbwDNiwYPZ/MjfuWUqp/jxGmHByT&#10;6pRQB5rqn7PfhHVNN0qzKX1sNJN4+nzQzKz2r3N2l27qHRlYiWNdu9WAXIIPUbWh/CrQNC0TXdJS&#10;O4vLPW0VL8X0vnGUC3S3zyMDKRrxjAPQAYA7CigDz/QfgX4R8M69pOs6dZSQahpn2YwSBx8zQ201&#10;sGfAyzPHOfMPVzHET9wVm6L+zj4U8Pww29hda1b2UEZ8i0jv9scNwbb7KbtSFDecYP3ZyxjIJ+TJ&#10;Jr1KigDzzw78C/DfhbXtM1bT59TSexghhMb3ClLloozHFJKdm7KodoRGSLAUeXgAB2v/AAL8LeJI&#10;Sl2t6p+33mpxyRXADRXNy6yPIuVIO10RlVgVyMMGBIPoNFAHlOj/ALNPg7R7S6hV9UunupZp57i4&#10;uUDySSxX0TsQkaqMrqV1wqgAlOPl53/Avwg0H4d6nc3ejvfJHKjolnNMpgg3uJJWUBQzM7jcTIz4&#10;JITYpIrt6KAPLfC/7OPhLwj4ih1mzl1Sa5t7f7HaxXE8ZjtrcRTxLEoWNWZVS5lAaRnc/KSxxze8&#10;E/Avw/8AD/xBo+p6TeasItIglistMuLlHtImljRJZduwOXcRgnL7clsKM4r0SigDy61/Z18M2/hW&#10;90CbUNcv7Kazk0+0kvLtGl0y3d1kaO1IjATLIhLMHY+WgJIAFXb74D+FvEkkUnjCOf4gywwtBC/i&#10;xYLwQqzlmKIIlRS2QpIXLKiA52ivRKKAKei6Wmh6PYabFPcXUdnbx2yz3kplnkCKFDSOeXc4yWPU&#10;kmrlFFABXIXn/JNfir/vaj/6SLXX1yF5/wAk1+Kv+9qP/pItAHVfFHQ77xB4SEOnQfarq11LTtSF&#10;sHVWnW1vYLl40LELvZYWVdxVdxXcyjLDg4Ph/q3iLxRpmu6l4e+z2lx41HiCTTtQe3kmsootEazi&#10;kkCO8ZcXMUbr5bOQHjb5SGC+00VzVMPGpJSl5fh/w57WEzavgqEqFJLXmV9b2kknbW32U1pdNdro&#10;8P03wRrVr448IW83hSaRdE8Ua1rDeJfMtTbi0vV1CQRR5l+0bi1zbK6+UF3RE5ZVVjyWk/Bvxgvw&#10;31bRLyLXL/VNN8C3/hewGo3empZyzTQwoFsxBGJGiZrZcPdOjquzKsWcp9O0Vg8FTatd/wBJLt0s&#10;j1Y8T4uEuZU4X06PdSnJte9pzOpJNKyadrI8e+JHgfVIL5YvCOgzJFdaTFpPlWhsG0qWOIy+Tbah&#10;bXC7ltE85v8Aj0JkZJJlIBSLPrNtcyTzXSPazW6wyBEkkKFZ12K29NrEhQWK/MFOUbjbtZrFFdUK&#10;Spyck9/uPCxGPniqUKVSK92+uvM721bb1slZdlp2sUUUVseaFFFFABRRRQB4R4d0OG38G/DS8U/P&#10;I2mZH/bm1V/jR4g8SWfi3wHonh+61+1TVmvzd/8ACNW2nzXWIkhKMftymMRqZGLbfmPGAelX/DFr&#10;NbeAPht5hyrNpmP/AADat7xz4N8F+N1tLbxdpmj6sLQtJbx6nsJiLjazLk5GQMHHXFb1neW9znof&#10;B82eXzftEXfhX4ja/wCE73Q9W8TNa6ysH2rTrR2FjZNb2aq7+XEVJM0szHzGjGM4bgKF8SftJapo&#10;+k+HtfTwls0LUba71ceZqETzXOmR6bdXkcqheYZSbdQUZWXD8OSDt9GuvB/w/vr+zvrnTPD1xeWd&#10;x9rgnk8pnSYIiB855O2KMc9kX0qGPwH8Nobe/t00Xw0sGoTtc3cYSHE8jKyszc91dxjph2GOTWB0&#10;HH65+0kfD9xsuvBt9Mkmof2PbfY76GSS4v1nhhnhCsFCqjTfLIWw+w8JkVDpP7RU+seKL/Q9P8L3&#10;t74gt1YXOlS6jbw29sbeWeK7Mc5QbyGiGN+A+VI8rDZ7+Twr4Bm1y61qTT/D8mr3Xk+fet5RlkMT&#10;pJESc9VeNGB65RT2qtqngP4b659o/tDRvDd4bm5F5MZVhJlmDSOJGOeTumlPPUyNnrQBh/Erxbre&#10;g+JtEv49RvdL8JLbwTXM9hbWl0I5ZJ9n+nJI3mfZypRVa1O7eXJJVRXK6x+1PH4Z0fVdSPhjUdW0&#10;nR767sNQvZL6COeOdDcukaRrGFdSkAAbK43KDuIZj6vrOi+C/EWp6VqOqW2h39/pTb7G4uGiZ7Y5&#10;B+Q54wQCB0BFcTrnwL+GviXxtZeJNTks7r7Gkgh0gvZrZbpPNMjsFjErljPKzK0hUlzlT0oAp+IP&#10;2m7bwrHMup+FNSTULC98vVtMtpDc3FjaeTDP9rPkxupUR3EIbcURXJXzCAGOfoX7T32P4cza54n0&#10;ZYNTtEsGlhsrhQlz9ruLiOIxBuQQlv5hU5IBIz8pNeieJPA/w68ZSNJruk+HdXkacXLPdiJ2aUIk&#10;YcnPJ2Rxrz2RR2pupeBfhvrF0lxf6N4ZvJ4zIUkmjgYqZJDK5GehMhLfUn1NAHPeBvj9/wAJp48t&#10;vDR8I6tYq8aJNqm15bSC7Nol21uZRGIyBHIAGD7i3HlgfMKOg+OdasPCMvj7VteudRgu9Ru9Nt/C&#10;wt7WKBpRqL2VssEoRZVO4RM7SPKMM5CjjHeWnh/wRYeIl1+2tNCg1tbdbQahGYhMIVAUIGzwAAB9&#10;BjpVJvAnw4fU9W1FtI8ONf6tG8N9cMIS9wj43hue+BnHJoA848UftHamdPuBpfh6XT59D1XTbbxN&#10;cS3cUi6ekmqi1ljhBT/SN6w3C7v3ZUMjdene/Bv4uf8AC3tIvb4+G9V8NeQYXjj1OCWP7RBMheKR&#10;DJHGTkA5wpUHGGbtN/wrv4Z7tEb+xPDRbQyp00lYSbUq/mKU56hxuBOeea1fC+keDfBNrcW3h+HR&#10;dGt7iYzzR2bxxiSQ/wARweT/AC7UAdPRVa31KzvJClvd29w4G4rDKrkDpnAPSrNABRRRQAUUUUAF&#10;FFFABRRRQAUUUUAFFFFABRRRQAUUUUAFFFFABRRRQAUUUUAFFFFABRRRQAUUUUAFFFFABRRRQAUU&#10;UUAFFFFABRRRQAUUUoRm5Ckj6UAJRTvLf+635UeW/wDdb8qAG0U7y3/ut+VHlv8A3W/KgBtFO8t/&#10;7rflR5b/AN1vyoAbRQQV4IwaKACiiigAooooAKKKKACuPvf+SbfFT/e1H/0kWuwrkLz/AJJr8Vf9&#10;7Uf/AEkWgD1eiiigAooooAKKKKACiiigAooooAKKKKAPA/DesXNx4R+Gds8X7pW0wh/+3Nqg8aWN&#10;tN8TNYu5fB1r45urTw7bNbaTcRRsXZrx0bYXVgpCknOP4eSByJdB1WObwv8ADK1VPmQ6ZlsY/wCX&#10;N67PQ9Ourf4w3+rPbSjTm0KG1FyEJUyi4kYoMdwpB/GuisrSWnQ5sP8AC/U4Z7GzF08Q+AOkmIXE&#10;kInNrFtMarlZsfZt21iduMbgecbfmqvJFCtq0g/Z20wyi3Wbyfs8GfMMm1osi3xuVTvJHykcIXPF&#10;fQf9oQ/9NP8Av0/+FH9oQ/8ATT/v0/8AhXOdJ4FNZ2kc0qL+z9pUkay3kYk+yxYZYo90T4+z5xMx&#10;KgdV6tivQ/DHwx8Ha34fsL7UPhvoGkXtxEHmsJNNgdoGPVCfLGSPUDHpkc13X9oQ/wDTT/v0/wDh&#10;R/aEP/TT/v0/+FAHMf8ACnfAX/Qk+Hf/AAVQf/EUf8Kd8Bf9CT4d/wDBVB/8RXT/ANoQ/wDTT/v0&#10;/wDhR/aEP/TT/v0/+FAHMf8ACnfAX/Qk+Hf/AAVQf/EUf8Kd8Bf9CT4d/wDBVB/8RXT/ANoQ/wDT&#10;T/v0/wDhR/aEP/TT/v0/+FAHMf8ACnfAX/Qk+Hf/AAVQf/EUf8Kd8Bf9CT4d/wDBVB/8RXT/ANoQ&#10;/wDTT/v0/wDhR/aEP/TT/v0/+FAHMf8ACnfAX/Qk+Hf/AAVQf/EUf8Kd8Bf9CT4d/wDBVB/8RXT/&#10;ANoQ/wDTT/v0/wDhR/aEP/TT/v0/+FAHOW/gvw/4TkkfRNC03R3njIlawtI4DIAykBtoGcZPX1NS&#10;Vo6lMtxgoGwqEEshXqy46j2NZ1ABRRRQAUUUUAFFFFABRRRQAUUUUAFFFFABRRRQAUUUUAFFFFAB&#10;RRRQAUUUUAFFFFABRRRQAUUUUAFFFFABRRRQAUUUUAFFFFABRRRQAVwekeENC17XfFdxqWjafqFw&#10;NWKCa6tI5X2i1tcLuZScDJ4967yvLk+LHg3wP4l8U2Gv+JdP0q+bVTKLe4lw+w2trhiBnAODjPXF&#10;AHWf8Kz8Jf8AQsaN/wCC6D/4iud+IGg+EvAvhC/1v/hD9EuvsxiUJLaQQxJ5kqR+ZLJ5beXCm/fJ&#10;JtOyNHbBxil/4aL+GX/Q76T/AN/T/hVHXfjx8NtY0m5s4PiPZ6VNKo8u9s5R5sLAhgwDoykZHKsC&#10;GBIIINAGVY618PLXTdOute0TwjYm8svtUS6TGmqC5/feWj2vk2+Z4mA3BgA4AO6NQrEX/CevfBrx&#10;zqUOn6AvhvU72aNZEhi0xFPMKTqpLRABzE6yBDhimWAwrEeT+Jr7wBYw6Vq/hD4m6afGmnSzSxan&#10;ql4kKebPNNLcXBVbSVN7meVQnl7ArkgAqprW+Fl38Ivhv4d8L2TfEy11G90a+GqvcM6ok90dM/s9&#10;/lCcIY8sBnO7vj5aAPd/+FZ+Ev8AoWNG/wDBdB/8RTJvht4TjhkZfDOjBlRiP+JdB1A4/grB/wCG&#10;i/hl/wBDvpP/AH9P+FMn/aJ+GbW8qjxtpJJRgB5p54+lAFL9l2R5vgnorucs1zfH/wAm5unoPbtX&#10;q7s+4ASOoCjAVyB39DXkn7K0iyfA3QnRg6m4vSGU5B/0uXpXoWqeMtA0W+NtqGuabY3IjUmG5u44&#10;3AOcHDEGgDYy/wDz1l/7+N/jXC+H/Hmu+IvEGpm20WH/AIRaw1C60ubUP7Wk+2rNbllkkNt5W0xb&#10;1IBWVnIZTs6gbH/Cx/Cf/Q0aL/4MIf8A4qvPbrRfB9xda5CvxQa08P6xJdXFxodnqdnDH59wG82Q&#10;TKvncs7MEMhUHHGABQB01r8fPAF7JYRxeLoRNff6mCUTxSgBwhaRHUNEoZkBaQKBvjJOHUl0/wAd&#10;vAttZ3V1J4o/dW0ywMFjuWeRm3bWhQIWnQhHIkiDphHO7Ckjy7wx8Gvhf4ZsfEUEfjyzd9ch8i5e&#10;3m02zSNd8LZiigiSNDmBM4XnLE8nNXda+Gnw91/w7ZaLffEa3vbDSZ0fRLe+m026g0yJI5IhEsMs&#10;TRy/u5XXfMrv907sjNAHrXgPx1B4+sdXvLJybSy1SfTobiG7M0dykYQrMrDja4cEYyMdzmuojLeY&#10;uZJTyP8Alo3+Neb+ArrwD8OdHudM0rxVpjWk95JebZtRtyUZlRdq7SBtAQY49a6aP4j+EvMXPijR&#10;QMj/AJiEP/xVAGT8HLiW68DJNPK80r6jqJaSRizH/TZxyT1qe8/5Jr8Vf97Uf/SRao/A+ZLj4d28&#10;sTrLG9/qDK6HIYfbZ8EGr15/yTX4q/72o/8ApItAHq9FFFABRRRQAUUUUAFFFFABRRRQAUUUUAeA&#10;2N1puneB/hzeTSCFbZdMluJmyVjT7Iw3HHbLKM+4rs1+I3hduRrlqR7Fv8K8M8Y+JIv2ddas/CEV&#10;rNrekWtsG0xvtTQT2tuGKpA8jCQyhFAUMcHAGc9a0rD9sNbW1WNfCcrjGcvq2T+fk11VOSSUkzjp&#10;89NuNj2FviN4XXk65age5b/CgfEbwwwyNbtSP+Bf4V5A/wC2IGOf+ETkH/cV/wDtNL/w2QI1GPCU&#10;h5Az/a3PX/rjWPLHuac8/wCU9g/4WF4aP/Matv8Ax7/Cj/hYXhr/AKDNv/49/hXlCftp7Rj/AIQ8&#10;n66r/wDaaf8A8Nqf9Sd/5VP/ALTUG6dz1T/hYXhr/oM2/wD49/hR/wALC8Nf9Bm3/wDHv8K8r/4b&#10;T/6k7/yqf/aab/w2l/1J7f8Ag0/+00hnq3/CwvDX/QZt/wDx7/Cj/hYXhr/oM23/AI9/hXlP/DaH&#10;/UoN/wCDX/7TTW/bQ7f8Ig//AINf/tNAj1ZviN4XT72uWq/Xd/hTR8SvCp5GvWZH1b/CvD9e/a2G&#10;ooFPhm4i3DGY9Wx/7RrnX/aeG0oNDvwDxxrHqSP+eNdMacGruRzOrNP4T6RPxM8KL11+zH/Am/wp&#10;o+KHhJjgeILIn/eP+FfMlv8AtFxsxc6NqBJGT/xOPc/9Mfam/wDDRUUNypXRdQ6Z/wCQx9f+mNP2&#10;UO4vbT/lPqL/AIWL4YPI1u1/8e/wqNvid4TT73iCzX6sf8K8U0X9rv7PYon/AAjFxJgY3Pq+T/6J&#10;rH1r9pyDUpWDeG7yM5zldY/+01Kpwu1cftZ2vyn0GvxO8JNnHiCyP0Y/4Uf8LP8ACR4HiCyJ/wB4&#10;/wCFfPWm/tOQ2SlR4dvXGP4tY9v+uNJcftPW8wOPDd7GfUaz/wDaKv2UP5ifbT/lPoQ/FHwiOviG&#10;y/76P+FSR/ErwtKMprto4/2Sx/pXzHc/tFW7MGOhahu5P/IZ9B/1xrpPDf7Vi6Ovlp4bupQB/wAt&#10;NXz/AO0Kl04JXuP2s/5T3r/hY3hfdj+3LXPplv8ACnf8LC8Nf9Bm2/8AHv8ACvFm/a/X7Ur/APCK&#10;zZ9P7W47/wDTH2rTX9tTauP+EOJ+uqf/AGmspRS2ZtGbfxKx6t/wsLw1/wBBm3/8e/wo/wCFheGv&#10;+gzb/wDj3+FeVj9tXP8AzJv/AJVP/tNL/wANqf8AUm/+VT/7TWZqep/8LC8Nf9Bm3/8AHv8ACj/h&#10;YXhr/oM2/wD49/hXln/Dan/Um/8AlU/+00f8Nqf9Sb/5VP8A7TQB6n/wsLw1/wBBm3/8e/wo/wCF&#10;heGv+gzb/wDj3+FeWf8ADan/AFJv/lU/+00f8Nqf9Sb/AOVT/wC00Aep/wDCwvDX/QZt/wDx7/Cj&#10;/hYXhr/oM2//AI9/hXln/Dan/Um/+VT/AO00f8Nqf9Sb/wCVT/7TQB6n/wALC8Nf9Bm3/wDHv8KP&#10;+FheGv8AoM23/j3+FeVn9tT/AKk3/wAqn/2mo2/bRLf8ygw+mq//AGmmJux6x/wsLw1/0Gbb/wAe&#10;/wAKP+FheGv+gzb/APj3+FeTf8Noc/8AIov/AODX/wC00f8ADZf/AFKUn/g2/wDtNIZ6z/wsLw1/&#10;0Gbf/wAe/wAKP+FheGv+gzb/APj3+FeTf8Nl/wDUpSf+Db/7TTW/bK3f8ypMPpq3/wBpoA9b/wCF&#10;heGv+gzbf+Pf4Un/AAsPwz/0Grb/AMe/wryT/hsj/qVJv/Bv/wDaaT/hsY/9CtP/AODb/wC0UAeu&#10;f8LD8M/9Bq2/8e/wpf8AhYXhr/oM23/j3+FeQt+2Oen/AAis/wD4N/8A7TTo/wBswx9fCcrf72rf&#10;/aaZNz1z/hYXhr/oM2//AI9/hR/wsLw1/wBBm3/8e/wrylf21Mcf8IcT9dU/+00//htT/qTf/Kp/&#10;9ppFHqf/AAsLw1/0Gbf/AMe/wo/4WF4a/wCgzb/+Pf4V5Z/w2p/1Jv8A5VP/ALTTf+G1v+pN/wDK&#10;p/8AaaBXR6r/AMLC8Nf9Bm3/APHv8KP+FheGv+gzb/8Aj3+FeVf8Nrf9Sb/5VP8A7TR/w2t/1Jv/&#10;AJVP/tNOwXR6r/wsLw1/0Gbf/wAe/wAKP+FheGv+gzb/APj3+FeVf8Nrf9Sb/wCVT/7TR/w2t/1J&#10;v/lU/wDtNFguj1X/AIWF4a/6DNt/49/hR/wsLw1/0Gbb/wAe/wAK8pb9tTd/zJxH/cU/+01H/wAN&#10;nbm/5FKQfTVv/tNFhXR61/wsLw1/0Gbf/wAe/wAKP+FheGv+gzb/APj3+FeSf8Nkf9SpN/4Nv/tN&#10;A/bK2/8AMqTH66t/9ppFHrf/AAsLw1/0Gbf/AMe/wo/4WF4a/wCgzbf+Pf4V5L/w2Z/1KUn/AINv&#10;/tNJ/wANmf8AUpy/+Db/AO00xXPW/wDhYXhr/oM23/j3+FZ91r3gO+nee6bRrqd/vSz2au7cY5Yo&#10;SeK81H7Zn/UpSf8Ag2/+00v/AA2X/wBSlJ/4Nv8A7TSGeif2p8O/+eOg/wDgvj/+N0f2p8O/+eWg&#10;f+AEf/xFedn9s4jj/hEpP/Br/wDaKb/w2bzn/hEpP/Bt/wDaaYmz0b+1Ph3/AM8dB/8ABfH/APG6&#10;P7U+Hf8Azx0H/wAF8f8A8brz0ftoZ/5lBv8Awa//AGmj/hs//qUG/wDBr/8AaaQz0L+1Ph3/AM8d&#10;B/8ABfH/APG6P7U+Hf8Azx0D/wAF8f8A8brzw/tof9Sg/wD4Nf8A7TR/w2j/ANSg3/g1/wDtNMVz&#10;1O18beErCBYLXUbG1gXO2KCMxoMnJwoUAc1Tute8BX1w89ydFuZ35eaeyR3bjHLFCTwB+Vec/wDD&#10;aH/UoN/4Nf8A7TSf8No/9Sg3/g1/+00BdHof9p/Dv/nhoH/gvj/+N0n9p/Dv/nh4f/8ABfH/APG6&#10;89/4bR/6lBv/AAa//aaP+G0f+pQb/wAGv/2mgV0ehf2p8O/+ePh//wAF8f8A8bpf7T+Hf/PDQP8A&#10;wXx//G688/4bR/6lBv8Awa//AGmj/htH/qUG/wDBr/8AaaAuj0P+0/h3/wA8NA/8F8f/AMbo/tP4&#10;d/8APDQP/BfH/wDG688/4bR/6lBv/Br/APaaP+G0f+pQb/wa/wD2mgd0ep2vjbwnY26wWupWNrAn&#10;3YoIyiLk5OFCgDmqTzpefCj4mXcLeZbXK6jLDLggSL9lA3DPUZBH4V5z/wANo/8AUoN/4Nf/ALTV&#10;/wAO/GK7/aI1pvBosV8O6VJALjUHExuJbqESKGgVgE8sOOC2GOCQMZzQFz//2VBLAwQUAAYACAAA&#10;ACEAx8cdndwAAAAFAQAADwAAAGRycy9kb3ducmV2LnhtbEyPQUvDQBCF74L/YRnBm93E2hJiNqUU&#10;9VQEW0G8TZNpEpqdDdltkv57Ry/18uDxhve+yVaTbdVAvW8cG4hnESjiwpUNVwY+968PCSgfkEts&#10;HZOBC3lY5bc3GaalG/mDhl2olJSwT9FAHUKXau2Lmiz6meuIJTu63mIQ21e67HGUctvqxyhaaosN&#10;y0KNHW1qKk67szXwNuK4nscvw/Z03Fy+94v3r21MxtzfTetnUIGmcD2GX3xBh1yYDu7MpVetAXkk&#10;/KlkydNS7MHAPEkWoPNM/6fPfwAAAP//AwBQSwMEFAAGAAgAAAAhADedwRi6AAAAIQEAABkAAABk&#10;cnMvX3JlbHMvZTJvRG9jLnhtbC5yZWxzhI/LCsIwEEX3gv8QZm/TuhCRpm5EcCv1A4ZkmkabB0kU&#10;+/cG3CgILude7jlMu3/aiT0oJuOdgKaqgZGTXhmnBVz642oLLGV0CifvSMBMCfbdctGeacJcRmk0&#10;IbFCcUnAmHPYcZ7kSBZT5QO50gw+WszljJoHlDfUxNd1veHxkwHdF5OdlIB4Ug2wfg7F/J/th8FI&#10;Onh5t+TyDwU3trgLEKOmLMCSMvgOm+oaNPCu5V+PdS8AAAD//wMAUEsBAi0AFAAGAAgAAAAhANr2&#10;PfsNAQAAFAIAABMAAAAAAAAAAAAAAAAAAAAAAFtDb250ZW50X1R5cGVzXS54bWxQSwECLQAUAAYA&#10;CAAAACEAOP0h/9YAAACUAQAACwAAAAAAAAAAAAAAAAA+AQAAX3JlbHMvLnJlbHNQSwECLQAUAAYA&#10;CAAAACEAk2i/V2gEAADXDAAADgAAAAAAAAAAAAAAAAA9AgAAZHJzL2Uyb0RvYy54bWxQSwECLQAK&#10;AAAAAAAAACEAXECZlJD8AACQ/AAAFAAAAAAAAAAAAAAAAADRBgAAZHJzL21lZGlhL2ltYWdlMS5q&#10;cGdQSwECLQAUAAYACAAAACEAx8cdndwAAAAFAQAADwAAAAAAAAAAAAAAAACTAwEAZHJzL2Rvd25y&#10;ZXYueG1sUEsBAi0AFAAGAAgAAAAhADedwRi6AAAAIQEAABkAAAAAAAAAAAAAAAAAnAQBAGRycy9f&#10;cmVscy9lMm9Eb2MueG1sLnJlbHNQSwUGAAAAAAYABgB8AQAAjQUBAAAA&#10;">
                <v:rect id="Rectangle 28309" o:spid="_x0000_s1060" style="position:absolute;width:380;height:16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jEqxgAAAN4AAAAPAAAAZHJzL2Rvd25yZXYueG1sRI9Ba8JA&#10;FITvBf/D8gRvdaMFSaKriLbosVVBvT2yzySYfRuyWxP99d2C4HGYmW+Y2aIzlbhR40rLCkbDCARx&#10;ZnXJuYLD/us9BuE8ssbKMim4k4PFvPc2w1Tbln/otvO5CBB2KSoovK9TKV1WkEE3tDVx8C62MeiD&#10;bHKpG2wD3FRyHEUTabDksFBgTauCsuvu1yjYxPXytLWPNq8+z5vj9zFZ7xOv1KDfLacgPHX+FX62&#10;t1rBOP6IEvi/E66AnP8BAAD//wMAUEsBAi0AFAAGAAgAAAAhANvh9svuAAAAhQEAABMAAAAAAAAA&#10;AAAAAAAAAAAAAFtDb250ZW50X1R5cGVzXS54bWxQSwECLQAUAAYACAAAACEAWvQsW78AAAAVAQAA&#10;CwAAAAAAAAAAAAAAAAAfAQAAX3JlbHMvLnJlbHNQSwECLQAUAAYACAAAACEAa04xKsYAAADeAAAA&#10;DwAAAAAAAAAAAAAAAAAHAgAAZHJzL2Rvd25yZXYueG1sUEsFBgAAAAADAAMAtwAAAPoCAAAAAA==&#10;" filled="f" stroked="f">
                  <v:textbox inset="0,0,0,0">
                    <w:txbxContent>
                      <w:p w:rsidR="0070715B" w:rsidRDefault="0070715B" w:rsidP="0070715B">
                        <w:r>
                          <w:t xml:space="preserve"> </w:t>
                        </w:r>
                      </w:p>
                    </w:txbxContent>
                  </v:textbox>
                </v:rect>
                <v:rect id="Rectangle 28310" o:spid="_x0000_s1061" style="position:absolute;left:55057;top:26352;width:380;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5qxgAAAN4AAAAPAAAAZHJzL2Rvd25yZXYueG1sRI/NasJA&#10;FIX3Bd9huEJ3daKFEqOjiLYky9YI0d0lc02CmTshMzVpn76zKLg8nD++9XY0rbhT7xrLCuazCARx&#10;aXXDlYJT/vESg3AeWWNrmRT8kIPtZvK0xkTbgb/ofvSVCCPsElRQe98lUrqyJoNuZjvi4F1tb9AH&#10;2VdS9ziEcdPKRRS9SYMNh4caO9rXVN6O30ZBGne7c2Z/h6p9v6TFZ7E85Euv1PN03K1AeBr9I/zf&#10;zrSCRfw6DwABJ6CA3PwBAAD//wMAUEsBAi0AFAAGAAgAAAAhANvh9svuAAAAhQEAABMAAAAAAAAA&#10;AAAAAAAAAAAAAFtDb250ZW50X1R5cGVzXS54bWxQSwECLQAUAAYACAAAACEAWvQsW78AAAAVAQAA&#10;CwAAAAAAAAAAAAAAAAAfAQAAX3JlbHMvLnJlbHNQSwECLQAUAAYACAAAACEAf60OasYAAADeAAAA&#10;DwAAAAAAAAAAAAAAAAAHAgAAZHJzL2Rvd25yZXYueG1sUEsFBgAAAAADAAMAtwAAAPoCAAAAAA==&#10;" filled="f" stroked="f">
                  <v:textbox inset="0,0,0,0">
                    <w:txbxContent>
                      <w:p w:rsidR="0070715B" w:rsidRDefault="0070715B" w:rsidP="0070715B">
                        <w:r>
                          <w:t xml:space="preserve"> </w:t>
                        </w:r>
                      </w:p>
                    </w:txbxContent>
                  </v:textbox>
                </v:rect>
                <v:shape id="Picture 28344" o:spid="_x0000_s1062" type="#_x0000_t75" alt="Sign Orders dialog box after controlled substance outpatient orders are checked." style="position:absolute;left:180;top:1450;width:54864;height:259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MzwyAAAAN4AAAAPAAAAZHJzL2Rvd25yZXYueG1sRI9BSwMx&#10;FITvgv8hPMGbzVq3Zdk2LSIWi2Bptz30+Ng8dxc3L0sS2+ivN0Khx2FmvmHmy2h6cSLnO8sKHkcZ&#10;COLa6o4bBYf96qEA4QOyxt4yKfghD8vF7c0cS23PvKNTFRqRIOxLVNCGMJRS+rolg35kB+LkfVpn&#10;MCTpGqkdnhPc9HKcZVNpsOO00OJALy3VX9W3UVC9/05j/rHdrF73rojD23ES+rVS93fxeQYiUAzX&#10;8KW91grGxVOew/+ddAXk4g8AAP//AwBQSwECLQAUAAYACAAAACEA2+H2y+4AAACFAQAAEwAAAAAA&#10;AAAAAAAAAAAAAAAAW0NvbnRlbnRfVHlwZXNdLnhtbFBLAQItABQABgAIAAAAIQBa9CxbvwAAABUB&#10;AAALAAAAAAAAAAAAAAAAAB8BAABfcmVscy8ucmVsc1BLAQItABQABgAIAAAAIQAkeMzwyAAAAN4A&#10;AAAPAAAAAAAAAAAAAAAAAAcCAABkcnMvZG93bnJldi54bWxQSwUGAAAAAAMAAwC3AAAA/AIAAAAA&#10;">
                  <v:imagedata r:id="rId122" o:title="Sign Orders dialog box after controlled substance outpatient orders are checked"/>
                </v:shape>
                <v:shape id="Shape 28345" o:spid="_x0000_s1063" style="position:absolute;left:148;top:1418;width:54928;height:25967;visibility:visible;mso-wrap-style:square;v-text-anchor:top" coordsize="5492750,2596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cNbqyAAAAN4AAAAPAAAAZHJzL2Rvd25yZXYueG1sRI/RagIx&#10;FETfhf5DuIW+iGarbZHVKLVFKu1DqbsfcE1uN0s3N8sm1a1fbwqCj8PMnGEWq9414kBdqD0ruB9n&#10;IIi1NzVXCspiM5qBCBHZYOOZFPxRgNXyZrDA3Pgjf9FhFyuRIBxyVGBjbHMpg7bkMIx9S5y8b985&#10;jEl2lTQdHhPcNXKSZU/SYc1pwWJLL5b0z+7XKfjUe3d6W9v1e3Eqhq97XUr8KJW6u+2f5yAi9fEa&#10;vrS3RsFkNn14hP876QrI5RkAAP//AwBQSwECLQAUAAYACAAAACEA2+H2y+4AAACFAQAAEwAAAAAA&#10;AAAAAAAAAAAAAAAAW0NvbnRlbnRfVHlwZXNdLnhtbFBLAQItABQABgAIAAAAIQBa9CxbvwAAABUB&#10;AAALAAAAAAAAAAAAAAAAAB8BAABfcmVscy8ucmVsc1BLAQItABQABgAIAAAAIQD8cNbqyAAAAN4A&#10;AAAPAAAAAAAAAAAAAAAAAAcCAABkcnMvZG93bnJldi54bWxQSwUGAAAAAAMAAwC3AAAA/AIAAAAA&#10;" path="m,2596706l,,5492750,r,2596706e" filled="f" strokeweight=".5pt">
                  <v:stroke miterlimit="83231f" joinstyle="miter"/>
                  <v:path arrowok="t" textboxrect="0,0,5492750,2596706"/>
                </v:shape>
                <w10:anchorlock/>
              </v:group>
            </w:pict>
          </mc:Fallback>
        </mc:AlternateContent>
      </w:r>
    </w:p>
    <w:p w:rsidR="0070715B" w:rsidRDefault="0070715B" w:rsidP="0070715B">
      <w:pPr>
        <w:pStyle w:val="Caption"/>
        <w:ind w:left="720"/>
      </w:pPr>
      <w:r>
        <w:t>After the controlled substances orders are checked, the “smart card required” text and the text the provider must acknowledge display</w:t>
      </w:r>
    </w:p>
    <w:p w:rsidR="0070715B" w:rsidRDefault="0070715B" w:rsidP="0070715B">
      <w:pPr>
        <w:pStyle w:val="ListParagraph"/>
        <w:numPr>
          <w:ilvl w:val="0"/>
          <w:numId w:val="52"/>
        </w:numPr>
        <w:ind w:left="720" w:hanging="360"/>
      </w:pPr>
      <w:r>
        <w:t>The question marks inside the boxes in Figure B indicate that you need to specify how that order is related to the medical condition in that column. (SC = Service Connected Condition, CV=Combat Veteran, AO=Agent Orange Exposure, IR=Ionizing Radiation Exposure, SWAC=Southwest Asia Conditions, SHD=Shipboard Hazard and Defense, MST=Military Sexual Trauma, and HNC=Head or Neck Cancer).  If you place a check in a box, you are indicating that a medication order is related to the condition in that column. If you create an empty box, you are indicating that the medication order is not related to the condition in that column.  You must either check or uncheck every box that contains a question mark before you can sign the order.</w:t>
      </w:r>
      <w:r>
        <w:br w:type="page"/>
      </w:r>
    </w:p>
    <w:p w:rsidR="0070715B" w:rsidRDefault="0070715B" w:rsidP="0070715B">
      <w:pPr>
        <w:ind w:left="720"/>
      </w:pPr>
      <w:r>
        <w:rPr>
          <w:b/>
        </w:rPr>
        <w:lastRenderedPageBreak/>
        <w:t>Note:</w:t>
      </w:r>
      <w:r>
        <w:t xml:space="preserve"> Definitions for service connection and treatment factors  are available to users by hovering the cursor over the term or using the appropriate keyboard shortcut as shown in the list below:  </w:t>
      </w:r>
    </w:p>
    <w:p w:rsidR="0070715B" w:rsidRDefault="0070715B" w:rsidP="0070715B">
      <w:pPr>
        <w:pStyle w:val="ListParagraph"/>
        <w:numPr>
          <w:ilvl w:val="0"/>
          <w:numId w:val="297"/>
        </w:numPr>
        <w:ind w:left="1440" w:hanging="360"/>
      </w:pPr>
      <w:r>
        <w:t xml:space="preserve">Service connection (SC) ......................... Alt + c </w:t>
      </w:r>
    </w:p>
    <w:p w:rsidR="0070715B" w:rsidRDefault="0070715B" w:rsidP="0070715B">
      <w:pPr>
        <w:pStyle w:val="ListParagraph"/>
        <w:numPr>
          <w:ilvl w:val="0"/>
          <w:numId w:val="297"/>
        </w:numPr>
        <w:ind w:left="1440" w:hanging="360"/>
      </w:pPr>
      <w:r>
        <w:t xml:space="preserve">Combat Veteran (CV) ............................. Alt + v </w:t>
      </w:r>
    </w:p>
    <w:p w:rsidR="0070715B" w:rsidRDefault="0070715B" w:rsidP="0070715B">
      <w:pPr>
        <w:pStyle w:val="ListParagraph"/>
        <w:numPr>
          <w:ilvl w:val="0"/>
          <w:numId w:val="297"/>
        </w:numPr>
        <w:ind w:left="1440" w:hanging="360"/>
      </w:pPr>
      <w:r>
        <w:t xml:space="preserve">Agent Orange (AO) ................................. Alt + o </w:t>
      </w:r>
    </w:p>
    <w:p w:rsidR="0070715B" w:rsidRDefault="0070715B" w:rsidP="0070715B">
      <w:pPr>
        <w:pStyle w:val="ListParagraph"/>
        <w:numPr>
          <w:ilvl w:val="0"/>
          <w:numId w:val="297"/>
        </w:numPr>
        <w:ind w:left="1440" w:hanging="360"/>
      </w:pPr>
      <w:r>
        <w:t xml:space="preserve">Ionizing Radiation (IR) ............................ Alt + r </w:t>
      </w:r>
    </w:p>
    <w:p w:rsidR="0070715B" w:rsidRDefault="0070715B" w:rsidP="0070715B">
      <w:pPr>
        <w:pStyle w:val="ListParagraph"/>
        <w:numPr>
          <w:ilvl w:val="0"/>
          <w:numId w:val="297"/>
        </w:numPr>
        <w:ind w:left="1440" w:hanging="360"/>
      </w:pPr>
      <w:r>
        <w:t xml:space="preserve">Southwest Asia Conditions (SWAC) ....... Alt + a </w:t>
      </w:r>
    </w:p>
    <w:p w:rsidR="0070715B" w:rsidRDefault="0070715B" w:rsidP="0070715B">
      <w:pPr>
        <w:pStyle w:val="ListParagraph"/>
        <w:numPr>
          <w:ilvl w:val="0"/>
          <w:numId w:val="297"/>
        </w:numPr>
        <w:ind w:left="1440" w:hanging="360"/>
      </w:pPr>
      <w:r>
        <w:t xml:space="preserve">Shipboard Hazard and Defense (SHD) .. Alt + h </w:t>
      </w:r>
    </w:p>
    <w:p w:rsidR="0070715B" w:rsidRDefault="0070715B" w:rsidP="0070715B">
      <w:pPr>
        <w:pStyle w:val="ListParagraph"/>
        <w:numPr>
          <w:ilvl w:val="0"/>
          <w:numId w:val="297"/>
        </w:numPr>
        <w:ind w:left="1440" w:hanging="360"/>
      </w:pPr>
      <w:r>
        <w:t xml:space="preserve">Military Sexual Trauma (MST) ................ Alt + m </w:t>
      </w:r>
    </w:p>
    <w:p w:rsidR="0070715B" w:rsidRDefault="0070715B" w:rsidP="0070715B">
      <w:pPr>
        <w:pStyle w:val="ListParagraph"/>
        <w:numPr>
          <w:ilvl w:val="0"/>
          <w:numId w:val="297"/>
        </w:numPr>
        <w:ind w:left="1440" w:hanging="360"/>
      </w:pPr>
      <w:r>
        <w:t xml:space="preserve">Head and/or Neck Cancer (HNC) ........... Alt + n </w:t>
      </w:r>
    </w:p>
    <w:p w:rsidR="0070715B" w:rsidRDefault="0070715B" w:rsidP="0070715B">
      <w:pPr>
        <w:ind w:left="720"/>
      </w:pPr>
      <w:r>
        <w:t xml:space="preserve">You can toggle the check boxes by: </w:t>
      </w:r>
    </w:p>
    <w:p w:rsidR="0070715B" w:rsidRPr="00030DCB" w:rsidRDefault="0070715B" w:rsidP="0070715B">
      <w:pPr>
        <w:pStyle w:val="ListParagraph"/>
        <w:numPr>
          <w:ilvl w:val="0"/>
          <w:numId w:val="297"/>
        </w:numPr>
        <w:ind w:left="1440" w:hanging="360"/>
        <w:rPr>
          <w:b/>
        </w:rPr>
      </w:pPr>
      <w:r w:rsidRPr="00030DCB">
        <w:rPr>
          <w:b/>
        </w:rPr>
        <w:t xml:space="preserve">Clicking an individual check box. </w:t>
      </w:r>
    </w:p>
    <w:p w:rsidR="0070715B" w:rsidRDefault="0070715B" w:rsidP="0070715B">
      <w:pPr>
        <w:ind w:left="720"/>
      </w:pPr>
      <w:r>
        <w:t>This will toggle the box between checked and unchecked.</w:t>
      </w:r>
    </w:p>
    <w:p w:rsidR="0070715B" w:rsidRDefault="0070715B" w:rsidP="0070715B">
      <w:pPr>
        <w:pStyle w:val="ListParagraph"/>
        <w:numPr>
          <w:ilvl w:val="0"/>
          <w:numId w:val="297"/>
        </w:numPr>
        <w:ind w:left="1440" w:hanging="360"/>
      </w:pPr>
      <w:r>
        <w:rPr>
          <w:b/>
        </w:rPr>
        <w:t xml:space="preserve">Pressing the appropriate Copay button </w:t>
      </w:r>
      <w:r>
        <w:t xml:space="preserve"> </w:t>
      </w:r>
    </w:p>
    <w:p w:rsidR="0070715B" w:rsidRDefault="0070715B" w:rsidP="0070715B">
      <w:pPr>
        <w:ind w:left="1080"/>
      </w:pPr>
      <w:r>
        <w:t xml:space="preserve">( </w:t>
      </w:r>
      <w:r>
        <w:rPr>
          <w:rFonts w:ascii="Calibri" w:eastAsia="Calibri" w:hAnsi="Calibri" w:cs="Calibri"/>
          <w:noProof/>
        </w:rPr>
        <mc:AlternateContent>
          <mc:Choice Requires="wpg">
            <w:drawing>
              <wp:inline distT="0" distB="0" distL="0" distR="0" wp14:anchorId="49C2CC85" wp14:editId="512CE3EE">
                <wp:extent cx="3099054" cy="261425"/>
                <wp:effectExtent l="0" t="0" r="0" b="0"/>
                <wp:docPr id="563765" name="Group 563765" descr="Copay buttons."/>
                <wp:cNvGraphicFramePr/>
                <a:graphic xmlns:a="http://schemas.openxmlformats.org/drawingml/2006/main">
                  <a:graphicData uri="http://schemas.microsoft.com/office/word/2010/wordprocessingGroup">
                    <wpg:wgp>
                      <wpg:cNvGrpSpPr/>
                      <wpg:grpSpPr>
                        <a:xfrm>
                          <a:off x="0" y="0"/>
                          <a:ext cx="3099054" cy="261425"/>
                          <a:chOff x="0" y="0"/>
                          <a:chExt cx="3099054" cy="261425"/>
                        </a:xfrm>
                      </wpg:grpSpPr>
                      <wps:wsp>
                        <wps:cNvPr id="28462" name="Rectangle 28462"/>
                        <wps:cNvSpPr/>
                        <wps:spPr>
                          <a:xfrm>
                            <a:off x="324612" y="106215"/>
                            <a:ext cx="46619" cy="206429"/>
                          </a:xfrm>
                          <a:prstGeom prst="rect">
                            <a:avLst/>
                          </a:prstGeom>
                          <a:ln>
                            <a:noFill/>
                          </a:ln>
                        </wps:spPr>
                        <wps:txbx>
                          <w:txbxContent>
                            <w:p w:rsidR="0070715B" w:rsidRDefault="0070715B" w:rsidP="0070715B">
                              <w:r>
                                <w:t xml:space="preserve"> </w:t>
                              </w:r>
                            </w:p>
                          </w:txbxContent>
                        </wps:txbx>
                        <wps:bodyPr horzOverflow="overflow" vert="horz" lIns="0" tIns="0" rIns="0" bIns="0" rtlCol="0">
                          <a:noAutofit/>
                        </wps:bodyPr>
                      </wps:wsp>
                      <wps:wsp>
                        <wps:cNvPr id="28463" name="Rectangle 28463"/>
                        <wps:cNvSpPr/>
                        <wps:spPr>
                          <a:xfrm>
                            <a:off x="661416" y="106215"/>
                            <a:ext cx="46619" cy="206429"/>
                          </a:xfrm>
                          <a:prstGeom prst="rect">
                            <a:avLst/>
                          </a:prstGeom>
                          <a:ln>
                            <a:noFill/>
                          </a:ln>
                        </wps:spPr>
                        <wps:txbx>
                          <w:txbxContent>
                            <w:p w:rsidR="0070715B" w:rsidRDefault="0070715B" w:rsidP="0070715B">
                              <w:r>
                                <w:t xml:space="preserve"> </w:t>
                              </w:r>
                            </w:p>
                          </w:txbxContent>
                        </wps:txbx>
                        <wps:bodyPr horzOverflow="overflow" vert="horz" lIns="0" tIns="0" rIns="0" bIns="0" rtlCol="0">
                          <a:noAutofit/>
                        </wps:bodyPr>
                      </wps:wsp>
                      <wps:wsp>
                        <wps:cNvPr id="28464" name="Rectangle 28464"/>
                        <wps:cNvSpPr/>
                        <wps:spPr>
                          <a:xfrm>
                            <a:off x="1005840" y="106215"/>
                            <a:ext cx="46619" cy="206429"/>
                          </a:xfrm>
                          <a:prstGeom prst="rect">
                            <a:avLst/>
                          </a:prstGeom>
                          <a:ln>
                            <a:noFill/>
                          </a:ln>
                        </wps:spPr>
                        <wps:txbx>
                          <w:txbxContent>
                            <w:p w:rsidR="0070715B" w:rsidRDefault="0070715B" w:rsidP="0070715B">
                              <w:r>
                                <w:t xml:space="preserve"> </w:t>
                              </w:r>
                            </w:p>
                          </w:txbxContent>
                        </wps:txbx>
                        <wps:bodyPr horzOverflow="overflow" vert="horz" lIns="0" tIns="0" rIns="0" bIns="0" rtlCol="0">
                          <a:noAutofit/>
                        </wps:bodyPr>
                      </wps:wsp>
                      <wps:wsp>
                        <wps:cNvPr id="28465" name="Rectangle 28465"/>
                        <wps:cNvSpPr/>
                        <wps:spPr>
                          <a:xfrm>
                            <a:off x="1350264" y="106215"/>
                            <a:ext cx="46619" cy="206429"/>
                          </a:xfrm>
                          <a:prstGeom prst="rect">
                            <a:avLst/>
                          </a:prstGeom>
                          <a:ln>
                            <a:noFill/>
                          </a:ln>
                        </wps:spPr>
                        <wps:txbx>
                          <w:txbxContent>
                            <w:p w:rsidR="0070715B" w:rsidRDefault="0070715B" w:rsidP="0070715B">
                              <w:r>
                                <w:t xml:space="preserve"> </w:t>
                              </w:r>
                            </w:p>
                          </w:txbxContent>
                        </wps:txbx>
                        <wps:bodyPr horzOverflow="overflow" vert="horz" lIns="0" tIns="0" rIns="0" bIns="0" rtlCol="0">
                          <a:noAutofit/>
                        </wps:bodyPr>
                      </wps:wsp>
                      <wps:wsp>
                        <wps:cNvPr id="28466" name="Rectangle 28466"/>
                        <wps:cNvSpPr/>
                        <wps:spPr>
                          <a:xfrm>
                            <a:off x="1805940" y="106215"/>
                            <a:ext cx="46619" cy="206429"/>
                          </a:xfrm>
                          <a:prstGeom prst="rect">
                            <a:avLst/>
                          </a:prstGeom>
                          <a:ln>
                            <a:noFill/>
                          </a:ln>
                        </wps:spPr>
                        <wps:txbx>
                          <w:txbxContent>
                            <w:p w:rsidR="0070715B" w:rsidRDefault="0070715B" w:rsidP="0070715B">
                              <w:r>
                                <w:t xml:space="preserve"> </w:t>
                              </w:r>
                            </w:p>
                          </w:txbxContent>
                        </wps:txbx>
                        <wps:bodyPr horzOverflow="overflow" vert="horz" lIns="0" tIns="0" rIns="0" bIns="0" rtlCol="0">
                          <a:noAutofit/>
                        </wps:bodyPr>
                      </wps:wsp>
                      <wps:wsp>
                        <wps:cNvPr id="28467" name="Rectangle 28467"/>
                        <wps:cNvSpPr/>
                        <wps:spPr>
                          <a:xfrm>
                            <a:off x="2261870" y="106215"/>
                            <a:ext cx="46619" cy="206429"/>
                          </a:xfrm>
                          <a:prstGeom prst="rect">
                            <a:avLst/>
                          </a:prstGeom>
                          <a:ln>
                            <a:noFill/>
                          </a:ln>
                        </wps:spPr>
                        <wps:txbx>
                          <w:txbxContent>
                            <w:p w:rsidR="0070715B" w:rsidRDefault="0070715B" w:rsidP="0070715B">
                              <w:r>
                                <w:t xml:space="preserve"> </w:t>
                              </w:r>
                            </w:p>
                          </w:txbxContent>
                        </wps:txbx>
                        <wps:bodyPr horzOverflow="overflow" vert="horz" lIns="0" tIns="0" rIns="0" bIns="0" rtlCol="0">
                          <a:noAutofit/>
                        </wps:bodyPr>
                      </wps:wsp>
                      <wps:wsp>
                        <wps:cNvPr id="28468" name="Rectangle 28468"/>
                        <wps:cNvSpPr/>
                        <wps:spPr>
                          <a:xfrm>
                            <a:off x="2606294" y="106215"/>
                            <a:ext cx="46619" cy="206429"/>
                          </a:xfrm>
                          <a:prstGeom prst="rect">
                            <a:avLst/>
                          </a:prstGeom>
                          <a:ln>
                            <a:noFill/>
                          </a:ln>
                        </wps:spPr>
                        <wps:txbx>
                          <w:txbxContent>
                            <w:p w:rsidR="0070715B" w:rsidRDefault="0070715B" w:rsidP="0070715B">
                              <w:r>
                                <w:t xml:space="preserve"> </w:t>
                              </w:r>
                            </w:p>
                          </w:txbxContent>
                        </wps:txbx>
                        <wps:bodyPr horzOverflow="overflow" vert="horz" lIns="0" tIns="0" rIns="0" bIns="0" rtlCol="0">
                          <a:noAutofit/>
                        </wps:bodyPr>
                      </wps:wsp>
                      <wps:wsp>
                        <wps:cNvPr id="28469" name="Rectangle 28469"/>
                        <wps:cNvSpPr/>
                        <wps:spPr>
                          <a:xfrm>
                            <a:off x="2641346" y="106215"/>
                            <a:ext cx="202514" cy="206429"/>
                          </a:xfrm>
                          <a:prstGeom prst="rect">
                            <a:avLst/>
                          </a:prstGeom>
                          <a:ln>
                            <a:noFill/>
                          </a:ln>
                        </wps:spPr>
                        <wps:txbx>
                          <w:txbxContent>
                            <w:p w:rsidR="0070715B" w:rsidRDefault="0070715B" w:rsidP="0070715B">
                              <w:r>
                                <w:t xml:space="preserve">or </w:t>
                              </w:r>
                            </w:p>
                          </w:txbxContent>
                        </wps:txbx>
                        <wps:bodyPr horzOverflow="overflow" vert="horz" lIns="0" tIns="0" rIns="0" bIns="0" rtlCol="0">
                          <a:noAutofit/>
                        </wps:bodyPr>
                      </wps:wsp>
                      <pic:pic xmlns:pic="http://schemas.openxmlformats.org/drawingml/2006/picture">
                        <pic:nvPicPr>
                          <pic:cNvPr id="28528" name="Picture 28528" descr="SC Button."/>
                          <pic:cNvPicPr/>
                        </pic:nvPicPr>
                        <pic:blipFill>
                          <a:blip r:embed="rId123"/>
                          <a:stretch>
                            <a:fillRect/>
                          </a:stretch>
                        </pic:blipFill>
                        <pic:spPr>
                          <a:xfrm>
                            <a:off x="0" y="7620"/>
                            <a:ext cx="325755" cy="222885"/>
                          </a:xfrm>
                          <a:prstGeom prst="rect">
                            <a:avLst/>
                          </a:prstGeom>
                        </pic:spPr>
                      </pic:pic>
                      <pic:pic xmlns:pic="http://schemas.openxmlformats.org/drawingml/2006/picture">
                        <pic:nvPicPr>
                          <pic:cNvPr id="28530" name="Picture 28530" descr="CV Button."/>
                          <pic:cNvPicPr/>
                        </pic:nvPicPr>
                        <pic:blipFill>
                          <a:blip r:embed="rId124"/>
                          <a:stretch>
                            <a:fillRect/>
                          </a:stretch>
                        </pic:blipFill>
                        <pic:spPr>
                          <a:xfrm>
                            <a:off x="360680" y="0"/>
                            <a:ext cx="302260" cy="230505"/>
                          </a:xfrm>
                          <a:prstGeom prst="rect">
                            <a:avLst/>
                          </a:prstGeom>
                        </pic:spPr>
                      </pic:pic>
                      <pic:pic xmlns:pic="http://schemas.openxmlformats.org/drawingml/2006/picture">
                        <pic:nvPicPr>
                          <pic:cNvPr id="28532" name="Picture 28532" descr="AO Button."/>
                          <pic:cNvPicPr/>
                        </pic:nvPicPr>
                        <pic:blipFill>
                          <a:blip r:embed="rId125"/>
                          <a:stretch>
                            <a:fillRect/>
                          </a:stretch>
                        </pic:blipFill>
                        <pic:spPr>
                          <a:xfrm>
                            <a:off x="697865" y="0"/>
                            <a:ext cx="309880" cy="230505"/>
                          </a:xfrm>
                          <a:prstGeom prst="rect">
                            <a:avLst/>
                          </a:prstGeom>
                        </pic:spPr>
                      </pic:pic>
                      <pic:pic xmlns:pic="http://schemas.openxmlformats.org/drawingml/2006/picture">
                        <pic:nvPicPr>
                          <pic:cNvPr id="28534" name="Picture 28534" descr="IR Button."/>
                          <pic:cNvPicPr/>
                        </pic:nvPicPr>
                        <pic:blipFill>
                          <a:blip r:embed="rId126"/>
                          <a:stretch>
                            <a:fillRect/>
                          </a:stretch>
                        </pic:blipFill>
                        <pic:spPr>
                          <a:xfrm>
                            <a:off x="1042670" y="7620"/>
                            <a:ext cx="309880" cy="222885"/>
                          </a:xfrm>
                          <a:prstGeom prst="rect">
                            <a:avLst/>
                          </a:prstGeom>
                        </pic:spPr>
                      </pic:pic>
                      <pic:pic xmlns:pic="http://schemas.openxmlformats.org/drawingml/2006/picture">
                        <pic:nvPicPr>
                          <pic:cNvPr id="28536" name="Picture 28536" descr="SWAC Button."/>
                          <pic:cNvPicPr/>
                        </pic:nvPicPr>
                        <pic:blipFill>
                          <a:blip r:embed="rId127"/>
                          <a:stretch>
                            <a:fillRect/>
                          </a:stretch>
                        </pic:blipFill>
                        <pic:spPr>
                          <a:xfrm>
                            <a:off x="1387475" y="7620"/>
                            <a:ext cx="421640" cy="222885"/>
                          </a:xfrm>
                          <a:prstGeom prst="rect">
                            <a:avLst/>
                          </a:prstGeom>
                        </pic:spPr>
                      </pic:pic>
                      <pic:pic xmlns:pic="http://schemas.openxmlformats.org/drawingml/2006/picture">
                        <pic:nvPicPr>
                          <pic:cNvPr id="28538" name="Picture 28538" descr="SHD Button."/>
                          <pic:cNvPicPr/>
                        </pic:nvPicPr>
                        <pic:blipFill>
                          <a:blip r:embed="rId128"/>
                          <a:stretch>
                            <a:fillRect/>
                          </a:stretch>
                        </pic:blipFill>
                        <pic:spPr>
                          <a:xfrm>
                            <a:off x="1844040" y="7620"/>
                            <a:ext cx="421640" cy="222885"/>
                          </a:xfrm>
                          <a:prstGeom prst="rect">
                            <a:avLst/>
                          </a:prstGeom>
                        </pic:spPr>
                      </pic:pic>
                      <pic:pic xmlns:pic="http://schemas.openxmlformats.org/drawingml/2006/picture">
                        <pic:nvPicPr>
                          <pic:cNvPr id="28540" name="Picture 28540" descr="MST Button."/>
                          <pic:cNvPicPr/>
                        </pic:nvPicPr>
                        <pic:blipFill>
                          <a:blip r:embed="rId129"/>
                          <a:stretch>
                            <a:fillRect/>
                          </a:stretch>
                        </pic:blipFill>
                        <pic:spPr>
                          <a:xfrm>
                            <a:off x="2300605" y="7620"/>
                            <a:ext cx="309880" cy="222885"/>
                          </a:xfrm>
                          <a:prstGeom prst="rect">
                            <a:avLst/>
                          </a:prstGeom>
                        </pic:spPr>
                      </pic:pic>
                      <pic:pic xmlns:pic="http://schemas.openxmlformats.org/drawingml/2006/picture">
                        <pic:nvPicPr>
                          <pic:cNvPr id="28542" name="Picture 28542" descr="HNC Button."/>
                          <pic:cNvPicPr/>
                        </pic:nvPicPr>
                        <pic:blipFill>
                          <a:blip r:embed="rId130"/>
                          <a:stretch>
                            <a:fillRect/>
                          </a:stretch>
                        </pic:blipFill>
                        <pic:spPr>
                          <a:xfrm>
                            <a:off x="2796794" y="7620"/>
                            <a:ext cx="302260" cy="222885"/>
                          </a:xfrm>
                          <a:prstGeom prst="rect">
                            <a:avLst/>
                          </a:prstGeom>
                        </pic:spPr>
                      </pic:pic>
                    </wpg:wgp>
                  </a:graphicData>
                </a:graphic>
              </wp:inline>
            </w:drawing>
          </mc:Choice>
          <mc:Fallback>
            <w:pict>
              <v:group w14:anchorId="49C2CC85" id="Group 563765" o:spid="_x0000_s1064" alt="Copay buttons." style="width:244pt;height:20.6pt;mso-position-horizontal-relative:char;mso-position-vertical-relative:line" coordsize="30990,261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skLRI1AQAAIUjAAAOAAAAZHJzL2Uyb0RvYy54bWzsWt9v2zYQfh+w&#10;/0HQe2OJ+mkhTpElaxpga4Km255lmbKFSaJA0rG9v353JCU7sboamVdosB/iUEeJPH738Xh30uX7&#10;dVVaz5SLgtUT271wbIvWGZsV9Xxi//blw7vYtoRM61lasppO7A0V9vurH3+4XDUJJWzByhnlFgxS&#10;i2TVTOyFlE0yGolsQatUXLCG1tCZM16lEi75fDTj6QpGr8oRcZxwtGJ81nCWUSFAeqs77Ss1fp7T&#10;TD7kuaDSKic26CbVL1e/U/wdXV2myZynzaLIjBrpG7So0qKGSbuhblOZWkte7A1VFRlnguXyImPV&#10;iOV5kVG1BliN67xazR1ny0atZZ6s5k0HE0D7Cqc3D5t9en7kVjGb2EHoRWFgW3VagZ3U1FYrm1GR&#10;AWg3rEk31nQpJavFBWK3auYJDHHHm6fmkRvBXF8hHOucV/gfFmqtFeqbDnW6llYGQs8Zj53At60M&#10;+kjo+iTQZskWYLu9x7LFz//84KiddoTadcqsGmCY2IIo/h2IT4u0oco2AhEwIJLYD0mL4WdgX1rP&#10;S2ppsYJH3d2BJRIBuPUg5RE/dGEkgMR1QuIaSFrM/DB0xwYxJ/TJGBHrFp4mDRfyjrLKwsbE5qCJ&#10;omf6/IuQ+tb2Fpy8rPG3Zh+KstS9KAH8Wv2wJdfTtWKK62vTi2TKZhtY+YLxvx7ACeQlW01sZlo2&#10;+gWYHHttq7yvAXHcgm2Dt41p2+CyvGFqo2p1rpeS5YXSFxXQsxm9wJRIv+9kU6/fpl4LBDDg2zYF&#10;m/luOFCbKoJtUT4Bm4LH0b7u5T7tyH2QTV3HCWIfaD3IjRq2/DyZjdodYC+N2rH7MKN6gUNC4Mcg&#10;jRqdnFHBZ/bt1I7dhxk1doLxYHdqfHJGjfqN2rH7IKMSiBfjaKjuV0VlJ3WmQrbXt1M7dh9m1BAi&#10;3vFA3S9ROeNJGRUSjT6jduw+0Ki+6/lfj36JQwJILHQS+N1TGuIOxf82RZbAn8n1obWXpn67JgJP&#10;ySWnthmkOmiMKuV/Lpt3UJZoUllMi7KQG1VigcQRlaqfH4sMc1W8AJN3GW9Aul0Pd+DEkO8qoSkb&#10;PN1YP6magSoZtI/jYJhr4vWLsadl0WAiijkgts0qoP7wqujRA4QuqNyybFnRWuoKEaclLAgqFoui&#10;EbbFE1pNKRQ8+P1MWT1NhORUZgucMIeJMXTUWXDXobTcKoY6fyVx12dRFGo/kSZtxu6RIAogOlVF&#10;DkLiWIWkb03ZlT5aA9UEhbRhoPF/oo4HcGnf8rilDgrbitPvQ6UOQYdxXOp4cO7Fmj+mMNmRx4FA&#10;B3oUeTwncM7kARfjdZW2XfKA0JDn+mGo5FF1o+OSJxxHMZZvIWXdI884RlqdybN7aHld+WeXPCA0&#10;5Ln/PFTyqALVccnjOj4JTRrVc3Q5OwQ6H134sgS9T1eV2CUQCNuo54/rwcY96vg4MoW8OPIj7YD2&#10;KeQTN8Tayzn6eeGD+gJnD4QthT7eDtUJqdrbkRkU+75jCnRnBh2WeiFce/EzCg2Dfn36MlQGqULf&#10;cRlEPPgiAGJjDIL2GQTvmbdx0PkYM8eY3xdEo9Aw6OOnwZ5iqqp4ZAZF4zAypcc+Bu2kYf8Ng9Q3&#10;C/Cth3qbb75LwY9Jdq/VG/Dt1zNXfwMAAP//AwBQSwMECgAAAAAAAAAhACyIokFoBAAAaAQAABQA&#10;AABkcnMvbWVkaWEvaW1hZ2UxLmpwZ//Y/+AAEEpGSUYAAQEBAGAAYAAA/9sAQwADAgIDAgIDAwMD&#10;BAMDBAUIBQUEBAUKBwcGCAwKDAwLCgsLDQ4SEA0OEQ4LCxAWEBETFBUVFQwPFxgWFBgSFBUU/9sA&#10;QwEDBAQFBAUJBQUJFA0LDRQUFBQUFBQUFBQUFBQUFBQUFBQUFBQUFBQUFBQUFBQUFBQUFBQUFBQU&#10;FBQUFBQUFBQU/8AAEQgAFwAi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JrxrKx08RR2/zws7F7eNyT5rjOWUnoB+VcX4s+Nmg+B9SjsdYu&#10;o4ZjELmdrfRmuIrKAlgJ7uSKFktYSUkxLOUQiKU7sRuV63UP+PPTP+vdv/R0leDfGhtQ8P8AiO51&#10;nwqnii08aXWlRwWK6Zpa32l63NC872tlev5MptY0lmbdKXtQUumPnN5ZMPMUeh+Ivj54c8K6xcab&#10;qE7iS02/bbu28PTXNlYZUP8A6VdRQNDbYjZZG8502xurthGDHofFXia+03wvrF3bC1juLezmljf7&#10;FCdrKhIOCmDyO9eSab4nb4b+PPiNDqGg+IdQute1uDUtJj0nRri7iu4/7MsbYA3KJ9ngYzW0qYnl&#10;jCgB2Kowc+j+OP8AkSvEH/YPuP8A0W1AGf8ACa9uNS+Ffg27u55Lq6uNFspZp5nLvI7QIWZmPJJJ&#10;JJPXNFQ/Bn/kj/gX/sBWP/pOlFJgSeM/HfijT9Qt7LRvh9qGvWltAEN+upWdukjF2chFeXdgBgMs&#10;F5BwMYJwP+Fi+Pv+iTah/wCDuw/+OUUU7+QB/wALF8ff9Em1D/wd2H/xyqOueMvH2taLqGn/APCq&#10;tQh+128kHmf2zYNt3KVzjzRnGemaKKL+QHa/DPR7vw/8N/CmlahD9nv7HSbS2uIdwbZIkKKy5UkH&#10;BBGQSKKKKQz/2VBLAwQKAAAAAAAAACEABmB6rfkDAAD5AwAAFAAAAGRycy9tZWRpYS9pbWFnZTIu&#10;anBn/9j/4AAQSkZJRgABAQEAYABgAAD/2wBDAAMCAgMCAgMDAwMEAwMEBQgFBQQEBQoHBwYIDAoM&#10;DAsKCwsNDhIQDQ4RDgsLEBYQERMUFRUVDA8XGBYUGBIUFRT/2wBDAQMEBAUEBQkFBQkUDQsNFBQU&#10;FBQUFBQUFBQUFBQUFBQUFBQUFBQUFBQUFBQUFBQUFBQUFBQUFBQUFBQUFBQUFBT/wAARCAAYAB8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7&#10;zvJraxkiiGnW8v7iJy8jS5JaNWJ4cDqT2rlda+LXgnw34isPD+r6r4a0vXr/AMv7Jpd7qfk3Vzvc&#10;onlxNMGfc4KjAOSCBzXR61/x+R/9e1v/AOiUr5+tfGngzwj4y+Leh+NtS0u0fXtaimtdD1Iq9xq9&#10;q+j6fbkQWhzJdK8kU0IWNH3ujxgFgVrA0Pb08baBJo9lq6/2O2lXvkfZb5btzBP57KsGx/N2t5jS&#10;IqYJ3F1AzkVQ+IHjI+FPCN/qtpo+nyXFv5e1ZjOUO6RVOQJQejHvXi3hjw7qB8d6b8OprfGg+ENV&#10;uPEokLqYJ7CYynSrQW+cJHDNLcLEAW8o6HEwRBNDs9G+M3/JNdY/7Y/+jkprcB3i341afp+vT2cf&#10;hnxfqAtkiga5svD1y8Lskaq2xto3AMCNw4OMgkEE4/8Awvaz/wChN8cf+E3c/wDxNFFOyFcP+F7W&#10;f/Qm+OP/AAm7n/4mue+IHxUTxX4Rv9KtPCHjSO4uPL2tN4cugg2yKxyQpPRT2oopgf/ZUEsDBAoA&#10;AAAAAAAAIQD7rBKaDgQAAA4EAAAUAAAAZHJzL21lZGlhL2ltYWdlMy5qcGf/2P/gABBKRklGAAEB&#10;AQBgAGAAAP/bAEMAAwICAwICAwMDAwQDAwQFCAUFBAQFCgcHBggMCgwMCwoLCw0OEhANDhEOCwsQ&#10;FhARExQVFRUMDxcYFhQYEhQVFP/bAEMBAwQEBQQFCQUFCRQNCw0UFBQUFBQUFBQUFBQUFBQUFBQU&#10;FBQUFBQUFBQUFBQUFBQUFBQUFBQUFBQUFBQUFBQUFP/AABEIABgAIQ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va4j0+zaON4LmVzFHIzLcK&#10;oyyK3A2H19ai87Tf+fS6/wDApf8A43RrH/H5H/17wf8AolK+WvGXxRa0+M03iVTqhsPDWoQaAhh0&#10;a4m0yXTpdg1a6k1NYjbwLDM0DSK75jOhum5PtEgXmKPqXztN/wCfS6/8Cl/+N1yPxb8bW/gD4a+I&#10;vENjp0k97YWjSwJcXIMfmdFLgICVBIJAIJAxkZyPn/8A4RrSP+EL/wCE7/sqy/4Tf/hZf2D/AISb&#10;7On9pfZv+Et+xeT9px5nl/Zf9H2bseV+7xt4r1T9pb/khPjL/ry/9nWn1A9MoooqBnGeMP2gPh1o&#10;fiCfTr3xfpsV7aRxQTxLIX8uRYlDISoI3KQQR1BBBwQRXKP8cfgzJo97pDa7oLaVfef9qsWt8wT+&#10;ezNP5keza3mNI7PkHcXYnOTRRW/Iibmb/wALM+AX/CY/8Jb9o8Kf8JX/ANB3+z0+3f6vyv8AX+Xv&#10;/wBX8nX7vHTisf47fHbwB4p+EPinStK8U2N5qFzZlYbdGYM5DA4GQOcA0UU+RBc+iKKKK5yj/9lQ&#10;SwMECgAAAAAAAAAhAHHzpZ3qAwAA6gMAABQAAABkcnMvbWVkaWEvaW1hZ2U0LmpwZ//Y/+AAEEpG&#10;SUYAAQEBAGAAYAAA/9sAQwADAgIDAgIDAwMDBAMDBAUIBQUEBAUKBwcGCAwKDAwLCgsLDQ4SEA0O&#10;EQ4LCxAWEBETFBUVFQwPFxgWFBgSFBUU/9sAQwEDBAQFBAUJBQUJFA0LDRQUFBQUFBQUFBQUFBQU&#10;FBQUFBQUFBQUFBQUFBQUFBQUFBQUFBQUFBQUFBQUFBQUFBQU/8AAEQgAFwAh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Lya2spI4hp9vJ+&#10;5icu7S5JaNWJ4cDqT2rG1bxtoGg7/wC0zo+neXaTX7/a7t4tttDs86Y7pRiOPzI9z9F3rkjIrS1j&#10;/j8j/wCveD/0SlfMf7WP/Mc/7JV40/8AcXXN1KPePB/xa8E/EP7X/wAIrq3hrxN9j2faf7H1P7X5&#10;G/ds3+XMdu7a2M9dp9Ky/jd43ufBvwm8U6zpNlZ22pWtk7W85Ej+U5wocKzlSVzkBgRkDII4rh9J&#10;tPEdj8evDKeLdV0vW7+Tw1rJsZ9F0yTTooIxdaX5yyxyXFwZWYmAqyvGEEcgKyeYDHrftLf8kJ8Z&#10;f9eX/s601ugPTKKKKgZ4/wCOf2xPhv4c8VX+kT3l/NdaeUs7hobJigmjRUkUE4ztdWXOMHGQSME4&#10;X/Dbnwz/AOe+qf8AgEf8aKK35UTcP+G3Phn/AM99U/8AAI/41xnxj/aw8A+Ovhh4j0HTbi/F/fWp&#10;jh860KoWyDgnJxnFFFPlQH1hRRRXOUf/2VBLAwQKAAAAAAAAACEAQPRSchMFAAATBQAAFAAAAGRy&#10;cy9tZWRpYS9pbWFnZTUuanBn/9j/4AAQSkZJRgABAQEAYABgAAD/2wBDAAMCAgMCAgMDAwMEAwME&#10;BQgFBQQEBQoHBwYIDAoMDAsKCwsNDhIQDQ4RDgsLEBYQERMUFRUVDA8XGBYUGBIUFRT/2wBDAQME&#10;BAUEBQkFBQkUDQsNFBQUFBQUFBQUFBQUFBQUFBQUFBQUFBQUFBQUFBQUFBQUFBQUFBQUFBQUFBQU&#10;FBQUFBT/wAARCAAXACw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7J+Jnxci8B67PDfaprDS3FzOLex0m1u7+4ZEYBnEFujyCNN0al9u1TJGC&#10;QXUHI8OfHKy8Vahbafp/iHU/7SniuJhY3cV1a3MSwGASiWKVVeJgLq2YLIFZlmR1BU5rnv2gpfDG&#10;l+MrfVtb8bTfDrUopb61tNeWS2iiMUkkTTWzSXcUluGdooXCkCUiBih2rLXma+JvtnhW++IsDaNe&#10;3HhXXluLrxV4et/Jsdc0toLZNRuMCSRpY4bdnXYs0hafSoTyYxCAD3Wb4yW0HhHWPE7+I71dD0j7&#10;d9tut0/7r7HJJHc/Jjc2x4ZB8oO7b8uQRnRg+Ik9z4gvdDj1u9bVLO1gvZ4PNlGyGZ5kibd907mt&#10;5hgHI2cgZGflCxsNa+HvhvRPCPjNpoPDt9o1n4n8Uy3E4uZY1tLR21tPkLCSKS5j03zk2u051O9Y&#10;F97NFoW9h8RvAk9p8TPEnhfQNMa3v7zVvE1xB4gluLuPSrhI0lgMAsxCWtIbXT2ZonLS/wBmkJlp&#10;23AH0NffHKy03xQugXHiHU1vvNjt3mWK6e0gmkCmKCa6VTDFK++PbFI6u3nRYB8xN3xd+2hql7qn&#10;xqlN5dz3Zh0+3jjM8hcovzNtGTwMsxx6k+te++GPFXh7wj4d1/wR4ljhvvEV7rOtyx+EGWOW71a2&#10;vNQuZ4fJhchZopIZl3SZ8qPEoldPKl2fPP7YX/Jabr/ryt//AEE0mB9IeIP20PhjPr+pSW+oX9xA&#10;9zK0cyWLhXUucMA2CARzyAfUCqP/AA2R8N/+fvUP/AJv8aKKYB/w2R8N/wDn61D/AMAm/wAaUftj&#10;/DdmIF3qHHX/AEJqKKABv2yPhuvW71Af9uTV8sftDfEDR/iR8R5tb0OWSaxktoowZYzGwZQQQQf8&#10;80UUAf/ZUEsDBAoAAAAAAAAAIQAtpgVlwAQAAMAEAAAUAAAAZHJzL21lZGlhL2ltYWdlNi5qcGf/&#10;2P/gABBKRklGAAEBAQBgAGAAAP/bAEMAAwICAwICAwMDAwQDAwQFCAUFBAQFCgcHBggMCgwMCwoL&#10;Cw0OEhANDhEOCwsQFhARExQVFRUMDxcYFhQYEhQVFP/bAEMBAwQEBQQFCQUFCRQNCw0UFBQUFBQU&#10;FBQUFBQUFBQUFBQUFBQUFBQUFBQUFBQUFBQUFBQUFBQUFBQUFBQUFBQUFP/AABEIABcALA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uvX9f1&#10;OHXdRjj1G7SNbmRVVZ2AADHAAzXmmpftJaRpOoXVrca54gMNpK0NzqcOmajLpsDISspkvUiNuixs&#10;GWRmkCxlHDlSjY7zxJ/yMWqf9fUv/oZr5V8U+NvDnhGx8W22j+LrJrw3Wpi4+EvihbOaTVJHnmeW&#10;G2gG26El9IS8LSNOhS7G2Bg0aIAfTOg/ESfxNYy3mm65e3NvHdXNk7+bKmJred4Jlw2D8skTrnod&#10;uQSCDXGSftQaH/xLvs2teJtV/tDS7XWoP7I0XVL/AP0O53+RK/kQP5e/ypMK+1vkPFed/CfwHrmt&#10;eH9avLP4j+JtBt5PFPiLbp+n2+lvBFjWbwHaZ7KSTkgsdznljjAwBxnwD+I/hP4f/wDCNf8ACUeK&#10;NF8N/a/hb4Q+z/2vqENr52z+0d+zzGG7G5c46bh60AfWWm+NbvWNPtb+w16a+sLqJZ7e6trwyRTR&#10;sAyujBiGUgggjgg18H/toaleap8apGvLiW9aLT7eONriQuUX5m2jOcDLMcepJ719WfBPTbvTfAsh&#10;vLWaza91rWNThhuYzHL9nutTubmBnRgGjZopY2KOA6k7WCsCB8mftgf8lmuv+vK3/wDQTQB9HeJP&#10;2zPhm3iLU2ivr+eJrmRklSxcK6lzggNg4I9QDWb/AMNl/Df/AJ+dS/8AAI/40UUAH/DZfw3/AOfn&#10;Uv8AwCP+NH/DZfw3/wCfnUv/AACP+NFFADl/bI+HL9LjUj/25n/Gvlv9oj4gaL8RPiNJrWkPJLZy&#10;WsUY86IowZQQQQf880UUAf/ZUEsDBAoAAAAAAAAAIQBFqMJuQAQAAEAEAAAUAAAAZHJzL21lZGlh&#10;L2ltYWdlNy5qcGf/2P/gABBKRklGAAEBAQBgAGAAAP/bAEMAAwICAwICAwMDAwQDAwQFCAUFBAQF&#10;CgcHBggMCgwMCwoLCw0OEhANDhEOCwsQFhARExQVFRUMDxcYFhQYEhQVFP/bAEMBAwQEBQQFCQUF&#10;CRQNCw0UFBQUFBQUFBQUFBQUFBQUFBQUFBQUFBQUFBQUFBQUFBQUFBQUFBQUFBQUFBQUFBQUFP/A&#10;ABEIABcAIQ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u/XNY0vw5HA15DY28LC1iE93O8Yeaby1RM7wNzySKqqOpZQOSKgk8R6ZFqUGnvbacl&#10;/PFJPFatPIJZI4yiyOq+ZkqpljBIGAZFz94V5f8Atd6L/wAJJ8Lk0j7fe6X9v1jwxa/btNm8m6tt&#10;+qaevmQyYOyRc7lbBwQDXjE2ha98QPiNcz/Elr3T49Y+H/iTw/c6bocNwyxQwTaZDdXNrbujuZJp&#10;5LpomVXMtutjlN4YHnKPpO1+Nnw9vvCt54ntvEPhO48NWUogutZi1dWs4JCUAR5hNsViZI+Cc/Ov&#10;qK5r4hfG7Rbz4K+LfFPgLUvD+tPYW8kMWo6VefbYoJ8L3WVk3qJFba2RyuQQcHK+C/jj/hNPEfiV&#10;/wC1PC/jH7PaWI/4TDwna+Ta3GXuf9AY+fcbpLfHmkebwL5f3aZ3ScK3/KP7w9/2I+l/+k0FC3A+&#10;k6KKKgZ4/wCOf2xPhv4c8VX+kT3l/NdaeUs7hobJigmjRUkUE4ztdWXOMHGQSME4X/Dbnwz/AOe+&#10;qf8AgEf8aKK35UTcP+G3Phn/AM99U/8AAI/41xnxj/aw8A+Ovhh4j0HTbi/F/fWpjh860KoWyDgn&#10;JxnFFFPlQH1hRRRXOUf/2VBLAwQKAAAAAAAAACEAaYgNrU4EAABOBAAAFAAAAGRycy9tZWRpYS9p&#10;bWFnZTguanBn/9j/4AAQSkZJRgABAQEAYABgAAD/2wBDAAMCAgMCAgMDAwMEAwMEBQgFBQQEBQoH&#10;BwYIDAoMDAsKCwsNDhIQDQ4RDgsLEBYQERMUFRUVDA8XGBYUGBIUFRT/2wBDAQMEBAUEBQkFBQkU&#10;DQsNFBQUFBQUFBQUFBQUFBQUFBQUFBQUFBQUFBQUFBQUFBQUFBQUFBQUFBQUFBQUFBQUFBT/wAAR&#10;CAAXACA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7v1zWNL8ORwNeQ2NvCwtYhPdzvGHmm8tUTO8Dc8kiqqjqWUDkis+88baBp91LbXR0e2uY&#10;vs/mQzXbo6faJTDb5BlyPNlVo0/vspVckYrgf2qI7yX4f2SafPBa37a74VFvPcwtNFHIdV0/azxq&#10;6F1BwSodSQMbh1rwb4seEtS8R69498PePr3S/EUOqxeAbO4Gk6fNpsT2sviO6RoirXMz7iC/zq68&#10;MMAEZPOUfW9/420DS/7R+2nR7P8As20F/ffaLt0+y2x8zE0uZfkjPky/O2B+7fn5Tjz/AOIXxu0W&#10;8+Cvi3xT4C1Lw/rT2FvJDFqOlXn22KCfC91lZN6iRW2tkcrkEHB8I1nUNcbxZ43tPE6zy6n4Xi+H&#10;6aprkkAhtr+C31y4uZtTTCqqQ+SWkl42QvHOm5li8xvQvjF408GePfg38RNT8KalpevzR6ZDbXer&#10;6SVuImVZHaOA3KZR2QvI3lBi0YmDFVEqlhbgbPjn9sT4b+HPFV/pE95fzXWnlLO4aGyYoJo0VJFB&#10;OM7XVlzjBxkEjBOF/wANufDP/nvqn/gEf8aKK05UK4f8NufDP/nvqn/gEf8AGuM+Mf7WHgHx18MP&#10;Eeg6bcX4v761McPnWhVC2QcE5OM4oop8qA//2VBLAwQUAAYACAAAACEAmV/lF9sAAAAEAQAADwAA&#10;AGRycy9kb3ducmV2LnhtbEyPzWrDQAyE74W+w6JAb83a6Q/G8TqE0PYUCk0KpTfFVmwTr9Z4N7bz&#10;9lV7aS5Cw4jRN9lqsq0aqPeNYwPxPAJFXLiy4crA5/71PgHlA3KJrWMycCEPq/z2JsO0dCN/0LAL&#10;lZIQ9ikaqEPoUq19UZNFP3cdsXhH11sMIvtKlz2OEm5bvYiiZ22xYflQY0ebmorT7mwNvI04rh/i&#10;l2F7Om4u3/un969tTMbczab1ElSgKfwfwy++oEMuTAd35tKr1oAUCX9TvMckEXmQJV6AzjN9DZ//&#10;AAAA//8DAFBLAwQUAAYACAAAACEAlVpFEusAAAC9BAAAGQAAAGRycy9fcmVscy9lMm9Eb2MueG1s&#10;LnJlbHO81M9qAyEQBvB7oe8gc++6u0k2ocTNpRRyLekDiM66tusf1ITm7SuUQgPB3jw6w3zf7+T+&#10;8GUWcsEQtbMMuqYFglY4qa1i8H56fdoBiYlbyRdnkcEVIxzGx4f9Gy485aM4ax9JTrGRwZySf6Y0&#10;ihkNj43zaPNmcsHwlJ9BUc/FJ1dI+7YdaPibAeNNJjlKBuEoc//p6nPz/9lumrTAFyfOBm26U0G1&#10;yd05kAeFiYFBqfnPcNd8eAX0vmFVx7AqGbZ1DNuSoa9j6EuGro6hKxmGOoahZNjUMWxKhnUdw/rX&#10;QG8+nfEbAAD//wMAUEsBAi0AFAAGAAgAAAAhANr2PfsNAQAAFAIAABMAAAAAAAAAAAAAAAAAAAAA&#10;AFtDb250ZW50X1R5cGVzXS54bWxQSwECLQAUAAYACAAAACEAOP0h/9YAAACUAQAACwAAAAAAAAAA&#10;AAAAAAA+AQAAX3JlbHMvLnJlbHNQSwECLQAUAAYACAAAACEArJC0SNQEAACFIwAADgAAAAAAAAAA&#10;AAAAAAA9AgAAZHJzL2Uyb0RvYy54bWxQSwECLQAKAAAAAAAAACEALIiiQWgEAABoBAAAFAAAAAAA&#10;AAAAAAAAAAA9BwAAZHJzL21lZGlhL2ltYWdlMS5qcGdQSwECLQAKAAAAAAAAACEABmB6rfkDAAD5&#10;AwAAFAAAAAAAAAAAAAAAAADXCwAAZHJzL21lZGlhL2ltYWdlMi5qcGdQSwECLQAKAAAAAAAAACEA&#10;+6wSmg4EAAAOBAAAFAAAAAAAAAAAAAAAAAACEAAAZHJzL21lZGlhL2ltYWdlMy5qcGdQSwECLQAK&#10;AAAAAAAAACEAcfOlneoDAADqAwAAFAAAAAAAAAAAAAAAAABCFAAAZHJzL21lZGlhL2ltYWdlNC5q&#10;cGdQSwECLQAKAAAAAAAAACEAQPRSchMFAAATBQAAFAAAAAAAAAAAAAAAAABeGAAAZHJzL21lZGlh&#10;L2ltYWdlNS5qcGdQSwECLQAKAAAAAAAAACEALaYFZcAEAADABAAAFAAAAAAAAAAAAAAAAACjHQAA&#10;ZHJzL21lZGlhL2ltYWdlNi5qcGdQSwECLQAKAAAAAAAAACEARajCbkAEAABABAAAFAAAAAAAAAAA&#10;AAAAAACVIgAAZHJzL21lZGlhL2ltYWdlNy5qcGdQSwECLQAKAAAAAAAAACEAaYgNrU4EAABOBAAA&#10;FAAAAAAAAAAAAAAAAAAHJwAAZHJzL21lZGlhL2ltYWdlOC5qcGdQSwECLQAUAAYACAAAACEAmV/l&#10;F9sAAAAEAQAADwAAAAAAAAAAAAAAAACHKwAAZHJzL2Rvd25yZXYueG1sUEsBAi0AFAAGAAgAAAAh&#10;AJVaRRLrAAAAvQQAABkAAAAAAAAAAAAAAAAAjywAAGRycy9fcmVscy9lMm9Eb2MueG1sLnJlbHNQ&#10;SwUGAAAAAA0ADQBKAwAAsS0AAAAA&#10;">
                <v:rect id="Rectangle 28462" o:spid="_x0000_s1065" style="position:absolute;left:3246;top:1062;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n4uexwAAAN4AAAAPAAAAZHJzL2Rvd25yZXYueG1sRI9Ba8JA&#10;FITvgv9heUJvujEUiWlWEVvRY9WC7e2RfSbB7NuQXZO0v74rFHocZuYbJlsPphYdta6yrGA+i0AQ&#10;51ZXXCj4OO+mCQjnkTXWlknBNzlYr8ajDFNtez5Sd/KFCBB2KSoovW9SKV1ekkE3sw1x8K62NeiD&#10;bAupW+wD3NQyjqKFNFhxWCixoW1J+e10Nwr2SbP5PNifvqjfvvaX98vy9bz0Sj1Nhs0LCE+D/w//&#10;tQ9aQZw8L2J43AlXQK5+AQAA//8DAFBLAQItABQABgAIAAAAIQDb4fbL7gAAAIUBAAATAAAAAAAA&#10;AAAAAAAAAAAAAABbQ29udGVudF9UeXBlc10ueG1sUEsBAi0AFAAGAAgAAAAhAFr0LFu/AAAAFQEA&#10;AAsAAAAAAAAAAAAAAAAAHwEAAF9yZWxzLy5yZWxzUEsBAi0AFAAGAAgAAAAhAHifi57HAAAA3gAA&#10;AA8AAAAAAAAAAAAAAAAABwIAAGRycy9kb3ducmV2LnhtbFBLBQYAAAAAAwADALcAAAD7AgAAAAA=&#10;" filled="f" stroked="f">
                  <v:textbox inset="0,0,0,0">
                    <w:txbxContent>
                      <w:p w:rsidR="0070715B" w:rsidRDefault="0070715B" w:rsidP="0070715B">
                        <w:r>
                          <w:t xml:space="preserve"> </w:t>
                        </w:r>
                      </w:p>
                    </w:txbxContent>
                  </v:textbox>
                </v:rect>
                <v:rect id="Rectangle 28463" o:spid="_x0000_s1066" style="position:absolute;left:6614;top:1062;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0y4FyAAAAN4AAAAPAAAAZHJzL2Rvd25yZXYueG1sRI9Ba8JA&#10;FITvBf/D8oTe6kZbJKauItqSHDUWbG+P7GsSzL4N2a1J++tdQehxmJlvmOV6MI24UOdqywqmkwgE&#10;cWF1zaWCj+P7UwzCeWSNjWVS8EsO1qvRwxITbXs+0CX3pQgQdgkqqLxvEyldUZFBN7EtcfC+bWfQ&#10;B9mVUnfYB7hp5CyK5tJgzWGhwpa2FRXn/McoSON285nZv75s3r7S0/602B0XXqnH8bB5BeFp8P/h&#10;ezvTCmbxy/wZbnfCFZCrKwAAAP//AwBQSwECLQAUAAYACAAAACEA2+H2y+4AAACFAQAAEwAAAAAA&#10;AAAAAAAAAAAAAAAAW0NvbnRlbnRfVHlwZXNdLnhtbFBLAQItABQABgAIAAAAIQBa9CxbvwAAABUB&#10;AAALAAAAAAAAAAAAAAAAAB8BAABfcmVscy8ucmVsc1BLAQItABQABgAIAAAAIQAX0y4FyAAAAN4A&#10;AAAPAAAAAAAAAAAAAAAAAAcCAABkcnMvZG93bnJldi54bWxQSwUGAAAAAAMAAwC3AAAA/AIAAAAA&#10;" filled="f" stroked="f">
                  <v:textbox inset="0,0,0,0">
                    <w:txbxContent>
                      <w:p w:rsidR="0070715B" w:rsidRDefault="0070715B" w:rsidP="0070715B">
                        <w:r>
                          <w:t xml:space="preserve"> </w:t>
                        </w:r>
                      </w:p>
                    </w:txbxContent>
                  </v:textbox>
                </v:rect>
                <v:rect id="Rectangle 28464" o:spid="_x0000_s1067" style="position:absolute;left:10058;top:1062;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OrZxxgAAAN4AAAAPAAAAZHJzL2Rvd25yZXYueG1sRI9Pi8Iw&#10;FMTvwn6H8Ba8aboiUqtRZFfRo38W1NujebZlm5fSRFv99EYQ9jjMzG+Y6bw1pbhR7QrLCr76EQji&#10;1OqCMwW/h1UvBuE8ssbSMim4k4P57KMzxUTbhnd02/tMBAi7BBXk3leJlC7NyaDr24o4eBdbG/RB&#10;1pnUNTYBbko5iKKRNFhwWMixou+c0r/91ShYx9XitLGPJiuX5/Vxexz/HMZeqe5nu5iA8NT6//C7&#10;vdEKBvFwNITXnXAF5OwJAAD//wMAUEsBAi0AFAAGAAgAAAAhANvh9svuAAAAhQEAABMAAAAAAAAA&#10;AAAAAAAAAAAAAFtDb250ZW50X1R5cGVzXS54bWxQSwECLQAUAAYACAAAACEAWvQsW78AAAAVAQAA&#10;CwAAAAAAAAAAAAAAAAAfAQAAX3JlbHMvLnJlbHNQSwECLQAUAAYACAAAACEAmDq2ccYAAADeAAAA&#10;DwAAAAAAAAAAAAAAAAAHAgAAZHJzL2Rvd25yZXYueG1sUEsFBgAAAAADAAMAtwAAAPoCAAAAAA==&#10;" filled="f" stroked="f">
                  <v:textbox inset="0,0,0,0">
                    <w:txbxContent>
                      <w:p w:rsidR="0070715B" w:rsidRDefault="0070715B" w:rsidP="0070715B">
                        <w:r>
                          <w:t xml:space="preserve"> </w:t>
                        </w:r>
                      </w:p>
                    </w:txbxContent>
                  </v:textbox>
                </v:rect>
                <v:rect id="Rectangle 28465" o:spid="_x0000_s1068" style="position:absolute;left:13502;top:1062;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dhPqyAAAAN4AAAAPAAAAZHJzL2Rvd25yZXYueG1sRI9Ba8JA&#10;FITvBf/D8oTe6kZpJaauItqSHDUWbG+P7GsSzL4N2a1J++tdQehxmJlvmOV6MI24UOdqywqmkwgE&#10;cWF1zaWCj+P7UwzCeWSNjWVS8EsO1qvRwxITbXs+0CX3pQgQdgkqqLxvEyldUZFBN7EtcfC+bWfQ&#10;B9mVUnfYB7hp5CyK5tJgzWGhwpa2FRXn/McoSON285nZv75s3r7S0/602B0XXqnH8bB5BeFp8P/h&#10;ezvTCmbx8/wFbnfCFZCrKwAAAP//AwBQSwECLQAUAAYACAAAACEA2+H2y+4AAACFAQAAEwAAAAAA&#10;AAAAAAAAAAAAAAAAW0NvbnRlbnRfVHlwZXNdLnhtbFBLAQItABQABgAIAAAAIQBa9CxbvwAAABUB&#10;AAALAAAAAAAAAAAAAAAAAB8BAABfcmVscy8ucmVsc1BLAQItABQABgAIAAAAIQD3dhPqyAAAAN4A&#10;AAAPAAAAAAAAAAAAAAAAAAcCAABkcnMvZG93bnJldi54bWxQSwUGAAAAAAMAAwC3AAAA/AIAAAAA&#10;" filled="f" stroked="f">
                  <v:textbox inset="0,0,0,0">
                    <w:txbxContent>
                      <w:p w:rsidR="0070715B" w:rsidRDefault="0070715B" w:rsidP="0070715B">
                        <w:r>
                          <w:t xml:space="preserve"> </w:t>
                        </w:r>
                      </w:p>
                    </w:txbxContent>
                  </v:textbox>
                </v:rect>
                <v:rect id="Rectangle 28466" o:spid="_x0000_s1069" style="position:absolute;left:18059;top:1062;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I2dxgAAAN4AAAAPAAAAZHJzL2Rvd25yZXYueG1sRI9Pa8JA&#10;FMTvhX6H5RW81U1FQoyuIm1Fj/4D9fbIviah2bchu5rop3cFweMwM79hJrPOVOJCjSstK/jqRyCI&#10;M6tLzhXsd4vPBITzyBory6TgSg5m0/e3Cabatryhy9bnIkDYpaig8L5OpXRZQQZd39bEwfuzjUEf&#10;ZJNL3WAb4KaSgyiKpcGSw0KBNX0XlP1vz0bBMqnnx5W9tXn1e1oe1ofRz27klep9dPMxCE+df4Wf&#10;7ZVWMEiGcQyPO+EKyOkdAAD//wMAUEsBAi0AFAAGAAgAAAAhANvh9svuAAAAhQEAABMAAAAAAAAA&#10;AAAAAAAAAAAAAFtDb250ZW50X1R5cGVzXS54bWxQSwECLQAUAAYACAAAACEAWvQsW78AAAAVAQAA&#10;CwAAAAAAAAAAAAAAAAAfAQAAX3JlbHMvLnJlbHNQSwECLQAUAAYACAAAACEAB6SNncYAAADeAAAA&#10;DwAAAAAAAAAAAAAAAAAHAgAAZHJzL2Rvd25yZXYueG1sUEsFBgAAAAADAAMAtwAAAPoCAAAAAA==&#10;" filled="f" stroked="f">
                  <v:textbox inset="0,0,0,0">
                    <w:txbxContent>
                      <w:p w:rsidR="0070715B" w:rsidRDefault="0070715B" w:rsidP="0070715B">
                        <w:r>
                          <w:t xml:space="preserve"> </w:t>
                        </w:r>
                      </w:p>
                    </w:txbxContent>
                  </v:textbox>
                </v:rect>
                <v:rect id="Rectangle 28467" o:spid="_x0000_s1070" style="position:absolute;left:22618;top:1062;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6CgGyAAAAN4AAAAPAAAAZHJzL2Rvd25yZXYueG1sRI9Pa8JA&#10;FMTvBb/D8oTe6kYpNsZsRLRFj/UPqLdH9pkEs29DdmvSfvpuoeBxmJnfMOmiN7W4U+sqywrGowgE&#10;cW51xYWC4+HjJQbhPLLG2jIp+CYHi2zwlGKibcc7uu99IQKEXYIKSu+bREqXl2TQjWxDHLyrbQ36&#10;INtC6ha7ADe1nETRVBqsOCyU2NCqpPy2/zIKNnGzPG/tT1fU75fN6fM0Wx9mXqnnYb+cg/DU+0f4&#10;v73VCibx6/QN/u6EKyCzXwAAAP//AwBQSwECLQAUAAYACAAAACEA2+H2y+4AAACFAQAAEwAAAAAA&#10;AAAAAAAAAAAAAAAAW0NvbnRlbnRfVHlwZXNdLnhtbFBLAQItABQABgAIAAAAIQBa9CxbvwAAABUB&#10;AAALAAAAAAAAAAAAAAAAAB8BAABfcmVscy8ucmVsc1BLAQItABQABgAIAAAAIQBo6CgGyAAAAN4A&#10;AAAPAAAAAAAAAAAAAAAAAAcCAABkcnMvZG93bnJldi54bWxQSwUGAAAAAAMAAwC3AAAA/AIAAAAA&#10;" filled="f" stroked="f">
                  <v:textbox inset="0,0,0,0">
                    <w:txbxContent>
                      <w:p w:rsidR="0070715B" w:rsidRDefault="0070715B" w:rsidP="0070715B">
                        <w:r>
                          <w:t xml:space="preserve"> </w:t>
                        </w:r>
                      </w:p>
                    </w:txbxContent>
                  </v:textbox>
                </v:rect>
                <v:rect id="Rectangle 28468" o:spid="_x0000_s1071" style="position:absolute;left:26062;top:1062;width:46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7x0wwAAAN4AAAAPAAAAZHJzL2Rvd25yZXYueG1sRE9Ni8Iw&#10;EL0L/ocwgjdNFZFajSLuih53VVBvQzO2xWZSmmirv35zWPD4eN+LVWtK8aTaFZYVjIYRCOLU6oIz&#10;BafjdhCDcB5ZY2mZFLzIwWrZ7Sww0bbhX3oefCZCCLsEFeTeV4mULs3JoBvaijhwN1sb9AHWmdQ1&#10;NiHclHIcRVNpsODQkGNFm5zS++FhFOzian3Z23eTld/X3fnnPPs6zrxS/V67noPw1PqP+N+91wrG&#10;8WQa9oY74QrI5R8AAAD//wMAUEsBAi0AFAAGAAgAAAAhANvh9svuAAAAhQEAABMAAAAAAAAAAAAA&#10;AAAAAAAAAFtDb250ZW50X1R5cGVzXS54bWxQSwECLQAUAAYACAAAACEAWvQsW78AAAAVAQAACwAA&#10;AAAAAAAAAAAAAAAfAQAAX3JlbHMvLnJlbHNQSwECLQAUAAYACAAAACEAGXe8dMMAAADeAAAADwAA&#10;AAAAAAAAAAAAAAAHAgAAZHJzL2Rvd25yZXYueG1sUEsFBgAAAAADAAMAtwAAAPcCAAAAAA==&#10;" filled="f" stroked="f">
                  <v:textbox inset="0,0,0,0">
                    <w:txbxContent>
                      <w:p w:rsidR="0070715B" w:rsidRDefault="0070715B" w:rsidP="0070715B">
                        <w:r>
                          <w:t xml:space="preserve"> </w:t>
                        </w:r>
                      </w:p>
                    </w:txbxContent>
                  </v:textbox>
                </v:rect>
                <v:rect id="Rectangle 28469" o:spid="_x0000_s1072" style="position:absolute;left:26413;top:1062;width:2025;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OxnvxwAAAN4AAAAPAAAAZHJzL2Rvd25yZXYueG1sRI9Ba8JA&#10;FITvgv9heUJvulGKJGlWEVvRY6sF29sj+0yC2bchuybRX98tFHocZuYbJlsPphYdta6yrGA+i0AQ&#10;51ZXXCj4PO2mMQjnkTXWlknBnRysV+NRhqm2PX9Qd/SFCBB2KSoovW9SKV1ekkE3sw1x8C62NeiD&#10;bAupW+wD3NRyEUVLabDisFBiQ9uS8uvxZhTs42bzdbCPvqjfvvfn93Pyekq8Uk+TYfMCwtPg/8N/&#10;7YNWsIiflwn83glXQK5+AAAA//8DAFBLAQItABQABgAIAAAAIQDb4fbL7gAAAIUBAAATAAAAAAAA&#10;AAAAAAAAAAAAAABbQ29udGVudF9UeXBlc10ueG1sUEsBAi0AFAAGAAgAAAAhAFr0LFu/AAAAFQEA&#10;AAsAAAAAAAAAAAAAAAAAHwEAAF9yZWxzLy5yZWxzUEsBAi0AFAAGAAgAAAAhAHY7Ge/HAAAA3gAA&#10;AA8AAAAAAAAAAAAAAAAABwIAAGRycy9kb3ducmV2LnhtbFBLBQYAAAAAAwADALcAAAD7AgAAAAA=&#10;" filled="f" stroked="f">
                  <v:textbox inset="0,0,0,0">
                    <w:txbxContent>
                      <w:p w:rsidR="0070715B" w:rsidRDefault="0070715B" w:rsidP="0070715B">
                        <w:r>
                          <w:t xml:space="preserve">or </w:t>
                        </w:r>
                      </w:p>
                    </w:txbxContent>
                  </v:textbox>
                </v:rect>
                <v:shape id="Picture 28528" o:spid="_x0000_s1073" type="#_x0000_t75" alt="SC Button." style="position:absolute;top:76;width:3257;height:22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7MP1xAAAAN4AAAAPAAAAZHJzL2Rvd25yZXYueG1sRE89b8Iw&#10;EN0r8R+sq8RWnEaihYBBtKUSLEVAh45HfMQR8Tm1DYR/j4dKHZ/e93Te2UZcyIfasYLnQQaCuHS6&#10;5krB9/7zaQQiRGSNjWNScKMA81nvYYqFdlfe0mUXK5FCOBSowMTYFlKG0pDFMHAtceKOzluMCfpK&#10;ao/XFG4bmWfZi7RYc2ow2NK7ofK0O1sFW3caH3DztV7++P3xo5Zvr79klOo/dosJiEhd/Bf/uVda&#10;QT4a5mlvupOugJzdAQAA//8DAFBLAQItABQABgAIAAAAIQDb4fbL7gAAAIUBAAATAAAAAAAAAAAA&#10;AAAAAAAAAABbQ29udGVudF9UeXBlc10ueG1sUEsBAi0AFAAGAAgAAAAhAFr0LFu/AAAAFQEAAAsA&#10;AAAAAAAAAAAAAAAAHwEAAF9yZWxzLy5yZWxzUEsBAi0AFAAGAAgAAAAhALzsw/XEAAAA3gAAAA8A&#10;AAAAAAAAAAAAAAAABwIAAGRycy9kb3ducmV2LnhtbFBLBQYAAAAAAwADALcAAAD4AgAAAAA=&#10;">
                  <v:imagedata r:id="rId131" o:title="SC Button"/>
                </v:shape>
                <v:shape id="Picture 28530" o:spid="_x0000_s1074" type="#_x0000_t75" alt="CV Button." style="position:absolute;left:3606;width:3023;height:23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L3vxQAAAN4AAAAPAAAAZHJzL2Rvd25yZXYueG1sRI/NasJA&#10;FIX3Qt9huIXudBJbg0RHqQah0JWxXbi7ZG4zaTN3QmaapG/fWQguD+ePb7ufbCsG6n3jWEG6SEAQ&#10;V043XCv4uJzmaxA+IGtsHZOCP/Kw3z3MtphrN/KZhjLUIo6wz1GBCaHLpfSVIYt+4Tri6H253mKI&#10;sq+l7nGM47aVyyTJpMWG44PBjo6Gqp/y1yr4xO/r+6nSmU8LMxbty8GmNCn19Di9bkAEmsI9fGu/&#10;aQXL9eo5AkSciAJy9w8AAP//AwBQSwECLQAUAAYACAAAACEA2+H2y+4AAACFAQAAEwAAAAAAAAAA&#10;AAAAAAAAAAAAW0NvbnRlbnRfVHlwZXNdLnhtbFBLAQItABQABgAIAAAAIQBa9CxbvwAAABUBAAAL&#10;AAAAAAAAAAAAAAAAAB8BAABfcmVscy8ucmVsc1BLAQItABQABgAIAAAAIQCi8L3vxQAAAN4AAAAP&#10;AAAAAAAAAAAAAAAAAAcCAABkcnMvZG93bnJldi54bWxQSwUGAAAAAAMAAwC3AAAA+QIAAAAA&#10;">
                  <v:imagedata r:id="rId132" o:title="CV Button"/>
                </v:shape>
                <v:shape id="Picture 28532" o:spid="_x0000_s1075" type="#_x0000_t75" alt="AO Button." style="position:absolute;left:6978;width:3099;height:23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PN7EyAAAAN4AAAAPAAAAZHJzL2Rvd25yZXYueG1sRI9BawIx&#10;FITvBf9DeIKXotmmtOpqFGtpsfRU66HeHpvn7uLmZUlSXfvrTaHQ4zAz3zDzZWcbcSIfasca7kYZ&#10;COLCmZpLDbvPl+EERIjIBhvHpOFCAZaL3s0cc+PO/EGnbSxFgnDIUUMVY5tLGYqKLIaRa4mTd3De&#10;YkzSl9J4PCe4baTKskdpsea0UGFL64qK4/bbavh6ftvdung07+Z19bTHHzX2U6X1oN+tZiAidfE/&#10;/NfeGA1q8nCv4PdOugJycQUAAP//AwBQSwECLQAUAAYACAAAACEA2+H2y+4AAACFAQAAEwAAAAAA&#10;AAAAAAAAAAAAAAAAW0NvbnRlbnRfVHlwZXNdLnhtbFBLAQItABQABgAIAAAAIQBa9CxbvwAAABUB&#10;AAALAAAAAAAAAAAAAAAAAB8BAABfcmVscy8ucmVsc1BLAQItABQABgAIAAAAIQAOPN7EyAAAAN4A&#10;AAAPAAAAAAAAAAAAAAAAAAcCAABkcnMvZG93bnJldi54bWxQSwUGAAAAAAMAAwC3AAAA/AIAAAAA&#10;">
                  <v:imagedata r:id="rId133" o:title="AO Button"/>
                </v:shape>
                <v:shape id="Picture 28534" o:spid="_x0000_s1076" type="#_x0000_t75" alt="IR Button." style="position:absolute;left:10426;top:76;width:3099;height:22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3HExQAAAN4AAAAPAAAAZHJzL2Rvd25yZXYueG1sRI/RagIx&#10;FETfC/2HcIW+1eyqEdkapbQULPZF7Qdckuvu4uZmm6S6/n0jCH0cZuYMs1wPrhNnCrH1rKEcFyCI&#10;jbct1xq+Dx/PCxAxIVvsPJOGK0VYrx4fllhZf+EdnfepFhnCsUINTUp9JWU0DTmMY98TZ+/og8OU&#10;ZailDXjJcNfJSVHMpcOW80KDPb01ZE77X6fh9DWow+f0p3gPJZZmq5ThTmn9NBpeX0AkGtJ/+N7e&#10;WA2ThZrO4HYnXwG5+gMAAP//AwBQSwECLQAUAAYACAAAACEA2+H2y+4AAACFAQAAEwAAAAAAAAAA&#10;AAAAAAAAAAAAW0NvbnRlbnRfVHlwZXNdLnhtbFBLAQItABQABgAIAAAAIQBa9CxbvwAAABUBAAAL&#10;AAAAAAAAAAAAAAAAAB8BAABfcmVscy8ucmVsc1BLAQItABQABgAIAAAAIQAAh3HExQAAAN4AAAAP&#10;AAAAAAAAAAAAAAAAAAcCAABkcnMvZG93bnJldi54bWxQSwUGAAAAAAMAAwC3AAAA+QIAAAAA&#10;">
                  <v:imagedata r:id="rId134" o:title="IR Button"/>
                </v:shape>
                <v:shape id="Picture 28536" o:spid="_x0000_s1077" type="#_x0000_t75" alt="SWAC Button." style="position:absolute;left:13874;top:76;width:4217;height:22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oHGxgAAAN4AAAAPAAAAZHJzL2Rvd25yZXYueG1sRI9fa8Iw&#10;FMXfB/sO4Q58m8mUFVeNMgRBhOFafdjjtblrypqb0kTtvv0iDHw8nD8/zmI1uFZcqA+NZw0vYwWC&#10;uPKm4VrD8bB5noEIEdlg65k0/FKA1fLxYYG58Vcu6FLGWqQRDjlqsDF2uZShsuQwjH1HnLxv3zuM&#10;Sfa1ND1e07hr5USpTDpsOBEsdrS2VP2UZ5cg+5KNar8OJ/u5O66z7K1QxYfWo6fhfQ4i0hDv4f/2&#10;1miYzF6nGdzupCsgl38AAAD//wMAUEsBAi0AFAAGAAgAAAAhANvh9svuAAAAhQEAABMAAAAAAAAA&#10;AAAAAAAAAAAAAFtDb250ZW50X1R5cGVzXS54bWxQSwECLQAUAAYACAAAACEAWvQsW78AAAAVAQAA&#10;CwAAAAAAAAAAAAAAAAAfAQAAX3JlbHMvLnJlbHNQSwECLQAUAAYACAAAACEA3n6BxsYAAADeAAAA&#10;DwAAAAAAAAAAAAAAAAAHAgAAZHJzL2Rvd25yZXYueG1sUEsFBgAAAAADAAMAtwAAAPoCAAAAAA==&#10;">
                  <v:imagedata r:id="rId135" o:title="SWAC Button"/>
                </v:shape>
                <v:shape id="Picture 28538" o:spid="_x0000_s1078" type="#_x0000_t75" alt="SHD Button." style="position:absolute;left:18440;top:76;width:4216;height:22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0l1xAAAAN4AAAAPAAAAZHJzL2Rvd25yZXYueG1sRE/LagIx&#10;FN0L/kO4gjvNqPhgahQtFVyI4Fhol5fkzgMnN8MkOtO/bxaFLg/nvd33thYvan3lWMFsmoAg1s5U&#10;XCj4vJ8mGxA+IBusHZOCH/Kw3w0HW0yN6/hGrywUIoawT1FBGUKTSul1SRb91DXEkctdazFE2BbS&#10;tNjFcFvLeZKspMWKY0OJDb2XpB/Z0yrQx/Nz2bG+XrL8Mvv6WNffh/yk1HjUH95ABOrDv/jPfTYK&#10;5pvlIu6Nd+IVkLtfAAAA//8DAFBLAQItABQABgAIAAAAIQDb4fbL7gAAAIUBAAATAAAAAAAAAAAA&#10;AAAAAAAAAABbQ29udGVudF9UeXBlc10ueG1sUEsBAi0AFAAGAAgAAAAhAFr0LFu/AAAAFQEAAAsA&#10;AAAAAAAAAAAAAAAAHwEAAF9yZWxzLy5yZWxzUEsBAi0AFAAGAAgAAAAhADQ7SXXEAAAA3gAAAA8A&#10;AAAAAAAAAAAAAAAABwIAAGRycy9kb3ducmV2LnhtbFBLBQYAAAAAAwADALcAAAD4AgAAAAA=&#10;">
                  <v:imagedata r:id="rId136" o:title="SHD Button"/>
                </v:shape>
                <v:shape id="Picture 28540" o:spid="_x0000_s1079" type="#_x0000_t75" alt="MST Button." style="position:absolute;left:23006;top:76;width:3098;height:22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oUzdxQAAAN4AAAAPAAAAZHJzL2Rvd25yZXYueG1sRI9PS8Mw&#10;GMbvgt8hvMIu4lLHrKUuG2MwGJ60evH20rwmxeZNSWLb7dObw8Djw/OP32Y3u16MFGLnWcHjsgBB&#10;3HrdsVHw+XF8qEDEhKyx90wKzhRht7292WCt/cTvNDbJiDzCsUYFNqWhljK2lhzGpR+Is/ftg8OU&#10;ZTBSB5zyuOvlqihK6bDj/GBxoIOl9qf5dQreKpOa4fJln/dj0Zjp/jWUc6nU4m7ev4BINKf/8LV9&#10;0gpW1dM6A2ScjAJy+wcAAP//AwBQSwECLQAUAAYACAAAACEA2+H2y+4AAACFAQAAEwAAAAAAAAAA&#10;AAAAAAAAAAAAW0NvbnRlbnRfVHlwZXNdLnhtbFBLAQItABQABgAIAAAAIQBa9CxbvwAAABUBAAAL&#10;AAAAAAAAAAAAAAAAAB8BAABfcmVscy8ucmVsc1BLAQItABQABgAIAAAAIQDZoUzdxQAAAN4AAAAP&#10;AAAAAAAAAAAAAAAAAAcCAABkcnMvZG93bnJldi54bWxQSwUGAAAAAAMAAwC3AAAA+QIAAAAA&#10;">
                  <v:imagedata r:id="rId137" o:title="MST Button"/>
                </v:shape>
                <v:shape id="Picture 28542" o:spid="_x0000_s1080" type="#_x0000_t75" alt="HNC Button." style="position:absolute;left:27967;top:76;width:3023;height:22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qDCoxgAAAN4AAAAPAAAAZHJzL2Rvd25yZXYueG1sRI9Ba8JA&#10;FITvQv/D8gRvujG1RVI3oQiBHvSgFtrjI/uaRLNvw+5q4r/vFoQeh5n5htkUo+nEjZxvLStYLhIQ&#10;xJXVLdcKPk/lfA3CB2SNnWVScCcPRf402WCm7cAHuh1DLSKEfYYKmhD6TEpfNWTQL2xPHL0f6wyG&#10;KF0ttcMhwk0n0yR5lQZbjgsN9rRtqLocr0aBMx5xX3613/eVOT/LMgz9bq/UbDq+v4EINIb/8KP9&#10;oRWk65dVCn934hWQ+S8AAAD//wMAUEsBAi0AFAAGAAgAAAAhANvh9svuAAAAhQEAABMAAAAAAAAA&#10;AAAAAAAAAAAAAFtDb250ZW50X1R5cGVzXS54bWxQSwECLQAUAAYACAAAACEAWvQsW78AAAAVAQAA&#10;CwAAAAAAAAAAAAAAAAAfAQAAX3JlbHMvLnJlbHNQSwECLQAUAAYACAAAACEARagwqMYAAADeAAAA&#10;DwAAAAAAAAAAAAAAAAAHAgAAZHJzL2Rvd25yZXYueG1sUEsFBgAAAAADAAMAtwAAAPoCAAAAAA==&#10;">
                  <v:imagedata r:id="rId138" o:title="HNC Button"/>
                </v:shape>
                <w10:anchorlock/>
              </v:group>
            </w:pict>
          </mc:Fallback>
        </mc:AlternateContent>
      </w:r>
      <w:r>
        <w:t xml:space="preserve"> ) </w:t>
      </w:r>
    </w:p>
    <w:p w:rsidR="0070715B" w:rsidRDefault="0070715B" w:rsidP="0070715B">
      <w:pPr>
        <w:ind w:left="720"/>
      </w:pPr>
      <w:r>
        <w:t>This will toggle all the check boxes in that column.</w:t>
      </w:r>
    </w:p>
    <w:p w:rsidR="0070715B" w:rsidRDefault="0070715B" w:rsidP="0070715B">
      <w:pPr>
        <w:pStyle w:val="ListParagraph"/>
        <w:numPr>
          <w:ilvl w:val="0"/>
          <w:numId w:val="297"/>
        </w:numPr>
        <w:ind w:left="1440" w:hanging="360"/>
      </w:pPr>
      <w:r>
        <w:rPr>
          <w:b/>
        </w:rPr>
        <w:t xml:space="preserve">Pressing the </w:t>
      </w:r>
      <w:r>
        <w:rPr>
          <w:noProof/>
        </w:rPr>
        <w:drawing>
          <wp:inline distT="0" distB="0" distL="0" distR="0" wp14:anchorId="42310497" wp14:editId="6D89FA9B">
            <wp:extent cx="302260" cy="198755"/>
            <wp:effectExtent l="0" t="0" r="0" b="0"/>
            <wp:docPr id="28544" name="Picture 28544" descr="All Button."/>
            <wp:cNvGraphicFramePr/>
            <a:graphic xmlns:a="http://schemas.openxmlformats.org/drawingml/2006/main">
              <a:graphicData uri="http://schemas.openxmlformats.org/drawingml/2006/picture">
                <pic:pic xmlns:pic="http://schemas.openxmlformats.org/drawingml/2006/picture">
                  <pic:nvPicPr>
                    <pic:cNvPr id="28544" name="Picture 28544"/>
                    <pic:cNvPicPr/>
                  </pic:nvPicPr>
                  <pic:blipFill>
                    <a:blip r:embed="rId139"/>
                    <a:stretch>
                      <a:fillRect/>
                    </a:stretch>
                  </pic:blipFill>
                  <pic:spPr>
                    <a:xfrm>
                      <a:off x="0" y="0"/>
                      <a:ext cx="302260" cy="198755"/>
                    </a:xfrm>
                    <a:prstGeom prst="rect">
                      <a:avLst/>
                    </a:prstGeom>
                  </pic:spPr>
                </pic:pic>
              </a:graphicData>
            </a:graphic>
          </wp:inline>
        </w:drawing>
      </w:r>
      <w:r>
        <w:rPr>
          <w:b/>
        </w:rPr>
        <w:t xml:space="preserve"> button.</w:t>
      </w:r>
      <w:r>
        <w:t xml:space="preserve"> </w:t>
      </w:r>
    </w:p>
    <w:p w:rsidR="0070715B" w:rsidRDefault="0070715B" w:rsidP="0070715B">
      <w:pPr>
        <w:ind w:left="720"/>
      </w:pPr>
      <w:r>
        <w:t xml:space="preserve">This will toggle all the check boxes on the screen. </w:t>
      </w:r>
    </w:p>
    <w:p w:rsidR="0070715B" w:rsidRDefault="0070715B" w:rsidP="0070715B">
      <w:pPr>
        <w:pStyle w:val="ListParagraph"/>
        <w:numPr>
          <w:ilvl w:val="0"/>
          <w:numId w:val="52"/>
        </w:numPr>
        <w:ind w:left="720" w:hanging="360"/>
      </w:pPr>
      <w:r>
        <w:t xml:space="preserve">If you have not already done so, insert your PIV or smart card. </w:t>
      </w:r>
    </w:p>
    <w:p w:rsidR="0070715B" w:rsidRDefault="0070715B" w:rsidP="0070715B">
      <w:pPr>
        <w:ind w:left="720"/>
      </w:pPr>
      <w:r>
        <w:rPr>
          <w:b/>
        </w:rPr>
        <w:t>Note:</w:t>
      </w:r>
      <w:r>
        <w:t xml:space="preserve">  If you do not insert your PIV or smart card before attempting to sign the selected Controlled Substance orders, you will see the following two dialogs: </w:t>
      </w:r>
    </w:p>
    <w:p w:rsidR="0070715B" w:rsidRDefault="0070715B" w:rsidP="0070715B">
      <w:pPr>
        <w:ind w:left="720"/>
      </w:pPr>
      <w:r>
        <w:rPr>
          <w:noProof/>
        </w:rPr>
        <w:drawing>
          <wp:inline distT="0" distB="0" distL="0" distR="0" wp14:anchorId="615FFFC5" wp14:editId="3AE42553">
            <wp:extent cx="2647950" cy="691515"/>
            <wp:effectExtent l="0" t="0" r="0" b="0"/>
            <wp:docPr id="28546" name="Picture 28546" descr="Smart card has been removed warning message."/>
            <wp:cNvGraphicFramePr/>
            <a:graphic xmlns:a="http://schemas.openxmlformats.org/drawingml/2006/main">
              <a:graphicData uri="http://schemas.openxmlformats.org/drawingml/2006/picture">
                <pic:pic xmlns:pic="http://schemas.openxmlformats.org/drawingml/2006/picture">
                  <pic:nvPicPr>
                    <pic:cNvPr id="28546" name="Picture 28546"/>
                    <pic:cNvPicPr/>
                  </pic:nvPicPr>
                  <pic:blipFill>
                    <a:blip r:embed="rId140"/>
                    <a:stretch>
                      <a:fillRect/>
                    </a:stretch>
                  </pic:blipFill>
                  <pic:spPr>
                    <a:xfrm>
                      <a:off x="0" y="0"/>
                      <a:ext cx="2647950" cy="691515"/>
                    </a:xfrm>
                    <a:prstGeom prst="rect">
                      <a:avLst/>
                    </a:prstGeom>
                  </pic:spPr>
                </pic:pic>
              </a:graphicData>
            </a:graphic>
          </wp:inline>
        </w:drawing>
      </w:r>
    </w:p>
    <w:p w:rsidR="0070715B" w:rsidRDefault="0070715B" w:rsidP="0070715B">
      <w:pPr>
        <w:ind w:left="720"/>
      </w:pPr>
      <w:r>
        <w:rPr>
          <w:noProof/>
        </w:rPr>
        <w:drawing>
          <wp:inline distT="0" distB="0" distL="0" distR="0" wp14:anchorId="5D78A530" wp14:editId="7865F993">
            <wp:extent cx="1733550" cy="739775"/>
            <wp:effectExtent l="0" t="0" r="0" b="0"/>
            <wp:docPr id="28548" name="Picture 28548" descr="Dialog box requests that a smart card be inserted in the reader."/>
            <wp:cNvGraphicFramePr/>
            <a:graphic xmlns:a="http://schemas.openxmlformats.org/drawingml/2006/main">
              <a:graphicData uri="http://schemas.openxmlformats.org/drawingml/2006/picture">
                <pic:pic xmlns:pic="http://schemas.openxmlformats.org/drawingml/2006/picture">
                  <pic:nvPicPr>
                    <pic:cNvPr id="28548" name="Picture 28548"/>
                    <pic:cNvPicPr/>
                  </pic:nvPicPr>
                  <pic:blipFill>
                    <a:blip r:embed="rId141"/>
                    <a:stretch>
                      <a:fillRect/>
                    </a:stretch>
                  </pic:blipFill>
                  <pic:spPr>
                    <a:xfrm>
                      <a:off x="0" y="0"/>
                      <a:ext cx="1733550" cy="739775"/>
                    </a:xfrm>
                    <a:prstGeom prst="rect">
                      <a:avLst/>
                    </a:prstGeom>
                  </pic:spPr>
                </pic:pic>
              </a:graphicData>
            </a:graphic>
          </wp:inline>
        </w:drawing>
      </w:r>
      <w:r>
        <w:t xml:space="preserve">  </w:t>
      </w:r>
    </w:p>
    <w:p w:rsidR="0070715B" w:rsidRDefault="0070715B" w:rsidP="0070715B">
      <w:pPr>
        <w:pStyle w:val="ListParagraph"/>
        <w:numPr>
          <w:ilvl w:val="0"/>
          <w:numId w:val="52"/>
        </w:numPr>
        <w:ind w:left="720" w:hanging="360"/>
      </w:pPr>
      <w:r>
        <w:t xml:space="preserve">When you have removed all of the question marks from the dialog, enter your electronic signature code (the button will change from Don’t Sign to Sign) and click </w:t>
      </w:r>
      <w:r w:rsidRPr="00982241">
        <w:rPr>
          <w:b/>
        </w:rPr>
        <w:t>Sign</w:t>
      </w:r>
      <w:r>
        <w:t xml:space="preserve">.  </w:t>
      </w:r>
    </w:p>
    <w:p w:rsidR="0070715B" w:rsidRDefault="0070715B" w:rsidP="0070715B">
      <w:pPr>
        <w:pStyle w:val="ListParagraph"/>
        <w:numPr>
          <w:ilvl w:val="0"/>
          <w:numId w:val="52"/>
        </w:numPr>
        <w:ind w:left="720" w:hanging="360"/>
      </w:pPr>
      <w:r>
        <w:t xml:space="preserve">(Conditional) If your PIV card is already set up, you will not see the Digital Signing Setup dialog and you can proceed to step 10. If your PIV or Smart card is not yet linked to your VistA account, you will need to set it up before you can sign outpatient controlled substance medication orders. To set up your PIV card to order outpatient controlled substance orders, select Yes. </w:t>
      </w:r>
    </w:p>
    <w:p w:rsidR="0070715B" w:rsidRDefault="0070715B" w:rsidP="0070715B">
      <w:pPr>
        <w:ind w:left="720"/>
      </w:pPr>
      <w:r>
        <w:rPr>
          <w:noProof/>
        </w:rPr>
        <w:lastRenderedPageBreak/>
        <w:drawing>
          <wp:inline distT="0" distB="0" distL="0" distR="0" wp14:anchorId="7B24861E" wp14:editId="433A27B5">
            <wp:extent cx="3537984" cy="1485900"/>
            <wp:effectExtent l="0" t="0" r="5715" b="0"/>
            <wp:docPr id="28610" name="Picture 28610" descr="Digital Signing Setup dialog box."/>
            <wp:cNvGraphicFramePr/>
            <a:graphic xmlns:a="http://schemas.openxmlformats.org/drawingml/2006/main">
              <a:graphicData uri="http://schemas.openxmlformats.org/drawingml/2006/picture">
                <pic:pic xmlns:pic="http://schemas.openxmlformats.org/drawingml/2006/picture">
                  <pic:nvPicPr>
                    <pic:cNvPr id="28610" name="Picture 28610"/>
                    <pic:cNvPicPr/>
                  </pic:nvPicPr>
                  <pic:blipFill>
                    <a:blip r:embed="rId142"/>
                    <a:stretch>
                      <a:fillRect/>
                    </a:stretch>
                  </pic:blipFill>
                  <pic:spPr>
                    <a:xfrm>
                      <a:off x="0" y="0"/>
                      <a:ext cx="3551996" cy="1491785"/>
                    </a:xfrm>
                    <a:prstGeom prst="rect">
                      <a:avLst/>
                    </a:prstGeom>
                  </pic:spPr>
                </pic:pic>
              </a:graphicData>
            </a:graphic>
          </wp:inline>
        </w:drawing>
      </w:r>
      <w:r>
        <w:t xml:space="preserve"> </w:t>
      </w:r>
    </w:p>
    <w:p w:rsidR="0070715B" w:rsidRDefault="0070715B" w:rsidP="0070715B">
      <w:pPr>
        <w:pStyle w:val="Caption"/>
        <w:ind w:left="720"/>
      </w:pPr>
      <w:r>
        <w:t>You may then be asked to enter your PIN</w:t>
      </w:r>
    </w:p>
    <w:p w:rsidR="0070715B" w:rsidRDefault="0070715B" w:rsidP="0070715B">
      <w:pPr>
        <w:ind w:left="720"/>
      </w:pPr>
      <w:r>
        <w:rPr>
          <w:noProof/>
        </w:rPr>
        <w:drawing>
          <wp:inline distT="0" distB="0" distL="0" distR="0" wp14:anchorId="29121981" wp14:editId="36694008">
            <wp:extent cx="3458845" cy="1772920"/>
            <wp:effectExtent l="0" t="0" r="0" b="0"/>
            <wp:docPr id="28612" name="Picture 28612" descr="The signature process will proceed after pressing OK."/>
            <wp:cNvGraphicFramePr/>
            <a:graphic xmlns:a="http://schemas.openxmlformats.org/drawingml/2006/main">
              <a:graphicData uri="http://schemas.openxmlformats.org/drawingml/2006/picture">
                <pic:pic xmlns:pic="http://schemas.openxmlformats.org/drawingml/2006/picture">
                  <pic:nvPicPr>
                    <pic:cNvPr id="28612" name="Picture 28612"/>
                    <pic:cNvPicPr/>
                  </pic:nvPicPr>
                  <pic:blipFill>
                    <a:blip r:embed="rId143"/>
                    <a:stretch>
                      <a:fillRect/>
                    </a:stretch>
                  </pic:blipFill>
                  <pic:spPr>
                    <a:xfrm>
                      <a:off x="0" y="0"/>
                      <a:ext cx="3458845" cy="1772920"/>
                    </a:xfrm>
                    <a:prstGeom prst="rect">
                      <a:avLst/>
                    </a:prstGeom>
                  </pic:spPr>
                </pic:pic>
              </a:graphicData>
            </a:graphic>
          </wp:inline>
        </w:drawing>
      </w:r>
      <w:r>
        <w:t xml:space="preserve"> </w:t>
      </w:r>
    </w:p>
    <w:p w:rsidR="0070715B" w:rsidRDefault="0070715B" w:rsidP="0070715B">
      <w:pPr>
        <w:pStyle w:val="Caption"/>
        <w:ind w:left="720"/>
      </w:pPr>
      <w:r>
        <w:t>Then, the signature process will proceed</w:t>
      </w:r>
    </w:p>
    <w:p w:rsidR="0070715B" w:rsidRDefault="0070715B" w:rsidP="0070715B">
      <w:pPr>
        <w:pStyle w:val="ListParagraph"/>
        <w:numPr>
          <w:ilvl w:val="0"/>
          <w:numId w:val="52"/>
        </w:numPr>
        <w:ind w:left="720" w:hanging="360"/>
      </w:pPr>
      <w:r>
        <w:t xml:space="preserve">If the Order Check dialog appears, deal with any problems in the dialog: such as entering a reason for override, cancelling specific orders, etc. When ready, select the </w:t>
      </w:r>
      <w:r w:rsidRPr="00982241">
        <w:rPr>
          <w:b/>
        </w:rPr>
        <w:t>Accept Orders</w:t>
      </w:r>
      <w:r>
        <w:t xml:space="preserve"> button. </w:t>
      </w:r>
    </w:p>
    <w:p w:rsidR="0070715B" w:rsidRDefault="0070715B" w:rsidP="0070715B">
      <w:pPr>
        <w:pStyle w:val="ListParagraph"/>
        <w:numPr>
          <w:ilvl w:val="0"/>
          <w:numId w:val="52"/>
        </w:numPr>
        <w:ind w:left="720" w:hanging="360"/>
      </w:pPr>
      <w:r>
        <w:t xml:space="preserve">When prompted, enter your PIN to sign the Controlled Substance orders and select OK or press &lt;Enter&gt;.  </w:t>
      </w:r>
    </w:p>
    <w:p w:rsidR="0070715B" w:rsidRDefault="0070715B" w:rsidP="0070715B">
      <w:pPr>
        <w:ind w:left="720"/>
      </w:pPr>
      <w:r>
        <w:rPr>
          <w:noProof/>
        </w:rPr>
        <w:drawing>
          <wp:inline distT="0" distB="0" distL="0" distR="0" wp14:anchorId="7ECA4865" wp14:editId="31485490">
            <wp:extent cx="2520315" cy="2250440"/>
            <wp:effectExtent l="0" t="0" r="0" b="0"/>
            <wp:docPr id="28614" name="Picture 28614" descr="Enter your PIV PIN in this box."/>
            <wp:cNvGraphicFramePr/>
            <a:graphic xmlns:a="http://schemas.openxmlformats.org/drawingml/2006/main">
              <a:graphicData uri="http://schemas.openxmlformats.org/drawingml/2006/picture">
                <pic:pic xmlns:pic="http://schemas.openxmlformats.org/drawingml/2006/picture">
                  <pic:nvPicPr>
                    <pic:cNvPr id="28614" name="Picture 28614"/>
                    <pic:cNvPicPr/>
                  </pic:nvPicPr>
                  <pic:blipFill>
                    <a:blip r:embed="rId144"/>
                    <a:stretch>
                      <a:fillRect/>
                    </a:stretch>
                  </pic:blipFill>
                  <pic:spPr>
                    <a:xfrm>
                      <a:off x="0" y="0"/>
                      <a:ext cx="2520315" cy="2250440"/>
                    </a:xfrm>
                    <a:prstGeom prst="rect">
                      <a:avLst/>
                    </a:prstGeom>
                  </pic:spPr>
                </pic:pic>
              </a:graphicData>
            </a:graphic>
          </wp:inline>
        </w:drawing>
      </w:r>
      <w:r>
        <w:rPr>
          <w:sz w:val="18"/>
        </w:rPr>
        <w:t xml:space="preserve"> </w:t>
      </w:r>
    </w:p>
    <w:p w:rsidR="0070715B" w:rsidRDefault="0070715B" w:rsidP="0070715B">
      <w:pPr>
        <w:ind w:left="720"/>
      </w:pPr>
      <w:r>
        <w:rPr>
          <w:b/>
        </w:rPr>
        <w:t>Warning:</w:t>
      </w:r>
      <w:r>
        <w:t xml:space="preserve"> Do NOT enter an incorrect PIN five (5) consecutive times! If you enter the incorrect PIN five (5) consecutive times, your card will be until you visit a PIV issuing station.</w:t>
      </w:r>
    </w:p>
    <w:p w:rsidR="0070715B" w:rsidRDefault="0070715B" w:rsidP="0070715B">
      <w:pPr>
        <w:ind w:left="360"/>
      </w:pPr>
      <w:r>
        <w:t xml:space="preserve">If you enter the incorrect PIN three (3) times, CPRS temporarily locks your PIV card for 15 minutes. Then, it will allow you to try again. However, you only have two (2) more attempts to get the correct PIN. If you get to five (5) consecutive incorrect PIN entries, the PIV card will be locked and you will have to go to a PIV station to unlock the card.  </w:t>
      </w:r>
    </w:p>
    <w:p w:rsidR="0070715B" w:rsidRDefault="0070715B" w:rsidP="0070715B">
      <w:pPr>
        <w:pStyle w:val="Heading2"/>
      </w:pPr>
      <w:bookmarkStart w:id="74" w:name="_Toc23489239"/>
      <w:r>
        <w:lastRenderedPageBreak/>
        <w:t>Sign Selected Orders Command</w:t>
      </w:r>
      <w:bookmarkEnd w:id="74"/>
      <w:r>
        <w:t xml:space="preserve"> </w:t>
      </w:r>
    </w:p>
    <w:p w:rsidR="0070715B" w:rsidRDefault="0070715B" w:rsidP="0070715B">
      <w:r>
        <w:t xml:space="preserve">The Sign Selected Orders command allows you to select a number of orders and sign them all simultaneously. However, you cannot sign documents with this command. </w:t>
      </w:r>
    </w:p>
    <w:p w:rsidR="0070715B" w:rsidRDefault="0070715B" w:rsidP="0070715B">
      <w:r>
        <w:t xml:space="preserve">Sometimes during the ordering process, the status of a patient changes from outpatient to inpatient or vice versa. This might happen because an outpatient was admitted to the facility or because an inpatient was sent to a clinic for treatment. When written unsigned orders exist and the patient’s status changes, the user must indicate which location the orders are associated with. </w:t>
      </w:r>
    </w:p>
    <w:p w:rsidR="0070715B" w:rsidRDefault="0070715B" w:rsidP="0070715B">
      <w:r>
        <w:t xml:space="preserve">To designate which location written unsigned orders are associated with, the following dialog will appear: </w:t>
      </w:r>
    </w:p>
    <w:p w:rsidR="0070715B" w:rsidRDefault="0070715B" w:rsidP="0070715B">
      <w:r>
        <w:rPr>
          <w:noProof/>
        </w:rPr>
        <w:drawing>
          <wp:inline distT="0" distB="0" distL="0" distR="0" wp14:anchorId="3EE0D42E" wp14:editId="5238C792">
            <wp:extent cx="4277995" cy="3562350"/>
            <wp:effectExtent l="0" t="0" r="0" b="0"/>
            <wp:docPr id="28698" name="Picture 28698" descr="Order Location dialog box."/>
            <wp:cNvGraphicFramePr/>
            <a:graphic xmlns:a="http://schemas.openxmlformats.org/drawingml/2006/main">
              <a:graphicData uri="http://schemas.openxmlformats.org/drawingml/2006/picture">
                <pic:pic xmlns:pic="http://schemas.openxmlformats.org/drawingml/2006/picture">
                  <pic:nvPicPr>
                    <pic:cNvPr id="28698" name="Picture 28698"/>
                    <pic:cNvPicPr/>
                  </pic:nvPicPr>
                  <pic:blipFill>
                    <a:blip r:embed="rId115"/>
                    <a:stretch>
                      <a:fillRect/>
                    </a:stretch>
                  </pic:blipFill>
                  <pic:spPr>
                    <a:xfrm>
                      <a:off x="0" y="0"/>
                      <a:ext cx="4277995" cy="3562350"/>
                    </a:xfrm>
                    <a:prstGeom prst="rect">
                      <a:avLst/>
                    </a:prstGeom>
                  </pic:spPr>
                </pic:pic>
              </a:graphicData>
            </a:graphic>
          </wp:inline>
        </w:drawing>
      </w:r>
      <w:r>
        <w:rPr>
          <w:sz w:val="18"/>
        </w:rPr>
        <w:t xml:space="preserve"> </w:t>
      </w:r>
    </w:p>
    <w:p w:rsidR="0070715B" w:rsidRDefault="0070715B" w:rsidP="0070715B">
      <w:pPr>
        <w:pStyle w:val="Caption"/>
      </w:pPr>
      <w:r>
        <w:t>This dialog asks to which location CPRS should associate the orders that have been placed but not signed</w:t>
      </w:r>
    </w:p>
    <w:p w:rsidR="0070715B" w:rsidRDefault="0070715B" w:rsidP="0070715B">
      <w:r>
        <w:t xml:space="preserve">The order location dialog shows the user the two locations the user can choose from, generally an outpatient clinic and an inpatient location. The user has two basic options: </w:t>
      </w:r>
    </w:p>
    <w:p w:rsidR="0070715B" w:rsidRDefault="0070715B" w:rsidP="0070715B">
      <w:pPr>
        <w:pStyle w:val="ListParagraph"/>
        <w:numPr>
          <w:ilvl w:val="0"/>
          <w:numId w:val="53"/>
        </w:numPr>
        <w:ind w:left="720" w:hanging="360"/>
      </w:pPr>
      <w:r>
        <w:t xml:space="preserve">Associate All of the orders with a single location by selecting the appropriate button above the list of orders. The buttons will read All </w:t>
      </w:r>
      <w:r w:rsidRPr="00CF6F4F">
        <w:rPr>
          <w:i/>
        </w:rPr>
        <w:t>location</w:t>
      </w:r>
      <w:r>
        <w:t xml:space="preserve"> where location is the name of the clinic or ward location. In the above screen capture, the buttons read All MICU and All Mental Health Clinic. </w:t>
      </w:r>
    </w:p>
    <w:p w:rsidR="0070715B" w:rsidRDefault="0070715B" w:rsidP="0070715B">
      <w:pPr>
        <w:pStyle w:val="ListParagraph"/>
        <w:numPr>
          <w:ilvl w:val="0"/>
          <w:numId w:val="53"/>
        </w:numPr>
        <w:ind w:left="720" w:hanging="360"/>
      </w:pPr>
      <w:r>
        <w:t>Individually associate each order with one of the two locations. At the end of each order is a column to select the location for each order.</w:t>
      </w:r>
    </w:p>
    <w:p w:rsidR="0070715B" w:rsidRDefault="0070715B" w:rsidP="0070715B">
      <w:r>
        <w:t>If the user is keeping the patient’s chart open, such as selecting File | Review / Sign changes… and this dialog appears, the “Where would you like to continue processing patient data?” prompt displays enabling the user to choose either the ward location or the clinic location. This prompt does not appear if the user is exiting the chart or switching patients.</w:t>
      </w:r>
      <w:r>
        <w:br w:type="page"/>
      </w:r>
    </w:p>
    <w:p w:rsidR="0070715B" w:rsidRPr="00CF6F4F" w:rsidRDefault="0070715B" w:rsidP="0070715B">
      <w:pPr>
        <w:rPr>
          <w:b/>
        </w:rPr>
      </w:pPr>
      <w:r w:rsidRPr="00CF6F4F">
        <w:rPr>
          <w:b/>
        </w:rPr>
        <w:lastRenderedPageBreak/>
        <w:t xml:space="preserve">To sign a number of orders, use these steps: </w:t>
      </w:r>
    </w:p>
    <w:p w:rsidR="0070715B" w:rsidRDefault="0070715B" w:rsidP="0070715B">
      <w:r>
        <w:t xml:space="preserve">Select the </w:t>
      </w:r>
      <w:r>
        <w:rPr>
          <w:b/>
        </w:rPr>
        <w:t>Orders</w:t>
      </w:r>
      <w:r>
        <w:t xml:space="preserve"> tab. </w:t>
      </w:r>
    </w:p>
    <w:p w:rsidR="0070715B" w:rsidRDefault="0070715B" w:rsidP="0070715B">
      <w:r>
        <w:t xml:space="preserve">Highlight the orders you want to sign.  </w:t>
      </w:r>
    </w:p>
    <w:p w:rsidR="0070715B" w:rsidRDefault="0070715B" w:rsidP="0070715B">
      <w:r>
        <w:t>To select a range of items, click the order at the beginning of the range; then hold down the &lt;</w:t>
      </w:r>
      <w:r>
        <w:rPr>
          <w:b/>
        </w:rPr>
        <w:t>Shift</w:t>
      </w:r>
      <w:r>
        <w:t xml:space="preserve">&gt; key and click the order at the end of the range. To select multiple, individual orders, select the first order, hold down the </w:t>
      </w:r>
      <w:r>
        <w:rPr>
          <w:b/>
        </w:rPr>
        <w:t>CTRL</w:t>
      </w:r>
      <w:r>
        <w:t xml:space="preserve"> key, and click the next order. </w:t>
      </w:r>
    </w:p>
    <w:p w:rsidR="0070715B" w:rsidRDefault="0070715B" w:rsidP="0070715B">
      <w:r>
        <w:t xml:space="preserve">Select Action | Sign Selected… </w:t>
      </w:r>
    </w:p>
    <w:p w:rsidR="0070715B" w:rsidRDefault="0070715B" w:rsidP="0070715B">
      <w:pPr>
        <w:ind w:left="720"/>
      </w:pPr>
      <w:r>
        <w:t xml:space="preserve">-or- </w:t>
      </w:r>
    </w:p>
    <w:p w:rsidR="0070715B" w:rsidRDefault="0070715B" w:rsidP="0070715B">
      <w:r>
        <w:t xml:space="preserve">right-click and select </w:t>
      </w:r>
      <w:r>
        <w:rPr>
          <w:b/>
        </w:rPr>
        <w:t>Sign</w:t>
      </w:r>
      <w:r>
        <w:t xml:space="preserve">… </w:t>
      </w:r>
    </w:p>
    <w:p w:rsidR="0070715B" w:rsidRPr="00F62B85" w:rsidRDefault="0070715B" w:rsidP="0070715B">
      <w:pPr>
        <w:rPr>
          <w:spacing w:val="-6"/>
        </w:rPr>
      </w:pPr>
      <w:r w:rsidRPr="00F62B85">
        <w:rPr>
          <w:spacing w:val="-6"/>
        </w:rPr>
        <w:t xml:space="preserve">(Conditional) This step will only be necessary if CPRS displays order checks similar to what is shown below: </w:t>
      </w:r>
    </w:p>
    <w:p w:rsidR="0070715B" w:rsidRDefault="0070715B" w:rsidP="0070715B">
      <w:r>
        <w:rPr>
          <w:noProof/>
        </w:rPr>
        <w:drawing>
          <wp:inline distT="0" distB="0" distL="0" distR="0" wp14:anchorId="674D043A" wp14:editId="10A81D42">
            <wp:extent cx="5486400" cy="4110991"/>
            <wp:effectExtent l="0" t="0" r="0" b="0"/>
            <wp:docPr id="28861" name="Picture 28861" descr="Order Location dialog box displays possible conflicts between ordered medications."/>
            <wp:cNvGraphicFramePr/>
            <a:graphic xmlns:a="http://schemas.openxmlformats.org/drawingml/2006/main">
              <a:graphicData uri="http://schemas.openxmlformats.org/drawingml/2006/picture">
                <pic:pic xmlns:pic="http://schemas.openxmlformats.org/drawingml/2006/picture">
                  <pic:nvPicPr>
                    <pic:cNvPr id="28861" name="Picture 28861"/>
                    <pic:cNvPicPr/>
                  </pic:nvPicPr>
                  <pic:blipFill>
                    <a:blip r:embed="rId116"/>
                    <a:stretch>
                      <a:fillRect/>
                    </a:stretch>
                  </pic:blipFill>
                  <pic:spPr>
                    <a:xfrm>
                      <a:off x="0" y="0"/>
                      <a:ext cx="5486400" cy="4110991"/>
                    </a:xfrm>
                    <a:prstGeom prst="rect">
                      <a:avLst/>
                    </a:prstGeom>
                  </pic:spPr>
                </pic:pic>
              </a:graphicData>
            </a:graphic>
          </wp:inline>
        </w:drawing>
      </w:r>
      <w:r>
        <w:rPr>
          <w:sz w:val="18"/>
        </w:rPr>
        <w:t xml:space="preserve"> </w:t>
      </w:r>
    </w:p>
    <w:p w:rsidR="0070715B" w:rsidRDefault="0070715B" w:rsidP="0070715B">
      <w:pPr>
        <w:pStyle w:val="Caption"/>
      </w:pPr>
      <w:r>
        <w:t xml:space="preserve">In this screen capture, CPRS displays several possible conflicts between ordered medications. Users should review each item carefully before completing the order. If an order check is larger than the cell’s available space, the user can hover with the mouse to the get the full text or use the arrow keys to highlight the order check if using the keyboard or accessibility product for visually challenged users. Some order checks require an override reason. These order checks are designated by the “*Order Check requires Reason for Override” text in </w:t>
      </w:r>
      <w:r w:rsidRPr="00E852BB">
        <w:rPr>
          <w:color w:val="FF0000"/>
        </w:rPr>
        <w:t>red</w:t>
      </w:r>
      <w:r>
        <w:t xml:space="preserve"> and the order check text in </w:t>
      </w:r>
      <w:r>
        <w:rPr>
          <w:color w:val="0070C0"/>
        </w:rPr>
        <w:t>blue</w:t>
      </w:r>
      <w:r>
        <w:t xml:space="preserve">. </w:t>
      </w:r>
    </w:p>
    <w:p w:rsidR="0070715B" w:rsidRDefault="0070715B" w:rsidP="0070715B">
      <w:r>
        <w:t xml:space="preserve">If CPRS displays order checks, carefully review the order checks and take the appropriate action below: </w:t>
      </w:r>
    </w:p>
    <w:p w:rsidR="0070715B" w:rsidRDefault="0070715B" w:rsidP="0070715B">
      <w:pPr>
        <w:pStyle w:val="ListParagraph"/>
        <w:numPr>
          <w:ilvl w:val="0"/>
          <w:numId w:val="54"/>
        </w:numPr>
        <w:ind w:left="720" w:hanging="360"/>
      </w:pPr>
      <w:r>
        <w:t xml:space="preserve">To redo the orders to avoid a possible interaction, select Return to Orders. This will cancel the signature process, but not the order. </w:t>
      </w:r>
    </w:p>
    <w:p w:rsidR="0070715B" w:rsidRDefault="0070715B" w:rsidP="0070715B">
      <w:pPr>
        <w:pStyle w:val="ListParagraph"/>
        <w:numPr>
          <w:ilvl w:val="0"/>
          <w:numId w:val="54"/>
        </w:numPr>
        <w:ind w:left="720" w:hanging="360"/>
      </w:pPr>
      <w:r>
        <w:t xml:space="preserve">If the orders should not be placed, check the cancel check box in front of the orders that should not be placed and select Cancel Checked Order(s). </w:t>
      </w:r>
    </w:p>
    <w:p w:rsidR="0070715B" w:rsidRDefault="0070715B" w:rsidP="0070715B">
      <w:pPr>
        <w:pStyle w:val="ListParagraph"/>
        <w:numPr>
          <w:ilvl w:val="0"/>
          <w:numId w:val="54"/>
        </w:numPr>
        <w:ind w:left="720" w:hanging="360"/>
      </w:pPr>
      <w:r>
        <w:lastRenderedPageBreak/>
        <w:t xml:space="preserve">If the possible interactions are not a problem, type a reason for override if necessary (required only for some order checks) and select Continue. </w:t>
      </w:r>
    </w:p>
    <w:p w:rsidR="0070715B" w:rsidRDefault="0070715B" w:rsidP="0070715B">
      <w:r>
        <w:t xml:space="preserve">After performing step 1 and addressing any order checks in step 2, one of the Review/Sign Changes dialogs shown below will appear. Each item that requires a signature will have a check box in front of it.  </w:t>
      </w:r>
    </w:p>
    <w:p w:rsidR="0070715B" w:rsidRDefault="0070715B" w:rsidP="0070715B">
      <w:r>
        <w:rPr>
          <w:b/>
        </w:rPr>
        <w:t>Note:</w:t>
      </w:r>
      <w:r>
        <w:t xml:space="preserve"> All non-controlled substances orders will be checked for signature when the dialog displays. To sign controlled substances orders, the user must check the box for each order individually.  </w:t>
      </w:r>
    </w:p>
    <w:p w:rsidR="0070715B" w:rsidRDefault="0070715B" w:rsidP="0070715B">
      <w:pPr>
        <w:rPr>
          <w:rFonts w:ascii="Calibri" w:eastAsia="Calibri" w:hAnsi="Calibri" w:cs="Calibri"/>
        </w:rPr>
      </w:pPr>
      <w:r>
        <w:rPr>
          <w:noProof/>
        </w:rPr>
        <w:drawing>
          <wp:inline distT="0" distB="0" distL="0" distR="0" wp14:anchorId="1C772DF1" wp14:editId="232A3C89">
            <wp:extent cx="3657600" cy="2000250"/>
            <wp:effectExtent l="0" t="0" r="0" b="0"/>
            <wp:docPr id="28889" name="Picture 28889" descr="User can sign for controlled substances orders in this dialog box."/>
            <wp:cNvGraphicFramePr/>
            <a:graphic xmlns:a="http://schemas.openxmlformats.org/drawingml/2006/main">
              <a:graphicData uri="http://schemas.openxmlformats.org/drawingml/2006/picture">
                <pic:pic xmlns:pic="http://schemas.openxmlformats.org/drawingml/2006/picture">
                  <pic:nvPicPr>
                    <pic:cNvPr id="28889" name="Picture 28889"/>
                    <pic:cNvPicPr/>
                  </pic:nvPicPr>
                  <pic:blipFill>
                    <a:blip r:embed="rId145"/>
                    <a:stretch>
                      <a:fillRect/>
                    </a:stretch>
                  </pic:blipFill>
                  <pic:spPr>
                    <a:xfrm>
                      <a:off x="0" y="0"/>
                      <a:ext cx="3657600" cy="2000250"/>
                    </a:xfrm>
                    <a:prstGeom prst="rect">
                      <a:avLst/>
                    </a:prstGeom>
                  </pic:spPr>
                </pic:pic>
              </a:graphicData>
            </a:graphic>
          </wp:inline>
        </w:drawing>
      </w:r>
      <w:r>
        <w:rPr>
          <w:rFonts w:ascii="Calibri" w:eastAsia="Calibri" w:hAnsi="Calibri" w:cs="Calibri"/>
        </w:rPr>
        <w:t xml:space="preserve"> </w:t>
      </w:r>
    </w:p>
    <w:p w:rsidR="0070715B" w:rsidRDefault="0070715B" w:rsidP="0070715B">
      <w:pPr>
        <w:pStyle w:val="Caption"/>
      </w:pPr>
      <w:r>
        <w:t>Figure A</w:t>
      </w:r>
    </w:p>
    <w:p w:rsidR="0070715B" w:rsidRDefault="0070715B" w:rsidP="0070715B">
      <w:pPr>
        <w:pStyle w:val="Caption"/>
      </w:pPr>
      <w:r>
        <w:rPr>
          <w:noProof/>
        </w:rPr>
        <w:drawing>
          <wp:inline distT="0" distB="0" distL="0" distR="0" wp14:anchorId="26612046" wp14:editId="771FE25C">
            <wp:extent cx="4343400" cy="4152900"/>
            <wp:effectExtent l="0" t="0" r="0" b="0"/>
            <wp:docPr id="28891" name="Picture 28891" descr="Review/Sign Changes dialog box"/>
            <wp:cNvGraphicFramePr/>
            <a:graphic xmlns:a="http://schemas.openxmlformats.org/drawingml/2006/main">
              <a:graphicData uri="http://schemas.openxmlformats.org/drawingml/2006/picture">
                <pic:pic xmlns:pic="http://schemas.openxmlformats.org/drawingml/2006/picture">
                  <pic:nvPicPr>
                    <pic:cNvPr id="28891" name="Picture 28891"/>
                    <pic:cNvPicPr/>
                  </pic:nvPicPr>
                  <pic:blipFill>
                    <a:blip r:embed="rId118"/>
                    <a:stretch>
                      <a:fillRect/>
                    </a:stretch>
                  </pic:blipFill>
                  <pic:spPr>
                    <a:xfrm>
                      <a:off x="0" y="0"/>
                      <a:ext cx="4343400" cy="4152900"/>
                    </a:xfrm>
                    <a:prstGeom prst="rect">
                      <a:avLst/>
                    </a:prstGeom>
                  </pic:spPr>
                </pic:pic>
              </a:graphicData>
            </a:graphic>
          </wp:inline>
        </w:drawing>
      </w:r>
      <w:r>
        <w:t xml:space="preserve"> </w:t>
      </w:r>
    </w:p>
    <w:p w:rsidR="0070715B" w:rsidRDefault="0070715B" w:rsidP="0070715B">
      <w:pPr>
        <w:pStyle w:val="Caption"/>
      </w:pPr>
      <w:r>
        <w:t>Figure B: The Review/Sign changes dialog may have additional elements depending on the nature of the patient. In this case, the provider can sign controlled substances orders and the patient’s conditions are not service-connected</w:t>
      </w:r>
    </w:p>
    <w:p w:rsidR="0070715B" w:rsidRDefault="0070715B" w:rsidP="0070715B">
      <w:r>
        <w:rPr>
          <w:noProof/>
        </w:rPr>
        <w:lastRenderedPageBreak/>
        <w:drawing>
          <wp:inline distT="0" distB="0" distL="0" distR="0" wp14:anchorId="1D3BE7D3" wp14:editId="1E393BA2">
            <wp:extent cx="5486400" cy="5351145"/>
            <wp:effectExtent l="0" t="0" r="0" b="0"/>
            <wp:docPr id="28944" name="Picture 28944" descr="Review/Sign Changes dialog box."/>
            <wp:cNvGraphicFramePr/>
            <a:graphic xmlns:a="http://schemas.openxmlformats.org/drawingml/2006/main">
              <a:graphicData uri="http://schemas.openxmlformats.org/drawingml/2006/picture">
                <pic:pic xmlns:pic="http://schemas.openxmlformats.org/drawingml/2006/picture">
                  <pic:nvPicPr>
                    <pic:cNvPr id="28944" name="Picture 28944"/>
                    <pic:cNvPicPr/>
                  </pic:nvPicPr>
                  <pic:blipFill>
                    <a:blip r:embed="rId119"/>
                    <a:stretch>
                      <a:fillRect/>
                    </a:stretch>
                  </pic:blipFill>
                  <pic:spPr>
                    <a:xfrm>
                      <a:off x="0" y="0"/>
                      <a:ext cx="5486400" cy="5351145"/>
                    </a:xfrm>
                    <a:prstGeom prst="rect">
                      <a:avLst/>
                    </a:prstGeom>
                  </pic:spPr>
                </pic:pic>
              </a:graphicData>
            </a:graphic>
          </wp:inline>
        </w:drawing>
      </w:r>
      <w:r>
        <w:rPr>
          <w:sz w:val="18"/>
        </w:rPr>
        <w:t xml:space="preserve"> </w:t>
      </w:r>
    </w:p>
    <w:p w:rsidR="0070715B" w:rsidRDefault="0070715B" w:rsidP="0070715B">
      <w:pPr>
        <w:pStyle w:val="Caption"/>
      </w:pPr>
      <w:r>
        <w:t>Figure C: In this example of the Review/Sign Changes dialog, the provider can sign controlled substance orders, and the patient has either Combat Veteran status or service-connected conditions for which the provider must indicate the orders pertain</w:t>
      </w:r>
    </w:p>
    <w:p w:rsidR="0070715B" w:rsidRDefault="0070715B" w:rsidP="0070715B">
      <w:r>
        <w:t xml:space="preserve">If the Electronic Signature dialog resembles Figure A, enter your electronic signature code (if necessary) and select Sign.  The orders will now be signed.  </w:t>
      </w:r>
    </w:p>
    <w:p w:rsidR="0070715B" w:rsidRDefault="0070715B" w:rsidP="0070715B">
      <w:r>
        <w:t>If the Electronic Signature dialog resembles Figure B or Figure C and contains blue question marks, continue to step 6.</w:t>
      </w:r>
    </w:p>
    <w:p w:rsidR="0070715B" w:rsidRDefault="0070715B" w:rsidP="0070715B">
      <w:r>
        <w:t xml:space="preserve">To select Controlled Substance order to sign, place a check mark in the box to the left each Controlled Substance order to sign by clicking in the check box, or tabbing to it and pressing the &lt;Space bar&gt;. </w:t>
      </w:r>
    </w:p>
    <w:p w:rsidR="0070715B" w:rsidRDefault="0070715B" w:rsidP="0070715B">
      <w:r>
        <w:rPr>
          <w:b/>
        </w:rPr>
        <w:t>Note:</w:t>
      </w:r>
      <w:r>
        <w:t xml:space="preserve"> When the user checks the box to the left of any Controlled Substance order for signature, the phrase “SMART card required” displays next to the label Controlled Substance Orders.  </w:t>
      </w:r>
    </w:p>
    <w:p w:rsidR="0070715B" w:rsidRDefault="0070715B" w:rsidP="0070715B">
      <w:r>
        <w:rPr>
          <w:noProof/>
        </w:rPr>
        <w:lastRenderedPageBreak/>
        <w:drawing>
          <wp:inline distT="0" distB="0" distL="0" distR="0" wp14:anchorId="14B16F40" wp14:editId="7605A2F8">
            <wp:extent cx="5486400" cy="3021330"/>
            <wp:effectExtent l="0" t="0" r="0" b="0"/>
            <wp:docPr id="29010" name="Picture 29010" descr="Sign Orders dialog box."/>
            <wp:cNvGraphicFramePr/>
            <a:graphic xmlns:a="http://schemas.openxmlformats.org/drawingml/2006/main">
              <a:graphicData uri="http://schemas.openxmlformats.org/drawingml/2006/picture">
                <pic:pic xmlns:pic="http://schemas.openxmlformats.org/drawingml/2006/picture">
                  <pic:nvPicPr>
                    <pic:cNvPr id="29010" name="Picture 29010"/>
                    <pic:cNvPicPr/>
                  </pic:nvPicPr>
                  <pic:blipFill>
                    <a:blip r:embed="rId121"/>
                    <a:stretch>
                      <a:fillRect/>
                    </a:stretch>
                  </pic:blipFill>
                  <pic:spPr>
                    <a:xfrm>
                      <a:off x="0" y="0"/>
                      <a:ext cx="5486400" cy="3021330"/>
                    </a:xfrm>
                    <a:prstGeom prst="rect">
                      <a:avLst/>
                    </a:prstGeom>
                  </pic:spPr>
                </pic:pic>
              </a:graphicData>
            </a:graphic>
          </wp:inline>
        </w:drawing>
      </w:r>
      <w:r>
        <w:t xml:space="preserve"> </w:t>
      </w:r>
    </w:p>
    <w:p w:rsidR="0070715B" w:rsidRDefault="0070715B" w:rsidP="0070715B">
      <w:pPr>
        <w:pStyle w:val="Caption"/>
      </w:pPr>
      <w:r>
        <w:t>This is what the dialog looks like before controlled substance outpatient orders are checked for signature</w:t>
      </w:r>
    </w:p>
    <w:p w:rsidR="0070715B" w:rsidRDefault="0070715B" w:rsidP="0070715B">
      <w:r w:rsidRPr="007D6BB8">
        <w:rPr>
          <w:noProof/>
        </w:rPr>
        <w:drawing>
          <wp:inline distT="0" distB="0" distL="0" distR="0" wp14:anchorId="5149F130" wp14:editId="1CB6AA43">
            <wp:extent cx="5486400" cy="2583727"/>
            <wp:effectExtent l="0" t="0" r="0" b="7620"/>
            <wp:docPr id="1" name="Picture 1" descr="Sign Orders dialog box after controlled substances orders are check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497482" cy="2588946"/>
                    </a:xfrm>
                    <a:prstGeom prst="rect">
                      <a:avLst/>
                    </a:prstGeom>
                    <a:noFill/>
                    <a:ln>
                      <a:noFill/>
                    </a:ln>
                  </pic:spPr>
                </pic:pic>
              </a:graphicData>
            </a:graphic>
          </wp:inline>
        </w:drawing>
      </w:r>
    </w:p>
    <w:p w:rsidR="0070715B" w:rsidRDefault="0070715B" w:rsidP="0070715B">
      <w:pPr>
        <w:pStyle w:val="Caption"/>
      </w:pPr>
      <w:r>
        <w:t xml:space="preserve">After the controlled substances orders are checked, the “smart card required” text and the text the provider must acknowledge display </w:t>
      </w:r>
    </w:p>
    <w:p w:rsidR="0070715B" w:rsidRDefault="0070715B" w:rsidP="0070715B">
      <w:r>
        <w:t xml:space="preserve">The question marks inside the boxes in Figure B indicate that you need to specify how that order is related to the medical condition in that column. (SC = Service Connected Condition, CV=Combat Veteran, AO=Agent Orange Exposure, IR=Ionizing Radiation Exposure, </w:t>
      </w:r>
    </w:p>
    <w:p w:rsidR="0070715B" w:rsidRDefault="0070715B" w:rsidP="0070715B">
      <w:pPr>
        <w:rPr>
          <w:i/>
        </w:rPr>
      </w:pPr>
      <w:r>
        <w:t xml:space="preserve">Southwest Asia Conditions (SWAC), Shipboard Hazard and Defense (SHD), MST=Military Sexual Trauma, and HNC=Head and/or Neck Cancer).  If you place a check in a box, you are indicating that a medication order is related to the condition in that column. If you create an empty box, you are indicating that the medication order is not related to the condition in that column.  You must either check or uncheck every </w:t>
      </w:r>
      <w:r>
        <w:rPr>
          <w:i/>
        </w:rPr>
        <w:t>box that contains a question mark before you can sign the order.</w:t>
      </w:r>
      <w:r>
        <w:rPr>
          <w:i/>
        </w:rPr>
        <w:br w:type="page"/>
      </w:r>
    </w:p>
    <w:p w:rsidR="0070715B" w:rsidRDefault="0070715B" w:rsidP="0070715B">
      <w:r>
        <w:rPr>
          <w:b/>
        </w:rPr>
        <w:lastRenderedPageBreak/>
        <w:t>Note:</w:t>
      </w:r>
      <w:r>
        <w:t xml:space="preserve"> Definitions for service connection and treatment factors  are available to users by hovering the cursor over the term or using the appropriate keyboard shortcut as shown in the list below:  </w:t>
      </w:r>
    </w:p>
    <w:p w:rsidR="0070715B" w:rsidRDefault="0070715B" w:rsidP="0070715B">
      <w:pPr>
        <w:pStyle w:val="ListParagraph"/>
        <w:numPr>
          <w:ilvl w:val="0"/>
          <w:numId w:val="298"/>
        </w:numPr>
        <w:ind w:left="360"/>
      </w:pPr>
      <w:r>
        <w:t xml:space="preserve">Service connection (SC) ......................... Alt + c </w:t>
      </w:r>
    </w:p>
    <w:p w:rsidR="0070715B" w:rsidRDefault="0070715B" w:rsidP="0070715B">
      <w:pPr>
        <w:pStyle w:val="ListParagraph"/>
        <w:numPr>
          <w:ilvl w:val="0"/>
          <w:numId w:val="298"/>
        </w:numPr>
        <w:ind w:left="360"/>
      </w:pPr>
      <w:r>
        <w:t xml:space="preserve">Combat Veteran (CV) ............................. Alt + v </w:t>
      </w:r>
    </w:p>
    <w:p w:rsidR="0070715B" w:rsidRDefault="0070715B" w:rsidP="0070715B">
      <w:pPr>
        <w:pStyle w:val="ListParagraph"/>
        <w:numPr>
          <w:ilvl w:val="0"/>
          <w:numId w:val="298"/>
        </w:numPr>
        <w:ind w:left="360"/>
      </w:pPr>
      <w:r>
        <w:t xml:space="preserve">Agent Orange (AO) ................................. Alt + o </w:t>
      </w:r>
    </w:p>
    <w:p w:rsidR="0070715B" w:rsidRDefault="0070715B" w:rsidP="0070715B">
      <w:pPr>
        <w:pStyle w:val="ListParagraph"/>
        <w:numPr>
          <w:ilvl w:val="0"/>
          <w:numId w:val="298"/>
        </w:numPr>
        <w:ind w:left="360"/>
      </w:pPr>
      <w:r>
        <w:t xml:space="preserve">Ionizing Radiation (IR) ............................ Alt + r </w:t>
      </w:r>
    </w:p>
    <w:p w:rsidR="0070715B" w:rsidRDefault="0070715B" w:rsidP="0070715B">
      <w:pPr>
        <w:pStyle w:val="ListParagraph"/>
        <w:numPr>
          <w:ilvl w:val="0"/>
          <w:numId w:val="298"/>
        </w:numPr>
        <w:ind w:left="360"/>
      </w:pPr>
      <w:r>
        <w:t xml:space="preserve">Southwest Asia Conditions (SWAC) ....... Alt + a </w:t>
      </w:r>
    </w:p>
    <w:p w:rsidR="0070715B" w:rsidRDefault="0070715B" w:rsidP="0070715B">
      <w:pPr>
        <w:pStyle w:val="ListParagraph"/>
        <w:numPr>
          <w:ilvl w:val="0"/>
          <w:numId w:val="298"/>
        </w:numPr>
        <w:ind w:left="360"/>
      </w:pPr>
      <w:r>
        <w:t xml:space="preserve">Shipboard Hazard and Defense (SHD) .. Alt + h </w:t>
      </w:r>
    </w:p>
    <w:p w:rsidR="0070715B" w:rsidRDefault="0070715B" w:rsidP="0070715B">
      <w:pPr>
        <w:pStyle w:val="ListParagraph"/>
        <w:numPr>
          <w:ilvl w:val="0"/>
          <w:numId w:val="298"/>
        </w:numPr>
        <w:ind w:left="360"/>
      </w:pPr>
      <w:r>
        <w:t xml:space="preserve">Military Sexual Trauma (MST) ................ Alt + m </w:t>
      </w:r>
    </w:p>
    <w:p w:rsidR="0070715B" w:rsidRDefault="0070715B" w:rsidP="0070715B">
      <w:pPr>
        <w:pStyle w:val="ListParagraph"/>
        <w:numPr>
          <w:ilvl w:val="0"/>
          <w:numId w:val="298"/>
        </w:numPr>
        <w:ind w:left="360"/>
      </w:pPr>
      <w:r>
        <w:t xml:space="preserve">Head and/or Neck Cancer (HNC) ........... Alt + n </w:t>
      </w:r>
    </w:p>
    <w:p w:rsidR="0070715B" w:rsidRDefault="0070715B" w:rsidP="0070715B">
      <w:r>
        <w:t xml:space="preserve"> You can toggle the check boxes by: </w:t>
      </w:r>
    </w:p>
    <w:p w:rsidR="0070715B" w:rsidRPr="007D6BB8" w:rsidRDefault="0070715B" w:rsidP="0070715B">
      <w:pPr>
        <w:pStyle w:val="ListParagraph"/>
        <w:numPr>
          <w:ilvl w:val="0"/>
          <w:numId w:val="299"/>
        </w:numPr>
        <w:rPr>
          <w:b/>
        </w:rPr>
      </w:pPr>
      <w:r w:rsidRPr="007D6BB8">
        <w:rPr>
          <w:b/>
        </w:rPr>
        <w:t xml:space="preserve">Clicking an individual check box. </w:t>
      </w:r>
    </w:p>
    <w:p w:rsidR="0070715B" w:rsidRDefault="0070715B" w:rsidP="0070715B">
      <w:pPr>
        <w:ind w:left="360"/>
      </w:pPr>
      <w:r>
        <w:t>This will toggle the box between checked and unchecked.</w:t>
      </w:r>
    </w:p>
    <w:p w:rsidR="0070715B" w:rsidRDefault="0070715B" w:rsidP="0070715B">
      <w:pPr>
        <w:pStyle w:val="ListParagraph"/>
        <w:numPr>
          <w:ilvl w:val="0"/>
          <w:numId w:val="299"/>
        </w:numPr>
      </w:pPr>
      <w:r w:rsidRPr="007D6BB8">
        <w:rPr>
          <w:b/>
        </w:rPr>
        <w:t>Pressing the appropriate Copay button.</w:t>
      </w:r>
      <w:r>
        <w:t xml:space="preserve"> </w:t>
      </w:r>
    </w:p>
    <w:p w:rsidR="0070715B" w:rsidRDefault="0070715B" w:rsidP="0070715B">
      <w:pPr>
        <w:ind w:left="360"/>
      </w:pPr>
      <w:r>
        <w:t>(</w:t>
      </w:r>
      <w:r>
        <w:rPr>
          <w:rFonts w:ascii="Calibri" w:eastAsia="Calibri" w:hAnsi="Calibri" w:cs="Calibri"/>
          <w:noProof/>
        </w:rPr>
        <mc:AlternateContent>
          <mc:Choice Requires="wpg">
            <w:drawing>
              <wp:inline distT="0" distB="0" distL="0" distR="0" wp14:anchorId="26AE8E6E" wp14:editId="119ACD62">
                <wp:extent cx="3133979" cy="260282"/>
                <wp:effectExtent l="0" t="0" r="0" b="0"/>
                <wp:docPr id="565894" name="Group 565894" descr="Copay buttons."/>
                <wp:cNvGraphicFramePr/>
                <a:graphic xmlns:a="http://schemas.openxmlformats.org/drawingml/2006/main">
                  <a:graphicData uri="http://schemas.microsoft.com/office/word/2010/wordprocessingGroup">
                    <wpg:wgp>
                      <wpg:cNvGrpSpPr/>
                      <wpg:grpSpPr>
                        <a:xfrm>
                          <a:off x="0" y="0"/>
                          <a:ext cx="3133979" cy="260282"/>
                          <a:chOff x="0" y="0"/>
                          <a:chExt cx="3133979" cy="260282"/>
                        </a:xfrm>
                      </wpg:grpSpPr>
                      <wps:wsp>
                        <wps:cNvPr id="29109" name="Rectangle 29109"/>
                        <wps:cNvSpPr/>
                        <wps:spPr>
                          <a:xfrm>
                            <a:off x="326009" y="105071"/>
                            <a:ext cx="46619" cy="206430"/>
                          </a:xfrm>
                          <a:prstGeom prst="rect">
                            <a:avLst/>
                          </a:prstGeom>
                          <a:ln>
                            <a:noFill/>
                          </a:ln>
                        </wps:spPr>
                        <wps:txbx>
                          <w:txbxContent>
                            <w:p w:rsidR="0070715B" w:rsidRDefault="0070715B" w:rsidP="0070715B">
                              <w:r>
                                <w:t xml:space="preserve"> </w:t>
                              </w:r>
                            </w:p>
                          </w:txbxContent>
                        </wps:txbx>
                        <wps:bodyPr horzOverflow="overflow" vert="horz" lIns="0" tIns="0" rIns="0" bIns="0" rtlCol="0">
                          <a:noAutofit/>
                        </wps:bodyPr>
                      </wps:wsp>
                      <wps:wsp>
                        <wps:cNvPr id="29110" name="Rectangle 29110"/>
                        <wps:cNvSpPr/>
                        <wps:spPr>
                          <a:xfrm>
                            <a:off x="661289" y="105071"/>
                            <a:ext cx="46619" cy="206430"/>
                          </a:xfrm>
                          <a:prstGeom prst="rect">
                            <a:avLst/>
                          </a:prstGeom>
                          <a:ln>
                            <a:noFill/>
                          </a:ln>
                        </wps:spPr>
                        <wps:txbx>
                          <w:txbxContent>
                            <w:p w:rsidR="0070715B" w:rsidRDefault="0070715B" w:rsidP="0070715B">
                              <w:r>
                                <w:t xml:space="preserve"> </w:t>
                              </w:r>
                            </w:p>
                          </w:txbxContent>
                        </wps:txbx>
                        <wps:bodyPr horzOverflow="overflow" vert="horz" lIns="0" tIns="0" rIns="0" bIns="0" rtlCol="0">
                          <a:noAutofit/>
                        </wps:bodyPr>
                      </wps:wsp>
                      <wps:wsp>
                        <wps:cNvPr id="29111" name="Rectangle 29111"/>
                        <wps:cNvSpPr/>
                        <wps:spPr>
                          <a:xfrm>
                            <a:off x="1005713" y="105071"/>
                            <a:ext cx="46619" cy="206430"/>
                          </a:xfrm>
                          <a:prstGeom prst="rect">
                            <a:avLst/>
                          </a:prstGeom>
                          <a:ln>
                            <a:noFill/>
                          </a:ln>
                        </wps:spPr>
                        <wps:txbx>
                          <w:txbxContent>
                            <w:p w:rsidR="0070715B" w:rsidRDefault="0070715B" w:rsidP="0070715B">
                              <w:r>
                                <w:t xml:space="preserve"> </w:t>
                              </w:r>
                            </w:p>
                          </w:txbxContent>
                        </wps:txbx>
                        <wps:bodyPr horzOverflow="overflow" vert="horz" lIns="0" tIns="0" rIns="0" bIns="0" rtlCol="0">
                          <a:noAutofit/>
                        </wps:bodyPr>
                      </wps:wsp>
                      <wps:wsp>
                        <wps:cNvPr id="29112" name="Rectangle 29112"/>
                        <wps:cNvSpPr/>
                        <wps:spPr>
                          <a:xfrm>
                            <a:off x="1350137" y="105071"/>
                            <a:ext cx="46619" cy="206430"/>
                          </a:xfrm>
                          <a:prstGeom prst="rect">
                            <a:avLst/>
                          </a:prstGeom>
                          <a:ln>
                            <a:noFill/>
                          </a:ln>
                        </wps:spPr>
                        <wps:txbx>
                          <w:txbxContent>
                            <w:p w:rsidR="0070715B" w:rsidRDefault="0070715B" w:rsidP="0070715B">
                              <w:r>
                                <w:t xml:space="preserve"> </w:t>
                              </w:r>
                            </w:p>
                          </w:txbxContent>
                        </wps:txbx>
                        <wps:bodyPr horzOverflow="overflow" vert="horz" lIns="0" tIns="0" rIns="0" bIns="0" rtlCol="0">
                          <a:noAutofit/>
                        </wps:bodyPr>
                      </wps:wsp>
                      <wps:wsp>
                        <wps:cNvPr id="29113" name="Rectangle 29113"/>
                        <wps:cNvSpPr/>
                        <wps:spPr>
                          <a:xfrm>
                            <a:off x="1385189" y="105071"/>
                            <a:ext cx="46619" cy="206430"/>
                          </a:xfrm>
                          <a:prstGeom prst="rect">
                            <a:avLst/>
                          </a:prstGeom>
                          <a:ln>
                            <a:noFill/>
                          </a:ln>
                        </wps:spPr>
                        <wps:txbx>
                          <w:txbxContent>
                            <w:p w:rsidR="0070715B" w:rsidRDefault="0070715B" w:rsidP="0070715B">
                              <w:r>
                                <w:t xml:space="preserve"> </w:t>
                              </w:r>
                            </w:p>
                          </w:txbxContent>
                        </wps:txbx>
                        <wps:bodyPr horzOverflow="overflow" vert="horz" lIns="0" tIns="0" rIns="0" bIns="0" rtlCol="0">
                          <a:noAutofit/>
                        </wps:bodyPr>
                      </wps:wsp>
                      <wps:wsp>
                        <wps:cNvPr id="29114" name="Rectangle 29114"/>
                        <wps:cNvSpPr/>
                        <wps:spPr>
                          <a:xfrm>
                            <a:off x="1840865" y="105071"/>
                            <a:ext cx="46619" cy="206430"/>
                          </a:xfrm>
                          <a:prstGeom prst="rect">
                            <a:avLst/>
                          </a:prstGeom>
                          <a:ln>
                            <a:noFill/>
                          </a:ln>
                        </wps:spPr>
                        <wps:txbx>
                          <w:txbxContent>
                            <w:p w:rsidR="0070715B" w:rsidRDefault="0070715B" w:rsidP="0070715B">
                              <w:r>
                                <w:t xml:space="preserve"> </w:t>
                              </w:r>
                            </w:p>
                          </w:txbxContent>
                        </wps:txbx>
                        <wps:bodyPr horzOverflow="overflow" vert="horz" lIns="0" tIns="0" rIns="0" bIns="0" rtlCol="0">
                          <a:noAutofit/>
                        </wps:bodyPr>
                      </wps:wsp>
                      <wps:wsp>
                        <wps:cNvPr id="29115" name="Rectangle 29115"/>
                        <wps:cNvSpPr/>
                        <wps:spPr>
                          <a:xfrm>
                            <a:off x="2296795" y="105071"/>
                            <a:ext cx="46619" cy="206430"/>
                          </a:xfrm>
                          <a:prstGeom prst="rect">
                            <a:avLst/>
                          </a:prstGeom>
                          <a:ln>
                            <a:noFill/>
                          </a:ln>
                        </wps:spPr>
                        <wps:txbx>
                          <w:txbxContent>
                            <w:p w:rsidR="0070715B" w:rsidRDefault="0070715B" w:rsidP="0070715B">
                              <w:r>
                                <w:t xml:space="preserve"> </w:t>
                              </w:r>
                            </w:p>
                          </w:txbxContent>
                        </wps:txbx>
                        <wps:bodyPr horzOverflow="overflow" vert="horz" lIns="0" tIns="0" rIns="0" bIns="0" rtlCol="0">
                          <a:noAutofit/>
                        </wps:bodyPr>
                      </wps:wsp>
                      <wps:wsp>
                        <wps:cNvPr id="29116" name="Rectangle 29116"/>
                        <wps:cNvSpPr/>
                        <wps:spPr>
                          <a:xfrm>
                            <a:off x="2641219" y="105071"/>
                            <a:ext cx="46619" cy="206430"/>
                          </a:xfrm>
                          <a:prstGeom prst="rect">
                            <a:avLst/>
                          </a:prstGeom>
                          <a:ln>
                            <a:noFill/>
                          </a:ln>
                        </wps:spPr>
                        <wps:txbx>
                          <w:txbxContent>
                            <w:p w:rsidR="0070715B" w:rsidRDefault="0070715B" w:rsidP="0070715B">
                              <w:r>
                                <w:t xml:space="preserve"> </w:t>
                              </w:r>
                            </w:p>
                          </w:txbxContent>
                        </wps:txbx>
                        <wps:bodyPr horzOverflow="overflow" vert="horz" lIns="0" tIns="0" rIns="0" bIns="0" rtlCol="0">
                          <a:noAutofit/>
                        </wps:bodyPr>
                      </wps:wsp>
                      <wps:wsp>
                        <wps:cNvPr id="29117" name="Rectangle 29117"/>
                        <wps:cNvSpPr/>
                        <wps:spPr>
                          <a:xfrm>
                            <a:off x="2676271" y="105071"/>
                            <a:ext cx="202514" cy="206430"/>
                          </a:xfrm>
                          <a:prstGeom prst="rect">
                            <a:avLst/>
                          </a:prstGeom>
                          <a:ln>
                            <a:noFill/>
                          </a:ln>
                        </wps:spPr>
                        <wps:txbx>
                          <w:txbxContent>
                            <w:p w:rsidR="0070715B" w:rsidRDefault="0070715B" w:rsidP="0070715B">
                              <w:r>
                                <w:t xml:space="preserve">or </w:t>
                              </w:r>
                            </w:p>
                          </w:txbxContent>
                        </wps:txbx>
                        <wps:bodyPr horzOverflow="overflow" vert="horz" lIns="0" tIns="0" rIns="0" bIns="0" rtlCol="0">
                          <a:noAutofit/>
                        </wps:bodyPr>
                      </wps:wsp>
                      <pic:pic xmlns:pic="http://schemas.openxmlformats.org/drawingml/2006/picture">
                        <pic:nvPicPr>
                          <pic:cNvPr id="29175" name="Picture 29175" descr="SC button."/>
                          <pic:cNvPicPr/>
                        </pic:nvPicPr>
                        <pic:blipFill>
                          <a:blip r:embed="rId123"/>
                          <a:stretch>
                            <a:fillRect/>
                          </a:stretch>
                        </pic:blipFill>
                        <pic:spPr>
                          <a:xfrm>
                            <a:off x="0" y="7620"/>
                            <a:ext cx="325755" cy="222885"/>
                          </a:xfrm>
                          <a:prstGeom prst="rect">
                            <a:avLst/>
                          </a:prstGeom>
                        </pic:spPr>
                      </pic:pic>
                      <pic:pic xmlns:pic="http://schemas.openxmlformats.org/drawingml/2006/picture">
                        <pic:nvPicPr>
                          <pic:cNvPr id="29177" name="Picture 29177" descr="AO button."/>
                          <pic:cNvPicPr/>
                        </pic:nvPicPr>
                        <pic:blipFill>
                          <a:blip r:embed="rId125"/>
                          <a:stretch>
                            <a:fillRect/>
                          </a:stretch>
                        </pic:blipFill>
                        <pic:spPr>
                          <a:xfrm>
                            <a:off x="360680" y="0"/>
                            <a:ext cx="302260" cy="230505"/>
                          </a:xfrm>
                          <a:prstGeom prst="rect">
                            <a:avLst/>
                          </a:prstGeom>
                        </pic:spPr>
                      </pic:pic>
                      <pic:pic xmlns:pic="http://schemas.openxmlformats.org/drawingml/2006/picture">
                        <pic:nvPicPr>
                          <pic:cNvPr id="29179" name="Picture 29179" descr="IR button."/>
                          <pic:cNvPicPr/>
                        </pic:nvPicPr>
                        <pic:blipFill>
                          <a:blip r:embed="rId126"/>
                          <a:stretch>
                            <a:fillRect/>
                          </a:stretch>
                        </pic:blipFill>
                        <pic:spPr>
                          <a:xfrm>
                            <a:off x="697865" y="0"/>
                            <a:ext cx="309880" cy="230505"/>
                          </a:xfrm>
                          <a:prstGeom prst="rect">
                            <a:avLst/>
                          </a:prstGeom>
                        </pic:spPr>
                      </pic:pic>
                      <pic:pic xmlns:pic="http://schemas.openxmlformats.org/drawingml/2006/picture">
                        <pic:nvPicPr>
                          <pic:cNvPr id="29181" name="Picture 29181" descr="SWAC button."/>
                          <pic:cNvPicPr/>
                        </pic:nvPicPr>
                        <pic:blipFill>
                          <a:blip r:embed="rId127"/>
                          <a:stretch>
                            <a:fillRect/>
                          </a:stretch>
                        </pic:blipFill>
                        <pic:spPr>
                          <a:xfrm>
                            <a:off x="1042670" y="7620"/>
                            <a:ext cx="309880" cy="222885"/>
                          </a:xfrm>
                          <a:prstGeom prst="rect">
                            <a:avLst/>
                          </a:prstGeom>
                        </pic:spPr>
                      </pic:pic>
                      <pic:pic xmlns:pic="http://schemas.openxmlformats.org/drawingml/2006/picture">
                        <pic:nvPicPr>
                          <pic:cNvPr id="29183" name="Picture 29183" descr="SWAC button."/>
                          <pic:cNvPicPr/>
                        </pic:nvPicPr>
                        <pic:blipFill>
                          <a:blip r:embed="rId127"/>
                          <a:stretch>
                            <a:fillRect/>
                          </a:stretch>
                        </pic:blipFill>
                        <pic:spPr>
                          <a:xfrm>
                            <a:off x="1422400" y="7620"/>
                            <a:ext cx="421640" cy="222885"/>
                          </a:xfrm>
                          <a:prstGeom prst="rect">
                            <a:avLst/>
                          </a:prstGeom>
                        </pic:spPr>
                      </pic:pic>
                      <pic:pic xmlns:pic="http://schemas.openxmlformats.org/drawingml/2006/picture">
                        <pic:nvPicPr>
                          <pic:cNvPr id="29185" name="Picture 29185" descr="SHD button."/>
                          <pic:cNvPicPr/>
                        </pic:nvPicPr>
                        <pic:blipFill>
                          <a:blip r:embed="rId128"/>
                          <a:stretch>
                            <a:fillRect/>
                          </a:stretch>
                        </pic:blipFill>
                        <pic:spPr>
                          <a:xfrm>
                            <a:off x="1878965" y="7620"/>
                            <a:ext cx="421640" cy="222885"/>
                          </a:xfrm>
                          <a:prstGeom prst="rect">
                            <a:avLst/>
                          </a:prstGeom>
                        </pic:spPr>
                      </pic:pic>
                      <pic:pic xmlns:pic="http://schemas.openxmlformats.org/drawingml/2006/picture">
                        <pic:nvPicPr>
                          <pic:cNvPr id="29187" name="Picture 29187" descr="HNC button."/>
                          <pic:cNvPicPr/>
                        </pic:nvPicPr>
                        <pic:blipFill>
                          <a:blip r:embed="rId130"/>
                          <a:stretch>
                            <a:fillRect/>
                          </a:stretch>
                        </pic:blipFill>
                        <pic:spPr>
                          <a:xfrm>
                            <a:off x="2335530" y="7620"/>
                            <a:ext cx="309880" cy="222885"/>
                          </a:xfrm>
                          <a:prstGeom prst="rect">
                            <a:avLst/>
                          </a:prstGeom>
                        </pic:spPr>
                      </pic:pic>
                      <pic:pic xmlns:pic="http://schemas.openxmlformats.org/drawingml/2006/picture">
                        <pic:nvPicPr>
                          <pic:cNvPr id="29189" name="Picture 29189" descr="HNC button."/>
                          <pic:cNvPicPr/>
                        </pic:nvPicPr>
                        <pic:blipFill>
                          <a:blip r:embed="rId130"/>
                          <a:stretch>
                            <a:fillRect/>
                          </a:stretch>
                        </pic:blipFill>
                        <pic:spPr>
                          <a:xfrm>
                            <a:off x="2831719" y="7620"/>
                            <a:ext cx="302260" cy="222885"/>
                          </a:xfrm>
                          <a:prstGeom prst="rect">
                            <a:avLst/>
                          </a:prstGeom>
                        </pic:spPr>
                      </pic:pic>
                    </wpg:wgp>
                  </a:graphicData>
                </a:graphic>
              </wp:inline>
            </w:drawing>
          </mc:Choice>
          <mc:Fallback>
            <w:pict>
              <v:group w14:anchorId="26AE8E6E" id="Group 565894" o:spid="_x0000_s1081" alt="Copay buttons." style="width:246.75pt;height:20.5pt;mso-position-horizontal-relative:char;mso-position-vertical-relative:line" coordsize="31339,260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toFAawwQAAFwlAAAOAAAAZHJzL2Uyb0RvYy54bWzsWl1v2zYUfR+w&#10;/yDovbFEfQtxiiBZ0wBDEzQb+izLlCVMEgmSjp39+t1LfdiN5dXNvE6D/RCFoiTy8p7DS95jXr5f&#10;V6XxTIUsWD017QvLNGidsnlRL6bm7799eBeahlRJPU9KVtOp+UKl+f7q558uVzymhOWsnFNhQCO1&#10;jFd8auZK8XgykWlOq0ReME5reJgxUSUKbsViMhfJClqvygmxLH+yYmLOBUuplFB72zw0r3T7WUZT&#10;9ZBlkiqjnJpgm9JXoa8zvE6uLpN4IRKeF2lrRvIGK6qkqKHTvqnbRCXGUhQ7TVVFKphkmbpIWTVh&#10;WVakVI8BRmNbr0ZzJ9iS67Es4tWC924C177y05ubTT89PwqjmE9Nz/fCyDWNOqkAJ9210dXNqUzB&#10;aTeMJy/GbKkUq+UF+m7FFzE0cSf4E38UbcWiuUN3rDNR4X8YqLHWXn/pvU7Xykih0rEdJwoi00jh&#10;GfEtEpIGljQH7HY+S/Nf/v7DSdftBK3rjVlxYJjcOFH+Myc+5QmnGhuJHmidSCLbgpE0PvwM7Evq&#10;RUmNplq7R7/dO0vGEvw24CkHHIEtgUtsy7MCu3FJ5zPX9+3OY5bvOprI/cCTmAup7iirDCxMTQGW&#10;aHomz79KBXbAq90r2HlZ47VmH4qybJ5iDfivsw9Laj1ba6YQjQ9Wzdj8BUaeM/HnAwSBrGSrqcna&#10;kolxATrHp6ZR3tfgcZyCXUF0hVlXEKq8YXqiNuZcLxXLCm3vprfWLoAS6fdjMLXB7gFMofp7MAXM&#10;SDhWTJ1uKCeDqT2MqZ5pSCyY1d+ep7ZleYHtjHSiuicHKhkGtY9Yh4HqeJbtBCMF1Ts5UGF6DUXf&#10;PmQdCGro2aMNv/7JgdpvNb/aJtl9yDoM1NC1Qt8b6UwNTg5UQGJopvYh6yBQCYn8IBorqOHJgeoP&#10;g9qHrMNA9V2bYM4yyowmOjlQYXczNFP7kHUgqIFPIDfdByqxiAcRvcnsf3ie2mTFm8zxv8tTeZHG&#10;8NcKOFDa0R6+LXTBV2opqNk2Uh3URpWIP5b8HWhNPFHFrCgL9aJ1M1AD0Kj6+bFIUYDAG4B8I2ME&#10;fSiHN7BjFDGwstWCnm5aIUjrQN3n2BgKCHj/VduzsuCoLmBij+V2FCAqvVKyBhzRqGS3LF1WtFaN&#10;7CdoCQMCGSovuDQNEdNqRkHFEvfzViqRSlCV5thhBh3jLqORNvoH2sqNYWjzHjUG0n8IW8D1VjDs&#10;ZBiHeIEHPtHKFSFhqBe6t+ow2p7GAl0EgxpgoPC/ok4fWx63qAOVLXWuH8ZKnVZ47BlyBOo4vuWH&#10;DX9ek8ciIPK15HFA5DuTB0MMbBGahWmbPFDZkuf+81jJo9PRJD4mefwo6LKbHfJEIdJKR54zefAH&#10;DCBP2Gt6W+TBym7R+nI92mVLJ77HpY9tucQP9i5e1haFzotXR6FebNqmEFSeKIVcQlxrH4VcYvtu&#10;F4XOFOooNLR1hq1hT6GPt2Ndw/QW5MhBKAzCqJXodnfQZwYNJV/h0A4aK9sg9PHTaJcxrQodl0HE&#10;cTwPkvk9Odh5GRtI3/GHjp1tNFaeJoNCxw5a8XE3Bjnbidi/s4rpoyhwhEefvGiPG+EZoe17fbBh&#10;cyjq6i8AAAD//wMAUEsDBAoAAAAAAAAAIQAsiKJBaAQAAGgEAAAUAAAAZHJzL21lZGlhL2ltYWdl&#10;MS5qcGf/2P/gABBKRklGAAEBAQBgAGAAAP/bAEMAAwICAwICAwMDAwQDAwQFCAUFBAQFCgcHBggM&#10;CgwMCwoLCw0OEhANDhEOCwsQFhARExQVFRUMDxcYFhQYEhQVFP/bAEMBAwQEBQQFCQUFCRQNCw0U&#10;FBQUFBQUFBQUFBQUFBQUFBQUFBQUFBQUFBQUFBQUFBQUFBQUFBQUFBQUFBQUFBQUFP/AABEIABcA&#10;Ig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via8aysdPEUdv88LOxe3jck+a4zllJ6AflXF+LPjZoPgfUo7HWLqOGYxC5na30ZriKygJYCe7k&#10;ihZLWElJMSzlEIilO7Eblet1D/jz0z/r3b/0dJXg3xobUPD/AIjudZ8Kp4otPGl1pUcFiumaWt9p&#10;etzQvO9rZXr+TKbWNJZm3Sl7UFLpj5zeWTDzFHofiL4+eHPCusXGm6hO4ktNv227tvD01zZWGVD/&#10;AOlXUUDQ22I2WRvOdNsbq7YRgx6HxV4mvtN8L6xd2wtY7i3s5pY3+xQnayoSDgpg8jvXkmm+J2+G&#10;/jz4jQ6hoPiHULrXtbg1LSY9J0a4u4ruP+zLG2ANyifZ4GM1tKmJ5YwoAdiqMHPo/jj/AJErxB/2&#10;D7j/ANFtQBn/AAmvbjUvhX4Nu7ueS6urjRbKWaeZy7yO0CFmZjySSSST1zRUPwZ/5I/4F/7AVj/6&#10;TpRSYEnjPx34o0/ULey0b4fahr1pbQBDfrqVnbpIxdnIRXl3YAYDLBeQcDGCcD/hYvj7/ok2of8A&#10;g7sP/jlFFO/kAf8ACxfH3/RJtQ/8Hdh/8cqjrnjLx9rWi6hp/wDwqrUIftdvJB5n9s2Dbdylc480&#10;Zxnpmiii/kB2vwz0e78P/DfwppWoQ/Z7+x0m0triHcG2SJCisuVJBwQRkEiiiikM/9lQSwMECgAA&#10;AAAAAAAhAPusEpoOBAAADgQAABQAAABkcnMvbWVkaWEvaW1hZ2UyLmpwZ//Y/+AAEEpGSUYAAQEB&#10;AGAAYAAA/9sAQwADAgIDAgIDAwMDBAMDBAUIBQUEBAUKBwcGCAwKDAwLCgsLDQ4SEA0OEQ4LCxAW&#10;EBETFBUVFQwPFxgWFBgSFBUU/9sAQwEDBAQFBAUJBQUJFA0LDRQUFBQUFBQUFBQUFBQUFBQUFBQU&#10;FBQUFBQUFBQUFBQUFBQUFBQUFBQUFBQUFBQUFBQU/8AAEQgAGAAh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9riPT7No43guZXMUcjMtwqj&#10;LIrcDYfX1qLztN/59Lr/AMCl/wDjdGsf8fkf/XvB/wCiUr5a8ZfFFrT4zTeJVOqGw8NahBoCGHRr&#10;ibTJdOl2DVrqTU1iNvAsMzQNIrvmM6G6bk+0SBeYo+pfO03/AJ9Lr/wKX/43XI/Fvxtb+APhr4i8&#10;Q2OnST3thaNLAlxcgx+Z0UuAgJUEgkAgkDGRnI+f/wDhGtI/4Qv/AITv+yrL/hN/+Fl/YP8AhJvs&#10;6f2l9m/4S37F5P2nHmeX9l/0fZux5X7vG3ivVP2lv+SE+Mv+vL/2dafUD0yiiioGcZ4w/aA+HWh+&#10;IJ9OvfF+mxXtpHFBPEshfy5FiUMhKgjcpBBHUEEHBBFco/xx+DMmj3ukNrugtpV95/2qxa3zBP57&#10;M0/mR7NreY0js+Qdxdic5NFFb8iJuZv/AAsz4Bf8Jj/wlv2jwp/wlf8A0Hf7PT7d/q/K/wBf5e//&#10;AFfydfu8dOKx/jt8dvAHin4Q+KdK0rxTY3moXNmVht0ZgzkMDgZA5wDRRT5EFz6IooornKP/2VBL&#10;AwQKAAAAAAAAACEAcfOlneoDAADqAwAAFAAAAGRycy9tZWRpYS9pbWFnZTMuanBn/9j/4AAQSkZJ&#10;RgABAQEAYABgAAD/2wBDAAMCAgMCAgMDAwMEAwMEBQgFBQQEBQoHBwYIDAoMDAsKCwsNDhIQDQ4R&#10;DgsLEBYQERMUFRUVDA8XGBYUGBIUFRT/2wBDAQMEBAUEBQkFBQkUDQsNFBQUFBQUFBQUFBQUFBQU&#10;FBQUFBQUFBQUFBQUFBQUFBQUFBQUFBQUFBQUFBQUFBQUFBT/wAARCAAXACE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74vJraykjiGn28n7m&#10;Jy7tLklo1YnhwOpPasbVvG2gaDv/ALTOj6d5dpNfv9ru3i220OzzpjulGI4/Mj3P0XeuSMitLWP+&#10;PyP/AK94P/RKV8x/tY/8xz/slXjT/wBxdc3Uo948H/FrwT8Q/tf/AAiureGvE32PZ9p/sfU/tfkb&#10;92zf5cx27trYz12n0rL+N3je58G/CbxTrOk2Vnbala2TtbzkSP5TnChwrOVJXOQGBGQMgjiuH0m0&#10;8R2Px68Mp4t1XS9bv5PDWsmxn0XTJNOigjF1pfnLLHJcXBlZiYCrK8YQRyArJ5gMet+0t/yQnxl/&#10;15f+zrTW6A9MoooqBnj/AI5/bE+G/hzxVf6RPeX811p5SzuGhsmKCaNFSRQTjO11Zc4wcZBIwThf&#10;8NufDP8A576p/wCAR/xoorflRNw/4bc+Gf8Az31T/wAAj/jXGfGP9rDwD46+GHiPQdNuL8X99amO&#10;HzrQqhbIOCcnGcUUU+VAfWFFFFc5R//ZUEsDBAoAAAAAAAAAIQBA9FJyEwUAABMFAAAUAAAAZHJz&#10;L21lZGlhL2ltYWdlNC5qcGf/2P/gABBKRklGAAEBAQBgAGAAAP/bAEMAAwICAwICAwMDAwQDAwQF&#10;CAUFBAQFCgcHBggMCgwMCwoLCw0OEhANDhEOCwsQFhARExQVFRUMDxcYFhQYEhQVFP/bAEMBAwQE&#10;BQQFCQUFCRQNCw0UFBQUFBQUFBQUFBQUFBQUFBQUFBQUFBQUFBQUFBQUFBQUFBQUFBQUFBQUFBQU&#10;FBQUFP/AABEIABcALA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sn4mfFyLwHrs8N9qmsNLcXM4t7HSbW7v7hkRgGcQW6PII03RqX27VMkYJB&#10;dQcjw58crLxVqFtp+n+IdT/tKeK4mFjdxXVrcxLAYBKJYpVV4mAurZgsgVmWZHUFTmue/aCl8MaX&#10;4yt9W1vxtN8OtSilvrW015ZLaKIxSSRNNbNJdxSW4Z2ihcKQJSIGKHasteZr4m+2eFb74iwNo17c&#10;eFdeW4uvFXh638mx1zS2gtk1G4wJJGljht2ddizSFp9KhPJjEIAPdZvjJbQeEdY8Tv4jvV0PSPt3&#10;2263T/uvsckkdz8mNzbHhkHyg7tvy5BGdGD4iT3PiC90OPW71tUs7WC9ng82UbIZnmSJt33Tua3m&#10;GAcjZyBkZ+ULGw1r4e+G9E8I+M2mg8O32jWfifxTLcTi5ljW0tHbW0+QsJIpLmPTfOTa7TnU71gX&#10;3s0Whb2HxG8CT2nxM8SeF9A0xre/vNW8TXEHiCW4u49KuEjSWAwCzEJa0htdPZmictL/AGaQmWnb&#10;cAfQ198crLTfFC6BceIdTW+82O3eZYrp7SCaQKYoJrpVMMUr749sUjq7edFgHzE3fF37aGqXuqfG&#10;qU3l3PdmHT7eOMzyFyi/M20ZPAyzHHqT61774Y8VeHvCPh3X/BHiWOG+8RXus63LH4QZY5bvVra8&#10;1C5nh8mFyFmikhmXdJnyo8SiV08qXZ88/thf8lpuv+vK3/8AQTSYH0h4g/bQ+GM+v6lJb6hf3ED3&#10;MrRzJYuFdS5wwDYIBHPIB9QKo/8ADZHw3/5+9Q/8Am/xoopgH/DZHw3/AOfrUP8AwCb/ABpR+2P8&#10;N2YgXeocdf8AQmoooAG/bI+G69bvUB/25NXyx+0N8QNH+JHxHm1vQ5ZJrGS2ijBljMbBlBBBB/zz&#10;RRQB/9lQSwMECgAAAAAAAAAhAC2mBWXABAAAwAQAABQAAABkcnMvbWVkaWEvaW1hZ2U1LmpwZ//Y&#10;/+AAEEpGSUYAAQEBAGAAYAAA/9sAQwADAgIDAgIDAwMDBAMDBAUIBQUEBAUKBwcGCAwKDAwLCgsL&#10;DQ4SEA0OEQ4LCxAWEBETFBUVFQwPFxgWFBgSFBUU/9sAQwEDBAQFBAUJBQUJFA0LDRQUFBQUFBQU&#10;FBQUFBQUFBQUFBQUFBQUFBQUFBQUFBQUFBQUFBQUFBQUFBQUFBQUFBQU/8AAEQgAFwAs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69f1/U4&#10;dd1GOPUbtI1uZFVVnYAAMcADNeaal+0lpGk6hdWtxrniAw2krQ3Opw6ZqMumwMhKymS9SI26LGwZ&#10;ZGaQLGUcOVKNjvPEn/Ixap/19S/+hmvlXxT428OeEbHxbbaP4usmvDdamLj4S+KFs5pNUkeeZ5Yb&#10;aAbboSX0hLwtI06FLsbYGDRogB9M6D8RJ/E1jLeabrl7c28d1c2Tv5sqYmt53gmXDYPyyROueh25&#10;BIINcZJ+1Bof/Eu+za14m1X+0NLtdag/sjRdUv8A/Q7nf5Er+RA/l7/Kkwr7W+Q8V538J/Aeua14&#10;f1q8s/iP4m0G3k8U+Itun6fb6W8EWNZvAdpnspJOSCx3OeWOMDAHGfAP4j+E/h//AMI1/wAJR4o0&#10;Xw39r+FvhD7P/a+oQ2vnbP7R37PMYbsblzjpuHrQB9Zab41u9Y0+1v7DXpr6wuolnt7q2vDJFNGw&#10;DK6MGIZSCCCOCDXwf+2hqV5qnxqka8uJb1otPt442uJC5RfmbaM5wMsxx6knvX1Z8E9Nu9N8CyG8&#10;tZrNr3WtY1OGG5jMcv2e61O5uYGdGAaNmiljYo4DqTtYKwIHyZ+2B/yWa6/68rf/ANBNAH0d4k/b&#10;M+GbeItTaK+v54muZGSVLFwrqXOCA2Dgj1ANZv8Aw2X8N/8An51L/wAAj/jRRQAf8Nl/Df8A5+dS&#10;/wDAI/40f8Nl/Df/AJ+dS/8AAI/40UUAOX9sj4cv0uNSP/bmf8a+W/2iPiBovxE+I0mtaQ8ktnJa&#10;xRjzoijBlBBBB/zzRRQB/9lQSwMECgAAAAAAAAAhAGmIDa1OBAAATgQAABQAAABkcnMvbWVkaWEv&#10;aW1hZ2U2LmpwZ//Y/+AAEEpGSUYAAQEBAGAAYAAA/9sAQwADAgIDAgIDAwMDBAMDBAUIBQUEBAUK&#10;BwcGCAwKDAwLCgsLDQ4SEA0OEQ4LCxAWEBETFBUVFQwPFxgWFBgSFBUU/9sAQwEDBAQFBAUJBQUJ&#10;FA0LDRQUFBQUFBQUFBQUFBQUFBQUFBQUFBQUFBQUFBQUFBQUFBQUFBQUFBQUFBQUFBQUFBQU/8AA&#10;EQgAFwAg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79c1jS/DkcDXkNjbwsLWIT3c7xh5pvLVEzvA3PJIqqo6llA5IrPvPG2gafdS210dHtr&#10;mL7P5kM126On2iUw2+QZcjzZVaNP77KVXJGK4H9qiO8l+H9kmnzwWt+2u+FRbz3MLTRRyHVdP2s8&#10;auhdQcEqHUkDG4da8G+LHhLUvEevePfD3j690vxFDqsXgGzuBpOnzabE9rL4jukaIq1zM+4gv86u&#10;vDDABGTzlH1vf+NtA0v+0ftp0ez/ALNtBf332i7dPstsfMxNLmX5Iz5Mvztgfu35+U48/wDiF8bt&#10;FvPgr4t8U+AtS8P609hbyQxajpV59tignwvdZWTeokVtrZHK5BBwfCNZ1DXG8WeN7TxOs8up+F4v&#10;h+mqa5JAIba/gt9cuLmbU0wqqkPklpJeNkLxzpuZYvMb0L4xeNPBnj34N/ETU/CmpaXr80emQ213&#10;q+klbiJlWR2jgNymUdkLyN5QYtGJgxVRKpYW4Gz45/bE+G/hzxVf6RPeX811p5SzuGhsmKCaNFSR&#10;QTjO11Zc4wcZBIwThf8ADbnwz/576p/4BH/GiitOVCuH/Dbnwz/576p/4BH/ABrjPjH+1h4B8dfD&#10;DxHoOm3F+L++tTHD51oVQtkHBOTjOKKKfKgP/9lQSwMEFAAGAAgAAAAhAIcf6gDbAAAABAEAAA8A&#10;AABkcnMvZG93bnJldi54bWxMj0FLw0AQhe+C/2EZwZvdxFrRmE0pRT0VwVYQb9PsNAnNzobsNkn/&#10;vaMXvQxveMN73+TLybVqoD40ng2kswQUceltw5WBj93LzQOoEJEttp7JwJkCLIvLixwz60d+p2Eb&#10;KyUhHDI0UMfYZVqHsiaHYeY7YvEOvncYZe0rbXscJdy1+jZJ7rXDhqWhxo7WNZXH7ckZeB1xXM3T&#10;52FzPKzPX7vF2+cmJWOur6bVE6hIU/w7hh98QYdCmPb+xDao1oA8En+neHeP8wWovYg0AV3k+j98&#10;8Q0AAP//AwBQSwMEFAAGAAgAAAAhADrM2WjgAAAAtQMAABkAAABkcnMvX3JlbHMvZTJvRG9jLnht&#10;bC5yZWxzvNPPSgMxEAbwu+A7hLm72d22i5RmexGhV6kPMCSz2ejmD0kU+/YGRLBQ1luOmWG+73fJ&#10;4fhlF/ZJMRnvBHRNC4yc9Mo4LeD1/PzwCCxldAoX70jAhRIcx/u7wwstmMtRmk1IrKS4JGDOOew5&#10;T3Imi6nxgVzZTD5azOUZNQ8o31ET79t24PFvBoxXmeykBMST2gA7X0Jp/j/bT5OR9OTlhyWXb1Rw&#10;Y0t3CcSoKQuwpAz+DDfNW9DAbxv6OoZ+zdDVMXRrhqGOYVgz7OoYdmuGbR3D9tfArz7b+A0AAP//&#10;AwBQSwECLQAUAAYACAAAACEA2vY9+w0BAAAUAgAAEwAAAAAAAAAAAAAAAAAAAAAAW0NvbnRlbnRf&#10;VHlwZXNdLnhtbFBLAQItABQABgAIAAAAIQA4/SH/1gAAAJQBAAALAAAAAAAAAAAAAAAAAD4BAABf&#10;cmVscy8ucmVsc1BLAQItABQABgAIAAAAIQDtoFAawwQAAFwlAAAOAAAAAAAAAAAAAAAAAD0CAABk&#10;cnMvZTJvRG9jLnhtbFBLAQItAAoAAAAAAAAAIQAsiKJBaAQAAGgEAAAUAAAAAAAAAAAAAAAAACwH&#10;AABkcnMvbWVkaWEvaW1hZ2UxLmpwZ1BLAQItAAoAAAAAAAAAIQD7rBKaDgQAAA4EAAAUAAAAAAAA&#10;AAAAAAAAAMYLAABkcnMvbWVkaWEvaW1hZ2UyLmpwZ1BLAQItAAoAAAAAAAAAIQBx86Wd6gMAAOoD&#10;AAAUAAAAAAAAAAAAAAAAAAYQAABkcnMvbWVkaWEvaW1hZ2UzLmpwZ1BLAQItAAoAAAAAAAAAIQBA&#10;9FJyEwUAABMFAAAUAAAAAAAAAAAAAAAAACIUAABkcnMvbWVkaWEvaW1hZ2U0LmpwZ1BLAQItAAoA&#10;AAAAAAAAIQAtpgVlwAQAAMAEAAAUAAAAAAAAAAAAAAAAAGcZAABkcnMvbWVkaWEvaW1hZ2U1Lmpw&#10;Z1BLAQItAAoAAAAAAAAAIQBpiA2tTgQAAE4EAAAUAAAAAAAAAAAAAAAAAFkeAABkcnMvbWVkaWEv&#10;aW1hZ2U2LmpwZ1BLAQItABQABgAIAAAAIQCHH+oA2wAAAAQBAAAPAAAAAAAAAAAAAAAAANkiAABk&#10;cnMvZG93bnJldi54bWxQSwECLQAUAAYACAAAACEAOszZaOAAAAC1AwAAGQAAAAAAAAAAAAAAAADh&#10;IwAAZHJzL19yZWxzL2Uyb0RvYy54bWwucmVsc1BLBQYAAAAACwALAMYCAAD4JAAAAAA=&#10;">
                <v:rect id="Rectangle 29109" o:spid="_x0000_s1082" style="position:absolute;left:3260;top:1050;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aRyxgAAAN4AAAAPAAAAZHJzL2Rvd25yZXYueG1sRI9Pi8Iw&#10;FMTvgt8hvIW9aaoHsV2jyKrocf0DdW+P5tkWm5fSRNvdT28EweMwM79hZovOVOJOjSstKxgNIxDE&#10;mdUl5wpOx81gCsJ5ZI2VZVLwRw4W835vhom2Le/pfvC5CBB2CSoovK8TKV1WkEE3tDVx8C62MeiD&#10;bHKpG2wD3FRyHEUTabDksFBgTd8FZdfDzSjYTuvleWf/27xa/27TnzReHWOv1OdHt/wC4anz7/Cr&#10;vdMKxvEoiuF5J1wBOX8AAAD//wMAUEsBAi0AFAAGAAgAAAAhANvh9svuAAAAhQEAABMAAAAAAAAA&#10;AAAAAAAAAAAAAFtDb250ZW50X1R5cGVzXS54bWxQSwECLQAUAAYACAAAACEAWvQsW78AAAAVAQAA&#10;CwAAAAAAAAAAAAAAAAAfAQAAX3JlbHMvLnJlbHNQSwECLQAUAAYACAAAACEALlGkcsYAAADeAAAA&#10;DwAAAAAAAAAAAAAAAAAHAgAAZHJzL2Rvd25yZXYueG1sUEsFBgAAAAADAAMAtwAAAPoCAAAAAA==&#10;" filled="f" stroked="f">
                  <v:textbox inset="0,0,0,0">
                    <w:txbxContent>
                      <w:p w:rsidR="0070715B" w:rsidRDefault="0070715B" w:rsidP="0070715B">
                        <w:r>
                          <w:t xml:space="preserve"> </w:t>
                        </w:r>
                      </w:p>
                    </w:txbxContent>
                  </v:textbox>
                </v:rect>
                <v:rect id="Rectangle 29110" o:spid="_x0000_s1083" style="position:absolute;left:6612;top:1050;width:467;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spsyxAAAAN4AAAAPAAAAZHJzL2Rvd25yZXYueG1sRI/LisIw&#10;FIb3A75DOIK7Ma0LsdUoojPocryAujs0x7bYnJQm2jpPbxaCy5//xjdbdKYSD2pcaVlBPIxAEGdW&#10;l5wrOB5+vycgnEfWWFkmBU9ysJj3vmaYatvyjh57n4swwi5FBYX3dSqlywoy6Ia2Jg7e1TYGfZBN&#10;LnWDbRg3lRxF0VgaLDk8FFjTqqDstr8bBZtJvTxv7X+bVz+XzenvlKwPiVdq0O+WUxCeOv8Jv9tb&#10;rWCUxHEACDgBBeT8BQAA//8DAFBLAQItABQABgAIAAAAIQDb4fbL7gAAAIUBAAATAAAAAAAAAAAA&#10;AAAAAAAAAABbQ29udGVudF9UeXBlc10ueG1sUEsBAi0AFAAGAAgAAAAhAFr0LFu/AAAAFQEAAAsA&#10;AAAAAAAAAAAAAAAAHwEAAF9yZWxzLy5yZWxzUEsBAi0AFAAGAAgAAAAhADqymzLEAAAA3gAAAA8A&#10;AAAAAAAAAAAAAAAABwIAAGRycy9kb3ducmV2LnhtbFBLBQYAAAAAAwADALcAAAD4AgAAAAA=&#10;" filled="f" stroked="f">
                  <v:textbox inset="0,0,0,0">
                    <w:txbxContent>
                      <w:p w:rsidR="0070715B" w:rsidRDefault="0070715B" w:rsidP="0070715B">
                        <w:r>
                          <w:t xml:space="preserve"> </w:t>
                        </w:r>
                      </w:p>
                    </w:txbxContent>
                  </v:textbox>
                </v:rect>
                <v:rect id="Rectangle 29111" o:spid="_x0000_s1084" style="position:absolute;left:10057;top:1050;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6pxgAAAN4AAAAPAAAAZHJzL2Rvd25yZXYueG1sRI9Bi8Iw&#10;FITvwv6H8ARvmtaD2K5RxFX0uOqCu7dH82yLzUtpoq37640geBxm5htmtuhMJW7UuNKygngUgSDO&#10;rC45V/Bz3AynIJxH1lhZJgV3crCYf/RmmGrb8p5uB5+LAGGXooLC+zqV0mUFGXQjWxMH72wbgz7I&#10;Jpe6wTbATSXHUTSRBksOCwXWtCoouxyuRsF2Wi9/d/a/zav13/b0fUq+jolXatDvlp8gPHX+HX61&#10;d1rBOInjGJ53whWQ8wcAAAD//wMAUEsBAi0AFAAGAAgAAAAhANvh9svuAAAAhQEAABMAAAAAAAAA&#10;AAAAAAAAAAAAAFtDb250ZW50X1R5cGVzXS54bWxQSwECLQAUAAYACAAAACEAWvQsW78AAAAVAQAA&#10;CwAAAAAAAAAAAAAAAAAfAQAAX3JlbHMvLnJlbHNQSwECLQAUAAYACAAAACEAVf4+qcYAAADeAAAA&#10;DwAAAAAAAAAAAAAAAAAHAgAAZHJzL2Rvd25yZXYueG1sUEsFBgAAAAADAAMAtwAAAPoCAAAAAA==&#10;" filled="f" stroked="f">
                  <v:textbox inset="0,0,0,0">
                    <w:txbxContent>
                      <w:p w:rsidR="0070715B" w:rsidRDefault="0070715B" w:rsidP="0070715B">
                        <w:r>
                          <w:t xml:space="preserve"> </w:t>
                        </w:r>
                      </w:p>
                    </w:txbxContent>
                  </v:textbox>
                </v:rect>
                <v:rect id="Rectangle 29112" o:spid="_x0000_s1085" style="position:absolute;left:13501;top:1050;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KDexgAAAN4AAAAPAAAAZHJzL2Rvd25yZXYueG1sRI9Ba8JA&#10;FITvgv9heYI33SSHYqKriLbosWrBentkn0kw+zZktyb217uFgsdhZr5hFqve1OJOrassK4inEQji&#10;3OqKCwVfp4/JDITzyBpry6TgQQ5Wy+FggZm2HR/ofvSFCBB2GSoovW8yKV1ekkE3tQ1x8K62NeiD&#10;bAupW+wC3NQyiaI3abDisFBiQ5uS8tvxxyjYzZr1997+dkX9ftmdP8/p9pR6pcajfj0H4an3r/B/&#10;e68VJGkcJ/B3J1wBuXwCAAD//wMAUEsBAi0AFAAGAAgAAAAhANvh9svuAAAAhQEAABMAAAAAAAAA&#10;AAAAAAAAAAAAAFtDb250ZW50X1R5cGVzXS54bWxQSwECLQAUAAYACAAAACEAWvQsW78AAAAVAQAA&#10;CwAAAAAAAAAAAAAAAAAfAQAAX3JlbHMvLnJlbHNQSwECLQAUAAYACAAAACEApSyg3sYAAADeAAAA&#10;DwAAAAAAAAAAAAAAAAAHAgAAZHJzL2Rvd25yZXYueG1sUEsFBgAAAAADAAMAtwAAAPoCAAAAAA==&#10;" filled="f" stroked="f">
                  <v:textbox inset="0,0,0,0">
                    <w:txbxContent>
                      <w:p w:rsidR="0070715B" w:rsidRDefault="0070715B" w:rsidP="0070715B">
                        <w:r>
                          <w:t xml:space="preserve"> </w:t>
                        </w:r>
                      </w:p>
                    </w:txbxContent>
                  </v:textbox>
                </v:rect>
                <v:rect id="Rectangle 29113" o:spid="_x0000_s1086" style="position:absolute;left:13851;top:1050;width:467;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AVFxwAAAN4AAAAPAAAAZHJzL2Rvd25yZXYueG1sRI9Ba8JA&#10;FITvBf/D8oTe6iYKxURXEa3osRpBvT2yzySYfRuyW5P213eFQo/DzHzDzJe9qcWDWldZVhCPIhDE&#10;udUVFwpO2fZtCsJ5ZI21ZVLwTQ6Wi8HLHFNtOz7Q4+gLESDsUlRQet+kUrq8JINuZBvi4N1sa9AH&#10;2RZSt9gFuKnlOIrepcGKw0KJDa1Lyu/HL6NgN21Wl7396Yr647o7f56TTZZ4pV6H/WoGwlPv/8N/&#10;7b1WME7ieALPO+EKyMUvAAAA//8DAFBLAQItABQABgAIAAAAIQDb4fbL7gAAAIUBAAATAAAAAAAA&#10;AAAAAAAAAAAAAABbQ29udGVudF9UeXBlc10ueG1sUEsBAi0AFAAGAAgAAAAhAFr0LFu/AAAAFQEA&#10;AAsAAAAAAAAAAAAAAAAAHwEAAF9yZWxzLy5yZWxzUEsBAi0AFAAGAAgAAAAhAMpgBUXHAAAA3gAA&#10;AA8AAAAAAAAAAAAAAAAABwIAAGRycy9kb3ducmV2LnhtbFBLBQYAAAAAAwADALcAAAD7AgAAAAA=&#10;" filled="f" stroked="f">
                  <v:textbox inset="0,0,0,0">
                    <w:txbxContent>
                      <w:p w:rsidR="0070715B" w:rsidRDefault="0070715B" w:rsidP="0070715B">
                        <w:r>
                          <w:t xml:space="preserve"> </w:t>
                        </w:r>
                      </w:p>
                    </w:txbxContent>
                  </v:textbox>
                </v:rect>
                <v:rect id="Rectangle 29114" o:spid="_x0000_s1087" style="position:absolute;left:18408;top:1050;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Z0xxwAAAN4AAAAPAAAAZHJzL2Rvd25yZXYueG1sRI9Ba8JA&#10;FITvBf/D8oTe6iYixURXEa3osRpBvT2yzySYfRuyW5P213eFQo/DzHzDzJe9qcWDWldZVhCPIhDE&#10;udUVFwpO2fZtCsJ5ZI21ZVLwTQ6Wi8HLHFNtOz7Q4+gLESDsUlRQet+kUrq8JINuZBvi4N1sa9AH&#10;2RZSt9gFuKnlOIrepcGKw0KJDa1Lyu/HL6NgN21Wl7396Yr647o7f56TTZZ4pV6H/WoGwlPv/8N/&#10;7b1WME7ieALPO+EKyMUvAAAA//8DAFBLAQItABQABgAIAAAAIQDb4fbL7gAAAIUBAAATAAAAAAAA&#10;AAAAAAAAAAAAAABbQ29udGVudF9UeXBlc10ueG1sUEsBAi0AFAAGAAgAAAAhAFr0LFu/AAAAFQEA&#10;AAsAAAAAAAAAAAAAAAAAHwEAAF9yZWxzLy5yZWxzUEsBAi0AFAAGAAgAAAAhAEWJnTHHAAAA3gAA&#10;AA8AAAAAAAAAAAAAAAAABwIAAGRycy9kb3ducmV2LnhtbFBLBQYAAAAAAwADALcAAAD7AgAAAAA=&#10;" filled="f" stroked="f">
                  <v:textbox inset="0,0,0,0">
                    <w:txbxContent>
                      <w:p w:rsidR="0070715B" w:rsidRDefault="0070715B" w:rsidP="0070715B">
                        <w:r>
                          <w:t xml:space="preserve"> </w:t>
                        </w:r>
                      </w:p>
                    </w:txbxContent>
                  </v:textbox>
                </v:rect>
                <v:rect id="Rectangle 29115" o:spid="_x0000_s1088" style="position:absolute;left:22967;top:1050;width:467;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TiqxwAAAN4AAAAPAAAAZHJzL2Rvd25yZXYueG1sRI9Ba8JA&#10;FITvBf/D8oTe6iaCxURXEa3osRpBvT2yzySYfRuyW5P213eFQo/DzHzDzJe9qcWDWldZVhCPIhDE&#10;udUVFwpO2fZtCsJ5ZI21ZVLwTQ6Wi8HLHFNtOz7Q4+gLESDsUlRQet+kUrq8JINuZBvi4N1sa9AH&#10;2RZSt9gFuKnlOIrepcGKw0KJDa1Lyu/HL6NgN21Wl7396Yr647o7f56TTZZ4pV6H/WoGwlPv/8N/&#10;7b1WME7ieALPO+EKyMUvAAAA//8DAFBLAQItABQABgAIAAAAIQDb4fbL7gAAAIUBAAATAAAAAAAA&#10;AAAAAAAAAAAAAABbQ29udGVudF9UeXBlc10ueG1sUEsBAi0AFAAGAAgAAAAhAFr0LFu/AAAAFQEA&#10;AAsAAAAAAAAAAAAAAAAAHwEAAF9yZWxzLy5yZWxzUEsBAi0AFAAGAAgAAAAhACrFOKrHAAAA3gAA&#10;AA8AAAAAAAAAAAAAAAAABwIAAGRycy9kb3ducmV2LnhtbFBLBQYAAAAAAwADALcAAAD7AgAAAAA=&#10;" filled="f" stroked="f">
                  <v:textbox inset="0,0,0,0">
                    <w:txbxContent>
                      <w:p w:rsidR="0070715B" w:rsidRDefault="0070715B" w:rsidP="0070715B">
                        <w:r>
                          <w:t xml:space="preserve"> </w:t>
                        </w:r>
                      </w:p>
                    </w:txbxContent>
                  </v:textbox>
                </v:rect>
                <v:rect id="Rectangle 29116" o:spid="_x0000_s1089" style="position:absolute;left:26412;top:1050;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F6bdxwAAAN4AAAAPAAAAZHJzL2Rvd25yZXYueG1sRI9Ba8JA&#10;FITvBf/D8oTe6iYeQhJdRdRijq0WtLdH9jUJZt+G7DZJ++u7hUKPw8x8w6y3k2nFQL1rLCuIFxEI&#10;4tLqhisFb5fnpxSE88gaW8uk4IscbDezhzXm2o78SsPZVyJA2OWooPa+y6V0ZU0G3cJ2xMH7sL1B&#10;H2RfSd3jGOCmlcsoSqTBhsNCjR3tayrv50+j4JR2u1thv8eqPb6fri/X7HDJvFKP82m3AuFp8v/h&#10;v3ahFSyzOE7g9064AnLzAwAA//8DAFBLAQItABQABgAIAAAAIQDb4fbL7gAAAIUBAAATAAAAAAAA&#10;AAAAAAAAAAAAAABbQ29udGVudF9UeXBlc10ueG1sUEsBAi0AFAAGAAgAAAAhAFr0LFu/AAAAFQEA&#10;AAsAAAAAAAAAAAAAAAAAHwEAAF9yZWxzLy5yZWxzUEsBAi0AFAAGAAgAAAAhANoXpt3HAAAA3gAA&#10;AA8AAAAAAAAAAAAAAAAABwIAAGRycy9kb3ducmV2LnhtbFBLBQYAAAAAAwADALcAAAD7AgAAAAA=&#10;" filled="f" stroked="f">
                  <v:textbox inset="0,0,0,0">
                    <w:txbxContent>
                      <w:p w:rsidR="0070715B" w:rsidRDefault="0070715B" w:rsidP="0070715B">
                        <w:r>
                          <w:t xml:space="preserve"> </w:t>
                        </w:r>
                      </w:p>
                    </w:txbxContent>
                  </v:textbox>
                </v:rect>
                <v:rect id="Rectangle 29117" o:spid="_x0000_s1090" style="position:absolute;left:26762;top:1050;width:2025;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WwNGxwAAAN4AAAAPAAAAZHJzL2Rvd25yZXYueG1sRI9Ba8JA&#10;FITvBf/D8oTe6iYerImuIlrRYzWCentkn0kw+zZktybtr+8KhR6HmfmGmS97U4sHta6yrCAeRSCI&#10;c6srLhScsu3bFITzyBpry6TgmxwsF4OXOabadnygx9EXIkDYpaig9L5JpXR5SQbdyDbEwbvZ1qAP&#10;si2kbrELcFPLcRRNpMGKw0KJDa1Lyu/HL6NgN21Wl7396Yr647o7f56TTZZ4pV6H/WoGwlPv/8N/&#10;7b1WME7i+B2ed8IVkItfAAAA//8DAFBLAQItABQABgAIAAAAIQDb4fbL7gAAAIUBAAATAAAAAAAA&#10;AAAAAAAAAAAAAABbQ29udGVudF9UeXBlc10ueG1sUEsBAi0AFAAGAAgAAAAhAFr0LFu/AAAAFQEA&#10;AAsAAAAAAAAAAAAAAAAAHwEAAF9yZWxzLy5yZWxzUEsBAi0AFAAGAAgAAAAhALVbA0bHAAAA3gAA&#10;AA8AAAAAAAAAAAAAAAAABwIAAGRycy9kb3ducmV2LnhtbFBLBQYAAAAAAwADALcAAAD7AgAAAAA=&#10;" filled="f" stroked="f">
                  <v:textbox inset="0,0,0,0">
                    <w:txbxContent>
                      <w:p w:rsidR="0070715B" w:rsidRDefault="0070715B" w:rsidP="0070715B">
                        <w:r>
                          <w:t xml:space="preserve">or </w:t>
                        </w:r>
                      </w:p>
                    </w:txbxContent>
                  </v:textbox>
                </v:rect>
                <v:shape id="Picture 29175" o:spid="_x0000_s1091" type="#_x0000_t75" alt="SC button." style="position:absolute;top:76;width:3257;height:22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hTWxwAAAN4AAAAPAAAAZHJzL2Rvd25yZXYueG1sRI/NawIx&#10;FMTvBf+H8Aq91axCq65GsV+gF8WPg8fXzXOzuHnZJqmu/31TEDwOM/MbZjJrbS3O5EPlWEGvm4Eg&#10;LpyuuFSw3309D0GEiKyxdkwKrhRgNu08TDDX7sIbOm9jKRKEQ44KTIxNLmUoDFkMXdcQJ+/ovMWY&#10;pC+l9nhJcFvLfpa9SosVpwWDDb0bKk7bX6tg406jb1yvlp8Hvzt+VPJt8ENGqafHdj4GEamN9/Ct&#10;vdAK+qPe4AX+76QrIKd/AAAA//8DAFBLAQItABQABgAIAAAAIQDb4fbL7gAAAIUBAAATAAAAAAAA&#10;AAAAAAAAAAAAAABbQ29udGVudF9UeXBlc10ueG1sUEsBAi0AFAAGAAgAAAAhAFr0LFu/AAAAFQEA&#10;AAsAAAAAAAAAAAAAAAAAHwEAAF9yZWxzLy5yZWxzUEsBAi0AFAAGAAgAAAAhALIKFNbHAAAA3gAA&#10;AA8AAAAAAAAAAAAAAAAABwIAAGRycy9kb3ducmV2LnhtbFBLBQYAAAAAAwADALcAAAD7AgAAAAA=&#10;">
                  <v:imagedata r:id="rId131" o:title="SC button"/>
                </v:shape>
                <v:shape id="Picture 29177" o:spid="_x0000_s1092" type="#_x0000_t75" alt="AO button." style="position:absolute;left:3606;width:3023;height:23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dZM8xwAAAN4AAAAPAAAAZHJzL2Rvd25yZXYueG1sRI9Ba8JA&#10;FITvQv/D8gq9lLoxB6Opq9gWxeJJ60Fvj+xrEsy+DburRn+9Wyh4HGbmG2Yy60wjzuR8bVnBoJ+A&#10;IC6srrlUsPtZvI1A+ICssbFMCq7kYTZ96k0w1/bCGzpvQykihH2OCqoQ2lxKX1Rk0PdtSxy9X+sM&#10;hihdKbXDS4SbRqZJMpQGa44LFbb0WVFx3J6Mgv3X9+7VhqNe6+X844C3NHPjVKmX527+DiJQFx7h&#10;//ZKK0jHgyyDvzvxCsjpHQAA//8DAFBLAQItABQABgAIAAAAIQDb4fbL7gAAAIUBAAATAAAAAAAA&#10;AAAAAAAAAAAAAABbQ29udGVudF9UeXBlc10ueG1sUEsBAi0AFAAGAAgAAAAhAFr0LFu/AAAAFQEA&#10;AAsAAAAAAAAAAAAAAAAAHwEAAF9yZWxzLy5yZWxzUEsBAi0AFAAGAAgAAAAhAHt1kzzHAAAA3gAA&#10;AA8AAAAAAAAAAAAAAAAABwIAAGRycy9kb3ducmV2LnhtbFBLBQYAAAAAAwADALcAAAD7AgAAAAA=&#10;">
                  <v:imagedata r:id="rId133" o:title="AO button"/>
                </v:shape>
                <v:shape id="Picture 29179" o:spid="_x0000_s1093" type="#_x0000_t75" alt="IR button." style="position:absolute;left:6978;width:3099;height:23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DA6xQAAAN4AAAAPAAAAZHJzL2Rvd25yZXYueG1sRI/RagIx&#10;FETfC/5DuIJvml1lbV2NIpaC0r5U+wGX5HZ3cXOzJqlu/94IhT4OM3OGWW1624or+dA4VpBPMhDE&#10;2pmGKwVfp7fxC4gQkQ22jknBLwXYrAdPKyyNu/EnXY+xEgnCoUQFdYxdKWXQNVkME9cRJ+/beYsx&#10;SV9J4/GW4LaV0yybS4sNp4UaO9rVpM/HH6vg/NEXp8Pskr36HHP9XhSa20Kp0bDfLkFE6uN/+K+9&#10;Nwqmi/x5AY876QrI9R0AAP//AwBQSwECLQAUAAYACAAAACEA2+H2y+4AAACFAQAAEwAAAAAAAAAA&#10;AAAAAAAAAAAAW0NvbnRlbnRfVHlwZXNdLnhtbFBLAQItABQABgAIAAAAIQBa9CxbvwAAABUBAAAL&#10;AAAAAAAAAAAAAAAAAB8BAABfcmVscy8ucmVsc1BLAQItABQABgAIAAAAIQCLuDA6xQAAAN4AAAAP&#10;AAAAAAAAAAAAAAAAAAcCAABkcnMvZG93bnJldi54bWxQSwUGAAAAAAMAAwC3AAAA+QIAAAAA&#10;">
                  <v:imagedata r:id="rId134" o:title="IR button"/>
                </v:shape>
                <v:shape id="Picture 29181" o:spid="_x0000_s1094" type="#_x0000_t75" alt="SWAC button." style="position:absolute;left:10426;top:76;width:3099;height:22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If1xgAAAN4AAAAPAAAAZHJzL2Rvd25yZXYueG1sRI9fa8Iw&#10;FMXfhX2HcAd706Q+FO2MMoSBDMZs64OPd81dU9bclCZq9+0XYbDHw/nz42x2k+vFlcbQedaQLRQI&#10;4sabjlsNp/p1vgIRIrLB3jNp+KEAu+3DbIOF8Tcu6VrFVqQRDgVqsDEOhZShseQwLPxAnLwvPzqM&#10;SY6tNCPe0rjr5VKpXDrsOBEsDrS31HxXF5cgHxUb1Z/rT3t8O+3zfF2q8l3rp8fp5RlEpCn+h//a&#10;B6Nhuc5WGdzvpCsgt78AAAD//wMAUEsBAi0AFAAGAAgAAAAhANvh9svuAAAAhQEAABMAAAAAAAAA&#10;AAAAAAAAAAAAAFtDb250ZW50X1R5cGVzXS54bWxQSwECLQAUAAYACAAAACEAWvQsW78AAAAVAQAA&#10;CwAAAAAAAAAAAAAAAAAfAQAAX3JlbHMvLnJlbHNQSwECLQAUAAYACAAAACEAAXyH9cYAAADeAAAA&#10;DwAAAAAAAAAAAAAAAAAHAgAAZHJzL2Rvd25yZXYueG1sUEsFBgAAAAADAAMAtwAAAPoCAAAAAA==&#10;">
                  <v:imagedata r:id="rId135" o:title="SWAC button"/>
                </v:shape>
                <v:shape id="Picture 29183" o:spid="_x0000_s1095" type="#_x0000_t75" alt="SWAC button." style="position:absolute;left:14224;top:76;width:4216;height:22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4rwZxQAAAN4AAAAPAAAAZHJzL2Rvd25yZXYueG1sRI9fa8Iw&#10;FMXfB36HcIW9zUQHRatRRBiMwZitPuzxrrk2xeamNJl2334RBB8P58+Ps9oMrhUX6kPjWcN0okAQ&#10;V940XGs4Ht5e5iBCRDbYeiYNfxRgsx49rTA3/soFXcpYizTCIUcNNsYulzJUlhyGie+Ik3fyvcOY&#10;ZF9L0+M1jbtWzpTKpMOGE8FiRztL1bn8dQnyVbJR7ffhx+4/jrssWxSq+NT6eTxslyAiDfERvrff&#10;jYbZYjp/hduddAXk+h8AAP//AwBQSwECLQAUAAYACAAAACEA2+H2y+4AAACFAQAAEwAAAAAAAAAA&#10;AAAAAAAAAAAAW0NvbnRlbnRfVHlwZXNdLnhtbFBLAQItABQABgAIAAAAIQBa9CxbvwAAABUBAAAL&#10;AAAAAAAAAAAAAAAAAB8BAABfcmVscy8ucmVsc1BLAQItABQABgAIAAAAIQCe4rwZxQAAAN4AAAAP&#10;AAAAAAAAAAAAAAAAAAcCAABkcnMvZG93bnJldi54bWxQSwUGAAAAAAMAAwC3AAAA+QIAAAAA&#10;">
                  <v:imagedata r:id="rId135" o:title="SWAC button"/>
                </v:shape>
                <v:shape id="Picture 29185" o:spid="_x0000_s1096" type="#_x0000_t75" alt="SHD button." style="position:absolute;left:18789;top:76;width:4217;height:22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0XisxwAAAN4AAAAPAAAAZHJzL2Rvd25yZXYueG1sRI9PawIx&#10;FMTvQr9DeIXeNLuCra5GsaWCBym4Cnp8JG//0M3Lsonu9ts3hYLHYWZ+w6w2g23EnTpfO1aQThIQ&#10;xNqZmksF59NuPAfhA7LBxjEp+CEPm/XTaIWZcT0f6Z6HUkQI+wwVVCG0mZReV2TRT1xLHL3CdRZD&#10;lF0pTYd9hNtGTpPkVVqsOS5U2NJHRfo7v1kF+n1/m/Wsvw55cUgvn2/NdVvslHp5HrZLEIGG8Aj/&#10;t/dGwXSRzmfwdydeAbn+BQAA//8DAFBLAQItABQABgAIAAAAIQDb4fbL7gAAAIUBAAATAAAAAAAA&#10;AAAAAAAAAAAAAABbQ29udGVudF9UeXBlc10ueG1sUEsBAi0AFAAGAAgAAAAhAFr0LFu/AAAAFQEA&#10;AAsAAAAAAAAAAAAAAAAAHwEAAF9yZWxzLy5yZWxzUEsBAi0AFAAGAAgAAAAhAIrReKzHAAAA3gAA&#10;AA8AAAAAAAAAAAAAAAAABwIAAGRycy9kb3ducmV2LnhtbFBLBQYAAAAAAwADALcAAAD7AgAAAAA=&#10;">
                  <v:imagedata r:id="rId136" o:title="SHD button"/>
                </v:shape>
                <v:shape id="Picture 29187" o:spid="_x0000_s1097" type="#_x0000_t75" alt="HNC button." style="position:absolute;left:23355;top:76;width:3099;height:22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Mn4KxgAAAN4AAAAPAAAAZHJzL2Rvd25yZXYueG1sRI9Ba8JA&#10;FITvBf/D8oTe6iZWrEY3IoVAD/WgLbTHR/aZRLNvw+7WxH/vCkKPw8x8w6w3g2nFhZxvLCtIJwkI&#10;4tLqhisF31/FywKED8gaW8uk4EoeNvnoaY2Ztj3v6XIIlYgQ9hkqqEPoMil9WZNBP7EdcfSO1hkM&#10;UbpKaod9hJtWTpNkLg02HBdq7Oi9pvJ8+DMKnPGIu+Kn+b3OzOlVFqHvPndKPY+H7QpEoCH8hx/t&#10;D61gukwXb3C/E6+AzG8AAAD//wMAUEsBAi0AFAAGAAgAAAAhANvh9svuAAAAhQEAABMAAAAAAAAA&#10;AAAAAAAAAAAAAFtDb250ZW50X1R5cGVzXS54bWxQSwECLQAUAAYACAAAACEAWvQsW78AAAAVAQAA&#10;CwAAAAAAAAAAAAAAAAAfAQAAX3JlbHMvLnJlbHNQSwECLQAUAAYACAAAACEAXTJ+CsYAAADeAAAA&#10;DwAAAAAAAAAAAAAAAAAHAgAAZHJzL2Rvd25yZXYueG1sUEsFBgAAAAADAAMAtwAAAPoCAAAAAA==&#10;">
                  <v:imagedata r:id="rId138" o:title="HNC button"/>
                </v:shape>
                <v:shape id="Picture 29189" o:spid="_x0000_s1098" type="#_x0000_t75" alt="HNC button." style="position:absolute;left:28317;top:76;width:3022;height:22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4U/jxAAAAN4AAAAPAAAAZHJzL2Rvd25yZXYueG1sRI9Bi8Iw&#10;FITvgv8hPMGbpuqyaDWKCIU96GFV0OOjebbV5qUkWVv/vVlY2OMwM98wq01navEk5yvLCibjBARx&#10;bnXFhYLzKRvNQfiArLG2TApe5GGz7vdWmGrb8jc9j6EQEcI+RQVlCE0qpc9LMujHtiGO3s06gyFK&#10;V0jtsI1wU8tpknxKgxXHhRIb2pWUP44/RoEzHvGQXarr68PcZzILbbM/KDUcdNsliEBd+A//tb+0&#10;guliMl/A7514BeT6DQAA//8DAFBLAQItABQABgAIAAAAIQDb4fbL7gAAAIUBAAATAAAAAAAAAAAA&#10;AAAAAAAAAABbQ29udGVudF9UeXBlc10ueG1sUEsBAi0AFAAGAAgAAAAhAFr0LFu/AAAAFQEAAAsA&#10;AAAAAAAAAAAAAAAAHwEAAF9yZWxzLy5yZWxzUEsBAi0AFAAGAAgAAAAhAEPhT+PEAAAA3gAAAA8A&#10;AAAAAAAAAAAAAAAABwIAAGRycy9kb3ducmV2LnhtbFBLBQYAAAAAAwADALcAAAD4AgAAAAA=&#10;">
                  <v:imagedata r:id="rId138" o:title="HNC button"/>
                </v:shape>
                <w10:anchorlock/>
              </v:group>
            </w:pict>
          </mc:Fallback>
        </mc:AlternateContent>
      </w:r>
      <w:r>
        <w:t xml:space="preserve">) </w:t>
      </w:r>
    </w:p>
    <w:p w:rsidR="0070715B" w:rsidRDefault="0070715B" w:rsidP="0070715B">
      <w:pPr>
        <w:ind w:left="360"/>
      </w:pPr>
      <w:r>
        <w:t xml:space="preserve">This will toggle all the check boxes in that column. </w:t>
      </w:r>
    </w:p>
    <w:p w:rsidR="0070715B" w:rsidRDefault="0070715B" w:rsidP="0070715B">
      <w:pPr>
        <w:pStyle w:val="ListParagraph"/>
        <w:numPr>
          <w:ilvl w:val="0"/>
          <w:numId w:val="299"/>
        </w:numPr>
      </w:pPr>
      <w:r>
        <w:rPr>
          <w:b/>
        </w:rPr>
        <w:t xml:space="preserve">Pressing the </w:t>
      </w:r>
      <w:r>
        <w:rPr>
          <w:noProof/>
        </w:rPr>
        <w:drawing>
          <wp:inline distT="0" distB="0" distL="0" distR="0" wp14:anchorId="7AC5DDA6" wp14:editId="13D51A3A">
            <wp:extent cx="302260" cy="198755"/>
            <wp:effectExtent l="0" t="0" r="0" b="0"/>
            <wp:docPr id="29191" name="Picture 29191" descr="All button."/>
            <wp:cNvGraphicFramePr/>
            <a:graphic xmlns:a="http://schemas.openxmlformats.org/drawingml/2006/main">
              <a:graphicData uri="http://schemas.openxmlformats.org/drawingml/2006/picture">
                <pic:pic xmlns:pic="http://schemas.openxmlformats.org/drawingml/2006/picture">
                  <pic:nvPicPr>
                    <pic:cNvPr id="29191" name="Picture 29191"/>
                    <pic:cNvPicPr/>
                  </pic:nvPicPr>
                  <pic:blipFill>
                    <a:blip r:embed="rId139"/>
                    <a:stretch>
                      <a:fillRect/>
                    </a:stretch>
                  </pic:blipFill>
                  <pic:spPr>
                    <a:xfrm>
                      <a:off x="0" y="0"/>
                      <a:ext cx="302260" cy="198755"/>
                    </a:xfrm>
                    <a:prstGeom prst="rect">
                      <a:avLst/>
                    </a:prstGeom>
                  </pic:spPr>
                </pic:pic>
              </a:graphicData>
            </a:graphic>
          </wp:inline>
        </w:drawing>
      </w:r>
      <w:r>
        <w:rPr>
          <w:b/>
        </w:rPr>
        <w:t xml:space="preserve"> button.</w:t>
      </w:r>
      <w:r>
        <w:t xml:space="preserve"> </w:t>
      </w:r>
    </w:p>
    <w:p w:rsidR="0070715B" w:rsidRDefault="0070715B" w:rsidP="0070715B">
      <w:pPr>
        <w:ind w:left="360"/>
      </w:pPr>
      <w:r>
        <w:t xml:space="preserve">This will toggle all the check boxes on the screen. </w:t>
      </w:r>
    </w:p>
    <w:p w:rsidR="0070715B" w:rsidRDefault="0070715B" w:rsidP="0070715B">
      <w:r>
        <w:t xml:space="preserve">To select Controlled Substance order to sign, place a check mark in the box to the left each Controlled Substance order to sign by clicking in the check box, or tabbing to it and pressing the &lt;Space bar&gt;. </w:t>
      </w:r>
    </w:p>
    <w:p w:rsidR="0070715B" w:rsidRDefault="0070715B" w:rsidP="0070715B">
      <w:r>
        <w:t xml:space="preserve">Note: When the user checks the box to the left of any Controlled Substance order for signature, the phrase “SMART card required” displays next to the label Controlled Substance Orders.  </w:t>
      </w:r>
    </w:p>
    <w:p w:rsidR="0070715B" w:rsidRDefault="0070715B" w:rsidP="0070715B">
      <w:r>
        <w:t xml:space="preserve">If you have not already done so, insert your PIV or smart card. </w:t>
      </w:r>
    </w:p>
    <w:p w:rsidR="0070715B" w:rsidRDefault="0070715B" w:rsidP="0070715B">
      <w:r>
        <w:rPr>
          <w:b/>
        </w:rPr>
        <w:t>Note:</w:t>
      </w:r>
      <w:r>
        <w:t xml:space="preserve">  If you do not insert your PIV or smart card before attempting to sign the selected Controlled Substance orders, you will see the following two dialogs: </w:t>
      </w:r>
    </w:p>
    <w:p w:rsidR="0070715B" w:rsidRDefault="0070715B" w:rsidP="0070715B">
      <w:r>
        <w:rPr>
          <w:noProof/>
        </w:rPr>
        <w:drawing>
          <wp:inline distT="0" distB="0" distL="0" distR="0" wp14:anchorId="715BCC5A" wp14:editId="69BB9C1E">
            <wp:extent cx="2647950" cy="691515"/>
            <wp:effectExtent l="0" t="0" r="0" b="0"/>
            <wp:docPr id="29193" name="Picture 29193" descr="Smart card has been removed warning message."/>
            <wp:cNvGraphicFramePr/>
            <a:graphic xmlns:a="http://schemas.openxmlformats.org/drawingml/2006/main">
              <a:graphicData uri="http://schemas.openxmlformats.org/drawingml/2006/picture">
                <pic:pic xmlns:pic="http://schemas.openxmlformats.org/drawingml/2006/picture">
                  <pic:nvPicPr>
                    <pic:cNvPr id="29193" name="Picture 29193"/>
                    <pic:cNvPicPr/>
                  </pic:nvPicPr>
                  <pic:blipFill>
                    <a:blip r:embed="rId140"/>
                    <a:stretch>
                      <a:fillRect/>
                    </a:stretch>
                  </pic:blipFill>
                  <pic:spPr>
                    <a:xfrm>
                      <a:off x="0" y="0"/>
                      <a:ext cx="2647950" cy="691515"/>
                    </a:xfrm>
                    <a:prstGeom prst="rect">
                      <a:avLst/>
                    </a:prstGeom>
                  </pic:spPr>
                </pic:pic>
              </a:graphicData>
            </a:graphic>
          </wp:inline>
        </w:drawing>
      </w:r>
      <w:r>
        <w:t xml:space="preserve"> </w:t>
      </w:r>
    </w:p>
    <w:p w:rsidR="0070715B" w:rsidRDefault="0070715B" w:rsidP="0070715B">
      <w:r>
        <w:rPr>
          <w:noProof/>
        </w:rPr>
        <w:drawing>
          <wp:inline distT="0" distB="0" distL="0" distR="0" wp14:anchorId="5D611BD0" wp14:editId="7174F07F">
            <wp:extent cx="1733550" cy="739775"/>
            <wp:effectExtent l="0" t="0" r="0" b="0"/>
            <wp:docPr id="29195" name="Picture 29195" descr="Dialog box requests that a smart card be inserted in the reader."/>
            <wp:cNvGraphicFramePr/>
            <a:graphic xmlns:a="http://schemas.openxmlformats.org/drawingml/2006/main">
              <a:graphicData uri="http://schemas.openxmlformats.org/drawingml/2006/picture">
                <pic:pic xmlns:pic="http://schemas.openxmlformats.org/drawingml/2006/picture">
                  <pic:nvPicPr>
                    <pic:cNvPr id="29195" name="Picture 29195"/>
                    <pic:cNvPicPr/>
                  </pic:nvPicPr>
                  <pic:blipFill>
                    <a:blip r:embed="rId141"/>
                    <a:stretch>
                      <a:fillRect/>
                    </a:stretch>
                  </pic:blipFill>
                  <pic:spPr>
                    <a:xfrm>
                      <a:off x="0" y="0"/>
                      <a:ext cx="1733550" cy="739775"/>
                    </a:xfrm>
                    <a:prstGeom prst="rect">
                      <a:avLst/>
                    </a:prstGeom>
                  </pic:spPr>
                </pic:pic>
              </a:graphicData>
            </a:graphic>
          </wp:inline>
        </w:drawing>
      </w:r>
      <w:r>
        <w:t xml:space="preserve">  </w:t>
      </w:r>
    </w:p>
    <w:p w:rsidR="0070715B" w:rsidRDefault="0070715B" w:rsidP="0070715B">
      <w:r>
        <w:t xml:space="preserve">When you have removed all of the question marks from the dialog, enter your electronic signature code (the button will change from Don’t Sign to Sign) and click Sign.  (Conditional) If your PIV card is already set up, you will not see the Digital Signing Setup dialog and you can proceed to step 11. If your PIV or Smart card is not yet linked to your VistA account, you will need to set it up before you can sign outpatient controlled substance medication orders. To set up your PIV card to order outpatient controlled substance orders, select Yes. </w:t>
      </w:r>
    </w:p>
    <w:p w:rsidR="0070715B" w:rsidRDefault="0070715B" w:rsidP="0070715B">
      <w:r>
        <w:rPr>
          <w:noProof/>
        </w:rPr>
        <w:lastRenderedPageBreak/>
        <w:drawing>
          <wp:inline distT="0" distB="0" distL="0" distR="0" wp14:anchorId="2E3B3498" wp14:editId="305D79D2">
            <wp:extent cx="4114800" cy="1943100"/>
            <wp:effectExtent l="0" t="0" r="0" b="0"/>
            <wp:docPr id="29242" name="Picture 29242" descr="Digital Signing Setup dialog box."/>
            <wp:cNvGraphicFramePr/>
            <a:graphic xmlns:a="http://schemas.openxmlformats.org/drawingml/2006/main">
              <a:graphicData uri="http://schemas.openxmlformats.org/drawingml/2006/picture">
                <pic:pic xmlns:pic="http://schemas.openxmlformats.org/drawingml/2006/picture">
                  <pic:nvPicPr>
                    <pic:cNvPr id="29242" name="Picture 29242"/>
                    <pic:cNvPicPr/>
                  </pic:nvPicPr>
                  <pic:blipFill>
                    <a:blip r:embed="rId142"/>
                    <a:stretch>
                      <a:fillRect/>
                    </a:stretch>
                  </pic:blipFill>
                  <pic:spPr>
                    <a:xfrm>
                      <a:off x="0" y="0"/>
                      <a:ext cx="4114800" cy="1943100"/>
                    </a:xfrm>
                    <a:prstGeom prst="rect">
                      <a:avLst/>
                    </a:prstGeom>
                  </pic:spPr>
                </pic:pic>
              </a:graphicData>
            </a:graphic>
          </wp:inline>
        </w:drawing>
      </w:r>
      <w:r>
        <w:t xml:space="preserve"> </w:t>
      </w:r>
    </w:p>
    <w:p w:rsidR="0070715B" w:rsidRDefault="0070715B" w:rsidP="0070715B">
      <w:pPr>
        <w:pStyle w:val="Caption"/>
      </w:pPr>
      <w:r>
        <w:t>You may then be asked to enter your PIN</w:t>
      </w:r>
    </w:p>
    <w:p w:rsidR="0070715B" w:rsidRDefault="0070715B" w:rsidP="0070715B">
      <w:r>
        <w:rPr>
          <w:noProof/>
        </w:rPr>
        <w:drawing>
          <wp:inline distT="0" distB="0" distL="0" distR="0" wp14:anchorId="0D173586" wp14:editId="4E6D0D0D">
            <wp:extent cx="3429000" cy="1620672"/>
            <wp:effectExtent l="0" t="0" r="0" b="0"/>
            <wp:docPr id="29244" name="Picture 29244" descr="Dialog box asks for PIN."/>
            <wp:cNvGraphicFramePr/>
            <a:graphic xmlns:a="http://schemas.openxmlformats.org/drawingml/2006/main">
              <a:graphicData uri="http://schemas.openxmlformats.org/drawingml/2006/picture">
                <pic:pic xmlns:pic="http://schemas.openxmlformats.org/drawingml/2006/picture">
                  <pic:nvPicPr>
                    <pic:cNvPr id="29244" name="Picture 29244"/>
                    <pic:cNvPicPr/>
                  </pic:nvPicPr>
                  <pic:blipFill>
                    <a:blip r:embed="rId143"/>
                    <a:stretch>
                      <a:fillRect/>
                    </a:stretch>
                  </pic:blipFill>
                  <pic:spPr>
                    <a:xfrm>
                      <a:off x="0" y="0"/>
                      <a:ext cx="3430244" cy="1621260"/>
                    </a:xfrm>
                    <a:prstGeom prst="rect">
                      <a:avLst/>
                    </a:prstGeom>
                  </pic:spPr>
                </pic:pic>
              </a:graphicData>
            </a:graphic>
          </wp:inline>
        </w:drawing>
      </w:r>
      <w:r>
        <w:t xml:space="preserve"> </w:t>
      </w:r>
    </w:p>
    <w:p w:rsidR="0070715B" w:rsidRDefault="0070715B" w:rsidP="0070715B">
      <w:pPr>
        <w:pStyle w:val="Caption"/>
      </w:pPr>
      <w:r>
        <w:t>Then, the signature process will proceed</w:t>
      </w:r>
    </w:p>
    <w:p w:rsidR="0070715B" w:rsidRDefault="0070715B" w:rsidP="0070715B">
      <w:r>
        <w:t xml:space="preserve">If the Order Check dialog appears, deal with any problems in the dialog: such as entering a reason for override, cancelling specific orders, etc. When ready, select the Accept Orders button. </w:t>
      </w:r>
    </w:p>
    <w:p w:rsidR="0070715B" w:rsidRDefault="0070715B" w:rsidP="0070715B">
      <w:r>
        <w:t xml:space="preserve">When prompted, enter your PIN to sign the Controlled Substance orders and select OK or press &lt;Enter&gt;. </w:t>
      </w:r>
    </w:p>
    <w:p w:rsidR="0070715B" w:rsidRDefault="0070715B" w:rsidP="0070715B">
      <w:r>
        <w:rPr>
          <w:noProof/>
        </w:rPr>
        <w:drawing>
          <wp:inline distT="0" distB="0" distL="0" distR="0" wp14:anchorId="489A8E7A" wp14:editId="6C58C798">
            <wp:extent cx="2520315" cy="2250440"/>
            <wp:effectExtent l="0" t="0" r="0" b="0"/>
            <wp:docPr id="29339" name="Picture 29339" descr="PIN Entry box."/>
            <wp:cNvGraphicFramePr/>
            <a:graphic xmlns:a="http://schemas.openxmlformats.org/drawingml/2006/main">
              <a:graphicData uri="http://schemas.openxmlformats.org/drawingml/2006/picture">
                <pic:pic xmlns:pic="http://schemas.openxmlformats.org/drawingml/2006/picture">
                  <pic:nvPicPr>
                    <pic:cNvPr id="29339" name="Picture 29339"/>
                    <pic:cNvPicPr/>
                  </pic:nvPicPr>
                  <pic:blipFill>
                    <a:blip r:embed="rId144"/>
                    <a:stretch>
                      <a:fillRect/>
                    </a:stretch>
                  </pic:blipFill>
                  <pic:spPr>
                    <a:xfrm>
                      <a:off x="0" y="0"/>
                      <a:ext cx="2520315" cy="2250440"/>
                    </a:xfrm>
                    <a:prstGeom prst="rect">
                      <a:avLst/>
                    </a:prstGeom>
                  </pic:spPr>
                </pic:pic>
              </a:graphicData>
            </a:graphic>
          </wp:inline>
        </w:drawing>
      </w:r>
      <w:r>
        <w:rPr>
          <w:sz w:val="18"/>
        </w:rPr>
        <w:t xml:space="preserve"> </w:t>
      </w:r>
    </w:p>
    <w:p w:rsidR="0070715B" w:rsidRDefault="0070715B" w:rsidP="0070715B">
      <w:r>
        <w:rPr>
          <w:b/>
        </w:rPr>
        <w:t>Warning:</w:t>
      </w:r>
      <w:r>
        <w:t xml:space="preserve"> Do NOT enter an incorrect PIN five (5) consecutive times! If you enter the incorrect PIN five (5) consecutive times, your card will be until you visit a PIV issuing station.</w:t>
      </w:r>
    </w:p>
    <w:p w:rsidR="0070715B" w:rsidRDefault="0070715B" w:rsidP="0070715B">
      <w:r>
        <w:t xml:space="preserve"> If you enter the incorrect PIN three (3) times, CPRS temporarily locks your PIV card for 15 minutes. Then, it will allow you to try again. However, you only have two (2) more attempts to get the correct PIN. If you get to five (5) consecutive incorrect PIN entries, the PIV card will be locked and you will have to go to a PIV station to unlock the card.</w:t>
      </w:r>
    </w:p>
    <w:p w:rsidR="0070715B" w:rsidRPr="00C95C33" w:rsidRDefault="0070715B" w:rsidP="0070715B">
      <w:pPr>
        <w:pStyle w:val="Heading2"/>
        <w:rPr>
          <w:spacing w:val="-6"/>
        </w:rPr>
      </w:pPr>
      <w:bookmarkStart w:id="75" w:name="_Toc23489240"/>
      <w:r w:rsidRPr="00C95C33">
        <w:rPr>
          <w:spacing w:val="-6"/>
        </w:rPr>
        <w:lastRenderedPageBreak/>
        <w:t>Signing Orders before Selecting a New Patient or Exiting CPRS</w:t>
      </w:r>
      <w:bookmarkEnd w:id="75"/>
    </w:p>
    <w:p w:rsidR="0070715B" w:rsidRDefault="0070715B" w:rsidP="0070715B">
      <w:r>
        <w:t xml:space="preserve">Whenever a user leaves a patient chart whether to select a new patient or to exit CPRS completely, CPRS prompts the user to sign unsigned orders that the user has privileges to sign. The dialog that CPRS displays may be different than the Review/Sign Changes… or Sign Selected dialogs based on the parameter settings. By changing the parameters settings, the dialog may display one or more of the following categories of unsigned orders: </w:t>
      </w:r>
    </w:p>
    <w:p w:rsidR="0070715B" w:rsidRDefault="0070715B" w:rsidP="0070715B">
      <w:pPr>
        <w:pStyle w:val="ListParagraph"/>
        <w:numPr>
          <w:ilvl w:val="0"/>
          <w:numId w:val="299"/>
        </w:numPr>
      </w:pPr>
      <w:r>
        <w:t xml:space="preserve">My Unsigned Orders - This Session </w:t>
      </w:r>
    </w:p>
    <w:p w:rsidR="0070715B" w:rsidRDefault="0070715B" w:rsidP="0070715B">
      <w:pPr>
        <w:pStyle w:val="ListParagraph"/>
        <w:numPr>
          <w:ilvl w:val="0"/>
          <w:numId w:val="299"/>
        </w:numPr>
      </w:pPr>
      <w:r>
        <w:t xml:space="preserve">My Unsigned Orders - Previous Sessions </w:t>
      </w:r>
    </w:p>
    <w:p w:rsidR="0070715B" w:rsidRDefault="0070715B" w:rsidP="0070715B">
      <w:pPr>
        <w:pStyle w:val="ListParagraph"/>
        <w:numPr>
          <w:ilvl w:val="0"/>
          <w:numId w:val="299"/>
        </w:numPr>
      </w:pPr>
      <w:r>
        <w:t xml:space="preserve">Others’ Unsigned Orders - All Sessions </w:t>
      </w:r>
    </w:p>
    <w:p w:rsidR="0070715B" w:rsidRDefault="0070715B" w:rsidP="0070715B">
      <w:r>
        <w:t xml:space="preserve">Sometimes during the ordering process, the status of a patient changes from outpatient to inpatient or vice versa. This might happen because an outpatient was admitted to the facility or because an inpatient was sent to a clinic for treatment. When written unsigned orders exist and the patient’s status changes, the user must indicate which location the orders are associated with. </w:t>
      </w:r>
    </w:p>
    <w:p w:rsidR="0070715B" w:rsidRDefault="0070715B" w:rsidP="0070715B">
      <w:r>
        <w:t xml:space="preserve">To designate which location written unsigned orders are associated with, the following dialog will appear: </w:t>
      </w:r>
    </w:p>
    <w:p w:rsidR="0070715B" w:rsidRDefault="0070715B" w:rsidP="0070715B">
      <w:r>
        <w:rPr>
          <w:noProof/>
        </w:rPr>
        <w:drawing>
          <wp:inline distT="0" distB="0" distL="0" distR="0" wp14:anchorId="24EDF3ED" wp14:editId="57B39F8A">
            <wp:extent cx="4277995" cy="3562350"/>
            <wp:effectExtent l="0" t="0" r="0" b="0"/>
            <wp:docPr id="29415" name="Picture 29415" descr="Order Location dialog box."/>
            <wp:cNvGraphicFramePr/>
            <a:graphic xmlns:a="http://schemas.openxmlformats.org/drawingml/2006/main">
              <a:graphicData uri="http://schemas.openxmlformats.org/drawingml/2006/picture">
                <pic:pic xmlns:pic="http://schemas.openxmlformats.org/drawingml/2006/picture">
                  <pic:nvPicPr>
                    <pic:cNvPr id="29415" name="Picture 29415"/>
                    <pic:cNvPicPr/>
                  </pic:nvPicPr>
                  <pic:blipFill>
                    <a:blip r:embed="rId115"/>
                    <a:stretch>
                      <a:fillRect/>
                    </a:stretch>
                  </pic:blipFill>
                  <pic:spPr>
                    <a:xfrm>
                      <a:off x="0" y="0"/>
                      <a:ext cx="4277995" cy="3562350"/>
                    </a:xfrm>
                    <a:prstGeom prst="rect">
                      <a:avLst/>
                    </a:prstGeom>
                  </pic:spPr>
                </pic:pic>
              </a:graphicData>
            </a:graphic>
          </wp:inline>
        </w:drawing>
      </w:r>
      <w:r>
        <w:rPr>
          <w:sz w:val="18"/>
        </w:rPr>
        <w:t xml:space="preserve"> </w:t>
      </w:r>
    </w:p>
    <w:p w:rsidR="0070715B" w:rsidRDefault="0070715B" w:rsidP="0070715B">
      <w:pPr>
        <w:pStyle w:val="Caption"/>
      </w:pPr>
      <w:r>
        <w:t>This dialog asks to which location CPRS should associate the orders that have been placed but not signed</w:t>
      </w:r>
    </w:p>
    <w:p w:rsidR="0070715B" w:rsidRDefault="0070715B" w:rsidP="0070715B">
      <w:r>
        <w:t xml:space="preserve">The order location dialog shows the user the two locations the user can choose from, generally an outpatient clinic and an inpatient location. The user has two basic options: </w:t>
      </w:r>
    </w:p>
    <w:p w:rsidR="0070715B" w:rsidRDefault="0070715B" w:rsidP="0070715B">
      <w:pPr>
        <w:pStyle w:val="ListParagraph"/>
        <w:numPr>
          <w:ilvl w:val="0"/>
          <w:numId w:val="300"/>
        </w:numPr>
      </w:pPr>
      <w:r>
        <w:t xml:space="preserve">Associate All of the orders with a single location by selecting the appropriate button above the list of orders. The buttons will read All </w:t>
      </w:r>
      <w:r w:rsidRPr="001865EC">
        <w:rPr>
          <w:i/>
        </w:rPr>
        <w:t>location</w:t>
      </w:r>
      <w:r>
        <w:t xml:space="preserve"> where location is the name of the clinic or ward location. In the above screen capture the buttons read All MICU and All Mental Health Clinic. </w:t>
      </w:r>
    </w:p>
    <w:p w:rsidR="0070715B" w:rsidRDefault="0070715B" w:rsidP="0070715B">
      <w:pPr>
        <w:pStyle w:val="ListParagraph"/>
        <w:numPr>
          <w:ilvl w:val="0"/>
          <w:numId w:val="300"/>
        </w:numPr>
      </w:pPr>
      <w:r>
        <w:t>Individually associate each order with one of the two locations. At the end of each order is a column to select the location for each order.</w:t>
      </w:r>
    </w:p>
    <w:p w:rsidR="0070715B" w:rsidRDefault="0070715B" w:rsidP="0070715B">
      <w:r>
        <w:t xml:space="preserve">If the user selects File | Review / Sign changes… and this dialog appears, the “Where would you like to </w:t>
      </w:r>
      <w:r>
        <w:lastRenderedPageBreak/>
        <w:t xml:space="preserve">continue processing patient data?” prompt displays enabling the user to choose either the ward location or the clinic location. This prompt does not appear if the user is exiting the chart or switching patients. </w:t>
      </w:r>
    </w:p>
    <w:p w:rsidR="0070715B" w:rsidRDefault="0070715B" w:rsidP="0070715B">
      <w:r>
        <w:t xml:space="preserve">To sign a number of orders, use these steps: </w:t>
      </w:r>
    </w:p>
    <w:p w:rsidR="0070715B" w:rsidRDefault="0070715B" w:rsidP="0070715B">
      <w:r>
        <w:t xml:space="preserve">Select the Orders tab. </w:t>
      </w:r>
    </w:p>
    <w:p w:rsidR="0070715B" w:rsidRDefault="0070715B" w:rsidP="0070715B">
      <w:r>
        <w:t xml:space="preserve">Highlight the orders you want to sign.  </w:t>
      </w:r>
    </w:p>
    <w:p w:rsidR="0070715B" w:rsidRDefault="0070715B" w:rsidP="0070715B">
      <w:r>
        <w:t>To select a range of items, click the order at the beginning of the range; then hold down the &lt;</w:t>
      </w:r>
      <w:r>
        <w:rPr>
          <w:b/>
        </w:rPr>
        <w:t>Shift</w:t>
      </w:r>
      <w:r>
        <w:t xml:space="preserve">&gt; key and click the order at the end of the range. To select multiple, individual orders, select the first order, hold down the </w:t>
      </w:r>
      <w:r>
        <w:rPr>
          <w:b/>
        </w:rPr>
        <w:t>CTRL</w:t>
      </w:r>
      <w:r>
        <w:t xml:space="preserve"> key, and click the next order.</w:t>
      </w:r>
    </w:p>
    <w:p w:rsidR="0070715B" w:rsidRDefault="0070715B" w:rsidP="0070715B">
      <w:r>
        <w:t xml:space="preserve">Select Action | Sign Selected… </w:t>
      </w:r>
    </w:p>
    <w:p w:rsidR="0070715B" w:rsidRDefault="0070715B" w:rsidP="0070715B">
      <w:pPr>
        <w:ind w:left="720"/>
      </w:pPr>
      <w:r>
        <w:t xml:space="preserve">-or- </w:t>
      </w:r>
    </w:p>
    <w:p w:rsidR="0070715B" w:rsidRDefault="0070715B" w:rsidP="0070715B">
      <w:r>
        <w:t xml:space="preserve">right-click and select </w:t>
      </w:r>
      <w:r>
        <w:rPr>
          <w:b/>
        </w:rPr>
        <w:t>Sign</w:t>
      </w:r>
      <w:r>
        <w:t xml:space="preserve">… </w:t>
      </w:r>
    </w:p>
    <w:p w:rsidR="0070715B" w:rsidRPr="00CF03FA" w:rsidRDefault="0070715B" w:rsidP="0070715B">
      <w:pPr>
        <w:rPr>
          <w:spacing w:val="-6"/>
        </w:rPr>
      </w:pPr>
      <w:r w:rsidRPr="00CF03FA">
        <w:rPr>
          <w:spacing w:val="-6"/>
        </w:rPr>
        <w:t xml:space="preserve">(Conditional) This step will only be necessary if CPRS displays order checks similar to what is shown below: </w:t>
      </w:r>
    </w:p>
    <w:p w:rsidR="0070715B" w:rsidRDefault="0070715B" w:rsidP="0070715B">
      <w:r>
        <w:rPr>
          <w:noProof/>
        </w:rPr>
        <w:drawing>
          <wp:inline distT="0" distB="0" distL="0" distR="0" wp14:anchorId="20FC662C" wp14:editId="0DE87530">
            <wp:extent cx="5486400" cy="4110990"/>
            <wp:effectExtent l="0" t="0" r="0" b="0"/>
            <wp:docPr id="29493" name="Picture 29493" descr="Order Checks dialog box."/>
            <wp:cNvGraphicFramePr/>
            <a:graphic xmlns:a="http://schemas.openxmlformats.org/drawingml/2006/main">
              <a:graphicData uri="http://schemas.openxmlformats.org/drawingml/2006/picture">
                <pic:pic xmlns:pic="http://schemas.openxmlformats.org/drawingml/2006/picture">
                  <pic:nvPicPr>
                    <pic:cNvPr id="29493" name="Picture 29493"/>
                    <pic:cNvPicPr/>
                  </pic:nvPicPr>
                  <pic:blipFill>
                    <a:blip r:embed="rId116"/>
                    <a:stretch>
                      <a:fillRect/>
                    </a:stretch>
                  </pic:blipFill>
                  <pic:spPr>
                    <a:xfrm>
                      <a:off x="0" y="0"/>
                      <a:ext cx="5486400" cy="4110990"/>
                    </a:xfrm>
                    <a:prstGeom prst="rect">
                      <a:avLst/>
                    </a:prstGeom>
                  </pic:spPr>
                </pic:pic>
              </a:graphicData>
            </a:graphic>
          </wp:inline>
        </w:drawing>
      </w:r>
      <w:r>
        <w:rPr>
          <w:sz w:val="18"/>
        </w:rPr>
        <w:t xml:space="preserve"> </w:t>
      </w:r>
    </w:p>
    <w:p w:rsidR="0070715B" w:rsidRDefault="0070715B" w:rsidP="0070715B">
      <w:pPr>
        <w:pStyle w:val="Caption"/>
      </w:pPr>
      <w:r>
        <w:t xml:space="preserve">In this screen capture, CPRS displays several possible conflicts between ordered medications. Users should review each item carefully before completing the order. If an order check is larger than the cell’s available space, the user can hover with the mouse to the get the full text or use the arrow keys to highlight the order check if using the keyboard or accessibility product for visually challenged users. Some order checks require an override reason. These order checks are designated by the “*Order Check requires Reason for Override” text in </w:t>
      </w:r>
      <w:r>
        <w:rPr>
          <w:color w:val="FF0000"/>
        </w:rPr>
        <w:t>red</w:t>
      </w:r>
      <w:r>
        <w:t xml:space="preserve"> and the order check text in </w:t>
      </w:r>
      <w:r>
        <w:rPr>
          <w:color w:val="0070C0"/>
        </w:rPr>
        <w:t>blue</w:t>
      </w:r>
      <w:r>
        <w:t xml:space="preserve">. </w:t>
      </w:r>
    </w:p>
    <w:p w:rsidR="0070715B" w:rsidRDefault="0070715B" w:rsidP="0070715B">
      <w:r>
        <w:t xml:space="preserve">If CPRS displays order checks, carefully review the order checks and take the appropriate action below: </w:t>
      </w:r>
    </w:p>
    <w:p w:rsidR="0070715B" w:rsidRDefault="0070715B" w:rsidP="0070715B">
      <w:pPr>
        <w:pStyle w:val="ListParagraph"/>
        <w:numPr>
          <w:ilvl w:val="0"/>
          <w:numId w:val="55"/>
        </w:numPr>
        <w:ind w:left="720" w:hanging="360"/>
      </w:pPr>
      <w:r>
        <w:t xml:space="preserve">To redo the orders to avoid a possible interaction, select Return to Orders. This will cancel the </w:t>
      </w:r>
      <w:r>
        <w:lastRenderedPageBreak/>
        <w:t xml:space="preserve">signature process, but not the order. </w:t>
      </w:r>
    </w:p>
    <w:p w:rsidR="0070715B" w:rsidRDefault="0070715B" w:rsidP="0070715B">
      <w:pPr>
        <w:pStyle w:val="ListParagraph"/>
        <w:numPr>
          <w:ilvl w:val="0"/>
          <w:numId w:val="55"/>
        </w:numPr>
        <w:ind w:left="720" w:hanging="360"/>
      </w:pPr>
      <w:r>
        <w:t xml:space="preserve">If the orders should not be placed, check the cancel check box in front of the orders that should not be placed and select Cancel Checked Order(s). </w:t>
      </w:r>
    </w:p>
    <w:p w:rsidR="0070715B" w:rsidRDefault="0070715B" w:rsidP="0070715B">
      <w:pPr>
        <w:pStyle w:val="ListParagraph"/>
        <w:numPr>
          <w:ilvl w:val="0"/>
          <w:numId w:val="55"/>
        </w:numPr>
        <w:ind w:left="720" w:hanging="360"/>
      </w:pPr>
      <w:r>
        <w:t xml:space="preserve">If the possible interactions are not a problem, type a reason for override if necessary (required only for some order checks) and select Continue. </w:t>
      </w:r>
    </w:p>
    <w:p w:rsidR="0070715B" w:rsidRDefault="0070715B" w:rsidP="0070715B">
      <w:r>
        <w:t xml:space="preserve">After performing step 1 and addressing any order checks in step 2, one of the Review/Sign Changes dialogs shown below will appear. Each item that requires a signature will have a check box in front of it.  </w:t>
      </w:r>
    </w:p>
    <w:p w:rsidR="0070715B" w:rsidRDefault="0070715B" w:rsidP="0070715B">
      <w:r>
        <w:rPr>
          <w:b/>
        </w:rPr>
        <w:t>Note:</w:t>
      </w:r>
      <w:r>
        <w:t xml:space="preserve"> All non-controlled substances orders will be checked for signature when the dialog displays. To sign controlled substances orders, the user must check the box for each order individually.  </w:t>
      </w:r>
    </w:p>
    <w:p w:rsidR="0070715B" w:rsidRDefault="0070715B" w:rsidP="0070715B">
      <w:r>
        <w:t xml:space="preserve">One of the Electronic Signature dialog boxes shown below will appear. </w:t>
      </w:r>
    </w:p>
    <w:p w:rsidR="0070715B" w:rsidRDefault="0070715B" w:rsidP="0070715B">
      <w:r>
        <w:rPr>
          <w:noProof/>
        </w:rPr>
        <w:drawing>
          <wp:inline distT="0" distB="0" distL="0" distR="0" wp14:anchorId="29E465B1" wp14:editId="3A1DF411">
            <wp:extent cx="5486400" cy="2894330"/>
            <wp:effectExtent l="0" t="0" r="0" b="0"/>
            <wp:docPr id="29535" name="Picture 29535" descr="Electronic Signature dialog box is displayed."/>
            <wp:cNvGraphicFramePr/>
            <a:graphic xmlns:a="http://schemas.openxmlformats.org/drawingml/2006/main">
              <a:graphicData uri="http://schemas.openxmlformats.org/drawingml/2006/picture">
                <pic:pic xmlns:pic="http://schemas.openxmlformats.org/drawingml/2006/picture">
                  <pic:nvPicPr>
                    <pic:cNvPr id="29535" name="Picture 29535"/>
                    <pic:cNvPicPr/>
                  </pic:nvPicPr>
                  <pic:blipFill>
                    <a:blip r:embed="rId145"/>
                    <a:stretch>
                      <a:fillRect/>
                    </a:stretch>
                  </pic:blipFill>
                  <pic:spPr>
                    <a:xfrm>
                      <a:off x="0" y="0"/>
                      <a:ext cx="5486400" cy="2894330"/>
                    </a:xfrm>
                    <a:prstGeom prst="rect">
                      <a:avLst/>
                    </a:prstGeom>
                  </pic:spPr>
                </pic:pic>
              </a:graphicData>
            </a:graphic>
          </wp:inline>
        </w:drawing>
      </w:r>
      <w:r>
        <w:rPr>
          <w:rFonts w:ascii="Calibri" w:eastAsia="Calibri" w:hAnsi="Calibri" w:cs="Calibri"/>
        </w:rPr>
        <w:t xml:space="preserve"> </w:t>
      </w:r>
    </w:p>
    <w:p w:rsidR="0070715B" w:rsidRDefault="0070715B" w:rsidP="0070715B">
      <w:pPr>
        <w:pStyle w:val="Caption"/>
      </w:pPr>
      <w:r>
        <w:t xml:space="preserve">Figure A </w:t>
      </w:r>
    </w:p>
    <w:p w:rsidR="0070715B" w:rsidRDefault="0070715B" w:rsidP="0070715B">
      <w:r>
        <w:rPr>
          <w:noProof/>
        </w:rPr>
        <w:lastRenderedPageBreak/>
        <w:drawing>
          <wp:inline distT="0" distB="0" distL="0" distR="0" wp14:anchorId="2A2915EE" wp14:editId="053B1891">
            <wp:extent cx="5486400" cy="5048885"/>
            <wp:effectExtent l="0" t="0" r="0" b="0"/>
            <wp:docPr id="29561" name="Picture 29561" descr="Review/Sign Changes dialog box."/>
            <wp:cNvGraphicFramePr/>
            <a:graphic xmlns:a="http://schemas.openxmlformats.org/drawingml/2006/main">
              <a:graphicData uri="http://schemas.openxmlformats.org/drawingml/2006/picture">
                <pic:pic xmlns:pic="http://schemas.openxmlformats.org/drawingml/2006/picture">
                  <pic:nvPicPr>
                    <pic:cNvPr id="29561" name="Picture 29561"/>
                    <pic:cNvPicPr/>
                  </pic:nvPicPr>
                  <pic:blipFill>
                    <a:blip r:embed="rId118"/>
                    <a:stretch>
                      <a:fillRect/>
                    </a:stretch>
                  </pic:blipFill>
                  <pic:spPr>
                    <a:xfrm>
                      <a:off x="0" y="0"/>
                      <a:ext cx="5486400" cy="5048885"/>
                    </a:xfrm>
                    <a:prstGeom prst="rect">
                      <a:avLst/>
                    </a:prstGeom>
                  </pic:spPr>
                </pic:pic>
              </a:graphicData>
            </a:graphic>
          </wp:inline>
        </w:drawing>
      </w:r>
      <w:r>
        <w:t xml:space="preserve"> </w:t>
      </w:r>
    </w:p>
    <w:p w:rsidR="0070715B" w:rsidRDefault="0070715B" w:rsidP="0070715B">
      <w:pPr>
        <w:pStyle w:val="Caption"/>
      </w:pPr>
      <w:r>
        <w:t>Figure B: The Review/Sign changes dialog may have additional elements depending on the nature of the patient. In this case, the provider can sign controlled substances orders and the patient’s conditions are not service-connected</w:t>
      </w:r>
    </w:p>
    <w:p w:rsidR="0070715B" w:rsidRDefault="0070715B" w:rsidP="0070715B">
      <w:r>
        <w:t xml:space="preserve"> </w:t>
      </w:r>
    </w:p>
    <w:p w:rsidR="0070715B" w:rsidRDefault="0070715B" w:rsidP="0070715B">
      <w:r>
        <w:rPr>
          <w:noProof/>
        </w:rPr>
        <w:lastRenderedPageBreak/>
        <w:drawing>
          <wp:inline distT="0" distB="0" distL="0" distR="0" wp14:anchorId="472A22A1" wp14:editId="367F5DEB">
            <wp:extent cx="5486400" cy="5351145"/>
            <wp:effectExtent l="0" t="0" r="0" b="0"/>
            <wp:docPr id="29615" name="Picture 29615" descr="Review/Sign Changes dialog box."/>
            <wp:cNvGraphicFramePr/>
            <a:graphic xmlns:a="http://schemas.openxmlformats.org/drawingml/2006/main">
              <a:graphicData uri="http://schemas.openxmlformats.org/drawingml/2006/picture">
                <pic:pic xmlns:pic="http://schemas.openxmlformats.org/drawingml/2006/picture">
                  <pic:nvPicPr>
                    <pic:cNvPr id="29615" name="Picture 29615"/>
                    <pic:cNvPicPr/>
                  </pic:nvPicPr>
                  <pic:blipFill>
                    <a:blip r:embed="rId119"/>
                    <a:stretch>
                      <a:fillRect/>
                    </a:stretch>
                  </pic:blipFill>
                  <pic:spPr>
                    <a:xfrm>
                      <a:off x="0" y="0"/>
                      <a:ext cx="5486400" cy="5351145"/>
                    </a:xfrm>
                    <a:prstGeom prst="rect">
                      <a:avLst/>
                    </a:prstGeom>
                  </pic:spPr>
                </pic:pic>
              </a:graphicData>
            </a:graphic>
          </wp:inline>
        </w:drawing>
      </w:r>
      <w:r>
        <w:rPr>
          <w:sz w:val="18"/>
        </w:rPr>
        <w:t xml:space="preserve"> </w:t>
      </w:r>
    </w:p>
    <w:p w:rsidR="0070715B" w:rsidRDefault="0070715B" w:rsidP="0070715B">
      <w:pPr>
        <w:pStyle w:val="Caption"/>
      </w:pPr>
      <w:r>
        <w:t xml:space="preserve">Figure C: In this example of the Review/Sign Changes dialog, the provider can sign controlled substance orders, and the patient has either Combat Veteran status or service-connected conditions for which the provider must indicate the orders pertain </w:t>
      </w:r>
    </w:p>
    <w:p w:rsidR="0070715B" w:rsidRDefault="0070715B" w:rsidP="0070715B">
      <w:r>
        <w:t xml:space="preserve">If the Electronic Signature dialog resembles Figure A, enter your electronic signature code (if necessary) and click Sign.  The orders will now be signed.  </w:t>
      </w:r>
    </w:p>
    <w:p w:rsidR="0070715B" w:rsidRDefault="0070715B" w:rsidP="0070715B">
      <w:r>
        <w:t xml:space="preserve">If the Electronic Signature dialog resembles Figure B and contains checkboxes, continue to step 6. </w:t>
      </w:r>
    </w:p>
    <w:p w:rsidR="0070715B" w:rsidRDefault="0070715B" w:rsidP="0070715B">
      <w:r>
        <w:t xml:space="preserve">To select Controlled Substance order to sign, place a check mark in the box to the left each Controlled Substance order to sign by clicking in the check box, or tabbing to it and pressing the &lt;Space bar&gt;. </w:t>
      </w:r>
    </w:p>
    <w:p w:rsidR="0070715B" w:rsidRDefault="0070715B" w:rsidP="0070715B">
      <w:r>
        <w:rPr>
          <w:b/>
        </w:rPr>
        <w:t>Note:</w:t>
      </w:r>
      <w:r>
        <w:t xml:space="preserve"> When the user checks the box to the left of any Controlled Substance order for signature, the phrase “SMART card required” displays next to the label Controlled Substance Orders.</w:t>
      </w:r>
    </w:p>
    <w:p w:rsidR="0070715B" w:rsidRDefault="0070715B" w:rsidP="0070715B">
      <w:r w:rsidRPr="008A2938">
        <w:rPr>
          <w:noProof/>
        </w:rPr>
        <w:lastRenderedPageBreak/>
        <w:drawing>
          <wp:inline distT="0" distB="0" distL="0" distR="0" wp14:anchorId="4F42DBA2" wp14:editId="52F0B8D5">
            <wp:extent cx="5475605" cy="3009265"/>
            <wp:effectExtent l="0" t="0" r="0" b="635"/>
            <wp:docPr id="3" name="Picture 3" descr="Sign Orders dialog box before controlled substance outpatient orders are checked for signa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475605" cy="3009265"/>
                    </a:xfrm>
                    <a:prstGeom prst="rect">
                      <a:avLst/>
                    </a:prstGeom>
                    <a:noFill/>
                    <a:ln>
                      <a:noFill/>
                    </a:ln>
                  </pic:spPr>
                </pic:pic>
              </a:graphicData>
            </a:graphic>
          </wp:inline>
        </w:drawing>
      </w:r>
    </w:p>
    <w:p w:rsidR="0070715B" w:rsidRDefault="0070715B" w:rsidP="0070715B">
      <w:pPr>
        <w:pStyle w:val="Caption"/>
      </w:pPr>
      <w:r>
        <w:t>This is what the dialog looks like before controlled substance outpatient orders are checked for signature</w:t>
      </w:r>
    </w:p>
    <w:p w:rsidR="0070715B" w:rsidRDefault="0070715B" w:rsidP="0070715B">
      <w:r>
        <w:rPr>
          <w:noProof/>
        </w:rPr>
        <w:drawing>
          <wp:inline distT="0" distB="0" distL="0" distR="0" wp14:anchorId="77EF9B31" wp14:editId="3E21A282">
            <wp:extent cx="5486400" cy="3021330"/>
            <wp:effectExtent l="0" t="0" r="0" b="0"/>
            <wp:docPr id="29677" name="Picture 29677" descr="Sign Orders dialog box after controlled substance outpatient orders are checked."/>
            <wp:cNvGraphicFramePr/>
            <a:graphic xmlns:a="http://schemas.openxmlformats.org/drawingml/2006/main">
              <a:graphicData uri="http://schemas.openxmlformats.org/drawingml/2006/picture">
                <pic:pic xmlns:pic="http://schemas.openxmlformats.org/drawingml/2006/picture">
                  <pic:nvPicPr>
                    <pic:cNvPr id="29677" name="Picture 29677"/>
                    <pic:cNvPicPr/>
                  </pic:nvPicPr>
                  <pic:blipFill>
                    <a:blip r:embed="rId121"/>
                    <a:stretch>
                      <a:fillRect/>
                    </a:stretch>
                  </pic:blipFill>
                  <pic:spPr>
                    <a:xfrm>
                      <a:off x="0" y="0"/>
                      <a:ext cx="5486400" cy="3021330"/>
                    </a:xfrm>
                    <a:prstGeom prst="rect">
                      <a:avLst/>
                    </a:prstGeom>
                  </pic:spPr>
                </pic:pic>
              </a:graphicData>
            </a:graphic>
          </wp:inline>
        </w:drawing>
      </w:r>
      <w:r>
        <w:t xml:space="preserve"> </w:t>
      </w:r>
    </w:p>
    <w:p w:rsidR="0070715B" w:rsidRDefault="0070715B" w:rsidP="0070715B">
      <w:pPr>
        <w:pStyle w:val="Caption"/>
      </w:pPr>
      <w:r>
        <w:t>After the controlled substances orders are checked, the “smart card required” text and the text the provider must acknowledge display</w:t>
      </w:r>
    </w:p>
    <w:p w:rsidR="0070715B" w:rsidRDefault="0070715B" w:rsidP="0070715B">
      <w:r>
        <w:t xml:space="preserve">The question marks inside the check boxes in Figure B indicate that you need to specify how that order is related to the medical condition in that column. (SC = Service Connected Condition, CV=Combat Veteran, AO=Agent Orange Exposure, IR=Ionizing Radiation </w:t>
      </w:r>
    </w:p>
    <w:p w:rsidR="0070715B" w:rsidRDefault="0070715B" w:rsidP="0070715B">
      <w:r>
        <w:t xml:space="preserve">Exposure, Southwest Asia Conditions (SWAC), Shipboard Hazard and Defense (SHD), MST=Military Sexual Trauma, and HNC=Head and/or Neck Cancer).  If you place a check in a box, you are indicating that a medication order is related to the condition in that column. If you create an empty box, you are indicating that the medication order is not related to the condition in that column.  You must either check or uncheck every box that contains a question mark before you can sign the order.   </w:t>
      </w:r>
    </w:p>
    <w:p w:rsidR="0070715B" w:rsidRDefault="0070715B" w:rsidP="0070715B">
      <w:r>
        <w:rPr>
          <w:b/>
        </w:rPr>
        <w:lastRenderedPageBreak/>
        <w:t>Note:</w:t>
      </w:r>
      <w:r>
        <w:t xml:space="preserve"> Definitions for service connection and treatment factors are available to users by hovering the cursor over the term or using the appropriate keyboard shortcut as shown in the list below:  </w:t>
      </w:r>
    </w:p>
    <w:p w:rsidR="0070715B" w:rsidRDefault="0070715B" w:rsidP="0070715B">
      <w:pPr>
        <w:pStyle w:val="ListParagraph"/>
        <w:numPr>
          <w:ilvl w:val="0"/>
          <w:numId w:val="301"/>
        </w:numPr>
      </w:pPr>
      <w:r>
        <w:t xml:space="preserve">Service connection (SC) ......................... Alt + c </w:t>
      </w:r>
    </w:p>
    <w:p w:rsidR="0070715B" w:rsidRDefault="0070715B" w:rsidP="0070715B">
      <w:pPr>
        <w:pStyle w:val="ListParagraph"/>
        <w:numPr>
          <w:ilvl w:val="0"/>
          <w:numId w:val="301"/>
        </w:numPr>
      </w:pPr>
      <w:r>
        <w:t xml:space="preserve">Combat Veteran (CV) ............................. Alt + v </w:t>
      </w:r>
    </w:p>
    <w:p w:rsidR="0070715B" w:rsidRDefault="0070715B" w:rsidP="0070715B">
      <w:pPr>
        <w:pStyle w:val="ListParagraph"/>
        <w:numPr>
          <w:ilvl w:val="0"/>
          <w:numId w:val="301"/>
        </w:numPr>
      </w:pPr>
      <w:r>
        <w:t xml:space="preserve">Agent Orange (AO) ................................. Alt + o </w:t>
      </w:r>
    </w:p>
    <w:p w:rsidR="0070715B" w:rsidRDefault="0070715B" w:rsidP="0070715B">
      <w:pPr>
        <w:pStyle w:val="ListParagraph"/>
        <w:numPr>
          <w:ilvl w:val="0"/>
          <w:numId w:val="301"/>
        </w:numPr>
      </w:pPr>
      <w:r>
        <w:t xml:space="preserve">Ionizing Radiation (IR) ............................ Alt + r </w:t>
      </w:r>
    </w:p>
    <w:p w:rsidR="0070715B" w:rsidRDefault="0070715B" w:rsidP="0070715B">
      <w:pPr>
        <w:pStyle w:val="ListParagraph"/>
        <w:numPr>
          <w:ilvl w:val="0"/>
          <w:numId w:val="301"/>
        </w:numPr>
      </w:pPr>
      <w:r>
        <w:t xml:space="preserve">Southwest Asia Conditions (SWAC) ....... Alt + a </w:t>
      </w:r>
    </w:p>
    <w:p w:rsidR="0070715B" w:rsidRDefault="0070715B" w:rsidP="0070715B">
      <w:pPr>
        <w:pStyle w:val="ListParagraph"/>
        <w:numPr>
          <w:ilvl w:val="0"/>
          <w:numId w:val="301"/>
        </w:numPr>
      </w:pPr>
      <w:r>
        <w:t xml:space="preserve">Shipboard Hazard and Defense (SHD) .. Alt + h </w:t>
      </w:r>
    </w:p>
    <w:p w:rsidR="0070715B" w:rsidRDefault="0070715B" w:rsidP="0070715B">
      <w:pPr>
        <w:pStyle w:val="ListParagraph"/>
        <w:numPr>
          <w:ilvl w:val="0"/>
          <w:numId w:val="301"/>
        </w:numPr>
      </w:pPr>
      <w:r>
        <w:t xml:space="preserve">Military Sexual Trauma (MST) ................ Alt + m </w:t>
      </w:r>
    </w:p>
    <w:p w:rsidR="0070715B" w:rsidRDefault="0070715B" w:rsidP="0070715B">
      <w:pPr>
        <w:pStyle w:val="ListParagraph"/>
        <w:numPr>
          <w:ilvl w:val="0"/>
          <w:numId w:val="301"/>
        </w:numPr>
      </w:pPr>
      <w:r>
        <w:t xml:space="preserve">Head and/or Neck Cancer (HNC) ........... Alt + n </w:t>
      </w:r>
    </w:p>
    <w:p w:rsidR="0070715B" w:rsidRDefault="0070715B" w:rsidP="0070715B">
      <w:r>
        <w:t xml:space="preserve">You can toggle the check boxes by: </w:t>
      </w:r>
    </w:p>
    <w:p w:rsidR="0070715B" w:rsidRPr="00016B9E" w:rsidRDefault="0070715B" w:rsidP="0070715B">
      <w:pPr>
        <w:pStyle w:val="ListParagraph"/>
        <w:numPr>
          <w:ilvl w:val="0"/>
          <w:numId w:val="302"/>
        </w:numPr>
        <w:rPr>
          <w:b/>
        </w:rPr>
      </w:pPr>
      <w:r w:rsidRPr="00016B9E">
        <w:rPr>
          <w:b/>
        </w:rPr>
        <w:t xml:space="preserve">Clicking an individual check box. </w:t>
      </w:r>
    </w:p>
    <w:p w:rsidR="0070715B" w:rsidRDefault="0070715B" w:rsidP="0070715B">
      <w:r>
        <w:t xml:space="preserve">This will toggle the box between checked and unchecked. </w:t>
      </w:r>
    </w:p>
    <w:p w:rsidR="0070715B" w:rsidRDefault="0070715B" w:rsidP="0070715B">
      <w:pPr>
        <w:pStyle w:val="ListParagraph"/>
        <w:numPr>
          <w:ilvl w:val="0"/>
          <w:numId w:val="302"/>
        </w:numPr>
      </w:pPr>
      <w:r w:rsidRPr="00016B9E">
        <w:rPr>
          <w:b/>
        </w:rPr>
        <w:t>Pressing the appropriate Copay button.</w:t>
      </w:r>
      <w:r>
        <w:t xml:space="preserve"> </w:t>
      </w:r>
    </w:p>
    <w:p w:rsidR="0070715B" w:rsidRDefault="0070715B" w:rsidP="0070715B">
      <w:pPr>
        <w:ind w:left="720"/>
      </w:pPr>
      <w:r>
        <w:t>(</w:t>
      </w:r>
      <w:r>
        <w:rPr>
          <w:rFonts w:ascii="Calibri" w:eastAsia="Calibri" w:hAnsi="Calibri" w:cs="Calibri"/>
          <w:noProof/>
        </w:rPr>
        <mc:AlternateContent>
          <mc:Choice Requires="wpg">
            <w:drawing>
              <wp:inline distT="0" distB="0" distL="0" distR="0" wp14:anchorId="2B642ADF" wp14:editId="3CCD7817">
                <wp:extent cx="3133979" cy="260282"/>
                <wp:effectExtent l="0" t="0" r="0" b="0"/>
                <wp:docPr id="5" name="Group 5" descr="Copay buttons."/>
                <wp:cNvGraphicFramePr/>
                <a:graphic xmlns:a="http://schemas.openxmlformats.org/drawingml/2006/main">
                  <a:graphicData uri="http://schemas.microsoft.com/office/word/2010/wordprocessingGroup">
                    <wpg:wgp>
                      <wpg:cNvGrpSpPr/>
                      <wpg:grpSpPr>
                        <a:xfrm>
                          <a:off x="0" y="0"/>
                          <a:ext cx="3133979" cy="260282"/>
                          <a:chOff x="0" y="0"/>
                          <a:chExt cx="3133979" cy="260282"/>
                        </a:xfrm>
                      </wpg:grpSpPr>
                      <wps:wsp>
                        <wps:cNvPr id="6" name="Rectangle 6"/>
                        <wps:cNvSpPr/>
                        <wps:spPr>
                          <a:xfrm>
                            <a:off x="326390" y="105071"/>
                            <a:ext cx="46619" cy="206430"/>
                          </a:xfrm>
                          <a:prstGeom prst="rect">
                            <a:avLst/>
                          </a:prstGeom>
                          <a:ln>
                            <a:noFill/>
                          </a:ln>
                        </wps:spPr>
                        <wps:txbx>
                          <w:txbxContent>
                            <w:p w:rsidR="0070715B" w:rsidRDefault="0070715B" w:rsidP="0070715B">
                              <w:r>
                                <w:t xml:space="preserve"> </w:t>
                              </w:r>
                            </w:p>
                          </w:txbxContent>
                        </wps:txbx>
                        <wps:bodyPr horzOverflow="overflow" vert="horz" lIns="0" tIns="0" rIns="0" bIns="0" rtlCol="0">
                          <a:noAutofit/>
                        </wps:bodyPr>
                      </wps:wsp>
                      <wps:wsp>
                        <wps:cNvPr id="7" name="Rectangle 7"/>
                        <wps:cNvSpPr/>
                        <wps:spPr>
                          <a:xfrm>
                            <a:off x="662051" y="105071"/>
                            <a:ext cx="46619" cy="206430"/>
                          </a:xfrm>
                          <a:prstGeom prst="rect">
                            <a:avLst/>
                          </a:prstGeom>
                          <a:ln>
                            <a:noFill/>
                          </a:ln>
                        </wps:spPr>
                        <wps:txbx>
                          <w:txbxContent>
                            <w:p w:rsidR="0070715B" w:rsidRDefault="0070715B" w:rsidP="0070715B">
                              <w:r>
                                <w:t xml:space="preserve"> </w:t>
                              </w:r>
                            </w:p>
                          </w:txbxContent>
                        </wps:txbx>
                        <wps:bodyPr horzOverflow="overflow" vert="horz" lIns="0" tIns="0" rIns="0" bIns="0" rtlCol="0">
                          <a:noAutofit/>
                        </wps:bodyPr>
                      </wps:wsp>
                      <wps:wsp>
                        <wps:cNvPr id="8" name="Rectangle 8"/>
                        <wps:cNvSpPr/>
                        <wps:spPr>
                          <a:xfrm>
                            <a:off x="1006475" y="105071"/>
                            <a:ext cx="46619" cy="206430"/>
                          </a:xfrm>
                          <a:prstGeom prst="rect">
                            <a:avLst/>
                          </a:prstGeom>
                          <a:ln>
                            <a:noFill/>
                          </a:ln>
                        </wps:spPr>
                        <wps:txbx>
                          <w:txbxContent>
                            <w:p w:rsidR="0070715B" w:rsidRDefault="0070715B" w:rsidP="0070715B">
                              <w:r>
                                <w:t xml:space="preserve"> </w:t>
                              </w:r>
                            </w:p>
                          </w:txbxContent>
                        </wps:txbx>
                        <wps:bodyPr horzOverflow="overflow" vert="horz" lIns="0" tIns="0" rIns="0" bIns="0" rtlCol="0">
                          <a:noAutofit/>
                        </wps:bodyPr>
                      </wps:wsp>
                      <wps:wsp>
                        <wps:cNvPr id="9" name="Rectangle 9"/>
                        <wps:cNvSpPr/>
                        <wps:spPr>
                          <a:xfrm>
                            <a:off x="1350899" y="105071"/>
                            <a:ext cx="93238" cy="206430"/>
                          </a:xfrm>
                          <a:prstGeom prst="rect">
                            <a:avLst/>
                          </a:prstGeom>
                          <a:ln>
                            <a:noFill/>
                          </a:ln>
                        </wps:spPr>
                        <wps:txbx>
                          <w:txbxContent>
                            <w:p w:rsidR="0070715B" w:rsidRDefault="0070715B" w:rsidP="0070715B">
                              <w:r>
                                <w:t xml:space="preserve">  </w:t>
                              </w:r>
                            </w:p>
                          </w:txbxContent>
                        </wps:txbx>
                        <wps:bodyPr horzOverflow="overflow" vert="horz" lIns="0" tIns="0" rIns="0" bIns="0" rtlCol="0">
                          <a:noAutofit/>
                        </wps:bodyPr>
                      </wps:wsp>
                      <wps:wsp>
                        <wps:cNvPr id="10" name="Rectangle 10"/>
                        <wps:cNvSpPr/>
                        <wps:spPr>
                          <a:xfrm>
                            <a:off x="1841627" y="105071"/>
                            <a:ext cx="46619" cy="206430"/>
                          </a:xfrm>
                          <a:prstGeom prst="rect">
                            <a:avLst/>
                          </a:prstGeom>
                          <a:ln>
                            <a:noFill/>
                          </a:ln>
                        </wps:spPr>
                        <wps:txbx>
                          <w:txbxContent>
                            <w:p w:rsidR="0070715B" w:rsidRDefault="0070715B" w:rsidP="0070715B">
                              <w:r>
                                <w:t xml:space="preserve"> </w:t>
                              </w:r>
                            </w:p>
                          </w:txbxContent>
                        </wps:txbx>
                        <wps:bodyPr horzOverflow="overflow" vert="horz" lIns="0" tIns="0" rIns="0" bIns="0" rtlCol="0">
                          <a:noAutofit/>
                        </wps:bodyPr>
                      </wps:wsp>
                      <wps:wsp>
                        <wps:cNvPr id="11" name="Rectangle 11"/>
                        <wps:cNvSpPr/>
                        <wps:spPr>
                          <a:xfrm>
                            <a:off x="2297557" y="105071"/>
                            <a:ext cx="46619" cy="206430"/>
                          </a:xfrm>
                          <a:prstGeom prst="rect">
                            <a:avLst/>
                          </a:prstGeom>
                          <a:ln>
                            <a:noFill/>
                          </a:ln>
                        </wps:spPr>
                        <wps:txbx>
                          <w:txbxContent>
                            <w:p w:rsidR="0070715B" w:rsidRDefault="0070715B" w:rsidP="0070715B">
                              <w:r>
                                <w:t xml:space="preserve"> </w:t>
                              </w:r>
                            </w:p>
                          </w:txbxContent>
                        </wps:txbx>
                        <wps:bodyPr horzOverflow="overflow" vert="horz" lIns="0" tIns="0" rIns="0" bIns="0" rtlCol="0">
                          <a:noAutofit/>
                        </wps:bodyPr>
                      </wps:wsp>
                      <wps:wsp>
                        <wps:cNvPr id="12" name="Rectangle 12"/>
                        <wps:cNvSpPr/>
                        <wps:spPr>
                          <a:xfrm>
                            <a:off x="2641981" y="105071"/>
                            <a:ext cx="46619" cy="206430"/>
                          </a:xfrm>
                          <a:prstGeom prst="rect">
                            <a:avLst/>
                          </a:prstGeom>
                          <a:ln>
                            <a:noFill/>
                          </a:ln>
                        </wps:spPr>
                        <wps:txbx>
                          <w:txbxContent>
                            <w:p w:rsidR="0070715B" w:rsidRDefault="0070715B" w:rsidP="0070715B">
                              <w:r>
                                <w:t xml:space="preserve"> </w:t>
                              </w:r>
                            </w:p>
                          </w:txbxContent>
                        </wps:txbx>
                        <wps:bodyPr horzOverflow="overflow" vert="horz" lIns="0" tIns="0" rIns="0" bIns="0" rtlCol="0">
                          <a:noAutofit/>
                        </wps:bodyPr>
                      </wps:wsp>
                      <wps:wsp>
                        <wps:cNvPr id="13" name="Rectangle 13"/>
                        <wps:cNvSpPr/>
                        <wps:spPr>
                          <a:xfrm>
                            <a:off x="2677033" y="105071"/>
                            <a:ext cx="202514" cy="206430"/>
                          </a:xfrm>
                          <a:prstGeom prst="rect">
                            <a:avLst/>
                          </a:prstGeom>
                          <a:ln>
                            <a:noFill/>
                          </a:ln>
                        </wps:spPr>
                        <wps:txbx>
                          <w:txbxContent>
                            <w:p w:rsidR="0070715B" w:rsidRDefault="0070715B" w:rsidP="0070715B">
                              <w:r>
                                <w:t xml:space="preserve">or </w:t>
                              </w:r>
                            </w:p>
                          </w:txbxContent>
                        </wps:txbx>
                        <wps:bodyPr horzOverflow="overflow" vert="horz" lIns="0" tIns="0" rIns="0" bIns="0" rtlCol="0">
                          <a:noAutofit/>
                        </wps:bodyPr>
                      </wps:wsp>
                      <pic:pic xmlns:pic="http://schemas.openxmlformats.org/drawingml/2006/picture">
                        <pic:nvPicPr>
                          <pic:cNvPr id="14" name="Picture 14" descr="SC button."/>
                          <pic:cNvPicPr/>
                        </pic:nvPicPr>
                        <pic:blipFill>
                          <a:blip r:embed="rId123"/>
                          <a:stretch>
                            <a:fillRect/>
                          </a:stretch>
                        </pic:blipFill>
                        <pic:spPr>
                          <a:xfrm>
                            <a:off x="0" y="7620"/>
                            <a:ext cx="325755" cy="222885"/>
                          </a:xfrm>
                          <a:prstGeom prst="rect">
                            <a:avLst/>
                          </a:prstGeom>
                        </pic:spPr>
                      </pic:pic>
                      <pic:pic xmlns:pic="http://schemas.openxmlformats.org/drawingml/2006/picture">
                        <pic:nvPicPr>
                          <pic:cNvPr id="15" name="Picture 15" descr="AO button."/>
                          <pic:cNvPicPr/>
                        </pic:nvPicPr>
                        <pic:blipFill>
                          <a:blip r:embed="rId125"/>
                          <a:stretch>
                            <a:fillRect/>
                          </a:stretch>
                        </pic:blipFill>
                        <pic:spPr>
                          <a:xfrm>
                            <a:off x="360680" y="0"/>
                            <a:ext cx="302260" cy="230505"/>
                          </a:xfrm>
                          <a:prstGeom prst="rect">
                            <a:avLst/>
                          </a:prstGeom>
                        </pic:spPr>
                      </pic:pic>
                      <pic:pic xmlns:pic="http://schemas.openxmlformats.org/drawingml/2006/picture">
                        <pic:nvPicPr>
                          <pic:cNvPr id="16" name="Picture 16" descr="IR button."/>
                          <pic:cNvPicPr/>
                        </pic:nvPicPr>
                        <pic:blipFill>
                          <a:blip r:embed="rId126"/>
                          <a:stretch>
                            <a:fillRect/>
                          </a:stretch>
                        </pic:blipFill>
                        <pic:spPr>
                          <a:xfrm>
                            <a:off x="697865" y="0"/>
                            <a:ext cx="309880" cy="230505"/>
                          </a:xfrm>
                          <a:prstGeom prst="rect">
                            <a:avLst/>
                          </a:prstGeom>
                        </pic:spPr>
                      </pic:pic>
                      <pic:pic xmlns:pic="http://schemas.openxmlformats.org/drawingml/2006/picture">
                        <pic:nvPicPr>
                          <pic:cNvPr id="17" name="Picture 17" descr="SWAC button."/>
                          <pic:cNvPicPr/>
                        </pic:nvPicPr>
                        <pic:blipFill>
                          <a:blip r:embed="rId127"/>
                          <a:stretch>
                            <a:fillRect/>
                          </a:stretch>
                        </pic:blipFill>
                        <pic:spPr>
                          <a:xfrm>
                            <a:off x="1042670" y="7620"/>
                            <a:ext cx="309880" cy="222885"/>
                          </a:xfrm>
                          <a:prstGeom prst="rect">
                            <a:avLst/>
                          </a:prstGeom>
                        </pic:spPr>
                      </pic:pic>
                      <pic:pic xmlns:pic="http://schemas.openxmlformats.org/drawingml/2006/picture">
                        <pic:nvPicPr>
                          <pic:cNvPr id="18" name="Picture 18" descr="SWAC button."/>
                          <pic:cNvPicPr/>
                        </pic:nvPicPr>
                        <pic:blipFill>
                          <a:blip r:embed="rId127"/>
                          <a:stretch>
                            <a:fillRect/>
                          </a:stretch>
                        </pic:blipFill>
                        <pic:spPr>
                          <a:xfrm>
                            <a:off x="1422400" y="7620"/>
                            <a:ext cx="421640" cy="222885"/>
                          </a:xfrm>
                          <a:prstGeom prst="rect">
                            <a:avLst/>
                          </a:prstGeom>
                        </pic:spPr>
                      </pic:pic>
                      <pic:pic xmlns:pic="http://schemas.openxmlformats.org/drawingml/2006/picture">
                        <pic:nvPicPr>
                          <pic:cNvPr id="19" name="Picture 19" descr="SHD button."/>
                          <pic:cNvPicPr/>
                        </pic:nvPicPr>
                        <pic:blipFill>
                          <a:blip r:embed="rId128"/>
                          <a:stretch>
                            <a:fillRect/>
                          </a:stretch>
                        </pic:blipFill>
                        <pic:spPr>
                          <a:xfrm>
                            <a:off x="1878965" y="7620"/>
                            <a:ext cx="421640" cy="222885"/>
                          </a:xfrm>
                          <a:prstGeom prst="rect">
                            <a:avLst/>
                          </a:prstGeom>
                        </pic:spPr>
                      </pic:pic>
                      <pic:pic xmlns:pic="http://schemas.openxmlformats.org/drawingml/2006/picture">
                        <pic:nvPicPr>
                          <pic:cNvPr id="20" name="Picture 20" descr="MST button."/>
                          <pic:cNvPicPr/>
                        </pic:nvPicPr>
                        <pic:blipFill>
                          <a:blip r:embed="rId129"/>
                          <a:stretch>
                            <a:fillRect/>
                          </a:stretch>
                        </pic:blipFill>
                        <pic:spPr>
                          <a:xfrm>
                            <a:off x="2335530" y="7620"/>
                            <a:ext cx="309880" cy="222885"/>
                          </a:xfrm>
                          <a:prstGeom prst="rect">
                            <a:avLst/>
                          </a:prstGeom>
                        </pic:spPr>
                      </pic:pic>
                      <pic:pic xmlns:pic="http://schemas.openxmlformats.org/drawingml/2006/picture">
                        <pic:nvPicPr>
                          <pic:cNvPr id="21" name="Picture 21" descr="HNC button."/>
                          <pic:cNvPicPr/>
                        </pic:nvPicPr>
                        <pic:blipFill>
                          <a:blip r:embed="rId130"/>
                          <a:stretch>
                            <a:fillRect/>
                          </a:stretch>
                        </pic:blipFill>
                        <pic:spPr>
                          <a:xfrm>
                            <a:off x="2831719" y="7620"/>
                            <a:ext cx="302260" cy="222885"/>
                          </a:xfrm>
                          <a:prstGeom prst="rect">
                            <a:avLst/>
                          </a:prstGeom>
                        </pic:spPr>
                      </pic:pic>
                    </wpg:wgp>
                  </a:graphicData>
                </a:graphic>
              </wp:inline>
            </w:drawing>
          </mc:Choice>
          <mc:Fallback>
            <w:pict>
              <v:group w14:anchorId="2B642ADF" id="Group 5" o:spid="_x0000_s1099" alt="Copay buttons." style="width:246.75pt;height:20.5pt;mso-position-horizontal-relative:char;mso-position-vertical-relative:line" coordsize="31339,260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pmLyXxwQAABUjAAAOAAAAZHJzL2Uyb0RvYy54bWzsWltv2zYUfh+w&#10;/yDovbFE3YU4RZCsaYCtCZoOe6ZlyhYmiQJJx85+/Q4pks7seHUzr9FmP0ShSIs8PN/Hc5PO36+a&#10;2nkkjFe0Hbv+mec6pC3otGpnY/fXLx/epa7DBW6nuKYtGbtPhLvvL3784XzZ5QTROa2nhDkwScvz&#10;ZTd250J0+WjEizlpMD+jHWlhsKSswQJu2Ww0ZXgJszf1CHlePFpSNu0YLQjn0HvdD7oXav6yJIW4&#10;K0tOhFOPXZBNqCtT14m8ji7OcT5juJtXhRYDv0KKBlctLGqnusYCOwtWbU3VVAWjnJbirKDNiJZl&#10;VRC1B9iN723s5obRRaf2MsuXs86qCVS7oadXT1t8erxnTjUdu5HrtLgBiNSqDtxOCS9AVVe0w0/O&#10;ZCEEbfmZ1Niym+Xw4A3rHrp7pjtm/Z1UwqpkjfwP23NWStdPVtdkJZwCOgM/CLIkc50CxlDsoRT1&#10;YBRzQGzrsWL+098/ODLLjqR0VphlB7zia9Xxf6a6hznuiEKESw1o1cVGdZ+Bb7id1cSJez2pX1kl&#10;8ZyDvl7QUIDiIAN6gip8L/ISv1eF0VUYx77RlBeHgaKt3TDOO8bFDaGNIxtjl4EUioz48WcuAB74&#10;qfmJXLxu5bWlH6q67kdlD+jNyCdbYjVZKV4EShjZNaHTJ9jxnLI/7uDIlzVdjl2qW660ArC4HHWd&#10;+rYFTcsDZxrMNCamwUR9RdWx7MW5XAhaVkre9WpaLoBQ0u47YJlsY5l8E5ZxjLzIHyiW6oyttfs/&#10;xxJ8T2/S1ucy/SYsffAwYQKmcJAHMzB7OYqDCQZwE8zMKABM8deNrB9EXprBNDvAzAIUAGOUP/r+&#10;VjY0ezkKMH1wDZtoQp8KJfb0mX4a+jECc70Dzrd1mpHZy3HACf5uC04bN+x1OhHKkigaKpw2nDsO&#10;ONELcNrQYT8449DP0qGGQTaiOw44gxfgtMHDnnAmiRfAPDuMLfJQ5Idv5jxtVPfWeHZVkcOfztSh&#10;tZVufr2iAU+JBSOunqTZa44Gs98X3TsoKnRYVJOqrsSTKpBAIiiFah/vq0LmnvIGINeZq8SsN9ww&#10;LFd1ZI9O/B+udNavkn7zoJxGZo3y/i+zTuqqkymlzOZkW8sPFYSNYsULKugLIde0WDSkFX1lh5Ea&#10;tgI1h3nVcddhOWkmBAoV7Haq82MuGBHFXC5YwsIyyu/zWTugpFwLJmXekYL32XcCyZv03Dg3uXeA&#10;IvBLmtkIpany7K9NvpU8vQSqCQL1kEDjv0MaUMcGaaBHk+bybqik0fUly40DkCaIvTjtmbNJGw9B&#10;UUvTJoCazok2vi2T3RtbAz2aNrefh0ob5ShxfkjaxFmSxnBkwJlu0SZLJaFUEnqijaxL+7YiZ2kD&#10;PcZF/XY5WCelMvrDEsf3QhQnO12V94w8J1elyGNLgJY80HOk5AkRCr1d5AmRH4fG8pzIo8hjS46W&#10;PNBjyPPxeqgeS4UaBzY8aZJm2mVtx8gn7mwlVpBGbMTIskdz55eHL0Pljip0HZY7KAiiCN5ZynBn&#10;mzvByWltJuXIVlON3ZE9mjsfPw024FFVtQNzJw38RL773sGdZ0nWv+Oz1NcE8O2FeomuvxORH3c8&#10;v1fvqNdfs1z8CQAA//8DAFBLAwQKAAAAAAAAACEALIiiQWgEAABoBAAAFAAAAGRycy9tZWRpYS9p&#10;bWFnZTEuanBn/9j/4AAQSkZJRgABAQEAYABgAAD/2wBDAAMCAgMCAgMDAwMEAwMEBQgFBQQEBQoH&#10;BwYIDAoMDAsKCwsNDhIQDQ4RDgsLEBYQERMUFRUVDA8XGBYUGBIUFRT/2wBDAQMEBAUEBQkFBQkU&#10;DQsNFBQUFBQUFBQUFBQUFBQUFBQUFBQUFBQUFBQUFBQUFBQUFBQUFBQUFBQUFBQUFBQUFBT/wAAR&#10;CAAXACI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74mvGsrHTxFHb/PCzsXt43JPmuM5ZSegH5Vxfiz42aD4H1KOx1i6jhmMQuZ2t9Ga4isoC&#10;WAnu5IoWS1hJSTEs5RCIpTuxG5XrdQ/489M/692/9HSV4N8aG1Dw/wCI7nWfCqeKLTxpdaVHBYrp&#10;mlrfaXrc0Lzva2V6/kym1jSWZt0pe1BS6Y+c3lkw8xR6H4i+PnhzwrrFxpuoTuJLTb9tu7bw9Nc2&#10;VhlQ/wDpV1FA0NtiNlkbznTbG6u2EYMeh8VeJr7TfC+sXdsLWO4t7OaWN/sUJ2sqEg4KYPI715Jp&#10;vidvhv48+I0OoaD4h1C617W4NS0mPSdGuLuK7j/syxtgDcon2eBjNbSpieWMKAHYqjBz6P44/wCR&#10;K8Qf9g+4/wDRbUAZ/wAJr241L4V+Dbu7nkurq40Wylmnmcu8jtAhZmY8kkkkk9c0VD8Gf+SP+Bf+&#10;wFY/+k6UUmBJ4z8d+KNP1C3stG+H2oa9aW0AQ366lZ26SMXZyEV5d2AGAywXkHAxgnA/4WL4+/6J&#10;NqH/AIO7D/45RRTv5AH/AAsXx9/0SbUP/B3Yf/HKo654y8fa1ouoaf8A8Kq1CH7XbyQeZ/bNg23c&#10;pXOPNGcZ6Zooov5Adr8M9Hu/D/w38KaVqEP2e/sdJtLa4h3BtkiQorLlSQcEEZBIooopDP/ZUEsD&#10;BAoAAAAAAAAAIQD7rBKaDgQAAA4EAAAUAAAAZHJzL21lZGlhL2ltYWdlMi5qcGf/2P/gABBKRklG&#10;AAEBAQBgAGAAAP/bAEMAAwICAwICAwMDAwQDAwQFCAUFBAQFCgcHBggMCgwMCwoLCw0OEhANDhEO&#10;CwsQFhARExQVFRUMDxcYFhQYEhQVFP/bAEMBAwQEBQQFCQUFCRQNCw0UFBQUFBQUFBQUFBQUFBQU&#10;FBQUFBQUFBQUFBQUFBQUFBQUFBQUFBQUFBQUFBQUFBQUFP/AABEIABgAIQ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va4j0+zaON4LmVzFHI&#10;zLcKoyyK3A2H19ai87Tf+fS6/wDApf8A43RrH/H5H/17wf8AolK+WvGXxRa0+M03iVTqhsPDWoQa&#10;Ahh0a4m0yXTpdg1a6k1NYjbwLDM0DSK75jOhum5PtEgXmKPqXztN/wCfS6/8Cl/+N1yPxb8bW/gD&#10;4a+IvENjp0k97YWjSwJcXIMfmdFLgICVBIJAIJAxkZyPn/8A4RrSP+EL/wCE7/sqy/4Tf/hZf2D/&#10;AISb7On9pfZv+Et+xeT9px5nl/Zf9H2bseV+7xt4r1T9pb/khPjL/ry/9nWn1A9MoooqBnGeMP2g&#10;Ph1ofiCfTr3xfpsV7aRxQTxLIX8uRYlDISoI3KQQR1BBBwQRXKP8cfgzJo97pDa7oLaVfef9qsWt&#10;8wT+ezNP5keza3mNI7PkHcXYnOTRRW/Iibmb/wALM+AX/CY/8Jb9o8Kf8JX/ANB3+z0+3f6vyv8A&#10;X+Xv/wBX8nX7vHTisf47fHbwB4p+EPinStK8U2N5qFzZlYbdGYM5DA4GQOcA0UU+RBc+iKKKK5yj&#10;/9lQSwMECgAAAAAAAAAhAHHzpZ3qAwAA6gMAABQAAABkcnMvbWVkaWEvaW1hZ2UzLmpwZ//Y/+AA&#10;EEpGSUYAAQEBAGAAYAAA/9sAQwADAgIDAgIDAwMDBAMDBAUIBQUEBAUKBwcGCAwKDAwLCgsLDQ4S&#10;EA0OEQ4LCxAWEBETFBUVFQwPFxgWFBgSFBUU/9sAQwEDBAQFBAUJBQUJFA0LDRQUFBQUFBQUFBQU&#10;FBQUFBQUFBQUFBQUFBQUFBQUFBQUFBQUFBQUFBQUFBQUFBQUFBQU/8AAEQgAFwAh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Lya2spI4hp&#10;9vJ+5icu7S5JaNWJ4cDqT2rG1bxtoGg7/wC0zo+neXaTX7/a7t4tttDs86Y7pRiOPzI9z9F3rkjI&#10;rS1j/j8j/wCveD/0SlfMf7WP/Mc/7JV40/8AcXXN1KPePB/xa8E/EP7X/wAIrq3hrxN9j2faf7H1&#10;P7X5G/ds3+XMdu7a2M9dp9Ky/jd43ufBvwm8U6zpNlZ22pWtk7W85Ej+U5wocKzlSVzkBgRkDII4&#10;rh9JtPEdj8evDKeLdV0vW7+Tw1rJsZ9F0yTTooIxdaX5yyxyXFwZWYmAqyvGEEcgKyeYDHrftLf8&#10;kJ8Zf9eX/s601ugPTKKKKgZ4/wCOf2xPhv4c8VX+kT3l/NdaeUs7hobJigmjRUkUE4ztdWXOMHGQ&#10;SME4X/Dbnwz/AOe+qf8AgEf8aKK35UTcP+G3Phn/AM99U/8AAI/41xnxj/aw8A+Ovhh4j0HTbi/F&#10;/fWpjh860KoWyDgnJxnFFFPlQH1hRRRXOUf/2VBLAwQKAAAAAAAAACEAQPRSchMFAAATBQAAFAAA&#10;AGRycy9tZWRpYS9pbWFnZTQuanBn/9j/4AAQSkZJRgABAQEAYABgAAD/2wBDAAMCAgMCAgMDAwME&#10;AwMEBQgFBQQEBQoHBwYIDAoMDAsKCwsNDhIQDQ4RDgsLEBYQERMUFRUVDA8XGBYUGBIUFRT/2wBD&#10;AQMEBAUEBQkFBQkUDQsNFBQUFBQUFBQUFBQUFBQUFBQUFBQUFBQUFBQUFBQUFBQUFBQUFBQUFBQU&#10;FBQUFBQUFBT/wAARCAAXACw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7J+Jnxci8B67PDfaprDS3FzOLex0m1u7+4ZEYBnEFujyCNN0al9u1&#10;TJGCQXUHI8OfHKy8Vahbafp/iHU/7SniuJhY3cV1a3MSwGASiWKVVeJgLq2YLIFZlmR1BU5rnv2g&#10;pfDGl+MrfVtb8bTfDrUopb61tNeWS2iiMUkkTTWzSXcUluGdooXCkCUiBih2rLXma+JvtnhW++Is&#10;DaNe3HhXXluLrxV4et/Jsdc0toLZNRuMCSRpY4bdnXYs0hafSoTyYxCAD3Wb4yW0HhHWPE7+I71d&#10;D0j7d9tut0/7r7HJJHc/Jjc2x4ZB8oO7b8uQRnRg+Ik9z4gvdDj1u9bVLO1gvZ4PNlGyGZ5kibd9&#10;07mt5hgHI2cgZGflCxsNa+HvhvRPCPjNpoPDt9o1n4n8Uy3E4uZY1tLR21tPkLCSKS5j03zk2u05&#10;1O9YF97NFoW9h8RvAk9p8TPEnhfQNMa3v7zVvE1xB4gluLuPSrhI0lgMAsxCWtIbXT2ZonLS/wBm&#10;kJlp23AH0NffHKy03xQugXHiHU1vvNjt3mWK6e0gmkCmKCa6VTDFK++PbFI6u3nRYB8xN3xd+2hq&#10;l7qnxqlN5dz3Zh0+3jjM8hcovzNtGTwMsxx6k+te++GPFXh7wj4d1/wR4ljhvvEV7rOtyx+EGWOW&#10;71a2vNQuZ4fJhchZopIZl3SZ8qPEoldPKl2fPP7YX/Jabr/ryt//AEE0mB9IeIP20PhjPr+pSW+o&#10;X9xA9zK0cyWLhXUucMA2CARzyAfUCqP/AA2R8N/+fvUP/AJv8aKKYB/w2R8N/wDn61D/AMAm/wAa&#10;Uftj/DdmIF3qHHX/AEJqKKABv2yPhuvW71Af9uTV8sftDfEDR/iR8R5tb0OWSaxktoowZYzGwZQQ&#10;QQf880UUAf/ZUEsDBAoAAAAAAAAAIQAtpgVlwAQAAMAEAAAUAAAAZHJzL21lZGlhL2ltYWdlNS5q&#10;cGf/2P/gABBKRklGAAEBAQBgAGAAAP/bAEMAAwICAwICAwMDAwQDAwQFCAUFBAQFCgcHBggMCgwM&#10;CwoLCw0OEhANDhEOCwsQFhARExQVFRUMDxcYFhQYEhQVFP/bAEMBAwQEBQQFCQUFCRQNCw0UFBQU&#10;FBQUFBQUFBQUFBQUFBQUFBQUFBQUFBQUFBQUFBQUFBQUFBQUFBQUFBQUFBQUFP/AABEIABcALA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uv&#10;X9f1OHXdRjj1G7SNbmRVVZ2AADHAAzXmmpftJaRpOoXVrca54gMNpK0NzqcOmajLpsDISspkvUiN&#10;uixsGWRmkCxlHDlSjY7zxJ/yMWqf9fUv/oZr5V8U+NvDnhGx8W22j+LrJrw3Wpi4+EvihbOaTVJH&#10;nmeWG2gG26El9IS8LSNOhS7G2Bg0aIAfTOg/ESfxNYy3mm65e3NvHdXNk7+bKmJred4Jlw2D8skT&#10;rnoduQSCDXGSftQaH/xLvs2teJtV/tDS7XWoP7I0XVL/AP0O53+RK/kQP5e/ypMK+1vkPFed/Cfw&#10;HrmteH9avLP4j+JtBt5PFPiLbp+n2+lvBFjWbwHaZ7KSTkgsdznljjAwBxnwD+I/hP4f/wDCNf8A&#10;CUeKNF8N/a/hb4Q+z/2vqENr52z+0d+zzGG7G5c46bh60AfWWm+NbvWNPtb+w16a+sLqJZ7e6trw&#10;yRTRsAyujBiGUgggjgg18H/toaleap8apGvLiW9aLT7eONriQuUX5m2jOcDLMcepJ719WfBPTbvT&#10;fAshvLWaza91rWNThhuYzHL9nutTubmBnRgGjZopY2KOA6k7WCsCB8mftgf8lmuv+vK3/wDQTQB9&#10;HeJP2zPhm3iLU2ivr+eJrmRklSxcK6lzggNg4I9QDWb/AMNl/Df/AJ+dS/8AAI/40UUAH/DZfw3/&#10;AOfnUv8AwCP+NH/DZfw3/wCfnUv/AACP+NFFADl/bI+HL9LjUj/25n/Gvlv9oj4gaL8RPiNJrWkP&#10;JLZyWsUY86IowZQQQQf880UUAf/ZUEsDBAoAAAAAAAAAIQBFqMJuQAQAAEAEAAAUAAAAZHJzL21l&#10;ZGlhL2ltYWdlNi5qcGf/2P/gABBKRklGAAEBAQBgAGAAAP/bAEMAAwICAwICAwMDAwQDAwQFCAUF&#10;BAQFCgcHBggMCgwMCwoLCw0OEhANDhEOCwsQFhARExQVFRUMDxcYFhQYEhQVFP/bAEMBAwQEBQQF&#10;CQUFCRQNCw0UFBQUFBQUFBQUFBQUFBQUFBQUFBQUFBQUFBQUFBQUFBQUFBQUFBQUFBQUFBQUFBQU&#10;FP/AABEIABcAIQ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u/XNY0vw5HA15DY28LC1iE93O8Yeaby1RM7wNzySKqqOpZQOSKgk8R6ZFqUGnv&#10;bacl/PFJPFatPIJZI4yiyOq+ZkqpljBIGAZFz94V5f8Atd6L/wAJJ8Lk0j7fe6X9v1jwxa/btNm8&#10;m6tt+qaevmQyYOyRc7lbBwQDXjE2ha98QPiNcz/Elr3T49Y+H/iTw/c6bocNwyxQwTaZDdXNrbuj&#10;uZJp5LpomVXMtutjlN4YHnKPpO1+Nnw9vvCt54ntvEPhO48NWUogutZi1dWs4JCUAR5hNsViZI+C&#10;c/OvqK5r4hfG7Rbz4K+LfFPgLUvD+tPYW8kMWo6VefbYoJ8L3WVk3qJFba2RyuQQcHK+C/jj/hNP&#10;EfiV/wC1PC/jH7PaWI/4TDwna+Ta3GXuf9AY+fcbpLfHmkebwL5f3aZ3ScK3/KP7w9/2I+l/+k0F&#10;C3A+k6KKKgZ4/wCOf2xPhv4c8VX+kT3l/NdaeUs7hobJigmjRUkUE4ztdWXOMHGQSME4X/Dbnwz/&#10;AOe+qf8AgEf8aKK35UTcP+G3Phn/AM99U/8AAI/41xnxj/aw8A+Ovhh4j0HTbi/F/fWpjh860KoW&#10;yDgnJxnFFFPlQH1hRRRXOUf/2VBLAwQKAAAAAAAAACEAaYgNrU4EAABOBAAAFAAAAGRycy9tZWRp&#10;YS9pbWFnZTcuanBn/9j/4AAQSkZJRgABAQEAYABgAAD/2wBDAAMCAgMCAgMDAwMEAwMEBQgFBQQE&#10;BQoHBwYIDAoMDAsKCwsNDhIQDQ4RDgsLEBYQERMUFRUVDA8XGBYUGBIUFRT/2wBDAQMEBAUEBQkF&#10;BQkUDQsNFBQUFBQUFBQUFBQUFBQUFBQUFBQUFBQUFBQUFBQUFBQUFBQUFBQUFBQUFBQUFBQUFBT/&#10;wAARCAAXACA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7v1zWNL8ORwNeQ2NvCwtYhPdzvGHmm8tUTO8Dc8kiqqjqWUDkis+88baBp91LbXR0&#10;e2uYvs/mQzXbo6faJTDb5BlyPNlVo0/vspVckYrgf2qI7yX4f2SafPBa37a74VFvPcwtNFHIdV0/&#10;azxq6F1BwSodSQMbh1rwb4seEtS8R69498PePr3S/EUOqxeAbO4Gk6fNpsT2sviO6RoirXMz7iC/&#10;zq68MMAEZPOUfW9/420DS/7R+2nR7P8As20F/ffaLt0+y2x8zE0uZfkjPky/O2B+7fn5Tjz/AOIX&#10;xu0W8+Cvi3xT4C1Lw/rT2FvJDFqOlXn22KCfC91lZN6iRW2tkcrkEHB8I1nUNcbxZ43tPE6zy6n4&#10;Xi+H6aprkkAhtr+C31y4uZtTTCqqQ+SWkl42QvHOm5li8xvQvjF408GePfg38RNT8KalpevzR6ZD&#10;bXer6SVuImVZHaOA3KZR2QvI3lBi0YmDFVEqlhbgbPjn9sT4b+HPFV/pE95fzXWnlLO4aGyYoJo0&#10;VJFBOM7XVlzjBxkEjBOF/wANufDP/nvqn/gEf8aKK05UK4f8NufDP/nvqn/gEf8AGuM+Mf7WHgHx&#10;18MPEeg6bcX4v761McPnWhVC2QcE5OM4oop8qA//2VBLAwQUAAYACAAAACEAhx/qANsAAAAEAQAA&#10;DwAAAGRycy9kb3ducmV2LnhtbEyPQUvDQBCF74L/YRnBm93EWtGYTSlFPRXBVhBv0+w0Cc3Ohuw2&#10;Sf+9oxe9DG94w3vf5MvJtWqgPjSeDaSzBBRx6W3DlYGP3cvNA6gQkS22nsnAmQIsi8uLHDPrR36n&#10;YRsrJSEcMjRQx9hlWoeyJodh5jti8Q6+dxhl7Sttexwl3LX6NknutcOGpaHGjtY1lcftyRl4HXFc&#10;zdPnYXM8rM9fu8Xb5yYlY66vptUTqEhT/DuGH3xBh0KY9v7ENqjWgDwSf6d4d4/zBai9iDQBXeT6&#10;P3zxDQAA//8DAFBLAwQUAAYACAAAACEAJa301OYAAAA5BAAAGQAAAGRycy9fcmVscy9lMm9Eb2Mu&#10;eG1sLnJlbHO8089qAyEQBvB7oe8gc++6u0k2ocTNJRRyLekDiM66Nusf1Jbm7SuUQgPB3jw6w3zf&#10;7+L+8GUW8okhamcZdE0LBK1wUlvF4O388rQDEhO3ki/OIoMrRjiMjw/7V1x4ykdx1j6SnGIjgzkl&#10;/0xpFDMaHhvn0ebN5ILhKT+Dop6LC1dI+7YdaPibAeNNJjlJBuEkV0DOV5+b/89206QFHp34MGjT&#10;nQqqTe7OgTwoTAwMSs1/hqvm3Sug9w3bOoZtydDXMfQlQ1fH0JUMQx3DUDJs6hg2JcO6jmH9a6A3&#10;H378BgAA//8DAFBLAQItABQABgAIAAAAIQDa9j37DQEAABQCAAATAAAAAAAAAAAAAAAAAAAAAABb&#10;Q29udGVudF9UeXBlc10ueG1sUEsBAi0AFAAGAAgAAAAhADj9If/WAAAAlAEAAAsAAAAAAAAAAAAA&#10;AAAAPgEAAF9yZWxzLy5yZWxzUEsBAi0AFAAGAAgAAAAhAKmYvJfHBAAAFSMAAA4AAAAAAAAAAAAA&#10;AAAAPQIAAGRycy9lMm9Eb2MueG1sUEsBAi0ACgAAAAAAAAAhACyIokFoBAAAaAQAABQAAAAAAAAA&#10;AAAAAAAAMAcAAGRycy9tZWRpYS9pbWFnZTEuanBnUEsBAi0ACgAAAAAAAAAhAPusEpoOBAAADgQA&#10;ABQAAAAAAAAAAAAAAAAAygsAAGRycy9tZWRpYS9pbWFnZTIuanBnUEsBAi0ACgAAAAAAAAAhAHHz&#10;pZ3qAwAA6gMAABQAAAAAAAAAAAAAAAAAChAAAGRycy9tZWRpYS9pbWFnZTMuanBnUEsBAi0ACgAA&#10;AAAAAAAhAED0UnITBQAAEwUAABQAAAAAAAAAAAAAAAAAJhQAAGRycy9tZWRpYS9pbWFnZTQuanBn&#10;UEsBAi0ACgAAAAAAAAAhAC2mBWXABAAAwAQAABQAAAAAAAAAAAAAAAAAaxkAAGRycy9tZWRpYS9p&#10;bWFnZTUuanBnUEsBAi0ACgAAAAAAAAAhAEWowm5ABAAAQAQAABQAAAAAAAAAAAAAAAAAXR4AAGRy&#10;cy9tZWRpYS9pbWFnZTYuanBnUEsBAi0ACgAAAAAAAAAhAGmIDa1OBAAATgQAABQAAAAAAAAAAAAA&#10;AAAAzyIAAGRycy9tZWRpYS9pbWFnZTcuanBnUEsBAi0AFAAGAAgAAAAhAIcf6gDbAAAABAEAAA8A&#10;AAAAAAAAAAAAAAAATycAAGRycy9kb3ducmV2LnhtbFBLAQItABQABgAIAAAAIQAlrfTU5gAAADkE&#10;AAAZAAAAAAAAAAAAAAAAAFcoAABkcnMvX3JlbHMvZTJvRG9jLnhtbC5yZWxzUEsFBgAAAAAMAAwA&#10;CAMAAHQpAAAAAA==&#10;">
                <v:rect id="Rectangle 6" o:spid="_x0000_s1100" style="position:absolute;left:3263;top:1050;width:467;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Qi1wgAAANoAAAAPAAAAZHJzL2Rvd25yZXYueG1sRI/NqsIw&#10;FIT3gu8QjuBOU12IVqOIP+jyXhXU3aE5tsXmpDTR1vv0N4LgcpiZb5jZojGFeFLlcssKBv0IBHFi&#10;dc6pgtNx2xuDcB5ZY2GZFLzIwWLebs0w1rbmX3oefCoChF2MCjLvy1hKl2Rk0PVtSRy8m60M+iCr&#10;VOoK6wA3hRxG0UgazDksZFjSKqPkfngYBbtxubzs7V+dFpvr7vxznqyPE69Ut9MspyA8Nf4b/rT3&#10;WsEI3lfCDZDzfwAAAP//AwBQSwECLQAUAAYACAAAACEA2+H2y+4AAACFAQAAEwAAAAAAAAAAAAAA&#10;AAAAAAAAW0NvbnRlbnRfVHlwZXNdLnhtbFBLAQItABQABgAIAAAAIQBa9CxbvwAAABUBAAALAAAA&#10;AAAAAAAAAAAAAB8BAABfcmVscy8ucmVsc1BLAQItABQABgAIAAAAIQDZqQi1wgAAANoAAAAPAAAA&#10;AAAAAAAAAAAAAAcCAABkcnMvZG93bnJldi54bWxQSwUGAAAAAAMAAwC3AAAA9gIAAAAA&#10;" filled="f" stroked="f">
                  <v:textbox inset="0,0,0,0">
                    <w:txbxContent>
                      <w:p w:rsidR="0070715B" w:rsidRDefault="0070715B" w:rsidP="0070715B">
                        <w:r>
                          <w:t xml:space="preserve"> </w:t>
                        </w:r>
                      </w:p>
                    </w:txbxContent>
                  </v:textbox>
                </v:rect>
                <v:rect id="Rectangle 7" o:spid="_x0000_s1101" style="position:absolute;left:6620;top:1050;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5a0uwwAAANoAAAAPAAAAZHJzL2Rvd25yZXYueG1sRI9Li8JA&#10;EITvgv9haGFvOtGDq9FRxAd69AXqrcm0STDTEzKjye6vd4SFPRZV9RU1nTemEC+qXG5ZQb8XgSBO&#10;rM45VXA+bbojEM4jaywsk4IfcjCftVtTjLWt+UCvo09FgLCLUUHmfRlL6ZKMDLqeLYmDd7eVQR9k&#10;lUpdYR3gppCDKBpKgzmHhQxLWmaUPI5Po2A7KhfXnf2t02J92172l/HqNPZKfXWaxQSEp8b/h//a&#10;O63gGz5Xwg2QszcAAAD//wMAUEsBAi0AFAAGAAgAAAAhANvh9svuAAAAhQEAABMAAAAAAAAAAAAA&#10;AAAAAAAAAFtDb250ZW50X1R5cGVzXS54bWxQSwECLQAUAAYACAAAACEAWvQsW78AAAAVAQAACwAA&#10;AAAAAAAAAAAAAAAfAQAAX3JlbHMvLnJlbHNQSwECLQAUAAYACAAAACEAtuWtLsMAAADaAAAADwAA&#10;AAAAAAAAAAAAAAAHAgAAZHJzL2Rvd25yZXYueG1sUEsFBgAAAAADAAMAtwAAAPcCAAAAAA==&#10;" filled="f" stroked="f">
                  <v:textbox inset="0,0,0,0">
                    <w:txbxContent>
                      <w:p w:rsidR="0070715B" w:rsidRDefault="0070715B" w:rsidP="0070715B">
                        <w:r>
                          <w:t xml:space="preserve"> </w:t>
                        </w:r>
                      </w:p>
                    </w:txbxContent>
                  </v:textbox>
                </v:rect>
                <v:rect id="Rectangle 8" o:spid="_x0000_s1102" style="position:absolute;left:10064;top:1050;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jlcwAAAANoAAAAPAAAAZHJzL2Rvd25yZXYueG1sRE9Ni8Iw&#10;EL0L/ocwgjdN3YNobSqiLnp07YLrbWjGtthMShNt9ddvDgt7fLzvZN2bWjypdZVlBbNpBII4t7ri&#10;QsF39jlZgHAeWWNtmRS8yME6HQ4SjLXt+IueZ1+IEMIuRgWl900spctLMuimtiEO3M22Bn2AbSF1&#10;i10IN7X8iKK5NFhxaCixoW1J+f38MAoOi2bzc7Tvrqj318PldFnusqVXajzqNysQnnr/L/5zH7WC&#10;sDVcCTdApr8AAAD//wMAUEsBAi0AFAAGAAgAAAAhANvh9svuAAAAhQEAABMAAAAAAAAAAAAAAAAA&#10;AAAAAFtDb250ZW50X1R5cGVzXS54bWxQSwECLQAUAAYACAAAACEAWvQsW78AAAAVAQAACwAAAAAA&#10;AAAAAAAAAAAfAQAAX3JlbHMvLnJlbHNQSwECLQAUAAYACAAAACEAx3o5XMAAAADaAAAADwAAAAAA&#10;AAAAAAAAAAAHAgAAZHJzL2Rvd25yZXYueG1sUEsFBgAAAAADAAMAtwAAAPQCAAAAAA==&#10;" filled="f" stroked="f">
                  <v:textbox inset="0,0,0,0">
                    <w:txbxContent>
                      <w:p w:rsidR="0070715B" w:rsidRDefault="0070715B" w:rsidP="0070715B">
                        <w:r>
                          <w:t xml:space="preserve"> </w:t>
                        </w:r>
                      </w:p>
                    </w:txbxContent>
                  </v:textbox>
                </v:rect>
                <v:rect id="Rectangle 9" o:spid="_x0000_s1103" style="position:absolute;left:13508;top:1050;width:933;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pzHwgAAANoAAAAPAAAAZHJzL2Rvd25yZXYueG1sRI9Bi8Iw&#10;FITvgv8hPMGbpu5BbNcooi56dFWoe3s0b9uyzUtpoq3++o0geBxm5htmvuxMJW7UuNKygsk4AkGc&#10;WV1yruB8+hrNQDiPrLGyTAru5GC56PfmmGjb8jfdjj4XAcIuQQWF93UipcsKMujGtiYO3q9tDPog&#10;m1zqBtsAN5X8iKKpNFhyWCiwpnVB2d/xahTsZvXqsrePNq+2P7v0kMabU+yVGg661ScIT51/h1/t&#10;vVYQw/NKuAFy8Q8AAP//AwBQSwECLQAUAAYACAAAACEA2+H2y+4AAACFAQAAEwAAAAAAAAAAAAAA&#10;AAAAAAAAW0NvbnRlbnRfVHlwZXNdLnhtbFBLAQItABQABgAIAAAAIQBa9CxbvwAAABUBAAALAAAA&#10;AAAAAAAAAAAAAB8BAABfcmVscy8ucmVsc1BLAQItABQABgAIAAAAIQCoNpzHwgAAANoAAAAPAAAA&#10;AAAAAAAAAAAAAAcCAABkcnMvZG93bnJldi54bWxQSwUGAAAAAAMAAwC3AAAA9gIAAAAA&#10;" filled="f" stroked="f">
                  <v:textbox inset="0,0,0,0">
                    <w:txbxContent>
                      <w:p w:rsidR="0070715B" w:rsidRDefault="0070715B" w:rsidP="0070715B">
                        <w:r>
                          <w:t xml:space="preserve">  </w:t>
                        </w:r>
                      </w:p>
                    </w:txbxContent>
                  </v:textbox>
                </v:rect>
                <v:rect id="Rectangle 10" o:spid="_x0000_s1104" style="position:absolute;left:18416;top:1050;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IAxAAAANsAAAAPAAAAZHJzL2Rvd25yZXYueG1sRI/NbsJA&#10;DITvlXiHlZG4lU05VJCyIFRAcORPgt6srJtEzXqj7JYEnh4fkLjZmvHM5+m8c5W6UhNKzwY+hgko&#10;4szbknMDp+P6fQwqRGSLlWcycKMA81nvbYqp9S3v6XqIuZIQDikaKGKsU61DVpDDMPQ1sWi/vnEY&#10;ZW1ybRtsJdxVepQkn9phydJQYE3fBWV/h39nYDOuF5etv7d5tfrZnHfnyfI4icYM+t3iC1SkLr7M&#10;z+utFXyhl19kAD17AAAA//8DAFBLAQItABQABgAIAAAAIQDb4fbL7gAAAIUBAAATAAAAAAAAAAAA&#10;AAAAAAAAAABbQ29udGVudF9UeXBlc10ueG1sUEsBAi0AFAAGAAgAAAAhAFr0LFu/AAAAFQEAAAsA&#10;AAAAAAAAAAAAAAAAHwEAAF9yZWxzLy5yZWxzUEsBAi0AFAAGAAgAAAAhADL88gDEAAAA2wAAAA8A&#10;AAAAAAAAAAAAAAAABwIAAGRycy9kb3ducmV2LnhtbFBLBQYAAAAAAwADALcAAAD4AgAAAAA=&#10;" filled="f" stroked="f">
                  <v:textbox inset="0,0,0,0">
                    <w:txbxContent>
                      <w:p w:rsidR="0070715B" w:rsidRDefault="0070715B" w:rsidP="0070715B">
                        <w:r>
                          <w:t xml:space="preserve"> </w:t>
                        </w:r>
                      </w:p>
                    </w:txbxContent>
                  </v:textbox>
                </v:rect>
                <v:rect id="Rectangle 11" o:spid="_x0000_s1105" style="position:absolute;left:22975;top:1050;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FebwwAAANsAAAAPAAAAZHJzL2Rvd25yZXYueG1sRE9Na8JA&#10;EL0L/Q/LFLzpJh6KptmEUJV4tFqwvQ3ZaRKanQ3ZrYn++m6h0Ns83uek+WQ6caXBtZYVxMsIBHFl&#10;dcu1grfzfrEG4Tyyxs4yKbiRgzx7mKWYaDvyK11PvhYhhF2CChrv+0RKVzVk0C1tTxy4TzsY9AEO&#10;tdQDjiHcdHIVRU/SYMuhocGeXhqqvk7fRkG57ov3g72Pdbf7KC/Hy2Z73nil5o9T8QzC0+T/xX/u&#10;gw7zY/j9JRwgsx8AAAD//wMAUEsBAi0AFAAGAAgAAAAhANvh9svuAAAAhQEAABMAAAAAAAAAAAAA&#10;AAAAAAAAAFtDb250ZW50X1R5cGVzXS54bWxQSwECLQAUAAYACAAAACEAWvQsW78AAAAVAQAACwAA&#10;AAAAAAAAAAAAAAAfAQAAX3JlbHMvLnJlbHNQSwECLQAUAAYACAAAACEAXbBXm8MAAADbAAAADwAA&#10;AAAAAAAAAAAAAAAHAgAAZHJzL2Rvd25yZXYueG1sUEsFBgAAAAADAAMAtwAAAPcCAAAAAA==&#10;" filled="f" stroked="f">
                  <v:textbox inset="0,0,0,0">
                    <w:txbxContent>
                      <w:p w:rsidR="0070715B" w:rsidRDefault="0070715B" w:rsidP="0070715B">
                        <w:r>
                          <w:t xml:space="preserve"> </w:t>
                        </w:r>
                      </w:p>
                    </w:txbxContent>
                  </v:textbox>
                </v:rect>
                <v:rect id="Rectangle 12" o:spid="_x0000_s1106" style="position:absolute;left:26419;top:1050;width:467;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snswQAAANsAAAAPAAAAZHJzL2Rvd25yZXYueG1sRE9Li8Iw&#10;EL4v+B/CLHhb0/WwaNdYig/06Atcb0MztsVmUpqsrf56Iwje5uN7ziTpTCWu1LjSsoLvQQSCOLO6&#10;5FzBYb/8GoFwHlljZZkU3MhBMu19TDDWtuUtXXc+FyGEXYwKCu/rWEqXFWTQDWxNHLizbQz6AJtc&#10;6gbbEG4qOYyiH2mw5NBQYE2zgrLL7t8oWI3q9G9t721eLU6r4+Y4nu/HXqn+Z5f+gvDU+bf45V7r&#10;MH8Iz1/CAXL6AAAA//8DAFBLAQItABQABgAIAAAAIQDb4fbL7gAAAIUBAAATAAAAAAAAAAAAAAAA&#10;AAAAAABbQ29udGVudF9UeXBlc10ueG1sUEsBAi0AFAAGAAgAAAAhAFr0LFu/AAAAFQEAAAsAAAAA&#10;AAAAAAAAAAAAHwEAAF9yZWxzLy5yZWxzUEsBAi0AFAAGAAgAAAAhAK1iyezBAAAA2wAAAA8AAAAA&#10;AAAAAAAAAAAABwIAAGRycy9kb3ducmV2LnhtbFBLBQYAAAAAAwADALcAAAD1AgAAAAA=&#10;" filled="f" stroked="f">
                  <v:textbox inset="0,0,0,0">
                    <w:txbxContent>
                      <w:p w:rsidR="0070715B" w:rsidRDefault="0070715B" w:rsidP="0070715B">
                        <w:r>
                          <w:t xml:space="preserve"> </w:t>
                        </w:r>
                      </w:p>
                    </w:txbxContent>
                  </v:textbox>
                </v:rect>
                <v:rect id="Rectangle 13" o:spid="_x0000_s1107" style="position:absolute;left:26770;top:1050;width:2025;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mx3wQAAANsAAAAPAAAAZHJzL2Rvd25yZXYueG1sRE9Li8Iw&#10;EL4L/ocwwt40VWHRahTxgR59gXobmrEtNpPSRNvdX2+Ehb3Nx/ec6bwxhXhR5XLLCvq9CARxYnXO&#10;qYLzadMdgXAeWWNhmRT8kIP5rN2aYqxtzQd6HX0qQgi7GBVk3pexlC7JyKDr2ZI4cHdbGfQBVqnU&#10;FdYh3BRyEEXf0mDOoSHDkpYZJY/j0yjYjsrFdWd/67RY37aX/WW8Oo29Ul+dZjEB4anx/+I/906H&#10;+UP4/BIOkLM3AAAA//8DAFBLAQItABQABgAIAAAAIQDb4fbL7gAAAIUBAAATAAAAAAAAAAAAAAAA&#10;AAAAAABbQ29udGVudF9UeXBlc10ueG1sUEsBAi0AFAAGAAgAAAAhAFr0LFu/AAAAFQEAAAsAAAAA&#10;AAAAAAAAAAAAHwEAAF9yZWxzLy5yZWxzUEsBAi0AFAAGAAgAAAAhAMIubHfBAAAA2wAAAA8AAAAA&#10;AAAAAAAAAAAABwIAAGRycy9kb3ducmV2LnhtbFBLBQYAAAAAAwADALcAAAD1AgAAAAA=&#10;" filled="f" stroked="f">
                  <v:textbox inset="0,0,0,0">
                    <w:txbxContent>
                      <w:p w:rsidR="0070715B" w:rsidRDefault="0070715B" w:rsidP="0070715B">
                        <w:r>
                          <w:t xml:space="preserve">or </w:t>
                        </w:r>
                      </w:p>
                    </w:txbxContent>
                  </v:textbox>
                </v:rect>
                <v:shape id="Picture 14" o:spid="_x0000_s1108" type="#_x0000_t75" alt="SC button." style="position:absolute;top:76;width:3257;height:22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oBzdwgAAANsAAAAPAAAAZHJzL2Rvd25yZXYueG1sRE9NawIx&#10;EL0L/Q9hCt5qtiK13RpFrQW9WNQeepxuxs3iZrJNoq7/3ggFb/N4nzOatLYWJ/KhcqzguZeBIC6c&#10;rrhU8L37fHoFESKyxtoxKbhQgMn4oTPCXLszb+i0jaVIIRxyVGBibHIpQ2HIYui5hjhxe+ctxgR9&#10;KbXHcwq3texn2Yu0WHFqMNjQ3FBx2B6tgo07vP3i13q1+PG7/UclZ8M/Mkp1H9vpO4hIbbyL/91L&#10;neYP4PZLOkCOrwAAAP//AwBQSwECLQAUAAYACAAAACEA2+H2y+4AAACFAQAAEwAAAAAAAAAAAAAA&#10;AAAAAAAAW0NvbnRlbnRfVHlwZXNdLnhtbFBLAQItABQABgAIAAAAIQBa9CxbvwAAABUBAAALAAAA&#10;AAAAAAAAAAAAAB8BAABfcmVscy8ucmVsc1BLAQItABQABgAIAAAAIQA2oBzdwgAAANsAAAAPAAAA&#10;AAAAAAAAAAAAAAcCAABkcnMvZG93bnJldi54bWxQSwUGAAAAAAMAAwC3AAAA9gIAAAAA&#10;">
                  <v:imagedata r:id="rId131" o:title="SC button"/>
                </v:shape>
                <v:shape id="Picture 15" o:spid="_x0000_s1109" type="#_x0000_t75" alt="AO button." style="position:absolute;left:3606;width:3023;height:23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4x/wwAAANsAAAAPAAAAZHJzL2Rvd25yZXYueG1sRE9LawIx&#10;EL4X/A9hBC9Fsy606moU21KpePJx0NuwGXcXN5Mlibr11zeFQm/z8T1ntmhNLW7kfGVZwXCQgCDO&#10;ra64UHDYf/bHIHxA1lhbJgXf5GEx7zzNMNP2zlu67UIhYgj7DBWUITSZlD4vyaAf2IY4cmfrDIYI&#10;XSG1w3sMN7VMk+RVGqw4NpTY0HtJ+WV3NQqOH+vDsw0XvdGr5dsJH+nITVKlet12OQURqA3/4j/3&#10;l47zX+D3l3iAnP8AAAD//wMAUEsBAi0AFAAGAAgAAAAhANvh9svuAAAAhQEAABMAAAAAAAAAAAAA&#10;AAAAAAAAAFtDb250ZW50X1R5cGVzXS54bWxQSwECLQAUAAYACAAAACEAWvQsW78AAAAVAQAACwAA&#10;AAAAAAAAAAAAAAAfAQAAX3JlbHMvLnJlbHNQSwECLQAUAAYACAAAACEAr0uMf8MAAADbAAAADwAA&#10;AAAAAAAAAAAAAAAHAgAAZHJzL2Rvd25yZXYueG1sUEsFBgAAAAADAAMAtwAAAPcCAAAAAA==&#10;">
                  <v:imagedata r:id="rId133" o:title="AO button"/>
                </v:shape>
                <v:shape id="Picture 16" o:spid="_x0000_s1110" type="#_x0000_t75" alt="IR button." style="position:absolute;left:6978;width:3099;height:23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a1lwAAAANsAAAAPAAAAZHJzL2Rvd25yZXYueG1sRE/NisIw&#10;EL4LvkMYwZumdalI1yiysrCil9V9gCEZ22Iz6SZZrW9vBGFv8/H9znLd21ZcyYfGsYJ8moEg1s40&#10;XCn4OX1OFiBCRDbYOiYFdwqwXg0HSyyNu/E3XY+xEimEQ4kK6hi7Usqga7IYpq4jTtzZeYsxQV9J&#10;4/GWwm0rZ1k2lxYbTg01dvRRk74c/6yCy6EvTru332zrc8z1vig0t4VS41G/eQcRqY//4pf7y6T5&#10;c3j+kg6QqwcAAAD//wMAUEsBAi0AFAAGAAgAAAAhANvh9svuAAAAhQEAABMAAAAAAAAAAAAAAAAA&#10;AAAAAFtDb250ZW50X1R5cGVzXS54bWxQSwECLQAUAAYACAAAACEAWvQsW78AAAAVAQAACwAAAAAA&#10;AAAAAAAAAAAfAQAAX3JlbHMvLnJlbHNQSwECLQAUAAYACAAAACEA7m2tZcAAAADbAAAADwAAAAAA&#10;AAAAAAAAAAAHAgAAZHJzL2Rvd25yZXYueG1sUEsFBgAAAAADAAMAtwAAAPQCAAAAAA==&#10;">
                  <v:imagedata r:id="rId134" o:title="IR button"/>
                </v:shape>
                <v:shape id="Picture 17" o:spid="_x0000_s1111" type="#_x0000_t75" alt="SWAC button." style="position:absolute;left:10426;top:76;width:3099;height:22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zfOxAAAANsAAAAPAAAAZHJzL2Rvd25yZXYueG1sRI9BawIx&#10;EIXvhf6HMIXeaqKHtd0aRQRBClJ39dDjdDNuFjeTZRN1/feNIPQ2w3vzvjezxeBacaE+NJ41jEcK&#10;BHHlTcO1hsN+/fYOIkRkg61n0nCjAIv589MMc+OvXNCljLVIIRxy1GBj7HIpQ2XJYRj5jjhpR987&#10;jGnta2l6vKZw18qJUpl02HAiWOxoZak6lWeXIN8lG9X+7H/t7uuwyrKPQhVbrV9fhuUniEhD/Dc/&#10;rjcm1Z/C/Zc0gJz/AQAA//8DAFBLAQItABQABgAIAAAAIQDb4fbL7gAAAIUBAAATAAAAAAAAAAAA&#10;AAAAAAAAAABbQ29udGVudF9UeXBlc10ueG1sUEsBAi0AFAAGAAgAAAAhAFr0LFu/AAAAFQEAAAsA&#10;AAAAAAAAAAAAAAAAHwEAAF9yZWxzLy5yZWxzUEsBAi0AFAAGAAgAAAAhADCDN87EAAAA2wAAAA8A&#10;AAAAAAAAAAAAAAAABwIAAGRycy9kb3ducmV2LnhtbFBLBQYAAAAAAwADALcAAAD4AgAAAAA=&#10;">
                  <v:imagedata r:id="rId135" o:title="SWAC button"/>
                </v:shape>
                <v:shape id="Picture 18" o:spid="_x0000_s1112" type="#_x0000_t75" alt="SWAC button." style="position:absolute;left:14224;top:76;width:4216;height:22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KO8wwAAANsAAAAPAAAAZHJzL2Rvd25yZXYueG1sRI9Na8Mw&#10;DIbvhf0Ho8Furb0dQpvWLaMwGIOxJe2hRy3W4rBYDrHXZv9+OhR6k9D78Wizm0KvzjSmLrKFx4UB&#10;RdxE13Fr4Xh4mS9BpYzssI9MFv4owW57N9tg6eKFKzrXuVUSwqlECz7nodQ6NZ4CpkUciOX2HceA&#10;Wdax1W7Ei4SHXj8ZU+iAHUuDx4H2npqf+jdIyUfNzvSnw5f/fDvui2JVmerd2of76XkNKtOUb+Kr&#10;+9UJvsDKLzKA3v4DAAD//wMAUEsBAi0AFAAGAAgAAAAhANvh9svuAAAAhQEAABMAAAAAAAAAAAAA&#10;AAAAAAAAAFtDb250ZW50X1R5cGVzXS54bWxQSwECLQAUAAYACAAAACEAWvQsW78AAAAVAQAACwAA&#10;AAAAAAAAAAAAAAAfAQAAX3JlbHMvLnJlbHNQSwECLQAUAAYACAAAACEAQRyjvMMAAADbAAAADwAA&#10;AAAAAAAAAAAAAAAHAgAAZHJzL2Rvd25yZXYueG1sUEsFBgAAAAADAAMAtwAAAPcCAAAAAA==&#10;">
                  <v:imagedata r:id="rId135" o:title="SWAC button"/>
                </v:shape>
                <v:shape id="Picture 19" o:spid="_x0000_s1113" type="#_x0000_t75" alt="SHD button." style="position:absolute;left:18789;top:76;width:4217;height:22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dPwgAAANsAAAAPAAAAZHJzL2Rvd25yZXYueG1sRE9LawIx&#10;EL4X/A9hhN40a6Fqt0axouBBBNeCHodk9kE3k2UT3fXfNwWht/n4nrNY9bYWd2p95VjBZJyAINbO&#10;VFwo+D7vRnMQPiAbrB2Tggd5WC0HLwtMjev4RPcsFCKGsE9RQRlCk0rpdUkW/dg1xJHLXWsxRNgW&#10;0rTYxXBby7ckmUqLFceGEhvalKR/sptVoL/2t/eO9fGQ5YfJZTurr+t8p9TrsF9/ggjUh3/x0703&#10;cf4H/P0SD5DLXwAAAP//AwBQSwECLQAUAAYACAAAACEA2+H2y+4AAACFAQAAEwAAAAAAAAAAAAAA&#10;AAAAAAAAW0NvbnRlbnRfVHlwZXNdLnhtbFBLAQItABQABgAIAAAAIQBa9CxbvwAAABUBAAALAAAA&#10;AAAAAAAAAAAAAB8BAABfcmVscy8ucmVsc1BLAQItABQABgAIAAAAIQC+TxdPwgAAANsAAAAPAAAA&#10;AAAAAAAAAAAAAAcCAABkcnMvZG93bnJldi54bWxQSwUGAAAAAAMAAwC3AAAA9gIAAAAA&#10;">
                  <v:imagedata r:id="rId136" o:title="SHD button"/>
                </v:shape>
                <v:shape id="Picture 20" o:spid="_x0000_s1114" type="#_x0000_t75" alt="MST button." style="position:absolute;left:23355;top:76;width:3099;height:22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CJBwQAAANsAAAAPAAAAZHJzL2Rvd25yZXYueG1sRE/Pa8Iw&#10;FL4P/B/CE3YZmuqhk2oUEYSx09btstujeSbF5qUkse38681hsOPH93t3mFwnBgqx9axgtSxAEDde&#10;t2wUfH+dFxsQMSFr7DyTgl+KcNjPnnZYaT/yJw11MiKHcKxQgU2pr6SMjSWHcel74sxdfHCYMgxG&#10;6oBjDnedXBdFKR22nBss9nSy1Fzrm1PwsTGp7u8/9vU4FLUZX95DOZVKPc+n4xZEoin9i//cb1rB&#10;Oq/PX/IPkPsHAAAA//8DAFBLAQItABQABgAIAAAAIQDb4fbL7gAAAIUBAAATAAAAAAAAAAAAAAAA&#10;AAAAAABbQ29udGVudF9UeXBlc10ueG1sUEsBAi0AFAAGAAgAAAAhAFr0LFu/AAAAFQEAAAsAAAAA&#10;AAAAAAAAAAAAHwEAAF9yZWxzLy5yZWxzUEsBAi0AFAAGAAgAAAAhAMJAIkHBAAAA2wAAAA8AAAAA&#10;AAAAAAAAAAAABwIAAGRycy9kb3ducmV2LnhtbFBLBQYAAAAAAwADALcAAAD1AgAAAAA=&#10;">
                  <v:imagedata r:id="rId137" o:title="MST button"/>
                </v:shape>
                <v:shape id="Picture 21" o:spid="_x0000_s1115" type="#_x0000_t75" alt="HNC button." style="position:absolute;left:28317;top:76;width:3022;height:22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S83wwAAANsAAAAPAAAAZHJzL2Rvd25yZXYueG1sRI9Pa8JA&#10;FMTvgt9heUJvujEtRVJXESHQQ3PQCvb4yL4mqdm3YXfNn2/vFgo9DjPzG2a7H00renK+saxgvUpA&#10;EJdWN1wpuHzmyw0IH5A1tpZJwUQe9rv5bIuZtgOfqD+HSkQI+wwV1CF0mZS+rMmgX9mOOHrf1hkM&#10;UbpKaodDhJtWpknyKg02HBdq7OhYU3k7340CZzxikV+br+nF/DzLPAzdR6HU02I8vIEINIb/8F/7&#10;XStI1/D7Jf4AuXsAAAD//wMAUEsBAi0AFAAGAAgAAAAhANvh9svuAAAAhQEAABMAAAAAAAAAAAAA&#10;AAAAAAAAAFtDb250ZW50X1R5cGVzXS54bWxQSwECLQAUAAYACAAAACEAWvQsW78AAAAVAQAACwAA&#10;AAAAAAAAAAAAAAAfAQAAX3JlbHMvLnJlbHNQSwECLQAUAAYACAAAACEAEUkvN8MAAADbAAAADwAA&#10;AAAAAAAAAAAAAAAHAgAAZHJzL2Rvd25yZXYueG1sUEsFBgAAAAADAAMAtwAAAPcCAAAAAA==&#10;">
                  <v:imagedata r:id="rId138" o:title="HNC button"/>
                </v:shape>
                <w10:anchorlock/>
              </v:group>
            </w:pict>
          </mc:Fallback>
        </mc:AlternateContent>
      </w:r>
      <w:r>
        <w:t xml:space="preserve">) </w:t>
      </w:r>
    </w:p>
    <w:p w:rsidR="0070715B" w:rsidRDefault="0070715B" w:rsidP="0070715B">
      <w:r>
        <w:t xml:space="preserve">This will toggle all the check boxes in that column. </w:t>
      </w:r>
    </w:p>
    <w:p w:rsidR="0070715B" w:rsidRDefault="0070715B" w:rsidP="0070715B">
      <w:pPr>
        <w:pStyle w:val="ListParagraph"/>
        <w:numPr>
          <w:ilvl w:val="0"/>
          <w:numId w:val="302"/>
        </w:numPr>
      </w:pPr>
      <w:r w:rsidRPr="00016B9E">
        <w:rPr>
          <w:b/>
        </w:rPr>
        <w:t xml:space="preserve">Pressing the </w:t>
      </w:r>
      <w:r>
        <w:rPr>
          <w:noProof/>
        </w:rPr>
        <w:drawing>
          <wp:inline distT="0" distB="0" distL="0" distR="0" wp14:anchorId="3184E458" wp14:editId="5238E394">
            <wp:extent cx="302260" cy="198755"/>
            <wp:effectExtent l="0" t="0" r="0" b="0"/>
            <wp:docPr id="29849" name="Picture 29849" descr="All button."/>
            <wp:cNvGraphicFramePr/>
            <a:graphic xmlns:a="http://schemas.openxmlformats.org/drawingml/2006/main">
              <a:graphicData uri="http://schemas.openxmlformats.org/drawingml/2006/picture">
                <pic:pic xmlns:pic="http://schemas.openxmlformats.org/drawingml/2006/picture">
                  <pic:nvPicPr>
                    <pic:cNvPr id="29849" name="Picture 29849"/>
                    <pic:cNvPicPr/>
                  </pic:nvPicPr>
                  <pic:blipFill>
                    <a:blip r:embed="rId139"/>
                    <a:stretch>
                      <a:fillRect/>
                    </a:stretch>
                  </pic:blipFill>
                  <pic:spPr>
                    <a:xfrm>
                      <a:off x="0" y="0"/>
                      <a:ext cx="302260" cy="198755"/>
                    </a:xfrm>
                    <a:prstGeom prst="rect">
                      <a:avLst/>
                    </a:prstGeom>
                  </pic:spPr>
                </pic:pic>
              </a:graphicData>
            </a:graphic>
          </wp:inline>
        </w:drawing>
      </w:r>
      <w:r w:rsidRPr="00016B9E">
        <w:rPr>
          <w:b/>
        </w:rPr>
        <w:t xml:space="preserve"> button.</w:t>
      </w:r>
      <w:r>
        <w:t xml:space="preserve"> </w:t>
      </w:r>
    </w:p>
    <w:p w:rsidR="0070715B" w:rsidRDefault="0070715B" w:rsidP="0070715B">
      <w:r>
        <w:t>This will toggle all the check boxes on the screen.</w:t>
      </w:r>
    </w:p>
    <w:p w:rsidR="0070715B" w:rsidRDefault="0070715B" w:rsidP="0070715B">
      <w:r>
        <w:t xml:space="preserve">To select Controlled Substance order to sign, place a check mark in the box to the left each Controlled Substance order to sign by clicking in the check box, or tabbing to it and pressing the &lt;Space bar&gt;. </w:t>
      </w:r>
    </w:p>
    <w:p w:rsidR="0070715B" w:rsidRDefault="0070715B" w:rsidP="0070715B">
      <w:r>
        <w:rPr>
          <w:b/>
        </w:rPr>
        <w:t>Note:</w:t>
      </w:r>
      <w:r>
        <w:t xml:space="preserve"> When the user checks the box to the left of any Controlled Substance order for signature, the phrase SMART card required displays next to the label Controlled Substance Orders.  </w:t>
      </w:r>
    </w:p>
    <w:p w:rsidR="0070715B" w:rsidRDefault="0070715B" w:rsidP="0070715B">
      <w:r>
        <w:t xml:space="preserve">If you have not already done so, insert your PIV or smart card. </w:t>
      </w:r>
    </w:p>
    <w:p w:rsidR="0070715B" w:rsidRDefault="0070715B" w:rsidP="0070715B">
      <w:r>
        <w:rPr>
          <w:b/>
        </w:rPr>
        <w:t>Note:</w:t>
      </w:r>
      <w:r>
        <w:t xml:space="preserve">  </w:t>
      </w:r>
      <w:r>
        <w:tab/>
        <w:t xml:space="preserve">If you do not insert your PIV card before attempting to sign the selected Controlled Substance orders, you will see the following two dialogs: </w:t>
      </w:r>
    </w:p>
    <w:p w:rsidR="0070715B" w:rsidRDefault="0070715B" w:rsidP="0070715B">
      <w:r>
        <w:rPr>
          <w:noProof/>
        </w:rPr>
        <w:drawing>
          <wp:inline distT="0" distB="0" distL="0" distR="0" wp14:anchorId="6B7F75E9" wp14:editId="13DB60FC">
            <wp:extent cx="2647950" cy="691515"/>
            <wp:effectExtent l="0" t="0" r="0" b="0"/>
            <wp:docPr id="29851" name="Picture 29851" descr="Smart card has been removed warning message."/>
            <wp:cNvGraphicFramePr/>
            <a:graphic xmlns:a="http://schemas.openxmlformats.org/drawingml/2006/main">
              <a:graphicData uri="http://schemas.openxmlformats.org/drawingml/2006/picture">
                <pic:pic xmlns:pic="http://schemas.openxmlformats.org/drawingml/2006/picture">
                  <pic:nvPicPr>
                    <pic:cNvPr id="29851" name="Picture 29851"/>
                    <pic:cNvPicPr/>
                  </pic:nvPicPr>
                  <pic:blipFill>
                    <a:blip r:embed="rId140"/>
                    <a:stretch>
                      <a:fillRect/>
                    </a:stretch>
                  </pic:blipFill>
                  <pic:spPr>
                    <a:xfrm>
                      <a:off x="0" y="0"/>
                      <a:ext cx="2647950" cy="691515"/>
                    </a:xfrm>
                    <a:prstGeom prst="rect">
                      <a:avLst/>
                    </a:prstGeom>
                  </pic:spPr>
                </pic:pic>
              </a:graphicData>
            </a:graphic>
          </wp:inline>
        </w:drawing>
      </w:r>
      <w:r>
        <w:t xml:space="preserve"> </w:t>
      </w:r>
    </w:p>
    <w:p w:rsidR="0070715B" w:rsidRDefault="0070715B" w:rsidP="0070715B">
      <w:r>
        <w:rPr>
          <w:noProof/>
        </w:rPr>
        <w:drawing>
          <wp:inline distT="0" distB="0" distL="0" distR="0" wp14:anchorId="62246867" wp14:editId="29C634D9">
            <wp:extent cx="1733550" cy="739775"/>
            <wp:effectExtent l="0" t="0" r="0" b="0"/>
            <wp:docPr id="29853" name="Picture 29853" descr="Dialog box requests that a smart card be inserted in the reader."/>
            <wp:cNvGraphicFramePr/>
            <a:graphic xmlns:a="http://schemas.openxmlformats.org/drawingml/2006/main">
              <a:graphicData uri="http://schemas.openxmlformats.org/drawingml/2006/picture">
                <pic:pic xmlns:pic="http://schemas.openxmlformats.org/drawingml/2006/picture">
                  <pic:nvPicPr>
                    <pic:cNvPr id="29853" name="Picture 29853"/>
                    <pic:cNvPicPr/>
                  </pic:nvPicPr>
                  <pic:blipFill>
                    <a:blip r:embed="rId141"/>
                    <a:stretch>
                      <a:fillRect/>
                    </a:stretch>
                  </pic:blipFill>
                  <pic:spPr>
                    <a:xfrm>
                      <a:off x="0" y="0"/>
                      <a:ext cx="1733550" cy="739775"/>
                    </a:xfrm>
                    <a:prstGeom prst="rect">
                      <a:avLst/>
                    </a:prstGeom>
                  </pic:spPr>
                </pic:pic>
              </a:graphicData>
            </a:graphic>
          </wp:inline>
        </w:drawing>
      </w:r>
      <w:r>
        <w:t xml:space="preserve">  </w:t>
      </w:r>
    </w:p>
    <w:p w:rsidR="0070715B" w:rsidRDefault="0070715B" w:rsidP="0070715B">
      <w:r>
        <w:t xml:space="preserve">When you have removed all of the question marks from the dialog, enter your electronic signature code (the button will change from Don’t Sign to Sign) and click Sign.  (Conditional) If your PIV card is already set up, you will not see the Digital Signing Setup dialog and you can proceed to step 11. If your PIV or Smart card is not yet linked to your VistA account, you will need to set it up before you can sign outpatient controlled substance medication orders. To set up your PIV card to order outpatient controlled substance orders, select Yes. </w:t>
      </w:r>
    </w:p>
    <w:p w:rsidR="0070715B" w:rsidRDefault="0070715B" w:rsidP="0070715B">
      <w:r>
        <w:rPr>
          <w:noProof/>
        </w:rPr>
        <w:lastRenderedPageBreak/>
        <w:drawing>
          <wp:inline distT="0" distB="0" distL="0" distR="0" wp14:anchorId="33E64538" wp14:editId="23FA4DC3">
            <wp:extent cx="4269740" cy="2178685"/>
            <wp:effectExtent l="0" t="0" r="0" b="0"/>
            <wp:docPr id="29895" name="Picture 29895" descr="Digital Sign Setup dialog box."/>
            <wp:cNvGraphicFramePr/>
            <a:graphic xmlns:a="http://schemas.openxmlformats.org/drawingml/2006/main">
              <a:graphicData uri="http://schemas.openxmlformats.org/drawingml/2006/picture">
                <pic:pic xmlns:pic="http://schemas.openxmlformats.org/drawingml/2006/picture">
                  <pic:nvPicPr>
                    <pic:cNvPr id="29895" name="Picture 29895"/>
                    <pic:cNvPicPr/>
                  </pic:nvPicPr>
                  <pic:blipFill>
                    <a:blip r:embed="rId142"/>
                    <a:stretch>
                      <a:fillRect/>
                    </a:stretch>
                  </pic:blipFill>
                  <pic:spPr>
                    <a:xfrm>
                      <a:off x="0" y="0"/>
                      <a:ext cx="4269740" cy="2178685"/>
                    </a:xfrm>
                    <a:prstGeom prst="rect">
                      <a:avLst/>
                    </a:prstGeom>
                  </pic:spPr>
                </pic:pic>
              </a:graphicData>
            </a:graphic>
          </wp:inline>
        </w:drawing>
      </w:r>
      <w:r>
        <w:t xml:space="preserve"> </w:t>
      </w:r>
    </w:p>
    <w:p w:rsidR="0070715B" w:rsidRDefault="0070715B" w:rsidP="0070715B">
      <w:r>
        <w:t xml:space="preserve">You may then be asked to enter your PIN.  </w:t>
      </w:r>
    </w:p>
    <w:p w:rsidR="0070715B" w:rsidRDefault="0070715B" w:rsidP="0070715B">
      <w:r>
        <w:rPr>
          <w:noProof/>
        </w:rPr>
        <w:drawing>
          <wp:inline distT="0" distB="0" distL="0" distR="0" wp14:anchorId="5485F234" wp14:editId="31A98FDB">
            <wp:extent cx="3458845" cy="1772920"/>
            <wp:effectExtent l="0" t="0" r="0" b="0"/>
            <wp:docPr id="29897" name="Picture 29897" descr="The signature process will proceed after clicking OK."/>
            <wp:cNvGraphicFramePr/>
            <a:graphic xmlns:a="http://schemas.openxmlformats.org/drawingml/2006/main">
              <a:graphicData uri="http://schemas.openxmlformats.org/drawingml/2006/picture">
                <pic:pic xmlns:pic="http://schemas.openxmlformats.org/drawingml/2006/picture">
                  <pic:nvPicPr>
                    <pic:cNvPr id="29897" name="Picture 29897"/>
                    <pic:cNvPicPr/>
                  </pic:nvPicPr>
                  <pic:blipFill>
                    <a:blip r:embed="rId143"/>
                    <a:stretch>
                      <a:fillRect/>
                    </a:stretch>
                  </pic:blipFill>
                  <pic:spPr>
                    <a:xfrm>
                      <a:off x="0" y="0"/>
                      <a:ext cx="3458845" cy="1772920"/>
                    </a:xfrm>
                    <a:prstGeom prst="rect">
                      <a:avLst/>
                    </a:prstGeom>
                  </pic:spPr>
                </pic:pic>
              </a:graphicData>
            </a:graphic>
          </wp:inline>
        </w:drawing>
      </w:r>
      <w:r>
        <w:t xml:space="preserve"> </w:t>
      </w:r>
    </w:p>
    <w:p w:rsidR="0070715B" w:rsidRDefault="0070715B" w:rsidP="0070715B">
      <w:r>
        <w:t xml:space="preserve">Then, the signature process will proceed. </w:t>
      </w:r>
    </w:p>
    <w:p w:rsidR="0070715B" w:rsidRDefault="0070715B" w:rsidP="0070715B">
      <w:r>
        <w:t xml:space="preserve">If the Order Check dialog appears, deal with any problems in the dialog: such as entering a reason for override, cancelling specific orders, etc. When ready, select the Accept Orders button. </w:t>
      </w:r>
    </w:p>
    <w:p w:rsidR="0070715B" w:rsidRDefault="0070715B" w:rsidP="0070715B">
      <w:r>
        <w:t xml:space="preserve">When prompted, enter your PIN to sign the Controlled Substance orders and select OK or press &lt;Enter&gt;. </w:t>
      </w:r>
    </w:p>
    <w:p w:rsidR="0070715B" w:rsidRDefault="0070715B" w:rsidP="0070715B">
      <w:r>
        <w:rPr>
          <w:noProof/>
        </w:rPr>
        <w:drawing>
          <wp:inline distT="0" distB="0" distL="0" distR="0" wp14:anchorId="51008BAA" wp14:editId="1CFAE10F">
            <wp:extent cx="2520315" cy="2250440"/>
            <wp:effectExtent l="0" t="0" r="0" b="0"/>
            <wp:docPr id="29941" name="Picture 29941" descr="Enter PIV PIN here."/>
            <wp:cNvGraphicFramePr/>
            <a:graphic xmlns:a="http://schemas.openxmlformats.org/drawingml/2006/main">
              <a:graphicData uri="http://schemas.openxmlformats.org/drawingml/2006/picture">
                <pic:pic xmlns:pic="http://schemas.openxmlformats.org/drawingml/2006/picture">
                  <pic:nvPicPr>
                    <pic:cNvPr id="29941" name="Picture 29941"/>
                    <pic:cNvPicPr/>
                  </pic:nvPicPr>
                  <pic:blipFill>
                    <a:blip r:embed="rId144"/>
                    <a:stretch>
                      <a:fillRect/>
                    </a:stretch>
                  </pic:blipFill>
                  <pic:spPr>
                    <a:xfrm>
                      <a:off x="0" y="0"/>
                      <a:ext cx="2520315" cy="2250440"/>
                    </a:xfrm>
                    <a:prstGeom prst="rect">
                      <a:avLst/>
                    </a:prstGeom>
                  </pic:spPr>
                </pic:pic>
              </a:graphicData>
            </a:graphic>
          </wp:inline>
        </w:drawing>
      </w:r>
      <w:r>
        <w:rPr>
          <w:sz w:val="18"/>
        </w:rPr>
        <w:t xml:space="preserve"> </w:t>
      </w:r>
    </w:p>
    <w:p w:rsidR="0070715B" w:rsidRDefault="0070715B" w:rsidP="0070715B">
      <w:r>
        <w:rPr>
          <w:b/>
        </w:rPr>
        <w:t>Warning:</w:t>
      </w:r>
      <w:r>
        <w:t xml:space="preserve"> Do NOT enter an incorrect PIN five (5) consecutive times! If you enter the incorrect PIN five (5) consecutive times, your card will be until you visit a PIV issuing station. </w:t>
      </w:r>
    </w:p>
    <w:p w:rsidR="0070715B" w:rsidRDefault="0070715B" w:rsidP="0070715B">
      <w:r>
        <w:t xml:space="preserve"> </w:t>
      </w:r>
      <w:r>
        <w:tab/>
        <w:t xml:space="preserve"> </w:t>
      </w:r>
    </w:p>
    <w:p w:rsidR="0070715B" w:rsidRDefault="0070715B" w:rsidP="0070715B">
      <w:r>
        <w:lastRenderedPageBreak/>
        <w:t xml:space="preserve"> If you enter the incorrect PIN three (3) times, CPRS temporarily locks your PIV card for 15 minutes. Then, it will allow you to try again. However, you only have two (2) more attempts to get the correct PIN. If you get to five (5) consecutive incorrect PIN entries, the PIV card will be locked and you will have to go to a PIV station to unlock the card.  </w:t>
      </w:r>
    </w:p>
    <w:p w:rsidR="0070715B" w:rsidRDefault="0070715B" w:rsidP="0070715B">
      <w:pPr>
        <w:pStyle w:val="Heading2"/>
      </w:pPr>
      <w:bookmarkStart w:id="76" w:name="_Toc23489241"/>
      <w:r w:rsidRPr="00902B67">
        <w:t>Criteria Used to Determine if the Service Connection and Treatment Factor Buttons are Displayed in the Review/Sign Changes Dialog</w:t>
      </w:r>
      <w:bookmarkEnd w:id="76"/>
    </w:p>
    <w:p w:rsidR="0070715B" w:rsidRPr="00BD57CE" w:rsidRDefault="0070715B" w:rsidP="0070715B">
      <w:r w:rsidRPr="00BD57CE">
        <w:t>The Review/Sign Changes dialog may contain the service connection and treatment factor (formerly called the “Copay”) buttons</w:t>
      </w:r>
      <w:r>
        <w:t xml:space="preserve"> (</w:t>
      </w:r>
      <w:r>
        <w:rPr>
          <w:rFonts w:ascii="Calibri" w:eastAsia="Calibri" w:hAnsi="Calibri" w:cs="Calibri"/>
          <w:noProof/>
        </w:rPr>
        <mc:AlternateContent>
          <mc:Choice Requires="wpg">
            <w:drawing>
              <wp:inline distT="0" distB="0" distL="0" distR="0" wp14:anchorId="5F98D04B" wp14:editId="047BB0E8">
                <wp:extent cx="3099054" cy="261425"/>
                <wp:effectExtent l="0" t="0" r="0" b="0"/>
                <wp:docPr id="22" name="Group 22" descr="Copay buttons."/>
                <wp:cNvGraphicFramePr/>
                <a:graphic xmlns:a="http://schemas.openxmlformats.org/drawingml/2006/main">
                  <a:graphicData uri="http://schemas.microsoft.com/office/word/2010/wordprocessingGroup">
                    <wpg:wgp>
                      <wpg:cNvGrpSpPr/>
                      <wpg:grpSpPr>
                        <a:xfrm>
                          <a:off x="0" y="0"/>
                          <a:ext cx="3099054" cy="261425"/>
                          <a:chOff x="0" y="0"/>
                          <a:chExt cx="3099054" cy="261425"/>
                        </a:xfrm>
                      </wpg:grpSpPr>
                      <wps:wsp>
                        <wps:cNvPr id="23" name="Rectangle 23"/>
                        <wps:cNvSpPr/>
                        <wps:spPr>
                          <a:xfrm>
                            <a:off x="324612" y="106215"/>
                            <a:ext cx="46619" cy="206429"/>
                          </a:xfrm>
                          <a:prstGeom prst="rect">
                            <a:avLst/>
                          </a:prstGeom>
                          <a:ln>
                            <a:noFill/>
                          </a:ln>
                        </wps:spPr>
                        <wps:txbx>
                          <w:txbxContent>
                            <w:p w:rsidR="0070715B" w:rsidRDefault="0070715B" w:rsidP="0070715B">
                              <w:r>
                                <w:t xml:space="preserve"> </w:t>
                              </w:r>
                            </w:p>
                          </w:txbxContent>
                        </wps:txbx>
                        <wps:bodyPr horzOverflow="overflow" vert="horz" lIns="0" tIns="0" rIns="0" bIns="0" rtlCol="0">
                          <a:noAutofit/>
                        </wps:bodyPr>
                      </wps:wsp>
                      <wps:wsp>
                        <wps:cNvPr id="24" name="Rectangle 24"/>
                        <wps:cNvSpPr/>
                        <wps:spPr>
                          <a:xfrm>
                            <a:off x="661416" y="106215"/>
                            <a:ext cx="46619" cy="206429"/>
                          </a:xfrm>
                          <a:prstGeom prst="rect">
                            <a:avLst/>
                          </a:prstGeom>
                          <a:ln>
                            <a:noFill/>
                          </a:ln>
                        </wps:spPr>
                        <wps:txbx>
                          <w:txbxContent>
                            <w:p w:rsidR="0070715B" w:rsidRDefault="0070715B" w:rsidP="0070715B">
                              <w:r>
                                <w:t xml:space="preserve"> </w:t>
                              </w:r>
                            </w:p>
                          </w:txbxContent>
                        </wps:txbx>
                        <wps:bodyPr horzOverflow="overflow" vert="horz" lIns="0" tIns="0" rIns="0" bIns="0" rtlCol="0">
                          <a:noAutofit/>
                        </wps:bodyPr>
                      </wps:wsp>
                      <wps:wsp>
                        <wps:cNvPr id="25" name="Rectangle 25"/>
                        <wps:cNvSpPr/>
                        <wps:spPr>
                          <a:xfrm>
                            <a:off x="1005840" y="106215"/>
                            <a:ext cx="46619" cy="206429"/>
                          </a:xfrm>
                          <a:prstGeom prst="rect">
                            <a:avLst/>
                          </a:prstGeom>
                          <a:ln>
                            <a:noFill/>
                          </a:ln>
                        </wps:spPr>
                        <wps:txbx>
                          <w:txbxContent>
                            <w:p w:rsidR="0070715B" w:rsidRDefault="0070715B" w:rsidP="0070715B">
                              <w:r>
                                <w:t xml:space="preserve"> </w:t>
                              </w:r>
                            </w:p>
                          </w:txbxContent>
                        </wps:txbx>
                        <wps:bodyPr horzOverflow="overflow" vert="horz" lIns="0" tIns="0" rIns="0" bIns="0" rtlCol="0">
                          <a:noAutofit/>
                        </wps:bodyPr>
                      </wps:wsp>
                      <wps:wsp>
                        <wps:cNvPr id="26" name="Rectangle 26"/>
                        <wps:cNvSpPr/>
                        <wps:spPr>
                          <a:xfrm>
                            <a:off x="1350264" y="106215"/>
                            <a:ext cx="46619" cy="206429"/>
                          </a:xfrm>
                          <a:prstGeom prst="rect">
                            <a:avLst/>
                          </a:prstGeom>
                          <a:ln>
                            <a:noFill/>
                          </a:ln>
                        </wps:spPr>
                        <wps:txbx>
                          <w:txbxContent>
                            <w:p w:rsidR="0070715B" w:rsidRDefault="0070715B" w:rsidP="0070715B">
                              <w:r>
                                <w:t xml:space="preserve"> </w:t>
                              </w:r>
                            </w:p>
                          </w:txbxContent>
                        </wps:txbx>
                        <wps:bodyPr horzOverflow="overflow" vert="horz" lIns="0" tIns="0" rIns="0" bIns="0" rtlCol="0">
                          <a:noAutofit/>
                        </wps:bodyPr>
                      </wps:wsp>
                      <wps:wsp>
                        <wps:cNvPr id="27" name="Rectangle 27"/>
                        <wps:cNvSpPr/>
                        <wps:spPr>
                          <a:xfrm>
                            <a:off x="1805940" y="106215"/>
                            <a:ext cx="46619" cy="206429"/>
                          </a:xfrm>
                          <a:prstGeom prst="rect">
                            <a:avLst/>
                          </a:prstGeom>
                          <a:ln>
                            <a:noFill/>
                          </a:ln>
                        </wps:spPr>
                        <wps:txbx>
                          <w:txbxContent>
                            <w:p w:rsidR="0070715B" w:rsidRDefault="0070715B" w:rsidP="0070715B">
                              <w:r>
                                <w:t xml:space="preserve"> </w:t>
                              </w:r>
                            </w:p>
                          </w:txbxContent>
                        </wps:txbx>
                        <wps:bodyPr horzOverflow="overflow" vert="horz" lIns="0" tIns="0" rIns="0" bIns="0" rtlCol="0">
                          <a:noAutofit/>
                        </wps:bodyPr>
                      </wps:wsp>
                      <wps:wsp>
                        <wps:cNvPr id="28" name="Rectangle 28"/>
                        <wps:cNvSpPr/>
                        <wps:spPr>
                          <a:xfrm>
                            <a:off x="2261870" y="106215"/>
                            <a:ext cx="46619" cy="206429"/>
                          </a:xfrm>
                          <a:prstGeom prst="rect">
                            <a:avLst/>
                          </a:prstGeom>
                          <a:ln>
                            <a:noFill/>
                          </a:ln>
                        </wps:spPr>
                        <wps:txbx>
                          <w:txbxContent>
                            <w:p w:rsidR="0070715B" w:rsidRDefault="0070715B" w:rsidP="0070715B">
                              <w:r>
                                <w:t xml:space="preserve"> </w:t>
                              </w:r>
                            </w:p>
                          </w:txbxContent>
                        </wps:txbx>
                        <wps:bodyPr horzOverflow="overflow" vert="horz" lIns="0" tIns="0" rIns="0" bIns="0" rtlCol="0">
                          <a:noAutofit/>
                        </wps:bodyPr>
                      </wps:wsp>
                      <wps:wsp>
                        <wps:cNvPr id="29" name="Rectangle 29"/>
                        <wps:cNvSpPr/>
                        <wps:spPr>
                          <a:xfrm>
                            <a:off x="2606294" y="106215"/>
                            <a:ext cx="46619" cy="206429"/>
                          </a:xfrm>
                          <a:prstGeom prst="rect">
                            <a:avLst/>
                          </a:prstGeom>
                          <a:ln>
                            <a:noFill/>
                          </a:ln>
                        </wps:spPr>
                        <wps:txbx>
                          <w:txbxContent>
                            <w:p w:rsidR="0070715B" w:rsidRDefault="0070715B" w:rsidP="0070715B">
                              <w:r>
                                <w:t xml:space="preserve"> </w:t>
                              </w:r>
                            </w:p>
                          </w:txbxContent>
                        </wps:txbx>
                        <wps:bodyPr horzOverflow="overflow" vert="horz" lIns="0" tIns="0" rIns="0" bIns="0" rtlCol="0">
                          <a:noAutofit/>
                        </wps:bodyPr>
                      </wps:wsp>
                      <wps:wsp>
                        <wps:cNvPr id="30" name="Rectangle 30"/>
                        <wps:cNvSpPr/>
                        <wps:spPr>
                          <a:xfrm>
                            <a:off x="2641346" y="106215"/>
                            <a:ext cx="202514" cy="206429"/>
                          </a:xfrm>
                          <a:prstGeom prst="rect">
                            <a:avLst/>
                          </a:prstGeom>
                          <a:ln>
                            <a:noFill/>
                          </a:ln>
                        </wps:spPr>
                        <wps:txbx>
                          <w:txbxContent>
                            <w:p w:rsidR="0070715B" w:rsidRDefault="0070715B" w:rsidP="0070715B">
                              <w:r>
                                <w:t xml:space="preserve">and  </w:t>
                              </w:r>
                            </w:p>
                          </w:txbxContent>
                        </wps:txbx>
                        <wps:bodyPr horzOverflow="overflow" vert="horz" lIns="0" tIns="0" rIns="0" bIns="0" rtlCol="0">
                          <a:noAutofit/>
                        </wps:bodyPr>
                      </wps:wsp>
                      <pic:pic xmlns:pic="http://schemas.openxmlformats.org/drawingml/2006/picture">
                        <pic:nvPicPr>
                          <pic:cNvPr id="31" name="Picture 31" descr="SC button."/>
                          <pic:cNvPicPr/>
                        </pic:nvPicPr>
                        <pic:blipFill>
                          <a:blip r:embed="rId123"/>
                          <a:stretch>
                            <a:fillRect/>
                          </a:stretch>
                        </pic:blipFill>
                        <pic:spPr>
                          <a:xfrm>
                            <a:off x="0" y="7620"/>
                            <a:ext cx="325755" cy="222885"/>
                          </a:xfrm>
                          <a:prstGeom prst="rect">
                            <a:avLst/>
                          </a:prstGeom>
                        </pic:spPr>
                      </pic:pic>
                      <pic:pic xmlns:pic="http://schemas.openxmlformats.org/drawingml/2006/picture">
                        <pic:nvPicPr>
                          <pic:cNvPr id="39264" name="Picture 39264" descr="CV button."/>
                          <pic:cNvPicPr/>
                        </pic:nvPicPr>
                        <pic:blipFill>
                          <a:blip r:embed="rId124"/>
                          <a:stretch>
                            <a:fillRect/>
                          </a:stretch>
                        </pic:blipFill>
                        <pic:spPr>
                          <a:xfrm>
                            <a:off x="360680" y="0"/>
                            <a:ext cx="302260" cy="230505"/>
                          </a:xfrm>
                          <a:prstGeom prst="rect">
                            <a:avLst/>
                          </a:prstGeom>
                        </pic:spPr>
                      </pic:pic>
                      <pic:pic xmlns:pic="http://schemas.openxmlformats.org/drawingml/2006/picture">
                        <pic:nvPicPr>
                          <pic:cNvPr id="39265" name="Picture 39265" descr="AO button."/>
                          <pic:cNvPicPr/>
                        </pic:nvPicPr>
                        <pic:blipFill>
                          <a:blip r:embed="rId125"/>
                          <a:stretch>
                            <a:fillRect/>
                          </a:stretch>
                        </pic:blipFill>
                        <pic:spPr>
                          <a:xfrm>
                            <a:off x="697865" y="0"/>
                            <a:ext cx="309880" cy="230505"/>
                          </a:xfrm>
                          <a:prstGeom prst="rect">
                            <a:avLst/>
                          </a:prstGeom>
                        </pic:spPr>
                      </pic:pic>
                      <pic:pic xmlns:pic="http://schemas.openxmlformats.org/drawingml/2006/picture">
                        <pic:nvPicPr>
                          <pic:cNvPr id="39266" name="Picture 39266" descr="IR button."/>
                          <pic:cNvPicPr/>
                        </pic:nvPicPr>
                        <pic:blipFill>
                          <a:blip r:embed="rId126"/>
                          <a:stretch>
                            <a:fillRect/>
                          </a:stretch>
                        </pic:blipFill>
                        <pic:spPr>
                          <a:xfrm>
                            <a:off x="1042670" y="7620"/>
                            <a:ext cx="309880" cy="222885"/>
                          </a:xfrm>
                          <a:prstGeom prst="rect">
                            <a:avLst/>
                          </a:prstGeom>
                        </pic:spPr>
                      </pic:pic>
                      <pic:pic xmlns:pic="http://schemas.openxmlformats.org/drawingml/2006/picture">
                        <pic:nvPicPr>
                          <pic:cNvPr id="39267" name="Picture 39267" descr="SWAC button."/>
                          <pic:cNvPicPr/>
                        </pic:nvPicPr>
                        <pic:blipFill>
                          <a:blip r:embed="rId127"/>
                          <a:stretch>
                            <a:fillRect/>
                          </a:stretch>
                        </pic:blipFill>
                        <pic:spPr>
                          <a:xfrm>
                            <a:off x="1387475" y="7620"/>
                            <a:ext cx="421640" cy="222885"/>
                          </a:xfrm>
                          <a:prstGeom prst="rect">
                            <a:avLst/>
                          </a:prstGeom>
                        </pic:spPr>
                      </pic:pic>
                      <pic:pic xmlns:pic="http://schemas.openxmlformats.org/drawingml/2006/picture">
                        <pic:nvPicPr>
                          <pic:cNvPr id="39268" name="Picture 39268" descr="SHD button."/>
                          <pic:cNvPicPr/>
                        </pic:nvPicPr>
                        <pic:blipFill>
                          <a:blip r:embed="rId128"/>
                          <a:stretch>
                            <a:fillRect/>
                          </a:stretch>
                        </pic:blipFill>
                        <pic:spPr>
                          <a:xfrm>
                            <a:off x="1844040" y="7620"/>
                            <a:ext cx="421640" cy="222885"/>
                          </a:xfrm>
                          <a:prstGeom prst="rect">
                            <a:avLst/>
                          </a:prstGeom>
                        </pic:spPr>
                      </pic:pic>
                      <pic:pic xmlns:pic="http://schemas.openxmlformats.org/drawingml/2006/picture">
                        <pic:nvPicPr>
                          <pic:cNvPr id="39269" name="Picture 39269" descr="MTS button."/>
                          <pic:cNvPicPr/>
                        </pic:nvPicPr>
                        <pic:blipFill>
                          <a:blip r:embed="rId129"/>
                          <a:stretch>
                            <a:fillRect/>
                          </a:stretch>
                        </pic:blipFill>
                        <pic:spPr>
                          <a:xfrm>
                            <a:off x="2300605" y="7620"/>
                            <a:ext cx="309880" cy="222885"/>
                          </a:xfrm>
                          <a:prstGeom prst="rect">
                            <a:avLst/>
                          </a:prstGeom>
                        </pic:spPr>
                      </pic:pic>
                      <pic:pic xmlns:pic="http://schemas.openxmlformats.org/drawingml/2006/picture">
                        <pic:nvPicPr>
                          <pic:cNvPr id="39270" name="Picture 39270" descr="HNC button."/>
                          <pic:cNvPicPr/>
                        </pic:nvPicPr>
                        <pic:blipFill>
                          <a:blip r:embed="rId130"/>
                          <a:stretch>
                            <a:fillRect/>
                          </a:stretch>
                        </pic:blipFill>
                        <pic:spPr>
                          <a:xfrm>
                            <a:off x="2796794" y="7620"/>
                            <a:ext cx="302260" cy="222885"/>
                          </a:xfrm>
                          <a:prstGeom prst="rect">
                            <a:avLst/>
                          </a:prstGeom>
                        </pic:spPr>
                      </pic:pic>
                    </wpg:wgp>
                  </a:graphicData>
                </a:graphic>
              </wp:inline>
            </w:drawing>
          </mc:Choice>
          <mc:Fallback>
            <w:pict>
              <v:group w14:anchorId="5F98D04B" id="Group 22" o:spid="_x0000_s1116" alt="Copay buttons." style="width:244pt;height:20.6pt;mso-position-horizontal-relative:char;mso-position-vertical-relative:line" coordsize="30990,261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O5yRN1AQAAEcjAAAOAAAAZHJzL2Uyb0RvYy54bWzsWlFzozYQfu9M&#10;/wPD+8UgMAYmzk0m6eUy014yl2v7jLGwmQLSSHJs36/vrpCwE/t6vtS90sYPIWJlpNW330q7C+dv&#10;V3XlPFIhS9aMXf/Mcx3a5GxaNrOx++und29i15Eqa6ZZxRo6dtdUum8vfvzhfMlTSticVVMqHBik&#10;kemSj925UjwdDGQ+p3UmzxinDXQWTNSZglsxG0xFtoTR62pAPC8aLJmYcsFyKiVIr9tO90KPXxQ0&#10;V3dFIalyqrELuil9Ffo6wevg4jxLZyLj8zI3amQv0KLOygYm7Ya6zlTmLES5M1Rd5oJJVqiznNUD&#10;VhRlTvUaYDW+92w1N4ItuF7LLF3OeAcTQPsMpxcPm394vBdOOR27hLhOk9VgIz2tg/dTKnMA64rx&#10;bO1MFkqxRp4hZks+S+HRG8Ef+L0wgll7hzCsClHjf1igs9Jorzu06Uo5OQgDL0m8Yeg6OfSRyA/J&#10;sDVHPgeb7TyWz3/66wcHdtoBatcps+TALLkBT/498B7mGafaJhIRsOAFFryPQLmsmVXUIUGLlP5d&#10;B5NMJSC2B6OAhJEPmAMYvhcR34Bh0QqjyE8MVl4UkgQH75acpVxIdUNZ7WBj7ApQQxMye/xZqvan&#10;9ic4edXgtWHvyqpqe1ECyFn9sKVWk5XmRqBnQ9GETdew5jkTn+/A7YuKLccuMy0XdwKYHHtdp7pt&#10;AGt0OtsQtjGxDaGqK6Zds1XncqFYUWp9N7MZvcCISLzvYU0gZesKW9YMv8maYK3Qj/ppzVBvext8&#10;/+/WHO6xpvYuhAB8+Ou+6XveMAbYeumcoW+Z+TqcE7xqxzkjC8Fh5gyGHonAyfu414bEruV1mHO0&#10;x5wjC8Fh5oy9YdJb7+yigNdhToj3d7wz/iZzEogF41FfN9suDHgd5oSQc8ecXTB4kHeSCKLZpK+b&#10;bRcHvApzBuBVz80JMp2/HRgKwbnpB+GXI1vikaFvk7rvnqiAYmYx/7Y9eZmn8GdydmjtpJ1fr23A&#10;U2ohqGsGqQ8ao87EHwv+BsoLPFPlpKxKtdalEkgHUanm8b7MMQPFG/Bgk8EGvqUGdOOsDkpMAeDh&#10;ymT/Ovm3D+IwmDvi/ZNRJ1XJMbHEnA7bRn+oJDwrW+yBoC2JXLN8UdNGtTUeQStYCtQe5iWXriNS&#10;Wk8olCzE7VTHvlkqlaAqn+OEBUyMaVub1XYdWsuNYqjzFxLx9uQZRcRUh2wGHpDhaAi5hC5XEBLH&#10;eu94aQqu9Wk10E1QqDUJNP47pEl0GN1uKfeWN63Q1o5+6yt1dJx9XOoEcNbFLX+ek8eDsAZ6NHkC&#10;b+idyBMAT7rUfJs8IDTkubzrK3l0VH9c8kTJKEZA9lZKY6TViTyb4wrI0xUCtskDQkOe2499JY/O&#10;IY5LHt8LSWSSpj1Hl5dsCHQ6uvB1B+4+Xelhm0AgtFHP75e9jXv08XFkCgXxKBy1G9AuhULiR1hj&#10;OUU/T/agrtyxTSEQWgq9v+7rJqQzpSMzKA5DzxTiTgw6JOmCTairsGwzCISGQb98eugrg3SV9rgM&#10;IgG804fYGIOgXQbBG+PTMcafpu0JwVN/JwNDoWHQ+w+9PcV0YfjIDBol0ciUG/cxaCsN+2cCIf31&#10;AXytod/Omy9L8HOQ7Xv9Rnvz/cvFnwAAAP//AwBQSwMECgAAAAAAAAAhACyIokFoBAAAaAQAABQA&#10;AABkcnMvbWVkaWEvaW1hZ2UxLmpwZ//Y/+AAEEpGSUYAAQEBAGAAYAAA/9sAQwADAgIDAgIDAwMD&#10;BAMDBAUIBQUEBAUKBwcGCAwKDAwLCgsLDQ4SEA0OEQ4LCxAWEBETFBUVFQwPFxgWFBgSFBUU/9sA&#10;QwEDBAQFBAUJBQUJFA0LDRQUFBQUFBQUFBQUFBQUFBQUFBQUFBQUFBQUFBQUFBQUFBQUFBQUFBQU&#10;FBQUFBQUFBQU/8AAEQgAFwAi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JrxrKx08RR2/zws7F7eNyT5rjOWUnoB+VcX4s+Nmg+B9SjsdYu&#10;o4ZjELmdrfRmuIrKAlgJ7uSKFktYSUkxLOUQiKU7sRuV63UP+PPTP+vdv/R0leDfGhtQ8P8AiO51&#10;nwqnii08aXWlRwWK6Zpa32l63NC872tlev5MptY0lmbdKXtQUumPnN5ZMPMUeh+Ivj54c8K6xcab&#10;qE7iS02/bbu28PTXNlYZUP8A6VdRQNDbYjZZG8502xurthGDHofFXia+03wvrF3bC1juLezmljf7&#10;FCdrKhIOCmDyO9eSab4nb4b+PPiNDqGg+IdQute1uDUtJj0nRri7iu4/7MsbYA3KJ9ngYzW0qYnl&#10;jCgB2Kowc+j+OP8AkSvEH/YPuP8A0W1AGf8ACa9uNS+Ffg27u55Lq6uNFspZp5nLvI7QIWZmPJJJ&#10;JJPXNFQ/Bn/kj/gX/sBWP/pOlFJgSeM/HfijT9Qt7LRvh9qGvWltAEN+upWdukjF2chFeXdgBgMs&#10;F5BwMYJwP+Fi+Pv+iTah/wCDuw/+OUUU7+QB/wALF8ff9Em1D/wd2H/xyqOueMvH2taLqGn/APCq&#10;tQh+128kHmf2zYNt3KVzjzRnGemaKKL+QHa/DPR7vw/8N/CmlahD9nv7HSbS2uIdwbZIkKKy5UkH&#10;BBGQSKKKKQz/2VBLAwQKAAAAAAAAACEABmB6rfkDAAD5AwAAFAAAAGRycy9tZWRpYS9pbWFnZTIu&#10;anBn/9j/4AAQSkZJRgABAQEAYABgAAD/2wBDAAMCAgMCAgMDAwMEAwMEBQgFBQQEBQoHBwYIDAoM&#10;DAsKCwsNDhIQDQ4RDgsLEBYQERMUFRUVDA8XGBYUGBIUFRT/2wBDAQMEBAUEBQkFBQkUDQsNFBQU&#10;FBQUFBQUFBQUFBQUFBQUFBQUFBQUFBQUFBQUFBQUFBQUFBQUFBQUFBQUFBQUFBT/wAARCAAYAB8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7&#10;zvJraxkiiGnW8v7iJy8jS5JaNWJ4cDqT2rlda+LXgnw34isPD+r6r4a0vXr/AMv7Jpd7qfk3Vzvc&#10;onlxNMGfc4KjAOSCBzXR61/x+R/9e1v/AOiUr5+tfGngzwj4y+Leh+NtS0u0fXtaimtdD1Iq9xq9&#10;q+j6fbkQWhzJdK8kU0IWNH3ujxgFgVrA0Pb08baBJo9lq6/2O2lXvkfZb5btzBP57KsGx/N2t5jS&#10;IqYJ3F1AzkVQ+IHjI+FPCN/qtpo+nyXFv5e1ZjOUO6RVOQJQejHvXi3hjw7qB8d6b8OprfGg+ENV&#10;uPEokLqYJ7CYynSrQW+cJHDNLcLEAW8o6HEwRBNDs9G+M3/JNdY/7Y/+jkprcB3i341afp+vT2cf&#10;hnxfqAtkiga5svD1y8Lskaq2xto3AMCNw4OMgkEE4/8Awvaz/wChN8cf+E3c/wDxNFFOyFcP+F7W&#10;f/Qm+OP/AAm7n/4mue+IHxUTxX4Rv9KtPCHjSO4uPL2tN4cugg2yKxyQpPRT2oopgf/ZUEsDBAoA&#10;AAAAAAAAIQD7rBKaDgQAAA4EAAAUAAAAZHJzL21lZGlhL2ltYWdlMy5qcGf/2P/gABBKRklGAAEB&#10;AQBgAGAAAP/bAEMAAwICAwICAwMDAwQDAwQFCAUFBAQFCgcHBggMCgwMCwoLCw0OEhANDhEOCwsQ&#10;FhARExQVFRUMDxcYFhQYEhQVFP/bAEMBAwQEBQQFCQUFCRQNCw0UFBQUFBQUFBQUFBQUFBQUFBQU&#10;FBQUFBQUFBQUFBQUFBQUFBQUFBQUFBQUFBQUFBQUFP/AABEIABgAIQ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va4j0+zaON4LmVzFHIzLcK&#10;oyyK3A2H19ai87Tf+fS6/wDApf8A43RrH/H5H/17wf8AolK+WvGXxRa0+M03iVTqhsPDWoQaAhh0&#10;a4m0yXTpdg1a6k1NYjbwLDM0DSK75jOhum5PtEgXmKPqXztN/wCfS6/8Cl/+N1yPxb8bW/gD4a+I&#10;vENjp0k97YWjSwJcXIMfmdFLgICVBIJAIJAxkZyPn/8A4RrSP+EL/wCE7/sqy/4Tf/hZf2D/AISb&#10;7On9pfZv+Et+xeT9px5nl/Zf9H2bseV+7xt4r1T9pb/khPjL/ry/9nWn1A9MoooqBnGeMP2gPh1o&#10;fiCfTr3xfpsV7aRxQTxLIX8uRYlDISoI3KQQR1BBBwQRXKP8cfgzJo97pDa7oLaVfef9qsWt8wT+&#10;ezNP5keza3mNI7PkHcXYnOTRRW/Iibmb/wALM+AX/CY/8Jb9o8Kf8JX/ANB3+z0+3f6vyv8AX+Xv&#10;/wBX8nX7vHTisf47fHbwB4p+EPinStK8U2N5qFzZlYbdGYM5DA4GQOcA0UU+RBc+iKKKK5yj/9lQ&#10;SwMECgAAAAAAAAAhAHHzpZ3qAwAA6gMAABQAAABkcnMvbWVkaWEvaW1hZ2U0LmpwZ//Y/+AAEEpG&#10;SUYAAQEBAGAAYAAA/9sAQwADAgIDAgIDAwMDBAMDBAUIBQUEBAUKBwcGCAwKDAwLCgsLDQ4SEA0O&#10;EQ4LCxAWEBETFBUVFQwPFxgWFBgSFBUU/9sAQwEDBAQFBAUJBQUJFA0LDRQUFBQUFBQUFBQUFBQU&#10;FBQUFBQUFBQUFBQUFBQUFBQUFBQUFBQUFBQUFBQUFBQUFBQU/8AAEQgAFwAh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Lya2spI4hp9vJ+&#10;5icu7S5JaNWJ4cDqT2rG1bxtoGg7/wC0zo+neXaTX7/a7t4tttDs86Y7pRiOPzI9z9F3rkjIrS1j&#10;/j8j/wCveD/0SlfMf7WP/Mc/7JV40/8AcXXN1KPePB/xa8E/EP7X/wAIrq3hrxN9j2faf7H1P7X5&#10;G/ds3+XMdu7a2M9dp9Ky/jd43ufBvwm8U6zpNlZ22pWtk7W85Ej+U5wocKzlSVzkBgRkDII4rh9J&#10;tPEdj8evDKeLdV0vW7+Tw1rJsZ9F0yTTooIxdaX5yyxyXFwZWYmAqyvGEEcgKyeYDHrftLf8kJ8Z&#10;f9eX/s601ugPTKKKKgZ4/wCOf2xPhv4c8VX+kT3l/NdaeUs7hobJigmjRUkUE4ztdWXOMHGQSME4&#10;X/Dbnwz/AOe+qf8AgEf8aKK35UTcP+G3Phn/AM99U/8AAI/41xnxj/aw8A+Ovhh4j0HTbi/F/fWp&#10;jh860KoWyDgnJxnFFFPlQH1hRRRXOUf/2VBLAwQKAAAAAAAAACEAQPRSchMFAAATBQAAFAAAAGRy&#10;cy9tZWRpYS9pbWFnZTUuanBn/9j/4AAQSkZJRgABAQEAYABgAAD/2wBDAAMCAgMCAgMDAwMEAwME&#10;BQgFBQQEBQoHBwYIDAoMDAsKCwsNDhIQDQ4RDgsLEBYQERMUFRUVDA8XGBYUGBIUFRT/2wBDAQME&#10;BAUEBQkFBQkUDQsNFBQUFBQUFBQUFBQUFBQUFBQUFBQUFBQUFBQUFBQUFBQUFBQUFBQUFBQUFBQU&#10;FBQUFBT/wAARCAAXACw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7J+Jnxci8B67PDfaprDS3FzOLex0m1u7+4ZEYBnEFujyCNN0al9u1TJGC&#10;QXUHI8OfHKy8Vahbafp/iHU/7SniuJhY3cV1a3MSwGASiWKVVeJgLq2YLIFZlmR1BU5rnv2gpfDG&#10;l+MrfVtb8bTfDrUopb61tNeWS2iiMUkkTTWzSXcUluGdooXCkCUiBih2rLXma+JvtnhW++IsDaNe&#10;3HhXXluLrxV4et/Jsdc0toLZNRuMCSRpY4bdnXYs0hafSoTyYxCAD3Wb4yW0HhHWPE7+I71dD0j7&#10;d9tut0/7r7HJJHc/Jjc2x4ZB8oO7b8uQRnRg+Ik9z4gvdDj1u9bVLO1gvZ4PNlGyGZ5kibd907mt&#10;5hgHI2cgZGflCxsNa+HvhvRPCPjNpoPDt9o1n4n8Uy3E4uZY1tLR21tPkLCSKS5j03zk2u051O9Y&#10;F97NFoW9h8RvAk9p8TPEnhfQNMa3v7zVvE1xB4gluLuPSrhI0lgMAsxCWtIbXT2ZonLS/wBmkJlp&#10;23AH0NffHKy03xQugXHiHU1vvNjt3mWK6e0gmkCmKCa6VTDFK++PbFI6u3nRYB8xN3xd+2hql7qn&#10;xqlN5dz3Zh0+3jjM8hcovzNtGTwMsxx6k+te++GPFXh7wj4d1/wR4ljhvvEV7rOtyx+EGWOW71a2&#10;vNQuZ4fJhchZopIZl3SZ8qPEoldPKl2fPP7YX/Jabr/ryt//AEE0mB9IeIP20PhjPr+pSW+oX9xA&#10;9zK0cyWLhXUucMA2CARzyAfUCqP/AA2R8N/+fvUP/AJv8aKKYB/w2R8N/wDn61D/AMAm/wAaUftj&#10;/DdmIF3qHHX/AEJqKKABv2yPhuvW71Af9uTV8sftDfEDR/iR8R5tb0OWSaxktoowZYzGwZQQQQf8&#10;80UUAf/ZUEsDBAoAAAAAAAAAIQAtpgVlwAQAAMAEAAAUAAAAZHJzL21lZGlhL2ltYWdlNi5qcGf/&#10;2P/gABBKRklGAAEBAQBgAGAAAP/bAEMAAwICAwICAwMDAwQDAwQFCAUFBAQFCgcHBggMCgwMCwoL&#10;Cw0OEhANDhEOCwsQFhARExQVFRUMDxcYFhQYEhQVFP/bAEMBAwQEBQQFCQUFCRQNCw0UFBQUFBQU&#10;FBQUFBQUFBQUFBQUFBQUFBQUFBQUFBQUFBQUFBQUFBQUFBQUFBQUFBQUFP/AABEIABcALA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uvX9f1&#10;OHXdRjj1G7SNbmRVVZ2AADHAAzXmmpftJaRpOoXVrca54gMNpK0NzqcOmajLpsDISspkvUiNuixs&#10;GWRmkCxlHDlSjY7zxJ/yMWqf9fUv/oZr5V8U+NvDnhGx8W22j+LrJrw3Wpi4+EvihbOaTVJHnmeW&#10;G2gG26El9IS8LSNOhS7G2Bg0aIAfTOg/ESfxNYy3mm65e3NvHdXNk7+bKmJred4Jlw2D8skTrnod&#10;uQSCDXGSftQaH/xLvs2teJtV/tDS7XWoP7I0XVL/AP0O53+RK/kQP5e/ypMK+1vkPFed/CfwHrmt&#10;eH9avLP4j+JtBt5PFPiLbp+n2+lvBFjWbwHaZ7KSTkgsdznljjAwBxnwD+I/hP4f/wDCNf8ACUeK&#10;NF8N/a/hb4Q+z/2vqENr52z+0d+zzGG7G5c46bh60AfWWm+NbvWNPtb+w16a+sLqJZ7e6trwyRTR&#10;sAyujBiGUgggjgg18H/toaleap8apGvLiW9aLT7eONriQuUX5m2jOcDLMcepJ719WfBPTbvTfAsh&#10;vLWaza91rWNThhuYzHL9nutTubmBnRgGjZopY2KOA6k7WCsCB8mftgf8lmuv+vK3/wDQTQB9HeJP&#10;2zPhm3iLU2ivr+eJrmRklSxcK6lzggNg4I9QDWb/AMNl/Df/AJ+dS/8AAI/40UUAH/DZfw3/AOfn&#10;Uv8AwCP+NH/DZfw3/wCfnUv/AACP+NFFADl/bI+HL9LjUj/25n/Gvlv9oj4gaL8RPiNJrWkPJLZy&#10;WsUY86IowZQQQQf880UUAf/ZUEsDBAoAAAAAAAAAIQBFqMJuQAQAAEAEAAAUAAAAZHJzL21lZGlh&#10;L2ltYWdlNy5qcGf/2P/gABBKRklGAAEBAQBgAGAAAP/bAEMAAwICAwICAwMDAwQDAwQFCAUFBAQF&#10;CgcHBggMCgwMCwoLCw0OEhANDhEOCwsQFhARExQVFRUMDxcYFhQYEhQVFP/bAEMBAwQEBQQFCQUF&#10;CRQNCw0UFBQUFBQUFBQUFBQUFBQUFBQUFBQUFBQUFBQUFBQUFBQUFBQUFBQUFBQUFBQUFBQUFP/A&#10;ABEIABcAIQ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u/XNY0vw5HA15DY28LC1iE93O8Yeaby1RM7wNzySKqqOpZQOSKgk8R6ZFqUGnvbacl&#10;/PFJPFatPIJZI4yiyOq+ZkqpljBIGAZFz94V5f8Atd6L/wAJJ8Lk0j7fe6X9v1jwxa/btNm8m6tt&#10;+qaevmQyYOyRc7lbBwQDXjE2ha98QPiNcz/Elr3T49Y+H/iTw/c6bocNwyxQwTaZDdXNrbujuZJp&#10;5LpomVXMtutjlN4YHnKPpO1+Nnw9vvCt54ntvEPhO48NWUogutZi1dWs4JCUAR5hNsViZI+Cc/Ov&#10;qK5r4hfG7Rbz4K+LfFPgLUvD+tPYW8kMWo6VefbYoJ8L3WVk3qJFba2RyuQQcHK+C/jj/hNPEfiV&#10;/wC1PC/jH7PaWI/4TDwna+Ta3GXuf9AY+fcbpLfHmkebwL5f3aZ3ScK3/KP7w9/2I+l/+k0FC3A+&#10;k6KKKgZ4/wCOf2xPhv4c8VX+kT3l/NdaeUs7hobJigmjRUkUE4ztdWXOMHGQSME4X/Dbnwz/AOe+&#10;qf8AgEf8aKK35UTcP+G3Phn/AM99U/8AAI/41xnxj/aw8A+Ovhh4j0HTbi/F/fWpjh860KoWyDgn&#10;JxnFFFPlQH1hRRRXOUf/2VBLAwQKAAAAAAAAACEAaYgNrU4EAABOBAAAFAAAAGRycy9tZWRpYS9p&#10;bWFnZTguanBn/9j/4AAQSkZJRgABAQEAYABgAAD/2wBDAAMCAgMCAgMDAwMEAwMEBQgFBQQEBQoH&#10;BwYIDAoMDAsKCwsNDhIQDQ4RDgsLEBYQERMUFRUVDA8XGBYUGBIUFRT/2wBDAQMEBAUEBQkFBQkU&#10;DQsNFBQUFBQUFBQUFBQUFBQUFBQUFBQUFBQUFBQUFBQUFBQUFBQUFBQUFBQUFBQUFBQUFBT/wAAR&#10;CAAXACA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7v1zWNL8ORwNeQ2NvCwtYhPdzvGHmm8tUTO8Dc8kiqqjqWUDkis+88baBp91LbXR0e2uY&#10;vs/mQzXbo6faJTDb5BlyPNlVo0/vspVckYrgf2qI7yX4f2SafPBa37a74VFvPcwtNFHIdV0/azxq&#10;6F1BwSodSQMbh1rwb4seEtS8R69498PePr3S/EUOqxeAbO4Gk6fNpsT2sviO6RoirXMz7iC/zq68&#10;MMAEZPOUfW9/420DS/7R+2nR7P8As20F/ffaLt0+y2x8zE0uZfkjPky/O2B+7fn5Tjz/AOIXxu0W&#10;8+Cvi3xT4C1Lw/rT2FvJDFqOlXn22KCfC91lZN6iRW2tkcrkEHB8I1nUNcbxZ43tPE6zy6n4Xi+H&#10;6aprkkAhtr+C31y4uZtTTCqqQ+SWkl42QvHOm5li8xvQvjF408GePfg38RNT8KalpevzR6ZDbXer&#10;6SVuImVZHaOA3KZR2QvI3lBi0YmDFVEqlhbgbPjn9sT4b+HPFV/pE95fzXWnlLO4aGyYoJo0VJFB&#10;OM7XVlzjBxkEjBOF/wANufDP/nvqn/gEf8aKK05UK4f8NufDP/nvqn/gEf8AGuM+Mf7WHgHx18MP&#10;Eeg6bcX4v761McPnWhVC2QcE5OM4oop8qA//2VBLAwQUAAYACAAAACEAmV/lF9sAAAAEAQAADwAA&#10;AGRycy9kb3ducmV2LnhtbEyPzWrDQAyE74W+w6JAb83a6Q/G8TqE0PYUCk0KpTfFVmwTr9Z4N7bz&#10;9lV7aS5Cw4jRN9lqsq0aqPeNYwPxPAJFXLiy4crA5/71PgHlA3KJrWMycCEPq/z2JsO0dCN/0LAL&#10;lZIQ9ikaqEPoUq19UZNFP3cdsXhH11sMIvtKlz2OEm5bvYiiZ22xYflQY0ebmorT7mwNvI04rh/i&#10;l2F7Om4u3/un969tTMbczab1ElSgKfwfwy++oEMuTAd35tKr1oAUCX9TvMckEXmQJV6AzjN9DZ//&#10;AAAA//8DAFBLAwQUAAYACAAAACEAlVpFEusAAAC9BAAAGQAAAGRycy9fcmVscy9lMm9Eb2MueG1s&#10;LnJlbHO81M9qAyEQBvB7oe8gc++6u0k2ocTNpRRyLekDiM66tusf1ITm7SuUQgPB3jw6w3zf7+T+&#10;8GUWcsEQtbMMuqYFglY4qa1i8H56fdoBiYlbyRdnkcEVIxzGx4f9Gy485aM4ax9JTrGRwZySf6Y0&#10;ihkNj43zaPNmcsHwlJ9BUc/FJ1dI+7YdaPibAeNNJjlKBuEoc//p6nPz/9lumrTAFyfOBm26U0G1&#10;yd05kAeFiYFBqfnPcNd8eAX0vmFVx7AqGbZ1DNuSoa9j6EuGro6hKxmGOoahZNjUMWxKhnUdw/rX&#10;QG8+nfEbAAD//wMAUEsBAi0AFAAGAAgAAAAhANr2PfsNAQAAFAIAABMAAAAAAAAAAAAAAAAAAAAA&#10;AFtDb250ZW50X1R5cGVzXS54bWxQSwECLQAUAAYACAAAACEAOP0h/9YAAACUAQAACwAAAAAAAAAA&#10;AAAAAAA+AQAAX3JlbHMvLnJlbHNQSwECLQAUAAYACAAAACEAjuckTdQEAABHIwAADgAAAAAAAAAA&#10;AAAAAAA9AgAAZHJzL2Uyb0RvYy54bWxQSwECLQAKAAAAAAAAACEALIiiQWgEAABoBAAAFAAAAAAA&#10;AAAAAAAAAAA9BwAAZHJzL21lZGlhL2ltYWdlMS5qcGdQSwECLQAKAAAAAAAAACEABmB6rfkDAAD5&#10;AwAAFAAAAAAAAAAAAAAAAADXCwAAZHJzL21lZGlhL2ltYWdlMi5qcGdQSwECLQAKAAAAAAAAACEA&#10;+6wSmg4EAAAOBAAAFAAAAAAAAAAAAAAAAAACEAAAZHJzL21lZGlhL2ltYWdlMy5qcGdQSwECLQAK&#10;AAAAAAAAACEAcfOlneoDAADqAwAAFAAAAAAAAAAAAAAAAABCFAAAZHJzL21lZGlhL2ltYWdlNC5q&#10;cGdQSwECLQAKAAAAAAAAACEAQPRSchMFAAATBQAAFAAAAAAAAAAAAAAAAABeGAAAZHJzL21lZGlh&#10;L2ltYWdlNS5qcGdQSwECLQAKAAAAAAAAACEALaYFZcAEAADABAAAFAAAAAAAAAAAAAAAAACjHQAA&#10;ZHJzL21lZGlhL2ltYWdlNi5qcGdQSwECLQAKAAAAAAAAACEARajCbkAEAABABAAAFAAAAAAAAAAA&#10;AAAAAACVIgAAZHJzL21lZGlhL2ltYWdlNy5qcGdQSwECLQAKAAAAAAAAACEAaYgNrU4EAABOBAAA&#10;FAAAAAAAAAAAAAAAAAAHJwAAZHJzL21lZGlhL2ltYWdlOC5qcGdQSwECLQAUAAYACAAAACEAmV/l&#10;F9sAAAAEAQAADwAAAAAAAAAAAAAAAACHKwAAZHJzL2Rvd25yZXYueG1sUEsBAi0AFAAGAAgAAAAh&#10;AJVaRRLrAAAAvQQAABkAAAAAAAAAAAAAAAAAjywAAGRycy9fcmVscy9lMm9Eb2MueG1sLnJlbHNQ&#10;SwUGAAAAAA0ADQBKAwAAsS0AAAAA&#10;">
                <v:rect id="Rectangle 23" o:spid="_x0000_s1117" style="position:absolute;left:3246;top:1062;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qbKxQAAANsAAAAPAAAAZHJzL2Rvd25yZXYueG1sRI9Pa8JA&#10;FMTvBb/D8oTe6sYI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AMQqbKxQAAANsAAAAP&#10;AAAAAAAAAAAAAAAAAAcCAABkcnMvZG93bnJldi54bWxQSwUGAAAAAAMAAwC3AAAA+QIAAAAA&#10;" filled="f" stroked="f">
                  <v:textbox inset="0,0,0,0">
                    <w:txbxContent>
                      <w:p w:rsidR="0070715B" w:rsidRDefault="0070715B" w:rsidP="0070715B">
                        <w:r>
                          <w:t xml:space="preserve"> </w:t>
                        </w:r>
                      </w:p>
                    </w:txbxContent>
                  </v:textbox>
                </v:rect>
                <v:rect id="Rectangle 24" o:spid="_x0000_s1118" style="position:absolute;left:6614;top:1062;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z6+xQAAANsAAAAPAAAAZHJzL2Rvd25yZXYueG1sRI9Pa8JA&#10;FMTvBb/D8oTe6sYg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CDqz6+xQAAANsAAAAP&#10;AAAAAAAAAAAAAAAAAAcCAABkcnMvZG93bnJldi54bWxQSwUGAAAAAAMAAwC3AAAA+QIAAAAA&#10;" filled="f" stroked="f">
                  <v:textbox inset="0,0,0,0">
                    <w:txbxContent>
                      <w:p w:rsidR="0070715B" w:rsidRDefault="0070715B" w:rsidP="0070715B">
                        <w:r>
                          <w:t xml:space="preserve"> </w:t>
                        </w:r>
                      </w:p>
                    </w:txbxContent>
                  </v:textbox>
                </v:rect>
                <v:rect id="Rectangle 25" o:spid="_x0000_s1119" style="position:absolute;left:10058;top:1062;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55slxQAAANsAAAAPAAAAZHJzL2Rvd25yZXYueG1sRI9Pa8JA&#10;FMTvBb/D8oTe6saA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Ds55slxQAAANsAAAAP&#10;AAAAAAAAAAAAAAAAAAcCAABkcnMvZG93bnJldi54bWxQSwUGAAAAAAMAAwC3AAAA+QIAAAAA&#10;" filled="f" stroked="f">
                  <v:textbox inset="0,0,0,0">
                    <w:txbxContent>
                      <w:p w:rsidR="0070715B" w:rsidRDefault="0070715B" w:rsidP="0070715B">
                        <w:r>
                          <w:t xml:space="preserve"> </w:t>
                        </w:r>
                      </w:p>
                    </w:txbxContent>
                  </v:textbox>
                </v:rect>
                <v:rect id="Rectangle 26" o:spid="_x0000_s1120" style="position:absolute;left:13502;top:1062;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QVSxQAAANsAAAAPAAAAZHJzL2Rvd25yZXYueG1sRI9Ba8JA&#10;FITvBf/D8oTe6qY5hJi6irSV5NiqoL09ss8kmH0bsmuS9td3CwWPw8x8w6w2k2nFQL1rLCt4XkQg&#10;iEurG64UHA+7pxSE88gaW8uk4JscbNazhxVm2o78ScPeVyJA2GWooPa+y6R0ZU0G3cJ2xMG72N6g&#10;D7KvpO5xDHDTyjiKEmmw4bBQY0evNZXX/c0oyNNuey7sz1i171/56eO0fDssvVKP82n7AsLT5O/h&#10;/3ahFcQJ/H0JP0CufwEAAP//AwBQSwECLQAUAAYACAAAACEA2+H2y+4AAACFAQAAEwAAAAAAAAAA&#10;AAAAAAAAAAAAW0NvbnRlbnRfVHlwZXNdLnhtbFBLAQItABQABgAIAAAAIQBa9CxbvwAAABUBAAAL&#10;AAAAAAAAAAAAAAAAAB8BAABfcmVscy8ucmVsc1BLAQItABQABgAIAAAAIQAcNQVSxQAAANsAAAAP&#10;AAAAAAAAAAAAAAAAAAcCAABkcnMvZG93bnJldi54bWxQSwUGAAAAAAMAAwC3AAAA+QIAAAAA&#10;" filled="f" stroked="f">
                  <v:textbox inset="0,0,0,0">
                    <w:txbxContent>
                      <w:p w:rsidR="0070715B" w:rsidRDefault="0070715B" w:rsidP="0070715B">
                        <w:r>
                          <w:t xml:space="preserve"> </w:t>
                        </w:r>
                      </w:p>
                    </w:txbxContent>
                  </v:textbox>
                </v:rect>
                <v:rect id="Rectangle 27" o:spid="_x0000_s1121" style="position:absolute;left:18059;top:1062;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aDJxQAAANsAAAAPAAAAZHJzL2Rvd25yZXYueG1sRI9Pa8JA&#10;FMTvBb/D8oTe6sYcrEldRfyDHtso2N4e2dckmH0bsmuS9tN3C4LHYWZ+wyxWg6lFR62rLCuYTiIQ&#10;xLnVFRcKzqf9yxyE88gaa8uk4IccrJajpwWm2vb8QV3mCxEg7FJUUHrfpFK6vCSDbmIb4uB929ag&#10;D7ItpG6xD3BTyziKZtJgxWGhxIY2JeXX7GYUHObN+vNof/ui3n0dLu+XZHtKvFLP42H9BsLT4B/h&#10;e/uoFcSv8P8l/AC5/AMAAP//AwBQSwECLQAUAAYACAAAACEA2+H2y+4AAACFAQAAEwAAAAAAAAAA&#10;AAAAAAAAAAAAW0NvbnRlbnRfVHlwZXNdLnhtbFBLAQItABQABgAIAAAAIQBa9CxbvwAAABUBAAAL&#10;AAAAAAAAAAAAAAAAAB8BAABfcmVscy8ucmVsc1BLAQItABQABgAIAAAAIQBzeaDJxQAAANsAAAAP&#10;AAAAAAAAAAAAAAAAAAcCAABkcnMvZG93bnJldi54bWxQSwUGAAAAAAMAAwC3AAAA+QIAAAAA&#10;" filled="f" stroked="f">
                  <v:textbox inset="0,0,0,0">
                    <w:txbxContent>
                      <w:p w:rsidR="0070715B" w:rsidRDefault="0070715B" w:rsidP="0070715B">
                        <w:r>
                          <w:t xml:space="preserve"> </w:t>
                        </w:r>
                      </w:p>
                    </w:txbxContent>
                  </v:textbox>
                </v:rect>
                <v:rect id="Rectangle 28" o:spid="_x0000_s1122" style="position:absolute;left:22618;top:1062;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5jS7vwAAANsAAAAPAAAAZHJzL2Rvd25yZXYueG1sRE/LqsIw&#10;EN0L/kMYwZ2muhCtRhG9F136AnU3NGNbbCalibb69WYhuDyc92zRmEI8qXK5ZQWDfgSCOLE651TB&#10;6fjfG4NwHlljYZkUvMjBYt5uzTDWtuY9PQ8+FSGEXYwKMu/LWEqXZGTQ9W1JHLibrQz6AKtU6grr&#10;EG4KOYyikTSYc2jIsKRVRsn98DAKNuNyednad50Wf9fNeXeerI8Tr1S30yynIDw1/if+urdawTCM&#10;DV/CD5DzDwAAAP//AwBQSwECLQAUAAYACAAAACEA2+H2y+4AAACFAQAAEwAAAAAAAAAAAAAAAAAA&#10;AAAAW0NvbnRlbnRfVHlwZXNdLnhtbFBLAQItABQABgAIAAAAIQBa9CxbvwAAABUBAAALAAAAAAAA&#10;AAAAAAAAAB8BAABfcmVscy8ucmVsc1BLAQItABQABgAIAAAAIQAC5jS7vwAAANsAAAAPAAAAAAAA&#10;AAAAAAAAAAcCAABkcnMvZG93bnJldi54bWxQSwUGAAAAAAMAAwC3AAAA8wIAAAAA&#10;" filled="f" stroked="f">
                  <v:textbox inset="0,0,0,0">
                    <w:txbxContent>
                      <w:p w:rsidR="0070715B" w:rsidRDefault="0070715B" w:rsidP="0070715B">
                        <w:r>
                          <w:t xml:space="preserve"> </w:t>
                        </w:r>
                      </w:p>
                    </w:txbxContent>
                  </v:textbox>
                </v:rect>
                <v:rect id="Rectangle 29" o:spid="_x0000_s1123" style="position:absolute;left:26062;top:1062;width:46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pEgwwAAANsAAAAPAAAAZHJzL2Rvd25yZXYueG1sRI9Pi8Iw&#10;FMTvgt8hPMGbpnoQW40iuose/bOg3h7Nsy02L6WJtvrpzcLCHoeZ+Q0zX7amFE+qXWFZwWgYgSBO&#10;rS44U/Bz+h5MQTiPrLG0TApe5GC56HbmmGjb8IGeR5+JAGGXoILc+yqR0qU5GXRDWxEH72Zrgz7I&#10;OpO6xibATSnHUTSRBgsOCzlWtM4pvR8fRsF2Wq0uO/tusvLruj3vz/HmFHul+r12NQPhqfX/4b/2&#10;TisYx/D7JfwAufgAAAD//wMAUEsBAi0AFAAGAAgAAAAhANvh9svuAAAAhQEAABMAAAAAAAAAAAAA&#10;AAAAAAAAAFtDb250ZW50X1R5cGVzXS54bWxQSwECLQAUAAYACAAAACEAWvQsW78AAAAVAQAACwAA&#10;AAAAAAAAAAAAAAAfAQAAX3JlbHMvLnJlbHNQSwECLQAUAAYACAAAACEAbaqRIMMAAADbAAAADwAA&#10;AAAAAAAAAAAAAAAHAgAAZHJzL2Rvd25yZXYueG1sUEsFBgAAAAADAAMAtwAAAPcCAAAAAA==&#10;" filled="f" stroked="f">
                  <v:textbox inset="0,0,0,0">
                    <w:txbxContent>
                      <w:p w:rsidR="0070715B" w:rsidRDefault="0070715B" w:rsidP="0070715B">
                        <w:r>
                          <w:t xml:space="preserve"> </w:t>
                        </w:r>
                      </w:p>
                    </w:txbxContent>
                  </v:textbox>
                </v:rect>
                <v:rect id="Rectangle 30" o:spid="_x0000_s1124" style="position:absolute;left:26413;top:1062;width:2025;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a5gwQAAANsAAAAPAAAAZHJzL2Rvd25yZXYueG1sRE/LisIw&#10;FN0P+A/hCrMbUxUGrU1FfKDL8QHq7tJc22JzU5poO/P1k4Xg8nDeybwzlXhS40rLCoaDCARxZnXJ&#10;uYLTcfM1AeE8ssbKMin4JQfztPeRYKxty3t6HnwuQgi7GBUU3texlC4ryKAb2Jo4cDfbGPQBNrnU&#10;DbYh3FRyFEXf0mDJoaHAmpYFZffDwyjYTurFZWf/2rxaX7fnn/N0dZx6pT773WIGwlPn3+KXe6cV&#10;jMP68CX8AJn+AwAA//8DAFBLAQItABQABgAIAAAAIQDb4fbL7gAAAIUBAAATAAAAAAAAAAAAAAAA&#10;AAAAAABbQ29udGVudF9UeXBlc10ueG1sUEsBAi0AFAAGAAgAAAAhAFr0LFu/AAAAFQEAAAsAAAAA&#10;AAAAAAAAAAAAHwEAAF9yZWxzLy5yZWxzUEsBAi0AFAAGAAgAAAAhAHlJrmDBAAAA2wAAAA8AAAAA&#10;AAAAAAAAAAAABwIAAGRycy9kb3ducmV2LnhtbFBLBQYAAAAAAwADALcAAAD1AgAAAAA=&#10;" filled="f" stroked="f">
                  <v:textbox inset="0,0,0,0">
                    <w:txbxContent>
                      <w:p w:rsidR="0070715B" w:rsidRDefault="0070715B" w:rsidP="0070715B">
                        <w:r>
                          <w:t xml:space="preserve">and  </w:t>
                        </w:r>
                      </w:p>
                    </w:txbxContent>
                  </v:textbox>
                </v:rect>
                <v:shape id="Picture 31" o:spid="_x0000_s1125" type="#_x0000_t75" alt="SC button." style="position:absolute;top:76;width:3257;height:22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YuMlxAAAANsAAAAPAAAAZHJzL2Rvd25yZXYueG1sRI9BawIx&#10;FITvQv9DeAVvNauCbbdGaa2CXhS1hx5fN8/N4uZlm0Rd/70pFDwOM/MNM562thZn8qFyrKDfy0AQ&#10;F05XXCr42i+eXkCEiKyxdkwKrhRgOnnojDHX7sJbOu9iKRKEQ44KTIxNLmUoDFkMPdcQJ+/gvMWY&#10;pC+l9nhJcFvLQZaNpMWK04LBhmaGiuPuZBVs3fH1Bzfr1fzb7w+flfx4/iWjVPexfX8DEamN9/B/&#10;e6kVDPvw9yX9ADm5AQAA//8DAFBLAQItABQABgAIAAAAIQDb4fbL7gAAAIUBAAATAAAAAAAAAAAA&#10;AAAAAAAAAABbQ29udGVudF9UeXBlc10ueG1sUEsBAi0AFAAGAAgAAAAhAFr0LFu/AAAAFQEAAAsA&#10;AAAAAAAAAAAAAAAAHwEAAF9yZWxzLy5yZWxzUEsBAi0AFAAGAAgAAAAhAG1i4yXEAAAA2wAAAA8A&#10;AAAAAAAAAAAAAAAABwIAAGRycy9kb3ducmV2LnhtbFBLBQYAAAAAAwADALcAAAD4AgAAAAA=&#10;">
                  <v:imagedata r:id="rId131" o:title="SC button"/>
                </v:shape>
                <v:shape id="Picture 39264" o:spid="_x0000_s1126" type="#_x0000_t75" alt="CV button." style="position:absolute;left:3606;width:3023;height:23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mMqDxQAAAN4AAAAPAAAAZHJzL2Rvd25yZXYueG1sRI9Ba8JA&#10;FITvhf6H5Qne6iZWgkZXqYog9FSrB2+P7DMbzb4N2a2J/94tFHocZuYbZrHqbS3u1PrKsYJ0lIAg&#10;LpyuuFRw/N69TUH4gKyxdkwKHuRhtXx9WWCuXcdfdD+EUkQI+xwVmBCaXEpfGLLoR64hjt7FtRZD&#10;lG0pdYtdhNtajpMkkxYrjgsGG9oYKm6HH6vghNfz567QmU+3ptvWk7VNqVdqOOg/5iAC9eE//Nfe&#10;awXvs3E2gd878QrI5RMAAP//AwBQSwECLQAUAAYACAAAACEA2+H2y+4AAACFAQAAEwAAAAAAAAAA&#10;AAAAAAAAAAAAW0NvbnRlbnRfVHlwZXNdLnhtbFBLAQItABQABgAIAAAAIQBa9CxbvwAAABUBAAAL&#10;AAAAAAAAAAAAAAAAAB8BAABfcmVscy8ucmVsc1BLAQItABQABgAIAAAAIQB3mMqDxQAAAN4AAAAP&#10;AAAAAAAAAAAAAAAAAAcCAABkcnMvZG93bnJldi54bWxQSwUGAAAAAAMAAwC3AAAA+QIAAAAA&#10;">
                  <v:imagedata r:id="rId132" o:title="CV button"/>
                </v:shape>
                <v:shape id="Picture 39265" o:spid="_x0000_s1127" type="#_x0000_t75" alt="AO button." style="position:absolute;left:6978;width:3099;height:23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jffyQAAAN4AAAAPAAAAZHJzL2Rvd25yZXYueG1sRI9PawIx&#10;FMTvhX6H8Apeima7Uq1bo2hFsfTkn0N7e2xedxc3L0uS6uqnN4LQ4zAzv2HG09bU4kjOV5YVvPQS&#10;EMS51RUXCva7ZfcNhA/IGmvLpOBMHqaTx4cxZtqeeEPHbShEhLDPUEEZQpNJ6fOSDPqebYij92ud&#10;wRClK6R2eIpwU8s0SQbSYMVxocSGPkrKD9s/o+B78bl/tuGgv/RqNv/BSzp0o1SpzlM7ewcRqA3/&#10;4Xt7rRX0R+ngFW534hWQkysAAAD//wMAUEsBAi0AFAAGAAgAAAAhANvh9svuAAAAhQEAABMAAAAA&#10;AAAAAAAAAAAAAAAAAFtDb250ZW50X1R5cGVzXS54bWxQSwECLQAUAAYACAAAACEAWvQsW78AAAAV&#10;AQAACwAAAAAAAAAAAAAAAAAfAQAAX3JlbHMvLnJlbHNQSwECLQAUAAYACAAAACEAK4Y338kAAADe&#10;AAAADwAAAAAAAAAAAAAAAAAHAgAAZHJzL2Rvd25yZXYueG1sUEsFBgAAAAADAAMAtwAAAP0CAAAA&#10;AA==&#10;">
                  <v:imagedata r:id="rId133" o:title="AO button"/>
                </v:shape>
                <v:shape id="Picture 39266" o:spid="_x0000_s1128" type="#_x0000_t75" alt="IR button." style="position:absolute;left:10426;top:76;width:3099;height:22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jtHxQAAAN4AAAAPAAAAZHJzL2Rvd25yZXYueG1sRI9Ra8Iw&#10;FIXfhf2HcAe+aVqlxXVGGYrgmC/qfsAluWuLzU2XRO3+/TIY+Hg453yHs1wPthM38qF1rCCfZiCI&#10;tTMt1wo+z7vJAkSIyAY7x6TghwKsV0+jJVbG3flIt1OsRYJwqFBBE2NfSRl0QxbD1PXEyfty3mJM&#10;0tfSeLwnuO3kLMtKabHltNBgT5uG9OV0tQouh6E4v8+/s63PMdcfRaG5K5QaPw9vryAiDfER/m/v&#10;jYL5y6ws4e9OugJy9QsAAP//AwBQSwECLQAUAAYACAAAACEA2+H2y+4AAACFAQAAEwAAAAAAAAAA&#10;AAAAAAAAAAAAW0NvbnRlbnRfVHlwZXNdLnhtbFBLAQItABQABgAIAAAAIQBa9CxbvwAAABUBAAAL&#10;AAAAAAAAAAAAAAAAAB8BAABfcmVscy8ucmVsc1BLAQItABQABgAIAAAAIQA1SjtHxQAAAN4AAAAP&#10;AAAAAAAAAAAAAAAAAAcCAABkcnMvZG93bnJldi54bWxQSwUGAAAAAAMAAwC3AAAA+QIAAAAA&#10;">
                  <v:imagedata r:id="rId134" o:title="IR button"/>
                </v:shape>
                <v:shape id="Picture 39267" o:spid="_x0000_s1129" type="#_x0000_t75" alt="SWAC button." style="position:absolute;left:13874;top:76;width:4217;height:22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VUyxgAAAN4AAAAPAAAAZHJzL2Rvd25yZXYueG1sRI9fa8Iw&#10;FMXfB/sO4Q58m8kUulmNMgRBhLG1+rDHa3PXlDU3pYnafftFEHw8nD8/zmI1uFacqQ+NZw0vYwWC&#10;uPKm4VrDYb95fgMRIrLB1jNp+KMAq+XjwwJz4y9c0LmMtUgjHHLUYGPscilDZclhGPuOOHk/vncY&#10;k+xraXq8pHHXyolSmXTYcCJY7GhtqfotTy5BPks2qv3eH+3X7rDOslmhig+tR0/D+xxEpCHew7f2&#10;1miYzibZK1zvpCsgl/8AAAD//wMAUEsBAi0AFAAGAAgAAAAhANvh9svuAAAAhQEAABMAAAAAAAAA&#10;AAAAAAAAAAAAAFtDb250ZW50X1R5cGVzXS54bWxQSwECLQAUAAYACAAAACEAWvQsW78AAAAVAQAA&#10;CwAAAAAAAAAAAAAAAAAfAQAAX3JlbHMvLnJlbHNQSwECLQAUAAYACAAAACEAG2FVMsYAAADeAAAA&#10;DwAAAAAAAAAAAAAAAAAHAgAAZHJzL2Rvd25yZXYueG1sUEsFBgAAAAADAAMAtwAAAPoCAAAAAA==&#10;">
                  <v:imagedata r:id="rId135" o:title="SWAC button"/>
                </v:shape>
                <v:shape id="Picture 39268" o:spid="_x0000_s1130" type="#_x0000_t75" alt="SHD button." style="position:absolute;left:18440;top:76;width:4216;height:22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DgaxAAAAN4AAAAPAAAAZHJzL2Rvd25yZXYueG1sRE/LagIx&#10;FN0L/YdwC+5qRkXbjkZRUXAhQqeFdnlJ7jxwcjNMojP+vVkUXB7Oe7nubS1u1PrKsYLxKAFBrJ2p&#10;uFDw8314+wDhA7LB2jEpuJOH9eplsMTUuI6/6JaFQsQQ9ikqKENoUim9LsmiH7mGOHK5ay2GCNtC&#10;mha7GG5rOUmSubRYcWwosaFdSfqSXa0CvT1eZx3r8ynLT+Pf/Xv9t8kPSg1f+80CRKA+PMX/7qNR&#10;MP2czOPeeCdeAbl6AAAA//8DAFBLAQItABQABgAIAAAAIQDb4fbL7gAAAIUBAAATAAAAAAAAAAAA&#10;AAAAAAAAAABbQ29udGVudF9UeXBlc10ueG1sUEsBAi0AFAAGAAgAAAAhAFr0LFu/AAAAFQEAAAsA&#10;AAAAAAAAAAAAAAAAHwEAAF9yZWxzLy5yZWxzUEsBAi0AFAAGAAgAAAAhAJ5oOBrEAAAA3gAAAA8A&#10;AAAAAAAAAAAAAAAABwIAAGRycy9kb3ducmV2LnhtbFBLBQYAAAAAAwADALcAAAD4AgAAAAA=&#10;">
                  <v:imagedata r:id="rId136" o:title="SHD button"/>
                </v:shape>
                <v:shape id="Picture 39269" o:spid="_x0000_s1131" type="#_x0000_t75" alt="MTS button." style="position:absolute;left:23006;top:76;width:3098;height:22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zudSxwAAAN4AAAAPAAAAZHJzL2Rvd25yZXYueG1sRI9BSwMx&#10;FITvgv8hPMGL2KwtrO3atJRCQXqqqxdvj80zWdy8LEncXf31TaHgcZiZb5j1dnKdGCjE1rOCp1kB&#10;grjxumWj4OP98LgEEROyxs4zKfilCNvN7c0aK+1HfqOhTkZkCMcKFdiU+krK2FhyGGe+J87elw8O&#10;U5bBSB1wzHDXyXlRlNJhy3nBYk97S813/eMUnJYm1f3fp33eDUVtxodjKKdSqfu7afcCItGU/sPX&#10;9qtWsFjNyxVc7uQrIDdnAAAA//8DAFBLAQItABQABgAIAAAAIQDb4fbL7gAAAIUBAAATAAAAAAAA&#10;AAAAAAAAAAAAAABbQ29udGVudF9UeXBlc10ueG1sUEsBAi0AFAAGAAgAAAAhAFr0LFu/AAAAFQEA&#10;AAsAAAAAAAAAAAAAAAAAHwEAAF9yZWxzLy5yZWxzUEsBAi0AFAAGAAgAAAAhALrO51LHAAAA3gAA&#10;AA8AAAAAAAAAAAAAAAAABwIAAGRycy9kb3ducmV2LnhtbFBLBQYAAAAAAwADALcAAAD7AgAAAAA=&#10;">
                  <v:imagedata r:id="rId137" o:title="MTS button"/>
                </v:shape>
                <v:shape id="Picture 39270" o:spid="_x0000_s1132" type="#_x0000_t75" alt="HNC button." style="position:absolute;left:27967;top:76;width:3023;height:22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up+LxQAAAN4AAAAPAAAAZHJzL2Rvd25yZXYueG1sRI/LasJA&#10;FIb3Qt9hOIXudKIRbVNHESHQRbNQC+3ykDlNUjNnwsw0l7d3FoUuf/4b3+4wmlb05HxjWcFykYAg&#10;Lq1uuFLwcc3nzyB8QNbYWiYFE3k47B9mO8y0HfhM/SVUIo6wz1BBHUKXSenLmgz6he2Io/dtncEQ&#10;paukdjjEcdPKVZJspMGG40ONHZ1qKm+XX6PAGY9Y5J/N17Q2P6nMw9C9F0o9PY7HVxCBxvAf/mu/&#10;aQXpy2obASJORAG5vwMAAP//AwBQSwECLQAUAAYACAAAACEA2+H2y+4AAACFAQAAEwAAAAAAAAAA&#10;AAAAAAAAAAAAW0NvbnRlbnRfVHlwZXNdLnhtbFBLAQItABQABgAIAAAAIQBa9CxbvwAAABUBAAAL&#10;AAAAAAAAAAAAAAAAAB8BAABfcmVscy8ucmVsc1BLAQItABQABgAIAAAAIQCtup+LxQAAAN4AAAAP&#10;AAAAAAAAAAAAAAAAAAcCAABkcnMvZG93bnJldi54bWxQSwUGAAAAAAMAAwC3AAAA+QIAAAAA&#10;">
                  <v:imagedata r:id="rId138" o:title="HNC button"/>
                </v:shape>
                <w10:anchorlock/>
              </v:group>
            </w:pict>
          </mc:Fallback>
        </mc:AlternateContent>
      </w:r>
      <w:r w:rsidRPr="00BD57CE">
        <w:t xml:space="preserve"> </w:t>
      </w:r>
      <w:r>
        <w:t>)</w:t>
      </w:r>
      <w:r w:rsidRPr="00BD57CE">
        <w:t xml:space="preserve"> if the current patient has outpatient medication orders that need to be signed and certain additional conditions are met. The additional conditions are explained below.</w:t>
      </w:r>
    </w:p>
    <w:p w:rsidR="0070715B" w:rsidRDefault="0070715B" w:rsidP="0070715B">
      <w:pPr>
        <w:rPr>
          <w:rFonts w:ascii="Calibri" w:eastAsia="Calibri" w:hAnsi="Calibri" w:cs="Calibri"/>
          <w:noProof/>
        </w:rPr>
      </w:pPr>
      <w:r>
        <w:rPr>
          <w:b/>
        </w:rPr>
        <w:t>Note:</w:t>
      </w:r>
      <w:r>
        <w:t xml:space="preserve"> These buttons will not display until after December 31, 2001 and PSO*7*71 is released and installed.</w:t>
      </w:r>
      <w:r w:rsidRPr="00BD57CE">
        <w:rPr>
          <w:rFonts w:ascii="Calibri" w:eastAsia="Calibri" w:hAnsi="Calibri" w:cs="Calibri"/>
          <w:noProof/>
        </w:rPr>
        <w:t xml:space="preserve"> </w:t>
      </w:r>
    </w:p>
    <w:p w:rsidR="0070715B" w:rsidRDefault="0070715B" w:rsidP="0070715B">
      <w:pPr>
        <w:pStyle w:val="ListParagraph"/>
        <w:numPr>
          <w:ilvl w:val="0"/>
          <w:numId w:val="56"/>
        </w:numPr>
        <w:ind w:left="720" w:hanging="360"/>
      </w:pPr>
      <w:r>
        <w:t xml:space="preserve">To qualify for the Combat Veteran (CV) exemption, the veteran must have served in combat operations after the Gulf War or in combat against a hostile force after November 11, 1998. In addition, the condition for which the veteran is treated must be related to that combat, the veteran must have registered as a combat veteran, and be within two years of separation from active military service. Finally, the condition must not be already considered to be service related or that exemption should apply.  </w:t>
      </w:r>
    </w:p>
    <w:p w:rsidR="0070715B" w:rsidRDefault="0070715B" w:rsidP="0070715B">
      <w:pPr>
        <w:ind w:left="720"/>
      </w:pPr>
      <w:r>
        <w:rPr>
          <w:b/>
        </w:rPr>
        <w:t>Note:</w:t>
      </w:r>
      <w:r>
        <w:t xml:space="preserve"> </w:t>
      </w:r>
      <w:r>
        <w:tab/>
        <w:t xml:space="preserve">The Combat Veteran exemption is valid for two years from the date of separation from military service, not the registration date. For example, if a veteran registers for Combat Veteran status 18 months after the date of his or her separation, the veteran would be eligible for Combat Veteran exemption for six months only. For further details, see </w:t>
      </w:r>
      <w:r>
        <w:rPr>
          <w:i/>
        </w:rPr>
        <w:t>VHA Directive 2002-049, Combat Veterans Are Eligible for Medical Services for 2-Years after Separation from Military Service Notwithstanding Lack of Evidence for Service Connection</w:t>
      </w:r>
      <w:r>
        <w:t xml:space="preserve">. If a patient is a veteran </w:t>
      </w:r>
      <w:r>
        <w:rPr>
          <w:i/>
        </w:rPr>
        <w:t>and</w:t>
      </w:r>
      <w:r>
        <w:t xml:space="preserve"> 50% service connected </w:t>
      </w:r>
      <w:r>
        <w:rPr>
          <w:i/>
        </w:rPr>
        <w:t>or greater,</w:t>
      </w:r>
      <w:r>
        <w:t xml:space="preserve"> then the Copay buttons will not be displayed on the Review / Sign Changes dialog. </w:t>
      </w:r>
    </w:p>
    <w:p w:rsidR="0070715B" w:rsidRDefault="0070715B" w:rsidP="0070715B">
      <w:pPr>
        <w:pStyle w:val="ListParagraph"/>
        <w:numPr>
          <w:ilvl w:val="0"/>
          <w:numId w:val="56"/>
        </w:numPr>
        <w:ind w:left="720" w:hanging="360"/>
      </w:pPr>
      <w:r>
        <w:t xml:space="preserve">If a patient is a veteran </w:t>
      </w:r>
      <w:r w:rsidRPr="00982241">
        <w:rPr>
          <w:i/>
        </w:rPr>
        <w:t>and</w:t>
      </w:r>
      <w:r>
        <w:t xml:space="preserve"> 50% service connected </w:t>
      </w:r>
      <w:r w:rsidRPr="00982241">
        <w:rPr>
          <w:i/>
        </w:rPr>
        <w:t>or greater,</w:t>
      </w:r>
      <w:r>
        <w:t xml:space="preserve"> then the Copay buttons will not be displayed on the Review / Sign Changes dialog. </w:t>
      </w:r>
    </w:p>
    <w:p w:rsidR="0070715B" w:rsidRDefault="0070715B" w:rsidP="0070715B">
      <w:pPr>
        <w:pStyle w:val="ListParagraph"/>
        <w:numPr>
          <w:ilvl w:val="0"/>
          <w:numId w:val="56"/>
        </w:numPr>
        <w:ind w:left="720" w:hanging="360"/>
      </w:pPr>
      <w:r>
        <w:t xml:space="preserve">If a patient is a veteran </w:t>
      </w:r>
      <w:r w:rsidRPr="00982241">
        <w:rPr>
          <w:i/>
        </w:rPr>
        <w:t>and</w:t>
      </w:r>
      <w:r>
        <w:t xml:space="preserve"> less than 50% service connected </w:t>
      </w:r>
      <w:r w:rsidRPr="00982241">
        <w:rPr>
          <w:i/>
        </w:rPr>
        <w:t>and</w:t>
      </w:r>
      <w:r>
        <w:t xml:space="preserve"> the patient is exempt from copay then</w:t>
      </w:r>
      <w:r w:rsidRPr="00982241">
        <w:rPr>
          <w:b/>
        </w:rPr>
        <w:t xml:space="preserve"> </w:t>
      </w:r>
      <w:r>
        <w:t xml:space="preserve">the Copay buttons will not be displayed. </w:t>
      </w:r>
    </w:p>
    <w:p w:rsidR="0070715B" w:rsidRDefault="0070715B" w:rsidP="0070715B">
      <w:pPr>
        <w:pStyle w:val="ListParagraph"/>
        <w:numPr>
          <w:ilvl w:val="0"/>
          <w:numId w:val="56"/>
        </w:numPr>
        <w:ind w:left="720" w:hanging="360"/>
      </w:pPr>
      <w:r>
        <w:t xml:space="preserve">If a patient is a veteran </w:t>
      </w:r>
      <w:r w:rsidRPr="00982241">
        <w:rPr>
          <w:i/>
        </w:rPr>
        <w:t>and</w:t>
      </w:r>
      <w:r>
        <w:t xml:space="preserve"> less than 50% service connected, </w:t>
      </w:r>
      <w:r w:rsidRPr="00982241">
        <w:rPr>
          <w:i/>
        </w:rPr>
        <w:t>and</w:t>
      </w:r>
      <w:r>
        <w:t xml:space="preserve"> the patient is </w:t>
      </w:r>
      <w:r w:rsidRPr="00982241">
        <w:rPr>
          <w:i/>
        </w:rPr>
        <w:t>not exempt</w:t>
      </w:r>
      <w:r>
        <w:t xml:space="preserve"> from copay then the Pharmacy package checks to see if the drug specified in the medication order is marked as supply or investigational. If the drug is marked as supply or investigational, the Copay buttons will not appear.  </w:t>
      </w:r>
    </w:p>
    <w:p w:rsidR="0070715B" w:rsidRDefault="0070715B" w:rsidP="0070715B">
      <w:pPr>
        <w:ind w:left="720"/>
      </w:pPr>
      <w:r>
        <w:t>However, if the drug specified in the order is not</w:t>
      </w:r>
      <w:r>
        <w:rPr>
          <w:b/>
        </w:rPr>
        <w:t xml:space="preserve"> </w:t>
      </w:r>
      <w:r>
        <w:t>marked as</w:t>
      </w:r>
      <w:r>
        <w:rPr>
          <w:b/>
        </w:rPr>
        <w:t xml:space="preserve"> </w:t>
      </w:r>
      <w:r>
        <w:t>supply</w:t>
      </w:r>
      <w:r>
        <w:rPr>
          <w:b/>
        </w:rPr>
        <w:t xml:space="preserve"> </w:t>
      </w:r>
      <w:r>
        <w:t>or</w:t>
      </w:r>
      <w:r>
        <w:rPr>
          <w:b/>
        </w:rPr>
        <w:t xml:space="preserve"> </w:t>
      </w:r>
      <w:r>
        <w:t xml:space="preserve">investigational, then CPRS checks if the patient has any other exemptions (Service Connected Condition, Combat Veteran, Agent Orange Exposure, Ionizing Radiation Exposure, Southwest Asia Conditions, Shipboard Hazard and Defense, Head and/or Neck Cancer or Military Sexual Trauma). If a patient has any of these exemptions, then CPRS displays the buttons. </w:t>
      </w:r>
      <w:r>
        <w:br w:type="page"/>
      </w:r>
    </w:p>
    <w:p w:rsidR="0070715B" w:rsidRPr="002F74C3" w:rsidRDefault="0070715B" w:rsidP="0070715B">
      <w:pPr>
        <w:pStyle w:val="Heading2"/>
      </w:pPr>
      <w:bookmarkStart w:id="77" w:name="_Toc23489242"/>
      <w:r w:rsidRPr="002F74C3">
        <w:lastRenderedPageBreak/>
        <w:t>The Sign Note Now and Sign Discharge Summary Now Commands</w:t>
      </w:r>
      <w:bookmarkEnd w:id="77"/>
      <w:r w:rsidRPr="002F74C3">
        <w:t xml:space="preserve"> </w:t>
      </w:r>
    </w:p>
    <w:p w:rsidR="0070715B" w:rsidRDefault="0070715B" w:rsidP="0070715B">
      <w:r>
        <w:t xml:space="preserve">The Sign Note Now and Sign Discharge Summary Now menu items let you sign the currently selected note or discharge summary.   </w:t>
      </w:r>
    </w:p>
    <w:p w:rsidR="0070715B" w:rsidRDefault="0070715B" w:rsidP="0070715B">
      <w:r>
        <w:rPr>
          <w:b/>
        </w:rPr>
        <w:t>Note</w:t>
      </w:r>
      <w:r>
        <w:t xml:space="preserve">: Notes and discharge summaries cannot be altered once they are signed.  </w:t>
      </w:r>
    </w:p>
    <w:p w:rsidR="0070715B" w:rsidRDefault="0070715B" w:rsidP="0070715B">
      <w:r>
        <w:t xml:space="preserve">To sign a note or discharge summary, use these steps: </w:t>
      </w:r>
    </w:p>
    <w:p w:rsidR="0070715B" w:rsidRDefault="0070715B" w:rsidP="0070715B">
      <w:pPr>
        <w:pStyle w:val="ListParagraph"/>
        <w:numPr>
          <w:ilvl w:val="0"/>
          <w:numId w:val="57"/>
        </w:numPr>
        <w:tabs>
          <w:tab w:val="left" w:pos="720"/>
        </w:tabs>
        <w:ind w:left="720" w:hanging="360"/>
      </w:pPr>
      <w:r>
        <w:t xml:space="preserve">Select the </w:t>
      </w:r>
      <w:r w:rsidRPr="00982241">
        <w:rPr>
          <w:b/>
        </w:rPr>
        <w:t>Notes</w:t>
      </w:r>
      <w:r>
        <w:t xml:space="preserve"> or </w:t>
      </w:r>
      <w:r w:rsidRPr="00982241">
        <w:rPr>
          <w:b/>
        </w:rPr>
        <w:t>DC/Summ</w:t>
      </w:r>
      <w:r>
        <w:t xml:space="preserve"> tab. </w:t>
      </w:r>
    </w:p>
    <w:p w:rsidR="0070715B" w:rsidRDefault="0070715B" w:rsidP="0070715B">
      <w:pPr>
        <w:pStyle w:val="ListParagraph"/>
        <w:numPr>
          <w:ilvl w:val="0"/>
          <w:numId w:val="57"/>
        </w:numPr>
        <w:tabs>
          <w:tab w:val="left" w:pos="720"/>
        </w:tabs>
        <w:ind w:left="720" w:hanging="360"/>
      </w:pPr>
      <w:r>
        <w:t xml:space="preserve">Select the note or discharge summary that you would like to sign. </w:t>
      </w:r>
    </w:p>
    <w:p w:rsidR="0070715B" w:rsidRDefault="0070715B" w:rsidP="0070715B">
      <w:pPr>
        <w:pStyle w:val="ListParagraph"/>
        <w:numPr>
          <w:ilvl w:val="0"/>
          <w:numId w:val="57"/>
        </w:numPr>
        <w:tabs>
          <w:tab w:val="left" w:pos="720"/>
        </w:tabs>
        <w:ind w:left="720" w:hanging="360"/>
      </w:pPr>
      <w:r>
        <w:t xml:space="preserve">Select Action | Sign Note Now (or Sign Discharge Summary Now).  </w:t>
      </w:r>
    </w:p>
    <w:p w:rsidR="0070715B" w:rsidRDefault="0070715B" w:rsidP="0070715B">
      <w:pPr>
        <w:ind w:left="720"/>
        <w:rPr>
          <w:b/>
        </w:rPr>
      </w:pPr>
      <w:r>
        <w:rPr>
          <w:b/>
        </w:rPr>
        <w:t xml:space="preserve">-or- </w:t>
      </w:r>
    </w:p>
    <w:p w:rsidR="0070715B" w:rsidRDefault="0070715B" w:rsidP="0070715B">
      <w:pPr>
        <w:ind w:left="720"/>
      </w:pPr>
      <w:r>
        <w:t xml:space="preserve">right-click in the document area and select </w:t>
      </w:r>
      <w:r>
        <w:rPr>
          <w:b/>
        </w:rPr>
        <w:t>Sign Note Now</w:t>
      </w:r>
      <w:r>
        <w:t xml:space="preserve"> (or </w:t>
      </w:r>
      <w:r>
        <w:rPr>
          <w:b/>
        </w:rPr>
        <w:t>Sign Discharge Summary Now</w:t>
      </w:r>
      <w:r>
        <w:t xml:space="preserve">). </w:t>
      </w:r>
    </w:p>
    <w:p w:rsidR="0070715B" w:rsidRDefault="0070715B" w:rsidP="0070715B">
      <w:pPr>
        <w:pStyle w:val="ListParagraph"/>
        <w:numPr>
          <w:ilvl w:val="0"/>
          <w:numId w:val="57"/>
        </w:numPr>
        <w:tabs>
          <w:tab w:val="left" w:pos="720"/>
        </w:tabs>
        <w:ind w:left="720" w:hanging="360"/>
      </w:pPr>
      <w:r>
        <w:t xml:space="preserve">Type in your electronic signature code. </w:t>
      </w:r>
    </w:p>
    <w:p w:rsidR="0070715B" w:rsidRDefault="0070715B" w:rsidP="0070715B">
      <w:pPr>
        <w:pStyle w:val="ListParagraph"/>
        <w:numPr>
          <w:ilvl w:val="0"/>
          <w:numId w:val="57"/>
        </w:numPr>
        <w:tabs>
          <w:tab w:val="left" w:pos="720"/>
        </w:tabs>
        <w:ind w:left="720" w:hanging="360"/>
      </w:pPr>
      <w:r>
        <w:t xml:space="preserve">Select </w:t>
      </w:r>
      <w:r w:rsidRPr="00F97A32">
        <w:t>OK</w:t>
      </w:r>
      <w:r>
        <w:t xml:space="preserve">. </w:t>
      </w:r>
    </w:p>
    <w:p w:rsidR="0070715B" w:rsidRDefault="0070715B" w:rsidP="0070715B">
      <w:pPr>
        <w:pStyle w:val="Heading2"/>
      </w:pPr>
      <w:bookmarkStart w:id="78" w:name="_Toc23489243"/>
      <w:r>
        <w:t>Add to Signature List</w:t>
      </w:r>
      <w:bookmarkEnd w:id="78"/>
      <w:r>
        <w:t xml:space="preserve"> </w:t>
      </w:r>
    </w:p>
    <w:p w:rsidR="0070715B" w:rsidRDefault="0070715B" w:rsidP="0070715B">
      <w:r>
        <w:t xml:space="preserve">With the Add to Signature List command, you can place notes or discharge summaries for the same patient on a list where you can simultaneously sign them. </w:t>
      </w:r>
    </w:p>
    <w:p w:rsidR="0070715B" w:rsidRDefault="0070715B" w:rsidP="0070715B">
      <w:r>
        <w:t xml:space="preserve">To add a note or discharge summary to your signature list, follow these steps: </w:t>
      </w:r>
    </w:p>
    <w:p w:rsidR="0070715B" w:rsidRDefault="0070715B" w:rsidP="0070715B">
      <w:pPr>
        <w:pStyle w:val="ListParagraph"/>
        <w:numPr>
          <w:ilvl w:val="0"/>
          <w:numId w:val="58"/>
        </w:numPr>
        <w:tabs>
          <w:tab w:val="left" w:pos="720"/>
        </w:tabs>
        <w:ind w:left="720" w:hanging="360"/>
      </w:pPr>
      <w:r>
        <w:t xml:space="preserve">Click the </w:t>
      </w:r>
      <w:r w:rsidRPr="00982241">
        <w:rPr>
          <w:b/>
        </w:rPr>
        <w:t>Notes</w:t>
      </w:r>
      <w:r>
        <w:t xml:space="preserve"> or </w:t>
      </w:r>
      <w:r w:rsidRPr="00982241">
        <w:rPr>
          <w:b/>
        </w:rPr>
        <w:t>DC/Summ</w:t>
      </w:r>
      <w:r>
        <w:t xml:space="preserve"> tab. </w:t>
      </w:r>
    </w:p>
    <w:p w:rsidR="0070715B" w:rsidRDefault="0070715B" w:rsidP="0070715B">
      <w:pPr>
        <w:pStyle w:val="ListParagraph"/>
        <w:numPr>
          <w:ilvl w:val="0"/>
          <w:numId w:val="58"/>
        </w:numPr>
        <w:tabs>
          <w:tab w:val="left" w:pos="720"/>
        </w:tabs>
        <w:ind w:left="720" w:hanging="360"/>
      </w:pPr>
      <w:r>
        <w:t xml:space="preserve">Select the note or discharge summary that you would like to add to your signature list. </w:t>
      </w:r>
    </w:p>
    <w:p w:rsidR="0070715B" w:rsidRDefault="0070715B" w:rsidP="0070715B">
      <w:pPr>
        <w:pStyle w:val="ListParagraph"/>
        <w:numPr>
          <w:ilvl w:val="0"/>
          <w:numId w:val="58"/>
        </w:numPr>
        <w:tabs>
          <w:tab w:val="left" w:pos="720"/>
        </w:tabs>
        <w:ind w:left="720" w:hanging="360"/>
      </w:pPr>
      <w:r>
        <w:t xml:space="preserve">Choose Action | Add to Signature List. </w:t>
      </w:r>
    </w:p>
    <w:p w:rsidR="0070715B" w:rsidRDefault="0070715B" w:rsidP="0070715B">
      <w:pPr>
        <w:ind w:left="720"/>
      </w:pPr>
      <w:r>
        <w:t xml:space="preserve">The note or discharge summary will be added to your signature list. To sign all of the notes or discharge summaries on your signature list select </w:t>
      </w:r>
      <w:r>
        <w:rPr>
          <w:b/>
        </w:rPr>
        <w:t>File</w:t>
      </w:r>
      <w:r>
        <w:t xml:space="preserve"> | </w:t>
      </w:r>
      <w:r>
        <w:rPr>
          <w:b/>
        </w:rPr>
        <w:t>Review / Sign Changes</w:t>
      </w:r>
      <w:r>
        <w:t xml:space="preserve">. </w:t>
      </w:r>
    </w:p>
    <w:p w:rsidR="0070715B" w:rsidRDefault="0070715B" w:rsidP="0070715B">
      <w:pPr>
        <w:pStyle w:val="Heading2"/>
      </w:pPr>
      <w:bookmarkStart w:id="79" w:name="_Toc23489244"/>
      <w:r>
        <w:t>Viewing Unsigned Notes or Discharge Summaries</w:t>
      </w:r>
      <w:bookmarkEnd w:id="79"/>
      <w:r>
        <w:t xml:space="preserve"> </w:t>
      </w:r>
    </w:p>
    <w:p w:rsidR="0070715B" w:rsidRDefault="0070715B" w:rsidP="0070715B">
      <w:r>
        <w:t xml:space="preserve">With the View Unsigned Notes or View Unsigned Discharge Summaries command you can view all the notes and discharge summaries that you have not yet signed. </w:t>
      </w:r>
    </w:p>
    <w:p w:rsidR="0070715B" w:rsidRDefault="0070715B" w:rsidP="0070715B">
      <w:r>
        <w:t xml:space="preserve">To view unsigned notes or discharge summaries, follow these steps: </w:t>
      </w:r>
    </w:p>
    <w:p w:rsidR="0070715B" w:rsidRDefault="0070715B" w:rsidP="0070715B">
      <w:pPr>
        <w:pStyle w:val="ListParagraph"/>
        <w:numPr>
          <w:ilvl w:val="0"/>
          <w:numId w:val="59"/>
        </w:numPr>
        <w:ind w:left="720" w:hanging="360"/>
      </w:pPr>
      <w:r>
        <w:t xml:space="preserve">Click the </w:t>
      </w:r>
      <w:r w:rsidRPr="00982241">
        <w:rPr>
          <w:b/>
        </w:rPr>
        <w:t>Notes</w:t>
      </w:r>
      <w:r>
        <w:t xml:space="preserve"> or </w:t>
      </w:r>
      <w:r w:rsidRPr="00982241">
        <w:rPr>
          <w:b/>
        </w:rPr>
        <w:t>DC/Summ</w:t>
      </w:r>
      <w:r>
        <w:t xml:space="preserve"> tab. </w:t>
      </w:r>
    </w:p>
    <w:p w:rsidR="0070715B" w:rsidRDefault="0070715B" w:rsidP="0070715B">
      <w:pPr>
        <w:pStyle w:val="ListParagraph"/>
        <w:numPr>
          <w:ilvl w:val="0"/>
          <w:numId w:val="59"/>
        </w:numPr>
        <w:ind w:left="720" w:hanging="360"/>
      </w:pPr>
      <w:r>
        <w:t>Select either View | Unsigned Notes, View | Uncosigned Notes, View | Unsigned</w:t>
      </w:r>
      <w:r w:rsidRPr="00982241">
        <w:rPr>
          <w:b/>
        </w:rPr>
        <w:t xml:space="preserve"> </w:t>
      </w:r>
      <w:r>
        <w:t xml:space="preserve">Summaries or View | Uncosigned Summaries. </w:t>
      </w:r>
    </w:p>
    <w:p w:rsidR="0070715B" w:rsidRDefault="0070715B" w:rsidP="0070715B">
      <w:pPr>
        <w:ind w:left="720"/>
      </w:pPr>
      <w:r>
        <w:t xml:space="preserve">The unsigned notes or discharge summaries will appear in the detail portion of the window. </w:t>
      </w:r>
    </w:p>
    <w:p w:rsidR="0070715B" w:rsidRDefault="0070715B" w:rsidP="0070715B">
      <w:pPr>
        <w:pStyle w:val="Heading2"/>
      </w:pPr>
      <w:bookmarkStart w:id="80" w:name="_Toc23489245"/>
      <w:r>
        <w:t>Identify Additional Signers</w:t>
      </w:r>
      <w:bookmarkEnd w:id="80"/>
      <w:r>
        <w:t xml:space="preserve"> </w:t>
      </w:r>
    </w:p>
    <w:p w:rsidR="0070715B" w:rsidRDefault="0070715B" w:rsidP="0070715B">
      <w:r>
        <w:t xml:space="preserve">With the Identify Additional Signers feature, you can select other individuals that you want to sign a note or discharge summary. Once you have selected the additional signers, CPRS will send them an alert that indicates a note is ready for them to sign. </w:t>
      </w:r>
    </w:p>
    <w:p w:rsidR="0070715B" w:rsidRDefault="0070715B" w:rsidP="0070715B">
      <w:r>
        <w:t>The Identify Additional Signers feature helps you ensure that team members see a note. For example, one psychiatrist might identify another psychiatrist to sign the note to ensure that he or she agrees with an assessment.</w:t>
      </w:r>
      <w:r>
        <w:br w:type="page"/>
      </w:r>
    </w:p>
    <w:p w:rsidR="0070715B" w:rsidRDefault="0070715B" w:rsidP="0070715B">
      <w:r>
        <w:lastRenderedPageBreak/>
        <w:t xml:space="preserve">To identify additional signers, use these steps: </w:t>
      </w:r>
    </w:p>
    <w:p w:rsidR="0070715B" w:rsidRDefault="0070715B" w:rsidP="0070715B">
      <w:pPr>
        <w:pStyle w:val="ListParagraph"/>
        <w:numPr>
          <w:ilvl w:val="0"/>
          <w:numId w:val="60"/>
        </w:numPr>
        <w:ind w:left="720" w:hanging="360"/>
      </w:pPr>
      <w:r>
        <w:t xml:space="preserve">Select the </w:t>
      </w:r>
      <w:r w:rsidRPr="00982241">
        <w:rPr>
          <w:b/>
        </w:rPr>
        <w:t>Notes</w:t>
      </w:r>
      <w:r>
        <w:t xml:space="preserve"> or </w:t>
      </w:r>
      <w:r w:rsidRPr="00982241">
        <w:rPr>
          <w:b/>
        </w:rPr>
        <w:t>DC/Summ</w:t>
      </w:r>
      <w:r>
        <w:t xml:space="preserve"> tab. </w:t>
      </w:r>
    </w:p>
    <w:p w:rsidR="0070715B" w:rsidRDefault="0070715B" w:rsidP="0070715B">
      <w:pPr>
        <w:pStyle w:val="ListParagraph"/>
        <w:numPr>
          <w:ilvl w:val="0"/>
          <w:numId w:val="60"/>
        </w:numPr>
        <w:ind w:left="720" w:hanging="360"/>
      </w:pPr>
      <w:r>
        <w:t xml:space="preserve">Select a signed note or discharge summary. </w:t>
      </w:r>
    </w:p>
    <w:p w:rsidR="0070715B" w:rsidRDefault="0070715B" w:rsidP="0070715B">
      <w:pPr>
        <w:pStyle w:val="ListParagraph"/>
        <w:numPr>
          <w:ilvl w:val="0"/>
          <w:numId w:val="60"/>
        </w:numPr>
        <w:ind w:left="720" w:hanging="360"/>
      </w:pPr>
      <w:r>
        <w:t xml:space="preserve">Select Action | Identify Additional Signers </w:t>
      </w:r>
    </w:p>
    <w:p w:rsidR="0070715B" w:rsidRDefault="0070715B" w:rsidP="0070715B">
      <w:pPr>
        <w:ind w:left="720"/>
        <w:rPr>
          <w:b/>
        </w:rPr>
      </w:pPr>
      <w:r>
        <w:rPr>
          <w:b/>
        </w:rPr>
        <w:t xml:space="preserve">-or- </w:t>
      </w:r>
    </w:p>
    <w:p w:rsidR="0070715B" w:rsidRDefault="0070715B" w:rsidP="0070715B">
      <w:pPr>
        <w:ind w:left="720"/>
      </w:pPr>
      <w:r>
        <w:t xml:space="preserve">right-click in the main text area and select Identify Additional Signers. </w:t>
      </w:r>
    </w:p>
    <w:p w:rsidR="0070715B" w:rsidRDefault="0070715B" w:rsidP="0070715B">
      <w:pPr>
        <w:pStyle w:val="ListParagraph"/>
        <w:numPr>
          <w:ilvl w:val="0"/>
          <w:numId w:val="60"/>
        </w:numPr>
        <w:ind w:left="720" w:hanging="360"/>
      </w:pPr>
      <w:r>
        <w:t xml:space="preserve">To identify a signer, locate the person’s name (scroll or type in the first few letters of the last name) and click it. </w:t>
      </w:r>
    </w:p>
    <w:p w:rsidR="0070715B" w:rsidRDefault="0070715B" w:rsidP="0070715B">
      <w:pPr>
        <w:ind w:left="720"/>
      </w:pPr>
      <w:r>
        <w:rPr>
          <w:b/>
        </w:rPr>
        <w:t xml:space="preserve">Note:  </w:t>
      </w:r>
      <w:r>
        <w:t xml:space="preserve">For a Discharge Summary, if a user requires a cosigner (such as a student or other type of clinician), that user’s name should not appear in the list of potential cosigners. Additionally, for all types of documents, to help users distinguish between providers, CPRS displays their titles (if available). When two or more providers have identical names, CPRS also displays:  </w:t>
      </w:r>
    </w:p>
    <w:p w:rsidR="0070715B" w:rsidRDefault="0070715B" w:rsidP="0070715B">
      <w:pPr>
        <w:pStyle w:val="ListParagraph"/>
        <w:numPr>
          <w:ilvl w:val="1"/>
          <w:numId w:val="302"/>
        </w:numPr>
      </w:pPr>
      <w:r>
        <w:t xml:space="preserve">The service/section and site division (if any) associated with these providers; site divisions are displayed based on the following rules:  </w:t>
      </w:r>
    </w:p>
    <w:p w:rsidR="0070715B" w:rsidRDefault="0070715B" w:rsidP="0070715B">
      <w:pPr>
        <w:pStyle w:val="ListParagraph"/>
        <w:numPr>
          <w:ilvl w:val="2"/>
          <w:numId w:val="302"/>
        </w:numPr>
      </w:pPr>
      <w:r>
        <w:t xml:space="preserve">When no division is listed for a provider, no division is displayed. </w:t>
      </w:r>
    </w:p>
    <w:p w:rsidR="0070715B" w:rsidRDefault="0070715B" w:rsidP="0070715B">
      <w:pPr>
        <w:pStyle w:val="ListParagraph"/>
        <w:numPr>
          <w:ilvl w:val="2"/>
          <w:numId w:val="302"/>
        </w:numPr>
      </w:pPr>
      <w:r>
        <w:t xml:space="preserve">If only one division is listed, this division is displayed. </w:t>
      </w:r>
    </w:p>
    <w:p w:rsidR="0070715B" w:rsidRDefault="0070715B" w:rsidP="0070715B">
      <w:pPr>
        <w:pStyle w:val="ListParagraph"/>
        <w:numPr>
          <w:ilvl w:val="2"/>
          <w:numId w:val="302"/>
        </w:numPr>
      </w:pPr>
      <w:r>
        <w:t xml:space="preserve">If the site has multiple divisions or more than one division is listed </w:t>
      </w:r>
      <w:r w:rsidRPr="0000187A">
        <w:rPr>
          <w:b/>
        </w:rPr>
        <w:t>and</w:t>
      </w:r>
      <w:r>
        <w:t xml:space="preserve"> one of these listed divisions is marked as Default, CPRS displays the division marked as Default. </w:t>
      </w:r>
    </w:p>
    <w:p w:rsidR="0070715B" w:rsidRDefault="0070715B" w:rsidP="0070715B">
      <w:pPr>
        <w:pStyle w:val="ListParagraph"/>
        <w:numPr>
          <w:ilvl w:val="2"/>
          <w:numId w:val="302"/>
        </w:numPr>
      </w:pPr>
      <w:r>
        <w:t xml:space="preserve">If more than one division is listed for a provider and none is marked as Default, CPRS does not display division information for this provider. </w:t>
      </w:r>
    </w:p>
    <w:p w:rsidR="0070715B" w:rsidRDefault="0070715B" w:rsidP="0070715B">
      <w:pPr>
        <w:pStyle w:val="ListParagraph"/>
        <w:numPr>
          <w:ilvl w:val="1"/>
          <w:numId w:val="302"/>
        </w:numPr>
      </w:pPr>
      <w:r>
        <w:t xml:space="preserve">Providers who are listed in the New Person file as Visitors are screened out from the provider list. (These screened-out providers are listed as Visitors because their entries were created as a result of a Remote Data View.)  </w:t>
      </w:r>
    </w:p>
    <w:p w:rsidR="0070715B" w:rsidRDefault="0070715B" w:rsidP="0070715B">
      <w:pPr>
        <w:pStyle w:val="ListParagraph"/>
        <w:numPr>
          <w:ilvl w:val="0"/>
          <w:numId w:val="60"/>
        </w:numPr>
        <w:ind w:left="720" w:hanging="360"/>
      </w:pPr>
      <w:r>
        <w:t xml:space="preserve">Repeat step 4 as needed. </w:t>
      </w:r>
    </w:p>
    <w:p w:rsidR="0070715B" w:rsidRDefault="0070715B" w:rsidP="0070715B">
      <w:pPr>
        <w:pStyle w:val="ListParagraph"/>
        <w:numPr>
          <w:ilvl w:val="0"/>
          <w:numId w:val="60"/>
        </w:numPr>
        <w:ind w:left="720" w:hanging="360"/>
      </w:pPr>
      <w:r>
        <w:t xml:space="preserve">(Optional) To remove a name highlight the name under Current Additional Signers and select </w:t>
      </w:r>
      <w:r w:rsidRPr="00982241">
        <w:rPr>
          <w:b/>
        </w:rPr>
        <w:t>Remove</w:t>
      </w:r>
      <w:r>
        <w:t xml:space="preserve">. </w:t>
      </w:r>
    </w:p>
    <w:p w:rsidR="0070715B" w:rsidRDefault="0070715B" w:rsidP="0070715B">
      <w:pPr>
        <w:pStyle w:val="ListParagraph"/>
        <w:numPr>
          <w:ilvl w:val="0"/>
          <w:numId w:val="60"/>
        </w:numPr>
        <w:ind w:left="720" w:hanging="360"/>
      </w:pPr>
      <w:r>
        <w:t xml:space="preserve">When finished, select </w:t>
      </w:r>
      <w:r w:rsidRPr="00982241">
        <w:rPr>
          <w:b/>
        </w:rPr>
        <w:t>OK</w:t>
      </w:r>
      <w:r>
        <w:t xml:space="preserve">. </w:t>
      </w:r>
      <w:r>
        <w:br w:type="page"/>
      </w:r>
    </w:p>
    <w:p w:rsidR="0070715B" w:rsidRPr="00744777" w:rsidRDefault="0070715B" w:rsidP="0070715B">
      <w:pPr>
        <w:pStyle w:val="Heading1"/>
      </w:pPr>
      <w:bookmarkStart w:id="81" w:name="_Toc23489246"/>
      <w:r w:rsidRPr="00744777">
        <w:lastRenderedPageBreak/>
        <w:t>Printing from Within CPRS</w:t>
      </w:r>
      <w:bookmarkEnd w:id="81"/>
    </w:p>
    <w:p w:rsidR="0070715B" w:rsidRDefault="0070715B" w:rsidP="0070715B">
      <w:r>
        <w:t xml:space="preserve">You can print most reports, notes, and detailed displays from within the CPRS GUI. </w:t>
      </w:r>
    </w:p>
    <w:p w:rsidR="0070715B" w:rsidRDefault="0070715B" w:rsidP="0070715B">
      <w:r>
        <w:t xml:space="preserve">To print graphics and charts, you will need to print to a Windows printer. To print text documents, you can print to either a Windows printer or a VistA printer. The printer language used by Windows printers can accommodate graphics, while the language used by VistA printers cannot. </w:t>
      </w:r>
    </w:p>
    <w:p w:rsidR="0070715B" w:rsidRDefault="0070715B" w:rsidP="0070715B">
      <w:pPr>
        <w:pStyle w:val="Heading2"/>
      </w:pPr>
      <w:bookmarkStart w:id="82" w:name="_Toc23489247"/>
      <w:r>
        <w:t>Printing Single Items</w:t>
      </w:r>
      <w:bookmarkEnd w:id="82"/>
      <w:r>
        <w:t xml:space="preserve"> </w:t>
      </w:r>
    </w:p>
    <w:p w:rsidR="0070715B" w:rsidRDefault="0070715B" w:rsidP="0070715B">
      <w:r>
        <w:t xml:space="preserve">You can also print graphics on a Windows printer from the Labs tab and the Vitals screen. You can use </w:t>
      </w:r>
      <w:r>
        <w:rPr>
          <w:b/>
        </w:rPr>
        <w:t>File | Print Setup...</w:t>
      </w:r>
      <w:r>
        <w:t xml:space="preserve"> to set the preferred attributes for the printer. CPRS remembers which printer you used last and will print to that printer again unless you changed it for the duration of the session. You can also configure and save a printer as the default for the user. </w:t>
      </w:r>
    </w:p>
    <w:p w:rsidR="0070715B" w:rsidRDefault="0070715B" w:rsidP="0070715B">
      <w:r>
        <w:t xml:space="preserve">The dialog box shown below opens when you select </w:t>
      </w:r>
      <w:r>
        <w:rPr>
          <w:b/>
        </w:rPr>
        <w:t>File | Print</w:t>
      </w:r>
      <w:r>
        <w:t xml:space="preserve"> from the Notes tab. A similar dialog appears for items on other tabs.  </w:t>
      </w:r>
    </w:p>
    <w:p w:rsidR="0070715B" w:rsidRDefault="0070715B" w:rsidP="0070715B">
      <w:r>
        <w:rPr>
          <w:noProof/>
        </w:rPr>
        <w:drawing>
          <wp:inline distT="0" distB="0" distL="0" distR="0" wp14:anchorId="183E57BA" wp14:editId="2AB82AD3">
            <wp:extent cx="4230370" cy="3260090"/>
            <wp:effectExtent l="0" t="0" r="0" b="0"/>
            <wp:docPr id="30527" name="Picture 30527" descr="Report Print Device Selection dialog box."/>
            <wp:cNvGraphicFramePr/>
            <a:graphic xmlns:a="http://schemas.openxmlformats.org/drawingml/2006/main">
              <a:graphicData uri="http://schemas.openxmlformats.org/drawingml/2006/picture">
                <pic:pic xmlns:pic="http://schemas.openxmlformats.org/drawingml/2006/picture">
                  <pic:nvPicPr>
                    <pic:cNvPr id="30527" name="Picture 30527"/>
                    <pic:cNvPicPr/>
                  </pic:nvPicPr>
                  <pic:blipFill>
                    <a:blip r:embed="rId148"/>
                    <a:stretch>
                      <a:fillRect/>
                    </a:stretch>
                  </pic:blipFill>
                  <pic:spPr>
                    <a:xfrm>
                      <a:off x="0" y="0"/>
                      <a:ext cx="4230370" cy="3260090"/>
                    </a:xfrm>
                    <a:prstGeom prst="rect">
                      <a:avLst/>
                    </a:prstGeom>
                  </pic:spPr>
                </pic:pic>
              </a:graphicData>
            </a:graphic>
          </wp:inline>
        </w:drawing>
      </w:r>
      <w:r>
        <w:rPr>
          <w:sz w:val="18"/>
        </w:rPr>
        <w:t xml:space="preserve"> </w:t>
      </w:r>
    </w:p>
    <w:p w:rsidR="0070715B" w:rsidRDefault="0070715B" w:rsidP="0070715B">
      <w:pPr>
        <w:pStyle w:val="Caption"/>
      </w:pPr>
      <w:r>
        <w:t>The Report Print Device Selection dialog</w:t>
      </w:r>
    </w:p>
    <w:p w:rsidR="0070715B" w:rsidRDefault="0070715B" w:rsidP="0070715B">
      <w:r>
        <w:t xml:space="preserve">Normally, the right margin and page length values (measured in characters) are already defined by the printer.  </w:t>
      </w:r>
    </w:p>
    <w:p w:rsidR="0070715B" w:rsidRDefault="0070715B" w:rsidP="0070715B">
      <w:pPr>
        <w:pStyle w:val="Heading2"/>
      </w:pPr>
      <w:r>
        <w:br w:type="page"/>
      </w:r>
    </w:p>
    <w:p w:rsidR="0070715B" w:rsidRDefault="0070715B" w:rsidP="0070715B">
      <w:pPr>
        <w:pStyle w:val="Heading2"/>
      </w:pPr>
      <w:bookmarkStart w:id="83" w:name="_Toc23489248"/>
      <w:r>
        <w:lastRenderedPageBreak/>
        <w:t>Printing Multiple Notes, Consults, or Discharge Summaries</w:t>
      </w:r>
      <w:bookmarkEnd w:id="83"/>
      <w:r>
        <w:t xml:space="preserve"> </w:t>
      </w:r>
    </w:p>
    <w:p w:rsidR="0070715B" w:rsidRDefault="0070715B" w:rsidP="0070715B">
      <w:r>
        <w:t xml:space="preserve">The ability to print multiple Progress Notes, Consults, and Discharge Summaries has been added to the CPRS GUI. This feature is available from those tabs only.  </w:t>
      </w:r>
    </w:p>
    <w:p w:rsidR="0070715B" w:rsidRDefault="0070715B" w:rsidP="0070715B">
      <w:r>
        <w:t xml:space="preserve">To print multiple Notes, Consults, or Discharge Summaries, use these steps: </w:t>
      </w:r>
    </w:p>
    <w:p w:rsidR="0070715B" w:rsidRDefault="0070715B" w:rsidP="0070715B">
      <w:pPr>
        <w:pStyle w:val="ListParagraph"/>
        <w:numPr>
          <w:ilvl w:val="0"/>
          <w:numId w:val="61"/>
        </w:numPr>
        <w:ind w:left="720" w:hanging="360"/>
      </w:pPr>
      <w:r>
        <w:t xml:space="preserve">Go to the appropriate tab (Notes, Consults, or DC/Summ) by clicking on the tab or using the keyboard commands to locate the tab. </w:t>
      </w:r>
    </w:p>
    <w:p w:rsidR="0070715B" w:rsidRDefault="0070715B" w:rsidP="0070715B">
      <w:pPr>
        <w:pStyle w:val="ListParagraph"/>
        <w:numPr>
          <w:ilvl w:val="0"/>
          <w:numId w:val="61"/>
        </w:numPr>
        <w:ind w:left="720" w:hanging="360"/>
      </w:pPr>
      <w:r>
        <w:t xml:space="preserve">Select </w:t>
      </w:r>
      <w:r w:rsidRPr="00982241">
        <w:rPr>
          <w:b/>
        </w:rPr>
        <w:t>File | Print Selected Items…</w:t>
      </w:r>
      <w:r>
        <w:t xml:space="preserve"> to bring up the dialog shown below. </w:t>
      </w:r>
    </w:p>
    <w:p w:rsidR="0070715B" w:rsidRDefault="0070715B" w:rsidP="0070715B">
      <w:pPr>
        <w:ind w:left="720"/>
      </w:pPr>
      <w:r>
        <w:rPr>
          <w:noProof/>
        </w:rPr>
        <w:drawing>
          <wp:inline distT="0" distB="0" distL="0" distR="0" wp14:anchorId="764FB997" wp14:editId="6B8FC6FF">
            <wp:extent cx="4556125" cy="3514725"/>
            <wp:effectExtent l="0" t="0" r="0" b="0"/>
            <wp:docPr id="30593" name="Picture 30593" descr="Print Selected Items dialog box."/>
            <wp:cNvGraphicFramePr/>
            <a:graphic xmlns:a="http://schemas.openxmlformats.org/drawingml/2006/main">
              <a:graphicData uri="http://schemas.openxmlformats.org/drawingml/2006/picture">
                <pic:pic xmlns:pic="http://schemas.openxmlformats.org/drawingml/2006/picture">
                  <pic:nvPicPr>
                    <pic:cNvPr id="30593" name="Picture 30593"/>
                    <pic:cNvPicPr/>
                  </pic:nvPicPr>
                  <pic:blipFill>
                    <a:blip r:embed="rId149"/>
                    <a:stretch>
                      <a:fillRect/>
                    </a:stretch>
                  </pic:blipFill>
                  <pic:spPr>
                    <a:xfrm>
                      <a:off x="0" y="0"/>
                      <a:ext cx="4556125" cy="3514725"/>
                    </a:xfrm>
                    <a:prstGeom prst="rect">
                      <a:avLst/>
                    </a:prstGeom>
                  </pic:spPr>
                </pic:pic>
              </a:graphicData>
            </a:graphic>
          </wp:inline>
        </w:drawing>
      </w:r>
      <w:r>
        <w:rPr>
          <w:sz w:val="18"/>
        </w:rPr>
        <w:t xml:space="preserve"> </w:t>
      </w:r>
    </w:p>
    <w:p w:rsidR="0070715B" w:rsidRDefault="0070715B" w:rsidP="0070715B">
      <w:pPr>
        <w:pStyle w:val="Caption"/>
        <w:ind w:left="720"/>
      </w:pPr>
      <w:r>
        <w:t>This graphic shows a number of Progress Notes that can be printed and several highlighted</w:t>
      </w:r>
    </w:p>
    <w:p w:rsidR="0070715B" w:rsidRDefault="0070715B" w:rsidP="0070715B">
      <w:pPr>
        <w:pStyle w:val="ListParagraph"/>
        <w:numPr>
          <w:ilvl w:val="0"/>
          <w:numId w:val="61"/>
        </w:numPr>
        <w:ind w:left="720" w:hanging="360"/>
      </w:pPr>
      <w:r>
        <w:t xml:space="preserve">Select the documents you want to print. </w:t>
      </w:r>
    </w:p>
    <w:p w:rsidR="0070715B" w:rsidRDefault="0070715B" w:rsidP="0070715B">
      <w:pPr>
        <w:ind w:left="720"/>
      </w:pPr>
      <w:r>
        <w:rPr>
          <w:b/>
        </w:rPr>
        <w:t>Note:</w:t>
      </w:r>
      <w:r>
        <w:t xml:space="preserve"> To select a number of items in a row, click the first item, hold down the Shift key, and click the last item. All items in the range will be selected. To select multiple items that are not in a row, click one, hold down the Control key, and click the other specific notifications. </w:t>
      </w:r>
    </w:p>
    <w:p w:rsidR="0070715B" w:rsidRDefault="0070715B" w:rsidP="0070715B">
      <w:pPr>
        <w:pStyle w:val="ListParagraph"/>
        <w:numPr>
          <w:ilvl w:val="0"/>
          <w:numId w:val="61"/>
        </w:numPr>
        <w:ind w:left="720" w:hanging="360"/>
      </w:pPr>
      <w:r>
        <w:t xml:space="preserve">Select </w:t>
      </w:r>
      <w:r w:rsidRPr="00982241">
        <w:rPr>
          <w:b/>
        </w:rPr>
        <w:t>OK</w:t>
      </w:r>
      <w:r>
        <w:t xml:space="preserve">. </w:t>
      </w:r>
    </w:p>
    <w:p w:rsidR="0070715B" w:rsidRDefault="0070715B" w:rsidP="0070715B">
      <w:r>
        <w:t xml:space="preserve"> </w:t>
      </w:r>
      <w:r>
        <w:br w:type="page"/>
      </w:r>
    </w:p>
    <w:p w:rsidR="0070715B" w:rsidRPr="00744777" w:rsidRDefault="0070715B" w:rsidP="0070715B">
      <w:pPr>
        <w:pStyle w:val="Heading1"/>
      </w:pPr>
      <w:bookmarkStart w:id="84" w:name="_Toc23489249"/>
      <w:r w:rsidRPr="00744777">
        <w:lastRenderedPageBreak/>
        <w:t>Tools Menu</w:t>
      </w:r>
      <w:bookmarkEnd w:id="84"/>
      <w:r w:rsidRPr="00744777">
        <w:t xml:space="preserve"> </w:t>
      </w:r>
    </w:p>
    <w:p w:rsidR="0070715B" w:rsidRDefault="0070715B" w:rsidP="0070715B">
      <w:r>
        <w:t xml:space="preserve">The Tools menu allows you to quickly access other applications and utilities from within CPRS. Depending on the configuration of your site, the Tools menu may allow you to access other VistA applications such as VistA Imaging or connect you to third-party applications such as word-processing programs or Internet browsers. Talk to your clinical coordinator if you wish to add an application or utility to the Tools menu. </w:t>
      </w:r>
    </w:p>
    <w:p w:rsidR="0070715B" w:rsidRDefault="0070715B" w:rsidP="0070715B">
      <w:r>
        <w:t xml:space="preserve">At the request of sites, CPRS added the ability to create nested or submenus (menus within menus) to help them organize the items that sites place on their Tools menus. The number of items was increased to 99 total items (including items and separator lines). Again, these items are placed on the menu and organized by a Clinical Application Coordinator (CAC) or someone with a similar role at your site. </w:t>
      </w:r>
    </w:p>
    <w:p w:rsidR="0070715B" w:rsidRDefault="0070715B" w:rsidP="0070715B">
      <w:r>
        <w:t>The Tools menu also contains two standard menu items: Lab Test Information and Options… These menu items are explained below.</w:t>
      </w:r>
    </w:p>
    <w:p w:rsidR="0070715B" w:rsidRDefault="0070715B" w:rsidP="0070715B">
      <w:pPr>
        <w:pStyle w:val="Heading2"/>
      </w:pPr>
      <w:bookmarkStart w:id="85" w:name="_Toc23489250"/>
      <w:r>
        <w:t>Lab Test Information</w:t>
      </w:r>
      <w:bookmarkEnd w:id="85"/>
    </w:p>
    <w:p w:rsidR="0070715B" w:rsidRDefault="0070715B" w:rsidP="0070715B">
      <w:r>
        <w:t xml:space="preserve">The Lab Test Information menu option displays information about various lab tests. </w:t>
      </w:r>
    </w:p>
    <w:p w:rsidR="0070715B" w:rsidRDefault="0070715B" w:rsidP="0070715B">
      <w:r>
        <w:t xml:space="preserve">To display lab test information: </w:t>
      </w:r>
    </w:p>
    <w:p w:rsidR="0070715B" w:rsidRDefault="0070715B" w:rsidP="0070715B">
      <w:pPr>
        <w:pStyle w:val="ListParagraph"/>
        <w:numPr>
          <w:ilvl w:val="0"/>
          <w:numId w:val="62"/>
        </w:numPr>
        <w:ind w:left="720" w:hanging="360"/>
      </w:pPr>
      <w:r>
        <w:t xml:space="preserve">Select Tools | Lab Test Information. </w:t>
      </w:r>
    </w:p>
    <w:p w:rsidR="0070715B" w:rsidRDefault="0070715B" w:rsidP="0070715B">
      <w:pPr>
        <w:ind w:left="720"/>
      </w:pPr>
      <w:r>
        <w:t xml:space="preserve">The Lab Test Description dialog will appear. </w:t>
      </w:r>
    </w:p>
    <w:p w:rsidR="0070715B" w:rsidRDefault="0070715B" w:rsidP="0070715B">
      <w:pPr>
        <w:ind w:left="720"/>
      </w:pPr>
      <w:r>
        <w:rPr>
          <w:noProof/>
        </w:rPr>
        <w:drawing>
          <wp:inline distT="0" distB="0" distL="0" distR="0" wp14:anchorId="05D20945" wp14:editId="65BA4D71">
            <wp:extent cx="5486400" cy="2822575"/>
            <wp:effectExtent l="0" t="0" r="0" b="0"/>
            <wp:docPr id="30679" name="Picture 30679" descr="Lab Test Description dialog box."/>
            <wp:cNvGraphicFramePr/>
            <a:graphic xmlns:a="http://schemas.openxmlformats.org/drawingml/2006/main">
              <a:graphicData uri="http://schemas.openxmlformats.org/drawingml/2006/picture">
                <pic:pic xmlns:pic="http://schemas.openxmlformats.org/drawingml/2006/picture">
                  <pic:nvPicPr>
                    <pic:cNvPr id="30679" name="Picture 30679"/>
                    <pic:cNvPicPr/>
                  </pic:nvPicPr>
                  <pic:blipFill>
                    <a:blip r:embed="rId150"/>
                    <a:stretch>
                      <a:fillRect/>
                    </a:stretch>
                  </pic:blipFill>
                  <pic:spPr>
                    <a:xfrm>
                      <a:off x="0" y="0"/>
                      <a:ext cx="5486400" cy="2822575"/>
                    </a:xfrm>
                    <a:prstGeom prst="rect">
                      <a:avLst/>
                    </a:prstGeom>
                  </pic:spPr>
                </pic:pic>
              </a:graphicData>
            </a:graphic>
          </wp:inline>
        </w:drawing>
      </w:r>
    </w:p>
    <w:p w:rsidR="0070715B" w:rsidRDefault="0070715B" w:rsidP="0070715B">
      <w:pPr>
        <w:pStyle w:val="Caption"/>
        <w:spacing w:after="240"/>
        <w:ind w:left="720"/>
      </w:pPr>
      <w:r>
        <w:t xml:space="preserve">The Lab Test Description dialog </w:t>
      </w:r>
    </w:p>
    <w:p w:rsidR="0070715B" w:rsidRDefault="0070715B" w:rsidP="0070715B">
      <w:pPr>
        <w:pStyle w:val="ListParagraph"/>
        <w:numPr>
          <w:ilvl w:val="0"/>
          <w:numId w:val="62"/>
        </w:numPr>
        <w:ind w:left="720" w:hanging="360"/>
      </w:pPr>
      <w:r>
        <w:t xml:space="preserve">Select a lab test from the panel on the left side of the dialog. </w:t>
      </w:r>
    </w:p>
    <w:p w:rsidR="0070715B" w:rsidRDefault="0070715B" w:rsidP="0070715B">
      <w:pPr>
        <w:ind w:left="720"/>
      </w:pPr>
      <w:r>
        <w:t xml:space="preserve">A description of the lab test you selected will be displayed in the right side of the dialog. </w:t>
      </w:r>
    </w:p>
    <w:p w:rsidR="0070715B" w:rsidRDefault="0070715B" w:rsidP="0070715B">
      <w:pPr>
        <w:pStyle w:val="Heading2"/>
      </w:pPr>
      <w:r>
        <w:br w:type="page"/>
      </w:r>
    </w:p>
    <w:p w:rsidR="0070715B" w:rsidRDefault="0070715B" w:rsidP="0070715B">
      <w:pPr>
        <w:pStyle w:val="Heading2"/>
      </w:pPr>
      <w:bookmarkStart w:id="86" w:name="_Toc23489251"/>
      <w:r>
        <w:lastRenderedPageBreak/>
        <w:t>Options</w:t>
      </w:r>
      <w:bookmarkEnd w:id="86"/>
    </w:p>
    <w:p w:rsidR="0070715B" w:rsidRDefault="0070715B" w:rsidP="0070715B">
      <w:r>
        <w:t xml:space="preserve">You can change many of the settings that control the way CPRS works. The Options choice on the Tools menu contains dialogs that allow you to change which notifications and order checking messages you get, manage team and personal lists, assign your default patient selection settings, and modify your default tab preferences. To access the personal preferences settings, click </w:t>
      </w:r>
      <w:r>
        <w:rPr>
          <w:b/>
        </w:rPr>
        <w:t>Tools | Options</w:t>
      </w:r>
      <w:r>
        <w:t xml:space="preserve"> from any CPRS tab. </w:t>
      </w:r>
    </w:p>
    <w:p w:rsidR="0070715B" w:rsidRDefault="0070715B" w:rsidP="0070715B">
      <w:r>
        <w:t xml:space="preserve">The Options dialog consists of a number of tabs, each of which allows access to a category or type of preference settings. </w:t>
      </w:r>
    </w:p>
    <w:p w:rsidR="0070715B" w:rsidRDefault="0070715B" w:rsidP="0070715B">
      <w:r>
        <w:rPr>
          <w:noProof/>
        </w:rPr>
        <w:drawing>
          <wp:inline distT="0" distB="0" distL="0" distR="0" wp14:anchorId="3739DCCA" wp14:editId="41D80B12">
            <wp:extent cx="4325620" cy="3848735"/>
            <wp:effectExtent l="0" t="0" r="0" b="0"/>
            <wp:docPr id="30746" name="Picture 30746" descr="Tools Options dialog box."/>
            <wp:cNvGraphicFramePr/>
            <a:graphic xmlns:a="http://schemas.openxmlformats.org/drawingml/2006/main">
              <a:graphicData uri="http://schemas.openxmlformats.org/drawingml/2006/picture">
                <pic:pic xmlns:pic="http://schemas.openxmlformats.org/drawingml/2006/picture">
                  <pic:nvPicPr>
                    <pic:cNvPr id="30746" name="Picture 30746"/>
                    <pic:cNvPicPr/>
                  </pic:nvPicPr>
                  <pic:blipFill>
                    <a:blip r:embed="rId151"/>
                    <a:stretch>
                      <a:fillRect/>
                    </a:stretch>
                  </pic:blipFill>
                  <pic:spPr>
                    <a:xfrm>
                      <a:off x="0" y="0"/>
                      <a:ext cx="4325620" cy="3848735"/>
                    </a:xfrm>
                    <a:prstGeom prst="rect">
                      <a:avLst/>
                    </a:prstGeom>
                  </pic:spPr>
                </pic:pic>
              </a:graphicData>
            </a:graphic>
          </wp:inline>
        </w:drawing>
      </w:r>
      <w:r>
        <w:rPr>
          <w:sz w:val="18"/>
        </w:rPr>
        <w:t xml:space="preserve"> </w:t>
      </w:r>
    </w:p>
    <w:p w:rsidR="0070715B" w:rsidRDefault="0070715B" w:rsidP="0070715B">
      <w:pPr>
        <w:pStyle w:val="Caption"/>
      </w:pPr>
      <w:r>
        <w:t xml:space="preserve">The Tools | Options dialog </w:t>
      </w:r>
      <w:r>
        <w:br w:type="page"/>
      </w:r>
    </w:p>
    <w:p w:rsidR="0070715B" w:rsidRDefault="0070715B" w:rsidP="0070715B">
      <w:pPr>
        <w:pStyle w:val="Heading3"/>
      </w:pPr>
      <w:bookmarkStart w:id="87" w:name="_Toc23489252"/>
      <w:r>
        <w:lastRenderedPageBreak/>
        <w:t>General Tab</w:t>
      </w:r>
      <w:bookmarkEnd w:id="87"/>
      <w:r>
        <w:t xml:space="preserve"> </w:t>
      </w:r>
    </w:p>
    <w:p w:rsidR="0070715B" w:rsidRDefault="0070715B" w:rsidP="0070715B">
      <w:r>
        <w:t xml:space="preserve">The General tab includes the </w:t>
      </w:r>
      <w:r>
        <w:rPr>
          <w:b/>
        </w:rPr>
        <w:t>Date Range Defaults…</w:t>
      </w:r>
      <w:r>
        <w:t xml:space="preserve">button which allows you to limit the date range for lab results as well as appointments and visits that appear on the cover sheet, the </w:t>
      </w:r>
      <w:r>
        <w:rPr>
          <w:b/>
        </w:rPr>
        <w:t>Clinical Reminders…</w:t>
      </w:r>
      <w:r>
        <w:t xml:space="preserve"> button which allows you to configure and arrange which clinical reminders are displayed on the cover sheet, and the </w:t>
      </w:r>
      <w:r>
        <w:rPr>
          <w:b/>
        </w:rPr>
        <w:t>Other Parameters…</w:t>
      </w:r>
      <w:r>
        <w:t xml:space="preserve">button which allows you to set which tab is active when CPRS starts, set the date range for items on the Meds tab, and set the date range for Encounter appointments. The buttons on the General tab are explained in more detail below. </w:t>
      </w:r>
    </w:p>
    <w:p w:rsidR="0070715B" w:rsidRDefault="0070715B" w:rsidP="0070715B">
      <w:pPr>
        <w:pStyle w:val="Heading4"/>
      </w:pPr>
      <w:r>
        <w:t xml:space="preserve">Date Range Defaults… </w:t>
      </w:r>
    </w:p>
    <w:p w:rsidR="0070715B" w:rsidRDefault="0070715B" w:rsidP="0070715B">
      <w:r>
        <w:t xml:space="preserve">Click </w:t>
      </w:r>
      <w:r>
        <w:rPr>
          <w:b/>
        </w:rPr>
        <w:t>Date Range Defaults…</w:t>
      </w:r>
      <w:r>
        <w:t xml:space="preserve"> to set how long lab results, appointments, and visits will be displayed on the Cover Sheet.  </w:t>
      </w:r>
    </w:p>
    <w:p w:rsidR="0070715B" w:rsidRDefault="0070715B" w:rsidP="0070715B">
      <w:r>
        <w:rPr>
          <w:noProof/>
        </w:rPr>
        <w:drawing>
          <wp:inline distT="0" distB="0" distL="0" distR="0" wp14:anchorId="182D9BA4" wp14:editId="28B89DD9">
            <wp:extent cx="3180715" cy="3450590"/>
            <wp:effectExtent l="0" t="0" r="0" b="0"/>
            <wp:docPr id="30854" name="Picture 30854" descr="Date Range Defaults on Cover Sheet dialog box."/>
            <wp:cNvGraphicFramePr/>
            <a:graphic xmlns:a="http://schemas.openxmlformats.org/drawingml/2006/main">
              <a:graphicData uri="http://schemas.openxmlformats.org/drawingml/2006/picture">
                <pic:pic xmlns:pic="http://schemas.openxmlformats.org/drawingml/2006/picture">
                  <pic:nvPicPr>
                    <pic:cNvPr id="30854" name="Picture 30854"/>
                    <pic:cNvPicPr/>
                  </pic:nvPicPr>
                  <pic:blipFill>
                    <a:blip r:embed="rId152"/>
                    <a:stretch>
                      <a:fillRect/>
                    </a:stretch>
                  </pic:blipFill>
                  <pic:spPr>
                    <a:xfrm>
                      <a:off x="0" y="0"/>
                      <a:ext cx="3180715" cy="3450590"/>
                    </a:xfrm>
                    <a:prstGeom prst="rect">
                      <a:avLst/>
                    </a:prstGeom>
                  </pic:spPr>
                </pic:pic>
              </a:graphicData>
            </a:graphic>
          </wp:inline>
        </w:drawing>
      </w:r>
      <w:r>
        <w:rPr>
          <w:sz w:val="18"/>
        </w:rPr>
        <w:t xml:space="preserve"> </w:t>
      </w:r>
    </w:p>
    <w:p w:rsidR="0070715B" w:rsidRDefault="0070715B" w:rsidP="0070715B">
      <w:pPr>
        <w:pStyle w:val="Caption"/>
      </w:pPr>
      <w:r>
        <w:t>The Date Range Defaults on Cover Sheet dialog allows you to set the default date range for lab results and appointments and visits</w:t>
      </w:r>
    </w:p>
    <w:p w:rsidR="0070715B" w:rsidRDefault="0070715B" w:rsidP="0070715B">
      <w:pPr>
        <w:pStyle w:val="Heading4"/>
      </w:pPr>
      <w:r>
        <w:t xml:space="preserve">Clinical Reminders… </w:t>
      </w:r>
    </w:p>
    <w:p w:rsidR="0070715B" w:rsidRDefault="0070715B" w:rsidP="0070715B">
      <w:r>
        <w:t xml:space="preserve">Click </w:t>
      </w:r>
      <w:r>
        <w:rPr>
          <w:b/>
        </w:rPr>
        <w:t>Clinical Reminders…</w:t>
      </w:r>
      <w:r>
        <w:t xml:space="preserve"> to configure and arrange which clinical reminders are displayed on the Cover Sheet. </w:t>
      </w:r>
    </w:p>
    <w:p w:rsidR="0070715B" w:rsidRDefault="0070715B" w:rsidP="0070715B">
      <w:r>
        <w:t xml:space="preserve">Based on the setting of the parameter ORQQPX NEW REMINDER PARAMS, you see one of two dialogs for configuring and arranging clinical reminders on your coversheet. If this parameter is set to “Off,” you will see the “Clinical Reminders on </w:t>
      </w:r>
    </w:p>
    <w:p w:rsidR="0070715B" w:rsidRDefault="0070715B" w:rsidP="0070715B">
      <w:r>
        <w:t xml:space="preserve">Cover Sheet” dialog. If the parameter is set to “On,” you will see the “Clinical Reminders and Reminder Categories Displayed on Cover Sheet” dialog. Your Clinical Coordinator sets the ORQQPX NEW REMINDERS PARAMS parameter. </w:t>
      </w:r>
    </w:p>
    <w:p w:rsidR="0070715B" w:rsidRDefault="0070715B" w:rsidP="0070715B">
      <w:r>
        <w:t xml:space="preserve">Clinical Reminders on Cover Sheet </w:t>
      </w:r>
    </w:p>
    <w:p w:rsidR="0070715B" w:rsidRDefault="0070715B" w:rsidP="0070715B">
      <w:r>
        <w:t xml:space="preserve">To select the clinical reminders you want displayed on the Cover Sheet, follow these steps: </w:t>
      </w:r>
    </w:p>
    <w:p w:rsidR="0070715B" w:rsidRDefault="0070715B" w:rsidP="0070715B">
      <w:pPr>
        <w:pStyle w:val="ListParagraph"/>
        <w:numPr>
          <w:ilvl w:val="0"/>
          <w:numId w:val="63"/>
        </w:numPr>
        <w:ind w:hanging="360"/>
      </w:pPr>
      <w:r>
        <w:lastRenderedPageBreak/>
        <w:t xml:space="preserve">From the Clinical Reminders on Cover Sheet dialog, highlight an item in the “Reminders not being displayed:” field. </w:t>
      </w:r>
    </w:p>
    <w:p w:rsidR="0070715B" w:rsidRDefault="0070715B" w:rsidP="0070715B">
      <w:pPr>
        <w:pStyle w:val="ListParagraph"/>
        <w:numPr>
          <w:ilvl w:val="0"/>
          <w:numId w:val="63"/>
        </w:numPr>
        <w:ind w:hanging="360"/>
      </w:pPr>
      <w:r>
        <w:t xml:space="preserve">Select the arrow button ( </w:t>
      </w:r>
      <w:r w:rsidRPr="00982241">
        <w:rPr>
          <w:b/>
        </w:rPr>
        <w:t>&gt;</w:t>
      </w:r>
      <w:r>
        <w:t xml:space="preserve"> ) </w:t>
      </w:r>
      <w:r w:rsidRPr="00982241">
        <w:rPr>
          <w:b/>
        </w:rPr>
        <w:t xml:space="preserve"> </w:t>
      </w:r>
      <w:r>
        <w:t xml:space="preserve">to add the clinical reminder to the “Reminders being displayed:” field. (Hold down the control key to select more than one reminder at a time.) The reminders in this field will be displayed on the Cover Sheet. Select the arrow button ( </w:t>
      </w:r>
      <w:r w:rsidRPr="00982241">
        <w:rPr>
          <w:b/>
        </w:rPr>
        <w:t>&gt;</w:t>
      </w:r>
      <w:r>
        <w:t xml:space="preserve"> ) to remove an item. </w:t>
      </w:r>
    </w:p>
    <w:p w:rsidR="0070715B" w:rsidRDefault="0070715B" w:rsidP="0070715B">
      <w:pPr>
        <w:pStyle w:val="ListParagraph"/>
        <w:numPr>
          <w:ilvl w:val="0"/>
          <w:numId w:val="63"/>
        </w:numPr>
        <w:ind w:hanging="360"/>
      </w:pPr>
      <w:r>
        <w:t xml:space="preserve">To control how the reminders are displayed on the Cover Sheet, do one of the following: </w:t>
      </w:r>
    </w:p>
    <w:p w:rsidR="0070715B" w:rsidRDefault="0070715B" w:rsidP="0070715B">
      <w:pPr>
        <w:pStyle w:val="ListParagraph"/>
        <w:numPr>
          <w:ilvl w:val="1"/>
          <w:numId w:val="63"/>
        </w:numPr>
        <w:ind w:left="1440" w:hanging="360"/>
      </w:pPr>
      <w:r>
        <w:t>click the “</w:t>
      </w:r>
      <w:r w:rsidRPr="00CE41C3">
        <w:rPr>
          <w:b/>
        </w:rPr>
        <w:t>Display Order</w:t>
      </w:r>
      <w:r>
        <w:t xml:space="preserve">” option (at the bottom of the dialog) to display the reminders in their current order. To move a reminder up or down the list, select the reminder and click either the up or down arrow. </w:t>
      </w:r>
    </w:p>
    <w:p w:rsidR="0070715B" w:rsidRDefault="0070715B" w:rsidP="0070715B">
      <w:pPr>
        <w:pStyle w:val="ListParagraph"/>
        <w:numPr>
          <w:ilvl w:val="1"/>
          <w:numId w:val="63"/>
        </w:numPr>
        <w:ind w:left="1440" w:hanging="360"/>
      </w:pPr>
      <w:r>
        <w:t xml:space="preserve">click the “Alphabetical” option (at the bottom of the dialog) to display the reminders in alphabetical order. </w:t>
      </w:r>
    </w:p>
    <w:p w:rsidR="0070715B" w:rsidRDefault="0070715B" w:rsidP="0070715B">
      <w:pPr>
        <w:ind w:left="1440"/>
      </w:pPr>
      <w:r>
        <w:rPr>
          <w:noProof/>
        </w:rPr>
        <w:drawing>
          <wp:inline distT="0" distB="0" distL="0" distR="0" wp14:anchorId="4D8C5B4F" wp14:editId="1C97B87F">
            <wp:extent cx="3928110" cy="3315971"/>
            <wp:effectExtent l="0" t="0" r="0" b="0"/>
            <wp:docPr id="30950" name="Picture 30950" descr="Clinical Reminders on Cover Sheet dialog box."/>
            <wp:cNvGraphicFramePr/>
            <a:graphic xmlns:a="http://schemas.openxmlformats.org/drawingml/2006/main">
              <a:graphicData uri="http://schemas.openxmlformats.org/drawingml/2006/picture">
                <pic:pic xmlns:pic="http://schemas.openxmlformats.org/drawingml/2006/picture">
                  <pic:nvPicPr>
                    <pic:cNvPr id="30950" name="Picture 30950"/>
                    <pic:cNvPicPr/>
                  </pic:nvPicPr>
                  <pic:blipFill>
                    <a:blip r:embed="rId153"/>
                    <a:stretch>
                      <a:fillRect/>
                    </a:stretch>
                  </pic:blipFill>
                  <pic:spPr>
                    <a:xfrm>
                      <a:off x="0" y="0"/>
                      <a:ext cx="3928110" cy="3315971"/>
                    </a:xfrm>
                    <a:prstGeom prst="rect">
                      <a:avLst/>
                    </a:prstGeom>
                  </pic:spPr>
                </pic:pic>
              </a:graphicData>
            </a:graphic>
          </wp:inline>
        </w:drawing>
      </w:r>
      <w:r>
        <w:rPr>
          <w:sz w:val="18"/>
        </w:rPr>
        <w:t xml:space="preserve"> </w:t>
      </w:r>
    </w:p>
    <w:p w:rsidR="0070715B" w:rsidRPr="00210AB6" w:rsidRDefault="0070715B" w:rsidP="0070715B">
      <w:pPr>
        <w:pStyle w:val="Caption"/>
        <w:ind w:left="1440"/>
      </w:pPr>
      <w:r w:rsidRPr="00210AB6">
        <w:t>Clinical Reminders on Cover Sheet dialog</w:t>
      </w:r>
    </w:p>
    <w:p w:rsidR="0070715B" w:rsidRDefault="0070715B" w:rsidP="0070715B">
      <w:pPr>
        <w:pStyle w:val="Heading4"/>
      </w:pPr>
      <w:r>
        <w:t xml:space="preserve">Clinical Reminders and Reminder Categories Displayed on Cover Sheet </w:t>
      </w:r>
    </w:p>
    <w:p w:rsidR="0070715B" w:rsidRDefault="0070715B" w:rsidP="0070715B">
      <w:r>
        <w:t xml:space="preserve">This advanced dialog displays reminders in a way that allows the user to better manage the reminders that are displayed on the Cover Sheet. The dialog consists mainly of three large list fields. The “Cover Sheet Reminders (Cumulative List)” field displays selected information on the Reminders that will be displayed on the </w:t>
      </w:r>
    </w:p>
    <w:p w:rsidR="0070715B" w:rsidRDefault="0070715B" w:rsidP="0070715B">
      <w:r>
        <w:t xml:space="preserve">Cover Sheet. The “Available Reminders &amp; Categories” field lists all available reminders and serves as a selection list. The “User Level Reminders” field displays the reminders that you have added to or removed from the cumulative list. You may sort the reminders in the “Cover Sheet Reminders (Cumulative List)” field by clicking any of the column headers. Click the </w:t>
      </w:r>
      <w:r>
        <w:rPr>
          <w:b/>
        </w:rPr>
        <w:t>Seq</w:t>
      </w:r>
      <w:r>
        <w:t xml:space="preserve"> (Sequence) column header to view the reminders in the order in which they will be displayed on your Cover Sheet. </w:t>
      </w:r>
    </w:p>
    <w:p w:rsidR="0070715B" w:rsidRDefault="0070715B" w:rsidP="0070715B">
      <w:r>
        <w:t xml:space="preserve">An icon legend is displayed to the right of the “Cover Sheet Reminders (Cumulative List)” field. A folder icon represents a group of Reminders while a red alarm clock represents an individual Reminder. A Reminder with a plus sign in the first column has been added to the list while a Reminder with a minus sign in the first column has been removed from the list. The user cannot remove reminders with a padlock icon in the first column. </w:t>
      </w:r>
    </w:p>
    <w:p w:rsidR="0070715B" w:rsidRDefault="0070715B" w:rsidP="0070715B">
      <w:r>
        <w:rPr>
          <w:noProof/>
        </w:rPr>
        <w:lastRenderedPageBreak/>
        <w:drawing>
          <wp:inline distT="0" distB="0" distL="0" distR="0" wp14:anchorId="038DAEF7" wp14:editId="6D7DF080">
            <wp:extent cx="5478145" cy="4118610"/>
            <wp:effectExtent l="0" t="0" r="0" b="0"/>
            <wp:docPr id="31018" name="Picture 31018" descr="Clinical Reminders and Reminder Categories Displayed on Cover Sheet dialog box."/>
            <wp:cNvGraphicFramePr/>
            <a:graphic xmlns:a="http://schemas.openxmlformats.org/drawingml/2006/main">
              <a:graphicData uri="http://schemas.openxmlformats.org/drawingml/2006/picture">
                <pic:pic xmlns:pic="http://schemas.openxmlformats.org/drawingml/2006/picture">
                  <pic:nvPicPr>
                    <pic:cNvPr id="31018" name="Picture 31018"/>
                    <pic:cNvPicPr/>
                  </pic:nvPicPr>
                  <pic:blipFill>
                    <a:blip r:embed="rId154"/>
                    <a:stretch>
                      <a:fillRect/>
                    </a:stretch>
                  </pic:blipFill>
                  <pic:spPr>
                    <a:xfrm>
                      <a:off x="0" y="0"/>
                      <a:ext cx="5478145" cy="4118610"/>
                    </a:xfrm>
                    <a:prstGeom prst="rect">
                      <a:avLst/>
                    </a:prstGeom>
                  </pic:spPr>
                </pic:pic>
              </a:graphicData>
            </a:graphic>
          </wp:inline>
        </w:drawing>
      </w:r>
    </w:p>
    <w:p w:rsidR="0070715B" w:rsidRPr="00CE41C3" w:rsidRDefault="0070715B" w:rsidP="0070715B">
      <w:pPr>
        <w:pStyle w:val="Caption"/>
      </w:pPr>
      <w:r w:rsidRPr="00CE41C3">
        <w:t xml:space="preserve">The Clinical Reminders and Reminder Categories Displayed on Cover Sheet dialog </w:t>
      </w:r>
    </w:p>
    <w:p w:rsidR="0070715B" w:rsidRDefault="0070715B" w:rsidP="0070715B">
      <w:pPr>
        <w:pStyle w:val="Heading5"/>
      </w:pPr>
      <w:r>
        <w:t xml:space="preserve">Cover Sheet Reminders (Cumulative List) </w:t>
      </w:r>
    </w:p>
    <w:p w:rsidR="0070715B" w:rsidRDefault="0070715B" w:rsidP="0070715B">
      <w:r>
        <w:t xml:space="preserve">The Level column of the “Cover Sheet Reminders (Cumulative List)” field displays the originating authority of the Reminder, which can include System, Division, Location, User Class, and User. Reminders on this list that display a small gray padlock icon at the beginning of the line cannot be removed. These Reminders are mandatory. The Seq (Sequence) column defines the order in which the Reminders will be displayed on the Cover Sheet. If there are two or more Reminders with the same sequence number, the Reminders will be listed by level (System, Division, Service, Location, User class, User). </w:t>
      </w:r>
    </w:p>
    <w:p w:rsidR="0070715B" w:rsidRDefault="0070715B" w:rsidP="0070715B">
      <w:pPr>
        <w:pStyle w:val="Heading5"/>
      </w:pPr>
      <w:r>
        <w:t xml:space="preserve">Location shown in Cumulative List </w:t>
      </w:r>
    </w:p>
    <w:p w:rsidR="0070715B" w:rsidRDefault="0070715B" w:rsidP="0070715B">
      <w:r>
        <w:t xml:space="preserve">Select this drop-down box and select a location. The Reminders assigned to that location appear on the Cumulative List. </w:t>
      </w:r>
    </w:p>
    <w:p w:rsidR="0070715B" w:rsidRDefault="0070715B" w:rsidP="0070715B">
      <w:pPr>
        <w:pStyle w:val="Heading5"/>
      </w:pPr>
      <w:r>
        <w:t xml:space="preserve">Available Reminders &amp; Categories </w:t>
      </w:r>
    </w:p>
    <w:p w:rsidR="0070715B" w:rsidRDefault="0070715B" w:rsidP="0070715B">
      <w:r>
        <w:t>This field displays all of the Reminders and Categories available to the user. Notice that the reminder name is in parentheses after the print name. Categories are groups of related Reminders that can be added as a group. Individual reminders within a category can be removed from the User Level Reminders field. Highlight a Reminder or Category from the field and click the right arrow to add them to the User Level Reminders field.</w:t>
      </w:r>
      <w:r>
        <w:br w:type="page"/>
      </w:r>
    </w:p>
    <w:p w:rsidR="0070715B" w:rsidRDefault="0070715B" w:rsidP="0070715B">
      <w:pPr>
        <w:pStyle w:val="Heading5"/>
      </w:pPr>
      <w:r>
        <w:lastRenderedPageBreak/>
        <w:t xml:space="preserve">User-Level Reminders </w:t>
      </w:r>
    </w:p>
    <w:p w:rsidR="0070715B" w:rsidRDefault="0070715B" w:rsidP="0070715B">
      <w:r>
        <w:t xml:space="preserve">This field displays all of the Reminders selected by the user. To add a Reminder to your User Level Reminders, highlight the desired Reminder in the Available Reminders &amp; Categories field and click the right arrow button. To delete a Reminder from your User Level Reminders field, highlight the Reminder in the User Level Reminders field and click the left arrow. </w:t>
      </w:r>
    </w:p>
    <w:p w:rsidR="0070715B" w:rsidRDefault="0070715B" w:rsidP="0070715B">
      <w:r>
        <w:t xml:space="preserve">You may determine the order in which the Reminders will be displayed on the Cover Sheet by changing the Reminder’s sequence number. For example, to place a Reminder at the top of the Reminders list, assign it a number less than 10. To change the order of User Level Reminders, highlight Reminders and click the up arrow or down arrow until the desired order is achieved. </w:t>
      </w:r>
    </w:p>
    <w:p w:rsidR="0070715B" w:rsidRDefault="0070715B" w:rsidP="0070715B">
      <w:r>
        <w:t xml:space="preserve">You may remove any or all non-mandatory Reminders assigned at any level by adding the Reminder to your User Level and then selecting the </w:t>
      </w:r>
      <w:r>
        <w:rPr>
          <w:b/>
        </w:rPr>
        <w:t>Remove</w:t>
      </w:r>
      <w:r>
        <w:t xml:space="preserve"> button. </w:t>
      </w:r>
    </w:p>
    <w:p w:rsidR="0070715B" w:rsidRDefault="0070715B" w:rsidP="0070715B">
      <w:pPr>
        <w:pStyle w:val="Heading5"/>
      </w:pPr>
      <w:r>
        <w:t xml:space="preserve">Cover Sheet Reminders </w:t>
      </w:r>
    </w:p>
    <w:p w:rsidR="0070715B" w:rsidRDefault="0070715B" w:rsidP="0070715B">
      <w:r>
        <w:t xml:space="preserve">Once you have the cumulative list, as you want it, select </w:t>
      </w:r>
      <w:r>
        <w:rPr>
          <w:b/>
        </w:rPr>
        <w:t>View Cover Sheet Reminders</w:t>
      </w:r>
      <w:r>
        <w:t xml:space="preserve"> to view how the reminders will be displayed on your Cover Sheet for the specified locations. </w:t>
      </w:r>
    </w:p>
    <w:p w:rsidR="0070715B" w:rsidRDefault="0070715B" w:rsidP="0070715B">
      <w:r>
        <w:rPr>
          <w:noProof/>
        </w:rPr>
        <w:drawing>
          <wp:inline distT="0" distB="0" distL="0" distR="0" wp14:anchorId="1380563D" wp14:editId="3D791FD4">
            <wp:extent cx="2504440" cy="3903980"/>
            <wp:effectExtent l="0" t="0" r="0" b="0"/>
            <wp:docPr id="31079" name="Picture 31079" descr="Cover Sheet Reminders dialog box."/>
            <wp:cNvGraphicFramePr/>
            <a:graphic xmlns:a="http://schemas.openxmlformats.org/drawingml/2006/main">
              <a:graphicData uri="http://schemas.openxmlformats.org/drawingml/2006/picture">
                <pic:pic xmlns:pic="http://schemas.openxmlformats.org/drawingml/2006/picture">
                  <pic:nvPicPr>
                    <pic:cNvPr id="31079" name="Picture 31079"/>
                    <pic:cNvPicPr/>
                  </pic:nvPicPr>
                  <pic:blipFill>
                    <a:blip r:embed="rId155"/>
                    <a:stretch>
                      <a:fillRect/>
                    </a:stretch>
                  </pic:blipFill>
                  <pic:spPr>
                    <a:xfrm>
                      <a:off x="0" y="0"/>
                      <a:ext cx="2504440" cy="3903980"/>
                    </a:xfrm>
                    <a:prstGeom prst="rect">
                      <a:avLst/>
                    </a:prstGeom>
                  </pic:spPr>
                </pic:pic>
              </a:graphicData>
            </a:graphic>
          </wp:inline>
        </w:drawing>
      </w:r>
      <w:r>
        <w:rPr>
          <w:sz w:val="18"/>
        </w:rPr>
        <w:t xml:space="preserve"> </w:t>
      </w:r>
    </w:p>
    <w:p w:rsidR="0070715B" w:rsidRDefault="0070715B" w:rsidP="0070715B">
      <w:pPr>
        <w:pStyle w:val="Caption"/>
      </w:pPr>
      <w:r>
        <w:t>The Cover Sheet Reminders dialog</w:t>
      </w:r>
    </w:p>
    <w:p w:rsidR="0070715B" w:rsidRDefault="0070715B" w:rsidP="0070715B">
      <w:r>
        <w:t xml:space="preserve">Once you have made all of the desired changes to the Reminders that will be displayed on the Cover Sheet, select </w:t>
      </w:r>
      <w:r>
        <w:rPr>
          <w:b/>
        </w:rPr>
        <w:t>OK.</w:t>
      </w:r>
      <w:r>
        <w:br w:type="page"/>
      </w:r>
    </w:p>
    <w:p w:rsidR="0070715B" w:rsidRDefault="0070715B" w:rsidP="0070715B">
      <w:pPr>
        <w:pStyle w:val="Heading4"/>
      </w:pPr>
      <w:r>
        <w:lastRenderedPageBreak/>
        <w:t xml:space="preserve">Other Parameters… </w:t>
      </w:r>
    </w:p>
    <w:p w:rsidR="0070715B" w:rsidRDefault="0070715B" w:rsidP="0070715B">
      <w:r>
        <w:t xml:space="preserve">To set the initial chart tab, Meds tab date range, or Encounter date range preferences select </w:t>
      </w:r>
      <w:r>
        <w:rPr>
          <w:b/>
        </w:rPr>
        <w:t>Other Parameters</w:t>
      </w:r>
      <w:r>
        <w:t xml:space="preserve">.  </w:t>
      </w:r>
    </w:p>
    <w:p w:rsidR="0070715B" w:rsidRDefault="0070715B" w:rsidP="0070715B">
      <w:pPr>
        <w:pStyle w:val="Heading5"/>
      </w:pPr>
      <w:r>
        <w:t xml:space="preserve">Chart Tabs </w:t>
      </w:r>
    </w:p>
    <w:p w:rsidR="0070715B" w:rsidRDefault="0070715B" w:rsidP="0070715B">
      <w:r>
        <w:t xml:space="preserve">Select the drop-down field and select the chart tab with which CPRS should open. Select the check box if you want CPRS to remain on the last selected tab when you change patients. </w:t>
      </w:r>
    </w:p>
    <w:p w:rsidR="0070715B" w:rsidRDefault="0070715B" w:rsidP="0070715B">
      <w:r>
        <w:rPr>
          <w:noProof/>
        </w:rPr>
        <w:drawing>
          <wp:inline distT="0" distB="0" distL="0" distR="0" wp14:anchorId="6AC6CE4C" wp14:editId="67E521FB">
            <wp:extent cx="3196590" cy="4389120"/>
            <wp:effectExtent l="0" t="0" r="0" b="0"/>
            <wp:docPr id="31175" name="Picture 31175" descr="Other Parameters dialog box."/>
            <wp:cNvGraphicFramePr/>
            <a:graphic xmlns:a="http://schemas.openxmlformats.org/drawingml/2006/main">
              <a:graphicData uri="http://schemas.openxmlformats.org/drawingml/2006/picture">
                <pic:pic xmlns:pic="http://schemas.openxmlformats.org/drawingml/2006/picture">
                  <pic:nvPicPr>
                    <pic:cNvPr id="31175" name="Picture 31175"/>
                    <pic:cNvPicPr/>
                  </pic:nvPicPr>
                  <pic:blipFill>
                    <a:blip r:embed="rId156"/>
                    <a:stretch>
                      <a:fillRect/>
                    </a:stretch>
                  </pic:blipFill>
                  <pic:spPr>
                    <a:xfrm>
                      <a:off x="0" y="0"/>
                      <a:ext cx="3196590" cy="4389120"/>
                    </a:xfrm>
                    <a:prstGeom prst="rect">
                      <a:avLst/>
                    </a:prstGeom>
                  </pic:spPr>
                </pic:pic>
              </a:graphicData>
            </a:graphic>
          </wp:inline>
        </w:drawing>
      </w:r>
      <w:r>
        <w:rPr>
          <w:sz w:val="18"/>
        </w:rPr>
        <w:t xml:space="preserve"> </w:t>
      </w:r>
    </w:p>
    <w:p w:rsidR="0070715B" w:rsidRDefault="0070715B" w:rsidP="0070715B">
      <w:pPr>
        <w:pStyle w:val="Caption"/>
      </w:pPr>
      <w:r>
        <w:t>The Other Parameters dialog</w:t>
      </w:r>
    </w:p>
    <w:p w:rsidR="0070715B" w:rsidRDefault="0070715B" w:rsidP="0070715B">
      <w:r>
        <w:rPr>
          <w:b/>
        </w:rPr>
        <w:t>Note:</w:t>
      </w:r>
      <w:r>
        <w:t xml:space="preserve"> For this change to take effect, you must exit CPRS and log back in. </w:t>
      </w:r>
    </w:p>
    <w:p w:rsidR="0070715B" w:rsidRDefault="0070715B" w:rsidP="0070715B">
      <w:pPr>
        <w:pStyle w:val="Heading5"/>
      </w:pPr>
      <w:r>
        <w:t xml:space="preserve">Meds Tab Date Ranges </w:t>
      </w:r>
    </w:p>
    <w:p w:rsidR="0070715B" w:rsidRDefault="0070715B" w:rsidP="0070715B">
      <w:pPr>
        <w:pStyle w:val="ListParagraph"/>
        <w:numPr>
          <w:ilvl w:val="0"/>
          <w:numId w:val="64"/>
        </w:numPr>
        <w:ind w:left="720" w:hanging="360"/>
      </w:pPr>
      <w:r>
        <w:t xml:space="preserve">Enter a start date by doing one of the following: </w:t>
      </w:r>
    </w:p>
    <w:p w:rsidR="0070715B" w:rsidRDefault="0070715B" w:rsidP="0070715B">
      <w:pPr>
        <w:pStyle w:val="ListParagraph"/>
        <w:numPr>
          <w:ilvl w:val="2"/>
          <w:numId w:val="65"/>
        </w:numPr>
        <w:ind w:left="1081" w:hanging="360"/>
      </w:pPr>
      <w:r>
        <w:t xml:space="preserve">Typing a date (e.g. 6/21/01 or June 21, 2001). </w:t>
      </w:r>
    </w:p>
    <w:p w:rsidR="0070715B" w:rsidRDefault="0070715B" w:rsidP="0070715B">
      <w:pPr>
        <w:pStyle w:val="ListParagraph"/>
        <w:numPr>
          <w:ilvl w:val="2"/>
          <w:numId w:val="65"/>
        </w:numPr>
        <w:ind w:left="1081" w:hanging="360"/>
      </w:pPr>
      <w:r>
        <w:t xml:space="preserve">Typing a date formula (e.g. t-200). </w:t>
      </w:r>
    </w:p>
    <w:p w:rsidR="0070715B" w:rsidRDefault="0070715B" w:rsidP="0070715B">
      <w:pPr>
        <w:pStyle w:val="ListParagraph"/>
        <w:numPr>
          <w:ilvl w:val="2"/>
          <w:numId w:val="65"/>
        </w:numPr>
        <w:ind w:left="1081" w:hanging="360"/>
      </w:pPr>
      <w:r>
        <w:t xml:space="preserve">Pressing the </w:t>
      </w:r>
      <w:r>
        <w:rPr>
          <w:noProof/>
        </w:rPr>
        <w:drawing>
          <wp:inline distT="0" distB="0" distL="0" distR="0" wp14:anchorId="5C559B6F" wp14:editId="5B38D7D3">
            <wp:extent cx="151130" cy="142875"/>
            <wp:effectExtent l="0" t="0" r="0" b="0"/>
            <wp:docPr id="31177" name="Picture 31177" descr="Button shows 3 periods."/>
            <wp:cNvGraphicFramePr/>
            <a:graphic xmlns:a="http://schemas.openxmlformats.org/drawingml/2006/main">
              <a:graphicData uri="http://schemas.openxmlformats.org/drawingml/2006/picture">
                <pic:pic xmlns:pic="http://schemas.openxmlformats.org/drawingml/2006/picture">
                  <pic:nvPicPr>
                    <pic:cNvPr id="31177" name="Picture 31177"/>
                    <pic:cNvPicPr/>
                  </pic:nvPicPr>
                  <pic:blipFill>
                    <a:blip r:embed="rId157"/>
                    <a:stretch>
                      <a:fillRect/>
                    </a:stretch>
                  </pic:blipFill>
                  <pic:spPr>
                    <a:xfrm>
                      <a:off x="0" y="0"/>
                      <a:ext cx="151130" cy="142875"/>
                    </a:xfrm>
                    <a:prstGeom prst="rect">
                      <a:avLst/>
                    </a:prstGeom>
                  </pic:spPr>
                </pic:pic>
              </a:graphicData>
            </a:graphic>
          </wp:inline>
        </w:drawing>
      </w:r>
      <w:r>
        <w:t xml:space="preserve"> button to bring up a calendar and select a date. </w:t>
      </w:r>
    </w:p>
    <w:p w:rsidR="0070715B" w:rsidRDefault="0070715B" w:rsidP="0070715B">
      <w:pPr>
        <w:ind w:left="720"/>
      </w:pPr>
      <w:r>
        <w:rPr>
          <w:b/>
        </w:rPr>
        <w:t>Note:</w:t>
      </w:r>
      <w:r>
        <w:t xml:space="preserve"> </w:t>
      </w:r>
      <w:r>
        <w:tab/>
        <w:t xml:space="preserve">For the Meds tab date range, if the date range is set, the message shows the date range: (7/1/09-8/15/09) for example. In most cases, users should use relative dates, such as T and T-120, for these dates when putting them in the Tools | Options dialog. If the user puts in specific dates, the dates will stay even if the user changes patients. The specific dates will not change until the user changes them. </w:t>
      </w:r>
    </w:p>
    <w:p w:rsidR="0070715B" w:rsidRDefault="0070715B" w:rsidP="0070715B">
      <w:pPr>
        <w:pStyle w:val="ListParagraph"/>
        <w:numPr>
          <w:ilvl w:val="0"/>
          <w:numId w:val="64"/>
        </w:numPr>
        <w:ind w:left="720" w:hanging="360"/>
        <w:contextualSpacing w:val="0"/>
      </w:pPr>
      <w:r>
        <w:lastRenderedPageBreak/>
        <w:t xml:space="preserve">Enter a stop date by doing one of the following: </w:t>
      </w:r>
    </w:p>
    <w:p w:rsidR="0070715B" w:rsidRDefault="0070715B" w:rsidP="0070715B">
      <w:pPr>
        <w:pStyle w:val="ListParagraph"/>
        <w:numPr>
          <w:ilvl w:val="1"/>
          <w:numId w:val="64"/>
        </w:numPr>
        <w:ind w:left="1080" w:hanging="360"/>
        <w:contextualSpacing w:val="0"/>
      </w:pPr>
      <w:r>
        <w:t xml:space="preserve">Typing a date (e.g. 6/21/01 or June 21, 2001). </w:t>
      </w:r>
    </w:p>
    <w:p w:rsidR="0070715B" w:rsidRDefault="0070715B" w:rsidP="0070715B">
      <w:pPr>
        <w:pStyle w:val="ListParagraph"/>
        <w:numPr>
          <w:ilvl w:val="1"/>
          <w:numId w:val="64"/>
        </w:numPr>
        <w:ind w:left="1080" w:hanging="360"/>
        <w:contextualSpacing w:val="0"/>
      </w:pPr>
      <w:r>
        <w:t xml:space="preserve">Typing a date formula (e.g. t-200). </w:t>
      </w:r>
    </w:p>
    <w:p w:rsidR="0070715B" w:rsidRDefault="0070715B" w:rsidP="0070715B">
      <w:pPr>
        <w:pStyle w:val="ListParagraph"/>
        <w:numPr>
          <w:ilvl w:val="1"/>
          <w:numId w:val="64"/>
        </w:numPr>
        <w:ind w:left="1080" w:hanging="360"/>
        <w:contextualSpacing w:val="0"/>
      </w:pPr>
      <w:r>
        <w:t xml:space="preserve">Pressing the </w:t>
      </w:r>
      <w:r>
        <w:rPr>
          <w:noProof/>
        </w:rPr>
        <w:drawing>
          <wp:inline distT="0" distB="0" distL="0" distR="0" wp14:anchorId="2EBCA613" wp14:editId="163BFA60">
            <wp:extent cx="151130" cy="142875"/>
            <wp:effectExtent l="0" t="0" r="0" b="0"/>
            <wp:docPr id="31269" name="Picture 31269" descr="Button shows 3 periods."/>
            <wp:cNvGraphicFramePr/>
            <a:graphic xmlns:a="http://schemas.openxmlformats.org/drawingml/2006/main">
              <a:graphicData uri="http://schemas.openxmlformats.org/drawingml/2006/picture">
                <pic:pic xmlns:pic="http://schemas.openxmlformats.org/drawingml/2006/picture">
                  <pic:nvPicPr>
                    <pic:cNvPr id="31269" name="Picture 31269"/>
                    <pic:cNvPicPr/>
                  </pic:nvPicPr>
                  <pic:blipFill>
                    <a:blip r:embed="rId157"/>
                    <a:stretch>
                      <a:fillRect/>
                    </a:stretch>
                  </pic:blipFill>
                  <pic:spPr>
                    <a:xfrm>
                      <a:off x="0" y="0"/>
                      <a:ext cx="151130" cy="142875"/>
                    </a:xfrm>
                    <a:prstGeom prst="rect">
                      <a:avLst/>
                    </a:prstGeom>
                  </pic:spPr>
                </pic:pic>
              </a:graphicData>
            </a:graphic>
          </wp:inline>
        </w:drawing>
      </w:r>
      <w:r>
        <w:t xml:space="preserve"> button to bring up a calendar and select a date.</w:t>
      </w:r>
    </w:p>
    <w:p w:rsidR="0070715B" w:rsidRDefault="0070715B" w:rsidP="0070715B">
      <w:pPr>
        <w:pStyle w:val="ListParagraph"/>
        <w:numPr>
          <w:ilvl w:val="0"/>
          <w:numId w:val="64"/>
        </w:numPr>
        <w:ind w:left="720" w:hanging="360"/>
        <w:contextualSpacing w:val="0"/>
      </w:pPr>
      <w:r>
        <w:t xml:space="preserve">When you have entered the dates, go to another option on this dialog or select </w:t>
      </w:r>
      <w:r w:rsidRPr="00982241">
        <w:rPr>
          <w:b/>
        </w:rPr>
        <w:t>OK</w:t>
      </w:r>
      <w:r>
        <w:t xml:space="preserve">. </w:t>
      </w:r>
    </w:p>
    <w:p w:rsidR="0070715B" w:rsidRDefault="0070715B" w:rsidP="0070715B">
      <w:pPr>
        <w:pStyle w:val="Heading5"/>
      </w:pPr>
      <w:r>
        <w:t xml:space="preserve">Encounter Appointments Date Range </w:t>
      </w:r>
    </w:p>
    <w:p w:rsidR="0070715B" w:rsidRDefault="0070715B" w:rsidP="0070715B">
      <w:r>
        <w:t xml:space="preserve">This option enables users to set the date range for Encounter appointments that CPRS displays on the Cover Sheet and the Encounter form. The two values are based on today’s date and represent how many days in the past and how many days in the future the user may set for CPRS to display appointments. </w:t>
      </w:r>
    </w:p>
    <w:p w:rsidR="0070715B" w:rsidRDefault="0070715B" w:rsidP="0070715B">
      <w:r>
        <w:t xml:space="preserve">To set these values, use the following steps: </w:t>
      </w:r>
    </w:p>
    <w:p w:rsidR="0070715B" w:rsidRDefault="0070715B" w:rsidP="0070715B">
      <w:pPr>
        <w:pStyle w:val="ListParagraph"/>
        <w:numPr>
          <w:ilvl w:val="0"/>
          <w:numId w:val="66"/>
        </w:numPr>
        <w:ind w:left="720" w:hanging="360"/>
        <w:contextualSpacing w:val="0"/>
      </w:pPr>
      <w:r>
        <w:t xml:space="preserve">In the Start Date field, type or use the arrows to select a number of days in the past CPRS should display appointments. </w:t>
      </w:r>
    </w:p>
    <w:p w:rsidR="0070715B" w:rsidRDefault="0070715B" w:rsidP="0070715B">
      <w:pPr>
        <w:pStyle w:val="ListParagraph"/>
        <w:numPr>
          <w:ilvl w:val="0"/>
          <w:numId w:val="66"/>
        </w:numPr>
        <w:ind w:left="720" w:hanging="360"/>
        <w:contextualSpacing w:val="0"/>
      </w:pPr>
      <w:r>
        <w:t xml:space="preserve">In the Stop Date field, type or use the arrows to select a number of days in the future CPRS should display appointments. </w:t>
      </w:r>
    </w:p>
    <w:p w:rsidR="0070715B" w:rsidRDefault="0070715B" w:rsidP="0070715B">
      <w:pPr>
        <w:ind w:left="720"/>
      </w:pPr>
      <w:r>
        <w:rPr>
          <w:b/>
        </w:rPr>
        <w:t>Note:</w:t>
      </w:r>
      <w:r>
        <w:t xml:space="preserve"> </w:t>
      </w:r>
      <w:r>
        <w:tab/>
        <w:t xml:space="preserve">Your site can set a parameter to give you a warning if you select an appointment too far in the future. CPRS will display a warning to let you know that you may be going against local policy. This message is just a warning and you may proceed. </w:t>
      </w:r>
    </w:p>
    <w:p w:rsidR="0070715B" w:rsidRDefault="0070715B" w:rsidP="0070715B">
      <w:pPr>
        <w:pStyle w:val="ListParagraph"/>
        <w:numPr>
          <w:ilvl w:val="0"/>
          <w:numId w:val="66"/>
        </w:numPr>
        <w:ind w:left="720" w:hanging="360"/>
        <w:contextualSpacing w:val="0"/>
      </w:pPr>
      <w:r>
        <w:t xml:space="preserve">When you have entered the dates, go to another option on this dialog or select </w:t>
      </w:r>
      <w:r w:rsidRPr="00982241">
        <w:rPr>
          <w:b/>
        </w:rPr>
        <w:t>OK</w:t>
      </w:r>
      <w:r>
        <w:t xml:space="preserve">. </w:t>
      </w:r>
      <w:r>
        <w:br w:type="page"/>
      </w:r>
    </w:p>
    <w:p w:rsidR="0070715B" w:rsidRDefault="0070715B" w:rsidP="0070715B">
      <w:pPr>
        <w:pStyle w:val="Heading3"/>
      </w:pPr>
      <w:bookmarkStart w:id="88" w:name="_Toc23489253"/>
      <w:r>
        <w:lastRenderedPageBreak/>
        <w:t>Notifications Tab</w:t>
      </w:r>
      <w:bookmarkEnd w:id="88"/>
      <w:r>
        <w:t xml:space="preserve"> </w:t>
      </w:r>
    </w:p>
    <w:p w:rsidR="0070715B" w:rsidRDefault="0070715B" w:rsidP="0070715B">
      <w:r>
        <w:t>This tab allows you to change your notification options. Click the check box if you wish to have MailMan send you a bulletin for flagged orders.</w:t>
      </w:r>
      <w:r>
        <w:rPr>
          <w:noProof/>
        </w:rPr>
        <w:drawing>
          <wp:inline distT="0" distB="0" distL="0" distR="0" wp14:anchorId="1600F5B1" wp14:editId="3DDE3F59">
            <wp:extent cx="4325620" cy="3848735"/>
            <wp:effectExtent l="0" t="0" r="0" b="0"/>
            <wp:docPr id="31327" name="Picture 31327" descr="Notifications tab is displayed on the Options dialog box."/>
            <wp:cNvGraphicFramePr/>
            <a:graphic xmlns:a="http://schemas.openxmlformats.org/drawingml/2006/main">
              <a:graphicData uri="http://schemas.openxmlformats.org/drawingml/2006/picture">
                <pic:pic xmlns:pic="http://schemas.openxmlformats.org/drawingml/2006/picture">
                  <pic:nvPicPr>
                    <pic:cNvPr id="31327" name="Picture 31327"/>
                    <pic:cNvPicPr/>
                  </pic:nvPicPr>
                  <pic:blipFill>
                    <a:blip r:embed="rId158"/>
                    <a:stretch>
                      <a:fillRect/>
                    </a:stretch>
                  </pic:blipFill>
                  <pic:spPr>
                    <a:xfrm>
                      <a:off x="0" y="0"/>
                      <a:ext cx="4325620" cy="3848735"/>
                    </a:xfrm>
                    <a:prstGeom prst="rect">
                      <a:avLst/>
                    </a:prstGeom>
                  </pic:spPr>
                </pic:pic>
              </a:graphicData>
            </a:graphic>
          </wp:inline>
        </w:drawing>
      </w:r>
      <w:r>
        <w:rPr>
          <w:sz w:val="18"/>
        </w:rPr>
        <w:t xml:space="preserve"> </w:t>
      </w:r>
    </w:p>
    <w:p w:rsidR="0070715B" w:rsidRDefault="0070715B" w:rsidP="0070715B">
      <w:pPr>
        <w:pStyle w:val="Caption"/>
      </w:pPr>
      <w:r>
        <w:t xml:space="preserve">The Notifications tab </w:t>
      </w:r>
    </w:p>
    <w:p w:rsidR="0070715B" w:rsidRDefault="0070715B" w:rsidP="0070715B">
      <w:pPr>
        <w:pStyle w:val="Heading4"/>
      </w:pPr>
      <w:r>
        <w:t xml:space="preserve">Surrogate Settings… </w:t>
      </w:r>
    </w:p>
    <w:p w:rsidR="0070715B" w:rsidRPr="00720674" w:rsidRDefault="0070715B" w:rsidP="0070715B">
      <w:pPr>
        <w:rPr>
          <w:spacing w:val="-6"/>
        </w:rPr>
      </w:pPr>
      <w:r w:rsidRPr="00720674">
        <w:rPr>
          <w:spacing w:val="-6"/>
        </w:rPr>
        <w:t xml:space="preserve">To set a surrogate, click </w:t>
      </w:r>
      <w:r w:rsidRPr="00720674">
        <w:rPr>
          <w:b/>
          <w:spacing w:val="-6"/>
        </w:rPr>
        <w:t>Surrogate Settings…</w:t>
      </w:r>
      <w:r w:rsidRPr="00720674">
        <w:rPr>
          <w:spacing w:val="-6"/>
        </w:rPr>
        <w:t xml:space="preserve"> From the Surrogate for Notifications dialog, select a surrogate from the drop-down list. When saved, the surrogate information is displayed on the Notifications tab. </w:t>
      </w:r>
    </w:p>
    <w:p w:rsidR="0070715B" w:rsidRDefault="0070715B" w:rsidP="0070715B">
      <w:r>
        <w:rPr>
          <w:noProof/>
        </w:rPr>
        <w:drawing>
          <wp:inline distT="0" distB="0" distL="0" distR="0" wp14:anchorId="12310E14" wp14:editId="7EF5D972">
            <wp:extent cx="3045460" cy="1542415"/>
            <wp:effectExtent l="0" t="0" r="0" b="0"/>
            <wp:docPr id="31329" name="Picture 31329" descr="Surrogate for Notifications dialog box."/>
            <wp:cNvGraphicFramePr/>
            <a:graphic xmlns:a="http://schemas.openxmlformats.org/drawingml/2006/main">
              <a:graphicData uri="http://schemas.openxmlformats.org/drawingml/2006/picture">
                <pic:pic xmlns:pic="http://schemas.openxmlformats.org/drawingml/2006/picture">
                  <pic:nvPicPr>
                    <pic:cNvPr id="31329" name="Picture 31329"/>
                    <pic:cNvPicPr/>
                  </pic:nvPicPr>
                  <pic:blipFill>
                    <a:blip r:embed="rId159"/>
                    <a:stretch>
                      <a:fillRect/>
                    </a:stretch>
                  </pic:blipFill>
                  <pic:spPr>
                    <a:xfrm>
                      <a:off x="0" y="0"/>
                      <a:ext cx="3045460" cy="1542415"/>
                    </a:xfrm>
                    <a:prstGeom prst="rect">
                      <a:avLst/>
                    </a:prstGeom>
                  </pic:spPr>
                </pic:pic>
              </a:graphicData>
            </a:graphic>
          </wp:inline>
        </w:drawing>
      </w:r>
      <w:r>
        <w:rPr>
          <w:sz w:val="18"/>
        </w:rPr>
        <w:t xml:space="preserve"> </w:t>
      </w:r>
    </w:p>
    <w:p w:rsidR="0070715B" w:rsidRDefault="0070715B" w:rsidP="0070715B">
      <w:pPr>
        <w:pStyle w:val="Caption"/>
      </w:pPr>
      <w:r>
        <w:t xml:space="preserve">The Surrogate for Notifications dialog </w:t>
      </w:r>
    </w:p>
    <w:p w:rsidR="0070715B" w:rsidRPr="00720674" w:rsidRDefault="0070715B" w:rsidP="0070715B">
      <w:pPr>
        <w:rPr>
          <w:spacing w:val="-6"/>
        </w:rPr>
      </w:pPr>
      <w:r w:rsidRPr="00720674">
        <w:rPr>
          <w:spacing w:val="-6"/>
        </w:rPr>
        <w:t xml:space="preserve">To set a surrogate date range, click </w:t>
      </w:r>
      <w:r w:rsidRPr="00720674">
        <w:rPr>
          <w:b/>
          <w:spacing w:val="-6"/>
        </w:rPr>
        <w:t>Surrogate Date Range…</w:t>
      </w:r>
      <w:r w:rsidRPr="00720674">
        <w:rPr>
          <w:spacing w:val="-6"/>
        </w:rPr>
        <w:t xml:space="preserve"> From the Date Range dialog, click the </w:t>
      </w:r>
      <w:r w:rsidRPr="00720674">
        <w:rPr>
          <w:noProof/>
          <w:spacing w:val="-6"/>
        </w:rPr>
        <w:drawing>
          <wp:inline distT="0" distB="0" distL="0" distR="0" wp14:anchorId="38A3F5DB" wp14:editId="051BADC0">
            <wp:extent cx="151130" cy="142875"/>
            <wp:effectExtent l="0" t="0" r="0" b="0"/>
            <wp:docPr id="31331" name="Picture 31331" descr="Button shows 3 periods."/>
            <wp:cNvGraphicFramePr/>
            <a:graphic xmlns:a="http://schemas.openxmlformats.org/drawingml/2006/main">
              <a:graphicData uri="http://schemas.openxmlformats.org/drawingml/2006/picture">
                <pic:pic xmlns:pic="http://schemas.openxmlformats.org/drawingml/2006/picture">
                  <pic:nvPicPr>
                    <pic:cNvPr id="31331" name="Picture 31331"/>
                    <pic:cNvPicPr/>
                  </pic:nvPicPr>
                  <pic:blipFill>
                    <a:blip r:embed="rId157"/>
                    <a:stretch>
                      <a:fillRect/>
                    </a:stretch>
                  </pic:blipFill>
                  <pic:spPr>
                    <a:xfrm>
                      <a:off x="0" y="0"/>
                      <a:ext cx="151130" cy="142875"/>
                    </a:xfrm>
                    <a:prstGeom prst="rect">
                      <a:avLst/>
                    </a:prstGeom>
                  </pic:spPr>
                </pic:pic>
              </a:graphicData>
            </a:graphic>
          </wp:inline>
        </w:drawing>
      </w:r>
      <w:r w:rsidRPr="00720674">
        <w:rPr>
          <w:spacing w:val="-6"/>
        </w:rPr>
        <w:t xml:space="preserve"> button and select a start date and a stop date. You may also select a start time and a stop time for the surrogate. When saved, the surrogate date range information is displayed on the Surrogate for Notifications dialog.</w:t>
      </w:r>
    </w:p>
    <w:p w:rsidR="0070715B" w:rsidRDefault="0070715B" w:rsidP="0070715B">
      <w:r>
        <w:rPr>
          <w:noProof/>
        </w:rPr>
        <w:lastRenderedPageBreak/>
        <w:drawing>
          <wp:inline distT="0" distB="0" distL="0" distR="0" wp14:anchorId="11E55467" wp14:editId="25E3A8FE">
            <wp:extent cx="2663825" cy="1494790"/>
            <wp:effectExtent l="0" t="0" r="0" b="0"/>
            <wp:docPr id="31476" name="Picture 31476" descr="Date Range dialog box."/>
            <wp:cNvGraphicFramePr/>
            <a:graphic xmlns:a="http://schemas.openxmlformats.org/drawingml/2006/main">
              <a:graphicData uri="http://schemas.openxmlformats.org/drawingml/2006/picture">
                <pic:pic xmlns:pic="http://schemas.openxmlformats.org/drawingml/2006/picture">
                  <pic:nvPicPr>
                    <pic:cNvPr id="31476" name="Picture 31476"/>
                    <pic:cNvPicPr/>
                  </pic:nvPicPr>
                  <pic:blipFill>
                    <a:blip r:embed="rId160"/>
                    <a:stretch>
                      <a:fillRect/>
                    </a:stretch>
                  </pic:blipFill>
                  <pic:spPr>
                    <a:xfrm>
                      <a:off x="0" y="0"/>
                      <a:ext cx="2663825" cy="1494790"/>
                    </a:xfrm>
                    <a:prstGeom prst="rect">
                      <a:avLst/>
                    </a:prstGeom>
                  </pic:spPr>
                </pic:pic>
              </a:graphicData>
            </a:graphic>
          </wp:inline>
        </w:drawing>
      </w:r>
      <w:r>
        <w:rPr>
          <w:sz w:val="18"/>
        </w:rPr>
        <w:t xml:space="preserve"> </w:t>
      </w:r>
    </w:p>
    <w:p w:rsidR="0070715B" w:rsidRDefault="0070715B" w:rsidP="0070715B">
      <w:pPr>
        <w:pStyle w:val="Caption"/>
      </w:pPr>
      <w:r>
        <w:t xml:space="preserve">The Date Range dialog </w:t>
      </w:r>
    </w:p>
    <w:p w:rsidR="0070715B" w:rsidRDefault="0070715B" w:rsidP="0070715B">
      <w:pPr>
        <w:pStyle w:val="Heading4"/>
      </w:pPr>
      <w:r>
        <w:t xml:space="preserve">Remove Pending Notifications… </w:t>
      </w:r>
    </w:p>
    <w:p w:rsidR="0070715B" w:rsidRDefault="0070715B" w:rsidP="0070715B">
      <w:r>
        <w:rPr>
          <w:b/>
          <w:u w:val="single" w:color="000000"/>
        </w:rPr>
        <w:t>WARNING:</w:t>
      </w:r>
      <w:r>
        <w:rPr>
          <w:b/>
        </w:rPr>
        <w:t xml:space="preserve"> </w:t>
      </w:r>
      <w:r>
        <w:t xml:space="preserve"> When a provider is identified as a surrogate for another user for a designated period of time, notifications from the original user are sent to the surrogate. If a </w:t>
      </w:r>
      <w:r>
        <w:rPr>
          <w:b/>
        </w:rPr>
        <w:t>surrogate user</w:t>
      </w:r>
      <w:r>
        <w:t xml:space="preserve"> chooses to use this button to remove pending notifications, all alerts are deleted, even if they are for actions such as requiring signature.  The alerts are deleted not only for the surrogate but also the user they are a surrogate for. The alerts are permanently deleted for the surrogate, never to be regenerated, even if they have not been processed.  However, if the alerts have not been processed by the surrogate, some may be returned to the original user based on a certain set of rules implemented in the Kernel. </w:t>
      </w:r>
    </w:p>
    <w:p w:rsidR="0070715B" w:rsidRDefault="0070715B" w:rsidP="0070715B">
      <w:r>
        <w:t xml:space="preserve">The following are the set of rules. When the surrogacy period expires and unprocessed surrogate alerts have not been returned yet, the alerts sent to the surrogate(s) for the user are checked.   </w:t>
      </w:r>
    </w:p>
    <w:p w:rsidR="0070715B" w:rsidRDefault="0070715B" w:rsidP="0070715B">
      <w:pPr>
        <w:pStyle w:val="ListParagraph"/>
        <w:numPr>
          <w:ilvl w:val="0"/>
          <w:numId w:val="303"/>
        </w:numPr>
        <w:contextualSpacing w:val="0"/>
      </w:pPr>
      <w:r>
        <w:t xml:space="preserve">If the surrogate has processed an alert, it is ignored.   </w:t>
      </w:r>
    </w:p>
    <w:p w:rsidR="0070715B" w:rsidRDefault="0070715B" w:rsidP="0070715B">
      <w:pPr>
        <w:pStyle w:val="ListParagraph"/>
        <w:numPr>
          <w:ilvl w:val="0"/>
          <w:numId w:val="303"/>
        </w:numPr>
        <w:contextualSpacing w:val="0"/>
      </w:pPr>
      <w:r>
        <w:t xml:space="preserve">If the surrogate has not processed an alert originally intended for the user, it is returned to the originally intended recipient.   </w:t>
      </w:r>
    </w:p>
    <w:p w:rsidR="0070715B" w:rsidRDefault="0070715B" w:rsidP="0070715B">
      <w:pPr>
        <w:pStyle w:val="ListParagraph"/>
        <w:numPr>
          <w:ilvl w:val="0"/>
          <w:numId w:val="303"/>
        </w:numPr>
        <w:contextualSpacing w:val="0"/>
      </w:pPr>
      <w:r>
        <w:t xml:space="preserve">If the unprocessed alert was also sent to the surrogate as an initial recipient, then the alert is also retained by the surrogate.   </w:t>
      </w:r>
    </w:p>
    <w:p w:rsidR="0070715B" w:rsidRDefault="0070715B" w:rsidP="0070715B">
      <w:pPr>
        <w:pStyle w:val="ListParagraph"/>
        <w:numPr>
          <w:ilvl w:val="0"/>
          <w:numId w:val="303"/>
        </w:numPr>
        <w:contextualSpacing w:val="0"/>
      </w:pPr>
      <w:r>
        <w:t xml:space="preserve">If the alert was </w:t>
      </w:r>
      <w:r w:rsidRPr="00D477A1">
        <w:rPr>
          <w:i/>
        </w:rPr>
        <w:t>forwarded</w:t>
      </w:r>
      <w:r>
        <w:t xml:space="preserve"> to the surrogate, </w:t>
      </w:r>
      <w:r w:rsidRPr="00D477A1">
        <w:rPr>
          <w:i/>
        </w:rPr>
        <w:t>but meant only to be sent to</w:t>
      </w:r>
      <w:r>
        <w:t xml:space="preserve"> the original user, then the alert is electronically removed from the surrogate’s notification list.  </w:t>
      </w:r>
    </w:p>
    <w:p w:rsidR="0070715B" w:rsidRDefault="0070715B" w:rsidP="0070715B">
      <w:pPr>
        <w:pStyle w:val="ListParagraph"/>
        <w:numPr>
          <w:ilvl w:val="0"/>
          <w:numId w:val="303"/>
        </w:numPr>
        <w:contextualSpacing w:val="0"/>
      </w:pPr>
      <w:r w:rsidRPr="00D477A1">
        <w:rPr>
          <w:i/>
        </w:rPr>
        <w:t>Any</w:t>
      </w:r>
      <w:r>
        <w:t xml:space="preserve"> unprocessed alerts that are retained by the surrogate will require manual intervention to remove them. </w:t>
      </w:r>
    </w:p>
    <w:p w:rsidR="0070715B" w:rsidRDefault="0070715B" w:rsidP="0070715B">
      <w:r>
        <w:t xml:space="preserve">There is no difference in how informational vs. action notifications are managed with respect to surrogacy. The above rules are applicable regardless of the type of notification. </w:t>
      </w:r>
    </w:p>
    <w:p w:rsidR="0070715B" w:rsidRDefault="0070715B" w:rsidP="0070715B">
      <w:r>
        <w:t xml:space="preserve">Please use care when using this button to remove pending notifications, especially if you are designated as a surrogate for another user, as patient care may be delayed until the original provider returns. </w:t>
      </w:r>
    </w:p>
    <w:p w:rsidR="0070715B" w:rsidRDefault="0070715B" w:rsidP="0070715B">
      <w:r>
        <w:rPr>
          <w:b/>
        </w:rPr>
        <w:t xml:space="preserve">To remove pending notifications, if necessary, use the following steps: </w:t>
      </w:r>
      <w:r>
        <w:t xml:space="preserve">Select the </w:t>
      </w:r>
      <w:r>
        <w:rPr>
          <w:b/>
        </w:rPr>
        <w:t>Remove Pending Notifications</w:t>
      </w:r>
      <w:r>
        <w:t xml:space="preserve"> button and then on </w:t>
      </w:r>
      <w:r>
        <w:rPr>
          <w:b/>
        </w:rPr>
        <w:t>Yes</w:t>
      </w:r>
      <w:r>
        <w:t xml:space="preserve"> on the Warning dialog to clear all of your current pending notifications. (This button is enabled only if you are authorized to use it.) </w:t>
      </w:r>
    </w:p>
    <w:p w:rsidR="0070715B" w:rsidRDefault="0070715B" w:rsidP="0070715B">
      <w:r>
        <w:rPr>
          <w:noProof/>
        </w:rPr>
        <w:lastRenderedPageBreak/>
        <w:drawing>
          <wp:inline distT="0" distB="0" distL="0" distR="0" wp14:anchorId="29D6ED3E" wp14:editId="35583C9D">
            <wp:extent cx="4667250" cy="1558290"/>
            <wp:effectExtent l="0" t="0" r="0" b="0"/>
            <wp:docPr id="31536" name="Picture 31536" descr="Message box warning user before removing the pending notifications."/>
            <wp:cNvGraphicFramePr/>
            <a:graphic xmlns:a="http://schemas.openxmlformats.org/drawingml/2006/main">
              <a:graphicData uri="http://schemas.openxmlformats.org/drawingml/2006/picture">
                <pic:pic xmlns:pic="http://schemas.openxmlformats.org/drawingml/2006/picture">
                  <pic:nvPicPr>
                    <pic:cNvPr id="31536" name="Picture 31536"/>
                    <pic:cNvPicPr/>
                  </pic:nvPicPr>
                  <pic:blipFill>
                    <a:blip r:embed="rId161"/>
                    <a:stretch>
                      <a:fillRect/>
                    </a:stretch>
                  </pic:blipFill>
                  <pic:spPr>
                    <a:xfrm>
                      <a:off x="0" y="0"/>
                      <a:ext cx="4667250" cy="1558290"/>
                    </a:xfrm>
                    <a:prstGeom prst="rect">
                      <a:avLst/>
                    </a:prstGeom>
                  </pic:spPr>
                </pic:pic>
              </a:graphicData>
            </a:graphic>
          </wp:inline>
        </w:drawing>
      </w:r>
      <w:r>
        <w:t xml:space="preserve"> </w:t>
      </w:r>
    </w:p>
    <w:p w:rsidR="0070715B" w:rsidRDefault="0070715B" w:rsidP="0070715B">
      <w:pPr>
        <w:pStyle w:val="Caption"/>
      </w:pPr>
      <w:r>
        <w:t>If you are sure you want to remove the pending notifications, select Yes</w:t>
      </w:r>
    </w:p>
    <w:p w:rsidR="0070715B" w:rsidRDefault="0070715B" w:rsidP="0070715B">
      <w:pPr>
        <w:pStyle w:val="Heading4"/>
      </w:pPr>
      <w:r>
        <w:t xml:space="preserve">Display Sort </w:t>
      </w:r>
    </w:p>
    <w:p w:rsidR="0070715B" w:rsidRDefault="0070715B" w:rsidP="0070715B">
      <w:r>
        <w:t xml:space="preserve">Click the </w:t>
      </w:r>
      <w:r>
        <w:rPr>
          <w:b/>
        </w:rPr>
        <w:t>Display Sort</w:t>
      </w:r>
      <w:r>
        <w:t xml:space="preserve"> drop-down field to select the sort method for your notifications. Choices include Patient, Type, and Urgency. </w:t>
      </w:r>
    </w:p>
    <w:p w:rsidR="0070715B" w:rsidRDefault="0070715B" w:rsidP="0070715B">
      <w:pPr>
        <w:pStyle w:val="Heading4"/>
      </w:pPr>
      <w:r>
        <w:t xml:space="preserve">Notifications list </w:t>
      </w:r>
    </w:p>
    <w:p w:rsidR="0070715B" w:rsidRDefault="0070715B" w:rsidP="0070715B">
      <w:r>
        <w:t>Click the check box next to any notification to enable or disable it. Notifications with “Mandatory” in the Comment column cannot be turned off or disabled. Click the heading to sort notifications so that you can see which are turned on and which are turned off.</w:t>
      </w:r>
    </w:p>
    <w:p w:rsidR="0070715B" w:rsidRDefault="0070715B" w:rsidP="0070715B">
      <w:pPr>
        <w:pStyle w:val="Heading3"/>
      </w:pPr>
      <w:bookmarkStart w:id="89" w:name="_Toc23489254"/>
      <w:r>
        <w:t>Order Checks Tab</w:t>
      </w:r>
      <w:bookmarkEnd w:id="89"/>
      <w:r>
        <w:t xml:space="preserve"> </w:t>
      </w:r>
    </w:p>
    <w:p w:rsidR="0070715B" w:rsidRDefault="0070715B" w:rsidP="0070715B">
      <w:r>
        <w:t xml:space="preserve">Click the check box next to any order check to enable or disable it. Order checks with “Mandatory” in the Comment column cannot be turned off or disabled. Click the heading to sort order checks so that you can see which are turned on and which are turned off. </w:t>
      </w:r>
    </w:p>
    <w:p w:rsidR="0070715B" w:rsidRDefault="0070715B" w:rsidP="0070715B">
      <w:r>
        <w:rPr>
          <w:noProof/>
        </w:rPr>
        <w:drawing>
          <wp:inline distT="0" distB="0" distL="0" distR="0" wp14:anchorId="151A2BC1" wp14:editId="280D40FD">
            <wp:extent cx="3543300" cy="2467099"/>
            <wp:effectExtent l="0" t="0" r="0" b="9525"/>
            <wp:docPr id="31538" name="Picture 31538" descr="Order Checks tab on Options dialog box."/>
            <wp:cNvGraphicFramePr/>
            <a:graphic xmlns:a="http://schemas.openxmlformats.org/drawingml/2006/main">
              <a:graphicData uri="http://schemas.openxmlformats.org/drawingml/2006/picture">
                <pic:pic xmlns:pic="http://schemas.openxmlformats.org/drawingml/2006/picture">
                  <pic:nvPicPr>
                    <pic:cNvPr id="31538" name="Picture 31538"/>
                    <pic:cNvPicPr/>
                  </pic:nvPicPr>
                  <pic:blipFill>
                    <a:blip r:embed="rId162"/>
                    <a:stretch>
                      <a:fillRect/>
                    </a:stretch>
                  </pic:blipFill>
                  <pic:spPr>
                    <a:xfrm>
                      <a:off x="0" y="0"/>
                      <a:ext cx="3554523" cy="2474913"/>
                    </a:xfrm>
                    <a:prstGeom prst="rect">
                      <a:avLst/>
                    </a:prstGeom>
                  </pic:spPr>
                </pic:pic>
              </a:graphicData>
            </a:graphic>
          </wp:inline>
        </w:drawing>
      </w:r>
      <w:r>
        <w:rPr>
          <w:sz w:val="18"/>
        </w:rPr>
        <w:t xml:space="preserve"> </w:t>
      </w:r>
    </w:p>
    <w:p w:rsidR="0070715B" w:rsidRDefault="0070715B" w:rsidP="0070715B">
      <w:pPr>
        <w:pStyle w:val="Caption"/>
      </w:pPr>
      <w:r>
        <w:t>This dialog indicates that the Duplicate Drug Order check is mandatory and cannot be turned off</w:t>
      </w:r>
      <w:r>
        <w:br w:type="page"/>
      </w:r>
    </w:p>
    <w:p w:rsidR="0070715B" w:rsidRDefault="0070715B" w:rsidP="0070715B">
      <w:pPr>
        <w:pStyle w:val="Heading3"/>
      </w:pPr>
      <w:bookmarkStart w:id="90" w:name="_Toc23489255"/>
      <w:r>
        <w:lastRenderedPageBreak/>
        <w:t>Lists/Teams Tab</w:t>
      </w:r>
      <w:bookmarkEnd w:id="90"/>
      <w:r>
        <w:t xml:space="preserve"> </w:t>
      </w:r>
    </w:p>
    <w:p w:rsidR="0070715B" w:rsidRDefault="0070715B" w:rsidP="0070715B">
      <w:r>
        <w:t>The Lists/Teams tab allows you to set defaults for selecting patients. It also contains your personal lists and the teams of which you are a member.</w:t>
      </w:r>
      <w:r>
        <w:rPr>
          <w:noProof/>
        </w:rPr>
        <w:drawing>
          <wp:inline distT="0" distB="0" distL="0" distR="0" wp14:anchorId="1F82F464" wp14:editId="7DE668EE">
            <wp:extent cx="3886200" cy="3192978"/>
            <wp:effectExtent l="0" t="0" r="0" b="7620"/>
            <wp:docPr id="31629" name="Picture 31629" descr="Lists/Teams tab on Options dialog box."/>
            <wp:cNvGraphicFramePr/>
            <a:graphic xmlns:a="http://schemas.openxmlformats.org/drawingml/2006/main">
              <a:graphicData uri="http://schemas.openxmlformats.org/drawingml/2006/picture">
                <pic:pic xmlns:pic="http://schemas.openxmlformats.org/drawingml/2006/picture">
                  <pic:nvPicPr>
                    <pic:cNvPr id="31629" name="Picture 31629"/>
                    <pic:cNvPicPr/>
                  </pic:nvPicPr>
                  <pic:blipFill>
                    <a:blip r:embed="rId163"/>
                    <a:stretch>
                      <a:fillRect/>
                    </a:stretch>
                  </pic:blipFill>
                  <pic:spPr>
                    <a:xfrm>
                      <a:off x="0" y="0"/>
                      <a:ext cx="3886923" cy="3193572"/>
                    </a:xfrm>
                    <a:prstGeom prst="rect">
                      <a:avLst/>
                    </a:prstGeom>
                  </pic:spPr>
                </pic:pic>
              </a:graphicData>
            </a:graphic>
          </wp:inline>
        </w:drawing>
      </w:r>
      <w:r>
        <w:rPr>
          <w:sz w:val="20"/>
        </w:rPr>
        <w:t xml:space="preserve"> </w:t>
      </w:r>
    </w:p>
    <w:p w:rsidR="0070715B" w:rsidRDefault="0070715B" w:rsidP="0070715B">
      <w:pPr>
        <w:pStyle w:val="Caption"/>
      </w:pPr>
      <w:r>
        <w:t>The Lists/Teams tab</w:t>
      </w:r>
    </w:p>
    <w:p w:rsidR="0070715B" w:rsidRDefault="0070715B" w:rsidP="0070715B">
      <w:pPr>
        <w:pStyle w:val="Heading4"/>
      </w:pPr>
      <w:r>
        <w:t xml:space="preserve">Patient Selection Defaults… </w:t>
      </w:r>
    </w:p>
    <w:p w:rsidR="0070715B" w:rsidRDefault="0070715B" w:rsidP="0070715B">
      <w:r>
        <w:t xml:space="preserve">Click </w:t>
      </w:r>
      <w:r>
        <w:rPr>
          <w:b/>
        </w:rPr>
        <w:t>Patient Selection Defaults…</w:t>
      </w:r>
      <w:r>
        <w:t xml:space="preserve"> to change your defaults for selecting patients. Click a radio button in the List Source group. If you select Combination, you will be able to select from more than one source. After selecting a list source, click the appropriate drop-down button (or buttons if Combination is selected) and select the criteria for that source. If you select Clinic or if Clinic is one of the sources in your combination of sources, you will need to select a clinic for each applicable day of the week. If you do not work in any clinic on a particular day, leave the field for that day empty. </w:t>
      </w:r>
    </w:p>
    <w:p w:rsidR="0070715B" w:rsidRDefault="0070715B" w:rsidP="0070715B">
      <w:r>
        <w:t xml:space="preserve">Click a radio button in the Sort Order group to determine the sort order for the patients. If an item is dimmed, it is not available with the list source(s) you have selected.  </w:t>
      </w:r>
    </w:p>
    <w:p w:rsidR="0070715B" w:rsidRDefault="0070715B" w:rsidP="0070715B">
      <w:r>
        <w:t xml:space="preserve">To display patients who have clinic appointments within a specific date range, click the selection buttons. The Start and Stop fields denote the number of days before or after today that appointments should be displayed. </w:t>
      </w:r>
    </w:p>
    <w:p w:rsidR="0070715B" w:rsidRDefault="0070715B" w:rsidP="0070715B">
      <w:r>
        <w:t>The defaults that are set here are used when you select patients from the Patient Selection dialog in the CPRS chart. Therefore, if you choose Ward, it will display the patients for the ward you have set as your default and if you choose Clinic, it will display the clinic patients for that day.</w:t>
      </w:r>
      <w:r>
        <w:br w:type="page"/>
      </w:r>
    </w:p>
    <w:p w:rsidR="0070715B" w:rsidRDefault="0070715B" w:rsidP="0070715B">
      <w:pPr>
        <w:pStyle w:val="Heading4"/>
      </w:pPr>
      <w:r>
        <w:lastRenderedPageBreak/>
        <w:t xml:space="preserve">Source Combinations… </w:t>
      </w:r>
    </w:p>
    <w:p w:rsidR="0070715B" w:rsidRDefault="0070715B" w:rsidP="0070715B">
      <w:r>
        <w:t xml:space="preserve">Click </w:t>
      </w:r>
      <w:r>
        <w:rPr>
          <w:b/>
        </w:rPr>
        <w:t>Source Combinations…</w:t>
      </w:r>
      <w:r>
        <w:t xml:space="preserve"> to edit or create a list of sources from which your patients can be selected. You can change you combinations by adding or removing specific wards, clinics, providers, specialties or lists.</w:t>
      </w:r>
    </w:p>
    <w:p w:rsidR="0070715B" w:rsidRDefault="0070715B" w:rsidP="0070715B">
      <w:r>
        <w:t xml:space="preserve">To create a source combination: </w:t>
      </w:r>
    </w:p>
    <w:p w:rsidR="0070715B" w:rsidRDefault="0070715B" w:rsidP="0070715B">
      <w:pPr>
        <w:pStyle w:val="ListParagraph"/>
        <w:numPr>
          <w:ilvl w:val="0"/>
          <w:numId w:val="67"/>
        </w:numPr>
        <w:ind w:left="720" w:hanging="360"/>
        <w:contextualSpacing w:val="0"/>
      </w:pPr>
      <w:r>
        <w:t xml:space="preserve">Click a radio button in the “Select source by” group. </w:t>
      </w:r>
    </w:p>
    <w:p w:rsidR="0070715B" w:rsidRDefault="0070715B" w:rsidP="0070715B">
      <w:pPr>
        <w:pStyle w:val="ListParagraph"/>
        <w:numPr>
          <w:ilvl w:val="0"/>
          <w:numId w:val="67"/>
        </w:numPr>
        <w:ind w:left="720" w:hanging="360"/>
        <w:contextualSpacing w:val="0"/>
      </w:pPr>
      <w:r>
        <w:t xml:space="preserve">Click an entry in the selection field below the “Select source by” group. </w:t>
      </w:r>
    </w:p>
    <w:p w:rsidR="0070715B" w:rsidRDefault="0070715B" w:rsidP="0070715B">
      <w:pPr>
        <w:pStyle w:val="ListParagraph"/>
        <w:numPr>
          <w:ilvl w:val="0"/>
          <w:numId w:val="67"/>
        </w:numPr>
        <w:ind w:left="720" w:hanging="360"/>
        <w:contextualSpacing w:val="0"/>
      </w:pPr>
      <w:r>
        <w:t xml:space="preserve">Click </w:t>
      </w:r>
      <w:r w:rsidRPr="00982241">
        <w:rPr>
          <w:b/>
        </w:rPr>
        <w:t>Add</w:t>
      </w:r>
      <w:r>
        <w:t xml:space="preserve">. </w:t>
      </w:r>
    </w:p>
    <w:p w:rsidR="0070715B" w:rsidRDefault="0070715B" w:rsidP="0070715B">
      <w:pPr>
        <w:pStyle w:val="ListParagraph"/>
        <w:numPr>
          <w:ilvl w:val="0"/>
          <w:numId w:val="67"/>
        </w:numPr>
        <w:ind w:left="720" w:hanging="360"/>
        <w:contextualSpacing w:val="0"/>
      </w:pPr>
      <w:r>
        <w:t xml:space="preserve">Repeat steps 1 through 3 for each desired source. </w:t>
      </w:r>
    </w:p>
    <w:p w:rsidR="0070715B" w:rsidRDefault="0070715B" w:rsidP="0070715B">
      <w:pPr>
        <w:pStyle w:val="ListParagraph"/>
        <w:numPr>
          <w:ilvl w:val="0"/>
          <w:numId w:val="67"/>
        </w:numPr>
        <w:ind w:left="720" w:hanging="360"/>
        <w:contextualSpacing w:val="0"/>
      </w:pPr>
      <w:r>
        <w:t xml:space="preserve">When all desired entries are in the Combinations field, click </w:t>
      </w:r>
      <w:r w:rsidRPr="00982241">
        <w:rPr>
          <w:b/>
        </w:rPr>
        <w:t>OK</w:t>
      </w:r>
      <w:r>
        <w:t xml:space="preserve">. </w:t>
      </w:r>
    </w:p>
    <w:p w:rsidR="0070715B" w:rsidRDefault="0070715B" w:rsidP="0070715B">
      <w:r>
        <w:t xml:space="preserve">You can create only one combination list. The Combination list can be set as your default using the Patient Selection dialog. </w:t>
      </w:r>
    </w:p>
    <w:p w:rsidR="0070715B" w:rsidRDefault="0070715B" w:rsidP="0070715B">
      <w:r>
        <w:rPr>
          <w:noProof/>
        </w:rPr>
        <w:drawing>
          <wp:inline distT="0" distB="0" distL="0" distR="0" wp14:anchorId="0B54730B" wp14:editId="41CE14C9">
            <wp:extent cx="3928110" cy="3164840"/>
            <wp:effectExtent l="0" t="0" r="0" b="0"/>
            <wp:docPr id="31696" name="Picture 31696" descr="Source Combinations dialog box."/>
            <wp:cNvGraphicFramePr/>
            <a:graphic xmlns:a="http://schemas.openxmlformats.org/drawingml/2006/main">
              <a:graphicData uri="http://schemas.openxmlformats.org/drawingml/2006/picture">
                <pic:pic xmlns:pic="http://schemas.openxmlformats.org/drawingml/2006/picture">
                  <pic:nvPicPr>
                    <pic:cNvPr id="31696" name="Picture 31696"/>
                    <pic:cNvPicPr/>
                  </pic:nvPicPr>
                  <pic:blipFill>
                    <a:blip r:embed="rId164"/>
                    <a:stretch>
                      <a:fillRect/>
                    </a:stretch>
                  </pic:blipFill>
                  <pic:spPr>
                    <a:xfrm>
                      <a:off x="0" y="0"/>
                      <a:ext cx="3928110" cy="3164840"/>
                    </a:xfrm>
                    <a:prstGeom prst="rect">
                      <a:avLst/>
                    </a:prstGeom>
                  </pic:spPr>
                </pic:pic>
              </a:graphicData>
            </a:graphic>
          </wp:inline>
        </w:drawing>
      </w:r>
      <w:r>
        <w:rPr>
          <w:sz w:val="18"/>
        </w:rPr>
        <w:t xml:space="preserve"> </w:t>
      </w:r>
    </w:p>
    <w:p w:rsidR="0070715B" w:rsidRDefault="0070715B" w:rsidP="0070715B">
      <w:pPr>
        <w:pStyle w:val="Caption"/>
      </w:pPr>
      <w:r>
        <w:t xml:space="preserve">The Source Combinations dialog </w:t>
      </w:r>
    </w:p>
    <w:p w:rsidR="0070715B" w:rsidRDefault="0070715B" w:rsidP="0070715B">
      <w:pPr>
        <w:pStyle w:val="Heading4"/>
      </w:pPr>
      <w:r>
        <w:br w:type="page"/>
      </w:r>
    </w:p>
    <w:p w:rsidR="0070715B" w:rsidRDefault="0070715B" w:rsidP="0070715B">
      <w:pPr>
        <w:pStyle w:val="Heading4"/>
      </w:pPr>
      <w:r>
        <w:lastRenderedPageBreak/>
        <w:t xml:space="preserve">Personal Lists… </w:t>
      </w:r>
    </w:p>
    <w:p w:rsidR="0070715B" w:rsidRDefault="0070715B" w:rsidP="0070715B">
      <w:r>
        <w:t xml:space="preserve">This option allows you to edit your personal lists of patients or combinations of wards, clinics, providers, specialties, or lists. </w:t>
      </w:r>
    </w:p>
    <w:p w:rsidR="0070715B" w:rsidRDefault="0070715B" w:rsidP="0070715B">
      <w:r>
        <w:rPr>
          <w:noProof/>
        </w:rPr>
        <w:drawing>
          <wp:inline distT="0" distB="0" distL="0" distR="0" wp14:anchorId="1A0027CE" wp14:editId="1303D9F0">
            <wp:extent cx="3880485" cy="4166235"/>
            <wp:effectExtent l="0" t="0" r="0" b="0"/>
            <wp:docPr id="31790" name="Picture 31790" descr="Personal Lists dialog box."/>
            <wp:cNvGraphicFramePr/>
            <a:graphic xmlns:a="http://schemas.openxmlformats.org/drawingml/2006/main">
              <a:graphicData uri="http://schemas.openxmlformats.org/drawingml/2006/picture">
                <pic:pic xmlns:pic="http://schemas.openxmlformats.org/drawingml/2006/picture">
                  <pic:nvPicPr>
                    <pic:cNvPr id="31790" name="Picture 31790"/>
                    <pic:cNvPicPr/>
                  </pic:nvPicPr>
                  <pic:blipFill>
                    <a:blip r:embed="rId165"/>
                    <a:stretch>
                      <a:fillRect/>
                    </a:stretch>
                  </pic:blipFill>
                  <pic:spPr>
                    <a:xfrm>
                      <a:off x="0" y="0"/>
                      <a:ext cx="3880485" cy="4166235"/>
                    </a:xfrm>
                    <a:prstGeom prst="rect">
                      <a:avLst/>
                    </a:prstGeom>
                  </pic:spPr>
                </pic:pic>
              </a:graphicData>
            </a:graphic>
          </wp:inline>
        </w:drawing>
      </w:r>
      <w:r>
        <w:rPr>
          <w:sz w:val="18"/>
        </w:rPr>
        <w:t xml:space="preserve"> </w:t>
      </w:r>
    </w:p>
    <w:p w:rsidR="0070715B" w:rsidRDefault="0070715B" w:rsidP="0070715B">
      <w:pPr>
        <w:pStyle w:val="Caption"/>
      </w:pPr>
      <w:r>
        <w:t>The Personal Lists dialog allows you to create a personalized patient list</w:t>
      </w:r>
    </w:p>
    <w:p w:rsidR="0070715B" w:rsidRDefault="0070715B" w:rsidP="0070715B">
      <w:r>
        <w:t xml:space="preserve">To create a personal list, use these steps: </w:t>
      </w:r>
    </w:p>
    <w:p w:rsidR="0070715B" w:rsidRDefault="0070715B" w:rsidP="0070715B">
      <w:pPr>
        <w:pStyle w:val="ListParagraph"/>
        <w:numPr>
          <w:ilvl w:val="0"/>
          <w:numId w:val="68"/>
        </w:numPr>
        <w:ind w:left="720" w:hanging="360"/>
        <w:contextualSpacing w:val="0"/>
      </w:pPr>
      <w:r>
        <w:t xml:space="preserve">Select </w:t>
      </w:r>
      <w:r w:rsidRPr="00982241">
        <w:rPr>
          <w:b/>
        </w:rPr>
        <w:t>Personal Lists...</w:t>
      </w:r>
      <w:r>
        <w:t xml:space="preserve"> to edit or create list of patients.  </w:t>
      </w:r>
    </w:p>
    <w:p w:rsidR="0070715B" w:rsidRDefault="0070715B" w:rsidP="0070715B">
      <w:pPr>
        <w:pStyle w:val="ListParagraph"/>
        <w:numPr>
          <w:ilvl w:val="0"/>
          <w:numId w:val="68"/>
        </w:numPr>
        <w:ind w:left="720" w:hanging="360"/>
        <w:contextualSpacing w:val="0"/>
      </w:pPr>
      <w:r>
        <w:t xml:space="preserve">To create a list, select </w:t>
      </w:r>
      <w:r w:rsidRPr="00982241">
        <w:rPr>
          <w:b/>
        </w:rPr>
        <w:t>New List...</w:t>
      </w:r>
      <w:r>
        <w:t xml:space="preserve">  </w:t>
      </w:r>
    </w:p>
    <w:p w:rsidR="0070715B" w:rsidRDefault="0070715B" w:rsidP="0070715B">
      <w:pPr>
        <w:pStyle w:val="ListParagraph"/>
        <w:numPr>
          <w:ilvl w:val="0"/>
          <w:numId w:val="68"/>
        </w:numPr>
        <w:ind w:left="720" w:hanging="360"/>
        <w:contextualSpacing w:val="0"/>
      </w:pPr>
      <w:r>
        <w:t xml:space="preserve">In the New Personal List dialog, type in a name for your list. Then, indicate whether the list will by visible only to you by selecting the Myself only radio button or allow all users to see the list by selecting the All CPRS users radio button. </w:t>
      </w:r>
    </w:p>
    <w:p w:rsidR="0070715B" w:rsidRDefault="0070715B" w:rsidP="0070715B">
      <w:pPr>
        <w:pStyle w:val="ListParagraph"/>
        <w:numPr>
          <w:ilvl w:val="0"/>
          <w:numId w:val="68"/>
        </w:numPr>
        <w:ind w:left="720" w:hanging="360"/>
        <w:contextualSpacing w:val="0"/>
      </w:pPr>
      <w:r>
        <w:t xml:space="preserve">Locate the appropriate patients by selecting the appropriate category under the “Select patients by” group: Patient, Ward, Clinic, Provider, Specialty, Other.  </w:t>
      </w:r>
    </w:p>
    <w:p w:rsidR="0070715B" w:rsidRDefault="0070715B" w:rsidP="0070715B">
      <w:pPr>
        <w:ind w:left="720"/>
      </w:pPr>
      <w:r>
        <w:t xml:space="preserve">When a category is selected, CPRS displays the items for the category. For example, if you choose Clinic, CPRS displays the list of clinics. </w:t>
      </w:r>
    </w:p>
    <w:p w:rsidR="0070715B" w:rsidRDefault="0070715B" w:rsidP="0070715B">
      <w:pPr>
        <w:pStyle w:val="ListParagraph"/>
        <w:numPr>
          <w:ilvl w:val="0"/>
          <w:numId w:val="68"/>
        </w:numPr>
        <w:ind w:left="720" w:hanging="360"/>
        <w:contextualSpacing w:val="0"/>
      </w:pPr>
      <w:r>
        <w:t xml:space="preserve">Select the item within the category that you want to use. For example, if you have a patient and you know the patient is in a specific clinic, select that clinic. </w:t>
      </w:r>
    </w:p>
    <w:p w:rsidR="0070715B" w:rsidRDefault="0070715B" w:rsidP="0070715B">
      <w:pPr>
        <w:pStyle w:val="ListParagraph"/>
        <w:numPr>
          <w:ilvl w:val="0"/>
          <w:numId w:val="68"/>
        </w:numPr>
        <w:ind w:left="720" w:hanging="360"/>
        <w:contextualSpacing w:val="0"/>
      </w:pPr>
      <w:r>
        <w:t xml:space="preserve">The Patients to add field lists all of the patients that can be added from the particular selection method. Highlight the patient names in this field and click Add (which moves the highlighted patient or patients into the Patients on Personal List pane. To add all patients, select Add All to </w:t>
      </w:r>
      <w:r>
        <w:lastRenderedPageBreak/>
        <w:t xml:space="preserve">copy all the patients under the Patient to add pane.  </w:t>
      </w:r>
    </w:p>
    <w:p w:rsidR="0070715B" w:rsidRDefault="0070715B" w:rsidP="0070715B">
      <w:pPr>
        <w:pStyle w:val="ListParagraph"/>
        <w:numPr>
          <w:ilvl w:val="0"/>
          <w:numId w:val="68"/>
        </w:numPr>
        <w:ind w:left="720" w:hanging="360"/>
        <w:contextualSpacing w:val="0"/>
      </w:pPr>
      <w:r>
        <w:t xml:space="preserve">Repeat steps 4-6 until you have added all the patients you want to your new personal list.  </w:t>
      </w:r>
    </w:p>
    <w:p w:rsidR="0070715B" w:rsidRDefault="0070715B" w:rsidP="0070715B">
      <w:pPr>
        <w:pStyle w:val="ListParagraph"/>
        <w:numPr>
          <w:ilvl w:val="0"/>
          <w:numId w:val="68"/>
        </w:numPr>
        <w:ind w:left="720" w:hanging="360"/>
        <w:contextualSpacing w:val="0"/>
      </w:pPr>
      <w:r>
        <w:t xml:space="preserve">Review the list. If changes need to be made, use the steps 4-6 to add new names. To remove names, highlight them under the Patients on Personal List pane and select Remove. To remove all the names under Patients on Personal List pane, select Remove All.  </w:t>
      </w:r>
    </w:p>
    <w:p w:rsidR="0070715B" w:rsidRDefault="0070715B" w:rsidP="0070715B">
      <w:pPr>
        <w:pStyle w:val="ListParagraph"/>
        <w:numPr>
          <w:ilvl w:val="0"/>
          <w:numId w:val="68"/>
        </w:numPr>
        <w:ind w:left="720" w:hanging="360"/>
        <w:contextualSpacing w:val="0"/>
      </w:pPr>
      <w:r>
        <w:t xml:space="preserve">If needed, select whether the list should be for Myself only or for All CPRS users. </w:t>
      </w:r>
    </w:p>
    <w:p w:rsidR="0070715B" w:rsidRDefault="0070715B" w:rsidP="0070715B">
      <w:pPr>
        <w:pStyle w:val="ListParagraph"/>
        <w:numPr>
          <w:ilvl w:val="0"/>
          <w:numId w:val="68"/>
        </w:numPr>
        <w:ind w:left="720" w:hanging="360"/>
        <w:contextualSpacing w:val="0"/>
      </w:pPr>
      <w:r>
        <w:t xml:space="preserve">When you have all the patients that you want on the list, select </w:t>
      </w:r>
      <w:r w:rsidRPr="008606C9">
        <w:t>Save Changes</w:t>
      </w:r>
      <w:r>
        <w:t xml:space="preserve"> if you plan to make other changes on the Personal List dialog such as creating one or more additional Personal Lists. If you are finished creating personal lists for now, select </w:t>
      </w:r>
      <w:r w:rsidRPr="008606C9">
        <w:t>OK</w:t>
      </w:r>
      <w:r>
        <w:t xml:space="preserve">. </w:t>
      </w:r>
    </w:p>
    <w:p w:rsidR="0070715B" w:rsidRDefault="0070715B" w:rsidP="0070715B">
      <w:r>
        <w:t xml:space="preserve">To edit a personal list, use these steps: </w:t>
      </w:r>
    </w:p>
    <w:p w:rsidR="0070715B" w:rsidRDefault="0070715B" w:rsidP="0070715B">
      <w:pPr>
        <w:pStyle w:val="ListParagraph"/>
        <w:numPr>
          <w:ilvl w:val="0"/>
          <w:numId w:val="69"/>
        </w:numPr>
        <w:ind w:left="720" w:hanging="360"/>
        <w:contextualSpacing w:val="0"/>
      </w:pPr>
      <w:r>
        <w:t xml:space="preserve">On the Lists/Team tab, select </w:t>
      </w:r>
      <w:r w:rsidRPr="00982241">
        <w:rPr>
          <w:b/>
        </w:rPr>
        <w:t>Personal Lists…</w:t>
      </w:r>
      <w:r>
        <w:t xml:space="preserve">. </w:t>
      </w:r>
    </w:p>
    <w:p w:rsidR="0070715B" w:rsidRDefault="0070715B" w:rsidP="0070715B">
      <w:pPr>
        <w:pStyle w:val="ListParagraph"/>
        <w:numPr>
          <w:ilvl w:val="0"/>
          <w:numId w:val="69"/>
        </w:numPr>
        <w:ind w:left="720" w:hanging="360"/>
        <w:contextualSpacing w:val="0"/>
      </w:pPr>
      <w:r>
        <w:t xml:space="preserve">In the Personal Lists dialog, select the list under the Personal Lists pane that you want to edit. </w:t>
      </w:r>
    </w:p>
    <w:p w:rsidR="0070715B" w:rsidRDefault="0070715B" w:rsidP="0070715B">
      <w:pPr>
        <w:pStyle w:val="ListParagraph"/>
        <w:numPr>
          <w:ilvl w:val="0"/>
          <w:numId w:val="69"/>
        </w:numPr>
        <w:ind w:left="720" w:hanging="360"/>
        <w:contextualSpacing w:val="0"/>
      </w:pPr>
      <w:r>
        <w:t xml:space="preserve">To add patients to the list, locate the appropriate patients by selecting the appropriate category under the “Select patients by” group: Patient, Ward, Clinic, Provider, Specialty, Other.  </w:t>
      </w:r>
    </w:p>
    <w:p w:rsidR="0070715B" w:rsidRDefault="0070715B" w:rsidP="0070715B">
      <w:pPr>
        <w:ind w:left="720"/>
      </w:pPr>
      <w:r>
        <w:t xml:space="preserve">When a category is selected, CPRS displays the items for the category. For example, if you choose Clinic, CPRS displays the list of clinics.  </w:t>
      </w:r>
    </w:p>
    <w:p w:rsidR="0070715B" w:rsidRDefault="0070715B" w:rsidP="0070715B">
      <w:pPr>
        <w:pStyle w:val="ListParagraph"/>
        <w:numPr>
          <w:ilvl w:val="0"/>
          <w:numId w:val="69"/>
        </w:numPr>
        <w:ind w:left="720" w:hanging="360"/>
        <w:contextualSpacing w:val="0"/>
      </w:pPr>
      <w:r>
        <w:t xml:space="preserve">Select the item within the category that you want to use. For example, if you have a patient and you know the patient is in a specific clinic, select that clinic. </w:t>
      </w:r>
    </w:p>
    <w:p w:rsidR="0070715B" w:rsidRDefault="0070715B" w:rsidP="0070715B">
      <w:pPr>
        <w:pStyle w:val="ListParagraph"/>
        <w:numPr>
          <w:ilvl w:val="0"/>
          <w:numId w:val="69"/>
        </w:numPr>
        <w:ind w:left="720" w:hanging="360"/>
        <w:contextualSpacing w:val="0"/>
      </w:pPr>
      <w:r>
        <w:t xml:space="preserve">The Patients to add field lists all of the patients that can be added from the particular selection method. Highlight the patient names in this field and click Add (which moves the highlighted patient or patients into the Patients on Personal List pane. To add all patients, select Add All to copy all the patients under the Patient to add pane.  </w:t>
      </w:r>
    </w:p>
    <w:p w:rsidR="0070715B" w:rsidRDefault="0070715B" w:rsidP="0070715B">
      <w:pPr>
        <w:pStyle w:val="ListParagraph"/>
        <w:numPr>
          <w:ilvl w:val="0"/>
          <w:numId w:val="69"/>
        </w:numPr>
        <w:ind w:left="720" w:hanging="360"/>
        <w:contextualSpacing w:val="0"/>
      </w:pPr>
      <w:r>
        <w:t xml:space="preserve">Repeat steps 3-5 until you have added all the patients you want to your new personal list.  </w:t>
      </w:r>
    </w:p>
    <w:p w:rsidR="0070715B" w:rsidRDefault="0070715B" w:rsidP="0070715B">
      <w:pPr>
        <w:pStyle w:val="ListParagraph"/>
        <w:numPr>
          <w:ilvl w:val="0"/>
          <w:numId w:val="69"/>
        </w:numPr>
        <w:ind w:left="720" w:hanging="360"/>
        <w:contextualSpacing w:val="0"/>
      </w:pPr>
      <w:r>
        <w:t xml:space="preserve">Review the list. If changes need to be made, use the steps 3-5 to add new names. To remove names, highlight them under the Patients on Personal List pane and select Remove. To remove all the names under Patients on Personal List pane, select Remove All.  </w:t>
      </w:r>
    </w:p>
    <w:p w:rsidR="0070715B" w:rsidRDefault="0070715B" w:rsidP="0070715B">
      <w:pPr>
        <w:pStyle w:val="ListParagraph"/>
        <w:numPr>
          <w:ilvl w:val="0"/>
          <w:numId w:val="69"/>
        </w:numPr>
        <w:ind w:left="720" w:hanging="360"/>
        <w:contextualSpacing w:val="0"/>
      </w:pPr>
      <w:r>
        <w:t xml:space="preserve">If needed, select whether the list should be for Myself only or for All CPRS users. </w:t>
      </w:r>
    </w:p>
    <w:p w:rsidR="0070715B" w:rsidRDefault="0070715B" w:rsidP="0070715B">
      <w:pPr>
        <w:pStyle w:val="ListParagraph"/>
        <w:numPr>
          <w:ilvl w:val="0"/>
          <w:numId w:val="69"/>
        </w:numPr>
        <w:ind w:left="720" w:hanging="360"/>
        <w:contextualSpacing w:val="0"/>
      </w:pPr>
      <w:r>
        <w:t xml:space="preserve">When you have all the patients that you want on the list, select </w:t>
      </w:r>
      <w:r w:rsidRPr="00982241">
        <w:rPr>
          <w:b/>
        </w:rPr>
        <w:t>Save Changes</w:t>
      </w:r>
      <w:r>
        <w:t xml:space="preserve"> if you plan to make other changes on the Personal List dialog such as creating one or more additional Personal Lists. If you are finished creating personal lists for now, select </w:t>
      </w:r>
      <w:r w:rsidRPr="00982241">
        <w:rPr>
          <w:b/>
        </w:rPr>
        <w:t>OK</w:t>
      </w:r>
      <w:r>
        <w:t xml:space="preserve">. </w:t>
      </w:r>
      <w:r>
        <w:br w:type="page"/>
      </w:r>
    </w:p>
    <w:p w:rsidR="0070715B" w:rsidRDefault="0070715B" w:rsidP="0070715B">
      <w:pPr>
        <w:pStyle w:val="Heading4"/>
      </w:pPr>
      <w:r>
        <w:lastRenderedPageBreak/>
        <w:t xml:space="preserve">Teams Information… </w:t>
      </w:r>
    </w:p>
    <w:p w:rsidR="0070715B" w:rsidRDefault="0070715B" w:rsidP="0070715B">
      <w:r>
        <w:t xml:space="preserve">This option allows you to view the teams you are on and the patients associated with those teams. </w:t>
      </w:r>
    </w:p>
    <w:p w:rsidR="0070715B" w:rsidRDefault="0070715B" w:rsidP="0070715B">
      <w:r>
        <w:rPr>
          <w:noProof/>
        </w:rPr>
        <w:drawing>
          <wp:inline distT="0" distB="0" distL="0" distR="0" wp14:anchorId="15CC8656" wp14:editId="624A42EB">
            <wp:extent cx="3314700" cy="2947737"/>
            <wp:effectExtent l="0" t="0" r="0" b="5080"/>
            <wp:docPr id="31979" name="Picture 31979" descr="Team Information dialog box."/>
            <wp:cNvGraphicFramePr/>
            <a:graphic xmlns:a="http://schemas.openxmlformats.org/drawingml/2006/main">
              <a:graphicData uri="http://schemas.openxmlformats.org/drawingml/2006/picture">
                <pic:pic xmlns:pic="http://schemas.openxmlformats.org/drawingml/2006/picture">
                  <pic:nvPicPr>
                    <pic:cNvPr id="31979" name="Picture 31979"/>
                    <pic:cNvPicPr/>
                  </pic:nvPicPr>
                  <pic:blipFill>
                    <a:blip r:embed="rId166"/>
                    <a:stretch>
                      <a:fillRect/>
                    </a:stretch>
                  </pic:blipFill>
                  <pic:spPr>
                    <a:xfrm>
                      <a:off x="0" y="0"/>
                      <a:ext cx="3316259" cy="2949123"/>
                    </a:xfrm>
                    <a:prstGeom prst="rect">
                      <a:avLst/>
                    </a:prstGeom>
                  </pic:spPr>
                </pic:pic>
              </a:graphicData>
            </a:graphic>
          </wp:inline>
        </w:drawing>
      </w:r>
      <w:r>
        <w:rPr>
          <w:sz w:val="18"/>
        </w:rPr>
        <w:t xml:space="preserve"> </w:t>
      </w:r>
    </w:p>
    <w:p w:rsidR="0070715B" w:rsidRDefault="0070715B" w:rsidP="0070715B">
      <w:pPr>
        <w:pStyle w:val="Caption"/>
      </w:pPr>
      <w:r>
        <w:t xml:space="preserve">The Team Information dialog </w:t>
      </w:r>
    </w:p>
    <w:p w:rsidR="0070715B" w:rsidRPr="00C127D3" w:rsidRDefault="0070715B" w:rsidP="0070715B">
      <w:pPr>
        <w:rPr>
          <w:spacing w:val="-6"/>
        </w:rPr>
      </w:pPr>
      <w:r w:rsidRPr="00C127D3">
        <w:rPr>
          <w:spacing w:val="-6"/>
        </w:rPr>
        <w:t xml:space="preserve">Click a team to view the patients associated with it and other team members. Click the check box to include your personal lists. Click </w:t>
      </w:r>
      <w:r w:rsidRPr="00C127D3">
        <w:rPr>
          <w:b/>
          <w:spacing w:val="-6"/>
        </w:rPr>
        <w:t>Remove yourself from this team</w:t>
      </w:r>
      <w:r w:rsidRPr="00C127D3">
        <w:rPr>
          <w:spacing w:val="-6"/>
        </w:rPr>
        <w:t xml:space="preserve"> to remove yourself from the highlighted team. Click the drop-down button on the “Subscribe to a team” field and select a team to which you wish to be added. You can only subscribe yourself to or remove yourself from teams that have been defined as "subscrib</w:t>
      </w:r>
      <w:r w:rsidR="008F1939">
        <w:rPr>
          <w:spacing w:val="-6"/>
        </w:rPr>
        <w:t>a</w:t>
      </w:r>
      <w:r w:rsidRPr="00C127D3">
        <w:rPr>
          <w:spacing w:val="-6"/>
        </w:rPr>
        <w:t xml:space="preserve">ble." </w:t>
      </w:r>
    </w:p>
    <w:p w:rsidR="0070715B" w:rsidRDefault="0070715B" w:rsidP="0070715B">
      <w:pPr>
        <w:pStyle w:val="Heading3"/>
      </w:pPr>
      <w:bookmarkStart w:id="91" w:name="_Toc23489256"/>
      <w:r>
        <w:t>Notes Tab</w:t>
      </w:r>
      <w:bookmarkEnd w:id="91"/>
      <w:r>
        <w:t xml:space="preserve"> </w:t>
      </w:r>
    </w:p>
    <w:p w:rsidR="0070715B" w:rsidRDefault="0070715B" w:rsidP="0070715B">
      <w:r>
        <w:t xml:space="preserve"> </w:t>
      </w:r>
      <w:r>
        <w:rPr>
          <w:noProof/>
        </w:rPr>
        <w:drawing>
          <wp:inline distT="0" distB="0" distL="0" distR="0" wp14:anchorId="55F61B9E" wp14:editId="5D8E6BF7">
            <wp:extent cx="3282616" cy="3122195"/>
            <wp:effectExtent l="0" t="0" r="0" b="2540"/>
            <wp:docPr id="32026" name="Picture 32026" descr="Notes tab on Options dialog box."/>
            <wp:cNvGraphicFramePr/>
            <a:graphic xmlns:a="http://schemas.openxmlformats.org/drawingml/2006/main">
              <a:graphicData uri="http://schemas.openxmlformats.org/drawingml/2006/picture">
                <pic:pic xmlns:pic="http://schemas.openxmlformats.org/drawingml/2006/picture">
                  <pic:nvPicPr>
                    <pic:cNvPr id="32026" name="Picture 32026"/>
                    <pic:cNvPicPr/>
                  </pic:nvPicPr>
                  <pic:blipFill>
                    <a:blip r:embed="rId167"/>
                    <a:stretch>
                      <a:fillRect/>
                    </a:stretch>
                  </pic:blipFill>
                  <pic:spPr>
                    <a:xfrm>
                      <a:off x="0" y="0"/>
                      <a:ext cx="3285493" cy="3124931"/>
                    </a:xfrm>
                    <a:prstGeom prst="rect">
                      <a:avLst/>
                    </a:prstGeom>
                  </pic:spPr>
                </pic:pic>
              </a:graphicData>
            </a:graphic>
          </wp:inline>
        </w:drawing>
      </w:r>
      <w:r>
        <w:rPr>
          <w:sz w:val="18"/>
        </w:rPr>
        <w:t xml:space="preserve"> </w:t>
      </w:r>
    </w:p>
    <w:p w:rsidR="0070715B" w:rsidRDefault="0070715B" w:rsidP="0070715B">
      <w:pPr>
        <w:pStyle w:val="Caption"/>
      </w:pPr>
      <w:r>
        <w:t>The Notes tab</w:t>
      </w:r>
    </w:p>
    <w:p w:rsidR="0070715B" w:rsidRDefault="0070715B" w:rsidP="0070715B">
      <w:pPr>
        <w:pStyle w:val="Heading4"/>
      </w:pPr>
      <w:r>
        <w:lastRenderedPageBreak/>
        <w:t xml:space="preserve">Notes… </w:t>
      </w:r>
    </w:p>
    <w:p w:rsidR="0070715B" w:rsidRDefault="0070715B" w:rsidP="0070715B">
      <w:r>
        <w:t xml:space="preserve">This option on the Notes tab allows you to configure defaults for editing and saving notes. Click the selection arrows to change the number of seconds between auto save intervals. You may also assign a default cosigner for notes by clicking the drop-down button and selecting a provider. You may also click either of the two check boxes, if you wish to be prompted for a subject for progress notes and if you wish to verify note titles. </w:t>
      </w:r>
    </w:p>
    <w:p w:rsidR="0070715B" w:rsidRDefault="0070715B" w:rsidP="0070715B">
      <w:r>
        <w:rPr>
          <w:noProof/>
        </w:rPr>
        <w:drawing>
          <wp:inline distT="0" distB="0" distL="0" distR="0" wp14:anchorId="3BD0CE54" wp14:editId="5488400F">
            <wp:extent cx="3856355" cy="1677670"/>
            <wp:effectExtent l="0" t="0" r="0" b="0"/>
            <wp:docPr id="32028" name="Picture 32028" descr="Notes dialog box."/>
            <wp:cNvGraphicFramePr/>
            <a:graphic xmlns:a="http://schemas.openxmlformats.org/drawingml/2006/main">
              <a:graphicData uri="http://schemas.openxmlformats.org/drawingml/2006/picture">
                <pic:pic xmlns:pic="http://schemas.openxmlformats.org/drawingml/2006/picture">
                  <pic:nvPicPr>
                    <pic:cNvPr id="32028" name="Picture 32028"/>
                    <pic:cNvPicPr/>
                  </pic:nvPicPr>
                  <pic:blipFill>
                    <a:blip r:embed="rId168"/>
                    <a:stretch>
                      <a:fillRect/>
                    </a:stretch>
                  </pic:blipFill>
                  <pic:spPr>
                    <a:xfrm>
                      <a:off x="0" y="0"/>
                      <a:ext cx="3856355" cy="1677670"/>
                    </a:xfrm>
                    <a:prstGeom prst="rect">
                      <a:avLst/>
                    </a:prstGeom>
                  </pic:spPr>
                </pic:pic>
              </a:graphicData>
            </a:graphic>
          </wp:inline>
        </w:drawing>
      </w:r>
      <w:r>
        <w:rPr>
          <w:sz w:val="18"/>
        </w:rPr>
        <w:t xml:space="preserve"> </w:t>
      </w:r>
    </w:p>
    <w:p w:rsidR="0070715B" w:rsidRDefault="0070715B" w:rsidP="0070715B">
      <w:pPr>
        <w:pStyle w:val="Caption"/>
      </w:pPr>
      <w:r>
        <w:t xml:space="preserve">The Notes dialog </w:t>
      </w:r>
    </w:p>
    <w:p w:rsidR="0070715B" w:rsidRDefault="0070715B" w:rsidP="0070715B">
      <w:pPr>
        <w:pStyle w:val="Heading4"/>
      </w:pPr>
      <w:r>
        <w:t xml:space="preserve">Document Titles… </w:t>
      </w:r>
    </w:p>
    <w:p w:rsidR="0070715B" w:rsidRDefault="0070715B" w:rsidP="0070715B">
      <w:r>
        <w:t xml:space="preserve">You may select a personal list of document titles to be displayed for several different types of documents. Click the drop-down button on the Document class field and select the class of document for which you would like to create a list. When you have selected a document class, the Document titles field is automatically populated with all available choices. Highlight one and click </w:t>
      </w:r>
      <w:r>
        <w:rPr>
          <w:b/>
        </w:rPr>
        <w:t>Add</w:t>
      </w:r>
      <w:r>
        <w:t xml:space="preserve">. Hold down the Control key to select more than one title at a time. To select a title from your list as your default, highlight it and click </w:t>
      </w:r>
      <w:r>
        <w:rPr>
          <w:b/>
        </w:rPr>
        <w:t>Set as Default.</w:t>
      </w:r>
      <w:r>
        <w:t xml:space="preserve"> Click </w:t>
      </w:r>
      <w:r>
        <w:rPr>
          <w:b/>
        </w:rPr>
        <w:t>Save Changes</w:t>
      </w:r>
      <w:r>
        <w:t xml:space="preserve"> if you will be making more changes on this dialog before you click </w:t>
      </w:r>
      <w:r>
        <w:rPr>
          <w:b/>
        </w:rPr>
        <w:t>OK</w:t>
      </w:r>
      <w:r>
        <w:t xml:space="preserve">. </w:t>
      </w:r>
    </w:p>
    <w:p w:rsidR="0070715B" w:rsidRDefault="0070715B" w:rsidP="0070715B">
      <w:r>
        <w:rPr>
          <w:noProof/>
        </w:rPr>
        <w:drawing>
          <wp:inline distT="0" distB="0" distL="0" distR="0" wp14:anchorId="0A0E6D99" wp14:editId="668F3A81">
            <wp:extent cx="4229100" cy="2841458"/>
            <wp:effectExtent l="0" t="0" r="0" b="0"/>
            <wp:docPr id="32080" name="Picture 32080" descr="Document Titles dialog box."/>
            <wp:cNvGraphicFramePr/>
            <a:graphic xmlns:a="http://schemas.openxmlformats.org/drawingml/2006/main">
              <a:graphicData uri="http://schemas.openxmlformats.org/drawingml/2006/picture">
                <pic:pic xmlns:pic="http://schemas.openxmlformats.org/drawingml/2006/picture">
                  <pic:nvPicPr>
                    <pic:cNvPr id="32080" name="Picture 32080"/>
                    <pic:cNvPicPr/>
                  </pic:nvPicPr>
                  <pic:blipFill>
                    <a:blip r:embed="rId169"/>
                    <a:stretch>
                      <a:fillRect/>
                    </a:stretch>
                  </pic:blipFill>
                  <pic:spPr>
                    <a:xfrm>
                      <a:off x="0" y="0"/>
                      <a:ext cx="4233401" cy="2844347"/>
                    </a:xfrm>
                    <a:prstGeom prst="rect">
                      <a:avLst/>
                    </a:prstGeom>
                  </pic:spPr>
                </pic:pic>
              </a:graphicData>
            </a:graphic>
          </wp:inline>
        </w:drawing>
      </w:r>
      <w:r>
        <w:rPr>
          <w:sz w:val="18"/>
        </w:rPr>
        <w:t xml:space="preserve"> </w:t>
      </w:r>
    </w:p>
    <w:p w:rsidR="0070715B" w:rsidRDefault="0070715B" w:rsidP="0070715B">
      <w:pPr>
        <w:pStyle w:val="Caption"/>
      </w:pPr>
      <w:r>
        <w:t xml:space="preserve">The Document Titles dialog </w:t>
      </w:r>
    </w:p>
    <w:p w:rsidR="0070715B" w:rsidRDefault="0070715B" w:rsidP="0070715B">
      <w:r>
        <w:rPr>
          <w:rFonts w:ascii="Calibri" w:eastAsia="Calibri" w:hAnsi="Calibri" w:cs="Calibri"/>
        </w:rPr>
        <w:t xml:space="preserve"> </w:t>
      </w:r>
      <w:r>
        <w:br w:type="page"/>
      </w:r>
    </w:p>
    <w:p w:rsidR="0070715B" w:rsidRDefault="0070715B" w:rsidP="0070715B">
      <w:pPr>
        <w:pStyle w:val="Heading3"/>
      </w:pPr>
      <w:bookmarkStart w:id="92" w:name="_Toc23489257"/>
      <w:r>
        <w:lastRenderedPageBreak/>
        <w:t>Reports Tab</w:t>
      </w:r>
      <w:bookmarkEnd w:id="92"/>
      <w:r>
        <w:t xml:space="preserve"> </w:t>
      </w:r>
    </w:p>
    <w:p w:rsidR="0070715B" w:rsidRDefault="0070715B" w:rsidP="0070715B">
      <w:r>
        <w:t>This tab allows you to set the date ranges and the maximum number of occurrences for CPRS reports. You can change the settings for all reports or for individual reports.</w:t>
      </w:r>
    </w:p>
    <w:p w:rsidR="0070715B" w:rsidRDefault="0070715B" w:rsidP="0070715B">
      <w:r>
        <w:rPr>
          <w:noProof/>
        </w:rPr>
        <w:drawing>
          <wp:inline distT="0" distB="0" distL="0" distR="0" wp14:anchorId="1FC46259" wp14:editId="4BFDB0FF">
            <wp:extent cx="4325620" cy="3848735"/>
            <wp:effectExtent l="0" t="0" r="0" b="0"/>
            <wp:docPr id="32108" name="Picture 32108" descr="Reports tab in Options dialog box."/>
            <wp:cNvGraphicFramePr/>
            <a:graphic xmlns:a="http://schemas.openxmlformats.org/drawingml/2006/main">
              <a:graphicData uri="http://schemas.openxmlformats.org/drawingml/2006/picture">
                <pic:pic xmlns:pic="http://schemas.openxmlformats.org/drawingml/2006/picture">
                  <pic:nvPicPr>
                    <pic:cNvPr id="32108" name="Picture 32108"/>
                    <pic:cNvPicPr/>
                  </pic:nvPicPr>
                  <pic:blipFill>
                    <a:blip r:embed="rId170"/>
                    <a:stretch>
                      <a:fillRect/>
                    </a:stretch>
                  </pic:blipFill>
                  <pic:spPr>
                    <a:xfrm>
                      <a:off x="0" y="0"/>
                      <a:ext cx="4325620" cy="3848735"/>
                    </a:xfrm>
                    <a:prstGeom prst="rect">
                      <a:avLst/>
                    </a:prstGeom>
                  </pic:spPr>
                </pic:pic>
              </a:graphicData>
            </a:graphic>
          </wp:inline>
        </w:drawing>
      </w:r>
      <w:r>
        <w:rPr>
          <w:sz w:val="18"/>
        </w:rPr>
        <w:t xml:space="preserve"> </w:t>
      </w:r>
    </w:p>
    <w:p w:rsidR="0070715B" w:rsidRDefault="0070715B" w:rsidP="0070715B">
      <w:pPr>
        <w:pStyle w:val="Caption"/>
      </w:pPr>
      <w:r>
        <w:t xml:space="preserve">The Reports tab </w:t>
      </w:r>
    </w:p>
    <w:p w:rsidR="0070715B" w:rsidRDefault="0070715B" w:rsidP="0070715B">
      <w:pPr>
        <w:pStyle w:val="Heading4"/>
      </w:pPr>
      <w:r>
        <w:t xml:space="preserve">Set All Reports … </w:t>
      </w:r>
    </w:p>
    <w:p w:rsidR="0070715B" w:rsidRDefault="0070715B" w:rsidP="0070715B">
      <w:r>
        <w:t xml:space="preserve">This option allows you to set a start date, a stop date, and a maximum number of occurrences for all CPRS reports.  </w:t>
      </w:r>
    </w:p>
    <w:p w:rsidR="0070715B" w:rsidRDefault="0070715B" w:rsidP="0070715B">
      <w:r>
        <w:t xml:space="preserve">When this dialog appears follow these steps: </w:t>
      </w:r>
    </w:p>
    <w:p w:rsidR="0070715B" w:rsidRDefault="0070715B" w:rsidP="0070715B">
      <w:pPr>
        <w:pStyle w:val="ListParagraph"/>
        <w:numPr>
          <w:ilvl w:val="0"/>
          <w:numId w:val="70"/>
        </w:numPr>
        <w:ind w:left="720" w:hanging="360"/>
        <w:contextualSpacing w:val="0"/>
      </w:pPr>
      <w:r>
        <w:t xml:space="preserve">Select Tools | Options. </w:t>
      </w:r>
    </w:p>
    <w:p w:rsidR="0070715B" w:rsidRDefault="0070715B" w:rsidP="0070715B">
      <w:pPr>
        <w:pStyle w:val="ListParagraph"/>
        <w:numPr>
          <w:ilvl w:val="0"/>
          <w:numId w:val="70"/>
        </w:numPr>
        <w:ind w:left="720" w:hanging="360"/>
        <w:contextualSpacing w:val="0"/>
      </w:pPr>
      <w:r>
        <w:t xml:space="preserve">Select the </w:t>
      </w:r>
      <w:r w:rsidRPr="00982241">
        <w:rPr>
          <w:b/>
        </w:rPr>
        <w:t>Reports</w:t>
      </w:r>
      <w:r>
        <w:t xml:space="preserve"> tab. </w:t>
      </w:r>
    </w:p>
    <w:p w:rsidR="0070715B" w:rsidRDefault="0070715B" w:rsidP="0070715B">
      <w:pPr>
        <w:pStyle w:val="ListParagraph"/>
        <w:numPr>
          <w:ilvl w:val="0"/>
          <w:numId w:val="70"/>
        </w:numPr>
        <w:ind w:left="720" w:hanging="360"/>
        <w:contextualSpacing w:val="0"/>
      </w:pPr>
      <w:r>
        <w:t xml:space="preserve">Select the </w:t>
      </w:r>
      <w:r w:rsidRPr="00982241">
        <w:rPr>
          <w:b/>
        </w:rPr>
        <w:t>Select All Reports…</w:t>
      </w:r>
      <w:r>
        <w:t xml:space="preserve"> button. </w:t>
      </w:r>
    </w:p>
    <w:p w:rsidR="0070715B" w:rsidRDefault="0070715B" w:rsidP="0070715B">
      <w:pPr>
        <w:ind w:left="720"/>
      </w:pPr>
      <w:r>
        <w:t xml:space="preserve">After you press the </w:t>
      </w:r>
      <w:r>
        <w:rPr>
          <w:b/>
        </w:rPr>
        <w:t xml:space="preserve">Set All Reports… </w:t>
      </w:r>
      <w:r>
        <w:t xml:space="preserve">button the “Change Default Settings For Available CPRS Reports” dialog will appear.  </w:t>
      </w:r>
    </w:p>
    <w:p w:rsidR="0070715B" w:rsidRDefault="0070715B" w:rsidP="0070715B">
      <w:pPr>
        <w:ind w:left="720"/>
      </w:pPr>
      <w:r>
        <w:rPr>
          <w:noProof/>
        </w:rPr>
        <w:lastRenderedPageBreak/>
        <w:drawing>
          <wp:inline distT="0" distB="0" distL="0" distR="0" wp14:anchorId="5E7BF71C" wp14:editId="54C3CA28">
            <wp:extent cx="3713480" cy="2194560"/>
            <wp:effectExtent l="0" t="0" r="0" b="0"/>
            <wp:docPr id="32230" name="Picture 32230" descr="Change Default Setting For Available CPRS Reports dialog box."/>
            <wp:cNvGraphicFramePr/>
            <a:graphic xmlns:a="http://schemas.openxmlformats.org/drawingml/2006/main">
              <a:graphicData uri="http://schemas.openxmlformats.org/drawingml/2006/picture">
                <pic:pic xmlns:pic="http://schemas.openxmlformats.org/drawingml/2006/picture">
                  <pic:nvPicPr>
                    <pic:cNvPr id="32230" name="Picture 32230"/>
                    <pic:cNvPicPr/>
                  </pic:nvPicPr>
                  <pic:blipFill>
                    <a:blip r:embed="rId171"/>
                    <a:stretch>
                      <a:fillRect/>
                    </a:stretch>
                  </pic:blipFill>
                  <pic:spPr>
                    <a:xfrm>
                      <a:off x="0" y="0"/>
                      <a:ext cx="3713480" cy="2194560"/>
                    </a:xfrm>
                    <a:prstGeom prst="rect">
                      <a:avLst/>
                    </a:prstGeom>
                  </pic:spPr>
                </pic:pic>
              </a:graphicData>
            </a:graphic>
          </wp:inline>
        </w:drawing>
      </w:r>
      <w:r>
        <w:rPr>
          <w:sz w:val="18"/>
        </w:rPr>
        <w:t xml:space="preserve"> </w:t>
      </w:r>
    </w:p>
    <w:p w:rsidR="0070715B" w:rsidRDefault="0070715B" w:rsidP="0070715B">
      <w:pPr>
        <w:pStyle w:val="Caption"/>
        <w:ind w:left="720"/>
      </w:pPr>
      <w:r>
        <w:t xml:space="preserve">The Change Default Setting For Available CPRS Reports dialog </w:t>
      </w:r>
    </w:p>
    <w:p w:rsidR="0070715B" w:rsidRDefault="0070715B" w:rsidP="0070715B">
      <w:pPr>
        <w:pStyle w:val="ListParagraph"/>
        <w:numPr>
          <w:ilvl w:val="0"/>
          <w:numId w:val="70"/>
        </w:numPr>
        <w:ind w:left="720" w:hanging="360"/>
        <w:contextualSpacing w:val="0"/>
      </w:pPr>
      <w:r>
        <w:t xml:space="preserve">Change the value in the Start Date and Stop Date fields by selecting the appropriate field and by doing one of the following: </w:t>
      </w:r>
    </w:p>
    <w:p w:rsidR="0070715B" w:rsidRDefault="0070715B" w:rsidP="0070715B">
      <w:pPr>
        <w:pStyle w:val="ListParagraph"/>
        <w:numPr>
          <w:ilvl w:val="1"/>
          <w:numId w:val="71"/>
        </w:numPr>
        <w:ind w:left="1080" w:hanging="360"/>
        <w:contextualSpacing w:val="0"/>
      </w:pPr>
      <w:r>
        <w:t xml:space="preserve">entering a date (e.g. 6/21/01 or June 21, 2001). </w:t>
      </w:r>
    </w:p>
    <w:p w:rsidR="0070715B" w:rsidRDefault="0070715B" w:rsidP="0070715B">
      <w:pPr>
        <w:pStyle w:val="ListParagraph"/>
        <w:numPr>
          <w:ilvl w:val="1"/>
          <w:numId w:val="71"/>
        </w:numPr>
        <w:ind w:left="1080" w:hanging="360"/>
        <w:contextualSpacing w:val="0"/>
      </w:pPr>
      <w:r>
        <w:t xml:space="preserve">entering a date formula (e.g. t-200). </w:t>
      </w:r>
    </w:p>
    <w:p w:rsidR="0070715B" w:rsidRDefault="0070715B" w:rsidP="0070715B">
      <w:pPr>
        <w:pStyle w:val="ListParagraph"/>
        <w:numPr>
          <w:ilvl w:val="1"/>
          <w:numId w:val="71"/>
        </w:numPr>
        <w:ind w:left="1080" w:hanging="360"/>
        <w:contextualSpacing w:val="0"/>
      </w:pPr>
      <w:r>
        <w:t xml:space="preserve">pressing the </w:t>
      </w:r>
      <w:r>
        <w:rPr>
          <w:noProof/>
        </w:rPr>
        <w:drawing>
          <wp:inline distT="0" distB="0" distL="0" distR="0" wp14:anchorId="762F4A54" wp14:editId="0F4364A4">
            <wp:extent cx="151130" cy="142875"/>
            <wp:effectExtent l="0" t="0" r="0" b="0"/>
            <wp:docPr id="32232" name="Picture 32232" descr="This button brings up the calendar. "/>
            <wp:cNvGraphicFramePr/>
            <a:graphic xmlns:a="http://schemas.openxmlformats.org/drawingml/2006/main">
              <a:graphicData uri="http://schemas.openxmlformats.org/drawingml/2006/picture">
                <pic:pic xmlns:pic="http://schemas.openxmlformats.org/drawingml/2006/picture">
                  <pic:nvPicPr>
                    <pic:cNvPr id="32232" name="Picture 32232"/>
                    <pic:cNvPicPr/>
                  </pic:nvPicPr>
                  <pic:blipFill>
                    <a:blip r:embed="rId157"/>
                    <a:stretch>
                      <a:fillRect/>
                    </a:stretch>
                  </pic:blipFill>
                  <pic:spPr>
                    <a:xfrm>
                      <a:off x="0" y="0"/>
                      <a:ext cx="151130" cy="142875"/>
                    </a:xfrm>
                    <a:prstGeom prst="rect">
                      <a:avLst/>
                    </a:prstGeom>
                  </pic:spPr>
                </pic:pic>
              </a:graphicData>
            </a:graphic>
          </wp:inline>
        </w:drawing>
      </w:r>
      <w:r>
        <w:t xml:space="preserve"> button to bring up a calendar. </w:t>
      </w:r>
    </w:p>
    <w:p w:rsidR="0070715B" w:rsidRDefault="0070715B" w:rsidP="0070715B">
      <w:pPr>
        <w:pStyle w:val="ListParagraph"/>
        <w:numPr>
          <w:ilvl w:val="0"/>
          <w:numId w:val="70"/>
        </w:numPr>
        <w:ind w:left="720" w:hanging="360"/>
        <w:contextualSpacing w:val="0"/>
      </w:pPr>
      <w:r>
        <w:t xml:space="preserve">After you have entered a start and stop date, you can change the maximum number of occurrences (if necessary) by selecting the </w:t>
      </w:r>
      <w:r w:rsidRPr="00C127D3">
        <w:t>Max</w:t>
      </w:r>
      <w:r>
        <w:t xml:space="preserve"> field. </w:t>
      </w:r>
    </w:p>
    <w:p w:rsidR="0070715B" w:rsidRDefault="0070715B" w:rsidP="0070715B">
      <w:pPr>
        <w:pStyle w:val="ListParagraph"/>
        <w:numPr>
          <w:ilvl w:val="0"/>
          <w:numId w:val="70"/>
        </w:numPr>
        <w:ind w:left="720" w:hanging="360"/>
        <w:contextualSpacing w:val="0"/>
      </w:pPr>
      <w:r>
        <w:t xml:space="preserve">Select </w:t>
      </w:r>
      <w:r w:rsidRPr="00C127D3">
        <w:t>OK</w:t>
      </w:r>
      <w:r>
        <w:t xml:space="preserve">. </w:t>
      </w:r>
    </w:p>
    <w:p w:rsidR="0070715B" w:rsidRDefault="0070715B" w:rsidP="0070715B">
      <w:pPr>
        <w:ind w:left="720"/>
      </w:pPr>
      <w:r>
        <w:t xml:space="preserve">A confirmation dialog box will appear.  </w:t>
      </w:r>
    </w:p>
    <w:p w:rsidR="0070715B" w:rsidRDefault="0070715B" w:rsidP="0070715B">
      <w:pPr>
        <w:pStyle w:val="ListParagraph"/>
        <w:numPr>
          <w:ilvl w:val="0"/>
          <w:numId w:val="70"/>
        </w:numPr>
        <w:ind w:left="720" w:hanging="360"/>
        <w:contextualSpacing w:val="0"/>
      </w:pPr>
      <w:r>
        <w:t xml:space="preserve">Select </w:t>
      </w:r>
      <w:r w:rsidRPr="00C127D3">
        <w:t>Yes</w:t>
      </w:r>
      <w:r>
        <w:t xml:space="preserve"> to confirm and save your changes. </w:t>
      </w:r>
    </w:p>
    <w:p w:rsidR="0070715B" w:rsidRDefault="0070715B" w:rsidP="0070715B">
      <w:pPr>
        <w:pStyle w:val="ListParagraph"/>
        <w:numPr>
          <w:ilvl w:val="0"/>
          <w:numId w:val="70"/>
        </w:numPr>
        <w:ind w:left="720" w:hanging="360"/>
        <w:contextualSpacing w:val="0"/>
      </w:pPr>
      <w:r>
        <w:t xml:space="preserve">Select </w:t>
      </w:r>
      <w:r w:rsidRPr="00C127D3">
        <w:t>OK</w:t>
      </w:r>
      <w:r>
        <w:t xml:space="preserve"> to close the Options dialog box.</w:t>
      </w:r>
      <w:r>
        <w:br w:type="page"/>
      </w:r>
    </w:p>
    <w:p w:rsidR="0070715B" w:rsidRDefault="0070715B" w:rsidP="0070715B">
      <w:pPr>
        <w:pStyle w:val="Heading4"/>
      </w:pPr>
      <w:r>
        <w:lastRenderedPageBreak/>
        <w:t xml:space="preserve">Set Individual Report… </w:t>
      </w:r>
    </w:p>
    <w:p w:rsidR="0070715B" w:rsidRDefault="0070715B" w:rsidP="0070715B">
      <w:r>
        <w:t xml:space="preserve">This option allows you to set a start date, a stop date, and a maximum number of occurrences for individual CPRS reports. After you press the </w:t>
      </w:r>
      <w:r>
        <w:rPr>
          <w:b/>
        </w:rPr>
        <w:t xml:space="preserve">Set Individual Report… </w:t>
      </w:r>
      <w:r>
        <w:t xml:space="preserve">button the “Customize Individual CPRS Report Setting” dialog box will appear.  </w:t>
      </w:r>
    </w:p>
    <w:p w:rsidR="0070715B" w:rsidRDefault="0070715B" w:rsidP="0070715B">
      <w:r>
        <w:rPr>
          <w:noProof/>
        </w:rPr>
        <w:drawing>
          <wp:inline distT="0" distB="0" distL="0" distR="0" wp14:anchorId="27789F40" wp14:editId="59823284">
            <wp:extent cx="4457700" cy="3419803"/>
            <wp:effectExtent l="0" t="0" r="0" b="9525"/>
            <wp:docPr id="32324" name="Picture 32324" descr="Customize Individual CPRS Reports Setting screen."/>
            <wp:cNvGraphicFramePr/>
            <a:graphic xmlns:a="http://schemas.openxmlformats.org/drawingml/2006/main">
              <a:graphicData uri="http://schemas.openxmlformats.org/drawingml/2006/picture">
                <pic:pic xmlns:pic="http://schemas.openxmlformats.org/drawingml/2006/picture">
                  <pic:nvPicPr>
                    <pic:cNvPr id="32324" name="Picture 32324"/>
                    <pic:cNvPicPr/>
                  </pic:nvPicPr>
                  <pic:blipFill>
                    <a:blip r:embed="rId172"/>
                    <a:stretch>
                      <a:fillRect/>
                    </a:stretch>
                  </pic:blipFill>
                  <pic:spPr>
                    <a:xfrm>
                      <a:off x="0" y="0"/>
                      <a:ext cx="4467295" cy="3427164"/>
                    </a:xfrm>
                    <a:prstGeom prst="rect">
                      <a:avLst/>
                    </a:prstGeom>
                  </pic:spPr>
                </pic:pic>
              </a:graphicData>
            </a:graphic>
          </wp:inline>
        </w:drawing>
      </w:r>
    </w:p>
    <w:p w:rsidR="0070715B" w:rsidRDefault="0070715B" w:rsidP="0070715B">
      <w:pPr>
        <w:pStyle w:val="Caption"/>
      </w:pPr>
      <w:r>
        <w:t>You can customize individual CPRS reports from this screen</w:t>
      </w:r>
    </w:p>
    <w:p w:rsidR="0070715B" w:rsidRDefault="0070715B" w:rsidP="0070715B">
      <w:r>
        <w:t xml:space="preserve">When this dialog appears follow these steps: </w:t>
      </w:r>
    </w:p>
    <w:p w:rsidR="0070715B" w:rsidRDefault="0070715B" w:rsidP="0070715B">
      <w:pPr>
        <w:pStyle w:val="ListParagraph"/>
        <w:numPr>
          <w:ilvl w:val="0"/>
          <w:numId w:val="72"/>
        </w:numPr>
        <w:ind w:left="720" w:hanging="360"/>
        <w:contextualSpacing w:val="0"/>
      </w:pPr>
      <w:r>
        <w:t xml:space="preserve">Place the cursor in the “Type the first few letters of the report you are looking for:” field (located at the top of the dialog box) and type the name of the report that you would like to change </w:t>
      </w:r>
    </w:p>
    <w:p w:rsidR="0070715B" w:rsidRDefault="0070715B" w:rsidP="0070715B">
      <w:pPr>
        <w:ind w:left="1080" w:hanging="360"/>
      </w:pPr>
      <w:r>
        <w:t xml:space="preserve">-or- </w:t>
      </w:r>
    </w:p>
    <w:p w:rsidR="0070715B" w:rsidRDefault="0070715B" w:rsidP="0070715B">
      <w:pPr>
        <w:ind w:left="1080" w:hanging="360"/>
      </w:pPr>
      <w:r>
        <w:t xml:space="preserve">use the scroll bars to find the report. </w:t>
      </w:r>
    </w:p>
    <w:p w:rsidR="0070715B" w:rsidRDefault="0070715B" w:rsidP="0070715B">
      <w:pPr>
        <w:pStyle w:val="ListParagraph"/>
        <w:numPr>
          <w:ilvl w:val="0"/>
          <w:numId w:val="72"/>
        </w:numPr>
        <w:ind w:left="720" w:hanging="360"/>
        <w:contextualSpacing w:val="0"/>
      </w:pPr>
      <w:r>
        <w:t xml:space="preserve">Change the value in the Start Date and/or Stop Date field by clicking in the appropriate column and doing one of the following: </w:t>
      </w:r>
    </w:p>
    <w:p w:rsidR="0070715B" w:rsidRDefault="0070715B" w:rsidP="0070715B">
      <w:pPr>
        <w:pStyle w:val="ListParagraph"/>
        <w:numPr>
          <w:ilvl w:val="1"/>
          <w:numId w:val="72"/>
        </w:numPr>
      </w:pPr>
      <w:r w:rsidRPr="005E0124">
        <w:rPr>
          <w:rFonts w:ascii="Arial" w:eastAsia="Arial" w:hAnsi="Arial" w:cs="Arial"/>
        </w:rPr>
        <w:t xml:space="preserve"> </w:t>
      </w:r>
      <w:r>
        <w:t xml:space="preserve">entering a date (e.g. 6/21/01 or June 21, 2001). </w:t>
      </w:r>
    </w:p>
    <w:p w:rsidR="0070715B" w:rsidRDefault="0070715B" w:rsidP="0070715B">
      <w:pPr>
        <w:pStyle w:val="ListParagraph"/>
        <w:numPr>
          <w:ilvl w:val="1"/>
          <w:numId w:val="72"/>
        </w:numPr>
        <w:ind w:left="1080" w:hanging="360"/>
        <w:contextualSpacing w:val="0"/>
      </w:pPr>
      <w:r>
        <w:t xml:space="preserve">entering a date formula (e.g. t-200). </w:t>
      </w:r>
    </w:p>
    <w:p w:rsidR="0070715B" w:rsidRDefault="0070715B" w:rsidP="0070715B">
      <w:pPr>
        <w:pStyle w:val="ListParagraph"/>
        <w:numPr>
          <w:ilvl w:val="1"/>
          <w:numId w:val="72"/>
        </w:numPr>
        <w:ind w:left="1080" w:hanging="360"/>
        <w:contextualSpacing w:val="0"/>
      </w:pPr>
      <w:r>
        <w:t xml:space="preserve">pressing the </w:t>
      </w:r>
      <w:r>
        <w:rPr>
          <w:noProof/>
        </w:rPr>
        <w:drawing>
          <wp:inline distT="0" distB="0" distL="0" distR="0" wp14:anchorId="72D8CABE" wp14:editId="01E6BE3C">
            <wp:extent cx="151130" cy="142875"/>
            <wp:effectExtent l="0" t="0" r="0" b="0"/>
            <wp:docPr id="32326" name="Picture 32326" descr="Clicking on this button will bring up a calendar. "/>
            <wp:cNvGraphicFramePr/>
            <a:graphic xmlns:a="http://schemas.openxmlformats.org/drawingml/2006/main">
              <a:graphicData uri="http://schemas.openxmlformats.org/drawingml/2006/picture">
                <pic:pic xmlns:pic="http://schemas.openxmlformats.org/drawingml/2006/picture">
                  <pic:nvPicPr>
                    <pic:cNvPr id="32326" name="Picture 32326"/>
                    <pic:cNvPicPr/>
                  </pic:nvPicPr>
                  <pic:blipFill>
                    <a:blip r:embed="rId157"/>
                    <a:stretch>
                      <a:fillRect/>
                    </a:stretch>
                  </pic:blipFill>
                  <pic:spPr>
                    <a:xfrm>
                      <a:off x="0" y="0"/>
                      <a:ext cx="151130" cy="142875"/>
                    </a:xfrm>
                    <a:prstGeom prst="rect">
                      <a:avLst/>
                    </a:prstGeom>
                  </pic:spPr>
                </pic:pic>
              </a:graphicData>
            </a:graphic>
          </wp:inline>
        </w:drawing>
      </w:r>
      <w:r>
        <w:t xml:space="preserve"> button to bring up a calendar. </w:t>
      </w:r>
    </w:p>
    <w:p w:rsidR="0070715B" w:rsidRDefault="0070715B" w:rsidP="0070715B">
      <w:pPr>
        <w:pStyle w:val="ListParagraph"/>
        <w:numPr>
          <w:ilvl w:val="0"/>
          <w:numId w:val="72"/>
        </w:numPr>
        <w:ind w:left="720" w:hanging="360"/>
        <w:contextualSpacing w:val="0"/>
      </w:pPr>
      <w:r>
        <w:t xml:space="preserve">After you have entered a start and stop date, you can change the maximum number of occurrences (if necessary) by clicking in the Max field. </w:t>
      </w:r>
    </w:p>
    <w:p w:rsidR="0070715B" w:rsidRDefault="0070715B" w:rsidP="0070715B">
      <w:pPr>
        <w:pStyle w:val="ListParagraph"/>
        <w:numPr>
          <w:ilvl w:val="0"/>
          <w:numId w:val="72"/>
        </w:numPr>
        <w:ind w:left="720" w:hanging="360"/>
        <w:contextualSpacing w:val="0"/>
      </w:pPr>
      <w:r>
        <w:t xml:space="preserve">Click Apply to save your changes  </w:t>
      </w:r>
    </w:p>
    <w:p w:rsidR="0070715B" w:rsidRDefault="0070715B" w:rsidP="0070715B">
      <w:pPr>
        <w:ind w:left="720"/>
      </w:pPr>
      <w:r>
        <w:t xml:space="preserve">-or- </w:t>
      </w:r>
    </w:p>
    <w:p w:rsidR="0070715B" w:rsidRDefault="0070715B" w:rsidP="0070715B">
      <w:pPr>
        <w:ind w:left="720"/>
      </w:pPr>
      <w:r>
        <w:t xml:space="preserve">click OK to save your changes and close the dialog box. </w:t>
      </w:r>
    </w:p>
    <w:p w:rsidR="0070715B" w:rsidRDefault="0070715B" w:rsidP="0070715B">
      <w:pPr>
        <w:pStyle w:val="ListParagraph"/>
        <w:numPr>
          <w:ilvl w:val="0"/>
          <w:numId w:val="72"/>
        </w:numPr>
        <w:ind w:left="720" w:hanging="360"/>
        <w:contextualSpacing w:val="0"/>
      </w:pPr>
      <w:r>
        <w:t xml:space="preserve">Click </w:t>
      </w:r>
      <w:r w:rsidRPr="00982241">
        <w:rPr>
          <w:b/>
        </w:rPr>
        <w:t>OK</w:t>
      </w:r>
      <w:r>
        <w:t xml:space="preserve"> to close the “Options” dialog box. </w:t>
      </w:r>
    </w:p>
    <w:p w:rsidR="0070715B" w:rsidRDefault="0070715B" w:rsidP="0070715B">
      <w:pPr>
        <w:pStyle w:val="Heading3"/>
      </w:pPr>
      <w:bookmarkStart w:id="93" w:name="_Toc23489258"/>
      <w:r>
        <w:lastRenderedPageBreak/>
        <w:t>Graphs Tab</w:t>
      </w:r>
      <w:bookmarkEnd w:id="93"/>
      <w:r>
        <w:t xml:space="preserve"> </w:t>
      </w:r>
    </w:p>
    <w:p w:rsidR="0070715B" w:rsidRDefault="0070715B" w:rsidP="0070715B">
      <w:r>
        <w:t xml:space="preserve">From the Graphs tab, users can configure collections of data as Graphing view definitions and configure the default graphing settings. Both buttons on this tab bring up dialogs that are discussed elsewhere in this manual.  </w:t>
      </w:r>
    </w:p>
    <w:p w:rsidR="0070715B" w:rsidRDefault="0070715B" w:rsidP="0070715B">
      <w:r>
        <w:rPr>
          <w:noProof/>
        </w:rPr>
        <w:drawing>
          <wp:inline distT="0" distB="0" distL="0" distR="0" wp14:anchorId="0C1CA3CB" wp14:editId="41C46BBB">
            <wp:extent cx="4325620" cy="3848735"/>
            <wp:effectExtent l="0" t="0" r="0" b="0"/>
            <wp:docPr id="32377" name="Picture 32377" descr="Graphs tab in Options dialog box."/>
            <wp:cNvGraphicFramePr/>
            <a:graphic xmlns:a="http://schemas.openxmlformats.org/drawingml/2006/main">
              <a:graphicData uri="http://schemas.openxmlformats.org/drawingml/2006/picture">
                <pic:pic xmlns:pic="http://schemas.openxmlformats.org/drawingml/2006/picture">
                  <pic:nvPicPr>
                    <pic:cNvPr id="32377" name="Picture 32377"/>
                    <pic:cNvPicPr/>
                  </pic:nvPicPr>
                  <pic:blipFill>
                    <a:blip r:embed="rId173"/>
                    <a:stretch>
                      <a:fillRect/>
                    </a:stretch>
                  </pic:blipFill>
                  <pic:spPr>
                    <a:xfrm>
                      <a:off x="0" y="0"/>
                      <a:ext cx="4325620" cy="3848735"/>
                    </a:xfrm>
                    <a:prstGeom prst="rect">
                      <a:avLst/>
                    </a:prstGeom>
                  </pic:spPr>
                </pic:pic>
              </a:graphicData>
            </a:graphic>
          </wp:inline>
        </w:drawing>
      </w:r>
      <w:r>
        <w:rPr>
          <w:b/>
          <w:sz w:val="18"/>
        </w:rPr>
        <w:t xml:space="preserve"> </w:t>
      </w:r>
    </w:p>
    <w:p w:rsidR="0070715B" w:rsidRDefault="0070715B" w:rsidP="0070715B">
      <w:pPr>
        <w:pStyle w:val="Caption"/>
      </w:pPr>
      <w:r>
        <w:t xml:space="preserve">The Graphs tab </w:t>
      </w:r>
    </w:p>
    <w:p w:rsidR="0070715B" w:rsidRDefault="0070715B" w:rsidP="0070715B">
      <w:r>
        <w:t xml:space="preserve"> For instructions on these two dialogs, please see the following sections:  </w:t>
      </w:r>
    </w:p>
    <w:p w:rsidR="0070715B" w:rsidRDefault="0070715B" w:rsidP="0070715B">
      <w:pPr>
        <w:pStyle w:val="ListParagraph"/>
        <w:numPr>
          <w:ilvl w:val="0"/>
          <w:numId w:val="302"/>
        </w:numPr>
        <w:contextualSpacing w:val="0"/>
      </w:pPr>
      <w:r>
        <w:t xml:space="preserve">“Creating Predefined Views” </w:t>
      </w:r>
    </w:p>
    <w:p w:rsidR="0070715B" w:rsidRDefault="0070715B" w:rsidP="0070715B">
      <w:pPr>
        <w:pStyle w:val="ListParagraph"/>
        <w:numPr>
          <w:ilvl w:val="0"/>
          <w:numId w:val="302"/>
        </w:numPr>
        <w:contextualSpacing w:val="0"/>
      </w:pPr>
      <w:r>
        <w:t xml:space="preserve">“Setting Display Options Using the Graph Settings Dialog Box” </w:t>
      </w:r>
    </w:p>
    <w:p w:rsidR="0070715B" w:rsidRDefault="0070715B" w:rsidP="0070715B">
      <w:r>
        <w:t xml:space="preserve"> </w:t>
      </w:r>
      <w:r>
        <w:br w:type="page"/>
      </w:r>
    </w:p>
    <w:p w:rsidR="0070715B" w:rsidRPr="00AD5A11" w:rsidRDefault="0070715B" w:rsidP="0070715B">
      <w:pPr>
        <w:pStyle w:val="Heading1"/>
      </w:pPr>
      <w:bookmarkStart w:id="94" w:name="_Toc23489259"/>
      <w:r w:rsidRPr="00AD5A11">
        <w:lastRenderedPageBreak/>
        <w:t>Cover Sheet</w:t>
      </w:r>
      <w:bookmarkEnd w:id="94"/>
      <w:r w:rsidRPr="00AD5A11">
        <w:t xml:space="preserve"> </w:t>
      </w:r>
    </w:p>
    <w:p w:rsidR="0070715B" w:rsidRDefault="0070715B" w:rsidP="0070715B">
      <w:r>
        <w:t xml:space="preserve">The Cover Sheet is the first screen you see after opening a patient record (unless the site or user defines another tab as the initial screen). The Cover Sheet displays an overview of a patient’s condition and history. It shows active problems, allergies and postings, active medications, clinical reminders, lab results, vitals, and a list of appointments or visits. </w:t>
      </w:r>
    </w:p>
    <w:p w:rsidR="0070715B" w:rsidRDefault="0070715B" w:rsidP="0070715B">
      <w:r>
        <w:rPr>
          <w:noProof/>
        </w:rPr>
        <w:drawing>
          <wp:inline distT="0" distB="0" distL="0" distR="0" wp14:anchorId="2765AC42" wp14:editId="028E278A">
            <wp:extent cx="5486400" cy="3347720"/>
            <wp:effectExtent l="0" t="0" r="0" b="0"/>
            <wp:docPr id="32472" name="Picture 32472" descr="CPRS Cover Sheet is displayed. "/>
            <wp:cNvGraphicFramePr/>
            <a:graphic xmlns:a="http://schemas.openxmlformats.org/drawingml/2006/main">
              <a:graphicData uri="http://schemas.openxmlformats.org/drawingml/2006/picture">
                <pic:pic xmlns:pic="http://schemas.openxmlformats.org/drawingml/2006/picture">
                  <pic:nvPicPr>
                    <pic:cNvPr id="32472" name="Picture 32472"/>
                    <pic:cNvPicPr/>
                  </pic:nvPicPr>
                  <pic:blipFill>
                    <a:blip r:embed="rId174"/>
                    <a:stretch>
                      <a:fillRect/>
                    </a:stretch>
                  </pic:blipFill>
                  <pic:spPr>
                    <a:xfrm>
                      <a:off x="0" y="0"/>
                      <a:ext cx="5486400" cy="3347720"/>
                    </a:xfrm>
                    <a:prstGeom prst="rect">
                      <a:avLst/>
                    </a:prstGeom>
                  </pic:spPr>
                </pic:pic>
              </a:graphicData>
            </a:graphic>
          </wp:inline>
        </w:drawing>
      </w:r>
      <w:r>
        <w:rPr>
          <w:sz w:val="18"/>
        </w:rPr>
        <w:t xml:space="preserve"> </w:t>
      </w:r>
    </w:p>
    <w:p w:rsidR="0070715B" w:rsidRDefault="0070715B" w:rsidP="0070715B">
      <w:pPr>
        <w:pStyle w:val="Caption"/>
      </w:pPr>
      <w:r>
        <w:t>The CPRS Cover Sheet displays a variety of information about a patient</w:t>
      </w:r>
    </w:p>
    <w:p w:rsidR="0070715B" w:rsidRDefault="0070715B" w:rsidP="0070715B">
      <w:r>
        <w:t xml:space="preserve">You can quickly review the active problems (asterisks identify acute problems, and dollar signs identify unverified problems. Service Connected conditions are indicated by abbreviations in parentheses if Problem List patch GMPL*2.0*26 is installed. The pound symbol “#” shows problems that have inactive codes, which users can update using the Change action on the problems tab).  </w:t>
      </w:r>
    </w:p>
    <w:p w:rsidR="0070715B" w:rsidRDefault="0070715B" w:rsidP="0070715B">
      <w:r>
        <w:t xml:space="preserve">Scroll bars beside a box mean that more information is available if you scroll up or down.  </w:t>
      </w:r>
    </w:p>
    <w:p w:rsidR="0070715B" w:rsidRDefault="0070715B" w:rsidP="0070715B">
      <w:r>
        <w:t xml:space="preserve">The File menu contains three menu items that you will use often: </w:t>
      </w:r>
    </w:p>
    <w:p w:rsidR="0070715B" w:rsidRPr="000A1D22" w:rsidRDefault="0070715B" w:rsidP="0070715B">
      <w:pPr>
        <w:pStyle w:val="ListParagraph"/>
        <w:numPr>
          <w:ilvl w:val="0"/>
          <w:numId w:val="73"/>
        </w:numPr>
        <w:ind w:left="720" w:hanging="360"/>
        <w:rPr>
          <w:b/>
        </w:rPr>
      </w:pPr>
      <w:r w:rsidRPr="000A1D22">
        <w:rPr>
          <w:b/>
        </w:rPr>
        <w:t xml:space="preserve">Select New Patient  </w:t>
      </w:r>
    </w:p>
    <w:p w:rsidR="0070715B" w:rsidRDefault="0070715B" w:rsidP="0070715B">
      <w:pPr>
        <w:ind w:left="1080" w:hanging="360"/>
      </w:pPr>
      <w:r>
        <w:t xml:space="preserve">This menu item opens the Patient Selection dialog. </w:t>
      </w:r>
    </w:p>
    <w:p w:rsidR="0070715B" w:rsidRPr="000A1D22" w:rsidRDefault="0070715B" w:rsidP="0070715B">
      <w:pPr>
        <w:pStyle w:val="ListParagraph"/>
        <w:numPr>
          <w:ilvl w:val="0"/>
          <w:numId w:val="73"/>
        </w:numPr>
        <w:ind w:left="720" w:hanging="360"/>
        <w:rPr>
          <w:b/>
        </w:rPr>
      </w:pPr>
      <w:r w:rsidRPr="000A1D22">
        <w:rPr>
          <w:b/>
        </w:rPr>
        <w:t xml:space="preserve">Update/Provider/Location  </w:t>
      </w:r>
    </w:p>
    <w:p w:rsidR="0070715B" w:rsidRDefault="0070715B" w:rsidP="0070715B">
      <w:pPr>
        <w:ind w:left="720"/>
      </w:pPr>
      <w:r>
        <w:t xml:space="preserve">This menu item opens the Provider &amp; Location for Current Activities dialog. This dialog enables you to change the clinician or location associated with an encounter. </w:t>
      </w:r>
    </w:p>
    <w:p w:rsidR="0070715B" w:rsidRPr="000A1D22" w:rsidRDefault="0070715B" w:rsidP="0070715B">
      <w:pPr>
        <w:pStyle w:val="ListParagraph"/>
        <w:numPr>
          <w:ilvl w:val="0"/>
          <w:numId w:val="73"/>
        </w:numPr>
        <w:ind w:left="720" w:hanging="360"/>
        <w:rPr>
          <w:b/>
        </w:rPr>
      </w:pPr>
      <w:r w:rsidRPr="000A1D22">
        <w:rPr>
          <w:b/>
        </w:rPr>
        <w:t xml:space="preserve">Review/Sign Changes  </w:t>
      </w:r>
    </w:p>
    <w:p w:rsidR="0070715B" w:rsidRDefault="0070715B" w:rsidP="0070715B">
      <w:pPr>
        <w:ind w:left="720"/>
      </w:pPr>
      <w:r>
        <w:t xml:space="preserve">This menu item enables you to view the orders you have placed that require an electronic signature, select the orders you want to sign at this time, and enter your electronic signature code (if you are an authorized signer). </w:t>
      </w:r>
    </w:p>
    <w:p w:rsidR="0070715B" w:rsidRDefault="0070715B" w:rsidP="0070715B">
      <w:r>
        <w:t xml:space="preserve"> </w:t>
      </w:r>
    </w:p>
    <w:p w:rsidR="0070715B" w:rsidRDefault="0070715B" w:rsidP="0070715B">
      <w:r>
        <w:lastRenderedPageBreak/>
        <w:t xml:space="preserve">Click any item to get more detailed information. For example, you can click the </w:t>
      </w:r>
      <w:r>
        <w:rPr>
          <w:b/>
        </w:rPr>
        <w:t>Patient Identification</w:t>
      </w:r>
      <w:r>
        <w:t xml:space="preserve"> box (or button) to get more information about the patient. You can click a </w:t>
      </w:r>
      <w:r>
        <w:rPr>
          <w:b/>
        </w:rPr>
        <w:t>Visit</w:t>
      </w:r>
      <w:r>
        <w:t xml:space="preserve"> to see details. For example, a patient could have Zantac listed in the Allergies/Adverse Reactions dialog. By clicking on it, you would see the following detail window. </w:t>
      </w:r>
    </w:p>
    <w:p w:rsidR="0070715B" w:rsidRDefault="0070715B" w:rsidP="0070715B">
      <w:r>
        <w:rPr>
          <w:noProof/>
        </w:rPr>
        <w:drawing>
          <wp:inline distT="0" distB="0" distL="0" distR="0" wp14:anchorId="228F7828" wp14:editId="750151A6">
            <wp:extent cx="4349115" cy="3204210"/>
            <wp:effectExtent l="0" t="0" r="0" b="0"/>
            <wp:docPr id="32544" name="Picture 32544" descr="The Detail window displays additional information about a medication."/>
            <wp:cNvGraphicFramePr/>
            <a:graphic xmlns:a="http://schemas.openxmlformats.org/drawingml/2006/main">
              <a:graphicData uri="http://schemas.openxmlformats.org/drawingml/2006/picture">
                <pic:pic xmlns:pic="http://schemas.openxmlformats.org/drawingml/2006/picture">
                  <pic:nvPicPr>
                    <pic:cNvPr id="32544" name="Picture 32544"/>
                    <pic:cNvPicPr/>
                  </pic:nvPicPr>
                  <pic:blipFill>
                    <a:blip r:embed="rId175"/>
                    <a:stretch>
                      <a:fillRect/>
                    </a:stretch>
                  </pic:blipFill>
                  <pic:spPr>
                    <a:xfrm>
                      <a:off x="0" y="0"/>
                      <a:ext cx="4349115" cy="3204210"/>
                    </a:xfrm>
                    <a:prstGeom prst="rect">
                      <a:avLst/>
                    </a:prstGeom>
                  </pic:spPr>
                </pic:pic>
              </a:graphicData>
            </a:graphic>
          </wp:inline>
        </w:drawing>
      </w:r>
      <w:r>
        <w:rPr>
          <w:sz w:val="18"/>
        </w:rPr>
        <w:t xml:space="preserve"> </w:t>
      </w:r>
    </w:p>
    <w:p w:rsidR="0070715B" w:rsidRDefault="0070715B" w:rsidP="0070715B">
      <w:pPr>
        <w:pStyle w:val="Caption"/>
      </w:pPr>
      <w:r>
        <w:t xml:space="preserve">The Detail window displays additional information about an allergy </w:t>
      </w:r>
    </w:p>
    <w:p w:rsidR="0070715B" w:rsidRDefault="0070715B" w:rsidP="0070715B">
      <w:r>
        <w:t xml:space="preserve">Select a tab at the bottom of the screen to go to that section of the patient chart. </w:t>
      </w:r>
    </w:p>
    <w:p w:rsidR="0070715B" w:rsidRDefault="0070715B" w:rsidP="0070715B">
      <w:r>
        <w:rPr>
          <w:noProof/>
        </w:rPr>
        <w:drawing>
          <wp:inline distT="0" distB="0" distL="0" distR="0" wp14:anchorId="4EA64A36" wp14:editId="5C79CBAA">
            <wp:extent cx="5486400" cy="365760"/>
            <wp:effectExtent l="0" t="0" r="0" b="0"/>
            <wp:docPr id="32546" name="Picture 32546" descr="CPRS tabs are displayed."/>
            <wp:cNvGraphicFramePr/>
            <a:graphic xmlns:a="http://schemas.openxmlformats.org/drawingml/2006/main">
              <a:graphicData uri="http://schemas.openxmlformats.org/drawingml/2006/picture">
                <pic:pic xmlns:pic="http://schemas.openxmlformats.org/drawingml/2006/picture">
                  <pic:nvPicPr>
                    <pic:cNvPr id="32546" name="Picture 32546"/>
                    <pic:cNvPicPr/>
                  </pic:nvPicPr>
                  <pic:blipFill>
                    <a:blip r:embed="rId176"/>
                    <a:stretch>
                      <a:fillRect/>
                    </a:stretch>
                  </pic:blipFill>
                  <pic:spPr>
                    <a:xfrm>
                      <a:off x="0" y="0"/>
                      <a:ext cx="5486400" cy="365760"/>
                    </a:xfrm>
                    <a:prstGeom prst="rect">
                      <a:avLst/>
                    </a:prstGeom>
                  </pic:spPr>
                </pic:pic>
              </a:graphicData>
            </a:graphic>
          </wp:inline>
        </w:drawing>
      </w:r>
      <w:r>
        <w:rPr>
          <w:sz w:val="18"/>
        </w:rPr>
        <w:t xml:space="preserve"> </w:t>
      </w:r>
    </w:p>
    <w:p w:rsidR="0070715B" w:rsidRDefault="0070715B" w:rsidP="0070715B">
      <w:pPr>
        <w:pStyle w:val="Caption"/>
      </w:pPr>
      <w:r>
        <w:t>The CPRS tabs allow you to easily navigate to another area of the patient chart</w:t>
      </w:r>
    </w:p>
    <w:p w:rsidR="0070715B" w:rsidRPr="00AD5A11" w:rsidRDefault="0070715B" w:rsidP="0070715B">
      <w:pPr>
        <w:pStyle w:val="Heading2"/>
      </w:pPr>
      <w:bookmarkStart w:id="95" w:name="_Toc23489260"/>
      <w:r w:rsidRPr="00AD5A11">
        <w:t>Navigating a Patient Chart</w:t>
      </w:r>
      <w:bookmarkEnd w:id="95"/>
      <w:r w:rsidRPr="00AD5A11">
        <w:t xml:space="preserve"> </w:t>
      </w:r>
    </w:p>
    <w:p w:rsidR="0070715B" w:rsidRDefault="0070715B" w:rsidP="0070715B">
      <w:r>
        <w:t xml:space="preserve">The CPRS Windows interface mimics the paper chart of a patient’s record, but CPRS makes locating information easier. With the Patient Selection screen, you can quickly bring up a record for any patient on the system. The Cover Sheet summarizes important information about the patient. Along the bottom of this dialog or page are a number of tabs that will quickly take you to the part of the chart you need to see. For example, you might want to see progress motes, Problems, Summaries, Medications, Lab Tests, or place new orders: </w:t>
      </w:r>
    </w:p>
    <w:p w:rsidR="0070715B" w:rsidRDefault="0070715B" w:rsidP="0070715B">
      <w:r>
        <w:t xml:space="preserve">To go to a different part of the patient chart, click the appropriate tab at the bottom of the chart or choose </w:t>
      </w:r>
      <w:r>
        <w:rPr>
          <w:b/>
        </w:rPr>
        <w:t>View | Chart Tab</w:t>
      </w:r>
      <w:r>
        <w:t xml:space="preserve">, and then select the desired tab. </w:t>
      </w:r>
    </w:p>
    <w:p w:rsidR="0070715B" w:rsidRDefault="0070715B" w:rsidP="0070715B">
      <w:pPr>
        <w:pStyle w:val="Heading2"/>
      </w:pPr>
      <w:bookmarkStart w:id="96" w:name="_Toc23489261"/>
      <w:r>
        <w:t>Additional Patient Information</w:t>
      </w:r>
      <w:bookmarkEnd w:id="96"/>
    </w:p>
    <w:p w:rsidR="0070715B" w:rsidRDefault="0070715B" w:rsidP="0070715B">
      <w:r>
        <w:t xml:space="preserve">You can obtain additional patient information by clicking the </w:t>
      </w:r>
      <w:r>
        <w:rPr>
          <w:b/>
        </w:rPr>
        <w:t>Patient ID</w:t>
      </w:r>
      <w:r>
        <w:t xml:space="preserve"> box located on the upper left of the dialog. You can access this button from any chart tab. </w:t>
      </w:r>
    </w:p>
    <w:p w:rsidR="0070715B" w:rsidRDefault="0070715B" w:rsidP="0070715B">
      <w:r>
        <w:t xml:space="preserve">The button shows the patient’s name (in bold), status (inpatient or outpatient), Social Security number, date of birth, and age (as shown in the graphic below). If you click the button, CPRS brings up a window containing additional information such as the patient’s address, the attending physician, and/or the date of </w:t>
      </w:r>
      <w:r>
        <w:lastRenderedPageBreak/>
        <w:t xml:space="preserve">admittance. </w:t>
      </w:r>
    </w:p>
    <w:p w:rsidR="0070715B" w:rsidRDefault="0070715B" w:rsidP="0070715B">
      <w:r>
        <w:rPr>
          <w:noProof/>
        </w:rPr>
        <w:drawing>
          <wp:inline distT="0" distB="0" distL="0" distR="0" wp14:anchorId="47870EA0" wp14:editId="2348F01C">
            <wp:extent cx="5486400" cy="580390"/>
            <wp:effectExtent l="0" t="0" r="0" b="0"/>
            <wp:docPr id="32653" name="Picture 32653" descr="Information about a patient is displayed in the Patient ID box."/>
            <wp:cNvGraphicFramePr/>
            <a:graphic xmlns:a="http://schemas.openxmlformats.org/drawingml/2006/main">
              <a:graphicData uri="http://schemas.openxmlformats.org/drawingml/2006/picture">
                <pic:pic xmlns:pic="http://schemas.openxmlformats.org/drawingml/2006/picture">
                  <pic:nvPicPr>
                    <pic:cNvPr id="32653" name="Picture 32653"/>
                    <pic:cNvPicPr/>
                  </pic:nvPicPr>
                  <pic:blipFill>
                    <a:blip r:embed="rId44"/>
                    <a:stretch>
                      <a:fillRect/>
                    </a:stretch>
                  </pic:blipFill>
                  <pic:spPr>
                    <a:xfrm>
                      <a:off x="0" y="0"/>
                      <a:ext cx="5486400" cy="580390"/>
                    </a:xfrm>
                    <a:prstGeom prst="rect">
                      <a:avLst/>
                    </a:prstGeom>
                  </pic:spPr>
                </pic:pic>
              </a:graphicData>
            </a:graphic>
          </wp:inline>
        </w:drawing>
      </w:r>
      <w:r>
        <w:rPr>
          <w:sz w:val="18"/>
        </w:rPr>
        <w:t xml:space="preserve"> </w:t>
      </w:r>
    </w:p>
    <w:p w:rsidR="0070715B" w:rsidRDefault="0070715B" w:rsidP="0070715B">
      <w:pPr>
        <w:pStyle w:val="Caption"/>
      </w:pPr>
      <w:r>
        <w:t>Information about a patient is displayed in the Patient ID box</w:t>
      </w:r>
    </w:p>
    <w:p w:rsidR="0070715B" w:rsidRDefault="0070715B" w:rsidP="0070715B">
      <w:r>
        <w:t xml:space="preserve">To obtain additional information about a patient, follow these steps: </w:t>
      </w:r>
    </w:p>
    <w:p w:rsidR="0070715B" w:rsidRDefault="0070715B" w:rsidP="0070715B">
      <w:pPr>
        <w:pStyle w:val="ListParagraph"/>
        <w:numPr>
          <w:ilvl w:val="0"/>
          <w:numId w:val="74"/>
        </w:numPr>
        <w:ind w:left="720" w:hanging="360"/>
      </w:pPr>
      <w:r>
        <w:t xml:space="preserve">Select the </w:t>
      </w:r>
      <w:r w:rsidRPr="00982241">
        <w:rPr>
          <w:b/>
        </w:rPr>
        <w:t>Patient ID</w:t>
      </w:r>
      <w:r>
        <w:t xml:space="preserve"> box. </w:t>
      </w:r>
    </w:p>
    <w:p w:rsidR="0070715B" w:rsidRDefault="0070715B" w:rsidP="0070715B">
      <w:pPr>
        <w:ind w:left="720"/>
      </w:pPr>
      <w:r>
        <w:t>The Patient Inquiry dialog will appear. The Patient Inquiry dialog includes additional information such as the patient’s mailing address, telephone numbers (including the patient’s home, work, and cell phone numbers), admission information, and other relevant data, such as provider information and primary and secondary next of kin entries. If the patient is assigned to a mental health treatment coordinator (MHTC), the provider’s name, position and phone numbers will display as well. While in the detailed display, you can select a new patient, print the detailed display, or close the detailed display.</w:t>
      </w:r>
    </w:p>
    <w:p w:rsidR="0070715B" w:rsidRDefault="0070715B" w:rsidP="0070715B">
      <w:pPr>
        <w:pStyle w:val="ListParagraph"/>
        <w:numPr>
          <w:ilvl w:val="0"/>
          <w:numId w:val="74"/>
        </w:numPr>
        <w:ind w:left="720" w:hanging="360"/>
      </w:pPr>
      <w:r>
        <w:t xml:space="preserve">To print a copy of the Patient Inquiry dialog, select </w:t>
      </w:r>
      <w:r w:rsidRPr="00982241">
        <w:rPr>
          <w:b/>
        </w:rPr>
        <w:t>Print</w:t>
      </w:r>
      <w:r>
        <w:t xml:space="preserve">. </w:t>
      </w:r>
    </w:p>
    <w:p w:rsidR="0070715B" w:rsidRDefault="0070715B" w:rsidP="0070715B">
      <w:pPr>
        <w:pStyle w:val="ListParagraph"/>
        <w:numPr>
          <w:ilvl w:val="0"/>
          <w:numId w:val="74"/>
        </w:numPr>
        <w:ind w:left="720" w:hanging="360"/>
      </w:pPr>
      <w:r>
        <w:t xml:space="preserve">To close the Patient Inquiry window and return to the Cover Sheet, select </w:t>
      </w:r>
      <w:r w:rsidRPr="00982241">
        <w:rPr>
          <w:b/>
        </w:rPr>
        <w:t>Close</w:t>
      </w:r>
      <w:r>
        <w:t xml:space="preserve">.  </w:t>
      </w:r>
    </w:p>
    <w:p w:rsidR="0070715B" w:rsidRDefault="0070715B" w:rsidP="0070715B">
      <w:pPr>
        <w:ind w:left="720"/>
        <w:rPr>
          <w:rFonts w:ascii="Arial" w:eastAsia="Arial" w:hAnsi="Arial" w:cs="Arial"/>
          <w:b/>
          <w:sz w:val="20"/>
        </w:rPr>
      </w:pPr>
      <w:r>
        <w:rPr>
          <w:rFonts w:ascii="Arial" w:eastAsia="Arial" w:hAnsi="Arial" w:cs="Arial"/>
          <w:b/>
          <w:sz w:val="20"/>
        </w:rPr>
        <w:t xml:space="preserve">-or- </w:t>
      </w:r>
    </w:p>
    <w:p w:rsidR="0070715B" w:rsidRDefault="0070715B" w:rsidP="0070715B">
      <w:pPr>
        <w:ind w:left="720"/>
      </w:pPr>
      <w:r>
        <w:t xml:space="preserve">select a new patient by selecting </w:t>
      </w:r>
      <w:r>
        <w:rPr>
          <w:b/>
        </w:rPr>
        <w:t>Select New Patient</w:t>
      </w:r>
      <w:r>
        <w:t xml:space="preserve">.  </w:t>
      </w:r>
    </w:p>
    <w:p w:rsidR="0070715B" w:rsidRDefault="0070715B" w:rsidP="0070715B">
      <w:r>
        <w:t xml:space="preserve"> </w:t>
      </w:r>
    </w:p>
    <w:p w:rsidR="0070715B" w:rsidRDefault="0070715B" w:rsidP="0070715B">
      <w:r>
        <w:t xml:space="preserve"> </w:t>
      </w:r>
    </w:p>
    <w:p w:rsidR="0070715B" w:rsidRDefault="0070715B" w:rsidP="0070715B">
      <w:r>
        <w:t xml:space="preserve"> </w:t>
      </w:r>
      <w:r>
        <w:tab/>
        <w:t xml:space="preserve"> </w:t>
      </w:r>
    </w:p>
    <w:p w:rsidR="0070715B" w:rsidRDefault="0070715B" w:rsidP="0070715B">
      <w:r>
        <w:rPr>
          <w:noProof/>
        </w:rPr>
        <w:lastRenderedPageBreak/>
        <w:drawing>
          <wp:inline distT="0" distB="0" distL="0" distR="0" wp14:anchorId="40302FCC" wp14:editId="13A685D8">
            <wp:extent cx="5486400" cy="7752715"/>
            <wp:effectExtent l="0" t="0" r="0" b="0"/>
            <wp:docPr id="32674" name="Picture 32674" descr="Patient Inquiry dialog box."/>
            <wp:cNvGraphicFramePr/>
            <a:graphic xmlns:a="http://schemas.openxmlformats.org/drawingml/2006/main">
              <a:graphicData uri="http://schemas.openxmlformats.org/drawingml/2006/picture">
                <pic:pic xmlns:pic="http://schemas.openxmlformats.org/drawingml/2006/picture">
                  <pic:nvPicPr>
                    <pic:cNvPr id="32674" name="Picture 32674"/>
                    <pic:cNvPicPr/>
                  </pic:nvPicPr>
                  <pic:blipFill>
                    <a:blip r:embed="rId45"/>
                    <a:stretch>
                      <a:fillRect/>
                    </a:stretch>
                  </pic:blipFill>
                  <pic:spPr>
                    <a:xfrm>
                      <a:off x="0" y="0"/>
                      <a:ext cx="5486400" cy="7752715"/>
                    </a:xfrm>
                    <a:prstGeom prst="rect">
                      <a:avLst/>
                    </a:prstGeom>
                  </pic:spPr>
                </pic:pic>
              </a:graphicData>
            </a:graphic>
          </wp:inline>
        </w:drawing>
      </w:r>
      <w:r>
        <w:rPr>
          <w:rFonts w:ascii="Calibri" w:eastAsia="Calibri" w:hAnsi="Calibri" w:cs="Calibri"/>
        </w:rPr>
        <w:t xml:space="preserve"> </w:t>
      </w:r>
    </w:p>
    <w:p w:rsidR="0070715B" w:rsidRDefault="0070715B" w:rsidP="0070715B">
      <w:r>
        <w:t xml:space="preserve"> </w:t>
      </w:r>
    </w:p>
    <w:p w:rsidR="0070715B" w:rsidRDefault="0070715B" w:rsidP="0070715B">
      <w:r>
        <w:rPr>
          <w:noProof/>
        </w:rPr>
        <w:lastRenderedPageBreak/>
        <w:drawing>
          <wp:inline distT="0" distB="0" distL="0" distR="0" wp14:anchorId="7669760C" wp14:editId="46E2AE9C">
            <wp:extent cx="5486400" cy="5963285"/>
            <wp:effectExtent l="0" t="0" r="0" b="0"/>
            <wp:docPr id="32704" name="Picture 32704" descr="Additional information can be displayed on the Patient Inquiry box."/>
            <wp:cNvGraphicFramePr/>
            <a:graphic xmlns:a="http://schemas.openxmlformats.org/drawingml/2006/main">
              <a:graphicData uri="http://schemas.openxmlformats.org/drawingml/2006/picture">
                <pic:pic xmlns:pic="http://schemas.openxmlformats.org/drawingml/2006/picture">
                  <pic:nvPicPr>
                    <pic:cNvPr id="32704" name="Picture 32704"/>
                    <pic:cNvPicPr/>
                  </pic:nvPicPr>
                  <pic:blipFill>
                    <a:blip r:embed="rId46"/>
                    <a:stretch>
                      <a:fillRect/>
                    </a:stretch>
                  </pic:blipFill>
                  <pic:spPr>
                    <a:xfrm>
                      <a:off x="0" y="0"/>
                      <a:ext cx="5486400" cy="5963285"/>
                    </a:xfrm>
                    <a:prstGeom prst="rect">
                      <a:avLst/>
                    </a:prstGeom>
                  </pic:spPr>
                </pic:pic>
              </a:graphicData>
            </a:graphic>
          </wp:inline>
        </w:drawing>
      </w:r>
      <w:r>
        <w:rPr>
          <w:rFonts w:ascii="Calibri" w:eastAsia="Calibri" w:hAnsi="Calibri" w:cs="Calibri"/>
        </w:rPr>
        <w:t xml:space="preserve"> </w:t>
      </w:r>
    </w:p>
    <w:p w:rsidR="0070715B" w:rsidRDefault="0070715B" w:rsidP="0070715B">
      <w:pPr>
        <w:pStyle w:val="Caption"/>
      </w:pPr>
      <w:r>
        <w:t>You can retrieve additional information about a patient by clicking the Patient ID button. The Patient Inquiry dialog also shows information that can be printed including demographic information, Permanent &amp; Total Disabled status, and Health Benefit Plans currently assigned to the Veteran</w:t>
      </w:r>
    </w:p>
    <w:p w:rsidR="0070715B" w:rsidRDefault="0070715B" w:rsidP="0070715B">
      <w:pPr>
        <w:pStyle w:val="Heading2"/>
      </w:pPr>
      <w:r>
        <w:br w:type="page"/>
      </w:r>
    </w:p>
    <w:p w:rsidR="0070715B" w:rsidRDefault="0070715B" w:rsidP="0070715B">
      <w:pPr>
        <w:pStyle w:val="Heading2"/>
      </w:pPr>
      <w:bookmarkStart w:id="97" w:name="_Toc23489262"/>
      <w:r>
        <w:lastRenderedPageBreak/>
        <w:t>Entering or Changing Encounter Information</w:t>
      </w:r>
      <w:bookmarkEnd w:id="97"/>
      <w:r>
        <w:t xml:space="preserve"> </w:t>
      </w:r>
    </w:p>
    <w:p w:rsidR="0070715B" w:rsidRDefault="0070715B" w:rsidP="0070715B">
      <w:r>
        <w:t xml:space="preserve">You must enter encounter information before you can enter orders, write progress notes, complete a consult, write a discharge summary, or perform other activities. </w:t>
      </w:r>
    </w:p>
    <w:p w:rsidR="0070715B" w:rsidRDefault="0070715B" w:rsidP="0070715B">
      <w:r>
        <w:rPr>
          <w:noProof/>
        </w:rPr>
        <w:drawing>
          <wp:inline distT="0" distB="0" distL="0" distR="0" wp14:anchorId="01516114" wp14:editId="2A05FDE8">
            <wp:extent cx="3713480" cy="3736976"/>
            <wp:effectExtent l="0" t="0" r="0" b="0"/>
            <wp:docPr id="32795" name="Picture 32795" descr="Provider &amp; Location for Current Activities dialog box."/>
            <wp:cNvGraphicFramePr/>
            <a:graphic xmlns:a="http://schemas.openxmlformats.org/drawingml/2006/main">
              <a:graphicData uri="http://schemas.openxmlformats.org/drawingml/2006/picture">
                <pic:pic xmlns:pic="http://schemas.openxmlformats.org/drawingml/2006/picture">
                  <pic:nvPicPr>
                    <pic:cNvPr id="32795" name="Picture 32795"/>
                    <pic:cNvPicPr/>
                  </pic:nvPicPr>
                  <pic:blipFill>
                    <a:blip r:embed="rId177"/>
                    <a:stretch>
                      <a:fillRect/>
                    </a:stretch>
                  </pic:blipFill>
                  <pic:spPr>
                    <a:xfrm>
                      <a:off x="0" y="0"/>
                      <a:ext cx="3713480" cy="3736976"/>
                    </a:xfrm>
                    <a:prstGeom prst="rect">
                      <a:avLst/>
                    </a:prstGeom>
                  </pic:spPr>
                </pic:pic>
              </a:graphicData>
            </a:graphic>
          </wp:inline>
        </w:drawing>
      </w:r>
    </w:p>
    <w:p w:rsidR="0070715B" w:rsidRDefault="0070715B" w:rsidP="0070715B">
      <w:pPr>
        <w:pStyle w:val="Caption"/>
      </w:pPr>
      <w:r>
        <w:t>You must complete the Provider &amp; Location for Current Activities dialog before you can perform certain activities</w:t>
      </w:r>
    </w:p>
    <w:p w:rsidR="0070715B" w:rsidRDefault="0070715B" w:rsidP="0070715B">
      <w:r>
        <w:t xml:space="preserve">To enter or change the Encounter provider, follow the steps below: </w:t>
      </w:r>
    </w:p>
    <w:p w:rsidR="0070715B" w:rsidRDefault="0070715B" w:rsidP="0070715B">
      <w:pPr>
        <w:pStyle w:val="ListParagraph"/>
        <w:numPr>
          <w:ilvl w:val="0"/>
          <w:numId w:val="75"/>
        </w:numPr>
        <w:ind w:left="720" w:hanging="360"/>
      </w:pPr>
      <w:r>
        <w:t xml:space="preserve">If you are already in the Provider / Encounter dialog skip to step 2. Otherwise, from any chart tab, click the </w:t>
      </w:r>
      <w:r w:rsidRPr="00982241">
        <w:rPr>
          <w:b/>
        </w:rPr>
        <w:t>Provider / Encounter</w:t>
      </w:r>
      <w:r>
        <w:t xml:space="preserve"> box located in the top center portion of the dialog. </w:t>
      </w:r>
    </w:p>
    <w:p w:rsidR="0070715B" w:rsidRDefault="0070715B" w:rsidP="0070715B">
      <w:pPr>
        <w:ind w:left="720"/>
      </w:pPr>
      <w:r>
        <w:rPr>
          <w:b/>
        </w:rPr>
        <w:t xml:space="preserve">Note: </w:t>
      </w:r>
      <w:r>
        <w:t>These instructions are written as if the user must select a provider. If the user making the selection is a provider, the user will be selected by default and the cursor will go to the New Visit tab if no visit is defined, or to the Clinic Appointments tab if one is defined. If the user is not a provider, the cursor will go to the Encounter Provider field so that the user can select the provider for the encounter.</w:t>
      </w:r>
    </w:p>
    <w:p w:rsidR="0070715B" w:rsidRDefault="0070715B" w:rsidP="0070715B">
      <w:pPr>
        <w:pStyle w:val="ListParagraph"/>
        <w:numPr>
          <w:ilvl w:val="0"/>
          <w:numId w:val="75"/>
        </w:numPr>
        <w:ind w:left="720" w:hanging="360"/>
      </w:pPr>
      <w:r>
        <w:t xml:space="preserve">Locate and click the provider for this encounter in the list box. </w:t>
      </w:r>
    </w:p>
    <w:p w:rsidR="0070715B" w:rsidRPr="00AB4BBD" w:rsidRDefault="0070715B" w:rsidP="0070715B">
      <w:pPr>
        <w:pStyle w:val="ListParagraph"/>
        <w:numPr>
          <w:ilvl w:val="0"/>
          <w:numId w:val="75"/>
        </w:numPr>
        <w:ind w:left="720" w:hanging="360"/>
      </w:pPr>
      <w:r>
        <w:t xml:space="preserve">Select the tab of the correct encounter category for this visit: </w:t>
      </w:r>
    </w:p>
    <w:p w:rsidR="0070715B" w:rsidRDefault="0070715B" w:rsidP="0070715B">
      <w:pPr>
        <w:pStyle w:val="ListParagraph"/>
        <w:numPr>
          <w:ilvl w:val="0"/>
          <w:numId w:val="304"/>
        </w:numPr>
        <w:ind w:left="1080" w:hanging="360"/>
      </w:pPr>
      <w:r>
        <w:t>Clinic Appointments</w:t>
      </w:r>
    </w:p>
    <w:p w:rsidR="0070715B" w:rsidRDefault="0070715B" w:rsidP="0070715B">
      <w:pPr>
        <w:pStyle w:val="ListParagraph"/>
        <w:numPr>
          <w:ilvl w:val="0"/>
          <w:numId w:val="304"/>
        </w:numPr>
        <w:ind w:left="1080" w:hanging="360"/>
      </w:pPr>
      <w:r>
        <w:t>Hospital Admissions</w:t>
      </w:r>
    </w:p>
    <w:p w:rsidR="0070715B" w:rsidRDefault="0070715B" w:rsidP="0070715B">
      <w:pPr>
        <w:pStyle w:val="ListParagraph"/>
        <w:numPr>
          <w:ilvl w:val="0"/>
          <w:numId w:val="304"/>
        </w:numPr>
        <w:ind w:left="1080" w:hanging="360"/>
      </w:pPr>
      <w:r>
        <w:t xml:space="preserve">New Visit </w:t>
      </w:r>
    </w:p>
    <w:p w:rsidR="0070715B" w:rsidRDefault="0070715B" w:rsidP="0070715B">
      <w:pPr>
        <w:pStyle w:val="ListParagraph"/>
        <w:numPr>
          <w:ilvl w:val="0"/>
          <w:numId w:val="75"/>
        </w:numPr>
        <w:ind w:left="720" w:hanging="360"/>
      </w:pPr>
      <w:r>
        <w:t xml:space="preserve"> Select a location for the visit from the choices in the list box. </w:t>
      </w:r>
    </w:p>
    <w:p w:rsidR="0070715B" w:rsidRDefault="0070715B" w:rsidP="0070715B">
      <w:pPr>
        <w:pStyle w:val="ListParagraph"/>
        <w:numPr>
          <w:ilvl w:val="0"/>
          <w:numId w:val="75"/>
        </w:numPr>
        <w:ind w:left="720" w:hanging="360"/>
      </w:pPr>
      <w:r>
        <w:t xml:space="preserve">If you selected a Clinic Appointment or Hospital Admission, skip to step 7. If you are creating a New Visit, enter the date and time of the visit (the default is NOW). </w:t>
      </w:r>
    </w:p>
    <w:p w:rsidR="0070715B" w:rsidRDefault="0070715B" w:rsidP="0070715B">
      <w:pPr>
        <w:pStyle w:val="ListParagraph"/>
        <w:numPr>
          <w:ilvl w:val="0"/>
          <w:numId w:val="75"/>
        </w:numPr>
        <w:ind w:left="720" w:hanging="360"/>
      </w:pPr>
      <w:r>
        <w:t xml:space="preserve">Select a visit category from the available options (such as, Historical) and click </w:t>
      </w:r>
      <w:r w:rsidRPr="008646F3">
        <w:t>OK</w:t>
      </w:r>
      <w:r>
        <w:t xml:space="preserve">. </w:t>
      </w:r>
    </w:p>
    <w:p w:rsidR="0070715B" w:rsidRDefault="0070715B" w:rsidP="0070715B">
      <w:pPr>
        <w:pStyle w:val="ListParagraph"/>
        <w:numPr>
          <w:ilvl w:val="0"/>
          <w:numId w:val="75"/>
        </w:numPr>
        <w:ind w:left="720" w:hanging="360"/>
      </w:pPr>
      <w:r>
        <w:t xml:space="preserve">When you have the correct provider and location, select </w:t>
      </w:r>
      <w:r w:rsidRPr="008646F3">
        <w:t>OK</w:t>
      </w:r>
      <w:r>
        <w:t xml:space="preserve">.  </w:t>
      </w:r>
    </w:p>
    <w:p w:rsidR="0070715B" w:rsidRDefault="0070715B" w:rsidP="0070715B">
      <w:pPr>
        <w:pStyle w:val="Heading2"/>
      </w:pPr>
      <w:bookmarkStart w:id="98" w:name="_Toc23489263"/>
      <w:r>
        <w:lastRenderedPageBreak/>
        <w:t>Viewing Clinical Reminders</w:t>
      </w:r>
      <w:bookmarkEnd w:id="98"/>
      <w:r>
        <w:t xml:space="preserve"> </w:t>
      </w:r>
    </w:p>
    <w:p w:rsidR="0070715B" w:rsidRDefault="0070715B" w:rsidP="0070715B">
      <w:r>
        <w:t xml:space="preserve">From the Cover Sheet, you can double-click any of the Clinical Reminders listed to obtain a description of the reminder and an explanation of why the reminder applies to the current patient. To process reminders, you must go to the Notes tab. </w:t>
      </w:r>
    </w:p>
    <w:p w:rsidR="0070715B" w:rsidRDefault="0070715B" w:rsidP="0070715B">
      <w:r>
        <w:rPr>
          <w:noProof/>
        </w:rPr>
        <w:drawing>
          <wp:inline distT="0" distB="0" distL="0" distR="0" wp14:anchorId="42EA6541" wp14:editId="353B47E4">
            <wp:extent cx="4834256" cy="2647950"/>
            <wp:effectExtent l="0" t="0" r="0" b="0"/>
            <wp:docPr id="32861" name="Picture 32861" descr="Description of a reminder from the Cover Sheet."/>
            <wp:cNvGraphicFramePr/>
            <a:graphic xmlns:a="http://schemas.openxmlformats.org/drawingml/2006/main">
              <a:graphicData uri="http://schemas.openxmlformats.org/drawingml/2006/picture">
                <pic:pic xmlns:pic="http://schemas.openxmlformats.org/drawingml/2006/picture">
                  <pic:nvPicPr>
                    <pic:cNvPr id="32861" name="Picture 32861"/>
                    <pic:cNvPicPr/>
                  </pic:nvPicPr>
                  <pic:blipFill>
                    <a:blip r:embed="rId178"/>
                    <a:stretch>
                      <a:fillRect/>
                    </a:stretch>
                  </pic:blipFill>
                  <pic:spPr>
                    <a:xfrm>
                      <a:off x="0" y="0"/>
                      <a:ext cx="4834256" cy="2647950"/>
                    </a:xfrm>
                    <a:prstGeom prst="rect">
                      <a:avLst/>
                    </a:prstGeom>
                  </pic:spPr>
                </pic:pic>
              </a:graphicData>
            </a:graphic>
          </wp:inline>
        </w:drawing>
      </w:r>
      <w:r>
        <w:rPr>
          <w:sz w:val="18"/>
        </w:rPr>
        <w:t xml:space="preserve"> </w:t>
      </w:r>
    </w:p>
    <w:p w:rsidR="0070715B" w:rsidRDefault="0070715B" w:rsidP="0070715B">
      <w:pPr>
        <w:pStyle w:val="Caption"/>
      </w:pPr>
      <w:r>
        <w:t>You can view a description of a reminder from the Cover Sheet</w:t>
      </w:r>
    </w:p>
    <w:p w:rsidR="0070715B" w:rsidRDefault="0070715B" w:rsidP="0070715B">
      <w:r>
        <w:t xml:space="preserve">If there is a problem when the reminders are evaluated, CPRS uses two messages to inform the users: Error and CNBD, which stand for “could not be determined”. </w:t>
      </w:r>
    </w:p>
    <w:p w:rsidR="0070715B" w:rsidRDefault="0070715B" w:rsidP="0070715B">
      <w:r>
        <w:rPr>
          <w:noProof/>
        </w:rPr>
        <w:drawing>
          <wp:inline distT="0" distB="0" distL="0" distR="0" wp14:anchorId="3E41CCBF" wp14:editId="7D5889D5">
            <wp:extent cx="2202815" cy="795020"/>
            <wp:effectExtent l="0" t="0" r="0" b="0"/>
            <wp:docPr id="32863" name="Picture 32863" descr="CPRS uses two messages to inform the users whether there is a problem when the reminders are evaluated. Error is one of them."/>
            <wp:cNvGraphicFramePr/>
            <a:graphic xmlns:a="http://schemas.openxmlformats.org/drawingml/2006/main">
              <a:graphicData uri="http://schemas.openxmlformats.org/drawingml/2006/picture">
                <pic:pic xmlns:pic="http://schemas.openxmlformats.org/drawingml/2006/picture">
                  <pic:nvPicPr>
                    <pic:cNvPr id="32863" name="Picture 32863"/>
                    <pic:cNvPicPr/>
                  </pic:nvPicPr>
                  <pic:blipFill>
                    <a:blip r:embed="rId179"/>
                    <a:stretch>
                      <a:fillRect/>
                    </a:stretch>
                  </pic:blipFill>
                  <pic:spPr>
                    <a:xfrm>
                      <a:off x="0" y="0"/>
                      <a:ext cx="2202815" cy="795020"/>
                    </a:xfrm>
                    <a:prstGeom prst="rect">
                      <a:avLst/>
                    </a:prstGeom>
                  </pic:spPr>
                </pic:pic>
              </a:graphicData>
            </a:graphic>
          </wp:inline>
        </w:drawing>
      </w:r>
      <w:r>
        <w:rPr>
          <w:sz w:val="18"/>
        </w:rPr>
        <w:t xml:space="preserve"> </w:t>
      </w:r>
    </w:p>
    <w:p w:rsidR="0070715B" w:rsidRDefault="0070715B" w:rsidP="0070715B">
      <w:r>
        <w:t xml:space="preserve">Here the Clinical Reminders portion of the Cover Sheet display of an error in reminder processing.  </w:t>
      </w:r>
    </w:p>
    <w:p w:rsidR="0070715B" w:rsidRDefault="0070715B" w:rsidP="0070715B">
      <w:r>
        <w:rPr>
          <w:noProof/>
        </w:rPr>
        <w:drawing>
          <wp:inline distT="0" distB="0" distL="0" distR="0" wp14:anchorId="48ACB766" wp14:editId="2504AA2F">
            <wp:extent cx="2162810" cy="1033780"/>
            <wp:effectExtent l="0" t="0" r="0" b="0"/>
            <wp:docPr id="32865" name="Picture 32865" descr="CPRS uses two messages to inform the users whether there is a problem when the reminders are evaluated. CNBD is one of them. CNBD stands for could not be determined."/>
            <wp:cNvGraphicFramePr/>
            <a:graphic xmlns:a="http://schemas.openxmlformats.org/drawingml/2006/main">
              <a:graphicData uri="http://schemas.openxmlformats.org/drawingml/2006/picture">
                <pic:pic xmlns:pic="http://schemas.openxmlformats.org/drawingml/2006/picture">
                  <pic:nvPicPr>
                    <pic:cNvPr id="32865" name="Picture 32865"/>
                    <pic:cNvPicPr/>
                  </pic:nvPicPr>
                  <pic:blipFill>
                    <a:blip r:embed="rId180"/>
                    <a:stretch>
                      <a:fillRect/>
                    </a:stretch>
                  </pic:blipFill>
                  <pic:spPr>
                    <a:xfrm>
                      <a:off x="0" y="0"/>
                      <a:ext cx="2162810" cy="1033780"/>
                    </a:xfrm>
                    <a:prstGeom prst="rect">
                      <a:avLst/>
                    </a:prstGeom>
                  </pic:spPr>
                </pic:pic>
              </a:graphicData>
            </a:graphic>
          </wp:inline>
        </w:drawing>
      </w:r>
      <w:r>
        <w:rPr>
          <w:sz w:val="18"/>
        </w:rPr>
        <w:t xml:space="preserve"> </w:t>
      </w:r>
    </w:p>
    <w:p w:rsidR="0070715B" w:rsidRDefault="0070715B" w:rsidP="0070715B">
      <w:r>
        <w:t xml:space="preserve">This screen capture shows CNBD for “could not be determined” in the Due Date column. </w:t>
      </w:r>
    </w:p>
    <w:p w:rsidR="0070715B" w:rsidRDefault="0070715B" w:rsidP="0070715B">
      <w:r>
        <w:t xml:space="preserve">Both of these messages indicate that someone needs to review the Reminder definition to address the problem. If the user double-clicks the reminder with the error message, a dialog will appear either telling them to contact their reminders coordinator or the message might show why the reminder did not get processed similar to the capture below. </w:t>
      </w:r>
    </w:p>
    <w:p w:rsidR="0070715B" w:rsidRDefault="0070715B" w:rsidP="0070715B">
      <w:r>
        <w:rPr>
          <w:noProof/>
        </w:rPr>
        <w:lastRenderedPageBreak/>
        <w:drawing>
          <wp:inline distT="0" distB="0" distL="0" distR="0" wp14:anchorId="3F0196A7" wp14:editId="3AFD6CBE">
            <wp:extent cx="4197985" cy="3657600"/>
            <wp:effectExtent l="0" t="0" r="0" b="0"/>
            <wp:docPr id="32971" name="Picture 32971" descr="The reason for the CNBD is displayed."/>
            <wp:cNvGraphicFramePr/>
            <a:graphic xmlns:a="http://schemas.openxmlformats.org/drawingml/2006/main">
              <a:graphicData uri="http://schemas.openxmlformats.org/drawingml/2006/picture">
                <pic:pic xmlns:pic="http://schemas.openxmlformats.org/drawingml/2006/picture">
                  <pic:nvPicPr>
                    <pic:cNvPr id="32971" name="Picture 32971"/>
                    <pic:cNvPicPr/>
                  </pic:nvPicPr>
                  <pic:blipFill>
                    <a:blip r:embed="rId181"/>
                    <a:stretch>
                      <a:fillRect/>
                    </a:stretch>
                  </pic:blipFill>
                  <pic:spPr>
                    <a:xfrm>
                      <a:off x="0" y="0"/>
                      <a:ext cx="4197985" cy="3657600"/>
                    </a:xfrm>
                    <a:prstGeom prst="rect">
                      <a:avLst/>
                    </a:prstGeom>
                  </pic:spPr>
                </pic:pic>
              </a:graphicData>
            </a:graphic>
          </wp:inline>
        </w:drawing>
      </w:r>
      <w:r>
        <w:rPr>
          <w:sz w:val="18"/>
        </w:rPr>
        <w:t xml:space="preserve"> </w:t>
      </w:r>
    </w:p>
    <w:p w:rsidR="0070715B" w:rsidRDefault="0070715B" w:rsidP="0070715B">
      <w:pPr>
        <w:pStyle w:val="Caption"/>
      </w:pPr>
      <w:r>
        <w:t>Here the reason for the CNBD is shown. This reminder is missing a frequency</w:t>
      </w:r>
    </w:p>
    <w:p w:rsidR="0070715B" w:rsidRDefault="0070715B" w:rsidP="0070715B">
      <w:pPr>
        <w:pStyle w:val="Heading2"/>
      </w:pPr>
      <w:bookmarkStart w:id="99" w:name="_Toc23489264"/>
      <w:r>
        <w:t>Viewing and Entering Vitals</w:t>
      </w:r>
      <w:bookmarkEnd w:id="99"/>
      <w:r>
        <w:t xml:space="preserve"> </w:t>
      </w:r>
    </w:p>
    <w:p w:rsidR="0070715B" w:rsidRDefault="0070715B" w:rsidP="0070715B">
      <w:r>
        <w:t>CPRS uses the new</w:t>
      </w:r>
      <w:r>
        <w:rPr>
          <w:b/>
        </w:rPr>
        <w:t xml:space="preserve"> </w:t>
      </w:r>
      <w:r>
        <w:t xml:space="preserve">Vitals Lite component to view and enter the following vitals and measurements: </w:t>
      </w:r>
    </w:p>
    <w:p w:rsidR="0070715B" w:rsidRDefault="0070715B" w:rsidP="0070715B">
      <w:pPr>
        <w:pStyle w:val="ListParagraph"/>
        <w:numPr>
          <w:ilvl w:val="0"/>
          <w:numId w:val="305"/>
        </w:numPr>
        <w:contextualSpacing w:val="0"/>
      </w:pPr>
      <w:r>
        <w:t xml:space="preserve">Blood pressure </w:t>
      </w:r>
    </w:p>
    <w:p w:rsidR="0070715B" w:rsidRDefault="0070715B" w:rsidP="0070715B">
      <w:pPr>
        <w:pStyle w:val="ListParagraph"/>
        <w:numPr>
          <w:ilvl w:val="0"/>
          <w:numId w:val="305"/>
        </w:numPr>
        <w:contextualSpacing w:val="0"/>
      </w:pPr>
      <w:r>
        <w:t xml:space="preserve">Central venous pressure </w:t>
      </w:r>
    </w:p>
    <w:p w:rsidR="0070715B" w:rsidRDefault="0070715B" w:rsidP="0070715B">
      <w:pPr>
        <w:pStyle w:val="ListParagraph"/>
        <w:numPr>
          <w:ilvl w:val="0"/>
          <w:numId w:val="305"/>
        </w:numPr>
        <w:contextualSpacing w:val="0"/>
      </w:pPr>
      <w:r>
        <w:t xml:space="preserve">Circumference/girth </w:t>
      </w:r>
    </w:p>
    <w:p w:rsidR="0070715B" w:rsidRDefault="0070715B" w:rsidP="0070715B">
      <w:pPr>
        <w:pStyle w:val="ListParagraph"/>
        <w:numPr>
          <w:ilvl w:val="0"/>
          <w:numId w:val="305"/>
        </w:numPr>
        <w:contextualSpacing w:val="0"/>
      </w:pPr>
      <w:r>
        <w:t xml:space="preserve">Height </w:t>
      </w:r>
    </w:p>
    <w:p w:rsidR="0070715B" w:rsidRDefault="0070715B" w:rsidP="0070715B">
      <w:pPr>
        <w:pStyle w:val="ListParagraph"/>
        <w:numPr>
          <w:ilvl w:val="0"/>
          <w:numId w:val="305"/>
        </w:numPr>
        <w:contextualSpacing w:val="0"/>
      </w:pPr>
      <w:r>
        <w:t xml:space="preserve">Pain </w:t>
      </w:r>
    </w:p>
    <w:p w:rsidR="0070715B" w:rsidRDefault="0070715B" w:rsidP="0070715B">
      <w:pPr>
        <w:pStyle w:val="ListParagraph"/>
        <w:numPr>
          <w:ilvl w:val="0"/>
          <w:numId w:val="305"/>
        </w:numPr>
        <w:contextualSpacing w:val="0"/>
      </w:pPr>
      <w:r>
        <w:t xml:space="preserve">Pulse </w:t>
      </w:r>
    </w:p>
    <w:p w:rsidR="0070715B" w:rsidRDefault="0070715B" w:rsidP="0070715B">
      <w:pPr>
        <w:pStyle w:val="ListParagraph"/>
        <w:numPr>
          <w:ilvl w:val="0"/>
          <w:numId w:val="305"/>
        </w:numPr>
        <w:contextualSpacing w:val="0"/>
      </w:pPr>
      <w:r>
        <w:t xml:space="preserve">Pulse oximetry </w:t>
      </w:r>
    </w:p>
    <w:p w:rsidR="0070715B" w:rsidRDefault="0070715B" w:rsidP="0070715B">
      <w:pPr>
        <w:pStyle w:val="ListParagraph"/>
        <w:numPr>
          <w:ilvl w:val="0"/>
          <w:numId w:val="305"/>
        </w:numPr>
        <w:contextualSpacing w:val="0"/>
      </w:pPr>
      <w:r>
        <w:t xml:space="preserve">Respiration </w:t>
      </w:r>
    </w:p>
    <w:p w:rsidR="0070715B" w:rsidRDefault="0070715B" w:rsidP="0070715B">
      <w:pPr>
        <w:pStyle w:val="ListParagraph"/>
        <w:numPr>
          <w:ilvl w:val="0"/>
          <w:numId w:val="305"/>
        </w:numPr>
        <w:contextualSpacing w:val="0"/>
      </w:pPr>
      <w:r>
        <w:t xml:space="preserve">Temperature </w:t>
      </w:r>
    </w:p>
    <w:p w:rsidR="0070715B" w:rsidRDefault="0070715B" w:rsidP="0070715B">
      <w:pPr>
        <w:pStyle w:val="ListParagraph"/>
        <w:numPr>
          <w:ilvl w:val="0"/>
          <w:numId w:val="305"/>
        </w:numPr>
        <w:contextualSpacing w:val="0"/>
      </w:pPr>
      <w:r>
        <w:t xml:space="preserve">Weight </w:t>
      </w:r>
    </w:p>
    <w:p w:rsidR="0070715B" w:rsidRDefault="0070715B" w:rsidP="0070715B">
      <w:r>
        <w:t xml:space="preserve">Users bring up detailed vitals information by clicking anywhere in the vitals area on the CPRS cover sheet. By using the new Vitals Lite component, CPRS users can enter vitals with qualifiers, such as sitting, standing, actual, estimated, left arm, right leg, etc., and then on the Cover Sheet, CPRS displays the all vitals that have a value entered, any qualifiers, and the date the vital was entered. For example, a user might see blood pressure, temperature, and pulse from two months ago, while a value for pulse oximetry might be from six months ago.  </w:t>
      </w:r>
    </w:p>
    <w:p w:rsidR="0070715B" w:rsidRPr="005B637F" w:rsidRDefault="0070715B" w:rsidP="0070715B">
      <w:pPr>
        <w:rPr>
          <w:spacing w:val="-6"/>
        </w:rPr>
      </w:pPr>
      <w:r w:rsidRPr="005B637F">
        <w:rPr>
          <w:spacing w:val="-6"/>
        </w:rPr>
        <w:t>CPRS users can enter vitals with qualifiers from the Cover Sheet or from the Vitals tab of the Encounter form.</w:t>
      </w:r>
    </w:p>
    <w:p w:rsidR="0070715B" w:rsidRDefault="0070715B" w:rsidP="0070715B">
      <w:r>
        <w:lastRenderedPageBreak/>
        <w:t xml:space="preserve">The following items are also displayed in the Vitals view: </w:t>
      </w:r>
    </w:p>
    <w:p w:rsidR="0070715B" w:rsidRDefault="0070715B" w:rsidP="0070715B">
      <w:pPr>
        <w:pStyle w:val="ListParagraph"/>
        <w:numPr>
          <w:ilvl w:val="0"/>
          <w:numId w:val="76"/>
        </w:numPr>
        <w:ind w:left="720" w:hanging="360"/>
        <w:contextualSpacing w:val="0"/>
      </w:pPr>
      <w:r>
        <w:t xml:space="preserve">Body Mass Index (BMI): This value is calculated using the following formula: </w:t>
      </w:r>
    </w:p>
    <w:p w:rsidR="0070715B" w:rsidRDefault="0070715B" w:rsidP="0070715B">
      <w:pPr>
        <w:ind w:left="720"/>
      </w:pPr>
      <w:r>
        <w:t>BMI =</w:t>
      </w:r>
      <w:r>
        <w:rPr>
          <w:u w:color="000000"/>
        </w:rPr>
        <w:t xml:space="preserve">   Weight in Kilograms/[</w:t>
      </w:r>
      <w:r>
        <w:t>(Height in Meters) x (Height in Meters)]</w:t>
      </w:r>
    </w:p>
    <w:p w:rsidR="0070715B" w:rsidRDefault="0070715B" w:rsidP="0070715B">
      <w:pPr>
        <w:pStyle w:val="ListParagraph"/>
        <w:numPr>
          <w:ilvl w:val="0"/>
          <w:numId w:val="76"/>
        </w:numPr>
        <w:ind w:left="720" w:hanging="360"/>
        <w:contextualSpacing w:val="0"/>
      </w:pPr>
      <w:r>
        <w:t xml:space="preserve">L/Min/%: Liters per minute of oxygen or percentage is entered when the user enters oxygen saturation based on Pulse oximetry. </w:t>
      </w:r>
    </w:p>
    <w:p w:rsidR="0070715B" w:rsidRDefault="0070715B" w:rsidP="0070715B">
      <w:pPr>
        <w:pStyle w:val="ListParagraph"/>
        <w:numPr>
          <w:ilvl w:val="0"/>
          <w:numId w:val="76"/>
        </w:numPr>
        <w:ind w:left="720" w:hanging="360"/>
        <w:contextualSpacing w:val="0"/>
      </w:pPr>
      <w:r>
        <w:t xml:space="preserve">In 24hr (c.c.): Intake for the past 24 hours measured in cubic centimeters is taken from the Intake and Output package.  </w:t>
      </w:r>
    </w:p>
    <w:p w:rsidR="0070715B" w:rsidRDefault="0070715B" w:rsidP="0070715B">
      <w:pPr>
        <w:pStyle w:val="ListParagraph"/>
        <w:numPr>
          <w:ilvl w:val="0"/>
          <w:numId w:val="76"/>
        </w:numPr>
        <w:ind w:left="720" w:hanging="360"/>
        <w:contextualSpacing w:val="0"/>
      </w:pPr>
      <w:r>
        <w:t>Out 24hr (c.c.): Output for the past 24 hours measured in cubic centimeters is taken from the Intake and Output package.</w:t>
      </w:r>
    </w:p>
    <w:p w:rsidR="0070715B" w:rsidRDefault="0070715B" w:rsidP="0070715B">
      <w:pPr>
        <w:pStyle w:val="Heading2"/>
      </w:pPr>
      <w:bookmarkStart w:id="100" w:name="_Toc23489265"/>
      <w:r>
        <w:t>How CPRS Displays Vitals</w:t>
      </w:r>
      <w:bookmarkEnd w:id="100"/>
      <w:r>
        <w:t xml:space="preserve"> </w:t>
      </w:r>
    </w:p>
    <w:p w:rsidR="0070715B" w:rsidRDefault="0070715B" w:rsidP="0070715B">
      <w:r>
        <w:t xml:space="preserve">Users can view vitals in CPRS by launching Vitals Lite from the Cover Sheet. Users can then review vitals using the graph and table of vitals.  </w:t>
      </w:r>
    </w:p>
    <w:p w:rsidR="0070715B" w:rsidRDefault="0070715B" w:rsidP="0070715B">
      <w:r>
        <w:t xml:space="preserve">The values for vitals display as points on the graph connected by line to show trends. A legend above the graph lets the user know what each set of points, distinguished by a shape and color, represents. </w:t>
      </w:r>
    </w:p>
    <w:p w:rsidR="0070715B" w:rsidRDefault="0070715B" w:rsidP="0070715B">
      <w:r>
        <w:rPr>
          <w:noProof/>
        </w:rPr>
        <w:drawing>
          <wp:inline distT="0" distB="0" distL="0" distR="0" wp14:anchorId="27419A54" wp14:editId="1ACA522C">
            <wp:extent cx="5029200" cy="4880741"/>
            <wp:effectExtent l="0" t="0" r="0" b="0"/>
            <wp:docPr id="33109" name="Picture 33109" descr="Vitals Lite View dialog box."/>
            <wp:cNvGraphicFramePr/>
            <a:graphic xmlns:a="http://schemas.openxmlformats.org/drawingml/2006/main">
              <a:graphicData uri="http://schemas.openxmlformats.org/drawingml/2006/picture">
                <pic:pic xmlns:pic="http://schemas.openxmlformats.org/drawingml/2006/picture">
                  <pic:nvPicPr>
                    <pic:cNvPr id="33109" name="Picture 33109"/>
                    <pic:cNvPicPr/>
                  </pic:nvPicPr>
                  <pic:blipFill>
                    <a:blip r:embed="rId182"/>
                    <a:stretch>
                      <a:fillRect/>
                    </a:stretch>
                  </pic:blipFill>
                  <pic:spPr>
                    <a:xfrm>
                      <a:off x="0" y="0"/>
                      <a:ext cx="5030013" cy="4881530"/>
                    </a:xfrm>
                    <a:prstGeom prst="rect">
                      <a:avLst/>
                    </a:prstGeom>
                  </pic:spPr>
                </pic:pic>
              </a:graphicData>
            </a:graphic>
          </wp:inline>
        </w:drawing>
      </w:r>
      <w:r>
        <w:rPr>
          <w:sz w:val="18"/>
        </w:rPr>
        <w:t xml:space="preserve"> </w:t>
      </w:r>
    </w:p>
    <w:p w:rsidR="0070715B" w:rsidRDefault="0070715B" w:rsidP="0070715B">
      <w:pPr>
        <w:pStyle w:val="Caption"/>
      </w:pPr>
      <w:r>
        <w:t>The Vitals Lite View dialog displays vitals and measurements in a grid or a graph</w:t>
      </w:r>
    </w:p>
    <w:p w:rsidR="0070715B" w:rsidRDefault="0070715B" w:rsidP="0070715B">
      <w:r>
        <w:lastRenderedPageBreak/>
        <w:t xml:space="preserve">Below the graph is a table or grid containing columns of vitals entries. Each column represents the vitals entered at a specific date and time. Each column has 14 rows that contain the vitals measurements whether observed or calculated. Each column also lists the location where the vitals were entered and the name of the person who entered them. The most recent entries are the furthest to the right. </w:t>
      </w:r>
    </w:p>
    <w:p w:rsidR="0070715B" w:rsidRDefault="0070715B" w:rsidP="0070715B">
      <w:r>
        <w:t xml:space="preserve">Users enter some values while others are drawn from existing data or calculated. For example, the intake and output for the last 24 hours is only displayed if that information is available from the corresponding package, but the body mass index is calculated based on height and weight.  </w:t>
      </w:r>
    </w:p>
    <w:p w:rsidR="0070715B" w:rsidRDefault="0070715B" w:rsidP="0070715B">
      <w:r>
        <w:rPr>
          <w:b/>
        </w:rPr>
        <w:t>Note:</w:t>
      </w:r>
      <w:r>
        <w:t xml:space="preserve"> </w:t>
      </w:r>
      <w:r>
        <w:tab/>
        <w:t>If the user has not entered a height when a weight is entered, Vitals Lite will use the most recent height to calculate the body mass index.</w:t>
      </w:r>
    </w:p>
    <w:p w:rsidR="0070715B" w:rsidRDefault="0070715B" w:rsidP="0070715B">
      <w:r>
        <w:t xml:space="preserve">If vitals values have associated qualifiers, qualifier abbreviations display after the value in the table. For example, 120/80 LA Si Cu Ad stands for a blood pressure of 120/80 taken on the left arm while the patient was sitting using a cuff of adult size.  </w:t>
      </w:r>
    </w:p>
    <w:p w:rsidR="0070715B" w:rsidRDefault="0070715B" w:rsidP="0070715B">
      <w:r>
        <w:t xml:space="preserve">If a value is displayed in red with an asterisk, it means that the value is outside of an acceptable range that can be set locally. A GMV MANAGER key holder can set acceptable ranges for vitals through the VitalsManager application. </w:t>
      </w:r>
    </w:p>
    <w:p w:rsidR="0070715B" w:rsidRDefault="0070715B" w:rsidP="0070715B">
      <w:pPr>
        <w:pStyle w:val="Heading3"/>
      </w:pPr>
      <w:bookmarkStart w:id="101" w:name="_Toc23489266"/>
      <w:r>
        <w:t>How the Vitals View Can Be Changed</w:t>
      </w:r>
      <w:bookmarkEnd w:id="101"/>
      <w:r>
        <w:t xml:space="preserve"> </w:t>
      </w:r>
    </w:p>
    <w:p w:rsidR="0070715B" w:rsidRDefault="0070715B" w:rsidP="0070715B">
      <w:r>
        <w:t xml:space="preserve">To get the view they want, users can customize the Vitals Lite display using the following controls: </w:t>
      </w:r>
    </w:p>
    <w:p w:rsidR="0070715B" w:rsidRPr="001570FB" w:rsidRDefault="0070715B" w:rsidP="0070715B">
      <w:pPr>
        <w:pStyle w:val="ListParagraph"/>
        <w:numPr>
          <w:ilvl w:val="0"/>
          <w:numId w:val="77"/>
        </w:numPr>
        <w:ind w:left="720" w:hanging="360"/>
        <w:contextualSpacing w:val="0"/>
        <w:rPr>
          <w:spacing w:val="-6"/>
        </w:rPr>
      </w:pPr>
      <w:r w:rsidRPr="001570FB">
        <w:rPr>
          <w:b/>
          <w:spacing w:val="-6"/>
        </w:rPr>
        <w:t>Date range:</w:t>
      </w:r>
      <w:r w:rsidRPr="001570FB">
        <w:rPr>
          <w:spacing w:val="-6"/>
        </w:rPr>
        <w:t xml:space="preserve"> By default, Vitals Lite displays six months of vitals beginning with today for outpatients or 7 days beginning with today for inpatients. Users can set the date range by double-clicking a predefined choice (Today, T-1, T-2, T-3, T4, T-5, T-6, T-7, T-15, T-30, Six Months, One Year, Two Years, All Results, and the default date range) or by using the Date Range option to enter specific dates.  </w:t>
      </w:r>
    </w:p>
    <w:p w:rsidR="0070715B" w:rsidRDefault="0070715B" w:rsidP="0070715B">
      <w:pPr>
        <w:pStyle w:val="ListParagraph"/>
        <w:numPr>
          <w:ilvl w:val="0"/>
          <w:numId w:val="77"/>
        </w:numPr>
        <w:ind w:left="720" w:hanging="360"/>
        <w:contextualSpacing w:val="0"/>
      </w:pPr>
      <w:r w:rsidRPr="00982241">
        <w:rPr>
          <w:b/>
        </w:rPr>
        <w:t>Graph options:</w:t>
      </w:r>
      <w:r>
        <w:t xml:space="preserve"> These options may not be visible when the graph first displays. If not, the user can select File | Show/Hide Graph Options or right-click where the predefined time ranges are and choose Show Graph options. The user can select the checkbox in front of each of these choices to toggle the item on or off.  </w:t>
      </w:r>
    </w:p>
    <w:p w:rsidR="0070715B" w:rsidRPr="00F47723" w:rsidRDefault="0070715B" w:rsidP="0070715B">
      <w:pPr>
        <w:pStyle w:val="ListParagraph"/>
        <w:numPr>
          <w:ilvl w:val="0"/>
          <w:numId w:val="342"/>
        </w:numPr>
        <w:spacing w:before="60" w:after="60"/>
        <w:ind w:left="1080"/>
        <w:contextualSpacing w:val="0"/>
        <w:rPr>
          <w:rFonts w:ascii="Arial" w:eastAsia="Arial" w:hAnsi="Arial" w:cs="Arial"/>
          <w:sz w:val="20"/>
        </w:rPr>
      </w:pPr>
      <w:r w:rsidRPr="00F47723">
        <w:rPr>
          <w:rFonts w:ascii="Arial" w:eastAsia="Arial" w:hAnsi="Arial" w:cs="Arial"/>
          <w:sz w:val="20"/>
        </w:rPr>
        <w:t xml:space="preserve">Values: This selection displays the numerical value of each point on the graph. </w:t>
      </w:r>
    </w:p>
    <w:p w:rsidR="0070715B" w:rsidRPr="00F47723" w:rsidRDefault="0070715B" w:rsidP="0070715B">
      <w:pPr>
        <w:pStyle w:val="ListParagraph"/>
        <w:numPr>
          <w:ilvl w:val="0"/>
          <w:numId w:val="342"/>
        </w:numPr>
        <w:spacing w:before="60" w:after="60"/>
        <w:ind w:left="1080"/>
        <w:contextualSpacing w:val="0"/>
        <w:rPr>
          <w:rFonts w:ascii="Arial" w:eastAsia="Arial" w:hAnsi="Arial" w:cs="Arial"/>
          <w:sz w:val="20"/>
        </w:rPr>
      </w:pPr>
      <w:r w:rsidRPr="00F47723">
        <w:rPr>
          <w:rFonts w:ascii="Arial" w:eastAsia="Arial" w:hAnsi="Arial" w:cs="Arial"/>
          <w:sz w:val="20"/>
        </w:rPr>
        <w:t>3-D: This selection changes the display between two-dimensional and three-dimensional.</w:t>
      </w:r>
      <w:r w:rsidRPr="00982241">
        <w:rPr>
          <w:rFonts w:ascii="Arial" w:eastAsia="Arial" w:hAnsi="Arial" w:cs="Arial"/>
          <w:sz w:val="20"/>
        </w:rPr>
        <w:t xml:space="preserve"> </w:t>
      </w:r>
      <w:r w:rsidRPr="00982241">
        <w:rPr>
          <w:rFonts w:ascii="Arial" w:eastAsia="Arial" w:hAnsi="Arial" w:cs="Arial"/>
          <w:sz w:val="20"/>
        </w:rPr>
        <w:tab/>
      </w:r>
    </w:p>
    <w:p w:rsidR="0070715B" w:rsidRPr="00F47723" w:rsidRDefault="0070715B" w:rsidP="0070715B">
      <w:pPr>
        <w:pStyle w:val="ListParagraph"/>
        <w:numPr>
          <w:ilvl w:val="0"/>
          <w:numId w:val="342"/>
        </w:numPr>
        <w:spacing w:before="60" w:after="60"/>
        <w:ind w:left="1080"/>
        <w:contextualSpacing w:val="0"/>
        <w:rPr>
          <w:rFonts w:ascii="Arial" w:eastAsia="Arial" w:hAnsi="Arial" w:cs="Arial"/>
          <w:sz w:val="20"/>
        </w:rPr>
      </w:pPr>
      <w:r w:rsidRPr="00F47723">
        <w:rPr>
          <w:rFonts w:ascii="Arial" w:eastAsia="Arial" w:hAnsi="Arial" w:cs="Arial"/>
          <w:sz w:val="20"/>
        </w:rPr>
        <w:t>Time-scale: This selection toggles between whether each vitals entry is spaced equally on the graph regardless of date or whether the graph displays the amount of time the user designates. For example, if the user selects two weeks, the entire graph would represent two weeks. So if the user selected a vitals entry on January 1, 2005, the graph would show January 1, 2005 to January 15, 2005. The user can set the graph to show: 1 hour, 12 hours, Day, Week, Two Weeks, Month, Six Months, Year, Two Years.</w:t>
      </w:r>
    </w:p>
    <w:p w:rsidR="0070715B" w:rsidRPr="00F47723" w:rsidRDefault="0070715B" w:rsidP="0070715B">
      <w:pPr>
        <w:pStyle w:val="ListParagraph"/>
        <w:numPr>
          <w:ilvl w:val="0"/>
          <w:numId w:val="342"/>
        </w:numPr>
        <w:spacing w:before="60" w:after="60"/>
        <w:ind w:left="1080"/>
        <w:contextualSpacing w:val="0"/>
        <w:rPr>
          <w:rFonts w:ascii="Arial" w:eastAsia="Arial" w:hAnsi="Arial" w:cs="Arial"/>
          <w:sz w:val="20"/>
        </w:rPr>
      </w:pPr>
      <w:r w:rsidRPr="00F47723">
        <w:rPr>
          <w:rFonts w:ascii="Arial" w:eastAsia="Arial" w:hAnsi="Arial" w:cs="Arial"/>
          <w:sz w:val="20"/>
        </w:rPr>
        <w:t xml:space="preserve">Allow Zoom: The selection enables the user to click-and-drag with the mouse to zoom in on part of the graph.  </w:t>
      </w:r>
    </w:p>
    <w:p w:rsidR="0070715B" w:rsidRDefault="0070715B" w:rsidP="0070715B">
      <w:pPr>
        <w:pStyle w:val="ListParagraph"/>
        <w:numPr>
          <w:ilvl w:val="0"/>
          <w:numId w:val="77"/>
        </w:numPr>
        <w:ind w:left="720" w:hanging="360"/>
        <w:contextualSpacing w:val="0"/>
      </w:pPr>
      <w:r w:rsidRPr="00982241">
        <w:rPr>
          <w:b/>
        </w:rPr>
        <w:t>Categories to display:</w:t>
      </w:r>
      <w:r>
        <w:t xml:space="preserve"> The graph shows only those vitals that are highlighted on the left of the grid. By clicking on a vital in the grid or using the drop-down box between the date ranges and the vitals in the grid, users select the vitals category to display: </w:t>
      </w:r>
    </w:p>
    <w:p w:rsidR="0070715B" w:rsidRPr="001570FB" w:rsidRDefault="0070715B" w:rsidP="0070715B">
      <w:pPr>
        <w:pStyle w:val="ListParagraph"/>
        <w:numPr>
          <w:ilvl w:val="0"/>
          <w:numId w:val="342"/>
        </w:numPr>
        <w:spacing w:before="60" w:after="60"/>
        <w:ind w:left="1080"/>
        <w:contextualSpacing w:val="0"/>
        <w:rPr>
          <w:rFonts w:ascii="Arial" w:eastAsia="Arial" w:hAnsi="Arial" w:cs="Arial"/>
          <w:sz w:val="20"/>
        </w:rPr>
      </w:pPr>
      <w:r w:rsidRPr="001570FB">
        <w:rPr>
          <w:rFonts w:ascii="Arial" w:eastAsia="Arial" w:hAnsi="Arial" w:cs="Arial"/>
          <w:sz w:val="20"/>
        </w:rPr>
        <w:t xml:space="preserve">TPR: temperature, pulse, respiration </w:t>
      </w:r>
    </w:p>
    <w:p w:rsidR="0070715B" w:rsidRDefault="0070715B" w:rsidP="0070715B">
      <w:pPr>
        <w:pStyle w:val="ListParagraph"/>
        <w:numPr>
          <w:ilvl w:val="0"/>
          <w:numId w:val="342"/>
        </w:numPr>
        <w:spacing w:before="60" w:after="60"/>
        <w:ind w:left="1080"/>
        <w:contextualSpacing w:val="0"/>
        <w:rPr>
          <w:rFonts w:ascii="Arial" w:eastAsia="Arial" w:hAnsi="Arial" w:cs="Arial"/>
          <w:sz w:val="20"/>
        </w:rPr>
      </w:pPr>
      <w:r w:rsidRPr="001570FB">
        <w:rPr>
          <w:rFonts w:ascii="Arial" w:eastAsia="Arial" w:hAnsi="Arial" w:cs="Arial"/>
          <w:sz w:val="20"/>
        </w:rPr>
        <w:t>B/P: blood pressure</w:t>
      </w:r>
    </w:p>
    <w:p w:rsidR="0070715B" w:rsidRPr="001570FB" w:rsidRDefault="0070715B" w:rsidP="0070715B">
      <w:pPr>
        <w:pStyle w:val="ListParagraph"/>
        <w:numPr>
          <w:ilvl w:val="0"/>
          <w:numId w:val="342"/>
        </w:numPr>
        <w:spacing w:before="60" w:after="60"/>
        <w:ind w:left="1080"/>
        <w:contextualSpacing w:val="0"/>
        <w:rPr>
          <w:rFonts w:ascii="Arial" w:eastAsia="Arial" w:hAnsi="Arial" w:cs="Arial"/>
          <w:sz w:val="20"/>
        </w:rPr>
      </w:pPr>
      <w:r>
        <w:t>Height/Weight: Height, Weight, Body Mass Index (BMI, which is calculated by dividing the weight but the height squared, e.g., )</w:t>
      </w:r>
    </w:p>
    <w:p w:rsidR="0070715B" w:rsidRPr="001570FB" w:rsidRDefault="0070715B" w:rsidP="0070715B">
      <w:pPr>
        <w:pStyle w:val="ListParagraph"/>
        <w:numPr>
          <w:ilvl w:val="0"/>
          <w:numId w:val="342"/>
        </w:numPr>
        <w:spacing w:before="60" w:after="60"/>
        <w:ind w:left="1080"/>
        <w:contextualSpacing w:val="0"/>
        <w:rPr>
          <w:rFonts w:ascii="Arial" w:eastAsia="Arial" w:hAnsi="Arial" w:cs="Arial"/>
          <w:sz w:val="20"/>
        </w:rPr>
      </w:pPr>
      <w:r>
        <w:t xml:space="preserve">Pain </w:t>
      </w:r>
    </w:p>
    <w:p w:rsidR="0070715B" w:rsidRPr="001570FB" w:rsidRDefault="0070715B" w:rsidP="0070715B">
      <w:pPr>
        <w:pStyle w:val="ListParagraph"/>
        <w:numPr>
          <w:ilvl w:val="0"/>
          <w:numId w:val="342"/>
        </w:numPr>
        <w:spacing w:before="60" w:after="60"/>
        <w:ind w:left="1080"/>
        <w:contextualSpacing w:val="0"/>
        <w:rPr>
          <w:rFonts w:ascii="Arial" w:eastAsia="Arial" w:hAnsi="Arial" w:cs="Arial"/>
          <w:sz w:val="20"/>
        </w:rPr>
      </w:pPr>
      <w:r>
        <w:t xml:space="preserve">Pulse Ox.: Blood oxygen saturation based on pulse oximetry </w:t>
      </w:r>
    </w:p>
    <w:p w:rsidR="0070715B" w:rsidRDefault="0070715B" w:rsidP="0070715B">
      <w:pPr>
        <w:pStyle w:val="ListParagraph"/>
        <w:numPr>
          <w:ilvl w:val="0"/>
          <w:numId w:val="77"/>
        </w:numPr>
        <w:ind w:left="720" w:hanging="360"/>
        <w:contextualSpacing w:val="0"/>
      </w:pPr>
      <w:r w:rsidRPr="00982241">
        <w:rPr>
          <w:b/>
        </w:rPr>
        <w:lastRenderedPageBreak/>
        <w:t>Time scale slider:</w:t>
      </w:r>
      <w:r>
        <w:t xml:space="preserve"> The slider control is directly under the graph and above the table. Based on the date range, the slider position determines what portion of the vitals entries the user will see. Moving the slider furthest to the left shows the oldest vitals entries within the specified date range. As the slider is moved to the right, those vitals entries closest to the present display and some of the older entries will drop off the graph to the right as will entries in the table. If the user has clicked Time Scale, the points the represent the vitals entries are equally spaced. If the Time Scale option has been selected, a box outline shows what portion of the graph the columns showing on the screen relate to. </w:t>
      </w:r>
    </w:p>
    <w:p w:rsidR="0070715B" w:rsidRDefault="0070715B" w:rsidP="0070715B">
      <w:pPr>
        <w:pStyle w:val="ListParagraph"/>
        <w:numPr>
          <w:ilvl w:val="0"/>
          <w:numId w:val="77"/>
        </w:numPr>
        <w:ind w:left="720" w:hanging="360"/>
        <w:contextualSpacing w:val="0"/>
      </w:pPr>
      <w:r w:rsidRPr="00982241">
        <w:rPr>
          <w:b/>
        </w:rPr>
        <w:t>Select Graph Color…:</w:t>
      </w:r>
      <w:r>
        <w:t xml:space="preserve"> This option on the pop-up menu enables users to change the background color of the graph and the table. To change the color, bring up the pop-up menu by right-clicking on the dialog (although not on the graph) or pressing the pop-up menu key, select Select Graph color…, choose the color, and click OK. </w:t>
      </w:r>
    </w:p>
    <w:p w:rsidR="0070715B" w:rsidRDefault="0070715B" w:rsidP="0070715B">
      <w:pPr>
        <w:pStyle w:val="Heading3"/>
      </w:pPr>
      <w:bookmarkStart w:id="102" w:name="_Toc23489267"/>
      <w:r>
        <w:t>Viewing Vitals from the Cover Sheet</w:t>
      </w:r>
      <w:bookmarkEnd w:id="102"/>
      <w:r>
        <w:t xml:space="preserve"> </w:t>
      </w:r>
    </w:p>
    <w:p w:rsidR="0070715B" w:rsidRDefault="0070715B" w:rsidP="0070715B">
      <w:r>
        <w:t xml:space="preserve">As the user moves the slider, the entries move also. If there are enough entries and the user moves the slider far enough to the left, the entries will go off the screen. If the user moves the slider all the way to the right, only the most recent entry will be displayed.  </w:t>
      </w:r>
    </w:p>
    <w:p w:rsidR="0070715B" w:rsidRDefault="0070715B" w:rsidP="0070715B">
      <w:r>
        <w:t xml:space="preserve">To view vitals from the CPRS Cover Sheet, use the following steps: </w:t>
      </w:r>
    </w:p>
    <w:p w:rsidR="0070715B" w:rsidRDefault="0070715B" w:rsidP="0070715B">
      <w:r>
        <w:t xml:space="preserve">Click a vital entry displayed on the Cover Sheet. </w:t>
      </w:r>
    </w:p>
    <w:p w:rsidR="0070715B" w:rsidRDefault="0070715B" w:rsidP="0070715B">
      <w:r>
        <w:t xml:space="preserve">CPRS will bring up Vitals Lite. The default date range includes today and goes six months in the past. </w:t>
      </w:r>
    </w:p>
    <w:p w:rsidR="0070715B" w:rsidRDefault="0070715B" w:rsidP="0070715B">
      <w:r>
        <w:t xml:space="preserve">To graph a category, click on the corresponding row in the table.  </w:t>
      </w:r>
    </w:p>
    <w:p w:rsidR="0070715B" w:rsidRDefault="0070715B" w:rsidP="0070715B">
      <w:r>
        <w:t xml:space="preserve">From this point, you can customize the display of vitals by doing one or more of the following: </w:t>
      </w:r>
    </w:p>
    <w:p w:rsidR="0070715B" w:rsidRDefault="0070715B" w:rsidP="0070715B">
      <w:pPr>
        <w:pStyle w:val="ListParagraph"/>
        <w:numPr>
          <w:ilvl w:val="0"/>
          <w:numId w:val="78"/>
        </w:numPr>
        <w:ind w:left="720" w:hanging="360"/>
        <w:contextualSpacing w:val="0"/>
      </w:pPr>
      <w:r>
        <w:t xml:space="preserve">To choose a different date range, users can double-click a time frame from the predefined options on the left side or double click Date Range to define a custom date range. If you choose a predefined date range, skip to step b. If you choose Date Range, enter a start date by either typing a date in the field (you must enter the month, day, and year separately using the mouse or arrow keys to select them) or use the following steps: </w:t>
      </w:r>
    </w:p>
    <w:p w:rsidR="0070715B" w:rsidRDefault="0070715B" w:rsidP="0070715B">
      <w:pPr>
        <w:pStyle w:val="ListParagraph"/>
        <w:numPr>
          <w:ilvl w:val="1"/>
          <w:numId w:val="78"/>
        </w:numPr>
        <w:ind w:left="1080" w:hanging="360"/>
        <w:contextualSpacing w:val="0"/>
      </w:pPr>
      <w:r>
        <w:t xml:space="preserve">Click the down arrow next to Start with Date to display the date dialog. </w:t>
      </w:r>
    </w:p>
    <w:p w:rsidR="0070715B" w:rsidRDefault="0070715B" w:rsidP="0070715B">
      <w:pPr>
        <w:pStyle w:val="ListParagraph"/>
        <w:numPr>
          <w:ilvl w:val="1"/>
          <w:numId w:val="78"/>
        </w:numPr>
        <w:ind w:left="1080" w:hanging="360"/>
        <w:contextualSpacing w:val="0"/>
      </w:pPr>
      <w:r>
        <w:t xml:space="preserve">Click the buttons on the top of the dialog to find the appropriate month and year. (You can also click on the month and select the month from a list and then click on the year and choose the year). </w:t>
      </w:r>
    </w:p>
    <w:p w:rsidR="0070715B" w:rsidRDefault="0070715B" w:rsidP="0070715B">
      <w:pPr>
        <w:pStyle w:val="ListParagraph"/>
        <w:numPr>
          <w:ilvl w:val="1"/>
          <w:numId w:val="78"/>
        </w:numPr>
        <w:ind w:left="1080" w:hanging="360"/>
        <w:contextualSpacing w:val="0"/>
      </w:pPr>
      <w:r>
        <w:t xml:space="preserve">Repeat steps 1 and 2 for the Go to Date. </w:t>
      </w:r>
    </w:p>
    <w:p w:rsidR="0070715B" w:rsidRDefault="0070715B" w:rsidP="0070715B">
      <w:pPr>
        <w:pStyle w:val="ListParagraph"/>
        <w:numPr>
          <w:ilvl w:val="1"/>
          <w:numId w:val="78"/>
        </w:numPr>
        <w:ind w:left="1080" w:hanging="360"/>
        <w:contextualSpacing w:val="0"/>
      </w:pPr>
      <w:r>
        <w:t xml:space="preserve">Click OK when you have the appropriate date. </w:t>
      </w:r>
    </w:p>
    <w:p w:rsidR="0070715B" w:rsidRDefault="0070715B" w:rsidP="0070715B">
      <w:pPr>
        <w:pStyle w:val="ListParagraph"/>
        <w:numPr>
          <w:ilvl w:val="0"/>
          <w:numId w:val="78"/>
        </w:numPr>
        <w:ind w:left="720" w:hanging="360"/>
        <w:contextualSpacing w:val="0"/>
      </w:pPr>
      <w:r>
        <w:t xml:space="preserve">To use the graph options, right-click where the default date ranges are and select Show/Hide Graph Options. You can then enable or disable, the zoom feature, display of the values, three-dimensional display, and the time scale. These options are discussed below:  </w:t>
      </w:r>
    </w:p>
    <w:p w:rsidR="0070715B" w:rsidRDefault="0070715B" w:rsidP="0070715B">
      <w:pPr>
        <w:pStyle w:val="ListParagraph"/>
        <w:numPr>
          <w:ilvl w:val="0"/>
          <w:numId w:val="79"/>
        </w:numPr>
        <w:tabs>
          <w:tab w:val="left" w:pos="1260"/>
        </w:tabs>
        <w:ind w:left="1080" w:hanging="360"/>
        <w:contextualSpacing w:val="0"/>
      </w:pPr>
      <w:r w:rsidRPr="00982241">
        <w:rPr>
          <w:b/>
        </w:rPr>
        <w:t>Values:</w:t>
      </w:r>
      <w:r>
        <w:t xml:space="preserve"> To display the values, place a check in the Values checkbox by clicking it or using Alt + v. To remove the values, remove the check mark. </w:t>
      </w:r>
    </w:p>
    <w:p w:rsidR="0070715B" w:rsidRPr="00C6100D" w:rsidRDefault="0070715B" w:rsidP="0070715B">
      <w:pPr>
        <w:pStyle w:val="ListParagraph"/>
        <w:numPr>
          <w:ilvl w:val="0"/>
          <w:numId w:val="79"/>
        </w:numPr>
        <w:tabs>
          <w:tab w:val="left" w:pos="1260"/>
        </w:tabs>
        <w:ind w:left="1080" w:hanging="360"/>
        <w:contextualSpacing w:val="0"/>
        <w:rPr>
          <w:b/>
        </w:rPr>
      </w:pPr>
      <w:r w:rsidRPr="00C6100D">
        <w:rPr>
          <w:b/>
        </w:rPr>
        <w:t xml:space="preserve">Allow Zoom: </w:t>
      </w:r>
    </w:p>
    <w:p w:rsidR="0070715B" w:rsidRDefault="0070715B" w:rsidP="0070715B">
      <w:r>
        <w:t xml:space="preserve">To enable the zoom feature, place a check mark in the Enable Zoom checkbox by clicking it or using Alt + z. </w:t>
      </w:r>
    </w:p>
    <w:p w:rsidR="0070715B" w:rsidRDefault="0070715B" w:rsidP="0070715B">
      <w:r>
        <w:t xml:space="preserve">Then, to zoom in on section of the graph, click and drag the mouse from right to left and above to below over the area and release the mouse button.  </w:t>
      </w:r>
    </w:p>
    <w:p w:rsidR="0070715B" w:rsidRDefault="0070715B" w:rsidP="0070715B">
      <w:r>
        <w:lastRenderedPageBreak/>
        <w:t xml:space="preserve">To return to the full view, click and drag from right to left. </w:t>
      </w:r>
    </w:p>
    <w:p w:rsidR="0070715B" w:rsidRDefault="0070715B" w:rsidP="0070715B">
      <w:pPr>
        <w:pStyle w:val="ListParagraph"/>
        <w:numPr>
          <w:ilvl w:val="0"/>
          <w:numId w:val="79"/>
        </w:numPr>
        <w:tabs>
          <w:tab w:val="left" w:pos="1260"/>
        </w:tabs>
        <w:ind w:left="1080" w:hanging="360"/>
        <w:contextualSpacing w:val="0"/>
      </w:pPr>
      <w:r w:rsidRPr="00951375">
        <w:rPr>
          <w:b/>
        </w:rPr>
        <w:t>3D</w:t>
      </w:r>
      <w:r w:rsidRPr="00F47723">
        <w:t>: To make the graph display in a slightly three-dimensional (3D) view, place a check mark in the 3D checkbox by clicking it or using Alt + 3. To return to a two-dimensional view, remove the check mark.</w:t>
      </w:r>
    </w:p>
    <w:p w:rsidR="0070715B" w:rsidRPr="00F47723" w:rsidRDefault="0070715B" w:rsidP="0070715B">
      <w:pPr>
        <w:pStyle w:val="ListParagraph"/>
        <w:numPr>
          <w:ilvl w:val="0"/>
          <w:numId w:val="79"/>
        </w:numPr>
        <w:tabs>
          <w:tab w:val="left" w:pos="1260"/>
        </w:tabs>
        <w:ind w:left="1080" w:hanging="360"/>
        <w:contextualSpacing w:val="0"/>
      </w:pPr>
      <w:r w:rsidRPr="00951375">
        <w:rPr>
          <w:b/>
        </w:rPr>
        <w:t>Time Scale</w:t>
      </w:r>
      <w:r w:rsidRPr="00F47723">
        <w:t xml:space="preserve">: To view the entire selected date range on the graph, check the Time Scale checkbox. Clear the checkbox to view the data points in evenly spaced intervals. </w:t>
      </w:r>
    </w:p>
    <w:p w:rsidR="0070715B" w:rsidRDefault="0070715B" w:rsidP="0070715B">
      <w:pPr>
        <w:pStyle w:val="ListParagraph"/>
        <w:numPr>
          <w:ilvl w:val="0"/>
          <w:numId w:val="79"/>
        </w:numPr>
        <w:tabs>
          <w:tab w:val="left" w:pos="1260"/>
        </w:tabs>
        <w:ind w:left="1080" w:hanging="360"/>
        <w:contextualSpacing w:val="0"/>
      </w:pPr>
      <w:r>
        <w:t xml:space="preserve">To view more vitals if available in the date range you selected, use the slider under the graph and above the table or use the arrows keys. The oldest entries are farthest right while the most recent entries are the farthest to the left. </w:t>
      </w:r>
    </w:p>
    <w:p w:rsidR="0070715B" w:rsidRDefault="0070715B" w:rsidP="0070715B">
      <w:r>
        <w:t xml:space="preserve">When you are finished, click the Close button (the X in the upper right corner). </w:t>
      </w:r>
    </w:p>
    <w:p w:rsidR="0070715B" w:rsidRDefault="0070715B" w:rsidP="0070715B">
      <w:pPr>
        <w:pStyle w:val="Heading2"/>
      </w:pPr>
      <w:bookmarkStart w:id="103" w:name="_Toc23489268"/>
      <w:r>
        <w:t>Recording Vitals</w:t>
      </w:r>
      <w:bookmarkEnd w:id="103"/>
      <w:r>
        <w:t xml:space="preserve"> </w:t>
      </w:r>
    </w:p>
    <w:p w:rsidR="0070715B" w:rsidRDefault="0070715B" w:rsidP="0070715B">
      <w:r>
        <w:t xml:space="preserve">Users can enter vitals and measurements from the Cover Sheet or the Encounter form’s Vitals tab. A template must be available for users to enter vitals. </w:t>
      </w:r>
    </w:p>
    <w:p w:rsidR="0070715B" w:rsidRDefault="0070715B" w:rsidP="0070715B">
      <w:pPr>
        <w:pStyle w:val="Heading3"/>
      </w:pPr>
      <w:bookmarkStart w:id="104" w:name="_Toc23489269"/>
      <w:r>
        <w:t>Templates for Entering Vitals</w:t>
      </w:r>
      <w:bookmarkEnd w:id="104"/>
      <w:r>
        <w:t xml:space="preserve"> </w:t>
      </w:r>
    </w:p>
    <w:p w:rsidR="0070715B" w:rsidRDefault="0070715B" w:rsidP="0070715B">
      <w:r>
        <w:t xml:space="preserve">To enter vitals with the new Vitals Lite in CPRS, a template that defines which vital measurements display on the Vitals Entry form must be available. These templates are not created through CPRS, but through the VitalsManager application. To use the VitalsManager application, a user must hold the GMV MANAGER key.  </w:t>
      </w:r>
    </w:p>
    <w:p w:rsidR="0070715B" w:rsidRDefault="0070715B" w:rsidP="0070715B">
      <w:r>
        <w:t xml:space="preserve">A GMV MANAGER key holder can define in the template which vitals or measurements display for entry when the user selects Enter Vitals. In defining the template, the key holder can also set default qualifiers for each vital or measurement. The user entering the vitals can change the qualifiers, but a default can be set to make recording the vitals more efficient. Templates can be defined at the following levels: </w:t>
      </w:r>
    </w:p>
    <w:p w:rsidR="0070715B" w:rsidRPr="00C6100D" w:rsidRDefault="0070715B" w:rsidP="0070715B">
      <w:pPr>
        <w:pStyle w:val="ListParagraph"/>
        <w:numPr>
          <w:ilvl w:val="0"/>
          <w:numId w:val="77"/>
        </w:numPr>
        <w:ind w:left="720" w:hanging="360"/>
        <w:contextualSpacing w:val="0"/>
      </w:pPr>
      <w:r w:rsidRPr="00C6100D">
        <w:t xml:space="preserve">System </w:t>
      </w:r>
    </w:p>
    <w:p w:rsidR="0070715B" w:rsidRPr="00C6100D" w:rsidRDefault="0070715B" w:rsidP="0070715B">
      <w:pPr>
        <w:pStyle w:val="ListParagraph"/>
        <w:numPr>
          <w:ilvl w:val="0"/>
          <w:numId w:val="77"/>
        </w:numPr>
        <w:ind w:left="720" w:hanging="360"/>
        <w:contextualSpacing w:val="0"/>
      </w:pPr>
      <w:r w:rsidRPr="00C6100D">
        <w:t xml:space="preserve">Division </w:t>
      </w:r>
    </w:p>
    <w:p w:rsidR="0070715B" w:rsidRPr="00C6100D" w:rsidRDefault="0070715B" w:rsidP="0070715B">
      <w:pPr>
        <w:pStyle w:val="ListParagraph"/>
        <w:numPr>
          <w:ilvl w:val="0"/>
          <w:numId w:val="77"/>
        </w:numPr>
        <w:ind w:left="720" w:hanging="360"/>
        <w:contextualSpacing w:val="0"/>
      </w:pPr>
      <w:r w:rsidRPr="00C6100D">
        <w:t xml:space="preserve">Location </w:t>
      </w:r>
    </w:p>
    <w:p w:rsidR="0070715B" w:rsidRPr="00C6100D" w:rsidRDefault="0070715B" w:rsidP="0070715B">
      <w:pPr>
        <w:pStyle w:val="ListParagraph"/>
        <w:numPr>
          <w:ilvl w:val="0"/>
          <w:numId w:val="77"/>
        </w:numPr>
        <w:ind w:left="720" w:hanging="360"/>
        <w:contextualSpacing w:val="0"/>
      </w:pPr>
      <w:r w:rsidRPr="00C6100D">
        <w:t xml:space="preserve">User  </w:t>
      </w:r>
    </w:p>
    <w:p w:rsidR="0070715B" w:rsidRDefault="0070715B" w:rsidP="0070715B">
      <w:r>
        <w:t xml:space="preserve">For User level templates to display, a GMV MANAGER key holder must check the Allow User Templates checkbox. </w:t>
      </w:r>
    </w:p>
    <w:p w:rsidR="0070715B" w:rsidRDefault="0070715B" w:rsidP="0070715B">
      <w:r>
        <w:t xml:space="preserve">The dialog to enter vitals displays the following patient information: </w:t>
      </w:r>
    </w:p>
    <w:p w:rsidR="0070715B" w:rsidRDefault="0070715B" w:rsidP="0070715B">
      <w:pPr>
        <w:pStyle w:val="ListParagraph"/>
        <w:numPr>
          <w:ilvl w:val="0"/>
          <w:numId w:val="77"/>
        </w:numPr>
        <w:ind w:left="720" w:hanging="360"/>
        <w:contextualSpacing w:val="0"/>
      </w:pPr>
      <w:r>
        <w:t xml:space="preserve">Patient name </w:t>
      </w:r>
    </w:p>
    <w:p w:rsidR="0070715B" w:rsidRDefault="0070715B" w:rsidP="0070715B">
      <w:pPr>
        <w:pStyle w:val="ListParagraph"/>
        <w:numPr>
          <w:ilvl w:val="0"/>
          <w:numId w:val="77"/>
        </w:numPr>
        <w:ind w:left="720" w:hanging="360"/>
        <w:contextualSpacing w:val="0"/>
      </w:pPr>
      <w:r>
        <w:t xml:space="preserve">Social security number </w:t>
      </w:r>
    </w:p>
    <w:p w:rsidR="0070715B" w:rsidRDefault="0070715B" w:rsidP="0070715B">
      <w:pPr>
        <w:pStyle w:val="ListParagraph"/>
        <w:numPr>
          <w:ilvl w:val="0"/>
          <w:numId w:val="77"/>
        </w:numPr>
        <w:ind w:left="720" w:hanging="360"/>
        <w:contextualSpacing w:val="0"/>
      </w:pPr>
      <w:r>
        <w:t xml:space="preserve">Birth date </w:t>
      </w:r>
    </w:p>
    <w:p w:rsidR="0070715B" w:rsidRDefault="0070715B" w:rsidP="0070715B">
      <w:pPr>
        <w:pStyle w:val="ListParagraph"/>
        <w:numPr>
          <w:ilvl w:val="0"/>
          <w:numId w:val="77"/>
        </w:numPr>
        <w:ind w:left="720" w:hanging="360"/>
        <w:contextualSpacing w:val="0"/>
      </w:pPr>
      <w:r>
        <w:t xml:space="preserve">Age </w:t>
      </w:r>
    </w:p>
    <w:p w:rsidR="0070715B" w:rsidRDefault="0070715B" w:rsidP="0070715B">
      <w:pPr>
        <w:pStyle w:val="ListParagraph"/>
        <w:numPr>
          <w:ilvl w:val="0"/>
          <w:numId w:val="77"/>
        </w:numPr>
        <w:ind w:left="720" w:hanging="360"/>
        <w:contextualSpacing w:val="0"/>
      </w:pPr>
      <w:r>
        <w:t xml:space="preserve">Encounter location </w:t>
      </w:r>
    </w:p>
    <w:p w:rsidR="0070715B" w:rsidRDefault="0070715B" w:rsidP="0070715B">
      <w:pPr>
        <w:pStyle w:val="ListParagraph"/>
        <w:numPr>
          <w:ilvl w:val="0"/>
          <w:numId w:val="77"/>
        </w:numPr>
        <w:ind w:left="720" w:hanging="360"/>
        <w:contextualSpacing w:val="0"/>
      </w:pPr>
      <w:r>
        <w:t xml:space="preserve">Encounter date/time </w:t>
      </w:r>
    </w:p>
    <w:p w:rsidR="0070715B" w:rsidRDefault="0070715B" w:rsidP="0070715B">
      <w:pPr>
        <w:pStyle w:val="ListParagraph"/>
        <w:numPr>
          <w:ilvl w:val="0"/>
          <w:numId w:val="77"/>
        </w:numPr>
        <w:ind w:left="720" w:hanging="360"/>
        <w:contextualSpacing w:val="0"/>
      </w:pPr>
      <w:r>
        <w:t xml:space="preserve">Vitals and measurements that can be entered using the specified template </w:t>
      </w:r>
    </w:p>
    <w:p w:rsidR="0070715B" w:rsidRDefault="0070715B" w:rsidP="0070715B">
      <w:r>
        <w:rPr>
          <w:noProof/>
        </w:rPr>
        <w:lastRenderedPageBreak/>
        <w:drawing>
          <wp:inline distT="0" distB="0" distL="0" distR="0" wp14:anchorId="5EBF2AAA" wp14:editId="66D49CF0">
            <wp:extent cx="5486400" cy="4007485"/>
            <wp:effectExtent l="0" t="0" r="0" b="0"/>
            <wp:docPr id="33735" name="Picture 33735" descr="Vitals Lite Enter dialog box."/>
            <wp:cNvGraphicFramePr/>
            <a:graphic xmlns:a="http://schemas.openxmlformats.org/drawingml/2006/main">
              <a:graphicData uri="http://schemas.openxmlformats.org/drawingml/2006/picture">
                <pic:pic xmlns:pic="http://schemas.openxmlformats.org/drawingml/2006/picture">
                  <pic:nvPicPr>
                    <pic:cNvPr id="33735" name="Picture 33735"/>
                    <pic:cNvPicPr/>
                  </pic:nvPicPr>
                  <pic:blipFill>
                    <a:blip r:embed="rId183"/>
                    <a:stretch>
                      <a:fillRect/>
                    </a:stretch>
                  </pic:blipFill>
                  <pic:spPr>
                    <a:xfrm>
                      <a:off x="0" y="0"/>
                      <a:ext cx="5486400" cy="4007485"/>
                    </a:xfrm>
                    <a:prstGeom prst="rect">
                      <a:avLst/>
                    </a:prstGeom>
                  </pic:spPr>
                </pic:pic>
              </a:graphicData>
            </a:graphic>
          </wp:inline>
        </w:drawing>
      </w:r>
      <w:r>
        <w:rPr>
          <w:sz w:val="18"/>
        </w:rPr>
        <w:t xml:space="preserve"> </w:t>
      </w:r>
    </w:p>
    <w:p w:rsidR="0070715B" w:rsidRDefault="0070715B" w:rsidP="0070715B">
      <w:pPr>
        <w:pStyle w:val="Caption"/>
      </w:pPr>
      <w:r>
        <w:t>This screen capture shows the dialog for entering vitals. In this capture, the user is seeing the Expanded view where they can select a template to use and the Latest Vitals that allows them to see the most recent vitals entered for the selected patient</w:t>
      </w:r>
    </w:p>
    <w:p w:rsidR="0070715B" w:rsidRDefault="0070715B" w:rsidP="0070715B">
      <w:r>
        <w:t xml:space="preserve">Templates show the following for each type of vitals that can be entered: </w:t>
      </w:r>
    </w:p>
    <w:p w:rsidR="0070715B" w:rsidRDefault="0070715B" w:rsidP="0070715B">
      <w:pPr>
        <w:pStyle w:val="ListParagraph"/>
        <w:numPr>
          <w:ilvl w:val="0"/>
          <w:numId w:val="80"/>
        </w:numPr>
        <w:ind w:left="720" w:hanging="360"/>
        <w:contextualSpacing w:val="0"/>
      </w:pPr>
      <w:r w:rsidRPr="00982241">
        <w:rPr>
          <w:b/>
        </w:rPr>
        <w:t>Unavailable checkbox</w:t>
      </w:r>
      <w:r>
        <w:t xml:space="preserve"> that records if the vitals cannot be taken. The text for this checkbox may be very small with only the U displaying. </w:t>
      </w:r>
    </w:p>
    <w:p w:rsidR="0070715B" w:rsidRDefault="0070715B" w:rsidP="0070715B">
      <w:pPr>
        <w:pStyle w:val="ListParagraph"/>
        <w:numPr>
          <w:ilvl w:val="0"/>
          <w:numId w:val="80"/>
        </w:numPr>
        <w:ind w:left="720" w:hanging="360"/>
        <w:contextualSpacing w:val="0"/>
      </w:pPr>
      <w:r w:rsidRPr="00982241">
        <w:rPr>
          <w:b/>
        </w:rPr>
        <w:t>Refused checkbox</w:t>
      </w:r>
      <w:r>
        <w:t xml:space="preserve"> that records if the patient refused to have the vital taken. The text for this checkbox may be very small with only the R displaying. </w:t>
      </w:r>
    </w:p>
    <w:p w:rsidR="0070715B" w:rsidRDefault="0070715B" w:rsidP="0070715B">
      <w:pPr>
        <w:pStyle w:val="ListParagraph"/>
        <w:numPr>
          <w:ilvl w:val="0"/>
          <w:numId w:val="80"/>
        </w:numPr>
        <w:ind w:left="720" w:hanging="360"/>
        <w:contextualSpacing w:val="0"/>
      </w:pPr>
      <w:r w:rsidRPr="00982241">
        <w:rPr>
          <w:b/>
        </w:rPr>
        <w:t>Name</w:t>
      </w:r>
      <w:r>
        <w:t xml:space="preserve"> shows vital or measurement name. </w:t>
      </w:r>
    </w:p>
    <w:p w:rsidR="0070715B" w:rsidRDefault="0070715B" w:rsidP="0070715B">
      <w:pPr>
        <w:pStyle w:val="ListParagraph"/>
        <w:numPr>
          <w:ilvl w:val="0"/>
          <w:numId w:val="80"/>
        </w:numPr>
        <w:ind w:left="720" w:hanging="360"/>
        <w:contextualSpacing w:val="0"/>
      </w:pPr>
      <w:r w:rsidRPr="00982241">
        <w:rPr>
          <w:b/>
        </w:rPr>
        <w:t>Value</w:t>
      </w:r>
      <w:r>
        <w:t xml:space="preserve"> field is where the user enters the numeric value. </w:t>
      </w:r>
    </w:p>
    <w:p w:rsidR="0070715B" w:rsidRDefault="0070715B" w:rsidP="0070715B">
      <w:pPr>
        <w:pStyle w:val="ListParagraph"/>
        <w:numPr>
          <w:ilvl w:val="0"/>
          <w:numId w:val="80"/>
        </w:numPr>
        <w:ind w:left="720" w:hanging="360"/>
        <w:contextualSpacing w:val="0"/>
      </w:pPr>
      <w:r w:rsidRPr="00982241">
        <w:rPr>
          <w:b/>
        </w:rPr>
        <w:t>Units</w:t>
      </w:r>
      <w:r>
        <w:t xml:space="preserve"> show what unit of measurement, such as inches or centimeters, is being used. A checkbox on the top right of the dialog enables users to switch between drop-down lists and checkboxes to change the units. </w:t>
      </w:r>
    </w:p>
    <w:p w:rsidR="0070715B" w:rsidRDefault="0070715B" w:rsidP="0070715B">
      <w:pPr>
        <w:pStyle w:val="ListParagraph"/>
        <w:numPr>
          <w:ilvl w:val="0"/>
          <w:numId w:val="80"/>
        </w:numPr>
        <w:ind w:left="720" w:hanging="360"/>
        <w:contextualSpacing w:val="0"/>
      </w:pPr>
      <w:r w:rsidRPr="00982241">
        <w:rPr>
          <w:b/>
        </w:rPr>
        <w:t>Qualifiers</w:t>
      </w:r>
      <w:r>
        <w:t xml:space="preserve"> show a drop-down arrow that will bring up a small window with the defined qualifiers for that vital or measurement. If a default qualifier has been defined, it will display to the right of the button. If the user changes the qualifiers, the text to the right of the button changes.</w:t>
      </w:r>
    </w:p>
    <w:p w:rsidR="0070715B" w:rsidRDefault="0070715B" w:rsidP="0070715B">
      <w:r>
        <w:t xml:space="preserve">The dialog also has a checkbox to designate that the patient was on pass and vitals could not be taken. </w:t>
      </w:r>
    </w:p>
    <w:p w:rsidR="0070715B" w:rsidRDefault="0070715B" w:rsidP="0070715B">
      <w:r>
        <w:t xml:space="preserve">For more information on how to create and save templates and the other options that for Vitals Lite, please see the Vitals/Measurements documentation by going to </w:t>
      </w:r>
      <w:hyperlink r:id="rId184">
        <w:r>
          <w:t>http://www.va.gov/vdl</w:t>
        </w:r>
      </w:hyperlink>
      <w:hyperlink r:id="rId185">
        <w:r>
          <w:t xml:space="preserve"> </w:t>
        </w:r>
      </w:hyperlink>
      <w:r>
        <w:t xml:space="preserve">and selecting Vitals/Measurements. </w:t>
      </w:r>
    </w:p>
    <w:p w:rsidR="0070715B" w:rsidRDefault="0070715B" w:rsidP="0070715B">
      <w:pPr>
        <w:pStyle w:val="Heading3"/>
      </w:pPr>
      <w:bookmarkStart w:id="105" w:name="_Toc23489270"/>
      <w:r>
        <w:lastRenderedPageBreak/>
        <w:t>Entering Vitals</w:t>
      </w:r>
      <w:bookmarkEnd w:id="105"/>
      <w:r>
        <w:t xml:space="preserve"> </w:t>
      </w:r>
    </w:p>
    <w:p w:rsidR="0070715B" w:rsidRDefault="0070715B" w:rsidP="0070715B">
      <w:r>
        <w:t xml:space="preserve">Once a template has been defined, user can enter vitals and measurements. Users can choose to display or hide the template list and the most recent vitals recorded.  </w:t>
      </w:r>
    </w:p>
    <w:p w:rsidR="0070715B" w:rsidRDefault="0070715B" w:rsidP="0070715B">
      <w:r>
        <w:t xml:space="preserve">To enter a patient’s vitals, use the following steps: </w:t>
      </w:r>
    </w:p>
    <w:p w:rsidR="0070715B" w:rsidRDefault="0070715B" w:rsidP="0070715B">
      <w:pPr>
        <w:pStyle w:val="ListParagraph"/>
        <w:numPr>
          <w:ilvl w:val="0"/>
          <w:numId w:val="81"/>
        </w:numPr>
        <w:ind w:left="720" w:hanging="360"/>
        <w:contextualSpacing w:val="0"/>
      </w:pPr>
      <w:r>
        <w:t xml:space="preserve">From the Cover Sheet, select a vitals entry and then select </w:t>
      </w:r>
      <w:r w:rsidRPr="00982241">
        <w:rPr>
          <w:b/>
        </w:rPr>
        <w:t>Enter Vitals</w:t>
      </w:r>
      <w:r>
        <w:t xml:space="preserve"> using the button or the pop-up menu. On the Encounter form, select the </w:t>
      </w:r>
      <w:r w:rsidRPr="00982241">
        <w:rPr>
          <w:b/>
        </w:rPr>
        <w:t>Vitals</w:t>
      </w:r>
      <w:r>
        <w:t xml:space="preserve"> tab and select </w:t>
      </w:r>
      <w:r w:rsidRPr="00982241">
        <w:rPr>
          <w:b/>
        </w:rPr>
        <w:t>Enter Vitals</w:t>
      </w:r>
      <w:r>
        <w:t xml:space="preserve">. </w:t>
      </w:r>
    </w:p>
    <w:p w:rsidR="0070715B" w:rsidRDefault="0070715B" w:rsidP="0070715B">
      <w:pPr>
        <w:pStyle w:val="ListParagraph"/>
        <w:numPr>
          <w:ilvl w:val="0"/>
          <w:numId w:val="81"/>
        </w:numPr>
        <w:ind w:left="720" w:hanging="360"/>
        <w:contextualSpacing w:val="0"/>
      </w:pPr>
      <w:r>
        <w:t xml:space="preserve">If prompted, enter a location and then select OK. </w:t>
      </w:r>
    </w:p>
    <w:p w:rsidR="0070715B" w:rsidRDefault="0070715B" w:rsidP="0070715B">
      <w:pPr>
        <w:pStyle w:val="ListParagraph"/>
        <w:numPr>
          <w:ilvl w:val="0"/>
          <w:numId w:val="81"/>
        </w:numPr>
        <w:ind w:left="720" w:hanging="360"/>
        <w:contextualSpacing w:val="0"/>
      </w:pPr>
      <w:r>
        <w:t xml:space="preserve">Bring up the Vitals Lite Enter dialog by selecting the </w:t>
      </w:r>
      <w:r w:rsidRPr="00982241">
        <w:rPr>
          <w:b/>
        </w:rPr>
        <w:t>Enter Vitals</w:t>
      </w:r>
      <w:r>
        <w:t xml:space="preserve"> button or bringing up the pop-up menu and selecting </w:t>
      </w:r>
      <w:r w:rsidRPr="00982241">
        <w:rPr>
          <w:b/>
        </w:rPr>
        <w:t>Enter Vitals</w:t>
      </w:r>
      <w:r>
        <w:t xml:space="preserve">. </w:t>
      </w:r>
    </w:p>
    <w:p w:rsidR="0070715B" w:rsidRDefault="0070715B" w:rsidP="0070715B">
      <w:pPr>
        <w:pStyle w:val="ListParagraph"/>
        <w:numPr>
          <w:ilvl w:val="0"/>
          <w:numId w:val="81"/>
        </w:numPr>
        <w:ind w:left="720" w:hanging="360"/>
        <w:contextualSpacing w:val="0"/>
      </w:pPr>
      <w:r>
        <w:t xml:space="preserve">If necessary, select the appropriate template by doing the following: </w:t>
      </w:r>
    </w:p>
    <w:p w:rsidR="0070715B" w:rsidRDefault="0070715B" w:rsidP="0070715B">
      <w:pPr>
        <w:pStyle w:val="ListParagraph"/>
        <w:numPr>
          <w:ilvl w:val="1"/>
          <w:numId w:val="81"/>
        </w:numPr>
        <w:tabs>
          <w:tab w:val="left" w:pos="1080"/>
        </w:tabs>
        <w:ind w:left="1080" w:hanging="360"/>
        <w:contextualSpacing w:val="0"/>
      </w:pPr>
      <w:r>
        <w:t xml:space="preserve">If it is not displayed, show the Templates pane by selecting </w:t>
      </w:r>
      <w:r w:rsidRPr="00982241">
        <w:rPr>
          <w:b/>
        </w:rPr>
        <w:t>Exp. View</w:t>
      </w:r>
      <w:r>
        <w:t xml:space="preserve"> in the upper right of the dialog. </w:t>
      </w:r>
    </w:p>
    <w:p w:rsidR="0070715B" w:rsidRDefault="0070715B" w:rsidP="0070715B">
      <w:pPr>
        <w:pStyle w:val="ListParagraph"/>
        <w:numPr>
          <w:ilvl w:val="1"/>
          <w:numId w:val="81"/>
        </w:numPr>
        <w:tabs>
          <w:tab w:val="left" w:pos="1080"/>
        </w:tabs>
        <w:ind w:left="1080" w:hanging="360"/>
        <w:contextualSpacing w:val="0"/>
      </w:pPr>
      <w:r>
        <w:t xml:space="preserve">Select the level at which the template resides: System, Division, Location, User (user will only display if it has been set to display). </w:t>
      </w:r>
    </w:p>
    <w:p w:rsidR="0070715B" w:rsidRDefault="0070715B" w:rsidP="0070715B">
      <w:pPr>
        <w:pStyle w:val="ListParagraph"/>
        <w:numPr>
          <w:ilvl w:val="1"/>
          <w:numId w:val="81"/>
        </w:numPr>
        <w:tabs>
          <w:tab w:val="left" w:pos="1080"/>
        </w:tabs>
        <w:ind w:left="1080" w:hanging="360"/>
        <w:contextualSpacing w:val="0"/>
      </w:pPr>
      <w:r>
        <w:t xml:space="preserve">Select the appropriate template.  </w:t>
      </w:r>
    </w:p>
    <w:p w:rsidR="0070715B" w:rsidRDefault="0070715B" w:rsidP="0070715B">
      <w:pPr>
        <w:pStyle w:val="ListParagraph"/>
        <w:numPr>
          <w:ilvl w:val="0"/>
          <w:numId w:val="81"/>
        </w:numPr>
        <w:ind w:left="720" w:hanging="360"/>
        <w:contextualSpacing w:val="0"/>
      </w:pPr>
      <w:r>
        <w:t xml:space="preserve">To view the most recent vitals if they are not displayed, select the Latest V. (for Vitals) button. Select it again to hide them. </w:t>
      </w:r>
    </w:p>
    <w:p w:rsidR="0070715B" w:rsidRDefault="0070715B" w:rsidP="0070715B">
      <w:pPr>
        <w:pStyle w:val="ListParagraph"/>
        <w:numPr>
          <w:ilvl w:val="0"/>
          <w:numId w:val="81"/>
        </w:numPr>
        <w:ind w:left="720" w:hanging="360"/>
        <w:contextualSpacing w:val="0"/>
      </w:pPr>
      <w:r>
        <w:t xml:space="preserve">If you cannot take the vitals, place check marks in the appropriate boxes. These boxes might be: </w:t>
      </w:r>
    </w:p>
    <w:p w:rsidR="0070715B" w:rsidRDefault="0070715B" w:rsidP="0070715B">
      <w:pPr>
        <w:pStyle w:val="ListParagraph"/>
        <w:numPr>
          <w:ilvl w:val="2"/>
          <w:numId w:val="82"/>
        </w:numPr>
        <w:ind w:left="1080" w:hanging="360"/>
        <w:contextualSpacing w:val="0"/>
      </w:pPr>
      <w:r>
        <w:t xml:space="preserve">Patient on Pass – use this if the patient is on pass. </w:t>
      </w:r>
    </w:p>
    <w:p w:rsidR="0070715B" w:rsidRDefault="0070715B" w:rsidP="0070715B">
      <w:pPr>
        <w:pStyle w:val="ListParagraph"/>
        <w:numPr>
          <w:ilvl w:val="2"/>
          <w:numId w:val="82"/>
        </w:numPr>
        <w:ind w:left="1080" w:hanging="360"/>
        <w:contextualSpacing w:val="0"/>
      </w:pPr>
      <w:r>
        <w:t xml:space="preserve">Unavailable – there is a check box by each vital sign or measurement. </w:t>
      </w:r>
    </w:p>
    <w:p w:rsidR="0070715B" w:rsidRDefault="0070715B" w:rsidP="0070715B">
      <w:pPr>
        <w:pStyle w:val="ListParagraph"/>
        <w:numPr>
          <w:ilvl w:val="2"/>
          <w:numId w:val="82"/>
        </w:numPr>
        <w:ind w:left="1080" w:hanging="360"/>
        <w:contextualSpacing w:val="0"/>
      </w:pPr>
      <w:r>
        <w:t xml:space="preserve">Refused – there is a checkbox by each vital sign or measurement.  </w:t>
      </w:r>
    </w:p>
    <w:p w:rsidR="0070715B" w:rsidRDefault="0070715B" w:rsidP="0070715B">
      <w:pPr>
        <w:pStyle w:val="ListParagraph"/>
        <w:numPr>
          <w:ilvl w:val="0"/>
          <w:numId w:val="81"/>
        </w:numPr>
        <w:ind w:left="720" w:hanging="360"/>
        <w:contextualSpacing w:val="0"/>
      </w:pPr>
      <w:r>
        <w:t xml:space="preserve">If necessary, change the units for the vital. </w:t>
      </w:r>
    </w:p>
    <w:p w:rsidR="0070715B" w:rsidRDefault="0070715B" w:rsidP="0070715B">
      <w:pPr>
        <w:pStyle w:val="ListParagraph"/>
        <w:numPr>
          <w:ilvl w:val="0"/>
          <w:numId w:val="81"/>
        </w:numPr>
        <w:ind w:left="720" w:hanging="360"/>
        <w:contextualSpacing w:val="0"/>
      </w:pPr>
      <w:r>
        <w:t xml:space="preserve">Enter a vitals value for the patient by placing the cursor in the appropriate field and typing a value. </w:t>
      </w:r>
    </w:p>
    <w:p w:rsidR="0070715B" w:rsidRDefault="0070715B" w:rsidP="0070715B">
      <w:pPr>
        <w:pStyle w:val="ListParagraph"/>
        <w:numPr>
          <w:ilvl w:val="0"/>
          <w:numId w:val="81"/>
        </w:numPr>
        <w:ind w:left="720" w:hanging="360"/>
        <w:contextualSpacing w:val="0"/>
      </w:pPr>
      <w:r>
        <w:t xml:space="preserve">Repeat steps 4 and 5 as needed. When finished, check over the entries and select either Save or Save and Exit. </w:t>
      </w:r>
    </w:p>
    <w:p w:rsidR="0070715B" w:rsidRDefault="0070715B" w:rsidP="0070715B">
      <w:pPr>
        <w:pStyle w:val="Heading3"/>
      </w:pPr>
      <w:bookmarkStart w:id="106" w:name="_Toc23489271"/>
      <w:r>
        <w:t>Marking Vitals as Entered in Error</w:t>
      </w:r>
      <w:bookmarkEnd w:id="106"/>
      <w:r>
        <w:t xml:space="preserve"> </w:t>
      </w:r>
    </w:p>
    <w:p w:rsidR="0070715B" w:rsidRDefault="0070715B" w:rsidP="0070715B">
      <w:r>
        <w:t xml:space="preserve">Through Vitals Lite, users can now mark a vitals entry as entered in error. The user selects one or more vitals entries from a specific date and then must select a reason before marking them as entered in error. </w:t>
      </w:r>
    </w:p>
    <w:p w:rsidR="0070715B" w:rsidRDefault="0070715B" w:rsidP="0070715B">
      <w:r>
        <w:t xml:space="preserve">To mark vitals entries as entered in error, use the following steps: </w:t>
      </w:r>
    </w:p>
    <w:p w:rsidR="0070715B" w:rsidRDefault="0070715B" w:rsidP="0070715B">
      <w:pPr>
        <w:pStyle w:val="ListParagraph"/>
        <w:numPr>
          <w:ilvl w:val="0"/>
          <w:numId w:val="83"/>
        </w:numPr>
        <w:ind w:left="720" w:hanging="360"/>
        <w:contextualSpacing w:val="0"/>
      </w:pPr>
      <w:r>
        <w:t>To bring up the vitals screen from the Cover Sheet, select a vitals entry using the mouse or appropriate key strokes.</w:t>
      </w:r>
      <w:r>
        <w:br w:type="page"/>
      </w:r>
    </w:p>
    <w:p w:rsidR="0070715B" w:rsidRDefault="0070715B" w:rsidP="0070715B">
      <w:pPr>
        <w:pStyle w:val="ListParagraph"/>
        <w:numPr>
          <w:ilvl w:val="0"/>
          <w:numId w:val="83"/>
        </w:numPr>
        <w:ind w:left="720" w:hanging="360"/>
        <w:contextualSpacing w:val="0"/>
      </w:pPr>
      <w:r>
        <w:lastRenderedPageBreak/>
        <w:t xml:space="preserve">Display the dialog by selecting Entered in Error using the button or the popup menu. </w:t>
      </w:r>
    </w:p>
    <w:p w:rsidR="0070715B" w:rsidRDefault="0070715B" w:rsidP="0070715B">
      <w:pPr>
        <w:ind w:left="720"/>
      </w:pPr>
      <w:r>
        <w:rPr>
          <w:noProof/>
        </w:rPr>
        <w:drawing>
          <wp:inline distT="0" distB="0" distL="0" distR="0" wp14:anchorId="05959395" wp14:editId="564B8049">
            <wp:extent cx="4572000" cy="3300095"/>
            <wp:effectExtent l="0" t="0" r="0" b="0"/>
            <wp:docPr id="33990" name="Picture 33990" descr="Entered in Error dialog box."/>
            <wp:cNvGraphicFramePr/>
            <a:graphic xmlns:a="http://schemas.openxmlformats.org/drawingml/2006/main">
              <a:graphicData uri="http://schemas.openxmlformats.org/drawingml/2006/picture">
                <pic:pic xmlns:pic="http://schemas.openxmlformats.org/drawingml/2006/picture">
                  <pic:nvPicPr>
                    <pic:cNvPr id="33990" name="Picture 33990"/>
                    <pic:cNvPicPr/>
                  </pic:nvPicPr>
                  <pic:blipFill>
                    <a:blip r:embed="rId186"/>
                    <a:stretch>
                      <a:fillRect/>
                    </a:stretch>
                  </pic:blipFill>
                  <pic:spPr>
                    <a:xfrm>
                      <a:off x="0" y="0"/>
                      <a:ext cx="4572000" cy="3300095"/>
                    </a:xfrm>
                    <a:prstGeom prst="rect">
                      <a:avLst/>
                    </a:prstGeom>
                  </pic:spPr>
                </pic:pic>
              </a:graphicData>
            </a:graphic>
          </wp:inline>
        </w:drawing>
      </w:r>
      <w:r>
        <w:rPr>
          <w:sz w:val="18"/>
        </w:rPr>
        <w:t xml:space="preserve"> </w:t>
      </w:r>
    </w:p>
    <w:p w:rsidR="0070715B" w:rsidRDefault="0070715B" w:rsidP="0070715B">
      <w:pPr>
        <w:pStyle w:val="Caption"/>
        <w:ind w:left="720"/>
      </w:pPr>
      <w:r>
        <w:t xml:space="preserve">Through the vitals Entered in Error dialog, users can select the erroneous entries and mark them as entered in error </w:t>
      </w:r>
    </w:p>
    <w:p w:rsidR="0070715B" w:rsidRDefault="0070715B" w:rsidP="0070715B">
      <w:pPr>
        <w:pStyle w:val="ListParagraph"/>
        <w:numPr>
          <w:ilvl w:val="0"/>
          <w:numId w:val="83"/>
        </w:numPr>
        <w:ind w:left="720" w:hanging="360"/>
        <w:contextualSpacing w:val="0"/>
      </w:pPr>
      <w:r>
        <w:t xml:space="preserve">Enter the date of the erroneous entry. </w:t>
      </w:r>
    </w:p>
    <w:p w:rsidR="0070715B" w:rsidRDefault="0070715B" w:rsidP="0070715B">
      <w:pPr>
        <w:pStyle w:val="ListParagraph"/>
        <w:numPr>
          <w:ilvl w:val="0"/>
          <w:numId w:val="83"/>
        </w:numPr>
        <w:ind w:left="720" w:hanging="360"/>
        <w:contextualSpacing w:val="0"/>
      </w:pPr>
      <w:r>
        <w:t xml:space="preserve">In the list that displays, highlight the vitals entries that are incorrect. To select multiple entries, hold down the Ctrl key and click each entry to select it, or hold down the Shift key and while clicking the last entry to select a range. </w:t>
      </w:r>
    </w:p>
    <w:p w:rsidR="0070715B" w:rsidRDefault="0070715B" w:rsidP="0070715B">
      <w:pPr>
        <w:pStyle w:val="ListParagraph"/>
        <w:numPr>
          <w:ilvl w:val="0"/>
          <w:numId w:val="83"/>
        </w:numPr>
        <w:ind w:left="720" w:hanging="360"/>
        <w:contextualSpacing w:val="0"/>
      </w:pPr>
      <w:r>
        <w:t xml:space="preserve">Select a </w:t>
      </w:r>
      <w:r w:rsidRPr="000D654E">
        <w:t>Reason</w:t>
      </w:r>
      <w:r>
        <w:t xml:space="preserve">. </w:t>
      </w:r>
    </w:p>
    <w:p w:rsidR="0070715B" w:rsidRDefault="0070715B" w:rsidP="0070715B">
      <w:pPr>
        <w:pStyle w:val="ListParagraph"/>
        <w:numPr>
          <w:ilvl w:val="0"/>
          <w:numId w:val="83"/>
        </w:numPr>
        <w:ind w:left="720" w:hanging="360"/>
        <w:contextualSpacing w:val="0"/>
      </w:pPr>
      <w:r>
        <w:t xml:space="preserve">Select Mark as Entered in Error.  </w:t>
      </w:r>
      <w:r>
        <w:br w:type="page"/>
      </w:r>
    </w:p>
    <w:p w:rsidR="0070715B" w:rsidRDefault="0070715B" w:rsidP="0070715B">
      <w:pPr>
        <w:pStyle w:val="Heading2"/>
      </w:pPr>
      <w:bookmarkStart w:id="107" w:name="_Toc23489272"/>
      <w:r>
        <w:lastRenderedPageBreak/>
        <w:t>Assessing, Entering, and Reviewing Allergies/Adverse Reactions</w:t>
      </w:r>
      <w:bookmarkEnd w:id="107"/>
      <w:r>
        <w:t xml:space="preserve">  </w:t>
      </w:r>
    </w:p>
    <w:p w:rsidR="0070715B" w:rsidRDefault="0070715B" w:rsidP="0070715B">
      <w:r>
        <w:t xml:space="preserve">In the </w:t>
      </w:r>
      <w:r>
        <w:rPr>
          <w:b/>
        </w:rPr>
        <w:t>Allergies/Adverse Reactions</w:t>
      </w:r>
      <w:r>
        <w:t xml:space="preserve"> pane on the </w:t>
      </w:r>
      <w:r>
        <w:rPr>
          <w:b/>
        </w:rPr>
        <w:t>Cover Sheet</w:t>
      </w:r>
      <w:r>
        <w:t xml:space="preserve"> tab, CPRS displays a list of causative agents associated with patients’ allergies or adverse reactions. If patients have causative agents listed in this pane, CPRS also displays the word </w:t>
      </w:r>
      <w:r>
        <w:rPr>
          <w:i/>
        </w:rPr>
        <w:t>Allergies</w:t>
      </w:r>
      <w:r>
        <w:t xml:space="preserve"> in the </w:t>
      </w:r>
      <w:r>
        <w:rPr>
          <w:b/>
        </w:rPr>
        <w:t>Postings</w:t>
      </w:r>
      <w:r>
        <w:t xml:space="preserve"> pane and the letter </w:t>
      </w:r>
      <w:r>
        <w:rPr>
          <w:b/>
        </w:rPr>
        <w:t>A</w:t>
      </w:r>
      <w:r>
        <w:t xml:space="preserve"> (for allergies) on the </w:t>
      </w:r>
      <w:r>
        <w:rPr>
          <w:b/>
        </w:rPr>
        <w:t>Postings</w:t>
      </w:r>
      <w:r>
        <w:t xml:space="preserve"> button. To view more information about allergies or adverse reactions associated with the causative agents listed in the </w:t>
      </w:r>
      <w:r>
        <w:rPr>
          <w:b/>
        </w:rPr>
        <w:t>Allergies/Adverse Reactions</w:t>
      </w:r>
      <w:r>
        <w:t xml:space="preserve"> pane, simply click on the causative agent in which you are interested. CPRS then displays a comprehensive listing of the details associated with this causative agent.   </w:t>
      </w:r>
    </w:p>
    <w:p w:rsidR="0070715B" w:rsidRDefault="0070715B" w:rsidP="0070715B">
      <w:r>
        <w:t xml:space="preserve">You can obtain less comprehensive information about allergies and adverse reactions by clicking the word </w:t>
      </w:r>
      <w:r>
        <w:rPr>
          <w:i/>
        </w:rPr>
        <w:t>Allergies</w:t>
      </w:r>
      <w:r>
        <w:t xml:space="preserve"> in the </w:t>
      </w:r>
      <w:r>
        <w:rPr>
          <w:b/>
        </w:rPr>
        <w:t>Postings</w:t>
      </w:r>
      <w:r>
        <w:t xml:space="preserve"> pane. When you do this, CPRS displays information about the causative agents, severity, and signs/symptoms associated with patients’ allergies and adverse reactions.   From the </w:t>
      </w:r>
      <w:r>
        <w:rPr>
          <w:b/>
        </w:rPr>
        <w:t>Cover Sheet</w:t>
      </w:r>
      <w:r>
        <w:t xml:space="preserve"> tab, you can also: </w:t>
      </w:r>
    </w:p>
    <w:p w:rsidR="0070715B" w:rsidRDefault="0070715B" w:rsidP="0070715B">
      <w:pPr>
        <w:pStyle w:val="ListParagraph"/>
        <w:numPr>
          <w:ilvl w:val="0"/>
          <w:numId w:val="84"/>
        </w:numPr>
        <w:ind w:left="720" w:hanging="360"/>
      </w:pPr>
      <w:r>
        <w:t xml:space="preserve">Enter new allergies </w:t>
      </w:r>
    </w:p>
    <w:p w:rsidR="0070715B" w:rsidRDefault="0070715B" w:rsidP="0070715B">
      <w:pPr>
        <w:pStyle w:val="ListParagraph"/>
        <w:numPr>
          <w:ilvl w:val="0"/>
          <w:numId w:val="84"/>
        </w:numPr>
        <w:ind w:left="720" w:hanging="360"/>
      </w:pPr>
      <w:r>
        <w:t xml:space="preserve">Mark existing allergies or adverse reactions as having been entered in error </w:t>
      </w:r>
    </w:p>
    <w:p w:rsidR="0070715B" w:rsidRDefault="0070715B" w:rsidP="0070715B">
      <w:pPr>
        <w:pStyle w:val="ListParagraph"/>
        <w:numPr>
          <w:ilvl w:val="0"/>
          <w:numId w:val="84"/>
        </w:numPr>
        <w:ind w:left="720" w:hanging="360"/>
      </w:pPr>
      <w:r>
        <w:t xml:space="preserve">Enter no-known-allergies (NKA) assessments  </w:t>
      </w:r>
    </w:p>
    <w:p w:rsidR="0070715B" w:rsidRDefault="0070715B" w:rsidP="0070715B">
      <w:pPr>
        <w:pStyle w:val="Heading3"/>
      </w:pPr>
      <w:r>
        <w:t xml:space="preserve"> </w:t>
      </w:r>
      <w:bookmarkStart w:id="108" w:name="_Toc23489273"/>
      <w:r>
        <w:t>Entering Allergies</w:t>
      </w:r>
      <w:bookmarkEnd w:id="108"/>
      <w:r>
        <w:t xml:space="preserve"> </w:t>
      </w:r>
    </w:p>
    <w:p w:rsidR="0070715B" w:rsidRDefault="0070715B" w:rsidP="0070715B">
      <w:r>
        <w:t xml:space="preserve">You can enter a new allergy or adverse reaction from the </w:t>
      </w:r>
      <w:r>
        <w:rPr>
          <w:b/>
        </w:rPr>
        <w:t>Cover Sheet</w:t>
      </w:r>
      <w:r>
        <w:t xml:space="preserve"> tab in either of two ways: </w:t>
      </w:r>
    </w:p>
    <w:p w:rsidR="0070715B" w:rsidRDefault="0070715B" w:rsidP="0070715B">
      <w:pPr>
        <w:pStyle w:val="ListParagraph"/>
        <w:numPr>
          <w:ilvl w:val="0"/>
          <w:numId w:val="85"/>
        </w:numPr>
        <w:ind w:left="720" w:hanging="360"/>
      </w:pPr>
      <w:r>
        <w:t xml:space="preserve">Right-click anywhere within the </w:t>
      </w:r>
      <w:r w:rsidRPr="00982241">
        <w:rPr>
          <w:b/>
        </w:rPr>
        <w:t xml:space="preserve">Allergies/Adverse Reactions </w:t>
      </w:r>
      <w:r>
        <w:t xml:space="preserve">pane.  </w:t>
      </w:r>
    </w:p>
    <w:p w:rsidR="0070715B" w:rsidRDefault="0070715B" w:rsidP="0070715B">
      <w:pPr>
        <w:pStyle w:val="ListParagraph"/>
        <w:numPr>
          <w:ilvl w:val="0"/>
          <w:numId w:val="85"/>
        </w:numPr>
        <w:ind w:left="720" w:hanging="360"/>
      </w:pPr>
      <w:r>
        <w:t xml:space="preserve">Click to display more information about a causative agent listed in the </w:t>
      </w:r>
      <w:r w:rsidRPr="00982241">
        <w:rPr>
          <w:b/>
        </w:rPr>
        <w:t>Allergies/Adverse Reactions</w:t>
      </w:r>
      <w:r>
        <w:t xml:space="preserve"> pane. </w:t>
      </w:r>
    </w:p>
    <w:p w:rsidR="0070715B" w:rsidRDefault="0070715B" w:rsidP="0070715B">
      <w:pPr>
        <w:pStyle w:val="Heading4"/>
      </w:pPr>
      <w:r>
        <w:t xml:space="preserve">Method One </w:t>
      </w:r>
    </w:p>
    <w:p w:rsidR="0070715B" w:rsidRDefault="0070715B" w:rsidP="0070715B">
      <w:r>
        <w:t xml:space="preserve">Take the following steps to enter new allergies using the first of the two methods mentioned above:  </w:t>
      </w:r>
    </w:p>
    <w:p w:rsidR="0070715B" w:rsidRDefault="0070715B" w:rsidP="0070715B">
      <w:pPr>
        <w:pStyle w:val="ListParagraph"/>
        <w:numPr>
          <w:ilvl w:val="0"/>
          <w:numId w:val="86"/>
        </w:numPr>
        <w:ind w:left="720" w:hanging="360"/>
        <w:contextualSpacing w:val="0"/>
      </w:pPr>
      <w:r>
        <w:t xml:space="preserve">Move your mouse arrow to a location anywhere within the </w:t>
      </w:r>
      <w:r w:rsidRPr="00982241">
        <w:rPr>
          <w:b/>
        </w:rPr>
        <w:t xml:space="preserve">Allergies/Adverse Reactions </w:t>
      </w:r>
      <w:r>
        <w:t xml:space="preserve">pane.  </w:t>
      </w:r>
    </w:p>
    <w:p w:rsidR="0070715B" w:rsidRDefault="0070715B" w:rsidP="0070715B">
      <w:pPr>
        <w:pStyle w:val="ListParagraph"/>
        <w:numPr>
          <w:ilvl w:val="0"/>
          <w:numId w:val="86"/>
        </w:numPr>
        <w:ind w:left="720" w:hanging="360"/>
        <w:contextualSpacing w:val="0"/>
      </w:pPr>
      <w:r>
        <w:t xml:space="preserve">Right click to display a pop-up menu.   </w:t>
      </w:r>
    </w:p>
    <w:p w:rsidR="0070715B" w:rsidRDefault="0070715B" w:rsidP="0070715B">
      <w:pPr>
        <w:pStyle w:val="ListParagraph"/>
        <w:numPr>
          <w:ilvl w:val="0"/>
          <w:numId w:val="86"/>
        </w:numPr>
        <w:ind w:left="720" w:hanging="360"/>
        <w:contextualSpacing w:val="0"/>
      </w:pPr>
      <w:r>
        <w:t xml:space="preserve">From this menu, select </w:t>
      </w:r>
      <w:r w:rsidRPr="00982241">
        <w:rPr>
          <w:b/>
        </w:rPr>
        <w:t>Enter new allergy</w:t>
      </w:r>
      <w:r>
        <w:t xml:space="preserve">. CPRS displays the </w:t>
      </w:r>
      <w:r w:rsidRPr="00982241">
        <w:rPr>
          <w:b/>
        </w:rPr>
        <w:t>Allergy Reactant Lookup</w:t>
      </w:r>
      <w:r w:rsidRPr="00982241">
        <w:rPr>
          <w:i/>
        </w:rPr>
        <w:t xml:space="preserve"> </w:t>
      </w:r>
      <w:r>
        <w:t xml:space="preserve">dialog. </w:t>
      </w:r>
    </w:p>
    <w:p w:rsidR="0070715B" w:rsidRDefault="0070715B" w:rsidP="0070715B">
      <w:pPr>
        <w:pStyle w:val="ListParagraph"/>
        <w:numPr>
          <w:ilvl w:val="0"/>
          <w:numId w:val="86"/>
        </w:numPr>
        <w:ind w:left="720" w:hanging="360"/>
        <w:contextualSpacing w:val="0"/>
      </w:pPr>
      <w:r>
        <w:t xml:space="preserve">In the </w:t>
      </w:r>
      <w:r w:rsidRPr="00982241">
        <w:rPr>
          <w:b/>
        </w:rPr>
        <w:t xml:space="preserve">Enter causative agent for Allergy or Adverse Drug Reaction </w:t>
      </w:r>
      <w:r>
        <w:t xml:space="preserve">field, type the first three characters (minimum) of the causative agent’s name. </w:t>
      </w:r>
    </w:p>
    <w:p w:rsidR="0070715B" w:rsidRDefault="0070715B" w:rsidP="0070715B">
      <w:pPr>
        <w:pStyle w:val="ListParagraph"/>
        <w:numPr>
          <w:ilvl w:val="0"/>
          <w:numId w:val="86"/>
        </w:numPr>
        <w:ind w:left="720" w:hanging="360"/>
        <w:contextualSpacing w:val="0"/>
      </w:pPr>
      <w:r>
        <w:t xml:space="preserve">Click </w:t>
      </w:r>
      <w:r w:rsidRPr="00982241">
        <w:rPr>
          <w:b/>
        </w:rPr>
        <w:t>Search.</w:t>
      </w:r>
      <w:r>
        <w:t xml:space="preserve"> CPRS displays a list of possible matches.  </w:t>
      </w:r>
    </w:p>
    <w:p w:rsidR="0070715B" w:rsidRDefault="0070715B" w:rsidP="0070715B">
      <w:pPr>
        <w:pStyle w:val="ListParagraph"/>
        <w:numPr>
          <w:ilvl w:val="0"/>
          <w:numId w:val="86"/>
        </w:numPr>
        <w:ind w:left="720" w:hanging="360"/>
        <w:contextualSpacing w:val="0"/>
      </w:pPr>
      <w:r>
        <w:t xml:space="preserve">If the causative agent you typed does not match any of the agents currently available for your site, CPRS displays the </w:t>
      </w:r>
      <w:r w:rsidRPr="00982241">
        <w:rPr>
          <w:b/>
        </w:rPr>
        <w:t xml:space="preserve">Causative Agent Not On File </w:t>
      </w:r>
      <w:r>
        <w:t xml:space="preserve">dialog, from which you can select one of the following three options: </w:t>
      </w:r>
    </w:p>
    <w:p w:rsidR="0070715B" w:rsidRDefault="0070715B" w:rsidP="0070715B">
      <w:pPr>
        <w:ind w:left="720"/>
      </w:pPr>
      <w:r>
        <w:rPr>
          <w:b/>
        </w:rPr>
        <w:t>Note:</w:t>
      </w:r>
      <w:r>
        <w:t xml:space="preserve"> </w:t>
      </w:r>
      <w:r>
        <w:tab/>
        <w:t>The patient’s chart will not be updated unless you choose a causative agent that is on file.</w:t>
      </w:r>
    </w:p>
    <w:p w:rsidR="0070715B" w:rsidRDefault="0070715B" w:rsidP="0070715B">
      <w:pPr>
        <w:ind w:left="1080" w:hanging="360"/>
      </w:pPr>
      <w:r>
        <w:t>a.</w:t>
      </w:r>
      <w:r>
        <w:rPr>
          <w:rFonts w:ascii="Arial" w:eastAsia="Arial" w:hAnsi="Arial" w:cs="Arial"/>
        </w:rPr>
        <w:t xml:space="preserve">   </w:t>
      </w:r>
      <w:r>
        <w:rPr>
          <w:b/>
        </w:rPr>
        <w:t>Yes</w:t>
      </w:r>
      <w:r>
        <w:t xml:space="preserve">: Use this option to request that the causative agent be added to your site’s ALLERGIES file. When you click </w:t>
      </w:r>
      <w:r>
        <w:rPr>
          <w:b/>
        </w:rPr>
        <w:t>Yes</w:t>
      </w:r>
      <w:r>
        <w:t xml:space="preserve">, CPRS displays the </w:t>
      </w:r>
      <w:r>
        <w:rPr>
          <w:b/>
        </w:rPr>
        <w:t>Enter Optional Comments</w:t>
      </w:r>
      <w:r>
        <w:t xml:space="preserve"> dialog, which enables you to type additional comments (optional), such as the signs or symptoms that occurred as a result of contact with this causative agent, or whether you observed these symptoms firsthand. After you type your comments, click </w:t>
      </w:r>
      <w:r>
        <w:rPr>
          <w:b/>
        </w:rPr>
        <w:t>Continue</w:t>
      </w:r>
      <w:r>
        <w:t>.</w:t>
      </w:r>
      <w:r>
        <w:rPr>
          <w:b/>
        </w:rPr>
        <w:t xml:space="preserve"> </w:t>
      </w:r>
      <w:r>
        <w:t>CPRS then</w:t>
      </w:r>
      <w:r>
        <w:rPr>
          <w:b/>
        </w:rPr>
        <w:t xml:space="preserve"> </w:t>
      </w:r>
      <w:r>
        <w:t xml:space="preserve">sends to members of your site’s GMRA Request New Reactant mail group a message that includes the following items: </w:t>
      </w:r>
    </w:p>
    <w:p w:rsidR="0070715B" w:rsidRDefault="0070715B" w:rsidP="0070715B">
      <w:pPr>
        <w:pStyle w:val="ListParagraph"/>
        <w:numPr>
          <w:ilvl w:val="0"/>
          <w:numId w:val="343"/>
        </w:numPr>
        <w:ind w:left="1440"/>
      </w:pPr>
      <w:r>
        <w:t xml:space="preserve">The causative agent you attempted to enter </w:t>
      </w:r>
    </w:p>
    <w:p w:rsidR="0070715B" w:rsidRDefault="0070715B" w:rsidP="0070715B">
      <w:pPr>
        <w:pStyle w:val="ListParagraph"/>
        <w:numPr>
          <w:ilvl w:val="0"/>
          <w:numId w:val="343"/>
        </w:numPr>
        <w:ind w:left="1440"/>
      </w:pPr>
      <w:r>
        <w:lastRenderedPageBreak/>
        <w:t xml:space="preserve">The name of the patient for whom you attempted to make this entry </w:t>
      </w:r>
    </w:p>
    <w:p w:rsidR="0070715B" w:rsidRDefault="0070715B" w:rsidP="0070715B">
      <w:pPr>
        <w:pStyle w:val="ListParagraph"/>
        <w:numPr>
          <w:ilvl w:val="0"/>
          <w:numId w:val="343"/>
        </w:numPr>
        <w:ind w:left="1440"/>
      </w:pPr>
      <w:r>
        <w:t xml:space="preserve">Your name, title, and contact information </w:t>
      </w:r>
    </w:p>
    <w:p w:rsidR="0070715B" w:rsidRDefault="0070715B" w:rsidP="0070715B">
      <w:pPr>
        <w:pStyle w:val="ListParagraph"/>
        <w:numPr>
          <w:ilvl w:val="0"/>
          <w:numId w:val="343"/>
        </w:numPr>
        <w:ind w:left="1440"/>
      </w:pPr>
      <w:r>
        <w:t xml:space="preserve">Your comments (if any) </w:t>
      </w:r>
    </w:p>
    <w:p w:rsidR="0070715B" w:rsidRDefault="0070715B" w:rsidP="0070715B">
      <w:pPr>
        <w:ind w:left="1080"/>
      </w:pPr>
      <w:r>
        <w:rPr>
          <w:b/>
        </w:rPr>
        <w:t>Note:</w:t>
      </w:r>
      <w:r>
        <w:t xml:space="preserve"> </w:t>
      </w:r>
      <w:r>
        <w:tab/>
        <w:t xml:space="preserve">When the bulletin is sent, a message such as the following will display. This message also informs the user that the allergy was NOT entered into the patient’s record. </w:t>
      </w:r>
    </w:p>
    <w:p w:rsidR="0070715B" w:rsidRDefault="0070715B" w:rsidP="0070715B">
      <w:pPr>
        <w:ind w:left="1080"/>
        <w:rPr>
          <w:rFonts w:ascii="Arial" w:eastAsia="Arial" w:hAnsi="Arial" w:cs="Arial"/>
          <w:sz w:val="20"/>
        </w:rPr>
      </w:pPr>
      <w:r>
        <w:rPr>
          <w:noProof/>
        </w:rPr>
        <w:drawing>
          <wp:inline distT="0" distB="0" distL="0" distR="0" wp14:anchorId="29856376" wp14:editId="7D4571C4">
            <wp:extent cx="3133090" cy="1200785"/>
            <wp:effectExtent l="0" t="0" r="0" b="0"/>
            <wp:docPr id="34384" name="Picture 34384" descr="Information box."/>
            <wp:cNvGraphicFramePr/>
            <a:graphic xmlns:a="http://schemas.openxmlformats.org/drawingml/2006/main">
              <a:graphicData uri="http://schemas.openxmlformats.org/drawingml/2006/picture">
                <pic:pic xmlns:pic="http://schemas.openxmlformats.org/drawingml/2006/picture">
                  <pic:nvPicPr>
                    <pic:cNvPr id="34384" name="Picture 34384"/>
                    <pic:cNvPicPr/>
                  </pic:nvPicPr>
                  <pic:blipFill>
                    <a:blip r:embed="rId187"/>
                    <a:stretch>
                      <a:fillRect/>
                    </a:stretch>
                  </pic:blipFill>
                  <pic:spPr>
                    <a:xfrm>
                      <a:off x="0" y="0"/>
                      <a:ext cx="3133090" cy="1200785"/>
                    </a:xfrm>
                    <a:prstGeom prst="rect">
                      <a:avLst/>
                    </a:prstGeom>
                  </pic:spPr>
                </pic:pic>
              </a:graphicData>
            </a:graphic>
          </wp:inline>
        </w:drawing>
      </w:r>
      <w:r>
        <w:rPr>
          <w:rFonts w:ascii="Arial" w:eastAsia="Arial" w:hAnsi="Arial" w:cs="Arial"/>
          <w:sz w:val="20"/>
        </w:rPr>
        <w:t xml:space="preserve"> </w:t>
      </w:r>
    </w:p>
    <w:p w:rsidR="0070715B" w:rsidRDefault="0070715B" w:rsidP="0070715B">
      <w:pPr>
        <w:pStyle w:val="Caption"/>
        <w:ind w:left="1080"/>
      </w:pPr>
      <w:r>
        <w:t>This message box informs the user that the bulletin has been sent, but no information has been added to the chart</w:t>
      </w:r>
    </w:p>
    <w:p w:rsidR="0070715B" w:rsidRDefault="0070715B" w:rsidP="0070715B">
      <w:pPr>
        <w:ind w:left="1080"/>
      </w:pPr>
      <w:r>
        <w:t xml:space="preserve">Members of your site’s GMRA Request New Reactant mail group will review this message and, if appropriate, add the causative agent to your site’s ALLERGIES file.   </w:t>
      </w:r>
    </w:p>
    <w:p w:rsidR="0070715B" w:rsidRDefault="0070715B" w:rsidP="0070715B">
      <w:pPr>
        <w:ind w:left="1080"/>
      </w:pPr>
      <w:r>
        <w:rPr>
          <w:b/>
        </w:rPr>
        <w:t xml:space="preserve">Note: </w:t>
      </w:r>
      <w:r>
        <w:t xml:space="preserve">If your site’s IRM staff has not yet added members to your site’s GMRA Request New Reactant mail group, CPRS displays the following message: </w:t>
      </w:r>
    </w:p>
    <w:p w:rsidR="0070715B" w:rsidRDefault="0070715B" w:rsidP="0070715B">
      <w:pPr>
        <w:ind w:left="1080"/>
      </w:pPr>
      <w:r>
        <w:rPr>
          <w:noProof/>
        </w:rPr>
        <w:drawing>
          <wp:inline distT="0" distB="0" distL="0" distR="0" wp14:anchorId="6C2A6C7A" wp14:editId="32908353">
            <wp:extent cx="4150360" cy="1144905"/>
            <wp:effectExtent l="0" t="0" r="0" b="0"/>
            <wp:docPr id="34386" name="Picture 34386" descr="Error message box."/>
            <wp:cNvGraphicFramePr/>
            <a:graphic xmlns:a="http://schemas.openxmlformats.org/drawingml/2006/main">
              <a:graphicData uri="http://schemas.openxmlformats.org/drawingml/2006/picture">
                <pic:pic xmlns:pic="http://schemas.openxmlformats.org/drawingml/2006/picture">
                  <pic:nvPicPr>
                    <pic:cNvPr id="34386" name="Picture 34386"/>
                    <pic:cNvPicPr/>
                  </pic:nvPicPr>
                  <pic:blipFill>
                    <a:blip r:embed="rId188"/>
                    <a:stretch>
                      <a:fillRect/>
                    </a:stretch>
                  </pic:blipFill>
                  <pic:spPr>
                    <a:xfrm>
                      <a:off x="0" y="0"/>
                      <a:ext cx="4150360" cy="1144905"/>
                    </a:xfrm>
                    <a:prstGeom prst="rect">
                      <a:avLst/>
                    </a:prstGeom>
                  </pic:spPr>
                </pic:pic>
              </a:graphicData>
            </a:graphic>
          </wp:inline>
        </w:drawing>
      </w:r>
      <w:r>
        <w:rPr>
          <w:rFonts w:ascii="Calibri" w:eastAsia="Calibri" w:hAnsi="Calibri" w:cs="Calibri"/>
        </w:rPr>
        <w:t xml:space="preserve"> </w:t>
      </w:r>
    </w:p>
    <w:p w:rsidR="0070715B" w:rsidRDefault="0070715B" w:rsidP="0070715B">
      <w:pPr>
        <w:pStyle w:val="Caption"/>
        <w:ind w:left="1080"/>
      </w:pPr>
      <w:r>
        <w:t>CPRS displays this message if your IRM staff has not yet added members to the GMRA Request New Reactant mail group</w:t>
      </w:r>
    </w:p>
    <w:p w:rsidR="0070715B" w:rsidRDefault="0070715B" w:rsidP="0070715B">
      <w:pPr>
        <w:pStyle w:val="ListParagraph"/>
        <w:numPr>
          <w:ilvl w:val="0"/>
          <w:numId w:val="87"/>
        </w:numPr>
        <w:ind w:left="1080" w:hanging="360"/>
      </w:pPr>
      <w:r w:rsidRPr="00982241">
        <w:rPr>
          <w:b/>
        </w:rPr>
        <w:t>No</w:t>
      </w:r>
      <w:r>
        <w:t xml:space="preserve">: Clicking </w:t>
      </w:r>
      <w:r w:rsidRPr="00982241">
        <w:rPr>
          <w:b/>
        </w:rPr>
        <w:t>No</w:t>
      </w:r>
      <w:r>
        <w:t xml:space="preserve"> enables you to try an alternate spelling or trade name for your causative agent, or to type another causative agent. </w:t>
      </w:r>
    </w:p>
    <w:p w:rsidR="0070715B" w:rsidRDefault="0070715B" w:rsidP="0070715B">
      <w:pPr>
        <w:pStyle w:val="ListParagraph"/>
        <w:numPr>
          <w:ilvl w:val="0"/>
          <w:numId w:val="87"/>
        </w:numPr>
        <w:ind w:left="1080" w:hanging="360"/>
      </w:pPr>
      <w:r w:rsidRPr="00982241">
        <w:rPr>
          <w:b/>
        </w:rPr>
        <w:t>Cancel</w:t>
      </w:r>
      <w:r>
        <w:t xml:space="preserve">: Use this option if you want to cancel your allergy entry. </w:t>
      </w:r>
    </w:p>
    <w:p w:rsidR="0070715B" w:rsidRDefault="0070715B" w:rsidP="0070715B">
      <w:pPr>
        <w:ind w:left="1080"/>
      </w:pPr>
      <w:r>
        <w:rPr>
          <w:noProof/>
        </w:rPr>
        <w:drawing>
          <wp:inline distT="0" distB="0" distL="0" distR="0" wp14:anchorId="6D0ADC7E" wp14:editId="54B9C9B4">
            <wp:extent cx="3427095" cy="2321560"/>
            <wp:effectExtent l="0" t="0" r="0" b="0"/>
            <wp:docPr id="34477" name="Picture 34477" descr="Causative Agent Not On File dialog box."/>
            <wp:cNvGraphicFramePr/>
            <a:graphic xmlns:a="http://schemas.openxmlformats.org/drawingml/2006/main">
              <a:graphicData uri="http://schemas.openxmlformats.org/drawingml/2006/picture">
                <pic:pic xmlns:pic="http://schemas.openxmlformats.org/drawingml/2006/picture">
                  <pic:nvPicPr>
                    <pic:cNvPr id="34477" name="Picture 34477"/>
                    <pic:cNvPicPr/>
                  </pic:nvPicPr>
                  <pic:blipFill>
                    <a:blip r:embed="rId189"/>
                    <a:stretch>
                      <a:fillRect/>
                    </a:stretch>
                  </pic:blipFill>
                  <pic:spPr>
                    <a:xfrm>
                      <a:off x="0" y="0"/>
                      <a:ext cx="3427095" cy="2321560"/>
                    </a:xfrm>
                    <a:prstGeom prst="rect">
                      <a:avLst/>
                    </a:prstGeom>
                  </pic:spPr>
                </pic:pic>
              </a:graphicData>
            </a:graphic>
          </wp:inline>
        </w:drawing>
      </w:r>
      <w:r>
        <w:rPr>
          <w:rFonts w:ascii="Calibri" w:eastAsia="Calibri" w:hAnsi="Calibri" w:cs="Calibri"/>
          <w:b/>
        </w:rPr>
        <w:t xml:space="preserve"> </w:t>
      </w:r>
    </w:p>
    <w:p w:rsidR="0070715B" w:rsidRDefault="0070715B" w:rsidP="0070715B">
      <w:pPr>
        <w:pStyle w:val="Caption"/>
        <w:ind w:left="1080"/>
      </w:pPr>
      <w:r>
        <w:t>The Causative Agent Not On File dialog</w:t>
      </w:r>
    </w:p>
    <w:p w:rsidR="0070715B" w:rsidRDefault="0070715B" w:rsidP="0070715B">
      <w:r>
        <w:lastRenderedPageBreak/>
        <w:t xml:space="preserve"> </w:t>
      </w:r>
    </w:p>
    <w:p w:rsidR="0070715B" w:rsidRDefault="0070715B" w:rsidP="0070715B">
      <w:pPr>
        <w:pStyle w:val="ListParagraph"/>
        <w:numPr>
          <w:ilvl w:val="0"/>
          <w:numId w:val="86"/>
        </w:numPr>
        <w:ind w:left="720" w:hanging="360"/>
        <w:contextualSpacing w:val="0"/>
      </w:pPr>
      <w:r>
        <w:t xml:space="preserve">If the causative agent you typed matches an agent that is currently available for your site, select the agent. (Click </w:t>
      </w:r>
      <w:r w:rsidRPr="00982241">
        <w:rPr>
          <w:b/>
        </w:rPr>
        <w:t>+</w:t>
      </w:r>
      <w:r>
        <w:t xml:space="preserve"> to expand a heading.) </w:t>
      </w:r>
    </w:p>
    <w:p w:rsidR="0070715B" w:rsidRDefault="0070715B" w:rsidP="0070715B">
      <w:pPr>
        <w:ind w:left="720"/>
      </w:pPr>
      <w:r>
        <w:rPr>
          <w:b/>
        </w:rPr>
        <w:t xml:space="preserve">Note: </w:t>
      </w:r>
      <w:r>
        <w:t xml:space="preserve">With CPRS GUI 24 or later, you may not add free-text causative agents. If you select an item under the “Add new free-text allergy” heading, CPRS displays the </w:t>
      </w:r>
      <w:r>
        <w:rPr>
          <w:i/>
        </w:rPr>
        <w:t>Causative Agent Not On File</w:t>
      </w:r>
      <w:r>
        <w:t xml:space="preserve"> dialog. (See Step 6 above.)  </w:t>
      </w:r>
      <w:r>
        <w:rPr>
          <w:rFonts w:ascii="Calibri" w:eastAsia="Calibri" w:hAnsi="Calibri" w:cs="Calibri"/>
        </w:rPr>
        <w:t xml:space="preserve"> </w:t>
      </w:r>
    </w:p>
    <w:p w:rsidR="0070715B" w:rsidRDefault="0070715B" w:rsidP="0070715B">
      <w:pPr>
        <w:pStyle w:val="ListParagraph"/>
        <w:numPr>
          <w:ilvl w:val="0"/>
          <w:numId w:val="86"/>
        </w:numPr>
        <w:ind w:left="720" w:hanging="360"/>
        <w:contextualSpacing w:val="0"/>
      </w:pPr>
      <w:r>
        <w:t xml:space="preserve">Select OK.  </w:t>
      </w:r>
    </w:p>
    <w:p w:rsidR="0070715B" w:rsidRDefault="0070715B" w:rsidP="0070715B">
      <w:pPr>
        <w:ind w:left="720"/>
      </w:pPr>
      <w:r>
        <w:t xml:space="preserve">The Enter Allergy or Adverse Reaction dialog appears. </w:t>
      </w:r>
    </w:p>
    <w:p w:rsidR="0070715B" w:rsidRDefault="0070715B" w:rsidP="0070715B">
      <w:pPr>
        <w:ind w:left="720"/>
      </w:pPr>
      <w:r>
        <w:rPr>
          <w:noProof/>
        </w:rPr>
        <w:drawing>
          <wp:inline distT="0" distB="0" distL="0" distR="0" wp14:anchorId="767BE903" wp14:editId="0AA70424">
            <wp:extent cx="5486400" cy="3323590"/>
            <wp:effectExtent l="0" t="0" r="0" b="0"/>
            <wp:docPr id="34479" name="Picture 34479" descr="The Enter Allergy or Adverse Reaction dialog displaying a hover hint."/>
            <wp:cNvGraphicFramePr/>
            <a:graphic xmlns:a="http://schemas.openxmlformats.org/drawingml/2006/main">
              <a:graphicData uri="http://schemas.openxmlformats.org/drawingml/2006/picture">
                <pic:pic xmlns:pic="http://schemas.openxmlformats.org/drawingml/2006/picture">
                  <pic:nvPicPr>
                    <pic:cNvPr id="34479" name="Picture 34479"/>
                    <pic:cNvPicPr/>
                  </pic:nvPicPr>
                  <pic:blipFill>
                    <a:blip r:embed="rId190"/>
                    <a:stretch>
                      <a:fillRect/>
                    </a:stretch>
                  </pic:blipFill>
                  <pic:spPr>
                    <a:xfrm>
                      <a:off x="0" y="0"/>
                      <a:ext cx="5486400" cy="3323590"/>
                    </a:xfrm>
                    <a:prstGeom prst="rect">
                      <a:avLst/>
                    </a:prstGeom>
                  </pic:spPr>
                </pic:pic>
              </a:graphicData>
            </a:graphic>
          </wp:inline>
        </w:drawing>
      </w:r>
      <w:r>
        <w:t xml:space="preserve"> </w:t>
      </w:r>
    </w:p>
    <w:p w:rsidR="0070715B" w:rsidRDefault="0070715B" w:rsidP="0070715B">
      <w:pPr>
        <w:pStyle w:val="Caption"/>
        <w:ind w:left="720"/>
      </w:pPr>
      <w:r>
        <w:t>The Enter Allergy or Adverse Reaction</w:t>
      </w:r>
      <w:r>
        <w:rPr>
          <w:i/>
        </w:rPr>
        <w:t xml:space="preserve"> </w:t>
      </w:r>
      <w:r>
        <w:t>dialog displaying a hover hint</w:t>
      </w:r>
    </w:p>
    <w:p w:rsidR="0070715B" w:rsidRDefault="0070715B" w:rsidP="0070715B">
      <w:pPr>
        <w:ind w:left="720"/>
      </w:pPr>
      <w:r>
        <w:rPr>
          <w:b/>
        </w:rPr>
        <w:t>Note</w:t>
      </w:r>
      <w:r>
        <w:t xml:space="preserve">: You can view a patient’s current allergies or adverse reactions by selecting the </w:t>
      </w:r>
      <w:r>
        <w:rPr>
          <w:b/>
        </w:rPr>
        <w:t>Active Allergies</w:t>
      </w:r>
      <w:r>
        <w:t xml:space="preserve"> button. Also, the user previously could change the Originator, but this is no longer allowed. The originator is the user logged in.</w:t>
      </w:r>
    </w:p>
    <w:p w:rsidR="0070715B" w:rsidRDefault="0070715B" w:rsidP="0070715B">
      <w:pPr>
        <w:pStyle w:val="ListParagraph"/>
        <w:numPr>
          <w:ilvl w:val="0"/>
          <w:numId w:val="86"/>
        </w:numPr>
        <w:ind w:left="720" w:hanging="360"/>
        <w:contextualSpacing w:val="0"/>
      </w:pPr>
      <w:r>
        <w:t xml:space="preserve">Use the </w:t>
      </w:r>
      <w:r w:rsidRPr="00982241">
        <w:rPr>
          <w:b/>
        </w:rPr>
        <w:t>Observed</w:t>
      </w:r>
      <w:r>
        <w:t xml:space="preserve"> or </w:t>
      </w:r>
      <w:r w:rsidRPr="00982241">
        <w:rPr>
          <w:b/>
        </w:rPr>
        <w:t>Historical</w:t>
      </w:r>
      <w:r>
        <w:t xml:space="preserve"> radio button to indicate whether the entry is for an observed or historical allergy, respectively. (If you point your mouse at either of these option buttons, CPRS displays a hover hint that defines observed and historical.) </w:t>
      </w:r>
    </w:p>
    <w:p w:rsidR="0070715B" w:rsidRDefault="0070715B" w:rsidP="0070715B">
      <w:pPr>
        <w:ind w:left="720"/>
      </w:pPr>
      <w:r>
        <w:rPr>
          <w:b/>
        </w:rPr>
        <w:t xml:space="preserve">Note: </w:t>
      </w:r>
      <w:r>
        <w:t xml:space="preserve">    Observed or Historical used to have a default, but the user must now select the appropriate choice. CPRS does not allow you to select future dates for observed allergy/adverse reaction entries.</w:t>
      </w:r>
    </w:p>
    <w:p w:rsidR="0070715B" w:rsidRDefault="0070715B" w:rsidP="0070715B">
      <w:pPr>
        <w:ind w:left="720"/>
      </w:pPr>
      <w:r>
        <w:rPr>
          <w:b/>
        </w:rPr>
        <w:t>Note:</w:t>
      </w:r>
      <w:r>
        <w:t xml:space="preserve"> </w:t>
      </w:r>
      <w:r>
        <w:tab/>
        <w:t>When you select Observed for a drug reaction, CPRS generates a Progress Note. Once this note is signed by the user entering the allergy or by an administrative update user, the note will be viewable by all users.</w:t>
      </w:r>
    </w:p>
    <w:p w:rsidR="0070715B" w:rsidRDefault="0070715B" w:rsidP="0070715B">
      <w:pPr>
        <w:pStyle w:val="ListParagraph"/>
        <w:numPr>
          <w:ilvl w:val="0"/>
          <w:numId w:val="86"/>
        </w:numPr>
        <w:ind w:left="720" w:hanging="360"/>
        <w:contextualSpacing w:val="0"/>
      </w:pPr>
      <w:r>
        <w:t xml:space="preserve">Select the Nature of Reaction (Allergy, Pharmacological, or Unknown). </w:t>
      </w:r>
    </w:p>
    <w:p w:rsidR="0070715B" w:rsidRDefault="0070715B" w:rsidP="0070715B">
      <w:pPr>
        <w:ind w:left="720"/>
      </w:pPr>
      <w:r>
        <w:t xml:space="preserve">The Nature of Reaction can be Allergy, Pharmacologic, or Unknown. An allergic reaction occurs because the patient is sensitive to a causative agent, regardless of the amount the patient is </w:t>
      </w:r>
      <w:r>
        <w:lastRenderedPageBreak/>
        <w:t xml:space="preserve">exposed to. A pharmacologic (nonallergic) reaction occurs when the patient is sensitive to an agent under certain conditions, such as exposure to a large amount. Unknown is provided if you are not sure what Nature of Reaction (mechanism) to enter. </w:t>
      </w:r>
    </w:p>
    <w:p w:rsidR="0070715B" w:rsidRDefault="0070715B" w:rsidP="0070715B">
      <w:pPr>
        <w:ind w:left="720"/>
      </w:pPr>
      <w:r>
        <w:rPr>
          <w:b/>
        </w:rPr>
        <w:t>Note:</w:t>
      </w:r>
      <w:r>
        <w:t xml:space="preserve">  </w:t>
      </w:r>
      <w:r>
        <w:tab/>
        <w:t>Allergies are a subset of adverse reactions. All allergies are adverse reactions, but not all adverse reactions are allergies.</w:t>
      </w:r>
    </w:p>
    <w:p w:rsidR="0070715B" w:rsidRDefault="0070715B" w:rsidP="0070715B">
      <w:pPr>
        <w:pStyle w:val="ListParagraph"/>
        <w:numPr>
          <w:ilvl w:val="0"/>
          <w:numId w:val="86"/>
        </w:numPr>
        <w:ind w:left="720" w:hanging="360"/>
        <w:contextualSpacing w:val="0"/>
      </w:pPr>
      <w:r>
        <w:t xml:space="preserve">If you are entering an observed allergy, use the </w:t>
      </w:r>
      <w:r w:rsidRPr="00982241">
        <w:rPr>
          <w:b/>
        </w:rPr>
        <w:t>Reaction Date/Time</w:t>
      </w:r>
      <w:r>
        <w:t xml:space="preserve"> and </w:t>
      </w:r>
      <w:r w:rsidRPr="00982241">
        <w:rPr>
          <w:b/>
        </w:rPr>
        <w:t>Severity</w:t>
      </w:r>
      <w:r>
        <w:t xml:space="preserve"> boxes to select a reaction date, time, and severity. (The </w:t>
      </w:r>
      <w:r w:rsidRPr="00982241">
        <w:rPr>
          <w:b/>
        </w:rPr>
        <w:t>Severity</w:t>
      </w:r>
      <w:r>
        <w:t xml:space="preserve"> box is not visible for historical allergies. If the </w:t>
      </w:r>
      <w:r w:rsidRPr="00982241">
        <w:rPr>
          <w:b/>
        </w:rPr>
        <w:t xml:space="preserve">Severity </w:t>
      </w:r>
      <w:r>
        <w:t xml:space="preserve">box is visible, CPRS displays a </w:t>
      </w:r>
      <w:r w:rsidRPr="00982241">
        <w:rPr>
          <w:b/>
        </w:rPr>
        <w:t>?</w:t>
      </w:r>
      <w:r>
        <w:t xml:space="preserve"> button at its side. If you click this button, CPRS displays text explaining severity selections.) </w:t>
      </w:r>
    </w:p>
    <w:p w:rsidR="0070715B" w:rsidRDefault="0070715B" w:rsidP="0070715B">
      <w:pPr>
        <w:ind w:left="720"/>
      </w:pPr>
      <w:r>
        <w:rPr>
          <w:noProof/>
        </w:rPr>
        <w:drawing>
          <wp:inline distT="0" distB="0" distL="0" distR="0" wp14:anchorId="445689DB" wp14:editId="46F379EA">
            <wp:extent cx="5422900" cy="4572000"/>
            <wp:effectExtent l="0" t="0" r="0" b="0"/>
            <wp:docPr id="34699" name="Picture 34699" descr="In the Enter Allergy or Adverse Reaction dialog, the Severity field shows what levels of severity the user can select."/>
            <wp:cNvGraphicFramePr/>
            <a:graphic xmlns:a="http://schemas.openxmlformats.org/drawingml/2006/main">
              <a:graphicData uri="http://schemas.openxmlformats.org/drawingml/2006/picture">
                <pic:pic xmlns:pic="http://schemas.openxmlformats.org/drawingml/2006/picture">
                  <pic:nvPicPr>
                    <pic:cNvPr id="34699" name="Picture 34699"/>
                    <pic:cNvPicPr/>
                  </pic:nvPicPr>
                  <pic:blipFill>
                    <a:blip r:embed="rId191"/>
                    <a:stretch>
                      <a:fillRect/>
                    </a:stretch>
                  </pic:blipFill>
                  <pic:spPr>
                    <a:xfrm>
                      <a:off x="0" y="0"/>
                      <a:ext cx="5422900" cy="4572000"/>
                    </a:xfrm>
                    <a:prstGeom prst="rect">
                      <a:avLst/>
                    </a:prstGeom>
                  </pic:spPr>
                </pic:pic>
              </a:graphicData>
            </a:graphic>
          </wp:inline>
        </w:drawing>
      </w:r>
      <w:r>
        <w:rPr>
          <w:sz w:val="18"/>
        </w:rPr>
        <w:t xml:space="preserve"> </w:t>
      </w:r>
    </w:p>
    <w:p w:rsidR="0070715B" w:rsidRDefault="0070715B" w:rsidP="0070715B">
      <w:pPr>
        <w:pStyle w:val="Caption"/>
        <w:ind w:left="720"/>
      </w:pPr>
      <w:r>
        <w:t>In the Enter Allergy or Adverse Reaction dialog, the Severity field shows what levels of severity the user can select</w:t>
      </w:r>
    </w:p>
    <w:p w:rsidR="0070715B" w:rsidRDefault="0070715B" w:rsidP="0070715B">
      <w:pPr>
        <w:pStyle w:val="ListParagraph"/>
        <w:numPr>
          <w:ilvl w:val="0"/>
          <w:numId w:val="86"/>
        </w:numPr>
        <w:ind w:left="720" w:hanging="360"/>
        <w:contextualSpacing w:val="0"/>
      </w:pPr>
      <w:r>
        <w:t xml:space="preserve">Using the </w:t>
      </w:r>
      <w:r w:rsidRPr="00982241">
        <w:rPr>
          <w:b/>
        </w:rPr>
        <w:t>Signs/Symptoms</w:t>
      </w:r>
      <w:r>
        <w:t xml:space="preserve"> box, select one or more signs or symptoms. The signs and symptoms you select appear in the </w:t>
      </w:r>
      <w:r w:rsidRPr="00982241">
        <w:rPr>
          <w:b/>
        </w:rPr>
        <w:t>Selected Symptoms</w:t>
      </w:r>
      <w:r>
        <w:t xml:space="preserve"> pane. </w:t>
      </w:r>
    </w:p>
    <w:p w:rsidR="0070715B" w:rsidRDefault="0070715B" w:rsidP="0070715B">
      <w:pPr>
        <w:ind w:left="720"/>
      </w:pPr>
      <w:r w:rsidRPr="00627309">
        <w:rPr>
          <w:b/>
        </w:rPr>
        <w:t xml:space="preserve">Note: </w:t>
      </w:r>
      <w:r>
        <w:t xml:space="preserve">Signs and symptoms must be selected from the list. Users cannot enter free-text entries.  </w:t>
      </w:r>
    </w:p>
    <w:p w:rsidR="0070715B" w:rsidRDefault="0070715B" w:rsidP="0070715B">
      <w:pPr>
        <w:pStyle w:val="ListParagraph"/>
        <w:numPr>
          <w:ilvl w:val="0"/>
          <w:numId w:val="86"/>
        </w:numPr>
        <w:ind w:left="720" w:hanging="360"/>
        <w:contextualSpacing w:val="0"/>
      </w:pPr>
      <w:r>
        <w:t xml:space="preserve">To associate a date and time with a symptom (optional), click to select the symptom in the </w:t>
      </w:r>
      <w:r w:rsidRPr="00EE18DB">
        <w:t xml:space="preserve">Selected Symptoms </w:t>
      </w:r>
      <w:r>
        <w:t xml:space="preserve">pane. </w:t>
      </w:r>
    </w:p>
    <w:p w:rsidR="0070715B" w:rsidRDefault="0070715B" w:rsidP="0070715B">
      <w:pPr>
        <w:pStyle w:val="ListParagraph"/>
        <w:numPr>
          <w:ilvl w:val="0"/>
          <w:numId w:val="86"/>
        </w:numPr>
        <w:ind w:left="720" w:hanging="360"/>
        <w:contextualSpacing w:val="0"/>
      </w:pPr>
      <w:r>
        <w:t xml:space="preserve">Click the </w:t>
      </w:r>
      <w:r w:rsidRPr="00EE18DB">
        <w:t>Date/Time</w:t>
      </w:r>
      <w:r>
        <w:t xml:space="preserve"> button located below the </w:t>
      </w:r>
      <w:r w:rsidRPr="00EE18DB">
        <w:t>Selected Symptoms</w:t>
      </w:r>
      <w:r>
        <w:t xml:space="preserve"> pane. CPRS displays the </w:t>
      </w:r>
      <w:r w:rsidRPr="00EE18DB">
        <w:t xml:space="preserve">Select Date/Time </w:t>
      </w:r>
      <w:r>
        <w:t xml:space="preserve">dialog, from which you can select the date and time that the symptom first appeared.  </w:t>
      </w:r>
    </w:p>
    <w:p w:rsidR="0070715B" w:rsidRPr="00627309" w:rsidRDefault="0070715B" w:rsidP="0070715B">
      <w:pPr>
        <w:ind w:left="720"/>
        <w:rPr>
          <w:spacing w:val="-6"/>
        </w:rPr>
      </w:pPr>
      <w:r w:rsidRPr="00627309">
        <w:rPr>
          <w:b/>
          <w:spacing w:val="-6"/>
        </w:rPr>
        <w:lastRenderedPageBreak/>
        <w:t>Note:</w:t>
      </w:r>
      <w:r w:rsidRPr="00627309">
        <w:rPr>
          <w:spacing w:val="-6"/>
        </w:rPr>
        <w:t xml:space="preserve"> </w:t>
      </w:r>
      <w:r w:rsidRPr="00627309">
        <w:rPr>
          <w:spacing w:val="-6"/>
        </w:rPr>
        <w:tab/>
        <w:t xml:space="preserve">If you mistakenly enter a sign or symptom but have not yet accepted it by selecting OK, select the symptom in the </w:t>
      </w:r>
      <w:r w:rsidRPr="00627309">
        <w:rPr>
          <w:b/>
          <w:spacing w:val="-6"/>
        </w:rPr>
        <w:t>Selected Symptoms</w:t>
      </w:r>
      <w:r w:rsidRPr="00627309">
        <w:rPr>
          <w:spacing w:val="-6"/>
        </w:rPr>
        <w:t xml:space="preserve"> pane and click the </w:t>
      </w:r>
      <w:r w:rsidRPr="00627309">
        <w:rPr>
          <w:b/>
          <w:spacing w:val="-6"/>
        </w:rPr>
        <w:t xml:space="preserve">Remove </w:t>
      </w:r>
      <w:r w:rsidRPr="00627309">
        <w:rPr>
          <w:spacing w:val="-6"/>
        </w:rPr>
        <w:t xml:space="preserve">button located beneath the pane. </w:t>
      </w:r>
    </w:p>
    <w:p w:rsidR="0070715B" w:rsidRDefault="0070715B" w:rsidP="0070715B">
      <w:pPr>
        <w:pStyle w:val="ListParagraph"/>
        <w:numPr>
          <w:ilvl w:val="0"/>
          <w:numId w:val="86"/>
        </w:numPr>
        <w:ind w:left="720" w:hanging="360"/>
        <w:contextualSpacing w:val="0"/>
      </w:pPr>
      <w:r>
        <w:t xml:space="preserve">Type comments for the allergy in the </w:t>
      </w:r>
      <w:r w:rsidRPr="00EE18DB">
        <w:t>Comments</w:t>
      </w:r>
      <w:r>
        <w:t xml:space="preserve"> box. </w:t>
      </w:r>
    </w:p>
    <w:p w:rsidR="0070715B" w:rsidRDefault="0070715B" w:rsidP="0070715B">
      <w:pPr>
        <w:pStyle w:val="ListParagraph"/>
        <w:numPr>
          <w:ilvl w:val="0"/>
          <w:numId w:val="86"/>
        </w:numPr>
        <w:ind w:left="720" w:hanging="360"/>
        <w:contextualSpacing w:val="0"/>
      </w:pPr>
      <w:r>
        <w:t xml:space="preserve">If you have marked the allergy or adverse reaction on the patient’s identification (ID) band (or if you know that someone else has), select the </w:t>
      </w:r>
      <w:r w:rsidRPr="00EE18DB">
        <w:t>ID Band Marked</w:t>
      </w:r>
      <w:r>
        <w:t xml:space="preserve"> check box. </w:t>
      </w:r>
    </w:p>
    <w:p w:rsidR="0070715B" w:rsidRDefault="0070715B" w:rsidP="0070715B">
      <w:pPr>
        <w:ind w:left="720"/>
      </w:pPr>
      <w:r>
        <w:rPr>
          <w:b/>
        </w:rPr>
        <w:t>Note:</w:t>
      </w:r>
      <w:r>
        <w:t xml:space="preserve"> CPRS activates the </w:t>
      </w:r>
      <w:r>
        <w:rPr>
          <w:b/>
        </w:rPr>
        <w:t>ID Band Marked</w:t>
      </w:r>
      <w:r>
        <w:t xml:space="preserve"> check box only for inpatients and then only if your site’s IRM staff has set a parameter indicating that your site wants to track this information.  Depending on whether your IRM staff has set related parameters, if you do </w:t>
      </w:r>
      <w:r>
        <w:rPr>
          <w:i/>
        </w:rPr>
        <w:t>not</w:t>
      </w:r>
      <w:r>
        <w:t xml:space="preserve"> select activated </w:t>
      </w:r>
      <w:r>
        <w:rPr>
          <w:b/>
        </w:rPr>
        <w:t>ID Band Marked</w:t>
      </w:r>
      <w:r>
        <w:t xml:space="preserve"> check box, the system may send a bulletin notifying a mail group that the patient’s allergy or adverse reaction is not marked on his or her ID band.  </w:t>
      </w:r>
    </w:p>
    <w:p w:rsidR="0070715B" w:rsidRDefault="0070715B" w:rsidP="0070715B">
      <w:pPr>
        <w:pStyle w:val="ListParagraph"/>
        <w:numPr>
          <w:ilvl w:val="0"/>
          <w:numId w:val="86"/>
        </w:numPr>
        <w:ind w:left="720" w:hanging="360"/>
        <w:contextualSpacing w:val="0"/>
      </w:pPr>
      <w:r>
        <w:t xml:space="preserve">Select </w:t>
      </w:r>
      <w:r w:rsidRPr="00982241">
        <w:rPr>
          <w:b/>
        </w:rPr>
        <w:t>OK</w:t>
      </w:r>
      <w:r>
        <w:t xml:space="preserve">.  </w:t>
      </w:r>
    </w:p>
    <w:p w:rsidR="0070715B" w:rsidRDefault="0070715B" w:rsidP="0070715B">
      <w:pPr>
        <w:ind w:left="720"/>
      </w:pPr>
      <w:r>
        <w:rPr>
          <w:b/>
        </w:rPr>
        <w:t>Note</w:t>
      </w:r>
      <w:r>
        <w:t xml:space="preserve">:  When you click OK, CPRS generates an email bulletin to the GMRA MARK CHART mail group. The bulletin provides a reminder that the patient chart must be updated with the allergy/adverse reaction information displayed in the bulletin message.  </w:t>
      </w:r>
    </w:p>
    <w:p w:rsidR="0070715B" w:rsidRDefault="0070715B" w:rsidP="0070715B">
      <w:pPr>
        <w:ind w:left="720"/>
      </w:pPr>
      <w:r>
        <w:t xml:space="preserve">CPRS displays the newly entered causative agent in the </w:t>
      </w:r>
      <w:r>
        <w:rPr>
          <w:b/>
        </w:rPr>
        <w:t>Allergies/Adverse Reactions</w:t>
      </w:r>
      <w:r>
        <w:t xml:space="preserve"> pane. If you highlight the causative agent, CPRS displays all of the information you just entered about the associated allergy or adverse reaction. CPRS also displays the letter </w:t>
      </w:r>
      <w:r>
        <w:rPr>
          <w:b/>
        </w:rPr>
        <w:t>A</w:t>
      </w:r>
      <w:r>
        <w:t xml:space="preserve"> (for allergies) on the </w:t>
      </w:r>
      <w:r>
        <w:rPr>
          <w:b/>
        </w:rPr>
        <w:t>Postings</w:t>
      </w:r>
      <w:r>
        <w:t xml:space="preserve"> button and the word </w:t>
      </w:r>
      <w:r>
        <w:rPr>
          <w:i/>
        </w:rPr>
        <w:t>Allergies</w:t>
      </w:r>
      <w:r>
        <w:t xml:space="preserve"> in the </w:t>
      </w:r>
      <w:r>
        <w:rPr>
          <w:b/>
        </w:rPr>
        <w:t>Postings</w:t>
      </w:r>
      <w:r>
        <w:t xml:space="preserve"> pane. If you select the word </w:t>
      </w:r>
      <w:r>
        <w:rPr>
          <w:i/>
        </w:rPr>
        <w:t xml:space="preserve">Allergies </w:t>
      </w:r>
      <w:r>
        <w:t xml:space="preserve">in the </w:t>
      </w:r>
      <w:r>
        <w:rPr>
          <w:b/>
        </w:rPr>
        <w:t>Postings</w:t>
      </w:r>
      <w:r>
        <w:t xml:space="preserve"> pane, CPRS displays selected information about all of the patient’s active allergies and adverse reactions, including the allergy or adverse reaction you just entered.</w:t>
      </w:r>
    </w:p>
    <w:p w:rsidR="0070715B" w:rsidRDefault="0070715B" w:rsidP="0070715B">
      <w:pPr>
        <w:pStyle w:val="Heading4"/>
      </w:pPr>
      <w:r>
        <w:t xml:space="preserve">Method Two  </w:t>
      </w:r>
    </w:p>
    <w:p w:rsidR="0070715B" w:rsidRDefault="0070715B" w:rsidP="0070715B">
      <w:r>
        <w:t xml:space="preserve">Take the following steps to enter a new allergy using the second of the two methods mentioned above: </w:t>
      </w:r>
    </w:p>
    <w:p w:rsidR="0070715B" w:rsidRDefault="0070715B" w:rsidP="0070715B">
      <w:r>
        <w:t xml:space="preserve">Select a causative agent listed in the Allergies/Adverse Reactions pane. CPRS displays a dialog that includes details about the allergy or adverse reaction associated with the selected causative agent. The dialog also includes four buttons.  </w:t>
      </w:r>
    </w:p>
    <w:p w:rsidR="0070715B" w:rsidRDefault="0070715B" w:rsidP="0070715B">
      <w:r>
        <w:rPr>
          <w:noProof/>
        </w:rPr>
        <w:drawing>
          <wp:inline distT="0" distB="0" distL="0" distR="0" wp14:anchorId="0598DA4E" wp14:editId="53FBA313">
            <wp:extent cx="4007485" cy="2973705"/>
            <wp:effectExtent l="0" t="0" r="0" b="0"/>
            <wp:docPr id="34871" name="Picture 34871" descr="The causative agent dialog contains details about the allergy or adverse reaction associated with the selected causative agent."/>
            <wp:cNvGraphicFramePr/>
            <a:graphic xmlns:a="http://schemas.openxmlformats.org/drawingml/2006/main">
              <a:graphicData uri="http://schemas.openxmlformats.org/drawingml/2006/picture">
                <pic:pic xmlns:pic="http://schemas.openxmlformats.org/drawingml/2006/picture">
                  <pic:nvPicPr>
                    <pic:cNvPr id="34871" name="Picture 34871"/>
                    <pic:cNvPicPr/>
                  </pic:nvPicPr>
                  <pic:blipFill>
                    <a:blip r:embed="rId175"/>
                    <a:stretch>
                      <a:fillRect/>
                    </a:stretch>
                  </pic:blipFill>
                  <pic:spPr>
                    <a:xfrm>
                      <a:off x="0" y="0"/>
                      <a:ext cx="4007485" cy="2973705"/>
                    </a:xfrm>
                    <a:prstGeom prst="rect">
                      <a:avLst/>
                    </a:prstGeom>
                  </pic:spPr>
                </pic:pic>
              </a:graphicData>
            </a:graphic>
          </wp:inline>
        </w:drawing>
      </w:r>
      <w:r>
        <w:rPr>
          <w:sz w:val="18"/>
        </w:rPr>
        <w:t xml:space="preserve"> </w:t>
      </w:r>
    </w:p>
    <w:p w:rsidR="0070715B" w:rsidRDefault="0070715B" w:rsidP="0070715B">
      <w:pPr>
        <w:pStyle w:val="Caption"/>
      </w:pPr>
      <w:r>
        <w:t>The causative agent dialog contains details about the allergy or adverse reaction associated with the selected causative agent. In addition, it includes four buttons</w:t>
      </w:r>
    </w:p>
    <w:p w:rsidR="0070715B" w:rsidRDefault="0070715B" w:rsidP="0070715B">
      <w:r>
        <w:lastRenderedPageBreak/>
        <w:t xml:space="preserve">Select the </w:t>
      </w:r>
      <w:r>
        <w:rPr>
          <w:b/>
        </w:rPr>
        <w:t>Add New</w:t>
      </w:r>
      <w:r>
        <w:t xml:space="preserve"> button.  </w:t>
      </w:r>
    </w:p>
    <w:p w:rsidR="0070715B" w:rsidRDefault="0070715B" w:rsidP="0070715B">
      <w:r>
        <w:t>CPRS displays the Allergy Reactant Lookup</w:t>
      </w:r>
      <w:r>
        <w:rPr>
          <w:i/>
        </w:rPr>
        <w:t xml:space="preserve"> </w:t>
      </w:r>
      <w:r>
        <w:t>dialog.</w:t>
      </w:r>
    </w:p>
    <w:p w:rsidR="0070715B" w:rsidRDefault="0070715B" w:rsidP="0070715B">
      <w:r>
        <w:t xml:space="preserve">Follow steps 4 through 18 of the instructions for entering allergies using the first method. CPRS displays the newly entered causative agent in the Allergies/Adverse Reactions pane. If you click on the causative agent, CPRS displays all of the information you just entered about the associated allergy or adverse reaction. CPRS also displays the letter </w:t>
      </w:r>
      <w:r>
        <w:rPr>
          <w:b/>
        </w:rPr>
        <w:t>A</w:t>
      </w:r>
      <w:r>
        <w:t xml:space="preserve"> (for allergies) on the Postings button and the word Allergies in the Postings pane. If you click the word Allergies in the Postings pane, CPRS displays selected information about all of the patient’s allergies or adverse reactions, including the allergy or adverse reaction you just entered. </w:t>
      </w:r>
    </w:p>
    <w:p w:rsidR="0070715B" w:rsidRDefault="0070715B" w:rsidP="0070715B">
      <w:pPr>
        <w:pStyle w:val="Heading3"/>
        <w:spacing w:before="240"/>
      </w:pPr>
      <w:bookmarkStart w:id="109" w:name="_Toc23489274"/>
      <w:r>
        <w:t>Entering No-Known-Allergies Assessments from the Cover Sheet</w:t>
      </w:r>
      <w:bookmarkEnd w:id="109"/>
      <w:r>
        <w:t xml:space="preserve"> </w:t>
      </w:r>
    </w:p>
    <w:p w:rsidR="0070715B" w:rsidRDefault="0070715B" w:rsidP="0070715B">
      <w:r>
        <w:t xml:space="preserve">You can enter no-known-allergies (NKA) assessments for patients who have no active allergies by taking the following steps:  </w:t>
      </w:r>
    </w:p>
    <w:p w:rsidR="0070715B" w:rsidRDefault="0070715B" w:rsidP="0070715B">
      <w:r>
        <w:t xml:space="preserve">Right-click within the </w:t>
      </w:r>
      <w:r>
        <w:rPr>
          <w:b/>
        </w:rPr>
        <w:t>Allergies/Adverse Reactions</w:t>
      </w:r>
      <w:r>
        <w:t xml:space="preserve"> pane. </w:t>
      </w:r>
    </w:p>
    <w:p w:rsidR="0070715B" w:rsidRDefault="0070715B" w:rsidP="0070715B">
      <w:r>
        <w:t xml:space="preserve">From this menu, select Mark patient as having No Known Allergies (NKA).  </w:t>
      </w:r>
    </w:p>
    <w:p w:rsidR="0070715B" w:rsidRDefault="0070715B" w:rsidP="0070715B">
      <w:r>
        <w:t xml:space="preserve">CPRS displays the No Known Allergies dialog.  </w:t>
      </w:r>
    </w:p>
    <w:p w:rsidR="0070715B" w:rsidRDefault="0070715B" w:rsidP="0070715B">
      <w:r>
        <w:rPr>
          <w:noProof/>
        </w:rPr>
        <w:drawing>
          <wp:inline distT="0" distB="0" distL="0" distR="0" wp14:anchorId="77ABE757" wp14:editId="18D6F3D6">
            <wp:extent cx="2329815" cy="1137285"/>
            <wp:effectExtent l="0" t="0" r="0" b="0"/>
            <wp:docPr id="35056" name="Picture 35056" descr="No Known Allergies dialog box."/>
            <wp:cNvGraphicFramePr/>
            <a:graphic xmlns:a="http://schemas.openxmlformats.org/drawingml/2006/main">
              <a:graphicData uri="http://schemas.openxmlformats.org/drawingml/2006/picture">
                <pic:pic xmlns:pic="http://schemas.openxmlformats.org/drawingml/2006/picture">
                  <pic:nvPicPr>
                    <pic:cNvPr id="35056" name="Picture 35056"/>
                    <pic:cNvPicPr/>
                  </pic:nvPicPr>
                  <pic:blipFill>
                    <a:blip r:embed="rId192"/>
                    <a:stretch>
                      <a:fillRect/>
                    </a:stretch>
                  </pic:blipFill>
                  <pic:spPr>
                    <a:xfrm>
                      <a:off x="0" y="0"/>
                      <a:ext cx="2329815" cy="1137285"/>
                    </a:xfrm>
                    <a:prstGeom prst="rect">
                      <a:avLst/>
                    </a:prstGeom>
                  </pic:spPr>
                </pic:pic>
              </a:graphicData>
            </a:graphic>
          </wp:inline>
        </w:drawing>
      </w:r>
      <w:r>
        <w:rPr>
          <w:sz w:val="18"/>
        </w:rPr>
        <w:t xml:space="preserve"> </w:t>
      </w:r>
    </w:p>
    <w:p w:rsidR="0070715B" w:rsidRDefault="0070715B" w:rsidP="0070715B">
      <w:pPr>
        <w:pStyle w:val="Caption"/>
      </w:pPr>
      <w:r>
        <w:t>The No Known Allergies dialog</w:t>
      </w:r>
    </w:p>
    <w:p w:rsidR="0070715B" w:rsidRDefault="0070715B" w:rsidP="0070715B">
      <w:r>
        <w:rPr>
          <w:b/>
        </w:rPr>
        <w:t>Note:</w:t>
      </w:r>
      <w:r>
        <w:t xml:space="preserve"> CPRS activates </w:t>
      </w:r>
      <w:r>
        <w:rPr>
          <w:b/>
        </w:rPr>
        <w:t>The Mark patient as having No Known Allergies (NKA)</w:t>
      </w:r>
      <w:r>
        <w:t xml:space="preserve"> menu selection only for patients who have no active allergies. </w:t>
      </w:r>
    </w:p>
    <w:p w:rsidR="0070715B" w:rsidRDefault="0070715B" w:rsidP="0070715B">
      <w:r>
        <w:t>When patients have active allergies, CPRS deactivates this selection.</w:t>
      </w:r>
    </w:p>
    <w:p w:rsidR="0070715B" w:rsidRDefault="0070715B" w:rsidP="0070715B">
      <w:r>
        <w:t xml:space="preserve">Select </w:t>
      </w:r>
      <w:r>
        <w:rPr>
          <w:b/>
        </w:rPr>
        <w:t>OK</w:t>
      </w:r>
      <w:r>
        <w:t xml:space="preserve">.  </w:t>
      </w:r>
    </w:p>
    <w:p w:rsidR="0070715B" w:rsidRDefault="0070715B" w:rsidP="0070715B">
      <w:pPr>
        <w:pStyle w:val="Heading3"/>
        <w:spacing w:before="240"/>
      </w:pPr>
      <w:bookmarkStart w:id="110" w:name="_Toc23489275"/>
      <w:r>
        <w:t>Marking Allergies as Entered in Error</w:t>
      </w:r>
      <w:bookmarkEnd w:id="110"/>
      <w:r>
        <w:t xml:space="preserve"> </w:t>
      </w:r>
    </w:p>
    <w:p w:rsidR="0070715B" w:rsidRPr="00B97EF3" w:rsidRDefault="0070715B" w:rsidP="0070715B">
      <w:pPr>
        <w:rPr>
          <w:spacing w:val="-6"/>
        </w:rPr>
      </w:pPr>
      <w:r w:rsidRPr="00B97EF3">
        <w:rPr>
          <w:spacing w:val="-6"/>
        </w:rPr>
        <w:t xml:space="preserve">CPRS offers two methods for marking allergies as having been entered in error. To mark an allergy as entered in error, the user must have the parameter OR ALLERGY ENTERED IN ERROR appropriately set. </w:t>
      </w:r>
    </w:p>
    <w:p w:rsidR="0070715B" w:rsidRDefault="0070715B" w:rsidP="0070715B">
      <w:pPr>
        <w:pStyle w:val="Heading4"/>
      </w:pPr>
      <w:r>
        <w:t xml:space="preserve">Method One </w:t>
      </w:r>
    </w:p>
    <w:p w:rsidR="0070715B" w:rsidRDefault="0070715B" w:rsidP="0070715B">
      <w:r>
        <w:t xml:space="preserve">Take the following steps to use the first method: </w:t>
      </w:r>
    </w:p>
    <w:p w:rsidR="0070715B" w:rsidRDefault="0070715B" w:rsidP="0070715B">
      <w:pPr>
        <w:pStyle w:val="ListParagraph"/>
        <w:numPr>
          <w:ilvl w:val="0"/>
          <w:numId w:val="88"/>
        </w:numPr>
        <w:ind w:left="720" w:hanging="360"/>
        <w:contextualSpacing w:val="0"/>
      </w:pPr>
      <w:r>
        <w:t xml:space="preserve">In the </w:t>
      </w:r>
      <w:r w:rsidRPr="00982241">
        <w:rPr>
          <w:b/>
        </w:rPr>
        <w:t>Allergies/Adverse Reactions</w:t>
      </w:r>
      <w:r>
        <w:t xml:space="preserve"> pane, place your mouse pointer over an erroneously entered causative agent and right-click to display a menu.  </w:t>
      </w:r>
    </w:p>
    <w:p w:rsidR="0070715B" w:rsidRDefault="0070715B" w:rsidP="0070715B">
      <w:pPr>
        <w:pStyle w:val="ListParagraph"/>
        <w:numPr>
          <w:ilvl w:val="0"/>
          <w:numId w:val="88"/>
        </w:numPr>
        <w:ind w:left="720" w:hanging="360"/>
        <w:contextualSpacing w:val="0"/>
      </w:pPr>
      <w:r>
        <w:t>From this menu, select Mark selected allergy as entered in error.</w:t>
      </w:r>
      <w:r>
        <w:br w:type="page"/>
      </w:r>
    </w:p>
    <w:p w:rsidR="0070715B" w:rsidRDefault="0070715B" w:rsidP="0070715B">
      <w:pPr>
        <w:ind w:left="720"/>
      </w:pPr>
      <w:r>
        <w:lastRenderedPageBreak/>
        <w:t>CPRS displays the Mark Allergy/Adverse Reaction Entered In Error dialog.</w:t>
      </w:r>
    </w:p>
    <w:p w:rsidR="0070715B" w:rsidRDefault="0070715B" w:rsidP="0070715B">
      <w:pPr>
        <w:ind w:left="720"/>
      </w:pPr>
      <w:r>
        <w:rPr>
          <w:noProof/>
        </w:rPr>
        <w:drawing>
          <wp:inline distT="0" distB="0" distL="0" distR="0" wp14:anchorId="09551CB5" wp14:editId="213AF591">
            <wp:extent cx="4723131" cy="3776980"/>
            <wp:effectExtent l="0" t="0" r="0" b="0"/>
            <wp:docPr id="35200" name="Picture 35200" descr="Mark Allergy/Adverse Reaction Entered in Error dialog  box."/>
            <wp:cNvGraphicFramePr/>
            <a:graphic xmlns:a="http://schemas.openxmlformats.org/drawingml/2006/main">
              <a:graphicData uri="http://schemas.openxmlformats.org/drawingml/2006/picture">
                <pic:pic xmlns:pic="http://schemas.openxmlformats.org/drawingml/2006/picture">
                  <pic:nvPicPr>
                    <pic:cNvPr id="35200" name="Picture 35200"/>
                    <pic:cNvPicPr/>
                  </pic:nvPicPr>
                  <pic:blipFill>
                    <a:blip r:embed="rId193"/>
                    <a:stretch>
                      <a:fillRect/>
                    </a:stretch>
                  </pic:blipFill>
                  <pic:spPr>
                    <a:xfrm>
                      <a:off x="0" y="0"/>
                      <a:ext cx="4723131" cy="3776980"/>
                    </a:xfrm>
                    <a:prstGeom prst="rect">
                      <a:avLst/>
                    </a:prstGeom>
                  </pic:spPr>
                </pic:pic>
              </a:graphicData>
            </a:graphic>
          </wp:inline>
        </w:drawing>
      </w:r>
      <w:r>
        <w:t xml:space="preserve"> </w:t>
      </w:r>
    </w:p>
    <w:p w:rsidR="0070715B" w:rsidRDefault="0070715B" w:rsidP="0070715B">
      <w:pPr>
        <w:pStyle w:val="Caption"/>
        <w:ind w:left="720"/>
      </w:pPr>
      <w:r>
        <w:rPr>
          <w:i/>
        </w:rPr>
        <w:t xml:space="preserve">The </w:t>
      </w:r>
      <w:r>
        <w:t xml:space="preserve">Mark Allergy/Adverse Reaction Entered in Error dialog </w:t>
      </w:r>
    </w:p>
    <w:p w:rsidR="0070715B" w:rsidRDefault="0070715B" w:rsidP="0070715B">
      <w:pPr>
        <w:pStyle w:val="ListParagraph"/>
        <w:numPr>
          <w:ilvl w:val="0"/>
          <w:numId w:val="88"/>
        </w:numPr>
        <w:ind w:left="720" w:hanging="360"/>
        <w:contextualSpacing w:val="0"/>
      </w:pPr>
      <w:r>
        <w:t xml:space="preserve">If your site has enabled the </w:t>
      </w:r>
      <w:r w:rsidRPr="00982241">
        <w:rPr>
          <w:i/>
        </w:rPr>
        <w:t>Comments</w:t>
      </w:r>
      <w:r>
        <w:t xml:space="preserve"> feature, you may (optionally) type comments in the </w:t>
      </w:r>
      <w:r w:rsidRPr="00982241">
        <w:rPr>
          <w:b/>
        </w:rPr>
        <w:t>Comments (optional)</w:t>
      </w:r>
      <w:r>
        <w:t xml:space="preserve"> text box.  </w:t>
      </w:r>
    </w:p>
    <w:p w:rsidR="0070715B" w:rsidRDefault="0070715B" w:rsidP="0070715B">
      <w:pPr>
        <w:ind w:left="720"/>
      </w:pPr>
      <w:r w:rsidRPr="00AD0569">
        <w:rPr>
          <w:b/>
        </w:rPr>
        <w:t>Note:</w:t>
      </w:r>
      <w:r>
        <w:t xml:space="preserve"> If your site has not enabled the </w:t>
      </w:r>
      <w:r>
        <w:rPr>
          <w:i/>
        </w:rPr>
        <w:t>Comments</w:t>
      </w:r>
      <w:r>
        <w:t xml:space="preserve"> feature, CPRS disables the dialog, which in this case is named Comments (disabled).  </w:t>
      </w:r>
    </w:p>
    <w:p w:rsidR="0070715B" w:rsidRDefault="0070715B" w:rsidP="0070715B">
      <w:pPr>
        <w:pStyle w:val="ListParagraph"/>
        <w:numPr>
          <w:ilvl w:val="0"/>
          <w:numId w:val="88"/>
        </w:numPr>
        <w:ind w:left="720" w:hanging="360"/>
        <w:contextualSpacing w:val="0"/>
      </w:pPr>
      <w:r>
        <w:t xml:space="preserve">Select </w:t>
      </w:r>
      <w:r w:rsidRPr="00982241">
        <w:rPr>
          <w:b/>
        </w:rPr>
        <w:t>OK</w:t>
      </w:r>
      <w:r>
        <w:t xml:space="preserve">. CPRS displays an </w:t>
      </w:r>
      <w:r w:rsidRPr="00982241">
        <w:rPr>
          <w:b/>
        </w:rPr>
        <w:t>Are you Sure?</w:t>
      </w:r>
      <w:r>
        <w:t xml:space="preserve"> dialog. </w:t>
      </w:r>
    </w:p>
    <w:p w:rsidR="0070715B" w:rsidRDefault="0070715B" w:rsidP="0070715B">
      <w:pPr>
        <w:pStyle w:val="ListParagraph"/>
        <w:numPr>
          <w:ilvl w:val="0"/>
          <w:numId w:val="88"/>
        </w:numPr>
        <w:ind w:left="720" w:hanging="360"/>
        <w:contextualSpacing w:val="0"/>
      </w:pPr>
      <w:r>
        <w:t xml:space="preserve">If you are sure the causative agent was entered in error, click </w:t>
      </w:r>
      <w:r w:rsidRPr="00982241">
        <w:rPr>
          <w:b/>
        </w:rPr>
        <w:t>Yes.</w:t>
      </w:r>
      <w:r>
        <w:t xml:space="preserve"> CPRS removes the causative agent from the </w:t>
      </w:r>
      <w:r w:rsidRPr="00982241">
        <w:rPr>
          <w:b/>
        </w:rPr>
        <w:t>Allergies/Adverse Reactions</w:t>
      </w:r>
      <w:r>
        <w:t xml:space="preserve"> pane and from the list of allergies it displays when you click </w:t>
      </w:r>
      <w:r w:rsidRPr="00982241">
        <w:rPr>
          <w:i/>
        </w:rPr>
        <w:t>Allergies</w:t>
      </w:r>
      <w:r>
        <w:t xml:space="preserve"> in the </w:t>
      </w:r>
      <w:r w:rsidRPr="00982241">
        <w:rPr>
          <w:b/>
        </w:rPr>
        <w:t>Postings</w:t>
      </w:r>
      <w:r>
        <w:t xml:space="preserve"> pane. </w:t>
      </w:r>
    </w:p>
    <w:p w:rsidR="0070715B" w:rsidRDefault="0070715B" w:rsidP="0070715B">
      <w:pPr>
        <w:ind w:left="720"/>
      </w:pPr>
      <w:r w:rsidRPr="00AD0569">
        <w:rPr>
          <w:b/>
        </w:rPr>
        <w:t>Note:</w:t>
      </w:r>
      <w:r>
        <w:t xml:space="preserve"> CPRS also generates a Progress Note when an allergy is marked entered in error. When this note is signed by the user who marked the allergy as entered in error or by an administrative update user, the note will be viewable by all CPRS users. </w:t>
      </w:r>
    </w:p>
    <w:p w:rsidR="0070715B" w:rsidRDefault="0070715B" w:rsidP="0070715B">
      <w:pPr>
        <w:pStyle w:val="Heading4"/>
        <w:spacing w:before="240"/>
      </w:pPr>
      <w:r>
        <w:t xml:space="preserve">Method Two </w:t>
      </w:r>
    </w:p>
    <w:p w:rsidR="0070715B" w:rsidRDefault="0070715B" w:rsidP="0070715B">
      <w:r>
        <w:t xml:space="preserve">Take the following steps to use the second method:  </w:t>
      </w:r>
    </w:p>
    <w:p w:rsidR="0070715B" w:rsidRDefault="0070715B" w:rsidP="0070715B">
      <w:pPr>
        <w:pStyle w:val="ListParagraph"/>
        <w:numPr>
          <w:ilvl w:val="0"/>
          <w:numId w:val="89"/>
        </w:numPr>
        <w:ind w:left="720" w:hanging="360"/>
        <w:contextualSpacing w:val="0"/>
      </w:pPr>
      <w:r>
        <w:t xml:space="preserve">Click a causative agent (or highlight using the Tab and arrow keys and press &lt;Enter&gt;) that appears in the </w:t>
      </w:r>
      <w:r w:rsidRPr="00982241">
        <w:rPr>
          <w:b/>
        </w:rPr>
        <w:t>Allergies/Adverse Reactions</w:t>
      </w:r>
      <w:r>
        <w:t xml:space="preserve"> pane.  </w:t>
      </w:r>
    </w:p>
    <w:p w:rsidR="0070715B" w:rsidRDefault="0070715B" w:rsidP="0070715B">
      <w:pPr>
        <w:ind w:left="720"/>
      </w:pPr>
      <w:r>
        <w:t xml:space="preserve">CPRS displays a dialog that contains detailed information about the allergy or adverse reaction. This dialog includes four buttons. </w:t>
      </w:r>
    </w:p>
    <w:p w:rsidR="0070715B" w:rsidRDefault="0070715B" w:rsidP="0070715B">
      <w:pPr>
        <w:pStyle w:val="ListParagraph"/>
        <w:numPr>
          <w:ilvl w:val="0"/>
          <w:numId w:val="89"/>
        </w:numPr>
        <w:ind w:left="720" w:hanging="360"/>
        <w:contextualSpacing w:val="0"/>
      </w:pPr>
      <w:r>
        <w:t xml:space="preserve">Select the </w:t>
      </w:r>
      <w:r w:rsidRPr="00982241">
        <w:rPr>
          <w:b/>
        </w:rPr>
        <w:t>Entered in Error</w:t>
      </w:r>
      <w:r>
        <w:t xml:space="preserve"> button.  </w:t>
      </w:r>
    </w:p>
    <w:p w:rsidR="0070715B" w:rsidRDefault="0070715B" w:rsidP="0070715B">
      <w:pPr>
        <w:ind w:left="720"/>
      </w:pPr>
      <w:r>
        <w:lastRenderedPageBreak/>
        <w:t xml:space="preserve">CPRS displays the Mark Allergy/Adverse Reaction Entered In Error dialog. </w:t>
      </w:r>
    </w:p>
    <w:p w:rsidR="0070715B" w:rsidRDefault="0070715B" w:rsidP="0070715B">
      <w:pPr>
        <w:pStyle w:val="ListParagraph"/>
        <w:numPr>
          <w:ilvl w:val="0"/>
          <w:numId w:val="89"/>
        </w:numPr>
        <w:ind w:left="720" w:hanging="360"/>
        <w:contextualSpacing w:val="0"/>
      </w:pPr>
      <w:r>
        <w:t xml:space="preserve">If your site has enabled the </w:t>
      </w:r>
      <w:r w:rsidRPr="00982241">
        <w:rPr>
          <w:i/>
        </w:rPr>
        <w:t>Comments</w:t>
      </w:r>
      <w:r>
        <w:t xml:space="preserve"> feature, you may (optionally) type comments in the </w:t>
      </w:r>
      <w:r w:rsidRPr="00982241">
        <w:rPr>
          <w:b/>
        </w:rPr>
        <w:t>Comments (optional)</w:t>
      </w:r>
      <w:r>
        <w:t xml:space="preserve"> dialog.</w:t>
      </w:r>
    </w:p>
    <w:p w:rsidR="0070715B" w:rsidRDefault="0070715B" w:rsidP="0070715B">
      <w:pPr>
        <w:pStyle w:val="ListParagraph"/>
        <w:numPr>
          <w:ilvl w:val="0"/>
          <w:numId w:val="89"/>
        </w:numPr>
        <w:ind w:left="720" w:hanging="360"/>
        <w:contextualSpacing w:val="0"/>
      </w:pPr>
      <w:r>
        <w:t xml:space="preserve">Select </w:t>
      </w:r>
      <w:r w:rsidRPr="00982241">
        <w:rPr>
          <w:b/>
        </w:rPr>
        <w:t>OK</w:t>
      </w:r>
      <w:r>
        <w:t xml:space="preserve">.  </w:t>
      </w:r>
    </w:p>
    <w:p w:rsidR="0070715B" w:rsidRDefault="0070715B" w:rsidP="0070715B">
      <w:pPr>
        <w:ind w:left="720"/>
      </w:pPr>
      <w:r>
        <w:t xml:space="preserve">CPRS displays an </w:t>
      </w:r>
      <w:r>
        <w:rPr>
          <w:b/>
        </w:rPr>
        <w:t>Are you Sure?</w:t>
      </w:r>
      <w:r>
        <w:t xml:space="preserve"> dialog. </w:t>
      </w:r>
    </w:p>
    <w:p w:rsidR="0070715B" w:rsidRDefault="0070715B" w:rsidP="0070715B">
      <w:pPr>
        <w:pStyle w:val="ListParagraph"/>
        <w:numPr>
          <w:ilvl w:val="0"/>
          <w:numId w:val="89"/>
        </w:numPr>
        <w:ind w:left="720" w:hanging="360"/>
        <w:contextualSpacing w:val="0"/>
      </w:pPr>
      <w:r>
        <w:t xml:space="preserve">If you are sure the causative agent was entered in error, select </w:t>
      </w:r>
      <w:r w:rsidRPr="00982241">
        <w:rPr>
          <w:b/>
        </w:rPr>
        <w:t>Yes</w:t>
      </w:r>
      <w:r>
        <w:t xml:space="preserve">.  </w:t>
      </w:r>
    </w:p>
    <w:p w:rsidR="0070715B" w:rsidRDefault="0070715B" w:rsidP="0070715B">
      <w:pPr>
        <w:ind w:left="720"/>
      </w:pPr>
      <w:r>
        <w:t xml:space="preserve">CPRS removes the causative agent from the </w:t>
      </w:r>
      <w:r>
        <w:rPr>
          <w:b/>
        </w:rPr>
        <w:t>Allergies/Adverse Reactions</w:t>
      </w:r>
      <w:r>
        <w:t xml:space="preserve"> pane and from the list of allergies it displays when you select </w:t>
      </w:r>
      <w:r>
        <w:rPr>
          <w:i/>
        </w:rPr>
        <w:t>Allergies</w:t>
      </w:r>
      <w:r>
        <w:t xml:space="preserve"> in the </w:t>
      </w:r>
      <w:r>
        <w:rPr>
          <w:b/>
        </w:rPr>
        <w:t>Postings</w:t>
      </w:r>
      <w:r>
        <w:t xml:space="preserve"> pane. </w:t>
      </w:r>
    </w:p>
    <w:p w:rsidR="0070715B" w:rsidRDefault="0070715B" w:rsidP="0070715B">
      <w:pPr>
        <w:ind w:left="720"/>
      </w:pPr>
      <w:r>
        <w:rPr>
          <w:b/>
        </w:rPr>
        <w:t>Note:</w:t>
      </w:r>
      <w:r>
        <w:t xml:space="preserve"> CPRS also generates a Progress Note when an allergy is marked entered in error. When this note is signed by the user who marked the allergy as entered in error or by an administrative update user, the note will be viewable by all CPRS users.</w:t>
      </w:r>
    </w:p>
    <w:p w:rsidR="0070715B" w:rsidRDefault="0070715B" w:rsidP="0070715B">
      <w:pPr>
        <w:pStyle w:val="Heading2"/>
      </w:pPr>
      <w:bookmarkStart w:id="111" w:name="_Toc23489276"/>
      <w:r>
        <w:t>Reviewing and Creating Postings</w:t>
      </w:r>
      <w:bookmarkEnd w:id="111"/>
      <w:r>
        <w:t xml:space="preserve"> </w:t>
      </w:r>
    </w:p>
    <w:p w:rsidR="0070715B" w:rsidRDefault="0070715B" w:rsidP="0070715B">
      <w:r>
        <w:t xml:space="preserve">Postings contain critical patient-related information about which hospital staffs need to be aware. The </w:t>
      </w:r>
      <w:r>
        <w:rPr>
          <w:b/>
        </w:rPr>
        <w:t>Postings</w:t>
      </w:r>
      <w:r>
        <w:t xml:space="preserve"> button is visible on all tabs of the CPRS GUI window and is always located in the upper right corner of the window. </w:t>
      </w:r>
    </w:p>
    <w:p w:rsidR="0070715B" w:rsidRDefault="0070715B" w:rsidP="0070715B">
      <w:r>
        <w:t xml:space="preserve">To view a posting using the Postings (CWAD) button, use these steps: </w:t>
      </w:r>
    </w:p>
    <w:p w:rsidR="0070715B" w:rsidRDefault="0070715B" w:rsidP="0070715B">
      <w:pPr>
        <w:pStyle w:val="ListParagraph"/>
        <w:numPr>
          <w:ilvl w:val="0"/>
          <w:numId w:val="90"/>
        </w:numPr>
        <w:ind w:left="720" w:hanging="360"/>
        <w:contextualSpacing w:val="0"/>
      </w:pPr>
      <w:r>
        <w:t xml:space="preserve">Select the </w:t>
      </w:r>
      <w:r w:rsidRPr="00982241">
        <w:rPr>
          <w:b/>
        </w:rPr>
        <w:t>Postings</w:t>
      </w:r>
      <w:r>
        <w:t xml:space="preserve"> button (available from any tab) to display the </w:t>
      </w:r>
      <w:r w:rsidRPr="00982241">
        <w:rPr>
          <w:b/>
        </w:rPr>
        <w:t>Patient Postings</w:t>
      </w:r>
      <w:r>
        <w:t xml:space="preserve"> dialog.  </w:t>
      </w:r>
    </w:p>
    <w:p w:rsidR="0070715B" w:rsidRDefault="0070715B" w:rsidP="0070715B">
      <w:pPr>
        <w:ind w:left="720"/>
      </w:pPr>
      <w:r>
        <w:rPr>
          <w:noProof/>
        </w:rPr>
        <w:drawing>
          <wp:inline distT="0" distB="0" distL="0" distR="0" wp14:anchorId="6DEB7CC9" wp14:editId="7E1F254D">
            <wp:extent cx="4222115" cy="2878455"/>
            <wp:effectExtent l="0" t="0" r="0" b="0"/>
            <wp:docPr id="35373" name="Picture 35373" descr="Patient Postings dialog box."/>
            <wp:cNvGraphicFramePr/>
            <a:graphic xmlns:a="http://schemas.openxmlformats.org/drawingml/2006/main">
              <a:graphicData uri="http://schemas.openxmlformats.org/drawingml/2006/picture">
                <pic:pic xmlns:pic="http://schemas.openxmlformats.org/drawingml/2006/picture">
                  <pic:nvPicPr>
                    <pic:cNvPr id="35373" name="Picture 35373"/>
                    <pic:cNvPicPr/>
                  </pic:nvPicPr>
                  <pic:blipFill>
                    <a:blip r:embed="rId194"/>
                    <a:stretch>
                      <a:fillRect/>
                    </a:stretch>
                  </pic:blipFill>
                  <pic:spPr>
                    <a:xfrm>
                      <a:off x="0" y="0"/>
                      <a:ext cx="4222115" cy="2878455"/>
                    </a:xfrm>
                    <a:prstGeom prst="rect">
                      <a:avLst/>
                    </a:prstGeom>
                  </pic:spPr>
                </pic:pic>
              </a:graphicData>
            </a:graphic>
          </wp:inline>
        </w:drawing>
      </w:r>
      <w:r>
        <w:rPr>
          <w:sz w:val="18"/>
        </w:rPr>
        <w:t xml:space="preserve"> </w:t>
      </w:r>
    </w:p>
    <w:p w:rsidR="0070715B" w:rsidRPr="00556563" w:rsidRDefault="0070715B" w:rsidP="0070715B">
      <w:pPr>
        <w:pStyle w:val="Caption"/>
        <w:ind w:left="720"/>
      </w:pPr>
      <w:r w:rsidRPr="00556563">
        <w:t xml:space="preserve">The Patient Postings dialog </w:t>
      </w:r>
    </w:p>
    <w:p w:rsidR="0070715B" w:rsidRPr="00E35819" w:rsidRDefault="0070715B" w:rsidP="0070715B">
      <w:pPr>
        <w:pStyle w:val="ListParagraph"/>
        <w:numPr>
          <w:ilvl w:val="0"/>
          <w:numId w:val="90"/>
        </w:numPr>
        <w:ind w:left="720" w:hanging="360"/>
        <w:contextualSpacing w:val="0"/>
        <w:rPr>
          <w:spacing w:val="-6"/>
        </w:rPr>
      </w:pPr>
      <w:r w:rsidRPr="00E35819">
        <w:rPr>
          <w:spacing w:val="-6"/>
        </w:rPr>
        <w:t>From the Patient Postings dialog, select the posting in which you are interested and view the details.</w:t>
      </w:r>
    </w:p>
    <w:p w:rsidR="0070715B" w:rsidRDefault="0070715B" w:rsidP="0070715B">
      <w:pPr>
        <w:pStyle w:val="ListParagraph"/>
        <w:numPr>
          <w:ilvl w:val="0"/>
          <w:numId w:val="90"/>
        </w:numPr>
        <w:ind w:left="720" w:hanging="360"/>
        <w:contextualSpacing w:val="0"/>
      </w:pPr>
      <w:r>
        <w:t xml:space="preserve">When finished, select </w:t>
      </w:r>
      <w:r w:rsidRPr="00556563">
        <w:t>Close</w:t>
      </w:r>
      <w:r>
        <w:t xml:space="preserve">.  </w:t>
      </w:r>
    </w:p>
    <w:p w:rsidR="0070715B" w:rsidRDefault="0070715B" w:rsidP="0070715B">
      <w:r>
        <w:t xml:space="preserve">To view the posting from the Cover Sheet, use the following steps: </w:t>
      </w:r>
    </w:p>
    <w:p w:rsidR="0070715B" w:rsidRDefault="0070715B" w:rsidP="0070715B">
      <w:pPr>
        <w:pStyle w:val="ListParagraph"/>
        <w:numPr>
          <w:ilvl w:val="0"/>
          <w:numId w:val="91"/>
        </w:numPr>
        <w:ind w:left="720" w:hanging="360"/>
        <w:contextualSpacing w:val="0"/>
      </w:pPr>
      <w:r>
        <w:t xml:space="preserve">On the </w:t>
      </w:r>
      <w:r w:rsidRPr="00982241">
        <w:rPr>
          <w:b/>
        </w:rPr>
        <w:t>Cover Sheet</w:t>
      </w:r>
      <w:r>
        <w:t xml:space="preserve"> tab, click on a specific posting that appears in the </w:t>
      </w:r>
      <w:r w:rsidRPr="00982241">
        <w:rPr>
          <w:b/>
        </w:rPr>
        <w:t>Postings</w:t>
      </w:r>
      <w:r>
        <w:t xml:space="preserve"> pane to display the details. </w:t>
      </w:r>
    </w:p>
    <w:p w:rsidR="0070715B" w:rsidRDefault="0070715B" w:rsidP="0070715B">
      <w:pPr>
        <w:pStyle w:val="ListParagraph"/>
        <w:numPr>
          <w:ilvl w:val="0"/>
          <w:numId w:val="91"/>
        </w:numPr>
        <w:ind w:left="720" w:hanging="360"/>
        <w:contextualSpacing w:val="0"/>
      </w:pPr>
      <w:r>
        <w:t xml:space="preserve">When finished, click </w:t>
      </w:r>
      <w:r w:rsidRPr="00982241">
        <w:rPr>
          <w:b/>
        </w:rPr>
        <w:t>Close</w:t>
      </w:r>
      <w:r>
        <w:t xml:space="preserve">.   </w:t>
      </w:r>
    </w:p>
    <w:p w:rsidR="0070715B" w:rsidRDefault="0070715B" w:rsidP="0070715B">
      <w:pPr>
        <w:pStyle w:val="Heading3"/>
      </w:pPr>
      <w:bookmarkStart w:id="112" w:name="_Toc23489277"/>
      <w:r>
        <w:lastRenderedPageBreak/>
        <w:t>Creating Postings</w:t>
      </w:r>
      <w:bookmarkEnd w:id="112"/>
      <w:r>
        <w:t xml:space="preserve"> </w:t>
      </w:r>
    </w:p>
    <w:p w:rsidR="0070715B" w:rsidRDefault="0070715B" w:rsidP="0070715B">
      <w:r>
        <w:t xml:space="preserve">You create the following types of postings by creating progress notes using note titles that your site’s IRM staff has configured for this purpose. (Check with your site’s IRM staff if you don’t know which note titles create which types of postings.)   </w:t>
      </w:r>
    </w:p>
    <w:p w:rsidR="0070715B" w:rsidRDefault="0070715B" w:rsidP="0070715B">
      <w:pPr>
        <w:pStyle w:val="ListParagraph"/>
        <w:numPr>
          <w:ilvl w:val="0"/>
          <w:numId w:val="92"/>
        </w:numPr>
        <w:ind w:left="720" w:hanging="360"/>
        <w:contextualSpacing w:val="0"/>
      </w:pPr>
      <w:r>
        <w:t xml:space="preserve">Clinical Warning (which is the same as Warning) </w:t>
      </w:r>
    </w:p>
    <w:p w:rsidR="0070715B" w:rsidRDefault="0070715B" w:rsidP="0070715B">
      <w:pPr>
        <w:pStyle w:val="ListParagraph"/>
        <w:numPr>
          <w:ilvl w:val="0"/>
          <w:numId w:val="92"/>
        </w:numPr>
        <w:ind w:left="720" w:hanging="360"/>
        <w:contextualSpacing w:val="0"/>
      </w:pPr>
      <w:r>
        <w:t xml:space="preserve">Crisis Note </w:t>
      </w:r>
    </w:p>
    <w:p w:rsidR="0070715B" w:rsidRDefault="0070715B" w:rsidP="0070715B">
      <w:pPr>
        <w:pStyle w:val="ListParagraph"/>
        <w:numPr>
          <w:ilvl w:val="0"/>
          <w:numId w:val="92"/>
        </w:numPr>
        <w:ind w:left="720" w:hanging="360"/>
        <w:contextualSpacing w:val="0"/>
      </w:pPr>
      <w:r>
        <w:t xml:space="preserve">Directive </w:t>
      </w:r>
    </w:p>
    <w:p w:rsidR="0070715B" w:rsidRDefault="0070715B" w:rsidP="0070715B">
      <w:pPr>
        <w:pStyle w:val="ListParagraph"/>
        <w:numPr>
          <w:ilvl w:val="0"/>
          <w:numId w:val="92"/>
        </w:numPr>
        <w:ind w:left="720" w:hanging="360"/>
        <w:contextualSpacing w:val="0"/>
      </w:pPr>
      <w:r>
        <w:t xml:space="preserve">Warning  </w:t>
      </w:r>
    </w:p>
    <w:p w:rsidR="0070715B" w:rsidRDefault="0070715B" w:rsidP="0070715B">
      <w:r>
        <w:t xml:space="preserve">For example, to create a posting for a crisis note, take the following steps: </w:t>
      </w:r>
    </w:p>
    <w:p w:rsidR="0070715B" w:rsidRDefault="0070715B" w:rsidP="0070715B">
      <w:pPr>
        <w:pStyle w:val="ListParagraph"/>
        <w:numPr>
          <w:ilvl w:val="0"/>
          <w:numId w:val="93"/>
        </w:numPr>
        <w:ind w:left="720" w:hanging="360"/>
        <w:contextualSpacing w:val="0"/>
      </w:pPr>
      <w:r>
        <w:t xml:space="preserve">Select the </w:t>
      </w:r>
      <w:r w:rsidRPr="00982241">
        <w:rPr>
          <w:b/>
        </w:rPr>
        <w:t>Notes</w:t>
      </w:r>
      <w:r>
        <w:t xml:space="preserve"> tab. </w:t>
      </w:r>
    </w:p>
    <w:p w:rsidR="0070715B" w:rsidRDefault="0070715B" w:rsidP="0070715B">
      <w:pPr>
        <w:pStyle w:val="ListParagraph"/>
        <w:numPr>
          <w:ilvl w:val="0"/>
          <w:numId w:val="93"/>
        </w:numPr>
        <w:ind w:left="720" w:hanging="360"/>
        <w:contextualSpacing w:val="0"/>
      </w:pPr>
      <w:r>
        <w:t xml:space="preserve">Select </w:t>
      </w:r>
      <w:r w:rsidRPr="00982241">
        <w:rPr>
          <w:b/>
        </w:rPr>
        <w:t>New Note</w:t>
      </w:r>
      <w:r>
        <w:t xml:space="preserve">. CPRS displays the </w:t>
      </w:r>
      <w:r w:rsidRPr="00982241">
        <w:rPr>
          <w:b/>
        </w:rPr>
        <w:t>Progress Note Properties</w:t>
      </w:r>
      <w:r>
        <w:t xml:space="preserve"> dialog.  </w:t>
      </w:r>
    </w:p>
    <w:p w:rsidR="0070715B" w:rsidRDefault="0070715B" w:rsidP="0070715B">
      <w:pPr>
        <w:pStyle w:val="ListParagraph"/>
        <w:numPr>
          <w:ilvl w:val="0"/>
          <w:numId w:val="93"/>
        </w:numPr>
        <w:ind w:left="720" w:hanging="360"/>
        <w:contextualSpacing w:val="0"/>
      </w:pPr>
      <w:r>
        <w:t xml:space="preserve">In the </w:t>
      </w:r>
      <w:r w:rsidRPr="00982241">
        <w:rPr>
          <w:b/>
        </w:rPr>
        <w:t>Progress Note Title</w:t>
      </w:r>
      <w:r>
        <w:t xml:space="preserve"> pane, select CRISIS NOTE. </w:t>
      </w:r>
    </w:p>
    <w:p w:rsidR="0070715B" w:rsidRDefault="0070715B" w:rsidP="0070715B">
      <w:pPr>
        <w:pStyle w:val="ListParagraph"/>
        <w:numPr>
          <w:ilvl w:val="0"/>
          <w:numId w:val="93"/>
        </w:numPr>
        <w:ind w:left="720" w:hanging="360"/>
        <w:contextualSpacing w:val="0"/>
      </w:pPr>
      <w:r>
        <w:t xml:space="preserve">In the </w:t>
      </w:r>
      <w:r w:rsidRPr="00982241">
        <w:rPr>
          <w:b/>
        </w:rPr>
        <w:t xml:space="preserve">Date/Time of Note </w:t>
      </w:r>
      <w:r>
        <w:t xml:space="preserve">field, select a date. </w:t>
      </w:r>
    </w:p>
    <w:p w:rsidR="0070715B" w:rsidRDefault="0070715B" w:rsidP="0070715B">
      <w:pPr>
        <w:pStyle w:val="ListParagraph"/>
        <w:numPr>
          <w:ilvl w:val="0"/>
          <w:numId w:val="93"/>
        </w:numPr>
        <w:ind w:left="720" w:hanging="360"/>
        <w:contextualSpacing w:val="0"/>
      </w:pPr>
      <w:r>
        <w:t xml:space="preserve">In the </w:t>
      </w:r>
      <w:r w:rsidRPr="00982241">
        <w:rPr>
          <w:b/>
        </w:rPr>
        <w:t>Author</w:t>
      </w:r>
      <w:r>
        <w:t xml:space="preserve"> field, select an author.  </w:t>
      </w:r>
    </w:p>
    <w:p w:rsidR="0070715B" w:rsidRDefault="0070715B" w:rsidP="0070715B">
      <w:pPr>
        <w:pStyle w:val="ListParagraph"/>
        <w:numPr>
          <w:ilvl w:val="0"/>
          <w:numId w:val="93"/>
        </w:numPr>
        <w:ind w:left="720" w:hanging="360"/>
        <w:contextualSpacing w:val="0"/>
      </w:pPr>
      <w:r>
        <w:t xml:space="preserve">Click </w:t>
      </w:r>
      <w:r w:rsidRPr="00982241">
        <w:rPr>
          <w:b/>
        </w:rPr>
        <w:t xml:space="preserve">OK. </w:t>
      </w:r>
      <w:r>
        <w:t xml:space="preserve"> </w:t>
      </w:r>
    </w:p>
    <w:p w:rsidR="0070715B" w:rsidRDefault="0070715B" w:rsidP="0070715B">
      <w:pPr>
        <w:pStyle w:val="ListParagraph"/>
        <w:numPr>
          <w:ilvl w:val="0"/>
          <w:numId w:val="93"/>
        </w:numPr>
        <w:ind w:left="720" w:hanging="360"/>
        <w:contextualSpacing w:val="0"/>
      </w:pPr>
      <w:r>
        <w:t xml:space="preserve">From the main menu, select </w:t>
      </w:r>
      <w:r w:rsidRPr="00982241">
        <w:rPr>
          <w:b/>
        </w:rPr>
        <w:t>File | Refresh Patient Information</w:t>
      </w:r>
      <w:r>
        <w:t xml:space="preserve">. CPRS displays the letter </w:t>
      </w:r>
      <w:r w:rsidRPr="00982241">
        <w:rPr>
          <w:b/>
        </w:rPr>
        <w:t>C</w:t>
      </w:r>
      <w:r>
        <w:t xml:space="preserve"> (for crisis note) on the </w:t>
      </w:r>
      <w:r w:rsidRPr="00982241">
        <w:rPr>
          <w:b/>
        </w:rPr>
        <w:t>Postings</w:t>
      </w:r>
      <w:r>
        <w:t xml:space="preserve"> button and, in the </w:t>
      </w:r>
      <w:r w:rsidRPr="00982241">
        <w:rPr>
          <w:b/>
        </w:rPr>
        <w:t>Postings</w:t>
      </w:r>
      <w:r>
        <w:t xml:space="preserve"> pane on the </w:t>
      </w:r>
      <w:r w:rsidRPr="00982241">
        <w:rPr>
          <w:b/>
        </w:rPr>
        <w:t>Cover Sheet Tab</w:t>
      </w:r>
      <w:r>
        <w:t xml:space="preserve">, displays the title </w:t>
      </w:r>
      <w:r w:rsidRPr="00982241">
        <w:rPr>
          <w:i/>
        </w:rPr>
        <w:t>Crisis Note</w:t>
      </w:r>
      <w:r>
        <w:t xml:space="preserve"> and the date you selected for the note.  </w:t>
      </w:r>
    </w:p>
    <w:p w:rsidR="0070715B" w:rsidRDefault="0070715B" w:rsidP="0070715B">
      <w:r>
        <w:t xml:space="preserve">To create a posting for an allergy or adverse reaction, enter the allergy from either the </w:t>
      </w:r>
      <w:r>
        <w:rPr>
          <w:b/>
        </w:rPr>
        <w:t>Cover Sheet</w:t>
      </w:r>
      <w:r>
        <w:t xml:space="preserve"> tab or the </w:t>
      </w:r>
      <w:r>
        <w:rPr>
          <w:b/>
        </w:rPr>
        <w:t>Orders</w:t>
      </w:r>
      <w:r>
        <w:t xml:space="preserve"> tab. (See “Entering Allergies” in the “Assessing, </w:t>
      </w:r>
    </w:p>
    <w:p w:rsidR="0070715B" w:rsidRDefault="0070715B" w:rsidP="0070715B">
      <w:r>
        <w:t xml:space="preserve">Entering, and Reviewing Allergies/Adverse Reactions” section of this manual or “Entering Allergies from the Orders Tab” in the “Orders” section of this manual, respectively.)  </w:t>
      </w:r>
    </w:p>
    <w:p w:rsidR="0070715B" w:rsidRDefault="0070715B" w:rsidP="0070715B">
      <w:r>
        <w:rPr>
          <w:b/>
        </w:rPr>
        <w:t xml:space="preserve">Note: </w:t>
      </w:r>
      <w:r>
        <w:t xml:space="preserve">Although you may be able to enter progress notes for allergies and adverse reactions, doing so does not create an </w:t>
      </w:r>
      <w:r>
        <w:rPr>
          <w:i/>
        </w:rPr>
        <w:t>Allergies</w:t>
      </w:r>
      <w:r>
        <w:t xml:space="preserve"> postings. As mentioned above, you can create </w:t>
      </w:r>
      <w:r>
        <w:rPr>
          <w:i/>
        </w:rPr>
        <w:t>Allergies</w:t>
      </w:r>
      <w:r>
        <w:t xml:space="preserve"> postings only by entering allergies via the Cover Sheet or Orders tab. Furthermore, CPRS cannot perform order checks on allergies you document via progress notes.</w:t>
      </w:r>
    </w:p>
    <w:p w:rsidR="0070715B" w:rsidRDefault="0070715B" w:rsidP="0070715B">
      <w:pPr>
        <w:pStyle w:val="Heading2"/>
      </w:pPr>
      <w:bookmarkStart w:id="113" w:name="_Toc23489278"/>
      <w:r>
        <w:t>Notifications and Alerts</w:t>
      </w:r>
      <w:bookmarkEnd w:id="113"/>
      <w:r>
        <w:t xml:space="preserve"> </w:t>
      </w:r>
    </w:p>
    <w:p w:rsidR="0070715B" w:rsidRDefault="0070715B" w:rsidP="0070715B">
      <w:r>
        <w:t xml:space="preserve">Notifications are messages that provide information or prompt you to act on a clinical event. Clinical events, such as a critical lab value or a change in orders trigger a notification to be sent to all recipients identified by the triggering package (Lab, CPRS, Radiology, and so on). </w:t>
      </w:r>
    </w:p>
    <w:p w:rsidR="0070715B" w:rsidRDefault="0070715B" w:rsidP="0070715B">
      <w:r>
        <w:t xml:space="preserve">CPRS places an “I” before information notifications. Once you view (process) information notifications, CPRS deletes them. When you process notifications that require an action, such as signing an order, CPRS brings up the chart tab and the specific item (such as a note requiring a signature) that you need to see. From the main listing, users can also Remove, Renew, or Forward notifications.  </w:t>
      </w:r>
    </w:p>
    <w:p w:rsidR="0070715B" w:rsidRDefault="0070715B" w:rsidP="0070715B">
      <w:pPr>
        <w:pStyle w:val="ListParagraph"/>
        <w:numPr>
          <w:ilvl w:val="0"/>
          <w:numId w:val="94"/>
        </w:numPr>
        <w:ind w:left="720" w:hanging="360"/>
        <w:contextualSpacing w:val="0"/>
      </w:pPr>
      <w:r w:rsidRPr="00982241">
        <w:rPr>
          <w:b/>
        </w:rPr>
        <w:t>Removing</w:t>
      </w:r>
      <w:r>
        <w:t xml:space="preserve"> notifications is the same as deleting them. A new parameter (ORB REMOVE) enables your site to identify which notifications can be removed without processing.  </w:t>
      </w:r>
    </w:p>
    <w:p w:rsidR="0070715B" w:rsidRDefault="0070715B" w:rsidP="0070715B">
      <w:pPr>
        <w:pStyle w:val="ListParagraph"/>
        <w:numPr>
          <w:ilvl w:val="0"/>
          <w:numId w:val="94"/>
        </w:numPr>
        <w:ind w:left="720" w:hanging="360"/>
        <w:contextualSpacing w:val="0"/>
      </w:pPr>
      <w:r w:rsidRPr="00982241">
        <w:rPr>
          <w:b/>
        </w:rPr>
        <w:t>Renewing</w:t>
      </w:r>
      <w:r>
        <w:t xml:space="preserve"> notifications is useful when a user is processing a view alert, such as an abnormal lab result, and decides that the alert should not go away after the user views it. In this case, the user can renew the alert and it will still be there the next time the user logs in to CPRS.  </w:t>
      </w:r>
    </w:p>
    <w:p w:rsidR="0070715B" w:rsidRDefault="0070715B" w:rsidP="0070715B">
      <w:pPr>
        <w:pStyle w:val="ListParagraph"/>
        <w:numPr>
          <w:ilvl w:val="0"/>
          <w:numId w:val="94"/>
        </w:numPr>
        <w:ind w:left="720" w:hanging="360"/>
        <w:contextualSpacing w:val="0"/>
      </w:pPr>
      <w:r w:rsidRPr="00982241">
        <w:rPr>
          <w:b/>
        </w:rPr>
        <w:t xml:space="preserve">Forwarding </w:t>
      </w:r>
      <w:r>
        <w:t xml:space="preserve">notifications enables users to send an alert to someone else at the site. The user can </w:t>
      </w:r>
      <w:r>
        <w:lastRenderedPageBreak/>
        <w:t xml:space="preserve">choose from the list of names that is in your site’s New Person file.   </w:t>
      </w:r>
    </w:p>
    <w:p w:rsidR="0070715B" w:rsidRDefault="0070715B" w:rsidP="0070715B">
      <w:pPr>
        <w:ind w:left="720"/>
      </w:pPr>
      <w:r>
        <w:rPr>
          <w:b/>
        </w:rPr>
        <w:t>Note</w:t>
      </w:r>
      <w:r>
        <w:t xml:space="preserve">: As a default, all Notifications are disabled. Information Resources Management (IRM) staff and Clinical Coordinators enable specific notifications by setting site parameters through the Notifications Management Menus in the List Manager version of CPRS. These specific Notifications are initially sent to all users. Users can then disable unwanted Notifications as desired, through List Manager’s Personal Preferences. Some notifications are mandatory and cannot be disabled.  </w:t>
      </w:r>
    </w:p>
    <w:p w:rsidR="0070715B" w:rsidRDefault="0070715B" w:rsidP="0070715B">
      <w:r>
        <w:t xml:space="preserve">Notifications are retained for a predetermined amount of time (up to 30 days), after which they may be sent to another destination, such as your MailMan surrogate or your supervisor. Confer with your clinical coordinator to establish and set up these options. You can also confer with your clinical coordinator to select what types of notifications you will receive. Some notifications are mandatory, however, and cannot be disabled. </w:t>
      </w:r>
    </w:p>
    <w:p w:rsidR="0070715B" w:rsidRDefault="0070715B" w:rsidP="0070715B">
      <w:r>
        <w:t>Clinical Notifications are displayed on the bottom of the Patient Selection screen when you log in to CPRS. Only notifications for your patients are shown.</w:t>
      </w:r>
      <w:r>
        <w:br w:type="page"/>
      </w:r>
    </w:p>
    <w:p w:rsidR="0070715B" w:rsidRDefault="0070715B" w:rsidP="0070715B">
      <w:pPr>
        <w:pStyle w:val="Heading1"/>
      </w:pPr>
      <w:bookmarkStart w:id="114" w:name="_Toc23489279"/>
      <w:r>
        <w:lastRenderedPageBreak/>
        <w:t>Problems Tab</w:t>
      </w:r>
      <w:bookmarkEnd w:id="114"/>
    </w:p>
    <w:p w:rsidR="0070715B" w:rsidRDefault="0070715B" w:rsidP="0070715B">
      <w:r>
        <w:t>The problems list on the Problems tab displays a patient’s current and historical health care problems entered by clinicians. The problems list allows each identified problem to be traced through the V</w:t>
      </w:r>
      <w:r>
        <w:rPr>
          <w:sz w:val="18"/>
        </w:rPr>
        <w:t xml:space="preserve">ISTA </w:t>
      </w:r>
      <w:r>
        <w:t xml:space="preserve">system.  </w:t>
      </w:r>
    </w:p>
    <w:p w:rsidR="0070715B" w:rsidRDefault="0070715B" w:rsidP="0070715B">
      <w:pPr>
        <w:pStyle w:val="Heading2"/>
      </w:pPr>
      <w:bookmarkStart w:id="115" w:name="_Toc23489280"/>
      <w:r>
        <w:t>Service Connected Conditions</w:t>
      </w:r>
      <w:bookmarkEnd w:id="115"/>
      <w:r>
        <w:t xml:space="preserve"> </w:t>
      </w:r>
    </w:p>
    <w:p w:rsidR="0070715B" w:rsidRDefault="0070715B" w:rsidP="0070715B">
      <w:r>
        <w:t xml:space="preserve">If a problem is service connected, the problem’s service-connected status is displayed in parentheses in the Description column.  </w:t>
      </w:r>
    </w:p>
    <w:p w:rsidR="0070715B" w:rsidRDefault="0070715B" w:rsidP="0070715B">
      <w:r>
        <w:t xml:space="preserve">Service Connected Condition Abbreviations </w:t>
      </w:r>
    </w:p>
    <w:p w:rsidR="0070715B" w:rsidRDefault="0070715B" w:rsidP="0070715B">
      <w:pPr>
        <w:pStyle w:val="ListParagraph"/>
        <w:numPr>
          <w:ilvl w:val="0"/>
          <w:numId w:val="92"/>
        </w:numPr>
        <w:ind w:left="720" w:hanging="360"/>
        <w:contextualSpacing w:val="0"/>
      </w:pPr>
      <w:r>
        <w:t xml:space="preserve">SC - Service Connected Condition </w:t>
      </w:r>
    </w:p>
    <w:p w:rsidR="0070715B" w:rsidRDefault="0070715B" w:rsidP="0070715B">
      <w:pPr>
        <w:pStyle w:val="ListParagraph"/>
        <w:numPr>
          <w:ilvl w:val="0"/>
          <w:numId w:val="92"/>
        </w:numPr>
        <w:ind w:left="720" w:hanging="360"/>
        <w:contextualSpacing w:val="0"/>
      </w:pPr>
      <w:r>
        <w:t xml:space="preserve">AO - Agent Orange Exposure </w:t>
      </w:r>
    </w:p>
    <w:p w:rsidR="0070715B" w:rsidRDefault="0070715B" w:rsidP="0070715B">
      <w:pPr>
        <w:pStyle w:val="ListParagraph"/>
        <w:numPr>
          <w:ilvl w:val="0"/>
          <w:numId w:val="92"/>
        </w:numPr>
        <w:ind w:left="720" w:hanging="360"/>
        <w:contextualSpacing w:val="0"/>
      </w:pPr>
      <w:r>
        <w:t xml:space="preserve">IR - Ionizing Radiation Exposure </w:t>
      </w:r>
    </w:p>
    <w:p w:rsidR="0070715B" w:rsidRDefault="0070715B" w:rsidP="0070715B">
      <w:pPr>
        <w:pStyle w:val="ListParagraph"/>
        <w:numPr>
          <w:ilvl w:val="0"/>
          <w:numId w:val="92"/>
        </w:numPr>
        <w:ind w:left="720" w:hanging="360"/>
        <w:contextualSpacing w:val="0"/>
      </w:pPr>
      <w:r>
        <w:t xml:space="preserve">SWAC - Southwest Asia Conditions </w:t>
      </w:r>
    </w:p>
    <w:p w:rsidR="0070715B" w:rsidRDefault="0070715B" w:rsidP="0070715B">
      <w:pPr>
        <w:pStyle w:val="ListParagraph"/>
        <w:numPr>
          <w:ilvl w:val="0"/>
          <w:numId w:val="92"/>
        </w:numPr>
        <w:ind w:left="720" w:hanging="360"/>
        <w:contextualSpacing w:val="0"/>
      </w:pPr>
      <w:r>
        <w:t>SHD – Shipboard Hazard and Defense</w:t>
      </w:r>
    </w:p>
    <w:p w:rsidR="0070715B" w:rsidRDefault="0070715B" w:rsidP="0070715B">
      <w:pPr>
        <w:pStyle w:val="ListParagraph"/>
        <w:numPr>
          <w:ilvl w:val="0"/>
          <w:numId w:val="92"/>
        </w:numPr>
        <w:ind w:left="720" w:hanging="360"/>
        <w:contextualSpacing w:val="0"/>
      </w:pPr>
      <w:r>
        <w:t xml:space="preserve">MST - Military Sexual Trauma </w:t>
      </w:r>
    </w:p>
    <w:p w:rsidR="0070715B" w:rsidRDefault="0070715B" w:rsidP="0070715B">
      <w:pPr>
        <w:pStyle w:val="ListParagraph"/>
        <w:numPr>
          <w:ilvl w:val="0"/>
          <w:numId w:val="92"/>
        </w:numPr>
        <w:ind w:left="720" w:hanging="360"/>
        <w:contextualSpacing w:val="0"/>
      </w:pPr>
      <w:r>
        <w:t>HNC – Head or Neck Cancer</w:t>
      </w:r>
    </w:p>
    <w:p w:rsidR="0070715B" w:rsidRDefault="0070715B" w:rsidP="0070715B">
      <w:pPr>
        <w:ind w:left="720"/>
      </w:pPr>
      <w:r>
        <w:rPr>
          <w:noProof/>
        </w:rPr>
        <mc:AlternateContent>
          <mc:Choice Requires="wpg">
            <w:drawing>
              <wp:inline distT="0" distB="0" distL="0" distR="0" wp14:anchorId="0BE6E599" wp14:editId="3402E457">
                <wp:extent cx="5543709" cy="3203485"/>
                <wp:effectExtent l="0" t="0" r="0" b="0"/>
                <wp:docPr id="573986" name="Group 573986">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5543709" cy="3203485"/>
                          <a:chOff x="0" y="0"/>
                          <a:chExt cx="5543709" cy="3203485"/>
                        </a:xfrm>
                      </wpg:grpSpPr>
                      <wps:wsp>
                        <wps:cNvPr id="35786" name="Rectangle 35786"/>
                        <wps:cNvSpPr/>
                        <wps:spPr>
                          <a:xfrm>
                            <a:off x="0" y="29674"/>
                            <a:ext cx="85779" cy="170269"/>
                          </a:xfrm>
                          <a:prstGeom prst="rect">
                            <a:avLst/>
                          </a:prstGeom>
                          <a:ln>
                            <a:noFill/>
                          </a:ln>
                        </wps:spPr>
                        <wps:txbx>
                          <w:txbxContent>
                            <w:p w:rsidR="0070715B" w:rsidRDefault="0070715B" w:rsidP="0070715B">
                              <w:r>
                                <w:t>•</w:t>
                              </w:r>
                            </w:p>
                          </w:txbxContent>
                        </wps:txbx>
                        <wps:bodyPr horzOverflow="overflow" vert="horz" lIns="0" tIns="0" rIns="0" bIns="0" rtlCol="0">
                          <a:noAutofit/>
                        </wps:bodyPr>
                      </wps:wsp>
                      <wps:wsp>
                        <wps:cNvPr id="35787" name="Rectangle 35787"/>
                        <wps:cNvSpPr/>
                        <wps:spPr>
                          <a:xfrm>
                            <a:off x="64008" y="0"/>
                            <a:ext cx="51809" cy="207921"/>
                          </a:xfrm>
                          <a:prstGeom prst="rect">
                            <a:avLst/>
                          </a:prstGeom>
                          <a:ln>
                            <a:noFill/>
                          </a:ln>
                        </wps:spPr>
                        <wps:txbx>
                          <w:txbxContent>
                            <w:p w:rsidR="0070715B" w:rsidRDefault="0070715B" w:rsidP="0070715B">
                              <w:r>
                                <w:t xml:space="preserve"> </w:t>
                              </w:r>
                            </w:p>
                          </w:txbxContent>
                        </wps:txbx>
                        <wps:bodyPr horzOverflow="overflow" vert="horz" lIns="0" tIns="0" rIns="0" bIns="0" rtlCol="0">
                          <a:noAutofit/>
                        </wps:bodyPr>
                      </wps:wsp>
                      <wps:wsp>
                        <wps:cNvPr id="35788" name="Rectangle 35788"/>
                        <wps:cNvSpPr/>
                        <wps:spPr>
                          <a:xfrm>
                            <a:off x="228600" y="1963"/>
                            <a:ext cx="437692" cy="206430"/>
                          </a:xfrm>
                          <a:prstGeom prst="rect">
                            <a:avLst/>
                          </a:prstGeom>
                          <a:ln>
                            <a:noFill/>
                          </a:ln>
                        </wps:spPr>
                        <wps:txbx>
                          <w:txbxContent>
                            <w:p w:rsidR="0070715B" w:rsidRDefault="0070715B" w:rsidP="0070715B">
                              <w:r>
                                <w:t xml:space="preserve">HNC </w:t>
                              </w:r>
                            </w:p>
                          </w:txbxContent>
                        </wps:txbx>
                        <wps:bodyPr horzOverflow="overflow" vert="horz" lIns="0" tIns="0" rIns="0" bIns="0" rtlCol="0">
                          <a:noAutofit/>
                        </wps:bodyPr>
                      </wps:wsp>
                      <wps:wsp>
                        <wps:cNvPr id="35789" name="Rectangle 35789"/>
                        <wps:cNvSpPr/>
                        <wps:spPr>
                          <a:xfrm>
                            <a:off x="559308" y="1963"/>
                            <a:ext cx="62098" cy="206430"/>
                          </a:xfrm>
                          <a:prstGeom prst="rect">
                            <a:avLst/>
                          </a:prstGeom>
                          <a:ln>
                            <a:noFill/>
                          </a:ln>
                        </wps:spPr>
                        <wps:txbx>
                          <w:txbxContent>
                            <w:p w:rsidR="0070715B" w:rsidRDefault="0070715B" w:rsidP="0070715B">
                              <w:r>
                                <w:t>-</w:t>
                              </w:r>
                            </w:p>
                          </w:txbxContent>
                        </wps:txbx>
                        <wps:bodyPr horzOverflow="overflow" vert="horz" lIns="0" tIns="0" rIns="0" bIns="0" rtlCol="0">
                          <a:noAutofit/>
                        </wps:bodyPr>
                      </wps:wsp>
                      <wps:wsp>
                        <wps:cNvPr id="35790" name="Rectangle 35790"/>
                        <wps:cNvSpPr/>
                        <wps:spPr>
                          <a:xfrm>
                            <a:off x="603504" y="1963"/>
                            <a:ext cx="46619" cy="206430"/>
                          </a:xfrm>
                          <a:prstGeom prst="rect">
                            <a:avLst/>
                          </a:prstGeom>
                          <a:ln>
                            <a:noFill/>
                          </a:ln>
                        </wps:spPr>
                        <wps:txbx>
                          <w:txbxContent>
                            <w:p w:rsidR="0070715B" w:rsidRDefault="0070715B" w:rsidP="0070715B">
                              <w:r>
                                <w:t xml:space="preserve"> </w:t>
                              </w:r>
                            </w:p>
                          </w:txbxContent>
                        </wps:txbx>
                        <wps:bodyPr horzOverflow="overflow" vert="horz" lIns="0" tIns="0" rIns="0" bIns="0" rtlCol="0">
                          <a:noAutofit/>
                        </wps:bodyPr>
                      </wps:wsp>
                      <wps:wsp>
                        <wps:cNvPr id="35791" name="Rectangle 35791"/>
                        <wps:cNvSpPr/>
                        <wps:spPr>
                          <a:xfrm>
                            <a:off x="638556" y="1963"/>
                            <a:ext cx="216544" cy="206430"/>
                          </a:xfrm>
                          <a:prstGeom prst="rect">
                            <a:avLst/>
                          </a:prstGeom>
                          <a:ln>
                            <a:noFill/>
                          </a:ln>
                        </wps:spPr>
                        <wps:txbx>
                          <w:txbxContent>
                            <w:p w:rsidR="0070715B" w:rsidRDefault="0070715B" w:rsidP="0070715B">
                              <w:r>
                                <w:t>He</w:t>
                              </w:r>
                            </w:p>
                          </w:txbxContent>
                        </wps:txbx>
                        <wps:bodyPr horzOverflow="overflow" vert="horz" lIns="0" tIns="0" rIns="0" bIns="0" rtlCol="0">
                          <a:noAutofit/>
                        </wps:bodyPr>
                      </wps:wsp>
                      <wps:wsp>
                        <wps:cNvPr id="35792" name="Rectangle 35792"/>
                        <wps:cNvSpPr/>
                        <wps:spPr>
                          <a:xfrm>
                            <a:off x="801624" y="1963"/>
                            <a:ext cx="1388879" cy="206430"/>
                          </a:xfrm>
                          <a:prstGeom prst="rect">
                            <a:avLst/>
                          </a:prstGeom>
                          <a:ln>
                            <a:noFill/>
                          </a:ln>
                        </wps:spPr>
                        <wps:txbx>
                          <w:txbxContent>
                            <w:p w:rsidR="0070715B" w:rsidRDefault="0070715B" w:rsidP="0070715B">
                              <w:r>
                                <w:t>ad or Neck Cancer</w:t>
                              </w:r>
                            </w:p>
                          </w:txbxContent>
                        </wps:txbx>
                        <wps:bodyPr horzOverflow="overflow" vert="horz" lIns="0" tIns="0" rIns="0" bIns="0" rtlCol="0">
                          <a:noAutofit/>
                        </wps:bodyPr>
                      </wps:wsp>
                      <wps:wsp>
                        <wps:cNvPr id="35793" name="Rectangle 35793"/>
                        <wps:cNvSpPr/>
                        <wps:spPr>
                          <a:xfrm>
                            <a:off x="1845945" y="1963"/>
                            <a:ext cx="46619" cy="206430"/>
                          </a:xfrm>
                          <a:prstGeom prst="rect">
                            <a:avLst/>
                          </a:prstGeom>
                          <a:ln>
                            <a:noFill/>
                          </a:ln>
                        </wps:spPr>
                        <wps:txbx>
                          <w:txbxContent>
                            <w:p w:rsidR="0070715B" w:rsidRDefault="0070715B" w:rsidP="0070715B">
                              <w:r>
                                <w:t xml:space="preserve"> </w:t>
                              </w:r>
                            </w:p>
                          </w:txbxContent>
                        </wps:txbx>
                        <wps:bodyPr horzOverflow="overflow" vert="horz" lIns="0" tIns="0" rIns="0" bIns="0" rtlCol="0">
                          <a:noAutofit/>
                        </wps:bodyPr>
                      </wps:wsp>
                      <wps:wsp>
                        <wps:cNvPr id="35794" name="Rectangle 35794"/>
                        <wps:cNvSpPr/>
                        <wps:spPr>
                          <a:xfrm>
                            <a:off x="457200" y="161983"/>
                            <a:ext cx="46619" cy="206430"/>
                          </a:xfrm>
                          <a:prstGeom prst="rect">
                            <a:avLst/>
                          </a:prstGeom>
                          <a:ln>
                            <a:noFill/>
                          </a:ln>
                        </wps:spPr>
                        <wps:txbx>
                          <w:txbxContent>
                            <w:p w:rsidR="0070715B" w:rsidRDefault="0070715B" w:rsidP="0070715B">
                              <w:r>
                                <w:t xml:space="preserve"> </w:t>
                              </w:r>
                            </w:p>
                          </w:txbxContent>
                        </wps:txbx>
                        <wps:bodyPr horzOverflow="overflow" vert="horz" lIns="0" tIns="0" rIns="0" bIns="0" rtlCol="0">
                          <a:noAutofit/>
                        </wps:bodyPr>
                      </wps:wsp>
                      <wps:wsp>
                        <wps:cNvPr id="35795" name="Rectangle 35795"/>
                        <wps:cNvSpPr/>
                        <wps:spPr>
                          <a:xfrm>
                            <a:off x="5505704" y="3035201"/>
                            <a:ext cx="38005" cy="168284"/>
                          </a:xfrm>
                          <a:prstGeom prst="rect">
                            <a:avLst/>
                          </a:prstGeom>
                          <a:ln>
                            <a:noFill/>
                          </a:ln>
                        </wps:spPr>
                        <wps:txbx>
                          <w:txbxContent>
                            <w:p w:rsidR="0070715B" w:rsidRDefault="0070715B" w:rsidP="0070715B">
                              <w:r>
                                <w:t xml:space="preserve"> </w:t>
                              </w:r>
                            </w:p>
                          </w:txbxContent>
                        </wps:txbx>
                        <wps:bodyPr horzOverflow="overflow" vert="horz" lIns="0" tIns="0" rIns="0" bIns="0" rtlCol="0">
                          <a:noAutofit/>
                        </wps:bodyPr>
                      </wps:wsp>
                      <pic:pic xmlns:pic="http://schemas.openxmlformats.org/drawingml/2006/picture">
                        <pic:nvPicPr>
                          <pic:cNvPr id="35827" name="Picture 35827" descr="The problems list on the Problems tab can be configured to show active, inactive, both active and inactive combined, or removed problems."/>
                          <pic:cNvPicPr/>
                        </pic:nvPicPr>
                        <pic:blipFill>
                          <a:blip r:embed="rId195"/>
                          <a:stretch>
                            <a:fillRect/>
                          </a:stretch>
                        </pic:blipFill>
                        <pic:spPr>
                          <a:xfrm>
                            <a:off x="0" y="316848"/>
                            <a:ext cx="5486400" cy="2799080"/>
                          </a:xfrm>
                          <a:prstGeom prst="rect">
                            <a:avLst/>
                          </a:prstGeom>
                        </pic:spPr>
                      </pic:pic>
                      <wps:wsp>
                        <wps:cNvPr id="35828" name="Shape 35828"/>
                        <wps:cNvSpPr/>
                        <wps:spPr>
                          <a:xfrm>
                            <a:off x="11684" y="329580"/>
                            <a:ext cx="5499100" cy="2807399"/>
                          </a:xfrm>
                          <a:custGeom>
                            <a:avLst/>
                            <a:gdLst/>
                            <a:ahLst/>
                            <a:cxnLst/>
                            <a:rect l="0" t="0" r="0" b="0"/>
                            <a:pathLst>
                              <a:path w="5499100" h="2807399">
                                <a:moveTo>
                                  <a:pt x="0" y="2807399"/>
                                </a:moveTo>
                                <a:lnTo>
                                  <a:pt x="0" y="0"/>
                                </a:lnTo>
                                <a:lnTo>
                                  <a:pt x="5499100" y="0"/>
                                </a:lnTo>
                                <a:lnTo>
                                  <a:pt x="5499100" y="2807399"/>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0BE6E599" id="Group 573986" o:spid="_x0000_s1133" style="width:436.5pt;height:252.25pt;mso-position-horizontal-relative:char;mso-position-vertical-relative:line" coordsize="55437,320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ub7x6AUAAAocAAAOAAAAZHJzL2Uyb0RvYy54bWzkWW1v2zYQ/j5g/4HQ&#10;5ybW+4tRp0iatigwrEHb/QBZoixhkihQdOys2H/f3ZGU8+I0boclAxwgNsWX4909d0f54es3265l&#10;11yOjegXjnfqOoz3hSibfrVw/vj6/iR12Kjyvsxb0fOFc8NH583Zr7+83gxz7otatCWXDIT043wz&#10;LJxaqWE+m41Fzbt8PBUD72GwErLLFTzK1ayU+Qakd+3Md914thGyHKQo+DhC76UedM5IflXxQn2q&#10;qpEr1i4c0E3Rp6TPJX7Ozl7n85XMh7opjBr5T2jR5U0Pm06iLnOVs7VsHojqmkKKUVTqtBDdTFRV&#10;U3CyAazx3HvWfJBiPZAtq/lmNUxuAtfe89NPiy1+v76SrCkXTpQEWRo7rM87wIm2ZqYPDeNb9duo&#10;TEub9u2tlwaXyfv45CLM0pMwuAhOsjC9OPESP72I/PPz+F34N7ql5MUc/oXMVXPNrZ+h5zBDDOTo&#10;omS2k+Ow6xxg9RDEGWlov0nT2WZYzck+jAZqfpDDl+FKwnzsWOkntGlbyQ6/ARC2pei4maIDLGcF&#10;dEZRGCRu5rACxgLfDcI00vFT1BBkD9YV9bsnVoLSemNSdVJnM0AujDu4x8O8hJmwL4q+1PnAKYpG&#10;7Q6CO4iSHdqfIU/yftVyprvJQTR7ctc4H8Fzj/rKz+Ik1N6w/kqjJDHe8hLXjzODk/X1IEf1gYuO&#10;YWPhSNABY2WeXwN8GlI7BbvbHj978b5pWz2KPeA5qxm21Ha5JfPCBHfDrqUobyDEayH/+gSFqmrF&#10;ZuEI04IQ4hI2x1GHtR978DWWCduQtrG0Danat4KKiVbnfK1E1ZC+u92MXgCi1uFZ0Exs7t5Fc3IE&#10;pMLTaMah60LJ3hP9Xmpj33eTzLdZ9zxopkeHJoCgK/FdNCdHHISm76exC/EMcHpZHNzNT6hmcebr&#10;cua7cRjQaTjVpHxus++/SVAqB7uUOYIEhWK4D9LJEQdBGkVZYDL0IaSx72YQOHhAPT+iEcXPMSGa&#10;QWrtQRS6f+QAjd0gcsPHkjSOPXOIvgCiVOSPClFvP6KTIw7K0ThIowhepfeWXd+LoxDgfqEk9W1s&#10;Hst7ER5x+5J0csRBkKauF/uPJakXpGlq33VfIE3pYD+qNA32Yzo54iBMvTSMsjB6JE/DF6289Fvq&#10;qCCF5NqXppMjDoI0jBJghTSicHCm9195XxRTYguOClPIrX2YTo44CNMocqPEvCAF8K4ELNDdHzJB&#10;6rqwEx6oXpz6KYXMc/2OgXP+f0I0DE0xh3/DrkHrAW30NJsKq9RacscI6Q6S0eXyz/VwAoTmAPze&#10;smkbdUPkLNA5qFR/fdUUyB3hA0BuCMcgSv2Js4AZuDHwT9RZ8rEAlvZrzeHHp1i2vBtZ24yKiZ4p&#10;6LyynSpfsiLv2ZKzQvRVswIhJVOCjbXYsLxAvvEVa3rbWgpVm24GrPQ0Aqu7ZdPz8hUTkkneAUNU&#10;TnufIsZWe7QFHmf4fMe0ZdsMyE4hMYRt40Sw4x5buwcHzQRfimLd8V6R92aSt+BP0Y91M4wOk3Pe&#10;LTkwtfJjaTJgVJKrosYNK9gYqQLULJ9PA6TlTjHU+bs8XgAZFBLJQISqJj7DFGkh88qaZJmb/iuq&#10;gHTSWlATlHo2mgzKg61JxItSwP0YqeKhi+iICfws0q647aws8yZnpS6w6veJz2KtiU+EzZKdcHNQ&#10;atoT+mrbKra9bSI9+t1LDMg9XIdCscmA5YxCo0sNfIBRBccxuL8Kmql2tLWdoSNoN6ftH861+Nsx&#10;+z2QvGlfqMiHz7y7v5YIoYzGUExPBkLnbRe2Pdrq+Ql5PYdLpAryhqjkrlFwu9Q2nRnfKWMYWh2F&#10;eCaP6qbl6JK2/8wr4JCB8fdIyChXy7et1JcNLv1hOQAtaCqu0clnVrmPrsKpeTvUuZFlxJgNSKSR&#10;hDM5XV9NyhixhdFG32HBTRDkpb3JApWmRaSW6NW0vof7N9rwlrW7lxE0CJ+IsqbrCLhwIo3M5Rje&#10;aN1+pvm7K7yzfwAAAP//AwBQSwMECgAAAAAAAAAhAG3zdut66wEAeusBABQAAABkcnMvbWVkaWEv&#10;aW1hZ2UxLnBuZ4lQTkcNChoKAAAADUlIRFIAAAMAAAABiAgGAAAA9v2HEgAAAAFzUkdCAK7OHOkA&#10;AAAEZ0FNQQAAsY8L/GEFAAAACXBIWXMAAA7DAAAOwwHHb6hkAAD/pUlEQVR4XuxdB2BUxdP/Jbkk&#10;l95D6KH33ot0kCpNUAEFFUURAUFFQRQEFBSQJn8pIijSe+9FadJ77wRIIwnp5ZJ8M/Pu3b1cEggW&#10;LN/7hcfd7ds6O7s7szu7a5dJACElLRM3w0xo/2kobkQnspMg095VPl3t7ZDo5AA3e3ukOxnETYcO&#10;Hf9VOJk/dejQ8e9BqvlThw4d/17w+Ju1LdvH28POSXHLTHXK8t2CjAQkpjvA1SGdArghERlwhT0S&#10;YxNQPH8mNnwehEJ+9nBzcRDvogCw8N9zUgLW7rgGp6KFkOHpA08fO/HAKGqgyAguAUogHTp06NCh&#10;Q4cOHTp0/P1IilDkdFvcMilye2SYCTh+Bd1bpWH+J5Xh7GgHuwcJ6ZnvTDiDZdscgaoFxaOdkwsc&#10;7Q1wMWTIb0cPXfDXoUOHDh06dOjQoeNpIC0uu1CfZLI3f4PI6PxbldUZDzMd4GWXLp92aWkwpomR&#10;D5LsKFwqPWcvoXPHIpg90BV2dyLTMou2PQQEFxVPMJjNewykEDBclU9WCvKCTJN15QAm0jh06NCh&#10;Q4cOHTp06NCRd9inAhlOQHKC2YGQzDI2m/+Qexp9OqomQPSdxXeWuzWit12GYtLP5vz8PTOUlIqo&#10;a7h1oA3sivfen3k7xA2ZHkbxxMh0Uuz+YTQL/WYlIE9ITDN/0aFDhw4dOnTo0KHjHw4Tya7qxPcf&#10;xR+Ni8OrsJ1Ht51YT7SDnVGjIJhhF5csnxkJSj7s3dKU7xlRQEw0ShRNhZ196XWZ8PaBvYeHKAEW&#10;4Z/BqwE2KwGijWjBGgrDVvC3LYBoJvqn/ql/6p/6p/6pf/4lnzp06HhykFD9TBkfDHvJFcV9cral&#10;fxRO3krH8IUpuBkeS23RgABPBwx7zoi21fJmOWOLERTX6iPR5l9Av3aBeLv2A/j5mB2eAEuPu+PD&#10;qTeQERdndiGQAoC4B9kVAIYoAarwz4K/yR3esfvkXW54mBqETE8/8vsIzUWHDh3/Dujmezp06NCh&#10;4z8ONotpWK4gvurrgv3nEnAlwhnh4VY5NpJk+pwQnQDEp6YjIj4Z/RvFolr5whg0PxYRsSlYNDBA&#10;/Oy9ZJclLkZO8XFcDI7PPiUW098yYu4uF6xeexv93iiBKeUPIGXHWsUTIeH0Cfgb8yMy+b7ZJTtS&#10;4q7KZ9xrY7EwpiG+nhsmv0X4Z1w79ogVAFYAPOn7rl9kqaBDlYM4d3w78heugNTUNCTEJyAwXwBu&#10;Xz8pbkuuA6mF5gDpmtLpQoQOHf9u5DbTqH/qn/rnP+9Thw4dT4ZEO0zs74kCvk64F2W2aCGwIqAF&#10;C/KBgY7ZlAMW3s+fu4bNHzli7K4iuBiRiKPjffHF2nQ0LpMpcdrGpSKnuKJCw9CwbDw6tSqDHu9f&#10;x8Gfy6DcoqFwqlxT/KWePiqfOcHlciiSSgeJgsBgJeDKuTSUP3gShZ+PUcx/7roBbiGU4GVSAPL/&#10;kInCJbMqAOpGYO8gOJ3pifHPmNB3eFnFLQcc+C4Fz629g9QyPwGx4XpnpEOHDh06dDxt6JNuOnQ8&#10;GTQKAM/YlwpIEWdVaLedwVehzuSz0H720ElsnF4G49e4iAKw9zMfTN2WkWtcua0qMK5dy6oAbJhd&#10;Fg3XDhEF4EpKGopeOmX2aQUL/G6Vq1kEfy0uRd1C0TnbUKKHuW+4Q3liBeDaMdjDw09xJMilX2r/&#10;4e4NrF5gEf7nfnERi37yyPKwG+N81A35RAJvOjDvEeByaunGHZP62/ZdbrD1k5dwajrqp+rf1k11&#10;Z6i/te/5O8M2jOpui0e9e5r4K/KhxqnS4N8CNc850UN992dApcsfpVFew6lp/N508gyVbvSZjV6a&#10;d/+kzyz5fIRf9sN+bf2r7gL9U//8N30SxHRXf/RHf/L85ICchH8W2tXnyn1F8FdNd3gC3Sc9Rvlh&#10;hhqW4+rTxIBBrewxrpezPLP6Wx82PeKnfElH3InOvv/Az005xpNn/ln4Z0Uguffr4sYCvyr0W4T/&#10;yV+JMsBg4T8LeAVAhZcHKQAMe1/5EKgESU5A5eBYEf55ht8tuAkukmbCj52DG8IiEy2rAvsupaBG&#10;+e7ynY8iCnB1wK05AZj4qhsQSwUiOpyfGoSDEwOB29HiHrEwH4q7UcdlpW8WuDlR1rT7J2hQfqYs&#10;KR5DfbIO2NpP8uPm6oTz0/wlPf7s157KRnngtG/Nzo+Tn2dK3jrX9hD3YF9X+c1+T452kE/2y/Hw&#10;+4l9vJT4tO4qzALEMyU8pDyda1HeuLx/FyjtDaPzSdmtQszvBIdnOtOnGifTgOnvmqGW0Yb+/6RP&#10;ogVvnOF64c09WeqFvi8aEiD1bg3zO0C0yYl/Nn5kgF3qI1T8nEDNzs2NeD7n/sgKyju3H0mPePkP&#10;1/MjYc4MJREc6Cl8YKWjmtF/0CflbcOogkIbhS45+CGeds2wEz4WnqbH0qfE2kkZuaxKH5NDeP1T&#10;//xHfpr7AeZb/dEf/cn7owEL7bkJ/wyt0K+Fp18Moh28zb8UiKJgjqtCfqB0PkOOT63C9vKoMLrZ&#10;HLSTA7wLVQSGvm8R9FX4DhkFv4K14dyio5j/BDsqZXBycpfPLLI+wR4JheRLhqN5JYAHTp79P3QQ&#10;fZoqG395hj809DaKF/GTJzM9AR5J5+QdrwJ8MLi3fLdFCcNlIOomgvO5yvXDoZdIQ7l1WIhy+OwD&#10;uF9cDdhReixU8GOuEBb+H/7oi4kvkgJBCgODBe/d45zxQgMjPmgTbxZENB0g5TvA1xlHvvRFzJ2b&#10;KB88DqPmnJed01WKh6BkkB2i74ejatXZmLHqBn4a5IBnqikVls/XAYe2HULVxovRpPl01CqUimXv&#10;2qNzY28MaO+BwQMWiLuXU4Zs9rB/EC7hRFlKpHiJIe5eD0XCoSVSXikH01Etlwgj5g5a+6m+l5/m&#10;3/yZLazmfRZ38zvLJ2QHe5A70WfPsqwMroZjcFh2V+PhT9WfBnydNAvKVXxDpfwdXluHqkUd0L78&#10;A3N8dlk/0zT1oXVXs/c4f/wp5SJ3yZfGncGvtP7VeLTh1N8EbsDMZw/3zIN9GuWZweFiYuHp6ST1&#10;HnhyudVdfSQugkoj9ckFtvzz6ss/IfM88T6vhtmG57ht46WnX3Nf4fnizlxus7u2Tvg3tQUtT3J6&#10;OLgza3xq3oV+mjjU94w8lssC4vG9Y92QFnIcOLWDHHIpl5qm+khezPnJ5m7jpvWnjUf1+6i41XcE&#10;5v8i3jEKXXLKZ1I6Xm4TgPJeUXix+//k6V7bWZmsIL6IjU3F2clO0mfp0PHvgbnv48P69Ed/9Cdv&#10;jwZa+/+chH9b8IZdfhixD7IK/1pwXCmZdrhLYxA/l8NM2Z5Ek/Uir+QEaz4YDxLM8o8ZDis2IPO3&#10;PXA3FhQlQAUL/3Z1msD+6hncH91L3Jw9SspnbrAXWyAtWKiNjERlvxuWGX7+fG+IE/q8liRPj5fj&#10;LO9CTQEoGiRfFVDwiAfpaPd5Mjq0roHurT3w7aupJEymonOHDQhuVVoIMnbefpx+UEyC9OsWII/M&#10;gNIA3aspE9OA+v5hCC5Dg3mSBxJSM3A3yg5nzt5D+uVTwHVe7tBoSiSkTO3jiTKFHNGpz3rSPmpg&#10;2c2CqPr6dZxarZgqCQKD8fUqF6w7bicKhZf9BTja2eFBVCLgT3mr0Q8mRyNSH9yCfegqGEi2aNmw&#10;MMKLd0f5blfw9UfrzBFR2sQjbv6OaFDFEb3/dxvXEn1gVyBAVipgNFjKJTTVCr0M+s3CHD8cD886&#10;8nejN/2msvB3DstKjQgvmYp/S5wUf7Y4CQ9T7eHkbMTbg8vI6keAn4OE5zCi8HBcFD/nkd04PY63&#10;YmHKsxbkhwUlVrjadVuB8DhfXPNpgvJdf8OyGTtEoOZw2jxJ/VH8rMBp3aVM5K66qXli2Mah0ApS&#10;btWdP2Gk1ko0UP2JXwKnxd9l1pbj1KTDG3aYzxLcC1oUXAn7RgnlqC9TspTL6O5kiVPSonSkTkgI&#10;zJIHld/UvoH9EQwkiFr4p8ybwkOoUBMBngrdLeE5fxSGaa3Gy3USUMgJz1WMhZ2dI94uf154it+J&#10;EKotE+W72zNKmi8+VwZubamRP9NB6llNR827Sj+Jg37zd0XhdcqSPn9maUe2oLCqosztl/cLBfta&#10;60HCm8vFKy1qvPwodaJ0XuyuvgsuEShhOF7+rfAl+VPT0rSdx/I/14XGv5uLHVJNCo1ypL+nA2Zt&#10;jUfVrsdw+qYnLpfrCTtHO/hGUJ8SdQ09piXAYDRizTuk1ZsnH3To0KFDx38QNkoAQyv85wZV8NfC&#10;1gRIi8SkDPSalCxP969TLE/bcYko3z8Fs3ckyH6B8CirIiC4kyImQLy5VwVv8o2aPApppAQYSQlw&#10;mz7XLPw3FOE/ZGAb8cfCv3oS0INchjLLCoBAzH9IGKCPfC7fK26PwJtvXMDwUR+bf5lhvjfAxw0k&#10;0Ngh/eEpGGIjYLKjSEn4LlygsthA7fuuE6q0CBATm0+efYDe5W5jx2h/+BfzFUJwWFcPN+Q3hpNG&#10;cRsTe7nh4onL+PCTTXild30Ub1BV0lGEF6sAk5mp2EuhSQsgjioyuBx976a4qUj0lhlgLmjmicOK&#10;m4r4TBGnixUugJPn3UQ7e3doK9kkgoAiwPP9keFnppmjE1yNduhQyxHHZtRAjXolkZnsho0jXWT1&#10;wjP9Nj5seguLBvrA6MNLMGpelfwuGOQiKxE4dxQD2tphxUfuKGM8J2l9/1aa0IQ3kwQHe8gM5eKh&#10;DigZtQfv1ruMRf194B/kpYmPHheKi2A0GFHchZQSCv/DQH8JzzTdPs5NBKGKpb2x6hNX1MFhVHPc&#10;ieXD3PBZpztmgceaPxVBgSRE1muu/ChRTaGBZ6BcJb18mLPk6e1a57H0wwCpP6YJx8mrL1y3zxW6&#10;LkLY4kEp6FLkmuyQ5zxwOuzvp0FpEgf7ZVrB5IGyAUrc7H/F++kItqMyD/URP+x3bIcIoUm6k6vQ&#10;f9MIVymnpGPOE5f/1/91hHsp0pQJHLca3sMugurZiECPKMx7Tckru3NaMhtMeXi2llHy0Dr/Gfok&#10;vrp5QfKs3LynpZEBLVtXwsSJjbFomFn4JCWHac954HiXD3OQvOGBB/q0yLDEu/bDNLilXYWvv6/w&#10;bskKfggK22cpE9OJ64zpxPH4JV0XhdWjmL/4m9jLEV92SZR3Qj82Z9HQr1t1aj/3o+X7ondigZMH&#10;JH3mNU6faW8pV04PKeRsp1jQM0nab8W6VSVfXC+c5mLKl1qujzolSbzMVxy3mn8W0tV6Znp8WvYw&#10;uhO9dxM/sj+VLzmthUON0naYX18ud9zCv1wnTENOU+V/blOupKzzd7X+PBzikJCQJPWaI/2lXKlA&#10;1fqYOKsLxnZylEmFKXNPgE9DU5EYRwrALeobHKjd29JEf/RHf/RHf/4jjxW5zfZroQr/8XaKrKv+&#10;tjUBYssQrTLhT0MJPywb88Nwd3KAfyF72YDMcPVTTIYYIqMWdrasAGjt/RmsBGSs/xlGGpdZ+M9Y&#10;v9Qi/DNU4Z/h4RZP4xuPZQSKU4XV8EjAmUiF0/1hWLmuo+KUC3hfQP161ZGR4oYYk3XgRJqLWUAi&#10;YTxNEcZjHewU3YLw61lg04kkEXZY+H6vgye2b72G+n0u4psFZ2G/8zu8v0Qxstq+5QwOLr8G5PfB&#10;4PYeVAiF4BXLBKBm4SiKmIQSFY4K8VlxEMQkWvKBdOVGNBWdiUZ1SgAffrhSfnM+273YDBt/qosN&#10;41zRbUKCKBrXzsah7bQMhEWli9nFxDdIO7ufVfPj1Y4Jiyktk0GUHTYjcCNBvEWxeHz92X6sPhsk&#10;s+gF72wzhzCD8hadmInoKBK64x5YbMWYJgPau+DI0fuo33W/mDEl7voeA1q74OKlaHzw0UEs2GeU&#10;OL2ubiZ6a5aLSPBjM6XYhBjxN2VLItpUskf+zN14f6bC2R0CT6BNxfvwdbXHRxOO4LerxdBj1GmM&#10;GbFd2SDiYL4R2qxMWJBopivTkmlLabFWe/9ehKT18yESKMvaoVTGNiQmK/XO9dfk1YPYs2Qnvn01&#10;EcdPRuHZVw7jg2nnYH9kHsVB8bC/Pdckjl9v+qJ7fUo37KS4M01nbziKEn3PwfPyUXSp7yy8wn63&#10;X/YXnkjet0foXzofUDvwpgiCiQ/jLeVnfsh396zclKcNz2mZDCZULecptPxxwQF88OVZHL7tjsHP&#10;Ep9d2i1Z4Fn5z8YcQI0B5xAYwwKh9cZs4S++O8NEWQ6NwcGda7By+TLg2C40LOEqtJ+09CA+mHwf&#10;0UnOIqAjVImXy8bxNh1xCTfXH8T8PSbJa7/Bv+DaLSd8NJfKRHpLee9r6NuM+Nxkknx//2uatJ05&#10;U/eLP24/ew/mTj9ZLaN6jU5yUGYBiNcYaRQHp9/g/UvA1d+oc8jd5IVXlWRlIeWBrHYVL2jApBlE&#10;rzmpeInayo11PwHJJ/EwzUPy9tqbOzFqg0lW457x3yMKSHRSJk6fjJR2Pm5JOF5/xlHK27nXXrxC&#10;/Cfmc9R2Esgf0//9fqswbYur8BTzb+/m7jh7Liv/c5sK9LWX78xrXH+XojyRYQyUem1d0S47/UkB&#10;EqGe6nH/OXuhH1+uUrZlY8A32FxiHTp06NDx/wJm2TGvYKGdx313dweLEqAi0d0IN4OzMmbmAK2C&#10;oSoBCXCwmB/Fp1jlSzZHhVMRWQHgWX+GetKPavtvF1gQjpQHfgzlKudo8pN2OdG6B4DBpwCZJ7uU&#10;XLJmoAp8NM67X9gmtv2PenhfQNfOzeDqZoS3wby+QN8FNLgeCcskASwORR1d4ZmeibadFyjvzDBb&#10;76LJ8Hh0eLEBTq6sgftpJcTUxt/LSwQJP18SSkrWAYyeIkDwioBHsBPsHB0Rc+qIYtfNAplGKONw&#10;AtXd/LCwWrKED05uayUz119+tgqTvzmL+LKdxfulM6fw8eDFqBN0D6+3c8W2sPpA3Wdx82IaaoxM&#10;zaoEkDBhiZsEYdbqZNnADBauZAbRDFYw3OLvKj/UcBQHCzsq1OOiGDUHp6BstdKS1zQXoolva4TF&#10;2qF4iXw4efJNDOhSjMKmK3GyEKrGSbAwHmmFPkUVMy2P0Ej5HPSDmclCLyEtLQ1BfgZkuJbAssN+&#10;OJ3ZAggmrYhhLhfDQk+Gmg4/Ltb8clqxDkWEBgmnb4sTC3dcfyyksklM1cGOKFWlhKVMnJ6YBqko&#10;UUM+mC9Y0OaGxKYZzD83d7jgWokXxBzLJz8pmORXWcEhh8jLyCzmRrKuQXjCQndN+Rl8whXPnAvM&#10;4bnKQsMTpX4+GdEcB48Mls06Zy8TP1O8KngF5NT1Qgiv8JLioNJAg9Mn72DlsgxsvdAU9oWL4HaG&#10;UeLl/KNobfGjFcDNVio4dbYiaS4vyHfmGxZcUaYpzkbYYdmBdBRKvCIraMls524uk0XJLa7ZAJQD&#10;/dQ0YLPxRwsuF1r0oHwRX2vrV33MnaMpnWJ2VsyoLHSk9FeTPL0jvpZFeJb0S3jCULCmlN8l1qp8&#10;c/vl8l8zPoteS/1xKSQNJ/e+hNo1iyntjRR95t/YRCWMln+To81LoESDfEGk7REsbUqFSzNRgO2T&#10;zXt0CFM+aIGD+16Gs10m7twm3mD6cz9Fiizn/fnx8fALzI/WRaln5v07nhqe5BPS2G9OdNEf/dEf&#10;/dGff/+jQU4bfNWZe4ZzPiPinc0z//FZVwIYrvHW8Y5XBmxXFNR4GDxGq3GpKwDJSfaIybDO0KvQ&#10;nvSjKgEOk2aIzX/qod1IWbcQ9iXLwe/7udmUAMfSrkhNjRfLF1Yocl4BIIESRhL2DI6IansRQ6Lm&#10;YEjKUnz0qwGGoGroOehjdHv7U7R/bSC69P0YHfuORQbcEBMTitA4NkXRwMMeySTA8Kz2118/j+bN&#10;y+HkhVgY23Ql7cIsPJhxx+SIKq/ekBk8NgVQTEMUAVLsqmOi4VXQmuGRfVvgIblVLOUtZigyQFN6&#10;DNaiOJxH0aLym92DCxng4m2Aq4s9rl6LRquuS1Ch2hRM/pkI0vF1ZPgHiqB59dwD2ZPwW2gBtCkX&#10;hxIeF0ggCUJwWUdExmSizIdJIvjIxmaeHVbTNZeHBZ+cwBXLgljoA/LBzMZhzOECfM1KV4qyAsAC&#10;IAubzDj1+t/CrNXHxXTimaZFJP/Xr4XJxs8OHWbi+Zd+EBtmy8ytOU4WgAQUJ4PjVLH1IkTZmv5R&#10;O/T8YDFOX0qDMSATwZUC4NWwNAk/RE+GplyplG1WulQwPaU+zA1Ha1vGtBdzIS1Y0yRaMaPXGXBX&#10;KdNQN3TuWESY3QKzYKzVpFTlw76sPfEgCWP0Kvp+Uha/gf522Lc7ETM2xGHT8tdRp14plK3zA2Xa&#10;vKldBduM28JcaVz/3889jHq1pqBh829l9Yft+bPBT6GPv7ed0MEiLKpRFy6J+CIFkBFoboCssTBY&#10;4ybkeI13EL3z8REFkPmLFRIYlCu7l/9qwseju6Bx41Ko33yOuJ1Lt9YFXDXKWQ7042+30ig+c/o5&#10;gtLOUu/8PAYWnoqJlfZRpDoJ6mZFgdMMjzS/t2YlK/K5INPRXWwguw45KLPwE4eTIvJAWcHSguuG&#10;wbP6ghz42qKkuoVkmXlh6n8z5YClXt8aulnqyMubeL6oMiOy5bYj7Cmf0tcw5ChjMyw01aFDhw4d&#10;/3WoQjvvH2Q5hc201WfraDeM7mBvEfx5BSDN5sQeEeptVgUYPNnL8aoKASsaD2KUeJLSlTFPrEBI&#10;VkrM0IzrBNtNwILJXyGgcCWx+WdToND/DUPq+qVw9CiFfFMXZFECeAXAAlfzPgW+DMzZjxQA1gZo&#10;IJcBnM13jPSCnwwn2KWlIS3kEOrWrg0vHy/4+BVEvnx+8A4KgF+QK1zcMuHt7Y0gj4dKpAwWjCks&#10;C5Cy+zktE2fPKdcVi8AXrxROnUVc/JYBOyYVQcF6jXH9rgnhW2YjKS4Oh6+no0GD4ihQtTwODsoU&#10;kxUWfqu22oY1q85i7BddUdybhngesDk9EireX+yAb9bH4vK2rujXwoANA5xxfHgi8iUegxsJEiyA&#10;8abP8NbvAe1eJgLYzIySsNp+WiY2X/DArsUd0a9GKs6Pc8LEl9LRu4GTCB2/7rqp+OVjSjldM7g8&#10;Mttr/i6znWbwb55tF3AYc7jtJ1JJCfBA9wEtxOZbBW+aPjizKJ5p1gKXiSZ8ig37DS6YKX6/mDUA&#10;U2b0RoFnniEhhZiHac6fBN4E6enmLf74FjqmqQiVLg64GWLCm9MSLUIVzzwH+Tnh2lfOGNmI/IRQ&#10;Pan1R5i1Jg3v/ZSKpV+/LPbTTIeLE5zwrOs54mBF8i9SyAXd36gm+Wdbalb0eA+ABeZrp2e87Ijf&#10;ZhREiaqNZCf8tXXzYJcUIkIa77fgOPiEoYvEK6oAqc50ZyQ4IjUhHUduZKB67RLit1KBDBw+dFXx&#10;S3lmcw5WtDgPghrNlE8VpDcwT0n4F4tIeF5JYvBMdOWqhYVmh/a+i6ED6gO+5tUQFeoKGfHvR21M&#10;QrPi6UpanE9ZrbLB5bugOgxG5wGlhH/Z/EiFyv+qIsX551Wdl7uUURQNKhPPUC/YGQ9Hcz55L0sF&#10;B2UVR5SyRDspU070487lblQ6ej1bXtL3cUnPooBY0leh8hDXPX9XHwIL5aoJ39FQB8RRZ8abkFmJ&#10;Yzp0K3Vb9umo4A3oL1VKlFW7s1eUDsc2fabhqanuePvdltJHsPkUm0cJ/7oq6Wqx/6IJwflMUkdl&#10;g92lnKxUc2fLbUTqj+q1SmF7ePnmE55n3hf6f9APJw4MxMhxLWU15MVyxH+U736dHPFKTUVPORRi&#10;vibdXGZpv6oSqaWH/uiP/uiP/vx3HjNUM2ztKoCr0V5MuvlxooGCzXFUoT860wGOCalitpNBMqsK&#10;VgwY6oZeFvr5FMyO9TIsD+/DG/BMCp4tC/SrY49i+R0VKxDtBJQZ6j0AKvgeAL+C1ZF+5TQiRrwr&#10;bizwsxLAKwEIKiibgrVwdabM8zy9ugpQUCmkg11m31EoSoIwz/g6p5GgRB6d6TuP+Lw8sTUGhYrc&#10;gYuzMyLuXUV0jANu37iNB5HxSIyPw4OIGPx27Co27nVFdIHyJA2RVuNABHBxxMVbJkSSwDR99E+4&#10;nkQCVYUK5G5AopcR9qf2Yc32EEy7Wx3FPFMQe3IfPv18C66HeyOtfD2sOJuJ4gHOuHfnN9xMLolL&#10;O3di+75woNvbeJCvCBzP7MOmxduRUKY2QBUhcHfCtvOO8LSLR6nE40i4dwdvDd2KS8fi4VOuBLYv&#10;3YODZ0iAqlCVpxDFfyYV0SklHtvXHsS1eH+gcFEsOpCJQq6JuHxoJWbtL4n6xpMohLtYvPiImA2h&#10;WVuiqCeQTnEQV7h5G3Dt4jVsX3cCYQWqkABjh33rKK2bHggrVd5S1oRSDZV8MijcypMO8HZMRSXH&#10;25LXPbsuYtXWEMy5XQ+FvFPhePs43v94vcz0r4woB38vR4vfXm+uRuiVCKBSJaX8VBamexIJypf3&#10;7ETl/BkwPbhnCY8qJNRGp6FxDUcUcQzHuHGHkVCgMgxFvGCIjcO275fhWgTVOZVfysXxeTnh2PkU&#10;hFEd8sZOl8QwjPh8O9Z9fxio1gBvNnOGt4cRqXeuSp6Gjd4l9edYu47QdO2SX3DNVJgkfKLpvkzk&#10;c0qQ01YGfaDkyaXWM/jwWcp7RjzsI0MRci0EbXpsFbMv56D8yEhOxOpFvyLCrTDS/AtQvaQh2N9B&#10;aHDjUgiee3WXYiJGeb4YaUBEZBpGDPwB4d7EE4WLwaWAQWi/49c7CHOvgBXXXFHYy84SftfOi1i4&#10;JhRLnRugtL9R3PfuuYhX+lAe8ueHS7Vi1vA+1UggJCGf+PdBqiO61gCWTP4RD3yrwZCRpJSV+YfK&#10;yu3m/u1kHLpvQCXcQBm3UElrwKBfYF+rKRKCi2TlCeKFi9GOiIoxoZRLONZuCiGFluiWYEKflo64&#10;fu4klqy+ofgl5Y157fDGs5Snivj+jAdKUrKcdy39YryK4lfSN+oXi0Nw2nXs2nUZ23deE/5PrFXb&#10;mr7afnjm3YEagz21D/V3OvUD7o4wpabjmZIpmDD5AO7nr4ddlzLRvFKyxPvzoiOY9MlOalP10LWR&#10;KyrkNyA9OQ52YSH4/Isd2PbrQ6BeA3gaMq3tr2o1bDvriDCqL26nExbuxcoZ14G2XZGUTAL9nr3Y&#10;fjAeLo1rSD4XrrmBH6+WhH+Ap4X/ew/chnCUQmLhcth4Oh3BBdzk3dnTt7Fs+VGs+dUOh5yrWMtP&#10;9H+j9xbYly6No/FBkjZvQPaLv4UvfjSn34gUBEc3vNEgA7O/3Y6Dl6g9lCOFjPsKW7rov/Xf/8Tf&#10;OnToeDKQzNqqUiYJ2unY8FsGfEiAN9pTu6Ix69yddHpM5icda49l4u4DRSBPhj2SeY9vejpMNJ70&#10;bOOG3dddaAzLxPM17fHdhgx4upE/8pOPROyC+Vzg7+2U5SlT0EGesAdpmH3YGffDSX6OS0aFgkko&#10;W8IfK3dmoG8nR3jtWCCbetNTo+Dk7AP7h9F4MGWs5EOFwdkXD/cvg4tnfkTPmix+GVERGfB7fQC+&#10;2ciWGzE0npHSk0H9xcO7sLMveDwTlQIATxd6SS/YBIBnAaljsSMCOJ7og8aOypn/j8LetApIrf0z&#10;RW524KldGj+RSPFEXkVmkdJWO5nUDNjfIEGakFGmMnA/FLhrnh2t20D5ZL/X7yp2ucHlYP8gBJkk&#10;bEo8FKclfAn6bbBqcYLoROCadbc0alKclCZOHyThiBQRf74oy/yOYU7fWLEckt2ppvhdJBGPT0fh&#10;U4R4szHng8Hh81N4csqCUBLaQm6RcEOSIc+kcvrBJAz6FwKOX4C9W5pSVlvY5JVvlBN/avqMmiTk&#10;skIWanUTf1XJH9NbWxYzbbUaKYd3cnLA/OdTRdPct2qHbIxEhxcU2qn0L0vqqLdf1vgYNnEaK1ZB&#10;stEdtz5PF3vrwkVnAzVayDtL/ZnzmiNNGUQnJ1dnJH5lh/U7jslmUBZcuVyZFcqBOE+ZQme6M03V&#10;OlZ5gmChgVoXlE/mNRQphkwThec651UNbRya8Aw+tjWzAPGQxl3cmK84XtVdDU9x9qtHgjpp61+9&#10;PxfhjQYBfC9EbvTLJV77S6fFLaMMKc2qrYyZzoxqzSpgaGMTWlZzQs8e87DtPsXNfMywzZOm/Vjo&#10;p5b/7CVKhOiugnkyqBDsz+WQfm6geGKnAWMWXsfXJ0tmj5fj9CQFrU8autd3hsF/sqKYMTiPRsoj&#10;tdls7Y/jYTcG0y6AaPdQcVPqpTiVNUz2+mQUq6jMjpjbShY+4bhs6lXb9tR8ZqlXmzKofDqxRRxe&#10;eyYdvv5TgRf6Ze8rdOj4p4N5m1eo9U/9U/989KcZE59LkBWAWQvSUNF8wCSbA2mhmvbI5t/4dNm8&#10;m5mSqli20Li0fLwfpl4ti5ArqWLZUu/VJASXT5dNw7nFxXGICZDZksOYkYjkew/llLxOrcqgxwQT&#10;Dk5xQb53ioh/1bSHlQFbW3/tqT9aXDmXhpJ796HEoAKKAxvspN4m+WqzWQEoUQrwI+HO6Gm1AZY1&#10;fwPs7l2Gl1MoivoryyO54V5qcUR48TF7BFUJUMFlzcmNobrb/lahhs2rfx6sOevqewb7YXf1ZmHb&#10;MAw1HS1s01aRU3iGNg41DAsbj0pXmy8VtnEwHuWWE2z8eTmlI+prA347eEXuSYgo304RhrTx5jU+&#10;Bglqt8ZnKgpAs2OkTLQ3vyBwmdU6sI1TE49TeiaSvrHHjh3n8ew7JMCqcWjDPCaOLO9UWtqGZ+QU&#10;p/pOm18Vqn/b8JRGjYLpuHZqPx6mBikKKUON0xbaOBm5xctQeZc+G1IntKMvsOiHfXKqDl4fpgjS&#10;KmzTU3/n5G6Lx/Ekg/OiAedncdv7KNzlulXJ04IEfFYA+ESe/GUmK2Z2nDanpYLLxtDGrdLd1p/q&#10;ZvtejYNhG48tVHpqkVsYdqcBgXn6jdfnY9uFfAo/JuUUiQ4dOnTo+E+A+n1WABijZjyEp3eqfLe9&#10;kTfOQZGB1VMOEzJIaOdxiffPRt3Exull8OUpf1EA2OT5xffvZouLL/lSv4elKcfIW+JjhYTH4/vR&#10;6N4qzaIA8MmU1cY0xaWoW+KPwTf83kxztNz0mxNY8FdR+dAh5H+fxjQ2wWcFIPmknP6XfQWAoa4C&#10;2KfKLG2qg53inhdo86MdbHX8yXhCwYS8BiRGwO6XhWIiY1e3tjJL/Afg5ZoO53XTxBRDhCWu+yep&#10;c8qTf1qSHP0qZjvPkGCpFQT/yeCVG5/sdv9/FpycMuF/7wbu7VgDu0bts66g/R2gzsktORIJhw+b&#10;BWOzuwbMD/6n1srxuejW+1/Z/rkMD39eCHTsTP2f5sgGHTp06NDx3wONbcE+JnzRMRNrtl3C4VsJ&#10;8OJLTQkPEzLku/YzJ3RrEIBq5Qvj9Z/tkGTnhImtFWuJGSuVFX01PhWPio/vvvrktQb4dIcPjp1N&#10;QcOmrphceRfiR7xu9pE3qEqCX7/PMDOuh+zpFGRbAVAVABWsCDjSCM+bgc2wM+ZsX5jp6CibheW7&#10;Ot1oGfj/hRLAfxV8OgrbiTLMqzt/uH44Tid72BnSkJlotkfNKyQs+efjLTk//LCZyJPE8XfBXG4F&#10;fzKPq3RR60vqivEn1NeTgNO3heSH+gaeqXgUbJZX/3X4t+dfhw4dOnTkDeb+vkaxTDnlx3bTbV6w&#10;/1wCRm52RhLfTk9wcTRhTJsUNKhglaHzCj71h+82+jWCZHLzpuDOlTPxYXeNjP4E4DuGLMI/I0cF&#10;wAy+MInB56YLRDhTvqq3/FrACkIy+Xcld14x4O/sZj6RRoeO/yz4QjR1xUyHDh06dOjQ8e+F+YRK&#10;C1hQtjnh/pEwH51ukQ1s42M8Ls5Hved3WvCRnnyqT26fLOTziT/8yXd92b6zKAB8FCh74ONAeVMc&#10;XxykfurQoUOHDh06dOjQoePvQV5kc/Ud3/3Dcr32k4/+1IZTFQD3Cv6IdzPggzbxaFEsDbFPYvOv&#10;Q4cOHTp06PjHwJCcAJPRTf/UP/XPJ/jUth3t9yf9fFTYnN79UeQlHs/0TOy44YivF+aXO3cQeVmj&#10;AHgbsPytGHRo6AxTogkG+ydTAkw2t5c9aXgdOnTo0KFDhw4dOp42WIZV5Vbt9yfFo8Lm9M5Wds4J&#10;2jA5+ef3qnuu+TY6YMYWf7w/0T4nBcCVFIBwdKhpQHyySbYb2mfaI8Mud3t+d6MRycnJlq2J7N+e&#10;/OclbF7BaZhMJiTzZlEdTx1Pk/7CT5QOp6dDhw4dOp4cPPbq0KHjycDy6l/ddnJLQ5Wb1aM+bD9t&#10;wzwur+p7rQzO9xFsPp6ObqMK57wCMLGXG95oehdpSRQBB07PgLunJ4yu1vNQkxPNJ8kQNm7YgsaN&#10;6sPe4fcRzd7OHt7+3uZfCmJiYpCRpmTaydEJh44eRaGgIJStWBbxMfEwuhsRExmT5zS5DP6URkx8&#10;PEyk2LhTeNg7kZZkT4pOvCWtPxtCO0rL6O4u+U5Ns9JNhZTf2x1R0bHin2mRHJ+co9/fCzVeg+U0&#10;GaUO42NjH0tDLf2DCgU9Ma0kbW8qEymJaplcXfh4Wads6XNav+w/iFIliiHA35/476+pFx06dOjQ&#10;oUOHjv9P8HSxx4w9+fD+FyFA1DVRABzsPPuNcgp0RarRHm9Xv4mShVyQalKWENw8PETInzp1Dlav&#10;2oi1a7cgMeEhrly6irj4FLz1zod46cVOJNS5IJP+ngQs/PJM79ixX+Hnn1dL3PyUK1sC/n7+SM9I&#10;h5efH9584z14erph89YD8PX2wOZNW1Gzdk2k5VFIdnNzxrRvF6BQgSAEBAZi36/7cfX6TWzcvAt+&#10;vp7w9vNGZh6WYJ4UnO6+Q0cxd/Z8FCThWS2TCi5/UkoK5ny/GLVrViIlyx1fT5wDDw8n5M8XlMXv&#10;HwHX4ddfT8P8H5Zi795DWLp0DajAqFipwmNpqKV/9erV80xzFZz20qXLSJjPlDI5Oztg375DOHPm&#10;Qrb0Oa0ePd5EqZLFUb5CuSdOS4cOHTp06NChQ0d2ODva4fBNd2z7zRuIvwkkPoB1CjYNyqYEjf0Q&#10;z/zPm78U0dExqFmjEipWLA+/gEAULByMAD8PeJNAzuDZZVc3d3nsHfM4M09CKM8MT5sx3xI3Py5G&#10;5fhRTw++hMcIX18fEhwdUadOeVy+fAnzFiynfAXmOR2egf9u1jxERUdTOFf8uu83rFixAbVqVoeH&#10;u3LRD6fFeXcyx8nfGTwrzQ9DdcsrjO7e+O3QMYz/aiZC7obBaL7FldPguNwpX8lJSZgyZSbcvf1h&#10;cLJHpfIl4UVCMy/6WPNkTd/WLS8wpaaiRHARFC4YiNlzFgit/UgZQUaqxCUPz8qbYXGjh/PhQflk&#10;+jM4fX7ymj7Te8FPq3Dm9DkqnxMMRneh/2pS9Ji3sqZvgpeXUh/87veUVYcOHTp06NChQ4cVqilQ&#10;Ufe78qnCKkU7mnArvqD5hxVOjgZ06fgs+r/VB2++/gLatmuJHdu34fKV23AkwZ8FRDbdeKZRO3ku&#10;XbiSJ6GNZ8DTTCYULVoYb0rcPdG/X0/kDwpCSEgIqtRoiqpVa2HT5h2idKxcsRX+/j44TcJk1arV&#10;cGD/EbOQ+hiYAC9PRbDkH04kiLMwvHnzRkRHxSI0JBQ167aUvG/YsF2E0a7PvwrfAF9M/fZHzP7+&#10;Z/nObmzSkhdwHOtWb8KFC9dw/vxpfPvtfJy/eB6ePp6SRo1azaV84RERSE5JpfI8g/nfL8SxY0cQ&#10;GhaFiMgYec/+lixdQeF80axFZ4sb54njygvY9Ob55zvjjb69UbJkMfQfMJiUgMpia89l4vgGDRkl&#10;8TE9X3rpDXHr+8ZgCq3Q19GgmOwwnTgPPy5cksf0FQWCkZyYiOT4eNg5OMPNzRV26Qqdme6cvgmK&#10;KZgzsU6L5l2zlp+UAR06dOjQoUOHDh1PBtlLkBybTcbXTKMbRDtIseMtB1b4+Hrjw4/HokKVpqjT&#10;oAPGjZ2E0PBohIffkxnbw8dO4LPPvsLXE0bjy/Ej8MJLb4sAzwL+42B0ccGtW3dQReJugzVrNstM&#10;8Yu93saGtT9hx47VaNyoAWKjY3D06FE8jE1E3To1sGv7SlSrSkIsCZWPA+8pWLd2Id4bOoqE8m3Y&#10;vfsARo76Gnt+OYKQu6GS1kTK9+RJX2D8xJnYtv0Abt66LXbyYaEhuHnzFuKTU3Dl6lWkpefNLMdg&#10;MIqpVEJ8AsqVq0S0CpeVjW1bd2PuD0uwf/96rFn5AwIDAhAQ4I8Na35Cr5d7YP/B43jwIBI9X3lH&#10;ys/+Nm7ajbWr1uHhw1isXDpH3I4fPyUKQ14F43gSvPlhmEwxcPd2x/NdX8fbb76AvXvXo0yZUvj0&#10;k7Ho/84HeKFbe/y6Zy3q16uOge8ORGA+5ZK4xs0744txw7F352p0f74T1UmsuD8OzD+fj/0GDRp3&#10;kDqe+b/vJb2er/RF8+aNhG+cSeofNuR9BAXlA+lDuH0nJEv5V6xYnTdlT4cOHTp06NChQ4cFvKfX&#10;YPR8xAqAGQ7pDuZvCqKjYvDVl5/g3Knd+G3/Zoz4ZBgSEhTBOzEpGU4Odrhw8QqGjxyHTz/9GhXK&#10;lxHzlryATWB4BUCNu3XrljLTnEiCPW8E9aeHVyAYjqQYqPANCISzk2OeNoqyHw83Z0RGRpJyYSeC&#10;tKOjYtLCv+/dC8Wnn3+DIUOHo2CBAihUMIjeG2TvQ2hoOKKo/FvXbVX8Ozw+PVZ8eHPx4WNnce7C&#10;RSxZsgi3bofg0KHfYEpV9hp4e/sjIMhfvjP8AwPFXEaFWn72x0hLTYGri1HoobrFxqfI5xPDrN9x&#10;3bl7MI29YXR2QHxCKlJT00jQ9pIVDw93F6SwNG4G1yuvZBwgJeVe6L08m+Zo+efcuYMYNLAvHkZH&#10;Ulqp+H7eQuGb8+cvoWmjyuLGcCVaZCm/Sd8PoEOHDh06dOjQ8XshKwB8C7AZVgXApJgA5XSGKAtg&#10;yakZ5pNcFAnSzsFNhNLIyGhUrlwBBw8exoEDv+HF7m3lfV7BwjYM3jIrzafV8MkwMTGx9NsbdnY+&#10;JPgrwjqDBWEWXNn9iezgKcvPd2kjG4Bf7fMCMjOTxD0pIYmETE/J+9FjJ2VGnNG2dWPsP3hMTJ/a&#10;t2kq39u3aw0HB2d5/0hQca5fvi329k2bPIMlixZS2FYY+uFYWRVQ88/CLZtQxZHCY3Tl29mUPQKM&#10;mJg4S/lT00wknCeY3zAU+rPQ/rsg+pRBFCFPD3dKI0CULBb2o6MfwtXDSdxcXT1k7weD63/5irXY&#10;uG4BPv5kDL76+jvJX16h8o/JlCy/2Qwo5O59WQVh2s+ZNUmUkTRSQBhMFyV+byl/SorirkOHDh06&#10;dOjQoePJwCZAAqciyifBqgCQ0FXCcNn8QwUJqPHxNgKYQUxbUpIfIvJBFKpWrYQmjWqh03Nt0b1b&#10;J5w4dRkO5hn2x4EFPbbp79yxK9q17SlPyN0QjPp0KH1/Ad2e7yh7ABydnEVgrVO3FurWqSnufDzl&#10;k5iF9H+rL+bOWyo28EC8zLJ7ebrirX6vSd45zlVrd8LH15OUhF5YsWINXuz1qjz8/c3XX8qz0pGW&#10;niIrG6wErF67APN++JYEajfUqFnNkn8uH5vlDB7cX8q/ctkiODsrSsAnHw+wlL9EiaJo3rwJwsLC&#10;5R2D6Z+ckm4W5vOGVBLCWbFgJMfHYMK4DzBm3CRJY9uOfXjt1RfwwdB38O30H8Rt6fJ1GDJ0CEJC&#10;7kuYN9/oje4vvYWGDerg3QGvShyPR1b+4eymJifj/v1QfDFmBD4cNkbSGjL0M6RluIhfRgQplVx+&#10;5ie1/Mmpjzf30qFDhw4dOnTo0GEF3zPAJkC2eOQ9AHzSDm/qZVt1H39vmXzmE38uX74ODxKeQ8Oi&#10;Ua1KKcQlpGDv7l8kwlbPNidB2R6peTwz/vix47KKoKJhw3piErNm1Vr5zSYp1auVx41b91GrRjny&#10;G4N9+w6KMM1mNHk5m149cvTCpRuoRPk10N+5CxdQpEgReLi5YcOGzeJPTTsyPFzSU/2eOHUBJUsW&#10;EbOjx0E93vPq1dtCG159YJw8dR5169WUuDn/jMZNG4l5Em8MLl26jLixApKfysX7IRhczsKUz0MH&#10;j6Jy5bJSJ7zCwPTP63n5tuVnmvEmXt6TwPsr+FSneg2qid89O/ZIffgHBaBJkyY4duSI1P+ZM5dl&#10;BaNYiWDUqFVN9lY86iIKhi3/sAIQEhIqykjlqpWxaeN2Tfq1JC1fHx+0bP0iJn31qaz4qOVPTFCU&#10;Ax06dOjQoUOHDh15B98DsP6oKfeLwJa/FSM3AccmKUIlC4ljx0wR8w8+l93R0Uk+Bw98A/0H9JVT&#10;XRKTUkXQMzopNuy8MTevQikLyl27vUaCntXGm01ktm5cLIK4Co7TaDRkSSuv6XAZerz0Fs6dvyTm&#10;Rjzzz5g5cwKaNGwos/Cq/T3PMrNwzHlT02PwqT7Jyaa8lYvyFxEaiW4vviFpMc0YnDbvMVi7bgFM&#10;qUo8LNRKWpS+SWa4DaRjkcZA/2zzxHlQ88MrEewvL8pPTuXnPH05diSe69xKNjvzUaFs3qVeXsYX&#10;dfExofHJyTAajJKWkRQ/dlf95gW2/MNg+37G5599nCX9ZJOSFsfdvuPL+GXXWpgyMizl16FDhw4d&#10;OnTo0PHkyOkiMKsC4EYKwLtZFYCnATlak6eGeabcbNLyuJnlfxO4fL/3puS/Co+7RvqvhFrfj0qf&#10;laK8KFs6dOjQoUOHDh06cgebABmRiO8OlcL7E0n2Mq8AWKUw8z0Apr/gVtxHgYVjFgYtn/8h4Z/x&#10;TxP+GX8njdV6fhR04V+HDh06dOjQoeOPI7djQLOZALWpmIh4k/VISh06dOjQoUOHDh06dPw74e1u&#10;UEyANCsA2TYBD25vZ964arbH0aFDhw4dOnTo0KFDx78QJjjaZWDpb87o8f71HPYAeAOLBgbghQZG&#10;pKX9feeu86k7shFWhw4d/zjo7VPHvxoG+mfSefjvgN53PBn+v9Hr7yrv/xc6m1Ji8ME3v+F/O5rk&#10;sALgTgrAEEUB2L1jLUyZeTvp5c+Ewc4J8XGRMBpd6Ye+AqFDxz8NyfGxMLpnP09Yh45/BUwmJCZl&#10;yIWHOp4eLGO73nfkCZkmB6QkR/+/oRfzR2KycuGpk3Pe7pH6s/D/YUxT29/Ws/lyUQC8DVg00Afd&#10;6zvAzu7pVoCKpKRo7Nq5GW2f7Qa7PF4mpkOHjqeDyxeOIyo6FHXqtaE+IvuN4Tp0/NNx7LedcHL1&#10;RaVKyr0nOp4Owu9dx6lzx9CyZTezi45H4czJA0hNSUKNOs3NLv9tsNXJnh0rULtea3h6eT+18eXm&#10;jcu4fesqGjVpa3b5byIqIgT79219hAKgWQHIzMxEckKkOejTgcHZgH17f0Ho/bt4/sVX5cIxvrFX&#10;hw4dfzcMMJmSsXjhzyhVthrq1WtMHXYcTCnJ5vc6dPzD4WBAXHQ01q5bicaNm6N0ueoy4YR03STl&#10;LwfRfs2KxfDzD0KrNl3Mjjpyw/Gj+3Hs6AHUqFkf1Ws2MLv+d5GWloTdOzYjNPQ2OnbuDS9vHyTF&#10;R5jf/rVYvvxnBBcrLQrAf3ZMo/a3cd0qODvhUSsA1j0AmZlpiAi9ADs8vVl4vnjr6LHzZgXgDVIA&#10;uGN+ukqIDh06coYpPhkr1ig3VvOsVFz0XSQlP3iqfYQOHb8bBiAuJh779u1H3bqNRAGIjriCNFOS&#10;zsN/MXgub+euA/DydEXLNi+JGytfpmTlUk4dWRESch1xDyPg4Oj1n18BSEpKwq97FOHf0eCEth1e&#10;EgUg/P7pv7xdZiINO3fsQ8HCwaIA/FfHNG5/+/YdkO+PXQHoXt+ZvJkQFXFdAvAFAnyGqFzgpIEy&#10;Q8+34/45Z8rz7bZHj53WFQAdOv6BMJnSsGLJliwKQLIpVvoB7glUpGpubXZytJcTxbT3OuTkpgXf&#10;pM34s29/ziledlPz/rg8sT9t2Rh5yWtOYfmiO+k+CdzL5RaeaaVCDc/9sdL3PjqsjqxgmkfHxNgo&#10;ADeozq173bT8wMiJvuznr6K5Nv0/o261fMb4q/jFliY50SgxIZEEWkcUKFRRfluELcNfKGxxgan8&#10;tvfOaC/C5O//NPCN+PdDQ/EgJlVWWxlslRETc0u+/1dgIBE8LiEBO7bvgKurB9JSUywKwIPwS2Zf&#10;fx1Ypt2xY3cWBSA5OTZPdzdl6yuI137P/UV/ZX+igseMxysAmj0AjJCbZ3HjTpx8H/TRSZy+pDkZ&#10;6GEchrxXES+9kB/xielmx98Pd3cXlCvlj0O/aRUAfhOJhIQYhIU9gMl8MlHBQkFwc/PGg4hQmFJT&#10;8TBemUUwUOdSvHhR+R529558qu+83F2Rr2AR+qb0CNo4/Xy94RdQiNyTqYHFIIU6Km2cRYoUoLy4&#10;0C+TCEEPwiLg7u1JeSCNiV3J7fq1W+LXzdlRwqp5SUiIR3xMLPzyBVAcjpKvhJQ0S1kYpcuUtPjL&#10;V7CAuKnpOLu5wtvbW8JxvFwONbxCByUPKnLzl5ZmknKp8dtCm8+H0Q+z0JWhpsXxu7h5wpPyxPSI&#10;CI2mRpQktI2JiUR4WKSkzeDwTFujqzELDRixMfFISlDctLRT81y8RNEs5c8JDyIiJZ9qma5fv2Wh&#10;q4+XHwKCAugb13d2sN98+fyoTP5UpuuWsir1VoK+5VzXXP681Am/Y6jxZuW/rOVXacK8Z0s/pRzU&#10;GWrKqtaVlo+U+AtY+FdNy5b/Ll+6mo3WKv9xe1DbT07ISQEwGFJx+ep1JCWliB8XF2cUCea0QeVL&#10;wYPIWHh7uVD7VuiXlJLVzbbDZIElIjIS6dSbBuYLNLv+MfDEgsHJCTevX4cDdSoB/v6SrivV053b&#10;txEVHQ1HB2fkL5gPHm5uJGhbBUIWwI1G8hcSgrj4WBQqyP2EEqfRaMTVq1fld1BQUPayUFguY2hI&#10;KGIeJiEon48MLByWB737d8OQlp4CXx8fFC5ShPpRGnjMQgmHZdy+eVtoy3QtHlxc3Dh/N2+ESFh2&#10;L12yOBKTnv6BDf82MG/Fx8dj9569OSoAqoIQHRUrtGUEBgQgf5C/0FcNHxUTJTz+Zw/aWn5keHl4&#10;ILh48Sx88SRgHoqOpD4lIkL4ROWjIoUo779DUMkJTBNu0/FxcZZ2xXjwIAp+fr7yXQvmfQ+fYvJd&#10;nUD4PWXLKzh/JupL0tLTkW7uK9Pot9HFBQaHDJjS7eHo7PCX5uH3gOuO+43ExFTLCgBbZaiTsv8V&#10;qG1q376DcHRyFgWgffuOxCMFn6oCUKxEMOrWz7sCoPYV3LZUaPuKx4HbAY/Pyckm3L59j8bdP69N&#10;5gTO7759v8h3WwXAWlJWYQRWvcbH04AvJ1/G6cNRIvRbHsLkb87izOkMODr+CTcHZ+RMtPt3H6B7&#10;t0Ho0KEv+rw6DJ27vI3atTvj1s049O07AvkL10XPnu/JuyaNu2P4R+MRn2yHEmWaycPu/PD3lcs2&#10;UYwGREYm49U+H6F161fkXUC+6vjt4BF6F4Q33/gkS5zNmvUkRedLEqx4QHCXyuL3s75bKf4ZLCSq&#10;6fM7zuPQ976gN/5Y8MMacTvx20kRoPh75crPWvLVv/9n5M+AvXsPyTvOf3KivcTJv4d9OJHeB+HT&#10;0TMlT9rw509eoHdGelS4Y+b/Fss7rb+DB8+iZYuXxY39KOA6VgVrbxw5dFneb9mwGx069pPvah75&#10;uXblniX/Xbr2E/pzXBUqN0Otup3puz/Wr9lpSVsNv2njXnz80WT5nUIDBcPOrjAmTZwlbufP3hAa&#10;cF3wb6Y3h2OlgH9/OnIahVCELiXvav4L4ZXeSlrJ8SaMG/stDeqdLPktVrIeTp88b/ZrBfMG05jr&#10;6uzpG1LvWj5hms2dtZB8ulvqhOuQacTCNf9mHuEyTJi4IFudHDp0QsJynOyuxmvlv6zlZ2VLqQv3&#10;HOk3e+4ielcIrdu8Km6cj/Wrd8t3lX/54bxo+XfnTmrcOfAf+1VpzZ8q/zEttO3nceDZKAP1Ydu2&#10;H0D9hs9hwLvD8d7QUahavQW+mfgt3EloPnL4FCpXa4B1G7bAm4QDo6urCL3sNmfuAnLLqthxZ+zt&#10;H4R2z/VEzbqt4RuQXYB4UnBHy6uKa1atRfnKjSRud293cT9/9iIaNOogeX+x1xtEiw9FMFeFb/Zz&#10;+fJtrF23CU1bPC9lU91PnLqAFStWSz5btXlByqYFxxERGom1qzahe49+UuZIUmxcXZyEj7p2ew2d&#10;ur4sNOM8cF541k/CUmfNwuXno78R2rIf/tywYTMJTCa8/+FotG7/gsWd60DNs45Hg4W/3MA8OmDg&#10;COEFpi0/Y8Z9g/tUj6wI8qrLRVL4/vfdYotC+2eBeer+vXsYPWayJe2hH47BqVOnLHzxpOA2yKsd&#10;Kp+81ncIvvr6u2y8+kfANDl34QJ69Hrb0p65Hbds/WKOPGnC0z04gPN37cYNmWG+eu02bty6j1u3&#10;7okycPFSCPbu/oV6v99H378UZjZNzdDOMecOpjkrkNy/qCsa/Mm/5aF3T9JHsF9Pj9xPxeH0+H1u&#10;cXr6/P4TdTLs/jz+zCtSn3D+hHn9jX5DpU2pY99XNKZHksL9ODpzW+c2E0IKHium47+eJubvfxey&#10;5VbZfZ23DDm73jF/+4OwV45kczNqVxMMWLxkDTZv2Y7FP39LguxhHD68GnVqV8eNaxdIY1RmTo8c&#10;3Y4DB37DR8PexfivZuLcidPiXrdODQlz4MB++d7txb7k6o7NG9Zixcp1+PmHifLujb6vYMdORTty&#10;clLyceToegk7ZtR7mPHtXBw7xssnJsydvVje//rLAVkh4TzyzKuaPmP9+rlYvXYtfct5sOneraM5&#10;XzspXfZn7YA4/w+jQ2TW2QoTZs2eIXliqOFrNahHv7QbVuIxeuxnEi9DLX+LFq3x0kvPw5U6/iUL&#10;Of8knO0/iJkzZsjMb0JCCBYvXYUa1augZMnSEtbf34/i2Stx8VO5annS1JUjunbt/hULF84jPvGB&#10;kXeVCGLwcp8XJL3KlStYwr/U5x3Ur1NN0p7yzQIRfiMirmD7rgNo1vQZFChUgGiwV+qCMXPmKImD&#10;Z9I7dmhDwtspnD11kN4YSTCfa8n/bwc34+at2+hB5bp99yZGfjoBgwb2tdA1MTERL/V8h/xqhUwa&#10;rIg3mMZcV6zxN2/ZjfLqL+H4Ydq++faHJCxHw9OoHRis7YF5JDMziRTgccJ7jJbNG0v45s2b0q94&#10;SZ/Lp+RHy38GXL9yBPsPHpdw381aSv8zn8QT/XqKfyv99mPEJ0PlnaOZL7U8xTRT4t8peWFeUPm3&#10;Y8c36H9r/h8mpdNg6EN+f8OUKSPFjcMz7TnOOvWa2rSf3Ns/D0rcRxidXNHj5TeFfkeO/kpx78Xs&#10;/32FC5duIDYulhQEZbDfvv1Xais3qZONxcLFrDhTH+PAZoZZ4e5uJIVxPZKTFJ5esnC5MqDRYONL&#10;AworBDLQkRt/546Uwd+1j7YDNlKcx0+ewaq1W+U38yGTkJWAAYM/pg77AeV9N/HmWKxdvxmrV6+H&#10;t1m441WDG5TvpcvXUX0mKGEJPPN/6eI5S5z2Dko/pAUbRfFMLodlwZ9hSneAgcKePncBxYsVxYb1&#10;PxHNNkoe+vUfSnkKkvyz0MIzqCEhdzH3u68tPNHjlXdw+/ptaYfzf5gm7kx7rgOuCx1/FCakpCRT&#10;HzRB2hS3P161Gf/VDKqbYOGZhvXrkwLwDUzJyVn4jT9ZyGL+ZKjvWEjS8i/zLAtHqptq4sVxj/zs&#10;K5QrX1Ha0YEDW/HpyMEyLjEfquH5U9oApcW/OW01fX7U9sKIiY9Bt+c7SjmYf9as/AELf56JROrz&#10;2Q/nQw3HEDfKr+om6ZjbGj9qOmqZtLD2T6RkkVDj5uYi7UwVStW0siHnIfJPhX1GstiWN2zeFs80&#10;boomjVqhUHBZpJvSZNaZ2x0r3Vw36sPgMnKZte7qu78cTygPct+5a/desaBQFUb+3HfoKI4cu4B5&#10;836UCQkupxa+PlSvNm78m1eOFi9ZKnWXEzg9ngCROM08rILpNv/7hdni/a8hkcapn374VsYP7osz&#10;MtKUiS0aP9Q2o20r4kb05rY+fvwM7Nt/SFadly1fQvKGua2o7ZpoZ9v++NG6/Vm8mEst5a1lpiQW&#10;RlraH9Pqk6kzVZGQrJgfqTA6K79TEh6S0BUh5hXzfvgeTagxJyQkyTtbcIPPCm1rylouPu509pwF&#10;JGgNo1+P3/3NAhKDhYVLpIRQU5DfLKRFx/BsLn2L5ZnuGPn+eGQ/5ejdwV+IOUZWxMjMISM1NU0E&#10;0JzriONT/DGDZmbyTH0MhgwdSgKMCz78eCz99sZPSzZjwMDhkg4/c+b+iE6dWqNsxYZ4+DBWwlvp&#10;xnFmTWvjpl0iyBpdjBoByETpKcvXCmIohlC82OtVLFs6R4T0t/r1RZvWyjFwK9YuEAGG/UU8VGgX&#10;G5UkeXZzC8Lo0UNx6NARbNuxi954i2Cu5v/nRatx4cIlUow+t5jMJMTHmemilN/LK/ssBC+BM7iu&#10;eBZbSZ9ntCMkXaZt3hFPDVdZDUtN47LnXCdZj9T1xvHjp0WJYjBNrHTm+tLSjwXH3HnZ2lY4Ta6j&#10;rKPG3FkT4eHOpmtECxf2y/5ihMYMheYqn5os/KvSKDc42Stl5ItTfH28qFNKIzowLWLQt98A6tBW&#10;SMengtsKz5w6OXliytT/mV2zgjs2o3sQvv12PkLu3hcFasyX08TN3dMTo8ZMwWuvDpLvPKjxd56F&#10;546Qv7dr25OUt77ync1m1M4xhgayge+8TnlaKEoVm8LZkClXxMfGUrzNsHzFWlKMi0ueGNwOe73c&#10;Qzpu5h8uvy3YTKdCuXIStvWzyhK+wSEd8THxaNa4nghibNLDvxnMqzu2rEHnjr1x+fJ1FCYFeNny&#10;uejUpaPwpYripYuIO8eRlVd05AWOpFw9Kfx83TFzxkThL56R54kTXnXh3/ywsMT8x6tM/kHKqjC7&#10;s9v8BcR3QcHCv+zGM38TJswWoXPc+Km4TryqClBubtSPUR/C7SgqIlz4Z9j7g+TdkA/GSHz8yfEt&#10;X7Zc4mMBzJRsknf8sLCnzsSzWYuYI1B8aampopAy73Jb43xOoPQ5TL8335d2xG1rwsSpwoPcjvyD&#10;ClnKyf6YV/lz2rffS3hVsLGFo4MDtbNUEXSYJtxeOS2O19vdy+zLjCevjidGhr15IoSafnxMCGIe&#10;3iQ6hFjuOWKFm805Dh09Kg/XEQtgrOhzmVV37m+4bT5NqH3t42B098ac2Qux55cDRHdvqRt3b3+s&#10;W7uN+pql8PW2oTuB+8jhn4wSEy6tsM5NJORuBEaM/Er6X7We1Vl9ta/+9POJuHLtBlVh9kocPpLG&#10;tadQt38WNPrr7wLLEow0Uiph8Eavnv2lrSjtP0gUd3Yb+N5wkgcCEJgvADP+twBnT13BuLGjhb82&#10;btiChT8tknBMO/8gf+zae1B+c9vhdsptm9s4uzEvasfZ34tsCgDbmqm1l2Z6tHkPrwA4OmafAXsS&#10;cEPLCdpzYGM1SoIiGFkbRq2aLVG/fh2MnzAdI4cPQrkatUXYPfTbMdSrV1ve8fcNG+aR72S0ad9R&#10;Zo57vvq+vO/ZgwVSjs/KsbVqdpB33AgGD3obdRo0EqKXLFkMBw4ckPADB36OsLtsZpITp+fecDds&#10;3CZx16r5jNlWPGt4Xp1QbbtzR946BitiSIBJgq/YZZrg4+UmrmwLzg+DBWiGoyObST2g/NWSPCqm&#10;K1nNNVgwv37rimVW1BaclhWRaNuuA7Zv/5kE9u9ltmjTpmXmmdaclC4umwkRD8Lkl6e7IpCyAGeb&#10;/+yKUt7B/MXCm1WAy6kec0NO9Le6MV1U/uNH5b/r14/h40/GyaoT81Ghgvmpcb9OIaxtQIRUQdY0&#10;bGn95tvvSdzdu/WhX1nzzsLqkmXr4ePtIb+tysKTlDF3KB2eEhcrgfv2Hka9um2IX+pRe2sgKwBa&#10;DBo0Es1asKlYzuCO7fu5P+DI0eOyirB8yVzcunVHOkeja6AI0vMXLIbRyR6XL16V7+Fh96VT5e9v&#10;v92PhJw0xT0ySmZNGWzLyXmJj4nMwpMsCH0380uhf62aTTH4vU/wfNfn0P3FTvROEco5LAtQmWlZ&#10;j6MT94R4JCdGaXgnO1gJYMVSXTkTEMk4TlZMuN97oUc/4esZU8fB1zcQXTq3go+vp5j6REVEUdmd&#10;MG7cZJw+fQ4L5n0jUUhYajsD3/0Qt2/fFuXalGrdr6Pj0UhJyb3OPIiu/fsPk36P+Tg0LBrvDhyB&#10;b2mwbtK4LkLu3JcVrR279sDd3Q1dOj4rZkPMf9t27pMVSh6UX+j2HN55pw8N1mep/1yEjRu3WsJv&#10;3LiRlGwf4ukNCA8NJ5bIuU0y/zDv8t6fFi0a4rU+L8DPz5P44SvsO3BC0nf38FBMEegdpzd58gwc&#10;3H8i19lBTovb2rixE6S/5zBlypQS4YJNgxrUq0dtqisqViyPoUM+wZlzZ2Sijf31I7pwOjdv3sLk&#10;Sd9aFI2c4EjpGwxGXLh4GT16vE3ldafxsylee4NXZf8e7NmzBr/sp3Hr+j1ZMeOLkRh8vDHvCShb&#10;siQqlG+AsNBoHD15UvoItk339fQVd+5vQiPCSBAuIELw00BeTYB4/93kSaNx/vxF7Nn5i9QNr6aG&#10;En+NHD4YL/Z6CQEkUDJY4eSH+8iFP68Wcyi2P2clgN151KlUgXii3ysY/pEidLJ7j5feknIr/DOa&#10;fndD7RrVyL/JEic/DG9vTxhJk1Dj1CoYj4N95pP1ZZKGzfOkeFITIIYrjXsvv/qOjB8sYzo7O6Hf&#10;W4NIeX4d9etVR783ekv75z5h4HufihvvO/zs02Gk7LuhTu0a9OmIRYvXIDI0Ar1fG4iwiAfSxga8&#10;Mxw7duzB/PlLpe290K09Vq/ZKOMst/HB772PkaMm0Lhwntr6k5dXC2toy+wIfyrCB2/w/XhIaVSu&#10;nX35jjcBFy1ajASWxwmrj4Z2BSA3ZDXH4O/WhvH93EmY/8ME7Nm7DKPHDoW7MVME2HJlS9Gg+Z08&#10;/H3w4DHk20QDrjsx/mRs2fKjCAGLFq8QQUIrhM2Y/gUWLpwscX719fsUpxf2/rKfGCUd5cuVpcHa&#10;W2ageSOlgrw1VEatmtUxb973WLpshmzO1Ap6PMi3ad0SDZ/5Y5elZBfMTTh+bIMIEkUKF8WkKXPE&#10;tVK1dvLUrVsLw0d9TC6K8MPhOX/8NG9V2+LOYOF14tdj8NJLAyU+J6esqzYMVsCyIgaNaQBksPmD&#10;t3dB+pZbvTMtk8l/G4z5fBgGDx0leeY61eafaVWkeBVNHViRvfyM7HXEqxc5mXA8HjnVd1Y3VhaZ&#10;95g3r13ahbZtnxfF7urVGzKryHyUnJKK/QcPk++clOCs8Skz0FZe+XDo2/j5x29J8f2AfmVVFn77&#10;dSVOnzmP197klS1b07o/Dq1yzm2iapXSWL3iB5nJZuUwRbOSwnXBbYXdc64XKikJC7dvXpY6LlCo&#10;IEqVDpbyXrhwjdJylM7W7NOyquHoSIrH/sMoUqQIOjzXFTVrVRZ3Gdhz2FNk4UkiFdtwT5n6vaw2&#10;cP/xVr/XqK3vx44tu+XdXwkWzljY6tilt5g3/rJrNYKDC6F06eLo1r0bKW0kWFEeebl48qRZ+PLL&#10;r8QU6KVeL0h4nuEb8t5nmPfDImzbtAitmjclYfHpCCT/BTibJzxyQlx8PAYPfEN44ptJozByxHvI&#10;X8BF+K9liybCc24kePOG+vp1q8kKzZWrV9G+QxeZCLt45Rbik+Opf5qFseOmyKAdFh6OwMBAS3iO&#10;ixVobguZyH21jQUnXu5nAWvRotUY/9V0LPhxGa5dvSQCBKfPm9Z5hY3T++yzr3Ds+EkxbcltoYPj&#10;krZ2+74Ifxzm+3kLSbiNoHEYWLVmg6TDbqdO8X4moGb18mjbrjPOnb+Ert27iBBz9ux5iifnRNgE&#10;iFcAODWeEe3cqR2GDO2H5s2b4LfDiunj00aaKRU1qtZDw4ZtUL5ydRJ+XZEOVTE34GF0tJjmXbpw&#10;hATIZKTSmOLmHoD4hAT4BRZGgXxucoa6q5HrPhfi/pnI2p0/FrxnqFjJstKfxcbGSx0/iAhHVFQ0&#10;CherhhbNO8rK6NGjR9GkSWdM+WYukOkkYx/vUfL0CcSiJSvkHT+8MbdEcBEcPnKG4nIXhYn7by47&#10;/z565DQCA7xllvrMqSvE293kWU/8zhMbMTGxqFGnDRo07oB53y+V/i6vgvnj9gCwEsIPx8d9KR8a&#10;oX1YmWF31R8/j8PvWQFgC4uPPnjL0ld8OLQ/igYHiGlPm9Yt8FznLjLOHyYl4PMxH8rEQVdqC4Pf&#10;64vw8AjUqlERPqRM8ZjJ/Nm4UQNSut8lRbkZTpw8g/shd0X55rb3/IudERDgT+NsedSsXYcUgU2Y&#10;NXMCChcJIAXWnKHfCWutmGPiwV01W2DhnDf5Lv2+Fh9LIG4MFv6HDmLznz8m/DO0KwBaQYVXIpJT&#10;lN/Obl6UJxaWDTiy/1fcv3uJKllpiOUrFkPpMmXNp7dYwTPNpcqWk4e/s+DF4fnUlyP7j8iJJ5Wr&#10;Vhe/12/w8VpWSlasXEzi44dPALp86agIEN7eHmLnffCgIsycP8071TmcbS3k3knky+ePcuUqUdxV&#10;KG4ukxV8FNbGTStFEHo0bONnocXqpporaFGkYDClW0Y6CTbdYJt/ToefunVqipKjloPLWrx4HXpq&#10;UJmDxU1FQkIidejDxCwiO6jTt8xgZ0WWmdBs9MoO7myqVCwleeE8sx2rmn92K12mtJRYXS1xcnYn&#10;HmEhz13Kn50G2dNU7bOVFQ4DdQRW4UBddWKBk+NVTyOKlo27jwanzfzBvMe8qZzKE4PjRy7IjO/2&#10;HfuFjwoUCJJ9FDeuXqT3ufOMFVY/VSoSf5aqJXykKBDW8tVqUAuLF0+z8BHvAVDweLrnFZyTKKIF&#10;z4J7+wfDW05dUsBmACr+N2OcKJiMDWt5U3NWsKATQ/UQGh4twjwLJa/0GSQKVALxzMOYaOogTUJP&#10;FmCuXr1pDsmDgXYF59GwrABQxnmAPEMKEqNy1dooW7a40Coq5iG9U5a7rcurfybNDDK73/eNwbKH&#10;5e6dMyhbsSIRQRmBeIVDCEvP5KmzSLmbIjP8bEbHzowxo8Zh1eqN2Ll9OVq07mR21ZEXPGoTsIpC&#10;1FbLly2PMuVKmZUxJUySzZn1bPaXTO2cZ7updxM3FopYEGLFnG3v336zl5jW8d4CDu/p6Q5fXx8S&#10;pg5J3J5e1rGP+1WGweAtJjlsfnInJBQ9e7yD9m2a4sjRg5g5bZylH+X0eZWAV7F4zwDvR1q+bC4K&#10;FgyU00Vyh0kEft7zw3t39u5djTGff4L+b78jwv2Ro0ewknhOQP2emDVQ+diun8vLyLLqT/RhEyPu&#10;Q9nUwcfHx7yPR+FYFoIYKdSfWhX5pwveA+Di7keCciSS4/mJIflCKUNiQrIIbaVKlEXTFh1JHsku&#10;gGY6ZCDld8wS/26ojf0JwGaYlSqWo/HxtqwIRDyIpzGzoshRbNYbcjcM47/+HxYu/Inqzw4bN65D&#10;gL+P8CqvILKCOnL4e/jo/f54tt1L1AdSfRKvRoaG4PLliyhduiQuXblC/WSIKMH5SKnlVcqXe79N&#10;ivIH+HL8CIz5Yhq2btsl49qve9bi3LlfsXPnL2Ky9kc3n7PAzxNLJ87cwZ378di68wh+XLgE5dv1&#10;zPJMmzFPDkxgPxeuRMjDR9A+SgH5PSsAjMKFSfYsXVb6Cp444tUknhBTTA2VSuTDN0JuRcgKzaej&#10;JyI0lP0oCarVnGpyonbjJTSKj7dtJ0aRhRis4HTt2AxePv6y3+DPuK9AswJg/iQoZkAk/Hg44+D+&#10;ZGzYGGs5/YexY/890hhj8jR7/zjkvgfAgMpVyojA9O3MHzFp4lgMfPdT1HmmKy5dvCYdIEM5XYa/&#10;Z+30rLbs2u8GXL76AE2ffRm9eg6RpUwGL//zO1W4U4RY9fFGixY9RUA4efJX6iB303NCNnY+16Uv&#10;ddzc+RuQai6HeiQiQ1VgtCZM3NlwWSZPmir2pJxGRqqipUZHR8mnkh/roKBFdgHUgJ/mL5CNvdqZ&#10;ZKXM1kpls4HVqxQbbF7eO3rspAhV/Ez+ZhK5KvbgUQ+ipKyTJ02gZ5LkM4w6FTYNYqjpq3m8d08x&#10;1VFgQFxsrEXwzAk5CdBq+VkTtiIG7Tu9hvbtWsmvo0fXyQZrBm/4rVOvJX2LkaMyWcDctn23ma5K&#10;nXbq2I7+z8oTWjCPv/ZqDzGj4LLOmK5szOHNuzzDV7xoKVE4lizbJPHySUMMXspWVy/Uk43YhtQW&#10;Vp5T+IiXlHkjZ4N6tYX2zEcnT24Xhabz86+SH0XByIl+Wl5WaTR15mILH21Ys45cjBbaMk+q+WfY&#10;2XF75vozWMKrNH8SaOvHZMoAb5rm/M+Y/h2aNmxv2dvAF6yYUhXzQR6ImFf69H7JYncbG8t9icJP&#10;3HGuWLlG9qF88vEAostBogsJOzMnyOzm9OkT8MrLL4pS9eYbQ2mQmSrhEhMe4vnnO0n6TIfdu5Vz&#10;jnMDh4+IMG/IpfbIe14YbGLDS60sSJUvV56y5S6b2Nh+UzbBUedrVRSzghUgfnKHwSqwEe149v7H&#10;BUtl1ZEPM+BDDtgcg+0/2faY7cLZppwHjPc/GCkD6b2Qu7LkPvO7+Tiw/4iUv2SJojh27JS4z547&#10;/w8vA/9/waP3ABiknaWlJcOUkSGzqnI0HwV5SG2SwbPD3MYSEhIsfbvCU3y0dKII+8xX8+f/LPsG&#10;+LADFqJ5tpDHhSbNG6FVi4Z47rkOpMgNQ41q1USIT05MxbMtG8jMvNLnzqJ6noLtO/bgxe5tsXff&#10;cYpvCub/tErSVNPnTYMtSHDjPm/mjLmyuZBt/bPMUmvyz+A9Ay1bPoMzZ6/J+PPFuOlYsWot2rVp&#10;LulzvmfO+lHynEaCYXwCt1mDlNNgby/jnDIuGahXM6FQoUJiRsThmH/HT5iGNm24bzZJ2Gg5QY/G&#10;R+L/iMinv2+F9wTyTL7aZ1uOWxTFJQVOzkBQPl/cvXsHly8cpLYejaSEJFIY3Ego88XtW1dx8exZ&#10;8fu0kdc9AIzY6Fg5LIRNoY8eOoopU2Yq47pJ6bsKFcyHJT/PwuBBg9D9+Y7o2r2H1DGbP/EJVNO/&#10;nYd51A/O/WGJjEFsthsUFIhZJGi+3ncoBg7oh35vf4hl1GcxunbvLoI1H5Awa84CjP9yOho2qCur&#10;twzVHEidqP2z4OHhQQrJFXw2ZiIGfTMHmf36ZXnGLVyOlz+biP379omi+mfIqNmh9BWmtEQx0VP7&#10;ChONqV06txPhnNsDmxC2bt2U+vufyW0+9duFsHLlKjEdZPMg3gPE8aQkU5+imSANCwuXCU5WCmbO&#10;GE/9/CRZVeO2/fGIL+Hl5SuHbdwLvSft+4/Awc6z3yinQFekUkRd67mhQmFl4E5IiIavVyYmf3cF&#10;383MeqRi2N0k6pxC0K2rN/LnDyIiWwWDJwV3VjzzGuDnKlpqfHwcylesAXv7VBQvXhxN6lfArTt3&#10;EU7aprubEz4bNRjNmneCQ2YiqlarhMZN6pDfrGYoBgcndOrQSmbyuSPydHNGjRpV0ahRdRQNLoPm&#10;Tesg9P49ibPvay/inXcHkL9YeLk5onyFcmjWrJ4mzgz4+3qaw1el31zWVLhRw6lcuZw5fTu4O9uh&#10;aLFiaNWqLnXMyoyem6sTCpJg0bplfTk7n/NVvkwJYowIEggfEt0S0LxFXRic+HzyQGp0jeDn74tu&#10;1OkbHAzo8FwTokFhiomXbh2oMbnguY5NUKoUNzLqfkm77Nr5LdLsZ+C5Tt2Jafgcd/KbpfwaQS+T&#10;aOHpjVZNa6NA4SB4882MLRqhVu2y9JL9cVm9pax3SbDiPPJTo1Yl5MsXKPEq6RdBvfoNUTDIh2jV&#10;kMKz+YUSnpelGzdpRO8VkwwVOeVfQQaV317K3+rZBlR+nnlV80xCk4cBpUuVQsOGNcg5w5L/gkXy&#10;0XsT3Nx90LVrc4Tfj7TQ9ZWXn8cHw96n99aBj7oi3L52mTq4ZUSzdpTn+mjTtgGVyZ4aXCQNcGGo&#10;VaMS5nz/JdWnM3x8A2kgq0cCmMInKSkmvN2vJ/q+ybyiCPxc71ImUlLKV+B6UvKdE/3V8rfr0IjK&#10;z0ebUudhogGI3HhpsHwF9puaI/2s/FsbLi72VBdBJJw6Sr64vLyBsHrNisS/DsK/zJN+/gUl/0xX&#10;5j93T943kWEJ36xFfepgVFp74+zp49i0eSde7dWRaKu0Gy0yiPaXzt+An58/ChQqjsT4aHQmYceO&#10;2sm1a1dRsmQJ4v1maNy4AerUqgFHJyP8/TxQv14dvNSzMzp26oBUEsL9/APQnPJXIMifFIp0ZKZn&#10;Uvs3Ioj6kQYNasHfR5lpTE1NRmBgEBo1rE/hX4KHu6sI8a1bt5A0ON4+r79F/YYL4qjPuHnzDm5Q&#10;h9rz5S4oUiRYOkwVmQ6Z1He4os2zTVGhbFnqY+LRum0LCusjgwnbrH44bADRpCWGvDcMI0Z+KXVQ&#10;q3ZNmFKSKG03VKtejYT2auYYSa6jx9PLC01JYaxWpQzSM7Lvl+LVVCdHB1LEypLiVwvUzEngcKSy&#10;B9CAwR19BA0A8fD18YArpXHwwHHiwcrw8fMmxcgDxYsVwNXrIeInPj6JhMTG8PX1k9WoOyH3xd0u&#10;Mx0N6ten9K2rpzqyg+uCZ94uXbqK4ODi8AvIT3wWQ8qqQjd+70H9dulSZeDh7YpMc30yfZ2dnVGh&#10;fDm4uLqgQL4A+l4BwUULIzCfH/z9fVCpYmnw0eElShVDnz6vYP367VI/xYsF47n2TVE8uIDwgI9v&#10;cWzesl7OzH/rnbcQE60IZzw7Xq9hQ8Q8CMOJk+fkFCgWqgcO7o8qVavi8qUrOHf+Mgk/buj0XDuU&#10;LV0QxUuURsH8vmjcrAGWLVsnfdiQwW+jWs3KIpipUPNfkfoFN6PShho3a4LQu7dx/OR5mWAbNfp9&#10;6jcqSPpHjp5FZqY9CSnNUaFSWRQrVgSFCxWkOIyoUpnK6eSEYlT24kXzI5X6xIB8+VCZyr9m3TYz&#10;n8Zj6pQvSDhKh4PBjspRTMJnpmegQH5/1KjZQPKVmhxHilYKtaM/dojIo8DtPiPDAfkLlUZggUJI&#10;TlAm2Njdnv4KUj8WlL840dUJaWxK6uBBeS2EwkVLISCgEPVfBqSnk08nLzyIDKMOP5ME3ErU90VR&#10;v/fX5dvOwQ7xsfFISLFD4cLqCnwGkhIfrUClp6XAg/r5XXsOoceLHVG+bBEad4wkfP6EetR3bdu5&#10;Hx999DGGDh2OggUCsXrNegynfm/q9Hm4ceMW1qzdiFd6v4y538/D66++KHtiDh46SfxejJTGxlRn&#10;SdTHhqHHC+1kcuLhw4dYSAL30WNHKNzriI0JIeHUGxs2bsfgwQOoTfnhxx8XoFTJYFSuUilLn8xQ&#10;2+Tt2yFwIHknIz0dZUqXgLOLJylhWSfB2K+J73PIsMekiRNxylAE6S/xJJ8NataU5/Q3k/Hqa71l&#10;osrHy5nGGCdq61n7aDbFu379JvwDvFGocCmFJ2lMflzdcl7caPzlvTKuJEOpfQWXr9NzrbB+425p&#10;/zzedOzclmS8JthIbl40zoz4ZBDJBVVw59ZNMespHlxI5NiC+QNlDE1NSYELKfbduneRvRgHD/xG&#10;Y4UDtm7bTYr+OKrT0li3fpPUW4mSnOfHK6ac39u3lUvkroW74+h14qn4mySCPMjpIjBnCfDLL7/I&#10;BWChD0wIv6YVpKzgvQFBpDx8OqwUFf73NQjW0LgTzfkisFB6eFZbuyTCGh0/qtlL9tlXZTaVBRjV&#10;dt3Wr22ctu62ceaUlq1f9TenqQpPHIbDqm7KLG9WcHhbfwzbMjCyurECsHjhOhokKokpgzUvOYVV&#10;we8eRUPVTQtt/rXxPiq81k1FbvnKqfwqbOmszb8W7K5F9vRj4k34fOTXWLFijSyX1yGhTIlbC20e&#10;1LS1sI03pzLlVs68+H0cTVVaaaGGtw2r5p/fsR+GLa2Nch9Ct+59ZUb98y+Hyz4aWzCvqReBVa/d&#10;DPEx95CaRsJrACsRHKcVvDTMs9I8451MAgEva/LmWZ4VYuFV68Zgm00+NYTNHpJN5E4CiOqm+vXn&#10;TYeamU2eyezx8luy+ZePBD556gyaNnkGX44bLunwrIwWbFZBhUBUtLUvY1MfdbaUZ2GTUxOxZcN2&#10;is8ZXbu0BZ/rzOCNb+yPy6UFmzwwtHFqwfanfLqK0dVJNu/ypURs8sjl0oLLIpsRacDllSKulmyb&#10;LMmNj3a0vRiP4+TZPx2PBpsAsHCa20VgXFfCmzQe8ay8CnGnumDeZB7g+uO6YvCGbuYhrluuZ957&#10;wm7Ca2ZwOD6ONiLsAV5+pT+CgvLhk48Hysx5tnQofYP5THCuV46XofIfg/lUQGlxu2B3lVc4LW2c&#10;DEv+qexqm8iSlrlNZEvfzJNsnsYnYnH7Y3+yKmZ2s22/KridcHwqTdS27hsQCD4+mvE0LgLjPHB5&#10;jI7epJCkSn+lgvsId6Mv1Xes0IxXUwzqiUGEiAf3ce7MGXiQks/gDdzNmj1LyqEX1UuIpex/BZhX&#10;Q0NDqb1nwHoTcN4uAuNyFAmugvDwC4gMjRQ7/QoVnsF3Myfjl19/Efv9wkUK4r1Bb8qJdKvXbsG4&#10;ceMwadLXOH/+kqwKXL16HZcvHyR+KIQWzZ9FX1IGXuz1smwsZhNNNhPjvHA+efWWD5xglC9fRuKt&#10;U7+NmAizKUvtWpXQ/62+wh+2fbLaJrUXgeV2EzD7lYsko9MwcsQIbI3xRmo7Nn8lAXfWLPl0LFRX&#10;3Jw2nkKFhPOYPWeOrOiULhUML/d0autZ64z54/fcBCxtxdymuJ3Y+lfbP7dVtZ1oxx81fDK1C+4b&#10;5FP2TsRY2glv5h77xSRRwhi8EbjVs82zjJW2bT03MO1yuwjMqgBQOouGBOCFBkZkpmVi++7taNP2&#10;0cvqAi8P7NtQ83crAAz1JuAzp07g2o1QswLAwknOS+86tOBOi2nFj45Hw0BtMEkuICsSHCgDng4S&#10;LKnjuX0zXPbTqLde20JVAIJLVpBB6WkM4I8Cd2pnzl1BSpqydOrs6IZyZYpJR5rXjjEnKIKAcnqQ&#10;jv8OmF/YVI8vx8pJAfirwYP+ybNnUSgoSG745ZOk/r/B3tEZPj7KjHZSwl2hAdfLXw3V7Mc2LVt3&#10;i3kQge3NeS+Tk4tytCubChmNfCHk1b98qGWlLiQk5HcpAMxnbBqi3lrOig5vAC4QVEDi5ROOSgQH&#10;y621jFNnLqBKlSpiBnTtprK/ik8+4ttpeV6HbyRmM01V6GShN6hQkAjzTDfWSw8eOgM7Q7ocXcsr&#10;2GzOyJcqMvh0JVYeWTG2BYd/UgXg6nVlEmbYsPdxJCwSxRyAb6dNxJRp32F3gr9FKSiz4AcsXboY&#10;0dFxKFbYQ8qgrV/G71UA/mqodOHjs1XUrVmTxmBTtjLkBRzf4xUAkoUWDQxA9/pEUZMB63ccQ+cO&#10;GyTQoxBYwhMbfuTTWH7fhoTcVwB0BUDHXwWe5dIVpqx4NE20KwB8Pf3frQAwFNt3ZcaS8Xs7SB3/&#10;faiDam4rAE8DPHvHdvO2M6H/X6AqAHx4SETYJTmC8p8MB5sjzp9WfjldNknlLVfc1zLyqgAwmM+0&#10;kyDCd9Q3MlgJ0PIgKwg8i80rJdojadXw/J6HBe5XuQ2xwM+bzFUhWXFTwqn9L6en4lH8rrbJJ1EA&#10;zp6/J3tT4+IU0xfeE7BuzUJMORhtEf55BaC+IQRfT5wkKwDlSgU8UgEoViJYLgb9pygADC1dGX9k&#10;bOO48rwCwAoAnwK0bvPRp6IAMNQVgJxNgHTo0PF3IycToL9bAdChI69QhY0tW3egcePmf4sC8P8Z&#10;LEjKjdX2riSM7MDNazcfeSTr/3fwyUVlylVBdfOeCUZcNJ9k+N8By3hsHsZCuKoAtG/fER4+BR+7&#10;AqBi7fp1mLpylWwAZmiFf943xfi3rQD82cibAmDeAyAmQJmZ2L49byZArACsml/jL9wDoEOHjr8b&#10;/8QVAB068gpVAfg7VwD+v4JpfzvkNlyMPsiXvxiuXjoOJ9fsdwvpMCM9SW7Ab9WiGSpVrS9ON29c&#10;JqH4jnz/r4B0HDkdi/dXMPK6AsBmngyWHTt37ozkTz+V3yz8NwpIwZcfD5E7rBjs53F7AP6JKwB/&#10;JvKmANjsAXgSE6A/ogAw9D0AOnT8s6ErADr+zeBB8O/cA/D/GUz7LVu2y9ny7dr3ELfMTPVmbt0U&#10;MysM+O3gbvy8aDXe7PuqKABnTh7AoUP7/7MrJrza8TgTIAbvy9CuALBw3/attyyz/7wZ+KfR7yO4&#10;ZDUxM1OhrwA80R4A5RSg9etWolOXMxLoUVAVALbJUjWzJ4G+B0CHjn8+WAFYvHAdKpSvZFEATKZE&#10;rQm+jOW/x06ROyiGNqy4Udx/1F5ajUeFunktS74JObrblEfsYRkad4ubCvM7W3dtOXLNE3+3pQHD&#10;TIecwqnIlndCXsrEyGtYNb3c/DNyoof4zYmW6jstcqKf6mZON0u5yV+O5SRk8Ufv9RWAvwdMexZA&#10;jO6eaNmyG5KSopEYF25+q0MLptX6DRtx4eIV9HippygAfBlieloCHBz5KGfyk5koN+b+Vz7D7t8g&#10;BecXUQT+yAoAKwD/+/BtVKzS0KIAsJ/H7QH4IwpATv286qbtf7RQ+yr1vfo7xz5Sg9ziexzU9sew&#10;VQByuAeAzw11wKXriVi6+LIE0qJ4sR/hl+8WAvxO4MGDisjnPQe7du7Gzp3bSWjPQJkyFeTM8LyC&#10;NzrkfA8AFz4ZMTFRuH0rBA9j4+DjwzvX7ZGQEIubN24/xk2bBwOuX7+BiPBIOBjsiYH4aCV7hN0N&#10;wb37YQAR3dVNPRPdisuXrprjs54Wc/36LYmHz+tXobp5eXvIGfIct5qe4pb1ngId/w6w0Hv1yo1s&#10;PPDk4NZtL9ezu7qpNyLyrdSP4j8+bjCJBsskOcNYxR/nP4O0qfR0E+IexsrdCXy5ET9OTtwWPSns&#10;NQmrtBVvuQiO77G4cPaa5R4APjP53r07CA+NQvSDhwgPD4e3lxccnB0s5yLnBdw58cwsC2fuXm4S&#10;Vu3s+SxsVxeXbOc35xV8ZGFEJPcfdxAbnYAUoiWfWx4THS3H7IXeDxd3vk3aPyAAERERuB8SLmVh&#10;d9hlyhn9fF8Bb2y7evmmvDM6O8PNzU3O3g+j+uM7M9g/v/PP5ydluBsSifv374k70ycw0F/8c574&#10;qvwbN27Ju7i4hwjKX0DSTjeZ5Mx2Li/TgGnC52QnxCdS+o7Sr/LpIA/CFXoH5POnLPLN7XbiV1sm&#10;jtfby1toG0F+VXdtmRgqrfkUENWPmt8Eotf1azcsbgUKUBnSM7OlJfTz85J3fLEe5y8hPlXKz7Ti&#10;/PMlXOr52lLnUTE80JDfSAv9OA2jqxGuRhehtcpXfCMpD4ZsLmDLE5ERD+BOdWGbJ7Wu1bPHmUaP&#10;ugdAx18Hpj2fQ+5g74oSpcpxx4qUVOvFoly3Li5u4Bv7+eF24OLiaOFRBvOMrRtDdU9JT4ObizPS&#10;ib/V/ofbrIODg6XdacPyb+ZX276F3R2dXYhf+eJDxX9ObiokfeI/yTdJcGr/ZesmfrmcztYyWOJV&#10;y01+WShlOSYsPAKVKlVGvqDCcgeDq5sX9cUu9N0AZxdv5buL57/+MzMzGUcO7ZZxKy/3AMTGWWf2&#10;WXasXasqzk+fDrdDhzG076uoW69pltl/9vNn3wOgwp7qL+JeOB5ERiL13lUkpjtJX8R9W3Ii3+ib&#10;fexi3uC+6iGNAdw3Mn/yxZQPKIwzyby8AZzDZKSkilsc+UsKuYRUUpQ8PTx+130vavtj5OkeAMb6&#10;LdlNgLp0OoF3Bw5VfmTEo2u3VzDv+1kkZASI06Kff4Sbpzc6dlBuic0Lcl8BAO7fvYQvx0/F0WOn&#10;xO/8HybAx7MovvxqIvk9Km7fTBolncr0KVPl5kW+lvzrCaPRpHl1ec84ffIyhgwdLWfcli1TEp99&#10;Nooq+wHefmeYuBUvVhSfjfwYpcrmJ998xbu9XF/9v9mLJL6BA/qgc6du2LBhLabNnC9xvta7G55/&#10;oRvWr1kj/hh84+lrr/fCzm07Mf6r6dKo27Vthn5v9aMyshCo49+CyEgTZn03Cxs37RIeGDr4TbzY&#10;q4P57ZPhyP4jOEXC84z/LcDJk6R5E49dPHsVAwaNyJH/WPHYtP4gFi5ahipVymHEJyPILUJMcGz5&#10;78CB3fjs06nCa61aNsWAd/vi1KkjGDlyiviz5b+I+2kYNvwT9OjZGe+/P1oEMxXjJ3wIX++ieOfd&#10;9+R3zRpVMHToB/jii3Fo2qiOuKkmQGlp0ShZsiq8ScHgOCy83re3dLq2sy25gY/dXLNqLS5cvIyR&#10;o4aR8BYrbtz++BbmjZt+lnPFnxQ82PKxdZ+O/hoXSejjOvTy8sTXX32JH+bPx5o1G+VyO0Yxov/X&#10;X3+NwYMG49yFi/Dy9JTycF/x+WcfyHGxu3YfwJhxX4s7X7k/cvhgGsSMCC5ZE+XKlpJ4GNxX8L0c&#10;9Rs+h8qVK0i6jI8+fBfPtmomR65+NWmm9Glqnv737RR8OWEiSpQoQnU9DJEkyPoHBWH4R58QbR2x&#10;/+BxTJ70GaIexKN9xx6WeF/t8wLefKuP0Hv4R6Ow8OfVNJAVkneVKpXHvB8WoFfPHti3/7Bc+895&#10;Z14bM/pD+Ph7y4ySp4cnFi9ZiqEfjpWzuzlsYGAgFvw4lfrUWZY+lcN+MWaE3Gbb783B2Lx5exb6&#10;jRvzEYqVDEaPl97CufOXcIuULs7nJyMGY/iIL7Bk4f/k7Hvp74OCUatmPaHJ2wOGoWgR5chCxqyZ&#10;kxByN1RozeB0e/XojNf6vIgdO3ZhyvQF2LFzpZyRz8rNs21fwOXL56j872cpf6GCBfDluI8t5+2r&#10;A6++AvD0wbTXrgCkJcWRIHdP3rEQHP0wATu27yBeVyY6WrRuiQvnrqBSlVKWWU82/7h08Rqq1iif&#10;ZeaU6/TGrfvktzwuXTiPQFLkffh4Z+rW+PhLRnFS+I4eO42GDWrL8b7cN5w5dQXFiua3zAyz4M3H&#10;VW7aulsmavIXKogmTRpK+D179uF+yF1SGgPR9tmmcj8IzxJzPNx7rqa+hNGwYQPkL1AAfDvs6jVr&#10;xa1u3TooXKQIjMTHfKM43+DK5WIcPXqS2noEKQTUvqjs5SuWkbxu2LAZp8+es6wAMLSnAHG5Nd02&#10;jRi/f3b4j0AtP4N0tjz3+SrU+nvSU4C0liZ82+/RI4fke5myFeRUIK0CwP3Nn30PAIPLfnfHPizr&#10;8w4K1+ALYoE7x07imc/fxa+fThe3Pnu3IiY0BEYaIw2kxMU/iIC3fzD2TB4lftpvXYhqDVri0ooV&#10;Ek/3+d+iRNcOMKUk49aG7eLG4Lg47l7b5qFwleaIj4t8slUKc/tj2K4AWGPhGiSwtqCwFGnQ9a0r&#10;AAWCZlMn/xnatGmDnj1exFv9h6Brl0744ssJ4vbyyy+jXbs2OHnsMGk3EeZQj4e2Mt2MVu2GTyL6&#10;euJM0t7ccPDgYWzfvgA9e76H5SuXioDEbgcOrJTrqTeTYH7txl1xO3J0O17p8zbFoLKmN57v/gYW&#10;/zyD/O8noaYS5s2dicFDPsPMmaPJ7Te0b9MUI0aOFr+M23cuY/zX30l8R4nwk6bMxW/H9mLMl9PE&#10;Pz/zFizHsWMHZKmO42W3TZu20eduHDt+nPJxUAl/5DR2bNlMsT65eZSOvwtGqTOuO4WnfsXhY2eF&#10;79T3Cq+oqwLMa7zqpHVT4Y4Nm3/B6rXbzb/ZrzcpE2/nyn8Pox+K8M+ClIsLr1YZ8CAsAp9+PlH8&#10;M78x/zGvDR48RniU3Tw9PXAv5DbefvsT+r1X/Fr5j+PxxuzvZ9Og54YWLZ7npIRPOfyRoyfQvHkH&#10;vPDSy9LWuNzc9mZ9NxXfzp6PDz8eKwOVFSa4ubnQ4Lha2hz7Z2Vp7y8HqJMrJJdkcQfLAiZfgsIP&#10;/2bhnh/+LgOZkz2ef74zRo/9TIQ6Dmd09SXBWJlUYLCbxGGOk8Pzbz4GVL2MyxYstLOgHZTPR2hz&#10;5CjfpPgZCYC7kZKSSn3Zh1J2flq1aChKjhvRZebMCeT2q4ThsBwHn4E9YOAHOLhvs9C1SuWyOH7i&#10;PNLS00loLib+jxzaLnFxv3Hl8k0RfiVdcd+O94aOpLI6yTXxnD7XDedp3NiP0Pu1t9ClS1eEhT3A&#10;jatXqX6MuHLxIh5ExZNQ0chcIiA2Nh6NGzUw8+RunDp9EbO/Y4WQ+IP8Dh7cX/LHac7+3yRyj5Er&#10;5id99ankkfNTrlwJjPzsqyx3YESwYtGulZKnQ5upHldizcoNOHr8vDmfNBgtmoU+rw8k3+5ISEjM&#10;Rr8Ph40RRWTZ8rlYuXSOpfxtn22JTh3b4ceFS6RcfDHRjh0bRGkoVDi/3ChqoR+lXaR4AaE1p8m/&#10;OY5vSXE+f/46DeDZ+1BHOXLQpCk/1/WvcnEOK9h8GZ2KNPMYp+Ppg1g+G7j9szA9ffr/5PbUnxat&#10;wdLlG9D/7ffxcu+3iUeDLf0EH8HJyq83CewqmN8uUjt5dxAptD7BGPDucLncymg0CH/P/X6JPMwD&#10;HHb+goWyKsDvOAyH5TgYfGnZkiWrMWf2QsnL7FkLcXD/CWwjheDb6T+I2/z5S7Fu/S7hYwYfn/nZ&#10;5zPkHT/Tv/1BVtKY11et3mZ2myduk6fOQv93P8Loz8dT+v5yIlKPHm9Lmdkvl5stILiPeBSYFqz4&#10;nrtwxfLwWf3aozf/KPISF+eD01XzwHl6VDj2/0fzyDxga2b+45I1eG/KdHkmzZqFuDjryhKD/TuA&#10;7yRQ5cE/B1x/qoDeZ+dW9N27U4T/m2t/tQjsNw5spPQ9RZjf983XMBqMuHr2qMVP/oLFEE8Kws6T&#10;PD4DB6fPQeStrBu9Oc6+O/fDb3B7LGz1Gu6c2gmDmf/+DFgVADN9eFnERD8Kl8zED/3by22/DHsH&#10;R6SY7ODqyhcFZUdGehqcjR7y/fLlC/KZF7CGpiIhOaupDF/NzuANQ/ExsTJb5uGupJ+ZGUcDUTzl&#10;x1W0ZzYjYn8mUxw8+AZCDfz9/RH9kJeUkpGckg4nYgoWXqKjeCNSvAg2LBQpUAjBaXEa/HAaDL7Z&#10;jgdVDsPf3V298cX4ifQ71Kw4KfhiPM++RlLYrMs/Ov69mPzNBBoseBOWNzasWYfu3XqhV8/X6Lc7&#10;Ll+6iNdefV3c+Mna2cSTcDsGa9d9JzPl2WGS2Q8r/wF+Af5YvmIterzUiZQB3gdjFVyYz1g5Zv5j&#10;cxHmbQXJGDJ0kFzmpQhFCp/yLbnu7ryqx3Hw0roygHI8iYmJ6NyxK7o935HKNI/cPITXua2pm/R4&#10;BtpAcRuF97VQypJTiQa+OxBDPhhDwl5JGXQ7d+xNtOovs9o7tm2R2X0ecHlGZ8L4qTJDPXPGd+Kf&#10;w3Xv9qLMAPv4eFGeAvDZqAkShxonrxh079aX+pnb4pbjwELFdXQ0m1uZYhAVES6za0OGDkN0dAxS&#10;TXkbjNLSuA1rSklx9R/wFlq1rI/kJHUjI8Hsxfa6e1sCcd+jIJLoHGO5MKd9h+fkJs7fDh2RG4H3&#10;7t2HkJD7aNm6MyIfKCsgBic7Uh6SqW4ipDwTvvoE4ydMpzfauuEETblcZEZEsVP77+w1J30Y8Why&#10;YqxsOHRimwfKJytmPFPHqz0MNqXJmX5sXhaDhzQI8yw804pnPUeNfl/4iOuRb50e/+V0TPjyE5Qo&#10;VozoZeZtSoqPBEyj/pl5jeORG5YpDuZ1nhzm8ucV3KZskXP70/E04KxhFz4bnsHC9+lzF7Bpy17p&#10;73i1b/XaBShfvix6vNgec2dNUW4TpmqbPHUOpkwaJTySBRSHOj7zmG1Jh5JwJ/mBHxWDh44iZUC5&#10;2EvC2PBDVMxDTJ40mpTYFaRAPkdtawpMqZmyksRub/brJf2S0d1bBFqeAChYMIDeLZT8s1UCt9+v&#10;Jn5H5fhZ3K5du4WdO/eYUyA6OHNbVcofQP38xk1Lye9GelaiUYN6j70gjmkWcjeC2iCV16ewPKZ0&#10;BzEN5FnpPwOXL5OybfeY2Xwi3dWrl+HmkV+e6KhYRFBbzykPTCs+x57j/SNg8xitvMjfv5v2lWwC&#10;5mffli04c/qwrAqo0PrPDY/RuXIET1wxWJBPNj1EZOhNNOz/ESkCe/H8WsUiZO/H0+RIU1YUeMbf&#10;4OWBkG0bRDmo9+4bCAouiVCi2YMpiqUNu3M/y6sFWphoLH9t4Dj5znEa3ZR++M+AZgXA/Elf+KqI&#10;fC4uKFOjFIIClcYVcvdV6ri/wMqVq/DzoiWYMmUaVq5ag+EfD8PmzZvFbdXKZdQI/ZGUnHc7JVuN&#10;7vfA2tlbCmEGN3BtI8/a4O0zcmKOrH604OVoBVo/LGh549vpX8q11/XrN6XffHypN36aPxXFigej&#10;dfuW9PvxjKjjn4JktGjdBjVrVUa9erWpTpuTshlC7u5YuWwZ1m/6Ba+88orM3A9890McP3IBZ86c&#10;R68e3dGl47Mk7PJMqRYxMoNvnYGMwY/EG++99yXF3QAffzJOZqW0/MuKZ6qm8/LLVwSff/q+5Ief&#10;Q78dQ4BfPrm2Xc3jzp3raYBQOweOS+FT6+yblW95SZnRpXMryTeXafvmxfD3y/vxfCzsNm3RDbVq&#10;tpQ8sAlQ/QZ1MO+HRXiu/bP4fu4cHDl2lujRFfXrVceQ90bg1Nkr2Lp9P4w0APOMzoIfl+H8hfM4&#10;euwMxo37QlYxePCtV68WKemumDRxrKT1ap+e8PPzFD+7f/lNbDrzF8yHZo1rUElt270CZ6es7srl&#10;NjEICgrEmLETiGaN5dm2Yx+GDx8hgm3//sOoPM9IvfCs8oiP3hFBfeb0MajXsA1q1W1DgslcEdJZ&#10;oLx69YbQnmnAcY0cPhClSgfj9OlzEge78/PNpDFiBpAbWKljsK0vg21JGSyUq4IrCyMqZCaQBHNl&#10;ssMEP1936pNnSprtnuttGYh5VYP5i/PI+btw/izGjxtOArb1gIUC+XyxYeM2qUPOKwshqjlGTsiJ&#10;fiw4cZzay4QYvFTNJlwjPxkmys/48TMwZ9YkFA5WzIHYVEil39Ztu2TVSVFgs0Nbfltoy8/xLfx5&#10;JWZMHZelnIyUFKt5gI6ni0yTMsGn5REnUjRZGFeU2ih5Ro3+BDWqV8eSZeuln2DfK1asQa+Xe2S5&#10;4CovSOHNjdQ+ihYtjM9Hf0x9EJsw267SkvIZG4s3+/ZBgL8/TMmRSExUZpKf69xFMV1LDEdinGKy&#10;x/GxuYuzkyMGDnqd8nyP8h8tiirLIqwoM99xmViJZmWaJx5YgWAFXgX3n7VqNqWnGrWfSbLSyO36&#10;cUg3paFs6bIoWzYYJUsWovjt5NZgd6N5spbiUB/b39onp3e84hIaEQZv90LyXfvOFkajKypWrIqS&#10;xQqhSPEi1Jbvidml6lcbjtt6VFQ4PH0KWOLlirW9bI03BucVLDuOGTNKNv/y80rfAahVuxHRNWsb&#10;T4d1ci0nsDL1pEg27+Ngod2QYSf9HG9sj4m5iYhQ5VjTxGcKEQ9kipKgIn+RsvJ5w5CB5JhY7Htn&#10;mLzvuGu9fPLveJIVbBERy3KmAoNd9smN3wtrrVq0YeWTB2dDQlZCLllWAW+99SbeeHsw3n3vIzEB&#10;Gj16DDWqgfKEh0eheo0qcDHmfdNrXjS0x4FtxxQoeeeGePrkeVSo0BQ7tqxRbAIFWQUCZ/Ngy+Dl&#10;/nFjR1OYZ8wrA9khs1oCbTzuJBB8J8vxn44cRY2fK0cRFFnQ+fzL4eRmXbbU8e+Av78RIz55R/ad&#10;8NPxOeWosejoKLH5ZNO3SVNmy6wto3r1KjRYdMeLvTrLjHZOsM5AmlC5anXMmzMGC+ZNRe9XupOC&#10;ocwE5wY+FYvj5rwsmPedmFhEPAgTEwqOg91mTFuIPTsPCP9rYZ190/KtCUcPb8TLJFh37NKTBhEn&#10;3LzFSs6jkZqhlkHBl+NHYMb0L2Qvzmuv9oKLs7MMtk2aN8OpUydEMOvavQfatG5BQuYWDH1/mAja&#10;K5etQp/XB2Hjup8lHlaAjh7+DbVrVxH/jZ+pK+43b97CgoWrMf7rqVi0eA3CQkMkr00a1Ub+fH5o&#10;0ar1I+1fFQFAgTIYGWkgikFvouW82ZMk359/9j6KBhcm92gMHvgGKS6T5B1v9F22ciMJ+0a0bt1W&#10;yrlo4f+w55fDpNz/TMK6K9E/H76b+aWFBp07dSRBFUIDjoPd2a79f7MWyCxYbmBh4acfZ0o5uQ55&#10;r8dPC6YjMy13c0qji4t5xcGA+IRUdOrUTtIcM2qYhSZsAtS7d2/JI78rUawg5v7A5jjWPolnPmvV&#10;rC58xPllu+ys5l5ZodJPjZP3qcyZO5/i9CauyrmMpowMVKtWGXHx8ShWsqzs9WBo6Ve9emXE03jA&#10;ZcrKZY9D1vJzfM80qo+Zs340K9ZW6JdP/X2wM+RtYpBXoHhM9yAeNZmSEZeQAl8/X8TFWjeG8qqf&#10;pTvVwNbUSJ0E4D6xbNniMkvP7dC2j2QBLiY+RkxwuP/m/UfcHmIiQySdU6dOYdacBdJGeUVMBQu8&#10;bObIkxtNm9ZH81YsgObUBmKQHJ91VY73GvF+Re5Tzp49j5kz5ooS8DiwqXRiigkR9yMQEXaX6JJI&#10;bY9XSuyRnp6CoydP4sBvR3D9+m2h08lT58UG/NKVKzJLv3PXL5bZep5xPnB4n/gXN6JDRloSjp34&#10;leI0Shz8juNgwd0CcxFZfmObdHejAaa0RGpfXkQvAx4+jJVw/LB5EAvrDymfp48fllUdzsvRQ0dx&#10;7syZLKt1fCpQTlAVrorlC6BkcV95+HSffv164NjKOfht8RyM/OBllCuXP8t79u/hlvnI/QmPmJd5&#10;JLSCPYNvumZmCQjyF3t+ntn/zN1NlATGlx5FZDWAzXna120ux2ir7ypXri2f8tuGsU0O6fD4EybK&#10;c4JVATAPToopS+7d76XLL+LqpefksTP6oV27Z9G4WQt5KlUqJcJ/JXNh8gLtCoB2DwDPUKaRpmvn&#10;wMeSulDD8BSmijPf7sbmCm5u7mLGoA5W7I9nQMPCwknAKk2NdhNatG5Ngs1teLkzYxlhdHaQmdWE&#10;hCQaQBWBgHH1WgiGffKZhPHxdZF4OQ0W5lXBnzds2tn5iBt/5xUEnnU9f/EGZlPnYHRT4tq5czP2&#10;/noIC39eRg2DlYycB0Ud/1w8iAilzu8WSpdpSE9dXL58lVxNCIt4gBdf6Gy2w14vduVW/mPhwkAd&#10;JSvO2duQ1gb59MnjyFewCEqVrYkSwUXELEUJk/MAwPsPWKnlvJQqW03cUlJSZLApXa6euLFwlZgS&#10;Jbyp7EkwEO+mUSfPCrJtfkwkXPNGPIO0NRXcxritcVvitsdtUAsne2sZeKa2bMmSqFCuHD3U9kn4&#10;Z7MeBVqeN4jyk5qaTu3dHSVLFMLFKyzIG1G4kLIkr8LJIWv/w8Lm+LHDcODARuzYtgL9+71C5UlA&#10;KpX7ka2KomChUAQAg7fsFeCB/+LZk2IumC8oHwkEZSXfQZIHZem9ENVJ+bLlUbZiReor7BASck8G&#10;NBYK6tSrJbRmBYbt5lmhYBqUr1he4uGHkUaDsAgcFAe7lS9fHLfvKMqVdVXHm+jsTYOTm/Q1jABS&#10;aPIF+MuKSKGC+SnP2VdjFBMCbxFsT5w8jVJEf6Y17ysIDi5KadZF9dqVZZ+EihJFAySPZSuWlVn4&#10;+/dDpUycf4OciAYxtypVVskv7J1kppxprKbFCkNMjNW+lulXuWplidPH20v6Tx63bFcALMhIFcFC&#10;AfWdlDa3By39eKKGTYCSiX+ZNp68v4PqTuFnnjG10o4nVdh/XKwiVHH58xH9OD8cH69qsPmFFvoe&#10;gL8POe0BYL412GWXvgz29njxxW4oXKQgpk39Hi+/0h+z/vcVHI2K+RoLrmxOwuZAtuEdHa3yhFb5&#10;Zx5q1rieHJ4wZtTH4mYb1psU2EMHj2LsF5NE+eY2wnx/6swFjPhkPObOmQwXN2eLMMk8zO8/HTVW&#10;+ophHw2VfQF5QTwpOb/+shE1a1SmdleW8u2I8AhSQMzvH4UMeyPOnPwV586fEQGa+5vgQoEwkVLA&#10;K66FgoJI2W4ikzXXbypmNy1ad0Hx4LK4FRKCrt1fQWhYtKwg8j6IZo3bo9WzncWN+3/erF2nVhvc&#10;CSE/cWGoVb0uipUoh8PHTljNLTUZZaVBmhbRy2B+z8pb5QrlJB/Xbt6UsYlPkKteuxEJd06yWbtK&#10;lTpU9hqaCdzHg8cYVgT44XTtqS6K0/hZunQRxc2sKKjv2f/j8HtWAHjWXxXeDa6ecPX3I3pG4O6W&#10;PcTWBjgVyGoqr1UWyvsWQ3I+d0RfVg63Ycx/9lnzN5D7MdzX2Pkb7bwQRsoSI7jjMzBl5p1ej4Nm&#10;BcD8KcgbExcMcEXhwkVRrnRxefz9g0T4fxKzHu0KQNY9AAZZBuTBavq0bzDlmwXo1Kk1ypcrL509&#10;u02etAAd27cgoai0hFDcZslMEIdXbLZNeL5za8z9YTVmTJ+Bi5euo1bNSmjXtil+/mmtuJ04dVk2&#10;srGtM4dhZaF6tcoS34zpU+REjcKF8qNO7eoWNz4hhFcQWrbsiWpVSosJ0MwZM0RwZLdaNSrQ7/Hi&#10;FnZXOfFAx78FRly9eh8fDfta+GPmjClo04bNuCCzmFr+m79gJQkiHjhz9oIN/2WHVYByx5Ilq/DZ&#10;JxMkft5gzPzH6W5Ys0r2tjD/xpEAyw9/Z6F37Lhp5P87C/8VL1ISDRvUEd5jtyJFCqFQgSJo3uwZ&#10;yTPH7ePrLSf3sNCVFUZMocF18qRvxR+XqWTJ0tLGuK1xWbjtcRvMqT/g7iIiIlKEKhasU9MyZGB0&#10;dHAQd565q1+nmgwqM2dMlFnn5zq0QnJ8iOybWbBgAT4Y+o7Y0/K+nPDwCDRv0RKbtv4q/pcuXydK&#10;UdOmTXHgtxPkNldOBNu0dS912GkSho9PW/jTohztTpMTU7OkP5nK+vm4yVnD05/kW2bLlVkrFjI5&#10;71zm6JgU+q4oczO/m4dxYycJrdn8qHKVMqLsSFlTMyQeflS15KEIpkr8yUQfPvozOTkeNWrUojTS&#10;lDwR7deu3Sh9GAsOPCv+04Jv8eFHY7Fo8XeIio4SQitx0VcnO1I6j5vLM0s2LC5d9C29UeqWDyHg&#10;d+PGzZR9FlzHPPDGJyRIHqWeZPJDUTjYvIJXKpkWvFKg5pdPMeETNVgpkPgmzLTUH/thv0I/rnvK&#10;N39nRZMzm6X82jGFlQpiZaax9oWWfsI/zg5o0aKJtKMJE2ZL+tWqViKBwhPFgoMRRIqHkqfZ+Pa7&#10;783tkvJEZRLlivNE8XGZFXMLa1r6HoC/DzntAeC6SUxOkAk23uujHhbA+4aYt7j9sgJeokQxUoZ5&#10;4k0Bb6Lt0v013Au9B18/dzNPKbzl6uFEfYo/7BwDKE1lc7jKA3zaUN9+A3Dnbjh27f4Vnh5WJZkF&#10;W1by585bKKdM+QYEwtvfW9ymz/gBG9YvRv6CBeFOCjPPhLNyyuw0YdJs+Afkpz5thvzmpJinOY9c&#10;JlaiVbMzqxLEsolB+i5eXVQmFUkQTbHm9VHgiccatdugSfO2JNg/j4L585MMcwoGB5NMoEQ8iMPt&#10;Wydhl5mA4GLV4SByEI0/D8NIYeGTuyhPSQ8pj/lJYHeF0c0d8TE3kZKWoLixYmQwkXIdDW5CFy9f&#10;ROj9qyheohIp5oVklUELpodsXqY6Y5hgJ3Vz8epVyQevfPgF8ESF8jYyIkTMhTje27d4Yi3vyGkm&#10;X+17c8KjZv7/CIyxaTKTz9gzeaxs8p1ftbFs5DVRP1+sfkfZwMvg03ueX7lAvrMi0GLIeNDgAd7U&#10;y+izdaW877N1q/xm9/zmvS68YXjH5E8sKwd1+7+L+LuKidGfgRzuAVDsLGNjwkn4SMOuXyJx7bLS&#10;wGzxSo/mqFq9KDXCfAgMzI8CBQtBOb8/7+CGkPM9AKkoX6ESHBzi8dtvx4ml0jH6808RXLwEXF3T&#10;cWD/ERpUH+KriSPlDNegfN7Ys+dXcZs2nS+GUCvehKbN2mLntu24e++edCpduvdAtdr1cejAfjm3&#10;uka1cni1b3/yqyztuXsGoHGTalixYgMePIiggX8wChepiBYtq2HZ0nXiNvrT/ihRuiQ1OgMuX7mF&#10;yAfR8jSsVwX5CxTF+QtXLG5VqpaFnz83vL+GGXX82TART5VBmdKFsH3HbqnDmf/jU3pMKFW6BvFf&#10;moX/pkydguNHj2Lbjl/g5elq5r/Pxa8WdtQx+3p5o3rN8vQrmYTdTnJiiZX/BpJg8xV27j6EZ1s2&#10;hrORZ1NMqFm5NAoWyS9Kddt2DbPwX3DJciQA1cHPP68Xtw+HvYGy5aqgTdt6+OmnNeLW/+1XULUG&#10;C/Hcobhi166dsvrVpm07dOzUFMuXr6cBKwxdn2+BZs1bo1Gj+tiyaQvuh4aifYdnyM9LFC4DY8Z8&#10;RflqhMCAfHIPQHJSPOXRkRQibqPWNs82jx6eXihHCkqtenWRRJ3/r/uP0qCRjmnffI7YOF5ZS6fB&#10;2YBKFcvIDFq6KR0Fgvzw2htv4OjRQzh37oqc/d6uTXP0fPkVXLhwHidPnUPhwvkx7KOPkZoUg1Kl&#10;SlK/44Nt23bhmfr1s52PnELCYO369SzpszJRsGBglvCB/n6WcLzy6WSwI8G+HNw8Paj6TLC3M6B4&#10;sWAULRyAzl2ew9Kla2Vj7suvPC9CanwcD5jeqEbKQLr5rG8+l59pEBjgh0rlS5OClC5ubu4eqFC+&#10;LKrVqkS/HbBrzz7Jk5eHm5yAFBUZKedPs3Lg6+eHCmVLy3nQdplEK2dnCltOZtp5FeX6jdsSdspk&#10;PnnHCXztioerI6JIwWQzruioBzToO6A29XGODtyPloO/ry9VIw/NyrGdpcuUwPvvf4bYh9Fo3rwh&#10;CRGBpACWoPRThSZlSwcjIDAImzbvoHKyYpQq9cdn5xuovlX6saDGZx0EE49yeBMJO7blZ7C6hXQ7&#10;FCwQIJs8U1P5vG37bPRzcHTAs62bEv8ul3Lcux+OUZ++j/xB/shP9V+8aFGsWbdF8vTwYTy+nTae&#10;BP9YOU+7dLlSlKdAEkiI5tTeClN9lylNeaC8c/3q9wD8PWDa53QPQKZDJtxd3WjcD8Wa1SuxdMka&#10;rFq1EYlJqahXtwZq1m1OY/5YdO3UCs80aYjkBEUo4vjyBXjix59WY/+Bo+jzcheULlUCvt4uWLZ8&#10;IzZs2IRNG9chNjYBvXp0I6UxAOO+mIyB77xOckUGvHzcsXLlRnTt0kFM0JjfvajNderSS1akftl7&#10;kPKyCgZ7R0ybMYf47CF+O3xc3G6TQtK81XOY8s104nN79Hn1LeHnn35aIHmvXKmM3Bkz/4fFkgfe&#10;09S1S2f4+nvhEskEO3f9ijff7ENCYirWUT4XLFiBrVs2Srvv2fN5uU/j4sWrWe4BUJCBpMRo4fNb&#10;dyLg6eVFqkIaEuPvU58UDmdXXxQsXATnzx5HqzYvoGChknBzcUVaSgLCwu6jUJGiJNNFyv7MQoUK&#10;4vrVi5SnYiTY30HJUpUp+ng5NtXqVhEhN0+iWImqqFKtLsVXCJGRUTAaMqQt22fY4x7JU6XLVoU9&#10;4nH/fhji4pJRrGQlMZu6cu0mWrd5kcIF497du9Qf+MtGZU7r8KE9KF26BCpXo/Eknz8unj9L5eKV&#10;89zvAfgrwP3U770HIMk+HQ1bdkKmeybOR91AgIsPijatg7rDh8FIckBqchIcnYmvShWBQ3Bl+FA/&#10;7+jvjHKtnoVrgUCkpifC0dtRwviXq0qKiglpmankZi9ufg0awquQF+4FZlji7jx4HFVTPDIMTyZj&#10;q+2Pked7ALjyYx4m4cNR57FtQ862wfNmN6dON4OYN++nM9iCVwByuwdA2UzLqwnqioJqe8cvVe1d&#10;68b++NNqo2eFdh+AstyvxMH+tW5aqGH4nSrQ2bpltTFV0tbGy5/a8Dr+PeC6s+UzhtbdJJtCDxw6&#10;IeeuK4J2TvzHYF7RvtPySTI2keDdqlVj4n1ePmQ3le+VgU9BXniSkZMbt+tIfDTiCxk0W7RuQS6c&#10;Pj+chpqOGpZ/G2Sjc+WKpWVjqnoPAJ+ZbHSnrj+GOiSbWRY2t+ETXHhmiO09ja7K9J96nj+78+wa&#10;25/yDLIcq2fvJBvx+Cxuc+OXWXx2Y788UcCCAx8byEIjz9KzoKCmlRNs088pvAo1T8nxyZZVSTmB&#10;hMB54OVknp1kJPOsOvkTtxzS5xUJMZmhtNgPIzeacJ5sw2vjtNCK6MzVxHlXwSflqCYHWeIksGDO&#10;6bN/Lg9vnuSTPdx5dZZonZyYKDeOduveTWb8WcHk+NT8Sj6pXnizswquP8mPDf14z4Bafxw+p/Iz&#10;eJaVZzxVdzahYFOebPRjd+YDM7js6uZPjkNrJ81xcVmlrjJSLXmStDRl4jiZ3/R7AJ4+mPY53QOg&#10;8iO3Sd5ro6L/26/KRnSuw0NHj4pJSxA9aj/DPMjHyX4/dzkp7amyjykyNFLclixcjnthSj9TvWol&#10;NGleX/h2376jqP9MdekKlaNo96BEcLCYkXG8nBbfFcDmd7yixeBVPl9PXxw6fNjixnHuP3QSt29d&#10;l7tA+Ax7NT1G547Pyl0AM//3g/xu0byemBQy77GN/a2bN4n/6go/896B2XPnS9wN6ldHjVrVZBVw&#10;29adud4DoOaTTXLyBbohOTVRBPf0dCMqVamMG1fPyqpnXHwM2FqwepVGOHXqGOo2aIQ7Ny9SW4tG&#10;nXotSTlZjoYN2yDs/kXcvRsu9vsepFTUqNWU4jgp+wr4kIX7d8Nk8y6jKNGrcHBZKksodUUGqVN3&#10;D38JyysJdevVpMrmU+RC5fSvUKILv4uMjEan51/C1UsXiNZJpMwH4NrNaPJ3D6kZyUiKV+r1UfcA&#10;/BVgPvojNwHbcx/pHQhDTBzijY5i/pScFCP8xHE7GDzg4uKM5DSln+b7AHhF2WSe3ecTqXhvXyyv&#10;9Jrh6aOYcnE8Rhca9ygv3H9L3HGRyMhj3rRQ2x/D9h4AqwJAfeqiIQF4oYFRmC3k5tmnogAw3N1d&#10;RAE4c+oErt0INSsAPLBlPcFBh45/IljISElIRL6CBcwuvxcs8KtC+F8FI8LuXpclWz5uNC/gi/R4&#10;T82SheuzKAC8icne5nIVHf8e8D4BVgT+qmXyfxJ4EOTNiPv27dcVgKcMpj1vPPXyzX4RGEMURvNe&#10;FAYLyypPMo+aSMi1NfFg5YFt9nlzOdvTq/0Q++c9BIwsSiq5q0dsinJLCiMLz9oDBFiRNRjUSRfq&#10;ic0TAVlMmkkJP338PAIDfUURtjV3jk+mNFghpbwxVOWbweXk8+O1R32yEsBQ88q02rJle64KAL9n&#10;+vBleqbkGImbL0nzcPMRITExMYriT4SbewBczEdL8xGVQYXKkrJ8UxFKyV11i48JkfjYv4e3H9Ga&#10;w8dLnAH5iiI05Kps7HV29YGnFyvvIZa6YT9GZ6Wcalos/PNkDSvlfEyqm3tBcff0cqc0r1I5nOET&#10;4EPKyFWiX35SEFKxc+cW2Qj8b1MAVGRQnfDeg78CrGT8HqFfi7wpAFSPiwYGmFcATMJsDL6SOM0u&#10;ZwHf4JABO7Yvs04w/j5Qo+JLElizta4A6AqAjn8TeNb6jzaEp4UnzSt36ElyE7GuAOj4N0IVnPQV&#10;gKcPVQBRVwCSkqLlyMR/I1hoNBi5/6Tvudid/xHkpgAwoqOvyCfPvjOseykUN/W3+p7Bbsov5b3q&#10;TxtHFv8kuPNPqxvHqXkvvxVY/fDKY2qWdwxtvAzbtHgSilcNWQj/OxWAYiWCUbf+71cA/ul4lAJg&#10;Laml7rJWor2zk2VXte3j4OAsAoAssf6RJ0chIivz6NDxz0bWdvPPxpPm9d9UNh06cod+D8DfB8s9&#10;ALzvz9GJHuV22H/TwzP+LMTyX07v/+gjpo45ICoiBBGhkfLw/ix+1N+qm+171e2+5r320/a7/I60&#10;jcPmPf1WH6v77Wzvsr63htX+vnP7tpgKafEk9wD8Wfg9pwD9V5DjHgDeNBAXfcPs5emAG9axEydw&#10;49pNWQHgY7EyM/laZF0R0KHj7wW3wWQxAQouWQH16jVGWtIDJCez7aLePnX888FyFZ8Cs2P7DssK&#10;QFLCXdn/oOOvBdN+x45dcDb6oFWbLngYE42bN47D6RGXzf1/xrnzl3Hs+HHLCsC9u/ewd9ca89v/&#10;HtR7ALQrAE9D/uQViS0btltMgNLSopEczwrJf2tM4/a365c9yEjNyNsegONH91MjjbQcH/U0wKdI&#10;RYTdl6OyOnbpgdPHD8j5tjp06Pj7wUfP8f6cipWqomDBIrKx7Gn2Dzp0/BHw+BKXkID7IXdlsGfc&#10;uHZB7p5JNmW149bx5yOcxvbAfPlRslRVzJs3DQnxcXDU+48cod698mqf1+Ht5S028gzthVn/RbAC&#10;oG4WjoyMeCrjy907N8WstWSZ6iT3/vKf7Q8eRt+HvZM9Nh8PePQegMqeR3Dk6LFHXgX/V4KZ3NPT&#10;B6Ght/+2POjQoSNnePq6wJTihIcPI/T2qeNfBx5fXNxckJSQJAKHjqcHd3dFgL0dEg4nR33l8FHg&#10;G6v9AgLl8jy+yNFW+Gfe1c6c/xe+86effxAeRPLpj08Prm5ecsfKg4jw//SYxu3vsSsAxTI3oVyF&#10;OjAald3pDHXzxl//yZ2CegoK29pZ3+jQoePvg9I2GVnbJ+Px7Vr/1D///k8V/FuBlYcZjwuvf/7+&#10;T6a10ncQzeWAD10BeBz4ZCAFKu0UME0ZKn3/C99VsNvTbJdZafsf7w9S7+ODaZdzWwEw7wGoFQ6T&#10;nQt5t4JPT+Djpng3cU7gY6Hk6nnzOczsz+JG4GOlcgubFzztY+rUY8li4mP0U050/L+H2p61nwzt&#10;dx06/snQjiFanlXddT7W8U/Co/rW3Prgf+t3LWzd1d9PC39Xun85SKBPSYjC2B8iHq8AzJz1M8JC&#10;wyQc26P1f6uvXNCjnqlrCz4/d9++Q3B28UK1KuVEWeAd7XysJ6NmjcqWs3D/Cqjn92ovsvm94Irn&#10;86I3b9mB1/q8mGuZdejQoUOHDh06dOj4J4NP3ErIQQGwSst8/qsZH340FnEJqfLwRp0xX0wBHweV&#10;m1ZkdPfG/J9WYcf2bZBbPQl8W+OqNRvk0d7c+GdDVT7mL1houbnzj4LPwlVv/tOhQ4cOHTp06NCh&#10;498IjXifBVaJ3nz+rCklBUWLFsbkb0bLM3rsN9i3/zeER0TA6Ooq5jEM7dm1bC3l5uYKJ74Vz2A0&#10;u5ES4MYz88pObqv/7OE5TvXTFtqzglUFRPXPDx8fevrcNWzctFvJH/lR36lpZXWzpqN1U3/zObwB&#10;Qf4YMrQf4pOTyS339HNTiHTo0KFDhw4dOnTo+KfCKsFqVIS0tFTcuHoTVy5eRVTEZXh5ecoRamXL&#10;18enI7+Cq0cgBr43AnUatEGnrr2RnGxAUKAPpk6biwoV6qFV2xeQnKiYzhid7eQ7+2vaojOGS/gi&#10;eOudD1G9dnO83PsdHNh/ROJav2ajZd8AC9f8/dPR38g7DsumOZ4+vvj220Vo2KSDuEVFx6JAPl9s&#10;37kXK5etElsnTp/ffTF+isTBM/rsxvFwmvO+XyrunCd247JwmYZ+OErenzx2Hp079oa7e5DEwXFx&#10;+CRSjnjFYco3cyX9k6fO56i06NChQ4cOHTp06NDxT4VVejXv+jU4OyMmJhbtO75MAvKreKZJR3wx&#10;ZgRKBAfDzc0Fk7+ZjL6vv4mKFcvj2JGdGDLkLbzych8J2//t18Vtwpej0PX5V+FGQjU//L1L5zb4&#10;cvwIREXF4MuxHyMhPgEzZ07AO+++irHjpuDYsRNY8NMqbNu6R4Rsb29vfP75FxIvx/n93EkYMvQz&#10;maHv2rEZRg5/D0MHvyn5TDOlom2bFnJ/QMsW3fBa726S1oULNzBp8nT0fm2Q5Injean7c4iMuI9X&#10;eveXvLMbl2X4xyMQHc15GwFfP3fExcdj5rff4uq1EImL43yuYy9s3LQL589fxI4d6zHzu3mIj/lj&#10;G5x1WMFK2ZMoVOL/d9Ce+cvTx9PycDyPg6qQapGT218FT4+s5m1PQqvc6KTmP8MuQ2iiroTp0KFD&#10;hw4dOv7b0EgFVhOggAB/nDu1G6eO7RYBuWaN8khISIOjo0EEcIbR2QFGVxIanB2RlqpcXOHoaKe4&#10;kRyRkmI+WikzST5+mL8U47+cLoJ/i5atRMB2dnSTh+Hi4iKf9nbW464YvIJgpAiLBBfB6rUrceXi&#10;RXwzbS7mUXzTZs6ntFPlencn8sN5SzOZMG/BckmL0aJ5I8kL50nyZjTKvgbOM+ed3bgsDI7D0VHZ&#10;w8DwdHfG4SMnJa4ly9ajbesm6Nj9NXRo1xQffjACyxbPlf0NtjvZdTw5WPjctXuvXBf+KMGWBVVV&#10;oP150VpZlXkScDqnzlzA7O/mY8KE2Zg29XtROn0DfJGRnnM9clqcDvvTCsm8srRxw5a/dBWI8+RL&#10;SsriJUvlu/ymvO775RdER8bkKNirUP2uWbVWVs9s/bq7u0uZjAZP7Np7ENdvXn9qCo0OHTp06NCh&#10;4++DVSKwMQGKIQE9Ni5WjvDkVwYHdVOsAdHRD0kQMsDOLgC+nr4izDNcXNwVNx8fPHwYCxejg7iF&#10;h4dj85bF2LFzL0aPHoqUtATx/0iQnvEgSonXzjGAfhowedIkUiQWitvGTVtx4MBOOJLQnpqm5N3O&#10;zhFRD6Kwa8dqSeujjwYgKTEN90PDJU+cN84Pg/PMeQf8pSx8ghCDL4RgODsbcefOXbzR9yXs3PUL&#10;xbcR+YLyYdvGxShcuBg6PdcOvXr3hyk5l90VOvIMFlTdvQth+IgvcOXaDVL4XM1vsoKFf97wzUI3&#10;K17Xrp4T90cJwbZw9/bG9Bk/iEJ6+9Z1XLp0BctWrMG61dseuYk8IiIMAwZ+AKN5kzunyTz09oBh&#10;ueb3zwBvqp9Jysq+AyfkhCvO444de9Dp+b64deueRSHPCex35bJ12LB5t9nFClZkxoydgL79BlGZ&#10;nORipK++/g43r1+nd3+dQqNDhw4dOnTo+PthHenNggSbACUnZZ2FZ5jSHZCYmEhfYjBm1DBs27EP&#10;zZs1wshREzB23Bg5LnTKlJni9vY7wzBj+hcICbkn5jb8/cUX+qFd22fx2WeT4OcXjERKI53C8MOz&#10;+Ax2SzGfusmmNe8N7IvQsGiJk+312db/jb6KuVGL5o1Rv35z3LsXhnbtu4rb4p9mYt4PU9G+w0uS&#10;1qTJs8ScZ+rUMZInjue7WfNg5+Aseea8czxcliFDP0BoaBhMqZkS19179/BSr9dx7dptCdeieTv4&#10;enuheNHCYvrDQmO58hXFr44/Bjb3mjtrCtq2bowVKzYgkhRGVahXZ/z5MRrdsWvPPmzcvJPY1Ygv&#10;xo+Hh5szuVuFYHV1gGfl1XBZZ+gVhW3ggD6YNXuuPE0a1casOQtgdPW1mNpow7OQ7WRwIl7ype9W&#10;NwavlvH9FyxQs7s2PH9X01fjUiFmSPT+ccqL0d0dU6bNkbbA8RhdPbHo59XSFj09ss/Wq+nww6tb&#10;k6bMQvfnO6FYcKEsK1WsQI35YiqMzk6kxMaja/dXhP9PnjxDSvBfp9Do0KFDhw4dOv5+ZLsJmO8B&#10;OH7iCooXL2L2ooDNHW7fvofipYuI6cDp4+cRGhEGD3dv1GtQDXduhsiMZGJyAlyNbmjSuDauXL0p&#10;YUuVDMaevYflXaGC+VC+bHmcv3iehKd88p5nV4sHFxcTBF9vX8WsJi1DBKSrV6/i+q07Yq7TpGFD&#10;mDIycOf2bZkpdnKwg69vIMpXLCtu6ZTHsmVLYgcJiakpaSKslyxZkvKeLCYOHAcLT+7ubpg2fRp+&#10;3bsbcfExCKJ8VK5clfJ0UtLnk4W4rJUrl39k+o0a1JNb1swypY48wtZkis1UXnt1EOrXrSbmW9/N&#10;/BJFChGfsZBKStqK1VtkIzqv7Myb9yNGfT4JyxZ/j7nzFqLPy10w+/slWLZ8rvBox+d6Y9bMCbhK&#10;itvgoSPgSII67+FoWLem3OnAafXq2R/Vq1fBm6/3lPRnf/8zbt68hXz5/LBo8Rrs3bkaJ8+exaBB&#10;I+X9t9MmoGSJIihbsSHxUzGkpZnw5diRqF+vOho374xTpw5i9nffyaoCm6Bt3rgEly5ewzsDh1nC&#10;j/1ikqwqrVzxg7gNGjxcTtfaunGxtKfczMh8fXxRq25LUaLr1KtFitJ8XL9xE4ePnMEnw4dmuWOD&#10;hf6XXnoDl69eR7WqlbDw5x+Jrq/LisHO7SvldCtuVyoNOP+z5/6MQwe2irLQonlXDH63N1q0aKbf&#10;f6FDhw4dOnT8B8ATjSkpj7wIjBSAgQHoUvkOYpMykGK261dhcMggYcqFBJwkmNLt4ezkaJ69NCEp&#10;JR2ODg6WWVEG20yzHwbH5eLsLN9Z0OHf/I5NPxhs2qB1S0u3nsFvTUeJk6F1U9PXhtWmxTOtr7w6&#10;GOfOXxK3hg3qYNJXo5CcnEz5ZRfDY/OUW/oscGYiTeihI+9wcXMWQZTBSt7sufNx9NgZzPthFqIi&#10;7qFZy644eXI3PvtknNxF8cnwQaRMXhPTHRZa2e/sOd+iSpV6+PqrTzF58ndYsfJ7Mcd6rktvfP7p&#10;e3j/o3GYMmmcpPHm2+9hycI5orzyasPAd4djzZqN8DCb/NSpTYLwnO/R+tln0ffVF0mhLIO3+n+M&#10;DWt/kve80fyTEYPFRImFe67/7i++gYED+mH811MxsH8f/LRoDT4Y+g4ePIjEmC++wUfv98fcH5Zg&#10;+dJFaPdcF9mEfvfOTWzbuU82nfPK2Bt9+2DAwBFYuWxWrgK3VgGoUqUKvvziaxQJLo2tW7di6JB+&#10;qFBOuXiPhXo+ueqFbu3R6tnmWLJ0FS5euk6NPhVVKpe1XGrHqwhM+5d7v4tPRw7GAKLFkaPbJS1W&#10;AN7u1xvt2uoKgA4dOnTo0PFfAMurj1YAzCsAxTI34dTZa+Zg2cH29mwznxtyeq+6ad/l5KYiJ7ec&#10;8Kiwtu+cnRVlhMGbhh+Vxp+R/t+Ff3r6jRs3R7GSpRATGSJKFguuP83/GZOmzJWTnaKjozB85ASE&#10;h9/HkPcGySbwL8aOQkx8DAnvwRg3diRu376PWbO/Q4UK1bB//3o51pVn8O/cvotX+/REpUqlUalq&#10;E1SuXEHMywIDAzFj2jj4+HuLAqDOfvcf0FdMzXgVh91ZAGahPrhYEF7vO9QiGNeq2RIjR3yAMeO+&#10;xpFDm0lnNKJ+/Wcx/MN+mDJ9gQjNvBegZMni4r9K5cpo3LA6li7fgDXrNqFmjapyilXI3TBRVnh/&#10;ypD33oGfnydGfDKUlJ4oCZcTVAWAw9+8ESr7EGbOnC4ma3yi1XuD3xEFlumo5v+5zq2EprxvgNGw&#10;fjV0695N9vP4BgSSotATbu5ueLZlA4wY+RW+nzMDLVu3FDM3WQFo1Vr86tChQ4cOHTr+3chNAbBO&#10;XWtm74+duITjFyLF1CDxzhH5rn6aQk+I+4VLIVnenb94Qx5+n5sbf/JvDq9147i0aanvckqfP9X0&#10;VX+PSosffn/w5H1EXz2AE6cuZ0mf3/0V6WvdtGH5t228tumrn49LX+v2b0g/OCESxcpWgsl8QhTP&#10;RvN9E1fpqVO7Bhb+vFL2Y7Rv1wrrVi8TPwzeBG4k/uR9Amlpyh4NOzvl1KikhBQS0KvL98JFCqJ0&#10;qSJyaR1fZnfw4GEcPXYSL/foJKs1tqZavGLAs+fqagSDN4GbUpX9KLxpnB/+npZm3hdj8Cc3H1Es&#10;4uOVFaGw8HDJM6d34MB+Ef75aFpGZqaSXwbvL/Fwd8emjYsxZNAbVAgXjPpsIilMjz9+k6MrV644&#10;WrRogh9//FGO6t1/8LiUS1mhMsjGe1cPJ8mzq6uHHGtri+TERFklYKxavQ1R0Q9x+Ohh+qW0f9mD&#10;k6HP/uvQoUOHDh3/ZWhMgAxYNNBHVgBWr98JN3cPnH5QHveSFTOJAsZY+c6fDPX7sZiSqOF9NYtb&#10;Tv60nwxbt9z8P85NTZ9/M7T+cnPjT8Zf7fak/v9styf1/2e7ad9dTSuNV8scxIB33xLzq/iYUNlr&#10;8cv+gxj83ie4cuU6CcsR5NOIi2dPolWbF7Bp80ZMnvQ1CdoJSEhIQueOLdG4cUOMGDke/d96TUx7&#10;tm5aimIly6JXz9dkBn7U6I9w/+5dzJr9E06dPANHJ0cEBQXiw6H9xdbe299fZsCfaVQfAwe9jtho&#10;JX88M86z+kMH90PzVo3ksjcOz6hStRK6dG6FqtVboGOHNhJnyRKF8EqvF8XkaOO6FZg4eaoI3JzP&#10;5s0bwcvLF4sXL5ETpEqVKo4Vy+bg9s2bsmIw7KNPMHPGFJmFV/ciqHb8tshiAlSpnGwKZgGfVxVU&#10;NzbXYVM33ucyZ/ZCyR9jyNAhGPP5OKFbr5d7yKy+nLjk6Qm+NTs+JgYVqzbBzZtnyXeyZQWhVcv6&#10;ugmQDh06dOjQ8R/A402ANArA4hU7cBd1Rbge0LUiGlRQzupn7D+XgBkrWWAAvu1fCsUKeGPTiSSM&#10;XXgCMwfWwZptl3D4VgK83OzxMCFDwh8+egOXIpPw3dBa8HLKwMNUe3yz4Ky4DetRFcPnHLf45ziH&#10;L7iGMv4uqF2zmKTF7xi2fmcMrYtCdqFIclU2E6/aeR3L90dg8ad15LeKnNJSkZObjj8frumh6F31&#10;Cvr0GyynzrACwHtG4uPjcff+fZQpV8oyE5+YkIgbt+6jXp06OH36JC5fvkRCrTPatW8t78+fvQiD&#10;E5CUlIISxYrBYDSQcH1bTuoJKhQkc9nJySbs2KEcf9miRVNRNljI5lWH65dvw8PTFQGkDKibb9n9&#10;0oUrCAwIQP4gag/xyVnCcxp8Y3WseVa9cdNGcgLR0WPnUbdeTTk+k0/QYXTq0vH/2LsO+KpqL/x1&#10;0tJSWmjZo0zZe4sIsmQrQ8CFCsgQEEGW7KXsLUOWKBvZSxmy94YyZG/KbmmhpS30n+/cd9+7r30F&#10;/FsQ5H78Qu/LzThJbk5OkpMTXLt6VXYi3sidB0cOHVOTk0yIjIgQv6LFi2Prpu0IvnZFwoY/uAfn&#10;WMffHycAhYpVwKQJQ6x1pNOaPm1a6wFiCva+/r7YuG4jbt26C/80AShfvjz27dkjZfLz9bWWVQfj&#10;BB09iUIF80hc8wyACRMvDzhox+2zJhzDrCsTJhLG35oA6DsAI4OqYVbHPNh4KAQXLj8QIfqTd/Pg&#10;evB1lC+ohA3lv+bgbVQplFJs5Gf2voLdp11FCNeFdArjFMzrVswqgjjBdL5vkg0zVl7F0HZ58XbH&#10;3dbwqwYUR+Mf9kmajFOt21Zk9k8iE4I+zfPIOyMY7vNqgXb+y/oVQ6cxmo14feLBvI3xmVeJzF4O&#10;0zSR+GB9V8t2B2N7vKmEc1gnAOLc3UU1RYfRT0x8OmsqMnoYrl7HREVZwlBQjVFxaLoySlP1UVMA&#10;lYS8JxhW89fANEUjyOBHyKr4PSWMuziLWo5dfPWP9v5dnZ3FEpSeJuOQLp1mvg9XExz1y1YGhomK&#10;Vj6xdn4SVk00SH9CYLq8o6JF6y74dcZYi7qPrQ4clUGHno+jcBpc1Xt3cQMHDBeVpI7fNLPWqQkT&#10;Jv4FcAVDdT8andANWph4EsjPNRVN8ksTJkzYg/3iYXQI+ky68mwTgDMPS8oOAFfkKehPXndVEurx&#10;cWER9JN6+YsAz9V+Qhfg9fCcBBifdcE+LuZ0K4oyHbfD19MNIRHR2D68jISjYM9JxlfjT0m4TcNL&#10;YNyic/iotBfK9z8lkwKCE4PvGgTgvWHnrav4jtLsM/mYvGtSI511h+GbJvnQcvge8TfxfMEdgN45&#10;dqB8hwGyAxAWcgl+aXLDVZczdb7N346edeh+jt49IxKKGqnoGj58DNq2aQef5AYb+38nr7j0GeOq&#10;5xj1LGV+lvT08NqjLQp/8I/lXYKwhHtiID0MYQlnl5cJEyZeHCz9ccuOHbhyIQiNP2mN6FguHphI&#10;CFzc+G3udKTPnA9vvfWWqsIYs74SgM7beWkqYX5b/z/i1mWsqsuXcuy0EBUZfhmdRh19NhWglP6p&#10;MfJIedkBII5fTyIr/yWyx8gqP8HnC+Hpxd+46v998yJwizon4ThxoLC+4rtMqPn9RYlnxIaBb2Da&#10;Fhd5ZjqdP8qGSp12WycAHw0/huaV0kleCzZGiQCvTzyYny7IN+63yzoBiJsm4w74LdS66t+gPC9t&#10;8peJgIkXB+0MQDNRz5EJgH8O9VEGq+9TfaH8SAl+Wo6edeh+jt79v1BpcXV/5469WLN2Dbp2GwDn&#10;2BDbqvnfySsufca4jvwSgl3YOBH4k3iWNIgnhdPDEPrs5GnpmjBhIvEhfdEN0ZH38OusZUifISsa&#10;NmyAkFvafTom4oDsSv27eesWJk/5GQ0afIgihfLh7t0blgAm4sHVDRH3w3H69EUUL1kaMZEP1Dhn&#10;23038XdAE/JRYqI8Tdrsqr+mFc2Glw6WfuJoB+CZFd+56q8L/xTqKfBT+Cfo3+DNABGwKYQPnn0Q&#10;eXNktwr/RFhsgPyNi7BHySRtPX1PJ82yihFU8aEAv+ZEiOwocBJghOeD65YnDXHT1OkkbUyDwj/T&#10;Ib0mXixi4GF50j5KwF302kWPnc5yDoA66TTNqanrxNi9t/ubgGMcxo0X35FTaVFNxjOpzVQsYXzP&#10;v0KTxXGn2WG6cekz0unITzmhNWlSe1rtwmoqSMyTOv+0XhQ3DYeOYZ4WTr23padZRHIYznSmM93z&#10;ddJf445/2j01RkceoRk00HiR8ISn8bi/6YQnKX5k5Xm8nNNBuH/VkXdZVivclGD7MNoZsS7aWQDd&#10;SV0p2gmj///j9DoRtUpLfXMIe9b6t/LvZwibkBMaVP5U6fh/0qEa6sWLFzFz1jzcvRMBnqWLG0Yu&#10;Yo3jlxguMcr/MjlKM7wratXKNdi5a68qn4fDcP+6Yz9RdU4ZJy4cTgBoe/3wrSyWXxBhufnEG+Io&#10;+FOopzDNg790nBRwtZ7qNgRX5Qmq4CQEo/Ctp0135Jqmd21EVMhNUevhbkSbullkN0LPi9APAeu4&#10;HxFrl2b1wp7PRJOJ5weqAHm4c2vWfnk5BvYXzvGAKw8GlylTQ9zKVX/KAETdd1q6SQjU2WdcHZw8&#10;zJz1mzg+PwucH1tMfcYB8+bBZB6S1eni4d9nTfdpYPmGjxiLBb8tFQs9ccFyeyjmwjw7dOol4RMT&#10;PPNgwoSJfx/kNU7QxihXpwj1f/ztOP80/ujcrb+VF/GZfv8EjvjnkiWrhefxHpRKVRs+1Vxx3DRe&#10;BrAcX7XuiouXL/5t2txVeDod5M3k0eMnTJd0mR6NMTwLT2bdkH+zrRyFfda608eKP9b86XCseBZ4&#10;eiZByhQGFVcDaBjiy+YdE7UdOX7R7dx78LmMX/823D084JX01Tyrk2ArF0ipBByDsMxnXfAXNZ8m&#10;2VAll691hZ/4O8I1zwdQKKewrqfNv+mS2+ymEzxzMGvHfdHhp+oPD/dyZZ9qQfokgpaFjBMCL08n&#10;SU9P0whjOBMvDg9c0uDQzdzqyV7IdrUMdjq4Gv3Bhy3k5tyJ43/AvAXLsGr5nzIpqPdBC7GKQ2jM&#10;2V2cj58Pvh80DLNn/ibPBK328A4C3mnB52fBY2fb7kRcMP+TJ09j3KgfhK7RYyZh67bdkj9BhqnT&#10;o0P30w/u8q8eRvfjc0xkJOq9VwOlSpVURETZwqj4LA/LffnyZbyRKxuaNW0ktBjLTzCsIxpMmDDx&#10;aoG3y+vQ9Yt1+Cj+1+Gb3vDxSSa8iI7P4qfeCd+w8BnyAx1x+cKz8M/d+4KQIoWfXEJI88ANFV+W&#10;dA28S3PahY4tv+qMvUrIo7DniNf9G2A5tm7bJRbj4sJIvw7dj/UwetxUjP5xtnXM8XB3xplz1xAU&#10;dEzS5b97oZHYsWOPrMgb+S+dDj57e3vg3r1w60rx0+pffxe3DV1dvXHo0HFcuHQNroqe54F16zZa&#10;nuyREE1P8mN5OH6dP39Zbq3/L45fnp7eeGw5hP6qweEXFPkwVu4AILjaHhecBFB/nqo4XJkvnCej&#10;HNbVJwfEuav2lxDxYC/D6o67CrTQc/aupquvI+jMXflLq0PGvKnzT0cVHl2lRwfzMgr6TMO4w6DT&#10;Qj+Gc1QmE88PrHfuANRJugUxsK08aGtb9ttS0Y8e4fKly3jr7dIoUKgAfpowTG7tJdM4euwvnDp9&#10;WjGKJDh6/BR27tyJA4oZurr64/adcBw6fELCkZHQck5MTDRy5AiU7a/EQIqUKVCkRAFkDcyK6TNG&#10;46t2XUT/NKmXN+7eChF66PQVD94yzN/cpuZvQg9DmsjoSP+xY2eRxMMDnsqdPH0WO/fulTDBl2kp&#10;yRdXrl7Fnr3aAXqaOuV5hZMnL0oYxvdJ5iNheSna0ePHsXffYfEzYcLEq4uYWE+7iwQJqlFcvnwF&#10;qQJ8FS/KI/yIz/SjEHr2/Fmuqlj5B3kTHXkCeYP+28g/4vFPCuyKZVITgPedFChUBNWrvSMXKnIS&#10;wBVchmGaTINpAb4IDr6OXTs1PkXVA76j47NRyH6hUOVI6hl/YScu/Xq96PyTfPd+eBiOHwuSsYTh&#10;OYq4uTkpZ5M1nFwfwU2sxblKfZN3b962Q6V51lDXZ7Fx024cOXpEzDETTxq/ZLXcUnccQ/TxhL93&#10;7dgid814JFFy0/81rFEVxPLoABx/kyWwC63TxLHOSpNlrLoZrI2DxOs0frmp/hkRofqMmtS9inBx&#10;8mnRxz1VUkR5OKNeSU/44RROnzmHPB4HcTE6K46fOoeL127iDe9riIyORuYkV+WvW2w4Dqw+gAX7&#10;r+D4mp1w940VP4a7Ehoh73Q/Pc6G+Tsk/LLNpyRNvju4fJs1XDLX+9h84JKEZxqXt+zBwWvXsXdb&#10;MIpkpJ5/DAr63cDu41etNDnKa8oWyOVgzJNp8v3hh76WC8tipEx3DxyXOMby6O7v+hnfOfKLGz6x&#10;/YzvHPnFDZ/YfsZ3jvzYTmExSRDqmQU1y2VQwu9jREXeQ7KkAYiKisQjw82zri4uOHb8tNjI36La&#10;nzb502VKh9CQexg5aiKSKcZQqcK7mPbzr/h9zUbs3r0PGTNlwPXga1i+YjUqvv02smTLjCW/Lcfi&#10;ZX9gytTxuHPjBpycnSw5OIaLyvf2jcs4cfIcyr71DpxAuh7JOycnJ2HMvy1aiWbNPhZ1IE9PL/w0&#10;+Rc0+eQDhIaGyiG0TVv2Ytv2veqdp6IzGUaPnYp1f+7Gqb+Oo0DBgljw2xJMnjoHW1WYk6fPI1eu&#10;bChaoqKiP60aIHbh0pVgDPx+FNav26KY4BEEHTuJN3LlxapVq9Uk4RTSpPJHvwEjUKbsO+g/4Aes&#10;Xb9FMdG9yJv7DUz/ZT7mz1+CHTv2yfZwhvQByJw5s7UMJkyYePlBXvP4cQwOH/kLPj5+yJcvPyIe&#10;3La8BTy9PLF06e/ImDEtChcohMeKl+7bfxBXr91A3XqN8Va5Krh29RYWLl4l/KNI4XzYvGmb4k+/&#10;YvXvfyJTYDo8Vnx55JifsO/AUbm93Mg/q1Z+GylTpIS7EmrX/6mtBFcsX07x6QdqknFJ8bd9+LRJ&#10;QyVExmD4qAnC7w4eDkK27DkUL96FLVt34b3a1TFr7hKs/mOjencc12/cRt48uYTHxqp/iQknF8Wp&#10;H0TKHSw5cuZDhgypVH2FWd5yddZTyl69ekX4B6RE7GMtfwrxRvrz5s6OICV8jhs3Xfinv783HkTE&#10;KJ69HBUqlFb8NLUS8lyxTZUvNDQctWpVUWNYFC4r4XbDhu1qXGiHJp81x1xV7qAjx7Fz1z4UKJAT&#10;t2/fQt9+w7Fu/SbF0w/BP4UfGjX+CFOmzHA4frH+t2zeiZlzlqoJw0mcO3cWuXPlwoaN2/H94HFq&#10;TFRC88HDqFWjIvLny4eHUfF3Np4EFxc3hIbdRVDQcZQsWQ6cG0UbLqGkAtrPv8xD06YfWuuKC2or&#10;1Fg6aNhE7Np9EGfOXkDhQvmxddt+DB8xXsazffuPqPEsEP4p/TFg4Chp96BjfyFL1hz/2fGLffUR&#10;oqXsadKkR8433lDfnraA/bJBaH0Ugc0HH2Dv2UAg/Dyg+IpD3Yiox57IWKkvRrgdl9/BYZmQy+c0&#10;TtzLgDTJLuJ+pBOiVZhANePT/B4jMsYdkVGuyi8yQb9cPpE4fz8p3JwjkN4zQvllt/r5Jg2Hr1OU&#10;xU/Pi6v4jxHyIJlKI9riZ8w/obzcVRruki6h0Wnzoy56GjeNduYVnyZbWYm45XfkF5+mi4puPf87&#10;1nQd5fXfz1/zK5njImIU0zRuPDk6AzBu9Pdo8/V38PJKir/+OoVv2jWDi2K+uXPlQJ++PVSoSOTK&#10;kRmxjx7izLkrctttsSJ50LLFFyhSoggunz+P7bsOoF3rz9TgoNn1fxbYqwBxVcfBUkmcVRceapo9&#10;9zc1OViNJp9+IKtGDRo1w96d63Du7Hn8MHgw/ly3Qg0KJzFEMdDz57VJ6MCBQ3Dlyg0ULVIQPXoO&#10;wpfNm8iqTvLkPvj1l/FIlyEfunX5CnNmTpVVo0njB2P/gWOK0aTGkME/oEqlsmjeshP27VqPzt36&#10;qgGuihoctuOP1fPUAHUPVas3xMmTu3Dn5h2NUBMmTLwSeNoZgIQRowRbd1mx5g3k5B9jf5yO7Nky&#10;ym3mbVp9hiVLV2DB/BW4ePGyEmzL4PjxM2jb5mtUf7e88E/uuhp5xkM1pup4aGCHPCj6xhs5ZPWT&#10;AvBPk8bLpGHs6CGyWNKr9w/o1rWthP22U0+8WaaIqIAkdON54uDJaVNlJ0r9o567d4A9/SPHTEGJ&#10;EiXl1vhfpo/C+EmzcO9eGD5r0gglS5fGrVvB8PV48irvw4eR+HHMYJSvWBsL509TgvAY8f/4o3qo&#10;37ApNqxbigHfD1fCmGeC4xfrv0zZ2ujYvrnolv8waCyyZw9E/+/H4OSxbXByS4vPP/sQN2+HS9r/&#10;L6jlkRCMEwId7Tr0wo2rRyT/BvXrYNmK3/HjhBnYtm05fH0zYO7M6Th18ryivwRy584mcZYs+R2B&#10;gUv/0+NXzCPnV1oFyKEZ0DUbdqN71x9kK5FMRbOqS0ak2W3hbCLasDWpHey0P97JX4ynx9ShsxPN&#10;TwthfK/56XC15mVMz1H+Rru2hJaG9j9jErqffX4a3KxpGvK3Gm2nrx6f4JMtVT1/R3WixbSlynwI&#10;PS891f9u/lpcPV3a2idoBjTAP7caLG6oQcGemXH7jzqWTk4BqF6tCt6vUxnvVq2Emu99goMHd2D8&#10;uHE4EnQG+fNlw4m/ziI4+AZyv5FFGGb3Hh2xf/dh1P3gCyVsn8Ct4PPPNAGgOg63H5cuXWk1A6oP&#10;Vtz+DQ4ORqOPW2Hv3rUIuRUih+4CA4th/541WLRoGSZNnqUYc0PcDY1CwbwZFK21ce70eTRv0RGT&#10;Jw2Hm5rAkH5b/DS4duUKKlWpj6NH96DFl21QsEAuzJy9GNN+Go5c+XLhu6594JUsFTb8uR4jhvfG&#10;+XPBmP/bEqRKFSCDeus2zURf88ex0xXTzQL/gLTo0PEr7NpBc6vfYc/Otbhz15wAmDDxqoC8Jjom&#10;QsyAZs6YVgTH2zf+sryF6Np//FFrUYv8stln4vfTlJ+xfcd+zJw1G4UKFcbqlXORNn1q4R8U9EaO&#10;Go/hwwbg1KnzmDhpiuJTHyq+ex+lShWX+NWrvq0E3l+QOnVKdOn6Ne7dvSd679/16CPvvx+g0omK&#10;wp8bNsnq7vbt29C7RydFZzQyZMiAjZt2Cv+lMPtB/feQM0cmVKnWEF27tMXdkFBkC8wkN6fzUjOq&#10;AyUmuGBElZSff56FajUbqjLlU0KjdmcRwXIUL1UZ48Z+b71JneNL/wGD7ej39vbC9J9ni/D/x9pt&#10;mDV7Ab5p31rUoFh+8lHqsw8eNFpNnq5h0k/DNBXPvXvRq9dQ2Ump+E45tG/bRHj/r4qerdsPCA1l&#10;yxTGJ599hBVLlmHq9IVo2KAmNm3d73D86vLt18iaoyjaq7w5OcmUIQ0qlH8bVWs0xqb1i2XcMbb/&#10;vbB7ksezguMc1cTmzl2Etu26K+E8Fg/u28ZfTo7ervi+CPasK4J1/OabtezyL1+uBKbNWIBZv/wo&#10;i1b8Ljnet2vbGSlSpBC1tEWLV4tgv2rVmv/k+MW+ysv6pk2fiYIFi6Nmrdrq2ztreftygbQ6ugnY&#10;oWQUHR2rZnpOSgCjcxPh0M3yl36E5qc5hqF/XD/tb1x/o1/8eJqf7mx5GdPT/XTHdzo0Om3xtfTt&#10;/YxxdafF5bMeTjmpA+3Zzl+F0/0Yh8+2+JozhtPC2vIhtN/2/rqfHue/kb/u5xZPF1/7Zb/aQAZU&#10;p24TJbjfUt/hNcWwXOHt5aWYtWUaoSYla9duEebZuk17NKj/vuhEOrkkke+Wt9hyRWHZkmkICbks&#10;wj9NdRFMm046g8Xv7yA6Wk16IiPF+gKZ4KABXWRQiFL++fPnEXq+/upTLFq6HssWrxG1oHE//iiT&#10;gBOnufKv6LfG/xJHjxwRPx2RDx+B+qpRMdrNvbJKExuBJEk8rHqbURZTXgzLA9NRD23l4ICh16pe&#10;XyZMmHg14egMgA7p/zGR4visgzwq9K6mhkD+kTKlD1q2aCZCfoaMGdGre3sRdrkC26Hj16hUsTTm&#10;zF2oeKy78E8L+xAwPh150fmzZzFixETMmDZavQnH0hXrUKVyFeF55d8uhbuh2oWg0dGRwr8yZMyg&#10;3rVB9x5dsGHzLty8eV1fD3rhIC8k2yS/JN/n4lJc+pMkSSp1E5glJ6pWflPqjHUnPNhYKRYI7+UC&#10;URw+y10SjkFRMbaDrHymH995qbrXhX9H4xdvmacOfruvmqq6647Tp8/j8NHjMi5EqrGDbaGPAf8f&#10;1Bj2hOg8A8AdAL2uZJy0FNGYf5Ik2pjP39T9791jIObOnIPNW3agySf1pWwliueXMem/PH65ujyW&#10;HYBXFf/SyRwTJvTxwP7EP5lzr57tZRWiYMEKqFz5LbxXtw4C/P3R87tv8GXzppgzb5aseOXNWxhN&#10;m7eBn19ydO3WVTHLs7JKReTMnlUYDAX0r9t3x43rN3AwKEjMsHn7ZkCnzn1x9NgZWRHRkZAZUIKH&#10;dMPu3UPRktVQtHhFGSTqK+bNVaAvvvgU2bJlEnpKvlkN7b9uqgaXMrKi0ahRY7Rq0QRly5TBsGG9&#10;rfFrVquAvPnzI22aVMLyaJYtICX1TiNR/4PmUnaiY4e2mDJ5BPoPHA5Xd22i9v0PA7F//yEULFpB&#10;BuU5s2eIvzAixTjd1GCSPl06snrxN2HCxH8D3D2cMmmI9H/hJcrxmX4xkbeEn+igAEv0H9AFn3zW&#10;Ftu3bUPbNi0wZHAfbNy8W/Gr4moS0BctWzVDr17fCf/cuHWrhSfGyCrtosUrhc8wPncy06ZJgzs3&#10;b+DPtQtFnYU8b9SYyfBL7oUpP43HtJ/nIYVvCvRQwjTTz5u3tJpslBPDCfqK8osEeSB5IccJjinc&#10;cR0/bgq2bvzDjv5U/t5o3/5b9O03CBN+mo3uXb8S3kt1qmXL/5QDr+T19EuTyk/q5K3ydTBo6ASs&#10;WPqrmqjdRTJvb3zTsafw9z/++APDh/QRt2L5CvHrpoRkd3c3jBw1NMHxa+v27Vg4bzLyFHhT6i+5&#10;nz/eqfA2fv15LN6pUk/Ghd17DiJ1KjVuqMnC34er2P5PCEkUfVQjK1OuhtQV3cFDx6SMev4FCxVB&#10;gw8ayOp/g0bNpWzcTXnvvWpYseRXfKD8WLbZc1fAzzc55s2e9J8dv6gCpE1cXk04VAFauWYX+vQd&#10;JKu3JkwkFqKjI1T/1oRsXQUoMuoGYqJ4E6H98hCtXcDZXb3jigEZgWJcliBcHNDfCx5zxVzzM/7V&#10;YfytPceov672YdzdcejQIVEB6tVnAPBIsZ9oWo9iRhoYhnlJvpY8dTDduP5x/RyGUWmy/KTHw9sX&#10;OXMWxR+r5iGtYoBaOAbUyi5pSPgox2krWNO1hDdhwsSrBa4s//zLAqsKUNjdc5Y3Nhj7P6H1dcXX&#10;3JNaeSZ5ivha+IYd34nDP3Q/I8+wy0P9jXuRkCMa9DTkHREnj8QGy3Xrxg1MnjID1Wq+j1KlSihB&#10;3f42Vik7YaCTSIh+Y1n18hjhKJ63rz/KlKkoE5/qNSojMjw8fj6EpS4S8rPGsbQXEc/PQN/fBdM4&#10;efIEpkydi27d+iIgRRJERlLNhgRpMOaj02bnr2D1M9SFIzp1f71sfPdfGr/YVydMmo78efOjTt2P&#10;HPbVlwWuMXfQaeI1OxWgBCcAffsNtkQzYSJxEHcCkCptAZw9tQcPI//9AzQ8ZMxDuRs2bEDPPkNx&#10;7vReNQd4sRyIuwyDhozDF583RAo/vxeevwkTJl4O/LlxKzJlzol3q1XBsaDdYj7RRHyQb0dEPsDC&#10;35aj8cdNkSZNMgRfvmR5++JAYxDjJ05BmVJF8EauPC8t72Z93bl7F9u270e7r77GpcsnXorx91WE&#10;/u3t3rUfRYuVQe68eXD+dJDl7csF0hrrFImxC+6bEwAT/w6ME4DI8GBs3rIf+/btkd8vA3gI6/bt&#10;e8ibNx8unj9p8X2x4JZv6N1bll8mTJh4HUGVChoA8EvuLpcAurnazrmZsIfOt6myRCMMURH/jilG&#10;8m6qg0S9AgI164yHs4+f+HfGuf8SWJdp0mRCaOgd3Lp57aXsq8JPvNXkGGXNCYCJfwdxJwDLV/yB&#10;sPAIOej7MoGHel82mkyYMPH6weRFzw7WFWHW17PB/LYSDy/7t8dD22+WK4aRs0MSmAB4A7M7BJhn&#10;AEw8N8SdAGzfdQBbt2yTmakJEyZMmDBhwoSJxAN3pHj439/fH20H7TJ3AEz8O4g7Adi6dTsOBZ1C&#10;9x694fQoCrG6jWhXWgOwP4D7IhEZ9UCuK7dBze5d/bW/QpMqQwxP/selj+F8VVkeqLLwsNTzpN+Y&#10;1/OwrsH0LebNWFZr+fnH0DYShs98x3rR4+l+/KviS7tb/Kzv9TC6o78eR/1lPhKWF/Dwt8VMnDG+&#10;0GLv5/Tonlb/Dv2YlpaPtZ3Ej45hQ5S/M2JdVPv/i9+gCRORD2Pg6sLDvMYLqPRvnf1BOUfge7tv&#10;l3Hi918np4S+c4Y39glL/3Xkx2dX/lbOyhP1+PRjmBcDqa8kzJU06CAtvuov6WX5je/+Dgx1Yqwv&#10;K48h79PLTzD8M/IfhhF/Fcfapnp8PhrTTTywvjxUfdnSZp6sK4J+ccuU2GB+CdRpvO9X0SW0PAOk&#10;3izfZrzvT69X9TcRz2k47qv/PtjHiYjIKKHvm2H77CYALk4+Lfq4p0qKKA9n1CvpCT+cwqkzV1Ch&#10;QmWJaMJEYoFX3NMRUQ8f4NKli7h+4w7KlSsPp9hH6mPljlMsVqz8HW/kzCG/jY7c3cklGeCsOraz&#10;s4rzOF6Yf+qY/94DZ5AxfSqbv1sKTJ0yARs3rMOOHVvkOnf/1NlV/lH2cV09sfb3lUiXPoOYUjO+&#10;S2wHVzesWL4KWQMzyRX7jsL8I6fKfOrEXpw+dRwZAwtZyx+jJnGB2QppZXfzxbixY9REbr2ql23I&#10;niUbvJIHKL9x2L17J44cOaTirEFg5rRI5ptG2ot1FHToAJYtXYCNmzZIvPB7oYpxJsVv86Yrv01S&#10;x1cvn0XeAmWxc+d2zJ83E0eP7EXRkhVV+3up+Hswc9ZM7Nu3HyXLVBC/UyeOYMaMnyVu6TfplwyX&#10;zwdhytTpFr+31Dfjg5vXrmDST+Ml39JvllZ+3rh76zYmTPhRC1eihFyS9PvqlciVr1S8Njad6V6E&#10;U6M1rly9ibDwKPimSK6+Q+0CTPafnTt3IyI8HClTpZU+ZRfPEf808C9r/3XxVN++h+IhS5Az9xvW&#10;9CUN12SIvB+OMWNHS58oXLCQktN8lbwUiVEjR4pfrpy54entL33v1q2rOKL6ZIbMTEfRo/ILD7mF&#10;Xbt2InNWRcdz4NNxHevryNHTSJrEU9GV1K6+yJNT+6dGEvUubrxndqpMMZHh2LxpPQKz57aU08b/&#10;knl5InX6XMrfwi9U+GfjPx7Cq8hrrwXfQ6o0aZSfot3FD+dOH8T5c5eRNkPmRK9D1tfe/SeQJl0q&#10;JQSqsZT+iuaF83/G77//LjQ7qXE2Y+Y8tjIlunNByJ3b2Lljq7VOHY//LspvNXLmyKKeLbQm4Bh/&#10;7Zo/VBVGY9u2verbtrSV/l6+h9WIuP8AqdJlTJR6ZV2ePntZCdmP7Prqy+B0xMQ8UiLTY/yx/Rr2&#10;ng0Ews8DD26bEwATLw7GCUB01P14EwCBqxeKFC2J7j37qQgPNT+FWBd3ERy3bFqDKyre1SuXkSkL&#10;Ge7fv9DryYjFzdshSJs6pfZL5UuB9tChw4iIeICwsEisXLUaAQFpkCkwq13+Ti7eKF+hIj7+uC68&#10;k/upd7xE5jnB2ROVKlVBiy+aIIln4q46SF0HBWHgwCHImjUXtmzeiL179yMyMhqbNm8BLxvKm78Q&#10;Rgz/AWfOnFYCs1YvCxcvRp68eZXwvx1r1qzF7DnzkUVNCgrkz4+U/gHSxqyjrl27YO36rUiePAXu&#10;KeE/ZUA6rF27GnPmLkaKFAHi5+bujRvXr2LatGnqm3FRg2OwtDkUT5s4cYrQcvPmVezftx1+KVJi&#10;zJjx4nfnzi0cPx4EPz8/DB02VvyY3t59h5AqVUoMHzEc9+9HK3ofYMf27UiTNh169+6tygTx275t&#10;E4oULoZJk6fh/oMIVc58tm/ThIkXBWcnhIZoK56+vsmsvIT9p8M3XyPmkRNKllJCpYFHEhzoy1Wo&#10;ik5dvpE4XOEfOHAATpz4S/rC3n37kNw3pRKSVmL48CEYMXIsOnXqqsJqfCzWxVkJqdfwTcfO1j7x&#10;54bNyPVGDoweMQy379wXv02bNyFXrlzo2bMrBg0agUuXr+G99xsJPd906IAfhoyUPD9o+Ek8Gp8L&#10;VH3dVnzbx9sLnkmVUG2oL/LkRh9+hOQpUvxffZl10rFDZ8U7RmkXXX32JWKVlDdi+GDhf+Qn23fs&#10;hk9yXzUmZFK0uODAgYPoP2AQYpWAHxpyJ0H+Q/7YuXMH9O47DBnS+aJ4ifK4e+smvm7fVmzne3m5&#10;4e23qyV+Har6unnzDlKn9IWLKh+/k6lTJmHrtj3ynZA+3kDv7uaCnLnIAxN7nGW9JlXj6i60adcN&#10;rVp9LWXk91vl3Vro8G13W5ldk6NSxUpo26aV0PokMH7ld+uiwQcf4q+/TqBIkcL2ba7a5uD+PfDw&#10;8kWGDOn/r+8hHlRd3g+PkEdjX32ZkNAEwDwDYOKF4akqQIohcHDLmjUHzp07r5jlMNkmJciEr10N&#10;w7Bhg5XAGYLvvuuOzIFqBq/iJSaoTnPgyGkUKZBT81DMJ0eOrNi2aR1SpcsqXvv3boO3lydy5MrN&#10;AOKnupjqL54oVrQQfvttvtBmexep6HwsZdC20Andj6pGrBP6OwrHrWKtjFpYgpMoV7n2nxfaJEvG&#10;LU0NehjZXlaCvI0Gox+f9TT5m+kZ8/fB3JkTsGDROixavMiu/OfPncTtG5dQpMQ7yJQxPS5eOiPl&#10;JjZvXIXs2TMhbfq82Lh+GaZMmylX6sfGRljzY31+/tmHeK92DbGbrIM3bxYrVgTNmre2+NjqOWfu&#10;IogIv4m33q6MJk2a4OzZUxg5aryEWbNmDS6cPYTtOw/IVf5Enjy50K93J8yctRBLlq0SP5Zh2OD+&#10;GDNuEtb/uVn8MmfOjLW/L8aVK5dQoVId8WO4/bu3YMfOXRg8dJQWNiZU3pkw8aJAHnDh/DV5zhyY&#10;VvqlwNJ/3nyzrPSVWCWY2Xik6suKv+YtWBpHj+6x9GV3rFq5GNVrvC/9dOyYkTh58pgSkD7BoYP7&#10;MGHiJBX2iCENZ4Tfuosde/eiSrW64lewYD4MHdQP7Tt+h0NHj8vN7qVLl8DgH/rganAI/vh9hdwu&#10;PHbcZOkrc39biY0b/lRCZKj0/xfRf0h3UNBppE8TAD//5Jayc/LzPTw9XJQweAqTxo9SdUBhV+N5&#10;Nl5LFR2OP0Z+aeS7zpg3bzl279qFs2dOCU9hvWfKmNnK/75p31ouXuvRUwn9it9dPn8Cl4PvoVSx&#10;cuCN+gnxn60bl+CPdTuwaNESVKtWDW3bfYOI+1dUvS2VC8SKlSiJHmp8TOw6ZJkOHDiB/Lmzwo0H&#10;V9V3xTYdMWKo+vu2hDl5fD/C70egcNEilvqxjT+23/rY5XicMtarNv7Yj237d2+Xm/vXrd+k3lNN&#10;6rFc1NmydSsMG/KDhPq2czdMHD8B4SGXDe2ntZPdty9+MXIJmXzTTm7qZ6jdO40eXpDHMU93T6b/&#10;aWCZHPbVlwgJqQDZplOix2eDKfybeNGgSh5Xm8qULIDNmzfJbxtcEXztnDBe3sR45MgR8XsR4OGZ&#10;kNAQlXeYIjJUGCKF/5jIByhT5k0UL1YcI4YPVxMcbZUkubebbNNTQKfbsmmLMJVTJ05JWLqN6/8U&#10;ZvdBg/rynuGWLV4m4a5duWANt3D+bETHJlWDabjVb+qU6RrfUoiBbWUmIlpLjzTxmXHz5s0vadMv&#10;OtZd4nJln0yQaX780aeK1v0SbsXyNVbml9QrOVxctNWRTBkz4PLVawi7ewWBGVMr4b+c8o1BipTc&#10;6r8jdUJHAT1t+szy7t69cOu173GZqK+vL9q06ySCRfVqVaTeMmTwR7fveolfxXfKKb+71nrmgHrp&#10;0iWkSpUKnp5JEBERhdCQu0JP5cqVQTUEHdERt5E8uY8a1Dzg5q6ZY2O7JffxUXE95Vp6zS9aVmvS&#10;pkmN8hWrywSDabKtiYiICKRI4SfPJky8jOB3XaN6Demz7M8tvmyJLdt2IKlhR5B9r3qNBvKX33dU&#10;1H24eyZHuXLl0Lb1F5rwZwCFF29/P1R+t5akz76ZNGlSeKg0mS6Ff4LPXqovNmzYGDWqVRS1OR30&#10;q/tedWv//7fA8WPv7l3InzeP3DzLs12sp949uineOF+egw4dER5IHtuxQ1crz6afJihqddKo0Ydq&#10;0lTXau2FyKD44rUrZ6ReieTJU8tf1nWGwFxyKRlcwxUv0fiKI/7j65tKJnK58xWQtiE8kvqIH4X/&#10;aLkk8znC1SYC+im+HHmf41wEwm5eRJbsWYQHk5/fvHvHbvzhWMKxhmMH64vjX6yqQ+4OV6pYUcIN&#10;HNBX6pV1yTD8Ttf+vtaazoXzlxTv1upDlzcp4D948ACb/lwn7UfHZ/rxHdNjXozPMY1jWLRKd8qk&#10;cZa2Ky7pbNm0ViZlpPOLz5vKu3p1P1Ljortq/2/UWLdM/J9OPycP/13YWt+EiReIx7FxPj3X5GhQ&#10;rw7Gjh4iut69e/fEZ00+FH+CTDV/3lwY8kN/9OzRE+9WLq/8njNzTACkhc7Vw0dWwb7/YYhiJHuw&#10;dNEvIqQeOXocHTp0wmYl2NNN+mm6YnbnlDCbA98P6IURI8egU5fe2Ln3MH5buAyz5yzSwk2eoRjk&#10;ctSu87GkSTd81CSsWj4fyfzSY+jgvuLH1aJlyo8DsyssQq4arDp36izqVHNmz5TnC5eu4d2qVSXt&#10;GdMmok5tbZX7ejBXUhTDjXmEs+cu4PzpoyhcKD/erVbbUqe2QY5YsXIpOnXuhrLlq6LlVx1x99Z1&#10;yxt7MO7TVj9iY2Ph7JZUtWMPoatrl/b4sHF9saPcq2d38RswsL+iu46ikTsLHmridBzt1eC8dNlS&#10;eKnxYqEqf7m33xJ6bqpJ4dPxtImiK2bNWSBpftetC7zVoGzCxMsErjLqk3Md7GvnL1zUnlV/PnPm&#10;HELvaaoI9ogUQYnfN1fCO7bvoPphmJpAO15V1vqwmsSHxggP7turq+K93O3UwD6sg/mG3IurnhIj&#10;E+h/FWrcGNC/hwjR3MngTt87lbgLourp3BWhmc9RDyNwX01exoweLAsa5D/Tfhot9SQ80gIKxRSO&#10;bYjETxNGCa9mvZKnfdS4gdQrwfGBfIW71vXqNhSezElUQngcbRvLdB763IV/y62+Rri4usmiTtlK&#10;1ZE1S16MGztR1UMyVKpUyzp2zZkzV411s3H02F/o0b2n1Nn58xcwd+5k1KnbGM3VRJTj1PHjZzBx&#10;wjjcVd8Z65QoXaqkdRyrX/8DNXmyv/OGAnipUsXRtXNbNYZ9LY7P9OP3z/Q41jJ+V/WuQqUaWDhv&#10;gewAk46N65bL5PTunbuyUNSlc1dUqVhW3rX9qgkGqfE67H4UHkaEYNfu/U+lf0D/PlYZ5L8IcwJg&#10;4qUBV1cWL1mBKZPHY7maoccFV6uM7t8ChW1tNWM5+vYbhMGDBghT4qoz8SjGshPg64fk3s6yDZ4+&#10;Q1pMnfKrqJX07dMDFy4qITz2vjC2iZOmSFjCzc0FN2/dlTTpMqRPiyKF82DN6kUY8P1w8TtyJEhW&#10;k+wQEyJb8NzeX7duHcaM/An37oUhWTIPSds3uS8ePtTUr1wtF5VwpY/gYTZ3dzeVt+MLTDw9/bBu&#10;/XocOhSEHDkC8V2PPmpQsIRVkwgrFKPUtlufAEXn8KHD0OjjVvBJrq0iXr5yTVa8uP3tk9wVKX2T&#10;ITT0ngTfuXOnCP8zf5mm6PPE1et38MnHHwkte3duQvVadeHrI6YsngD7CY0ODja8YJUDfdNmn0ia&#10;Xbp2R/gtbTvXhImXA65K+IyUVc24MPLBZN7eSOIWf+eeApy3rw8OHjyCggVyoV+/XuLHw4uOwD58&#10;LzQSrVt/iVq13xcBOjTcttNoFIxfZvj4JBM9do4n02bMwq1bmrBJXqcjmY+f7BTyACdVhcgrNb+4&#10;fCzueOOBug0+xo6tGl+kAD99xs9avSpwfOCiT+tWzZQQ2RuBWXJaxwU7GPnni4azKmOM/YINaeQC&#10;CMvUvn1r3Lx+Qfzv3L5jHbu4M1qgQGHZaf195WKpM44p6hOVMWb06FEyTnEH6M2yZcWPdXovNByj&#10;f5xiHcc4BnLCERfRKl76TNktvyDP9CO4A7x7z0GJT3Wq995/H7HR2sSMdHh7+1jbzk31hWjVLtzN&#10;5jvu9PboOwghIZbwz0B/xXfeVpM6B+32H0GCEwDjLN+EicSGs5OR8biKLneuXLll1r5t21YkSeKO&#10;1KnTYfPmzU8XKhMbcVZGOHBQgNYGzeRYtni2HPL66NMvRZ+TrkXLFrh5O1QYSHT0I9myFKjw1Ls9&#10;vH+3qLgwLPUdixcrIoMsGZuRwTCuu7uLNV3a742IjMX79T+x+jVo0AC3bwVbYljg6oHJE4di7Khh&#10;CL5+E1N/nqAYYVIZBNmXk6m/FKojIrTVOvr16T1A8nd1evJq3fBhA6Dvtri7e6kyas8cFLz9A6SM&#10;dHN+HS+r9dbJgSMoOrVwB1Q4TxkYCLY/df5Zx6zr6JgY7N+/B9OnTcTCRfOQIiCDhONNm3p9uXok&#10;xYOISLsVSDfPlNJe0dGsWy0c0wy9x7JHSPtoforh34/A6VMXREDQB+7o6CjEuD55F8OEiReNWzcv&#10;o16DT63jst6P2Qf5Le/YsQkHDh01rDJrAit5p9Z/NWsnj2M9rP3XkfDJnQZaxerbtw+afNZc1HkI&#10;d7co6UN6/uQl0Y/irvzb49EjxxOM5w9XHD9+RG5UL1iwsIwnp06dR62atYTPENxJJPr2/0HOL/D2&#10;YPI2ws+yMPI0GShS8R7yIB1ccCFY5ydOnMD33w/ED4MHo3DRMuIf/iDGjv+w7f5VxBnn7irB2EfO&#10;k7nijvre5sz5TW431rHuj00ydnXo2AEPY5RwrcaOyDi3HvO72LFjt4xTA9XE5+FDbfHFO5k7tm5d&#10;jZUrV1rHsezZs0odxgV5Os8hsI7o+Ew/0hUcfBH1P2hgSCMHwu/b1M/I/3VQqKdqmrPFNOetW5ex&#10;cN4cae+YWG0B7Wn0a3C8gGREROST+8LLigQnAK/KLN/Eqw928hk/T0b69AGyGs7DnFzNdlIdeMH8&#10;X9X7OKvdzxtcGbGAW78/TRiJL1u2EX11upWr18BTDbTTpk6y+o0ePVZWosmocufKgk8/aST+79Wu&#10;rhhPMNJmyC0qLvSrUb0qNm3eJoO1xtg06IMDD4vp6VI9yN3DG7N//cnq9+vMWfBOnlqbZBgG8TTp&#10;suK9uo1x/FiQmjylRmr/pKo+p0l+jT9sIluvtWrVQExMtPiFRzwSQTs66iGiLMKyI6TPkBXVazWQ&#10;vCmUc6We9TJuzFCVTh0rXbv3BQmtBAVwCtiOkDJ1dnTv2Vfi8C8PniVLlkysbNCPdT127HisWrUK&#10;f6zZiI8+bCr+1OmsV/8joZ+/mffgQQNRqVIl+PkFiB8d669M2WookD+n1a9fr29RvGQFlC1b2urX&#10;s0cXpAwIxJnTR61+7dq2VQOEpstrwsTLAv80gcI/2G/5rbMfU9Ds3buHfLerVywWnXIKVBpPsQkt&#10;CfVfIiREE1ptcFX86gZGjhojPJn5MZ6rc1LpG/pvrrzmzFFAYsQ+uh+Hf7hK/4+MfEa77YkMjhfb&#10;tm7Bth37MWLkaBlPOK68V6eq1FeHjp2wZv1WKUeyZMlx8eJlNP64qdQN/Ro1bGJJx14G4uIMebQ2&#10;MYi043/kSY0afyz1yvxPHj+MWbN/w4D+/aTOGtSvg6JFS9vxH9LiodqMuK+EWO5CGEH+HPXwOdYh&#10;xznLGQDSPXjwMAwaOkbo5S5vhvTprJOakcP7o0btqvJu+rRpSrh2lQmhPv6Q/tDQO6I6wzGP5ePk&#10;KkkSFU4J1eFhUShcuDyqVK5gLf/hw0fBHW++N4LjBun5vElDcXymX0xMuPD/qIhQaxpc/a9ctY4d&#10;/796VVNRvXAhWL71uXPnin/zpl8hRQp/mRQwnnH8TIh+tyTPdg7MU7tQ4ZWDeRGYiRcGoxWgB2E3&#10;sH3bVqsVIB4ISqqYRUDaAFmt4koUD8MSPFiq60U+b8S1AsTfTm5+YuFGX60oVLCQopNWfoCN61fJ&#10;wEB1lry5C+Ja8HU1MGZT8Zyxdp22ZV+h/NuyUkS90DVr14tfMt+UKJQ/jxxulfCqvDwkzEOp3IKl&#10;ehFRrFgJ+PlrAqmjvHhQy83JwsRdfLB/95+4H/EQ5cpXR+9eXXD69FlZyfNwj8FbNCenBINrV/5C&#10;0JGTqPxuZcnT3z8V7offRIbA7Ja6T4p58xZg4W/zMH/BEhkI9fIHBgaCVnk06wpJrTQR1O8k7dwt&#10;uHM3TAkX1xR9ueK3nWtyHDlyANcun5N64AoPV/Vpy//8+fMyMSL9N66exYmTJ6z1roe9ejlI6Ofg&#10;wW1d4ua1Szh46KA88wAjy8mVzL17d1v8WHZXhIfcEAs/mh9NHbvKYe4NGzeJX5XKFYW+3+ZNxbwF&#10;y7Dgt6VSVhMmXiTiWhYh2I/IP3T+w37GSQDtmtOP8HRzxbVbt4SnWKG+Z0f9Nzo2CidOXBZLMEZQ&#10;NW7vwSCEhdy2+CgeVqmCCH08xEm89dZbYkqRgvDNazeVYBxq5R/EE/v/cwDry2gFKDzknvBHnrvS&#10;8+c5COHPqvxHDm7HtWvBVh6YI1d+K/+5eDkYU6fxThHFOyx9n+nHTdPI//LlzynWz2jJhmBeQSdO&#10;W+uQPO2ttyuIfr2N/2j8mGmdv3T9hY5/TP/AvsPIXzCP3fhxYN923Lp5HWnTpkFg5swIu3/XYtjB&#10;w1pW/fvjfSy58uaW+Dr9tBSnf2tcCMsQmE/V615kzJhdfS/eduX3D0iNHNkC7etUjbdBR48jf768&#10;Ur8Ev/MjQUeRT+XFsdie/9dWIWLs+L9Ou5ZuYUXnDmnrlCmSi/W6C+dPiaEOqtrq42fC9BdS+dtP&#10;UOIibl9N7LZKDCRkBcicAJh4YXjSBICdmDB2Hl31RztQ9WIQdwKgQ6NF1wPVzGUSOpPSwLLpJuXI&#10;VPXt+ITNezJdvXxaHtqAYEv36XkZYaPTFSOGDxS/jt/2EAFbV+OxhdHS0OrePq3Yx+4YOGSIWM9p&#10;07aNxZewN40WlyYbrSxrfPp0aDRosC+/Rg/97OuLUHTy+5EtXa0tbGWyhf0nfiwDmXmnTp3wy68/&#10;K4GK70yYeLHgNxlXqLB9p7Z+Rmh9UOOrGhzxBb2fxu2/Nv5jhH2/1vpK3H7ypL7uyO95gvkZJwAa&#10;EqbJngd6gxelTZz4k3qGGHKYN3u6nXllwnE5E6pXva403krErUOd/xCaP/2M7arxyOdRh8zPzgyo&#10;BUYerNOu528rqz6eGccuG/1x6yR+OP0bIuKPY8bwOuzT0Gm01aF9uva028IbxxXCWLaE6X8aGPc/&#10;NwEw7wEwkdh42j0ALwNkAnDoGIoUymfxeXVhZGr/DxjfGJcHqpwv34RLFq4I/bcRt+wmTLxIvApC&#10;xcsE1lfcewD+LnR+qeO/XOcsq+wA5M1lNwEw8ffxKvTVp98DEAem8G/itYXhDMCrDDKif8KMjHEf&#10;rloOpxbf4HGGAIvPfxv/5cHfhAkT8aHzS93952E4A2Di9YTZ+ib+FcS7B8DES4lH5y4g5osWSFLn&#10;EzyqXxNubvaqASZMmDBh4hWEg3sATLxeMKUwEyZMxAMPAoYN6g3nwqXh+us8BDcohyTVebjWhAkT&#10;Jky88nBwD4CJ1wsJTgCeZgPXhIl/Avt7AF4yvOYrI1T3iS1SBsl6jobT/QeIdXdHwMCxcj7ChAkT&#10;Jkz8B2DuACQazHsATJj4r+A/cgbg78Ko7uN+4qTFFwjv2QrOgVkUTzA3DE2YMGHiPwHzDECi4VW9&#10;B8BsfRP/CswzAC8PuLIv6j75iou6jxFRuXLCo2NPJfybq/8mTJgw8Z+BuQPw2sOUwkyYeE3By8qo&#10;7hNdoBS8e4+FU1T8ASF2cE/TTJwJEyZM/NdgngF47WGbAMTw4gQbzDMAJp4nzDMA/z7ClXDv3qCp&#10;qPs4PY7fHjGfNIR7tRqWXyZMmDBh4j8DcwfgtYdtAuBqv8pnngEw8driNTgDwMtLvLv0x6OG71t8&#10;7BHrlRROPb+z/DJhwoQJE/8pmGcAXnuYrW/iX4H9GQBXEUhfBqcfdHX07r/knoRYZ2eEd22u3fjr&#10;+vK0jelM97o48kQbzD74NKfXl5srFy7N+nqak/p6HAU3Nd45em+6Z3f6t5c0Cf++nN9eQnByTr8/&#10;1juvP8J9XTG7nR+yxK7CyjW70LffYEsQEyYSB9HREYiJiZTnB2E3sH3bVhwKOoXWLdsgJvrl2Y48&#10;cfoycmXPYPn130WKrt/FO/RL8OBvyPrVll8mTJh40XByc0JwcIg8p0nji9hoUyX3SWB9nT4djLRp&#10;UloEMRNPAuvr+PFLr8U49yJwOfi2nJV7WftqMp9kcHWJwTfD9mHCuvJA8Abg1knDBMAbmN0hwDoB&#10;6NN3kKkGZCJRYZwARIYHY+vW7dh74CQaNf5Y/F4W0KTXq2rX91mR44eBcJm1wKr7T33/W5HXkGbB&#10;ZgTNnwb3fAXxCG7yzoQJEy8erwMfSkyY9fX3YNZX4uFlr8sMaVLAw8P5CRMAcwfAxHOGowkAdwC6&#10;9+hPH/HnFpqTkydiY8Msv188bl67iYC0AZZfGpycklmeeEA+Wv2v06uB7x35vyj8nfwfNWlut/JP&#10;4d9l6mTVNlGIHN4f3p1/UAnG6Dubfws6HU5ObtY2NNYdQX9Hfo5gDBc/jPat6NDLr9FgH1bzi1BP&#10;9sYONHio947pfZKfDVp8QsuD4f/db9jEqw5XhIfckSdv3xTqf0ffrQkbXBXfvgY/v+Rw9UiqfrO+&#10;bP2SSJz+aOQV9vyHiMtjHPMNb+WvLa4aw2s8ysjD4/KVxPwGtPqKO85psI3BRvp12NdjXB5s5H8s&#10;CweRcPEzQivr08pk335E4rRhYsMVd2/dhqdnEnh4eavfidlOiQFXRN4Pd7gDkLBykAkTzxH2ZwBi&#10;4PToscVFoUH9OspPMRar34tztIZ15sJ1ez9FS/VqVVCsaCFxc2dOVn6Kics7wgPDhw3Awvm/yLMx&#10;7otwfyd/R8K/67RJitE+hquruwj/Ts5R8ttR/Cc6xdQ//+xD7N+9GV82b6JSJwNPJs963fXq3l78&#10;v2nf2urHZ9YnYUyPfgMG9JUwFd8pF+99TOQDlC5dwprO2t+XqxAe+OjDBuqv7fvhM/04+TTG1955&#10;YMXyZRjQv6s8E8yL6TFvnS69/Xv36iJ+xvi7dqy10nDudJAMrKwHlt2Yl+lM96yOPPF2yH1x9vzR&#10;dI4c64hqGGHhulDpgWWL51v7Jfu0Fs6eh/wdx35P3k9ey/Tj8h+6UyeOq3ca72GYuPyLfuPGjhI/&#10;xmUaeljyQfJOxmdeRvpv3QpmZDt6/oljHXGci1Hjnb0/cOH8JeFfpIll1Wmg0/m3FtYV166csXvP&#10;8pP/sSwcj6ZMGmYNb8vDQ8aEoKATkobxnTGMsfx05OHPwlMJR/7Py7Eur9+6i+s378qzozD/rktY&#10;vdqcAJh4qXDjxm2cPHUGISHXLT4vHkmMOqSuyVGjeh107dIev/02H8uWrcKa9VsVc5smrytVrKGY&#10;khtOnTqPE6cuMwJiXbgCpSHWxV1+637aoRz+tu96CYfTwtq/s4WlSyh/LZxm0Yh+vOU33sr/jMny&#10;TuKoYlP413/r8eWdBXHpskLVExn0e7VrIJmPH3bt3kdPYfQlSpSUemP9Jffzx9Qpk3Hu7Hn07N5J&#10;/PPkyoIO33yFyEj7eh84sB/uh92QMEN+6C11TX+C+Zd7pxp+mjBK0qWbM+83bNm0Frv37LOunhJ8&#10;3rpttyqwNjjoYNkunD+H2nXq4/bte1KPzGPAwP6SJ/OeOmUCWrX8xtr+bu5J0ae3miwoOhj/wL7d&#10;6Ndfo4FxPvr0K7h5OuPNN8tqkyALvSZMmHi+MN5Xwr68/+BhFCtWTPrl0CE/4L26jXEv1LY6a+Nj&#10;Nqtvjv2cERYWjrx5c6Ndh164d48r426KX0UqwfwW1vy+Aqt/X4xlS2ciS2BmEbhiXXyUoD9ORY4Q&#10;3kD+9X6dhiIUnzx5TGgi76qjaNqx5yAKFSqMUaMnIOqxtqK+YvkizJyt8RTGr127oQjriQkZ5+Ld&#10;A+CBvPkK48iRY1LGLZu3o2XLL6WMqxRNbb5qp+JoOxTkq/UafCH06a57z744cfIEtmzZjhq1P0Sj&#10;hpxIaHWo16vTowcYPuR75MqeSb2JsfjT2caTuO3HtN+v8662uGPhvbZ4PujVuzemTJ8l78qUqSj+&#10;hDGc9ts2/mrvbHT9E1AF6FVEghMA8x4AE88TDu8BUJ23fKXqGDV8IMqXr/nSCE83btxAmtRpkDkw&#10;I9KmSyt+IfceCvM4efK0YpYHkDSplwoTgAMH9mor0cKkksqKyKqVC6x+HDA2rl8lakY6w2M4rpow&#10;HFejydDCQ+6JMEs/7kowDleamQZXaJge3zEM4ebmFC9/huMKDS/8ut6wkuj869CE/1/lmXkyLeZJ&#10;Wnbu3C6/GZeOzxqzdFe/L1jDE3oZiLt3Q+GXwg/uHt6qPjgxcVJ+IQhImVzVW4Cqv7To0PFrNGve&#10;GmHh4ciYKVD5+6F5y06qiNEY/+Nwuza/c/sO3JN4S53nyVsAt9RvI0JD7yF7jsySLttmuhLWy5V9&#10;E6dPn0PZ8lW1tJTj88WLF+NdaMYB9eSJIGTPnkUGHOL0mQsolD+P5OmVLBUuXbqAiZOm4K2330Jg&#10;lpxI7uOj0rokYYmoqFD5PviOcdi+rjHOUmaW3YQJE/8eUqdOiXTp06Fw0RL4ul0LNG7cUPgr+YLO&#10;X4MOHbDyCp337d+9XfNT4CpqsmTeOHbshCwEcAJgxN69u3Fg7wEk8/KDq4dKW8Hp0T20bf0Fuvfo&#10;LryJ/Ovylasybri6uiFA8YrAzJlx/sJFlCpVBocOBaHau5UReV/jGY8tQjZ5CuOT1z3vS7vIy4MO&#10;7UHmzBnh5q4JxF7eXsID9x44hjMXLiFVuqyKV9roIF2ZA3NYeHBazF8wV8ZKxr975y4iIh6qMfCI&#10;hGW9njpxUOr//IULiFH1qio53vhjRI4cgVpdKf6aPlN2nD13Qfx37twt8diGHGfCH8Ri9+5dCA25&#10;i6tXr0s7Mp+Exl/+5Tu2Ld9zrIyb9+uABCcA5gFgEy8SFC7XrFmDcm+VRZr0WVGyRFH5/U9n5okB&#10;nRlytcK+X7jijhJ6N27YiPTpA/DHH39g4oRxmDx1htAeFBSEiT/NwPLlf2LRklXit3TJanz6WStc&#10;vnpNxfeQ8p04cQKDR47H779vUGGXYdni2dixcxeq1WiAqVN/w4jRP2LKtJkYPmISNm/ejNGjR6F9&#10;x+/k3dhxkyTd1GkyxMt/+vSpGDZ8Mh41bY7UC7daD/yuyxiATilSyOr31Cm/YuXK1ULj6B+niF8l&#10;NQlj2sNH/yyOz1OnTAeioSYA163hp0ya6HBVygVUW4gPfUtSR+wj23kFDopWWAbeChXK4fr127IT&#10;0KOv4UySek+BnQJ9zINHlnS1bc7Y2MfIkD4tSpcqhR07dojjM/2i1TsjePVJ85bfYMTwoUpYvyl+&#10;zZs1xqAhwyTPDX+uh4+PrgPrKoPL/v17UPXdmiof6rfGIGtgLlSu9KZs9TPOh40bwNU7vt6sCRMm&#10;Xg6Qhy9fthCz5ywSPvaT4m3kE+StXLUnvxs0dIyEedr4w8WGiT/NFDds5Bhcu2pb2CGENzl5YvzE&#10;SWryUV/xPI03ulnGEUe3rHPxNSJKe6+NN89Rp9xwDwDVa6rXrI9fp/9o8eECRxSWLF2pxpWJUjdx&#10;x2SNfpvai05r6gB/zJkzDb/Ono1WX7VHiy/bSL3+MHisGhcP4stW7XHo8B4ZV6ZPnyXvvuvZR8Yf&#10;vf7Ie1etWoPBiq+Svy6Yv0jx18aqfiKwd89+GYfYhqQpRcoUsutMPv7gwX38vnqVLIZNmDTF4fhL&#10;C1s1atfHN99208Y6NQZwvH4Z5I0XiQQnACZMPE/YnwEg8/HEd906o0P71siVKx8+/+ILDB40QPxf&#10;VlDozJ0rB9q0bY/Qu7dw585d/Dh+HKZNGIvevXtg57Z1WK+ESC8fXzx8+ADNmzeXeB80/hBFir2p&#10;4j+Q8h3cuwW/zV+gmGlSeHl54cNPvkRERAQ+aFAHixYvwlQl/E/5aTy6de2MEcMGIZmXO34Y0FPe&#10;DezfG6NGDpOVacl/jC1/f/80aLZtq9XaD+37U/j3mrcUJUuVRVTkbXzdvpPsXpDGnooBc0W8QIG8&#10;kra3p4u4hYsWom/fAYrbu8IvhQ88Pd0l/JetOiMy/IGUyYhH8LI8OcbTdhe5zUtd+5q16qJhg1qI&#10;irirXCj8FZOnAM732q5LUjWAuVhiaYiJUROAjBlQo0Y1NWCNEMdn+hlX0MjoBw4YiF9nTJDVtiRJ&#10;tNWf7l1/EDWf6KgHeBBhf6C6WbPPRPhv1OhDaTsiJtZDdikYno5xXdU/EyZMvLz4/ofBuH37pvCx&#10;vfsOYf68XzF2zHDFy9sI7xs6dCjCQ5+shurq5o4Fc6dIePLIrVt3KKFzo3qjnSUSuCYX4fXq9RB0&#10;/LYH7oUbLMXEPLI82INCv6f7C9DAMNwEzNXvKZPHo3PnTkibPrXmp/j0p59+inXrlkv5OnzdUsYV&#10;65icAP1EVLQ2EXB390Iyb284O7tJPRUpUlzV2QxkzZIZ90IjMXjIMGv9vf1WKTUm8cCwq3WMIA8m&#10;X+UYkPuNDGjb7hvJ398viYxbbMPx40ZJ2LZtWstuRLp0acSK5dIlv+HPDZsdjr/58xeW55T+qSVv&#10;LkAtXTLvpZY3ngfMCYCJlwZZFFN4r96HKFOmpGI8nyNbtiyWNy8L4gt20TxEpRj23dD7aNy4kWIk&#10;3rh26xb8fH3h5OKFnDmyoXjRIiI4rlixRLZEH0fHF5qzZ8uMEiVL4s3SRbFlCwcRIDxcWy1KntxH&#10;DhiFh1PFxlf8bt4Olb9h9+6qSYMnQtVgxfzdPJPhfPBtWYGpOHMm8uzZb135f/RRAxQ//BdGDB+E&#10;nNkzI0euQmqS4C/5li6WG3+uXYLSpUriwQN7+li+1KlTib57z95DZPLAMmXKRB3OZwNX7LmyQ6et&#10;aiUM6nqWL1dGPUWiQqU66DtgJEYMHSTbzWlSp5f3tLes06mnS6He1dVZ/N8sXRLZsqQXx+e4ZWJb&#10;jh4zBYMGj8K3XXqqQWAJNqxbKvaxe/ToLQNIjRo1ZGJHfNCgEVq3/EKEf8Rodc80Ll44iDVrN6CH&#10;Ct+n5yDMmDED4WpiZcKEiZcLLkrIe/hQm9Qn9fRAwUJFhI99160LOnXqoQTNaFHB4e5e5sAsaPxJ&#10;a1nkSQgeXh6o37CplR8kSeKBpB6GxQ+L8E8BdvhQHoaNgziLFzriL5A8pwUF3gRsXRRxxZw5c4V/&#10;Ua//8OGjapwYKIsw/v68KyAG98LCZVyzwkC/zoONkx8K/wQnA/16a7fKR0Xdh7unn+wsuLm5yMIV&#10;65sqU6zLHLlyW+ucqlbkweTFffuMFFVRhuXB5BOnLsi4xTakmhIRGqqpiEar/DjGcDHmSeMvF5C6&#10;d+9gHY88PTWDD68TEpwAPG2VzoSJfwLjGQDOurniy868cOECORy1bNlSJPMN0CwuWFRCXhgMKyME&#10;B4vbIWFi6otqIITi/QI3V001hNAZEMGBhswmT55cqFevAcqVLYBpUyfDwz1G9N116P2Mkx2Gq1Gj&#10;tqjxEByQtL9RolbzSMWLUn5OLknwMDJU8iVT9lYMMDo6VvJneklcY9Hm4F4R/nUENyiHw+3aokuX&#10;TujXfwB69OwrepTp0qVW+dZCnbofYtmKPxB04rQwUCL20UNxBCc6t25eFz1/0sk47u6OBzDSSpoJ&#10;0sbJyp2bl1X9hWLc2Cmy0sRVodt3QqVO+Zt10qzZV4iNDkO9D75A+Yq1VdiJMoDeCw3Bib/+ElUs&#10;6vPyvb9/oNR9SMgN0edk2l983hRbtu0Q+lMEZJCBho7P8SY1jx7g0IGNGDxksKjtFC9WBEWKlRML&#10;VCeP75c874aGISB1ZtlxaNigtujq3rh6FhGRUXIokOpP7u7J5ft4oMLfU8IDBzRX8/4EEyZeClCI&#10;JJ+kegcn+7/+Olf8KaxXrFhe8bH3ZQdw4cJ5SJU6QIUPV30/HPPmLUCHb75WQm18vXDyKvJZ6qy/&#10;V7s67twNE35hBzVmcew6c/ovtGjxtfA/0kGhmPH5fPPWVW0X0wKOGdHRj+wWSBiOFoDIYxIdxnEu&#10;JhxzZv6M2TOnoWunr+UcQOPGX6Bjh/ZijYd1wrrx8PC2kw3Jg+/eui5n2siDP2hQH8HXNYtFFPbp&#10;iBBj/VhMhRJyVkDFDw1/DFoe4pjEhRzWAccervzz2cmJZyBC1V831ZbHZHdbG1eL4374fXh6uCi+&#10;/EjVbaTUFeuNeNL4yzGBbUgYx+T/B6/qfQoJTgCMH6EJE88bnK1nyxwg6j/5ChZG7tz5EZgxPTyS&#10;uLz4yShXRnQopvP7HyvRo3tPVKj0Lsq9/ZZYeGn0cXNhVNOnjkffvn1QUNGcLnUKFZ4WAZyQJk1q&#10;2U7m4dxixQrLqsr3PwyHt5eX6OtrOuQURO+hvkqLlnIYrtSbFcRCgo+PN7JmyyHh3ngjhxqwksMn&#10;mTeyZ88qdTVo8FihZejwHzFt8izx0/P36f0NKl6xrUIfK14EaeZvQuGCJVCtagV88vEn6NTxKxFo&#10;58+epPItrVxxlC/3JkoVLYGcKg/mS+GXjs9ZMmdC5XdroVWrFkIn44iw62arq7shIXBL4iW0kmbG&#10;mzZ5BrZt2yp1R3fu3Hk0+exzpEmbDp269hK/vXv3Y8TY8fBJTgsY1CW9J65lq5ayesZyUmd0++Y/&#10;tEHA8p4HwN6v/zkqVaol6dAC0VtvV7DQH4buXdqJ43Pe3LnUoGzP7tKmzyZbwUUKFUDx4oWR3NcP&#10;v/w8BU2+aCl5+vm4ShsSg4aMlbapXK226JL27jcEJ44ekcOFPb7rKOHp+D0k80sPZ1cP3L9vG+hM&#10;mDDx4kDekz9vTvyx5k+Nf3zZAksXzUHadMmEhyxdtRT9+w0Uvrf6jw3Cayb9NEUs7zD8H7+vwOAh&#10;gxSfsS0cMM3kyVMI/yaj9fb1wZDBA6zjAnlj+YrVJQ7HLPLj/QcOo7aaJDAMVQjJTwIDM0v4Dxo1&#10;x59rV1rCRyNHjpxI5ptSPUeg9vsfyKIDw5G/0QKPq0ci66dznLPwRPJd3gmQI1d+FCxcHIUL5ZfF&#10;FtbB/N+WCB2sm3mL5gnvJXg/xeLfpkvZyBf5t1ePLsiVM5fsDrP8dHzmmKjXX5o0mZAhQ3qkT58R&#10;CxdMs9Yf+TfHJLGipMIaxx8rVNtNmz5DLClxHGr7dWdkzJQeHTp2weVLl3B4/3axxtS69Zfo3v27&#10;J46/MiYo8Jl+pNUur7+BV9UKkHkRmIkXBuNFYA/CbmC7Egy1i8B6ix9h3HLVD+Q8aRs2scFDpAeO&#10;nEaRAjktPhq0lSB9K5b25DWatG1P2xatMC/LVqgwdlnN0C5F0X/r4YzQ/LVVHjJY+zSYt1ZvPKjF&#10;VaeatWqKNZ246T5q8rmdzv/69ClF579UqUKSp42eMPVbheFZDFd961MrF/OLS6vNj3TZtkr1wYDv&#10;Bw78XgT2rt26ykoRw+vvRAVIJnK2PGz1xkNkcVV0NNjqxXGYhNKOG9aRnw5jOQkbbY5oJfSzAdrh&#10;N/s6iQTN4/X5fqQaUHxlYEooXxMmEgK/qQvnaSgAYl1FO2BpIiGwvoKCTiN9mgD4+Se39EsbT3XE&#10;P2z92vbOkZ8R8XmFfd/X/Qn7/AktzYR4mpY309Da2j5+uNU/MUC6D+w7jPwF88DNiWWwQSuTNvZo&#10;vxOuE338kBV74cEanVocgrvJtPWvp6XVn5aeVlaxyiRwVH+2ujbCRhOh16tWfxqePv4yfFy6HOX1&#10;NLwKfZW71uZFYCZeWrDjxe18jvz+LZBR6CvPRprY2XU6dX/NT2Ms4ier1rbfejgjNH8tfe23MQ3t&#10;shg6rg59/tlHKFK4oDwb06XwTzv/RuE/9bIlKF26tLzXw2n0aEzKuOJuCxOfVpufMbxGK8H31J2n&#10;5YaYcE4utPCEPFtX7m3p2dKxhY0LjYaEwySUdlw8PQ8tLsGwCdOq+WvOUoeGOuFgRNWvrJlSyqG/&#10;J+VrwoSJ5wetj+p91jFPiPvOkZ8Ret/XYc8Pbf6Eff62NG3+9nloeduER/v4z0GotDsDYINWpmer&#10;E338sPFgnScyDh3LYExLqz/tnR5WL6Oj+rP306HF1+Pp9aqlaaRf4icw/up+xJPy+i8jwQnAC1e7&#10;MPFaweE9AC8L4pwB4EqBtiqirRRwxUJz2ioH39n89NWM+LAPF7/rOU7blrcgJhJ16n6EwkXLyLOO&#10;uJd88cBvpYs3kK9gcWGA/xQaHTpt+iqODUJ7bJgIvd7+fhbfZ0Pc+tPL/ncRr67+BXDw4VZ66zZd&#10;E6XeTZgwYeK5IM44Z+L1g8PRkocvzDMAJl5bGM4AUKj8+KMPcfn8aXlesXwVChXKL654seKIiH6M&#10;LZu2WP3oeJtxXCGZv4MOHbGG2bj+T0lPB5+/6/qt9f0XnzdBdKy7HEQzhnVy85MD07wrQFfdofBv&#10;vOSLpj6bOyuh2rLt+TRQ7YkuIUTHOqNSxYpW2mi7WaeHtvX5PHDgEMyd+aslz2ef3DFu3PpjXo4m&#10;GU8C02nVshV27tz/t+MmNrQVKNvuiAkTJky8dDCcATDxesJh6/O6fg7k0aYzXSI6JapqH5hC3HsA&#10;Xl644q+/Toltex46nTBhEjYrgZW2kXkAqnWrr3Dl0nlky5pT/NeuXobPmraUm31FP1KBq9KOYL1V&#10;AADrXklEQVT8zYOsDEM34PvhYlZThFXX5Pi2cze5eZbvNqz7XcyWDR48BPfv30fQsbOgxRmmx/sB&#10;Dh08IpZ1qPuur/wbL/lKsWgxxowcahX+KRwbV9aZp1VIVnlP/XkOOnTqLs96GCuU37tVa2DAwP5S&#10;ZtLHQ71zZ06W1+XKVRU6eADr6vU78mxMQ8vLmLe+2q/VDcOfPGVff7/Nm6Fop46mcUdEj6fRbSsT&#10;nXYO4NSpkwgLua2ePcXPFk5vB2P5tTS13/F3Zoy/9bx0xC2TCRMmTLxyMHcAXntoo50BvinTonXL&#10;FoiMDEfM/RDTmS7x3MNIuLoaD0W9/OBOGE2VGW+39UnuC39ff2QIzI7pP8/G/UjA3z+Z+AekTYtR&#10;Iwaheq26cHKz3Qj74GGMmKtMqsL4eGm2lI034dI2MU2ZMQ0eYmvYsJbo1CdJ4o52X3dAZLgSrlV6&#10;K5fNxtLlq5EpQxrEfNrITu0n5pOG6OiXCilSBoiFCoES4DlxWTh/mlyBzt+8+v7alTPymhdr+fok&#10;weHDQbh65aqE4YEhI3gZS0rfZGJ6jfQRLDOF48uXLsstmn6+ScTCA2/TpNk4bTLhg6CgE5K37kdz&#10;cSuWL1L5X9AEaZkYAunTp5S0edW8r7+/vCON3OlgfIJ/D+zbL+lw8jRv3hzx2797s7ynaT9a0Vi6&#10;aJaUWSvrHsmTpkGN18PraVKIpyk4/qbTdy/W/r5YfoffuivpS3gpE6/LP2AJ/4v4mTBhwsQrhwTO&#10;AJh4fWCbAFiu9OflQHDRTle7uniYznSJ6mgFKCbyAZzjWB54qeBgZcR4u61ml1g7bKQjOjpa/PVd&#10;Dk4aCAqctNyT0tcLNWu8iwG9u6JP/644feYC3JN4qnfazYO6HWJJW1RItLR5GVidWtUw77elOH/u&#10;JE6cuoyiRQoiQ++BovbDw74EhX/XX+aKXWZ3N41+CtG8zn7xkhXYsfc4Fqm/NGHZb8BgrFqthGYl&#10;vNapXQc+Pn5CT/D1K9i28yAiI3gboyPEWMqowxWRD6NwNOgA/APSKsF+BWbP+kXMxjFfXsVO28vM&#10;e92fG8Vv2crf0bp1WwTfoIlMmv10kwnI5i070EfVTcdO3yJSzS5YL9N+Xoh233yHxUt/x8CBI+Tv&#10;xEk/yaSlU+dumPzTRPEbN2GqmoRsgp9fcvC6+iXLVqqJ2UyZjPTsNUClvQGRkZFo2rSFmjhsx9gf&#10;Jyh6dqB3j55y9fzocWOFxu07D2P4qLE4eeoMqlavJ2kPG/sjJk+bg3kLuDMxVdHsjfMXr2Hbjn3i&#10;eIcB69mECRMmXimYOwCJhlf/HgAlOAiibyIs5BLCQ4JxN+QcQkIum3/Nv4nyl47fVmTMS64fbTgD&#10;8E8xZdIwMdtJDBk6UOz10/ESreiYWNR9vy7GjhmJFClSSJi44ASgQ4c2cmX6yRNB2Lt7F35xcUHu&#10;fQdF7YdOhP9pkywxePOiRj+F6F9++UVW9+/fC8GxY39h8KAB6PZdDxw6dABfNm+C8ePH4uLlYNSu&#10;VUWuaeeuA1fgnwVU0+G1602btZKr7nnj41glTI8dPVKu2t+3e6PY4Wbed+6EoEPHThLv8yYfoHDh&#10;Yiq+7XwCJy6sF7/ktl0TmhRt17Y5Zs1egEkTJ8nf/PkLYcnCWaq+/PDz1NGYOWs+qlQsqyYeM5Wf&#10;r6pXN9mVadywPqZPm4gsWQPh5qbtOvFGZbckSYWWrl07I0/+ErgWfA0/DBorND54cB/fduqJK1cu&#10;4Z0Kb0naVLeq+151zF8wF9907CkToCRuToiIiFLfc4iqy14qZd0cnQkTJky8IjDPACQaXtV7AAyt&#10;b9PPdnP1VPMBNSAb/jq7OMPFJUmCfx2F0+M/KZ759/X5a31+ZfT/bTCqABGabritHG5u+u2vmjCo&#10;34RbqtSbSkBuKhdmUf2pe/deImRnypgBUVGh+Pzzj1C+QnmEhdnUgeKmfffOXSXIT8eoMRPxm6+P&#10;3PCr6/wbhX/dcpd1B0D9dnd3x5uli6BuvQ/QpVN7TPhxlAj6nAxMnvILatWuJ2E50SD0+wGM0Mvi&#10;SNDVr12PigjF+3Uqq3rwxK1bN5A6QJtE8EIZ5t3kk8ZyuzNvMA67HyVxCNIYcu8hihUrJvXC+uEV&#10;+zp4kyeRzHJlvH6VPHHz9gNJh+pI7p7JpQxtWjWVNHlWgrcQG2945M2P+fIVwsCBA9H+6/Zq4lAO&#10;3p5ucuslaaxRoxq2b98I/9SZRO2JabupCQXTom3/nDmzyy7GoiWrtPDVKiLAUk4TJkyYeKVg7gC8&#10;9nAoiZUoUxVvvl3L+nfr1s1KqEh4VTSFXwr0GzgS02bMg4+fpnucQv0dNXaKOD6bMGGHV2jRlIIj&#10;wVtu3d1cRRWHF3/Qqg+vL6e8euP6TdGhP3c6CO07dMWa31co6TxUbjWuWas2wpQg+36deireKQlH&#10;fXV39+QigFMo9U7qJFeZ8x3TpkWdAQP6ihAbEeWEYoXyocPRg/F0/o0r/xRYKbjadgCcZEU8d66c&#10;KFmiuPjNX7hcrAjVfb8arl85g4rvlENAyuRKsI4WQVf05eNYBEqVKpVc737h/CWhj6DaDsFVdf3a&#10;9Xvh2jbowxgnhIWHw8nFS24uZt6BgYEY/+MYPI71kNVzHfpEIPjaVUn78vmDcj6ACI94JBbJiOho&#10;w2AVGyETmytXg6UtOKngzgHLcPsOD0c7qfCRuHTxiqrDIRgzbhJKvllRDhnPnTkB06dPRa8+ffHx&#10;p1+AtxcHZs4kNJYr946oEN29fc066YlWaepg3YaHXpdnhi9Zoog9XSZMmDDxqsA8A/DawzAB0CSy&#10;mIfagLtt03Ls3LYaRw9tQI8+I3H0+HGkCEiBpF7eePzosfylYC8Cv4pKayWEq6uvZRLgKqt32gqe&#10;q/gxfLz4yXzg7OYsz/okg/rhxrAmTLxQGFZGuOpcpHABOQPAa8pbt2qG+vU/EEerPtOUMBmYPS8u&#10;K+GVV77zevd5s6fLQV5Cu2DkgRwO5rXxjMdwXbu0R+GiJWSSQJORfQeMFJUXvmOYDZt3yVXmGdOn&#10;Qmp/Lzi1+AqVLt2UNIngBuXgMnWO5ZcG0soV96RJLLMrlTbVYZhWxYoVMOPXOZImkSlzTrFXT1Ua&#10;3itQpEhBrFm9CL36fo+7N+/adiBUGitXLcWgwaOstL/5ZlnU++ALFcYdM6ZNRN++fVBQTXS0q9Rj&#10;4eut0s+UQVSDqNbDvFt91R5jRo5H2tQ+yJEjUGgl+Den+q3X3/v1P0ez5h3EP3fOrMiYMb2kWaJ4&#10;UQnPPHiVPNGla3eh6fSZS7JzkCpVAFKmSC5xU6b0R0FVF8l9/XAt+IZqk2nwSe6B+h83l8PMXzZv&#10;jvHjx+GttyujV8/2QiOvo+/ds5tcZZ8/fx5Jp0D+nPDx0cytZs2SGY0+boW8efNKeNJaqGB+eWfC&#10;hAkTrxTMHYDXHk7O6ffHeuf1R7iXK2Z39EPdApdQsGQtHD26Q73m9n4A8uTJhR/HDMax48eQwje5&#10;GgQ/x9yZ03Hi1AWkCvCVS2/atf1S1AoqVCgDT09vuQKfNsw9kjjh+0GjMGL4YITevYWiRYuj9vu1&#10;sXD+fJw4eQqpA1Li3aqVMHnKDDRuVA/Zc2VHZHgkhg4bjZKlS6B6jcq4FXxL1EdM/HfASR53lg4F&#10;nUL3Hr1FUH4ZQHv4B46cRpECOS0+yk9MQOpXnGtXi1uhBGQKyzzoa4XycwRjOO0WX/sy0yIND8XK&#10;sxJ6OTGg36Mmn8iBX6Paj8uU6arzxq8zI606ND8NeprSt5k/rdhIGTQ/mc0brqO3wmDtxki7NlGg&#10;yo4Wl5Mdzc/bkJc+IQlRjwxruxqeiFenhNDEBQE9TR9reqyjggXzYeaMn5C/UBkR1LUwtnIx/KkT&#10;B7B85SqcOnUe/Xp/JxMerQ21NHR1J2P+9NNgpN+WpuanXy+vqVzRz4SJxAT7EHcCicyBaeU7NZEw&#10;WF9BQaeRPk2ALL6Y9fVksL4OHDiB/Pmzw+1lNsjxCuBV6Ku07OfqEoNvhu3DhHXlgeANwK2TcHHy&#10;adHHPVVSRHk9Rr2SXsif6SH69h+JPbv3Y8GCZVi9ajmKFcmD4iUKovZ7TVDv/Ro4evw81qxdJ2YL&#10;z52/ihvXr8lW+Im/VAdM649Ll4Nx/epZPIx6BBdXd5w+eRhXrlxGipSpsWv3QSRxdcH3g0cj4kEk&#10;7iu3bccePHZOinXrNiBHtpwYOGgM0qVPhxUr1sgWRb78ec2t9v8YqKZx8eIFXL9xB+XKlYdT7CPL&#10;m38bsQhWNKVNndLyW9Ea+1A5i7BHOh8/tDnxU+/i+DmCMZyj8jopQdb2Xkvn0edfaHb+LfmL8D91&#10;shL+bWd2jDDSqkPzs6XJfKz5W+jV/bS/9vEFFro02my0M6wxrs3PmK4lf9XmxnA6JD1D+uIs/rY0&#10;benFOsUiIIU38ubJj6TenCBovEHLy0KbcyxOnT6HnTv3oW/v7kiZOp1dOK0cWjmN+Wu0x6VfS9Pm&#10;p4XXy2XCRKLD2QmhIZo1Ll/fZOo7c9AnTdig6uuG4ts+3l7wTOph1tfToOor+OpVpFYTJheLGqaJ&#10;/xOvQF+NiXkEZ+fH+GP7New9GwiEnwce3DaoABnkiaRJvVClUlmUf7sUihXNjw7t2yhhP6mYH2z8&#10;SWv8MuNnlClVGD8M/hFffN4Qc+bMFV3d+vVqi9+3HVpi2owFsv3v45NMnnfvOaIG4z1Y/ftaWfnl&#10;IcFePbqgWdNG2KEmAMOHDpMJxF9/HUf+fNlkt2DE0D6ylR9jPYRo4j8Dy6KwiYShX/KlQ9f5pwnS&#10;1xkU5Os3bGpd0XcEhilVqgRGjBwNP/+U6vfTb0Q2YcKEidcG5hmA1x62CYCrJpHxDICXl6cSzD/G&#10;l80+E+fh4YFHMTGIlttIo+U9Tf5xuzziQbQcaCR4iDE29i7C7j1AUk/lFxuBiIhweW72eSN07dQO&#10;v86YgLZtWsghQR7ACw19qCYKmu4/w9Fk3xefNVIz09QYMnw8yr5dQuVlTgBMvEC8BLqRCQn/JiyI&#10;4dmJJw9esuIv4Uz+YcKECRN2MM8AJBpe/XsADAi7dw8hSkC/F3ZPXIwS/GMeuSAkhPqxMcieLQOu&#10;B1/Hrh1bcPr0SWTLlllNDqJx5vRfym8Hjh47ovyyIDo6VhyfCVcl569buwZzF/wuvx+pOHS6lRVa&#10;2aD1jsYffYVSJUrg4cMojBk91WpZyMR/CI41WF4OJOI9AP8PTOHfhAkTJkw8V5j3ACQaXv17ACw3&#10;AbsmSYJq1SrLsxFJkjih2ruVEfngDr4fNEAE/m869sHGzbsxZuwY5M6VAxcvXha/RYvXYNJPo5Ah&#10;nb84Ps9bsAItW3eDk0sStGnbEgUK5EOKlN7i3qlQTgn+YShfrjgyZEyLyZOGo037bnjjjRzo0LEF&#10;7t01D9mZeD1gCv8mTJgwYeK5w9wBeO1hswLkC8xuF4APyvDQHVV6QiSADVQRojk83d8XmiUNHni4&#10;pZy3+q1b0rD5aeABCX/13klUiLR3vEBHOzihhdP9eCESrQ/5qbAR6lkPY+K/gsgHUco9eGWsAL0o&#10;mMK/CRMmCNMK0N+DaQXo78FqBSh3Vri5mQfy/gleZStAhgmAK1b0SI0dcztg2479lmgmTCQueF7k&#10;kw/fQ/1G7+P3FatezgnAoWMoUiifxefFwBT+TZgwocOcAPw9mBOAvweZAOw7jPx5c5kTgH+I/8YE&#10;wEtNAPqmRtePC6Bf726qE2W0RIX6QNwQHW0z3Rf399PwrOEdhaOfjr+T5z/F3y3j/wNHZXtWPyP0&#10;98Z3jvxeBsye9QsePnyAadN/xIoli8wdAAVT+DdhwoQR5gTg78GcAPw9yATAvAcgUfDfmABYdgBG&#10;ty+MeQs3yg2aOnjVv/F3RESEWAbSr/F/GuLGdwSqDUVGRsLT03YhEP2uXb2GqKhwuLt7y90ALwqk&#10;2Se5r+VX4oN1d/XKVSmbn1+AllcMcO9+CO7evSl+rLNoVQcPQm1+jmjS6ygwi01oPX/u5Auvs6eB&#10;7Tl1ygTs3r1LzoWYEwBT+DdhwkR8mBOAvwdzAvD3IBMA7gAUzGNOAP4hXuUJQLyWD32QBPfvU/fe&#10;htJlSouwqqN1q6YiyD0reG3+8eNHLL8SRr26dbBmzRp5prA4buwolCxZDI0//BiffNIImzdvlnfP&#10;G6SVNMvFRc/JsSzNmn0mZWvf/iv1AZ3CidNB+PzzpuLHvxTiTwQdtPo1+fQjxeQOWtPgse0Vyxeh&#10;Xv335P3YMSNl4sI65G/6DxjQV/xeBpDmiAjz4iQdpvBvwoQJEyb+FZj3ALz2sE0ALJoiyZPaC2gU&#10;Jiu+8xZWrVoiq9GEUSXlWUA7/zSTpB0OdgwKh0bw961bwWjRsgV27NiNdes3YdLEsVi+bKElxPND&#10;urQZhOYn0ftPsXnzBsyZMw+bt+9C1XdrYvCoqej+XW906txJytuyVUt0794du3buwMDv+2K7Ctel&#10;W098+WULSwqQnYE2bTvIO8ZZsmSxSvdPNaFoZ/Xbv+8QVv++2tp2Jp4BL8A6gin8mzBhwoSJfw2m&#10;FaBEw6t/D4BFpo+OTa49WDB40ADUqt0AffsOcHh560cfNkDd9+vaCeZfNm8ifnPnzrYTouvVrYcp&#10;k8dbfgEdvvlawnHl2pGwzZuECb7jhKDjt53x/Q+DxY+IG59p6/Rw5VsHn+nXu1cXaziurnfs9C2+&#10;ad/amjf9Ga5x44bym3myDPRjmRiOEyKu3uthddCfv41+O3bssPrpeejo3r2XqPO4WSY+ns6RSJUq&#10;BcLCeNcC8DAyDBERj9CseWvkzp3fOkHiZWlx09LfJU/ujyQeySSM7kd4JU1izeflhKtso70MTi7E&#10;c1aTPxc6x2H+qXMk/LvMmO4wrOlMZ7rXz2lW93S8PPzxZXWa5UIlM7hynDPr62lOvi81zvEAsKP3&#10;pnt2x2+PC9xJk7DPvpz1mRDiHQLmGYBpv6wW3XEKucdPnkWv7t1x6PARzPx1Kn786We0bdkc5Su8&#10;g21bN+DNshVEwFy5cjVq1KiGjVt2IHfOrEidOjX+/HM93nmnIiZMmIQzF29h2A/d5X3xokVw+vQp&#10;JPfxQWBgJuzduxsZM2bGtm1b0fjDz1ClShXERsdi4OB+iI56gL79NKGfQvaokcOwavUaEdzz5s0n&#10;+ejxV61ah/z5c6BYsRKK3iBJn4iKuo+cOXPj/PmLCL13T9L8ecZcDB78A8LDQnDp0gXkzlMQe/bt&#10;R/m3Sku41atX49Mmn2H3rl2oUKEc7j94KM8lSpZE27bt0Ktnd6Gd5a5b7wP8tmAWatWqLfktWrQQ&#10;n3/REtOnTURdNekhpk+fhYXzF8LJzSaI84BuuXJvImuWzBg6dDTatGkjK/8sPycey5ctxqzZC0Tg&#10;r1G9KtxVZ/1h8GCZEBCsoxWrF1knRadPn8WyZcvRocPXsvpPcPLx+ecfqUmcRse/CZaDal1Hjhy0&#10;ngHYe+Ak6jdopOri5bkZLDw8At7etrMoiYl0g75FmgWaKlusszOu1yuLq12HyW8TJkyY0PHwocYT&#10;k4hgYeJpEL6d1EVTbTHxVDzPce51w8veV3NkSQcPD+enHwLu92UpLPxtiUwAuGIeFhaJb7/tgtt3&#10;rqNmzfdw4cIFfP7Zh6K2MmzoEOzZeQAxqswxkbTfDxQtWhg7tu9A0uS+GNC7K/z902D9urVo3aY9&#10;KleuLAIghfC9u3eh/8CByJerEOYtnCPCd1jITSUMfqRNAJSw2EfF5y5Ajx69JW2uvPft0wPr/9yM&#10;iu+Uw+Xr4Ujh44o792LQpsUn2L9/D75s0RalSpUS3XgK514+vvht/gKkS5dabhyuVOVdeHu6SLpc&#10;hadOfe9e/VGkaEGZMLRs2x43r15D61bN0OjDj0XYz549q5o0RCFTpqyoXr2STFSmTZ4lk+jixQrj&#10;206d8cfvKzBNCfn8DKias2v3Hrz//vsoUCCv0H7r1i2cOnVWnnWwjNT9X758pfwm/foEiDsqnDQs&#10;WrxI3nHHYueuvdi44U9MnDRF/Aiq9lxRaXALqs1XX6FL1x74rltn7N13UNL/+KMP0KhRI9SsVddu&#10;V+DfAndrjBMAHgLuqL4vPLJNADySeCDyofY9vSzw9LANKpysxPwfB33cWreFy6wFcHqsxZWV/ynT&#10;ERn137rr4mVsv4Sg0+pKxh3z+P9q15cR/F558OtpYDiZfLs6I8YyiLFOnJy0etC/9Wf9/o1xHeVv&#10;TEd/74jWhPyMMMYndLqMNBBx6WVb6wcfjXkwXkxMlIR15aqZoU5MvHpgG+omLmNjnROFJ8X9LhL6&#10;JnXo35ox/2f5/ggj/XHTfd7Q+5+RViI6VvHIOH3CWAc6nXpZCEe8Qk//STCWn0isNnxd8UyHgPUz&#10;AGIFxyeZEro3oXbt6vj8s89RtEhREUSTJNFUcwgK/1QvuXvnrjjCXTU+/Shkc/U9ws0TOXMEyjsd&#10;UYopu7q6WlfEY2Oi4exsO1vgSFg9dHAfChYsLM+hofew5LcZouu+e9t61KpVQ/lFWmdgVIUh7t8L&#10;weTJk0XXfu/eA2j2RRNcv35bCfU55D0HB081IeCuAKGrypDmK5fP4uuv20rcPSpuj57d5BBrioB0&#10;Qvc9JegnT67tMuhg/DNnT+POnVuoWqWqrMSTxl9+mSUCuQ4K+yxj+sAcCEiVGmfPnhL6kyXT6Nbp&#10;54FkWl3KrMJlzpwFhw4fFn+COwhHDuyVd7ly5RMb+1QdehChdRKmTzUi7l68zKBFKTIE3Z06HWT3&#10;W3ceXt7K+Vqct8MwieGOnzxv7+cdgJ27t2HDxo1Ys3Y97t4NFRrswjzFUfin2o+d8D91Ak6dOSjM&#10;Mm54vaxx/RPDPc/68/DyV9/2bvU3fpkcOQmn6tfRO7rnS6svdu7dL+nfvH4FwcEXEz2v50l/XMe6&#10;Z15wisK+fXufmi9pY7hwxTOCL59Xvz0kjS3btsh3ThcZfl/CHQk6+vTvX7XjgUOHJQzDG9uVtDB9&#10;vtPToR8H+ZOnzsg7LZymymH0o6MgYoy7Yw/7jaukwd90MY8j1W9fO/oZjgKIjQ5faWu+27x1m/yW&#10;elK0Xr58WizRMV+W8dzpc+rZ3xr3RTrSdP3mXXFCn4MwprM51tHpc5cREx0l7UcXHn5P+Dbbmt/E&#10;k/jM05x8iyo+v48rl29qv5U/+w/T179LPX8tjq/0Kz1/rX8+2/dHf/Y9PW2G0dNNDMe0OM6xX8X1&#10;Z156/yOtpFOn48TR4/LeGFZ/x7/ip9JkWa4E38YlJUPp4Y15sN6MdRXX0d/YfkyfvCWh/mitR/7+&#10;B+38/zjma+uriddGiekSgouTT4s+7qmUoK4Y8YcVvLF19Vw0bfYJVqxcjXlz52Hjtp1o1aIVvmzR&#10;EmnTpUW3bl2RNm06Jfh6I0PGTNi/Zyv27d2HWbN+Ruo06ZAiha8SercpYf0Azpw+jfIVqmDFwvmo&#10;Vbs2fP1TYf26NbgbGiZqQAcOHpRwR9VgQdUaTjZKlS6DbNmyCXHbtm3HypUrEfEgHGvXrkHwjVsY&#10;PmyECLY3bl7H4UP7EBQUhAULZsPZJYn66M6q9A6rScpZ7DtwEAXz50HON3KrD3grTp84ht8WL8ad&#10;W7dw8+ZNeHklRclSmrrPsmVLRFVn+76/cO5UEFavWYPTR4+gYaNP5BDuRZXeWkX3saOHkDSpNy5d&#10;PIuatd7DQzUbHfj9YDRr1lzoYL5bt6xXbouoPh07dkilfx67d+/EihWLUadmPTi5aBOMYSNGYvvW&#10;9Tim4rH8JUuVUQJ+OuzftwtBR4KE/iqVK6o6PCntcOrkCWzftQslixdUHSNSTaweqAmaL7p1/RZX&#10;r16RPMLCQlCtek3cV5OUkyeOYveunSrsXdUGlZExo+1eh38TpOnGjWA1YXtX0Xgc12/cQbly5eEU&#10;+0jex7r4IHeewujUpafys01cqMd2+fxJHDp0CGGhd3DjejBSpc1gjZdYoBnQYEVT2tQptd8u7lj7&#10;+3KMHDURW7buUsLtQezaswc5cuSEf6qAZ8o/oQO/4SH3ULpcDbTv0EGlY7uvgWW9cP4Kjhzai0xZ&#10;sidqGVmenTt3IjryruqPaRM97RXLl2HGr7NQ571aKu3453riIuTObezcsRmB2XLGo4Xpbdm0Xj25&#10;InkKn2dK71nBOl44fzYWL16J/Pnyo1fv/vBLmVb4hbEt/gmeJ/1xoeW1FknVZDLk3kNMnjIdVd+t&#10;kWBZ9PKv+n0zbqmBa8rUX1Gv/sfqW1+MMWMnYtuO3bLjuHvfQVU/eVG2XCWcv3BZ/Pbu34diRUvD&#10;O7mvNX3Jf8sODB8+TPWTndi3/wACAtIgU2AmFeYRIqOiMXHCNMycNRfbd+yRdK4HX4Wr22O0/Opb&#10;xUPbAI9Vf3d2w93bt/Fuzbpo06aj5qfwQAlD33buKXH/OnkK7b/pjFo1KmPO3PlYuHCp0Hvu3EW8&#10;8UZ+9O3XV2hguO+690GhgnmQK29xxDrF4sSJkxg5cgxW/674tBrbXGIfIJmPP3799Rd80ewrlHmz&#10;JAKz5MPhoMMYOnSE+h5yIFWa1FKGFwrnWISGaDuDvr5ez/Xb+U9A1dcNxbe9kiaFZ1LuACXDcNXO&#10;Xbr0xjk1xrOtk7hFIU+B0tZv6u8gUo2pEyf+hB8GD8NpNSa/W62uGoduI2/BMggOvmH9psu+WRop&#10;/VMrelwUn92P738YIguAmzZvR/o0yeHk7Ioh6rvSv79UKX3g6uph9/1lDnwD167eVP1wGBYtWS1p&#10;u8RGIn9eTfU3UeDshOCrV5HaPyVcFC+wQvmPGD4SPXr1R8uW7dGqVRvM+GWOkmX+Ejpi8Rily5ST&#10;fh/z+BGmT/sV03+eaS3/eTVupfDzwadftMEbOXPg3JmTyFeguJVPCJw9MXz0RLyRI6uqq5QOv20n&#10;JQcY24/p79q9G2nSprfyFB3kPQe4kHEvBClS+asxaIWk/cJg11eTvZR9NSbmEZydH+OP7dew92wg&#10;EH5eMdXb8Q8Bc/U4SvWPggXzo337r60r4kSmjGkU4/0W771fT4RnqtBcvR6iGO950Xmn6grVdbia&#10;Tj/qxldWwmfLll9qlnVUWtWrV0fVylXQplV7NTNxwbEzwSL8N2zYWHTu9Z0C6rfXqVNbCcEVJAzT&#10;HD50mAj/hByi9Ukm73gOoZ6KzxV0MgHmzXMITZu1En8+0y8wY3q0adteziqUr1Be0smcKTOaf9kS&#10;NVWHrl6xhIQjvv66PSpUrixloB/z79F3EIoVLyVqSqQjqZr59ezRRVSOmnzWVGi5cuUmRoz8EfkL&#10;F0Pbdu0lLt30n2fb6f+zLNwh4Tu9/E0/ayUqU/QjzfRrosqQJ88b4kf6O37bQ3YXQtQHx5Xzn2fN&#10;l3fMu3fvPsiXrxAGDRkqfnTfdPgWpUsrpvcSwLgD4gjsyOPHDcKnn32GKZOGyW8bXPEIXljw22L8&#10;qAQJuLwY3UUnJ0981e5b/DRxnJw9Wbx0JWpUq6Lq/44WwDW5uFgXy66Y5bfu51D4/2WutWxkGITE&#10;t8Tj4LVj6zqMGDFO8hcY0jVCDvgoP8bn5ElPl381P1u6dExv8A+D1cSWO1AqbWN6ko6Kr4dXsIvv&#10;CJZ3DMf0aJVq2vQZlpcWGOIb02ecI0ePq8leb4flpF/ffoNw5MgR9ZxMhdfKqsW1fBt6eAPswxna&#10;xQLWE9P7pmNPUadbuWKh7GpSTQ4xDtSxJB37ehHov3U/9dcYLi79ccMaf5NOnVZbmxrrylYmK/Tf&#10;4ueBLt364Oz5E3IfyMhR46UskmbceAIPKf+IkaPll7u7NgA0bd4GC+b9Kt86XaV3SitB55bikxms&#10;fjzr1L37t7h57ZJGl0Dl3+VbdO3UTsI0+aSxqGuyDhjmejAFmrHWNOjc3b2UUO6Fq1evy/kurU1j&#10;0Kvv9/F2VpMl87bGa9GyLTp82xEpU2mLGuyT9N+6dQf27duheMRSrFz1B7p2+w4tvmyGnLkLKN5D&#10;09YearKwSAlcbhKeYe6EhCIqMlx4pbOLG9ySKJpU2FKlyiF37myYNnWylMHEqweO2e3bt7a09Uqs&#10;+3OHnGuMxzuMfcORnwX8RrjoR7lDoISq3LlyWL9Luhzqt36nza2bV9X397l8n0sXzRE+R3Vf2/e3&#10;VMYWqu8avz+VOTb9uQSHj5y0hPsDnbsNEG2FRAXPSrjq/VcD+dS3nXoiqZpIUca5rybe06dOspav&#10;Q8fuqnyatkRkSJgYh9Hf0VGNOuphhKr7KDl32PiT1iokD8baeBn5EuWfHLlySzq6v7VdLDC2n5Z3&#10;B+Ex0h/1tJTj77HjfsTylauE/tat22rvFOLyP50O21+d11rGidcNPAPgU+VirPP7V2NXHX4UW/Wd&#10;ArFXLl+Jffz4sZLX4sORP/3i+kfF8XtSPN3FRUL+cfE4Sgv3ToW3Yrdv3x4vztPS0WmN6wj9mWH+&#10;XzwtrrGu9Lz0388CR2Hpp9fLy4Qxo0fENm/2qaLrTuyyRVNi+/frop4fxMZGh8j7TJkyxe7duS42&#10;e/Ys8lv8lWOYw4f3x7b5qlls+69bxW7asFL5RVnfJ5Z7HHUndt++3TY/hVKlisf+dWyfyu+eFkba&#10;54H8rvZuZfnuJv/0o4Qlffzdq2fn2GsNynHKY3VrMwbIO7rDB7ZJWgUK5JX0liycaX3Hcv25dkms&#10;v3/K2GVLf5N069erLe+GDe0vvzU6HsReuXREaFgwd0rsuDHfS7qMv2PbytifJgwRfz3dFl82lais&#10;v9y535Ay8VkrS5TQzPjMi+Ug2F6MW6dWNQljrRfJP375WR766W3KOEpYkzAsJ+nS6bl357LQwHIy&#10;PsPy2+C7b9q3k/T4m7Qy7PUrZ6xxtXI+kLyYvk4baWJYPdwfqxZKOix7lGpbhmM98fshrZ81aSxh&#10;MqRPG/vHH39Y07GVMUpouXh2v6TXv38fSY9gXPqx3gj+ZXlIE+uV0Ok/d/Yv8de+96jYnt99LXGZ&#10;BsG24jfAd2xTpmWsK73sev4s+4eN69vlz3ZjmUiDXn/27WfpZ5ZyMSyfWfc6HUWLFJT89W+dYFiW&#10;IerBLasf+wTps6apwHxYrwS/W9JDMC2mybQFDG+JQ1rVMGT93pgefzN9gR7WEIfpzv5F+94Eyp/f&#10;FuuXbUl6CdaBXjd6XPYfvW70cFIGBdaRMT7j2sV/gY51xm+GztoWpkvQsY44Pty+cUmrLwVj+7FN&#10;t2/faPuuFOL2X4J8gn56/7XLQ42n7Cv6t0o+Q97F8MZv30ZTlMXdi71z46zkzfh62owvfdAC/fsj&#10;5syZZdd/7PpfIjimuW/PVrs0SStpI4/R60nnXyyfPn7o4XX6pb9Y/Aj2aYYnD6Ajz4vLP7t2bi1+&#10;Rl5tV38KbBcjv+V7hmNfj8s/GZYygz6eOBq/CKZBPsGyMw32L77Xxy9rOf6GY12+7H31QdgN1dZX&#10;Y7/qtzzWuVxYrHPOZbHOKYbF2qZ/lh0AXgRG6CvtceHIn35x/bnab/R7UjzdxUVC/nHBlXWG+/XX&#10;uShUqFC8OE9LR6c1riP0Z+NOyN/F0+Ia60rPS//9LHAUln56vbwK4KosTa2OGfk9ChQph369vkXb&#10;Ns3Fn+CqSmCGVOjW9Wt06/wtcuXMpXyf04Ggp9hHdnp0T/3vihrV66Frl/YYOmw49u7dj6WLZmHH&#10;jj3o3asrGv6+DqkXbtUiKAQ3KIemTp4Slo6rtdRP9k+ZQg6sz/9tiRzg7tKpPd6vUwfhD2JQIH8e&#10;FC1aGg3q10HdOlXRu88AXL58Vcza6vVy7cp1nL9wEWXKVsOixatx7Vqw8nXF5UvXsGdfkKx6VXin&#10;ouRZrFgRMX2bzMtd0kybJjVWrPxdwjs5uckK6vmL17Bb0dX6q3ZyYPvkyWNCFw/E16hew5ovV0wc&#10;lZ/lad+upQqhrVYx3XVrfgd3E3fu3IwhQ6dI+AEDB6Phh58j+HqwrC5Xr/6exGnR7FPJL4VKh+VM&#10;ksQdTb/4WFbbGn/8mV397dy5G0eOBKFt6y/Ve+1biImJwXv1GmPokB8k3Ixf52DzxlXYvEW1Rcxj&#10;oWf7jv24cum8rHJ1aN8Gt28Fo2iRQihWOI9Kwf6bYvj1tGZWpZ6kx1UpriLSClmVimXFjzt5w4cN&#10;wMWLl1Cxck3079MFWbPmwID+Xa3000Qcaf344y9UqjFo0OADKeebb5aVtC5fvYUjx05LfuFhUdIW&#10;27bvRyZVN8xDLzvzZ71w1atN2zaSBsH8vb29VJ/hihtw6NABzPl1vKwsMh6NGnzQoJG029MQFW1Y&#10;iYsJVf/F72dijtiJq5UxCAsLR0T4TeG/gwaPQsGC+WQnyM/PF9HREaLqRkSrtjGCK+3h9yOgBmSk&#10;Tp1Svp8vPm8KJdxbQsSBa3IpU8qUAaheqzFio8NUGsqpMtFgRJk338Rb5asxIDasW4pLqo07dOgq&#10;4XSkS50Cv86cJTQWL1YcYXevWFdseS7Nzc1Fnk389xB5PwR+vtpN+jRkwr7H/hP76KH0n17d2wuP&#10;ZH9h/6WZcWN/4XgaGnpHVvB1BAT4W3nNqNFTFP/fpOJo/UdbKY9BZGQMPvq0hRhXeRjJ/mQDV/WV&#10;hCbPxu/P053z4OeMONaS2D23bNmOOjUrW3xIX7TwL5aPdSPm0C1jgCOwPxLJvL3V2HFc3IYN2+Px&#10;z0OHT+H0mYsyBuj1N3bcJLv6ozbE6NFjpa/SkbeQx5AfxeWf5ME1a7yLjIFZ4Ovr43D8oon4k6fO&#10;izXFbNnzYPqM+XJhKvPm+KXtDiVctv8i7Pd/FIwXgfEg8JEjB+TAKv8mNnigWM25LL8gtw3zwOv/&#10;C1ou8vR0vF2rl8N4ozEP2NKPdBB8p4cz+huhv2PH0KH7/RPaX3dwonLmzDlcvHxDtcFBnLlwE1eu&#10;3BZ/Hd6qY6dNnw0BaQPEPbcrt59iRo6DAgW1U6dPixBRpEhx9d254+btUFFdKDPtF+TZs9964Hdd&#10;xgAc/vxrsURVOH8xFC5cTLaSw0Juy/skamBZs3aDWG/6rkc/8XusBNo0SkDnN335yjX0/2GMGpDa&#10;CYNOkzpAhbAJU2nTpJJwPASuDyA+Pn4ifLqptPPnyS40Ur0u+MoFeZ8rR2apTwrBOsi0SUuAv5+Y&#10;muUB/rnzFqN37x5i8cvLi33Lli8nHiw/y6OXnyhUsJD81cE8ShYrLANwZGS4hKda2pWrV/EoJlrq&#10;jPRfu3oX/QcOl/wmT56GqAjNqECuXFmVTOeCW7fvSFxj/aVOnUpUXqxWX5SQf/HSZRQuWkKFy4eZ&#10;s6bhrbff0t5ZkCxZcjVgaAsd+QoWxn0l36ZSdZoiIIPDb4r0z5vzq+TL7X8eFr5wIRhv5C4o9cr2&#10;uHXzmqprN4wbMxRFS1ZEJjVZvXz5lsQn/Z6eSay0spwjRo2T9h4xcgxu3LgpAxhVIgl3D9UOqi2p&#10;IpMpU0bJV8pkyf/2revCq/r3Gyhp0KRxRKSmE5svb6A1/tXrd1RZPSRe5XerYcHcXyxCyZPh7mab&#10;AGsCkHYw1wiqiiZRA+nNazdRtnxVjJ84SdqQqg6bN23BoAFdxKjDxAkT5X1wcCjceMeGAZzExD6K&#10;lO8qTZpMOH32HMLD7yMwu2Y5LS7IX0+cuoAMGTMiua8f5XwFbwwc+D3CIx6he/fv4OERowSZSJw5&#10;d0WlmUruWjFaBGKd1Kv7ntC4bOlMVKjESe1ruv3/msFFCe7kG5Q5Ll68LH2P/WfV7xtlYshvJluW&#10;9NKn27RtiRFD+z2xv1At7ejRA4rXFJE+Rt6m8XTtO+d3xb5er25DDB4yGGnTBSDyof1ZEqOVGx1G&#10;meiFQU2u69SuoSZGDWURiBYTKf9Mmz4VHTp2tI4fHKOtY3JM/HMxouqowMkM+RcdeVFc/qmNJZAx&#10;oHDRMupdPsxfMBOlixdSdW5RoboVLOrA7KtbN/6BhQtmqTr0c8g/CU7aPD39hF87Hr+0fp41Ww7h&#10;H1xkWrhgmnX85uTuVVkwTSzYJgAOzopNmfIjqlergU7fdkT7r78WPc3EAj/yt94qb1fhn3zSSAk4&#10;Wyy/EgfMh3STfpajT59u8mFTYO/WpYv49e3bRyYDnTp9LXr39KPTzXMSHHw4Q9TfTZwwTiZItNev&#10;+w0fPkT8TDhGwozNVeqfZx14mzHrcvu2bcicOY3463rGFM7IHLS/z0n4dwCacPUVQULT4z6wb7d8&#10;Q1FRj8QCgF4uWojqdvpEPJ3/nukDrYK5vitDK1YPo2OFOV68HIyaNaqI6VY6msyNjo5U6WkMlvnv&#10;2rZe3vGQZpHCBZWv/WoqcTckBD5qUCKWr1yt8tQYno+PRiP1S6OionA39L5FAHbFHSVU8y/Lc/L0&#10;WXh42oQ97jbQChYtWTHv5k2bKF9bvmH37kn5dbD8LE/MY9ugqdfNA4vpOA7Aep/nIMOdDt1qVbXq&#10;VdCrV3fJ79cZE4ROCoRuLhpNDM+4dIzD+iP0FTQdkeodJ2gUMHkQ78L5a7h/PwJunilx5+ZlsaSV&#10;xFNbCdQHG+OEnm0cF95qwLLyKpUuB3v6EV6KvPD7Wjqsax0cVHT6Xd1sk0quxteoVlHqdN2a36RN&#10;ONkRnXhVXwsXzpdVKh3M103ia3XIQ4bklZPGD5Y0uGvG+MzL3T25CPBx47ONly5bofrSkye3N2/d&#10;hZ9vahVH+9Z37Vir6u+crPiz/uhH3pkhfVp4evnIRPzgwQNKSOiCNasXicUdDq4p/dPg1KmTaNvu&#10;G3mfJk1yMf8sYP0qR1PH0Y8e4s6du3Je67eFy9C2TQtkzqgdwDeCwtSWjauxZ88BzSx0TKjs9kyd&#10;MkEmTtr5MK7MuuKEEsp4YHPsuMmqfQ15KkREhEu7kEYuJly/fkP8Tfy3oPMdXV+f38bmrXtQtmxp&#10;6Q9cTFi1cpn0nw3rViJfodJKML2u+JnGF8JD7ojlmSf1l+joB1ixnHrnGm8gb7PyJDVmnThxQuSN&#10;8ePHIX/+wkKDPlEnuACj8V97MK0H90MRHaXxJPZF8tpEB3e6LWcAyEMrViwnu8i8V+j06XPCh7Zs&#10;2SN1QXD80Hk1EYNHCAkJk3LpfZo8gLt65D/OTrawcfknER39yMDTPbFFCfpXg43nilQ8Txfpq5xs&#10;0ZoNwyXEP/X89DqNO359/ElTGaOM40UyLz/L0+sJW03HUQFiB+LHykMY69ZvEsfLrijwJgbmzZuD&#10;Bg0aiFCtg8KDv3/iNgg/rt27d+D3P9ZLGfLnL4Tpalbbo3t3jBo9Cuv+2CR3GoyZOFMNnm7CFHjP&#10;wO8qLA8M66CJ08FDhkkafDd7zhyx9d+zZw9r/Wz4c734mXAMKwOIAzKQXqoeU6fJIHVPx4NP9B89&#10;arT6azl09S+Aagrt2raVg4ncauS28PARo3At+Bq+7dhevWuHjh3aK8YShQZbl6DSJW01guDKPw/8&#10;Utjn6tPlS5clPt1bb5XBGzmyyC4CD9TzECr9qfa0ddMq5C1QQgkqLjJ57dL5W3Tq2lvet/m6sxLU&#10;uYqvCXgUoDiYEU2/+AyTp80Remi1gQOUX3IvDB3+o/jN+JmWXhrKzd4rV6/HtStn8MUXn8i7MWN+&#10;lEGGK/IUAskkq1V/DxcvnJV8W7Zohm07dqlcdMEyRniDXv779+/jzbJlpTxGFRK2OScwPGiZJVtu&#10;meTpdfBh4waqP+ZH/ny5ha9QfeWnydPlHQ/PUqClda7fFi0Vxt34g9rWuKVKFpP6iyvAcUWNZdLb&#10;atzYcbhzN1TR2Vx+DxwySujhDgvbhWDazEugBjGqAxgHIYbn4E6QJ3IFngYLRowaL2lu2rpf6pSr&#10;Y5zQEBzAuUtA+hctWSUXH7JeCW5Hr1m3WeJ+3b67CMCVqtaVnS/W5fr1mxEWHi4CM+9hIW7e5G6C&#10;qzV/Gi4YOOhHSWPQ0NEyWWLbTv/5Z1ELu3zlKoqXKCcqYQzTqmUr7D9IE8L2K44sp7H8nb9tic5d&#10;v7PW39hx06X+Lly8LN8m/YYPG4JevfuI6WFtMq5N+P46dUFNXrX2YZuRRvYfvudAW/u9uvJOT5sX&#10;RaqxW75ffif8fjNlzi4qUKzzuKBwxUmujsjwByqPr6ROmCbdzWvXZByxTjYUWEZRm4uKQLm3q0tf&#10;Zf78dvkN6xMrpq23n4lXG/pYM3XaTGlr8i+Cl4qSt5HXDBo0RPsOvumEo0ePi5oieaTuxx2BuP2F&#10;31qI5RuMeeQqdw0xPB15G/kZvyeOWZN/mqLkgX0YO/4n+TbJV8qVq2D4/jo4/P4oexUq9hYyZkov&#10;4RiXPM3RbsE/Ane6Y7SFNPZRHvClHLN04VxkzpxRDI6c/CtI6oJ0sG7YR9mnCW9vHzT5+H0rjfxL&#10;XsddveuKX90NjZJ+yHIZ+SeFdS7IcLGpyacfSDy6ST9NR2gYJ1BaOcn7dP6ng22XEP+kaicXslhX&#10;VP+JO37t2b1Z8Zv70n6sY5koWHYx6EfaXjfYzIB6OOPDct44uP5H1Hn/YzVz9sH6davxONYV5cq8&#10;LeYr/QPSoF+/PmL2kh/zkEGDULBQAUyaNFFMORK8PKxs2fK4rmbTDRvWw6xZv2LVqmWoVLEyPDxs&#10;6jkffNAA3b7rodL6Ep07dxY/hps1azYWLVyAkyeDUKFCZWlIfvhp06aX1eBfZkxG6dJvYeDAfhj0&#10;w/f46ONPJC4FpbZtWkl+up8O0ubi4iJMgWYoo9VHf/PmXTVAFkdA+nTYs3MrHj0MxUMkx49jRkj+&#10;Z04eRYV3bLpwYWFhKu2Z+OqrNqrSnCQMTZZu27oZLVq0krTnzZ1jZ8bURHw4MgP6Vrm3kT1bIAoX&#10;zIsU/r6aQOEci/RpUqJE8cJIldrfzuzX80UsgoODRa2GYL4lS5dXfpeVYOGq+oUXvmz2BQoVLo2S&#10;JUvjzOkz8PJyQ7szezSdf/Ud0AwYV/6v9uuNTOkyIGeOzMiQIQN++XU2atasIeG/bfsV0mbKjCyB&#10;WVD2rQp4I3tGNam4Cl9fX3zXo6/oP9IEoTPuoVaNxqqerqgJqjNq16qOGjXrqjoKF9qSJvVT9ZYb&#10;gRkyo2iJMoh8cBPJfHwxoG93ZMqSExs3bVYTCQ81OOVF3nz50ajRh/J9Ur7NlD4TatSqhaNBh/CR&#10;Esbr1XsfgYFpUUr1i+xZMiJbjryqz6dAaMgtZMmcGh079ZZ89XopU7aKtfwfNmqg6qSUKk8GFMiX&#10;C24WAZqmF3PlyIrcud5AKjXBK1a4AM4ppsx67PZdZ1XeABQr8gbCQkPRoOGnQv/j2MfIm7cA6r1X&#10;DeUr1lDC+gNVh9lRsUplHD92VOLq9ZcjRw5VT5mlziU/lS9vKT96NEjCtWnTDrly50bpMmVVOQ+g&#10;atXKaNn8Q6RMmUpNIoqqusiKAH8vFChUDBkzBoqQyzYoXaaUpKnTT1OY7h5uSJvKC1mz58a779ZE&#10;eMgVODmr/MqVQRX1O1P6FKotCiKpt6tqg1SqzIGoUrUOHkWHIbv6BlivWbMHKiGhCJK4cYHlAbJm&#10;zYmGH7yn+kBF+PokUYL/PYwbPQRZsgaiZPGiKt9c6vv3VWnRpHFGlb+/SiOHXf6FChVBvfdromKl&#10;6rh3Lxz58mVT8fLhnUrvJth+NLc5aNAwEUACUiaV8mfIoPpbSZoeZpt62NXfG9kzqXaJtX7/efIW&#10;UWnZhGya+StR6m3ERIVK+5UqUUyzlmaZHLgn9cY7FcpY2i+ZpNOnbx+k9PZGgYJ5rN9vct+kSOLq&#10;ggL580pdWfu98yP4qTGpQP43EJiF7f1I9QdXNQnMhMiHDy1pJkNBJYAFpApAvry5bPGdnXD14mnk&#10;y6/6SdZcyJzRX03GbiBVqvRo/00XoZHtnFOFL6Tieyd1U3E8FG9fj8iIcFSqXOP/Mh35j6BoftlN&#10;C75UUPVFC4A+3l5iBlQ1GNKnpQpleuGb/P6/6fCdEvhC5VstUvwthIVclv5TscLbSub5ADlz5sbD&#10;B7fk+y1TqgQaf/SFCn/POpngN5I2lerjhQsjTdoAuKp0a9Z8V/GVI/I9t23dGukyqm9TCcAMmzVz&#10;eqRJkxburuw3yUTNqGbt+kiXNiVu33nS9+cC/1QZkT9PRly6fEXidvtO0a7GxET7DnQzoIqf6GZA&#10;aXab7vHjx9b+U6RIafGLeRSFIoVy4+NPW1j7tLPqfxXeUbxWyq/16e/794RfCn813uQU/pVXTYpK&#10;lyqG3G+8YeGfKfCGei5WrJDwykpVqsn4w7idO3ZA5izZrPXH8b9woXx24z/bjmZFHfHPZF6UE31R&#10;q3ZdnD11BO/VbWTH/9q06wZ/PzfVfsVFHYtjR67cOeHs6oRMGTMqerIjRXKVl9PflDVYl8G3RcXx&#10;VTMDarsJWFXeir6pMezr8nLQgvqcXDXhoY0+fQdJJ6CQPWrkMDHJVLp0CZkNFilaHF82by5bLEQO&#10;NVjy0quhQ4aiZSseBtRWJtes/UP0sgimS3NRzZq3xLq1q2QWTXN879WurhqyDPIXKIEjh3dL2KCg&#10;Y7JCT9WctWvXik5phQpvycyyRInSsivBgWbO7J/lFl1i/LhRWLJslTzroGpOxYoV1IdXDL169VMT&#10;j88wYOBA0f/iLsSlSxfkgrAcOdQAbcmfJk65tUxQReD31cvQt29/+X38xCmsW7cOHTp8LXZ+WT/V&#10;q1URM6k0h2rCMRzdBNxdbnrmrD9GdX5NlYLQdXN1hvMiEKuY/4Ejp1GkQE6LjwUWFQJCW9W00Kn8&#10;Yz5tFP+G3xnT+VKjXYW5cfUsqteqix17D8ghb2saTFcNStxq5vamloD6reiAKwcyWxoEV0CM9aGt&#10;VHsrP3tVB22VxgP16tZDyy8/RuV331e/Wb9aXO2wk0WYd0pmCa+1AePp6bENZIuXkAOhcRCHLj1d&#10;o4qW0c9YTh4Y0/3ilpOImyah7wbFrT8jWCfxwhEqrKNy2rb5Y0RlqJQa/O2/Q3v649Jqo5Pfa2S8&#10;cDb6be1krFdjfPppB+nY9qTRkJflO4mbPxG/rrS8Emo/1tH+3bsxaOgYMZupxxfYpavVH9O1CkLG&#10;Oo0La50oYUX/Ji0wtguhHxi0+34V4n3TFmj+bDMLnYSBViLhNBX9lt+2eranUW8/5rFx/SpMmTYT&#10;Q4eOVsKCGtQN3/OLAMtK1TUis5qUv+j8XzWwvoKCTiuhMQB+/smlvrS+wjsBLDvPcfmX9VuN/+07&#10;+n4Ju/4nvxPgNQoMa+XpOqQPP/n709vaGF/nlYkF0n3gwAnkz59djUfaBECH1s+MvMrW95/Eawlb&#10;/9P5F0F+a+SLhOZHJFx/CY//eh3Ksx3/ZZ7aDoyxrgXy254vG3mCxEuIrz0BrIOXva/Krc5PvAnY&#10;UkduTloDR6uPk8I/D6fpjU+78/ohGuqEvln2LVldNNps9vf3l9Xya8GXRRCmy5Axg+UtGysWZ07/&#10;JQL89eBL4kedXPrz4Ai3rStXriyz8VOnzsPPLwBeSTW1JN6SS93bL5q3kzRIz+gxE8Uu/oqVa7RD&#10;lMpx+zsuqEe2TE0KKOAvXDhPxbXp6hLcKh89brJsg5Fm5n/u9FnLW6oWuIldW6ZBV6BAXpkU0N6t&#10;tXOYeCLYxgmBHTJu59P84nf+Fw0yB2FsZCDC4GjXWLPb7kj45yVfLIuVdhXPL8BPdE1dFZMhwyKz&#10;0d8RDE8GyHfCjJTwr9WHCk+GzHDKaYyLNv61rktmQyam+ZFOFV/S57t7mDFtLCqUf1uejXWp/bac&#10;pZB0NXq1v7ZBSeKo9zpdmtOZuIKBLkJP1wijn5TJGocDguIvlrwFlneO0tRp1d5p3wrbw0aX5hyF&#10;E1h+xy2n9kz3OJ7wT8SlPy6tNjr510No0AY4rY1t8fUBUQtrbCstjhoQJT1NrSZeXgqO8renQa8r&#10;vWzKXw9nAMMUKVEG02j5wkqDZTiwS1erC6Yn4SzpWMPGhTWe7RvSIXVgea+F0do0blhHfoTmbym7&#10;DkN6T07T9luvk/hhWOdaHqVKlcHEH0fJoUP6mXj1oPUV1cb69xEX1m/G8E1Z/eJ/f4Rd/1OQb8Ma&#10;Jy7fUL8t76xO/J/8/ekwxn8u32AC1u60PmDsLwnXobH8Op2a0/mXVl86/XH9jPGlvAZoYeL0dwvE&#10;3xpPC6OFZ9qWNC1+ejjtt5a39mwsoxb3dYONi2tjgPUMAIcvCv+ELrhRh6pQ0RLyrIMHsfSDIbSg&#10;Q91NCuY83EHokwUd165eQ4qAdHLDL00w8cBJrjeyqxnUKTxKmgze3tqMN4mHNiu8e/emPHPoXL9+&#10;jZoQJMfF88cwatSPWLJ4Ifbs2YPwsBA5RLln7wHZiRg7boLE1bF582b5G5AuLXjQjpMPTiQ4eSF9&#10;3slori4aJ08clPLQj3kyjA4eAmY63BmhI3htt/FQjK7nZsIxXsWJEgWdoEN7EHlfTXyVkEaThssW&#10;zxd3vWElOfCrC/809bnyvVoWYc4evO2Rh770uFp6BkHaNbnK54D1/f7d2zW/oBPSp3SBi39PnTgu&#10;1ldsfu7ix3i8DVb7u0H8mefTdEf1yUOCUHTwNmSdNp4deGL4Z0Q0d1v2aTt9cfFUmixgPXK1VqeN&#10;7u/SZszrHw0Cqp70+qdjm1hXFFUepJN/td9cgd9sRze/rYRol7a2pOUIjKen/ezwwMYtO58xf51+&#10;HynX5fOn1XMCk4BnQOzNu3JG5WUFDxyy77yOQoGJ1wSGMwAmXk/YzgB4OT4DsHzZCty8eQNLl69A&#10;7ONofP/9EBHkRowYjkqV3kXaNOnx14ljOKiEl82b1mOzGlC++aYt7ty+ib1792LLlk1Y88dafPll&#10;M/j6pcSwYQNw+5ZKb+kqNG3aTM4A3Lp5HfPn/4akLrHYumULjqsB5sjhw7LDkD17TmzauAH79+6W&#10;SYOHEsy5yzBl8k/ImTMndu3Zi6pVquDQwcM4dOigEtI3YcvmjahZq7aliMC0qeOxYtUf2Ld7Jy5e&#10;OIN33qmKdOlSYc26jWpSsxOnTh5H9eo1cPDgISxYMF/RvVvyL1euLE6eOgUXF9q9TopBP/RTAlmQ&#10;5JHU0xNVqlZC2P0IlcYO8XNzdRO/gIDUlpxNxIWjMwA8o2HV9f3XEecMgBJ4eBak+ruVERXljDGj&#10;h2Lt+p14c/pk5N/1l1Xfjwd+e/kHqm/oCK5epV3+KnZ6w5FqAjlm7I9YvuJPHDp8HKdO/yX6yh6c&#10;8Dq7YefOvRj34zjs2n1E3m/fsRO+vikxZND3yKgmnNmyF1R5PRR6vu3UESEhN0VfW/JwToJtqp/N&#10;+HUhunTrqSa4YXgY9RDlK1R6qgBDwY4C3bGjh5EpS/Z47cD3FA5//mU2Dh85igMHT2Db9h3IlDkL&#10;0qgJ9T9ptwdK4HyrQlV807GzSseyAqHAPC+fP4FdO3cha85cCebBcCeOH8U7ld8TKzxBR4OExnv3&#10;QlG4WCEV7+m6mE8r/7OC6axduwFTp07F3n1HpQ3JE9NnyCD1NGXSOGzbcQhVq76rldXZEwULl8Lt&#10;23dw9NgJqdfTp44iV67C8E7uEY/2yMgwLFy0Annz54tHI/PetWM9Qu6EIFXaDM9UBsaZO3My5s5f&#10;ZG3X7Tt2yVmH5CmU4GvIn4L+lEnjsX3PMaRLmwoDB/6gvsfsyBz4hlaW/wMx7rG43aQR3Dy94ZI9&#10;txpTnt5WLxr/qi6veQbg7yHOGQCzvp4CB2cATPyfeAX6akJnAOK1fHSsbZWpUeOP0bhxfVEFSpfa&#10;F316amcBiAH9+yJzpsyyGj548FAJ061bXyxevFisQ4wY+aPo+dNFPtSEEKoV1W/QSMwxEXpaFPSb&#10;fNYUX7Zoi9x58klaJUqWRMN6jeXQIp+JP//chM8//0jOA/CgH+3EUkefevxftflK4tGNnThZwhNc&#10;zecZhsCM6eUdrXVUrlBZzM7pfiVLlcW7teqKyTqe5Nfzb6LC6KA96Z8mz7DmwTKznMxf9+PZAv2c&#10;g4lXGHHuAaCKG22rBx3eqYS4/ZifzB0VeUeBZeX/WPEi+K1abSxeuFLOntxTArhmSUZbTaUAdf3m&#10;XUycNA2LFi8St3LlH2pyqVlloZ7nT5PGynesv/9xzEg8VEIfLUGMGjMR4SFXJb39e7epScJ+xbi1&#10;CQrB7cva738g8UqVKi622GntQt/qlJVj3SkYV4uZ99p1f4AWGETfVIUxruzS79suPYUe6oozj8YN&#10;6yM22rJ9aknXunJs/e2j5WFMz/JO89Pypy1mQuJb3jFPXoTFcgtNhDWe/Qo1r53nYV7SRfroeD09&#10;oZXT1gbWfC1p0T2p/Fp87g74aOHFzxY/bj3R3nSHr1ta2zBt2jT49Rct3X4DRiqeOFpxYtuuYrp0&#10;abB46UJrvfLb2rdvh3pDNSJjPu5qonxfLI7p9WGlSTn6TfppJtas+9P63hjX+NsGV3TuNgDzF8y1&#10;5l/pndJirclOp5f5KHpIP3ndbyp89uxZ8dab1ezK8nfh6uoNv4+bw/39JnjUtDkendPupzBhwsQL&#10;Asc5ixlQE68nbK1vWcjRzwAQFGapE08Bmn9pw1wH9eF1VZikSjhmGP6uULky7oWGoFLFt7F+3Vqs&#10;2LQVP3zfD6nTZJTDj7SHW65cOYmng/nwYqBSpUqhS/deMtGgkM/8KMDzmbafeckX8+XEgRMDCjk6&#10;8uUrJDTQj/noYFi6lm3bS7qkT7fFToGf4ZmWHqdZ89boodJhnvTjO9LH8K6urpIH32sXzGhx6EeX&#10;Nl1a+W3CMdiWrzJotox2/uPq/G9v3hQPHz6wfK8RaPHlJ2J+znr4SIG22Y2Xbsmkwt0mkNHyDE2U&#10;CWJCEZA2rXzr0dGxWP37WkRG3pP09h84hOPH/7LasdehC/tUvbt5+5qiw3IYSwl9tGzDQ/u8/ZK/&#10;eXHS2t9XK+HOWd5lypxTLiLjLYz8bVQvIrjjFqL6tH4Ookq1uqI/zt2Fiu+Uk7SnTlGTbpU2b4rk&#10;7949vhE1JD6fOnFKxX1sDUtHFScPX13QdMXC+b9Y37EO02cMxB7L7cJMlwYC+G7ggJ7y2xEYj/Rp&#10;dxl4CE10FORZJpqq4+3Bej6kh8iQPpO1/DQZp5U/qcRdpgRj3jIrdClhWC8TnRbOImAr8JbRe2Hh&#10;ig7bqjitYxBcBOFNlFCCrxGRD+4I3aJ2mMRDLmJjO1MdTM/n1ImDSB3gh6tXr4uVNdJGc6F8J2kq&#10;ZMuWCWPGThZLaTzwpcelnXLWFw0UMKw+ISI4+RIb3xYd2foNmyJHrhzynbD9GZZl37lzO5xd3MSU&#10;XpFCBTB+wlTs3Ls5Xln+Dng5l/u79XC9XllRo3MuXBphg3q/1GpBJkz8p/CUG+9N/PdhG+Utsop+&#10;BkCHLkDrwq4jUFDW3/M5qZc3xv34I34YPBijBvQRoTqhG3qNYBqSlkVA1/2elLeOp4XT0+Xfp8FY&#10;HiP0POK+1/2Nfibi41Wvn5zjB4udf7sDv7/wanIjYsSOuX4wPuxuqAiKASkzY+zoIciTJ5dca75z&#10;1z64JaFgek0sVMUFhWsKhWFhoZj8049o8sXX2Ll9FXbv3oU2XzXD9evXLSHtYbxtlQIrhTberzB4&#10;8DA1Sc4jAv7d0DCx2X73VqjcF3D/wUOUf/tNFFLCXceOneScjX5oyyEoMCqhvWKVWhjyQ29MmzZV&#10;rlKnLf8jQccxbtQPyBSYU1bV+a59h67Ysm2H3GbL33Q9+wzGDuXnr4TQFcsXYd6CZUJj315dUali&#10;VYTei0DxYkVQ/p3qIvw3bFBT3t++fU+EYH0SkMzHT+qSdZo3b2HkKVBSbp2kEH3x/EkcP3lWnnk5&#10;2c5de3E06CiyZsksNJD2BvXrKKEz0lr+3//4Q8IyDuPydlruRnzfv7sShDeD19GTDjpaddIvyXka&#10;AgL80btnN9uujAIna0WLVxS6CxXKj2rVquGt8hXEljXrTK+r9h1649DhPciePQtatPha4n7epCEG&#10;/9AHFSpU0GycO3mi/gcNkD0wEDXVxHHGtIkS95dffpHLeXhrc9z8BcbbPFW7xqjJw58btslP1sGh&#10;g0dw49pluR26a9fOclM3z1vlyV0gflp/F06RCBg4FrHu7nC6/wDevdVzkfJ4uGq5JYAJEyaeG8wz&#10;AK894u3/JE9q01umYLJjB/XbN4vjId9nAS3mcNVcd/8GSDtXw54Fevl40Pd5gcIcb9DU8zLePMpr&#10;/Z+V1oTANFjmv7PKrtNDgUOPxzamn5EePtMvofbXy2Ssv9joWEn3lYSDlZEMvXshzQLtMDmhW/uJ&#10;D1d4J+O14pqKzOhJ01G5Wm2EhN9CufLVsW/3FiUs7xG1lfth1+TdiBGDkDKlzZIWwZVlTpiioqKQ&#10;OnVq5fwRdPS8qJW4eyaHu2vCqzf6RVyMz52JGTNmoEuXb+Wm1RQpUogqB29cTpkqo1z8wkP0fn6+&#10;8PDwFTNmTz80rJlWuxZ8A3ny5ZI+LrfeqnR44D9P3gJqwpNcaOc7XgTDC8a4k0C1OfrxwDxv7CW4&#10;6r1x0zah8bse/ZAmTWq5qIvXxdN6Fy+VGTSMl261EyE+V47M6nvV+k/YvbtSlzt37pG65Y3Jnzdt&#10;Ie+cXJLITZIEL6LSjRGkShUgNJDOy1c08216+RlGrz+/5MngkcRFVubz5smv6HTFps0anaSFkzwa&#10;PHhW5Mxhfz8Id4Q2rluFQ/u2Cf2rV6/Gnl1UAVL8S30/pFGvv4gH0RKeu4zXrt6Uq/C7dOsjV+Fz&#10;kkhkzZQSrh7eMtHKkcvGe9kvSWvc/AWuWv0QbFe2vX5NP+Hl7SV/3ZSQHpglp+xScbeK7fJP4eTk&#10;DBc1GQvv2Qqxzs4ysXY/cRJJ6nyCmC9amGpBJkw8T5g7AImGiMgXfE9IIiGeCpDxDMCUKT/igwb1&#10;MOiHAeJ69+ovgt6zgAIpJw8E7w9wtMr5PMC8OOAdOnwECxcusvg6BoVw3gGgl6/7d12FbsZnOokJ&#10;qkUVLVrCmlfX77qJkEzw8OK6tev+lvAeF/369cLYcWNE6HsW8Bp+3oYs5VZ/T5wIkvZiG9NvQP9+&#10;MkGg4zP94rZ/3PobPnyI1B/9vmj+ETp06GoJ+YohzhmA/lfOi9qPDuvKv2tyTUVFwdsiKFEHe87c&#10;JbKyTCG1e/fOOHQoCB6u7vht3lR4egeIRSAKeLFOXvKOamhnzlwUC1UClW7IrWCpa6ZLYfinCWPR&#10;7bteEvbOzauIirGn0QiqG+m4ePEypk4eh+2bd2H79k2o9u7bMqHLkSMn6terjS2bVks4tiW/Hep/&#10;G9V/CFoh8hWVt2RCG1VCmIbc5phU0+EnHkZqgmhMdMIDi/590nqWfm3+xcvBeP+9GnKfBq14Nfms&#10;uazK61fhM/+d2zbIu1XL5iEwe17lazOpSXCHkZZbKJBHR2vveBZDx09TeS+DhmRe7tLXPLy8pR1C&#10;7j20lp+39QZmTK14wF1s37YNSTw0fvjgYYwYK+BkQ79anjeHGkFB3cOL9WRT/TLSoNNlhKcSuCl0&#10;G3dIXXDfzroYdwp4bT5pJY28w4RX4bO+OIHgRIu3az6O1Wyec2Kl08A6ZF3Kc5z8eROmt69qP+6m&#10;KEdLT2fVpJ3tyrbmBD7o6HErbUbVpsRCbKwzPDr2RHTO7BYfDUa1ILkTw4QJE4kL8wxAosHTw15z&#10;5lVBPBUg/QwAB0gOXrwpkhd/rVz1B3r07CarX08D427eshGDf9Auzfrqq5YyqLwING/eXP7ynAHP&#10;DTwJD+6Ho/+AwVI+Oh4AjooKl/sJ2rdvZwn1z8H6YPl5QFPPK3fOrPj2u04y2eC9A23atpfB+/+F&#10;l4+vHLh+FpCe8+cvYuGipdKutWq/L9eW8/K2Tp07YanyoxA2ccI4ubiLz47a31h/fL/hz/UymQm+&#10;fhPXr9+Cv7/tMCHBfF8lUDihnX+j2g8P/Lbx9BZdd+pKUyWCN7guWbJSVDHox35DQZ0qEmKFJyYU&#10;j52SYtOWnRKmVcvm6vt8G9kyZ1R5hCkXIZfY8YI0vqdr83VnXL16WQl9ShAWAc5dztIQ4eH31Xfj&#10;eMWBAqy+gs10KaTOnDUPrdo0x8cffYrzF0PQq2cPFCtWRA5/VqvRQA7hRylBkTrwPLxM1SAdTKNL&#10;52/R5bseVtrGjR2n8o9Ezx5d0OLLluLH6+3LlX9XdgWoVkKa9T5PwdXF1Q2XL122plGmbDkUyp9V&#10;VquZv7Ozm9QL62/3rj+Rt0AJ+KXwlYkq82/dRrvOnfVClRQ1cknaUY9dcYtXuhtw8+YtRXc03q/b&#10;SO73YLz9+w8JHdyZ+G3x75IXaedKvl5+TvpZps+btcJ33bprK++qnvmXh2Nz5sqHAgXyWcvwp/re&#10;YywslPX09dft8dOkSdb3zJs0kBbSFBdyFb0BzIfCu49fIOq//641nTo1K0ne71atKv2xVasWchU+&#10;y/BZ05ZyFX61mu9bJ2bk2XpcHiJnXfL8gD1i0Fn1ddYBv2WGnTPvNzyM8UC7ts3l96SJo2XywYka&#10;J2Gsc16Xf/++5axKIoBnATgBih3c0+JjA9WCkvUcjegCpUy1IBMmEhvmDsBrD5sZUBdnfFjBG2sW&#10;/YyGHzSSS7e2bd+OmJhYzUyjEk5PnTqD7ds249NPP8PAgf3Qt08vbNu6UQRIgsJDzx498GmTz3H3&#10;bgiGDR8hB3uPHwvCggVz8Xa5N/FZk0/I9ZEvX34Z7MeOGY1Lly5KHrwhmPrHqVOnldXoP35fLmY4&#10;O3fqiFWrlqF0qbJ4770aSOHngzfeyKOEjGjUqlkN06ZNRpIkSSTNn3+eqgTRTcihBOzZs6ajTJly&#10;6NjpWwwZNAB792xH9eo286APIyMxVcVt105byeOtxsl9eXX0HXz/wxBky5YFQUFHJP+69erj5o2b&#10;kv8vM6ajSJFCQid3NmpUr2rNn+CBu3379qLqu9XkN+uOl6PNmvkLvmyh3Y6s36Dcvn0bbNu2Qwk6&#10;i1GyZGkZeKdNU23QqKESHGIxdcoEdFL5L12yXPy4KsyBP2u27MiYMaPkxfJv3bodFSu+jcJFisnt&#10;rz/99COioyIkH5Z/9Mhh+OhjVfcKpId5UVWLOKqE9qvXb8DVOQbZs7+BnNmz49jRgzhzORQuSlDI&#10;mjUTcr6RGxcuXBQznno6cetv3ry5KFW6DD7+7AukSZVG0bpdaNbBfF8JM6CKprSpU+JR0y9lJVJ8&#10;nZ3x6OMP4DRlkhLwbyBDxizIlCkTWrZqiwAlqObOlQV+vl7IlDk7OnTspAR/ewspSTyToFqVCqq8&#10;t1XaPmirJsV+AelkgsCyZ82eBwEBKeDq9BDpM2TG22+Vluvps2fxR/ac+ZHC3w9Fi5ZR30QYsqu2&#10;L1SokPpW3e1MjvH69KKF84qqh5vqz0w3Z65C8HDjXRzOqm3eQt26HyBbYCrky18YvslcUaZ0URQr&#10;8ZZq8wxIxl0MJ1fVtzLCzVWbRDANXpsf8zAEKVKmEtqbfvERcuctJlaLbly/Jn6NG72H3HmKIW+u&#10;TKos2ZE6VVrkL1QQGTKkRoF8byBN6jT45dfZ+PDDhhK+Tasv4Z+G193nkPzfyJ4RUQ/vSf193f5b&#10;NXlMgzy5siKJ+kRr1m6IyMiHSOnnrp7fR8XKNaV+SZtXUi8UK1pAxdPMX6pmQvFihZAlc3pkzvIG&#10;0qdLpSomAgP791X0lMT5C+fV5PccqlatjPTpM6Bps+aSl5Tfy11NiOrKSn/pkoXRrs1XyJA+Dcq9&#10;rSZrgZmQKk0GFC2WH/fu3pA26vZdR7i6sp55Rf8juaKemydUt2EZa9d+T+qctBYvVlD1o0DpAwLn&#10;RyhcMK/UFc3wxTpFI2/e/MjzxhvS1qVLlsJtJdgzna++agd/VZ9vly2B++GhqF6znprsJ4G722NR&#10;Y2rUuKHis+UQ4O+NdGl9UaVqHVwP1trliy8+RpasudRkK7td/qS3ZOnyaqJ+DenS+El52rZrob7p&#10;rChdpiyCr5xWk4r6+PSjDxAYmBpvlX1T1MPSpvJHUcX7jNfzJwZcsufAo/Pn4Xz4qMXHBpdbt+Gy&#10;aCXCXcKRpGwFi+9/HKYZ0L8H0wzo3wPNgF6/i9QpfU0zoP8Ur7AZUCfn9PtjvfP6I9zXFSt6pMbo&#10;9oUx7ZfVYtGHq039+g8Uc3VElsyZMH7CFEyaNFouCatYsYoSCs8poW6XrJ7z0NxHajAaPmyIrBoP&#10;VkL3okVL8W61qmKaj9vzbdu2xupVayR9CvkUjHfv3iGr1xs2bFECVUtZEeeBwo0b/pR8MyhBt1y5&#10;CqJm0rNXX0yfNhHvVKwqFnooEPNCrkUL56NGjWoYNWo0evcZIKunf/y+AtmUQMu0ixUvhaNBB0TY&#10;pYlSDoQUsLds2SI0ETRtWrNWXbmUrGrNRtiwZgXatGmjhOiCaNumHRqrsrX/RlsBH6UEatLCVfP2&#10;37SXS8kqVCiHlStXCx08pMn6oL41QdWY2rWri+qADh5cpAoIVWYOHTog+tkZM2YWIWj5sgV4Uw12&#10;rNsGakLGepoz+2e8+WZZNRlah+nTp+Lzz5tK3hTkx40dIROxP9f/IXWTIoW/1AnNpU7+aSKaf9lS&#10;6suI6OgIFCtWHPny5pYr71lWvf658jp37lyr/5mzJ2U1sETxopg5a75Wf9GxWLthrZqgdJD0mjVt&#10;imbNW0o782An4+thdfCb4kr3pJ9GYcWSRTgUdArde/TWVspfAlDd4MChYygwZqxV+Ceo9uMylZZu&#10;NLOdVsTwenEyUG9bOeWQbHwYw1GQj3vQVtet13ZKeC05b/2l1Rb7K8o1P9uV8UY4emdL1/7KdKYp&#10;78RPVyniynr8tDVzkNokTk9HQPURBWPa2l+WlbcZq3AqzI2rZ1GnXiNRn9HCa+U35m+tV0v96TRZ&#10;6bSUgeYnqT9O2OVjgZ6m9VniqfyckskiRejdW+g3cJS8d5QX6ZV8VB1psNWJkc6E2pDh49aTkSYd&#10;cf20uHo+8b8VY1n1chF6nWhWeSzfirVdtOv1HeUvsIQjbGHVpIaqYOq3VnbWg359vqGeEhnU+XfO&#10;Vdi622aE1v8mKCJV+Z1fDl7xPME2uHBeO5/CiVfc78yEPVhfQUGnkT5NAPz8n2LEwITU14F9h5E/&#10;by7ZgTPx/+NV6Ku0DOfqEoNvhu3DhHXlgeANwK2T8Q8BG88A8MbcTz/7DJs3bRE345dZcpvuxYuX&#10;kD17DpQqVgp5lfC4Y+cOsfTzOPoBTp48hWkz5osNcx7mo4lQIl/efPKXkwgK/xSI+/frLbazJ0+e&#10;JnkZVUYowPJgoZNHSpQoURrFixfHlatXZUeB4IFDpiEHB7t1xsJFS8SaCQ/sMaxX0iTwSJ4R14Mv&#10;IzAwE2hmlLb/RwzVhH+Cf6kqpJdv6pSpMiFwd/dGCh9Xq5lT5k/LRjTHSHrpzly8JfcgDPy+LyZN&#10;HItvv+2CmtX+1965AOZY/XH8N7aZGTbmGnItCUUUFemixD9K5VK6SKU7UVFSFJVcQiWSW4kiXRRd&#10;JCWl5E4ISVLujM0229j/fH/Pe9737Nnzvnu3vdvebb/PPN7nOffbc87vnOdcuvIpxDNmvE/XXHMN&#10;jVGdA19AoNZgu8dnhr6iOkHL+OvLuNffpq1bNvBWfS1UnC+5uCXP5wZ16tflRXjb/tjCcUXcqlSp&#10;zmny559/0csvv8RhXPnLL5yOSJNWl7RguyZhYaU53thJZPqMqVS+fMYFjUlJpzkN5s5bwObGjR1N&#10;x44dd6ffiZNx7I9OP3TgcDIzQF4UVqq/+kzmOf/Tp6h44+hyJXxAaNSXAi+8r+PSNaY5p0qCBTTW&#10;O2Hdu9Tswpal5lzJOOl53M3spkct4xHtdqww6bBbdhjE1+a29WsdB88o/UqVYui7JYsM85YfHvNG&#10;urrQYbLulTm2p8LnEv5BBn9cmM8ee8o/9fvYww/S0GeH+vTL7Y9LzbrX4fWEU6uZWGYzp5N5r7Gr&#10;ZfQnc1mx1Cw7/OsOh5Umln1PHCw9I/2ccJnLaNZKK0/crV9Lz0inAIKOd4naNSlh+KP8tc0JjmMx&#10;EP4FIV+QNQDFHk/uu9Z3mecA4HAr7IQBYVNf2AIT85JBmuo48rQBBeaePvnksyy0Yts5CIAQIC3z&#10;J9w7S6S4FqJd0/4qmjTJWpyI0Wv4dfhwvOoExKjGIJ2+XPwplQiLpIiQeO5MpJxK5i0OYRvzhaPK&#10;RtMV7S7nEcWVq9dRv36PsgB88OBB96K10iWSeb50qQjXXtzJyfTjyh/5HmAKEeb9Il7oqMQnJLAZ&#10;rAMwhXP4j/nu2IZv+c9YTPkrzX3P2gHmn3/20eCnn6EhQ56gv/fuYAH+vTnzafjwYdyZMMFOGhp8&#10;ucBoOuKKuISFhdDa1b/wiPmc96fTSmU3QaUfQP88XAnxSEeYTU+zMitedZoQV7hRtqwlvMMMviog&#10;jPjSUrNmNd5xxb5KHfGGPcQbbmI+MvIVnQ+M7Os0wyLgZCXow9xZNWrxPGUTzC3W6Xf8+GFOP3QQ&#10;0AFD/uvOArBGtoOb030epCoLVrhHIb3v9iNkBwhvWKRb0GC0S0a8gg+rUxfquCAY4GscdgYSBCFA&#10;yBqAYo9nDUCZEnRbW2MNQLmy9MXir/kAm+uuvdZl3CKdTvP0nOXLf6QVy7+jW7v1VML3cXrzzQlK&#10;4KxBm7bstObBK4E2MrIs1aldi5b/uJznzH/51WK699776MzpVPr66yW0ZNlS+vSTj3m0vlOHq2jx&#10;ooVKqP+Rflj+M1WsWpcSjh+kWmfXowb1G9DYceNp4OOP8xz5s8+uThc1v4jmfbSAvl2yhOZ9+AFd&#10;ftml1KLFRfTTTyuUsB2hfn/hOcdfLl5IS5ctp88/+0QJqMd5XQBISUnhqTzLlDAONypXiqFOHTtQ&#10;TEwl2rZtqxJYU2n9+k10zrnn8vzcf/ftZ3PfqOuHZUuohRLg3589g7cSTDyZxOFct/Zn+uzTTyhS&#10;CdWnkhJ4rj3AFJ4BAwZSvOpIfLPkG1r50zJ6/fXJFKEE+GXffUt//72bIpSANPXtt6n6WTXp4IF/&#10;6LrrOtGPy7+n71U6L1V2rr/+Ojp06D/as+dv6tKlqwpfMi34ZCGH5yOVDjr+s2fPpiVLl9Kizxfw&#10;dKLFi76grl27UqVKVTgsYO7c2TR3zmzOwx1/bOXpQ3Xr1aZvvv6Clnz/PW1cv4a6detK+/cfpHem&#10;vs3m1vz2M+9VjnUZKSnJVLVqddp/8ADHB+mCzmCXLp1Uh6ACrVu/ntasWeVeLwDQGQjmNQAQMCBo&#10;6Dl8IvwLQv4REpLO85HTalel0A8+4ffvzAWN3esC8Ju2+y8q0eUGfi7SyBqA7CFrALKHrAEIHIV4&#10;DYCnAxBhdQDWL32TutzUizsA1atVovMbNaJq1c5yOWOBxa4YkU46eUQJ4nXpjjt78yLRyDLllOD6&#10;Lz0/5EWqVKUK1atXV3l8RgmSPei///6jli0uVoJ0Y6VejwXjf/75i8JD05VaU7qxcwe65prrKO74&#10;CdXDCKHXJk6lqrFl6aIWl9AFTS+k6JgYOqdBbV78W+vsWkqtMV3X4X9KiPydIkuXpKuvvpqn3bS5&#10;6jr6WzUSbdu0Y3MdO97Ae5CnnEqgphc0p973PaQibY1KY+78/27oTJs3rlLCawQfslO15tnKvdLU&#10;pk0b9YIcpg7Xt1dp0FR1CmLoqiuvoi2b17DZZ54ZRlVq1KL/deqshOMfqEfPntSq1aXUunUb+l2Z&#10;uah5M+p1R28WegFOJ61VsyrHV9vHqDnCUqVyRSV8N6Sbut5CCaqDcDotjR7u/xSdXbMmVYytRHFH&#10;91FsbGW698FHXesZLlF5Up1aq47M9m1b3PG/pPWNSkC/irZv38ZqN97Ug6644gqVj5VVnl2gOhie&#10;uesQuvfv38vhaXfltXxCclOVr5z+Z5J4WhGmNDVs2kTl80lWO79xc85r7G5SvnxZOkt1VNA51On3&#10;yCMDqIZKP8Q5qkwpatK0OS+UNb8CBGsHQAv/GhH+BaFgCG1wLsWHJ1HEq6Op5I2dLaG/uHUCpAOQ&#10;PaQDkD3QAVAyWZXKsdIByC1Iy/1HeIZK4V0EXCaUvhhehcb0a0fvvfeBe/67E5jKgak4TqfqQs8U&#10;+ICe+mFXB6ae/d7JPMhgLlWFJdSaJuPGWrPmcVM9w4xTeIHpnkb7b9fDs7e4a3yZcdLTftnvAZ6B&#10;qQ/cYfMSN7s9b9jNparnUATQlX4au792PSd/nNSDcRGwXfjff2tbqjL7K5lvLAgFABbVUWpohvev&#10;uHXQZRFw9pBFwNmDFwGv20ZNmtRXsoN0AHJD0VgEbDsHwBcQ6rwJwE6CINSc1IGpZ7/3RgZzYVZY&#10;tBpfSs2t73r2Fl6g7ZlksG/o4d6XW8CXGSc9u/smeLbr62e+9xI3uz1v2M3BLTP9NKY5Jz0n7Oq6&#10;ExFMOAkW/w0eI8K/IBQQvNjZ9v5B2Me7qcE7i3dXEIQcImsAij2eDoBrEfDxxMJ5opkQ/HjrKBQU&#10;TsI/b/UpFaMgBB3SCRCEAIJdgNLkS0lxJtMXgPKRhXf7RkHwF+9TCtK4YsQpwIIgBBfSCRCEACED&#10;XcWeTFKOeQ6AIBRFvAv/LlTFiD3/BUEIPqQTIAgBQM4BKPZkmgLkzxoAQcgJwbAGIEvhH6BiFAQh&#10;aJFOgCDkEvkCUOzJNAVI1gAIeYWvNQBYSZ/Xl5PwX3LW1Axm9CmzpppccskVfBfeXadOgJPZwnap&#10;2FiRYkIdzcjluXR6hYVabYyTGbk8F1MinFPNSV8u/y+UPRy0GlkKqRmc76o3PNuARofSF89WoQn9&#10;m9H0d7/0uQ2oIOQUp21AH310EJVI95y8nBeU7jcwk/CfNGGs68lDalo6/bHzH2rcsJZLRRCEYMbf&#10;d7uwsXf/Uf6tUbUC/wq+2fHXf1QhpjxVjC7jUhF8sXnbHjq3fk13p0nIObv3HqTQ0NCgfVdDw1Rn&#10;z2Eb0BydAyAIOcXeAVi9bjvdcmsP1ktNTaOwMGskJ5D31V95gqosWEEhZ6x5/djn/9DQ8V7t4EVO&#10;S8NhCP77IfdyL/cFd1/pxf4+3/HC9qvRdZGpLvfO96VLR0i9nY17Sa/c32vwnoJgfVcb1KlOEREl&#10;fHQA5AuAkMdgDcAbr493OAjsRaWbbBmiUAoJKa3Mxruec0Monb6rN5V8f75bMLCm/czge/Xk+s3I&#10;4cOHKTa2qrrz6IeElHXdIR5W2KCWnp6k7jKas6s5YboHchbfQKZVVmi/UtWva76gCzM9TKBupQcW&#10;GOn8tdDqcCsr+ybe4mqac0p/b277n38Z09ruHrCHN3NYI5S+lXY6TSz/nOMk+AsaOrzrd/CXgPQS&#10;1ifv07ffytOECheIC8peKCWftE4CjigT5VKzyo+nvOT2/bfsa7Q7/pdh/Z5kLtdAu+Nxw9lcYAil&#10;Y4ePUNnoMkoYi1DPCFeU8s8zup3zdDKx3LTcyph+wB4vp7TMqOapa6y6wLTvCb9znZQbQlU7t1+1&#10;c7GuZxNPuTLDqsmYjvYyhHAiLpnLlUnmuDqRMf+Ak1sFTyglxB3lUXbPuxpcJJ9MzuIgMOSFQtYA&#10;CHmF9zUAadbhPzhBLy2ZHu//EKtqNbceYzX2XPHY9O2Xo/CPff5VLx0nDzvZgd7OnfvVvaGvKqvb&#10;b7uVrr6qLY0dM4Kf4T/CiUbabVc1cA/0vZcrVrddp0vZH/HiYHYP1/PPDWI1R7M+ruTEo3T/fXdx&#10;WJz0A3khngMe70fr1qyiGzt3dIe99923Wf6r8CNttPrAJ59wxxN2uPHX7in154b0Z3WY82V/6uTR&#10;1PH6a1nt0UfuYzUzXNq9zz5+3203U94qfZ1/uGAWak75hzjG2fIP6mnJiayHe1zIM+0ewjf3vUns&#10;JsIINR1+jxuhdGjfP247mzf8ptSIy4tpTq6cXMjvRH638Y7jfceFd//0XarMONoJ1ssqu6gTd/+z&#10;nw4cOsb3KD8oMyNGDHeXF5Rdq67M2fsP9Lulyy/KdteburIa3r0MZVPd//LLz+4yDIEbagiXVkMZ&#10;hxtQx3v20YfT+Nm5/CsBzwhPbi4rvfZRfNxJvoefS776xB0/xInD5WDX70vFCW6+M3USu4U64dZb&#10;urjjhGvHtk1Kz5UfyjzSMIP/Sg1pDTWETQN15K2VLlZ9+P3ShW53dWcwU5hyeCGN0M5hxDqjOrEw&#10;a9XLERxXnYa4EEadjggnyoDWw3Vo3z6uP2EO+Y+42tMdz6hLrbRyjhPMmPmHy2v9z+Y9MoHdv7y+&#10;kJaYrqffVSczBX15Q74ACPmK0xqAIc8+rwqptSMBjqxueH4L2rl7M4UZBTe9ZDitXfUzLVz0DZUr&#10;V5bq161DnW/qpuw5rx3wa7cfB9LTz9C6TTupedNzrOeSkdTr9tvopi4d6KxajeirLz9l/wc+8Syd&#10;ffbZtHn1jxQVG8NmweYNm6jhuedSaITeSQiVkme3Bbg37PlnKSw8kq6+2moAli79hlJTEmnY8FfU&#10;Eyp6axQQL661gMfjBtLBIo0r722/b6XGFzRxqQHTrGUX2O3jObPbmc0DqHfqeDONenUULf/+K1q0&#10;eBkNfW44pZ46RmVKl6KLLrmaK3zEocP1NyobKfTzTz/Sfwfi6N577qKBAwbSpElv8DHpqJx1/B/u&#10;eydd2KId/f333472webNW6hWrZqsvnnDClqz7g96a/JbKnxWviM9F34yjz5duIju7/soh+mVUeNV&#10;GBcoM0g/M//qKxvhNGP6ZLqlaxd6cvBz9P23n1NMjDVvM71kOTrnnHq05Juv3Ee6w/49ve+iX1et&#10;pdTUFNqxYxePQiGfj8XFUVipGJr34XuqYQqjsmUjqEb1WJUfl6vwL6V//z1EY8eNUS4nq4bxEN3d&#10;5wFONzDq5Rfp1VEjaOPGdbToy6U0fcYsd5yE3JHTdz+YwDv39+59fK/fGwjfl17ajqa+/Sbde99D&#10;FH9oDzVu0YZ2797JZcf+/lrPuLfqUTx77sOp26096L4+d1HZ6Go0a+Y0uv66K1VZ/IY6KaGrcrW6&#10;XK7r1m1Ajzz6iLKRpvxfRePGjqMBAwer5xRVhkfRoKcHuX6HsrsvvvA81xO9et2hBMy/6IXhTyvz&#10;Q1T5/ytT+X9x5Ehq3Li+O0y5AXHbvHknnVW1EsXElmdBEZ30nTt3qfAPoIP7dtHsOfNozvyPVLui&#10;6w6dXlZd60stIe4EXXlNJ/p7z1568P5e9MLI8RR/7F+qe84F9PWXn9GpVGU+/SSdf94Fqh6IUnYi&#10;6Y3X36C//tpNt3brwf7rtP3y62V01919VGdlH816by4N6PcA9X1oIK1Zu4F+/vl7atWqLQv/70yf&#10;zWFHWr/4wkj6bOGHFObapCK3IE7r1m2jJufVdU8VASgX55xzPkVGRtKGDZt5sKdFy6Z09TVdKLxE&#10;IpUtF0PnNKjHZuPjE6j7bb1Vng5R9e5JrguRrwMGPKLy/BlauHAxpaQkqPJbU6UlyiPaHmt0fMe2&#10;HVStahWKii6nnrT/njSn0PIZ8g9psHnDKnf9b305sPIJ78bIkS9RvbMrUY9e96m6vgt98hnqf08b&#10;B8xnfQ//dLhyWg7hjvmu5tSdvARyle8vAC7kHAChwFAv/VXtO9GkN1+mtpdezc8avLD1z21O6adP&#10;0R9/7KCWl1ypVJ0/HwZSAIBgt+q3NdS2zZWqYm6lhPRhdH+f3vz5Mjq6LIWWLk34vLbv37+5Lqpx&#10;VjVKUxVA3OHDrL55wzp2x6p4LPdQqVWtUolat26t3LyQhgx6jJ54/DGlm8AVI+ygQkEjgulIO7at&#10;544J3IAeLgj/vOhI+YfGKTnxBAuZ0EOFhkv7r9UwF3DHtq3Ws3IPfuEZ/uDgM/gJPa1msmPnTmrS&#10;pBklnzpN5zVuymFv264jNb/4UtY/sH8vd4ysOF1KA/s/SsOeeZzOO68JHTx4kFKSj7A5HX9U1tGx&#10;sZyGwMn+Qw8PpISEk9SixcWc9vc98CTVqFmTnnjqaXfZgHt79h7ke5hBmBBWd6Wv9FFemjZtxu62&#10;atWCJrw2RjXm7SkuLp47IOyWuu7pfTsLLeWiPHGHYDXxtdH04ZzpVL4cGiuonVFCfjP2q0bVCCXE&#10;b1ZCzxjOw3v7PsBxaHJ+I9WArmP/QeIplfYqXAgj9OMTEijhZBKHa9sfSoBzmRNyT1HdIjS8RBoL&#10;Zvv376HjccdUxEq63x+8r/r91+8v6qBjh4/zu52q3nfUUfqAQ9SnU956k9p3uJ7LY+nS4bRpy04a&#10;PXo8db6pK6vhfYQAi7IJ8y0ubEzTp05SZfhCdbWl37duU0LsES7LrVpY5frf//6jslFlaPkPP1Lf&#10;+++lEycwjSSE0s4k0u6/97AZXAcOHaaURCxy9gifeUH9+nXZvy5db6det3Wj7l1VuVDvOtJH17Wc&#10;LqgD1bVXdaagputfgPc9StUJ33z1BfXr9yjFn/QMjlSqFEuly5SjiiofLmndRgm01mAC6o17+3Sj&#10;US89x3XOtddeS2uVgH/oyHFOa4SpTZs2tG79Jmra/FJaunQZXXVlG1Vnx3F6HTlymJKSTnN9gXqL&#10;67S8OLXXOAcAZWPfv3+qevEElzNQRuVl+fJVlLBekSpWrknnnNec1Zm005ynKAttrkD72ILemzVV&#10;tW1VKSw8nGIqxFCVymX4q4Buu1BGkecxsTGcpriHOq40JaRawriH8xo15rSCH40vuJg2bNzI5VHn&#10;E/IQz2g/flv7ByUnJ9C6Db8r/W2cf2g/LXOqDVXPaCvxfqDzgrDocPF7YvO7OODJfdcUIDkHQMgr&#10;fJ0DgBdx7drfqG6ds6lWjdr8u2kTBFeriOLl3PnHWgovHUMXX3wJrVv3vVLFp+WMBHr0D4J+h+uu&#10;pg8/+owWzJvOlUXZmLNYL0wJ4KEqfEOGjqDpMxdQSFhZanfNDfTb6t/4d9LkKXT/g/3pnRnvq4rJ&#10;GvkA4eEeYQ8NK7YexagR4vPWlHdo6HMj6KWXRtK2bdtoyDPDqFPn21WlHEcffvg5u4dr1KiJXIF1&#10;7Nydvlv2PfXseR+9MnoC632/9Bv+NDv2tbFu81DbuHE9NWvRhp+nzZxLg58ZQf0HDFZpuZ7DvmDB&#10;PPZ7yNDhPD1Hpz0IC8PpyKkq7GVo6+aN9MEHc/jzflqa1QkLDTXjZI2wWXFSdlVjQOSZWoj4q74J&#10;N6waJ/sREVb+nmE/rPQrHVGSzqS6RspdnYBzG5zNvx9+ONf1yRkowcKl7yGZ3S4dEc7zhMPDS9L5&#10;jc7lcrb7r+1UqlQkxcZWpNO6MnSBUaoqlbEmxAPyLTU1nr7+diVdoDoDWAOG+CJOSJtVazbRjTfe&#10;xGkGtfJRYXThBU04jNDft/8gRZUpTadOJVNk6czlWMgdRbETcOTocbr9tlvowIEjtPjzuW5hE6Cu&#10;GPTMs/xuP/hwf9q8eTO9OmYMTXj9dX63kxMS6ZJW1/K9pkKMdY/OBOqX+vUbUPnoGJ5ugjKaciqB&#10;Lr7kEi7DACPFXMZDStMvvyyni1teRBGushsShnnx6VwnhoelULny0cpsxnJtlvP8LvOIQ7lyUSwg&#10;AtR5w198mZ4fPoZeeHG8Evj/4jR8tN8QTsP+/fqrOK52C4Woo2Niz+L6x2Tr1j/onnv60F33PEDj&#10;xk6gE8c9g1KlS0W5RtdDadGihdS27RWWhou0pCTWx0AO0qtUKStNOB3DIqhkydPKX0ybTVbPeSCc&#10;2s4BQNm44srOtGD+uy4VopSUFBozdjz1vK0Xp4nZJqMDasUPo+fWNDxdJquojtGkN8fSpLdm8Jef&#10;kSNGcrqijP69+x/q0f0u1d6vpS8+X8zquEa8/Crt+++Y2318Jd6wfi2XRdSbS5d+T9e2v5Lzctb7&#10;C7mtQh4iTFWq1qAFH39K/6h8TEw8SSNfeZPz9OWXxnMeDxn6Cuf5F198Rpe1vZZ2/LmbOt7QlfMM&#10;fr848qUMfhcXjBbe+pE1AEJe4X0NAPTK0sMPP0zPD31a9fRb82fn/v36sTrrqwoGo81DhjxDfe69&#10;jzp2uokrHJO8+PQPP15/Yypt376FPvnsKxo3/g1avnw56yUmJdPDjw2gRkqIfPbZ51kNDWBYqTL0&#10;33/76awadWnlylXK/iTVecGonO/KBSMZl7W+iK6+pj2dPJmoKtCJqlEIp7ffek01EuE0dOiz7B4u&#10;NER7/9vHDWkJJcxi1KPXHb1Y7+HHBtE3S5fT6t82us3f/+DjPCWn/dVX8PO06TNpwrihNGXSKOrd&#10;uzf737JFc2rT9lKqVacB9bqzjzvtTUqXLsWjPp8v/ISnruTJqJQLX+UFjSTWDGDq0LXXd6U7e3Xn&#10;MH3x5TJuLFH5Y50BGofy5a2ReztYADd4EBr7fjRjxjRqoeKPNDiZkLEDADCCmZrm6cQBCP39+j9J&#10;416bkKEsfv3VF7Tn7110wYUXqSfLTnRsVR49RRhxHTp0mNWFvKOodQLCwkrSsWNxdO21HWjZ8l95&#10;rjbqGwiYr40bQ82bt+R3e+7smdT77t50fafudPToUe7cYgCj7wN9WXjSoD5KS06jhx66n67r8D/q&#10;0eM2pR9PyUkJXEaTT6XT+eefp0wa5V51qr/55hue9jNp0tsUFWV8pTXeV/u7m5IaPKOrqDvQ1lSo&#10;EE1XXtmG9uzZQ2PHjqbnVP2KKU1IQ0zPwzQ+pK3GHics+hwz+kV3Hbt48TeqbfhOpavx9VSl17R3&#10;3uK6EvXE8ePW1q6MEqA1vuq6PAMHXrrqb3R0Pl+4gO666y6qdXZ9dwftuuuuoxXff8rxQ9rcf39f&#10;FdbM7YIHq6ykpKZRRKmSPGAUrjoJui1CGUVdW7VqFe7QDhj4pDv9KleKpiOHdivbVpqjjft9yx/u&#10;OhNTRIe/MIr1L76oCbdVyMOhQ4aw+aHPDuIvFNWrV6XJU95hf1b+spLz+Lxz61D37t154OnOu++m&#10;5i0uo+MnTtDu3X+z32D69IlZxK3okUkiKR95ynUnCPkLRg0wknJz15vpgQceplq1arh0LPQog3Vl&#10;HL0IqPBvGxlBg4FOwPtz5lsV2PTJqqKweswQ0AHMaPAZt2mTRtT95p78jM+penTHCR5lUg0F1kf8&#10;/MtGrphAVBnL7RMnrFErPQUlPfUYr0Focn5d7oScSoqjzjdcy2FLTTrCAm/p8HQKc31pQKMOu6XC&#10;QrhiBqjgDx1JpLjjSVTn7Fr0zZcf05y5H1NS8mkeYfcmNKMBu+WmDjT7/Xk0Y+Yc1whQZhCnDA1h&#10;NtEjbyApxdM4okE5efIkN5i4jylvfZm48pounD8Il2688LVIb89mgnAh/xITE6l+/Vp05VVX81SF&#10;yy5vw/P6MYJpBwKMJWxZIHzPPzuU3pk8Wvlv7XwBd6E+fcb7vMZg+LBnlT96N4w0/nKEMOJCRwOj&#10;/xqz/AiBo6h1Ak6eTKIbOt/Mc8nvue8hfv9BmTJlKCUFC2BJvdNx/Nu2bVvaogSoDet+o+HDR9CQ&#10;Ic9l6KhCkLrtjl7U7ZYb6ebuPblegQCEqXkoo5gCNH3aVE8ZVnXU8u8X06Q3xtOkt96hcuWjKP20&#10;5b9Zfp2Eff1OFWQ5jygTze836g7UEamp6VzXXn/99TRQCaKnT5fkuhvvc4OGzbiOpTSr7nUiokwE&#10;m0G6AdTxUZFGfeOq01evXstrfLILwpOnGO0c8nj48Bdp2XdLVYfwEdq4aQsvAO5z74NUo/aFnCZI&#10;m5joaJcNZ0wB+kx6BJUISeY2Z+q0N1kNZRQj+/iygA4t2iXU30jDhx4ZTI0vaKnS3CpTqJP73NPL&#10;XWdC+Ec40KH6fNGX3FYhDzFNCaBtgluY6gpQfpHPyGO0Be++O4OSkk65vyCjXZ74+ji+B6VLW1+s&#10;cwIOAiuMeDoAroEBWQMg5D8RPJrb4uJLuKHq0+cWGj16HNU8qzJXQlkJkgEf+cfIiAv4jbnhGEVD&#10;44UKLMpV4UD4HTf6FdqzezuNHPkCq2nQMOOzOEhVlZ034D4+g6Kh+PLLL+nWbl35a8Jdd/RUjVXG&#10;SsU9Ah0azbvHrF6/nSu4tPTSPFdek9m/jEKwvRFGR2HFiuV0/vnns99PP/WEzzC758CmeaYLpqWZ&#10;I4uR9OMPy6y5+lmgK2sn+ygTMTHR3JmBwL529U+0fPn39MwzQ1Qc4umRR/vTw48+zYuAsdsQ4pWW&#10;FscVPhaeIS5Yg3D8uNWhQjpgoe/IEUNp2befsUBf7ax6vB7h4MFDbBadAm8CTMYvAKE0Y9Y86tHj&#10;Du6MIszY2QIL1SFgJCUlqU6UtcUeRloxXQs7Eem0hyBiUiAjgMWEotIJSE09zb8oQ5jTvvjLbyle&#10;lXWUHfP9MXnjzTdp1nsLaPJkLEb3CLPoqOpFwHAr7LR6R0KjuIxi3rQGQhSAebx/48a9wcJ/teqV&#10;lGoapZwJteo6V/nFO+KtAw09bU53XPKLw4f38leL6dOxK5Hl/4D+D3Ed0bLFufTtt9/ylBsAYfjH&#10;H760dsJRaWJHpzXmkyO9TDPuPFL1AdoubHjx2vjXlYqn7jDzStd/Gtjn+iMlxB0e5YHrN8CgnXOt&#10;AUB9Omf2dBr0ZH/uEEVHl6NLWrVWdfiTnBaegQyDNAjgnvCjbsWucPsP7OdnCP/oBIBjh61OkolO&#10;K0a1aQMef1jVn8vVvWewDJ0ArjPR1qgL4Vi8+Fu69JJmnHfIQ3Qm7MDO8WOHeXAH5p4d3J8++vhz&#10;igjH5hlW+iPsyEPg7f3xl9IRhXPmTKYpQFgDUKaMQ2YLQi5JVS8lppDYQYWHHVOqxEZS+/btqWOn&#10;W3nRFHrtWPCmR9udCLjwn4lkGvXSCJ4Dic/h+GQ4YsSrqoJJ5REELPgdOmw0HTl8gLc9q1PnbCoZ&#10;GpZhpKRy5cquO4WqxMaPf5N++mkFNWrUULnZhD744AO68867ae7cD7mRgvrDjz1BDRrUVmlQnqf4&#10;REVXptcnvOqycx5dc1VrurBJIx51goCsOyUAc+4xv/Haay53mW9Gn3w0g+frxsRgh4wQKhsVpQTg&#10;EGU/hEeanlaVJKY5wXy7azpSDdsuYNgBJ0Tlw9k1q9HHnyziMDRqeonyB0JtKqcJ0kbH6fU3ptCQ&#10;p/pbdm0VdEpKKpVRdTyECnxpcLI/fsI71Puuu6lihSh6YtBQVn926HB6552ZSrivo4RubG+mKm+V&#10;nu2u6qgKUWkO0wUXtKbvvlmgfFENk6vRwOI9zItGOvCUBmW2eYu27DemUdx40600+c3x3GjEVqzg&#10;OtLdA/wKLRHJeibnnFNfdbysBgQjq08++awqC1b+YccRfIJGp2DJV0uoUqWa3KnjdFP6g5/sR43P&#10;b8l281sYKo4U/k5AWob3FwLbts0rqEbNGpneH5R1lHmUfasDfFiVuxYudzShtH3Hn/TMsy+wHbzL&#10;X3y+kEaPnkDXd7iJ1bAGYMCAwdZ75OKnlavo+o7XKveaKMG5NU+bQ1lmN9SFOqpaZWuXGIz04gLo&#10;kOv6CxfsYPGr/UtuoMC7XLPm2TRz1gfsH+L09uQ3qGHDhhyfr778mtOJw/zGDLr11p5ct0yYOMWl&#10;ZtVfGb+YWF8gY8pbdS3WBvW9vzenBezccduNdOU117OdEFVXYrT562+wq09LZaYZbxmKjQ2qVKnI&#10;5i9vdx19/+1iNo/wIm+Rx8jPm2++KUP9/emCOcbOcgHC/AKg6rgGDc/j6ZQ3d21PDerX500fBvYf&#10;wGmBcCBt0Ebp8oDd72a/O82Kvyo/qNt6392L6pxdjeNSKqI8t/e415SLKsVTezCwU61aVZoxbRLb&#10;h93zz2+s3PGUCV1+dKeRUX6jXv1mqdV+dup8i8qTcBo48DHeMQ4dCGzY0Ov2bqpNe5lOxh9kcy0u&#10;uYLjElLSyj+kd7WqVruM+woVKnDYihuZTgIe3KspPf30MypBnA6IEITc8dH895UwmUrTZ7zpuA1o&#10;dsgL4d++DSjACC4qSOhhMZj72fWbwYwPPY3bjHIPaDf53qUONTsZ7IViKzPf/vlrHphmzThaeuF0&#10;U5ebeXs37PbAI96usIMMaeJSt9TCad26zfTskCEZtgHFlm2Yzwnholx5W7gy2FdpoOT4kBDncJlY&#10;Zl2jUa64auxu29MCuM14cR/40gOmP57wY9TTykv9zLjCgAXimCJgbm0q5B15P2AQGFBWnLYWNMsg&#10;lycFlzmXulXGVQdW/XOyY8L2dXlUeCuzdrvu90hh2mFs756Jdovt+zCXE+B2hm1ADbft7z3whEX9&#10;on5BHBQ6fDpeWYXRnziZ6ZUhDDY7dv/8cTunwG2nbUA1br+NMDilCZ7NMoRw6jpbY7cDTPf9KTsm&#10;TmFwDpNyzxUOpzS028spcKewbgOa6RyANZ8+Q8uW/eyyJgiBBSPPvW6/mbp07UhffbE4xx2AvGrI&#10;UVGs27CFml/Y2KUiAHwuferpoZkWvJqkpiaqxsQzXQufwceNHUXXXnMVz+102wu19ni+vWd3atCw&#10;QVBWmPlB0qkEembISHpt/CRVgD2jrELeUhg6AYVBqAgmkF7eOgBCZpBe69ZspCbnN3TsAAj+UzQ6&#10;AGVCac7AGOp2qXnkNAqG1ZOSX/nN/a9FckICJSbhsKcVOeoA5GUDzh0A2xcACKz45I4XG6PaGeZD&#10;KsHNSc0JVBR6kRQWM9njjDmU9s+dlt8ZzcKctaWlqWYtbM1AIIVKFQ4NPlHbOwHwP2HkkxQ16EUV&#10;DqMCdAg/41LnBV885xOnN+q5+nDPlabe4qDd9WUmgLjzzvQLaZJbv3W6BjAOZjkDZvojn4CZf2b5&#10;zVTOjXBlmScOZCiXLntO5dcnnNdWuEC27Tvgdx2iyxn8ct2rG/Xs+2tNTtLKpDAIFcEE0ks6AP6D&#10;9OIvAE3qB+xwseJKYXhX/fgCQDTnsUrUreVBOnzkJJVQkRKEQFMClY2rP4CFp9ntAOT16J29AwAB&#10;BvO4+/XrT7XrnMO7YAx6eph7p5lvly7leYdPPT2c53JD/atFn/B8TbMigECA/Y/79LmXzb35+mvU&#10;7CLMd3QJvUq4wJaW2IUB+q0uaUHjXnuTFxdfc1VLuqR1e2UWp31ao+o4aKp9hxvcah/MnkoTJ83k&#10;tQfYXQZbk058fRLrZwUqMEuocc4DuN/t1lvo6NFjHLaB/fvSLd37sHCDeMHuO1PG071PDCM6tl8J&#10;Pv5XgHB7yVef06bft9CAgYPc8fl15RL69rvfeNtXexyg/8zg/nTrrbfR5Clv05S3J3sNe05wSo9D&#10;x47SC8Nf4t2gdLwffOBRem3ccN7vOyfAHxxkM2X6HBrz6suZ4pkT4CYWtl3b8SYui8ivWdMnU4OG&#10;TVgQxzqVvf/uoYceecKd1jjz4cmnnmazc+fMVo1YHfrxhyW0fIUn/RFfLHB+/4OFfLqxX2FVZRqL&#10;2+fMncvlctHiz6DIU8AuaNqYd7PJSkBG+PD+PfnEQ1TtLJz3EJGp/OeUrOoS+I1Tq6++6gpqc1lr&#10;GvDkELrqqqtp9+49vE2xN79hz55+2aUwCBXBBNJLOgD+g/TiLwAXNJIOQC4pDO9q1h0A1YbNGaA6&#10;AJeWVDWh+qeEtFD5ld8A/mJe3urVq+jw/p3UoUNH+uqr7E0Byo9P95m+ACgh5oILGtMXn75He/ef&#10;4EW6OMI+9VQiJSQcpxkzZ9O1V19O7835lI/Ax+mWWAi64OMPqXSYVbGigsAuMD173U2jx4zlT66D&#10;nsIR+sP4RFlrXvwLPC++y423sJ01q76nA4cT6c+df7D7OOKcBbH0ctSt5428QAwn41rCqOX+gSPH&#10;qeP1nWja1Deodu3a7uk1lpBugXSGeeteVVQqfjjQa+PGTXy8vTlaDDDa2u3WG+nOO++ks6pXpbBS&#10;6ICMphs7d6Iunf/Hi4A/W/w1zbziMrrvx5WUsvI7CrukldsNyy9kvuk3Fwa3/1Mnj6Zvvl1B8+Z+&#10;qoTUE8qM1aH5cP4X9OnCxa44GnEIKU2tW19Mr40dRlWr1afaNatk8MdCFTo3HmHeHh5guQ3zlvpf&#10;OzerTt4Imv+RElhd6YudUSpXrkv9+z3IU3bwFaR27fq0efWPVDamvBd3vfnl4ZdfVtGjj/Sj1Wtw&#10;2rO1nSiwu5HZvie8Wg/gxNcO13XhcsaL/EqE8xqMmdMm059//2Pt3/7WO1S9Shl2CwfboUM7QpVp&#10;XS4XzH+fDy6aPvNDWvzlN65wWTtmHIk7qRq5mvzs5L8GefjG62/Qrl076J4+99HhA3to0uTpnKb/&#10;7d1MZaLOop49u6sOyVz21ymtGNf7N3v2e9S4cX2V92V555V2bS/m8q/DZtl1lSmFzlN7+QdmWp6+&#10;q3emOqXkrBl8D3P/7f+HypaJoe639aY3Jo5UwmUlSktOokqVqmdw13QT5RMdrSlTZ3H6ZdXJcQLp&#10;IR0A/0F6SQfAf5BevtYACP5TGN5Vbx0A1LoWWLzhIiHhICXHHVS/e+VXfgPym5Z4kOIO76al335J&#10;pzLLC1mSH8K/G9s5ANjt5zSV4X2Qsadx48YXUrOLmvOC2ElvTePDRWrUqEYNlXrzi9vSiBefp6uu&#10;uo6FF03iqTTa889e3qsfuytglD7llCXwYdoPjjLHlnvQb9asMd137/00aNBTvLvPbXc+TAmHVQWj&#10;3PtwwVz6aMFCqlq9LtsFqHAqVavE4apSpTJdeMGFvKODJfyU46PPIWjq49Bx9L3e/gzbm6amnKLV&#10;a7fwiaAwY27thrD99dffdP55tVScL2Y/AI60R8WHg1r+3b2DGiWVotTwcDr17WfsF/zRfuEZo8cI&#10;P/yF0BmnBGrYB4gL4oS4sRkVV8S5ajXPTkTr1qxld3DEO8DodnqItRsHhC64B31cEODhD453R8fI&#10;Cg/OJbAEeTz/unIZq6FixFH1MA91gO1B12/YZG396gojakeUA5yY+t+//7FadLTeIlGpG/5bfoW7&#10;3bT8iuR0Rdy1GlwtpRpffeaCzifE1Z5+cM+0j8407nGZ5QwH+6CcNWtmlVGUp4MHD3L5Sz11kg64&#10;DiDT8TqZGMdbksIc8hYCOfZLx0mkejc4hCtZFXIcfIQdkpBead78d4GvDRD+UaZR3nFOw7sz31EC&#10;ezzvqBReSrm7cyet/PVXjqc9/Uz4HI1Qz9a1OEkau3mgE7bv3z85LLCHMOq0xzPSDm6jzKD8QQ33&#10;Om0R9t8efJDrEg3qmAPdO3CcYQZhRbwR1pMnU1WOhSl/Sym9cmzf7iben5UrV9KmLTsz7H4iCEGH&#10;rZ0Tck7hPweAV01bFTdISU1QV4r8ym9AfpMTEyk5OWfbHear8A+McwBMsL0ngFCMET9cpUtbQhJ2&#10;Ngrj+fvJFGVsowuhAKOWFaPL8NH52Bsa1779B5UQVFrpecxq9GhiaGiE6iik8DZy3/34Ix09tJeO&#10;HPqb6tevQ2dch6VoIOzr9QM4tVb9r/yGIPQLjRk3gUdjXx71Om3evJkeefQ5PhIdgtsV7dpTxdiq&#10;tGnTZtqydSNNfvsDinNtbanBtqJpaTiUxrPft0UoC9QLFsyjmJATFJaSQr++PYdefGGk8vdnwmm8&#10;Y8ZOZb/HTZjMghFOJL2qfWfatnOPsm9No0JcECfEDcL18l9XcJzPnLH2Zoaw+vbUGS53ptLWrZt4&#10;+1N0yLrc2JWPcH91zBh6dshQvq685hZa+cuv1KlzV3ptwlhW+/DDT1SSRNDW37eyO9j6b+EnH9PW&#10;bdup/fWdacxrE9nctHdmcGfvv/8O0OefL1K+Y23CGUpSwvMVbS+jS1s1oxdeeE6lg1UWQlX+I57j&#10;X59shW/sOFry1ZccJu3mkGdf4S0WV6/fTK0ua+9WWzDvXfdBSmDJt1+zG2PHjef027ZtG738ygRO&#10;zw9mz8hg/423ZtILI0bx6P3KlT9wXmtwErI5Rx75B3Bq686du2j5j9+rJ6R9GpWPqUkNz61vlcsp&#10;Y3g0EHFLTU2mihUr0dq1v1H/AYMpISmBw/T4E4PojTcn0sMP9ffqP4Bwfkmry/kkWrg9971JqmMR&#10;q9wuy258+tFcPgRoytszMqUfzsXQHRTfJCs/rqVRo6x0HjtevVcq3ZGHo1+dQE8+NZzTsNttfemR&#10;/k+zmRdfGs9q69at51O94ecjpaNo/61tKb2E5WeVBStoz3UdVHxX08OPPc4n34IZsz6kme/No5df&#10;HaPsr3bbH/nKm243hwx9RfkziObPn686UDk/CE8Q8hzjHAAhdxT+cwDkK5CQx0QYX5n8Jd+Ffy+U&#10;JM9BW9kBQt6jj9zHo4jvvD2JVq36lbd9xAE+qWnprPfBB3N4H2IncPQ/pgo99vgztGHDGlq0eBkf&#10;144ReDvYzxjog6zQuRg39hUlpMfTeY0aEw4L69+vHz3w4AO0euMuXnOA49OPHN5PnTp1pNatryDs&#10;8hMb698WwBAwIbg/9nA/avTbWla7+sBx+nDmmzRgwJMsQOModvhduXIl6tGjB5t58P5e7Jc1pSmd&#10;44I4IW5/bP2NHnr4aY4z4g4gNOKQMrizceNm1eH42D26ir35Fy/+lPYfOEZLv1vOV/XqVZQgW5KF&#10;+Fu7381qTz6BQ32IT/4977x67NZtd9xPp1LT6OiRo3RZ60vY3DgltG/fpgTtSy6iR5Xwx2FUwijS&#10;FCPlF13cjuLjj/PXAYxM4zTQlSu+pTlz57Ob2HP6plvuoJ9XfEkb1m9yhwlH3sfHHaH2V1/hVnv6&#10;2ZF8HL6mQf1z2Q0cb49pQf/8s08J0HG04OPP6L8DRzPYnzVrFo0bPYy3V8Wp2U4dSROU3+Nxh1U8&#10;L6bu3XtyvNCxwb7ozz8/jMvlmnV/0PMvvESpSfFUrlyMyrtfaP6HM3l/9NjY2uwORt9xPsemzVtp&#10;3vwPaMqkUY7+w334c81V7dht7NuNEzwBj+CHRXPHBCd82tOvcxdMg/OnrgilZNVBrlqlEqcJ1s+s&#10;WbOS/tz5O3XrfgsNfOIpTkN8LfpswQdspkmTC2nu7GlKSB+iykgY+7ljx3YaVf18WnpWRXY15MwZ&#10;uvrfI1S+3yO8XznAO4F3AwcBVoytksn+JNUpevmlESqfB9C3S3+g8WNHusuvIAQl8gWg2GN8AXD9&#10;MoW7YGChabmy5dxXCddcbJPIMlGO6v4QroQ50324lRUIk92ck1pRJtn1lclfgkX4BxgV9o9QCo+I&#10;cp8+W7FiLDU8ty6lpabwCOjbU2fR5Cnv8CFSED7POacRn7mRfjrjJ0SMqOrR9mNHj9Ebr4+jd2d/&#10;yHO19/7zD6vb0ebNkzhxSEpsbFkebb3uuuto/LhX+JC1n1csp6FDh9G99z3EU5hOnXItVEw7zoJh&#10;dkjfsNp1p8KQkkJ/L1/Biz75EBj1C7/r1m1AnyyYw4fjuE8SNkCcEDfEEXFFnAE6CNgyFKf7wh2c&#10;rhtTPjzD6Y/R5TyjL6lJR/j3xIkEuvyyi3lqC6adYGoUj9A++5Jyowq7hY4CviIgL3AADoCwiM4D&#10;FsSaIE1xSjDce+TRATR8+DAeTUd+h4WXYgERbsbGVuUTnTGFBicsA/gPPYApZAAj5FCDX9gaF3PG&#10;cbw91NAZhHCMfIIQe3PXLkqwhMBZ0m0f04bijidR/PHDmQ4ocwLlF1+wYD/jV5xkXtyuyyUE8YRk&#10;Kw3hbsqZ0irtj2Swc+x4PB/kBKEf62K8+5/Mp8zC7bffep1eHDHKpa5SLcSa/obyZk+/75Z8qspg&#10;1m0QzFSvXpX63PsgP+OrUFRkKL086k36acUyWrvmN05DvItxxy1hHAI8OjDoQEZFWWWzZ88efIjb&#10;Gxe24C8BAJ2A89asp25ff8nPAHmmMe3f27sHPf30cEpNSeXyBFD+BCGowReANFkrUZwxvgBYIy5W&#10;JZfxc25hAkL9ocOHqUWr9nTBRVfy7+rV61XD7olTuRhVad/Xn/7YuoOF+ewAuxPemOJ2G1e//s+w&#10;ujcg6CNMPXve5xb4oZaQkGCpGWErDpTyI7oFKvzbRkZwkq35BSA1NYnnjh87dpRw9DlOtcXptpgG&#10;lHwygR566BH6etFcFvzaXd2RHn70adX5SeHFtLCLC4SXSONRZggpWihOSlL66SV4GsnYMSPcI5D/&#10;u/4q+nXVWmrWrAWPQAM94m+C4/b1FwAAQfmGGzqzP5e0vJC++fY7dveWmzvTxnU/8YJKLUCnp6ar&#10;sKUpdzM3ClizgLnWOuwmmPevp0+Ahp9/zb8Q9i+9tDn7fe89vWj2+/MyHMUOtGCJOEG4RhwRVw30&#10;sXD0rtutOFx9VUs6eMgSsvRR8mnpehpWUoZpZklJnqPmkS7/7t1De/bsZXdwQXhzH93vlJYqPzVm&#10;mrZu3ZoOHDhMhw9bgnLciVPUpPF57OYjjz5A8+e9x+o4YRlhQrqZWGpWOOE/Ogpr12+k2rXPZjd6&#10;9+7DHRF8GYIQi46RVXY88dEdFHxFsndWMI0HfqKMmvl12pXuOq7oZGLhJMowzOHCVw3Mc0c5rFq1&#10;Cp+eOXDAQP7iYcJrQJQ7KMPusKhyo8sOpr698fpk3gUI7uJE70qxMaxngvJmTz90Au1TgLyVP2u9&#10;iid9kUaID07GxZc2pCFO4oZ90y7ei953dWc/69U5i78ilYkqQ7/1esy9JkB/Cbjkg7e5DnCTnpTB&#10;PqbQafvwH2UQU6jQIRCEoEW+ABR7PLWsu5Eq3HOB0pLT6NYe99H8D6bSgg+n0peLPqDnnhtNu3fv&#10;pV9WraE+9z6uGshq9McfO+jE8WSKiorKIIDjHkI6fs+EnOEOAp4hsAPMy96wYSsf642dYXDVqlWN&#10;Hn5oMFWoVN0j4KuOCLujrlDVuUpKTqTtO3dRRKTri4FKZgglv2+1FjVqf5zsu+8LeUehZJg1IprV&#10;IuACH/k31gBAyKlxVnXOq9aXtad77u5OF1zQjC66uA21u+YGGjv6Vapa7Sxa9dsapd6E1TEtokbt&#10;xjySjqkQGOWMVkLCo4/0Zbu4+vfvpwTetqyH66WXx9Levf/RRRdBvyVNnTaL7r33YSpRIoxKYJ/8&#10;0Cj69aelHKYqVaq7hPaMgiXCelZ1VQZLud5h5e67732ghCDrOPyhz41gN+FP/bp1+HCu/fsPUKfO&#10;t6kyXJMWfj6HHn5sAB06dMwjgCk3vluyiOeBX3BBaw47BPW77u7NAuTkyW9SqfeNUVLVETjz2zpV&#10;nkNVJ/sBSlHCEPy+qn0nnmqCxZsY4XYLoempHBfECWocRxVXxBlz0KG2ZtWPdHeffuzO+IlTqcn5&#10;57Aejs3HqG/37rfSZZddTm3bXsHbX2LqT7lyUUrw8/iDUeoO13ekB/vexe7gguBaNrqiCo8lmMIs&#10;hMUWKo4Y4R701BMsyAKkKdKW3VNpgl2errqyDSXEHeW0uKCp5SaO7X9q4EPU8Yau1LHjNa78bk0L&#10;P5tNsZWq0A/Lf3KptaQ5s6croR+nIxMNfnoY5wvc6NipM4epS5fraev2XXT/fffxdB+EFSPPCEON&#10;s6pZI95lSvO9jie2n53/wbvsJ8oi/MJ0KmztiS8A5sJUjKBjChB2dLLC1Iymvz2BoqIrc/qXLVue&#10;qlWvRB/OmUFPPvkk24+OjqaY8mXdnUasY4H/WLtxW8+76ZfVG7lcoNzfeefdSn0nu4t5+Mu+XcTh&#10;jImpxHZRrm7tfkem9Bs65HHWZ3yUv/j4hAzH+SNuSKOnBz1Bba9oQ5Vjo1Qa3sTCf9dbe7FdpPHA&#10;gU+p92Imr1+An+hw3HprT3pn2rs07Z1pdNGGzfRtTSuM6ARUnb+cXjmEhd9YsG197cB7pe3P/fAj&#10;t33ssIR3GNO76p3byJ0vghB0yBqAYk+mbUC7XxZB8cf+JSzeLIycUULXpW070dpVS3nEKDo2mlq2&#10;aK8q9rF0cP9BemLwSPrs0495P/aRIwbTX3/uptiqlahdu8u567Pw8+/o+PFDqmGpQtdc04F+/W0l&#10;m7n88tbcWYB7vW5/iK5rfxndcffD7Cf2QMc2hqNefpZ+/eU36tChPfv95VfWSOj1Ha6j+IQEXpw4&#10;9tXneMSr4/VtKaxkSQ7r9u1raLPqVKxbZ+1C0rNHdyWY7efR0MTEeLb/w/KfeVpB5xuu5YWXhe2c&#10;BnSg0pQwOGXm+9TwnAbUpbPzNqAFLfw7HQRmCTRW+CzB2OwkO3WcPdsRmmS0m9mMk74WxPW9Xc2O&#10;NmPicTdrN4GzfZA57Ly9WMUavAAY8JcAJZjTsb2kj4735rfGVMO93Zy+N/33EEGH9v3Daw008z76&#10;lGa//66684RT56HllnYHwK2M22x6zGUOZ8Znb+XCjKtWC+XzDp5/4RVauXKVKmcYjdbm7GHzhMmt&#10;puoTnK/gMWv67bkHGf0FGcNjmgUZzZtm7emfEegxoeX5q9JZNeq61hdkPNDNQ0a3NWbYLCxzGo/5&#10;zPr2dICeBcziPkp1Ks6jTxfM4bMQMC3JY1f7abrnCYfzFqFT+T5jmJ3tm+rZBe7INqD+g/SSbUD9&#10;B+kl5wAEhsLwrnrbBrRkSLm+w8IrR1KKqjtvbl2GGtcKpZTkeDpdSD8PpaiG8v05C6h3nx7cGShd&#10;qjRNfec9JXBeR6dOpdP0mXOodauL6ffNvysBex1t3LSNtmzZQTVrVKVtW/+gTz//mo4cjaf1G7dS&#10;dHR5Gj9hCn32xTd0W4+uFB4ZThEREfT118to2fcr6c8dm+n775bQ71v/pG633ESjXp1I3/3wsxLu&#10;r6a3355BP61cR9t37KZdu/6kevVr07Tpc+jkyST6888/aeeO7dSgfl1a/OV3dOml7ejtqVN5asO2&#10;P/6khIQ4OnjwKN11z2Ms9GOR2ffLf1Vh/Z1H/c47rw6lpnmmAxQGMJUjUXUANmz8nWIrVqSG5zag&#10;nTt30AEVz7Zt21FI+ukgmfOfTvtVmKpVsRYEAoRNE5Kezs+eC8+Z1ZzIaC6zGSd9S81zr3/1vR0n&#10;dcu8f27qZxOPXsawobOUvmEjhb89nZ8Bm0tNpdSO11HJ6qoydNvL7LfGVHMyp+9N/936JUJUB3oH&#10;TXrrbX4/cM394H1VCadY+i5gz/o13dFumflrmvPYB5mfvZULM9yWGsJ5RtVNkZFl6eKLW6jwKUHU&#10;bc4eNk+Y3GohdrOm3557YPprXRnDYyejedNsxnv75ebMKWp92ZXUuPG5Kl4ZD73yuJvZbdMd6z6j&#10;OY3HbGZ9PGu0nsesMleiJJ1S7dklLVtSmbKlMjTOGcy58KidphJdbqC03X9RCVVnAfye3rWLSnb+&#10;Hz9nZd9UzzaqvByPswbhsN1srtwqDqj0QptZLqoMlY6MkPTKCpVe2DihSsVoKsmdViHHFIJ3NU3J&#10;iyVKnKGvf95Hq3fVJkrYTZR4xNsagMILRtVTU507L1iY1bJFcz6BEiPy2GP9k88+40Nlprw9m96e&#10;9oESzv9SiZXKu1y8/sYUnoP9wvNPU9WqVelMqqfxgCAeUrKUEsRT6corLubFbnATn9vjE07Q3HkL&#10;ee4yro8++Yp2bN9NZ9eqQfPmf8RqS779idav38SL+dat/oE+/XQR+wsefGQI783e8fpreJcM2McU&#10;gIceuIdeHDmaIqKseeGFFac1AMG04FfmRvoHRvgx/98JXhfgsJYg0EDQx373+l3DhZHXYAPhxNkM&#10;mDNuF5KLAoiT/ctCMIBwYQE1zsnIycgc6iDURRrUUairBKHQI+1cwCgy5wB4Pl8WbkLVH8/bt0UH&#10;80EB5v/2vb+XurMOd8LcVuyYclnr5nRFm1Y0sH9fmjDe2soNU4LSzngaj5MnE+mmLu1p2PBh9NKI&#10;YTxlJz39EOsdc+1eggWGUMNl7Sxi7XlOaYeV2jHe5QO7X2hq1KxBHTpcyae+Ll0yX3UsUngRGeaQ&#10;wv7RuKPcgbEODQo+AccfvK0BcPrUXmDCP/ByDoCQGcz/T1dl2Q6vC8DahXyABc80ay0FrmD9/O8O&#10;p5CvYEpSbsqEdAKEIomsAQgYhf8cABcZt4grnED43rt3L8+j3/fvARa2w0PDlSBtRRcnnmJXBywC&#10;BsmnTlNSUgof3HJew3Po6mvb8gj89BmzuVOQkVDeAeJEwinVZ4qjo8eUYB6POa+h7t0w4Bf8hN/a&#10;/9DwEN7KcO9ehOlfd6cAW9SFKfN165xNl152KV3UohkfUgT0ln1YgJqRwtlJC7N9GkNHoOvnS4JL&#10;+Bf8Jj09hcL+2ctbf5pgHQDU05JlH3ShaCCdAKHIIV8Aij1FrvsXGhFKc2a/RT16PcjX9Z160Esv&#10;DqHatWvQ5W3bUo9uN9Ds9yZT69YtqVz5CCXEp1H1KhUoJroUvTnpDfr4s6+pXbub6Isvl9GgwUMI&#10;h/KUL1/J/bJg+7769WqwnbQUz6gS1LGVXWTZcKrfsD77Cb+1/xdf1Iy32PvfjXew2oABD1DbNhfz&#10;DjO39OhJl7Zurvz9H+9gNPrV59nPevXO5q3rGp9/ntWBUW7Xq1eH/SqMmOcAYMZZo7GT3AdIARH+&#10;Cxdndu+j011vyCAYQfg/ffutrF5ir/VVTBCKAtIJEIoUcg5AscezC1C0Epwfi6Ful5akhLiDhXYX&#10;IICpP1HRUapwqwclaGK/fT1/X+/7HxoeTskpibxtKBb2QiBNSE6mqMhySq8EC/cJiScoSumhk5Bi&#10;zP/HdpyQZVNsaw2wVSfchF/YuhO7BiEMCcmW/+6zAgw12IE/EaERFBEVwXr4ohCu7IeGR1phUGFK&#10;TkzkuES41EqkF66+mz73YNbsD+mCxg3o+k+WUMn357MettoLFuGfdwHasIWaX9jYpSL4wtr1BBWJ&#10;5xyM9DPWF7FgnBMuCLklP9YryS5A2UN2Acoe7l2Azm9IODdEyDmFeRcgjxTpHp0t/IXhjBLiThw7&#10;wYI0fs3FuxDacSWetARwbKfJz0kpLFRDHXbwy89K3RT+gaWWWbjRbgL86jBoNX62qWl/4J7WA/DT&#10;HQa4q+IEO1qtMKLXANR7eRIL/xD8tfBfcpq1vV5QIGsA/AaVnb3Cs9RE+BeKJvIlQCgSyBqAYk+m&#10;3C8KawCE4OR0airP+ccR+xD8wZaWzankrBmq3GUUIgVBEIIV6QQIhR5ZA1Dske6fkC/gC0a150fx&#10;nH8I/5grDuH/4xvau0wIgiAUHqQTIBRqZA1AsSfTGoD25xymL774iE6dKtznAQjBxWXTP8i04PfL&#10;m9pnOgm4oJE1ADkkzDibIlV2/xGKD3mxJkDWAGQPWQOQPWQNQOBAWm7btpu3Ai28awBc8v7KX5fT&#10;8fh0CilZRi65AnJB+Me0Hw1P+5n2muspCJE1AIIg+Il8CRAKJbIGIGAU1nMAMn0B6H6ZdXgPDqAS&#10;hNyA9SRpd/bIMDq2/9a2tOLmO6lL54701VeLXV8AXlQ6wbO16bp126hZM3wB0AvjhazIvAuQIBQn&#10;Qh0PNCw5K6ebG0TQ37v/4ruza9dR/xfOrZ/zjwjavHkz1a5RmaKiK6hnqbt9E6rauc2qnWvoehZy&#10;jvWuRpYKpUrVqqnnYCt7oZR8MsHxC4CnAxBFNGdAJe4AHDu2m86kFs6jjYXgofwTz2dqEF+oWZWa&#10;Nm3i7gCsXredevTsxVutBgvHjsVTTExZ15PgD02aNnfdEW3a6JnqJQjFhdDQUIp5/hGqOn85P2Od&#10;04GbL6dDQ8fzc3ZJSLCE/ihsDy1kCertqKjSMqXFT6SdCxwJCRj0Cg/adxUd44iIEj46APocgItL&#10;qcj8R4X5HACh4HES/vcNH+Q+B6BDB88XgEcfHUSnU0+6TBY8YaE4fVm+gGWHCpVruu6Ijh78x3Un&#10;CMWPcgOfcNd9+mC8E2PH8HN2QD0EpC7yD6m3s4ekV+AI9ne1dOlS/n0BKAoHgeUGHPKl54CnpTjv&#10;959bcBhZmvrTZwEUNZyE/+NjhlPiyUTuADQ8p4FtCtDzMGUZFgolMgVIEBSuaux0n/sCOB1IEAQh&#10;5ySfTPZ/ClD8sX+LXQfgzOkzFBsbTYu/XkZHDh1ktfMbNaGmzRvxAV2BAicE79q+hyIjw6lqjapF&#10;rhPgJPwfG6XUQkMpLTmZpsx837EDIAdHFXJkFyBByEBe7A4kCIKQXbLeBchFcV38i7lbCz//jmbO&#10;/JA+/uQb+nzRMnpl9ERa8cMq66tAgIiOjqUXR45VHY0flJ+q11WE8Dbyj9OWQXIQzfMXBEHIS2R3&#10;IEEQghlPByBUL5wpnkJaRFS0EsxH0/19e9Enny2gefM/4PsjRw6zfoWYclShUgWKLBPFXwvKlS3H&#10;o/lQwz3UQDmXOahpcM9qSg/pWyaqDEWUKlmkktrbyL8TpWSXTUEQigHSCRAEIVjxdADco7PFdQV9&#10;GpUvX46SE06oaz8dPrybLm/Vgjr9rwOPXHfqfBe1bNGeXn5pNMVWrU8PPzaY/ti6g9UGPPmcUotl&#10;Af/uux5jtfsfHGh1BmIqsFmoQY/ImCpRRPAm/OuRf03JsDD+PSWzfQRBKCZIJ0AQhGAk0xQg7N1e&#10;nNHCaYn0EpSYlEIJJ05QRGgoPf5Ybxo9ajgdPJxA48aOooMHDtGt3e6lae+MpSpVKtKw58fQgMef&#10;o3ZtL6Y5s9+iFhc1oREvjqdnnh1G1apVZbvnnVePHnzgQapQoeh0AhyF/7GZhX8QJmdLCIJQDJFO&#10;gCAIwUZmKa2YExZm7eN6JuQMz/2PKleOtu/cRc+98Bo9Oeh5WrRoMeuD6VPHUtMLm1NMdHk6evQo&#10;7d9/kCpXrk41a9WiO3v1oGHDn6U9/xykmbM+YLuffvoVNWhQ22W78ON15F91npyQNQCCIBRXpBMg&#10;CEIw4ZHUXGsA0tNT+bf4EUrHj5+gyLLhFBEVS7GxNWjDpq20ZfM26nzjPTRvzhRavWY9Pffs43T4&#10;0D6XFaSZJdSGhobRyZNJlv3IynTo8GH6ful3dOzYcZr42kv02+p1tOzb+dT8wiaUkBA8e97nFH+n&#10;/TghawAEQSiOSCdAEIRgwSOtFfM1AMmJiTSw//00c8Y8uqd3X+p7/yM0dtwUOnriKL047HEaPOQl&#10;uv++u+i1idMovFQUxSckuNIslJJPnaa9e/+lBx/sy/b73n8vDXp6BO3f9y9PHZr30adK7W66574n&#10;WC0lJZXtFNakzqnwL2sABEEo7kgnQBCEYKBkSLm+w8IrR1JKONHNrctQ41phlJIcT6fPFC8p7VRy&#10;Ml18aUtKSUqk0mWiKDa2InX+Xwdq264NNWvaiI4ePUJly5Wndm1a0rXt29OFzc+jenXrUliJEhRT&#10;IYoan38+XdvhGmX/BJWKiKTLWregbj27Ut36dSn99GkKDQuniy9qQj163UEVosvS+efXo9KRpSn9&#10;TOGaF+91zn+Ib+Efa0tCVIdpzfpNFFuxIjU8twHt3LmDDhw8Sm3btqOQdNUhEgovL77iulE8N9h1&#10;IwiCEyW63EBpu/+iEht/t57VLz8rdUEQhECSlnaaSpQ4Q1//vI9W76pNlLCbKPGIHARmB9t8hiqh&#10;HqSlJfNCYGBu65mcnECh4ZGUnJLIB3nhZF/MBkpQnYioyHJsP+3MGUo8mcDbg2IdgamGtQX4eJAX&#10;pwznJbmZ9oMOQkJCgteTgOUgsEKOHAQmCNkGI//2OhVfCARBEAJFNg4CK65rACwgoJ+IP8GXFv6B&#10;VsOVooR+Fu5dp/hCkIdZ3jnIZR+/AMKxXQ1mi5Pwb0fWAAiCIMh0IEEQCg6P9OY+CCyUp6uEh5Xg&#10;kW255HIS/pMmvEgRERGO5p2uiIhQNg/MNQApycmuO0EQhOKHdAIEQSgIHKcA7drxG8+JF4SYF5+l&#10;qvOXu56I9t/alo4NHeF6yh4paSn07dKVdHbNajwF6LOFi3nb1Wuv70h0JtFlSiiMlI6q4bojSkrY&#10;67oTBCFL0sNVS5xCYQ8OzDTQkvrWWNeTIAhCzsE0dPsUIE8HIDqU5jwWQxVOfELffb/CZUUoztyx&#10;7Bc6b816CjljTXXa0rI5vXdlK77PKQknU+iKNq34hOX446eocvW6lJoar3SK5+5TRYWw8EjXHVFq&#10;inTmBCEnhPTpnakTkD5thutJEAQhB2CGT/JhHx0A1xeAK87eQP/+a81VD5W52sWWKi+/kGnk/9+B&#10;z/E9ykVaSvbLB+yAmArlKCY6iiIiy7nVhMJN2QqeLwDxR+ULgCDklNL9Mn8JSJogXwIEQcg5p1IP&#10;0rAp//r+AtDt4mMUl5CAlQBsKY1C1F26/Baj37L9BmdugMa+qiT+U+op40i9P+7h1yQtLY3OpJ/h&#10;05aFokGlyo1cd0SHDm5x3QmCkC2so2UoZuDwTHXw0VHPUEiodZaKIAiCv2CDmtSUOBox45C3DgCp&#10;DkAl6tbyIB2NS3JZE4oT2LI0ZlDmhuf4mOGuJ0FwpmKVhq47oiMHtrnuBEHICVIXC4IQKLAN+6lT&#10;R/3rABw+ctKylIMtHgsbqGgLczyxww6md5lbluaU3Gz1ifMTcC5CWnJaUKSnPmshOTm5wMNTIqwE&#10;RYRHUsKJE4WirOkylZDgf9rlVwcA72sodpRS6am31S0quMtJoion6QVcZlWDERFpnXUSLO+0E2ZZ&#10;LWqkUypVGPSSY50sCILgL1FREXT8+EFfHQDXFCDVAYg7eYYiwspQclIcT9UoqnAjVzq6UMdz48Zt&#10;lJaaSK1atcrV2QKOwv/IIVQii037kYZJp07Rzz/9Sk2bNqOataoUqGCG8GCK0fr166ls+fJ0QbPW&#10;lBh/0KWb/0Co27N7D+3Yvps6deoc9GUN6bd+wxZKTT1NbdpdSckJh/0Kb351AJCexw7H0dq1G6lt&#10;myupdOmQQnemhhOI1/69++n3Ldvpums7qDKcotK9YOKl3+k1v/1KteucR/XrN6DExKMu3eAC9R9o&#10;dVlb/sXU1TT1V1R+QVjfBzPVzalT3spkVn7lV37l1+l348ZVdNZZUZk6AJ5hHdv5XxFlYl13GUFD&#10;pfd2x4XGIi8w/cE9qym/8JxTnMLK8SzE8yq3bN1CG3//k0LDPenilE6+0s5xn//RL6rEyTjf3xFl&#10;JDkpiX5auYaOxJ3ihb12tN/60vnpjdzmM/h19Qb668/dSkCMcal4wBkXZhissuY9TE7lxl/w8h3c&#10;f5DWrF1LEaVQ1lwaBmZZ5/TJhX/e0O764/bOndtp0+9bHNMOmOHNi7D6Aul57OgJ+uHHXygtPUK9&#10;ulEuHQ86bBw+L/mqw47Ll/lM+nkUX8Rr/4GjHK/QiEge1TbR4fAHf815Rfl9OjWVfv5lLe07mKDq&#10;SN9pjMtbOucGf9Ia9d/a9ZvcZ4ygwStKvwDCPupkDepqdAr8dUN+5Vd+i/cvNl5xwnEKUNzxUxQV&#10;W5sSDu/OMPqHaR7z582nV0ZP5uewsFCa/8FUqhQbG9BRTTQoy39aSU8+9QI/vzxiKHW8/ir6Zuky&#10;mjPnE5r9/iQ6eij7I1KJJxMpKirKHVY0MNEqnnFx/9KZVCxwzQgatQijJcaUEn9GGxF+uzkntUDw&#10;8ccLlbtpdM89d/LIO8K8a/seGjpsFC1a/D6nE+J5LC6O7us7kL5a9CGfSqxxEv43PHwf2/9s4Sw6&#10;ccxj1gn4hxHZmTPfp+v/151atWqs/PzPpWuBaRudu95Fx49bbvW5pxc99GBvSk5MzFRuzPD7478d&#10;xDU1LYnee38hnVWjLnXv3lOFZ7tLl6hCTAV67PFnqOG5dTnNAMr0b2t+p4mvvURHj2UsV3AvIUEJ&#10;QUrAyMk0CHQsflm9nn78/icaPmy0Kmt7M4zsYqrSosXf0XPDR7tUiOa+/ybVqlErYO8U0vSWm/vQ&#10;e+9O4ufSpUp5dRvx/fyLRXQ8Pp0efexxOnZoR4b3BdNCXhk1keZ/9FmG9z+m8jlsBuTlFwCk567d&#10;e+iDDz5W4RtCMdHpmb44tWnXxXVnlbXH+vWhhLgEdzxQBm66+S4aPPgRCitZiu7o/TCrgwljn8/w&#10;NQ35c2fv/vT7lj+o9tm16L1Zr3M6BCpvNKgfft+6lT77bBENfnoElUiPc4cB/h06fJgefHhQpvfX&#10;Dt61Hrf3pY8WTHOfVJ5ddJmf+s4suua6rtSmTUv1Du1x6SL9ylGvux6jVb+tUWXA6mzceksXGjzo&#10;Mcd3OicgHqmnT/ssq8Be/xVlnOpqWRMgCEJWoN08eTLzGgC/JRo0hN98/T3Neu9jWvPbUvr2m4+4&#10;8e8/QFVKSkhGA1ZONQy4ADxEh0FTrqxW95hDQ4ML93AfQFhBQ/j886/Sml+/pF9/+pxmz5lHf+1W&#10;nZHUJNq//4AyFeG2D+CX2011D/Cr1eDnwQMH6aZbeiuB3/nLhh3Yh2D7y68b6bsfVvK1bsNWdzx8&#10;sX37LnfYAO6hlqec8QiVqadP0Y6dO2nfvwes9FB9mE2bttO+/Qf5HrvvIG+cGpSS016jyMhw+ve/&#10;/2CU88VM6+wCYev6//WkUS8P4zKDsvPLL7/R9OnvcmcMbiMsOkzR0dGO/tvLj85nbd9vXP25Rx57&#10;hnbv2qUE2nA6dCRBlSsrbQD8YneV39HRUVxuDisBDH7ayy/Q5Q96mXE5qrD64x5gHuVr7PgpnC5f&#10;L5rL19PPjHLrm37Bf4TJnQZe/DfLKNIGnVjkPaZp3XvfAPUOVOX05nh6Kc8lQjLPqY5SaTF23Ou0&#10;b99+Dq/5/psgXPDXHU4jr/RlV0O8dBlAmHT9odU85S+jX3ZYcFSCM5c1VX/s3v03TZwwja253QiN&#10;or3//kd7/9lHfR8aSD/98Dmn+0+qrnnzrfdUWu1nsxUqVaCetz9M115zObvV97676OkhL3E6cJhc&#10;cUA8EX6zrEIP92ae6Hja888fTp1Kd7+/JnCD/XT5BaF5zz97KToqOoP/2hzCnSWmH2cchGqV37v+&#10;+pvGvzaCflj6CZcFlAmUDaSNPUxAx99UA1rNzP8KlSrTl199Tf36D+GyyuaUfb/CXoTB3H/7lwDU&#10;4YIgCL7A4LUTRgvku2EFWiiA0FQqPIxH/hbMm0IRUREs4I4a9TY3tqis9+7dTyt+/pkrezQIOPUV&#10;FTgaV20OcgPmms6cNpsFbDQCmsSkZCpdto5qUKJpztzJVLNGVTqlZNwKFWJox7bN7AaCDL8OKUFd&#10;u4kFa1BLOnnKrRZ/8iSVioigA6oTsHjRlxn8YdIyblMJIIjOeu8j6tazD40bN9l1vUErflqVoQGz&#10;AwHkxpvvyJic6h5q0MszSnjCVL5sWdq58y+rAY2uwXG58eZelqYqCLEq3/66sjOVfH++paZAw/J1&#10;t840TqXXu7M/oDBkTmgsC6hIx4iIUM5H33g6IXYwQ6l0mVJcdsJd05XSzpyhWTM/oU8//kyFqQZ9&#10;t+wHGjd2iqP/b78zkwWyXbt3cXnBVwI8I3+//eYrvtfpG0LWlK7QEOfdrE6pgnRR8wtUXv7C5SWi&#10;VEl3mDC6Cb/gJ/xGGADCFBWRsfwCs/xBz1FIcb19ZpHQpLm+BiBdIstEcqcI7xR+EVftF9L/0P7D&#10;tGHTVve7Zi//2n+8a8grlNMVy5fTP+pdjCwdwacu7/57D/268kdO75mzZvNlpp3mTLo1pcIE4T+Z&#10;gEPbkJdnUYOG9WnBR5kPKcLoMfJy79699PbkmTy3HUIe4oFwIv8QF3QOtRriFR1dlRZ98RWHSdcf&#10;EaHleOABbprlL1kJxL5AWcPC+Imvj6N33/uA/ti6gyOANFm76mc699wGVLlKNUpVeYO0RdpjxHzu&#10;3KlUsaJKDx51DqV45W+MCmdEVFXqfNO1NGHcMEpOSOb4YYAA7iGfEP7f1mzl+Mya/QmlJidxvKCH&#10;uH/00SeshzJl5p/uRIASZ8xOV8Y6JrTkaf7iYoL0wJc9nYbI/5iYGEpWdee4CVMy+I84whzC7ZTf&#10;XinhXeiuWqkKxVatwWUBoGygM4hLh8kef6gh/lBD2dVqZv6/N3MWRUaWpe07/qSN61ep8FbmdxJf&#10;6ryG3RgAKargC+SxsdIJEAQhMHhaH9saACfsQgEaScg2G9duoTfemkYH9u+ltWs30MQ3VUPz/Qp6&#10;7rnRSoCvStGx0XTXPY+pin8bvf7mdKL0JDp+7DCNee0dHu3vP3CYEtiVsAYhVrl3VrVqdPVVbeiB&#10;vvfSPb370T+796oGOIrKl4vkT/FwA369NuZN/jLw+ptKCHG5OW78G5ba62/xiaQnTsTzPeYNJyvB&#10;77+9/1r+mISGuG4MVDhgt99j99LS75bTt0sX0cOP9qYnBz3PcUJDhMYbF+5xoWOBEbiy5cqpxizW&#10;rQa3oAY9PGvzdvsQJtAw4h6goUMjyWazFL49pKSlUP36dah+vRr04w/LVIP6Pt19V08WIMLCIulA&#10;91synfD74509VSP9Bf3xxw7a+edeKl++HC1ZskwJvh/SyfiD9PgTI31+irewpWsWYIeR++5/mA4f&#10;O0VLvlrC07swYrt161/s/48/rqS5H37Mebvzz384Ht8uXUkjXn6DQkpG0LDnxyhB8T969/2FrBel&#10;0hhg9wxfnDyZSIOfepReGPEaC2EeIrgD9PPKtVy+EHeEAWHZ889BV1nzlN/xr79D2/74i14c+RqX&#10;tSFDX+EynqmDiM6Mn+h3asu2LfTmpHc5HJs3b+GvBDv+/Itu7XYvzVQCrS7/O3fuzOD/ls3b6PGB&#10;Qzle6Dy/MvotWr5iHYWpDk5oeAjFnzihOgxJqqM1gTZu3k7fL1/FnS6ddhqnLwDYUen66ztRamoq&#10;PfrIfdT3/if4eHGM+pr8u28fjRg5nhZ//QONnziV1SDkIR4I9zNDR9EPP6ygd6bN5PxDek6f8SGt&#10;Xr2Rnn52JK1Z9wf9tnoNvfLy61Q25ix6YtBQdtPMq4hSDu+sCz0thUlLtjqTLvDuYnrZpa2bU7ML&#10;Gqi4qMQ26gNzGgmms9zbuwd98tlXKq4PcHmLiIrm+GJ64p8q7ZHGKJMI/+tvTKHFi7+hVat+pZdH&#10;Tea4Ig+3/f4XPTbgOX63Pv70C3f+vfrKeGuHHde7faaEWb96EWhVcN24onX4kEoblYYom/iqBXRa&#10;w/+d23aqsj6Gzc2c+aHqYC7MlN8ZMP1gMilwh/LFkWNV/dyX6+lSpcLplq5dearVmNcmu8P0zrQP&#10;3PFH24Awoa3YosKHdkKHc8rbs2nThi00UKXrz79s5s5qXFw8HTh0WpXPN9V7tos+X7SMJr3xjnPY&#10;7XV6EQW7Q8mXAEEQAoFHqgzLXMnbcRIKMPr/5ZIVlJBwkia+/jbNnjWRxo+fRJ3/14GaND6PFn7y&#10;MT2vGvW33hhJe/89oBrKOUrA+5P+/OtfeuHFVykxPoVaXXIR3dztNt4mEQJQrOowPD24H9WoWZMu&#10;bdWMBj09gvaqTgDA5/2H+t7JfmGkbevWXfT21FluN195dRILSvjduXMXX7jf++9+JRTXpXv7PsD+&#10;uPERbQgZKUroSVcNmRIHKOVUKlWuXJnjdM3VN/PIJho83ONaseIXqlSxIh06dFg9d2E1zO9GBwjh&#10;xugczGjzsItRxE4db+dnTDEa8Phz/AzBP7ZqLDeS0MOXEnO00BdJSafo/PMaUpmosqrz8gNNfGMm&#10;3Xb7TSwIpd3Tl0/41cL/tzUr0aNRZWjhF19TvXq1OC1HvjiYv8DEVijD+XrfvXfTFZc393/U0AtY&#10;6GiCEdemTc/nueaz3ptL5zVqzPk6bqw1r/W3Vcvp62++57z94w8l6L40kUfru97UiZpd1JQqV4rm&#10;PJowfiSPGNpHAdPSS7vuMnPg4EF6Y+JoTu+yUdpcBJfd0a8+r4S5qVS1Sgx9+7XqgCheGfkM/a06&#10;APbya43MhqmwX6CE4r5sVi++sfD9XoWGZBZcsKB71a9rlXC8j9Nj+ow3aeo7cyktJZ0ilOCF8o/w&#10;zZg1jzt7dv/R2bRIU3GLojIuuRKd7CZNGtMNnW+ms2tW47x9Y8JLqswqAd6Wdk5fADCi3uayZtT7&#10;7l5Uu/bZVKtWNXr4scFKJ7NZCIhJSQl0W89bqWHjC2nChNdp+tSxHO7/dbqWzaAj99eu3Zyen3y6&#10;iNau/plq1axBo18ZxPoIe3p6uur4W/Gxyo9K3SwGe/GuOWF9XZlDVarE0vUdrqH4k5nX/ZignujR&#10;61a6qUsH/mKQcipBdQJeUTrR3Cm0OnZW/pYpU4a/Ij3/3GAa+kx/VW6/47giD3/55Sc6u1YNJeRO&#10;Vn5X5C9Q0Jv9/if8hSFbGK8Q0gPvNDrsSEOUze079ig/KnOZQdmB//jSVbdObQovFUXjRg9j4drn&#10;iHnG11SRSYGpWessaty4karn6/Hz0aPWbltjxr6RIUybN63n+KNtQJhQ7lasWEXTps+mia+NVGqT&#10;uAwv/vJzql/vbM7/48cP0cUtL6T27dtz+USavf3WGKoQXd532IsB/CVAOgGCIOQS/4eVFZiCYxHB&#10;o5yYp5umBOTSEXoKRQLFKaEWQkqN2vWpauUYWrt+Iy357me6/PLL2OZ5DRvQgH4P0N29u9EPyxZR&#10;ZNlwFjZhVy+yxJ7OYSVL0pAhDymB3VqAd/DgUWXuDDWoX18JFC0oOWE3RUcroU9x9tk1lfDTm938&#10;bsmnVLFCNI+Am2q161R1LUK17W3u3LYxEKDfens2XXhhS3VdydOAZk6bTPM++pQaNTqXyiuB/u4+&#10;/Wjw04/SyBGD6bWJM+j7FSuoUqVYGvzkgywMfDh/IS1etISn3WBKA8zA/IABKg2UXczNx3z9ESNH&#10;8RQjLE6947YbWbDCqDZGDeE25m5jtDArtJCNOc4PPfAIbdmyTQls3alG1ar0yqH/Msz5339rW0qf&#10;MoGmThlLJ09aZz+kpx+j+BOJlJqSooTsRjTq5WfpkceG0EUtmvH+6zkB0yyw2NIaiPW4gZFPjMCm&#10;p8crASqSRwyJ4vhrjebyyy7mfHx8wH208ONZdCzuuCusyXTP3T1YsBk2fLTqQHZmATU7dL6pM116&#10;STMa+NQIqqDKDIDwnBAfz+kAwl27i2AKSsrp9AzlF+Wqao2qNOrVZ+nrr76g3X9tp0YNG9kWX/pO&#10;Mz0FCOasdyqcv4yUKhWm7mE3QZX1OC7rqanJ7vKfFP8Xh7VCdIWM/jeqywKwXryOBZImp06hQ3tM&#10;dTKv4k5hb1UGe/bonintnDr7yK99B47wyPmAgX2p3yN96MsvlyidjHFURUeFX6VbSGkWmpFX0dHl&#10;uG6A3ykpqRRSsgxVio1RZfN2Tss5c96iHt270uEjR3lKU1io1TFKS7PCgfJjdaxUCfcx2IuvP/gC&#10;gPgjLbElrAZTUzZu3KQ6AmWojkpH7F6FtAoN9+z0c0qFTQPzWEfTpXNHFd9+dNU17WjRoq8pJERP&#10;MUNAMsb92NFjdDTuKHeA0HlBHkapzgFINrbSRJn3dNRA1u82QJh0WOPi4rgOQccPZRJlE2UEoMyg&#10;7MB/lKW7+9zNHeZXx07iqUzZe1cyhw119u233cTl4KFHnmAB/ccVv/KAUIWY8qruuYfz9dNPZ9IV&#10;V7Zl88h/DpNqKxAupBGmZ0INlC5tfUlC/oNUzos4uunGLtTp+mvp/gefoFt63EQJqs0p7kgnQBCE&#10;3OKfJOwCU3DQsG/bvJ5Hq3/5ZTXvkIHRRAB17CEOYTchbj8NHTaIfvttHd1z161Us3YNCi8ZwiPo&#10;2JKocmwFwifz5IQTLGxqMMr93/7/6K57+tFG1XnYvOE3qla1smosI1kowZxXCBT45JuYmMjTGrA7&#10;R+VKlVjInTBxCjcqGEmsoAT0s2vUoEmTp9PBw0d51O6vnbszj6Q7rAEAmNPao/tN9O1X83nBIwTl&#10;StUqsV7TxufwDhVYcHdNu8vpktZtWLg6roRXTLW5vG1banNFGyWsJtGRQ9bIGL4g/LD8J3p68Eh6&#10;ZshLLOwg/AhrqxateDSwdp2zVWejCf26ag317NWXP62vWbOBZk2fkLHjYsc1KqZHn9HgVqhUg4Wd&#10;GmfVopgXn6Vr/jnEegDTfk4Mf4UOHz7GU6gwwon4btu8mbZv/4OnjEx7Zy5NfWcmPTe0P+9AknUH&#10;JLNQgfCcVb06T5/BPN/NqtykqPzGqDu+9iB9ADqL8B/68B/hLxdVigVz5C3mxbw28R0WEjAFBZ3Q&#10;m7v1pSZNz1cdvih6ZvAwKhdjTZ3KuAbAHuZQ9j/51Gl1n8xpnZiYxAIMzKKs4asS0iHhZApVqVSR&#10;qlatwiOr4UqQMssvytrq1evp/vue4K8YH8xb7LxGxBBC7ZQKK8OCEPzDO7V6zUbqfVc/VVatcoZ3&#10;CukWW9GKm1n+Ibxu27Ytg/8/rljH5Wn37r00cuQkLm+RZcrzO1a6jPWlY99/Sapj/RSX1fbt2yjh&#10;8DGeembi9AUAI+iLvviSO0zbNm/j9/+cc+pTyOmM+X7HXQ/yu4AOHdIQaY46AXUD8vfYseMUHpqi&#10;ymV1Klcuit/RxYuW0bJlK9j+KSXgQdBr0bKp6uDVo+HDn1L+1M3QsfK2BgB5jy9wSDOsQUDcMN3r&#10;opbN6ItPF/JgxLjXXqC4w4d59BzhwhRGpD3mq99x50N0RL2X6Oxges/Lr0zgr3DIh+3bdvJ7kp6e&#10;qsJejfbv+5fXFL0yajyVLROuyq/ViQYovyEhIfxOp6al8DOmS+GLolV+Q91l38Je/2bu5RxV4UKd&#10;iLDiQscagxrly5fKsM3b8RMnOP4IM0BZuq3nvdTq4ov5eeSIsZnyO7ugPJ04nsxfMSGkI04hqpOG&#10;162GKn/lykZRvdq1ac77n9A6FWbUich/HSasq0D+/75pk1LbzParV6nAdSJAmNF5RVm9577+XE+2&#10;atWSHn5oME+vzEQx/CrAnQBZEyAIQg7xIVFmBCNG7dq1450w7rj7URow8Bl67oXXaPKkV3n0tV3b&#10;i1n9maEjacH86W6Z54KmDah6jbP4S4G2363HfdTn3oE8uly9em1q0aKFe6QOjfw59euy0Akzvfs8&#10;xCPgderXpqiysdTqEphNpjTVAF3c8iK69LKWPDoMN++5f6ASFgayQA47t/V6kK+BA/oqvy/nnWhe&#10;HWMtsMyA0xoAF1GqYcdUHN7qUAkELHwp0DhBgMWCO+wqEhJSlhv51JRTLFhgu0SoaSDknTgWx9Od&#10;flu9jtavX0ljxlgVNQsLYVYY0lLSeVpHpLK/c9tqemrgQ3Rg/wF69/0FLJR4xZgDW7p0Kbr8skso&#10;NWkfTXxtOHX69HOqssASrgAajLcubs5p8/FnX9NLI4fwSB5AHk6cNJOnb/W5tzd/BXl84DDu/GT9&#10;BSCz0IJtPLFQdPrMD+mRR5+h+x/sz7uq3HH37bwtK0b4E+IO0/ARQ9g88lv7f2/fR3jKBPIWc9mn&#10;THqFpwNg2kFaWgJvyQg3IQy+9Mow5ZclPJhrAPRorQZlp1GjhtxpTU5Modp166rO1USqVq2q0ouj&#10;TxfMoomqY4p0gN/39r2b3pnyKu9Edfmll7rL7wMPPU2vjhrK5eq+PnfRww8/zHqIT6btXlV5APZu&#10;AMy1bHkBfxHS7xTWmExS7xRGabvf+j9WRxyxhWfFipnLP94d7f+D93enK69pTTOnTWB7MeXD6YXh&#10;T7Pw1KRJI7rqyivorju60nQV39nvT1fXAlqy5EdlfmKm7VadvgBg+0mkB4RguI/3/6MPp9GRo/td&#10;Jiw+njedmjZtTLVqVOUvWgjvd99+QqPHvklDnxuhyv9a1UFIpfkLpnF9gXJYo0Z1VY90o+bNmvKC&#10;/bCwatwhvPHGTtSx0/WZ0tTbGgAIRS1bNOc0Qxj/d/2VdHPXjrxwV9cfAO8uL/RXHWvsBIS0R56O&#10;UwIVNhyAPsoTtobFVzi4hbUhmMZyeP9OmvPeZHpvzqc8p37mjIlUPiaWLlCdyZgKMVQ6ItJ6/1Lj&#10;VR41UZ3KKnSJet+QDvVVPabLL8qKuT4h4yLgjPFFnQXBGnUiwooLdea8D6ayGsokOu11lNCN6X86&#10;/ihDvHh5/EiOZ0z5MjTk2YGZ8jsD3vurDPxt3vwCKlc+QhlVf+oZcapXpxr3Y+bNmcJ+IUzXXn25&#10;yr/23HlB2UaY0FagzZj2zmtchqAG+z163cH5D/cQ5k4dr6RPPp5F8+bP5K+v2D3sTVUH6Pc8A8Vk&#10;DYAdWRMgCEJOydY5AACjm+aiP+wzj7nhOGoYC3VB3GHrtFOoo5HF4sFk1fihsjLtwxwaDOyugs/Z&#10;5gg3phdhBA4kKL1k7NaiBNAIwyxGsdCQud1UDVdcQhyPVMNsVvYhUEdH11Z2Mp8DgIW3Dz7wtBJE&#10;Qmji6y9xPC31yqph6k5XX92W97J/atAw7iSEhYbRP/8epP79+tCll3em+5UwiFFBqD3yYB/q2u0e&#10;FoywAK7mWZUpNS2V9h84Rrfc8j/CgkJM1Wlx0YU8WtngnNp05939aMSLw+ndd9/lkS8slhvzauZK&#10;3WkfbGv0UsVTpW/MoOEZpv2gocAJv9gOlQV61dgeVWmo88pSw780to8Fd9ihRuepHXxNyeocAIDd&#10;dbQgnJyQwNO8MJ0B4UQeZuU/1A6rjkKUe0qONZUL+YT8NvPU1zkAXFaVmxCgdZnkhdpKgMCcb3YT&#10;XxJUMNBB0Gooa/AjIjTCU9bUM4QVXdZQzlIyTP+xyrGvcwCA/Z1CvOGu/Z1C8vkq/xiNxbuGdMW6&#10;E4QfI6PKKZ6aAbNmXGEGOYL81yD9vJ0DAHT6cZ4o9HthngR87Oh2fqch8MKv5MQTNP71mfwu4QsO&#10;BOpet3enlhed546fTmuECWtrsAc93h28H+i46LKN9Ny+fQ999LH3cwB0/gEuaypNrLqnRIb0Ayi/&#10;KHcM8lTVHxmncFk7LaFcIk9MwZnLtMIqy+pGxTUtJZHTW79/uv5D+sNfLr9G+iPPkL7IQ2/nAACu&#10;q5R5E7gPTHX4EY00tb1rXK7Vu2KWaW8gTRAub+cA6Hc1IVmFXaUVlwkVP6Dfax0m+J+sEuScc1rT&#10;f3s2cTraw8TmjPyH31z+MUVKlV+YxZca1Alm+oPidA6AL5AHTnW9nBMgCALaj1OnMp8DUDKkXN9h&#10;4ZUjKUXV3zdfUobOP+skJZ8KofDIcpSSmKAa7XQqWTJMXSX5AinJKe4LaqjwsaZUq5UoUcKtjooc&#10;hJYIzWQf5vAHMzCr/bDM4XO5ZQ730MevaTYtJS2jm0qog3vabFb24T/imZwcT+lnMCXEw+nU06qB&#10;j6bzGp5DsRVi6LRLPyQ9lSpVjqVzz6lDVStXoDaXt6affv5Fxf8MPfRAb6V+LlWoUI5SU5JZyL/7&#10;ztupafNGVKlCWWqnBJnzz6tvfRJXHYZhLzxFUZFlqF6dmlS/Xm2qUjmazm90DpUvV55q1ahGXW/t&#10;SmXKhNG2rVvopRFDeU4x/ky2bv1Dhe0MtbykGaWfRl5Z8UpT/pcdmHmf//ixL1I4CzNnXGlmpSHS&#10;BGmj0xFpC7Uzp08ptTR3ntqv8FBVsJSdX1etpnMbNqUaNSrTqdSTFGaUGVzwR+cHygrctsLpn/9Q&#10;QxmCXW2f3VXm7XkaotIIUyTKlg6hxk1bqvAcc4dHu8llwlUm2c3Tpz1uKr84nIYah0eZBzqM8Av6&#10;uqzhF2bNKzQ8gv7be4B27NxBV1/VQQlD8Sosvt8p7S7CZarZy6+9/APowSyeEX64AbRZM65Q0/mv&#10;L9j9c+dfFKeEsUsvbUvJKUdVeEOUnpl+p93h0vZKjZpgeaRIG/S4Cmey8qsEmw0PD6WNm//gxemY&#10;anV7j67U6rLmlJCohGXkrSusOkzYLWvNut+pY4drqUPH9pRw8rgn/1R6JqmKbMVP65VgeiWVVvVW&#10;iBIMzfTU+cfuoqy4656M6YcL9YU2y3mq/rSevnS51GmoLy7T6gI6XeEH0hBmOT7oBCk1ftbl14gr&#10;zMItLPw+cOAAbdi4ndq1u1rFKVmpe8qJzlPzgppdneODcLmeOf6u+PKzy28dB6eL32lV/61evZaq&#10;16hD9eqdrZ5Rbj1lAGmi0wrPHC+XX2aYoAZzqONq1a3J+W0PkxkunSbsplLTZpE39vTHhffqRPwp&#10;atmyGU+JK66ElAihpKuvoFIHD1OJjb+zGn7DDxyiU9deyc+CIBRPMB319OkkWr4+kVbvqk2UsJso&#10;8Yj5BSCU5jwWw18AjsYlUWTZynRg/yHatP5HioiIdDlTxFANyzXtbnR/AUAvSYNROd7T/Qzm76qG&#10;1aWXSR0jiFGuLw0JCTxqZ40MWsJicnICm8swWqtHdXmhnusLCBZ6KncwWoiRLphxj4Ar4UCPTJph&#10;BBit3bN3P13WujWlpSa6VImazJjMu/1osOB3U+8HXE8BRKXhvr3/8pSOrl07q3jWohU/fJMhLPlN&#10;cnIibf9zH3W7uRPVqN2Y1q5aTvsPHeA1KPmOSp9ff1lD11zdli5qdgnPf//112VB/U79unoDdbul&#10;CzWodyHt+HMr/bFtXZbhbd/xNtcd0ZLFc1x3HsqWL8+/WMx7Ij7Bd/lQaVa2TBmeEnMoLjlDvoWG&#10;RdLa9ZvonHrVlKDcQT2H03ffLymYvA0gOl4XXFiXLmvVnjtLK1epeGXYGjSfUOl/WNX9R+OO88Ls&#10;CpVq0fdLc/dOI//jjx93PQUGLMpft24j9bztf1ShXJUMX6qKKzhMLWagfAkQBMGDty8A3jsApa1T&#10;SrE9JKayFEWwaO3ZocOU4H6A0pLNBXmFB5yYuXXbDv6ioOmx5Edq9Nta15O14Pe9K1tlMBMo8JUD&#10;O/H06H6j6rYo1H9vTp5GWOxYUGDnnnt697IOHguPpNnvzaFdf+3Ok/hnBdKnS5dOdEGT8yhNpQ2m&#10;eXw474ugfqd69epO1arGUqhKOxzM9NPKNVmG94WXPF8Annumn+su8MSfTKGrrriIrrnmKp5aguln&#10;WKheEHkbSBCvjte1ocsvb8XlZPff+2j6zNkFUk5QZmvUqEG39bqF32eMwE94811KSbJ2xgom7rv3&#10;LsJp3fapd8UZmQ4kCIKJHx0Acq8BQAeguBAeFkVH4k7SggXzeI/5wga20+vR/Rb+8uCt4sec/xKl&#10;8laQQAELlhE482uNkH1ykpfmGoAjB7a57vKGopq/8g4JgUI6AYIgaFCfO3UAMs4nKZYk0vG4f1j4&#10;hzBdmC5spekW/vHpt4CEfxBMggLCIoJLzgn2tCuq+RtMcSqqaVxcwAJr2R1IEARfZJ4CdOkhSojj&#10;yRzFhtBQa3cV/t5dyMAOGaB0v6czCf/xY5/nz/cqhpZiIQdrI7CIEI0b1l7YTxYWCo6yFeq67oji&#10;j+5y3QmCUHBY7VnpfkMztQ1JE15Ud1J/BgOFpV2T9jd3YH1nQabdyZMHfUwBKqM6AANj6MKKK2nP&#10;X/stqRiTUYvDb2FGxcHngl9/4h/sv0DdYyHhRS1bqw7qYdq1aw8dPXrQP/vym7e/ivbXduNfsOSb&#10;ef7blV/5ld/A/2rwrPDaRvjjlvzmza8Ch4NWq3o2nXd+I0qMP0g7dv5pLZb3x35+/QJ1L+1vzn+x&#10;yUOry9qqTsBh3uZ619//WBtX+Gk/t7/w//JLGtHj4//wvQi4Tvpiiq5YjUq79lsv6uA0TRzGUxh/&#10;Qa0Xx2Ya3dkzdCCbKSrouJaNiqJonE+RsJdW/7KaFypmOtRNyFd0eaxZt7lLheifXZ4F6IIg5D/6&#10;vdT3wKmt2Dd8kOtJyE90/uC3bHQs4XTrhLi99POv66hBvTpBJX/p8iPtb/Yx38OqtRtTctxuWrdh&#10;B4WHE51VrRqr5yXa/5JhYVSpYkV6fMyarDsANWqfwzuouL4gCkGJqjgctnvDvE8ubq5CV5QIDY2k&#10;iKhylJywnw/Xali/vvtQLqFgial8juuO6NhBz8FrgiAEBzi7wWmdGM6GEQoGrLOJjKxAVBIH5O2n&#10;1apdO79Jk6CUv6T9zQ04LLQqd552/L6JypavxB0ovJP5AaaCR6hOpV8dgDpnN8iXhaNCzsFirkzC&#10;fz4t+C0osGMTKqAEV0VZr3ZtiomOlsWKQUB+7gIkCELO8LpT3Njn+bRsIX/B5h0RoThpPFIJ1odV&#10;u7aaOwClwoNvW2Npf3MOduGJiq6h8ngvfwEoX74U1apdK9Op83kFzp9y6gA4vvGpISHubeCE4KM4&#10;Cv+CIAhC7uDdgZSwjzZDg7YEh4cJBU0aH24HRP4qukSEJlN4aHDIalLKChlOwv/RUc8UeeEfIyWa&#10;oje5SRAEIX/ASL9sERpc6F1hgvVEc2l/A0dyWvCs75AOQCHCceRfVeQlS5ZyqRRhjKly+TRtThAE&#10;oUjCXwKkE1DwqLYsNCxc/aTRmWCegiXtb0BA0uELQH6TRs4dS8cSF5aeLvO6ggyv035URV4cyBBP&#10;GYIQBEHIFd6mA0knIB9RbVlaagrfljBG2YNN/pL2NzAg6fAFICXNyvP8IpSsqWV2HKVHWQMQXHgV&#10;/mXOvyAIgpBDZDpQcIApQPgCIGsAigeyBkDwCyfhvzjM+bcjcxAFQRACj0wHKngwBQhfAGQNQNGm&#10;oKYAeUM6AEGM48h/cZnzb0fmIAqCIOQJ0gkoWPQi4KBF2t+AoKcA5TeyBqCQ4Sj8F6M5/3YyzUGU&#10;WkgQBCFgcCdA1gQUCPgCAPQUoGBD2t/AgS8AwbIGINNBYA0jf6LqVavzoQHeeg1C3lK23+BMwj+f&#10;1hgaxhlZHPMF8Q7FQSRlovjIdBymUb9+LSpbpoyU0yAgpkId1x3RsaN/ue4EQShMcPuiZLuyA5/O&#10;3AZNeMX1JAQKbtciovmkVhywtX7NFmp8/jlBJ39J+5s7QimMoqIrc9r9vnUrVa5UiapVr07JKaku&#10;E3lLRHiYukrQo694PQk4kuY/cJBuukxl6OngO4WuuBDS9/FMFW/qmy+rCiJ49o4tSNJS4ul4/DEq&#10;XzaGQsPLulSFgiYssrrrjig18T/XnSAIhRWntih9ymuuJyGQJCbHUdLJE1S+fOWgbuul/c05Ou1K&#10;lylHkarTl9+kJfxHT07e56UDULU0dav9L1UM/cdlXMhvei4cS5et/t71RPRTi3Y0t/NA15MgBC9v&#10;PHeD647okRc+d90JglCYkTZJEIoOR9Jq0rxVFYl2rfN0AKhmKarUOJYOHT2luqIh6lK9k8i4wPwK&#10;fjFtfVe6K2EphZyx1l7MLNee+lz4Md8LQrBzerlnNKhk23jXnSAIhR1pmwShCJG8nuifnUSnjqgO&#10;wDkLg3PVSTFi2v7XM1ewVR/le0EoDJze3tl1pzoA5yx03QmCUBRAG3X3iSWUXsJaDDor6mppowSh&#10;sBJ/xNUBqDYjHTdCwTAt7WuuWDUs/Ide53oShMLB6aNPuO5UB6DCGNedIAhFBWmrBKFoIcu3C5B0&#10;/pcRlSGSJ0KhwyzLUoYFoWgibZYgFB2K56byQYBUpIIgCEJhwqmNcmrLBEEIfqQDUACI8C8IgiAU&#10;RqQTIAhFA+kA5DMi/AuCIAiFGekECELhRzoA+YgI/4IgCEJRQDoBglC4kQ5APiHCvyAIglCUkE6A&#10;IBRepAOQD4jwLwiCIBRFpBMgCIUT6QDkMSL8C4IgCEUZ6QQIQuFDOgB5iAj/giAIQnFAOgGCULiQ&#10;DkAeIcK/IAiCUJyQToAgFB6kA5AHiPAvCIIgFEekEyAIhQPpAAQYEf4FQRCE4ox0AgQh+JEOQB4j&#10;wr8gCIJQ3JBOgCAEN9IByENE+BcEQRCKK9IJEITgRQRUQRByjdmoS8dXEAQTu9AvdYQgFDzyBUAQ&#10;BEEQhDxDBH5BCD4C8lLae/d28PJrM94qgqz08xt/wpNfYc4vf3KKDp/GDKdT2J3UNFpPYzdj6pt6&#10;Tuqmmp2szGh9wT/MdJS0EwRB462O1aC+0GYCVXd4c0+rm2gzvvTyA+1/Tv3MrX1v5JW7QsETkC8A&#10;KBj6cik5qglFD7Ny0Hmt1Uyc1Eygj0u748ut7GK6qS+Xlhu7XiD8LU7Y008QBAE41Q1OanmNrtPt&#10;ftvrel96glCUCJopQOZLJxQOnCrHQOajdsdbJexNPbdk5W9xBGnh6zLNsIUAoN2zXy5tN3Z9XC4t&#10;r2gz2rz9YkO5JJBuFVYkDYRgQJdBXbdr8GxX02j1wlJ+fcVFEJwIeGHx9qJ5e4m0Obs9u3mt7oTd&#10;LDDN+3LL1PNlR+NkRqvZ7XhT10Df1NPm7fiy77rNZMZfPSf8NW83B+xmndzSatqs/dnEm1mNk7pd&#10;TT874c2MP3aLK/mVZv6452QmK3umflZmc0Neul2QIF7+xqmopoGQM7yVB1M9KzMau76J3Q37sxNO&#10;ZrJjT+NkX2N3R+tD3bzHL9BqGrt9E7v9nNjVmGa1nlbzx6zG1BOCj3z/AoAC4W+hMM3aC5YTWZk3&#10;9YE248sOMO15M6PVszKr9QD0zWd/cDLvj9++9Ey0njbrCycz3tz2x72c4s1PDfTtl0tLKMTofLSX&#10;LTxnVd6y0g8E/oSjsCHvjpCXoHzpd8Ysa/refKdM/YLCV7h86QFT31TXmPpO9n2RHbtQ1+b8MYtf&#10;J7O+9ITgJKh3AULhwWUWqEChC6Z2V/9qdY1WDwTaLW+/dr/teDOPZ1x49uaG1tNmXcqZ0HqmO+a9&#10;P/gyn123vOErDnZg1n65tIQ8AvnslNda3Zt+XpNdP81wmvfA/gxMNfMe6Gd/1YGpZt5rTDV9b3/G&#10;vYlWd9I31cx74OvevFzKgpBtCnvdnNP2Ja/ird9HX+HS6tl5f/1xVwh+CsU2oNkpmMAs0KyQj2Q3&#10;rIHA9DOrl9E064STO77chJ4vfRN/zWUHp/AKBQvyROeHzh9g5pWTvjdgxrxcygElKz+glp0w+8Ip&#10;/k5qJlDzVx94M6/voeekr4GaXV8/A1MP9/rSavgVhECDslXcyldO4qzfReCPfa1v2nMiu+4KwU3Q&#10;dgBQ0OyF0d/Cps3Z7ecHOtz6cinnC978cwqLU1rmJt2c/PAXbc8pTELhI6flwBtwz7xcygElKz98&#10;qelyq3+dzOaWrNy062dlPiv8ta/NIe46/oKQV6C8mZdLuUiT0zjbzXt7P7W6v277664Q/ARlBwAF&#10;yiyUurCZhS63aLe0P6Z/+NVo9ewCezm1G0jMcCBuOn72eAKt5m+4Tbf9xclfb2i3s2MnEBSUv8UF&#10;pK9OY6FgCGQeaHfkfRHyi+yWX1027XZ8uaPVs1OufbnnC3/sZMdt02x2wp8VeeWuUDAEZQdAFyxd&#10;2HSBywrTrD+F0/THfLbjj7ta3R+zgcbJb41dz67vDdOcNzve3Nbq2QF2cGXHLV96Jqab+nJpubHr&#10;+eu2kH2QtublUhbykUDlgbwvQn6gy1du6mi7G97c8aVnR+s72fGlB0x9U11j6jvZ90V27DqZ9YaT&#10;Wa3mS08ITopE5khhE4T8w9v7ZlfP7rOdrPSBkxlf9ux6vswCf8xrNeCkrtXszyArM0XtWRAEQQgO&#10;CsUiYEEQCj+mUJgdwVCbN+1p7G5qfX/cNTHtazfyA3v4TbW8ILf+mfbtz1pNEARBEPIFaXwEQfAX&#10;qSsEQRAEQRAEoRghAwaCIAiCIAiCUMyQDoAgCIIgCIIgCIIgCIJQLPB78Ze/2EfW9CKxwk5WI4YF&#10;EU8dJtNvezjt4fJlx5tZjV0fmGZMfSd1U82OLzNaLyvsdk17Tu5qYE7r++uXIAiCkDsKe72rww/y&#10;Iw6FIb2yCmNhiENxIaC7AJkZqzNXqxUWvIVXx0nHCzipFSQ67GaYvMUnK+xu4YJaTt0zMd3Ul0vL&#10;jannj79aX9sx1YBW13rAfDbVBUEQBMEXWbU5gSIv3BQEELAOgC6kpiBlvhiFgcL4ovlKX1/p7yuu&#10;Ws+X277w5XZe4BRe3Ock/Pkd9sII0sh+ubSCnmAMb6DCo+MWKPeyIj/9EoRgJy/eBXm/hLwk2wKS&#10;N3RB9Ufoshdq045dD9jdzI59rWdX13jT1+pOaLN2M97csKv7AnZM83Y/NNqMqW/aA052ncxoNW3e&#10;/mzizSxwUgN2df3shDczUPdmzx93TXz5gV9/3SmOOKVRoNMN7gXKLTuBDqs/ZBWfQITJyY2s/M0J&#10;pptOfgqCE7qsaJzKkHmPX41W1zjZxS+Amv0Zv1Dzdo9fb2hzGm3erm7HmzmtDnzpASd9rWa/x69G&#10;q2vs+iamG+Y9foFW02g9b+pA60HNvMcv8KWm8WbeNGc+m+YF/8n3g8DMDNOZptVMvOnreyd9X3om&#10;Tvr6GZj3/mK6o+1rNRNTX2M+w45dP6fALacwBBodXn/90uHSl0tZCHJ0XtnLJ57tajklr8tDIMPq&#10;D/7EJy/CkxfpmBduCkUfXW7Md89elvDspKfvfdnVaHVv+hroZ+UW0Ob0pdXwq5+BqQ/0vWnWrmZi&#10;6puYanZ9uKPVTDf1PfSc9L0BM77MO7nnpGYCNV/6Gq2XHfeA+exkXsiafO0A6EwyMzEnmPZxnx33&#10;smM20Dj5rdW8/WanYGs7dpzcyIn7/qDd8xYWAD3zcikLRQSUAfNyKTOmmnkPfN2bl0uZMdX0vf0Z&#10;9xq7mvls3ptodSd9U828B073+DUv1nRhf7aj7ejLpZzBnj96+nIpM770gKnmTd+Xujd9ofig89+p&#10;3s9JO6DteCtXpn+s4ML+7A1tDu5486Og8DcO/hJo90BehzHQ7hdH8v0LQG7w9yUsyBe2IP0GeCnk&#10;xcgZkm65R5d9sxw6vQ9Qs+vrZ2Dq4V5fWg2/Jtqc6zHDs5N5O97Ma3V9aTXWNNDm9D1+9TPAvamu&#10;9bRaVsCctme3q5+BqQ/0vWnWrmZi6puYanZ9uKPVTDf1PfSc9IXigc57gPzPyzJg+hUIdFhz425e&#10;x9mJgvAztxTGMBd2ClUHwN+XEObMy6WcLxSk3yb++J3d8OmX08ledt3KDvlVKeSXP4L/5UWbQ974&#10;yh+7e/bnrPBmXqtn139faHdgx1972lxW4SgI/I2DUHxBGTHLSaDLsN29QLiv3cht+dZx15dLOU8p&#10;CD9zS2EMc2EnYB0AnWHmi4d789nJTE4w7ePem3tOet7MBhonv/MS7Z+Tnzrd/SW3+ZRd/3KLU3hx&#10;n9PwC8GFzsf8LleaQPlv2oeb2l1/CUQ4cuJvbikIP4Xgwcz/3JRdJ7JyL9D+5QYzHfILf/3Mi3Dl&#10;1E3Yy4vwCJkJ6BcA/bKZGWh/Af0x4wtf9n3pmfij77r1G+1OVm7nFfArJ2Hwpq/VtVu4oObNfHYw&#10;3dSXS8uNqeePv1pf2zHVhMJLQedloP2HO6Zb2v2sCFQ4tP/6cinnKQXhpxA86DxHGc5uOc6OXa3u&#10;TT+7aHdMv31hmrc/29X8xXSDFbLANJ8dP2HGX/NaPys/oOaPm1ovK/cEIceYhauoUNTiU9AUxTIS&#10;aJzSyFQz74E8e57Ne2A+m/dO2PXz+tkJu5ncPguCULDIO1m8KVRrAITMyMsbWGTkwTc6fXTDocuf&#10;Vrfrm2r+YNq3P2u1/CS3/pv2ndzSalnhZNcXpnn7s13NX0w3WCELTPM59VMQBEEQcoXZCBUVimKc&#10;CgpJS6EgkbInCEJ+I+2eIAiCIBQQ0ggLgiAIgiAIQjFChH9BEARBEARBEARBEAQhzwjaBVl6VCxQ&#10;i8bso2ymu6aek7qpBkzzwJe+Nz2tbpq1k5UZre8NbS8rc4IgCIIgCELxoVjsAmQKwloY1mrZJbtu&#10;mXq+zGn3zMul5cau58u9okJxiKMgCEJRJ9B1ubQNgpA7iuU2oKYQbcdXpaL1TLv63pe9vMAff2FG&#10;myuM5HeaCvkP8thXPmelH2hy65/dvv25MFAYwywEN4EuT1I+BSH3BLQDgJfSvFzKbvzVc9IHWeln&#10;RW7s+iJYhWx7fPWzXd2JQJi1PwO7mn52UnfdZro3L5dyJnV92fXYsCAUUvKqDAfa3bwKp1D4MMuC&#10;/d68XMqMXc18tqu7bgVByCYB6wDoF9EcdTZfTlPffAamnta3AzOmvmk/u3iz64/b2owTdnu+zNqB&#10;Xfvl0goI2j2ESYfLmx+BMhsIu8BJz65movUA9M1nQfAFykogy0sg3XMq64Eg0O7mVTiFwolZ/vW9&#10;LiN4tqtlhTYPzHtBELJHQL8A2F9M/Wy+7Oavtxde62vs5uz6WeFk3l+/AwH80v55cx/q9sulFVB0&#10;WHz5ofXMcGeFP+5q7PrZsZsV2r63X/iDXyH76Hyy32u0ml3Pm7qdrPQ12pyTeVNN39ufce8Nuxnz&#10;2bw38aYOnPS0Wnb0fN2bl0uZ8aWnMdWdzEDNl7pd39u9IGQHs77W5UirCYIQGALSAcivil5XBto/&#10;/esPTpWHL/ve9HzZCeYKyh42xMNXHLVeVnHKyl1T31QHWdn1hr/mhLwBaa/zzikfoGfXd1IzgZov&#10;fY3Wy457wHx2Mp8V3uzre+iZ6t4wzdvdw69Wt+vpZ+CkZ1fzpWei9YB5D2Beq5l2tbq+tBp+9TMw&#10;7wXBCZQbXXbsSFkShLwlIB2A/Ho54Y/9cmn5hd2ON/ve1L3hrQKzk113Aw38z04Y/DXrj7u+Kvms&#10;7NrRdnJiV8g9eZHmgXbT7l5u3ffHfk78gB1tT//iXfG3TskK7Y7pj794M6/VAxlOoXiCsmReLmXG&#10;LFtSzgQh8AR8EbDrlu/1s36x9bNd3Y7W19jNQd80Y3820Xre9LODDofplr63h1HjTT23ZOWvHZjP&#10;rh1/yK67ppns2rVj2heKF0U173WcsvM+OKWFad9JP7do97ITTkHwhr2MmuVLlzFT3w70fOkLgpCZ&#10;gHUAzJdUv4haDZj65jMw9bS+HZgx9U37vjDNZce+N32tnh23/EG7Z79c2oxdPTv+arP+2Hcy6w0n&#10;s1pNY3/WaHVfdoFdLyvzQtEH+W5eLuVCTU7LtE4DfbmU3equR7f7uSWn4RSKL7qs2MsOnnNSnkz7&#10;rCAIQrbx+4UThNyQk0peCC7Mxhb5aM9T+zPIyox+BlDzpp9Xz3ayMu/rWd8Df8zbn33pZffZlx5+&#10;TbIym9tnQRAEIfgI6BQgQXBCBIKiBfLR3zzV+jDvyw7U/HFT62XlXn5hhsefcJjm7eF30jMx9e3P&#10;djVfenZMs6yQBaZ5JzvZdU8QBEHIf7iiFoS8whQCtGAgFE50Xko+CoIgCIIgCEIxAB0As0MnCIIg&#10;CELhRKYACYIgCIIgCIIgCIIgCIIgCEJRJCjm8hb03OL89j8v/cuO23kZjqzQfoOC8F8QBEEQBKG4&#10;ErRTgEwBUSha6LyF4C/CvyAIgiAIQv4SFB0AuyDoJPxDzUldyIg9LX2RHbOCYCerdzIr/fwkq7Bk&#10;pR9o8tu/7BLs4RMEQRByR0CEP91QaGHS17O+15hqWelroIZff9U1Wt9OVua1vrdnE61nxzTrZEbr&#10;az0n83Yzmvw0a2LqA1/2Nb7c8WXfl56QfyAfdNrrPPGWF1np5yfBFtb89i+7BHv4BEEQhNwRkC8A&#10;OWkkYMfJnqmm753UzAbKrmai9fwlK/eyQ1ZuOenrZ2+Y5ux27WTHrCYrs9709b2p74SpZ5p1sq/V&#10;TEx9IX9xyg9fSF55J9jTJtjDJwiCIOSOPJ0CZAoMBdGYaD/1b1YCjDYXCHLrlg6r/rW7B3VcUPfX&#10;r6zMQk+761LKNma4XEpZov3Ljh0hf9F5BMx7DdTs6nY1/WxXt2Pqm/carWbX86ZuJyt9jTbnZN5U&#10;0/f2Z9x7w25GP9vV7fgylx09fbm0GVPNvNdotezqCYIgCMFHQDsATpV/XjcGTn4GGi2Ymn4VlLBq&#10;99cMU24JZNwCFSYhODDLhL18IK+1mrd81+owl5VZDfR9mXVyy0nNBGq+9DVaLzvuAfPZybwT2hzs&#10;+bLry5wvPRNTPzv4ct+XniAIghCc5NkXAN0Q5DW60dGXS7lQo+PhrRHNi7hqv3Lqrg6Tad9b+IWi&#10;hZnnWWGWs6zsZcddfwm0m3b3cuO+v2mTnTT0hran3TLdxG9WwJy/ZgVBEITgI2AdALMxsDcM9ue8&#10;AA2YbsRyii/72Y1DbsNiYvoNd7XbOQmTthtoTLezGy5tPq/CJhQ8Zpkwy0qwkx9h9Tdt/DHnTT0/&#10;KEi/BUEQhOyRp2sAcopu6JwaE61mmrGr5QZ/3PPXH3/cyi7aHX/czq3Z7OBkX6v5Q27tC8EP8tPM&#10;U53PwYwOsz3sgcbuvre0ycqc1rebyw+8+Y0w6sulJAiCIBQw7kpayBrdgJmNmx1/zPiDdgfk1i1B&#10;CAT2sp2dZ196+DXResBfu1mZ0c8Aat708+rZjqlvN2t/1vgy50vP6Vmj1YGpZzfv69mXHn4FQRCE&#10;4CMovwAIHqQRFYIFXRa1gJcdTLv+CojQz45Z/GblPtT8cVPrZeVeIPDXL1/mfOkFAl/u+9ITBEEQ&#10;ghOppP1AN2ogq4YtEA1gINwQhMKKlH9BEARBEARBKEagA6A7AYIgCIIgBB6ZAiQIgiAIgiAIgiAI&#10;giAIgiAIQi7Iy8/62XE7O2YFQRAEQRAEoaghU4AEQRAEQRAEQQg8MvIuCEJhROouQRAEoagRsG32&#10;nBpIcxs/bw0ozGg9J/NaTT9rfJkF3sznxKwdf+wKghA84D3N6bup33F5twVBEISiQsCnAKGR1A2l&#10;XTgGpr7Gl3mg1U273swC0zwr+MAfs9Bz0jftan2tJghCcCDvpCAIgiBkJKjXANiFbjTkuEyB245u&#10;7LW+L7NA62l7wLz3B5jHlZVfglDY0WVdXy5lxh89+73GVDPvTbR6dvT1L7Dfm5dL2Y03dUEQBEEo&#10;CuRZB8BJsPaFKTjb7Zh6APr+upsV2h3TD7t/3rCbC2S4BCHYMN8VXfa1mi89E6jlRF/fQy87+voe&#10;mOr62a4GTH1TXRAEQRCKCnnWATAbUVbwE28NLtzJrltZkdMwmuRFuAShMJCTsp+V+ey65w24Ewi3&#10;AhUeQRAEQQgmgnYKkNnwQlD3V1jX+to8MO2bOJnNDqa72i0TU18QhNwTyHcqkG4JgiAIQmEi4B0A&#10;s1F1Eop94c28VvfX7eyaB9ocMO99kRN/BEHIOXi/zMulnCMC6ZYgCIIgFCYC1ugFSgAWQVoQghP7&#10;u2k++9Ir6Gdfelk963vgzbwgCIIgFDaCagqQNKyCELzo9xLvqf1d9aUXCLJy35e+qWd/tqsBU99U&#10;FwRBEISiQsAaN6eGNDto+0AaXUEQBEEQBEEQBEEQBEEQBEEQBEEQBEEQBEEQBEEQBEEQBEEQBEEQ&#10;BEEQBKH4QvR/3dx6vCGXFQ4AAAAASUVORK5CYIJQSwMEFAAGAAgAAAAhADc34GncAAAABQEAAA8A&#10;AABkcnMvZG93bnJldi54bWxMj0FLw0AQhe+C/2EZwZvdxBotMZtSinoqQltBvE2TaRKanQ3ZbZL+&#10;e0cvennweMN732TLybZqoN43jg3EswgUceHKhisDH/vXuwUoH5BLbB2TgQt5WObXVxmmpRt5S8Mu&#10;VEpK2KdooA6hS7X2RU0W/cx1xJIdXW8xiO0rXfY4Srlt9X0UPWqLDctCjR2taypOu7M18DbiuJrH&#10;L8PmdFxfvvbJ++cmJmNub6bVM6hAU/g7hh98QYdcmA7uzKVXrQF5JPyqZIunudiDgSR6SEDnmf5P&#10;n38D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hLm+8egFAAAK&#10;HAAADgAAAAAAAAAAAAAAAAA6AgAAZHJzL2Uyb0RvYy54bWxQSwECLQAKAAAAAAAAACEAbfN263rr&#10;AQB66wEAFAAAAAAAAAAAAAAAAABOCAAAZHJzL21lZGlhL2ltYWdlMS5wbmdQSwECLQAUAAYACAAA&#10;ACEANzfgadwAAAAFAQAADwAAAAAAAAAAAAAAAAD68wEAZHJzL2Rvd25yZXYueG1sUEsBAi0AFAAG&#10;AAgAAAAhAKomDr68AAAAIQEAABkAAAAAAAAAAAAAAAAAA/UBAGRycy9fcmVscy9lMm9Eb2MueG1s&#10;LnJlbHNQSwUGAAAAAAYABgB8AQAA9vUBAAAA&#10;">
                <v:rect id="Rectangle 35786" o:spid="_x0000_s1134" style="position:absolute;top:296;width:857;height:1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mxJxwAAAN4AAAAPAAAAZHJzL2Rvd25yZXYueG1sRI9Ba8JA&#10;FITvQv/D8gredFOLGlNXEavo0aqg3h7Z1yQ0+zZkVxP99V2h0OMwM98w03lrSnGj2hWWFbz1IxDE&#10;qdUFZwqOh3UvBuE8ssbSMim4k4P57KUzxUTbhr/otveZCBB2CSrIva8SKV2ak0HXtxVx8L5tbdAH&#10;WWdS19gEuCnlIIpG0mDBYSHHipY5pT/7q1GwiavFeWsfTVauLpvT7jT5PEy8Ut3XdvEBwlPr/8N/&#10;7a1W8D4cxyN43glXQM5+AQAA//8DAFBLAQItABQABgAIAAAAIQDb4fbL7gAAAIUBAAATAAAAAAAA&#10;AAAAAAAAAAAAAABbQ29udGVudF9UeXBlc10ueG1sUEsBAi0AFAAGAAgAAAAhAFr0LFu/AAAAFQEA&#10;AAsAAAAAAAAAAAAAAAAAHwEAAF9yZWxzLy5yZWxzUEsBAi0AFAAGAAgAAAAhAPFubEnHAAAA3gAA&#10;AA8AAAAAAAAAAAAAAAAABwIAAGRycy9kb3ducmV2LnhtbFBLBQYAAAAAAwADALcAAAD7AgAAAAA=&#10;" filled="f" stroked="f">
                  <v:textbox inset="0,0,0,0">
                    <w:txbxContent>
                      <w:p w:rsidR="0070715B" w:rsidRDefault="0070715B" w:rsidP="0070715B">
                        <w:r>
                          <w:t>•</w:t>
                        </w:r>
                      </w:p>
                    </w:txbxContent>
                  </v:textbox>
                </v:rect>
                <v:rect id="Rectangle 35787" o:spid="_x0000_s1135" style="position:absolute;left:640;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snSyAAAAN4AAAAPAAAAZHJzL2Rvd25yZXYueG1sRI9Pa8JA&#10;FMTvhX6H5RW81U0Va0yzEfEPerRasL09sq9JaPZtyK4m+um7QqHHYWZ+w6Tz3tTiQq2rLCt4GUYg&#10;iHOrKy4UfBw3zzEI55E11pZJwZUczLPHhxQTbTt+p8vBFyJA2CWooPS+SaR0eUkG3dA2xMH7tq1B&#10;H2RbSN1iF+CmlqMoepUGKw4LJTa0LCn/OZyNgm3cLD539tYV9fpre9qfZqvjzCs1eOoXbyA89f4/&#10;/NfeaQXjyTSewv1OuAIy+wUAAP//AwBQSwECLQAUAAYACAAAACEA2+H2y+4AAACFAQAAEwAAAAAA&#10;AAAAAAAAAAAAAAAAW0NvbnRlbnRfVHlwZXNdLnhtbFBLAQItABQABgAIAAAAIQBa9CxbvwAAABUB&#10;AAALAAAAAAAAAAAAAAAAAB8BAABfcmVscy8ucmVsc1BLAQItABQABgAIAAAAIQCeIsnSyAAAAN4A&#10;AAAPAAAAAAAAAAAAAAAAAAcCAABkcnMvZG93bnJldi54bWxQSwUGAAAAAAMAAwC3AAAA/AIAAAAA&#10;" filled="f" stroked="f">
                  <v:textbox inset="0,0,0,0">
                    <w:txbxContent>
                      <w:p w:rsidR="0070715B" w:rsidRDefault="0070715B" w:rsidP="0070715B">
                        <w:r>
                          <w:t xml:space="preserve"> </w:t>
                        </w:r>
                      </w:p>
                    </w:txbxContent>
                  </v:textbox>
                </v:rect>
                <v:rect id="Rectangle 35788" o:spid="_x0000_s1136" style="position:absolute;left:2286;top:19;width:437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V2gxAAAAN4AAAAPAAAAZHJzL2Rvd25yZXYueG1sRE/LasJA&#10;FN0X+g/DLbirk7aoMTqKtIoufYG6u2SuSWjmTsiMJvr1zkJweTjv8bQ1pbhS7QrLCr66EQji1OqC&#10;MwX73eIzBuE8ssbSMim4kYPp5P1tjIm2DW/ouvWZCCHsElSQe18lUro0J4OuayviwJ1tbdAHWGdS&#10;19iEcFPK7yjqS4MFh4YcK/rNKf3fXoyCZVzNjit7b7Jyfloe1ofh327olep8tLMRCE+tf4mf7pVW&#10;8NMbxGFvuBOugJw8AAAA//8DAFBLAQItABQABgAIAAAAIQDb4fbL7gAAAIUBAAATAAAAAAAAAAAA&#10;AAAAAAAAAABbQ29udGVudF9UeXBlc10ueG1sUEsBAi0AFAAGAAgAAAAhAFr0LFu/AAAAFQEAAAsA&#10;AAAAAAAAAAAAAAAAHwEAAF9yZWxzLy5yZWxzUEsBAi0AFAAGAAgAAAAhAO+9XaDEAAAA3gAAAA8A&#10;AAAAAAAAAAAAAAAABwIAAGRycy9kb3ducmV2LnhtbFBLBQYAAAAAAwADALcAAAD4AgAAAAA=&#10;" filled="f" stroked="f">
                  <v:textbox inset="0,0,0,0">
                    <w:txbxContent>
                      <w:p w:rsidR="0070715B" w:rsidRDefault="0070715B" w:rsidP="0070715B">
                        <w:r>
                          <w:t xml:space="preserve">HNC </w:t>
                        </w:r>
                      </w:p>
                    </w:txbxContent>
                  </v:textbox>
                </v:rect>
                <v:rect id="Rectangle 35789" o:spid="_x0000_s1137" style="position:absolute;left:5593;top:19;width:621;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8fg7yAAAAN4AAAAPAAAAZHJzL2Rvd25yZXYueG1sRI9Pa8JA&#10;FMTvBb/D8oTe6kaLmkRXkbaix/oH1Nsj+0yC2bchuzVpP323IPQ4zMxvmPmyM5W4U+NKywqGgwgE&#10;cWZ1ybmC42H9EoNwHlljZZkUfJOD5aL3NMdU25Z3dN/7XAQIuxQVFN7XqZQuK8igG9iaOHhX2xj0&#10;QTa51A22AW4qOYqiiTRYclgosKa3grLb/sso2MT16ry1P21efVw2p89T8n5IvFLP/W41A+Gp8//h&#10;R3urFbyOp3ECf3fCFZCLXwAAAP//AwBQSwECLQAUAAYACAAAACEA2+H2y+4AAACFAQAAEwAAAAAA&#10;AAAAAAAAAAAAAAAAW0NvbnRlbnRfVHlwZXNdLnhtbFBLAQItABQABgAIAAAAIQBa9CxbvwAAABUB&#10;AAALAAAAAAAAAAAAAAAAAB8BAABfcmVscy8ucmVsc1BLAQItABQABgAIAAAAIQCA8fg7yAAAAN4A&#10;AAAPAAAAAAAAAAAAAAAAAAcCAABkcnMvZG93bnJldi54bWxQSwUGAAAAAAMAAwC3AAAA/AIAAAAA&#10;" filled="f" stroked="f">
                  <v:textbox inset="0,0,0,0">
                    <w:txbxContent>
                      <w:p w:rsidR="0070715B" w:rsidRDefault="0070715B" w:rsidP="0070715B">
                        <w:r>
                          <w:t>-</w:t>
                        </w:r>
                      </w:p>
                    </w:txbxContent>
                  </v:textbox>
                </v:rect>
                <v:rect id="Rectangle 35790" o:spid="_x0000_s1138" style="position:absolute;left:6035;top:19;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sd7xwAAAN4AAAAPAAAAZHJzL2Rvd25yZXYueG1sRI/NasJA&#10;FIX3Bd9huEJ3daKlrUkzitgWXWosRHeXzG0SzNwJmalJfXpnUXB5OH986XIwjbhQ52rLCqaTCARx&#10;YXXNpYLvw9fTHITzyBoby6TgjxwsF6OHFBNte97TJfOlCCPsElRQed8mUrqiIoNuYlvi4P3YzqAP&#10;siul7rAP46aRsyh6lQZrDg8VtrSuqDhnv0bBZt6ujlt77cvm87TJd3n8cYi9Uo/jYfUOwtPg7+H/&#10;9lYreH55iwNAwAkoIBc3AAAA//8DAFBLAQItABQABgAIAAAAIQDb4fbL7gAAAIUBAAATAAAAAAAA&#10;AAAAAAAAAAAAAABbQ29udGVudF9UeXBlc10ueG1sUEsBAi0AFAAGAAgAAAAhAFr0LFu/AAAAFQEA&#10;AAsAAAAAAAAAAAAAAAAAHwEAAF9yZWxzLy5yZWxzUEsBAi0AFAAGAAgAAAAhAJQSx3vHAAAA3gAA&#10;AA8AAAAAAAAAAAAAAAAABwIAAGRycy9kb3ducmV2LnhtbFBLBQYAAAAAAwADALcAAAD7AgAAAAA=&#10;" filled="f" stroked="f">
                  <v:textbox inset="0,0,0,0">
                    <w:txbxContent>
                      <w:p w:rsidR="0070715B" w:rsidRDefault="0070715B" w:rsidP="0070715B">
                        <w:r>
                          <w:t xml:space="preserve"> </w:t>
                        </w:r>
                      </w:p>
                    </w:txbxContent>
                  </v:textbox>
                </v:rect>
                <v:rect id="Rectangle 35791" o:spid="_x0000_s1139" style="position:absolute;left:6385;top:19;width:21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XmLgyAAAAN4AAAAPAAAAZHJzL2Rvd25yZXYueG1sRI9Pa8JA&#10;FMTvQr/D8gredGOlrUldRdSSHP1TsL09sq9JaPZtyK4m+um7hYLHYWZ+w8yXvanFhVpXWVYwGUcg&#10;iHOrKy4UfBzfRzMQziNrrC2Tgis5WC4eBnNMtO14T5eDL0SAsEtQQel9k0jp8pIMurFtiIP3bVuD&#10;Psi2kLrFLsBNLZ+i6EUarDgslNjQuqT853A2CtJZs/rM7K0r6u1Xetqd4s0x9koNH/vVGwhPvb+H&#10;/9uZVjB9fo0n8HcnXAG5+AUAAP//AwBQSwECLQAUAAYACAAAACEA2+H2y+4AAACFAQAAEwAAAAAA&#10;AAAAAAAAAAAAAAAAW0NvbnRlbnRfVHlwZXNdLnhtbFBLAQItABQABgAIAAAAIQBa9CxbvwAAABUB&#10;AAALAAAAAAAAAAAAAAAAAB8BAABfcmVscy8ucmVsc1BLAQItABQABgAIAAAAIQD7XmLgyAAAAN4A&#10;AAAPAAAAAAAAAAAAAAAAAAcCAABkcnMvZG93bnJldi54bWxQSwUGAAAAAAMAAwC3AAAA/AIAAAAA&#10;" filled="f" stroked="f">
                  <v:textbox inset="0,0,0,0">
                    <w:txbxContent>
                      <w:p w:rsidR="0070715B" w:rsidRDefault="0070715B" w:rsidP="0070715B">
                        <w:r>
                          <w:t>He</w:t>
                        </w:r>
                      </w:p>
                    </w:txbxContent>
                  </v:textbox>
                </v:rect>
                <v:rect id="Rectangle 35792" o:spid="_x0000_s1140" style="position:absolute;left:8016;top:19;width:13889;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PyXxwAAAN4AAAAPAAAAZHJzL2Rvd25yZXYueG1sRI9Pa8JA&#10;FMTvQr/D8gRvulHRmtRVxD/o0WrB9vbIviah2bchu5rop+8WhB6HmfkNM1+2phQ3ql1hWcFwEIEg&#10;Tq0uOFPwcd71ZyCcR9ZYWiYFd3KwXLx05pho2/A73U4+EwHCLkEFufdVIqVLczLoBrYiDt63rQ36&#10;IOtM6hqbADelHEXRVBosOCzkWNE6p/TndDUK9rNq9XmwjyYrt1/7y/ESb86xV6rXbVdvIDy1/j/8&#10;bB+0gvHkNR7B351wBeTiFwAA//8DAFBLAQItABQABgAIAAAAIQDb4fbL7gAAAIUBAAATAAAAAAAA&#10;AAAAAAAAAAAAAABbQ29udGVudF9UeXBlc10ueG1sUEsBAi0AFAAGAAgAAAAhAFr0LFu/AAAAFQEA&#10;AAsAAAAAAAAAAAAAAAAAHwEAAF9yZWxzLy5yZWxzUEsBAi0AFAAGAAgAAAAhAAuM/JfHAAAA3gAA&#10;AA8AAAAAAAAAAAAAAAAABwIAAGRycy9kb3ducmV2LnhtbFBLBQYAAAAAAwADALcAAAD7AgAAAAA=&#10;" filled="f" stroked="f">
                  <v:textbox inset="0,0,0,0">
                    <w:txbxContent>
                      <w:p w:rsidR="0070715B" w:rsidRDefault="0070715B" w:rsidP="0070715B">
                        <w:r>
                          <w:t>ad or Neck Cancer</w:t>
                        </w:r>
                      </w:p>
                    </w:txbxContent>
                  </v:textbox>
                </v:rect>
                <v:rect id="Rectangle 35793" o:spid="_x0000_s1141" style="position:absolute;left:18459;top:19;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FkMyAAAAN4AAAAPAAAAZHJzL2Rvd25yZXYueG1sRI9ba8JA&#10;FITfBf/DcoS+6cZKWxNdRXohefRSsH07ZI9JMHs2ZLcm7a93hYKPw8x8wyzXvanFhVpXWVYwnUQg&#10;iHOrKy4UfB4+xnMQziNrrC2Tgl9ysF4NB0tMtO14R5e9L0SAsEtQQel9k0jp8pIMuoltiIN3sq1B&#10;H2RbSN1iF+Cmlo9R9CwNVhwWSmzotaT8vP8xCtJ5s/nK7F9X1O/f6XF7jN8OsVfqYdRvFiA89f4e&#10;/m9nWsHs6SWewe1OuAJydQUAAP//AwBQSwECLQAUAAYACAAAACEA2+H2y+4AAACFAQAAEwAAAAAA&#10;AAAAAAAAAAAAAAAAW0NvbnRlbnRfVHlwZXNdLnhtbFBLAQItABQABgAIAAAAIQBa9CxbvwAAABUB&#10;AAALAAAAAAAAAAAAAAAAAB8BAABfcmVscy8ucmVsc1BLAQItABQABgAIAAAAIQBkwFkMyAAAAN4A&#10;AAAPAAAAAAAAAAAAAAAAAAcCAABkcnMvZG93bnJldi54bWxQSwUGAAAAAAMAAwC3AAAA/AIAAAAA&#10;" filled="f" stroked="f">
                  <v:textbox inset="0,0,0,0">
                    <w:txbxContent>
                      <w:p w:rsidR="0070715B" w:rsidRDefault="0070715B" w:rsidP="0070715B">
                        <w:r>
                          <w:t xml:space="preserve"> </w:t>
                        </w:r>
                      </w:p>
                    </w:txbxContent>
                  </v:textbox>
                </v:rect>
                <v:rect id="Rectangle 35794" o:spid="_x0000_s1142" style="position:absolute;left:4572;top:1619;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cF4yAAAAN4AAAAPAAAAZHJzL2Rvd25yZXYueG1sRI9Ba8JA&#10;FITvhf6H5RV6q5vaVk10FbEtetQoqLdH9pmEZt+G7Nak/npXKHgcZuYbZjLrTCXO1LjSsoLXXgSC&#10;OLO65FzBbvv9MgLhPLLGyjIp+CMHs+njwwQTbVve0Dn1uQgQdgkqKLyvEyldVpBB17M1cfBOtjHo&#10;g2xyqRtsA9xUsh9FA2mw5LBQYE2LgrKf9NcoWI7q+WFlL21efR2X+/U+/tzGXqnnp24+BuGp8/fw&#10;f3ulFbx9DON3uN0JV0BOrwAAAP//AwBQSwECLQAUAAYACAAAACEA2+H2y+4AAACFAQAAEwAAAAAA&#10;AAAAAAAAAAAAAAAAW0NvbnRlbnRfVHlwZXNdLnhtbFBLAQItABQABgAIAAAAIQBa9CxbvwAAABUB&#10;AAALAAAAAAAAAAAAAAAAAB8BAABfcmVscy8ucmVsc1BLAQItABQABgAIAAAAIQDrKcF4yAAAAN4A&#10;AAAPAAAAAAAAAAAAAAAAAAcCAABkcnMvZG93bnJldi54bWxQSwUGAAAAAAMAAwC3AAAA/AIAAAAA&#10;" filled="f" stroked="f">
                  <v:textbox inset="0,0,0,0">
                    <w:txbxContent>
                      <w:p w:rsidR="0070715B" w:rsidRDefault="0070715B" w:rsidP="0070715B">
                        <w:r>
                          <w:t xml:space="preserve"> </w:t>
                        </w:r>
                      </w:p>
                    </w:txbxContent>
                  </v:textbox>
                </v:rect>
                <v:rect id="Rectangle 35795" o:spid="_x0000_s1143" style="position:absolute;left:55057;top:30352;width:380;height:16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ZWTjxwAAAN4AAAAPAAAAZHJzL2Rvd25yZXYueG1sRI9Li8JA&#10;EITvgv9haGFvOnEXVxMdRfaBHn2BemsybRLM9ITMrIn++p2FBY9FVX1FzRatKcWNaldYVjAcRCCI&#10;U6sLzhQc9t/9CQjnkTWWlknBnRws5t3ODBNtG97SbeczESDsElSQe18lUro0J4NuYCvi4F1sbdAH&#10;WWdS19gEuCnlaxS9S4MFh4UcK/rIKb3ufoyC1aRantb20WTl13l13Bzjz33slXrptcspCE+tf4b/&#10;22ut4G00jkfwdydcATn/BQAA//8DAFBLAQItABQABgAIAAAAIQDb4fbL7gAAAIUBAAATAAAAAAAA&#10;AAAAAAAAAAAAAABbQ29udGVudF9UeXBlc10ueG1sUEsBAi0AFAAGAAgAAAAhAFr0LFu/AAAAFQEA&#10;AAsAAAAAAAAAAAAAAAAAHwEAAF9yZWxzLy5yZWxzUEsBAi0AFAAGAAgAAAAhAIRlZOPHAAAA3gAA&#10;AA8AAAAAAAAAAAAAAAAABwIAAGRycy9kb3ducmV2LnhtbFBLBQYAAAAAAwADALcAAAD7AgAAAAA=&#10;" filled="f" stroked="f">
                  <v:textbox inset="0,0,0,0">
                    <w:txbxContent>
                      <w:p w:rsidR="0070715B" w:rsidRDefault="0070715B" w:rsidP="0070715B">
                        <w:r>
                          <w:t xml:space="preserve"> </w:t>
                        </w:r>
                      </w:p>
                    </w:txbxContent>
                  </v:textbox>
                </v:rect>
                <v:shape id="Picture 35827" o:spid="_x0000_s1144" type="#_x0000_t75" alt="The problems list on the Problems tab can be configured to show active, inactive, both active and inactive combined, or removed problems." style="position:absolute;top:3168;width:54864;height:27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m4qfyAAAAN4AAAAPAAAAZHJzL2Rvd25yZXYueG1sRI9RS8Mw&#10;FIXfB/6HcAXfttTJ1totG6KMiYiyzR9wae6asuamJFnX+euNIPh4OOd8h7NcD7YVPfnQOFZwP8lA&#10;EFdON1wr+DpsxgWIEJE1to5JwZUCrFc3oyWW2l14R/0+1iJBOJSowMTYlVKGypDFMHEdcfKOzluM&#10;Sfpaao+XBLetnGbZXFpsOC0Y7OjZUHXan62C78dP8/KWbU/v58O8rz98vsvbXKm72+FpASLSEP/D&#10;f+1XreBhVkxz+L2TroBc/QAAAP//AwBQSwECLQAUAAYACAAAACEA2+H2y+4AAACFAQAAEwAAAAAA&#10;AAAAAAAAAAAAAAAAW0NvbnRlbnRfVHlwZXNdLnhtbFBLAQItABQABgAIAAAAIQBa9CxbvwAAABUB&#10;AAALAAAAAAAAAAAAAAAAAB8BAABfcmVscy8ucmVsc1BLAQItABQABgAIAAAAIQCxm4qfyAAAAN4A&#10;AAAPAAAAAAAAAAAAAAAAAAcCAABkcnMvZG93bnJldi54bWxQSwUGAAAAAAMAAwC3AAAA/AIAAAAA&#10;">
                  <v:imagedata r:id="rId196" o:title="The problems list on the Problems tab can be configured to show active, inactive, both active and inactive combined, or removed problems"/>
                </v:shape>
                <v:shape id="Shape 35828" o:spid="_x0000_s1145" style="position:absolute;left:116;top:3295;width:54991;height:28074;visibility:visible;mso-wrap-style:square;v-text-anchor:top" coordsize="5499100,28073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D/5xAAAAN4AAAAPAAAAZHJzL2Rvd25yZXYueG1sRE/Pa8Iw&#10;FL4P/B/CG+wyNF23iVSjiLDRm05FPD6aZ1PWvJQktd1/vxwGO358v1eb0bbiTj40jhW8zDIQxJXT&#10;DdcKzqeP6QJEiMgaW8ek4IcCbNaThxUW2g38RfdjrEUK4VCgAhNjV0gZKkMWw8x1xIm7OW8xJuhr&#10;qT0OKdy2Ms+yubTYcGow2NHOUPV97K2Cqzv0YefC4fJ26p4/5XxvfLlX6ulx3C5BRBrjv/jPXWoF&#10;r++LPO1Nd9IVkOtfAAAA//8DAFBLAQItABQABgAIAAAAIQDb4fbL7gAAAIUBAAATAAAAAAAAAAAA&#10;AAAAAAAAAABbQ29udGVudF9UeXBlc10ueG1sUEsBAi0AFAAGAAgAAAAhAFr0LFu/AAAAFQEAAAsA&#10;AAAAAAAAAAAAAAAAHwEAAF9yZWxzLy5yZWxzUEsBAi0AFAAGAAgAAAAhAM94P/nEAAAA3gAAAA8A&#10;AAAAAAAAAAAAAAAABwIAAGRycy9kb3ducmV2LnhtbFBLBQYAAAAAAwADALcAAAD4AgAAAAA=&#10;" path="m,2807399l,,5499100,r,2807399e" filled="f" strokeweight="1pt">
                  <v:stroke miterlimit="83231f" joinstyle="miter"/>
                  <v:path arrowok="t" textboxrect="0,0,5499100,2807399"/>
                </v:shape>
                <w10:anchorlock/>
              </v:group>
            </w:pict>
          </mc:Fallback>
        </mc:AlternateContent>
      </w:r>
    </w:p>
    <w:p w:rsidR="0070715B" w:rsidRDefault="0070715B" w:rsidP="0070715B">
      <w:pPr>
        <w:pStyle w:val="Caption"/>
        <w:ind w:left="720"/>
      </w:pPr>
      <w:r>
        <w:t xml:space="preserve">The problems list on the Problems tab can be configured to show active, inactive, both active and inactive combined, or removed problems. Treatment factors, SNOMED CT codes, and ICD codes display right after the problem text </w:t>
      </w:r>
    </w:p>
    <w:p w:rsidR="0070715B" w:rsidRDefault="0070715B" w:rsidP="0070715B">
      <w:pPr>
        <w:pStyle w:val="Heading2"/>
      </w:pPr>
      <w:r>
        <w:br w:type="page"/>
      </w:r>
    </w:p>
    <w:p w:rsidR="0070715B" w:rsidRDefault="0070715B" w:rsidP="0070715B">
      <w:pPr>
        <w:pStyle w:val="Heading2"/>
      </w:pPr>
      <w:bookmarkStart w:id="116" w:name="_Toc23489281"/>
      <w:r>
        <w:lastRenderedPageBreak/>
        <w:t>Coding Systems Used to Represent Problems</w:t>
      </w:r>
      <w:bookmarkEnd w:id="116"/>
      <w:r>
        <w:t xml:space="preserve"> </w:t>
      </w:r>
    </w:p>
    <w:p w:rsidR="0070715B" w:rsidRDefault="0070715B" w:rsidP="0070715B">
      <w:r>
        <w:t xml:space="preserve">Problems in CPRS are represented using two systems: Systematized Nomenclature of Medicine Clinical Terms (SNOMED CT) codes and International Classification of Diseases, Tenth Revision, Clinical Modification (ICD-10-CM) codes. SNOMED CT terminology is the designated national standard for Problem List for clinically expressing problems and to support interoperability and data exchange within VA, DoD, and external partners. ICD-10-CM codes are primarily used for reimbursement purposes. Previously, only ICD codes were used to define problems. SNOMED CT should help providers better define problems, while also mapping to ICD codes in the background. </w:t>
      </w:r>
    </w:p>
    <w:p w:rsidR="0070715B" w:rsidRDefault="0070715B" w:rsidP="0070715B">
      <w:r>
        <w:t xml:space="preserve">Depending on the method for documenting a problem, the problem represented in SNOMED CT may or may not be linked to an ICD-10-CM code(s). If the user selects a problem from the National Problem Selection List, the problem will be linked to ICD-10-CM code(s). If the user selects a problem from within the Lexicon Utility, the problem will be linked to an R69 code (an unspecified problem). </w:t>
      </w:r>
    </w:p>
    <w:p w:rsidR="0070715B" w:rsidRDefault="0070715B" w:rsidP="0070715B">
      <w:pPr>
        <w:pStyle w:val="Heading3"/>
      </w:pPr>
      <w:bookmarkStart w:id="117" w:name="_Toc23489282"/>
      <w:r>
        <w:t>Using Problems for Encounter Information</w:t>
      </w:r>
      <w:bookmarkEnd w:id="117"/>
      <w:r>
        <w:t xml:space="preserve"> </w:t>
      </w:r>
    </w:p>
    <w:p w:rsidR="0070715B" w:rsidRDefault="0070715B" w:rsidP="0070715B">
      <w:r>
        <w:t xml:space="preserve">The Problem List application passes all patients’ problems to the Encounter Form. These problems can be viewed under the Problem List Item section of the Diagnosis tab and may be utilized for Encounter check out.  However, if the problem is linked to an inactive code or represented in ICD-9-CM, the system requires the user to update the problem. Updates may require the user to link the problem to an active SNOMED CT or ICD-10-CM code.   </w:t>
      </w:r>
    </w:p>
    <w:p w:rsidR="0070715B" w:rsidRDefault="0070715B" w:rsidP="0070715B">
      <w:pPr>
        <w:pStyle w:val="Heading2"/>
      </w:pPr>
      <w:bookmarkStart w:id="118" w:name="_Toc23489283"/>
      <w:r>
        <w:t>Customizing the Problems List</w:t>
      </w:r>
      <w:bookmarkEnd w:id="118"/>
      <w:r>
        <w:t xml:space="preserve">  </w:t>
      </w:r>
    </w:p>
    <w:p w:rsidR="0070715B" w:rsidRDefault="0070715B" w:rsidP="0070715B">
      <w:r>
        <w:t xml:space="preserve">You can control which problems appear on the problems list by defining specific criteria.  For example, you can specify that only inactive problems associated with a specific clinic appear on the problems list.    </w:t>
      </w:r>
    </w:p>
    <w:p w:rsidR="0070715B" w:rsidRDefault="0070715B" w:rsidP="0070715B">
      <w:r>
        <w:t xml:space="preserve">To control which problems appear on the problems list, follow these steps: </w:t>
      </w:r>
    </w:p>
    <w:p w:rsidR="0070715B" w:rsidRDefault="0070715B" w:rsidP="0070715B">
      <w:pPr>
        <w:pStyle w:val="ListParagraph"/>
        <w:numPr>
          <w:ilvl w:val="0"/>
          <w:numId w:val="95"/>
        </w:numPr>
        <w:ind w:left="720" w:hanging="360"/>
        <w:contextualSpacing w:val="0"/>
      </w:pPr>
      <w:r>
        <w:t xml:space="preserve">From the Problems tab, click any of the options listed in the View options field (Active, Inactive, Both active and inactive, or Removed) </w:t>
      </w:r>
    </w:p>
    <w:p w:rsidR="0070715B" w:rsidRDefault="0070715B" w:rsidP="0070715B">
      <w:pPr>
        <w:ind w:left="720"/>
      </w:pPr>
      <w:r>
        <w:t xml:space="preserve">-or- </w:t>
      </w:r>
    </w:p>
    <w:p w:rsidR="0070715B" w:rsidRDefault="0070715B" w:rsidP="0070715B">
      <w:pPr>
        <w:ind w:left="720"/>
      </w:pPr>
      <w:r>
        <w:t xml:space="preserve">select View | Active Problems, View | Inactive Problems, View | Both Active/Inactive Problems, or View | Removed Problems. </w:t>
      </w:r>
    </w:p>
    <w:p w:rsidR="0070715B" w:rsidRDefault="0070715B" w:rsidP="0070715B">
      <w:pPr>
        <w:ind w:left="720"/>
      </w:pPr>
      <w:r>
        <w:t xml:space="preserve">The appropriate problems will appear on the problems list.  </w:t>
      </w:r>
    </w:p>
    <w:p w:rsidR="0070715B" w:rsidRDefault="0070715B" w:rsidP="0070715B">
      <w:pPr>
        <w:ind w:left="720"/>
      </w:pPr>
      <w:r>
        <w:t xml:space="preserve">If you would like to filter the problems list further, continue with step 2. </w:t>
      </w:r>
    </w:p>
    <w:p w:rsidR="0070715B" w:rsidRDefault="0070715B" w:rsidP="0070715B">
      <w:pPr>
        <w:pStyle w:val="ListParagraph"/>
        <w:numPr>
          <w:ilvl w:val="0"/>
          <w:numId w:val="95"/>
        </w:numPr>
        <w:ind w:left="720" w:hanging="360"/>
        <w:contextualSpacing w:val="0"/>
      </w:pPr>
      <w:r>
        <w:t xml:space="preserve">Select View | Filters…. </w:t>
      </w:r>
    </w:p>
    <w:p w:rsidR="0070715B" w:rsidRDefault="0070715B" w:rsidP="0070715B">
      <w:pPr>
        <w:ind w:left="720"/>
      </w:pPr>
      <w:r>
        <w:t>The Problem List View Filters dialog appears.</w:t>
      </w:r>
    </w:p>
    <w:p w:rsidR="0070715B" w:rsidRDefault="0070715B" w:rsidP="0070715B">
      <w:pPr>
        <w:pStyle w:val="ListParagraph"/>
        <w:numPr>
          <w:ilvl w:val="0"/>
          <w:numId w:val="95"/>
        </w:numPr>
        <w:ind w:left="720" w:hanging="360"/>
        <w:contextualSpacing w:val="0"/>
      </w:pPr>
      <w:r>
        <w:t xml:space="preserve">Select the criteria for the problems that you want to display on the problems list by doing some or all of the following: </w:t>
      </w:r>
    </w:p>
    <w:p w:rsidR="0070715B" w:rsidRDefault="0070715B" w:rsidP="0070715B">
      <w:pPr>
        <w:pStyle w:val="ListParagraph"/>
        <w:numPr>
          <w:ilvl w:val="1"/>
          <w:numId w:val="95"/>
        </w:numPr>
        <w:ind w:left="1080" w:hanging="360"/>
        <w:contextualSpacing w:val="0"/>
      </w:pPr>
      <w:r>
        <w:t xml:space="preserve">Select either Outpatient or Inpatient from the Primary View option group. </w:t>
      </w:r>
    </w:p>
    <w:p w:rsidR="0070715B" w:rsidRDefault="0070715B" w:rsidP="0070715B">
      <w:pPr>
        <w:pStyle w:val="ListParagraph"/>
        <w:numPr>
          <w:ilvl w:val="1"/>
          <w:numId w:val="95"/>
        </w:numPr>
        <w:ind w:left="1080" w:hanging="360"/>
        <w:contextualSpacing w:val="0"/>
      </w:pPr>
      <w:r>
        <w:t xml:space="preserve">Select a status from the Status drop-down list. </w:t>
      </w:r>
    </w:p>
    <w:p w:rsidR="0070715B" w:rsidRDefault="0070715B" w:rsidP="0070715B">
      <w:pPr>
        <w:pStyle w:val="ListParagraph"/>
        <w:numPr>
          <w:ilvl w:val="1"/>
          <w:numId w:val="95"/>
        </w:numPr>
        <w:ind w:left="1080" w:hanging="360"/>
        <w:contextualSpacing w:val="0"/>
      </w:pPr>
      <w:r>
        <w:t xml:space="preserve">Move the appropriate source services or source clinics to the Selected Service(s) or Selected Clinic(s) field by clicking the </w:t>
      </w:r>
      <w:r w:rsidRPr="00982241">
        <w:rPr>
          <w:b/>
        </w:rPr>
        <w:t>&gt;</w:t>
      </w:r>
      <w:r>
        <w:t xml:space="preserve"> button.</w:t>
      </w:r>
      <w:r>
        <w:br w:type="page"/>
      </w:r>
    </w:p>
    <w:p w:rsidR="0070715B" w:rsidRDefault="0070715B" w:rsidP="0070715B">
      <w:pPr>
        <w:pStyle w:val="ListParagraph"/>
        <w:numPr>
          <w:ilvl w:val="1"/>
          <w:numId w:val="95"/>
        </w:numPr>
        <w:ind w:left="1080" w:hanging="360"/>
        <w:contextualSpacing w:val="0"/>
      </w:pPr>
      <w:r>
        <w:lastRenderedPageBreak/>
        <w:t xml:space="preserve">Choose a provider from the Selected Provider drop-down list. </w:t>
      </w:r>
    </w:p>
    <w:p w:rsidR="0070715B" w:rsidRDefault="0070715B" w:rsidP="0070715B">
      <w:pPr>
        <w:ind w:left="1080"/>
      </w:pPr>
      <w:r>
        <w:rPr>
          <w:noProof/>
        </w:rPr>
        <w:drawing>
          <wp:inline distT="0" distB="0" distL="0" distR="0" wp14:anchorId="6DFEBB90" wp14:editId="606E7AF9">
            <wp:extent cx="3387090" cy="3514726"/>
            <wp:effectExtent l="0" t="0" r="0" b="0"/>
            <wp:docPr id="36063" name="Picture 36063" descr="Problem List View Filters dialog box."/>
            <wp:cNvGraphicFramePr/>
            <a:graphic xmlns:a="http://schemas.openxmlformats.org/drawingml/2006/main">
              <a:graphicData uri="http://schemas.openxmlformats.org/drawingml/2006/picture">
                <pic:pic xmlns:pic="http://schemas.openxmlformats.org/drawingml/2006/picture">
                  <pic:nvPicPr>
                    <pic:cNvPr id="36063" name="Picture 36063"/>
                    <pic:cNvPicPr/>
                  </pic:nvPicPr>
                  <pic:blipFill>
                    <a:blip r:embed="rId197"/>
                    <a:stretch>
                      <a:fillRect/>
                    </a:stretch>
                  </pic:blipFill>
                  <pic:spPr>
                    <a:xfrm>
                      <a:off x="0" y="0"/>
                      <a:ext cx="3387090" cy="3514726"/>
                    </a:xfrm>
                    <a:prstGeom prst="rect">
                      <a:avLst/>
                    </a:prstGeom>
                  </pic:spPr>
                </pic:pic>
              </a:graphicData>
            </a:graphic>
          </wp:inline>
        </w:drawing>
      </w:r>
      <w:r>
        <w:t xml:space="preserve"> </w:t>
      </w:r>
    </w:p>
    <w:p w:rsidR="0070715B" w:rsidRDefault="0070715B" w:rsidP="0070715B">
      <w:pPr>
        <w:pStyle w:val="Caption"/>
        <w:ind w:left="1080"/>
      </w:pPr>
      <w:r>
        <w:t>You can use the Problem List View Filters dialog to select the criteria for the problems that you want to display on the Problems tab</w:t>
      </w:r>
    </w:p>
    <w:p w:rsidR="0070715B" w:rsidRDefault="0070715B" w:rsidP="0070715B">
      <w:pPr>
        <w:pStyle w:val="ListParagraph"/>
        <w:numPr>
          <w:ilvl w:val="0"/>
          <w:numId w:val="95"/>
        </w:numPr>
        <w:ind w:left="720" w:hanging="360"/>
        <w:contextualSpacing w:val="0"/>
      </w:pPr>
      <w:r>
        <w:t xml:space="preserve">Select </w:t>
      </w:r>
      <w:r w:rsidRPr="007A79CA">
        <w:t>OK</w:t>
      </w:r>
      <w:r>
        <w:t>.</w:t>
      </w:r>
    </w:p>
    <w:p w:rsidR="0070715B" w:rsidRDefault="0070715B" w:rsidP="0070715B">
      <w:pPr>
        <w:pStyle w:val="Heading2"/>
      </w:pPr>
      <w:bookmarkStart w:id="119" w:name="_Toc23489284"/>
      <w:r>
        <w:t>Adding a New Problem</w:t>
      </w:r>
      <w:bookmarkEnd w:id="119"/>
      <w:r>
        <w:t xml:space="preserve"> </w:t>
      </w:r>
    </w:p>
    <w:p w:rsidR="0070715B" w:rsidRDefault="0070715B" w:rsidP="0070715B">
      <w:r>
        <w:t xml:space="preserve">The Problems tab now uses Systematized Nomenclature of Medicine—Clinical Terms (SNOMED CT) for documenting problems on the patient’s problem list.  </w:t>
      </w:r>
    </w:p>
    <w:p w:rsidR="0070715B" w:rsidRDefault="0070715B" w:rsidP="0070715B">
      <w:r>
        <w:rPr>
          <w:b/>
        </w:rPr>
        <w:t xml:space="preserve">Note: </w:t>
      </w:r>
      <w:r>
        <w:rPr>
          <w:b/>
        </w:rPr>
        <w:tab/>
      </w:r>
      <w:r>
        <w:t xml:space="preserve">Remember that the diagnosis on the Encounter form can be added to the Problems tab by simply selecting the checkbox to put it there.  </w:t>
      </w:r>
    </w:p>
    <w:p w:rsidR="0070715B" w:rsidRDefault="0070715B" w:rsidP="0070715B">
      <w:r>
        <w:t xml:space="preserve">With the Lexicon search, the initial search contains frequently used problems within the VA and new problems are added each Lexicon Quarterly release. The Extended Search represents a larger subset of SNOMED CT containing all the terms from the Clinical Findings, Events, and Situation with Explicit Context hierarchies. Currently, all terms are linked to a placeholder ICD-10-CM code of R69 and may be updated through the Encounter Form workflow.  </w:t>
      </w:r>
    </w:p>
    <w:p w:rsidR="0070715B" w:rsidRDefault="0070715B" w:rsidP="0070715B">
      <w:r>
        <w:t xml:space="preserve">To speed up documentation in Problem List and to avoid the dual entry in the Encounter Form application, enhancements were completed to enable the use of the VA-National Problem Selection List or a VISN, or local problem selection list. Sites can use the National Problem Selection List that has curated Problem Categories with problems represented in SNOMED CT that are linked to ICD-10-CM code(s). In addition, sites can create Local Problem Selection Lists. Users or clinics who want to create their own Local Problem Selection List will need to request this from a Clinical Application Coordinator (CAC) and will be responsible for maintaining these Local lists.   </w:t>
      </w:r>
    </w:p>
    <w:p w:rsidR="0070715B" w:rsidRDefault="0070715B" w:rsidP="0070715B">
      <w:r>
        <w:t xml:space="preserve">It is highly recommended that sites use the National Problem Selection List because it will be nationally maintained.  The National Problem Selection List will display by default unless the user or clinic already has a Problem Selection List defined. The Problem Selection List is displayed in the left pane of the Add </w:t>
      </w:r>
      <w:r>
        <w:lastRenderedPageBreak/>
        <w:t>a New Problem dialog.</w:t>
      </w:r>
    </w:p>
    <w:p w:rsidR="0070715B" w:rsidRDefault="0070715B" w:rsidP="0070715B">
      <w:r>
        <w:t xml:space="preserve">To add a new problem to a patient’s problem list, use these steps: Select the Problems tab. </w:t>
      </w:r>
    </w:p>
    <w:p w:rsidR="0070715B" w:rsidRDefault="0070715B" w:rsidP="0070715B">
      <w:r>
        <w:t xml:space="preserve">Select the </w:t>
      </w:r>
      <w:r>
        <w:rPr>
          <w:b/>
        </w:rPr>
        <w:t>New Problem</w:t>
      </w:r>
      <w:r>
        <w:t xml:space="preserve"> </w:t>
      </w:r>
    </w:p>
    <w:p w:rsidR="0070715B" w:rsidRDefault="0070715B" w:rsidP="0070715B">
      <w:r w:rsidRPr="005C2BA6">
        <w:t xml:space="preserve">-or- </w:t>
      </w:r>
    </w:p>
    <w:p w:rsidR="0070715B" w:rsidRPr="005C2BA6" w:rsidRDefault="0070715B" w:rsidP="0070715B">
      <w:r w:rsidRPr="005C2BA6">
        <w:t>select Action | New Problem…</w:t>
      </w:r>
    </w:p>
    <w:p w:rsidR="0070715B" w:rsidRPr="000E20B4" w:rsidRDefault="0070715B" w:rsidP="0070715B">
      <w:pPr>
        <w:rPr>
          <w:spacing w:val="-6"/>
        </w:rPr>
      </w:pPr>
      <w:r w:rsidRPr="000E20B4">
        <w:rPr>
          <w:b/>
          <w:spacing w:val="-6"/>
        </w:rPr>
        <w:t>Note:</w:t>
      </w:r>
      <w:r w:rsidRPr="000E20B4">
        <w:rPr>
          <w:spacing w:val="-6"/>
        </w:rPr>
        <w:t xml:space="preserve"> If encounter information has not been entered, the encounter information dialog will appear before the Problem List Lexicon Search dialog. You must complete the encounter information dialog before proceeding.</w:t>
      </w:r>
    </w:p>
    <w:p w:rsidR="0070715B" w:rsidRDefault="0070715B" w:rsidP="0070715B">
      <w:r>
        <w:rPr>
          <w:noProof/>
        </w:rPr>
        <w:drawing>
          <wp:inline distT="0" distB="0" distL="0" distR="0" wp14:anchorId="09707F72" wp14:editId="3BD5FBDA">
            <wp:extent cx="3657600" cy="5046260"/>
            <wp:effectExtent l="0" t="0" r="0" b="2540"/>
            <wp:docPr id="36149" name="Picture 36149" descr="Problem categories dialog box."/>
            <wp:cNvGraphicFramePr/>
            <a:graphic xmlns:a="http://schemas.openxmlformats.org/drawingml/2006/main">
              <a:graphicData uri="http://schemas.openxmlformats.org/drawingml/2006/picture">
                <pic:pic xmlns:pic="http://schemas.openxmlformats.org/drawingml/2006/picture">
                  <pic:nvPicPr>
                    <pic:cNvPr id="36149" name="Picture 36149"/>
                    <pic:cNvPicPr/>
                  </pic:nvPicPr>
                  <pic:blipFill>
                    <a:blip r:embed="rId198"/>
                    <a:stretch>
                      <a:fillRect/>
                    </a:stretch>
                  </pic:blipFill>
                  <pic:spPr>
                    <a:xfrm>
                      <a:off x="0" y="0"/>
                      <a:ext cx="3661816" cy="5052077"/>
                    </a:xfrm>
                    <a:prstGeom prst="rect">
                      <a:avLst/>
                    </a:prstGeom>
                  </pic:spPr>
                </pic:pic>
              </a:graphicData>
            </a:graphic>
          </wp:inline>
        </w:drawing>
      </w:r>
      <w:r>
        <w:rPr>
          <w:sz w:val="18"/>
        </w:rPr>
        <w:t xml:space="preserve"> </w:t>
      </w:r>
    </w:p>
    <w:p w:rsidR="0070715B" w:rsidRDefault="0070715B" w:rsidP="0070715B">
      <w:pPr>
        <w:pStyle w:val="Caption"/>
      </w:pPr>
      <w:r>
        <w:t>If sites have not assigned a different problem selection list to a user or clinic, the VA</w:t>
      </w:r>
      <w:r w:rsidR="00920249">
        <w:t xml:space="preserve"> </w:t>
      </w:r>
      <w:r>
        <w:t>National Problem List Selection list will display as shown above. The top pane shows the problem categories. Selecting a category will display the problems in that category in the pane below</w:t>
      </w:r>
    </w:p>
    <w:p w:rsidR="0070715B" w:rsidRDefault="0070715B" w:rsidP="0070715B">
      <w:r>
        <w:t xml:space="preserve">If the user is set up to use the National Problem Selection List the National Problem Categories with the associated problem are displayed based on the category. If the problem is not found within the category, skip to step 4 by selecting Other Problem to bring up the Problem List Lexicon Search dialog. </w:t>
      </w:r>
    </w:p>
    <w:p w:rsidR="0070715B" w:rsidRDefault="0070715B" w:rsidP="0070715B">
      <w:r>
        <w:t>The Problem List Lexicon Search dialog enables users to search for the term that best describes the patient’s problem. SNOMED codes are used to define the problems.</w:t>
      </w:r>
    </w:p>
    <w:p w:rsidR="0070715B" w:rsidRDefault="0070715B" w:rsidP="0070715B">
      <w:r>
        <w:lastRenderedPageBreak/>
        <w:t xml:space="preserve">Enter part or all of a term that describes the problem in the Enter Term to Search field and press &lt;Enter&gt; or select </w:t>
      </w:r>
      <w:r>
        <w:rPr>
          <w:b/>
        </w:rPr>
        <w:t>Search</w:t>
      </w:r>
      <w:r>
        <w:t xml:space="preserve">. </w:t>
      </w:r>
    </w:p>
    <w:p w:rsidR="0070715B" w:rsidRDefault="0070715B" w:rsidP="0070715B">
      <w:pPr>
        <w:pStyle w:val="Caption"/>
      </w:pPr>
      <w:r>
        <w:rPr>
          <w:noProof/>
        </w:rPr>
        <w:drawing>
          <wp:inline distT="0" distB="0" distL="0" distR="0" wp14:anchorId="1B2B9FF5" wp14:editId="73A43199">
            <wp:extent cx="4686300" cy="3261815"/>
            <wp:effectExtent l="0" t="0" r="0" b="0"/>
            <wp:docPr id="644007" name="Picture 644007" descr="Problem List Lexicon Search dialog box."/>
            <wp:cNvGraphicFramePr/>
            <a:graphic xmlns:a="http://schemas.openxmlformats.org/drawingml/2006/main">
              <a:graphicData uri="http://schemas.openxmlformats.org/drawingml/2006/picture">
                <pic:pic xmlns:pic="http://schemas.openxmlformats.org/drawingml/2006/picture">
                  <pic:nvPicPr>
                    <pic:cNvPr id="644007" name="Picture 644007"/>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4714136" cy="3281190"/>
                    </a:xfrm>
                    <a:prstGeom prst="rect">
                      <a:avLst/>
                    </a:prstGeom>
                  </pic:spPr>
                </pic:pic>
              </a:graphicData>
            </a:graphic>
          </wp:inline>
        </w:drawing>
      </w:r>
    </w:p>
    <w:p w:rsidR="0070715B" w:rsidRDefault="0070715B" w:rsidP="0070715B">
      <w:pPr>
        <w:pStyle w:val="Caption"/>
      </w:pPr>
      <w:r>
        <w:t>CPRS will search the lexicon for problems that contain the search term. The matching problems will appear in the bottom portion of the Problem List Lexicon Search dialog. The search now looks for SNOMED Clinical Terms (SNOMED CT). There is also a parameter to hide the codes if sites so choose</w:t>
      </w:r>
    </w:p>
    <w:p w:rsidR="0070715B" w:rsidRDefault="0070715B" w:rsidP="0070715B">
      <w:r>
        <w:rPr>
          <w:noProof/>
        </w:rPr>
        <w:drawing>
          <wp:inline distT="0" distB="0" distL="0" distR="0" wp14:anchorId="7D0FB23D" wp14:editId="5E35D182">
            <wp:extent cx="4686300" cy="3829903"/>
            <wp:effectExtent l="0" t="0" r="0" b="0"/>
            <wp:docPr id="36223" name="Picture 36223" descr="Problem List Lexicon Search dialog box."/>
            <wp:cNvGraphicFramePr/>
            <a:graphic xmlns:a="http://schemas.openxmlformats.org/drawingml/2006/main">
              <a:graphicData uri="http://schemas.openxmlformats.org/drawingml/2006/picture">
                <pic:pic xmlns:pic="http://schemas.openxmlformats.org/drawingml/2006/picture">
                  <pic:nvPicPr>
                    <pic:cNvPr id="36223" name="Picture 36223"/>
                    <pic:cNvPicPr/>
                  </pic:nvPicPr>
                  <pic:blipFill>
                    <a:blip r:embed="rId200"/>
                    <a:stretch>
                      <a:fillRect/>
                    </a:stretch>
                  </pic:blipFill>
                  <pic:spPr>
                    <a:xfrm>
                      <a:off x="0" y="0"/>
                      <a:ext cx="4691635" cy="3834263"/>
                    </a:xfrm>
                    <a:prstGeom prst="rect">
                      <a:avLst/>
                    </a:prstGeom>
                  </pic:spPr>
                </pic:pic>
              </a:graphicData>
            </a:graphic>
          </wp:inline>
        </w:drawing>
      </w:r>
      <w:r>
        <w:t xml:space="preserve">  </w:t>
      </w:r>
    </w:p>
    <w:p w:rsidR="0070715B" w:rsidRDefault="0070715B" w:rsidP="0070715B">
      <w:pPr>
        <w:spacing w:before="240"/>
      </w:pPr>
      <w:r>
        <w:lastRenderedPageBreak/>
        <w:t xml:space="preserve">Select the appropriate term if it is in the list. If you do not see the appropriate problem listed, select the </w:t>
      </w:r>
      <w:r>
        <w:rPr>
          <w:b/>
        </w:rPr>
        <w:t>Extend Search</w:t>
      </w:r>
      <w:r>
        <w:t xml:space="preserve"> button.</w:t>
      </w:r>
    </w:p>
    <w:p w:rsidR="0070715B" w:rsidRDefault="0070715B" w:rsidP="0070715B">
      <w:r>
        <w:t>On the Problems tab, the Extend Search button extends the search to a larger subset of SNOMED CT.</w:t>
      </w:r>
    </w:p>
    <w:p w:rsidR="0070715B" w:rsidRDefault="0070715B" w:rsidP="0070715B">
      <w:r>
        <w:rPr>
          <w:noProof/>
        </w:rPr>
        <w:drawing>
          <wp:inline distT="0" distB="0" distL="0" distR="0" wp14:anchorId="51B35219" wp14:editId="67617C2B">
            <wp:extent cx="5946649" cy="5169408"/>
            <wp:effectExtent l="0" t="0" r="0" b="0"/>
            <wp:docPr id="644008" name="Picture 644008" descr="Problem List Lexicon Search dialog box."/>
            <wp:cNvGraphicFramePr/>
            <a:graphic xmlns:a="http://schemas.openxmlformats.org/drawingml/2006/main">
              <a:graphicData uri="http://schemas.openxmlformats.org/drawingml/2006/picture">
                <pic:pic xmlns:pic="http://schemas.openxmlformats.org/drawingml/2006/picture">
                  <pic:nvPicPr>
                    <pic:cNvPr id="644008" name="Picture 644008"/>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5946649" cy="5169408"/>
                    </a:xfrm>
                    <a:prstGeom prst="rect">
                      <a:avLst/>
                    </a:prstGeom>
                  </pic:spPr>
                </pic:pic>
              </a:graphicData>
            </a:graphic>
          </wp:inline>
        </w:drawing>
      </w:r>
    </w:p>
    <w:p w:rsidR="0070715B" w:rsidRDefault="0070715B" w:rsidP="0070715B">
      <w:pPr>
        <w:pStyle w:val="Caption"/>
      </w:pPr>
      <w:r>
        <w:t>When the search is extended by the user, more matching results are returned that are linked to the ICD-10-CM R69. If the user still does not find the desired term, the user may choose to enter a free text entry by selecting the Freetext Problem button</w:t>
      </w:r>
    </w:p>
    <w:p w:rsidR="0070715B" w:rsidRDefault="0070715B" w:rsidP="0070715B">
      <w:r>
        <w:br w:type="page"/>
      </w:r>
    </w:p>
    <w:p w:rsidR="0070715B" w:rsidRDefault="0070715B" w:rsidP="007E533A">
      <w:pPr>
        <w:ind w:left="720"/>
      </w:pPr>
      <w:r>
        <w:lastRenderedPageBreak/>
        <w:t>If the user does not find the desired term using the Extend Search they may choose to enter a free text entry, the user may choose to do the following actions</w:t>
      </w:r>
    </w:p>
    <w:p w:rsidR="0070715B" w:rsidRDefault="0070715B" w:rsidP="0070715B">
      <w:pPr>
        <w:ind w:left="720"/>
      </w:pPr>
      <w:r>
        <w:rPr>
          <w:noProof/>
        </w:rPr>
        <w:drawing>
          <wp:inline distT="0" distB="0" distL="0" distR="0" wp14:anchorId="21E57DD3" wp14:editId="7C18D952">
            <wp:extent cx="4039235" cy="2305685"/>
            <wp:effectExtent l="0" t="0" r="0" b="0"/>
            <wp:docPr id="36261" name="Picture 36261" descr="Unresolved Entry dialog box."/>
            <wp:cNvGraphicFramePr/>
            <a:graphic xmlns:a="http://schemas.openxmlformats.org/drawingml/2006/main">
              <a:graphicData uri="http://schemas.openxmlformats.org/drawingml/2006/picture">
                <pic:pic xmlns:pic="http://schemas.openxmlformats.org/drawingml/2006/picture">
                  <pic:nvPicPr>
                    <pic:cNvPr id="36261" name="Picture 36261"/>
                    <pic:cNvPicPr/>
                  </pic:nvPicPr>
                  <pic:blipFill>
                    <a:blip r:embed="rId202"/>
                    <a:stretch>
                      <a:fillRect/>
                    </a:stretch>
                  </pic:blipFill>
                  <pic:spPr>
                    <a:xfrm>
                      <a:off x="0" y="0"/>
                      <a:ext cx="4039235" cy="2305685"/>
                    </a:xfrm>
                    <a:prstGeom prst="rect">
                      <a:avLst/>
                    </a:prstGeom>
                  </pic:spPr>
                </pic:pic>
              </a:graphicData>
            </a:graphic>
          </wp:inline>
        </w:drawing>
      </w:r>
      <w:r>
        <w:rPr>
          <w:sz w:val="18"/>
        </w:rPr>
        <w:t xml:space="preserve">  </w:t>
      </w:r>
    </w:p>
    <w:p w:rsidR="0070715B" w:rsidRDefault="0070715B" w:rsidP="007E533A">
      <w:pPr>
        <w:ind w:firstLine="720"/>
      </w:pPr>
      <w:r>
        <w:t>To refine your search, select No and return to step 4. To use this term, select Yes and go to step 7.</w:t>
      </w:r>
    </w:p>
    <w:p w:rsidR="0070715B" w:rsidRDefault="0070715B" w:rsidP="0070715B">
      <w:pPr>
        <w:ind w:left="720" w:hanging="360"/>
      </w:pP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rPr>
          <w:b/>
        </w:rPr>
        <w:t>Terms Found But Not Adequate:</w:t>
      </w:r>
      <w:r>
        <w:t xml:space="preserve"> If the extended search displays terms, but not the one you want, you will need to decide whether to enter a free-text term or revise your search. </w:t>
      </w:r>
    </w:p>
    <w:p w:rsidR="0070715B" w:rsidRDefault="0070715B" w:rsidP="0070715B">
      <w:pPr>
        <w:ind w:left="720"/>
      </w:pPr>
      <w:r>
        <w:t xml:space="preserve">To begin the search again using another term, return to step 4 and use another term to identify the problem.  </w:t>
      </w:r>
    </w:p>
    <w:p w:rsidR="0070715B" w:rsidRDefault="0070715B" w:rsidP="0070715B">
      <w:pPr>
        <w:ind w:left="720"/>
      </w:pPr>
      <w:r>
        <w:t xml:space="preserve">To enter a free-text term, select the Freetext Term button. The Unresolved Entry dialog will display as shown below: </w:t>
      </w:r>
    </w:p>
    <w:p w:rsidR="0070715B" w:rsidRDefault="0070715B" w:rsidP="007E533A">
      <w:pPr>
        <w:tabs>
          <w:tab w:val="left" w:pos="5040"/>
        </w:tabs>
        <w:ind w:left="720"/>
      </w:pPr>
      <w:r>
        <w:rPr>
          <w:noProof/>
        </w:rPr>
        <w:drawing>
          <wp:inline distT="0" distB="0" distL="0" distR="0" wp14:anchorId="60561E8A" wp14:editId="62DE88CB">
            <wp:extent cx="4039235" cy="2305685"/>
            <wp:effectExtent l="0" t="0" r="0" b="0"/>
            <wp:docPr id="36343" name="Picture 36343" descr="Unresolved Entry dialog box."/>
            <wp:cNvGraphicFramePr/>
            <a:graphic xmlns:a="http://schemas.openxmlformats.org/drawingml/2006/main">
              <a:graphicData uri="http://schemas.openxmlformats.org/drawingml/2006/picture">
                <pic:pic xmlns:pic="http://schemas.openxmlformats.org/drawingml/2006/picture">
                  <pic:nvPicPr>
                    <pic:cNvPr id="36343" name="Picture 36343"/>
                    <pic:cNvPicPr/>
                  </pic:nvPicPr>
                  <pic:blipFill>
                    <a:blip r:embed="rId203"/>
                    <a:stretch>
                      <a:fillRect/>
                    </a:stretch>
                  </pic:blipFill>
                  <pic:spPr>
                    <a:xfrm>
                      <a:off x="0" y="0"/>
                      <a:ext cx="4039235" cy="2305685"/>
                    </a:xfrm>
                    <a:prstGeom prst="rect">
                      <a:avLst/>
                    </a:prstGeom>
                  </pic:spPr>
                </pic:pic>
              </a:graphicData>
            </a:graphic>
          </wp:inline>
        </w:drawing>
      </w:r>
      <w:r>
        <w:t xml:space="preserve"> </w:t>
      </w:r>
    </w:p>
    <w:p w:rsidR="0070715B" w:rsidRDefault="0070715B" w:rsidP="0070715B">
      <w:pPr>
        <w:pStyle w:val="Caption"/>
        <w:ind w:left="720"/>
      </w:pPr>
      <w:r>
        <w:t xml:space="preserve">This dialog shows when the system does not find any terms that match the text entered by the provider or when the provider selects the Freetext button because an adequate term is not displayed. From the Unresolved Entry dialog, the provider can choose to use the term as entered, and if needed, request that it be added as a new term </w:t>
      </w:r>
    </w:p>
    <w:p w:rsidR="0070715B" w:rsidRDefault="0070715B" w:rsidP="0070715B">
      <w:pPr>
        <w:ind w:left="720"/>
      </w:pPr>
      <w:r>
        <w:t xml:space="preserve">To use this term, you first need to decide if you want to request that the term you entered be added as a new term. To request a new term, you need to check the Request New Term check box and add a comment if needed. If not, leave the check box unchecked. Then, to add this term to the Problem List as entered, select Yes and go to step 10. </w:t>
      </w:r>
    </w:p>
    <w:p w:rsidR="0070715B" w:rsidRDefault="0070715B" w:rsidP="0070715B">
      <w:pPr>
        <w:ind w:left="720"/>
      </w:pPr>
      <w:r>
        <w:rPr>
          <w:b/>
        </w:rPr>
        <w:t>Note:</w:t>
      </w:r>
      <w:r>
        <w:t xml:space="preserve"> </w:t>
      </w:r>
      <w:r>
        <w:tab/>
        <w:t xml:space="preserve">If you request a new term, a bulletin is sent to a local group for review. This group will </w:t>
      </w:r>
      <w:r>
        <w:lastRenderedPageBreak/>
        <w:t>then forward the request if it concurs that a new term is needed.</w:t>
      </w:r>
    </w:p>
    <w:p w:rsidR="0070715B" w:rsidRDefault="0070715B" w:rsidP="0070715B">
      <w:pPr>
        <w:ind w:left="720" w:hanging="360"/>
      </w:pP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rPr>
          <w:b/>
        </w:rPr>
        <w:t>No Terms Found:</w:t>
      </w:r>
      <w:r>
        <w:t xml:space="preserve"> If the extended search finds no terms, the Unresolved Entry dialog will display as shown below. To try another search, select No and return to step 4.</w:t>
      </w:r>
    </w:p>
    <w:p w:rsidR="0070715B" w:rsidRDefault="0070715B" w:rsidP="0070715B">
      <w:pPr>
        <w:ind w:left="720"/>
      </w:pPr>
      <w:r>
        <w:t>The New Problem form will appear.</w:t>
      </w:r>
    </w:p>
    <w:p w:rsidR="0070715B" w:rsidRDefault="0070715B" w:rsidP="0070715B">
      <w:pPr>
        <w:ind w:left="720"/>
      </w:pPr>
      <w:r>
        <w:rPr>
          <w:noProof/>
        </w:rPr>
        <w:drawing>
          <wp:inline distT="0" distB="0" distL="0" distR="0" wp14:anchorId="0E32CCD5" wp14:editId="4DE8CF3C">
            <wp:extent cx="5478145" cy="3061335"/>
            <wp:effectExtent l="0" t="0" r="0" b="0"/>
            <wp:docPr id="36446" name="Picture 36446" descr="New Problem form is displayed."/>
            <wp:cNvGraphicFramePr/>
            <a:graphic xmlns:a="http://schemas.openxmlformats.org/drawingml/2006/main">
              <a:graphicData uri="http://schemas.openxmlformats.org/drawingml/2006/picture">
                <pic:pic xmlns:pic="http://schemas.openxmlformats.org/drawingml/2006/picture">
                  <pic:nvPicPr>
                    <pic:cNvPr id="36446" name="Picture 36446"/>
                    <pic:cNvPicPr/>
                  </pic:nvPicPr>
                  <pic:blipFill>
                    <a:blip r:embed="rId204"/>
                    <a:stretch>
                      <a:fillRect/>
                    </a:stretch>
                  </pic:blipFill>
                  <pic:spPr>
                    <a:xfrm>
                      <a:off x="0" y="0"/>
                      <a:ext cx="5478145" cy="3061335"/>
                    </a:xfrm>
                    <a:prstGeom prst="rect">
                      <a:avLst/>
                    </a:prstGeom>
                  </pic:spPr>
                </pic:pic>
              </a:graphicData>
            </a:graphic>
          </wp:inline>
        </w:drawing>
      </w:r>
      <w:r>
        <w:rPr>
          <w:sz w:val="18"/>
        </w:rPr>
        <w:t xml:space="preserve"> </w:t>
      </w:r>
    </w:p>
    <w:p w:rsidR="0070715B" w:rsidRDefault="0070715B" w:rsidP="0070715B">
      <w:pPr>
        <w:pStyle w:val="Caption"/>
        <w:ind w:left="720"/>
      </w:pPr>
      <w:r>
        <w:t>The New Problem form</w:t>
      </w:r>
    </w:p>
    <w:p w:rsidR="0070715B" w:rsidRDefault="0070715B" w:rsidP="0070715B">
      <w:pPr>
        <w:ind w:left="720"/>
      </w:pPr>
      <w:r>
        <w:t xml:space="preserve">Complete the New Problem form by following the steps below: </w:t>
      </w:r>
    </w:p>
    <w:p w:rsidR="0070715B" w:rsidRDefault="0070715B" w:rsidP="0070715B">
      <w:pPr>
        <w:pStyle w:val="ListParagraph"/>
        <w:numPr>
          <w:ilvl w:val="0"/>
          <w:numId w:val="96"/>
        </w:numPr>
        <w:ind w:left="1440" w:hanging="360"/>
        <w:contextualSpacing w:val="0"/>
      </w:pPr>
      <w:r>
        <w:t xml:space="preserve">Select a status for the problem (Active or Inactive). </w:t>
      </w:r>
    </w:p>
    <w:p w:rsidR="0070715B" w:rsidRDefault="0070715B" w:rsidP="0070715B">
      <w:pPr>
        <w:pStyle w:val="ListParagraph"/>
        <w:numPr>
          <w:ilvl w:val="0"/>
          <w:numId w:val="96"/>
        </w:numPr>
        <w:ind w:left="1440" w:hanging="360"/>
        <w:contextualSpacing w:val="0"/>
      </w:pPr>
      <w:r>
        <w:t xml:space="preserve">Choose an Immediacy for the problem (Acute, Chronic, or unknown). </w:t>
      </w:r>
    </w:p>
    <w:p w:rsidR="0070715B" w:rsidRDefault="0070715B" w:rsidP="0070715B">
      <w:pPr>
        <w:pStyle w:val="ListParagraph"/>
        <w:numPr>
          <w:ilvl w:val="0"/>
          <w:numId w:val="96"/>
        </w:numPr>
        <w:ind w:left="1440" w:hanging="360"/>
        <w:contextualSpacing w:val="0"/>
      </w:pPr>
      <w:r>
        <w:t xml:space="preserve">Enter the date of onset. </w:t>
      </w:r>
    </w:p>
    <w:p w:rsidR="0070715B" w:rsidRDefault="0070715B" w:rsidP="0070715B">
      <w:pPr>
        <w:pStyle w:val="ListParagraph"/>
        <w:numPr>
          <w:ilvl w:val="0"/>
          <w:numId w:val="96"/>
        </w:numPr>
        <w:ind w:left="1440" w:hanging="360"/>
        <w:contextualSpacing w:val="0"/>
      </w:pPr>
      <w:r>
        <w:t xml:space="preserve">Select a responsible provider from the drop-down list. </w:t>
      </w:r>
    </w:p>
    <w:p w:rsidR="0070715B" w:rsidRDefault="0070715B" w:rsidP="0070715B">
      <w:pPr>
        <w:pStyle w:val="ListParagraph"/>
        <w:numPr>
          <w:ilvl w:val="0"/>
          <w:numId w:val="96"/>
        </w:numPr>
        <w:ind w:left="1440" w:hanging="360"/>
        <w:contextualSpacing w:val="0"/>
      </w:pPr>
      <w:r>
        <w:t xml:space="preserve">Select a clinic from the drop-down list. </w:t>
      </w:r>
    </w:p>
    <w:p w:rsidR="0070715B" w:rsidRDefault="0070715B" w:rsidP="0070715B">
      <w:pPr>
        <w:pStyle w:val="ListParagraph"/>
        <w:numPr>
          <w:ilvl w:val="0"/>
          <w:numId w:val="96"/>
        </w:numPr>
        <w:ind w:left="1440" w:hanging="360"/>
        <w:contextualSpacing w:val="0"/>
      </w:pPr>
      <w:r>
        <w:t xml:space="preserve">Check any applicable treatment factors that apply to this problem. </w:t>
      </w:r>
    </w:p>
    <w:p w:rsidR="0070715B" w:rsidRDefault="0070715B" w:rsidP="0070715B">
      <w:pPr>
        <w:pStyle w:val="ListParagraph"/>
        <w:numPr>
          <w:ilvl w:val="0"/>
          <w:numId w:val="96"/>
        </w:numPr>
        <w:ind w:left="1440" w:hanging="360"/>
        <w:contextualSpacing w:val="0"/>
      </w:pPr>
      <w:r>
        <w:t xml:space="preserve">Enter any comments (if necessary) by pressing the </w:t>
      </w:r>
      <w:r w:rsidRPr="00982241">
        <w:rPr>
          <w:b/>
        </w:rPr>
        <w:t>Add comment</w:t>
      </w:r>
      <w:r>
        <w:t xml:space="preserve"> button. You can also edit a comment or remove the comment using the appropriate buttons.</w:t>
      </w:r>
    </w:p>
    <w:p w:rsidR="0070715B" w:rsidRDefault="0070715B" w:rsidP="0070715B">
      <w:pPr>
        <w:ind w:left="1080"/>
      </w:pPr>
      <w:r>
        <w:t xml:space="preserve">Select </w:t>
      </w:r>
      <w:r>
        <w:rPr>
          <w:b/>
        </w:rPr>
        <w:t>OK</w:t>
      </w:r>
      <w:r>
        <w:t xml:space="preserve">. </w:t>
      </w:r>
    </w:p>
    <w:p w:rsidR="0070715B" w:rsidRDefault="0070715B" w:rsidP="0070715B">
      <w:pPr>
        <w:pStyle w:val="Heading2"/>
      </w:pPr>
      <w:r>
        <w:br w:type="page"/>
      </w:r>
    </w:p>
    <w:p w:rsidR="0070715B" w:rsidRDefault="0070715B" w:rsidP="0070715B">
      <w:pPr>
        <w:pStyle w:val="Heading2"/>
      </w:pPr>
      <w:bookmarkStart w:id="120" w:name="_Toc23489285"/>
      <w:r>
        <w:lastRenderedPageBreak/>
        <w:t>Annotating a Problem</w:t>
      </w:r>
      <w:bookmarkEnd w:id="120"/>
      <w:r>
        <w:t xml:space="preserve"> </w:t>
      </w:r>
    </w:p>
    <w:p w:rsidR="0070715B" w:rsidRDefault="0070715B" w:rsidP="0070715B">
      <w:r>
        <w:t xml:space="preserve">To annotate a problem, use these steps: </w:t>
      </w:r>
    </w:p>
    <w:p w:rsidR="0070715B" w:rsidRDefault="0070715B" w:rsidP="0070715B">
      <w:pPr>
        <w:pStyle w:val="ListParagraph"/>
        <w:numPr>
          <w:ilvl w:val="0"/>
          <w:numId w:val="97"/>
        </w:numPr>
        <w:ind w:left="720" w:hanging="360"/>
        <w:contextualSpacing w:val="0"/>
      </w:pPr>
      <w:r>
        <w:t xml:space="preserve">Select the </w:t>
      </w:r>
      <w:r w:rsidRPr="00982241">
        <w:rPr>
          <w:b/>
        </w:rPr>
        <w:t>Problems</w:t>
      </w:r>
      <w:r>
        <w:t xml:space="preserve"> tab. </w:t>
      </w:r>
    </w:p>
    <w:p w:rsidR="0070715B" w:rsidRDefault="0070715B" w:rsidP="0070715B">
      <w:pPr>
        <w:pStyle w:val="ListParagraph"/>
        <w:numPr>
          <w:ilvl w:val="0"/>
          <w:numId w:val="97"/>
        </w:numPr>
        <w:ind w:left="720" w:hanging="360"/>
        <w:contextualSpacing w:val="0"/>
      </w:pPr>
      <w:r>
        <w:t xml:space="preserve">Select a problem from the problems list. </w:t>
      </w:r>
    </w:p>
    <w:p w:rsidR="0070715B" w:rsidRDefault="0070715B" w:rsidP="0070715B">
      <w:pPr>
        <w:pStyle w:val="ListParagraph"/>
        <w:numPr>
          <w:ilvl w:val="0"/>
          <w:numId w:val="97"/>
        </w:numPr>
        <w:ind w:left="720" w:hanging="360"/>
        <w:contextualSpacing w:val="0"/>
      </w:pPr>
      <w:r>
        <w:t xml:space="preserve">Select </w:t>
      </w:r>
      <w:r w:rsidRPr="00624F81">
        <w:rPr>
          <w:b/>
        </w:rPr>
        <w:t xml:space="preserve">Action | Annotate... </w:t>
      </w:r>
      <w:r>
        <w:t xml:space="preserve">or right-click the problem and select </w:t>
      </w:r>
      <w:r w:rsidRPr="00624F81">
        <w:rPr>
          <w:b/>
        </w:rPr>
        <w:t>Annotate...</w:t>
      </w:r>
      <w:r>
        <w:t xml:space="preserve"> from the pop-up menu. </w:t>
      </w:r>
    </w:p>
    <w:p w:rsidR="0070715B" w:rsidRDefault="0070715B" w:rsidP="0070715B">
      <w:pPr>
        <w:ind w:left="720"/>
      </w:pPr>
      <w:r>
        <w:rPr>
          <w:b/>
        </w:rPr>
        <w:t>Note:</w:t>
      </w:r>
      <w:r>
        <w:t xml:space="preserve"> If you try to select a problem that has an inactive diagnosis or procedure code, you will be prompted to select a problem with an active code.</w:t>
      </w:r>
    </w:p>
    <w:p w:rsidR="0070715B" w:rsidRDefault="0070715B" w:rsidP="0070715B">
      <w:pPr>
        <w:pStyle w:val="ListParagraph"/>
        <w:numPr>
          <w:ilvl w:val="0"/>
          <w:numId w:val="97"/>
        </w:numPr>
        <w:ind w:left="720" w:hanging="360"/>
        <w:contextualSpacing w:val="0"/>
      </w:pPr>
      <w:r>
        <w:t xml:space="preserve">Enter your annotation in the dialog that appears (up to 60 characters). </w:t>
      </w:r>
    </w:p>
    <w:p w:rsidR="0070715B" w:rsidRDefault="0070715B" w:rsidP="0070715B">
      <w:pPr>
        <w:pStyle w:val="ListParagraph"/>
        <w:numPr>
          <w:ilvl w:val="0"/>
          <w:numId w:val="97"/>
        </w:numPr>
        <w:ind w:left="720" w:hanging="360"/>
        <w:contextualSpacing w:val="0"/>
      </w:pPr>
      <w:r>
        <w:t xml:space="preserve">Select </w:t>
      </w:r>
      <w:r w:rsidRPr="00624F81">
        <w:t>OK</w:t>
      </w:r>
      <w:r>
        <w:t xml:space="preserve">. </w:t>
      </w:r>
    </w:p>
    <w:p w:rsidR="0070715B" w:rsidRDefault="0070715B" w:rsidP="0070715B">
      <w:pPr>
        <w:pStyle w:val="Heading2"/>
      </w:pPr>
      <w:bookmarkStart w:id="121" w:name="_Toc23489286"/>
      <w:r>
        <w:t>Changing a Problem</w:t>
      </w:r>
      <w:bookmarkEnd w:id="121"/>
      <w:r>
        <w:t xml:space="preserve"> </w:t>
      </w:r>
    </w:p>
    <w:p w:rsidR="0070715B" w:rsidRDefault="0070715B" w:rsidP="0070715B">
      <w:r>
        <w:t xml:space="preserve">To change a problem on a patient’s problem list, use these steps: </w:t>
      </w:r>
    </w:p>
    <w:p w:rsidR="0070715B" w:rsidRDefault="0070715B" w:rsidP="0070715B">
      <w:pPr>
        <w:pStyle w:val="ListParagraph"/>
        <w:numPr>
          <w:ilvl w:val="0"/>
          <w:numId w:val="98"/>
        </w:numPr>
        <w:ind w:left="720" w:hanging="360"/>
        <w:contextualSpacing w:val="0"/>
      </w:pPr>
      <w:r>
        <w:t xml:space="preserve">Select the </w:t>
      </w:r>
      <w:r w:rsidRPr="00982241">
        <w:rPr>
          <w:b/>
        </w:rPr>
        <w:t>Problems</w:t>
      </w:r>
      <w:r>
        <w:t xml:space="preserve"> tab. </w:t>
      </w:r>
    </w:p>
    <w:p w:rsidR="0070715B" w:rsidRDefault="0070715B" w:rsidP="0070715B">
      <w:pPr>
        <w:pStyle w:val="ListParagraph"/>
        <w:numPr>
          <w:ilvl w:val="0"/>
          <w:numId w:val="98"/>
        </w:numPr>
        <w:ind w:left="720" w:hanging="360"/>
        <w:contextualSpacing w:val="0"/>
      </w:pPr>
      <w:r>
        <w:t xml:space="preserve">Select a problem from the problems list. </w:t>
      </w:r>
    </w:p>
    <w:p w:rsidR="0070715B" w:rsidRDefault="0070715B" w:rsidP="0070715B">
      <w:pPr>
        <w:pStyle w:val="ListParagraph"/>
        <w:numPr>
          <w:ilvl w:val="0"/>
          <w:numId w:val="98"/>
        </w:numPr>
        <w:ind w:left="720" w:hanging="360"/>
        <w:contextualSpacing w:val="0"/>
      </w:pPr>
      <w:r>
        <w:t xml:space="preserve">Select Action | Change…. </w:t>
      </w:r>
    </w:p>
    <w:p w:rsidR="0070715B" w:rsidRDefault="0070715B" w:rsidP="0070715B">
      <w:pPr>
        <w:pStyle w:val="ListParagraph"/>
        <w:numPr>
          <w:ilvl w:val="0"/>
          <w:numId w:val="98"/>
        </w:numPr>
        <w:ind w:left="720" w:hanging="360"/>
        <w:contextualSpacing w:val="0"/>
      </w:pPr>
      <w:r>
        <w:t xml:space="preserve">Enter the desired changes.  </w:t>
      </w:r>
    </w:p>
    <w:p w:rsidR="0070715B" w:rsidRDefault="0070715B" w:rsidP="0070715B">
      <w:pPr>
        <w:pStyle w:val="ListParagraph"/>
        <w:numPr>
          <w:ilvl w:val="0"/>
          <w:numId w:val="98"/>
        </w:numPr>
        <w:ind w:left="720" w:hanging="360"/>
        <w:contextualSpacing w:val="0"/>
      </w:pPr>
      <w:r>
        <w:t xml:space="preserve">Add or remove a comment (if desired). </w:t>
      </w:r>
    </w:p>
    <w:p w:rsidR="0070715B" w:rsidRDefault="0070715B" w:rsidP="0070715B">
      <w:pPr>
        <w:ind w:left="1080" w:hanging="360"/>
      </w:pPr>
      <w:r>
        <w:rPr>
          <w:b/>
        </w:rPr>
        <w:t>Note</w:t>
      </w:r>
      <w:r>
        <w:t>: A comment can be as many as 60 characters (including spaces) in length.</w:t>
      </w:r>
    </w:p>
    <w:p w:rsidR="0070715B" w:rsidRDefault="0070715B" w:rsidP="0070715B">
      <w:pPr>
        <w:pStyle w:val="ListParagraph"/>
        <w:numPr>
          <w:ilvl w:val="0"/>
          <w:numId w:val="98"/>
        </w:numPr>
        <w:ind w:left="720" w:hanging="360"/>
        <w:contextualSpacing w:val="0"/>
      </w:pPr>
      <w:r>
        <w:t xml:space="preserve">Select </w:t>
      </w:r>
      <w:r w:rsidRPr="00982241">
        <w:rPr>
          <w:b/>
        </w:rPr>
        <w:t>OK</w:t>
      </w:r>
      <w:r>
        <w:t xml:space="preserve">. </w:t>
      </w:r>
    </w:p>
    <w:p w:rsidR="0070715B" w:rsidRDefault="0070715B" w:rsidP="0070715B">
      <w:pPr>
        <w:ind w:left="720"/>
      </w:pPr>
      <w:r>
        <w:rPr>
          <w:b/>
        </w:rPr>
        <w:t>Note:</w:t>
      </w:r>
      <w:r>
        <w:t xml:space="preserve"> When you view the details of a problem, you will see who changed the problem and when. </w:t>
      </w:r>
    </w:p>
    <w:p w:rsidR="0070715B" w:rsidRDefault="0070715B" w:rsidP="0070715B">
      <w:pPr>
        <w:pStyle w:val="Heading2"/>
      </w:pPr>
      <w:bookmarkStart w:id="122" w:name="_Toc23489287"/>
      <w:r>
        <w:t>Making a Problem Inactive</w:t>
      </w:r>
      <w:bookmarkEnd w:id="122"/>
    </w:p>
    <w:p w:rsidR="0070715B" w:rsidRDefault="0070715B" w:rsidP="0070715B">
      <w:r>
        <w:t xml:space="preserve">To inactivate a problem on a patient’s problem list, use the following steps: </w:t>
      </w:r>
    </w:p>
    <w:p w:rsidR="0070715B" w:rsidRDefault="0070715B" w:rsidP="0070715B">
      <w:pPr>
        <w:pStyle w:val="ListParagraph"/>
        <w:numPr>
          <w:ilvl w:val="0"/>
          <w:numId w:val="99"/>
        </w:numPr>
        <w:ind w:left="720" w:hanging="360"/>
        <w:contextualSpacing w:val="0"/>
      </w:pPr>
      <w:r>
        <w:t xml:space="preserve">Select the </w:t>
      </w:r>
      <w:r w:rsidRPr="00982241">
        <w:rPr>
          <w:b/>
        </w:rPr>
        <w:t>Problems</w:t>
      </w:r>
      <w:r>
        <w:t xml:space="preserve"> tab  </w:t>
      </w:r>
    </w:p>
    <w:p w:rsidR="0070715B" w:rsidRDefault="0070715B" w:rsidP="0070715B">
      <w:pPr>
        <w:pStyle w:val="ListParagraph"/>
        <w:numPr>
          <w:ilvl w:val="0"/>
          <w:numId w:val="99"/>
        </w:numPr>
        <w:ind w:left="720" w:hanging="360"/>
        <w:contextualSpacing w:val="0"/>
      </w:pPr>
      <w:r>
        <w:t xml:space="preserve">Select a problem from the problems list. </w:t>
      </w:r>
    </w:p>
    <w:p w:rsidR="0070715B" w:rsidRDefault="0070715B" w:rsidP="0070715B">
      <w:pPr>
        <w:pStyle w:val="ListParagraph"/>
        <w:numPr>
          <w:ilvl w:val="0"/>
          <w:numId w:val="99"/>
        </w:numPr>
        <w:ind w:left="720" w:hanging="360"/>
        <w:contextualSpacing w:val="0"/>
      </w:pPr>
      <w:r>
        <w:t xml:space="preserve">Select Action | Inactivate </w:t>
      </w:r>
      <w:r w:rsidRPr="00982241">
        <w:rPr>
          <w:b/>
        </w:rPr>
        <w:t xml:space="preserve">-or- </w:t>
      </w:r>
      <w:r>
        <w:t xml:space="preserve">right-click a problem and select inactive. </w:t>
      </w:r>
    </w:p>
    <w:p w:rsidR="0070715B" w:rsidRDefault="0070715B" w:rsidP="0070715B">
      <w:pPr>
        <w:pStyle w:val="Heading2"/>
      </w:pPr>
      <w:bookmarkStart w:id="123" w:name="_Toc23489288"/>
      <w:r>
        <w:t>Removing a Problem</w:t>
      </w:r>
      <w:bookmarkEnd w:id="123"/>
      <w:r>
        <w:t xml:space="preserve"> </w:t>
      </w:r>
    </w:p>
    <w:p w:rsidR="0070715B" w:rsidRDefault="0070715B" w:rsidP="0070715B">
      <w:r>
        <w:t xml:space="preserve">To remove a problem from a patient’s problem list, use these steps: </w:t>
      </w:r>
    </w:p>
    <w:p w:rsidR="0070715B" w:rsidRDefault="0070715B" w:rsidP="0070715B">
      <w:pPr>
        <w:pStyle w:val="ListParagraph"/>
        <w:numPr>
          <w:ilvl w:val="0"/>
          <w:numId w:val="100"/>
        </w:numPr>
        <w:ind w:left="720" w:hanging="360"/>
        <w:contextualSpacing w:val="0"/>
      </w:pPr>
      <w:r>
        <w:t xml:space="preserve">Select the </w:t>
      </w:r>
      <w:r w:rsidRPr="00982241">
        <w:rPr>
          <w:b/>
        </w:rPr>
        <w:t>Problems</w:t>
      </w:r>
      <w:r>
        <w:t xml:space="preserve"> tab. </w:t>
      </w:r>
    </w:p>
    <w:p w:rsidR="0070715B" w:rsidRDefault="0070715B" w:rsidP="0070715B">
      <w:pPr>
        <w:pStyle w:val="ListParagraph"/>
        <w:numPr>
          <w:ilvl w:val="0"/>
          <w:numId w:val="100"/>
        </w:numPr>
        <w:ind w:left="720" w:hanging="360"/>
        <w:contextualSpacing w:val="0"/>
      </w:pPr>
      <w:r>
        <w:t xml:space="preserve">Select a problem from the problems list. </w:t>
      </w:r>
    </w:p>
    <w:p w:rsidR="0070715B" w:rsidRDefault="0070715B" w:rsidP="0070715B">
      <w:pPr>
        <w:pStyle w:val="ListParagraph"/>
        <w:numPr>
          <w:ilvl w:val="0"/>
          <w:numId w:val="100"/>
        </w:numPr>
        <w:ind w:left="720" w:hanging="360"/>
        <w:contextualSpacing w:val="0"/>
      </w:pPr>
      <w:r>
        <w:t xml:space="preserve">Select </w:t>
      </w:r>
      <w:r w:rsidRPr="00982241">
        <w:rPr>
          <w:b/>
        </w:rPr>
        <w:t>Action | Remove</w:t>
      </w:r>
      <w:r>
        <w:t xml:space="preserve"> or right-click the problem and click </w:t>
      </w:r>
      <w:r w:rsidRPr="00982241">
        <w:rPr>
          <w:b/>
        </w:rPr>
        <w:t>Remove</w:t>
      </w:r>
      <w:r>
        <w:t xml:space="preserve">. </w:t>
      </w:r>
    </w:p>
    <w:p w:rsidR="0070715B" w:rsidRDefault="0070715B" w:rsidP="0070715B">
      <w:pPr>
        <w:ind w:left="720"/>
      </w:pPr>
      <w:r>
        <w:rPr>
          <w:b/>
        </w:rPr>
        <w:t>Note</w:t>
      </w:r>
      <w:r>
        <w:rPr>
          <w:rFonts w:ascii="Calibri" w:eastAsia="Calibri" w:hAnsi="Calibri" w:cs="Calibri"/>
          <w:b/>
        </w:rPr>
        <w:t>:</w:t>
      </w:r>
      <w:r>
        <w:rPr>
          <w:rFonts w:ascii="Calibri" w:eastAsia="Calibri" w:hAnsi="Calibri" w:cs="Calibri"/>
        </w:rPr>
        <w:t xml:space="preserve"> </w:t>
      </w:r>
      <w:r>
        <w:t>Deleted problems are not actually removed from the database. Rather, a deleted problem is flagged with a hidden tag. The hidden tag prevents the problem from appearing on any reports or lists.</w:t>
      </w:r>
      <w:r>
        <w:rPr>
          <w:rFonts w:ascii="Calibri" w:eastAsia="Calibri" w:hAnsi="Calibri" w:cs="Calibri"/>
        </w:rPr>
        <w:t xml:space="preserve"> </w:t>
      </w:r>
      <w:r>
        <w:t xml:space="preserve"> </w:t>
      </w:r>
    </w:p>
    <w:p w:rsidR="0070715B" w:rsidRDefault="0070715B" w:rsidP="0070715B">
      <w:pPr>
        <w:pStyle w:val="Heading2"/>
      </w:pPr>
      <w:bookmarkStart w:id="124" w:name="_Toc23489289"/>
      <w:r>
        <w:lastRenderedPageBreak/>
        <w:t>Verifying a Problem</w:t>
      </w:r>
      <w:bookmarkEnd w:id="124"/>
    </w:p>
    <w:p w:rsidR="0070715B" w:rsidRDefault="0070715B" w:rsidP="0070715B">
      <w:r>
        <w:t xml:space="preserve">To verify a problem on a patient’s problem list, use these steps: </w:t>
      </w:r>
    </w:p>
    <w:p w:rsidR="0070715B" w:rsidRDefault="0070715B" w:rsidP="0070715B">
      <w:pPr>
        <w:pStyle w:val="ListParagraph"/>
        <w:numPr>
          <w:ilvl w:val="0"/>
          <w:numId w:val="101"/>
        </w:numPr>
        <w:ind w:left="720" w:hanging="360"/>
        <w:contextualSpacing w:val="0"/>
      </w:pPr>
      <w:r>
        <w:t xml:space="preserve">Select the </w:t>
      </w:r>
      <w:r w:rsidRPr="00982241">
        <w:rPr>
          <w:b/>
        </w:rPr>
        <w:t>Problems</w:t>
      </w:r>
      <w:r>
        <w:t xml:space="preserve"> tab. </w:t>
      </w:r>
    </w:p>
    <w:p w:rsidR="0070715B" w:rsidRDefault="0070715B" w:rsidP="0070715B">
      <w:pPr>
        <w:pStyle w:val="ListParagraph"/>
        <w:numPr>
          <w:ilvl w:val="0"/>
          <w:numId w:val="101"/>
        </w:numPr>
        <w:ind w:left="720" w:hanging="360"/>
        <w:contextualSpacing w:val="0"/>
      </w:pPr>
      <w:r>
        <w:t xml:space="preserve">Select a problem from the problems list. </w:t>
      </w:r>
    </w:p>
    <w:p w:rsidR="0070715B" w:rsidRDefault="0070715B" w:rsidP="0070715B">
      <w:pPr>
        <w:pStyle w:val="ListParagraph"/>
        <w:numPr>
          <w:ilvl w:val="0"/>
          <w:numId w:val="101"/>
        </w:numPr>
        <w:ind w:left="720" w:hanging="360"/>
        <w:contextualSpacing w:val="0"/>
      </w:pPr>
      <w:r>
        <w:t xml:space="preserve">Select </w:t>
      </w:r>
      <w:r w:rsidRPr="00982241">
        <w:rPr>
          <w:b/>
        </w:rPr>
        <w:t>Action | Verify</w:t>
      </w:r>
      <w:r>
        <w:t xml:space="preserve"> or right-click the problem and click </w:t>
      </w:r>
      <w:r w:rsidRPr="00982241">
        <w:rPr>
          <w:b/>
        </w:rPr>
        <w:t>Verify</w:t>
      </w:r>
      <w:r>
        <w:t xml:space="preserve"> on the pop up menu. </w:t>
      </w:r>
    </w:p>
    <w:p w:rsidR="0070715B" w:rsidRDefault="0070715B" w:rsidP="0070715B">
      <w:pPr>
        <w:ind w:left="720"/>
      </w:pPr>
      <w:r>
        <w:rPr>
          <w:b/>
        </w:rPr>
        <w:t>Note:</w:t>
      </w:r>
      <w:r>
        <w:t xml:space="preserve"> If you try to select a problem that has an inactive diagnosis or procedure code, you will be prompted to select a problem with an active code. </w:t>
      </w:r>
      <w:r>
        <w:br w:type="page"/>
      </w:r>
    </w:p>
    <w:p w:rsidR="0070715B" w:rsidRDefault="0070715B" w:rsidP="0070715B">
      <w:pPr>
        <w:pStyle w:val="Heading1"/>
      </w:pPr>
      <w:bookmarkStart w:id="125" w:name="_Toc23489290"/>
      <w:r>
        <w:lastRenderedPageBreak/>
        <w:t>Meds</w:t>
      </w:r>
      <w:bookmarkEnd w:id="125"/>
    </w:p>
    <w:p w:rsidR="0070715B" w:rsidRDefault="0070715B" w:rsidP="0070715B">
      <w:r>
        <w:t xml:space="preserve">The Meds tab contains a list of medications for the selected patient. Inpatient, outpatient, and Non-VA (including non-prescription and herbal) medications are listed in separate sections of the window. </w:t>
      </w:r>
    </w:p>
    <w:p w:rsidR="0070715B" w:rsidRDefault="0070715B" w:rsidP="0070715B">
      <w:r>
        <w:t xml:space="preserve">When you select the Meds tab, you see a list of medications that have been ordered for this patient. If you would like to view additional information about a specific medication, double click the medication entry or select a medication and choose </w:t>
      </w:r>
      <w:r>
        <w:rPr>
          <w:b/>
        </w:rPr>
        <w:t>View | Details</w:t>
      </w:r>
      <w:r>
        <w:t xml:space="preserve">.  </w:t>
      </w:r>
    </w:p>
    <w:p w:rsidR="0070715B" w:rsidRDefault="0070715B" w:rsidP="0070715B">
      <w:r>
        <w:rPr>
          <w:b/>
        </w:rPr>
        <w:t xml:space="preserve">Note: </w:t>
      </w:r>
      <w:r>
        <w:rPr>
          <w:b/>
        </w:rPr>
        <w:tab/>
      </w:r>
      <w:r>
        <w:t>You can also review or add medication orders from the Orders tab. Also, if a medication is preceded by an asterisk (*), the asterisk indicates that the order was changed as a service correction.</w:t>
      </w:r>
    </w:p>
    <w:p w:rsidR="0070715B" w:rsidRDefault="0070715B" w:rsidP="0070715B">
      <w:r>
        <w:t xml:space="preserve">The Meds tab shows three different areas: Inpatient Meds, Non-VA Meds, and Outpatient Meds as shown below. Directly below the Patient Inquiry button, CPRS displays the sort method for the Meds tab (in this case “Sort by Status/Exp. Date (first on Inpt”), followed by the date range for the medications viewed if one has been defined. If no date range has been defined, no dates display after the sort order, and CPRS will use the default dates from the pharmacy package. Users should always check this line to see what they are viewing. </w:t>
      </w:r>
    </w:p>
    <w:p w:rsidR="0070715B" w:rsidRDefault="0070715B" w:rsidP="0070715B">
      <w:r>
        <w:rPr>
          <w:noProof/>
        </w:rPr>
        <w:drawing>
          <wp:inline distT="0" distB="0" distL="0" distR="0" wp14:anchorId="7763120D" wp14:editId="2EB87416">
            <wp:extent cx="5486400" cy="4277995"/>
            <wp:effectExtent l="0" t="0" r="0" b="0"/>
            <wp:docPr id="36758" name="Picture 36758" descr="The Meds tab view."/>
            <wp:cNvGraphicFramePr/>
            <a:graphic xmlns:a="http://schemas.openxmlformats.org/drawingml/2006/main">
              <a:graphicData uri="http://schemas.openxmlformats.org/drawingml/2006/picture">
                <pic:pic xmlns:pic="http://schemas.openxmlformats.org/drawingml/2006/picture">
                  <pic:nvPicPr>
                    <pic:cNvPr id="36758" name="Picture 36758"/>
                    <pic:cNvPicPr/>
                  </pic:nvPicPr>
                  <pic:blipFill>
                    <a:blip r:embed="rId205"/>
                    <a:stretch>
                      <a:fillRect/>
                    </a:stretch>
                  </pic:blipFill>
                  <pic:spPr>
                    <a:xfrm>
                      <a:off x="0" y="0"/>
                      <a:ext cx="5486400" cy="4277995"/>
                    </a:xfrm>
                    <a:prstGeom prst="rect">
                      <a:avLst/>
                    </a:prstGeom>
                  </pic:spPr>
                </pic:pic>
              </a:graphicData>
            </a:graphic>
          </wp:inline>
        </w:drawing>
      </w:r>
      <w:r>
        <w:t xml:space="preserve"> </w:t>
      </w:r>
    </w:p>
    <w:p w:rsidR="0070715B" w:rsidRDefault="0070715B" w:rsidP="0070715B">
      <w:pPr>
        <w:pStyle w:val="Caption"/>
        <w:ind w:left="2160"/>
      </w:pPr>
      <w:r>
        <w:t>The Meds tab</w:t>
      </w:r>
      <w:r>
        <w:br w:type="page"/>
      </w:r>
    </w:p>
    <w:p w:rsidR="0070715B" w:rsidRDefault="0070715B" w:rsidP="0070715B">
      <w:pPr>
        <w:pStyle w:val="Heading2"/>
      </w:pPr>
      <w:bookmarkStart w:id="126" w:name="_Toc23489291"/>
      <w:r>
        <w:lastRenderedPageBreak/>
        <w:t>Medication Details</w:t>
      </w:r>
      <w:bookmarkEnd w:id="126"/>
      <w:r>
        <w:t xml:space="preserve"> </w:t>
      </w:r>
    </w:p>
    <w:p w:rsidR="0070715B" w:rsidRDefault="0070715B" w:rsidP="0070715B">
      <w:r>
        <w:t xml:space="preserve">If you would like to view additional information about a medication, double click the medication entry or select a medication and choose </w:t>
      </w:r>
      <w:r>
        <w:rPr>
          <w:b/>
        </w:rPr>
        <w:t>View | Details</w:t>
      </w:r>
      <w:r>
        <w:t xml:space="preserve">.  </w:t>
      </w:r>
    </w:p>
    <w:p w:rsidR="0070715B" w:rsidRDefault="0070715B" w:rsidP="0070715B">
      <w:pPr>
        <w:pStyle w:val="Heading2"/>
      </w:pPr>
      <w:bookmarkStart w:id="127" w:name="_Toc23489292"/>
      <w:r>
        <w:t>Medication Administration History</w:t>
      </w:r>
      <w:bookmarkEnd w:id="127"/>
      <w:r>
        <w:t xml:space="preserve"> </w:t>
      </w:r>
    </w:p>
    <w:p w:rsidR="0070715B" w:rsidRDefault="0070715B" w:rsidP="0070715B">
      <w:r>
        <w:t xml:space="preserve">You can view the administration history for a medication in three ways: </w:t>
      </w:r>
    </w:p>
    <w:p w:rsidR="0070715B" w:rsidRDefault="0070715B" w:rsidP="0070715B">
      <w:pPr>
        <w:pStyle w:val="ListParagraph"/>
        <w:numPr>
          <w:ilvl w:val="0"/>
          <w:numId w:val="332"/>
        </w:numPr>
        <w:ind w:left="720" w:hanging="360"/>
        <w:contextualSpacing w:val="0"/>
      </w:pPr>
      <w:r>
        <w:t xml:space="preserve">Double-click a medication. The administration history will be listed at the bottom of the details screen. </w:t>
      </w:r>
    </w:p>
    <w:p w:rsidR="0070715B" w:rsidRDefault="0070715B" w:rsidP="0070715B">
      <w:pPr>
        <w:pStyle w:val="ListParagraph"/>
        <w:numPr>
          <w:ilvl w:val="0"/>
          <w:numId w:val="332"/>
        </w:numPr>
        <w:ind w:left="720" w:hanging="360"/>
        <w:contextualSpacing w:val="0"/>
      </w:pPr>
      <w:r>
        <w:t xml:space="preserve">Select a medication and then select </w:t>
      </w:r>
      <w:r w:rsidRPr="00982241">
        <w:rPr>
          <w:b/>
        </w:rPr>
        <w:t>View | Administration History</w:t>
      </w:r>
      <w:r>
        <w:t xml:space="preserve">.  </w:t>
      </w:r>
    </w:p>
    <w:p w:rsidR="0070715B" w:rsidRDefault="0070715B" w:rsidP="0070715B">
      <w:pPr>
        <w:pStyle w:val="ListParagraph"/>
        <w:numPr>
          <w:ilvl w:val="0"/>
          <w:numId w:val="332"/>
        </w:numPr>
        <w:ind w:left="720" w:hanging="360"/>
        <w:contextualSpacing w:val="0"/>
      </w:pPr>
      <w:r>
        <w:t xml:space="preserve">Select a medication and then right-click. Choose </w:t>
      </w:r>
      <w:r w:rsidRPr="00982241">
        <w:rPr>
          <w:b/>
        </w:rPr>
        <w:t>Administration History</w:t>
      </w:r>
      <w:r>
        <w:t xml:space="preserve"> from the pop-up menu. </w:t>
      </w:r>
    </w:p>
    <w:p w:rsidR="0070715B" w:rsidRDefault="0070715B" w:rsidP="0070715B">
      <w:pPr>
        <w:pStyle w:val="Heading2"/>
      </w:pPr>
      <w:bookmarkStart w:id="128" w:name="_Toc23489293"/>
      <w:r>
        <w:t>Other Medication Actions (popup menu)</w:t>
      </w:r>
      <w:bookmarkEnd w:id="128"/>
      <w:r>
        <w:t xml:space="preserve"> </w:t>
      </w:r>
    </w:p>
    <w:p w:rsidR="0070715B" w:rsidRDefault="0070715B" w:rsidP="0070715B">
      <w:r>
        <w:t xml:space="preserve">To take other actions, such as ordering a new medication, changing a medication order, or changing a medication order status (discontinue, hold, or renew), you use the Action menu or right-click a medication to display a popup menu. You can also place orders for new medications from the Orders tab. </w:t>
      </w:r>
    </w:p>
    <w:p w:rsidR="0070715B" w:rsidRDefault="0070715B" w:rsidP="0070715B">
      <w:r>
        <w:rPr>
          <w:b/>
        </w:rPr>
        <w:t>Note:</w:t>
      </w:r>
      <w:r>
        <w:t xml:space="preserve"> </w:t>
      </w:r>
      <w:r>
        <w:tab/>
        <w:t>When a user takes actions on an order, such as renewing, changing, or discontinuing it, an infrequent error sometimes occurs where the order number in CPRS and the order in Pharmacy do not match. In this case, CPRS displays a warning that there is an “invalid pharmacy order number” and instructing the user to contact someone in the Pharmacy service to complete the action.</w:t>
      </w:r>
    </w:p>
    <w:p w:rsidR="0070715B" w:rsidRDefault="0070715B" w:rsidP="0070715B">
      <w:r>
        <w:t xml:space="preserve">Using the right-click or popup menu on the Meds tab, if the user selects several items and the right-clicks either on the items or elsewhere in the list, CPRS displays a popup menu. When the user selects an action from the popup menu, the action applies to all selected items. For example, if the user selects three inpatient medication orders and selects Discontinue, the dialog appears with those three orders listed for discontinuation. </w:t>
      </w:r>
    </w:p>
    <w:p w:rsidR="0070715B" w:rsidRDefault="0070715B" w:rsidP="0070715B">
      <w:r>
        <w:t xml:space="preserve">However, if no items are selected (highlighted in blue) and the user right-clicks on an item, it is selected and the popup menu appears. In addition, CPRS treats each section, Inpatient, Non-VA meds, and Outpatient, as a unique area so that if the user has an item selected in, for example, Outpatient, and then right-clicks on an inpatient medication, the outpatient selected will be deselected and the inpatient item will be selected and the popup menu displays. </w:t>
      </w:r>
    </w:p>
    <w:p w:rsidR="0070715B" w:rsidRDefault="0070715B" w:rsidP="0070715B">
      <w:r>
        <w:t xml:space="preserve">The popup menu includes the following items: </w:t>
      </w:r>
    </w:p>
    <w:p w:rsidR="0070715B" w:rsidRDefault="0070715B" w:rsidP="0070715B">
      <w:pPr>
        <w:pStyle w:val="ListParagraph"/>
        <w:numPr>
          <w:ilvl w:val="0"/>
          <w:numId w:val="332"/>
        </w:numPr>
        <w:ind w:left="720" w:hanging="360"/>
        <w:contextualSpacing w:val="0"/>
      </w:pPr>
      <w:r>
        <w:t xml:space="preserve">Details… </w:t>
      </w:r>
    </w:p>
    <w:p w:rsidR="0070715B" w:rsidRDefault="0070715B" w:rsidP="0070715B">
      <w:pPr>
        <w:pStyle w:val="ListParagraph"/>
        <w:numPr>
          <w:ilvl w:val="0"/>
          <w:numId w:val="332"/>
        </w:numPr>
        <w:ind w:left="720" w:hanging="360"/>
        <w:contextualSpacing w:val="0"/>
      </w:pPr>
      <w:r>
        <w:t xml:space="preserve">Administration History… </w:t>
      </w:r>
    </w:p>
    <w:p w:rsidR="0070715B" w:rsidRDefault="0070715B" w:rsidP="0070715B">
      <w:pPr>
        <w:pStyle w:val="ListParagraph"/>
        <w:numPr>
          <w:ilvl w:val="0"/>
          <w:numId w:val="332"/>
        </w:numPr>
        <w:ind w:left="720" w:hanging="360"/>
        <w:contextualSpacing w:val="0"/>
      </w:pPr>
      <w:r>
        <w:t xml:space="preserve">Change… </w:t>
      </w:r>
    </w:p>
    <w:p w:rsidR="0070715B" w:rsidRDefault="0070715B" w:rsidP="0070715B">
      <w:pPr>
        <w:pStyle w:val="ListParagraph"/>
        <w:numPr>
          <w:ilvl w:val="0"/>
          <w:numId w:val="332"/>
        </w:numPr>
        <w:ind w:left="720" w:hanging="360"/>
        <w:contextualSpacing w:val="0"/>
      </w:pPr>
      <w:r>
        <w:t xml:space="preserve">Discontinue… </w:t>
      </w:r>
    </w:p>
    <w:p w:rsidR="0070715B" w:rsidRDefault="0070715B" w:rsidP="0070715B">
      <w:pPr>
        <w:pStyle w:val="ListParagraph"/>
        <w:numPr>
          <w:ilvl w:val="0"/>
          <w:numId w:val="332"/>
        </w:numPr>
        <w:ind w:left="720" w:hanging="360"/>
        <w:contextualSpacing w:val="0"/>
      </w:pPr>
      <w:r>
        <w:t xml:space="preserve">Refill… </w:t>
      </w:r>
    </w:p>
    <w:p w:rsidR="0070715B" w:rsidRDefault="0070715B" w:rsidP="0070715B">
      <w:pPr>
        <w:pStyle w:val="ListParagraph"/>
        <w:numPr>
          <w:ilvl w:val="0"/>
          <w:numId w:val="332"/>
        </w:numPr>
        <w:ind w:left="720" w:hanging="360"/>
        <w:contextualSpacing w:val="0"/>
      </w:pPr>
      <w:r>
        <w:t xml:space="preserve">Renew… </w:t>
      </w:r>
    </w:p>
    <w:p w:rsidR="0070715B" w:rsidRDefault="0070715B" w:rsidP="0070715B">
      <w:pPr>
        <w:pStyle w:val="ListParagraph"/>
        <w:numPr>
          <w:ilvl w:val="0"/>
          <w:numId w:val="332"/>
        </w:numPr>
        <w:ind w:left="720" w:hanging="360"/>
        <w:contextualSpacing w:val="0"/>
      </w:pPr>
      <w:r>
        <w:t>New Medication…</w:t>
      </w:r>
      <w:r>
        <w:br w:type="page"/>
      </w:r>
    </w:p>
    <w:p w:rsidR="0070715B" w:rsidRDefault="0070715B" w:rsidP="0070715B">
      <w:pPr>
        <w:pStyle w:val="Heading2"/>
      </w:pPr>
      <w:bookmarkStart w:id="129" w:name="_Toc23489294"/>
      <w:r>
        <w:lastRenderedPageBreak/>
        <w:t>Order Checks</w:t>
      </w:r>
      <w:bookmarkEnd w:id="129"/>
      <w:r>
        <w:t xml:space="preserve"> </w:t>
      </w:r>
    </w:p>
    <w:p w:rsidR="0070715B" w:rsidRDefault="0070715B" w:rsidP="0070715B">
      <w:r>
        <w:t xml:space="preserve">Order Checking is based on a system of rules that reviews orders to see if they meet defined criteria. If they meet the criteria, an electronic message is sent to the ordering provider to alert the provider to a potential problem (such as creatinine clearance, polypharmacy, duplicate order, drug-lab interaction, etc.). The provider can then choose to cancel the order or override the order check and place the order. </w:t>
      </w:r>
    </w:p>
    <w:p w:rsidR="0070715B" w:rsidRDefault="0070715B" w:rsidP="0070715B">
      <w:r>
        <w:t xml:space="preserve">The Order Checking system gives users and clinical application coordinators (CACs) some flexibility to determine which order checks and notifications are sent and whether the provider must enter a reason to override the order check. To accomplish this, CPRS includes several prepackaged order checks as well as three menus for setting Order Checking parameters such as enabling and disabling specific order checks. Order Checks can also be configured to be mandatory by the Clinical Coordinator or IRM. If this feature is enabled, users cannot indicate that they do not want to receive individual order checks. Non-mandatory order checks can be enabled or disabled through the </w:t>
      </w:r>
      <w:r>
        <w:rPr>
          <w:i/>
        </w:rPr>
        <w:t>Tools | Options</w:t>
      </w:r>
      <w:r>
        <w:t xml:space="preserve"> menu. </w:t>
      </w:r>
    </w:p>
    <w:p w:rsidR="0070715B" w:rsidRDefault="0070715B" w:rsidP="0070715B">
      <w:r>
        <w:t xml:space="preserve">CPRS calls for order checks on all orders. CPRS calls for order checks at the following times: </w:t>
      </w:r>
    </w:p>
    <w:p w:rsidR="0070715B" w:rsidRDefault="0070715B" w:rsidP="0070715B">
      <w:pPr>
        <w:pStyle w:val="ListParagraph"/>
        <w:numPr>
          <w:ilvl w:val="0"/>
          <w:numId w:val="332"/>
        </w:numPr>
        <w:ind w:left="720" w:hanging="360"/>
        <w:contextualSpacing w:val="0"/>
      </w:pPr>
      <w:r>
        <w:t xml:space="preserve">When the user opens the order dialog by selecting an item from the Write Orders pane or from an order menu </w:t>
      </w:r>
    </w:p>
    <w:p w:rsidR="0070715B" w:rsidRDefault="0070715B" w:rsidP="0070715B">
      <w:pPr>
        <w:pStyle w:val="ListParagraph"/>
        <w:numPr>
          <w:ilvl w:val="0"/>
          <w:numId w:val="332"/>
        </w:numPr>
        <w:ind w:left="720" w:hanging="360"/>
        <w:contextualSpacing w:val="0"/>
      </w:pPr>
      <w:r>
        <w:t xml:space="preserve">In the order dialog when the user selects Accept Order </w:t>
      </w:r>
    </w:p>
    <w:p w:rsidR="0070715B" w:rsidRDefault="0070715B" w:rsidP="0070715B">
      <w:pPr>
        <w:pStyle w:val="ListParagraph"/>
        <w:numPr>
          <w:ilvl w:val="0"/>
          <w:numId w:val="332"/>
        </w:numPr>
        <w:ind w:left="720" w:hanging="360"/>
        <w:contextualSpacing w:val="0"/>
      </w:pPr>
      <w:r>
        <w:t xml:space="preserve">When the user selects a sign action—before the user signs  </w:t>
      </w:r>
    </w:p>
    <w:p w:rsidR="0070715B" w:rsidRDefault="0070715B" w:rsidP="0070715B">
      <w:r>
        <w:t xml:space="preserve">CPRS uses three kinds of order checks: site-defined Clinical Reminder order checks, nationally released local orders checks, and remote orders checks between sites. </w:t>
      </w:r>
    </w:p>
    <w:p w:rsidR="0070715B" w:rsidRDefault="0070715B" w:rsidP="0070715B">
      <w:pPr>
        <w:pStyle w:val="Heading3"/>
      </w:pPr>
      <w:bookmarkStart w:id="130" w:name="_Toc23489295"/>
      <w:r>
        <w:t>Site-Defined Clinical Reminder Order Checks</w:t>
      </w:r>
      <w:bookmarkEnd w:id="130"/>
      <w:r>
        <w:t xml:space="preserve"> </w:t>
      </w:r>
    </w:p>
    <w:p w:rsidR="0070715B" w:rsidRDefault="0070715B" w:rsidP="0070715B">
      <w:r>
        <w:t xml:space="preserve">CPRS enables sites to create their own order checks based on the Clinical Reminders features. Sites will define a group of orderable items for which certain rules apply. If the rules apply to the situation, the site can define text that will display in the order check window. Sites can also set the order check to require an override. </w:t>
      </w:r>
    </w:p>
    <w:p w:rsidR="0070715B" w:rsidRDefault="0070715B" w:rsidP="0070715B">
      <w:pPr>
        <w:pStyle w:val="Heading4"/>
      </w:pPr>
      <w:r>
        <w:t xml:space="preserve">Setting Up Clinical Reminder Order Checks </w:t>
      </w:r>
    </w:p>
    <w:p w:rsidR="0070715B" w:rsidRDefault="0070715B" w:rsidP="0070715B">
      <w:r>
        <w:t xml:space="preserve">Clinical Reminder order checks are defined at the site by those who normally work on the Clinical Reminders package. The set-up of a Clinical Reminders Order Check consists of two parts: </w:t>
      </w:r>
    </w:p>
    <w:p w:rsidR="0070715B" w:rsidRDefault="0070715B" w:rsidP="0070715B">
      <w:pPr>
        <w:pStyle w:val="ListParagraph"/>
        <w:numPr>
          <w:ilvl w:val="0"/>
          <w:numId w:val="332"/>
        </w:numPr>
        <w:ind w:left="720" w:hanging="360"/>
        <w:contextualSpacing w:val="0"/>
      </w:pPr>
      <w:r>
        <w:t xml:space="preserve">Creating a group of orderable items to which the rules should apply.  </w:t>
      </w:r>
    </w:p>
    <w:p w:rsidR="0070715B" w:rsidRDefault="0070715B" w:rsidP="0070715B">
      <w:pPr>
        <w:pStyle w:val="ListParagraph"/>
        <w:numPr>
          <w:ilvl w:val="0"/>
          <w:numId w:val="332"/>
        </w:numPr>
        <w:ind w:left="720" w:hanging="360"/>
        <w:contextualSpacing w:val="0"/>
      </w:pPr>
      <w:r>
        <w:t xml:space="preserve">Creating the rules that will be applied to the orderable item when accepting an order in CPRS.  It will be possible to have the same orderable item in multiple groups. Each rule assigned to the different groups will be evaluated when placing the orderable item in CPRS. The order check groups and the rule will be stored in the Reminder Order Check file. </w:t>
      </w:r>
    </w:p>
    <w:p w:rsidR="0070715B" w:rsidRDefault="0070715B" w:rsidP="0070715B">
      <w:r>
        <w:t>Rules can either be defined to run against a reminder term or a reminder definition. A reminder term is beneficial when the request is to evaluate the presence of specific data (See Example #1). A reminder definition is beneficial if you need the full functionality of a reminder definition to determine if the rule should show in the order check form (See Example #2). The user setting up the Clinical Reminder order check can define only one or the other.</w:t>
      </w:r>
    </w:p>
    <w:p w:rsidR="0070715B" w:rsidRDefault="0070715B" w:rsidP="0070715B">
      <w:r>
        <w:rPr>
          <w:b/>
        </w:rPr>
        <w:t xml:space="preserve">Note: </w:t>
      </w:r>
      <w:r>
        <w:rPr>
          <w:b/>
        </w:rPr>
        <w:tab/>
      </w:r>
      <w:r>
        <w:t>Sites should evaluate all requests to create a Clinical Reminder Order Check to determine the importance of adding it. The more reminders that are used in an order check, the more they could affect the performance of the order check system.</w:t>
      </w:r>
      <w:r>
        <w:br w:type="page"/>
      </w:r>
    </w:p>
    <w:p w:rsidR="0070715B" w:rsidRPr="002E1F70" w:rsidRDefault="0070715B" w:rsidP="0070715B">
      <w:pPr>
        <w:rPr>
          <w:b/>
        </w:rPr>
      </w:pPr>
      <w:r w:rsidRPr="002E1F70">
        <w:rPr>
          <w:b/>
        </w:rPr>
        <w:lastRenderedPageBreak/>
        <w:t xml:space="preserve">Example #1 </w:t>
      </w:r>
    </w:p>
    <w:p w:rsidR="0070715B" w:rsidRDefault="0070715B" w:rsidP="0070715B">
      <w:r>
        <w:t xml:space="preserve">Problem: An order check is needed for the interaction between timolol ophthalmic (used to treat glaucoma) and over-the-counter (OTC) antihistamines (which should not be used in the rarer narrow angle glaucoma). </w:t>
      </w:r>
    </w:p>
    <w:p w:rsidR="0070715B" w:rsidRDefault="0070715B" w:rsidP="0070715B">
      <w:r>
        <w:t xml:space="preserve">Setup: </w:t>
      </w:r>
    </w:p>
    <w:p w:rsidR="0070715B" w:rsidRDefault="0070715B" w:rsidP="0070715B">
      <w:pPr>
        <w:pStyle w:val="ListParagraph"/>
        <w:numPr>
          <w:ilvl w:val="0"/>
          <w:numId w:val="102"/>
        </w:numPr>
        <w:ind w:left="720" w:hanging="360"/>
        <w:contextualSpacing w:val="0"/>
      </w:pPr>
      <w:r>
        <w:t xml:space="preserve">Create a reminder term that looks for the presence of a diagnosis of narrow angle glaucoma. (May need to look at multiple files depending on your site practice) </w:t>
      </w:r>
    </w:p>
    <w:p w:rsidR="0070715B" w:rsidRDefault="0070715B" w:rsidP="0070715B">
      <w:pPr>
        <w:pStyle w:val="ListParagraph"/>
        <w:numPr>
          <w:ilvl w:val="0"/>
          <w:numId w:val="102"/>
        </w:numPr>
        <w:ind w:left="720" w:hanging="360"/>
        <w:contextualSpacing w:val="0"/>
      </w:pPr>
      <w:r>
        <w:t xml:space="preserve">Create an Orderable Item Group that contains all orderable items for any OTC Antihistamines. </w:t>
      </w:r>
    </w:p>
    <w:p w:rsidR="0070715B" w:rsidRDefault="0070715B" w:rsidP="0070715B">
      <w:pPr>
        <w:pStyle w:val="ListParagraph"/>
        <w:numPr>
          <w:ilvl w:val="0"/>
          <w:numId w:val="102"/>
        </w:numPr>
        <w:ind w:left="720" w:hanging="360"/>
        <w:contextualSpacing w:val="0"/>
      </w:pPr>
      <w:r>
        <w:t xml:space="preserve">Create a Rule that contains the term created in step 1.  </w:t>
      </w:r>
    </w:p>
    <w:p w:rsidR="0070715B" w:rsidRDefault="0070715B" w:rsidP="0070715B">
      <w:pPr>
        <w:pStyle w:val="ListParagraph"/>
        <w:numPr>
          <w:ilvl w:val="0"/>
          <w:numId w:val="102"/>
        </w:numPr>
        <w:ind w:left="720" w:hanging="360"/>
        <w:contextualSpacing w:val="0"/>
      </w:pPr>
      <w:r>
        <w:t xml:space="preserve">Set the rule to trigger the order check if the reminder term is evaluated at True. </w:t>
      </w:r>
    </w:p>
    <w:p w:rsidR="0070715B" w:rsidRDefault="0070715B" w:rsidP="0070715B">
      <w:pPr>
        <w:pStyle w:val="ListParagraph"/>
        <w:numPr>
          <w:ilvl w:val="0"/>
          <w:numId w:val="102"/>
        </w:numPr>
        <w:ind w:left="720" w:hanging="360"/>
        <w:contextualSpacing w:val="0"/>
      </w:pPr>
      <w:r>
        <w:t xml:space="preserve">Create the text that should appear in the order check window. </w:t>
      </w:r>
    </w:p>
    <w:p w:rsidR="0070715B" w:rsidRDefault="0070715B" w:rsidP="0070715B">
      <w:r>
        <w:t xml:space="preserve">Example of the Output in CPRS </w:t>
      </w:r>
    </w:p>
    <w:p w:rsidR="0070715B" w:rsidRDefault="0070715B" w:rsidP="0070715B">
      <w:r>
        <w:rPr>
          <w:noProof/>
        </w:rPr>
        <w:drawing>
          <wp:inline distT="0" distB="0" distL="0" distR="0" wp14:anchorId="754A311A" wp14:editId="3A4AACBB">
            <wp:extent cx="4572000" cy="2000250"/>
            <wp:effectExtent l="0" t="0" r="0" b="0"/>
            <wp:docPr id="37168" name="Picture 37168" descr="Example of a Clinical Reminders order check."/>
            <wp:cNvGraphicFramePr/>
            <a:graphic xmlns:a="http://schemas.openxmlformats.org/drawingml/2006/main">
              <a:graphicData uri="http://schemas.openxmlformats.org/drawingml/2006/picture">
                <pic:pic xmlns:pic="http://schemas.openxmlformats.org/drawingml/2006/picture">
                  <pic:nvPicPr>
                    <pic:cNvPr id="37168" name="Picture 37168"/>
                    <pic:cNvPicPr/>
                  </pic:nvPicPr>
                  <pic:blipFill>
                    <a:blip r:embed="rId206"/>
                    <a:stretch>
                      <a:fillRect/>
                    </a:stretch>
                  </pic:blipFill>
                  <pic:spPr>
                    <a:xfrm>
                      <a:off x="0" y="0"/>
                      <a:ext cx="4572000" cy="2000250"/>
                    </a:xfrm>
                    <a:prstGeom prst="rect">
                      <a:avLst/>
                    </a:prstGeom>
                  </pic:spPr>
                </pic:pic>
              </a:graphicData>
            </a:graphic>
          </wp:inline>
        </w:drawing>
      </w:r>
      <w:r>
        <w:rPr>
          <w:sz w:val="18"/>
        </w:rPr>
        <w:t xml:space="preserve"> </w:t>
      </w:r>
    </w:p>
    <w:p w:rsidR="0070715B" w:rsidRDefault="0070715B" w:rsidP="0070715B">
      <w:pPr>
        <w:pStyle w:val="Caption"/>
      </w:pPr>
      <w:r>
        <w:t>This is an example of a Clinical Reminders order check</w:t>
      </w:r>
    </w:p>
    <w:p w:rsidR="0070715B" w:rsidRDefault="0070715B" w:rsidP="0070715B">
      <w:r>
        <w:t>Description of solution: A reminder term was used in the setup because the presence of Glaucoma was all that is needed to determine if the rule should trigger an order check. In the screen shot above, the text "Diagnosis of Glaucoma" was defined in the Display Name field. The rest of the text was defined in the Order Check Text field.</w:t>
      </w:r>
    </w:p>
    <w:p w:rsidR="0070715B" w:rsidRPr="002E1F70" w:rsidRDefault="0070715B" w:rsidP="0070715B">
      <w:pPr>
        <w:rPr>
          <w:b/>
        </w:rPr>
      </w:pPr>
      <w:r w:rsidRPr="002E1F70">
        <w:rPr>
          <w:b/>
        </w:rPr>
        <w:t xml:space="preserve">Example #2 </w:t>
      </w:r>
    </w:p>
    <w:p w:rsidR="0070715B" w:rsidRDefault="0070715B" w:rsidP="0070715B">
      <w:r>
        <w:t xml:space="preserve">Problem: Order Check is needed when ordering Glyburide for patients age 65 or greater and serum Cr 2.0 or greater. </w:t>
      </w:r>
    </w:p>
    <w:p w:rsidR="0070715B" w:rsidRDefault="0070715B" w:rsidP="0070715B">
      <w:r>
        <w:t xml:space="preserve">Setup: </w:t>
      </w:r>
    </w:p>
    <w:p w:rsidR="0070715B" w:rsidRDefault="0070715B" w:rsidP="0070715B">
      <w:pPr>
        <w:pStyle w:val="ListParagraph"/>
        <w:numPr>
          <w:ilvl w:val="0"/>
          <w:numId w:val="333"/>
        </w:numPr>
        <w:ind w:left="720" w:hanging="360"/>
        <w:contextualSpacing w:val="0"/>
      </w:pPr>
      <w:r>
        <w:t xml:space="preserve">Create a reminder definition that is applicable to the patient if the patient age is 65 or greater and the patient has a CR serum 2.0 or greater. </w:t>
      </w:r>
    </w:p>
    <w:p w:rsidR="0070715B" w:rsidRDefault="0070715B" w:rsidP="0070715B">
      <w:pPr>
        <w:pStyle w:val="ListParagraph"/>
        <w:numPr>
          <w:ilvl w:val="0"/>
          <w:numId w:val="333"/>
        </w:numPr>
        <w:ind w:left="720" w:hanging="360"/>
        <w:contextualSpacing w:val="0"/>
      </w:pPr>
      <w:r>
        <w:t xml:space="preserve">Create an Orderable Item Group that contains all orderable items for the Glyburide. </w:t>
      </w:r>
    </w:p>
    <w:p w:rsidR="0070715B" w:rsidRDefault="0070715B" w:rsidP="0070715B">
      <w:pPr>
        <w:pStyle w:val="ListParagraph"/>
        <w:numPr>
          <w:ilvl w:val="0"/>
          <w:numId w:val="333"/>
        </w:numPr>
        <w:ind w:left="720" w:hanging="360"/>
        <w:contextualSpacing w:val="0"/>
      </w:pPr>
      <w:r>
        <w:t xml:space="preserve">Create a Rule that contains the definition created in step 1.  </w:t>
      </w:r>
    </w:p>
    <w:p w:rsidR="0070715B" w:rsidRDefault="0070715B" w:rsidP="0070715B">
      <w:pPr>
        <w:pStyle w:val="ListParagraph"/>
        <w:numPr>
          <w:ilvl w:val="0"/>
          <w:numId w:val="333"/>
        </w:numPr>
        <w:ind w:left="720" w:hanging="360"/>
        <w:contextualSpacing w:val="0"/>
      </w:pPr>
      <w:r>
        <w:t xml:space="preserve">Set the rule to trigger the order check if the reminder definition is applicable to the patient. </w:t>
      </w:r>
    </w:p>
    <w:p w:rsidR="0070715B" w:rsidRDefault="0070715B" w:rsidP="0070715B">
      <w:pPr>
        <w:pStyle w:val="ListParagraph"/>
        <w:numPr>
          <w:ilvl w:val="0"/>
          <w:numId w:val="333"/>
        </w:numPr>
        <w:ind w:left="720" w:hanging="360"/>
        <w:contextualSpacing w:val="0"/>
      </w:pPr>
      <w:r>
        <w:t>Create the text that should appear in the order check window. Set the order text to display the finding output in the order check text.</w:t>
      </w:r>
    </w:p>
    <w:p w:rsidR="0070715B" w:rsidRDefault="0070715B" w:rsidP="0070715B">
      <w:r>
        <w:br w:type="page"/>
      </w:r>
    </w:p>
    <w:p w:rsidR="0070715B" w:rsidRDefault="0070715B" w:rsidP="0070715B">
      <w:r>
        <w:lastRenderedPageBreak/>
        <w:t xml:space="preserve">Example of the output in CPRS </w:t>
      </w:r>
    </w:p>
    <w:p w:rsidR="0070715B" w:rsidRDefault="0070715B" w:rsidP="0070715B">
      <w:r>
        <w:rPr>
          <w:noProof/>
        </w:rPr>
        <w:drawing>
          <wp:inline distT="0" distB="0" distL="0" distR="0" wp14:anchorId="5DD14631" wp14:editId="407EB1D9">
            <wp:extent cx="4572000" cy="2694940"/>
            <wp:effectExtent l="0" t="0" r="0" b="0"/>
            <wp:docPr id="37302" name="Picture 37302" descr="Example of a Clinical Reminders order checks that uses a rule and contains part of the definition."/>
            <wp:cNvGraphicFramePr/>
            <a:graphic xmlns:a="http://schemas.openxmlformats.org/drawingml/2006/main">
              <a:graphicData uri="http://schemas.openxmlformats.org/drawingml/2006/picture">
                <pic:pic xmlns:pic="http://schemas.openxmlformats.org/drawingml/2006/picture">
                  <pic:nvPicPr>
                    <pic:cNvPr id="37302" name="Picture 37302"/>
                    <pic:cNvPicPr/>
                  </pic:nvPicPr>
                  <pic:blipFill>
                    <a:blip r:embed="rId207"/>
                    <a:stretch>
                      <a:fillRect/>
                    </a:stretch>
                  </pic:blipFill>
                  <pic:spPr>
                    <a:xfrm>
                      <a:off x="0" y="0"/>
                      <a:ext cx="4572000" cy="2694940"/>
                    </a:xfrm>
                    <a:prstGeom prst="rect">
                      <a:avLst/>
                    </a:prstGeom>
                  </pic:spPr>
                </pic:pic>
              </a:graphicData>
            </a:graphic>
          </wp:inline>
        </w:drawing>
      </w:r>
      <w:r>
        <w:rPr>
          <w:sz w:val="18"/>
        </w:rPr>
        <w:t xml:space="preserve"> </w:t>
      </w:r>
    </w:p>
    <w:p w:rsidR="0070715B" w:rsidRDefault="0070715B" w:rsidP="0070715B">
      <w:pPr>
        <w:pStyle w:val="Caption"/>
      </w:pPr>
      <w:r>
        <w:t>This is an example of a Clinical Reminders order checks that uses a rule and contains part of the definition</w:t>
      </w:r>
    </w:p>
    <w:p w:rsidR="0070715B" w:rsidRDefault="0070715B" w:rsidP="0070715B">
      <w:r>
        <w:t xml:space="preserve">Description of solution: We needed a reminder definition to match patients older than 64 who had a lab test with the results greater than 2. In this example we set the rule up to display both the order check text and the definition evaluation text. The text “Glyburide Contraindicated” is the display name. The text “Avoid glyburide in patients with a calculated creatinine clearance &lt; 50 ml/min or a creating 2 or greater. If an oral sulfonylurea is required, consider glipizide,” is defined by the site. The rest of the text is returned from the reminder definition evaluation. </w:t>
      </w:r>
    </w:p>
    <w:p w:rsidR="0070715B" w:rsidRDefault="0070715B" w:rsidP="0070715B">
      <w:pPr>
        <w:pStyle w:val="Heading4"/>
      </w:pPr>
      <w:r>
        <w:t xml:space="preserve">Enabling Users to See the Reminders Order Checks </w:t>
      </w:r>
    </w:p>
    <w:p w:rsidR="0070715B" w:rsidRDefault="0070715B" w:rsidP="0070715B">
      <w:r>
        <w:t>Clinical Reminder Order checks are defined with a testing field. If the order check is being tested, the Clinical Application Coordinator (CAC) or similar person sets this field in the Clinical Reminders order check definition to True. Then, only users who have the Clinical Reminder Test order check set to Yes will receive the order check—allowing a small number of users to test the order check before it is enabled for all users in the facility.</w:t>
      </w:r>
      <w:r>
        <w:br w:type="page"/>
      </w:r>
    </w:p>
    <w:p w:rsidR="0070715B" w:rsidRDefault="0070715B" w:rsidP="0070715B">
      <w:pPr>
        <w:pStyle w:val="Heading3"/>
      </w:pPr>
      <w:bookmarkStart w:id="131" w:name="_Toc23489296"/>
      <w:r>
        <w:lastRenderedPageBreak/>
        <w:t>Local Order Checks</w:t>
      </w:r>
      <w:bookmarkEnd w:id="131"/>
      <w:r>
        <w:t xml:space="preserve"> </w:t>
      </w:r>
    </w:p>
    <w:p w:rsidR="0070715B" w:rsidRDefault="0070715B" w:rsidP="0070715B">
      <w:r>
        <w:t xml:space="preserve">These nationally released order checks are available on a local CPRS system: </w:t>
      </w:r>
    </w:p>
    <w:p w:rsidR="0070715B" w:rsidRDefault="0070715B" w:rsidP="0070715B">
      <w:pPr>
        <w:pStyle w:val="ListParagraph"/>
        <w:numPr>
          <w:ilvl w:val="0"/>
          <w:numId w:val="332"/>
        </w:numPr>
        <w:ind w:left="720" w:hanging="360"/>
        <w:contextualSpacing w:val="0"/>
      </w:pPr>
      <w:r>
        <w:t xml:space="preserve">Allergy-Contrast Media Interaction </w:t>
      </w:r>
    </w:p>
    <w:p w:rsidR="0070715B" w:rsidRDefault="0070715B" w:rsidP="0070715B">
      <w:pPr>
        <w:pStyle w:val="ListParagraph"/>
        <w:numPr>
          <w:ilvl w:val="0"/>
          <w:numId w:val="332"/>
        </w:numPr>
        <w:ind w:left="720" w:hanging="360"/>
        <w:contextualSpacing w:val="0"/>
      </w:pPr>
      <w:r>
        <w:t xml:space="preserve">Allergy-Drug Interaction </w:t>
      </w:r>
    </w:p>
    <w:p w:rsidR="0070715B" w:rsidRDefault="0070715B" w:rsidP="0070715B">
      <w:pPr>
        <w:pStyle w:val="ListParagraph"/>
        <w:numPr>
          <w:ilvl w:val="0"/>
          <w:numId w:val="332"/>
        </w:numPr>
        <w:ind w:left="720" w:hanging="360"/>
        <w:contextualSpacing w:val="0"/>
      </w:pPr>
      <w:r>
        <w:t xml:space="preserve">Aminoglycoside Ordered </w:t>
      </w:r>
    </w:p>
    <w:p w:rsidR="0070715B" w:rsidRDefault="0070715B" w:rsidP="0070715B">
      <w:pPr>
        <w:pStyle w:val="ListParagraph"/>
        <w:numPr>
          <w:ilvl w:val="0"/>
          <w:numId w:val="332"/>
        </w:numPr>
        <w:ind w:left="720" w:hanging="360"/>
        <w:contextualSpacing w:val="0"/>
      </w:pPr>
      <w:r>
        <w:t xml:space="preserve">Biochem Abnormality For Contrast Media </w:t>
      </w:r>
    </w:p>
    <w:p w:rsidR="0070715B" w:rsidRDefault="0070715B" w:rsidP="0070715B">
      <w:pPr>
        <w:pStyle w:val="ListParagraph"/>
        <w:numPr>
          <w:ilvl w:val="0"/>
          <w:numId w:val="332"/>
        </w:numPr>
        <w:ind w:left="720" w:hanging="360"/>
        <w:contextualSpacing w:val="0"/>
      </w:pPr>
      <w:r>
        <w:t xml:space="preserve">Clinical Reminder Live </w:t>
      </w:r>
    </w:p>
    <w:p w:rsidR="0070715B" w:rsidRDefault="0070715B" w:rsidP="0070715B">
      <w:pPr>
        <w:pStyle w:val="ListParagraph"/>
        <w:numPr>
          <w:ilvl w:val="0"/>
          <w:numId w:val="332"/>
        </w:numPr>
        <w:ind w:left="720" w:hanging="360"/>
        <w:contextualSpacing w:val="0"/>
      </w:pPr>
      <w:r>
        <w:t xml:space="preserve">Clinical Reminder Test </w:t>
      </w:r>
    </w:p>
    <w:p w:rsidR="0070715B" w:rsidRDefault="0070715B" w:rsidP="0070715B">
      <w:pPr>
        <w:pStyle w:val="ListParagraph"/>
        <w:numPr>
          <w:ilvl w:val="0"/>
          <w:numId w:val="332"/>
        </w:numPr>
        <w:ind w:left="720" w:hanging="360"/>
        <w:contextualSpacing w:val="0"/>
      </w:pPr>
      <w:r>
        <w:t xml:space="preserve">Clozapine Appropriateness </w:t>
      </w:r>
    </w:p>
    <w:p w:rsidR="0070715B" w:rsidRDefault="0070715B" w:rsidP="0070715B">
      <w:pPr>
        <w:pStyle w:val="ListParagraph"/>
        <w:numPr>
          <w:ilvl w:val="0"/>
          <w:numId w:val="332"/>
        </w:numPr>
        <w:ind w:left="720" w:hanging="360"/>
        <w:contextualSpacing w:val="0"/>
      </w:pPr>
      <w:r>
        <w:t xml:space="preserve">Critical Drug Interaction </w:t>
      </w:r>
    </w:p>
    <w:p w:rsidR="0070715B" w:rsidRDefault="0070715B" w:rsidP="0070715B">
      <w:pPr>
        <w:pStyle w:val="ListParagraph"/>
        <w:numPr>
          <w:ilvl w:val="0"/>
          <w:numId w:val="332"/>
        </w:numPr>
        <w:ind w:left="720" w:hanging="360"/>
        <w:contextualSpacing w:val="0"/>
      </w:pPr>
      <w:r>
        <w:t xml:space="preserve">CT &amp; MRI Physical Limitations </w:t>
      </w:r>
      <w:r>
        <w:tab/>
        <w:t xml:space="preserve"> </w:t>
      </w:r>
    </w:p>
    <w:p w:rsidR="0070715B" w:rsidRDefault="0070715B" w:rsidP="0070715B">
      <w:pPr>
        <w:pStyle w:val="ListParagraph"/>
        <w:numPr>
          <w:ilvl w:val="0"/>
          <w:numId w:val="332"/>
        </w:numPr>
        <w:ind w:left="720" w:hanging="360"/>
        <w:contextualSpacing w:val="0"/>
      </w:pPr>
      <w:r>
        <w:t xml:space="preserve">Dangerous Meds For Pt &gt; 64 </w:t>
      </w:r>
    </w:p>
    <w:p w:rsidR="0070715B" w:rsidRDefault="0070715B" w:rsidP="0070715B">
      <w:pPr>
        <w:pStyle w:val="ListParagraph"/>
        <w:numPr>
          <w:ilvl w:val="0"/>
          <w:numId w:val="332"/>
        </w:numPr>
        <w:ind w:left="720" w:hanging="360"/>
        <w:contextualSpacing w:val="0"/>
      </w:pPr>
      <w:r>
        <w:t xml:space="preserve">Dispense Drug Not Selected </w:t>
      </w:r>
    </w:p>
    <w:p w:rsidR="0070715B" w:rsidRDefault="0070715B" w:rsidP="0070715B">
      <w:pPr>
        <w:pStyle w:val="ListParagraph"/>
        <w:numPr>
          <w:ilvl w:val="0"/>
          <w:numId w:val="332"/>
        </w:numPr>
        <w:ind w:left="720" w:hanging="360"/>
        <w:contextualSpacing w:val="0"/>
      </w:pPr>
      <w:r>
        <w:t xml:space="preserve">Drug Dosage </w:t>
      </w:r>
    </w:p>
    <w:p w:rsidR="0070715B" w:rsidRDefault="0070715B" w:rsidP="0070715B">
      <w:pPr>
        <w:pStyle w:val="ListParagraph"/>
        <w:numPr>
          <w:ilvl w:val="0"/>
          <w:numId w:val="332"/>
        </w:numPr>
        <w:ind w:left="720" w:hanging="360"/>
        <w:contextualSpacing w:val="0"/>
      </w:pPr>
      <w:r>
        <w:t xml:space="preserve">Duplicate Drug </w:t>
      </w:r>
    </w:p>
    <w:p w:rsidR="0070715B" w:rsidRDefault="0070715B" w:rsidP="0070715B">
      <w:pPr>
        <w:pStyle w:val="ListParagraph"/>
        <w:numPr>
          <w:ilvl w:val="0"/>
          <w:numId w:val="332"/>
        </w:numPr>
        <w:ind w:left="720" w:hanging="360"/>
        <w:contextualSpacing w:val="0"/>
      </w:pPr>
      <w:r>
        <w:t xml:space="preserve">Duplicate Drug Class Order </w:t>
      </w:r>
    </w:p>
    <w:p w:rsidR="0070715B" w:rsidRDefault="0070715B" w:rsidP="0070715B">
      <w:pPr>
        <w:pStyle w:val="ListParagraph"/>
        <w:numPr>
          <w:ilvl w:val="0"/>
          <w:numId w:val="332"/>
        </w:numPr>
        <w:ind w:left="720" w:hanging="360"/>
        <w:contextualSpacing w:val="0"/>
      </w:pPr>
      <w:r>
        <w:t xml:space="preserve">Duplicate Opioid Medications </w:t>
      </w:r>
    </w:p>
    <w:p w:rsidR="0070715B" w:rsidRDefault="0070715B" w:rsidP="0070715B">
      <w:pPr>
        <w:pStyle w:val="ListParagraph"/>
        <w:numPr>
          <w:ilvl w:val="0"/>
          <w:numId w:val="332"/>
        </w:numPr>
        <w:ind w:left="720" w:hanging="360"/>
        <w:contextualSpacing w:val="0"/>
      </w:pPr>
      <w:r>
        <w:t xml:space="preserve">Duplicate Order </w:t>
      </w:r>
    </w:p>
    <w:p w:rsidR="0070715B" w:rsidRDefault="0070715B" w:rsidP="0070715B">
      <w:pPr>
        <w:pStyle w:val="ListParagraph"/>
        <w:numPr>
          <w:ilvl w:val="0"/>
          <w:numId w:val="332"/>
        </w:numPr>
        <w:ind w:left="720" w:hanging="360"/>
        <w:contextualSpacing w:val="0"/>
      </w:pPr>
      <w:r>
        <w:t xml:space="preserve">Error Message </w:t>
      </w:r>
    </w:p>
    <w:p w:rsidR="0070715B" w:rsidRDefault="0070715B" w:rsidP="0070715B">
      <w:pPr>
        <w:pStyle w:val="ListParagraph"/>
        <w:numPr>
          <w:ilvl w:val="0"/>
          <w:numId w:val="332"/>
        </w:numPr>
        <w:ind w:left="720" w:hanging="360"/>
        <w:contextualSpacing w:val="0"/>
      </w:pPr>
      <w:r>
        <w:t xml:space="preserve">Estimated Creatinine Clearance </w:t>
      </w:r>
    </w:p>
    <w:p w:rsidR="0070715B" w:rsidRDefault="0070715B" w:rsidP="0070715B">
      <w:pPr>
        <w:pStyle w:val="ListParagraph"/>
        <w:numPr>
          <w:ilvl w:val="0"/>
          <w:numId w:val="332"/>
        </w:numPr>
        <w:ind w:left="720" w:hanging="360"/>
        <w:contextualSpacing w:val="0"/>
      </w:pPr>
      <w:r>
        <w:t xml:space="preserve">Glucophage-Contrast Media </w:t>
      </w:r>
    </w:p>
    <w:p w:rsidR="0070715B" w:rsidRDefault="0070715B" w:rsidP="0070715B">
      <w:pPr>
        <w:pStyle w:val="ListParagraph"/>
        <w:numPr>
          <w:ilvl w:val="0"/>
          <w:numId w:val="332"/>
        </w:numPr>
        <w:ind w:left="720" w:hanging="360"/>
        <w:contextualSpacing w:val="0"/>
      </w:pPr>
      <w:r>
        <w:t xml:space="preserve">Glucophage-Lab Results </w:t>
      </w:r>
    </w:p>
    <w:p w:rsidR="0070715B" w:rsidRDefault="0070715B" w:rsidP="0070715B">
      <w:pPr>
        <w:pStyle w:val="ListParagraph"/>
        <w:numPr>
          <w:ilvl w:val="0"/>
          <w:numId w:val="332"/>
        </w:numPr>
        <w:ind w:left="720" w:hanging="360"/>
        <w:contextualSpacing w:val="0"/>
      </w:pPr>
      <w:r>
        <w:t xml:space="preserve">Lab Order Freq Restrictions </w:t>
      </w:r>
    </w:p>
    <w:p w:rsidR="0070715B" w:rsidRDefault="0070715B" w:rsidP="0070715B">
      <w:pPr>
        <w:pStyle w:val="ListParagraph"/>
        <w:numPr>
          <w:ilvl w:val="0"/>
          <w:numId w:val="332"/>
        </w:numPr>
        <w:ind w:left="720" w:hanging="360"/>
        <w:contextualSpacing w:val="0"/>
      </w:pPr>
      <w:r>
        <w:t xml:space="preserve">Missing Lab Tests For Angiogram Procedure </w:t>
      </w:r>
    </w:p>
    <w:p w:rsidR="0070715B" w:rsidRDefault="0070715B" w:rsidP="0070715B">
      <w:pPr>
        <w:pStyle w:val="ListParagraph"/>
        <w:numPr>
          <w:ilvl w:val="0"/>
          <w:numId w:val="332"/>
        </w:numPr>
        <w:ind w:left="720" w:hanging="360"/>
        <w:contextualSpacing w:val="0"/>
      </w:pPr>
      <w:r>
        <w:t xml:space="preserve">No Allergy Assessment </w:t>
      </w:r>
      <w:r>
        <w:tab/>
        <w:t xml:space="preserve"> </w:t>
      </w:r>
    </w:p>
    <w:p w:rsidR="0070715B" w:rsidRDefault="0070715B" w:rsidP="0070715B">
      <w:pPr>
        <w:pStyle w:val="ListParagraph"/>
        <w:numPr>
          <w:ilvl w:val="0"/>
          <w:numId w:val="332"/>
        </w:numPr>
        <w:ind w:left="720" w:hanging="360"/>
        <w:contextualSpacing w:val="0"/>
      </w:pPr>
      <w:r>
        <w:t xml:space="preserve">Order Checking Not Available </w:t>
      </w:r>
    </w:p>
    <w:p w:rsidR="0070715B" w:rsidRDefault="0070715B" w:rsidP="0070715B">
      <w:pPr>
        <w:pStyle w:val="ListParagraph"/>
        <w:numPr>
          <w:ilvl w:val="0"/>
          <w:numId w:val="332"/>
        </w:numPr>
        <w:ind w:left="720" w:hanging="360"/>
        <w:contextualSpacing w:val="0"/>
      </w:pPr>
      <w:r>
        <w:t xml:space="preserve">Polypharmacy </w:t>
      </w:r>
    </w:p>
    <w:p w:rsidR="0070715B" w:rsidRDefault="0070715B" w:rsidP="0070715B">
      <w:pPr>
        <w:pStyle w:val="ListParagraph"/>
        <w:numPr>
          <w:ilvl w:val="0"/>
          <w:numId w:val="332"/>
        </w:numPr>
        <w:ind w:left="720" w:hanging="360"/>
        <w:contextualSpacing w:val="0"/>
      </w:pPr>
      <w:r>
        <w:t xml:space="preserve">Recent Barium Study </w:t>
      </w:r>
    </w:p>
    <w:p w:rsidR="0070715B" w:rsidRDefault="0070715B" w:rsidP="0070715B">
      <w:pPr>
        <w:pStyle w:val="ListParagraph"/>
        <w:numPr>
          <w:ilvl w:val="0"/>
          <w:numId w:val="332"/>
        </w:numPr>
        <w:ind w:left="720" w:hanging="360"/>
        <w:contextualSpacing w:val="0"/>
      </w:pPr>
      <w:r>
        <w:t xml:space="preserve">Recent Oral Cholecystogram </w:t>
      </w:r>
    </w:p>
    <w:p w:rsidR="0070715B" w:rsidRDefault="0070715B" w:rsidP="0070715B">
      <w:pPr>
        <w:pStyle w:val="ListParagraph"/>
        <w:numPr>
          <w:ilvl w:val="0"/>
          <w:numId w:val="332"/>
        </w:numPr>
        <w:ind w:left="720" w:hanging="360"/>
        <w:contextualSpacing w:val="0"/>
      </w:pPr>
      <w:r>
        <w:t xml:space="preserve">Renal Functions Over Age 65 </w:t>
      </w:r>
      <w:r>
        <w:tab/>
        <w:t xml:space="preserve"> </w:t>
      </w:r>
    </w:p>
    <w:p w:rsidR="0070715B" w:rsidRDefault="0070715B" w:rsidP="0070715B">
      <w:pPr>
        <w:pStyle w:val="ListParagraph"/>
        <w:numPr>
          <w:ilvl w:val="0"/>
          <w:numId w:val="332"/>
        </w:numPr>
        <w:ind w:left="720" w:hanging="360"/>
        <w:contextualSpacing w:val="0"/>
      </w:pPr>
      <w:r>
        <w:t>Significant Drug Interaction</w:t>
      </w:r>
    </w:p>
    <w:p w:rsidR="0070715B" w:rsidRDefault="0070715B" w:rsidP="0070715B">
      <w:r>
        <w:t>Several parameters that each site controls determine how these order checks behave.</w:t>
      </w:r>
    </w:p>
    <w:p w:rsidR="0070715B" w:rsidRDefault="0070715B" w:rsidP="0070715B">
      <w:pPr>
        <w:pStyle w:val="Heading4"/>
      </w:pPr>
      <w:r>
        <w:br w:type="page"/>
      </w:r>
    </w:p>
    <w:p w:rsidR="0070715B" w:rsidRDefault="0070715B" w:rsidP="0070715B">
      <w:pPr>
        <w:pStyle w:val="Heading4"/>
      </w:pPr>
      <w:r>
        <w:lastRenderedPageBreak/>
        <w:t xml:space="preserve">Order Check on Acceptance Dialog </w:t>
      </w:r>
    </w:p>
    <w:p w:rsidR="0070715B" w:rsidRDefault="0070715B" w:rsidP="0070715B">
      <w:r>
        <w:t xml:space="preserve">For medication orders, if a possible problem is found, CPRS displays the order check window, such as seen below when the user selects Accept: </w:t>
      </w:r>
    </w:p>
    <w:p w:rsidR="0070715B" w:rsidRDefault="0070715B" w:rsidP="0070715B">
      <w:r>
        <w:rPr>
          <w:noProof/>
        </w:rPr>
        <w:drawing>
          <wp:inline distT="0" distB="0" distL="0" distR="0" wp14:anchorId="5779A8D3" wp14:editId="714E7C11">
            <wp:extent cx="4343400" cy="1630907"/>
            <wp:effectExtent l="0" t="0" r="0" b="7620"/>
            <wp:docPr id="37513" name="Picture 37513" descr="Order Checking dialog box."/>
            <wp:cNvGraphicFramePr/>
            <a:graphic xmlns:a="http://schemas.openxmlformats.org/drawingml/2006/main">
              <a:graphicData uri="http://schemas.openxmlformats.org/drawingml/2006/picture">
                <pic:pic xmlns:pic="http://schemas.openxmlformats.org/drawingml/2006/picture">
                  <pic:nvPicPr>
                    <pic:cNvPr id="37513" name="Picture 37513"/>
                    <pic:cNvPicPr/>
                  </pic:nvPicPr>
                  <pic:blipFill>
                    <a:blip r:embed="rId208"/>
                    <a:stretch>
                      <a:fillRect/>
                    </a:stretch>
                  </pic:blipFill>
                  <pic:spPr>
                    <a:xfrm>
                      <a:off x="0" y="0"/>
                      <a:ext cx="4354696" cy="1635149"/>
                    </a:xfrm>
                    <a:prstGeom prst="rect">
                      <a:avLst/>
                    </a:prstGeom>
                  </pic:spPr>
                </pic:pic>
              </a:graphicData>
            </a:graphic>
          </wp:inline>
        </w:drawing>
      </w:r>
      <w:r>
        <w:rPr>
          <w:sz w:val="18"/>
        </w:rPr>
        <w:t xml:space="preserve"> </w:t>
      </w:r>
    </w:p>
    <w:p w:rsidR="0070715B" w:rsidRDefault="0070715B" w:rsidP="0070715B">
      <w:pPr>
        <w:pStyle w:val="Caption"/>
      </w:pPr>
      <w:r>
        <w:t>When accepting a medication order, order checks are performed to identify potential problems</w:t>
      </w:r>
    </w:p>
    <w:p w:rsidR="0070715B" w:rsidRDefault="0070715B" w:rsidP="0070715B">
      <w:r>
        <w:t>The Order Checking dialog shows the order checks in a new format. The new format includes better separation of order check text and each order check is number using the format (1 of 2).</w:t>
      </w:r>
    </w:p>
    <w:p w:rsidR="0070715B" w:rsidRPr="009D16FA" w:rsidRDefault="0070715B" w:rsidP="0070715B">
      <w:pPr>
        <w:pStyle w:val="Heading4"/>
        <w:spacing w:before="240"/>
      </w:pPr>
      <w:r>
        <w:t>Order Checks Dialog on Signature Actions</w:t>
      </w:r>
    </w:p>
    <w:p w:rsidR="0070715B" w:rsidRDefault="0070715B" w:rsidP="0070715B">
      <w:r>
        <w:t>If the clinician chooses to sign the order, CPRS displays the following dialog:</w:t>
      </w:r>
    </w:p>
    <w:p w:rsidR="0070715B" w:rsidRDefault="0070715B" w:rsidP="0070715B">
      <w:r>
        <w:rPr>
          <w:noProof/>
        </w:rPr>
        <w:drawing>
          <wp:inline distT="0" distB="0" distL="0" distR="0" wp14:anchorId="6AFA9B13" wp14:editId="2B1C0E55">
            <wp:extent cx="5029200" cy="3739487"/>
            <wp:effectExtent l="0" t="0" r="0" b="0"/>
            <wp:docPr id="37608" name="Picture 37608" descr="CPRS displays several possible conflicts between ordered medications on this screen."/>
            <wp:cNvGraphicFramePr/>
            <a:graphic xmlns:a="http://schemas.openxmlformats.org/drawingml/2006/main">
              <a:graphicData uri="http://schemas.openxmlformats.org/drawingml/2006/picture">
                <pic:pic xmlns:pic="http://schemas.openxmlformats.org/drawingml/2006/picture">
                  <pic:nvPicPr>
                    <pic:cNvPr id="37608" name="Picture 37608"/>
                    <pic:cNvPicPr/>
                  </pic:nvPicPr>
                  <pic:blipFill>
                    <a:blip r:embed="rId116"/>
                    <a:stretch>
                      <a:fillRect/>
                    </a:stretch>
                  </pic:blipFill>
                  <pic:spPr>
                    <a:xfrm>
                      <a:off x="0" y="0"/>
                      <a:ext cx="5050431" cy="3755274"/>
                    </a:xfrm>
                    <a:prstGeom prst="rect">
                      <a:avLst/>
                    </a:prstGeom>
                  </pic:spPr>
                </pic:pic>
              </a:graphicData>
            </a:graphic>
          </wp:inline>
        </w:drawing>
      </w:r>
      <w:r>
        <w:rPr>
          <w:sz w:val="18"/>
        </w:rPr>
        <w:t xml:space="preserve"> </w:t>
      </w:r>
    </w:p>
    <w:p w:rsidR="0070715B" w:rsidRDefault="0070715B" w:rsidP="0070715B">
      <w:pPr>
        <w:pStyle w:val="Caption"/>
      </w:pPr>
      <w:r>
        <w:t xml:space="preserve">In this screen capture, CPRS displays several possible conflicts between ordered medications. Users should review each item carefully before completing the order. If an order check is larger than the cell’s available space, the user can hover with the mouse to the get the full text or use the arrow keys to highlight the order check if using the keyboard or accessibility product for visually challenged users. Some order checks require an override reason. These order checks are designated by the “*Order Check requires Reason for Override” text in </w:t>
      </w:r>
      <w:r>
        <w:rPr>
          <w:color w:val="FF0000"/>
        </w:rPr>
        <w:t>red</w:t>
      </w:r>
      <w:r>
        <w:t xml:space="preserve"> and the order check text in </w:t>
      </w:r>
      <w:r>
        <w:rPr>
          <w:color w:val="0070C0"/>
        </w:rPr>
        <w:t>blue</w:t>
      </w:r>
      <w:r>
        <w:t>.</w:t>
      </w:r>
    </w:p>
    <w:p w:rsidR="0070715B" w:rsidRDefault="0070715B" w:rsidP="0070715B">
      <w:pPr>
        <w:spacing w:before="80" w:after="80"/>
      </w:pPr>
      <w:r>
        <w:lastRenderedPageBreak/>
        <w:t xml:space="preserve">This dialog displays each medication or other item that had an order check in a separate section. Each item will have a check box allowing the user to check any orders that should be canceled at this point. Under the order text, the order checks are displayed, the most serious order checks are listed first. Those with High Clinical Danger Level items are displayed first, labeled as high danger, and are displayed with blue text. To accept these orders, the clinician must enter an override reason to justify accepting the order.  </w:t>
      </w:r>
    </w:p>
    <w:p w:rsidR="0070715B" w:rsidRPr="00FA7089" w:rsidRDefault="0070715B" w:rsidP="0070715B">
      <w:pPr>
        <w:spacing w:before="80" w:after="80"/>
        <w:rPr>
          <w:spacing w:val="-6"/>
        </w:rPr>
      </w:pPr>
      <w:r w:rsidRPr="00FA7089">
        <w:rPr>
          <w:spacing w:val="-6"/>
        </w:rPr>
        <w:t>Whether the order check requires the clinician to enter a justification depends of how each site has set the Clinical Danger Level for each order check. For example, the Pharmacy package determines if an interaction is critical or significant. Each site then determines whether the provider must enter a reason for override by setting a Clinical Danger Level in CPRS for the Critical Drug Interaction and Significant Drug Interaction order checks.</w:t>
      </w:r>
    </w:p>
    <w:p w:rsidR="0070715B" w:rsidRPr="00FA7089" w:rsidRDefault="0070715B" w:rsidP="0070715B">
      <w:pPr>
        <w:spacing w:before="80" w:after="80"/>
        <w:rPr>
          <w:spacing w:val="-6"/>
        </w:rPr>
      </w:pPr>
      <w:r w:rsidRPr="00FA7089">
        <w:rPr>
          <w:spacing w:val="-6"/>
        </w:rPr>
        <w:t xml:space="preserve">Another example would be allergy assessments. If the site has the No Allergy Assessment order check set Clinical Danger Level to High and the patient does not have an allergy assessment, then the order will require a justification for override. If the site has the Clinical Danger Level to Moderate, no reason is required.  </w:t>
      </w:r>
    </w:p>
    <w:p w:rsidR="0070715B" w:rsidRDefault="0070715B" w:rsidP="0070715B">
      <w:pPr>
        <w:spacing w:before="80" w:after="80"/>
      </w:pPr>
      <w:r>
        <w:t xml:space="preserve">When a user enters a high clinical danger level override reason, the reason for override is sent with the orders to ancillary packages so that the information is available to their users.  </w:t>
      </w:r>
    </w:p>
    <w:p w:rsidR="0070715B" w:rsidRDefault="0070715B" w:rsidP="0070715B">
      <w:pPr>
        <w:spacing w:before="80" w:after="80"/>
      </w:pPr>
      <w:r>
        <w:t xml:space="preserve">The new dialog also has a See Monograph button. The button will not be active until after the release of the first portion of the Pharmacy Reengineering project. Selecting the See Monograph button will send the user to a monograph about the drug or drug class to help the provider with additional information. If there are more than one kind of drug, the Monographs for Order Checks dialog will display a dropdown list with the choices for the various kinds of medications. </w:t>
      </w:r>
    </w:p>
    <w:p w:rsidR="0070715B" w:rsidRDefault="0070715B" w:rsidP="0070715B">
      <w:pPr>
        <w:pStyle w:val="Heading3"/>
      </w:pPr>
      <w:bookmarkStart w:id="132" w:name="_Toc23489297"/>
      <w:r>
        <w:t>Remote Order Checks</w:t>
      </w:r>
      <w:bookmarkEnd w:id="132"/>
      <w:r>
        <w:t xml:space="preserve"> </w:t>
      </w:r>
    </w:p>
    <w:p w:rsidR="0070715B" w:rsidRPr="00FA7089" w:rsidRDefault="0070715B" w:rsidP="0070715B">
      <w:pPr>
        <w:spacing w:before="100" w:after="100"/>
        <w:rPr>
          <w:spacing w:val="-6"/>
        </w:rPr>
      </w:pPr>
      <w:r w:rsidRPr="00FA7089">
        <w:rPr>
          <w:spacing w:val="-6"/>
        </w:rPr>
        <w:t>In addition, with the Remote Data Interoperability (RDI) project, it is now possible to perform a limited number of order checks against remote outpatient pharmacy and allergy information from other Veterans Health Administration (VHA) facilities that is stored in the Health Data Repository (HDR). Another project, the Clinical Health Data Repository (CHDR) will enable remote order checks against allergies and outpatient medication data from Department of Defense (DoD) facility data that is stored in the HDR. The CHDR data only relates to active dual consumers (patients that are seen at both VHA and DoD facilities).</w:t>
      </w:r>
    </w:p>
    <w:p w:rsidR="0070715B" w:rsidRDefault="0070715B" w:rsidP="0070715B">
      <w:pPr>
        <w:spacing w:before="100" w:after="100"/>
      </w:pPr>
      <w:r>
        <w:t xml:space="preserve">For the selected patient, RDI requests from the HDR all outpatient pharmacy data with an expiration or discontinued date starting 30 days in the past and going forward, including into the future. </w:t>
      </w:r>
    </w:p>
    <w:p w:rsidR="0070715B" w:rsidRPr="002D2D42" w:rsidRDefault="0070715B" w:rsidP="0070715B">
      <w:pPr>
        <w:rPr>
          <w:b/>
        </w:rPr>
      </w:pPr>
      <w:r w:rsidRPr="002D2D42">
        <w:rPr>
          <w:b/>
        </w:rPr>
        <w:t xml:space="preserve">What Remote Order Checks Are Available? </w:t>
      </w:r>
    </w:p>
    <w:p w:rsidR="0070715B" w:rsidRDefault="0070715B" w:rsidP="0070715B">
      <w:r>
        <w:t xml:space="preserve">With RDI and CHDR, the following order checks occur: </w:t>
      </w:r>
    </w:p>
    <w:p w:rsidR="0070715B" w:rsidRDefault="0070715B" w:rsidP="0070715B">
      <w:pPr>
        <w:pStyle w:val="ListParagraph"/>
        <w:numPr>
          <w:ilvl w:val="0"/>
          <w:numId w:val="334"/>
        </w:numPr>
        <w:spacing w:before="40" w:after="40"/>
        <w:ind w:left="720" w:hanging="360"/>
        <w:contextualSpacing w:val="0"/>
      </w:pPr>
      <w:r>
        <w:t xml:space="preserve">Allergy Contrast Media Interaction </w:t>
      </w:r>
    </w:p>
    <w:p w:rsidR="0070715B" w:rsidRDefault="0070715B" w:rsidP="0070715B">
      <w:pPr>
        <w:pStyle w:val="ListParagraph"/>
        <w:numPr>
          <w:ilvl w:val="0"/>
          <w:numId w:val="334"/>
        </w:numPr>
        <w:spacing w:before="40" w:after="40"/>
        <w:ind w:left="720" w:hanging="360"/>
        <w:contextualSpacing w:val="0"/>
      </w:pPr>
      <w:r>
        <w:t xml:space="preserve">Allergy-Drug Interaction </w:t>
      </w:r>
    </w:p>
    <w:p w:rsidR="0070715B" w:rsidRDefault="0070715B" w:rsidP="0070715B">
      <w:pPr>
        <w:pStyle w:val="ListParagraph"/>
        <w:numPr>
          <w:ilvl w:val="0"/>
          <w:numId w:val="334"/>
        </w:numPr>
        <w:spacing w:before="40" w:after="40"/>
        <w:ind w:left="720" w:hanging="360"/>
        <w:contextualSpacing w:val="0"/>
      </w:pPr>
      <w:r>
        <w:t xml:space="preserve">Critical Drug Interaction </w:t>
      </w:r>
    </w:p>
    <w:p w:rsidR="0070715B" w:rsidRDefault="0070715B" w:rsidP="0070715B">
      <w:pPr>
        <w:pStyle w:val="ListParagraph"/>
        <w:numPr>
          <w:ilvl w:val="0"/>
          <w:numId w:val="334"/>
        </w:numPr>
        <w:spacing w:before="40" w:after="40"/>
        <w:ind w:left="720" w:hanging="360"/>
        <w:contextualSpacing w:val="0"/>
      </w:pPr>
      <w:r>
        <w:t xml:space="preserve">Duplicate Drug Class Order </w:t>
      </w:r>
    </w:p>
    <w:p w:rsidR="0070715B" w:rsidRDefault="0070715B" w:rsidP="0070715B">
      <w:pPr>
        <w:pStyle w:val="ListParagraph"/>
        <w:numPr>
          <w:ilvl w:val="0"/>
          <w:numId w:val="334"/>
        </w:numPr>
        <w:spacing w:before="40" w:after="40"/>
        <w:ind w:left="720" w:hanging="360"/>
        <w:contextualSpacing w:val="0"/>
      </w:pPr>
      <w:r>
        <w:t xml:space="preserve">Duplicate Drug Order </w:t>
      </w:r>
    </w:p>
    <w:p w:rsidR="0070715B" w:rsidRDefault="0070715B" w:rsidP="0070715B">
      <w:pPr>
        <w:pStyle w:val="ListParagraph"/>
        <w:numPr>
          <w:ilvl w:val="0"/>
          <w:numId w:val="334"/>
        </w:numPr>
        <w:spacing w:before="40" w:after="40"/>
        <w:ind w:left="720" w:hanging="360"/>
        <w:contextualSpacing w:val="0"/>
      </w:pPr>
      <w:r>
        <w:t>Significant Drug Interaction</w:t>
      </w:r>
    </w:p>
    <w:p w:rsidR="0070715B" w:rsidRPr="002D2D42" w:rsidRDefault="0070715B" w:rsidP="0070715B">
      <w:pPr>
        <w:rPr>
          <w:b/>
        </w:rPr>
      </w:pPr>
      <w:r w:rsidRPr="002D2D42">
        <w:rPr>
          <w:b/>
        </w:rPr>
        <w:t xml:space="preserve">Which Items Are NOT Used in Remote Order Checks? </w:t>
      </w:r>
    </w:p>
    <w:p w:rsidR="0070715B" w:rsidRDefault="0070715B" w:rsidP="0070715B">
      <w:pPr>
        <w:spacing w:before="100" w:after="100"/>
      </w:pPr>
      <w:r>
        <w:t xml:space="preserve">Some items are not used in remote order checking because they are not stored in the HDR. Others have a high annoyance factor and therefore were not included at the request of field sites. The following items are not included in remote order checks: </w:t>
      </w:r>
    </w:p>
    <w:p w:rsidR="0070715B" w:rsidRDefault="0070715B" w:rsidP="0070715B">
      <w:pPr>
        <w:pStyle w:val="ListParagraph"/>
        <w:numPr>
          <w:ilvl w:val="0"/>
          <w:numId w:val="334"/>
        </w:numPr>
        <w:spacing w:before="40" w:after="40"/>
        <w:ind w:left="720" w:hanging="360"/>
        <w:contextualSpacing w:val="0"/>
      </w:pPr>
      <w:r>
        <w:t xml:space="preserve">Inpatient Medications </w:t>
      </w:r>
    </w:p>
    <w:p w:rsidR="0070715B" w:rsidRDefault="0070715B" w:rsidP="0070715B">
      <w:pPr>
        <w:pStyle w:val="ListParagraph"/>
        <w:numPr>
          <w:ilvl w:val="0"/>
          <w:numId w:val="334"/>
        </w:numPr>
        <w:spacing w:before="40" w:after="40"/>
        <w:ind w:left="720" w:hanging="360"/>
        <w:contextualSpacing w:val="0"/>
      </w:pPr>
      <w:r>
        <w:t xml:space="preserve">Non-VA Meds </w:t>
      </w:r>
    </w:p>
    <w:p w:rsidR="0070715B" w:rsidRDefault="0070715B" w:rsidP="0070715B">
      <w:pPr>
        <w:pStyle w:val="ListParagraph"/>
        <w:numPr>
          <w:ilvl w:val="0"/>
          <w:numId w:val="334"/>
        </w:numPr>
        <w:spacing w:before="40" w:after="40"/>
        <w:ind w:left="720" w:hanging="360"/>
        <w:contextualSpacing w:val="0"/>
      </w:pPr>
      <w:r>
        <w:t xml:space="preserve">Supply items </w:t>
      </w:r>
    </w:p>
    <w:p w:rsidR="0070715B" w:rsidRDefault="0070715B" w:rsidP="0070715B">
      <w:pPr>
        <w:pStyle w:val="ListParagraph"/>
        <w:numPr>
          <w:ilvl w:val="0"/>
          <w:numId w:val="334"/>
        </w:numPr>
        <w:spacing w:before="40" w:after="40"/>
        <w:ind w:left="720" w:hanging="360"/>
        <w:contextualSpacing w:val="0"/>
      </w:pPr>
      <w:r>
        <w:t xml:space="preserve">Local drugs that are not matched to the National Drug File </w:t>
      </w:r>
    </w:p>
    <w:p w:rsidR="0070715B" w:rsidRPr="00FA7089" w:rsidRDefault="0070715B" w:rsidP="0070715B">
      <w:pPr>
        <w:rPr>
          <w:spacing w:val="-6"/>
        </w:rPr>
      </w:pPr>
      <w:r w:rsidRPr="00FA7089">
        <w:rPr>
          <w:b/>
          <w:spacing w:val="-6"/>
        </w:rPr>
        <w:lastRenderedPageBreak/>
        <w:t>Note:</w:t>
      </w:r>
      <w:r w:rsidRPr="00FA7089">
        <w:rPr>
          <w:spacing w:val="-6"/>
        </w:rPr>
        <w:t xml:space="preserve"> </w:t>
      </w:r>
      <w:r w:rsidRPr="00FA7089">
        <w:rPr>
          <w:spacing w:val="-6"/>
        </w:rPr>
        <w:tab/>
        <w:t>The HDR-Hx and HDR-IMS contain prescriptions with drugs that are not matched to the National Drug File (NDF). This prescription data should be used in remote order checking for duplicate drug classes. Because the National Drug File is updated regularly, these missing order checks could be resolved whenever the NDF is updated. Some drugs may never be matched, especially drugs used in research.</w:t>
      </w:r>
    </w:p>
    <w:p w:rsidR="0070715B" w:rsidRDefault="0070715B" w:rsidP="00585839">
      <w:pPr>
        <w:pStyle w:val="Heading4"/>
      </w:pPr>
      <w:r>
        <w:t>Will the Display Change?</w:t>
      </w:r>
    </w:p>
    <w:p w:rsidR="0070715B" w:rsidRDefault="0070715B" w:rsidP="0070715B">
      <w:r>
        <w:t xml:space="preserve">With RDI, if an order check finds a problem, CPRS displays the information to the user. The dialog is the same one that CPRS users are accustomed to with the addition of some additional information:  </w:t>
      </w:r>
    </w:p>
    <w:p w:rsidR="0070715B" w:rsidRDefault="0070715B" w:rsidP="0070715B">
      <w:pPr>
        <w:pStyle w:val="ListParagraph"/>
        <w:numPr>
          <w:ilvl w:val="0"/>
          <w:numId w:val="334"/>
        </w:numPr>
        <w:ind w:left="720" w:hanging="360"/>
        <w:contextualSpacing w:val="0"/>
      </w:pPr>
      <w:r>
        <w:t xml:space="preserve">Medication orders include the last refill date and the quantity.  </w:t>
      </w:r>
    </w:p>
    <w:p w:rsidR="0070715B" w:rsidRDefault="0070715B" w:rsidP="0070715B">
      <w:pPr>
        <w:pStyle w:val="ListParagraph"/>
        <w:numPr>
          <w:ilvl w:val="0"/>
          <w:numId w:val="334"/>
        </w:numPr>
        <w:ind w:left="720" w:hanging="360"/>
        <w:contextualSpacing w:val="0"/>
      </w:pPr>
      <w:r>
        <w:t xml:space="preserve">Remote medication order checks also display the facility name where the medication was prescribed. The facility information is provided as a convenience should the user need to get further information from the facility. Local medication order checks do not have any text where the facility name would be. </w:t>
      </w:r>
    </w:p>
    <w:p w:rsidR="0070715B" w:rsidRPr="00FA7089" w:rsidRDefault="0070715B" w:rsidP="0070715B">
      <w:pPr>
        <w:pStyle w:val="ListParagraph"/>
        <w:numPr>
          <w:ilvl w:val="0"/>
          <w:numId w:val="334"/>
        </w:numPr>
        <w:ind w:left="720" w:hanging="360"/>
        <w:contextualSpacing w:val="0"/>
        <w:rPr>
          <w:spacing w:val="-6"/>
        </w:rPr>
      </w:pPr>
      <w:r w:rsidRPr="00FA7089">
        <w:rPr>
          <w:spacing w:val="-6"/>
        </w:rPr>
        <w:t xml:space="preserve">For allergies, the facility name where the allergy was recorded, reactant, signs, and symptoms are shown </w:t>
      </w:r>
    </w:p>
    <w:p w:rsidR="0070715B" w:rsidRDefault="0070715B" w:rsidP="0070715B">
      <w:pPr>
        <w:pStyle w:val="ListParagraph"/>
        <w:numPr>
          <w:ilvl w:val="0"/>
          <w:numId w:val="334"/>
        </w:numPr>
        <w:ind w:left="720" w:hanging="360"/>
        <w:contextualSpacing w:val="0"/>
      </w:pPr>
      <w:r>
        <w:t xml:space="preserve">Allergies are sorted in the following manner: </w:t>
      </w:r>
    </w:p>
    <w:p w:rsidR="0070715B" w:rsidRDefault="0070715B" w:rsidP="0070715B">
      <w:pPr>
        <w:pStyle w:val="ListParagraph"/>
        <w:numPr>
          <w:ilvl w:val="0"/>
          <w:numId w:val="335"/>
        </w:numPr>
        <w:contextualSpacing w:val="0"/>
      </w:pPr>
      <w:r>
        <w:t xml:space="preserve">Allergies are sorted by clinical danger level </w:t>
      </w:r>
    </w:p>
    <w:p w:rsidR="0070715B" w:rsidRDefault="0070715B" w:rsidP="0070715B">
      <w:pPr>
        <w:pStyle w:val="ListParagraph"/>
        <w:numPr>
          <w:ilvl w:val="0"/>
          <w:numId w:val="335"/>
        </w:numPr>
        <w:contextualSpacing w:val="0"/>
      </w:pPr>
      <w:r>
        <w:t xml:space="preserve">In cases where allergy severity and symptoms are identical in one or more order checks, a single consolidated order check will display to the user. The sort order hierarchy is: </w:t>
      </w:r>
    </w:p>
    <w:p w:rsidR="0070715B" w:rsidRDefault="0070715B" w:rsidP="0070715B">
      <w:pPr>
        <w:pStyle w:val="ListParagraph"/>
        <w:numPr>
          <w:ilvl w:val="1"/>
          <w:numId w:val="336"/>
        </w:numPr>
        <w:ind w:left="1440"/>
        <w:contextualSpacing w:val="0"/>
      </w:pPr>
      <w:r>
        <w:t xml:space="preserve">first by Severity (Highest to Lowest),  </w:t>
      </w:r>
    </w:p>
    <w:p w:rsidR="0070715B" w:rsidRDefault="0070715B" w:rsidP="0070715B">
      <w:pPr>
        <w:pStyle w:val="ListParagraph"/>
        <w:numPr>
          <w:ilvl w:val="1"/>
          <w:numId w:val="336"/>
        </w:numPr>
        <w:ind w:left="1440"/>
        <w:contextualSpacing w:val="0"/>
      </w:pPr>
      <w:r>
        <w:t xml:space="preserve">second by Causative Agent,  </w:t>
      </w:r>
    </w:p>
    <w:p w:rsidR="0070715B" w:rsidRDefault="0070715B" w:rsidP="0070715B">
      <w:pPr>
        <w:pStyle w:val="ListParagraph"/>
        <w:numPr>
          <w:ilvl w:val="1"/>
          <w:numId w:val="336"/>
        </w:numPr>
        <w:ind w:left="1440"/>
        <w:contextualSpacing w:val="0"/>
      </w:pPr>
      <w:r>
        <w:t>last by Local and Remote locations</w:t>
      </w:r>
    </w:p>
    <w:p w:rsidR="0070715B" w:rsidRDefault="0070715B" w:rsidP="0070715B">
      <w:r>
        <w:t xml:space="preserve">An example of the order check screen with remote facility names in the order checks is shown below. </w:t>
      </w:r>
    </w:p>
    <w:p w:rsidR="0070715B" w:rsidRDefault="0070715B" w:rsidP="0070715B">
      <w:r>
        <w:rPr>
          <w:noProof/>
        </w:rPr>
        <w:drawing>
          <wp:inline distT="0" distB="0" distL="0" distR="0" wp14:anchorId="6E5E920A" wp14:editId="3D158E8E">
            <wp:extent cx="5143500" cy="2628900"/>
            <wp:effectExtent l="0" t="0" r="0" b="0"/>
            <wp:docPr id="37839" name="Picture 37839" descr="Order Checking dialog box."/>
            <wp:cNvGraphicFramePr/>
            <a:graphic xmlns:a="http://schemas.openxmlformats.org/drawingml/2006/main">
              <a:graphicData uri="http://schemas.openxmlformats.org/drawingml/2006/picture">
                <pic:pic xmlns:pic="http://schemas.openxmlformats.org/drawingml/2006/picture">
                  <pic:nvPicPr>
                    <pic:cNvPr id="37839" name="Picture 37839"/>
                    <pic:cNvPicPr/>
                  </pic:nvPicPr>
                  <pic:blipFill>
                    <a:blip r:embed="rId209"/>
                    <a:stretch>
                      <a:fillRect/>
                    </a:stretch>
                  </pic:blipFill>
                  <pic:spPr>
                    <a:xfrm>
                      <a:off x="0" y="0"/>
                      <a:ext cx="5143500" cy="2628900"/>
                    </a:xfrm>
                    <a:prstGeom prst="rect">
                      <a:avLst/>
                    </a:prstGeom>
                  </pic:spPr>
                </pic:pic>
              </a:graphicData>
            </a:graphic>
          </wp:inline>
        </w:drawing>
      </w:r>
      <w:r>
        <w:t xml:space="preserve"> </w:t>
      </w:r>
    </w:p>
    <w:p w:rsidR="0070715B" w:rsidRDefault="0070715B" w:rsidP="0070715B">
      <w:pPr>
        <w:pStyle w:val="Caption"/>
      </w:pPr>
      <w:r>
        <w:t>This screen capture shows sample order checks. At the end of possible interactions, CPRS displays the remote medication order’s location and for allergies, displays the allergy’s location. In this example, “4th Medical Group” denotes a DoD medical facility and “Cleveland” is a remote VAMC</w:t>
      </w:r>
      <w:r>
        <w:br w:type="page"/>
      </w:r>
    </w:p>
    <w:p w:rsidR="0070715B" w:rsidRDefault="0070715B" w:rsidP="0070715B">
      <w:r>
        <w:lastRenderedPageBreak/>
        <w:t xml:space="preserve">To ensure that providers have the information they need, CPRS also provides the message “Remote Order Checking not available – checks done on local data only”, as shown below, if CPRS receives no data from the HDR. </w:t>
      </w:r>
    </w:p>
    <w:p w:rsidR="0070715B" w:rsidRDefault="0070715B" w:rsidP="0070715B">
      <w:r>
        <w:rPr>
          <w:noProof/>
        </w:rPr>
        <w:drawing>
          <wp:inline distT="0" distB="0" distL="0" distR="0" wp14:anchorId="7F0AC06A" wp14:editId="5A8492C0">
            <wp:extent cx="4572000" cy="2003425"/>
            <wp:effectExtent l="0" t="0" r="0" b="0"/>
            <wp:docPr id="37927" name="Picture 37927" descr="Message to provider when CPRS does not receive data from the HDR."/>
            <wp:cNvGraphicFramePr/>
            <a:graphic xmlns:a="http://schemas.openxmlformats.org/drawingml/2006/main">
              <a:graphicData uri="http://schemas.openxmlformats.org/drawingml/2006/picture">
                <pic:pic xmlns:pic="http://schemas.openxmlformats.org/drawingml/2006/picture">
                  <pic:nvPicPr>
                    <pic:cNvPr id="37927" name="Picture 37927"/>
                    <pic:cNvPicPr/>
                  </pic:nvPicPr>
                  <pic:blipFill>
                    <a:blip r:embed="rId210"/>
                    <a:stretch>
                      <a:fillRect/>
                    </a:stretch>
                  </pic:blipFill>
                  <pic:spPr>
                    <a:xfrm>
                      <a:off x="0" y="0"/>
                      <a:ext cx="4572000" cy="2003425"/>
                    </a:xfrm>
                    <a:prstGeom prst="rect">
                      <a:avLst/>
                    </a:prstGeom>
                  </pic:spPr>
                </pic:pic>
              </a:graphicData>
            </a:graphic>
          </wp:inline>
        </w:drawing>
      </w:r>
      <w:r>
        <w:rPr>
          <w:sz w:val="18"/>
        </w:rPr>
        <w:t xml:space="preserve"> </w:t>
      </w:r>
    </w:p>
    <w:p w:rsidR="0070715B" w:rsidRDefault="0070715B" w:rsidP="0070715B">
      <w:pPr>
        <w:pStyle w:val="Caption"/>
      </w:pPr>
      <w:r>
        <w:t xml:space="preserve">If CPRS receives no data from the HDR, it indicates this in the message to the provider. The box and arrow are added here to show how the message will display </w:t>
      </w:r>
    </w:p>
    <w:p w:rsidR="0070715B" w:rsidRDefault="0070715B" w:rsidP="0070715B">
      <w:r>
        <w:t>CPRS shows this message once during an ordering session when it cannot communicate with the HDR and then does not show it again until the user begins another ordering session. However, after displaying the message, CPRS continues to attempt communication with the HDR. If CPRS reaches the HDR, remote order checks will appear when orders are placed.</w:t>
      </w:r>
    </w:p>
    <w:p w:rsidR="0070715B" w:rsidRDefault="0070715B" w:rsidP="0070715B">
      <w:pPr>
        <w:pStyle w:val="Heading5"/>
      </w:pPr>
      <w:r>
        <w:t xml:space="preserve">How Is RDI Remote Order Checking Enabled? </w:t>
      </w:r>
    </w:p>
    <w:p w:rsidR="0070715B" w:rsidRDefault="0070715B" w:rsidP="0070715B">
      <w:r>
        <w:t xml:space="preserve">To use remote order checking, your site must enable a parameter to access HDR data. This parameter is set for the entire facility. </w:t>
      </w:r>
    </w:p>
    <w:p w:rsidR="0070715B" w:rsidRDefault="0070715B" w:rsidP="0070715B">
      <w:r>
        <w:t xml:space="preserve">When Does CPRS Get Remote Data? </w:t>
      </w:r>
    </w:p>
    <w:p w:rsidR="0070715B" w:rsidRDefault="0070715B" w:rsidP="0070715B">
      <w:r>
        <w:t xml:space="preserve">Order checks from CPRS can happen several times during a CPRS ordering session: </w:t>
      </w:r>
    </w:p>
    <w:p w:rsidR="0070715B" w:rsidRDefault="0070715B" w:rsidP="0070715B">
      <w:pPr>
        <w:pStyle w:val="ListParagraph"/>
        <w:numPr>
          <w:ilvl w:val="0"/>
          <w:numId w:val="332"/>
        </w:numPr>
        <w:ind w:left="720" w:hanging="360"/>
        <w:contextualSpacing w:val="0"/>
      </w:pPr>
      <w:r>
        <w:t xml:space="preserve">Beginning to write/copy/change orders – When a user selects an order menu to begin writing orders, CPRS requests some order checks, such as polypharmacy, renal function, or creatinine clearance, for example. </w:t>
      </w:r>
    </w:p>
    <w:p w:rsidR="0070715B" w:rsidRDefault="0070715B" w:rsidP="0070715B">
      <w:pPr>
        <w:pStyle w:val="ListParagraph"/>
        <w:numPr>
          <w:ilvl w:val="0"/>
          <w:numId w:val="332"/>
        </w:numPr>
        <w:ind w:left="720" w:hanging="360"/>
        <w:contextualSpacing w:val="0"/>
      </w:pPr>
      <w:r>
        <w:t xml:space="preserve">On order acceptance – When the user selects Accept, CPRS requests the order checks. </w:t>
      </w:r>
    </w:p>
    <w:p w:rsidR="0070715B" w:rsidRDefault="0070715B" w:rsidP="0070715B">
      <w:pPr>
        <w:pStyle w:val="ListParagraph"/>
        <w:numPr>
          <w:ilvl w:val="0"/>
          <w:numId w:val="332"/>
        </w:numPr>
        <w:ind w:left="720" w:hanging="360"/>
        <w:contextualSpacing w:val="0"/>
      </w:pPr>
      <w:r>
        <w:t xml:space="preserve">Signature of orders – When a user signs the order, CPRS requests order checks. </w:t>
      </w:r>
    </w:p>
    <w:p w:rsidR="0070715B" w:rsidRPr="00623E77" w:rsidRDefault="0070715B" w:rsidP="0070715B">
      <w:pPr>
        <w:pStyle w:val="Heading5"/>
      </w:pPr>
      <w:r w:rsidRPr="00623E77">
        <w:t xml:space="preserve">How Long Is the Data Used? </w:t>
      </w:r>
    </w:p>
    <w:p w:rsidR="0070715B" w:rsidRDefault="0070715B" w:rsidP="0070715B">
      <w:r>
        <w:t>A parameter that sites can set controls how long HDR data is stored locally and is considered “fresh” and can be used for order checks before the data will be retrieved again from the HDR. The default time for this parameter is 120 minutes or two hours, but each site can change the time in that parameter.</w:t>
      </w:r>
      <w:r>
        <w:br w:type="page"/>
      </w:r>
    </w:p>
    <w:p w:rsidR="0070715B" w:rsidRDefault="0070715B" w:rsidP="0070715B">
      <w:pPr>
        <w:pStyle w:val="Heading2"/>
      </w:pPr>
      <w:bookmarkStart w:id="133" w:name="_Toc23489298"/>
      <w:r>
        <w:lastRenderedPageBreak/>
        <w:t>Sorting the Medications View</w:t>
      </w:r>
      <w:bookmarkEnd w:id="133"/>
      <w:r>
        <w:t xml:space="preserve"> </w:t>
      </w:r>
    </w:p>
    <w:p w:rsidR="0070715B" w:rsidRDefault="0070715B" w:rsidP="0070715B">
      <w:r>
        <w:t xml:space="preserve">CPRS enables users to get different views of the medications a patient is taking based on different sorting criteria. CPRS remembers the value selected by the user for the Meds tab sort. The first time a user signs into CPRS 27 the Meds tab will default to the original sort. The sort name will be display on the meds tab. </w:t>
      </w:r>
    </w:p>
    <w:p w:rsidR="0070715B" w:rsidRDefault="0070715B" w:rsidP="0070715B">
      <w:r>
        <w:t>The first format is the existing functionality and is sorted by Location</w:t>
      </w:r>
      <w:r>
        <w:rPr>
          <w:b/>
        </w:rPr>
        <w:t>,</w:t>
      </w:r>
      <w:r>
        <w:t xml:space="preserve"> then by Status Group</w:t>
      </w:r>
      <w:r>
        <w:rPr>
          <w:b/>
        </w:rPr>
        <w:t>,</w:t>
      </w:r>
      <w:r>
        <w:t xml:space="preserve"> then by Stop Date/Expiration Date. The existing functionality uses the following status groups:</w:t>
      </w:r>
      <w:r>
        <w:rPr>
          <w:b/>
        </w:rPr>
        <w:t xml:space="preserve"> </w:t>
      </w:r>
    </w:p>
    <w:p w:rsidR="0070715B" w:rsidRDefault="0070715B" w:rsidP="0070715B">
      <w:pPr>
        <w:pStyle w:val="ListParagraph"/>
        <w:numPr>
          <w:ilvl w:val="0"/>
          <w:numId w:val="332"/>
        </w:numPr>
        <w:ind w:left="720" w:hanging="360"/>
        <w:contextualSpacing w:val="0"/>
      </w:pPr>
      <w:r>
        <w:t xml:space="preserve">Pending </w:t>
      </w:r>
    </w:p>
    <w:p w:rsidR="0070715B" w:rsidRDefault="0070715B" w:rsidP="0070715B">
      <w:pPr>
        <w:pStyle w:val="ListParagraph"/>
        <w:numPr>
          <w:ilvl w:val="0"/>
          <w:numId w:val="337"/>
        </w:numPr>
        <w:ind w:left="1080" w:hanging="360"/>
        <w:contextualSpacing w:val="0"/>
      </w:pPr>
      <w:r>
        <w:t xml:space="preserve">NON VERIFIED </w:t>
      </w:r>
    </w:p>
    <w:p w:rsidR="0070715B" w:rsidRDefault="0070715B" w:rsidP="0070715B">
      <w:pPr>
        <w:pStyle w:val="ListParagraph"/>
        <w:numPr>
          <w:ilvl w:val="0"/>
          <w:numId w:val="337"/>
        </w:numPr>
        <w:ind w:left="1080" w:hanging="360"/>
        <w:contextualSpacing w:val="0"/>
      </w:pPr>
      <w:r>
        <w:t xml:space="preserve">NON-VERIFIED </w:t>
      </w:r>
    </w:p>
    <w:p w:rsidR="0070715B" w:rsidRDefault="0070715B" w:rsidP="0070715B">
      <w:pPr>
        <w:pStyle w:val="ListParagraph"/>
        <w:numPr>
          <w:ilvl w:val="0"/>
          <w:numId w:val="337"/>
        </w:numPr>
        <w:ind w:left="1080" w:hanging="360"/>
        <w:contextualSpacing w:val="0"/>
      </w:pPr>
      <w:r>
        <w:t xml:space="preserve">PENDING </w:t>
      </w:r>
    </w:p>
    <w:p w:rsidR="0070715B" w:rsidRDefault="0070715B" w:rsidP="0070715B">
      <w:pPr>
        <w:pStyle w:val="ListParagraph"/>
        <w:numPr>
          <w:ilvl w:val="0"/>
          <w:numId w:val="332"/>
        </w:numPr>
        <w:ind w:left="720" w:hanging="360"/>
        <w:contextualSpacing w:val="0"/>
      </w:pPr>
      <w:r>
        <w:t xml:space="preserve">Active/Hold </w:t>
      </w:r>
    </w:p>
    <w:p w:rsidR="0070715B" w:rsidRDefault="0070715B" w:rsidP="0070715B">
      <w:pPr>
        <w:pStyle w:val="ListParagraph"/>
        <w:numPr>
          <w:ilvl w:val="0"/>
          <w:numId w:val="337"/>
        </w:numPr>
        <w:ind w:left="1080" w:hanging="360"/>
        <w:contextualSpacing w:val="0"/>
      </w:pPr>
      <w:r>
        <w:t>ACTIVE</w:t>
      </w:r>
    </w:p>
    <w:p w:rsidR="0070715B" w:rsidRDefault="0070715B" w:rsidP="0070715B">
      <w:pPr>
        <w:pStyle w:val="ListParagraph"/>
        <w:numPr>
          <w:ilvl w:val="0"/>
          <w:numId w:val="337"/>
        </w:numPr>
        <w:ind w:left="1080" w:hanging="360"/>
        <w:contextualSpacing w:val="0"/>
      </w:pPr>
      <w:r>
        <w:t>ON CALL</w:t>
      </w:r>
    </w:p>
    <w:p w:rsidR="0070715B" w:rsidRDefault="0070715B" w:rsidP="0070715B">
      <w:pPr>
        <w:pStyle w:val="ListParagraph"/>
        <w:numPr>
          <w:ilvl w:val="0"/>
          <w:numId w:val="337"/>
        </w:numPr>
        <w:ind w:left="1080" w:hanging="360"/>
        <w:contextualSpacing w:val="0"/>
      </w:pPr>
      <w:r>
        <w:t>REFILL</w:t>
      </w:r>
    </w:p>
    <w:p w:rsidR="0070715B" w:rsidRDefault="0070715B" w:rsidP="0070715B">
      <w:pPr>
        <w:pStyle w:val="ListParagraph"/>
        <w:numPr>
          <w:ilvl w:val="0"/>
          <w:numId w:val="337"/>
        </w:numPr>
        <w:ind w:left="1080" w:hanging="360"/>
        <w:contextualSpacing w:val="0"/>
      </w:pPr>
      <w:r>
        <w:t>REINSTATED</w:t>
      </w:r>
    </w:p>
    <w:p w:rsidR="0070715B" w:rsidRDefault="0070715B" w:rsidP="0070715B">
      <w:pPr>
        <w:pStyle w:val="ListParagraph"/>
        <w:numPr>
          <w:ilvl w:val="0"/>
          <w:numId w:val="337"/>
        </w:numPr>
        <w:ind w:left="1080" w:hanging="360"/>
        <w:contextualSpacing w:val="0"/>
      </w:pPr>
      <w:r>
        <w:t>RENEWED</w:t>
      </w:r>
      <w:r w:rsidRPr="008D4066">
        <w:tab/>
      </w:r>
    </w:p>
    <w:p w:rsidR="0070715B" w:rsidRDefault="0070715B" w:rsidP="0070715B">
      <w:pPr>
        <w:pStyle w:val="ListParagraph"/>
        <w:numPr>
          <w:ilvl w:val="0"/>
          <w:numId w:val="337"/>
        </w:numPr>
        <w:ind w:left="1080" w:hanging="360"/>
        <w:contextualSpacing w:val="0"/>
      </w:pPr>
      <w:r>
        <w:t xml:space="preserve">SUSPENDED </w:t>
      </w:r>
    </w:p>
    <w:p w:rsidR="0070715B" w:rsidRDefault="0070715B" w:rsidP="0070715B">
      <w:pPr>
        <w:pStyle w:val="ListParagraph"/>
        <w:numPr>
          <w:ilvl w:val="0"/>
          <w:numId w:val="337"/>
        </w:numPr>
        <w:ind w:left="1080" w:hanging="360"/>
        <w:contextualSpacing w:val="0"/>
      </w:pPr>
      <w:r>
        <w:t xml:space="preserve">HOLD </w:t>
      </w:r>
    </w:p>
    <w:p w:rsidR="0070715B" w:rsidRDefault="0070715B" w:rsidP="0070715B">
      <w:pPr>
        <w:pStyle w:val="ListParagraph"/>
        <w:numPr>
          <w:ilvl w:val="0"/>
          <w:numId w:val="337"/>
        </w:numPr>
        <w:ind w:left="1080" w:hanging="360"/>
        <w:contextualSpacing w:val="0"/>
      </w:pPr>
      <w:r>
        <w:t>PROVIDER HOLD</w:t>
      </w:r>
    </w:p>
    <w:p w:rsidR="0070715B" w:rsidRDefault="0070715B" w:rsidP="0070715B">
      <w:pPr>
        <w:pStyle w:val="ListParagraph"/>
        <w:numPr>
          <w:ilvl w:val="0"/>
          <w:numId w:val="337"/>
        </w:numPr>
        <w:ind w:left="1080" w:hanging="360"/>
        <w:contextualSpacing w:val="0"/>
      </w:pPr>
      <w:r>
        <w:t xml:space="preserve">DONE </w:t>
      </w:r>
    </w:p>
    <w:p w:rsidR="0070715B" w:rsidRDefault="0070715B" w:rsidP="0070715B">
      <w:pPr>
        <w:pStyle w:val="ListParagraph"/>
        <w:numPr>
          <w:ilvl w:val="0"/>
          <w:numId w:val="337"/>
        </w:numPr>
        <w:ind w:left="1080" w:hanging="360"/>
        <w:contextualSpacing w:val="0"/>
      </w:pPr>
      <w:r>
        <w:t xml:space="preserve">DRUG INTERACTIONS </w:t>
      </w:r>
    </w:p>
    <w:p w:rsidR="0070715B" w:rsidRDefault="0070715B" w:rsidP="0070715B">
      <w:pPr>
        <w:pStyle w:val="ListParagraph"/>
        <w:numPr>
          <w:ilvl w:val="0"/>
          <w:numId w:val="332"/>
        </w:numPr>
        <w:ind w:left="720" w:hanging="360"/>
        <w:contextualSpacing w:val="0"/>
      </w:pPr>
      <w:r>
        <w:t xml:space="preserve">Expired </w:t>
      </w:r>
    </w:p>
    <w:p w:rsidR="0070715B" w:rsidRDefault="0070715B" w:rsidP="0070715B">
      <w:pPr>
        <w:pStyle w:val="ListParagraph"/>
        <w:numPr>
          <w:ilvl w:val="0"/>
          <w:numId w:val="337"/>
        </w:numPr>
        <w:ind w:left="1080" w:hanging="360"/>
        <w:contextualSpacing w:val="0"/>
      </w:pPr>
      <w:r>
        <w:t xml:space="preserve">EXPIRED </w:t>
      </w:r>
    </w:p>
    <w:p w:rsidR="0070715B" w:rsidRDefault="0070715B" w:rsidP="0070715B">
      <w:pPr>
        <w:pStyle w:val="ListParagraph"/>
        <w:numPr>
          <w:ilvl w:val="0"/>
          <w:numId w:val="332"/>
        </w:numPr>
        <w:ind w:left="720" w:hanging="360"/>
        <w:contextualSpacing w:val="0"/>
      </w:pPr>
      <w:r>
        <w:t xml:space="preserve">Discontinued/Deleted </w:t>
      </w:r>
    </w:p>
    <w:p w:rsidR="0070715B" w:rsidRDefault="0070715B" w:rsidP="0070715B">
      <w:pPr>
        <w:pStyle w:val="ListParagraph"/>
        <w:numPr>
          <w:ilvl w:val="0"/>
          <w:numId w:val="337"/>
        </w:numPr>
        <w:ind w:left="1080" w:hanging="360"/>
        <w:contextualSpacing w:val="0"/>
      </w:pPr>
      <w:r>
        <w:t>DATE OF DEATH ENTERED</w:t>
      </w:r>
    </w:p>
    <w:p w:rsidR="0070715B" w:rsidRDefault="0070715B" w:rsidP="0070715B">
      <w:pPr>
        <w:pStyle w:val="ListParagraph"/>
        <w:numPr>
          <w:ilvl w:val="0"/>
          <w:numId w:val="337"/>
        </w:numPr>
        <w:ind w:left="1080" w:hanging="360"/>
        <w:contextualSpacing w:val="0"/>
      </w:pPr>
      <w:r>
        <w:t>DELETED</w:t>
      </w:r>
    </w:p>
    <w:p w:rsidR="0070715B" w:rsidRDefault="0070715B" w:rsidP="0070715B">
      <w:pPr>
        <w:pStyle w:val="ListParagraph"/>
        <w:numPr>
          <w:ilvl w:val="0"/>
          <w:numId w:val="337"/>
        </w:numPr>
        <w:ind w:left="1080" w:hanging="360"/>
        <w:contextualSpacing w:val="0"/>
      </w:pPr>
      <w:r>
        <w:t>DISCONTINUED</w:t>
      </w:r>
    </w:p>
    <w:p w:rsidR="0070715B" w:rsidRDefault="0070715B" w:rsidP="0070715B">
      <w:pPr>
        <w:pStyle w:val="ListParagraph"/>
        <w:numPr>
          <w:ilvl w:val="0"/>
          <w:numId w:val="337"/>
        </w:numPr>
        <w:ind w:left="1080" w:hanging="360"/>
        <w:contextualSpacing w:val="0"/>
      </w:pPr>
      <w:r>
        <w:t>DISCONTINUED (EDIT)</w:t>
      </w:r>
    </w:p>
    <w:p w:rsidR="0070715B" w:rsidRDefault="0070715B" w:rsidP="0070715B">
      <w:pPr>
        <w:pStyle w:val="ListParagraph"/>
        <w:numPr>
          <w:ilvl w:val="0"/>
          <w:numId w:val="337"/>
        </w:numPr>
        <w:ind w:left="1080" w:hanging="360"/>
        <w:contextualSpacing w:val="0"/>
      </w:pPr>
      <w:r>
        <w:t>DISCONTINUED (RENEWAL)</w:t>
      </w:r>
    </w:p>
    <w:p w:rsidR="0070715B" w:rsidRDefault="0070715B" w:rsidP="0070715B">
      <w:pPr>
        <w:pStyle w:val="ListParagraph"/>
        <w:numPr>
          <w:ilvl w:val="0"/>
          <w:numId w:val="337"/>
        </w:numPr>
        <w:ind w:left="1080" w:hanging="360"/>
        <w:contextualSpacing w:val="0"/>
      </w:pPr>
      <w:r>
        <w:t>DISCONTINUED BY PROVIDER</w:t>
      </w:r>
    </w:p>
    <w:p w:rsidR="0070715B" w:rsidRDefault="0070715B" w:rsidP="0070715B">
      <w:pPr>
        <w:pStyle w:val="ListParagraph"/>
        <w:numPr>
          <w:ilvl w:val="0"/>
          <w:numId w:val="337"/>
        </w:numPr>
        <w:ind w:left="1080" w:hanging="360"/>
        <w:contextualSpacing w:val="0"/>
      </w:pPr>
      <w:r>
        <w:t xml:space="preserve">PURGE </w:t>
      </w:r>
    </w:p>
    <w:p w:rsidR="0070715B" w:rsidRDefault="0070715B" w:rsidP="0070715B">
      <w:r>
        <w:br w:type="page"/>
      </w:r>
    </w:p>
    <w:p w:rsidR="0070715B" w:rsidRDefault="0070715B" w:rsidP="0070715B">
      <w:r>
        <w:lastRenderedPageBreak/>
        <w:t>The first new view is sorted by Status Group, then by Status, then by Location, then by Drug Name. The first new view uses the following Status Groups:</w:t>
      </w:r>
      <w:r>
        <w:rPr>
          <w:b/>
        </w:rPr>
        <w:t xml:space="preserve"> </w:t>
      </w:r>
    </w:p>
    <w:p w:rsidR="0070715B" w:rsidRDefault="0070715B" w:rsidP="0070715B">
      <w:pPr>
        <w:pStyle w:val="ListParagraph"/>
        <w:numPr>
          <w:ilvl w:val="0"/>
          <w:numId w:val="332"/>
        </w:numPr>
        <w:ind w:left="720" w:hanging="360"/>
        <w:contextualSpacing w:val="0"/>
      </w:pPr>
      <w:r>
        <w:t>ACTIVE</w:t>
      </w:r>
    </w:p>
    <w:p w:rsidR="0070715B" w:rsidRDefault="0070715B" w:rsidP="0070715B">
      <w:pPr>
        <w:pStyle w:val="ListParagraph"/>
        <w:numPr>
          <w:ilvl w:val="0"/>
          <w:numId w:val="337"/>
        </w:numPr>
        <w:ind w:left="1080" w:hanging="360"/>
        <w:contextualSpacing w:val="0"/>
      </w:pPr>
      <w:r>
        <w:t xml:space="preserve">Active </w:t>
      </w:r>
    </w:p>
    <w:p w:rsidR="0070715B" w:rsidRPr="00DB39C8" w:rsidRDefault="0070715B" w:rsidP="0070715B">
      <w:pPr>
        <w:pStyle w:val="ListParagraph"/>
        <w:numPr>
          <w:ilvl w:val="0"/>
          <w:numId w:val="337"/>
        </w:numPr>
        <w:ind w:left="1080" w:hanging="360"/>
        <w:contextualSpacing w:val="0"/>
      </w:pPr>
      <w:r>
        <w:t xml:space="preserve">Refill </w:t>
      </w:r>
    </w:p>
    <w:p w:rsidR="0070715B" w:rsidRDefault="0070715B" w:rsidP="0070715B">
      <w:pPr>
        <w:pStyle w:val="ListParagraph"/>
        <w:numPr>
          <w:ilvl w:val="0"/>
          <w:numId w:val="337"/>
        </w:numPr>
        <w:ind w:left="1080" w:hanging="360"/>
        <w:contextualSpacing w:val="0"/>
      </w:pPr>
      <w:r>
        <w:t>Hold</w:t>
      </w:r>
    </w:p>
    <w:p w:rsidR="0070715B" w:rsidRDefault="0070715B" w:rsidP="0070715B">
      <w:pPr>
        <w:pStyle w:val="ListParagraph"/>
        <w:numPr>
          <w:ilvl w:val="0"/>
          <w:numId w:val="337"/>
        </w:numPr>
        <w:ind w:left="1080" w:hanging="360"/>
        <w:contextualSpacing w:val="0"/>
      </w:pPr>
      <w:r>
        <w:t>Suspended</w:t>
      </w:r>
    </w:p>
    <w:p w:rsidR="0070715B" w:rsidRDefault="0070715B" w:rsidP="0070715B">
      <w:pPr>
        <w:pStyle w:val="ListParagraph"/>
        <w:numPr>
          <w:ilvl w:val="0"/>
          <w:numId w:val="337"/>
        </w:numPr>
        <w:ind w:left="1080" w:hanging="360"/>
        <w:contextualSpacing w:val="0"/>
      </w:pPr>
      <w:r>
        <w:t xml:space="preserve">Provider Hold </w:t>
      </w:r>
    </w:p>
    <w:p w:rsidR="0070715B" w:rsidRDefault="0070715B" w:rsidP="0070715B">
      <w:pPr>
        <w:pStyle w:val="ListParagraph"/>
        <w:numPr>
          <w:ilvl w:val="0"/>
          <w:numId w:val="337"/>
        </w:numPr>
        <w:ind w:left="1080" w:hanging="360"/>
        <w:contextualSpacing w:val="0"/>
      </w:pPr>
      <w:r>
        <w:t>On Call</w:t>
      </w:r>
      <w:r w:rsidRPr="00DB39C8">
        <w:t xml:space="preserve"> </w:t>
      </w:r>
    </w:p>
    <w:p w:rsidR="0070715B" w:rsidRDefault="0070715B" w:rsidP="0070715B">
      <w:pPr>
        <w:pStyle w:val="ListParagraph"/>
        <w:numPr>
          <w:ilvl w:val="0"/>
          <w:numId w:val="332"/>
        </w:numPr>
        <w:ind w:left="720" w:hanging="360"/>
        <w:contextualSpacing w:val="0"/>
      </w:pPr>
      <w:r>
        <w:t xml:space="preserve">PENDING </w:t>
      </w:r>
    </w:p>
    <w:p w:rsidR="0070715B" w:rsidRDefault="0070715B" w:rsidP="0070715B">
      <w:pPr>
        <w:pStyle w:val="ListParagraph"/>
        <w:numPr>
          <w:ilvl w:val="0"/>
          <w:numId w:val="337"/>
        </w:numPr>
        <w:ind w:left="1080" w:hanging="360"/>
        <w:contextualSpacing w:val="0"/>
      </w:pPr>
      <w:r>
        <w:t>Non-verified</w:t>
      </w:r>
    </w:p>
    <w:p w:rsidR="0070715B" w:rsidRDefault="0070715B" w:rsidP="0070715B">
      <w:pPr>
        <w:pStyle w:val="ListParagraph"/>
        <w:numPr>
          <w:ilvl w:val="0"/>
          <w:numId w:val="337"/>
        </w:numPr>
        <w:ind w:left="1080" w:hanging="360"/>
        <w:contextualSpacing w:val="0"/>
      </w:pPr>
      <w:r>
        <w:t>Drug Interactions</w:t>
      </w:r>
    </w:p>
    <w:p w:rsidR="0070715B" w:rsidRDefault="0070715B" w:rsidP="0070715B">
      <w:pPr>
        <w:pStyle w:val="ListParagraph"/>
        <w:numPr>
          <w:ilvl w:val="0"/>
          <w:numId w:val="337"/>
        </w:numPr>
        <w:ind w:left="1080" w:hanging="360"/>
        <w:contextualSpacing w:val="0"/>
      </w:pPr>
      <w:r>
        <w:t xml:space="preserve">Incomplete </w:t>
      </w:r>
    </w:p>
    <w:p w:rsidR="0070715B" w:rsidRDefault="0070715B" w:rsidP="0070715B">
      <w:pPr>
        <w:pStyle w:val="ListParagraph"/>
        <w:numPr>
          <w:ilvl w:val="0"/>
          <w:numId w:val="337"/>
        </w:numPr>
        <w:ind w:left="1080" w:hanging="360"/>
        <w:contextualSpacing w:val="0"/>
      </w:pPr>
      <w:r>
        <w:t>Pending</w:t>
      </w:r>
      <w:r w:rsidRPr="00430E23">
        <w:t xml:space="preserve"> </w:t>
      </w:r>
    </w:p>
    <w:p w:rsidR="0070715B" w:rsidRDefault="0070715B" w:rsidP="0070715B">
      <w:pPr>
        <w:pStyle w:val="ListParagraph"/>
        <w:numPr>
          <w:ilvl w:val="0"/>
          <w:numId w:val="332"/>
        </w:numPr>
        <w:ind w:left="720" w:hanging="360"/>
        <w:contextualSpacing w:val="0"/>
      </w:pPr>
      <w:r>
        <w:t xml:space="preserve">DISCONTINUED </w:t>
      </w:r>
    </w:p>
    <w:p w:rsidR="0070715B" w:rsidRDefault="0070715B" w:rsidP="0070715B">
      <w:pPr>
        <w:pStyle w:val="ListParagraph"/>
        <w:numPr>
          <w:ilvl w:val="0"/>
          <w:numId w:val="337"/>
        </w:numPr>
        <w:ind w:left="1080" w:hanging="360"/>
        <w:contextualSpacing w:val="0"/>
      </w:pPr>
      <w:r>
        <w:t xml:space="preserve">Done </w:t>
      </w:r>
    </w:p>
    <w:p w:rsidR="0070715B" w:rsidRDefault="0070715B" w:rsidP="0070715B">
      <w:pPr>
        <w:pStyle w:val="ListParagraph"/>
        <w:numPr>
          <w:ilvl w:val="0"/>
          <w:numId w:val="337"/>
        </w:numPr>
        <w:ind w:left="1080" w:hanging="360"/>
        <w:contextualSpacing w:val="0"/>
      </w:pPr>
      <w:r>
        <w:t xml:space="preserve">Expired </w:t>
      </w:r>
    </w:p>
    <w:p w:rsidR="0070715B" w:rsidRDefault="0070715B" w:rsidP="0070715B">
      <w:pPr>
        <w:pStyle w:val="ListParagraph"/>
        <w:numPr>
          <w:ilvl w:val="0"/>
          <w:numId w:val="337"/>
        </w:numPr>
        <w:ind w:left="1080" w:hanging="360"/>
        <w:contextualSpacing w:val="0"/>
      </w:pPr>
      <w:r>
        <w:t xml:space="preserve">Discontinued </w:t>
      </w:r>
    </w:p>
    <w:p w:rsidR="0070715B" w:rsidRDefault="0070715B" w:rsidP="0070715B">
      <w:pPr>
        <w:pStyle w:val="ListParagraph"/>
        <w:numPr>
          <w:ilvl w:val="0"/>
          <w:numId w:val="337"/>
        </w:numPr>
        <w:ind w:left="1080" w:hanging="360"/>
        <w:contextualSpacing w:val="0"/>
      </w:pPr>
      <w:r>
        <w:t xml:space="preserve">Deleted </w:t>
      </w:r>
    </w:p>
    <w:p w:rsidR="0070715B" w:rsidRDefault="0070715B" w:rsidP="0070715B">
      <w:pPr>
        <w:pStyle w:val="ListParagraph"/>
        <w:numPr>
          <w:ilvl w:val="0"/>
          <w:numId w:val="337"/>
        </w:numPr>
        <w:ind w:left="1080" w:hanging="360"/>
        <w:contextualSpacing w:val="0"/>
      </w:pPr>
      <w:r>
        <w:t xml:space="preserve">Discontinued By Provider </w:t>
      </w:r>
    </w:p>
    <w:p w:rsidR="0070715B" w:rsidRDefault="0070715B" w:rsidP="0070715B">
      <w:pPr>
        <w:pStyle w:val="ListParagraph"/>
        <w:numPr>
          <w:ilvl w:val="0"/>
          <w:numId w:val="337"/>
        </w:numPr>
        <w:ind w:left="1080" w:hanging="360"/>
        <w:contextualSpacing w:val="0"/>
      </w:pPr>
      <w:r>
        <w:t xml:space="preserve">Discontinued (Edit) </w:t>
      </w:r>
    </w:p>
    <w:p w:rsidR="0070715B" w:rsidRDefault="0070715B" w:rsidP="0070715B">
      <w:pPr>
        <w:pStyle w:val="ListParagraph"/>
        <w:numPr>
          <w:ilvl w:val="0"/>
          <w:numId w:val="337"/>
        </w:numPr>
        <w:ind w:left="1080" w:hanging="360"/>
        <w:contextualSpacing w:val="0"/>
      </w:pPr>
      <w:r>
        <w:t xml:space="preserve">Reinstated </w:t>
      </w:r>
    </w:p>
    <w:p w:rsidR="0070715B" w:rsidRDefault="0070715B" w:rsidP="0070715B">
      <w:pPr>
        <w:pStyle w:val="ListParagraph"/>
        <w:numPr>
          <w:ilvl w:val="0"/>
          <w:numId w:val="337"/>
        </w:numPr>
        <w:ind w:left="1080" w:hanging="360"/>
        <w:contextualSpacing w:val="0"/>
      </w:pPr>
      <w:r>
        <w:t xml:space="preserve">Renewed </w:t>
      </w:r>
    </w:p>
    <w:p w:rsidR="0070715B" w:rsidRDefault="0070715B" w:rsidP="0070715B">
      <w:r>
        <w:t xml:space="preserve">The second new Meds tab view within CPRS is sorted alphabetically by Drug:  </w:t>
      </w:r>
    </w:p>
    <w:p w:rsidR="0070715B" w:rsidRDefault="0070715B" w:rsidP="0070715B">
      <w:pPr>
        <w:pStyle w:val="ListParagraph"/>
        <w:numPr>
          <w:ilvl w:val="0"/>
          <w:numId w:val="332"/>
        </w:numPr>
        <w:ind w:left="720" w:hanging="360"/>
        <w:contextualSpacing w:val="0"/>
      </w:pPr>
      <w:r>
        <w:t xml:space="preserve">Sort by drug name </w:t>
      </w:r>
    </w:p>
    <w:p w:rsidR="0070715B" w:rsidRDefault="0070715B" w:rsidP="0070715B">
      <w:pPr>
        <w:pStyle w:val="ListParagraph"/>
        <w:numPr>
          <w:ilvl w:val="0"/>
          <w:numId w:val="332"/>
        </w:numPr>
        <w:ind w:left="720" w:hanging="360"/>
        <w:contextualSpacing w:val="0"/>
      </w:pPr>
      <w:r>
        <w:t xml:space="preserve">Status active  </w:t>
      </w:r>
    </w:p>
    <w:p w:rsidR="0070715B" w:rsidRDefault="0070715B" w:rsidP="0070715B">
      <w:pPr>
        <w:pStyle w:val="ListParagraph"/>
        <w:numPr>
          <w:ilvl w:val="0"/>
          <w:numId w:val="332"/>
        </w:numPr>
        <w:ind w:left="720" w:hanging="360"/>
        <w:contextualSpacing w:val="0"/>
      </w:pPr>
      <w:r>
        <w:t xml:space="preserve">Status recent expired (using ORCH context meds stop date) </w:t>
      </w:r>
    </w:p>
    <w:p w:rsidR="0070715B" w:rsidRDefault="0070715B" w:rsidP="0070715B">
      <w:r>
        <w:t>Medications will sort Inpatient, Outpatient</w:t>
      </w:r>
      <w:r>
        <w:rPr>
          <w:b/>
        </w:rPr>
        <w:t>,</w:t>
      </w:r>
      <w:r>
        <w:t xml:space="preserve"> and Non-VA meds. Each group will sort in their own section on the CPRS Meds tab. </w:t>
      </w:r>
    </w:p>
    <w:p w:rsidR="0070715B" w:rsidRDefault="0070715B" w:rsidP="0070715B">
      <w:r>
        <w:t xml:space="preserve">To sort the medications, use these steps: </w:t>
      </w:r>
    </w:p>
    <w:p w:rsidR="0070715B" w:rsidRDefault="0070715B" w:rsidP="0070715B">
      <w:pPr>
        <w:pStyle w:val="ListParagraph"/>
        <w:numPr>
          <w:ilvl w:val="1"/>
          <w:numId w:val="103"/>
        </w:numPr>
        <w:spacing w:before="80" w:after="80"/>
        <w:ind w:left="720" w:hanging="360"/>
        <w:contextualSpacing w:val="0"/>
      </w:pPr>
      <w:r>
        <w:t xml:space="preserve">Select the </w:t>
      </w:r>
      <w:r w:rsidRPr="00982241">
        <w:rPr>
          <w:b/>
        </w:rPr>
        <w:t>Meds</w:t>
      </w:r>
      <w:r>
        <w:t xml:space="preserve"> tab. </w:t>
      </w:r>
    </w:p>
    <w:p w:rsidR="0070715B" w:rsidRDefault="0070715B" w:rsidP="0070715B">
      <w:pPr>
        <w:pStyle w:val="ListParagraph"/>
        <w:numPr>
          <w:ilvl w:val="1"/>
          <w:numId w:val="103"/>
        </w:numPr>
        <w:spacing w:before="80" w:after="80"/>
        <w:ind w:left="720" w:hanging="360"/>
        <w:contextualSpacing w:val="0"/>
      </w:pPr>
      <w:r>
        <w:t xml:space="preserve">Select the appropriate sorting method: </w:t>
      </w:r>
    </w:p>
    <w:p w:rsidR="0070715B" w:rsidRDefault="0070715B" w:rsidP="0070715B">
      <w:pPr>
        <w:pStyle w:val="ListParagraph"/>
        <w:numPr>
          <w:ilvl w:val="0"/>
          <w:numId w:val="332"/>
        </w:numPr>
        <w:spacing w:before="80" w:after="80"/>
        <w:ind w:left="1080" w:hanging="360"/>
        <w:contextualSpacing w:val="0"/>
      </w:pPr>
      <w:r>
        <w:t>Sort by Status/Exp Date (Clinic Orders first on Inpt)</w:t>
      </w:r>
    </w:p>
    <w:p w:rsidR="0070715B" w:rsidRDefault="0070715B" w:rsidP="0070715B">
      <w:pPr>
        <w:pStyle w:val="ListParagraph"/>
        <w:numPr>
          <w:ilvl w:val="0"/>
          <w:numId w:val="332"/>
        </w:numPr>
        <w:spacing w:before="80" w:after="80"/>
        <w:ind w:left="1080" w:hanging="360"/>
        <w:contextualSpacing w:val="0"/>
      </w:pPr>
      <w:r>
        <w:t>Sort by Status Group/Status/Location/Drug Name</w:t>
      </w:r>
    </w:p>
    <w:p w:rsidR="0070715B" w:rsidRDefault="0070715B" w:rsidP="0070715B">
      <w:pPr>
        <w:pStyle w:val="ListParagraph"/>
        <w:numPr>
          <w:ilvl w:val="0"/>
          <w:numId w:val="332"/>
        </w:numPr>
        <w:spacing w:before="80" w:after="80"/>
        <w:ind w:left="1080" w:hanging="360"/>
        <w:contextualSpacing w:val="0"/>
      </w:pPr>
      <w:r>
        <w:t xml:space="preserve">Sort by Drug (alphabetically)/status active/status recent expired </w:t>
      </w:r>
    </w:p>
    <w:p w:rsidR="0070715B" w:rsidRDefault="0070715B" w:rsidP="0070715B">
      <w:pPr>
        <w:pStyle w:val="Heading2"/>
      </w:pPr>
      <w:bookmarkStart w:id="134" w:name="_Toc23489299"/>
      <w:r>
        <w:lastRenderedPageBreak/>
        <w:t>Ordering Inpatient Medications</w:t>
      </w:r>
      <w:bookmarkEnd w:id="134"/>
      <w:r>
        <w:t xml:space="preserve"> </w:t>
      </w:r>
    </w:p>
    <w:p w:rsidR="0070715B" w:rsidRDefault="0070715B" w:rsidP="0070715B">
      <w:r>
        <w:t xml:space="preserve">Ordering medications uses two dialogs in the ordering process and eliminates the dispense drug prompt. Inpatient medication orders now require a valid schedule. If users do not find the appropriate schedule in the list, they can choose to create a day-of-week/administration time schedule using the new Schedule builder. This feature also works for renewing, copying, and changing inpatient medication orders. </w:t>
      </w:r>
    </w:p>
    <w:p w:rsidR="0070715B" w:rsidRDefault="0070715B" w:rsidP="0070715B">
      <w:r>
        <w:rPr>
          <w:b/>
        </w:rPr>
        <w:t>Note:</w:t>
      </w:r>
      <w:r>
        <w:t xml:space="preserve"> </w:t>
      </w:r>
      <w:r>
        <w:tab/>
        <w:t xml:space="preserve">Because a valid schedule is required, if you attempt to modify an existing medication order that does not have a valid schedule, you will receive a message box stating that and will have to enter a valid schedule. CPRS now requires a unique match in the Medication, Dosage, Route, and Schedule fields for inpatient medications before CPRS will auto-select an item from the list. For inpatient medications, the Medication and Schedule fields must be an item from the list, but the Dosage and Route can be a free-text entry (the route must be in the MEDICATION ROUTES file #51.2). If the desired schedule is not on the list, the user can build a day-of-week/administration time schedule using the Schedule Builder. </w:t>
      </w:r>
    </w:p>
    <w:p w:rsidR="0070715B" w:rsidRDefault="0070715B" w:rsidP="0070715B">
      <w:r>
        <w:t xml:space="preserve">CPRS displays unit dose routes based on the following rules: </w:t>
      </w:r>
    </w:p>
    <w:p w:rsidR="0070715B" w:rsidRDefault="0070715B" w:rsidP="0070715B">
      <w:pPr>
        <w:pStyle w:val="ListParagraph"/>
        <w:numPr>
          <w:ilvl w:val="0"/>
          <w:numId w:val="104"/>
        </w:numPr>
        <w:ind w:left="720" w:hanging="360"/>
        <w:contextualSpacing w:val="0"/>
      </w:pPr>
      <w:r>
        <w:t xml:space="preserve">If a default medication route is defined in the orderable item file, CPRS displays </w:t>
      </w:r>
      <w:r w:rsidRPr="00982241">
        <w:rPr>
          <w:b/>
        </w:rPr>
        <w:t>only</w:t>
      </w:r>
      <w:r>
        <w:t xml:space="preserve"> the default medication route for the Unit Dose orderable item in the medication route selection list. </w:t>
      </w:r>
    </w:p>
    <w:p w:rsidR="0070715B" w:rsidRDefault="0070715B" w:rsidP="0070715B">
      <w:pPr>
        <w:pStyle w:val="ListParagraph"/>
        <w:numPr>
          <w:ilvl w:val="0"/>
          <w:numId w:val="104"/>
        </w:numPr>
        <w:ind w:left="720" w:hanging="360"/>
        <w:contextualSpacing w:val="0"/>
      </w:pPr>
      <w:r>
        <w:t xml:space="preserve">If there is no default medication route defined for the orderable item, CPRS displays all possible medication routes for the dosage form to the provider for selection. </w:t>
      </w:r>
    </w:p>
    <w:p w:rsidR="0070715B" w:rsidRDefault="0070715B" w:rsidP="0070715B">
      <w:pPr>
        <w:pStyle w:val="ListParagraph"/>
        <w:numPr>
          <w:ilvl w:val="0"/>
          <w:numId w:val="104"/>
        </w:numPr>
        <w:ind w:left="720" w:hanging="360"/>
        <w:contextualSpacing w:val="0"/>
      </w:pPr>
      <w:r>
        <w:t xml:space="preserve">If there is only one possible medication route, it will be used as the default. </w:t>
      </w:r>
    </w:p>
    <w:p w:rsidR="0070715B" w:rsidRDefault="0070715B" w:rsidP="0070715B">
      <w:pPr>
        <w:pStyle w:val="ListParagraph"/>
        <w:numPr>
          <w:ilvl w:val="0"/>
          <w:numId w:val="104"/>
        </w:numPr>
        <w:ind w:left="720" w:hanging="360"/>
        <w:contextualSpacing w:val="0"/>
      </w:pPr>
      <w:r>
        <w:t xml:space="preserve">If a medication route name or its abbreviation is not included in the selection list, a user may type it in. </w:t>
      </w:r>
    </w:p>
    <w:p w:rsidR="0070715B" w:rsidRDefault="0070715B" w:rsidP="0070715B">
      <w:r>
        <w:t xml:space="preserve">Also, medications that are not in the formulary display in the list with the letters “NF” after the name or synonym, which is also displayed. CPRS checks for nonformulary dosages (e.g., the VA formulary may not have a 2.5 MG pill, but it may have a 5.0 MG pill) and for non-formulary orderable items (e.g., the VA may not carry a specific kind of allergy medication). </w:t>
      </w:r>
    </w:p>
    <w:p w:rsidR="0070715B" w:rsidRPr="00602A18" w:rsidRDefault="0070715B" w:rsidP="0070715B">
      <w:pPr>
        <w:pStyle w:val="Heading3"/>
      </w:pPr>
      <w:bookmarkStart w:id="135" w:name="ClozapineRequirements"/>
      <w:bookmarkStart w:id="136" w:name="_Toc23489300"/>
      <w:r w:rsidRPr="00602A18">
        <w:t>Clozapine Requirements</w:t>
      </w:r>
      <w:bookmarkEnd w:id="136"/>
    </w:p>
    <w:bookmarkEnd w:id="135"/>
    <w:p w:rsidR="0070715B" w:rsidRPr="008B0555" w:rsidRDefault="0070715B" w:rsidP="0070715B">
      <w:r w:rsidRPr="00602A18">
        <w:t xml:space="preserve">See Section </w:t>
      </w:r>
      <w:r w:rsidRPr="00602A18">
        <w:rPr>
          <w:color w:val="0000FF"/>
          <w:u w:val="single" w:color="0000FF"/>
        </w:rPr>
        <w:t>New Clozapine Requirements</w:t>
      </w:r>
      <w:r w:rsidRPr="00602A18">
        <w:t xml:space="preserve"> for more information about ordering clozapine.</w:t>
      </w:r>
      <w:r w:rsidRPr="008B0555">
        <w:t xml:space="preserve"> </w:t>
      </w:r>
    </w:p>
    <w:p w:rsidR="0070715B" w:rsidRDefault="0070715B" w:rsidP="0070715B">
      <w:pPr>
        <w:pStyle w:val="Heading3"/>
      </w:pPr>
      <w:r>
        <w:br w:type="page"/>
      </w:r>
    </w:p>
    <w:p w:rsidR="0070715B" w:rsidRDefault="0070715B" w:rsidP="0070715B">
      <w:pPr>
        <w:pStyle w:val="Heading3"/>
      </w:pPr>
      <w:bookmarkStart w:id="137" w:name="_Toc23489301"/>
      <w:r w:rsidRPr="008B0555">
        <w:lastRenderedPageBreak/>
        <w:t>Simple Dose</w:t>
      </w:r>
      <w:bookmarkEnd w:id="137"/>
      <w:r>
        <w:t xml:space="preserve"> </w:t>
      </w:r>
    </w:p>
    <w:p w:rsidR="0070715B" w:rsidRDefault="0070715B" w:rsidP="0070715B">
      <w:r>
        <w:rPr>
          <w:b/>
        </w:rPr>
        <w:t>Note:</w:t>
      </w:r>
      <w:r>
        <w:t xml:space="preserve"> </w:t>
      </w:r>
      <w:r>
        <w:tab/>
      </w:r>
      <w:r>
        <w:rPr>
          <w:vertAlign w:val="subscript"/>
        </w:rPr>
        <w:t xml:space="preserve"> </w:t>
      </w:r>
      <w:r>
        <w:t>If the user attempts to order inpatient medications for an inpatient from an outpatient location, CPRS discontinues the order process and returns the user to original Orders or Meds tab display.</w:t>
      </w:r>
    </w:p>
    <w:p w:rsidR="0070715B" w:rsidRDefault="0070715B" w:rsidP="0070715B">
      <w:r>
        <w:t xml:space="preserve">To write a new simple dose Inpatient Medications order, use these steps: </w:t>
      </w:r>
    </w:p>
    <w:p w:rsidR="0070715B" w:rsidRDefault="0070715B" w:rsidP="0070715B">
      <w:pPr>
        <w:pStyle w:val="ListParagraph"/>
        <w:numPr>
          <w:ilvl w:val="0"/>
          <w:numId w:val="105"/>
        </w:numPr>
        <w:ind w:left="720" w:hanging="360"/>
        <w:contextualSpacing w:val="0"/>
      </w:pPr>
      <w:r>
        <w:t xml:space="preserve">Select the Meds tab and then select Action | New Medication. </w:t>
      </w:r>
    </w:p>
    <w:p w:rsidR="0070715B" w:rsidRDefault="0070715B" w:rsidP="0070715B">
      <w:pPr>
        <w:ind w:firstLine="720"/>
      </w:pPr>
      <w:r>
        <w:t xml:space="preserve">-or- </w:t>
      </w:r>
    </w:p>
    <w:p w:rsidR="0070715B" w:rsidRDefault="0070715B" w:rsidP="0070715B">
      <w:pPr>
        <w:ind w:left="720"/>
      </w:pPr>
      <w:r>
        <w:t xml:space="preserve">select the Orders tab and bring up the inpatient dialog by selecting the appropriate item in the Write Orders pane. CPRS displays the Medication Order dialog as show in the graphic below. </w:t>
      </w:r>
    </w:p>
    <w:p w:rsidR="0070715B" w:rsidRDefault="0070715B" w:rsidP="0070715B">
      <w:pPr>
        <w:ind w:left="720"/>
      </w:pPr>
      <w:r>
        <w:rPr>
          <w:noProof/>
        </w:rPr>
        <mc:AlternateContent>
          <mc:Choice Requires="wpg">
            <w:drawing>
              <wp:inline distT="0" distB="0" distL="0" distR="0" wp14:anchorId="2AFEAD7D" wp14:editId="075250CE">
                <wp:extent cx="5086985" cy="4896485"/>
                <wp:effectExtent l="0" t="0" r="0" b="0"/>
                <wp:docPr id="576528" name="Group 576528">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5086985" cy="4896485"/>
                          <a:chOff x="0" y="0"/>
                          <a:chExt cx="5086985" cy="4896485"/>
                        </a:xfrm>
                      </wpg:grpSpPr>
                      <pic:pic xmlns:pic="http://schemas.openxmlformats.org/drawingml/2006/picture">
                        <pic:nvPicPr>
                          <pic:cNvPr id="38500" name="Picture 38500" descr="Inpatient Medications dialog box."/>
                          <pic:cNvPicPr/>
                        </pic:nvPicPr>
                        <pic:blipFill>
                          <a:blip r:embed="rId211"/>
                          <a:stretch>
                            <a:fillRect/>
                          </a:stretch>
                        </pic:blipFill>
                        <pic:spPr>
                          <a:xfrm>
                            <a:off x="3175" y="3175"/>
                            <a:ext cx="5080635" cy="4890135"/>
                          </a:xfrm>
                          <a:prstGeom prst="rect">
                            <a:avLst/>
                          </a:prstGeom>
                        </pic:spPr>
                      </pic:pic>
                      <wps:wsp>
                        <wps:cNvPr id="38501" name="Shape 38501"/>
                        <wps:cNvSpPr/>
                        <wps:spPr>
                          <a:xfrm>
                            <a:off x="0" y="0"/>
                            <a:ext cx="5086985" cy="4896485"/>
                          </a:xfrm>
                          <a:custGeom>
                            <a:avLst/>
                            <a:gdLst/>
                            <a:ahLst/>
                            <a:cxnLst/>
                            <a:rect l="0" t="0" r="0" b="0"/>
                            <a:pathLst>
                              <a:path w="5086985" h="4896485">
                                <a:moveTo>
                                  <a:pt x="0" y="4896485"/>
                                </a:moveTo>
                                <a:lnTo>
                                  <a:pt x="5086985" y="4896485"/>
                                </a:lnTo>
                                <a:lnTo>
                                  <a:pt x="5086985" y="0"/>
                                </a:lnTo>
                                <a:lnTo>
                                  <a:pt x="0" y="0"/>
                                </a:lnTo>
                                <a:close/>
                              </a:path>
                            </a:pathLst>
                          </a:custGeom>
                          <a:ln w="635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07C5A5D6" id="Group 576528" o:spid="_x0000_s1026" style="width:400.55pt;height:385.55pt;mso-position-horizontal-relative:char;mso-position-vertical-relative:line" coordsize="50869,4896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OZm0xQMAAGwJAAAOAAAAZHJzL2Uyb0RvYy54bWycVttu2zgQfS+w/0Do&#10;3ZF8d4Q4RdM0QYF2N2i7H0BTlEUsRRIkfcOi/94ZkpKVpNlm+2CZlIYzZw7PDHn19thKsufWCa3W&#10;2fiiyAhXTFdCbdfZ39/uRquMOE9VRaVWfJ2duMveXv/x5upgSj7RjZYVtwScKFcezDprvDdlnjvW&#10;8Ja6C224go+1ti31MLXbvLL0AN5bmU+KYpEftK2M1Yw7B29v48fsOviva878X3XtuCdynQE2H542&#10;PDf4zK+vaLm11DSCJRj0N1C0VCgI2ru6pZ6SnRXPXLWCWe107S+YbnNd14LxkANkMy6eZHNv9c6E&#10;XLblYWt6moDaJzz9tlv25/7BElGts/lyMZ/Abinawj6F0CS9w8T40X9yPo1iav++H6+mt8u7xehm&#10;drkazaY309HlbHUzGi8nq5v55N27xYfZd6Sl4qyEn7bUiz3veIY3r0skbTlStMzPfjKyp7CtY9zE&#10;PCDs/gPS/GC2ZcgP1RCG99Z8NQ8W7PHFNs4wp2NtW/yHDSHHoI5Trw7InDB4OS9Wi8vVPCMMvs1W&#10;l4sZTIJ+WAMie7aONR9+sRJAx8ABag/HCFbCL9EEo2cs/bosYJXfWZ4lJ+2rfLTU/rMzI1CmgY3a&#10;CCn8KVQZ7CGCUvsHwR5snJyVM13NC6itKBywwMAkvay4Y1BuHxV65MqTz7wSDMZaOVIJ6ApbstHH&#10;CyQSQ6BXjIFbivNHITdSmDshJe4UjlNy4P9JOfyEn1hqt5rtWoARe4flMiJphHEZsSVvNxxKwX6s&#10;gqho6bzlnjUYsIbAX6CfILLBh4DyDAwxO5DYT0Q1HS9BPKCdMAjCGUirWEzP0irGMImBOmUa6/w9&#10;1y3BAUAEJFhZJd2D2KNpZ5KoizACPkCFkocW6zrSYPaMtv/VRb421HCAgG4fa2HcaSGYBCUEOpNl&#10;X4HuJaZATK8vv76IaMl2kaMhL9CSq8gQcNV0I3ZU3RCZ/M/TAZSL69ApDslh0AqacyfA763e8286&#10;WPpzPxj0CgB7tpFqaNu3l8fdBVZ0dt2/Cb6H9uEce9FyQOfAhknteBIOpBVU3acKdkMypcKsQaHg&#10;ilE4pmsonCC/Vng4v6VooQ9PlgX0gehSKnCIGx5VGEb+JDlyI9UXXsOZAz11HJw4u928lza2c/Ax&#10;dAOmuCZWX1pVvLgKTak0DU2+EpoUIOSYPKElDxeEHkxyyxKaeEuAsxaS7u4KwEu/KMDSyvfrFdxw&#10;QsBBtjjc6OoUOxrOoAQDNeFID4jS9QPvDMN5sDpfkq5/AAAA//8DAFBLAwQUAAYACAAAACEAN53B&#10;GLoAAAAhAQAAGQAAAGRycy9fcmVscy9lMm9Eb2MueG1sLnJlbHOEj8sKwjAQRfeC/xBmb9O6EJGm&#10;bkRwK/UDhmSaRpsHSRT79wbcKAgu517uOUy7f9qJPSgm452ApqqBkZNeGacFXPrjagssZXQKJ+9I&#10;wEwJ9t1y0Z5pwlxGaTQhsUJxScCYc9hxnuRIFlPlA7nSDD5azOWMmgeUN9TE13W94fGTAd0Xk52U&#10;gHhSDbB+DsX8n+2HwUg6eHm35PIPBTe2uAsQo6YswJIy+A6b6ho08K7lX491LwAAAP//AwBQSwME&#10;FAAGAAgAAAAhAH9DLZ7cAAAABQEAAA8AAABkcnMvZG93bnJldi54bWxMj0FLw0AQhe+C/2EZwZvd&#10;RNGWmE0pRT0VwVYQb9PsNAnNzobsNkn/vaOXehne8Ib3vsmXk2vVQH1oPBtIZwko4tLbhisDn7vX&#10;uwWoEJEttp7JwJkCLIvrqxwz60f+oGEbKyUhHDI0UMfYZVqHsiaHYeY7YvEOvncYZe0rbXscJdy1&#10;+j5JnrTDhqWhxo7WNZXH7ckZeBtxXD2kL8PmeFifv3eP71+blIy5vZlWz6AiTfFyDL/4gg6FMO39&#10;iW1QrQF5JP5N8RZJmoLaG5jPRegi1//pix8AAAD//wMAUEsDBAoAAAAAAAAAIQAolqOrx3sBAMd7&#10;AQAUAAAAZHJzL21lZGlhL2ltYWdlMS5qcGf/2P/gABBKRklGAAEBAQBgAGAAAP/bAEMAAwICAwIC&#10;AwMDAwQDAwQFCAUFBAQFCgcHBggMCgwMCwoLCw0OEhANDhEOCwsQFhARExQVFRUMDxcYFhQYEhQV&#10;FP/bAEMBAwQEBQQFCQUFCRQNCw0UFBQUFBQUFBQUFBQUFBQUFBQUFBQUFBQUFBQUFBQUFBQUFBQU&#10;FBQUFBQUFBQUFBQUFP/AABEIAiICNw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1TooooAKKKKACiiigAooooAKKKKACiiigAooooAK8a1z40&#10;S+CfiT4ztNVjvdS0izj0G20/T9Ot43m+03stzGcZKltxSPq3AXgZJz7LXBa98GdD8ReJrvXbme+S&#10;8urrSbt1ikQIH0+Z5oMAoThjIwfnkAY2nmuXERqyS9k9V/k/1se7lNXA051Fj43jJJK29+eDdn09&#10;1SV13t1M/UvjdEnwt8Z+LLDw/qUl/wCFxcx3uiXbQxTxTQxrIyuwkaPaEdXLIzfLnaGbCniLP9pC&#10;/wBJ8V+JbzxD4f1u38OWmj6TfvBDFay/2SszXAlmmdZcsrBYiAhdgqk7VIYV6mPhXov9i+N9Ldrq&#10;Wz8YTzz6ijSAFTNbR27rGQBtGyMHnJBJ5xgDBm/Z/wBEvNB8TaXfatrF/wD8JDpNro17dSvAsvk2&#10;/nCNk2RKofExBO0g7V4zknlqQxTacZbX7Wvra/rp5Hv4TE5BThUhWpX5nHX3uZRbpuXK72XLapZ/&#10;E7pXabM5vjzpeg+JtQ0Sb+2Nd1KfX59MtbZILWARGK2tpXRHeWMOqi4UjcTKxZwqsFzWV8dfitrf&#10;hHxrZ6VYR65a6PZaBeeI9TvdDhsJZzFBJGpXF24GxQzM+0bzujCfxbei8T/s8aF4qt9bs7rVtXh0&#10;zW9TbVdRsImtzHPI0cEe3Lws6AC3Uho2VwXfDcgDe8afCfR/HWoX95fz3sM174fvfDkn2aRFAtro&#10;xmRhuU/vAYxtPTk5B4wpU8VKE43tqrf1/Xb1rD4rIsPiMPXcOZcslNON1eySdtF30s7WUm23aPnm&#10;rftgeCF1K60exuZTemU2EN0ZbXat4QQsZgM3n8PhS/lFM/xY5rm/EH7SWr2v7PcmoaVa6pqfi2z8&#10;LWN9qWu2trbG1sLu4tI5VaRXZckhw+2ON1UOuQBXqml/A+w0Ga7i0jxFrul6NeSNNdaJBJbtazSO&#10;uJGy8LSLvJLMEdQWJOOawb79lvw9c+GrjQLbxB4i0zSLzS7XS9QtrO4gAvlt4FgilkLQsRII0QEx&#10;7FbYMqRxWM4Y6SeutmtNPS2vfrva56WGxXC1GpD92+VShL3ryuk/eUlyq14391NwcuW+lztfi94+&#10;k+F/w18QeKotMfV5NLtmnFokix7uQMlmPCjOTjJwDgE4FecXn7QF/wCE/H/jD/hIdC1yPw5pul6X&#10;eSQxQ2kh0gSvcCaW4ZJTuB2x8RtIQEJA4avQJfAd74u8HeLPD/jO9XULTXLi7jjjtCF+y2bnbDGr&#10;bB84UBySDh2IywArP1P4F6RrmmeLLXU9W1e/l8T6VbaTqN5I8KyskHm7JF2RKqyHzmz8u07V+Uc5&#10;6a0cROSlSdl203tLf10/4c8TL6uT4ajKhjoqcm7OS5r8rlSfuvZOKVTW122lrFspeHf2lPBvij4l&#10;HwTYXEkmpm4ubSKbzICks1upaVBGspmXAV8M8ao2w7WbjOxcfGbQ7X+0N1vfH7F4ktvC0m2NPmu5&#10;/I2svz/6sfaEyTg/K2FPGbXhf4YweD9cu7zTNc1eHS7i4nuzoDPC1ik0zF5HTMXmrl2Ztok2AscL&#10;WLrXwD0fWvFEmrjWtasYJtYtNem0m0mhFpLfW5j2TMGiL5IiRWUOFOM4DYYV/tSh0bv+FvXv8zN/&#10;2DPE2XNGnyrq23Lm1v7qs3HorxT2lZ6YzftV+EI/B6eJZba+ttNuL5dPsWuZrOE3khDk4L3AWEKE&#10;YkXDREcAjJAOr4H/AGhvD/xG1/RtL0HTtXvRqWnf2mb5YIza2sXm3EJEriThvNtnT5QwJZSpK5Ir&#10;Q/s36JDe3mqHXtcbxJcXkF8uvq9tHdwyQxyxptCQLE2UmlVt8bFw/wAxbC467w/8O7XQvE7+IZdU&#10;1HVtYk0uHSZbm+aLMkcU0sociONBvLTMDgAYVcAc5imsXzLnat/X9W/E3xkuHY0an1WEnPpduydt&#10;rW1S35m020/cSaS8+8OfHS403xf4y0/xFY6pPpVr4qTR7XWIbaL7FZLLBbCGGRgwclpZG+bawHmL&#10;uYArTNF/bC8A+IGu1smvbl0hWe1jt/InlvQ08cCKkccrPG7STRKEnWJjvzjAYjo5fgHo8/iXUNUl&#10;1nW5LHUNXi1y60Np4vsM13EsYjYr5XmYUwxtt34JUbgQABm6p8BPsfgW80DR9d1a9s4UiOj6VqF7&#10;FDBpskUySwtDOls0ymMoNpfzQAMFSKytjI3s9NfP0+X438juU+GsQ4+0i1J+zWjcUlZKT2a5r77R&#10;5db8xFffH7Tri8t4J7XxB4Yu7HX49LvrG5tLZ3kdrCW6CMRI4EZRQd6HduVQPlYtTYP2p/DX/CPt&#10;q99ouv6RbPpEWuWi31vArXlrJLFEHj2zMq4eaIHzCgAYNnb81VPB/wCzvcXEN9feONYuNS1u711d&#10;cZrW4VwGWyazSN5PJjDgI7t8scYB2gDC89QvwL0q1s9DhsNZ1fTp9H8PDw1bXULW7yG1DwMS6yQs&#10;jOfsyg/LtIdxt5GHH65JOW2+/wCH4emoq3+rdOcaLTlblu4t2vZuVnZtpy0Tak1Ha5H46+Mlx4T+&#10;Flp4ytPC1/fm4u7a2/s5rm1V4lmuFhEjOsrRsCWG3Yz5LpnC7mVq/tAaKrm2utI1iy1ZNVfSJtJm&#10;jga5hdLX7U0rBJWXyhDht6sc5AANWofgZoFv8LX8CRXN/FprXAvPtcbxLcC4FyLkSqBH5S/vQG2i&#10;MJ2244rn7P4N3upfFHxT4v1JI7eeTRRoOns0wke5O0776ZUVUR2GxAqjhUPTIA0l9aUo262v5b36&#10;enkcmHjkVSlVVRaxlNxeqck3BU1Zyemsm7e8kldlK/8A2ltH1TwzYXX2LxL4T/tSGxv9Nurqxtne&#10;7tpbu2hYxqZHXANxGG3YYLJvQN8pOw37Snhu1v7tdR03WNI0i21C/wBLbXbyGIWRubQStNGCsrSc&#10;pBIykoAQMZ3ZUY/hX9l6xj8F+HdO8U67qus6lpmmWNkmLiMwWXkTW88kdt+5U+W8ttGC0gZ9ihQV&#10;rpNc/Z/8N614dk0m4+13dq2tX2vtBNMqpNcXSXCyRuVTIixdOAB8wwvJwc5R+utc2my379b/APA8&#10;jsrPhiLdFKTXNLWP8tvdcW9W9FpLS/NZJMt+DfjRaeMPFlt4fbw3r2h3l1pb6xbSarDAsc9sskSb&#10;gY5nIJMy/KwDAA5A4z51fftD+I9UtdAvbXwpqukY8cS+HbixDWlxJfxRxXgaJT5pCOHhjLEsqgj5&#10;ZHXJrb+Efwf8W+GfHyeJPFGtC9Sy0VtEsbT7d9tZY2likLGQWtvjHkgAMrscndIcCuptPgjo9pqM&#10;NyNR1SSGDxHJ4ogs3eLyoruRJ1kAIjDlGNw7bWYkELggZUtLFVYJ3a18l2/4JEpZFgMRUjyxqe6r&#10;WcpK9p3Sd+t4au9rOzTOQ1z9sXwD4chtDqH261u3WZ7uxnNvFcWAineCQSI8w3sJI5Bsh8xjsJAI&#10;wT7hDMlxDHLGweORQysOhBGQa8xtf2f9K0jXLvWdE1/XdA1a8uLqa7u7GW3ZrhJ7l7hoWWWF12LJ&#10;I+0gBwGPzHJr1GuvD+319u10tb+v0Pn83eUtU/7LjJfFzczd99NLJK2tmpO63Se5RRRXYfOBRRRQ&#10;AUUUUAFFFFABRRRQAUUUUAFFFFABRRRQAUUUUAFFFFABRRRQAUUUUAFFFFABRRRQAUUUUAFFFFAB&#10;RRRQAUUUUAFFFFABRRRQAUUUUAFFFFABRRRQAV4R8UfjP4u8I6949fSoNFfRfB2lWGqXEN5BM1zd&#10;iZpt8aOsiqnyw8MVbB6g5yvu9YXiDS/DVvp+s3+uWmlR2NzaiLVLrUI4hFLbpuIWdnGGjXe/DcDc&#10;3qa5q8JzjaEuX/hn+tme1lOJw+Gr82Io+1Tskv8At+LfzcVKK7N3Wx4J47/ac8Q+GPE2uwabZ2Op&#10;6NDHrUFpdTWRhVLywsprhkZvtReYB4SjYhjXnhzUniT45/EXwjDrU16nhe6TSfD1r4plEFncoZbe&#10;WR0NquZztkUxOfOOQfl/djnHskfgPwDr2rarfx+HfDeo6m0sltqN0tjbyzGRoikkczbS24xSlSrc&#10;lZCDw3O3eeE9E1JbpbvRtPuhdWq2NwJrVH863UsVhfI+aMF3IU8Dc3HJri+r4iXM/a+n9ev+R9Q8&#10;4yel7KH1HZJSuleWqd//AAG6urXfvWTPI/Afxg8deNviBNDH4WgTwjFq17pU87PAk1t5BdRIzG6M&#10;jMzIMxfZlwHBDsBkxXfxu8Rx6jd6pHHoo0C18Vr4XOitHKdUmJuFtzOkgk25y3miLy+YxnfXqOk+&#10;GvB+r6tB4y0zStDvdTuog0PiC0t4ZJpY2XAK3CjLKV44bGKtN4H8ON4kHiI+H9LPiALtGrGyj+1b&#10;cYx5u3djHHXpWio1+XSpfXf+l+G3mcNTMssVduWEUUopctuqbuneT1ei50lJWvy3ueD/AAm1q58B&#10;/A7xX491K50ttd1PV70yX8OlSGSeYajLbQpKPP3SjeQsahkCKyrngudnRfj9r5+EfjLxBqukWsGu&#10;+H9bXQzHIBDCXdrZVmlVJphGqfagXVZXwI2+YdB65faT4Yt9Nj8OXllpMdhqkkqJpM8UQiu3bfNK&#10;BERiRjiSRhgk/Mx7mn6X4J8O6Ho9zpOnaBpen6VdZ8+xtbOOOCXKKh3IqhW+RVXkdFA6ClHD1YJQ&#10;pzslG3z7/fqbV84wGJqVK+LwzlKdVTWy/dppKCatpyqUeq2tZrXxmf42eMPDvijWtE1WTw5qp03U&#10;/Dto99p1rNDGsOoXUkczOrTvsZVVduWxk7jkEKMjVv2gJ7fVl1660HT9VbSY/Fy28tqH83yrCaBY&#10;9jbiAJEx5jYP3QVwMg+u6J8EfBnh++8QyWWg2MWn67a21peaMtpCLApAZSpEIQDJMzbs5BwvA5z0&#10;Gl+CPDuiJbJp2gaXYLarMkC2tnHGIllIaYLtUbQ5VS2PvFRnOKhYfEtWc7fj9q69dDeWbZJTnzRw&#10;zlor29y96XLLZ+7ed3ZaWPmz4rfEXxV4H8cfDfX9Rv8Aw/q13dafqccN5ptpMmn2Ecz6cDPcHzna&#10;SKPduLLs3ADhASy+0eP/ABtrukeIPCPhrRrjSLbUtciupm1bU4JJLVBbpGzKsSyoWZ/Myo8zhUc/&#10;NitWLwD8P/CrRxx+HPDejnUGks0VbG3g+0tMv7yIDaN5dYhuXncI+QQta2reB/DmvaHb6Lqfh/S9&#10;R0a3CLDp13ZRy28QQYQLGylRtHAwOBVww9WPP729ur0ta+vnbfoc+JzbAVlhU6DtTU03yxXNzOTi&#10;+Xb3JSvy3tLrY8EsP2l/FV/BfatHpWkPo+j+FZ9dv7eMTNPdTR3F9bAW77tqwu1rHIGZSQjH7xIK&#10;8x4k+K3jHwL8Ybi6Y6F4k1/V9F0fTYJNHjKWcAlnvZVZ0muVDEYKjM0YbzIz8u7FfVtv4e0q1mMs&#10;OmWcMrWqWRkjt0VjboWKQ5A+4u9sL0G44HJrno/AHw/0FTpCeG/DWnLrINubFbG3iF8E3SlNm0eY&#10;F+d8YOPmPqaynha7SvV1XX8Px/Dod+Gz7KadSo4YH3ZK3LvpdS1ej92zf95NKTSR5v4N+KXxP1v4&#10;j6N4U1nQ9G0JzBd319JcKHlntYZbZFaJIbqVYXbz2Xa0j4K7umFMnj343eI/D91441HT00WPSPB9&#10;1b2txpV9HIdQ1LzIopN0LLIqxbvNCR5STeyN0r1nQfAvhvwr5J0Tw9pWjmGOSKL7BZRQeWjsrSKu&#10;xRgMyISB1KqT0FVl8N+EPF2qWniVdL0TWtRtHaK21gW8M80LxuyMqTYJUq4ZSAeCCOua29hWUOVV&#10;Nf0tby2evn1PN/tTLZYn28sIvZpWslZOXNzPdytzRTivefJvHZHnPh74seLr34KeO/Ht/DoqnTYd&#10;Wl0i1t4ZsYs3uEBuCZPm3GFeE28AnPzALy3iT45/EXwjDrU16nhe6TSfD1r4plEFncoZbeWR0Nqu&#10;ZztkUxOfOOQfl/djnH0GvhzSV0e40hdLshpVyJlnsRbp5EolLNKGjxtbeXctkfMWOc5NUX0fwvr9&#10;xq1o9jpGozrBHpmowNFFKwh2+YlvMuCdu2UsEbjEmQPm5JUKzjFKpZ2/HX+vkFDNsujWqVJYNSg5&#10;XtZaQvFJX6aXTfVyvueGT/tGeO4m8U67F4NhuPCWiS6pBKpkhjnjNokuxmf7S0hZ3iAMf2Zdqvu3&#10;sBk8z4q8Uazp/jzxNqHiB/Dfia5/sLw0pi0+GVbMpLrLAblMrMXXzSytuwf3bbcErX0PqOk+ANN8&#10;VXOsX9n4btPEiQxmfULiK3S8EUzGGMvIRv2uwMYycMQVGelW9N+GPg7R4ZobDwnodjFMY2ljttNh&#10;jVzHJ5sZYBRnbJ8656NyOeawlha1TR1L7/k1tb8Olj1KWe5bhbThg+S6itFa6UoytzOTd0l8Stzc&#10;ybSsm/MdK+NHiDUfhe/jqe90W0tNU8uLSdJg06W6uoJ5bhYo4pj9pQSuSwUqBEFY8tgGsHwN8X/H&#10;Xj7x94Aie807RbW4/tu11bTRYeaJpbG4hjZldbhgu5XG3azqh3ktMCu32yT4Y+DpptVlk8J6G8ur&#10;DbqEjabCWvBuDYmO394NwB+bPIBrK1az+GfgmbQ7HU4PCegSpdNc6TbXaWtswuCRukt1bHzkkZZO&#10;ckVcqNZWc6lkrX1erun+PbzsctHMstmqlPD4TmnJy5fdi+WLpyiklrflbUuZ6vl5tG2eD+A/2gvE&#10;P/CprvWdH0/wvoWl+E9Hs7q50eaKYNfmWBZils3m/uVIYxpuWUs4IruG+Nni5fEV/cm10dPDVr4x&#10;s/Cps5LaZb4i4S3/AHpk83YpRrgZXYcgEZUjLerN8M/CDXGl3DeFNEM+lIsWnynTod1mi8qsR25j&#10;A7BcYqxe6X4atrqG2u7TSornU79buKGaOIPdXkSB1lUEZeVFhVgwyyiIHgLwQw9eEUpVNv8Ag/8A&#10;AVvLzHiM5ynEVpTp4L4rvXVpPlb13b0m+Z6rmstIpnjnjT4reLvBPxA+I8wvtOu9D0fT9Gaz0y5t&#10;GTY93NLD5zTiThEf55DsOUVQNhUs3e/DbxtrWseKvFXhnXpNMv77Q1tJf7S0eGSCCVbhHYRmN5JC&#10;rp5eT85yHQ8ZxXSa/o/hf7bFqmt2Okfa5UGlx3uoQxeY6zPtFuHcZIdmA8vPzFsYJNO8F6X4Z0nQ&#10;1h8JWek2WjmWQrHosUUduZAxWTAjG3cGUqe+VIPSt4Uqkavx6au3rf8AzXpbzZ5eJx2Dr4Gyw1p2&#10;jHmSSV4qCvdbt8s2/wCb2mvwRvu0UUV3nyQUUUUAFFFFABRRRQAUUUUAFFFFABRRRQAUUUUAFFFF&#10;ABRRRQAUUUUAFFFFABRRRQAUUUUAFFFFABRRRQAUUUUAFFFFABRRRQAUUUUAFFFFABRRRQAUUUUA&#10;FfJX7U3ji/utJ+Kegal4sPhuGz06FdJ0JbaEnWonhV5ZdzoZGCuXT90y7PKJbINfWtV9Qvo9M0+5&#10;vJt3k28TSvtGTtUEnH4CuTFUXXpuCly/8M13R9FkOZQynGxxM6PtGrWWmjUoyurxkr6cu17N2aZ8&#10;u+NvjB4i8L634iddeh06ws/FtzaPpunx2keqXkK2dg0a2yTRMtwQ8zll4lYOgVwFxVvQfjF4gvvG&#10;b2sPjb+1NZTxvdaK3g8Wdtxpa3skZnO2MTDyogW83dsPl7SCxJP0R4R8TWvjTwnoviGxjmistWso&#10;L+CO4AEixyxq6hgCQGAYZwSM9zT/AA/4Z0zwrb3cGl2otYru8nv5l3s2+eaRpJXyxPV2JwOB0AA4&#10;rkWFqylzxqvlevX8Nf8AgeTPoJ55gKdB4etgIqrD3b+5rbR814XVn297tKNtfi/4T/GvXvDmm/C3&#10;QNL1X7PaxnQ9Ou9KvpbdftEV2yBpYIfs5mdQJV/e+ciK427W6H3H4UeNvGfiL4lX/hPV76WRfB63&#10;MesXb2sSf2m88obT2G1AExbguwTHzEZ4r3OuBaPw98E9NWby766l17XLe3nupJPPuJ7q6lSGN5Hd&#10;h8igovH3UQAA9DNPC1MPy81VuK36aLp+XyuuptjM9wWce1jRwMY1qnw7SblJu8m+VdHLTX3nGV/c&#10;R87+HbXWtY8feGdLk8favPrFr47161M1ytpNc2ES216UYIYQFM0YyA6lAMGNFUYoPxx+Jd9HpltL&#10;4o0HwyyW1wkGp69PHYw6rdQ6hc2zBgbWYOQkERaGJoXzLkNggL9jVQtdUa41e+sTY3cKWqROLyVF&#10;EE+/dlYyGySu35sgY3LjPZfUZwVo1Wr+vZeflv5jlxVh8RLnrYCE1FLfl096bdvc2bmvds0uW+7c&#10;l5Z8aPHWp+F9a8O2Vx4mXwLo11ZXlxca8ltFcK13GIvKtR5qMoDh5Gxjc/l7VINeTat8d/GgbUpN&#10;R8Tjwp4htvC+k6np/hYafDIdS1GZJTJbYdDL87Ki+WrB13A5Gxs/XdZdn4Z0zT/EWp65b2oj1XUo&#10;YLe7uN7HzUhMhiG0naNvmycgAndznAxvWw1WpO8KjSfr2t0ffXp53PMy7PMvwuHVKvg4zlFaO0Hd&#10;86lrzQdrxvFt8z0SjyXbPmnTfF3iTQ/ideWNx4hur/VLjx+kDeHb/wCyyeVZSaQ8sbxfut8al0KB&#10;1YLiM9zIWzbj48eNYfAutanYeJf7X1ZfCl1quqW39nQx/wDCM6ijxBLfGz0eYeXNvc+TvztOK+vK&#10;p6nrFlosMUt/dw2cc08VtG0zhQ8sjhI0GerMzAAdyazeDqRTtVa379fn/XSx2Q4kwlSpBzy+M2lB&#10;W93XlvfTkvrdba6JSclofNvxA+I/jTwDeeLtGm8c2+3SpNKvE1HUlsrG6mhuI7szW9uzRGDfutlK&#10;eYjEjepYsQ1dr4y8earCnwmvbDz0GsRXU839o2UYucjSbidFddv7p96qWCY5BXpkH0rwd40sfG9n&#10;qNzYRzxpYald6XKtwoU+bbzNE5GCcqWUkHrgjIB4rfrWFCTTcajadrb979+2hw4jNqNOcadXBRjO&#10;CkpfCrt0+TZRSVpe+l3dl3PBfgj408Xahr3gu28QeIZfEFv4k8FJ4ik8+zgg+zXAe2BWMxIuVK3H&#10;IbccqCMA4Hl/w4+JHiLwnoMFl4T1v/hJ9ZXUPERuPBP2SPNokcl7NFMXVRKN0yxLlmKt521QGXNf&#10;ZVFS8HP3bVHdddb9PPy63WuxtHiPDJ1ebBxcZ2fL7qjde0S0UO01rHll7t+bVnxv43+JHiTW/Cd0&#10;ukfEm/1rSoLXTdT1TWNPt7W3Ol3B1C2je1Z0iwieVJNKUf51+zDexRnVt6bWtd8I+L/iV4q0TxPP&#10;e2drr/hy2ktzb20kWrRz2thA7vIseQxWYMph2KD2IIA+qqp6VrFlrln9q0+7hvbbzJIfOgcMu+N2&#10;jkXI7q6Mp9waz+pSvd1Hf59mu/8Ae/q51LiejGm4QwUeTZ6Q1TlTlZ2ppXapNJpK17rWN387/GnX&#10;L/w38WvEmo6aVF0mgeG4QZIFmXEmvSxsNrAjJVmAOMjqMEAjjfiJ8TPE2qR+NtNPju8B0y/trxbz&#10;w3NZNY2touqQwtFM3k+dbyJG5Zlkdg3lO2fLDI32NRVVMFObly1Gk7/jfz8/wMMHxNh8NGl7XBxn&#10;KHLZtq/uqC6wf8j9OZ9rnzp4B+N39m/ETXrDxH44j8R6PAjG1vtNezuLOKM3EMMP2gQQrLDcM0gH&#10;JMblnKBQoFYP7VzI/jz7FN4i0nw1DqXgjVLIzavB5oud1zak28I3riZsAqQHIwSEJwR9S3EjQ28s&#10;iQvcOillijKhnIH3RuIGT05IHuK8kuv2j7XTIfFk+o+CPFGn2/haPfq0sx09xATAs6IAl2xcsjpj&#10;aCAWG4rg4ivR5aLpVamj62frvft5nXleYOpmMcfl+EV4Rs4qUFe9opqLha7k9fdabaSSdr8DB8ZP&#10;Fd1rlihvZtA1d73R7ex8BzWsckl5ZXENu1zO0rJ5haMyz5dSEQ2+HBLVzXhKHWtev/hnYTeOdUl8&#10;RQeL9ftrue4W1mudMZYb8hdpiwGkiAYCUMBvBQBQFH2FRVvBTlJOdRv7+6ffyt27I5o8T0KNKUKG&#10;DjFtWv7r19nKHWGq95yabcm9JSa0XzfqPibVvGHwV+H+o61N9r1OPx3p9ncXCxCPzPs+tG3DsqgB&#10;SwjUkAAZJwB0rntB+LHia41Lwhp8/igafb6vfX+ntp+gxWK6jHKdVu4Ena3mhbfAkca5ePBUo7yB&#10;wa+saKp4Obakqj2Sfna2u/8AVzGnxFho06lKWDi05zklpaKkpJRScGtLp9PhWh8a+Hfixr/hP4P/&#10;AA5uz4/uNRd4pP7V05bixk1pp1aJfs8KTQt52wlt0RxOS4+fAwPsqiit8PQlQVpT5tF+C9XueVnO&#10;a0M0kp0sOqcuabbVteaV0naMfh2T7dgooorsPmwooooAKKKKACiiigAooooAKKKKACiiigAooooA&#10;KKKKACiiigAooooAKKKKACiiigAooooAKKKKACiiigAooooAKKKKACiiigAooooAKKKKACiiigAr&#10;xH4ifD/XdY+MtlrmkaI13C2lS2F1qGoPbtbwIYbgL9m+fzopi8iq2F8t1PJBQGvbq4n/AIWppln4&#10;w8W6Pqr22jaf4ds7C7m1a+u1ihb7SZwAdwAQL5I5LHJfoMc8uIjTmoxqO2v5a/oe7lFfF4apVq4S&#10;Ck+Rpp9pNQ2TTbvJW311toeBQ/s6+JtA8O+GINB0OPT2bwjZ23iSyt7yOA6leQ3VnJJbSSK3LPEt&#10;3GJRlQCV3BSKbrnwI8YXF9e654N8Nx+CIprpdPs9Aa4t1+x2txbS299dBYnaJGJe2lCIxJNqCRls&#10;V71qnx1+H+i6pZWF74v0e3lvNPfVIJHvI/Kkt1IG9XztOckqAcsEcjIU4n0f4zeBtc0LRdXt/Fmj&#10;pZaxtWyM99FE00hCkxBWYHzBuUFPvKTggGvN+p4RvlU9vNaW/wCHv6n23+sXEMI+2nhrqV9XCbUu&#10;Z3aetnpFxT3UU0na5wvwF+FPiHwTdeI31w+S1lEvh3w9OZFmb+y4HleCUgE4J84KVbn9yOAMVxVr&#10;8EtS1DwLoug33w8W21+HVtIl1/Xmu7WQa3HFdq1zN5ol858rvkxIqsN21QcAV77qXxO8HaLcX1vq&#10;HizQ7Cexx9riudShja3ztx5gZgU++nXH3l9RVXxV8XfBvgmHQJtb8R6dYQa9J5enTy3CiOcbN+8N&#10;nHl42/P93LoM5Zc7Sw2GUFBy0jdbrq/6X4HmU86zqpipYinQvOq4yVozWtON1ZRaure807r7Stue&#10;H/8ACk9X0PxFfrc+B08V+AIdX1CSw8JW9xapDGk0FmYbhIpZFi2rIl2uxipQyl1BzWRovwK+IGlW&#10;tz/amm/27p7NpEl1o66jGft1nDJqLNp4eRgG8kXNp/rCqP5WM8mvePhj8ZtB+JNmVjvdPstbWe8R&#10;9F+3xy3SRwXUkAlZOGCsIw33cDdjJ6nqPDvi7QvF8M82ha1p2tRW8nlTSaddx3Cxv/dYoTg+xrOO&#10;Dw1S04S3227en4PY7MRxJneDVTDYigk48qk2pbxldO6lZOUr+9GzlundJr508dfA3UfFXijSbuLw&#10;zrukeG10yG20/StBn0iGbQrhbiR5H/fb1j3Bo28y1ff8hUhhjHY/Cn4f674V+Kni7U08P/YtJ1BL&#10;iUahrAtXvpbl5wyos8Ds8lvt3ECcB0wijIBr1RvHfhpLGK8bxDpS2ctm2oR3BvYvLe1UqGnDbsGM&#10;F0BfoNy88iqzfE7wclrpdy3izQ1t9VYrp8x1KHZeMG2kRHdiQ7uPlzzxW0cLQhP2ilrvuv6tqcFb&#10;Pc2xWFeElQvBpx+Gfe76/F7ureujbu7s+ZfDfwT8aDS/F1trHhfU7Oz1nT9Pe4sNGk0qKKXUI7l3&#10;maKASLE8O3ZkXBLyrkO2cKvf+IPhPrXiL4CeEdJ1XwjpF5q+i6vZ6jN4fs4LeOGSCK83PFGrN5KO&#10;9uSGXfsyzqDtIr2WHxz4buV1hofEGlyro4ZtSKXsZFiFLhjNhv3YBikB3Yx5bf3TWP4N+M3gfx9o&#10;51PQ/FGl3lulqb2ZftSLLbQj7zzRkhowO5YDHes44TDwXJz3umtWtr37dGdWI4hznFSWJ+rKKp1I&#10;TvGM0lLk5Un72ilFd030Z494X+BGraBqWk65pmgQ6FrreNtUvLm8ieHzYtHnF35aNtchky1uREpO&#10;Dg4BDEaX7Nvwe1b4ea1Pe65aa7b6ydP+yX95cXWnSWGozeaGM6+Qi3Ej5DEPc/OFkZct1r1+1+JX&#10;hG+1aHSrbxTotxqk/wDqrKLUYWmk+RX+VA24/IytwOjA9DTofiN4TuDqoi8UaNIdJBbUQmoQn7GA&#10;cEzfN+75B+9jpV08Lh6coyjLbzXZf5HNis+znFUatCtR0qJXfLK6XNJqzb2vJpXutranz7bfCXxk&#10;t1baPe+HtSbStLsvFFu2qabqdtFLfDULtJofIzJuR9ucmQABlOeME8nH+zr4uupYTrnhi6fw3FDN&#10;bWOj+HoNEguoG3Z+1TQz77VJpAdpe3cMBEp6k4+vLfxRo134eOvQavYzaEIWuTqcdyjWwiUEtJ5o&#10;O3aADls4GDXm8X7Tnge8vvCstrremN4d121vZzrVzfJbx2klv9n/AHMqvja7C4HDFSMDg7uOepg8&#10;LG3PNrbqttEum2x7GB4jz6s5rC4WLtzX92WkvfqS+1pJ++7KzdrJW0IPg78I5PCPjrxhr2p2E8lz&#10;dxWFjY6jqNylxdTW0en2kc3mFDt3GWD5jtG4pn7u2vEdT+FWqeAbHw94b0HTbXw54r1jVNY8PSta&#10;+QDqGlXsskpvEERLgW0ccH+sVSu3aP4c/WOofEHwtpOoafYX3iXR7O+1BVeztbi/ijluVbhTGpbL&#10;g9sZzTvEHijwx4Y1GwfXNW0nSb+6Jt7NtQuYoZZdxXMce8gtk7eB3xW9TCUJQ5VK1m+3Vpv/AIH6&#10;nl4PiLNKOI9pUpOXPGNo2lZ+zhKEbLW6V25KzV7tcrs18vat8Ln1nx18UdA8NeC/Pv7W70qz0bxI&#10;txDEugmPTbMK43OJF2qFP7pWL42tgYqbwn+ztrelrfDXdP8AF15rxstQt7zWNJvtHgh1XzY3QHzQ&#10;qXTs24Mq3BKoyjJIHPu/hX42eHdW8I2Oua5qOm+FVvr68sbeDUtQjjMrQXUsHyl9u4t5QbaBxuxz&#10;jJ6S68e+GbDWZNIufEWk2+rRwG6ewlvolnSELuMhjLbgoAJ3YxjmsY4PDSftOffXot3daW/PU9Kt&#10;xLneHi8H9XtypRbfNJ3pxVOTUlLa61UfdTfV6vkPglZeJvDPhfR/D+seF7bSLaC3uZPtFk0EMcR+&#10;0nyomt4mZVkeNvMYxkxhgQDyBXI+P/hb4l1zw/8AHu3stPWWfxR9n/shDPGv2nZp9vE3JbCfvEdf&#10;nx0z0wa9Pj+LXgebTI9Sj8Z+H5NOkmNul2uqQGJpQpYoH34LBQTjOcDNY3xQ+Onhf4Xpqdne6jZv&#10;4ittFu9attImuVhe6SFSRGGIOGcghRgkhXIB2mumpCh7FRnP3V1uuqa/Jnh4TE5q8zlWw2F/e1Hd&#10;x5ZWvGpGo3q9EpRSetlHs9Tx/wCIH7POtp4k1uHwxpMlt4IkudLvZNF0uSzX+0GSK7jucR3IaFnD&#10;NauwmXbJtzu3LkdXqXwbvL34KeFfCdtp+qz20PiGxu7zT9curX7RFZrfCSZC1uREFWPJVIzwoCry&#10;AK9S8O/Erwz4m8PTaxZ69pctnaRq99JFfROlkSu4rMwbCEDrux0q/a+NPD994cfxBb67plxoMaNI&#10;+qRXkbWqqv3mMobaAMHJzxipjhMP7zjLSSfVbN62/qxtX4gzn91Tq0rSozjryyu5Rjyx5nfVta3+&#10;J9HayPnHU/2d/Eel3GrTeDNNt/DWqN4mu10zUrWaOMWWky6U6AIqtlYxePu8pRncN23ADVma18A/&#10;EGv6Mlpo/gT/AIQ+2+x2Npq9r/aEGdZmXUbOZ58xSnPlxw3Dea5WVvMwB2r6d1jx34a8PW97Pqvi&#10;HStMgsZkt7qS8vYolt5XUOiSFmG1mVlYA4JDAjg1CvxI8JPrEWkr4o0VtVliE8diNQh894yu4OE3&#10;bipX5s4xjms5YHDax5rX6adflp+uzudlHirPFyVlR5nCzUrT+zZ3fvWlvfW/K3zR5W7nhl18Ar+2&#10;+MS3zWOuSaLBd6e+iXuhzabHDpdrBHGn2Z/PX7THGCj7lgYrIr4IyTn6WrM8P+KNG8WWJvdD1ax1&#10;mzDbDcafcpPGGwGxuQkZwynHoR61p130KNOjd03pJ3Pk82zTF5g6dPFxs6UVHZp6JK7v1dtdgooo&#10;rqPBCiiigAooooAKKKKACiiigAooooAKKKKACiiigAooooAKKKKACiiigAooooAKKKKACiiigAoo&#10;ooAKKKKACiiigAooooAKKKKACiiigAooooAKKKKACvB/if8AAHWPG3jTWdftb22CST6PeWtob65s&#10;2me0W8SSOSaAb4gRdKyum4hk5XA594ry/wCIH7QGkfD+bxCJNC13W7bw7DHLq93pUMLRWRdA6I3m&#10;SozMVKt8gYAMCxGa48VGjKC9tt/wH+lz6TIauY0sTL+zFebST9OaNtbq15cqWt7tJatHP+H/AIGX&#10;/h3VtBu9NstN0u0/sjU9I1OxGq3V2YPtdxHP58M00ZeZtyHcr+Xy5IPGDyc37M/iC+0/wzHq9npG&#10;tLYeGbfwreacviLULC3khgYlJw8EYMhcH54XXaCq4c4zXb6h+1V4OtvGGqeGLVbnUdXsnurdY4Jb&#10;Yefc28bPJAEMwkQ/Iyh3RYyVIDnjMngn9oy28UN4NsLrwzqljrniLTLfVRbCa0McUEuAJgxnDSJn&#10;ccIrSKoy6JkCvP5MFN8id+nl0Xa3bQ+vjiOJsPF4mVPluua7bUrPnle/Op9Ze9e90k3ffF1r9n/U&#10;DbeKZrGy0u61bUPE661p18dUnsLiziSzjhjInSGRvMVxL8hVlKyHJycDqPEXw78Ual4T+HEZvtO1&#10;bxD4Y1K11C8luC1pBeMltNBJtKRvsJ87cMJj5cfLniLxV8fIvBXxG1nQNV8O6gmkabpVtqJ1iGSG&#10;QSNPK8UaLEJN53yKsS4G4uTlVTDmj4m/aO/sOGO2j8F66viAanptlLot81rDOIbyYxxzIwmaNwSj&#10;oMPw4AfYMsNP9lhzatf8B37a6rTfZ26nEv7exXsP3als0247Sio2b5vdXLJcyXLZyi5auJgSfs0a&#10;ld+E/D2jvf2FlNa3viGS9vbXd5hi1CK9jiZDtG51FxASGIH7s4J2jPX/AAO+E8/w5F9NqGl2dpqU&#10;trbWTXtpr19qRuY4Q4XK3IHkgbjtRCwG4jPAqp46+LWr+DPippFkNI1XVNHl8M3mp3Ok6bDbvcJL&#10;HPbjzGZ5FACI0i4V8EsAAx21HcftZeAIfE+j6Kl7LNJqS2LJOrQqsRu0V7cNG0gmbcskZJjjdVDj&#10;cV5worB0al72cdNfRL8v+CaV5cRZlhPZqPtKdVOb5L6L2kpO6TW8m7KSa25dThdM/Zt8WQaXp+la&#10;nb+HtW0zSPDkmgWca6rdW0lyft1rcRXDusBMDKIMgLvw6rywJ2vm/Zp8V6hcrfeIbmx8YzX+mnTN&#10;Qs7rxBf6akcQuJpUXzbWMfahsmCt5sabmTdwWavbNc+JMGl+LU8N2Oi6r4g1RYI7q7XTFh2WUMjs&#10;iSStLIg+Yo+FXc+EY7cV5j8Pf2lILTw3DJ43h1K1Ml1rXl67JbQrZzraT3DmJAjb9yQRAZMYDGNh&#10;uZs5zlQwcJKEn/lpZa6We9tb216nbRzTiLE0JYijFbp2V1N86lK8Upc0U+VyfLyuVo7xWnoXwi+H&#10;DfDnT/EEUyWZuNT13UNT821BLNFNcPJCsjEAsyowBznByASOa8I1f4N61b6R8MPh+ZI11q3gm0bV&#10;rnTfNkguPD7FWnaWRo0Ebs8UarHlsFzgkEmvVtQ+OVjefZLSW317wlqy6rpML2F5ZW7TzQ3lx5cR&#10;x5jKInKurMG8xNrcBsApqn7TfhrR/DY8RXWmarB4duZ1ttM1ac2sNvqchLYEJknUqCEdg8wjUqpO&#10;embqLCzgoc1kl+F1f8UcmCqZ7h8TPExpc06kr/8Ab/JJQae0lyzbSTd0r6JXOK0v4T+JvEPizxrZ&#10;/wBlaZpHh+Xxva6sNUuFkS/MdtFaSKLZfL2MjFDGH3jZmYbW6VB4d/ZdvNH8Ly6Pf6HpeuT2enjT&#10;7HUZvFmqRtMguIpc+SY3S0OYlk/dbwJEXAC5r2n4W/FTRPi74fuNX0JnMNtdvY3EcjxSGOZVViu+&#10;J3jcbXQ7kdh83XrXY1rDB4eolNa3vrps9e3/AAThxXEubYKo8LNezceW8U5J80EoptqSeq8+W2qV&#10;9Tzj4NSeLdNsb3w54qia6uNHWJBrnIW/klLysqZjTesSNDGZQPncOSFIIrk/h38DNa8Pt8M4tcGj&#10;3Ft4P0vUtLfyZXmN0s4t1ikCvEoUlYpAy5OMgAtk49zorq+rRaipNvl/zT/RHhPO68Z1p0Yxh7XV&#10;pLS/JODa7XU5u2yvpZJHyl4Z/ZJ1rQtNjsdVSw8VW19p9haahDJ4l1PTY4Gt4kiKokC7biPagZRI&#10;EIYnnHT2TWfBfiKx+K03izRbfR9WttQ062025g1e4kgls1imkffAyxSBgwlOYyFyyKd3Yek0VnTw&#10;VKkrQ0/p/fu97nXjOJswzCp7TEtSummtbWfL0vaPwx+HlvZXufOmk/AHxb4Wt52sf+Ec1ie+0/UN&#10;JuItUllWK3in1G6ukljxE28lLkLJGQoJjXD4Gax/EP7KviXUrNtD0vWrbSdF+x2sV5cfb55X1mW2&#10;ghSJ5oPLX7O7NAgeSGYsUyMZOa+o6Kh5fQceV3t/X59f8jqp8YZpTquvFx5273t1vdO23u/Z00dn&#10;8STXz74e/Z2uk8c+HPEWoaPpVm9jqH2m/V/EF/rT3aJZ3EULBrtBtZJJgQo4AGdxKgV0fxn+E+v+&#10;NtWvL7QpNNJv/Cmq+GZ49Rnkh8r7UI2jmUpG+7DR4ZTjhsgkjB9forRYOkqbppaN3OGXEePniqeL&#10;lK8oR5Ve7017tt76a9EtlY8B8cfs46j4mbUUsbyxsbaXQdGsI4EeWFZ7mxu5JyJfKCssbIUQOjb1&#10;5IA2jO2vwRkvvgr4z8Im1ttA1LxH9plleLV7vVlM8kaqsrz3KiRidibhgDjjnJPsdFP6nRTbturf&#10;ff8AzYS4kzGVOFPn0hKMlvvFRSur2fwx3T20tdnztq3wS8b69J4l1i9ttBi8R6pq8GpWcun63dW/&#10;9mmOwW1Ekc32Yl2OGyjJtZWIJHbM0P8AZd1zT5JrbWWsfFH2i/8A7WfWJde1GyMd2w3lxp0YNs+2&#10;XO3lRswCDjn6corJ4Ci3zPV/Lrv0/rpY7I8XZlTp+yptRVktOZWUUlFJqV0kltez3kpM5L4TeCz8&#10;O/hn4X8NyR2qXWm6bb2101mMRSTpEqyOCQCdzhjkgE5ya62iiu+EVTioR2R8niK9TFVp16rvKTbf&#10;q3dhRRRVnOFFFFABRRRQAUUUUAFFFFABRRRQAUUUUAFFFFABRRRQAUUUUAFFFFABRRRQAUUUUAFF&#10;FFABRRRQAUUUUAFFFFABRRRQAUUUUAFFFFABRRRQAUUUUAFeA/GT4C+JfH+teIoNB1OPQ9E8TQwR&#10;au41A/viihN5tjauWYIqKNk8QIUbgw4r2DxR468P+CbWS61/VrbR7SNVd7i8fy4kDNtUlzwMtgcn&#10;qRXl0P7aXweuMeV4nu5M9Nmhaif/AG3rojlOJzSm1RoznFb8sW7eV0na6OzBZ9/YOIVeNSMZNacz&#10;XRpp2b1tJJq91dJnRv4S8OeBfFX73xRfabaeJr64ZfDUssP2O8u5lJlK5iMoZiS5VZAu7JxVOP8A&#10;Z10ptP8AC+m3fiPXtR0fw4bc2On3P2PYvkOHhHmLbiUbdqLlXUsqAMW5z4p8bP2kPh74l8ffCS90&#10;/WbmW30rXmurtpNJvIikflFchXhBc5IGFBPPSvYf+GuvhZ/0H77/AMEOof8AyPU0skx1arVpfVJv&#10;kaXwy6pSs9PwPXxeeLA4TCYuGMjzVot3bhvCc6aae97X96/NfrojovG/wV0Tx9r11qmoXmowPd6d&#10;HptxBayRrHIkUzTwPkoWWSKVi6sjLyBuDAYqhcfAHSdQtdQfUde1zU9cu57O4Gv3Mlv9sga0l823&#10;EQWEQqqOWOPLIbcd2ay/+GuvhX/0Hr7/AMEOo/8AyPR/w118K/8AoPX3/gh1H/5HrrfDmPk23g6m&#10;v9yX+Xm/vfc8OnxY6UI04YyKUbW96PS1v/SY3XXlinpFW7rUPh3p2q+Jodeuri7lv00a40RvmQJJ&#10;DM8TuxAX7+YlwRgfM3HTHP8AhX4G6d4Hu9Ol0DX9c0yG3tbK0urWOS3eLUVtYUhiaffCSG8tFVjE&#10;Y8gD0FYv/DXXwr/6D19/4IdR/wDkej/hrr4V/wDQevv/AAQ6j/8AI9U+Hcwb5nhKl/8ABL/IyhxP&#10;GnTdGOLjyNWtzRate6Vnpo3ddnqtUjsdc+GkGqeME8TWOt6t4f1RoIrS7OmPD5d7DG7OiSpLE44L&#10;uAy7Ww5G7FYV1+zv4T1Dw9pOiXn26703TbnU7lIZJV/e/bluFnRyFB2gXUm3bhhtQ5ODnL/4a6+F&#10;f/Qevv8AwQ6j/wDI9H/DXXwr/wCg9ff+CHUf/kek+Hcwk23g6mv9yXr27pF0+KfZRjGnjIrl2tKK&#10;eicVrvpGTS10TsjVh+AOjNItzqOs63repreaddjUtQniacLYzebbw/LGq+WGLbvl3NvJLE4Ihh/Z&#10;50m10i30mDxF4gh0vT51utGtUngxo8qk7Wt3MO84VnTbK0i7XIxVD/hrr4V/9B6+/wDBDqP/AMj0&#10;f8NdfCv/AKD19/4IdR/+R6n/AFbx3/QHU/8AAJf5G3+t8/8AoNjun8UbaKystlZaadLrZtHeeHfB&#10;d1oepJe3fivXdelWCSAx6jJAIn3OrbzHDDGu9du0EAYDNwSc109eOf8ADXXwr/6D19/4IdR/+R6P&#10;+GuvhX/0Hr7/AMEOo/8AyPW8cizOKssLU/8AAJf5Hk1s5wleXPOvC/k4r8FZHsdFeOf8NdfCv/oP&#10;X3/gh1H/AOR6P+GuvhX/ANB6+/8ABDqP/wAj1f8AYmaf9AtT/wAAl/kYf2ngf+f8P/Al/mex0V45&#10;/wANdfCv/oPX3/gh1H/5Ho/4a6+Ff/Qevv8AwQ6j/wDI9H9iZp/0C1P/AACX+Qf2ngf+f8P/AAJf&#10;5nsdFeOf8NdfCv8A6D19/wCCHUf/AJHo/wCGuvhX/wBB6+/8EOo//I9H9iZp/wBAtT/wCX+Qf2ng&#10;f+f8P/Al/mex0V45/wANdfCv/oPX3/gh1H/5Ho/4a6+Ff/Qevv8AwQ6j/wDI9H9iZr/0C1P/AACX&#10;+Qf2ngf+f8P/AAJf5nsdFeOf8NdfCv8A6D19/wCCHUf/AJHo/wCGuvhX/wBB6+/8EOo//I9H9iZr&#10;/wBAtT/wCX+Qf2ngf+f8P/Al/mex0V45/wANdfCv/oPX3/gh1H/5Ho/4a6+Ff/Qevv8AwQ6j/wDI&#10;9H9iZr/0C1P/AACX+Qf2ngf+f8P/AAJf5nsdFeOf8NdfCv8A6D19/wCCHUf/AJHo/wCGuvhX/wBB&#10;6+/8EOo//I9H9iZr/wBAtT/wCX+Qf2ngf+f8P/Al/mex0V45/wANdfCv/oPX3/gh1H/5Ho/4a6+F&#10;f/Qevv8AwQ6j/wDI9H9iZr/0C1P/AACX+Qf2ngf+f8P/AAJf5nsdFeOf8NdfCv8A6D19/wCCHUf/&#10;AJHo/wCGuvhX/wBB6+/8EOo//I9H9iZr/wBAtT/wCX+Qf2ngf+f8P/Al/mex0V45/wANdfCv/oPX&#10;3/gh1H/5Ho/4a6+Ff/Qevv8AwQ6j/wDI9H9iZr/0C1P/AACX+Qf2ngf+f8P/AAJf5nsdFeOf8Ndf&#10;Cv8A6D19/wCCHUf/AJHo/wCGuvhX/wBB6+/8EOo//I9H9iZr/wBAtT/wCX+Qf2ngf+f8P/Al/mex&#10;0V45/wANdfCv/oPX3/gh1H/5Ho/4a6+Ff/Qevv8AwQ6j/wDI9H9iZp/0C1P/AACX+Qf2ngf+f8P/&#10;AAJf5nsdFeOf8NdfCv8A6D19/wCCHUf/AJHo/wCGuvhX/wBB6+/8EOo//I9H9iZp/wBAtT/wCX+Q&#10;f2ngf+f8P/Al/mex0V45/wANdfCv/oPX3/gh1H/5Ho/4a6+Ff/Qevv8AwQ6j/wDI9H9iZp/0C1P/&#10;AACX+Qf2ngf+f8P/AAJf5nsdFeOf8NdfCv8A6D19/wCCHUf/AJHo/wCGuvhX/wBB6+/8EOo//I9H&#10;9iZp/wBAtT/wCX+Qf2ngf+f8P/Al/mex0V45/wANdfCv/oPX3/gh1H/5Ho/4a6+Ff/Qevv8AwQ6j&#10;/wDI9H9iZp/0C1P/AACX+Qf2ngf+f8P/AAJf5nsdFeOf8NdfCv8A6D19/wCCHUf/AJHo/wCGuvhX&#10;/wBB6+/8EOo//I9H9iZp/wBAtT/wCX+Qf2ngf+f8P/Al/mex0V45/wANdfCv/oPX3/gh1H/5Ho/4&#10;a6+Ff/Qevv8AwQ6j/wDI9H9iZp/0C1P/AACX+Qf2ngf+f8P/AAJf5nsdFeOf8NdfCv8A6D19/wCC&#10;HUf/AJHo/wCGuvhX/wBB6+/8EOo//I9H9iZp/wBAtT/wCX+Qf2ngf+f8P/Al/mex0V45/wANdfCv&#10;/oPX3/gh1H/5HpD+158Kl66/ff8Agh1H/wCR6P7EzT/oFqf+AS/yD+08D/z/AIf+BL/M9korxn/h&#10;sD4U/wDQwX//AIINR/8Akeoz+2R8JRnPiK+A99A1H/5Hp/2Hmv8A0CVP/AJf5D/tLA/8/wCH/gS/&#10;zPaqK8o0H9qj4W+Jo5G03xXHctFjzYvsdyssWSQN8bRhlztOMgZAyOKK4p4DF05OE6Mk10cXf8je&#10;OKw8leNRNeqPV6KKK4TqCiiigAooooAKKKKACiiigAooooAKKKKAPza/4KbePNRX4yeFPCavs0y3&#10;0VNVCIzDfNJPPFlxnadqw/KcZG+TkhsD5k0jVr557W2inka5uJPKghVjukfaW2qvc4DHA7A+le9f&#10;8FNITJ+09oBA/wCZTtef+3y9rpf2JfgVqHinw74j8bpqDaLNODoujXwjZ8IJFN9Mm2RSCwU2yyKy&#10;SRMtxg8iv3ivxJh+DODaOYzS5nZRi72lKTe9tdFeTtrZaH5ZjMrec53LD303b7JL/hkfNt3Jrd1f&#10;aU8sGoeY0mLcSxSKzOyoyhQwBzhk6etVf+E21CSNZIryYoyhlJdhwfavs74x/C/xDoPjz4VaddeP&#10;dQ1e51PWJYIriWSSOe1UoqvLEXlcB0ViVIX7xXORgV81fAP4e+H/ABR8etC8J6npyz+HnuLiA2KS&#10;PEvlxwylFDIwYAFV6HtXi+H/ABnUzyrmeY4iMfZxSn7il9mKi7cz7R69fI+p4x4fo4TK8kw9Fu7j&#10;OK5mutab6Lu/uOD/AOE11T/n7m/77NH/AAmuqf8AP3N/32a77wz+znq3jCw8KXVvr/h/T7rxc14N&#10;E0q6kuvPuGt3ZZEysDxx8qMGSRQdyjOTik0n9m/V9Tt/CSzeJNA0zVPFX2hdJ0q8a7E07wyGN42k&#10;S3aGNi42rvkUMWABzX7Y84y6LalUV07fNc1+nTlld7Lld9j8qnkuJhJx9nt16dFf53Vr73OC/wCE&#10;11T/AJ+5v++zR/wmuqf8/c3/AH2a7jwz+zb4r8WeHdb1SwMXnaNHdPeWMtpeqUNu2JYxc/Z/spkA&#10;5EfnbiO1ek6f+zf4Z0/4lfC7SLTVdN8U3HiLQ4tWn0XVLq/s47x3ikb93cQ2Z8mL5crvPmHacqM1&#10;zYjPsuw/MnLmavolf4YuXorpOzbSfeyZpRyPE1o8yhZd36qP4Nq63XqfP3/Ca6p/z9zf99mj/hNd&#10;U/5+5v8Avs12/h/9nfxF4msdIlS/0aw1bXbS61DSNClluPtF/BApZ2ibyiig4YIJnjZ9pIGOasJ+&#10;zXrk1jbGDX9BuNXufDi+KodEjkuftT2BUNu3GAQhwN3yGTJ2NgEDNdLzjLo6OrH+r3+Saab2TT10&#10;ZnLJcUpumqTbX/A7663Vuruu6OA/4TXVP+fub/vs0f8ACa6p/wA/c3/fZru/jn8JNB+Fun+B30rx&#10;Euq3muaHa6pcW5ScnMoYmWMm3RFh+UAB38wnqoFdd4S/Zxh8Y/Anwbr1nEP7e1jxWthPN55DR2Dk&#10;QhthO3CzKeQM/PyccDOWdYGGHp4qTtCcuRNq2t2uvoxPJ6yqyo8q5lHn/wC3bc35P7zxb/hNdU/5&#10;+5v++zR/wmuqf8/c3/fZr2D4t/s7RaT8RvG02lXmm+FvAGl3FmlpqmqS3EsDi6jjaGOMxpLLITvY&#10;ltpChSWIFZWn/s26r4d8VeV41v8ASdB0u18RW+gs13LPINRncCQx24gidyDEQ29gigOMsDnEUs+y&#10;2tQjWU1qk7fa1UXa383vRuldq6vuOrkuIpVJU3TvZtX6aX19Pddnto+zPNP+E11T/n7m/wC+zR/w&#10;muqf8/c3/fZr3n4tfAS1tF8QWng3w9plxNJ47Hh6wKapd/bLbMLFLXyZE8lgxAkMzSkqDg98eVX3&#10;whW18SWmh23jHw/q+oTahNpksOlrfXEkE8QG4GJbbzJVLHaHgSRS2QDwaWDz3AYymqkXy3V7NK9r&#10;KV7K9t0td3tfQ2xmQ4jBzcJRTt1W3xSju0v5Xt0+dub/AOE11T/n7m/77NH/AAmuqf8AP3N/32a9&#10;v8M/skSWWta9Z+Ndaj0qC18JzeJLGaGO6hMoUgAyxy2vmxqh/wBYjRrJyu1TzjE/4UNdeKPCHw6j&#10;8N2+hXEmtHVJ5/Ekd/ep5kNs6b3ngnt4xBHEpPK7mfI+XOAY/wBYct5uWM7rv9le7KV23ZbRd7Xd&#10;+mjtceHsW43dOz106u3LpZX35lbp57Hlf/Ca6p/z9zf99mj/AITXVP8An7m/77Nd/Y/s161qMMN/&#10;b+I/Dz+HJtCuPEUWv+bci1a1gkRJxsMHnLJGZBuRogeo5PFSwfsv+JLkvcxavo8uhroK+JF1mIXc&#10;kT2ZbblYFtzc7gc7l8nK4OccZ6pZzlsb81VK3/B09dHpvo9NGcccnxMvhpN/8G1vzX3ruedf8Jtq&#10;n/P3N/32f8aP+E21T/n7m/77P+NUda0tdH1i9sI7611RLWZ4ReWLM8E20kb4yyqSpxwSBVLYfSva&#10;iozipRWjPOnQjTk4SWqNv/hNtU/5+5v++z/jR/wm2qf8/c3/AH2f8axNh9KNh9Kvk8iPZw7G3/wm&#10;2qf8/c3/AH2f8aP+E21T/n7m/wC+z/jWJsPpRsPpRyeQezh2Nv8A4TbVP+fub/vs/wCNH/Cbap/z&#10;9zf99n/GsTYfSjYfSjk8g9nDsbf/AAm2qf8AP3N/32f8aP8AhNtU/wCfub/vs/41ibD6UbD6Ucnk&#10;Hs4djb/4TbVP+fub/vs/40f8Jtqn/P3N/wB9n/GsTYfSjYfSjk8g9nDsbf8Awm2qf8/c3/fZ/wAa&#10;P+E21T/n7m/77P8AjWJsPpRsPpRyeQezh2Nv/hNtU/5+5v8Avs/40f8ACbap/wA/c3/fZ/xrE2H0&#10;o2H0o5PIPZw7G0fG2p/8/c//AH8P+NJ/wm2p/wDP3P8A9/D/AI1jeW3vSeW3vRyeQ/Zw7G1/wm2p&#10;/wDP3P8A9/D/AI0f8Jtqf/P3P/38P+NYvlt70eW3vRyeQezh2Nr/AITbU/8An7n/AO/h/wAaP+E2&#10;1P8A5+5/+/h/xrF8tvejy296OTyD2cOxtf8ACban/wA/c/8A38P+NH/Cban/AM/c/wD38P8AjWL5&#10;be9Hlt70cnkHs4dja/4TbU/+fuf/AL+H/Gj/AITbU/8An7n/AO/h/wAaxfLb3o8tvejk8g9nDsbX&#10;/Cban/z9z/8Afw/40f8ACban/wA/c/8A38P+NYvlt70eW3vRyeQezh2Nr/hNtT/5+5/+/h/xo/4T&#10;bU/+fuf/AL+H/GsXy296PLb3o5PIPZw7G1/wm2p/8/c//fw/40f8Jtqf/P3P/wB/D/jWL5be9Hlt&#10;70cnkHs4djaPjfVB0u5vxkP+NejfBvwPrXxhn1SaTX5tI0zTTDFNcRR/aJmklEhjjSMyIDlYZSSX&#10;AAX1IB8dkjbbX0D+zDePpvgbxpKDtY6zpC5/7d9Tr4vjLMcRkuQ4nMMK7Tgo2dk7XlGOz02fU+v4&#10;TyjC5xnWHwWIjeE279Not/oa118BLG1mKN8QfEwI4/5F+Aj/ANONYOrfCTRLCF2l+I/iK16/vrnw&#10;7EIlx/E5S/Zgo7kKxx0Univqjw14L0z4+eHrew05D4b8S6P5SXN7FA7217bFsF3x92cfMQCQXwR9&#10;3/VeGftAeIfD1xePoPhvR30zTtBgms3vb5GS9v5RnfLOCBtIYHClQVBOQowifydX8SuKqMFW+trl&#10;dre5DXuvh6dfwP6jwfh1wtiq7wv1SXPG/N70vdXR3u0+bS1r9b2sz5I8QfEDxR8EfiNfrOsM+s6H&#10;dXOm3VvMzvBKyuYnVtrKWUMNw5HKKe2KKg/a8hb/AIXl8TyO/ifUuP8At8eiv6lx9KGKdOtWgnJw&#10;i/v1PwHA0aVOm4RWibP3vooor+WT9BCiiigAooooAKKKKACiiigAooooAKKKKAPzE/4KTAP+05oQ&#10;Pbwnan/ycva8V+G2uQeC/HnhLU7jSE1vQbK+uJr/AEhpxDDMklrcqGYbWDYnkjkwVbLAEjqR9Bft&#10;6eFX8cftkeDNBS9/s86j4e020+0iLzPL83UrqLdtyM435xkZxjvWnD/wTpvYfu/E389BH/yRX9Cv&#10;MMihw3hcuzipy+0p6NRba13T5ZJM/McVgsxqZtUxeASfI1u7J6ddVc5bxd+0P4Tk8YeBtU0LwDb6&#10;DLpOpG8m+xzxK06hSuzctuuB8wPIbp09fMfhj48l+HPxG0zxqdKW9ubV5ZzprXPlgtJG67PNCNgA&#10;v12nOOlHx6+C2qfBPxxpuhPrH/CQm7tVuLa6Wz+z5ZnZCmze3IKjv/EOK96j/wCCeepPChk+JSRy&#10;FQWVdBBAPcZ+0c18PwrmPB+T4rMaCxU5U6iUPejLWLjr8MItO9100t6n6LxhknEtXJMjxVSlCL5a&#10;klyyW6qya0cn9lxvfrddDyHwj8bLjwxe/CmVtAhuF8CC+kGL8qb57mbzCv8Aqv3YXGN3zE56Cut1&#10;z4vaHoPhj4Qavb6RaeIvGWjQalfJYr4gWKDTZ3vGeE3MKW7SyDdhgN8O4IexOOy/4d333/RTR/4I&#10;f/umj/h3fff9FNH/AIIf/umvtcRnnBlepTqLEOPK5N2jV1UvaXV7aXdST09Nj82p4DiKPtHUpxlz&#10;Jb8lrpxs7ddI2tt1OD0v9p64tIdIn1TwdBr2uWOiahoz36ax9hgkW7cySyC3FtJtcttyyyAHn5em&#10;M/Qv2gRo/iz4d+JJvCf23V/B+lR6Ssq62IYLqGOOZEHk/ZWZG/ejL+Yw+X7nPHpn/Du++/6KaP8A&#10;wQ//AHTR/wAO777/AKKaP/BD/wDdNEc44FgpKFRpSveyq7PmTS00T55bd/JA8HxRJJSSdv8AB/df&#10;3rkjb09TyRv2gfEMnw68PeHGXWLe+0ewmsILvSPF15plqUcDY09tAgNw0WW2nzI8gKGBGcv0747X&#10;Gl+I7PVYvDcLjT/BMfg6CBtSI80LE6faGbyTs5f7gDdPvc8esf8ADu++/wCimj/wQ/8A3TR/w7vv&#10;v+imj/wQ/wD3TWv9ucDcs4qpZSvf3aq+K9+nm/S+gpYPimc41JNNp33jummuveK8vvZ4J8QfHkXx&#10;B0nwpbXOhtbaloWkW+jDUk1MNDLBDv2f6N9nyH+cAt5xHy/d5rqNF/aF1nwpoelaVoWlwWMWm+HL&#10;3REmkuy5kmuZvNN1tEYCNG4QqMt0PIzmvU/+Hd99/wBFNH/gh/8Aumj/AId333/RTR/4If8A7prp&#10;rcS8F4ihHDVat4Jykly1bJyUk+n96Vl0vocsMp4jp1VXikp2jG947RcWvn7q16pWOCi/ah1WHwen&#10;hpdJ1O1sI9M06yF3ofimXSr55rUFfOE8duxRXj2o0ZD52g7lPXCs/jlLcaGlj4k8NzeIzb+IR4hs&#10;JD4jnS4tJNu0wvc3EVy9wm1YlG8K3yk7gMKvrX/Du++/6KaP/BD/APdNH/Du++/6KaP/AAQ//dNc&#10;sc74GhKUoVLOTvdRq3vdO6dtNjZ5fxLKMYTSaXRuNrWcbb9m/v8AQ81vv2mNcmvJr+w0C00vUZvG&#10;g8YeY2oNcJCVgaIWxXykMisG+ZspxkAd6qeG/jRpHg/4gXXiPQ/h7Dp63X24XKy6/JNO63CFQkEg&#10;t0W2C5ZslJm+bG7A59V/4d333/RTR/4If/umj/h3fff9FNH/AIIf/umiOecDxpulGq1Fx5XZVdY2&#10;UbPTVWSt569WaVMHxPWmqk1FtO6+DRqUpXXneT/pI84g/aIitrbS7C28DpZ6NZeErnwi9omvb5p7&#10;aUghhN9kCxuu0Hd5TAkn5RxVPw98fJfDum+E9ItvC0J0PR7bV7O7tLrVPOe+tr90LwFhboFKqg/e&#10;BTlsHZjg+p/8O777/opo/wDBD/8AdNH/AA7vvv8Aopo/8EP/AN00v7b4G5OR1W1r0q6t8+u2/vy9&#10;L6bIuOF4phLnhZPo1y6aRWnbSMfuPIf+F5XNv4dutB0/wvb2Ghx+Fb/wzYWMmrGeWJryZJbi7ln+&#10;zp5jZQYiWNAMfeGeLdp8eJLGTwtKmh38Nx4b0NNJs7rSfEbafO7i4ErSFhbSAKVBQxsrqwY5xgEe&#10;p/8ADu++/wCimj/wQ/8A3TR/w7vvv+imj/wQ/wD3TWn9v8E2/jO9272q3bfNdvTW/PK/e5zPLeJH&#10;pyq1kre5ay5bL/ySPnofNvxC8TT/ABK8da74pvbC10qfVbprk2NkS0cIOAF3ELvbAyzbRuYk4GcV&#10;z39mx+tfWX/Du6+/6KYP/BCP/kmj/h3de/8ARTB/4IR/8k19Bh+O+F8LRhQpYhqMUkvcqPRKy3ie&#10;VX4azzE1Z16kFzSbb1ju9X1Pk3+zY/Wj+zY/WvrL/h3de/8ARTB/4IR/8k0f8O7r3/opg/8ABCP/&#10;AJJrf/iIXDX/AEE/+ST/APkTD/VTOP5F/wCBR/zPk3+zY/Wj+zY/WvrL/h3de/8ARTB/4IR/8k0f&#10;8O7r3/opg/8ABCP/AJJo/wCIhcNf9BP/AJJP/wCRD/VTOP5F/wCBR/zPk3+zY/Wj+zY/WvrL/h3d&#10;e/8ARTB/4IR/8k0f8O7r3/opg/8ABCP/AJJo/wCIhcNf9BP/AJJP/wCRD/VTOP5F/wCBR/zPk3+z&#10;Y/Wj+zY/WvrL/h3de/8ARTB/4IR/8k0f8O7r3/opg/8ABCP/AJJo/wCIhcNf9BP/AJJP/wCRD/VT&#10;OP5F/wCBR/zPk3+zY/Wj+zY/WvrL/h3de/8ARTB/4IR/8k0f8O7r3/opg/8ABCP/AJJo/wCIhcNf&#10;9BP/AJJP/wCRD/VTOP5F/wCBR/zPk3+zY/Wj+zY/WvrL/h3de/8ARTB/4IR/8k0f8O7r3/opg/8A&#10;BCP/AJJo/wCIhcNf9BP/AJJP/wCRD/VTOP5F/wCBR/zPk3+zY/Wj+zY/WvrL/h3de/8ARTB/4IR/&#10;8k0f8O7r3/opg/8ABCP/AJJo/wCIhcNf9BP/AJJP/wCRD/VTOP5F/wCBR/zPkw6avbGKT+zR7frX&#10;1n/w7tvv+im4/wC4AP8A5Io/4d233/RTv/KAP/kin/xELhr/AKCf/JJ//Ij/ANVM4/kX/gS/zPkz&#10;+zR7frR/Zo9v1r6z/wCHdt9/0U7/AMoA/wDkij/h3bff9FO/8oA/+SKP+IhcNf8AQT/5JP8A+RD/&#10;AFUzj+Rf+BL/ADPkz+zR7frR/Zo9v1r6z/4d233/AEU7/wAoA/8Akij/AId233/RTv8AygD/AOSK&#10;P+IhcNf9BP8A5JP/AORD/VTOP5F/4Ev8z5M/s0e360f2aPb9a+s/+Hdt9/0U7/ygD/5Io/4d233/&#10;AEU7/wAoA/8Akij/AIiFw1/0E/8Akk//AJEP9VM4/kX/AIEv8z5M/s0e360f2aPb9a+s/wDh3bff&#10;9FO/8oA/+SKP+Hdt9/0U7/ygD/5Io/4iFw1/0E/+ST/+RD/VTOP5F/4Ev8z5M/s0e360f2aPb9a+&#10;s/8Ah3bff9FO/wDKAP8A5Io/4d233/RTv/KAP/kij/iIXDX/AEE/+ST/APkQ/wBVM4/kX/gS/wAz&#10;5M/s0e360f2aPb9a+s/+Hdt9/wBFO/8AKAP/AJIo/wCHdt9/0U7/AMoA/wDkij/iIXDX/QT/AOST&#10;/wDkQ/1Uzj+Rf+BL/M+TP7NHt+tH9mj2/WvrP/h3bff9FO/8oA/+SKP+Hdt9/wBFO/8AKAP/AJIo&#10;/wCIhcNf9BP/AJJP/wCRD/VTOP5F/wCBL/M+S200Bc5x9K9R+Fd0ujfDHxlKCCYtX0i5k/2Ili1B&#10;DIfRQ8sS56ZdfWvYz/wTrvWGD8Tf/KCP/kir2hfsFeIvC2oLqGifGK+0a/VSq3en6S0EoU8EB1uQ&#10;cGvlOKuJ+HOJMmxGVRxvI6iXvezm7WkpbcvkfVcL5dm3D2b0MzlQU1TbfLzRV7prfXv2OZ1r9pSO&#10;48H6N4c0Sa38OWNiVuLhrG7AlvbtSCJ3fO4YKqQvOCAc/KgTjfjF8YE+Ny6UE0m0bxZJB9iurzTg&#10;TLqshIWEmJRgOBhflBznsoVV99/4ZZ+K3/Ryfi3/AL5uP/kyoLz9k34oX9rJbXP7R3iue3kUpJFJ&#10;HcMrqeoIN3yK/nCpwnldVctTOly6aexqdNraafLz7s/oWjx5Uw8lUpZRaa5mn7Zby3vprfs77Lsr&#10;fA37W7wXHxa+Il1BIk0M3iS/kjmjYMrqbpyGBHBBB60Vp/tjfBF/gBrlj4efXT4h+2WUd99pNoLb&#10;ZulkTbt3vn/VZzn+LpxyV/XksTQxFGjVwkuam4Rs7NXtpez1R+AYOlUpxnGsrS5ndH7kUUUV/Jh+&#10;iBRRRQAUUUUAFFFFABRRRQAUUUUAFFFFAH5+ftaf8n+fDP8A7Bei/wDp4nr7Fr46/a0/5P8APhn/&#10;ANgvRf8A08T19D/GKxi1TTfDNjceZ9mvPEenW0yxyNGzRyTBHUMpDDKsRkEHmvreKNcFli/6dfqe&#10;Rl/+84r/ABL8jgv2iPhn/wAJp8Tvg/frDvjt9ZaG54zujVPtGD7Yt5P++jXvdZrfs0/DxmUtpF6S&#10;pypOtX3BwRkfvvQn864z4Q/CLwZ4/wDCl/qeoaLNDcQeINc0pVttY1BVMVnqt1ZxMQ1wTuMduhY5&#10;wWLEADAH57DBeznOaesv8rH2uMzarjMJhcHP4aEZJf8Ab03J/ml8j0Wis/8A4Zt+H3/QKvv/AAdX&#10;3/x6j/hm34ff9Aq+/wDB1ff/AB6t/q8u543MjQorP/4Zt+H3/QKvv/B1ff8Ax6j/AIZt+H3/AECr&#10;7/wdX3/x6j6vLuHMjQorP/4Zt+H3/QKvv/B1ff8Ax6j/AIZt+H3/AECr7/wdX3/x6j6vLuHMjQor&#10;P/4Zt+H3/QKvv/B1ff8Ax6j/AIZt+H3/AECr7/wdX3/x6j6vLuHMjQorP/4Zt+H3/QKvv/B1ff8A&#10;x6j/AIZt+H3/AECr7/wdX3/x6j6vLuHMjQorP/4Zt+H3/QKvv/B1ff8Ax6j/AIZt+H3/AECr7/wd&#10;X3/x6j6vLuHMjQorP/4Zt+H3/QKvv/B1ff8Ax6j/AIZt+H3/AECr7/wdX3/x6j6vLuHMjQorP/4Z&#10;t+H3/QKvv/B1ff8Ax6j/AIZt+H3/AECr7/wdX3/x6j6vLuHMjQorP/4Zt+H3/QKvv/B1ff8Ax6j/&#10;AIZt+H3/AECr7/wdX3/x6j6vLuHMjQorP/4Zt+H3/QKvv/B1ff8Ax6j/AIZt+H3/AECr7/wdX3/x&#10;6j6vLuHMjQorP/4Zt+H3/QKvv/B1ff8Ax6j/AIZt+H3/AECr7/wdX3/x6j6vLuHMjQorP/4Zt+H3&#10;/QKvv/B1ff8Ax6j/AIZt+H3/AECr7/wdX3/x6j6vLuHMjQorP/4Zt+H3/QKvv/B1ff8Ax6j/AIZt&#10;+H3/AECr7/wdX3/x6j6vLuHMjQorP/4Zt+H3/QKvv/B1ff8Ax6j/AIZt+H3/AECr7/wdX3/x6j6v&#10;LuHMjQorP/4Zt+H3/QKvv/B1ff8Ax6j/AIZt+H3/AECr7/wdX3/x6j6vLuHMjQorP/4Zt+H3/QKv&#10;v/B1ff8Ax6j/AIZt+H3/AECr7/wdX3/x6j6vLuHMjQorP/4Zt+H3/QKvv/B1ff8Ax6j/AIZt+H3/&#10;AECr7/wdX3/x6j6vLuHMjQorP/4Zt+H3/QKvv/B1ff8Ax6j/AIZt+H3/AECr7/wdX3/x6j6vLuHM&#10;jQorP/4Zt+H3/QKvv/B1ff8Ax6j/AIZt+H3/AECr7/wdX3/x6j6vLuHMjQorP/4Zt+H3/QKvv/B1&#10;ff8Ax6j/AIZt+H3/AECr7/wdX3/x6j6vLuHMjQorP/4Zt+H3/QKvv/B1ff8Ax6j/AIZt+H3/AECr&#10;7/wdX3/x6j6vLuHMjQorP/4Zt+H3/QKvv/B1ff8Ax6j/AIZt+H3/AECr7/wdX3/x6j6vLuHMjQor&#10;P/4Zt+H3/QKvv/B1ff8Ax6j/AIZt+H3/AECr7/wdX3/x6j6vLuHMjQorP/4Zt+H3/QKvv/B1ff8A&#10;x6j/AIZt+H3/AECr7/wdX3/x6j6vLuHMjQorP/4Zt+H3/QKvv/B1ff8Ax6j/AIZt+H3/AECr7/wd&#10;X3/x6j6vLuHMjQorP/4Zt+H3/QKvv/B1ff8Ax6j/AIZt+H3/AECr7/wdX3/x6j6vLuHMj81v+Cqn&#10;/JUtA/7AUH/pTc0VP/wVghjt/it4ciiRYoo/D1miIgAVVEtxgADoKK/qDJNMpwi/uL9T4if8er/i&#10;Z+uFFFFfzafZBRRRQAUUUUAFFFFABRRRQAUUUUAFFFFAH5+ftaf8n+fDP/sF6L/6eJ6+j/il/wAy&#10;b/2NWlf+lK184ftaf8n+fDP/ALBei/8Ap4nr6d+IEmgWdnpF/wCJNUbSdP0/VLa+WZU3B5YmLxoT&#10;2UsBk9wCBgkEfXcUf7nlf/Xr/wBuPIy//ecV/iX5HzNcfBrV/iV4E+Isfgj4a/2T4kuda+INvqHj&#10;DOnWv/CSwzS63aQaf5qTG4kxdT2TbblI4R9i3b8xxbvp/wDZT0mx0H4S3emaZZW+nabZeLfFNta2&#10;dpEsUMESeINQVI0RQAqqoACgYAAAqX/hp/4ef9DXZf8Aftv/AIqj/hp/4ef9DXZf9+2/+Kr4z2kT&#10;2eVnrdFeSf8ADT/w8/6Guy/79t/8VR/w0/8ADz/oa7L/AL9t/wDFUe0iHKz1uivJP+Gn/h5/0Ndl&#10;/wB+2/8AiqP+Gn/h5/0Ndl/37b/4qj2kQ5Wet0V5J/w0/wDDz/oa7L/v23/xVH/DT/w8/wChrsv+&#10;/bf/ABVHtIhys9boryT/AIaf+Hn/AENdl/37b/4qj/hp/wCHn/Q12X/ftv8A4qj2kQ5Wet0V5J/w&#10;0/8ADz/oa7L/AL9t/wDFUf8ADT/w8/6Guy/79t/8VR7SIcrPW6K8k/4af+Hn/Q12X/ftv/iqP+Gn&#10;/h5/0Ndl/wB+2/8AiqPaRDlZ63RXkn/DT/w8/wChrsv+/bf/ABVH/DT/AMPP+hrsv+/bf/FUe0iH&#10;Kz1uivJP+Gn/AIef9DXZf9+2/wDiqP8Ahp/4ef8AQ12X/ftv/iqPaRDlZ63RXkn/AA0/8PP+hrsv&#10;+/bf/FUf8NP/AA8/6Guy/wC/bf8AxVHtIhys9boryT/hp/4ef9DXZf8Aftv/AIqj/hp/4ef9DXZf&#10;9+2/+Ko9pEOVnrdFeSf8NP8Aw8/6Guy/79t/8VR/w0/8PP8Aoa7L/v23/wAVR7SIcrPW6K8k/wCG&#10;n/h5/wBDXZf9+2/+Ko/4af8Ah5/0Ndl/37b/AOKo9pEOVnrdFeSf8NP/AA8/6Guy/wC/bf8AxVH/&#10;AA0/8PP+hrsv+/bf/FUe0iHKz1uivJP+Gn/h5/0Ndl/37b/4qj/hp/4ef9DXZf8Aftv/AIqj2kQ5&#10;Wet0V5J/w0/8PP8Aoa7L/v23/wAVR/w0/wDDz/oa7L/v23/xVHtIhys9boryT/hp/wCHn/Q12X/f&#10;tv8A4qj/AIaf+Hn/AENdl/37b/4qj2kQ5Wet0V5J/wANP/Dz/oa7L/v23/xVH/DT/wAPP+hrsv8A&#10;v23/AMVR7SIcrPW6K8k/4af+Hn/Q12X/AH7b/wCKo/4af+Hn/Q12X/ftv/iqPaRDlZ63RXkn/DT/&#10;AMPP+hrsv+/bf/FUf8NP/Dz/AKGuy/79t/8AFUe0iHKz1uivJP8Ahp/4ef8AQ12X/ftv/iqP+Gn/&#10;AIef9DXZf9+2/wDiqPaRDlZ63RXkn/DT/wAPP+hrsv8Av23/AMVR/wANP/Dz/oa7L/v23/xVHtIh&#10;ys9boryT/hp/4ef9DXZf9+2/+Ko/4af+Hn/Q12X/AH7b/wCKo9pEOVnrdFeSf8NP/Dz/AKGuy/79&#10;t/8AFUf8NP8Aw8/6Guy/79t/8VR7SIcrPW6K8k/4af8Ah5/0Ndl/37b/AOKo/wCGn/h5/wBDXZf9&#10;+2/+Ko9pEOVnrdFeSf8ADT/w8/6Guy/79t/8VR/w0/8ADz/oa7L/AL9t/wDFUe0iHKz1uivJP+Gn&#10;/h5/0Ndl/wB+2/8AiqP+Gn/h5/0Ndl/37b/4qj2kQ5Wfnb/wVn/5K54f/wCwBaf+jbiio/8AgrBM&#10;tx8VvDsqLIqP4ftGUSoUbHm3GMqeQfY8jvRX9MZL/wAinCf4F+p8XP8AjVf8TP1xor5P8L/tCeMZ&#10;rOy0/WLyOPU9S8XW6addpbxgXGlHWPsU8ONu0PGV2lvvbZozndzXptx+1N4Ss7jxZbXVtfw3vhuw&#10;m1K6tY5LS4kkhikWN9oinfY25k+SXy2+YHGM4/lyGPoTV27ep+x4rhPNMNN04wU2m17rvs0r9Lq7&#10;t5NO9rHsdFeUWX7RWkXGurpd14c8RaVKupW+k3Ut7bwLHZ3NwFNskm2ZifMDoQUDbd437DWBa/tm&#10;fDu+j1eW3nup4rG3N1G8LW8n2qMTpDlQsxMXzyJ/x8CL5Tu+6CRo8Zh47zS/4H9focUOG83qfw8P&#10;KW22vxbbd915e9tqe7UVw+ofFiw0rwdpOu3Ol6ks2rXC2dho8XkTXdzOxfaiFJWhOVjZ93mbdoyW&#10;Fee+MvjbqfiHVvCXh3w1Za9oWqX+vTaZq8YgsTfWIhtDclAs0jQnerRuHUupjV9pL7VLqYqnTWru&#10;9NPXYzwmR43FyajFRiua8m1ZKCbk3a+ita6TV9Fqz3qivNPHfx80L4eeMLDw5qdleve37RRWht5r&#10;QmeWQlY40hacTEswC7hHsBYZYDmorP8AaE8O6pp/2zTrTUL+JdCg1+UobeJYIpZDHHFI8sqIkpKy&#10;EhmCgRPlhxmvrNFScebVGcckzGVKFdUXyStZ6W10Wt7L5nqFFfNvjr9pSDWPAusa74L1i9tbtfC+&#10;o6hb28lrbSwwzW9zDCztIC4Z1aTChS8bKS2T8uen+In7Q1hp9r8Q/DumNPpfi7RfD+o6lZzSvazK&#10;7QRMQ4RJJGXDFWCzIm4ZwCAax+vUdddrfO9/8j0f9Vsz9xclnJyTWt48rim2rbJyWqvs30Pa6K+f&#10;/Fn7QV/H4Gjjg0/VfDPikppN7EdUtYNt3ay6ha287xhXcAYm2lXCuvmKcA4I6DwL+1N4H+InjKz8&#10;OaRcSSXF+ZhY3Hn2zpc+UrO37tJmmj+VWYebGmQOO1UsZQc1Dm1dvx/r8V3Mp8NZpDDyxSpXhFyu&#10;1rZRSk3fa1npZt+7K6XKz2CiuQ8bfF3wZ8N7q2tvFHiOw0Oe5QyQx3kuwyKDgkfjXNf8NTfCT/oo&#10;Gif+BFayxFGD5ZTSfqjzqOT5liaaq0MNOUXs1CTT9GkfKH7Wn/J/nwz/AOwXov8A6eJ6+j/il/zJ&#10;v/Y1aV/6UrXyB+078WvC3iD9sDwd4x0vVYdT8P6RZaZBcXdmfMB8q/e4kK464V8Y65Fe967+0H8P&#10;fiBJ4Nh0TxPaz3A8TaXK0E6vA6qLhSxIkVeB3PSvfz7N8vxuHy+lh60ZSpw5ZK+zvsKjwjxBgXXx&#10;WIwNSNOdmnyO1rdbLT52Z7x8avjFpfwT8K2ut6pH50c96kBj3Mu2BI5Lm9nyqNnyLK3vLnZjMn2f&#10;y1+eRAampfHzwr4d+NE/w51/WNH8P6lJpmm32lnUtUigm1WW7ubyD7PBC+C7I1pH90sSbhRgYG6p&#10;44+EuveO/ilY+JbbxlqHg2z0jRX0/TLrw6lpJeTPdTrJfJcLeWs8XlYs9OMRjCuGE+4kFa8gX9mf&#10;4i6b4Z8ReCbEeF7nwxrvga2+HY1a41W5jvdO0+1n1WG2uvs4tGS6n+xX1u0iebArTRyqpRGVh5B5&#10;J9K2fxC8K6l4yv8AwjaeJdHuvFlhCLm80GG/ie+toiEIkkgDb0UiWP5iAP3i/wB4VlWfxu+HWpeD&#10;b/xdaePvC914TsJhbXmvQ6zbPY20pKARyTh9iMTLH8pIP7xf7wr5/wDix+yp46+Lfiu8g1PWrf8A&#10;si5m1sN4hm8SajM0dre6VqNjbwx6F5Yso2txfQp5yTK8q2zOxDzuK9A8WeBPid460q8v7rTvC/h7&#10;V5JrSG40rQPEN/bTatZQrckQza5DbRXNuqzXSTIkNucGCRGdkvHEQB6rH8QvCs2lXGpx+JdHfTbb&#10;TItbnvFv4jDFp8iyNHds+7CwOsMpWUnaRG5B+U4qeGfiPoev6xNoX9u+H5fEkf2uf+yNM1ZLuf7L&#10;DeSWvnMmFcYePy5Bt2xzB4tzFNx8K8Hfso6tZ+FPCun6rdW9k8mp6oviuytNXuL+LUtIuNVuNUgt&#10;JbieESXzLKYrdzcgBre91Ncbp91dr8C/grrnwx8e+ONb1S60+4tNc8z7MlnJIzpu13XdQG8Migfu&#10;dVt14J+dJR0CswAfEj9oTVPg7Ld6t4w8G/YvBh/tFLG7sdUW51Sd7Oxu752ktPLWGOKSGwuTGwuX&#10;f5oA8cZeQQ1bz9oHxVo/iaPwPqXgvR4/iLezWa6dZ2viGWXSJIriDUZ1ea8aySWNgmj32VW2kG42&#10;43YkcxZXxe/Z+8VfGrWtXtdQXwv4bt59M1TSF8ZaSJZNVv8AT7qyu7eLT7m1aNQIIZLxLg/6U6yS&#10;2SOIojKPJNU+EPxF8Q/ES0+KF3YeF7LxZpc2nrZ+GYdbuZrG6itrbWLcvJfmyR4mYa5I20WsgH2R&#10;Ru/fEwgG/wCKf2nNL8D/AAEuvifr2m/YLDStaXRdahWdpUs3j1gaXeTRusZeaKJxLKn7tXlRFBSN&#10;mIW38S/2mPD3wx8far4Yvra4vrjRvA2p+PdTFoD50NlayxRoiKwVJGmLXGP3g2m3G4YkDCpH8Fdc&#10;PwdsPDb3WnrrT+M7bxdebZJDbw7vEiazcW8cmzdJsUyRI5RPMKqzLEGIXipP2LYbHStT0DSNXt7H&#10;SNU8JeJvDM140UjzW6366ZbaaFiLkSLa2GmQW7MZFaQwI7ZeWRgAe1+Cde8e3mqy2njHwfo+i27Q&#10;mW3vtA8QPqcO5WUGOYTWts6MwcMhRJFIjk3tGQgk4nUvj5rmleO/EdpL4T09vBmg+JtL8KXOrprU&#10;h1F7q/i08wulkbXyzEsupwKxNyGCpIwViFRqvgv4T+Kpf2hovij4g8NeB/C9xJ4fvtGvo/Dk8t5f&#10;X0sk2nvBPcXj21uZlWO0eNY2jBi2gh5BKVh5/Uv2cdcvvjt4j8WRaB4Ptf7U8TaXrtt46S5k/wCE&#10;isbW1tdPim09IxaD91cfYp4WxdKvlXshKP8ANG4B0Ef7QPirxLrmiaL4R8F6PqGpahN4oWT+2/EM&#10;tjDFFo+rRacXDx2U5ZpmmSTbtUIARubgn1XwH42sfiF4Zg1qwiuLZGmuLSe1u1UTWt1bzvb3MD7W&#10;ZC0c0UsZZGZGKEozqVY+K6b8IfiL4A8UeH9f8O2HhfxDcWc3jJbi01TW7nTlEWr65DqNu6SJZTlm&#10;SOHY6lVAZvlZgMn1/wCGPgX/AIV14Rj0h73+0ruW9vtUvLpYvJSS6vLua7uDHHuYxxedPJsQs7Km&#10;0M7kFiAdXRRRQAUUUUAFFFFABRRRQAUUUUAFFFFABRRRQAUUUUAFFFFABRRRQAUUUUAFFFFABRRR&#10;QAUUUUAFFFFABRRRQAUUUUAFFFFABRRRQAUUUUAfkl/wVn/5K5oH/YAtP/RtxRR/wVm/5K5oH/YA&#10;tP8A0bcUV/SeS/8AIpwn+BfqfGT/AI1X/Ez9H7j9nnwrdaN4X06Rr5h4b15vENhceYnnLO109y0b&#10;NswYi74K4zhV5yN1YNr+yd4Xt9KvdNbWtfuLCfRrnQYoJJrcC1tZpY5WEZWEEsGiXDyFycncW4xy&#10;tv8AtJeKtN0O28SahaaHq2m3d5rVnFoukpKmoRmxS6kV2ZpHDBltgrAIMeYjZO7aJbf44fFFfB0O&#10;o3XhvR7S41S/0i10m8uGT7PILyYRuGjgu5mwgKlZCy7t33Btwf5P9pgpa8nTt0srX+VrH9ERwXEt&#10;C8frKV59ZrWbnJS5b63UuZyt0baurnqmp/BnQ9W1bVNRmnvhcajrena9LskQKs9msKxKo2fcIgXc&#10;Dknc2COMVtH+C8Xh3Q7vRNJ8W+INP0SSMw2mnobOSKwQyBysXmW7My4BTbKZAFYgDpjzjWP2gPGH&#10;g3VtX0vxHbaPa6l5i22lx/Ypo7SZWuoLY3r3QndfKUz7nhKo6ZVdzYLVNcfGjx5H8TrT4dwy+Gbn&#10;WJL9YJNcSyuPsgieyuLjb5AuCwlT7OMr5pBWRPu7sjV1sLzfC7vTzu29N+ur/pHFHK889jb2sXTj&#10;Hn11jy04xXMrxafInGN1rq0rrmO/tfgPoFj4F0zwzaXeo2g0y/bVbPU4JIluoLtnkdplHl+UM+bI&#10;Ngj2YcjbipdF+CGiaNrGk6w19qeoazY6lPq0moXksbS3lxLatakzbUC7REwCqgQDYvuD454j/as8&#10;SaV4KtNZtNP0+71Gxs7m81nT47NjGI4b6W08xZ3uY/KWRoJNoCTvnjaep6Twt46uPh38IfiHr1vD&#10;Fc3Fv401aCFbpysKNNqrRB5CORGhk3tjsrVMa+FlJKMdIq/olt/W+ljWvlef0qMnVre9VqOna6u5&#10;TbjJN6WTun/K+bmWqO08QfAHRfEHjebxLJq2sWss+o2Gqz2FvJCLea4synks26IyYxGoKhwp5OA3&#10;zVXt/wBmzwnZaD4k0u0l1G1TXNWj1h50lRntZY5hNEkKshQRJICwjdWHztnOeOUn+NnjDw74o1rR&#10;NVk8OaqdN1Pw7aPfadazQxrDqF1JHMzq077GVVXblsZO45BCjmvFX7Rd5puqafrMmiaPf3Nve+Id&#10;Ls7wl1EKQ6haWsMhfeQEKyq8pxyI8rtHFKVXBxvKUddb/fZ9/PY1w+X8R1XToUa14+7y2as7QVSn&#10;vy9FH4tV20sehf8ADLPheTTdWtLjVdcu21Sy1Gyurma4hMrre3EdxM+REBvEkY2nGME5DcYkuP2Y&#10;fDd1dapI+sa59mvrbVrUWYmg8q3XUSDdNGfJ3liRkF2fHA5AAHn3xo8eeJPhz47+G+rahd6PqmqN&#10;Z6vbf2haWcsOn2ccsmnL59wnnSP5ceSzENzhfuAlh634/wDG2u6R4g8I+GtGuNIttS1yK6mbVtTg&#10;kktUFukbMqxLKhZn8zKjzOFRz82KcVhW5xdOzjZffa34v06mNSWeQp4erDF3jWVSSfRcjkpva/wx&#10;vspWfKl3zn/Zz0S9t2j1XXde1uRYrW2tri+nh32tvBdRXKwx7IlG1pIItzMGdgo+bgGt/wAE/CuH&#10;wDcRRaV4h1oaDb+YLbw/M8D2duGOdqN5PnbVz8qmQgeleQ2H7S/iq/gvtWj0rSH0fR/Cs+u39vGJ&#10;mnupo7i+tgLd921YXa1jkDMpIRj94kFeY8SfFbxj4F+MNxdMdC8Sa/q+i6PpsEmjxlLOASz3sqs6&#10;TXKhiMFRmaMN5kZ+Xdio+sYWHLUhF+v3/N69Dq/sbPsUquDxFaKsm+V2auuWL6csWotNyWtnpduR&#10;9U6x4V0XxBJHJqmj2GpSRjajXlskpUegLA4rP/4Vr4Q/6FXRP/BdD/8AE14zY/F74u3XiWLw/N4a&#10;0HTtUh03UNTkiv3VTeRQNbrEE8q6lS3Z2mKEPI+3bv6fKfR/gr4+1Dx5oGoHWnhTXdPu/st7Zx6d&#10;JZNaOYo5BGyPLLuOHyHVyrArwDkV2069GtPl5dfNWPl8VleY5bh/be3TgrfBPm0baT93RJtbu26W&#10;+h8TftXeDdDtf23PAuhw6VaQaPqNhpM11ZQxLHFIz6lJC+VUAYMaAH8a+jfGHgfw74Rj8GJoehab&#10;pC/8JTpQ/wBBtI4Sf9JXqVAzXhf7Wn/J/nwz/wCwXov/AKeJ6+j/AIpf8yb/ANjVpX/pStfY8QYH&#10;C4XDZdUoUoxlOneTSSbd921u/U+SoZzmeNnXw+JxM5wg0oxlOTSVtkm7JehqfFCTxLr/AMaPBHhH&#10;RvG2seC9NvfD+t6rdy6JbWEs08ttc6XFCpN3bTgKFvJuFCkkjJ4xXK6l+2NoPw98D6HeeNFtz4hv&#10;tT1rSVtrS+sdNhujpd/JY3N0j6hdQxRqzrE4gM7yqJwB5ojkkHpXxC+Ej+OPFWg+JLDxj4g8Ga1o&#10;9le6fFc6EljJ50F1JbSSpIt3azr96zhIKhSMNyQaqat8B9Ja30D/AIRnWdY8DalokN1a22raM1vc&#10;XLw3Ukc12kxvYbhJWmmghmkmdTM0iFjJ+8k3/PCOV0/9rnQfEV8IvDXhLxR4ns7qa1tNJ1CxSxhh&#10;1a6n02HVEggFxdRSIwsZjOWnSJMQyIGMhRHqQ/txfCy+8d6B4astW+1/2z/Zy29/9ptYMSX8UMtl&#10;H9jlmS+k8xLm2O+K2eNPO+d08qbyu10n4A+HtF1+z1a3vdYkuLTxAniOMXd6bktcLog0YK8kgaWR&#10;fs43ku5kaXLFyCVrK8B/s06T8NY9Fs/D/ivxRYaFYw6el1o0dzbrDqk1lawWsFxcSrAJw3lWlqrx&#10;wyxQyCHDxMskokAMqx/a50HUPBumeKI/CXihdIl8PweLNVkZLHdoejzmYwXt0oususkdtcSiO28+&#10;ULEQ0auyI3QfDfxB4v8AHnwu1u5sta0+18SR+Jtf0+01DVNMN3bxQWut3dvEjwQywF8W8KxgiRTk&#10;BmLHIbJl/ZT8N/8ACK6T4btde8QWGiweGbPwdq1tBJbN/b2k2sckcVtds8DNH8s9yDJamBz9of5s&#10;rHs9L8D+CbHwBotzpmny3E1vPqeo6qzXLKzCW8vZryVQVUDaJLhwoxkKFBJOSQDwrwL448Z/FTwr&#10;8BdJk8Y6h4cv/FXw/fxXq2u6PaWRvJ7qGPSl2Bbi3lgSJzqMzsFiDbo49rKoZW5T4efHrx34/wDB&#10;Om/Em513+zvI1rwfosvhexs4P7Luk1a20SS5mkMkb3QlRtYn8vZcIg8iDcj4k832uP8AZ70/S/Cv&#10;gTSfD3ijxB4Xv/BujDw9p2u6ebOW8ew8u3WSGVbi3lgbzDaWrswiDBohtKqzq1TS/wBl/wAK6Bca&#10;fbaPqGsaV4TtZtNu5PCcM0UljdXWnx20djPJLJE90GiWxsflSdEb7Ku9W3y+YAc/40/aM/4Vb+0d&#10;ruheK5vsfw9i8GWurrqe3f8AY79G1aeaPyo42lk82z064l3Z2p9g2gb51DcV4E+LnxB+JGgeFbPx&#10;Hq+sfD7UruHxprGrr4btLPU9SszpWtxWcOnRg2s8dwqRXLITFAZZWt4irfM4k+gNY+EPh7xF4t1P&#10;xBqcdxe3F/Do0T2zTFIUbS76e+s5F2YbcJ7gswLFWEaArjdu5+b9nvT7WKyl0HxR4g8La1Z3us3U&#10;WtacbOW4EeqXxvry2KXNvLCYmnERU+X5iiBAHwZN4Bz/AIg+Kl9F+x/478beHfE9xrGr6L4f12Sy&#10;1y90VtPuRdWQuY1NxaTRqFnjkg2yAxIjSI7LFGjCNeKs/i94n0211q103xX4g1ywtda8HRQ6l4x0&#10;KLStYH9oa4LS+ga0a0tT9mNuqCOc2/Ly3ISZ2iKw+v2fwB8PWHwS8RfC2K91h/D2uQ6vb3F1c3pu&#10;L5V1Ga4lnInlDF2VrmTa8m9jhS5c5Jqw/s96fdRXsuveKPEHinWry90a6l1rUTZxXBj0u+F9Z2wS&#10;2t4oREs5lLHy/MYTuC+BHsAPP/DPjjxnouhzfEDUfGOoeILC4+IF34Uk8L3lpZRWdvayeJZNIt3t&#10;5YbdJ1liBgkJlkmV1SVCqtIssX0rXlXhn9nvT/D+sTTXPijxBr2g/wBtXfiG18MambP+zrS/uLyS&#10;8My+VbxzS+XNNI8azyyKjbHA8yKJ09VoAKKKKACiiigAooooAKKKKACiiigAooooAKKKKACiiigA&#10;ooooAKKKKACiiigAooooAKKKKACiiigAooooAKKKKACiiigAooooAKKKKACiiigD8kv+Cs3/ACVz&#10;QP8AsAWn/o24oo/4Kzf8lc0D/sAWn/o24or+k8l/5FOE/wAC/U+Ml/Hq/wCJn6W+E/hz4F+ErReR&#10;Bptpql7NdlNSvlgW9uPMklupIvN2qzqgLkLzhI8nO0mtbw/4E8E2+nrc6H4e0COxvpYdRE2n2UAi&#10;uJFIkhnyi4ZgSGV+SCcg18x2vj/U/F3jP4aanqXir+0PEqz6xLf+FDaQKuizjTbwLEVEYlGMbcSs&#10;2/BZeKW2+O3izT/DqOfE0U9zJ4C/tOys9HismFjdJo4uWlvYDFvjBk+aNkPlHciFM5r+ToY3DxXw&#10;e6tFt2Xn52/M/ozEcL5tXk/9pvVkuad3NJ2nUWnu625eZPbflvofTV14N8D+Hf7V1K40Pw/pY1Zh&#10;BqN3LaQQ/bGlkChJnIHmF3cDDE7mYDkmr2j+A/DPh2Czg0rw7pOmQ2Uz3FrHZ2MUSwSuhR5ECqNr&#10;MrMpI5IJHQ18seMPiHqfizwzcafbeLv+E60eaHRb29uFtYI/7MvzrFiq2wMKLjcrSHy5Nzr5XJ5q&#10;74N+M/jz4ia34l0rw34h3zT+H7zV9LhujaT3dndW91CqW00cdsiwl1k2NG7SuoYNuU4q1jqCmoqH&#10;pZLu/O3Rddzmlwrmk8LKrLEqybU+aU0klGNm04820pXTivdWl01f6F8SfD/4fLprX3iDw34aFhYR&#10;zyG51Kwt/Kt0kZnmYs64QMzOzHjJYk9TXRL4e0qPT7uwXTLNbG8eWS5thboIpmkYtKzrjDF2ZixP&#10;Ukk5zXzf4t8dap8Vv2Wvin4wmaaLQtUtJv7F0+SFVaC2ijVHZiFDMXlWVvmJAAXGKPH3xI+IXgPV&#10;PEvh+HxEuoRWl3o7yeINThgtP7OtrpLvznZ0t3jSMSW0aq7xSbfNO7djI0eMowfNye60ndJf3vws&#10;tPxscceHcxxMfYvEL2sJyi4ylKya9lezs1zRlVtJd17vMey6J8EfBnh++8QyWWg2MWn67a21peaM&#10;tpCLApAZSpEIQDJMzbs5BwvA5zuWfgDwvp9rFbWvhvSLa2ijnijhhsYkREmIMygBcASFVLD+LaM5&#10;xXzvdfET4pTW2jrpviXTNbvIPC+ra5/xIIor231iS3uYo4IxIYkJOJAH8pU3HdtCkqV6z4G/FXUd&#10;QkmPifxx4e8Q2l/Na2mnjTb1bq5ivJEldoZfLtLdYwViJVHUsuxgzHiilicO5qmoWv5K2uvf+mLH&#10;ZLnEcPPGVMSqnLulKblp+7WnKvsrd/ZXdNHe6hp/wu+HcNnpt9beEfDMVwk1vbWdxHa2iyLNtEyI&#10;hxkSbEDAD5tq5zgVszeG/CHjPw8mky6Xomu6FYyG1Sxe3huLa3khJjMYTBVWjIK7cArgjivLtL8U&#10;eGPAvxY+I58e3ljpOpapc27abeasRHFd6aLaJVghZ+G2yifdGpyWbOOQa5PwHrXiTwZrCX1jqk17&#10;pmt/EfXdIk0F4IViKmS9lEqy7PMDh4O7bMEjaCM0fWIRlyuKtqrLdWdtfX+rg8nxFWl7aFaSmlGa&#10;lJtRm5Qc3yNJ6x1V2993HY+krfw9pVrMZYdMs4ZWtUsjJHborG3QsUhyB9xd7YXoNxwOTWPZ/C3w&#10;Xp1je2dp4Q0G1s72MRXVvDpkCRzoGLBXULhgGZmwe5J7186WPx08b/2C15p+t/8ACQ6hNov23XLM&#10;6Yg/4Ra5N1bxum1FDNsiluW8qUs5+zbs7TirmvfGLxFp/h3xHLo/xCs9W8P6ffWQtfFN01jbS3yv&#10;DM91Z203k/ZXmQxxEEx4w7IfmwaX17DvVx/L/Py/R6mseFs3hJxjXSu0t5rVOKV/d0s5Jq9m1eUb&#10;xVz6E0/4b+EtJszaWPhbRbK0MEtqYLfT4Y4zDKVMse0LjY5VSy9G2jOcVoeHfDGjeEdNGn6FpNjo&#10;tgGLi1062SCIMep2oAMn1xXzpofxc8c+IPippdkNe03QNNaXTTBoniKRLW+1Kzmto5JpVgFqzPNl&#10;5B+7nRI3iKsnc/T1deHqUq13Tja2mx87nGBx+W8lPF1eb2iU7KTe/e/XXz66n5+ftaf8n+fDP/sF&#10;6L/6eJ6+j/il/wAyb/2NWlf+lK184ftaf8n+fDP/ALBei/8Ap4nr6P8Ail/zJv8A2NWlf+lK193x&#10;P/ueV/8AXr/24+Cy/wD3nFf4l+QnxYvvFVj+0l8N5PCOjaPrmpHwl4kWS31vVpdNhWL7ZoeXEkdr&#10;cEtuCDbsAIJO4YAPlXhz43+KvhN8JbqT+zNHg1K/m+IlzaW8jy3MNz4kh8QS/wBn6VbyfujcNO0t&#10;2EiCLNMIMoq7WFfRXxC+Jfgz4d+KtB/t2z1C78SXlle/2d/Y/hy91e8W1SS2+1Y+yQSvHFvaz3bt&#10;qswj6lRip4d8IeFfHWq+G/GujajcPomnTXV9p+h29tFaWlvqkjXUV3dyx+Slwt3/AKVeQyxSvtV3&#10;k3xCZdw+RPXPnX49/GLxxa6XoXxNt5vD66L4b8TeLo9K0GXTJ2uBdaVoviK3WWe7FyFkikazdzEk&#10;EbKJlXzCULP6rqHxi8caNr2qS3E3h+60Xwz4m0PwbqtnFpk8VxqV1qC6aGvYJjcstrEjaqhFu8c7&#10;EWzDzgZQ0fperfBH4da94mvPEep+APC+o+Ib2F7a61a70a2lu54ngNu8byshdlaEmIqTgoSp44o8&#10;P6L4C+JVx4X+KWn6Ho+r6lc6ZFPo3iebTEF8llNGzoI5ZEEsask7/J8v+sYEckUAeP6b8fPHB+Gf&#10;hfxheXXg9/8AhPLLSbvQdIWCeG80j+0L2wtUMyGdv7Rig/tOJpJI/smWiRdq/aQ0Pn/xV+MXjiz8&#10;ReM9O1Wbw/rP/CEeDPGf9tafNpk/9j+IvK07Qr233WTXLeVt/tIQtvkm3ItwBs+0fuvqDw38OfAU&#10;+la1qGl+CtHsLfxnD5+tJJoSWc2qrKrsRfRPGruxE0m5J13AyOGAJYVah+E/gi38K2fhiLwb4fi8&#10;N2fn/ZtHTS4BZwedHLHNshCbF8xLidGwPmWaQHIdsgHkHiL9oHxVoeueJLNW8LypNqdrpOgqhlkK&#10;GbVrXSjdeYsmy+WGa5Y3MC/ZZbaWFYG3rcQ3Rqaf8YvinrfxYb4X2E3g9Na0/wDtSPUvEtxpl0Lc&#10;/Z4NDuopYbAXJbldZMDRNcjlPOEgA+zv7rL8PfCs9x4kuJfDOjyXHiWFLbXJWsIi2qxLGYkjujtz&#10;MojZkCvkBWI6HFcpq158NvgPb6BaW3h230l4YbqDSdL8KeGpry5ht3kjluzDbWUDyJAZfs7SuEEf&#10;mNDvO5kyAeK+Bv2s/iD8Sda0LWtJ8DW9n4Elm0Cz1F7m4s9scup2VhdEi+lvoXVohqcSrCljMZmi&#10;VVkVp8Q9r+0b8J/BHjj4o/BO78SeDfD/AIgu7rxNNps8+qaXBcvNaromsTrbuzoS0QmVZAh+UOob&#10;GRmu18D6L8JvGWtWviDwpofhfUdS8JwwaNYa1p+mQlrC3eyiuIYLS4CcQG2vY2XyW8vbOQP4hVXV&#10;vjp8Obyz8JawV1DxL9ssofEWkNo3hjUNXuLWC4hdIbpo7e3kktfNiknRGkCFwJ1GdsgAB4p4p8J6&#10;H44+Nl1oniTRtP8AEGi3XxmXz9O1S1S5t5tvw/DrvjcFWwyqwyOCoPUV7X8Bf9Dl+Iejafx4Q0Xx&#10;M2m+HYovmt4LVLGzM9vA/eKG9a+hCAlYTE0ChFhWND4nQ/CC++HEnifxfoHh/wAVeENSvbHUhMuh&#10;rrSahdXAhs7S4jiiila4ldZIIUdFZihUA7a1fBvxO8CNo/hrTNCk/si0uL3/AIR3TdGfSZ9PltJ4&#10;bOS5W1e0kiR7XFrA0qrIiAx+WVyJI9wB8QaN8Fb6H9h+28WWngbwP4Ct7X4WXl9ea94Zumk1XxHF&#10;L4eniFvfILKAKryTR3b5mnAltYxhjiVO1+LHgr/hXXhX4m2H/CAeD/hd/aXwm8XT/wBl+AZ/Ps9V&#10;8mOzXzrw/ZLTbLB5+2EeXLlbu5+aLGJvpX4Z/Ev4YfFzwrB4Y8N2e/w3daMv2PR9U8OXWmWd9pRj&#10;SP8A0aG6gjS4tgkkSN5QZFWaINgSJu7/AFrwnofiXzP7X0bT9V8yyuNNf7bapNutZ9nn253A5ik8&#10;uPen3W8tcg7RQB86/DvVr7Sf2nvBPw88QXlxqHibwp4G8QD7ddStPLqOly6lpEen3skxOXnkjtnS&#10;fcEb7RDOwQRPEz/UFVJNJsZtVt9Tksrd9StoZbaC8aJTNFFI0bSRq+MqrtDEWUHBMaE/dGLdABRR&#10;RQAUUUUAFFFFABRRRQAUUUUAFFFFABRRRQAUUUUAFFFFABRRRQAUUUUAFFFFABRRRQAUUUUAFFFF&#10;ABRRRQAUUUUAFFFFABRRRQB+SX/BWf8A5K54f/7AFp/6NuKKP+Cs/wDyVzw//wBgC0/9G3FFf0lk&#10;v/Ipwn+BfqfGS/j1f8TP1tqhr+h2PijQtS0bU4PtOm6jbSWl1DvZPMikUo67lIIypIyCCM8V83aP&#10;8C/E/hex8Pavo/h6xXxYt94jbVJbidNt1DOt61kk7BsvE0jWp2jJXdkgHca5nwb+zv4puNasbfWP&#10;C0kPhdta0rULnTr46bHCBHZ6jFdH7PaHy9peW2XBDM6su4thtv8AK7xdV2i6L19bbJ66fJn7rT4f&#10;y+HtK8MyivZ6r4VJtTlH3V7TyUou+qaeh9g2trFY2sNvAgjhhRY0QdFUDAH5VS8RaHH4k0O90ua5&#10;u7OK6jMTzWM5hmUHrtccqe2R618xTfs4+KdPtE/4Rmzj8O6q+p+IbVNSiuVDwaXLBcrp8ZZWLeUr&#10;fZ9qLkx5DbQQaqL+z/qMPgPUbe28LeLI9QlubOb+ybqXQZLGaaKOYeY9vEYopoyXAcyYkb922CY+&#10;E8VWtyui/wAe3p8ioZDl0ZqrDM43ut0rp8zV37+2nNo3pva6b+oNPj0PwTY6H4ftDbaXbsBY6bYh&#10;gu7y4mfYgPJISNmPspJqLwP40sfH/h1NZ02OeO0e5ubYLcqFfdBcSQOcAngtExHOcEZAPA8y8afD&#10;G98QN8H9U1PwlpmuXPh2YDVdMtUhaOESWbRsYfPYAxxzeW4Gd2EUgFlFcBb/AAF8U+GdC0PUtA8N&#10;aevi77X4jGpyXE0e25t7hb02iTEN+8iZ2tjsz8pbJC/ORcsRWhO0afur1/u+XS708jmpZTluJw/P&#10;VxiVaTercbXXtr399O0uWD5n1kkr30+ntQ1mw0mSyjvbyG0e+nFrbLM4UzTFWYRrnq21HOB2U+lX&#10;a+QND/Z912OGybU/A39paVpvi631O20m/TS/NFk9gY7pY44mW3jU3HluYgRnyw3zsNzelfHv4Na3&#10;8RvF2kHSCIdI1qxbQ/EtwsipJHZLPHcxsgJBYkpNFgZ4uCeMZDjiq0oSn7J3VrLr+Xf8NSa2RZbS&#10;xVLDLHxcZKTlPRxVtbaSvdx2XWXuq99PUPHHjiDwHpV7qd5puoXdhZadd6lc3FnGjLFHbxhyh3Ov&#10;zuM7B0JU5K9ax/8Ahc2h/wBi+NtTFvfNB4Stlu75RGm6VDZpeDyhvwT5bgfMV+YEdOT8/J8C/iPq&#10;+iXer63piz+LdW8O+IbHUAl5CR50lpaWllEDvwRILZpM5wpc7iDXoa/C3xLH4L+Nlh/Z6td+ItLj&#10;tdLjE8f+kSLo0VsRndhP3qsuXx0z0waxWIxE22oNLzX91v8AO2nfQ9CWS5Nh6cYTxUZz6uMklf2s&#10;Ivq7rlc2paXjaVj3PT76PU9PtryHd5NxEsqbhg7WAIz+BqxXyXqHwJ8Valot/F4c8KSeArf+x7ax&#10;1HTob+2D65Ol1DJI4ZWkjyYY5kEk4y/nYddua9u+BHgn/hA/BtzYiz1nTUnv5bpbHWnsS8AYKCsa&#10;WQEEcZKlgidCzHvgdNHEVKk1CVNpW31/VI8TMsnwWDwzxFDFxnLmtye7e1k7txnJdel13ad0vRqK&#10;KK9A+RPz8/a0/wCT/Phn/wBgvRf/AE8T19H/ABS/5k3/ALGrSv8A0pWvnD9rT/k/z4Z/9gvRf/Tx&#10;PX1xqWh2GtSae2oRSTpY3kV/Ckcmz99Gd0bE45AbDY7kDORkH67ij/c8r/69f+3HkZf/ALziv8S/&#10;I5/4qeA9f8YfH34f3GkeIPEHhG0s/DPiCO41vQrW0lw8l1o5jt5GuraeJd4jkcDaHPkNg4VwfNfH&#10;nwz8ZeCbrx7ZeCNQ8UJbw+H9DaPUGe7nhmkvNe1C58RXa2ts8Ky3bwHzGFoI7hA6JbGEvGK+kP8A&#10;hI3/ALsn/fa//EUf8JG/92T/AL7X/wCIr4r20D2eVny14bsvEdjpWhx+NtZ+JGufDMzao0Vxomke&#10;ItN1Jbrbp32NDHFdXGsmDI1k7rtwhYgbRGLInK+Afgn4i+G/hRoerXMvjiy1jRdT8EaVpvh+4a5i&#10;tLXT5NO0CDVm+x7QJV2yX6yGYOsDwyyRiGUSu311/wAJG/8Adk/77X/4ij/hI3/uyf8Afa//ABFH&#10;toBys+T/AAn/AMLfXwdo39n/APCwJfiLJ8M4fs/9rbktYdSXR12+f9pzZy775hu87ZqMdxCd/m2M&#10;x8nVt9A8Q+KfiB4c0rwfqXxQ0r4U3OtWa3tzqk+sQX/mf2Zrpv43l1IfbI7Z8aOgcFY1kcNbvHcB&#10;nX6b/wCEjf8Auyf99r/8RR/wkb/3ZP8Avtf/AIij20A5WfHXijTfjJeapFat4h8YaDaaf/aFh4Ua&#10;30HVtVuJ7mHWtThgaZ4L22hP+hx6OVm1gy28wbzCxBumf6q+MXiz/hHdBjtXm8YaPHf5VfEHg7Q/&#10;7YuLKRGRhGbdbe5YeYvmDebd4wEcM8btFu2/+Ejf+7J/32v/AMRR/wAJG/8Adk/77X/4ij20A5Wf&#10;HXwj/Zq8X7desbjw9/wh9h4q/sXwr4y0iIGS3/sm28O6SzLBLLMzvEjx6ppgeCRnzqTTGVms1roP&#10;hbpniL4deDfC0d/p/jjQNS1j4WeDtDsJvDOhC7votRsTfPc2snn28tvZt/pdvGXvRFH+9f518p2j&#10;+pf+Ejf+7J/32v8A8RR/wkb/AN2T/vtf/iKPbQDlZ4f8QX8X+LP2MfAt9r0fiCHxnJ/wh+p61Jpe&#10;jmbVLWePUdOnvJkslgf97FslkMfksB5ZBjIBWsrwP4Z1y78WeDta+xeINVsJ/ibPqn9v65pUllqN&#10;7ajwlc2f2u9tvJhFttuF+yJ+4gVligba7S+bL9C/8JG/92T/AL7X/wCIo/4SN/7sn/fa/wDxFHto&#10;Bys+evgHDqHjLwF+zhokOgeINHu/h3ZWd14hfxDod5pSQyJoVzp/2aI3MSG4lM11uzEHjVIJCzqW&#10;hWX6qrmv+Ejf+7J/32v/AMRR/wAJG/8Adk/77X/4ij20A5WdLRXNf8JG/wDdk/77X/4ij/hI3/uy&#10;f99r/wDEUe2gHKzpaK5r/hI3/uyf99r/APEUf8JG/wDdk/77X/4ij20A5WdLRXNf8JG/92T/AL7X&#10;/wCIo/4SN/7sn/fa/wDxFHtoBys6Wiua/wCEjf8Auyf99r/8RR/wkb/3ZP8Avtf/AIij20A5WdLR&#10;XNf8JG/92T/vtf8A4ij/AISN/wC7J/32v/xFHtoBys6Wiua/4SN/7sn/AH2v/wARR/wkb/3ZP++1&#10;/wDiKPbQDlZ0tFc1/wAJG/8Adk/77X/4ij/hI3/uyf8Afa//ABFHtoBys6Wiua/4SN/7sn/fa/8A&#10;xFH/AAkb/wB2T/vtf/iKPbQDlZ0tFc1/wkb/AN2T/vtf/iKP+Ejf+7J/32v/AMRR7aAcrOlormv+&#10;Ejf+7J/32v8A8RR/wkb/AN2T/vtf/iKPbQDlZ0tFc1/wkb/3ZP8Avtf/AIij/hI3/uyf99r/APEU&#10;e2gHKzpaK5r/AISN/wC7J/32v/xFH/CRv/dk/wC+1/8AiKPbQDlZ0tFc1/wkb/3ZP++1/wDiKP8A&#10;hI3/ALsn/fa//EUe2gHKzpaK5r/hI3/uyf8Afa//ABFH/CRv/dk/77X/AOIo9tAOVnS0VzX/AAkb&#10;/wB2T/vtf/iKP+Ejf+7J/wB9r/8AEUe2gHKzpaK5r/hI3/uyf99r/wDEUf8ACRv/AHZP++1/+Io9&#10;tAOVnS0VzX/CRv8A3ZP++1/+Io/4SN/7sn/fa/8AxFHtoBys6Wiua/4SN/7sn/fa/wDxFH/CRv8A&#10;3ZP++1/+Io9tAOVnS0VzX/CRv/dk/wC+1/8AiKP+Ejf+7J/32v8A8RR7aAcrOlormv8AhI3/ALsn&#10;/fa//EUf8JG/92T/AL7X/wCIo9tAOVn5b/8ABWb/AJK5oH/YAtP/AEbcUVH/AMFYJxcfFjQHC7B/&#10;YVsACc9J7kf0or+mck/5FOE/wL9T4uf8er/iZ+oc3xe8CW811FL418OxS2qs1wj6rAGhCvsYuC/y&#10;gP8AKc9Dx1q9qHxB8LaTqGn2F94l0ezvtQVXs7W4v4o5blW4UxqWy4PbGc15d4X+AF3op8Am6Gkz&#10;nQte1nVL8qpP2iO7F2ItuU+Z1E0G4NgDYcE7Vzwfhn9knWtC02Ox1VLDxVbX2n2FpqEMniXU9Njg&#10;a3iSIqiQLtuI9qBlEgQhiecdP5XdfFpL92tfXTRPz6u3yufuUMr4flKaeLlaO1uW8velHS7ilaMV&#10;PV6qSitdX9E2vxK8I30Wqy23inRbiPSgW1B4tRhYWYGcmYhv3YGD97HQ1WHxI0bU20z+wdW0XW4r&#10;nUv7Omkh1aL903lSSFV27vMlHl/6oYONzdFNeAz/ALMfj/WrfxK2saxpl1qOpeGL7RBeSapdzrPc&#10;S3MMyS+S0QS2jxG4McQIUkH588d/rXwL1K7+MFt4nsJtNtNGi1HSbz7Ku5JAtra6hC4ChNuT9qg2&#10;89EbONqhnGvipWvTtqv1/L9Qq5VkdHm5cXzPlk11V1ypK6s3zNtx2so2auz0fR/iZ4Q8QLeHS/Fe&#10;iakLOEXNybPUYZfIiIyJH2sdqkc7jxXJeOP2ivBnhjwbPrmleIdB8QyC6trKGGDWYEiM08hSPzJg&#10;WEaAJK5Yg4WGQ4O015T4n/Zp1nT/AIWeCbFLixW58M6DcWl+tjbzT/bpjc2dwkYjRN8sTNbyBuN2&#10;HyFJJxL4X8C+LPij4v8AEniS60O28MQy6x4au4lliuYVuE0+4lkn2ieCKUsVdQpeJQThc4G6sZYr&#10;E39ny2k1+jf4PTXdnoUMjyOKeMddzpQlZptLRVIxSbtd88XKfu6xirPe573H8QNK/wCEch1F9R0u&#10;a6kjmUW9lqCTJLcwxs80ET4BkZPLkz8oICElRggWvAPij/hOPAvhzxH9l+xf2xpttqH2bzPM8rzY&#10;lk2bsDdjdjOBnHQV44PgT4sXxfARcaN/wj1trut6zHcefN9rf+0Le4QRmLytq+XJOOd53Lz8pGD6&#10;V8IfDfiHwZ4L0jw9rh0ySHSNMsLC1l0+SRmcxWsaTF96r/y1V9uByu3ODkV2UalaU7TjZfrp/wAE&#10;+czHBZbQwzlhaynNtS32i3Nctu9uRu+qv6nb0UUV3nyQUUUUAFFFFAH5+ftaf8n+fDP/ALBei/8A&#10;p4nr6H+MVjFqmm+GbG48z7NeeI9OtpljkaNmjkmCOoZSGGVYjIIPNfPH7Wn/ACf58M/+wXov/p4n&#10;r6P+KX/Mm/8AY1aV/wClK19dxR/ueV/9ev8A248jL/8AecV/iX5FDx94O+DXw11XSdM1nS/E0+pa&#10;rDcXNpZ6JHrurTPFA0KzSFLTzSiq1xCNzADMgAzXP3F18AI7yG0trHxdrF3JZR37waJp3iTUnto3&#10;mngC3C26ObeUTWtzG0MuyRHgkVlBUiu4+KngPX/GHx9+H9xpHiDxB4RtLPwz4gjuNb0K1tJcPJda&#10;OY7eRrq2niXeI5HA2hz5DYOFcHlfD/wB1fRfjZ4mh8P+NPGHg/Sh4Z0lpdX0+106X+2L+XU9bury&#10;SV7qymjEvm3JlZIFjVPtQGwIY1X4/lj2PYuzSfwx8AV8TeFfDsetWt1rvimEXWi6faeJruea+tzB&#10;NOLhFScnyDHbykTHEZKhQxZlB7X/AIZt+H3/AECr7/wdX3/x6uD8JeH9Wk+H/wCyb/xS9xob6VNa&#10;S6jpMNvcbdGX/hF9ShMcglLyRqkskcOZWLbmVWYsefoqjlj2C7PMf+Gbfh9/0Cr7/wAHV9/8ern/&#10;AB58KPhL8NfDM+v6/YatBpsM1vbE2l9qt5M8s86QQxpDA7ySM8ssaBVUnLCvbq+X/HngfxFq3gPx&#10;Bpd7a6x/wsW48W+GJr7xRplmJ1uLJNdtpILix3xyRxQW0SzsbSRX+zssrzeeJjd3Ryx7BdjLi6+A&#10;FnZwyz2Pi6G7nvY7CLSJNO8SLqkkjwzzIy2BT7SYmjtboiYR+Wfs8oDZjYDoLbwj8EbnwDr3jNot&#10;WtNC0CG4uNW+3XWr2t3p6wxedIJ7SVlnjbyisgRowzI8bKCrqTm/EL4A6vH40+G+o2fjTxhqfiS6&#10;8TIuoeMfsunPeWFhb6NrQgj8tLIWiRCa8lTfJAWLXe3eT5QTn7jwf49XxXq3hPTdEuPFTp45i8TX&#10;ut+K3fS7bX7ex0rSmtzNd2tq8cc6X0lp5S29vHHJHpEySZYTGU5Y9guzsvG3gv4ReANVi0/U/Dfj&#10;a6uJIRcK+iab4j1WEKWZQDLaJKitlT8hYMAQSMMCefhuvgBeabZ3ljY+LtV+0+fm00vTvEl5eWvl&#10;XEts/wBptokaa2/fW9xGvnIm9oJQu7y2xheFvHXiHwNoNr8HfE/h7xh4W0zw7utrnWvCfh7WNXt7&#10;jTGYvYabpd9a2m8+TatDbz3kqxTKYWEYaWT7TB23h/xloXgH4lX/AInt/C/ijTvBOseEtF0bRINL&#10;8E6qzQNYXeqiaB7KG1MtoqJdW2zzY41dW/d7grYOWPYLsj8QaP8AATw3/Zr3NxfXVpfWUeprf6Xf&#10;6tf2dvYyZ8u8ubi3d4rW2cLIyzzskbLFKwYiNytvUvCvwJ0XWk0nULqawvn8QQ+FVS51jUY1bVJb&#10;Jb2K1DtKFLPA6MpzhmZYwTIQlcFb+GfE/wAH/hX8P4tIsvGGi/Fiy+H+kaMlnpOlRapo+t39lBII&#10;NNv5lhnFpFHcTSB5/MtFZLxiLh/KLQW/H/wdvviN8RtW0zUNL1i10i/+KZvl1ayt2SWziHgUW8Wo&#10;28rIyxtDeKgjnwQlxGgB3qBRyx7BdnqWjfBX4V+INS12wsLO+uLvQ71dP1CP+19RXyJ2t4bkJkyg&#10;N+5uYWyuR8+M5BA5TwtonwM8Za9a6VpdvrzSXu7+z727Ot2thqW1S/8Aod5KVt7vdGryr5Ej740e&#10;RdyKzDo/2bLXxfHq3xhuvGuif2Nqt14z/dSRIVt9Rgh0jTbZL2AFn2xTeQXEe9zES0TOzxsa4Dwf&#10;8QvEng79mXwv8N/DnhjxhB8UdM8M2Hhg3TeGLlbDR9SFvHZrdyXU8Qt7i2huWRna2NxmMNKqSRI7&#10;A5Y9guzp9W8I/BHRfA954uuItWk0K01N9GkltLrV7mZr1b86eYEgjZpZG+1DyhsQ7jgjKkGrfgX4&#10;d/B/4i/bk0jTtehu7LYbiw1iXWdLvI0fd5cpt7po5fKcpIqybdjNFIoYmNwPIta+FfjjwppN14Lt&#10;PCX/AAiOi6ze+ELrTF8E38+vppcml6vpdrcXU1zd2ceyX7EtgY43SWMppdzK/PmF/orQPDOk/CPV&#10;ZNX1/wAWax4o8TeJZrPQ4tS1iK3N3cLG0729rFBZW8SFYzPeTM4iLKjTPI/lRZjOWPYLs888LaJ8&#10;DPGWvWulaXb680l7u/s+9uzrdrYaltUv/od5KVt7vdGryr5Ej740eRdyKzCr4At/gN8TLjSYtDtP&#10;EyprEIuNLutWt/EGmW2oqYzKBbT3QjjnYxBpQkbMxjR3AKoxGb8JoNQvPD/7Nvgo6B4gtNe+Hf2f&#10;/hJP7Q0O8tLO18jw/e6fJ5V5LEtvc/6TcRIv2eSTerGRd0as45/4e+DfFvwk+EP7PXiHWG8ceORo&#10;emRT3fg+TSbYzaG0fhq+JFvHb28E3nh1FkiXUsik3W1gZTHIhyx7BdnqWp/D/wCC+j6P421W8W+h&#10;sPBfmf29N/aept9j8uzivX4EhMmLeeJ/3Yb7237wIHVf8M2/D7/oFX3/AIOr7/49XzH4s+FfxT8C&#10;/CvxZY6r4S0+/v8AxP8AD/XvD2rXHg2/utYn1nWZILzUYr2aB7OEWkTXE2rAJCWBm1OCIKVWPZ9f&#10;+BfiXpHxE+3f2VZ+ILT7Hs8z+3fDmo6Ru37seX9sgi8z7pzs3bcrnG4ZOWPYLs5z/hm34ff9Aq+/&#10;8HV9/wDHqP8Ahm34ff8AQKvv/B1ff/Hqf8ENJvtL0rU2t7K40PwTNMr+GtA1CJku7C12/MChANvA&#10;7fNDZuC9unykxgraWnpdHLHsF2eY/wDDNvw+/wCgVff+Dq+/+PUf8M2/D7/oFX3/AIOr7/49Xp1F&#10;HLHsF2eY/wDDNvw+/wCgVff+Dq+/+PUf8M2/D7/oFX3/AIOr7/49Xp1FHLHsF2eY/wDDNvw+/wCg&#10;Vff+Dq+/+PUf8M2/D7/oFX3/AIOr7/49Xp1FHLHsF2eY/wDDNvw+/wCgVff+Dq+/+PUf8M2/D7/o&#10;FX3/AIOr7/49Xp1FHLHsF2eY/wDDNvw+/wCgVff+Dq+/+PUf8M2/D7/oFX3/AIOr7/49Xp1FHLHs&#10;F2eY/wDDNvw+/wCgVff+Dq+/+PUf8M2/D7/oFX3/AIOr7/49Xp1FHLHsF2eY/wDDNvw+/wCgVff+&#10;Dq+/+PUf8M2/D7/oFX3/AIOr7/49Xp1FHLHsF2eY/wDDNvw+/wCgVff+Dq+/+PUf8M2/D7/oFX3/&#10;AIOr7/49Xp1FHLHsF2eY/wDDNvw+/wCgVff+Dq+/+PUf8M2/D7/oFX3/AIOr7/49Xp1FHLHsF2eY&#10;/wDDNvw+/wCgVff+Dq+/+PUf8M2/D7/oFX3/AIOr7/49Xp1FHLHsF2eY/wDDNvw+/wCgVff+Dq+/&#10;+PUf8M2/D7/oFX3/AIOr7/49Xp1FHLHsF2eY/wDDNvw+/wCgVff+Dq+/+PUf8M2/D7/oFX3/AIOr&#10;7/49Xp1FHLHsF2eY/wDDNvw+/wCgVff+Dq+/+PUf8M2/D7/oFX3/AIOr7/49Xp1FHLHsF2eY/wDD&#10;Nvw+/wCgVff+Dq+/+PUf8M2/D7/oFX3/AIOr7/49Xp1FHLHsF2eY/wDDNvw+/wCgVff+Dq+/+PVF&#10;dfs3+AI7WZ10u+DKhIP9tX3p/wBdq9TqC9/485/+ubfypcsewXZ8/wDiD4V+A9H+2TNp7W1pamTz&#10;JrnWb/aioTuZm+0gAADJJxiqFl8OfBU1xIs2kS+StvNK0keraipXZGz97g5+76VU+Lnga5+IniyP&#10;TtQ1j7N4Pgu55b/S4VZJb2US5jVpAf8AVdSQMEFe5KtHS+FnhPU/BOm6zpV3q/8AaulQW12ul+cn&#10;7+G3+zPiOR+jYOQMDgD0IRPqlgaHsW3Dp+h4jxFT2is+p8e/8FYYY7f4reHIoo1iij8P2apGgAVV&#10;EtwAAB0FFP8A+Cs3/JXNA/7AFp/6NuKK/bMl/wCRThP8C/U8ef8AGq/4mfrbRRRX82H2QUUUUAFF&#10;FFABRRRQAUUUUAFFFFABRRRQB+fn7Wn/ACf58M/+wXov/p4nr6P+KX/Mm/8AY1aV/wClK184ftaf&#10;8n+fDP8A7Bei/wDp4nr6P+KX/Mm/9jVpX/pStfXcT/7nlf8A16/9uPIy/wD3nFf4l+R1PxH+I/ir&#10;QfH3hjwj4R8MaP4g1LWNM1LVZJdb1yXTIYIrSWyiKgx2lyXZmvk4woAQ8nIFcV4Z/aF8cfEXxJqG&#10;ieEPAfh+5u9Gslk1d9b8Uz2SR3Q1LUtPlitzFp85miE2lTssriJmSSMmNDuUdX8TPgPofxZ+KnhD&#10;W/Ffh/w/4o8N6Lo2rWTadrtkl5i6uZ9OeGWOORGT5UtLhS2Qw8xQAQzYyb79lvwR4i+Kmoa34j8D&#10;eD9d8Nw+GdI0HRNO1DSILj+zvss+oPKsUbxFIoilzbKoQ8+UQQAq5+RPXDxB+0JqkPwr034naF4N&#10;+3+Af+EZj8Xaleapqi2d5HYtAbhora3jjmE9ykKsWSR4I9zxKszZkMXtdfOsfw8+MNhpXw202/tP&#10;C/j+z8N+H9NF7HrXie8sjd69AuJb2ZvsFwbtUZIpId5TbKzyujyJA8P0VQAV5p8UPjPD4L0XWP8A&#10;hH7O38SeIdO1PRtIk0+e5ktLaO41K9gtoUlulhlCMq3CTNGqvIsbxMVAmjLel14V4o/Z+vtY+G99&#10;8Oduj6t4PPiDSdWtl1cNJNPapq8N9qFreAxsLlmWKXbO5LzmfE+XWS5nAKmsftC+ONE8XaZ4Fn8B&#10;+H38fahe2kcVtH4pnOli1uLTVLhJWuzp4l80HRrpTELcr88REhyyp0Enx4vtN8A+NtQ1Xw5bxeMP&#10;DGpw6A2h2OpNPaX+qXMVpJYW8F28MZCzNqFnEZZIUWN3k3AonmNU8Zfst+CNYg8CaJpPgbwfY+DN&#10;J8TSa9q/h/8AsiCOzvM6Xe2it9nWIxySiWe2bLgfLFnOVUHAj/Zl1mDxWtno2t2/gPwJpfiC48Re&#10;H4fCkcCXOlStpVpYpBDbz20lrHA7Ta3LKgjJMk8MisGaWgDtfEHxV8SXfhXTfGfgnS/B+seAbzRo&#10;9b/t7xN4nudE8uB4zL5jR/2fMEiEOxy7uhGWDKu3J5/w18b/AIi+MpLfS9L+G2j2PieDTIdY1Sw1&#10;/wASXNlDBa3N1eQ2TQuNOeV2kSxkleOeG3eISRoyl/MWPlNN+DPxZ8F+IX0u1t/C/wAQfAGm6nNr&#10;mjx+IfEE2l31zqNxcNeXF1qKW+mywTNHdyzNbpEsUcfyOyPLHC8Pa/8ACP8AxT0vxtdeOLDw14Pv&#10;da1zRrLSNS0a48UXUFvY/Y7m+likhuhpztceat+dytDD5ZiwDKHyoAaT+0Jqnj7+xZ/APg3+37S4&#10;8M6X4uvYdU1RdPvFsdQ8820VsgjlimucWlwGSWaCMN5Q84h2aOr48/apsfh3r89pqfh+4fTbbxzb&#10;+DbrULe5Ui1ik0RNUfUZQygJBCrkS5bCRRyTFvl2Vz/i39mjXLj4V+B/ANhYeD/EH/CPeGYPD+n+&#10;M9WhktdY8N3UcCwnVbDEc+6X5IZUiWS2ZHtl/ftvDQ9Bq37P19r3xCvNT1NdH1Hw9e+OX8RXWn3Y&#10;aUT6e/hQ6M8DxtGUZmmJJQnaYiSWz8lAHpXg3x1/wl3iLx3pX2H7J/wi+tR6R53m7/tO/TrK98zG&#10;0bMfbNm3Lf6vdn5sDlfhV8VPF/xJs/DniJ/BWn2fgXxJZR6hpmo2mvGe/hgmh8+3e8tHt4ki3JhW&#10;EM05WR0UB03yofAX4Ta58J5fiGmta/8A8JHHrniZtV0y6laRriKwFjZ2tvbzs5LSSxLa+WZWd2lC&#10;LI7b3cDz+P4O/FOb4H2HwYeHwfaeELbRrbwpea+up3U9/qWlCJLO4eO2+zJHZ3LWxkmQmW5RJEWN&#10;lkVzKgB0Fr+1DD4i+D13408MaLb6rfDxBp+h2mm3d9JawyrqF5aJp9y8/wBnZkWWz1CyuyoidoxM&#10;YmHmIwHa/D34ha5r3irXvCnivQdP0LxJpNlZaoyaPqkmpWclrdSXMcJE0lvbuJQ9lcbk8vaF8sh2&#10;LMqeVeOv2Wdf8Sapdpd+Kv8AhPtK17+w49eHjaG0DtBpmtW97DbwxWdnFC0Twy6qsglVizvbLlU3&#10;mvYNJ8G6T8JtKs9J+HngLR9Lsb/U0a7tdHht9MtLdWUeddyqi5dhHEEUIjM7mFWKR75YwDifAfx8&#10;1zxRL8P9U1Pwnp+meEPiDt/4Ry+tNakur/8AeWM2oQ/bLVrWOODNtby7vLnm2ybEG9SZFq/C39oH&#10;xV4v0/4Zav4m8F6PoGhfEOGJtGl0nxDLqNzFLJp8uoIlzFJZQKi+RbzAskkhEmxQpVi61Phz8HfH&#10;GiwfCTw1rcPh+38N/DHy/sOsafqc9xeax5Ol3OmR+baPbRpa70ujM22efY0YjG8N5i8/4P8A2Ur7&#10;4RfDn4YP8O9E8D6B8TPDmmC21vVo7RraHWpRo1zbiO4lgiWa4gbUGtJ3V8EiHf8A6xEFAHa6j+05&#10;pdv4V+M2r2Wm/bpPh5ZXmoR23ntH/acFvHcRu+4x/uf9NsNStcYc/wCiebgpLHu9rr5V8X/sc6/Y&#10;/D2Pw34T8eah4gjh8Gat4EtLbxkbRINP026sBGnktZWUcjSi5tNNBaYyYhWfALla9/8AAupeONQ+&#10;3f8ACZeHvD+g7Nn2T+wten1Pzc7t/mebZW3l4wmMb925s7cDcAavhbxTpfjTQbXWNHuvtdhcbgrN&#10;G8To6MUkikjcB4pUdXR43CujoysqspA1q4r4c+Cb7w/ca5r+uS258TeIpo7rUbfTWYWNsY4xFFFE&#10;CqmVljVUe6kUSzbFyI4kggg7WgAooooAKKKKACiiigAooooAKKKKACiiigAooooAKKKKACiiigAo&#10;oooAKKKKACiiigAooooAKKKKACoL3/jzn/65t/Kp6gvf+POf/rm38qT2A4mbwf8A2jcvM2qXEZY5&#10;wLSzf/x54GY/UkmrUHgSGzjnlk1G4uo/LZWhe2tI1cY6ExwK2PUZwRwcjitezrQuP+PK4/3G/lWq&#10;xFXltcz9jC97H5Pf8FZv+SuaB/2ALT/0bcUUf8FZv+SuaB/2ALT/ANG3FFf0fkv/ACKcJ/gX6nyE&#10;v49X/Ez9baKKK/mw+zCiiigAooooAKKKKACiiigAooooAKKKKAPz8/a0/wCT/Phn/wBgvRf/AE8T&#10;19H/ABS/5k3/ALGrSv8A0pWvnD9rT/k/z4Z/9gvRf/TxPX0f8Uv+ZN/7GrSv/Sla+u4n/wBzyv8A&#10;69f+3HkZf/vOK/xL8in+0L481Tw/8VPAegxeLfGHhXRdS0bWr65bwV4bXWryee3n0xIQ8ZsLxkiC&#10;3U+WCKNxQFs7QfNbP4qeNbzx1Povi3xt8SPC1va+H7S+sI/CXghNSub2KXU9Xhhu7+MaVdNbTy2d&#10;pYSNEVtwJHmAiQq0afVV74Jsb7x9o3i6SW4GpaVpl9pUESsvktFdy2ksjMNuSwayi2kEABnyDkEF&#10;l4JsbHx9rPi6OW4OparpljpU8TMvkrFaS3csbKNuQxa9l3EkghUwBgk/Inrny/rfxS+JV9/ZHifX&#10;tT8YeGfBkfw/0XxDrOsfD230G70exupftkmpTNNerPJcRRxRwOq2ZnbYM4YyR7/sCvH7n9mnSZvA&#10;Og+CIfFfiiz8J2Hh+38L3+kx3Nu8Os6dFF5IiuBJAxiZo2kV5bQ28jCTl/3cPl+wUAFfP/xj+NOq&#10;T/CHVfE3ha41DQ/D7a1oOn6d4p0u2W+vNQgudWtre8nsrRoJhJEYZisEmxzOxZ44zH5Ms/0BXn+q&#10;fBXQ9Si1G1S61Cx0y+1rTvELabayILeK/tL6O+M0SshKfaJoozMoO1iHkUJLLLJIAfOviX4qeNdH&#10;vvDtlD42+JC+CdT8QWtifE114IRPEckp03WLi5tIbA6UC8CNaaY4lWzY/vrgeawRhF2ujfFjxPff&#10;D3XdD0zX9Q1DxJqniZfCfhTW9c02Kz1ZPNsIbqa8vbJoIUjltEN/cJBLBb+fDaQABjcJLL7r4m8E&#10;2PirWvCep3ctxHceGtTfVbNYWULJK1lc2ZWQFSSvl3chwCDuVTnAIPFax+zR4I8UeLtW1vxJYf8A&#10;CU2mp3supT+H9chgvNL+1PaWFotwLd4yPNjh05VRySy/aroZxJhQDlNZ8YX/AI48CaF4yi8b+MPA&#10;+p3m7RW8E+FotIvZZtahlmjurKJ7yxkMssc0M8bSh0gEds05KRK8tVfCOk/EzXfFtz4D8Q/FPWNM&#10;1Lw/4fsNZuNV0Cy0tpryW/vtTXyJmnsGjdbeKygjSSKC3Mh8yR0G9Uj1bP8AZM0zwz4yv9f8FeOf&#10;FHgC3nhFta6DoNvpLaZpcRCGWOxgubGYWqzSRrNMsRUSyAO+Sq7eguPgXfteQ6pZ/E/xhpviRrKP&#10;T9R163g0hrjVIIpp5bZJo5LBoE8k3VwFMMURYSfvDIVUgA8qt/jN4v8AE/hX4f8Ai7XPEmofDzRd&#10;Y8GaRr8OpaJ4cOpaPLqU8ckt8mqO0UzWtjAv2NgzT2mUmuD9oJjLwnxS+OPxD8J+LNTXw8f7Yh03&#10;4mxaXLoyWAnnutGj8JJqt3aW6oA73LOszw5YEzGJGbyiVr1XxB+zroer+FdN8J2OueIPD/gy30aP&#10;w5d+G9Pu0ls9R0yOMxLbS/aI5ZI/3TSRtNbvDM6uN0jGOIx6v/CldD/4TT/hJ/tWofb/APhJv+Er&#10;8vzE8r7V/Y39kbMbM+V9n+fGd3mc7tvyUAVPg94/m8fa/wDEyWPVrfWdCsPEFrBotxaGN4TZS6Jp&#10;d2CkiDEitJdSyByWyJBg7QoHFfCrxRr8fwf8OfGnxf8AEjUG0G/8Mx+J9d0O70u0ewsIJLL7VILP&#10;7PAl0vlMRt82S4JjV1KvIyyp6X8NPhD4e+Etx4yl8Ox3ECeK/EFx4mv4ZpjIq3s8cSTGPPKq7Q+Z&#10;tJOGdguF2qvEx/suaedBsPDNx468YXXgfTfs0Vh4Ta4s4rCG1gZAllIY7ZZru2aBWtniupZlkjkY&#10;vukCSKAcB4p+NPjvQ/hD4isvEtxqHg/x9Y614duZ20m2g1S8tdJ1jVoECQRxwSxTSwBr/T1xHI8r&#10;WAn2fv0B9K+A/iDxFrGq+I4rnVfFHiPwnDDZvp+teM9BGjak96zXAu7cQfZLQmCONbJ0k8jlp5h5&#10;r7NkRcfspfDq31CzuPDuiW/ge3hmtLm4sPClpbafbahLbahZ31vJcxpFiVo5LLYjHlY7m5C4Mm4e&#10;leINO1TUv7NTTdX/ALHjivY571ktlmluIEyxgQudse9gis5Vz5fmKmx2SWMA8A+GHjjxncaX8CfG&#10;OqeMdQ1qP4n+T/aHh+7tLJLDTPP0W71P/QzFbpcDZJapEvnzTfu3fdvfbIvKfs3fGTxP4qg+Dl5e&#10;eN/GHia/8V2ULa9ZeLPDEWk6ZDv0ua6eTTbkafai5lFxFEqpHNPugeeTYyxmaP2vwb+z3p/g7UvD&#10;RHijxBq+g+Ff+Rb8O6gbMWej4t5LWPynit47iXy7aaWFftE0uVkLNukCuDUP2ddDvPhj4G8E2+ue&#10;INKtPBtl9i0rVNOu0hv4/wDiVXOmLKZRHgSrDdPIrIq4kVGxgFSAeVa1+0Z4n/4VX8VfEMU39m/2&#10;n4M1Xxx8Pb3bFL/oFtAYlbZ5f/YPv8XADf8AE38jafsshr6qrxTxN+x58LNY0e90/RPC+n+APt9l&#10;e6bfXXg3T7XTZ7y1urOe1kt5mSE+ZEPPEwRgV863gcg7MH0DwL4N1fwj9u/tXx34g8a/aNnl/wBu&#10;wadF9m27s+X9jtLfO7cM7933Fxt5yAHgXx1/wlX27TdSsf7D8VaVsXVNGaXzfJ37vLnhk2r51tLs&#10;cxzBV3bHR1jlilij6uuf8E+CbHwNpUtray3F9eXUxu9R1W+ZXu9RumVVaedlVQWKoihVVUjRI441&#10;SONEXoKACiiigAooooAKKKKACiiigAooooAKKKKACiiigAooooAKKKKACiiigAooooAKKKKACiii&#10;gAooooAKgvf+POf/AK5t/Kp6gvf+POf/AK5t/Kk9gMqzrQuP+PK4/wBxv5Vn2daFx/x5XH+438qz&#10;Wwz8nv8AgrN/yVzQP+wBaf8Ao24oo/4Kzf8AJXNA/wCwBaf+jbiiv6YyX/kU4T/Av1Pi5fx6v+Jn&#10;620UUV/Nh9mFFFFABRRRQAUUUUAFFFFABRRRQAUUUUAfn5+1p/yf58M/+wXov/p4nr6P+KX/ADJv&#10;/Y1aV/6UrXzh+1p/yf58M/8AsF6L/wCnievo/wCKX/Mm/wDY1aV/6UrX13E/+55X/wBev/bjyMv/&#10;AN5xX+Jfkc9+0d4K/wCE8+PvwysP+EA8H/Eby/DPiOf+y/Gs/k2cWLrRV85D9kuv3o3bQPLHyyP8&#10;w6N5rpfwDvl+MesaHqHwx+G/xNuNO8JaXOtr4tvGjttCiuNX16aKxsC2nXJaCGNkt1OyAeXaw4jU&#10;EJH9P/EL4l+DPh34q0H+3bPULvxJeWV7/Z39j+HL3V7xbVJLb7Vj7JBK8cW9rPdu2qzCPqVGOfk/&#10;aG+Gdr4ha4sotY1TXbzTLea6l0Hwfqmo3MdqtxdxRQ3RtrV2haOeO+TyJtrxyLOCituFfInrnzrf&#10;/FzUNR8E/DO+0S58YeMLvwT4M0fxJp1zaeGbzVrjX9ZntlL215LbpcLY3L6d50TedJIANfScZNvG&#10;7dBp/j/xbB8Wvi/H4J1a31LSPiH4gsdK8NataG2lh0rUT4f0mZr9CQRdq1hJcXgRisZGjiMMXu1r&#10;6V8P6n4C8G6f4Xg8Opo+nab4smig0c6HbILa/ZNPaSEo0K7CosrLCOTt8uCNFP3Fq14Dj8IafL4g&#10;0XwjYafpf9i3sOn6laadYi1SKdbG1aJCAqq220ezVSuQqKiZGzaoB8K6bpv9sfBHw/Yf2Vp+u/av&#10;h/8ABuD+y9WbbZ3m7XrhfJnPlyYifO1j5b/KT8rdD23j74B32j6/4Ahk+GPw3ttN1rxbbwQfDS1v&#10;GPhySW30TXpJL6aT+zlAnkWWJSBaMf8AQLfMhyPK+lPAWofC7xzb2Fv4Y03R7q3/AOEf0LWLWKPS&#10;PJVdLMk8ukMoaNQqxyQTvFHw0LKTtQsCaviXxN8IPi9eaB4P8UQ+H/FMmqXuqf2TpHiHTVnS4utL&#10;ma1vvKSePaZYWaRePmZPMZNyBmABxWqeH5vhfqulQfCrwvo+k+O5PD6xav4Q0K3jl0i2ska6mhky&#10;TarGyXk92IBmH7W0twjrGqvdWPP/AA1+GHw0+JPxO13Sr/SNP+IvhvT/AAzpmp2f/CWadFdvDqV7&#10;quuvqkzQTRAWtzLcRATxrHFteFYzGghVE7+H4kfB34J+HbO/0bRP7D0W4vZ/DscnhXwdeSxLPbaj&#10;LbG1cWdq3l/6bPOsatgSSTSGPeXJNX4iXHwH1LRfM8aeDtH1a30mGz1hdP1TwbLd3NsdavXjiZLV&#10;rZpRPc3Ubh41TzfMGZFBINAHKfsg6tfa9qulanqd5cajqV78H/AlzdXl3K0s08rtrDPI7sSWZmJJ&#10;YnJJJNH7Lvw0sZPFHibxbd/DTwPBcJ4t8VtZ+NoWWTX5pf7cvoSkimzUxr5Zkj3C5c7FUbQGITq/&#10;Hlx8B/iF4Zn+IPjTwdo/iVNNmt9Elk17wbLd6vayyzolvaNZy2xu0Z5LuJkiMYLLcJIAVkDHoPhv&#10;4J+FHiTXrjx/4b+HGn6P4kW9nMmt6j4Lk0bVGnkXM0oa5top23iVg0gyG3ONxIYUAcp+0b8J/BHj&#10;j4o/BO78SeDfD/iC7uvE02mzz6ppcFy81quiaxOtu7OhLRCZVkCH5Q6hsZGa4rx58YWsfj1P4sQ6&#10;wdN8J6nb+Go2t9Bup9Im0ufYNavJdWWA21ssFw1u0qyPuibw9Im6P7VKF918N/FL4efE/XtAtNN1&#10;PT9W1o6Na+MtIguLcpcLYXSywRXsKyqGXKtLGxXDIJdrhRKoY0/xN8PNd8E+GIbaHT7jwt8RPN/s&#10;2zbTSLfVftltcX8vmQmPA86FbmV/NUbiWDZZsEA+avg34b/sP4qeHNf/AOEV8P8Ah7+2Pib4xsf+&#10;Ep0aXfrGu7Z9df7FqCfZ4tlsv2fzFbz5/ns7UeUN2+H7Vrx/Vrz4NfBHx9easfDuj+H/ABZqkL3W&#10;ra3o/hpnmit5ZSz3GpXdvAwtoHkidzNdOkbGCVtx8pyvQeKfjv4M8G69daVql7qCyWW3+0L200a9&#10;urDTdyh/9MvIoWt7TbGySt58ibI3SRtqMrEA9AorJ0bxTpfiDUtdsLC6+0Xeh3q6fqEfluvkTtbw&#10;3ITJADfubmFsrkfPjOQQMDwz8aPBXjLw94L13Q/EFvqmkeMZmttDurZHdbqVbee4eM/LmNljtbjc&#10;sm0q0TIcP8tAHa0UUUAFFcVf/GjwVpsfj9rjxBbq/gKEXPiWBUd5tOiNqLtZGjCl2VoTuVkDBirq&#10;MsjKKk3x08KR+O7zwhGviC91qyvYNPu20/wxqd1Z208sUUyJLdxW7W8f7ueF2LSAIrgsVGaAPQKK&#10;KKACiiigAooooAKKKKACiiigAooooAKKKKACiiigAooooAKKKKACiiigAooooAKKKKACiiigAooo&#10;oAKgvf8Ajzn/AOubfyqeoL3/AI85/wDrm38qT2AyrOtC4/48rj/cb+VZ9nWhcf8AHlcf7jfyrNbD&#10;Pye/4Kzf8lc0D/sAWn/o24oo/wCCs3/JXNA/7AFp/wCjbiiv6YyX/kU4T/Av1Pi5fx6v+Jn6GftN&#10;6WY/h+2tWup6zpmo299p1rHJpesXdmvlzX9vFIGSGVVYlJHXcwJGeCMCuQ1X4hax8GvHvxCNpZXv&#10;iLwl4f0fSbq4j1LXp5JrON5LsyvF5wlaaRuuGZeIlG7hRXvniTwzpni/SW0zV7UXli00NwYS7IC8&#10;UqSxnKkHh40OOhxg5BIrL1z4Z+GvEn/CR/2jpi3P/CRWcVhqn76RftEEXmeWvysNuPNk+ZcHnrwM&#10;fy1Ww9SVR1KTs/8AgS8vNfd5I/aMtzrCUcHHB4+EqkLu66WcqL095NNKFS21nLtKRwvhL9oK48Ye&#10;PRo9l4O1V9Ca/utOXW0trookkBdWkkJtxAsTPGyArOzZK5Reccp8ePB/jLw34W8Z+Irb4h6pA+pX&#10;lhb6fb2pkhXTfO1GziJXEpDARoq42rkvMf8Alqwr2PTfhj4d0fxRceILG2urPULiV7iaODULhLWS&#10;VwQ8jWwk8kucnLbMknOc80/VT4U+ItiNEub2w1iCWRbsWsF4CzG1uUO8bGyRHPGqt2DDa3cUpUKl&#10;SlKFaV5O9unS3T/gmlDNMHg8wo4nLaDjRjye0TSm3aXM/iutUracqaWqSufLXjT4v+JPEUPiqF77&#10;VNO1jTNH0Gy1TS9Lvnt2h1D+3GgufJYOmwyxlcOGXdHImTjp7hpPww1PVtV8OaxDrPirwppmnSb5&#10;vDuq6pJez3OJC582cXcwKsywYG5sIsi4/eHb1erfCHwhrmsatqt7oscuoasLMX04lkQz/ZZVlt9w&#10;VgPldFPHUKA2QMV09/qlnpaQve3cFms0yW8TXEioHlc7URcnlmJAAHJJ4qaWElGTlXlf/h2/8vI2&#10;x/ENKrRhRyul7N3d1ZPenCLS1admpWbXMk0002zyTxJ8XD4V+JuvaJY6Vd6rrNw2kWVlb3GptHaS&#10;TXCXr9NjCBVjtpGd1DF/lG35RngPDv7Q3iPwzrvi7SNQ8PXmueJbjxFemLTbe4u7y3sbaC0scojw&#10;Wssm0vMCv7lVy5LFCefdvEHwn8K+KbzUbzUtK8681AWvnXMdxLFKGtjIYHjdHBidDLJh0KthiCSK&#10;yY/2f/A0Fr5MOl3VvJ9tk1D7ZBqt5HdieSOOKRxcLKJRvSKMMN2GKgkE81NSji3K8JpWb/N+Xb/h&#10;uppg8z4ehS5MVh5ybjFPveMY6p+0VlzK9kk7faS91cbb/tLalNc39zN4Hn07QdMvNKstRnv74w31&#10;s19Fbsn+imLkxvcqrguDgZG7kDP0f4veK9atdOk1zRbGO9bxxd6BYR6Trc8MTSQx3oC3B8jLxAwq&#10;ucHfkOUUoEPq7fCXwrJY6laSaW00OpXFndXnm3UztNLaiEW7Mxfd8ot4u/zbTuzubNbRfh14Jvpx&#10;q+mQpeoNZl1hJINQllt01AedDLIiCQorZkmDqoA35LDcMivY4rmV6n5d/TorfMzWYZDGjJ08I09F&#10;f3n9i2/tNHKfM3bTlSsk72+f/hH+0FqXhHwLLqPiTTdQ1vWtR0nTtYheLWLm++2yXl3LbxxrA0X+&#10;jfOvKQhxtxgM3B9Am/aW1Sy0/S59R8ETaAtxez2c97r011YWEfl+UUZJZLQPiQS/KZYolJjkBYEc&#10;97D8DfA1vpLaYugRGxbTINH8l55WxawSPLCgJckFZHZg4O/ODu4GEvPgf4S1LTYNPvYNUv7KMvug&#10;vNdv5lnDlSyzB5j5y5Vflk3DjGKzp0MbTgoKa0X439Ox2YrNuGcZiZ16mFn70m93pHlSSS9ppaWt&#10;trWSstDrtQ1zTtJdEvdQtbN3GVW4mVCR6jJqr/wmWgf9BzTf/AuP/GsHx98F/BPxSu7S68V+HbXW&#10;p7VDHBJcFsopOSBgjvXK/wDDInwe/wChD03/AL6k/wDi67pyxPM+SMbebf8AkfK4anksqUXiqtVT&#10;6qMINfJuom/uR8pftW6tZXf7dvw1voLy3msk03R0a5jlVoww1aZiCwOMheSPTmvof4m+JtHm/wCE&#10;P8vVbGTb4o0t223CHCi4UknnoB3r5W/aS+FPhLwj+2R4B8JaPodvYeHL6w0ua50+ItsleXU5YpCc&#10;nPzRqF69q9z+IX7OXw20r/hF/snhGxg+1eItOtJtpf54pJ1V0PzdCDivpeIpZg8Ll3tYQS9npaUn&#10;dX63irP0ucmBo8N/WMRy1697q/7qn26fvjuvipa/8Jh8ffh/caR48vvCNpZ+GfEEdxrehGwlw8l1&#10;o5jt5GuoJ4l3iORwNoc+Q2DhXB5Tw/8ADO30X42eJofD/wAT9e8H6UPDOktLq+nnSpf7Yv5dT1u6&#10;vJJXurSaMS+bcmVkgWNU+1AbAhjVX/Ef4F+B9B8feGPCPhH4OeFfEGpaxpmparJLreu3WmQwRWkt&#10;lEVBjtrkuzNfJxhQAh5OQK4rwz4J8K/EXxJqGieEPgN4NubvRrJZNXfW/FV3ZJHdDUtS0+WK3MVl&#10;OZohNpU7LK4iZkkjJjQ7lHy/Ni/5Y/e//kT1fZcPf8/63/guH/y0x9J0nxf8SvAPh9NC8P8AhXw5&#10;caB4G0TQ9Fh8T63d6SfD2rrFZ6lJc20Jt7lryCOeLSU23MmRLpU0TAh5TJq6N4Xf4pePPiJ4mtGm&#10;8MeHviZqen6b4o0/XEit7mTRBoWlzjeryAqysNT01xbnesmpSSFybJQOjl8Ofs+NpXwl1SH4dWqW&#10;PxBhtr+EXZlSaxsrhbeOGV1QurMby/0y1MatwbwyZMcUjC1Y+D/2dv8AhIvjLpWreCNN0r/hV/2e&#10;61ebFzN/oEunR3q3WFX/AK+U8tC7f6Pu48xRRzYv+WP3v/5EPZcPf8/63/guH/y0539n/wCKGi/B&#10;f/hFP+EsttetftHwm8GaaP7P8O6hqPl3Vr/af2m3l+zQSeVLH58W5JNrDeOOtGh+C08UeOPCMkmo&#10;L4dv9IvfiDqmna5NHlbG6k8WWdxZlvmQ+Vc26zKyK8bT2stwquFcsHeE/Avgf4n6V4Zk8E/A/wAK&#10;3Wpah4S0jxZqNvr/AIjurGG0i1FZvs8MMkVrOZ2VrW4DlkiAAjI3b2Ca3g3w5+z54i8PNrur/Dq1&#10;8L6be6ZY69oaXxlludW066t7VkkiiiLb51ubn7KbaIyyeYbfj/SoA5zYv+WP3v8A+RD2XD3/AD/r&#10;f+C4f/LRnhPVtR1j9l3Rhrelr4f8U3XxNh1i+8PfakuZbJG8brdyHenEkSQkyeco2NGvmD5Tmrfx&#10;61i2h+IHjLXIvOv9Nih+Hc/mabbyXjSrZ+KLy5uxFHCrPK0UJWR0QMwVlOORnjNQHwj8J2umyeLv&#10;gXa6FcHxbY+FNYht9U+1DSGn0GLVp7qWQbUMFsZHSV9wVYoZJ92B5ddB4p8A/Dmz8UXXhvw38F/D&#10;uq60vjNfCMH9qa3cWNvJ/wASAay1w8iQTMmF3RBAjZIDbgDgHNi/5Y/e/wD5EPZcPf8AP+t/4Lh/&#10;8tGfGTXrbx5pvjPx9pF5q2maPfTeCbCzeDTZP7aVdN8QyXd3exadLC8u2NLvKrLAWY20reU0RjeX&#10;6A+EPxQ8Na94NjMXjDVtce1mkgl1Lxfpn9j307Z35MD21qCoV1UOkQU7cZZgxry3xh8B/hz8Ovgf&#10;4o8ceJPhJ4dTWvD+jX+rz6NperXFxbyfZ4pJVjS6eGNvnVFyxhG0sRhgMm18TvgF8LPBUfhyx0b4&#10;W6LrPiHxHqZ0rTLW+vprK081bW4u3aedVleNRDaTYKxOS/lqQoYupzYv+WP3v/5EPZcPf8/63/gu&#10;H/y08o+EXhvUdHs/CXizToFtvGfhL4TeEIrCxvJUsxqk8UOrre6LNLIV2b/Mtyys2IZ0s5pEcRBG&#10;3/gv4ou77w5+zb4U1PSJtDvPBUOm6hdT3bFYWsf+EVntHkeRlWOKdb67NsbQuZwIjKUEZ3Cv4q8C&#10;+B/Dfwo+IfiRPgf4VuvEPw+mnXxDpDeI7pLQxRadHqBe0uvspeZjDcW42yQwjeZBuwitJreK/h58&#10;LPhjbxN43+D+i2lxB4S17xZqMfh/VJr9YYtMktAYYWljtzK0kd2GywjCsm35gd4ObF/yx+9//Ih7&#10;Lh7/AJ/1v/BcP/lprfFz4qaM2qTeMfh1rviGHxhqOkfZNJk0vTEvNG8SzWs919ks7yR4JDa24mmc&#10;/ad9pHLDfeYlxIqb4cb4s+KrCz8P/tJeCgl9d698RPtH/CN/2fp1xd2d15/h+y0+PzbyJGt7b/Sb&#10;eVG+0SR7FUSNtjZXOZ4s8C+B/hhpXiaTxt8D/CtrqWn+EtX8Wadb6B4jur6G7i05YftEM0ktrAYG&#10;Zrq3CFUlBBkJ27FD9X4R+GfwQ8beIfBFhp/wwtYbfxN4f1LW2N7K8dzp0tncWMEtlcQqzBZ0kvXj&#10;kXfmOS3dCCc7Tmxf8sfvf/yIey4e/wCf9b/wXD/5abvgf4zeF/BPxm+KujatJq0dxr/i2zudOu7b&#10;Qr+6sZom0XSrcSG8ihaBFEsMqszyAJsYtgDNeFfD9pPgR4P/AGZ554JD4Jt44df8QRLgTeGNQTwv&#10;c2s0Jt1O5Y7maZpWGxSlyLguztdoqfUX/DInwe/6EPTf++pP/i6zPE37Fvwm17Qb3T7TwtbaNcXE&#10;exL+zLGWA5+8u5iM/UGolLG8r5Yxv6v/ACN8PR4adaCrV63LdX/dw2vr/wAvH08n6M6Twn+058K/&#10;G2xdL8c6QZX4WG8m+ySMfQJMFJP0FelwXEd1CksMiyxOMq8bBlI9QRXzx4T/AGBfhD4aCNdaTfeI&#10;Zl5EmqXr9f8Adi2KfoQa9u8J+BfDngOxNn4c0LT9DtmOWjsLZIQ59W2j5j7mqw0sW1/tMYr0b/r8&#10;THPKXD1OX/CLVqyX/TyMUvk1K/3xR8j/AB6+FXi//hH/ANqLxX4R8OahqniDWPtOi/2NFCY/7e02&#10;48P6TB50R4M0tpMlw8WPMzm9gRBJcb09q+GngPX7f43fFjxFN4g8QaVos/iaCSDQfstounamn9g6&#10;ZEbjzJLY3DYkV1zFMqbrfaRkOG9rorvPkwooooAKKKKACiiigAooooAKKKKACiiigAooooAKKKKA&#10;CiiigAooooAKKKKACiiigAooooAKKKKACiiigAqC9/485/8Arm38qnqC9/485/8Arm38qT2AyrOt&#10;C4/48rj/AHG/lWfZ1oXH/Hlcf7jfyrNbDPye/wCCs3/JXNA/7AFp/wCjbiij/grN/wAlc0D/ALAF&#10;p/6NuKK/pfJf+RThP8C/U+Ll/Hq/4mfo/wDFzVvEMfiz4d6DoeuTeH4tc1K5t7y8t7aGaTy47KeY&#10;KvmoyqS0YwcHp0IyD4fdfGj4n6D4TsNQt9UPiPUNUtNYj+zz2EUa2P2DUYbU3I8qPcT5TyyOCGG5&#10;RtUAbT9fUV/LtXCzqSlKNRq/rpt526P7/I/Y8vzzC4OlTpVsHCoo73Uby1qPV8vN9qHXanbaTt8k&#10;6P8AF7xb/a1hZ618U9Bt/CF5I/meKtHvLW/ms51iDLazTNZQ28fmFiyhoi37tlzkiud8D/EjxJ4P&#10;8G+HI9Juka2l0/Wp7nVG05ZHt1PiSKGW82bdxEcU0khjB292BC8fayyIzMqsrMpwwB5HGefwqlom&#10;t2fiLTkvrF3ktmeSMNJC8Tbkdkb5XAP3lPOMHqMgg1zfUql/4zvZ977rz8vx3Pa/1nwns7Ry6Khz&#10;RbXu8rtGole1PdqXVte7pHVs+VPi/wDtAah4J0yE+EfiL/wk0lpp0upjULyfTlttRxMVMCCG0Jnd&#10;AjbkiMW1SrM9al14q1/w34k8ZwnxJdanqa/ELSreLQ9RW1cRWM72YWSNTFuRW3PErg7RtyMSbnP1&#10;I0iRsisyqXO1QTjccE4HrwCfwrN8N+JtM8X6Sup6RdC8sWmmtxMEZAXileKQYYA8PG4z0OMjIINW&#10;8JUc3er6LXTRp9fNf0znhxBhaeHj7PL1ZaSl7vvNyjKKbVNJaQkkla6btZRs/kvxD8fvGlh4HGra&#10;P4w/tjxFNo17d65og063A8MSxwsynaI96bZQsO2cvvzuHArrPHnxE8aeBdQ8V6HP46tVTTJdJuk1&#10;PVfsWn3EsNwl2ZreB3hMAfdbKU8xG+XepYnDV9OVQvtbs9O1HTrGd3W51B3jt1WF2VmRC7ZYAhPl&#10;U8sQD0HJxR9UqJO9Z/j2a79W0/UP9YsHUklTy6DSu2rQu/ejLdU1pGMZR/wu71V34Z8TPEl/qvg/&#10;4M+IY/FWueFLG81a1GoXUyW1rJsls5iHuQ8bRq29VXb/AKvMv3SfLK8X8P8Axd4h+Gvhnw1fDV76&#10;80HU9S8URz6LDYwO1v8AZ3v7lWhbZvaUvA3yuxU78bRjJ+tI5EmjWSNldGAZWU5BB6EGszQvE2m+&#10;JH1NdOnNwdNvHsLk+WyhZ0CllBYDdjcBlcjORnINVLCt1FP2ln/w1+vW23mY0c/hHBywrwalTTbf&#10;w6J+0UdeS6cXU0lf7Nla7Pj+D4veLfGXh/VBdeN5INK0jWfDV7JremXdpO0Frc3MiziaZLWOHbGY&#10;lYrsIUgq7SLuWu8/aY+N2t/DWe1h8O6/5N3aaKNWBvprVLfUwJCu1F+zu88mEZmSJoQqsG3AGvpm&#10;ip+p1VTcVWd31+b8/O3yNZcSZfLF068svj7ODb5LqzvGC1fJ3i5f9vbaXfy942+JHxE0248aajZe&#10;I47XSbPxdF4eC3MMFvBpVobWGZrp7gwSlcu6pudHVfNJIPylfbPg5q2sa58PNMvdc1fSdfvpDKP7&#10;S0Sfzra4jEjBGDiOMM20AMVRVLAkADiu1orppYedOo5ubafT5+p4mPzfD4zCQw1PCxpyi17ySu0o&#10;2s7RT1er116pvU/Pz9rT/k/z4Z/9gvRf/TxPX0f8Uv8AmTf+xq0r/wBKVr5w/a0/5P8APhn/ANgv&#10;Rf8A08T19H/FL/mTf+xq0r/0pWvu+J/9zyv/AK9f+3HwWX/7ziv8S/I3/iZ8B9D+LPxU8Ia34r8P&#10;+H/FHhvRdG1aybTtdskvMXVzPpzwyxxyIyfKlpcKWyGHmKACGbGTffst+CPEXxU1DW/Efgbwfrvh&#10;uHwzpGg6Jp2oaRBcf2d9ln1B5VijeIpFEUubZVCHnyiCAFXOV+0L481Tw/8AFTwHoMXi3xh4V0XU&#10;tG1q+uW8FeG11q8nnt59MSEPGbC8ZIgt1PlgijcUBbO0HzWz+KnjW88dT6L4t8bfEjwtb2vh+0vr&#10;CPwl4ITUrm9il1PV4Ybu/jGlXTW08tnaWEjRFbcCR5gIkKtGnyJ651Wj/sn+LfFnhLUNP8f/ABI1&#10;ixvtS8JaZ4N1V/DE1tcDV7KCxKzSXMt9Zyy+e91ean+8jZN0TwkgSBjWt4b/AGZ9W17xWni7x/c6&#10;P/wkMniC01y8h0P7Q1tOqaVpKSWybyjRqNU0e0ukY72MdrHGxxNMtVNS/aF8T2/hXwHrksOnt/ZP&#10;hmw8a/EJtJuIpbOCwuYzCywPmXzYl/4mF6r27yMy6OIeftcbHV8RfFLxPpOg+PPB66njx8PE0Oha&#10;Bfm3iFwbXU2SW21CKzK4misIZrtT95Zhol0zumJfKAKvw5+EPxF+CuleFJNAsPC/inUofA2geE9U&#10;t9S1u502GCXTFuf30EiWVwZlla8kGGSIoIVPzeYQmr4D/ZxvtJ8JaL4e8R+JLi4Twhpmn6P4S1HR&#10;JGtZLEW9jBG+omJgyfa5JlnTDmaL7NiHaVnu1nteGfjFqmqfGSaG4j2+AdYvbvwxoVzuX59W04SS&#10;XR2hPNHnFdRh/eYRP7D3qzfbI6yvgr4k8T+LPtWleJ/HHiDS/Gd9ozy6p4f1Lw7FZf2Pf/u1mfRb&#10;iS1SO7treWVkLsb5TutGMuG/0gAq6T+z94q17WLPU/HS+F9Re98Wp4i13T7QSy2U8T+EBo1zAkc0&#10;Z3K1yXISQ4MJBZt2UrlNW/ZN8VfZbyG/i8L/ABVsx8Rn8VQaV40uZY4bjS/7BOmW1tcyNb3Rkngb&#10;ysSOsjSiBZHcSO2Or+HPj3xL4J+DPi/xj4h8Uax8RNXj8QapoGj6VqkdhZrNdQa1daZp9uklraRC&#10;NrmQWqPLLuRGbfiNA1VPHPjjxnH+yz8RLyPxjqGg/En4aWWopqep6faWT/2jdWdi08EssU1vLCkV&#10;3DJaXbRQ4aLzxF5gZHFAHoHjD4e6542/Zl8UeA00fw/4R1rVPDN/oNnpml3kk+l2PmW8kFuqS/Z4&#10;mESqY8gQjbyqhgoJyfEPh/4p+MpfDetX/hrwfpmteEtaGr6bp1v4ourm31LzLG9spY5rg6dG1tsW&#10;8EissU28x7CIwd45X47eOPGfwb0G/sNN8Y6hq13Y/DPxj4hGqapaWRuJb+zbT2tJnEVvHF+6FzKo&#10;VYwrAjeHIzXQfDv4veIvFfxK8E+H9Wkt7HUo/D/iCLxRpNrCFiXV7G70iESRh8ypA6Xcs0AcgyW9&#10;3BIy/MuAA1T4M+KvFHwc+OGl6g2j6b4s+JUN8y2dteS3Njp8smkW+mxIbloY3lUi1SVm8lSvmsgV&#10;tgZ9X43fBC++L+q3Ecep2+l6be+BvEnhOe4ZGlmhl1JtP8uZY+A6otpKWBdTkoB1JWp4otfFf/DT&#10;XhLS7T4i+INP8N6no2pa1PoMFppjW++yuNKiWESPZtOIpReTGT97vyRseMDFHhn4xapqnxkmhuI9&#10;vgHWL278MaFc7l+fVtOEkl0doTzR5xXUYf3mET+w96s32yOgDA+I3wh+Ivxq0rxXJr9h4X8LalN4&#10;G1/wnpdvput3OpQzy6mtt++nkeytzCsTWcYwqSlxMx+XywH6rTfghfaD+0lB480zU7eDwe3h/UrO&#10;Tw6EYGDVLu8s557uI8gLOtqDIg2KJUMoDvcTNXmv7Ivxe8T+Pf8AhB/7W8V+IPFH9veDP7c1f/hK&#10;NCi0n7Lfj7DtGmbbS1+1WzfarnzJE+0Kmy1/eR+avnfVVABRRRQAUUUUAFFFFABRRRQAUUUUAFFF&#10;FABRRRQAUUUUAFFFFABRRRQAUUUUAFFFFABRRRQAUUUUAFFFFABRRRQAUUUUAFFFFABUF7/x5z/9&#10;c2/lU9QXv/HnP/1zb+VJ7AZVnWhcf8eVx/uN/Ks+zrQuP+PK4/3G/lWa2Gfk9/wVm/5K5oH/AGAL&#10;T/0bcUUf8FZv+SuaB/2ALT/0bcUV/S+S/wDIpwn+BfqfFy/j1f8AEz9IPi1ouseIvFvw806zudat&#10;NEm1K6/teXRrqa2IiFlO0YlliIKqZAgzkfMVwQ2K8etz44GjWUPis+PXtoNOvrfTH0QXYunv49Qu&#10;Uia6aEbmBt1tSjTfumy7NnOa9t+MHxesvhPZ6Gsn9ny6nrV+thZ2+paitjDnaWeWSUq5WNQACQjf&#10;M6D+IVtx/Ezwi82pwf8ACVaH9p0qNpdRhXUoS1mq8M0o3ZQA9SwFfyxUp0qlWXv2fVfJf5X+Z+5Y&#10;LHY7CYGi/qvNTd+WS30lO7TV2ruai3azUVFeXlX7PnhPWfDvxA8bXXii21eLxDqUOnXU08k11LYT&#10;yGxtxcmNixgLLcLIqqPmRAFUCPArgLbw/wDEjV9L8XXl9eeNra+0zw3qF5pUcF3dxCXUU1TU2gUI&#10;DiYmFbYCMhg0bRjaRsx9HN8WvA6y20TeM/D6yXJUQIdUgzKWZlUKN/zZZHUY6lGHY1o6X438O65F&#10;Zy6dr+l6hHeTPbWz2t5HIJ5UVmeNCrHcyqrEqOQFJPSp+q0pRUFPa/4v9DSWeY+lVqYqphdZezV2&#10;nZezjayutFJJ3XqeX/FXw7ea54h+EGuajaa09vYahIdTXRpLtXt2lspVVmS3bcFEuxS2OFZgx2Mw&#10;PmOl+C/iN4R8IaJceEv+Egtdf1C98TQ3NjdSymzgBN9LaP5D/uot0qQsshA3GUZYqwFe933xl0LT&#10;/GlvpEt7YJpDaReapNrr38a20Bt7qG2eJj93O+VgSWG0oVxk8bV38SvCFhY6de3PirRLey1JS9lc&#10;TajCsd0oZVJiYthwC6DK55ZR3FEqFGpOU+ez/H7PX5L72Vh82zLB4alh3heaOtk03Fr97py905yb&#10;W/uR0VrvzX9n6z121s9euNT8ReINQie3gxZaxoeoWklrOFfe8bXs0zSluMrGfLBUbQN3PB+GNP8A&#10;HmtaT4d0WdfFUtm2q6na3mq3ct/avqETaRKI5pY5iJLZfPIATIjEi5jOCtfTFl4m0jUri0gs9Vsb&#10;qe7tBf28cNwjtNbEqBMgB+aPLL844+Yc81pVr9UjKMYqWi/zT6t/15aHny4gq0q9etOiuapa10ly&#10;2jKF/djG7V/vV2nK0l8W6P4d8cWPh3wfptvqvjHwlpNv4cs4Imj0bV9Qkt9VTK3IeOOeMqoIj2CV&#10;ZLYrnYAAc+1fFCy1fQfGHgI6Bb6pcwC/Z77SdHt7m1tbh5Z4mluppoP3asuZXMc5KSB5P48E+0UU&#10;qeBVODipb2/D52/rW5eK4oqYvEQrzpK0efTSz51bV8vN11bbd23FxbCiiivTPhwooooA/Pz9rT/k&#10;/wA+Gf8A2C9F/wDTxPX0f8Uv+ZN/7GrSv/Sla+cP2tP+T/Phn/2C9F/9PE9fR/xS/wCZN/7GrSv/&#10;AEpWvruJ/wDc8r/69f8Atx5GX/7ziv8AEvyPVL3wTY33j7RvF0ktwNS0rTL7SoIlZfJaK7ltJZGY&#10;bclg1lFtIIADPkHIILLwTY2Pj7WfF0ctwdS1XTLHSp4mZfJWK0lu5Y2Ubchi17LuJJBCpgDBJ8K/&#10;aO8Ff8J58ffhlYf8IB4P+I3l+GfEc/8AZfjWfybOLF1oq+ch+yXX70btoHlj5ZH+YdG810v4B3y/&#10;GPWND1D4Y/Df4m3GneEtLnW18W3jR22hRXGr69NFY2BbTrktBDGyW6nZAPLtYcRqCEj+RPXPdPDP&#10;7Hnws0fR7LT9b8L6f4/+wWVlptjdeMtPtdSns7W1s4LWO3hZ4R5cR8gzFFAXzridwBvwOr0P4K6H&#10;o+veD9bnutQ1rWvDWjf2NFqOrSJPcXuFVEu7qQpukuUU3SrICNov70AYnavlW/8Ai5qGo+Cfhnfa&#10;Jc+MPGF34J8GaP4k065tPDN5q1xr+sz2yl7a8lt0uFsbl9O86JvOkkAGvpOMm3jdvStW+CPwe/aU&#10;1W8m8PeAfA+o+Fb2Z59b8d2WjWcs2sSuxaW3sbtUJZmYnz71GzGS0cTfaPMkswD0DRf2Uvh14ft9&#10;DuNP0S3tPFmlzWdy3jaG0tk1++lhkjeWS5vViDyNdBHS4bgypPMDjea6Dwd8Hrfwp4qTXrrxN4g8&#10;UXdnZTaZpK67PDL/AGXZyyRPLDHIkSSz7zbW2ZLp55T5CnzMvIX+f/8AhE9D/wCEB/4WN/Y2n/8A&#10;Cwv+Fs/2b/wlv2VP7W+y/wDCa/YPs/2vHm+V9j/0XZu2+T+6xs+Wu2+EPgDwFq2m3/xA8T6To6eM&#10;F8c65aw+LrkJBqe6PxDdWllbi9BWUqUSC1WHfteMrBtZG2EA7+6/Z+8K6l4ZtPDmprcax4ej8Qah&#10;4iutJ1ERT2moy3k93cPBdRNHslgSa8MsaEZV7e3YsSmTVk/Zo8EW/hXx34Y0Sw/4RPw34x0Y6Nfa&#10;P4ehgsrODdHcRyXcEKR7FuZEuAjyMG3LbW4IxHz8v/AzVr7wDceBviGLy4Hhnw78E/Bo8TWIlYxD&#10;S5I9WkkvUhBAkntpLeFxyWFu96saSSvGp+oP2Tv+TWfg3/2Jmjf+kMNAGr8UPgrofxZ+2f2vdahb&#10;favDOseFH+xSIuLXUfs3nuNyN+9X7JHsP3Rlsq2Ri3J8IfD0nxot/iksdxH4si8Py+GXkWY+TNZN&#10;cx3KhozkBkkRtrLjiVw27CbO1rz/AP4SnVNV+Mn/AAjbXX/CP6dpdl/aEdrJGrT+IQw8t3iYgqtt&#10;btIgcIfPMzw7xDCY/toB0F74Jsb7x9o3i6SW4GpaVpl9pUESsvktFdy2ksjMNuSwayi2kEABnyDk&#10;Eef6L+yl8OvD9vodxp+iW9p4s0uazuW8bQ2lsmv30sMkbyyXN6sQeRroI6XDcGVJ5gcbzXyBo3wV&#10;vof2H7bxZaeBvA/gK3tfhZeX15r3hm6aTVfEcUvh6eIW98gsoAqvJNHdvmacCW1jGGOJU9fjk/4Z&#10;v8bXmsJ8M/B/gO7/AOEM1m9s/C3w/vd1v4muobnTUt4rh/sVqVuRNcR29sohnZzfzhShwkwB7X8I&#10;v2e9P+En9h48UeIPFf8Awj+jf8I9on9umzX+zLA+Rvhj+y28Hmb/ALJa5abzGHkLtK7pN/qtfGvg&#10;HWvBQ0rVvh58QNDuPiVbPNb67oFl4s8FPpt3rusXKzf2nHY6fqESb2Fz515JOG8q3TVijNDBBurV&#10;vf2cfCvgjX/h5Z3vhLwvZp468Wrb+I/DeiabFFoctrbaJrFxa2ZtxGiXKwzBZfOmj3ySqJNsSpBD&#10;AAfWtFfJUnw4sdRm8beC9G0/wufD2ifEaFNM+HmtyrZaHq0TeGLSd7ARrFKiKs1xNqOxYJAZbYuV&#10;UkypxXxd1HS9Q+GeqJpGkf8ACP2lh8JvidpT6Uly9xBZz2t7p1tPDbuwB+zLNDIsI2xhYREojiAE&#10;aAH3VRXy/wDDvVr7Sf2nvBPw88QXlxqHibwp4G8QD7ddStPLqOly6lpEen3skxOXnkjtnSfcEb7R&#10;DOwQRPEz61n4A8BeOPHnxu8Q/EHSdHvX8N+IIbez8RasEjudDso9C0y5Jtr0kSWaxyzTzh4nTy5J&#10;HkBViWoA+iqK+SvAfxha++PUHixzrA03xZqdx4aka40G6g0iHS4N40W8i1ZoBbXKz3C3DRLG+6Vv&#10;EMabpPssQbK/Y1+Ct9D4F+CXiy08DeB/AVva+H7K+vNe8M3TSar4jil0wxC3vkFlAFV5Jo7t8zTg&#10;S2sYwxxKgB9lUV8f/GLwnoeveE/2rfGWp6Np+o+L/CH2r/hHPEF3apLf6L5PhnT7uH7HcMDJb+Xc&#10;yyzr5bLtkkdxhmJPK/F/wV9q1z9p7xd/wgHg+8/sa9M//Ce3M+PEmg+T4a0yXztPj+yNvlg/10Q+&#10;1wZlON0X+soA+6qK+SvHnxhax+PU/ixDrB03wnqdv4aja30G6n0ibS59g1q8l1ZYDbWywXDW7SrI&#10;+6JvD0ibo/tUoX2D9mn/AJJ1q/8A2Ofiz/1IdRoA9Vorz/8A4SnVNK+Mn/CNrdf8JBp2qWX9oSWs&#10;carP4eCjy0eVgArW1w0bhA588TJNsE0Ik+xegUAFFFFABRRRQAUUUUAFFFFABRRRQAUUUUAFFFFA&#10;BRRRQAUUUUAFFFFABRRRQAUUUUAFQXv/AB5z/wDXNv5VPUF7/wAec/8A1zb+VJ7AZVnWhcf8eVx/&#10;uN/Ks+zrQuP+PK4/3G/lWa2Gfk9/wVm/5K5oH/YAtP8A0bcUUf8ABWb/AJK5oH/YAtP/AEbcUV/S&#10;+S/8inCf4F+p8XL+PV/xM/Tb4meBbzxxd+DHtLmO1j0bXF1O5dnZZDELW5ixHgH590yEZwMAnPAB&#10;8S8R/sx+L/E3w/0nwnJN4b06Lw7pN3YadqFpJN5upPLC0Ktcr5Q8lSG8x9rS7pADxX1JRX8wVcHS&#10;rNufX/gf5I/Wsv4ix2WRhDDte5tdXs/e1+6clr0fdJrwzx7+z3ceI4vidHpiaRaR+I/D9jpGlK6F&#10;BavAZywbah2IS8RG3J+XkcDKap8E/Een/Ea78YeH30d5INej1Sw0m6nkt4HhOlLYzK7JE3lvnLAq&#10;rAhRnrx7pRSeDpN3tre/zu3+bZVPiTMIRcHJOLi4tNbxcYRafrGnFNrXezuz5msf2dvHul6XpT2e&#10;taTbarbWOo21wba5miEv2nWYr7ZHL5RaINCroZApZGIKhvvDY+HX7P2p+FNX8Lahrx0m5s9Dn1+6&#10;a3E8160f22eGSHY8ybmZVjk3Ox3Enq24mvoGiojgKMWmr6W/C3+SOmrxZmVanOnJxSk5N2Vn76kn&#10;+E5W7XPnb9nfwHruh6bea/YeVPbXF/HpWj/21HLDLF4chnkaPauNwkIlcqGCghYycdK+iaKK6aFF&#10;YeChE8XNszqZtipYqqkm3+GiSfeyXZXd31Ciiiug8cKKKKACiiigD8/P2tP+T/Phn/2C9F/9PE9f&#10;R/xS/wCZN/7GrSv/AEpWvnD9rT/k/wA+Gf8A2C9F/wDTxPX0f8Uv+ZN/7GrSv/Sla+u4n/3PK/8A&#10;r1/7ceRl/wDvOK/xL8jtPiF8S/Bnw78VaD/btnqF34kvLK9/s7+x/Dl7q94tqklt9qx9kgleOLe1&#10;nu3bVZhH1KjHPyftDfDO18QtcWUWsaprt5plvNdS6D4P1TUbmO1W4u4oobo21q7QtHPHfJ5E2145&#10;FnBRW3CqnxU8B6/4w+Pvw/uNI8QeIPCNpZ+GfEEdxrehWtpLh5LrRzHbyNdW08S7xHI4G0OfIbBw&#10;rg8r4f8AgDq+i/GzxND4f8aeMPB+lDwzpLS6vp9rp0v9sX8up63dXkkr3VlNGJfNuTKyQLGqfagN&#10;gQxqvyJ657B4f1PwF4N0/wALweHU0fTtN8WTRQaOdDtkFtfsmntJCUaFdhUWVlhHJ2+XBGin7i14&#10;V4s0f9lrwP8A2y+t/BPT7K00fzjfX/8Awp6+ks4Ui3eZL9oTTjE0QClvMVihUbgxHNcVpPw3+J3x&#10;K8A+H00LwHo/hy40DwNomh6LD4n1C/0k+HtXWKz1KS5toTa3LXkEc8WkptuZMiXSpomBDymTv9J+&#10;PWlfE7VbPW/GPg/4keHdE06ZLjTPCN78Ptbmma6jYMt5fNBaSROyOA0EKO6RlVndmm8pbQA7X+3/&#10;AIK/8Lk/tj/hGtP/AOE6+2/2b/wmv/CJTeV9qx9k+z/219n8jzc/6Js8/d5n7jG/93VvTbz4Nax8&#10;bXv7Xw7o7/EUTTWsfip/DTRtc3EULRTW8GqtAI5544o5o3himaRFgnVlAhkC+a+RqH/CJ/8ACs/7&#10;A8Qf8JX/AMLN/wCEh/5Ad5/Z32D/AIS3+1/O/tHyvsn/AB5fvNvnbt37rHm/u66rwm+qeGfjJDof&#10;hSPxhb6Lca1qVzr3h/XNHVdHsIJhc3L39lqAgHnSz3r27iH7XMUS9mUwRGIrbgHa/DTx58LtZ1XS&#10;tM8Fz6Pb6leeEtM1ixs7Sy+yTSaCzSrZMiFFPkRs0oEYH7kygFU81d2tovjzwVovwj0PxTpM9vYe&#10;BH0yzm0kWVk8ataypGLSG3tlQOWcPFHHAib2ZkjVCxC18v8Awi+FXi/R7Pwl4s07w5qFt4z8JfCb&#10;whFYWN5CbMapPFDq63uizSybdm/zLcsrNiGdLOaRHEQRvQNL8J65b/sS/CLTZNG1BdV0Gy8F3+o6&#10;Z9lkN5BHYXenXN4vkY8xpY4reY+SqmRmTYqs5CkA9Vsfjv4MvPCvifxDJe6hpdh4asn1LVodY0a9&#10;0+8tbVY3f7QbS4hSdoiIpgrqhV2hkVSzIwB8SviX4M8D694atPElnqGo61L9p1LSYNL8OXus3EPk&#10;qkE9wi2sErRbVvVjLnbkXBXJDEV5r8Q/HGvfGjVfCeieBvBWsXmm2Opx6/qFx4zsL7w5pt4LJleK&#10;1E0tq91HOl3Jp90n+jiKZbaZBI2yaMcT8P8A4Y+O7jxt4A8MXF34g+Hn/CFaN4k0Uat4at4LuyWz&#10;e50WfTbKC6vrN1nijtHSDzXiSWSXT7jltjswB9Af8JN8PP8AhTf2rydP/wCFe/Yv7L/sv+zT5Xl5&#10;+y/2d9h8vf5u/wD0b7H5fmeZ+58vf8lc/rPxe+Fet6Lc+J9csLiV9Bms4PI1nwnfJqtu11ewC0MN&#10;lNbC6ZZbuC38t44yrS2owS0B2c/8S/Dul+Ffh1Z+A/D7ahrutaXrWk+NNShjga6vJIE8Q29/f3kq&#10;wptEszLeSpBGqmVo5kt4iIii8V8StL1b4v6v4v8AEPhnT/FGm6bqE3gHS7bUJtCuLG+hmsvEk9zd&#10;zR2t7bhysEN1DL5rwtDw2S3lyBQD2D7L8KP2lfk1vwjp/ie70TlbDxr4VkgvLNJukqW9/AkqxSmE&#10;qJFXY7QOoYmJguT4b8GfAQ+CdAh0TwP4Pt/C3xM+y/Y7O38MwxW+tbbaW/t/Oh8kD5YYZpV85RtK&#10;4GGIB81+Inw+8ax+IfG3g21j1jx/ceMNM8P6VJ4l8RQpaQT2IuNXm1DTrm5srVYreD7LDNCs0Vu0&#10;6TarFuchoTFUkbxZ8O/GnhseK/B+oW2laX8QJvFap4Osr/xFZ2VrqOjaxHMizR2iTzSnUTcTSDyd&#10;sS6jbKG2FVQA+lf+FT+CP+EE/wCEJ/4Q3w//AMIZ/wBC5/ZcH9nf63zv+PfZ5f8Arf3n3fvfN15q&#10;3J8PfCs2lW+mSeGdHfTbbTJdEgs2sIjDFp8ixrJaKm3CwOsMQaIDaRGgI+UYteFvE1p4w0G11ewh&#10;1C3tLjdsj1TTbjT7gbWKnfBcRxypypxuUZGCMggnWoAqSaTYzarb6nJZW76lbQy20F40SmaKKRo2&#10;kjV8ZVXaGIsoOCY0J+6Mc/4g+E/gjxZ4q03xPrfg3w/rPiTTfL+w6xqGlwT3lr5chkj8qZ0Lptdi&#10;67SMMSRya6uigDJj8J6HHoNhoiaNp6aLp/2b7Hpy2qC3tvs7I9v5ceNqeU0cbJgDYUUrggUf8Itp&#10;cfhX/hG7S1/srRVsv7PhttJkex+zQeX5apA0JRodq4CmMqUwNpBArWooA4q5+CPw6vNV0HU7jwB4&#10;Xn1Lw/Db22j3kmjWzTabFA26CO3cpmJY25RUICnkYrfuvCeh31nrdpcaNp9xaa5u/tWCW1Rk1DdC&#10;sDeepGJcwxpGd+coir0AFa1FAGTJ4T0OTQb/AER9G099F1D7T9s05rVDb3P2hne48yPG1/NaSRny&#10;DvLsWySawNN+CPw60Xxk/i7T/AHhew8WPNNctr1to1tHfNLKGEshnVA5Zw77mzltzZzk12tFAFSz&#10;0mx024v7i0sre1uL+YXN5LDEqNcyiNIhJIQMuwjijTccnbGo6KBVuiigAooooAKKKKACiiigAooo&#10;oAKKKKACiiigAooooAKKKKACiiigAooooAKKKKACiiigAqC9/wCPOf8A65t/Kp6gvf8Ajzn/AOub&#10;fypPYDKs60Lj/jyuP9xv5Vn2daFx/wAeVx/uN/Ks1sM/J7/grN/yVzQP+wBaf+jbiij/AIKzf8lc&#10;0D/sAWn/AKNuKK/pfJf+RThP8C/U+Ll/Hq/4mfrbRRRX82n2YUUUUAFFFFABRRRQAUUUUAFFFFAB&#10;RRRQB+fn7Wn/ACf58M/+wXov/p4nr6P+KX/Mm/8AY1aV/wClK184ftaf8n+fDP8A7Bei/wDp4nr6&#10;P+KX/Mm/9jVpX/pStfXcT/7nlf8A16/9uPIy/wD3nFf4l+R1PxH+I/irQfH3hjwj4R8MaP4g1LWN&#10;M1LVZJdb1yXTIYIrSWyiKgx2lyXZmvk4woAQ8nIFcV4Z/aF8cfEXxJqGieEPAfh+5u9Gslk1d9b8&#10;Uz2SR3Q1LUtPlitzFp85miE2lTssriJmSSMmNDuUdX8TPgPofxZ+KnhDW/Ffh/w/4o8N6Lo2rWTa&#10;drtkl5i6uZ9OeGWOORGT5UtLhS2Qw8xQAQzYyb79lvwR4i+Kmoa34j8DeD9d8Nw+GdI0HRNO1DSI&#10;Lj+zvss+oPKsUbxFIoilzbKoQ8+UQQAq5+RPXKui/tE+IvH+q6a/gXwJb65oU/hLRvGE7alrgsNS&#10;NvqLXfl28Fv5EkMk4SzbiS5ijLOqmRVy4yvEH7W0M/j7QPDvhH/hB7y31/w/pWv6PdeL/F8mgzaq&#10;uoS3McEVpbmxmeVsW6Ej5WBnjXbmjwX8M/jD4B1XSby3m8L+IdSuvA3h/wANaxrmt6xePNBqFi18&#10;Z7wQi2JvVZr3ftee3ZyhBZN28WvGPwD1y0+Fb/DHwbaeH5vDepeDIfA13r2sTyQaxZWsUEtuk5MU&#10;DpfbUuHdYCbZVcSYkxOfKAPoCiiigDzT4ofGeHwXousf8I/Z2/iTxDp2p6NpEmnz3MlpbR3GpXsF&#10;tCkt0sMoRlW4SZo1V5FjeJioE0ZbitY/aF8caJ4u0zwLP4D8Pv4+1C9tI4raPxTOdLFrcWmqXCSt&#10;dnTxL5oOjXSmIW5X54iJDllS34o/Z+vtY+G998Oduj6t4PPiDSdWtl1cNJNPapq8N9qFreAxsLlm&#10;WKXbO5LzmfE+XWS5nteMv2W/BGsQeBNE0nwN4PsfBmk+JpNe1fw//ZEEdneZ0u9tFb7OsRjklEs9&#10;s2XA+WLOcqoIBVvP2gfFUbWGhWngvR5/Hb+LT4TvNPm8Qyx6ZDL/AGO+riaO8Fk0si/ZxGuDbIfM&#10;Zl5VQ76uvfFD4i6X4h8H+FrTwR4XuvFmtaZqmq3kM3iu5isbSKzuLOILHcDTmeZnF9G2DDGF2sMt&#10;wT5/42/ZbvprWLTdG8J+B9f8H6d45HiLTPA+tyNaaRFp50FrJ4BGtpPHE326Wa62LEVLOXLB3OOr&#10;vPBPxF0vxD8OvEnh3wd4Hs7jQPD+q+H7jw0viO5tbG0inuNPe3+yzpprFlWPT8FDDGF3gKSFyQC0&#10;37Umhjxt8N9DOj6hDaeMf7XtZb+4KINFv7C5gtHtbvBKfNdTNarJHIytP5KR+YJlcVbn9qmx0mx1&#10;DUdT8P3EWm6dpnjLVbp7S5WabyvD+pR2TqiMqBmnWQyAFlCFQpLZ3g0/9meFdc8NjV7m31vSLfTP&#10;EX9qOPMtJn1PVNWsdT8+0CEtbrFPbztEwl82EiArI7qZBlfCH9n/AMe/D1fC9zqnirR9Z8Q6Vpnj&#10;C2uNcksn23V7qusW1/b3LWiGMbdsLmWJZE2swRGI+cAHa6p8VPF/g3wjqOoeLfBWn2Oqi907T9Mj&#10;0jXje2F5PfXcdnbo8728M0OyaWMyn7OwWN1aMzPviTlPGn7TmufC3w74rl8V+AvtfiTw/wD2Fcto&#10;vhHU5NU+22uqai1jD9neS2gd7kPDcHyPLCtiECXMjeXlaR+zjrlv4d8SCw0Dwf8ADz7Re6DqWn+D&#10;/C9zI+jtdaXqP283EkotIPLlu9sNtI627tGltE+ZsCJdXVvg7448faprHiPXofD+g61fXvhKNdM0&#10;7U57+3W10fWn1GSU3D20LebKs8saxeVtBiQmQiQ+WAavjr9o7+w59Wh8MaRp/iny7Lwtd6Xef2v5&#10;NnqH9t6pNYQnzo4ZdsSeUsvmKsm9ZMBRjJ9L8E33iq+0qWTxdo2j6HqQmKx2+iatLqULRbVw5kkt&#10;bchtxcbdhAAB3HJA+dfGX7JOuTT/ABIt9Ifw/rvhXWf+ESXQvCeuGSCzsrXS9UlvbrTZGEU3+jSe&#10;bJ5Q2MsazeSI0ihjB91+EOgX3hXwbHpF34N8L+A7e0mkWz0XwheNc2McTHeXGbS2CM0jyEqIyP4t&#10;xLEAA5/4SfEzxx448XeMdI8SeEPD/h+08M3q6XPdaX4jn1F5rprS0u1CRvYwDyvJvFy5bcHQjYQd&#10;1c/a/tQw+Ivg9d+NPDGi2+q3w8Qafodppt3fSWsMq6heWiafcvP9nZkWWz1CyuyoidoxMYmHmIwF&#10;rxT8Fdc8QeG/jToi3WnpafETWoN7tJIHg0qXTdN0+/wdhC3Pk2120PDpvMJfI3qOK+KH7Lvi3Xl1&#10;g23iK3+JSa3Doy6pbfEE21us66XrEF9bWi/YrBYxBJFLqiymSKViz24A2h6APa/hj4+vvGsfiOx1&#10;nSbfRvEPhzUxpWp2tjete2nmta292jQTtFE8imG7hyWiQh/MUBgodt/wt4p0vxpoNrrGj3X2uwuN&#10;wVmjeJ0dGKSRSRuA8UqOro8bhXR0ZWVWUgcV8B/hxffDXw9rNtd6fo/h631HU2vrPwv4dlaTTNEi&#10;+zwQm3tmMUIKvJDJctiGIeZdSjDHMj63w58E33h+41zX9cltz4m8RTR3Wo2+mswsbYxxiKKKIFVM&#10;rLGqo91Iolm2LkRxJBBAAdrRRRQAUUUUAFFFFABRRRQAUUUUAFFFFABRRRQAUUUUAFFFFABRRRQA&#10;UUUUAFFFFABRRRQAUUUUAFFFFABUF7/x5z/9c2/lU9QXv/HnP/1zb+VJ7AZVnWhcf8eVx/uN/Ks+&#10;zrQuP+PK4/3G/lWa2Gfk9/wVm/5K5oH/AGALT/0bcUUf8FZv+SuaB/2ALT/0bcUV/S+S/wDIpwn+&#10;BfqfFy/j1f8AEz9baKKK/m0+zCiiigAooooAKKKKACiiigAooooAKKKKAPz8/a0/5P8APhn/ANgv&#10;Rf8A08T19H/FL/mTf+xq0r/0pWvnD9rT/k/z4Z/9gvRf/TxPX0f8Uv8AmTf+xq0r/wBKVr67if8A&#10;3PK/+vX/ALceRl/+84r/ABL8in+0L481Tw/8VPAegxeLfGHhXRdS0bWr65bwV4bXWryee3n0xIQ8&#10;ZsLxkiC3U+WCKNxQFs7QfNbP4qeNbzx1Povi3xt8SPC1va+H7S+sI/CXghNSub2KXU9Xhhu7+MaV&#10;dNbTy2dpYSNEVtwJHmAiQq0afVV74Jsb7x9o3i6SW4GpaVpl9pUESsvktFdy2ksjMNuSwayi2kEA&#10;BnyDkEFl4JsbHx9rPi6OW4OparpljpU8TMvkrFaS3csbKNuQxa9l3EkghUwBgk/InrnzVpPxS8W+&#10;P/H3hjSdZ8c+KPCFxqfgbw1q5tvh1oFtrOmnUb6W/W5eS8NjfJFADBCI5GmWMqrMGcBmHpVsPGfx&#10;I+IHxFGl+PtQ8JR+Etag0jT9NtNOsrmwu86ZY33mXiywtcPmS9dGWC4gzHGgUxvukJpP7MUXhP8A&#10;sX/hE/iL4w8Jf2b4Z0vwof7PTS5/tVrp/n/Znl+02M2Jf9Jl3GPYpyPl4FdBrnwRXUvE2sappnjT&#10;xR4Ws9dmjuda0nRJrWOHUZVgitzIZnt3uYGa3ghi3W00JURh02SFpCAea/8ACceM/wCw/wDhYv8A&#10;wmOoeT/wsD/hFP8AhEvsll/ZP2X/AISX+xd+77P9r83yf3+ftO3zudvlfuq6DwP4x8RTfFy5sPE/&#10;inWNH1KbU9RtYfCuoeHgmi3FkjzGyaw1AQJ5l29tHBcyJ9qnwPti+RHs/wBH6D/hnvT/AO2M/wDC&#10;UeIP+EV/tr/hIf8AhDs2f9nfb/tn2/zvN+z/AGv/AI/f9J2/aNu75MeV+6rVh+D1v/wndn4ivfE3&#10;iDV7TTr2fU9L0HUJ4ZLPTryaKWKSaKTyhct+7ublVjlmeJFnKpGojiEYB5r+xv4v1n4leAdA8U61&#10;488ceJNSvPD9hc6jp3iLw1BpempdXESSNJZyrp1ubhVZZFDRzSptcE53I1fRVeafB34L3Pwd0rS9&#10;Gt/iB4o8SeHtK0yLStP0fW4tN8m2iiVEiYPb2cMrMqR7cvIwIYkgnBHpdAGT4p8U6X4L0G61jWLr&#10;7JYW+0MyxvK7u7BI4o40BeWV3ZESNAzu7qqqzMAfKviV8SvHcOg+GtK8N+GvsvxC1b7TrS6A1/Az&#10;pptiySyQyTOpgEtwXsbF9jN5L6i0sbzJbF29g1bSbHXtKvNM1Oyt9R029he2urO7iWWGeJ1KvG6M&#10;CGVlJBUjBBINea3H7NHgjXryGbxjYf8ACyI7SyjsNPt/G0MGrJYRpNPJuhMsZbzWWaOKSZmaSVLS&#10;2MjO6M7AHP2/izUfjr4+e08J+P8AWPCvhOLwlovibT77QLKy87UV1KW/AMwv7Wcqqx2ULIqpGwMs&#10;m/d8oQ1D4veItF+KGm2t3Jb3vhPRJrHwt4n1K0hFvC2t6ikTwSJA/mTKsbtp8QRXkRhrgZ5P9CkN&#10;atr+zfa+HpEl8JeN/FHgq48lrKSTShp8weyW6ubm0sxHdWkyRQWpvLiKFIlTbEyoxcRptqSfsf8A&#10;w0m0G/t7jR/t/iS4+0mHxzqKxXniWyeRnaGWHUpkefzbYMiQSOzPGsEPzMVyQDyrwz8ZPE9x4gmv&#10;P+E38YX2qj4gXeg/2DqfhiK28MLYDxBJYbV1P+z41MqWg3Rj7aWkuVSPEjt5La3wn+L3ifWvipZ2&#10;lx4r8Qat9u8Z+I9DvdI1nQorLR7SwtJ9TFsdPvRaQ/arlfsdqrRrc3DbGumaP90zw+1f8KV0P/hC&#10;/wDhGPtWofYP+Em/4SvzPMTzftX9s/2vszsx5X2j5MY3eXxu3fPWV4T/AGe9P8L+KodWk8UeINZs&#10;LPWtS8Q6ZoWoGzFnp1/fSXLTzRNDbxzvxfXaKs0sihZjwWVGUA8/+GHjjxncaX8CfGOqeMdQ1qP4&#10;n+T/AGh4fu7SySw0zz9Fu9T/ANDMVulwNklqkS+fNN+7d9299si8/J8WvGug/Bf4k61qfjPWLL4i&#10;6d4G1LWrrw1rvhtLSHS9Ugtt7nSZ2t40vLS3mYxsxa9Vg9oTMA2bj2Dwb+z3p/g7UvDRHijxBq+g&#10;+Ff+Rb8O6gbMWej4t5LWPynit47iXy7aaWFftE0uVkLNukCuKmpfs06Tr+leItP17xX4o8Q2+qeH&#10;7/wvZvqVzbvNpGnXiotxFBKIA8zMIbf97dtcSZgUlyWlMgBq/BCabUtK1PUG8ZeOPFlvJMtuieOP&#10;DseizWzIu5jFENPs3dWEi5dldcphSCHFc/4XtfFf/DTXi3S7v4i+INQ8N6Zo2m61BoM9ppi2++9u&#10;NViaEyJZrOYohZwmP97vyDveQHFegeBfBur+Eft39q+O/EHjX7Rs8v8At2DTovs23dny/sdpb53b&#10;hnfu+4uNvOauv/Cux1zVfGWpx6vrGkal4n8P2/h2e80u5WCaziha9aOe2faTHOGv5SHJYApGQowd&#10;wB4VrX7Rnif/AIVX8VfEMU39m/2n4M1Xxx8Pb3bFL/oFtAYlbZ5f/YPv8XADf8TfyNp+yyGu/wDg&#10;H421TXvFXizRpfEPiDxPothZafd2194x0ZdH1hZ5pLtJo2tRa2jfZgtvAY5TBh3e5USyGJkiPE37&#10;Hnws1jR73T9E8L6f4A+32V7pt9deDdPtdNnvLW6s57WS3mZIT5kQ88TBGBXzreByDswe28A/DFfB&#10;Oq6trN94j1jxf4h1OG3tLjWNbFqk32WBpnggCWsEEQVHubht3l7yZiGZgqBQC14f8dfbvFWpeGdX&#10;sf7F1638y6tIDL5sWo2AkCrdW8m1d23fGk0eA0MjqDujkgmm6uuf8N+CbHw3qutaqstxqGsaxN5l&#10;1qN8yvMYlZzBbJtUBIIVdlSNQBlpJG3SyyySdBQAUUUUAFFFFABRRRQAUUUUAFFFFABRRRQAUUUU&#10;AFFFFABRRRQAUUUUAFFFFABRRRQAUUUUAFFFFABUF7/x5z/9c2/lU9QXv/HnP/1zb+VJ7AZVnWhc&#10;f8eVx/uN/Ks+zrQuP+PK4/3G/lWa2Gfk9/wVn/5K54f/AOwBaf8Ao24oo/4Kz/8AJXNA/wCwBaf+&#10;jbiiv6XyX/kU4T/Av1Pi5fx6v+Jn620UUV/Np9mFFFFABRRRQAUUUUAFFFFABRRRQAUUUUAfn5+1&#10;p/yf58M/+wXov/p4nr6P+KX/ADJv/Y1aV/6UrXzh+1p/yf58M/8AsF6L/wCnievo/wCKX/Mm/wDY&#10;1aV/6UrX13E/+55X/wBev/bjyMv/AN5xX+Jfkc9+0d4K/wCE8+PvwysP+EA8H/Eby/DPiOf+y/Gs&#10;/k2cWLrRV85D9kuv3o3bQPLHyyP8w6N5rpfwDvl+MesaHqHwx+G/xNuNO8JaXOtr4tvGjttCiuNX&#10;16aKxsC2nXJaCGNkt1OyAeXaw4jUEJH9P/EL4l+DPh34q0H+3bPULvxJeWV7/Z39j+HL3V7xbVJL&#10;b7Vj7JBK8cW9rPdu2qzCPqVGOfk/aG+Gdr4ha4sotY1TXbzTLea6l0Hwfqmo3MdqtxdxRQ3RtrV2&#10;haOeO+TyJtrxyLOCituFfInrngHw18C2Pxf8feD7zU/BPhf4u6a3ws8FS3WufEXaNShill1Uvcxw&#10;tb3YeeVQXkQzoNyKDI+d67/jzwnodmv7UHxAs9G0+P4m6LrSJ4Z8QxWqf2pFfjw7pP2G2glx5j+b&#10;cyLELYErP57RMjrKyN23jqb9nPUtV0TT9X+H2j+N7i18P2M+mPo/w/n8RQ22kSNMtmIpbW0mSOBj&#10;FP5aBgMKxUYOa35tf+Ctv8dry4l8NafF8SbO9g0258Vv4SmHkXU1rEIbd9XNv5KyyQ3EEaoZ9zed&#10;HEAWdVIB86/H7Vr74e6R+2L4lu7y4l8G61DN4dv7dpWkXT9Qfw3paadPFDkBVnku5LeZwHYt9hO1&#10;Y45pF9L8QeDv+E48WfE7Ttnh/V9vxNtpf+ET8U3Xkad4kx4SsB9jlPlTbvLz9sUeTL81ip2rjzI/&#10;X9Y8efC6LT/i1a6hPo8tv4ehNz46sWsvNYRPp8cnmXUIQtOr2aIoba4ZYjGMmMqtXxx4i+FE2j+M&#10;dM8R6Vp+t2kmtQafrejf8I/JqUupakLO2uYk+yJC73kq2otpcokmyODJIELbADyrw5onhD4qeMfh&#10;l4W1Twfp8/hCz0bxek3hHVQNT0y11LT9Y06yZrdJl2mKFmvI7dvLj8uCXYscKsYlPgT+7+K3gS0T&#10;5LTT7L4k6bZwLwlta2/inT4Le3jXokUUMccaIMKiIqqAABXf+MNf+CutfDjwtp2teGtP8U+Fnz/Y&#10;/hmDwlNq72v2UGCTGmxW8ktv9mL+RJuiTyHcRPsZghtyaF8Evi1b+C9AvPCnhfxJbppl5NoGl6p4&#10;ejkWwtbWS2truFIpYsWrRSSW0LwMEdWXYUBiYKAeP/GLwnoeveE/2rfGWp6Np+o+L/CH2r/hHPEF&#10;3apLf6L5PhnT7uH7HcMDJb+Xcyyzr5bLtkkdxhmJPFfH7Vr74e6R+2L4lu7y4l8G61DN4dv7dpWk&#10;XT9Qfw3paadPFDkBVnku5LeZwHYt9hO1Y45pF+gPGVx8B/DPjLSl1zwdo8ur+E4bW2t9Zh8Gy3lt&#10;4biiAlgjkv4rZ4dPWFHWbbJJGIo3WU7UYMeq1jx58LotP+LVrqE+jy2/h6E3Pjqxay81hE+nxyeZ&#10;dQhC06vZoihtrhliMYyYyqgHlXgf4aWPij9qH4q67qHw08D6/b2Hi2zZfFmrMr61p8segaVJEltE&#10;1m4KrIUYN9pjKmR2C5Ub9b9qnxQ2par4f8DW99rGmo0M3iC71TQPDd14hmsLq3Zf7I860tYndFN7&#10;/paO5VJDpEkJDrJJt1dZm+B+rfG25F58PrfXPiLp+p2cFx4gh+H93fNaXvkwS25k1NLR442SKS2b&#10;e0o8tSpJUDj0rUfFPhDw78R9I0e8utP0/wAZ+KLKYWKyRhLjUYLIh3iWTHz+V9rZxGTkCSVlXAkI&#10;APCvAtv4V/ai+JV1qnjnwZo+t28Xgbw9fReHvENrFqa6DqE93rEeoW6iWPEc6yWscE2ERi1oquAY&#10;wq5Xwb+G/h7xZ8ePHviC08B+B/Gnh6y8Qaa+n+O9W1A6jrUCx+HdJktmtnktZTOu4xyCc3asTK78&#10;kZf1XxPoXwS8beFLTVfEXhTwvr+hWniC50e3fVPD0dysOqXGq/YrhUR4iVaW/wDleQDa7fvGYr89&#10;W/id4M+EHg+8k+J3i/wP4fuNat72xxry+GV1DVDdNNDb2nlmKGS4eXzGgRNgLD5cYA4AOK0P4e/D&#10;rwb+1f8AErxdP4Z8L6FcaZ4S0fW5teksLa3a1lnutdF7dtOVBRpI4x5spILKg3EgVynwB8at4m8Z&#10;Xul+LtH1hbf4naZcaprej+LPC91pltaaooCf2Yr3Vukd+zaa0VuRF8pj0OWcoTcSlfYLD4l/DDx9&#10;qUum3Fn/AMTXxLs8PXGmeIfDl1Y3l/D9nvbmOGeC6gSRrYxRaiUaRfJZluEUl961q+Kfid4E0+W6&#10;uNVk+33/AIa1pdPjt7fSZ769i1KSxE+y0hiieWWX7HdM7GBW2xNNuIVZNoB8wS/CvwroP7KniSDw&#10;74F8Lrcat8U00+4sGsorS21KKHx2Ybe1unSFyYFjPlAFJAkZIVCPlP1V8IfAtj4B8Gx2Np4J8L+A&#10;LieaS5vNH8IbWsRKTsEgcW9uZGaNI8sYlIxt5CgnlNW8a/CPXvhfeRano9vqPhi91N7a68LXfhe4&#10;lu59QdzevG+kNbm4adsm8KmHcUJuD8n7yqnh/wCJHwd+D+g6LY+EdE/sew8RfbNQttJ8F+DryV3e&#10;3aGC7ee1srVnhlid4YZBMiOjgRsAyFQAeAeIvD+l/Dv4BfEXRJdF8Pz61rfwm1+/tvHnhfU3n/4S&#10;+C2tYEm1HU0EUatczNdwTRuXuyPPugJgGYze1fHyx/tP4qadZ/8ACTf8IV9o+GfjKL/hJvN8r+yN&#10;0+iD7Zv3pt8rPmZ3rjZncvUdr8KdQ+F194h8Q3HgLTdHsNd1OGDWNcl0/SPsVzcGW4u4ka7Ploxn&#10;We2vkeOX97HIkgdUY4NX4ZQ/CDwPo/hbVfAOgeH/AAvYfEL7P/Zc2haGth/an+hz3sPmCOJSMW8d&#10;w480DHzLwzYIB8//ABG8N6Xo3w68W+AovhT4P8K60da8E31z4Y0TUXl8N6lBdeIY4YRKDZxLHLI1&#10;rPHOwtXJiFvlpgqxx+6/Af4T33w61XxHqEnhrwv4A03UobOCDwj4MnabTYpYWuGkvi32a2HnzrPF&#10;E4EOdtlDmR8hY6lnrnwd+Gfiq2+FOl+C/wCxLu+vYtTh0jR/Al4NOmnjktWW8EsNp9mPkyNZ7p9+&#10;IWEe5kKjGtD8S/APxY8VWfh5bPxBrE2k61P5cz+HNWj0kX9jJKj77swLaS+TNE5Xe7KJoo2T96kZ&#10;AB4p8HfCeh6D4T/ZS8ZaZo2n6d4v8X/Zf+Ej8QWlqkV/rXneGdQu5vtlwoElx5lzFFO3mM26SNHO&#10;WUEeQaN8Fb6H9h+28WWngbwP4Ct7X4WXl9ea94Zumk1XxHFL4eniFvfILKAKryTR3b5mnAltYxhj&#10;iVPr/Vrz4NfBHx9easfDuj+H/FmqQvdatrej+GmeaK3llLPcald28DC2geSJ3M106RsYJW3HynK2&#10;/FPxL+GHg2zuvAeqWe3w/ZWS6bqFnaeHLq60TTbVoQPs95NFA1raRLAyMyTuipC6OwWNlYgHKaTq&#10;XjjUP2pvBX/CZeHvD+g7PBniL7J/YWvT6n5ub7Q9/mebZW3l4wmMb925s7cDd9AVz+l6n4e8TeJt&#10;Vls0t7vXfDUzaNdXDWxE1o00FrdvAsjKCVeN7ORthKkqmfmTC5Xhn40eCvGXh7wXruh+ILfVNI8Y&#10;zNbaHdWyO63Uq289w8Z+XMbLHa3G5ZNpVomQ4f5aAO1orivG3xh8NeAdVi0zUTrF9qTwi5az0DQb&#10;/WJoImZlSSZLOCUwq7JIEaQKHMUgXd5b4ydb/aK8D6Lqttp8d1rGv3FzpltrMT+F/Duo63C1lcNK&#10;tvP5tlbyoFkMEu3LfMEJHHNAHpdFcUnxo8FTeEvFXiiDxBb3nh7wxCbnVNStEeeGKIWMN/5iMinz&#10;lNtcQyhot4IcAZIIHa0AFFFFABRRRQAUUUUAFFFFABRRRQAUUUUAFFFFABRRRQAUUUUAFFFFABUF&#10;7/x5z/8AXNv5VPUF7/x5z/8AXNv5UnsBlWdaFx/x5XH+438qz7OtC4/48rj/AHG/lWa2Gfk9/wAF&#10;Zv8Akrmgf9gC0/8ARtxRR/wVm/5K5oH/AGALT/0bcUV/TGS/8inCf4F+p8XL+PV/xM/W2iiiv5sP&#10;swooooAKKKKACiiigAooooAKKKKACiiigD8/P2tP+T/Phn/2C9F/9PE9fR/xS/5k3/satK/9KVr5&#10;w/a0/wCT/Phn/wBgvRf/AE8T19H/ABS/5k3/ALGrSv8A0pWvruJ/9zyv/r1/7ceRl/8AvOK/xL8i&#10;z8VPAev+MPj78P7jSPEHiDwjaWfhnxBHca3oVraS4eS60cx28jXVtPEu8RyOBtDnyGwcK4PK+H/g&#10;Dq+i/GzxND4f8aeMPB+lDwzpLS6vp9rp0v8AbF/Lqet3V5JK91ZTRiXzbkyskCxqn2oDYEMar6V8&#10;R/iP4q0Hx94Y8I+EfDGj+INS1jTNS1WSXW9cl0yGCK0lsoioMdpcl2Zr5OMKAEPJyBXFeGf2hfHH&#10;xF8SahonhDwH4fubvRrJZNXfW/FM9kkd0NS1LT5YrcxafOZohNpU7LK4iZkkjJjQ7lHyJ655V8OZ&#10;tQ8B+KvA+ravB8QPh/Yf8Kz8H276F4T8HXmq2cs1vJqLT6fcs1jeTw+SJY02+bHNtmOXZgGXq/G0&#10;Ooa4v7Snw2tNA8QP4g8fXslro122h3g0sx3Hh3TrM3MmoeV9mSKKSOYuPMMn7llRJJCkb9rov7QP&#10;ir4larpsfw58F6Pqem3nhLRvFhuPFHiGXS5ki1JrvyYfLgsroFlW0Ysd4GXAGcZq1rXx81zQfEXx&#10;Currwnp//CvfAl6lrrWuprUh1GOP+zrW+luUsfsux4oku1LAXHmFYpCiSPsicA8V+PXwq8X/APCP&#10;/tReK/CPhzUNU8Qax9p0X+xooTH/AG9ptx4f0mDzojwZpbSZLh4seZnN7AiCS43p6B4g8M/ZNc+J&#10;2tatZeMNK8j4gW2qaRr/AIW0r7beWWfDVhZtdxWzQzfaYm3XNo2yCfa0rNtTymli6DxF+1TY+H77&#10;466dJ4fuP7S+GOmSarAk1ysUOuxJpsN7IsD7SVaJp4o5QFcRie2Yk+cEGrrnx4vrfX9Y8OaN4ct7&#10;/wAQxeLY/CemR32pNa2lzKdEi1h5p5VhkeBRCZkAWOUs8cedoctGAcVpfiLxJofiT4cePvGuleIL&#10;uwtdG8S6K15Y+H7m7v5En1LT30ya5srSFpYpZ7OxM0v7mNI5CUZIWZIq5/wbeXfwx8aeBPEuv+Hf&#10;FC6ReQ+PrhX03w1qGozQrqPiKzvrETwW0Ektu0luGfZKqMpVkYK6lR7BrXxU8X2954X8O6d4K0//&#10;AITrV7K/1CbTtX1421hBBZTW8Ezpdw287yb3u7dog0KFo2ZpBC6+UTwH8dP+E18SeGtEfRPsN3qV&#10;l4gkvHW781La60jUrbT7iKM7FMsTzTyMkpEbFI1LRqXKoAeP/EK8u77wX+0L4at/DviifV/ifDLP&#10;4XWPw1qDQ3C3Ph2xsYRcTiDyrJvtEEqOl20LRhd8gRCGPP8Ax6+FXi//AIR/9qLxX4R8OahqniDW&#10;PtOi/wBjRQmP+3tNuPD+kwedEeDNLaTJcPFjzM5vYEQSXG9PavHnx81zwvL8QNU0zwnp+p+EPh9u&#10;/wCEjvrvWpLW/wD3djDqE32O1W1kjnxbXEW3zJ4d0m9DsUCRqviL9qmx8P33x106Tw/cf2l8MdMk&#10;1WBJrlYoddiTTYb2RYH2kq0TTxRygK4jE9sxJ84IADn/AAnqFx4T/aY+I7alqnxA0+01bxNaSWWj&#10;6f4Rmu9C1BH0XTbYXEt8mnyGPbMjqxF1GiG3BcAb93QfGf4X33xC+Onw8vLM3GmXGi+H9au7DxDH&#10;atLFp+oC/wBFkhRyCp2zRxXMUkSyRtLbtcxh1DMw6DTPiZ448SfEzxToWieEPD83hvw3rVtpF9q2&#10;oeI54LxvMsrS8kkitUsZEbal4FVWnXcyHJQHNHxX+On/AArfxJZaJaaJ/bl3dWUchdLvyktLq51K&#10;y0/TorkhHMUVxNdzN5uCwSxuCkcxQqAD518H+CPiL8VPCmk6Jr3wst4Le3m8WarrvhnxXrVzpdst&#10;1q+q6nbxLbX9tazNcNDZvqCOFCI0eo20yliYynqvjLT/ABr4+/Ze8L6Zqw1iHx3B4g8O2OrajZae&#10;izm6s9fs47vUreJoinkE28t1G7xbDCUdowuVHfx/E/xFo994J0vxR4St9J1fxD4gm0N/sOrC8tEV&#10;NNu79bmCUxRvKpFr5JWSKFg5kIDIqPLV/wCF6f8AFxf+EV/sT/mc/wDhEftf2v8A6l7+2ftGzZ/2&#10;w2Z/2938FAHn/wAQvgDq8fjT4b6jZ+NPGGp+JLrxMi6h4x+y6c95YWFvo2tCCPy0shaJEJryVN8k&#10;BYtd7d5PlBOfs/BviL4e+Nb/AF7WW8UeK9N0T4pjWbvWZtJFxfXVlJ4OSwWeO2sbdPPVbmdIP9Hh&#10;O3Yxf/VyuPYPFHxM8cf8LU1Twb4N8IeH9b/svRrDV7u913xHPpv/AB9z3sSRxpFY3O7b9hcliy/f&#10;UAHBNaujfGLS9a+Mmu/D6KPF3plks63O5v306CGS7g27AF8mG/0qTfuIf7dtXmGXaAePyaZDq1r4&#10;28cXmn+ONFsb7xzDrmga1omhSNq+nKug2mmvdHTLi3kmZWeO8tdj2kjbZhMEWMC4Q0/wt8QfiR46&#10;+F+pahrvijwhcWvh/wAVQv4g0/TLOO5uLVtT0wad9rjurWWKCe5tYUuHi8qJxIkgCRBHiXoJP2jv&#10;F9v8H7/4qv8ADzT5/AreGbnxPpklp4jLX7QLZPeW4vIHtUSDzEQRt5MtyY5JEAWRN8q+gadrXxTk&#10;0HV5b/wb4Pttai8n+zbO38W3U1vc5YiXzpjpiNDtXBXbHLvPB2D5qAPKvD/wB1fRfjZ4mh8P+NPG&#10;Hg/Sh4Z0lpdX0+106X+2L+XU9burySV7qymjEvm3JlZIFjVPtQGwIY1Xyrwn8K/in46+FfhOx0rw&#10;lp9hf+GPh/oPh7Sbjxlf3Wjz6NrMcFnqMt7DAlnMLuJbiHSQUmKgTaZPEVCtJv8Af/DPx81zUv2c&#10;bL4oav4T0+xv9asrK60Dw/p+tSXX26S+WBdPtpbh7WIQSy3FxHCx2NHHuDlyu7brL+0Z4YuPHfwn&#10;0Kzm+02HxL0a/wBX0HU9sqef9nitZ0j8ox5XzLe4ll3SFNvkbcFnAABUsbm+8ZfGj4WeLo9B1jSt&#10;NuvA2tSTxapZtDNYS3FzoksdtcjkRT7Y5cxk5zDJjO0muK/Zv1C48N+MfEeh6rqnxAS7vPE3iaSD&#10;w/qHhGaLQrdJdYvLmK4i1AaeoPmQ4dS926MZyoGdir1Xhn9pzS/GHjSbRNI037XaQ/EC78APf+e6&#10;YnttGk1CeXy2jB+WaGS225wdvmByCFJ8Ifj5rnjbR/AOq+LfCen+FrDx9ZQ3Xh2bS9ak1PfI9m17&#10;9muQ1rAYZTbpK6lRJGfIlVnRvKEoBlfHx9U8MeKrrXvBsfjCy8fXmjR22nLpOjrqGj+IZ4JLh7Ow&#10;v5PImNnEk1w++YvZgpeMRO3lEwcr8WYNQs/D/wC0l4KGgeILvXviJ9o/4Rv+z9DvLuzuvP8AD9lp&#10;8fm3kUTW9t/pNvKjfaJI9iqJG2xsrn1X4D/Ezxx8WPCvh/xXrfhDw/4c8N69o1vq9i+n+I59QvB5&#10;8cckccsL2MCL8jncyyNhlAAYHcMnx58fNc8Ly/EDVNM8J6fqfhD4fbv+EjvrvWpLW/8A3djDqE32&#10;O1W1kjnxbXEW3zJ4d0m9DsUCRgCr4H8a23gn4zfFXRtW0fxRHca/4ts7nTru28L6ldWM0TaLpVuJ&#10;DeRW7QIolhlVmeQBNjFsAZrx/wCCvwq8X/Dmx/ZY0y18Oah/wi0vk61rUU0JhbwxqS+F7m1lhaHg&#10;pFczStK2UXZdfaC7u12ip7B48/apsfh3r89pqfh+4fTbbxzb+DbrULe5Ui1ik0RNUfUZQygJBCrk&#10;S5bCRRyTFvl2Va+I3x81zwn4O+Leu6J4T0/Wf+Fc3skd9b6hrUll9qtY9HttSkliZLWbEv8ApIiW&#10;JgFO0sZFztoAyrX4l6Rovxg1vx99j8Qat4Q8TeGdJsNJ1TQfDmo6ql1JZ3urNOwFrBIyxFbu3eOZ&#10;gI50kDwtIoJHFfBX4HeOdN1XQdPuvEvij4c3GkfCzwfo14+iW+nTw3N7btqizwGW5tblGaEsn+pY&#10;cTAncGQ19Aa14+vvAPwj1zxp430m3sbjQdMvNV1HTvD962oKIoEkkKwyyxW5kZo0BwyIAxxnA3Hz&#10;/wAWftA+KvhhpXiaTxt4L0e11LT/AAlq/izTrfQPEMt9DdxacsP2iGaSWygMDM11bhCqSggyE7di&#10;hwDx/wAbfs8a/pnwp/aU0bwhrHjDw5oMNlJp+heEdLsrS4t9Xgh8Ladbxoj3FpNdTb2iNuTFMCTE&#10;QCJAzH7VrwrXv2gfFXw91zSNF8beC9HstS1qazXTv7A8Qy38Jik1bTdOuHmeWytzGyNqtvIiqriQ&#10;JIC0WFLelab46/tD4qeIfBv2Hy/7I0bTNX+2+bnzftc9/F5ezb8uz7BnduO7zcYG3LAHV0UUUAFF&#10;FFABRRRQAUUUUAFFFFABRRRQAUUUUAFFFFABRRRQAUUUUAFQXv8Ax5z/APXNv5VPUF7/AMec/wD1&#10;zb+VJ7AZ1rBIvWNh/wABNXLhSLK4yMfI38q8s1NlvL+5edbzc8rv5baZdy7MsSF3JCynAOPlYjjg&#10;kVWs9Luftly1iLtJJLeWJP8AiX3duFLRlQxeSJVAUkMec4HAJwD6awMORy9p07fqcX1l81uX8T8+&#10;v+Cs3/JXNA/7AFp/6NuKKP8AgrP/AMlc8P8A/YAtP/RtxRX9A5L/AMinCf4F+p81P+NV/wATP1to&#10;oor+bD7IKKKKACiiigAooooAKKKKACiiigAooooA/Pz9rT/k/wA+Gf8A2C9F/wDTxPX0f8Uv+ZN/&#10;7GrSv/Sla+cP2tP+T/Phn/2C9F/9PE9fR/xS/wCZN/7GrSv/AEpWvruJ/wDc8r/69f8Atx5GX/7z&#10;iv8AEvyN/wCJnwH0P4s/FTwhrfivw/4f8UeG9F0bVrJtO12yS8xdXM+nPDLHHIjJ8qWlwpbIYeYo&#10;AIZsZN9+y34I8RfFTUNb8R+BvB+u+G4fDOkaDomnahpEFx/Z32WfUHlWKN4ikURS5tlUIefKIIAV&#10;c5X7QvjzVPD/AMVPAegxeLfGHhXRdS0bWr65bwV4bXWryee3n0xIQ8ZsLxkiC3U+WCKNxQFs7QfN&#10;bP4qeNbzx1Povi3xt8SPC1va+H7S+sI/CXghNSub2KXU9Xhhu7+MaVdNbTy2dpYSNEVtwJHmAiQq&#10;0afInrnQad+zz440fxV4P8T6v4P+H/xU8SaT4M8P6M+seLNYnjvLPVbCS7knu7aZtOuXbzXuI38z&#10;Mb7ogSM4x1XiP4O+OPEWrfF3wy8Ph+HwD8R73zLzWl1Oc6paWr6RZ2FxFHZ/ZvKMrC1kCSm42p5q&#10;u0cnlmJ+K0n4peLfH/j7wxpOs+OfFHhC41PwN4a1c23w60C21nTTqN9LfrcvJeGxvkigBghEcjTL&#10;GVVmDOAzDoPFnjjxn4euvjz48i8Y6hLpXw3vWktvBz2ll/Z17aw6HYX80Tyi3+1LLI1xPtlE22Nj&#10;GxjkRGicAPjN+y3rnxJ8HfGuDSNY0/QvFXiy9ll0LWCJH8m1m0fTrC6s7kAD91cfYpFYYkVcwThT&#10;LDGE6rxB8Itcng+Jw/sPwf4zsPFXia21f/hHfFPmGzu7WPS7C18uV/JlEMq3Fn5yt5M6lY1XCs++&#10;LzX4jftD+NfBupftK2M99b2ljo2mXsngjUltU3WuoWnh60v57aVnGyRmN0LiGMq7MtvfFv3cSiur&#10;8WfELxrNqXj+ztNS1i00LSfHNvpV5qXh3SE1DU9J0tvD1ndhra3EE5nZr+eNGJgnZY7mU4RUEkQB&#10;a0H4O+OPh7F4I1rQYfD+ta1ollrmmtoF9qc9hYWdrqV9b3kdvbXKW0zGKyW0itIk8iNXjAYCEIIj&#10;V0n4Q/EXwDrng/xDoFh4X1/UraHxS2qafqWt3NhDBLrOrW2pbIJkspzMsLQyQ7mjiLja+1MlBah8&#10;Ua/441j4e+EdI+JGoQWmp6NrerXHijStLtLfU5nsbyxto7a4guoJYopVF7ItwnkRuJ7fAS3AeGj4&#10;S/FLxP4i8e+D9E1PU/tlobLxra3btbxI97JpOu2en2tzIVUBZTC0rOIwkZeViEUBFUAq+MPhD8Rf&#10;EGh/E/w9b2HhdNN+KEJbWNQk1u5E2hSzaTbabOlvCLIi+WNbXzkZ5LYyF9hWLbvNT4zfst658SfB&#10;3xrg0jWNP0LxV4svZZdC1giR/JtZtH06wurO5AA/dXH2KRWGJFXME4UywxhD4n+OPGdvpfx28Y6X&#10;4x1DRY/hh539n+H7S0snsNT8jRbTU/8ATDLbvcHfJdPE3kTQ/u0TbsfdI3P/ABG/aH8a+DdS/aVs&#10;Z763tLHRtMvZPBGpLaputdQtPD1pfz20rONkjMboXEMZV2Zbe+Lfu4lFAHa6Z8Gdc8PftD+KfHUX&#10;w9+H+vf2zrVte23izUNRkg13TLUabaWU0USjT5M48idlUXCKwmIJTLGurj+GeuDQfiFfXkHh/XvF&#10;Pii9lWSz1dJJ9Nm0qJjFa6axK744ntQxcESpHc3t3Kscit5TcV4f8X6z4q/aQ8ceH7nx5440y30X&#10;xBa21houk+GoJdFktRpNheSR3OoNp0gjaSSa4BU3Ub4ZAm0shOr8XPHnjWbxbq9j4DnuG03w7pkE&#10;fiGSzsku5opby+syXtV2OZLu006K/uPs5ViTd2J8m481UABlaH8B/FXhfQ9H1HRtM8L6TqWjeLZP&#10;EumeB7G+lh0OxifSZdMezgultQY1Zp5r4stoAZZZEK/MZyXnwh+IsepWHjO0sPC8/ix/HJ8WXmgT&#10;a3cx2MMX/CPPowhjvRZM8jYEc+TbIPmZOdod7Xh/4j6ot18MbKw8bah4ntNT8Z3OkahJrmhrpmrL&#10;Auh394La9gMMJjlE0MMyMsFuWhaD5XDGWY/4Wl4n/wCF0f2F/af/ABKv+Fm/8I99n+zxf8eH/CG/&#10;2l5O7bu/4+/3u7O7+HOz5aANXRPgh/wl3xgm+I/xG8HeD7jWo9G0qy0yOJv7WfSrq0vdRmaWC4nt&#10;YmTctzaMGVVbfGwxhFZsDwz+zf4t0G38F61L43uL7xDpXiBvE114cmFt/YEF7fSTjVzbOtot4yiP&#10;UNRNussxw7Q+ZkKaPiH4v1m//aSu/BaePPHHhPTR4f0e5sofCHhqDUoWurq81KKWS7uJNOuhbrtt&#10;rcBpHiQASHnDEb/hn4xapqnxkmhuI9vgHWL278MaFc7l+fVtOEkl0doTzR5xXUYf3mET+w96s32y&#10;OgDlZPg78U5v2dr/AODCQ+D7TRbbwZc+FLPX21O6nuNSxp72du8lt9mRbPcxjmciW52BGjVZC4lT&#10;0r4IeD77wLpWp6ZJ8OPA/wAN9NaZbmCz8D37Tw3ErLtkklT7BaBGCpEAwDlgMHbtGfIJPFHxGj/Z&#10;Mv8A402/xI1BtVv/AIf3PidtDu9L097Cwnk0t7qMWeyBJl8qYx7ftElwDGrq6u7CVPSvhzpmo+Mv&#10;BuuGy+KHxIme5mjt4dS8R+GrLSb6waMh3NvBPpUAdZFcKzyRSrwQhVlY0Ac/o/7Pfif/AIV78DfC&#10;lx4o/wCEc/4QDRovtGseHjFJef2rDYJYR+QLq3lhe2aG41Hf5kQfcbcrtw4rn/8Ahk7xFNqD2Uvi&#10;e3k03Todel0TXrpBNqcWo32oaTq9vfXEMccNvI0Op2l5J5SBIzGtshVt0uLfgbxx4zk/ZZ+Hd5J4&#10;x1DXviT8S7LTk0zU9QtLJP7OuryxWeeWKKG3iheK0hju7tYpstL5Bi8ws6Cif9pzVB8Qvgs82m/2&#10;d4f8TWWsaf4nsPPWX+xdWgv9O0+NPMEe648vUbh7HMWEb7T5xJjjDAA1fCf7Ndx4H8WaM+iHT7Lw&#10;to/jOHWrGx+0TSSw6bF4SXRI4cupLSiZQ3zMcxjcXLfLR8F/g7440rw38JtE8cw+H9NtPhnZW8en&#10;v4e1Oe+fVLqPTZdP82Uy20AgiEM87eUokZnkjPmIImWblfhb+0Z4n+JnizTLyOb7D4b1b4my6Rp1&#10;vtik+06CfCT6lZybvLV089/Ju9rYlj83ymOFK1q/A3xx4z0/wd8C9d8SeMdQ8b/8LOsrWO8t9UtL&#10;K3/s26fR59S822a1t4cxf6NLE0UokY+ZEyyJ5brMAav7JvwZ1z4GeFdM8OX/AMPfh/4a+z6NZ2Wo&#10;eIvCeoyS3ms3VvGsYluYjp9vndumk3NK7KzkYbcWB8Rvg7441qD4t+GtEh8P3Hhv4neZ9u1jUNTn&#10;t7zR/O0u20yTyrRLaRLrYlqJl3Twb2kMZ2BfMar+xv4v1n4leAdA8U61488ceJNSvPD9hc6jp3iL&#10;w1BpempdXESSNJZyrp1ubhVZZFDRzSptcE53I1aus+MfEWn/ABtubTWvFOseEtNXU7O10Ox/4R4X&#10;OgarZSQwB2ur7yD5F3JcyXdvEhu4fnjtD5Eu/bcABq37P19r3xCvNT1NdH1Hw9e+OX8RXWn3YaUT&#10;6e/hQ6M8DxtGUZmmJJQnaYiSWz8lZVn+zj4qsfg5+0F4Nn8SW+uX3jybUhoV/qEku63tZtItrG0h&#10;u5CHd2hEAjaYmR5FQSsTI7KLX/C0vE//AApf+3f7T/4mv/Czf+Ee+0fZ4v8Ajw/4TL+zfJ27dv8A&#10;x6fut2N38Wd/zVb8D+MfEU3xcubDxP4p1jR9Sm1PUbWHwrqHh4JotxZI8xsmsNQECeZdvbRwXMif&#10;ap8D7YvkR7P9HAO1+NXhbVPiT4J1vwBZ2v2ew8VaNqWl32vySKU0xJbZokZYc755WeVSIxsTZHKW&#10;lVhGkvmvxG+EPxF+NWleK5NfsPC/hbUpvA2v+E9Lt9N1u51KGeXU1tv308j2VuYViazjGFSUuJmP&#10;y+WA/Kfsw/E7xr470/4V6ofFXjjxhca5pkF34qt/E3hNNL0qxik095WnsbpdPtVmb7Z9miRVmnDR&#10;TSOFYL5sfQfE/wAceM7fS/jt4x0vxjqGix/DDzv7P8P2lpZPYan5Gi2mp/6YZbd7g75Lp4m8iaH9&#10;2ibdj7pGAOq8dfst+CL74f3fhjwh4G8H+HbTVNa0O91e1t9IgtbfULWy1O3upYpliixLmGOdFVwV&#10;JkwSAzGtb4Z/AfQ/hN8VPF+t+FPD/h/wv4b1rRtJsl07QrJLPN1bT6i80skcaKnzJd26hslj5bAg&#10;BVz4/wCNvid41b4kfFuw0DxV44l8Q6DqcNp4X8K6X4TS70G8lOkWFzDBe3409/JWW5uJFkZryEpG&#10;4bdEMPVv/hpzUP8AhE/7O8/xB/wlf/Czf+Ee/tD/AIRS8/s77B/wlv2Lyftv2X7J/wAeX7nd5m7d&#10;xnzaAPqqiiigAooooAKKKKACiiigAooooAKKKKACiiigAooooAKKKKACiiigAqC9/wCPOf8A65t/&#10;Kp6gvf8Ajzn/AOubfypPYDKs60Lj/jyuP9xv5Vn2daFx/wAeVx/uN/Ks1sM/J7/grP8A8lc8P/8A&#10;YAtP/RtxRR/wVm/5K5oH/YAtP/RtxRX9MZL/AMinCf4F+p8XP+NV/wATP1h1aO/m024TS7m3s9QZ&#10;cQz3du1xEjerRq6Fh7B1+teAxfG7xrofhm58Q67eeHrjTrXxePDMsVlo9zE4jTUBbS3AP2qQkmMO&#10;wQKcMV5bGG+iq8t/4Uev9gf2b/bLZ/4TH/hLfN+zd/t/2v7Pjf6fJvz/ALW3+Gv5exEKsnek+j69&#10;eh+uZNisDRi4Y6KacofZu+XXms7Nrp+i3LUPxu8N6lqVhLaa/Z22li31KW+h1Cyube5jNoITLkSK&#10;vk+WsoZlkXcQ6leATUfjz4xRab8FfE3jjw1E9y+m2ck9umq2FxbK7qoILRyLG5QhgcjAI6Gsv/hn&#10;4x+N9W8SRa3DI97Lqsy2d3pwmhVr22soNrgyDzFX7ESV43CXHG3LFn+z+8PwX8U+AZfEGV1wz+XN&#10;BaOttp6yKoEVvA8zssSld2wyHlmwQCAMebFtTTitnZ+dlbr3PUVPh2EsPUjVk7ShzRaduVzk5p2g&#10;rtRtqt9bLZG1Y/GjQbVpLfUtWS+vZNTv7OC30fS7uaREt5zE/mIqOw8slVeUgRknIOCKseB/jV4f&#10;8caD4i1iKPUNI0/Qbi5gvZ9YsJrRVWFnDyZkUDAEbEr95Ojqp4rivEH7NM+sWL2kHiO2sjJrWoaw&#10;uoLpjfb7R7q5M2LWdZ18plHyklXVsZKcADtfDPwzu/DOi+MtLTVLO8tNcv77ULZbrTt4t3und5Em&#10;Uy7Z0DPwMJ8owc5zVU5YvntKK5bfjb17/wBdTHFUeH/q7lQqydVy80lHm6e5bWNn5NP0fM65+0dp&#10;Gm+KvCccKXjeHdWtdSknll0S+F2JLdbV4zHD5YkZCk7MWEZBABDAA10mofHrwHpptjLr6yQTW8N2&#10;bq2tZ57eCGbBieeZEKQKwIIMrLkHNc18Of2epPAvifR9Zl8Qrdrpo1ARaba2bw2kK3K2q7IEeaRo&#10;kX7MWK7mBaUkbQMHD0D9le98L+D77wtp3jMRaJrWn29hrivpQae5EcAgZrd/NxBviVVIZZcYyMGs&#10;VPHK75Vr+Gi8+rv6HfPD8LT5YKvJcqWuvvXnO9/3bs4w5elpNpaWbPUI/i94Qk1az0z+2Y0v7zUr&#10;nR4IJIZEZ7q3UtNHyoxgDIY/K2V2k7hmLwn8ZvCPjrUoLHQdSn1KaaFZw8VhciFFZPMQPKYwiMyY&#10;YKzBipBAIINedeOP2T7HxZrPinU7LxDPo11qkdudO8u38waVcIYBLOnzjeZUtbdGHHCHJO7jqNH+&#10;ByaF8SdI8R2Go22nabpdmtjFp+n2LQzXMK24hjjuphKVmRMb1BiDKQvzYGDrGpjOezgrX/D7/n81&#10;1TOCpheHPqzlTxE/acjaTWimkmk/c1Tvy7qzhJt8somL4u/aW0/TYdT/ALNsryNtH8UWWg6hNqOm&#10;XKw+VJLCJpImCgMwWVtq5LcBtpVlLdb/AML48EtpsV4mp3UvmTzW/wBji0u7e8SSEKZg9qIjMmwM&#10;hYsgADqSfmGcfUPgZNeavq0sevJDpl94n0/xULVrEtLHcW7QeYnm+aAUkW3UD5AULE5bpWD4k/Za&#10;stc8Uaj4hF7pN5qF1qtzfrb+INCTUrNY54LaNomhaRcsGtVZZFZSA7KQRWbljYttJP8A4d679rHZ&#10;ClwvWjCnUqShZXbV3ryx91+5/Nzaq6Vno7pntek6tZ69pdpqWnXMd7YXkSz29xC25JY2AKsp7ggg&#10;1brO8O6PH4f0HT9MhitYY7SBIQljbC3gG1QD5cQJCLnooJwOMmuc+J2seONH0+yfwP4d0/xFdvKV&#10;uItQvfsqxpjhgcHJz2r0nNwhzSX3anxVPDrE4n2FCSSbdnJqKt0u3ZLTvbU+MP2tP+T/AD4Z/wDY&#10;L0X/ANPE9fR/xS/5k3/satK/9KVr4o/aw1/x/P8AtLeFtS1fQrfQvHEGk2P9nWOlzi+Eire3DQOP&#10;l+ZjLuGzB+6vrz6pYeMvj3rH/CJjxX4P0qKzXxBpzwXF1KLSWScTrsRwrOVUnqfL4z36V6OfZ5Sx&#10;UMDhY0qidOmk24NJ3d9OtvO3ofR4bgXF4fD1cyli8Pab0j7aHNpp35X8pN90j7XvfBNjfePtG8XS&#10;S3A1LStMvtKgiVl8loruW0lkZhtyWDWUW0ggAM+QcggsvBNjY+PtZ8XRy3B1LVdMsdKniZl8lYrS&#10;W7ljZRtyGLXsu4kkEKmAMEnwD49eDr74g/G74WWWo/DjwP47vU8L+I55NF8WX7HT4CLrRV86OVrG&#10;ctIN20ZhX5Xf5h0bz/S/gHfL8Y9Y0PUPhj8N/ibcad4S0udbXxbeNHbaFFcavr00VjYFtOuS0EMb&#10;JbqdkA8u1hxGoISPiWup8hKLi3F9D3TSf2YovCf9i/8ACJ/EXxh4S/s3wzpfhQ/2emlz/arXT/P+&#10;zPL9psZsS/6TLuMexTkfLwK1tQ/Z70/VPF3ifVLvxR4gm8P+J72K/wBZ8HsbP+y76RLS3tQsh+z/&#10;AGkxNHaw74fP8uTDI6tHI8bfOvw18C2Pxf8AH3g+81PwT4X+Lumt8LPBUt1rnxF2jUoYpZdVL3Mc&#10;LW92HnlUF5EM6DcigyPneu/488J6HZr+1B8QLPRtPj+Jui60ieGfEMVqn9qRX48O6T9htoJceY/m&#10;3MixC2BKz+e0TI6ysjMk9r+IX7NfhD4oeCfiZ4V186hcaV4/vYtQ1IRXAje3nitrS3ieBgvy7PsF&#10;vIA+8Fw24Mh2Vq6h8HreWXxPd6V4m8QeG9V17Wotdk1HS54Q9vOljb2O1I5YnhkiaG2XKTxygO5d&#10;drrE0fyV8ftWvvh7pH7YviW7vLiXwbrUM3h2/t2laRdP1B/Delpp08UOQFWeS7kt5nAdi32E7Vjj&#10;mkX0vxB4O/4TjxZ8TtO2eH9X2/E22l/4RPxTdeRp3iTHhKwH2OU+VNu8vP2xR5MvzWKnauPMjAPV&#10;W/Z70+z03QhoXijxB4Z17Sv7Q/4qLTzZy3l19vuFur/zUuLeW3/f3McczbIU2MgWLy4yyGpP+zfa&#10;28nhq60Dxv4o8K6vosOqxNqmmjT5ZtQbUrqG7vpJ1ubSWINJcQLLiJI1UsyqqphR5r4c0Twh8VPG&#10;Pwy8Lap4P0+fwhZ6N4vSbwjqoGp6Za6lp+sadZM1uky7TFCzXkdu3lx+XBLsWOFWMS8V4d03xE3x&#10;A+Ft34Te4kvPCU3xD+x6FDciGC80y38UWVkdOCllTbHZMVtomeOJJre03FY4yKAPf9c/ZvtPEEes&#10;Wtz438UJpHiKGOLxRpcY08Q+IWFrFaTSXDG0MsLTW8MUTi0eBQE3RrG5LG38Qv2a/CHxQ8E/Ezwr&#10;r51C40rx/exahqQiuBG9vPFbWlvE8DBfl2fYLeQB94LhtwZDsr5V8F2el/HS++GGqaJ4K8H/ABT0&#10;XVP+Fk6vY2njWR7Wz8iTxRaNHcoHsrlhLtkACtEpCyPlgRtb7f1L4e+Fda8Gp4R1Dwzo9/4TSGG2&#10;XQbmwiksViiKmKMQMpQKhRNq4wu1cYwKAOUh+C9zpvxE1vxTpPxA8UaNBrWp2+q6joFtFpsljcyx&#10;W1vbFS0tm86q8VpErBJlP3ipUnNa1t8K7Gx8M69pVnq+sWV5rGp3GsT65b3KpqC3Uk/mxt5m3Eiw&#10;qsMEccquhgt4oZFkjBU/L/hOHwx4O/Yv+Cvgyw0D7DYfEHRtLfxPD4X0OW8vJ7A6dE+pXMlpZxNP&#10;L9oCw2MlyoDRNqEUm/cqBqs8198efFvwkttZ8D+F/ib4h0fw/wCKbDU9P+IkTaUGlt77Ro01CS1a&#10;xne1nuYWhuVt2hQpFfAByMFwD6K/4Z70/wDsfH/CUeIP+Eq/tr/hIf8AhMc2f9o/b/sf2DzvK+z/&#10;AGT/AI8v9G2/Z9u358eb+9qpefs32t1p9g8XjfxRZ+J7bxAfE0viuEaeb66vTp76dmSN7RrUKLR1&#10;i2pAn+rVvvlmboP2e9S/tj4BfDS//tXUNd+1eGdMn/tTVk23l5utY286ceZJiV87mHmP8xPzN1Po&#10;FAHFeCfhivhDxDf6/d+I9Y8T67f6ZZ6VdX+rC1RpYra4vJom2W0EKBs38iEhQCscfG4Mzcpov7KX&#10;w68P2+h3Gn6Jb2nizS5rO5bxtDaWya/fSwyRvLJc3qxB5GugjpcNwZUnmBxvNewUUAeKSfsuafce&#10;Cb/wVceOvGE3geXRrnQbDw6txZw2+mWsts9qixvHbLNP5UEjIgupJ1ztkcPIiOvoHgXwbq/hH7d/&#10;avjvxB41+0bPL/t2DTovs23dny/sdpb53bhnfu+4uNvOerooA8qj/Zo8EXHhXwJ4Y1uw/wCEs8N+&#10;DtGGjWOj+IYYL2zn2x28cd3PC8exrmNLcokihdq3NwAMScVLf9lXwFa3GqRRWdxD4ev9M1TRv+EY&#10;tXS20y1stRjsEu4LeKFEMCs2nrL8jD95c3L8mQFfYKKAPP8A/hSuh/8ACaf8JP8AatQ+3/8ACTf8&#10;JX5fmJ5X2r+xv7I2Y2Z8r7P8+M7vM53bfkrK+FX7Pen/AAvs/DlpN4o8QeMbTwxZR2Hh+DxCbPZp&#10;Maw+RuiW2t4Q8ph/d+dL5kioZFVlE0wk9VooA80+DvwXufg7pWl6Nb/EDxR4k8PaVpkWlafo+txa&#10;b5NtFEqJEwe3s4ZWZUj25eRgQxJBOCLfib4PW/ivxVDqV94m8QNoovbTU5vC/nwvp095ayRyW82X&#10;ia4i2SQW8nlwzRxM0WWjYyTeZ6BRQB5V/wAM96f/AGxn/hKPEH/CK/21/wAJD/wh2bP+zvt/2z7f&#10;53m/Z/tf/H7/AKTt+0bd3yY8r91WrD8Hrf8A4Tuz8RXvibxBq9pp17Pqel6DqE8Mlnp15NFLFJNF&#10;J5QuW/d3NyqxyzPEizlUjURxCP0CigDlPCfgX/hXfwr0bwb4YvfL/sLRodI0u91aL7Tt8mBYoZJ0&#10;jaLzPuqWVWj3cgFM5HFa5+zfaeII9Ytbnxv4oTSPEUMcXijS4xp4h8QsLWK0mkuGNoZYWmt4YonF&#10;o8CgJujWNyWPsFFAHP8AhnwTY+Fda8WanaS3Elx4l1NNVvFmZSscq2VtZhYwFBC+XaRnBJO5mOcE&#10;Ac//AMKV0P8A4Qv/AIRj7VqH2D/hJv8AhK/M8xPN+1f2z/a+zOzHlfaPkxjd5fG7d89egUUAFFFF&#10;ABRRRQAUUUUAFFFFABRRRQAUUUUAFFFFABRRRQAUUUUAFFFFABUF7/x5z/8AXNv5VPUF7/x5z/8A&#10;XNv5UnsBlWdaFx/x5XH+438qz7OtC4/48rj/AHG/lWa2Gfk9/wAFZv8Akrmgf9gC0/8ARtxRR/wV&#10;m/5K5oH/AGALT/0bcUV/S+S/8inCf4F+p8XL+PV/xM/WLVtQGk6Te3zIZFtoHmKA4LbVJx+leCx/&#10;tP8AiJNEs9UufAFvFBdeGW8XqsevB2XT4whmJ/0cfvQJEKIOGB5ZCCK+gLq1ivrWa3nQSQzI0boe&#10;jKRgj8q5KT4P+EZdLt9ObSAbO30GTwzHH9omyNOkVFeDO/JyIk+cneMcMMnP8w14V5Nexlb+vRn6&#10;tlOJyrDxksxoOo211asrPa047u299Ox5ZqH7XUdtdarfWvgrWtS8JaXdTW11q1paXjyIIciWbAtv&#10;I8pSpyTcBgBnb2rnvH3xa8U2uvahqWv6VdaJpMfgK+1aHTNH8QPvmb7VZ7GaRYl8qZQxXID7Q7bW&#10;OTXt3/ClfBy6nNex6ZNAZyDcWkGoXMdnckJszNbLIIZSV4JdCT3zWdD+zr4Aht7yE6NcTx3emyaP&#10;Itzql3NizdkZoELynYmY0IC424+XGTnhnQxs005r+vl/XmfU4bNeGcLUjUp4WasrO+rfez9okn52&#10;16KDWtBvjVqM2h6/4lg0PTYPCWmzXVrDqWpau0EtzPDMYCPJW3fajSqyqdxc4HyfMBXKaR+0Z4j8&#10;Ya34SstF8NWNrLd6/e6LqcGp3VzBgw2P2oGIvbLIAUZWzJEpyu3aA29fRtS+BfgvVptWkuNMuNmq&#10;yGa8todSuoreSYurmYQpKI1l3oreYqh9wznPNOsfgf4N021jhttNuY2j1T+2luf7Tujc/bPKELSm&#10;cy+YS0ahWBbDDO4HJztKnjG176t/wfTt6/M8+ljeG6dObeHk5u6W9knGyv8AvPeak73XLeyso7Hn&#10;fgz466jqWi3tt4Y8MTa5JpCXl9qLaxrpV44hf3cKLHI0TGR2FtKwQhURQq7+BVnw3+09L4oa11Oz&#10;8LY8I3Gt2OiJqcmogXPmXcMEkL/Z/KxtBuUDfvMjORu5A7O8+AHgS+gihfRZIo0WdCLXULmDzY5p&#10;3nlilKSDzYzLI7eW+5RuIAA4rWj+FPhSG3mt4tGiht5dVt9baKKR0UXkAiEUigNhQogiG0YU7eQc&#10;nKjSxiSXOtP67f15bF1sw4bnKclhZPmbtdu6Terv7Szdr20SWz5/iOR+Jnxu1TwJ4m1vTbDwtFrN&#10;pofh9PEmoXUmp/ZnW38ydHWOPym3uBAWALKDkjKkDdmx/tM2knj5NAj0lLzT7j7UltqVlPPIPNgt&#10;muGjl3W6xI21HBVJndSPmUdR6Vrfw88P+IrrWbjUdPFxNrGlf2JfP50imWzzKfK+Vht5mk+ZcN83&#10;XgYwbH4B+BdN1yPVrfRpI7uKWeeJft9yYI5JonimZITJ5al0kbdhRuJyeQCLnTxfPeE1a/4X9Oxy&#10;4bFcO/V3HE4eftFBpNN6z5VZu89lK+y2eqbPNo/2qtaj0E6ve+A4ba1i0Cz8U3GzWxIy6dcEqrIP&#10;IG6YFHPlnaCADvBO2ttf2kru88Xa1pumeAtd1jTNNuL6x+32FtcO0lxao5ZeYBCFeSNo1InLbiuU&#10;AOR3EnwV8GTaPNpb6KrWM2iQeHXiNzNzp8O/yod2/Ixvb5gdxzyxwMTSfCTww2tajqkdre2t1qIk&#10;+1JZ6pdW8ErSIY3kMMcqx+YVP+sC7885yM1CpY1WvUX4efl6HVPHcMy5nHByW9tZW2ja96jej5ut&#10;rW0fSH4R/Eg/FDwzJqjwWNnPHOYJLWyvXuTCdiNtl8yGJ45BuwUZOMAgkEGu3rA8I+BtG8C2t3Bo&#10;9vNH9rm+0XM91dTXU88m0LukmmdnchVVRljgAAcVv16FJTUEqjvLqfH4+eFqYmcsFFxpN+6nul97&#10;/M/Pz9rT/k/z4Z/9gvRf/TxPX0f8Uv8AmTf+xq0r/wBKVr5w/a0/5P8APhn/ANgvRf8A08T19H/F&#10;L/mTf+xq0r/0pWvs+J/9zyv/AK9f+3HzOX/7ziv8S/I7T4hfEvwZ8O/FWg/27Z6hd+JLyyvf7O/s&#10;fw5e6veLapJbfasfZIJXji3tZ7t21WYR9Soxz8n7Q3wztfELXFlFrGqa7eaZbzXUug+D9U1G5jtV&#10;uLuKKG6Ntau0LRzx3yeRNteORZwUVtwqp8VPAev+MPj78P7jSPEHiDwjaWfhnxBHca3oVraS4eS6&#10;0cx28jXVtPEu8RyOBtDnyGwcK4PK+H/gDq+i/GzxND4f8aeMPB+lDwzpLS6vp9rp0v8AbF/Lqet3&#10;V5JK91ZTRiXzbkyskCxqn2oDYEMar8ieuW/HU37Oeparomn6v8PtH8b3Fr4fsZ9MfR/h/P4ihttI&#10;kaZbMRS2tpMkcDGKfy0DAYViowc1v+Kdf+Cvg34sXXiHVPDWnr44stv9oeMLTwlNdHTd0AX/AEzV&#10;Yrdo7TbbMhbz5k2QOjNtjZSfFfhzNqHgPxV4H1bV4PiB8P7D/hWfg+3fQvCfg681Wzlmt5NRafT7&#10;lmsbyeHyRLGm3zY5tsxy7MAy9B8YtW8a+ALX46R+EoPHFl421bU/+Ek8Mt4V8PJqMOoJFoNlbBJp&#10;57aW2jUXFpMWhLx3LiFREGMsSygH0VqUfhBteu/CF9YafLf+LLK71C80+WxDpqkEK2tpcPOdpSTC&#10;T2kREhyyFVAKoccVbeNfhH8VNV17wXcaPb6qmrancW2oQ634XuItN1jULJvKljFxcW6295PF9ixt&#10;R5GC2ZI+WElfKvG2gfEXUPGXif4oWPg23ubfRvEFteabcTXlzHr8el6UJ7a5tLbS1tGhumukuNbN&#10;u7zhnTVYWyhji8vn/Bv9ueFfFR1CXTPiB4m/4Rjxn4w8R3PhebwzJDZ2Vq8mstDc6XcG2g+2XM/2&#10;mCNITczqy30rCMeWskAB9AeMofhBqfw98S6b4n0Dw/qfgz4cf8hDTNQ0Nbmz0j7PYR3I8qAxFTst&#10;LhCvlKcK5Qc5UdVcR+EPA+peDbD7Bp+lXc/meHfD0dtYhfJT7O1y9rCUXEMXk2G4r8qH7PGOoQV8&#10;geLPhX8U/Avwr8WWOq+EtPv7/wAT/D/XvD2rXHg2/utYn1nWZILzUYr2aB7OEWkTXE2rAJCWBm1O&#10;CIKVWPZ7rr3jW2+Kvjz4S3Hh/R/FAt9E8WyXOoS6t4X1LS1gik0LWIlkzd28QZfMZELLkBpIwcF1&#10;BALRh+Anxo8K+AdVm0Dwf4z0HxNe3X/CNzXWhw3cUl1PHPe3e0PEfJlf7LcPLvCMZI2V/wB5xXV+&#10;IPiX4M+Ef9m+GFs9QT7LZR/Z9H8K+HL3U/sNqMxw74bGCT7PEfLdI94VW8mQJny22/NXwV+FXi/4&#10;c2P7LGmWvhzUP+EWl8nWtaimhMLeGNSXwvc2ssLQ8FIrmaVpWyi7Lr7QXd2u0VPavEHiJPhh8ffE&#10;viTWtK8QXGi654Z0bT7G50Lw/faxuntLrVJLhJFs4ZWi2re2xBkCh97bCxR9oB22gan4Ci1Xwbp+&#10;hJo5uJ/D9xP4cfS7ZGhGkRtZLKLaWNdiQEy2GEVgGAjIBCZXzTWtc+APxV8VSWHiHwXp/iC7GtXG&#10;ntq3iDwJcvpx1JZEsZE/tC4tPsxlaS1htgRL+8aKGJSxCLXn/iDTfiX4h17Wvi1D8Pvsn9m61Z6j&#10;Yw6jfSr4lstN0tZre70+HTIbeW1upbhbjXBBJ9qPmLqkLB18uIp23wh+B2o6tpt/ceJ/EvihNHXx&#10;zrmsw+Dbm3soLHdH4huruynDi1W7KmRILpf9I2vlfvRNsIB6r42+MPhrwDqsWmaidYvtSeEXLWeg&#10;aDf6xNBEzMqSTJZwSmFXZJAjSBQ5ikC7vLfGTrf7RXgfRdVttPjutY1+4udMttZifwv4d1HW4Wsr&#10;hpVt5/NsreVAshgl25b5ghI45rirX4l6Rovxg1vx99j8Qat4Q8TeGdJsNJ1TQfDmo6ql1JZ3urNO&#10;wFrBIyxFbu3eOZgI50kDwtIoJHFfBX4HeOdN1XQdPuvEvij4c3GkfCzwfo14+iW+nTw3N7btqizw&#10;GW5tblGaEsn+pYcTAncGQ0AfSr+P/Dyx+FZY9Wt7q38UzCDRbi0JnhvmNrNdgpIgK7TBbyyByQpC&#10;jBJZQbWjeKdL8QalrthYXX2i70O9XT9Qj8t18idreG5CZIAb9zcwtlcj58ZyCB8baT8N/id8SvAP&#10;h9NC8B6P4cuNA8DaJoeiw+J9Qv8AST4e1dYrPUpLm2hNrcteQRzxaSm25kyJdKmiYEPKZPVfg38V&#10;La08eePX1bwr440K48Y+INN1XTob3whqTrHFPoWkxBbi4igeCFo5Y5Y5A8oEbRPuIAzQB9FUUUUA&#10;FFFFABRRRQAUUUUAFFFFABRRRQAUUUUAFFFFABRRRQAUUUUAFFFFABRRRQAUUUUAFFFFABRRRQAU&#10;UUUAFFFFABUF7/x5z/8AXNv5VPUF7/x5z/8AXNv5UnsBlWdaFx/x5XH+438qz7OtC4/48rj/AHG/&#10;lWa2Gfk9/wAFZv8Akrmgf9gC0/8ARtxRR/wVn/5K5oH/AGALT/0bcUV/S+S/8inCf4F+p8XL+PV/&#10;xM/VrxNMtt4b1aZ4lnSO0lcxSfdcBCdp9j0r5s0748eLtJ8AzalpOneHbTRPDPg7QtbuNPNtOXlF&#10;zC5eCFvOxGqrFhSwcjAB3ZyPqSSNJo2jkVXRgVZWGQQeoIrGXwR4dWxuLFdA0tbK4tI7Ca3FnH5c&#10;ttGGEcDLtwY0DMFQ8AMcDmv5gr0alSSdOVt/+B+J+s5VmODwdKdPF0PaXlF+Vk1zad3G6T3V7nk/&#10;7Qnx21f4UXki6HbW+qNp2mjVtRsZbPcVtzKY1YztcxCMMVdRtSZsr9zFcvpPjzX/AA3498Q6NoU2&#10;k21z4i+IV5ZPeazFJLFCqaRbSgqqSISxKKoG4ZzjjOR7R8SNF8CGyj1vxromj38Nu0dlHd6lpqXT&#10;R+fKsKoMoxCs8iqccfNk8ZNN8VfB3wp4z1PTLzVNItZ1s72XUJLVreJoL2aS2a3ZrhGQ+Z8hXBPO&#10;Y05wMVzVaNeVRuM+qaXZap+l1+R7mBzTLMPg4U6uGesZxlOyalK0ZR7KXLKz1tZSSd0rv51tfi34&#10;vvvGXi/xrpyaGl1ofg1pNQjkimlttQWy1LUUY2zLIpQSCJyrtv25Aw3Jrq7j9ojVtf8AF/8AY9ra&#10;w3PhjVxqdhBeC0+zyQT29nJM6iQ3LNKVaNkYiBFBIIduh97TwX4fjtZrZdC0xbaayGmywrZxhHtB&#10;uxbsNuDEN7/Ifl+duOTVWD4b+ErXWn1iHwtosOrOSzX8enwrOxKNGSZAu4/IzL16MR0NTHC4iKSV&#10;Trr9+v3r/M1q8QZRWlOcsHtFxhtp7qUbvf3ZK6fb3bNPT5p8J/HjxN8LPg74PhkttF8RxS+DrS80&#10;6LTd8clnsktLUC7LybWX/SAxYGMAxSLxjcOwT4gfFe+8UeANP1SPTfCjX2uXdnMZbOOdL6BLCSeN&#10;mjivJPKOVddnmsSwR84BRvZ9G+HPhPw7b3sGk+F9G0yC9jEN1HZ6fDCs6AbQjhVG5QOMHIxTLX4Z&#10;+ELLR4tJt/CmiQaVDci9jsYtOhWBLgdJQgXaHH94DPvRHCV4pJ1NFbS/Z/fr+G2qFiOIMqqTqVIY&#10;Rc0nNuTim/ei0mlflXI3tZ8/xNxlqeN/B/4na74sul8PaDB4d8LW9gbq+uVuraaX7VG2q3kGLdBM&#10;m04tyzyEsN8oAQCuD+Inx41nx98PviFotxBbzaJfeEr3WNL1SC0+yGaFLiOHhDcyu6sJQdzrCflP&#10;yEHI+orz4b+EtSFkLvwtot0LKZ7i1E2nwv5EruZHkTK/KzOSxIwSxJPNQ23wr8FWbX5t/CGgwG/j&#10;kiuzHpkC/aEkKmRZML84YopYHOdoz0FKWExEqap8/S34W22/q5dHiDKKWLljPqrvzKSWl01Lmb57&#10;8zbdnrotY2ad11NFFFeyfmwUUUUAfn5+1p/yf58M/wDsF6L/AOnievo/4pf8yb/2NWlf+lK184ft&#10;af8AJ/nwz/7Bei/+nievo/4pf8yb/wBjVpX/AKUrX13E/wDueV/9ev8A248jL/8AecV/iX5HU/Ef&#10;4j+KtB8feGPCPhHwxo/iDUtY0zUtVkl1vXJdMhgitJbKIqDHaXJdma+TjCgBDycgVxXhn9oXxx8R&#10;fEmoaJ4Q8B+H7m70ayWTV31vxTPZJHdDUtS0+WK3MWnzmaITaVOyyuImZJIyY0O5R1fxM+A+h/Fn&#10;4qeENb8V+H/D/ijw3oujatZNp2u2SXmLq5n054ZY45EZPlS0uFLZDDzFABDNjJvv2W/BHiL4qahr&#10;fiPwN4P13w3D4Z0jQdE07UNIguP7O+yz6g8qxRvEUiiKXNsqhDz5RBACrn5E9cq6L+0D4q+JWq6b&#10;H8OfBej6npt54S0bxYbjxR4hl0uZItSa78mHy4LK6BZVtGLHeBlwBnGa6Cx/aM8Mf8JF8ZdK1ab+&#10;yv8AhV/2e61ebbLN/oEunR3q3WFj/wCvlPLQu3+j7uPMUV5Vp37PPjjR/FXg/wAT6v4P+H/xU8Sa&#10;T4M8P6M+seLNYnjvLPVbCS7knu7aZtOuXbzXuI38zMb7ogSM4x2tx+zPDr3xV1bxdrFzb7JPFsWu&#10;W8MPmM09kmnaUi20nKCNhqOj2V1uXflbVYyds0q0AVPB/wC0L44+KH9g/wDCG+A/D9x9u8GaH4uu&#10;/wC3fFM9l9n/ALS+1bLePytPn8zZ9kfLnZncuF61b0P9qmx8UfA/4j/EzTPD9wdN8KaYNVtbK7uV&#10;jmvom0Kz1dFcqrCFtt4IiAZAChYE5wOf+Gv7Hmh2/wDwjv8Awsnwv4P8bf2P8P8Aw34Ug/tDT0v/&#10;ACLqx+2/a3i8+H5YpPtEG0jDN5Z3Ku1cnxP/AGPND+Jml/Ha71Pwv4P1Xxf4y87/AIRzXNU09Jrj&#10;Tv8AiS2lnDvnaFpItlzBLIPL3bQwYfMSAAeq6z8YtL0X4yaF8PpY83ep2TTtc7m/czuJpLSDbsIb&#10;zobDVZN+4BPsO1uZot1TwP8AE/xF448Q3Mtr4Stx4JXU9R0aPWE1YG+juLK4mtppJ7NolRIGmtpk&#10;Rop5ZDvgLRIGkMPAeJv2b/FuvW/jTWovG9xY+IdV8QL4mtfDkItv7AnvbGSAaQbl2tGvFUx6fpxu&#10;FimGXWby8BhW/D8ItcufjtZ+MZdD8H6J9jvZ7m58VaH5kWsa/atay28OnXsRhGIo/MgcubmVXewh&#10;YQx71EABrfAf4meOPix4V8P+K9b8IeH/AA54b17RrfV7F9P8Rz6heDz445I45YXsYEX5HO5lkbDK&#10;AAwO4eq18/8A7JvwZ1z4GeFdM8OX/wAPfh/4a+z6NZ2WoeIvCeoyS3ms3VvGsYluYjp9vndumk3N&#10;K7KzkYbcWH0BQAV4/r3xw1bVvEPg/S/htoWj+Lk8RaZqmrxahrOsXGlW32eyuLODfCyWdwZlla8V&#10;o5AojeNQ6M6upPoHj/wTY/Ebwbq3hrUpbiCx1KEwyyWzKGAyDyrqySLkDdFKrxSLuSRJI2ZG8V+L&#10;HwV8VfEnxD4B13xB4G+G/wARrjQ9M1fTb7SvEd1LBYvLcXFi0F7bq9ldlGMdm+6JsmP7QUEsoUu4&#10;B2urfFTxfD4qHhvR/BWn61rWl6NY614htl14weWlzJcRpDp7Pb7bqXdZXQ/fm0T/AFOXUO/lHiD4&#10;meONL+OGh+B7Pwh4fu9F1ayuNUj1mfxHPDcJa20tlFdE2osXXzQ18vloJtrhCWeMnFc/8b/hP4q+&#10;L2laZbyeGvA51KTTGgg167nlbUvB2oSriS+0yf7MTcMjeU8YH2Jg1opMn7weR6Bq3gm+vvjR4V8X&#10;Ry2403SvD+r6VPEzN5zS3dzpssbKNuCoWyl3EkEFkwDkkAHn+m/tA+KpVfXdQ8F6Pa+BP+Etm8Jr&#10;qFt4hlm1MyjWG0iKY2bWSRBWuAjMPtJKxszDeyhGtf8AC/Nc8/8Atz/hE9P/AOFe/wDCTf8ACKf2&#10;n/bUn9rfav7U/snf9h+y+V5X2zv9q3eT+827/wBzWBpv7KVjoumvrGn6J4XsPiU/jmbxE3iy2tFj&#10;vm0+XxC17LAbtYhMWfT3e2ZM7W3NGWMZJq1/wp3xx9l/4QryfD//AAhn/CZ/8Jd/wkX9pz/2j/yH&#10;P7a+z/YPs3l/63/Rt/2r7v77bn9zQB1fhn4qeL/GGsTXukeCtPu/A8OtXeivf/28U1YPbXkllPN9&#10;ia3EPlLPDI3/AB9bzCu8IZCICfDT4meOPiJrF5df8Ih4f0/wZb61q2kf2l/wkc8uot9ivLi08z7J&#10;9hEY3y2+dv2j5VfOWI2nzTxJ+zb4q1m60XSl0jwPdaboPjn/AITDT/FOpNLNq6RT68mq3dpBD5GL&#10;RtrNF5yzyiVYFVo4/O3QdB8Ffgzrnwv+IWu6hL8Pfh/H/a+ta1e3PjfT9RkGu3Frd3895DFLEdPX&#10;dt3wRspuSoEQYE7VWgC38J/2qbH4s+BfhP4htPD9xplx421NtKvNLvLlRPpEo0y71AMwC5dZI7aN&#10;4yRGXhuoZsAMFPVfB34n+IvihpWl+ILrwlb6T4T1/TItZ0TUrbVhdTG3lVHijvYGijME7RyowWFr&#10;iMFJg0o2xmXzXwP+y3rng26/Z9vLXWNPs/8AhC7KCLxbptsJGg1e6h0OXTYLyFiBiWPzGjJKI0sL&#10;Rh2/0aFBq+G/hF448N+KvE/ivSND+H/hXxJLo2o2yPonnpZ+KdVmkikg1HVIVhjeHy3hkwnm3Thb&#10;+4AmyC0oBq2P7TmlzfHbT/hzdab9lj1e91fT9F1lJ2mi1KfTrXT57hECx7Rta6voWJfCSabIhJdt&#10;iZUn7Utx4k1a/wBJ8CeHdP8AEN/b/EC58ARvqmrTadbtPbaQ+oXUruLSV12PFNbhQjBigcPtajxR&#10;+y3/AGjF4S03R9Y+x2nh/wAM6lYW+tX4+0X41mS+0q+tNUlRQiXMoutOe5m3lRLI3zKwkfHK+Jv2&#10;SLizsYdM0Twt4P8AFHhbT/GdprVj4V8U3sws5NNg8Lx6NHDK721yTLHNGJV3I+VRSXDHgA9K174o&#10;fEXS/EPg/wALWngjwvdeLNa0zVNVvIZvFdzFY2kVncWcQWO4GnM8zOL6NsGGMLtYZbgmpefHzXPE&#10;WseEtK8A+E9P1a/1qy1m6u4fE2tSaX/Z0mmXlrZXVsxgtboSSrcXLISh8s+SzI7qyk1bzwT8RdL8&#10;Q/DrxJ4d8HeB7O40Dw/qvh+48NL4jubWxtIp7jT3t/ss6aaxZVj0/BQwxhd4Ckhcmon7Juh6p4k8&#10;GSeLtM8P+OtF0my8ST38Gt6akyPquq6laXzzW9vIsixxKyXiqGdnRHjXdIS70Aatn8fNc8UReHdL&#10;8L+E9PvPF+o/219qsdX1qSzsLf8Asm+j0++2XUdrNJJm5mj8rMCb49zv5TARm34P/aKsdUkZ/FFh&#10;b+DdNWG9iXVr7UFNlLqGn3V7b6pbJKyIAsK2Xno8mxpoXkcRp9nnCc/ovwd8cfD2fwxrHh6Hw/rl&#10;/oP/AAkmlWui6hqc+n2cOlahqkV1ZpFMltMU+zW9na2624h2BWIV1WJQ9vwf8AdWuLFtH8bXtvc+&#10;GfOvddj0vRb24hK6vf6le3szPMojeRbQT262sqmM+aslwY0ljtjCAavhP9oaGa38QS+OdBuPh+9r&#10;M9zotrfNJNc63pRkjitruKARLIJ5JZY4jYhWuIpJrdHQNPEH5WT9pLx7Y6H428Q6n8NNH0zQvAsM&#10;MviWGTxW8mpW7DSbTUruO3hSyaGdokujGhNxGsjR5LRq2R2r/D3xfrEvwvuNe1TT9Qv/AAn4mvdQ&#10;u7xco95Ymx1OytXKrGqfaWS7tXmCrHHvE3lgKEU1PD/7OPhVvir448deJvCXhfXdd1PxBa6ro2rX&#10;OmxXF9YxQadYW6KJZI90bLPazSKEYgb1YEMSAAZWm/tA+KpVfXdQ8F6Pa+BP+Etm8JrqFt4hlm1M&#10;yjWG0iKY2bWSRBWuAjMPtJKxszDeyhGtf8L81zz/AO3P+ET0/wD4V7/wk3/CKf2n/bUn9rfav7U/&#10;snf9h+y+V5X2zv8Aat3k/vNu/wDc1gab+ylY6Lpr6xp+ieF7D4lP45m8RN4strRY75tPl8QteywG&#10;7WITFn093tmTO1tzRljGSatf8Kd8cfZf+EK8nw//AMIZ/wAJn/wl3/CRf2nP/aP/ACHP7a+z/YPs&#10;3l/63/Rt/wBq+7++25/c0AdX4Z+Kni/xhrE17pHgrT7vwPDrV3or3/8AbxTVg9teSWU832JrcQ+U&#10;s8Mjf8fW8wrvCGQiAnw0+Jnjj4iaxeXX/CIeH9P8GW+tatpH9pf8JHPLqLfYry4tPM+yfYRGN8tv&#10;nb9o+VXzliNp808Sfs2+KtZutF0pdI8D3Wm6D45/4TDT/FOpNLNq6RT68mq3dpBD5GLRtrNF5yzy&#10;iVYFVo4/O3QdB8Ffgzrnwv8AiFruoS/D34fx/wBr61rV7c+N9P1GQa7cWt3fz3kMUsR09d23fBGy&#10;m5KgRBgTtVaAOr+GfxU8X/ErwrB4ktvBWn2ui65oy614auW14t5ySRpJbw6gv2cNaSussZ/cC7Rd&#10;k2Xysfncpp37QvjiT4Xav4sv/Afh+2u4vE0PhTTdPt/FM8yXN0dbOjyvNKdPQwxLNiRSqSs6dVQ8&#10;Vq/C/wCEWueG/ipfeK7/AEPwf4V82yurbUH8HeYn/CU3U08Eg1G9hMMfkyx+TNsRpbph9vnHncFp&#10;crxZ8A9c1j9n/WfBP2Tw/rt/deM5vEn9n6tPIunXlq3iZtW+zTt5EhG+3PlN+6ddxI+ZeSAdB4m+&#10;KHxF8K6f4Ts7vwR4Xk8WeJfED6NZ2MPiu5NjHEun3N4Z5Lk6cHDYtJE8sQEfMp38kCp/wvzXPI/s&#10;P/hE9P8A+Fhf8JN/win9mf21J/ZP2r+y/wC1t/277L5vlfY+/wBl3ed+727P31ZVz+z/AP8ACceG&#10;/h1oHiT4c/D/AMP+FvDPiafVJ/CWly/2jpc1q2m30KlI3sYE837VeLIUMe0bC+8sdtH/AAoPXPCF&#10;19q8HWnh+Cw0Hxn/AMJJ4Z8K+fJp+nRWsmh/2dPbbooHFpm4uL27/dRSK7NztaZ3QAPEH7V3/CBw&#10;abH4s8LfZL+PxnH4P106TqH2uz0zzNLOp/b1nkihMltFbtE0zyJF5Si4b5liBk1fFPx81yz8UXXh&#10;vw34T0/VdaXxmvhGD+1NaksbeT/iQDWWuHkS1mZMLuiCBGyQG3AHAyofgHrnibXLPWvFlp4fb+0v&#10;Gc/iTXfD6TyX1mtq3hqXRPsySSQR/ad/7qRvMiiULJInzbAZOK1b9k3xV9lvIb+Lwv8AFWzHxGfx&#10;VBpXjS5ljhuNL/sE6ZbW1zI1vdGSeBvKxI6yNKIFkdxI7YAPpXTb7xVL4Ne51DRtHtfFnkzMul22&#10;rSzWJlBbykN21qjhWATc3kErubCvtG7z/wCHPxw1bVvh34v8b+PdC0fwb4e8OzapFNPpesXGqtt0&#10;65ure9kdDZwlVDWrMgQOzq3KoRtPoHgCyvtL8G6TY6hoWj+GLi0hFsuj+H7prmxtIkJSKOF2ggO0&#10;Rqny+UoX7oyACfKrr4EeItS+G9p4OfWbfS7e48c6h4mvtT05g13bW7avd6tYm182F4jOtwbASLLG&#10;0ewXAGTsagC1c/HzXL/wT8Or7QPCen3finxVrU/h660bVNaktLfS7+2tr6W+he6jtZjL5M2nXEAZ&#10;ItshAZTtIJ7bwP8AEyHxX8O7nxPd6fcWL6fNqNnqFlZJJfMtxY3M1rcrbiNPMuFMtvJ5eIxJIpT9&#10;2rNsHhXjn9ljxPe6shK+H/i3oreJrXxXe2XxGmit31C6GkXmmTJJ9l09rcRRx/2W8QFuWLxXBZsl&#10;DXtXwx8Ha58N/hPHo6Jp97rVv9uubPTVupIrC082eae306Obyiy21uskdsjiEYjhUrCgxGADtdJ1&#10;ax17SrPU9MvLfUdNvYUubW8tJVlhnidQySI6khlZSCGBwQQRVuuU+G/gX/hAdBuLWW9/tHUb+9n1&#10;TULiKL7PbtdTtvmMFuGKwRFiSEBLElpJHlmklmk6ugAooooAKKKKACiiigAqC9/485/+ubfyqeoL&#10;3/jzn/65t/Kk9gOTvvEqaZcSxxWvnCNyhZ59vIJB42H0qrb/ABFivHltpLRYlMEshkW43hQqMxz8&#10;o7A968Z+Mx8XaXr58R+F7p9Sj0y4uY73wy2FW9ieQlmjIG7zhgbevT5RncklT4V6X4ls9N1i98Va&#10;j9p1TULW7uGsYgvkWA+yuBFGRknAAzyRkcZO53+mjgKPsm3HW3n2PHeJqe0ST0ufIH/BWf8A5K54&#10;f/7AFp/6NuKKP+Cs/wDyVzQP+wBaf+jbiiv23Jf+RThP8C/U8SX8er/iZ+qfjQ6yPBuvHw7s/wCE&#10;g+wXH9nebjZ9p8tvKznjG/b14r5f1q18b32jJD4Rm+ItvHLZ2Mety6u94lwt42o2eWtPOGQREbvz&#10;DEPI2Y7V9dUV/MGIw3t/tNaW/wCG/U/WMpzp5StKMZ+8pa7O3SS6pbx2s9dT5Q+KfhfxBcXWsaLc&#10;w+NtWurfV9Fj0FbZru506TTopLQySXDDMbyiRZ3d5cyZCMPlBqLVNP8Aia1/8QbmfxB4ng1uO013&#10;7LpVjo9+1tcRGCUWP2e6Wc2ysP3LJ5cSTFgytknNfWlFc8svjKTlzP8Aq/n0v92lj2qXF1WnRjR9&#10;hF272d9Ip7xdlLlu7a83vKSZ81ajZ+J/BPjLwUYJ/Gfiy2gtrb7bp8r6j+6Z5JJJ7g3EeLecjdg2&#10;8wJCoix4zivonR9SGsaTZX4trizF1Ak4t7yIxTRblDbJEP3WGcEdiCKuUV10aPsW7PRnzmZZn/aM&#10;KfPTtKPW+923skktX673bCiiiuo8MKKKKACiiigAooooA/Pz9rT/AJP8+Gf/AGC9F/8ATxPX1H40&#10;0m21X+wXvNUtdIt7DWLXUWmujgP5L+YI192K49hk84wflz9rT/k/z4Z/9gvRf/TxPX0P8YLO31Gx&#10;8K2l3BHdWs/ibTIpYJkDpIjXChlZTwQQSCD1zX13FH+55Z/16/8AbjyMv/3nFf4l+RuePtWbxdqu&#10;kyaN8X5PA+m2sNwt3b6ImnzTXsrtD5LmS7tpwixqkw2qgLGYEsNmG5+4g1vUryFrn9oW8060t7KO&#10;1SLRLHSYnuJFmnJubh7i0uA0rwvbIwiWKPfDI6oglEcfo3/CnfAX/QkeHP8AwU2//wARR/wp3wF/&#10;0JHhz/wU2/8A8RXwvtJnucqOE1ubVfEWq213J8dpPDlvHpltbS2Phez02KGW9VpTcXOb23u3CyBo&#10;lWIP+7ERy0hfI7XRvHlhY6lrs1/4z0vUrS8vVn0+23JF/Z8At4YzBuAzLmaOabe3I8/Z0QVN/wAK&#10;d8Bf9CR4c/8ABTb/APxFH/CnfAX/AEJHhz/wU2//AMRR7SYcqPOZYNb1L+yftn7Qt5YfZNGs7G5/&#10;sKx0mH7dfx+Z9pvpPtFpcbfO3RYhj2rH5bctu+UmPiO81K81ST4/x2l2fIe00nT9L05NHjdLeJXW&#10;WKWKS6kiknSaRlW7jcJKI1kUoJT6N/wp3wF/0JHhz/wU2/8A8RR/wp3wF/0JHhz/AMFNv/8AEUe0&#10;mHKjjvFOpahrevXWqaX8aI/DscW3+z9HtLSxmsDtUH/TBLC9xNuk37vIntv3exF2OrTP6B/ws3w5&#10;/wBBzS//AALH+FUP+FO+Av8AoSPDn/gpt/8A4ij/AIU74C/6Ejw5/wCCm3/+Io9pMOVF/wD4Wb4c&#10;/wCg5pf/AIFj/CsrxZ48sNY8K6zYaJ4z0vw/rV1ZTQWOr7kufsU7Rssc/lONsmxiG2Nw23B4NTf8&#10;Kd8Bf9CR4c/8FNv/APEUf8Kd8Bf9CR4c/wDBTb//ABFHtJhyo47Trq40jQdXs0+N15q9/f8AkpDq&#10;WtxaW76cgY+a1ultZ26GVkYhWmEqI6xsY3UPHJV1abVbzwDeaFZfHaTTtdSZ5dO8ULZ6bJd7TEQs&#10;d3E1v5EyiVmbMMduxRY03Bg8knd/8Kd8Bf8AQkeHP/BTb/8AxFH/AAp3wF/0JHhz/wAFNv8A/EUe&#10;0mHKjhNWW9vrfQLO1+Pup6bb2EN0t9eQwaO99qcskkbQPI72LQxrCizJtigUv5ilmyh32tR1LUNU&#10;0HSNLPxoj0qSz877VrGkWlit/ffMBb7zPDNbpiPd5vlwL5km14/s6Awt2P8Awp3wF/0JHhz/AMFN&#10;v/8AEUf8Kd8Bf9CR4c/8FNv/APEUe0mHKjjtR1LUNU0HSNLPxoj0qSz877VrGkWlit/ffMBb7zPD&#10;NbpiPd5vlwL5km14/s6AwtV1abVdYt9Atv8Ahe0mjJp8N1Fe3WjWemrc6ozSR/ZZJmuLeeNGjiSQ&#10;SCKNFlklLqsKqsQ7v/hTvgL/AKEjw5/4Kbf/AOIo/wCFO+Av+hI8Of8Agpt//iKPaTDlRiaL4rk0&#10;rxVHcXXxK0vWfDa6Nb2J0+9ghW8e/jkcvfG5i2J+9R1V4RCFDRqyGMFlbn7m+1660rQYx8cLO11L&#10;StMt4pri202z8nV9QVf31xexujHyJGVCILV7ZlDTDzjujMXd/wDCnfAX/QkeHP8AwU2//wARR/wp&#10;3wF/0JHhz/wU2/8A8RR7SYcqMT4jeK5PEujx23hT4laX4Nv1+0br3yIb7dvs7iKH5JMAeXcSW9x/&#10;tfZ/LPyyMa1dZ8eWF9qWhTWHjPS9NtLO9afULbckv9oQG3mjEG4jMWJpIZt68nyNnRzU3/CnfAX/&#10;AEJHhz/wU2//AMRR/wAKd8Bf9CR4c/8ABTb/APxFHtJhyo858Pwa3o/hXUre7/aFvNd8SXWjSWMO&#10;oahY6StnZ37RgLfRW0NpG52OCywyTOu0lWLHDDVsdS1DS/CvifSY/jRHql/f2Tx6TrusWli95pd0&#10;0br5pW3hggniU+S6xNEG3LJukdXVY+x/4U74C/6Ejw5/4Kbf/wCIo/4U74C/6Ejw5/4Kbf8A+Io9&#10;pMOVHHeH9S1Dwz/aW340R+KPtNlJHb/8JVaWMn2S648mVPsMNnuiGX8yJ8s/7vZJDtbzKunzaro8&#10;gWH47SaxbyTWssp1+z02WZFiuoZJI4Wtbe2VVmgW4hcyJIwMsckbRmJll7v/AIU74C/6Ejw5/wCC&#10;m3/+Io/4U74C/wChI8Of+Cm3/wDiKPaTDlRieIvFcmpeO/COq6V8StL0bw3pv2z+2vD/AJEM/wDb&#10;PmRBbf8A0hvnt/JcF/kB352ngVk+OdS1DxRryS6N8aI/Bui/6L5lnpdpYz3H7tbwTbJrmGVV81p7&#10;InMbbRZELgzMy9j/AMKd8Bf9CR4c/wDBTb//ABFH/CnfAX/QkeHP/BTb/wDxFHtJhyo85uYNbu/7&#10;OtT+0LeWlhZ/ad1zZ2OkjUb3zPIMP2iWS0eD90UugPJt4tyzRBstEzy6uo6lqGqaDpGln40R6VJZ&#10;+d9q1jSLSxW/vvmAt95nhmt0xHu83y4F8yTa8f2dAYW7H/hTvgL/AKEjw5/4Kbf/AOIo/wCFO+Av&#10;+hI8Of8Agpt//iKPaTDlRx2o6lqGqaDpGln40R6VJZ+d9q1jSLSxW/vvmAt95nhmt0xHu83y4F8y&#10;Ta8f2dAYWq6tNqusW+gW3/C9pNGTT4bqK9utGs9NW51Rmkj+yyTNcW88aNHEkgkEUaLLJKXVYVVY&#10;h3f/AAp3wF/0JHhz/wAFNv8A/EUf8Kd8Bf8AQkeHP/BTb/8AxFHtJhyo47xBqWoah/Zv9l/GiPSf&#10;7Nso4491pYz/ANpXS53y6hmEb4m2x/urT7IwzNiT54/JNXurjUPiPaa9afG680vw3Hh5/CkEWlvb&#10;yuph2qJ3s2nWJgk3mLvLsZgUkiCbW7H/AIU74C/6Ejw5/wCCm3/+Io/4U74C/wChI8Of+Cm3/wDi&#10;KPaTDlRx3hm6uNL8VTazq/xuvNbtGvbudPD/AJWl2+nJBJJIYIMrZ/aT5MbRjf5+XaLceGKVV8AT&#10;ar4TuNJudc+O0njZ1hEWqWurWemwW07eWcyWy2tvFJA3mhSBJJOojLoVZmWVO7/4U74C/wChI8Of&#10;+Cm3/wDiKP8AhTvgL/oSPDn/AIKbf/4ij2kw5Ucd4W1LUNE1611TVPjRH4ijl3f2ho93aWMNgNyk&#10;/wChiKFLiHbJs2+fPc/u96NvdlmS34Z8Talp/h7wXa658UtD1jV9KmZtc1G2sI7Vdci+zzxohi3u&#10;LdvMe3mZo2wWgZQqJJtXpv8AhTvgL/oSPDn/AIKbf/4ij/hTvgL/AKEjw5/4Kbf/AOIo9pMOVHHf&#10;DO6uPB/kT+J/jdeePbv7EsFxDqEWl2dmZ/kLTxJbWccqcqwVGmcBXIO4gMDV7q41D4j2mvWnxuvN&#10;L8Nx4efwpBFpb28rqYdqid7Np1iYJN5i7y7GYFJIgm1ux/4U74C/6Ejw5/4Kbf8A+Io/4U74C/6E&#10;jw5/4Kbf/wCIo9pMOVENt48sI/FWo38vjPS5tFnsraC20jci/Zp0knaafzQNz+askC7Dwn2fI5ka&#10;uU+Gepah4N8j/hJPjRH4/wDMsljvP7UtLG1xdLs/e232WGLyom/e7opfPbmLbIux/N7H/hTvgL/o&#10;SPDn/gpt/wD4ij/hTvgL/oSPDn/gpt//AIij2kw5UX/+Fm+HP+g5pf8A4Fj/AAo/4Wb4c/6Dml/+&#10;BY/wqh/wp3wF/wBCR4c/8FNv/wDEUf8ACnfAX/QkeHP/AAU2/wD8RR7SYcqL/wDws3w5/wBBzS//&#10;AALH+FH/AAs3w5/0HNL/APAsf4Vz8/wq8CxfIvgrw6p+Y/8AIItj/Gw7p7VmRfD/AMC3UbSW3hPw&#10;1MqsRkaPakZHb/V1pzT7k6HoVl4u0/UoDPZ3drdQ7inmQys67gASMheuCOPcVyvjD9oT4c/DvU4t&#10;N8VeO/C/hnUZYRcR2msaxFaSvEWZQ4STBKllYZxjKkdqs2un2Ok6THZ6bZW+nWMF3dJFa2kKxRIB&#10;JztVQAMnJ47mvPvCk0lv+0V8RWjdkb/hFPDIypx/y+a7WftJKTTHyq1zb/4bA+Cf/RXfAP8A4U1r&#10;/wDFUf8ADYHwT/6K74B/8Ka1/wDiq6/+1Lv/AJ+ZP++jR/al3/z8yf8AfRpe3DlOQ/4bA+Cf/RXf&#10;AP8A4U1r/wDFUf8ADYHwT/6K74B/8Ka1/wDiq6/+1Lv/AJ+ZP++jWXY+KNUuv7Nlk2x2+oruttly&#10;zShTE0yl1KBV+RTnDNgkDnqH7ZhymJ/w2B8E/wDorvgH/wAKa1/+Kpk37XnwTmhkj/4W94BG5Suf&#10;+ElteMj/AHq6HQ/FN5rtjBeRSMtrJAkjS+cSPNZVJiTj5iuSGPABGOTkLo/2pd/8/Mn/AH0aPbdw&#10;5TxbUvj18HL69lnHxn+FuZGLEzaujOST1JW7Vc+uFHPYUlj8dvgxDI4uPjP8LzBJG0Ti21iOOQqw&#10;IYBnunAyCQflzgnBB5r2r+1Lv/n5k/76NH9qXf8Az8yf99Guv+0q/Ly87t8jn+q0r81tT8p/+Cmf&#10;xA8L/Ej4j6LqfhHxJpPinTItHt7Z73Rr2O6hWVZZyyF0JAYBlODzhge4orwz9oy4luviZ8Qp55Hm&#10;mk8Q73kkYszMbaAkknqSe9Ff0pkv/Ipwn+BfqfIS/j1f8TP3/ooor+bD7MKKKKACiiigAooooAKK&#10;KKACiiigAooooA/Pz9rT/k/z4Z/9gvRf/TxPX0b8VPueDv8AsadK/wDSla+cv2tP+T/Phn/2C9F/&#10;9PE9fRvxU+54O/7GnSv/AEpWvreKP9yyz/r1+p5GXf7ziv8AEvyPa6KKK+CPfCiiigAooooAKKKK&#10;ACiiigAooooAKKKKACiiigAooooAKKKKACiiigAooooAKKKKACiiigAooooAKKKKACiiigAooooA&#10;KKKKACiiigAooooA5XxJa/bVNu1w9tHIMMyYBYeY+5efUf5xwcePSrayvPOs3aFWj8toEOVc9Afr&#10;/n1z08lml1cSbpbiP524guJIgeTydrDNWodBtmwTPfn/ALiFx/8AF1ulcxZiSf8AHq//AF/Xf/o0&#10;15r4Z/5OH+I3/YqeGf8A0s12vVNSjWGFI0UIizSKqjoANvFeD/Ez4M+O/EnxCvPE3gv4lW/gqO/0&#10;qx028s5tCN6ZTazXkkcgkW5iKj/TZAVwR8oOemOeTXM7mi2PZ6K+dP8AhRPxv/6L3af+EpL/APLC&#10;j/hRPxv/AOi92n/hKS//ACwrKy7jPousvS9Lu4f7IS4a1S30uLy42ild5Zttu0CkqUCpkNuPzNjG&#10;OeteEf8ACifjf/0Xu0/8JSX/AOWFH/Cifjf/ANF7tP8AwlJf/lhVLTqB7vo2jy6La6bbQyxfZ47S&#10;OO4iy2xZVjG54+P4nByMAEtu4O7dqV86f8KJ+N//AEXu0/8ACUl/+WFH/Cifjf8A9F7tP/CUl/8A&#10;lhSdn1A+i6K+dP8AhRPxv/6L3af+EpL/APLCj/hRPxv/AOi92n/hKS//ACwpWXcD8xv2hf8Akonj&#10;3/sPf+2sFFdv+2l8GdQ+C/jWW21XxHB4m1HXBHrM13bacbGNGYNBsEZml7W4bO7q+MDFFf1Tkv8A&#10;yKcJ/gX6nwsv49X/ABM/cuiiiv5sPswooooAKKKKACiiigAooooAKKKKACiiigD8/P2tP+T/AD4Z&#10;/wDYL0X/ANPE9fRvxU+54O/7GnSv/Sla+cv2tP8Ak/z4Z/8AYL0X/wBPE9fRvxU+54O/7GnSv/Sl&#10;a+t4o/3LLP8Ar1+p5GXf7ziv8S/I9rooor4I98KKKKACiiigAooooAKKKKACiiigAooooAKKKKAC&#10;iiigAooooAKKKKACiiigAooooAKKKKACiiigAooooAKKKKACiiigAooooAKKKKACiiigDOwkLM7M&#10;xJZjtVRx8xHcj0p661BByyTYHU4Xj3+9WP4ga88thYsguFG4LIMhwJHyvXjP+cdRhWeqXuqXDzmH&#10;7LZopRkkHzu/fHoAQR+f4dHNZGPU6HVJBIuV6C4mX8iAf5Ukl3Nb2doIpXjBRiQpx/G1VpP+PV/+&#10;v67/APRpp91/x62f+43/AKG1c0vilY0WyD+1Lv8A5+ZP++jXC+LPjNfaB4mfw/o/hvxD4z1eCzhv&#10;7y30WWyi+xwTPKkDu13cwK3mNb3AAjLkeUdwXcm7sK8V+IyeO/A/xE8ReLPB/g6fxnPrGhaXp9tb&#10;WtxaxLFLZXV9NKlwbi4g8tZo71USWPzijK7tEwVUlzUn3Gew+F/HEHjTwzpHiDRtRkvNI1azhv7K&#10;42unmwSoHjfawDLlWBwwBGeQKq6N8RF1jXtS0MyXllrWnwx3VxY3GCwtpZ7mG3nDIzIVlNpMyru3&#10;qu3eqMdtfKN58JfHuk/A2+0HQPDf/CT33iP4RaV4OjkFyNPjtLq0tr4StOt0I5k8wXyCJfKJ8xGW&#10;b7Mv7weifA34Q6v4J+K3ifxJrehQK+qw6jb2eoK0MktrEfEWq3uxiG3KtxDf2kihNwzbOJfLZIw9&#10;PbcR9D/2pd/8/Mn/AH0a8+1C/ubr47abFNPJLHH4bumRGYlVJurcEgdidq5+g9K7euBuP+S9WH/Y&#10;tXH/AKVQVHM2M76iiipGfmN/wVV/5Kl4f/7AkH/pRdUUf8FVf+So6B/2BIP/AEouaK/qnI/+RRhP&#10;8C/U+Fn/AB6v+Jn670UUV/Nx9kFFFFABRRRQAUUUUAFFFFABRRRQAUUUUAfn5+1p/wAn+fDP/sF6&#10;L/6eJ6+o/GXhm88Tv4djszCv2LW7PUZmmkCARQyCRsZ6sQMAepGcDJHyd+2jrlj4a/bk8AarqVwL&#10;WwstD0q5nmYFtkceqXEjtgAk4VWOACTjivZ/+G0fg1/0Oa/+C28/+M19/n2W47HYHLZ4ShOolT15&#10;YuVtfJM+fwmJoYfFYlVqijdrdpdPM+lv7Qi/vL/39T/4qj+0Iv7y/wDf1P8A4qvmdv21PgwvB8aK&#10;P+4bef8Axmk/4bW+C/8A0Oi/+C28/wDjNfHf6v51/wBANX/wXP8A+RPX/tHBf8/4f+BL/M+mf7Qi&#10;/vL/AN/U/wDiqP7Qi/vL/wB/U/8Aiq+Zv+G1vgv/ANDov/gtvP8A4zR/w2t8F/8AodF/8Ft5/wDG&#10;af8Aq9nX/QDV/wDBc/8A5EP7Rwf/AD/j/wCBL/M+mf7Qi/vL/wB/U/8AiqP7Qi/vL/39T/4qvmb/&#10;AIbW+C//AEOi/wDgtvP/AIzR/wANrfBf/odF/wDBbef/ABmj/V7Ov+gGr/4Ln/8AIh/aOD/5/wAf&#10;/Al/mfTP9oRf3l/7+p/8VR/aEX95f+/qf/FV8zf8NrfBf/odF/8ABbef/GaP+G1vgv8A9Dov/gtv&#10;P/jNL/V7Ov8AoBq/+C5//Ih/aOC/5/w/8CX+Z9M/2hF/eX/v6n/xVH9oRf3l/wC/qf8AxVfM3/Da&#10;3wX/AOh0X/wW3n/xmj/htb4L/wDQ6L/4Lbz/AOM0/wDV7Ov+gGr/AOC5/wDyIf2jg/8An/H/AMCX&#10;+Z9M/wBoRf3l/wC/qf8AxVH9oRf3l/7+p/8AFV8zf8NrfBf/AKHRf/Bbef8Axmj/AIbW+C//AEOi&#10;/wDgtvP/AIzR/q9nX/QDV/8ABc//AJEP7Rwf/P8Aj/4Ev8z6Z/tCL+8v/f1P/iqP7Qi/vL/39T/4&#10;qvmb/htb4L/9Dov/AILbz/4zR/w2t8F/+h0X/wAFt5/8Zpf6vZ1/0A1f/Bc//kQ/tHBf8/4f+BL/&#10;ADPpn+0Iv7y/9/U/+Ko/tCL+8v8A39T/AOKr5m/4bW+C/wD0Oi/+C28/+M0f8NrfBf8A6HRf/Bbe&#10;f/GaP9Xs6/6Aav8A4Ln/APIh/aOC/wCf8P8AwJf5n0z/AGhF/eX/AL+p/wDFUf2hF/eX/v6n/wAV&#10;XzN/w2t8F/8AodF/8Ft5/wDGaP8Ahtb4L/8AQ6L/AOC28/8AjNP/AFezr/oBq/8Aguf/AMiH9o4P&#10;/n/H/wACX+Z9M/2hF/eX/v6n/wAVR/aEX95f+/qf/FV8zf8ADa3wX/6HRf8AwW3n/wAZo/4bW+C/&#10;/Q6L/wCC28/+M0v9Xs6/6Aav/guf/wAiH9o4L/n/AA/8CX+Z9M/2hF/eX/v6n/xVH9oRf3l/7+p/&#10;8VXzN/w2t8F/+h0X/wAFt5/8Zo/4bW+C/wD0Oi/+C28/+M0f6vZ1/wBANX/wXP8A+RD+0cF/z/h/&#10;4Ev8z6Z/tCL+8v8A39T/AOKo/tCL+8v/AH9T/wCKr5m/4bW+C/8A0Oi/+C28/wDjNH/Da3wX/wCh&#10;0X/wW3n/AMZo/wBXs6/6Aav/AILn/wDIh/aOC/5/w/8AAl/mfTP9oRf3l/7+p/8AFUf2hF/eX/v6&#10;n/xVfM3/AA2t8F/+h0X/AMFt5/8AGaP+G1vgv/0Oi/8AgtvP/jNP/V7Ov+gGr/4Ln/8AIh/aOD/5&#10;/wAf/Al/mfTP9oRf3l/7+p/8VR/aEX95f+/qf/FV8zf8NrfBf/odF/8ABbef/GaP+G1vgv8A9Dov&#10;/gtvP/jNH+r2df8AQDV/8Fz/APkQ/tHB/wDP+P8A4Ev8z6Z/tCL+8v8A39T/AOKo/tCL+8v/AH9T&#10;/wCKr5m/4bW+C/8A0Oi/+C28/wDjNH/Da3wX/wCh0X/wW3n/AMZo/wBXs6/6Aav/AILn/wDIh/aO&#10;D/5/x/8AAl/mfTP9oRf3l/7+p/8AFUf2hF/eX/v6n/xVfM3/AA2t8F/+h0X/AMFt5/8AGaP+G1vg&#10;v/0Oi/8AgtvP/jNH+r2df9ANX/wXP/5EP7Rwf/P+P/gS/wAz6Z/tCL+8v/f1P/iqP7Qi/vL/AN/U&#10;/wDiq+Zv+G1vgv8A9Dov/gtvP/jNH/Da3wX/AOh0X/wW3n/xml/q9nX/AEA1f/Bc/wD5EP7RwX/P&#10;+H/gS/zPpn+0Iv7y/wDf1P8A4qj+0Iv7y/8Af1P/AIqvmb/htb4L/wDQ6L/4Lbz/AOM0f8NrfBf/&#10;AKHRf/Bbef8Axmj/AFezr/oBq/8Aguf/AMiH9o4L/n/D/wACX+Z9M/2hF/eX/v6n/wAVR/aEX95f&#10;+/qf/FV8zf8ADa3wX/6HRf8AwW3n/wAZo/4bW+C//Q6L/wCC28/+M0/9Xs6/6Aav/guf/wAiH9o4&#10;P/n/AB/8CX+Z9M/2hF/eX/v6n/xVH9oRf3l/7+p/8VXzN/w2t8F/+h0X/wAFt5/8Zo/4bW+C/wD0&#10;Oi/+C28/+M0f6vZ1/wBANX/wXP8A+RD+0cH/AM/4/wDgS/zPpn+0Iv7y/wDf1P8A4qj+0Iv7y/8A&#10;f1P/AIqvmb/htb4L/wDQ6L/4Lbz/AOM0f8NrfBf/AKHRf/Bbef8Axmj/AFezr/oBq/8Aguf/AMiH&#10;9o4P/n/H/wACX+Z7/qAmmlDRR28nUbmvViOCxOMbXz1Pp1qmba6YjdbWpHcf2ov/AMarwz/htb4L&#10;/wDQ6L/4Lbz/AOM0f8NrfBf/AKHRf/Bbef8Axmn/AGBnf/QDV/8ABcv/AJEn+0MF/wA/4/8AgS/z&#10;PerqIQWqJ5iSO000rbGB5dgx6E4GSa43xNfeOnv0i0Kw8PNp0SBUk1C8nWZ2JJYlUiIUZOAMnpnP&#10;OB5v/wANrfBf/odF/wDBbef/ABmj/htb4L/9Dov/AILbz/4zUPh3O27/AFGr/wCC5/5D/tDBf8/4&#10;/wDgS/zOx+0fFH/nw8If+Bt1/wDGaPtHxR/58PCH/gbdf/Ga47/htb4L/wDQ6L/4Lbz/AOM0f8Nr&#10;fBf/AKHRf/Bbef8Axmp/1czv/oBq/wDguf8AkP8AtHBf8/4/+BL/ADOx+0fFH/nw8If+Bt1/8Zo+&#10;0fFH/nw8If8Agbdf/Ga47/htb4L/APQ6L/4Lbz/4zR/w2t8F/wDodF/8Ft5/8Zo/1czv/oBq/wDg&#10;uf8AkH9o4L/n/H/wJf5nY/aPij/z4eEP/A26/wDjNN8OeHPFk/xCj8ReIo9Ggji0uXT0j0u4mkLF&#10;5YpASHjXAGxu/ccVyH/Da3wX/wCh0X/wW3n/AMZo/wCG1vgv/wBDov8A4Lbz/wCM0f6uZ3/0A1f/&#10;AAXP/IP7RwX/AD/j/wCBL/M9vorxD/htb4L/APQ6L/4Lbz/4zR/w2t8F/wDodF/8Ft5/8Zpf6t53&#10;/wBAVX/wXP8AyH/aOC/5/R/8CX+Z8a/8FVv+SpeH/wDsCQf+lF1RXKf8FEPip4W+LXjrRtU8J6qN&#10;WsINLhtpJhBLFtkE07FcSKp6OpzjHP1or+jcpo1cPlmFo1ouMowV01ZrfdPVHybnGpVqzg7pyeqP&#10;2iooor+aD7QKKKKACiiigAooooAKKKKACiiigAooooA/IX/gr5IyftKeGtrFf+KStuh/6fLyvhzz&#10;pP77fmaKK/pLh/8A5FWH/wAKPjsX/Hn6h50n99vzNHnSf32/M0UV9CcgedJ/fb8zR50n99vzNFFA&#10;B50n99vzNHnSf32/M0UUAJ50n99vzo86T++350UUDDzpP77fnS+dJ/fb8zRRQAnnSf32/M0edJ/f&#10;b86KKAF86T++35mk86T++350UUAHnSf32/M0vnSf32/M0UUAHnSf32/M0nnSf32/M0UUCDzpP77f&#10;nS+dJ/fb8zRRQMPOk/vt+Zo86T++35miigQedJ/fb8zSedJ/fb86KKBh50n99vzo86T++350UUAL&#10;50n99vzNJ50n99vzNFFAg86T++350vnSf32/M0UUDDzpP77fmaPOk/vt+ZoooEHnSf32/M0edJ/f&#10;b8zRRQAedJ/fb8zR50n99vzNFFAB50n99vzNHnSf32/M0UUAHnSf32/M0edJ/fb8zRRQAedJ/fb8&#10;zR50n99vzNFFAB50n99vzNHnSf32/M0UUAHnSf32/M0edJ/fb8zRRQAnnSf32/Ol86T++35miigY&#10;edJ/fb8zR50n99vzNFFAg86T++35mjzpP77fmaKKADzpP77fmaPOk/vt+ZoooARpHYYLsR7miiis&#10;pbm0Nj//2VBLAQItABQABgAIAAAAIQArENvACgEAABQCAAATAAAAAAAAAAAAAAAAAAAAAABbQ29u&#10;dGVudF9UeXBlc10ueG1sUEsBAi0AFAAGAAgAAAAhADj9If/WAAAAlAEAAAsAAAAAAAAAAAAAAAAA&#10;OwEAAF9yZWxzLy5yZWxzUEsBAi0AFAAGAAgAAAAhAGs5mbTFAwAAbAkAAA4AAAAAAAAAAAAAAAAA&#10;OgIAAGRycy9lMm9Eb2MueG1sUEsBAi0AFAAGAAgAAAAhADedwRi6AAAAIQEAABkAAAAAAAAAAAAA&#10;AAAAKwYAAGRycy9fcmVscy9lMm9Eb2MueG1sLnJlbHNQSwECLQAUAAYACAAAACEAf0MtntwAAAAF&#10;AQAADwAAAAAAAAAAAAAAAAAcBwAAZHJzL2Rvd25yZXYueG1sUEsBAi0ACgAAAAAAAAAhACiWo6vH&#10;ewEAx3sBABQAAAAAAAAAAAAAAAAAJQgAAGRycy9tZWRpYS9pbWFnZTEuanBnUEsFBgAAAAAGAAYA&#10;fAEAAB6EAQAAAA==&#10;">
                <v:shape id="Picture 38500" o:spid="_x0000_s1027" type="#_x0000_t75" alt="Inpatient Medications dialog box." style="position:absolute;left:31;top:31;width:50807;height:489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9pgnxgAAAN4AAAAPAAAAZHJzL2Rvd25yZXYueG1sRI/NasJA&#10;FIX3hb7DcAtuSp1oqYToGEKLoEuNFt1dMtdMaOZOyEw19umdRcHl4fzxLfLBtuJCvW8cK5iMExDE&#10;ldMN1wr25eotBeEDssbWMSm4kYd8+fy0wEy7K2/psgu1iCPsM1RgQugyKX1lyKIfu444emfXWwxR&#10;9rXUPV7juG3lNElm0mLD8cFgR5+Gqp/dr1WwKb7W09IfjsOr+U7L06Ss9rM/pUYvQzEHEWgIj/B/&#10;e60VvKcfSQSIOBEF5PIOAAD//wMAUEsBAi0AFAAGAAgAAAAhANvh9svuAAAAhQEAABMAAAAAAAAA&#10;AAAAAAAAAAAAAFtDb250ZW50X1R5cGVzXS54bWxQSwECLQAUAAYACAAAACEAWvQsW78AAAAVAQAA&#10;CwAAAAAAAAAAAAAAAAAfAQAAX3JlbHMvLnJlbHNQSwECLQAUAAYACAAAACEA1/aYJ8YAAADeAAAA&#10;DwAAAAAAAAAAAAAAAAAHAgAAZHJzL2Rvd25yZXYueG1sUEsFBgAAAAADAAMAtwAAAPoCAAAAAA==&#10;">
                  <v:imagedata r:id="rId212" o:title="Inpatient Medications dialog box"/>
                </v:shape>
                <v:shape id="Shape 38501" o:spid="_x0000_s1028" style="position:absolute;width:50869;height:48964;visibility:visible;mso-wrap-style:square;v-text-anchor:top" coordsize="5086985,4896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14U/xQAAAN4AAAAPAAAAZHJzL2Rvd25yZXYueG1sRI9Ba8JA&#10;FITvBf/D8oReim5Sq0h0FSkKPeRSFbw+ss9sMPs2ZFeT+uu7guBxmJlvmOW6t7W4UesrxwrScQKC&#10;uHC64lLB8bAbzUH4gKyxdkwK/sjDejV4W2KmXce/dNuHUkQI+wwVmBCaTEpfGLLox64hjt7ZtRZD&#10;lG0pdYtdhNtafibJTFqsOC4YbOjbUHHZX62C7deH587n+ex8Z3MK2xRtnir1Puw3CxCB+vAKP9s/&#10;WsFkPk1SeNyJV0Cu/gEAAP//AwBQSwECLQAUAAYACAAAACEA2+H2y+4AAACFAQAAEwAAAAAAAAAA&#10;AAAAAAAAAAAAW0NvbnRlbnRfVHlwZXNdLnhtbFBLAQItABQABgAIAAAAIQBa9CxbvwAAABUBAAAL&#10;AAAAAAAAAAAAAAAAAB8BAABfcmVscy8ucmVsc1BLAQItABQABgAIAAAAIQAq14U/xQAAAN4AAAAP&#10;AAAAAAAAAAAAAAAAAAcCAABkcnMvZG93bnJldi54bWxQSwUGAAAAAAMAAwC3AAAA+QIAAAAA&#10;" path="m,4896485r5086985,l5086985,,,,,4896485xe" filled="f" strokeweight=".5pt">
                  <v:stroke miterlimit="83231f" joinstyle="miter"/>
                  <v:path arrowok="t" textboxrect="0,0,5086985,4896485"/>
                </v:shape>
                <w10:anchorlock/>
              </v:group>
            </w:pict>
          </mc:Fallback>
        </mc:AlternateContent>
      </w:r>
    </w:p>
    <w:p w:rsidR="0070715B" w:rsidRDefault="0070715B" w:rsidP="0070715B">
      <w:pPr>
        <w:pStyle w:val="Caption"/>
        <w:ind w:left="720"/>
      </w:pPr>
      <w:r>
        <w:t>The Inpatient Medications order dialog allows you to select from a list of personal quick orders or medications</w:t>
      </w:r>
    </w:p>
    <w:p w:rsidR="0070715B" w:rsidRDefault="0070715B" w:rsidP="0070715B">
      <w:pPr>
        <w:pStyle w:val="ListParagraph"/>
        <w:numPr>
          <w:ilvl w:val="0"/>
          <w:numId w:val="105"/>
        </w:numPr>
        <w:ind w:left="720" w:hanging="360"/>
        <w:contextualSpacing w:val="0"/>
      </w:pPr>
      <w:r>
        <w:t xml:space="preserve">Locate the desired medication or medication quick order by typing characters in the Medication field.  </w:t>
      </w:r>
    </w:p>
    <w:p w:rsidR="0070715B" w:rsidRDefault="0070715B" w:rsidP="0070715B">
      <w:pPr>
        <w:ind w:left="720"/>
      </w:pPr>
      <w:r>
        <w:rPr>
          <w:b/>
        </w:rPr>
        <w:t>Note:</w:t>
      </w:r>
      <w:r>
        <w:t xml:space="preserve"> </w:t>
      </w:r>
      <w:r>
        <w:tab/>
        <w:t>CPRS now only auto-selects (highlights in blue and places that entry in the field) a medication, dosage, route, or schedule if the user types enough characters to uniquely identify an item in the list. If the user does not enter enough characters to uniquely identify an item, CPRS waits until the user manually selects an item using the mouse or the keyboard.</w:t>
      </w:r>
    </w:p>
    <w:p w:rsidR="0070715B" w:rsidRDefault="0070715B" w:rsidP="0070715B">
      <w:pPr>
        <w:pStyle w:val="ListParagraph"/>
        <w:numPr>
          <w:ilvl w:val="0"/>
          <w:numId w:val="105"/>
        </w:numPr>
        <w:ind w:left="720" w:hanging="360"/>
        <w:contextualSpacing w:val="0"/>
      </w:pPr>
      <w:r>
        <w:lastRenderedPageBreak/>
        <w:t xml:space="preserve">Select the quick order or medication name. Once the name is selected, CPRS displays a second dialog to select the items for the rest of the order. In the top field of the second dialog, the generic medication name and the synonym (usually a brand name) are displayed. </w:t>
      </w:r>
    </w:p>
    <w:p w:rsidR="0070715B" w:rsidRDefault="0070715B" w:rsidP="0070715B">
      <w:pPr>
        <w:ind w:left="720"/>
      </w:pPr>
      <w:r>
        <w:t xml:space="preserve">The lab results for the most recent lab test associated with the selected medication are displayed in the Information field, if an associated lab test was performed within the last 365 days.  </w:t>
      </w:r>
    </w:p>
    <w:p w:rsidR="0070715B" w:rsidRDefault="0070715B" w:rsidP="0070715B">
      <w:pPr>
        <w:ind w:left="720"/>
      </w:pPr>
      <w:r>
        <w:rPr>
          <w:b/>
        </w:rPr>
        <w:t>Note:</w:t>
      </w:r>
      <w:r>
        <w:t xml:space="preserve"> </w:t>
      </w:r>
      <w:r>
        <w:tab/>
        <w:t>A CAC or ADPAC will need to set the OR CPRS LAB DISPLAY ENABLED parameter to ON to activate the lab results display at a site.</w:t>
      </w:r>
    </w:p>
    <w:p w:rsidR="0070715B" w:rsidRDefault="0070715B" w:rsidP="0070715B">
      <w:pPr>
        <w:ind w:left="720"/>
      </w:pPr>
      <w:r>
        <w:t>To view associated lab results for Quick Orders, a TIU OBJECT must be inserted into the Quick Order. For more information, refer to the Text Integration Utility (TIU) Clinical Coordinator &amp; User Manual. This functionality will work for generalized Quick Orders only (orders assigned to Order Menus). It is not currently implemented for personal Quick Orders.</w:t>
      </w:r>
    </w:p>
    <w:p w:rsidR="0070715B" w:rsidRDefault="0070715B" w:rsidP="0070715B">
      <w:pPr>
        <w:ind w:left="720"/>
      </w:pPr>
      <w:r>
        <w:t>The lab results functionality will not work properly for multidivisional facilities or any sites that use different lab test names at different sites, as only one lab test name can be associated with each drug. To successfully implement this functionality, all facilities/divisions that share a VistA system must use the same name for each monitored lab test.</w:t>
      </w:r>
    </w:p>
    <w:p w:rsidR="0070715B" w:rsidRDefault="0070715B" w:rsidP="0070715B">
      <w:pPr>
        <w:ind w:left="720"/>
      </w:pPr>
      <w:r>
        <w:rPr>
          <w:noProof/>
        </w:rPr>
        <w:drawing>
          <wp:inline distT="0" distB="0" distL="0" distR="0" wp14:anchorId="7BF2B1BE" wp14:editId="2899CE18">
            <wp:extent cx="4566213" cy="5325801"/>
            <wp:effectExtent l="0" t="0" r="6350" b="8255"/>
            <wp:docPr id="38566" name="Picture 38566" descr="Inpatient Medications dialog box."/>
            <wp:cNvGraphicFramePr/>
            <a:graphic xmlns:a="http://schemas.openxmlformats.org/drawingml/2006/main">
              <a:graphicData uri="http://schemas.openxmlformats.org/drawingml/2006/picture">
                <pic:pic xmlns:pic="http://schemas.openxmlformats.org/drawingml/2006/picture">
                  <pic:nvPicPr>
                    <pic:cNvPr id="38566" name="Picture 38566"/>
                    <pic:cNvPicPr/>
                  </pic:nvPicPr>
                  <pic:blipFill>
                    <a:blip r:embed="rId213"/>
                    <a:stretch>
                      <a:fillRect/>
                    </a:stretch>
                  </pic:blipFill>
                  <pic:spPr>
                    <a:xfrm>
                      <a:off x="0" y="0"/>
                      <a:ext cx="4576568" cy="5337879"/>
                    </a:xfrm>
                    <a:prstGeom prst="rect">
                      <a:avLst/>
                    </a:prstGeom>
                  </pic:spPr>
                </pic:pic>
              </a:graphicData>
            </a:graphic>
          </wp:inline>
        </w:drawing>
      </w:r>
      <w:r>
        <w:rPr>
          <w:rFonts w:ascii="Arial" w:eastAsia="Arial" w:hAnsi="Arial" w:cs="Arial"/>
          <w:sz w:val="20"/>
        </w:rPr>
        <w:t xml:space="preserve"> </w:t>
      </w:r>
    </w:p>
    <w:p w:rsidR="0070715B" w:rsidRDefault="0070715B" w:rsidP="0070715B">
      <w:pPr>
        <w:ind w:left="720"/>
      </w:pPr>
      <w:r>
        <w:rPr>
          <w:b/>
        </w:rPr>
        <w:lastRenderedPageBreak/>
        <w:t>Note:</w:t>
      </w:r>
      <w:r>
        <w:t xml:space="preserve"> </w:t>
      </w:r>
      <w:r>
        <w:tab/>
        <w:t>CPRS now uses a look up from Pharmacy to determine whether the selected medication is a controlled substance that requires the signature of a provider with a DEA or VA number. For controlled substances, CPRS displays a message—“Provider must have DEA# or VA# to order this medication”—as shown in the graphic below.  CPRS allows orders for controlled substances only when selected providers are able to sign the orders. You may need to exit the dialog, change the provider selection, and then reenter the dialog.</w:t>
      </w:r>
    </w:p>
    <w:p w:rsidR="0070715B" w:rsidRDefault="0070715B" w:rsidP="0070715B">
      <w:pPr>
        <w:ind w:left="720"/>
      </w:pPr>
      <w:r>
        <w:rPr>
          <w:noProof/>
        </w:rPr>
        <w:drawing>
          <wp:inline distT="0" distB="0" distL="0" distR="0" wp14:anchorId="2F84432A" wp14:editId="001170F0">
            <wp:extent cx="2989580" cy="954405"/>
            <wp:effectExtent l="0" t="0" r="0" b="0"/>
            <wp:docPr id="38639" name="Picture 38639" descr="Message indicates that the provider must have a DEA# or VA# to order this medication."/>
            <wp:cNvGraphicFramePr/>
            <a:graphic xmlns:a="http://schemas.openxmlformats.org/drawingml/2006/main">
              <a:graphicData uri="http://schemas.openxmlformats.org/drawingml/2006/picture">
                <pic:pic xmlns:pic="http://schemas.openxmlformats.org/drawingml/2006/picture">
                  <pic:nvPicPr>
                    <pic:cNvPr id="38639" name="Picture 38639"/>
                    <pic:cNvPicPr/>
                  </pic:nvPicPr>
                  <pic:blipFill>
                    <a:blip r:embed="rId214"/>
                    <a:stretch>
                      <a:fillRect/>
                    </a:stretch>
                  </pic:blipFill>
                  <pic:spPr>
                    <a:xfrm>
                      <a:off x="0" y="0"/>
                      <a:ext cx="2989580" cy="954405"/>
                    </a:xfrm>
                    <a:prstGeom prst="rect">
                      <a:avLst/>
                    </a:prstGeom>
                  </pic:spPr>
                </pic:pic>
              </a:graphicData>
            </a:graphic>
          </wp:inline>
        </w:drawing>
      </w:r>
      <w:r>
        <w:rPr>
          <w:sz w:val="18"/>
        </w:rPr>
        <w:t xml:space="preserve"> </w:t>
      </w:r>
    </w:p>
    <w:p w:rsidR="0070715B" w:rsidRDefault="0070715B" w:rsidP="0070715B">
      <w:pPr>
        <w:pStyle w:val="Caption"/>
        <w:ind w:left="720"/>
      </w:pPr>
      <w:r>
        <w:t>You must have a DEA# or VA# to order certain medications</w:t>
      </w:r>
    </w:p>
    <w:p w:rsidR="0070715B" w:rsidRDefault="0070715B" w:rsidP="0070715B">
      <w:pPr>
        <w:pStyle w:val="ListParagraph"/>
        <w:numPr>
          <w:ilvl w:val="0"/>
          <w:numId w:val="105"/>
        </w:numPr>
        <w:ind w:left="720" w:hanging="360"/>
        <w:contextualSpacing w:val="0"/>
      </w:pPr>
      <w:r>
        <w:t xml:space="preserve">In the </w:t>
      </w:r>
      <w:r w:rsidRPr="000234B7">
        <w:t>Dosage</w:t>
      </w:r>
      <w:r>
        <w:t xml:space="preserve"> field and select or type a dosage.  </w:t>
      </w:r>
    </w:p>
    <w:p w:rsidR="0070715B" w:rsidRDefault="0070715B" w:rsidP="0070715B">
      <w:pPr>
        <w:ind w:left="720"/>
      </w:pPr>
      <w:r>
        <w:t xml:space="preserve">The dosage may not begin with a decimal, for example .5; it must begin with a numerical value, 0.5 for example. Also, the character “^” may not be entered in the Dosage field. Also, the associated cost of the drug is displayed to the right of the dosage. </w:t>
      </w:r>
    </w:p>
    <w:p w:rsidR="0070715B" w:rsidRDefault="0070715B" w:rsidP="0070715B">
      <w:pPr>
        <w:ind w:left="720"/>
      </w:pPr>
      <w:r>
        <w:rPr>
          <w:b/>
        </w:rPr>
        <w:t>Note:</w:t>
      </w:r>
      <w:r>
        <w:t xml:space="preserve"> </w:t>
      </w:r>
      <w:r>
        <w:tab/>
        <w:t>CPRS now only auto-selects (highlights in blue and places that entry in the field) a medication, dosage, route, or schedule if the user types enough characters to uniquely identify an item in the list. If the user does not enter enough characters to uniquely identify an item, CPRS waits until the user manually selects an item using the mouse or the keyboard.</w:t>
      </w:r>
    </w:p>
    <w:p w:rsidR="0070715B" w:rsidRDefault="0070715B" w:rsidP="0070715B">
      <w:pPr>
        <w:ind w:left="720"/>
      </w:pPr>
      <w:r>
        <w:t>Once a dosage is selected, any lab test results displayed in the Information field are replaced by the National Standard Orderable Item information.</w:t>
      </w:r>
    </w:p>
    <w:p w:rsidR="0070715B" w:rsidRDefault="0070715B" w:rsidP="0070715B">
      <w:pPr>
        <w:ind w:left="720"/>
      </w:pPr>
      <w:r>
        <w:rPr>
          <w:noProof/>
        </w:rPr>
        <w:drawing>
          <wp:inline distT="0" distB="0" distL="0" distR="0" wp14:anchorId="38265006" wp14:editId="30D8CFCC">
            <wp:extent cx="5486400" cy="3689350"/>
            <wp:effectExtent l="0" t="0" r="0" b="0"/>
            <wp:docPr id="38641" name="Picture 38641" descr="Medication dosages are displayed on the left side of the Medication Order dialog."/>
            <wp:cNvGraphicFramePr/>
            <a:graphic xmlns:a="http://schemas.openxmlformats.org/drawingml/2006/main">
              <a:graphicData uri="http://schemas.openxmlformats.org/drawingml/2006/picture">
                <pic:pic xmlns:pic="http://schemas.openxmlformats.org/drawingml/2006/picture">
                  <pic:nvPicPr>
                    <pic:cNvPr id="38641" name="Picture 38641"/>
                    <pic:cNvPicPr/>
                  </pic:nvPicPr>
                  <pic:blipFill>
                    <a:blip r:embed="rId215"/>
                    <a:stretch>
                      <a:fillRect/>
                    </a:stretch>
                  </pic:blipFill>
                  <pic:spPr>
                    <a:xfrm>
                      <a:off x="0" y="0"/>
                      <a:ext cx="5486400" cy="3689350"/>
                    </a:xfrm>
                    <a:prstGeom prst="rect">
                      <a:avLst/>
                    </a:prstGeom>
                  </pic:spPr>
                </pic:pic>
              </a:graphicData>
            </a:graphic>
          </wp:inline>
        </w:drawing>
      </w:r>
    </w:p>
    <w:p w:rsidR="0070715B" w:rsidRDefault="0070715B" w:rsidP="0070715B">
      <w:pPr>
        <w:pStyle w:val="Caption"/>
        <w:ind w:left="720"/>
      </w:pPr>
      <w:r>
        <w:t>Medication dosages are displayed on the left side of the Medication Order dialog</w:t>
      </w:r>
    </w:p>
    <w:p w:rsidR="0070715B" w:rsidRDefault="0070715B" w:rsidP="0070715B">
      <w:pPr>
        <w:pStyle w:val="ListParagraph"/>
        <w:numPr>
          <w:ilvl w:val="0"/>
          <w:numId w:val="105"/>
        </w:numPr>
        <w:ind w:left="720" w:hanging="360"/>
        <w:contextualSpacing w:val="0"/>
      </w:pPr>
      <w:r>
        <w:lastRenderedPageBreak/>
        <w:t xml:space="preserve">In the </w:t>
      </w:r>
      <w:r w:rsidRPr="000234B7">
        <w:t>Route</w:t>
      </w:r>
      <w:r>
        <w:t xml:space="preserve"> field, enter the appropriate route (a default route may have been set up) by either selecting one from the list or typing in a valid route.  </w:t>
      </w:r>
    </w:p>
    <w:p w:rsidR="0070715B" w:rsidRDefault="0070715B" w:rsidP="0070715B">
      <w:pPr>
        <w:pStyle w:val="ListParagraph"/>
        <w:numPr>
          <w:ilvl w:val="0"/>
          <w:numId w:val="105"/>
        </w:numPr>
        <w:ind w:left="720" w:hanging="360"/>
        <w:contextualSpacing w:val="0"/>
      </w:pPr>
      <w:r>
        <w:t xml:space="preserve">In the </w:t>
      </w:r>
      <w:r w:rsidRPr="000234B7">
        <w:t>Schedule</w:t>
      </w:r>
      <w:r>
        <w:t xml:space="preserve"> pane, select an existing schedule from the list or, to use a day-of-week/administration time schedule not on the list, select </w:t>
      </w:r>
      <w:r w:rsidRPr="000234B7">
        <w:t xml:space="preserve">OTHER </w:t>
      </w:r>
      <w:r>
        <w:t xml:space="preserve">(you can also click the Non-Standard? link and then click OK on the dialog that displays).  </w:t>
      </w:r>
    </w:p>
    <w:p w:rsidR="0070715B" w:rsidRDefault="0070715B" w:rsidP="0070715B">
      <w:pPr>
        <w:ind w:left="720"/>
      </w:pPr>
      <w:r>
        <w:t xml:space="preserve">When the user selects a schedule, the administration times may display under the “Give additional dose now” text. The administration times will display if they have been defined for the ward or if there is a default as long as the order is not a PRN order. </w:t>
      </w:r>
    </w:p>
    <w:p w:rsidR="0070715B" w:rsidRDefault="0070715B" w:rsidP="0070715B">
      <w:pPr>
        <w:pStyle w:val="ListParagraph"/>
        <w:numPr>
          <w:ilvl w:val="0"/>
          <w:numId w:val="105"/>
        </w:numPr>
        <w:ind w:left="720" w:hanging="360"/>
        <w:contextualSpacing w:val="0"/>
      </w:pPr>
      <w:r>
        <w:t xml:space="preserve">If you selected an existing schedule, skip to step 8. If you selected </w:t>
      </w:r>
      <w:r w:rsidRPr="000234B7">
        <w:t>OTHER</w:t>
      </w:r>
      <w:r>
        <w:t xml:space="preserve">, the </w:t>
      </w:r>
      <w:r w:rsidRPr="000234B7">
        <w:t>Order with Schedule ‘OTHER’</w:t>
      </w:r>
      <w:r>
        <w:t xml:space="preserve"> dialog appears. Take the following steps: </w:t>
      </w:r>
    </w:p>
    <w:p w:rsidR="0070715B" w:rsidRDefault="0070715B" w:rsidP="0070715B">
      <w:pPr>
        <w:pStyle w:val="ListParagraph"/>
        <w:numPr>
          <w:ilvl w:val="0"/>
          <w:numId w:val="338"/>
        </w:numPr>
        <w:ind w:left="1080"/>
        <w:contextualSpacing w:val="0"/>
      </w:pPr>
      <w:r>
        <w:t xml:space="preserve">Select one or more checkboxes by the appropriate days of the week. </w:t>
      </w:r>
    </w:p>
    <w:p w:rsidR="0070715B" w:rsidRDefault="0070715B" w:rsidP="0070715B">
      <w:pPr>
        <w:pStyle w:val="ListParagraph"/>
        <w:numPr>
          <w:ilvl w:val="0"/>
          <w:numId w:val="338"/>
        </w:numPr>
        <w:ind w:left="1080"/>
        <w:contextualSpacing w:val="0"/>
      </w:pPr>
      <w:r>
        <w:t xml:space="preserve">If the schedule requires specific administration times skip to steps c and d. To select a schedule from the list, highlight the schedule and select </w:t>
      </w:r>
      <w:r w:rsidRPr="000234B7">
        <w:t>Add</w:t>
      </w:r>
      <w:r>
        <w:t xml:space="preserve">.  </w:t>
      </w:r>
    </w:p>
    <w:p w:rsidR="0070715B" w:rsidRDefault="0070715B" w:rsidP="0070715B">
      <w:pPr>
        <w:ind w:left="1080"/>
      </w:pPr>
      <w:r>
        <w:rPr>
          <w:b/>
        </w:rPr>
        <w:t>Note:</w:t>
      </w:r>
      <w:r>
        <w:t xml:space="preserve"> Users can assign either a schedule from the list or specific administration times, but not both. Also, because the user is specifying days of the week and a schedule, the list will contain only schedules less than 24 hours (for example, Q36H will not be in the list). </w:t>
      </w:r>
    </w:p>
    <w:p w:rsidR="0070715B" w:rsidRDefault="0070715B" w:rsidP="0070715B">
      <w:pPr>
        <w:pStyle w:val="ListParagraph"/>
        <w:numPr>
          <w:ilvl w:val="0"/>
          <w:numId w:val="338"/>
        </w:numPr>
        <w:ind w:left="1080"/>
        <w:contextualSpacing w:val="0"/>
      </w:pPr>
      <w:r>
        <w:t xml:space="preserve">To use a specific administration time, select the hour and minutes (if the user only selects the hour, the minutes will default to zero) and select </w:t>
      </w:r>
      <w:r w:rsidRPr="00C161C2">
        <w:t>Add</w:t>
      </w:r>
      <w:r>
        <w:t xml:space="preserve">. </w:t>
      </w:r>
    </w:p>
    <w:p w:rsidR="0070715B" w:rsidRDefault="0070715B" w:rsidP="0070715B">
      <w:pPr>
        <w:pStyle w:val="ListParagraph"/>
        <w:numPr>
          <w:ilvl w:val="0"/>
          <w:numId w:val="338"/>
        </w:numPr>
        <w:ind w:left="1080"/>
        <w:contextualSpacing w:val="0"/>
      </w:pPr>
      <w:r>
        <w:t xml:space="preserve">Repeat step c until you have entered all required administration times. </w:t>
      </w:r>
    </w:p>
    <w:p w:rsidR="0070715B" w:rsidRDefault="0070715B" w:rsidP="0070715B">
      <w:pPr>
        <w:ind w:left="1080"/>
      </w:pPr>
      <w:r>
        <w:rPr>
          <w:b/>
        </w:rPr>
        <w:t>Warning:</w:t>
      </w:r>
      <w:r>
        <w:t xml:space="preserve"> The administration times in the Schedule field apply to each day of the week that is listed, such as TU-TH-SA@08002000, for example. To create a schedule such as TU@0800 TH@2000, users would have to enter two separate orders using the complex medication order dialog. Also, users may not enter a schedule that only has administration times and PRN but no days. </w:t>
      </w:r>
    </w:p>
    <w:p w:rsidR="0070715B" w:rsidRDefault="0070715B" w:rsidP="0070715B">
      <w:pPr>
        <w:pStyle w:val="ListParagraph"/>
        <w:numPr>
          <w:ilvl w:val="0"/>
          <w:numId w:val="338"/>
        </w:numPr>
        <w:ind w:left="1080"/>
        <w:contextualSpacing w:val="0"/>
      </w:pPr>
      <w:r>
        <w:t xml:space="preserve">If you make a mistake while selecting an administration time or schedule, do one of the following to remove it: </w:t>
      </w:r>
    </w:p>
    <w:p w:rsidR="0070715B" w:rsidRPr="00C161C2" w:rsidRDefault="0070715B" w:rsidP="0070715B">
      <w:pPr>
        <w:pStyle w:val="ListParagraph"/>
        <w:numPr>
          <w:ilvl w:val="0"/>
          <w:numId w:val="339"/>
        </w:numPr>
        <w:ind w:left="1440"/>
        <w:contextualSpacing w:val="0"/>
        <w:rPr>
          <w:b/>
        </w:rPr>
      </w:pPr>
      <w:r>
        <w:t xml:space="preserve">For a single administration time, highlight the hour and minutes in the Set Administration Time fields and select </w:t>
      </w:r>
      <w:r w:rsidRPr="00C161C2">
        <w:rPr>
          <w:b/>
        </w:rPr>
        <w:t xml:space="preserve">Remove </w:t>
      </w:r>
      <w:r>
        <w:t>(so to remove 08:00, you would have to select that time in the Set Administration Time fields not in the Schedule text box.)</w:t>
      </w:r>
      <w:r w:rsidRPr="00C161C2">
        <w:rPr>
          <w:b/>
        </w:rPr>
        <w:t xml:space="preserve"> </w:t>
      </w:r>
    </w:p>
    <w:p w:rsidR="0070715B" w:rsidRDefault="0070715B" w:rsidP="0070715B">
      <w:pPr>
        <w:pStyle w:val="ListParagraph"/>
        <w:numPr>
          <w:ilvl w:val="0"/>
          <w:numId w:val="339"/>
        </w:numPr>
        <w:ind w:left="1440"/>
        <w:contextualSpacing w:val="0"/>
      </w:pPr>
      <w:r>
        <w:t xml:space="preserve">To remove the schedule, highlight the schedule and select </w:t>
      </w:r>
      <w:r w:rsidRPr="00C161C2">
        <w:rPr>
          <w:b/>
        </w:rPr>
        <w:t>Remove</w:t>
      </w:r>
      <w:r>
        <w:t xml:space="preserve">.  </w:t>
      </w:r>
    </w:p>
    <w:p w:rsidR="0070715B" w:rsidRDefault="0070715B" w:rsidP="0070715B">
      <w:pPr>
        <w:pStyle w:val="ListParagraph"/>
        <w:numPr>
          <w:ilvl w:val="0"/>
          <w:numId w:val="339"/>
        </w:numPr>
        <w:ind w:left="1440"/>
        <w:contextualSpacing w:val="0"/>
      </w:pPr>
      <w:r>
        <w:t xml:space="preserve">To remove the entire schedule and begin again with step a, select </w:t>
      </w:r>
      <w:r w:rsidRPr="00C161C2">
        <w:rPr>
          <w:b/>
        </w:rPr>
        <w:t>Reset</w:t>
      </w:r>
      <w:r>
        <w:t xml:space="preserve">. </w:t>
      </w:r>
    </w:p>
    <w:p w:rsidR="0070715B" w:rsidRDefault="0070715B" w:rsidP="0070715B">
      <w:pPr>
        <w:pStyle w:val="ListParagraph"/>
        <w:numPr>
          <w:ilvl w:val="0"/>
          <w:numId w:val="338"/>
        </w:numPr>
        <w:ind w:left="1080"/>
        <w:contextualSpacing w:val="0"/>
      </w:pPr>
      <w:r>
        <w:t xml:space="preserve">Review the </w:t>
      </w:r>
      <w:r w:rsidRPr="00C161C2">
        <w:t xml:space="preserve">Schedule </w:t>
      </w:r>
      <w:r>
        <w:t xml:space="preserve">field. </w:t>
      </w:r>
      <w:r>
        <w:br w:type="page"/>
      </w:r>
    </w:p>
    <w:p w:rsidR="0070715B" w:rsidRDefault="0070715B" w:rsidP="0070715B">
      <w:pPr>
        <w:pStyle w:val="ListParagraph"/>
        <w:numPr>
          <w:ilvl w:val="0"/>
          <w:numId w:val="338"/>
        </w:numPr>
        <w:ind w:left="1080"/>
        <w:contextualSpacing w:val="0"/>
      </w:pPr>
      <w:r>
        <w:lastRenderedPageBreak/>
        <w:t xml:space="preserve">When you have the correct schedule, select </w:t>
      </w:r>
      <w:r w:rsidRPr="00C161C2">
        <w:t>OK</w:t>
      </w:r>
      <w:r>
        <w:t xml:space="preserve">. </w:t>
      </w:r>
    </w:p>
    <w:p w:rsidR="0070715B" w:rsidRDefault="0070715B" w:rsidP="0070715B">
      <w:pPr>
        <w:ind w:left="720"/>
      </w:pPr>
      <w:r>
        <w:rPr>
          <w:noProof/>
        </w:rPr>
        <w:drawing>
          <wp:inline distT="0" distB="0" distL="0" distR="0" wp14:anchorId="08A88F84" wp14:editId="45967C97">
            <wp:extent cx="4627881" cy="3196590"/>
            <wp:effectExtent l="0" t="0" r="0" b="0"/>
            <wp:docPr id="39027" name="Picture 39027" descr="Order with Schedule ‘OTHER’ dialog box."/>
            <wp:cNvGraphicFramePr/>
            <a:graphic xmlns:a="http://schemas.openxmlformats.org/drawingml/2006/main">
              <a:graphicData uri="http://schemas.openxmlformats.org/drawingml/2006/picture">
                <pic:pic xmlns:pic="http://schemas.openxmlformats.org/drawingml/2006/picture">
                  <pic:nvPicPr>
                    <pic:cNvPr id="39027" name="Picture 39027"/>
                    <pic:cNvPicPr/>
                  </pic:nvPicPr>
                  <pic:blipFill>
                    <a:blip r:embed="rId216"/>
                    <a:stretch>
                      <a:fillRect/>
                    </a:stretch>
                  </pic:blipFill>
                  <pic:spPr>
                    <a:xfrm>
                      <a:off x="0" y="0"/>
                      <a:ext cx="4627881" cy="3196590"/>
                    </a:xfrm>
                    <a:prstGeom prst="rect">
                      <a:avLst/>
                    </a:prstGeom>
                  </pic:spPr>
                </pic:pic>
              </a:graphicData>
            </a:graphic>
          </wp:inline>
        </w:drawing>
      </w:r>
      <w:r>
        <w:rPr>
          <w:sz w:val="18"/>
        </w:rPr>
        <w:t xml:space="preserve"> </w:t>
      </w:r>
    </w:p>
    <w:p w:rsidR="0070715B" w:rsidRDefault="0070715B" w:rsidP="0070715B">
      <w:pPr>
        <w:pStyle w:val="Caption"/>
        <w:ind w:left="720"/>
      </w:pPr>
      <w:r>
        <w:t xml:space="preserve">The </w:t>
      </w:r>
      <w:r>
        <w:rPr>
          <w:i/>
        </w:rPr>
        <w:t>Order with Schedule ‘OTHER’</w:t>
      </w:r>
      <w:r>
        <w:t xml:space="preserve"> dialog allows you to enter a customized day-of-week and/or administration-time schedule. The user can enter specific administration times or select a schedule from the available list</w:t>
      </w:r>
    </w:p>
    <w:p w:rsidR="0070715B" w:rsidRDefault="0070715B" w:rsidP="0070715B">
      <w:pPr>
        <w:pStyle w:val="ListParagraph"/>
        <w:numPr>
          <w:ilvl w:val="0"/>
          <w:numId w:val="105"/>
        </w:numPr>
        <w:ind w:left="720" w:hanging="360"/>
        <w:contextualSpacing w:val="0"/>
      </w:pPr>
      <w:r>
        <w:t xml:space="preserve">Select </w:t>
      </w:r>
      <w:r w:rsidRPr="006A3D4B">
        <w:t>PRN</w:t>
      </w:r>
      <w:r>
        <w:t xml:space="preserve"> if necessary. </w:t>
      </w:r>
    </w:p>
    <w:p w:rsidR="0070715B" w:rsidRDefault="0070715B" w:rsidP="0070715B">
      <w:pPr>
        <w:ind w:left="720"/>
      </w:pPr>
      <w:r>
        <w:t xml:space="preserve">PRN will display in the schedule field if the PRN checkbox is checked or if the schedule is defined in the Pharmacy files as a PRN schedule. </w:t>
      </w:r>
    </w:p>
    <w:p w:rsidR="0070715B" w:rsidRDefault="0070715B" w:rsidP="0070715B">
      <w:pPr>
        <w:pStyle w:val="ListParagraph"/>
        <w:numPr>
          <w:ilvl w:val="0"/>
          <w:numId w:val="105"/>
        </w:numPr>
        <w:ind w:left="720" w:hanging="360"/>
        <w:contextualSpacing w:val="0"/>
      </w:pPr>
      <w:r>
        <w:t xml:space="preserve">Add comments (optional). </w:t>
      </w:r>
    </w:p>
    <w:p w:rsidR="0070715B" w:rsidRDefault="0070715B" w:rsidP="0070715B">
      <w:pPr>
        <w:pStyle w:val="ListParagraph"/>
        <w:numPr>
          <w:ilvl w:val="0"/>
          <w:numId w:val="105"/>
        </w:numPr>
        <w:ind w:left="720" w:hanging="360"/>
        <w:contextualSpacing w:val="0"/>
      </w:pPr>
      <w:r>
        <w:t xml:space="preserve">CPRS displays the date and time of the expected first dose if it can determine one. (For example, CPRS cannot show an expected first dose for “on call” or schedules with PRN. On the complex tab, it will not try to determine an expected first dose after a THEN because the first item must be completed.) If you want to give an additional dose now, select the </w:t>
      </w:r>
      <w:r w:rsidRPr="006A3D4B">
        <w:rPr>
          <w:b/>
        </w:rPr>
        <w:t>Give additional dose now</w:t>
      </w:r>
      <w:r>
        <w:t xml:space="preserve"> check box. </w:t>
      </w:r>
    </w:p>
    <w:p w:rsidR="0070715B" w:rsidRDefault="0070715B" w:rsidP="0070715B">
      <w:pPr>
        <w:ind w:left="720"/>
      </w:pPr>
      <w:r>
        <w:rPr>
          <w:b/>
        </w:rPr>
        <w:t>Note:</w:t>
      </w:r>
      <w:r>
        <w:t xml:space="preserve"> </w:t>
      </w:r>
      <w:r>
        <w:tab/>
        <w:t>Ensure the “Give additional dose now” and the regular order you entered do not overmedicate the patient. “Give additional dose now” is not available for ONCE, ONE-TIME, or NOW orders. It is also not available for delayed orders.</w:t>
      </w:r>
    </w:p>
    <w:p w:rsidR="0070715B" w:rsidRDefault="0070715B" w:rsidP="0070715B">
      <w:pPr>
        <w:ind w:left="720"/>
      </w:pPr>
      <w:r>
        <w:t xml:space="preserve">When you select the </w:t>
      </w:r>
      <w:r>
        <w:rPr>
          <w:b/>
        </w:rPr>
        <w:t>Give additional dose now</w:t>
      </w:r>
      <w:r>
        <w:t xml:space="preserve"> check box, CPRS creates two new orders. Depending on your version of CPRS, the order priority and dosing schedule may be set automatically or may require manual adjustments. The pop-up messages displayed will also vary. </w:t>
      </w:r>
    </w:p>
    <w:p w:rsidR="0070715B" w:rsidRDefault="0070715B" w:rsidP="0070715B">
      <w:pPr>
        <w:pStyle w:val="ListParagraph"/>
        <w:numPr>
          <w:ilvl w:val="0"/>
          <w:numId w:val="106"/>
        </w:numPr>
        <w:ind w:left="1080" w:hanging="360"/>
        <w:contextualSpacing w:val="0"/>
      </w:pPr>
      <w:r>
        <w:t xml:space="preserve">When running CPRS v31a: </w:t>
      </w:r>
    </w:p>
    <w:p w:rsidR="0070715B" w:rsidRDefault="0070715B" w:rsidP="0070715B">
      <w:pPr>
        <w:pStyle w:val="ListParagraph"/>
        <w:numPr>
          <w:ilvl w:val="1"/>
          <w:numId w:val="106"/>
        </w:numPr>
        <w:ind w:left="1440" w:hanging="360"/>
        <w:contextualSpacing w:val="0"/>
      </w:pPr>
      <w:r>
        <w:t>The dosing schedule and priority are set automatically for each order. However, both the NOW order and the ongoing order are given the priority selected when creating the order. For example, if the priority ROUTINE was selected, then both orders are assigned a priority of ROUTINE.</w:t>
      </w:r>
      <w:r>
        <w:br w:type="page"/>
      </w:r>
    </w:p>
    <w:p w:rsidR="0070715B" w:rsidRDefault="0070715B" w:rsidP="0070715B">
      <w:pPr>
        <w:pStyle w:val="ListParagraph"/>
        <w:numPr>
          <w:ilvl w:val="1"/>
          <w:numId w:val="106"/>
        </w:numPr>
        <w:ind w:left="1440" w:hanging="360"/>
        <w:contextualSpacing w:val="0"/>
      </w:pPr>
      <w:r>
        <w:lastRenderedPageBreak/>
        <w:t xml:space="preserve">The administration schedule and priority for both orders are reflected in the Warning message displayed. </w:t>
      </w:r>
    </w:p>
    <w:p w:rsidR="0070715B" w:rsidRDefault="0070715B" w:rsidP="0070715B">
      <w:pPr>
        <w:ind w:left="1440"/>
      </w:pPr>
      <w:r>
        <w:rPr>
          <w:noProof/>
        </w:rPr>
        <w:drawing>
          <wp:inline distT="0" distB="0" distL="0" distR="0" wp14:anchorId="39368B31" wp14:editId="7C86A493">
            <wp:extent cx="4174490" cy="2258060"/>
            <wp:effectExtent l="0" t="0" r="0" b="0"/>
            <wp:docPr id="39137" name="Picture 39137" descr="“Give additional dose now” Warning message displayed."/>
            <wp:cNvGraphicFramePr/>
            <a:graphic xmlns:a="http://schemas.openxmlformats.org/drawingml/2006/main">
              <a:graphicData uri="http://schemas.openxmlformats.org/drawingml/2006/picture">
                <pic:pic xmlns:pic="http://schemas.openxmlformats.org/drawingml/2006/picture">
                  <pic:nvPicPr>
                    <pic:cNvPr id="39137" name="Picture 39137"/>
                    <pic:cNvPicPr/>
                  </pic:nvPicPr>
                  <pic:blipFill>
                    <a:blip r:embed="rId217"/>
                    <a:stretch>
                      <a:fillRect/>
                    </a:stretch>
                  </pic:blipFill>
                  <pic:spPr>
                    <a:xfrm>
                      <a:off x="0" y="0"/>
                      <a:ext cx="4174490" cy="2258060"/>
                    </a:xfrm>
                    <a:prstGeom prst="rect">
                      <a:avLst/>
                    </a:prstGeom>
                  </pic:spPr>
                </pic:pic>
              </a:graphicData>
            </a:graphic>
          </wp:inline>
        </w:drawing>
      </w:r>
      <w:r>
        <w:rPr>
          <w:rFonts w:ascii="Calibri" w:eastAsia="Calibri" w:hAnsi="Calibri" w:cs="Calibri"/>
          <w:sz w:val="24"/>
        </w:rPr>
        <w:t xml:space="preserve"> </w:t>
      </w:r>
    </w:p>
    <w:p w:rsidR="0070715B" w:rsidRDefault="0070715B" w:rsidP="0070715B">
      <w:pPr>
        <w:pStyle w:val="Caption"/>
        <w:ind w:left="1440"/>
      </w:pPr>
      <w:r>
        <w:t>“Give additional dose now” Warning message displayed in CPRS v31a. Both the NOW order and the Ongoing order are assigned a priority of ROUTINE</w:t>
      </w:r>
    </w:p>
    <w:p w:rsidR="0070715B" w:rsidRDefault="0070715B" w:rsidP="0070715B">
      <w:pPr>
        <w:pStyle w:val="ListParagraph"/>
        <w:numPr>
          <w:ilvl w:val="0"/>
          <w:numId w:val="106"/>
        </w:numPr>
        <w:ind w:left="1080" w:hanging="360"/>
        <w:contextualSpacing w:val="0"/>
      </w:pPr>
      <w:r>
        <w:t xml:space="preserve">When running CPRS v32 or later: </w:t>
      </w:r>
    </w:p>
    <w:p w:rsidR="0070715B" w:rsidRDefault="0070715B" w:rsidP="0070715B">
      <w:pPr>
        <w:pStyle w:val="ListParagraph"/>
        <w:numPr>
          <w:ilvl w:val="1"/>
          <w:numId w:val="106"/>
        </w:numPr>
        <w:tabs>
          <w:tab w:val="left" w:pos="1080"/>
        </w:tabs>
        <w:ind w:left="1440" w:hanging="360"/>
        <w:contextualSpacing w:val="0"/>
      </w:pPr>
      <w:r>
        <w:t xml:space="preserve">The dosing schedule and priority are set automatically for each order. The first order is scheduled for immediate administration (NOW) and is assigned the priority ASAP. The second order is given the priority ROUTINE and will be administered following the dosing schedule that you defined. A warning displays that is similar to the following example. </w:t>
      </w:r>
    </w:p>
    <w:p w:rsidR="0070715B" w:rsidRDefault="0070715B" w:rsidP="0070715B">
      <w:pPr>
        <w:ind w:left="1440"/>
      </w:pPr>
      <w:r>
        <w:rPr>
          <w:b/>
        </w:rPr>
        <w:t>Note:</w:t>
      </w:r>
      <w:r>
        <w:t xml:space="preserve">  </w:t>
      </w:r>
      <w:r>
        <w:tab/>
        <w:t xml:space="preserve">If your site does not use the priority ASAP, then an alternative priority (for example, STAT) will display in place of ASAP. </w:t>
      </w:r>
    </w:p>
    <w:p w:rsidR="0070715B" w:rsidRDefault="0070715B" w:rsidP="0070715B">
      <w:pPr>
        <w:ind w:left="1440"/>
      </w:pPr>
      <w:r>
        <w:rPr>
          <w:noProof/>
        </w:rPr>
        <w:drawing>
          <wp:inline distT="0" distB="0" distL="0" distR="0" wp14:anchorId="54648A12" wp14:editId="3011B952">
            <wp:extent cx="4142740" cy="2282190"/>
            <wp:effectExtent l="0" t="0" r="0" b="0"/>
            <wp:docPr id="39139" name="Picture 39139" descr="Warning displayed when “Give additional dose now” is selected."/>
            <wp:cNvGraphicFramePr/>
            <a:graphic xmlns:a="http://schemas.openxmlformats.org/drawingml/2006/main">
              <a:graphicData uri="http://schemas.openxmlformats.org/drawingml/2006/picture">
                <pic:pic xmlns:pic="http://schemas.openxmlformats.org/drawingml/2006/picture">
                  <pic:nvPicPr>
                    <pic:cNvPr id="39139" name="Picture 39139"/>
                    <pic:cNvPicPr/>
                  </pic:nvPicPr>
                  <pic:blipFill>
                    <a:blip r:embed="rId218"/>
                    <a:stretch>
                      <a:fillRect/>
                    </a:stretch>
                  </pic:blipFill>
                  <pic:spPr>
                    <a:xfrm>
                      <a:off x="0" y="0"/>
                      <a:ext cx="4142740" cy="2282190"/>
                    </a:xfrm>
                    <a:prstGeom prst="rect">
                      <a:avLst/>
                    </a:prstGeom>
                  </pic:spPr>
                </pic:pic>
              </a:graphicData>
            </a:graphic>
          </wp:inline>
        </w:drawing>
      </w:r>
      <w:r>
        <w:rPr>
          <w:sz w:val="18"/>
        </w:rPr>
        <w:t xml:space="preserve"> </w:t>
      </w:r>
    </w:p>
    <w:p w:rsidR="0070715B" w:rsidRDefault="0070715B" w:rsidP="0070715B">
      <w:pPr>
        <w:pStyle w:val="Caption"/>
        <w:ind w:left="1440"/>
      </w:pPr>
      <w:r>
        <w:t xml:space="preserve">Warning displayed when “Give additional dose now” is selected </w:t>
      </w:r>
    </w:p>
    <w:p w:rsidR="0070715B" w:rsidRDefault="0070715B" w:rsidP="0070715B">
      <w:pPr>
        <w:pStyle w:val="ListParagraph"/>
        <w:numPr>
          <w:ilvl w:val="0"/>
          <w:numId w:val="105"/>
        </w:numPr>
        <w:ind w:left="720" w:hanging="360"/>
        <w:contextualSpacing w:val="0"/>
      </w:pPr>
      <w:r>
        <w:t xml:space="preserve">Check the warning message to ensure that the orders you created are what you expected. If the orders are acceptable, then click </w:t>
      </w:r>
      <w:r w:rsidRPr="00480ADF">
        <w:t>OK</w:t>
      </w:r>
      <w:r>
        <w:t xml:space="preserve">. If not, click </w:t>
      </w:r>
      <w:r w:rsidRPr="00480ADF">
        <w:t>Cancel</w:t>
      </w:r>
      <w:r>
        <w:t xml:space="preserve"> to clear the </w:t>
      </w:r>
      <w:r w:rsidRPr="00480ADF">
        <w:t xml:space="preserve">Give additional dose now </w:t>
      </w:r>
      <w:r>
        <w:t xml:space="preserve">check box. </w:t>
      </w:r>
      <w:r>
        <w:br w:type="page"/>
      </w:r>
    </w:p>
    <w:p w:rsidR="0070715B" w:rsidRDefault="0070715B" w:rsidP="0070715B">
      <w:pPr>
        <w:pStyle w:val="ListParagraph"/>
        <w:numPr>
          <w:ilvl w:val="0"/>
          <w:numId w:val="105"/>
        </w:numPr>
        <w:ind w:left="720" w:hanging="360"/>
        <w:contextualSpacing w:val="0"/>
      </w:pPr>
      <w:r>
        <w:lastRenderedPageBreak/>
        <w:t xml:space="preserve">Click the drop-down arrow and then select a value for the </w:t>
      </w:r>
      <w:r w:rsidRPr="00480ADF">
        <w:t>Priority</w:t>
      </w:r>
      <w:r>
        <w:t xml:space="preserve"> field. </w:t>
      </w:r>
    </w:p>
    <w:p w:rsidR="0070715B" w:rsidRDefault="0070715B" w:rsidP="0070715B">
      <w:pPr>
        <w:pStyle w:val="ListParagraph"/>
        <w:numPr>
          <w:ilvl w:val="1"/>
          <w:numId w:val="107"/>
        </w:numPr>
        <w:ind w:left="1080" w:hanging="360"/>
        <w:contextualSpacing w:val="0"/>
      </w:pPr>
      <w:r w:rsidRPr="00982241">
        <w:rPr>
          <w:b/>
        </w:rPr>
        <w:t>When running CPRS v31a:</w:t>
      </w:r>
      <w:r>
        <w:t xml:space="preserve"> When </w:t>
      </w:r>
      <w:r w:rsidRPr="00982241">
        <w:rPr>
          <w:b/>
        </w:rPr>
        <w:t>Give additional dose now</w:t>
      </w:r>
      <w:r>
        <w:t xml:space="preserve"> is selected, the </w:t>
      </w:r>
      <w:r w:rsidRPr="00982241">
        <w:rPr>
          <w:b/>
        </w:rPr>
        <w:t>Priority</w:t>
      </w:r>
      <w:r>
        <w:t xml:space="preserve"> field for both the NOW order and the ongoing order are set to the selected priority. In the following example, both the NOW order and the ongoing order have been assigned the priority ASAP. </w:t>
      </w:r>
    </w:p>
    <w:p w:rsidR="0070715B" w:rsidRDefault="0070715B" w:rsidP="0070715B">
      <w:pPr>
        <w:ind w:left="1080"/>
      </w:pPr>
      <w:r>
        <w:rPr>
          <w:noProof/>
        </w:rPr>
        <w:drawing>
          <wp:inline distT="0" distB="0" distL="0" distR="0" wp14:anchorId="32FF3E08" wp14:editId="04FB7813">
            <wp:extent cx="4197985" cy="2289810"/>
            <wp:effectExtent l="0" t="0" r="0" b="0"/>
            <wp:docPr id="39273" name="Picture 39273" descr="“Give additional dose now” Warning message is displayed."/>
            <wp:cNvGraphicFramePr/>
            <a:graphic xmlns:a="http://schemas.openxmlformats.org/drawingml/2006/main">
              <a:graphicData uri="http://schemas.openxmlformats.org/drawingml/2006/picture">
                <pic:pic xmlns:pic="http://schemas.openxmlformats.org/drawingml/2006/picture">
                  <pic:nvPicPr>
                    <pic:cNvPr id="39273" name="Picture 39273"/>
                    <pic:cNvPicPr/>
                  </pic:nvPicPr>
                  <pic:blipFill>
                    <a:blip r:embed="rId219"/>
                    <a:stretch>
                      <a:fillRect/>
                    </a:stretch>
                  </pic:blipFill>
                  <pic:spPr>
                    <a:xfrm>
                      <a:off x="0" y="0"/>
                      <a:ext cx="4197985" cy="2289810"/>
                    </a:xfrm>
                    <a:prstGeom prst="rect">
                      <a:avLst/>
                    </a:prstGeom>
                  </pic:spPr>
                </pic:pic>
              </a:graphicData>
            </a:graphic>
          </wp:inline>
        </w:drawing>
      </w:r>
      <w:r>
        <w:rPr>
          <w:rFonts w:ascii="Calibri" w:eastAsia="Calibri" w:hAnsi="Calibri" w:cs="Calibri"/>
          <w:sz w:val="24"/>
        </w:rPr>
        <w:t xml:space="preserve"> </w:t>
      </w:r>
    </w:p>
    <w:p w:rsidR="0070715B" w:rsidRDefault="0070715B" w:rsidP="0070715B">
      <w:pPr>
        <w:pStyle w:val="Caption"/>
        <w:ind w:left="1080"/>
      </w:pPr>
      <w:r>
        <w:t>“Give additional dose now” Warning message displayed in CPRS v31a. Both the NOW order and the Ongoing order are assigned a priority of ASAP</w:t>
      </w:r>
    </w:p>
    <w:p w:rsidR="0070715B" w:rsidRDefault="0070715B" w:rsidP="0070715B">
      <w:pPr>
        <w:pStyle w:val="ListParagraph"/>
        <w:numPr>
          <w:ilvl w:val="1"/>
          <w:numId w:val="107"/>
        </w:numPr>
        <w:ind w:left="1080" w:hanging="360"/>
        <w:contextualSpacing w:val="0"/>
      </w:pPr>
      <w:r w:rsidRPr="00982241">
        <w:rPr>
          <w:b/>
        </w:rPr>
        <w:t>When running CPRS v32 or later:</w:t>
      </w:r>
      <w:r>
        <w:t xml:space="preserve"> When </w:t>
      </w:r>
      <w:r w:rsidRPr="00982241">
        <w:rPr>
          <w:b/>
        </w:rPr>
        <w:t>Give additional dose now</w:t>
      </w:r>
      <w:r>
        <w:t xml:space="preserve"> is selected, the </w:t>
      </w:r>
      <w:r w:rsidRPr="00982241">
        <w:rPr>
          <w:b/>
        </w:rPr>
        <w:t xml:space="preserve">Priority </w:t>
      </w:r>
      <w:r>
        <w:t xml:space="preserve">field is automatically set to ASAP (or a site-specific alternative). If you select a value for the </w:t>
      </w:r>
      <w:r w:rsidRPr="00982241">
        <w:rPr>
          <w:b/>
        </w:rPr>
        <w:t>Priority</w:t>
      </w:r>
      <w:r>
        <w:t xml:space="preserve"> field before you select the </w:t>
      </w:r>
      <w:r w:rsidRPr="00982241">
        <w:rPr>
          <w:b/>
        </w:rPr>
        <w:t>Give additional dose now</w:t>
      </w:r>
      <w:r>
        <w:t xml:space="preserve"> checkbox, a message notifies you that the selected priority will be changed to the “Give additional dose now” priority settings. </w:t>
      </w:r>
    </w:p>
    <w:p w:rsidR="0070715B" w:rsidRDefault="0070715B" w:rsidP="0070715B">
      <w:pPr>
        <w:ind w:left="1080"/>
      </w:pPr>
      <w:r>
        <w:rPr>
          <w:noProof/>
        </w:rPr>
        <w:drawing>
          <wp:inline distT="0" distB="0" distL="0" distR="0" wp14:anchorId="3E3A2919" wp14:editId="584786C3">
            <wp:extent cx="3530600" cy="1296035"/>
            <wp:effectExtent l="0" t="0" r="0" b="0"/>
            <wp:docPr id="39275" name="Picture 39275" descr="CPRS displays a notification that “Give additional dose now” overrides any previously selected priority."/>
            <wp:cNvGraphicFramePr/>
            <a:graphic xmlns:a="http://schemas.openxmlformats.org/drawingml/2006/main">
              <a:graphicData uri="http://schemas.openxmlformats.org/drawingml/2006/picture">
                <pic:pic xmlns:pic="http://schemas.openxmlformats.org/drawingml/2006/picture">
                  <pic:nvPicPr>
                    <pic:cNvPr id="39275" name="Picture 39275"/>
                    <pic:cNvPicPr/>
                  </pic:nvPicPr>
                  <pic:blipFill>
                    <a:blip r:embed="rId220"/>
                    <a:stretch>
                      <a:fillRect/>
                    </a:stretch>
                  </pic:blipFill>
                  <pic:spPr>
                    <a:xfrm>
                      <a:off x="0" y="0"/>
                      <a:ext cx="3530600" cy="1296035"/>
                    </a:xfrm>
                    <a:prstGeom prst="rect">
                      <a:avLst/>
                    </a:prstGeom>
                  </pic:spPr>
                </pic:pic>
              </a:graphicData>
            </a:graphic>
          </wp:inline>
        </w:drawing>
      </w:r>
      <w:r>
        <w:rPr>
          <w:sz w:val="18"/>
        </w:rPr>
        <w:t xml:space="preserve"> </w:t>
      </w:r>
    </w:p>
    <w:p w:rsidR="0070715B" w:rsidRDefault="0070715B" w:rsidP="0070715B">
      <w:pPr>
        <w:pStyle w:val="Caption"/>
        <w:ind w:left="1080"/>
      </w:pPr>
      <w:r>
        <w:t xml:space="preserve">CPRS displays a notification that “Give additional dose now” overrides any previously selected priority </w:t>
      </w:r>
    </w:p>
    <w:p w:rsidR="0070715B" w:rsidRDefault="0070715B" w:rsidP="0070715B">
      <w:pPr>
        <w:pStyle w:val="ListParagraph"/>
        <w:numPr>
          <w:ilvl w:val="1"/>
          <w:numId w:val="107"/>
        </w:numPr>
        <w:ind w:left="1080" w:hanging="360"/>
        <w:contextualSpacing w:val="0"/>
      </w:pPr>
      <w:r>
        <w:t xml:space="preserve">The default value of ASAP can be changed by selecting a different value from the </w:t>
      </w:r>
      <w:r w:rsidRPr="00982241">
        <w:rPr>
          <w:b/>
        </w:rPr>
        <w:t>Priority</w:t>
      </w:r>
      <w:r>
        <w:t xml:space="preserve"> field before submitting the order. If the </w:t>
      </w:r>
      <w:r w:rsidRPr="00982241">
        <w:rPr>
          <w:b/>
        </w:rPr>
        <w:t>Priority</w:t>
      </w:r>
      <w:r>
        <w:t xml:space="preserve"> field is empty when the order is submitted, it will revert to the default values for “Give additional dose now.” </w:t>
      </w:r>
    </w:p>
    <w:p w:rsidR="0070715B" w:rsidRDefault="0070715B" w:rsidP="0070715B">
      <w:pPr>
        <w:pStyle w:val="ListParagraph"/>
        <w:numPr>
          <w:ilvl w:val="0"/>
          <w:numId w:val="105"/>
        </w:numPr>
        <w:ind w:left="720" w:hanging="360"/>
        <w:contextualSpacing w:val="0"/>
      </w:pPr>
      <w:r>
        <w:t xml:space="preserve">Select Accept Order. </w:t>
      </w:r>
    </w:p>
    <w:p w:rsidR="0070715B" w:rsidRDefault="0070715B" w:rsidP="0070715B">
      <w:pPr>
        <w:ind w:left="720"/>
      </w:pPr>
      <w:r>
        <w:rPr>
          <w:b/>
        </w:rPr>
        <w:t>Note:</w:t>
      </w:r>
      <w:r>
        <w:t xml:space="preserve">  </w:t>
      </w:r>
      <w:r>
        <w:tab/>
        <w:t xml:space="preserve">If you do not complete the mandatory items or if the information is incorrect, CPRS sends a message that tells you the information is incorrect and shows you the correct type of response. </w:t>
      </w:r>
    </w:p>
    <w:p w:rsidR="0070715B" w:rsidRDefault="0070715B" w:rsidP="0070715B">
      <w:pPr>
        <w:pStyle w:val="ListParagraph"/>
        <w:numPr>
          <w:ilvl w:val="0"/>
          <w:numId w:val="105"/>
        </w:numPr>
        <w:ind w:left="720" w:hanging="360"/>
        <w:contextualSpacing w:val="0"/>
      </w:pPr>
      <w:r>
        <w:t xml:space="preserve">(Conditional) If the medication ordered may be contraindicated because of allergies, drug interactions, or duplicate orders, CPRS will display the Order Check window. Carefully review all order checks and decide if the medication should be ordered. Do one of the following: </w:t>
      </w:r>
    </w:p>
    <w:p w:rsidR="0070715B" w:rsidRDefault="0070715B" w:rsidP="0070715B">
      <w:pPr>
        <w:pStyle w:val="ListParagraph"/>
        <w:numPr>
          <w:ilvl w:val="1"/>
          <w:numId w:val="108"/>
        </w:numPr>
        <w:ind w:left="1080" w:hanging="360"/>
        <w:contextualSpacing w:val="0"/>
      </w:pPr>
      <w:r>
        <w:lastRenderedPageBreak/>
        <w:t xml:space="preserve">To proceed, select Accept Order. </w:t>
      </w:r>
    </w:p>
    <w:p w:rsidR="0070715B" w:rsidRDefault="0070715B" w:rsidP="0070715B">
      <w:pPr>
        <w:pStyle w:val="ListParagraph"/>
        <w:numPr>
          <w:ilvl w:val="1"/>
          <w:numId w:val="108"/>
        </w:numPr>
        <w:ind w:left="1080" w:hanging="360"/>
        <w:contextualSpacing w:val="0"/>
      </w:pPr>
      <w:r>
        <w:t xml:space="preserve">To stop the ordering process and return to the dialog, Cancel Order. </w:t>
      </w:r>
    </w:p>
    <w:p w:rsidR="0070715B" w:rsidRDefault="0070715B" w:rsidP="0070715B">
      <w:pPr>
        <w:pStyle w:val="ListParagraph"/>
        <w:numPr>
          <w:ilvl w:val="0"/>
          <w:numId w:val="105"/>
        </w:numPr>
        <w:ind w:left="720" w:hanging="360"/>
        <w:contextualSpacing w:val="0"/>
      </w:pPr>
      <w:r>
        <w:t xml:space="preserve"> Enter another medication order or click </w:t>
      </w:r>
      <w:r w:rsidRPr="00480ADF">
        <w:t>Quit</w:t>
      </w:r>
      <w:r>
        <w:t xml:space="preserve">. </w:t>
      </w:r>
    </w:p>
    <w:p w:rsidR="0070715B" w:rsidRDefault="0070715B" w:rsidP="0070715B">
      <w:pPr>
        <w:ind w:left="720"/>
      </w:pPr>
      <w:r>
        <w:rPr>
          <w:b/>
        </w:rPr>
        <w:t>Note:</w:t>
      </w:r>
      <w:r>
        <w:t xml:space="preserve">  </w:t>
      </w:r>
      <w:r>
        <w:tab/>
        <w:t xml:space="preserve">CPRS requires a signature before it sends the order to pharmacy. You can either sign the order now or wait until later. When using Give additional dose now, it is recommended that you sign the order immediately to send the order to the inpatient pharmacy. You only need to sign once for both orders created when Give additional dose now is selected. </w:t>
      </w:r>
    </w:p>
    <w:p w:rsidR="0070715B" w:rsidRDefault="0070715B" w:rsidP="0070715B">
      <w:pPr>
        <w:pStyle w:val="Heading3"/>
      </w:pPr>
      <w:bookmarkStart w:id="138" w:name="_Toc23489302"/>
      <w:r>
        <w:t>Complex Dose</w:t>
      </w:r>
      <w:bookmarkEnd w:id="138"/>
      <w:r>
        <w:t xml:space="preserve"> </w:t>
      </w:r>
    </w:p>
    <w:p w:rsidR="0070715B" w:rsidRDefault="0070715B" w:rsidP="0070715B">
      <w:pPr>
        <w:ind w:left="720"/>
      </w:pPr>
      <w:r>
        <w:rPr>
          <w:b/>
        </w:rPr>
        <w:t>Note:</w:t>
      </w:r>
      <w:r>
        <w:t xml:space="preserve"> </w:t>
      </w:r>
      <w:r>
        <w:tab/>
        <w:t xml:space="preserve">If the user attempts to order inpatient medications for an inpatient from an outpatient location, CPRS discontinues the order process and returns the user to original Orders or Meds tab display. </w:t>
      </w:r>
    </w:p>
    <w:p w:rsidR="0070715B" w:rsidRDefault="0070715B" w:rsidP="0070715B">
      <w:r>
        <w:t xml:space="preserve">In a complex dose order, the user must define specific characteristics for the order. Because the dose can affect the quantity, for example, changing certain fields may cause the quantity field to either recalculate or reset to zero to force the user to enter the quantity.  </w:t>
      </w:r>
    </w:p>
    <w:p w:rsidR="0070715B" w:rsidRDefault="0070715B" w:rsidP="0070715B">
      <w:r>
        <w:t xml:space="preserve">To write a new complex dose Inpatient Medications order, use these steps: Select the Meds tab and select Action | New Medication. </w:t>
      </w:r>
    </w:p>
    <w:p w:rsidR="0070715B" w:rsidRPr="0034536B" w:rsidRDefault="0070715B" w:rsidP="0070715B">
      <w:pPr>
        <w:rPr>
          <w:b/>
        </w:rPr>
      </w:pPr>
      <w:r w:rsidRPr="0034536B">
        <w:rPr>
          <w:b/>
        </w:rPr>
        <w:t xml:space="preserve">-or-  </w:t>
      </w:r>
    </w:p>
    <w:p w:rsidR="0070715B" w:rsidRDefault="0070715B" w:rsidP="0070715B">
      <w:r>
        <w:t>select the</w:t>
      </w:r>
      <w:r>
        <w:rPr>
          <w:b/>
        </w:rPr>
        <w:t xml:space="preserve"> Orders</w:t>
      </w:r>
      <w:r>
        <w:t xml:space="preserve"> tab and bring up the inpatient </w:t>
      </w:r>
      <w:r>
        <w:rPr>
          <w:i/>
        </w:rPr>
        <w:t>Medication Order</w:t>
      </w:r>
      <w:r>
        <w:t xml:space="preserve"> dialog by selecting the appropriate item in the </w:t>
      </w:r>
      <w:r>
        <w:rPr>
          <w:b/>
        </w:rPr>
        <w:t>Write Orders</w:t>
      </w:r>
      <w:r>
        <w:t xml:space="preserve"> pane.</w:t>
      </w:r>
    </w:p>
    <w:p w:rsidR="0070715B" w:rsidRDefault="0070715B" w:rsidP="0070715B">
      <w:r>
        <w:t xml:space="preserve">Locate the desired medication or medication quick order by typing characters in the Medication field.  </w:t>
      </w:r>
    </w:p>
    <w:p w:rsidR="0070715B" w:rsidRDefault="0070715B" w:rsidP="0070715B">
      <w:pPr>
        <w:ind w:left="720"/>
      </w:pPr>
      <w:r>
        <w:rPr>
          <w:b/>
        </w:rPr>
        <w:t>Note:</w:t>
      </w:r>
      <w:r>
        <w:t xml:space="preserve"> </w:t>
      </w:r>
      <w:r>
        <w:tab/>
        <w:t xml:space="preserve">CPRS now only auto-selects (highlights in blue and places that entry in the field) a medication, dosage, route, or schedule if the user types enough characters to uniquely identify an item in the list. If the user does not enter enough characters to uniquely identify an item, CPRS waits until the user manually selects an item using the mouse or the keyboard. </w:t>
      </w:r>
    </w:p>
    <w:p w:rsidR="0070715B" w:rsidRDefault="0070715B" w:rsidP="0070715B">
      <w:r>
        <w:t xml:space="preserve">Select the quick order or medication name. Once the name is selected, CPRS displays a second dialog to select the items for the rest of the order. In the top field of the second dialog, the generic medication name and the synonym (usually a brand name) are displayed. </w:t>
      </w:r>
    </w:p>
    <w:p w:rsidR="0070715B" w:rsidRDefault="0070715B" w:rsidP="0070715B">
      <w:r>
        <w:t xml:space="preserve">The lab results for the most recent lab test associated with the selected medication are displayed in the Information field, if an associated lab test was performed within the last 365 days.  </w:t>
      </w:r>
    </w:p>
    <w:p w:rsidR="0070715B" w:rsidRDefault="0070715B" w:rsidP="0070715B">
      <w:pPr>
        <w:ind w:left="720"/>
      </w:pPr>
      <w:r>
        <w:rPr>
          <w:b/>
        </w:rPr>
        <w:t>Note:</w:t>
      </w:r>
      <w:r>
        <w:t xml:space="preserve"> </w:t>
      </w:r>
      <w:r>
        <w:tab/>
        <w:t>A CAC or ADPAC will need to set the OR CPRS LAB DISPLAY ENABLED parameter to ON to activate the lab results display at a site.</w:t>
      </w:r>
    </w:p>
    <w:p w:rsidR="0070715B" w:rsidRDefault="0070715B" w:rsidP="0070715B">
      <w:pPr>
        <w:ind w:left="720"/>
      </w:pPr>
      <w:r>
        <w:t xml:space="preserve">To view associated lab results for Quick Orders, a TIU OBJECT must be inserted into the Quick Order. For more information, refer to the </w:t>
      </w:r>
      <w:r>
        <w:rPr>
          <w:i/>
        </w:rPr>
        <w:t>Text Integration Utility (TIU) Clinical Coordinator &amp; User Manual</w:t>
      </w:r>
      <w:r>
        <w:t>. This functionality will work for generalized Quick Orders only (orders assigned to Order Menus). It is not currently implemented for personal Quick Orders.</w:t>
      </w:r>
    </w:p>
    <w:p w:rsidR="0070715B" w:rsidRDefault="0070715B" w:rsidP="0070715B">
      <w:pPr>
        <w:ind w:left="720"/>
      </w:pPr>
      <w:r>
        <w:t>The lab results functionality will not work properly for multidivisional facilities or any sites that use different lab test names at different sites, as only one lab test name can be associated with each drug. To successfully implement this functionality, all facilities/divisions that share a VistA system must use the same name for each monitored lab test.</w:t>
      </w:r>
    </w:p>
    <w:p w:rsidR="0070715B" w:rsidRDefault="0070715B" w:rsidP="0070715B">
      <w:pPr>
        <w:ind w:left="720"/>
      </w:pPr>
      <w:r>
        <w:rPr>
          <w:b/>
        </w:rPr>
        <w:t>Note:</w:t>
      </w:r>
      <w:r>
        <w:t xml:space="preserve"> </w:t>
      </w:r>
      <w:r>
        <w:tab/>
        <w:t xml:space="preserve">CPRS now uses a look up from the Pharmacy package to determine whether the selected medication is a controlled substance that requires the signature of a provider with a DEA or VA number. For controlled substances, CPRS displays a message—“Provider must have DEA# or </w:t>
      </w:r>
      <w:r>
        <w:lastRenderedPageBreak/>
        <w:t xml:space="preserve">VA# to order this medication”—as shown in the graphic below. CPRS allows orders for controlled substances only when selected providers are able to sign the orders. You may need to exit the dialog, change the provider selection, and then reenter the dialog. </w:t>
      </w:r>
    </w:p>
    <w:p w:rsidR="0070715B" w:rsidRDefault="0070715B" w:rsidP="0070715B">
      <w:pPr>
        <w:ind w:left="720"/>
      </w:pPr>
      <w:r>
        <w:rPr>
          <w:noProof/>
        </w:rPr>
        <w:drawing>
          <wp:inline distT="0" distB="0" distL="0" distR="0" wp14:anchorId="4B09C925" wp14:editId="51767645">
            <wp:extent cx="2989580" cy="954405"/>
            <wp:effectExtent l="0" t="0" r="0" b="0"/>
            <wp:docPr id="39601" name="Picture 39601" descr="Message indicates that provider must have a DEA# or VA# to order certain medications."/>
            <wp:cNvGraphicFramePr/>
            <a:graphic xmlns:a="http://schemas.openxmlformats.org/drawingml/2006/main">
              <a:graphicData uri="http://schemas.openxmlformats.org/drawingml/2006/picture">
                <pic:pic xmlns:pic="http://schemas.openxmlformats.org/drawingml/2006/picture">
                  <pic:nvPicPr>
                    <pic:cNvPr id="39601" name="Picture 39601"/>
                    <pic:cNvPicPr/>
                  </pic:nvPicPr>
                  <pic:blipFill>
                    <a:blip r:embed="rId214"/>
                    <a:stretch>
                      <a:fillRect/>
                    </a:stretch>
                  </pic:blipFill>
                  <pic:spPr>
                    <a:xfrm>
                      <a:off x="0" y="0"/>
                      <a:ext cx="2989580" cy="954405"/>
                    </a:xfrm>
                    <a:prstGeom prst="rect">
                      <a:avLst/>
                    </a:prstGeom>
                  </pic:spPr>
                </pic:pic>
              </a:graphicData>
            </a:graphic>
          </wp:inline>
        </w:drawing>
      </w:r>
      <w:r>
        <w:rPr>
          <w:sz w:val="18"/>
        </w:rPr>
        <w:t xml:space="preserve"> </w:t>
      </w:r>
    </w:p>
    <w:p w:rsidR="0070715B" w:rsidRDefault="0070715B" w:rsidP="0070715B">
      <w:pPr>
        <w:pStyle w:val="Caption"/>
        <w:ind w:left="720"/>
      </w:pPr>
      <w:r>
        <w:t>You must have a DEA# or VA# to order certain medications</w:t>
      </w:r>
    </w:p>
    <w:p w:rsidR="0070715B" w:rsidRDefault="0070715B" w:rsidP="0070715B">
      <w:r>
        <w:t xml:space="preserve">Select the </w:t>
      </w:r>
      <w:r>
        <w:rPr>
          <w:b/>
        </w:rPr>
        <w:t>Complex</w:t>
      </w:r>
      <w:r>
        <w:t xml:space="preserve"> dose tab. </w:t>
      </w:r>
    </w:p>
    <w:p w:rsidR="0070715B" w:rsidRDefault="0070715B" w:rsidP="0070715B">
      <w:pPr>
        <w:ind w:left="720"/>
      </w:pPr>
      <w:r w:rsidRPr="00FB402D">
        <w:rPr>
          <w:b/>
        </w:rPr>
        <w:t>Note:</w:t>
      </w:r>
      <w:r>
        <w:t xml:space="preserve"> </w:t>
      </w:r>
      <w:r>
        <w:tab/>
        <w:t xml:space="preserve">After you begin a complex order, you must remain on the Complex tab until you finish the order. Do not attempt to start from or switch back to the Dosage tab. If you do, all complex dosages will be erased and you will be forced to start again. </w:t>
      </w:r>
    </w:p>
    <w:p w:rsidR="0070715B" w:rsidRDefault="0070715B" w:rsidP="0070715B">
      <w:r>
        <w:t xml:space="preserve">In the </w:t>
      </w:r>
      <w:r>
        <w:rPr>
          <w:b/>
        </w:rPr>
        <w:t>Dosage</w:t>
      </w:r>
      <w:r>
        <w:t xml:space="preserve"> field, select or type the appropriate dosage.  </w:t>
      </w:r>
    </w:p>
    <w:p w:rsidR="0070715B" w:rsidRDefault="0070715B" w:rsidP="0070715B">
      <w:r>
        <w:t>The dosage may not begin with a decimal, for example .5; it must begin with a numerical value, 0.5 for example. Also, the character “^” may not be entered in the Dosage field. (The associated cost is displayed to the right of the dosage.)</w:t>
      </w:r>
    </w:p>
    <w:p w:rsidR="0070715B" w:rsidRDefault="0070715B" w:rsidP="0070715B">
      <w:pPr>
        <w:ind w:left="720"/>
      </w:pPr>
      <w:r>
        <w:rPr>
          <w:b/>
        </w:rPr>
        <w:t xml:space="preserve">Note: </w:t>
      </w:r>
      <w:r>
        <w:rPr>
          <w:b/>
        </w:rPr>
        <w:tab/>
      </w:r>
      <w:r>
        <w:t>CPRS now only auto-selects (highlights in blue and places that entry in the field) a medication, dosage, route, or schedule if the user types enough characters to uniquely identify an item in the list. If the user does not enter enough characters to uniquely identify an item, CPRS waits until the user manually selects an item using the mouse or the keyboard.</w:t>
      </w:r>
    </w:p>
    <w:p w:rsidR="0070715B" w:rsidRDefault="0070715B" w:rsidP="0070715B">
      <w:r>
        <w:t>Once a dosage is selected, any lab test results displayed in the Information field are replaced by the National Standard Orderable Item information.</w:t>
      </w:r>
    </w:p>
    <w:p w:rsidR="0070715B" w:rsidRDefault="0070715B" w:rsidP="0070715B">
      <w:r>
        <w:t xml:space="preserve">In the Route field, enter the appropriate delivery route for the medication (a default route could have been set up) by either selecting one from the list or by typing a valid route. </w:t>
      </w:r>
    </w:p>
    <w:p w:rsidR="0070715B" w:rsidRDefault="0070715B" w:rsidP="0070715B">
      <w:r>
        <w:t>In the Schedule field, select an existing schedule from the list or, to use a day-of</w:t>
      </w:r>
      <w:r w:rsidR="00920249">
        <w:t xml:space="preserve"> </w:t>
      </w:r>
      <w:r>
        <w:t xml:space="preserve">week/administration time schedule not on the list, select OTHER.  </w:t>
      </w:r>
    </w:p>
    <w:p w:rsidR="0070715B" w:rsidRDefault="0070715B" w:rsidP="0070715B">
      <w:r>
        <w:t xml:space="preserve">If you entered an existing schedule, skip to step 9. If you selected OTHER, CPRS displays the Order with Schedule ‘OTHER’ dialog. Take the following steps: </w:t>
      </w:r>
    </w:p>
    <w:p w:rsidR="0070715B" w:rsidRDefault="0070715B" w:rsidP="0070715B">
      <w:pPr>
        <w:pStyle w:val="ListParagraph"/>
        <w:numPr>
          <w:ilvl w:val="0"/>
          <w:numId w:val="109"/>
        </w:numPr>
        <w:ind w:left="720" w:hanging="360"/>
        <w:contextualSpacing w:val="0"/>
      </w:pPr>
      <w:r>
        <w:t xml:space="preserve">Select one or more checkboxes by the appropriate days of the week. </w:t>
      </w:r>
    </w:p>
    <w:p w:rsidR="0070715B" w:rsidRDefault="0070715B" w:rsidP="0070715B">
      <w:pPr>
        <w:pStyle w:val="ListParagraph"/>
        <w:numPr>
          <w:ilvl w:val="0"/>
          <w:numId w:val="109"/>
        </w:numPr>
        <w:ind w:left="720" w:hanging="360"/>
        <w:contextualSpacing w:val="0"/>
      </w:pPr>
      <w:r>
        <w:t xml:space="preserve">If the schedule requires specific administration times skip to steps c and d. To select a schedule from the list, highlight the schedule and select </w:t>
      </w:r>
      <w:r w:rsidRPr="00982241">
        <w:rPr>
          <w:b/>
        </w:rPr>
        <w:t>Add</w:t>
      </w:r>
      <w:r>
        <w:t xml:space="preserve">.  </w:t>
      </w:r>
    </w:p>
    <w:p w:rsidR="0070715B" w:rsidRDefault="0070715B" w:rsidP="0070715B">
      <w:pPr>
        <w:ind w:left="720"/>
      </w:pPr>
      <w:r>
        <w:rPr>
          <w:b/>
        </w:rPr>
        <w:t>Note:</w:t>
      </w:r>
      <w:r>
        <w:t xml:space="preserve"> </w:t>
      </w:r>
      <w:r>
        <w:tab/>
        <w:t xml:space="preserve">Users can assign either a schedule from the list or specific administration times, but not both. If launched from the Complex tab, the Day-of-Week Schedule builder does not display one-time schedules in the schedule list. Also, because the user is specifying days of the week and a schedule, the list will contain only schedules less than 24 hours (for example, Q36H will not be in the list). </w:t>
      </w:r>
    </w:p>
    <w:p w:rsidR="0070715B" w:rsidRDefault="0070715B" w:rsidP="0070715B">
      <w:pPr>
        <w:pStyle w:val="ListParagraph"/>
        <w:numPr>
          <w:ilvl w:val="0"/>
          <w:numId w:val="109"/>
        </w:numPr>
        <w:ind w:left="720" w:hanging="360"/>
        <w:contextualSpacing w:val="0"/>
      </w:pPr>
      <w:r>
        <w:t xml:space="preserve">To use a specific administration time, select the hour and minutes (if the user only selects the hour, the minutes will default to zero) and select Add. </w:t>
      </w:r>
    </w:p>
    <w:p w:rsidR="0070715B" w:rsidRDefault="0070715B" w:rsidP="0070715B">
      <w:pPr>
        <w:pStyle w:val="ListParagraph"/>
        <w:numPr>
          <w:ilvl w:val="0"/>
          <w:numId w:val="109"/>
        </w:numPr>
        <w:ind w:left="720" w:hanging="360"/>
        <w:contextualSpacing w:val="0"/>
      </w:pPr>
      <w:r>
        <w:t xml:space="preserve">Repeat step c until you have entered all required administration times. </w:t>
      </w:r>
    </w:p>
    <w:p w:rsidR="0070715B" w:rsidRDefault="0070715B" w:rsidP="0070715B">
      <w:pPr>
        <w:ind w:left="720"/>
      </w:pPr>
      <w:r>
        <w:rPr>
          <w:b/>
        </w:rPr>
        <w:t>Warning:</w:t>
      </w:r>
      <w:r>
        <w:t xml:space="preserve"> The administration times in the Schedule field apply to each day of the week that is listed, such as TU-TH-SA@08002000, for example. To create a schedule such as TU@0800 </w:t>
      </w:r>
      <w:r>
        <w:lastRenderedPageBreak/>
        <w:t xml:space="preserve">TH@2000, users would have to enter two separate orders using the complex medication order dialog. Also, users may not enter a schedule that only has administration times and PRN but no days. </w:t>
      </w:r>
    </w:p>
    <w:p w:rsidR="0070715B" w:rsidRDefault="0070715B" w:rsidP="0070715B">
      <w:pPr>
        <w:pStyle w:val="ListParagraph"/>
        <w:numPr>
          <w:ilvl w:val="0"/>
          <w:numId w:val="109"/>
        </w:numPr>
        <w:ind w:left="720" w:hanging="360"/>
        <w:contextualSpacing w:val="0"/>
      </w:pPr>
      <w:r>
        <w:t xml:space="preserve">If you make a mistake while selecting an administration time or schedule, do one of the following to remove it: </w:t>
      </w:r>
    </w:p>
    <w:p w:rsidR="0070715B" w:rsidRDefault="0070715B" w:rsidP="0070715B">
      <w:pPr>
        <w:pStyle w:val="ListParagraph"/>
        <w:numPr>
          <w:ilvl w:val="0"/>
          <w:numId w:val="340"/>
        </w:numPr>
        <w:ind w:left="1080"/>
        <w:contextualSpacing w:val="0"/>
      </w:pPr>
      <w:r>
        <w:t xml:space="preserve">For a single administration time, highlight the hour and minutes in the Set Administration Time fields and select </w:t>
      </w:r>
      <w:r w:rsidRPr="00FB402D">
        <w:rPr>
          <w:b/>
        </w:rPr>
        <w:t xml:space="preserve">Remove </w:t>
      </w:r>
      <w:r>
        <w:t>(so to remove 08:00, you would have to select that time in the Set Administration Time fields not in the schedule text box.)</w:t>
      </w:r>
      <w:r w:rsidRPr="00FB402D">
        <w:rPr>
          <w:b/>
        </w:rPr>
        <w:t xml:space="preserve"> </w:t>
      </w:r>
      <w:r>
        <w:t xml:space="preserve"> </w:t>
      </w:r>
    </w:p>
    <w:p w:rsidR="0070715B" w:rsidRDefault="0070715B" w:rsidP="0070715B">
      <w:pPr>
        <w:pStyle w:val="ListParagraph"/>
        <w:numPr>
          <w:ilvl w:val="0"/>
          <w:numId w:val="340"/>
        </w:numPr>
        <w:ind w:left="1080"/>
        <w:contextualSpacing w:val="0"/>
      </w:pPr>
      <w:r>
        <w:t xml:space="preserve">To remove the schedule, highlight the schedule and select </w:t>
      </w:r>
      <w:r w:rsidRPr="00FB402D">
        <w:rPr>
          <w:b/>
        </w:rPr>
        <w:t>Remove</w:t>
      </w:r>
      <w:r>
        <w:t xml:space="preserve">.  </w:t>
      </w:r>
    </w:p>
    <w:p w:rsidR="0070715B" w:rsidRDefault="0070715B" w:rsidP="0070715B">
      <w:pPr>
        <w:pStyle w:val="ListParagraph"/>
        <w:numPr>
          <w:ilvl w:val="0"/>
          <w:numId w:val="340"/>
        </w:numPr>
        <w:ind w:left="1080"/>
        <w:contextualSpacing w:val="0"/>
      </w:pPr>
      <w:r>
        <w:t xml:space="preserve">To remove the entire schedule and begin again with step a, select </w:t>
      </w:r>
      <w:r w:rsidRPr="00FB402D">
        <w:rPr>
          <w:b/>
        </w:rPr>
        <w:t>Reset</w:t>
      </w:r>
      <w:r>
        <w:t xml:space="preserve">. </w:t>
      </w:r>
    </w:p>
    <w:p w:rsidR="0070715B" w:rsidRDefault="0070715B" w:rsidP="0070715B">
      <w:pPr>
        <w:pStyle w:val="ListParagraph"/>
        <w:numPr>
          <w:ilvl w:val="0"/>
          <w:numId w:val="109"/>
        </w:numPr>
        <w:ind w:left="720" w:hanging="360"/>
        <w:contextualSpacing w:val="0"/>
      </w:pPr>
      <w:r>
        <w:t xml:space="preserve">Review the </w:t>
      </w:r>
      <w:r w:rsidRPr="00FB402D">
        <w:t xml:space="preserve">Schedule </w:t>
      </w:r>
      <w:r>
        <w:t xml:space="preserve">field. </w:t>
      </w:r>
    </w:p>
    <w:p w:rsidR="0070715B" w:rsidRDefault="0070715B" w:rsidP="0070715B">
      <w:pPr>
        <w:pStyle w:val="ListParagraph"/>
        <w:numPr>
          <w:ilvl w:val="0"/>
          <w:numId w:val="109"/>
        </w:numPr>
        <w:ind w:left="720" w:hanging="360"/>
        <w:contextualSpacing w:val="0"/>
      </w:pPr>
      <w:r>
        <w:t xml:space="preserve">When you have the correct schedule, select </w:t>
      </w:r>
      <w:r w:rsidRPr="00FB402D">
        <w:t>OK</w:t>
      </w:r>
      <w:r>
        <w:t xml:space="preserve">. </w:t>
      </w:r>
    </w:p>
    <w:p w:rsidR="0070715B" w:rsidRDefault="0070715B" w:rsidP="0070715B">
      <w:pPr>
        <w:ind w:left="720"/>
      </w:pPr>
      <w:r>
        <w:rPr>
          <w:noProof/>
        </w:rPr>
        <w:drawing>
          <wp:inline distT="0" distB="0" distL="0" distR="0" wp14:anchorId="48A40923" wp14:editId="57FF55E9">
            <wp:extent cx="4627881" cy="3196590"/>
            <wp:effectExtent l="0" t="0" r="0" b="0"/>
            <wp:docPr id="39725" name="Picture 39725" descr="Order with Schedule ‘OTHER’ dialog box."/>
            <wp:cNvGraphicFramePr/>
            <a:graphic xmlns:a="http://schemas.openxmlformats.org/drawingml/2006/main">
              <a:graphicData uri="http://schemas.openxmlformats.org/drawingml/2006/picture">
                <pic:pic xmlns:pic="http://schemas.openxmlformats.org/drawingml/2006/picture">
                  <pic:nvPicPr>
                    <pic:cNvPr id="39725" name="Picture 39725"/>
                    <pic:cNvPicPr/>
                  </pic:nvPicPr>
                  <pic:blipFill>
                    <a:blip r:embed="rId216"/>
                    <a:stretch>
                      <a:fillRect/>
                    </a:stretch>
                  </pic:blipFill>
                  <pic:spPr>
                    <a:xfrm>
                      <a:off x="0" y="0"/>
                      <a:ext cx="4627881" cy="3196590"/>
                    </a:xfrm>
                    <a:prstGeom prst="rect">
                      <a:avLst/>
                    </a:prstGeom>
                  </pic:spPr>
                </pic:pic>
              </a:graphicData>
            </a:graphic>
          </wp:inline>
        </w:drawing>
      </w:r>
      <w:r>
        <w:rPr>
          <w:sz w:val="18"/>
        </w:rPr>
        <w:t xml:space="preserve"> </w:t>
      </w:r>
    </w:p>
    <w:p w:rsidR="0070715B" w:rsidRDefault="0070715B" w:rsidP="0070715B">
      <w:pPr>
        <w:pStyle w:val="Caption"/>
        <w:ind w:left="720"/>
      </w:pPr>
      <w:r>
        <w:t xml:space="preserve">The </w:t>
      </w:r>
      <w:r>
        <w:rPr>
          <w:i/>
        </w:rPr>
        <w:t>Order with Schedule ‘OTHER’</w:t>
      </w:r>
      <w:r>
        <w:t xml:space="preserve"> dialog allows you to enter a customized day-of-week and/or administration-time schedule. The user can enter specific administration times or select a schedule from the available list</w:t>
      </w:r>
    </w:p>
    <w:p w:rsidR="0070715B" w:rsidRDefault="0070715B" w:rsidP="0070715B">
      <w:r>
        <w:t xml:space="preserve">Select PRN if necessary. </w:t>
      </w:r>
    </w:p>
    <w:p w:rsidR="0070715B" w:rsidRDefault="0070715B" w:rsidP="0070715B">
      <w:r>
        <w:t>PRN will display in the schedule field if the PRN checkbox is checked or if the schedule is defined in the Pharmacy files as a PRN schedule.</w:t>
      </w:r>
    </w:p>
    <w:p w:rsidR="0070715B" w:rsidRDefault="0070715B" w:rsidP="0070715B">
      <w:r>
        <w:t xml:space="preserve">Select the </w:t>
      </w:r>
      <w:r>
        <w:rPr>
          <w:b/>
        </w:rPr>
        <w:t>Duration</w:t>
      </w:r>
      <w:r>
        <w:t xml:space="preserve"> field. Enter a number and select units (the default unit is days) a patient should use the specified dose. </w:t>
      </w:r>
    </w:p>
    <w:p w:rsidR="0070715B" w:rsidRDefault="0070715B" w:rsidP="0070715B">
      <w:r>
        <w:t xml:space="preserve">Add the appropriate conjunction: And, Then, Except (Except is only for Outpatient Meds) or no conjunction for the final line. </w:t>
      </w:r>
    </w:p>
    <w:p w:rsidR="0070715B" w:rsidRDefault="0070715B" w:rsidP="0070715B">
      <w:pPr>
        <w:ind w:left="720"/>
      </w:pPr>
      <w:r>
        <w:rPr>
          <w:b/>
        </w:rPr>
        <w:t>Note:</w:t>
      </w:r>
      <w:r>
        <w:t xml:space="preserve"> </w:t>
      </w:r>
      <w:r>
        <w:tab/>
        <w:t xml:space="preserve">The conjunction “Then” requires a duration to be added. </w:t>
      </w:r>
    </w:p>
    <w:p w:rsidR="0070715B" w:rsidRDefault="0070715B" w:rsidP="0070715B">
      <w:r>
        <w:t xml:space="preserve">Select the </w:t>
      </w:r>
      <w:r>
        <w:rPr>
          <w:b/>
        </w:rPr>
        <w:t>Dosage</w:t>
      </w:r>
      <w:r>
        <w:t xml:space="preserve"> field in the next row and select a dosage.  </w:t>
      </w:r>
    </w:p>
    <w:p w:rsidR="0070715B" w:rsidRDefault="0070715B" w:rsidP="0070715B">
      <w:r>
        <w:lastRenderedPageBreak/>
        <w:t xml:space="preserve">The dosage may not begin with a decimal, for example .5; it must begin with a numerical value, 0.5 for example. Also, the character “^” may not be entered in the Dosage field. (The associated cost is displayed to the right of the dosage.) </w:t>
      </w:r>
    </w:p>
    <w:p w:rsidR="0070715B" w:rsidRDefault="0070715B" w:rsidP="0070715B">
      <w:r>
        <w:t xml:space="preserve">CPRS fills in the Route and Schedule fields. If necessary, change the values in Route and Schedule fields. </w:t>
      </w:r>
    </w:p>
    <w:p w:rsidR="0070715B" w:rsidRDefault="0070715B" w:rsidP="0070715B">
      <w:r>
        <w:t xml:space="preserve">Enter the duration and a conjunction (or no conjunction for the final line). </w:t>
      </w:r>
    </w:p>
    <w:p w:rsidR="0070715B" w:rsidRDefault="0070715B" w:rsidP="0070715B">
      <w:pPr>
        <w:ind w:left="720"/>
      </w:pPr>
      <w:r>
        <w:rPr>
          <w:b/>
        </w:rPr>
        <w:t>Note:</w:t>
      </w:r>
      <w:r>
        <w:t xml:space="preserve">  </w:t>
      </w:r>
      <w:r>
        <w:tab/>
        <w:t xml:space="preserve">Your site’s IRM staff may have specified rules governing the status of inpatient medication orders when patients are transferred from one ward or service to another. It may have also specified the number of days an inpatient medication order remains active. Please check with your site’s IRM staff for information about these rules.  </w:t>
      </w:r>
    </w:p>
    <w:p w:rsidR="0070715B" w:rsidRDefault="0070715B" w:rsidP="0070715B">
      <w:r>
        <w:rPr>
          <w:noProof/>
        </w:rPr>
        <w:drawing>
          <wp:inline distT="0" distB="0" distL="0" distR="0" wp14:anchorId="798FAF72" wp14:editId="184AA685">
            <wp:extent cx="5486400" cy="3943985"/>
            <wp:effectExtent l="0" t="0" r="0" b="0"/>
            <wp:docPr id="39911" name="Picture 39911" descr="Impatient Medications screen."/>
            <wp:cNvGraphicFramePr/>
            <a:graphic xmlns:a="http://schemas.openxmlformats.org/drawingml/2006/main">
              <a:graphicData uri="http://schemas.openxmlformats.org/drawingml/2006/picture">
                <pic:pic xmlns:pic="http://schemas.openxmlformats.org/drawingml/2006/picture">
                  <pic:nvPicPr>
                    <pic:cNvPr id="39911" name="Picture 39911"/>
                    <pic:cNvPicPr/>
                  </pic:nvPicPr>
                  <pic:blipFill>
                    <a:blip r:embed="rId221"/>
                    <a:stretch>
                      <a:fillRect/>
                    </a:stretch>
                  </pic:blipFill>
                  <pic:spPr>
                    <a:xfrm>
                      <a:off x="0" y="0"/>
                      <a:ext cx="5486400" cy="3943985"/>
                    </a:xfrm>
                    <a:prstGeom prst="rect">
                      <a:avLst/>
                    </a:prstGeom>
                  </pic:spPr>
                </pic:pic>
              </a:graphicData>
            </a:graphic>
          </wp:inline>
        </w:drawing>
      </w:r>
      <w:r>
        <w:rPr>
          <w:sz w:val="18"/>
        </w:rPr>
        <w:t xml:space="preserve"> </w:t>
      </w:r>
    </w:p>
    <w:p w:rsidR="0070715B" w:rsidRDefault="0070715B" w:rsidP="0070715B">
      <w:pPr>
        <w:pStyle w:val="Caption"/>
      </w:pPr>
      <w:r>
        <w:t>You should specify the duration for a medication order</w:t>
      </w:r>
    </w:p>
    <w:p w:rsidR="0070715B" w:rsidRDefault="0070715B" w:rsidP="0070715B">
      <w:r>
        <w:t xml:space="preserve">Repeat steps 12-14 until you have completed the complex dose. </w:t>
      </w:r>
    </w:p>
    <w:p w:rsidR="0070715B" w:rsidRDefault="0070715B" w:rsidP="0070715B">
      <w:pPr>
        <w:ind w:left="720"/>
      </w:pPr>
      <w:r>
        <w:rPr>
          <w:b/>
        </w:rPr>
        <w:t>Note:</w:t>
      </w:r>
      <w:r>
        <w:t xml:space="preserve"> </w:t>
      </w:r>
      <w:r>
        <w:tab/>
        <w:t xml:space="preserve">You can also add or remove a row in the complex dosage. If you add a row, CPRS places the new row above the selected row. To add a row, click the gray area in front of the row and click Add Row. To delete a row, click the gray area in front of the row to be deleted and click Delete Row. </w:t>
      </w:r>
    </w:p>
    <w:p w:rsidR="0070715B" w:rsidRDefault="0070715B" w:rsidP="0070715B">
      <w:r>
        <w:t xml:space="preserve">Add comments (optional). </w:t>
      </w:r>
    </w:p>
    <w:p w:rsidR="0070715B" w:rsidRDefault="0070715B" w:rsidP="0070715B">
      <w:r>
        <w:t xml:space="preserve">CPRS displays the expected date and time of the first dose. (For example, CPRS cannot show an expected first dose for “on call” or schedules with PRN. On the complex tab, it will not try to determine an expected first dose after a THEN because the first item must be completed.)  </w:t>
      </w:r>
    </w:p>
    <w:p w:rsidR="0070715B" w:rsidRDefault="0070715B" w:rsidP="0070715B">
      <w:r>
        <w:t xml:space="preserve">If you want to give an additional dose now, select the </w:t>
      </w:r>
      <w:r>
        <w:rPr>
          <w:b/>
        </w:rPr>
        <w:t>Give additional dose now</w:t>
      </w:r>
      <w:r>
        <w:t xml:space="preserve"> check box. If you select the check box, the Give Additional Dose Now for Complex Order warning dialog box appears, as shown </w:t>
      </w:r>
      <w:r>
        <w:lastRenderedPageBreak/>
        <w:t xml:space="preserve">below. </w:t>
      </w:r>
    </w:p>
    <w:p w:rsidR="0070715B" w:rsidRDefault="0070715B" w:rsidP="0070715B">
      <w:r>
        <w:rPr>
          <w:noProof/>
        </w:rPr>
        <w:drawing>
          <wp:inline distT="0" distB="0" distL="0" distR="0" wp14:anchorId="02E30AC5" wp14:editId="5B20E1DC">
            <wp:extent cx="3736975" cy="1129030"/>
            <wp:effectExtent l="0" t="0" r="0" b="0"/>
            <wp:docPr id="39913" name="Picture 39913" descr="Warning to providers who select “Give additional dose now” when placing a complex order."/>
            <wp:cNvGraphicFramePr/>
            <a:graphic xmlns:a="http://schemas.openxmlformats.org/drawingml/2006/main">
              <a:graphicData uri="http://schemas.openxmlformats.org/drawingml/2006/picture">
                <pic:pic xmlns:pic="http://schemas.openxmlformats.org/drawingml/2006/picture">
                  <pic:nvPicPr>
                    <pic:cNvPr id="39913" name="Picture 39913"/>
                    <pic:cNvPicPr/>
                  </pic:nvPicPr>
                  <pic:blipFill>
                    <a:blip r:embed="rId222"/>
                    <a:stretch>
                      <a:fillRect/>
                    </a:stretch>
                  </pic:blipFill>
                  <pic:spPr>
                    <a:xfrm>
                      <a:off x="0" y="0"/>
                      <a:ext cx="3736975" cy="1129030"/>
                    </a:xfrm>
                    <a:prstGeom prst="rect">
                      <a:avLst/>
                    </a:prstGeom>
                  </pic:spPr>
                </pic:pic>
              </a:graphicData>
            </a:graphic>
          </wp:inline>
        </w:drawing>
      </w:r>
      <w:r>
        <w:rPr>
          <w:sz w:val="18"/>
        </w:rPr>
        <w:t xml:space="preserve"> </w:t>
      </w:r>
    </w:p>
    <w:p w:rsidR="0070715B" w:rsidRDefault="0070715B" w:rsidP="0070715B">
      <w:pPr>
        <w:pStyle w:val="Caption"/>
      </w:pPr>
      <w:r>
        <w:t>CPRS displays a warning to providers who select “Give additional dose now” when placing a complex order</w:t>
      </w:r>
    </w:p>
    <w:p w:rsidR="0070715B" w:rsidRDefault="0070715B" w:rsidP="0070715B">
      <w:r>
        <w:t xml:space="preserve">When you select the </w:t>
      </w:r>
      <w:r>
        <w:rPr>
          <w:b/>
        </w:rPr>
        <w:t>Give additional dose now</w:t>
      </w:r>
      <w:r>
        <w:t xml:space="preserve"> check box, CPRS creates two new orders. Depending on your version of CPRS, the order priority and dosing schedule may be set automatically or may require manual adjustments. The pop-up messages displayed will also vary. </w:t>
      </w:r>
    </w:p>
    <w:p w:rsidR="0070715B" w:rsidRDefault="0070715B" w:rsidP="0070715B">
      <w:r>
        <w:t xml:space="preserve">When running CPRS v31a: </w:t>
      </w:r>
    </w:p>
    <w:p w:rsidR="0070715B" w:rsidRDefault="0070715B" w:rsidP="0070715B">
      <w:r>
        <w:t xml:space="preserve">The dosing schedule and priority are set automatically for each order. However, both the NOW order and the ongoing order are given the priority selected when creating the order. For example, if the priority ROUTINE was selected, then both orders are assigned a priority of ROUTINE.  </w:t>
      </w:r>
    </w:p>
    <w:p w:rsidR="0070715B" w:rsidRDefault="0070715B" w:rsidP="0070715B">
      <w:r>
        <w:t>The administration schedule and priority for both orders are reflected in the Warning message displayed.</w:t>
      </w:r>
    </w:p>
    <w:p w:rsidR="0070715B" w:rsidRDefault="0070715B" w:rsidP="0070715B">
      <w:r>
        <w:rPr>
          <w:noProof/>
        </w:rPr>
        <w:drawing>
          <wp:inline distT="0" distB="0" distL="0" distR="0" wp14:anchorId="17859AE8" wp14:editId="7B946290">
            <wp:extent cx="4174490" cy="2258060"/>
            <wp:effectExtent l="0" t="0" r="0" b="0"/>
            <wp:docPr id="39983" name="Picture 39983" descr="“Give additional dose now” Warning message is displayed ."/>
            <wp:cNvGraphicFramePr/>
            <a:graphic xmlns:a="http://schemas.openxmlformats.org/drawingml/2006/main">
              <a:graphicData uri="http://schemas.openxmlformats.org/drawingml/2006/picture">
                <pic:pic xmlns:pic="http://schemas.openxmlformats.org/drawingml/2006/picture">
                  <pic:nvPicPr>
                    <pic:cNvPr id="39983" name="Picture 39983"/>
                    <pic:cNvPicPr/>
                  </pic:nvPicPr>
                  <pic:blipFill>
                    <a:blip r:embed="rId217"/>
                    <a:stretch>
                      <a:fillRect/>
                    </a:stretch>
                  </pic:blipFill>
                  <pic:spPr>
                    <a:xfrm>
                      <a:off x="0" y="0"/>
                      <a:ext cx="4174490" cy="2258060"/>
                    </a:xfrm>
                    <a:prstGeom prst="rect">
                      <a:avLst/>
                    </a:prstGeom>
                  </pic:spPr>
                </pic:pic>
              </a:graphicData>
            </a:graphic>
          </wp:inline>
        </w:drawing>
      </w:r>
      <w:r>
        <w:rPr>
          <w:sz w:val="18"/>
        </w:rPr>
        <w:t xml:space="preserve"> </w:t>
      </w:r>
    </w:p>
    <w:p w:rsidR="0070715B" w:rsidRDefault="0070715B" w:rsidP="0070715B">
      <w:pPr>
        <w:pStyle w:val="Caption"/>
      </w:pPr>
      <w:r>
        <w:t>“Give additional dose now” Warning message displayed in CPRS v31a. Both the NOW order and the Ongoing order are assigned a priority of ROUTINE</w:t>
      </w:r>
    </w:p>
    <w:p w:rsidR="0070715B" w:rsidRDefault="0070715B" w:rsidP="0070715B">
      <w:r>
        <w:t xml:space="preserve">When running CPRS v32 or later: </w:t>
      </w:r>
    </w:p>
    <w:p w:rsidR="0070715B" w:rsidRDefault="0070715B" w:rsidP="0070715B">
      <w:r>
        <w:t xml:space="preserve">The dosing schedule and priority are set automatically for each order. The first order is scheduled for immediate administration (NOW) and is assigned the priority ASAP. The second order is given the priority ROUTINE and will be administered following the dosing schedule that you defined. A warning displays that is similar to the following example. </w:t>
      </w:r>
    </w:p>
    <w:p w:rsidR="0070715B" w:rsidRDefault="0070715B" w:rsidP="0070715B">
      <w:r>
        <w:rPr>
          <w:b/>
        </w:rPr>
        <w:t>Note:</w:t>
      </w:r>
      <w:r>
        <w:t xml:space="preserve">  </w:t>
      </w:r>
      <w:r>
        <w:tab/>
        <w:t xml:space="preserve">If your site does not use the priority ASAP, then an alternative priority (for example, STAT) will display in place of ASAP. </w:t>
      </w:r>
    </w:p>
    <w:p w:rsidR="0070715B" w:rsidRDefault="0070715B" w:rsidP="0070715B">
      <w:r>
        <w:rPr>
          <w:noProof/>
        </w:rPr>
        <w:lastRenderedPageBreak/>
        <w:drawing>
          <wp:inline distT="0" distB="0" distL="0" distR="0" wp14:anchorId="06961591" wp14:editId="46C61AD7">
            <wp:extent cx="4142740" cy="2282190"/>
            <wp:effectExtent l="0" t="0" r="0" b="0"/>
            <wp:docPr id="39985" name="Picture 39985" descr="Warning displayed when “Give additional dose now” is selected."/>
            <wp:cNvGraphicFramePr/>
            <a:graphic xmlns:a="http://schemas.openxmlformats.org/drawingml/2006/main">
              <a:graphicData uri="http://schemas.openxmlformats.org/drawingml/2006/picture">
                <pic:pic xmlns:pic="http://schemas.openxmlformats.org/drawingml/2006/picture">
                  <pic:nvPicPr>
                    <pic:cNvPr id="39985" name="Picture 39985"/>
                    <pic:cNvPicPr/>
                  </pic:nvPicPr>
                  <pic:blipFill>
                    <a:blip r:embed="rId218"/>
                    <a:stretch>
                      <a:fillRect/>
                    </a:stretch>
                  </pic:blipFill>
                  <pic:spPr>
                    <a:xfrm>
                      <a:off x="0" y="0"/>
                      <a:ext cx="4142740" cy="2282190"/>
                    </a:xfrm>
                    <a:prstGeom prst="rect">
                      <a:avLst/>
                    </a:prstGeom>
                  </pic:spPr>
                </pic:pic>
              </a:graphicData>
            </a:graphic>
          </wp:inline>
        </w:drawing>
      </w:r>
      <w:r>
        <w:rPr>
          <w:sz w:val="18"/>
        </w:rPr>
        <w:t xml:space="preserve"> </w:t>
      </w:r>
    </w:p>
    <w:p w:rsidR="0070715B" w:rsidRDefault="0070715B" w:rsidP="0070715B">
      <w:pPr>
        <w:pStyle w:val="Caption"/>
      </w:pPr>
      <w:r>
        <w:t xml:space="preserve">Warning displayed when “Give additional dose now” is selected </w:t>
      </w:r>
    </w:p>
    <w:p w:rsidR="0070715B" w:rsidRDefault="0070715B" w:rsidP="0070715B">
      <w:r>
        <w:t xml:space="preserve">Check the warning message to ensure that the orders you created are what you expected. If the orders are acceptable, then click </w:t>
      </w:r>
      <w:r>
        <w:rPr>
          <w:b/>
        </w:rPr>
        <w:t>OK</w:t>
      </w:r>
      <w:r>
        <w:t xml:space="preserve">. If not, click Cancel to clear the </w:t>
      </w:r>
      <w:r>
        <w:rPr>
          <w:b/>
        </w:rPr>
        <w:t>Give additional dose now</w:t>
      </w:r>
      <w:r>
        <w:t xml:space="preserve"> check box. </w:t>
      </w:r>
    </w:p>
    <w:p w:rsidR="0070715B" w:rsidRDefault="0070715B" w:rsidP="0070715B">
      <w:r>
        <w:t xml:space="preserve">Click the drop-down arrow and then select a value for the </w:t>
      </w:r>
      <w:r>
        <w:rPr>
          <w:b/>
        </w:rPr>
        <w:t>Priority</w:t>
      </w:r>
      <w:r>
        <w:t xml:space="preserve"> field. </w:t>
      </w:r>
    </w:p>
    <w:p w:rsidR="0070715B" w:rsidRDefault="0070715B" w:rsidP="0070715B">
      <w:r>
        <w:t xml:space="preserve">When running CPRS v31a: </w:t>
      </w:r>
    </w:p>
    <w:p w:rsidR="0070715B" w:rsidRDefault="0070715B" w:rsidP="0070715B">
      <w:r>
        <w:t xml:space="preserve">When </w:t>
      </w:r>
      <w:r>
        <w:rPr>
          <w:b/>
        </w:rPr>
        <w:t>Give additional dose now</w:t>
      </w:r>
      <w:r>
        <w:t xml:space="preserve"> is selected, the </w:t>
      </w:r>
      <w:r>
        <w:rPr>
          <w:b/>
        </w:rPr>
        <w:t>Priority</w:t>
      </w:r>
      <w:r>
        <w:t xml:space="preserve"> field for both the NOW order and the ongoing order are set to the selected priority. In the following example, both the NOW order and the ongoing order have been assigned the priority ASAP. </w:t>
      </w:r>
    </w:p>
    <w:p w:rsidR="0070715B" w:rsidRDefault="0070715B" w:rsidP="0070715B">
      <w:r>
        <w:rPr>
          <w:noProof/>
        </w:rPr>
        <w:drawing>
          <wp:inline distT="0" distB="0" distL="0" distR="0" wp14:anchorId="390088AA" wp14:editId="6487C470">
            <wp:extent cx="4197985" cy="2289810"/>
            <wp:effectExtent l="0" t="0" r="0" b="0"/>
            <wp:docPr id="40123" name="Picture 40123" descr="“Give additional dose now” Warning message is displayed."/>
            <wp:cNvGraphicFramePr/>
            <a:graphic xmlns:a="http://schemas.openxmlformats.org/drawingml/2006/main">
              <a:graphicData uri="http://schemas.openxmlformats.org/drawingml/2006/picture">
                <pic:pic xmlns:pic="http://schemas.openxmlformats.org/drawingml/2006/picture">
                  <pic:nvPicPr>
                    <pic:cNvPr id="40123" name="Picture 40123"/>
                    <pic:cNvPicPr/>
                  </pic:nvPicPr>
                  <pic:blipFill>
                    <a:blip r:embed="rId219"/>
                    <a:stretch>
                      <a:fillRect/>
                    </a:stretch>
                  </pic:blipFill>
                  <pic:spPr>
                    <a:xfrm>
                      <a:off x="0" y="0"/>
                      <a:ext cx="4197985" cy="2289810"/>
                    </a:xfrm>
                    <a:prstGeom prst="rect">
                      <a:avLst/>
                    </a:prstGeom>
                  </pic:spPr>
                </pic:pic>
              </a:graphicData>
            </a:graphic>
          </wp:inline>
        </w:drawing>
      </w:r>
      <w:r>
        <w:rPr>
          <w:sz w:val="18"/>
        </w:rPr>
        <w:t xml:space="preserve"> </w:t>
      </w:r>
    </w:p>
    <w:p w:rsidR="0070715B" w:rsidRDefault="0070715B" w:rsidP="0070715B">
      <w:pPr>
        <w:pStyle w:val="Caption"/>
      </w:pPr>
      <w:r>
        <w:t>“Give additional dose now” Warning message displayed in CPRS v31a. Both the NOW order and the Ongoing order are assigned a priority of ASAP</w:t>
      </w:r>
    </w:p>
    <w:p w:rsidR="0070715B" w:rsidRDefault="0070715B" w:rsidP="0070715B">
      <w:r>
        <w:rPr>
          <w:b/>
        </w:rPr>
        <w:t>When running CPRS v32 or later:</w:t>
      </w:r>
      <w:r>
        <w:t xml:space="preserve"> When </w:t>
      </w:r>
      <w:r>
        <w:rPr>
          <w:b/>
        </w:rPr>
        <w:t>Give additional dose now</w:t>
      </w:r>
      <w:r>
        <w:t xml:space="preserve"> is selected, the </w:t>
      </w:r>
      <w:r>
        <w:rPr>
          <w:b/>
        </w:rPr>
        <w:t>Priority</w:t>
      </w:r>
      <w:r>
        <w:t xml:space="preserve"> field is automatically set to ASAP (or a site-specific alternative). If you select a value for the </w:t>
      </w:r>
      <w:r>
        <w:rPr>
          <w:b/>
        </w:rPr>
        <w:t>Priority</w:t>
      </w:r>
      <w:r>
        <w:t xml:space="preserve"> field before you select the </w:t>
      </w:r>
      <w:r>
        <w:rPr>
          <w:b/>
        </w:rPr>
        <w:t>Give additional dose now</w:t>
      </w:r>
      <w:r>
        <w:t xml:space="preserve"> checkbox, a message notifies you that the selected priority will be changed to the “Give additional dose now” priority settings. </w:t>
      </w:r>
    </w:p>
    <w:p w:rsidR="0070715B" w:rsidRDefault="0070715B" w:rsidP="0070715B">
      <w:r>
        <w:rPr>
          <w:noProof/>
        </w:rPr>
        <w:lastRenderedPageBreak/>
        <w:drawing>
          <wp:inline distT="0" distB="0" distL="0" distR="0" wp14:anchorId="4787DEFE" wp14:editId="42829C1A">
            <wp:extent cx="3530600" cy="1296035"/>
            <wp:effectExtent l="0" t="0" r="0" b="0"/>
            <wp:docPr id="40125" name="Picture 40125" descr="Notification that “Give additional dose now” overrides any previously selected priority."/>
            <wp:cNvGraphicFramePr/>
            <a:graphic xmlns:a="http://schemas.openxmlformats.org/drawingml/2006/main">
              <a:graphicData uri="http://schemas.openxmlformats.org/drawingml/2006/picture">
                <pic:pic xmlns:pic="http://schemas.openxmlformats.org/drawingml/2006/picture">
                  <pic:nvPicPr>
                    <pic:cNvPr id="40125" name="Picture 40125"/>
                    <pic:cNvPicPr/>
                  </pic:nvPicPr>
                  <pic:blipFill>
                    <a:blip r:embed="rId220"/>
                    <a:stretch>
                      <a:fillRect/>
                    </a:stretch>
                  </pic:blipFill>
                  <pic:spPr>
                    <a:xfrm>
                      <a:off x="0" y="0"/>
                      <a:ext cx="3530600" cy="1296035"/>
                    </a:xfrm>
                    <a:prstGeom prst="rect">
                      <a:avLst/>
                    </a:prstGeom>
                  </pic:spPr>
                </pic:pic>
              </a:graphicData>
            </a:graphic>
          </wp:inline>
        </w:drawing>
      </w:r>
      <w:r>
        <w:rPr>
          <w:sz w:val="18"/>
        </w:rPr>
        <w:t xml:space="preserve"> </w:t>
      </w:r>
    </w:p>
    <w:p w:rsidR="0070715B" w:rsidRDefault="0070715B" w:rsidP="0070715B">
      <w:pPr>
        <w:pStyle w:val="Caption"/>
      </w:pPr>
      <w:r>
        <w:t>CPRS displays a notification that “Give additional dose now” overrides any previously selected priority</w:t>
      </w:r>
    </w:p>
    <w:p w:rsidR="0070715B" w:rsidRDefault="0070715B" w:rsidP="0070715B">
      <w:r>
        <w:t xml:space="preserve">The default value of ASAP can be changed by selecting a different value from the </w:t>
      </w:r>
      <w:r>
        <w:rPr>
          <w:b/>
        </w:rPr>
        <w:t>Priority</w:t>
      </w:r>
      <w:r>
        <w:t xml:space="preserve"> field before submitting the order. If the </w:t>
      </w:r>
      <w:r>
        <w:rPr>
          <w:b/>
        </w:rPr>
        <w:t>Priority</w:t>
      </w:r>
      <w:r>
        <w:t xml:space="preserve"> field is empty when the order is submitted, it will revert to the default values for “Give additional dose now.” Click Accept Order. </w:t>
      </w:r>
    </w:p>
    <w:p w:rsidR="0070715B" w:rsidRDefault="0070715B" w:rsidP="0070715B">
      <w:r>
        <w:rPr>
          <w:b/>
        </w:rPr>
        <w:t>Note:</w:t>
      </w:r>
      <w:r>
        <w:t xml:space="preserve"> </w:t>
      </w:r>
      <w:r>
        <w:tab/>
        <w:t xml:space="preserve">If you do not complete the mandatory items or if the information is incorrect, CPRS sends a message telling you that the information is incorrect and showing you the correct type of response. </w:t>
      </w:r>
    </w:p>
    <w:p w:rsidR="0070715B" w:rsidRDefault="0070715B" w:rsidP="0070715B">
      <w:r>
        <w:t xml:space="preserve">(Conditional) If the medication ordered may be contraindicated because of allergies, drug interactions, or duplicate orders, CPRS will display the Order Check window. Carefully review all order checks and decide if the medication should be ordered. Do one of the following: </w:t>
      </w:r>
    </w:p>
    <w:p w:rsidR="0070715B" w:rsidRDefault="0070715B" w:rsidP="0070715B">
      <w:pPr>
        <w:pStyle w:val="ListParagraph"/>
        <w:numPr>
          <w:ilvl w:val="0"/>
          <w:numId w:val="110"/>
        </w:numPr>
        <w:ind w:left="720" w:hanging="360"/>
        <w:contextualSpacing w:val="0"/>
      </w:pPr>
      <w:r>
        <w:t xml:space="preserve">To proceed, select Accept Order. </w:t>
      </w:r>
    </w:p>
    <w:p w:rsidR="0070715B" w:rsidRDefault="0070715B" w:rsidP="0070715B">
      <w:pPr>
        <w:pStyle w:val="ListParagraph"/>
        <w:numPr>
          <w:ilvl w:val="0"/>
          <w:numId w:val="110"/>
        </w:numPr>
        <w:ind w:left="720" w:hanging="360"/>
        <w:contextualSpacing w:val="0"/>
      </w:pPr>
      <w:r>
        <w:t xml:space="preserve">To stop the ordering process and return to the dialog, Cancel Order. </w:t>
      </w:r>
    </w:p>
    <w:p w:rsidR="0070715B" w:rsidRDefault="0070715B" w:rsidP="0070715B">
      <w:r>
        <w:t xml:space="preserve">Enter another medication order or click Quit. </w:t>
      </w:r>
    </w:p>
    <w:p w:rsidR="0070715B" w:rsidRDefault="0070715B" w:rsidP="0070715B">
      <w:r>
        <w:rPr>
          <w:b/>
        </w:rPr>
        <w:t>Note:</w:t>
      </w:r>
      <w:r>
        <w:t xml:space="preserve"> </w:t>
      </w:r>
      <w:r>
        <w:tab/>
        <w:t xml:space="preserve">You must sign the order before CPRS sends it to the Pharmacy package. You can either sign the order now or wait until later. When using Give additional dose now, it is recommended that you sign the order immediately to send the order to the inpatient pharmacy. You need only sign once for both orders created when Give additional dose now is selected. </w:t>
      </w:r>
      <w:r>
        <w:br w:type="page"/>
      </w:r>
    </w:p>
    <w:p w:rsidR="0070715B" w:rsidRDefault="0070715B" w:rsidP="0070715B">
      <w:pPr>
        <w:pStyle w:val="Heading2"/>
      </w:pPr>
      <w:bookmarkStart w:id="139" w:name="_Toc23489303"/>
      <w:r>
        <w:lastRenderedPageBreak/>
        <w:t>Ordering Inpatient Medications for Outpatients</w:t>
      </w:r>
      <w:bookmarkEnd w:id="139"/>
      <w:r>
        <w:t xml:space="preserve"> </w:t>
      </w:r>
    </w:p>
    <w:p w:rsidR="0070715B" w:rsidRDefault="0070715B" w:rsidP="0070715B">
      <w:r>
        <w:rPr>
          <w:b/>
        </w:rPr>
        <w:t>Note:</w:t>
      </w:r>
      <w:r>
        <w:t xml:space="preserve"> </w:t>
      </w:r>
      <w:r>
        <w:tab/>
        <w:t xml:space="preserve">If IMO Nursing orders do not display where expected, they may not be set up properly. IRM or CAC personnel should check the </w:t>
      </w:r>
      <w:r>
        <w:rPr>
          <w:i/>
        </w:rPr>
        <w:t>CPRS Technical Manual: GUI Version</w:t>
      </w:r>
      <w:r>
        <w:t xml:space="preserve"> for more information. </w:t>
      </w:r>
    </w:p>
    <w:p w:rsidR="0070715B" w:rsidRDefault="0070715B" w:rsidP="0070715B">
      <w:r>
        <w:rPr>
          <w:noProof/>
        </w:rPr>
        <w:drawing>
          <wp:inline distT="0" distB="0" distL="0" distR="0" wp14:anchorId="27AB6584" wp14:editId="75624B26">
            <wp:extent cx="5478145" cy="3061335"/>
            <wp:effectExtent l="0" t="0" r="0" b="0"/>
            <wp:docPr id="40292" name="Picture 40292" descr="Order tab with all three types of orders--unit-dose, intravenous (IV), and nursing text only orders is displayed."/>
            <wp:cNvGraphicFramePr/>
            <a:graphic xmlns:a="http://schemas.openxmlformats.org/drawingml/2006/main">
              <a:graphicData uri="http://schemas.openxmlformats.org/drawingml/2006/picture">
                <pic:pic xmlns:pic="http://schemas.openxmlformats.org/drawingml/2006/picture">
                  <pic:nvPicPr>
                    <pic:cNvPr id="40292" name="Picture 40292"/>
                    <pic:cNvPicPr/>
                  </pic:nvPicPr>
                  <pic:blipFill>
                    <a:blip r:embed="rId223"/>
                    <a:stretch>
                      <a:fillRect/>
                    </a:stretch>
                  </pic:blipFill>
                  <pic:spPr>
                    <a:xfrm>
                      <a:off x="0" y="0"/>
                      <a:ext cx="5478145" cy="3061335"/>
                    </a:xfrm>
                    <a:prstGeom prst="rect">
                      <a:avLst/>
                    </a:prstGeom>
                  </pic:spPr>
                </pic:pic>
              </a:graphicData>
            </a:graphic>
          </wp:inline>
        </w:drawing>
      </w:r>
      <w:r>
        <w:rPr>
          <w:sz w:val="18"/>
        </w:rPr>
        <w:t xml:space="preserve"> </w:t>
      </w:r>
    </w:p>
    <w:p w:rsidR="0070715B" w:rsidRDefault="0070715B" w:rsidP="0070715B">
      <w:pPr>
        <w:pStyle w:val="Caption"/>
      </w:pPr>
      <w:r>
        <w:t>This example shows the Order tab with all three types of orders--unit-dose, intravenous (IV), and nursing text only orders--that can appear under the IMO display group of Clinic Orders</w:t>
      </w:r>
    </w:p>
    <w:p w:rsidR="0070715B" w:rsidRDefault="0070715B" w:rsidP="0070715B">
      <w:r>
        <w:t>On the Meds tab, IMO medication orders of all statuses except unreleased orders display at the top of the Inpatient Medications pane before other inpatient medications orders. Nursing text orders do not display on the Meds tab. User can distinguish IMO orders because they have an entry in the Location column of the Meds tab display.</w:t>
      </w:r>
    </w:p>
    <w:p w:rsidR="0070715B" w:rsidRDefault="0070715B" w:rsidP="0070715B">
      <w:r>
        <w:rPr>
          <w:b/>
        </w:rPr>
        <w:t xml:space="preserve">Note: </w:t>
      </w:r>
      <w:r>
        <w:t xml:space="preserve"> </w:t>
      </w:r>
      <w:r>
        <w:tab/>
        <w:t xml:space="preserve">IMO orders are affected by both CPRS auto-DC rules and Inpatient Medications rules for auto-discontinuing orders on admission and discharge. If sites do not want IMO orders to auto-discontinue on admission and discharge, sites will have to ensure that neither CPRS nor Inpatient Medications discontinues IMO orders. Inpatient Medications uses the AUTO-DC IMO ORDERS parameter to exclude IMO orders from being discontinued.  </w:t>
      </w:r>
    </w:p>
    <w:p w:rsidR="0070715B" w:rsidRDefault="0070715B" w:rsidP="0070715B">
      <w:pPr>
        <w:pStyle w:val="Heading3"/>
      </w:pPr>
      <w:bookmarkStart w:id="140" w:name="_Toc23489304"/>
      <w:r>
        <w:t>Criteria for Ordering Inpatient Medications for Outpatients</w:t>
      </w:r>
      <w:bookmarkEnd w:id="140"/>
      <w:r>
        <w:t xml:space="preserve">  </w:t>
      </w:r>
    </w:p>
    <w:p w:rsidR="0070715B" w:rsidRDefault="0070715B" w:rsidP="0070715B">
      <w:r>
        <w:t xml:space="preserve">To successfully write inpatient-medication orders for outpatients, the outpatients must meet at least one of the following criteria:  </w:t>
      </w:r>
    </w:p>
    <w:p w:rsidR="0070715B" w:rsidRDefault="0070715B" w:rsidP="0070715B">
      <w:pPr>
        <w:pStyle w:val="ListParagraph"/>
        <w:numPr>
          <w:ilvl w:val="0"/>
          <w:numId w:val="110"/>
        </w:numPr>
        <w:ind w:left="720" w:hanging="360"/>
        <w:contextualSpacing w:val="0"/>
      </w:pPr>
      <w:r>
        <w:t xml:space="preserve">They must have a scheduled appointment at an authorized hospital location for the current day or a day in the future </w:t>
      </w:r>
    </w:p>
    <w:p w:rsidR="0070715B" w:rsidRDefault="0070715B" w:rsidP="0070715B">
      <w:pPr>
        <w:pStyle w:val="ListParagraph"/>
        <w:numPr>
          <w:ilvl w:val="0"/>
          <w:numId w:val="110"/>
        </w:numPr>
        <w:ind w:left="720" w:hanging="360"/>
        <w:contextualSpacing w:val="0"/>
      </w:pPr>
      <w:r>
        <w:t xml:space="preserve">They must be currently checked in at an authorized hospital location </w:t>
      </w:r>
    </w:p>
    <w:p w:rsidR="0070715B" w:rsidRDefault="0070715B" w:rsidP="0070715B">
      <w:pPr>
        <w:rPr>
          <w:b/>
        </w:rPr>
      </w:pPr>
      <w:r>
        <w:rPr>
          <w:b/>
        </w:rPr>
        <w:br w:type="page"/>
      </w:r>
    </w:p>
    <w:p w:rsidR="0070715B" w:rsidRDefault="0070715B" w:rsidP="0070715B">
      <w:r>
        <w:rPr>
          <w:b/>
        </w:rPr>
        <w:lastRenderedPageBreak/>
        <w:t xml:space="preserve">Note: </w:t>
      </w:r>
      <w:r>
        <w:t xml:space="preserve"> </w:t>
      </w:r>
      <w:r>
        <w:tab/>
        <w:t>If patients do not meet either of these criteria, you can create a new visit for them at an authorized hospital clinic. To create a new visit, select the Provider/Encounter button,</w:t>
      </w:r>
    </w:p>
    <w:p w:rsidR="0070715B" w:rsidRDefault="0070715B" w:rsidP="0070715B">
      <w:r>
        <w:rPr>
          <w:noProof/>
        </w:rPr>
        <w:drawing>
          <wp:inline distT="0" distB="0" distL="0" distR="0" wp14:anchorId="56E9D49C" wp14:editId="638E3C69">
            <wp:extent cx="5486400" cy="580390"/>
            <wp:effectExtent l="0" t="0" r="0" b="0"/>
            <wp:docPr id="40410" name="Picture 40410" descr="Provider/Encounter button is selected."/>
            <wp:cNvGraphicFramePr/>
            <a:graphic xmlns:a="http://schemas.openxmlformats.org/drawingml/2006/main">
              <a:graphicData uri="http://schemas.openxmlformats.org/drawingml/2006/picture">
                <pic:pic xmlns:pic="http://schemas.openxmlformats.org/drawingml/2006/picture">
                  <pic:nvPicPr>
                    <pic:cNvPr id="40410" name="Picture 40410"/>
                    <pic:cNvPicPr/>
                  </pic:nvPicPr>
                  <pic:blipFill>
                    <a:blip r:embed="rId47"/>
                    <a:stretch>
                      <a:fillRect/>
                    </a:stretch>
                  </pic:blipFill>
                  <pic:spPr>
                    <a:xfrm>
                      <a:off x="0" y="0"/>
                      <a:ext cx="5486400" cy="580390"/>
                    </a:xfrm>
                    <a:prstGeom prst="rect">
                      <a:avLst/>
                    </a:prstGeom>
                  </pic:spPr>
                </pic:pic>
              </a:graphicData>
            </a:graphic>
          </wp:inline>
        </w:drawing>
      </w:r>
      <w:r>
        <w:t xml:space="preserve"> </w:t>
      </w:r>
    </w:p>
    <w:p w:rsidR="0070715B" w:rsidRDefault="0070715B" w:rsidP="0070715B">
      <w:r>
        <w:t xml:space="preserve">Select the Visit tab. </w:t>
      </w:r>
    </w:p>
    <w:p w:rsidR="0070715B" w:rsidRDefault="0070715B" w:rsidP="0070715B">
      <w:r>
        <w:t>Select New.</w:t>
      </w:r>
    </w:p>
    <w:p w:rsidR="0070715B" w:rsidRDefault="0070715B" w:rsidP="0070715B">
      <w:r>
        <w:t xml:space="preserve">Select OK. </w:t>
      </w:r>
    </w:p>
    <w:p w:rsidR="0070715B" w:rsidRDefault="0070715B" w:rsidP="0070715B">
      <w:r>
        <w:t xml:space="preserve">In addition, before you can use the </w:t>
      </w:r>
      <w:r>
        <w:rPr>
          <w:b/>
        </w:rPr>
        <w:t xml:space="preserve">Meds </w:t>
      </w:r>
      <w:r>
        <w:t xml:space="preserve">tab to place IMO orders, your site’s IRM staff must set up the new-medication order dialog to include inpatient medications. </w:t>
      </w:r>
    </w:p>
    <w:p w:rsidR="0070715B" w:rsidRDefault="0070715B" w:rsidP="0070715B">
      <w:pPr>
        <w:pStyle w:val="Heading3"/>
      </w:pPr>
      <w:bookmarkStart w:id="141" w:name="_Toc23489305"/>
      <w:r>
        <w:t>Clozapine Requirements</w:t>
      </w:r>
      <w:bookmarkEnd w:id="141"/>
      <w:r>
        <w:t xml:space="preserve"> </w:t>
      </w:r>
    </w:p>
    <w:p w:rsidR="0070715B" w:rsidRDefault="0070715B" w:rsidP="0070715B">
      <w:r>
        <w:t xml:space="preserve">See Section for more information about ordering clozapine. </w:t>
      </w:r>
    </w:p>
    <w:p w:rsidR="0070715B" w:rsidRDefault="0070715B" w:rsidP="0070715B">
      <w:pPr>
        <w:pStyle w:val="Heading3"/>
      </w:pPr>
      <w:bookmarkStart w:id="142" w:name="_Toc23489306"/>
      <w:r>
        <w:t>Simple and Complex Doses</w:t>
      </w:r>
      <w:bookmarkEnd w:id="142"/>
      <w:r>
        <w:t xml:space="preserve"> </w:t>
      </w:r>
    </w:p>
    <w:p w:rsidR="0070715B" w:rsidRDefault="0070715B" w:rsidP="0070715B">
      <w:r>
        <w:t xml:space="preserve">Take the following steps to write IMO orders: </w:t>
      </w:r>
    </w:p>
    <w:p w:rsidR="0070715B" w:rsidRDefault="0070715B" w:rsidP="0070715B">
      <w:pPr>
        <w:pStyle w:val="ListParagraph"/>
        <w:numPr>
          <w:ilvl w:val="0"/>
          <w:numId w:val="111"/>
        </w:numPr>
        <w:ind w:left="720" w:hanging="360"/>
        <w:contextualSpacing w:val="0"/>
      </w:pPr>
      <w:r>
        <w:t xml:space="preserve">Select the </w:t>
      </w:r>
      <w:r w:rsidRPr="00982241">
        <w:rPr>
          <w:b/>
        </w:rPr>
        <w:t>Meds</w:t>
      </w:r>
      <w:r>
        <w:t xml:space="preserve"> tab </w:t>
      </w:r>
    </w:p>
    <w:p w:rsidR="0070715B" w:rsidRDefault="0070715B" w:rsidP="0070715B">
      <w:pPr>
        <w:pStyle w:val="ListParagraph"/>
        <w:numPr>
          <w:ilvl w:val="0"/>
          <w:numId w:val="111"/>
        </w:numPr>
        <w:ind w:left="720" w:hanging="360"/>
        <w:contextualSpacing w:val="0"/>
      </w:pPr>
      <w:r>
        <w:t xml:space="preserve">From the main menu, select </w:t>
      </w:r>
      <w:r w:rsidRPr="00982241">
        <w:rPr>
          <w:b/>
        </w:rPr>
        <w:t>Action | New Medication</w:t>
      </w:r>
      <w:r>
        <w:t xml:space="preserve">  or click to select the area within the Inpatient Medications window, then right click and select </w:t>
      </w:r>
      <w:r w:rsidRPr="00982241">
        <w:rPr>
          <w:b/>
        </w:rPr>
        <w:t>New Medication</w:t>
      </w:r>
      <w:r>
        <w:t xml:space="preserve"> from the shortcut menu. (You can also place inpatient-medication orders for outpatients via the </w:t>
      </w:r>
      <w:r w:rsidRPr="00982241">
        <w:rPr>
          <w:b/>
        </w:rPr>
        <w:t>Orders</w:t>
      </w:r>
      <w:r>
        <w:t xml:space="preserve"> tab. For detailed instructions, see "Ordering Inpatient Medications for Outpatients" in the “Orders” section of this manual.)  </w:t>
      </w:r>
    </w:p>
    <w:p w:rsidR="0070715B" w:rsidRDefault="0070715B" w:rsidP="0070715B">
      <w:pPr>
        <w:pStyle w:val="ListParagraph"/>
        <w:numPr>
          <w:ilvl w:val="0"/>
          <w:numId w:val="111"/>
        </w:numPr>
        <w:ind w:left="720" w:hanging="360"/>
        <w:contextualSpacing w:val="0"/>
      </w:pPr>
      <w:r>
        <w:t xml:space="preserve">CPRS prompts you to select a location for current activities. Select a scheduled (current or future) appointment at an authorized hospital/clinic location, or create a new visit in an authorized hospital/clinic location using the default time for new visits (NOW).  </w:t>
      </w:r>
    </w:p>
    <w:p w:rsidR="0070715B" w:rsidRDefault="0070715B" w:rsidP="0070715B">
      <w:pPr>
        <w:pStyle w:val="ListParagraph"/>
        <w:numPr>
          <w:ilvl w:val="0"/>
          <w:numId w:val="111"/>
        </w:numPr>
        <w:ind w:left="720" w:hanging="360"/>
        <w:contextualSpacing w:val="0"/>
      </w:pPr>
      <w:r>
        <w:t>CPRS displays one or more new medication dialogs. These dialogs are site—and sometimes user—specific. For example, the person who manages information resources at your site may have set the ORWDX NEW MEDS parameter (which controls the new-medication order dialog) to display a list of your inpatient and outpatient quick orders.</w:t>
      </w:r>
    </w:p>
    <w:p w:rsidR="0070715B" w:rsidRDefault="0070715B" w:rsidP="0070715B">
      <w:pPr>
        <w:ind w:left="720"/>
      </w:pPr>
      <w:r>
        <w:rPr>
          <w:noProof/>
        </w:rPr>
        <w:drawing>
          <wp:inline distT="0" distB="0" distL="0" distR="0" wp14:anchorId="62B07CE2" wp14:editId="27B3C3CB">
            <wp:extent cx="2854325" cy="1772920"/>
            <wp:effectExtent l="0" t="0" r="0" b="0"/>
            <wp:docPr id="40412" name="Picture 40412" descr="This dialog enables a specific user to select from a list of his inpatient and outpatient quick orders."/>
            <wp:cNvGraphicFramePr/>
            <a:graphic xmlns:a="http://schemas.openxmlformats.org/drawingml/2006/main">
              <a:graphicData uri="http://schemas.openxmlformats.org/drawingml/2006/picture">
                <pic:pic xmlns:pic="http://schemas.openxmlformats.org/drawingml/2006/picture">
                  <pic:nvPicPr>
                    <pic:cNvPr id="40412" name="Picture 40412"/>
                    <pic:cNvPicPr/>
                  </pic:nvPicPr>
                  <pic:blipFill>
                    <a:blip r:embed="rId224"/>
                    <a:stretch>
                      <a:fillRect/>
                    </a:stretch>
                  </pic:blipFill>
                  <pic:spPr>
                    <a:xfrm>
                      <a:off x="0" y="0"/>
                      <a:ext cx="2854325" cy="1772920"/>
                    </a:xfrm>
                    <a:prstGeom prst="rect">
                      <a:avLst/>
                    </a:prstGeom>
                  </pic:spPr>
                </pic:pic>
              </a:graphicData>
            </a:graphic>
          </wp:inline>
        </w:drawing>
      </w:r>
      <w:r>
        <w:rPr>
          <w:sz w:val="18"/>
        </w:rPr>
        <w:t xml:space="preserve"> </w:t>
      </w:r>
    </w:p>
    <w:p w:rsidR="0070715B" w:rsidRDefault="0070715B" w:rsidP="0070715B">
      <w:pPr>
        <w:pStyle w:val="Caption"/>
        <w:ind w:left="720"/>
      </w:pPr>
      <w:r>
        <w:t>New-medication dialogs can vary widely. This sample dialog enables a specific user to select from a list of his inpatient and outpatient quick orders, among other things</w:t>
      </w:r>
    </w:p>
    <w:p w:rsidR="0070715B" w:rsidRDefault="0070715B" w:rsidP="0070715B">
      <w:pPr>
        <w:ind w:left="720"/>
      </w:pPr>
      <w:r>
        <w:t xml:space="preserve">However, the person who manages information resources at your site could also define a generic dialog for all applicable users. </w:t>
      </w:r>
    </w:p>
    <w:p w:rsidR="0070715B" w:rsidRDefault="0070715B" w:rsidP="0070715B">
      <w:pPr>
        <w:ind w:left="720"/>
      </w:pPr>
      <w:r>
        <w:rPr>
          <w:noProof/>
        </w:rPr>
        <w:lastRenderedPageBreak/>
        <w:drawing>
          <wp:inline distT="0" distB="0" distL="0" distR="0" wp14:anchorId="366B067B" wp14:editId="42E47E51">
            <wp:extent cx="4566213" cy="3200400"/>
            <wp:effectExtent l="0" t="0" r="6350" b="0"/>
            <wp:docPr id="40500" name="Picture 40500" descr="The new-medication order dialog offers a variety of options that are not user-specific."/>
            <wp:cNvGraphicFramePr/>
            <a:graphic xmlns:a="http://schemas.openxmlformats.org/drawingml/2006/main">
              <a:graphicData uri="http://schemas.openxmlformats.org/drawingml/2006/picture">
                <pic:pic xmlns:pic="http://schemas.openxmlformats.org/drawingml/2006/picture">
                  <pic:nvPicPr>
                    <pic:cNvPr id="40500" name="Picture 40500"/>
                    <pic:cNvPicPr/>
                  </pic:nvPicPr>
                  <pic:blipFill>
                    <a:blip r:embed="rId225"/>
                    <a:stretch>
                      <a:fillRect/>
                    </a:stretch>
                  </pic:blipFill>
                  <pic:spPr>
                    <a:xfrm>
                      <a:off x="0" y="0"/>
                      <a:ext cx="4571201" cy="3203896"/>
                    </a:xfrm>
                    <a:prstGeom prst="rect">
                      <a:avLst/>
                    </a:prstGeom>
                  </pic:spPr>
                </pic:pic>
              </a:graphicData>
            </a:graphic>
          </wp:inline>
        </w:drawing>
      </w:r>
      <w:r>
        <w:rPr>
          <w:sz w:val="18"/>
        </w:rPr>
        <w:t xml:space="preserve"> </w:t>
      </w:r>
    </w:p>
    <w:p w:rsidR="0070715B" w:rsidRDefault="0070715B" w:rsidP="0070715B">
      <w:pPr>
        <w:pStyle w:val="Caption"/>
        <w:ind w:left="720"/>
      </w:pPr>
      <w:r>
        <w:t>This new-medication order dialog offers a variety of options that are not user-specific</w:t>
      </w:r>
    </w:p>
    <w:p w:rsidR="0070715B" w:rsidRDefault="0070715B" w:rsidP="0070715B">
      <w:pPr>
        <w:pStyle w:val="ListParagraph"/>
        <w:numPr>
          <w:ilvl w:val="0"/>
          <w:numId w:val="111"/>
        </w:numPr>
        <w:ind w:left="720" w:hanging="360"/>
        <w:contextualSpacing w:val="0"/>
      </w:pPr>
      <w:r>
        <w:t xml:space="preserve">Select an inpatient medication.  </w:t>
      </w:r>
    </w:p>
    <w:p w:rsidR="0070715B" w:rsidRDefault="0070715B" w:rsidP="0070715B">
      <w:pPr>
        <w:ind w:left="720"/>
      </w:pPr>
      <w:r>
        <w:t xml:space="preserve">Once the name is selected, CPRS displays a second dialog to select the items for the rest of the order. In the top field of the second dialog, the generic medication name and the synonym (usually a brand name) are displayed. </w:t>
      </w:r>
    </w:p>
    <w:p w:rsidR="0070715B" w:rsidRDefault="0070715B" w:rsidP="0070715B">
      <w:pPr>
        <w:pStyle w:val="ListParagraph"/>
        <w:numPr>
          <w:ilvl w:val="0"/>
          <w:numId w:val="111"/>
        </w:numPr>
        <w:ind w:left="720" w:hanging="360"/>
        <w:contextualSpacing w:val="0"/>
      </w:pPr>
      <w:r>
        <w:t xml:space="preserve">To place a simple-dose or complex-dose order for this medication, follow the steps outlined in the “Simple Dose” or “Complex Dose” sections of this manual, respectively. </w:t>
      </w:r>
    </w:p>
    <w:p w:rsidR="0070715B" w:rsidRDefault="0070715B" w:rsidP="0070715B">
      <w:pPr>
        <w:ind w:left="720"/>
      </w:pPr>
      <w:r>
        <w:t xml:space="preserve">On the </w:t>
      </w:r>
      <w:r>
        <w:rPr>
          <w:b/>
        </w:rPr>
        <w:t>Meds</w:t>
      </w:r>
      <w:r>
        <w:t xml:space="preserve"> tab, CPRS displays IMO orders sorted at the top of the </w:t>
      </w:r>
      <w:r>
        <w:rPr>
          <w:b/>
        </w:rPr>
        <w:t>Inpatient Medications</w:t>
      </w:r>
      <w:r>
        <w:t xml:space="preserve"> window with corresponding authorized hospital/clinic locations in the </w:t>
      </w:r>
      <w:r>
        <w:rPr>
          <w:b/>
        </w:rPr>
        <w:t>Location</w:t>
      </w:r>
      <w:r>
        <w:t xml:space="preserve"> column. </w:t>
      </w:r>
    </w:p>
    <w:p w:rsidR="0070715B" w:rsidRDefault="0070715B" w:rsidP="0070715B">
      <w:pPr>
        <w:ind w:left="720"/>
      </w:pPr>
      <w:r>
        <w:rPr>
          <w:noProof/>
        </w:rPr>
        <w:drawing>
          <wp:inline distT="0" distB="0" distL="0" distR="0" wp14:anchorId="52CEB6E7" wp14:editId="5F4B8EB6">
            <wp:extent cx="4909113" cy="2770690"/>
            <wp:effectExtent l="0" t="0" r="6350" b="0"/>
            <wp:docPr id="40564" name="Picture 40564" descr="CPRS displays IMO orders at the top of the Inpatient Medications window on the Meds tab."/>
            <wp:cNvGraphicFramePr/>
            <a:graphic xmlns:a="http://schemas.openxmlformats.org/drawingml/2006/main">
              <a:graphicData uri="http://schemas.openxmlformats.org/drawingml/2006/picture">
                <pic:pic xmlns:pic="http://schemas.openxmlformats.org/drawingml/2006/picture">
                  <pic:nvPicPr>
                    <pic:cNvPr id="40564" name="Picture 40564"/>
                    <pic:cNvPicPr/>
                  </pic:nvPicPr>
                  <pic:blipFill>
                    <a:blip r:embed="rId226"/>
                    <a:stretch>
                      <a:fillRect/>
                    </a:stretch>
                  </pic:blipFill>
                  <pic:spPr>
                    <a:xfrm>
                      <a:off x="0" y="0"/>
                      <a:ext cx="4919817" cy="2776731"/>
                    </a:xfrm>
                    <a:prstGeom prst="rect">
                      <a:avLst/>
                    </a:prstGeom>
                  </pic:spPr>
                </pic:pic>
              </a:graphicData>
            </a:graphic>
          </wp:inline>
        </w:drawing>
      </w:r>
      <w:r>
        <w:t xml:space="preserve"> </w:t>
      </w:r>
    </w:p>
    <w:p w:rsidR="0070715B" w:rsidRDefault="0070715B" w:rsidP="0070715B">
      <w:pPr>
        <w:pStyle w:val="Caption"/>
        <w:ind w:left="720"/>
      </w:pPr>
      <w:r>
        <w:t>CPRS displays IMO orders at the top of the Inpatient Medications window on the Meds tab</w:t>
      </w:r>
    </w:p>
    <w:p w:rsidR="0070715B" w:rsidRDefault="0070715B" w:rsidP="0070715B">
      <w:pPr>
        <w:pStyle w:val="Heading4"/>
      </w:pPr>
      <w:r>
        <w:lastRenderedPageBreak/>
        <w:t xml:space="preserve">Changing or Copying Orders </w:t>
      </w:r>
    </w:p>
    <w:p w:rsidR="0070715B" w:rsidRDefault="0070715B" w:rsidP="0070715B">
      <w:r>
        <w:t xml:space="preserve">Users can also change, copy, and renew inpatient medication orders for outpatients </w:t>
      </w:r>
    </w:p>
    <w:p w:rsidR="0070715B" w:rsidRDefault="0070715B" w:rsidP="0070715B">
      <w:r>
        <w:t xml:space="preserve">(IMO) if the user is ordering from an authorized IMO location. If the patient’s location is not an authorized IMO location (even if the patient is an inpatient), users will not be able to change, copy, or renew the IMO orders. To change or copy inpatient medication orders for outpatients, follow the instructions in the “Changing Orders” or “Copying Existing Orders” section of this manual, respectively. </w:t>
      </w:r>
    </w:p>
    <w:p w:rsidR="0070715B" w:rsidRDefault="0070715B" w:rsidP="0070715B">
      <w:pPr>
        <w:pStyle w:val="Heading2"/>
      </w:pPr>
      <w:bookmarkStart w:id="143" w:name="_Toc23489307"/>
      <w:r>
        <w:t>Outpatient Medications</w:t>
      </w:r>
      <w:bookmarkEnd w:id="143"/>
      <w:r>
        <w:t xml:space="preserve"> </w:t>
      </w:r>
    </w:p>
    <w:p w:rsidR="0070715B" w:rsidRDefault="0070715B" w:rsidP="0070715B">
      <w:r>
        <w:t xml:space="preserve">Outpatient medication orders can be written as simple doses or complex doses. Users must enter a medication name, dosage, route, and schedule. For outpatient medications, dosage, schedule, and route can be free-text entries, but the medication must be chosen from the list of options. The route can be typed in, but to be accepted, it must be a valid route that is in the MEDICATION ROUTES file #51.2. </w:t>
      </w:r>
    </w:p>
    <w:p w:rsidR="0070715B" w:rsidRDefault="0070715B" w:rsidP="0070715B">
      <w:r>
        <w:t xml:space="preserve">CPRS displays unit dose routes based on the following rules: </w:t>
      </w:r>
    </w:p>
    <w:p w:rsidR="0070715B" w:rsidRDefault="0070715B" w:rsidP="0070715B">
      <w:pPr>
        <w:pStyle w:val="ListParagraph"/>
        <w:numPr>
          <w:ilvl w:val="0"/>
          <w:numId w:val="112"/>
        </w:numPr>
        <w:ind w:left="720" w:hanging="360"/>
        <w:contextualSpacing w:val="0"/>
      </w:pPr>
      <w:r>
        <w:t xml:space="preserve">If a default medication route is defined in the orderable item file, CPRS displays </w:t>
      </w:r>
      <w:r w:rsidRPr="00982241">
        <w:rPr>
          <w:b/>
        </w:rPr>
        <w:t>only</w:t>
      </w:r>
      <w:r>
        <w:t xml:space="preserve"> the default medication route for the Unit Dose orderable item in the medication route selection list. </w:t>
      </w:r>
    </w:p>
    <w:p w:rsidR="0070715B" w:rsidRDefault="0070715B" w:rsidP="0070715B">
      <w:pPr>
        <w:pStyle w:val="ListParagraph"/>
        <w:numPr>
          <w:ilvl w:val="0"/>
          <w:numId w:val="112"/>
        </w:numPr>
        <w:ind w:left="720" w:hanging="360"/>
        <w:contextualSpacing w:val="0"/>
      </w:pPr>
      <w:r>
        <w:t xml:space="preserve">If there is no default medication route defined for the orderable item, CPRS displays all possible medication routes for the dosage form to the provider for selection. </w:t>
      </w:r>
    </w:p>
    <w:p w:rsidR="0070715B" w:rsidRDefault="0070715B" w:rsidP="0070715B">
      <w:pPr>
        <w:pStyle w:val="ListParagraph"/>
        <w:numPr>
          <w:ilvl w:val="0"/>
          <w:numId w:val="112"/>
        </w:numPr>
        <w:ind w:left="720" w:hanging="360"/>
        <w:contextualSpacing w:val="0"/>
      </w:pPr>
      <w:r>
        <w:t xml:space="preserve">If there is only one possible medication route, it will be used as the default. </w:t>
      </w:r>
    </w:p>
    <w:p w:rsidR="0070715B" w:rsidRDefault="0070715B" w:rsidP="0070715B">
      <w:pPr>
        <w:pStyle w:val="ListParagraph"/>
        <w:numPr>
          <w:ilvl w:val="0"/>
          <w:numId w:val="112"/>
        </w:numPr>
        <w:ind w:left="720" w:hanging="360"/>
        <w:contextualSpacing w:val="0"/>
      </w:pPr>
      <w:r>
        <w:t xml:space="preserve">If a medication route name or its abbreviation is not included in the selection list, a user may type it in. </w:t>
      </w:r>
    </w:p>
    <w:p w:rsidR="0070715B" w:rsidRDefault="0070715B" w:rsidP="0070715B">
      <w:r>
        <w:t xml:space="preserve">Also, medications that are not in the formulary display in the list with the letters “NF” after the name or synonym, which is also displayed. CPRS checks for nonformulary dosages (e.g., the VA formulary may not have a 2.5 MG pill, but it may have a 5.0 MG pill) and for non-formulary orderable items (e.g., the VA may not carry a specific kind of allergy medication). </w:t>
      </w:r>
      <w:r>
        <w:br w:type="page"/>
      </w:r>
    </w:p>
    <w:p w:rsidR="0070715B" w:rsidRDefault="0070715B" w:rsidP="0070715B">
      <w:pPr>
        <w:pStyle w:val="Heading3"/>
      </w:pPr>
      <w:bookmarkStart w:id="144" w:name="_Toc23489308"/>
      <w:r>
        <w:lastRenderedPageBreak/>
        <w:t>Simple Dose</w:t>
      </w:r>
      <w:bookmarkEnd w:id="144"/>
      <w:r>
        <w:t xml:space="preserve"> </w:t>
      </w:r>
    </w:p>
    <w:p w:rsidR="0070715B" w:rsidRDefault="0070715B" w:rsidP="0070715B">
      <w:r>
        <w:t xml:space="preserve">To write a new simple dose Outpatient Medications order, use these steps: Select the Meds tab and select Action | New Medication </w:t>
      </w:r>
    </w:p>
    <w:p w:rsidR="0070715B" w:rsidRDefault="0070715B" w:rsidP="0070715B">
      <w:r>
        <w:t>-</w:t>
      </w:r>
      <w:r>
        <w:rPr>
          <w:b/>
        </w:rPr>
        <w:t>or</w:t>
      </w:r>
      <w:r>
        <w:t xml:space="preserve">- </w:t>
      </w:r>
    </w:p>
    <w:p w:rsidR="0070715B" w:rsidRDefault="0070715B" w:rsidP="0070715B">
      <w:r>
        <w:t>Select the</w:t>
      </w:r>
      <w:r>
        <w:rPr>
          <w:b/>
        </w:rPr>
        <w:t xml:space="preserve"> Orders</w:t>
      </w:r>
      <w:r>
        <w:t xml:space="preserve"> tab and bring up the Outpatient dialog by clicking the appropriate item under the Write Orders box. CPRS will display the Outpatient Medications dialog as shown in the graphic below. </w:t>
      </w:r>
    </w:p>
    <w:p w:rsidR="0070715B" w:rsidRDefault="0070715B" w:rsidP="0070715B">
      <w:r>
        <w:rPr>
          <w:noProof/>
        </w:rPr>
        <mc:AlternateContent>
          <mc:Choice Requires="wpg">
            <w:drawing>
              <wp:inline distT="0" distB="0" distL="0" distR="0" wp14:anchorId="70AED14D" wp14:editId="7DA07A78">
                <wp:extent cx="4467479" cy="4689780"/>
                <wp:effectExtent l="0" t="0" r="0" b="0"/>
                <wp:docPr id="580947" name="Group 580947">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4467479" cy="4689780"/>
                          <a:chOff x="0" y="0"/>
                          <a:chExt cx="4467479" cy="4689780"/>
                        </a:xfrm>
                      </wpg:grpSpPr>
                      <wps:wsp>
                        <wps:cNvPr id="40694" name="Rectangle 40694"/>
                        <wps:cNvSpPr/>
                        <wps:spPr>
                          <a:xfrm>
                            <a:off x="4438904" y="4323982"/>
                            <a:ext cx="38005" cy="168285"/>
                          </a:xfrm>
                          <a:prstGeom prst="rect">
                            <a:avLst/>
                          </a:prstGeom>
                          <a:ln>
                            <a:noFill/>
                          </a:ln>
                        </wps:spPr>
                        <wps:txbx>
                          <w:txbxContent>
                            <w:p w:rsidR="0070715B" w:rsidRDefault="0070715B" w:rsidP="0070715B">
                              <w:r>
                                <w:t xml:space="preserve"> </w:t>
                              </w:r>
                            </w:p>
                          </w:txbxContent>
                        </wps:txbx>
                        <wps:bodyPr horzOverflow="overflow" vert="horz" lIns="0" tIns="0" rIns="0" bIns="0" rtlCol="0">
                          <a:noAutofit/>
                        </wps:bodyPr>
                      </wps:wsp>
                      <wps:wsp>
                        <wps:cNvPr id="40695" name="Rectangle 40695"/>
                        <wps:cNvSpPr/>
                        <wps:spPr>
                          <a:xfrm>
                            <a:off x="0" y="4430662"/>
                            <a:ext cx="273026" cy="168285"/>
                          </a:xfrm>
                          <a:prstGeom prst="rect">
                            <a:avLst/>
                          </a:prstGeom>
                          <a:ln>
                            <a:noFill/>
                          </a:ln>
                        </wps:spPr>
                        <wps:txbx>
                          <w:txbxContent>
                            <w:p w:rsidR="0070715B" w:rsidRDefault="0070715B" w:rsidP="0070715B">
                              <w:r>
                                <w:t xml:space="preserve">The </w:t>
                              </w:r>
                            </w:p>
                          </w:txbxContent>
                        </wps:txbx>
                        <wps:bodyPr horzOverflow="overflow" vert="horz" lIns="0" tIns="0" rIns="0" bIns="0" rtlCol="0">
                          <a:noAutofit/>
                        </wps:bodyPr>
                      </wps:wsp>
                      <wps:wsp>
                        <wps:cNvPr id="40696" name="Rectangle 40696"/>
                        <wps:cNvSpPr/>
                        <wps:spPr>
                          <a:xfrm>
                            <a:off x="205740" y="4430662"/>
                            <a:ext cx="681805" cy="168285"/>
                          </a:xfrm>
                          <a:prstGeom prst="rect">
                            <a:avLst/>
                          </a:prstGeom>
                          <a:ln>
                            <a:noFill/>
                          </a:ln>
                        </wps:spPr>
                        <wps:txbx>
                          <w:txbxContent>
                            <w:p w:rsidR="0070715B" w:rsidRDefault="0070715B" w:rsidP="0070715B">
                              <w:r>
                                <w:t xml:space="preserve">Outpatient </w:t>
                              </w:r>
                            </w:p>
                          </w:txbxContent>
                        </wps:txbx>
                        <wps:bodyPr horzOverflow="overflow" vert="horz" lIns="0" tIns="0" rIns="0" bIns="0" rtlCol="0">
                          <a:noAutofit/>
                        </wps:bodyPr>
                      </wps:wsp>
                      <wps:wsp>
                        <wps:cNvPr id="40697" name="Rectangle 40697"/>
                        <wps:cNvSpPr/>
                        <wps:spPr>
                          <a:xfrm>
                            <a:off x="717804" y="4430662"/>
                            <a:ext cx="691686" cy="168285"/>
                          </a:xfrm>
                          <a:prstGeom prst="rect">
                            <a:avLst/>
                          </a:prstGeom>
                          <a:ln>
                            <a:noFill/>
                          </a:ln>
                        </wps:spPr>
                        <wps:txbx>
                          <w:txbxContent>
                            <w:p w:rsidR="0070715B" w:rsidRDefault="0070715B" w:rsidP="0070715B">
                              <w:r>
                                <w:t>Medication</w:t>
                              </w:r>
                            </w:p>
                          </w:txbxContent>
                        </wps:txbx>
                        <wps:bodyPr horzOverflow="overflow" vert="horz" lIns="0" tIns="0" rIns="0" bIns="0" rtlCol="0">
                          <a:noAutofit/>
                        </wps:bodyPr>
                      </wps:wsp>
                      <wps:wsp>
                        <wps:cNvPr id="40698" name="Rectangle 40698"/>
                        <wps:cNvSpPr/>
                        <wps:spPr>
                          <a:xfrm>
                            <a:off x="1239393" y="4430662"/>
                            <a:ext cx="173150" cy="168285"/>
                          </a:xfrm>
                          <a:prstGeom prst="rect">
                            <a:avLst/>
                          </a:prstGeom>
                          <a:ln>
                            <a:noFill/>
                          </a:ln>
                        </wps:spPr>
                        <wps:txbx>
                          <w:txbxContent>
                            <w:p w:rsidR="0070715B" w:rsidRDefault="0070715B" w:rsidP="0070715B">
                              <w:r>
                                <w:t>s o</w:t>
                              </w:r>
                            </w:p>
                          </w:txbxContent>
                        </wps:txbx>
                        <wps:bodyPr horzOverflow="overflow" vert="horz" lIns="0" tIns="0" rIns="0" bIns="0" rtlCol="0">
                          <a:noAutofit/>
                        </wps:bodyPr>
                      </wps:wsp>
                      <wps:wsp>
                        <wps:cNvPr id="40699" name="Rectangle 40699"/>
                        <wps:cNvSpPr/>
                        <wps:spPr>
                          <a:xfrm>
                            <a:off x="1370457" y="4430662"/>
                            <a:ext cx="663411" cy="168285"/>
                          </a:xfrm>
                          <a:prstGeom prst="rect">
                            <a:avLst/>
                          </a:prstGeom>
                          <a:ln>
                            <a:noFill/>
                          </a:ln>
                        </wps:spPr>
                        <wps:txbx>
                          <w:txbxContent>
                            <w:p w:rsidR="0070715B" w:rsidRDefault="00920249" w:rsidP="0070715B">
                              <w:r>
                                <w:t>red</w:t>
                              </w:r>
                              <w:r w:rsidR="0070715B">
                                <w:t xml:space="preserve"> dialog</w:t>
                              </w:r>
                            </w:p>
                          </w:txbxContent>
                        </wps:txbx>
                        <wps:bodyPr horzOverflow="overflow" vert="horz" lIns="0" tIns="0" rIns="0" bIns="0" rtlCol="0">
                          <a:noAutofit/>
                        </wps:bodyPr>
                      </wps:wsp>
                      <wps:wsp>
                        <wps:cNvPr id="40700" name="Rectangle 40700"/>
                        <wps:cNvSpPr/>
                        <wps:spPr>
                          <a:xfrm>
                            <a:off x="1867281" y="4430662"/>
                            <a:ext cx="38005" cy="168285"/>
                          </a:xfrm>
                          <a:prstGeom prst="rect">
                            <a:avLst/>
                          </a:prstGeom>
                          <a:ln>
                            <a:noFill/>
                          </a:ln>
                        </wps:spPr>
                        <wps:txbx>
                          <w:txbxContent>
                            <w:p w:rsidR="0070715B" w:rsidRDefault="0070715B" w:rsidP="0070715B">
                              <w:r>
                                <w:t xml:space="preserve"> </w:t>
                              </w:r>
                            </w:p>
                          </w:txbxContent>
                        </wps:txbx>
                        <wps:bodyPr horzOverflow="overflow" vert="horz" lIns="0" tIns="0" rIns="0" bIns="0" rtlCol="0">
                          <a:noAutofit/>
                        </wps:bodyPr>
                      </wps:wsp>
                      <wps:wsp>
                        <wps:cNvPr id="40701" name="Rectangle 40701"/>
                        <wps:cNvSpPr/>
                        <wps:spPr>
                          <a:xfrm>
                            <a:off x="0" y="4563250"/>
                            <a:ext cx="38005" cy="168285"/>
                          </a:xfrm>
                          <a:prstGeom prst="rect">
                            <a:avLst/>
                          </a:prstGeom>
                          <a:ln>
                            <a:noFill/>
                          </a:ln>
                        </wps:spPr>
                        <wps:txbx>
                          <w:txbxContent>
                            <w:p w:rsidR="0070715B" w:rsidRDefault="0070715B" w:rsidP="0070715B">
                              <w:r>
                                <w:t xml:space="preserve"> </w:t>
                              </w:r>
                            </w:p>
                          </w:txbxContent>
                        </wps:txbx>
                        <wps:bodyPr horzOverflow="overflow" vert="horz" lIns="0" tIns="0" rIns="0" bIns="0" rtlCol="0">
                          <a:noAutofit/>
                        </wps:bodyPr>
                      </wps:wsp>
                      <pic:pic xmlns:pic="http://schemas.openxmlformats.org/drawingml/2006/picture">
                        <pic:nvPicPr>
                          <pic:cNvPr id="40752" name="Picture 40752" descr="Outpatient Medications dialog box."/>
                          <pic:cNvPicPr/>
                        </pic:nvPicPr>
                        <pic:blipFill>
                          <a:blip r:embed="rId227"/>
                          <a:stretch>
                            <a:fillRect/>
                          </a:stretch>
                        </pic:blipFill>
                        <pic:spPr>
                          <a:xfrm>
                            <a:off x="18796" y="6349"/>
                            <a:ext cx="4413250" cy="4413251"/>
                          </a:xfrm>
                          <a:prstGeom prst="rect">
                            <a:avLst/>
                          </a:prstGeom>
                        </pic:spPr>
                      </pic:pic>
                      <wps:wsp>
                        <wps:cNvPr id="40753" name="Shape 40753"/>
                        <wps:cNvSpPr/>
                        <wps:spPr>
                          <a:xfrm>
                            <a:off x="12446" y="0"/>
                            <a:ext cx="4425950" cy="4425950"/>
                          </a:xfrm>
                          <a:custGeom>
                            <a:avLst/>
                            <a:gdLst/>
                            <a:ahLst/>
                            <a:cxnLst/>
                            <a:rect l="0" t="0" r="0" b="0"/>
                            <a:pathLst>
                              <a:path w="4425950" h="4425950">
                                <a:moveTo>
                                  <a:pt x="0" y="4425950"/>
                                </a:moveTo>
                                <a:lnTo>
                                  <a:pt x="4425950" y="4425950"/>
                                </a:lnTo>
                                <a:lnTo>
                                  <a:pt x="4425950" y="0"/>
                                </a:lnTo>
                                <a:lnTo>
                                  <a:pt x="0" y="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70AED14D" id="Group 580947" o:spid="_x0000_s1146" style="width:351.75pt;height:369.25pt;mso-position-horizontal-relative:char;mso-position-vertical-relative:line" coordsize="44674,4689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U0ImGbQUAABoYAAAOAAAAZHJzL2Uyb0RvYy54bWzkWNtu4zYQfS/Q&#10;fxD07lg362LEWeSyCRZom2B3+wEyRVlCJVGg6Njpov/emaEoO46zcfMQF3AC2xRFDmfmzAzJc/5p&#10;XVfWI5ddKZqZ7Z45tsUbJrKyWczsP7/fjmLb6lTaZGklGj6zn3hnf7r49ZfzVTvlnihElXFpgZCm&#10;m67amV0o1U7H444VvE67M9HyBl7mQtapgke5GGcyXYH0uhp7jhOOV0JmrRSMdx303uiX9gXJz3PO&#10;1H2ed1xZ1cwG3RR9S/qe4/f44jydLmTaFiXr1UjfoUWdlg0sOoi6SVVqLWX5QlRdMik6kaszJuqx&#10;yPOScbIBrHGdHWvupFi2ZMtiulq0g5vAtTt+erdY9sfjg7TKbGZPYicJIttq0hpwoqWtvg8N42v1&#10;W6f6ljbtx7Ub+zfRbTi6CpJ4FPhX/igJ4quRG3nx1cS7vAw/B/+gWzLOpvARMlXlIzd+hp7DDOkh&#10;RxdF440c23pMAVYXQRyThuaXNB2v2sWU7MNooOadbL+1DxLGY8dCP6FN61zW+AuAWGuKjqchOsBy&#10;i0FnEIRRECW2xeBdEMZJFPfxwwoIshfzWPH5jZmgtF6YVB3UWbWQC90G7u4wL2Em7Iuib0Xacoqi&#10;TruD4A6cMAkM2l8hT9JmUXFLd5ODaPTgrm7agef2+CoI/DhxQBR6xff8JPZ0Vhm/+bHjTLTX3DD2&#10;4kmPl/F5Kzt1x0VtYWNmS9AFY2aaPgKMGlozBLurBr8bcVtWlX6LPeBBoyG21Hq+1lEd4WrYNRfZ&#10;E4R6IeTf91Cw8kqsZrboWxBKXMLi+Na2qi8N+BzLhWlI05ibhlTVtaCiotW5XCqRl6TvZrVeLwBT&#10;6/AhqIKvdQ4/R5XcjqpBSryNKhiPeAa+E4Y7eHqR73jh0QCNTw5Q8PU+QEPjiIMA9ZxJFPwE1TB2&#10;4yOmaWKMOZk0Hbba52k61KuDUI1c2IT62rsvV8MESu7RcjWk/XFTDk+g+MJxd1+uDkXrIFRd2EXh&#10;//US7Ea+O4FkxpPIx++pIZ24TgpWOPXtg3WoWofB6kdOMIG8f21nDUM/cN2jwUr7/AnBGjmQQi9h&#10;xe7/cgB24xDuOwDba7Ae9QAc+saYE9lZIweg2IfqULUOStb+qDQJfQ8qLcQDXTDpInhcPIP/C55t&#10;yabw6W/z0HpxTX2bvYFZaim53QupD5JRp/KvZTsCAqUFPmFeVqV6IjIIro2oVPP4UDK8q+IDgN0T&#10;HIETTTwTGjACF4b7LnVmvGPACt0vFYrkjbJ+51nJoC2azspKYK8W1lysz9D5RiwuAo9jfH625rwq&#10;W7yeYtBgu7cOFtihbfY4SFNCN4Ita1CDzBpLXmlNirLtbEtOeT3nQNnILxkFdTrtlOSKFbhgDgvj&#10;kRI123pBWm4UQ51fudC7cZTAkRGqGWxHtMNtQj8IXMoHzYHQg6Ff3nWdJ620HtQEtT7sphxN4ISl&#10;CwVRJBQLQ7U8qEi4HpBC5KqdEhEE3iQxJzTzoBExfmJLTXsgZobqAP4w06QH9BWmxdaNaSI58lMq&#10;E8IX56FQbFrAcZjlrWLTxvc1kB/fBY1UG/LKjNbKbsZUzfZYM0rvedpWPcOMM78tyd4eT66C0DQj&#10;zK8eqevu7hhWiY7rBdAsCu3BVJC17cyqQatdj7Z3lgKpnEP6EKVUlwrY5qqs+/ebZXqmRocinoE6&#10;9VRxdE7VfOU5cEnAALokpJOL+XUlNfno0B9WBbIIhuIcnYP9LOfVWTg0rdoi7WX1YvoFSGQvCUdy&#10;orMHZXqxrNdGc9rADIMDDbMNKg2TSC3RqGF+A3w8Lbhl7ebwhwbhE1FXRE8CAU0a9WQ5MtzbzzR+&#10;Q+lf/AsAAP//AwBQSwMECgAAAAAAAAAhAEf/oJe0dgEAtHYBABQAAABkcnMvbWVkaWEvaW1hZ2Ux&#10;LmpwZ//Y/+AAEEpGSUYAAQEBAGAAYAAA/9sAQwADAgIDAgIDAwMDBAMDBAUIBQUEBAUKBwcGCAwK&#10;DAwLCgsLDQ4SEA0OEQ4LCxAWEBETFBUVFQwPFxgWFBgSFBUU/9sAQwEDBAQFBAUJBQUJFA0LDRQU&#10;FBQUFBQUFBQUFBQUFBQUFBQUFBQUFBQUFBQUFBQUFBQUFBQUFBQUFBQUFBQUFBQU/8AAEQgCQAJA&#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VO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efjt43vvhz8TbvxJp8UNxe6V4A&#10;1S6ghugxiLi9ssbgpBI6ZwR0613fgvxf4s1bxR418J6vLoy6zo9pZ3VpqFlaSi3/ANJWbaskLS7n&#10;2NCckOm8EfcNdxq3hfRteaRtT0mx1FpLaSzc3dskpaBypeI7gcoxRCV6EqMjgVZh0uzt9Qub+K0g&#10;jvrlI4p7pI1EsqJuKKzYywXe+Aem5sdTXDGhONVz5tG9vk1/l9x9VVzXC1MvhhvYfvIxtzO2/PGS&#10;+VudNdebXY+RvAPiz4h67qPgXxIda0a+8QTeAdR1BrjUNOk8swi5tG2Mkcy7pCygGQFFwfucYPTx&#10;/GzxBeNq3iLw54a06O7utF8O6ne3HkvczxW9zBeSyMYhNH5/lBFCohVsPI3zY219AaV4F8N6FK0m&#10;m+HtK0+RllVntbKKIlZWVpQSqjhyiFv7xVSc4FVL74X+DdUs0tL3wloV3axxwRJBPpsLoqQhlhUK&#10;VwBGHcKP4Q7Yxk1yRwdaCVp6/wDAtufQVuJMsxFSTnhfd2VklZe052nFNJq1kk9E9bb38l+Lk158&#10;Tn+DFjYaho93o3iS4lu511DS5bmzvMadLPEzQedGxj4LCNm+8YyT8hVuN8A/tG/Ebxdo9nH4W8E6&#10;bPHpemafLcWcXkxRTebCj4jea9iaCMA7FPlzDchGeMV9TyaNp80thLJY2zyaexazdoVJtmKGMmM4&#10;+QlGZeMcMR0NcPHonwz8SeKh4bHhnRtQ1Xw1BGEjbQw8WnJ8rxxpMYvLjbDqwjVgwB3YxzVVMNU9&#10;pzqpZv5X0Vkr36psywOdYR4X6tUwftI01dXXMo3nJylJRcL3jKELtrltdWdkeH+AfiB4hXwLe+Ft&#10;FutH0v7NY65rV1e61HJKZ1bV76PyogsibCvlktId23enynNew/C68u7X9mTwlLpk0UWpweD7KSBp&#10;YjKqSCyQoWQMpYZHTIz612F/8N/CWqw2kN74X0W8hs5pLi2juNPhdYJZHLyOgK/KzOSxI5JJJ5pv&#10;hb4f6P4O1XWL/TIfIfUhbRmFVRIreGCERQwRIqgLGoDELzgu3OMAXRw1Wk1d3Vrfh/wP1OXMs6wO&#10;Pp1HTp8knP2lrJpvmeje7upN6qytypWdz5x8O+I/Hupa18PfEEWs6LfeIJvhtc6nLdX2ny+U0Zks&#10;pCjIk4zKW2hnDKvUhBgLXTeBf2hvHPxH8TaY2jeEbb/hH86WuoiWaFZYku7WK4eYO9yjgIJhtUW8&#10;nmBGw4PA9jTQPCHgqXTo7bQdO0x7ySTT7b7DpijmXMsiHy0+RXMW5i2FJVcnOKqaxoHgHw3rHha4&#10;v9B0W11Mzx6Tolx/ZiGSF1id0hicITEojifHKqMY7gHKOGq07NVbaq+vkl1v/wAE76udYHFqSlgu&#10;ZuMlB8uy5pSekXG9lpv7mrXZ8T8T/jlqngNvikscGnK3hnQrHU9NW7DA3EkzXCtv+cbkDRRqAuDk&#10;kZ5GMDxn+0P4p8E6p4us77S7Fb62lVdF0827BZ7d7yK1W7e7M4iZQ0y742EJRiFLYy49r8RfD/wv&#10;4wuYbjXvDeka3cQxtFFLqNhFcOiNwyqXUkA55A60lv8AD7wtaTatLB4a0eGXVt39ovHYRK17kknz&#10;iF/eZJOd2epredHEyb5all0/H/NL5XPMwuZ5NRpw9rhOaStzedlTVk76J8spPS/vuKaWr8n0L4pf&#10;E288YeDvDuq6Lo2i3GpXGoveSXShnls7Y2jB4o4LmZYpGW4kTY8j4Khs4+VsDxx44134f/F34s6/&#10;pN1oog0rw9pN9dWWrCQy3ccZuz5UDK6hGO5huIcbmQbfmyPZ9P0vwR4J8QaFoOn6RpOi6nPBeTaZ&#10;bWWnpFiNTD9p2FECpktAWGQWwDzt40dU8AeF9c1mHV9S8N6RqGrQlDFfXVjFLOhQkoVkZSw2lmxg&#10;8ZOOtQ8PVlGyqap99vdt+t9tTeGcYGhW554W1OcGmlGyn++5r2belo8mknytO21jwyf9ozx3E3in&#10;XYvBsNx4S0SXVIJVMkMc8ZtEl2Mz/aWkLO8QBj+zLtV929gMmHxl8WvElp/bmheI4vCniWG2tdA1&#10;OM6fbzrCTdaokRVwZmyVAV0YEZO1iMHaPdb34d+GrzV7rWf7C02DX7iF4G1qKyh+2hWQocSlC33T&#10;jnIxxgjiuX+Hv7PvhL4eLqXkWq6rJqBt/Pa+tLVExBIZIQsMEMcSlZGL7gm4tgkkgYiWHxN+Xnun&#10;fX5drfh07nVRzjI4x9t9WUZR5LRSd3aUW/e5nZqKkuZWc7q8Va5wWifHTx5eR6LfSafoF7ba/da5&#10;YadYQrLbSpNYi6aIyzvIybX+zbW+Ubd27OPlF+T4q+J9b/Z/+IurpqFrpfjTw/Z3TTJ/Y8lubGRL&#10;ZZ/LMTzyBn2k7ZA7J8yMVOGQ+vzeCfDtzZRWc2g6XLaRPPJHbvZxmNGmDiZgpXAMgllDH+LzHznc&#10;afo3g/QfDmjPpGk6Jp2l6TJu32FnaRwwNuGGzGoCnPfjmto4eutJVL6fov11/I82rm+VyanSwii1&#10;JO1lZpTk7O99ORqLVtWryb2fibfGbxt4c1bRvCmo/wBj6p4i8QQabNoV5DYywQzI7n7cZk85iWhj&#10;XzPlYA714HSuX8SftBeKJfhzqGq6naeF9W0rVR4g0yPRYYZ/tEf2SG7dXn/fHfGy24V1UIQJFYN8&#10;2B6rfeHfBvgL4haRqN7dLZf2fo98+g6FZ6fst7G3jEbX0sSxJy7BouOuCQqnLVr+Cfgx4J8M6ROt&#10;noVlenUVuvtF7qFlE1zcw3MrzPDKxQM0f70rsb+EAHOK5vY4ibcFPbzvbbfv136W6ntf2jk+Gpwx&#10;E8Ldys7qPKpP30+V6KNrU2+W/vqaT5WebTfG7xZpV3rl1BaaFH4V8O6homny2Itpvtcsd7DaZKSe&#10;bsUxtc8AodyjHykZNrwR8b/FniXXvhtc3LeHk0HxrPeqmnQQS/brFIbaaUK8hmKu+6NA/wC7XaSV&#10;wcgj2ebwvoJS4jl0nTil5PDNMj20eJ5YgnlMwI+ZkEUe0nlfLXGNox5x4H+Cfg+Hx7ceN7O4vNQ1&#10;a0vbuJWuLG3tRHOS8Up3R28Uk2AzqHkaQYJ2nnNaSo4iM42ndX/W/wD6Tpb5nFTzDJ62ErOphuWS&#10;jZO17t0+VLsn7X945t3suVXWh5l8WNf8ZajY/F+xvNZsLvTtI8RaBDplqLBoWgaS40+aPMglOVG/&#10;DfLlmyylBhBr6/8AH74gaT4wn8B2WjaZrPiuHUJoPt9nbBLWWFbS3uUAhnvIsSEXGD+/OBGzBW6D&#10;3q88E+HdQ1K41C60HTLm/uFiWa6ms43lkWN1kiDOVyQjqrLk8FQRggVDrXgXwr4iW6ttX8PaPqa3&#10;0q3VxDe2UUouJEVY1kcMp3MqhFDHJAAHTFOWErXcoVLX/K8nbr3S8rBR4gy72dOliMIpxim/hSSn&#10;yUoc1o8t1eEpNXXM5K+1y14T1HUtW8L6Ve6xp66VqtxaxyXVikyzLBKVBZA6kqwBzgg81rVDZ2cG&#10;n2sNrawx21tAixRQwoESNFGFVVHAAAAAFTV6kU0kmfA1ZRnUlKCsm3ZdvLVt/i/UKKKKoyCiiigA&#10;ooooAKKKKACiiigAooooAKKKKACiiigAooooAKKKKACiiigAooooAKKKKACiiigAooooAKKKKACi&#10;iigAooooAKKKKACiiigAooooAKKKKACiiigDxv4peG9f8UfEy1tre98RWOhReF9QnDaNez2sTX4m&#10;txCrvERl9pcqpPIVuCNwPlcevfE/UPFXgC6lsfE2n3sf/CPLqQ+yajJDeRypD9vkkAcWsGwySI6v&#10;G0oKFgUAyPrDUL6PTNPubybd5NvE0r7Rk7VBJx+ArC8D+OoPHmlWepWem6haWF5p1pqVvcXkaKsq&#10;XEZkVBtdvnQY3joCwwWry6uGjOp8bTev9eh93l+eVsPhNcNGcILlu+l27+vMnZrXRX0aTXzp4T8A&#10;+N7jw/4AW/1bx4LnVPDV/c66JtWvUeK+iWH7ICSwMDkyP8ild+z5g2Gy3wfD8Uda8V+HbrxPr/iL&#10;QruSLR54IodBv7i3kQ20JuopzFMtvCzS+esn2mIsnVWAwB9ZVgeDvGlj43s9RubCOeNLDUrvS5Vu&#10;FCnzbeZonIwTlSykg9cEZAPFR9RhFxjzv/OyS6P5+rudP+tOJrU6tV4eNndXsny80pSSXNGS1Vob&#10;awio6aW8S+LX/CXSeKvGSwf8JiNV8i3Hgv8AsD7QNPEnlLuN0Y/3H+v37/tPHl421t/D3w1q/hG3&#10;+NGtPperXes3Wr3VzaWX224SO9Asbdl+zh2Kruk3xrIoyAoTOIwo9xrlPEvxM0Lwyyxy3BvLgarZ&#10;aNLb2ZV5Le4unjWLzAWG0YlRz32nIB4Fayw8Kc3VnLv+v+f3JI4KWc4jFUI4GhQT0ina+tnDtayb&#10;im9fjnKV7ux4p8G7r4j/ANg/EyJTrElz/Y9tceH/AO2rS/hVb94bkPGrX8jyvtkSENkheQQihhnk&#10;bq68S32oavovhLUfH0Gsz+AL+6Nr4guL2KVtSWe0G+ATEYfDOoaLEYLfIRlq+xKqtpdm+pR6i1pA&#10;2oRwtbpdmNTKsTMrMgfGQpKISM4JVT2FZvAtwjBT2/zvp27fcdVPiqMcVVxMsOves0tLXjFRXNou&#10;ZNrme2rk+p89Ra7458TeOpNS0q18T2Wiz+M7M28Gp2tzaotkNGkWXfE4BWA3AUnIC7yD941xHiTQ&#10;/G/iHwd4NGi2/i9/ilb6tHcarN4gjvDYW1wLK9V5ICwNqiB2ARohtG6LcDnB+xqxdU8VWlhJeW1v&#10;HLq2pWYt3n06wKPcRpNIURyrMAF+WRsk9I2IzjFE8Emnzzet/wDPTs9NPIrC8TTpzj9XwsfdUUvN&#10;JOK53b3ovmXMnZOSTv0PLvE11q118IfBkuk23i600w3luuuQMbltdSzCSCUZ/wBez+aI9zR/MU3F&#10;OCK5PwvonjnWPG3hdXu/F1p4Vt7vWLuw+3XNxFJLbp9hazjvy37wgyi52pNiRo8g5G4H6XoreWE5&#10;mm5dvwt+HkeZR4geHpzhCitXPV6251JX85K+kuytbqfE2raJ8RL5vDmoaHb+Nm8cWug3y63eaxDc&#10;PBBdPNZ+etnvKxgtGs+xYGVWCx7SGBI6vwz4T8Y6t4m8MWP/AAl3jW68NXOrE3yjTtW0lrRUsbht&#10;rTXc8szxySCJT8+xWAC8sMfT+rao2lR2zpY3d/51zFblbRFYxh2CmRssMIucsRkgA4Bq/XNHL4qd&#10;3J9O/T59eu/yParcYV50OSNCMVaaT91v3rvrFtcjf7uzjbVPmTZ4R8ZG1r/hMtRW7HjI6R/YsZ0H&#10;/hD/ALVj+0N8vmfaDB/FjyNvnfudu/POav8A7POg+M0u/FGr+PL3WH137VFZrZ3FxJ9gCiztGkkt&#10;4vuEGYyjevHysBjLZ9J8L+NLHxdeeIbayjnR9D1JtLuWmUANKIYpSUwTldsyjJwcg8YwTralqVpo&#10;2m3eoX9xHZ2NpE889xMwVIo1UszsT0AAJJ9q6I0Iup7bmutf139OnY8atm1eGE/sz2CjJqKv1+y1&#10;yrpzWTlvzN302Pljwn4B8b3Hh/wAt/q3jwXOqeGr+510Tateo8V9EsP2QElgYHJkf5FK79nzBsNm&#10;LwrH8VNY8TeH7zxHrviDRb+SDSLi2t49Dv57aVTbQm5inaKZbeFmm89ZPtEJZM5U4wB9J2XjrTdQ&#10;8aT+GYPNkvYtLg1fz1CmB4JpJY02sDktmFieMYK4J5xB4n+INn4X1/TtFksb6/1HULC+v7aGyjRj&#10;ILURF4xuYfO3nKFHQkHJHGeX6pSjFS53ZNffounnr6s93/WLHVas6TwseecZNaK6i3Ko2uZNW5bR&#10;enwRS06fLc2j+MLqOz1KG08eTeMbXwVr6apdX8d2Y4dVkgh2LZMRsUtIp2C3+UhU2/MGrvfD+oeK&#10;LGx8WXOv6d401Tx1DBetp1jDJew6ZPbCI/Z1R4/9HEpXbkt+98wnHOK+g7rWLbTdFm1TUJF02zt7&#10;drm4kumCCCNV3MXOcDaAcnOODVmCeO6gjmhdZYpFDo6nIZSMgg+mK0hgVB3U9f8AgWv6+fc5MTxR&#10;PEU1GeGSirq6bT+JyceZL4Nbcqt7ttdLv45sfDfijX00d/EMXjDUNH0Txpbz286Q6xbzpZTae/ms&#10;qPI9y6pOVUSMWdQz48tXZB0GfGP/AAkmvr4uHj8+Gvterf2N/wAI79sE/wBo/tCcR7zB8/leR5Hk&#10;+Z+5xu7Yr3vx98SLfwDPolqdI1TXdR1ieW3tLHSliMrmOF5nP72SNcBI2ON2ScAAk1s+E/E1h408&#10;M6Vr+lyNLp2pW0d3bu67WKOoYZHY4PIrOGDgpOEZ6/8ADb90lbTpoduI4jxUqEMTUwyVN6Rd9t7u&#10;OnuylJSvK1pWkktGz5o1jQ/ipdeHfFeq6ld+Jk8VaR4U0e40630m5nW2n1ILObkCKM+XO+VQOmGB&#10;3Dj7hHafGDwvrf8AwuDT/EGi2+rSX7eE9TsdLuLSW6NrFqe+GS3W4WM+WsbYbPmjy2KLuyVTHp/i&#10;L4laH4chR3na+Y6zaaDJHZFXaC6uHjVFkyw24E0bHuFPAJwKt+PPGlj8O/BuseJtTjnlsNLtmuZo&#10;7VQ0rKo6KCQCfqQPetPq1NQknPazb9G3f9PkcSzrG1K9GcMMlzc0IxSsnzQhHlS7XSlbZ8773PLf&#10;gt/bbeMlaD/hLv8AhHv7EH9qf8Jcbnf/AGr5iY8gXHONnnbvJ/c/c217jVDS9UbUpL9Gsbuy+y3J&#10;tw10iqJwFVvMjwxyh3YycHKtx6u0vWbDW455NPvIbxIJ5LWVoHDBJo2KyRnHRlYEEdiK7qMFSjy3&#10;ufL5niZ46u67p8tkl39Lvq/0SXQu0UUV0HjBRRRQAUUUUAFFFFABRRRQAUUUUAFFFFABRRRQAUUU&#10;UAFFFFABRRRQAUUUUAFFFFABRRRQAUUUUAFFFFABRRRQAUUUUAFFFFABRRRQAUUUUAFFFFABRRRQ&#10;B4Z8avhxqXirxq99P4QHjnRZtCawsbRrmBBpl95jsbkrM6gblaMeZHudfK4HNebz/Ajxa3hFLS98&#10;O3t7PHoHhm2htbWaxniN1Z212k0VxFPKscsKvKgK55LKyElOPpzXPHWi+Hdc0nR766kXU9UYi1to&#10;LaWdiAyKXfy1by0DSIC77VBYDPNeffDH9orQ/FOl+Xr99BpOtC41MMjWs8Nr5VrcTKds7jy2dYUS&#10;RwHJGScAcDxa2Hw0qvvzs3ft6dvPS/yP0zLs3zyjl6eGw6lThy62m9E3JNJSta9NqTSSf2tXc8V/&#10;4V3rfizxJ8RNMj8E2z+Llk0eC28RWNxFHbaBdLpdl5jRF3EoVSMjylYuFCtgYqL4ifAv4j6qviKK&#10;w8M+ZJJf6vqOj39lJp32mK4m1CWWMvNOxeFDF5TL5GH3MQ7IK+jtN+PngbVdQsrGHV5ory9nht7a&#10;C7066t3mMoYxOgkiXMbbCBIPkyVG7LAHS8N/Frwl4um0yLR9Zj1CTUjdi1EUUnz/AGVwk5OV+UKz&#10;KMtgNuBXIIrL6nhaia9rvfZrq/8AgnoviXPcHKFT6jZU1H441GvdglfVqyag5WVkkpPXVnkWh+Ej&#10;qn7Smr6VYy2934N0m8Hi25jhbcINYmiNv5DY7/K9xjOQzgkcis7xh+z9c6p4/wDF01v4LtJLLWfE&#10;2i6p/aUP2aIPZo9t9uiY7xKGLpLKw24cnIJc4rvviR8b9F8E+EfHNz4XjS913Rbe4uZf+JbcGxN1&#10;GAHSW4RRGZBlQyeZv4xxiugh+O/giaxvLpdWmX7LcQ2r20mnXKXTySqWiWO3MYll3qrFSisGCsRk&#10;A1p7LCyvTnNXu3063VteyOOOYZ7QdPG4bDy5eSNPaV/ddOfM+W2spNWb3Ttq1c8I8Sfs7+Iv7WvL&#10;aPRryfwLBrd/JZeHtFfTTshmt7QxTRQ3qtAFWRLobTsdC+5OCc+o+Nvh3qd18PfAOmRaZfeK9M0a&#10;eB9W8P6pdwNdajAtvIgSWRmWGV0kaNyrMEcxnnpnat/jl4YvNVE8fiPT4tFj0u6vbmG5tbiG7heG&#10;aGNy+8Dy9plCmJ1EhZ12jGa0L343eEdN0u2v7q61G3juTKIoJNGvVuWWJQ0kn2cw+aI1DKTIV2DI&#10;55qoUcLHntPfzXlt5fgYYjMs/rvDqeGbdO9rQndu0k+Z7827urST1vdafO03w71Gz8Z+FND8QeCG&#10;8ZFfDutz23h37dCRp8UmoQtbx+bK6q/kpJHHkEleCmdi1duv2d/FNj55n0C38QeIL3TPDKHxHG9u&#10;HguLK8RrzdJIyyktEqHeoO8RAHkKK+itE+KnhjxLr39kaTqEmp3OxZDNaWc8lqN0QlVTcqnkhjGy&#10;sFL7sMDjmorr4veE9P1PVrC+1N9OuNLtpby5+32c9vGYYiBLJHJIgWZVJAJjLY3D1FR9Tw1m3PTb&#10;p2t99vu6WOp8S55GcYU8K1JJSatUd71PaJ2urRcrLT4vtOWlvHrX4ReLF8ZPcrov2bVl1PVbu98Y&#10;fbY/+JrZTxzrbWnlhvMG0yQDa6hI/I3ISTWJa/s66novhTRdPt/Dd7aw3XgiDT9eh0O6tEuJ9TSe&#10;zcbxLII5iFW4B3EoyBkzhlB9x8RfGfQfD/wz1jxwbfVp9K02NmkgbS7i3uWIxgCKZEYA7l+cgKAc&#10;k4BNc14Z/aL0fUPH3iXQdWabTILfUbKy0ySfSryBm+0WsMircF0xC7SyOqiTy93AAJ5KlQwaajKe&#10;r811+XXl369R4fNeIqkJV6WH92nuuWe8GtGua/uuqmo6KKtypJMoL4B8VXnwd8A6TPothp+r6b4h&#10;02+u9P03yreCG2h1BZWYKGKBhEA7IjEbtwTPFY3w5+CGreENe8Ca2NFistWj1vXJNfvI54zLLZzt&#10;eNbB2DfvELNbMEGSpOSAd1euad8VvC2reKm8OWupmXVfMmgVfs0ywyyxDMsUc5QRSSIPvIrFlwcg&#10;YNSSfFHwvDeNayasiTLq50Jg0UgUXot/tJiLbcf6r5t2dvbOeK6fYYduM+e9rLddGn9+h439rZzC&#10;nVwyw/KqnPNrlntOMovr8C5m1e+qWrseHXXwd8QTfEjxDeweEPs+pXvi+11ex8Zi9gAtLFEtvOj2&#10;CTzcuI5Y9gTD7/mICqa5+9/Z38Ta/wCGJNHm8KW1rrselapBrHiK7uoJU8R3EkEi2rcM0hK3BhnD&#10;TKvlGIBK94h+Pngm4sYLuG/1CeK4bbarDot68l4Mbt9vGId08eOfMjDIARzyKuaN8avBniHxDpOh&#10;6brP2zVNUtDfWsEVrMQ0IaVSzNs2x4aCVSHIIZQpALKDz/VcJN29pv5rq/T/AIPS568c94iw0FL6&#10;o0oJauFTTki43bctEldtfCmuZRT1PEta/Z9ufEFjrFxD4Gg0yWDwBFp2iWbPaxvaauk13IDH5UhS&#10;N97xOJQwH7w/N98DrvjV8N/FXja10trKyF9dReDNf0y4bz40zeXVtbpCnzMPvuj/ADfdGOSMjPZe&#10;Hfjt4Y8Q+LtQ8OD+0LHUbbV5NFiN5p08cN1cJbidgkpTZ90PgFgSFBAw6FoJP2jvh9HHDIutXE6S&#10;2f8AaCtbaVeTAWvmyxeedkR2x74ZBvOFwAc4ZSb9jhOSUefR76ro7/15HPLMOIvrNKq8K3KndxXL&#10;N6VIcvduzSb31kne9mjxvxr8BPEXibWvEUcHhWG+XVNCns57/wAQiznWO4WwEdubKYOZ4wJ1jJSR&#10;dikM6kNir/hX4aeIfBvj3TPEXh74avaLb6ftns9TOmKkbJZuvl2MsMzPA0spAZWBiYvJISGNeyw/&#10;HLwRcarDYxa4JTNMtul7HazNYmZhlYvtYTyN5BHyb92TjGa3vB3jbSPH2jjVdDnmutPZ9iTy2ssA&#10;k+VWDIJFUuhVlIdcqwPBNEcJhpT5oT9699GunyCvxDndHC+yxOFtS5eR80aiTTVtfeSu0tH5adTz&#10;X46eC9V8cTeAb0eHNU1a0sLq4l1PTdH1SOzu0WWyliCrMZ4QQJHUNtflc8MCQfL5vgb46/4RS00/&#10;UfD6a7qK+H00vQbpL+GL/hF7hLicxyk5UkrC9qDLCGdjblcbWyfT7zxp8QdO+JuteH5dW8NT6fpe&#10;iR68zJodwkssbzTp5Ab7aQrAQf6zaRlvucc2/h3+0f4X8TeBdL1TWNTj07Vv7GtdT1CBrK4hj3Sh&#10;Eb7PvX98vnP5Y8sv8xVckkZznTw9Wo3Uk4t33t0sn+Xy3R14fGZzl+DpwwlONWEOVrlVRtc7lOPV&#10;WvzNO1uZWjJtaHnuqfs+302oeKLI+ErW6GqeNNM1qTWIRbQi608Pam5iOHEgKtHPIUwAS5KlmNbm&#10;q/B3Xbb4L/GLwho+kRW8WqX90/h3TYZo0h+zyW9uQsY3BYlMom+U7cEk8Ag16nH8W/CsnhHWfEra&#10;lJb6Toxcai11Zzwz2jIoZlkgdBKrbWUhSmSGBAORWVY/tBeA9Q1OHT4tYuI7uWeK3Edxpl3CFaUg&#10;Qly8QCJISAjsQrk4Uk1r9XwkftpcyfVbO/8An+BwrN+IayT+rSkqUot+5NpShyNN62TtGN9tJO1k&#10;1bx/x58G/Fuoa1rl/Z+G31i/k8VXGqaYl5JZzaW8T2ljEHuopJVcYMMgV4gZI9jYGHGa1/8AAG70&#10;/wAHeIdHsfALx3X/AAlV3qdm2mw6Y9nd27NO1qs8E0qiSGNZQmxwrRkgx5xXtb/tAeAo5L0PrrLF&#10;awXVwblrK4FvMlujPOYJvL2TlFViREznCnjiiT9oDwJHp9nfnWZTZ3UBulmTT7phFbiRo/PmxH+5&#10;iLIwEkm1GAJBI5rN4bBylKTqb+aOynnXEdOlSorBu0bW9yprba+tns9Nt9O3WeD7a9s/CWiW+pW9&#10;rZ6jDYwR3NvY5+zxSiNQ6R552BsgZ7AVr0isHUMpDKRkEdDS17cVypI/L6k3UnKbVru4UUUUzMKK&#10;KKACiiigAooooAKKKKACiiigAooooAKKKKACiiigAooooAKKKKACiiigAooooAKKKKACiiigAooo&#10;oAKKKKACiiigAooooAKKKKACiiigAooooA4H4j/DG48fa94Y1CLVYdJGjXS3XnRWZa9OHRmSKcSL&#10;5aOE2OrI6sp6ZAI5DU/2YrHW/B+heHL/AFuWSy0671m4keO32PMl+t2pUHedrR/agQ3Iby/ujdxo&#10;fEj4xJ8MfiVF/bN99m8J2/he71K5hWNCz3AvLSCHDHBBPnFQNwXL5bpkZWm/tUab4o1Lwza+GPDu&#10;oa6dU1W50u6S3u7ItavFatcfK4uDFJldrZWQrtVxneAh8ipLBupJVPidl1126eqX3H6Hg6XEdPB0&#10;amDf7qKlJNcqUbRqc15NLVRlJ76cy6tDvE37Our+O7e8ufEXjRZ/EUdhFY6TqmnaV9lFgUuIrgTm&#10;PzmMkpkgiJIZFwpAUZNbXwt/Z90r4U+MtW1nTb15LK4sbexsdOaLatiqRxrMVbcd3mmGFiMDBQ9c&#10;8c1b/tcaNp3g+w1rxLoN9oU2o3t9a2VnLeWI+0JazPHI6yPcKg2bVDKxUl2wgkGGOrqH7VfhKzhm&#10;uYNO1vUdNh0qz1eXUbW2jFvFDdErArs8ilWZht5AAzkkKrFZjLAKSqX95a63vs318nf7vI6K1Liu&#10;VCeCcH7KTcWoqHLdSjFpcqt8UVH3d3zJauabtW+Auq33g3xb4NtvFdvb+E9c+3SQ20ulGS6s5bmV&#10;pWxMJlDxrI7kKUDYbG/irnin4Gzaz8RLrxtpniBdM1wNYyWRmsftEMLQR3cTiRfMXzEkjvGGAUKl&#10;QQ3PFvx18ZLjwn8LLTxlaeFr+/Nxd21t/ZzXNqrxLNcLCJGdZWjYEsNuxnyXTOF3MvM+Dfj3eR+K&#10;vEWn+JdI1iO0bxVFotleeRbfZ9Paa2tjFazMkm5nMruCyiQAuuX2laqf1SMlCSfTvpvb06+hhh/9&#10;YK1GpiKUo2XOmv3d5O9PnVkvebtC9/iXV3ade4/ZUj1LUNU1TUPFEs2sapFNJeXUNisaG8a6sriK&#10;aOMuwVIzYQr5ZLbhnL5znX8afAfUPiBNoeqa/qvhvV/EGlpcW6tqHhgXOnywS+WcG1kuCRIrRgiR&#10;ZR95hjBxV/4a/tKeDPit4qm0HQriSW6WCS6glaSB0uIkcIzBY5GePllIWZY2IOQCM4s3v7QXhnT7&#10;dZ7iDUki/tLVdMYrbq5WTT455LhsKxJUrbvtwCxLKCo5wKGBlBtPR+b6P17vfz8wqYriiliI05xa&#10;qU02lyQulKLul7ui5YtW2XLa14q1XQ/gfJovxK07xTFqWnafb2NsLYWGi6UbH7TGLcQpHcFZmSSN&#10;MBkXywV2oN2FxXPW/wCzLPbeNtR8R/8ACQadeT3MOqQj7foYnlmW8dWC3UhmHnpEF2KmEXYcADkm&#10;7qf7V/hLRfD+kapf2d7ZnVvNeytZrzT0aaGNUZpRKbrydv7xQF8zeWBATINdP8OfjhonxS16+0/Q&#10;bDVZrSztYLp9Wmt1S0bzoIZo41Yvu3lJwdpUY2NnHy7hRwVSSgt73td7vX9BTq8T4WnLFTTUFDkc&#10;uWFuWLcbXtbeTV929NbaY+l/ANLf4O+J/AV5rjzwa39o2yW0DxwWAkRVWO3ieWRliUru2GQ8s3IB&#10;4be/Am81rTPFseqeI4ZtQ8SanpWp3Fxa6cYo42svsuVWMzMfn+ynkt8u/o23mDwX+0ZFrl4lvr3h&#10;bVPC8c+saho8F9dTW0lt5tr5rMkjJMSkhSF+NpUlSFZhglsX7UmhTWct6nhnxO1ha6Xba1fXQtId&#10;llZz+YY5ZR527G2MuVQM205wcNtL4JxXa1uu1n+jf3jcOJqdadleXMpNr2bXM5Rs01dazpxVk9XF&#10;JrXW54G/Z/sPAfjy6120XQbi3kvLq+ikm0CP+1YXuCzOgvw+4xgyOACm7adpYgVFqPwGu7jx4utW&#10;niSO20f/AISAeJm0qTTvMkN59iNqf33mj92Vw23Z1zzyMV5v2tPAMPijUNFa6nZ7JryNriJoJd8l&#10;tG8kyCFJTOMCN8M0QRiuFY5GfQ/h944t/iJ4Zt9ctLG6sLS4OYVupIJGdcAhw0MsiEHP97IIIIBF&#10;aU44Sp+7p62d9G9/6+Ry4yvxFgm8bjE488FC8ox1i76Wa30d3bmT3aZ4ov7HsDajHqlxquiXd7by&#10;lrbS7jw752hxK64mxYyXDbXkKxsXjkTBjGFAzn0rwB8IY/A/ib+2I7jT4gdFg0g6fpGlrYWiMlzc&#10;TtKkauwUMbg/LzggksS3Hnl9+0P4j1S10C9tfCmq6RjxxL4duLENaXEl/FHFeBolPmkI4eGMsSyq&#10;CPlkdcmtfWv2wPA2gw2ouUvYtRkSd7nTLia0tbiz8mZ4ZFk8+4RWYSRSLtiZ2O3IBBBPNSlgaT54&#10;6W73/U9jHUuK8dBYas/aKV01HkdrN6NxVls3dO1+t7oy/i98F9ZvNO8QWPh+4muLjxN4itdWsp4b&#10;cI+iXapFHNcyTmTDReTCwCCPcS5XJ3DGjffBnxLa/ESVPCmo2vhnwvH4PsvD6XFxZLeFxHNc5REE&#10;qFHRHQh2DKd/3W5x3GpfGLSobTw3JpGnan4ou/ENkdS0+x0mOPzntQqMZmM0kaIo82MfMwJLgAE1&#10;x/hv44XcGueKtN1DT9T17Vf+EjuLLSdF02GAXCWsNlZyybmZ0jwjTnLO+SZAATwKudPCqd23r2v5&#10;vfzv08lsc+Hxee1ML7OMI2gn8Sjdq8YtuL0tDk3krK05Xcrsz/A/7JmjfDfVLU6Gnhy40y2uUuoW&#10;1rw3FeanDIoB/d3vmKQN43DKMV6AjjHX/DL4Tav8N1jhh8TQSafJfzXlzplppnkWmxoRGsNujSub&#10;dQ6+aQpILFgAoOKzl/ag8IyXFtHFBqUkTae+p3c7pDCLGGN5UlMiSSrI5jaCUOIVk27Oeozg2f7a&#10;HgXUFdba01S8vD5BgsrFrO7muFlnSBSohuHCHfImUkKP83CnpRF4Ci04NK22r/r+rBiKfFmZRqRx&#10;FOU+ayleMG+qV7q99W77/avsz0i/+G63/jrXPEbX7L/aegRaF9mEX+rCSzyGXdu5z5+NuBjb1OeP&#10;Pte/ZZsfEnh/wxpl7rQlGheGYdAjZ7BXSWSKa0ljneNmKlN1phoWyGWQjcMZPZeMvire+F9e8A6b&#10;B4U1LUJPFE8sTxpNbxy2ey2eYqweUKXG3nDYwj4JbarcL8IP2k4Lz4baDe+OItR06/k8Py6zJq93&#10;bRJb6hHBtFw8KxMTuXeh2lEzuBUEVdR4SUnSqLvfe3R7/NfkcuBjxDRoRx2Dlty8qXK5OyqQTUdX&#10;ooTT6vezV2ukf4ERXHwf8T+CfM0HR5dcjkje88OaAunwJuVVDG3Erb2G3klxkccYqfxl8D18Xat4&#10;rvTrLWo17+xN0f2bf5P9n3bXHB3jd5gbb0G3Gfm6VY+Gvx/8MfFLT9futJMyHRI457uFpbeciN0Z&#10;0YNBLIhyEcbd25SpDAVQvv2lvC2n6JFqc1rqiwzaFpuvxoYolJhvZWihQsZAiOGX5i7Kigg78ZxX&#10;+xuCd1a3d7K6/VmUf9Y4YmdNRl7RSTa5Y/FJ05R6W1cKbXSyXRu/O3/7L91qng2DwfdeLlfwxpdp&#10;eW2jWyaZtnt2ntprdHnl839/5STvgKse7jcTWr4w/ZwsfEniWx1uJtBu7qPTINLuY/Evh+PVYnSI&#10;sUkiDSIYZPnYEglSNuV+XNU9d/bB8D+GdQFlqsd5Y3EUcUt7HLc2O+zEgDJlBc7psoyv/o4lG1h9&#10;K9B+G/xNs/ida6ld6dpWqWVjZ3ctmt1qESRx3TxyPG5i2uxKhozyQOo7ggRThgqkvZw1fq+n+W34&#10;HVisVxRgqSxte8Ia2fLBJ87u9laTlpLq3pLszr440hjWONVRFAVVUYAA6ACnUUV65+dBRRRQAUUU&#10;UAFFFFABRRRQAUUUUAFFFFABRRRQAUUUUAFFFFABRRRQAUUUUAFFFFABRRRQAUUUUAFFFFABRRRQ&#10;AUUUUAFFFFABRRRQAUUUUAFFFFABRRRQBw3jr4O6B8Q9WOoas15539mSaWFt5QgVWuILhZV4yJEl&#10;t42U5wOcg8YZcfCcX0ehS3/irXr/AFbRdQbULPVpvsguFLRNC8RVbcRmNkdgfk3fNkMDg1hfEj4l&#10;eItJ8Z3vh/w/LomnHTdAOv3FzrkUkq3C+ZInkxhJY9mPKJaQltu9PlOa4Xwb+0F8RPHWsaNFpPhS&#10;xurNLLRp9WcNFGM3ttFPJLG0l2joieaQqiKXeY2Xep6eVUrYeNRpxd2+ietvTt/wx9/hMvzmrg41&#10;IVYqnCN/elFcqlpa8lb37pNJ63Sltp6HH8AdLsfsz6Z4g13SLmyvby8064tXti9gLpzJcwRh4GVo&#10;nc7sShyCBgjArXl+E9s1zr15Drur22p61Y2NhdX6G3eQramTa4V4WTc4lcPlSpB4Va8X0n4yfEfQ&#10;fhrp/iHVL3StRsW1LV11PVf7GllbTYbe7ljXfbpdK7odp+dOYlVQVkJ3HsvjJ8RfE/gz4geGbvR9&#10;QtpvDn9gatq91pP2FpJb37KsEhVZBINrMsgVCFwp3FhJuCrnGth1DnUGtv8AybRPfs7aenQ6quX5&#10;xLFLDSxEZN+0Se6bpPnlFvk6yjzWlu3zPSV31UPwM0C3+Fr+BIrm/i01rgXn2uN4luBcC5FyJVAj&#10;8pf3oDbRGE7bccU9fgnoptbqKa+1K4kuvENr4nlnkkiDteQCAL92MKEb7MhZQP4mwV4x5B8Rvjd4&#10;+0PwPqwj1Lw/LqV94Un8RWV9odpIx09Y3hBSRXlYOGWb5JvlG5DmMiuy+K0fiQ+MvgzDa6lpUniB&#10;tUvv9NeylFkW/s25y/kCYtjYWwvm9f4gDT9pQd1Gnfl5V97sl+P/AARfUc1puMq2KUVVdWd9Xdwi&#10;pyk9FZNxS73V1FpK/e+AfhnB8Oc2uma3q02hxo0dnol00LWtkpbdiIiISkDkAPIwAOB2rnm/Z80l&#10;PFI1y18Qa9YvHfX2p21nbzQeRa3V3DJFPKgaEsSfNZwGZgGAwACVPmkH7SHxD8QDSbHw54TsNS1l&#10;dPuL2+XfGkE7Q389myRtNdRGJSbcuX/fFfMQFD1Pq/jrxxr1n4w8NeFdEbS9H1DVrK6v3vtcieeF&#10;Fg8oGFI45I/MkJmBPzgKqMfmqo1MNUgnGLsrW367W+dvQ562DzrBYpqrViqlRT5tYt2gnzOaSb1j&#10;za2bkm922jJ0v9mvRNBuP7R0vX9c0zxE1zNcya7aG0jnk81IkkjaIW/2fYRBEcCLOUDZyST2/hPw&#10;HZ+EdU13Uoby8vr7Wpbea8mvHQlnhto7dSAqqBlYgx/2mbGBgDwbw/468UeAfE3jTUo/7M1HQ7r4&#10;hW+lXlqLaU3cklxbWUXmQv5m1VUmMhCrFuRuGBmp4p+P2tan8Mb+71fTfDmt2OueEbrxFaafbrMw&#10;s1jkhUQXn7z94D5wG9fL+eN1x3rKOIw1JN8tmrv7tL/PbuelXyfOsfONN11UhPljfRP3rT5LaaRt&#10;zJXUdNLN2O3+JP7PreIvDd74W0qW4l0nxBr/APbF/cXdyiHSt03nXDWwSMOzS5dMOxC+YeQOKv61&#10;+z7/AMJL478U3t5rV5pvhbWNL0/TG0nSZliFzFD54khn3RkiMrIgBjdWwZBkA84/ib46eJtM8O+N&#10;vFVlBo8uk+H9Ul0aPRZI3N7JKk62/nyTGZUjj3MZdpT/AFYyXXOR1/wo8ceLtYur6y8c6XZaNOxi&#10;OlzJJbwvfhkdpFEEd3c42BAd3mfMGzgbTVRjhqlRR5Xr91tUvk9d/TsjnqVM8weCdZ1YpRumrrn5&#10;m6cpNJ7yjandx0S95a88jQ034SR6DfanJo3ijXtI06+kubg6TavbG2hnn3GSWLfA0ine7SBd+wMc&#10;7ccVR+HPwnvPhr4ovjYavJc+G7yKS7uIbhYlnudSlkTfOyxRRxoqxQxqqxgAl3JXPzH0uivR+r00&#10;00tj42WbYuUJ05yTU1Z3Su7bNu12/N3fXezPO7T4I6PaajDcjUdUkhg8RyeKILN3i8qK7kSdZACI&#10;w5RjcO21mJBC4IGVNKH9n/StK1i71jQvEGveHdZvJ7ua5v7CW3Z5luLh7homSWF0KJJI+z5dy7j8&#10;xyTXqNFL6tS/lL/trMLv963fRrRprXdWs923dO71epxnij4YweJbzRtRi1zV9F1zSoJLWHV9NeH7&#10;RJFIE8xJBJE8bhjGjcpwygrisWb4CaT/AGlcarY65rela7LqE2ojVrSWDz0eaCCCaMK8TRmN1tom&#10;KshwwyCOAPTaKcsPTk7tf139fMzpZtjaEVCnUskmtls3dxemsW2/demr01Z5Dqv7MPhLXNN0jSNQ&#10;uNSvPDumnzF0aZ4WhmlLvI8ryGLzt0jyMzhZFVs4IxxWpD8D7drHTbG/8W+JNY0/TLyyvbG1vpbY&#10;iB7WZZYxuWBXcEoFJdmbbnBB5r0qipWForVR/rt6eRvLPcynFRlWbSd1e2jbu5LTST6y3ezbRzXi&#10;/wACWnjC+0C+kvbzTdQ0O9N7Z3diY94Zo3idGEiOpR0kZTxnnIIIzXKw/s7+Ex4e8OaJcfbr3TdD&#10;0W80KGG4lX99b3KxLKZCqg78QrgrtxknHTHp9FXKhTm25Rvf/gf5L7jmo5pjcPCNOjVcVHa3T4lv&#10;v9uXpzO25zXhXwXJ4d0u5sL3xBq3ieCZRGP7aaB2jjC7dgMUUe4EdS+5j3JritB/Zz0zw3DdLYeK&#10;fEaSS6bbaPDLM9pMbWygd2jgjV7cqV+cqfMVyR1Ock+tUUnQpytdbbFU82xlJ1OSduezkrKzttpa&#10;34a9Tybwl+zno/w+UL4U8Ra/4cjl2tfRWctsyX7hi2+RZIGCMQduYvLwoAGABjuvA/gyx8AeHU0b&#10;TZJ5LRLm5uQ1ywZ909xJO4yAOA0rAcZwBkk8nfop06FOl8CsTi80xuPTWJqOV2m72u2rpNvd2TaV&#10;9lotAooorc8oKKKKACiiigAooooAKKKKACiiigAooooAKKKKACiiigAooooAKKKKACiiigAooooA&#10;KKKKACiiigAooooAKKKKACiiigAooooAKKKKACiiigAooooAKKK4D4zfGbRPgf4Z/t3Xj/ohLJHG&#10;rgSzSYBWKNT95259AACSQoJGtKlUr1I0qUXKUnZJbtkTnGnFzm7JDfil8FdG+Lkli2r3dxClorKk&#10;cNrZy/eIJIaeCRo24HzRlGHY1i/EyPwL8G/DHhnWr3wfZaodHmstG0uY2sUlzZqWEcWyWQFlC4B4&#10;OfxrwVf+Cj5urmUWngC3+zeYyxNeeIPKlZM/Kzots4UkYyAzAHjJ61w3x6/bIl+I3gix0uTwrY2G&#10;3VbS732+uG5b90+/btNsnXGM54z0NezmHB+cYHDVcZPDWsrtuUHt5cx6fDvFGDzTMsHk88U3Tc+X&#10;lXMvieuqS373PuS9+FPgnUr5ry78HaBdXjXDXhuJtLgeQznGZdxTO87Vy3Xgc8Vs6p4c0nXLmxuN&#10;S0uy1C4sJfPtJbq3SV7eTpvjLAlG9xg18nf8PAJf+hM0r/wpW/8AkSk/4eATf9CZpP8A4Urf/Ide&#10;muCc7V7YXf8AvQ/+SPkpcY4GXK5Ytvl0Xx6X3tppc+o9I+Hvhbw/b6hBpfhrR9Ng1EFb2OzsIolu&#10;gQQRIFUb8gn72epq5aeFdF0+DS4LXSLC2h0ok6fHDbIq2eUZD5QA/d5RmX5ccMR0NfKH/DwCb/oT&#10;NJ/8KVv/AJDo/wCHgE3/AEJmk/8AhSt/8h01wTna2w3/AJND/wCSFPjDAVG3PFN33vz9rdu2npof&#10;T+pfDXwjrFra22oeFdFvra1mkuLeG506GRIZZHLyOgKkKzMSxI5JJJ5q74k8I6F4ysks/EGi6drl&#10;oj+YtvqVpHcRq394K4Iz718p/wDDwCb/AKEzSf8AwpW/+Q6P+HgE3/QmaT/4Urf/ACHS/wBSc71X&#10;1Xf+9D/5If8Arjgbxl9bd43a+PRvdrTS/U+rU8I6FHC8SaLp6xPdR3rRraxhTcRhBHMRj76+XHtb&#10;qNi4PAqrF8PfCsEerJF4a0eNNXBGoqthEBe5znzvl/eZyfvZ618uf8PAJv8AoTNJ/wDClb/5Do/4&#10;eATf9CZpP/hSt/8AIdP/AFJzv/oG/wDJof8AyQlxhgI3SxT1/wAfS1unkvuPqW48BeGbvXJtan8O&#10;6TNrE0LW8uoSWMTXDxFdpRpCu4qV4IJxjiodD+GvhDwvNFNo3hXRNJlikaaOSx06GFkdkKM4KqMM&#10;VJUnqQcdK+YP+HgE3/QmaT/4Urf/ACHR/wAPAJv+hM0n/wAKVv8A5Dpf6kZ1e/1XX/FD/wCSK/1y&#10;wXJ7P62+W1re/a3bbbXY+w6K+PP+HgE3/QmaT/4Urf8AyHR/w8Am/wChM0n/AMKVv/kOtP8AUzPv&#10;+gf/AMmh/wDJHJ/rNlH/AD//AAl/kfYdFfHn/DwCb/oTNJ/8KVv/AJDo/wCHgE3/AEJmk/8AhSt/&#10;8h0f6mZ9/wBA/wD5ND/5IP8AWbKP+f8A+Ev8j7Dor48/4eATf9CZpP8A4Urf/IdH/DwCb/oTNJ/8&#10;KVv/AJDo/wBTM+/6B/8AyaH/AMkH+s2Uf8//AMJf5H2HRXx5/wAPAJv+hM0n/wAKVv8A5Dpf+HgE&#10;3/QmaT/4Urf/ACHR/qZn3/QP/wCTQ/8Akg/1myj/AJ//AIS/yPsKivj3/h4BN/0Jmk/+FK3/AMh0&#10;f8PAJv8AoTNJ/wDClb/5Do/1Mz7/AKB//Jof/JB/rNlH/P8A/CX+R9hUV8e/8PAJv+hM0n/wpW/+&#10;Q6P+HgE3/QmaT/4Urf8AyHR/qZn3/QP/AOTQ/wDkg/1myj/n/wDhL/I+wqK+Pf8Ah4BN/wBCZpP/&#10;AIUrf/IdH/DwCb/oTNJ/8KVv/kOj/UzPv+gf/wAmh/8AJB/rNlH/AD//AAl/kfYVFfHv/DwCb/oT&#10;NJ/8KVv/AJDo/wCHgE3/AEJmk/8AhSt/8h0f6mZ9/wBA/wD5ND/5IP8AWbKP+f8A+Ev8j7Cor49/&#10;4eATf9CZpP8A4Urf/IdH/DwCb/oTNJ/8KVv/AJDo/wBTM+/6B/8AyaH/AMkH+s2Uf8//AMJf5H2F&#10;RXx7/wAPAJv+hM0n/wAKVv8A5Do/4eATf9CZpP8A4Urf/IdH+pmff9A//k0P/kg/1myj/n/+Ev8A&#10;I+wqK+Pf+HgE3/QmaT/4Urf/ACHR/wAPAJv+hM0n/wAKVv8A5Do/1Mz7/oH/APJof/JB/rNlH/P/&#10;APCX+R9hUV8e/wDDwCb/AKEzSf8AwpW/+Q6T/h4FKOvg3Sf/AApW/wDkOj/UzPv+gf8A8mh/8kH+&#10;s2U/8/8A8Jf5H2HRXx5/w8Cl/wChN0n/AMKVv/kOj/h4FL/0Juk/+FK3/wAh0f6mZ9/0D/8Ak0P/&#10;AJIP9Zsp/wCf/wCEv8j7Dor48/4eBS/9CbpP/hSt/wDIdH/DwKX/AKE3Sf8AwpW/+Q6P9TM+/wCg&#10;f/yaH/yQf6zZT/z/APwl/kfYdFfHn/DwKX/oTdJ/8KVv/kOj/h4FL/0Juk/+FK3/AMh0f6mZ9/0D&#10;/wDk0P8A5IP9Zsp/5/8A4S/yPsOivjz/AIeBS/8AQm6T/wCFK3/yHR/w8Cl/6E3Sf/Clb/5Do/1M&#10;z7/oH/8AJof/ACQf6zZT/wA//wAJf5H2HRXx5/w8Cl/6E3Sf/Clb/wCQ6P8Ah4FL/wBCbpP/AIUr&#10;f/IdH+pmff8AQP8A+TQ/+SD/AFmyn/n/APhL/I+w6K+PP+HgUv8A0Juk/wDhSt/8h0f8PApf+hN0&#10;n/wpW/8AkOj/AFMz7/oH/wDJof8AyQf6zZT/AM//AMJf5H2HRXx5/wAPApf+hN0n/wAKVv8A5Do/&#10;4eBS/wDQm6T/AOFK3/yHR/qZn3/QP/5ND/5IP9Zsp/5//hL/ACPsOivjz/h4FL/0Juk/+FK3/wAh&#10;0f8ADwKXt4N0n/wpW/8AkOj/AFMz7/oH/wDJof8AyQf6zZT/AM//AMJf5H2HRXx0/wDwUEljxnwZ&#10;pIzwP+Klf/5DqH/h4ec4/wCEP0fP/YzP/wDIdH+peff9A/8A5ND/AOSGuJcpe1b8Jf5H2XRXxbJ/&#10;wUYeNmH/AAhWkkDuPEz/APyHVzw1/wAFGNO1jWItLvvCEen3VwxS3lj1kTQStgYTf5KkOecArg4A&#10;3ZIFTV4Oz2jB1J4d2X96L/KRpT4gyyrJQhW1flL/ACPsaiiivjD6IKKKKACiiigAooooAKKKKACi&#10;iigAooooAK/P3/gq5q15a3HwmsIriRLS4fVJpYA52O8YtAjFehKiRwD1AdsdTX6BV+fH/BVyETav&#10;8IQT/Dq/GPexr7jgmPPn+Gj/AIv/AEiR4mdWWX1b9v1R8ieDdD1PxV4g0vQtGtJNR1fVLhba1tIn&#10;VWkblmOWIGERXdjnhY2Pauy8UfB/X9C021vZb/w/qFvNdRRQDTNbt7p5S7OqEKjEhSAhz0+f2ru/&#10;2O7r4baPqXijUfH2rfZbm6i/4RvTtNeG5DyrcqnnSI0anLSeZFDGyFZFYTqPvivZP2kfDPgePwTY&#10;/wDCN6Zrun6lda7ZiW9nttQhCAuwMha5AQtluDyct9TXH4ice5nSzTE5JhIyhRUeVv2aak3fmfNL&#10;aK+FNLdN3Onw1yDCSzPA42slKo6kWtXprpouvXXufE2pyXGn6lqFk8qO9ndz2jSQPvjkMUrRl0bo&#10;ynbkMOCCCCQQapfa5/75/Ovd77wNoWs/tgr4Xu4IbLw7L4mWx+yxLsjEIkCrCoX7oIAQY6ZFej2X&#10;xD17xR+0hH8L9fSw1zwNeXf9lLolvpcMUNpbvGShh2rujaLcDvDZ+TJOOn9CYXO60cHh3OPPUdCN&#10;Wb+G6suZxtFpu/2bxW2p+PVMrpe3qqL5Yqo4R663dr63t56nyD9sn/vn86Ptk398/nX0Bo37O2hX&#10;vxG+G/huXUbySDxHa30l5c28qgb4JrqNGhLRcIwt0J3BvvHB6V2Y+EPgnxtefCDw3Pp2q6YZ9Avp&#10;7y6sbmBTO0D3Rb5jBy5kj+8wOEKrjI3HqrcTYClGM024uLle32Up6+fwPQqHD+Mk5x5VeMlFq63b&#10;X+e+x8l/bJv75/Oj7ZN/fP51754R+AeifEvwj4W8U+G7HVLW2u9QurHVdK1PWodtukMPnG4W9W0G&#10;2MIVLA27NnIAPGfQvB/wX+H3hO41fVFsp/FOk6n8NrrxHZpdTq/2aRWCv5TzWaMW5BjlaBCnzZjb&#10;IxniuKMFheaDUnON7x6pq+j10dk2ujSdmysLkGIxUlyW5W0r9NWlp3s2k+11fRpnyD9sm/vn86Pt&#10;k398/nX1T4a+D9l8WPAfwkszq+s6V4daHX9Rm0m6v7OVbdLeSIuIZzbQ/PIWA3ykqgyduM55jS/g&#10;z8NtThu9Tj1uW9jsPCGoeINQ8P6J4n0/VLmzubWaNRE13BE0WyVJMqfLBBB64Ipx4nwcZSp1bqcX&#10;JNLV+65Ly1fI9rpbX1V7nw9ieSnUpq8ZpNPZatL7tVq7X100dvn37ZN/fP50fbJv75/Ovrb4f/CH&#10;wJ4fj1LWZtFvtXsNU+G114igsdSuoJpLGZHCSKkpttrPnGyXyxt5yjZ48h/Zh0WDWf2hfCTtaSwW&#10;NrfPqXkNKJ2jjt0edQz7EDEeWAW2rk9AOldFPP6FaniasIvlox5m35c116pxaf4HLWyepRVHmavU&#10;lypeqi0/mpo8n+2Tf3z+dH2yb++fzr7b1v4R6TffDv4jaJpF4h1TxpqEXizSJpAoU6WtxbmNmweF&#10;H22UD/cPFedeIP2Y/Bq+KLzwZp3iy107xXa61Y6VAl54h0+8m1OOUhJ5UsIcTWxjY7/LkZiUHJBz&#10;jzsLxfgK7tVvB309LRu/lKTjbV+63snbqr8P4ilFzp2lFXu9tuZr74pST21Su7q/zT9sm/vn86Pt&#10;k398/nX2L4H03w1p/wAOtX0PQ7TxBp9ha/EvT9Oa6udRge6mZHZEuFX7NsiG5Q/lssnAwWyePP8A&#10;4mfDXw94d1DxL4v8ZXfiTxT/AGh431DRk+w3drbXCRwyMZrqZxblGc5ASFY4xx94A8Xh+KKNevKi&#10;6bWto9XK6g1pbTSfV6W+7Wtw7UpYdVudN9ey/iX1vrb2b2Wt/S/z19sm/vn86Ptk398/nX0L4B/Z&#10;y0PxV4Re41SS90XV77RNR1zRw+oiSW4gt2G15LVLRkjQ525a7DEglUIr0vRfDHhWH42/ArTfDula&#10;l4V1DUfCttfrrOl3lmJIpHgnO+SKSydZ5TtIaRiAcjCDFVieKcLSlOnSi5yjzX6JcsZPfXT3ZLRN&#10;pp3V9DGhw/WqwVWbSi7W87yiv/b4tdGmrO2p8X/bJv75/Oj7ZP8A3z+dfQnhP9nrw5rk3grQdRv9&#10;ak8UeMtGutatdUjmiNpZ7A7QxzRmLMzMIZS7K6bSVGw5zU9j8AvBWqPpeiwNr8etX/gCPxiupvfQ&#10;G1SZoi/2f7P5AYodj/N5oIyow3JrplxLgIp8zel3t0TknL0vCS76baq5Ph3FwrOjZXvbVpavlt31&#10;fNF79fJnzp9sn/vn86Ptk/8AfP517V8SPgx4e0P4Xaf4p8JNfeJLJo7IXutxarbPDazyI5lgnshE&#10;JbdgwjCkyOCG5IOM+KeQa93A4unmFOVSjeybi76NNd1uvnZni4rCSwjiqlveSkra6MX7ZP8A3z+d&#10;H2yf++fzpPINHkGvQ5JHF7ov2yf++fzo+2T/AN8/nSeQaPINHJIPdF+2T/3z+dH2yf8Avn86TyDR&#10;5Bo5JB7ov2yf++fzo+2T/wB8/nSeQaPINHJIPdF+2T/3z+dH2yf++fzpPINHkGjkkHui/bJ/75/O&#10;j7ZP/fP50nkGjyDRySD3Rftk/wDfP50n2yf++fzo8g0fZz6Uckh+6H2y4/vH86Ptlx/eP50n2c+l&#10;H2c+lHs5B7ov2y4/vH86Ptlx/eP50n2c+lH2c+lHs5B7ov2y4/vH86Ptlx/eP50n2c+lH2c+lHs5&#10;B7ov2y4/vH86Ptlx/eP50n2c+lH2c+lHs5B7ov2y4/vH86Ptlx/eP50n2c+lH2c+lHs5B7ov2y4/&#10;vH86Ptlx/eP50n2c+lH2c+lHs5B7ov2y4/vH86Ptlx/eP50n2c+lH2c+lHs5B7ov2y4/vH86a19c&#10;AffI/Gl+zn0oa2OOnNHs5B7h6h+zr4N0r4heMNUTX/NuNO0rTvtzWiyMizsbmC3VXZSGCg3G47SC&#10;dmMjOR7j4g+FfgbSY452+H+jCymLCK4kuNWVZNuN21vtuDjIzjpkV43+zOx06+8ezEldvh6Pkf8A&#10;YV0+vsD4WzSeKPBPiDTfF8cf/CuLVDNLqN1IUfT7jqptm2ktISw/dgY+b/b2Sfyh4lZ5muC4g+pY&#10;TFTpL2cWlGTir63bs1236eh/Tfh/kuV18heYYvCwqtVHF3SbtaOkb7u70XXbex89ax4N8GWOlnUE&#10;+G2hy2LSmBbg3OseU0gAYpv+3Y3YIO3rgjtzXyt8ftNHw78dzxeH57qytltbDV7INMWmtPtFpDdq&#10;gkGCWjMwUPwfkB6192/tT6hrWjahpWgR2UGmfD21g8/QItLkMlrdxlcm4Mn/AC0lO85zyu/ILbzJ&#10;J8T/ALV1ubjxkswBAbw3oJH0OjWdHhjnWaZlm+NweNxM6sYUm7TbfvJx1V29NX6o9LjnJ8swWV4H&#10;HYPDQpOpN/DbazsnbS6tqujurn7rUUUV8KeKFFFFABRRRQAUUUUAFFFFABRRRQAUUUUAFfn9/wAF&#10;UT/xPPhCD93ZrBOf+3Gv0Br4B/4KlwpceIPhEkg3L5OttjOOQtkR+oFfecCvl4hw7f8Af/8ATcjw&#10;88V8uren6o+PNNvZbTUNJv7C8+w6hpupWep29wI1k2yW9xHOnytwcmMDkEc9D0r1f4i/tLeN/G2g&#10;2um6jqVvPbi9hnAWwtozvQ7lOUjU4BUcZwe9fXi/sT/Bheng3H01W9/+PV85ftlfs/8AhX4S6b4Z&#10;1XwhpT6VbXM01tdg3U0+59qtGQZHbHAk6YrfjLivhjPMJUxFbCVJVlDli72S10uo1LOzd9Uz2fDT&#10;hjN6XEmCwtHEwjTdTmaaveyu1flbu1Gy13PE9c8QajrniK51+61Bm1i4vHvjeQosDpIXLKV2ABSu&#10;RgqB93Ndh4h/aM+IWtWtwlvqukaRqN5F5F94g0/RreLV7uPGCjXQAIBGBlQG4+9X1f4E/Yx+F83g&#10;nQZNc8MPdazJYwPezHUruPdMUBc7VlAHzE8ACtz/AIYs+DX/AEJ7f+Da9/8Aj1fXw4+4Zlh6NGeD&#10;qONOKUU1F2SSsrud3st3ra71Pzupwpm+FxVbkxUW3J3avZu71ty216aaXPizwb8ePGngWHw/b6fd&#10;aRdR6NuSC61TTVur4QyO7ywi5Zt4VjI3uMnBwcV0Hwx/aIv/AAn4n8OXXiGC31LRfDtrfx2UdjYx&#10;tfk3EcvyNJJIFkTzJScNgY657/Wf/DFnwa/6E9v/AAbXv/x6j/hiz4Nf9Ce3/g2vf/j1YV+NOFMR&#10;TnTeDqLnTTaUE1dSWnv6fFL7zSnkee03F/Wk0mnZt2bTTV9Ndup8O6Z8XvGmn6lpepR+JpLe5020&#10;mtLO2tbCytrO2SbJmAtIYUgYucbi8bE7Vz0FWm+NvjiS6s7iXxT5r2WnTaVbR/2Vp6wR2sv+shMC&#10;24idCMDY6MoCjAFfbH/DFnwa/wChPb/wbXv/AMeo/wCGLPg1/wBCe3/g2vf/AI9XV/r5wq3d4GV9&#10;V8FPre/2uvNL733Od8OZ2/8AmL7dZdLW6dLL7l2Ph6x+LXi3Trrw/cW3iSS3fQXupdOS2srSCOB7&#10;hg052RxKpDYA8sgpjjbgmqsnxI8TyLqe7xE6HUNLfRJVt7GzgiSxdt8kEcMcKxRBmySyIHJYndmv&#10;uv8A4Ys+DX/Qnt/4Nr3/AOPUf8MWfBr/AKE9v/Bte/8Ax6tf+IgcMb/U5/8AgEOrbf2u7b9W+5D4&#10;Zzl74pffLpr2Ph+1+LfiuxmsZLfxAyCx0p9FtYXsrWWKOzcsXiaOSJllVixyJQ/QelZeh+MtX8N6&#10;pe6ppeqLYardwT28l5b2dshCTKVkCRiPyo8qSBsQYB4xX3p/wxZ8Gv8AoT2/8G17/wDHqP8Ahiz4&#10;Nf8AQnt/4Nr3/wCPVS8Q+GkpxWDnaaal7kNU220/e1u236tmX+qub+7fEr3WmtZaNJJNadEkl6I+&#10;E7P4h+IdOLNaa/PDJ/Y3/CPo7RQy+XYFmYwqJEYAZZucbhkYIwMWde+K/i7xNeQXGo+J7iSSGeG6&#10;V7e3t7WV54k2RTSzQxpLM6Lna0ruQSSOea+4/wDhiz4Nf9Ce3/g2vf8A49R/wxZ8Gv8AoT2/8G17&#10;/wDHqX/EQuGedVfqc+bvyQ73/m76+o/9Vs45eT60rbby2sl27K3pofFOpfG/xxrE++78Tq0Z1OPW&#10;Hig0fTrcS3cZJjlkaK3V5GUn+Jjnvmq2n/GDxnpY1NrfxRJ5upam2s3Ulzp9lchrwszGdI5YGjif&#10;LfeiVD8q8/KK+3/+GLPg1/0J7f8Ag2vf/j1H/DFnwa/6E9v/AAbXv/x6sY8ecKxi4LAys/7kPL+9&#10;/dX3Lsbvh3PJNN4vbzl5+X96X3vufFWl/HTx7oun2dlYeL7iGK0tZrKKWexs7q4EUpJkQzzwvKVJ&#10;Odu/bkDjioNN+MXjDR7jw/PZeIVhn8PwfZ9MuG0yxknt0CuoUTvAZWUCV8IzlBn7vAr7c/4Ys+DX&#10;/Qnt/wCDa9/+PUf8MWfBr/oT2/8ABte//HqP9fOFfe/2GXvb+5T13/vf3pfe+5P+red6f7XtpvLy&#10;8vJfcuyPhex+J3izSvCsPhyy8UXFrpcVtNaDZbWpuFhmx50aXDRGaFXxysToMknGTSwfFDxPaagl&#10;7B4glhu4dEXw7byLa25+z6eqFBCoMZB4ZvmYM3PXpX3P/wAMWfBr/oT2/wDBte//AB6j/hiz4Nf9&#10;Ce3/AINr3/49V/6/8LtybwUvevf3Ket73v73W7+9i/1azrR/W9nfeW9077b3S+5HwnrXxH8Ra/oa&#10;6Jea3nRP9GD2Ntp9pbCb7PH5cAllihWWYIvQSOwBAPYY5z/R/av0P/4Ys+DX/Qnt/wCDa9/+PUf8&#10;MWfBr/oT2/8ABte//Hq7aHiZkGFTjQw1SKbu7RgrvRX+Pskvkjkq8HZlX5fa14vlVlq9Fv27ts/P&#10;D/R/aj/R/av0P/4Ys+DX/Qnt/wCDa9/+PUf8MWfBr/oT2/8ABte//Hq6f+Iq5N/z5q/dD/5Mw/1H&#10;xv8Az9j+P+R+eH+j+1H+j+1fof8A8MWfBr/oT2/8G17/APHqP+GLPg1/0J7f+Da9/wDj1H/EVcm/&#10;581fuh/8mH+o+N/5+x/H/I/PD/R/aj/R/av0P/4Ys+DX/Qnt/wCDa9/+PUf8MWfBr/oT2/8ABte/&#10;/HqP+Iq5N/z5q/dD/wCTD/UfG/8AP2P4/wCR+eH+j+1H+j+1fof/AMMWfBr/AKE9v/Bte/8Ax6j/&#10;AIYs+DX/AEJ7f+Da9/8Aj1H/ABFXJv8AnzV+6H/yYf6j43/n7H8f8j88P9H9qP8AR/av0P8A+GLP&#10;g1/0J7f+Da9/+PUf8MWfBr/oT2/8G17/APHqP+Iq5N/z5q/dD/5MP9R8b/z9j+P+R+eH+j+1H+j+&#10;1fof/wAMWfBr/oT2/wDBte//AB6j/hiz4Nf9Ce3/AINr3/49R/xFXJv+fNX7of8AyYf6j43/AJ+x&#10;/H/I/PD/AEf2pGWA98fSv0Q/4Ys+DX/Qnt/4Nr3/AOPUH9iv4Mnr4OY/9xW9/wDj1P8A4irk3/Pm&#10;r90P/kw/1Hxv/P2P4/5H53eXB/e/Wjy4P7361+iH/DFPwZ/6E4/+DW9/+PUf8MU/Bn/oTj/4Nb3/&#10;AOPUf8RWyf8A581fuh/8mP8A1Hxv/P2P4/5H53+XB/e/Wjy4P7361+iH/DFPwZ/6E4/+DW9/+PUf&#10;8MU/Bn/oTj/4Nb3/AOPUf8RWyf8A581fuh/8mH+o+N/5+x/H/I/O/wAuD+9+tHlwf3v1r9EP+GKf&#10;gz/0Jx/8Gt7/APHqP+GKfgz/ANCcf/Bre/8Ax6j/AIitk/8Az5q/dD/5MP8AUfG/8/Y/j/kfnf5c&#10;H979aPLg/vfrX6If8MU/Bn/oTj/4Nb3/AOPUf8MU/Bn/AKE4/wDg1vf/AI9R/wARWyf/AJ81fuh/&#10;8mH+o+N/5+x/H/I/O/y4P7360eXB/e/Wv0Q/4Yp+DP8A0Jx/8Gt7/wDHqP8Ahin4M/8AQnH/AMGt&#10;7/8AHqP+IrZP/wA+av3Q/wDkw/1Hxv8Az9j+P+R+d/lwf3v1o8uD+9+tfoh/wxT8Gf8AoTj/AODW&#10;9/8Aj1H/AAxT8Gf+hOP/AINb3/49R/xFbJ/+fNX7of8AyYf6j43/AJ+x/H/I/O/y4P7360eXB/e/&#10;Wv0Q/wCGKfgz/wBCcf8Awa3v/wAeo/4Yp+DP/QnH/wAGt7/8eo/4itk//Pmr90P/AJMP9R8b/wA/&#10;Y/j/AJH53+XB/e/WkaO328tX6I/8MU/Bn/oTj/4Nb3/49R/wxV8Gf+hOP/g1vf8A49R/xFbJ/wDn&#10;zV+6H/yYf6j43/n7H8f8j4l+EGqWNndeJ9OkvbexudY0gWdpNdTLBD5yXlrcBXkYhYwy27KGYhQW&#10;GSBkj0+88ReL9Q8L6f4fudY8PzaRp7vLb2R8X6MI0kbJJ4vOeS2M5xubGMnP0Wf2Kfgw3B8Gkj/s&#10;K3v/AMepv/DEvwW/6Ez/AMql7/8AHq/H+KsXwvxXmH9o15YinJxUWoqnZpNtby8z9c4WzDPOFcB9&#10;QoRo1IqbmnNTbTaS0tbovzPmDWNQ8aat4Nh8MT694dfQre5a7hs5PGejMkcpBBKn7VuA5b5RxlmI&#10;GWOfnz9o3WNP1zWLqXTbpb22tNK07TftMYISV7WwgtndM4OwvCxUkAlSMgHiv0i/4Yl+Cp6+Cx/4&#10;NL3/AOPV8h/8FC/gj4K+DOg+FG8HaL/Y7aiL0XX+lTTeYE8jZ/rXbGN7dMdfpXueHsOHspzSpDL5&#10;V51a0JQTqcnKlFc/Rt/Z0MeLM4zfPcNSjjIUoQpz5rU1JNuXu3d/XU/WuiiivzQ6QooooAKKKKAC&#10;iiigAooooAKKKKACiiigAr4E/wCCov8AyMnwh/64a7/6BZ19918Cf8FRf+Rk+EP/AFw13/0Czr7r&#10;gf8A5H+H9J/+m5niZ3/yLq3p+p9Ya1rVl4d0u41HUbhbWytxulmYEhBkDJx25rwH9oPxZ8P/AIr+&#10;CbDSV8S2ErQ6xZXJUseIxKElPTtFJIfwr0349/8AJHfFX/Xof/QhXeTfHfwZb+O7zwjLe6hFqtne&#10;wabc3D6NejToLqaKKWG3e/MP2VZZFuIAqGXczTRoAXdVP5h9XjiIShLZn2GBx9bLMVSxmHdpwaa+&#10;Rwf/AAvr4ff9DVY/m3+FH/C+/h9/0NVj+bf4Vo/s0/FK0+MF18UfEWkanqGqeG5vE1v/AGO+oW9x&#10;b7LVtD0qQeVDOqukTvJJKvyhX80uMh9x9rrq+r+Z53OeB/8AC+/h9/0NVj+bf4Uf8L7+H3/Q1WP5&#10;t/hXvlFH1fzDnPA/+F9/D7/oarH82/wo/wCF9/D7/oarH82/wr3yij6v5hzngf8Awvv4ff8AQ1WP&#10;5t/hR/wvv4ff9DVY/m3+Fe+UUfV/MOc8D/4X38Pv+hqsfzb/AAo/4X38Pv8AoarH82/wr3yij6v5&#10;hzngf/C+/h9/0NVj+bf4Uf8AC+/h9/0NVj+bf4V75RR9X8w5zwP/AIX38Pv+hqsfzb/Cj/hffw+/&#10;6Gqx/Nv8K98oo+r+Yc54H/wvv4ff9DVY/m3+FH/C+/h9/wBDVY/m3+Fe+UUfV/MOc8D/AOF9/D7/&#10;AKGqx/Nv8KP+F9/D7/oarH82/wAK98oo+r+Yc54H/wAL7+H3/Q1WP5t/hR/wvv4ff9DVY/m3+Fe+&#10;UUfV/MOc8D/4X38Pv+hqsfzb/Cj/AIX38Pv+hqsfzb/CvfKKPq/mHOeB/wDC+/h9/wBDVY/m3+FH&#10;/C+/h9/0NVj+bf4V75RR9X8w5zwP/hffw+/6Gqx/Nv8ACj/hffw+/wChqsfzb/CvfKKPq/mHOeB/&#10;8L7+H3/Q1WP5t/hR/wAL7+H3/Q1WP5t/hXvlFH1fzDnPA/8Ahffw+/6Gqx/Nv8KP+F9/D7/oarH8&#10;2/wr3yij6v5hzngf/C+/h9/0NVj+bf4Uf8L7+H3/AENVj+bf4V75RR9X8w5zwP8A4X38Pv8AoarH&#10;82/wo/4X38Pv+hqsfzb/AAr3yij6v5hzngf/AAvv4ff9DVY/m3+FH/C+/h9/0NVj+bf4V75RR9X8&#10;w5zwP/hffw+/6Gqx/Nv8KP8Ahffw+/6Gqx/Nv8K98oo+r+Yc54H/AML7+H3/AENVj+bf4Uf8L7+H&#10;3/Q1WP5t/hXvlFH1fzDnPA/+F9/D7/oarH82/wAKP+F9/D7/AKGqx/Nv8K98oo+r+Yc54H/wvv4f&#10;f9DVY/m3+FH/AAvv4ff9DVY/m3+Fe+UUfV/MOc8D/wCF9/D7/oarH82/wo/4X38Pv+hqsfzb/Cvf&#10;KKPq/mHOeB/8L7+H3/Q1WP5t/hR/wvv4ff8AQ1WP5t/hXvlFH1fzDnPA/wDhffw+/wChqsfzb/Cj&#10;/hffw+/6Gqx/Nv8ACvfKKPq/mHOeB/8AC+/h9/0NVj+bf4Uf8L7+H3/Q1WP5t/hXvlFH1fzDnPA/&#10;+F9/D7/oarH82/wr5A/4KkahBq/gv4cahaP5tndx6hNBLtKiRCbYBgCAcHHB7jBHBFfp3X5vf8Fe&#10;P+QP4C+mpf8Ao23r7fgql7PPqDv0qf8ApuZ4+bSvg5esf/Son6Q0UUV8meoFFFFABRRRQAUUUUAF&#10;FFFABRRRQAUUUUAFfAn/AAVF/wCRk+EP/XDXf/QLOvvuvgT/AIKi/wDIyfCH/rhrv/oFnX3XA/8A&#10;yP8AD+k//TczxM7/AORdW9P1Pf8A49/8kd8Vf9eh/wDQhUcPwT8X+IviZ8QZdV1XT9L8A6l4z0nx&#10;JBYppxl1G9exstJeKRLoXOyGL7VYBGje3ZyscmGXzEdd34kavp+geCNV1HVdMj1nT7WNZZrCU4WZ&#10;Qy8H1HfB4OMHg1Y/4Tj4j/8ARLL3/wAHlp/8fr83oy5U9D6CRn/st/B3VPgf4f8AE3hu/k+12kN7&#10;pkGn6jtVPt8Ft4f0mxM/lh2MeZrOYbGORt7ghj7XXkn/AAnHxH/6JZe/+Dy0/wDj9H/CcfEf/oll&#10;7/4PLT/4/XTzvsRY9boryT/hOPiP/wBEsvf/AAeWn/x+j/hOPiP/ANEsvf8AweWn/wAfo532Cx63&#10;RXkn/CcfEf8A6JZe/wDg8tP/AI/R/wAJx8R/+iWXv/g8tP8A4/RzvsFj1uivJP8AhOPiP/0Sy9/8&#10;Hlp/8fo/4Tj4j/8ARLL3/wAHlp/8fo532Cx63RXkn/CcfEf/AKJZe/8Ag8tP/j9H/CcfEf8A6JZe&#10;/wDg8tP/AI/RzvsFj1uivJP+E4+I/wD0Sy9/8Hlp/wDH6P8AhOPiP/0Sy9/8Hlp/8fo532Cx63RX&#10;kn/CcfEf/oll7/4PLT/4/R/wnHxH/wCiWXv/AIPLT/4/RzvsFj1uivJP+E4+I/8A0Sy9/wDB5af/&#10;AB+j/hOPiP8A9Esvf/B5af8Ax+jnfYLHrdFeSf8ACcfEf/oll7/4PLT/AOP0f8Jx8R/+iWXv/g8t&#10;P/j9HO+wWPW6K8k/4Tj4j/8ARLL3/wAHlp/8fo/4Tj4j/wDRLL3/AMHlp/8AH6Od9gset0V5J/wn&#10;HxH/AOiWXv8A4PLT/wCP0f8ACcfEf/oll7/4PLT/AOP0c77BY9boryT/AITj4j/9Esvf/B5af/H6&#10;P+E4+I//AESy9/8AB5af/H6Od9gset0V5J/wnHxH/wCiWXv/AIPLT/4/R/wnHxH/AOiWXv8A4PLT&#10;/wCP0c77BY9boryT/hOPiP8A9Esvf/B5af8Ax+j/AITj4j/9Esvf/B5af/H6Od9gset0V5J/wnHx&#10;H/6JZe/+Dy0/+P0f8Jx8R/8Aoll7/wCDy0/+P0c77BY9boryT/hOPiP/ANEsvf8AweWn/wAfo/4T&#10;j4j/APRLL3/weWn/AMfo532Cx63RXkn/AAnHxH/6JZe/+Dy0/wDj9H/CcfEf/oll7/4PLT/4/Rzv&#10;sFj1uivJP+E4+I//AESy9/8AB5af/H6P+E4+I/8A0Sy9/wDB5af/AB+jnfYLHrdFeSf8Jx8R/wDo&#10;ll7/AODy0/8Aj9H/AAnHxH/6JZe/+Dy0/wDj9HO+wWPW6K8k/wCE4+I//RLL3/weWn/x+j/hOPiP&#10;/wBEsvf/AAeWn/x+jnfYLHrdFeSf8Jx8R/8Aoll7/wCDy0/+P0f8Jx8R/wDoll7/AODy0/8Aj9HO&#10;+wWPW6K8k/4Tj4j/APRLL3/weWn/AMfo/wCE4+I//RLL3/weWn/x+jnfYLHrdFeSf8Jx8R/+iWXv&#10;/g8tP/j9H/CcfEf/AKJZe/8Ag8tP/j9HO+wWPW6K8k/4Tj4j/wDRLL3/AMHlp/8AH6P+E4+I/wD0&#10;Sy9/8Hlp/wDH6Od9gset0V5J/wAJx8R/+iWXv/g8tP8A4/R/wnHxH/6JZe/+Dy0/+P0c77BY9bor&#10;yT/hOPiP/wBEsvf/AAeWn/x+j/hOPiP/ANEsvf8AweWn/wAfo532Cx63X5vf8FeP+QP4C+mpf+jb&#10;evsb/hOPiP8A9Esvf/B5af8Ax+vir/gq3cX154P+G0+pWS6deyQ6g0tmsvmmFt9vlS4OGYdyMjOc&#10;Ejk/a8GSvntDTpU/9NzPIzb/AHSXrH/0uJ+mFFFfC/xcvNW8KaT8e9bSWe48P61qtzoV/FklbSZb&#10;K1e1mA7B2kkhb3eLsK+BxeK+qxU3G61/K/8AX3n33D+RvPq8sPGryNctrq925KNt1rZtr+ZpR3dz&#10;7oor5+uv2htat/io2i29pa6j4dmutT0+G8+xm3MdzZ20k0ibzcs0uGiZGxBGoyCHboeaH7RXxFsv&#10;CsmtXkHheRLbwnYeMZooLO5UyW9wzKbVSZztceWzeYdw5A2H71ZvH0VffS/4a/kddPhHMqii1yrm&#10;UWrv+ZuKVraPmTTTtZ+Wp9TUV4BZ/Gr4ja74v8Sx6L4Ns7zw/pd9qOmK1xcwW7Ca3jfy3aVrnfiS&#10;RV+X7Ou1JA+9gObun/HbVrT4Q+JPEOpQ2tx4l0e9hsLnT2sZdPSylmMCqJlaWXKp54kMiOQyDjac&#10;40WMpO71SV+nbt3+RzT4ax0HGKcZSk4Kykm05uyUrfDrZPmstVa9z3Kivln4veMfFniC2u/h/ql7&#10;4fvJjrPh6O51DT7Cb7JNb3l2yNbTQm4LKQ0SswEv7yJiPk3ZHU/G/wCM+p/BO3gsPDljYXsei6PH&#10;qF9psen7I4rUSeUm2Q3MawqSjqqqkzAqPlxUPHQipSkrKP53d9PKx0w4XxNV0aVKadSq3Za25eWD&#10;i3J7c3Okk0raXabsvfaK+fYP2iNYi1bWdI1KPTLC68KwardeJbo20zRwwxEfYXijEm798siSEEnI&#10;RwMEgjmI/jRrPi7WrHR/EOhWMWtWOpahZfbPIMMkSHRZrlHjjS4mEchBCMDI/wApOQrEhVLH0lZL&#10;q7fP+r/NNDp8JZhLmlOyUYuT1v7qTd1tdP3Xo78s4ys00fVNFfLHwc+OWp6bb/CjwzbQW9/4duNP&#10;0vRLmYWvlyW122lJcACUz5k425VYNqhxmTdhTxuh+PPEOj/sr6Lol5c6Lqeja/4M1e3t4rKORbyy&#10;8jT55N8rmRlkU7NhwibWdBlqy/tKnZNLo/v0/wA9zv8A9SsWqjpyqJe9FLTeL9o27dGlTb5Xuno9&#10;r/bNFfN/w3+M/wAQvFGsWltpnhW3n8M2Gpx6JdySvbpKkaYR7kyteB84/eLH9mO5cYY5Br1z4neP&#10;tT8A6fZXGmeD9X8YSXEpjeDSApeEAZ3NuI4PSuunioVIOpqkvJ/h3PnsXkOKwmKhg3KMpy6KcdPK&#10;V3aLt3fo2dpXwJ/wVF/5GT4Q/wDXDXf/AECzr6E/4aP8Wf8AREPG3/fEP/xVfHn7d3xI1b4heIvB&#10;T6r4N1bwedLtbw28OsKoebzjGsjDaTkARJ+NfQcO8RYDJc0pY7FOXJHmTtFt+9GUV07tGtTgLPM7&#10;pTwOFjDnkna9Wn016Sfbt6n198e/+SO+Kv8Ar0P/AKEK7z41eKdU0Pwra6R4cuvsfi/xRepoOiXX&#10;lrJ9lnkjkklu9rgxv9mtorm68pyol+zeUDukXPyjr3x+8X/EL4V+IbfVPhVrejW8lmc6lvxAOQd2&#10;JVj47fKWr618bfCLwx8Wb7Rrzxjo0Wvafp9vcKnh3WoILvTzNK0JFxJA6upniWJ0jkB+VbicciSv&#10;mMDXhXi5Q/Jr8zkzbKMXk9X2GMUVLynCX/pMnb5nly/tEeJdS8W/DWXSvB+sa0mseH/EDa54V0Se&#10;waaw1SwvtNtZkNxdy26SLbzSXkG6N9shYOqsu1l39S/a6+H+m+KvAekteeZaeNrKwvtH1L7bZR+a&#10;l7IY7QfYpLhb4+Y+wbktmRd+XZQkpjP+GWdH0fXrXVPBnirxB8Ovsf22OzsPDUOmiys4LtbHz7eC&#10;3uLOWOKJpdOjnwig+bNcMSfMIB/wyn4b0/8Asyx0DXvEHhnwtZ3uj6hL4Z0+S2ls7yfTPsgtHlku&#10;IJbkYj0+yjYRzIGWAEjc8jP6Z4RreH/2hNP8QeFdS8Tr4X8Qaf4bj0aTxDpmsagLOGz1iwSMSCaK&#10;Y3Gy23I8Tqt8bZishJAEU3l5Pw//AGuvh/8AECztryG8/sqwb+0I7rUr29spLCyns4YLmS3kvYLi&#10;W3eVrW4+0qIpJAI7e5LFGgkVben/ALNOk2PhkeHW8V+KLrQrGG1t/D+nyXNusPh9bWeGe0NuqQKJ&#10;2hktbUo979pbEO0lllnEpD+zLoN14e1vTPEWt6x4wuNZ8QW/iK91LWY7Hz5JYre3tWg2w20cQglt&#10;bb7LKgjzJDcXCM2JDQBU+Hf7RWn+M/iBD4Zg0PxhHqeqeZey2utWlnajQo4tM0m6eKVRIso51W1Q&#10;qRLIJ5JwSIkUg+LmveJ/BPjbw5qNp4s1Ax6prWn6daeHF0eJdGNrJc20F097etEzR3O2eZ4P9Jt1&#10;ldLeFIZnDibq9H+Cuh6J8WNT+IUF1qD61qH2vzYJJENuPtEGlwPtUIG4XRrUjLHl5c5BUIeJvg9b&#10;+K/FUOpX3ibxA2ii9tNTm8L+fC+nT3lrJHJbzZeJriLZJBbyeXDNHEzRZaNjJN5gB862/wAbviDY&#10;+FPhfqcniu4vbj4peH9O1WZZ7KzC+H5brVdCs3XTgkKkqketzlRdm5O63tyxYCUS+ga78RfFvhD4&#10;H/tFlfEVxqmu/DyHUItJ8QX1tbC7lZdCtdRjknSKJIGZJbtlAWJVKRxhlZtzNv2f7Kfhu3022sJt&#10;e8QXtppFlFp/hiOeS2H/AAjUEVxa3MKWhSBTN5c1hYMDefaSfsiBiweYSdB/wofSbr4a+OfCGp6z&#10;rGrv42huotd165a3S+ummtEszIBFCkEbJbxQxqEhVf3SsysxdmAPNYf2nNU8XfEz4J+G9J03+zJN&#10;XvbtPGlt56zf2VPHZarGunbmjHn5vdLvh58JA/4lvdLhNx8F/ibqmqy/CbVvEfxC8QXGq/EPRrfV&#10;h4bu/DKtoiPcWMt41tZ30FpH5MsfkyFUubmZzDG4ZHd0mX2C8+EPh668V2HiKKO4s9StvEB8TStD&#10;MSt1enSn0rMgfdhRbOo2ps+aNW7tu5Twz+zTpPhnWvBd2vivxRf6b4KmZ/DWhXNzbrY6ZCbKeyFu&#10;FjgR51WGcKslw8sy+UuJRvmEoB5r+0N8XvE/g34qeMLTSfFfiDSv7C8GWGuaRpFjoUVzo95fvPqg&#10;YaretaSfY7ZvslsrSPc2qqnmt5ibWdNXxT448Z+IPiVdeErDxjqHhm0m+Jq+HkvdLtLJ7iCwHg8a&#10;mYU+0W8qHddAuWZGbDFQQMAegfEL9nvT/iN4q1jVrvxR4g02w17Rrfw9ruhaebMWerWEUl03kytJ&#10;bvPHuF7cIzQSxNtcbSrKGB4p/Z70/wAQatdavYeKPEHhnWpvEy+K01DSzZu8F0NIGklEW4t5YzE1&#10;sDkMrNvYkMBgAA1fhJ4p1TV5fGPh7WLr+1L/AMIa0uitq7RrE+oo1jaXkc0kaAIkoS8SN9gCO8TO&#10;qRK4ij9Arn/BPgmx8DaVLa2stxfXl1MbvUdVvmV7vUbplVWnnZVUFiqIoVVVI0SOONUjjRF6CgAo&#10;oooAKKKKACiiigAooooAKKKKACiiigAooooAKKKKACiiigAooooAKKKKACiiigAooooAKKKKACii&#10;igAooooAKKKKACiiigAooooAK/N7/grx/wAgfwF9NS/9GW9fpDX5vf8ABXj/AJA/gL6al/6Mt6+z&#10;4N/5HtD0qf8ApuZ5Oa/7pL1j/wClxP0hrJu/Ceh6hY6lZXWjafc2epyebfW81rG0d2+1V3SqRhzt&#10;RBlsnCKOwrWr5Zj1bxHrHxM8WR6Te+L7rXrPxrbW1mscly2iwaeI7VrlJv8Algo8tpTtb59zIUGS&#10;2fgcRWVLlvG9/wDI+3yfLquYSqunV5ORJ3/7eSV30Sbu30SvY+hU+HfhSPXpdbTwxo661MxeTUls&#10;IhcOxRkJMm3cSUdlyT0YjoTUzeCPDrWclodA0s2kllHpjwGzj8trRN2y3K7cGJdzYT7o3HA5r5Ws&#10;NP8AisngXxxc3fiLxTJ4w/sO7WbR4NH1CNPtfmjZJa3TTPCWA3BFtVTKtkrleOh8VaT4+8IeONT0&#10;/wAHXninxTc/2bNFYy6rLfpBYTCzdhIZX/0O7DykYDfOjuAPkjwOFYuNub2Vr+nW/brpqvv01PqZ&#10;8P1XUdNZgpNJ2+JK0OV/FKyUfevGWzSbjeVov6Cvvh34U1TWJ9WvPDGj3eqzwtby309hE88kTKUa&#10;NnK7ipUlSCcEHHSrGk+DfD+g6HJoumaFpunaPLu8zT7Szjit33cNmNQFOe/HNfM2pWPjDVNV0y28&#10;IzfEW28MXE+lRazNrUl7HeJO19CJWhM3zqgg88ymP9yPlxxmneMovHmlWOq+HbWLxa9jD4gv003W&#10;A+qXc0VuLS2eBCbeVJZleWWZVllkMaGIh84xR9bjG8vZ/Pvfzt+Ilw/WrclF43z5Xe8VFLePNpJX&#10;0itbarV2fvvhfRfAivqvhvQdE0e1XRL6CS70+101IYre62R3EUgUIFLhWjcOucHHII41PEXw/wDC&#10;/jC5huNe8N6RrdxDG0UUuo2EVw6I3DKpdSQDnkDrXinwhs/Hq+D/AIlavNYXlr4y1PS9NuLOTUbY&#10;w+dfjQ7ZWJVgBxcAqwxgMrA4wRXC3V14lvtQ1fRfCWo+PoNZn8AX90bXxBcXsUraks9oN8AmIw+G&#10;dQ0WIwW+QjLUPFRjTXNT3vp6NpadxwyKtVxk1SxlnFRvK7dnKEXNuSatG7aT62s9j6k1S18O6Tey&#10;SXem2wuvEUiafcSJY+Y16RG+xJmVTlQgkAMnygEjPODkS+Hfh/8AD+fRbddA0TRpNR1D7Lp62umR&#10;oHumt5BgbEwrGBJV3HHy5XPIB8R8Ua/8TPEWoa7qng+08TWgm8TQtpNvqdpcWyCEaFKDvilACwG7&#10;CE7gE3kE/MaqeNND8S+IPAPhIeBoPF0njC312Ge5m8WRXx+zzjT71WkU3AMaLvYDdH+6DNHwc4Kl&#10;ik7uNO9nppvr0733KoZBOKpwrYvlU0ua0tIvlduf+WMdI6812mlY+jLf4a+ELPUrTUYPCuiQ6hZp&#10;HHbXcenQrLAsabI1RwuVCodqgHgcDiotN+FfgrRlvV0/whoNit9bGzulttMgjFxAV2mKTao3Jt42&#10;nIxxivPfE11q118IfBkuk23i600w3luuuQMbltdSzCSCUZ/17P5oj3NH8xTcU4Irk/C+ieOdY8be&#10;F1e78XWnhW3u9Yu7D7dc3EUktun2FrOO/LfvCDKLnak2JGjyDkbgdpVoRkkqd72/G2u23medRy7E&#10;1aU51MY4pcyd2/8Al2pNR+L4rrSO1ne57HqWh+A7f4gaL9t0PR/+EwuoJZ9OupNNRrny7cRq5SbZ&#10;ldgljAG4HB46HHaV8TatonxEvm8Oahodv42bxxa6DfLrd5rENw8EF081n562e8rGC0az7FgZVYLH&#10;tIYEjq/DfhPxhqviXwxZf8Jd42uvDVzqxa/VdO1bSXtFSxuGKtNdzyzPHJIIlPz7AwAXlhjCnjXz&#10;tKlu12W9vvae9tj1MXwzT9hCpUx13CMrpqUvgctraRUopOmpNc+traI+rq+A/wDgqJ8viX4RkcFr&#10;fXN3vhLTGfpk/ma+jv2cpPEUV54ktNaGvanAnkvFr2tpfWxu3LSlkFpd8Qso27jB+6O5QACtfOX/&#10;AAVF/wCRk+EP/XDXf/QLOv07gKoq2eYadrfH/wCkTPyni3BPLaOIw3PzWS12vez23W+zs+6T0Xv/&#10;AMe/+SO+Kv8Ar0P/AKEK0f2jfCeh+OPFHwT0TxJo2n+INFuvGc3n6dqlqlzbzbdA1h13xuCrYZVY&#10;ZHBUHqKzvj3/AMkd8Vf9eh/9CFej/E7RfAXiqPw54d8faHo/iK31fUzBpen63piX0Ml6lrcT5Cuj&#10;KjCCG5O844BXOWAPwOH2Z1zPCrr4leJ/hjpet+G/h7ov9tWl18QG8LeEreKGK5t7G1i0Vb26SCOW&#10;6tUmihurbUbcRfao1gKtEnFstvVS3/aR+KN9dOklp4X0R9Ph0XT7+xuLT7dM2oalr1/oqzebbX7R&#10;QrC9rFcSWgaZgTLbm4Vh5w+gIdF8BeOvD2t+Ajoej6t4e0Ca30a+8O3OmI1jbslvb3UEAhdPLZUi&#10;mtnXaCq/KBgqQDXtF8BeBNFsp9Q0PR9O01ZtH0a2EemIVRkvUj0uBVRDtWK5nQxcbYmcuNnLV1mZ&#10;86av+1d8T5p9Sh8PeD9P1X/hEbK6u/Ed5/osFndfZ9U1OwJ8661K2/s6J/7Hml8wrfeWs+GVvIzP&#10;23hv4vfEXx1rlt4e0y/8L6PqWo6n4sltdQu9EubuG30/R9Wh01Ld4VvYjJPK04mM4kRVCFBCc7x6&#10;/qPwn8EaxeaRd3/g3w/e3ej3s2pabPcaXBI9ldSzCeW4hYpmOV5gJGdcMzjcSTzR4i+E/gjxhoK6&#10;Jr3g3w/reireyakunajpcFxbi6kaR5LgRuhXzWaaVmfG4mVyTljkA8g/ZZ8Tw/Grw58UPEVxaXGk&#10;W/i3U9N1CS1tL6RJrVbrwrokhRLiPy3VlEmBImxgQGG04xxPhPwtpd94E+FngvUbX+2vC198WfF2&#10;n3+l6zI1/FqEEMviWaJLrzy5uNs1vBLmUsTJEjkllDV9Vf8AEj8O6l/zD9Lv9fvf9iGXUbpbf8DL&#10;KLe292EcH91OMr/hD/CHjjwJ/Zl34X0+98Lax/xMJtG1bRxHFM8sv2lnntJowVlMzGVhIgcSElgG&#10;zQB8QTaTY6p4D/aAuL2yt7u4+H3hLWbnwdLPErt4alh13xVFBJpxIzaNHHYWKK0OwqtnbgYESBfd&#10;f2jvFOqeAPj78MvGFpdeXovh3wz4j1DxDbeWp8/SRdaLHdPuILL9nWQXmI1LyfY/JUZlr2q++E/g&#10;jU/+EY+2eDfD93/wi+z+wfP0uB/7I2bNn2TKfuNvlRY8vbjy0/ujHQSaTYzarb6nJZW76lbQy20F&#10;40SmaKKRo2kjV8ZVXaGIsoOCY0J+6MAHxX4J0nWfFfimXRPiXZW+ov4m+MBl17w3fRQXFosT+CFv&#10;YNNnVQYrpbR47ZBIRiR7SObAbGPdP2XNa0u80fxzoeleF/D/AIQj8M+JpdHn0vwnrD6jpMc62dpN&#10;KLfMECwYacpJCkSATJMxy7ux1vjTr/ww8E6DcWnj7w1/aWi+KL2H7ZBF4SutZt766DW0EH2pbe3l&#10;UyswtY4/N+ZikapkoACH4l/DD4VaDemzs/8AhG7S3stGv7jTdO8OXUVwI75hp+mqbSKDzTKxtVt1&#10;hCeZGIURlQBRQB8VeEvDf/CJ/sst/wAUr4f8F/278ANcvv8Ail5fM/4SLy7HTv8ATdT/ANHg2XMX&#10;2j92v+k5+2XX71Nv772rx54T0OzX9qD4gWejafH8TdF1pE8M+IYrVP7Uivx4d0n7DbQS48x/NuZF&#10;iFsCVn89omR1lZG9r+E3gz4Qah4V1+PwN4H8P6LpWqZ03XdKj8MrpUsuIz/o99ZyQxyDMU+4JMg3&#10;RzhgCkgLc/pvjL4H6t8XH1+Dwvbp42XU5tGPjS58E3cC/bY3awaAaxJarEWLobVcTfOxWJdxZVIB&#10;7rRXmngD9orwP8TLjSYtDutYVNYhE+l3WreHdR0y21FTGZQLae6t4452MQaUJGzMY0dwCqMRreGf&#10;jR4K8ZeHvBeu6H4gt9U0jxjM1tod1bI7rdSrbz3Dxn5cxssdrcblk2lWiZDh/loA7WiiigAooooA&#10;KKKKACiiigAooooAKKKKACiiigAooooAKKKKACiiigAooooAKKKKACiiigAooooAKKKKACiiigAo&#10;oooAKKKKACiiigAr83v+CvH/ACB/AX01L/0Zb1+kNfm9/wAFeP8AkD+AvpqX/o23r7Pg3/ke0PSp&#10;/wCm5nk5r/ukvWP/AKXE/SGuX8SeINF+G9vDeyWHlHWtYtbJzYwIHmuriSO3SWTkZwNgLHJ2oAM4&#10;ArqK+X/EHwb8QX3jSO6m8FDVdZj8cWutr4wN5bfLpa3kcggG6QTDyoht8rbsPlllJYgH4DE1J04r&#10;2cbv8vwf9dT7rJMHhsZVksXW5IK11dLm17ylFWXW132i9bfSOiao2sacl09jd6azPIn2e+RVlG12&#10;XcQrEYbbuHP3WHTpVfxd4mtfBfhPWvEN9HNLZaTZT388duAZGjijZ2CgkAsQpxkgZ7ivnHw38G/F&#10;uj+J/BF+/ht7q/0/Urs3dxqUlncWFvay6rdXBli/e+dFc+VIjBo1IbcivjaccL8OfhPrnjD4J+H5&#10;vDngo6JeyeE9StrzV2u7dTr3n2EsVvBxJvI8x43zMEVPLwpwc1wvG1rKPs3drz8vLz8tj6iHDOWy&#10;nKs8bF04ySduW2rqWV3UurqCtZSfvJtWTZ9r6ffR6np9teQ7vJuIllTcMHawBGfwNGoX0emafc3k&#10;27ybeJpX2jJ2qCTj8BXyt4f+DPiv/halhqfiLw5FY6GHv7PWbq3bT4rO6017GSKLzGU/aZmLCPeJ&#10;DsVuVXALDov2ePCuq654Q8S61fzx6nMLFvCeg3yt8t1p1p5iRzg8f652LE9winpW1PF1JyUHTabv&#10;v5Ja2t52PPxfD2DwtKWIhjIzjFQb5bPWcpLl5lJq6UXJ+VnY948I+JrXxp4T0XxDYxzRWWrWUF/B&#10;HcACRY5Y1dQwBIDAMM4JGe5q62l2b6lHqLWkDahHC1ul2Y1MqxMysyB8ZCkohIzglVPYV8qN+zh4&#10;p0vwXpWn+GtNXw/e3XgaCw1trW6ija51CO4s3eJ2ywd2iW7jEhDIAxBO0gHV0n9nWW9h8HWMmiax&#10;BoEGv3moX+na/NpxW1DafJHE8cNlthERm2fu1HJLFhhmqY4qu7RlR109L/d03fY2q5HlUeetSzBK&#10;N52Vk5cqTf8APrzW5Y666bXSPqCuO8V/Eu18N6/baDaaRqniTXprY3n9m6QkReOANt82R5pI40Ut&#10;kDLgsVbAODXi/wAFfhX4m+Ft7Jq1zoHiHUvEsNoLO8ka/wBKjsNVZ7iMPPvjVbiRlXfIrXOXADIC&#10;S3Po+uaV4j8G/FjUPFmkeH5/FWl61pdtY3dpZ3MEV1ay27zMjoJ3jRo2WcgjeCCucHPGqxFSpTUn&#10;Fxd9dG2l93/Dbnn1MpweFxc6Ua8K0VF8r5oxjKSto3zaKzum2uZrlTve3WeEvH1l4w1PXdPt7S9s&#10;rzRpLeK7ivI1QhpraO4UDDHosoU5xhlYcjBPTV83eIvgzrmv69408Xw+GktPFN5rmg3+jXElxCbi&#10;1hijskuwHDkKAq3CMM/OF4DArmnefBnxvda9fnTrH+xPEr3usTzePPtkZ+221xDcLaQeWrGT920l&#10;v8rKEj+z5QkmoWJrR0dNvX8LtLpvbXt5nXLJMsrWnTxkYe6rp2dpezjKWvPrHmbjonLmulB2bPp2&#10;ivlqP4K6teaRrENv4I1Hwlpc+hQ6dfaXpV9ZNc6tfC5hk+1DdL5MiqqSBjOyvKsrKwrJuvgH4v1y&#10;Tw7J4h0W+gtodLjtbe08HSaXbf2NOt3K5lC3AcQs0bQsz2r5DI6jcu2k8ZWW1Fv7/wDL+vTUqHDm&#10;XyvzZjCNnbXlvtfpUafXaVtteZ8q+u6+BP8AgqL/AMjJ8If+uGu/+gWdffdfAn/BUX/kZPhD/wBc&#10;Nd/9As6/T+B/+R/h/Sf/AKbmfkud/wDIuren6nv/AMe/+SO+Kv8Ar0P/AKEK3P2gPCGs+Mtf+EMG&#10;i6jrGhva+LZbm41rRLaCaawi/sTVU8w+fDNEqs8kcW6RCMzADDFTWH8e/wDkjvir/r0P/oQrvPi3&#10;8Qtc8Dy+DrDw3oOn+INa8Ta02kQQ6pqkmnW8O2xu7xpHlS3nb7tmyhRHyXHIAr86w+zPfmeFfY/F&#10;vwW1LxN4ivL/AMUeKbOz+KdjLcNMtta33iO3vPD1jpVvHGES2tJVW/urYZby41+yMxYyR88rqXgn&#10;xdptv4W8OePpfHHifx3pPiDwVHpd5pLazd6Lc2NtJo7X9zcvCv2R2F1FqspkvQJ8BGOFEFe/+E/H&#10;3hXxr44s7HxtpPhfRvip4c1O70rTrV72K9m81rC2u7htMnliinkU2l3b+aViQg71IZFV26uz+N3w&#10;61Lwbf8Ai608feF7rwnYTC2vNeh1m2extpSUAjknD7EYmWP5SQf3i/3hXWZnyrbab8QtJ+EfhaC+&#10;f4kP4wb4c6ZceFDHc6vO3/CXSJdSXo1RkZkCiZ9NGzUz9mRRIihUWdR2t9/wnH/Fff2L/wALA/4X&#10;P/xUf2D/AF//AAjv2b/S/wCxv+Pv/iWf6v8Asz/j2/0jzf8AXfL9sr1X4c/tJeCPH3h211WTxJ4f&#10;0v7frV1pGnQtrMD/AG/bqN5ZWckJyu/7V9hmeNVB3bXVS+wmuq0v4j6HcXmnabf674ft9a1S91G0&#10;03T7XVkne9+xzSJKIgQjPLGqAzRqp8l96FmC7yAfNVn4WvfEHxM8GX+g2vxAuPhZofibStQEniOT&#10;Wl1GDUGstatrhwL4i+a233Oiq4Gbba8xYbBdkZXhP/hb6+DtG/s//hYEvxFk+GcP2f8AtbclrDqS&#10;6Ou3z/tObOXffMN3nbNRjuITv82xmPk/VWnfFjwRrF5q9pYeMvD97d6Pew6bqUFvqkEj2V1LMYIr&#10;eZQ+Y5XmBjVGwzONoBPFVbz43fDrTfBth4uu/H3he18J38xtrPXptZtksbmUFwY45y+x2Bik+UEn&#10;923900AfOlvoHiHxT8QPDmleD9S+KGlfCm51qzW9udUn1iC/8z+zNdN/G8upD7ZHbPjR0DgrGsjh&#10;rd47gM68r4o034yXmqRWreIfGGg2mn/2hYeFGt9B1bVbie5h1rU4YGmeC9toT/ocejlZtYMtvMG8&#10;wsQbpn+yvG2reItK0qI+F9At/EOrzzCJIb7URYWkK7WZpJ5hHK6rhdoEcUrF3jBVU3yJ5p8KP2nN&#10;L+JXxOvfAFxpv9j+JLPRpNUeFZ2uEle31W90u/WN/LUGKK4s0KSPseVLhT5UZRwADoP2g9Jvta8B&#10;6Vb6fZXF/cJ4t8MXLRW0TSMsUWu2EsshCgkKkaO7N0VVYnABNeVfHrRdWh+IHjLXItD1i/02KH4d&#10;z+ZpumXF40q2fii8ubsRRwozytFCVkdEDMFZTjkZ6DwX+1LcfF/w74Uvvhz4d0/W7vxN/bt7p51j&#10;VptOs303TdRWyNwZRaSyrLKZ7aRYTCMK8gZwYwJPQPGHxK1TwH8D/FHjvWvDX2XVfD2jX+qXOhrf&#10;rIkr2sUjlY7hVOYpPLykjRq+x1LxI+6NQDK+Gcdx4r+Kni/4gw2Goab4f1XRtJ0WxTWLGawvJ3s5&#10;9RlmmNtMqyxRE3yRr5qo7NDIwTyzFJJxXwh+B2o6tpt/ceJ/EvihNHXxzrmsw+Dbm3soLHdH4hur&#10;uynDi1W7KmRILpf9I2vlfvRNsO/cfHzXPDM+paT4r8J6fZeJLG98ORtb6PrUl7Zta6xqh06GUTyW&#10;sL+bG8Vw7ReVtKrHiTLt5Z4Z+PmuX082ra74T0/SfAr+Jrvwpa6xZ61Jd3guo9Uk0yB7i0NrGI4p&#10;riNUBjlmZGmi3KE8ySIA81+CHwt8W+D/AAX+zDNrGp+KPEItobSK70HW7C2hh8Mt/wAI7eqZB9nt&#10;oZkZHxaYupJVxckMpl8t05/4K/Crxf8ADmx/ZY0y18Oah/wi0vk61rUU0JhbwxqS+F7m1lhaHgpF&#10;czStK2UXZdfaC7u12ip9q0UAFFFFABRRRQAUUUUAFFFFABRRRQAUUUUAFFFFABRRRQAUUUUAFFFF&#10;ABRRRQAUUUUAFFFFABRRRQAUUUUAFFFFABRRRQAUUUUAFFFFABX5vf8ABXj/AJA/gL6al/6Nt6/S&#10;Gvze/wCCvH/IH8BfTUv/AEbb19nwb/yPaHpU/wDTczyc1/3SXrH/ANLifpDXDt8a/Bq+KpPDjatI&#10;uqx3y6ZIpsrgQpdMqskJn8vyg7BhtBb5jkDJBFdxXlt38D1uv7V/4nLJ9u8Y2fi0f6NnyzB9mzb/&#10;AH+d32Y/Pxjf907efhKzqpL2ST7/ANXR9fltPL6kprMJyirLlt3utX7srpK7tpfuaOofHrwRpKai&#10;2oapc6b/AGeqPMt7pl3AxRp0tw8YeIGVPNkRC8e5QWGSBTdM+P3gbVtUt9Oh1a4jvJrpbLyrrTLu&#10;3MNw33IpjJEohd/4Vk2l/wCHNeX6f+xy1veyXNx4qtp53gjt5LuPRtl1d7NRtb3zbmYzsZpT9lMZ&#10;bAGHBCjaQ3e+IvgPD4i1bX72bV2RNW8Q6VrrQ/ZshBZJAnk53gnzBAfn427+h288MamOergl/T8/&#10;RfO59RVwfC1N8sMTUlvrslrBLR07vect1pFR3dzRf49fD+6s755daBs4rczFp7G4WO7hMixbrctH&#10;i5Uu6J+535LqP4hmbxR8XfD/AIF8G6HrTWOqPpmoX1tpdrb2uk3AmjaSQRgNB5YkQLg/KVDHAVQW&#10;ZQeE8N/st2vhXw/f6PaL4OubaS0+xW9zeeEI2u2i8xGxdTJOhuPlTGQIyWw+ciuof4K3P/Cp9C8J&#10;jxJNPqejX1vqVrq95A06iaG6FxGrRGTcYhjywvmZCBRuJGaqM8ZKL5opO349tzKth+G6dWCo15yh&#10;7RJ3uvctrL4NGnvu7bLqVfB/7QWlap4u8QaDrUv9nXMGvjSdM/0C5RJFa2gkjWaUqUSV3eUBGKE7&#10;QAuQc2/E37R3hDw3ot/qBGr3kljdWtrPYxaRdJcr9ol8uOXy3jUmIkNiT7rFdqlnZVMF38CWvrPV&#10;YpNeaObUPFtn4raWG02+W8AtgYVBc/eNsSGz8u8cNt+bi9J/ZFk03TtahbxTavd39lp9st3Fo3lu&#10;8tpeC6S4uT55a4kdgodiykgcFRgLnKWOiuWMU99fvt19Drp0eFa0lVrVpQt7NcqvZ/Dzu/s9NObT&#10;e6um7pHs+qfEXw/obaWuo3r6e+pWk99bLdW0sRMUMaySlwyDy2VGBKPtbhuPlOOck+N3hrVdU8IW&#10;ei+IbJ5Nea3uYlns7h/tFrNHcNGEYACORjbvjzMYEbgrnFO+LnwfT4v+G9G03UdUNjdWN2lxNd2k&#10;BAnjaN4bmEKXyqSxSyJyzYDD72OeY8N/syWfhvW49Qg1t3EPin+34ITa4ENssNykVip3/dR7uVw/&#10;odu0da3qSxXtOWMVy6a9fPr6nl4OjkH1R1a9aarWl7trxvry68mzTXzT2urTfA/41az8TNQ0m31O&#10;zsbdbvwlY685tEdSJ5ri4idRuY/JiFCB1BJyTxh/wh/aS8P+OPBGhX+uX8Oka1daY1/crJaT21n+&#10;7XdOYZpV2OEAJYK7FQDnoa0vhN8D1+Ft5p1wNZbUzZ+G7Pw/tNt5W/yJp5TN99sbjNjb229Tnjkt&#10;N/ZZuLrwdonhPxP4uGs6DomnXNjYR2WmfY51aa3e3aWSQyyB9qSSbVCqBkbt+K54/XYRhpd63vbu&#10;rdfXuetiP9WcRXxK5+SneDg4qV7KNTmsnF397kum4909D1rwb8RNA8fC8Gi3c0sln5fnwXVpNazR&#10;rIu6NjHMiNtYAlWxtbBwTiulrgPhL8LU+GNnfReV4dE1z5StNoHh+PSTKqAgGYJI4kbLMc/KBuOF&#10;Ga7+vTouo4J1VaX9ep8RmMMJTxU4YGTlSVrN7vRX6R636IK+BP8AgqL/AMjJ8If+uGu/+gWdffdf&#10;An/BUX/kZPhD/wBcNd/9As6/QOB/+R/h/Sf/AKbmfJZ3/wAi6t6fqe//AB7/AOSO+Kv+vQ/+hCux&#10;+NHwdsfjFffD+31nS9H1zw9oniB9V1PS9bt1uIbmL+zb62RREyMjss1zC+GwAEJByACa1rFh4f02&#10;bUtUkihsbXbJJLNHvRMMMMRg9Dg5xxjPauY/4aM8C/8AQ1ab/wB+x/8AE1+a0qihfQ+hkrjPiN+z&#10;HY+JrcaB4Yh0fwX4TfwN4m8Ji202yWNbSXVJLFlmitowiFVNtO7jchLMvXcxXlNC/Z18XaLrVj41&#10;tdK0e38WaVqdrdwaVqXjfWdcW/iistTtdkuqXsTvAoGrTSJFFasA0Lbnbz8wdd/w0Z4F/wChq03/&#10;AL9j/wCJo/4aM8C/9DVpv/fsf/E1v7ddiOU880j9k3xVceFPjFJrEXhe38WeNvCWq6HYTW1zLcrp&#10;8t9quuX0kRuGt0fyCNSsgxVAWa3YlPkTPV6B+z94q0PxRpV0F8LzWL+INT1PUp5RK8r2smuXup20&#10;UkLRlLplNzC0T7oHsriOSSOS4jmlhfY/4aM8C/8AQ1ab/wB+x/8AE0f8NGeBf+hq03/v2P8A4mj2&#10;67Bynnl1+yb4q8T+FPAfhXxFF4XuNC8D6Zpvhy3VrmW7XX9Ph1XRrm4luoHt1W2ZoNG2i3DXCs10&#10;VaVVj3Pq+Pv2ZfE2rfFXXvHOntb6k93qd3JbaVD4u1Pw032e407RLdpJLyxjaTckujuPI2tG6zq5&#10;dWjCnrv+GjPAv/Q1ab/37H/xNH/DRngX/oatN/79j/4mj267BynT3PgDVvC/wX0HwX4c0nwvr1vp&#10;mmW+jXWh62Li303ULJbb7O8AdjdPCuNrfvVudyoY2yZPOTyDT/2MbjXIr+28UX2npYXNlp8FvaWD&#10;zSJp8Avtba80yIfuv9GGma1JpsMg2lE/eJFC0cSjuP8AhozwL/0NWm/9+x/8TR/w0Z4F/wChq03/&#10;AL9j/wCJo9uuwcpj/wDCh/FWgLaahaaZ4X8YXAm8YWd54f1y+ltbG60/W9YW/BeUWs5ZkjhjieEw&#10;lW86T95iMCS1of7PWuaL+yF40+EyTeH4Na1ey8S2lm+l28llpcP9oXN7JbhIcO0ESLcxgxjzNm0q&#10;rSBQzXv+GjPAv/Q1ab/37H/xNH/DRngX/oatN/79j/4mj267BynOaL+zjrkOk6rHZ6B4P+HVpd61&#10;4Yvo/CfhW5kk0uP+zdXS9ur3cLS3H2m4hCwlRD/y5wbpSDiLV8M/B3xxPazeEfEMPh+y8GQ+M7vx&#10;dFqmmanPcajd/wDE8k1a0t2t3to47fErQiRxLNlYnRVBlEsV7/hozwL/ANDVpv8A37H/AMTR/wAN&#10;GeBf+hq03/v2P/iaPbrsHKe5UV4b/wANGeBf+hq03/v2P/iaP+GjPAv/AENWm/8Afsf/ABNHt12D&#10;lPcqK8N/4aM8C/8AQ1ab/wB+x/8AE0f8NGeBf+hq03/v2P8A4mj267BynuVFeG/8NGeBf+hq03/v&#10;2P8A4mj/AIaM8C/9DVpv/fsf/E0e3XYOU9yorw3/AIaM8C/9DVpv/fsf/E0f8NGeBf8AoatN/wC/&#10;Y/8AiaPbrsHKe5UV4b/w0Z4F/wChq03/AL9j/wCJo/4aM8C/9DVpv/fsf/E0e3XYOU9yorw3/hoz&#10;wL/0NWm/9+x/8TR/w0Z4F/6GrTf+/Y/+Jo9uuwcp7lRXhv8Aw0Z4F/6GrTf+/Y/+Jo/4aM8C/wDQ&#10;1ab/AN+x/wDE0e3XYOU9yorw3/hozwL/ANDVpv8A37H/AMTR/wANGeBf+hq03/v2P/iaPbrsHKe5&#10;UV4b/wANGeBf+hq03/v2P/iaP+GjPAv/AENWm/8Afsf/ABNHt12DlPcqK8N/4aM8C/8AQ1ab/wB+&#10;x/8AE0f8NGeBf+hq03/v2P8A4mj267BynuVFeG/8NGeBf+hq03/v2P8A4mj/AIaM8C/9DVpv/fsf&#10;/E0e3XYOU9yorw3/AIaM8C/9DVpv/fsf/E0f8NGeBf8AoatN/wC/Y/8AiaPbrsHKe5UV4b/w0Z4F&#10;/wChq03/AL9j/wCJo/4aM8C/9DVpv/fsf/E0e3XYOU9yorw3/hozwL/0NWm/9+x/8TR/w0Z4F/6G&#10;rTf+/Y/+Jo9uuwcp7lRXhv8Aw0Z4F/6GrTf+/Y/+Jo/4aM8C/wDQ1ab/AN+x/wDE0e3XYOU9yorw&#10;3/hozwL/ANDVpv8A37H/AMTR/wANGeBf+hq03/v2P/iaPbrsHKe5UV4b/wANGeBf+hq03/v2P/ia&#10;P+GjPAv/AENWm/8Afsf/ABNHt12DlPcqK8N/4aM8C/8AQ1ab/wB+x/8AE0f8NGeBf+hq03/v2P8A&#10;4mj267BynuVFeG/8NGeBf+hq03/v2P8A4mj/AIaM8C/9DVpv/fsf/E0e3XYOU9yorw3/AIaM8C/9&#10;DVpv/fsf/E0f8NGeBf8AoatN/wC/Y/8AiaPbrsHKe5V+b3/BXj/kD+AvpqX/AKMt6+r/APhozwL/&#10;ANDVpv8A37H/AMTXx1/wVQ1iPxB4L+G+pW8nnWd1FfyW8oj2B4y1thgMDg8kHHIII4Ir7bguop59&#10;QVulT/03M8jNo2wcvWP/AKXE/TevJ9a/aM0jR9a1Ow/4RvxHew6fq0ehS39rbwGBr2REaKFczBiX&#10;MqKDtwCRuKggn1iuCuPgzod1/aG6e+H23xJbeKZNsifLdweRtVfk/wBWfs6ZByfmbDDjHxNdVWl7&#10;Jn12Vyy+M5PMItrS1r91d6dle3mcZrn7X3gbw/HbJdJeR6i6Tvc6ZPNZ21xZ+TM8MiyedcIjMJIp&#10;FCxM5O3IBBBOppf7Tng/VvE9lokYukl1Cza/sZjJbMLmIW/2nIiSZpo8xAsDLGgOCAc8Vbh/Z/0r&#10;StYu9Y0LxBr3h3Wbye7mub+wlt2eZbi4e4aJklhdCiSSPs+Xcu4/Mck1VsP2bdCsfEUerHXNduRH&#10;e3moLZzSweT9ouoJIbhyRCHYsJWYbnIUgbcLlTxL69dXtuvu6/138j6mT4WdOXKpp8srau/Nry6c&#10;tkk7Jau8b81pWvkXn7Suj6x4dtp0s/EnhV7610/VLG4uLK2eS5tJ7y3g3ovmuuN1wituwwV9yBvl&#10;J2G/aU8N2t/drqOm6xpGkW2oX+ltrt5DELI3NoJWmjBWVpOUgkZSUAIGM7sqJ9Q/Zz8M6lpvhyxm&#10;u9U8rQ9ItdFt2WaMNJBBc2twhf8Ad8sXsogSMDDPgAkFZdc/Z/8ADeteHZNJuPtd3atrV9r7QTTK&#10;qTXF0lwskblUyIsXTgAfMMLycHJy41O91sv6/wCGJdThmUVFxmrylt0VrJpvd6J2k2ld6I5Hx9+0&#10;82keDvEcmn+FNf0vXIfDk+u6c2qQ2wilhV4oll+WdjgNOjlGAbajcZKhuj8N/GG00PSm0vXf7eu9&#10;b07VtO0K8k1GCzWd7q9ETxEi2fydii4UMV6BDjeeW43w/wDs16/r15qo8d69NcabceHJfDVvBbai&#10;t3NHDJJFIXEptIApHkqAGSRjn5nbAFeg+IfgPo/iLxi/iB9W1izabUbDVrjT7WWIW1xdWZTyZHDR&#10;M/3Y1QhXAIGcbgGGcPrkm6nys/nrb1t8jqxX+rtGKwmnWTlG71vC0VJ625ee6WnM1rppc+BvinU/&#10;Gfw6g1XV7gXV9JqOpQmQRqg2RX9xFGuFAHCIi56nGTk5Nd9XH+BfhnZ/D1mTTtU1Say2zhbG6nRo&#10;EeW6muXkChB8+6dkzn7iIOSCT2FenRU404qpulqfEZpPD1MbWqYT+HKUnFWtZNtpW6WWgUUUVueW&#10;FFFFABXwJ/wVF/5GT4Q/9cNd/wDQLOvvuvgT/gqL/wAjJ8If+uGu/wDoFnX3XA//ACP8P6T/APTc&#10;zxM7/wCRdW9P1Pf/AI9/8kd8Vf8AXof/AEIV3nxb+IWueB5fB1h4b0HT/EGteJtabSIIdU1STTre&#10;HbY3d40jypbzt92zZQoj5LjkAVwfx7/5I74q/wCvQ/8AoQrsfjR8HbH4xX3w/t9Z0vR9c8PaJ4gf&#10;VdT0vW7dbiG5i/s2+tkURMjI7LNcwvhsABCQcgA/nWH2Z78zirf9oXxxq3juPwHpPgPw/N4ztP7Q&#10;/teO88Uzw6dB9mi0qZfs9wunvJPvi1m2zvhi2tHKvzAKzat9+0ZeWfgvwxrqeBtQvv7R8TJ4U1SW&#10;1vrf7HpN0NZTSZnaSRkmmiMxkaIxwFnVF8xYN3yniL9lvwR4g8beB/P8DeD7jwD4b0bWLKLw5caR&#10;A1vBdXlzYTJLDbmIxLxbXW5hhszcA7mII/grrkfwdsPBqXWnpJp/jO21mzRZJBb22lW/iRNQt7SM&#10;bPk8qyjjgSMKEQoqKQgDV1mZ7XRRRQB5/wDFj4xaX8MPCvjK/WP+19a8OeGbzxPJpMbOm6CCN2QS&#10;yhGWDzWjdU38v5cxRXEMm3z/AMaftC+OPhtPaaT4j8B+Hx4k1j7P/Ylvpfime4s5t+qadp0v2md9&#10;PjeDa+q2zrsim3KsudhVd+r8QvgrrmreCfi/4W8P3Wnvp3j7RtT2y6pJILi01W4thbjfKqO01sy7&#10;cbyXtxCI4/MhMUVqeOv2W/BF98P7vwx4Q8DeD/DtpqmtaHe6va2+kQWtvqFrZanb3UsUyxRYlzDH&#10;Oiq4KkyYJAZjQBraT8bLjRP+E3g+I2laf4Uu/COjQ+JNQm0fUZtVsxpsv2sCQObaCUyqbC5LRiE/&#10;L5ZVnLFUNH+Jnjjxx4E8Pa74R8IeH7m/n+0WuuaZrviOey/su/t5TBcWscsVjOLjy7iO4iMgCKfK&#10;Vk3q4I4rxB+y3MviG90nwX/Y/wAP/h1qU2hXtxZeHbeO0ns73T7i+u2vLa38hrbz5LhdGRnkR98N&#10;vKrAFIqydc+BPxR0XxNrFjpV/o/xI8BeIpo9X8QQeMdX/srUtT1BYIrX7PK1lprwNp/2e1td0CxI&#10;0rK6yu8LSRSAHQeF/wBoXxx4w/svTtN8B+H5Ne1f7ffaXM3imcaPqGlWn2JJL2G7/s/zm3zX6JGp&#10;tgkqRPMkpjaIy6tn8fNc8UReHdL8L+E9PvPF+o/219qsdX1qSzsLf+yb6PT77ZdR2s0kmbmaPysw&#10;Jvj3O/lMBGTUvD/xT1DxV4e8df8ACNeD4/EmkWWp6J/YP/CUXRs5bW7ksJvtP2z+zt6yo9hs8n7O&#10;VZZd3mgrsbKvvghri/DPTNCv/B3w/wDiR5mtarr2oaB4saRbO3ur69uLwNbXJtZ93kfapoMtbK0q&#10;uJMwbTE4Bb+KH7UE3wxsfEVzceBNY1C40XTPDOpSaPaSxy6lK2ralPYm1SKPejzwmDIVJGWVmCBl&#10;GHPoHhf4oWPi7x9qugaYLe+0218P6T4gtdatLpZob2K+lvkTZtGCoWyDhwxDCYYA25byqb9nHxUq&#10;2sc/iS31+4g0zwHYzatqUkq3N9LoesTXt7cSghyGmjkBTLsTIWDED5z1Xwn+CF98Lvi54+1uDU7e&#10;bwbq2maRp/h/RY0ZW0WK1e+eW1XOQYPMuy8QBxGshhVEjhjBALfhn4qeL/GGsTXukeCtPu/A8OtX&#10;eivf/wBvFNWD215JZTzfYmtxD5SzwyN/x9bzCu8IZCIDk6j+05pdv4V+M2r2Wm/bpPh5ZXmoR23n&#10;tH/acFvHcRu+4x/uf9NsNStcYc/6J5uCkse6rZ+E/jD4A0XxF4e8EWfgea3n1PV9Z07xB4g1G8Zh&#10;LeXtxfiCbT4rcDaJLg2/mLd5CjzthP7g8V4v/Y51+x+Hsfhvwn481DxBHD4M1bwJaW3jI2iQafpt&#10;1YCNPJayso5GlFzaaaC0xkxCs+AXK0Aev+E/iP4qPj6z8I+NvDGj6FqWpaZd6rp0uga5LqkLxWst&#10;tFcLMZbS2Mbbr232BRIGHmZKbVD8/wD8L81zz/7c/wCET0//AIV7/wAJN/win9p/21J/a32r+1P7&#10;J3/YfsvleV9s7/at3k/vNu/9zXV6d8N/Dfwa0HV7j4Z/Dbw/p+q3vko1jolpbaSl24YrG1xKiDEU&#10;fmO7MFkdU8zy45HIRvP/APhTvjj7L/whXk+H/wDhDP8AhM/+Eu/4SL+05/7R/wCQ5/bX2f7B9m8v&#10;/W/6Nv8AtX3f323P7mgC3pv7QPiqVX13UPBej2vgT/hLZvCa6hbeIZZtTMo1htIimNm1kkQVrgIz&#10;D7SSsbMw3soRu10b4xaXrXxk134fRR4u9MslnW53N++nQQyXcG3YAvkw3+lSb9xD/btq8wy7fNdN&#10;/ZSsdF019Y0/RPC9h8Sn8czeIm8WW1osd82ny+IWvZYDdrEJiz6e72zJna25oyxjJNHhn9m/xboN&#10;v4L1qXxvcX3iHSvEDeJrrw5MLb+wIL2+knGrm2dbRbxlEeoaibdZZjh2h8zIU0Aev/Cfx1/wtD4V&#10;+DfGX2H+zP8AhItGs9X+xeb5v2f7RAkvl79q7tu/G7aM4zgdK1fD/inS/FH9pDTbrzpNNvZNPvYX&#10;jeKW3nTBKOjgMuVZJFJGHjkjkQskiMfNf2cfDfxF+HvgHwl4J8XaH4XttN8OeH7TSo9W0TxBc3s1&#10;1LbxRQhjbyWMIjVlV2z5rFThcNksOr8N+Cb5fH2teMtblt01K5h/sqys9NZhDHp8crvE07bVNxOz&#10;M0mXG2ASNFCPmnmuQDtaKKKACiiigAooooAKKKKACiiigAooooAKKKKACiiigAooooAKKKKACiii&#10;gAooooAKKKKACiiigAooooAK8p8d+OrfwnZ317qOpNp2n2MSGSXzXRVUxof4TySWwAOSSAMnFerV&#10;4L8TvhpZ/EDXLGbU9JvdVsrGeO6hih3vbTOIQhWVB8rhWHQ85BH3WYN6WXxjKq+bt+qOPFNqCt3I&#10;vhr8VofiE2j6lo+p3k1lPdRxyRzXDFozuAaKRCThhn34wQSCDXyX/wAFUrpr/wAB/C25YYaazvJC&#10;M56tbH+tfVXhP4WxeHfiNceJ4NJvNOkvpopL0srxW+Ecs0rLwoYg8sfQkYLOW+UP+CpETw/Dr4Tx&#10;yI0ciWF2rIwwVINtkEetfecPxh/buGcbfDU/9NzPDxLl9TnfvH/0qJ+nFFFFfmJ9QFFFFABRRRQA&#10;UUUUAFFFFABRRRQAUUUUAFfAn/BUX/kZPhD/ANcNd/8AQLOvvuvgT/gqL/yMnwh/64a7/wCgWdfd&#10;cD/8j/D+k/8A03M8TO/+RdW9P1Pf/j3/AMkd8Vf9eh/9CFaP7TvjbVPB8Hw6gsPEPiDwzaa14mbT&#10;9QvPC2jLq2omAaXqFwEitza3RbM1vCWKwsQoY5UZIzvj3/yR3xV/16H/ANCFeueJvBNj4q1rwnqd&#10;3LcR3HhrU31WzWFlCyStZXNmVkBUkr5d3IcAg7lU5wCD+dYfZnvzPlW++KnjWHxl4c0TVfG3xI0j&#10;wneQ63c6ZrGmeCEuNf1aK3GjCOS8sv7Kla3VJ7zUogwtbcMkUBO7ery+laX4o1/xR8FdO8R6x8SN&#10;Q8HWFje6jbT6npGl2kuraiI9QktLBXilgmSO5lRUEtmlqs5upFiVIGRrdvYL3wTY33j7RvF0ktwN&#10;S0rTL7SoIlZfJaK7ltJZGYbclg1lFtIIADPkHII8/wBS/ZvtZZNDl0bxv4o8M3GkanrWr28mnjT5&#10;wbjU7qS5ncx3VpMgZDNNFFIqrIsU0qFmEj7uszPQPh7eeItS8A+GrvxdYW+l+LJ9MtpdYsbRg0Nt&#10;etEpnjQh3BVZC6g724A+Y9a6Cqmk2c2m6VZ2lxf3GqXFvCkUl9drGs1yyqAZHEaIgZiNxCIq5Jwo&#10;GBVugDxT4zfGLVLH4V/F3VvBseyPwp4Z1edPExZWiTVreBysFvGyMtx5LI/nOcIkirEPMcXCweQe&#10;Nvip418M6Bc3Ph/xt8SNT8PPNpdtqeveJvBCWOpaZLPrem2yR6fbtpUH2ppra41HcoguSrQwY8su&#10;Fl+ivG3wV0PxvZ+NLSW61DS7Txjo1xo2twadIiJdebCIFuyrowFzHDmNZBjcmxZBIIYBF0HjjwTY&#10;+P8ARbbTNQluIbeDU9O1VWtmVWMtnew3kSkspG0yW6BhjJUsAQcEAHhXhX436p4W03x/KdU8QePL&#10;TS7LSm0WLxjpa6DrF7q19cXNrFYtD9jtjFbSTJZJHdPb7N81zmVxC6w6tv4g1fVvhxMfE3xO8QeC&#10;/EHge9k0DxDeaDYadM+r3WIDazCGWyuAZbuGa1njtrUFg98IP3kiBR2vjT9n7wr8QvGUuv8AiBbj&#10;VLe5hsba+0G6EU2mahFaDUDBHcQPGRKok1J5trHAktrZxgxndyt5+yH4ZsfGVh4g8Ea9rHwuSyhK&#10;w6J4QtNMi0pbhg6vfC0ns5o1u2ikMJuFAkMQ8vO0sCAc/wCH7X4pSeKvDXgnX/iL4g0mTX7LWfEi&#10;Xq2mjyaxYQWsml28FhNItm1m+fts80hjgJVykaTSJEZJqknxI8a6r4U8PPf694o0rQrfU/Emj6l4&#10;m8G+HU1bVZrrT9VaysFltks7pVWeCG6lmkS2RBLFGFaFXWJ/S7n4F395/Z19L8T/ABg/inT/ALTD&#10;beJvI0gXkdnceQZrPyxYfZjE0lrBJuMJlDJgSBSym0vwRXTfDOl6X4e8aeKPC15ZzXdzNq2mzWsk&#10;1/LdztcXck8Nxby2xaW4Yy7khUxkskXlRu8bAHkHxW+MnxDs7XxDF4H8UeH9U1X+xvAU+i3/ANlH&#10;9j3V1qmuXVpcTfKZZPs08UcQwskjInMbb/nPpXwl+L03xQ+JWufZJLiDw8PCWhapBpN7DHHc6fez&#10;3erw3kNwFyUnjazjhkiLHy5IHXAO7Nsfs1+ELeK2t7A6hptha2XhrT7WzguAyQQaHfPe2KBpFZzl&#10;5CkhZiWQDBVsseg8M/CHw94Q+KHjfx7pkdxDrvjGHT4tXDTF4ZWs0ljhkVTyjGOUIwB2kRIQobez&#10;AHE/DQeM/iJPeeMf+E+1DT4bfxNq2l/8Iv8A2dZS6S1rZapcWOM+SLsSvDb79/2nasz7tjRDyDwG&#10;tftGeJ/+FV/FXxDFN/Zv9p+DNV8cfD292xS/6BbQGJW2eX/2D7/FwA3/ABN/I2n7LIa9K1r9nJdS&#10;t9c03T/iN448MeHNWmvLttF8P3traLbXVzJJPLPDdLbfbEY3Mr3G37QU3HYVMJMNVPE37Hnws1jR&#10;73T9E8L6f4A+32V7pt9deDdPtdNnvLW6s57WS3mZIT5kQ88TBGBXzreByDswQCr8GfE3iLU/HzWl&#10;t4g8ceL/AAmdMnl1C+8eeFhoc1lerLALSO1H2CyMyyxtetIdkuwwQ/NFvxLz/wDwnHjP+w/+Fi/8&#10;JjqHk/8ACwP+EU/4RL7JZf2T9l/4SX+xd+77P9r83yf3+ftO3zudvlfuq9/8U6dqmraDdWWj6v8A&#10;2Dfz7UXUltluHgQsPMaNHOzzdm8Izh0VyrNHKoMbcB/wz3p/9sZ/4SjxB/wiv9tf8JD/AMIdmz/s&#10;77f9s+3+d5v2f7X/AMfv+k7ftG3d8mPK/dUAeKeGfjJ4nuPEE15/wm/jC+1UfEC70H+wdT8MRW3h&#10;hbAeIJLDaup/2fGplS0G6MfbS0lyqR4kdvJb1Xwz8YtU1T4yTQ3Ee3wDrF7d+GNCudy/Pq2nCSS6&#10;O0J5o84rqMP7zCJ/Ye9Wb7ZHXV/8KV0P/hC/+EY+1ah9g/4Sb/hK/M8xPN+1f2z/AGvszsx5X2j5&#10;MY3eXxu3fPXP6L+yl8OvD9vodxp+iW9p4s0uazuW8bQ2lsmv30sMkbyyXN6sQeRroI6XDcGVJ5gc&#10;bzQB0H7PfinVPHHwC+GniTW7r7brWseGdM1C+ufLWPzp5bWOSR9qAKuWYnCgAZ4AFavh/wAdfbvF&#10;WpeGdXsf7F1638y6tIDL5sWo2AkCrdW8m1d23fGk0eA0MjqDujkgmm5/4O/Be5+DulaXo1v8QPFH&#10;iTw9pWmRaVp+j63Fpvk20USokTB7ezhlZlSPbl5GBDEkE4I6vw34JsfDeq61qqy3GoaxrE3mXWo3&#10;zK8xiVnMFsm1QEghV2VI1AGWkkbdLLLJIAdBRRRQAUUUUAFFFFABRRRQAUUUUAFFFFABRRRQAUUU&#10;UAFFFFABRRRQAUUUUAFFFFABRRRQAUUUUAFFFFABXFv4V0TV5hNfaPYXsxAzJcWqSMeAOpHoB+Vd&#10;pXP2P3V+lS5Si04uwcqkrNEdh4F8N2c8c8Hh7SoJ4yGSWOyiVlPqCFyDX5+f8Fav+Ra+HX/XLUP/&#10;AEO3r9H4f6V+cH/BWr/kWvh1/wBctQ/9Dt6+14PnKefUOZ30qf8ApuZ4+aRUcHKy6x/9LifpPRRR&#10;Xxh7AUUUUAFFFFABRRRQAUUUUAFFFFABRRRQAV8Cf8FRf+Rk+EP/AFw13/0Czr77r4E/4Ki/8jJ8&#10;If8Arhrv/oFnX3XA/wDyP8P6T/8ATczxM7/5F1b0/U9/+Pf/ACR3xV/16H/0IVH+1t4b/wCEuuvg&#10;5pP/AAivh/xr9o8Zyf8AEi8Uy+Vp1zt0PVm/et9nuMbdu9f3TfMi/d+8JPj3/wAkd8Vf9eh/9CFe&#10;j/E7xx4S8Ax+HNQ8U21xdXEmpmDRksdEudVuxem1uGYwRW0Usqt9nW6y6qMIZAThiD+dYfZnvzPl&#10;XVvgHfWPxc8F6Pd/DH4b+Jbe80zxJqtn4D1O8ZdA8PxB/D0BWzkOnSBmaSOScgWsI330/JILy2tH&#10;+CP/AAt61+HcXm/D+X/hH/8AhNNP/wCEe8baD/bsFtt1y3i8nT7Tz4M21n9n+zR3GU2wm3HkR+ds&#10;i91vf2hvhmuq6NfvFrF74hlhvra2trXwfql1q9nFG1o11HNbR2rXFqp82wkKyogdZLdxuBQ1b8QQ&#10;/CDxp8M9NvNd0Dw/rfgy71qPyLTU9DWaJNVu702x8y2kiLRXJu7mSOXeiukkkol2kPjrMzoPgj4k&#10;sfGXwX8A6/pmi2/hvTdV8P6ffWui2m3ybCKW2jdLdNqqNsasEGFUYUYA6V2tZNt4p0u88Vaj4biu&#10;t+tafZW2oXNt5bjy4LiSeOF9xG07mtZxgEkbOQAVzyuofHrwJpem31/da75VpY2Wt6hcSfY5zsg0&#10;i4W21J8CPJ8mZlXAyXzlA45oA8q/aA8U6p4p+D/7RtveXX9jW2g+DNYs4vDbxqbidJLKVk1OZyDm&#10;KTy5EgELFAEn81mmDQWfmvxc+Ad9oPg+TUI/hj8N/BOm3Gp6BpU/hHwzeNJpviSWfxHpLRtqDf2d&#10;AFWFYZYlJhuDtvp8BcFZfdPEHxw+EusabqF54l03UP3dkdNa08Q+CtShvLy1vbi3tpLe3tri0E11&#10;FJNJZxypCjrukgEgG5M9XovxL8GfE68sdEaz1Bru483UrXTvEnhy9093+wzWjtcLHeQRn91Nc2jK&#10;+Pv8oSY22gHzq2sX3wLk+JWj6N4c0f4ceIdQ0zw/b6Z4a8AW7apZWst3dalC+r29stpC93dxwwzT&#10;zWy2uWh0qLMrAkQWvB0/w88WeFU+Heq/DrT/AB9rfhe9m07wPoHjPw+bS8OjPHE8Fw8N9bme0sbc&#10;EWT3jo5mbT8jzp5Y4G9r8U/Ev4YaL4uurq/s/wC1PF+k3q2Drpfhy61TVIZIrQTBkS3gkmMUcGrA&#10;GZQY0/tAxllaYq1TVtC+CXxy8Q6Bca54U8L+Mtd1LTLqawl1zw9HcXKWtncRxXMLmeItA0M92qPB&#10;JtdJHkBQMrgAHmuk/s2+CPCvxU8FeBNS8N+H9c0HVdG8ReJdU0dtGgi0ebVUn0O3juIdPw0MPlQu&#10;8MeAzqjvvkkkllkkydC+Hv8AwnXhfw3YJo/g/wAc2mi61400+z+H3jS8+z2BtYdfeC3uoE+zXIH2&#10;GGGO1jUQbY474qrxjCSegTad8AY9SvPhTH8MtPvbSy1qA3ekaf8ADq5utHttSlt4mSWWWKza1jl8&#10;ieHdIzjYjjcyjNdB8bLj4R+DfBvh3QPiB4Ot9U8JxzQW2laXH4NuNasbWVSltbxrFBbSpAxM6QxK&#10;QpbeUTPIoA+dfiNJpfxc0PUn0S/8QaHovifwz8JzY3/25/7Ys4LnxLd+XL9odpG+0orhvMZnO8bi&#10;zHk+wfATxtfeL/2hviVa69Fb2vjLQfCXhfSvEdrZKwtotQE2sTM1uSzFoJI54poyWLCOZFkCSLIi&#10;+q6lqHgq+uPDV7qmm2/27xbNaW2n/wBpaQ6XNxLbRz6jbRypJGHiaARXEyLKFMcgbG2Q4OS3xh+H&#10;1j8UNU0RjcW/ieOa00TUNUOg3i2iysiz2lpLqXkfZwx+2r5cTS5L3YVRvl2kA81+G/hb4aW/hfW/&#10;in47tfD+la9p/jPXxJ461SSKzvYEg1+7trWJ9QJWQRCKOG2EZk2NFiEqY22HxXXviXqFx8H/AIyj&#10;W7PxBpl38Qfh/r2u6jZ+IfDl5o6aZrMdlIE0+Ka4gjW9l/s4wwfuSBs0KScoTcSMv2Vq3wR+HWve&#10;JrzxHqfgDwvqPiG9he2utWu9GtpbueJ4DbvG8rIXZWhJiKk4KEqeOK3/ABF4T0PxhZraa9o2n63a&#10;L5m2DUbVLhB5kMkEmFcEfNDNLG3qkrqeGIIB5B8GfgrfeCfHza/H4G8D/CzTU0yexn0XwHdNPDq8&#10;sssDx3F1/oVoA1ssEqR5WUkXs2DHgiTzT/hE9D/4QH/hY39jaf8A8LC/4Wz/AGb/AMJb9lT+1vsv&#10;/Ca/YPs/2vHm+V9j/wBF2btvk/usbPlr6q8U+FtL8aaDdaLrVr9u0q62i5tGkdUuEDBjFIFI3xNt&#10;2vG2UkQsjqyMynK/4VP4I/4Tv/hNv+EN8P8A/CZ/9DH/AGXB/aP+q8n/AI+Nnmf6r93977vy9OKA&#10;PkDwz4K/spJvGX/CAeD9G3fFm7g/4WFpk+7xO/meMZLfyWi+yJ+6l3/ZJD9sOLaR22yY8hu18B/G&#10;Fr749QeLHOsDTfFmp3HhqRrjQbqDSIdLg3jRbyLVmgFtcrPcLcNEsb7pW8Qxpuk+yxBvp/8A4RPQ&#10;/wCzf7P/ALG0/wCwfbf7S+y/ZU8r7V9o+1faNuMeb9o/fb8bvM+fO7miPwnoceg2GiJo2npoun/Z&#10;vsenLaoLe2+zsj2/lx42p5TRxsmANhRSuCBQBwH7J3/JrPwb/wCxM0b/ANIYa1fB/inVG+I/inwr&#10;Pdf8JHYWGLxdXijVDprzEONMutoVGlVHWSMx5fyGj89UYxTXlvwT8Efh18NdVl1Pwj4A8L+FdSmh&#10;NtJeaJo1tZzPEWVjGXjRSVLIh25xlQewrqtN0mx0W3e30+yt7C3eaa5aK2iWNWllkaWWQhQAWeR3&#10;dm6szMTkkmgC3RRRQAUUUUAFFFFABRRRQAUUUUAFFFFABRRRQAUUUUAFFFFABRRRQAUUUUAFFFFA&#10;BRRRQAUUUUAFFFFABXP2P3V+ldBXP2P3V+lZy3RSNiH+lfnB/wAFav8AkWvh1/1y1D/0O3r9H4f6&#10;V+cH/BWr/kWvh1/1y1D/ANDt6+14N/5H1D0qf+m5nj5r/ukvWP8A6XE/SeiisTxP438O+CYIJvEW&#10;v6XoEM7FIpNUvI7ZZGAyQpdhk49K+MlJRV5OyPbp0qlaap0ouUn0Su/uNuisDw78QPC/i91TQfEm&#10;ka27K7KunX8VwSqFA5Gxjwpkjz6b1z1Fb9EZKSvF3CrRqUJclWLi+zVmFFY2q+M/D+hXUltqWu6b&#10;p9zHD9oeG6u44nWLZI+8hiCF2wTNnpiJz0U4fdeLtCsLeGe51rT7eCa0kv45ZbqNVe2jVWkmUk4M&#10;aq6FnHADAk8ilzx7l/V6ztaD120evoa1Fcfb/GLwFdWJvIPG3h2e0EhiNxFqsDoHCM5XcHxnYrNj&#10;0UmumbVLNdSTTjdwDUHha4W0Mi+a0QYKXCZztBZQTjGSB3ojUhL4XcqphcRRdqtNx9U1tv8AcWqK&#10;qw6pZ3GoXNhFdwSX1skcs9qkimWJH3BGZc5UNsfBPXa2Ohq1VbnPKLi7SVgoqrqWqWej2jXV/dwW&#10;NqrKhmuZFjQMzBVG4kDJZlUepIHeqln4q0TUNcu9FtdYsLnWbNBJc6dDdI9xApxhnjB3KDkckdxS&#10;cknZsuNGpOLnGLaXW3p/mvvRq0UUVRkFfAn/AAVF/wCRk+EP/XDXf/QLOvvuvgT/AIKi/wDIyfCH&#10;/rhrv/oFnX3XA/8AyP8AD+k//TczxM7/AORdW9P1Pf8A49/8kd8Vf9eh/wDQhW5+0B4Q1nxlr/wh&#10;g0XUdY0N7XxbLc3GtaJbQTTWEX9iaqnmHz4ZolVnkji3SIRmYAYYqaw/j3/yR3xV/wBeh/8AQhXe&#10;fFv4ha54Hl8HWHhvQdP8Qa14m1ptIgh1TVJNOt4dtjd3jSPKlvO33bNlCiPkuOQBX51h9me/M8q1&#10;L4A6vp/xw8J3Gj+NPGGn3d3o3iC91zxnb2unSXF5dPLoUMMU3mWTWseYLNFVYoY2YWe7JPms/FW/&#10;w38ZeOrGy8HyeA7fXNC0WbxVLqlv4s1C70KHVptR1LUrKG+iuYLWZnnez/tGSaJFihA1eCSJVXyV&#10;i9Kt/wBoXxxq3juPwHpPgPw/N4ztP7Q/teO88Uzw6dB9mi0qZfs9wunvJPvi1m2zvhi2tHKvzAKz&#10;auuftOaX4X+E9j4y1fTfskza1d6Le2KztIkL2E9yuqzRyrHmSKC30/ULlMojzJbqgRJZVQdZmeK6&#10;Z4C+K/ir4hf8JrarqGj/ABN03wZo/g6+8Q3WmRpBdu1/rFpql1AkoSF4o50sdWRQgeWGCCMLEt2R&#10;XP3XwU1bwj8GdZ8J+HfCGsQabp3gb4r6NpljHaXEzBZ9atzp0ClgXdpoU3RZJaVVLLu5NfWtt8Yt&#10;Lk+Puo/CmWPydag8M23ie2k3O32mB7qe2mGAm1PKaODq+X+0cLiNjXKfBn9pzS/jZP4Qm0TTc6L4&#10;nsvEeoWOo+e/zQaZqlvYxv5bxqw89bgTYbaY8bCGJ3AA4r4/fBTUdO8BnxDdeMfHHjbxDYanosVp&#10;qC6ZZXN9pNl/bumXN7Ja2tjYKJm22cMpEsM+Psw2qA0gfoBc3HxQ0Hwn4Y0m48YX9/Dez6g3j7xZ&#10;4cm0e90o2zREvDG1pbIbmRLwQRDyhBJELvzRcLHLbz2/Hn7VNj8O9fntNT8P3D6bbeObfwbdahb3&#10;KkWsUmiJqj6jKGUBIIVciXLYSKOSYt8uyrXxG+PmueE/B3xb13RPCen6z/wrm9kjvrfUNaksvtVr&#10;Ho9tqUksTJazYl/0kRLEwCnaWMi520AcVok138L/AB94SvtZ8I6xa6R4T0zXfDF7qHh7RdQ1SPUb&#10;28l0e+ivYo41nupFuFiuXlmk8zZcpPHJPK+2WbK8G3l38MfGngTxLr/h3xQukXkPj64V9N8NahqM&#10;0K6j4is76xE8FtBJLbtJbhn2SqjKVZGCupUelfEH4+a58KtBnl8SeE9POtW3gzxF4uns9L1qSe3H&#10;9mNahbdJntY2bzlu1Jcxr5ZQjbIDuo8UfHzXPht4V8X3HjXwnp+n+JNH8M6l4r0/T9H1qS+s9Ttb&#10;KNDOguXtYXhlR5YFYPDt23EbI0pEqxAHFfD3xE2m/tCeOtSutR+JGl6b4h8QWN3p2iR+CLptIv4p&#10;tD02BZ7i5bTWkt2WVXV1a4hEbW/7xVw+71X9oPSb7WvAelW+n2Vxf3CeLfDFy0VtE0jLFFrthLLI&#10;QoJCpGjuzdFVWJwATXQeBdS8cah9u/4TLw94f0HZs+yf2Fr0+p+bndv8zzbK28vGExjfu3Nnbgbv&#10;NbH9qmxbx14J8Pah4fuLK38Uan4m0pdUS5V4LGXStTXT4mnLKoVbqR0RDnImmghAcyBgAcp8bvAP&#10;xF+LHj7xXN4X8P6OyaLplvo/h/VfE+qXOmHTtUEsGptqNtHFZzpfQedFpHErKol0yaPbteTfxVl/&#10;bnjb4meIryLTPiBYf8JF4z8MeI7bwbrPhmS20l7WOy0OSa5ur4W37m5tfs07eSL1VM1kkZjl3NHL&#10;9Af8L0/4t1/wlX9if8zn/wAIj9k+1/8AUw/2N9o37P8Atvsx/sbv461fiF8Qtc0HxVoPhTwpoOn6&#10;74k1ayvdUVNY1STTbOO1tZLaOYmaO3uHMpe9t9qeXtK+YS6lVVwD0CivKtW+Kni/UPFQ8N+EfBWn&#10;3GtWmjWOtarbeKteOm/Y0vJLiOGFGtbe8WWVWs7gSYIRcR7HlDHZa+Ffxvsfi1qscemaZcWmm3Ph&#10;LQ/FlrcXbqJmi1Jr3ZC8a5CNGtmCSHYEyED7uWAPS6K8K0H9qmx17QPE13H4fuLXUtB8cweDZ9Pu&#10;rlUM8U2tppceownaS0DMZSMqAZbW4hDHyy9e60AFFFeaSfG+xtf2hm+FN3plxbXEvh+31uz1pnX7&#10;NPLJNdobI5wRP5dpJMijcXjiuGwohJYA9Lor5/8AB/7Qvjj4of2D/wAIb4D8P3H27wZofi67/t3x&#10;TPZfZ/7S+1bLePytPn8zZ9kfLnZncuF619AUAFFFFABRRRQAUUUUAFFFFABRRRQAUUUUAFFFFABR&#10;RRQAUUUUAFFFFABRRRQAUUUUAFFFFABRRRQAUUUUAFc/Y/dX6V0Fc/Y/dX6VnLdFI2If6V+cH/BW&#10;r/kWvh1/1y1D/wBDt6/R+H+lfnB/wVq/5Fr4df8AXLUP/Q7evteDf+R9Q9Kn/puZ4+a/7pL1j/6X&#10;E/SeuD+Pn/JCviN/2Lepf+ksld5RXxdSPPBx7n0OEr/VcRTxFr8kk7d7O583eKNP1q4+JHhR9G1u&#10;68O31t8PL2YXNtbQzO5SazIj2yoy4LbCeM4GARnI57wf8bviH4x8V+HftGv+HfDQvItHuINH1O7W&#10;3OpwXFtDJO8MRtXeZi8kqIY50CMgDKcEn6yorz5YOfNzQqNa3f3W7n11PiTD+w9liMHCo1Hli3a6&#10;vJyv8Ou9tdtbNXPG/j38NPDo8C/Efxl9gY+Ij4X1KL7W1xKQF+xumBHu2cKDj5eNz/3jn568Wabq&#10;vhGFvB93DPLpel/D7xLe6TeSZI+x3NpARbk9d0MiSJz/AAGKvrzRPiPZ+Idc1DTLHTdSmOn6rLo9&#10;3deUnkwypbR3BdjvzsIlVAcZ38YA+autqKuDp4ludN29F53f6fcdWX8SYvJYQw+Lpupa7jzS2Tjy&#10;xto7WTlZbWk9Fozy/wAPfDCPxh4T8Onx4NP8QT2EUM1j9jtZ7FIBiJsOhuJBI26Nck4BBZduGYHl&#10;/jr8QvEngvxoU0IRhV8L3F2ZDZLM0JGo2MUk+du4iKGaWTYDtO3JBwMevat4rtNNTVY7eOXV9S02&#10;3juZtL0/Y91skLiPCFgPmMb4yRnaa2q6ZUFKDhTlZ6a9dPP/AIJ4lDNKlHFRxONpe0prmtB2UVzW&#10;btG1kndPSOu58U3XxG1vw/4+8Z3/AIX8b2/iPTr19CtbzxhePbQxWtv5eoHJmitpIVHmKsfmmBlB&#10;ba3PzDpJPiP8SZtN8RXY8e6fMvh/wW3iKK40GG2vLPUJUub0KJJXgUkNHboj+WIxuUsm3kH6yqlq&#10;+s2GgWLXupXkNjaK8cZnuHCIGd1RFye7OyqPUkCuRYGcE71XbXut7vufQT4owuIlFRy+Dn7iu1GT&#10;fKoxtb2dtUrWSSV1ZXV38t3/AI017SdV+J94fFF5PfHVfD01noOoLbTRxW9zJp4d44jEG2qZJIQw&#10;4yMnMo31keFvEvjP4d6h4gbQtQvfEc91c+M7pdPvLS3bzrizuohFIDFEkhZi53IG2kgKqrgCvqnw&#10;v40sfF154htrKOdH0PUm0u5aZQA0ohilJTBOV2zKMnByDxjBOnq+sWXh/S7vUtSu4bHT7WNpp7m4&#10;cJHGijJZiegApfU3L94qr0v/AOlNvr8iv9Y40V9UqYCLcuW6dtf3UYRWkL7++rO93a/U+Uf+FweN&#10;rbwLdanL8TPC17bLe22JrDVbQ35UwStNbrJLZRQJKWETLG8RfG9Swbaa9v1743aJ4B8B+F9e16PW&#10;mj1e2idFGmtJdBmiVz50cYxG3PIHAOQK9Lorqp4erTTtUu/PX9TxMZnGX42cL4JQipNtQai2rJJX&#10;UOjV72e7PCP+G0Ph7/zw8Sf+CK4/+Jr5D/b2+MXh/wCLmrfDu60JNQSPSYtUS4GoWMlqSZltgmze&#10;Bu/1bZx049a/TOvgT/gqL/yMnwh/64a7/wCgWdfZ8H0cfPO6EaFeMZe/q4Nr4JdOddPM8PN8bw/H&#10;A1XPA1Grbe3S69/Ys6f4uftM+D/Enw31/TLSHW1ubm32IZtJmjQHIPLEYArS+NHxu+F/xivvh/b6&#10;zol5rnh7RPED6rqel634anuIbmL+zb62RRE0TI7LNcwvhsABCQcgA+jfHv8A5I74q/69D/6EK0f2&#10;nfG2qeD4Ph1BYeIfEHhm01rxM2n6heeFtGXVtRMA0vULgJFbm1ui2ZreEsVhYhQxyoyR8HQp4nW1&#10;Rf8AgP8A9se3LGZF1wVT/wAHL/5UeEeIvFnwF8QeNvA/n/D6zuPAPhvRtYsovDlx4LLW8F1eXNhM&#10;ksNuYDEvFtdbmGGzNwDuYjA8L+P9KtdcsZZvF/izwhY+HodWsvD8nhPQRLNHZX2rTXP2OWO9spok&#10;ghtbbR4oUiVfLMU6AmMR12998VPGsPjLw5omq+NviRpHhO8h1u50zWNM8EJca/q0VuNGEcl5Zf2V&#10;K1uqT3mpRBha24ZIoCd29Xl7WP4xeO9V+Gfhew8NR/8ACRePr691e8gV2gtJ7zSdJvXU/aBIgigu&#10;boCwspoysT202pSyeTH9meJOr2eK/wCfi/8AAf8A7Yj65kX/AEBVP/By/wDlJ856Y3gXVNN/sTxL&#10;PqjaLp2jaP4b0uS10W+knfTbG41i2kjnG2Mebc6Pqf2Z5EPyTTzyRqpjiNdBpvxyfwB4o8P6/wCH&#10;dJj8Q3FnN4yW4tNUXUdOURavrkOo27pIlhOWZI4djqVUBm+VmAyfbLj9rTS9F+Mkk1/f5+Eep/D/&#10;AE/xPp+ueS37mdxqt2R5AiM7edYWE03zYCfYdm3zJgGyvhb8SviN8Y7XwToet61qHw61rVv+Ex1H&#10;Uzo66fd3lk+m65DZQaeJZreW3kijjuijSLFvdreNg4BcOezxX/Pxf+A//bB9cyL/AKAqn/g5f/KT&#10;zL/hafhnxL4s/tfxPpsk1hqHjP8A4STVNG/sm8vIGtZPCX9jTW37y2QTZuC33lVWh5OGPl1Vs/iD&#10;o9j8HP2gvBs+u65rl948m1IaFf6ho19ut7WbSLaxtIbuQo7u0IgEbTEyPIqCViZHZR7Z4f8Ajpr/&#10;AIF8Ov4s8Zaj/b/hn7bq/hhI4RaWt5HeaXqOpxLdvuMUcn2q2tkM7Bo4rZrYzFI7driS25/4jfEX&#10;4y+DYfGekWPiLR5/GUMPhC50yO7tlbTbW41bxPf2z2zyLEsssC2629qZdqyMsBlVY5HNHs8V/wA/&#10;F/4D/wDbB9cyL/oCqf8Ag5f/ACk5L9oT4yeGfiz/AGr/AGQ+qW32r4f+J/CifbdGvFxdaj9g8hzt&#10;ib90v2STefvDK4VsnGV8QvjdafGbwr4zuPEdjJ4d8SXfgzWvCOiafpdrf31mv9oRwmW4ubl7SFz8&#10;9tbKqJD+7VJWLSmVVh9C+In7R2s6xpviPVPDutax4c0g6Z4HmjhttLgutV0qXUPEN5Y6nCbfypy1&#10;2kcPkNAUlKSwsqpvzn6A+EPnTeDY7yXxN4o8VJeTSSxXXi/SI9LvolB8vyzbpZ2hRQyMwLxbjvzu&#10;KlcHs8V/z8X/AID/APbB9cyL/oCqf+Dl/wDKT5y+CH7T3gvwLpWp6ZJ8MdL+G+mtMtzBZ+B7G6nh&#10;uJWXbJJKn9nWgRgqRAMA5YDB27RnitA8eeBZPEGmv4lg1S/0WH/hMTNFbaVfJOr6p4gttUsZYXWN&#10;WjlhW33GRGV4pljaNiQHHu+nfFLxPefshfDLxY+p48U+J7Lwpa3mrLbxb45NTubG2uLmOPb5QlUX&#10;UkiAo0YcLuRlBQ6vh218Vy+NvHHw2uPiL4guvsejaPrVp4oktNMGqW73VzfxywqFsxatFt09Mb7d&#10;nHnS/Of3flns8V/z8X/gP/2wfXMi/wCgKp/4OX/yk+U/BHxHv9D8H6H4R8ReKbzxLpp8QR6/qmpj&#10;w3c2syXVv4jn1n7RFAkGJGvFe3hkiMkaWxiLRmfcVPonxY/ai8OfEnTVtbv4YaR4y0e11GQw6F43&#10;0u5KyhUVYr5ZFs7lIXBNygh8py0c0bmWFg8B774TeOPGf/Ctv2bdV1fxjqHiO/8AH97b3WsTahaW&#10;Uf7ubw5e3ptohBbxBIluLeN1ODJwVLspxR8MPHHjO40v4E+MdU8Y6hrUfxP8n+0PD93aWSWGmefo&#10;t3qf+hmK3S4GyS1SJfPmm/du+7e+2RT2eK/5+L/wH/7YPrmRf9AVT/wcv/lJ5Rov7Qj/AAt1XTdT&#10;0AXnxG1KTwlo3hrVLzxRFqOlTSy6c1232zelpeGVrhr2QsrFShjB3SeYdmV4L+OT/BDVdJj8I6TH&#10;4y0218DeH/Cclxra6jo8xl0xr7MwjjsLoFZFu0ON4KlSPm4NemfAP9ofxr438F/Ae18U31vF4w1b&#10;U7ePxB9ntUij1TT7nw7qGo2dzGjDKq7Qwq8iKi/abO7jT5EIP1rR7PFf8/F/4D/9sH1zIv8AoCqf&#10;+Dl/8pPzq8V+MvD0nhPTLnRb7UNM8S2PjuXxJqDf2HeeRrGkDxHPrEVjMxQbZIzJHIkhVjHIJo1Z&#10;Y7iZ29D8If8ABTLw9fvHF4i8Gapp8jELv0udLsEn/ZbyyPpyfrX2bdWsV9azW08aywTI0ckbdGUj&#10;BB+orC8L/Drwr4IjC+HvDelaLxjdYWccLH6lQCfxrmqUcdKacKyS6+7/AMH9UexhM04VpYepDEZb&#10;Oc3blfttt76qC/GMvkUfh78U9H+JliLrSbXWLePbu/4mWk3NopH+y8iBG/4Cxrj/ABt8EL7xh4+8&#10;Y+IYdTt9HvL3w/pNn4e1iJGlu9H1Szl1VxdhPlDKF1CNSm/bMhnikHluwf2CivUgpKNpu7+7/M+F&#10;xEqM6rlh4OMeib5mvnaN/uPnX4PfspWPhfVfCGp+NtE8L+JdS8M+BvDHh3TryS0W6msdQ05rxrie&#10;3eWIGNWae3KOpDExZKrtXP0VRRVnMFFFFABRRRQAUUUUAFFFFABRRRQAUUUUAFFFFABRRRQAUUUU&#10;AFFFFABRRRQAUUUUAFFFFABRRRQAUUUUAFc/Y/dX6V0Fc/Y/dX6VnLdFI2If6V+cH/BWr/kWvh1/&#10;1y1D/wBDt6/R+H+lfnB/wVq/5Fr4df8AXLUP/Q7evteDf+R9Q9Kn/puZ4+a/7pL1j/6XE/SevOfj&#10;p4Hu/iF4W0fSbazF/ANf0y5voDKIw1pHdRtOckjOEDHAOTjjJxXo1UNa17TPDdib3VtRtNLsw6xm&#10;4vZ1hjDMQqruYgZJIAHcmviasY1IOM9mfS4DEVsJiqdfDq84tNb79NtfuPmfU/2dPEOnXGrSeD9O&#10;t/DOpSeJrtNN1O1mSMWWkTaU6AIqtlYxdvu8pRncNwXgNWDpH7O+uabDptynhbxDKLaS3/t3Qby8&#10;0aOx1yFS29FFssZmcPskDXW3coZSctX1DL8SvCEHh2PxBJ4q0SPQZH8tNUbUYRas2cbRLu2k5B4z&#10;VSx+Lng7VPG3/CI2niPT7nxAbSO9WziuFZnjdSy7SDhm2DftHIRlbG1gT5MsDhbr3rX21XXy/q/m&#10;foFPijP/AGcl7DmUV7zcZ3SjveV7q19Xf3W7rlbufO0fwH8b/YbuPw7oS+CBL4j1fULGFbuDFhDP&#10;of2aB/3TsF/ffJhMlM5AKgGr/jX4Tapr3hbSdI0H4RJ4asd8zahFGukT3LXPkIkMyPLI6FCxcPKy&#10;+f8AKpVQSa92m+K3h7RZ9Uj8Sa7oHh4Wt7Jawm61mEGRUSFizhivlsDOmUOSA8Zz84q54y+Jfhj4&#10;f6LY6tr+tWem6bfXMNrb3U0oEcjykBSGzjbjLFugVWYnAJo+p4ZRl79l120/DTb+tA/1kzqVei/q&#10;ylLaFlN82/afvtc19eblfZuV/m2++AfimTwr4oE3hOLUPFOveA9M09dUM1qZodRhgeO6iklaQNul&#10;zGN67lYINzAAVtat8G/FV9rEyw+GvL8U/wBv3GoP4+N7CPtGntI7ragB/OGYisHlFBGuNwavXfBv&#10;xt8O+LPEmuaG2o6bYajZao2n2Vq+oxtNqKC3hm86KPglf3xHy7vuZzzgdTo/jPw/4i1G+0/Std03&#10;U7+xO27tbO7jlltznGJFUkqcg9cdKcMHhpr3Z+XTu32389+zJxPEed4eVq9BKyUtp2ScYxjtK3La&#10;KXK/cb+KLe3zTbfs7apovhPRdPtvDd5aw3XgeDT9dg0O6tUuJ9USezcb/NkEcxCrcAliUZAyZwyg&#10;9Vr3wl1vxP8Asz23hvUvCOkNrdlqEN7baNbQW0SLHHfCQhU3mGOV7cyKyo+zMjqGCsa9a1X4iaTb&#10;ySQ6dqej6hdWuo22n38D6rFE1m00gQB+v7zrtjOC5GBWdo/x4+HmuaDJrVv4z0NNMjuns2uLi/ih&#10;VZVdl2ncwxu2Flz95SGGQQaawuFhePNvFrpt939Mznnme4iNOu6HNyVYzvabfNq0n717STstm4pW&#10;eh5JZ/AW/tdUu9fsPCsGlawvjnTtQsHjkgSW20dY7RJ41KOVRQqzo0an5gmAGGzPDL+z3488R2vj&#10;WK/8MwaZLrXhq9gmgX+z4rGXVBdQy27RLCfMYbRJtmuCXBznZxn6fb4kWem6nrba4bXw/wCHbKS1&#10;gs9b1G8WGG/llj8xhGXCqVUMihgzbmLjgoa7Gn9Qw9XRN9dNPPy/pCXF2b4C0p04tvltJqTsoqLS&#10;T5umja3TetnofPvxp+HOr+MfB/hHSNB8CxWejRxXBn0uG30s3GmymMCBUEzNbom4yb3i3OMKU5zX&#10;I3H7PXjHxB4f1e81C1eHxZ/wiPh/TrO+kvY2m8+ISf2lCHy6h3X93vYFT5p5ILV9YUVtPL6VSTlJ&#10;vX07W7fP1PNwvF2OwdCNCjCC5Xe9pNu81Npty1Ta5XfeOjvueZfAPwH/AMID4Vv7VbLXNKS5vmuF&#10;0/W3sCYcogPlJYgQxxkgnavfcSBur5R/4Ki/8jJ8If8Arhrv/oFnX33XwJ/wVF/5GT4Q/wDXDXf/&#10;AECzr9H4DpqlnmGhHZKf/puZ+d8UYypj8PicTV+KWrtt09T3/wCPf/JHfFX/AF6H/wBCFeueJvBN&#10;j4q1rwnqd3LcR3HhrU31WzWFlCyStZXNmVkBUkr5d3IcAg7lU5wCD5H8e/8Akjvir/r0P/oQqP8A&#10;a28N/wDCXXXwc0n/AIRXw/41+0eM5P8AiReKZfK06526HqzfvW+z3GNu3ev7pvmRfu/eH5/h9mel&#10;M9gvfBNjfePtG8XSS3A1LStMvtKgiVl8loruW0lkZhtyWDWUW0ggAM+Qcgjz+3/ZS+HVxqF5ceIt&#10;Et/HFvNNd3NvYeK7S21C20+W51C8vriS2jeLETSSXux2HLR21sGyY9x8A1b4B31j8XPBej3fwx+G&#10;/iW3vNM8SarZ+A9TvGXQPD8Qfw9AVs5Dp0gZmkjknIFrCN99PySC8peeKGvvhv4X+HtvfaxpCWup&#10;+INSu7jw74buvEQ0G6sNXuYtIsltbWJ3W0gvY/MtpXWFJYtC8oxIsskUXWZn0V4b/Zr8IeHZ7051&#10;DULSf+zhBY3VwFgsk0/VLrU7CKBY1QpFBNd+WkeSght4I9uFbcTfs96faxWUug+KPEHhbWrO91m6&#10;i1rTjZy3Aj1S+N9eWxS5t5YTE04iKny/MUQIA+DJv8fb4meIodK1TXvDGn3Gha78WvD9o+kWcKC9&#10;GjeMEVbC7jvGdMhoIzZGSIIxWLRdSkaFWikEmVqHjjTvhz8UNNudBttYsvCfw7msfBOm29vol7d6&#10;QdEKRR6tcy6z5TQQLby/ZjKJpC8beHZELp9ql2gH0V8P/grofw71htVtLrUNSv2sntTNqUiSbZJr&#10;ye9vblAqKIpbu4uA8wjCxt9nt1VEWFAOf0/9l/wrpa3SQX+sC3lm0iSG386LyrSLTNYuNVsraFRF&#10;hII5LkwCMcLbxRIu0ruPFeDfD+l+BvjJpuqX+i+H9fu/E3ibWLDT/iFo2pudYuJyL+6OnahGIlDW&#10;1rDbTWio1zMFeytT5MZUeRleB9B8Efs93X7R/jLwx8P/AA/aaroetLZ6XZaTYQWM93v0PR5YdMge&#10;OMsPtF26hYlVt00wIRnbBAPSvFH7L/hXxF4h8da/aahrHh7XfGM2g3eo3+mzROyXWkXAms54knil&#10;RWysaOpVkZYl+UMXZvQPBPhnUfCulS2mp+LNY8Y3DzGVb7W4rKOaNSqgRgWlvAm0FS2ShbLHLEYA&#10;+f8A9n+LRvE1v4q+FXiy0uPGWhXENv4gRvGnhGfR11S6mkL6pssL2FTKq36i9Z13JE2rQwqEWKPd&#10;z/wT8J6H4T+Dv7G/9iaNp+jf2le2epX39n2qQfarqTwhqXmXEuwDfK20bnbLHAyeKAPVfDP7MUXh&#10;7wJZeDZ/iL4w1vw3pllZWukWWoJpa/2ZJZSwS2VzE8NjG7ywPbRFRM0kbYIkSQHFdt4B+GK+CdV1&#10;bWb7xHrHi/xDqcNvaXGsa2LVJvssDTPBAEtYIIgqPc3DbvL3kzEMzBUC/H/7PGrX3hPw5+yB4F12&#10;8uL59QmTxF4cvLiVp5J9PbwretdQSOT8rW1zeCNE2qotpbRUaRo59nuv7Rvwn8EeOPij8E7vxJ4N&#10;8P8AiC7uvE02mzz6ppcFy81quiaxOtu7OhLRCZVkCH5Q6hsZGaAPQNC+Cuh+H/Dfwt0S3utQe0+H&#10;fk/2U8siF5/K02fT188hAG/c3LsdgT5wp4GVOV4N/Z70/wAHal4aI8UeINX0Hwr/AMi34d1A2Ys9&#10;HxbyWsflPFbx3Evl200sK/aJpcrIWbdIFceP+PPjC1j8ep/FiHWDpvhPU7fw1G1voN1PpE2lz7Br&#10;V5LqywG2tlguGt2lWR90TeHpE3R/apQvP/Bvw3/YfxU8Oa//AMIr4f8AD39sfE3xjY/8JTo0u/WN&#10;d2z66/2LUE+zxbLZfs/mK3nz/PZ2o8obt8IB9AaX+zX4Q0qX4O3CHUJr/wCFdk+n6BeS3A3vBJY/&#10;YpEnUKEfcixuSFUh4l2kKWVvVaKKACiiigAooooAKKKKACiiigAooooAKKKKACiiigAooooAKKKK&#10;ACiiigAooooAKKKKACiiigAooooAKKKKACiiigAooooAKKKKACufsfur9K6Cufsfur9KzluikbEP&#10;9K/OD/grV/yLXw6/65ah/wCh29fo/D/Svzg/4K1f8i18Ov8ArlqH/odvX2vBv/I+oelT/wBNzPHz&#10;X/dJesf/AEuJ+k9cR8WvAdx8QtF0axga122eu6dqU8d3nZJDBcpJImADklFYAEYJwCQOa7evNv2h&#10;fG2s/D/4X3uqaBBPLqcl1aWUc0CwsbfzriOIybZWCk/PtUHI3sm4bdxHw2IcFSk57W1PrcojiJ5h&#10;QhhWlUckot6K7dlfyORPwS8S6H45vPFek/2HqU413UNQttL1CaWGBoLq1tImYusT+XMr2z4wjArK&#10;3ILHF74S/BbXPhj4tsb5rrTtQsJNEOn3mx3he3m+23V2BBHsYNEDdeWAWQqsYODnAt6d8f8AStL0&#10;+y/tDT/Ec2mLcf2S/iW8t7XyJb5CUaJvJcfOZVaPekflFwQrYxVax/af0vVLHSbmz8G+Lbh9U0yb&#10;Wbe3FrbLIbOPyt0x3XAAU+aMc5bacZyu7zo/VIyU1LXf77fnovyPtK0uIcRQlhpUk4NKDeiuo8zS&#10;vdWcfel0evv6WRDovwJ1G0+Mc/iq/l0y70l9R1a8W3bc8u27tdPhQFSm3I+yT7uejL13ELLD8G/E&#10;Fn8CPBHhRLuwufEfhmfS7xTLNItrPJaTpIY/M2F1UhCobYSOPlq/pf7SnhnVFtD/AGfrFo19Lpgs&#10;kuoI1a6gv5jDbXKASH90WDZ3YcBfu8jNPxL8anb4geH9N0g3Mdlaa9qGk6xC8UWbowaS94FjZjwu&#10;5ouSUOVIPy9XbCRTcX8Wn/gTS/Qz5uIKtSFOrC3sUpK60tSjOVtO6m15tq7VtKOofAXVtTj1yR5t&#10;Nt73UfG9h4lWaGR98drCtqJI9/l58weVPt42neMkbmxJ8DPgTdfDDUrJtSsrO5k0rT5NNs9Zi16/&#10;uJJY2dCQbOYeTbhtgZhGzDcBgAVatf2pvDGoaBFqNhpWsapdSa0NB/svTRbXVwLowPOo3RztEylI&#10;z8yyEA8NjDbej8N/G3RPFGs6RpNpZ6imp38+o28lrLHHvsTZP5czXG1yFUuYwpXdnzF6DOCEcG6i&#10;nF6/5v8AO/zFia/EVPCVMLWptU3v0+GDXR6x5E97xfm7HBr8CvFD6lfeXcaXpmiN4m03XLXSo7uW&#10;4VPJvmubmQO0StG0gbIhG5A+4hlDcZM37OHiWL+xyDp+pR6LdaulvbjX77TPtVrfXJuN7y20e+KR&#10;CdhT94jqckggV9KUV0PA0Xv/AFrf03PKhxXmMH7rXfZrXl5G7pqV3FtN3vdt3vZrx7x98INR1L4Z&#10;eFvD/hW007SNT0RYxY3MmpT7dLYQNFuiYxSG4UB2UxygB0JBKnBHr0KukMayOJJAoDOF2hjjk47U&#10;+iuqFKNOTlHrb8DwMTmFbF0oUquvK5O+rd5O7u2299bd23u2wooorY80K+BP+Cov/IyfCH/rhrv/&#10;AKBZ19918Cf8FRf+Rk+EP/XDXf8A0Czr7rgf/kf4f0n/AOm5niZ3/wAi6t6fqe//AB7/AOSO+Kv+&#10;vQ/+hCvR/id448JeAY/DmoeKba4uriTUzBoyWOiXOq3YvTa3DMYIraKWVW+zrdZdVGEMgJwxB84+&#10;Pf8AyR3xV/16H/0IVuftAeENZ8Za/wDCGDRdR1jQ3tfFstzca1oltBNNYRf2JqqeYfPhmiVWeSOL&#10;dIhGZgBhipr86w+zPfmF7+0N8M11XRr94tYvfEMsN9bW1ta+D9UutXs4o2tGuo5raO1a4tVPm2Eh&#10;WVEDrJbuNwKGug0XxN8PND8Ox+MtKh0/TLDWb2302S9tdNME8l1cai8SW86CMSJKL68nDpKoaOaa&#10;cyBG8w15VqXwB1fT/jh4TuNH8aeMNPu7vRvEF7rnjO3tdOkuLy6eXQoYYpvMsmtY8wWaKqxQxsws&#10;92SfNZ+Kt/hv4y8dWNl4Pk8B2+uaFos3iqXVLfxZqF3oUOrTajqWpWUN9FcwWszPO9n/AGjJNEix&#10;QgavBJEqr5KxdZme6+IviJ4B8D68ukXPhTxA93pV7JqUMmj+ANWv7eG6uFkaW4hntrN4jK4up97o&#10;xYmaUMclxWT/AML0+Dt54V+xRL9u8Ia3Zf2hfS23hi8n0eOC/j+1SPqEyW5t7XzI7n7RKLpkISfz&#10;JQFfcfNdJ+LWp+LtKs/B3xX0HxxBbaDCmmeJPsngXVruHxfqEKiOeVJLS0aL+ypHVnCDa1yHCSRx&#10;QK8d0fEK8u77wX+0L4at/DviifV/ifDLP4XWPw1qDQ3C3Ph2xsYRcTiDyrJvtEEqOl20LRhd8gRC&#10;GIB6rrnjX4R/Dv4oaxrNzo9vZ+MGhjttb8Vad4XuJxaxFInEeoanBbtHbqsSwSMtxKgSIRSNtQo1&#10;atr48+F2ueIbHQhPo8mr+JtTv7m3tbmy8ttS1DRriK3uJBvQCSe2kt4drcttt1ePKRbl5XSfFzfC&#10;n4kfFODU/DfijU7zxJ4gt9V0WLRNBur2G9i/sjTrQKbtENtbsbi0mTFzNEFCh3KRsrnzTQ/gzrni&#10;jxx4Rkks9Q8O3+kXvxB1TTtcmsJCtjdSeLLO4sy33D5VzbrMrIrxtPay3Cq4VywAPqDw9qfh7xtI&#10;viLTEt7+4sZtQ0ZNQa2KzQtFdGC8gVnUMF8+0AbHyuYUYbgFNWrXwnodjZ6JaW+jafb2mh7f7Kgi&#10;tUVNP2wtAvkKBiLEMjxjZjCOy9CRXmv7J8XiJfgzHP4s8N3HhDxDe+IPEGoXmh3MglazafWr2YIJ&#10;AAJV2yArIo2upV14YV7BQBk2vhPQ7Gz0S0t9G0+3tND2/wBlQRWqKmn7YWgXyFAxFiGR4xsxhHZe&#10;hIrgIfjp8OfFHiqzsJF1Ca703Wp9PtNW1DwxqEWnW+pJJLYukWoS24tllMjTWylZfnaQxKWMgU2v&#10;iHpN9dePvCd5q1lca54JhmjA0+wiZzaap5qm2vbqIAm4gRtoXbhbaXbO6SALPY8B8IfgdqOrabf3&#10;HifxL4oTR18c65rMPg25t7KCx3R+Ibq7spw4tVuypkSC6X/SNr5X70TbCAdV4D+L3wr+KGlQeH9G&#10;sLj+wvFENxPbwax4TvtN03WluVe4nET3VtHDctMjzTMilmkXzpCGUOwt6fa/CjwHr3jnxfofhHT7&#10;bxJpt7/Z/iHUPDfhWSfVJZ7hba7ZGFtA09xvFzbSsUDjncxyjbfCvh74N8W/CT4Q/s9eIdYbxx45&#10;Gh6ZFPd+D5NJtjNobR+Gr4kW8dvbwTeeHUWSJdSyKTdbWBlMciGh2/xO/Zik0fxLrvgK38RXGoaZ&#10;JoetN4Fu7/WptW1eW6lvo9Tu4Bp6tY2iT3GrPIbZZip1BEWGQRxKoB7rb/tOeAZLya0uZ/EGj3cd&#10;lJfpBrfhTVtNe5jSaCArbrcWqG4lM11bRrDFvkd541VSWArV0747+DNR0HV9VN7qGnR6V5P2qy1f&#10;Rr3T78ecxS32Wc8KXEvnSBoovLjbzZFaOPc6lR4rrF9YeK/Bd8+nWPjDxD41/trw/wCIdd1XUvBG&#10;r6V59np+s2dzLFaJc26jyoIRO0NlE0krZkYCeeSWSTV1SG0+JniT4j+L20Dxh/wi0mjeGrW1uItD&#10;uLDVIb/T9S1C8a5gs7yJJZvsxuLS4A8mRZtjRolwwaEgHsGh/GTwl4ij0f7LqFxFcatqcmjW9lfa&#10;dc2l2l6lrLdmCe3mjWW3b7PC8w85U3IY2XIkTceGfjR4K8ZeHvBeu6H4gt9U0jxjM1tod1bI7rdS&#10;rbz3Dxn5cxssdrcblk2lWiZDh/lrx/w+/i/xXrnwxu7+PxBrui6V8QLmTT9c1zRzp+oz6afDV+hu&#10;L23EEHkYvZ5rdC0EO5VgOGMgkk8/+Cvwq8X/AA5sf2WNMtfDmof8ItL5Ota1FNCYW8Makvhe5tZY&#10;Wh4KRXM0rStlF2XX2gu7tdoqAH1B42+MPhrwDqsWmaidYvtSeEXLWegaDf6xNBEzMqSTJZwSmFXZ&#10;JAjSBQ5ikC7vLfGrY+P/AA9qmq6Fp9jq1vf3Gu6ZNrOmPaEzQ3dlE1urzpKoKFc3dvj5vmEgK5AJ&#10;HmniDxEnww+PviXxJrWleILjRdc8M6Np9jc6F4fvtY3T2l1qklwki2cMrRbVvbYgyBQ+9thYo+3y&#10;rxBpvxL8Q69rXxah+H32T+zdas9RsYdRvpV8S2Wm6Ws1vd6fDpkNvLa3Utwtxrggk+1HzF1SFg6+&#10;XEUAPddN/aK8D6t4hfSILrWEddTm0Y6jc+HdRg0z7bHcNbNAL+S3W2LG4QwriX55CqLuZlB1vG3x&#10;h8NeAdVi0zUTrF9qTwi5az0DQb/WJoImZlSSZLOCUwq7JIEaQKHMUgXd5b48q+EPwO1HVtNv7jxP&#10;4l8UJo6+Odc1mHwbc29lBY7o/EN1d2U4cWq3ZUyJBdL/AKRtfK/eibYbVr8S9I0X4wa34++x+INW&#10;8IeJvDOk2Gk6poPhzUdVS6ks73VmnYC1gkZYit3bvHMwEc6SB4WkUEgA7XW/2ivA+i6rbafHdaxr&#10;9xc6ZbazE/hfw7qOtwtZXDSrbz+bZW8qBZDBLty3zBCRxzXVv4/8PLH4Vlj1a3urfxTMINFuLQme&#10;G+Y2s12CkiArtMFvLIHJCkKMEllB+avgr8DvHOm6roOn3XiXxR8ObjSPhZ4P0a8fRLfTp4bm9t21&#10;RZ4DLc2tyjNCWT/UsOJgTuDIa5XSfhv8TviV4B8PpoXgPR/DlxoHgbRND0WHxPqF/pJ8PausVnqU&#10;lzbQm1uWvII54tJTbcyZEulTRMCHlMgB9k6N4p0vxBqWu2FhdfaLvQ71dP1CPy3XyJ2t4bkJkgBv&#10;3NzC2VyPnxnIIGtXzr8G/ipbWnjzx6+reFfHGhXHjHxBpuq6dDe+ENSdY4p9C0mILcXEUDwQtHLH&#10;LHIHlAjaJ9xAGa7/AMWaTfXnxc8P3XhqyuNP1eCFDrmuSxMtjPpe+TZZSDAF1OZPMaLYwa1zJIzh&#10;Jvs16Ael0UUUAFFFFABRRRQAUUUUAFFFFABRRRQAUUUUAFFFFABRRRQAUUUUAFFFFABRRRQAUUUU&#10;AFc/Y/dX6V0Fc/Y/dX6VnLdFI2If6V+cH/BWr/kWvh1/1y1D/wBDt6/R+H+lfnB/wVq/5Fr4df8A&#10;XLUP/Q7evteDf+R9Q9Kn/puZ4+a/7pL1j/6XE/SesDxx4MsfH/h19G1KSeO0e5trktbMFfdBcRzo&#10;MkHgtEoPGcE4IPI36K+MlFSTjLZnt0as8PUjWpO0otNPs1qmeX3X7Pug3l5Is2qaw+hNfyaqnh3z&#10;4xYxXbszmVQI/M4kZpAhkKBznbWno/wZ0PRf7D8me+k/sjw23haHzJEO+0bycs+EGZP3C8jA+Zvl&#10;6Y72isVh6Sd1E9Sec5hUjyyrO3+aab8203d7vqzymb9m/wAMzafZWwvdWilsdH0zRrO7jmjE1uth&#10;K0ttOh8vHnB2ySQVOANoGc1Lr9l/wzqmn3dtqmra7qr3l/ealc3NxcRLLLLdWP2KXOyJQF8v5gFA&#10;w3+z8tew0VDwlB7xN48QZpC7jXkm/v1VnrvskeXaH+z5ouj6lDqMusazql9HrEGtma8kgG6eGza0&#10;jUrHCiiMRt91QOVGCBxWb4W+Cs8nir4jeJdQkm8Nal4nmS3tjot3ma0t41VTMrldqyzFFdgF4CoM&#10;k5Nex0UfVaWmm2vz2uH9vZg1O9S7klG/aMWpKKW1rxXTZW2umUUUV1nz4UUUUAFFFFABXwJ/wVF/&#10;5GT4Q/8AXDXf/QLOvvuvgT/gqL/yMnwh/wCuGu/+gWdfdcD/API/w/pP/wBNzPEzv/kXVvT9T3/4&#10;9/8AJHfFX/Xof/QhXefFv4ha54Hl8HWHhvQdP8Qa14m1ptIgh1TVJNOt4dtjd3jSPKlvO33bNlCi&#10;PkuOQBXB/Hv/AJI74q/69D/6EK7H40fB2x+MV98P7fWdL0fXPD2ieIH1XU9L1u3W4huYv7NvrZFE&#10;TIyOyzXML4bAAQkHIAP51h9me/M4q3/aF8cat47j8B6T4D8PzeM7T+0P7XjvPFM8OnQfZotKmX7P&#10;cLp7yT74tZts74YtrRyr8wCs2rrn7Tml+F/hPY+MtX037JM2tXei3tis7SJC9hPcrqs0cqx5kigt&#10;9P1C5TKI8yW6oESWVUB4i/Zb8EeIPG3gfz/A3g+48A+G9G1iyi8OXGkQNbwXV5c2EySw25iMS8W1&#10;1uYYbM3AO5iMDwv+zf4ttdcsZZvG9x4QsfD0OrWXh+TwmLaWaOyvtWmufscsd7aTRJBDa22jxQpE&#10;q+WYp0BMYjrrMztfil8RPiB4A/tPU7Twt4Pu/C1r5QhvtT8U3tteTu+xFiW1h0u4LSvM4ijjjeR5&#10;GZAq7nCVymoftHeL9N8N+J/EVx8PNPstK8EWUU/jG2u/EZ+32M66bb6jdQWccdrJDd+XDcoqu80A&#10;kkV1+RAJG5/wB8K/jD8ObjSbB9A8D+MNC8HwjSPBpvfFV5YNZ6fFGYIri4hXTJlfUHgxHJOr7VUu&#10;kKRLJP52t4w+EPxF8QaH8T/D1vYeF0034oQltY1CTW7kTaFLNpNtps6W8IsiL5Y1tfORnktjIX2F&#10;Ytu8gHfw/E/xFrHxE1vR9C8JW+qeHvD+p2+jaxqD6sIL6O4ltre58yC1aLy5YEivLdnZriOT5Zwk&#10;TlIxLytj+1TYt468E+HtQ8P3Flb+KNT8TaUuqJcq8FjLpWprp8TTllUKt1I6IhzkTTQQgOZAwtfE&#10;T4Ra540+Kmj61Fofg+3+w3un3Nt44TzIvEWnWtvOk02nIohbzYrjbPEzi4hURX0imGTY3n5Wgfs1&#10;3EniDTX8SnT7/RYf+ExM0VtcTJOr6p4gttUsZYXVVaOWFbfcZEZXimWNo2JAcAHa2/xvsYfg94x+&#10;Iep6ZcW2m+GJvEC3VraOs80sWl3l3bu6btg3SLaFwpIALhSxxuJbfEfxV4T0rXtZ+JnhjR/DHh7S&#10;dMuNVm1jQNcl1eGGKBd8yzI9pbyhthLIIo5QwjkDFCIxJyvg39n/AMRQ/sr+KPhX4s8VW+p+IfEE&#10;PiK2vPE1tZBVlbUru8lFybcFArbboM0SkKG3KrEAMTxl4L+LPxit9K0XxDF4X8CeHo9Ttb+9uPDu&#10;rzarqZa2kF3ay20lxYxQRNHd21qGjlhmWWOSXmMxqJAC1c/HzXL/AME/Dq+0Dwnp934p8Va1P4eu&#10;tG1TWpLS30u/tra+lvoXuo7WYy+TNp1xAGSLbIQGU7SCdaz+On9lfD34keIfFmif2bf/AA9+0f27&#10;Y6Nd/b4n8qwh1D/RZpEgMube4iH7xIsSb15VQ7ef6h+yfeax40so/El/p/xG8GSeJoPFeqjxjbW8&#10;15eXQ0a+0yRGghtY7UxIo0loxsDbo7lmYnywfQPiB8KrfUPhXqPwl8H+HNP8L+FvEGjarpc99p8M&#10;NvZ6Mk8EiBo7WPaZZXmn3+WAiFVnZpVYIkoBz/iz9oHxV8MNK8TSeNvBej2upaf4S1fxZp1voHiG&#10;W+hu4tOWH7RDNJLZQGBma6twhVJQQZCduxQ/VeE/iP4qPj6z8I+NvDGj6FqWpaZd6rp0uga5LqkL&#10;xWsttFcLMZbS2Mbbr232BRIGHmZKbVD8B8RvhD8RfjVpXiuTX7Dwv4W1KbwNr/hPS7fTdbudShnl&#10;1Nbb99PI9lbmFYms4xhUlLiZj8vlgOfED9lKxaS80z4caJ4X8DeGPEPh++8O+JrPSrRdPN5FdXVg&#10;pnCQRbJJ4bJdUELyghJbhRtKSS0Ab/h/9pzS/FHwzHjDS9N+1RnxNpegi289k/caje2cdld7mjH+&#10;sstRs7zytuV83yWKur7fa6+avHX7Ofjv+1LvVND8Xf8ACcX99/Yc90/jaaCyffpGtW+oWcEL2Fiq&#10;JE6SamJHeKR97W235Q9e6+Cb7xVfaVLJ4u0bR9D1ITFY7fRNWl1KFotq4cySWtuQ24uNuwgAA7jk&#10;gAHQUUUUAFFFFABRRRQAUUUUAFFFFABRRRQAUUUUAFFFFABRRRQAUUUUAFFFFABRRRQAUUUUAFFF&#10;FABRRRQAUUUUAFFFFABRRRQAVz9j91fpXQVz9j91fpWct0UjYh/pX5wf8Fav+Ra+HX/XLUP/AEO3&#10;r9H4f6V+cH/BWr/kWvh1/wBctQ/9Dt6+14N/5H1D0qf+m5nj5r/ukvWP/pcT9J6KKK+OPWCiiigA&#10;ooooAKKKKACiiigAooooAKKKKACvgT/gqL/yMnwh/wCuGu/+gWdffdfAn/BUX/kZPhD/ANcNd/8A&#10;QLOvuuB/+R/h/Sf/AKbmeJnf/Iuren6nv/x7/wCSO+Kv+vQ/+hCtH9p3xtqng+D4dQWHiHxB4ZtN&#10;a8TNp+oXnhbRl1bUTANL1C4CRW5tbotma3hLFYWIUMcqMkZ3x7/5I74q/wCvQ/8AoQr1zxN4JsfF&#10;WteE9Tu5biO48Nam+q2awsoWSVrK5sysgKklfLu5DgEHcqnOAQfzrD7M9+Z8q33xU8aw+MvDmiar&#10;42+JGkeE7yHW7nTNY0zwQlxr+rRW40YRyXll/ZUrW6pPealEGFrbhkigJ3b1eXqvC/izxz8UNc+H&#10;WhL4/wBY8M295pniu6uNQ0iy077bfrp+rWVnZPdJc2sqwTmCdmnhWOFkmZ0aOIoYk+gL3wTY33j7&#10;RvF0ktwNS0rTL7SoIlZfJaK7ltJZGYbclg1lFtIIADPkHII8/uv2b7WHUNK1Dw/438UeEtS06bXZ&#10;UvNLGnzNKuragl/dRut1aTJtE0abCqhgq4LNkk9Zmea+IPiR8UvHE/go6Hb+MEtE/wCEo07XZvh7&#10;aaOPOvtN1SCwgmZtX3RQRSiO8kWBZGkG7G6URM9fRXw91yx8UeAfDWs6ZrFx4i03UdMtru11i7hW&#10;Ga+ikiV0ndFjjCM6kMVEaAFiAq9Bz+o/B63i0HSNM8K+JvEHgL+zfOCXWiTwzvcCZhJMbhb2K4jn&#10;lklAla4kRpy5kPmfvZvM6rwn4W0vwP4V0bw3olr9i0XR7KHT7G28x5PJgijWONNzks2FUDLEk45J&#10;NAGtXinxm+MWqWPwr+LureDY9kfhTwzq86eJiytEmrW8DlYLeNkZbjyWR/Oc4RJFWIeY4uFg9rrz&#10;/wAbfBXQ/G9n40tJbrUNLtPGOjXGja3Bp0iIl15sIgW7KujAXMcOY1kGNybFkEghgEQB86+Nvip4&#10;18M6Bc3Ph/xt8SNT8PPNpdtqeveJvBCWOpaZLPrem2yR6fbtpUH2ppra41HcoguSrQwY8suFlteI&#10;PjJ4n0XwX4zi03xv4wu7CyvfCiw67rfhiK18SW/2/Wfsl9HFprafEZIvs6p5DmzffLJcKjytEUi+&#10;oPHHgmx8f6LbaZqEtxDbwanp2qq1syqxls72G8iUllI2mS3QMMZKlgCDgjlPiD8CNJ+IWoa7qEus&#10;6xo2parDocX2zTWt91q2lahNf2kkSzQyJu86Zt4dXVlVRtHJIBwGrah4lm0P4WabovxN8cIni7xb&#10;cWlxret6DYWGrxWsek6jP5Atp9NjSNTNZRtukt95VjhtrLjn/iF8cfiH4LXS9K0c/wDCS6n4a+IH&#10;9g6uy2AkuvEWlR+HZdYlWOCIALfGFkRBEUSS4hVsRRStCnqus/Au/wDEGj6FBf8AxP8AGFxrWh60&#10;2taf4h8jSFvIHazmtDDsFgLdovLuZj80Jfc+d+AANXT/AIK6HYS+GLo3WoXWp6LrUviGXUriRGuN&#10;Uv5LG4sXmu2CAN+5uWCrGEWMRQxxhIo1jAB5rpPxo1nXvilZ2umeILfUfDF78Rk0e1ktEglhn0t/&#10;BY1RFSVVO5WuSJhIG3EEKG2fLXP6b8ZvF/g/4V+PPEut+JNQn8faN4Mv9fvvBfijw4bKzs9StoBJ&#10;ImmXCRQG7sYZiYpGWW7yslqwuE3bp/VfDP7NfhDwf4im1jSDqFpJN4zu/Hb2/wBoDxHUrnTpLGf7&#10;ylvKZZpJdu7iRuCEAjBF+zrod9/a0XibXPEHjWwvNGvPDlvZ67dofsOmXfli5to5oY455fMEFuDN&#10;cSTTfuVIkDNIzgHmnxh8WeOfgVpXi+0tfH+seKriX4c+J/E1nfa/Zad52nXumrZiAwi2tYEZWN67&#10;OsySZMUeNo3h8r4g/tD+NbHwbqjxX1vonizQ/hz4zu9bs7W1QxW+vaWdNWGeNJg7iBhcyTwLJ/rL&#10;e6gd1O5ceq6l+zfa+KNK8RWni3xv4o8Y3Gr+H7/wzHfakNPgm0+yvVQXYgFraQoWcw27bpUk2mFd&#10;u0M4e38Rv2a/CHxO8Va74k1I6haa1rXgy+8CXtzZXAXfptzIshwrqyiWNt5RgP8Alq28OAm0AtfB&#10;CabUtK1PUG8ZeOPFlvJMtuieOPDseizWzIu5jFENPs3dWEi5dldcphSCHFc/4XtfFf8Aw014t0u7&#10;+IviDUPDemaNputQaDPaaYtvvvbjVYmhMiWazmKIWcJj/e78g73kBxXoHgXwbq/hH7d/avjvxB41&#10;+0bPL/t2DTovs23dny/sdpb53bhnfu+4uNvOauv/AArsdc1Xxlqcer6xpGpeJ/D9v4dnvNLuVgms&#10;4oWvWjntn2kxzhr+UhyWAKRkKMHcAeFa1+0Z4n/4VX8VfEMU39m/2n4M1Xxx8Pb3bFL/AKBbQGJW&#10;2eX/ANg+/wAXADf8TfyNp+yyGu/+AfjbVNe8VeLNGl8Q+IPE+i2Flp93bX3jHRl0fWFnmku0mja1&#10;FraN9mC28BjlMGHd7lRLIYmSI8TfsefCzWNHvdP0Twvp/gD7fZXum3114N0+102e8tbqzntZLeZk&#10;hPmRDzxMEYFfOt4HIOzB7bwD8MV8E6rq2s33iPWPF/iHU4be0uNY1sWqTfZYGmeCAJawQRBUe5uG&#10;3eXvJmIZmCoFALXh/wAdfbvFWpeGdXsf7F1638y6tIDL5sWo2AkCrdW8m1d23fGk0eA0MjqDujkg&#10;mm6uuf8ADfgmx8N6rrWqrLcahrGsTeZdajfMrzGJWcwWybVASCFXZUjUAZaSRt0sssknQUAFFFFA&#10;BRRRQAUUUUAFFFFABRRRQAUUUUAFFFFABRRRQAUUUUAFFFFABRRRQAUUUUAFFFFABRRRQAUUUUAF&#10;c/Y/dX6V0Fc/Y/dX6VnLdFI2If6V+cH/AAVq/wCRa+HX/XLUP/Q7ev0fh/pX5wf8Fav+Ra+HX/XL&#10;UP8A0O3r7Xg3/kfUPSp/6bmePmv+6S9Y/wDpcT9J6KKK+OPWCiiigAooooAKKKKACiiigAooooAK&#10;KKKACvgT/gqL/wAjJ8If+uGu/wDoFnX33XwJ/wAFRf8AkZPhD/1w13/0Czr7rgf/AJH+H9J/+m5n&#10;iZ3/AMi6t6fqe/8Ax7/5I74q/wCvQ/8AoQqP9rbw3/wl118HNJ/4RXw/41+0eM5P+JF4pl8rTrnb&#10;oerN+9b7PcY27d6/um+ZF+794SfHv/kjvir/AK9D/wChCvR/id448JeAY/DmoeKba4uriTUzBoyW&#10;OiXOq3YvTa3DMYIraKWVW+zrdZdVGEMgJwxB/OsPsz35nyrq3wDvrH4ueC9Hu/hj8N/EtveaZ4k1&#10;Wz8B6neMugeH4g/h6ArZyHTpAzNJHJOQLWEb76fkkF5alj4K/wCE48QfCrR/+EA8H/EH+zrLx9B/&#10;wj/jKfydM0vyPEFhB5No32S53RW2Ps0B8mLMCqdsH+pH0Ve/tDfDNdV0a/eLWL3xDLDfW1tbWvg/&#10;VLrV7OKNrRrqOa2jtWuLVT5thIVlRA6yW7jcChrn/HmufAHxBpvhVPEXgvT/ABhHqX9p6hpVhD4E&#10;udangcXEf9pO9vFaSyW0ouZo1nEio/nEq43hgOszCX4T+CPHHx98QeGPEfg3w/r/AIb8N+DPD/8A&#10;Ymj6ppcFzZ6X5t1q8cv2aF0KQ70tbZG2AZWCIHIRceVeNvC3hDxF8Kf2lPGtva6f4m1XwlZSHwd4&#10;vu5Bqd/p0EPhbTru1ls9QkLzLiaV7hZEkyZJXl3F3LH1Xx9rnwBvv+Ec8N+MvBen6haaTo1tqFjb&#10;at4Eubiz8P6bcbo43nZ7QxabFi0cMJjFsW3O8KE47XW9F+E3jD40W2n61ofhfWPihoumW2s2j6lp&#10;kMupW1l9plWGeCV0LBUnST/Vt+7ZlJ2mRCwB5r4y8P6X4Z+MmpeN9X0Xw/4xtG8TaPYJ4hh1N4vE&#10;Xhae4FhaQadCixE/ZmmmjuZU+0whotRuMwyBiJ6n7Lvw0sZPFHibxbd/DTwPBcJ4t8VtZ+NoWWTX&#10;5pf7cvoSkimzUxr5Zkj3C5c7FUbQGIT0D/hOPg14i1Wy+I722j3+u2Hh/TtWsfEEmiM+pJp2otcR&#10;2SW7mLzi07i4jS3jzIzSbNm6VQ2Vptx8B9FuH+Jun+DtHsPEz6nNbNd23g2WPxI2oSxtJLGbVbYX&#10;xneB3mZfL3NAzTHMRL0Ae61U1a8m03Sry7t7C41S4gheWOxtGjWa5ZVJEaGR0QMxG0F3VckZYDJr&#10;ldD+MnhLxFHo/wBl1C4iuNW1OTRreyvtOubS7S9S1luzBPbzRrLbt9nheYecqbkMbLkSJuPG3xh8&#10;NeAdVi0zUTrF9qTwi5az0DQb/WJoImZlSSZLOCUwq7JIEaQKHMUgXd5b4APFPiN8Qm8TfCPQ9L1z&#10;UrjX7f4hanJb61Y+GtIur+XSNHjQjULNLSGD7a6gxLp880iRyw3GoGQrblY7ZMrwZqFj+0F4t+GP&#10;h/4h6bb+Lk0/w/4mi1bS/E+kLGLnULK+0iC21KfTZo1+yzzW1wblI3jDRRaiVUlX3N7r4d8U/DTW&#10;PiO1vod14fuvGd5o0fiJbiyjiNxeabdGOAXUcyj99E/2G2RmRm4htt2B5WfP/F3xE+BPjizs7TWP&#10;Cn/Cd2mvWVh4yEFv4Av9cSaO5heC0vZlis5QkrQ27xqZcSBItuABigDzX4seONO8O+IYNM+HVtrG&#10;qab8MYX1LR9N8J6Je6/bXOtm4mS40dp7eKZNOaKyW5sxDIdkMesxOsSfZIRXKfEnQLHxTN+0j8Qt&#10;M8G+B9d02zmXULX4lLeLJr2kxJ4Y0ydLrSwtowlaJSLiAi8gDSHh4v8AWV9lXUfhD4L+Cdb1hLDT&#10;/C/hvSbJtQ1BtOsRGkcFtbKm8xxLlvLt7eNFABISJFUYVRXP+Lbz4bfCnw8fD154dt003XIWgfw7&#10;oHhqbUWvbeO3itnL2VpBI7wJCLaBnZPLVTBGSN0akA+dfE3hvyPjt8R/Fn/CK+H7f7L8TfC9j/wn&#10;UMufEVp5troEX2KGP7OM203neTK32pMRXVwfKkx5cur/AMInof8AwgP/AAsb+xtP/wCFhf8AC2f7&#10;N/4S37Kn9rfZf+E1+wfZ/tePN8r7H/ouzdt8n91jZ8tegXHxE+BMfxHh8V23hT+2PH0llHfvrmie&#10;AL/UtUto3M9mFuJ7ezeW3lBtbm3aGUpInkSRso2kVq6vrnwd0P8AaCtI7vwX/wAXYu8GDXYPAl5N&#10;cSJ5cMDSjUktChiRLiGKSTzdkYkCOy9KAOV8G+H9L8DfGTTdUv8ARfD+v3fibxNrFhp/xC0bU3Os&#10;XE5F/dHTtQjEShra1htprRUa5mCvZWp8mMqPIqfsF/DSx8O/BfwP4jk+GngfwpqV74S0pYPEPh1l&#10;l1LVYpLaOSR7w/Y4TGzMsTlRJMCxOW+QM3tek6L4Ch+Lmv3en6Ho8HxFGmWs+q6pDpiR30tlO8kU&#10;AkuQgMilrB12bzjyFyANmfKvhp4u/Z78G3HjLX/B3gi38EXHhnTLibX9Uh+Hd7ojWtrHHFcywySv&#10;ZRFm8toJvIBLsu1whABoAteMvhP4I1T9sTwFrd54N8P3etTeGdb1KTUZ9Lge4e6trvQ0tbgyFNxl&#10;hVmWNydyBiFIBrivAfxha++PUHixzrA03xZqdx4aka40G6g0iHS4N40W8i1ZoBbXKz3C3DRLG+6V&#10;vEMabpPssQb6A8E+NfDXxK1WXU9O0fWINS0uE2y3mv8Ahe/0mZIp2Vnjhe8t4i6s1vGXWMkZjjLY&#10;+SsnSfHHw21LVbP4eWVtb+Rp0yWunWraJNHpH2iyYSLb2lw0QtZJ7Zrdm8mF2kia1k+VTA+wA+df&#10;2IfDf/CJ/wDCnf8AilfD/gv+3fhm19/xS8vmf8JF5f8AZH+m6n/o8Gy5i+0fu1/0nP2y6/ept/ff&#10;Sv8AwlOqaV8ZP+EbW6/4SDTtUsv7QktY41Wfw8FHlo8rABWtrho3CBz54mSbYJoRJ9iyvhlD8IPA&#10;+j+FtV8A6B4f8L2HxC+z/wBlzaFoa2H9qf6HPew+YI4lIxbx3DjzQMfMvDNgmk/Hf4YW9n4t1uzv&#10;f7PtLWym8R6lqL6NdWyana28KJLf20jQqNRiSFLdfOtzKuxrcBsPFuAPVaK4rwT8YfDXj7VZdM04&#10;6xY6kkJuVs9f0G/0eaeJWVXkhS8giMyozxh2jDBDLGG2+Yman/C9/Bn/AAlX9g/bdQ877b/Zv9pf&#10;2Ne/2T9q8zyvs/8AaPk/ZPN879xs83d537nHm/JQB6BRXmmm/tFeB9W8QvpEF1rCOupzaMdRufDu&#10;owaZ9tjuGtmgF/JbrbFjcIYVxL88hVF3Myg9BpnxS8Maxo/gnVbPU/OsPGnl/wBgzfZ5V+2eZZy3&#10;qcFQY828Er/vAv3dv3iAQDq6KKKACiiigAooooAKKKKACiiigAooooAKKKKACiiigAooooAKKKKA&#10;CiiigAooooAKKKKACufsfur9K6Cufsfur9KzluikbEP9K/N//grX/wAi18Ov+uWof+jLev0gh/pX&#10;5wf8Fav+Ra+HX/XLUP8A0O3r7Xg3/kfUPSp/6bmePmv+6S9Y/wDpcT9J6KKK+OPWCiiigAooooAK&#10;KKKACiiigAooooAKKKKACvgT/gqL/wAjJ8If+uGu/wDoFnX33XwJ/wAFRf8AkZPhD/1w13/0Czr7&#10;rgf/AJH+H9J/+m5niZ3/AMi6t6fqe/8Ax7/5I74q/wCvQ/8AoQrc/aA8Iaz4y1/4QwaLqOsaG9r4&#10;tlubjWtEtoJprCL+xNVTzD58M0SqzyRxbpEIzMAMMVNYfx7/AOSO+Kv+vQ/+hCu8+LfxC1zwPL4O&#10;sPDeg6f4g1rxNrTaRBDqmqSadbw7bG7vGkeVLedvu2bKFEfJccgCvzrD7M9+Z5VqXwB1fT/jh4Tu&#10;NH8aeMNPu7vRvEF7rnjO3tdOkuLy6eXQoYYpvMsmtY8wWaKqxQxsws92SfNZ/P30XXPCfiD4f3V9&#10;dfEDwfDZf8J5ZXOt+E/CsmrXl1JL4gtJIZbmI2F2kf2xIZLvckUcZbPkiOIrHXqtv+0L441bx3H4&#10;D0nwH4fm8Z2n9of2vHeeKZ4dOg+zRaVMv2e4XT3kn3xazbZ3wxbWjlX5gFZrdv8AtA+KvE2oeFdI&#10;8J+C9Hvtd1OHX21CLWfEMtlbWkukahBp9ykMsdlO06tPOTGzRxExoGZUZti9ZmVJfiEnhf4++INe&#10;Phjxhqdp4j8GeH49IXT/AAxfP9onjutXdreWRolis5QLm33C7eEJ5gLlAGI8/wDB3wL8X/DvXtL1&#10;DTtO+3+M/h/8M/C2m2D2pMVlr09susRXulC5kCfupd9u4LECOVbKeRHEYjb2DUvix49i8fT+GNL8&#10;A6PrFxpPh/Tdc1oR+JXimDXUt5GbaxV7MJcMpsZNrTyWysXTcYxuZTwv+0x4e8XfFzSPBun21xLp&#10;uu+ErHxXo3iNgY7a9W6e5KWpSQK6TtDbPOiYLNHHcEqnkHcAeK/Cr4e31n8O7KLxP4Z8UW1vZ/Cz&#10;4fRltNsG+3WWoWFzqE7PFFIuJZ7OTyJ3t9kjHaqeTKZFifqo9W8VXVr4J8U61B4o8ReGPCnjma7t&#10;9WvvD0seuXWlyaDd23nz6bBbRzFl1C9kgCx2qN5SRylSm6dug0P9q7+2/CNlq6eFvKu9Q8M+Etbs&#10;7VtQyhutfu5rS3tpJPKykUU0ce+YKzbHYrESgV+r1n4qeL/D+j6FZX/grT7fxxrmtNoun2H9vFtJ&#10;ndbOa9M320W5mWLyLaZfmtQ/nJs2eWROQDx+8vLux8a2HxFl8O+KG8MXvxTOsxGHw1qEt8tkPBz6&#10;Z58lgkBuol+1xtF88S5yr/cdWPa2vxIsNA+MGt+O7zRPGH/CN+JPDOk6fp0tv4O1ee48+yvdWNyk&#10;1rHatPbYF3blTNGgkD5jLhWx0Gh/Hi+uNf0fw5rPhy3sPEMvi2TwnqcdjqTXVpbSjRJdYSaCVoY3&#10;nUwiFCGjiKvJJjcEDSaviz4j+Kh4+vPCPgnwxo+u6lpumWmq6jLr+uS6XCkV1LcxW6wmK0uTI26y&#10;uN4YRhR5eC+5ggB4B8OPgv418G3Hh/W7bw/cReO/A/ws8J2VpaF0SDVbqCPV477RnugwQq5e3YkO&#10;UjmSyndZFjVHyvhHDq3wz1X4dXevz/Ejwpb2/wALPBllPY+HfBlxqkN9cWragbmzvCun3LwNGJY1&#10;KK8MgE55yFK+6eAf2pND+IHxH8N+GLfR9Q0+08SeDNN8YaVql6UVJPtZuGWwkAJC3Pk2zzKiM+9I&#10;bk8CAlsrwf8AtC+OPih/YP8AwhvgPw/cfbvBmh+Lrv8At3xTPZfZ/wC0vtWy3j8rT5/M2fZHy52Z&#10;3LhetAHQfHyx8VeJtV8DeH/DGhW+tJHqY8RajHq11LYabNFYNG9vA95FBO8U/wBtlsrmNBHiRbKd&#10;WbbuV/Kvh2uvfCPxD4Jk8W+GNYttI8FaZ4g8Iq3h3S77WoIorm40i80qC2MNv9puYIrKE2zXTwqP&#10;Os5VkbeymT2r43fG+x+B0fgu61PTLi+03X/EEeiXV1buqjTImtbm4e9l3ceREtsWlYsoji8yQk+X&#10;tar4g+On9i6P8TrmPRPtV/4T1q28PadZfa9n9sX91Z2EtnDv2EQebcajDb7m3KmPMYhchQDyrVvF&#10;1xD+0Tc+M7tvih4Q0G+8M6IILTR/BU2opqog1DV2aK7CWF1JbZilhfy99vOqXWHVJBtj9f1/Sb6b&#10;9pLwLqcdlcPptt4S8Q2094sTGGKWS80Vo42fGFZ1hlKqTkiNyPunFvxZ8YtL0f4Baz8VtEj/AOEg&#10;0W18MzeJ7GPc9t9tgW1a5jGXTdHvUD7yZXdyuRiuK179oHxV8Pdc0jRfG3gvR7LUtams107+wPEM&#10;t/CYpNW03Trh5nlsrcxsjarbyIqq4kCSAtFhSwB5/wCCdA+Iun+MvDHxQvvBtvbW+s+ILm81K4hv&#10;LmTX5NL1UQW1taXOltaLDatapb6Ibh0nLImlTNlzJL5nQfEPwnrl98Kf2v7S30bULi71z7d/ZUEV&#10;rIz6hu8LadAvkKBmXM0bxjZnLoy9QRXoHjz46f8ACFeJPEuiJon26702y8PyWbtd+UlzdavqVzp9&#10;vFIdjGKJJoI2eUCRgkjFY2KBXybz4+a54Xi8RaX4o8J6fZ+L9O/sX7LY6RrUl5YXH9rX0mn2O+6k&#10;tYZI8XMMnm4gfZHtdPNYmMAHQfBDxNDrWlanaL4g8ceJ7i2mWV77xx4Wk0SZVdcLHEDYWaSqDGzE&#10;qjMpf5mwUFcV4TfVPDPxkh0PwpH4wt9FuNa1K517w/rmjquj2EEwubl7+y1AQDzpZ717dxD9rmKJ&#10;ezKYIjEVt+g8TfFjx74b0/wnYS+AdHHjDxB4gfQ4rObxK66YVXT7m++0x3aWbysuy1aPa9tG3mbu&#10;CgWSQ8BfHi+8TfFA/D/WfDlvpPiGzh1JtTksdSa7tIpbZNImRIJGhieVXh1qElmSMo8UihXGJCAe&#10;a/CaDULzw/8As2+CjoHiC0174d/Z/wDhJP7Q0O8tLO18jw/e6fJ5V5LEtvc/6TcRIv2eSTerGRd0&#10;as45/XtM8RN8F/ib4D8H6f44vvCcPw51rTY/D3ibQhBNol6lskOnaZp80duhv1aNrtGkSW9ybaAi&#10;f94Gn9f8QftOaX4X+GZ8Yappv2WMeJtU0E23ns/7jTr28jvbvcsZ/wBXZadeXnlbct5XkqWdk3a3&#10;xb+JnjjwP4u8HaR4b8IeH/EFp4mvW0uC61TxHPpzw3S2l3dsHjSxnHleTZthw24u4GwAbqAC38G6&#10;f8Kbybx54z8d+IPFt3p9lJptnea3BZh7WO5mgMlvbw2FpCZ5biaG0VUKSyM6RpEAZGV/KvI1D/hE&#10;/wDhWf8AYHiD/hK/+Fm/8JD/AMgO8/s77B/wlv8Aa/nf2j5X2T/jy/ebfO3bv3WPN/d16rpnxM8c&#10;eJPiZ4p0LRPCHh+bw34b1q20i+1bUPEc8F43mWVpeSSRWqWMiNtS8CqrTruZDkoDmtX4hfELXNB8&#10;VaD4U8KaDp+u+JNWsr3VFTWNUk02zjtbWS2jmJmjt7hzKXvbfanl7SvmEupVVcA81+EPwO1HVtNv&#10;7jxP4l8UJo6+Odc1mHwbc29lBY7o/EN1d2U4cWq3ZUyJBdL/AKRtfK/eibYeJ+Dvwh8Z+GfCf7KV&#10;3qniLxhqsem/Zf7Q8N6pp1lFb6H/AMUzqEXz+VZx3EflyOkA8+VuZArbnKmva9W+Kni/UPFQ8N+E&#10;fBWn3GtWmjWOtarbeKteOm/Y0vJLiOGFGtbe8WWVWs7gSYIRcR7HlDHZa+Ffxvsfi1qscemaZcWm&#10;m3PhLQ/FlrcXbqJmi1Jr3ZC8a5CNGtmCSHYEyED7uWAPS6K8K0H9qmx17QPE13H4fuLXUtB8cweD&#10;Z9PurlUM8U2tppceownaS0DMZSMqAZbW4hDHyy9dr8QviFrmg+KtB8KeFNB0/XfEmrWV7qiprGqS&#10;abZx2trJbRzEzR29w5lL3tvtTy9pXzCXUqquAegUV4Vb/tA+KvE2oeFdI8J+C9Hvtd1OHX21CLWf&#10;EMtlbWkukahBp9ykMsdlO06tPOTGzRxExoGZUZti9B8H/jp/wtXxJr2iPon9lXeh2UUl463fnobr&#10;+0tU0+4ijOxS0STaTIySkK0iSqWjiIK0Aeq0Vynwn8df8LQ+Ffg3xl9h/sz/AISLRrPV/sXm+b9n&#10;+0QJL5e/au7bvxu2jOM4HSuroAKKKKACiiigAooooAKKKKACiiigAooooAKKKKACiiigAooooAKK&#10;KKACufsfur9K6Cufsfur9KzluikbEP8ASvzg/wCCtX/ItfDr/rlqH/odvX6Pw/0r84P+CtX/ACLX&#10;w6/65ah/6Hb19rwb/wAj6h6VP/Tczx81/wB0l6x/9LifpPRRRXxx6wUUUUAFFFFABRRRQAUUUUAF&#10;FFFABRRRQAV8Cf8ABUX/AJGT4Q/9cNd/9As6++6+BP8AgqL/AMjJ8If+uGu/+gWdfdcD/wDI/wAP&#10;6T/9NzPEzv8A5F1b0/U9/wDj3/yR3xV/16H/ANCFdj8aPg7Y/GK++H9vrOl6Prnh7RPED6rqel63&#10;brcQ3MX9m31siiJkZHZZrmF8NgAISDkAHjvj3/yR3xV/16H/ANCFaP7TvjbVPB8Hw6gsPEPiDwza&#10;a14mbT9QvPC2jLq2omAaXqFwEitza3RbM1vCWKwsQoY5UZI/OsPsz35h4i/Zb8EeIPG3gfz/AAN4&#10;PuPAPhvRtYsovDlxpEDW8F1eXNhMksNuYjEvFtdbmGGzNwDuYjgPEH7L+uTT+CjdeC/h/wDEjSvD&#10;v/CUWlvoPiy8kis7K1vtUguNNFsDY3Kr9ntLdbfywirGpCIxReefvvip41h8ZeHNE1Xxt8SNI8J3&#10;kOt3OmaxpnghLjX9WitxowjkvLL+ypWt1Se81KIMLW3DJFATu3q8tq++MnifUZ/hrZ6l438YaHYa&#10;hZeKWmvfBvhiLVdTvvsGqWdrYyXdsun3RtpTbyu06CGHy53aN0hZRCvWZnqt94X+Kdn8VNQ8V6Jp&#10;fg9P+Eg8M6RpF8+oazdP/ZN1bT6hJJJFClov22IfbxtVpbVn8ogmLduXKsv2W/7F+2WOjax/Z0Om&#10;+DNA8PeFNdmHn6jpV/pn9prHesqiNH+S+iDICFmU3EUi+VIyvburHxzrnxo1jwxpnxN1jSrfw34S&#10;0O/gEmm6dcQ6lez3OpxyS3y/ZldlcWUO6O2ktuC+wxkhl5TwD+0x4i8U/Fzwdd31tb6d8OvFfgbw&#10;5qTWpAkl0nV9TfUJLffcYQeRItp9lJYZa4eyWNAZXoA1vhz+z94q8CeDTp06+F9cuP8AhXPhnwfN&#10;p2pCWaxvpdPN8L2GXMYKwTx3YjSQq5XczNC4Xy5DQ/gP4q8L6Ho+o6NpnhfSdS0bxbJ4l0zwPY30&#10;sOh2MT6TLpj2cF0tqDGrNPNfFltADLLIhX5jOeU8C/GT4k+LPh3bXUGoXGo6lN8OfA2vXU1lp0Ml&#10;zA1/c3q6vfW8KxnzJ1toDLHCEkUyQoqwvuMb9XH461nVND8E+HtF+IusXr+IfFs2h3GvX2hQaf4h&#10;0yKPSbvUPKntp7ZYknZ7aPBks0BtriMhCxW4YALz4Q/EWPUrDxnaWHhefxY/jk+LLzQJtbuY7GGL&#10;/hHn0YQx3osmeRsCOfJtkHzMnO0O+/8A8I/8U9L8bXXjiw8NeD73Wtc0ay0jUtGuPFF1Bb2P2O5v&#10;pYpIboac7XHmrfncrQw+WYsAyh8rgaH8RfFuk/ELR/B114iuNat7H4jSeGbjU762tlu9Rsm8KS6s&#10;BP5MUcSstxIgDQxx/JDGG3Euz9V4kk8S+PPjRrnhHTvG2seCNN0Lw/peqrLoFtYSTXct5c6jE6zG&#10;8trgbUWwj2CMIcySbi/yBADlfDn7K194f0oadD4gt4rzSvA3h3w54e8SxWzfa9P1TTF1JBfiDdgK&#10;VvYwYvMZZUaeGTMbsH5Twx+zH4q8D6r4D1OTwF8N/iHqXhzwN4c8OwXniLU5babS9Q01rppJ7N/7&#10;NuCFdp4iHBjbMIJXpi38K/2lPF/iL4j+ArjxCNPi8GeKPh/4Z1C7W1tyg07XNTN+8TiRm+S2l+yG&#10;2AkZ2M8lkiDMshPP/D34seLfiRqvw/0/WfiL440C41f4c+FNZL+EPC1tfQ3Go37Xq3M93KdNuUtV&#10;JhhxuaGMASEcKxUA+ivip8M/+Fkat4C+0Qafe6Lo+tXN7qtjqKeYl3ay6RqFi0QQqyvlr1NyvhSg&#10;fknCnx/w5+yv41sfFeoG/wDiFcQaQni298VaXrmm7JNatz/ZVnpdhbSfbIbiKZY7X+0IpZJA8shW&#10;2l3h2lA9A+Nnjbxra61YaB8MorfUfFlnpmo6/d2F2qNbTxJZXENjazOWBia4v5Ld48tEHjsbzEg8&#10;tlbik+J2qaT4LuZdI+IXiDxFdp4m8L2bxeMfDK6RrFrBe6zbWs+6FrS1DW00LSJHJ9nBDpc4mcqF&#10;hAOgn+BHiKH9nn4sfDKHWbfU31+HW4tE1bU2CzytqULzTSXxhhSNW+3XV2QIIgoh8oBSwbNrx1+y&#10;34Ivvh/d+GPCHgbwf4dtNU1rQ73V7W30iC1t9QtbLU7e6limWKLEuYY50VXBUmTBIDMayvit8UvE&#10;/hv4k+IdK03U/s1ha/8ACBeTD9nibb/aPiO6sr7llJPmW8aJyflxuTaxJo/aF8eap4f+KngPQYvF&#10;vjDwroupaNrV9ct4K8NrrV5PPbz6YkIeM2F4yRBbqfLBFG4oC2doIBV1b9lKx0TXPGF14B0Twv4S&#10;03UIfC15Z6XptotjDcahpGrXOoOJxDFiNZla2h84LIygM3ltsVX37f4e+ONcvPHviXXtH8Hxa14g&#10;0bTtBXwzLeT6rpd1a2s15LIs8728DL9oW/lhI8iRYtiyEThjCKuofFbWfDPxQ03Tvtdxq3gnw/NY&#10;+E/EOsXfkLNLrGoJE9tM6Rwqd0bNp8ZEKiJzrpY7BZuBa+Gg8Z/ESe88Y/8ACfahp8Nv4m1bS/8A&#10;hF/7OspdJa1stUuLHGfJF2JXht9+/wC07VmfdsaIeQQDldP/AGV/7Z0vwxp3iTw34Pi8LWvjOXxJ&#10;P4Et0+2aNptr/YtxYrbWiPbxpJuunW8bMMKh55j8zLvk6rxF+y34I8QeNvA/n+BvB9x4B8N6NrFl&#10;F4cuNIga3gury5sJklhtzEYl4trrcww2ZuAdzEcr+yb4i1/4ufCvTNe1L4lfEC/1rU/DNnJerq3h&#10;i00yzs7y6gVzcWEj6XCtz5bK+wh54trKXDhkJt/Dnx74l8E/Bnxf4x8Q+KNY+Imrx+INU0DR9K1S&#10;Ows1muoNautM0+3SS1tIhG1zILVHll3IjNvxGgagCp4F/ZZ1/wAN6paJaeKv+EB0rQf7cj0EeCYb&#10;QusGp61cXs1vNFeWcsKxJDFpSxiJVKulyuWTYa6rwt8Fdc8P+G/gtojXWnvafDvWp9jrJIXn0qLT&#10;dS0+wydgDXPk3No03CJvExTA2KeA8ZftGeJ/hf4O8CSaxN/aeq+HfGcnhrx5Ntii+0WFvo97ey6l&#10;hY2Vd1olrqf2eDLDP2YMX3CjWP2jPE+sfEn4iWejTfYPDeh614L0jTLjbFJ9s+0+I7jTdXk2tGHj&#10;y8E9ptbP/Hr5sZAkViAdVpnwZ1zw9+0P4p8dRfD34f69/bOtW17beLNQ1GSDXdMtRptpZTRRKNPk&#10;zjyJ2VRcIrCYglMsa7X43+Bb7x5pWmWcfgnwP8Q9NhmaWfQ/HG6OFZduI7mKb7PchWRTKhQwZYTZ&#10;EibCkvmvhnxx4z0XQ5viBqPjHUPEFhcfEC78KSeF7y0sorO3tZPEsmkW728sNuk6yxAwSEyyTK6p&#10;KhVWkWWK38AvF+s+P/HXiCbU/Hnji5uNM8QeILZtBm8NQW+gG1ttTubS3jjv/wCzlMrLGsLbUu2c&#10;ujbshXUAGrovwz+Ivwt1XTdT0CbR/iNqUnhLRvDWqXnijWLnSppZdOa7b7ZvS2vDK1w17IWVipQx&#10;g7pPMOzK8F/CH4i/BDVdJj8I2Hhfxlptr4G8P+E5LjW9budHmMumNfZmEcdldArIt2hxvBUqR83B&#10;rqvEkniXx58aNc8I6d421jwRpuheH9L1VZdAtrCSa7lvLnUYnWY3ltcDai2EewRhDmSTcX+QJ4rq&#10;n7Q/xR8TfDeLWvDV9o+n+J9V8JfDjVdPtbu1/wCJbFqGsavPb3avw0vkSIscZG5mRVJQh/mIB2us&#10;/st65eaHoT6brGn6Tr1r8QG8Q6pJGJGi1bRv+Elm1eOylOBiWPzEkRyjFJBNGjLHcSu3a+KND8e6&#10;p4+0rxzoXhzR/t2iw6t4ft9H17WntBd2VzLYyfbmmgt7gRt5mnkJBtbdFOju8UgaAZXg/wCIuo/H&#10;Hxb4m0/RfEWseEtIl8JaBqlqLe2sv7S0m9mvtVjvIZVminRZ1NlHbyxSB/LaKRQFfLV0H7Leoa/4&#10;g+AXgbxJ4m8T6h4q1rxFo1jrVxc6hBaQ+Q9xaxSNDEttBEoiVixXcGf5jlyMYAOK0n9lKx1vXPB9&#10;14+0Twv4t03T4fFN5eaXqVot9Db6hq+rW2oIIBNFiRYVW5h84rGzAq3lrvZU3779lvwR4i+Kmoa3&#10;4j8DeD9d8Nw+GdI0HRNO1DSILj+zvss+oPKsUbxFIoilzbKoQ8+UQQAq55X4YeOPGdxpfwJ8Y6p4&#10;x1DWo/if5P8AaHh+7tLJLDTPP0W71P8A0MxW6XA2SWqRL58037t33b32yL4/o3x3+JLfs523jjRf&#10;GnjjxH4hk8DXmua43ibwfDp+laWy6LPcpdWNx/ZtvHcMt8tpGiCW4V4ppG2OF81AD7A+CPgm++Gv&#10;wX8A+EdTlt59S8P+H9P0q6ltGZoXlgto4nZCyqSpZDgkA4xkDpXa14p4f+OieOPj74a8N6KviCy0&#10;WTwzrOoX1trvhi+0nzp4rrS47d42vLeJn2rcXIIjJA8xd4zsr2ugAooooAKKKKACiiigAooooAKK&#10;KKACiiigAooooAKKKKACiiigAooooAK5X+1bHTmWO4u40k2glArMRkAjOBxwRXVV5nfaHqV9fSzR&#10;2VrciTb+8bUWt+AoUDZ5EmMAAZ3cnJwM4G9GFKc7VXZf13MqkpxjeCOrs/GWjT3UVsl7meUhEVop&#10;FyTwBkqK/Pb/AIKyzJP4V+G8sbrJG8N+yupyCC9vgg19u2ngnVjqVtdfYbK3eFldZP7VeUKQcglP&#10;sy7ue25c+o618O/8FXLNNP8ABnwytYyzRwW19EpbqQrWwGffivt+FadGGfYf2Tv7tTt/z7n2PGzC&#10;VSWDlzrrH/0qJ+l9FFFfAnvBRRRQAUUUUAFFFFABRRRQAUUUUAFFFFABXwJ/wVF/5GT4Q/8AXDXf&#10;/QLOvvuvgT/gqL/yMnwh/wCuGu/+gWdfdcD/API/w/pP/wBNzPEzv/kXVvT9T3/49/8AJHfFX/Xo&#10;f/QhXrnibwTY+Kta8J6ndy3Edx4a1N9Vs1hZQskrWVzZlZAVJK+XdyHAIO5VOcAg+R/Hv/kjvir/&#10;AK9D/wChCo/2tvDf/CXXXwc0n/hFfD/jX7R4zk/4kXimXytOuduh6s371vs9xjbt3r+6b5kX7v3h&#10;+dYfZnvzPYL3wTY33j7RvF0ktwNS0rTL7SoIlZfJaK7ltJZGYbclg1lFtIIADPkHII8/uv2b7WHU&#10;NK1Dw/438UeEtS06bXZUvNLGnzNKuragl/dRut1aTJtE0abCqhgq4LNkk+Aat8A76x+LngvR7v4Y&#10;/DfxLb3mmeJNVs/Aep3jLoHh+IP4egK2ch06QMzSRyTkC1hG++n5JBeWpY+Cv+E48QfCrR/+EA8H&#10;/EH+zrLx9B/wj/jKfydM0vyPEFhB5No32S53RW2Ps0B8mLMCqdsH+pHWZn0rq3wFfVvFQ14fEPxh&#10;YXdzo1joWrrp8ljB/a8FrJcOrSyLa+bBK5u7jc9o8BG8FPLKqRq3PwL8IXn/AAk1vJp2zRfEHhm0&#10;8IXeiWxFvZx6bb/bAkUKxBWiyt9Mh2sMKse0KQSfKtW+FXw0vvj741fxP4c8P2mi+Ffh/wCHTp9/&#10;PDFaf8I/Al1rmZbS4G1rLy1iRhJE0ZTykYMpQEef+DvFPi/w38R9L+Kni261CKbR/hN4Wm8faddR&#10;m3KwTHWJru8NooQfaba4gjYrjKwNepHG8rxpQB9AeGf2ddD8G6Cmm6PrniCwkh8M6L4Xt9Qgu0S4&#10;gh0trh7ScFYwrS7rlzIrq0MgUI0RQujn/DPen/2Pj/hKPEH/AAlX9tf8JD/wmObP+0ft/wBj+wed&#10;5X2f7J/x5f6Nt+z7dvz48397XzV8ItA/4Sj4Z6Xpf9pafp/2j4TfDFfK1afybPUcXuon+zZ3wcRX&#10;mPsbDbJlbkjy5c+W3ax6R4e1WbwT8ObnwPo/h7SIPiNNpHiPwbYzm/8AD0zf8Ixd6jEkEUkUSNBl&#10;rKcx/Z4lFykkm1n/AHzgHqt5+zfa3Wn2DxeN/FFn4ntvEB8TS+K4Rp5vrq9Onvp2ZI3tGtQotHWL&#10;akCf6tW++WZrdx8C79ryHVLP4n+MNN8SNZR6fqOvW8GkNcapBFNPLbJNHJYNAnkm6uAphiiLCT94&#10;ZCqkeP6HpNj4X+Mmj+HNGsrfSfD2jfGCS20zSbGJYbSxifwHLcPHBEoCRq0080pVQAXlkY8sSfQN&#10;b+HvhX4rftJeLdM8beGdH8Y6bpHhLQrnTrPX7CK+hspbi81hbiSFJVYRtItvbh2UAsIIwc7FwAdV&#10;Zfs8eCrHStZ0aOxuD4e1XwlY+CZ9Ha6fyV0u0W7SONXz5oYpeyqzmQkhUIwQSef0n9mKLwn/AGL/&#10;AMIn8RfGHhL+zfDOl+FD/Z6aXP8AarXT/P8Aszy/abGbEv8ApMu4x7FOR8vArwD4ReLNc8P694S+&#10;K+pazqGo6ZpPwZ8IXHjBbq6kmM9hOurzT6gUJzNcwTQRSFmJbyHvQiSSyRqanwJ+Glj8RtV+G0ep&#10;/DTwP8QNNtvg/wCBFurjxeymbTYnbU972kbWc4lZlUkqXhBMcYLc5UA+yrf4b6XHqXjK+kuNQmu/&#10;FXlx3dwLt4Z7aBLdYEt7aaLZLDEp86ZQr5Sa5nkUqZDXKr+z3p95puujXfFHiDxNr2q/2f8A8VFq&#10;Bs4ry1+wXDXVh5SW9vFb/uLmSSZd8L72crL5kYVBynxysf8Aha3iLVdDt/E3/CFaV4G0a/1S98YR&#10;y+X/AGVqt3p1zaWxEodVX7NaXN3dTIzROnnac6vsdq8/1rTdL8G6HqnhGL4feH/hzrVt4m8B6rc6&#10;b4Ovnn0eaC48SwxQzKht7ZUuS1pOshEALIlsDJIFVIgD2DUP2b7XW9F1qHVvG/ijVPEOpzaTKfFE&#10;w09L63XTb37bZRxxx2i222O4aV8vAzN5zBmYBAnQeF/hI+h+KtL8Sav4x8QeMNa02yv9Pt7nWEsY&#10;sQXcllJIhW1tYFO1rCMqcZ/eSZLDZs8V+Of/ACWLxX/3S3/1L72tX9o7wV/wnnx9+GVh/wAIB4P+&#10;I3l+GfEc/wDZfjWfybOLF1oq+ch+yXX70btoHlj5ZH+YdGAO11r9lL4deILfXLjUNEt7vxZqk15c&#10;r42mtLZ9fsZZpJHiktr1oi8bWodEt25MSQQgZ2CtXTfgiui+IXudP8aeKLDw4+pzaw3hO2mtY7Fr&#10;qW4a6lYzLbi8Kvcu8zR/aNjbmjKmEmKvCvE3xLtPCfxkh1nSbPUNO8N+Br208I2Nrpnhy4bQho0g&#10;jTV7htTjgNpaRW8xtjIjvmE+HXj3Ri5lC9t8IfAHgLVtNv8A4geJ9J0dPGC+OdctYfF1yEg1PdH4&#10;hurSytxegrKVKJBarDv2vGVg2sjbCAd/8Hfgvc/B3StL0a3+IHijxJ4e0rTItK0/R9bi03ybaKJU&#10;SJg9vZwysypHty8jAhiSCcEF1+z94V1LwzaeHNTW41jw9H4g1DxFdaTqIintNRlvJ7u4eC6iaPZL&#10;Ak14ZY0Iyr29uxYlMnyD9iH4PaGnwC8J3+r/AAn+H+i/214M020fVNJRLq81y1ntY2nF+GsodvmY&#10;jZ4/MnVmZssdoLZPgmHQ/gX+zn4wvvAmgaf4Z8U694z13QLS58O6Gk17x4g1C3imjtIYme9+wWvn&#10;XC2wVsxWrqNi5ZQD2vR/2aPBHhfxdpOt+G7D/hFrTTL2LUoPD+hwwWel/aktL+0a4NukYHmyQ6iy&#10;u4IZvstqM4jwwP2a/CFvFbW9gdQ02wtbLw1p9rZwXAZIINDvnvbFA0is5y8hSQsxLIBgq2WPzVqX&#10;ibXG8P8Aw08K+AYdQh1XwJ8QHHhvTNY02TS7zVNGj8P6rc2lmYL6NJIIpIkuNJW7lDFmtJLjczhl&#10;BceKdU8f+OPG3jC7uvM0XxFe/DDUPD1t5ajyNJPiy5jtX3ABm+0LGbzEih4/tnksMxUAfSvhn9nv&#10;T/D+sTTXPijxBr2g/wBtXfiG18MambP+zrS/uLyS8My+VbxzS+XNNI8azyyKjbHA8yKJ0teB/gvc&#10;+APENzeaf8QPFE2hT6nqOqt4YuYtNaxEt5cTXEqh1sxc7RNcO6jz8jCgkrkHwrwn4T0Pwr4Th8ae&#10;HNG0/TPiTqnxZ1LTTq2n2qJqOp2r+LbmO9t5WUbrmJdPS5kZH3rGtsJgFa3SROg/Zd+GljJ4o8Te&#10;Lbv4aeB4LhPFvitrPxtCyya/NL/bl9CUkU2amNfLMke4XLnYqjaAxCAHsHjH4SP4i8VP4k0Xxj4g&#10;8D61cWUOn31zoSWMv22CGSWS3SRby1uFXy2ubkgxhCfObeXCptyh+zX4Qt4ra3sDqGm2FrZeGtPt&#10;bOC4DJBBod897YoGkVnOXkKSFmJZAMFWyx8//aO8P6XZ+Ktf8c63ovh/x5ovhrwzDf32l32pva6x&#10;4YggkvJpNR0rZFIy3NyqlVdZLQ79NixMSu6HK+Jn/JHf22v+4h/6iGmUAe6+GfhD4e8IfFDxv490&#10;yO4h13xjDp8Wrhpi8MrWaSxwyKp5RjHKEYA7SIkIUNvZjw58OZvA/gHwR4O8Na5cadpHhuGxsHuL&#10;iCO4u7uytYgixbyAiNIY4xJJ5Z+QyhBG7JLH4/4y8P6X4Z+MmpeN9X0Xw/4xtG8TaPYJ4hh1N4vE&#10;Xhae4FhaQadCixE/ZmmmjuZU+0whotRuMwyBiJ+K+EPwVvvFWr3+v6f4G8D6BcRfEbXL5viJbXTf&#10;8JJJFb+JLp5bcxrZKds0cT2bf6XjyJWJDDMJAPdfBv7Pen+DtS8NEeKPEGr6D4V/5Fvw7qBsxZ6P&#10;i3ktY/KeK3juJfLtppYV+0TS5WQs26QK41f+FK6H/wAKC/4VF9q1D/hG/wDhGf8AhFPtXmJ9s+y/&#10;Zfsu/ds2ebs5zs27v4ccVxWt/D3wr8Vv2kvFumeNvDOj+MdN0jwloVzp1nr9hFfQ2UtxeawtxJCk&#10;qsI2kW3tw7KAWEEYOdi4+f8A4a+D774v6r4P1PU/hx4H+LupN8H/AAVc3V58Rb9hNDLK2qs8kbtY&#10;XZdpWBMjEocopO/PygH2re+CbG+8faN4ukluBqWlaZfaVBErL5LRXctpLIzDbksGsotpBAAZ8g5B&#10;HQV8FeKtN+IvgX4E/tR+GLeDR/Gmm6dpjWOseKtb165tNSuJY/B2lxz3AthaziVmVfM+e4UszlSR&#10;jefvWgAooooAKKKKACiiigAooooAKKKKACiiigAooooAKKKKACiiigAooooAK5+x+6v0roK5+x+6&#10;v0rOW6KRsQ/0r84P+CtX/ItfDr/rlqH/AKHb1+j8P9K/OD/grV/yLXw6/wCuWof+h29fa8G/8j6h&#10;6VP/AE3M8fNf90l6x/8AS4n6T1HcQLdW8sLl1SRSjGN2RgCMcMpBB9wQRUlFfHHrptO6PkzxtY3X&#10;hfQ/j/ead4h8UR3HhqOGLSWm8S6hMLUS6dBI5Aedgx3yOwZgSpI2kYGPQ7v4zXtx460fwxr3h+fR&#10;tXg12xhKabrTSQtHc2l7JE0hESeYAbZ1aEjbnawZsDPpGqfDPw1rVn4ptb3TFng8T7f7XUzSD7Tt&#10;hSFeQ2UxHGg+THTPUk0mofDHwzqnihPEdzpgk1lJrecXXnSD95BHPHC20Ntyq3U46c7+clVx5Kwt&#10;aEr05JK+3leT7dml8vQ/Qame5diqKji6UpTUbKXVS9nSjvzK6co1G7p6yT3cjkfBPxfufiN4S8XX&#10;L6dH4e1DS4ZFOntdu99bNscr9oiaJDC/y5G0up5w5wa8x+Hfx8vvDfw3hv5dN1DXb2GDRLe/1HVd&#10;Vne1jM2j29w1zKyxSvApZtrEI4Z23Mw3HHt+leC/Bnw9+2Qq62k2uL5Esmq6nLcT3axROwjEk8jO&#10;VSPzWCKcKu84HJrP034K+Arnw7FDpNtPHpN3HbSJLpes3cS3EUdqltD+8imBdPIRFxkqw5OSSSSp&#10;YmXK1Ncyvf8ATp6Do4/I6Trxnhp+wm4OK7WtzK/PfdStq+jexn/CP4meJfHnjTxnZajYaJFomlyW&#10;osrnS9Re5Z1mtYZ05MSrIrLKW3gjBIUBx85861r49eIfGNz4QGlaVHourxeLbe0l0GXV5Ybl43tL&#10;791fIYF8pcxK3yiZSVypYpXuvhv4b+HfCGp3N9ounnTZbi2htJYre4lWAxwxrHF+53eWGVERA4Xd&#10;tUDOKwfD/wAI/AMerfb9PgOpanpd/G5urjVri+mtriKKRUjZpJXZQqXMhERO0ebu25wacqOJcYx5&#10;+rv991bToZUMxySnWrV1hm1yQUFbRS5OWfN7+0nrfV9VZnLaL+0Jq/i28n0jQPB0N34k02G4l1ix&#10;u9XFvBamG5mttkUwhbzmZ4JNuVRcYLFc4rI1D9sHSrG1t7o6DO0F2mmXtqrXIWR9PuYZJZrpl2YU&#10;QeRcBgCQSi/MN4x6JqHwG8D6nJLJLo8sMs01zPNLaahc28kxuJTLMsjRyKXjZ2LeWxKDPCgVo6j8&#10;I/B+rXkNzc6DbPLDpEugxbNyKljIAHgVVIAXAwDjIBIBGTk9njbfxFf+vL/O/ktBxxvDCneWFm49&#10;rtNa339o7p7bRcY3u5ytI4PSf2jJtW8VaHp3/COxafpGsXc8FnrOoX7xRXSpdSW6iHEBVpn8vzBE&#10;zISrptZicDnPjh8UfGVra/GXR7GO003TfD/h21u7XVLO+livopJ1n+dQI8ZJjI4ddgUEFi5CesQ/&#10;Bnwjbnw8E02cW+gRW8WnWf8AaFybaIQEmFmh8zy5HQnIkdWbPOc81P4n+E/hbxlealdatpr3Eup6&#10;f/Zd6I7ueFLm3yxCSIjqrFS7bWI3LuOCM0So4qdNxc9f+A1276ioZlkOGxkK9PDS5FbR66qpGSav&#10;PfkTi9bXezWh5vr37S+oeFtWvPD+qeDXXxUl1aQ21hYXc17FLHcRTyq7NDbNKCq20oZUikwQMEjL&#10;D1H4c+Lrnxz4StNXvNEvvDt1K0iSafqEMkciFHK7gJERijY3KWRSVYZUHiq3iL4S+FPFV9f3upaW&#10;Zb2++ymW6iuZoZQ1uZPIeN0dWjdfOlG5CrEOQSRxXQaFolr4d0qDTrM3DW0IIU3d1LcynJLEtJKz&#10;OxyTyzGuijDERqN1JXjrbvvp07HkZhicorYSEcFQcK3u8zu3H4feteT0ctVdN269C/XwH/wVHYL4&#10;j+EJYgDyNcGT7pZgfqRX2v8AELwxqni7w3Jp2j+JLvwpetIjjUrKJJJFAPK4bjBr88P2+PAviDwL&#10;qnw8g13xtqPjiS+j1Nrd9QgiiNoI/spcLs6hwyk5/wCeY9a+r4ex2LwOa062EwzrTjGbUU0rvklp&#10;rr+D8k3oeXTyjLc0wzpZhmEMNGTSblGbaV172keX75Lza3Prj49/8kd8Vf8AXof/AEIV6P8AE7xx&#10;4S8Ax+HNQ8U21xdXEmpmDRksdEudVuxem1uGYwRW0Usqt9nW6y6qMIZAThiD8Qal+y743+HXw11y&#10;91H4m3n2O3tiX0awMr20oyOCXcDH/AK+oPi98OfEmrXfwd02y8V+JWurPxZLc3Xia0tLKS6sov7E&#10;1RPMYNatbqjPJHFukiPMwAO4qa+LwFWpUT9pTcfmmetneW5fl8+XA46OIXlGcX/5MrfdJmpe/tDf&#10;DNdV0a/eLWL3xDLDfW1tbWvg/VLrV7OKNrRrqOa2jtWuLVT5thIVlRA6yW7jcChrn/HmufAHxBpv&#10;hVPEXgvT/GEepf2nqGlWEPgS51qeBxcR/wBpO9vFaSyW0ouZo1nEio/nEq43hgMrUvgDq+n/ABw8&#10;J3Gj+NPGGn3d3o3iC91zxnb2unSXF5dPLoUMMU3mWTWseYLNFVYoY2YWe7JPms/n76LrnhPxB8P7&#10;q+uviB4Phsv+E8srnW/CfhWTVry6kl8QWkkMtzEbC7SP7YkMl3uSKOMtnyRHEVjr1j5Y9V8Sa58A&#10;dJ8VeGH1vwXp8WtaLo2nahp1/c+BLlv+Ed03zJfsbzXH2QrpkUbQTsBM0Pk+VIzBApI9VtvFPhAf&#10;FTUfDcV1p8fj46Nbahc23lhLybTRPPHC+4jMkSTGcYBPltLyF81d3lUvxCTwv8ffEGvHwx4w1O08&#10;R+DPD8ekLp/hi+f7RPHdau7W8sjRLFZygXNvuF28ITzAXKAMR5/4O+Bfi/4d69peoadp32/xn8P/&#10;AIZ+FtNsHtSYrLXp7ZdYivdKFzIE/dS77dwWIEcq2U8iOIxGwB7Bp/jj4NXXg26ls7bR28PXPhLS&#10;JZLWPRGC3WiXhuItMtVg8rMqyN9piitFVn3SFBHmUBqn9v8AwV/4U3/Y/wDwjWn/APCC/bf7N/4Q&#10;r/hEpvN+1Z+1/Z/7F+z+f5uP9L2eRu8v9/jZ+8ryD4VfD2+s/h3ZReJ/DPii2t7P4WfD6Mtptg32&#10;6y1CwudQnZ4opFxLPZyeRO9vskY7VTyZTIsT9VHq3iq6tfBPinWoPFHiLwx4U8czXdvq194elj1y&#10;60uTQbu28+fTYLaOYsuoXskAWO1RvKSOUqU3TsAdW95+z/rHgHwr4Z1Hw74XtfCdz4gGjaT4Z17w&#10;0LKG11d4pp0gaxuIENrPJG0jp5iIZBOhXd56b6njqx/Z50fR7Hw7rvgHw/qth4f1p/D1hoVn4IfV&#10;Psd/PZrqUsNtawWshG+3Kzu0a7eDuO5SB5/4i+GFx8ZvEC3c2keILDw34l+JsmrWuotp01jf2EEf&#10;gySxj1ARzxCSzlivoP3MksakSLC65DRs2Bq2mePV1i81rxVp/ijwjfW/xge5n1nwXoT6pM9lH4QN&#10;hHqNtbfZ7wCC4kVAVZJfJM7RM/mRlwAfWmkeItA1DQbvx3aaVqEHnWRE8s/h+7t9UlgtmmKxG1eF&#10;bptrPMY4/LJbzSUU+Z83mvhLw38B/wBom3Fxa/DXR9dt/D0K6JBL4j8By2a2sUEksX2S3N7aoCsM&#10;kcyNFFkRMCGCk4PqvgDWYde8G6TeQXOsXqGERG68QaZJpt9O0ZMbSTW8kMJjZmUtgRIpzlVCla+f&#10;9Q8L+Kr/APZ71TwPYeHrifUvFnjnxFZT2uopLa2jaXNrmo3dyLqdY3ktoLqxSWCO4SNmD3luUxuV&#10;wAeq3Pxh+H3hbwloPjS3Nw+m+O5re50+bRNBvLy71aWSx82KQ29vA87N9ktc7nTKpCAcbQKt/Dfw&#10;f8NLj4cXFj4L8L+H7HwZrXni80mx0eKzt53I8i4iubXy1xKPLMMscqB1MZjdQVKj5q8WaR448N6t&#10;omn65pviDwjaWPxAk8Vw6j8OdPn8SppdrqGkauk6RySac7TStqP2mSUPbMsKanbqrAbPL+iv2ddJ&#10;vtH+FVrFqFlcWdxcanqt8rXsTQ3N1FPqNzPFd3ETAGKe4jkSeSLZGI5JnQRQhREgBrWfwR+HWm+D&#10;b/wjaeAPC9r4Tv5hc3mgw6NbJY3MoKESSQBNjsDFH8xBP7tf7oq14O+E/gj4d7P+EU8G+H/DOzzt&#10;v9j6XBabfO8rzseWgxv+z2+7+95Mec7Fx1dFAGTJ4T0OTQb/AER9G099F1D7T9s05rVDb3P2hne4&#10;8yPG1/NaSRnyDvLsWySayv8AhU/gj/hO/wDhNv8AhDfD/wDwmf8A0Mf9lwf2j/qvJ/4+Nnmf6r93&#10;977vy9OK6uigDivBPwR+HXw11WXU/CPgDwv4V1KaE20l5omjW1nM8RZWMZeNFJUsiHbnGVB7Ct+H&#10;wnodv9j8rRtPi+x3s+pW2y1QeRdTeb51wmB8ssn2ifc4+ZvOkyTvbOtRQBk3HhPQ7zXodbn0bT5t&#10;ag8vytRktUa4j2LOibZCNw2rdXSjB4FxKBxI2S+8J6Hql5Ld3mjafd3c32XzJ57VHd/s0zT2uWIy&#10;fJmZpI8/cdiy4JzWtRQBynh/4T+CPCfirUvE+ieDfD+jeJNS8z7drGn6XBBeXXmSCSTzZkQO+51D&#10;tuJywBPIqrpvwR+HWi+Mn8Xaf4A8L2Hix5prltettGto75pZQwlkM6oHLOHfc2ctubOcmu1ooA5/&#10;xJ8PfCvjLVdF1PX/AAzo+ualok32nS7zUrCK4msJdyN5kDupMTbo4zuUg5RT2FVPEHwn8EeLPFWm&#10;+J9b8G+H9Z8Sab5f2HWNQ0uCe8tfLkMkflTOhdNrsXXaRhiSOTXV0UAc/efD3wrqXjKw8XXfhnR7&#10;rxZYQm2s9emsInvraIhwY45yu9FIlk+UED943941q6bpNjotu9vp9lb2Fu801y0VtEsatLLI0ssh&#10;CgAs8ju7N1ZmYnJJNW6KAPP9R/Z++GmuaDpGj614D8P+I7DSfONmuvafFqTxvMweeUyXAd2llcb5&#10;JGJeR8s7MxJrtY9JsYdVuNTjsrdNSuYYrae8WJRNLFG0jRxs+MsqNNKVUnAMjkfeObdFAGTdeE9D&#10;vrPW7S40bT7i01zd/asEtqjJqG6FYG89SMS5hjSM785RFXoAK1qKKACiiigAooooAKKKKACiiigA&#10;ooooAKKKKACiiigAooooAKKKKACiiigArn7H7q/Sugrn7H7q/Ss5bopGxD/Svzg/4K1f8i18Ov8A&#10;rlqH/odvX6Pw/wBK/OD/AIK1f8i18Ov+uWof+h29fa8G/wDI+oelT/03M8fNf90l6x/9LifpPRRR&#10;Xxx6x8w+HfFfxE8RzeC3k8d3lmninXNa0uSOLS7MixjtWu2iMZaIkvi12kvuBVj8u4bjyOk/H34m&#10;eLV0u5fxH4b8Gyzabp1zYQa3eJZw6s8sSGWQI1nK8wMpdNkMsbLgcHgn690TW7PxFpyX1i7yWzPJ&#10;GGkheJtyOyN8rgH7ynnGD1GQQav15H1OpJLlrP8AHXRefq/n5H6H/rHhKVSoq2W076pK0Vy+/J/y&#10;auzjDX+W+8nb45tfH+p+LvGfw01PUvFX9oeJVn1iW/8AChtIFXRZxpt4FiKiMSjGNuJWbfgsvFb3&#10;w7+NOo3Xh2C98T+MJtAvbDQbK8sPDOn2Vmkutxtpcdw88SvETIzStKqxwFFQxBSOa+lLPxNpmoeI&#10;tT0O3uhJqumwwXF3b7GHlJMZBEdxG07vKk4BJG3nGRkvPE2maf4i0zQ7i6Eeq6lDPcWlvsY+akJj&#10;Ep3AbRt82PgkE7uM4OFHCyj73tuvnq7KP82919+ljXEZ9QxH7h5fa0NF7t4x5p1bpeyso8st7X5V&#10;zc3U+PoPi94t8ZeH9UF143kg0rSNZ8NXsmt6Zd2k7QWtzcyLOJpktY4dsZiViuwhSCrtIu5a7I/F&#10;bV7bxjrulan4zj8HeFl1u9hHipbSzBkaOy094IC7xGEGTzppd7qS+0KhAAA+o6y/DfibTPF+krqe&#10;kXQvLFpprcTBGQF4pXikGGAPDxuM9DjIyCDRHB1I2TrNv562b8/NImpxHhKinUhl0VT205bRcoxS&#10;1dNq94SkrprV6aNv5Vg+MPxNvvCfjXxFPrs2mSeF9Cs9Ut9PGlwLHqIee8USyh4zIiyw28blVKld&#10;4wRgg+0/FDUPEt58TvBHhjQvElz4atNU0/Vbm7uLS0t55C0H2XyiPOjcAAytnjkMR1wR6nJIkShn&#10;ZUGQuWOOScAfiSB+NUtL1uz1iS/jtXd2sbk2k++F49sgVWIG4DcMOvzLkc4zkGt4YaUY8kqrbdur&#10;6O/fqtNOx5uIzujiKyxNHBQhGHPooxaXNCMI39yz5Z3mua+sraWufJGg/tOeK9e1zwDIupx2s19N&#10;odtqek3T28aXIvDGsk9vB9nMzJ+8H7zzkRXG3a/fc0bxz8R9el0j/itru2GtReJJ/Lh0uzLWf9nX&#10;nlQohaI5DBgG3hiQoxtJLH6lurqKxtZridxHDCjSO56KoGSfyqroGu2PijQtN1nTJ/tOm6jbR3dr&#10;NsZPMikUOjbWAIypBwQCM81jHCVL2nWbfzXVefy+Z6NbiLBSh7TD5ZCMdrtRktYzstYb3al3ahbY&#10;+YPDvxr+IXivxl4XEmu+HfDdreWWi3cWm6pdLb/2tHc20Uty0MZtneVg7yRr5c0YQoNysDz6B+zl&#10;8SNV8aXniSx1nXl8S3tj5MjX2mvbTaWN7S4WB4Y0dWwo3RTbnUbTuO6vbqK2pYWrTmpSqt7/AI/P&#10;oeZjs8wOLw86FLAwptqKTVrpxervy3fMtHr+iCvgT/gqL/yMnwh/64a7/wCgWdffdfAn/BUX/kZP&#10;hD/1w13/ANAs6/S+B/8Akf4f0n/6bmfmWd/8i6t6fqe//Hv/AJI74q/69D/6EK7z4t/ELXPA8vg6&#10;w8N6Dp/iDWvE2tNpEEOqapJp1vDtsbu8aR5Ut52+7ZsoUR8lxyAK4P49/wDJHfFX/Xof/QhXY/Gj&#10;4O2Pxivvh/b6zpej654e0TxA+q6npet263ENzF/Zt9bIoiZGR2Wa5hfDYACEg5AB/OsPsz35nFW/&#10;7QvjjVvHcfgPSfAfh+bxnaf2h/a8d54pnh06D7NFpUy/Z7hdPeSffFrNtnfDFtaOVfmAVmt2/wC0&#10;D4q8Tah4V0jwn4L0e+13U4dfbUItZ8Qy2VtaS6RqEGn3KQyx2U7Tq085MbNHETGgZlRm2La8Rfst&#10;+CPEHjbwP5/gbwfceAfDejaxZReHLjSIGt4Lq8ubCZJYbcxGJeLa63MMNmbgHcxHAeIP2X9cmn8F&#10;G68F/D/4kaV4d/4Si0t9B8WXkkVnZWt9qkFxpotgbG5Vfs9pbrb+WEVY1IRGKLz1mZ6rq3xM8cS+&#10;Kh4U8OeEPD+o+JNP0ax1fW01TxHPZ2dv9qkuI4o7aZLGZ7jD2VzuZ44cL5RAJdljteMfjfY+CNV+&#10;H2n6rplxp954pmRbi1u3UzaXEzQ24d/J8yORhfXunWpVHIzdmQMY4nYcr47+E/irxX4h1HU5fDXg&#10;fX7fxX4f0rRtc0nxNPLd2Oly2dxd3CTxxfZsaiokvmIjc2h/0VDvUy5i4rwh+xzr998PZPDfizx5&#10;qHh+ObwZpPgS7tvBptHg1DTbWwMb+c17ZSSLKbm71IBoTHmFoMgOGoA7/Uvj5rmleO/EdpL4T09v&#10;Bmg+JtL8KXOrprUh1F7q/i08wulkbXyzEsupwKxNyGCpIwViFRur0b4xaXrXxk134fRR4u9MslnW&#10;53N++nQQyXcG3YAvkw3+lSb9xD/btq8wy7fFdF/Zx8cX3xMuvFniHQPh/a+JNU1rRdduvHWjXM/9&#10;rWP2Wy06K80+1je0D/Zrh7K6h5ul/c3rlkc7o36Dwz+zf4t0G38F61L43uL7xDpXiBvE114cmFt/&#10;YEF7fSTjVzbOtot4yiPUNRNussxw7Q+ZkKaAO1sfjp9s+BPgH4j/ANibP+Eq/wCEc/4ln2vP2X+1&#10;bq0g/wBbs+fyvte77q7/AC8fLuyOf0H9qmx17QPE13H4fuLXUtB8cweDZ9PurlUM8U2tppceowna&#10;S0DMZSMqAZbW4hDHyy9c/wCD/hN8U1+CvgT4ba9pHg+wtPCv/CMbdY07xFdXb3f9l6hYTSZgfT4h&#10;H5kNrKV/eNhyingl1NZ/Zb1y80PQn03WNP0nXrX4gN4h1SSMSNFq2jf8JLNq8dlKcDEsfmJIjlGK&#10;SCaNGWO4ldgD1X4hfELXNB8VaD4U8KaDp+u+JNWsr3VFTWNUk02zjtbWS2jmJmjt7hzKXvbfanl7&#10;SvmEupVVfK1746f8IXeeAdM8T6J/Y2teIr17W9tVu/tCWMazR2i3MciIfPikvbvTYUBEcmy+WV0j&#10;EUypa+I/hPxUfH3hjxt4Rs9H1jUtJ0zUtGk0nW9Rl06F4ryWymM4uI7e4O5GsEXy/KwwmLb12BX4&#10;DV/2b/FvxYuPHF7488b3HhZ/FGmR+HbnTPAYtmtp9IWOZ1hnkvrSWQzpLf38ZmhMIkjET+XExKKA&#10;avjD9oHxV4ZvvifqVv4L0e98E/DuYrrGoyeIZYtSlij0221Gd7e0Fk0bssVztRXuEDsnLRg5Ha/E&#10;L4ha5oPirQfCnhTQdP13xJq1le6oqaxqkmm2cdrayW0cxM0dvcOZS97b7U8vaV8wl1Kqr8V8M/2c&#10;bFvFev8Ajr4m+EvA+u/EHU9T0/VYdWstNW4axlg0rT7d1t5Z4/NjVbq1uJIwGJCujEhiwGr4o0Px&#10;7qnj7SvHOheHNH+3aLDq3h+30fXtae0F3ZXMtjJ9uaaC3uBG3maeQkG1t0U6O7xSBoAAZVv+0D4q&#10;8Tah4V0jwn4L0e+13U4dfbUItZ8Qy2VtaS6RqEGn3KQyx2U7Tq085MbNHETGgZlRm2La1z9pzS/C&#10;/wAJ7Hxlq+m/ZJm1q70W9sVnaRIXsJ7ldVmjlWPMkUFvp+oXKZRHmS3VAiSyqgwNJ/ZSsdb1zwfd&#10;ePtE8L+LdN0+HxTeXml6laLfQ2+oavq1tqCCATRYkWFVuYfOKxswKt5a72VDwv8As3+LbXXLGWbx&#10;vceELHw9Dq1l4fk8Ji2lmjsr7Vprn7HLHe2k0SQQ2tto8UKRKvlmKdATGI6APX9N8df2h8VPEPg3&#10;7D5f9kaNpmr/AG3zc+b9rnv4vL2bfl2fYM7tx3ebjA25bq6+avh38Jvin8F9YT/hHtI8H+J9Kt/D&#10;Om+FLX+0/EV1p08drpt5qf2N5NmnzrJK9pd2vmkbFEyS7V2Fa+laACiiigAooooAKKKKACiiigAo&#10;oooAKKKKACiiigAooooAKKKKACiiigAooooAKKKKACiiigAooooAKKKKACiiigAooooAK5+x+6v0&#10;roK5+x+6v0rOW6KRsQ/0r84P+CtX/ItfDr/rlqH/AKHb1+j8P9K/N/8A4K1f8i18Ov8ArlqH/oy3&#10;r7Xg3/kfUPSp/wCm5nj5r/ukvWP/AKXE/Siiiivjj1j5f0Hw3478UXGnW2t3vjCxgi0jxHOWt726&#10;tS12NVxZq7qRn9yQY1JwUXgFMg3/AIj6n451H4U/DWL7Hr8GuX2kLPqmoWMGoGa2vBaxkRSwWckT&#10;hnkZ+ZGEaFDvBzivbv8AhZHhL+0NTsf+Eo0X7bpcbzX9t/aEPmWkaDLvKu7MaqOSWwB3rD8d/G7w&#10;p4L8Dah4iTXtG1Ax2V3dWFqupxJ/aMlurloYmydzbkKHaGIPbIxXjyoUoU5XqdNflb/L8T9Ip5rj&#10;sRi6TjgteZuKSa1nzvTS32k9dGoK90fOut3XjHStMbXNYXxFpN/rNr4Ht766sYpLe8nkMkwvIY9o&#10;B83L4aMcguARzg72h+Ade8bfFLQjdt4ztfBlu+trpl9eXN5a6jDbvDp4VZZ2ImRWnWcxrIwdlTkF&#10;Rivf28WeE9fn0XStUvdHOr3kcGpWmjXs8LXO5cSRyJEx3Eoy5DAcFcjpR/wtrwP9hgvf+Ez8P/Y7&#10;if7LDcf2pB5ck21X8tW34LbXRto5wynuKzWEp396pdafnfX7/wAjplxDjeV+wwbjUakrpOyTpqmn&#10;Gy3Si7O9rcyW+nzLoPiD4r6jrngG4v7DxRp2owTaHDqAa01GSK9t5DGLuWUBxaw7Q7K6vG0uVLjY&#10;ORN4N0bx3oulxWXhG18W6f4sS9197qHWI549GEDm8e1aMSjySzTtbspT5jukLfJivsCitY5fZ3dR&#10;/wBW/HQ46nGHPBwhhIJPpvHaSs1bWK5m0r6PZpKx8djwT4o1rwElxq2s+Mdeista0O+vdKfS9Wsr&#10;q2EdwPtTwvJPJLO20liIDsUxq8YU4NdNN/wlMfjLVk8Qjxyfh/8A2xeeQdG+3m74s7D7Jkw/6R5H&#10;/H19zjzc+Zzmvp6iqWAUUrS7fO199dtdjGXFtSpKTqUk0+a2qTjzKKvG0UlJct1K176u7V38pG68&#10;d6l8XHS1sfE1poVxNqdhc2N3BqU0D2y2M32WdpppDbr5kiRkLFGHUttd8nafePgnp91pPwZ8BWN9&#10;bTWd7baBYQz29xGUkikW2jDIynlWBBBB5BFdrRXRQwvsZOfNe9/xt/keRmmePMqEMOqSgoqOzu3y&#10;8276/FbW7skrsKKKK7T5cK+BP+Cov/IyfCH/AK4a7/6BZ19918Cf8FRf+Rk+EP8A1w13/wBAs6+6&#10;4H/5H+H9J/8ApuZ4md/8i6t6fqe//Hv/AJI74q/69D/6EK0f2nfG2qeD4Ph1BYeIfEHhm01rxM2n&#10;6heeFtGXVtRMA0vULgJFbm1ui2ZreEsVhYhQxyoyRnfHv/kjvir/AK9D/wChCvXPE3gmx8Va14T1&#10;O7luI7jw1qb6rZrCyhZJWsrmzKyAqSV8u7kOAQdyqc4BB/OsPsz35nyrffFTxrD4y8OaJqvjb4ka&#10;R4TvIdbudM1jTPBCXGv6tFbjRhHJeWX9lStbqk95qUQYWtuGSKAndvV5bV98ZPE+oz/DWz1Lxv4w&#10;0Ow1Cy8UtNe+DfDEWq6nffYNUs7Wxku7ZdPujbSm3ldp0EMPlzu0bpCyiFfqC98E2N94+0bxdJLc&#10;DUtK0y+0qCJWXyWiu5bSWRmG3JYNZRbSCAAz5ByCPP7r9m+1h1DStQ8P+N/FHhLUtOm12VLzSxp8&#10;zSrq2oJf3UbrdWkybRNGmwqoYKuCzZJPWZnK698f5vg38etQ8L+M9UuLnwJZ+BrLUm8Q3ccbTJqM&#10;f9rTT74baAM7T2enXExKKsaGxKqgaZVPmmj/AB28d+KLX4djxbr/AIw8AXerf8JpJqmn+CtBg8QX&#10;lvPYa5b2lraOY9PugYoIZZYzMsah2VCzksM/SrfBXQ9Q1ifVdbutQ8Q39xZaHazzXsiRebJpN5Ne&#10;2lyRAkYEpuJy7hQI22KoRV3Bjwp8FdD8H+JNP1uzutQlu7H+3/LSeRCh/tfUotQusgID8s0KrHgj&#10;CEht5+YAHj/w6/aG17w7461TRfiFF4ovLdfD9jfaZHp/g++vbl4n1PWYYru7jsrVmt57izttPkeK&#10;RYgsnmBYoiHjWrov7Rnif/hVfwq8Qyzf2l/ZngzSvHHxCvdsUX+gXMAiZtnl/wDYQv8AFuC3/Eo8&#10;jaPtUZr6KsvBNjY+PtZ8XRy3B1LVdMsdKniZl8lYrSW7ljZRtyGLXsu4kkEKmAMEnzTwz+x58LNH&#10;0ey0/W/C+n+P/sFlZabY3XjLT7XUp7O1tbOC1jt4WeEeXEfIMxRQF864ncAb8AAq6z4x8Raf8bbm&#10;01rxTrHhLTV1OztdDsf+EeFzoGq2UkMAdrq+8g+RdyXMl3bxIbuH547Q+RLv23GV8AvF+s+P/HXi&#10;CbU/Hnji5uNM8QeILZtBm8NQW+gG1ttTubS3jjv/AOzlMrLGsLbUu2cujbshXUdrD+z/AG//ABIL&#10;a+8b+MNa0XS/7Omm0jVr6G6i1G8sfJa3vJ5XhNwsvmW1vMywyxRPJGWaMmWbzLXgf4L3PgDxDc3m&#10;n/EDxRNoU+p6jqreGLmLTWsRLeXE1xKodbMXO0TXDuo8/IwoJK5BAPS6qatq1joOlXmp6neW+nab&#10;ZQvc3V5dyrFDBEilnkd2ICqqgksTgAEmrdFAHzr8aPiz4ij0P4f3kM/ij4e6R4g8Wvp/n6Jow1LX&#10;J9OXSb64jc2D2dw0DST28beX5TyJEAZPJcyxxWvHOs+J9B0HwNEvi/4gL4WvLK7ur/xZpfhWK98Q&#10;NdM0D2VtPYx6bIIYmhlu95+xoyNbQq7ozFZer1n9nvT7zR9C03RvFHiDwnD4e1ptZ0M6SbOT+yt1&#10;nNaNaQLc28yC22XM5WNlby94SMpFHHGmrqPwt1e/0HSLVPib4ws9a0/zlbxBb/2cLi7jkYMY5rdr&#10;M2bY2xhXFusihMK4EkvmAHn/AMSLjxXrGrfBefQfizqGn2Hiy9XTL248K2WmPYXiDSNQvheW32q3&#10;unTzHtogB50ieWcDLHzD5/8AEz4yeJ9D8afGeWz8b+MLK/8ACd6i6DoVt4Yim8NybdGsbtI9Q1I6&#10;e4t4nuJ5fNeS8g8uJt2+JQHr6Lh+EPh6w0/4dafp8dxp2m+Apkl0azhmLqqpp9xYJHI0m53VYbl+&#10;d24sqkseQamu/BXQ/EHhv4paJcXWoJafETzv7VeKRA8Hm6bBp7eQShC/ubZGG8P85Y8jCgA8q+J/&#10;jjxnb6X8dvGOl+MdQ0WP4Yed/Z/h+0tLJ7DU/I0W01P/AEwy273B3yXTxN5E0P7tE27H3SMfEL4m&#10;6ppWrfEzxFqfxC8QeC9B8Fa1FpMFtovhldZsHQaRaai1zqMaWk10It1zKsjxzW6COONQ8ch8xvQP&#10;GX7Pen+MdS8Sk+KPEGkaD4q/5GTw7p5szZ6xm3jtZPNeW3kuIvMtoYoW+zzRYWMMu2Qs5qfEj9mn&#10;SfiVH4xs5vFfijQdC8YQumvaNolzbww30xtUtRcGVoGnRhFDbr5ccqwuIAJInWSYSAHK+H/F+s+K&#10;v2kPHHh+58eeONMt9F8QWttYaLpPhqCXRZLUaTYXkkdzqDadII2kkmuAVN1G+GQJtLITymg/tD+N&#10;W0fxNp2tX1vb6xH8RoLTQb2G1RReaC3i9NIngIYYknhVZI5GjX5IrqxYt5spNe1Q/Be5034ia34p&#10;0n4geKNGg1rU7fVdR0C2i02SxuZYra3tipaWzedVeK0iVgkyn7xUqTmqus/s1+EPEHh3QtHvzqFx&#10;HofjNvHen3H2gLLBqTajNfHooVot1zNFtZT+7frvAkABz/gfxj4im+LlzYeJ/FOsaPqU2p6jaw+F&#10;dQ8PBNFuLJHmNk1hqAgTzLt7aOC5kT7VPgfbF8iPZ/o/FfGT9ozxP4B+IFn4j02b7X8MrLxNbeHt&#10;UhKxKGjttM1e81q9ilEbtJFbqtrlEbzDPpV1AFVifM9qh+D1v/wndn4ivfE3iDV7TTr2fU9L0HUJ&#10;4ZLPTryaKWKSaKTyhct+7ublVjlmeJFnKpGojiEZovwV0PQ9H+HunxXWoTf8IXevqVtdTSI0+oXU&#10;lndWs1xeMEHmyy/bZ5pHAVnmbeTywIB8/wDxE/aS8T6h4g+LsGjajqHh/wAN+H73wjpWmanpNlFf&#10;3kv2jxBc6dq9xBbtbyOZQ8E9qsTRy7mtBJGpEq7u21bUPEs2h/CzTdF+JvjhE8XeLbi0uNb1vQbC&#10;w1eK1j0nUZ/IFtPpsaRqZrKNt0lvvKscNtZcdVqv7L/hW50WTTNI1DWPDNummeHdKsW02aKRtPi0&#10;S9kvLBojcRShmEkmHMokDKqjAOSbes/Au/8AEGj6FBf/ABP8YXGtaHrTa1p/iHyNIW8gdrOa0MOw&#10;WAt2i8u5mPzQl9z534AAAPKviF8XvE+jLpfhe58V+INNk0r4gf8ACKal4k8MaFFqOqalanw7LqsT&#10;izFpcqJd0lskpih2nyZJFWFH8uO1ofxM8W+IrXR/C9r4u1iK31bxzJ4ct/FF9pdtaeIUsk0GXVC0&#10;9nNarFbz/aIXhAms03WxjdUJkS4b2DT/AIK6HYS+GLo3WoXWp6LrUviGXUriRGuNUv5LG4sXmu2C&#10;AN+5uWCrGEWMRQxxhIo1jFTXPgPpOrX2sana6zrGi67feII/E1vq1i1u02nXq6bFphMCTQyRMrWs&#10;boVmjk5mkZdrBCgBwGk/EXxb4H1rxPPrfiK48U+FfBfiD/hG7/7TbW0ep363llpN1bXYEEUaTTwz&#10;XctuttBHG00c67FmuI0jntaX8TPGfhb7R8RvEM//AAkfw/8AF/2FdB8O6O9lLPoUk22KyjFyrLHe&#10;fbpZYVZxKY7eaWNVeW3Ml1H2vhP4D6T4Z8TWfiO61nWPEeuxTXd7cXmrNb4u72eC2thePFDDHEk8&#10;VraJbRvCkeIpZwwZpnZrd58FdDvNN1jT/tWoQWGo+JrLxX9lhkRYrW6tri1utkK7MJFLcWnnSjBZ&#10;5Lm4fcGkyADwrXvG3jXRvivqHhnxh8R/HGjPB4fstZS3+HXg9NahjlvNR1bdBJINJuX2wQwWlvHI&#10;6wmYQtIU3M4Xlbr44/Em0tfiFf8AiPxR4o8PeO/DcNm8HhPS/DMNx4Vjvf7B0+8kt73U/sUqwQG8&#10;nnWSR7+Ly4SG82NcSV9f2XgmxsfH2s+Lo5bg6lqumWOlTxMy+SsVpLdyxso25DFr2XcSSCFTAGCT&#10;z+u/BXQ/EHhv4paJcXWoJafETzv7VeKRA8Hm6bBp7eQShC/ubZGG8P8AOWPIwoAPKvif448Z2+l/&#10;HbxjpfjHUNFj+GHnf2f4ftLSyew1PyNFtNT/ANMMtu9wd8l08TeRND+7RNux90jHxC+JuqaVq3xM&#10;8Ran8QvEHgvQfBWtRaTBbaL4ZXWbB0GkWmotc6jGlpNdCLdcyrI8c1ugjjjUPHIfMb0Dxl+z3p/j&#10;HUvEpPijxBpGg+Kv+Rk8O6ebM2esZt47WTzXlt5LiLzLaGKFvs80WFjDLtkLOanxI/Zp0n4lR+Mb&#10;ObxX4o0HQvGELpr2jaJc28MN9MbVLUXBlaBp0YRQ26+XHKsLiACSJ1kmEgByvh/xfrPir9pDxx4f&#10;ufHnjjTLfRfEFrbWGi6T4agl0WS1Gk2F5JHc6g2nSCNpJJrgFTdRvhkCbSyE6vgfxj4im+LlzYeJ&#10;/FOsaPqU2p6jaw+FdQ8PBNFuLJHmNk1hqAgTzLt7aOC5kT7VPgfbF8iPZ/o/VQ/Be5034ia34p0n&#10;4geKNGg1rU7fVdR0C2i02SxuZYra3tipaWzedVeK0iVgkyn7xUqTmrcPwet/+E7s/EV74m8Qavaa&#10;dez6npeg6hPDJZ6deTRSxSTRSeULlv3dzcqscszxIs5VI1EcQjAPFdQ8QePvA/gL9prW3+J3iDxB&#10;d+BbK/tdETVLDSVSGRdCstQjuXEFlEXlWa4kUAnyymAyMRuq14u8a6z4X+ButeJNK+I/xI1B5vEG&#10;haUbzxF4Pgs9SsYptUtILlrOzOkwvOzw3LAFoZgWUBBuDA+wa78FdD8QeG/ilolxdaglp8RPO/tV&#10;4pEDwebpsGnt5BKEL+5tkYbw/wA5Y8jCiovwXudS0WXTPEvxA8UeL7f+09L1WBtUi02FraWxvY7y&#10;NUNrZwgq8kMYcOGO1cKUJJoA8gt/i94nsNJ8VafpnivxBrNp9t8LWFprXi/QotK1u0k1TV2sLpls&#10;2tLYGKOHypIJpLZo2mMylpxE8UZ8UvHHxP8Ahna+NvCnhjxj/wAJL4ks/wDhDrrRtY8XWlqP32q6&#10;5NYS21wLO3hQ22y2XlYvOXzpiHJ8sJ7V4u+Cuh+MtY8Qard3WoW9/q9lpNqJraRB9jk028uL2yuY&#10;QyEGVLi4LkSB428qNWQrvD5UP7Pen3UV7Lr3ijxB4p1q8vdGupda1E2cVwY9LvhfWdsEtreKERLO&#10;ZSx8vzGE7gvgR7ADx/4iftHazrGm+I9U8O61rHhzSDpngeaOG20uC61XSpdQ8Q3ljqcJt/KnLXaR&#10;w+Q0BSUpLCyqm/OfoD4Q+dN4NjvJfE3ijxUl5NJLFdeL9Ij0u+iUHy/LNulnaFFDIzAvFuO/O4qV&#10;xynij9l/wr4i8Q+OtftNQ1jw9rvjGbQbvUb/AE2aJ2S60i4E1nPEk8UqK2VjR1KsjLEvyhi7N6B4&#10;J8M6j4V0qW01PxZrHjG4eYyrfa3FZRzRqVUCMC0t4E2gqWyULZY5YjAAB4/8N/EGr+B9W+NGt+Of&#10;id4g8QeFvAt61qU1Sw05UhtV0jT9QluXFnZRSvKpuJ1AU7SmBsZgGrlfFPxp8d6H8IfEVl4luNQ8&#10;H+PrHWvDtzO2k20GqXlrpOsatAgSCOOCWKaWANf6euI5HlawE+z9+gPtWrfBXQ9as/GdpcXWoG08&#10;Xa1aazqsCyJsm8iGyga0KlCGtpobBI5o33b0mmXIDgLymvfsi/D+4iKeFbP/AIVlu+zySDwTZWVi&#10;k89vfWl7a3E0Rt3jmlhlswsZkVgqXFyuP3mQAa37Pfi/VPFej+KIr/VdQ1200rWvsOn6jrliun6t&#10;PAbO1nJvbQQwGCUTTzKitBCWhWCTawkEsnVeBfHX/CVfbtN1Kx/sPxVpWxdU0ZpfN8nfu8ueGTav&#10;nW0uxzHMFXdsdHWOWKWKM+Hvw9t/h/Z6oBqmoa9qur3v9oanrGqeSLi9nEMUCu6wRxQptht4IwI4&#10;0BEQJBcszW/BPgmx8DaVLa2stxfXl1MbvUdVvmV7vUbplVWnnZVUFiqIoVVVI0SOONUjjRFAOgoo&#10;ooAKKKKACiiigAooooAK8617xZ/ZV5HaLdx2sjFYYkxHulcwiTA3DJO0MeM8KT2Nei185fG7wDpn&#10;j6eW2vJZdO1O28m503VbcETWkoijw6EYJGVGVyM4GCGAI9LAU41arUlfT9UcmKm4QTT6nZ6T8Qr2&#10;58SWmnLqSzuZohNAUiyI3YqCcKCASrAHodp9K+KP+CrF5/aHgj4X3QBAntb2XkY+81sf619B/Bf4&#10;dN4X8TW2q6pdf214s1K7jk1DU2HX51PlxjA2xrgcYGdo4ACqvzn/AMFRP+Sa/CT/ALB91/7bV95w&#10;/ShTz7Dcsbe7U/8ATczw8VOUsHO7vrH/ANKifp1RRRX5ifTnzJqX7NfizVPANj4Oafw/bWmh2Wpw&#10;6frEMsv2y/kubS4t0+0DysQqfPDSFWkLlBwK2vHHwD1+40/XLLw1b+G5oNa8JxeG5E1MyQDT2jEx&#10;EkAjicFWabcV+XDIrZOMV9A0V531CjZrX+lb8tP+CfZPizMnOMm46Nu1tG3Lnbet/i97e3S3LoeA&#10;6b+ztd6f8RRq91BZ65ps19p+pedNrl/ayWc9tBHGu21jBguAGiDKZNpAdlO4YrNh/Z08S6H8PfAe&#10;j+H20bSvE2h2DW0/iC1vJYfLd2jMv7gQMl3G2wFll2ElVORzX0hRT+o0dbLe/wCLT/Neq6ErivM7&#10;xcpX5eXR3a92MorS9rcsmmkuWX2k9b5vh1tXbSYzrq2Kanvk3rpzO0O3e3l4LgNnZszx97OOMVpU&#10;UV3pWVj5Kcuebla1+i2+QUUUUyAooooAKKKKACvgT/gqL/yMnwh/64a7/wCgWdffdfAn/BUX/kZP&#10;hD/1w13/ANAs6+64H/5H+H9J/wDpuZ4md/8AIuren6n0x8SJNEh8EarJ4khnuNCWNTeRWzbXePcu&#10;QD1x645xnGDiub+IXiLwj8WbPS7Pxn8KvFHiiw029/tC2sdU8Nyz24n8mWEO8TRFJMJPIAHBAJDA&#10;blUi38e/+SO+Kv8Ar0P/AKEK9xr8zg2loz6K1z5YufBnwhvv7OjvPgPrF/Yab9p/s/SrzwpJPp1j&#10;9o8jz/s9m8Rgh3m1iY+Wi/MZW+9NKXt6toXwv8QW+gWutfBTxBr9j4fhurbSbHWfDM19bWMVxJHJ&#10;JHDDNGyIoMMSxqFxFGgjj2R/LX05RWnNLuLlR4boHjjw/wCFdVk1DRvht4w0u4fTLPRglpoE8cMd&#10;laNO1tAkQj2IsZuZsbVHDAHIVQOV1jQvhf4mk09td+CniDxCmnzanc2sGt+GZr6GKXULoXd5II5o&#10;2TdJMobdjKAlU2qxU/TlFHNLuHKj5YuPBnwh1C8hutT+A+sa7Jb2Uem2q634Uk1BLO1SaeaO3t0n&#10;idYIka5lCpGFVU8uMAJFGqa3iCD4e+Mf7N/4Sn4QeKPGX9m2UdhZ/wDCVeHrjV/IjTPzJ9qSTEr5&#10;HmTf6yXZH5jP5abfpGijml3DlR5HpPxki0XSrPT7fwf8QJLe0hSCN7vSrq5mZVUKC8siM8jYHLux&#10;ZjkkkkmrX/C9z/0Jnjj/AMEM3/xuvUqKOaXcOVHlv/C9z/0Jnjj/AMEM3/xuvNfBOhfC/wCGulS2&#10;XhH4KeIPCrzaYdHk1LRPDM1nqT2pVQVN7HGtwWOxG8zzN+5Q+7cA1fTlFHNLuHKj5u061+Guk6Dq&#10;+g2fwR1i28N6v5JvvD8fhFhpc7xMXSVrPyfI83O3MgTe3lRBmIijC5Nr4M+ENn4J0TwenwH1hvC2&#10;j3q6lbaRL4Ukkt5LpbZrUXE6NERcy+S5UvNvYkKxJZVYfU9FHNLuHKj5u8j4e/8ACK/8It/wqDxR&#10;/wAIl9t+3/8ACNf8I9cf2T5nl7Nv2LZ5HlZ/e+Ts8vzv3+3zv3lHkfD3/hFf+EW/4VB4o/4RL7b9&#10;v/4Rr/hHrj+yfM8vZt+xbPI8rP73ydnl+d+/2+d+8r6Roo5pdw5UfMd5oXwv1Lw9YeHrv4KeILrw&#10;zYamdYs/D83hmZ9Mtro27wFo7Mx+SilJZG8sIE8yRpdvmsXrV0u/8F6Dqvha/wBF+FvjDw+/hiG9&#10;ttJttE0O5sLSCK7ZGuYzbQokUiu8ccm2RGAdA4wwzX0PRRzS7hyo+btUg+Huv6bb6brPwg8Ua9pU&#10;F7falHpmseHri9s/tV5cNc3FwYJkaMymWSUq5UtGssiRlEdlO/qHjzR9W8M6boF/4G+IF/punTWN&#10;zALvTb2abzbOeKe2keZgZJGWWCJyzsxcqd+7LZ9yoo5pdw5UeBw+JvDNv4E0DwbH8OfHC+G9B/s7&#10;+zrL+yLs+R9glhls/n2728t7eE/Mx3bMNuBIOV4Ztfhr4P8AFU3ijSPgjrFp4pmvbvUH1/8A4RFn&#10;1Ez3Mkjzv9paEy/MZpBjdgK2wAKAo+kaKOaXcOVHzd8M4Ph78GvI/wCEG+EHijwr5dkthJ/Zfh64&#10;h+1xrs2Nc4T/AEmVdnyzTb5F8yXDDzZN1TwBoXwv+FNxpN14N+CniDwvfaZCLaK+0nwzNb3M8Xlm&#10;Py7mZIw90pGGKzs4MiJIcyIrD6coo5pdw5UfLEng/wCFLWd/AnwX8UW02pWVzp+p6jaaFdQX+qQX&#10;ELw3CXl2iie68wSF2MzuWkCSk+aiOOr8feJvDPxQ/wCEc/4Sb4c+ONT/AOEd1q28Q6X/AMSi7i+z&#10;39vu8mb92q7tu9vlbKnPINe+UUc0u4cqPnj4iX/gv4tSWreMPhb4w19LaFrZILvQ7kwtEbq0u2je&#10;MIEkUzWFoxVwQRGVPyu6tz9x4M+EN1Zw2D/AfWBosN7HqS6HH4UkTSzdJDPCLhrJYhbtL5dzIpcx&#10;lm2xbiTDFs+p6KOaXcOVHzd5Hw9/4RX/AIRb/hUHij/hEvtv2/8A4Rr/AIR64/snzPL2bfsWzyPK&#10;z+98nZ5fnfv9vnfvKPI+Hv8Awiv/AAi3/CoPFH/CJfbft/8AwjX/AAj1x/ZPmeXs2/YtnkeVn975&#10;Ozy/O/f7fO/eV9I0Uc0u4cqPmO80L4X6l4esPD138FPEF14ZsNTOsWfh+bwzM+mW10bd4C0dmY/J&#10;RSksjeWECeZI0u3zWL1b1G1+GuraDpGg3nwR1i58N6R5xsfD8nhFjpcDysHeVbPyfI83O7EhTevm&#10;yhWAlkDfSNFHNLuHKj5j8WaF8L/H9x4fuvFfwU8QeLL7QYUtrK+8QeGZtQuTEkckaxzTTRs9wuJp&#10;G2zM4Mh8w/vAGFua1+Gt547vPGt58EdY1HxfdXsGoNrmoeEWubyOeGKKKF4pZIWaLYsEW0RlQGUt&#10;jczE/SNFHNLuHKj5j03QvhfoviF/EOn/AAU8QWHiZ9Tm1hvEFt4Zmj1NrqW4aeVjeLGJiru7q0e/&#10;Y0bNEVMRKVb8j4e/8JV/wlP/AAqDxR/wlv237f8A8JL/AMI9cf2t5nmb9v23Z5/lY/deTv8AL8n9&#10;xt8n93X0jRRzS7hyo+eLPUvCdjot/pEXw8+IDabe+IB4oltprG/lVdRF6l95se/PlL9pjWXyk2xl&#10;i3yfO2avhm1+Gvg/xVN4o0j4I6xaeKZr271B9f8A+ERZ9RM9zJI87/aWhMvzGaQY3YCtsACgKPpG&#10;ijml3DlR83fEK1+GvxZ17S9a8Z/BHWPFGq6bxbXeqeEWncJtlUROWhPmRDz5GEb5QOQ4XeqsOquf&#10;idpl54q07xJL4D8cPrWn2Vzp9tc/2Lcjy4LiSCSZNoTadzWsByQSNnBALZ9noo5pdw5UfN3hmD4e&#10;+DfFU3ifQvhB4o0jxJcXt3f3WsWfh64ivLyS5kkknW4mCb54meVnEMhaNWSIqqmKPZ3/APwvc/8A&#10;QmeOP/BDN/8AG69Soo5pdw5UeW/8L3P/AEJnjj/wQzf/ABuhfjuWzjwZ44OODjQZuP8AyHXqVZWp&#10;TrDvLlRHuZmL9BhU5NVFyfUTSRwn/C9H/wChL8c/+CCf/wCN10Xhn4gS+JrG4uhpGs6VHDKsJTVr&#10;b7LI7Fd2VRk3YAxzjHPGcHFCz8Q2eqXUkCR7M8xNIuPNUcEr+IPHt9caZlaSG9DHdtmgAJOf+XdT&#10;/WnJtK6ZPyOa8bfG668KeKNF8O6b4P8AEHi/WNUsrzUEt9GuNPiEMFtJbRyvI93PAv3ruEAKWJye&#10;BiqP/C7PGn/REvHX/g18Of8AyyrG1T/k5Pwb/wBiX4i/9L9Cr0Os/aNJXK5Tlf8AhdnjT/oiXjr/&#10;AMGvhz/5ZUf8Ls8af9ES8df+DXw5/wDLKuqope2Ycpyv/C7PGn/REvHX/g18Of8Ayyo/4XZ40/6I&#10;l46/8Gvhz/5ZVfjluXgt743s26fURaC22x+QqfbDb5xs3k7RuzvHzHpjineH9Qm1Z7gzStEtpcXE&#10;ZjKqHn/eyKhHHESqAN3VnRhkbWzXtJBymd/wuzxp/wBES8df+DXw5/8ALKsS68eeI7uTcfgr8Soe&#10;+218UaLAnv8AKmrAfp1JPevRaKI4icXeLa+YnTUtGebR+NfEMcgY/Bf4nSgdY5/Fmjyow9GRtXKs&#10;PYgivhb/AIKOfHC1+Jl9pfhdvC+t+Fda8LwyNe2usTWUwZblkMZSS0uJkJBhkDAkEHA65x+mVfj/&#10;APty/wDJwnxA/wCva0/9HXNfd8FVp1c+o87vpU/9NzPGzaEYYOXKusf/AEqJ+31FFFfJHqhRRRQA&#10;UUUUAFFFFABRRRQAUUUUAFFFFABXwJ/wVF/5GT4Q/wDXDXf/AECzr77r4E/4Ki/8jJ8If+uGu/8A&#10;oFnX3XA//I/w/pP/ANNzPEzv/kXVvT9T3/49/wDJHfFX/Xof/QhXuNeHfHv/AJI74q/69D/6EK9x&#10;r8yjsfRhRRRVgFFFFABRRRQAUUUUAFFFFABRRRQAUUUUAFFFFABRRRQAUUUUAFFFFABRRRQAUUUU&#10;AFFFFABRRRQAUUUUAFFFFABRRRQAUUUUAFFFFABXOeJTayK0V3JAsTFgy3EqxggqmMFiP7vY5HFd&#10;HWZN/wAf0v1H8hVx3JlscrcTaZP5BNxp2YOYv9LhGzjHHzf5wPStGNf9FvHBDRvNDsdTkMBAFJHt&#10;lTg9+o4NdXb9qx9c/wCXn/rrH/6AaucbRIjueOa9eQWH7RnhCe5njtoF8F+It0kzhVGdQ0IDJPuR&#10;+ddp/wAJbof/AEGdP/8AAqP/ABrnPiZ+z34P+N0uk3nirS7i9m0pZ4rOa11e60941l8oyrmCaMsC&#10;Yojhs42jGOa4v/hhD4T/APQE1f8A8LPVf/kyua10iz1f/hLdD/6DOn/+BUf+NH/CW6H/ANBnT/8A&#10;wKj/AMa8o/4YQ+E//QE1f/ws9V/+TKP+GEPhP/0BNX/8LPVf/kyly+v3DuelQ6t4djmjdvEMLwRT&#10;/aY7P7bAIRJ5nmgn5d5/eEvjf7dOKVdY8NRraBdas1e3lkkEq3kQc+ZK0jpnptO7GCD0B6gEeaf8&#10;MIfCf/oCav8A+Fnqv/yZR/wwh8J/+gJq/wD4Weq//JlVZ+f3CPV/+Et0P/oM6f8A+BUf+NH/AAlu&#10;h/8AQZ0//wACo/8AGvF9U/Yx+C+j3mnWt3pmrxXOoStDaxDxhq7NIyxtI2ALs4AVGOTx0GckAz/8&#10;MRfCD/oC65/4Vusf/JdRZLcZ7D/wluh/9BnT/wDwKj/xr8kf24JkuPj949lidZIntLNldDlWBmuS&#10;CD3Ffob/AMMRfCD/AKAuuf8AhW6x/wDJdfIP/BQr4D+Cvgxovhq48JaZdWVxqqXMd5Leapd3zyLC&#10;0JiUG4lkKhTNKcLjO85zxX3fA9ln1H0qf+m5njZx/ucvWP8A6VE/XKiiivmT0gooooAKKKKACiii&#10;gAooooAKKKKACiiigAr4E/4Ki/8AIyfCH/rhrv8A6BZ19918Cf8ABUX/AJGT4Q/9cNd/9As6+64H&#10;/wCR/h/Sf/puZ4md/wDIuren6nv/AMe/+SO+Kv8Ar0P/AKEK9xrw749/8kd8Vf8AXof/AEIV7jX5&#10;lHY+jCiiirAKKKKACiiigAooooAKKKKACiiigAooooAKKKKACiiigAooooAKKKKACiiigAooooAK&#10;KKKACiiigAooooAKKKKACiiigAooooAKKKKACs+4dIpZGKqXZjgtnsq+hHrWhWB4ht0vI3t5Cyxy&#10;71JRsH7sdXDcmWxO2sTw/dWEHt8rf/FVVvLz7ZHdsV2lZYQQPeEN/wCzVzVtpt99qR7+7MsVqcQ7&#10;CQZP9pvwOPz987UfMF+f+m9v/wCkyVU3eLIW5I3/ACDI/wDrs3/oK1Vq03/IMj/67N/6CtVa5JGh&#10;558QPFHiYeOfDng7wrdaTpOo6pp2oavJqmsafLfxJFaS2cRhEEc8B3O18reZ5mFEJGxt+5D4X/Fa&#10;LxdZ6fp2rSQQ+KJZtat/JtYpFiul0vUfsFxcoDu8pWkaFxEzsyiYKGk2M9HxQ+GOqeMtT0/WPD+v&#10;QaDrVrp19oxmvLSe4iazvGt3m2/Z7m2mjmDWkBSVJhsG/wCUsVZOO8H/ALP/AIk8N+H/AAu8fjP7&#10;N4v03+2rbUNcayjuvtsOp363l3cRRbYo7e4aSGKSMMs0UO542S5ADl6WDU1PCH7Rmh+MviNovh/R&#10;rr+3tN1+zudQsr+z066h+xJFZ6XdRxT7lIPmxamJhM3lIu6KEqZTz7BXhfwZ/Zh/4U7qmh6jD4l/&#10;tO60+zXTZRJYeWk1r/ZWlWThQJSUkMujW0wclgEkljKMSsq+6UpW6AcD45/5KZ8Nv+vu+/8ASOSu&#10;+rgfHP8AyUz4bf8AX3ff+kcld9SGFfBf/BVv/kXPAn/cQ/na196V8F/8FW/+Rc8Cf9xD+drX3XA/&#10;/I/oelT/ANNTPGzf/c5esf8A0uJ+mVFFFfOHohRRRQAUUUUAFFFFABRRRQAUUUUAFFFFABXwJ/wV&#10;F/5GT4Q/9cNd/wDQLOvvuvz3/wCCrWsWmh658H7i9l8qEx60hbBONwshnH419zwTJRz/AA7btpP/&#10;ANNyPFzmLlgKsYq7t+qPrLxd4WtvG3hu+0O9nmtrS9URzS26gyBNwJ254yQMZOcZzg9K7X+3o/Vv&#10;+/Q/+Lr88P8Ah6zov/Qj/wDlYP8A8jUjf8FWtHHTwLn/ALjJ/wDkavKjwTn/APz4X/gyn/8AJnT/&#10;AGvg/wCZ/wDgMv8A5E/RD+3o/Vv+/Q/+Lo/t6P1b/v0P/i6/O7/h63pH/Qif+Vk//I1H/D1vSP8A&#10;oRP/ACsn/wCRqv8A1Jz/AP58L/wZT/8Akxf2vg/5n/4DL/5E/RH+3o/Vv+/Q/wDi6P7ej9W/79D/&#10;AOLr87v+Hrekf9CJ/wCVk/8AyNR/w9b0j/oRP/Kyf/kaj/UniD/nwv8AwZT/APkw/tfB/wAz/wDA&#10;Zf8AyJ+iP9vR+rf9+h/8XR/b0fq3/fof/F1+d3/D1vSP+hE/8rJ/+RqT/h65pH/Qif8AlZP/AMjU&#10;f6k5/wD8+F/4Mp//ACYf2vg/5n/4DL/5E/RL+3o/Vv8Av0P/AIuj+3o/Vv8Av0P/AIuvzt/4euaR&#10;/wBCJ/5WT/8AI1H/AA9c0j/oRP8Aysn/AORqP9SeIP8Anwv/AAZT/wDkw/tfB/zP/wABl/8AIn6J&#10;f29H6t/36H/xdH9vR+rf9+h/8XX53f8AD1vSP+hE/wDKyf8A5Go/4euaR/0In/lZP/yNR/qTxB/z&#10;4X/gyn/8mH9r4P8Amf8A4DL/AORP0R/t6P1b/v0P/i6P7ej9W/79D/4uvzt/4euaR/0In/lZP/yN&#10;S/8AD1vSP+hE/wDKyf8A5Go/1J4g/wCfC/8ABlP/AOTD+18H/M//AAGX/wAifoj/AG9H6t/36H/x&#10;dH9vR+rf9+h/8XX52/8AD1zSP+hE/wDKyf8A5Go/4euaR/0In/lZP/yNR/qTn/8Az4X/AIMp/wDy&#10;Yf2vg/5n/wCAy/8AkT9Ev7ej9W/79D/4uj+3o/Vv+/Q/+Lr87v8Ah63pH/Qif+Vk/wDyNR/w9b0j&#10;/oRP/Kyf/kaj/UnP/wDnwv8AwZT/APkw/tfB/wAz/wDAZf8AyJ+iP9vR+rf9+h/8XR/b0fq3/fof&#10;/F1+d3/D1zSP+hE/8rJ/+RqT/h65pH/Qif8AlZP/AMjUf6k8Qf8APhf+DKf/AMmH9r4P+Z/+Ay/+&#10;RP0S/t6P1b/v0P8A4uj+3o/Vv+/Q/wDi6/O7/h63pH/Qif8AlZP/AMjUf8PW9I/6ET/ysn/5Go/1&#10;Jz//AJ8L/wAGU/8A5MP7Xwf8z/8AAZf/ACJ+iP8Ab0fq3/fof/F0f29H6t/36H/xdfnd/wAPW9I/&#10;6ET/AMrJ/wDkaj/h63pH/Qif+Vk//I1H+pOf/wDPhf8Agyn/APJh/a+D/mf/AIDL/wCRP0R/t6P1&#10;b/v0P/i6P7ej9W/79D/4uvzt/wCHrmkf9CJ/5WT/API1H/D1zSP+hE/8rJ/+RqP9SeIP+fC/8GU/&#10;/kw/tfB/zP8A8Bl/8ifol/b0fq3/AH6H/wAXR/b0fq3/AH6H/wAXX52/8PXNI/6ET/ysn/5Gpf8A&#10;h63pH/Qif+Vk/wDyNR/qTxB/z4X/AIMp/wDyYf2vg/5n/wCAy/8AkT9Ef7ej9W/79D/4uj+3o/Vv&#10;+/Q/+Lr87v8Ah65pH/Qif+Vk/wDyNSf8PXNI/wChE/8AKyf/AJGo/wBSeIP+fC/8GU//AJMP7Xwf&#10;8z/8Bl/8ifol/b0fq3/fof8AxdH9vR+rf9+h/wDF1+d3/D1vSP8AoRP/ACsn/wCRqP8Ah63pH/Qi&#10;f+Vk/wDyNR/qTxB/z4X/AIMp/wDyYf2vg/5n/wCAy/8AkT9Ef7ej9W/79D/4uj+3o/Vv+/Q/+Lr8&#10;7v8Ah63pH/Qif+Vk/wDyNR/w9b0j/oRP/Kyf/kaj/UniD/nwv/BlP/5MP7Xwf8z/APAZf/In6I/2&#10;9H6t/wB+h/8AF0f29H6t/wB+h/8AF1+d3/D1vSP+hE/8rJ/+RqP+Hrekf9CJ/wCVk/8AyNR/qTn/&#10;APz4X/gyn/8AJh/a+D/mf/gMv/kT9Ef7ej9W/wC/Q/8Ai6P7ej9W/wC/Q/8Ai6/O7/h63pH/AEIn&#10;/lZP/wAjUf8AD1vSP+hE/wDKyf8A5Go/1J4g/wCfC/8ABlP/AOTD+18H/M//AAGX/wAifoj/AG9H&#10;6t/36H/xdH9vR+rf9+h/8XX53f8AD1vSP+hE/wDKyf8A5Go/4et6R/0In/lZP/yNR/qTxB/z4X/g&#10;yn/8mH9r4P8Amf8A4DL/AORP0R/t6P1b/v0P/i6P7ej9W/79D/4uvzu/4et6R/0In/lZP/yNR/w9&#10;b0j/AKET/wArJ/8Akaj/AFJ4g/58L/wZT/8Akw/tfB/zP/wGX/yJ+iP9vR+rf9+h/wDF1RvriK8J&#10;Iup4MnJ228Tjpjo+4D8K/Pz/AIet6R/0In/lZP8A8jUf8PW9I/6ET/ysn/5Go/1K4g/58L/wZT/+&#10;TD+1sH/M/wDwGX/yJ97+RH/0Err/AMArX/4ip5ZIFtXSNpJJJHV3eRApYhSMnB+nsAMDAwK+Af8A&#10;h63pH/Qif+Vk/wDyNR/w9b0j/oRP/Kyf/kah8FcQNW9gv/BlP/5MX9rYL+Z/+Ay/+RPtLxT4SuvE&#10;00DJ4n1zRYYVIFvpcsMaMxPLsWiZicADrgY4Ayc4f/Cqbr/ofvF//gXB/wDGK+Sf+Hrekf8AQif+&#10;Vk//ACNSf8PXNI/6ET/ysn/5GqP9R8//AOfC/wDBlL/5Mr+18H/M/wDwGf8A8ifW/wDwqm6/6H7x&#10;f/4Fwf8Axij/AIVTdf8AQ/eL/wDwLg/+MV8k/wDD1vSP+hE/8rJ/+RqP+Hrekf8AQif+Vk//ACNR&#10;/qPn/wDz4X/gyl/8mH9r4P8Amf8A4DP/AORPrb/hVN1/0P3i/wD8C4P/AIxR/wAKpuv+h+8X/wDg&#10;XB/8Yr5J/wCHrekf9CJ/5WT/API1H/D1vSP+hE/8rJ/+RqP9R8//AOfC/wDBlL/5MP7Xwf8AM/8A&#10;wGf/AMifXel/CqOx8Q6ZrF14m1/WZ9OeSS3h1GeF4wzxtGx+WJT91z0PUD0rua+C/wDh63pH/Qif&#10;+Vk//I1H/D1vSP8AoRP/ACsn/wCRqP8AUfP/APnwv/BlL/5MP7Xwf8z/APAZ/wDyJ96V8Ff8FXP+&#10;Rc8Cf9xD+drS/wDD1vSP+hE/8rJ/+Rq+fP2vP2utP/aW0fQ7e30MaHJpX2j/AJfTceb5pi/6ZJjH&#10;le+d3bHP1XC3C2bZXm1LF4uko04qd3zwe8JJaKTe7XQ87MMww+Jw7pUm3JuP2ZLaSfVW2P/ZUEsD&#10;BBQABgAIAAAAIQBRPVAC3AAAAAUBAAAPAAAAZHJzL2Rvd25yZXYueG1sTI9BS8NAEIXvgv9hGcGb&#10;3cQQLTGbUop6KoKtIN6myTQJzc6G7DZJ/72jF70Mb3jDe9/kq9l2aqTBt44NxIsIFHHpqpZrAx/7&#10;l7slKB+QK+wck4ELeVgV11c5ZpWb+J3GXaiVhLDP0EATQp9p7cuGLPqF64nFO7rBYpB1qHU14CTh&#10;ttP3UfSgLbYsDQ32tGmoPO3O1sDrhNM6iZ/H7em4uXzt07fPbUzG3N7M6ydQgebwdww/+IIOhTAd&#10;3JkrrzoD8kj4neI9RkkK6iAiWaagi1z/py++AQAA//8DAFBLAwQUAAYACAAAACEAN53BGLoAAAAh&#10;AQAAGQAAAGRycy9fcmVscy9lMm9Eb2MueG1sLnJlbHOEj8sKwjAQRfeC/xBmb9O6EJGmbkRwK/UD&#10;hmSaRpsHSRT79wbcKAgu517uOUy7f9qJPSgm452ApqqBkZNeGacFXPrjagssZXQKJ+9IwEwJ9t1y&#10;0Z5pwlxGaTQhsUJxScCYc9hxnuRIFlPlA7nSDD5azOWMmgeUN9TE13W94fGTAd0Xk52UgHhSDbB+&#10;DsX8n+2HwUg6eHm35PIPBTe2uAsQo6YswJIy+A6b6ho08K7lX491LwAAAP//AwBQSwECLQAUAAYA&#10;CAAAACEA2vY9+w0BAAAUAgAAEwAAAAAAAAAAAAAAAAAAAAAAW0NvbnRlbnRfVHlwZXNdLnhtbFBL&#10;AQItABQABgAIAAAAIQA4/SH/1gAAAJQBAAALAAAAAAAAAAAAAAAAAD4BAABfcmVscy8ucmVsc1BL&#10;AQItABQABgAIAAAAIQAU0ImGbQUAABoYAAAOAAAAAAAAAAAAAAAAAD0CAABkcnMvZTJvRG9jLnht&#10;bFBLAQItAAoAAAAAAAAAIQBH/6CXtHYBALR2AQAUAAAAAAAAAAAAAAAAANYHAABkcnMvbWVkaWEv&#10;aW1hZ2UxLmpwZ1BLAQItABQABgAIAAAAIQBRPVAC3AAAAAUBAAAPAAAAAAAAAAAAAAAAALx+AQBk&#10;cnMvZG93bnJldi54bWxQSwECLQAUAAYACAAAACEAN53BGLoAAAAhAQAAGQAAAAAAAAAAAAAAAADF&#10;fwEAZHJzL19yZWxzL2Uyb0RvYy54bWwucmVsc1BLBQYAAAAABgAGAHwBAAC2gAEAAAA=&#10;">
                <v:rect id="Rectangle 40694" o:spid="_x0000_s1147" style="position:absolute;left:44389;top:43239;width:380;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rArxwAAAN4AAAAPAAAAZHJzL2Rvd25yZXYueG1sRI9Ba8JA&#10;FITvhf6H5RV6q5tKEBNdQ6iWeKxasN4e2dckNPs2ZFcT/fVdodDjMDPfMMtsNK24UO8aywpeJxEI&#10;4tLqhisFn4f3lzkI55E1tpZJwZUcZKvHhyWm2g68o8veVyJA2KWooPa+S6V0ZU0G3cR2xMH7tr1B&#10;H2RfSd3jEOCmldMomkmDDYeFGjt6q6n82Z+NgmLe5V9bexuqdnMqjh/HZH1IvFLPT2O+AOFp9P/h&#10;v/ZWK4ijWRLD/U64AnL1CwAA//8DAFBLAQItABQABgAIAAAAIQDb4fbL7gAAAIUBAAATAAAAAAAA&#10;AAAAAAAAAAAAAABbQ29udGVudF9UeXBlc10ueG1sUEsBAi0AFAAGAAgAAAAhAFr0LFu/AAAAFQEA&#10;AAsAAAAAAAAAAAAAAAAAHwEAAF9yZWxzLy5yZWxzUEsBAi0AFAAGAAgAAAAhAGOOsCvHAAAA3gAA&#10;AA8AAAAAAAAAAAAAAAAABwIAAGRycy9kb3ducmV2LnhtbFBLBQYAAAAAAwADALcAAAD7AgAAAAA=&#10;" filled="f" stroked="f">
                  <v:textbox inset="0,0,0,0">
                    <w:txbxContent>
                      <w:p w:rsidR="0070715B" w:rsidRDefault="0070715B" w:rsidP="0070715B">
                        <w:r>
                          <w:t xml:space="preserve"> </w:t>
                        </w:r>
                      </w:p>
                    </w:txbxContent>
                  </v:textbox>
                </v:rect>
                <v:rect id="Rectangle 40695" o:spid="_x0000_s1148" style="position:absolute;top:44306;width:2730;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hWwyAAAAN4AAAAPAAAAZHJzL2Rvd25yZXYueG1sRI9Pa8JA&#10;FMTvhX6H5RW81U1LK0nMKtI/6LFqIfX2yD6TYPZtyK4m+uldoeBxmJnfMNl8MI04UedqywpexhEI&#10;4sLqmksFv9vv5xiE88gaG8uk4EwO5rPHhwxTbXte02njSxEg7FJUUHnfplK6oiKDbmxb4uDtbWfQ&#10;B9mVUnfYB7hp5GsUTaTBmsNChS19VFQcNkejYBm3i7+VvfRl87Vb5j958rlNvFKjp2ExBeFp8Pfw&#10;f3ulFbxFk+QdbnfCFZCzKwAAAP//AwBQSwECLQAUAAYACAAAACEA2+H2y+4AAACFAQAAEwAAAAAA&#10;AAAAAAAAAAAAAAAAW0NvbnRlbnRfVHlwZXNdLnhtbFBLAQItABQABgAIAAAAIQBa9CxbvwAAABUB&#10;AAALAAAAAAAAAAAAAAAAAB8BAABfcmVscy8ucmVsc1BLAQItABQABgAIAAAAIQAMwhWwyAAAAN4A&#10;AAAPAAAAAAAAAAAAAAAAAAcCAABkcnMvZG93bnJldi54bWxQSwUGAAAAAAMAAwC3AAAA/AIAAAAA&#10;" filled="f" stroked="f">
                  <v:textbox inset="0,0,0,0">
                    <w:txbxContent>
                      <w:p w:rsidR="0070715B" w:rsidRDefault="0070715B" w:rsidP="0070715B">
                        <w:r>
                          <w:t xml:space="preserve">The </w:t>
                        </w:r>
                      </w:p>
                    </w:txbxContent>
                  </v:textbox>
                </v:rect>
                <v:rect id="Rectangle 40696" o:spid="_x0000_s1149" style="position:absolute;left:2057;top:44306;width:6818;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EIvHxwAAAN4AAAAPAAAAZHJzL2Rvd25yZXYueG1sRI9Pa8JA&#10;FMTvgt9heUJvulFKMKmriH/Qo1XB9vbIvibB7NuQXU3aT+8WBI/DzPyGmS06U4k7Na60rGA8ikAQ&#10;Z1aXnCs4n7bDKQjnkTVWlknBLzlYzPu9GabatvxJ96PPRYCwS1FB4X2dSumyggy6ka2Jg/djG4M+&#10;yCaXusE2wE0lJ1EUS4Mlh4UCa1oVlF2PN6NgN62XX3v71+bV5nt3OVyS9SnxSr0NuuUHCE+df4Wf&#10;7b1W8B7FSQz/d8IVkPMHAAAA//8DAFBLAQItABQABgAIAAAAIQDb4fbL7gAAAIUBAAATAAAAAAAA&#10;AAAAAAAAAAAAAABbQ29udGVudF9UeXBlc10ueG1sUEsBAi0AFAAGAAgAAAAhAFr0LFu/AAAAFQEA&#10;AAsAAAAAAAAAAAAAAAAAHwEAAF9yZWxzLy5yZWxzUEsBAi0AFAAGAAgAAAAhAPwQi8fHAAAA3gAA&#10;AA8AAAAAAAAAAAAAAAAABwIAAGRycy9kb3ducmV2LnhtbFBLBQYAAAAAAwADALcAAAD7AgAAAAA=&#10;" filled="f" stroked="f">
                  <v:textbox inset="0,0,0,0">
                    <w:txbxContent>
                      <w:p w:rsidR="0070715B" w:rsidRDefault="0070715B" w:rsidP="0070715B">
                        <w:r>
                          <w:t xml:space="preserve">Outpatient </w:t>
                        </w:r>
                      </w:p>
                    </w:txbxContent>
                  </v:textbox>
                </v:rect>
                <v:rect id="Rectangle 40697" o:spid="_x0000_s1150" style="position:absolute;left:7178;top:44306;width:6916;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C5cxwAAAN4AAAAPAAAAZHJzL2Rvd25yZXYueG1sRI9Ba8JA&#10;FITvBf/D8gRvdaMUm0RXEa3osVVBvT2yzySYfRuyq4n99d1CocdhZr5hZovOVOJBjSstKxgNIxDE&#10;mdUl5wqOh81rDMJ5ZI2VZVLwJAeLee9lhqm2LX/RY+9zESDsUlRQeF+nUrqsIINuaGvi4F1tY9AH&#10;2eRSN9gGuKnkOIom0mDJYaHAmlYFZbf93SjYxvXyvLPfbV59XLanz1OyPiReqUG/W05BeOr8f/iv&#10;vdMK3qJJ8g6/d8IVkPMfAAAA//8DAFBLAQItABQABgAIAAAAIQDb4fbL7gAAAIUBAAATAAAAAAAA&#10;AAAAAAAAAAAAAABbQ29udGVudF9UeXBlc10ueG1sUEsBAi0AFAAGAAgAAAAhAFr0LFu/AAAAFQEA&#10;AAsAAAAAAAAAAAAAAAAAHwEAAF9yZWxzLy5yZWxzUEsBAi0AFAAGAAgAAAAhAJNcLlzHAAAA3gAA&#10;AA8AAAAAAAAAAAAAAAAABwIAAGRycy9kb3ducmV2LnhtbFBLBQYAAAAAAwADALcAAAD7AgAAAAA=&#10;" filled="f" stroked="f">
                  <v:textbox inset="0,0,0,0">
                    <w:txbxContent>
                      <w:p w:rsidR="0070715B" w:rsidRDefault="0070715B" w:rsidP="0070715B">
                        <w:r>
                          <w:t>Medication</w:t>
                        </w:r>
                      </w:p>
                    </w:txbxContent>
                  </v:textbox>
                </v:rect>
                <v:rect id="Rectangle 40698" o:spid="_x0000_s1151" style="position:absolute;left:12393;top:44306;width:1732;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7ouwwAAAN4AAAAPAAAAZHJzL2Rvd25yZXYueG1sRE/LisIw&#10;FN0P+A/hCu7GdETEdowiPtClUwV1d2nutGWam9JEW/16sxhweTjv2aIzlbhT40rLCr6GEQjizOqS&#10;cwWn4/ZzCsJ5ZI2VZVLwIAeLee9jhom2Lf/QPfW5CCHsElRQeF8nUrqsIINuaGviwP3axqAPsMml&#10;brAN4aaSoyiaSIMlh4YCa1oVlP2lN6NgN62Xl719tnm1ue7Oh3O8PsZeqUG/W36D8NT5t/jfvdcK&#10;xtEkDnvDnXAF5PwFAAD//wMAUEsBAi0AFAAGAAgAAAAhANvh9svuAAAAhQEAABMAAAAAAAAAAAAA&#10;AAAAAAAAAFtDb250ZW50X1R5cGVzXS54bWxQSwECLQAUAAYACAAAACEAWvQsW78AAAAVAQAACwAA&#10;AAAAAAAAAAAAAAAfAQAAX3JlbHMvLnJlbHNQSwECLQAUAAYACAAAACEA4sO6LsMAAADeAAAADwAA&#10;AAAAAAAAAAAAAAAHAgAAZHJzL2Rvd25yZXYueG1sUEsFBgAAAAADAAMAtwAAAPcCAAAAAA==&#10;" filled="f" stroked="f">
                  <v:textbox inset="0,0,0,0">
                    <w:txbxContent>
                      <w:p w:rsidR="0070715B" w:rsidRDefault="0070715B" w:rsidP="0070715B">
                        <w:r>
                          <w:t>s o</w:t>
                        </w:r>
                      </w:p>
                    </w:txbxContent>
                  </v:textbox>
                </v:rect>
                <v:rect id="Rectangle 40699" o:spid="_x0000_s1152" style="position:absolute;left:13704;top:44306;width:6634;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x+1xgAAAN4AAAAPAAAAZHJzL2Rvd25yZXYueG1sRI9Pi8Iw&#10;FMTvC36H8ARva6qI2GoU8Q963FVBvT2aZ1tsXkoTbXc//WZB8DjMzG+Y2aI1pXhS7QrLCgb9CARx&#10;anXBmYLTcfs5AeE8ssbSMin4IQeLeedjhom2DX/T8+AzESDsElSQe18lUro0J4Oubyvi4N1sbdAH&#10;WWdS19gEuCnlMIrG0mDBYSHHilY5pffDwyjYTarlZW9/m6zcXHfnr3O8PsZeqV63XU5BeGr9O/xq&#10;77WCUTSOY/i/E66AnP8BAAD//wMAUEsBAi0AFAAGAAgAAAAhANvh9svuAAAAhQEAABMAAAAAAAAA&#10;AAAAAAAAAAAAAFtDb250ZW50X1R5cGVzXS54bWxQSwECLQAUAAYACAAAACEAWvQsW78AAAAVAQAA&#10;CwAAAAAAAAAAAAAAAAAfAQAAX3JlbHMvLnJlbHNQSwECLQAUAAYACAAAACEAjY8ftcYAAADeAAAA&#10;DwAAAAAAAAAAAAAAAAAHAgAAZHJzL2Rvd25yZXYueG1sUEsFBgAAAAADAAMAtwAAAPoCAAAAAA==&#10;" filled="f" stroked="f">
                  <v:textbox inset="0,0,0,0">
                    <w:txbxContent>
                      <w:p w:rsidR="0070715B" w:rsidRDefault="00920249" w:rsidP="0070715B">
                        <w:r>
                          <w:t>red</w:t>
                        </w:r>
                        <w:r w:rsidR="0070715B">
                          <w:t xml:space="preserve"> dialog</w:t>
                        </w:r>
                      </w:p>
                    </w:txbxContent>
                  </v:textbox>
                </v:rect>
                <v:rect id="Rectangle 40700" o:spid="_x0000_s1153" style="position:absolute;left:18672;top:44306;width:380;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iwyxgAAAN4AAAAPAAAAZHJzL2Rvd25yZXYueG1sRI/LasJA&#10;FIb3Qt9hOIXuzEyleImOIrWiyzYWUneHzGkSmjkTMlMTffrOQujy57/xrTaDbcSFOl871vCcKBDE&#10;hTM1lxo+T/vxHIQPyAYbx6ThSh4264fRClPjev6gSxZKEUfYp6ihCqFNpfRFRRZ94lri6H27zmKI&#10;siul6bCP47aRE6Wm0mLN8aHCll4rKn6yX6vhMG+3X0d368vm7XzI3/PF7rQIWj89DtsliEBD+A/f&#10;20ej4UXNVASIOBEF5PoPAAD//wMAUEsBAi0AFAAGAAgAAAAhANvh9svuAAAAhQEAABMAAAAAAAAA&#10;AAAAAAAAAAAAAFtDb250ZW50X1R5cGVzXS54bWxQSwECLQAUAAYACAAAACEAWvQsW78AAAAVAQAA&#10;CwAAAAAAAAAAAAAAAAAfAQAAX3JlbHMvLnJlbHNQSwECLQAUAAYACAAAACEAgl4sMsYAAADeAAAA&#10;DwAAAAAAAAAAAAAAAAAHAgAAZHJzL2Rvd25yZXYueG1sUEsFBgAAAAADAAMAtwAAAPoCAAAAAA==&#10;" filled="f" stroked="f">
                  <v:textbox inset="0,0,0,0">
                    <w:txbxContent>
                      <w:p w:rsidR="0070715B" w:rsidRDefault="0070715B" w:rsidP="0070715B">
                        <w:r>
                          <w:t xml:space="preserve"> </w:t>
                        </w:r>
                      </w:p>
                    </w:txbxContent>
                  </v:textbox>
                </v:rect>
                <v:rect id="Rectangle 40701" o:spid="_x0000_s1154" style="position:absolute;top:45632;width:380;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ompxwAAAN4AAAAPAAAAZHJzL2Rvd25yZXYueG1sRI9PawIx&#10;FMTvgt8hPMGbJoq0ujWKqEWP9Q9ob4/N6+7SzcuySd2tn94UCh6HmfkNM1+2thQ3qn3hWMNoqEAQ&#10;p84UnGk4n94HUxA+IBssHZOGX/KwXHQ7c0yMa/hAt2PIRISwT1BDHkKVSOnTnCz6oauIo/flaosh&#10;yjqTpsYmwm0px0q9SIsFx4UcK1rnlH4ff6yG3bRaXffu3mTl9nN3+bjMNqdZ0Lrfa1dvIAK14Rn+&#10;b++Nhol6VSP4uxOvgFw8AAAA//8DAFBLAQItABQABgAIAAAAIQDb4fbL7gAAAIUBAAATAAAAAAAA&#10;AAAAAAAAAAAAAABbQ29udGVudF9UeXBlc10ueG1sUEsBAi0AFAAGAAgAAAAhAFr0LFu/AAAAFQEA&#10;AAsAAAAAAAAAAAAAAAAAHwEAAF9yZWxzLy5yZWxzUEsBAi0AFAAGAAgAAAAhAO0SianHAAAA3gAA&#10;AA8AAAAAAAAAAAAAAAAABwIAAGRycy9kb3ducmV2LnhtbFBLBQYAAAAAAwADALcAAAD7AgAAAAA=&#10;" filled="f" stroked="f">
                  <v:textbox inset="0,0,0,0">
                    <w:txbxContent>
                      <w:p w:rsidR="0070715B" w:rsidRDefault="0070715B" w:rsidP="0070715B">
                        <w:r>
                          <w:t xml:space="preserve"> </w:t>
                        </w:r>
                      </w:p>
                    </w:txbxContent>
                  </v:textbox>
                </v:rect>
                <v:shape id="Picture 40752" o:spid="_x0000_s1155" type="#_x0000_t75" alt="Outpatient Medications dialog box." style="position:absolute;left:187;top:63;width:44133;height:441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uYUxwAAAN4AAAAPAAAAZHJzL2Rvd25yZXYueG1sRI/dasJA&#10;FITvBd9hOYJ3ummwtaauooIghf7FPsBp9pgEs2fD7mpSn75bKPRymJlvmOW6N424kvO1ZQV30wQE&#10;cWF1zaWCz+N+8gjCB2SNjWVS8E0e1qvhYImZth1/0DUPpYgQ9hkqqEJoMyl9UZFBP7UtcfRO1hkM&#10;UbpSaoddhJtGpknyIA3WHBcqbGlXUXHOL0bB4it0p3n+cntL3a1vX9/rrXneKTUe9ZsnEIH68B/+&#10;ax+0glkyv0/h9068AnL1AwAA//8DAFBLAQItABQABgAIAAAAIQDb4fbL7gAAAIUBAAATAAAAAAAA&#10;AAAAAAAAAAAAAABbQ29udGVudF9UeXBlc10ueG1sUEsBAi0AFAAGAAgAAAAhAFr0LFu/AAAAFQEA&#10;AAsAAAAAAAAAAAAAAAAAHwEAAF9yZWxzLy5yZWxzUEsBAi0AFAAGAAgAAAAhAI8i5hTHAAAA3gAA&#10;AA8AAAAAAAAAAAAAAAAABwIAAGRycy9kb3ducmV2LnhtbFBLBQYAAAAAAwADALcAAAD7AgAAAAA=&#10;">
                  <v:imagedata r:id="rId228" o:title="Outpatient Medications dialog box"/>
                </v:shape>
                <v:shape id="Shape 40753" o:spid="_x0000_s1156" style="position:absolute;left:124;width:44259;height:44259;visibility:visible;mso-wrap-style:square;v-text-anchor:top" coordsize="4425950,4425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GLYtyQAAAN4AAAAPAAAAZHJzL2Rvd25yZXYueG1sRI9Ba8JA&#10;FITvQv/D8gq9iG6qbWxTVylFoYIUjIL09pp9zYZm34bsVlN/vVsQPA4z8w0znXe2FgdqfeVYwf0w&#10;AUFcOF1xqWC3XQ6eQPiArLF2TAr+yMN8dtObYqbdkTd0yEMpIoR9hgpMCE0mpS8MWfRD1xBH79u1&#10;FkOUbSl1i8cIt7UcJUkqLVYcFww29Gao+Ml/rQK5kI05jThf4cd+8tV/Xnym651Sd7fd6wuIQF24&#10;hi/td63gIZk8juH/TrwCcnYGAAD//wMAUEsBAi0AFAAGAAgAAAAhANvh9svuAAAAhQEAABMAAAAA&#10;AAAAAAAAAAAAAAAAAFtDb250ZW50X1R5cGVzXS54bWxQSwECLQAUAAYACAAAACEAWvQsW78AAAAV&#10;AQAACwAAAAAAAAAAAAAAAAAfAQAAX3JlbHMvLnJlbHNQSwECLQAUAAYACAAAACEAwhi2LckAAADe&#10;AAAADwAAAAAAAAAAAAAAAAAHAgAAZHJzL2Rvd25yZXYueG1sUEsFBgAAAAADAAMAtwAAAP0CAAAA&#10;AA==&#10;" path="m,4425950r4425950,l4425950,,,,,4425950xe" filled="f" strokeweight="1pt">
                  <v:stroke miterlimit="83231f" joinstyle="miter"/>
                  <v:path arrowok="t" textboxrect="0,0,4425950,4425950"/>
                </v:shape>
                <w10:anchorlock/>
              </v:group>
            </w:pict>
          </mc:Fallback>
        </mc:AlternateContent>
      </w:r>
    </w:p>
    <w:p w:rsidR="0070715B" w:rsidRDefault="0070715B" w:rsidP="0070715B">
      <w:pPr>
        <w:pStyle w:val="Caption"/>
      </w:pPr>
      <w:r>
        <w:t>The Outpatient Medications order dialog</w:t>
      </w:r>
    </w:p>
    <w:p w:rsidR="0070715B" w:rsidRDefault="0070715B" w:rsidP="0070715B">
      <w:r>
        <w:rPr>
          <w:b/>
        </w:rPr>
        <w:t>Note:</w:t>
      </w:r>
      <w:r>
        <w:t xml:space="preserve"> </w:t>
      </w:r>
      <w:r>
        <w:tab/>
        <w:t xml:space="preserve">If no encounter information has been entered, the Encounter Information dialog appears. Also, a preliminary order check is done and a dialog may appear to provide you with pertinent information. </w:t>
      </w:r>
    </w:p>
    <w:p w:rsidR="0070715B" w:rsidRDefault="0070715B" w:rsidP="0070715B">
      <w:r>
        <w:t xml:space="preserve">Locate the medication name or quick order name in the list box by typing characters in the Medication field.  </w:t>
      </w:r>
    </w:p>
    <w:p w:rsidR="0070715B" w:rsidRDefault="0070715B" w:rsidP="0070715B">
      <w:r>
        <w:rPr>
          <w:b/>
        </w:rPr>
        <w:t>Note:</w:t>
      </w:r>
      <w:r>
        <w:t xml:space="preserve"> </w:t>
      </w:r>
      <w:r>
        <w:tab/>
        <w:t xml:space="preserve">CPRS now only auto-selects (highlights in blue and places that entry in the field) a medication, dosage, route, or schedule if the user types enough characters to uniquely identify an item in the list. If the user does not enter enough characters to uniquely identify an item, CPRS waits until the user manually selects an item using the mouse or the keyboard. </w:t>
      </w:r>
    </w:p>
    <w:p w:rsidR="0070715B" w:rsidRDefault="0070715B" w:rsidP="0070715B">
      <w:r>
        <w:t xml:space="preserve">Select the quick order or medication name using the mouse or keyboard. Once the name is selected, CPRS displays a second dialog to select the items for the rest of the order. In the top field of the second </w:t>
      </w:r>
      <w:r>
        <w:lastRenderedPageBreak/>
        <w:t xml:space="preserve">dialog, the generic medication name and the synonym (usually a brand name) are displayed. </w:t>
      </w:r>
    </w:p>
    <w:p w:rsidR="0070715B" w:rsidRDefault="0070715B" w:rsidP="0070715B">
      <w:r>
        <w:t xml:space="preserve">The lab results for the most recent lab test associated with the selected medication are displayed in the Information field, if an associated lab test was performed within the last 365 days.  </w:t>
      </w:r>
    </w:p>
    <w:p w:rsidR="0070715B" w:rsidRDefault="0070715B" w:rsidP="0070715B">
      <w:r>
        <w:rPr>
          <w:b/>
        </w:rPr>
        <w:t>Note:</w:t>
      </w:r>
      <w:r>
        <w:t xml:space="preserve"> </w:t>
      </w:r>
      <w:r>
        <w:tab/>
        <w:t xml:space="preserve">A CAC or ADPAC will need to set the OR CPRS LAB DISPLAY ENABLED parameter to ON to activate the lab results display at a site. </w:t>
      </w:r>
    </w:p>
    <w:p w:rsidR="0070715B" w:rsidRDefault="0070715B" w:rsidP="0070715B">
      <w:r>
        <w:t xml:space="preserve">To view associated lab results for Quick Orders, a TIU OBJECT must be inserted into the Quick Order. For more information, refer to the </w:t>
      </w:r>
      <w:r>
        <w:rPr>
          <w:i/>
        </w:rPr>
        <w:t>Text Integration Utility (TIU) Clinical Coordinator &amp; User Manual</w:t>
      </w:r>
      <w:r>
        <w:t xml:space="preserve">. This functionality will work for generalized Quick Orders only (orders assigned to Order Menus). It is not currently implemented for personal Quick Orders. </w:t>
      </w:r>
    </w:p>
    <w:p w:rsidR="0070715B" w:rsidRDefault="0070715B" w:rsidP="0070715B">
      <w:r>
        <w:t>The lab results functionality will not work properly for multidivisional facilities or any sites that use different lab test names at different sites, as only one lab test name can be associated with each drug. To successfully implement this functionality, all facilities/divisions that share a VistA system must use the same name for each monitored lab test.</w:t>
      </w:r>
    </w:p>
    <w:p w:rsidR="0070715B" w:rsidRDefault="0070715B" w:rsidP="0070715B">
      <w:r>
        <w:rPr>
          <w:noProof/>
        </w:rPr>
        <w:drawing>
          <wp:inline distT="0" distB="0" distL="0" distR="0" wp14:anchorId="10874568" wp14:editId="307E6B58">
            <wp:extent cx="4566213" cy="4459147"/>
            <wp:effectExtent l="0" t="0" r="6350" b="0"/>
            <wp:docPr id="40810" name="Picture 40810" descr="Impatient Medications dialog box."/>
            <wp:cNvGraphicFramePr/>
            <a:graphic xmlns:a="http://schemas.openxmlformats.org/drawingml/2006/main">
              <a:graphicData uri="http://schemas.openxmlformats.org/drawingml/2006/picture">
                <pic:pic xmlns:pic="http://schemas.openxmlformats.org/drawingml/2006/picture">
                  <pic:nvPicPr>
                    <pic:cNvPr id="40810" name="Picture 40810"/>
                    <pic:cNvPicPr/>
                  </pic:nvPicPr>
                  <pic:blipFill>
                    <a:blip r:embed="rId213"/>
                    <a:stretch>
                      <a:fillRect/>
                    </a:stretch>
                  </pic:blipFill>
                  <pic:spPr>
                    <a:xfrm>
                      <a:off x="0" y="0"/>
                      <a:ext cx="4591234" cy="4483581"/>
                    </a:xfrm>
                    <a:prstGeom prst="rect">
                      <a:avLst/>
                    </a:prstGeom>
                  </pic:spPr>
                </pic:pic>
              </a:graphicData>
            </a:graphic>
          </wp:inline>
        </w:drawing>
      </w:r>
      <w:r>
        <w:rPr>
          <w:rFonts w:ascii="Arial" w:eastAsia="Arial" w:hAnsi="Arial" w:cs="Arial"/>
          <w:sz w:val="20"/>
        </w:rPr>
        <w:t xml:space="preserve"> </w:t>
      </w:r>
    </w:p>
    <w:p w:rsidR="0070715B" w:rsidRDefault="0070715B" w:rsidP="0070715B">
      <w:r>
        <w:rPr>
          <w:b/>
        </w:rPr>
        <w:t xml:space="preserve">Note: </w:t>
      </w:r>
      <w:r>
        <w:t xml:space="preserve">CPRS now uses a look up from Pharmacy to check if the selected medication is a controlled substance that will require the signature of a provider with a DEA or VA number. A message will appear to the provider “Provider must have DEA# or VA# to order this medication” as shown in the graphic below.  Before an order for a controlled substance can be entered, the provider selected for the encounter must be able to sign the order. You may need to exit the dialog, change the provider, and then reenter the dialog. </w:t>
      </w:r>
    </w:p>
    <w:p w:rsidR="0070715B" w:rsidRDefault="0070715B" w:rsidP="0070715B">
      <w:r>
        <w:rPr>
          <w:noProof/>
        </w:rPr>
        <w:lastRenderedPageBreak/>
        <w:drawing>
          <wp:inline distT="0" distB="0" distL="0" distR="0" wp14:anchorId="7CE8CA29" wp14:editId="09A073C5">
            <wp:extent cx="2989580" cy="954405"/>
            <wp:effectExtent l="0" t="0" r="0" b="0"/>
            <wp:docPr id="40919" name="Picture 40919" descr="Message states that provider must have a DEA# or VA# to order certain medications."/>
            <wp:cNvGraphicFramePr/>
            <a:graphic xmlns:a="http://schemas.openxmlformats.org/drawingml/2006/main">
              <a:graphicData uri="http://schemas.openxmlformats.org/drawingml/2006/picture">
                <pic:pic xmlns:pic="http://schemas.openxmlformats.org/drawingml/2006/picture">
                  <pic:nvPicPr>
                    <pic:cNvPr id="40919" name="Picture 40919"/>
                    <pic:cNvPicPr/>
                  </pic:nvPicPr>
                  <pic:blipFill>
                    <a:blip r:embed="rId214"/>
                    <a:stretch>
                      <a:fillRect/>
                    </a:stretch>
                  </pic:blipFill>
                  <pic:spPr>
                    <a:xfrm>
                      <a:off x="0" y="0"/>
                      <a:ext cx="2989580" cy="954405"/>
                    </a:xfrm>
                    <a:prstGeom prst="rect">
                      <a:avLst/>
                    </a:prstGeom>
                  </pic:spPr>
                </pic:pic>
              </a:graphicData>
            </a:graphic>
          </wp:inline>
        </w:drawing>
      </w:r>
      <w:r>
        <w:rPr>
          <w:sz w:val="18"/>
        </w:rPr>
        <w:t xml:space="preserve"> </w:t>
      </w:r>
    </w:p>
    <w:p w:rsidR="0070715B" w:rsidRDefault="0070715B" w:rsidP="0070715B">
      <w:pPr>
        <w:pStyle w:val="Caption"/>
      </w:pPr>
      <w:r>
        <w:t>You must have a DEA# or VA# to order certain medications</w:t>
      </w:r>
    </w:p>
    <w:p w:rsidR="0070715B" w:rsidRDefault="0070715B" w:rsidP="0070715B">
      <w:r>
        <w:t xml:space="preserve">Select the </w:t>
      </w:r>
      <w:r>
        <w:rPr>
          <w:b/>
        </w:rPr>
        <w:t>Dosage</w:t>
      </w:r>
      <w:r>
        <w:t xml:space="preserve">.  </w:t>
      </w:r>
    </w:p>
    <w:p w:rsidR="0070715B" w:rsidRDefault="0070715B" w:rsidP="0070715B">
      <w:r>
        <w:t xml:space="preserve">The dosage may not begin with a decimal, for example .5; it must begin with a numerical value, 0.5 for example. Also, the character “^” may not be entered in the Dosage field. (The associated cost is displayed to the right of the dosage, see graphic under step 9 for an example.) </w:t>
      </w:r>
    </w:p>
    <w:p w:rsidR="0070715B" w:rsidRDefault="0070715B" w:rsidP="0070715B">
      <w:r>
        <w:rPr>
          <w:b/>
        </w:rPr>
        <w:t>Note:</w:t>
      </w:r>
      <w:r>
        <w:t xml:space="preserve"> </w:t>
      </w:r>
      <w:r>
        <w:tab/>
        <w:t xml:space="preserve">CPRS now only auto-selects (highlights in blue and places that entry in the field) a medication, dosage, route, or schedule if the user types enough characters to uniquely identify an item in the list. If the user does not enter enough characters to uniquely identify an item, CPRS waits until the user manually selects an item using the mouse or the keyboard. </w:t>
      </w:r>
    </w:p>
    <w:p w:rsidR="0070715B" w:rsidRDefault="0070715B" w:rsidP="0070715B">
      <w:r>
        <w:t xml:space="preserve">Once a dosage is selected, any lab test results displayed in the Information field are replaced by the National Standard Orderable Item information. </w:t>
      </w:r>
    </w:p>
    <w:p w:rsidR="0070715B" w:rsidRDefault="0070715B" w:rsidP="0070715B">
      <w:r>
        <w:t xml:space="preserve">The tier level represents medication copayment classes for Outpatient Pharmacy charges that are dependent on the medication class.  It is used to determine the charge rate for copayments. </w:t>
      </w:r>
    </w:p>
    <w:p w:rsidR="0070715B" w:rsidRDefault="0070715B" w:rsidP="0070715B">
      <w:r>
        <w:t xml:space="preserve">Enter a </w:t>
      </w:r>
      <w:r>
        <w:rPr>
          <w:b/>
        </w:rPr>
        <w:t>Route</w:t>
      </w:r>
      <w:r>
        <w:t xml:space="preserve"> by either selecting one from the list or typing in a valid route. </w:t>
      </w:r>
    </w:p>
    <w:p w:rsidR="0070715B" w:rsidRDefault="0070715B" w:rsidP="0070715B">
      <w:r>
        <w:t xml:space="preserve">Enter a Schedule (select PRN, if desired). </w:t>
      </w:r>
    </w:p>
    <w:p w:rsidR="0070715B" w:rsidRDefault="0070715B" w:rsidP="0070715B">
      <w:r>
        <w:rPr>
          <w:b/>
        </w:rPr>
        <w:t>Note:</w:t>
      </w:r>
      <w:r>
        <w:t xml:space="preserve"> </w:t>
      </w:r>
      <w:r>
        <w:tab/>
        <w:t xml:space="preserve">Outpatient orders for supply items do not require a route. </w:t>
      </w:r>
    </w:p>
    <w:p w:rsidR="0070715B" w:rsidRDefault="0070715B" w:rsidP="0070715B">
      <w:r>
        <w:t xml:space="preserve">CPRS puts in the default </w:t>
      </w:r>
      <w:r w:rsidR="00920249">
        <w:t>days’</w:t>
      </w:r>
      <w:r>
        <w:t xml:space="preserve"> supply and calculates the quantity based on the formula Days Supply x Schedule = Quantity. If necessary, highlight and change the numbers in these fields. </w:t>
      </w:r>
    </w:p>
    <w:p w:rsidR="0070715B" w:rsidRDefault="0070715B" w:rsidP="0070715B">
      <w:r>
        <w:rPr>
          <w:b/>
        </w:rPr>
        <w:t>Note:</w:t>
      </w:r>
      <w:r>
        <w:t xml:space="preserve"> If you change a number, CPRS will attempt to recalculate the other field, if possible.  </w:t>
      </w:r>
    </w:p>
    <w:p w:rsidR="0070715B" w:rsidRDefault="0070715B" w:rsidP="0070715B">
      <w:r>
        <w:t xml:space="preserve">Enter the number of refills. </w:t>
      </w:r>
    </w:p>
    <w:p w:rsidR="0070715B" w:rsidRDefault="0070715B" w:rsidP="0070715B">
      <w:r>
        <w:t xml:space="preserve">Select where the patient should pick up the medication. </w:t>
      </w:r>
    </w:p>
    <w:p w:rsidR="0070715B" w:rsidRDefault="0070715B" w:rsidP="0070715B">
      <w:r>
        <w:t xml:space="preserve">Select the </w:t>
      </w:r>
      <w:r>
        <w:rPr>
          <w:b/>
        </w:rPr>
        <w:t>Priority</w:t>
      </w:r>
      <w:r>
        <w:t xml:space="preserve">. </w:t>
      </w:r>
    </w:p>
    <w:p w:rsidR="0070715B" w:rsidRDefault="0070715B" w:rsidP="0070715B">
      <w:r>
        <w:br w:type="page"/>
      </w:r>
    </w:p>
    <w:p w:rsidR="0070715B" w:rsidRDefault="0070715B" w:rsidP="0070715B">
      <w:r>
        <w:lastRenderedPageBreak/>
        <w:t xml:space="preserve">You can also add a comment if desired. </w:t>
      </w:r>
    </w:p>
    <w:p w:rsidR="0070715B" w:rsidRDefault="0070715B" w:rsidP="0070715B">
      <w:r>
        <w:rPr>
          <w:noProof/>
        </w:rPr>
        <w:drawing>
          <wp:inline distT="0" distB="0" distL="0" distR="0" wp14:anchorId="6B85FD31" wp14:editId="0E4F3C96">
            <wp:extent cx="3872230" cy="2878455"/>
            <wp:effectExtent l="0" t="0" r="0" b="0"/>
            <wp:docPr id="40974" name="Picture 40974" descr="Outpatient Medications dialog box."/>
            <wp:cNvGraphicFramePr/>
            <a:graphic xmlns:a="http://schemas.openxmlformats.org/drawingml/2006/main">
              <a:graphicData uri="http://schemas.openxmlformats.org/drawingml/2006/picture">
                <pic:pic xmlns:pic="http://schemas.openxmlformats.org/drawingml/2006/picture">
                  <pic:nvPicPr>
                    <pic:cNvPr id="40974" name="Picture 40974"/>
                    <pic:cNvPicPr/>
                  </pic:nvPicPr>
                  <pic:blipFill>
                    <a:blip r:embed="rId229"/>
                    <a:stretch>
                      <a:fillRect/>
                    </a:stretch>
                  </pic:blipFill>
                  <pic:spPr>
                    <a:xfrm>
                      <a:off x="0" y="0"/>
                      <a:ext cx="3872230" cy="2878455"/>
                    </a:xfrm>
                    <a:prstGeom prst="rect">
                      <a:avLst/>
                    </a:prstGeom>
                  </pic:spPr>
                </pic:pic>
              </a:graphicData>
            </a:graphic>
          </wp:inline>
        </w:drawing>
      </w:r>
      <w:r>
        <w:rPr>
          <w:sz w:val="18"/>
        </w:rPr>
        <w:t xml:space="preserve"> </w:t>
      </w:r>
    </w:p>
    <w:p w:rsidR="0070715B" w:rsidRDefault="0070715B" w:rsidP="0070715B">
      <w:pPr>
        <w:pStyle w:val="Caption"/>
      </w:pPr>
      <w:r>
        <w:t>You should choose a priority for the order from the Priority drop-down list</w:t>
      </w:r>
    </w:p>
    <w:p w:rsidR="0070715B" w:rsidRDefault="0070715B" w:rsidP="0070715B">
      <w:r>
        <w:t xml:space="preserve">Select Accept Order. </w:t>
      </w:r>
    </w:p>
    <w:p w:rsidR="0070715B" w:rsidRDefault="0070715B" w:rsidP="0070715B">
      <w:r>
        <w:t xml:space="preserve">(Conditional) If the medication ordered may be contraindicated because of allergies, drug interactions, or duplicate orders, CPRS will display the Order Check window. Carefully review all order checks and decide if the medication should be ordered. Do one of the following: </w:t>
      </w:r>
    </w:p>
    <w:p w:rsidR="0070715B" w:rsidRDefault="0070715B" w:rsidP="0070715B">
      <w:pPr>
        <w:pStyle w:val="ListParagraph"/>
        <w:numPr>
          <w:ilvl w:val="0"/>
          <w:numId w:val="113"/>
        </w:numPr>
        <w:ind w:left="720" w:hanging="360"/>
        <w:contextualSpacing w:val="0"/>
      </w:pPr>
      <w:r>
        <w:t xml:space="preserve">To proceed, select Accept Order. </w:t>
      </w:r>
    </w:p>
    <w:p w:rsidR="0070715B" w:rsidRDefault="0070715B" w:rsidP="0070715B">
      <w:pPr>
        <w:pStyle w:val="ListParagraph"/>
        <w:numPr>
          <w:ilvl w:val="0"/>
          <w:numId w:val="113"/>
        </w:numPr>
        <w:ind w:left="720" w:hanging="360"/>
        <w:contextualSpacing w:val="0"/>
      </w:pPr>
      <w:r>
        <w:t xml:space="preserve">To stop the ordering process and return to the dialog, Cancel Order. </w:t>
      </w:r>
    </w:p>
    <w:p w:rsidR="0070715B" w:rsidRDefault="0070715B" w:rsidP="0070715B">
      <w:pPr>
        <w:ind w:left="720"/>
      </w:pPr>
      <w:r>
        <w:t xml:space="preserve">If you are finished ordering outpatient medications, select </w:t>
      </w:r>
      <w:r>
        <w:rPr>
          <w:b/>
        </w:rPr>
        <w:t>Quit</w:t>
      </w:r>
      <w:r>
        <w:t xml:space="preserve">. </w:t>
      </w:r>
    </w:p>
    <w:p w:rsidR="0070715B" w:rsidRDefault="0070715B" w:rsidP="0070715B">
      <w:pPr>
        <w:ind w:left="720"/>
      </w:pPr>
      <w:r>
        <w:rPr>
          <w:b/>
        </w:rPr>
        <w:t>Note:</w:t>
      </w:r>
      <w:r>
        <w:t xml:space="preserve"> </w:t>
      </w:r>
      <w:r>
        <w:tab/>
        <w:t xml:space="preserve">The order must be signed before it is sent to pharmacy. You can either sign the order now or wait until later. </w:t>
      </w:r>
    </w:p>
    <w:p w:rsidR="0070715B" w:rsidRDefault="0070715B" w:rsidP="0070715B">
      <w:pPr>
        <w:pStyle w:val="Heading3"/>
      </w:pPr>
      <w:bookmarkStart w:id="145" w:name="_Toc23489309"/>
      <w:r>
        <w:t>Complex Dose</w:t>
      </w:r>
      <w:bookmarkEnd w:id="145"/>
      <w:r>
        <w:t xml:space="preserve"> </w:t>
      </w:r>
    </w:p>
    <w:p w:rsidR="0070715B" w:rsidRDefault="0070715B" w:rsidP="0070715B">
      <w:r>
        <w:t xml:space="preserve">In a complex dose order, the user must define specific characteristics for the order. Because the dose can affect the quantity, for example, changing certain fields may cause the quantity field to either recalculate or reset to zero to force the user to enter the quantity.  </w:t>
      </w:r>
    </w:p>
    <w:p w:rsidR="0070715B" w:rsidRDefault="0070715B" w:rsidP="0070715B">
      <w:r>
        <w:t xml:space="preserve">To write a new Outpatient Medications order, use these steps: </w:t>
      </w:r>
    </w:p>
    <w:p w:rsidR="0070715B" w:rsidRDefault="0070715B" w:rsidP="0070715B">
      <w:r>
        <w:t xml:space="preserve">Select the Meds tab and select </w:t>
      </w:r>
      <w:r>
        <w:rPr>
          <w:b/>
        </w:rPr>
        <w:t>Action | New Medication…</w:t>
      </w:r>
      <w:r>
        <w:t xml:space="preserve"> </w:t>
      </w:r>
    </w:p>
    <w:p w:rsidR="0070715B" w:rsidRDefault="0070715B" w:rsidP="0070715B">
      <w:r>
        <w:t>-</w:t>
      </w:r>
      <w:r>
        <w:rPr>
          <w:b/>
        </w:rPr>
        <w:t>or</w:t>
      </w:r>
      <w:r>
        <w:t xml:space="preserve">- </w:t>
      </w:r>
    </w:p>
    <w:p w:rsidR="0070715B" w:rsidRDefault="0070715B" w:rsidP="0070715B">
      <w:r>
        <w:t>select the</w:t>
      </w:r>
      <w:r>
        <w:rPr>
          <w:b/>
        </w:rPr>
        <w:t xml:space="preserve"> Orders</w:t>
      </w:r>
      <w:r>
        <w:t xml:space="preserve"> tab and bring up the Outpatient dialog by clicking the appropriate item under the Write Orders box. </w:t>
      </w:r>
    </w:p>
    <w:p w:rsidR="0070715B" w:rsidRDefault="0070715B" w:rsidP="0070715B">
      <w:r>
        <w:rPr>
          <w:b/>
        </w:rPr>
        <w:t>Note:</w:t>
      </w:r>
      <w:r>
        <w:t xml:space="preserve"> </w:t>
      </w:r>
      <w:r>
        <w:tab/>
        <w:t xml:space="preserve">If no encounter information has been entered, the Encounter Information dialog appears. Also, a preliminary order check is done and a dialog may appear to provide you with pertinent information. </w:t>
      </w:r>
    </w:p>
    <w:p w:rsidR="0070715B" w:rsidRDefault="0070715B" w:rsidP="0070715B">
      <w:r>
        <w:t xml:space="preserve">Locate the medication name or quick order name in the list box by typing characters in the Medication field.  </w:t>
      </w:r>
    </w:p>
    <w:p w:rsidR="0070715B" w:rsidRDefault="0070715B" w:rsidP="0070715B">
      <w:r>
        <w:rPr>
          <w:b/>
        </w:rPr>
        <w:lastRenderedPageBreak/>
        <w:t>Note:</w:t>
      </w:r>
      <w:r>
        <w:t xml:space="preserve"> </w:t>
      </w:r>
      <w:r>
        <w:tab/>
        <w:t xml:space="preserve">CPRS now only auto-selects (highlights in blue and places that entry in the field) a medication, dosage, route, or schedule if the user types enough characters to uniquely identify an item in the list. If the user does not enter enough characters to uniquely identify an item, CPRS waits until the user manually selects an item using the mouse or the keyboard. </w:t>
      </w:r>
    </w:p>
    <w:p w:rsidR="0070715B" w:rsidRDefault="0070715B" w:rsidP="0070715B">
      <w:r>
        <w:t xml:space="preserve">Select the quick order or medication name using the mouse or keyboard.  </w:t>
      </w:r>
    </w:p>
    <w:p w:rsidR="0070715B" w:rsidRDefault="0070715B" w:rsidP="0070715B">
      <w:r>
        <w:t xml:space="preserve">Once the name is selected, CPRS displays a second dialog to select the items for the rest of the order. In the top field of the second dialog, the generic medication name and the synonym (usually a brand name) are displayed. </w:t>
      </w:r>
    </w:p>
    <w:p w:rsidR="0070715B" w:rsidRDefault="0070715B" w:rsidP="0070715B">
      <w:r>
        <w:t xml:space="preserve">The lab results for the most recent lab test associated with the selected medication are displayed in the Information field, if an associated lab test was performed within the last 365 days.  </w:t>
      </w:r>
    </w:p>
    <w:p w:rsidR="0070715B" w:rsidRDefault="0070715B" w:rsidP="0070715B">
      <w:r>
        <w:rPr>
          <w:b/>
        </w:rPr>
        <w:t>Note:</w:t>
      </w:r>
      <w:r>
        <w:t xml:space="preserve"> </w:t>
      </w:r>
      <w:r>
        <w:tab/>
        <w:t xml:space="preserve">A CAC or ADPAC will need to set the OR CPRS LAB DISPLAY ENABLED parameter to ON to activate the lab results display at a site. </w:t>
      </w:r>
    </w:p>
    <w:p w:rsidR="0070715B" w:rsidRDefault="0070715B" w:rsidP="0070715B">
      <w:r>
        <w:t xml:space="preserve">To view associated lab results for Quick Orders, a TIU OBJECT must be inserted into the </w:t>
      </w:r>
    </w:p>
    <w:p w:rsidR="0070715B" w:rsidRDefault="0070715B" w:rsidP="0070715B">
      <w:r>
        <w:t xml:space="preserve">Quick Order. For more information, refer to the </w:t>
      </w:r>
      <w:r>
        <w:rPr>
          <w:i/>
        </w:rPr>
        <w:t>Text Integration Utility (TIU) Clinical Coordinator &amp; User Manual</w:t>
      </w:r>
      <w:r>
        <w:t xml:space="preserve">. This functionality will work for generalized Quick Orders only (orders assigned to Order Menus). It is not currently implemented for personal Quick Orders. </w:t>
      </w:r>
    </w:p>
    <w:p w:rsidR="0070715B" w:rsidRDefault="0070715B" w:rsidP="0070715B">
      <w:r>
        <w:t xml:space="preserve">The lab results functionality will not work properly for multi-divisional facilities or any sites that use different lab test names at different sites, as only one lab test name can be associated with each drug. To successfully implement this functionality, all facilities/divisions that share a VistA system must use the same name for each monitored lab test. </w:t>
      </w:r>
    </w:p>
    <w:p w:rsidR="0070715B" w:rsidRDefault="0070715B" w:rsidP="0070715B">
      <w:r w:rsidRPr="00D606DA">
        <w:rPr>
          <w:b/>
        </w:rPr>
        <w:t>Note</w:t>
      </w:r>
      <w:r>
        <w:t xml:space="preserve">: </w:t>
      </w:r>
      <w:r>
        <w:tab/>
        <w:t xml:space="preserve">CPRS now uses a look up from Pharmacy to check if the selected medication is a controlled substance that will require the signature of a provider with a DEA or VA number. A message will appear to the provider “Provider must have DEA# or VA# to order this medication” as shown in the graphic below. Before an order for a controlled substance can be entered, the provider selected for the encounter must be able to sign the order. You may need to exit the dialog, change the provider, and then reenter the dialog. </w:t>
      </w:r>
    </w:p>
    <w:p w:rsidR="0070715B" w:rsidRDefault="0070715B" w:rsidP="0070715B">
      <w:r>
        <w:rPr>
          <w:noProof/>
        </w:rPr>
        <w:drawing>
          <wp:inline distT="0" distB="0" distL="0" distR="0" wp14:anchorId="10D3FCAB" wp14:editId="2F90EC1C">
            <wp:extent cx="2989580" cy="954405"/>
            <wp:effectExtent l="0" t="0" r="0" b="0"/>
            <wp:docPr id="41244" name="Picture 41244" descr="Message states that provider must have a DEA# or VA# to order certain medications."/>
            <wp:cNvGraphicFramePr/>
            <a:graphic xmlns:a="http://schemas.openxmlformats.org/drawingml/2006/main">
              <a:graphicData uri="http://schemas.openxmlformats.org/drawingml/2006/picture">
                <pic:pic xmlns:pic="http://schemas.openxmlformats.org/drawingml/2006/picture">
                  <pic:nvPicPr>
                    <pic:cNvPr id="41244" name="Picture 41244"/>
                    <pic:cNvPicPr/>
                  </pic:nvPicPr>
                  <pic:blipFill>
                    <a:blip r:embed="rId214"/>
                    <a:stretch>
                      <a:fillRect/>
                    </a:stretch>
                  </pic:blipFill>
                  <pic:spPr>
                    <a:xfrm>
                      <a:off x="0" y="0"/>
                      <a:ext cx="2989580" cy="954405"/>
                    </a:xfrm>
                    <a:prstGeom prst="rect">
                      <a:avLst/>
                    </a:prstGeom>
                  </pic:spPr>
                </pic:pic>
              </a:graphicData>
            </a:graphic>
          </wp:inline>
        </w:drawing>
      </w:r>
      <w:r>
        <w:rPr>
          <w:sz w:val="18"/>
        </w:rPr>
        <w:t xml:space="preserve"> </w:t>
      </w:r>
    </w:p>
    <w:p w:rsidR="0070715B" w:rsidRDefault="0070715B" w:rsidP="0070715B">
      <w:pPr>
        <w:pStyle w:val="Caption"/>
      </w:pPr>
      <w:r>
        <w:t>You must have a DEA# or VA# to order certain medications</w:t>
      </w:r>
    </w:p>
    <w:p w:rsidR="0070715B" w:rsidRDefault="0070715B" w:rsidP="0070715B">
      <w:r>
        <w:t xml:space="preserve">Select the </w:t>
      </w:r>
      <w:r>
        <w:rPr>
          <w:b/>
        </w:rPr>
        <w:t>Complex</w:t>
      </w:r>
      <w:r>
        <w:t xml:space="preserve"> dose tab. </w:t>
      </w:r>
    </w:p>
    <w:p w:rsidR="0070715B" w:rsidRDefault="0070715B" w:rsidP="0070715B">
      <w:r>
        <w:rPr>
          <w:b/>
        </w:rPr>
        <w:t>Note:</w:t>
      </w:r>
      <w:r>
        <w:t xml:space="preserve">  </w:t>
      </w:r>
      <w:r>
        <w:tab/>
        <w:t xml:space="preserve">Once you begin a complex order, you must remain on the Complex tab until you finish that order. Do not attempt to start from or switch back to the Dosage tab. If you do, all complex dosages will be erased and you will be forced to start again. </w:t>
      </w:r>
    </w:p>
    <w:p w:rsidR="0070715B" w:rsidRDefault="0070715B" w:rsidP="0070715B">
      <w:r>
        <w:t xml:space="preserve">Once a dosage is selected, any lab test results displayed in the Information field are replaced by the National Standard Orderable Item information. </w:t>
      </w:r>
    </w:p>
    <w:p w:rsidR="0070715B" w:rsidRDefault="0070715B" w:rsidP="0070715B">
      <w:r>
        <w:t xml:space="preserve">Select the </w:t>
      </w:r>
      <w:r>
        <w:rPr>
          <w:b/>
        </w:rPr>
        <w:t>Dosage</w:t>
      </w:r>
      <w:r>
        <w:t xml:space="preserve"> field and select the appropriate dosage.  </w:t>
      </w:r>
    </w:p>
    <w:p w:rsidR="0070715B" w:rsidRDefault="0070715B" w:rsidP="0070715B">
      <w:r>
        <w:t xml:space="preserve">The dosage may not begin with a decimal, for example .5; it must begin with a numerical value, 0.5 for example. Also, the character “^” may not be entered in the Dosage field. (The associated cost is displayed to the right of the dosage.) </w:t>
      </w:r>
    </w:p>
    <w:p w:rsidR="0070715B" w:rsidRDefault="0070715B" w:rsidP="0070715B">
      <w:r>
        <w:rPr>
          <w:b/>
        </w:rPr>
        <w:lastRenderedPageBreak/>
        <w:t>Note:</w:t>
      </w:r>
      <w:r>
        <w:t xml:space="preserve"> </w:t>
      </w:r>
      <w:r>
        <w:tab/>
        <w:t xml:space="preserve">CPRS now only auto-selects (highlights in blue and places that entry in the field) a medication, dosage, route, or schedule if the user types enough characters to uniquely identify an item in the list. If the user does not enter enough characters to uniquely identify an item, CPRS waits until the user manually selects an item using the mouse or the keyboard. The tier level represents medication copayment classes for Outpatient Pharmacy charges that are dependent on the medication class.  It is used to determine the charge rate for copayments. </w:t>
      </w:r>
    </w:p>
    <w:p w:rsidR="0070715B" w:rsidRDefault="0070715B" w:rsidP="0070715B">
      <w:r>
        <w:t xml:space="preserve">Enter a </w:t>
      </w:r>
      <w:r>
        <w:rPr>
          <w:b/>
        </w:rPr>
        <w:t>Route</w:t>
      </w:r>
      <w:r>
        <w:t xml:space="preserve"> by either selecting one from the list or typing in a valid route. </w:t>
      </w:r>
    </w:p>
    <w:p w:rsidR="0070715B" w:rsidRDefault="0070715B" w:rsidP="0070715B">
      <w:r>
        <w:rPr>
          <w:b/>
        </w:rPr>
        <w:t>Note:</w:t>
      </w:r>
      <w:r>
        <w:t xml:space="preserve"> </w:t>
      </w:r>
      <w:r>
        <w:tab/>
        <w:t xml:space="preserve">Outpatient orders for supply items do not require a route. </w:t>
      </w:r>
    </w:p>
    <w:p w:rsidR="0070715B" w:rsidRDefault="0070715B" w:rsidP="0070715B">
      <w:r>
        <w:t xml:space="preserve">Select the </w:t>
      </w:r>
      <w:r>
        <w:rPr>
          <w:b/>
        </w:rPr>
        <w:t>Schedule</w:t>
      </w:r>
      <w:r>
        <w:t xml:space="preserve"> cell and enter how often the medication should be taken (select PRN if desired). </w:t>
      </w:r>
    </w:p>
    <w:p w:rsidR="0070715B" w:rsidRDefault="0070715B" w:rsidP="0070715B">
      <w:r>
        <w:t xml:space="preserve">Select the </w:t>
      </w:r>
      <w:r>
        <w:rPr>
          <w:b/>
        </w:rPr>
        <w:t>Duration</w:t>
      </w:r>
      <w:r>
        <w:t xml:space="preserve"> cell and enter a number and select units (days is the default) a patient should use the specified dose. </w:t>
      </w:r>
    </w:p>
    <w:p w:rsidR="0070715B" w:rsidRDefault="0070715B" w:rsidP="0070715B">
      <w:r>
        <w:t xml:space="preserve">Add the appropriate conjunction: And, Then, Except (Except is only for Outpatient Meds) or no conjunction for the final line. </w:t>
      </w:r>
    </w:p>
    <w:p w:rsidR="0070715B" w:rsidRDefault="0070715B" w:rsidP="0070715B">
      <w:r>
        <w:rPr>
          <w:b/>
        </w:rPr>
        <w:t>Note:</w:t>
      </w:r>
      <w:r>
        <w:t xml:space="preserve"> </w:t>
      </w:r>
      <w:r>
        <w:tab/>
        <w:t xml:space="preserve">The conjunction “Then” requires a duration to be added. </w:t>
      </w:r>
    </w:p>
    <w:p w:rsidR="0070715B" w:rsidRDefault="0070715B" w:rsidP="0070715B">
      <w:r>
        <w:t xml:space="preserve">Select in the dosage field in the next row and select a dosage.  </w:t>
      </w:r>
    </w:p>
    <w:p w:rsidR="0070715B" w:rsidRDefault="0070715B" w:rsidP="0070715B">
      <w:r>
        <w:t xml:space="preserve">The dosage may not begin with a decimal, for example .5; it must begin with a numerical value, 0.5 for example. Also, the character “^” may not be entered in the Dosage field. (The associated cost is displayed to the right of the dosage.) </w:t>
      </w:r>
    </w:p>
    <w:p w:rsidR="0070715B" w:rsidRDefault="0070715B" w:rsidP="0070715B">
      <w:r>
        <w:t xml:space="preserve">CPRS will fill in the Route and Schedule fields. If necessary, select and change the Route and Schedule cells. </w:t>
      </w:r>
    </w:p>
    <w:p w:rsidR="0070715B" w:rsidRDefault="0070715B" w:rsidP="0070715B">
      <w:r>
        <w:t xml:space="preserve">Enter a duration and a conjunction (no conjunction on the final line). </w:t>
      </w:r>
    </w:p>
    <w:p w:rsidR="0070715B" w:rsidRDefault="0070715B" w:rsidP="0070715B">
      <w:r>
        <w:t xml:space="preserve">Repeat steps 5-12 until you have completed the complex dose. </w:t>
      </w:r>
    </w:p>
    <w:p w:rsidR="0070715B" w:rsidRDefault="0070715B" w:rsidP="0070715B">
      <w:r>
        <w:rPr>
          <w:b/>
        </w:rPr>
        <w:t>Note:</w:t>
      </w:r>
      <w:r>
        <w:t xml:space="preserve"> </w:t>
      </w:r>
      <w:r>
        <w:tab/>
        <w:t xml:space="preserve">You can also add or remove a row in the complex dosage. If you add a row, the new row will be placed above the selected row. To add a row, click the gray area in front of the row and click Add Row. To delete a row, click the gray area in front of the row to be deleted and click Delete Row. </w:t>
      </w:r>
    </w:p>
    <w:p w:rsidR="0070715B" w:rsidRDefault="0070715B" w:rsidP="0070715B">
      <w:r>
        <w:t xml:space="preserve">CPRS puts in the default days supply and calculates the quantity based on the Days Supply x Schedule = Quantity. If necessary, highlight and change the number in these fields. </w:t>
      </w:r>
    </w:p>
    <w:p w:rsidR="0070715B" w:rsidRDefault="0070715B" w:rsidP="0070715B">
      <w:r>
        <w:rPr>
          <w:b/>
        </w:rPr>
        <w:t>Note:</w:t>
      </w:r>
      <w:r>
        <w:t xml:space="preserve"> </w:t>
      </w:r>
      <w:r>
        <w:tab/>
        <w:t xml:space="preserve">If you change a number, CPRS will attempt to recalculate the other field, if possible. </w:t>
      </w:r>
    </w:p>
    <w:p w:rsidR="0070715B" w:rsidRDefault="0070715B" w:rsidP="0070715B">
      <w:r>
        <w:t xml:space="preserve">Enter the number of refills. </w:t>
      </w:r>
    </w:p>
    <w:p w:rsidR="0070715B" w:rsidRDefault="0070715B" w:rsidP="0070715B">
      <w:r>
        <w:t xml:space="preserve">Select where the patient should pick up the medication and the </w:t>
      </w:r>
      <w:r>
        <w:rPr>
          <w:b/>
        </w:rPr>
        <w:t>Priority</w:t>
      </w:r>
      <w:r>
        <w:t xml:space="preserve">. </w:t>
      </w:r>
    </w:p>
    <w:p w:rsidR="0070715B" w:rsidRDefault="0070715B" w:rsidP="0070715B">
      <w:r>
        <w:t xml:space="preserve">You can also add a comment if desired. </w:t>
      </w:r>
    </w:p>
    <w:p w:rsidR="0070715B" w:rsidRDefault="0070715B" w:rsidP="0070715B">
      <w:r>
        <w:t xml:space="preserve">Under certain circumstances, a check box may appear under the Days Supply field. If the medication is service-connected, make sure the box is checked. </w:t>
      </w:r>
    </w:p>
    <w:p w:rsidR="0070715B" w:rsidRDefault="0070715B" w:rsidP="0070715B">
      <w:r>
        <w:t xml:space="preserve">Select Accept Order. </w:t>
      </w:r>
    </w:p>
    <w:p w:rsidR="0070715B" w:rsidRDefault="0070715B" w:rsidP="0070715B">
      <w:r>
        <w:t xml:space="preserve">(Conditional) If the medication ordered may be contraindicated because of allergies, drug interactions, or duplicate orders, CPRS will display the Order Check window. Carefully review all order checks and decide if the medication should be ordered. Do one of the following: </w:t>
      </w:r>
    </w:p>
    <w:p w:rsidR="0070715B" w:rsidRDefault="0070715B" w:rsidP="0070715B">
      <w:pPr>
        <w:pStyle w:val="ListParagraph"/>
        <w:numPr>
          <w:ilvl w:val="0"/>
          <w:numId w:val="114"/>
        </w:numPr>
        <w:ind w:left="720" w:hanging="360"/>
        <w:contextualSpacing w:val="0"/>
      </w:pPr>
      <w:r>
        <w:t xml:space="preserve">To proceed, select Accept Order. </w:t>
      </w:r>
    </w:p>
    <w:p w:rsidR="0070715B" w:rsidRDefault="0070715B" w:rsidP="0070715B">
      <w:pPr>
        <w:pStyle w:val="ListParagraph"/>
        <w:numPr>
          <w:ilvl w:val="0"/>
          <w:numId w:val="114"/>
        </w:numPr>
        <w:ind w:left="720" w:hanging="360"/>
        <w:contextualSpacing w:val="0"/>
      </w:pPr>
      <w:r>
        <w:t xml:space="preserve">To stop the ordering process and return to the dialog, Cancel Order. </w:t>
      </w:r>
    </w:p>
    <w:p w:rsidR="0070715B" w:rsidRDefault="0070715B" w:rsidP="0070715B">
      <w:r>
        <w:t xml:space="preserve">If you are finished ordering outpatient medications, select </w:t>
      </w:r>
      <w:r>
        <w:rPr>
          <w:b/>
        </w:rPr>
        <w:t>Quit</w:t>
      </w:r>
      <w:r>
        <w:t xml:space="preserve">. </w:t>
      </w:r>
    </w:p>
    <w:p w:rsidR="0070715B" w:rsidRDefault="0070715B" w:rsidP="0070715B">
      <w:r>
        <w:rPr>
          <w:b/>
        </w:rPr>
        <w:lastRenderedPageBreak/>
        <w:t>Note:</w:t>
      </w:r>
      <w:r>
        <w:t xml:space="preserve"> </w:t>
      </w:r>
      <w:r>
        <w:tab/>
        <w:t>The order must be signed before it is sent to pharmacy. You can either sign the order now or wait until later.</w:t>
      </w:r>
    </w:p>
    <w:p w:rsidR="0070715B" w:rsidRDefault="0070715B" w:rsidP="0070715B">
      <w:pPr>
        <w:pStyle w:val="Heading2"/>
      </w:pPr>
      <w:bookmarkStart w:id="146" w:name="_Toc23489310"/>
      <w:r>
        <w:t>Adding Non-VA Medications</w:t>
      </w:r>
      <w:bookmarkEnd w:id="146"/>
      <w:r>
        <w:t xml:space="preserve"> </w:t>
      </w:r>
    </w:p>
    <w:p w:rsidR="0070715B" w:rsidRDefault="0070715B" w:rsidP="0070715B">
      <w:r>
        <w:t xml:space="preserve">The Joint Commission on Accreditation of Healthcare Organizations (JCAHO) has indicated that all medications, including herbal supplements, over-the-counter (OTC) non-prescription medications, and medications prescribed by providers outside the VA (collectively known as “Non-VA medications”) should be entered in the medical record. CPRS, Outpatient Pharmacy, and Inpatient Medications developers have made changes that enable users to enter this information into the medical record so that providers have a better picture of the medications the patient is taking and that order checks against these medications can occur. </w:t>
      </w:r>
    </w:p>
    <w:p w:rsidR="0070715B" w:rsidRDefault="0070715B" w:rsidP="0070715B">
      <w:r>
        <w:t xml:space="preserve">Entering Non-VA Medications will trigger the following order checks: </w:t>
      </w:r>
    </w:p>
    <w:p w:rsidR="0070715B" w:rsidRDefault="0070715B" w:rsidP="0070715B">
      <w:pPr>
        <w:pStyle w:val="ListParagraph"/>
        <w:numPr>
          <w:ilvl w:val="0"/>
          <w:numId w:val="114"/>
        </w:numPr>
        <w:ind w:left="720" w:hanging="360"/>
        <w:contextualSpacing w:val="0"/>
      </w:pPr>
      <w:r>
        <w:t xml:space="preserve">Duplicate Drug (shows as Duplicate Order check) </w:t>
      </w:r>
    </w:p>
    <w:p w:rsidR="0070715B" w:rsidRDefault="0070715B" w:rsidP="0070715B">
      <w:pPr>
        <w:pStyle w:val="ListParagraph"/>
        <w:numPr>
          <w:ilvl w:val="0"/>
          <w:numId w:val="114"/>
        </w:numPr>
        <w:ind w:left="720" w:hanging="360"/>
        <w:contextualSpacing w:val="0"/>
      </w:pPr>
      <w:r>
        <w:t xml:space="preserve">Duplicate Drug Class </w:t>
      </w:r>
    </w:p>
    <w:p w:rsidR="0070715B" w:rsidRDefault="0070715B" w:rsidP="0070715B">
      <w:pPr>
        <w:pStyle w:val="ListParagraph"/>
        <w:numPr>
          <w:ilvl w:val="0"/>
          <w:numId w:val="114"/>
        </w:numPr>
        <w:ind w:left="720" w:hanging="360"/>
        <w:contextualSpacing w:val="0"/>
      </w:pPr>
      <w:r>
        <w:t xml:space="preserve">Critical Drug Interaction </w:t>
      </w:r>
    </w:p>
    <w:p w:rsidR="0070715B" w:rsidRDefault="0070715B" w:rsidP="0070715B">
      <w:pPr>
        <w:pStyle w:val="ListParagraph"/>
        <w:numPr>
          <w:ilvl w:val="0"/>
          <w:numId w:val="114"/>
        </w:numPr>
        <w:ind w:left="720" w:hanging="360"/>
        <w:contextualSpacing w:val="0"/>
      </w:pPr>
      <w:r>
        <w:t xml:space="preserve">Significant Drug Interaction </w:t>
      </w:r>
    </w:p>
    <w:p w:rsidR="0070715B" w:rsidRDefault="0070715B" w:rsidP="0070715B">
      <w:pPr>
        <w:pStyle w:val="ListParagraph"/>
        <w:numPr>
          <w:ilvl w:val="0"/>
          <w:numId w:val="114"/>
        </w:numPr>
        <w:ind w:left="720" w:hanging="360"/>
        <w:contextualSpacing w:val="0"/>
      </w:pPr>
      <w:r>
        <w:t xml:space="preserve">Allergy checks </w:t>
      </w:r>
    </w:p>
    <w:p w:rsidR="0070715B" w:rsidRDefault="0070715B" w:rsidP="0070715B">
      <w:pPr>
        <w:ind w:left="720"/>
      </w:pPr>
      <w:r>
        <w:rPr>
          <w:b/>
        </w:rPr>
        <w:t>Note:</w:t>
      </w:r>
      <w:r>
        <w:t xml:space="preserve"> </w:t>
      </w:r>
      <w:r>
        <w:tab/>
        <w:t>For Non-VA meds, inpatient orders are not checked against nonVA medications and the allergy check is slightly different. The duplicate drug class check will not be triggered for two pure herbal medications, such as ginger and gingko. All pure herbal medications belong to the same drug class (HA000). If these checks were made, every time a clinician entered a pure herbal medication, the user would receive a duplicate drug class warning. Allergy checks will still occur for non-VA medications that do not belong to this drug class.</w:t>
      </w:r>
    </w:p>
    <w:p w:rsidR="0070715B" w:rsidRDefault="0070715B" w:rsidP="0070715B">
      <w:pPr>
        <w:pStyle w:val="Heading3"/>
      </w:pPr>
      <w:bookmarkStart w:id="147" w:name="_Toc23489311"/>
      <w:r>
        <w:t>Making Non-VA Meds Available for Entry</w:t>
      </w:r>
      <w:bookmarkEnd w:id="147"/>
      <w:r>
        <w:t xml:space="preserve">  </w:t>
      </w:r>
    </w:p>
    <w:p w:rsidR="0070715B" w:rsidRDefault="0070715B" w:rsidP="0070715B">
      <w:r>
        <w:t xml:space="preserve">For users to be able to enter these medications through CPRS, they must be in the CPRS Orderable Items file so that they appear when the user chooses the new order sheet. The Pharmacy patch (PSS*1.0*68) enables sites to mark items as Non-VA Medications. Initially, all Pharmacy orderable items that are marked as “outpatient” and are not supply items will be automatically made Non-VA medications also. Subsequently, Pharmacy coordinators can use the Pharmacy option Drug Enter/Edit [PSS DRUG ENTER/EDIT] to identify items as Non-VA Meds or remove the designation.  </w:t>
      </w:r>
    </w:p>
    <w:p w:rsidR="0070715B" w:rsidRDefault="0070715B" w:rsidP="0070715B">
      <w:r>
        <w:rPr>
          <w:b/>
        </w:rPr>
        <w:t>Note:</w:t>
      </w:r>
      <w:r>
        <w:t xml:space="preserve"> For more information about how to get Non-VA Medications added to the appropriate file, please see “Section 5.1: Communicating New Non-</w:t>
      </w:r>
    </w:p>
    <w:p w:rsidR="0070715B" w:rsidRDefault="0070715B" w:rsidP="0070715B">
      <w:r>
        <w:t>VA Meds Entries to the Pharmacist” in the</w:t>
      </w:r>
      <w:r>
        <w:rPr>
          <w:i/>
        </w:rPr>
        <w:t xml:space="preserve"> Herbal/OTC/Non-VA Meds Documentation Release Notes</w:t>
      </w:r>
      <w:r>
        <w:t xml:space="preserve"> that will be located on the VistA Documentation Library at </w:t>
      </w:r>
      <w:hyperlink r:id="rId230">
        <w:r>
          <w:t>http://www.va.gov/vdl</w:t>
        </w:r>
      </w:hyperlink>
      <w:hyperlink r:id="rId231">
        <w:r>
          <w:t xml:space="preserve"> </w:t>
        </w:r>
      </w:hyperlink>
      <w:r>
        <w:t xml:space="preserve">under the Outpatient Pharmacy listings. </w:t>
      </w:r>
    </w:p>
    <w:p w:rsidR="0070715B" w:rsidRDefault="0070715B" w:rsidP="0070715B">
      <w:r>
        <w:t xml:space="preserve">Items identified as “Non-VA Meds” are copied into the CPRS Orderable Items file when the Order Entry patch (OR*3.0*176) is installed at your site. Then, when CPRS GUI version 24 is installed, the item “Meds, Non-VA” is added under the Write Orders pane on the Orders tab. When the user selects the Meds, Non-VA option, the dialog displays the items that were marked as Non-VA Meds and copied into the CPRS Orderable Items file. </w:t>
      </w:r>
      <w:r>
        <w:br w:type="page"/>
      </w:r>
    </w:p>
    <w:p w:rsidR="0070715B" w:rsidRDefault="0070715B" w:rsidP="0070715B">
      <w:pPr>
        <w:pStyle w:val="Heading3"/>
      </w:pPr>
      <w:bookmarkStart w:id="148" w:name="_Toc23489312"/>
      <w:r>
        <w:lastRenderedPageBreak/>
        <w:t>Different from Ordering Medications</w:t>
      </w:r>
      <w:bookmarkEnd w:id="148"/>
      <w:r>
        <w:t xml:space="preserve"> </w:t>
      </w:r>
    </w:p>
    <w:p w:rsidR="0070715B" w:rsidRDefault="0070715B" w:rsidP="0070715B">
      <w:r>
        <w:t xml:space="preserve">Remember that entering Non-VA Medications is not the same as placing orders. Users simply enter information to provide a more complete view of what the patient is taking. However, once the items are available in the CPRS Orderable Items file, the process for entering Non-VA Medications is similar to entering other orders, but there are a few differences: </w:t>
      </w:r>
    </w:p>
    <w:p w:rsidR="0070715B" w:rsidRDefault="0070715B" w:rsidP="0070715B">
      <w:pPr>
        <w:pStyle w:val="ListParagraph"/>
        <w:numPr>
          <w:ilvl w:val="0"/>
          <w:numId w:val="114"/>
        </w:numPr>
        <w:ind w:left="720" w:hanging="360"/>
        <w:contextualSpacing w:val="0"/>
      </w:pPr>
      <w:r>
        <w:t xml:space="preserve">Almost any CPRS user can enter Non-VA medication information. However, sites can restrict access for those holding the OREMAS key by using the OR OREMAS NON-VA MEDS parameter. For more information about this parameter, please see the </w:t>
      </w:r>
      <w:r w:rsidRPr="00C53B74">
        <w:t>CPRS Technical Manual: GUI Version</w:t>
      </w:r>
      <w:r>
        <w:t xml:space="preserve">.  </w:t>
      </w:r>
    </w:p>
    <w:p w:rsidR="0070715B" w:rsidRDefault="0070715B" w:rsidP="0070715B">
      <w:pPr>
        <w:pStyle w:val="ListParagraph"/>
        <w:numPr>
          <w:ilvl w:val="0"/>
          <w:numId w:val="114"/>
        </w:numPr>
        <w:ind w:left="720" w:hanging="360"/>
        <w:contextualSpacing w:val="0"/>
      </w:pPr>
      <w:r>
        <w:t xml:space="preserve">Electronic signature is not required for Non-VA medications. </w:t>
      </w:r>
    </w:p>
    <w:p w:rsidR="0070715B" w:rsidRDefault="0070715B" w:rsidP="0070715B">
      <w:pPr>
        <w:pStyle w:val="ListParagraph"/>
        <w:numPr>
          <w:ilvl w:val="0"/>
          <w:numId w:val="114"/>
        </w:numPr>
        <w:ind w:left="720" w:hanging="360"/>
        <w:contextualSpacing w:val="0"/>
      </w:pPr>
      <w:r>
        <w:t xml:space="preserve">Users can enter Non-VA medication even if they only have partial information. The only required information is the non-VA or herbal medication name. The Medication name must be one that can be selected from the list. The Dosage, Route, and Schedule fields are optional and will accept free-text entries. </w:t>
      </w:r>
    </w:p>
    <w:p w:rsidR="0070715B" w:rsidRDefault="0070715B" w:rsidP="0070715B">
      <w:pPr>
        <w:pStyle w:val="ListParagraph"/>
        <w:numPr>
          <w:ilvl w:val="0"/>
          <w:numId w:val="114"/>
        </w:numPr>
        <w:ind w:left="720" w:hanging="360"/>
        <w:contextualSpacing w:val="0"/>
      </w:pPr>
      <w:r>
        <w:t xml:space="preserve">Non-VA medications are listed separately on the orders tab and the designation Non-VA Med is displayed at the beginning of the entry. </w:t>
      </w:r>
    </w:p>
    <w:p w:rsidR="0070715B" w:rsidRDefault="0070715B" w:rsidP="0070715B">
      <w:pPr>
        <w:pStyle w:val="ListParagraph"/>
        <w:numPr>
          <w:ilvl w:val="0"/>
          <w:numId w:val="114"/>
        </w:numPr>
        <w:ind w:left="720" w:hanging="360"/>
        <w:contextualSpacing w:val="0"/>
      </w:pPr>
      <w:r>
        <w:t xml:space="preserve">Users may pick a reason why the patient is taking the Non-VA medication. </w:t>
      </w:r>
    </w:p>
    <w:p w:rsidR="0070715B" w:rsidRDefault="0070715B" w:rsidP="0070715B">
      <w:r>
        <w:t xml:space="preserve">For the reason/statement that users should enter, developers sent out four reasons or </w:t>
      </w:r>
    </w:p>
    <w:p w:rsidR="0070715B" w:rsidRDefault="0070715B" w:rsidP="0070715B">
      <w:r>
        <w:t xml:space="preserve">statements at the package level of the parameter GUI Non-VA Med Statements/Reasons that were agreed upon by a workgroup: </w:t>
      </w:r>
    </w:p>
    <w:p w:rsidR="0070715B" w:rsidRDefault="0070715B" w:rsidP="0070715B">
      <w:pPr>
        <w:pStyle w:val="ListParagraph"/>
        <w:numPr>
          <w:ilvl w:val="0"/>
          <w:numId w:val="114"/>
        </w:numPr>
        <w:ind w:left="720" w:hanging="360"/>
        <w:contextualSpacing w:val="0"/>
      </w:pPr>
      <w:r>
        <w:t xml:space="preserve">Non-VA medication not recommended by VA provider. </w:t>
      </w:r>
    </w:p>
    <w:p w:rsidR="0070715B" w:rsidRDefault="0070715B" w:rsidP="0070715B">
      <w:pPr>
        <w:pStyle w:val="ListParagraph"/>
        <w:numPr>
          <w:ilvl w:val="0"/>
          <w:numId w:val="114"/>
        </w:numPr>
        <w:ind w:left="720" w:hanging="360"/>
        <w:contextualSpacing w:val="0"/>
      </w:pPr>
      <w:r>
        <w:t xml:space="preserve">Non-VA medication recommended by VA provider. </w:t>
      </w:r>
    </w:p>
    <w:p w:rsidR="0070715B" w:rsidRDefault="0070715B" w:rsidP="0070715B">
      <w:pPr>
        <w:pStyle w:val="ListParagraph"/>
        <w:numPr>
          <w:ilvl w:val="0"/>
          <w:numId w:val="114"/>
        </w:numPr>
        <w:ind w:left="720" w:hanging="360"/>
        <w:contextualSpacing w:val="0"/>
      </w:pPr>
      <w:r>
        <w:t xml:space="preserve">Patient wants to buy from Non-VA pharmacy. </w:t>
      </w:r>
    </w:p>
    <w:p w:rsidR="0070715B" w:rsidRDefault="0070715B" w:rsidP="0070715B">
      <w:pPr>
        <w:pStyle w:val="ListParagraph"/>
        <w:numPr>
          <w:ilvl w:val="0"/>
          <w:numId w:val="114"/>
        </w:numPr>
        <w:ind w:left="720" w:hanging="360"/>
        <w:contextualSpacing w:val="0"/>
      </w:pPr>
      <w:r>
        <w:t xml:space="preserve">Medication prescribed by Non-VA provider. </w:t>
      </w:r>
    </w:p>
    <w:p w:rsidR="0070715B" w:rsidRDefault="0070715B" w:rsidP="0070715B">
      <w:r>
        <w:t xml:space="preserve">Authorized users can enter their own reasons/statements in the parameter by entering new statements at the System or Division level for this parameter. For more information about changing this parameter, see the </w:t>
      </w:r>
      <w:r>
        <w:rPr>
          <w:i/>
        </w:rPr>
        <w:t>CPRS Technical Manual: List Manager</w:t>
      </w:r>
      <w:r>
        <w:t xml:space="preserve">. </w:t>
      </w:r>
    </w:p>
    <w:p w:rsidR="0070715B" w:rsidRDefault="0070715B" w:rsidP="0070715B">
      <w:pPr>
        <w:pStyle w:val="Heading3"/>
      </w:pPr>
      <w:bookmarkStart w:id="149" w:name="_Toc23489313"/>
      <w:r>
        <w:t>Entering Non-VA Medication Information</w:t>
      </w:r>
      <w:bookmarkEnd w:id="149"/>
      <w:r>
        <w:t xml:space="preserve"> </w:t>
      </w:r>
    </w:p>
    <w:p w:rsidR="0070715B" w:rsidRDefault="0070715B" w:rsidP="0070715B">
      <w:r>
        <w:t xml:space="preserve">To enter Non-VA medication information, use the following steps: </w:t>
      </w:r>
    </w:p>
    <w:p w:rsidR="0070715B" w:rsidRDefault="0070715B" w:rsidP="0070715B">
      <w:pPr>
        <w:pStyle w:val="ListParagraph"/>
        <w:numPr>
          <w:ilvl w:val="0"/>
          <w:numId w:val="115"/>
        </w:numPr>
        <w:ind w:left="720" w:hanging="360"/>
        <w:contextualSpacing w:val="0"/>
      </w:pPr>
      <w:r>
        <w:t xml:space="preserve">If you are not already there, go to the Orders tab by either clicking </w:t>
      </w:r>
      <w:r w:rsidRPr="00982241">
        <w:rPr>
          <w:b/>
        </w:rPr>
        <w:t>Orders</w:t>
      </w:r>
      <w:r>
        <w:t xml:space="preserve"> or pressing </w:t>
      </w:r>
      <w:r w:rsidRPr="00982241">
        <w:rPr>
          <w:b/>
        </w:rPr>
        <w:t>Ctrl + O</w:t>
      </w:r>
      <w:r>
        <w:t xml:space="preserve">.  </w:t>
      </w:r>
    </w:p>
    <w:p w:rsidR="0070715B" w:rsidRDefault="0070715B" w:rsidP="0070715B">
      <w:pPr>
        <w:pStyle w:val="ListParagraph"/>
        <w:numPr>
          <w:ilvl w:val="0"/>
          <w:numId w:val="115"/>
        </w:numPr>
        <w:ind w:left="720" w:hanging="360"/>
        <w:contextualSpacing w:val="0"/>
      </w:pPr>
      <w:r>
        <w:t xml:space="preserve">In the Write Orders list, select </w:t>
      </w:r>
      <w:r w:rsidRPr="00982241">
        <w:rPr>
          <w:b/>
        </w:rPr>
        <w:t>Meds, Non-VA</w:t>
      </w:r>
      <w:r>
        <w:t xml:space="preserve">. </w:t>
      </w:r>
    </w:p>
    <w:p w:rsidR="0070715B" w:rsidRDefault="0070715B" w:rsidP="0070715B">
      <w:pPr>
        <w:ind w:left="720"/>
      </w:pPr>
      <w:r>
        <w:rPr>
          <w:b/>
        </w:rPr>
        <w:t>Note</w:t>
      </w:r>
      <w:r>
        <w:t xml:space="preserve">:  </w:t>
      </w:r>
      <w:r>
        <w:tab/>
        <w:t xml:space="preserve">If encounter information has not been entered, the encounter information dialog will appear before the Medication Order dialog. You must complete the encounter information dialog before proceeding.  </w:t>
      </w:r>
    </w:p>
    <w:p w:rsidR="0070715B" w:rsidRDefault="0070715B" w:rsidP="0070715B">
      <w:pPr>
        <w:pStyle w:val="ListParagraph"/>
        <w:numPr>
          <w:ilvl w:val="0"/>
          <w:numId w:val="115"/>
        </w:numPr>
        <w:ind w:left="720" w:hanging="360"/>
        <w:contextualSpacing w:val="0"/>
      </w:pPr>
      <w:r>
        <w:t xml:space="preserve">In the Document Herbal/OTC/Non-VA Medications dialog, select the medication or herbal supplement by </w:t>
      </w:r>
    </w:p>
    <w:p w:rsidR="0070715B" w:rsidRDefault="0070715B" w:rsidP="0070715B">
      <w:pPr>
        <w:pStyle w:val="ListParagraph"/>
        <w:numPr>
          <w:ilvl w:val="1"/>
          <w:numId w:val="115"/>
        </w:numPr>
        <w:ind w:left="1080" w:hanging="360"/>
      </w:pPr>
      <w:r>
        <w:t xml:space="preserve">Typing a few letters of name. </w:t>
      </w:r>
    </w:p>
    <w:p w:rsidR="0070715B" w:rsidRDefault="0070715B" w:rsidP="0070715B">
      <w:pPr>
        <w:ind w:left="720"/>
      </w:pPr>
      <w:r>
        <w:rPr>
          <w:b/>
        </w:rPr>
        <w:t>Note:</w:t>
      </w:r>
      <w:r>
        <w:t xml:space="preserve"> </w:t>
      </w:r>
      <w:r>
        <w:tab/>
        <w:t xml:space="preserve">CPRS now only auto-selects (highlights in blue and places that entry in the field) a medication, dosage, route, or schedule if the user types enough characters to uniquely identify an item in the list. If the user does not enter enough characters to uniquely identify an item, CPRS </w:t>
      </w:r>
      <w:r>
        <w:lastRenderedPageBreak/>
        <w:t xml:space="preserve">waits until the user manually selects an item using the mouse or the keyboard. </w:t>
      </w:r>
    </w:p>
    <w:p w:rsidR="0070715B" w:rsidRDefault="0070715B" w:rsidP="0070715B">
      <w:pPr>
        <w:pStyle w:val="ListParagraph"/>
        <w:numPr>
          <w:ilvl w:val="1"/>
          <w:numId w:val="115"/>
        </w:numPr>
        <w:ind w:left="1080" w:hanging="360"/>
      </w:pPr>
      <w:r>
        <w:t xml:space="preserve">Selecting the correct name or synonym (often a brand name) from the list by double-clicking it or highlighting it and pressing &lt;Enter&gt;. You may need to scroll down to find the name. </w:t>
      </w:r>
    </w:p>
    <w:p w:rsidR="0070715B" w:rsidRDefault="0070715B" w:rsidP="0070715B">
      <w:pPr>
        <w:ind w:left="720"/>
      </w:pPr>
      <w:r>
        <w:rPr>
          <w:b/>
        </w:rPr>
        <w:t>Note:</w:t>
      </w:r>
      <w:r>
        <w:t xml:space="preserve"> </w:t>
      </w:r>
      <w:r>
        <w:tab/>
        <w:t xml:space="preserve">If you do not know other information such as dosage, route, or schedule, you may enter only the name of the medication or herbal supplement. </w:t>
      </w:r>
    </w:p>
    <w:p w:rsidR="0070715B" w:rsidRDefault="0070715B" w:rsidP="0070715B">
      <w:pPr>
        <w:pStyle w:val="ListParagraph"/>
        <w:numPr>
          <w:ilvl w:val="0"/>
          <w:numId w:val="115"/>
        </w:numPr>
        <w:ind w:left="720" w:hanging="360"/>
        <w:contextualSpacing w:val="0"/>
      </w:pPr>
      <w:r>
        <w:t xml:space="preserve">Enter a dosage (if known). </w:t>
      </w:r>
    </w:p>
    <w:p w:rsidR="0070715B" w:rsidRDefault="0070715B" w:rsidP="0070715B">
      <w:pPr>
        <w:ind w:left="720"/>
      </w:pPr>
      <w:r>
        <w:t xml:space="preserve">The dosage may not begin with a decimal, for example .5; it must begin with a numerical value, 0.5 for example. (The associated cost is displayed to the right of the dosage.) </w:t>
      </w:r>
    </w:p>
    <w:p w:rsidR="0070715B" w:rsidRDefault="0070715B" w:rsidP="0070715B">
      <w:pPr>
        <w:pStyle w:val="ListParagraph"/>
        <w:numPr>
          <w:ilvl w:val="0"/>
          <w:numId w:val="115"/>
        </w:numPr>
        <w:ind w:left="720" w:hanging="360"/>
        <w:contextualSpacing w:val="0"/>
      </w:pPr>
      <w:r>
        <w:t xml:space="preserve">Enter a route (if known). </w:t>
      </w:r>
    </w:p>
    <w:p w:rsidR="0070715B" w:rsidRDefault="0070715B" w:rsidP="0070715B">
      <w:pPr>
        <w:pStyle w:val="ListParagraph"/>
        <w:numPr>
          <w:ilvl w:val="0"/>
          <w:numId w:val="115"/>
        </w:numPr>
        <w:ind w:left="720" w:hanging="360"/>
        <w:contextualSpacing w:val="0"/>
      </w:pPr>
      <w:r>
        <w:t xml:space="preserve">Enter a schedule, including PRN if necessary (if known). </w:t>
      </w:r>
    </w:p>
    <w:p w:rsidR="0070715B" w:rsidRDefault="0070715B" w:rsidP="0070715B">
      <w:pPr>
        <w:pStyle w:val="ListParagraph"/>
        <w:numPr>
          <w:ilvl w:val="0"/>
          <w:numId w:val="115"/>
        </w:numPr>
        <w:ind w:left="720" w:hanging="360"/>
        <w:contextualSpacing w:val="0"/>
      </w:pPr>
      <w:r>
        <w:t xml:space="preserve">Enter any comments.  </w:t>
      </w:r>
    </w:p>
    <w:p w:rsidR="0070715B" w:rsidRDefault="0070715B" w:rsidP="0070715B">
      <w:pPr>
        <w:pStyle w:val="ListParagraph"/>
        <w:numPr>
          <w:ilvl w:val="0"/>
          <w:numId w:val="115"/>
        </w:numPr>
        <w:ind w:left="720" w:hanging="360"/>
        <w:contextualSpacing w:val="0"/>
      </w:pPr>
      <w:r>
        <w:t xml:space="preserve">If you want to enter one, select one or more Statements/Explanations as to why the patient is taking the medication or supplement (optional). </w:t>
      </w:r>
    </w:p>
    <w:p w:rsidR="0070715B" w:rsidRDefault="0070715B" w:rsidP="0070715B">
      <w:pPr>
        <w:pStyle w:val="ListParagraph"/>
        <w:numPr>
          <w:ilvl w:val="0"/>
          <w:numId w:val="115"/>
        </w:numPr>
        <w:ind w:left="720" w:hanging="360"/>
        <w:contextualSpacing w:val="0"/>
      </w:pPr>
      <w:r>
        <w:t xml:space="preserve">Enter a start date (if known). </w:t>
      </w:r>
    </w:p>
    <w:p w:rsidR="0070715B" w:rsidRDefault="0070715B" w:rsidP="0070715B">
      <w:pPr>
        <w:pStyle w:val="ListParagraph"/>
        <w:numPr>
          <w:ilvl w:val="0"/>
          <w:numId w:val="115"/>
        </w:numPr>
        <w:ind w:left="720" w:hanging="360"/>
        <w:contextualSpacing w:val="0"/>
      </w:pPr>
      <w:r>
        <w:t xml:space="preserve">Review the information entered in the text box at the bottom of the dialog. </w:t>
      </w:r>
    </w:p>
    <w:p w:rsidR="0070715B" w:rsidRDefault="0070715B" w:rsidP="0070715B">
      <w:pPr>
        <w:pStyle w:val="ListParagraph"/>
        <w:numPr>
          <w:ilvl w:val="0"/>
          <w:numId w:val="115"/>
        </w:numPr>
        <w:ind w:left="720" w:hanging="360"/>
        <w:contextualSpacing w:val="0"/>
      </w:pPr>
      <w:r>
        <w:t xml:space="preserve">Place the information into the patient’s record by clicking </w:t>
      </w:r>
      <w:r w:rsidRPr="00C53B74">
        <w:t>Accept Order</w:t>
      </w:r>
      <w:r>
        <w:t xml:space="preserve"> or by tabbing to </w:t>
      </w:r>
      <w:r w:rsidRPr="00C53B74">
        <w:t>Accept Order</w:t>
      </w:r>
      <w:r>
        <w:t xml:space="preserve"> and pressing </w:t>
      </w:r>
      <w:r w:rsidRPr="00C53B74">
        <w:t>&lt;Enter&gt;</w:t>
      </w:r>
      <w:r>
        <w:t xml:space="preserve">.  </w:t>
      </w:r>
    </w:p>
    <w:p w:rsidR="0070715B" w:rsidRDefault="0070715B" w:rsidP="0070715B">
      <w:pPr>
        <w:pStyle w:val="ListParagraph"/>
        <w:numPr>
          <w:ilvl w:val="0"/>
          <w:numId w:val="115"/>
        </w:numPr>
        <w:ind w:left="720" w:hanging="360"/>
        <w:contextualSpacing w:val="0"/>
      </w:pPr>
      <w:r>
        <w:t xml:space="preserve">(Conditional) If the medication ordered may be contraindicated because of allergies, drug interactions, or duplicate orders, CPRS will display the Order Check window. Carefully review all order checks and decide if the medication should be ordered. Do one of the following: </w:t>
      </w:r>
    </w:p>
    <w:p w:rsidR="0070715B" w:rsidRDefault="0070715B" w:rsidP="0070715B">
      <w:pPr>
        <w:pStyle w:val="ListParagraph"/>
        <w:numPr>
          <w:ilvl w:val="0"/>
          <w:numId w:val="114"/>
        </w:numPr>
        <w:ind w:left="1080" w:hanging="360"/>
        <w:contextualSpacing w:val="0"/>
      </w:pPr>
      <w:r>
        <w:t xml:space="preserve">To proceed, select Accept Order. </w:t>
      </w:r>
    </w:p>
    <w:p w:rsidR="0070715B" w:rsidRDefault="0070715B" w:rsidP="0070715B">
      <w:pPr>
        <w:pStyle w:val="ListParagraph"/>
        <w:numPr>
          <w:ilvl w:val="0"/>
          <w:numId w:val="114"/>
        </w:numPr>
        <w:ind w:left="1080" w:hanging="360"/>
        <w:contextualSpacing w:val="0"/>
      </w:pPr>
      <w:r>
        <w:t>To stop the ordering process and return to the dialog, Cancel Order.</w:t>
      </w:r>
    </w:p>
    <w:p w:rsidR="0070715B" w:rsidRDefault="0070715B" w:rsidP="0070715B">
      <w:pPr>
        <w:pStyle w:val="ListParagraph"/>
        <w:numPr>
          <w:ilvl w:val="0"/>
          <w:numId w:val="115"/>
        </w:numPr>
        <w:ind w:left="720" w:hanging="360"/>
        <w:contextualSpacing w:val="0"/>
      </w:pPr>
      <w:r>
        <w:t xml:space="preserve">To enter additional Non-VA Medications into the patient’s record, repeat steps 3-12. </w:t>
      </w:r>
    </w:p>
    <w:p w:rsidR="0070715B" w:rsidRDefault="0070715B" w:rsidP="0070715B">
      <w:pPr>
        <w:pStyle w:val="ListParagraph"/>
        <w:numPr>
          <w:ilvl w:val="0"/>
          <w:numId w:val="115"/>
        </w:numPr>
        <w:ind w:left="720" w:hanging="360"/>
        <w:contextualSpacing w:val="0"/>
      </w:pPr>
      <w:r>
        <w:t xml:space="preserve">When you are through entering Non-VA medications, exit the dialog using the Quit button. </w:t>
      </w:r>
    </w:p>
    <w:p w:rsidR="0070715B" w:rsidRDefault="0070715B" w:rsidP="0070715B">
      <w:pPr>
        <w:ind w:left="720"/>
      </w:pPr>
      <w:r>
        <w:rPr>
          <w:b/>
        </w:rPr>
        <w:t>Note:</w:t>
      </w:r>
      <w:r>
        <w:t xml:space="preserve"> </w:t>
      </w:r>
      <w:r>
        <w:tab/>
        <w:t xml:space="preserve">Non-VA Meds do not require an electronic signature, but they will be presented at the end of the current CPRS session on the Sign screen. You can do the normal signing process or if you only have Non-VA meds, you might get OK and Cancel buttons on a dialog instead of the normal Sign screen. You cannot click on the checkbox in front of a Non-VA Med to deselect and not approve it. Non-VA Meds because they do not require electronic signature will be automatically entered when you click OK or enter you electronic signature.  </w:t>
      </w:r>
      <w:r>
        <w:br w:type="page"/>
      </w:r>
    </w:p>
    <w:p w:rsidR="0070715B" w:rsidRDefault="0070715B" w:rsidP="0070715B">
      <w:pPr>
        <w:pStyle w:val="Heading2"/>
      </w:pPr>
      <w:bookmarkStart w:id="150" w:name="_Toc23489314"/>
      <w:r>
        <w:lastRenderedPageBreak/>
        <w:t>Release Hold</w:t>
      </w:r>
      <w:bookmarkEnd w:id="150"/>
      <w:r>
        <w:t xml:space="preserve">  </w:t>
      </w:r>
    </w:p>
    <w:p w:rsidR="0070715B" w:rsidRDefault="0070715B" w:rsidP="0070715B">
      <w:r>
        <w:t xml:space="preserve">This action enables a user to release the hold that someone has placed on a medication order. </w:t>
      </w:r>
    </w:p>
    <w:p w:rsidR="0070715B" w:rsidRDefault="0070715B" w:rsidP="0070715B">
      <w:r>
        <w:t xml:space="preserve">To release the hold on a medication, use these steps: </w:t>
      </w:r>
    </w:p>
    <w:p w:rsidR="0070715B" w:rsidRDefault="0070715B" w:rsidP="0070715B">
      <w:pPr>
        <w:pStyle w:val="ListParagraph"/>
        <w:numPr>
          <w:ilvl w:val="0"/>
          <w:numId w:val="116"/>
        </w:numPr>
        <w:ind w:left="720" w:hanging="360"/>
        <w:contextualSpacing w:val="0"/>
      </w:pPr>
      <w:r>
        <w:t xml:space="preserve">Select the Meds tab. </w:t>
      </w:r>
    </w:p>
    <w:p w:rsidR="0070715B" w:rsidRDefault="0070715B" w:rsidP="0070715B">
      <w:pPr>
        <w:pStyle w:val="ListParagraph"/>
        <w:numPr>
          <w:ilvl w:val="0"/>
          <w:numId w:val="116"/>
        </w:numPr>
        <w:ind w:left="720" w:hanging="360"/>
        <w:contextualSpacing w:val="0"/>
      </w:pPr>
      <w:r>
        <w:t xml:space="preserve">Locate and highlight the medication that you want to release from being held. </w:t>
      </w:r>
    </w:p>
    <w:p w:rsidR="0070715B" w:rsidRDefault="0070715B" w:rsidP="0070715B">
      <w:pPr>
        <w:pStyle w:val="ListParagraph"/>
        <w:numPr>
          <w:ilvl w:val="0"/>
          <w:numId w:val="116"/>
        </w:numPr>
        <w:ind w:left="720" w:hanging="360"/>
        <w:contextualSpacing w:val="0"/>
      </w:pPr>
      <w:r>
        <w:t xml:space="preserve">Select Action | Release Hold… </w:t>
      </w:r>
    </w:p>
    <w:p w:rsidR="0070715B" w:rsidRDefault="0070715B" w:rsidP="0070715B">
      <w:pPr>
        <w:ind w:left="720"/>
      </w:pPr>
      <w:r>
        <w:rPr>
          <w:b/>
        </w:rPr>
        <w:t>Note:</w:t>
      </w:r>
      <w:r>
        <w:t xml:space="preserve"> </w:t>
      </w:r>
      <w:r>
        <w:tab/>
        <w:t>If the order has expired, you should see a message that says, “Cannot be released from Hold. Reason: This Order has Expired.”</w:t>
      </w:r>
    </w:p>
    <w:p w:rsidR="0070715B" w:rsidRDefault="0070715B" w:rsidP="0070715B">
      <w:pPr>
        <w:pStyle w:val="Heading2"/>
      </w:pPr>
      <w:bookmarkStart w:id="151" w:name="_Toc23489315"/>
      <w:r>
        <w:t>Hold Orders</w:t>
      </w:r>
      <w:bookmarkEnd w:id="151"/>
      <w:r>
        <w:t xml:space="preserve"> </w:t>
      </w:r>
    </w:p>
    <w:p w:rsidR="0070715B" w:rsidRDefault="0070715B" w:rsidP="0070715B">
      <w:r>
        <w:t xml:space="preserve">Only active orders may be placed on hold. Orders placed on hold will continue to show under the ACTIVE heading on the profiles until it is removed from hold. An entry is placed in the order’s Activity Log recording the person who placed/removed the order from hold and when the action was taken. </w:t>
      </w:r>
    </w:p>
    <w:p w:rsidR="0070715B" w:rsidRDefault="0070715B" w:rsidP="0070715B">
      <w:r>
        <w:t xml:space="preserve">To place a medication on hold, use these steps: </w:t>
      </w:r>
    </w:p>
    <w:p w:rsidR="0070715B" w:rsidRDefault="0070715B" w:rsidP="0070715B">
      <w:pPr>
        <w:pStyle w:val="ListParagraph"/>
        <w:numPr>
          <w:ilvl w:val="0"/>
          <w:numId w:val="117"/>
        </w:numPr>
        <w:ind w:left="720" w:hanging="360"/>
        <w:contextualSpacing w:val="0"/>
      </w:pPr>
      <w:r>
        <w:t xml:space="preserve">Select the </w:t>
      </w:r>
      <w:r w:rsidRPr="00982241">
        <w:rPr>
          <w:b/>
        </w:rPr>
        <w:t>Meds</w:t>
      </w:r>
      <w:r>
        <w:t xml:space="preserve"> tab. </w:t>
      </w:r>
    </w:p>
    <w:p w:rsidR="0070715B" w:rsidRDefault="0070715B" w:rsidP="0070715B">
      <w:pPr>
        <w:pStyle w:val="ListParagraph"/>
        <w:numPr>
          <w:ilvl w:val="0"/>
          <w:numId w:val="117"/>
        </w:numPr>
        <w:ind w:left="720" w:hanging="360"/>
        <w:contextualSpacing w:val="0"/>
      </w:pPr>
      <w:r>
        <w:t xml:space="preserve">Locate and highlight the medication. </w:t>
      </w:r>
    </w:p>
    <w:p w:rsidR="0070715B" w:rsidRDefault="0070715B" w:rsidP="0070715B">
      <w:pPr>
        <w:pStyle w:val="ListParagraph"/>
        <w:numPr>
          <w:ilvl w:val="0"/>
          <w:numId w:val="117"/>
        </w:numPr>
        <w:ind w:left="720" w:hanging="360"/>
        <w:contextualSpacing w:val="0"/>
      </w:pPr>
      <w:r>
        <w:t xml:space="preserve">Select </w:t>
      </w:r>
      <w:r w:rsidRPr="00982241">
        <w:rPr>
          <w:b/>
        </w:rPr>
        <w:t>Action</w:t>
      </w:r>
      <w:r>
        <w:t xml:space="preserve"> | </w:t>
      </w:r>
      <w:r w:rsidRPr="00982241">
        <w:rPr>
          <w:b/>
        </w:rPr>
        <w:t>Hold</w:t>
      </w:r>
      <w:r>
        <w:t xml:space="preserve">. </w:t>
      </w:r>
    </w:p>
    <w:p w:rsidR="0070715B" w:rsidRDefault="0070715B" w:rsidP="0070715B">
      <w:pPr>
        <w:pStyle w:val="Heading2"/>
      </w:pPr>
      <w:bookmarkStart w:id="152" w:name="_Toc23489316"/>
      <w:r>
        <w:t>Renewing Orders</w:t>
      </w:r>
      <w:bookmarkEnd w:id="152"/>
      <w:r>
        <w:t xml:space="preserve"> </w:t>
      </w:r>
    </w:p>
    <w:p w:rsidR="0070715B" w:rsidRDefault="0070715B" w:rsidP="0070715B">
      <w:r>
        <w:t xml:space="preserve">Active orders may be renewed. In addition, inpatient medication orders that have expired in the last four days and outpatient medication orders that have expired in the last 120 days may be renewed.  </w:t>
      </w:r>
    </w:p>
    <w:p w:rsidR="0070715B" w:rsidRDefault="0070715B" w:rsidP="0070715B">
      <w:pPr>
        <w:ind w:left="720"/>
      </w:pPr>
      <w:r>
        <w:rPr>
          <w:b/>
        </w:rPr>
        <w:t>Note:</w:t>
      </w:r>
      <w:r>
        <w:t xml:space="preserve"> </w:t>
      </w:r>
      <w:r>
        <w:tab/>
        <w:t xml:space="preserve">If the original order had comments, the comments do not carry over when the user renews an order. This is to prevent comments that should only apply to the original order from mistakenly being carried forward with the renewed order. </w:t>
      </w:r>
    </w:p>
    <w:p w:rsidR="0070715B" w:rsidRDefault="0070715B" w:rsidP="0070715B">
      <w:r>
        <w:t xml:space="preserve">The default Start Date/Time for a renewal order is determined as follows: </w:t>
      </w:r>
    </w:p>
    <w:p w:rsidR="0070715B" w:rsidRDefault="0070715B" w:rsidP="0070715B">
      <w:r>
        <w:t xml:space="preserve">Default Start Date Calculation = NOW </w:t>
      </w:r>
    </w:p>
    <w:p w:rsidR="0070715B" w:rsidRDefault="0070715B" w:rsidP="0070715B">
      <w:r>
        <w:t xml:space="preserve">The default start date/time for the renewal order will be the order’s Login Date/time. Default Start Date Calculation = USE NEXT ADMIN TIME </w:t>
      </w:r>
    </w:p>
    <w:p w:rsidR="0070715B" w:rsidRDefault="0070715B" w:rsidP="0070715B">
      <w:r>
        <w:t xml:space="preserve">The original order’s Start Date/Time, the new order’s Login Date/Time, Schedule, and Administration Times are used to find the next date/time the order is to be administered after the new order’s Login Date/Time. If the schedule contains “PRN” any administration times for the order are ignored. </w:t>
      </w:r>
    </w:p>
    <w:p w:rsidR="0070715B" w:rsidRDefault="0070715B" w:rsidP="0070715B">
      <w:r>
        <w:t xml:space="preserve">Default Start Date Calculation = USE CLOSEST ADMIN TIME </w:t>
      </w:r>
    </w:p>
    <w:p w:rsidR="0070715B" w:rsidRDefault="0070715B" w:rsidP="0070715B">
      <w:r>
        <w:t xml:space="preserve">The original order’s Start Date/Time, the new order’s Login Date/Time, Schedule, and Administration Times are used to find the closest date/time the order is to be administered after the new order’s Login Date/Time. If the schedule contains “PRN” any administration times for the order are ignored. </w:t>
      </w:r>
    </w:p>
    <w:p w:rsidR="0070715B" w:rsidRDefault="0070715B" w:rsidP="0070715B">
      <w:r>
        <w:t xml:space="preserve">After the new (renewal) order is accepted, the Start Date/Time for the new order becomes the Stop Date/Time for the original (renewed) order. The original order’s status is changed to RENEWED. The renewal and renewed orders are linked and may be viewed using the History Log function. Once an order has been renewed it may not be renewed again or edited. </w:t>
      </w:r>
    </w:p>
    <w:p w:rsidR="0070715B" w:rsidRDefault="0070715B" w:rsidP="0070715B">
      <w:pPr>
        <w:pStyle w:val="Heading2"/>
      </w:pPr>
      <w:bookmarkStart w:id="153" w:name="_Toc23489317"/>
      <w:r>
        <w:lastRenderedPageBreak/>
        <w:t>Discontinuing Orders</w:t>
      </w:r>
      <w:bookmarkEnd w:id="153"/>
      <w:r>
        <w:t xml:space="preserve"> </w:t>
      </w:r>
    </w:p>
    <w:p w:rsidR="0070715B" w:rsidRDefault="0070715B" w:rsidP="0070715B">
      <w:r>
        <w:t xml:space="preserve">When an order is discontinued, the order’s Stop Date/Time is changed to the date/time the action is taken. An entry is placed in the order’s Activity Log recording who discontinued the order and when the action was taken. Pending and Non-verified orders are deleted when discontinued and will no longer appear on the patient’s profile. </w:t>
      </w:r>
    </w:p>
    <w:p w:rsidR="0070715B" w:rsidRDefault="0070715B" w:rsidP="0070715B">
      <w:r>
        <w:t xml:space="preserve">For unsigned, unreleased orders, if the user discontinues the order in the same CPRS session when the order was placed, the order is deleted and will not display. The reason for this is that the order was never seen by anyone else, therefore, it can be deleted. If the order is unsigned and unreleased, but was placed in a different CPRS session, another user may have seen the order, therefore, the order is CANCELLED, but still displays so that others who might have seen it know that it was cancelled. </w:t>
      </w:r>
    </w:p>
    <w:p w:rsidR="0070715B" w:rsidRDefault="0070715B" w:rsidP="0070715B">
      <w:r>
        <w:t xml:space="preserve">To discontinue an order, use these steps: </w:t>
      </w:r>
    </w:p>
    <w:p w:rsidR="0070715B" w:rsidRDefault="0070715B" w:rsidP="0070715B">
      <w:pPr>
        <w:pStyle w:val="ListParagraph"/>
        <w:numPr>
          <w:ilvl w:val="0"/>
          <w:numId w:val="118"/>
        </w:numPr>
        <w:ind w:left="720" w:hanging="360"/>
        <w:contextualSpacing w:val="0"/>
      </w:pPr>
      <w:r>
        <w:t xml:space="preserve">Select the </w:t>
      </w:r>
      <w:r w:rsidRPr="00982241">
        <w:rPr>
          <w:b/>
        </w:rPr>
        <w:t>Orders</w:t>
      </w:r>
      <w:r>
        <w:t xml:space="preserve"> tab. </w:t>
      </w:r>
    </w:p>
    <w:p w:rsidR="0070715B" w:rsidRDefault="0070715B" w:rsidP="0070715B">
      <w:pPr>
        <w:pStyle w:val="ListParagraph"/>
        <w:numPr>
          <w:ilvl w:val="0"/>
          <w:numId w:val="118"/>
        </w:numPr>
        <w:ind w:left="720" w:hanging="360"/>
        <w:contextualSpacing w:val="0"/>
      </w:pPr>
      <w:r>
        <w:t xml:space="preserve">Select the order or orders you want to discontinue. </w:t>
      </w:r>
    </w:p>
    <w:p w:rsidR="0070715B" w:rsidRDefault="0070715B" w:rsidP="0070715B">
      <w:pPr>
        <w:pStyle w:val="ListParagraph"/>
        <w:numPr>
          <w:ilvl w:val="0"/>
          <w:numId w:val="118"/>
        </w:numPr>
        <w:ind w:left="720" w:hanging="360"/>
        <w:contextualSpacing w:val="0"/>
      </w:pPr>
      <w:r>
        <w:t xml:space="preserve">Select Action | Discontinue/Cancel.  </w:t>
      </w:r>
    </w:p>
    <w:p w:rsidR="0070715B" w:rsidRDefault="0070715B" w:rsidP="0070715B">
      <w:pPr>
        <w:ind w:left="720"/>
      </w:pPr>
      <w:r>
        <w:t xml:space="preserve">A dialog may appear asking for the clinician’s name and the location (encounter information). </w:t>
      </w:r>
    </w:p>
    <w:p w:rsidR="0070715B" w:rsidRDefault="0070715B" w:rsidP="0070715B">
      <w:pPr>
        <w:pStyle w:val="ListParagraph"/>
        <w:numPr>
          <w:ilvl w:val="0"/>
          <w:numId w:val="118"/>
        </w:numPr>
        <w:ind w:left="720" w:hanging="360"/>
        <w:contextualSpacing w:val="0"/>
      </w:pPr>
      <w:r>
        <w:t xml:space="preserve">Select the name of the clinician (you may need to scroll through the list), select the encounter location, and then select </w:t>
      </w:r>
      <w:r w:rsidRPr="00982241">
        <w:rPr>
          <w:b/>
        </w:rPr>
        <w:t>OK</w:t>
      </w:r>
      <w:r>
        <w:t xml:space="preserve">.  </w:t>
      </w:r>
    </w:p>
    <w:p w:rsidR="0070715B" w:rsidRDefault="0070715B" w:rsidP="0070715B">
      <w:pPr>
        <w:ind w:left="720"/>
      </w:pPr>
      <w:r>
        <w:t xml:space="preserve">Another dialog will appear asking for the reason why the order is being discontinued. </w:t>
      </w:r>
    </w:p>
    <w:p w:rsidR="0070715B" w:rsidRDefault="0070715B" w:rsidP="0070715B">
      <w:pPr>
        <w:pStyle w:val="ListParagraph"/>
        <w:numPr>
          <w:ilvl w:val="0"/>
          <w:numId w:val="118"/>
        </w:numPr>
        <w:ind w:left="720" w:hanging="360"/>
        <w:contextualSpacing w:val="0"/>
      </w:pPr>
      <w:r>
        <w:t xml:space="preserve">Select the appropriate reason from the box in the lower left of the dialog and select </w:t>
      </w:r>
      <w:r w:rsidRPr="00982241">
        <w:rPr>
          <w:b/>
        </w:rPr>
        <w:t>OK</w:t>
      </w:r>
      <w:r>
        <w:t xml:space="preserve">. </w:t>
      </w:r>
    </w:p>
    <w:p w:rsidR="0070715B" w:rsidRDefault="0070715B" w:rsidP="0070715B">
      <w:pPr>
        <w:pStyle w:val="ListParagraph"/>
        <w:numPr>
          <w:ilvl w:val="0"/>
          <w:numId w:val="118"/>
        </w:numPr>
        <w:ind w:left="720" w:hanging="360"/>
        <w:contextualSpacing w:val="0"/>
      </w:pPr>
      <w:r>
        <w:t xml:space="preserve">If the order you are discontinuing is a pending renewal of another order, CPRS needs to know how to deal with the order you are discontinuing, and the original order. Choose the appropriate action from the dialog that displays: </w:t>
      </w:r>
    </w:p>
    <w:p w:rsidR="0070715B" w:rsidRDefault="0070715B" w:rsidP="0070715B">
      <w:pPr>
        <w:pStyle w:val="ListParagraph"/>
        <w:numPr>
          <w:ilvl w:val="0"/>
          <w:numId w:val="347"/>
        </w:numPr>
        <w:ind w:left="1080"/>
      </w:pPr>
      <w:r>
        <w:t>DC Both</w:t>
      </w:r>
    </w:p>
    <w:p w:rsidR="0070715B" w:rsidRDefault="0070715B" w:rsidP="0070715B">
      <w:pPr>
        <w:pStyle w:val="ListParagraph"/>
        <w:numPr>
          <w:ilvl w:val="0"/>
          <w:numId w:val="347"/>
        </w:numPr>
        <w:ind w:left="1080"/>
      </w:pPr>
      <w:r>
        <w:t xml:space="preserve">DC Pending </w:t>
      </w:r>
    </w:p>
    <w:p w:rsidR="0070715B" w:rsidRDefault="0070715B" w:rsidP="0070715B">
      <w:pPr>
        <w:pStyle w:val="ListParagraph"/>
        <w:numPr>
          <w:ilvl w:val="0"/>
          <w:numId w:val="347"/>
        </w:numPr>
        <w:ind w:left="1080"/>
      </w:pPr>
      <w:r>
        <w:t xml:space="preserve">Cancel – No Action Taken </w:t>
      </w:r>
    </w:p>
    <w:p w:rsidR="0070715B" w:rsidRDefault="0070715B" w:rsidP="0070715B">
      <w:pPr>
        <w:pStyle w:val="Heading2"/>
      </w:pPr>
      <w:bookmarkStart w:id="154" w:name="_Toc23489318"/>
      <w:r>
        <w:t>Changing Orders</w:t>
      </w:r>
      <w:bookmarkEnd w:id="154"/>
      <w:r>
        <w:t xml:space="preserve"> </w:t>
      </w:r>
    </w:p>
    <w:p w:rsidR="0070715B" w:rsidRDefault="0070715B" w:rsidP="0070715B">
      <w:r>
        <w:t xml:space="preserve">To change an order: </w:t>
      </w:r>
    </w:p>
    <w:p w:rsidR="0070715B" w:rsidRDefault="0070715B" w:rsidP="0070715B">
      <w:pPr>
        <w:pStyle w:val="ListParagraph"/>
        <w:numPr>
          <w:ilvl w:val="0"/>
          <w:numId w:val="119"/>
        </w:numPr>
        <w:ind w:left="720" w:hanging="360"/>
        <w:contextualSpacing w:val="0"/>
      </w:pPr>
      <w:r>
        <w:t xml:space="preserve">Select the </w:t>
      </w:r>
      <w:r w:rsidRPr="00982241">
        <w:rPr>
          <w:b/>
        </w:rPr>
        <w:t>Orders</w:t>
      </w:r>
      <w:r>
        <w:t xml:space="preserve"> tab. </w:t>
      </w:r>
    </w:p>
    <w:p w:rsidR="0070715B" w:rsidRDefault="0070715B" w:rsidP="0070715B">
      <w:pPr>
        <w:pStyle w:val="ListParagraph"/>
        <w:numPr>
          <w:ilvl w:val="0"/>
          <w:numId w:val="119"/>
        </w:numPr>
        <w:ind w:left="720" w:hanging="360"/>
        <w:contextualSpacing w:val="0"/>
      </w:pPr>
      <w:r>
        <w:t xml:space="preserve">Select the order to highlight it. </w:t>
      </w:r>
    </w:p>
    <w:p w:rsidR="0070715B" w:rsidRDefault="0070715B" w:rsidP="0070715B">
      <w:pPr>
        <w:pStyle w:val="ListParagraph"/>
        <w:numPr>
          <w:ilvl w:val="0"/>
          <w:numId w:val="119"/>
        </w:numPr>
        <w:ind w:left="720" w:hanging="360"/>
        <w:contextualSpacing w:val="0"/>
      </w:pPr>
      <w:r>
        <w:t xml:space="preserve">Select </w:t>
      </w:r>
      <w:r w:rsidRPr="00982241">
        <w:rPr>
          <w:b/>
        </w:rPr>
        <w:t>Action | Change...</w:t>
      </w:r>
      <w:r>
        <w:t xml:space="preserve"> or right-click the order and click </w:t>
      </w:r>
      <w:r w:rsidRPr="00982241">
        <w:rPr>
          <w:b/>
        </w:rPr>
        <w:t>Change....</w:t>
      </w:r>
      <w:r>
        <w:t xml:space="preserve"> </w:t>
      </w:r>
    </w:p>
    <w:p w:rsidR="0070715B" w:rsidRDefault="0070715B" w:rsidP="0070715B">
      <w:pPr>
        <w:ind w:left="720"/>
      </w:pPr>
      <w:r>
        <w:rPr>
          <w:b/>
        </w:rPr>
        <w:t>Note</w:t>
      </w:r>
      <w:r>
        <w:t xml:space="preserve">: If the provider or location has not been defined, you will be prompted for that information. </w:t>
      </w:r>
    </w:p>
    <w:p w:rsidR="0070715B" w:rsidRDefault="0070715B" w:rsidP="0070715B">
      <w:pPr>
        <w:pStyle w:val="ListParagraph"/>
        <w:numPr>
          <w:ilvl w:val="0"/>
          <w:numId w:val="119"/>
        </w:numPr>
        <w:ind w:left="720" w:hanging="360"/>
        <w:contextualSpacing w:val="0"/>
      </w:pPr>
      <w:r>
        <w:t xml:space="preserve">Complete the changes as appropriate in the dialog box that appears on the screen. </w:t>
      </w:r>
    </w:p>
    <w:p w:rsidR="0070715B" w:rsidRDefault="0070715B" w:rsidP="0070715B">
      <w:pPr>
        <w:ind w:left="720"/>
      </w:pPr>
      <w:r>
        <w:rPr>
          <w:b/>
        </w:rPr>
        <w:t>Note:</w:t>
      </w:r>
      <w:r>
        <w:t xml:space="preserve"> The original order’s comments are not brought forward on a change to prevent inadvertently using a comment that was only for the original order. </w:t>
      </w:r>
    </w:p>
    <w:p w:rsidR="0070715B" w:rsidRDefault="0070715B" w:rsidP="0070715B">
      <w:pPr>
        <w:pStyle w:val="ListParagraph"/>
        <w:numPr>
          <w:ilvl w:val="0"/>
          <w:numId w:val="119"/>
        </w:numPr>
        <w:ind w:left="720" w:hanging="360"/>
        <w:contextualSpacing w:val="0"/>
      </w:pPr>
      <w:r>
        <w:t xml:space="preserve">Select </w:t>
      </w:r>
      <w:r w:rsidRPr="00982241">
        <w:rPr>
          <w:b/>
        </w:rPr>
        <w:t>Accept</w:t>
      </w:r>
      <w:r>
        <w:t xml:space="preserve">. </w:t>
      </w:r>
    </w:p>
    <w:p w:rsidR="0070715B" w:rsidRDefault="0070715B" w:rsidP="0070715B">
      <w:pPr>
        <w:ind w:left="720"/>
      </w:pPr>
      <w:r>
        <w:rPr>
          <w:b/>
        </w:rPr>
        <w:t>Note:</w:t>
      </w:r>
      <w:r>
        <w:t xml:space="preserve"> You may sign the order now or later. </w:t>
      </w:r>
    </w:p>
    <w:p w:rsidR="0070715B" w:rsidRDefault="0070715B" w:rsidP="0070715B">
      <w:pPr>
        <w:pStyle w:val="Heading2"/>
      </w:pPr>
      <w:r>
        <w:br w:type="page"/>
      </w:r>
    </w:p>
    <w:p w:rsidR="0070715B" w:rsidRDefault="0070715B" w:rsidP="0070715B">
      <w:pPr>
        <w:pStyle w:val="Heading2"/>
      </w:pPr>
      <w:bookmarkStart w:id="155" w:name="_Toc23489319"/>
      <w:r>
        <w:lastRenderedPageBreak/>
        <w:t>Viewing a Medication Order</w:t>
      </w:r>
      <w:bookmarkEnd w:id="155"/>
      <w:r>
        <w:t xml:space="preserve"> </w:t>
      </w:r>
    </w:p>
    <w:p w:rsidR="0070715B" w:rsidRDefault="0070715B" w:rsidP="0070715B">
      <w:r>
        <w:t>When you select the Meds tab, you see a list of medications that have been ordered for this patient. You can get a more detailed display of each order by double</w:t>
      </w:r>
      <w:r w:rsidR="00920249">
        <w:t xml:space="preserve"> </w:t>
      </w:r>
      <w:r>
        <w:t xml:space="preserve">clicking the order. </w:t>
      </w:r>
    </w:p>
    <w:p w:rsidR="0070715B" w:rsidRDefault="0070715B" w:rsidP="0070715B">
      <w:pPr>
        <w:ind w:left="720"/>
      </w:pPr>
      <w:r>
        <w:rPr>
          <w:b/>
        </w:rPr>
        <w:t>Note:</w:t>
      </w:r>
      <w:r>
        <w:t xml:space="preserve"> You can also review or add medication orders from the Orders tab. </w:t>
      </w:r>
    </w:p>
    <w:p w:rsidR="0070715B" w:rsidRDefault="0070715B" w:rsidP="0070715B">
      <w:r>
        <w:t xml:space="preserve">When ordering medications, you can order Outpatient Pharmacy or Inpatient Meds, which includes IV Fluids and Unit Dose. </w:t>
      </w:r>
    </w:p>
    <w:p w:rsidR="0070715B" w:rsidRDefault="0070715B" w:rsidP="0070715B">
      <w:pPr>
        <w:pStyle w:val="Heading2"/>
      </w:pPr>
      <w:bookmarkStart w:id="156" w:name="_Toc23489320"/>
      <w:r>
        <w:t>Transfer Outpatient Meds Order to Inpatient</w:t>
      </w:r>
      <w:bookmarkEnd w:id="156"/>
      <w:r>
        <w:t xml:space="preserve"> </w:t>
      </w:r>
    </w:p>
    <w:p w:rsidR="0070715B" w:rsidRDefault="0070715B" w:rsidP="0070715B">
      <w:r>
        <w:t xml:space="preserve">You can transfer outpatient medications to inpatient medications with CPRS. CPRS will tell you if the medication cannot be changed to an inpatient medication. </w:t>
      </w:r>
    </w:p>
    <w:p w:rsidR="0070715B" w:rsidRDefault="0070715B" w:rsidP="0070715B">
      <w:r>
        <w:t xml:space="preserve">Because of the differences, you will go through each order and make the necessary changes. </w:t>
      </w:r>
    </w:p>
    <w:p w:rsidR="0070715B" w:rsidRDefault="0070715B" w:rsidP="0070715B">
      <w:r>
        <w:t xml:space="preserve">To transfer the medication to inpatient, use these steps: </w:t>
      </w:r>
    </w:p>
    <w:p w:rsidR="0070715B" w:rsidRDefault="0070715B" w:rsidP="0070715B">
      <w:pPr>
        <w:pStyle w:val="ListParagraph"/>
        <w:numPr>
          <w:ilvl w:val="0"/>
          <w:numId w:val="120"/>
        </w:numPr>
        <w:ind w:left="720" w:hanging="360"/>
        <w:contextualSpacing w:val="0"/>
      </w:pPr>
      <w:r>
        <w:t xml:space="preserve">Click the </w:t>
      </w:r>
      <w:r w:rsidRPr="00982241">
        <w:rPr>
          <w:b/>
        </w:rPr>
        <w:t>Meds</w:t>
      </w:r>
      <w:r>
        <w:t xml:space="preserve"> tab. </w:t>
      </w:r>
    </w:p>
    <w:p w:rsidR="0070715B" w:rsidRDefault="0070715B" w:rsidP="0070715B">
      <w:pPr>
        <w:pStyle w:val="ListParagraph"/>
        <w:numPr>
          <w:ilvl w:val="0"/>
          <w:numId w:val="120"/>
        </w:numPr>
        <w:ind w:left="720" w:hanging="360"/>
        <w:contextualSpacing w:val="0"/>
      </w:pPr>
      <w:r>
        <w:t xml:space="preserve">Select the outpatient medications you want to transfer. Hold down the CTRL key to select more than one medication. Hold down the Shift key and click the first and last medications to select a range. </w:t>
      </w:r>
    </w:p>
    <w:p w:rsidR="0070715B" w:rsidRDefault="0070715B" w:rsidP="0070715B">
      <w:pPr>
        <w:pStyle w:val="ListParagraph"/>
        <w:numPr>
          <w:ilvl w:val="0"/>
          <w:numId w:val="120"/>
        </w:numPr>
        <w:ind w:left="720" w:hanging="360"/>
        <w:contextualSpacing w:val="0"/>
      </w:pPr>
      <w:r>
        <w:t xml:space="preserve">Select </w:t>
      </w:r>
      <w:r w:rsidRPr="00982241">
        <w:rPr>
          <w:b/>
        </w:rPr>
        <w:t>Action</w:t>
      </w:r>
      <w:r>
        <w:t xml:space="preserve"> | </w:t>
      </w:r>
      <w:r w:rsidRPr="00982241">
        <w:rPr>
          <w:b/>
        </w:rPr>
        <w:t>Transfer</w:t>
      </w:r>
      <w:r>
        <w:t xml:space="preserve"> to Inpatient. </w:t>
      </w:r>
    </w:p>
    <w:p w:rsidR="0070715B" w:rsidRDefault="0070715B" w:rsidP="0070715B">
      <w:pPr>
        <w:pStyle w:val="ListParagraph"/>
        <w:numPr>
          <w:ilvl w:val="0"/>
          <w:numId w:val="120"/>
        </w:numPr>
        <w:ind w:left="720" w:hanging="360"/>
        <w:contextualSpacing w:val="0"/>
      </w:pPr>
      <w:r>
        <w:t xml:space="preserve">Enter the necessary information for the first order and click </w:t>
      </w:r>
      <w:r w:rsidRPr="00982241">
        <w:rPr>
          <w:b/>
        </w:rPr>
        <w:t>Accept</w:t>
      </w:r>
      <w:r>
        <w:t xml:space="preserve">. </w:t>
      </w:r>
    </w:p>
    <w:p w:rsidR="0070715B" w:rsidRDefault="0070715B" w:rsidP="0070715B">
      <w:pPr>
        <w:ind w:left="720"/>
      </w:pPr>
      <w:r>
        <w:rPr>
          <w:b/>
        </w:rPr>
        <w:t>Note:</w:t>
      </w:r>
      <w:r>
        <w:t xml:space="preserve"> </w:t>
      </w:r>
      <w:r>
        <w:tab/>
        <w:t xml:space="preserve">Provider comments are brought forward for editing if necessary. Sometimes, provider comments give needed instructions to the patient. </w:t>
      </w:r>
    </w:p>
    <w:p w:rsidR="0070715B" w:rsidRDefault="0070715B" w:rsidP="0070715B">
      <w:pPr>
        <w:pStyle w:val="ListParagraph"/>
        <w:numPr>
          <w:ilvl w:val="0"/>
          <w:numId w:val="120"/>
        </w:numPr>
        <w:ind w:left="720" w:hanging="360"/>
        <w:contextualSpacing w:val="0"/>
      </w:pPr>
      <w:r>
        <w:t xml:space="preserve">Repeat step 4 as needed for the selected medications. </w:t>
      </w:r>
    </w:p>
    <w:p w:rsidR="0070715B" w:rsidRDefault="0070715B" w:rsidP="0070715B">
      <w:pPr>
        <w:ind w:left="720" w:hanging="360"/>
      </w:pPr>
      <w:r>
        <w:rPr>
          <w:rFonts w:ascii="Calibri" w:eastAsia="Calibri" w:hAnsi="Calibri" w:cs="Calibri"/>
        </w:rPr>
        <w:tab/>
      </w:r>
      <w:r>
        <w:rPr>
          <w:b/>
        </w:rPr>
        <w:t>Note:</w:t>
      </w:r>
      <w:r>
        <w:t xml:space="preserve"> </w:t>
      </w:r>
      <w:r>
        <w:tab/>
        <w:t xml:space="preserve">When finished, you can sign the orders now or wait until later. </w:t>
      </w:r>
    </w:p>
    <w:p w:rsidR="0070715B" w:rsidRDefault="0070715B" w:rsidP="0070715B">
      <w:pPr>
        <w:pStyle w:val="Heading2"/>
      </w:pPr>
      <w:bookmarkStart w:id="157" w:name="_Toc23489321"/>
      <w:r>
        <w:t>Transfer Inpatient Meds Order to Outpatient</w:t>
      </w:r>
      <w:bookmarkEnd w:id="157"/>
      <w:r>
        <w:t xml:space="preserve"> </w:t>
      </w:r>
    </w:p>
    <w:p w:rsidR="0070715B" w:rsidRDefault="0070715B" w:rsidP="0070715B">
      <w:r>
        <w:t xml:space="preserve">You can transfer inpatient medications to outpatient medications with CPRS. CPRS will tell you if the medication cannot be changed to an outpatient medication. </w:t>
      </w:r>
    </w:p>
    <w:p w:rsidR="0070715B" w:rsidRDefault="0070715B" w:rsidP="0070715B">
      <w:r>
        <w:t xml:space="preserve">Because of the differences, you will go through each order and make the necessary changes. </w:t>
      </w:r>
    </w:p>
    <w:p w:rsidR="0070715B" w:rsidRDefault="0070715B" w:rsidP="0070715B">
      <w:r>
        <w:t xml:space="preserve">To transfer the medication to outpatient, use these steps: </w:t>
      </w:r>
    </w:p>
    <w:p w:rsidR="0070715B" w:rsidRDefault="0070715B" w:rsidP="0070715B">
      <w:pPr>
        <w:pStyle w:val="ListParagraph"/>
        <w:numPr>
          <w:ilvl w:val="0"/>
          <w:numId w:val="121"/>
        </w:numPr>
        <w:ind w:left="720" w:hanging="360"/>
        <w:contextualSpacing w:val="0"/>
      </w:pPr>
      <w:r>
        <w:t xml:space="preserve">Select the </w:t>
      </w:r>
      <w:r w:rsidRPr="00982241">
        <w:rPr>
          <w:b/>
        </w:rPr>
        <w:t>Meds</w:t>
      </w:r>
      <w:r>
        <w:t xml:space="preserve"> tab. </w:t>
      </w:r>
    </w:p>
    <w:p w:rsidR="0070715B" w:rsidRDefault="0070715B" w:rsidP="0070715B">
      <w:pPr>
        <w:pStyle w:val="ListParagraph"/>
        <w:numPr>
          <w:ilvl w:val="0"/>
          <w:numId w:val="121"/>
        </w:numPr>
        <w:ind w:left="720" w:hanging="360"/>
        <w:contextualSpacing w:val="0"/>
      </w:pPr>
      <w:r>
        <w:t xml:space="preserve">Select the inpatient medications you want to transfer. Hold down the CTRL key to select more than one medication. Hold down the Shift key and click the first and last medications to select a range. </w:t>
      </w:r>
    </w:p>
    <w:p w:rsidR="0070715B" w:rsidRDefault="0070715B" w:rsidP="0070715B">
      <w:pPr>
        <w:pStyle w:val="ListParagraph"/>
        <w:numPr>
          <w:ilvl w:val="0"/>
          <w:numId w:val="121"/>
        </w:numPr>
        <w:ind w:left="720" w:hanging="360"/>
        <w:contextualSpacing w:val="0"/>
      </w:pPr>
      <w:r>
        <w:t xml:space="preserve">Select Action | Transfer to Outpatient. </w:t>
      </w:r>
    </w:p>
    <w:p w:rsidR="0070715B" w:rsidRDefault="0070715B" w:rsidP="0070715B">
      <w:r>
        <w:br w:type="page"/>
      </w:r>
    </w:p>
    <w:p w:rsidR="0070715B" w:rsidRDefault="0070715B" w:rsidP="0070715B">
      <w:pPr>
        <w:ind w:left="360"/>
      </w:pPr>
      <w:r>
        <w:lastRenderedPageBreak/>
        <w:t xml:space="preserve">CPRS displays the Copy Medication Orders dialog.  </w:t>
      </w:r>
    </w:p>
    <w:p w:rsidR="0070715B" w:rsidRDefault="0070715B" w:rsidP="0070715B">
      <w:pPr>
        <w:ind w:left="360"/>
      </w:pPr>
      <w:r>
        <w:rPr>
          <w:noProof/>
        </w:rPr>
        <w:drawing>
          <wp:inline distT="0" distB="0" distL="0" distR="0" wp14:anchorId="65BECCA8" wp14:editId="63BE24BE">
            <wp:extent cx="3617595" cy="2226310"/>
            <wp:effectExtent l="0" t="0" r="0" b="0"/>
            <wp:docPr id="42476" name="Picture 42476" descr="Copy Medication Orders dialog box."/>
            <wp:cNvGraphicFramePr/>
            <a:graphic xmlns:a="http://schemas.openxmlformats.org/drawingml/2006/main">
              <a:graphicData uri="http://schemas.openxmlformats.org/drawingml/2006/picture">
                <pic:pic xmlns:pic="http://schemas.openxmlformats.org/drawingml/2006/picture">
                  <pic:nvPicPr>
                    <pic:cNvPr id="42476" name="Picture 42476"/>
                    <pic:cNvPicPr/>
                  </pic:nvPicPr>
                  <pic:blipFill>
                    <a:blip r:embed="rId232"/>
                    <a:stretch>
                      <a:fillRect/>
                    </a:stretch>
                  </pic:blipFill>
                  <pic:spPr>
                    <a:xfrm>
                      <a:off x="0" y="0"/>
                      <a:ext cx="3617595" cy="2226310"/>
                    </a:xfrm>
                    <a:prstGeom prst="rect">
                      <a:avLst/>
                    </a:prstGeom>
                  </pic:spPr>
                </pic:pic>
              </a:graphicData>
            </a:graphic>
          </wp:inline>
        </w:drawing>
      </w:r>
      <w:r>
        <w:t xml:space="preserve"> </w:t>
      </w:r>
    </w:p>
    <w:p w:rsidR="0070715B" w:rsidRDefault="0070715B" w:rsidP="0070715B">
      <w:pPr>
        <w:pStyle w:val="Caption"/>
        <w:ind w:left="360"/>
      </w:pPr>
      <w:r>
        <w:t xml:space="preserve">The Copy Medication Orders dialog </w:t>
      </w:r>
    </w:p>
    <w:p w:rsidR="0070715B" w:rsidRDefault="0070715B" w:rsidP="0070715B">
      <w:pPr>
        <w:pStyle w:val="ListParagraph"/>
        <w:numPr>
          <w:ilvl w:val="0"/>
          <w:numId w:val="121"/>
        </w:numPr>
        <w:ind w:left="720" w:hanging="360"/>
        <w:contextualSpacing w:val="0"/>
      </w:pPr>
      <w:r>
        <w:t xml:space="preserve">If you would like to release the copied order(s) immediately, check the “Released copied orders immediately” option. If you would like to delay the release of the copied order(s), select one of the options in the “Delay release of copied orders until” group. </w:t>
      </w:r>
    </w:p>
    <w:p w:rsidR="0070715B" w:rsidRDefault="0070715B" w:rsidP="0070715B">
      <w:pPr>
        <w:pStyle w:val="ListParagraph"/>
        <w:numPr>
          <w:ilvl w:val="0"/>
          <w:numId w:val="121"/>
        </w:numPr>
        <w:ind w:left="720" w:hanging="360"/>
        <w:contextualSpacing w:val="0"/>
      </w:pPr>
      <w:r>
        <w:t xml:space="preserve">Select </w:t>
      </w:r>
      <w:r w:rsidRPr="00982241">
        <w:rPr>
          <w:b/>
        </w:rPr>
        <w:t>OK</w:t>
      </w:r>
      <w:r>
        <w:t xml:space="preserve">. </w:t>
      </w:r>
    </w:p>
    <w:p w:rsidR="0070715B" w:rsidRDefault="0070715B" w:rsidP="0070715B">
      <w:pPr>
        <w:ind w:left="720"/>
      </w:pPr>
      <w:r>
        <w:t xml:space="preserve">The Medication Order dialog displays. </w:t>
      </w:r>
    </w:p>
    <w:p w:rsidR="0070715B" w:rsidRDefault="0070715B" w:rsidP="0070715B">
      <w:pPr>
        <w:pStyle w:val="ListParagraph"/>
        <w:numPr>
          <w:ilvl w:val="0"/>
          <w:numId w:val="121"/>
        </w:numPr>
        <w:ind w:left="720" w:hanging="360"/>
        <w:contextualSpacing w:val="0"/>
      </w:pPr>
      <w:r>
        <w:t xml:space="preserve">Enter the necessary information in the Medication Order dialog for the first order and select </w:t>
      </w:r>
      <w:r w:rsidRPr="00982241">
        <w:rPr>
          <w:b/>
        </w:rPr>
        <w:t>Accept</w:t>
      </w:r>
      <w:r>
        <w:t xml:space="preserve">. </w:t>
      </w:r>
    </w:p>
    <w:p w:rsidR="0070715B" w:rsidRDefault="0070715B" w:rsidP="0070715B">
      <w:pPr>
        <w:pStyle w:val="ListParagraph"/>
        <w:numPr>
          <w:ilvl w:val="0"/>
          <w:numId w:val="121"/>
        </w:numPr>
        <w:ind w:left="720" w:hanging="360"/>
        <w:contextualSpacing w:val="0"/>
      </w:pPr>
      <w:r>
        <w:t xml:space="preserve">Repeat Step 6 as needed for the selected medications. </w:t>
      </w:r>
      <w:r w:rsidRPr="00982241">
        <w:rPr>
          <w:b/>
        </w:rPr>
        <w:t>Note:</w:t>
      </w:r>
      <w:r>
        <w:t xml:space="preserve"> </w:t>
      </w:r>
      <w:r>
        <w:tab/>
        <w:t xml:space="preserve">When finished, you can sign the orders now or wait until later. </w:t>
      </w:r>
    </w:p>
    <w:p w:rsidR="0070715B" w:rsidRDefault="0070715B" w:rsidP="0070715B">
      <w:pPr>
        <w:pStyle w:val="Heading2"/>
      </w:pPr>
      <w:bookmarkStart w:id="158" w:name="_Toc23489322"/>
      <w:r>
        <w:t>Refilling a Medication</w:t>
      </w:r>
      <w:bookmarkEnd w:id="158"/>
      <w:r>
        <w:t xml:space="preserve"> </w:t>
      </w:r>
    </w:p>
    <w:p w:rsidR="0070715B" w:rsidRDefault="0070715B" w:rsidP="0070715B">
      <w:r>
        <w:t xml:space="preserve">Users can order a refill of outpatient medications if: </w:t>
      </w:r>
    </w:p>
    <w:p w:rsidR="0070715B" w:rsidRDefault="0070715B" w:rsidP="0070715B">
      <w:pPr>
        <w:pStyle w:val="ListParagraph"/>
        <w:numPr>
          <w:ilvl w:val="0"/>
          <w:numId w:val="122"/>
        </w:numPr>
        <w:ind w:left="720" w:hanging="360"/>
        <w:contextualSpacing w:val="0"/>
      </w:pPr>
      <w:r>
        <w:t xml:space="preserve">The medication is an outpatient medication. </w:t>
      </w:r>
    </w:p>
    <w:p w:rsidR="0070715B" w:rsidRDefault="0070715B" w:rsidP="0070715B">
      <w:pPr>
        <w:pStyle w:val="ListParagraph"/>
        <w:numPr>
          <w:ilvl w:val="0"/>
          <w:numId w:val="122"/>
        </w:numPr>
        <w:ind w:left="720" w:hanging="360"/>
        <w:contextualSpacing w:val="0"/>
      </w:pPr>
      <w:r>
        <w:t xml:space="preserve">The provider originally wrote the order with refills and there are refills remaining. </w:t>
      </w:r>
    </w:p>
    <w:p w:rsidR="0070715B" w:rsidRDefault="0070715B" w:rsidP="0070715B">
      <w:pPr>
        <w:pStyle w:val="ListParagraph"/>
        <w:numPr>
          <w:ilvl w:val="0"/>
          <w:numId w:val="122"/>
        </w:numPr>
        <w:ind w:left="720" w:hanging="360"/>
        <w:contextualSpacing w:val="0"/>
      </w:pPr>
      <w:r>
        <w:t xml:space="preserve">The expiration date is in the past. </w:t>
      </w:r>
    </w:p>
    <w:p w:rsidR="0070715B" w:rsidRDefault="0070715B" w:rsidP="0070715B">
      <w:r>
        <w:t xml:space="preserve"> To order an outpatient medication refill, use these steps: </w:t>
      </w:r>
    </w:p>
    <w:p w:rsidR="0070715B" w:rsidRDefault="0070715B" w:rsidP="0070715B">
      <w:pPr>
        <w:pStyle w:val="ListParagraph"/>
        <w:numPr>
          <w:ilvl w:val="1"/>
          <w:numId w:val="122"/>
        </w:numPr>
        <w:ind w:left="720" w:hanging="360"/>
        <w:contextualSpacing w:val="0"/>
      </w:pPr>
      <w:r>
        <w:t xml:space="preserve">Go to the </w:t>
      </w:r>
      <w:r w:rsidRPr="00982241">
        <w:rPr>
          <w:b/>
        </w:rPr>
        <w:t>Meds</w:t>
      </w:r>
      <w:r>
        <w:t xml:space="preserve"> tab. </w:t>
      </w:r>
    </w:p>
    <w:p w:rsidR="0070715B" w:rsidRDefault="0070715B" w:rsidP="0070715B">
      <w:pPr>
        <w:pStyle w:val="ListParagraph"/>
        <w:numPr>
          <w:ilvl w:val="1"/>
          <w:numId w:val="122"/>
        </w:numPr>
        <w:ind w:left="720" w:hanging="360"/>
        <w:contextualSpacing w:val="0"/>
      </w:pPr>
      <w:r>
        <w:t xml:space="preserve">Select the medications you wish to refill that meet the above criteria. </w:t>
      </w:r>
    </w:p>
    <w:p w:rsidR="0070715B" w:rsidRDefault="0070715B" w:rsidP="0070715B">
      <w:pPr>
        <w:pStyle w:val="ListParagraph"/>
        <w:numPr>
          <w:ilvl w:val="1"/>
          <w:numId w:val="122"/>
        </w:numPr>
        <w:ind w:left="720" w:hanging="360"/>
        <w:contextualSpacing w:val="0"/>
      </w:pPr>
      <w:r>
        <w:t xml:space="preserve">Select </w:t>
      </w:r>
      <w:r w:rsidRPr="00982241">
        <w:rPr>
          <w:b/>
        </w:rPr>
        <w:t>Action | Refill…</w:t>
      </w:r>
      <w:r>
        <w:t xml:space="preserve"> or right-click on the orders and select </w:t>
      </w:r>
      <w:r w:rsidRPr="00982241">
        <w:rPr>
          <w:b/>
        </w:rPr>
        <w:t>Refill…</w:t>
      </w:r>
      <w:r>
        <w:t xml:space="preserve"> from the popup. </w:t>
      </w:r>
    </w:p>
    <w:p w:rsidR="0070715B" w:rsidRDefault="0070715B" w:rsidP="0070715B">
      <w:r>
        <w:br w:type="page"/>
      </w:r>
    </w:p>
    <w:p w:rsidR="0070715B" w:rsidRDefault="0070715B" w:rsidP="0070715B">
      <w:pPr>
        <w:ind w:left="720"/>
      </w:pPr>
      <w:r>
        <w:lastRenderedPageBreak/>
        <w:t xml:space="preserve">The following dialog displays. </w:t>
      </w:r>
    </w:p>
    <w:p w:rsidR="0070715B" w:rsidRDefault="0070715B" w:rsidP="0070715B">
      <w:pPr>
        <w:ind w:left="720"/>
      </w:pPr>
      <w:r>
        <w:rPr>
          <w:noProof/>
        </w:rPr>
        <w:drawing>
          <wp:inline distT="0" distB="0" distL="0" distR="0" wp14:anchorId="10947374" wp14:editId="2A1DE83B">
            <wp:extent cx="4810760" cy="3347720"/>
            <wp:effectExtent l="0" t="0" r="0" b="0"/>
            <wp:docPr id="42571" name="Picture 42571" descr="Refill Orders dialog box."/>
            <wp:cNvGraphicFramePr/>
            <a:graphic xmlns:a="http://schemas.openxmlformats.org/drawingml/2006/main">
              <a:graphicData uri="http://schemas.openxmlformats.org/drawingml/2006/picture">
                <pic:pic xmlns:pic="http://schemas.openxmlformats.org/drawingml/2006/picture">
                  <pic:nvPicPr>
                    <pic:cNvPr id="42571" name="Picture 42571"/>
                    <pic:cNvPicPr/>
                  </pic:nvPicPr>
                  <pic:blipFill>
                    <a:blip r:embed="rId233"/>
                    <a:stretch>
                      <a:fillRect/>
                    </a:stretch>
                  </pic:blipFill>
                  <pic:spPr>
                    <a:xfrm>
                      <a:off x="0" y="0"/>
                      <a:ext cx="4810760" cy="3347720"/>
                    </a:xfrm>
                    <a:prstGeom prst="rect">
                      <a:avLst/>
                    </a:prstGeom>
                  </pic:spPr>
                </pic:pic>
              </a:graphicData>
            </a:graphic>
          </wp:inline>
        </w:drawing>
      </w:r>
      <w:r>
        <w:rPr>
          <w:sz w:val="18"/>
        </w:rPr>
        <w:t xml:space="preserve"> </w:t>
      </w:r>
    </w:p>
    <w:p w:rsidR="0070715B" w:rsidRDefault="0070715B" w:rsidP="0070715B">
      <w:pPr>
        <w:pStyle w:val="Caption"/>
        <w:ind w:left="720"/>
      </w:pPr>
      <w:r>
        <w:t>In the Refill Orders dialog, CPRS displays the medications the user selected to refill and enables the user to choose the pick method</w:t>
      </w:r>
    </w:p>
    <w:p w:rsidR="0070715B" w:rsidRDefault="0070715B" w:rsidP="0070715B">
      <w:pPr>
        <w:pStyle w:val="ListParagraph"/>
        <w:numPr>
          <w:ilvl w:val="1"/>
          <w:numId w:val="122"/>
        </w:numPr>
        <w:ind w:left="720" w:hanging="360"/>
        <w:contextualSpacing w:val="0"/>
      </w:pPr>
      <w:r>
        <w:t xml:space="preserve">In the Refill Orders dialog, choose the Pick Up method (at Window, by Mail, or in Clinic). </w:t>
      </w:r>
    </w:p>
    <w:p w:rsidR="0070715B" w:rsidRDefault="0070715B" w:rsidP="0070715B">
      <w:pPr>
        <w:pStyle w:val="ListParagraph"/>
        <w:numPr>
          <w:ilvl w:val="1"/>
          <w:numId w:val="122"/>
        </w:numPr>
        <w:ind w:left="720" w:hanging="360"/>
        <w:contextualSpacing w:val="0"/>
      </w:pPr>
      <w:r>
        <w:t xml:space="preserve">Select </w:t>
      </w:r>
      <w:r w:rsidRPr="004F41F3">
        <w:t>OK</w:t>
      </w:r>
      <w:r>
        <w:t>.</w:t>
      </w:r>
    </w:p>
    <w:p w:rsidR="0070715B" w:rsidRDefault="0070715B" w:rsidP="0070715B">
      <w:pPr>
        <w:pStyle w:val="Heading2"/>
      </w:pPr>
      <w:bookmarkStart w:id="159" w:name="_Toc23489323"/>
      <w:r>
        <w:t>Using the Unified Action Profile View</w:t>
      </w:r>
      <w:bookmarkEnd w:id="159"/>
      <w:r>
        <w:t xml:space="preserve"> </w:t>
      </w:r>
    </w:p>
    <w:p w:rsidR="0070715B" w:rsidRPr="008A7AF2" w:rsidRDefault="0070715B" w:rsidP="0070715B">
      <w:pPr>
        <w:ind w:left="1080"/>
        <w:rPr>
          <w:sz w:val="20"/>
        </w:rPr>
      </w:pPr>
      <w:r w:rsidRPr="008A7AF2">
        <w:rPr>
          <w:b/>
          <w:noProof/>
          <w:sz w:val="20"/>
        </w:rPr>
        <w:drawing>
          <wp:anchor distT="0" distB="0" distL="114300" distR="114300" simplePos="0" relativeHeight="251661312" behindDoc="1" locked="0" layoutInCell="1" allowOverlap="1" wp14:anchorId="5862F706" wp14:editId="67AB87FB">
            <wp:simplePos x="0" y="0"/>
            <wp:positionH relativeFrom="column">
              <wp:posOffset>114910</wp:posOffset>
            </wp:positionH>
            <wp:positionV relativeFrom="paragraph">
              <wp:posOffset>15115</wp:posOffset>
            </wp:positionV>
            <wp:extent cx="413385" cy="413385"/>
            <wp:effectExtent l="0" t="0" r="5715" b="5715"/>
            <wp:wrapNone/>
            <wp:docPr id="42573" name="Picture 42573" descr="Caution sign."/>
            <wp:cNvGraphicFramePr/>
            <a:graphic xmlns:a="http://schemas.openxmlformats.org/drawingml/2006/main">
              <a:graphicData uri="http://schemas.openxmlformats.org/drawingml/2006/picture">
                <pic:pic xmlns:pic="http://schemas.openxmlformats.org/drawingml/2006/picture">
                  <pic:nvPicPr>
                    <pic:cNvPr id="42573" name="Picture 42573"/>
                    <pic:cNvPicPr/>
                  </pic:nvPicPr>
                  <pic:blipFill>
                    <a:blip r:embed="rId234"/>
                    <a:stretch>
                      <a:fillRect/>
                    </a:stretch>
                  </pic:blipFill>
                  <pic:spPr>
                    <a:xfrm>
                      <a:off x="0" y="0"/>
                      <a:ext cx="413385" cy="413385"/>
                    </a:xfrm>
                    <a:prstGeom prst="rect">
                      <a:avLst/>
                    </a:prstGeom>
                  </pic:spPr>
                </pic:pic>
              </a:graphicData>
            </a:graphic>
          </wp:anchor>
        </w:drawing>
      </w:r>
      <w:r w:rsidRPr="008A7AF2">
        <w:rPr>
          <w:b/>
          <w:sz w:val="20"/>
        </w:rPr>
        <w:t xml:space="preserve">CAUTION: This functionality is delivered with an On/Off switch parameter (OR UNIFIED ACTION PROFILE OFF). The default setting is Off. Do </w:t>
      </w:r>
      <w:r w:rsidRPr="008A7AF2">
        <w:rPr>
          <w:b/>
          <w:i/>
          <w:sz w:val="20"/>
        </w:rPr>
        <w:t>not</w:t>
      </w:r>
      <w:r w:rsidRPr="008A7AF2">
        <w:rPr>
          <w:b/>
          <w:sz w:val="20"/>
        </w:rPr>
        <w:t xml:space="preserve"> switch this feature On until CPRS v.32 (OR*3.0*405) has been released and successfully installed</w:t>
      </w:r>
      <w:r w:rsidRPr="008A7AF2">
        <w:rPr>
          <w:sz w:val="20"/>
        </w:rPr>
        <w:t xml:space="preserve">. </w:t>
      </w:r>
    </w:p>
    <w:p w:rsidR="0070715B" w:rsidRDefault="0070715B" w:rsidP="0070715B">
      <w:r>
        <w:t xml:space="preserve">The Unified Action Profile (UAP) view on the Orders tab displays existing inpatient and outpatient medication orders from the local site on a single page. Using this view, a clinician can record decisions for all orders assigned to a patient to ensure that the correct medication orders are continued for the patient upon discharge. </w:t>
      </w:r>
    </w:p>
    <w:p w:rsidR="0070715B" w:rsidRDefault="0070715B" w:rsidP="0070715B">
      <w:r>
        <w:t xml:space="preserve">Previously, when preparations were made to discharge a patient, the clinician had to switch views from inpatient to outpatient medication forms. The UAP enables the clinician to review all medication orders at one time. This view simplifies order reconciliation and reduces the time and effort required from the clinician when making decisions on each active inpatient and outpatient order. </w:t>
      </w:r>
    </w:p>
    <w:p w:rsidR="0070715B" w:rsidRDefault="0070715B" w:rsidP="0070715B">
      <w:pPr>
        <w:pStyle w:val="Heading3"/>
      </w:pPr>
      <w:bookmarkStart w:id="160" w:name="_Toc23489324"/>
      <w:r>
        <w:t>Understanding UAP Sorting</w:t>
      </w:r>
      <w:bookmarkEnd w:id="160"/>
      <w:r>
        <w:t xml:space="preserve"> </w:t>
      </w:r>
    </w:p>
    <w:p w:rsidR="0070715B" w:rsidRDefault="0070715B" w:rsidP="0070715B">
      <w:r>
        <w:t xml:space="preserve">The UAP view sorts medication orders by medication name, with inpatient, outpatient, and non-VA medication orders grouped together. This grouping is essential for medication reconciliation when preparing a patient for discharge. UAP sorting is based on the name of the first orderable item from the Orderable Items file (#101.43). However, subsequent changes to the order can disrupt this rule and alter the way that the order is sorted by UAP. </w:t>
      </w:r>
    </w:p>
    <w:p w:rsidR="0070715B" w:rsidRDefault="0070715B" w:rsidP="0070715B">
      <w:r>
        <w:t xml:space="preserve">The Order Text field (#100.0081) in the Order file (#100) is a word processing field that is generated </w:t>
      </w:r>
      <w:r>
        <w:lastRenderedPageBreak/>
        <w:t xml:space="preserve">when an order is created. Additional Order Text fields are added each time the order is modified. When working with an order in CPRS, the content of the most recent Order Text field is displayed. UAP checks the first line of the Order Text field against the orderable item name. If this check detects that the first line of the Order Text field does not match the orderable item name, then the order is sorted based on the first line of the most recent Order Text field. </w:t>
      </w:r>
    </w:p>
    <w:p w:rsidR="0070715B" w:rsidRDefault="0070715B" w:rsidP="0070715B">
      <w:r>
        <w:t xml:space="preserve">For example, a clinician places an order for “DIAPER TABBED MISCELLANEOUS BRIEF, TRANQUILITY SMARTCORE SMALL #2311.” </w:t>
      </w:r>
    </w:p>
    <w:p w:rsidR="0070715B" w:rsidRDefault="0070715B" w:rsidP="0070715B">
      <w:r>
        <w:t xml:space="preserve">This item is retrieved from the Orderable Items file and saved in the Order Text field when the order is placed. During processing, the Pharmacist changes the order </w:t>
      </w:r>
    </w:p>
    <w:p w:rsidR="0070715B" w:rsidRDefault="0070715B" w:rsidP="0070715B">
      <w:r>
        <w:t xml:space="preserve">to “BRIEF, TRANQUILITY SMARTCORE SMALL #2311” and this update is </w:t>
      </w:r>
    </w:p>
    <w:p w:rsidR="0070715B" w:rsidRDefault="0070715B" w:rsidP="0070715B">
      <w:r>
        <w:t xml:space="preserve">saved as a new entry in the Order Text field. During sorting, UAP performs a check and detects that the Orderable Item name and the first line of the most recent entry in the Order Text field are not the same and sorts the item based on the Order Text field entry (i.e., “BRIEF, TRANQUILITY SMARTCORE SMALL #2311”). If an order is modified by a pharmacist during prescription processing, then the order is marked with an asterisk (“*”) when displayed in CPRS. In the UAP view, this asterisk is hidden when displaying orders to preserve the alphabetical sorting critical to the reconciliation process. </w:t>
      </w:r>
    </w:p>
    <w:p w:rsidR="0070715B" w:rsidRDefault="0070715B" w:rsidP="0070715B">
      <w:r>
        <w:t xml:space="preserve">Infusions are sorted alphabetically by the first orderable item identified as an additive in the Orderable Items file; solutions are ignored for the purpose of sorting. The display of Infusion orderable items is reorganized based on the additive used for sorting. This supports alphabetical sorting by a meaningful additive in the UAP but does not change the original order of items in the ORDER file (#100). </w:t>
      </w:r>
    </w:p>
    <w:p w:rsidR="0070715B" w:rsidRDefault="0070715B" w:rsidP="0070715B">
      <w:pPr>
        <w:pStyle w:val="Heading3"/>
      </w:pPr>
      <w:bookmarkStart w:id="161" w:name="_Toc23489325"/>
      <w:r>
        <w:t>Configuring UAP</w:t>
      </w:r>
      <w:bookmarkEnd w:id="161"/>
      <w:r>
        <w:t xml:space="preserve"> </w:t>
      </w:r>
    </w:p>
    <w:p w:rsidR="0070715B" w:rsidRDefault="0070715B" w:rsidP="0070715B">
      <w:r>
        <w:t xml:space="preserve">Before UAP can work as designed, some setup is required. First, Write Delayed Orders must be configured for the DISCHARGE event. </w:t>
      </w:r>
    </w:p>
    <w:p w:rsidR="0070715B" w:rsidRDefault="0070715B" w:rsidP="0070715B">
      <w:r>
        <w:rPr>
          <w:b/>
        </w:rPr>
        <w:t>Note</w:t>
      </w:r>
      <w:r>
        <w:t xml:space="preserve">:  </w:t>
      </w:r>
      <w:r>
        <w:tab/>
        <w:t xml:space="preserve">To perform the following actions, the DISCHARGE event must be active and Copy Active Orders for Discharge Release Events must be disabled. </w:t>
      </w:r>
    </w:p>
    <w:p w:rsidR="0070715B" w:rsidRDefault="0070715B" w:rsidP="0070715B">
      <w:r>
        <w:t xml:space="preserve">Refer to the CPRS Technical Manual: GUI Version for details. </w:t>
      </w:r>
    </w:p>
    <w:p w:rsidR="0070715B" w:rsidRDefault="0070715B" w:rsidP="0070715B">
      <w:r>
        <w:t xml:space="preserve">To configure the Write Delayed Orders feature for the Discharge event: </w:t>
      </w:r>
    </w:p>
    <w:p w:rsidR="0070715B" w:rsidRDefault="0070715B" w:rsidP="0070715B">
      <w:pPr>
        <w:pStyle w:val="ListParagraph"/>
        <w:numPr>
          <w:ilvl w:val="0"/>
          <w:numId w:val="123"/>
        </w:numPr>
        <w:ind w:left="720" w:hanging="360"/>
        <w:contextualSpacing w:val="0"/>
      </w:pPr>
      <w:r>
        <w:t xml:space="preserve">From the CPRS Orders tab, click </w:t>
      </w:r>
      <w:r w:rsidRPr="00982241">
        <w:rPr>
          <w:b/>
        </w:rPr>
        <w:t>Write Delayed Orders</w:t>
      </w:r>
      <w:r>
        <w:t>.</w:t>
      </w:r>
      <w:r w:rsidRPr="00982241">
        <w:rPr>
          <w:b/>
        </w:rPr>
        <w:t xml:space="preserve"> </w:t>
      </w:r>
      <w:r>
        <w:t xml:space="preserve">The Release Orders window displays. </w:t>
      </w:r>
    </w:p>
    <w:p w:rsidR="0070715B" w:rsidRDefault="0070715B" w:rsidP="0070715B">
      <w:pPr>
        <w:pStyle w:val="ListParagraph"/>
        <w:numPr>
          <w:ilvl w:val="0"/>
          <w:numId w:val="123"/>
        </w:numPr>
        <w:ind w:left="720" w:hanging="360"/>
        <w:contextualSpacing w:val="0"/>
      </w:pPr>
      <w:r>
        <w:t xml:space="preserve">Select the Delay release of new order(s) until radio button. </w:t>
      </w:r>
    </w:p>
    <w:p w:rsidR="0070715B" w:rsidRDefault="0070715B" w:rsidP="0070715B">
      <w:pPr>
        <w:pStyle w:val="ListParagraph"/>
        <w:numPr>
          <w:ilvl w:val="0"/>
          <w:numId w:val="123"/>
        </w:numPr>
        <w:ind w:left="720" w:hanging="360"/>
        <w:contextualSpacing w:val="0"/>
      </w:pPr>
      <w:r>
        <w:t xml:space="preserve">Select </w:t>
      </w:r>
      <w:r w:rsidRPr="00982241">
        <w:rPr>
          <w:b/>
        </w:rPr>
        <w:t>DISCHARGE</w:t>
      </w:r>
      <w:r>
        <w:t xml:space="preserve"> from the Event Delay List.</w:t>
      </w:r>
      <w:r>
        <w:br w:type="page"/>
      </w:r>
    </w:p>
    <w:p w:rsidR="0070715B" w:rsidRDefault="0070715B" w:rsidP="0070715B">
      <w:pPr>
        <w:pStyle w:val="ListParagraph"/>
        <w:numPr>
          <w:ilvl w:val="0"/>
          <w:numId w:val="123"/>
        </w:numPr>
        <w:ind w:left="720" w:hanging="360"/>
        <w:contextualSpacing w:val="0"/>
      </w:pPr>
      <w:r>
        <w:lastRenderedPageBreak/>
        <w:t xml:space="preserve">Adjust the </w:t>
      </w:r>
      <w:r w:rsidRPr="00982241">
        <w:rPr>
          <w:b/>
        </w:rPr>
        <w:t>Effective Date</w:t>
      </w:r>
      <w:r>
        <w:t xml:space="preserve"> if necessary and then click </w:t>
      </w:r>
      <w:r w:rsidRPr="00982241">
        <w:rPr>
          <w:b/>
        </w:rPr>
        <w:t>OK</w:t>
      </w:r>
      <w:r>
        <w:t xml:space="preserve">.  </w:t>
      </w:r>
    </w:p>
    <w:p w:rsidR="0070715B" w:rsidRDefault="0070715B" w:rsidP="0070715B">
      <w:pPr>
        <w:ind w:left="720"/>
      </w:pPr>
      <w:r>
        <w:rPr>
          <w:noProof/>
        </w:rPr>
        <w:drawing>
          <wp:inline distT="0" distB="0" distL="0" distR="0" wp14:anchorId="3A8C8A1E" wp14:editId="3C9B63E3">
            <wp:extent cx="4730750" cy="2655570"/>
            <wp:effectExtent l="0" t="0" r="0" b="0"/>
            <wp:docPr id="42742" name="Picture 42742" descr="Write Delayed Orders button displays the Release Orders window."/>
            <wp:cNvGraphicFramePr/>
            <a:graphic xmlns:a="http://schemas.openxmlformats.org/drawingml/2006/main">
              <a:graphicData uri="http://schemas.openxmlformats.org/drawingml/2006/picture">
                <pic:pic xmlns:pic="http://schemas.openxmlformats.org/drawingml/2006/picture">
                  <pic:nvPicPr>
                    <pic:cNvPr id="42742" name="Picture 42742"/>
                    <pic:cNvPicPr/>
                  </pic:nvPicPr>
                  <pic:blipFill>
                    <a:blip r:embed="rId235"/>
                    <a:stretch>
                      <a:fillRect/>
                    </a:stretch>
                  </pic:blipFill>
                  <pic:spPr>
                    <a:xfrm>
                      <a:off x="0" y="0"/>
                      <a:ext cx="4730750" cy="2655570"/>
                    </a:xfrm>
                    <a:prstGeom prst="rect">
                      <a:avLst/>
                    </a:prstGeom>
                  </pic:spPr>
                </pic:pic>
              </a:graphicData>
            </a:graphic>
          </wp:inline>
        </w:drawing>
      </w:r>
      <w:r>
        <w:t xml:space="preserve"> </w:t>
      </w:r>
    </w:p>
    <w:p w:rsidR="0070715B" w:rsidRDefault="0070715B" w:rsidP="0070715B">
      <w:pPr>
        <w:pStyle w:val="Caption"/>
        <w:ind w:left="720"/>
      </w:pPr>
      <w:r>
        <w:t xml:space="preserve">Write Delayed Orders button displays the Release Orders window </w:t>
      </w:r>
    </w:p>
    <w:p w:rsidR="0070715B" w:rsidRDefault="0070715B" w:rsidP="0070715B">
      <w:pPr>
        <w:ind w:left="720"/>
      </w:pPr>
      <w:r>
        <w:t xml:space="preserve">The view changes to the Delayed DISCHARGE Orders view. The Discharge Patient (Delayed DISCHARGE) dialog box displays with DISCHARGE as the selected event.  </w:t>
      </w:r>
    </w:p>
    <w:p w:rsidR="0070715B" w:rsidRDefault="0070715B" w:rsidP="0070715B">
      <w:pPr>
        <w:ind w:left="720"/>
      </w:pPr>
      <w:r>
        <w:rPr>
          <w:noProof/>
        </w:rPr>
        <w:drawing>
          <wp:inline distT="0" distB="0" distL="0" distR="0" wp14:anchorId="3053BDC7" wp14:editId="17A44B9E">
            <wp:extent cx="4779010" cy="3300095"/>
            <wp:effectExtent l="0" t="0" r="0" b="0"/>
            <wp:docPr id="42744" name="Picture 42744" descr="Discharge Patient (Delayed DISCHARGE) dialog box."/>
            <wp:cNvGraphicFramePr/>
            <a:graphic xmlns:a="http://schemas.openxmlformats.org/drawingml/2006/main">
              <a:graphicData uri="http://schemas.openxmlformats.org/drawingml/2006/picture">
                <pic:pic xmlns:pic="http://schemas.openxmlformats.org/drawingml/2006/picture">
                  <pic:nvPicPr>
                    <pic:cNvPr id="42744" name="Picture 42744"/>
                    <pic:cNvPicPr/>
                  </pic:nvPicPr>
                  <pic:blipFill>
                    <a:blip r:embed="rId236"/>
                    <a:stretch>
                      <a:fillRect/>
                    </a:stretch>
                  </pic:blipFill>
                  <pic:spPr>
                    <a:xfrm>
                      <a:off x="0" y="0"/>
                      <a:ext cx="4779010" cy="3300095"/>
                    </a:xfrm>
                    <a:prstGeom prst="rect">
                      <a:avLst/>
                    </a:prstGeom>
                  </pic:spPr>
                </pic:pic>
              </a:graphicData>
            </a:graphic>
          </wp:inline>
        </w:drawing>
      </w:r>
      <w:r>
        <w:t xml:space="preserve"> </w:t>
      </w:r>
    </w:p>
    <w:p w:rsidR="0070715B" w:rsidRDefault="0070715B" w:rsidP="0070715B">
      <w:pPr>
        <w:pStyle w:val="Caption"/>
        <w:ind w:left="720"/>
      </w:pPr>
      <w:r>
        <w:t xml:space="preserve">Discharge Patient (Delayed DISCHARGE) dialog box </w:t>
      </w:r>
    </w:p>
    <w:p w:rsidR="0070715B" w:rsidRDefault="0070715B" w:rsidP="0070715B">
      <w:pPr>
        <w:pStyle w:val="ListParagraph"/>
        <w:numPr>
          <w:ilvl w:val="0"/>
          <w:numId w:val="123"/>
        </w:numPr>
        <w:ind w:left="720" w:hanging="360"/>
        <w:contextualSpacing w:val="0"/>
      </w:pPr>
      <w:r>
        <w:t xml:space="preserve">Select a Discharge Type (e.g., REGULAR) and then click </w:t>
      </w:r>
      <w:r w:rsidRPr="003848E2">
        <w:rPr>
          <w:b/>
        </w:rPr>
        <w:t>Accept Order</w:t>
      </w:r>
      <w:r>
        <w:t xml:space="preserve">. </w:t>
      </w:r>
    </w:p>
    <w:p w:rsidR="0070715B" w:rsidRDefault="0070715B" w:rsidP="0070715B">
      <w:pPr>
        <w:ind w:left="720"/>
      </w:pPr>
      <w:r>
        <w:t xml:space="preserve">The Delayed Discharge order displays on the Orders tab. The Service column displays the service “A/D/T” after the order is configured. The Delayed Discharge order remains unsigned until after the UAP review decisions are completed and all medication orders for the patient are ready to be signed. </w:t>
      </w:r>
    </w:p>
    <w:p w:rsidR="0070715B" w:rsidRDefault="0070715B" w:rsidP="0070715B">
      <w:pPr>
        <w:ind w:left="720"/>
      </w:pPr>
      <w:r>
        <w:rPr>
          <w:noProof/>
        </w:rPr>
        <w:lastRenderedPageBreak/>
        <w:drawing>
          <wp:inline distT="0" distB="0" distL="0" distR="0" wp14:anchorId="14F5BB73" wp14:editId="3224F675">
            <wp:extent cx="4802506" cy="3021330"/>
            <wp:effectExtent l="0" t="0" r="0" b="0"/>
            <wp:docPr id="42801" name="Picture 42801" descr="Unsigned Delayed Discharge Order."/>
            <wp:cNvGraphicFramePr/>
            <a:graphic xmlns:a="http://schemas.openxmlformats.org/drawingml/2006/main">
              <a:graphicData uri="http://schemas.openxmlformats.org/drawingml/2006/picture">
                <pic:pic xmlns:pic="http://schemas.openxmlformats.org/drawingml/2006/picture">
                  <pic:nvPicPr>
                    <pic:cNvPr id="42801" name="Picture 42801"/>
                    <pic:cNvPicPr/>
                  </pic:nvPicPr>
                  <pic:blipFill>
                    <a:blip r:embed="rId237"/>
                    <a:stretch>
                      <a:fillRect/>
                    </a:stretch>
                  </pic:blipFill>
                  <pic:spPr>
                    <a:xfrm>
                      <a:off x="0" y="0"/>
                      <a:ext cx="4802506" cy="3021330"/>
                    </a:xfrm>
                    <a:prstGeom prst="rect">
                      <a:avLst/>
                    </a:prstGeom>
                  </pic:spPr>
                </pic:pic>
              </a:graphicData>
            </a:graphic>
          </wp:inline>
        </w:drawing>
      </w:r>
      <w:r>
        <w:t xml:space="preserve"> </w:t>
      </w:r>
    </w:p>
    <w:p w:rsidR="0070715B" w:rsidRDefault="0070715B" w:rsidP="0070715B">
      <w:pPr>
        <w:pStyle w:val="Caption"/>
        <w:ind w:left="720"/>
      </w:pPr>
      <w:r>
        <w:t xml:space="preserve">Unsigned Delayed Discharge Order  </w:t>
      </w:r>
    </w:p>
    <w:p w:rsidR="0070715B" w:rsidRDefault="0070715B" w:rsidP="0070715B">
      <w:pPr>
        <w:ind w:left="720"/>
      </w:pPr>
      <w:r>
        <w:rPr>
          <w:b/>
        </w:rPr>
        <w:t>Note</w:t>
      </w:r>
      <w:r>
        <w:t xml:space="preserve">:  </w:t>
      </w:r>
      <w:r>
        <w:tab/>
        <w:t xml:space="preserve">To perform the following actions, the UAP view must be turned On by a CAC or OI&amp;T staff member. If UAP is not displayed in the View menu, then the feature is turned Off. Refer to the </w:t>
      </w:r>
      <w:r>
        <w:rPr>
          <w:i/>
        </w:rPr>
        <w:t>CPRS Technical Manual: GUI Version</w:t>
      </w:r>
      <w:r>
        <w:t xml:space="preserve"> for details. </w:t>
      </w:r>
    </w:p>
    <w:p w:rsidR="0070715B" w:rsidRDefault="0070715B" w:rsidP="0070715B">
      <w:r>
        <w:t xml:space="preserve">To use the UAP view to reconcile all inpatient and outpatient medications when preparing a patient for discharge: </w:t>
      </w:r>
    </w:p>
    <w:p w:rsidR="0070715B" w:rsidRDefault="0070715B" w:rsidP="0070715B">
      <w:pPr>
        <w:ind w:left="720" w:hanging="360"/>
      </w:pPr>
      <w:r>
        <w:t>1.</w:t>
      </w:r>
      <w:r>
        <w:rPr>
          <w:rFonts w:ascii="Arial" w:eastAsia="Arial" w:hAnsi="Arial" w:cs="Arial"/>
        </w:rPr>
        <w:t xml:space="preserve"> </w:t>
      </w:r>
      <w:r>
        <w:t xml:space="preserve">Select United Action Profile (UAP) from the View menu. </w:t>
      </w:r>
    </w:p>
    <w:p w:rsidR="0070715B" w:rsidRDefault="0070715B" w:rsidP="0070715B">
      <w:pPr>
        <w:ind w:left="720"/>
      </w:pPr>
      <w:r>
        <w:rPr>
          <w:noProof/>
        </w:rPr>
        <w:drawing>
          <wp:inline distT="0" distB="0" distL="0" distR="0" wp14:anchorId="4F0FAB83" wp14:editId="2733A598">
            <wp:extent cx="2234565" cy="2289810"/>
            <wp:effectExtent l="0" t="0" r="0" b="0"/>
            <wp:docPr id="42803" name="Picture 42803" descr="Unified Action Profile (UAP) option displays on the View menu."/>
            <wp:cNvGraphicFramePr/>
            <a:graphic xmlns:a="http://schemas.openxmlformats.org/drawingml/2006/main">
              <a:graphicData uri="http://schemas.openxmlformats.org/drawingml/2006/picture">
                <pic:pic xmlns:pic="http://schemas.openxmlformats.org/drawingml/2006/picture">
                  <pic:nvPicPr>
                    <pic:cNvPr id="42803" name="Picture 42803"/>
                    <pic:cNvPicPr/>
                  </pic:nvPicPr>
                  <pic:blipFill>
                    <a:blip r:embed="rId238"/>
                    <a:stretch>
                      <a:fillRect/>
                    </a:stretch>
                  </pic:blipFill>
                  <pic:spPr>
                    <a:xfrm>
                      <a:off x="0" y="0"/>
                      <a:ext cx="2234565" cy="2289810"/>
                    </a:xfrm>
                    <a:prstGeom prst="rect">
                      <a:avLst/>
                    </a:prstGeom>
                  </pic:spPr>
                </pic:pic>
              </a:graphicData>
            </a:graphic>
          </wp:inline>
        </w:drawing>
      </w:r>
      <w:r>
        <w:rPr>
          <w:rFonts w:ascii="Calibri" w:eastAsia="Calibri" w:hAnsi="Calibri" w:cs="Calibri"/>
        </w:rPr>
        <w:t xml:space="preserve"> </w:t>
      </w:r>
    </w:p>
    <w:p w:rsidR="0070715B" w:rsidRDefault="0070715B" w:rsidP="0070715B">
      <w:pPr>
        <w:pStyle w:val="Caption"/>
        <w:ind w:left="720"/>
      </w:pPr>
      <w:r>
        <w:t xml:space="preserve">Unified Action Profile (UAP) option displays on the View menu </w:t>
      </w:r>
    </w:p>
    <w:p w:rsidR="0070715B" w:rsidRDefault="0070715B" w:rsidP="0070715B">
      <w:pPr>
        <w:ind w:left="720"/>
      </w:pPr>
      <w:r>
        <w:t xml:space="preserve">The Unified Action Profile view is displayed and ready for you to take action on each inpatient and outpatient medication. </w:t>
      </w:r>
    </w:p>
    <w:p w:rsidR="0070715B" w:rsidRDefault="0070715B" w:rsidP="0070715B">
      <w:pPr>
        <w:ind w:left="720"/>
      </w:pPr>
      <w:r>
        <w:rPr>
          <w:noProof/>
        </w:rPr>
        <w:lastRenderedPageBreak/>
        <w:drawing>
          <wp:inline distT="0" distB="0" distL="0" distR="0" wp14:anchorId="03648C5E" wp14:editId="4369A4F3">
            <wp:extent cx="5048885" cy="2894330"/>
            <wp:effectExtent l="0" t="0" r="0" b="0"/>
            <wp:docPr id="42859" name="Picture 42859" descr="Unified Action Profile on the CPRS Orders tab."/>
            <wp:cNvGraphicFramePr/>
            <a:graphic xmlns:a="http://schemas.openxmlformats.org/drawingml/2006/main">
              <a:graphicData uri="http://schemas.openxmlformats.org/drawingml/2006/picture">
                <pic:pic xmlns:pic="http://schemas.openxmlformats.org/drawingml/2006/picture">
                  <pic:nvPicPr>
                    <pic:cNvPr id="42859" name="Picture 42859"/>
                    <pic:cNvPicPr/>
                  </pic:nvPicPr>
                  <pic:blipFill>
                    <a:blip r:embed="rId239"/>
                    <a:stretch>
                      <a:fillRect/>
                    </a:stretch>
                  </pic:blipFill>
                  <pic:spPr>
                    <a:xfrm>
                      <a:off x="0" y="0"/>
                      <a:ext cx="5048885" cy="2894330"/>
                    </a:xfrm>
                    <a:prstGeom prst="rect">
                      <a:avLst/>
                    </a:prstGeom>
                  </pic:spPr>
                </pic:pic>
              </a:graphicData>
            </a:graphic>
          </wp:inline>
        </w:drawing>
      </w:r>
    </w:p>
    <w:p w:rsidR="0070715B" w:rsidRDefault="0070715B" w:rsidP="0070715B">
      <w:pPr>
        <w:pStyle w:val="Caption"/>
        <w:ind w:left="720"/>
      </w:pPr>
      <w:r>
        <w:t xml:space="preserve">Unified Action Profile on the CPRS Orders tab </w:t>
      </w:r>
    </w:p>
    <w:p w:rsidR="0070715B" w:rsidRPr="009B5C6D" w:rsidRDefault="0070715B" w:rsidP="0070715B">
      <w:pPr>
        <w:ind w:left="720"/>
        <w:rPr>
          <w:b/>
        </w:rPr>
      </w:pPr>
      <w:r w:rsidRPr="009B5C6D">
        <w:rPr>
          <w:b/>
        </w:rPr>
        <w:t xml:space="preserve">Example: Infusion Orders – ALL SERVICES view vs. UAP view </w:t>
      </w:r>
    </w:p>
    <w:p w:rsidR="0070715B" w:rsidRDefault="0070715B" w:rsidP="0070715B">
      <w:pPr>
        <w:ind w:left="720"/>
      </w:pPr>
      <w:r>
        <w:t xml:space="preserve">The following Infusion order is displayed in the ALL SERVICES view. The asterisk indicates that the order was changed by the pharmacist.  </w:t>
      </w:r>
    </w:p>
    <w:p w:rsidR="0070715B" w:rsidRDefault="0070715B" w:rsidP="0070715B">
      <w:pPr>
        <w:pStyle w:val="Caption"/>
        <w:ind w:left="720"/>
      </w:pPr>
      <w:r>
        <w:rPr>
          <w:noProof/>
        </w:rPr>
        <mc:AlternateContent>
          <mc:Choice Requires="wpg">
            <w:drawing>
              <wp:inline distT="0" distB="0" distL="0" distR="0" wp14:anchorId="46E9DDF6" wp14:editId="14F4FE7C">
                <wp:extent cx="3897884" cy="1252787"/>
                <wp:effectExtent l="0" t="0" r="0" b="0"/>
                <wp:docPr id="586314" name="Group 586314">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3897884" cy="1252787"/>
                          <a:chOff x="0" y="0"/>
                          <a:chExt cx="3897884" cy="1252787"/>
                        </a:xfrm>
                      </wpg:grpSpPr>
                      <wps:wsp>
                        <wps:cNvPr id="666919" name="Shape 666919"/>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6A6A6"/>
                          </a:fillRef>
                          <a:effectRef idx="0">
                            <a:scrgbClr r="0" g="0" b="0"/>
                          </a:effectRef>
                          <a:fontRef idx="none"/>
                        </wps:style>
                        <wps:bodyPr/>
                      </wps:wsp>
                      <wps:wsp>
                        <wps:cNvPr id="666920" name="Shape 666920"/>
                        <wps:cNvSpPr/>
                        <wps:spPr>
                          <a:xfrm>
                            <a:off x="3048" y="0"/>
                            <a:ext cx="3891661" cy="9144"/>
                          </a:xfrm>
                          <a:custGeom>
                            <a:avLst/>
                            <a:gdLst/>
                            <a:ahLst/>
                            <a:cxnLst/>
                            <a:rect l="0" t="0" r="0" b="0"/>
                            <a:pathLst>
                              <a:path w="3891661" h="9144">
                                <a:moveTo>
                                  <a:pt x="0" y="0"/>
                                </a:moveTo>
                                <a:lnTo>
                                  <a:pt x="3891661" y="0"/>
                                </a:lnTo>
                                <a:lnTo>
                                  <a:pt x="3891661" y="9144"/>
                                </a:lnTo>
                                <a:lnTo>
                                  <a:pt x="0" y="9144"/>
                                </a:lnTo>
                                <a:lnTo>
                                  <a:pt x="0" y="0"/>
                                </a:lnTo>
                              </a:path>
                            </a:pathLst>
                          </a:custGeom>
                          <a:ln w="0" cap="flat">
                            <a:miter lim="127000"/>
                          </a:ln>
                        </wps:spPr>
                        <wps:style>
                          <a:lnRef idx="0">
                            <a:srgbClr val="000000">
                              <a:alpha val="0"/>
                            </a:srgbClr>
                          </a:lnRef>
                          <a:fillRef idx="1">
                            <a:srgbClr val="A6A6A6"/>
                          </a:fillRef>
                          <a:effectRef idx="0">
                            <a:scrgbClr r="0" g="0" b="0"/>
                          </a:effectRef>
                          <a:fontRef idx="none"/>
                        </wps:style>
                        <wps:bodyPr/>
                      </wps:wsp>
                      <wps:wsp>
                        <wps:cNvPr id="666921" name="Shape 666921"/>
                        <wps:cNvSpPr/>
                        <wps:spPr>
                          <a:xfrm>
                            <a:off x="3894836"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6A6A6"/>
                          </a:fillRef>
                          <a:effectRef idx="0">
                            <a:scrgbClr r="0" g="0" b="0"/>
                          </a:effectRef>
                          <a:fontRef idx="none"/>
                        </wps:style>
                        <wps:bodyPr/>
                      </wps:wsp>
                      <wps:wsp>
                        <wps:cNvPr id="666922" name="Shape 666922"/>
                        <wps:cNvSpPr/>
                        <wps:spPr>
                          <a:xfrm>
                            <a:off x="0" y="2997"/>
                            <a:ext cx="9144" cy="1085393"/>
                          </a:xfrm>
                          <a:custGeom>
                            <a:avLst/>
                            <a:gdLst/>
                            <a:ahLst/>
                            <a:cxnLst/>
                            <a:rect l="0" t="0" r="0" b="0"/>
                            <a:pathLst>
                              <a:path w="9144" h="1085393">
                                <a:moveTo>
                                  <a:pt x="0" y="0"/>
                                </a:moveTo>
                                <a:lnTo>
                                  <a:pt x="9144" y="0"/>
                                </a:lnTo>
                                <a:lnTo>
                                  <a:pt x="9144" y="1085393"/>
                                </a:lnTo>
                                <a:lnTo>
                                  <a:pt x="0" y="1085393"/>
                                </a:lnTo>
                                <a:lnTo>
                                  <a:pt x="0" y="0"/>
                                </a:lnTo>
                              </a:path>
                            </a:pathLst>
                          </a:custGeom>
                          <a:ln w="0" cap="flat">
                            <a:miter lim="127000"/>
                          </a:ln>
                        </wps:spPr>
                        <wps:style>
                          <a:lnRef idx="0">
                            <a:srgbClr val="000000">
                              <a:alpha val="0"/>
                            </a:srgbClr>
                          </a:lnRef>
                          <a:fillRef idx="1">
                            <a:srgbClr val="A6A6A6"/>
                          </a:fillRef>
                          <a:effectRef idx="0">
                            <a:scrgbClr r="0" g="0" b="0"/>
                          </a:effectRef>
                          <a:fontRef idx="none"/>
                        </wps:style>
                        <wps:bodyPr/>
                      </wps:wsp>
                      <wps:wsp>
                        <wps:cNvPr id="666923" name="Shape 666923"/>
                        <wps:cNvSpPr/>
                        <wps:spPr>
                          <a:xfrm>
                            <a:off x="3894836" y="2997"/>
                            <a:ext cx="9144" cy="1085393"/>
                          </a:xfrm>
                          <a:custGeom>
                            <a:avLst/>
                            <a:gdLst/>
                            <a:ahLst/>
                            <a:cxnLst/>
                            <a:rect l="0" t="0" r="0" b="0"/>
                            <a:pathLst>
                              <a:path w="9144" h="1085393">
                                <a:moveTo>
                                  <a:pt x="0" y="0"/>
                                </a:moveTo>
                                <a:lnTo>
                                  <a:pt x="9144" y="0"/>
                                </a:lnTo>
                                <a:lnTo>
                                  <a:pt x="9144" y="1085393"/>
                                </a:lnTo>
                                <a:lnTo>
                                  <a:pt x="0" y="1085393"/>
                                </a:lnTo>
                                <a:lnTo>
                                  <a:pt x="0" y="0"/>
                                </a:lnTo>
                              </a:path>
                            </a:pathLst>
                          </a:custGeom>
                          <a:ln w="0" cap="flat">
                            <a:miter lim="127000"/>
                          </a:ln>
                        </wps:spPr>
                        <wps:style>
                          <a:lnRef idx="0">
                            <a:srgbClr val="000000">
                              <a:alpha val="0"/>
                            </a:srgbClr>
                          </a:lnRef>
                          <a:fillRef idx="1">
                            <a:srgbClr val="A6A6A6"/>
                          </a:fillRef>
                          <a:effectRef idx="0">
                            <a:scrgbClr r="0" g="0" b="0"/>
                          </a:effectRef>
                          <a:fontRef idx="none"/>
                        </wps:style>
                        <wps:bodyPr/>
                      </wps:wsp>
                      <wps:wsp>
                        <wps:cNvPr id="666924" name="Shape 666924"/>
                        <wps:cNvSpPr/>
                        <wps:spPr>
                          <a:xfrm>
                            <a:off x="0" y="108839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6A6A6"/>
                          </a:fillRef>
                          <a:effectRef idx="0">
                            <a:scrgbClr r="0" g="0" b="0"/>
                          </a:effectRef>
                          <a:fontRef idx="none"/>
                        </wps:style>
                        <wps:bodyPr/>
                      </wps:wsp>
                      <wps:wsp>
                        <wps:cNvPr id="666925" name="Shape 666925"/>
                        <wps:cNvSpPr/>
                        <wps:spPr>
                          <a:xfrm>
                            <a:off x="3048" y="1088391"/>
                            <a:ext cx="3891661" cy="9144"/>
                          </a:xfrm>
                          <a:custGeom>
                            <a:avLst/>
                            <a:gdLst/>
                            <a:ahLst/>
                            <a:cxnLst/>
                            <a:rect l="0" t="0" r="0" b="0"/>
                            <a:pathLst>
                              <a:path w="3891661" h="9144">
                                <a:moveTo>
                                  <a:pt x="0" y="0"/>
                                </a:moveTo>
                                <a:lnTo>
                                  <a:pt x="3891661" y="0"/>
                                </a:lnTo>
                                <a:lnTo>
                                  <a:pt x="3891661" y="9144"/>
                                </a:lnTo>
                                <a:lnTo>
                                  <a:pt x="0" y="9144"/>
                                </a:lnTo>
                                <a:lnTo>
                                  <a:pt x="0" y="0"/>
                                </a:lnTo>
                              </a:path>
                            </a:pathLst>
                          </a:custGeom>
                          <a:ln w="0" cap="flat">
                            <a:miter lim="127000"/>
                          </a:ln>
                        </wps:spPr>
                        <wps:style>
                          <a:lnRef idx="0">
                            <a:srgbClr val="000000">
                              <a:alpha val="0"/>
                            </a:srgbClr>
                          </a:lnRef>
                          <a:fillRef idx="1">
                            <a:srgbClr val="A6A6A6"/>
                          </a:fillRef>
                          <a:effectRef idx="0">
                            <a:scrgbClr r="0" g="0" b="0"/>
                          </a:effectRef>
                          <a:fontRef idx="none"/>
                        </wps:style>
                        <wps:bodyPr/>
                      </wps:wsp>
                      <wps:wsp>
                        <wps:cNvPr id="666926" name="Shape 666926"/>
                        <wps:cNvSpPr/>
                        <wps:spPr>
                          <a:xfrm>
                            <a:off x="3894836" y="108839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6A6A6"/>
                          </a:fillRef>
                          <a:effectRef idx="0">
                            <a:scrgbClr r="0" g="0" b="0"/>
                          </a:effectRef>
                          <a:fontRef idx="none"/>
                        </wps:style>
                        <wps:bodyPr/>
                      </wps:wsp>
                      <wps:wsp>
                        <wps:cNvPr id="42845" name="Rectangle 42845"/>
                        <wps:cNvSpPr/>
                        <wps:spPr>
                          <a:xfrm>
                            <a:off x="0" y="1097577"/>
                            <a:ext cx="46619" cy="206430"/>
                          </a:xfrm>
                          <a:prstGeom prst="rect">
                            <a:avLst/>
                          </a:prstGeom>
                          <a:ln>
                            <a:noFill/>
                          </a:ln>
                        </wps:spPr>
                        <wps:txbx>
                          <w:txbxContent>
                            <w:p w:rsidR="0070715B" w:rsidRDefault="0070715B" w:rsidP="0070715B">
                              <w:r>
                                <w:t xml:space="preserve"> </w:t>
                              </w:r>
                            </w:p>
                          </w:txbxContent>
                        </wps:txbx>
                        <wps:bodyPr horzOverflow="overflow" vert="horz" lIns="0" tIns="0" rIns="0" bIns="0" rtlCol="0">
                          <a:noAutofit/>
                        </wps:bodyPr>
                      </wps:wsp>
                      <pic:pic xmlns:pic="http://schemas.openxmlformats.org/drawingml/2006/picture">
                        <pic:nvPicPr>
                          <pic:cNvPr id="42861" name="Picture 42861" descr="Infusion order is displayed in the ALL SERVICES view."/>
                          <pic:cNvPicPr/>
                        </pic:nvPicPr>
                        <pic:blipFill>
                          <a:blip r:embed="rId240"/>
                          <a:stretch>
                            <a:fillRect/>
                          </a:stretch>
                        </pic:blipFill>
                        <pic:spPr>
                          <a:xfrm>
                            <a:off x="21209" y="20701"/>
                            <a:ext cx="3872230" cy="1057275"/>
                          </a:xfrm>
                          <a:prstGeom prst="rect">
                            <a:avLst/>
                          </a:prstGeom>
                        </pic:spPr>
                      </pic:pic>
                      <wps:wsp>
                        <wps:cNvPr id="42862" name="Shape 42862"/>
                        <wps:cNvSpPr/>
                        <wps:spPr>
                          <a:xfrm>
                            <a:off x="19685" y="19177"/>
                            <a:ext cx="3875405" cy="1060450"/>
                          </a:xfrm>
                          <a:custGeom>
                            <a:avLst/>
                            <a:gdLst/>
                            <a:ahLst/>
                            <a:cxnLst/>
                            <a:rect l="0" t="0" r="0" b="0"/>
                            <a:pathLst>
                              <a:path w="3875405" h="1060450">
                                <a:moveTo>
                                  <a:pt x="0" y="1060450"/>
                                </a:moveTo>
                                <a:lnTo>
                                  <a:pt x="3875405" y="1060450"/>
                                </a:lnTo>
                                <a:lnTo>
                                  <a:pt x="3875405" y="0"/>
                                </a:lnTo>
                                <a:lnTo>
                                  <a:pt x="0" y="0"/>
                                </a:lnTo>
                                <a:close/>
                              </a:path>
                            </a:pathLst>
                          </a:custGeom>
                          <a:ln w="3175" cap="flat">
                            <a:miter lim="127000"/>
                          </a:ln>
                        </wps:spPr>
                        <wps:style>
                          <a:lnRef idx="1">
                            <a:srgbClr val="A6A6A6"/>
                          </a:lnRef>
                          <a:fillRef idx="0">
                            <a:srgbClr val="000000">
                              <a:alpha val="0"/>
                            </a:srgbClr>
                          </a:fillRef>
                          <a:effectRef idx="0">
                            <a:scrgbClr r="0" g="0" b="0"/>
                          </a:effectRef>
                          <a:fontRef idx="none"/>
                        </wps:style>
                        <wps:bodyPr/>
                      </wps:wsp>
                      <wps:wsp>
                        <wps:cNvPr id="42867" name="Shape 42867"/>
                        <wps:cNvSpPr/>
                        <wps:spPr>
                          <a:xfrm>
                            <a:off x="58039" y="307722"/>
                            <a:ext cx="3497580" cy="563880"/>
                          </a:xfrm>
                          <a:custGeom>
                            <a:avLst/>
                            <a:gdLst/>
                            <a:ahLst/>
                            <a:cxnLst/>
                            <a:rect l="0" t="0" r="0" b="0"/>
                            <a:pathLst>
                              <a:path w="3497580" h="563880">
                                <a:moveTo>
                                  <a:pt x="0" y="563880"/>
                                </a:moveTo>
                                <a:lnTo>
                                  <a:pt x="3497580" y="563880"/>
                                </a:lnTo>
                                <a:lnTo>
                                  <a:pt x="3497580" y="0"/>
                                </a:lnTo>
                                <a:lnTo>
                                  <a:pt x="0" y="0"/>
                                </a:lnTo>
                                <a:close/>
                              </a:path>
                            </a:pathLst>
                          </a:custGeom>
                          <a:ln w="12700" cap="flat">
                            <a:miter lim="127000"/>
                          </a:ln>
                        </wps:spPr>
                        <wps:style>
                          <a:lnRef idx="1">
                            <a:srgbClr val="2E74B5"/>
                          </a:lnRef>
                          <a:fillRef idx="0">
                            <a:srgbClr val="000000">
                              <a:alpha val="0"/>
                            </a:srgbClr>
                          </a:fillRef>
                          <a:effectRef idx="0">
                            <a:scrgbClr r="0" g="0" b="0"/>
                          </a:effectRef>
                          <a:fontRef idx="none"/>
                        </wps:style>
                        <wps:bodyPr/>
                      </wps:wsp>
                    </wpg:wgp>
                  </a:graphicData>
                </a:graphic>
              </wp:inline>
            </w:drawing>
          </mc:Choice>
          <mc:Fallback>
            <w:pict>
              <v:group w14:anchorId="46E9DDF6" id="Group 586314" o:spid="_x0000_s1157" style="width:306.9pt;height:98.65pt;mso-position-horizontal-relative:char;mso-position-vertical-relative:line" coordsize="38978,1252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gIHHg5QYAALQrAAAOAAAAZHJzL2Uyb0RvYy54bWzsWm1v2zYQ/j5g&#10;/0HQ98R6syQbdYq8tQhQrEXT7bssU7YwvYGS7WTD/vvujjxJdpzFcVsX6IwgJkWejnfHe44Uj2/e&#10;PuSZsRKyTstiYtrnlmmIIi5naTGfmL9/eXcWmkbdRMUsyspCTMxHUZtvL3795c26GgunXJTZTEgD&#10;mBT1eF1NzEXTVOPBoI4XIo/q87ISBXQmpcyjBh7lfDCT0Rq459nAsSx/sC7lrJJlLOoaWm9Up3lB&#10;/JNExM3HJKlFY2QTE2Rr6FfS7xR/BxdvovFcRtUijbUY0QFS5FFawKAtq5uoiYylTJ+wytNYlnWZ&#10;NOdxmQ/KJEljQTqANra1pc17WS4r0mU+Xs+r1kxg2i07Hcw2/m31SRrpbGIOQ9+1PdMoohzmiYY2&#10;dBsqJh6aD3Wja0q1v6/t0L0J3vlnV94oPPPcK/ds5IVXZ3bghFdD5/LSv/X+QbPMRDyG/1JGTboS&#10;bGdo2U8RPeVoomDQ8TGNVQTTauMkDkhCLknSwbqaj0k/9AaqvpfVffVJAj02zNUT6vSQyBxLmBDj&#10;gbzjsfUO0NyIodENR0EYgoVi6LOdoROEgfKfeAFO9uS9eHH7wpsgtBqYRG3FWVeAhbqb7no/KyES&#10;dnnR/SKqBHlRrcxB0+37/sge8XQTjaHbyDxE2xqrHtdgt30tNbI9bSaqqelhE8fLunkvSjJ3tIKZ&#10;gm7AzYxr0YJr8UPBVQlA/k8IV1GD7yErrBrriamkWOgK9uTlSnwpiabZmi6Yiq43K/pUig/7AxBy&#10;N5cVMWvJejozBZeKEuIQcNuTjEJUOyhUUD3y81ZlaOwbNStQexgkjiCgJlnUIATHedpApM3SHJ03&#10;sKyOMXBDl1MzTLXmMRP4TlZ8Fgm4C0ECG2o5n15nUgEPeCAbbI+yahHpVg1HTUqiEh+kS9Isa1na&#10;9OoGy0sf/zQHTYzvCQrl7Ztq0DrW0qh4DlERlOaoDkZpX6KRy6Jp3y9gLaJBetpidVrOHik8kEEA&#10;gxgojgRGB4RXsbcDI7S9Boyu5cFyy55KEZEjl+37topcPb87OiQhhCpBvh6VLStWt8VIB1AFtz5l&#10;T3nGJJcnbJ6w+dxC6QB2nmCT9h0YHmCP8fJCCV7oha6/C57klLSr6Lnn0bGppPh6YCo+L6KyJevp&#10;zFDk8gTJEySfhaSzA5LOq5ZLtQ9zRiO9jeeNvnJN2uVb4dAduXo/8uMgaWs5cCPTbVP78ODdXNe7&#10;CaIWbkzI3VwqZi0Zj6j27kzEZX/k/Sk3hz5tZfv76p9rK+vuwCah6KDl8oTQ3jfrCaGnj819zw+f&#10;P/lx2oO+3semd8DqCdE/dEe0Fe6+N7sFlGpqDflxqycJcbyls6czr5dc9tfNPclOi+b/5fxnuGPR&#10;HL4Kku35z05UtucguLPted/RgdkK8vUfmy2rF783+5Q95RmZXJ4QevrkfPaTE05vnpwC0WH1Qdva&#10;nSAl1zydBXVnuCdgQtaCEhgnYO4CpueEXrtyfoY0YVTMM2Go5tckT9RpkG2NgmGwdSDkQfIEUqW4&#10;bjqW77m8J+OVs5IqpWlgZWJislJlxXR6E486NAnOZFbgb1G+gxnl85UnObjmYfqgErXtHkBlp4xF&#10;Kf/6CFcukqyEPB+kNKkGyXAhYXDsNY3sroCsMajUcEVyZcoV2WTXJV2LUOJcLpsySTEdS9kvNZp+&#10;oFRYlcZj+Nfpe6g9yUu/fF0D3mqWUpiaSb4XjzySfy6rM7gxATnPdJpmafNItz/AyihUsfqUxpie&#10;xofuRgP4ACa9VMgGChwYHQMbZwKyhxPzrkiWeHXFgNw5ZEfT2pildZVFj2JmpIXRLIRx+eGDcX/7&#10;+Y+769t7Y5WK9TnuyXgkHBcths8bYkyztMIJRttiXSsMY25d3dhhM3Ut5KaMl7koGtJ0IAUkckHS&#10;epFWtWnIscinAq5tyLuZ/vqqGymaGHLDnGaNaS4hacsdJGUnGMr8TFrfsR0LPJ4cPrC2Pu/cMHAc&#10;AIG6CGENAycgHwU3PwgRJJYShKog15HyrugMW+fIqgmmdO813R75IUQgsJU9srdDB9hq6FnQrY6T&#10;fcsbbkePfu7+u16IaGWBfbdtKVHQW7oz4/7ulynQu/s0mwtyyxPV1zzVG0zHpeLdp2dDMAWXfSm2&#10;aeKsrIUaYM+LEK4N3vlt70K8dHFh93UHfWnhsBsU/5+7EAjAgKO2Op1STa/B5DC0XBW/XCuAaIUh&#10;uzufcj1Y5EMdwIa+G0Jd+RTHr+NhkkUBTGpJnofkhqgdajdx0yoHiNx4gcm41IBkAYCcrcAUXH5b&#10;QNLto++PSOc28K54XfpZEUkXB+FqKMVofY0V7572n6Hev2x78S8AAAD//wMAUEsDBAoAAAAAAAAA&#10;IQAGhUDwY30AAGN9AAAUAAAAZHJzL21lZGlhL2ltYWdlMS5qcGf/2P/gABBKRklGAAEBAQBgAGAA&#10;AP/bAEMAAwICAwICAwMDAwQDAwQFCAUFBAQFCgcHBggMCgwMCwoLCw0OEhANDhEOCwsQFhARExQV&#10;FRUMDxcYFhQYEhQVFP/bAEMBAwQEBQQFCQUFCRQNCw0UFBQUFBQUFBQUFBQUFBQUFBQUFBQUFBQU&#10;FBQUFBQUFBQUFBQUFBQUFBQUFBQUFBQUFP/AABEIAIoB+Q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0rrL0fxNpuvahrljYXPn3WiXi2F/H5&#10;bL5M7W8NwEyQA37q4hbK5Hz4zkEA8Va9/wAIt4Y1jWv7Ov8AV/7Os5rz+z9Kg8+7uvLQv5UMeRvk&#10;bG1VyMsQM18q6X4F+M3ws0uaWx0HSV8W6x4V1TSJNU8NalJqJ1DxCVutStdQuY7q0ghsoftUup8B&#10;mjMupQxldiJsAPrS81Wy0+4sbe6vLe2nvpjb2kU0qo1xKI3lMcYJy7COOR9oydqMeik0aVqUWsaX&#10;Z39ulxHBdQpPGl1byW8yqyhgHikVXjbB5R1DKcggEEV80r4Zsde8QeAL7w5bfEufwnonjC0v7yTx&#10;LJqqywytp+o24eIXpGoNH51xYrMDm18t842i8IPhLoPxOk0j4Z6Lq+o68tjrmj6H4j1zUNSnuhqG&#10;n3VjaW6XlgZGGIvtE6aexhcFpVbWSzKxjoA+oK4P/heHg/8A4Sf+w/tl/wCd9s/s7+0f7HvP7L+1&#10;b/K8j+0PJ+y+Z537jZ5u7zv3WPM+SvG/2U9P+Ilv4nefxlr+vX99Jo5/4SLT7/Q9StbSHVi8J/dX&#10;F7eSwy7T9rUf2XClqyks21RaqTyb/wD4RX/hXH9ha9/wlH/CyP7f/wCQLd/2f9h/4Sr+1fN/tDyv&#10;sn/Hn+82+bu3fuseb+7oA+oKy/CvibTfG3hjR/EOi3P2zR9Ws4b+yufLaPzYJUEkb7WAZcqwOGAI&#10;zyBXzT/Zus2K2k3jV/iI3hK817xbPfDRLjWpb5boausekBFsWN1HafYY7kqkYW2OUZhveIng/gv4&#10;Z+KOl3vwytNR1TxN4ffT9N8NW+n6JH4e1OWH+zo9OsRfR3Ewu4tNgbzRqKOt5C90gXMW5vsqgA+5&#10;qwdS8caPpevpokk1xPqphiuHtbKzmumhilnWCKSXykYRK0jNhn2grDO/3IJWT5z+Hem+L9I0v4CR&#10;6k/xEn1OTQbCTU47i4upAl5KolvpLmWVnQspJSWDUAuIpV+wOlxA0Um98SP7a/4XZ4u/sD7f9u+x&#10;/D3zP7N3+b9l/wCEl1D7Vu2c+X5HneZn5fL37vlzQB9GVl3HibTbXxPp/h6W526xf2dzf21t5bHf&#10;BbvBHM+7G0bWuoBgkE7+AcNj5L0XQfid4Z+G/wANm/tHx5ql5rng+0vPGsl/PdT3cLRXmii4iiUA&#10;NbXK2E+rIFtlS5maMuTNcoslWvE2l643ibwhrfguz+Iknh7Sobqb7VrsV618lkuteGp7uJPPH211&#10;eG21HbBcZnm2TJErwmFSAfX1ZfhXxNpvjbwxo/iHRbn7Zo+rWcN/ZXPltH5sEqCSN9rAMuVYHDAE&#10;Z5Ar5fuNe1/xN488Q6p4t074l6X8LrnWLtrO30yDVoL7zP7N0QWLrFpx+1x2z41dyhCxrI5E6JcB&#10;UXjfgv4Z+KOl3vwytNR1TxN4ffT9N8NW+n6JH4e1OWH+zo9OsRfR3Ewu4tNgbzRqKOt5C90gXMW5&#10;vsqgA+5q858CftBeCviRcaVFot1qypq0In0y61Tw/qGm22oKYzKBbz3MEcczGINIEjZmKI7gFUYj&#10;B/Z1/tpf+EqTVv8AhLX23i/vvFG9fMmO9pdqSZ2SLlI5PsjNp7+XHJabPMmij85+HfwV8a6T+y/4&#10;R1C38R+JtS8e6F4JSfwz4c1m30+2h0bWjpD28QCi1ictGJpYdl1I6AOTICyh1APqqsvxV4m03wT4&#10;Y1jxDrVz9j0fSbOa/vbny2k8qCJDJI+1QWbCqThQSccA18l+CfCPjnWNV8N6XF4w8eXHhC88SQrf&#10;3Eek6zozxQjStWNyjS6pd3N95cj/AGBC4McUbmI27rcb3TB+K+l+LNZ+F/xD0TxdZ/ETUYP7B1rS&#10;fBdro0WsTNc3MeoavBGt79iBadXtF0bbJf7klVmcM5e4YgH25pupRapbvNClwiLNLARc28kDbo5G&#10;jYhZFUlSyEq4G11KspZWUm1XxvPoPxOvrX4xa0+o+PIr7QdH1TUPCunwz3SQXOpJrfiJ7NljAzc7&#10;YEsFW3y0MkUsAkikUQbN6z1XUtP+O/gW31m88aW3i++8ba1b30U0uqpoVxpAstXl0+OMZ/s12EEe&#10;nvtjzLvRi/7xZTQB9GWfjzQNQ8YX3ha31W3l1+yhE89ipO5VwhIBxgsqywM6AlkW5t2cKJ4i+D4u&#10;+NvhfwT4nfw9frr15rEdnDfy22ieGtS1XyoJXljid2tbeRU3NBMAGIJ8s8V5feN4i8N/tLatqdt4&#10;c2Lqt5Z6eb6PQLm6gi0ow2u+/FxEdguZblWsZoy28RQafcuggsWM29rXw78R+Jf2ifFWpaf4s8Te&#10;CdOPhXQ7dbzRrSxeG9lW71dnjL3dpOC0SyRnbGVIE4LZymAD2TStVstd0uz1LTby31DTryFLi2vL&#10;WVZYZ4nUMkiOpIZWUghgcEEEVar4j1bRfiW3hj4ZW+nTa98P7W38B6LHoujaJoGr3/2XWQkguLd1&#10;ivoY4vKAsEA1hpIDzkgLclu8vP8AhNP+K6/sb/hPP+Fw/wDFQ/Yf9f8A8I/9n/0v+x/+Pr/iW/6v&#10;+zf+Pb9/5n+u+X7ZQB9QVVj1Wym1S402O8t31G3hjuJrNZVM0UUjSLHIyZyFZopQrEYJjcD7px8g&#10;+CfCPjnWNV8N6XF4w8eXHhC88SQrf3Eek6zozxQjStWNyjS6pd3N95cj/YELgxxRuYjbutxvdO8+&#10;APhnxFY/GDxDrHia215d2jy6FpF1fyXLJLaWOv6usYnJO2SQWs2mtHNcZllSSV0d83DUAe8W/ibT&#10;brxPqHh6K53axYWdtf3Nt5bDZBcPPHC+7G07mtZxgEkbOQMrm1qWq2Wj26XF/eW9jA80VustzKsa&#10;tLLIsUUYJIBZ5HRFXqzMoGSQK+X/AAZoXxBsfGHhv4l3vhC3toNY164u9RuIby4k12TTNUENtbWl&#10;zpjWqw2zWywaKbh0nJRNMmbLmSXzMGbwzq/i34TwWOo23xLu/FkX9hX/AI6juJNRS0F3bapYXF89&#10;gZCG8xViv2iGj/uiq4ALGzBAPr7TdSi1S3eaFLhEWaWAi5t5IG3RyNGxCyKpKlkJVwNrqVZSyspN&#10;XSfE2m61eXdna3P+nWuTPZTxtDcRp50sKyGJwHEbvbzbJMbJBGWQsvNfOcOg/E66tZ7SDUdeih8Y&#10;6xrvhy8nu57pZ9DtU1u/mt7+1YD/AEbdpr3UcczblMq6Qqr5YY1xt1pvi/wjqPxI+IetP4msDpsL&#10;ahFdvcXSC50nSvF+qX15bbdwj3Ppz2sdus20SRTskbCLzyoB9ff8JNpo8T/8I81z5esGz+3x20kb&#10;J50Afy2eNiNsmxigcISY/Nh3hfNj3alfPvgXTfEGm/Gj4f8A/CTPcf2rd6D411AQXVwJ5rW3uNb0&#10;q4trZ3DMu6GCWKEqjMimMqjMgVj3nxEuvHWi/DTxd/Zt7b6h4pvpnsvDk+k6S6DTmuXS3tJLlHkm&#10;Eq28kgmmmChfKR2EPy7WAN7/AIWb4a/4R/8Atz+0v+JX/bH9gef5Ev8Ax/f2h/Z3lbdu7/j6/d7s&#10;bf4s7fmrUuPE2m2vifT/AA9Lc7dYv7O5v7a28tjvgt3gjmfdjaNrXUAwSCd/AOGx8l6x4N8U/C7S&#10;rnR5PAn9l+GZrzwlqtrpvg2e+8SJbf2TqumQXUksjWkc/mPYpYiOFFk3Jp1xJw28v6NrvxV0yb4x&#10;eCPGMeh+NH0C30HX9JmmXwRrJmiuZLjR5Y1aD7J5oVkilKyFNhMbgNlSAAeyeMvHGj+AdLivtYmu&#10;FSaYW9vb2VnNe3VzKVZvLht4EeWVgiO5VEYqkbucKjEcvqn7QXgrS7fQZftWrai+tw3U9na6P4f1&#10;DULnbbSRxXIlgt4HkgaKWWON0lVGRyUYBgQKvxcfTde8G+HPEDp4tsfsl5HqVhq3h3SGn1PSXktp&#10;ovOawlgkkfdHPJbtGbaV0+0biieWZYvG/Ed94tuPEXwv8Q+IdT8eeHPK0fxNZHXPC/hQ6hfTQNqO&#10;n/2eby2FhcrbyXFrAs7qYISsiuu2LBiAB7drXx+8I6Fqltps8Xia51GbTbbVjZ6d4S1a9mgtp2kW&#10;Fp0htXMDM0Mw8uUK4MbAqMV1HhPx5oHjuPUJPD2q2+rwWM0UE1xakvCWltYLqMpJjbIrQXMDh0LK&#10;RIOcggeSyeDdd8ffHbX/ABDpHinxb4G0e78H6AIbmw0u1i+2P9q1aRo5Vv7OVkkiWWMmMBHTzhvH&#10;K44O3+F/iLVPhj4C02y8Pf2Ha/EDwHpPgfxLprQ3IbQIIYHmby/M3vDttrjVoA1w0h+0nTlYYMxI&#10;B7dYftC+AtW8KjxFp+sXGo6c01tbwx2WmXc91cS3FlDfRRw2yRGaZjazxzFY0Yqgctt8uTbVuP2l&#10;PAlv/Z8Yn165vr37Tt0uz8L6pcahD5Hkeb9otI7ZprfAurZh5yJuWeJlyrqT5zrWj6r4f+J2r+K7&#10;rRdWl0TS/icmsTyWWmz3cz2b+Do7ATQwRI0s6/apViPlK+0hycLG5Wr8T/Flx4o+J3gPxTZN8S/B&#10;egwaPr1gNY0TwbNd3czvPpDoj2ktjcyQRuYpwDNBE7NakqTGytIAeya98cPB/hn+zv7TvL+0+2Wc&#10;eoybtHvD/Z9rJnbPf4hP2CP5ZPnuvKUeTNkjypNveV8+/GDVL2z1RfFngiHxpp/jPVdBgGlxWmgN&#10;Pp2uyxNPLZ2GpCW3kksFSW4bzHkNkdt42ZSYWMH0FQAUUUUAFFFFABRRRQAUUUUAFFFFABRRRQAU&#10;UUUAFFFFABRRRQAUUUUAFFFFAGZ8K52v/Bfh2e8kNzNLpVvJJLOdzOxjQliT1JJPPvSePviRZ+Ct&#10;U0nR7Hwzqfi/xDqcNxdwaPon2RJvs0DQpPOXup4IgqPc267fM3kzAqrBXK1vhY234e+GT/1CLX/0&#10;Ulcv8b9CGtf2Ldf8IVr/AIr+z+dH9p8IeIf7G1e03+Wdiy/abXfbSeXmRftA+eK3PlSY3w0I9b0m&#10;+sNa0qz1C3haO3u4UnjS7tXtplVlDAPFIqvG2DyjqGU5BAIIq15Nr/ch/IV8U/Fb4A/EDx3qnhS8&#10;8Ty6v4n1yHwpp2mJqXhmXRoIdN1yNpze6h51/bNNYrI8lsy3GnReeBbEmPdFAp6m1+CPirw34Vl1&#10;nwhb2/hf4hy+K/EzS30MNtM0un6vqko+1SBm8uRoYl0y9w2ZHXTltsoJWAVgufUdnPHdXF/FLprW&#10;aW0wiimm8ordKY0fzI9jsQoZ2jw4Rt0bHbtKs1rybX+5D+Qr40k/Z8bwj4y1Nbj4Yf8ACf8Awvtb&#10;x7fTPB/m2N5kLo+g2tne+VfzpEfIGnahb73fzx5/yqySuwP+Gf8AxRJ8ctN8R6lYa/LdQ3mkXGna&#10;pYatpt1aaTZW9taJc2UupXlu2rtvlhvSyQhY7hboeY0RuLlkLBc+y/Jtf7kP5CjybX+5D+QrM84U&#10;ecKdguafk2v9yH8hVGbRtJm1y01F7CzfULe3mt4btoUMscUjRNIivjIVjFEWAOCY0J+6Ki84U1ph&#10;50X+5J/NKLBcwPH3xIs/BWqaTo9j4Z1Pxf4h1OG4u4NH0T7Ik32aBoUnnL3U8EQVHubddvmbyZgV&#10;VgrldXwJ4w0j4geGYNZsLZ7VGmuLSe0u0RZrW5t53t7mB9pZC0c0UsZZGZGKEozqVY+c/Ei213Rf&#10;ih4S8b6T4av/ABda6do2q6NcaZo89rHdh7ufT5o5h9qmhiMaixkVv3m/dJHhGG4p5Hd/APxlrVlZ&#10;3FvZW+jeIG0D4gTaXqdxcoJtA1PWtShubD97EWaOdIZJ0eW33hSkoV2DKXVgufUVl4w0i+8faz4R&#10;jtnXUtK0yx1WaZo08lorqW7ijVTnJYNZSlgQAAyYJyQN/wAm1/uQ/kK+C/E37POoeJNc1278N/CG&#10;/wDht4Jm/sT+0fC+l23hxbjW/s660JNtq0s9hLtlvdOkP2vbxblk/eRRV65+zn8Gb/4e+OL3WdV0&#10;e4iRfCmn6Rpl7q1xZ3N9bR/2nq1zLZZto444VSKewBhgQQJ5cccbSrAr0WC59MeTa/3IfyFHk2v9&#10;yH8hWZ5wo84U7Bc0/Jtf7kP5CjybX+5D+QrM84UecKLBc0/Jtf7kP5CuX0H4T+AfC3ifUfEmi+Df&#10;DekeItR8z7bq9hpdvBd3XmOJJPNmVA77nAY7icsATzWr5wo84UWC5p+Ta/3IfyFHk2v9yH8hWZ5w&#10;o84UWC5p+Ta/3IfyFHk2v9yH8hWZ5wo84UWC5p+Ta/3IfyFHk2v9yH8hWZ5wo84UWC5p+Ta/3Ify&#10;FHk2v9yH8hWZ5wo84UWC5p+Ta/3IfyFZeveEPDfin+zv7a0TS9X/ALOvI9Rsvt9pHP8AZbqPPlzx&#10;bgdki5OHXDDJwaXzhR5wosFyzHoukQ6pcalHYWSajcQx2814sKCaWKNpGjjZ8ZKq0spVScAyOR94&#10;5teTa/3IfyFZnnCjzhRYLmn5Nr/ch/IUeTa/3IfyFZnnCjzhRYLmn5Nr/ch/IUeTa/3IfyFZnnCj&#10;zhRYLmn5Nr/ch/IUeTa/3IfyFZnnCjzhRYLmn5Nr/ch/IUeTa/3IfyFZnnCjzhRYLmn5Nr/ch/IU&#10;eTa/3IfyFZnnCjzhRYLmn5Nr/ch/IUeTa/3IfyFZnnCjzhRYLmn5Nr/ch/IUeTa/3IfyFZnnCjzh&#10;RYLmn5Nr/ch/IUeTa/3IfyFZnnCjzhRYLmn5Nr/ch/IUeTa/3IfyFZnnCjzhRYLmn5Nr/ch/IUeT&#10;a/3IfyFZnnCjzhRYLmn5Nr/ch/IUeTa/3IfyFZnnCjzhRYLmn5Nr/ch/IUeTa/3IfyFZnnCjzhRY&#10;Lmn5Nr/ch/IUeTa/3IfyFZnnCjzhRYLmn5Nr/ch/IUeTa/3IfyFZnnCjzhRYLmn5Nr/ch/IUeTa/&#10;3IfyFZnnCjzhRYLl+4jtlt5SEiBCE8AelS/Z7f8A55xf98ise4mH2W4/65P/AOgmtDzKLAeeeAbM&#10;ah8O/CFqZDCJdNtR5ixo7LiAHIDqy54xyOhNL4Hj0/x9otzqen6hqUMEGp6hpTLc2dirGWzvJrSV&#10;gFhI2mS3cqc5KlSQDkCf4X/8iT4K/wCwdbf+k1eQ+H/2cZvEXjTw1/wnPha31Xw1ZTeO57myvpo5&#10;7SVtQ8Q293YCe3DlZ1eBXmCSKyxvHGzBJUjxhUk09GXFaHq+hR6f4j8TeJdGsdQ1J38PTQWl7dNZ&#10;2Kwi5kgS48hcw7yyQy28jNt2YuECszLIqb//AAgy/wDQVuv/AAFs/wD4xXy/8Kvgn8QPBOm6F408&#10;QeFLjWvG2n6/o+q6tHFe2kuravFF4Nj0mRRcSTLHI0d9cXTkTTKCFndCxdRJq+Cfg340s/FHgvVN&#10;f8CW/wDa0Ov61f3F3BriT22lxXOt3t4zRS/u54GaKWDa9ujC8jeW2vYYUEUkWXM+5dl2PoHSfCb6&#10;jpdnd3E+paXPPCksljd22ntNbsygmNzHE6FlJ2ko7LkHDEYNWv8AhBl/6Ct1/wCAtn/8Yr5V+Fv7&#10;PvjLw3o/gew1bwRnxnZf8IrLaeNvtFlJ/wAI7p9lZ6ZHqOlef5v2lPNa01NfLto5IJP7Q+ZwJZin&#10;f/s3/AfU/g//AMKmKaH/AGPJF4Ak0/xhMLtZpbjVk/ssWqXD72a48lU1COE5ZIY90cZRGVScz7hZ&#10;dj2v/hBl/wCgrdf+Atn/APGKP+EGX/oK3X/gLZ//ABiunoqfaS7j5Ucx/wAIMv8A0Fbr/wABbP8A&#10;+MVVk8JrHqlvZ/2ldHzYZJd/2az42Mgxj7P33/pXY1l3H/IzWH/Xnc/+hwUKcu4cqPGfFXxP0HQt&#10;Rt9K0iHxV4v16bWToJ0rStK0+3ljuhb3dyVaS9S3hGIbKSXHmbjHLbyAGO4id8q++OPhnR7PxAdW&#10;tvFWlar4f0bV9a1bR57DSnuLNNOhsZ5YS0e+F5ZIdStJI/LkZMOQ7o6lR03xc+A+meMPEXw8fStD&#10;/s21t/E0uoa5f+H7ttIvBAdP1fa/2i2eKY5vL8sQjZLXUzEEPITxfxo/Z0vm0vXrDwNo1xepf/Dr&#10;xfpElzfao1zd3mqXy6Ytqs9zdStLKzJaMgkkchEgjQsqqgqlN9xcpe134xQeEYjF4i8IeOdC1m48&#10;j+y9FuIPD8txqvmX1pYnyXhmeFNk9/ZhvPki4myu4K+3V1jxzeeH9H0Ke/8AA/jmDWdc1ltF0/w/&#10;5fh1ryZ1s5rszbxObdYvLtph80wfcmNmCCaPxm/Zx06L4b3g8MaT4n8U64dT0aUpc+LLy61IWcGr&#10;2V1dR2V1fXgNqzR224mOWLc0MJLbo4ypq3wyvviTofwt0uTwt438LaPoHiy4u75da8WM2rJbHSdR&#10;RZxf22oTTspuLqKLaJ9+MqVEQo533DlNhPHmjxeAfFPiO/j8RaXfeGZjZ6j4buLLS5NSF40UUtvZ&#10;xCJXhmnnS5tfKSOVtzXEceRJuRbfijxVpuk/8I7F4eGteP7/AMQWUuqadZ+Go9HPn2MfkiS7Wa48&#10;mAxA3VsBiQs3nqVVlDsvDt8E/Hkfiq60HQfs+keGLPxY3iay1vxKX11b1YdKsIYILyNrqO6um+1y&#10;3c8c08zNA2lWwA2C32Hg3wH8QPhJ4g8PX9z4XuPG1j4Xh17QrWPw1JaWbXFtqFxpt/byW9rdXapb&#10;WlqYJ7FYTOzqtvAUUxv+7Od9wsdG3xP0G3nntr2HxVpl/bf2GtzZ3ulafHLBJqmqTaZDGcphvLuL&#10;eQu6Fo2j2vC8yspPaXsen2Pj7RvCMmoakdS1XTL7VYZVs7HyVitZbSKRWPk5DFr2LaACCFfJGAD5&#10;R8QvBfxA8Vat4j8WDwPcCe6h8EXFvottqVpJcuNN8SXl9cQl3kjiWdbWSFmG/wArzHZI5ZQu89Br&#10;XiLxrd/FLwd44i+D/i97XT9G1zRbnTPt2iC8je4n0maGbnUfKMTC1nXiQuGTlACpJzS7hZD/ABL8&#10;WPB3g/xFDpGr6prVpJN4ytPAqXH9m2TxHUrnT476D7sRbymWaOLdt4kbkBAZB2nhqPT/ABVrXizT&#10;LTUNSjn8N6mmlXbTWdiFeVrO2uw0ZEJJXy7uMZIB3KwxgAnyjVvgnrPxJ8UXkviPwpcQeGNf8cPq&#10;upafd3sCzJpc/gk6XKrmCZsMLl2gIjcnOXUlMPRofwj+JF9ofxG8KeLI7fUbHxt44EWoa3bzQg3H&#10;hpNJs4WkljXYRPdR2X2KURLEY5bqSaJRHGmTmfcLIveGfjFB4w13wPYaX4Q8cz2vjDRofEGm6o0H&#10;h9LcWLLZtLNIDMJV8k38CuojLE7vLEgGT2kuvaO3jLxH4UsL7UtW8Q6LpiaibG1h0sNeMQS1rCZE&#10;UefGrWrOrlFRb+zZmAmU1ua14X1O7+Pfg7xHFbb9G0/wzrmn3Nz5ijy57i60mSFNpO47ltZzkAgb&#10;OSCVz4Yvwy+Mfg/S9L+I9jp2j+JfFdvqd34hm8DwQrY6tctqKtHLpdzrj3bwzQWiSW+D5AWQaRZq&#10;oXy49pzvuFjo9U+MUHhPUbeHxl4Q8c+DLB7K+1GbUtQg8P3cVta2du09xPJHZTTziJQqJvERXzJo&#10;UJDSoDa1H4q2XhfS/EV34t8PeMfB8+kaBf8AiWOx1K20OebULOyVDdGA2skyBkM0C7ZXj3GZdu4K&#10;5THvPDfjD4gfDX4g+E734deJ9O8Y+OdAvtMvfGXiGfSI7GOV7SdLeLy7XULmaC0jeUrHFGkpXzHd&#10;zJJJNM58YPCfjj456X4uu7XwDrHhaeL4deJvDVpY69e6d52o3morZmAQm2upkVVNk6u0zx4MseNw&#10;3lHzvuFkdx4X8Vabq3/CRReIRrXgC/8AD9lFqmo2fiWPRx5FjJ5wju2mt/OgERNrcg5kDL5DFlVS&#10;jNUfx5o8vgHwt4jsI/EWqX3iaYWeneG7ey0uPUjeLFLLcWcolVIYZ4EtrrzUklXa1vJHkybUbz0/&#10;B7xp4it9e07RfDuseEtD8SzaPY3LePdVTX763is5Ly7umucX0z3Wn3INpY/YxdqB9pu38tFaQzaq&#10;/DP4keDfFVrqd1p1v42s9I8WL4ySPw1DDpaztd6Vf6ddWdnZ3N26Rsk0kV9JJJcIsrXtyy5kUrIu&#10;Z9wsbHin4mT+EfDNjq954E+ILPNqcOkXNgtnoKTWdzPPbw2qs8kyxTLM91CFkt5JUU71kaNo3Veq&#10;1rXtH8M3Hgu01y+1LR9S8UTLBFY3UOlmSxYx5zcFUZAome3td8bOpnu7aME+apLPHVp4s+KXw3sw&#10;/hC48PXqeLNAvotLvr+2ku1s7XV7G4nlnMTtCjBIbhhHHLLlFjORI5iTlfit8EfHnxe8ZeNrm013&#10;R/CGmzaZB4e0q41TR31a5hVQLttU0+SO8g+wz/aZY1wVZvM0m1lz8sYU533DlR1ul+J/Cmo618QN&#10;Mk8Utps/gWaKPW2v106JbeKSziu1uWPlZSAxysPMcKN0Ew6Jmqtr4w0G7+FHhH4gpd60NG8Tf2L9&#10;jgax0/7RH/ac9vBb+Yvl7Rta6jL4Y4AbbuIAPnug/s/+J/HnjPxB4t8SaT/whv8Awles2MviTQ11&#10;GK4W+0tdG0pmtJGiVlufLv7KW0IlwjW11qIVf9IVq6rS/hf4nt/2UfhJ4Nk0zb4k0L/hDP7RsvtE&#10;R8j7BfadLd/Pu2N5aW8x+Vju2YXcSATnfcLIfo/xY8HeIPDuu6vYaprU8eh+Ml8C6hb/ANm2Syw6&#10;k2oQ2I6xBWi3XMMu5WP7t+m8GMdpZR6ffePtZ8Ix6hqQ1LStMsdVmlazsfJaK6lu4o1U+TksGspd&#10;wIAAZME5IHieqfs9eNLfR9K1HQ7G3g1i7+Iq3fiOyurpCLnQYfF11q1rPCQSFniWcyBdy7ori4V1&#10;eVYRH6p8H9D8aXXj7xF4u8a6Pb6JqV1oGjaBPFbyo8N1d2UuoS3N1bBZJCtpI18nlecVmwj+ZGmA&#10;WOd9wsh/xI8QaJ8LZNAj1a68RXL63qdppVq2m6DDcQxy3F1BbI08623lQKHuEOZXUsAwQOw2nK1j&#10;x5o+i+MrnRXj8RXGm2Op2eial4ihstL+w2Go3YgNtayKyi4dn+2WY3xQvGv2ldzrsl8vsfjd4X1P&#10;xh4M06w0i2+13UPibw9qDx+YqYgttZs7md8sQPlihkbHU7cAEkA+beK/h34su/GXizRbXw9cXOm+&#10;JvHHh/xfH4iS5tlsbK3sBpBmgnVpRcee39lShBHDJGfPg3SLmTyxTfcfKjo/GHiA+HfFL+HNF0Tx&#10;V431m3sodQvbbQ4NFi+xQTPLHbvI141ureY1tcACMuR5LbwoZN1rQfEnhzxF4+k8HW+s6lba4NAs&#10;/Esdrf6fZ2s0tncSzxAiCSBZlaN4MSK8a+WZogfmYgY/xM8H+IR8SvEuoWXhbWPE2m+KtA0nR4pd&#10;C8QDRW0+4sru/m33Vys8VxFA/wBui+a1WeTbHODEflWTzbRf2cfiF4k/sDVtX1DUPD3jKDwB4W8P&#10;3niJdVH25pB/aUOuQm4jMkjSrFeR3EbZ8truCzkJcRMKOd9xWR7Z8MtS0H4ueEY/E3hzXLq70aa9&#10;vbOC6WDT3S4+zXctq0sbJEytE7QsyMD8yMpwCcDqf+EGX/oK3X/gLZ//ABiuI+BegTfCPwrpvgk+&#10;GLjT0uNf8R3VpBplvGLHTtObVbu4tnd1IjjVop7ZUhUmT95xHtimaL16pc5dx8qOY/4QZf8AoK3X&#10;/gLZ/wDxij/hBl/6Ct1/4C2f/wAYrp6KPaS7hyo5j/hBl/6Ct1/4C2f/AMYo/wCEGX/oK3X/AIC2&#10;f/xiunoo9pLuHKjmP+EGX/oK3X/gLZ//ABij/hBl/wCgrdf+Atn/APGK6eij2ku4cqOY/wCEGX/o&#10;K3X/AIC2f/xij/hBl/6Ct1/4C2f/AMYrp6KPaS7hyo5j/hBl/wCgrdf+Atn/APGKP+EGX/oK3X/g&#10;LZ//ABiunoo9pLuHKjmP+EGX/oK3X/gLZ/8Axij/AIQZf+grdf8AgLZ//GK6eij2ku4cqOY/4QZf&#10;+grdf+Atn/8AGKP+EGX/AKCt1/4C2f8A8Yrp6KPaS7hyo5j/AIQZf+grdf8AgLZ//GKP+EGX/oK3&#10;X/gLZ/8Axiunoo9pLuHKjmP+EGX/AKCt1/4C2f8A8Yo/4QZf+grdf+Atn/8AGK6eij2ku4cqOY/4&#10;QZf+grdf+Atn/wDGKP8AhBl/6Ct1/wCAtn/8Yrp6KPaS7hyo5j/hBl/6Ct1/4C2f/wAYo/4QZf8A&#10;oK3X/gLZ/wDxiunoo9pLuHKjmP8AhBl/6Ct1/wCAtn/8Yo/4QZf+grdf+Atn/wDGK6eij2ku4cqO&#10;O1Twmum6XeXn9pXUn2eF5dn2azG7apOM/Z+OlWv+EGX/AKCt1/4C2f8A8YrT8U/8izq//XnN/wCg&#10;GtSjnlbcOVHAfC//AJEnwV/2Drb/ANJq7+uA+F//ACJPgr/sHW3/AKTV39XW+ImnsFFFFYGgUUUU&#10;AFFFFABWXcf8jNYf9edz/wChwVqVl3H/ACM1h/153P8A6HBTQjyrw18YdT1T4xzQ3Ee3wFrF7d+G&#10;NCudy/Pq2nCSS6O0J5o84rqMP7zCJ/Ym9Wb7ZHRN+1V4c0/wLeeNNV0HxBonhE2UOoaTrmoR2yWe&#10;swTyxRW7xSicrbeY1xbbRfG2IWUswVYpzFV8MfAH4P2cnh5NDXR/+E2sZluV8XWQs/8AhItRlsLq&#10;KO/kuLtI/MlaSXMF43Bb7TKj7TJWVqXgL4Z+Avh6kHiD4t3GneCbOaHRvDp1bXbG1sdAuLK5WSCC&#10;2by0S4nt5rCMD7YbmQfZHVsh7hZK0DUt/Dj9q3T/AIvfEbwlpHhOw+36NqNlrf8Aa8kdzZ3T6ZdW&#10;Z0xot09vdSW8sTR6gufs7TsHmiB2FJgmVp/7Q3hf47aFq+p6F8RvEHw7/wCEX8k6jbaDNoWsPci6&#10;Yx2gDQpqMckryxSRx28LidnYAxnzId3aXHwN8LeJLifSPEXijWPF+uLpl7aaudS1CIXN5pepRiCS&#10;CWGBI0t4JDYxFGto4CZLNmDFnuPN4vTf2d9K8YfEa18d6f8AHrxfrfihdGtHt7y2k0C4QWMhujaX&#10;KQrppi+YTXyx3ATcUluEV9rOpNBahoFt8UZPFPhvwVr/AMQ/EGkya9Zax4kS8W00eTV7CC1fS7eC&#10;wmkWza0fP2yeaQxwkq5SNJpEiMk2r8J/ih4n8RePPCGianqf2y1Nl40tbt2t4ke9k0nXbPT7W5kK&#10;qAspiaVnEYSMvKxCKAirqQ/Dmy1680loPjN4gvvGVr/acNlr0D6K1/8AYxNbRahZiFbL7O0Udzb2&#10;vmMYDLHIAhkUMUJZ/AfR9Ri8Pal4R+IXiDRb/Q/7asZdY0STTrl76e8vo59TNwJ7WaISm8tSzLEk&#10;YjfzECooCKaAHiX4w6npfxjhht493gLR7208Ma7c7l+TVtREclqdpTzT5JbTof3eUf8AtvezL9jk&#10;rxfxh+2F4n8N/Av4zbbfd8R9F1nX7Lw188Q+02Md1qnkX3+pMKfZodK1L9zJlpf7L5O65j3ek23w&#10;J+C/iDwDr2t3us6P4p1ZIbi8vfitdtpsmt2LTRfa4rxdRjhVbdoIJ4JIHUKsUS25UBFWrfjLwL8G&#10;tLivPh34j8ZafpHiTxRZa9p9pb32uW9vqjwa/fNNdJbQsQH3XCqsRMbkeSFyx37noBleKPHHjLxB&#10;8SbnwnY+MNQ8NWs3xLXw+l5pdpZPcQ2I8IDUzCn2i3lQ7roFyzIzYYqCBgDK+IPxc8T6Mul+F7nx&#10;V4g02TSvH/8AwiupeI/DOhxahqmpWp8Oy6pE4sxaXCiXdJbJKYodp8mSRVhR/Lj77xZ8KfCmtwaz&#10;4ys/iBqHhf7L4mm8VXPiHTbqwaKwurbSzo9yjNcQSwrEkMUokEilkkDncu3aMvWPCvw41HxFoXgS&#10;y+LH9ifFDS9ZbxA0lnqmmy+Ib6+fT5oZJri3nhlV91pO2FEKrHEkSxCOKJFVaAb/AMRPEWs+Af2U&#10;/GniTS/Emsaprmm+E9S1ew1rX9Pgt74SrayzwtNbC3hRGQ7B5bQqRsw6lt2fK/iL+0L408G6l+0l&#10;Yz31vaWOj6ZeyeCdSW1Tda39r4ftL6e2lZxskZjdC4hjKuzLb3xb93Eor2nXPDug+JPgP4r8O+JP&#10;Hdxrnh660zVNK1nxVd3FlDNFF++humeSGGO3jaD94hPlgIYTvBIbPP8AxK+DPw1+IXw++Mug+J9Z&#10;zoHiK9TUPE839pRw/wBjzwWFiI33gAQ+XFaWlxibcPm3MDG4WhW6jOq1rxRqdp8e/B3hyK52aNqH&#10;hnXNQubby1PmT291pMcL7iNw2rdTjAIB38gkLjK/ai8QeL/CHwE8ceI/BOtafoWs6Jo19qn2nUNM&#10;N9lIbWWTbEvmoqS7lQq7iVBg7onB4t+BvhZ4W8P+Ptb1zSdWuNRvLOa9tl0trmKSHRJb+WHUL+NQ&#10;iiTdcym3uGWd5CgKeV5UbbTUvPHHwt/aS8LeKvh9onxD0DxF/bWjXVnfQeGtbtbq8htZk8iSVVRn&#10;2480AMylQzLkHOCgOL+PXxE8WaBqnxNu9D8Q3GiQfD3wPB4vt7G2traSHV7iRtTJgvTNE7+QBpsS&#10;gW7wSYmm/eE7DHv/ABY+MOp/Df49/CvRWj8zwj4hstTg1aTco+yTm60u2sJ8bGkfNzeJbbEIA+2e&#10;Y/yxEjL1K3+Ev7SPinVbfw18VtP1O61PRl0zxHovhPW9PvP7Y0mN5AIbhSkssUSm9uE8y3aF/wDS&#10;jmTIiKamrah8Gvjv/bWvf8JzoHifRtH8M6poetrpevW8lnBpuoeQ9w1zJE+6H5bD5X3phRKeSAVY&#10;Hm3gv4++LPjDNLb2OqXHhjSfEnxFOh6NqVjHbTXdvon/AAjK6ta3EHnQMga5MaTFbiJ3jS7kjIV0&#10;Vk9p+BPjCHxZ4f1mKPxTrHix9J1NrGW58ReH5NG1OBjbwT+VcwtBbhm2zq6yJBEpjkiGGZWkfK8b&#10;fDXwdY32uale+Mbjwjrl1qcnjeLVheWkc2mNbabBplzcxJcRvEYFtSqSGZJFQ3RbKsYylrR/hjb/&#10;AAj0fXdSt/HOoWVrfayvifxNrniKWGeWVIrOGKYCVwsVtE4tImf5CkcbTJCsA8kwGgHqlFcr45+K&#10;/gj4YfYv+Ey8Y6B4S+3b/sv9uapBZfaNm3f5fmuu7bvTOM43LnqK1f8AhLNE/wCEW/4Sb+2dP/4R&#10;v7F/aP8AbH2pPsf2XZ5nn+dnZ5Wz5t+du3nOKgZq0VlXXizRLKz1u7uNZ0+C10Pd/as8t0ipp+2F&#10;Z289icRYikSQ78YR1boQatyatYw6pb6ZJeW6alcQy3MNm0qiaWKNo1kkVM5Ko0sQZgMAyID94ZAL&#10;VFVdW1ax0HS7zU9TvLfTtNsoXubq8u5VihgiRSzyO7EBVVQSWJwACTWV4j+IXhbwfqmi6Zr/AIl0&#10;fQ9S1ub7NpdnqV/FbzX8u5F8uBHYGVt0kY2qCcuo7igDfoqrJq1jDqlvpkl5bpqVxDLcw2bSqJpY&#10;o2jWSRUzkqjSxBmAwDIgP3hmpY+LNE1S8itLPWdPu7qb7V5cEF0ju/2aZYLrCg5PkysscmPuOwVs&#10;E4oA1aKwLj4heFrW3nuJ/EujwwQQ3tzLLJfxKscVnIIryRiWwFgkISVjxGxAbB4rK8OfG34d+MNL&#10;1rU9A8e+GNc03RIftOqXmm6zbXENhFtdvMndHIiXbHIdzEDCMexpgdpRWV4X8WaJ440K21vw5rOn&#10;+INGut3kajpd0lzby7WKNskQlWwyspweCpHUVq0gCiiigAooooAKKKKACiiigAooooAKKKKACiii&#10;gAooooAKKKKACiiigAooooAy/FP/ACLOr/8AXnN/6Aa1Ky/FP/Is6v8A9ec3/oBrUp9AOA+F/wDy&#10;JPgr/sHW3/pNXf1z2n20NnNp1vbxJBBEfLjijUKqKI2AUAcAAdq6Gtq3xGcNgooorA0CiiigAooo&#10;oAKy7j/kZrD/AK87n/0OCtSsu4/5Gaw/687n/wBDgpoR8b6D4LvvFvxM+H15ostvb+J/D2p/EvWN&#10;Ilu2ZYTKni21imgchW2rPbTXNsZNkhiFwZVRnjQVb+HfjHTIfh34S+JEvi7T/hFrNzrPjW3tj8Rt&#10;Kb7HHBeeIZJ5rS4UXNusN6rW0G2M3Gdsd1iOQIzxe+/DX4leN/iHrF5df8IjoGn+DbfWdW0j+0f+&#10;Ejnk1FvsV5cWnmfZPsIjG+W3zt+0fKr5yxG0+bTftceKfD3wd0X4k+Jvh9o9nofiHQLjWNGt9J8T&#10;S3dy8qaRcaqkFysljCsKtBaTKZEaUrIUARlJZb1EHgP4neFvh74+i1/xqNH+DWm698OvCyado2vX&#10;UWmw2ssMuqvcWEPmiIM1qtzbo6KoKCSPKrvUVyv7PvxC8LfBLVPDumfETxLo/gHUj8IfBFsLPxPf&#10;xabMZYW1ZZo9k7Kd0bMoZcZUkA4zXqniL9qax8P33xz06Tw/cf2l8M9MfVYUmuVih12JNNhvZFgf&#10;aSrRNPFHKAriMT2zEnzgg39N+JXjfxJ8S/FOh6J4R0Cbw34b1m20i+1bUPEc8F42+ytLySSK1Sxk&#10;RtqXgVVaddzIclAc0gPnfQfBd94t+Jnw+vNFlt7fxP4e1P4l6xpEt2zLCZU8W2sU0DkK21Z7aa5t&#10;jJskMQuDKqM8aCug07X/APhKv+Cd3xh1v+ztQ0f+0rLx9ef2dq0HkXlr5moaq/lTx5OyVd21lycM&#10;CM8V6Tpvx/8AFMqvruoeDNHtfAv/AAlk3hNb+28QyzamZRrDaRFMbNrJIwrXARmH2glY2ZhvZQja&#10;un/Fyx+IHw7+EF1qfhi3udN+K0MVtdaXdzLPDaxXGjXWoPG4aPE6lbcwlSqhhIWPTaXqB82fHzSb&#10;7wjpP7YXjvSrO41KDUIZvDWvadZxNJPJE3hvSxZXi8EBbSS5ujIo2Aw3U0rMxto427X4w+LNE0Hw&#10;p+1V4O1PWdP07xd4u+1f8I5oF3dJFf6153hqwtIfsduxElx5lzFLAvlq26SN0GWUgd/8GfjZ4j1T&#10;w38J59e8H6fonhvxxZW8OhXFp4pudZv0dtOlvo1vPtFpET/o9tKGl86VzJsBDB2kW18K/wBqax+I&#10;vjLwh4cu/D9xok/ibwPpfjG0vGuVlthLeCdjpxcqhM6x28kqYBMkcNw21BCdxqBgeLvC+pr8RtV+&#10;FsFtu8N+ONZtvFhlWRVt7fTYDAdZsja5xJFPcQ2qyglfNPiKZzHIIJ9/K/8ACWaJ/wAIF/wrr+2d&#10;P/4WD/wtj+0f+ET+1J/av2X/AITX7f5/2TPm+V9j/wBK37dvk/vM7Pmrv/B/7Qfjf4n/ANg/8Ib4&#10;E0C4+3eDdE8W3X9ueKJ7L7P/AGl9q2W8flafP5mz7I+XOzO5cL1r1Pxx45/4RHUfCOnRWX26/wDE&#10;usrpFsHl8qKLFvPdzSOwVj8tvaTlVCnfJ5aEorNIiA+WNa+K/gj/AIZR+PPgn/hMdA/4TL/i4n/F&#10;O/2pB/aP/H9q03/Hvv8AM/1X7z7v3fm6c1z/AMfNJvvCOk/theO9Ks7jUoNQhm8Na9p1nE0k8kTe&#10;G9LFleLwQFtJLm6MijYDDdTSszG2jjb6I0D9oLU5vhbqPxN13wd9h8Bf8IzJ4t0680vVFu7ySyWA&#10;XCxXNvJHCIbl4mUqkbzx7klVplxGZeg8J/EbxSfH1p4R8a+GdH0PUtS0y61XTpdB1uXVIXitZbaK&#10;4WYy2lsY23XtvsCiQMPMyU2qHd7AVPDv/J0nxC/7E3w1/wCl2u14Z8CbLxTZ/D/9kibxNrOj6voc&#10;0NkujWWk6TLY3NnKfDF+yPczyXM63KiATRlUigJkdJAyqhiftfEH7QWmeAfF3xV1Wx8Hfb5tO0bW&#10;9VbWjqjMNVTRLTTSbaJmjYRRLcajdwFIyUintrlihkllA76+/aK8Mf8ACRfBzStKm/tX/hZ/n3Ok&#10;TbZYf9Bi0+S8a6w0f/XsnluUb/SN3OxhS1A+bfhP40/4T/8AYJ1/wVYePvCHjzxJ/wAKnMGn+E/C&#10;cH/E3ssaWYTDcRi7neaUO8MWVih+fI25cKu/8afipD8X7j4k+GvBeq+GPiPpuo/C3xQ2lXHhjSpL&#10;u+tbhY7GJrFdQjnkiuGmedXa3iRJF2WpcHdGze5x/HLPwvsPFb6Jtun8TW/hW809bvKQ3Ta2mkXD&#10;xy7MyRJKZJEJRGkRV3LEWIXA0L9qax17QfEt3H4fuLXUtB8cQeDptPurlUM8U2tJpceownaS0DMZ&#10;SMqAZba4hDHyy9PzsB5X+0p8QvC3xV0vxtqfgrxLo/jDTdJ+EPja21G80G/ivobKWddNa3jmeJmE&#10;bSLb3BRWILCCQjOxsdr8WPjh4U+Lv9geCfh7qmn/ABX+3Xov/Eeh+DdXsLi6bRrfDSKzS3CW/lS3&#10;LWVvLFK+Zbe4uVVThmT2jTfHP9ofFLxD4N+xeX/ZOjabq/23zc+b9rnv4vL2bfl2fYc7txz5uMDb&#10;lsDwP8TvEPjjxBcy2vhO3HgldT1DR49XTVgb6O4sria2meezaJVSBpraVEaOeWQ74C0SBpDChngP&#10;gXVfHniP4lfDnQbHVrfw9428K6B4o0TUz4ysH1q5FvHd6FJZ/aWt72NJLuWzmsJ5Zo5nj8ySUbQc&#10;qnQavx+wX8alf5rpLLx4l5KvCTXS3upi4ljTrHE8okdIiztGjKjSSlTI3feBPj1rfiiXwBqep+FN&#10;P0zwj8QNv/COXtprL3N/+8sZr+H7ZbNbRxwZtreXd5c822TYg3qTIpr37SH9g/sxeG/jD/wieoar&#10;/a9lod5/wjekyfaLz/iYzWsXlQfKPOlT7T8q4XzGULlN2QaiPnf4+aTfeEdJ/bC8d6VZ3GpQahDN&#10;4a17TrOJpJ5Im8N6WLK8XggLaSXN0ZFGwGG6mlZmNtHG3v2j+NLH4hftOaE+mxXEc/hvQPE2laxZ&#10;3CqJ9PlbUtKW1adFYmJbqO0mnty+DLCu9RgHHf8Ahj4nWPi7x9qugaYLe90210DSdftdZtLpZoby&#10;K+lvkTZtGCoWyDhwxDCYYA25ap8Wvild/C+Lw7LD4V1DX7XVdZ0/SJ7+3ubeG3077VfW1osk2+QS&#10;tzc5VYo5MlMMYwd9F+gzlf2zfCeieKv2W/ij/bejafrH9m+GdU1Gx/tC1Sf7LdR2M/lzxbwdkq7j&#10;tdcMMnB5rzb9p3VrHR9U+O2mX95b2OpeMPhba6L4bs7mVY5tbv1bXFa0skJBuJw13agxRhmBuIRj&#10;94ufc/it8YdM+Eeo/D+HV48Wvi3xND4YS53N/o889vcSQHaqMW3ywxw/whfO3lgEOeV8R/tNaZpf&#10;jX4heFtN07+1dV8I/wDCO2UgadoEfUtZuXgtbeRjGdkS7rWR5k83CTthGePYwrgHxT8WaJ8PPj34&#10;A8TeKtZ0/wAM+G08M6/pzaxrF0lpZrdS3WjyQwGaQhBK6W9wypncywyEAhGx4Z4e8F33jL4gfC/V&#10;9Clt4tc06b4heKvDt5cswtrqKXxPZMpDhWHkXlhdSxrOEkCx3azxq7KlfWXgbWvF+pfbYPF/hjT9&#10;AuodjwTaPrB1KzuEbcCod4LeVZUKZZTDs2yRlZHJdY6tr8XPC0MiWur+KfDGn6lNqbaZBaxa3FIZ&#10;ZWurm3tohuCHz5GtJ1MQUkSwzxqX8osS4Hzv+zHr/wDwlXjf4ea3/Z2oaP8A2lZfEq8/s7VoPIvL&#10;XzPFdi/lTx5OyVd21lycMCM8V1Wg6fpmofs4eJH1fV/7AtbDx/rmqpqr2zXEFnPa+Lrq5gmuEUg/&#10;ZllhjaY7owsIkYyRAGRfpKilcLHkPwP+I1jr3h/xJrOoX/hi4gbX4rFfGOgRLaaZ4llkt7OOK4h3&#10;SyhmEkiWH+ulLSWm0EHESevVVvNJsdRuLC4u7O3up7CY3NpLNErtbymN4jJGSMoxjlkTcMHbIw6M&#10;RVqkMKKKKQBRRRQAUUUUAFFFFABRRRQAUUUUAFFFFABRRRQAUUUUAFFFFABRRRQBl+Kf+RZ1f/rz&#10;m/8AQDWpWX4p/wCRZ1f/AK85v/QDWpT6AYcP/IQs/wDro3/oDVuVhw/8hCz/AOujf+gNW5W1bdEQ&#10;2CiiisCwooooAKKKKACsu4/5Gaw/687n/wBDgrUrLuP+RmsP+vO5/wDQ4KaEeLfBf4N638MPiDru&#10;oS/D7wBH/a2s61eXPjbT9Rca5cWt3fz3kMUsR09d23fBGym5KgRBgTtVaytA/Y/0Twr+y3qPgnRP&#10;DHhDR/iPqXgCTwrfeItP09IPtV1JYiGR5bhIRM8TTKJGLKWOAxXcMVleGptQ8LeE5viNba94gu9e&#10;uPiXd+H7m11LW7y806axn8WSaWIVtJZWhh8qF42jaBY2VoEBLRtLHIfB3wjcfE6fx2dVX4naVdTa&#10;z4r0+DxhD40mXTlT+1L2ziS0sxfuIpYYiBGXs1RGt9wOQha/MRq/GT9l3W/iR4P+NUGkavp+heKv&#10;Fl7LLoWrkO/k2s2kafYXVpcgAfurj7FIrDEirmCYKZYY9mrpvwb1vw/+0L4p8cxfD7wBr39s6zbX&#10;lt4r1DUXh1zTLUabaWU0USjT5M48idlUXCKwmIJTLGjwj4s1D44a7pWlaxrP9k6dY2VzfQ3Hh26v&#10;LAeLo3WeyN5aPlWWyRZkl2pJJIs8trIsohS2uL7zWXTbrw3+zP4j1Gx1bxvq+pXvxFTRHVfF2oS3&#10;0tnD4yNilrazXF2Ps7PbfuS6yRb8gyPxuBrsB7T8I/2c/C3gHUL7xHqHhPwxN46n1/W9VXxJbabE&#10;18IrzULqaJTctGJNwt7hImGcDDKCVwTxfwx/Y/0T4a6Z8CrvTPDHhDSvF3g7yf8AhI9b0vT0huNR&#10;/wCJLd2c2ydYVkl33M8Uh8zbuClj8wAPKzeINb8O2vi7QLQ+L/CFhPe+DbU6H4o199S1eCPUtcex&#10;vbmO+W6ujFFcW4EMYjuRJE9tLIqQs6Sy9Vqnh3xHofiT4jeAvBeq+ILuwtdG8N60tnfa/c3d/Ik+&#10;o36anDbXt3M0sUs9nYiKL99GkchDq8LM8tLXuBa+Ev7Ktj8I9D+DL6FonhjQPE/h2GC28Xatotot&#10;tNrMQ0m4t5YzKkSvcK141tPtmwCYQ5+dFFVfA/7Lut6L4WsrK91fT9O17TfAHhrw9pGuaeHnl0vW&#10;dNTUVa9jVhHvi/01RsJAmjM0Uq+XIyvyvjLWvN0DwL4e0q1+J1z5fj+TS9X8If8ACU+Trlv/AMSC&#10;8vFtP7SW+Tzojm2vPnvZMB/L3DYsEf0l4X8NfYvhzbaRYzeIPD0k1k2yTVNR/tPVNPklBY757iS5&#10;WWWNnONzSxjaANyACh3A+d/DP7M3inwTqngTU5PAfw5+IWpeHfA/hzw9DeeIdTltptMv9Na6aSez&#10;f+zrghXaeIhwY2zCCR0x7T8XNJvrrxV8JdVtrO4u7HRvFhub97aJpWgim0rULKOQooLFfPu4FZgC&#10;EVmkfbGjuvkPhu91vWPAvw58L6v4q8QapDrXxL8T6Dquqf2i9pqN5a2suvywr9otvKeHD2NtxAY1&#10;2x+WAIyUOVDr2t2Ok+G/ET+PtQNxoOs+JdOttBvL540nsdO1a7txcXd20nlpbRW0cCXV3fRXbBAh&#10;g8u8mVp2B1Vx+zXrfiz/AIT+3v7Hwh4D/wCEm8M6v4f1DUPB8Lt/wkF1feWBql7bGOLZLDsmZImm&#10;uW/06ZfPGC0tq38J/GvUfi1qni/UrTwxp89r4T1Sw8M2UWoyajY29/cPYttu5/s9pMsBeyhdUSGZ&#10;vnuy0yAQRVv61rep63p3wz8KaZ4v/t/WfEV7D4juPEmklbeA6TZ3EF5cSQLG217aVpLOxWPzXfyb&#10;4OzXAjlZ/LLjxN4n+EPwt8fy6ve+L9F+K1n4A1fWXvNW1SLVNI1u+s4IzPqVhC004tIo7iaMpB5d&#10;orJeKDbt5QWBagdp8RP2Yb7U/Bo8OeGL+3MEXw68TeERea1M32m7v9SNiy3ly8cWHaSS2nlnlxua&#10;SXdtYs2NW3/Zph0H4qaV4t0e5t9kfiyXXLiGbzFaCzfTtVRrePlhIx1HWL263Nswt00YO2GJa4D4&#10;9Wd18E9L8Zaf4S8Q+J7aC/8Ahb4u1mR9S8SahqU0V5ZLYLazwS3U8r27ILuf/VMm4spbcY0K+qeH&#10;LBvhf8ZtD8GaVqWsX/h7XtA1TV5Yde1a61Wa3ubO50+JWhnuZJJVWRL5g8bOyAwxlFjJlMprYDA8&#10;L/DXW/FHwNttOEH9lXVz4/bxZFHqiPA/2H/hKzqyb4yu+OV7UKRFIqsruEkEZDbcrWP2XdbvNE0J&#10;9O1fT9J1618ft4h1SSMO0WraN/wkk2rx2UhwMSx+YkiOVYpIJo0ZY7iV239J8It8VfiR8Up9S8R+&#10;J9NvPDev2+laLLouu3VlDZRf2Rp12GNqji2uGE93M+bmKUMGCOHjVUHm3/C3fGX/AAgX2D/hHvF/&#10;k/8AC2P7O/4TL+0bL7H9l/4TXyfI/wCPz7X5Xk/6Ls8jbt+XHl/NT1A9T8F+D/iF4MvPEfivXE0/&#10;xh4uuNG0jw3bRWNyLZNS+xzXZGpXLtEi2vmtfvJLBEk3kpCfLa4Zljoh+Eet3Px0s/GEuh+ENE+x&#10;3s1zc+KtD3xavr9q1rLBDp97EYRiKPzIHLm5lV3sIWEMe9RBgN4+8Q6D+yT8XvFdpq1wfEOiTeOZ&#10;9Pvrki4aBrXU9TFsAJAwKxrFGqoQVCoq4wMVyvx6s7r4J6X4y0/wl4h8T20F/wDC3xdrMj6l4k1D&#10;UporyyWwW1nglup5Xt2QXc/+qZNxZS24xoVQHa/Dv4P+N9Fg+EvhrW4dAt/Dfwz8v7DrGn6nPcXm&#10;seTpdxpsfm2j20aWu9LozNtnm2NGIxvDeYuV4P8AhP8AFJfgv4E+G+vaR4QsLXwr/wAIzt1fTvEV&#10;1dvdf2Xf2E0mYHsIhH5kVrKR+8bDlFPBLrwHjzWtb8B+FviRFpFr4/8Ah7u+GnibVEs/GHil9XvL&#10;m6tkthBd2Uy3179m+z+fIH/eQs7XUJCy+UWh6rxtNqGiL+0l8SLXXvECa/4DvZLrRrRtbvDpYjt/&#10;DunXhtpLDzfszxSySTBz5Yk/fMyPHIEkRgek/Cn4I33wv+LXj3WoNSt5vB2raZpGn6Bo0aMraNFa&#10;vevLarnIMHmXZeIA4jWQwqiRwxg9V8XPBd94+8K2OmafLbwzwa/omqs1yzKpis9VtbuVQVUncY7d&#10;woxgsVBIGSPIfClhceLP2lviMuo6X4/v7XSfE1pHZ6xp/i2a10PT0TRdOuRby2KahGZN0ruzAWsi&#10;ObgByRv29p8TrBvGXxm8E+DL7UtYs/D13oGtavPDourXWlzSXNtc6XFAxntZI5dqpeXA8vfsYuCy&#10;kohWeozV+NPwjh+MLeD9P1CO3ufD1lqd5LrNpNNJE1zZ3Gj6jYPHG0fIYtepzuXChiGyAD5tD+y7&#10;rej2ur/ZNX0/Ur+ay8NXpu7kPb/2nrOna5e6zeyzIocW0V3cXQwY/MEPmvtjKxojWrLUPGnxR/Zj&#10;+DviAnWNfn1LTNL1XxTZeHb9NJ1PVYpdNZmW2nWW3WFheSW0zBZoQY4pUBYN5T8BofirxC/hXwf4&#10;tu/GGsaXf6RqfiKzi8J6vqAVhZ6fqt1B5l9eLO8CwQW8cEV3eXaXuFVDbst3MrztXEevfBb4R634&#10;N+KXxA8a6vofhDw1/wAJZZacr6X4T3vi6gnv3nmuJ2hh+0yy/ao387y0bkxlT5Qll4Efsl622k/G&#10;3zX0CTWfGXhnWNB0a+YuXtftura5elZH8rckTLqVjvCbsvA3DBEZu++Iet6np/wS8K6nbeL/AO37&#10;q/8AE3hhzr+klbeC8gutdsQ6wCJiPszRTNGql5C0JAeSUlnbxfT/AIqeL9B8P6vp3iHxFqDw638W&#10;IYvDGqyTGM+QvjI2d1oquvLeXb25lCyMDJBdSxohjtJCHqB9o0V5X4L8Wf8ACSfHvxb9g1n+1PDc&#10;ng3w5qOn/ZrrzrNvPutZzPDglD5iRw5dfvKickAVy3hRdT8LfGOFfGUni+01nWdZ1G207WE1hZ/D&#10;2rwEXNzaWCWPnv8AZ5YrKFGaYWsBaWykBnkEx+0RYZ77RXyx8J5tQs9A/Zw8anXvEF3r3xD+z/8A&#10;CR/2hrd5d2d15+gXuoSeVZyytb23+k28Tr9njj2KpjXbGzITVNb8X65+wX8LbzR/F+oaF4y1qy8E&#10;wL4nYm6uI57q902OSeQO37/d5rl0c4kDMrZDGnYLn1PRXhnwX+J198RPjN4yhvRcaTeaf4T8OjU/&#10;C8t00o0XVHudX+1QkYUFiqQYmVQJolgkQtG0bHV/aSTWbPQfCmr6T4p1jQUtfFnh+2urDTTAkOox&#10;XGtWELxzu0TShQjuNsUkYYOyvvU7aVtbAevUV8xeMdZ1YeMvG/idNb1iHUvDnxF8M+F9Ngh1O4js&#10;U068Ghi5iks1cW8zP/aV5+9ljeRfMXa6+VFs82g8X+I9N8GfBm+h8UeIGuvid4Z0rUPE0k+r3Mvm&#10;z3Os+HLaZ7UPIRYZi1a/UCz8kL5qFQphhMb5Qufc1FeBaJ48uPhD4D+P94W1DxDpXw5vbifTLLVN&#10;TmubhoI9CsdQaB7ucyzPumnnIeQyFQ4UfIiqOK+OH7SHinTPhf8AE3StQ0C38M6taaZrGgrquga9&#10;LcyWmtJoE2sRNCWtoG8gWYRvPysiz/uxEUAnJygfWVFeBftCSeL734g6Lpng2/1CPWU8G6/rWnaZ&#10;a3xtoNQ1Kyv9EmtIZ/mVTFI2+B8suYbmdQ6Bya3/AIb+PofjH8Tr3xL4e1a4vPAulaBZQWTQmSCG&#10;7vNQSO+lM8MgDM0Vn/ZbxPtXaL+5Qlm3LEraXA9eor5D+Gth4v8AFGv3mpaRpfj9NZi8f6tG/ivU&#10;vFpm8Pf2bb6/cRz266c2oPjNlFJaxj7ENsuxwUAEy9V8PfFmt3vwr/ZDu7jWdQnutc+w/wBqzy3T&#10;s+obvC2ozt57E5lzLGkh35y6K3UA0+ULn0lRXxxr2p+Ifh38GfiZaa/qHjfQfievw61rUZ76710X&#10;em6zeWtsgudT00LPK1gsU80bRxqln8t2v7kmICD1TRfiP4k8TftIeE9M1Hwj4n8D6afCeu3LWetX&#10;lhJDfSpeaOqSBLO7nBaJZJBukCkCchc7nwWC57nRXkN8ms6Z+1Z4cjbxTrF5oereE9buR4fmMC2N&#10;pLBdaNGskYjiV3YiaU7pnkK+YwTYrMpqfEz49a34H+IN94f07wpp+rWFlZaK819day9rL9q1a/ud&#10;PsYliW2kBiFxAhllLhkjkZkjlZAjqwHtNFfMWiftEX0nij4k+IXsbiafTdA0fS7Twv8A2gxtpte/&#10;tvXNLMEMpTaq3F5bwRC4eNP3flPKqBSqVfhX488X/CHVvFPhvxC2oeONB0PxN4f8MXfizUtTIuHn&#10;utJ0S1iNvbMZWfddzmefzJIgouS6NcSGRQ+ULn1PRXF/BXx9ffFT4S+EfGeoaTb6HP4h0yDVV0+2&#10;vWu1gimQSRKZWiiLN5bIWGwAMWALABj2lSMKKKKACiiigDL8U/8AIs6v/wBec3/oBrUrL8U/8izq&#10;/wD15zf+gGtSn0A555nt7i1kSCS5YSHEURUMfkbpuIH5mrv9r3f/AEBL/wD77t//AI7VeH/kIWf/&#10;AF0b/wBAavl//hE9E/4QL/hYv9jaf/wsH/hbH9nf8JZ9lT+1fsv/AAmv2DyPtePN8r7H/ouzdt8n&#10;93jZ8tb1N0Zx2Pqj+17v/oCX/wD33b//AB2j+17v/oCX/wD33b//AB2vlf4/ftKa3p/wE1T7Lfaf&#10;pPiTWb3x3o0H2OZ4byK10m11vyrq2xJvWVHsbHfIMqGmOAhdNv1lpMd9DpdnHqdxb3epLCi3VxaQ&#10;NBDLKFG90jZ3KKWyQpdyAQCzYycdiyr/AGvd/wDQEv8A/vu3/wDjtH9r3f8A0BL/AP77t/8A47Xw&#10;H8P/ABR46vf2evgX4IvLn/RdBvfA2u3+reXB/wATDSbrUtNXS7TygMxYlkuo/MVi5/sLdIAL1a9e&#10;1r9rD4geG7jxd4nu/A9vN8P9Lm8R2doZri0s2nl0mO+JMdyb6Sa4aV9OkHkjT4zGsrP5ki25aauU&#10;Vz6e/te7/wCgJf8A/fdv/wDHaP7Xu/8AoCX/AP33b/8Ax2vmHUvEfxE+H/xm8etea54Y1jxPeaB4&#10;ZhhubHw/cxhLYXOvyyeRpv255b+dEhmkMUVwjmISMiSvEIZvp3wnrX/CSeFtG1fzNPm+32UN15mk&#10;3n2yzbegbME+xPOiOflk2ruXB2jOKl6DF/te7/6Al/8A992//wAdqjNqF22u2c39kXY2W0yeWZbf&#10;e2WiOQPN6Dbz9R610VZdx/yM1h/153P/AKHBQgOB8NfCHwx4T8UzeINP8L68b97271FIbzXJbuzt&#10;rq5eR7ie3tZrtoLeVzNOC8SI22aVQQsjA5U37Pngy4/t6OTw74uaw13+0f7R0r/hLr4adP8Ab/O+&#10;1/6J9u8hfMNxM3yoNrPuXawBHm3wt+Ed54k1S91ux8G+D9Enj8e6xeN48t7hv7feODX7l5YDGLRf&#10;lmSN7Rv9Kx5MhJDDMRxNe0PTvAnwS8eaRLpGhzatrHwx1u9t/GnhzUGm/wCEpht7aFZb/UF8qNWu&#10;JWuoZUYvckedc4mG4mb7lcO0pYh4aGIvNSUbJRvu03pUeis3y/Ho24panL7Z25mtP68v+AfUWsad&#10;beINR0K/v/DV/PdaHetqGnyefEvkztbzWxfAmAb91czLhsj584yARl/8ILof/CO/2F/wiN//AGV/&#10;bP8AwkH2f7Wn/H9/aH9pedu8/d/x9/vdudv8ONny15j4i+Htn4G+GMbp8PvB/wAP9Qu/GXhdZoPB&#10;7LJFcxprlj5bSSfZbYlgXlAUoQAchvmIGb8d9Ms9a+IfjHTtRtIL/T7uH4d29zaXUayRTRv4ovFd&#10;HRgQysCQQRggkVxYfJKeImlGr7vNy3sn9qlFvSbT/iX0l9ndX0qVRxW39a+XkeweIPAuh+KLzWrv&#10;U/CN/cXWsWVnYXc63aRv5dpNNPatGyzgwyxS3EsiSx7ZFcqwYFEK5Wn/AAh8MafoWr6UfC+vajHq&#10;vk/ar3Vtclv78+Sxe32Xk929xF5MhaWLy5F8qRmkj2uxY+aeOdMs/DN14v8AB3h20g0/wGmo+DLW&#10;TR7GNV0+K4vNa8vUbQRqNiLLaNaGW2GEZbneyZuXaTD+MHgnR/DN5458IeGvC+h2/h+b/hA7lfDC&#10;wJZ6Vc3M/iO4ilMsccbKPNSGCOR/LclI0BDBFWt8Pw/TryjH2zXM4pe70l7LV++rNe1Wm2j95bil&#10;Va6f1r5eR65efA/wlfeH7DSJPDXiZUstTOsxajD4luYtTa8Nu9t58l+t6LmVvIkaH55WxGFT7qKB&#10;2nhexHg/QrbSLDStentbfdsk1TVTqFwdzFjvnuLl5X5Y43McDAGAAB4X8TPhdZ2Hhz4S6BbfCzwD&#10;bT3vjKe4uvCMMirok8g0fU8O8osfmYJHG+TbE7kVegD1W0Xwb4w+Gfxi8LR6B4c8Kx3OoaT4hu4P&#10;CsGsTWek6LbeZoMbRW0yWTFt8sLTlRbxDfdS9Su6SI5FSqwThXXM1NpPkV+Tn0v7R2vyP3vg7Sbs&#10;me1ae3b+tj17UPhn4d1HwydCfwpq1tYjU7rWYpbHVDa3dveXE80088FzFcrNCzvc3APluvyTSR/6&#10;titEfww8Kw+GbjQo/As6WdxDFDNcLNEL2UxzyXEcrXfn+eZ0uJZbhZy/miaR5Q/mMXPzlovhW88c&#10;694FtdR8A+D/ABnqCzfEK4udG8S3rHT7aT/hJbYO8UrWUxdlLFFJhQlXY/L90+qap8Nfh9efG3xc&#10;/iLQdDttJ8N+CNBNjezRR239hwpc6xmS2nG1rPYsSESRMhTy1II2gi8RkNHC3VSs20pN8sYy+Gr7&#10;JWXtL6vXVJdnK1wjVctl/Vr9j0Twd4F0PwDeT3eheEb+yuriygsJ52u0leeOKa5nVpGedi8plvLq&#10;R5WzJI8zM7MeaytA+DvhDw3/AGilt4Iv7q1vrKTTGsNUvxf2dvZSY8yztree4eK1tnCxq0ECpGyx&#10;RKVIjQL4fovhHXfid420u+8UfDTwf4+8Tf8ACt/C8+qr48IspbK7kl1NpgkQsLjazOG3riPaUUYP&#10;RcPV7P8A4TvwHDa/8JDrkn9s+E/hbF/wkPmfZ9VbztduR9q3b5PLuPm353Ptf+JsZPWuF4+09nLE&#10;LR01JpJpc8oq6tO9lzXXMouVvdTV2p9vpe3f8PkfQNt8D/CUWl69p914a8Ta3BremXGjXj694lud&#10;UmFnOu2eCGW5vZHgWQBN/ksm4xxk5MaFeg8DeCdL+Hf219I0DXprq92C4v8AWNYfVLyRE3eXEbi6&#10;upJfKQvIyx7titLIwALuT8z+PtfvPH2qfELSda0jStR8WadD8O9G17RbjcmmT3x1+4kaMMVlzazJ&#10;PE6kq7CKYB0EivGPqf4W+DbPwT4Tjs7bwh4c8ETzTPcXWleFtrWQkJ2hw4gg3sUSPJMakY28hQT5&#10;GZZN/ZuHVWpUvJtK2lrOnCpe/NdpqejUWmknfVI0hU53ZL+rtfoc34o+EPhjxlrtzqup+F9eaS82&#10;/b7K01yW1sNS2qE/0yziu1t7rdGqRN58b740SNtyKqjV/wCEF0P/AIR3+wv+ERv/AOyv7Z/4SD7P&#10;9rT/AI/v7Q/tLzt3n7v+Pv8Ae7c7f4cbPlrwP4Q6h4wuPB/7KMGsaFodj4fT7L9jvrHWprm6mx4Z&#10;1AR+ZbtaRrHlMscSvtICjcDuFa+8E+CrH9iM+MZtM0rTvHOu/De4nm1qMLbahrN3Noks1wJ5V2vd&#10;s4Es7LIXy0fmkbowy+jU4bVGuqFWtq5KK5UpaudSN3aeiXs7vdq9raEKtdXS/rTy8z2Ww+B/hLTt&#10;U1K8j8NeJpoNSmvp73R7vxLc3Gk3DXjStdB9OkvWtWWRp5WKGLblyQAcGi2+B/hKLS9e0+68NeJt&#10;bg1vTLjRrx9e8S3OqTCznXbPBDLc3sjwLIAm/wAlk3GOMnJjQr67XzX4P0Xwf8DLn4+eLPDvgjQ7&#10;bU9H1ZbTTrPTLKGzmut2jaVLFp0LpGSPPunULGoO6WUEKzNg/O4DBrHKpGMnzxS5Va6k3KMbNuS5&#10;dZLWz+RtKXJbser+NPAuh/EP7R/wkHhG/wBQ+0aNf+H5f9LSPdY3vk/aofknGN/2eH5h8y7PlK5O&#10;cqb4Q+GLjx1eeLZfC+vS6reXsOo3Nu+uSnTp7qGKKKGd7A3f2ZpY1t4CrmLcrQxuCHRWHz5q2ptN&#10;8Mdd8ATwz+KUn1zwzq1t/wAJdoVzoEWr3FzrlmNUhNvcW5doWuz9olkRJEjGqpEECxore8/s76f/&#10;AGHD480b+zbHw/8A2b4hWH/hH9GbfpmlbtNsZfKs22Rbo383z2PkxfvbiYbWx5snr47IXgcNOvKp&#10;dxdkrWvG1Np2b5k/3iTTjZNNc17J5xq80krf1r/kWpvhJoEnjq88Xx6N4ustZvL2HULpdP8AFV3a&#10;2dzPFFFEjy2kV6tvJ+7ghRg0ZDqgDBhmtXxz4J0v4ifYn1fQNehurLeLe/0fWH0u8jR9vmRC4tbq&#10;OXynKRs0e7YzRRsQSiEeP/HB4l+LXjHV9b8I6V4u8M+E/Buna1NLfajJb6hoy/aNUa4uNL2wPtun&#10;S2Q7llt23W8H7wbQyea/GnTLO3+DOueKIrSCPxNrGuePdI1LWkjUXt9Yw2XiIQ2s02N8kMYtLXbG&#10;xKr9mhwB5a47cJwz9ZVJyq257LZNXcOe3x30itbpatWTTuplW5b6bf527H0/qXwz8O6p4fTRG8Ka&#10;tZabBNDPZR6Zqhsm0xordbdBYvDco9kohUxlLcxqVklBB82TcR/DDwrD4ZuNCj8CzpZ3EMUM1ws0&#10;QvZTHPJcRytd+f55nS4lluFnL+aJpHlD+Yxc+Qw+JPGfiH4wfCHS9euP3fhDxDdaLq9xsh/4nOpt&#10;oupvHdbUA+z/AOhpb3PloWT/AIm3lk77Vqq/Bd9C8KN+z3f/APCI+HF8ReOtDhlu/E9vqJtddvbs&#10;6VLdXctzCkGb2FiiGR5Zj++micpvVGrCpw5OjScnUUpcnPaNmrfvXu5RVuSlz3jzO0krXTQ1WTe3&#10;9af5nucfgXQ4/CNh4ZHhG/OjWN7b6jFC12hdrqC7S8SeSUz+ZLKbmNZneRmaVyxkLl2zUvPhh4V1&#10;HRbDSrvwLPdWNhr58U2iTTRO1vqhvHvTcxuZ9yMZ5ZGwCBtkaPHlsUr0iivjLnSeW6f8J9D8P6Fq&#10;+leHtC17w3HqnkxT3Om6kguI7WNiVsreV5ma1tlVpUjitzGsAmkaDyXO8WtN+Gfh3SPGT+J7Xwpq&#10;yakZprqOB9UMljbXEoYTXEFm1ybeCeTzJd80cayP58+5j50m70iii4WPLfC/wh8MeDddttV0zwvr&#10;yyWe77BZXeuS3Vhpu5Sn+h2ct21va7Y2eJfIjTZG7xrtRmU5Xhn9nzwZ4T06y06w8O+LpNKsfsX2&#10;TTNQ8XX17Z232S4guLXyoJ75408uW2hK7VHyqU+4zKfZ6KOYLHGaV4Y0nQ/GWv8AivT/AAdPZ+Id&#10;fhtYNUvoWgVrxbYSCAyATYLIsrrvxuK7VJIRAtrxLp1t4w06Gw1fw1f3drDe2moJH58SYntriO5g&#10;fKzA/LLDG2Oh24IIJB6milcDzfUvhn4d1fxknie68Kas+pCaG6kgTVDHY3NxEFENxPZrci3nnj8u&#10;LZNJG0ieRBtYeTHtyrP4F+CrG3v7ePwVqzwXMItoYp9XkmXTIhIkqR6cHuiNPVJIoHVbTygjW9uV&#10;wYYinrtFO4WPN7b4Z+HbfwDr3g1vCmrXeh69DcQat9u1Q3N3frNF5Mhnu5Llp5G8oLGHaQsqJGqk&#10;KigVfFnwd8IeOINZh1vwRf3sesXs2oXy/bxH5s8ulnSpH+S4G3NkxhwuAM7wA/zV6lRRcLHLXGnW&#10;134p0/xHL4av31nT7K50+2ufPiHlwXDwSTJtE207mtYDkgkbOCAWyeGtOtvB+nTWGkeGr+0tZr27&#10;1B4/PifM9zcSXM75aYn5pZpGx0G7AAAAHU0Urgct4a0628H6dNYaR4av7S1mvbvUHj8+J8z3NxJc&#10;zvlpifmlmkbHQbsAAAAct4X+EPhjwbrttqumeF9eWSz3fYLK71yW6sNN3KU/0Ozlu2t7XbGzxL5E&#10;abI3eNdqMyn1KincDyK2+Bfgq10vXtMHgrVptN1nTLjRZrO51eSaG1sJ12y2lkj3RFjAyhAYrURL&#10;iKEY/dR7e0uNOtrvxTp/iOXw1fvrOn2Vzp9tc+fEPLguHgkmTaJtp3NawHJBI2cEAtnqaKLgctca&#10;dbXfinT/ABHL4av31nT7K50+2ufPiHlwXDwSTJtE207mtYDkgkbOCAWzl654F0PxJrF3quo+Eb+4&#10;v7r+y/Om+1ou7+zrx7yx4WcAeXcSO/A+bO19ygCu9opXA8t0r4O+ENE8UweI7LwRfw6zDeyahHc/&#10;bw2J3fUpHfabgry2sakcYx/pHTCR7NW88C6HqH9r/aPCN/J/a2s2XiC9/wBLQebfWn2X7NNxP8uz&#10;7Da/KuFPlfMDubd3tFO4HLeE9OtvA/hbRvDmieGr+y0bR7KHT7G28+KTyoIkEcabnmLNhVAyxJOO&#10;STWr/a93/wBAS/8A++7f/wCO1qUUrgZf9r3f/QEv/wDvu3/+O0f2vd/9AS//AO+7f/47WpRQMy/7&#10;Xu/+gJf/APfdv/8AHaP7Xu/+gJf/APfdv/8AHa1KKAOd17ULu60LUYf7Iu4fMtpE8yWW3VFypGWP&#10;m8Ad6vf2vd/9AS//AO+7f/47R4p/5FnV/wDrzm/9ANalPoI4jwFqNxrHhvwpf3cnm3d1ZwzzSbQu&#10;52tyzHAGBkk9Ku/8Ko8Ef8J1/wAJt/wh2gf8Jl/0MX9lwf2j/qvJ/wCPjZ5n+q/d/e+78vTisr4X&#10;/wDIk+Cv+wdbf+k1d/W1b4iIbGBH8PvC0Pia48Rx+GtHTxDcTRXM2rLYRC7lljgkt45Gl27yyQyy&#10;xKxOQkjqOGINrw74T0TwfZtaaDo2n6Jat5e6DTrVLdD5cMcEeVQAfLFDFGPRIkUcKANWiuc0MqPw&#10;nokehWGiJo2npo2n/Z/senLaoLe2+zsj2/lx42p5TRxsmANhRSuCBVWz+H3hbTvGV/4utPDWj2vi&#10;u/hFtd67DYRJfXEQCARyThd7qBFH8pJH7tf7orfooA4DT/2ffhbpGhavolh8NfCFlo2seT/aWnW+&#10;g2sdve+UxeLzoxHtk2MSy7gdpORg139FFABWXcf8jNYf9edz/wChwVqVl3H/ACM1h/153P8A6HBT&#10;QjifC/xHj/4WRqngKy+HmuaL9i3alc6l/wAS1LDy7ma6KXWI7oyn7RNb3B/1W/c26RU3E1hyeI/h&#10;V4f0P4zaraeFdKMGkw3Vx4rjsNOtPM1uNIJJJnYAj7Qpf7ZbkykDz4LqM8o9bmoaV4i0H4kfEHxZ&#10;pmh/215vhPTLfS7P7XHB9vvbabVZWtt7E+Vn7RbjzGG0eZnnawHjPij9nr4jeHfh9qWkWOo6V41n&#10;1Dwbq/hSYabpv9kXF1JPayzRX99LNeSrdTG6V06IQ+qXMpYAyZ+/wdHAV6z9pXVJSVPacvedlOo5&#10;O7s0/dXM4q70vKLOWTmlor7/AOSPQZrj4X/DXwv4xPhr4Z2M2iy3dn4f1CDw7o9jBBrN1cXP2L7G&#10;N7RRzeVJcBJC5EamSRNxdJkTpfAvw/8ACWreAdR0Cf4RWPgzw/d3e+58M6lp2mmC7dRGwnaK1kmh&#10;blEALHdmIcABSeI+I3wz8Rab8Lf+Ff6Lol94j8Mafd6NdaR/ZeoR2V/bWVpqdnJJYGV5oT5iQRsY&#10;LhXVise2RllRZbj1P4W+bD4TjtJPD3iPw2lrM8cdt4p1SPUr2RSd/mGdbq5LLl2Ub5Nw2YwFC55c&#10;bWjHBOvRrOU3U35/e5Yxhyya573vf7DtspK2rives1pbt/wP1OH8B+OfBuqaHoXhaw+Hk/h74f8A&#10;ieGW30KSaxsE0jV45YJbooltDM8kazQLPNieGMEBg+12CNm/DvxB8GfG3wl8FR+GvBGlDwN8RNRe&#10;CHRhoVvDbG7it555DdW+AhZDpzpuAfLxx7SVw4rfDrwb4sh074MeFNR8K32kx/Dvyvt2uXV1ZvZa&#10;h5OkXWn/AOiCKd5zvkuFkXzoov3atu2vhDh/Dv4E+LvBc3wDkt7OC30/Tobe68ZWM1wjy2uoweHZ&#10;NNimhIJDKwKwyKrMMxW7IozO7etVpYCPt+XEcstZxtUupSiqzTer998tOSd9JPlsudcuac9NPw9P&#10;+Cdv8B73wv4k0PRbzwz8HJ/Anhm6hXxFpd9NZaTb27yTQLGsqR2txJIkzwSldzRqdm5WYZCnc1z4&#10;jx6b8YtH8NN8PNc1DVri0nay8Qw/2b5CWQktBduGe6WdY0kmtd6eXucoCqybAa5H9lHwtq3w/wDB&#10;OieG9W8F+MNA1C10Oyt76+13xDDqWnvcQRLGyWsa385gUlnYBIok2qAcbUWvQdX8N6jdfG3wnr8V&#10;vu0mx8PaxY3FxvUbJp7nTHiTbncdy20xyAQNnJGRnyMfLDRzavFtTpqM+V87d7Rk4vmVSV23pbms&#10;7/Cm7LWHN7Nd9P62MPU9B+FXxA8bXfgnV/B/hzXNQ0WF9TSPUdMtLiJJLqUyXQiDAkTAtbzTjaDi&#10;9tXYnzlrz7T/AIg/CjWvDem+OdX+EP8AY39ieEz4n8Nzapo+mS3T6TZJHMPsTQzSeR5PnwFY5GhI&#10;My7R8rlLPhf4W/EbSdS8MeMryXSpdQbXJNX1HQYbLy9Ujj1FvKubS41T7U0dzDZxyQsFWECUaVaK&#10;oXZHt8/8IfAnxnH8EtQ0CLwjrmj6tF8MdQ8M3Fv4j1yHUPtupzW1ukQ09vtc62tuGgmDoDbo2+2y&#10;j+UPK+hwtDARi4Txt4pxX8RqzfP7S15J2k1FuSjOL5mrrWSxk578v4elj6U+IHjGx+HN/pF7B4Wv&#10;vEPiDxHdposEWjJapdT+VBdXaq8lxLCvlokdywBfgyHAyxrkPFHivSPAPg/QNTufg1qoguptP0ka&#10;ZaQaP5untFepFpkMg+1iPaJ51aHyndYixY+Uc1ifFZPEvxSh8HTS/C/xxY22heIRfXVpa65p1hfz&#10;wvpuoQb7ee21JSuyWaEODLGSrkAON4HXeK9B1bxf8JvDljY6Bqul3lrrmg3DaZrl9DcXsVvaatay&#10;yvLOJ5VkbyYHkz5ru3fLkrXgUqOHwywqqyi+aSVT95eyu0tY1NFGNmny2Tt728TVty5rfLT/AIBZ&#10;+KF14Ztfh7ca74q8Af29/a/9labdaBcWdlc3VxJLeJHa2svmSeQ/lXF1nmUopZ2VjnJzfhT4u8Ee&#10;H7+Hwh4f8E/8K8ubm7ukutKjsLS0hg1CKC1m8iRrZ2hkuJbWeOdBG0mYoZdxUwuq6X7RHhbUfGXw&#10;tm03S9MvtYuV1bSLx7HTL1bO6lht9TtZ5hDM0sQjkEUUhVvMQggYYHBriF+GfiK4+A/xX06y0S+0&#10;/Vta+03vhrTtX1CO61a2uUsYEtXuL0zS7rhby3MsUzXEhiT7OA8flKkZgY4TEZbyYiryuVRq3PZJ&#10;WgoycXLVRu3rFXULe0VrMlzRnoun+f8AX6Hb3njbwf4f8C+Jdci0D/in/hr9p+z/AGSzh8tfsll+&#10;9/s/5go8tJJrQ4KbXjniOAprNurT4PaL4o0H7J4a8K3OrfE77XaR3mnWFm76vbPbSXlxLM4w09u6&#10;xLvb5wzTRbvvZrb+MHgmXVvgB428H+F9MgjnuvDF9pOlaZaiO3iDNaPFDCgO1EXJVR0UDHQCvP7P&#10;9n/UfD3xS8G63bn+0dJ0LxDONLhadSujaPJpmolo0RlXy83l6kAjhyv2e1sFI/cM1LB/UqmHqVZV&#10;5QlapaPNrLlgnC/m6jvbr7yWqCXMmla+35/5Gl8IfE3gHRL/AEseE/hj/wAIHovjHZ/ZOvWem6fa&#10;WuubYJbmDCW0rTrut0nmX7RFHtAZW2uwRul0vxt4P8SeH/AWsJoG62+I13aX9os9nDv+0iwa+gnu&#10;RuI8yOKxRQ4LlWjiAOFDLxHw68G+LIdO+DHhTUfCt9pMfw78r7drl1dWb2WoeTpF1p/+iCKd5zvk&#10;uFkXzoov3atu2vhCfDrwb4sh074MeFNR8K32kx/Dvyvt2uXV1ZvZah5OkXWn/wCiCKd5zvkuFkXz&#10;oov3atu2vhD2Y3D4OdWrWVZOSTd/aJt29ry6uTbb5aTaWqb2S0UxcrJW/D0/4JZ134n+F/G2h/EC&#10;78bfCLVTpfgnTrk6t/wkNppN4pCQW1+9pGqXUu9nT7LMOBGWiTc4ZAB6Vo9x4b8A65oPw/0PRYNE&#10;gutOvtTs7TS7SK3soI4J7dZhsTG1me9RgAuD+8JIOM+feMvhx4i1b4f/ALR2m2unebe+Lvtf9ixe&#10;fGPte/QLK0XkthMzwyJ85X7ufukE6eh/BpPBvxt8P6/pDa5eaTH4e1axvLjWfEV5qflTS3OmvAiL&#10;dzyMm5YJyTGADsG4/crkrfUKlCMPacqtJqCk3Hm9jGSvzTfK+dyitHd+7o0ylzp3t/V/8g1rxBof&#10;jr4m/wBmXHwnvvF1z4Q1aG0TxNPbaVJBpVzJDa3RliM9ytwuxJrd2aOPOU+XcVFCah8N9Z0Wy8cv&#10;4KsbjVvG/wBn0C7hk0q2bVrnzmWGeyu15Z/s6xObiIs3lpZzZB8oisPQ/C2reG/j74x1y48F+MNR&#10;g1bXLa4stW0zxDDFpCW50yytXe4sWv497I8U5JNs74VCu4qgG54f+FOo6b8WJZZ3z4J0q7uvEWi2&#10;+F+TU78SJcjcG8w+UWv5fnyj/wBsbVVfsiVpU+qUacFCryqNOEtJ7txvOFlOVm6jjpaFkpNpct2l&#10;zNu66/0/uKun/HXT/Enw+f4i6n8OPEeneGdJ0OXxbYarqa6ZKzxi1ZgbdIruSRJnglkA3Kg2s6sy&#10;7sHNtPGHgbwNrl7qerfCSfwDrt1MNaku7jT9LM1yonS1utRkntJ5Qi2w1ItNLM6MIp5mXeBLjh/A&#10;vwz8T2H7Lnib4eDwH4w0zxNd+ApNJabXfElvfafPfrYmBYbVTqE32dXeRiNscUe1Ru27VWvXdA+F&#10;beCfi1o2o6ONVvNCfQ9St7671vWrnVZYbhrixa3SJ7uaSWJXRLkuIiqOY4zJkpFjtxMcsws61GnL&#10;3W5pKM9HCCUkm1UmlzO6V1PmeygyY+0kk3+X/A/rzO3k8XWa+NoPC6RTz6g+nSanNJCqtFaxrKkc&#10;YmOco0paXywRhxbXGD+7NYnh/wCKkHibxJLp9n4e1xtJF3dafF4j8mJrCa6tnkjnhwshni2SQzp5&#10;k0UcbNFhXbzIvMq/A/wTL4C8H3+n3GmQaVPJrmqTpFAI8G0+2zLYD5ONqWSWkaL/AMs44448KECj&#10;mtJ8K67Y/F+3utI8N6r4Y09dRu7jWLz+3BcaJqVpJFMVW2s/OPk3T3D208ri2i+ZLkedJvzP85HD&#10;YLnxFJST5E7SbSUmr6pcy1eijbmVt1rzR25paPudL8P/AI4eG/iB4Xu9fRp9B0+106z1eZtcMVsU&#10;sbmzjuo7o/OQIQGljMhO3zLa4UE+WTWnD8SrM2PgOe50vVdNn8YTJb2tlfW6xXFnIbGe9KXKFv3b&#10;KltIjAbiHwOmSPIvhz8FvE+r/D7wTYeJoIPC+q+CND0vTtGVobe/WW7itbKaae4wx8yFbiEQi3Vk&#10;+a2M6v5n2WW26/x94J1j4tad8JZtX0i+0OS21ZdU12y03W3t59M3aRfRtGt1byRu+24nijLRH5gS&#10;cbC1d2JwWVwxMowqLk97aSdrQk421SnzNJ6PR+47XTlMZVOXVa/8H+vzNvWPjRpml3mq6fbaTqur&#10;6zZ64nh6DTLNYFlv7ttPj1EiF5ZUjCrbOzlpXj5idRklA5o/xo0zVLzStPudJ1XSNZvNcfw9Ppl4&#10;sDS2F2unyaiBM8UrxlWtkVw0TycyopwQ4TzW0+EWu+AvEF7q+k6Pquu6fpfj0eIbWym1gXmo6haP&#10;4bTTmKTXlxyy3ErnbPKmI4W25/dq1r/hDfFn9sf8J5/wit95v/Ccf8JL/wAIx9qs/wC0/s3/AAj/&#10;APZGzd5/2bzPN/fY8/Hlc7vM/dV0vL8qcLU5pp07puaUvataRa5mlHq9NJaOdlYnnqX1XX8P6/4Y&#10;7fxJ8crHQ9UuNLsvDmueIdWi8Qr4aSx00WqPNcnSxqZdWnniQRi3JyWYHcpAU8En/C8rH+ys/wDC&#10;Oa5/wkv9rf2H/wAIri1+3/bfsv23yvM8/wCy/wDHp/pG7z9u35c+b+7rz67+EWu+PfEFlq+raPqu&#10;hafqnj0+Ibqyh1gWeo6faJ4bfTlLzWdxwzXESHbBK+Y5l3Y/eKum/wAMbzQNH8X2MvhLVfE+lL4n&#10;ivtKNn4gaHXDbnTLaJrmG/knSZ5hP9ohJnuY3+zl0VjGscLt4PJ4xp07pzUYyl7ytzX5XHm51Fq+&#10;riuVuOqqJBzVNX0/ry/rsezeG9c/4SLRbe/NhfaVJJuWSx1KHyp4JFYo6MASrYZSA6MyOMMjOjKx&#10;5C0+OHhvUfAl74qsmnvrODURpUVtbmJ5rq4kuEgtFjw+wLdGa2khd2VGiuoZWZEbcMR/D/jqb9n+&#10;90FJb6DxTqX2jT7S5a/BvdHsrm7aOCaSff8Avbiys5UdyJWaWS2YCV2cSnmrX4UeKfCt1r1te6Lo&#10;fjDw/q2k2g/szwxbHw5BYzWEsawm3ja5mP2x4JB5U6vCIzpdqhkjGySPgw+Ay+Tqe1qq6qWilL4o&#10;xa5rN2ik4u8XKUbuNldsuU56WXQ9l8I+JpfFGmy3Fzoeq+HLyGYwT6dq8UayxttVgQ8TyRSqVZTu&#10;ikdQSVJDo6LyPgX9oDwt8RvCHw98S6IL6fTPG13JY6eZIBG8E0dvdTypMC3G37FPGSm8Fgu0lTvq&#10;z8F9J13SdD1ZNXt9V0/T5dRMmj6Xr2ojUNRsrTyIVaO4uPNm8xmuFuZVzNLiOWNcrt8tPI/h38Cf&#10;F3gub4ByW9nBb6fp0NvdeMrGa4R5bXUYPDsmmxTQkEhlYFYZFVmGYrdkUZndqo4LLZ/WlVqKMo6w&#10;tJWf7upJx3evMopNSkr+5eXMpCcp+7Zev3o9B0T9oiPVvhvf+PrrwH4q0bwlbeHpPEsWoXz6a32u&#10;2WETKkccV5I4keMlgJFQcEMynAOlqXxlvdB8L3+taz8OvFWkeRd2FjbWM82lyT3813cpbRpF5V68&#10;a4klj3GV4wA2QTg48Z8C/DPxPYfsueJvh4PAfjDTPE134Ck0lptd8SW99p89+tiYFhtVOoTfZ1d5&#10;GI2xxR7VG7btVa6/VNB1u8+Ft5pui/D7xxa3Nj4h0PWUsfE/iK21K6vkg1O1nnWCaXUZwm2K2J2S&#10;SRqSw25LMa9evgMqjiHCnycvtVH41/DvDW/tnveV37ytr7ljNTqWu77duv3f15nb6l8crHR/C9/q&#10;N74c1y21yxu7Cyn8KyC1GpCS9uUtrRlPn/Z2jkeQYlWYp8kqlg8UiKat8Zb3Q9K0Wa9+HXiqDVtZ&#10;1ZtIsdD87S2upnW1lujLvF6YFj8u3lHzShsrjbyCfPviV8PfE/xC0TxR4mbwvqtpeapN4YtYvC8G&#10;o28OqfZNN1drueX7THcLFFM63E+xUn+UQxt5geQxxaep2PiCHR/hvqGk/Dzxg6eF/E891Po+r61Z&#10;XuqSW8mmX8PnC4m1CRZF827Rdrz7wFOF2queWOBy32Sa5HLmldOaSVqUZKKftF7vtG43s7pfxLq7&#10;rmnfr93n6dv+GPXPCPi6z8ZabLcW8U9ndW0xtb7TbxVW5sLgKrNDMoJAYBlYMpZHR0kRnjdHbcri&#10;Phh4b1HS5PFeu6rb/wBnXvinVl1dtLZ1kewRbO1tI4pJEJV5ClorvsJVWkZFaRUEj9vXx2MhSp15&#10;Rou6087Oyuk+qTuk9na63OmN2tQooorjKCiiigAooooAKKKKACiiigDL8U/8izq//XnN/wCgGtSs&#10;vxT/AMizq/8A15zf+gGtSn0A4D4X/wDIk+Cv+wdbf+k1d/XAfC//AJEnwV/2Drb/ANJq7+tq3xGd&#10;PYKKKKwNAooooAKKKKACsu4/5Gaw/wCvO5/9DgrUrLuP+RmsP+vO5/8AQ4KaEeJf8Jl4s/sf/hPP&#10;+EqvvK/4Tj/hGv8AhGPstn/Zn2b/AISD+yN+7yPtPmeV++z5+PN52+X+6r0rT/i7o+pf2B5VtfL/&#10;AG14h1Hw1b740G25svt3mu/z8Rn+zptpGSd0eVXJ2/LHxQ/0Xwb8HrqH9zczfHq7sJJo/ld7Z/EW&#10;oTPAzDkxtLbW8hQ8FoImIyikefftFapeQ6b4R05LudNPuJvjBcTWiyMIpJI11NY3ZM4LKJZQCRkC&#10;RwPvHP7H/q7hsw5IO0XKpWimopWjCNTlTStzWcE7vV3s2ed7aUPuX6f5n1P4f/bI8G+KEgh0vTtV&#10;1TV59Ri0yPSdImsNTlMk1tdTwEy2l1LAiv8AYrhMtKDGVDyiKI+bQv7Ri6z4uvbBLHVbDQreHQg1&#10;3axWxubTUbjXbnS57G4EkjKy+bb+WzQqwCR3LJLkwE4fjj/k83wn/wBwb/03eL6810H/AJDPjr/s&#10;bPD3/qxtarmjlGWSiqtKjbmjQdnJyt7Wdnbba2l++tyvaT2b7/gj2/4aftLQeJPh74Z1XxFot9p2&#10;uX2k+G767gt44jDv1e8eyt3ixM5EfmxtJhjuWJ0yC+5F9K8SeOoPCPgG48Uarp19beRaLcNpC+VJ&#10;evMwAjs41SQxyXDyMsKIjkPIyqrHcCfkbwz8ni39iCxX5bLWvCcn9p2w4jv/ALFpMFxZeevSX7PO&#10;7yxbs+W7My7WJNfZniTwzo/jLRbjR9f0mx1zSbnb59hqVslxBLtYMu6NwVbDKrDI4IB7V42a5VhK&#10;OZUKNOFo1am13pHmUeVfi776pdLvSnUk4Nt7I8Q0r4j+Orf9kHx34s17UbFfH+i2nijdeaZADaw3&#10;NldXsUXkpIvzRp5CBfMBLBQX3EsSeEPix/wjPiTUJdT8X+Kta8JWfh7UNa1S68beHf7JurP7K9uV&#10;a1iWxtZLiMxy3BlKxzbCluMxmRRLzUPhnR/Cv7E/xttdF0mx0e2b/hOd0NhbJAh2XmoQplUAHyxR&#10;RRj0WNFHCgDS/a4/5jv/AGSbxt/7iq9ypl+E/tKrl06atUrVldRiuVKMZJK8W1a/u2kknupLQyU5&#10;cinfZIs2P7Vmn/ErVvCOleDVnF5d+J7TT9Wt7S90y+mhs3tL26WRZoLma2Cs1g6yKXMwiWUoiu8D&#10;nmvh/wDtM383ia51O/1TVdV8FRaHcapBDd2dpHevGNN8MTwvO0apFGwfU7tpHLpBH5zM7JFEGTpf&#10;HmqXk37XfgvTnu530+3m0q4htGkYxRySaZ4sWR1TOAzCKIEgZIjQH7ox81/B/VLzSbjwHPY3c9lO&#10;8Og27SW8jRsY5I/h9HKhIP3XR3Rh0KsQcgmujL8BluIozqRw6UfZKVm+Zpyc7+81fTlXK9157inO&#10;cWlfr/kfoH4X8TS+JrcTNoeq6OnkqzDVIo4mWbzJI5YNodiWjMWS4BidZI2iklUkjkfBuueKW+Nv&#10;jvQNc1ex1HSbTSdK1HS7ex082v2ZLi51JGWRmlkaWTbbRAvlFO0bY0y24/Z5/d/Dme1T5bax8Q6/&#10;YWkK8Jb20GsXkMEEa9FjjijSNEGAqoqgAACjQf8Ak5Hx1/2Kfh7/ANLNar8+nRhQnj6CirQVlpe1&#10;qsFdN3abV72fVrY67tqD7/5Mw/ih428f+GtYc29rBYeGTrmiWVtqSwRNLMtxqelwTRMDM2FKT3ah&#10;/KDMS4xD5EUl3ifHL4j+OvD+ueMtN8HajY2+p21p4P8A7Ji1OANarc3+uXVpP5xVS5jkjjiRsHKg&#10;EptY5rt/2gv+RD0v/sbPDP8A6fbCvNfjJ/yVXxN/3Tj/ANSm7r38mjQxFOjUqUYO0kvhve1TDrW9&#10;73UpX/xNbMyqXi2k/wCrM07r4xeIvGU3ie48Jm+isl8PeHb8WP2KOXUNJ+0alqEGqt5IDlry3gtm&#10;H2ciXE1tsEbsWR9LQ/H2orc/DuzsvF994ittQ8WXGl30ms6Oun6msK6Ne3Qt7yEwxGOQSxRSqyww&#10;ExNDwwYyS+Mx6peaT+0x+0fPY3c9lO/if4a27SW8jRsY5Li2jlQkH7ro7ow6FWIOQTXoP/NeP+6s&#10;/wDui16WIwOFg6tKFNJKiqq0i372HpSs21fRzummryTbV3pClLRt9bfi/wDI0/hL8RNR1KT4Zapr&#10;3jnXJ9T8daTBqY0C68PK2jq89nJdG3tLyG2TypI/KcqtxcSsYo2DKzOkq4fwT+O3i7xh4R+C9v4j&#10;vII/FWp6jAmueRbpGmo2NxoV9f2lxGpGQrGKJXdAi/aLW6jT5EIPD+F9UvIfFX7B2nJdzpp9x4Yv&#10;ria0WRhFJJHoEKxuyZwWUSygEjIEjgfeOa3hv/kfP2B/+xT1L/0xW1elUy3B1Pbw9mryhVknyxXK&#10;6ccZorRWjVJb3fNaV3ypGanJW16r8eX/ADOu8C/EzxPf/sueJviGPHnjDU/E1p4Ck1Zodd8N29jp&#10;8F+1iZ1mtWOnw/aFR42A2ySx7WG7duVq9Uk1XxZ4C8SSeE49cvvHF7qnh7U9a0y81W0sxdQXNo9r&#10;F5BSAWkM0chvIiqsYSpjkDTFZFMPD/8AON3/ALpN/wC4evStI/0r9pHxZ5/777B4T0f7J5nzfZ/t&#10;F5qf2jy8/c837Lbb8Y3fZ4s52LjwMfKg6leUKMVFTracsPsKHKrxjGyUneytde673bNoXsrvovxu&#10;dd4Lu9dvvD0M3iWyg07WTNOJra1YNEiiZxGEfc29dgQiQhGcEM0UJYxJuUUV+dVJ+0nKaSV3ey2X&#10;kvI7ForBRRRWYwooooAKKKKACiiigAooooAKKKKACiiigAooooAKKKKACiiigAooooAKKKKACiii&#10;gAooooAKKKKAMvxT/wAizq//AF5zf+gGtSsvxT/yLOr/APXnN/6Aa1KfQD//2VBLAwQUAAYACAAA&#10;ACEAsP6eaNwAAAAFAQAADwAAAGRycy9kb3ducmV2LnhtbEyPQUvDQBCF74L/YRnBm93EYLUxm1KK&#10;eiqCrSC9TZNpEpqdDdltkv57Ry96GXi8x5vvZcvJtmqg3jeODcSzCBRx4cqGKwOfu9e7J1A+IJfY&#10;OiYDF/KwzK+vMkxLN/IHDdtQKSlhn6KBOoQu1doXNVn0M9cRi3d0vcUgsq902eMo5bbV91E01xYb&#10;lg81drSuqThtz9bA24jjKolfhs3puL7sdw/vX5uYjLm9mVbPoAJN4S8MP/iCDrkwHdyZS69aAzIk&#10;/F7x5nEiMw4SWjwmoPNM/6fPvwEAAP//AwBQSwMEFAAGAAgAAAAhADedwRi6AAAAIQEAABkAAABk&#10;cnMvX3JlbHMvZTJvRG9jLnhtbC5yZWxzhI/LCsIwEEX3gv8QZm/TuhCRpm5EcCv1A4ZkmkabB0kU&#10;+/cG3CgILude7jlMu3/aiT0oJuOdgKaqgZGTXhmnBVz642oLLGV0CifvSMBMCfbdctGeacJcRmk0&#10;IbFCcUnAmHPYcZ7kSBZT5QO50gw+WszljJoHlDfUxNd1veHxkwHdF5OdlIB4Ug2wfg7F/J/th8FI&#10;Onh5t+TyDwU3trgLEKOmLMCSMvgOm+oaNPCu5V+PdS8AAAD//wMAUEsBAi0AFAAGAAgAAAAhANr2&#10;PfsNAQAAFAIAABMAAAAAAAAAAAAAAAAAAAAAAFtDb250ZW50X1R5cGVzXS54bWxQSwECLQAUAAYA&#10;CAAAACEAOP0h/9YAAACUAQAACwAAAAAAAAAAAAAAAAA+AQAAX3JlbHMvLnJlbHNQSwECLQAUAAYA&#10;CAAAACEAYCBx4OUGAAC0KwAADgAAAAAAAAAAAAAAAAA9AgAAZHJzL2Uyb0RvYy54bWxQSwECLQAK&#10;AAAAAAAAACEABoVA8GN9AABjfQAAFAAAAAAAAAAAAAAAAABOCQAAZHJzL21lZGlhL2ltYWdlMS5q&#10;cGdQSwECLQAUAAYACAAAACEAsP6eaNwAAAAFAQAADwAAAAAAAAAAAAAAAADjhgAAZHJzL2Rvd25y&#10;ZXYueG1sUEsBAi0AFAAGAAgAAAAhADedwRi6AAAAIQEAABkAAAAAAAAAAAAAAAAA7IcAAGRycy9f&#10;cmVscy9lMm9Eb2MueG1sLnJlbHNQSwUGAAAAAAYABgB8AQAA3YgAAAAA&#10;">
                <v:shape id="Shape 666919" o:spid="_x0000_s1158"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2kHHxgAAAN8AAAAPAAAAZHJzL2Rvd25yZXYueG1sRI9BS8Qw&#10;FITvgv8hPMGbm3YP0dZNFxEWF7xoFfT4aJ5tafMSmmxb99cbQfA4zMw3zG6/2lHMNIXesYZ8k4Eg&#10;bpzpudXw/na4uQMRIrLB0TFp+KYA++ryYoelcQu/0lzHViQIhxI1dDH6UsrQdGQxbJwnTt6XmyzG&#10;JKdWmgmXBLej3GaZkhZ7TgsdenrsqBnqk9UQ3GA/ns+Hs1dPy5wvL5+1vz1qfX21PtyDiLTG//Bf&#10;+2g0KKWKvIDfP+kLyOoHAAD//wMAUEsBAi0AFAAGAAgAAAAhANvh9svuAAAAhQEAABMAAAAAAAAA&#10;AAAAAAAAAAAAAFtDb250ZW50X1R5cGVzXS54bWxQSwECLQAUAAYACAAAACEAWvQsW78AAAAVAQAA&#10;CwAAAAAAAAAAAAAAAAAfAQAAX3JlbHMvLnJlbHNQSwECLQAUAAYACAAAACEAStpBx8YAAADfAAAA&#10;DwAAAAAAAAAAAAAAAAAHAgAAZHJzL2Rvd25yZXYueG1sUEsFBgAAAAADAAMAtwAAAPoCAAAAAA==&#10;" path="m,l9144,r,9144l,9144,,e" fillcolor="#a6a6a6" stroked="f" strokeweight="0">
                  <v:stroke miterlimit="83231f" joinstyle="miter"/>
                  <v:path arrowok="t" textboxrect="0,0,9144,9144"/>
                </v:shape>
                <v:shape id="Shape 666920" o:spid="_x0000_s1159" style="position:absolute;left:30;width:38917;height:91;visibility:visible;mso-wrap-style:square;v-text-anchor:top" coordsize="3891661,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6KDzxgAAAN8AAAAPAAAAZHJzL2Rvd25yZXYueG1sRI+9bsIw&#10;FIX3SryDdZHYihOGqA1xECBQK5a2gDJfxZckEF+nsSHp29dDpY5H509fthpNKx7Uu8aygngegSAu&#10;rW64UnA+7Z9fQDiPrLG1TAp+yMEqnzxlmGo78Bc9jr4SYYRdigpq77tUSlfWZNDNbUccvIvtDfog&#10;+0rqHocwblq5iKJEGmw4PNTY0bam8na8GwXuEN82nx/0Xez219PhzRZDbAqlZtNxvQThafT/4b/2&#10;u1aQJMnrIhAEnsACMv8FAAD//wMAUEsBAi0AFAAGAAgAAAAhANvh9svuAAAAhQEAABMAAAAAAAAA&#10;AAAAAAAAAAAAAFtDb250ZW50X1R5cGVzXS54bWxQSwECLQAUAAYACAAAACEAWvQsW78AAAAVAQAA&#10;CwAAAAAAAAAAAAAAAAAfAQAAX3JlbHMvLnJlbHNQSwECLQAUAAYACAAAACEA5eig88YAAADfAAAA&#10;DwAAAAAAAAAAAAAAAAAHAgAAZHJzL2Rvd25yZXYueG1sUEsFBgAAAAADAAMAtwAAAPoCAAAAAA==&#10;" path="m,l3891661,r,9144l,9144,,e" fillcolor="#a6a6a6" stroked="f" strokeweight="0">
                  <v:stroke miterlimit="83231f" joinstyle="miter"/>
                  <v:path arrowok="t" textboxrect="0,0,3891661,9144"/>
                </v:shape>
                <v:shape id="Shape 666921" o:spid="_x0000_s1160" style="position:absolute;left:38948;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wId8xwAAAN8AAAAPAAAAZHJzL2Rvd25yZXYueG1sRI9BS8NA&#10;FITvgv9heYI3s0kP2xq7LSIUC15sFPT4yD6T0OzbJbsmsb/eLRR6HGbmG2a9nW0vRhpC51hDkeUg&#10;iGtnOm40fH7sHlYgQkQ22DsmDX8UYLu5vVljadzEBxqr2IgE4VCihjZGX0oZ6pYshsx54uT9uMFi&#10;THJopBlwSnDby0WeK2mx47TQoqeXlupj9Ws1BHe0X2+n3cmr12kspvfvyi/3Wt/fzc9PICLN8Rq+&#10;tPdGg1LqcVHA+U/6AnLzDwAA//8DAFBLAQItABQABgAIAAAAIQDb4fbL7gAAAIUBAAATAAAAAAAA&#10;AAAAAAAAAAAAAABbQ29udGVudF9UeXBlc10ueG1sUEsBAi0AFAAGAAgAAAAhAFr0LFu/AAAAFQEA&#10;AAsAAAAAAAAAAAAAAAAAHwEAAF9yZWxzLy5yZWxzUEsBAi0AFAAGAAgAAAAhAHrAh3zHAAAA3wAA&#10;AA8AAAAAAAAAAAAAAAAABwIAAGRycy9kb3ducmV2LnhtbFBLBQYAAAAAAwADALcAAAD7AgAAAAA=&#10;" path="m,l9144,r,9144l,9144,,e" fillcolor="#a6a6a6" stroked="f" strokeweight="0">
                  <v:stroke miterlimit="83231f" joinstyle="miter"/>
                  <v:path arrowok="t" textboxrect="0,0,9144,9144"/>
                </v:shape>
                <v:shape id="Shape 666922" o:spid="_x0000_s1161" style="position:absolute;top:29;width:91;height:10854;visibility:visible;mso-wrap-style:square;v-text-anchor:top" coordsize="9144,10853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4KgygAAAN8AAAAPAAAAZHJzL2Rvd25yZXYueG1sRI9Ba8JA&#10;FITvhf6H5RW8lLrpHqJNXUUrgsWT2ha8PbOvSWj2bciuJvXXuwWhx2FmvmEms97W4kytrxxreB4m&#10;IIhzZyouNHzsV09jED4gG6wdk4Zf8jCb3t9NMDOu4y2dd6EQEcI+Qw1lCE0mpc9LsuiHriGO3rdr&#10;LYYo20KaFrsIt7VUSZJKixXHhRIbeisp/9mdrIbLaHPcfi6VetysQ3d4X6jicPzSevDQz19BBOrD&#10;f/jWXhsNaZq+KAV/f+IXkNMrAAAA//8DAFBLAQItABQABgAIAAAAIQDb4fbL7gAAAIUBAAATAAAA&#10;AAAAAAAAAAAAAAAAAABbQ29udGVudF9UeXBlc10ueG1sUEsBAi0AFAAGAAgAAAAhAFr0LFu/AAAA&#10;FQEAAAsAAAAAAAAAAAAAAAAAHwEAAF9yZWxzLy5yZWxzUEsBAi0AFAAGAAgAAAAhAARPgqDKAAAA&#10;3wAAAA8AAAAAAAAAAAAAAAAABwIAAGRycy9kb3ducmV2LnhtbFBLBQYAAAAAAwADALcAAAD+AgAA&#10;AAA=&#10;" path="m,l9144,r,1085393l,1085393,,e" fillcolor="#a6a6a6" stroked="f" strokeweight="0">
                  <v:stroke miterlimit="83231f" joinstyle="miter"/>
                  <v:path arrowok="t" textboxrect="0,0,9144,1085393"/>
                </v:shape>
                <v:shape id="Shape 666923" o:spid="_x0000_s1162" style="position:absolute;left:38948;top:29;width:91;height:10854;visibility:visible;mso-wrap-style:square;v-text-anchor:top" coordsize="9144,10853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yc7ygAAAN8AAAAPAAAAZHJzL2Rvd25yZXYueG1sRI9Pa8JA&#10;FMTvQr/D8gq9iG66Qqqpq/QPgsWTVgVvz+xrEpp9G7Jbk/bTu4VCj8PM/IaZL3tbiwu1vnKs4X6c&#10;gCDOnam40LB/X42mIHxANlg7Jg3f5GG5uBnMMTOu4y1ddqEQEcI+Qw1lCE0mpc9LsujHriGO3odr&#10;LYYo20KaFrsIt7VUSZJKixXHhRIbeikp/9x9WQ0/D5vz9vCq1HCzDt3p7VkVp/NR67vb/ukRRKA+&#10;/If/2mujIU3TmZrA75/4BeTiCgAA//8DAFBLAQItABQABgAIAAAAIQDb4fbL7gAAAIUBAAATAAAA&#10;AAAAAAAAAAAAAAAAAABbQ29udGVudF9UeXBlc10ueG1sUEsBAi0AFAAGAAgAAAAhAFr0LFu/AAAA&#10;FQEAAAsAAAAAAAAAAAAAAAAAHwEAAF9yZWxzLy5yZWxzUEsBAi0AFAAGAAgAAAAhAGsDJzvKAAAA&#10;3wAAAA8AAAAAAAAAAAAAAAAABwIAAGRycy9kb3ducmV2LnhtbFBLBQYAAAAAAwADALcAAAD+AgAA&#10;AAA=&#10;" path="m,l9144,r,1085393l,1085393,,e" fillcolor="#a6a6a6" stroked="f" strokeweight="0">
                  <v:stroke miterlimit="83231f" joinstyle="miter"/>
                  <v:path arrowok="t" textboxrect="0,0,9144,1085393"/>
                </v:shape>
                <v:shape id="Shape 666924" o:spid="_x0000_s1163" style="position:absolute;top:10883;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yTkyAAAAN8AAAAPAAAAZHJzL2Rvd25yZXYueG1sRI9BS8NA&#10;FITvBf/D8gRvzaZFthq7LSIUC15sFPT4yD6T0OzbJbsmsb/eLRR6HGbmG2a9nWwnBupD61jDIstB&#10;EFfOtFxr+PzYzR9AhIhssHNMGv4owHZzM1tjYdzIBxrKWIsE4VCghiZGX0gZqoYshsx54uT9uN5i&#10;TLKvpelxTHDbyWWeK2mx5bTQoKeXhqpj+Ws1BHe0X2+n3cmr13FYjO/fpV/ttb67nZ6fQESa4jV8&#10;ae+NBqXU4/Iezn/SF5CbfwAAAP//AwBQSwECLQAUAAYACAAAACEA2+H2y+4AAACFAQAAEwAAAAAA&#10;AAAAAAAAAAAAAAAAW0NvbnRlbnRfVHlwZXNdLnhtbFBLAQItABQABgAIAAAAIQBa9CxbvwAAABUB&#10;AAALAAAAAAAAAAAAAAAAAB8BAABfcmVscy8ucmVsc1BLAQItABQABgAIAAAAIQBqtyTkyAAAAN8A&#10;AAAPAAAAAAAAAAAAAAAAAAcCAABkcnMvZG93bnJldi54bWxQSwUGAAAAAAMAAwC3AAAA/AIAAAAA&#10;" path="m,l9144,r,9144l,9144,,e" fillcolor="#a6a6a6" stroked="f" strokeweight="0">
                  <v:stroke miterlimit="83231f" joinstyle="miter"/>
                  <v:path arrowok="t" textboxrect="0,0,9144,9144"/>
                </v:shape>
                <v:shape id="Shape 666925" o:spid="_x0000_s1164" style="position:absolute;left:30;top:10883;width:38917;height:92;visibility:visible;mso-wrap-style:square;v-text-anchor:top" coordsize="3891661,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nwNrxwAAAN8AAAAPAAAAZHJzL2Rvd25yZXYueG1sRI9Ba8JA&#10;FITvBf/D8gRvdROhoU1dRUulxYtWS86P7DOJZt+m2dXEf+8KBY/DzHzDTOe9qcWFWldZVhCPIxDE&#10;udUVFwp+96vnVxDOI2usLZOCKzmYzwZPU0y17fiHLjtfiABhl6KC0vsmldLlJRl0Y9sQB+9gW4M+&#10;yLaQusUuwE0tJ1GUSIMVh4USG/ooKT/tzkaBW8en5XZDf9nn6rhff9msi02m1GjYL95BeOr9I/zf&#10;/tYKkiR5m7zA/U/4AnJ2AwAA//8DAFBLAQItABQABgAIAAAAIQDb4fbL7gAAAIUBAAATAAAAAAAA&#10;AAAAAAAAAAAAAABbQ29udGVudF9UeXBlc10ueG1sUEsBAi0AFAAGAAgAAAAhAFr0LFu/AAAAFQEA&#10;AAsAAAAAAAAAAAAAAAAAHwEAAF9yZWxzLy5yZWxzUEsBAi0AFAAGAAgAAAAhAPWfA2vHAAAA3wAA&#10;AA8AAAAAAAAAAAAAAAAABwIAAGRycy9kb3ducmV2LnhtbFBLBQYAAAAAAwADALcAAAD7AgAAAAA=&#10;" path="m,l3891661,r,9144l,9144,,e" fillcolor="#a6a6a6" stroked="f" strokeweight="0">
                  <v:stroke miterlimit="83231f" joinstyle="miter"/>
                  <v:path arrowok="t" textboxrect="0,0,3891661,9144"/>
                </v:shape>
                <v:shape id="Shape 666926" o:spid="_x0000_s1165" style="position:absolute;left:38948;top:10883;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KR8IxwAAAN8AAAAPAAAAZHJzL2Rvd25yZXYueG1sRI9Ba8JA&#10;FITvhf6H5RW81Y0e1jZ1FSmIgpc2Cu3xkX0mwezbJbtNor++KxR6HGbmG2a5Hm0reupC41jDbJqB&#10;IC6dabjScDpun19AhIhssHVMGq4UYL16fFhibtzAn9QXsRIJwiFHDXWMPpcylDVZDFPniZN3dp3F&#10;mGRXSdPhkOC2lfMsU9Jiw2mhRk/vNZWX4sdqCO5ivw637c2r3dDPho/vwi/2Wk+exs0biEhj/A//&#10;tfdGg1Lqda7g/id9Abn6BQAA//8DAFBLAQItABQABgAIAAAAIQDb4fbL7gAAAIUBAAATAAAAAAAA&#10;AAAAAAAAAAAAAABbQ29udGVudF9UeXBlc10ueG1sUEsBAi0AFAAGAAgAAAAhAFr0LFu/AAAAFQEA&#10;AAsAAAAAAAAAAAAAAAAAHwEAAF9yZWxzLy5yZWxzUEsBAi0AFAAGAAgAAAAhAPUpHwjHAAAA3wAA&#10;AA8AAAAAAAAAAAAAAAAABwIAAGRycy9kb3ducmV2LnhtbFBLBQYAAAAAAwADALcAAAD7AgAAAAA=&#10;" path="m,l9144,r,9144l,9144,,e" fillcolor="#a6a6a6" stroked="f" strokeweight="0">
                  <v:stroke miterlimit="83231f" joinstyle="miter"/>
                  <v:path arrowok="t" textboxrect="0,0,9144,9144"/>
                </v:shape>
                <v:rect id="Rectangle 42845" o:spid="_x0000_s1166" style="position:absolute;top:10975;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iSUyAAAAN4AAAAPAAAAZHJzL2Rvd25yZXYueG1sRI9Pa8JA&#10;FMTvBb/D8oTe6kaxJcZsRLRFj/UPqLdH9pkEs29DdmvSfvpuoeBxmJnfMOmiN7W4U+sqywrGowgE&#10;cW51xYWC4+HjJQbhPLLG2jIp+CYHi2zwlGKibcc7uu99IQKEXYIKSu+bREqXl2TQjWxDHLyrbQ36&#10;INtC6ha7ADe1nETRmzRYcVgosaFVSflt/2UUbOJmed7an66o3y+b0+dptj7MvFLPw345B+Gp94/w&#10;f3urFUwn8fQV/u6EKyCzXwAAAP//AwBQSwECLQAUAAYACAAAACEA2+H2y+4AAACFAQAAEwAAAAAA&#10;AAAAAAAAAAAAAAAAW0NvbnRlbnRfVHlwZXNdLnhtbFBLAQItABQABgAIAAAAIQBa9CxbvwAAABUB&#10;AAALAAAAAAAAAAAAAAAAAB8BAABfcmVscy8ucmVsc1BLAQItABQABgAIAAAAIQBjRiSUyAAAAN4A&#10;AAAPAAAAAAAAAAAAAAAAAAcCAABkcnMvZG93bnJldi54bWxQSwUGAAAAAAMAAwC3AAAA/AIAAAAA&#10;" filled="f" stroked="f">
                  <v:textbox inset="0,0,0,0">
                    <w:txbxContent>
                      <w:p w:rsidR="0070715B" w:rsidRDefault="0070715B" w:rsidP="0070715B">
                        <w:r>
                          <w:t xml:space="preserve"> </w:t>
                        </w:r>
                      </w:p>
                    </w:txbxContent>
                  </v:textbox>
                </v:rect>
                <v:shape id="Picture 42861" o:spid="_x0000_s1167" type="#_x0000_t75" alt="Infusion order is displayed in the ALL SERVICES view." style="position:absolute;left:212;top:207;width:38722;height:10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JFVyQAAAN4AAAAPAAAAZHJzL2Rvd25yZXYueG1sRI9Ba8JA&#10;FITvhf6H5RW81U1EgqauUlpFqXqoLYi31+xrEpp9G7KrJv56tyB4HGbmG2Yya00lTtS40rKCuB+B&#10;IM6sLjlX8P21eB6BcB5ZY2WZFHTkYDZ9fJhgqu2ZP+m087kIEHYpKii8r1MpXVaQQde3NXHwfm1j&#10;0AfZ5FI3eA5wU8lBFCXSYMlhocCa3grK/nZHo+B9vjh2q+6w38bJ8vKx+dmML2unVO+pfX0B4an1&#10;9/CtvdIKhoNREsP/nXAF5PQKAAD//wMAUEsBAi0AFAAGAAgAAAAhANvh9svuAAAAhQEAABMAAAAA&#10;AAAAAAAAAAAAAAAAAFtDb250ZW50X1R5cGVzXS54bWxQSwECLQAUAAYACAAAACEAWvQsW78AAAAV&#10;AQAACwAAAAAAAAAAAAAAAAAfAQAAX3JlbHMvLnJlbHNQSwECLQAUAAYACAAAACEAAQyRVckAAADe&#10;AAAADwAAAAAAAAAAAAAAAAAHAgAAZHJzL2Rvd25yZXYueG1sUEsFBgAAAAADAAMAtwAAAP0CAAAA&#10;AA==&#10;">
                  <v:imagedata r:id="rId241" o:title="Infusion order is displayed in the ALL SERVICES view"/>
                </v:shape>
                <v:shape id="Shape 42862" o:spid="_x0000_s1168" style="position:absolute;left:196;top:191;width:38754;height:10605;visibility:visible;mso-wrap-style:square;v-text-anchor:top" coordsize="3875405,1060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kKtEyAAAAN4AAAAPAAAAZHJzL2Rvd25yZXYueG1sRI9Ba8JA&#10;FITvQv/D8oReRDeGEmyajYhgaC8FbYv19sg+k9js25Ddavz33YLgcZiZb5hsOZhWnKl3jWUF81kE&#10;gri0uuFKwefHZroA4TyyxtYyKbiSg2X+MMow1fbCWzrvfCUChF2KCmrvu1RKV9Zk0M1sRxy8o+0N&#10;+iD7SuoeLwFuWhlHUSINNhwWauxoXVP5s/s1Ct5k8X763vP2UDwfimRynX+dzEapx/GwegHhafD3&#10;8K39qhU8xYskhv874QrI/A8AAP//AwBQSwECLQAUAAYACAAAACEA2+H2y+4AAACFAQAAEwAAAAAA&#10;AAAAAAAAAAAAAAAAW0NvbnRlbnRfVHlwZXNdLnhtbFBLAQItABQABgAIAAAAIQBa9CxbvwAAABUB&#10;AAALAAAAAAAAAAAAAAAAAB8BAABfcmVscy8ucmVsc1BLAQItABQABgAIAAAAIQCTkKtEyAAAAN4A&#10;AAAPAAAAAAAAAAAAAAAAAAcCAABkcnMvZG93bnJldi54bWxQSwUGAAAAAAMAAwC3AAAA/AIAAAAA&#10;" path="m,1060450r3875405,l3875405,,,,,1060450xe" filled="f" strokecolor="#a6a6a6" strokeweight=".25pt">
                  <v:stroke miterlimit="83231f" joinstyle="miter"/>
                  <v:path arrowok="t" textboxrect="0,0,3875405,1060450"/>
                </v:shape>
                <v:shape id="Shape 42867" o:spid="_x0000_s1169" style="position:absolute;left:580;top:3077;width:34976;height:5639;visibility:visible;mso-wrap-style:square;v-text-anchor:top" coordsize="3497580,563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EqRxxwAAAN4AAAAPAAAAZHJzL2Rvd25yZXYueG1sRI9Ra8Iw&#10;FIXfBf9DuIO9abJuOKlGKYIwBxtMHezx0tw2xeamNJnt/v0yGPh4OOd8h7Pejq4VV+pD41nDw1yB&#10;IC69abjWcD7tZ0sQISIbbD2Thh8KsN1MJ2vMjR/4g67HWIsE4ZCjBhtjl0sZSksOw9x3xMmrfO8w&#10;JtnX0vQ4JLhrZabUQjpsOC1Y7Ghnqbwcv52Gw2e1Gwr1+Hqyhaq+ysP5PXtTWt/fjcUKRKQx3sL/&#10;7Rej4SlbLp7h7066AnLzCwAA//8DAFBLAQItABQABgAIAAAAIQDb4fbL7gAAAIUBAAATAAAAAAAA&#10;AAAAAAAAAAAAAABbQ29udGVudF9UeXBlc10ueG1sUEsBAi0AFAAGAAgAAAAhAFr0LFu/AAAAFQEA&#10;AAsAAAAAAAAAAAAAAAAAHwEAAF9yZWxzLy5yZWxzUEsBAi0AFAAGAAgAAAAhAJ8SpHHHAAAA3gAA&#10;AA8AAAAAAAAAAAAAAAAABwIAAGRycy9kb3ducmV2LnhtbFBLBQYAAAAAAwADALcAAAD7AgAAAAA=&#10;" path="m,563880r3497580,l3497580,,,,,563880xe" filled="f" strokecolor="#2e74b5" strokeweight="1pt">
                  <v:stroke miterlimit="83231f" joinstyle="miter"/>
                  <v:path arrowok="t" textboxrect="0,0,3497580,563880"/>
                </v:shape>
                <w10:anchorlock/>
              </v:group>
            </w:pict>
          </mc:Fallback>
        </mc:AlternateContent>
      </w:r>
    </w:p>
    <w:p w:rsidR="0070715B" w:rsidRDefault="0070715B" w:rsidP="0070715B">
      <w:pPr>
        <w:pStyle w:val="Caption"/>
        <w:ind w:left="720"/>
      </w:pPr>
      <w:r>
        <w:t>The ALL SERVICES view displaying the Infusion order with the asterisk and list of orderable items</w:t>
      </w:r>
    </w:p>
    <w:p w:rsidR="0070715B" w:rsidRDefault="0070715B" w:rsidP="0070715B">
      <w:pPr>
        <w:ind w:left="720"/>
      </w:pPr>
      <w:r>
        <w:t xml:space="preserve">In the UAP view, the Infusion order components are intentionally reorganized for sorting purposes to facilitate medication reconciliation. The asterisk is hidden; the first orderable additive item in the ORDER file, INSULIN, is listed first and the Infusion is displayed in the medication list accordingly. The solution (DEXTROSE) is ignored for sorting purposes. </w:t>
      </w:r>
    </w:p>
    <w:p w:rsidR="0070715B" w:rsidRDefault="0070715B" w:rsidP="0070715B">
      <w:pPr>
        <w:ind w:left="720"/>
      </w:pPr>
      <w:r>
        <w:rPr>
          <w:noProof/>
        </w:rPr>
        <mc:AlternateContent>
          <mc:Choice Requires="wpg">
            <w:drawing>
              <wp:inline distT="0" distB="0" distL="0" distR="0" wp14:anchorId="15D3A5E7" wp14:editId="73905400">
                <wp:extent cx="3753104" cy="1569859"/>
                <wp:effectExtent l="0" t="0" r="0" b="0"/>
                <wp:docPr id="586316" name="Group 586316">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3753104" cy="1569859"/>
                          <a:chOff x="0" y="0"/>
                          <a:chExt cx="3753104" cy="1569859"/>
                        </a:xfrm>
                      </wpg:grpSpPr>
                      <wps:wsp>
                        <wps:cNvPr id="42857" name="Rectangle 42857"/>
                        <wps:cNvSpPr/>
                        <wps:spPr>
                          <a:xfrm>
                            <a:off x="3724529" y="1443329"/>
                            <a:ext cx="38005" cy="168285"/>
                          </a:xfrm>
                          <a:prstGeom prst="rect">
                            <a:avLst/>
                          </a:prstGeom>
                          <a:ln>
                            <a:noFill/>
                          </a:ln>
                        </wps:spPr>
                        <wps:txbx>
                          <w:txbxContent>
                            <w:p w:rsidR="0070715B" w:rsidRDefault="0070715B" w:rsidP="0070715B">
                              <w:r>
                                <w:t xml:space="preserve"> </w:t>
                              </w:r>
                            </w:p>
                          </w:txbxContent>
                        </wps:txbx>
                        <wps:bodyPr horzOverflow="overflow" vert="horz" lIns="0" tIns="0" rIns="0" bIns="0" rtlCol="0">
                          <a:noAutofit/>
                        </wps:bodyPr>
                      </wps:wsp>
                      <pic:pic xmlns:pic="http://schemas.openxmlformats.org/drawingml/2006/picture">
                        <pic:nvPicPr>
                          <pic:cNvPr id="42864" name="Picture 42864" descr="UAP displaying the Infusion order without asterisk."/>
                          <pic:cNvPicPr/>
                        </pic:nvPicPr>
                        <pic:blipFill>
                          <a:blip r:embed="rId242"/>
                          <a:stretch>
                            <a:fillRect/>
                          </a:stretch>
                        </pic:blipFill>
                        <pic:spPr>
                          <a:xfrm>
                            <a:off x="1651" y="1587"/>
                            <a:ext cx="3721100" cy="1542415"/>
                          </a:xfrm>
                          <a:prstGeom prst="rect">
                            <a:avLst/>
                          </a:prstGeom>
                        </pic:spPr>
                      </pic:pic>
                      <wps:wsp>
                        <wps:cNvPr id="42865" name="Shape 42865"/>
                        <wps:cNvSpPr/>
                        <wps:spPr>
                          <a:xfrm>
                            <a:off x="0" y="0"/>
                            <a:ext cx="3724275" cy="1545589"/>
                          </a:xfrm>
                          <a:custGeom>
                            <a:avLst/>
                            <a:gdLst/>
                            <a:ahLst/>
                            <a:cxnLst/>
                            <a:rect l="0" t="0" r="0" b="0"/>
                            <a:pathLst>
                              <a:path w="3724275" h="1545589">
                                <a:moveTo>
                                  <a:pt x="0" y="1545589"/>
                                </a:moveTo>
                                <a:lnTo>
                                  <a:pt x="3724275" y="1545589"/>
                                </a:lnTo>
                                <a:lnTo>
                                  <a:pt x="3724275" y="0"/>
                                </a:lnTo>
                                <a:lnTo>
                                  <a:pt x="0" y="0"/>
                                </a:lnTo>
                                <a:close/>
                              </a:path>
                            </a:pathLst>
                          </a:custGeom>
                          <a:ln w="3175" cap="flat">
                            <a:miter lim="127000"/>
                          </a:ln>
                        </wps:spPr>
                        <wps:style>
                          <a:lnRef idx="1">
                            <a:srgbClr val="A6A6A6"/>
                          </a:lnRef>
                          <a:fillRef idx="0">
                            <a:srgbClr val="000000">
                              <a:alpha val="0"/>
                            </a:srgbClr>
                          </a:fillRef>
                          <a:effectRef idx="0">
                            <a:scrgbClr r="0" g="0" b="0"/>
                          </a:effectRef>
                          <a:fontRef idx="none"/>
                        </wps:style>
                        <wps:bodyPr/>
                      </wps:wsp>
                      <wps:wsp>
                        <wps:cNvPr id="42866" name="Shape 42866"/>
                        <wps:cNvSpPr/>
                        <wps:spPr>
                          <a:xfrm>
                            <a:off x="127381" y="791527"/>
                            <a:ext cx="3261360" cy="487680"/>
                          </a:xfrm>
                          <a:custGeom>
                            <a:avLst/>
                            <a:gdLst/>
                            <a:ahLst/>
                            <a:cxnLst/>
                            <a:rect l="0" t="0" r="0" b="0"/>
                            <a:pathLst>
                              <a:path w="3261360" h="487680">
                                <a:moveTo>
                                  <a:pt x="0" y="487680"/>
                                </a:moveTo>
                                <a:lnTo>
                                  <a:pt x="3261360" y="487680"/>
                                </a:lnTo>
                                <a:lnTo>
                                  <a:pt x="3261360" y="0"/>
                                </a:lnTo>
                                <a:lnTo>
                                  <a:pt x="0" y="0"/>
                                </a:lnTo>
                                <a:close/>
                              </a:path>
                            </a:pathLst>
                          </a:custGeom>
                          <a:ln w="12700" cap="flat">
                            <a:miter lim="127000"/>
                          </a:ln>
                        </wps:spPr>
                        <wps:style>
                          <a:lnRef idx="1">
                            <a:srgbClr val="2E74B5"/>
                          </a:lnRef>
                          <a:fillRef idx="0">
                            <a:srgbClr val="000000">
                              <a:alpha val="0"/>
                            </a:srgbClr>
                          </a:fillRef>
                          <a:effectRef idx="0">
                            <a:scrgbClr r="0" g="0" b="0"/>
                          </a:effectRef>
                          <a:fontRef idx="none"/>
                        </wps:style>
                        <wps:bodyPr/>
                      </wps:wsp>
                    </wpg:wgp>
                  </a:graphicData>
                </a:graphic>
              </wp:inline>
            </w:drawing>
          </mc:Choice>
          <mc:Fallback>
            <w:pict>
              <v:group w14:anchorId="15D3A5E7" id="Group 586316" o:spid="_x0000_s1170" style="width:295.5pt;height:123.6pt;mso-position-horizontal-relative:char;mso-position-vertical-relative:line" coordsize="37531,1569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BL8StCAUAAOcOAAAOAAAAZHJzL2Uyb0RvYy54bWzcV9uO4zYMfS/Q&#10;fxD8nkl8d4zJLOaOBYruYC8foDhybKxtGZJya9F/L0lZTuayndkttg9FEJuWKYo8JI/k83f7tmFb&#10;oXQtu4Xnn808JrpCrupuvfC+fL6bZB7Thncr3shOLLyD0N67i19/Od/1uQhkJZuVUAyMdDrf9Quv&#10;MqbPp1NdVKLl+kz2ooOXpVQtN/Co1tOV4juw3jbTYDZLpjupVr2ShdAaRm/sS++C7JelKMyHstTC&#10;sGbhgW+GroquS7xOL855vla8r+picIP/gBctrztYdDR1ww1nG1U/M9XWhZJaluaskO1UlmVdCIoB&#10;ovFnT6K5V3LTUyzrfLfuR5gA2ic4/bDZ4vftg2L1auHFWRL6icc63kKeaGk2jGFgYm9+02aQbGh/&#10;XvtZeJPeJZOraJ5NovAqnMyj7Grip0F2FQeXl8lt9BfCshJFDn+puKm3wuEMI28LZEg5QpROj3Y8&#10;tuWQVh+TOCUP3Z08ne76dU7xYTWQeK/6T/2DAn0cWNsnjGlfqhbvkBC2p+o4jNUBkbMCBsM0Dv1Z&#10;5LEC3vlxMs/iua2fooIiezavqG5fmQlO24XJ1dGdXQ+9oI/p1m9DCTvhpSr6VPFeUBVpCwelOwqy&#10;OHXZ/gh9wrt1I5gdJoBIe4RL5xqQewGrMA2iOJh7DFGJojAEmbpqxC2bzeIBtSSDZYd8Ocx7pc29&#10;kC1DYeEp8AVrJudbSKNNrVPB4abDayfv6qaxb3EEEHQeomT2yz2FmSS4Gg4t5eoApV5J9ccHIKyy&#10;kbuFJwcJSkkoWBzfeqx53wHmSBdOUE5YOkGZ5loSqVh3LjdGljX5e1xt8AuSeXHe10UO/6H4QXqW&#10;1dfJDmaZjRLeYKR9k42Wq6+bfgJ800P7LeumNgfiTkAZneq2D3WBqcWHIx9AJSRQ7JYOQAMXxvLA&#10;wZXQBZDol8sHtqp13/ADcC8zlWDvu3KDewGDYgRi39WmkhvDuDZC1frrGWbDrYOrYgbx+ZETy6bu&#10;Mb2ILMpDuLDiE9p7ATFLqTey2LSiMxTnVIkGIpedrupee0zlol0KoDz1fkXkwXNtlDBFhQuWsDD2&#10;g62t8QV5eXQMff5GQ/hJ7NtuiLMU4yVqGigk8P0ZFJalkCiI/H/VDeSUdYNE8MoW+39BHwk0ta0O&#10;YhiqDYoG6x/q6HXqACBeotkgClJHGHEUxxkRykiWPC82ljEQWscSsPWuLF/AWOWkYt85EXnlH08B&#10;0B04D42iyIAekNvIlwoZ37qC71vgjc+SNM2R952GrZyjTtOd6o42aRc5Dc/puXtPtk/16bwCQDgN&#10;d7eaJ3Ce6BSN1MK6hGHRFjmGCnqnYDYdRe0T/ByOYyU0DpFxW0MDs6ZuAYggnUENW5MvcK82h0Yg&#10;Nk33UZTAwrB3+mREq/XyulF2275M8DeaAVWcY7tvmDV7PgtWxsVRlTd9xa0t582wAMU4WEJNQQfB&#10;0ZnBbDF4Y0+DcKYC/NyZEHAZJ5FbsjPj/A5OsuQ3FvoQ7ZHzERd8ItIfhIHA4OkZhX3Xye2bWzls&#10;c896cdz53tSLkNUws7yVzv04eMpcQeKHycBcUZYmmcPcbeOndfRzm9K5Ak05eIIpOvbbaTc8cvWo&#10;8rhxQmcRWvLRBKfm7kNHnqg7FJyGu5/68FTn+zuSWg52jZ/cksFtGl25DYm6l2qfNsT/TUvSWRu+&#10;pogkhi8//Fw7faYWPn6fXvwNAAD//wMAUEsDBAoAAAAAAAAAIQAL744PsoYAALKGAAAUAAAAZHJz&#10;L21lZGlhL2ltYWdlMS5qcGf/2P/gABBKRklGAAEBAQBgAGAAAP/bAEMAAwICAwICAwMDAwQDAwQF&#10;CAUFBAQFCgcHBggMCgwMCwoLCw0OEhANDhEOCwsQFhARExQVFRUMDxcYFhQYEhQVFP/bAEMBAwQE&#10;BQQFCQUFCRQNCw0UFBQUFBQUFBQUFBQUFBQUFBQUFBQUFBQUFBQUFBQUFBQUFBQUFBQUFBQUFBQU&#10;FBQUFP/AABEIANcCCA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1R3D1pN6/3lrH1j/j8/wCAV4H4k8Z6/Zt+0X5GqzJ/wjmixXGlbf8Alzlb&#10;Snl3p/21+agD6U3r/eWjev8AeWvmZP2jv7KW9s7vw3qNzp+iLp1lq3iBbmJF8+8tYpYvKT7ztvlR&#10;X+7t+9833a868J/tMSael94l8R/8JBN4agvFt9OVL9Zf3S6ek7pPFt/evuf7/wDF/wAAoA+3t6/3&#10;lo3r/eWvmDwr+1FP4yt7Sx0jwLfTeKLyd4rPTbid7W0nVYvNd0upbdfuL/B5X3qzLf4xatpX7KPh&#10;vXdY1aKw8T+IJ30uPVdTukiis55biVd8s/3V8pU+Vv8AYWgD6y3r/eWjev8AeWvmbwb+0JdeIPCP&#10;hi10XSIvGXiu8+228i2uoxR2k/2F0iuLhbrayvv3xbf729/7lYN9+0vN4e8Qa9feKNL1Oy8P6Zrk&#10;trYLbSxRSqq6L9tlguoP4mRv9r7zp/coA+t96/3lo3r/AHlr5tm/aM1W28YWvgqf4eXX/CcTz+V/&#10;ZVvq0UtvEfs7zxM9xs+4yI275fl/2t1ZXxd+KFx4q+F3wy8Q+Gp/FFnYeJdfggng8MhF1WW3+y3b&#10;NEu75f8AWxJ/wFKAPqfev95aN6/3lr5N8O/GTXPhb9otPFekeIrvQWs7/XLS68Qzxf2ta6dapbqy&#10;3Sr/AK2VrqV9vzfLFsqr47+PniKTxPoXh6XQ7rw3fW7XV7rVlp2rRO72aWDzxNFdbP8AY+Zdv935&#10;qAPrzev95aN6/wB5a+JPCv7YC+G7W7tdQ0/WfFN3dandXUETebLNa6croiJ+6ifzZd+/5Pl/3q+s&#10;LO5TULO3uolkSGeJZVSVdrqrJu+dP4XoA6vev95aN6/3lrmqKAOl3r/eWjev95a5qigDpd6/3lo3&#10;r/eWuaooA6Xev95aN6/3lrmqKAOl3r/eWjev95a5qigDpd6/3lo3r/eWuaooA6Xev95aN6/3lrmq&#10;KAOl3r/eWjev95a5qigDpd6/3lo3r/eWuaooA6Xev95aN6/3lrmqKAOl3r/eWjev95a5qigDpd6/&#10;3lo3r/eWuaooA6Xev95aN6/3lrmqKAOl3r/eWjev95a5qigDpd6/3lo3r/eWuaooA6Xev95aN6/3&#10;lrmqKAOl3r/eWjev95a5qigDpd6/3lo3r/eWuaooA6Xev95aN6/3lrmqKAOl3r/eWjev95a5qigD&#10;pd6/3lo3r/eWuaooA6Xev95aN6/3lrmqKAOl3r/eWjev95a5qigDpd6/3lo3r/eWuaooA6Xev95a&#10;N6/3lrmqKAOl3r/eWiuaooAjuNY+2eJ9Q03y9n2OKBvO3fe83f8A/EVynjP4A+GPGWq3WqajcapZ&#10;vdQrDqMOnanPZW+oxKm3ZdRROqzrs+T5v4PlrZj/AOSkeI/+vWw/9uKo/HKxTxD8LtcsJ9Zi0CKT&#10;yN99cf6r5Z4m8qX/AKZS/wCqf/ZlagCK4+CXg3xFpmsBYVubDWru1vbr7JO+x5bZEii2bX+VVWJF&#10;2r/drLtf2W/AFlpsOnrpDTWUVw90ttcTyzJ5jW6wE/M39xE/Fd1eKf8AC3b/AOHvw9utM8EeGtD0&#10;fV5fEkWkXVxoF0raJButftH2iBpdkSps2I/3f3u/+Ktfwx+0F8S9dXWrqWDRzHoGkWF/f6baD7Q8&#10;yvcSrPMsqvt/1UW7YPl+98zUAeq/8M2+EvsCWT3+vPqay+fFrDa3c/2rF8uzal1v81U2fLt3ba1N&#10;F+APhTQdN8NWMNm9zbeHI7iPT4r2V7jifPmmXe371ju+83rXhGq/tF+J5vE+lXcVto+lQ+I7bOla&#10;xe2e6XTbCW68pLidt+1k/j++qfOlN8fftHfETw7qWlaPoF74c8RzWtnLfXWu28sVvaajtlRPIXzH&#10;+V/m3N5W+gD2vV/2bvB+tXt1fRR32j309wLhrvRr6WymX90kTIjRMu2N1RN6L8rbaW8/Zn8B30g8&#10;/RIzbn/lyV3+zM32V7Xf5W7bv8h9m7/ZT+4td9pOsTahpdlcyosM1xBFIyq25VZl3Vb+3Sf3qAPP&#10;PCv7P/hrwpren67aSalf63aSSyx6rq19LeXbb4vK2ySyNudVTKqrH5dzVo6d8GPDek6L4S0e1t2T&#10;T/DN19v0pPNb/R5dkqbv9r5Z5fvf3q7L7dJ/epr3jedE27+Fv/ZKAOR8YfDfwrr12up+JVtpj/Z9&#10;xpH+my7Ymt53R5UdN21vmiT/AL5rntN/Zo8E26rdONQ1W8ZLhf7S1DU57q5lint/s7o0rPuZfK+6&#10;v8H8Nc98W4fDmtfHTwXY+N00658JtoGpTPba9s+xfaluLVYn/e/J5u15dv8AFt315R4L+OHinwH4&#10;N0i20x4b3SrDQtW1T7LcQPLLOiar9lt9rfwxRRNu/wB1aAPcof2WvAtvCLfTl1LTirt576dqc8Et&#10;wjfegndH/exf9Mm+WvUYtBS1t4oImWGKJUREVflVVr4cm+MnjnwX8SPGlno3iPRfGGr6xeWfm+IL&#10;X7Pb2lqsVkjeV88vlbm3bfv7q+gvgB8XPFnxO1rxVJrx021t9OisIo9P09fN8qWWLfK/n/xr/wAB&#10;oA9l/sVv+e3/AI7R/Yrf89v/AB2nfbpP71H26T+9QA3+xW/57f8AjtH9it/z2/8AHad9uk/vUfbp&#10;P71ADf7Fb/nt/wCO0f2K3/Pb/wAdp326T+9R9uk/vUAN/sVv+e3/AI7R/Yrf89v/AB2nfbpP71H2&#10;6T+9QA3+xW/57f8AjtH9it/z2/8AHad9uk/vUfbpP71ADf7Fb/nt/wCO0f2K3/Pb/wAdp326T+9R&#10;9uk/vUAN/sVv+e3/AI7R/Yrf89v/AB2nfbpP71H26T+9QA3+xW/57f8AjtH9it/z2/8AHad9uk/v&#10;UfbpP71ADf7Fb/nt/wCO0f2K3/Pb/wAdp326T+9R9uk/vUAN/sVv+e3/AI7R/Yrf89v/AB2nfbpP&#10;71H26T+9QA3+xW/57f8AjtH9it/z2/8AHad9uk/vUfbpP71ADf7Fb/nt/wCO0f2K3/Pb/wAdp326&#10;T+9R9uk/vUAN/sVv+e3/AI7R/Yrf89v/AB2nfbpP71H26T+9QA3+xW/57f8AjtH9it/z2/8AHad9&#10;uk/vUfbpP71ADf7Fb/nt/wCO0f2K3/Pb/wAdp326T+9R9uk/vUAN/sVv+e3/AI7R/Yrf89v/AB2n&#10;fbpP71H26T+9QA3+xW/57f8AjtH9it/z2/8AHad9uk/vUfbpP71ADf7Fb/nt/wCO0f2K3/Pb/wAd&#10;p326T+9R9uk/vUAN/sVv+e3/AI7R/Yrf89v/AB2nfbpP71H26T+9QA3+xW/57f8AjtH9it/z2/8A&#10;Had9uk/vUfbpP71ADf7Fb/nt/wCO0f2K3/Pb/wAdp326T+9R9uk/vUAN/sVv+e3/AI7R/Yrf89v/&#10;AB2nfbpP71H26T+9QA3+xW/57f8AjtH9it/z2/8AHad9uk/vUfbpP71ADf7Fb/nt/wCO0xdI3dZf&#10;4tv3al+3Sf3qbDdtucf9NW/9DoAqpb2r3klot7C11Gu5olb51X/dq1/Yrf8APb/x2vke0aw8FfET&#10;VoFOj+J9Y1RtY+x+ItKnb+3YpfKll8q8i/55r/ql/wBxKy2/aW8X+Avh98PGh1W18Q3mn6TZz+If&#10;tRgt/tX2h0RdrSvud03fN5W75l+agD7M/sVv+e3/AI7RXzL8DPiJ4x8d/FzR9S1rXYJLG/8ADd7c&#10;f2dbweVFKy6k8UWz5vvoifM1FAHuJAj+JHiBG++9jYTL/u77hf8A2Wsu88SNdRXFtPFBc28itFJF&#10;NLFsZf7rJsrUuv8AkqGsf9gWx/8ASi6rjPiFcazr3jr4feCbDxFqfhnT9W0rUdSub7RXiS73WxtE&#10;jRGkR12/6U275P4UolLlAsrBoq+HW8Pr4f0dNCb72mbYPs/3t33Nu371W7TULWxjMdvpmn26mBbV&#10;liaJd0S/ci+593/Zrnvg78XLi51Cx8H67Neaxqsuq+INNtNUdU3Nb6ZdJErT7du6RkkTLIn3t/3a&#10;f8A/jtqHxp8QeLZE0uaz8M2sGnXOmTS7EmTz7dZWhlw7bm3fNuHy7WFY+0kXym5czaff2v2a50jS&#10;7m0aD7L5M3kOn2f/AJ5fc+7/ALFVJrPQ7mz0yzk8OaNNaaW26xt3W32Wrf8ATJNny1zvxG+N178M&#10;f2k9H03U7iQ+Brnw08t5Ivz/AGW6+0P5Uu1VLtvCMn91a4fwh+2E3hj4f6r4g8cxs2qal4tvrDRt&#10;Na8t4I4rVIopUQzylI1xE2/5/m+fbRzSDlPd/wDhLbr/AKZ/+BUX/wARTf8AhLbr/pn/AOBUX/xF&#10;eOfFb9rCfXfg94h1P4baTq1zdQ6LFf3GsK1vbpo3mu6xOyzt+9/1Uv8Aqlf7n+0tez+DfivF448W&#10;eINFg0TVLGPSZWh+2XSKEkddu5GX78TfOjKsu3zEfem5aPaSDlI/+Etuv+mf/gVF/wDEUf8ACW3P&#10;yf6v5f8Ap6i/+Ir0Wio9sHKeT63cad4tsEttc0fTdYtVbzVt9Q8qVFb+/sZPvVYTUraFYli0/T08&#10;qD7Kuxovlt/+eX3Pu/7FYPxe+JGo/DnRPhRqUMmqTW194hgstRttMs3vbi8t20+8fYsSK7N86RP8&#10;v92uM0f4zeJ9W8WfEPxrbz6wvgzwhqSx3vhrWNO+wXH2BtNtZpZVWVFl3RMJZVV/vrK/+xV80g5T&#10;uU0DwvDpMulxeE9ATTZ5VllsUgg8mVl+47ps+/W1a60mntK1raWls8u3zfKliXdtXam/5f7teV6p&#10;c+PPG3xG8D2154v1rwhonjL+0tQg0zRZIBcWdrBa24gRpXif5n3NK391n27q5jxd8YPFGpal4U0C&#10;/wDEXim0itPEmt6BqN54H04XGoah9jhRopfK8qXb9759q1XNIg+hP+Etuv8Apn/4FRf/ABFH/CW3&#10;X/TP/wACov8A4ivEPC/jrxf40PhPwdJ4t1jT7PVfEeraf/aypFFrq21raLPEs++LbFPu3bkeJW2b&#10;flWp9P8AGni/WtesfhvL4v1SC3fxnqegP4gt/KXVWtbbTVvIj5nleXu81trN5X3f++6fNIOU9o/4&#10;S26/6Z/+BUX/AMRR/wAJbdf9M/8AwKi/+IrzXUvHmt/BH4ueGfDeta14o8daJdaFqV0FstFe+vt6&#10;3Vksbz/ZYvm275l37VX51Xb/ABVX+BfxW8SeOPFfgpL7U759P1Ow8WXUtpe2ogm/0XXYbe13oV3K&#10;0UTlNv8A31Ue0kXynqX/AAlt1/0z/wDAqL/4ij/hLbr/AKZ/+BUX/wARXk/xI8Q+Krpfjd4rs/GG&#10;s6M/w7Lf2VpOnmBbG68rS7e9/wBKVomaXdLKyttdPk2r8v3q4vx/8UvEUHjL4pXMXifx5Z3nh8Ws&#10;uj2ukaYsnh+J/wCy7ef/AEyf7O3lRea7vLvlXbE/8NXzSDlPoz/hLbr/AKZ/+BUX/wARR/wlt1/0&#10;z/8AAqL/AOIryLxV4k8XeIk+LGvR+MtU0OXwDYQXVjpuhmD7FeSf2XFesbjfE7So0rMvyuvyf99V&#10;o+JP+El8Q/Fr4QzQ+OvEeiaf4o0y4vtR0rTJIEtd8FvbyLt3Qu6qzStu+ejmkRynpn/CW3X/AEz/&#10;APAqL/4ij/hLbr/pn/4FRf8AxFfPnjD9pPxDoPgX4s2Mb+Jpdf0/xXdWGm6zbaFLLY2cP2iBUja5&#10;8ryk2q7r8/8Aeroda+LvimbTfGHhuw1zyfFGp+Ob7Q9Furh4olsLaC3incqzLs+RA3yv97dRzSA9&#10;i/4S26/6Z/8AgVF/8RR/wlt1/wBM/wDwKi/+IrzDWfFC/Efwb4b8X6d4x8ZaVrOvQfYrPwj4XvrV&#10;UuL6JnW4RHlt3+RHV90+7ZsTdXI61rnxG8KtrHgzVfiBq1xqNvceD7STWbRIFni/tHVbpLoxM0W0&#10;/utkQZl/5ZK21KOaQcp77/wlt1/0z/8AAqL/AOIo/wCEtuv+mf8A4FRf/EV4x8VvHXif4c6B4v8A&#10;Bo8VeIL+TR7nw1cQeILe3il1p7XUNTaC4gRVi2Sy7beXYyRf8tlXZ8m9vb/g5avB4QS5Os+LdXjv&#10;JnlRvGVv9n1CL+DYYvKi2L8u75k/iqPaF8pX/wCEtuv+mf8A4FRf/EUf8Jbdf9M//AqL/wCIrzr4&#10;c3l94D8ZfGPWPFHxA8Taz4d8FyKi2+qPBLFFanTre8llKRW6szqzy7f9n1rgde+PXjC1+DfjyHU9&#10;Wl03xbEuna5Zz6JJFeS21hf3sS/Z4tiMu+L97Au5dzbFf+Kr5pC5T6D/AOEtuv8Apn/4FRf/ABFH&#10;/CW3X/TP/wACov8A4iuV/Z38Watrd54x0y61XWNU0rSbu3XTn8UW/kayqyQh5BdRbI2Qbs+XuRdy&#10;H+Krvx+/tHTtHXVrXxvq3h1oo/K07StEgiafU9RbPlRNvV2lVv8Ankir/E26o9pLm5Q5Td/4S26/&#10;6Z/+BUX/AMRR/wAJbdf9M/8AwKi/+Ir52t/F3xN8P+INZ1j4hXnjfw/H/aH2PT5rGawXQ2ne1i8q&#10;HyNjXLR+f5q+b93/AGqTQP2pPFOvfD34K2AV7bxlfazo9r4rbeGEVq8tqrvu2bJPtH2uD5U+75z7&#10;f9U1XzSJ5T6K/wCEtuv+mf8A4FRf/EUf8Jbdf9M//AqL/wCIrx3w18QNRlufDfjDxB4z8WWc+veJ&#10;7rSItNtdL+1eH4li1RrCGKXZFugaVUTa7y/61t3+xX1PUSqSL5Tzr/hLbr/pn/4FRf8AxFH/AAlt&#10;1/0z/wDAqL/4ivRaKz9tIOU86/4S26/6Z/8AgVF/8RR/wlt1/wBM/wDwKi/+Ir0Wij20g5Tzr/hL&#10;br/pn/4FRf8AxFH/AAlt1/0z/wDAqL/4ivRaKPbSDlPOv+Etuv8Apn/4FRf/ABFH/CW3X/TP/wAC&#10;ov8A4ivRaKPbSDlPOv8AhLbr/pn/AOBUX/xFH/CW3X/TP/wKi/8AiK9Foo9tIOU86/4S26/6Z/8A&#10;gVF/8RR/wlt1/wBM/wDwKi/+Ir0Wij20g5Tzr/hLbr/pn/4FRf8AxFH/AAlt1/0z/wDAqL/4ivRa&#10;KPbSDlPOv+Etuv8Apn/4FRf/ABFH/CW3X/TP/wACov8A4ivRaKPbSDlPOv8AhLbr/pn/AOBUX/xF&#10;H/CW3X/TP/wKi/8AiK9Foo9tIOU86/4S26/6Z/8AgVF/8RR/wlt1/wBM/wDwKi/+Ir0Wij20g5Tz&#10;r/hLbr/pn/4FRf8AxFH/AAlt1/0z/wDAqL/4ivRaKPbSDlPOv+Etuv8Apn/4FRf/ABFH/CW3X/TP&#10;/wACov8A4ivRaKPbSDlPOv8AhLbr/pn/AOBUX/xFH/CW3P8A0z+Zt/8Ax9Rf/EV6LRT9sHKeU21x&#10;Y2et3Gs22labbaxdLsn1CLyEuJV/232VSvtP0HVGtGvvDWiXj2TM9r9oigfyGZ93yfJ8vz/PXsdF&#10;P2wcpxEOj6pbPatBoNtD9l3eR5LQJ5W77+z5Pl3UV6FRXQQcDd/8lQ1j/sC2H/pRdVn+LPhfbePI&#10;dD1GLWdW8Na5pkEsVtq+ivEtwkUoTzYh5sUqbH8qL+Hd+6WtC7/5KhrH/YFsP/Si6rqNL/5Bdr/1&#10;yWsahcTy5v2dPDsem6PBb6jrdnqFjPeTyazaXKJe3jXjq975r7Nv79kVm8pUZdvybKs/Dn4A6F8K&#10;I7O38ManrFhbRxWsE8ck8UqXiW6siebuTd93YrbNv3E/293qdFc/NIo4PxR8GfDHjbxLe61rltNf&#10;ve6Umi3Fq8uyB4EuPPX7vzbvN/2qw9Q/Z20G6ku7ux1TWND1qTWrrXLfWLKaI3FpcXMSxTrF5sTJ&#10;sZFC4dGr1iijmkB4l4s/ZZ0DxPY3VmviTxPpcWo2cVnrBtL2N31iOJnZftDzxSt/HL/qtn3z6Lt7&#10;Pwp8J9K8I+L9a8RwX2qXV5qKeSIr66MsVtFvaXYnG9l3u7fvXfbvZU2L8ld1RS5gCiiikWeUeNrj&#10;wZo/hPwP4h8b+Irbw5YaDqMV/Z3V7eLbxNdfZ54lR3b+HZLL8v8As1Wg034b+LvCPj/xHaeKbe78&#10;N+PdtpqerW+oxNbo32dLAJFL91G4Vf4vnap/jOu79lXx78u7/ijdR/8ASKWvNvjJdXvjCPwL4Bsd&#10;E1vxHpq6Quta5Z+HZ4Le9iVovJsn3XDpEyeb57bfmZXt4n/hroMj0D4gfDvwzql54aiPjnUfBur+&#10;C9MluILjTLy1S4isHVYnllWeJ08r9x97b/BWJ9r+CngXxj4Ogn8b6TpWvaIs9xZ2txq0QnvGvolV&#10;p5wx3yvL95X7/pXhug6lr/xB+Knh7Wte0qTXZfD3hCGDxV4Wtvnee6tdSnR/4/37QOm7ytzJKx/2&#10;VrtPC/xa0e2/aa8cajB8R/COg6DrI0SdLHWYv9L1RPsuzNrK1wm35vl/1TfNS5QPS/H3wr8A+CdJ&#10;vfEOr+MLvwNO2uXGtReJDfwRS2d1cosUqReajRbXVdu10aqWk/DX4fa14a8Oy6N49u31rUtUn1TT&#10;PF1jqFq+oX148BindP3XkO32ddjKsX3U6bvmq78ddUsPCvxS+EXiLW7uHSvDunXmppfarfSrFaWp&#10;lsnSLzZW+RdzfKu6vAdV8JL8UPF+jyaLqMdrHqnxJ1jWfDevRr51v5sWiq1vdRfwyxrLE3+ydjUR&#10;A98t0+HHwj1iHxf4k+I7yatZNdeHZ9S8RazF+9nnNvO0TrtRVkVLeIqiKi7Pm2/PuqLQfgr4U8Y6&#10;Z4e8ReBviBr2n29r/a/2TWPDl5azJdpf3v2m6Vnlt5VZVnT5dv3dtfO//CfXbeJIPEt3qGmfDW9T&#10;4tapFPdeLIPNtLWVPDqxPu/exbld0/dPvXcro+3+Gvqjxl8Uv7K+A1z4m8NaxpXijV7izWz0e708&#10;brHUdUlb7Pbomx22o906L9/5f4n43USKOc1z4TeD9W0vUr+f4jaxbeH9WmTS/EMcV/Zraa3cqUsJ&#10;VunaH5ZZQiQOkTRfdwiq1bPi7wz8OfDmi/FCx17xJBotl4nsopNfa6voovsdrLarp0bLu/1SMsO1&#10;Wfd8+76V8z+MdDa3+Huv/C3xN4b8RaP4b8S3Xh64tbPxLeQXF3fyrqtlBqr+bayuqq2+1lbftdpb&#10;i4f/AHZPiRrGqaVr3xE07xjI633hbSPBdld67cxeTa6hEuvPL9tT+FU2N86fdR0dNzbN1HKSe/2X&#10;wl8F/FrT7zWfCXjnVD4c1uFLLV4fD99azWWrLFEsG2d2idt3lIsTeU6fL/tfNW7quofDC1+K3g3S&#10;pvFenaf4w8OwT2WlaD/aUSTMs8SLtaJvmb5Yl21lfDbVLTxl8dvFfirwpcwan4KutEs7WTUdOkV7&#10;K61FJZd7I6nZK6wNArOu77oTd8m2vF/FmuaXb/DH4p+BZ762j8c6n47uruw8OvKv9oXUDapFKksU&#10;Gdzo0Su25R92jlEe46t4A+Hl58PfiDpFz4j8rw9qmsz3uuXX9oxL9ivHliZ4t+39186p8rf3/euU&#10;/wCEV+As3xa1HSdZ8R6D4j8SX2oXDy+FNcvbW9iivJ3iZmW1dPll/dIq/wAW1mrwj4jaTqfhbwX8&#10;c/EdlbT3ukeIvGU+kata28TM8Vwt7b/Z73/rkifun+7/AHvmr1v4I+PLbRfjd8SdEvvHfhPTY7rx&#10;peiLwrdRqusTyvDb7Xil+0co393yv+BUcoHUWv7Nfhnw78QtSm8MfEPxN4P1TU7fz4tA0eex8i1t&#10;UdFZLW3ltX8iDzWUsqfLub5qn1D4N+DPEHh251O7+IWsT3OrXmlWX/CTjULX7Q15p2oSvaKreV5X&#10;m/aJWi27Pm2qm3d1xfEVr8Q9c/aa0Iabc6B4T1dPCuqfNcW02rQS2Y1Cy2fx2+yV/wCL723/AG68&#10;e8Lrr3jXwNofguHSde8Tro7a9qOqt4RmgsLiDUZ9VvYtPuMXUqJ5fy3cq7GZ4pYoW/3mB9LXfwV8&#10;Ma9oureEJfFOrXfiaa4sNX1HX/tVu2tK0Fx5tk7fuvKWNXt2VU8rZ8r/AC72dql+G/xF8EaLrNx4&#10;I/4W6njjxWbyWM2urahZS38UqL88GyCKL7ux/l27vvV5X8J/j94Yh+LGta1468SaD4W1zUPCGhQX&#10;dvfXqWq/b4LrU4r2KLzX+dYp1ZPl3V2f7Lun+JY7PxLfXGraRN4XfxN4jFrpsemul7FL/bFx8z3X&#10;m7WXh/l8pfvL81QWTeNJfhJa+J/F/hPWvHtnpXiTxjqFhdajo8mrRQ3MrRxW8UUKRfe8qVIYlZPm&#10;3rK39+pfE37Nnwv8SahJoOl28HgnUvsAluLHwitvYSyRPcRPFPLEkXzlJbX927L8v72tjxtCr/tN&#10;/Cpti/8AIC8Q/Nt/29NrwzSfHWvf8LCsviy+ha2mganr5tH8SPcQf2S/h+XbBZbLfzvtXm+asD7G&#10;i2pLcXDbfmqokns3wZ134a6e3iubQfiLaeM9aO291/WbrVLeW42RLsRpfKVI0WJF2/cX7vzVD8YP&#10;DHhS8uNG+JGrfFDUPh/bWlr9jttSsr+yjtHSdwysv2qKVd7j+NNrMtfKnw51KXXvhxoNi2t6X4mf&#10;RvCHieJdP0GDZcaDugZdl/8AvZd7P9xfki+ZH+/XpPxC+LXhHxB8A/hKvhvx94WS/wBE1fw7JeXk&#10;t1FdQaXtXZ5t1GkqbF3fL8zLRygd14k/4U/rGl23inXPjE1z4QnvBsW+121/syXUY1/4+FfZuSVP&#10;v7EdYt38FaM2hfBHw/4D8J6pP4r0/T9Ikl0ZdP12TVUX+0f7Jfdapvb5G27H3bFXdlqr/GvxPZ+M&#10;/wBjrxlfW3iXQ/GTrpzQz6t4fVfsksqypv2Jvl2/w/LvatD9oC903wj4x0rxSPF+jeEtcGj3Wmxj&#10;xLYtPp9/avLFK9urebEvns0SBV3t8u/5GpiE8afBbwD4PtINe8ReNdV0PwXpetW+v2em3WqRW+l2&#10;V79rE6vuKbnEs7t8sruv71tm35NvrHh34ieGPGSadJoniDTdXTUoJbq0axuUl8+KJ0SV02n5lV3R&#10;W/3lrxH4+a46fsx+CNZ+zWPw9I1Xwvd/ZtWh/wBF0T/TbV9kqfuvki+6y/J93+GuT06byfhZ8Xfi&#10;fY6ja6n4q8P6hea1pnivRl22GreVptruSBNz/wCiv5K28sXmy/vYXbcrquyCz6mm8WaHb2+tzT6v&#10;ZxQ6H/yE2adAtj+6WX97/c/dMj/N/C1T3uvabp/9nC6vre3/ALSnW3s/Mk2+fKyM6ov95tqM3/Aa&#10;8g+Kng+z8H/ss/FGK3868u9Q8L6re6jqV2+65vrhrJ90srf3vuqq/dRERE2oqrXjFrovjK18efBO&#10;w8QXd7Po/gzxFBo+nTzSzM+s+dpt1KtxOzfLO6QLbpvG3bObr+DFKMQufVOj/FzwVr3i678K6b4q&#10;0i+8S2u7z9Kt7xHuItv39ydflrRh8ceH7nTNK1GPWrGXT9VnWCxu1nUxXMrb9qRN/E3yN/3zXyZ8&#10;PPEGk6l8Pf2ePBdpf21z4z8P+ILOXWNBglVtQ01Yre6SVriLO+JVZ0Vtw/iWm+BfEGmah8NfgR4G&#10;tr+3ufGei+KrO41Xw/BMh1Cwiia681riDO+JV3ruLf3qv2ZPMfSekfHz4b+INau9H0vx34fv9Us0&#10;llns7fUYnliWL/Ws6fw7K6ePxRo0w0fy9WtXGsLv0zbcL/pibPN3Rf3/AJPm+X+GvD7hFj8eftNN&#10;5eP+JLYfdX/qGz1w3w20nxnZ+I/2YJfEWu6Nqukvps/2Gz0/R5bWW3/4kzf62V7iXf8AL8v3Fo5S&#10;uY+k/Gnxa8FfDq6sbXxT4r0fw/cXv/HtHqV4kTS/7u6ttfEGmyapdadFqFs19ZwJdXNusq+bHE5b&#10;Y7L2Vtj/ADf7LV4J4i8aeHvh78avixL4r1nT/D0eueHtKi0p9XuUt0vmiW9WVYN5/esjSxbtn99K&#10;8j8C+Hdb8H65F40tdLvpNe8I/Czw3a6noqQubu+s2tb37RaIn8E6yxRSqu3ezwhNyq7VHKHMfWfi&#10;D43fD7wnp+kajrnjTQ9LstZg8/T7i7v4kS8i+T5omz8y/Ov/AH1Ueo/HL4eaP4rXw1e+N9BtvEUs&#10;sUSaZNqEQuGeUr5S7M5+bem3/fr55/Z/8deF/hvH4Y1HxlrOneGrDUvhd4Ut7GfWrhLeK6eJL3zU&#10;i3n5mXzYt6L93en9+rfwq8faJ4c+PnjnTbfxn4R8H+HbzWNO+x+E9VsDaalOj6PZJF9n3SxeWu7a&#10;uzyn+460coH0X46+Kng/4Y/YW8W+J9J8Nrel1tm1S8S38/bjeE3fe27l/wC+q19S8SaVo2i/2tfa&#10;na2ml5j/ANNmmVIvndVT5/8AaZl/76rxv40eMvD3gX9oL4Tar4n1rTdB03+ydfh+16rOlvFvY2G1&#10;d7Hbu+X9K8ckXVvEGm2HgKDw34g1jw3datq3iSTR9DaKyu4NJlnlXSmVLp4okg3ea/lffRooX2rT&#10;5QufXmr+NtA8OzzW+q63p+ny29ut3LFdXKI6RNL5SSNk8Lv+Xd/erQ/tzT/7d/sj7bD/AGr9n+1/&#10;Y/N/e+Rv2ebs/u7vl3V8B+OPF9/4j8M6/feJFW31zSvAlnp2tIzcW91ba4qyo7/PuZV++6O6/er6&#10;D+NXxC8K618O9a+JXw88UaXq3iXwtGIodT0S8hul2Suitb3GzcrxNu37W/iTctVyhzHvGm65p2sS&#10;Xqafew3j2Vy1rdfZ5d/kzrsZon/ut8y/L/tVpVzfgfwRYeA9FOm2CSPuka4ubueTfPeXDnL3Erfx&#10;O39Ao+VVrpKxAKKKKRYUUUUAFFFFABRRRQAUUUUAFFFFAFuiiivQOc4C6/5KhrH/AGBbH/0ouq6n&#10;S/8AkF2v/XJa5a6/5KhrH/YFsf8A0ouq6nS/+QXa/wDXJawq7FxLdFFFcxqFFFFABRRRQAUUUUAe&#10;ZeLPiBP4H8G+FItP0uPWda126i0jTbK4ufIt3maGWX97LtbYvlQS/wADfNtWneAPis/iC91rSPEW&#10;n2HhrxTpOoRaXcWaX63FtLNLbrdRJBKyRNI3lPu27F+6/wDvVR8feEdb8R+Ffh/qnh+G3vtV8Nan&#10;FrMWnXc/2dLz/RJ4PK87Y/lf8fG/dtb7m3+KvKPDfwh+J2oNqniTX7Oxn8Z2fjKz8Qx6e1wiW99F&#10;Bp/2NE+1In3tj7mfyFXerKifx1rymR9Daj8RvB+gtb/2l4o0PT3urxtPi+1X8UXm3SN80C7m+aVW&#10;/g+9VTXPiJ4L0c3wn1TS7zUNPtrm7bT7eaKW7ZLZd0uyLdu3LXzL4s/Zt+KureEfEGnS/wBn6rLq&#10;97rN2bPSdduNGhtrq8ld1umdEZpV2OieQ39zdv8Amret/wBk/Xo/AM2mBNHg1688Wrqt5qULNvaz&#10;+z+V9/buZ1/u0csQ5j07Tf2j/B+sX/hOCa8sRpPiyKOXSrr7bFLndbPPtul6RNtTavzPuZW/u16D&#10;Z+LfDl5dWNlZ6zpct1cBXtra3uYmeRXR5FZFz/EiO3+6rGvl1f2eNe8J6na+J/EQsYdG0jT7OzvL&#10;fTmlnl8hNNnsbieJViZt6h1lVNjbvu13f7Mfw71/wro9jr2radGbrVra10vypP8AR2sdNsY54tPl&#10;2MrM88qMrS5Zdu/7q7StEoxKOy+MHxM1f4b2uo6u/gqPWPCWkW32/V9TnvlhdYhkt9mg2P58iqn3&#10;XaIfc+b+6/4gfEXxB4a8deHvCHhHwlpviG81TTLzVXGoat/ZsNvHBLbp8u23l3MzXSf981i/E7Rf&#10;iHrPxI0uWy8K6T4q8HafFDdW1hc64bANfB33yzp9nl80xDa0S7tu7LH5kRlv/Ez4F6T8WPi54V1j&#10;xNoel+IPDWk6LqNq1rqC+ay3U81o0Tov+7by/N/tUaganh341eG77wLD4n8T32neD4V1C50eb+1r&#10;6KKFLyCaWKaKKV9odd8D7W+Xeqb9q1zfjL9o7T9BvviDa2tlpeoN4OtVlvra91Rbee6ZrCW8RIIt&#10;j7lZEQK38X77/nl83A+I/wBmnxRJo/hVoof7V/4R+6161ttG0/xHcaKiWF5epLabbiJG+WC3iSLy&#10;tv8AF975PmyNe/ZD8Uf8IPquhaX/AGRFuv4pLVjczbPIj8Ny6dt3S75P9e38bP8AL81GgHu3wy+M&#10;2h+NdJi+0Gz8N3c2r32kWGm3N7EZLx7V9jeUvy7/AO9tX7tdXqHiGyHh1/Eekae3i0LH5tsujtBL&#10;Lc/w/unZ1T/x+vnfRv2cfF+i32lO2neHLxW1u9urm4uJHl22rXrXCJLFs/f/AMDJt2NFKu7eyu6V&#10;9NaDJetpNq19p8GlXe395ZW0/nJF/utsXd/3zT1A5j4O/EJfiz8MtC8W/wBlPpA1aJpH0+Z1leLa&#10;7JsZv4m+Wuy+xW3meZ9mj87+95a764L4B+BdS+G/wh8OeGtW8h9SsUlWT7K26L5pXf5W/wB1q9Dr&#10;IBNib9235v71NRFT7qqn+4tPopFFdrC2m/1ltC/+/GtWERU+6uyiigkNi7t235qZ5a7du1dn93bT&#10;6KCiGO1ghZ2jhjXf97av3qZ/Zlmqsq2cO1vvfu1+arNFBJDHawQw+UsEaxf3VX5KfNDFcLtljWVF&#10;+b513U+igBkiJMu2VVdG/gZd9EcMUcXlLGqxf3VT5afRQAbFddrL8tJsX5flX5fu0tFBViFLWCOZ&#10;5VhjSV/vMq/M1CWsCzNOsEaSt99tvz1NRQSM8tfm+Vfm+98tHlr8vyr8v3fl+7T6KCiGa1gutnmw&#10;Rzbfu7k37am/izj5v71FFBJBJZwTIqywRuq/d3orbaVrO2lk8x4I3m/vPGu+pqKAIZrWC5XbPDHN&#10;/vLvqbau7ft+eiigBnkxNv3Rx/P975fvUyKxgiVligjRW+8iRrU1FABRRRQWFFFFABRRRQAUUUUA&#10;FFFFABRRRQAUUUUAW6KKK9A5zgLr/kqGsf8AYFsf/Si6rkfFfjDR/BnjLw3Y6rZafBoV5oOra5qe&#10;qXO7fAln9k+f/d23Ds3+5XXXX/JUNY/7Atj/AOlF1XGfFf4N33xTgtZrXU7ay/4o/XPDw86J3/ea&#10;hFbqkv8Aup5Hzf71RUKiR3fxw+DtlpE2ovrdhLZRXaWYkt7WeR5ZXRmQRKi7pVZUfa6Bk+VvmqTw&#10;v8VfA3jD4kWfhPSLKO9F3of9uW2oJG+x189oniZdu6Jk2/xbfv8A3a4X4u/BDxhb/EDwF4k8Dx6Z&#10;c3mnnSdLW3uLdlt7VLVNSZriXYyt5X+lIuxf4q6fwB8CfE3w98UXfiq01fSb7XNYguf7Vt7iGVbV&#10;ZZ71rrMG35to82Vfn9F/2qy90ZofFjx9o3wv+Inw10S70i2bSvFV3dWU91sYtbOkavE/3tqrub52&#10;b/ZrI8K/Gzwhrfiz4nQX1haWHh7wddWdlFftEzveSSo7PtVd3m/Ou1dn3vnrrPjB8FR8XNc8NXFx&#10;eJBp2nW2pW9xEYt0jfaYkSJ0/h3ROiN8392vNdf/AGN47zRNc0+21G1urWV9FurC0vIG8qW4sUl3&#10;fatvzbZZZWdvK2t8zUe6I7LxT8Zvhd4d8EnxALy2kSeKf7JEtnctM0safclt0TzY/wCDduVfvr/e&#10;qx8LPiP4L8f6X4Vs7ltLh8W6todrqs+mW27bE0sKSvCj427lD7tm7fs+bbt5rhtN/Zj8U+C7WHUv&#10;CNx4R0vxBc2V9pt9ZCxuE0xIrlond4tr+a8u+Bfmlf8Aj/2VrpvhT8B/EHw68SeHZ31vTrnSNL0a&#10;10+dLazaGa9litUt13Z+XCYd0l/1v714mbZR7oz2L/hFdI/6B8H/AHzR/wAIrpH/AED4P++a1qKw&#10;5ijxb4geMtH+G+l/Dy+v7TR7LT9d1mLTNQvdRk8iG1ja0uJd+7dtVt0CJ839+uWsPjVpmpeOtfa0&#10;07QdU+HWi6nHp134i02f7V5DS2VvLFK+19vlebLKjv8AwfJ/tsvoXir4ap8StF+G/nm1az0LVYtW&#10;ubW8t/NW6VbS4g27f96dX5/uVmSfAL7No/xn07TZbHTbTx3b+VZ29vZ7IrH/AIlqWfzqv3vmTd8t&#10;dBBwWq/ETxT4h8baFo/g/wAPeGbLS/EU94+j6n4htrljPa20ETSy+Uro3zyyvs/2fmrO8WfHWRG8&#10;K6fp9t4R8I6pc6tqei6xeeKpJP7PtbqziRnSNlli3b93y7q9J8cfCzxlJqHw21fwlqehLqvhOyur&#10;KRNbgnaC5WeKKLcvlNuXHlf+PVT0v9meCHxJ4Q1O/u7XW/sGoapq+tLfWgdL68vIkRniX7sSqyfd&#10;p80RnJaR8WtX8S2Xh/R9H0Lw6PFGra1faVBrTpPLo9wtpb+e1zEqPueJl+Rfn++rVLa/E7XdUmtP&#10;CdtoPhyPx1ceJL3w5JqE0U7abutrJb15fK3ebsZG2bN/3/nrZb9nnxH4d1JNc8Matpa6xp3iTUNa&#10;0mx1CGX+z4re8t0geBljO5diq7Lt+Xc1Fv8AAHxbpq2fiaz1nSW8fxeIbzxE8NzDN/ZTS3NqtnLF&#10;/wA9dqxLvX/a/wBmn7oDbf4iR+A/iFovhX4mJ4Q0IXmkX9//AGql21vb3TxT2qKIlnb5PknlLKXZ&#10;sxbqZ8Lvila/EbxJ4asl0bRxp+s2viK6W6sZGdHTTtVisrdkbdtZXife3v8Ad4rodL+Dmta94/0j&#10;xb8QbnQfEVxZ6Te6e+n2+nH7PA889q6eUJN2VVYH+Zvm/e/3a5rT/gH46+H994Y1DwZqfhcXGkR+&#10;ILaS31W0nS38rUdTS9TyvKb5PKVNlSIi8eePdd0m6+I2saDonhtfDHw93jVbPUoZ3vb/AMuyivZf&#10;IdWVIt0Uqom9W+Zd33a5jxt8br/RfGHjuKzk+H9lp/hcQSxeH9Skk/tvVlawt7porfbKq72aXyk+&#10;R/mrs/E3wT+IGrWnjXTLXVvDsWk+P4l/4SZnguPtFrI9lFZ3H2Ib9pXZFvTzf4m+b5a1Na/Ztt9V&#10;sPiyZJNPfVPF8KxaVqU1iGuNOZdLhs0bd975Xi8z5NvWp5gOb8VfEDX3ufHeoeHdA8PWWi+B7SO6&#10;1Wz1mCdru83WSXjpEyOqxfK3l/Or/Mu6p/EnibxfJ8TPh1pfh7TvCMPhvxdZzXi/2la3T3VssUUU&#10;sqb0lVW3eb8vy1c8S/Arxt53i6x0HWdFGh+NLGCy12bVIZ2uoNtklmz2219v+qTd+9/jrurr4Uz/&#10;APCY/DXV7e/U2XhCxvLJoZI/3lz5sEUSt/dX/Vf+PVfMB5D4k/aK8OeH/BvxGuJY/Ctv4r8Oa9Pp&#10;GnaFcXwWW6jWWJEZot2/eys33R/DWrrnxcFl4U8azWfhrTbvxHY+KrjwxothGkj/AGx1SJt8u35v&#10;uu25l+7V7xH+y3Br3gf4i6Y76Q+ueJNfn1i01eSwDS2ivLFKibvvbl8tvu/3qgb9le71bx5f6pqX&#10;im7sdObWNR16x/4R+WSyvre5ulii/wBeP4fKR1Zf9pafugT+MPEWrTeE7Hx14TvPBem+C7qxinX/&#10;AISDS7yW981/+WWyCVf3m7Yvlbd+7elcdN8VvG1jpOoabqXhLwvpvjKKTw5bqkyTvbxPqeoXFv8A&#10;vV37vkiiibYrfedl3tWlov7O/wAS/AfiCJfDmueGNb8K6NNLN4esfE0d5LcWDysz3E0jxv8A6RO7&#10;u/71/mXc+371bPif4E+PPFU2t67NrPhuLxZfP4du44Utrj+z0l0y9nn+b5/M2yrKq+2xvWgDN8cf&#10;FLUfAHhXxFYatpfhW28baNcaMsuozeamim11G9+yxXDhm3ps2T7kZ/8AlkrbtrfL6f8ACnT5vEfh&#10;Y6hrd14S8QPPM32W+8KJJ9keJfl++8r7m3bv4q4rxd8BfE/jjwrr19qmp6DcePNVvNGkl32sr6Os&#10;GnXv2qG38rdvdW3y7mb5v3v91Er0/wCF+l+JNF8OPaeJbbw5aXMUzeRD4WglgtEi/wB2T+LdurOR&#10;Z5h8K9T8V6p4+8e2HjKLwVBoPhO4S1muNMguYpWZrS3ulkZ5ZWVUVJdrf7tcpd/H63b4O+MfE8Hh&#10;7T9K1zSrq1ksbbW4ZYIWsLy4iS1uZV3bseVN+92/Kro6/wAFek+IvgtqutWPxatYdXtYY/Ht7alh&#10;Lbs3lWS2tra3UTf7ckUU21v4fNX+7XB+OP2P7m7tL6Lw34ru7p9Q06KwvD4zuZdU3La3UNzaRKx+&#10;5ErLPuT+Lzf9mjmJO1+B/iZPiCfENhqtjoWpy6PcxRLr/h0M2mX/AJkXm/uNzP8A6v7rfM3zV6p/&#10;wiukf9A+D/vmuG+DPwx1XwLN4l1PWp9Mj1PXZ4pZdP0GF4tMs/Ki8pfIRvm+f7zf7Rr0+olL3i4m&#10;T/wiukf9A+D/AL5o/wCEV0j/AKB8H/fNa1FRzCMn/hFdI/6B8H/fNH/CK6R/0D4P++a1qKOYDJ/4&#10;RXSP+gfB/wB80f8ACK6R/wBA+D/vmtaijmAyf+EV0j/oHwf980f8IrpH/QPg/wC+a1qKOYDJ/wCE&#10;V0j/AKB8H/fNH/CK6R/0D4P++a1qKOYDJ/4RXSP+gfB/3zR/wiukf9A+D/vmtaijmAyf+EV0j/oH&#10;wf8AfNH/AAiukf8AQPg/75rWoo5gMn/hFdI/6B8H/fNH/CK6R/0D4P8AvmtaijmAyf8AhFdI/wCg&#10;fB/3zR/wiukf9A+D/vmtaijmAyf+EV0j/oHwf980f8IrpH/QPg/75rWoo5gMn/hFdI/6B8H/AHzR&#10;/wAIrpH/AED4P++a1qKOYDJ/4RXSP+gfB/3zR/wiukf9A+D/AL5rWoo5gMn/AIRXSP8AoHwf980f&#10;8IrpH/QPg/75rWoo5gMn/hFdI/6B8H/fNH/CK6R/0D4P++a1qKOYDJ/4RXSP+gfB/wB80f8ACK6R&#10;/wBA+D/vmtaijmAyf+EV0j/oHwf980f8IrpH/QPg/wC+a1qKOYC3RRRXeZHAXX/JUNY/7Atj/wCl&#10;F1XU6X/yC7X/AK5LXLXX/JUNY/7Atj/6UXVdTpW7+y7T/rktYVdi4luija392ja392uY1Cija392&#10;k2t/doAWik2t/do2t/doAWik2t/do2t/doA8B+PXw71z4nfDv4eaRoSaZcvDrMFxc2msX09pb3EC&#10;2V0mxvIbzH+Zkbav9zd/BXhEcem69pvj6y/s9tIHw/8ABuo3dhaWWoXDQWWsW15fxS3sDO291d7d&#10;XXzd33Vr7BvPA2i/EPwHY6T4g09NR04xRSbN7I6uv8aOhVlb/aVqyr/9njwBqen6JaTeHIDBpQ22&#10;qrLKuU3bykrK375WYHd5u7dufP3jW8ZGR8i2vxf8b6b8K/il4cguZLnUvEVzq1xoeqy/N9jiiV/7&#10;Q3/NubZs3fJ9z7RFXTSLZeIdN8a+IfEOiXvjJfCGiaFLY251z+z3sYpdNWWeVJWdV3bvm+f+KvrO&#10;H4Y+FYdL1LT4vD1kllqLXT3MPl/fa6/4+P8Ad3/xbaxdc/Z++H/iaSyl1bwvb3Zs7NLGOFpJViaB&#10;V2rHLGrbZQq8fPuo5oi5Tyr9oq8fxR+z/wDDmazsNQ1qLWta0H/iVS6ibW4vo5WRvKlnXbhm43N9&#10;a42z+GOo2vjjwd4S17RZ/CvgLxVrEq/8IT/bLXeGttOu5Xla4V93zyiBtqv/AMsa+q7rwDoF5pOi&#10;aXNpUUthok9rcafbuG220sGPIdP9yo/HHw90D4k6ONN8Rab/AGhaqwkT968UsTf3kkjZWT/gLUcx&#10;Z5p8D93h/RPivollJJBpnh3xHc2Wl27StL9jg/s+0n2KzfN/rZXf5v71eafDfw7ZeGdJ/Z88Zae1&#10;zH4h8dRJ/wAJDqDXkrtqfm6Hd3j7kZtvzzxJL8qr9yvpvwj4H0PwHoK6NoGnLY6arM/l73lZmb7z&#10;szlmdv8AernfDPwJ8C+D/EVxruj+H1tNSlEiB2nnlSIP9/yondki/u/Iq/L8v3eKnmEfLvwP8Za9&#10;pPhv9mfwf4n1m8vtVvdQj1bStQu53eTVtNfRbuWVXf8Aia3lmWLb/dW3f+OtrS/Aeif8Miz/ABOe&#10;7vrDx5q3gi8v7vWYNSmWXUZ5bCVn3pu2tvf97sRV+ZE2/dr6etfhZ4Us7fwrBFoNokfhQbdEAj+b&#10;Tx5TQfum+9/qm21zUH7N3w5i1DUbw+FYmm1CGeC4gkmne22SoUlEcTP5cW5HZfkVflZl6UcwzF/Z&#10;i8A2nhXwzPqP/CASeBNQvIoFlSbWf7S+2Kq7/N3722/M7V41PpMfhXwr8Sfidpcl1F49s/H15ZWl&#10;59qll8+D+0Ei+yiJm2snlM/yqv8AB/s19M/Dn4M+EfhSbs+GNMn077UixS77+5uF2r90L5srbf8A&#10;gNVNK+A/gTRfHF14usvDscev3dzJey3BnldPtD/em8pn8pJP9tV3VXNEg8C/4aCtv+Gnvt39sr5H&#10;9sf8If8A8I/5Uu/7L977bu/1W3z/AJt/3tvy1J+yrqeoXnjnwit1f3VzG/g7VpGSaZmy39uMqP8A&#10;N/Ft+WvpCP4X+F4/Aq+DE0S2Xwsq7V0v5vK/1vm/+h/NXMa1+zN8N/EK6ct74aUf2dFNDaNZ3lza&#10;tEksvmyqGilU7Wk+anzRGcBqPhfV4/E8vwSj1qX/AIRjWbW61xtUaWT+0oLH7QguLNZc/eaW4XZJ&#10;/DFv/upTfFmi6D8dP2ifDul+IdF1iLSNO8Pay62WoNcWG+eK909EuEVXXeu122vXudh4J0PTdWsN&#10;UgsETUrDTzpNtdMzM62u5H8rc3+3Eh/4DWF8QPgr4N+KmpafqPifRP7RvdOilgtrhbqeB0ilZGdP&#10;3TruViifK392o5hnyx408aa3q3w71C9utYvJZLf4eePLeK+E7I08VrqVvb2lwzL96XykRvN/i3uy&#10;fer0P9qTUr6xlkSC7ubU/wDCrfF8v7uZk/eLFp+x/wDeXcfm/h3V7/N4B8PXF9ZTyaLZNLZ6dNpM&#10;CmD91HZymLzbfb93Y3lRfJ/sVymg/s7+APDWna3Y2Xh9TbazZvp98l3dT3Rlt3Uq8W6V2ZVfd823&#10;buwmfurRzDPHvglos/g34weFrOPwhcfDS21bQr6WXTm1r+1V1t4vsu2XfvfyvI81vvfe+0f7NfVp&#10;7VkS+E9Km1rStXfT4n1HSbeW1sbjHzQRS+V5qL/veVF/3zWvtb+7SlLmHEWija392k2t/drMoWik&#10;2t/do2t/doAWija392k2t/doAWik2t/do2t/doAWik2t/do2t/doAWik2t/do2t/doAWik2t/do2&#10;t/doAWik2t/do2t/doAWik2t/do2t/doAWik2t/do2t/doAWik2t/do2t/doAWik2t/do2t/doAW&#10;ik2t/do2t/doAWik2t/do2t/doAWik2t/do2t/doAWik2t/do2t/doAWik2t/dp+1v7tMVyzRRRX&#10;eYHAXX/JUNY/7Atj/wClF1XMa94u0nwn4w8N6TqcIttM1HQtU1m71W4vpIks1s/su75Pu7dtwzf7&#10;Oyunuv8AkqGsf9gWx/8ASi6rhfjF8HdY+KFvayabd2Vsn/CHa9oH+lM3+vvordIn+Vfur5T7vrUV&#10;CokfjT4xeCNFstJfRNUsNbnv/Elr4bZ11aX7Pazyq7/vWVm/gVtv95mSu1PiLwCbDT74a9ZfYtQg&#10;lurSf+022XEUX+tdPn+ZV3fN9a841H9nPUm+KngbxDpUmk2OieHbPSbVrGFHi/49f7Q3iJVXZt/0&#10;yLb/ALrVy9j+y/43itfC2j3N94Yv/D/hTSdR0iyhvEuHa+8/ymSWcLt8n/VbdiM3l/Kyu/3ay90Z&#10;6n/wsLwNubUv+El0L/hGF0r+0vt/9tS+Zs83yt+z7vlfw7t/3/4amm+Jvwqt9NstQk8YaUtjeRrc&#10;W0z6q2yWJpfK3L8/9/5a8m/4Zk8bvrGieIpNR0GbXNIjguo7V5JVS6uor150Se4WLc3yNtafyt7M&#10;v3K1fDf7M+u2vjLxF4p1iXQ21LW9I1aLyIg0osLy+li/1UrIrNFsi2s+1Gfd92j3QPf08MabIu5V&#10;ldW+6yXUv/xdO/4RXTP+eU//AIEy/wDxdZ/wz8O3Pgz4b+FNAvZY5rrSdKtbCaa3GEZooURmX/Z+&#10;WumrnKMn/hFdM/55T/8AgTL/APF0v/CMaZ/zzn/8Cpf/AIutWinzAeVeINcs/C8Xw7jXTvNHifWI&#10;tJl2XksSW+60uJ9yru/6Ybdv+3XnPw4/aI0z4h+B/h/rcfhu40/UfEHiCLQL7TbjU5d9gWt7idJV&#10;/vq6RK6bgu5JVavUPEHge98YW/wtvLS4ggTw/rUWr3Sy7vni+xXUGxf9vdcJ+TV5b4a/ZV1jw/B8&#10;FpoNWs7S98ITQP4it4VcQat5VvJFE68f62LzjtYrllbazfItbkFzwz8WdW8QeCdb8anwnZt4Xi0i&#10;81awWDXpftsPkIzpFexN/qmbb/yy83bWt4t+Klt4Z03wRdJoDXH/AAkWhX2sMralKoga2slutn+3&#10;u3bd1ULj9njxF4o8U6ze6oPDPhhbzTNT0y61XwxbOlxrz3cflLcXsWxNrRffVfNl+Zn+ZaY3wR8e&#10;+LYdDs/ELeHtJtfDeh32k6ZNpd3PdteNPZ/Zd86tDF5W3ar/ACbv7tHujOn1bx1a6b4B+HPiNdFZ&#10;38WX2k2clv8A2hL/AKL9s27mV/49u7/gVcT4R/aK0rxZ4Rt9RXw7LZ6qnjC18M3Wny6nL8tvPeta&#10;xXqfxNE+x9u9U3NE6/wVq6Z8MPibrXg3wB4b8QWnhTTrTwnqGj3q3Wl6ndXT3S2brv8Ake3TZuVf&#10;l+Zqyrf9lHWLfR/h99n1izsdZ0LxLHqestEr+Tqtgupy3sUDf7cW9WVtv3gy7trtR7oHR/HT4oW/&#10;wjW/i0/w8+r3Vh4Z1LxNLHLfzRI0FrsXykK7v3jyzxf8B31Q1D4+eHbHSbHXF0G+l0eTwhqnim5i&#10;+3N9rtpbGW3ilsmTft81GllRvn+V4ttL+0N8Mdf+IPjCWy02HyrfWvBGs+Go9SmV2t4LyeW1liMu&#10;wMyJtt5fn/vbV+8yUnjj9lm78T/EDxTqFhr8GjeFPEHg3VPD76SsG77Hf3k0TS3sS/d2usXzJ8vz&#10;Lv8AvOzUCKPiD4neJvhqsy+MvDOjvI2lTa9HJoeuXksUWnW01v8Ab2l82JG3JFceaiLv3+Uy/L8t&#10;bvxW+LFj4B1kWGm6PLq7RaZb3908l7LEIHvL2KzsP95Hl+0btvzIsX3fmWtXQ/h94v8AFfjzT9d8&#10;f6V4dtLLTNFvdGj03R72TUIr6O8e383zfOgi2qq2qfJ8+7zX/ufNzdt+zTqNr8MfEOiT622peIrn&#10;ULKSx1PUJ3n/AND0+6ik0+3llZN67lt083buHmyyuq/Ntpcwyj4h+LesfDuPxBp3i3wzpx8R6db6&#10;dfxR6LrVzLaS2t5qH2P5nlRGWVW3v9zb935q7D4u+PLX4X6xpVimj/bhf6TrGpvJLqMsWz7DbpKi&#10;f8C3/wDAa4/x38EviH8SovFWs6ovhvR/E+oafpmnWWn2t/cXFky2epfbd8s7W6srPudNqxN/erU8&#10;c/C34ifFiazv/EMHhnQbux0rW9NWHTdQuLtX+3WqRRMzNbxFdjJ83+zT90RW8H/Gqx8eWvw2XSdA&#10;aC+8XQX32qz1DUZlbTLm1gWX7PLt3fxMv/Ae3ajWPjAH+CvhXxloehW39peINXt9FW11bVp7e1gl&#10;e4e3dnlUM2xHRv4fu1No/wCz1f8Ag34kfD/xla6hDHpXh/R54tZ0e3hlf7Te/ZVhN1AP7zKm1l2r&#10;u+Vvmaszwv8AAnVPGX7Onw88K61p1nC1j4hg1nUNL1mLcktquoS3HlOm1ss0TJ8rfRu9X7oypq3x&#10;q1jQ9J1exufD+hzeLLPVdH01ZrXXrptIZdQmaJG8/Zv3RbH3rs/uV1OqeJvFOjaL4a0+fRfDl94y&#10;8SanLY6YLHXrxtLVYrd7h3luPK8zOyCRflRvm2/7VYHxA/ZZv7yHxNYeFdL8Kw+G7zU9B1Kz8K3k&#10;TWumu1ncPLdrLFFC6J5q+Uu5Ubds+aukuvhl4wbQfBd3p3hzwb4d1rwjqk93YeHdMvJV0ma3ntJo&#10;HXzVtVaJ/wDSJW+SFvu/7VRzASWfjK/0+48E6dr2g2K3/iDXJ9GluNK1yS5tNqWVxdLPE/32/wBV&#10;5W11Rvvfw7d0c3xMtk+IT+G/7C+RPGUXhb7R/aMn3G0f+0ftG3+9v/dbf+BVzHhP9m/xX4IsX1HT&#10;Lbwlba3a+MZfFmn6FpccthpSrLpS2DW7OsTMmzdK29Yv3uxPlTe23Q1D4N/EJri08VW0fhpvF8vj&#10;JPFFxo8t/cCwjRdKbTfKS48jezbdkvMS/wAa/wC3QI6r4sfEDQvhbrXhWxurOacateH7TJ9pn/0O&#10;z3pE1x8uf+W9xapt4+WR3/5ZtXE+NvixrWheMPH9vpWieH5vD3gtbeW8fUPEN1FqN6rWSXT+REqM&#10;rNtfau9vmar19+z34q+LGr+K9W8f+JJvCFxrOnr4efTfAt+stvPpio52Ty3VpuMnm3Fx86KnyMlZ&#10;mn/so3OraL48vvF2meEtR8da1psFvpWsw2hf+zriLTktUaKWVPNiCypvXb/vfepR5Rnovi7xXp/h&#10;/S/AF/a6TNNH4q1iy07ZcXkqPbJPE8u7733l2fdrzfwT+0dpnjTwb4c1RPDkllqt/wCKoPDd3pc2&#10;pyhoI5ZZViul/vK6xbl3Bd3z16j4w+GmteJdB+Gtt/aEL3nhvWtO1K+ubhm/0hYInWXZ/tMz/wAX&#10;vXk0f7JOvWvhr4bQ6fr9lo+veH9QWfWLiCN3h1CNJZXt2G7rLA0quu5fmxs3baOaIHrvhvW7LXvi&#10;d418JNpckMXh2DTpku/t0rNP9pWVvu/w7fKrI+K/iyX4c33hGO38JXerWGuazZ6Rdal/avlRWHn3&#10;CRIWTf5rt8/y7F/3itWfg78OPEnhXX/E/iPxbqVjfazrENhZSGyZ2R1s4mRbhnZF+eXfuZFXan95&#10;q3fi54DvPH2k+HraylggfTvEemavL9oDfNFbXSTOq7f4tq/LU/aGeb6p8U5bHxpfpHoEL+D9M8R2&#10;fhK+uH1Wf7e9/dfZ9rRRf6ryP9Kt9291b5Zfk+7u7nT9Ysrz4oeKfCQ0xkh0TSLDVUu/t0u+Vrh7&#10;pNu3Py7fsv8A4/XH6x8EfFF54w1e1t7jSf8AhFNV8W2HjG4vpJZRfwT232X/AEVINmxkf7En73zV&#10;/wBa/wAny/Pu+LfB3jfR/idrHirwZb6Bq/8AbWlWmmXdrrt9PZ/ZRavcOjxNFDL5m/7U4bdt2+Um&#10;N27gEcX8Nfj9pnjXxt4L8Oaj4dm0s+KPBun+J7a+XUJXt1up/PzYf7+y3d0/vLFL/cqb4e/FTUfi&#10;hY2keieGbG31m88Iab4mgXUNYuUt/Nup7iJomdVZ9qrBu3bP46l0P9l+fSbEad/bkY/s/wAF6R4d&#10;0jW44G+12Oo2LXey9Rc/9PCHbv8Anw6N8rfNq/AP4Ha38LL7RJdW1CxvTp/gnS/DM7Wu/wDe3NtL&#10;cSSy/Mv3X89f/HqrmiUcn4d+Lmv6l8GvCvi3UvDOkWeqeLr6Cy0W2i1y8a0g82J333krIrKv7p/u&#10;I38Fex+B9PudW0JLjxBpS6bqe5lZLLVJbq2k/wCmsT7uUf8Ah3Krf7Nch4f+E/iHwr+zv4Z8Cra+&#10;GfEWpadZxWt9p+tRvLpuoqo+aItsZl/hbd5T/c+56W/hZ4R8T/CnQ9O0WLS7O+XUdTub27jtLryr&#10;DQbVzuW1t8pukRMhY1WJF+9nZTIPSf8AhFdM/wCeU/8A4Ey//F0f8Irpn/PKf/wJl/8Ai61qKw5i&#10;zJ/4RXTP+eU//gTL/wDF0f8ACK6Z/wA8p/8AwJl/+LrWoo5gMn/hFdM/55T/APgTL/8AF0f8Irpn&#10;/PKf/wACZf8A4utaijmAyf8AhFdM/wCeU/8A4Ey//F0f8Irpn/PKf/wJl/8Ai61qKOYDJ/4RXTP+&#10;eU//AIEy/wDxdH/CK6Z/zyn/APAmX/4utaijmAyf+EV0z/nlP/4Ey/8AxdH/AAiumf8APKf/AMCZ&#10;f/i61qKOYDJ/4RXTP+eU/wD4Ey//ABdH/CK6Z/zyn/8AAmX/AOLrWoo5gMn/AIRXTP8AnlP/AOBM&#10;v/xdH/CK6Z/zyn/8CZf/AIutaijmAyf+EV0z/nlP/wCBMv8A8XR/wiumf88p/wDwJl/+LrWoo5gM&#10;n/hFdM/55T/+BMv/AMXR/wAIrpn/ADyn/wDAmX/4utaijmAyf+EV0z/nlP8A+BMv/wAXR/wiumf8&#10;8p//AAJl/wDi61qKOYDJ/wCEV0z/AJ5T/wDgTL/8XR/wiumf88p//AmX/wCLrWoo5gLdFFFd5kcB&#10;df8AJUNY/wCwLY/+lF1XU6X/AMgu1/65LXLXX/JUNY/7Atj/AOlF1XU6X/yC7X/rktYVdi4luiii&#10;uY1CiiigAooooAKKKKAPnT9oq4u4/A3wptba117UYb/xJBa3WmeG9Tawu72L+z7x/KWXzYvl3Ijf&#10;fX7gry/xTd+NvAcl7EbnxL4V0S68NeKb3RdH1bWGur2z8iwtPmnlWWXe3n+bLF+9baj/AMH3a+nN&#10;cs/D0PgXRfEviYCOx8Jxf2+l0zPi1aK2lV5Sqfe2xSy/LVzxR8PfDHxOjs73VbUXytpl5p8DLI8f&#10;+i3kaJOvy/3lRf8AdrTmMj4+8W2vjDQfg7ca7oek+PvCWm/2Pbrqra54pa6udUlluLVYvsTfbZWg&#10;b5ptz/uv9av/AAHvvijpEnhb4S+GRpmg/EHRX1jxjp9peaHd+KJZdVuYst+5iuPtrrEr4/glXpX0&#10;V4s+G+heNPAsvg7VLaR9AlhjgNvFcSxuFiZWj2yI25WVkQ7s9q57wz8I/Bt1o+nzWmoap4m0+HU4&#10;tZs7vUPEF1qW26g3KjpLLK/y/e+X7lXzC5TwWP4qXnww8K/EewlvdR8J27Xmk6Vpmn+MNTe6uNEl&#10;vFZHurq682X9033l2Svt2fdSrfhf4g/8Lasfhn4NHiW41bSP+Eh1Pw7quraJqcsQ1ZLOweeCZL2J&#10;/NY/6hndHXdKkv8ABXW698R/gnpPj648XavBrltr8E6JPqN34e1dbRXWJ7VdzfZ/K2bJWXd935t1&#10;W9Wk+DXjfx1dWT3GoW/iO+ure1TV9PW/sI/Pt/NiRLfUIlSJX/eyxMsUvz72Q7vu0cwzhPjtFq3w&#10;oi8TaRoXinxEthD8Odf1K2S61KWaW2lS4sNm2VvmZl3S7Hd2ZfNb5tte2/FTUr7T/iF8Hre2vJ7a&#10;3vPEk8N1FDKypOn9lXr7H/vLuVG/3kFZPhn4O/C3xx4Uu5NOtbnWtM1Cz1LQLq/ub66a4uopZ1iu&#10;0kld/NdvNtVXzW+f90u1ttYFx8NvhTf+EbPV7jxL4rvdKh15LWz1K48Uas9xDqSyy6dtil83zYt8&#10;sssTbPkap1KOW/aS1zxV/wAJD8RdK8OeKtQ8N3raX4OTTr63YsthcT67cRPKsR+V967FZf40Ta1d&#10;D4A+NbX3xT8Z6l4mup9Eh8N+CLC71/RGkeZdJvFuL97jKqPmbykVt6J+9TYybl2V0fiLwb8L/AMd&#10;zbeJrq8eRtLXVZrjVdSvb25ey0m6+2ec8rszN5Utwrf3m3bfmVeM3xFqPwS1j4oeI9O1OIr4p1Z9&#10;Kg1m7isb2K3keBkutPS4ulTyFf54tu597b0T+6tGoHn3ibwTq+saD8KdX8Tat4m03VPFXjE/bLCz&#10;8SXtultY3iXt0ll/o8qq3lfukV/9j+H7tX/jB+0FbeBfjda20fiWy0yz8HNYWVz4fu77beax9u2K&#10;zxQ7/wB/5Svb7Wb7reb96vUPG/xL+HGpePtO8M602pX/AIi8O6rbXsMVjo9/cRWd48LeV5ssETRJ&#10;+6n/AI2/jrQ8QWfw68A2OqaHrCR2cXiVNU1S5im82V512eZeurfMy/I/3U/4CKrmJPNtV+EOkeOP&#10;H0mkeDdW8XWUenXqza74iTxbqjxQSo4f7FbxNceU8rfxfLsiU/3/AJa5bwteal/whfw6+Jba5rD+&#10;KPEPjK30rUGl1W4ayktZb+WBoks2fyF/dIq/Ig6b/vV2fgP4SfCDQbHwNY+E/FHiiLSdYRrjw7aa&#10;d4u1RrSeGJPNbYqzbdu3+Fq63wZ8K/hzqniS91PQjfXZ0LWJYn0o6jdNplhfp87+VZO/kI6tLu3I&#10;n333UcwHhfwJ8Waxp3ijwpql6/imyXVNU8QLqOo6xqrXtpr0UD3rxQ2Vv9ol8hovKVvnig+WJ13t&#10;u2tV0X9p2+vvh38UL/R/GWm6rrGqeFLrxtpv9k3iXT6EybYvssqMz+U3lPZP5XzfvftX+zXrNz8J&#10;fglo/i6PwHeXskuueII7xrbwxda/dXDxLKkstxLbwPK32XcvnfOmz77L/FXR3mpfCn4peLrTwxdr&#10;b6tqGnyXQhims5o7O6d4Jbe4iSbYsF03lSy74lZ9u1/l+T5TmAup8BtB0vS9RtLXWfFsen39oUur&#10;ObxNfzO7IyukqStM0sTrtZf3Tqr7/n3fLXjOi+LLb4e/sefD77T4pvtK1Lx/b2FreeJvEOuTv9kl&#10;uLTzbq4+0Sys0DeVFL5W35UleL5PvV7V8NvA3gnQtd8Qz6PqOra3qWls2kX0+uarealLZloobh4o&#10;3uHbYrq8TNs+98v92uWtvF3wa8G6P8Pb6xN5e21l4eEXh9NO07UNQeLS5xDsaSKKJ2VX+zxbWlXd&#10;8j7f46ko8yk/aL1y81X4L+JrPULfUdEgg12z8VyafK8tndR2txZWst7b/PtaJJW81ZZfuwea9ekf&#10;sw+OvEPj7xd8VdQ10XFvby6vZzaVp0wdfsdjJYQvCrxv9yVk+d9vy7mrubP4V+APE+rS+MrLTLPV&#10;X1u2l33CXDS2l1BPb28Ev7rd5TK8VvEvT+H/AGmrp9C8F6N4Z1bW9U02xSzvNYkhku2Rmw7RQpBF&#10;hei7YkRflo5ogfHXwn+KXjPS/Enw31u51nVtY8PQ+C4p/ENjLK8u+KXUbiL7e2dzbrfam/Z8zK39&#10;1K6vwf8AEi91j4D/AAWlg8Uz3+r3Hi/TotRmhv8AzZpYJbqfYkrbvmV0VfvfeWvfvDfwT8G+D/K/&#10;szRlRYtI/sMRTSNKjWfmPL5TKzfN87v/AN91l+Hv2c/h74SvNFl0jQDZ/wBjqiWlutxK9uvllvJZ&#10;4t212i3v5bsNyfw1XNELHf61pk+r6Td2Vtqd1o81xHtj1CyWIzQN/fTzUdd3+8rV8qeBtS1fxX4D&#10;+C/hnWvEWt6ha6/r/iCy1a8TUZYL28S1bUHiD3ETK6fNBF9xl+7t+78tfXteeXXwQ8IzeE9O8Ox2&#10;Vzp9lY3M15ZT6ff3Fvd2ssru0rRXCv5q7zLKG2t919v3aiMgkeQw+MNb1D9mnw6J9WvjcX3jKLwx&#10;PeLOyXDWP9vtYbPNX5932dQvm7vN/j37/mrmfiRruq+DfCXjzwx8Pl8VaD4q0jV/DstjH4u1h721&#10;n+1aqIElSVbiWfypfKdXid1+X+Bdz19LTfCvwzJ4Fj8H/wBlbNDj+aJYZGWWKTd5v2hZfvrP5v7z&#10;zd2/f8+7dXO6L+zr4F0RtQlTTrq5utSmsLi+vLzUJ57i7lsbj7RavLK77nZGx97+FVX7q0+YDzfw&#10;X8aNe+KX7S3hR7OC70fwT/wi+ooLG9R4riXU1fT2uPNTftZbcSpF/eSVbha+m64+++G+iNqEGoad&#10;bf2LrEFtf29pqGnqqNateOktxL5X+qd3liR9zq3zZ/vNW/omkx6Do1lp0c9zdRWsSxJLfTtPM23+&#10;Jnb5maokBo0UUVJYUUUUAFFFFABRRRQAUUUUAFFFFABRRRQAUUUUAFFFFABRRRQAUUUUAFFFFABR&#10;RRQBbooor0DnOAuv+Soax/2BbH/0ouq6nS/+QXa/9clrlrr/AJKhrH/YFsf/AEouq6nS/wDkF2v/&#10;AFyWsK2xcS3RRRXMahRRRQAUUUUAFFFFAHgnxiXxBr3h34feFvDmhjXnvLmLVNRtLidrK0ns7PY/&#10;lPdKjeU/2h7V1Tb86xSr93dXlljeeJPC2j6B4S8Zp4l8JeDtCvtRtdQfwvLeyvbq6Qy6VbxXlsvn&#10;zokUsqu23bvT5vurXsfxa+KOrfC/wH4Ek0i80DTbjW9Vg0qTUfErMllap9kuJd77XX/n3VPvfxVz&#10;vjT43eM/CH/Cu9ObxN8Nre68Swajdy+IL5p00ryoDB5S2/7/AOZnWf8Av/w1vEyPONa1P4n3fxX0&#10;dD4p8SaRaKml/wBh2l1o91NdX8WxPtbXCWsqWe/d5qt9o+799f4K5jU7rxb8O/gl4d8N2I8QeFL7&#10;SzqNy2oMmrXStqJuJdtgkVm6fJt2urvug+b/AHq9F1D9sDxXa+HfFN3a+HdM1jUNE0lLiD7JJJ9n&#10;1af+1PsW+Bt3+olX54vvfe+81bvxE/awu9L0PUtU8N2ml3ljF4Qi8RW817K+1J2v1tWil27f3afN&#10;uP8AsVoI5/4d/HnRviZceG9X+Ik+uWElhHB9j8OTeGdRXde7E33d1st/K3b93lJ9xfvfe+7U8NyT&#10;t4H8DfDI6dqieNNJ8cwarfafJp06RQ2q6vJdNL9o2eQw8hlf5X7/AN6u28UfHLxp4P8Ahjb6/J4l&#10;+HGtzajr1no1tq2nmcaTZrK+2V7h/tDfc/31qjoP7Vl3p/jjRtC8Uar4PutLuNQ+yXPivSbtotKZ&#10;Gsri4RInlldfNV4FV/n/AOWqUAcx4X+LUnhv4H6t4A0KDV4PifdatrFhptvLoF79nhnutUuvs8ss&#10;rReUsG2VHZ9zfJ83zVzPjL4V67/wiWsfDLXPBE2ieFPE954clttO0bUrjVEiW11Cytb2WW68qJom&#10;e3+x7U/6d7iX+/Xo3ib9qrU7qUx+HtU8F2enTeNLrw5D4h1i7ebT/s8WlLe+azJKi72fdF97b0rp&#10;/CPx91vVLjw1Y3MGj6g974nutBn1nSWl/s+9ji0qW/S4s/nb5d6JA3zN86S1AzxLx58NfHU2q+K/&#10;Eviy3vNY8T3vwz8VeHVa0s/keC3W1S3+SLeu+6l+1XSr9/bKsXzeVXW6xqheX47+ARpmrSeJ/F0d&#10;ta6Lbpptx5ErSaHaW4l+0bPKVIpUfe2/cvlN1bYtdh8I/wBqK++Jngb4VarLoNvpGseJda/sjXNM&#10;eV2NgzabcXsTIw/56xJbyru/guP71aP7NPxg8XfGLS7DXNV17wLdafd6dDdzaP4caV9QsJZfmVJ9&#10;0rKvR15VfmWgRw3hXVpvh1+0X4tt9Z8VeIdGhurrSYYtJs/D0t5Y6sy6Xbxb/tS2rsuJfl+WVfuf&#10;NXT/ALUWk6pqnibw3Lpthe3ixeGfFUTNZwNLsd7GJYk+X+J2+6P4qu/EX9oDXNA8SeJdJ0210qzt&#10;dM1Wx0Matq7N9ntZ7i0N411cbXXbbohSL+Ft7feq3qHxW8ctD4F0LTIvCz+KfE32yS31hJpbvSJb&#10;e2VH81VjZX/erKNq7224/ioA8X0fw/4u+DfiT4THTfCuqeIvDWm6LfazZ2sC+V9gllsokl03/Z2/&#10;NKnyp/EvztXvf7OEE82n+Otbe0urew13xZearpzXUDW7z2rrEqy+W/zr9xvvqrcVDo/xwuYfhL43&#10;8R+IIrGy1TwneXmlXTwlvsl1dQbVVl/iVXd0Xa3NcPo/7WGrafrXhWy8UaHa6VHqXiq68M3v2fc7&#10;2TRWUUqux3bVVZZWV3+6qrR7wz0T4oaXLcfGr4M6jDp7Si31PUftV3FAWMS/2bcIu5x91dz/AMVe&#10;UfC+xvf+Ep+GXhNtM1CHWvCfivxBq+rwy2kqRWtrdf2l5Ev2hl8qTf8Aarf5Udm/e/7D7ep179qK&#10;4trr4yXGkaXbXelfDpbGaV5d6Nfq/mtdJE27Z/BsR/u79277tb3x2+OGr/Cm61uHTNLtdR+w+CdX&#10;8TxJcM/72e1lt0SH5f4X89v/AB2l7wjyjUfg94m1z4qfF19LS6sNF8b68mh+Iy8bfvdNi0q0kWeJ&#10;m+7uU3lrui+bfdo3/LvVD4bTaj8NfC/hf7WPEnhm91b4Z+GdI0m40rRGvbv7ZatdPLb+U0TxRS7b&#10;iJf9I2r+9+98rbfdfA/xwk8deKvAtlb2Edra69oWo6leRSyb7iwvLO5tLeW03D5W2SzTo5/vRfLV&#10;jw/8YL29+EPjDxnPorXt1oN1rkcemaaWL3a2N3cRIiZ/5ausC/8AAmqdRjfgb49uNY+HXgCx8T3L&#10;weOtQ8P2+pX2nvafZ5U+RFZ5YlXbB8/8Hy/dfb9xq9W2+9fPdv8AGrxLpXw317xXdSeDfFMyz2Fl&#10;aah4Zune3Wa5uIoEt503O/7pp0lb5/mV9qqv3jX8UfHrx18Ml8QaT4osfD+q+INPtNM1KC40qOe3&#10;tXgutSWzdWSV2bcvzvu3bfu0cpXMfRtFeQ/Gr46N8HfHHw/0+fT4rnQtemuotT1B5dj6dFEsW24x&#10;/Em+VFb/AHlrovhT48u/Hx8YfbLWG3/sTxJeaND5BY+ZFBs2s3+181Ryj5jvKK8u8VfEvxH4d+Nf&#10;gvwj/wAI9bHw1r/2pP7ca+3TebFavL5S2+z5fu/eZ6h8XfGiLwh8evCHgLUIFhsPEWlXlzFqGG/d&#10;3MEsO1JGztVWRn5/ifatHKI9Xor5p0f9prV/iE11ZeE7DTba+uvGl54W0q81eOX7OYrbT1vHuJUV&#10;tzK+2VUKNt2tE1er/CXxdqPizwvdXmpap4d1We1uGh/tLwveefYz/Krbgu5miZd+1kZm+7u/i4OU&#10;fMd/RXk3hP8AaK8C+Iv7E0x/GWj3+v3iW/mx6eki2/mywJKh+b/VLKsqFPNb5twVdzV6zUiCiiig&#10;sKKKKACiiigAooooAKKKKACiiigAooooAKKKKACiiigAooooAKKKKACiiigAooooAt0UUV6BznAX&#10;X/JUNY/7Atj/AOlF1XU6X/yC7X/rktctdf8AJUNY/wCwLY/+lF1XU6X/AMgu1/65LWFXYuJbooor&#10;mNQooooAKKKKACiiigDxz4p/DTWfiV4H8B/2E2iPf6HqUWr/AGfxBbPPZXC/ZLi32Oqf9fG7/gNJ&#10;B8G9V8TeIPAGr+MbbwxKfDVnqdpPpOm2LPZN9o+z+V5SS/c2LB/49WL8bvDtp4t0P4M6DqSTXGla&#10;l4ngt7y2hnli+0R/2bfttZo2Vtu5Fb/gNeQ/FBb1mPgGx0288WeF9G+Imn6bpmh/2m0DTwNpEs8t&#10;r9q3Z2xSs/3m+XylSt4mJ7N8Wv2c7nxxrGrXWlajZ6Na3WgWGjQW32ZtsP2XUvtm75f4dvy7K5/4&#10;k/sk3XibxF8Qr/Qdbs7Cy8UaHFp8GlXdszW9ndLdLcSy/L/yzl2fOv8AepNS02b4Nt4TvPBWhz2f&#10;ia806S1l+H738t6kkW9pXl83c21opX/1v8W/Z/drjfHnw38K+KfBfww1m61K68U3uteNrVdQ1Bby&#10;4tS/2l3a4t/KR18tNyBfKb7u2tAPVbn4L+KvGnhfR9G8UReDdPt9O8R2GtfY/D2nyrazxQPulidJ&#10;f4mrpvF3wR0rxJ4l8BXdvY6TbaN4cv7y9n0kWCeVc+baSwIFXG0MrMrf8Br5y+JnhN7741/E5IfA&#10;t14ttdB0bTPsl8viJrNNF/0WZtyRNL+9+6G/4BW54Z0DT/jFeeI5/FV9ceMD4e8F6Df6VeNPPa7b&#10;iezuJJbjajr80rRRP81AHo1n+zHBD4zt7+V9Kk0KHxhd+Jf7H/s8eV5UukLYJDs+7uV/3m6rtl8A&#10;byx8YwajbX9ra6VZ+Lp/EFtp8ULKkEEuifYPs6L91f3rPL8vy/O38VeM3hvtQ8F+EviR41F94r0O&#10;38F6PqU2raXrP2W88NS/ZzLdX/lb/wB68u5HX5W/4966jwX4Hh8XftMfELU9S8C3Wsxab4pi8jxW&#10;+uMqWPlaZZSpCtrv+b5/9nb+9qAOk8O/stz6JqHwR1CHXlgvfAdqtprEMFvsg1rbp8trC7f3WiaV&#10;9n+zK/8As1qfs4/Cvxn8I9N0zw9qy+CX0XT9OWxF5oNlPBqF08W1UeVm+V/4i3+01S/tVaTNN4S8&#10;P61b63q+mS6b4j0ZDaafeeVb3iy6rZoy3C/xrt/9CrzP4oMzeLvih4sNxdJ4g8LeLPDmlaLfC6dT&#10;Z2tz/Zn2iFV3bNr/AGq4++v/AC1/3aI+8B6DdeA/F6ePvimNMi0+Ea9eadqlnLrNp9q02+gjsorW&#10;W3n/AIlbdFu+X/Y/vVkwfs4eJ9B0nRNR0LXNMi8W2N3q100MkcsWmxf2jt82K3Mf72NYtn7quU8G&#10;/YPD/wATL7RtO+Jd7b6NrWsO0uqTz7ZdRnib/UW+dys2/wCSW6+VW2pEq7t9XvHWk658ZfEniXxJ&#10;pErTaBY31r4cj0CTUWsl1+KB5Xu4lZtu12lfYr/xLFVgbnw1/Z78U2+j6JZeMdbtr8Q+KLzxJrUc&#10;SYXU7g7fs7xbfuRK/wAzI+7d/FVrUf2V5Nc8QXc+qapbXOk3mv6zq89p5DbmivrJbdU/3kZN1cNp&#10;seg+OtY+G3gH7Nq1j4afWNbstZ8L32ptL5F1a26MsC3CvuaKJm3Jtb+KsLS/CuneLviB4b8Aau11&#10;e+EtO8eeINPttMe+nRYoINNSWKLer7nVWZm+dv4qAO28Zfs46p4X+GnxI0XQWk1qXxRoWm6BZxRx&#10;7JBcRtcebdTt91Vllunldl+781eg/G34FX/xUvtVns9VttNN94N1TwwvnQM5WW6lt5ElP+yn2dvl&#10;/wBqq/wj1zUIfAfxKsVvZrqz8MavfaXo15MS0n2aK1hdP3v/AC02u7ru/wBjb/DXjWueAdD0X9jm&#10;5+Itjc6hY+N9Z8CNf3uoRapKj6ndT6f5spdXfb9/dL8u3ay5qAPVvGn7PGrSfFyXx/4S8TvoFx/Z&#10;D240nyP9He9+12lw0rbf4bhLVYJ9vzMgXb81dJ4P8C+LPBPhWw8P6ZcWQudSudU1XV9a2/LZ3F1N&#10;LcbLWBvvbZZ/l83jZF8/zNXhPxx8ceNtWuPE/wDb3ha+8Cm3+Ffiia1VdciufPdXsPnxB9xk/vf7&#10;fy17J8ebNda/4VT4avXmfSfEHiNbLU7JZXi+0xLpt7Psdl+b/WwxN/wCoLOdH7N3iDxBpfii41y/&#10;0HSdZ1CHTora18N2bxWAaxvTeRSyo3z75ZTsfb/Ai7ai8XfALx78SNP8Valr+s+H7XxbqFjY6baJ&#10;ptvcf2fFHa3/ANsR5d7+YWd9yfJ/Dtry34jaIdL1C98AaVo154i8Nab8SdOsrHwuurtaq8UugNdS&#10;xeez7tvms8vzN9+rvh+4v9A8SaLoSW954XtrL4kaZAvhT7a13/ZcculTysnn7tsqyv8AvfvfLurY&#10;g9pb4T+MfHvivw1rPxFm8MXEGkrqNvJp2jwT+TdQXMUSfN5rfeVkre+APwfvPgz4V1jR7vXJfED3&#10;mtXWpRXsybZfKl27Eb/aVV218+fBzS4vh/8AD34J+K9EmvIfEni3WYrHWvNupZ/7Qt5PtDyu8TO3&#10;zLsT5l+7uNdD+xR4JiutDtfFd/4JuLDUmW6MPiq41xrr+0d1xKrf6Pv/AHXy/wB5aiXwge7+Mvh9&#10;c+KPiJ4A8RRXscFt4auLyae3Kbnn8+1aBdp/h2791ct8VvgIPi14ubUrnUzY2y6BNpULQx7ri1um&#10;u7eeG6iLfLui8j/vqvHfj9JLdeIPjd4hkvrhNU8DaTo934enW4dDpksqyvK6Ivytu2r9/d92vQf2&#10;mvBeseINa0++g0b/AITbR7HSrp/+EYi1j+zZYrrcjJf79671RN8W3/prS5QF/wCGddV8LzS3/hG/&#10;0m1vtN8TNrmh6fewyfYYoG0qLTvssoT5vliR2XZ/sV1PwR+E+p/DXTvGn9rXml3V54i1ptY8vSbH&#10;7Fb2u60t4PKVAfup5H3/ALzLy3zbq+fdB8RvZQ+C/HJ+IVx/wkWo+E9MOtahf/vLfTPtFqh3ts/1&#10;rv8APLFaqv398rtsWvcfiFI2n698C7az1O6vrRtdlha7a63texrouobXlZfll3bVb/exRIs5PwN+&#10;ybqHhP4V6l4Xk1jTZ9QvNS8OXrXyWbJmLTE09WRv4vn+xS7f7vm19LSV8F/Cv4oXvgf4f/s86R48&#10;8S3UZ+1pr1prWoXT/wDEx0j+xbq4uPNf/p1ldYmVv4Ut2/ir6a+EeoNqHxY+NIFzLc20et6cIVaV&#10;mRFbSLJ/l/u8tu/GpkB6zto2N6V8Yab9s+EOg+Iv7UXUrDx5eeFNZvbbxdZa19qtPEUtrb7mumi3&#10;t5TJuiZfu/fek8XeHbH4Y6Z4UufDUl3o9x4q8Ga7dawwu5W+2SxaakqM25m2sruz/JtqvZj5j7Q2&#10;0ba+XPjGmu6l+zr8H7bRtXvtJ13UNT8PxQ6hDNtl83yt3zt/EHYbW3cfMa6D9nXx5dePPi18U7u7&#10;Mlne2lnodrfaS8ruunXiRXH2iL5v9r+L+NdjVHKHMfQe2jbXiH7S2lTq3w71q31zWbH7L4v0S1ey&#10;sbzyrW6WXUIlYTp/HXl/jeSQ63458b/arqPxRoXxE0vw9p2oLcv/AKLYS/2b5tuq79m1/tVx99f+&#10;Wv8Au0cocx9f7aNtfA9482geGPhFPp99e283xH8PabdeKW+2Sv8A2xNPqWixSu+5/k3pe3S/utv/&#10;AB8P/sV7b4Y8QH4N+Ff2gE0iFpdG8CTvdaRpFzO7RxIuj2948W9tzbWleVv+B0cocx9F7aNtfHnx&#10;M/aG8aJ4B8a6Nr+l6Rav9hu9AnvdFuZ98V/PpEuo280W7/lklv8AI38Xm/d+Wug+Mmk6x4wuvhTo&#10;ekX9xDql94V1aa223jwLLeRQWUtvvYfw+ai7v9lm/vUcocx9R7aNjelfPfwp8Z3nxu+J2ieIEluB&#10;o3hrw8iXC7Xtc6tdf61Hi/iVYl/4C1eTaX8PfEXjv4gfEi90Pwrc/wBuw+NLqCy8fS+IdqaYiNF8&#10;gtd/zKi7l2bf4qOUXMfb1FfJOg6xeTfs7fCm8S+ui8/xCtYmm+0NvaL+3ZV2M38S7Pl21N4X0s+B&#10;fHMjeKLW/k8Ra9Jq1vZ+M7HWfPt9b2RXE6W8turfuvKgTb91fntaPZj5j6v20ba+OvhR468ba1a/&#10;suWmt+FLzQtKaKIrrDa5Fdf2j/xILrbviX5vn/1vz/3P71esfGDR57P40/BnWY9b1iFZ9fl0+TSk&#10;vCunyp/ZuoPveL+KX7vzf7NHKHMe27aNteL/AB8+NHiD4V6to8ejaXp+o2KaNq3iLVft0sqym1sP&#10;s7SxQbfl811uG27/AJfkrzRfjlef8Lm0O68XbNMPhPSdbk1RdIllltLpGtdNvInRG+ZnWK4Vdrfx&#10;7tv3qOUOY+tKK+KfDviT4gfDXx3q+tNaRX93N4Ol8YaxY6hqD/Z7COS/urh7eD+82z5Uf+Hb81fQ&#10;3wN+KGp/FnTvEWq3mn2mnWFrq8thp6Qys0rRIqfPL/Du+f8AholEOY9QooorMoKKKKACiiigC3RR&#10;RXoHOcBdf8lQ1j/sC2P/AKUXVaNjrF5Db2sCaazs0eI/9JiUsq/x7azrr/kqGsf9gWx/9KLqvIfj&#10;54qu/BPi/wAN+JNOMP8Aaei/D3xZqFt567l82JNPdN/+xuWoqFxPfP7W1L/oCSf+BMVH9pap/wBA&#10;ST/wJir5k8S/Gz4m6N4o8PeErrW/DWm6x4gbS73+1k055rfToLpL3fbhGlXzdr2fyysy/f8AuVd+&#10;DfxE8R+MP2hL86trUS2elaHc6VdRxI8VpqMsGqSwpdxJv2xM3/A/vKu6ublKPoptcvY5FjbSHSST&#10;7sbXcW5v/HqF1y9kkaNdId5I/vRrdxbl/wDHq8B/aq1PVtB+J3wi1rRJmF9oz6xqMtuAg+2QRWsT&#10;T2/P3d8e9v73yV5foPxc8Y+EdS+Kviq2sl1LxJ4q1Pw7HY2coi/4l0F5FKtuuGaJX2RbX/etF9/a&#10;z/LV8pJ9pPqmoom59GkRV/6eYqZHrF/NGskWkyPEy71ZLmLa1fLJ+MXxH8aaLc+E7/UtB8IaxDpW&#10;p3d5q0sUF+t0kBiiW38qK48qCV/tG/Cyy7dn+1W3+zV8SdZnj+HPhiXUdGj8P/8ACMadb21iis1w&#10;zJYRSufNH3Z13Jut3RV8p96s2x1qOUD6O/tbUv8AoCSf+BMVJ/aWo/8AQEk/8CYq16KzKPJvGnhH&#10;w74z8FaRp/jXQ4L/AEmzkiurad9VW1VJ1R0R0lV0bdtZv4v4qo614B8Aa58OtK0XUPDNm/g+xukn&#10;s2GsrEiXC7180XCy72l+aT5t+59zbua5b9o3R5/EHhP4M2Fto+ieIZ7jxXAsemeI/wDjyuP+JZf/&#10;AOt+R/8Ae+63zVy+pfAe+8P6hp9zfw/D1b2+vLq6g+HWoTOvh1V8i3iZ7f8A0f8A1q+V5v8AqPvX&#10;Uv8AvNvEg9f8PeG/B/wluoZrDQ7fRbt7T7FHc3+sq8rW/mvLs3zyszLvdn/4HWivg/w46Pt8IWxS&#10;PWf+EkfbdRHbf/e+1ff+9XzPpKaL8TPi14M1DTvBPhC80KXwHay/2f4+nLPZ2/8AaE6t5G6KXe33&#10;vvbf4K9FvpNP0vxR+0vAZbe0gl0WxW2i3qisv9lyr8n/ANjV8oHq7R+Ho9c1hn0WyTVPEkEdvfKd&#10;Qg86+iRXSJCu/wDuO33f71cv4t+Ffw8vE0ODXfCdtY/YLZLCwT+2fsRaCLYqxHbKnmqudvzbv/Hq&#10;8F8EaF4NuLbx9qHiWz0lNW07wT4abTr67RFvbWX+zX2eRL/rYm83b92un8MaTZeMNa8aS/E7S7HV&#10;Nfs/BHh+aJPEdrC8treNZ3TXBiWVf3TmVV3bP4lWjlA9c8ZeC/AOra/pNz4i8MafDf6dFGtrDNqU&#10;VqnlJnajxLKqyxL/AAo6sv3qq6j8Nfh9N8TJPEV3oEcHjS4u4buVotfaFpJ1REidrdbhUd9qRr93&#10;5tteEfCXw+vjD4jaJc69oHgzxNF/wgHg99Ru/GxD6hBviut7wboX3u3zbt7L822t+X4Q6t8TviR8&#10;b4NM8O+CliufEq2TeLtR3f29pbNpVh+9tdsD/NFv3xfvU+f+7SA+lfEEdr4s0n7JrHh+PULBbyCU&#10;LLdxbPPguEeL+L7ySov/AAJK5LVPDPgnxF8R7XXL3QLO88W27bUU6pHuZ0+7vgWXZIy/3nRmXYv9&#10;1a+evP8AG6fCC7tf7P8ADb+CE+KO1r1r+f8AtP8A5Gxf+WXleVu83/pr92u9/Zr8MWk3xC8Xaxd+&#10;F/Am5PF/iP7NrUZV/EHn/wBpXC/OPJ+Vdu5f9ZnbspAepN4X8H+LdW0u5Twrp2o3ehBFtktbuDZA&#10;n8CNFG+1lRvmVHXarDcvzVAvhrwXr3hODwFB4f0+70KzT9xpFpqUe+Da/wB9dr+YjLu+8rfx+9eC&#10;/AzSdE0D4e/s7Xvg20sLHxVqlxEmtnRoYluLqw+zyvcPdbOXVJfI+Z/us4/vVzPwR8K3Wh+D/gfr&#10;1z4b8K6Dp9/r8EMHiHw//wAhu+dhcbIrr90i+U+35/3rfcX5WquUZ9P3Hwr8F6x4RsvDJ8HJNo9q&#10;32i3W31PZKjfxS+ekvm/P/E+75/4qxfEXwp+Glz4b0bR9V8M2drp2nTS3Onbtc+zyLKyFJX89ZVl&#10;Z2U7Wdmavm/4Ox6rpviL4beJ9BLy3Hh3wXPe3lkspVLqwbV50uk2fxSovzLu/jSqnwjsLTxrqnwr&#10;uLbQfBfijT7jwhql2ieNhsiSBta3ebCvlS/vdrfd+WmI+4dDhtfDvhuz0zTPD8NposcawW0CXEPl&#10;Mrf8C+bcf++t1eft8B/h5YtrssvgKLyru0livobrVN8UdvLu37UaXZAmzevybPl3J92ov2oLeax+&#10;HPg2Lw7b2H2qPxf4fXTLe4fyrXet7F5SsyI+1P8AcWvHvGEviS6+Inj2LxpZ6JZXV3qPgS2vLbRr&#10;mW6tJbN9TuldZWliTerrvV1dNu2oA+i9b0fw18SI5rjUPD1nryXWnXWgPKuoRuJLW42NcW/yv/F5&#10;Sf7XyVzI+BfgDw34Y1ayl8ITQaNeyRPcvea7K+xoy4Rklln3RN87L8rL97bXMeMNH+Hfg/4t/CiL&#10;wtFoGiN/wkrTX1vpLRQW6qdI1XymaJf3as3zfNjc2z/ZXHvuqaRovjTw/cWWo2dhr+j3S/vLe7iW&#10;5t5Qv95W3K3zLUFnAeFfBfg3SdF0+LQ/DdrPp+iaj/aUFwuqpcPBdeS6ea0rSszP5UrL87fderet&#10;aD4Xs9X/ALf1Xw3Y21/PqMGq/bby/ii33UVv9nil+Z/vJE2yvnTw3LovhL9j34VeFtF0XYfG1jaL&#10;rNt4Z0rz72ewWFWvZ/s8Sb596+TA7/eVbrfuztrGn1q++ImvfCbR9Q0Tw9ruteH/APhINNlsfiNC&#10;1luiRbX7PcXFu0TtBLLFslVNn3HquUk+mvAfwb8JfDPUn1Pwx4FbTrmQMqyf2gZfKVjubylklZYg&#10;3+ztqPwV8EfCvw614614d8FT6Ve/vD+71aV4l8z7+2J5fKX/AL5qf9l+dbn4B+CpI7q+vEbTxibU&#10;v+Ph/mb73zN/+ztr1WolIrlPM/E/wu8P+MvEFlrur+ClvtVsyuyaS+2o+37vmqr7Zdv/AE1VqreJ&#10;PhH4a8WafYWWq+C5byGxkllgZtSdJk8x3Z181ZdzI7v9x22/7Py16puo3Ucwcp534g+H+h+JNDGj&#10;ah4HhNj5qziO1mjtnWRUVQyvE6srbEVMr/D8n3a07jQbS7bQhJ4RiCaFL5ulqs0SrZv5LwfIqn5f&#10;3Urr/wACrsqKjmHynm7fDfw6dN8MWDeAbWWx8NAQ6RBI0T/Y1MTW7Km5vu+UzLt/iqtZ/C3R9G8O&#10;2miaV4cvtI0qG/W/kis9T2vdOvzIs8rN5rpv2/Lu/gRfufLXqG6jdV8wuU8w8O/Cfw14U1fVNQ0r&#10;wHHb3eoq0Vx5l0ssOx/vokbOyRK38Soqq1VPD/wR8I+FZNTOneApE/tCCW1uDc6k9x+6b5XRPMlb&#10;ylZf7m2vWt1G6jmDlPHfDHwB8F+DXgbSvAckIguLe5gjm1eWdYZIG3RMiSysqbf9mux0vw/aaDr2&#10;t63p/hSKz1XWTC1/eQzxI900asqM/wDtKrNXY7qN1HMHKcp4g05PE1vaQar4Ya/itb23v4FnuIv3&#10;U8D+bFL9/wC8rqjVg33wz8P6l43i8W3PglZdfiGFn+24Rm/hdot/lM3+2y7vkT+6lelUVHMPlPJb&#10;H4I+D9OTXUh8ARpFrCGK7Q3xYbd+7ZFuf9wu75v3W37i/wBxK0tJ+HOh6F4J1LwnbeDSvh7UY5IL&#10;2zkvvNa6SVNkolkd97/L8vzPnb+VekUUcwcp5jrPwp8L6/Fexah4Bgu0vbhbq5R7hf3sq2n2NX+/&#10;/wA+7GL/AHa3f7BtG1XRL8+FR9u0SCW206X7Sm+1ikVFdU+b+JYk/wC+a7GijmDlOT0HSo/DC6gu&#10;leFzYJf3suoXPk3EX72eVt0sp+f7zUug6XD4YOpDSfDH2L+0byW/vBDcRfvZ5fvyt833m2rXV0Uc&#10;wjyix+DXhbTfGH/CT23gXydZMv2hJPtx8lJcfeW383ykb/aVfvfNU2l/Cfw5pPii/wDEFp4HWLV7&#10;5GE0gvMR/Pnfsi37Imb+JlVd25s/favUN1G6r5g5Th7Xwfp9ja+FbWHwgsdv4YVV0ZFuE/0Hbbvb&#10;/L83/PJ2T/gVXtV09Ne1DR7y/wDDDXNzpN19tspHuIv3EvlPFvX5/wC7LKv/AAKuroqOYfKcN4m8&#10;I6d42mMmteEF1F/7OutKLS3Kf8e1zsW4i+991/KT/vmsXUvhB4T1jVJdQvfh7Bc30rI7TPcpuZk+&#10;z7f4/wCH7Fa/9+kr1OijmDlOG1fwnp+u6lqd7qPhBbu81PTG0a8mkuUzPZ7nbyG+b7v71/8Avup/&#10;Cvh+28D2M1joPhT+zbSe4a6khhuU+aVvvv8Ae/2VrsqKOYOUyf7W1L/oCSf+BMVH9ral/wBAST/w&#10;JirWopCMn+1tS/6Akn/gTFR/a2pf9AST/wACYq1qKAMn+1tS/wCgJJ/4ExUf2rqn/QEk/wDAmKta&#10;igC3RRRXoGRwF1/yVDWP+wLY/wDpRdVq/wDCPaXrWn2j6hptpev9je0/0u3SX91KqebF838L7F3L&#10;/FtrKuv+Soax/wBgWx/9KLqup0v/AJBdr/1yWsauxcTjPiD8FPCHxQbR28Q6NaX0Ol3kF0sMltE6&#10;T+UkqxQSq6NuiXz3bb/erdbwH4YbTdO09vDulHT9Ni8qztfsMXlW0Xy/JEuz5V+VPu/3FroaK5ii&#10;jPo9leaha3s1nBLe2m/7PO8StLDu+9tb+HdVK/8AB+h6tb6pFfaJp93FqUSxX63Fqjrdqo+VZdw/&#10;eL1+9W3RQVY5G++FPgfVvD2naBfeDNAvNB09t1nplxpkD2lq3/TKJl2L95vu1o2Pg7QNL1JdRstC&#10;0601FbNdOW7gs4llW1U/Jb71Xd5a9k+6K3aKCQooopFnmXirxZpvhHwj4RurrRJvEWqXF3FbaNpt&#10;ukX2ia88mVv3TysqRt5S3HzM6/LuX+KuP+IXxg8L61o50vxT8M9Q8Qx2Nm2ua3o+sWFrINHtY3li&#10;e5lSd9sv+quNv2fzdyodv3k3T/Gz4f3vjz4e+AjaadqGrxaHrEGq3On6NqDWV9cRfZLiLbby+bFs&#10;bdOjf61PlVv9yvNZPhj8SrXTvEjXOganrP8AwlnhW68K6dC9/BJd6JA1xdta/b5ZZfn2xXUSu8TX&#10;Dbon+9/FvHlMjvtY8d/Bb4h+B/GHjPxH4a8P6xp/gV7rT7n+3LC1lmgWL5lRPN/1Syhk2K23O9aZ&#10;4g8Y+DPGmr2Bs/g7J8QLnRbKzu5po9OsHm0SOeJZ4olW4dWZtmG2W+7p/ery8/sl+LLjwr4tt5Yo&#10;4YtUl1lr7R0uV2as6q/9mvt+425m+bzf4Yovu7a2tS+FPjjR9H8V6bbeFtY1TUPEuh6SljfaPr/9&#10;nJpt5Z2HkbbqdZll/wBb/wA8llVh96n7oHrnxWvvBXhJND8fXfw7h8TeKLy+stP0yZdMtU1X7RO+&#10;2JfNuNnlbc/xOu3Fcl4q+JHgvxpqlrpfiv4Sza58RLWdILHwtq9ppt1eoskTT74rhpWgRdlvK3+t&#10;3fuv92tL4lfC/wAQeP8A4O/DTQb62vrrVLXVdCuNceG/8i4iWLZ9qlFwrq25fm+ZG3f3ah8XfBn/&#10;AIVx4g8FeJ/Beg6l4i/sXVLm61K1fUnu9SvEls5bWLbPeS/MsTS7tryqFXdt9Ce6B0Gj6X8PPjdH&#10;qXiLxJ8P9KfXdEuH07U4PEOlWt3d2MsarL5PmrvVhtmR/kdl+f8Avbqj8D/G7S9Y1bSZv+EN1Lw5&#10;pHi92utI8QXH2XytZb7P5qNtilaVGa1g3/vUT5Ytv3tqVa+EPhfXIdH+Ieoarp0uhT+K9bn1S202&#10;8dWuLWNrS3gVZTEzJu3QM3yM3ysteReD9D+IsPif4H+D9V8H3OkeHPBdt9nn1y4aKWKe8g0q6sv3&#10;XlPK3lS+bvV5Vg2+Vt+ZpUWoKO8s/jZ4auvCsGo3Xw+1Sz8IaneWN1pF01lbPaambm+iWK6VUdvK&#10;bzbiGf8Ae7JfvMqFlauo0vw78Ol+NmpWtr4F0e28aWenx6/JryaTAkz/AGma4iz9o2+Z5n7mXd7P&#10;XzbpX7OnjiH4caT4Hs9G8Q2Om2EGk2Ov/wBoeIWli1S4g1Kyf7Vpv+kO1rFFFFeP8nkN+9i+Tcny&#10;+9/Dn4Nn4a/HLxNqumR6pN4d1Hw7p1ql1qurz6jK11FdXrOivcSvKqhJYv8AZ+agDnfCXxM8FeA9&#10;a1++0D4RS+FfDMGtvoGpeLtNtNOt7eWeO6+y/NFFL9oZftDbf9V/Fuq94H+N3h7xFa+DFufhpf8A&#10;hjwjqN8sHh7Ur6Kwa0+1fvfK8qKKVpYmbZLtbYvX/apPhl+zrpsGreJtZ8V2OpNqF14t1TVILKTW&#10;Z30+SB7t5LeVrNZfs/3dj/Om7cN33q474cfs4634H8G/Ca8isNSXxXYa1BLrlrf61LfWdrB+/wDN&#10;eK3lmaBW+ddrRLvXd8v8VX7pJ3HgH46fDvV/CnhvxT4a0GS1i1LXf+EPiSGxigls7hp3DI3pFvVn&#10;+Td96vQ9a+DfgHxHDaQ6x4I8OarFZhxbR32kQSpBubc+wMp2bm+bivmvwz+zh408N6N8Ibu006KG&#10;5t9es7rxbYzXKOyxW007W88X8O5Vl2v833cfLvr7Ias5FRM1/D+mSWNjZPptq1pZNE1tbtbp5UDR&#10;f6pkX+Dbt+XH3ai1Dwvo+sLqa3ulWV2uqQLa3q3Fsj/aol3bY5cj51+d/lb++1bFFQVY4n/hSvw8&#10;/wCEd/sD/hA/DP8AYP2r7b/Zf9jwfZPP2bfN8rZs37Pl3VveG/DOj+EdIh0vQtKstF0u33eVZ6fb&#10;JBBHubc21F+UfNWxRSCxj2fhvSdNbTjaaXZWw06Brey8m2VfssTbd6Rf3FbYnyr/AHVrK8SfCnwV&#10;4wnaTxB4Q0HXmeXzWbVNNguNzbFTd86fe2qq/wC6ldbRTJI4YIrWJYolWGKNdqoq7VVakoopFhRR&#10;RQAUUUUAFFFFABRRRQAUUUUAFFFFABRRRQAUUUUAFFFFABRRRQAUUUUAFFFFABRRRQAUUUUAFFFF&#10;ABRRRQBbooor0DnOXm8M3UnjTUdWDRi3uNPtbVVz826OW4dv/Rq/lWzY2sltZxRPt3Im35aKKymr&#10;gTeU3rR5TetFFR7OJpdh5TetHlN60UUeziF2HlN60eU3rRRR7OIXYeU3rR5TetFFHs4hdlTRtNl0&#10;3SLK2kIaWGNUYqeOKt+U3rRRRyREmw8pvWjym9aKKPZxHdh5TetHlN60UUckQuw8pvWn+U3rRRT5&#10;IibYzym9aPKb1ooo5Ijuw8pvWjym9aKKXJELsPKb1o8pvWiijkiF2HlN60eU3rRRR7OIXYeU3rR5&#10;TetFFHs4hdh5TetHlN60UUeziF2HlN60eU3rRRR7OIXYeU3rR5TetFFHs4hdh5TetHlN60UUeziF&#10;2HlN60eU3rRRR7OIXYeU3rR5TetFFHs4hdh5TetHlN60UUeziF2HlN60eU3rRRR7OIXYeU3rR5Te&#10;tFFHs4hdh5TetHlN60UUeziF2HlN60eU3rRRR7OIXYeU3rR5TetFFHs4hdh5TetHlN60UUeziF2H&#10;lN60eU3rRRR7OIXYeU3rR5TetFFHs4hdh5TetHlN60UUeziF2HlN60eU3rRRR7OIXYeU3rT/ACm9&#10;aKKOSIm2TUUUV0EH/9lQSwMEFAAGAAgAAAAhACkgK87dAAAABQEAAA8AAABkcnMvZG93bnJldi54&#10;bWxMj09Lw0AQxe+C32EZwZvdJFr/xGxKKeqpFGwF8TZNpklodjZkt0n67R296OXB4w3v/SZbTLZV&#10;A/W+cWwgnkWgiAtXNlwZ+Ni93jyC8gG5xNYxGTiTh0V+eZFhWrqR32nYhkpJCfsUDdQhdKnWvqjJ&#10;op+5jliyg+stBrF9pcseRym3rU6i6F5bbFgWauxoVVNx3J6sgbcRx+Vt/DKsj4fV+Ws333yuYzLm&#10;+mpaPoMKNIW/Y/jBF3TIhWnvTlx61RqQR8KvSjZ/isXuDSR3DwnoPNP/6fNvAAAA//8DAFBLAwQU&#10;AAYACAAAACEAN53BGLoAAAAhAQAAGQAAAGRycy9fcmVscy9lMm9Eb2MueG1sLnJlbHOEj8sKwjAQ&#10;RfeC/xBmb9O6EJGmbkRwK/UDhmSaRpsHSRT79wbcKAgu517uOUy7f9qJPSgm452ApqqBkZNeGacF&#10;XPrjagssZXQKJ+9IwEwJ9t1y0Z5pwlxGaTQhsUJxScCYc9hxnuRIFlPlA7nSDD5azOWMmgeUN9TE&#10;13W94fGTAd0Xk52UgHhSDbB+DsX8n+2HwUg6eHm35PIPBTe2uAsQo6YswJIy+A6b6ho08K7lX491&#10;LwAAAP//AwBQSwECLQAUAAYACAAAACEA2vY9+w0BAAAUAgAAEwAAAAAAAAAAAAAAAAAAAAAAW0Nv&#10;bnRlbnRfVHlwZXNdLnhtbFBLAQItABQABgAIAAAAIQA4/SH/1gAAAJQBAAALAAAAAAAAAAAAAAAA&#10;AD4BAABfcmVscy8ucmVsc1BLAQItABQABgAIAAAAIQCBL8StCAUAAOcOAAAOAAAAAAAAAAAAAAAA&#10;AD0CAABkcnMvZTJvRG9jLnhtbFBLAQItAAoAAAAAAAAAIQAL744PsoYAALKGAAAUAAAAAAAAAAAA&#10;AAAAAHEHAABkcnMvbWVkaWEvaW1hZ2UxLmpwZ1BLAQItABQABgAIAAAAIQApICvO3QAAAAUBAAAP&#10;AAAAAAAAAAAAAAAAAFWOAABkcnMvZG93bnJldi54bWxQSwECLQAUAAYACAAAACEAN53BGLoAAAAh&#10;AQAAGQAAAAAAAAAAAAAAAABfjwAAZHJzL19yZWxzL2Uyb0RvYy54bWwucmVsc1BLBQYAAAAABgAG&#10;AHwBAABQkAAAAAA=&#10;">
                <v:rect id="Rectangle 42857" o:spid="_x0000_s1171" style="position:absolute;left:37245;top:14433;width:380;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AYmlxwAAAN4AAAAPAAAAZHJzL2Rvd25yZXYueG1sRI9Pa8JA&#10;FMTvQr/D8gRvulHUxtRVxD/o0WrB9vbIviah2bchu5rop+8WhB6HmfkNM1+2phQ3ql1hWcFwEIEg&#10;Tq0uOFPwcd71YxDOI2ssLZOCOzlYLl46c0y0bfidbiefiQBhl6CC3PsqkdKlORl0A1sRB+/b1gZ9&#10;kHUmdY1NgJtSjqJoKg0WHBZyrGidU/pzuhoF+7hafR7so8nK7df+crzMNueZV6rXbVdvIDy1/j/8&#10;bB+0gvEonrzC351wBeTiFwAA//8DAFBLAQItABQABgAIAAAAIQDb4fbL7gAAAIUBAAATAAAAAAAA&#10;AAAAAAAAAAAAAABbQ29udGVudF9UeXBlc10ueG1sUEsBAi0AFAAGAAgAAAAhAFr0LFu/AAAAFQEA&#10;AAsAAAAAAAAAAAAAAAAAHwEAAF9yZWxzLy5yZWxzUEsBAi0AFAAGAAgAAAAhAHkBiaXHAAAA3gAA&#10;AA8AAAAAAAAAAAAAAAAABwIAAGRycy9kb3ducmV2LnhtbFBLBQYAAAAAAwADALcAAAD7AgAAAAA=&#10;" filled="f" stroked="f">
                  <v:textbox inset="0,0,0,0">
                    <w:txbxContent>
                      <w:p w:rsidR="0070715B" w:rsidRDefault="0070715B" w:rsidP="0070715B">
                        <w:r>
                          <w:t xml:space="preserve"> </w:t>
                        </w:r>
                      </w:p>
                    </w:txbxContent>
                  </v:textbox>
                </v:rect>
                <v:shape id="Picture 42864" o:spid="_x0000_s1172" type="#_x0000_t75" alt="UAP displaying the Infusion order without asterisk." style="position:absolute;left:16;top:15;width:37211;height:154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MLpxgAAAN4AAAAPAAAAZHJzL2Rvd25yZXYueG1sRI/dagIx&#10;FITvC32HcAq9KZqtyLJdjVIEwV544c8DnG6OydrNyZKkur69KRS8HGbmG2a+HFwnLhRi61nB+7gA&#10;Qdx43bJRcDysRxWImJA1dp5JwY0iLBfPT3Ostb/yji77ZESGcKxRgU2pr6WMjSWHcex74uydfHCY&#10;sgxG6oDXDHednBRFKR22nBcs9rSy1Pzsf50Cb8794atxb2lb2Y+bL4MZVt9Kvb4MnzMQiYb0CP+3&#10;N1rBdFKVU/i7k6+AXNwBAAD//wMAUEsBAi0AFAAGAAgAAAAhANvh9svuAAAAhQEAABMAAAAAAAAA&#10;AAAAAAAAAAAAAFtDb250ZW50X1R5cGVzXS54bWxQSwECLQAUAAYACAAAACEAWvQsW78AAAAVAQAA&#10;CwAAAAAAAAAAAAAAAAAfAQAAX3JlbHMvLnJlbHNQSwECLQAUAAYACAAAACEAiEjC6cYAAADeAAAA&#10;DwAAAAAAAAAAAAAAAAAHAgAAZHJzL2Rvd25yZXYueG1sUEsFBgAAAAADAAMAtwAAAPoCAAAAAA==&#10;">
                  <v:imagedata r:id="rId243" o:title="UAP displaying the Infusion order without asterisk"/>
                </v:shape>
                <v:shape id="Shape 42865" o:spid="_x0000_s1173" style="position:absolute;width:37242;height:15455;visibility:visible;mso-wrap-style:square;v-text-anchor:top" coordsize="3724275,15455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onfxwAAAN4AAAAPAAAAZHJzL2Rvd25yZXYueG1sRI9Pa8JA&#10;FMTvQr/D8gredNNgJKZugq0I0ov4pz0/sq9JaPZtyK4a++m7BcHjMDO/YZbFYFpxod41lhW8TCMQ&#10;xKXVDVcKTsfNJAXhPLLG1jIpuJGDIn8aLTHT9sp7uhx8JQKEXYYKau+7TEpX1mTQTW1HHLxv2xv0&#10;QfaV1D1eA9y0Mo6iuTTYcFiosaP3msqfw9koiNOSV3pB8dd2l7x9Ltxv8nFaKzV+HlavIDwN/hG+&#10;t7dawSxO5wn83wlXQOZ/AAAA//8DAFBLAQItABQABgAIAAAAIQDb4fbL7gAAAIUBAAATAAAAAAAA&#10;AAAAAAAAAAAAAABbQ29udGVudF9UeXBlc10ueG1sUEsBAi0AFAAGAAgAAAAhAFr0LFu/AAAAFQEA&#10;AAsAAAAAAAAAAAAAAAAAHwEAAF9yZWxzLy5yZWxzUEsBAi0AFAAGAAgAAAAhAPkqid/HAAAA3gAA&#10;AA8AAAAAAAAAAAAAAAAABwIAAGRycy9kb3ducmV2LnhtbFBLBQYAAAAAAwADALcAAAD7AgAAAAA=&#10;" path="m,1545589r3724275,l3724275,,,,,1545589xe" filled="f" strokecolor="#a6a6a6" strokeweight=".25pt">
                  <v:stroke miterlimit="83231f" joinstyle="miter"/>
                  <v:path arrowok="t" textboxrect="0,0,3724275,1545589"/>
                </v:shape>
                <v:shape id="Shape 42866" o:spid="_x0000_s1174" style="position:absolute;left:1273;top:7915;width:32614;height:4877;visibility:visible;mso-wrap-style:square;v-text-anchor:top" coordsize="3261360,487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N2urxQAAAN4AAAAPAAAAZHJzL2Rvd25yZXYueG1sRI9Bi8Iw&#10;FITvC/6H8ARva6po0WoUFQSRvVgFr4/m2Rabl9JErf56syB4HGbmG2a+bE0l7tS40rKCQT8CQZxZ&#10;XXKu4HTc/k5AOI+ssbJMCp7kYLno/Mwx0fbBB7qnPhcBwi5BBYX3dSKlywoy6Pq2Jg7exTYGfZBN&#10;LnWDjwA3lRxGUSwNlhwWCqxpU1B2TW9Gwfiy323T6XnzGq2ffzJbH+358FKq121XMxCeWv8Nf9o7&#10;rWA0nMQx/N8JV0Au3gAAAP//AwBQSwECLQAUAAYACAAAACEA2+H2y+4AAACFAQAAEwAAAAAAAAAA&#10;AAAAAAAAAAAAW0NvbnRlbnRfVHlwZXNdLnhtbFBLAQItABQABgAIAAAAIQBa9CxbvwAAABUBAAAL&#10;AAAAAAAAAAAAAAAAAB8BAABfcmVscy8ucmVsc1BLAQItABQABgAIAAAAIQD7N2urxQAAAN4AAAAP&#10;AAAAAAAAAAAAAAAAAAcCAABkcnMvZG93bnJldi54bWxQSwUGAAAAAAMAAwC3AAAA+QIAAAAA&#10;" path="m,487680r3261360,l3261360,,,,,487680xe" filled="f" strokecolor="#2e74b5" strokeweight="1pt">
                  <v:stroke miterlimit="83231f" joinstyle="miter"/>
                  <v:path arrowok="t" textboxrect="0,0,3261360,487680"/>
                </v:shape>
                <w10:anchorlock/>
              </v:group>
            </w:pict>
          </mc:Fallback>
        </mc:AlternateContent>
      </w:r>
    </w:p>
    <w:p w:rsidR="0070715B" w:rsidRDefault="0070715B" w:rsidP="0070715B">
      <w:pPr>
        <w:pStyle w:val="Caption"/>
        <w:ind w:left="720"/>
      </w:pPr>
      <w:r>
        <w:t>UAP displaying the Infusion order without asterisk and sorted by first orderable additive item</w:t>
      </w:r>
    </w:p>
    <w:p w:rsidR="0070715B" w:rsidRDefault="0070715B" w:rsidP="0070715B">
      <w:pPr>
        <w:pStyle w:val="ListParagraph"/>
        <w:numPr>
          <w:ilvl w:val="0"/>
          <w:numId w:val="124"/>
        </w:numPr>
        <w:ind w:left="720" w:hanging="360"/>
      </w:pPr>
      <w:r>
        <w:lastRenderedPageBreak/>
        <w:t xml:space="preserve">Right click on a medication order and then select an available reconciliation action from the popup list. </w:t>
      </w:r>
    </w:p>
    <w:p w:rsidR="0070715B" w:rsidRDefault="0070715B" w:rsidP="0070715B">
      <w:pPr>
        <w:ind w:left="720"/>
      </w:pPr>
      <w:r>
        <w:rPr>
          <w:noProof/>
        </w:rPr>
        <w:drawing>
          <wp:inline distT="0" distB="0" distL="0" distR="0" wp14:anchorId="02F36FFA" wp14:editId="501B738E">
            <wp:extent cx="3474720" cy="2973705"/>
            <wp:effectExtent l="0" t="0" r="0" b="0"/>
            <wp:docPr id="42931" name="Picture 42931" descr="List of reconciliation actions displayed in the UAP view."/>
            <wp:cNvGraphicFramePr/>
            <a:graphic xmlns:a="http://schemas.openxmlformats.org/drawingml/2006/main">
              <a:graphicData uri="http://schemas.openxmlformats.org/drawingml/2006/picture">
                <pic:pic xmlns:pic="http://schemas.openxmlformats.org/drawingml/2006/picture">
                  <pic:nvPicPr>
                    <pic:cNvPr id="42931" name="Picture 42931"/>
                    <pic:cNvPicPr/>
                  </pic:nvPicPr>
                  <pic:blipFill>
                    <a:blip r:embed="rId244"/>
                    <a:stretch>
                      <a:fillRect/>
                    </a:stretch>
                  </pic:blipFill>
                  <pic:spPr>
                    <a:xfrm>
                      <a:off x="0" y="0"/>
                      <a:ext cx="3474720" cy="2973705"/>
                    </a:xfrm>
                    <a:prstGeom prst="rect">
                      <a:avLst/>
                    </a:prstGeom>
                  </pic:spPr>
                </pic:pic>
              </a:graphicData>
            </a:graphic>
          </wp:inline>
        </w:drawing>
      </w:r>
      <w:r>
        <w:t xml:space="preserve"> </w:t>
      </w:r>
    </w:p>
    <w:p w:rsidR="0070715B" w:rsidRDefault="0070715B" w:rsidP="0070715B">
      <w:pPr>
        <w:pStyle w:val="Caption"/>
        <w:ind w:left="720"/>
      </w:pPr>
      <w:r>
        <w:t xml:space="preserve">List of reconciliation actions displayed in the UAP view </w:t>
      </w:r>
    </w:p>
    <w:p w:rsidR="0070715B" w:rsidRDefault="0070715B" w:rsidP="0070715B">
      <w:pPr>
        <w:ind w:left="720"/>
      </w:pPr>
      <w:r>
        <w:rPr>
          <w:b/>
        </w:rPr>
        <w:t xml:space="preserve">Note: </w:t>
      </w:r>
      <w:r>
        <w:rPr>
          <w:b/>
        </w:rPr>
        <w:tab/>
      </w:r>
      <w:r>
        <w:t xml:space="preserve">Infusion orders cannot be continued, changed, or renewed using UAP because CPRS does not convert inpatient infusion orders to an outpatient order when preparing for discharge. To prevent issues with discharge medication orders, these options are grayed when performing UAP medication reconciliation for an inpatient Infusion order.  </w:t>
      </w:r>
    </w:p>
    <w:p w:rsidR="0070715B" w:rsidRDefault="0070715B" w:rsidP="0070715B">
      <w:pPr>
        <w:pStyle w:val="ListParagraph"/>
        <w:numPr>
          <w:ilvl w:val="0"/>
          <w:numId w:val="124"/>
        </w:numPr>
        <w:ind w:left="720" w:hanging="360"/>
      </w:pPr>
      <w:r>
        <w:t xml:space="preserve">Complete required information in the secondary window that displays when a reconciliation action is selected. Not all selected actions will display a secondary window. </w:t>
      </w:r>
    </w:p>
    <w:p w:rsidR="0070715B" w:rsidRDefault="0070715B" w:rsidP="0070715B">
      <w:pPr>
        <w:ind w:left="720"/>
      </w:pPr>
      <w:r>
        <w:t xml:space="preserve">Selecting certain actions, such as </w:t>
      </w:r>
      <w:r>
        <w:rPr>
          <w:b/>
        </w:rPr>
        <w:t>Change</w:t>
      </w:r>
      <w:r>
        <w:t xml:space="preserve">, will open the Copy Orders window. When this window displays, the </w:t>
      </w:r>
      <w:r>
        <w:rPr>
          <w:b/>
        </w:rPr>
        <w:t>Delay release of copied orders</w:t>
      </w:r>
      <w:r>
        <w:t xml:space="preserve"> radio button is selected by default. Select </w:t>
      </w:r>
      <w:r>
        <w:rPr>
          <w:b/>
        </w:rPr>
        <w:t>DISCHARGE</w:t>
      </w:r>
      <w:r>
        <w:t xml:space="preserve"> from the list of suggested events, and then click </w:t>
      </w:r>
      <w:r>
        <w:rPr>
          <w:b/>
        </w:rPr>
        <w:t>OK</w:t>
      </w:r>
      <w:r>
        <w:t xml:space="preserve">. </w:t>
      </w:r>
    </w:p>
    <w:p w:rsidR="0070715B" w:rsidRDefault="0070715B" w:rsidP="0070715B">
      <w:pPr>
        <w:ind w:left="720"/>
      </w:pPr>
      <w:r>
        <w:rPr>
          <w:noProof/>
        </w:rPr>
        <w:drawing>
          <wp:inline distT="0" distB="0" distL="0" distR="0" wp14:anchorId="482CEF19" wp14:editId="7EDD5AC2">
            <wp:extent cx="2520315" cy="2433320"/>
            <wp:effectExtent l="0" t="0" r="0" b="0"/>
            <wp:docPr id="42933" name="Picture 42933" descr="Copy Orders dialog box. "/>
            <wp:cNvGraphicFramePr/>
            <a:graphic xmlns:a="http://schemas.openxmlformats.org/drawingml/2006/main">
              <a:graphicData uri="http://schemas.openxmlformats.org/drawingml/2006/picture">
                <pic:pic xmlns:pic="http://schemas.openxmlformats.org/drawingml/2006/picture">
                  <pic:nvPicPr>
                    <pic:cNvPr id="42933" name="Picture 42933"/>
                    <pic:cNvPicPr/>
                  </pic:nvPicPr>
                  <pic:blipFill>
                    <a:blip r:embed="rId245"/>
                    <a:stretch>
                      <a:fillRect/>
                    </a:stretch>
                  </pic:blipFill>
                  <pic:spPr>
                    <a:xfrm>
                      <a:off x="0" y="0"/>
                      <a:ext cx="2520315" cy="2433320"/>
                    </a:xfrm>
                    <a:prstGeom prst="rect">
                      <a:avLst/>
                    </a:prstGeom>
                  </pic:spPr>
                </pic:pic>
              </a:graphicData>
            </a:graphic>
          </wp:inline>
        </w:drawing>
      </w:r>
      <w:r>
        <w:t xml:space="preserve"> </w:t>
      </w:r>
    </w:p>
    <w:p w:rsidR="0070715B" w:rsidRDefault="0070715B" w:rsidP="0070715B">
      <w:pPr>
        <w:pStyle w:val="Caption"/>
        <w:ind w:left="720"/>
      </w:pPr>
      <w:r>
        <w:t xml:space="preserve">Copy Orders window </w:t>
      </w:r>
    </w:p>
    <w:p w:rsidR="0070715B" w:rsidRDefault="0070715B" w:rsidP="0070715B">
      <w:pPr>
        <w:ind w:left="1440"/>
      </w:pPr>
      <w:r>
        <w:lastRenderedPageBreak/>
        <w:t xml:space="preserve">When DISCHARGE is selected, the view automatically reverts to </w:t>
      </w:r>
    </w:p>
    <w:p w:rsidR="0070715B" w:rsidRDefault="0070715B" w:rsidP="0070715B">
      <w:pPr>
        <w:ind w:left="1440"/>
      </w:pPr>
      <w:r>
        <w:t xml:space="preserve">Delayed Discharge Orders. Additional secondary windows, such as Outpatient Medications, open for configuring the Delayed Discharge medication order.  </w:t>
      </w:r>
    </w:p>
    <w:p w:rsidR="0070715B" w:rsidRDefault="0070715B" w:rsidP="0070715B">
      <w:pPr>
        <w:ind w:left="1440"/>
      </w:pPr>
      <w:r>
        <w:t xml:space="preserve">The decision made for each inpatient and outpatient medication is displayed in the UAP “Reviewed” column. Information regarding whether an order was reviewed using the UAP, and who last reviewed it, is added to the order record in the Orders file (#100) in VistA. </w:t>
      </w:r>
    </w:p>
    <w:p w:rsidR="0070715B" w:rsidRDefault="0070715B" w:rsidP="0070715B">
      <w:pPr>
        <w:ind w:left="1440"/>
      </w:pPr>
      <w:r>
        <w:rPr>
          <w:b/>
        </w:rPr>
        <w:t>Note</w:t>
      </w:r>
      <w:r>
        <w:t xml:space="preserve">:  </w:t>
      </w:r>
      <w:r>
        <w:tab/>
        <w:t xml:space="preserve">When a reconciliation action is canceled before it is complete (for example, if you click Cancel in the Copy Orders window), then no decision is recorded for the selected medication. The action is briefly displayed in the UAP “Reviewed” column, but after processing the display toggles back to the UAP view, the UAP “Reviewed” column is cleared, and no decision is recorded in VistA. </w:t>
      </w:r>
    </w:p>
    <w:p w:rsidR="0070715B" w:rsidRDefault="0070715B" w:rsidP="0070715B">
      <w:pPr>
        <w:ind w:left="1440"/>
      </w:pPr>
      <w:r>
        <w:rPr>
          <w:noProof/>
        </w:rPr>
        <w:drawing>
          <wp:inline distT="0" distB="0" distL="0" distR="0" wp14:anchorId="0CEFCC06" wp14:editId="6672CC48">
            <wp:extent cx="4420870" cy="2449195"/>
            <wp:effectExtent l="0" t="0" r="0" b="0"/>
            <wp:docPr id="43015" name="Picture 43015" descr="The UAP Reviewed column shows the decision made for a medication."/>
            <wp:cNvGraphicFramePr/>
            <a:graphic xmlns:a="http://schemas.openxmlformats.org/drawingml/2006/main">
              <a:graphicData uri="http://schemas.openxmlformats.org/drawingml/2006/picture">
                <pic:pic xmlns:pic="http://schemas.openxmlformats.org/drawingml/2006/picture">
                  <pic:nvPicPr>
                    <pic:cNvPr id="43015" name="Picture 43015"/>
                    <pic:cNvPicPr/>
                  </pic:nvPicPr>
                  <pic:blipFill>
                    <a:blip r:embed="rId246"/>
                    <a:stretch>
                      <a:fillRect/>
                    </a:stretch>
                  </pic:blipFill>
                  <pic:spPr>
                    <a:xfrm>
                      <a:off x="0" y="0"/>
                      <a:ext cx="4420870" cy="2449195"/>
                    </a:xfrm>
                    <a:prstGeom prst="rect">
                      <a:avLst/>
                    </a:prstGeom>
                  </pic:spPr>
                </pic:pic>
              </a:graphicData>
            </a:graphic>
          </wp:inline>
        </w:drawing>
      </w:r>
      <w:r>
        <w:t xml:space="preserve"> </w:t>
      </w:r>
    </w:p>
    <w:p w:rsidR="0070715B" w:rsidRDefault="0070715B" w:rsidP="0070715B">
      <w:pPr>
        <w:pStyle w:val="Caption"/>
        <w:ind w:left="1440"/>
      </w:pPr>
      <w:r>
        <w:t xml:space="preserve">The UAP Reviewed column shows the decision made for a medication  </w:t>
      </w:r>
    </w:p>
    <w:p w:rsidR="0070715B" w:rsidRDefault="0070715B" w:rsidP="0070715B">
      <w:pPr>
        <w:ind w:left="1440"/>
      </w:pPr>
      <w:r>
        <w:t xml:space="preserve">After completing the UAP review, use the Discharge Meds view to see a complete list of outpatient medications prescribed for the patient at the time of discharge (refer to Using the Discharge Meds View on page 290). </w:t>
      </w:r>
    </w:p>
    <w:p w:rsidR="0070715B" w:rsidRDefault="0070715B" w:rsidP="0070715B">
      <w:pPr>
        <w:pStyle w:val="Heading2"/>
      </w:pPr>
      <w:bookmarkStart w:id="162" w:name="_Toc23489326"/>
      <w:r>
        <w:t>Using the Discharge Meds View</w:t>
      </w:r>
      <w:bookmarkEnd w:id="162"/>
      <w:r>
        <w:t xml:space="preserve"> </w:t>
      </w:r>
    </w:p>
    <w:p w:rsidR="0070715B" w:rsidRPr="00BE1C96" w:rsidRDefault="0070715B" w:rsidP="0070715B">
      <w:pPr>
        <w:ind w:left="1440"/>
        <w:rPr>
          <w:b/>
          <w:sz w:val="20"/>
        </w:rPr>
      </w:pPr>
      <w:r w:rsidRPr="00BE1C96">
        <w:rPr>
          <w:b/>
          <w:noProof/>
        </w:rPr>
        <w:drawing>
          <wp:anchor distT="0" distB="0" distL="114300" distR="114300" simplePos="0" relativeHeight="251662336" behindDoc="1" locked="0" layoutInCell="1" allowOverlap="1" wp14:anchorId="5D13D8A5" wp14:editId="5D6B20C2">
            <wp:simplePos x="0" y="0"/>
            <wp:positionH relativeFrom="column">
              <wp:posOffset>114935</wp:posOffset>
            </wp:positionH>
            <wp:positionV relativeFrom="paragraph">
              <wp:posOffset>67310</wp:posOffset>
            </wp:positionV>
            <wp:extent cx="413385" cy="413385"/>
            <wp:effectExtent l="0" t="0" r="5715" b="5715"/>
            <wp:wrapSquare wrapText="bothSides"/>
            <wp:docPr id="43017" name="Picture 43017" descr="Caution sign."/>
            <wp:cNvGraphicFramePr/>
            <a:graphic xmlns:a="http://schemas.openxmlformats.org/drawingml/2006/main">
              <a:graphicData uri="http://schemas.openxmlformats.org/drawingml/2006/picture">
                <pic:pic xmlns:pic="http://schemas.openxmlformats.org/drawingml/2006/picture">
                  <pic:nvPicPr>
                    <pic:cNvPr id="43017" name="Picture 43017"/>
                    <pic:cNvPicPr/>
                  </pic:nvPicPr>
                  <pic:blipFill>
                    <a:blip r:embed="rId234"/>
                    <a:stretch>
                      <a:fillRect/>
                    </a:stretch>
                  </pic:blipFill>
                  <pic:spPr>
                    <a:xfrm>
                      <a:off x="0" y="0"/>
                      <a:ext cx="413385" cy="413385"/>
                    </a:xfrm>
                    <a:prstGeom prst="rect">
                      <a:avLst/>
                    </a:prstGeom>
                  </pic:spPr>
                </pic:pic>
              </a:graphicData>
            </a:graphic>
          </wp:anchor>
        </w:drawing>
      </w:r>
      <w:r w:rsidRPr="00BE1C96">
        <w:rPr>
          <w:b/>
          <w:sz w:val="20"/>
        </w:rPr>
        <w:t xml:space="preserve">CAUTION: This functionality is delivered with an On/Off switch parameter (OR UNIFIED ACTION PROFILE OFF). The default setting is Off. Do </w:t>
      </w:r>
      <w:r w:rsidRPr="00BE1C96">
        <w:rPr>
          <w:b/>
          <w:i/>
          <w:sz w:val="20"/>
        </w:rPr>
        <w:t>not</w:t>
      </w:r>
      <w:r w:rsidRPr="00BE1C96">
        <w:rPr>
          <w:b/>
          <w:sz w:val="20"/>
        </w:rPr>
        <w:t xml:space="preserve"> switch this feature On until CPRS v.32 (OR*3.0*405) has been released and successfully installed. </w:t>
      </w:r>
    </w:p>
    <w:p w:rsidR="0070715B" w:rsidRDefault="0070715B" w:rsidP="0070715B">
      <w:r>
        <w:t xml:space="preserve">The Discharge Meds view on the Orders tab displays a list of the remaining active outpatient orders after medication decisions are recorded in the Unified Action </w:t>
      </w:r>
    </w:p>
    <w:p w:rsidR="0070715B" w:rsidRDefault="0070715B" w:rsidP="0070715B">
      <w:r>
        <w:t xml:space="preserve">Profile (UAP) view (refer to </w:t>
      </w:r>
      <w:r>
        <w:rPr>
          <w:i/>
        </w:rPr>
        <w:t>Using the Unified Action Profile</w:t>
      </w:r>
      <w:r>
        <w:t xml:space="preserve"> </w:t>
      </w:r>
      <w:r>
        <w:rPr>
          <w:i/>
        </w:rPr>
        <w:t xml:space="preserve">View </w:t>
      </w:r>
      <w:r>
        <w:t xml:space="preserve">on page </w:t>
      </w:r>
      <w:r>
        <w:rPr>
          <w:b/>
        </w:rPr>
        <w:t xml:space="preserve">Error! </w:t>
      </w:r>
    </w:p>
    <w:p w:rsidR="0070715B" w:rsidRDefault="0070715B" w:rsidP="0070715B">
      <w:r>
        <w:rPr>
          <w:b/>
        </w:rPr>
        <w:t>Bookmark not defined.</w:t>
      </w:r>
      <w:r>
        <w:t xml:space="preserve">). It displays the orders that will be released with the patient upon discharge. </w:t>
      </w:r>
    </w:p>
    <w:p w:rsidR="0070715B" w:rsidRDefault="0070715B" w:rsidP="0070715B">
      <w:r>
        <w:t xml:space="preserve">While the UAP provides the ability to review and make decisions about all inpatient and outpatient medications, the Discharge Meds view enables a clinician to see the full list of medication orders from the local site still prescribed for the patient after the UAP review is completed. </w:t>
      </w:r>
    </w:p>
    <w:p w:rsidR="0070715B" w:rsidRDefault="0070715B" w:rsidP="0070715B">
      <w:r>
        <w:br w:type="page"/>
      </w:r>
    </w:p>
    <w:p w:rsidR="0070715B" w:rsidRDefault="0070715B" w:rsidP="0070715B">
      <w:r>
        <w:lastRenderedPageBreak/>
        <w:t xml:space="preserve">To use the Discharge Meds view of all prescribed medications for a patient being discharged: </w:t>
      </w:r>
    </w:p>
    <w:p w:rsidR="0070715B" w:rsidRDefault="0070715B" w:rsidP="0070715B">
      <w:pPr>
        <w:pStyle w:val="ListParagraph"/>
        <w:numPr>
          <w:ilvl w:val="0"/>
          <w:numId w:val="125"/>
        </w:numPr>
        <w:ind w:left="720" w:hanging="360"/>
      </w:pPr>
      <w:r>
        <w:t xml:space="preserve">Select </w:t>
      </w:r>
      <w:r w:rsidRPr="00982241">
        <w:rPr>
          <w:b/>
        </w:rPr>
        <w:t>Discharge Meds</w:t>
      </w:r>
      <w:r>
        <w:t xml:space="preserve"> from the View menu on the Orders tab. </w:t>
      </w:r>
    </w:p>
    <w:p w:rsidR="0070715B" w:rsidRDefault="0070715B" w:rsidP="0070715B">
      <w:pPr>
        <w:ind w:left="1080" w:hanging="360"/>
      </w:pPr>
      <w:r>
        <w:rPr>
          <w:noProof/>
        </w:rPr>
        <w:drawing>
          <wp:inline distT="0" distB="0" distL="0" distR="0" wp14:anchorId="71D4A51D" wp14:editId="05CF464B">
            <wp:extent cx="3314700" cy="3295650"/>
            <wp:effectExtent l="0" t="0" r="0" b="0"/>
            <wp:docPr id="43068" name="Picture 43068" descr="Discharge Meds option displays on the View menu."/>
            <wp:cNvGraphicFramePr/>
            <a:graphic xmlns:a="http://schemas.openxmlformats.org/drawingml/2006/main">
              <a:graphicData uri="http://schemas.openxmlformats.org/drawingml/2006/picture">
                <pic:pic xmlns:pic="http://schemas.openxmlformats.org/drawingml/2006/picture">
                  <pic:nvPicPr>
                    <pic:cNvPr id="43068" name="Picture 43068"/>
                    <pic:cNvPicPr/>
                  </pic:nvPicPr>
                  <pic:blipFill>
                    <a:blip r:embed="rId247"/>
                    <a:stretch>
                      <a:fillRect/>
                    </a:stretch>
                  </pic:blipFill>
                  <pic:spPr>
                    <a:xfrm>
                      <a:off x="0" y="0"/>
                      <a:ext cx="3314700" cy="3295650"/>
                    </a:xfrm>
                    <a:prstGeom prst="rect">
                      <a:avLst/>
                    </a:prstGeom>
                  </pic:spPr>
                </pic:pic>
              </a:graphicData>
            </a:graphic>
          </wp:inline>
        </w:drawing>
      </w:r>
      <w:r>
        <w:t xml:space="preserve"> </w:t>
      </w:r>
    </w:p>
    <w:p w:rsidR="0070715B" w:rsidRDefault="0070715B" w:rsidP="0070715B">
      <w:pPr>
        <w:pStyle w:val="Caption"/>
        <w:ind w:left="1080" w:hanging="360"/>
      </w:pPr>
      <w:r>
        <w:t xml:space="preserve">Discharge Meds option displays on the View menu </w:t>
      </w:r>
    </w:p>
    <w:p w:rsidR="0070715B" w:rsidRDefault="0070715B" w:rsidP="0070715B">
      <w:pPr>
        <w:ind w:left="1080" w:hanging="360"/>
      </w:pPr>
      <w:r>
        <w:t xml:space="preserve">The Discharge Meds Review is displayed. </w:t>
      </w:r>
    </w:p>
    <w:p w:rsidR="0070715B" w:rsidRDefault="0070715B" w:rsidP="0070715B">
      <w:pPr>
        <w:ind w:left="1080" w:hanging="360"/>
      </w:pPr>
      <w:r>
        <w:rPr>
          <w:noProof/>
        </w:rPr>
        <w:drawing>
          <wp:inline distT="0" distB="0" distL="0" distR="0" wp14:anchorId="7BC86F5A" wp14:editId="5364D42B">
            <wp:extent cx="4343400" cy="2876550"/>
            <wp:effectExtent l="0" t="0" r="0" b="0"/>
            <wp:docPr id="43098" name="Picture 43098" descr="Discharge Meds Review on the CPRS Orders tab."/>
            <wp:cNvGraphicFramePr/>
            <a:graphic xmlns:a="http://schemas.openxmlformats.org/drawingml/2006/main">
              <a:graphicData uri="http://schemas.openxmlformats.org/drawingml/2006/picture">
                <pic:pic xmlns:pic="http://schemas.openxmlformats.org/drawingml/2006/picture">
                  <pic:nvPicPr>
                    <pic:cNvPr id="43098" name="Picture 43098"/>
                    <pic:cNvPicPr/>
                  </pic:nvPicPr>
                  <pic:blipFill>
                    <a:blip r:embed="rId248"/>
                    <a:stretch>
                      <a:fillRect/>
                    </a:stretch>
                  </pic:blipFill>
                  <pic:spPr>
                    <a:xfrm>
                      <a:off x="0" y="0"/>
                      <a:ext cx="4343400" cy="2876550"/>
                    </a:xfrm>
                    <a:prstGeom prst="rect">
                      <a:avLst/>
                    </a:prstGeom>
                  </pic:spPr>
                </pic:pic>
              </a:graphicData>
            </a:graphic>
          </wp:inline>
        </w:drawing>
      </w:r>
      <w:r>
        <w:t xml:space="preserve"> </w:t>
      </w:r>
    </w:p>
    <w:p w:rsidR="0070715B" w:rsidRDefault="0070715B" w:rsidP="0070715B">
      <w:pPr>
        <w:pStyle w:val="Caption"/>
        <w:ind w:left="1080" w:hanging="360"/>
      </w:pPr>
      <w:r>
        <w:t xml:space="preserve">Discharge Meds Review on the CPRS Orders tab </w:t>
      </w:r>
    </w:p>
    <w:p w:rsidR="0070715B" w:rsidRDefault="0070715B" w:rsidP="0070715B">
      <w:pPr>
        <w:pStyle w:val="ListParagraph"/>
        <w:numPr>
          <w:ilvl w:val="0"/>
          <w:numId w:val="125"/>
        </w:numPr>
        <w:ind w:left="720" w:hanging="360"/>
      </w:pPr>
      <w:r>
        <w:t xml:space="preserve">Review the information for each medication displayed on the Discharge Meds Review pane. Verify the dosage, quantity, Start/Stop date, and Status for each outpatient medication prescribed for the patient being discharged. </w:t>
      </w:r>
      <w:r>
        <w:br w:type="page"/>
      </w:r>
    </w:p>
    <w:p w:rsidR="0070715B" w:rsidRPr="00D744C6" w:rsidRDefault="0070715B" w:rsidP="0070715B">
      <w:pPr>
        <w:pStyle w:val="Heading1"/>
      </w:pPr>
      <w:bookmarkStart w:id="163" w:name="_Toc23489327"/>
      <w:r>
        <w:lastRenderedPageBreak/>
        <w:t>Orders</w:t>
      </w:r>
      <w:bookmarkEnd w:id="163"/>
    </w:p>
    <w:p w:rsidR="0070715B" w:rsidRDefault="0070715B" w:rsidP="0070715B">
      <w:r>
        <w:t xml:space="preserve">From the Orders tab, you can write new orders and view existing orders for the selected patient. You can also create quick orders and order sets that make the ordering process more efficient. The Orders tab also allows you to quickly access information about each order such as which services the orders are associated with, the start and stop dates for each order, the name of the provider (or nurse or clerk) that entered the order, and the status of the order.  </w:t>
      </w:r>
    </w:p>
    <w:p w:rsidR="0070715B" w:rsidRDefault="0070715B" w:rsidP="0070715B">
      <w:r>
        <w:t xml:space="preserve"> </w:t>
      </w:r>
      <w:r>
        <w:rPr>
          <w:noProof/>
        </w:rPr>
        <w:drawing>
          <wp:inline distT="0" distB="0" distL="0" distR="0" wp14:anchorId="5E2C54DA" wp14:editId="65C02A3A">
            <wp:extent cx="5478145" cy="3061335"/>
            <wp:effectExtent l="0" t="0" r="0" b="0"/>
            <wp:docPr id="43144" name="Picture 43144" descr="Orders tab on main screen."/>
            <wp:cNvGraphicFramePr/>
            <a:graphic xmlns:a="http://schemas.openxmlformats.org/drawingml/2006/main">
              <a:graphicData uri="http://schemas.openxmlformats.org/drawingml/2006/picture">
                <pic:pic xmlns:pic="http://schemas.openxmlformats.org/drawingml/2006/picture">
                  <pic:nvPicPr>
                    <pic:cNvPr id="43144" name="Picture 43144"/>
                    <pic:cNvPicPr/>
                  </pic:nvPicPr>
                  <pic:blipFill>
                    <a:blip r:embed="rId223"/>
                    <a:stretch>
                      <a:fillRect/>
                    </a:stretch>
                  </pic:blipFill>
                  <pic:spPr>
                    <a:xfrm>
                      <a:off x="0" y="0"/>
                      <a:ext cx="5478145" cy="3061335"/>
                    </a:xfrm>
                    <a:prstGeom prst="rect">
                      <a:avLst/>
                    </a:prstGeom>
                  </pic:spPr>
                </pic:pic>
              </a:graphicData>
            </a:graphic>
          </wp:inline>
        </w:drawing>
      </w:r>
    </w:p>
    <w:p w:rsidR="0070715B" w:rsidRDefault="0070715B" w:rsidP="0070715B">
      <w:pPr>
        <w:pStyle w:val="Caption"/>
      </w:pPr>
      <w:r>
        <w:t xml:space="preserve">The Orders tab </w:t>
      </w:r>
    </w:p>
    <w:p w:rsidR="0070715B" w:rsidRDefault="0070715B" w:rsidP="0070715B">
      <w:pPr>
        <w:pStyle w:val="Heading2"/>
      </w:pPr>
      <w:bookmarkStart w:id="164" w:name="_Toc23489328"/>
      <w:r>
        <w:t>Viewing Orders on the Orders Tab</w:t>
      </w:r>
      <w:bookmarkEnd w:id="164"/>
      <w:r>
        <w:t xml:space="preserve">  </w:t>
      </w:r>
    </w:p>
    <w:p w:rsidR="0070715B" w:rsidRDefault="0070715B" w:rsidP="0070715B">
      <w:r>
        <w:t xml:space="preserve">You can control which orders appear on the Orders tab by defining specific criteria. For example, you can specify that only unsigned orders associated with a specific service or section appear on the Orders tab. </w:t>
      </w:r>
    </w:p>
    <w:p w:rsidR="0070715B" w:rsidRPr="00121631" w:rsidRDefault="0070715B" w:rsidP="0070715B">
      <w:pPr>
        <w:rPr>
          <w:spacing w:val="-6"/>
        </w:rPr>
      </w:pPr>
      <w:r w:rsidRPr="00121631">
        <w:rPr>
          <w:spacing w:val="-6"/>
        </w:rPr>
        <w:t xml:space="preserve">Unsigned orders are underlined on the Orders tab. Unsigned orders for the current provider are bold and underlined. </w:t>
      </w:r>
    </w:p>
    <w:p w:rsidR="0070715B" w:rsidRDefault="0070715B" w:rsidP="0070715B">
      <w:r>
        <w:t xml:space="preserve">Predefined views or sorting on the Orders tab include the following options: </w:t>
      </w:r>
    </w:p>
    <w:p w:rsidR="0070715B" w:rsidRDefault="0070715B" w:rsidP="0070715B">
      <w:pPr>
        <w:pStyle w:val="ListParagraph"/>
        <w:numPr>
          <w:ilvl w:val="0"/>
          <w:numId w:val="126"/>
        </w:numPr>
        <w:ind w:left="720" w:hanging="360"/>
      </w:pPr>
      <w:r w:rsidRPr="00982241">
        <w:rPr>
          <w:b/>
        </w:rPr>
        <w:t>Active Orders (including pending, recent activity)</w:t>
      </w:r>
      <w:r>
        <w:t xml:space="preserve"> – This view includes orders that have a status of </w:t>
      </w:r>
    </w:p>
    <w:p w:rsidR="0070715B" w:rsidRDefault="0070715B" w:rsidP="0070715B">
      <w:pPr>
        <w:pStyle w:val="ListParagraph"/>
        <w:numPr>
          <w:ilvl w:val="0"/>
          <w:numId w:val="348"/>
        </w:numPr>
        <w:spacing w:before="60" w:after="60"/>
        <w:ind w:left="1080"/>
      </w:pPr>
      <w:r>
        <w:t>Hold</w:t>
      </w:r>
    </w:p>
    <w:p w:rsidR="0070715B" w:rsidRDefault="0070715B" w:rsidP="0070715B">
      <w:pPr>
        <w:pStyle w:val="ListParagraph"/>
        <w:numPr>
          <w:ilvl w:val="0"/>
          <w:numId w:val="348"/>
        </w:numPr>
        <w:spacing w:before="60" w:after="60"/>
        <w:ind w:left="1080"/>
      </w:pPr>
      <w:r>
        <w:t>Flagged</w:t>
      </w:r>
    </w:p>
    <w:p w:rsidR="0070715B" w:rsidRDefault="0070715B" w:rsidP="0070715B">
      <w:pPr>
        <w:pStyle w:val="ListParagraph"/>
        <w:numPr>
          <w:ilvl w:val="0"/>
          <w:numId w:val="348"/>
        </w:numPr>
        <w:spacing w:before="60" w:after="60"/>
        <w:ind w:left="1080"/>
      </w:pPr>
      <w:r>
        <w:t>Pending</w:t>
      </w:r>
    </w:p>
    <w:p w:rsidR="0070715B" w:rsidRDefault="0070715B" w:rsidP="0070715B">
      <w:pPr>
        <w:pStyle w:val="ListParagraph"/>
        <w:numPr>
          <w:ilvl w:val="0"/>
          <w:numId w:val="348"/>
        </w:numPr>
        <w:spacing w:before="60" w:after="60"/>
        <w:ind w:left="1080"/>
      </w:pPr>
      <w:r>
        <w:t>Active</w:t>
      </w:r>
    </w:p>
    <w:p w:rsidR="0070715B" w:rsidRDefault="0070715B" w:rsidP="0070715B">
      <w:pPr>
        <w:pStyle w:val="ListParagraph"/>
        <w:numPr>
          <w:ilvl w:val="0"/>
          <w:numId w:val="348"/>
        </w:numPr>
        <w:spacing w:before="60" w:after="60"/>
        <w:ind w:left="1080"/>
      </w:pPr>
      <w:r>
        <w:t>Scheduled</w:t>
      </w:r>
    </w:p>
    <w:p w:rsidR="0070715B" w:rsidRDefault="0070715B" w:rsidP="0070715B">
      <w:pPr>
        <w:pStyle w:val="ListParagraph"/>
        <w:numPr>
          <w:ilvl w:val="0"/>
          <w:numId w:val="348"/>
        </w:numPr>
        <w:spacing w:before="60" w:after="60"/>
        <w:ind w:left="1080"/>
      </w:pPr>
      <w:r>
        <w:t>Partial Results</w:t>
      </w:r>
    </w:p>
    <w:p w:rsidR="0070715B" w:rsidRDefault="0070715B" w:rsidP="0070715B">
      <w:pPr>
        <w:pStyle w:val="ListParagraph"/>
        <w:numPr>
          <w:ilvl w:val="0"/>
          <w:numId w:val="348"/>
        </w:numPr>
        <w:spacing w:before="60" w:after="60"/>
        <w:ind w:left="1080"/>
      </w:pPr>
      <w:r>
        <w:t xml:space="preserve">Unreleased </w:t>
      </w:r>
    </w:p>
    <w:p w:rsidR="0070715B" w:rsidRDefault="0070715B" w:rsidP="0070715B">
      <w:pPr>
        <w:pStyle w:val="ListParagraph"/>
        <w:numPr>
          <w:ilvl w:val="0"/>
          <w:numId w:val="348"/>
        </w:numPr>
        <w:spacing w:before="60" w:after="60"/>
        <w:ind w:left="1080"/>
      </w:pPr>
      <w:r>
        <w:t xml:space="preserve">Renewed </w:t>
      </w:r>
    </w:p>
    <w:p w:rsidR="0070715B" w:rsidRDefault="0070715B" w:rsidP="0070715B">
      <w:pPr>
        <w:ind w:left="720"/>
      </w:pPr>
      <w:r>
        <w:br w:type="page"/>
      </w:r>
    </w:p>
    <w:p w:rsidR="0070715B" w:rsidRDefault="0070715B" w:rsidP="0070715B">
      <w:pPr>
        <w:ind w:left="720"/>
      </w:pPr>
      <w:r>
        <w:lastRenderedPageBreak/>
        <w:t xml:space="preserve">Recent activity also includes the following if their status changed in the number of hours you site defines in a system parameter: </w:t>
      </w:r>
    </w:p>
    <w:p w:rsidR="0070715B" w:rsidRDefault="0070715B" w:rsidP="0070715B">
      <w:pPr>
        <w:pStyle w:val="ListParagraph"/>
        <w:numPr>
          <w:ilvl w:val="0"/>
          <w:numId w:val="348"/>
        </w:numPr>
        <w:spacing w:before="60" w:after="60"/>
        <w:ind w:left="1080"/>
      </w:pPr>
      <w:r>
        <w:t>Discontinued</w:t>
      </w:r>
    </w:p>
    <w:p w:rsidR="0070715B" w:rsidRDefault="0070715B" w:rsidP="0070715B">
      <w:pPr>
        <w:pStyle w:val="ListParagraph"/>
        <w:numPr>
          <w:ilvl w:val="0"/>
          <w:numId w:val="348"/>
        </w:numPr>
        <w:spacing w:before="60" w:after="60"/>
        <w:ind w:left="1080"/>
      </w:pPr>
      <w:r>
        <w:t>Complete</w:t>
      </w:r>
    </w:p>
    <w:p w:rsidR="0070715B" w:rsidRDefault="0070715B" w:rsidP="0070715B">
      <w:pPr>
        <w:pStyle w:val="ListParagraph"/>
        <w:numPr>
          <w:ilvl w:val="0"/>
          <w:numId w:val="348"/>
        </w:numPr>
        <w:spacing w:before="60" w:after="60"/>
        <w:ind w:left="1080"/>
      </w:pPr>
      <w:r>
        <w:t xml:space="preserve">Expired </w:t>
      </w:r>
    </w:p>
    <w:p w:rsidR="0070715B" w:rsidRDefault="0070715B" w:rsidP="0070715B">
      <w:pPr>
        <w:pStyle w:val="ListParagraph"/>
        <w:numPr>
          <w:ilvl w:val="0"/>
          <w:numId w:val="348"/>
        </w:numPr>
        <w:spacing w:before="60" w:after="60"/>
        <w:ind w:left="1080"/>
      </w:pPr>
      <w:r>
        <w:t>Cancelled</w:t>
      </w:r>
    </w:p>
    <w:p w:rsidR="0070715B" w:rsidRDefault="0070715B" w:rsidP="0070715B">
      <w:pPr>
        <w:pStyle w:val="ListParagraph"/>
        <w:numPr>
          <w:ilvl w:val="0"/>
          <w:numId w:val="126"/>
        </w:numPr>
        <w:ind w:left="720" w:hanging="360"/>
        <w:contextualSpacing w:val="0"/>
      </w:pPr>
      <w:r w:rsidRPr="00982241">
        <w:rPr>
          <w:b/>
        </w:rPr>
        <w:t>Current Orders (active/pending status only)</w:t>
      </w:r>
      <w:r>
        <w:t xml:space="preserve"> – This name of this view explains it, active and pending orders only. </w:t>
      </w:r>
    </w:p>
    <w:p w:rsidR="0070715B" w:rsidRDefault="0070715B" w:rsidP="0070715B">
      <w:pPr>
        <w:pStyle w:val="ListParagraph"/>
        <w:numPr>
          <w:ilvl w:val="0"/>
          <w:numId w:val="126"/>
        </w:numPr>
        <w:ind w:left="720" w:hanging="360"/>
        <w:contextualSpacing w:val="0"/>
      </w:pPr>
      <w:r w:rsidRPr="00982241">
        <w:rPr>
          <w:b/>
        </w:rPr>
        <w:t>Auto DC/Release Event Orders</w:t>
      </w:r>
      <w:r>
        <w:t xml:space="preserve"> – This view includes only those orders that will be automatically discontinued or automatically released when an event occurs. </w:t>
      </w:r>
    </w:p>
    <w:p w:rsidR="0070715B" w:rsidRDefault="0070715B" w:rsidP="0070715B">
      <w:pPr>
        <w:pStyle w:val="ListParagraph"/>
        <w:numPr>
          <w:ilvl w:val="0"/>
          <w:numId w:val="126"/>
        </w:numPr>
        <w:ind w:left="720" w:hanging="360"/>
        <w:contextualSpacing w:val="0"/>
      </w:pPr>
      <w:r w:rsidRPr="00982241">
        <w:rPr>
          <w:b/>
        </w:rPr>
        <w:t>Expiring Orders</w:t>
      </w:r>
      <w:r>
        <w:t xml:space="preserve"> – This view shows all orders that will expire between now and midnight or now and midnight of the following day if the following day is a holiday. </w:t>
      </w:r>
    </w:p>
    <w:p w:rsidR="0070715B" w:rsidRDefault="0070715B" w:rsidP="0070715B">
      <w:pPr>
        <w:pStyle w:val="ListParagraph"/>
        <w:numPr>
          <w:ilvl w:val="0"/>
          <w:numId w:val="126"/>
        </w:numPr>
        <w:ind w:left="720" w:hanging="360"/>
        <w:contextualSpacing w:val="0"/>
      </w:pPr>
      <w:r w:rsidRPr="00982241">
        <w:rPr>
          <w:b/>
        </w:rPr>
        <w:t>Unsigned Orders</w:t>
      </w:r>
      <w:r>
        <w:t xml:space="preserve"> – This view shows orders that have not been signed. </w:t>
      </w:r>
    </w:p>
    <w:p w:rsidR="0070715B" w:rsidRDefault="0070715B" w:rsidP="0070715B">
      <w:pPr>
        <w:pStyle w:val="ListParagraph"/>
        <w:numPr>
          <w:ilvl w:val="0"/>
          <w:numId w:val="126"/>
        </w:numPr>
        <w:ind w:left="720" w:hanging="360"/>
        <w:contextualSpacing w:val="0"/>
      </w:pPr>
      <w:r w:rsidRPr="00982241">
        <w:rPr>
          <w:b/>
        </w:rPr>
        <w:t xml:space="preserve">Recently Expired Orders </w:t>
      </w:r>
      <w:r>
        <w:t>– This view shows orders that have expired within the number of hours specified by a system parameter.</w:t>
      </w:r>
    </w:p>
    <w:p w:rsidR="0070715B" w:rsidRDefault="0070715B" w:rsidP="0070715B">
      <w:pPr>
        <w:pStyle w:val="Heading3"/>
      </w:pPr>
      <w:bookmarkStart w:id="165" w:name="_Toc23489329"/>
      <w:r>
        <w:t>Locating IV Orders on the Orders Tab</w:t>
      </w:r>
      <w:bookmarkEnd w:id="165"/>
      <w:r>
        <w:t xml:space="preserve"> </w:t>
      </w:r>
    </w:p>
    <w:p w:rsidR="0070715B" w:rsidRDefault="0070715B" w:rsidP="0070715B">
      <w:r>
        <w:t xml:space="preserve">In which display group CPRS places the IV medication orders depends on how the pharmacist finishes it. After CPRS v. 27, IV orders entered through the Infusion dialog should display under the Infusion display group, while those entered through the Unit Dose dialog should display under the Inpatient display group (Inpt. Meds). However, the key is how the pharmacist finishes the order. If the pharmacist finishes the order as a Unit Dose medication, it will display under the Inpatient display group. If finished as an IV order, then CPRS displays the order under the Infusion display group. </w:t>
      </w:r>
    </w:p>
    <w:p w:rsidR="0070715B" w:rsidRDefault="0070715B" w:rsidP="0070715B">
      <w:pPr>
        <w:pStyle w:val="Heading3"/>
      </w:pPr>
      <w:bookmarkStart w:id="166" w:name="_Toc23489330"/>
      <w:r>
        <w:t>Changing the View on the Orders Tab</w:t>
      </w:r>
      <w:bookmarkEnd w:id="166"/>
      <w:r>
        <w:t xml:space="preserve"> </w:t>
      </w:r>
    </w:p>
    <w:p w:rsidR="0070715B" w:rsidRDefault="0070715B" w:rsidP="0070715B">
      <w:r>
        <w:t xml:space="preserve">To create a specific view of the orders, users have the Custom Order View menu option. When the user selects Custom Order View, the dialog should display with the settings of the current view. </w:t>
      </w:r>
    </w:p>
    <w:p w:rsidR="0070715B" w:rsidRDefault="0070715B" w:rsidP="0070715B">
      <w:r>
        <w:t xml:space="preserve">To view orders on the Orders tab, follow these steps: </w:t>
      </w:r>
    </w:p>
    <w:p w:rsidR="0070715B" w:rsidRDefault="0070715B" w:rsidP="0070715B">
      <w:pPr>
        <w:pStyle w:val="ListParagraph"/>
        <w:numPr>
          <w:ilvl w:val="0"/>
          <w:numId w:val="127"/>
        </w:numPr>
        <w:ind w:left="720" w:hanging="360"/>
        <w:contextualSpacing w:val="0"/>
      </w:pPr>
      <w:r>
        <w:t xml:space="preserve">Select the </w:t>
      </w:r>
      <w:r w:rsidRPr="00982241">
        <w:rPr>
          <w:b/>
        </w:rPr>
        <w:t>Orders</w:t>
      </w:r>
      <w:r>
        <w:t xml:space="preserve"> tab. </w:t>
      </w:r>
    </w:p>
    <w:p w:rsidR="0070715B" w:rsidRDefault="0070715B" w:rsidP="0070715B">
      <w:pPr>
        <w:pStyle w:val="ListParagraph"/>
        <w:numPr>
          <w:ilvl w:val="0"/>
          <w:numId w:val="127"/>
        </w:numPr>
        <w:ind w:left="720" w:hanging="360"/>
        <w:contextualSpacing w:val="0"/>
      </w:pPr>
      <w:r>
        <w:t xml:space="preserve">Select View | Active Orders (includes pending, recent activity), View | Current Orders (active/pending status only), View | Auto DC/Release Event Orders, View | Expiring Orders, View | Unsigned Orders, or View | Recently Expired Orders. </w:t>
      </w:r>
    </w:p>
    <w:p w:rsidR="0070715B" w:rsidRDefault="0070715B" w:rsidP="0070715B">
      <w:pPr>
        <w:ind w:left="360" w:firstLine="360"/>
      </w:pPr>
      <w:r>
        <w:t>-</w:t>
      </w:r>
      <w:r w:rsidRPr="00016F5A">
        <w:rPr>
          <w:b/>
        </w:rPr>
        <w:t>or</w:t>
      </w:r>
      <w:r>
        <w:t xml:space="preserve">- </w:t>
      </w:r>
    </w:p>
    <w:p w:rsidR="0070715B" w:rsidRDefault="0070715B" w:rsidP="0070715B">
      <w:pPr>
        <w:ind w:left="720"/>
      </w:pPr>
      <w:r>
        <w:t xml:space="preserve">Select the type of order you want to view from the </w:t>
      </w:r>
      <w:r>
        <w:rPr>
          <w:b/>
        </w:rPr>
        <w:t>View Orders</w:t>
      </w:r>
      <w:r>
        <w:t xml:space="preserve"> pane on the left side of the </w:t>
      </w:r>
      <w:r>
        <w:rPr>
          <w:b/>
        </w:rPr>
        <w:t>Orders</w:t>
      </w:r>
      <w:r>
        <w:t xml:space="preserve"> tab. </w:t>
      </w:r>
    </w:p>
    <w:p w:rsidR="0070715B" w:rsidRDefault="0070715B" w:rsidP="0070715B">
      <w:pPr>
        <w:ind w:left="720" w:hanging="360"/>
      </w:pPr>
      <w:r>
        <w:t xml:space="preserve"> </w:t>
      </w:r>
      <w:r>
        <w:tab/>
      </w:r>
      <w:r>
        <w:rPr>
          <w:b/>
        </w:rPr>
        <w:t>Note:</w:t>
      </w:r>
      <w:r>
        <w:t xml:space="preserve">  </w:t>
      </w:r>
      <w:r>
        <w:tab/>
        <w:t xml:space="preserve">If you select View | Auto DC/Release Event Orders the </w:t>
      </w:r>
      <w:r>
        <w:rPr>
          <w:i/>
        </w:rPr>
        <w:t xml:space="preserve">Auto DC/Release Event Orders </w:t>
      </w:r>
      <w:r>
        <w:t xml:space="preserve">dialog box appears, select the release event associated with the orders you would like to view and click OK. </w:t>
      </w:r>
    </w:p>
    <w:p w:rsidR="0070715B" w:rsidRDefault="0070715B" w:rsidP="0070715B">
      <w:pPr>
        <w:ind w:left="720" w:hanging="360"/>
      </w:pPr>
      <w:r>
        <w:t xml:space="preserve">   </w:t>
      </w:r>
      <w:r>
        <w:tab/>
        <w:t xml:space="preserve">If you select View | Recently Expired Orders, the parameter ORWOR EXPIRED ORDERS stores the number of hours in the past that CPRS will look for expired orders. A coordinator can set this value for your site. </w:t>
      </w:r>
    </w:p>
    <w:p w:rsidR="0070715B" w:rsidRDefault="0070715B" w:rsidP="0070715B">
      <w:pPr>
        <w:ind w:left="720" w:hanging="360"/>
      </w:pPr>
      <w:r>
        <w:t xml:space="preserve"> </w:t>
      </w:r>
      <w:r>
        <w:rPr>
          <w:rFonts w:ascii="Calibri" w:eastAsia="Calibri" w:hAnsi="Calibri" w:cs="Calibri"/>
        </w:rPr>
        <w:tab/>
      </w:r>
      <w:r>
        <w:t xml:space="preserve">The appropriate orders will appear on the Orders tab. </w:t>
      </w:r>
    </w:p>
    <w:p w:rsidR="0070715B" w:rsidRDefault="0070715B" w:rsidP="0070715B">
      <w:pPr>
        <w:ind w:left="720" w:hanging="360"/>
      </w:pPr>
      <w:r>
        <w:t xml:space="preserve"> </w:t>
      </w:r>
      <w:r>
        <w:rPr>
          <w:rFonts w:ascii="Calibri" w:eastAsia="Calibri" w:hAnsi="Calibri" w:cs="Calibri"/>
        </w:rPr>
        <w:tab/>
      </w:r>
      <w:r>
        <w:t>If you would like to filter the orders further, continue with step 3.</w:t>
      </w:r>
      <w:r>
        <w:br w:type="page"/>
      </w:r>
    </w:p>
    <w:p w:rsidR="0070715B" w:rsidRDefault="0070715B" w:rsidP="0070715B">
      <w:pPr>
        <w:pStyle w:val="ListParagraph"/>
        <w:numPr>
          <w:ilvl w:val="0"/>
          <w:numId w:val="127"/>
        </w:numPr>
        <w:ind w:left="720" w:hanging="360"/>
        <w:contextualSpacing w:val="0"/>
      </w:pPr>
      <w:r>
        <w:lastRenderedPageBreak/>
        <w:t>Select View | Custom Order View…</w:t>
      </w:r>
      <w:r w:rsidRPr="00982241">
        <w:rPr>
          <w:sz w:val="18"/>
        </w:rPr>
        <w:t xml:space="preserve"> </w:t>
      </w:r>
    </w:p>
    <w:p w:rsidR="0070715B" w:rsidRDefault="0070715B" w:rsidP="0070715B">
      <w:pPr>
        <w:ind w:left="720"/>
      </w:pPr>
      <w:r>
        <w:t xml:space="preserve">The </w:t>
      </w:r>
      <w:r>
        <w:rPr>
          <w:i/>
        </w:rPr>
        <w:t>Custom Order View</w:t>
      </w:r>
      <w:r>
        <w:t xml:space="preserve"> dialog box appears. The settings in the dialog should match what is currently displayed on the Orders tab.  </w:t>
      </w:r>
    </w:p>
    <w:p w:rsidR="0070715B" w:rsidRDefault="0070715B" w:rsidP="0070715B">
      <w:pPr>
        <w:ind w:left="720"/>
      </w:pPr>
      <w:r>
        <w:t xml:space="preserve"> </w:t>
      </w:r>
      <w:r>
        <w:rPr>
          <w:noProof/>
        </w:rPr>
        <w:drawing>
          <wp:inline distT="0" distB="0" distL="0" distR="0" wp14:anchorId="1820D6A7" wp14:editId="3ED78781">
            <wp:extent cx="4079240" cy="3578225"/>
            <wp:effectExtent l="0" t="0" r="0" b="0"/>
            <wp:docPr id="43546" name="Picture 43546" descr="Custom Order View dialog box."/>
            <wp:cNvGraphicFramePr/>
            <a:graphic xmlns:a="http://schemas.openxmlformats.org/drawingml/2006/main">
              <a:graphicData uri="http://schemas.openxmlformats.org/drawingml/2006/picture">
                <pic:pic xmlns:pic="http://schemas.openxmlformats.org/drawingml/2006/picture">
                  <pic:nvPicPr>
                    <pic:cNvPr id="43546" name="Picture 43546"/>
                    <pic:cNvPicPr/>
                  </pic:nvPicPr>
                  <pic:blipFill>
                    <a:blip r:embed="rId249"/>
                    <a:stretch>
                      <a:fillRect/>
                    </a:stretch>
                  </pic:blipFill>
                  <pic:spPr>
                    <a:xfrm>
                      <a:off x="0" y="0"/>
                      <a:ext cx="4079240" cy="3578225"/>
                    </a:xfrm>
                    <a:prstGeom prst="rect">
                      <a:avLst/>
                    </a:prstGeom>
                  </pic:spPr>
                </pic:pic>
              </a:graphicData>
            </a:graphic>
          </wp:inline>
        </w:drawing>
      </w:r>
      <w:r>
        <w:rPr>
          <w:sz w:val="18"/>
        </w:rPr>
        <w:t xml:space="preserve"> </w:t>
      </w:r>
    </w:p>
    <w:p w:rsidR="0070715B" w:rsidRDefault="0070715B" w:rsidP="0070715B">
      <w:pPr>
        <w:pStyle w:val="Caption"/>
        <w:ind w:left="720"/>
      </w:pPr>
      <w:r>
        <w:t>The Custom Order View dialog. To view Inpatient Medication for Outpatient orders, users can expand the All Services service/section and then select Clinic Orders or they can expand All Services, expand Pharmacy, and then select Clinic Orders</w:t>
      </w:r>
    </w:p>
    <w:p w:rsidR="0070715B" w:rsidRDefault="0070715B" w:rsidP="0070715B">
      <w:pPr>
        <w:pStyle w:val="ListParagraph"/>
        <w:numPr>
          <w:ilvl w:val="0"/>
          <w:numId w:val="127"/>
        </w:numPr>
        <w:ind w:left="720" w:hanging="360"/>
        <w:contextualSpacing w:val="0"/>
      </w:pPr>
      <w:r>
        <w:t xml:space="preserve">Select the criteria for the orders that you want to display on the </w:t>
      </w:r>
      <w:r w:rsidRPr="00982241">
        <w:rPr>
          <w:b/>
        </w:rPr>
        <w:t>Orders</w:t>
      </w:r>
      <w:r>
        <w:t xml:space="preserve"> tab by taking some or all of the following steps: </w:t>
      </w:r>
    </w:p>
    <w:p w:rsidR="0070715B" w:rsidRDefault="0070715B" w:rsidP="0070715B">
      <w:pPr>
        <w:pStyle w:val="ListParagraph"/>
        <w:numPr>
          <w:ilvl w:val="0"/>
          <w:numId w:val="341"/>
        </w:numPr>
        <w:ind w:left="1080"/>
        <w:contextualSpacing w:val="0"/>
      </w:pPr>
      <w:r>
        <w:t xml:space="preserve">Select an order status from the left pane. (Click </w:t>
      </w:r>
      <w:r w:rsidRPr="00C34ED8">
        <w:rPr>
          <w:b/>
        </w:rPr>
        <w:t>+</w:t>
      </w:r>
      <w:r>
        <w:t xml:space="preserve"> to expand a heading.) </w:t>
      </w:r>
    </w:p>
    <w:p w:rsidR="0070715B" w:rsidRDefault="0070715B" w:rsidP="0070715B">
      <w:pPr>
        <w:pStyle w:val="ListParagraph"/>
        <w:numPr>
          <w:ilvl w:val="0"/>
          <w:numId w:val="341"/>
        </w:numPr>
        <w:ind w:left="1080"/>
        <w:contextualSpacing w:val="0"/>
      </w:pPr>
      <w:r>
        <w:t xml:space="preserve">Select a service or section from the right pane. (Click </w:t>
      </w:r>
      <w:r w:rsidRPr="00C34ED8">
        <w:rPr>
          <w:b/>
        </w:rPr>
        <w:t>+</w:t>
      </w:r>
      <w:r>
        <w:t xml:space="preserve"> sign to expand a heading.) </w:t>
      </w:r>
    </w:p>
    <w:p w:rsidR="0070715B" w:rsidRDefault="0070715B" w:rsidP="0070715B">
      <w:pPr>
        <w:pStyle w:val="ListParagraph"/>
        <w:numPr>
          <w:ilvl w:val="0"/>
          <w:numId w:val="341"/>
        </w:numPr>
        <w:ind w:left="1080"/>
        <w:contextualSpacing w:val="0"/>
      </w:pPr>
      <w:r>
        <w:t xml:space="preserve">If you want to limit the orders to a specific date range, select the </w:t>
      </w:r>
      <w:r w:rsidRPr="00C34ED8">
        <w:rPr>
          <w:b/>
        </w:rPr>
        <w:t>Only List Orders Placed During Time Period</w:t>
      </w:r>
      <w:r>
        <w:t xml:space="preserve"> checkbox and enter a from and through date. Click </w:t>
      </w:r>
      <w:r>
        <w:rPr>
          <w:noProof/>
        </w:rPr>
        <w:drawing>
          <wp:inline distT="0" distB="0" distL="0" distR="0" wp14:anchorId="6D763A99" wp14:editId="6BB2FE82">
            <wp:extent cx="151130" cy="142875"/>
            <wp:effectExtent l="0" t="0" r="0" b="0"/>
            <wp:docPr id="43548" name="Picture 43548" descr="A date can be chosen after clicking on this button."/>
            <wp:cNvGraphicFramePr/>
            <a:graphic xmlns:a="http://schemas.openxmlformats.org/drawingml/2006/main">
              <a:graphicData uri="http://schemas.openxmlformats.org/drawingml/2006/picture">
                <pic:pic xmlns:pic="http://schemas.openxmlformats.org/drawingml/2006/picture">
                  <pic:nvPicPr>
                    <pic:cNvPr id="43548" name="Picture 43548"/>
                    <pic:cNvPicPr/>
                  </pic:nvPicPr>
                  <pic:blipFill>
                    <a:blip r:embed="rId157"/>
                    <a:stretch>
                      <a:fillRect/>
                    </a:stretch>
                  </pic:blipFill>
                  <pic:spPr>
                    <a:xfrm>
                      <a:off x="0" y="0"/>
                      <a:ext cx="151130" cy="142875"/>
                    </a:xfrm>
                    <a:prstGeom prst="rect">
                      <a:avLst/>
                    </a:prstGeom>
                  </pic:spPr>
                </pic:pic>
              </a:graphicData>
            </a:graphic>
          </wp:inline>
        </w:drawing>
      </w:r>
      <w:r>
        <w:t xml:space="preserve"> to choose a date from a calendar. </w:t>
      </w:r>
    </w:p>
    <w:p w:rsidR="0070715B" w:rsidRDefault="0070715B" w:rsidP="0070715B">
      <w:pPr>
        <w:pStyle w:val="ListParagraph"/>
        <w:numPr>
          <w:ilvl w:val="0"/>
          <w:numId w:val="341"/>
        </w:numPr>
        <w:ind w:left="1080"/>
        <w:contextualSpacing w:val="0"/>
      </w:pPr>
      <w:r>
        <w:t xml:space="preserve">Click </w:t>
      </w:r>
      <w:r w:rsidRPr="00C34ED8">
        <w:rPr>
          <w:b/>
        </w:rPr>
        <w:t>Reverse Chronological Sequence</w:t>
      </w:r>
      <w:r>
        <w:t xml:space="preserve"> if you want the oldest orders to appear at the top of the Orders tab. </w:t>
      </w:r>
    </w:p>
    <w:p w:rsidR="0070715B" w:rsidRDefault="0070715B" w:rsidP="0070715B">
      <w:pPr>
        <w:pStyle w:val="ListParagraph"/>
        <w:numPr>
          <w:ilvl w:val="0"/>
          <w:numId w:val="341"/>
        </w:numPr>
        <w:ind w:left="1080"/>
        <w:contextualSpacing w:val="0"/>
      </w:pPr>
      <w:r>
        <w:t xml:space="preserve">Click </w:t>
      </w:r>
      <w:r w:rsidRPr="00C34ED8">
        <w:rPr>
          <w:b/>
        </w:rPr>
        <w:t>Group Orders by Service</w:t>
      </w:r>
      <w:r>
        <w:t xml:space="preserve"> if you want the orders to be sorted according to the service they are associated with. </w:t>
      </w:r>
    </w:p>
    <w:p w:rsidR="0070715B" w:rsidRDefault="0070715B" w:rsidP="0070715B">
      <w:pPr>
        <w:pStyle w:val="ListParagraph"/>
        <w:numPr>
          <w:ilvl w:val="0"/>
          <w:numId w:val="127"/>
        </w:numPr>
        <w:ind w:left="720" w:hanging="360"/>
        <w:contextualSpacing w:val="0"/>
      </w:pPr>
      <w:r>
        <w:t xml:space="preserve">Select </w:t>
      </w:r>
      <w:r w:rsidRPr="00982241">
        <w:rPr>
          <w:b/>
        </w:rPr>
        <w:t>OK</w:t>
      </w:r>
      <w:r>
        <w:t xml:space="preserve">. </w:t>
      </w:r>
    </w:p>
    <w:p w:rsidR="0070715B" w:rsidRDefault="0070715B" w:rsidP="0070715B">
      <w:pPr>
        <w:ind w:left="720"/>
      </w:pPr>
      <w:r>
        <w:t xml:space="preserve">The orders that meet the criteria you specified on the Custom Order View dialog will appear on the Orders tab. The criteria for the displayed orders will appear above the Service column. </w:t>
      </w:r>
    </w:p>
    <w:p w:rsidR="0070715B" w:rsidRDefault="0070715B" w:rsidP="0070715B">
      <w:pPr>
        <w:ind w:left="720"/>
      </w:pPr>
      <w:r>
        <w:rPr>
          <w:b/>
        </w:rPr>
        <w:t>Note</w:t>
      </w:r>
      <w:r>
        <w:t xml:space="preserve">: If all of the active orders are not displayed on the Orders tab, the </w:t>
      </w:r>
      <w:r>
        <w:rPr>
          <w:noProof/>
        </w:rPr>
        <w:drawing>
          <wp:inline distT="0" distB="0" distL="0" distR="0" wp14:anchorId="4CDAB60A" wp14:editId="7D867E5D">
            <wp:extent cx="207010" cy="182880"/>
            <wp:effectExtent l="0" t="0" r="0" b="0"/>
            <wp:docPr id="43550" name="Picture 43550" descr="This icon indicates that all of the active orders are not displayed on the Orders tab."/>
            <wp:cNvGraphicFramePr/>
            <a:graphic xmlns:a="http://schemas.openxmlformats.org/drawingml/2006/main">
              <a:graphicData uri="http://schemas.openxmlformats.org/drawingml/2006/picture">
                <pic:pic xmlns:pic="http://schemas.openxmlformats.org/drawingml/2006/picture">
                  <pic:nvPicPr>
                    <pic:cNvPr id="43550" name="Picture 43550"/>
                    <pic:cNvPicPr/>
                  </pic:nvPicPr>
                  <pic:blipFill>
                    <a:blip r:embed="rId250"/>
                    <a:stretch>
                      <a:fillRect/>
                    </a:stretch>
                  </pic:blipFill>
                  <pic:spPr>
                    <a:xfrm>
                      <a:off x="0" y="0"/>
                      <a:ext cx="207010" cy="182880"/>
                    </a:xfrm>
                    <a:prstGeom prst="rect">
                      <a:avLst/>
                    </a:prstGeom>
                  </pic:spPr>
                </pic:pic>
              </a:graphicData>
            </a:graphic>
          </wp:inline>
        </w:drawing>
      </w:r>
      <w:r>
        <w:t xml:space="preserve"> icon appears below the </w:t>
      </w:r>
      <w:r>
        <w:rPr>
          <w:b/>
        </w:rPr>
        <w:t xml:space="preserve">Postings </w:t>
      </w:r>
      <w:r>
        <w:t>button (on the right side of the screen).</w:t>
      </w:r>
      <w:r>
        <w:rPr>
          <w:rFonts w:ascii="Calibri" w:eastAsia="Calibri" w:hAnsi="Calibri" w:cs="Calibri"/>
        </w:rPr>
        <w:t xml:space="preserve"> </w:t>
      </w:r>
    </w:p>
    <w:p w:rsidR="0070715B" w:rsidRDefault="0070715B" w:rsidP="0070715B">
      <w:pPr>
        <w:ind w:left="720"/>
      </w:pPr>
      <w:r>
        <w:rPr>
          <w:noProof/>
        </w:rPr>
        <w:lastRenderedPageBreak/>
        <w:drawing>
          <wp:inline distT="0" distB="0" distL="0" distR="0" wp14:anchorId="2BAAA2BC" wp14:editId="4C31BDF8">
            <wp:extent cx="5486400" cy="3442970"/>
            <wp:effectExtent l="0" t="0" r="0" b="0"/>
            <wp:docPr id="43637" name="Picture 43637" descr="The Orders tab can be customized to display specific orders."/>
            <wp:cNvGraphicFramePr/>
            <a:graphic xmlns:a="http://schemas.openxmlformats.org/drawingml/2006/main">
              <a:graphicData uri="http://schemas.openxmlformats.org/drawingml/2006/picture">
                <pic:pic xmlns:pic="http://schemas.openxmlformats.org/drawingml/2006/picture">
                  <pic:nvPicPr>
                    <pic:cNvPr id="43637" name="Picture 43637"/>
                    <pic:cNvPicPr/>
                  </pic:nvPicPr>
                  <pic:blipFill>
                    <a:blip r:embed="rId251"/>
                    <a:stretch>
                      <a:fillRect/>
                    </a:stretch>
                  </pic:blipFill>
                  <pic:spPr>
                    <a:xfrm>
                      <a:off x="0" y="0"/>
                      <a:ext cx="5486400" cy="3442970"/>
                    </a:xfrm>
                    <a:prstGeom prst="rect">
                      <a:avLst/>
                    </a:prstGeom>
                  </pic:spPr>
                </pic:pic>
              </a:graphicData>
            </a:graphic>
          </wp:inline>
        </w:drawing>
      </w:r>
    </w:p>
    <w:p w:rsidR="0070715B" w:rsidRDefault="0070715B" w:rsidP="0070715B">
      <w:pPr>
        <w:pStyle w:val="Caption"/>
        <w:ind w:left="720"/>
      </w:pPr>
      <w:r>
        <w:t xml:space="preserve">The Orders tab can be customized to display specific orders </w:t>
      </w:r>
    </w:p>
    <w:p w:rsidR="0070715B" w:rsidRDefault="0070715B" w:rsidP="0070715B">
      <w:pPr>
        <w:ind w:left="720"/>
      </w:pPr>
      <w:r>
        <w:t xml:space="preserve">Using the right-click menu on the Orders tab, if the user selects several items and the right-clicks either on the items or elsewhere in the list, CPRS displays a popup menu. When the user selects an action from the popup menu, the action applies to all selected items. For example, if the user selects three orders and selects Discontinue, the dialog appears with those three orders listed for discontinuation. </w:t>
      </w:r>
    </w:p>
    <w:p w:rsidR="0070715B" w:rsidRDefault="0070715B" w:rsidP="0070715B">
      <w:pPr>
        <w:ind w:left="720"/>
      </w:pPr>
      <w:r>
        <w:t>However, if no items are selected (highlighted in blue) and the user right-clicks on an item, it is selected and the popup menu appears.</w:t>
      </w:r>
    </w:p>
    <w:p w:rsidR="0070715B" w:rsidRDefault="0070715B" w:rsidP="0070715B">
      <w:pPr>
        <w:ind w:left="720"/>
      </w:pPr>
      <w:r>
        <w:t xml:space="preserve">The Orders tab popup menu includes the following items: </w:t>
      </w:r>
    </w:p>
    <w:p w:rsidR="0070715B" w:rsidRDefault="0070715B" w:rsidP="0070715B">
      <w:pPr>
        <w:pStyle w:val="ListParagraph"/>
        <w:numPr>
          <w:ilvl w:val="0"/>
          <w:numId w:val="341"/>
        </w:numPr>
        <w:ind w:left="1440"/>
      </w:pPr>
      <w:r>
        <w:t xml:space="preserve">Details… </w:t>
      </w:r>
    </w:p>
    <w:p w:rsidR="0070715B" w:rsidRDefault="0070715B" w:rsidP="0070715B">
      <w:pPr>
        <w:pStyle w:val="ListParagraph"/>
        <w:numPr>
          <w:ilvl w:val="0"/>
          <w:numId w:val="341"/>
        </w:numPr>
        <w:ind w:left="1440"/>
      </w:pPr>
      <w:r>
        <w:t xml:space="preserve">Results </w:t>
      </w:r>
    </w:p>
    <w:p w:rsidR="0070715B" w:rsidRDefault="0070715B" w:rsidP="0070715B">
      <w:pPr>
        <w:pStyle w:val="ListParagraph"/>
        <w:numPr>
          <w:ilvl w:val="0"/>
          <w:numId w:val="341"/>
        </w:numPr>
        <w:ind w:left="1440"/>
      </w:pPr>
      <w:r>
        <w:t xml:space="preserve">Results History… </w:t>
      </w:r>
    </w:p>
    <w:p w:rsidR="0070715B" w:rsidRDefault="0070715B" w:rsidP="0070715B">
      <w:pPr>
        <w:pStyle w:val="ListParagraph"/>
        <w:numPr>
          <w:ilvl w:val="0"/>
          <w:numId w:val="341"/>
        </w:numPr>
        <w:ind w:left="1440"/>
      </w:pPr>
      <w:r>
        <w:t xml:space="preserve">Change… </w:t>
      </w:r>
    </w:p>
    <w:p w:rsidR="0070715B" w:rsidRDefault="0070715B" w:rsidP="0070715B">
      <w:pPr>
        <w:pStyle w:val="ListParagraph"/>
        <w:numPr>
          <w:ilvl w:val="0"/>
          <w:numId w:val="341"/>
        </w:numPr>
        <w:ind w:left="1440"/>
      </w:pPr>
      <w:r>
        <w:t xml:space="preserve">Change Release Event </w:t>
      </w:r>
    </w:p>
    <w:p w:rsidR="0070715B" w:rsidRDefault="0070715B" w:rsidP="0070715B">
      <w:pPr>
        <w:pStyle w:val="ListParagraph"/>
        <w:numPr>
          <w:ilvl w:val="0"/>
          <w:numId w:val="341"/>
        </w:numPr>
        <w:ind w:left="1440"/>
      </w:pPr>
      <w:r>
        <w:t xml:space="preserve">Copy to New Order… </w:t>
      </w:r>
    </w:p>
    <w:p w:rsidR="0070715B" w:rsidRDefault="0070715B" w:rsidP="0070715B">
      <w:pPr>
        <w:pStyle w:val="ListParagraph"/>
        <w:numPr>
          <w:ilvl w:val="0"/>
          <w:numId w:val="341"/>
        </w:numPr>
        <w:ind w:left="1440"/>
      </w:pPr>
      <w:r>
        <w:t xml:space="preserve">Discontinue… </w:t>
      </w:r>
    </w:p>
    <w:p w:rsidR="0070715B" w:rsidRDefault="0070715B" w:rsidP="0070715B">
      <w:pPr>
        <w:pStyle w:val="ListParagraph"/>
        <w:numPr>
          <w:ilvl w:val="0"/>
          <w:numId w:val="341"/>
        </w:numPr>
        <w:ind w:left="1440"/>
      </w:pPr>
      <w:r>
        <w:t xml:space="preserve">Refill… </w:t>
      </w:r>
    </w:p>
    <w:p w:rsidR="0070715B" w:rsidRDefault="0070715B" w:rsidP="0070715B">
      <w:pPr>
        <w:pStyle w:val="ListParagraph"/>
        <w:numPr>
          <w:ilvl w:val="0"/>
          <w:numId w:val="341"/>
        </w:numPr>
        <w:ind w:left="1440"/>
      </w:pPr>
      <w:r>
        <w:t xml:space="preserve">Renew… </w:t>
      </w:r>
    </w:p>
    <w:p w:rsidR="0070715B" w:rsidRDefault="0070715B" w:rsidP="0070715B">
      <w:pPr>
        <w:pStyle w:val="ListParagraph"/>
        <w:numPr>
          <w:ilvl w:val="0"/>
          <w:numId w:val="341"/>
        </w:numPr>
        <w:ind w:left="1440"/>
      </w:pPr>
      <w:r>
        <w:t xml:space="preserve">Sign… </w:t>
      </w:r>
    </w:p>
    <w:p w:rsidR="0070715B" w:rsidRDefault="0070715B" w:rsidP="0070715B">
      <w:r>
        <w:br w:type="page"/>
      </w:r>
    </w:p>
    <w:p w:rsidR="0070715B" w:rsidRDefault="0070715B" w:rsidP="0070715B">
      <w:pPr>
        <w:pStyle w:val="Heading3"/>
      </w:pPr>
      <w:bookmarkStart w:id="167" w:name="_Toc23489331"/>
      <w:r>
        <w:lastRenderedPageBreak/>
        <w:t>Viewing Results</w:t>
      </w:r>
      <w:bookmarkEnd w:id="167"/>
      <w:r>
        <w:t xml:space="preserve">  </w:t>
      </w:r>
    </w:p>
    <w:p w:rsidR="0070715B" w:rsidRDefault="0070715B" w:rsidP="0070715B">
      <w:r>
        <w:t xml:space="preserve">To view the results of an order, follow these steps: </w:t>
      </w:r>
    </w:p>
    <w:p w:rsidR="0070715B" w:rsidRDefault="0070715B" w:rsidP="0070715B">
      <w:pPr>
        <w:pStyle w:val="ListParagraph"/>
        <w:numPr>
          <w:ilvl w:val="0"/>
          <w:numId w:val="128"/>
        </w:numPr>
        <w:tabs>
          <w:tab w:val="left" w:pos="900"/>
          <w:tab w:val="left" w:pos="1080"/>
        </w:tabs>
        <w:ind w:left="720" w:hanging="360"/>
        <w:contextualSpacing w:val="0"/>
      </w:pPr>
      <w:r>
        <w:t xml:space="preserve">Select the </w:t>
      </w:r>
      <w:r w:rsidRPr="00982241">
        <w:rPr>
          <w:b/>
        </w:rPr>
        <w:t>Orders</w:t>
      </w:r>
      <w:r>
        <w:t xml:space="preserve"> tab. </w:t>
      </w:r>
    </w:p>
    <w:p w:rsidR="0070715B" w:rsidRDefault="0070715B" w:rsidP="0070715B">
      <w:pPr>
        <w:pStyle w:val="ListParagraph"/>
        <w:numPr>
          <w:ilvl w:val="0"/>
          <w:numId w:val="128"/>
        </w:numPr>
        <w:tabs>
          <w:tab w:val="left" w:pos="900"/>
          <w:tab w:val="left" w:pos="1080"/>
        </w:tabs>
        <w:ind w:left="720" w:hanging="360"/>
        <w:contextualSpacing w:val="0"/>
      </w:pPr>
      <w:r>
        <w:t xml:space="preserve">Highlight the appropriate order. </w:t>
      </w:r>
    </w:p>
    <w:p w:rsidR="0070715B" w:rsidRDefault="0070715B" w:rsidP="0070715B">
      <w:pPr>
        <w:pStyle w:val="ListParagraph"/>
        <w:numPr>
          <w:ilvl w:val="0"/>
          <w:numId w:val="128"/>
        </w:numPr>
        <w:tabs>
          <w:tab w:val="left" w:pos="900"/>
          <w:tab w:val="left" w:pos="1080"/>
        </w:tabs>
        <w:ind w:left="720" w:hanging="360"/>
        <w:contextualSpacing w:val="0"/>
      </w:pPr>
      <w:r>
        <w:t xml:space="preserve">Select View | Results. </w:t>
      </w:r>
    </w:p>
    <w:p w:rsidR="0070715B" w:rsidRDefault="0070715B" w:rsidP="0070715B">
      <w:pPr>
        <w:ind w:left="720"/>
      </w:pPr>
      <w:r>
        <w:t>The results of the order will be displayed.</w:t>
      </w:r>
      <w:r>
        <w:rPr>
          <w:b/>
        </w:rPr>
        <w:t xml:space="preserve"> </w:t>
      </w:r>
    </w:p>
    <w:p w:rsidR="0070715B" w:rsidRDefault="0070715B" w:rsidP="0070715B">
      <w:pPr>
        <w:ind w:left="720"/>
      </w:pPr>
      <w:r>
        <w:rPr>
          <w:b/>
        </w:rPr>
        <w:t>Note</w:t>
      </w:r>
      <w:r>
        <w:t xml:space="preserve">:  </w:t>
      </w:r>
      <w:r>
        <w:tab/>
        <w:t xml:space="preserve">You can also right-click on the appropriate order and select </w:t>
      </w:r>
      <w:r>
        <w:rPr>
          <w:b/>
        </w:rPr>
        <w:t>Results…</w:t>
      </w:r>
      <w:r>
        <w:t xml:space="preserve"> from the right-click menu.</w:t>
      </w:r>
    </w:p>
    <w:p w:rsidR="0070715B" w:rsidRDefault="0070715B" w:rsidP="0070715B">
      <w:r>
        <w:t xml:space="preserve">To view a history of results, follow these steps: </w:t>
      </w:r>
    </w:p>
    <w:p w:rsidR="0070715B" w:rsidRDefault="0070715B" w:rsidP="0070715B">
      <w:pPr>
        <w:pStyle w:val="ListParagraph"/>
        <w:numPr>
          <w:ilvl w:val="0"/>
          <w:numId w:val="129"/>
        </w:numPr>
        <w:ind w:left="720" w:hanging="360"/>
        <w:contextualSpacing w:val="0"/>
      </w:pPr>
      <w:r>
        <w:t xml:space="preserve">Select the </w:t>
      </w:r>
      <w:r w:rsidRPr="00982241">
        <w:rPr>
          <w:b/>
        </w:rPr>
        <w:t>Orders</w:t>
      </w:r>
      <w:r>
        <w:t xml:space="preserve"> tab. </w:t>
      </w:r>
    </w:p>
    <w:p w:rsidR="0070715B" w:rsidRDefault="0070715B" w:rsidP="0070715B">
      <w:pPr>
        <w:pStyle w:val="ListParagraph"/>
        <w:numPr>
          <w:ilvl w:val="0"/>
          <w:numId w:val="129"/>
        </w:numPr>
        <w:ind w:left="720" w:hanging="360"/>
        <w:contextualSpacing w:val="0"/>
      </w:pPr>
      <w:r>
        <w:t xml:space="preserve">Highlight the appropriate order. </w:t>
      </w:r>
    </w:p>
    <w:p w:rsidR="0070715B" w:rsidRDefault="0070715B" w:rsidP="0070715B">
      <w:pPr>
        <w:pStyle w:val="ListParagraph"/>
        <w:numPr>
          <w:ilvl w:val="0"/>
          <w:numId w:val="129"/>
        </w:numPr>
        <w:ind w:left="720" w:hanging="360"/>
        <w:contextualSpacing w:val="0"/>
      </w:pPr>
      <w:r>
        <w:t xml:space="preserve">Select View | Results History… The results history will be displayed.  </w:t>
      </w:r>
    </w:p>
    <w:p w:rsidR="0070715B" w:rsidRDefault="0070715B" w:rsidP="0070715B">
      <w:pPr>
        <w:ind w:left="720"/>
      </w:pPr>
      <w:r>
        <w:rPr>
          <w:b/>
        </w:rPr>
        <w:t>Note:</w:t>
      </w:r>
      <w:r>
        <w:t xml:space="preserve"> </w:t>
      </w:r>
      <w:r>
        <w:tab/>
        <w:t xml:space="preserve">You can also right-click on the appropriate order and select Results History… from the right-click menu. </w:t>
      </w:r>
    </w:p>
    <w:p w:rsidR="0070715B" w:rsidRDefault="0070715B" w:rsidP="0070715B">
      <w:r>
        <w:t xml:space="preserve">To set a default view for the Orders tab, follow these steps: </w:t>
      </w:r>
    </w:p>
    <w:p w:rsidR="0070715B" w:rsidRDefault="0070715B" w:rsidP="0070715B">
      <w:pPr>
        <w:pStyle w:val="ListParagraph"/>
        <w:numPr>
          <w:ilvl w:val="0"/>
          <w:numId w:val="130"/>
        </w:numPr>
        <w:tabs>
          <w:tab w:val="left" w:pos="720"/>
        </w:tabs>
        <w:ind w:left="720" w:hanging="360"/>
        <w:contextualSpacing w:val="0"/>
      </w:pPr>
      <w:r>
        <w:t xml:space="preserve">Customize the Orders tab by following the steps above. </w:t>
      </w:r>
    </w:p>
    <w:p w:rsidR="0070715B" w:rsidRDefault="0070715B" w:rsidP="0070715B">
      <w:pPr>
        <w:pStyle w:val="ListParagraph"/>
        <w:numPr>
          <w:ilvl w:val="0"/>
          <w:numId w:val="130"/>
        </w:numPr>
        <w:tabs>
          <w:tab w:val="left" w:pos="720"/>
        </w:tabs>
        <w:ind w:left="720" w:hanging="360"/>
        <w:contextualSpacing w:val="0"/>
      </w:pPr>
      <w:r>
        <w:t xml:space="preserve">Select View | Save as Default View. </w:t>
      </w:r>
    </w:p>
    <w:p w:rsidR="0070715B" w:rsidRDefault="0070715B" w:rsidP="0070715B">
      <w:pPr>
        <w:ind w:left="720"/>
      </w:pPr>
      <w:r>
        <w:t xml:space="preserve">The </w:t>
      </w:r>
      <w:r>
        <w:rPr>
          <w:i/>
        </w:rPr>
        <w:t>Save Default Order View</w:t>
      </w:r>
      <w:r>
        <w:t xml:space="preserve"> dialog box appears.</w:t>
      </w:r>
    </w:p>
    <w:p w:rsidR="0070715B" w:rsidRDefault="0070715B" w:rsidP="0070715B">
      <w:pPr>
        <w:pStyle w:val="ListParagraph"/>
        <w:numPr>
          <w:ilvl w:val="0"/>
          <w:numId w:val="130"/>
        </w:numPr>
        <w:tabs>
          <w:tab w:val="left" w:pos="720"/>
        </w:tabs>
        <w:ind w:left="720" w:hanging="360"/>
        <w:contextualSpacing w:val="0"/>
      </w:pPr>
      <w:r>
        <w:t xml:space="preserve">Select </w:t>
      </w:r>
      <w:r w:rsidRPr="00982241">
        <w:rPr>
          <w:b/>
        </w:rPr>
        <w:t>OK</w:t>
      </w:r>
      <w:r>
        <w:t xml:space="preserve">. </w:t>
      </w:r>
    </w:p>
    <w:p w:rsidR="0070715B" w:rsidRDefault="0070715B" w:rsidP="0070715B">
      <w:pPr>
        <w:ind w:firstLine="720"/>
      </w:pPr>
      <w:r>
        <w:t xml:space="preserve">The current view will be set as the default view for the Orders tab. </w:t>
      </w:r>
    </w:p>
    <w:p w:rsidR="0070715B" w:rsidRDefault="0070715B" w:rsidP="0070715B">
      <w:pPr>
        <w:pStyle w:val="Heading2"/>
      </w:pPr>
      <w:bookmarkStart w:id="168" w:name="_Toc23489332"/>
      <w:r>
        <w:t>Writing Orders</w:t>
      </w:r>
      <w:bookmarkEnd w:id="168"/>
      <w:r>
        <w:t xml:space="preserve"> </w:t>
      </w:r>
    </w:p>
    <w:p w:rsidR="0070715B" w:rsidRDefault="0070715B" w:rsidP="0070715B">
      <w:r>
        <w:t xml:space="preserve">Orders are placed from the Write Orders pane on the Orders tab. You can place orders for a variety of items and procedures including medications, consults, and lab tests. You can also enter information about a patient’s allergies. Order checks are performed on all orders. </w:t>
      </w:r>
    </w:p>
    <w:p w:rsidR="0070715B" w:rsidRDefault="0070715B" w:rsidP="0070715B">
      <w:r>
        <w:t xml:space="preserve">Users can specify that an order become active immediately, or specify that an order be event-delayed and activated only after a specific event occurs, such as when a patient is admitted, transferred, or discharged. You can also save common or standard orders as quick orders or order sets so that they can be placed more quickly. </w:t>
      </w:r>
    </w:p>
    <w:p w:rsidR="0070715B" w:rsidRDefault="0070715B" w:rsidP="0070715B">
      <w:r>
        <w:rPr>
          <w:b/>
        </w:rPr>
        <w:t>Note</w:t>
      </w:r>
      <w:r>
        <w:t xml:space="preserve">: The orders listed in the Write Orders pane vary from site to site. Because of this, the orders discussed in this section may not be available from your Write Orders pane.  </w:t>
      </w:r>
    </w:p>
    <w:p w:rsidR="0070715B" w:rsidRDefault="0070715B" w:rsidP="0070715B">
      <w:r>
        <w:rPr>
          <w:b/>
        </w:rPr>
        <w:t>Note</w:t>
      </w:r>
      <w:r>
        <w:t xml:space="preserve">: The View Orders Pane may display additional options for views, including the Unified Action Profile and Active Orders views. </w:t>
      </w:r>
    </w:p>
    <w:p w:rsidR="0070715B" w:rsidRDefault="0070715B" w:rsidP="0070715B">
      <w:r>
        <w:t xml:space="preserve"> </w:t>
      </w:r>
    </w:p>
    <w:p w:rsidR="0070715B" w:rsidRDefault="0070715B" w:rsidP="0070715B">
      <w:r>
        <w:t xml:space="preserve"> </w:t>
      </w:r>
    </w:p>
    <w:p w:rsidR="0070715B" w:rsidRDefault="0070715B" w:rsidP="0070715B">
      <w:r>
        <w:rPr>
          <w:noProof/>
        </w:rPr>
        <w:lastRenderedPageBreak/>
        <w:drawing>
          <wp:inline distT="0" distB="0" distL="0" distR="0" wp14:anchorId="2B51AB5C" wp14:editId="7727C135">
            <wp:extent cx="5486400" cy="3482975"/>
            <wp:effectExtent l="0" t="0" r="0" b="0"/>
            <wp:docPr id="43830" name="Picture 43830" descr="The View Orders Pane and the Write  Orders Pane are highlighted."/>
            <wp:cNvGraphicFramePr/>
            <a:graphic xmlns:a="http://schemas.openxmlformats.org/drawingml/2006/main">
              <a:graphicData uri="http://schemas.openxmlformats.org/drawingml/2006/picture">
                <pic:pic xmlns:pic="http://schemas.openxmlformats.org/drawingml/2006/picture">
                  <pic:nvPicPr>
                    <pic:cNvPr id="43830" name="Picture 43830"/>
                    <pic:cNvPicPr/>
                  </pic:nvPicPr>
                  <pic:blipFill>
                    <a:blip r:embed="rId252"/>
                    <a:stretch>
                      <a:fillRect/>
                    </a:stretch>
                  </pic:blipFill>
                  <pic:spPr>
                    <a:xfrm>
                      <a:off x="0" y="0"/>
                      <a:ext cx="5486400" cy="3482975"/>
                    </a:xfrm>
                    <a:prstGeom prst="rect">
                      <a:avLst/>
                    </a:prstGeom>
                  </pic:spPr>
                </pic:pic>
              </a:graphicData>
            </a:graphic>
          </wp:inline>
        </w:drawing>
      </w:r>
    </w:p>
    <w:p w:rsidR="0070715B" w:rsidRDefault="0070715B" w:rsidP="0070715B">
      <w:pPr>
        <w:pStyle w:val="Caption"/>
      </w:pPr>
      <w:r>
        <w:t>You can place an order by selecting the type of the order from the write orders pane, selecting the appropriate category from the order menu, if CPRS displays one, and then using the order dialog that appears</w:t>
      </w:r>
    </w:p>
    <w:p w:rsidR="0070715B" w:rsidRDefault="0070715B" w:rsidP="0070715B">
      <w:pPr>
        <w:pStyle w:val="Heading3"/>
      </w:pPr>
      <w:bookmarkStart w:id="169" w:name="_Toc23489333"/>
      <w:r>
        <w:t>Order Checks</w:t>
      </w:r>
      <w:bookmarkEnd w:id="169"/>
      <w:r>
        <w:t xml:space="preserve"> </w:t>
      </w:r>
    </w:p>
    <w:p w:rsidR="0070715B" w:rsidRDefault="0070715B" w:rsidP="0070715B">
      <w:r>
        <w:t xml:space="preserve">Order Checking is based on a system of rules that reviews orders to see if they meet defined criteria. If they meet the criteria, an electronic message is sent to the ordering provider to alert the provider to a potential problem (such as creatinine clearance, polypharmacy, duplicate order, drug-lab interaction, etc.). The provider can then choose to cancel the order or override the order check and place the order. </w:t>
      </w:r>
    </w:p>
    <w:p w:rsidR="0070715B" w:rsidRDefault="0070715B" w:rsidP="0070715B">
      <w:r>
        <w:t xml:space="preserve">The Order Checking system gives users and clinical application coordinators (CACs) some flexibility to determine which order checks and notifications are sent and whether the provider must enter a reason to override the order check. To accomplish this, CPRS includes several prepackaged order checks as well as three menus for setting Order Checking parameters such as enabling and disabling specific order checks. Order Checks can also be configured to be mandatory by the Clinical Coordinator or IRM. If this feature is enabled, users cannot indicate that they do not want to receive individual order checks. Non-mandatory order checks can be enabled or disabled through the </w:t>
      </w:r>
      <w:r>
        <w:rPr>
          <w:i/>
        </w:rPr>
        <w:t>Tools | Options</w:t>
      </w:r>
      <w:r>
        <w:t xml:space="preserve"> menu. </w:t>
      </w:r>
    </w:p>
    <w:p w:rsidR="0070715B" w:rsidRDefault="0070715B" w:rsidP="0070715B">
      <w:r>
        <w:t xml:space="preserve">CPRS calls for order checks on all orders. CPRS calls for order checks at the following times: </w:t>
      </w:r>
    </w:p>
    <w:p w:rsidR="0070715B" w:rsidRDefault="0070715B" w:rsidP="0070715B">
      <w:pPr>
        <w:pStyle w:val="ListParagraph"/>
        <w:numPr>
          <w:ilvl w:val="0"/>
          <w:numId w:val="377"/>
        </w:numPr>
        <w:contextualSpacing w:val="0"/>
      </w:pPr>
      <w:r>
        <w:t xml:space="preserve">When the user opens the order dialog by selecting an item from the Write Orders pane or from an order menu </w:t>
      </w:r>
    </w:p>
    <w:p w:rsidR="0070715B" w:rsidRDefault="0070715B" w:rsidP="0070715B">
      <w:pPr>
        <w:pStyle w:val="ListParagraph"/>
        <w:numPr>
          <w:ilvl w:val="0"/>
          <w:numId w:val="377"/>
        </w:numPr>
        <w:contextualSpacing w:val="0"/>
      </w:pPr>
      <w:r>
        <w:t xml:space="preserve">In the order dialog when the user selects Accept Order </w:t>
      </w:r>
    </w:p>
    <w:p w:rsidR="0070715B" w:rsidRDefault="0070715B" w:rsidP="0070715B">
      <w:pPr>
        <w:pStyle w:val="ListParagraph"/>
        <w:numPr>
          <w:ilvl w:val="0"/>
          <w:numId w:val="377"/>
        </w:numPr>
        <w:contextualSpacing w:val="0"/>
      </w:pPr>
      <w:r>
        <w:t xml:space="preserve">When the user selects a sign action—before the user signs </w:t>
      </w:r>
    </w:p>
    <w:p w:rsidR="0070715B" w:rsidRDefault="0070715B" w:rsidP="0070715B">
      <w:r>
        <w:t>CPRS uses three kinds of order checks: site-defined Clinical Reminder order checks, nationally released local orders checks, and remote orders checks between sites.</w:t>
      </w:r>
      <w:r>
        <w:br w:type="page"/>
      </w:r>
    </w:p>
    <w:p w:rsidR="0070715B" w:rsidRDefault="0070715B" w:rsidP="0070715B">
      <w:pPr>
        <w:pStyle w:val="Heading3"/>
      </w:pPr>
      <w:bookmarkStart w:id="170" w:name="_Toc23489334"/>
      <w:r>
        <w:lastRenderedPageBreak/>
        <w:t>Site-Defined Clinical Reminder Order Checks</w:t>
      </w:r>
      <w:bookmarkEnd w:id="170"/>
      <w:r>
        <w:t xml:space="preserve"> </w:t>
      </w:r>
    </w:p>
    <w:p w:rsidR="0070715B" w:rsidRPr="00111592" w:rsidRDefault="0070715B" w:rsidP="0070715B">
      <w:pPr>
        <w:rPr>
          <w:spacing w:val="-6"/>
        </w:rPr>
      </w:pPr>
      <w:r w:rsidRPr="00111592">
        <w:rPr>
          <w:spacing w:val="-6"/>
        </w:rPr>
        <w:t>CPRS enables sites to create their own order checks based on the Clinical Reminders features. Sites will define a group of orderable items for which certain rules apply. If the rules apply to the situation, the site can define text that will display in the order check window. Sites can also set the order check to require an override.</w:t>
      </w:r>
    </w:p>
    <w:p w:rsidR="0070715B" w:rsidRDefault="0070715B" w:rsidP="0070715B">
      <w:pPr>
        <w:pStyle w:val="Heading4"/>
      </w:pPr>
      <w:r>
        <w:t xml:space="preserve">Setting Up Clinical Reminder Order Checks </w:t>
      </w:r>
    </w:p>
    <w:p w:rsidR="0070715B" w:rsidRDefault="0070715B" w:rsidP="0070715B">
      <w:r>
        <w:t xml:space="preserve">Clinical Reminder order checks are defined at the site by those who normally work on the Clinical Reminders package. The set-up of a Clinical Reminders Order Check consists of two parts: </w:t>
      </w:r>
    </w:p>
    <w:p w:rsidR="0070715B" w:rsidRDefault="0070715B" w:rsidP="0070715B">
      <w:pPr>
        <w:pStyle w:val="ListParagraph"/>
        <w:numPr>
          <w:ilvl w:val="0"/>
          <w:numId w:val="377"/>
        </w:numPr>
        <w:contextualSpacing w:val="0"/>
      </w:pPr>
      <w:r>
        <w:t xml:space="preserve">Creating a group of orderable items to which the rules should apply.  </w:t>
      </w:r>
    </w:p>
    <w:p w:rsidR="0070715B" w:rsidRDefault="0070715B" w:rsidP="0070715B">
      <w:pPr>
        <w:pStyle w:val="ListParagraph"/>
        <w:numPr>
          <w:ilvl w:val="0"/>
          <w:numId w:val="377"/>
        </w:numPr>
        <w:contextualSpacing w:val="0"/>
      </w:pPr>
      <w:r>
        <w:t>Creating the rules that will be applied to the orderable item when accepting an order in CPRS.  It will be possible to have the same orderable item in multiple groups. Each rule assigned to the different groups will be evaluated when placing the orderable item in CPRS. The order check groups and the rule will be stored in the Reminder Order Check file.</w:t>
      </w:r>
    </w:p>
    <w:p w:rsidR="0070715B" w:rsidRDefault="0070715B" w:rsidP="0070715B">
      <w:r w:rsidRPr="007D312A">
        <w:t>Rules can either be defined to run against a reminder term or a reminder definition. A reminder term is beneficial when the request is to evaluate the presence of specific data (See Example #1). A reminder definition is beneficial if you need the full functionality of a reminder definition to determine if the rule should show in the order check form (See</w:t>
      </w:r>
      <w:r>
        <w:t xml:space="preserve"> Example #2). The user setting up the Clinical Reminder order check can define only one or the other.</w:t>
      </w:r>
    </w:p>
    <w:p w:rsidR="0070715B" w:rsidRDefault="0070715B" w:rsidP="0070715B">
      <w:r>
        <w:rPr>
          <w:b/>
        </w:rPr>
        <w:t xml:space="preserve">Note: </w:t>
      </w:r>
      <w:r>
        <w:rPr>
          <w:b/>
        </w:rPr>
        <w:tab/>
      </w:r>
      <w:r>
        <w:t xml:space="preserve">Sites should evaluate all requests to create a Clinical Reminder Order Check to determine the importance of adding it. The more reminders that are used in an order check, the more they could affect the performance of the order check system. </w:t>
      </w:r>
    </w:p>
    <w:p w:rsidR="0070715B" w:rsidRPr="00C34ED8" w:rsidRDefault="0070715B" w:rsidP="0070715B">
      <w:pPr>
        <w:rPr>
          <w:b/>
        </w:rPr>
      </w:pPr>
      <w:r w:rsidRPr="00C34ED8">
        <w:rPr>
          <w:b/>
        </w:rPr>
        <w:t xml:space="preserve">Example #1 </w:t>
      </w:r>
    </w:p>
    <w:p w:rsidR="0070715B" w:rsidRPr="00111592" w:rsidRDefault="0070715B" w:rsidP="0070715B">
      <w:pPr>
        <w:rPr>
          <w:spacing w:val="-6"/>
        </w:rPr>
      </w:pPr>
      <w:r w:rsidRPr="00111592">
        <w:rPr>
          <w:spacing w:val="-6"/>
        </w:rPr>
        <w:t xml:space="preserve">Problem: An order check is needed for the interaction between timolol ophthalmic (used to treat glaucoma) and over-the-counter (OTC) antihistamines (which should not be used in the rarer narrow angle glaucoma). </w:t>
      </w:r>
    </w:p>
    <w:p w:rsidR="0070715B" w:rsidRDefault="0070715B" w:rsidP="0070715B">
      <w:r>
        <w:t xml:space="preserve">Setup: </w:t>
      </w:r>
    </w:p>
    <w:p w:rsidR="0070715B" w:rsidRDefault="0070715B" w:rsidP="0070715B">
      <w:pPr>
        <w:pStyle w:val="ListParagraph"/>
        <w:numPr>
          <w:ilvl w:val="0"/>
          <w:numId w:val="131"/>
        </w:numPr>
        <w:ind w:left="720" w:hanging="360"/>
        <w:contextualSpacing w:val="0"/>
      </w:pPr>
      <w:r>
        <w:t xml:space="preserve">Create a reminder term that looks for the presence of a diagnosis of narrow angle glaucoma. (May need to look at multiple files depending on your site practice) </w:t>
      </w:r>
    </w:p>
    <w:p w:rsidR="0070715B" w:rsidRDefault="0070715B" w:rsidP="0070715B">
      <w:pPr>
        <w:pStyle w:val="ListParagraph"/>
        <w:numPr>
          <w:ilvl w:val="0"/>
          <w:numId w:val="131"/>
        </w:numPr>
        <w:ind w:left="720" w:hanging="360"/>
        <w:contextualSpacing w:val="0"/>
      </w:pPr>
      <w:r>
        <w:t xml:space="preserve">Create an Orderable Item Group that contains all orderable items for any OTC Antihistamines. </w:t>
      </w:r>
    </w:p>
    <w:p w:rsidR="0070715B" w:rsidRDefault="0070715B" w:rsidP="0070715B">
      <w:pPr>
        <w:pStyle w:val="ListParagraph"/>
        <w:numPr>
          <w:ilvl w:val="0"/>
          <w:numId w:val="131"/>
        </w:numPr>
        <w:ind w:left="720" w:hanging="360"/>
        <w:contextualSpacing w:val="0"/>
      </w:pPr>
      <w:r>
        <w:t xml:space="preserve">Create a Rule that contains the term created in step 1.  </w:t>
      </w:r>
    </w:p>
    <w:p w:rsidR="0070715B" w:rsidRDefault="0070715B" w:rsidP="0070715B">
      <w:pPr>
        <w:pStyle w:val="ListParagraph"/>
        <w:numPr>
          <w:ilvl w:val="0"/>
          <w:numId w:val="131"/>
        </w:numPr>
        <w:ind w:left="720" w:hanging="360"/>
        <w:contextualSpacing w:val="0"/>
      </w:pPr>
      <w:r>
        <w:t>Set the rule to trigger the order check if the reminder term is evaluated at True.</w:t>
      </w:r>
    </w:p>
    <w:p w:rsidR="0070715B" w:rsidRDefault="0070715B" w:rsidP="0070715B">
      <w:pPr>
        <w:pStyle w:val="ListParagraph"/>
        <w:numPr>
          <w:ilvl w:val="0"/>
          <w:numId w:val="131"/>
        </w:numPr>
        <w:ind w:left="720" w:hanging="360"/>
        <w:contextualSpacing w:val="0"/>
      </w:pPr>
      <w:r>
        <w:t>Create the text that should appear in the order check window.</w:t>
      </w:r>
    </w:p>
    <w:p w:rsidR="0070715B" w:rsidRDefault="0070715B" w:rsidP="0070715B">
      <w:pPr>
        <w:ind w:left="720"/>
      </w:pPr>
      <w:r>
        <w:t>Example of the Output in CPRS:</w:t>
      </w:r>
    </w:p>
    <w:p w:rsidR="0070715B" w:rsidRDefault="0070715B" w:rsidP="0070715B">
      <w:pPr>
        <w:ind w:left="720"/>
      </w:pPr>
      <w:r>
        <w:rPr>
          <w:noProof/>
        </w:rPr>
        <w:drawing>
          <wp:inline distT="0" distB="0" distL="0" distR="0" wp14:anchorId="4B2C17D2" wp14:editId="759AC002">
            <wp:extent cx="2623521" cy="978946"/>
            <wp:effectExtent l="0" t="0" r="5715" b="0"/>
            <wp:docPr id="44071" name="Picture 44071" descr="Example of a Clinical Reminders order check."/>
            <wp:cNvGraphicFramePr/>
            <a:graphic xmlns:a="http://schemas.openxmlformats.org/drawingml/2006/main">
              <a:graphicData uri="http://schemas.openxmlformats.org/drawingml/2006/picture">
                <pic:pic xmlns:pic="http://schemas.openxmlformats.org/drawingml/2006/picture">
                  <pic:nvPicPr>
                    <pic:cNvPr id="44071" name="Picture 44071"/>
                    <pic:cNvPicPr/>
                  </pic:nvPicPr>
                  <pic:blipFill>
                    <a:blip r:embed="rId206"/>
                    <a:stretch>
                      <a:fillRect/>
                    </a:stretch>
                  </pic:blipFill>
                  <pic:spPr>
                    <a:xfrm>
                      <a:off x="0" y="0"/>
                      <a:ext cx="2735761" cy="1020828"/>
                    </a:xfrm>
                    <a:prstGeom prst="rect">
                      <a:avLst/>
                    </a:prstGeom>
                  </pic:spPr>
                </pic:pic>
              </a:graphicData>
            </a:graphic>
          </wp:inline>
        </w:drawing>
      </w:r>
      <w:r>
        <w:rPr>
          <w:sz w:val="18"/>
        </w:rPr>
        <w:t xml:space="preserve"> </w:t>
      </w:r>
    </w:p>
    <w:p w:rsidR="0070715B" w:rsidRDefault="0070715B" w:rsidP="0070715B">
      <w:pPr>
        <w:pStyle w:val="Caption"/>
        <w:ind w:left="720"/>
      </w:pPr>
      <w:r>
        <w:t>This is an example of a Clinical Reminders order check</w:t>
      </w:r>
    </w:p>
    <w:p w:rsidR="0070715B" w:rsidRDefault="0070715B" w:rsidP="0070715B">
      <w:pPr>
        <w:spacing w:after="0"/>
        <w:rPr>
          <w:spacing w:val="-6"/>
        </w:rPr>
      </w:pPr>
      <w:r w:rsidRPr="00CB463E">
        <w:rPr>
          <w:spacing w:val="-6"/>
        </w:rPr>
        <w:t>Description of solution: A reminder term was used in the setup because the presence of Glaucoma was all that is needed to determine if the rule should trigger an order check. In the screen shot above, the text "Diagnosis of Glaucoma" was defined in the Display Name field. The rest of the text was defined in the Order Check Text field.</w:t>
      </w:r>
      <w:r>
        <w:rPr>
          <w:spacing w:val="-6"/>
        </w:rPr>
        <w:br w:type="page"/>
      </w:r>
    </w:p>
    <w:p w:rsidR="0070715B" w:rsidRPr="00C34ED8" w:rsidRDefault="0070715B" w:rsidP="0070715B">
      <w:pPr>
        <w:rPr>
          <w:b/>
        </w:rPr>
      </w:pPr>
      <w:r w:rsidRPr="00C34ED8">
        <w:rPr>
          <w:b/>
        </w:rPr>
        <w:lastRenderedPageBreak/>
        <w:t xml:space="preserve">Example #2 </w:t>
      </w:r>
    </w:p>
    <w:p w:rsidR="0070715B" w:rsidRPr="00CB463E" w:rsidRDefault="0070715B" w:rsidP="0070715B">
      <w:pPr>
        <w:rPr>
          <w:spacing w:val="-6"/>
        </w:rPr>
      </w:pPr>
      <w:r w:rsidRPr="00CB463E">
        <w:rPr>
          <w:spacing w:val="-6"/>
        </w:rPr>
        <w:t xml:space="preserve">Problem: Order Check is needed when ordering Glyburide for patients age 65 or greater and serum Cr 2.0 or greater. </w:t>
      </w:r>
    </w:p>
    <w:p w:rsidR="0070715B" w:rsidRDefault="0070715B" w:rsidP="0070715B">
      <w:r>
        <w:t xml:space="preserve">Setup: </w:t>
      </w:r>
    </w:p>
    <w:p w:rsidR="0070715B" w:rsidRDefault="0070715B" w:rsidP="0070715B">
      <w:pPr>
        <w:pStyle w:val="ListParagraph"/>
        <w:numPr>
          <w:ilvl w:val="0"/>
          <w:numId w:val="132"/>
        </w:numPr>
        <w:ind w:left="720" w:hanging="360"/>
        <w:contextualSpacing w:val="0"/>
      </w:pPr>
      <w:r>
        <w:t xml:space="preserve">Create a reminder definition that is applicable to the patient if the patient age is 65 or greater and the patient has a CR serum 2.0 or greater. </w:t>
      </w:r>
    </w:p>
    <w:p w:rsidR="0070715B" w:rsidRDefault="0070715B" w:rsidP="0070715B">
      <w:pPr>
        <w:pStyle w:val="ListParagraph"/>
        <w:numPr>
          <w:ilvl w:val="0"/>
          <w:numId w:val="132"/>
        </w:numPr>
        <w:ind w:left="720" w:hanging="360"/>
        <w:contextualSpacing w:val="0"/>
      </w:pPr>
      <w:r>
        <w:t xml:space="preserve">Create an Orderable Item Group that contains all orderable items for the Glyburide. </w:t>
      </w:r>
    </w:p>
    <w:p w:rsidR="0070715B" w:rsidRDefault="0070715B" w:rsidP="0070715B">
      <w:pPr>
        <w:pStyle w:val="ListParagraph"/>
        <w:numPr>
          <w:ilvl w:val="0"/>
          <w:numId w:val="132"/>
        </w:numPr>
        <w:ind w:left="720" w:hanging="360"/>
        <w:contextualSpacing w:val="0"/>
      </w:pPr>
      <w:r>
        <w:t xml:space="preserve">Create a Rule that contains the definition created in step 1.  </w:t>
      </w:r>
    </w:p>
    <w:p w:rsidR="0070715B" w:rsidRDefault="0070715B" w:rsidP="0070715B">
      <w:pPr>
        <w:pStyle w:val="ListParagraph"/>
        <w:numPr>
          <w:ilvl w:val="0"/>
          <w:numId w:val="132"/>
        </w:numPr>
        <w:ind w:left="720" w:hanging="360"/>
        <w:contextualSpacing w:val="0"/>
      </w:pPr>
      <w:r>
        <w:t xml:space="preserve">Set the rule to trigger the order check if the reminder definition is applicable to the patient. </w:t>
      </w:r>
    </w:p>
    <w:p w:rsidR="0070715B" w:rsidRDefault="0070715B" w:rsidP="0070715B">
      <w:pPr>
        <w:pStyle w:val="ListParagraph"/>
        <w:numPr>
          <w:ilvl w:val="0"/>
          <w:numId w:val="132"/>
        </w:numPr>
        <w:ind w:left="720" w:hanging="360"/>
        <w:contextualSpacing w:val="0"/>
      </w:pPr>
      <w:r>
        <w:t xml:space="preserve">Create the text that should appear in the order check window. Set the order text to display the finding output in the order check text. </w:t>
      </w:r>
    </w:p>
    <w:p w:rsidR="0070715B" w:rsidRDefault="0070715B" w:rsidP="0070715B">
      <w:pPr>
        <w:ind w:left="720"/>
      </w:pPr>
      <w:r>
        <w:t xml:space="preserve">Example of the output in CPRS </w:t>
      </w:r>
    </w:p>
    <w:p w:rsidR="0070715B" w:rsidRDefault="0070715B" w:rsidP="0070715B">
      <w:pPr>
        <w:ind w:left="720"/>
      </w:pPr>
      <w:r>
        <w:rPr>
          <w:noProof/>
        </w:rPr>
        <w:drawing>
          <wp:inline distT="0" distB="0" distL="0" distR="0" wp14:anchorId="4CC4FC12" wp14:editId="3C071562">
            <wp:extent cx="4343400" cy="2514600"/>
            <wp:effectExtent l="0" t="0" r="0" b="0"/>
            <wp:docPr id="44185" name="Picture 44185" descr="Example of a Clinical Reminders order checks that uses a rule and contains part of the definition."/>
            <wp:cNvGraphicFramePr/>
            <a:graphic xmlns:a="http://schemas.openxmlformats.org/drawingml/2006/main">
              <a:graphicData uri="http://schemas.openxmlformats.org/drawingml/2006/picture">
                <pic:pic xmlns:pic="http://schemas.openxmlformats.org/drawingml/2006/picture">
                  <pic:nvPicPr>
                    <pic:cNvPr id="44185" name="Picture 44185"/>
                    <pic:cNvPicPr/>
                  </pic:nvPicPr>
                  <pic:blipFill>
                    <a:blip r:embed="rId207"/>
                    <a:stretch>
                      <a:fillRect/>
                    </a:stretch>
                  </pic:blipFill>
                  <pic:spPr>
                    <a:xfrm>
                      <a:off x="0" y="0"/>
                      <a:ext cx="4343400" cy="2514600"/>
                    </a:xfrm>
                    <a:prstGeom prst="rect">
                      <a:avLst/>
                    </a:prstGeom>
                  </pic:spPr>
                </pic:pic>
              </a:graphicData>
            </a:graphic>
          </wp:inline>
        </w:drawing>
      </w:r>
      <w:r>
        <w:rPr>
          <w:sz w:val="18"/>
        </w:rPr>
        <w:t xml:space="preserve"> </w:t>
      </w:r>
    </w:p>
    <w:p w:rsidR="0070715B" w:rsidRDefault="0070715B" w:rsidP="0070715B">
      <w:pPr>
        <w:pStyle w:val="Caption"/>
        <w:ind w:left="720"/>
      </w:pPr>
      <w:r>
        <w:t>This is an example of a Clinical Reminders order checks that uses a rule and contains part of the definition</w:t>
      </w:r>
    </w:p>
    <w:p w:rsidR="0070715B" w:rsidRDefault="0070715B" w:rsidP="0070715B">
      <w:pPr>
        <w:ind w:left="720"/>
      </w:pPr>
      <w:r>
        <w:t>Description of solution: We needed a reminder definition to match patients older than 64 who had a lab test with the results greater than 2. In this example we set the rule up to display both the order check text and the definition evaluation text. The text “Glyburide Contraindicated” is the display name. The text “Avoid glyburide in patients with a calculated creatinine clearance &lt; 50 ml/min or a creating 2 or greater. If an oral sulfonylurea is required, consider glipizide,” is defined by the site. The rest of the text is returned from the reminder definition evaluation.</w:t>
      </w:r>
      <w:r>
        <w:br w:type="page"/>
      </w:r>
    </w:p>
    <w:p w:rsidR="0070715B" w:rsidRDefault="0070715B" w:rsidP="0070715B">
      <w:pPr>
        <w:pStyle w:val="Heading4"/>
      </w:pPr>
      <w:r>
        <w:lastRenderedPageBreak/>
        <w:t xml:space="preserve">Enabling Users to See the Reminders Order Checks </w:t>
      </w:r>
    </w:p>
    <w:p w:rsidR="0070715B" w:rsidRPr="00233A10" w:rsidRDefault="0070715B" w:rsidP="0070715B">
      <w:pPr>
        <w:rPr>
          <w:spacing w:val="-6"/>
        </w:rPr>
      </w:pPr>
      <w:r w:rsidRPr="00233A10">
        <w:rPr>
          <w:spacing w:val="-6"/>
        </w:rPr>
        <w:t>Clinical Reminder Order checks are defined with a testing field. If the order check is being tested, the Clinical Application Coordinator (CAC) or similar person sets this field in the Clinical Reminders order check definition to True. Then, only users who have the Clinical Reminder Test order check set to Yes will receive the order check—allowing a small number of users to test the order check before it is enabled for all users in the facility.</w:t>
      </w:r>
    </w:p>
    <w:p w:rsidR="0070715B" w:rsidRDefault="0070715B" w:rsidP="0070715B">
      <w:pPr>
        <w:pStyle w:val="Heading3"/>
      </w:pPr>
      <w:bookmarkStart w:id="171" w:name="_Toc23489335"/>
      <w:r>
        <w:t>Local Order Checks</w:t>
      </w:r>
      <w:bookmarkEnd w:id="171"/>
      <w:r>
        <w:t xml:space="preserve"> </w:t>
      </w:r>
    </w:p>
    <w:p w:rsidR="0070715B" w:rsidRDefault="0070715B" w:rsidP="0070715B">
      <w:r>
        <w:t xml:space="preserve">These nationally released order checks are available on a local CPRS system: </w:t>
      </w:r>
    </w:p>
    <w:p w:rsidR="0070715B" w:rsidRDefault="0070715B" w:rsidP="0070715B">
      <w:pPr>
        <w:pStyle w:val="ListParagraph"/>
        <w:numPr>
          <w:ilvl w:val="0"/>
          <w:numId w:val="378"/>
        </w:numPr>
        <w:spacing w:before="100" w:after="100"/>
        <w:contextualSpacing w:val="0"/>
      </w:pPr>
      <w:r>
        <w:t xml:space="preserve">Allergy-Contrast Media Interaction </w:t>
      </w:r>
    </w:p>
    <w:p w:rsidR="0070715B" w:rsidRDefault="0070715B" w:rsidP="0070715B">
      <w:pPr>
        <w:pStyle w:val="ListParagraph"/>
        <w:numPr>
          <w:ilvl w:val="0"/>
          <w:numId w:val="378"/>
        </w:numPr>
        <w:spacing w:before="100" w:after="100"/>
        <w:contextualSpacing w:val="0"/>
      </w:pPr>
      <w:r>
        <w:t xml:space="preserve">Allergy-Drug Interaction </w:t>
      </w:r>
    </w:p>
    <w:p w:rsidR="0070715B" w:rsidRDefault="0070715B" w:rsidP="0070715B">
      <w:pPr>
        <w:pStyle w:val="ListParagraph"/>
        <w:numPr>
          <w:ilvl w:val="0"/>
          <w:numId w:val="378"/>
        </w:numPr>
        <w:spacing w:before="100" w:after="100"/>
        <w:contextualSpacing w:val="0"/>
      </w:pPr>
      <w:r>
        <w:t xml:space="preserve">Aminoglycoside Ordered </w:t>
      </w:r>
    </w:p>
    <w:p w:rsidR="0070715B" w:rsidRDefault="0070715B" w:rsidP="0070715B">
      <w:pPr>
        <w:pStyle w:val="ListParagraph"/>
        <w:numPr>
          <w:ilvl w:val="0"/>
          <w:numId w:val="378"/>
        </w:numPr>
        <w:spacing w:before="100" w:after="100"/>
        <w:contextualSpacing w:val="0"/>
      </w:pPr>
      <w:r>
        <w:t xml:space="preserve">Biochem Abnormality For Contrast Media </w:t>
      </w:r>
    </w:p>
    <w:p w:rsidR="0070715B" w:rsidRDefault="0070715B" w:rsidP="0070715B">
      <w:pPr>
        <w:pStyle w:val="ListParagraph"/>
        <w:numPr>
          <w:ilvl w:val="0"/>
          <w:numId w:val="378"/>
        </w:numPr>
        <w:spacing w:before="100" w:after="100"/>
        <w:contextualSpacing w:val="0"/>
      </w:pPr>
      <w:r>
        <w:t xml:space="preserve">Clinical Reminder Live </w:t>
      </w:r>
    </w:p>
    <w:p w:rsidR="0070715B" w:rsidRDefault="0070715B" w:rsidP="0070715B">
      <w:pPr>
        <w:pStyle w:val="ListParagraph"/>
        <w:numPr>
          <w:ilvl w:val="0"/>
          <w:numId w:val="378"/>
        </w:numPr>
        <w:spacing w:before="100" w:after="100"/>
        <w:contextualSpacing w:val="0"/>
      </w:pPr>
      <w:r>
        <w:t xml:space="preserve">Clinical Reminder Test </w:t>
      </w:r>
    </w:p>
    <w:p w:rsidR="0070715B" w:rsidRDefault="0070715B" w:rsidP="0070715B">
      <w:pPr>
        <w:pStyle w:val="ListParagraph"/>
        <w:numPr>
          <w:ilvl w:val="0"/>
          <w:numId w:val="378"/>
        </w:numPr>
        <w:spacing w:before="100" w:after="100"/>
        <w:contextualSpacing w:val="0"/>
      </w:pPr>
      <w:r>
        <w:t xml:space="preserve">Clozapine Appropriateness </w:t>
      </w:r>
    </w:p>
    <w:p w:rsidR="0070715B" w:rsidRDefault="0070715B" w:rsidP="0070715B">
      <w:pPr>
        <w:pStyle w:val="ListParagraph"/>
        <w:numPr>
          <w:ilvl w:val="0"/>
          <w:numId w:val="378"/>
        </w:numPr>
        <w:spacing w:before="100" w:after="100"/>
        <w:contextualSpacing w:val="0"/>
      </w:pPr>
      <w:r>
        <w:t xml:space="preserve">Critical Drug Interaction </w:t>
      </w:r>
    </w:p>
    <w:p w:rsidR="0070715B" w:rsidRDefault="0070715B" w:rsidP="0070715B">
      <w:pPr>
        <w:pStyle w:val="ListParagraph"/>
        <w:numPr>
          <w:ilvl w:val="0"/>
          <w:numId w:val="378"/>
        </w:numPr>
        <w:spacing w:before="100" w:after="100"/>
        <w:contextualSpacing w:val="0"/>
      </w:pPr>
      <w:r>
        <w:t xml:space="preserve">CT &amp; MRI Physical Limitations </w:t>
      </w:r>
      <w:r>
        <w:tab/>
        <w:t xml:space="preserve"> </w:t>
      </w:r>
    </w:p>
    <w:p w:rsidR="0070715B" w:rsidRDefault="0070715B" w:rsidP="0070715B">
      <w:pPr>
        <w:pStyle w:val="ListParagraph"/>
        <w:numPr>
          <w:ilvl w:val="0"/>
          <w:numId w:val="378"/>
        </w:numPr>
        <w:spacing w:before="100" w:after="100"/>
        <w:contextualSpacing w:val="0"/>
      </w:pPr>
      <w:r>
        <w:t xml:space="preserve">Dangerous Meds For Pt &gt; 64 </w:t>
      </w:r>
    </w:p>
    <w:p w:rsidR="0070715B" w:rsidRDefault="0070715B" w:rsidP="0070715B">
      <w:pPr>
        <w:pStyle w:val="ListParagraph"/>
        <w:numPr>
          <w:ilvl w:val="0"/>
          <w:numId w:val="378"/>
        </w:numPr>
        <w:spacing w:before="100" w:after="100"/>
        <w:contextualSpacing w:val="0"/>
      </w:pPr>
      <w:r>
        <w:t xml:space="preserve">Dispense Drug Not Selected </w:t>
      </w:r>
    </w:p>
    <w:p w:rsidR="0070715B" w:rsidRDefault="0070715B" w:rsidP="0070715B">
      <w:pPr>
        <w:pStyle w:val="ListParagraph"/>
        <w:numPr>
          <w:ilvl w:val="0"/>
          <w:numId w:val="378"/>
        </w:numPr>
        <w:spacing w:before="100" w:after="100"/>
        <w:contextualSpacing w:val="0"/>
      </w:pPr>
      <w:r>
        <w:t xml:space="preserve">Drug Dosage </w:t>
      </w:r>
    </w:p>
    <w:p w:rsidR="0070715B" w:rsidRDefault="0070715B" w:rsidP="0070715B">
      <w:pPr>
        <w:pStyle w:val="ListParagraph"/>
        <w:numPr>
          <w:ilvl w:val="0"/>
          <w:numId w:val="378"/>
        </w:numPr>
        <w:spacing w:before="100" w:after="100"/>
        <w:contextualSpacing w:val="0"/>
      </w:pPr>
      <w:r>
        <w:t xml:space="preserve">Duplicate Drug Class Order </w:t>
      </w:r>
    </w:p>
    <w:p w:rsidR="0070715B" w:rsidRDefault="0070715B" w:rsidP="0070715B">
      <w:pPr>
        <w:pStyle w:val="ListParagraph"/>
        <w:numPr>
          <w:ilvl w:val="0"/>
          <w:numId w:val="378"/>
        </w:numPr>
        <w:spacing w:before="100" w:after="100"/>
        <w:contextualSpacing w:val="0"/>
      </w:pPr>
      <w:r>
        <w:t xml:space="preserve">Duplicate Drug Order </w:t>
      </w:r>
    </w:p>
    <w:p w:rsidR="0070715B" w:rsidRDefault="0070715B" w:rsidP="0070715B">
      <w:pPr>
        <w:pStyle w:val="ListParagraph"/>
        <w:numPr>
          <w:ilvl w:val="0"/>
          <w:numId w:val="378"/>
        </w:numPr>
        <w:spacing w:before="100" w:after="100"/>
        <w:contextualSpacing w:val="0"/>
      </w:pPr>
      <w:r>
        <w:t xml:space="preserve">Duplicate Opioid Medications </w:t>
      </w:r>
    </w:p>
    <w:p w:rsidR="0070715B" w:rsidRDefault="0070715B" w:rsidP="0070715B">
      <w:pPr>
        <w:pStyle w:val="ListParagraph"/>
        <w:numPr>
          <w:ilvl w:val="0"/>
          <w:numId w:val="378"/>
        </w:numPr>
        <w:spacing w:before="100" w:after="100"/>
        <w:contextualSpacing w:val="0"/>
      </w:pPr>
      <w:r>
        <w:t xml:space="preserve">Duplicate Order </w:t>
      </w:r>
    </w:p>
    <w:p w:rsidR="0070715B" w:rsidRDefault="0070715B" w:rsidP="0070715B">
      <w:pPr>
        <w:pStyle w:val="ListParagraph"/>
        <w:numPr>
          <w:ilvl w:val="0"/>
          <w:numId w:val="378"/>
        </w:numPr>
        <w:spacing w:before="100" w:after="100"/>
        <w:contextualSpacing w:val="0"/>
      </w:pPr>
      <w:r>
        <w:t xml:space="preserve">Error Message </w:t>
      </w:r>
    </w:p>
    <w:p w:rsidR="0070715B" w:rsidRDefault="0070715B" w:rsidP="0070715B">
      <w:pPr>
        <w:pStyle w:val="ListParagraph"/>
        <w:numPr>
          <w:ilvl w:val="0"/>
          <w:numId w:val="378"/>
        </w:numPr>
        <w:spacing w:before="100" w:after="100"/>
        <w:contextualSpacing w:val="0"/>
      </w:pPr>
      <w:r>
        <w:t xml:space="preserve">Estimated Creatinine Clearance </w:t>
      </w:r>
    </w:p>
    <w:p w:rsidR="0070715B" w:rsidRDefault="0070715B" w:rsidP="0070715B">
      <w:pPr>
        <w:pStyle w:val="ListParagraph"/>
        <w:numPr>
          <w:ilvl w:val="0"/>
          <w:numId w:val="378"/>
        </w:numPr>
        <w:spacing w:before="100" w:after="100"/>
        <w:contextualSpacing w:val="0"/>
      </w:pPr>
      <w:r>
        <w:t xml:space="preserve">Glucophage-Contrast Media </w:t>
      </w:r>
    </w:p>
    <w:p w:rsidR="0070715B" w:rsidRDefault="0070715B" w:rsidP="0070715B">
      <w:pPr>
        <w:pStyle w:val="ListParagraph"/>
        <w:numPr>
          <w:ilvl w:val="0"/>
          <w:numId w:val="378"/>
        </w:numPr>
        <w:spacing w:before="100" w:after="100"/>
        <w:contextualSpacing w:val="0"/>
      </w:pPr>
      <w:r>
        <w:t xml:space="preserve">Glucophage-Lab Results </w:t>
      </w:r>
    </w:p>
    <w:p w:rsidR="0070715B" w:rsidRDefault="0070715B" w:rsidP="0070715B">
      <w:pPr>
        <w:pStyle w:val="ListParagraph"/>
        <w:numPr>
          <w:ilvl w:val="0"/>
          <w:numId w:val="378"/>
        </w:numPr>
        <w:spacing w:before="100" w:after="100"/>
        <w:contextualSpacing w:val="0"/>
      </w:pPr>
      <w:r>
        <w:t xml:space="preserve">Lab Order Freq Restrictions </w:t>
      </w:r>
    </w:p>
    <w:p w:rsidR="0070715B" w:rsidRDefault="0070715B" w:rsidP="0070715B">
      <w:pPr>
        <w:pStyle w:val="ListParagraph"/>
        <w:numPr>
          <w:ilvl w:val="0"/>
          <w:numId w:val="378"/>
        </w:numPr>
        <w:spacing w:before="100" w:after="100"/>
        <w:contextualSpacing w:val="0"/>
      </w:pPr>
      <w:r>
        <w:t xml:space="preserve">Missing Lab Tests For Angiogram Procedure </w:t>
      </w:r>
    </w:p>
    <w:p w:rsidR="0070715B" w:rsidRDefault="0070715B" w:rsidP="0070715B">
      <w:pPr>
        <w:pStyle w:val="ListParagraph"/>
        <w:numPr>
          <w:ilvl w:val="0"/>
          <w:numId w:val="378"/>
        </w:numPr>
        <w:spacing w:before="100" w:after="100"/>
        <w:contextualSpacing w:val="0"/>
      </w:pPr>
      <w:r>
        <w:t xml:space="preserve">No Allergy Assessment </w:t>
      </w:r>
      <w:r>
        <w:tab/>
        <w:t xml:space="preserve"> </w:t>
      </w:r>
    </w:p>
    <w:p w:rsidR="0070715B" w:rsidRDefault="0070715B" w:rsidP="0070715B">
      <w:pPr>
        <w:pStyle w:val="ListParagraph"/>
        <w:numPr>
          <w:ilvl w:val="0"/>
          <w:numId w:val="378"/>
        </w:numPr>
        <w:spacing w:before="100" w:after="100"/>
        <w:contextualSpacing w:val="0"/>
      </w:pPr>
      <w:r>
        <w:t xml:space="preserve">Order Checking Not Available </w:t>
      </w:r>
    </w:p>
    <w:p w:rsidR="0070715B" w:rsidRDefault="0070715B" w:rsidP="0070715B">
      <w:pPr>
        <w:pStyle w:val="ListParagraph"/>
        <w:numPr>
          <w:ilvl w:val="0"/>
          <w:numId w:val="378"/>
        </w:numPr>
        <w:spacing w:before="100" w:after="100"/>
        <w:contextualSpacing w:val="0"/>
      </w:pPr>
      <w:r>
        <w:t xml:space="preserve">Polypharmacy </w:t>
      </w:r>
    </w:p>
    <w:p w:rsidR="0070715B" w:rsidRDefault="0070715B" w:rsidP="0070715B">
      <w:pPr>
        <w:pStyle w:val="ListParagraph"/>
        <w:numPr>
          <w:ilvl w:val="0"/>
          <w:numId w:val="378"/>
        </w:numPr>
        <w:spacing w:before="100" w:after="100"/>
        <w:contextualSpacing w:val="0"/>
      </w:pPr>
      <w:r>
        <w:t xml:space="preserve">Recent Barium Study </w:t>
      </w:r>
    </w:p>
    <w:p w:rsidR="0070715B" w:rsidRDefault="0070715B" w:rsidP="0070715B">
      <w:pPr>
        <w:pStyle w:val="ListParagraph"/>
        <w:numPr>
          <w:ilvl w:val="0"/>
          <w:numId w:val="378"/>
        </w:numPr>
        <w:spacing w:before="100" w:after="100"/>
        <w:contextualSpacing w:val="0"/>
      </w:pPr>
      <w:r>
        <w:t xml:space="preserve">Recent Oral Cholecystogram </w:t>
      </w:r>
    </w:p>
    <w:p w:rsidR="0070715B" w:rsidRDefault="0070715B" w:rsidP="0070715B">
      <w:pPr>
        <w:pStyle w:val="ListParagraph"/>
        <w:numPr>
          <w:ilvl w:val="0"/>
          <w:numId w:val="378"/>
        </w:numPr>
        <w:spacing w:before="100" w:after="100"/>
        <w:contextualSpacing w:val="0"/>
      </w:pPr>
      <w:r>
        <w:t xml:space="preserve">Renal Functions Over Age 65 </w:t>
      </w:r>
      <w:r>
        <w:tab/>
        <w:t xml:space="preserve"> </w:t>
      </w:r>
    </w:p>
    <w:p w:rsidR="0070715B" w:rsidRDefault="0070715B" w:rsidP="0070715B">
      <w:pPr>
        <w:pStyle w:val="ListParagraph"/>
        <w:numPr>
          <w:ilvl w:val="0"/>
          <w:numId w:val="378"/>
        </w:numPr>
        <w:spacing w:before="100" w:after="100"/>
        <w:contextualSpacing w:val="0"/>
      </w:pPr>
      <w:r>
        <w:t xml:space="preserve">Significant Drug Interaction </w:t>
      </w:r>
    </w:p>
    <w:p w:rsidR="0070715B" w:rsidRDefault="0070715B" w:rsidP="0070715B">
      <w:r>
        <w:lastRenderedPageBreak/>
        <w:t xml:space="preserve">Several parameters that each site controls determine how these order checks behave.  </w:t>
      </w:r>
    </w:p>
    <w:p w:rsidR="0070715B" w:rsidRDefault="0070715B" w:rsidP="0070715B">
      <w:pPr>
        <w:pStyle w:val="Heading4"/>
      </w:pPr>
      <w:r>
        <w:t xml:space="preserve">Order Check On Acceptance Dialog </w:t>
      </w:r>
    </w:p>
    <w:p w:rsidR="0070715B" w:rsidRDefault="0070715B" w:rsidP="0070715B">
      <w:r>
        <w:t xml:space="preserve">For medication orders, if a possible problem is found, CPRS displays the order check window, such as seen below when the user selects Accept: </w:t>
      </w:r>
    </w:p>
    <w:p w:rsidR="0070715B" w:rsidRDefault="0070715B" w:rsidP="0070715B">
      <w:r>
        <w:rPr>
          <w:noProof/>
        </w:rPr>
        <w:drawing>
          <wp:inline distT="0" distB="0" distL="0" distR="0" wp14:anchorId="76CC1815" wp14:editId="0EC4C269">
            <wp:extent cx="4429125" cy="1781175"/>
            <wp:effectExtent l="0" t="0" r="0" b="0"/>
            <wp:docPr id="44335" name="Picture 44335" descr="Order Checking dialog box."/>
            <wp:cNvGraphicFramePr/>
            <a:graphic xmlns:a="http://schemas.openxmlformats.org/drawingml/2006/main">
              <a:graphicData uri="http://schemas.openxmlformats.org/drawingml/2006/picture">
                <pic:pic xmlns:pic="http://schemas.openxmlformats.org/drawingml/2006/picture">
                  <pic:nvPicPr>
                    <pic:cNvPr id="44335" name="Picture 44335"/>
                    <pic:cNvPicPr/>
                  </pic:nvPicPr>
                  <pic:blipFill>
                    <a:blip r:embed="rId208"/>
                    <a:stretch>
                      <a:fillRect/>
                    </a:stretch>
                  </pic:blipFill>
                  <pic:spPr>
                    <a:xfrm>
                      <a:off x="0" y="0"/>
                      <a:ext cx="4429125" cy="1781175"/>
                    </a:xfrm>
                    <a:prstGeom prst="rect">
                      <a:avLst/>
                    </a:prstGeom>
                  </pic:spPr>
                </pic:pic>
              </a:graphicData>
            </a:graphic>
          </wp:inline>
        </w:drawing>
      </w:r>
      <w:r>
        <w:rPr>
          <w:sz w:val="18"/>
        </w:rPr>
        <w:t xml:space="preserve"> </w:t>
      </w:r>
    </w:p>
    <w:p w:rsidR="0070715B" w:rsidRDefault="0070715B" w:rsidP="0070715B">
      <w:pPr>
        <w:pStyle w:val="Caption"/>
      </w:pPr>
      <w:r>
        <w:t>When accepting a medication order, order checks are performed to identify potential problems</w:t>
      </w:r>
    </w:p>
    <w:p w:rsidR="0070715B" w:rsidRDefault="0070715B" w:rsidP="0070715B">
      <w:r>
        <w:t>The Order Checking dialog shows the order checks in a new format. The new format includes better separation of order check text and each order check is number using the format (1 of 2).</w:t>
      </w:r>
    </w:p>
    <w:p w:rsidR="0070715B" w:rsidRDefault="0070715B" w:rsidP="0070715B">
      <w:pPr>
        <w:pStyle w:val="Heading4"/>
      </w:pPr>
      <w:r>
        <w:t xml:space="preserve">Order Checks Dialog on Signature Actions </w:t>
      </w:r>
    </w:p>
    <w:p w:rsidR="0070715B" w:rsidRDefault="0070715B" w:rsidP="0070715B">
      <w:r>
        <w:t>If the clinician chooses to sign the order, CPRS displays the following dialog:</w:t>
      </w:r>
    </w:p>
    <w:p w:rsidR="0070715B" w:rsidRDefault="0070715B" w:rsidP="0070715B">
      <w:r>
        <w:rPr>
          <w:noProof/>
        </w:rPr>
        <w:drawing>
          <wp:inline distT="0" distB="0" distL="0" distR="0" wp14:anchorId="2D62F576" wp14:editId="486F7600">
            <wp:extent cx="4572000" cy="3671047"/>
            <wp:effectExtent l="0" t="0" r="0" b="5715"/>
            <wp:docPr id="44423" name="Picture 44423" descr="Order Checks dialog box."/>
            <wp:cNvGraphicFramePr/>
            <a:graphic xmlns:a="http://schemas.openxmlformats.org/drawingml/2006/main">
              <a:graphicData uri="http://schemas.openxmlformats.org/drawingml/2006/picture">
                <pic:pic xmlns:pic="http://schemas.openxmlformats.org/drawingml/2006/picture">
                  <pic:nvPicPr>
                    <pic:cNvPr id="44423" name="Picture 44423"/>
                    <pic:cNvPicPr/>
                  </pic:nvPicPr>
                  <pic:blipFill>
                    <a:blip r:embed="rId253"/>
                    <a:stretch>
                      <a:fillRect/>
                    </a:stretch>
                  </pic:blipFill>
                  <pic:spPr>
                    <a:xfrm>
                      <a:off x="0" y="0"/>
                      <a:ext cx="4587353" cy="3683374"/>
                    </a:xfrm>
                    <a:prstGeom prst="rect">
                      <a:avLst/>
                    </a:prstGeom>
                  </pic:spPr>
                </pic:pic>
              </a:graphicData>
            </a:graphic>
          </wp:inline>
        </w:drawing>
      </w:r>
      <w:r>
        <w:rPr>
          <w:sz w:val="18"/>
        </w:rPr>
        <w:t xml:space="preserve"> </w:t>
      </w:r>
    </w:p>
    <w:p w:rsidR="0070715B" w:rsidRDefault="0070715B" w:rsidP="0070715B">
      <w:pPr>
        <w:pStyle w:val="Caption"/>
      </w:pPr>
      <w:r>
        <w:t>The Order Checks dialog shows the full text of the order check. In this example, items labeled “Order check requires Reason for Override” in red text and with blue description text would require a justification for overriding it</w:t>
      </w:r>
    </w:p>
    <w:p w:rsidR="0070715B" w:rsidRDefault="0070715B" w:rsidP="0070715B">
      <w:r>
        <w:lastRenderedPageBreak/>
        <w:t xml:space="preserve">This dialog displays each medication or other item that had an order check in a separate section. Each item will have a check box allowing the user to check any orders that should be canceled at this point. Under the order text, the order checks are displayed, the most serious order checks are listed first. Those that need a justification for overriding the order check are displayed first, with the “Order Check requires Reason for Override in read, and are displayed with blue descriptive text in the body of the order check. To accept these orders, the clinician must enter an override reason to justify accepting the order.  </w:t>
      </w:r>
    </w:p>
    <w:p w:rsidR="0070715B" w:rsidRDefault="0070715B" w:rsidP="0070715B">
      <w:r>
        <w:t xml:space="preserve">Whether the order check requires the clinician to enter a justification depends of how each site has set the severity of the order check for each order check. For example, the Pharmacy package determines if an interaction is critical or significant. Each site then determines whether the provider must enter a reason for override for the Critical Drug Interaction and Significant Drug Interaction order checks.  </w:t>
      </w:r>
    </w:p>
    <w:p w:rsidR="0070715B" w:rsidRDefault="0070715B" w:rsidP="0070715B">
      <w:r>
        <w:t xml:space="preserve">Another example would be allergy assessments. If the site has the No Allergy Assessment order check set as an order check that requires an override reason and the patient does not have an allergy assessment, then the order will require a justification for override. If the site has No Allergy Assessment as a moderate order check, CPRS does not require the clinician to enter an override reason.  </w:t>
      </w:r>
    </w:p>
    <w:p w:rsidR="0070715B" w:rsidRDefault="0070715B" w:rsidP="0070715B">
      <w:r>
        <w:t xml:space="preserve">When a user enters an override reason, the reason for override is sent with the orders to ancillary packages so that the information is available to their users.  </w:t>
      </w:r>
    </w:p>
    <w:p w:rsidR="0070715B" w:rsidRDefault="0070715B" w:rsidP="0070715B">
      <w:r>
        <w:t xml:space="preserve">The new dialog also has a See Monograph button. The button will not be active until after the release of the first portion of the Pharmacy Reengineering project. Selecting the See Monograph button will send the user to a monograph about the drug or drug class to help the provider with additional information. If there are more than one kind of drug, the Monographs for Order Checks dialog will display a dropdown list with the choices for the various kinds of medications. </w:t>
      </w:r>
    </w:p>
    <w:p w:rsidR="0070715B" w:rsidRDefault="0070715B" w:rsidP="0070715B">
      <w:pPr>
        <w:pStyle w:val="Heading4"/>
      </w:pPr>
      <w:r>
        <w:t xml:space="preserve">Remote Order Checks </w:t>
      </w:r>
    </w:p>
    <w:p w:rsidR="0070715B" w:rsidRDefault="0070715B" w:rsidP="0070715B">
      <w:r>
        <w:rPr>
          <w:b/>
        </w:rPr>
        <w:t>Note:</w:t>
      </w:r>
      <w:r>
        <w:t xml:space="preserve"> </w:t>
      </w:r>
      <w:r>
        <w:tab/>
        <w:t xml:space="preserve">Remote order checks will be available at sites when the RDI software, including patches OR*3.0*232, OR*3.0*238, OR*3.0*267, GMRA*4.0*26, and GMRA*4.0*37, is installed at each site. The RDI rollout is planned as a phased roll out that will last several months until all sites have the software installed.  </w:t>
      </w:r>
    </w:p>
    <w:p w:rsidR="0070715B" w:rsidRPr="000E7544" w:rsidRDefault="0070715B" w:rsidP="0070715B">
      <w:pPr>
        <w:rPr>
          <w:spacing w:val="-6"/>
        </w:rPr>
      </w:pPr>
      <w:r w:rsidRPr="000E7544">
        <w:rPr>
          <w:spacing w:val="-6"/>
        </w:rPr>
        <w:t>In addition, with the Remote Data Interoperability (RDI) project, it is now possible to perform a limited number of order checks against remote outpatient pharmacy and allergy information from other Veterans Health Administration (VHA) facilities that is stored in the Health Data Repository (HDR). Another project, the Clinical Health Data Repository (CHDR) will enable remote order checks against allergies and outpatient medication data from Department of Defense (DoD) facility data that is stored in the HDR. The CHDR data only relates to active dual consumers (patients that are seen at both VHA and DoD facilities).</w:t>
      </w:r>
    </w:p>
    <w:p w:rsidR="0070715B" w:rsidRDefault="0070715B" w:rsidP="0070715B">
      <w:r>
        <w:t xml:space="preserve">For the selected patient, RDI requests from the HDR all outpatient pharmacy data with an expiration or discontinued date starting 30 days in the past and going forward, including into the future. </w:t>
      </w:r>
    </w:p>
    <w:p w:rsidR="0070715B" w:rsidRPr="00883CE3" w:rsidRDefault="0070715B" w:rsidP="0070715B">
      <w:pPr>
        <w:rPr>
          <w:b/>
        </w:rPr>
      </w:pPr>
      <w:r w:rsidRPr="00883CE3">
        <w:rPr>
          <w:b/>
        </w:rPr>
        <w:t xml:space="preserve">What Remote Order Checks Are Available? </w:t>
      </w:r>
    </w:p>
    <w:p w:rsidR="0070715B" w:rsidRDefault="0070715B" w:rsidP="0070715B">
      <w:r>
        <w:t xml:space="preserve">With RDI and CHDR, the following order checks occur: </w:t>
      </w:r>
    </w:p>
    <w:p w:rsidR="0070715B" w:rsidRDefault="0070715B" w:rsidP="0070715B">
      <w:pPr>
        <w:pStyle w:val="ListParagraph"/>
        <w:numPr>
          <w:ilvl w:val="0"/>
          <w:numId w:val="379"/>
        </w:numPr>
        <w:spacing w:before="80" w:after="80"/>
        <w:contextualSpacing w:val="0"/>
      </w:pPr>
      <w:r>
        <w:t xml:space="preserve">Allergy Contrast Media Interaction </w:t>
      </w:r>
    </w:p>
    <w:p w:rsidR="0070715B" w:rsidRDefault="0070715B" w:rsidP="0070715B">
      <w:pPr>
        <w:pStyle w:val="ListParagraph"/>
        <w:numPr>
          <w:ilvl w:val="0"/>
          <w:numId w:val="379"/>
        </w:numPr>
        <w:spacing w:before="80" w:after="80"/>
        <w:contextualSpacing w:val="0"/>
      </w:pPr>
      <w:r>
        <w:t xml:space="preserve">Allergy-Drug Interaction </w:t>
      </w:r>
    </w:p>
    <w:p w:rsidR="0070715B" w:rsidRDefault="0070715B" w:rsidP="0070715B">
      <w:pPr>
        <w:pStyle w:val="ListParagraph"/>
        <w:numPr>
          <w:ilvl w:val="0"/>
          <w:numId w:val="379"/>
        </w:numPr>
        <w:spacing w:before="80" w:after="80"/>
        <w:contextualSpacing w:val="0"/>
      </w:pPr>
      <w:r>
        <w:t xml:space="preserve">Critical Drug Interaction </w:t>
      </w:r>
    </w:p>
    <w:p w:rsidR="0070715B" w:rsidRDefault="0070715B" w:rsidP="0070715B">
      <w:pPr>
        <w:pStyle w:val="ListParagraph"/>
        <w:numPr>
          <w:ilvl w:val="0"/>
          <w:numId w:val="379"/>
        </w:numPr>
        <w:spacing w:before="80" w:after="80"/>
        <w:contextualSpacing w:val="0"/>
      </w:pPr>
      <w:r>
        <w:t xml:space="preserve">Duplicate Drug Class Order </w:t>
      </w:r>
    </w:p>
    <w:p w:rsidR="0070715B" w:rsidRDefault="0070715B" w:rsidP="0070715B">
      <w:pPr>
        <w:pStyle w:val="ListParagraph"/>
        <w:numPr>
          <w:ilvl w:val="0"/>
          <w:numId w:val="379"/>
        </w:numPr>
        <w:spacing w:before="80" w:after="80"/>
        <w:contextualSpacing w:val="0"/>
      </w:pPr>
      <w:r>
        <w:t xml:space="preserve">Duplicate Drug Order </w:t>
      </w:r>
    </w:p>
    <w:p w:rsidR="0070715B" w:rsidRDefault="0070715B" w:rsidP="0070715B">
      <w:pPr>
        <w:pStyle w:val="ListParagraph"/>
        <w:numPr>
          <w:ilvl w:val="0"/>
          <w:numId w:val="379"/>
        </w:numPr>
        <w:spacing w:before="80" w:after="80"/>
        <w:contextualSpacing w:val="0"/>
      </w:pPr>
      <w:r>
        <w:t>Significant Drug Interaction</w:t>
      </w:r>
      <w:r>
        <w:br w:type="page"/>
      </w:r>
    </w:p>
    <w:p w:rsidR="0070715B" w:rsidRPr="00883CE3" w:rsidRDefault="0070715B" w:rsidP="0070715B">
      <w:pPr>
        <w:rPr>
          <w:b/>
        </w:rPr>
      </w:pPr>
      <w:r w:rsidRPr="00883CE3">
        <w:rPr>
          <w:b/>
        </w:rPr>
        <w:lastRenderedPageBreak/>
        <w:t xml:space="preserve">Which Items Are NOT Used in Remote Order Checks? </w:t>
      </w:r>
    </w:p>
    <w:p w:rsidR="0070715B" w:rsidRDefault="0070715B" w:rsidP="0070715B">
      <w:r>
        <w:t xml:space="preserve">Some items are not used in remote order checking because they are not stored in the HDR. Others have a high annoyance factor and therefore were not included at the request of field sites. The following items are not included in remote order checks: </w:t>
      </w:r>
    </w:p>
    <w:p w:rsidR="0070715B" w:rsidRDefault="0070715B" w:rsidP="0070715B">
      <w:pPr>
        <w:pStyle w:val="ListParagraph"/>
        <w:numPr>
          <w:ilvl w:val="0"/>
          <w:numId w:val="379"/>
        </w:numPr>
        <w:spacing w:before="80" w:after="80"/>
        <w:contextualSpacing w:val="0"/>
      </w:pPr>
      <w:r>
        <w:t xml:space="preserve">Inpatient Medications </w:t>
      </w:r>
    </w:p>
    <w:p w:rsidR="0070715B" w:rsidRDefault="0070715B" w:rsidP="0070715B">
      <w:pPr>
        <w:pStyle w:val="ListParagraph"/>
        <w:numPr>
          <w:ilvl w:val="0"/>
          <w:numId w:val="379"/>
        </w:numPr>
        <w:spacing w:before="80" w:after="80"/>
        <w:contextualSpacing w:val="0"/>
      </w:pPr>
      <w:r>
        <w:t xml:space="preserve">Non-VA Meds </w:t>
      </w:r>
    </w:p>
    <w:p w:rsidR="0070715B" w:rsidRDefault="0070715B" w:rsidP="0070715B">
      <w:pPr>
        <w:pStyle w:val="ListParagraph"/>
        <w:numPr>
          <w:ilvl w:val="0"/>
          <w:numId w:val="379"/>
        </w:numPr>
        <w:spacing w:before="80" w:after="80"/>
        <w:contextualSpacing w:val="0"/>
      </w:pPr>
      <w:r>
        <w:t xml:space="preserve">Supply items </w:t>
      </w:r>
    </w:p>
    <w:p w:rsidR="0070715B" w:rsidRDefault="0070715B" w:rsidP="0070715B">
      <w:pPr>
        <w:pStyle w:val="ListParagraph"/>
        <w:numPr>
          <w:ilvl w:val="0"/>
          <w:numId w:val="379"/>
        </w:numPr>
        <w:spacing w:before="80" w:after="80"/>
        <w:contextualSpacing w:val="0"/>
      </w:pPr>
      <w:r>
        <w:t xml:space="preserve">Local drugs that are not matched to the National Drug File  </w:t>
      </w:r>
    </w:p>
    <w:p w:rsidR="0070715B" w:rsidRDefault="0070715B" w:rsidP="0070715B">
      <w:r>
        <w:rPr>
          <w:b/>
        </w:rPr>
        <w:t>Note:</w:t>
      </w:r>
      <w:r>
        <w:t xml:space="preserve"> </w:t>
      </w:r>
      <w:r>
        <w:tab/>
        <w:t>The HDR-Hx and HDR-IMS contain prescriptions with drugs that are not matched to the National Drug File (NDF). This prescription data should be used in remote order checking for duplicate drug classes. Because the National Drug File is updated regularly, these missing order checks could be resolved whenever the NDF is updated. Some drugs may never be matched, especially drugs used in research.</w:t>
      </w:r>
    </w:p>
    <w:p w:rsidR="0070715B" w:rsidRPr="00883CE3" w:rsidRDefault="0070715B" w:rsidP="0070715B">
      <w:pPr>
        <w:rPr>
          <w:b/>
        </w:rPr>
      </w:pPr>
      <w:r w:rsidRPr="00883CE3">
        <w:rPr>
          <w:b/>
        </w:rPr>
        <w:t xml:space="preserve">Will the Display Change? </w:t>
      </w:r>
    </w:p>
    <w:p w:rsidR="0070715B" w:rsidRDefault="0070715B" w:rsidP="0070715B">
      <w:r>
        <w:t xml:space="preserve">With RDI, if an order check finds a problem, CPRS displays the information to the user. The dialog is the same one that CPRS users are accustomed to with the addition of some additional information:  </w:t>
      </w:r>
    </w:p>
    <w:p w:rsidR="0070715B" w:rsidRDefault="0070715B" w:rsidP="0070715B">
      <w:pPr>
        <w:pStyle w:val="ListParagraph"/>
        <w:numPr>
          <w:ilvl w:val="0"/>
          <w:numId w:val="379"/>
        </w:numPr>
        <w:spacing w:before="80" w:after="80"/>
        <w:contextualSpacing w:val="0"/>
      </w:pPr>
      <w:r>
        <w:t xml:space="preserve">Medication orders include the last refill date and the quantity.  </w:t>
      </w:r>
    </w:p>
    <w:p w:rsidR="0070715B" w:rsidRDefault="0070715B" w:rsidP="0070715B">
      <w:pPr>
        <w:pStyle w:val="ListParagraph"/>
        <w:numPr>
          <w:ilvl w:val="0"/>
          <w:numId w:val="379"/>
        </w:numPr>
        <w:spacing w:before="80" w:after="80"/>
        <w:contextualSpacing w:val="0"/>
      </w:pPr>
      <w:r>
        <w:t xml:space="preserve">Remote medication order checks also display the facility name where the medication was prescribed. The facility information is provided as a convenience should the user need to get further information from the facility. Local medication order checks do not have any text where the facility name would be. </w:t>
      </w:r>
    </w:p>
    <w:p w:rsidR="0070715B" w:rsidRDefault="0070715B" w:rsidP="0070715B">
      <w:pPr>
        <w:pStyle w:val="ListParagraph"/>
        <w:numPr>
          <w:ilvl w:val="0"/>
          <w:numId w:val="379"/>
        </w:numPr>
        <w:spacing w:before="80" w:after="80"/>
        <w:contextualSpacing w:val="0"/>
      </w:pPr>
      <w:r>
        <w:t xml:space="preserve">For allergies, the facility name where the allergy was recorded, reactant, signs, and symptoms are shown </w:t>
      </w:r>
    </w:p>
    <w:p w:rsidR="0070715B" w:rsidRDefault="0070715B" w:rsidP="0070715B">
      <w:pPr>
        <w:pStyle w:val="ListParagraph"/>
        <w:numPr>
          <w:ilvl w:val="0"/>
          <w:numId w:val="379"/>
        </w:numPr>
        <w:spacing w:before="80" w:after="80"/>
        <w:contextualSpacing w:val="0"/>
      </w:pPr>
      <w:r>
        <w:t xml:space="preserve">Allergies are sorted in the following manner: </w:t>
      </w:r>
    </w:p>
    <w:p w:rsidR="0070715B" w:rsidRDefault="0070715B" w:rsidP="0070715B">
      <w:pPr>
        <w:pStyle w:val="ListParagraph"/>
        <w:numPr>
          <w:ilvl w:val="0"/>
          <w:numId w:val="380"/>
        </w:numPr>
        <w:ind w:left="1080"/>
        <w:contextualSpacing w:val="0"/>
      </w:pPr>
      <w:r>
        <w:t xml:space="preserve">Allergies are sorted by clinical danger level </w:t>
      </w:r>
    </w:p>
    <w:p w:rsidR="0070715B" w:rsidRDefault="0070715B" w:rsidP="0070715B">
      <w:pPr>
        <w:pStyle w:val="ListParagraph"/>
        <w:numPr>
          <w:ilvl w:val="0"/>
          <w:numId w:val="380"/>
        </w:numPr>
        <w:ind w:left="1080"/>
        <w:contextualSpacing w:val="0"/>
      </w:pPr>
      <w:r>
        <w:t xml:space="preserve">In cases where allergy severity and symptoms are identical in one or more order checks, a single consolidated order check will display to the user. The sort order hierarchy is: </w:t>
      </w:r>
    </w:p>
    <w:p w:rsidR="0070715B" w:rsidRDefault="0070715B" w:rsidP="0070715B">
      <w:pPr>
        <w:pStyle w:val="ListParagraph"/>
        <w:numPr>
          <w:ilvl w:val="0"/>
          <w:numId w:val="376"/>
        </w:numPr>
        <w:ind w:left="1440"/>
        <w:contextualSpacing w:val="0"/>
      </w:pPr>
      <w:r>
        <w:t>first by Severity (Highest to Lowest),</w:t>
      </w:r>
    </w:p>
    <w:p w:rsidR="0070715B" w:rsidRDefault="0070715B" w:rsidP="0070715B">
      <w:pPr>
        <w:pStyle w:val="ListParagraph"/>
        <w:numPr>
          <w:ilvl w:val="0"/>
          <w:numId w:val="376"/>
        </w:numPr>
        <w:ind w:left="1440"/>
        <w:contextualSpacing w:val="0"/>
      </w:pPr>
      <w:r>
        <w:t>second by Causative Agent,</w:t>
      </w:r>
    </w:p>
    <w:p w:rsidR="0070715B" w:rsidRDefault="0070715B" w:rsidP="0070715B">
      <w:pPr>
        <w:pStyle w:val="ListParagraph"/>
        <w:numPr>
          <w:ilvl w:val="0"/>
          <w:numId w:val="376"/>
        </w:numPr>
        <w:ind w:left="1440"/>
        <w:contextualSpacing w:val="0"/>
      </w:pPr>
      <w:r>
        <w:t xml:space="preserve">last by Local and Remote locations </w:t>
      </w:r>
    </w:p>
    <w:p w:rsidR="0070715B" w:rsidRDefault="0070715B" w:rsidP="0070715B">
      <w:r>
        <w:br w:type="page"/>
      </w:r>
    </w:p>
    <w:p w:rsidR="0070715B" w:rsidRDefault="0070715B" w:rsidP="0070715B">
      <w:r>
        <w:lastRenderedPageBreak/>
        <w:t xml:space="preserve">An example of the order check screen with remote facility names in the order checks is shown below. </w:t>
      </w:r>
    </w:p>
    <w:p w:rsidR="0070715B" w:rsidRDefault="0070715B" w:rsidP="0070715B">
      <w:r>
        <w:rPr>
          <w:noProof/>
        </w:rPr>
        <w:drawing>
          <wp:inline distT="0" distB="0" distL="0" distR="0" wp14:anchorId="770EB86F" wp14:editId="0AC683BF">
            <wp:extent cx="5143500" cy="2506532"/>
            <wp:effectExtent l="0" t="0" r="0" b="8255"/>
            <wp:docPr id="44720" name="Picture 44720" descr="Screen capture shows sample order checks."/>
            <wp:cNvGraphicFramePr/>
            <a:graphic xmlns:a="http://schemas.openxmlformats.org/drawingml/2006/main">
              <a:graphicData uri="http://schemas.openxmlformats.org/drawingml/2006/picture">
                <pic:pic xmlns:pic="http://schemas.openxmlformats.org/drawingml/2006/picture">
                  <pic:nvPicPr>
                    <pic:cNvPr id="44720" name="Picture 44720"/>
                    <pic:cNvPicPr/>
                  </pic:nvPicPr>
                  <pic:blipFill>
                    <a:blip r:embed="rId209"/>
                    <a:stretch>
                      <a:fillRect/>
                    </a:stretch>
                  </pic:blipFill>
                  <pic:spPr>
                    <a:xfrm>
                      <a:off x="0" y="0"/>
                      <a:ext cx="5154537" cy="2511910"/>
                    </a:xfrm>
                    <a:prstGeom prst="rect">
                      <a:avLst/>
                    </a:prstGeom>
                  </pic:spPr>
                </pic:pic>
              </a:graphicData>
            </a:graphic>
          </wp:inline>
        </w:drawing>
      </w:r>
      <w:r>
        <w:t xml:space="preserve"> </w:t>
      </w:r>
    </w:p>
    <w:p w:rsidR="0070715B" w:rsidRDefault="0070715B" w:rsidP="0070715B">
      <w:pPr>
        <w:pStyle w:val="Caption"/>
      </w:pPr>
      <w:r>
        <w:t>This screen capture shows sample order checks. At the end of possible interactions, CPRS displays the remote medication order’s location and for allergies, displays the allergy’s location. In this example, “4th Medical Group” denotes a DoD medical facility and “Cleveland” is a remote VAMC</w:t>
      </w:r>
    </w:p>
    <w:p w:rsidR="0070715B" w:rsidRDefault="0070715B" w:rsidP="0070715B">
      <w:r>
        <w:rPr>
          <w:noProof/>
        </w:rPr>
        <w:drawing>
          <wp:inline distT="0" distB="0" distL="0" distR="0" wp14:anchorId="7CB8EEF4" wp14:editId="5DB40C29">
            <wp:extent cx="5143500" cy="1808629"/>
            <wp:effectExtent l="0" t="0" r="0" b="1270"/>
            <wp:docPr id="44722" name="Picture 44722" descr="Screen capture shows a duplicate therapy warning, a general dosing check, and a message that the daily dose range check could not be performed because of missing data."/>
            <wp:cNvGraphicFramePr/>
            <a:graphic xmlns:a="http://schemas.openxmlformats.org/drawingml/2006/main">
              <a:graphicData uri="http://schemas.openxmlformats.org/drawingml/2006/picture">
                <pic:pic xmlns:pic="http://schemas.openxmlformats.org/drawingml/2006/picture">
                  <pic:nvPicPr>
                    <pic:cNvPr id="44722" name="Picture 44722"/>
                    <pic:cNvPicPr/>
                  </pic:nvPicPr>
                  <pic:blipFill>
                    <a:blip r:embed="rId254"/>
                    <a:stretch>
                      <a:fillRect/>
                    </a:stretch>
                  </pic:blipFill>
                  <pic:spPr>
                    <a:xfrm>
                      <a:off x="0" y="0"/>
                      <a:ext cx="5156808" cy="1813308"/>
                    </a:xfrm>
                    <a:prstGeom prst="rect">
                      <a:avLst/>
                    </a:prstGeom>
                  </pic:spPr>
                </pic:pic>
              </a:graphicData>
            </a:graphic>
          </wp:inline>
        </w:drawing>
      </w:r>
      <w:r>
        <w:rPr>
          <w:sz w:val="18"/>
        </w:rPr>
        <w:t xml:space="preserve"> </w:t>
      </w:r>
    </w:p>
    <w:p w:rsidR="0070715B" w:rsidRDefault="0070715B" w:rsidP="0070715B">
      <w:pPr>
        <w:pStyle w:val="Caption"/>
      </w:pPr>
      <w:r>
        <w:t>This screen capture shows a duplicate therapy warning, a general dosing check, and a message that the daily dose range check could not be performed because of missing data</w:t>
      </w:r>
    </w:p>
    <w:p w:rsidR="0070715B" w:rsidRDefault="0070715B" w:rsidP="0070715B">
      <w:r>
        <w:rPr>
          <w:noProof/>
        </w:rPr>
        <w:drawing>
          <wp:inline distT="0" distB="0" distL="0" distR="0" wp14:anchorId="5F43751B" wp14:editId="39F08272">
            <wp:extent cx="5143500" cy="1939066"/>
            <wp:effectExtent l="0" t="0" r="0" b="4445"/>
            <wp:docPr id="44724" name="Picture 44724" descr="Screen capture shows sample order checks. Red boxes have been added to show where CPRS displays the remote medication order’s location."/>
            <wp:cNvGraphicFramePr/>
            <a:graphic xmlns:a="http://schemas.openxmlformats.org/drawingml/2006/main">
              <a:graphicData uri="http://schemas.openxmlformats.org/drawingml/2006/picture">
                <pic:pic xmlns:pic="http://schemas.openxmlformats.org/drawingml/2006/picture">
                  <pic:nvPicPr>
                    <pic:cNvPr id="44724" name="Picture 44724"/>
                    <pic:cNvPicPr/>
                  </pic:nvPicPr>
                  <pic:blipFill>
                    <a:blip r:embed="rId255"/>
                    <a:stretch>
                      <a:fillRect/>
                    </a:stretch>
                  </pic:blipFill>
                  <pic:spPr>
                    <a:xfrm>
                      <a:off x="0" y="0"/>
                      <a:ext cx="5150013" cy="1941522"/>
                    </a:xfrm>
                    <a:prstGeom prst="rect">
                      <a:avLst/>
                    </a:prstGeom>
                  </pic:spPr>
                </pic:pic>
              </a:graphicData>
            </a:graphic>
          </wp:inline>
        </w:drawing>
      </w:r>
      <w:r>
        <w:rPr>
          <w:sz w:val="18"/>
        </w:rPr>
        <w:t xml:space="preserve"> </w:t>
      </w:r>
    </w:p>
    <w:p w:rsidR="0070715B" w:rsidRDefault="0070715B" w:rsidP="0070715B">
      <w:pPr>
        <w:pStyle w:val="Caption"/>
      </w:pPr>
      <w:r>
        <w:t>This screen capture shows sample order checks. Red boxes have been added to show where CPRS displays the remote medication order’s location, in this case a Department of Defense medical facility. The red boxes are for emphasis and do not display in CPRS. In this example, “4</w:t>
      </w:r>
      <w:r>
        <w:rPr>
          <w:vertAlign w:val="superscript"/>
        </w:rPr>
        <w:t>th</w:t>
      </w:r>
      <w:r>
        <w:t xml:space="preserve"> Medical Group” denotes a DoD medical facility. Order checks also indicate if a monograph is available that contains additional information</w:t>
      </w:r>
    </w:p>
    <w:p w:rsidR="0070715B" w:rsidRDefault="0070715B" w:rsidP="0070715B">
      <w:r>
        <w:lastRenderedPageBreak/>
        <w:t>Allergies display the facility name where the allergy was recorded. If there is more than one station, the local station is displayed first.</w:t>
      </w:r>
    </w:p>
    <w:p w:rsidR="0070715B" w:rsidRDefault="0070715B" w:rsidP="0070715B">
      <w:r>
        <w:t xml:space="preserve">To ensure that providers have the information they need, CPRS also provides the message “Remote Order Checking not available – checks done on local data only”, as shown below, if CPRS cannot communicate with remote sources. </w:t>
      </w:r>
    </w:p>
    <w:p w:rsidR="0070715B" w:rsidRDefault="0070715B" w:rsidP="0070715B">
      <w:r>
        <w:rPr>
          <w:noProof/>
        </w:rPr>
        <w:drawing>
          <wp:inline distT="0" distB="0" distL="0" distR="0" wp14:anchorId="5AC92FFF" wp14:editId="734328A5">
            <wp:extent cx="4572000" cy="2003425"/>
            <wp:effectExtent l="0" t="0" r="0" b="0"/>
            <wp:docPr id="44822" name="Picture 44822" descr="Message to provider indicating that CPRS cannot communicate with remote sources."/>
            <wp:cNvGraphicFramePr/>
            <a:graphic xmlns:a="http://schemas.openxmlformats.org/drawingml/2006/main">
              <a:graphicData uri="http://schemas.openxmlformats.org/drawingml/2006/picture">
                <pic:pic xmlns:pic="http://schemas.openxmlformats.org/drawingml/2006/picture">
                  <pic:nvPicPr>
                    <pic:cNvPr id="44822" name="Picture 44822"/>
                    <pic:cNvPicPr/>
                  </pic:nvPicPr>
                  <pic:blipFill>
                    <a:blip r:embed="rId211"/>
                    <a:stretch>
                      <a:fillRect/>
                    </a:stretch>
                  </pic:blipFill>
                  <pic:spPr>
                    <a:xfrm>
                      <a:off x="0" y="0"/>
                      <a:ext cx="4572000" cy="2003425"/>
                    </a:xfrm>
                    <a:prstGeom prst="rect">
                      <a:avLst/>
                    </a:prstGeom>
                  </pic:spPr>
                </pic:pic>
              </a:graphicData>
            </a:graphic>
          </wp:inline>
        </w:drawing>
      </w:r>
      <w:r>
        <w:rPr>
          <w:sz w:val="18"/>
        </w:rPr>
        <w:t xml:space="preserve"> </w:t>
      </w:r>
    </w:p>
    <w:p w:rsidR="0070715B" w:rsidRDefault="0070715B" w:rsidP="0070715B">
      <w:pPr>
        <w:pStyle w:val="Caption"/>
      </w:pPr>
      <w:r>
        <w:t>If CPRS cannot communicate with remote sources, it indicates this in the message to the provider. The box and arrow are added here to show how the message will display</w:t>
      </w:r>
    </w:p>
    <w:p w:rsidR="0070715B" w:rsidRDefault="0070715B" w:rsidP="0070715B">
      <w:r>
        <w:t xml:space="preserve">CPRS shows this message once during an ordering session when it cannot communicate with the HDR and then does not show it again until the user begins another ordering session. However, after displaying the message, CPRS continues to attempt communication with the HDR. If CPRS reaches the HDR, remote order checks will appear when orders are placed. </w:t>
      </w:r>
    </w:p>
    <w:p w:rsidR="0070715B" w:rsidRPr="00F63D50" w:rsidRDefault="0070715B" w:rsidP="0070715B">
      <w:pPr>
        <w:rPr>
          <w:b/>
        </w:rPr>
      </w:pPr>
      <w:r w:rsidRPr="00F63D50">
        <w:rPr>
          <w:b/>
        </w:rPr>
        <w:t xml:space="preserve">How Is RDI Remote Order Checking Enabled? </w:t>
      </w:r>
    </w:p>
    <w:p w:rsidR="0070715B" w:rsidRDefault="0070715B" w:rsidP="0070715B">
      <w:r>
        <w:t xml:space="preserve">To use remote order checking, your site must enable a parameter to access HDR data. This parameter is set for the entire facility. </w:t>
      </w:r>
    </w:p>
    <w:p w:rsidR="0070715B" w:rsidRPr="00F63D50" w:rsidRDefault="0070715B" w:rsidP="0070715B">
      <w:pPr>
        <w:rPr>
          <w:b/>
        </w:rPr>
      </w:pPr>
      <w:r w:rsidRPr="00F63D50">
        <w:rPr>
          <w:b/>
        </w:rPr>
        <w:t xml:space="preserve">When Does CPRS Get Remote Data? </w:t>
      </w:r>
    </w:p>
    <w:p w:rsidR="0070715B" w:rsidRDefault="0070715B" w:rsidP="0070715B">
      <w:r>
        <w:t xml:space="preserve">Order checks from CPRS can happen several times during a CPRS ordering session: </w:t>
      </w:r>
    </w:p>
    <w:p w:rsidR="0070715B" w:rsidRDefault="0070715B" w:rsidP="0070715B">
      <w:pPr>
        <w:pStyle w:val="ListParagraph"/>
        <w:numPr>
          <w:ilvl w:val="0"/>
          <w:numId w:val="381"/>
        </w:numPr>
        <w:contextualSpacing w:val="0"/>
      </w:pPr>
      <w:r>
        <w:t xml:space="preserve">Beginning to write/copy/change orders – When a user selects an order menu to begin writing orders, CPRS requests some order checks, such as polypharmacy, renal function, or creatinine clearance, for example. </w:t>
      </w:r>
    </w:p>
    <w:p w:rsidR="0070715B" w:rsidRDefault="0070715B" w:rsidP="0070715B">
      <w:pPr>
        <w:pStyle w:val="ListParagraph"/>
        <w:numPr>
          <w:ilvl w:val="0"/>
          <w:numId w:val="381"/>
        </w:numPr>
        <w:contextualSpacing w:val="0"/>
      </w:pPr>
      <w:r>
        <w:t xml:space="preserve">On order acceptance – When the user selects Accept, CPRS requests the order checks. </w:t>
      </w:r>
    </w:p>
    <w:p w:rsidR="0070715B" w:rsidRDefault="0070715B" w:rsidP="0070715B">
      <w:pPr>
        <w:pStyle w:val="ListParagraph"/>
        <w:numPr>
          <w:ilvl w:val="0"/>
          <w:numId w:val="381"/>
        </w:numPr>
        <w:contextualSpacing w:val="0"/>
      </w:pPr>
      <w:r>
        <w:t>Signature of orders – When a user signs the order, CPRS requests order checks.</w:t>
      </w:r>
    </w:p>
    <w:p w:rsidR="0070715B" w:rsidRPr="00F63D50" w:rsidRDefault="0070715B" w:rsidP="0070715B">
      <w:pPr>
        <w:rPr>
          <w:b/>
        </w:rPr>
      </w:pPr>
      <w:r w:rsidRPr="00F63D50">
        <w:rPr>
          <w:b/>
        </w:rPr>
        <w:t xml:space="preserve">How Long Is the Data Used? </w:t>
      </w:r>
    </w:p>
    <w:p w:rsidR="0070715B" w:rsidRDefault="0070715B" w:rsidP="0070715B">
      <w:r>
        <w:t xml:space="preserve">A parameter that sites can set controls how long HDR data is stored locally and is considered “fresh” and can be used for order checks before the data will be retrieved again from the HDR. The default time for this parameter is 120 minutes or two hours, but each site can change the time in that parameter. </w:t>
      </w:r>
    </w:p>
    <w:p w:rsidR="0070715B" w:rsidRDefault="0070715B" w:rsidP="0070715B">
      <w:r>
        <w:br w:type="page"/>
      </w:r>
    </w:p>
    <w:p w:rsidR="0070715B" w:rsidRDefault="0070715B" w:rsidP="0070715B">
      <w:pPr>
        <w:pStyle w:val="Heading3"/>
      </w:pPr>
      <w:bookmarkStart w:id="172" w:name="_Toc23489336"/>
      <w:r>
        <w:lastRenderedPageBreak/>
        <w:t>Quick Orders</w:t>
      </w:r>
      <w:bookmarkEnd w:id="172"/>
      <w:r>
        <w:t xml:space="preserve"> </w:t>
      </w:r>
    </w:p>
    <w:p w:rsidR="0070715B" w:rsidRPr="00D612B2" w:rsidRDefault="0070715B" w:rsidP="0070715B">
      <w:pPr>
        <w:rPr>
          <w:spacing w:val="-6"/>
        </w:rPr>
      </w:pPr>
      <w:r w:rsidRPr="00D612B2">
        <w:rPr>
          <w:spacing w:val="-6"/>
        </w:rPr>
        <w:t>A quick order is a predefined order that a user can select. It has a value for some or all of the fields for the specific type of order selected. For example, on an outpatient medication order, the user might define the type of medication, dosage, route, and schedule, quantity, and number of refills. If the user does not define a value for one or more mandatory fields, CPRS will display the dialog for the user to fill in the missing values. Quick orders can be created for many different types of orders. There are two types of quick orders: personal and shared.</w:t>
      </w:r>
    </w:p>
    <w:p w:rsidR="0070715B" w:rsidRDefault="0070715B" w:rsidP="0070715B">
      <w:pPr>
        <w:pStyle w:val="Heading4"/>
      </w:pPr>
      <w:r>
        <w:t xml:space="preserve">Personal Quick Orders </w:t>
      </w:r>
    </w:p>
    <w:p w:rsidR="0070715B" w:rsidRPr="00D612B2" w:rsidRDefault="0070715B" w:rsidP="0070715B">
      <w:pPr>
        <w:rPr>
          <w:spacing w:val="-6"/>
        </w:rPr>
      </w:pPr>
      <w:r w:rsidRPr="00D612B2">
        <w:rPr>
          <w:spacing w:val="-6"/>
        </w:rPr>
        <w:t>Personal quick orders are created when a user fills out the order dialog, but before the user accepts the order, the user can select Options | Save as Quick Order… and give the quick order a name. CPRS saves the order, and it can then be used from that same dialog where it was created by the user that created it. Personal quick orders display at the top of the list of orders and are separated from the rest of the orders by a line.</w:t>
      </w:r>
    </w:p>
    <w:p w:rsidR="0070715B" w:rsidRPr="00D612B2" w:rsidRDefault="0070715B" w:rsidP="0070715B">
      <w:pPr>
        <w:rPr>
          <w:spacing w:val="-6"/>
        </w:rPr>
      </w:pPr>
      <w:r w:rsidRPr="00D612B2">
        <w:rPr>
          <w:spacing w:val="-6"/>
        </w:rPr>
        <w:t>For example, if a user creates a lab order and then saves it as a personal quick order, the user will give the personal quick order a name and that item will appear at the top of the lab order dialog with any other personal quick orders, followed by a line and then the full list of lab orders the next time that user opens the dialog.</w:t>
      </w:r>
    </w:p>
    <w:p w:rsidR="0070715B" w:rsidRDefault="0070715B" w:rsidP="0070715B">
      <w:r>
        <w:t xml:space="preserve">To create a personal quick order, use these steps: </w:t>
      </w:r>
    </w:p>
    <w:p w:rsidR="0070715B" w:rsidRDefault="0070715B" w:rsidP="0070715B">
      <w:pPr>
        <w:pStyle w:val="ListParagraph"/>
        <w:numPr>
          <w:ilvl w:val="0"/>
          <w:numId w:val="133"/>
        </w:numPr>
        <w:spacing w:before="100" w:after="100"/>
        <w:ind w:left="720" w:hanging="360"/>
        <w:contextualSpacing w:val="0"/>
      </w:pPr>
      <w:r>
        <w:t xml:space="preserve">Fill out an order dialog for a medication, lab, or other order that you frequently place, but DO NOT select Accept. </w:t>
      </w:r>
    </w:p>
    <w:p w:rsidR="0070715B" w:rsidRDefault="0070715B" w:rsidP="0070715B">
      <w:pPr>
        <w:pStyle w:val="ListParagraph"/>
        <w:numPr>
          <w:ilvl w:val="0"/>
          <w:numId w:val="133"/>
        </w:numPr>
        <w:spacing w:before="100" w:after="100"/>
        <w:ind w:left="720" w:hanging="360"/>
        <w:contextualSpacing w:val="0"/>
      </w:pPr>
      <w:r>
        <w:t xml:space="preserve">With the order dialog still up, select </w:t>
      </w:r>
      <w:r w:rsidRPr="00982241">
        <w:rPr>
          <w:b/>
        </w:rPr>
        <w:t>Options | Save as Quick Order…</w:t>
      </w:r>
      <w:r>
        <w:t xml:space="preserve">. </w:t>
      </w:r>
    </w:p>
    <w:p w:rsidR="0070715B" w:rsidRDefault="0070715B" w:rsidP="0070715B">
      <w:pPr>
        <w:pStyle w:val="ListParagraph"/>
        <w:numPr>
          <w:ilvl w:val="0"/>
          <w:numId w:val="133"/>
        </w:numPr>
        <w:spacing w:before="100" w:after="100"/>
        <w:ind w:left="720" w:hanging="360"/>
        <w:contextualSpacing w:val="0"/>
      </w:pPr>
      <w:r>
        <w:t>In the Add Quick Orders (</w:t>
      </w:r>
      <w:r w:rsidRPr="00982241">
        <w:rPr>
          <w:i/>
        </w:rPr>
        <w:t>type</w:t>
      </w:r>
      <w:r>
        <w:t xml:space="preserve">) dialog, where type is the package or type of order, such as Labs, Outpatient meds, etc., enter a name for the quick order and select </w:t>
      </w:r>
      <w:r w:rsidRPr="00982241">
        <w:rPr>
          <w:b/>
        </w:rPr>
        <w:t>OK</w:t>
      </w:r>
      <w:r>
        <w:t xml:space="preserve">. </w:t>
      </w:r>
    </w:p>
    <w:p w:rsidR="0070715B" w:rsidRPr="00D612B2" w:rsidRDefault="0070715B" w:rsidP="0070715B">
      <w:pPr>
        <w:ind w:left="720"/>
        <w:rPr>
          <w:spacing w:val="-6"/>
        </w:rPr>
      </w:pPr>
      <w:r w:rsidRPr="00D612B2">
        <w:rPr>
          <w:b/>
          <w:spacing w:val="-6"/>
        </w:rPr>
        <w:t>Note:</w:t>
      </w:r>
      <w:r w:rsidRPr="00D612B2">
        <w:rPr>
          <w:spacing w:val="-6"/>
        </w:rPr>
        <w:t xml:space="preserve"> You cannot save personal quick orders with the same name, even if the capitalization is different.</w:t>
      </w:r>
    </w:p>
    <w:p w:rsidR="0070715B" w:rsidRDefault="0070715B" w:rsidP="0070715B">
      <w:r>
        <w:t xml:space="preserve">To manage personal quick orders, use these steps: </w:t>
      </w:r>
    </w:p>
    <w:p w:rsidR="0070715B" w:rsidRDefault="0070715B" w:rsidP="0070715B">
      <w:pPr>
        <w:pStyle w:val="ListParagraph"/>
        <w:numPr>
          <w:ilvl w:val="0"/>
          <w:numId w:val="134"/>
        </w:numPr>
        <w:spacing w:before="100" w:after="100"/>
        <w:ind w:left="720" w:hanging="360"/>
        <w:contextualSpacing w:val="0"/>
      </w:pPr>
      <w:r>
        <w:t xml:space="preserve">Open the appropriate ordering dialog (Outpatient Meds, Inpatient Meds, Infusions, Labs, etc.). </w:t>
      </w:r>
    </w:p>
    <w:p w:rsidR="0070715B" w:rsidRDefault="0070715B" w:rsidP="0070715B">
      <w:pPr>
        <w:pStyle w:val="ListParagraph"/>
        <w:numPr>
          <w:ilvl w:val="0"/>
          <w:numId w:val="134"/>
        </w:numPr>
        <w:spacing w:before="100" w:after="100"/>
        <w:ind w:left="720" w:hanging="360"/>
        <w:contextualSpacing w:val="0"/>
      </w:pPr>
      <w:r>
        <w:t xml:space="preserve">Select Options | Edit Common List…. </w:t>
      </w:r>
    </w:p>
    <w:p w:rsidR="0070715B" w:rsidRDefault="0070715B" w:rsidP="0070715B">
      <w:pPr>
        <w:pStyle w:val="ListParagraph"/>
        <w:numPr>
          <w:ilvl w:val="0"/>
          <w:numId w:val="134"/>
        </w:numPr>
        <w:spacing w:before="100" w:after="100"/>
        <w:ind w:left="720" w:hanging="360"/>
        <w:contextualSpacing w:val="0"/>
      </w:pPr>
      <w:r>
        <w:t xml:space="preserve">To rename a personal quick order, do the following: </w:t>
      </w:r>
    </w:p>
    <w:p w:rsidR="0070715B" w:rsidRDefault="0070715B" w:rsidP="0070715B">
      <w:pPr>
        <w:pStyle w:val="ListParagraph"/>
        <w:numPr>
          <w:ilvl w:val="1"/>
          <w:numId w:val="134"/>
        </w:numPr>
        <w:spacing w:before="100" w:after="100"/>
        <w:ind w:left="1080" w:hanging="360"/>
        <w:contextualSpacing w:val="0"/>
      </w:pPr>
      <w:r>
        <w:t xml:space="preserve">Highlight the personal quick order name. </w:t>
      </w:r>
    </w:p>
    <w:p w:rsidR="0070715B" w:rsidRDefault="0070715B" w:rsidP="0070715B">
      <w:pPr>
        <w:pStyle w:val="ListParagraph"/>
        <w:numPr>
          <w:ilvl w:val="1"/>
          <w:numId w:val="134"/>
        </w:numPr>
        <w:spacing w:before="100" w:after="100"/>
        <w:ind w:left="1080" w:hanging="360"/>
        <w:contextualSpacing w:val="0"/>
      </w:pPr>
      <w:r>
        <w:t xml:space="preserve">Select the </w:t>
      </w:r>
      <w:r w:rsidRPr="00982241">
        <w:rPr>
          <w:b/>
        </w:rPr>
        <w:t xml:space="preserve">Rename </w:t>
      </w:r>
      <w:r>
        <w:t xml:space="preserve">button. </w:t>
      </w:r>
    </w:p>
    <w:p w:rsidR="0070715B" w:rsidRDefault="0070715B" w:rsidP="0070715B">
      <w:pPr>
        <w:pStyle w:val="ListParagraph"/>
        <w:numPr>
          <w:ilvl w:val="1"/>
          <w:numId w:val="134"/>
        </w:numPr>
        <w:spacing w:before="100" w:after="100"/>
        <w:ind w:left="1080" w:hanging="360"/>
        <w:contextualSpacing w:val="0"/>
      </w:pPr>
      <w:r>
        <w:t xml:space="preserve">In the Rename dialog, type the new name for the personal quick order and select </w:t>
      </w:r>
      <w:r w:rsidRPr="00982241">
        <w:rPr>
          <w:b/>
        </w:rPr>
        <w:t>OK</w:t>
      </w:r>
      <w:r>
        <w:t xml:space="preserve">. </w:t>
      </w:r>
    </w:p>
    <w:p w:rsidR="0070715B" w:rsidRDefault="0070715B" w:rsidP="0070715B">
      <w:pPr>
        <w:pStyle w:val="ListParagraph"/>
        <w:numPr>
          <w:ilvl w:val="1"/>
          <w:numId w:val="134"/>
        </w:numPr>
        <w:spacing w:before="100" w:after="100"/>
        <w:ind w:left="1080" w:hanging="360"/>
        <w:contextualSpacing w:val="0"/>
      </w:pPr>
      <w:r>
        <w:t xml:space="preserve">Repeat steps a-c if needed to rename additional orders. </w:t>
      </w:r>
    </w:p>
    <w:p w:rsidR="0070715B" w:rsidRDefault="0070715B" w:rsidP="0070715B">
      <w:pPr>
        <w:pStyle w:val="ListParagraph"/>
        <w:numPr>
          <w:ilvl w:val="0"/>
          <w:numId w:val="134"/>
        </w:numPr>
        <w:spacing w:before="100" w:after="100"/>
        <w:ind w:left="720" w:hanging="360"/>
        <w:contextualSpacing w:val="0"/>
      </w:pPr>
      <w:r>
        <w:t xml:space="preserve">To change the position of a personal quick order in the list, do the following: </w:t>
      </w:r>
    </w:p>
    <w:p w:rsidR="0070715B" w:rsidRDefault="0070715B" w:rsidP="0070715B">
      <w:pPr>
        <w:pStyle w:val="ListParagraph"/>
        <w:numPr>
          <w:ilvl w:val="2"/>
          <w:numId w:val="135"/>
        </w:numPr>
        <w:spacing w:before="100" w:after="100"/>
        <w:ind w:left="1080" w:hanging="360"/>
        <w:contextualSpacing w:val="0"/>
      </w:pPr>
      <w:r>
        <w:t xml:space="preserve">Highlight the personal quick order name. </w:t>
      </w:r>
    </w:p>
    <w:p w:rsidR="0070715B" w:rsidRPr="00D612B2" w:rsidRDefault="0070715B" w:rsidP="0070715B">
      <w:pPr>
        <w:pStyle w:val="ListParagraph"/>
        <w:numPr>
          <w:ilvl w:val="2"/>
          <w:numId w:val="135"/>
        </w:numPr>
        <w:spacing w:before="100" w:after="100"/>
        <w:ind w:left="1080" w:hanging="360"/>
        <w:contextualSpacing w:val="0"/>
        <w:rPr>
          <w:spacing w:val="-6"/>
        </w:rPr>
      </w:pPr>
      <w:r w:rsidRPr="00D612B2">
        <w:rPr>
          <w:spacing w:val="-6"/>
        </w:rPr>
        <w:t>Use the arrow buttons to the left of the name list to move the name up or down to the chosen position.</w:t>
      </w:r>
    </w:p>
    <w:p w:rsidR="0070715B" w:rsidRDefault="0070715B" w:rsidP="0070715B">
      <w:pPr>
        <w:pStyle w:val="ListParagraph"/>
        <w:numPr>
          <w:ilvl w:val="2"/>
          <w:numId w:val="135"/>
        </w:numPr>
        <w:spacing w:before="100" w:after="100"/>
        <w:ind w:left="1080" w:hanging="360"/>
        <w:contextualSpacing w:val="0"/>
      </w:pPr>
      <w:r>
        <w:t xml:space="preserve">Repeat steps a and b if needed to arrange the list to your preference. </w:t>
      </w:r>
    </w:p>
    <w:p w:rsidR="0070715B" w:rsidRDefault="0070715B" w:rsidP="0070715B">
      <w:pPr>
        <w:pStyle w:val="ListParagraph"/>
        <w:numPr>
          <w:ilvl w:val="0"/>
          <w:numId w:val="134"/>
        </w:numPr>
        <w:spacing w:before="100" w:after="100"/>
        <w:ind w:left="720" w:hanging="360"/>
        <w:contextualSpacing w:val="0"/>
      </w:pPr>
      <w:r>
        <w:t xml:space="preserve">To delete a quick order, do the following: </w:t>
      </w:r>
    </w:p>
    <w:p w:rsidR="0070715B" w:rsidRDefault="0070715B" w:rsidP="0070715B">
      <w:pPr>
        <w:pStyle w:val="ListParagraph"/>
        <w:numPr>
          <w:ilvl w:val="3"/>
          <w:numId w:val="136"/>
        </w:numPr>
        <w:spacing w:before="100" w:after="100"/>
        <w:ind w:left="1080" w:hanging="360"/>
        <w:contextualSpacing w:val="0"/>
      </w:pPr>
      <w:r>
        <w:t xml:space="preserve">Highlight the personal quick order to be deleted. </w:t>
      </w:r>
    </w:p>
    <w:p w:rsidR="0070715B" w:rsidRDefault="0070715B" w:rsidP="0070715B">
      <w:pPr>
        <w:pStyle w:val="ListParagraph"/>
        <w:numPr>
          <w:ilvl w:val="3"/>
          <w:numId w:val="136"/>
        </w:numPr>
        <w:spacing w:before="100" w:after="100"/>
        <w:ind w:left="1080" w:hanging="360"/>
        <w:contextualSpacing w:val="0"/>
      </w:pPr>
      <w:r>
        <w:t xml:space="preserve">Select the </w:t>
      </w:r>
      <w:r w:rsidRPr="00982241">
        <w:rPr>
          <w:b/>
        </w:rPr>
        <w:t>Delete</w:t>
      </w:r>
      <w:r>
        <w:t xml:space="preserve"> button.  </w:t>
      </w:r>
    </w:p>
    <w:p w:rsidR="0070715B" w:rsidRDefault="0070715B" w:rsidP="0070715B">
      <w:pPr>
        <w:pStyle w:val="ListParagraph"/>
        <w:numPr>
          <w:ilvl w:val="3"/>
          <w:numId w:val="136"/>
        </w:numPr>
        <w:spacing w:before="100" w:after="100"/>
        <w:ind w:left="1080" w:hanging="360"/>
        <w:contextualSpacing w:val="0"/>
      </w:pPr>
      <w:r>
        <w:t xml:space="preserve">Repeat steps a and b if needed to delete additional personal quick orders. </w:t>
      </w:r>
    </w:p>
    <w:p w:rsidR="0070715B" w:rsidRDefault="0070715B" w:rsidP="0070715B">
      <w:pPr>
        <w:pStyle w:val="ListParagraph"/>
        <w:numPr>
          <w:ilvl w:val="0"/>
          <w:numId w:val="134"/>
        </w:numPr>
        <w:spacing w:before="100" w:after="100"/>
        <w:ind w:left="720" w:hanging="360"/>
        <w:contextualSpacing w:val="0"/>
      </w:pPr>
      <w:r>
        <w:t xml:space="preserve">When finished managing the personal quick order list, select </w:t>
      </w:r>
      <w:r w:rsidRPr="00982241">
        <w:rPr>
          <w:b/>
        </w:rPr>
        <w:t>OK</w:t>
      </w:r>
      <w:r>
        <w:t>.</w:t>
      </w:r>
    </w:p>
    <w:p w:rsidR="0070715B" w:rsidRDefault="0070715B" w:rsidP="0070715B">
      <w:pPr>
        <w:pStyle w:val="Heading4"/>
      </w:pPr>
      <w:r>
        <w:lastRenderedPageBreak/>
        <w:t xml:space="preserve">Shared Quick Orders </w:t>
      </w:r>
    </w:p>
    <w:p w:rsidR="0070715B" w:rsidRDefault="0070715B" w:rsidP="0070715B">
      <w:r>
        <w:t xml:space="preserve">Shared quick orders are created in VistA by someone like a Clinical Applications Coordinator (CAC). These quick orders can be made available to all CPRS users by placing them on order menus, and can be used in order sets. </w:t>
      </w:r>
    </w:p>
    <w:p w:rsidR="0070715B" w:rsidRDefault="0070715B" w:rsidP="0070715B">
      <w:pPr>
        <w:pStyle w:val="Heading4"/>
      </w:pPr>
      <w:r>
        <w:t xml:space="preserve">Antimicrobial Medication Quick Orders </w:t>
      </w:r>
    </w:p>
    <w:p w:rsidR="0070715B" w:rsidRDefault="0070715B" w:rsidP="0070715B">
      <w:r>
        <w:t xml:space="preserve">Tracking the use of antimicrobial drugs can be accomplished by creating antimicrobial medication quick orders that contain “tracking hooks.” There are two hooks: The |OR QUICK ORDER AUDIT| hook tracks clinically preferred antimicrobial drug orders; the |OR QUICK ORDER AUDIT(ALT)| hook tracks orders that prescribe an alternative to a clinically preferred antimicrobial drug. </w:t>
      </w:r>
    </w:p>
    <w:p w:rsidR="0070715B" w:rsidRDefault="0070715B" w:rsidP="0070715B">
      <w:r>
        <w:rPr>
          <w:b/>
        </w:rPr>
        <w:t>Note</w:t>
      </w:r>
      <w:r>
        <w:t xml:space="preserve">: Sites that do not wish to track antimicrobial prescribing practices using quick orders, or do not use the VISN 23 Antimicrobial Clinical Decision Support System (CDSS), do not need to perform the setup steps for using the antimicrobial hooks and reporting features described in this document. </w:t>
      </w:r>
    </w:p>
    <w:p w:rsidR="0070715B" w:rsidRDefault="0070715B" w:rsidP="0070715B">
      <w:r>
        <w:t>Quick orders configured with either of the tracking hooks, and the CPRS menus that provide access to these quick orders, must be set up by a CAC or Office of Information and Technology (OIT) member. For information on how to set up microbial medication quick orders with tracking hooks, refer to the</w:t>
      </w:r>
      <w:r>
        <w:rPr>
          <w:i/>
        </w:rPr>
        <w:t xml:space="preserve"> Computerized Patient Record System (CPRS) Technical Manual: GUI Version</w:t>
      </w:r>
      <w:r>
        <w:t xml:space="preserve">. </w:t>
      </w:r>
    </w:p>
    <w:p w:rsidR="0070715B" w:rsidRDefault="0070715B" w:rsidP="0070715B">
      <w:r>
        <w:t xml:space="preserve">Upon logging into CPRS, a clinician with permission to prescribe antimicrobial drugs must navigate to the menu defined by the CAC responsible for implementing quick order audit capabilities. This menu lists available antimicrobial quick orders configured with a tracking hook. From this menu, the clinician can prescribe the clinically preferred medication, or an alternate drug, by selecting the quick order from the menu of available quick orders. </w:t>
      </w:r>
    </w:p>
    <w:p w:rsidR="0070715B" w:rsidRDefault="0070715B" w:rsidP="0070715B">
      <w:r>
        <w:rPr>
          <w:b/>
        </w:rPr>
        <w:t>Note</w:t>
      </w:r>
      <w:r>
        <w:t xml:space="preserve">: The menu shown in the following example may be different from the implementation at your site. This menu should be customized for the specific needs of facility clinicians. Check with your CAC for more information. </w:t>
      </w:r>
    </w:p>
    <w:p w:rsidR="0070715B" w:rsidRDefault="0070715B" w:rsidP="0070715B">
      <w:r>
        <w:t xml:space="preserve">In the following example, the menu is named “ANTIMICROBIAL QUICK ORDERS” and displays when the ANTIMICROBIALS option is selected from the Add New Orders menu. The site CAC may place this option elsewhere or use a different name. This is intended as an example only. </w:t>
      </w:r>
    </w:p>
    <w:p w:rsidR="0070715B" w:rsidRDefault="0070715B" w:rsidP="0070715B">
      <w:r>
        <w:t xml:space="preserve">To prescribe an antimicrobial drug using a tracking quick order in CPRS: </w:t>
      </w:r>
    </w:p>
    <w:p w:rsidR="0070715B" w:rsidRDefault="0070715B" w:rsidP="0070715B">
      <w:r>
        <w:t xml:space="preserve">Navigate to the Add New Order menu and then select ANTIMICROBIALS (or the equivalent option defined by your site CAC). The ANTIMICROBIAL QUICK ORDERS menu displays. </w:t>
      </w:r>
    </w:p>
    <w:p w:rsidR="0070715B" w:rsidRDefault="0070715B" w:rsidP="0070715B">
      <w:r>
        <w:rPr>
          <w:noProof/>
        </w:rPr>
        <w:lastRenderedPageBreak/>
        <w:drawing>
          <wp:inline distT="0" distB="0" distL="0" distR="0" wp14:anchorId="727B2811" wp14:editId="79BD0431">
            <wp:extent cx="4800600" cy="4343400"/>
            <wp:effectExtent l="0" t="0" r="0" b="0"/>
            <wp:docPr id="45188" name="Picture 45188" descr="Antimicrobials menu option on the CPRS Add New Orders popup menu."/>
            <wp:cNvGraphicFramePr/>
            <a:graphic xmlns:a="http://schemas.openxmlformats.org/drawingml/2006/main">
              <a:graphicData uri="http://schemas.openxmlformats.org/drawingml/2006/picture">
                <pic:pic xmlns:pic="http://schemas.openxmlformats.org/drawingml/2006/picture">
                  <pic:nvPicPr>
                    <pic:cNvPr id="45188" name="Picture 45188"/>
                    <pic:cNvPicPr/>
                  </pic:nvPicPr>
                  <pic:blipFill>
                    <a:blip r:embed="rId256"/>
                    <a:stretch>
                      <a:fillRect/>
                    </a:stretch>
                  </pic:blipFill>
                  <pic:spPr>
                    <a:xfrm>
                      <a:off x="0" y="0"/>
                      <a:ext cx="4800601" cy="4343401"/>
                    </a:xfrm>
                    <a:prstGeom prst="rect">
                      <a:avLst/>
                    </a:prstGeom>
                  </pic:spPr>
                </pic:pic>
              </a:graphicData>
            </a:graphic>
          </wp:inline>
        </w:drawing>
      </w:r>
      <w:r>
        <w:rPr>
          <w:sz w:val="18"/>
        </w:rPr>
        <w:t xml:space="preserve"> </w:t>
      </w:r>
    </w:p>
    <w:p w:rsidR="0070715B" w:rsidRDefault="0070715B" w:rsidP="0070715B">
      <w:pPr>
        <w:pStyle w:val="Caption"/>
      </w:pPr>
      <w:r>
        <w:t>Antimicrobials menu option on the CPRS Add New Orders popup menu</w:t>
      </w:r>
    </w:p>
    <w:p w:rsidR="0070715B" w:rsidRDefault="0070715B" w:rsidP="0070715B">
      <w:r>
        <w:rPr>
          <w:b/>
        </w:rPr>
        <w:t>Note:</w:t>
      </w:r>
      <w:r>
        <w:t xml:space="preserve">     Quick orders listed on the ANTIMICROBIAL QUICK ORDERS menu shown below are example quick orders containing either the Primary (clinically preferred drug) or the Alternative (to a clinically preferred drug) tracking hook. </w:t>
      </w:r>
    </w:p>
    <w:p w:rsidR="0070715B" w:rsidRDefault="0070715B" w:rsidP="0070715B">
      <w:r>
        <w:t>The naming conventions for antimicrobial quick orders are site specific. Your CAC may use an alternative naming schema for the quick orders.</w:t>
      </w:r>
    </w:p>
    <w:p w:rsidR="0070715B" w:rsidRDefault="0070715B" w:rsidP="0070715B">
      <w:r>
        <w:t xml:space="preserve">Select a preconfigured quick order from the ANTIMICROBIAL QUICK ORDERS menu or the equivalent menu configured for your site. </w:t>
      </w:r>
    </w:p>
    <w:p w:rsidR="0070715B" w:rsidRDefault="0070715B" w:rsidP="0070715B">
      <w:r>
        <w:rPr>
          <w:noProof/>
        </w:rPr>
        <mc:AlternateContent>
          <mc:Choice Requires="wpg">
            <w:drawing>
              <wp:inline distT="0" distB="0" distL="0" distR="0" wp14:anchorId="6356BAEB" wp14:editId="114DB199">
                <wp:extent cx="5372100" cy="1870486"/>
                <wp:effectExtent l="0" t="0" r="0" b="15875"/>
                <wp:docPr id="588904" name="Group 588904">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5372100" cy="1870486"/>
                          <a:chOff x="0" y="0"/>
                          <a:chExt cx="5503419" cy="1763319"/>
                        </a:xfrm>
                      </wpg:grpSpPr>
                      <wps:wsp>
                        <wps:cNvPr id="45183" name="Rectangle 45183"/>
                        <wps:cNvSpPr/>
                        <wps:spPr>
                          <a:xfrm>
                            <a:off x="5474844" y="1636789"/>
                            <a:ext cx="38005" cy="168285"/>
                          </a:xfrm>
                          <a:prstGeom prst="rect">
                            <a:avLst/>
                          </a:prstGeom>
                          <a:ln>
                            <a:noFill/>
                          </a:ln>
                        </wps:spPr>
                        <wps:txbx>
                          <w:txbxContent>
                            <w:p w:rsidR="0070715B" w:rsidRDefault="0070715B" w:rsidP="0070715B">
                              <w:r>
                                <w:t xml:space="preserve"> </w:t>
                              </w:r>
                            </w:p>
                          </w:txbxContent>
                        </wps:txbx>
                        <wps:bodyPr horzOverflow="overflow" vert="horz" lIns="0" tIns="0" rIns="0" bIns="0" rtlCol="0">
                          <a:noAutofit/>
                        </wps:bodyPr>
                      </wps:wsp>
                      <pic:pic xmlns:pic="http://schemas.openxmlformats.org/drawingml/2006/picture">
                        <pic:nvPicPr>
                          <pic:cNvPr id="45190" name="Picture 45190" descr="Antimicrobial Quick Orders menu listing preconfigured antimicrobial quick orders."/>
                          <pic:cNvPicPr/>
                        </pic:nvPicPr>
                        <pic:blipFill>
                          <a:blip r:embed="rId257"/>
                          <a:stretch>
                            <a:fillRect/>
                          </a:stretch>
                        </pic:blipFill>
                        <pic:spPr>
                          <a:xfrm>
                            <a:off x="3175" y="3175"/>
                            <a:ext cx="5470525" cy="1725295"/>
                          </a:xfrm>
                          <a:prstGeom prst="rect">
                            <a:avLst/>
                          </a:prstGeom>
                        </pic:spPr>
                      </pic:pic>
                      <wps:wsp>
                        <wps:cNvPr id="45191" name="Shape 45191"/>
                        <wps:cNvSpPr/>
                        <wps:spPr>
                          <a:xfrm>
                            <a:off x="0" y="0"/>
                            <a:ext cx="5476875" cy="1731645"/>
                          </a:xfrm>
                          <a:custGeom>
                            <a:avLst/>
                            <a:gdLst/>
                            <a:ahLst/>
                            <a:cxnLst/>
                            <a:rect l="0" t="0" r="0" b="0"/>
                            <a:pathLst>
                              <a:path w="5476875" h="1731645">
                                <a:moveTo>
                                  <a:pt x="0" y="1731645"/>
                                </a:moveTo>
                                <a:lnTo>
                                  <a:pt x="5476875" y="1731645"/>
                                </a:lnTo>
                                <a:lnTo>
                                  <a:pt x="5476875" y="0"/>
                                </a:lnTo>
                                <a:lnTo>
                                  <a:pt x="0" y="0"/>
                                </a:lnTo>
                                <a:close/>
                              </a:path>
                            </a:pathLst>
                          </a:custGeom>
                          <a:ln w="635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6356BAEB" id="Group 588904" o:spid="_x0000_s1175" style="width:423pt;height:147.3pt;mso-position-horizontal-relative:char;mso-position-vertical-relative:line" coordsize="55034,1763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lulHOmQQAAHILAAAOAAAAZHJzL2Uyb0RvYy54bWy8VtuO2zYQfS/Q&#10;fxD07rVkyZYsrDfYSzYIUHS3SfoBNEVZRChSJem1t0X/vTNDyfZe0ixSoA+WKWo4PHNm5pDn7/ad&#10;ih6EddLoVZyeJXEkNDe11JtV/PuX20kZR84zXTNltFjFj8LF7y5+/ul811diZlqjamEjcKJdtetX&#10;cet9X02njreiY+7M9ELDx8bYjnl4tZtpbdkOvHdqOkuSxXRnbN1bw4VzMHsTPsYX5L9pBPd3TeOE&#10;j9QqBmyenpaea3xOL85ZtbGsbyUfYLAfQNExqWHTg6sb5lm0tfKFq05ya5xp/Bk33dQ0jeSCYoBo&#10;0uRZNB+s2fYUy6babfoDTUDtM55+2C3/9eHeRrJexfOyXCZ5HGnWQZ5o62iYw8DE3v/i/DAKof11&#10;nZbZTXG7mFzly3KSZ1fZZJmXV5O0mJVX89nl5eJ9/jfSUgtewc9Y5uWDGHmGmbcFMqQcKSqmRz9x&#10;9MAgrSkmcUoIx39COt31m4riw2qg4Qfbf+7vLdjjxCa8YUz7xnb4DwmJ9lQdj4fqgMgjDpPzrJil&#10;CRQRh29pWSR5uQj1w1soshfrePt+XDlPsjxdDiuLRZbBSwAdNiaoBzi7HnrBHdPt3sYSdsJrVfS5&#10;Zb2gKnKBDkp3Pofkjdn+BH3C9EaJKEwTQWR9oMtVDph7hat5XuRlDoWDrCyyRVFSbJQP4i0rk2Q+&#10;xL4oZ+X8Seis6q3zH4TpIhysYgtYsGYq9gBpDCyNJjitND61uZVKha84AwyOCHHk9+s9hbkocDec&#10;Wpv6EUq9NfbPOxCsRpndKjbDCEpJWNgcv8aR+qiBc5SLcWDHwXocWK+uDYlKgHO59aaRhPe424AL&#10;knlx3ktewW8ofhi9yOr3xQ5W+a0V8eCke5OPjtmv234CetND+62lkv6RtBNYRlD64V5yTC2+HPUA&#10;KmEJFAQ5AAvcGMsDJ2vhOIjopfaSlGctmYp+20r+NbqzIOgu6oTeRko6D6IMiYXe143cgIs6Yk9W&#10;/UGroHRh1RnmakSBmDC/+P4E4lrJHpOPvON4IAPwPBPFV/gMgntj+BYAemJhaoUCXox2rexdHNlK&#10;dGsBgmg/1iQtrHLeCs9b3LCBjbFbQuUdPhDKIzDE/I12ydICmgF6hQbg5tgo0EnJfDa2SjGbz5b/&#10;qVcIVIBBQ0AVWuH/EJdlOtYO6Q9VDtGJ3QFV9n1hgTp7RYTzYlEigyTCRZYu8ucc8W3QE6R21BA4&#10;mOugJjDXjiO+1+MQVedf7wjQO7gOneIwAvGAfAUsLSjfAAW/d6AqXwxZ+uOpMFqEyjnaKH1qe/CJ&#10;avokvNFu/O/J96k93WbgIBwtxv9geULniQ1XxokACcOiA/QQKtidkqk0Rr3I5uCKM7isNdA4JNWd&#10;9HCLU7ID0LMigUMyuHxFmZ1/VAK5UfqTaECj4WRNyYmzm/W1suFQBx+nbsAU14TuG1Yl31yFpkz1&#10;LRt8DWiGDSjGwRNaCromHsAMbvmAJtwV4cYFQY83RrxsjIsIltH+sF7DPZc2xEIfoj2eCMgLvtGR&#10;QMc+XOwI0XAJxZvj6TvZH6/KF/8AAAD//wMAUEsDBAoAAAAAAAAAIQDfYTghtlAAALZQAAAUAAAA&#10;ZHJzL21lZGlhL2ltYWdlMS5qcGf/2P/gABBKRklGAAEBAQBgAGAAAP/bAEMAAwICAwICAwMDAwQD&#10;AwQFCAUFBAQFCgcHBggMCgwMCwoLCw0OEhANDhEOCwsQFhARExQVFRUMDxcYFhQYEhQVFP/bAEMB&#10;AwQEBQQFCQUFCRQNCw0UFBQUFBQUFBQUFBQUFBQUFBQUFBQUFBQUFBQUFBQUFBQUFBQUFBQUFBQU&#10;FBQUFBQUFP/AABEIALUCPg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N74QfBrwxP4D/4S3xCq6xFq15f65BDq0vm2mnW8t0//ACy+75u/+L73&#10;z11Vz4Y+FNy6btK8O74vuv8A2d86/wDjlZng/WJbn9knwvtbf9o8M2tx86/3tQ3V3Pjq9+D3wL+B&#10;eleLfFuitrGsalAz21v58rS310299n3/AJV/9BWtsFhJ4upGhTjKUpEVJSj70TlE8K/CKzVN2g+G&#10;/l+6/wDZnyf+gVC/hX4Pwr5v9keF9n8Pnadv3f8Ajlbfwz03w58UP2Sbn4i3Ph+z0HxG9pdXSvp8&#10;kqxReVKdvys/zfLjdXrvwt+Hfhi6+D9lrlzo9tf6lLBLcedd7n+Zf/Za7q2Wxw8Ze1l70ZcpxxxN&#10;WVT2cYnz/wD8I38Irn/W6Z4Xfa33/wCzt/8A7JU3/CN/B22i2tpnhnyv7iad8n/oFfVmi/C/wPfq&#10;9pN4Y0+21NIlllihT+FvuOv+z9+vjXxVYR6P4q1WzttyW9vctFEm7ftWvSyXI6ecTlCNTl5Tx80z&#10;aplMYynHm5jo/wDhG/hNNLuXSPDb/wB2Z7H51/8AHKsJpvwihbd/ZHhnzVXZv/s7/wCwrgoXdPm3&#10;N/31UPnP/eb/AL6r67/Ub/p+fMf65/8ATg7650r4U3Nwk7aR4XR1XZ8mmfe/8cqi/g/4VzN5raR4&#10;SdN2/wAn+zP/ALCuS+1P/eb/AL6p/mP/AM9W/wC+6uPBH/T/AP8AJQ/1z5v+XH/kx2SeG/hb/rf7&#10;M8M+av3f+Jd/9hTf7E+GEK/uNI8N79+9kTTtm7/xyuP+f+83/fdG9/77f99Uf6kf9PSJcZ/9ODor&#10;nwx8Mnt/3uh+EnT7/wDyDPvf7/yVV/4RX4aTNtbSvCCJ/c/s75P/AECsf5/+erf99Uz5v7zf8Aaj&#10;/UiX/P8AL/11/wCnB0b6D4A8ryv7K8Lui/dR7Hen/oFVP+Eb8E+VtbTPCjru3tv05N7f+OVmPMz/&#10;AMTf99U35k/ib/vqojwRLl96qH+ucebl9kas2g+CblYli0/wvD5Uqy/udMT5tv30+ZP46fbeHvBN&#10;tLcSrpXhd0l2/uX0xPlX/visfe/99v8Avqj5/wC83/fdEeCJfaqB/rrH/nwas3h7wTMqL/ZXhf5G&#10;3r/xLvu/7nyVnzeGPCCSo0WkeEk2/wBzTkT/ANkqL/gTf99Ub3/vt/31R/qT/wBPQ/1z/wCnZK+l&#10;eEJv+YR4X3/3305P/iKiTwx4T81GXSPCibf+eOmIn/slOd2/vN/31TfMf/nq3/fdH+pH/T8P9df+&#10;nBtQ6D4Q27pdK8O/+AP/ANhT/wCxfB38GleG/wDgdh/9hWF5jf8APWT/AL6p/mP/AM9W/wC+6v8A&#10;1I973a5f+usf+fBr/wBj+E/+gZ4X/wCB2P8A9hVe8sPCa/L/AGR4UdP4v+Jd/wDYVm73/vt/31XU&#10;/DnwjH4y16WDUNSXSNHtYPNvNQll2JF/AifP/eZ1rjxPCMMLSlVq1/dj/dNqHFksRU9lSoe8Ydtp&#10;/hPd5q6V4VT5vufYf/sKr/2J4TSXcui+EP7/APyDE2bv7/3K9B0j4ManqXh/Wr2W4li1LSdXWwns&#10;06NF8m5l/wB3fv8A9yox4J0K3u/G9vd3erO/hksz/Z2i/fr5iqn3v4vmrylkuDlLljX5v+3TtlxB&#10;io/FQ/8AJjz9tE8NP8raZ4U+7s2f2cn/AMRTZvDfhV7hGbSPCG9f7+kp/wDEV6X4c+D8nimXS4bS&#10;+uBdX2gy6vGv/TVZdqRVNP8ABWbTbLQ11q6utP1LUdLvtQltdvzQGBQyJ/3yfmo/sbAQlyyxPvf4&#10;Tb+3sZ/z4/8AJjztPD3hOZt0ukeF97LsZk05P/iKfN4V8HJF+60rwo+77yPp33v9/wCSuj1rwvo2&#10;hw6RY3Op6j/a+o6fa38TpEv2dfPf7m3733a6Dxh8IY9D/tFLafUoZbbVbfTopr14vJuvNbbvTa+5&#10;dm/+Ok8jwsfir/F/dI/t7E8vNGh/5MefJYeGk/5hXhff/wBeKf8AxFP/ALB8J/Z/K/srwkkTfOyf&#10;2Yn/AMRXZ3nwxsftkttZ6lqCNa+JYPD119oVPm81/wDWrt/9nq9efCGwtvFmiabJqF/bwXn9o+ak&#10;23zVW23bXXb8u1ttL+x8F/z/AP8AyUP7fxf/AD4/8mPOX0Hwcmzz9M8KOi/dT+zk2L/45WZ/wivh&#10;B12/2L4SeJv4P7JTY3/jldzc/D90+H9v4hguHa6aRLiTTZn/AHsdg77Ip2T+7urF8deHf+EL8Xal&#10;o0V9PcRWrLtlf5d25N1deH4cwuKnyUq//kpzVOJK+HjzVaBzr+E/DjrtfSPCGz+5/ZKf/EVXTRPD&#10;yXCL/ZHhBIl+7s0xE/8AZK9Ps/hnZXFnYWkupXv9tX+hya4rIq/Z1Vd2xP738NVW+Ha/6v8AtK5e&#10;VfDK6+3yr97bu2Vz/wBi4O1/b/8Akp1/29if+fH/AJMcq+g+FZldW0Pwv833k/sxPmb/AL4qk/hL&#10;wq8u5tD8Iea/3n/slP8A4ivQdU+HdjoDa7PfXt9cWWm2ljdLDa7PNla5Xdt+b5flqe2+H+gzeCb3&#10;xWuuX/8AYtvdtAsTQfvZfkTYn+9v/wCA0o5Lg5WlGvv/AHQ/t/ExlKMqHw/3jzSbwT4XvG3T6L4S&#10;m/39OR//AGSrH9g+FbZfKl0jwk8X3FR9JTYv/jla/g3QoPEDa1PfXNzbWWk6fLqU6W/+tZV/gXd/&#10;vV10Pwu029F7d213ql/ZJoMGs29vF5X2iXdIV2b2bb2rpr5Bg8LL2VSv/wCSnPT4kr1480aHxf3j&#10;hbPQfB25H/sjwkm3+BNMRE/9Aq7/AGP4R/6BXhL/AMF3/wBhXWal8N9J0GTxLPc6hqT2Wk6fZ3/l&#10;RKv2jdO+zym/h3J/sVKfhGtnJ4qMlzqGpRaP9jeBbFkWWeKdN+5/N+Vdtc8clwctY1//ACX0/wA0&#10;ayz7Ex+LDf8Ak39djjv7H8Ifw6V4S/8ABdR/YnhP+LSvCX/gsrrvCfw30/xPpVlfxNrc1vfavLpa&#10;+U0X+iqqbvNl3N/6BWbb+Abd/C11qEl9f39wtzdW6/2ZErJAsX3JZUZ921v9iq/sXC83JCv/AOSh&#10;LiGuo83sP/Jjnv7H8K7v+QV4S2f9gymTab4TRf8AkFeFX/3NO/8AsKx4X3xf62T/AL6p/wA//PWT&#10;/vqvdjwRz/8AL/8A8lPKlxn/ANOC6lh4Os1+XQ/CiIzb/wDkHJ/8RT/J8HfxaH4X/wCAaclZ/mP/&#10;AM9W/wC+6Pn/ALzf990/9Rv+n/8A5KYx4zl/z4NB7PwdMvy6L4Z/8AaZ9m8IbnVdI8KbGbe2zTE/&#10;+Iql/wACb/vqje38LMn/AAKj/Ub/AKf/APkof65/9OzSm0rwPNFtbSvC/wDuf2d97/xyqtzo/gm5&#10;+VtD8JbNuzZ/Zif/ABFVHeX+Fm/76p6O38TN/wB9Uf6jfy1//JS/9c/+nZLNo/gyb7+jeEt7fxpp&#10;iI//AKBQmj+B/nX+xfCSbvvP/Zib2/3/AJKbvf8Avt/31TPn/vN/33R/qR/0/D/XX/pwaH/CPfDv&#10;739i+FN/8Tppif8AxFWLPw98OYWTbpHhSHb867NMVNv/AI5WP8/95v8AvumO7f7X/fVR/qNL/n+X&#10;/rr/ANODrZtN+GHlOsui+Gbnd95H07elWLPTfhdMu2fQ/Dfzf3NO+7XFedL/ALVP3tt/i/76q/8A&#10;UX/p/wD+Skf65/8ATr/yY9C/sT4TbP8AkC+G3TdvT/Qfu1Xfwr8JJv8AW6R4dmfbs3vY732/98Vw&#10;XmSf3m/76p/z/wB+T/vqo/1Gl/z/AA/11/6cnZPonwimldm0rwv/ALX/ABLv/sKf/wAIz8JPk26R&#10;4U+X7q/2d/8AYVxXz/3m/wC+6Pn/ALzf991f+ov/AE//APJSv9cI/wDPs7qHw38KU2Mtj4ZTa3m/&#10;Jp2z5v8Avipv7K+EjruXSPDP/ANMf/4ivPv+BN/31XsX7Nvw/wDDPjweJLnxPZNqIs5YLe2heZ1V&#10;dyOzfKn3q8PNuGo5VQ9vUqf+Snp5XxJLM6/sIU+U4680T4TTS+bFoPhd3+5/yDP/ALCmWeg/Cnc7&#10;S6L4ZTd97Zpj/wDxFexfFT4aeEfDaeF7Hwh4O0WbVvEGsLpStrE90lvEvlSyu/7p93/LL/x+s/Sk&#10;+B/9g28+ueHF03WPtl1p91Y27T3HlNay+VcS/K/+oR3T96399a+N5aH80j7D9/8AynIWGm/Bvb+9&#10;0Hwy7/7ekv8A/EVa/s34MO3/ACLnhX/wUvXVQ3/7Nrxalc+RbJa2BuEluLh54oWlifZLFE7vtZ1b&#10;+Cus8E+A/gt8RfDMWueHtGtLzT5ZWt3dZ5d8Uq/fR/n+Vko5aBfNX/lPHNS8GfCbXme20/wz4bub&#10;tl2Lbppmz/P8dQ/sp+Cx8P8A9pHVdA05rk+H9S8Ly6np9vLcCSS1CXVvE8W8/Mybm+XPbNdj4s8D&#10;aN4P+JcWmaDbNZ6fKtndfZ/Nd0VvKuvubqd8IwjftXaKx+9/wr69/wDTla1xYinThOPIdlDM5YWn&#10;JS66HnHgfRVk/ZT8LwQNsdfDNrFEv8fy6hsT/wBkr0PXPA9z48+F9v4J8ZfDHX7yC3tvsq3Fv5Tp&#10;Eyu+y4iZn3bv4q4H4buz/sz+DW3b3/sKw3P/AHv+JlX3RMm9n83567cPiJYWUatP4onDUjKXwnxt&#10;8PfAHjLwH8A7j4ZW3gvXL9/IurSLULhYkTypX3K/3/vba9d+HuseIdE+GUXhy+8D66l/BBLbrNDF&#10;E8Tbv4/v10fx+8YeJfh78L9V8R+F/wCy/tenKtxL/aauyeVvRX2Kv8Xzfx16HeKy3UsUXyIrfwVt&#10;Uxsq3N7X7UuYwjhpe09rzHnPh/xBdaDp8kv/AAhviq81W42NPdzRRb52VP8Af+Vf9mvmnXvhP8QN&#10;e17UNQXwbfw/ap2l2OU+XdX258235n3vUs037r5fv7a9DLM4q5VOU6MfiPOzLKY5lyxryPhRPgf4&#10;83bf+EZvf+AKlM/4UZ4+/h8Kaj/3ylfU3xA1nxQ3irwh4W8PahbaDe639qlfU7i2+1bVgRH/ANVv&#10;T7+6vn+8/aq8Z3lvZXUE66Vt8Lf2q1vb6BLfxT3S3VxE/m3CfLaxP9n+8/3d/wDs19L/AK6Yz/n3&#10;E8H/AFPwn80jnf8AhSPj7/oUb/8A8cpP+FI+P/8AoVtQ/wDHK+kPi/8AF7UPBfh/w+ulQWb+JdW/&#10;0qK3mniWLyoolnuE81m2/OnyL/turV5r4z/ayv8AR7jxrPplvZzaEui2eq+F9WmjdEnaVIpXil/2&#10;vKl3J/uPUf6647+WJn/qbhP5pHnP/ClfH23/AJFHUv8AvlP/AIuj/hSvxA/6E/Uv++U/+Lr3bXvH&#10;HjzRfFnxTb+3NLvNJ8MaB/atjYtpmx/NlilaJGl3/MqNF/d+bfXH6x+1XrmieGfHsTafBN4r028t&#10;4tCt4U+S9t5Ykd5X/wCuW243b/7n+2tX/rrjv5Yh/qfhP5pHnX/ClPH23/kUdS/8c/8Ai6RPgr4+&#10;b/mUdS/75SvYNF+L3jj4ieME8MaRfaboV79q11v7SbThcborG4t4oovK3/x+bv3f7FZNn+0D41b4&#10;r69os99DIml+JIND/sy20CVbJ4m8pXlbUWfbFL+9dtn+4tR/rpjv5Yh/qfhP55Hmq/BXx9t/5FO/&#10;/wC+Uo/4Uj4+/wChTv3/AO+K9Yb42eNovBem+NZbnS5dP8QRat9g0r7Hs/s5rWK4eJ2l3/vf+Pf/&#10;AGPv1U+H37QnibWIfDq6pcxXUF5qNhFc3VzpEum3HlT29xLKiwM27YjxJtl+63zr/DR/rpjv5Yl/&#10;6n4P+aR5l/wpXx7/ANClqKf8BSj/AIUf4+2/8itf/wDfKV6x4d/ai1LxJYwXNrFZqt/r2l/2edyy&#10;7tHvLprdHYK/yy/Jv+fb/rU+X5a+jpnXzflar/11x38sR/6n4T+Y+Gf+FH/ED/oVL/8A75Sj/hR/&#10;xA/6FS//AO+Ur7k+0/w7aPO/2aj/AF1x3/PuJH+puD/mkfDf/Cj/AIgf9Cpf/wDfKUf8KP8AiB/0&#10;Kl//AN8pX3H5zf3aPOb+7R/rrjv+fcQ/1Nwf80j4c/4Uf8QP+hUv/wDvlKP+FH/ED/oVL/8A75Sv&#10;uPzm/u0vnNu/uUf6647/AJ9xD/U3B/zSPhv/AIUf8QP+hUv/APvlK3dH8CfFDwzpl7ZaZ4Zu7OW8&#10;dZJb5FTzdqfdi/u7f4q+zH/gplctXizFYmHJVpx5TajwnQw8uelKXMfKFxD8XJ5LS4tvB7Wd7bah&#10;FqjXCL/x8TrF5X735/40+9WZdeDPidNceKZf+EPmSXxKu27dV/1Xzbvl+f8A2a+xU+dX/wBqn1wU&#10;89dJ+7Qj+Pqdcsh5/iqyPj/TfD3xX0NbU6d4Smtns9KbSYHVfmWJpfN3/f8Avbqt3Vv8Yb77O154&#10;UnvLq3tr61a4aP8A1q3P3v4/4f4a+r9/73bU3l05Z5eXM6EeYv8AsH7Pt5Hxtf8Agn4h31rp63Pw&#10;/wDtmoWdtBZRag6tvWKJ/k+Tft3f7dT6j4d+Kt9PrM//AAh8iXGrX0WoyOq/6qWL7m35/u/79fYX&#10;3qPLpf29L/nxH8Q/sGP/AD9kfIs2ifFIzrPF4D+zO2qxa3dfefz7pPu/x/Kv+7TpNN+KDaxaX0fg&#10;JoVtWvJVt/mdN11/r33b93/AK+st7/d3NUyfcpf24/8AnxH8Q/sHl+GrI+QJtK+Lknm2n/CIzPo8&#10;lmth/ZO3/R0iT7v8e7/a+/8AerJ8XeA/H3i3Upr278CTWOpXjpvlhdv3m1Nv3GfbX2r/ABbqhmhj&#10;uWiaVVd4m3r/ALLVrR4gqUJ89OhGP3/5mVTh2NX3atSUj5Q0ux+J2k6elt/wgMk1+mm/2LFfZ+Zb&#10;Vn/u79u75vvVQ/4Rv4mPYSwf8IRP9tbTP7Fa+/j+y/d2bN+3d/tV9gum/wC9Xmvxu8S+KPCttpl7&#10;4ZvdOWV5kig0ee28241idm/494n3/L8u5t38O2s455y8zjQj+J0SyFSj/Fl7p4VfeGfiTqCalFqH&#10;gOS7sb22trWW0Tcn/Hsu2J96vup8OifFC30v7Fa+BmsNK8+W4l02GD91KjptaJk3/Mv/AI9u+avr&#10;mSNUb5WX/cp6J/FuaiOfS5f4Ef8AyYxlw/F/8vZHxToPw5+Ieg3+pNB4MuXstRtmtbm0f7jQN/Ar&#10;b9y/drW1fwx8T9UtdSto/Bs0Nnf6Uuk+Si/6qBW3Jtbf97ca+uPOiTeqqteB/FT4veLtC+LWoeGt&#10;Eu5gtlplndWenWnhyXUvtsspl+WW6T5LVPkRdz/71a1OJKtaXtJ0I83zJhw5GHuwqyOH/wCEf+Jk&#10;iahHe+AWvLS8sbXTZbdty7lgfcj71fdTJNA+KN5b6/ban4Gn1KDW2gadN7RPF5X+qRWV/lVK9Z+F&#10;fxL8S638TbvQ/GEsPhu98p3Twzcac0W3bs+e3vfuXS/P8237vyVx3hX47eLfGUOpfa/EOleFItN0&#10;ix1WXUDpX2rzWlubqJ4vK3/ebyotuz+L/frGOeyjtQj/AOTG0sg5viryOO03wX8S7G10i2tPBE8N&#10;tpmpNrNsmd+2Vv4Gbf8AMvy1JY+FfiRpF1e30HgXZqt1LP8A8TDyvnVZfvp9/wCZf7u+uo1P4ufE&#10;7w9Gujapdabba1qFit9Z3NxpmxrVZdSt7WLzYt/3/KZ227v4l/uV6j4Z+I1zpI8c6d4xuYZrjwYI&#10;5r7VrS38qG6t5IGnV/K/hZVVlar/ANYan/PiP4ilw5Tn/wAvZHy/D8EfH3lozeEb1FX/AHPloX4K&#10;+Ppd+3wtfhP9nZXpqftXaxZ6FY3lzp1s8/8Abti1/b28qz+Vo15FLLv3Kz/vYki+f/catW2+PXiP&#10;x18QNT8M+G5bHTbK411NI0rWbi18/wDdJaS3Etxs+XdvlieJf9zdXqR41x0f+XcTzpcH4T+Y8f8A&#10;+FJ/ED+Lwpf/AJpTv+FIePdif8Upf/7mUr2O1/aG1nwjDenxWllqsKXl1otnLabbV3vbV0V5ZVd/&#10;3UD+avz/AHYtnz/fWotF+JHxD1vxlD4F/tfSbDxA1/qKT63Dp3mxIlrFbvsWJ3/ia6+9/sVf+u2O&#10;/wCfcSP9T8J/MeRf8KP8ff8AQqXv/jlH/Cj/AB9/0K17/wB8pXuul/FjxdF8SofCmqPYzhfEn9jS&#10;TW9s8W9F0V73f/vean/fFb3hf4tXItfirqWvLH/ZnhDW7iyi+zrt3wRWtvL83+07y/eo/wBdcf8A&#10;8+4i/wBT8J/NI+aW+CPj5fveFr0/98Uf8KW8d/8AQqal/wB8pXo3/DUXiG10Tw7Pc2Njc6rb+Ik0&#10;3xDb2j+an2Nrf7Qstv5Tv83lfN/wB69r+D/jS58c+HdY1Sd7WaKLxDqmn20tv9yW3gu3iif/AGm2&#10;ovz0f6647/n3Ef8Aqfhv5j5O/wCFI+Pv+hWv/wDxymt8FfHy/wDMqX//AHylfdDzbG+VVo85tu7y&#10;lq/9dMd/z7iX/qjhv5j4Z/4Ul4+dl/4pa/Td/uUf8KS8ffxeFr//AL5SvuT7Q392hJpX/wCWVR/r&#10;rjv+fcSP9TcN/MfD3/CkfH3/AEK17/45TP8AhSfj7/oVL/8A75SvubdL/wA8qN0v93/x6j/XXHf8&#10;+4l/6m4b+Y+Gf+FJ+Ptn/Is3+7/dSj/hSHj3/oWL/wD8cr7m3tu3eV/49TPOl/55Vf8Arpjv+fcQ&#10;/wBTaH8x8Pf8KT8e/wDQqX//AHylJ/wpLx9/0K1//wB8pX3R50v/ADz/APH6POl/55VP+uuO/liX&#10;/qbhv5j4V/4Un4//AOhVvv8AvlK774UaD40+G8Oq2154E1q8t76SKZXtDFvVl+Xb8z/7VfViO2/7&#10;1P8ALrzcx4lxWZUPYVYx5TvwHD1LLantaUj5p8c6d4n8dW+ieV4W8Z+HtQ0a/XUrO+tILK4fzdjx&#10;fOkr7dux2rmdS+F9xqVrpqWfg3xxo93bxXVreXyRWssuqRXTo935u59u6V4kbenzL/BX1yiKn3aq&#10;b5923d8lfK+0j/KfR8tf+Y+StS+D66h4Z0TQZfAHjT7Do0t5cWe6K1fa91K8vzoz7Zdjv/H97+Ou&#10;18GL4g8F6H/ZkHgPxbc/vWuJZntrK33M/wB/ZFE/lRL/ALCV9Db/AJaHSX91t+RKOeP8oS9py/Ef&#10;M3iCLxBqfi231zV/Dt74esmltdPg/tB03yukVw2/5f8AepfhHbyx/tW6LHCPM2/D69y3/cSta9S+&#10;Or79G8NfN8/9tL/6T3Feb/CmdLj9qDTJT95vAl1/6cLesJe9IinQ5fekeW/De/i/4Zn8GRRbfm0K&#10;wdf+Baqlfdsn3vmr4M+Gln5P7Nfgpv7uhWCb/wDuJV93On737zUzsOf8deD9P+IXhzU/D2pxzzaf&#10;fxeVOtu2x2X7+z/xyt1PPf5pfvt96vHv2iNB8S+ILPwrZeHNcstIX+055b77bq0umpdRfZZdibov&#10;3rbH2NtT+5XafB/XIPEnwx8OahawXNtFLa7PJu5/Nl+X5Pvt97/foA63Z/ep+xd1FRPN/pG35qAO&#10;W8bfD2z8cyWTPqGpaJqVg0r2esaTOsFxBu+R03Nv+V6x9J+CPhHRtL1LRrLT5oLTUdDbw7Oqyt+9&#10;tfnZv+B/vZW3f7dct8cPE+veGfiR8MrzQbqRrRZ7y41jT4m/4/7OKJPN+T+9Er7l/wB2vF/AXjLx&#10;D46+Dfiy7vPFOryJH8PZdcsb63vHil8+K6vXilV/9xIv+A0AfTmsfBvwr4uvNMl17w5D4g/suzSy&#10;trHU1+0W8EX9/wAp/l835Pv1hXH7NngW88H6x4audKu5tK1K6iupUln3+U0UvmxeV/zyVP4V/u/L&#10;XlHj7R/E0fiDwboXhmPxF4jht/Cv9o3Kr4o/s+ZXZ1bzZWlRvP8A93+GsjXvGmq638P/ABJ42/4S&#10;/ULnVfD+j6Ne6K0Mj2sV00tvFK7ta/8ALXe7N8tAH0rqHw30W+uvGE721zv8VWaWWpusrMjxKjp8&#10;v935Xash/gh4OvLG9sZNKnuft/2pGuEl3yqs6RJcIj/7aW8X/fFfO2oat4xs/DvxS8Yyz69YJZ6+&#10;1lp2rJrvm27K2pW8TxLZbP3WyLf8zf33re+M2u69qHjTW9G8LT6jrFtP4x0a1j0vS9XWyWVG0q6l&#10;liSf7qruRWb/AHKAPZdW/Z98PXV1FLY32s+HtQWe8u2vtJvPKuG+1Oj3ETvs/wBU7oj/APAK0LP4&#10;Q+HLbSdV02C3vUg1HVYtXn/0ne7XUWza+/8Aufukr5s1X45a54P8A+HNDbV7lNY02+1K/vHeK4vZ&#10;VWzl2Raa7Rb2bzXb/WvtVliepbr4x+LLPXPE95/a083hfXvGlnp+lSI3/IMl/wBEf7FuX+GeJ3b/&#10;AHl2/wAdAHvUP7OvhiOa5jln1i+0iVLqK20d7r/QrAXKOsv2ddnyMyyv/H/HVCP9mjwuND/s7ULv&#10;xBfSssUS6hcX3+lxLFFLFFF5qInyqsr7f9+vPfE0eq+C9U+PN5pPiHXZJNMk0y1s4bi+eaG2iuYo&#10;WnKK33G+d/m/hqp4m1i++GnjxfC+ieJtU1LQotR064ie7vnunZpbe982J7j+63lRNtoA9Q1X9mPw&#10;BeW8X9maNJ4SeLynW48NslrK0sTo8Ur7U+ZkZP4/7716H4b0f/hGNGSxn1PVNY2tu+16tKksrf77&#10;qiV80/s0/ErxRr3iT4YeHPFWr3N5dv4SuNVW7f7mqW8v2dopX/2onaWL/gCN/FX1dMi3Pyy/PQAJ&#10;860+odmyXyvuLt3/ACVNQAUUbPl/+yo2e3/j9ABRtWioftMSS+U26gCambVoR97bfmo+V/m30APo&#10;oooANnzbqKKKACiiigA2rRRRQAUUUUAMf79cL40+ENn448V6V4iOt67oepaZavaxNo16sSNE7o7/&#10;AC7G/u7dy/w/LXe14R+1HNc6HoNrrOka9eabq2mL58VpbagsSRReaqvdvB9652fc8pf79AHt6Ov8&#10;W1/+BU6GZn3fLQ9sqeUzL87Lvp+1U/hoAr+Sv3tv/j9Z1h4Xs7DxBrXiGASf2nqkEEE7o3yMsG/y&#10;l/8AH3rWb/Zr5p+K1j448VfHXXtM8Mf2pc/Y9K05opofEK2Fvps8vm/vXt2X9/8AcRvk/ubaAPRt&#10;S/Z98MatearqN9eazeSyxOtt9ovGf+zGZkldrX+62+KJ/wCL7lVdS/Zj8K6lcafPZy6xo97a/ZfK&#10;vtPvNr/uPN2P8yOu7dcSt/vVwvw38ZXngH4qXUHxF8SS3M2oxypBqdrqKz6TfsrxL/x6p81m6NKi&#10;fN9/fXF+GPHN5r39oaf4u8QeIrxP7K0t9OsdM1N7W4vL+W61BPK3/wC2ifN/Dti3UAe93/7Oui63&#10;YzR61rXiLVdQltvsS6nd33+lxRfaEnTa6p/BLEjLWzZ/CDSLPwfqvhy5n1C8i1afztT1G7u/9NvJ&#10;fk+aV/7vybNv3dvy182+LrXXPAskXhZvG+qtDqWkxahd3Fvqry/Y2n1q0idIp/7qRb03f7T/AN+v&#10;T4fEuseDvBvxksdG1WfWLTwbau2h6tdyG5m3/YnneJpf+WrRS7V/vfwtQB18f7OPgOz1vStQ03w1&#10;baFcWb/aFtNJRLe3nbY67pYk+Vm2O3/fdS3n7P8A4XaxZNNtr3w9cwfZfstxpM+y4s/IieCLym+b&#10;b+6d1+avEfiBby6D8OfBU+heLNb1zW/EF/Y/btJbxKtp5rNavK2yV/8AULu/+JrXvvDev6t8ZfA/&#10;hiy/4SC70WDQLW7vvsviryvsbNcfNLK3/L5/c+X+GgOU9f8ADPwY8PeGWv2jtpdSuNRtmsr641Z1&#10;unlVv9a77v4pf4/73yViyfs3+HLDS7Kz0281vRLu1nlltdTsb7/Tv3qIssXmuj/unVE+X/YSvGNa&#10;+J2vv8L/AIfXkXiW6h1W407xVLqEsUvzM0VvceU8v+46ptrm9N8VeOvCHhm40/U9S1Tw3LqmmaDL&#10;9nvtV/tKVorq9S3uLtLhflg3q7rt/h+9QB9IX37N/hzULWLyNT1/R9Qi1FdXXU7HUf8AS2uvsv2X&#10;fvZH+9FVa6/Zo0W5kv3n8ReJprLUbpb3VdMXUf8ARNRlVETfOmz5t+xd6fdavPLHxFqvgPxhqmme&#10;GddvvFj6JrDafpXh27na5bUbaW1t57hml/6YP8yS/wAO90/jrhm+JHijS9Uil8OeLrzxH5Wp+Grp&#10;vtG7ZOk/9oNexeV95fkTbs/g8pKAPpDSvgJ4J0fxRp+uaHocejy2u2WKx09vs9p5q7/3v2dfl3fN&#10;s3/3flroPh78N9G+FfhxPDXh2zksNIiuZ7qCyaXckTTyvK6J/sb3evkHXvij4x8fa1NLFLqCQ6j4&#10;p06ax0O01tdL8qzl0p5Ut2lb5Vb5dzf3m2V7v8bvFg+Gvwc0rTtO1G8tZdWktdG/tWOWW9ubaJk/&#10;ez7o90krqn8aq396gD2z7O9P8lvK2NtT/fr5++Cfxan8eeMtMa+1eO2dvC/lT2jt9nSW8ivfKeVI&#10;m+ZPNRUlVX+bZKlb3wj8Of2f8Wfikja3rN/DYahaxQW+oXzyw26y2/mvtX/foA9g8ny/4t9P/wCA&#10;rT9q0UAM3t/do3t/dp9FADNzf7NH/AVp9FADN7f3aN7f3afRQAeXRRRQAUzan92n0UAM8lf7lPd9&#10;kX+wtFGzf8tBHLE83+MflXOjeF/4EbXV/wDSW4ry74S2Qtf2o9OhL/MvgS6/9OFvXqPxs2w6T4c+&#10;X5P7di/9J7ivOfhvH/xlZYS7vveA7j/0vt6CzzL4dun/AAzD4SRtvm/2PZ/+nWvtub/WPXxfoNn9&#10;g+AvhqBlgR10XTdyWm/yl/4mCP8AJur7QdPmegDJ8SeHtK8VaS+n65Y2Oq6fu837PqESPF8v8daF&#10;mkENnbrbLGlusSpElv8AcVf4NleQ/tTab4i1r4U6ppPh3R7nWodRVodVtrG6SK4+x+UzMkW/++6o&#10;jMnzKr7kru/hU123ws8G/bbSSxvf7Fs0ntLj78T+UnyPQB1NMm+7T6KAMTWLvRdJurK+1W50+wu1&#10;VorO4u5UR13ffSLd/fqGHw74e0+Kaxg0bT7bzrNrV7RLZV8+13/PFs/iT5m/77r5/wD2yrOWSTwU&#10;yrCkXkazFvuNKe/RpWtfkiTZs8qV/urL/C1Ymk6949tfiboXiV/C2tr4f8Lvp3htrt5/N8qJ4ol1&#10;DzYv9bO3nvF+9RNuxHagD6Z/tjwvDcXbNqejJcabF9nuv38W+1t/ueU/91N/8D1iXOn/AA3uG0fW&#10;rmDwrs01Vt9MvnlgXyFi/wCWUT/7H9yvKfgVZ+DrrwLp/hbUvDSz+PdO0eWDXXuNJb/Xru3pPK3+&#10;t+b/AHt1cz4d+Fuo6tY/AnStP0zSdHltfA7Ndvregfb7SKVkt96tFvi2yt/f3UAfT/2fRZreax8j&#10;T/sl+372x+TZP5v99f4t/wD49Vbw74I8MeG4ItP0jSdL022s7j7WltaQIn2edvk83/Zbazr/ALtf&#10;HcPhXxHqtr4Zis7bWdNul1PwzKt3Mj74ngfUnf59n3d+1dn8MT7a9R+DuoeKvC9p8YfF3ivT7yLX&#10;LqLTtUXT0hd0SX+z1/0eBf7qP/DQB75YaVoOm3F3c2MGn2dxdN9nnuLdUTz23u/lP/e+d2+T/bes&#10;x4fA+g3SaG39habLLKtwumN5SO0v8Euz+98i7a+T9NuvGPw7h0+z8WeGtW0jR/7d0bxOzyv/AGg/&#10;m/aETUJVeD5Yot7RMqP83zytXtviTTfD/wASPi58H/FumaPDrFo/9qM2ptY7H+W1/db96bl+bft3&#10;0Ael6pd+G9Pvr+11SfSLK61jaJ7a6liSW/8Ak2Ju3fe+T5Ko6J4a8CaDN/wjukaVoFhNC32pNJhW&#10;LzVbb/rdn3l+Rv8Ax+uX+LHg/TfEvxW+FGoXeiQ6i9nqtw0tzLapK8S/Z32bm/hXfXlnheygb4ka&#10;Vpw0yaPxva/EDUdS1C7a2bzf7LZ7hona4/ii2PF8u6gD6PfTdD0qO08iDT7D+yYvs6TQ7E+x27fw&#10;b/4V+5Vu/wDFuh6U2281fT7D5mT/AEu6RNzL9/7z18nfH7wj4n/4SH4xa1oemXeq2mqadpOkXNpE&#10;rb2V3RkuIv73lNv3J/deuv1rwAmqWelPe6D9vlT4uy3Ev2m137bVriXc/wA3/LJ/l/2aAPf7bxJp&#10;D6smnxarYvqbfOti90n2j+/9z71T2uvabeXtzYwapp817arunt0uk82BP+mqfw18v+JfAOsQ+IvF&#10;XiT7HY/2evjm18qG00fZrEq+bbrvS93/ACxf3k8r7u9a5fVdNjudJ0LRdK0e7/4TLS4PEEviZ4bF&#10;km8qW1uki81v+W+9ni2Lvb+GgD7Dh8SaLqTL9h1fT799/lbLS8WXe2zds+X+Lb81RXHirRdJWJbn&#10;WtPhe62+UlxeIjy/wfJ8/wA3z1896VoNr8H4/gx4l8R2tjHpempdPfXmg6A9qsDy2USW/wBohRpW&#10;aX7y768t0v4V+KLzS5Z20yG3Sw8B3lw66to7Xssu7Ur2VIrV96eRO6OjK/zbd6fJQB90zXKW1/8A&#10;ZmkVJZVZ1h3fPt/jf/dqvc6rp9tb/bJ7m0S08r7R5zyoqMv9/f8A3P8Abr5UsPEnjpviRb+MV8J6&#10;y/h+wlg8NwX3mq6RWv2fbcb7dv3ry/anT96nyMkW6rXwG8G67oPin4W+GPEGmXmq+GG8J3F6l9qC&#10;O6W7zxW/2iwuN38Xm+a67/4H2fw0AfScPirw9/Zst5/bmm/2fHLta7+3ReVE3+9v21dl1ixkt0eP&#10;ULZopUWWBvNTZKr/ACJtf+61fLHhnw3pvgb4d/CC78QaCtt4Xs77WX1y3ex81N8ryratLEqfN/s1&#10;yPifwTrni3wlcaQ1jqiaFqzWr2qQxOiLay+It6On93/R9jbP4VSgD7ehuoppJY0ZfNgbZLEjb3i/&#10;36sV4d+zxH4q/wCEn+Ki+KrKezv01qC3+2SpsS/WK1RftEX+zL97/Zr3H7iJtoAKKKKACiiigAoo&#10;ooAKKKKACsTXvB+h+JLzTLzVdMsb+702XzbOa4gR3gb/AGHrbooAKKZs+bdup9ADPLqvHZwW1xd3&#10;kVtCl7cKqS3CRfPKq/c3P/sVbooA5R/h74amuNVuf+EX0vzdZi+z6jN9mX/Sl/uPUOrfDXwrrkdu&#10;mq+FdJ1JIliWJZrZTt8pXWL/AL4V3/77auxo2rQBx0Pwr8F2+jXGlReFdJTTJ1ZZbH7Muxld0Z0/&#10;76VG/wCAVvaDoeneHdMt9L0zT7TTdNgRvKtLeLYi7vv1p7VooA47/hT/AIFTTbuxXwZoiWV1Ktxd&#10;RfY02Ssv3HetnRPDeleG4reDSNPtNNigi+zwfZ4tm2Lfu2f7u9q2KZtWgDn7P4e+FdO1LVb628Na&#10;XbXuqK0V9cJbLvulb76PVq88KaRqFrPbXmi2F5bz2f2CVJYFbfa/88v9ytmigDE8N+CdA8JQWsei&#10;6Lp+j/Y4pYbX7JAqeUkro7p/uu6o3/AKZZ+D9Ds7p5bbRtNtrhZVl3w2qJ8679j/AO8m9/8Avt63&#10;qNnzUAcvrHgPwv4n+0LrXh7S9SillWWX7Rao+6VU2I//AABPlrV03QdM02LTEtLG0hi0uLyrFIot&#10;v2VNmzYv935auui/3afD8i/LQBzWvfC7wd4nvE1DVfCuk6lqHm+b9ruLZHl3fJ8+/wD4An/fFdBa&#10;2sUN1dTxQRQ3F1teeVE+eX/eqxRQAUUUUAFFFFABRRRQAUUUUAFFFFABRRRQAUUUUAeb/Gn5NG8L&#10;7v8AoOr/AOk9xXmvw4Xyf2qNNX/qQ7r/ANOFvXo/xvRn03w4q/8AQdi/9JbivNPhvco37Umls33j&#10;4Duv/Thb0AcL4P8A+Ta/Cu5t7f2PZvv/AL3/ABNUr7Vf726vifwGmz9l/wAHr/1B7X/0619mv9+o&#10;ALrtT0dnXcz73plTJ9yrAKZN92n0UACfd+b5/wDfo/i3f3fkoooAhf5/vfwVN99t38bVFb/eqWgC&#10;HyWf7z1M/wDe/jX7tFFAEMMy/vYl+T+9QkOyn/ZfL+an0AGxdv3aP4dtQ/xVNQAI7I25fkooooAZ&#10;N93dTIWbzd38a/x1NRQAf3/9qmPMv3afRQBD5371f9pam+aiigAooooAPv8A3vnooooAKKKKACii&#10;igAooooAKKKKACiiigAopnnJRuWgB9FFFABRRRQAUUUUAFFM8ymPMqXHl7W37f7tAE1FM3K8rrtb&#10;etDvtoAfRQnzrRQAUUUUAFFFFABRRRQAUUUUAFFFFABRRRQAUUUUAFFFFABRRRQB5z8Y/n0vwvu/&#10;i11f/SS4ry74a2vkftVaYN33fANyv/lQt69P+NKL/Zfhr73/ACHYv/Se4rzz4e/8nZaf/wBiBcf+&#10;nC3oA888Af8AJrvhH/sD2X/p1Svs1/vv/v18ZeAH3/soeD2/vaTZv/5VUr7Of7zVAHDfEv4gN4FX&#10;Rbex0pdb1vXLxrKxsXultYpfLieeXdK/yr+6R/8Aeauu0e5a80u0nls57B5Yt7W9x9+Jv7ny15/8&#10;b/hKnxWsdFXzNLe40m8a9gtNesEvbKVmieJ/Ni/j+V3df9pErqPh74XbwT4J0fQ2vp9Sewg8r7Xc&#10;N87f/Y/3asDo6KKrPc7G8r+9QBxnxG+IGq+EdY8NaHo3hx/FOpa2bpki+2La+VFAm5vmb+L+7XI6&#10;h+0pZ3FjHqHhHRZfE2m22jNr+q3DT/ZWs7NHdW2q/wDrJVaKX5f9mt74heEfEfiLxV4X1nwnrlho&#10;+p6H9qib+07Z50lWdEX7qP8AKyVx+ofs033h/S20rwZrdtp2mX+ht4b1b+1oGllktWeV3li2/dl/&#10;fy/e+X7lAG3rPx+gh0fUP7O8Naprfiq3vPs9j4Rt3RL2+i+V0uFZvlWJom83c/8Au/fqLxJ+0hpF&#10;ncaZ/YtnLr0t+sCRTQv5UMV5PL5Vvay7vmiZ337v7mz5q0LH4S3lveW+rweJWXxVHqK/ZtQeJti6&#10;Wrp/oXlf3PKX73/PX5qZ4k+Csut6HrVpbaqsGp3nihfF+nXEsHyRXEXleUkqfxr8nzUAOsvjV/Zt&#10;xqdr490GbwDfWVm1/E9xdJdW9+q/63yHX77p8i7PvfPVOw+OutarFe6rbeAr59E0ndFqdw99Elxa&#10;3CpvlT7P/EqfJ8+//wBBrXuPhz4j8TWPhmTxPrWn3moaL4ht9cb+zbPyomSJJU8pVf8A66/frPf4&#10;W+J4dS8VWmmeJbCz8K+I7m4urxJrN3vVlli2uitv2baAL3jD43WPhfwv4X1xtMubyHxDZ3F1Bbwy&#10;pvi8qye62f8AfMW3/gdc5q/7VOlW+k6Vd6Pot1rFxfaPb6pbW73MVv8A629Sz+zyu/3WSV/m/wBy&#10;qn/ChvFWteE/DuieI/FWku/h+Ce3sZdM091aWKWyltf3u9/9tW/4BWV4q/ZLg1ifU5dO1mytre80&#10;e1sP7L1Ox+0WS3EV1FcSy+V/dldPmT+981AHufg/VtV1bRUuNc0iHRNQ81l+yW94t0mz+B/NX+/W&#10;9XM/DnQb7w34UtNKvk0mOa1ZkgTQbX7LaJFv+RFi/hrpqACiiigAooooAKKKKACiiigAooooAKKK&#10;KACiiigAooooAKKKKACiiigAry/4qfGmD4XazaWLaRJqrrYNqt5MkqJ9ls1lSJ3T/nq290+SvUK8&#10;f+NPwKl+K/iPRNVXU4LC3s7V7WVLuDzXgXzUl+0Wv/PK6+Xb5v8Add6APYPlo2rVeO5XzfK+b/fq&#10;xQAV5zrnxO1WHxpcaD4b8JyeJriwiguNVf7Ylr5EUu/Z5SN/rW2q1eht/qX/AN2vOfEHw/8AFNj4&#10;2uvE/hjXtP04apbWtpqiahZvKypBv2vBt+63zv8AfoA53Tf2gNTm8K+KvF6+CGTw5o0F1cJK+rRN&#10;cXTwPt2eV/yy3f7f3a0tS+OTeE/Dej6n4x8PLoL6zqa6fa2lpfLe/umTc9wzqm1URN+5f9iuP8P/&#10;ALNepaP4f8deH/tfhlNK8SwXUU+p2+i+VqcvmtuR7iXf+9VPnrb8Tfs2aD4g1C3S2u5fDHhy10mX&#10;SLPTfDMUVlt8199wzfJ8yy7Ivu7fuN/foAt+OPjd4g8Aa9ZRar4FWbSr+6e3tbi01iJ7iWBUd3uP&#10;s+z7iRLub56o/wDDRzaDpP8AaeveEJbCy1Gx/tfSmt75bh7y382Jd7L/AMsm2XETbf8Afql4V+Cf&#10;xB0f+0P7a8WeHdbi1G2/su6vv7MlS7i07ZsS3t/n2xbE/wC+n+d6h1z9nXX/ABB4V/sjUvFOlp/Z&#10;ej/2LoE1vYv8kW63bfdfP87/AOjp9z/boA7P4wfHKx+Dt5LFeaVfax5WnJqHk6dErOytdRWuxU/i&#10;bfLv/wCAV0HhT4gWPi7xFrul6ei3FvpcVrcLqUUqSxXi3UW9Gi/2a4TXvgr4s8bahBqfirxHpaah&#10;bLbwL/ZNi6w7Yr2K8+ZHf737rb/wOug+E/wftvhV4o8Y3un37z6brs9u1nppX5dMiiT/AI90/wCm&#10;W5vl/u/doA9JT/dX/vmn1C9zsbb5Tb1/2ab9pZP+WTUAWKKqPeN/DFR9sb/nm1AFuiqn2xv+ebUf&#10;bG/55tQBb/ioqp9sbd/qm/75o+2N/wA82oAt0VU+2N/zzanfaW/55NQBZ/75/wC+aKqfbGT/AJZN&#10;/wB80fbG/wCedAFuiqn2xv8Anm1H2xv+edAFuiqn2xv+ebUfbG/550AW6KqfbG/55tR9sb/nnQBb&#10;oqp9sk/592/74o+1N/zyoAt0VX+0N/dqVH3ruoA8/wDjN/yDfCv/AGH0/wDSW4rzb4e/8nUab/2I&#10;d1/6cLevRvjG6pZ+FFZvn/t+J9n/AG73FcB4E/5Oy0//ALEG4/8AThb0AcD4A/5NN8L/APYHs/8A&#10;05JX17J/rHr5C+Hvz/sf+F/+wTZ/+nVK+wJv9a67dj7qIgcP8Xdc1Hwx4B1XWrHXLbQf7OVrie4u&#10;7H7buXZ8kSpv+87sldB4GOuf8IboreKEhTxA1srXy2kWxFlb+DZTPFXhGDxhBp9tfbvKsL611JNk&#10;uzfLBLviR/8AZ3/eWt7dvXd/eoAKKKKAPM/jt4k8WeG/DWlah4R1PTdKu31a1sJ31DT/ALVuWeXy&#10;v76bdv3q5TR/ij4j1f8AaQ13wDc+KNNs4tBSwdNO/sV3l1FXt2e4f7R9yD5/u16t4w8L2PjCxh0+&#10;+3eRFeQXvyNt/exPvT/x+ufm+D1nD8UNQ8aWes63Z3eotA19Y295stLryE8pN0X+61AHk2v/ABa+&#10;IfgXwt8UNT1LXtDvP+Eb1qw0azu10V0WKKdrd3uHRXfzdiXG1UT+5VvT/wBoHXtQ8K3tto1zYeJv&#10;Et7q6aVoerTWn2CK5bynllaW1l2svlIr/wC9vSvU9W+E/hnWI9ahl+0udY1iz1m52S7P39t5XlbP&#10;9j90lVNa+A/g7xV4wvvEniDTP7Xu7z/W6ffSb7TcqbEl8r+/s+Xd/ttQBy2g/EjxZ8XtUMvgXUtK&#10;0K0sdKsNTZdUsftX2qWcP+6dkf8Ad7GidGZP9qqGufHLxVo/h7UvN0GBNd8JWr3Xihpf+PL7j/Z4&#10;rV/vM0rbJVb+GJfn+dq6aL9nXw1ps0f9i6hr/hu0ZdktvpN/5UUkSt8kTJ/DEnzbUT+/XTTfC3w5&#10;cp4rin0+WZPFEEVvqcM07/NFFF5SbP7vyUAcXb+JPH/hXxf4K0jXtS0XXbfxHfy2631rpj2U0SLY&#10;S3Drt3uv3kT5v96uX1H9pTXNJ+JltoN3plnc6Evi2/0O8uIVb7RBawW9u6XH+9vuPm/2K7G8/Zx0&#10;2+W0a58VeMZdUsLxb221ZtY/0iB/s7wbU+XYi7JXrT0/4E+GtP1T+2Uiu9S1Jp7y6n+3T70nlure&#10;K3uN6f7aRJQB5N4T/aE8SeMvHXgrQ28QaT4Zl1zSPt6J/ZEt297L/aFxb+Urr8sSeVAvzN/E1ek/&#10;Gz41RfCu/wDD8Sr5yf8AIQ1j7iva6WrpFLcfP/cZ/wDvlHpmh/s0eHvCv9gf8I9qviDw2miafFpF&#10;rDp+o/JLbpcNOkUvyfN88rr/ALtdF4y+DPgnxtqWoav4s0qHXpfsP2X/AEz50giXfv8AKX+Fv739&#10;7YlAFfwT4w1fx5D49trSS0sH0vXbjStMuvI81NvlROkrJ/F996qfAXxJ4v8AiJ8IrLWte1awk1vU&#10;WuHtbi00/wAqK22SvEm5N/zfd3VmfBfwL4QjitfGXgTxjruq6PfhbxbWTUfMt7qT7OkXmyqy79+x&#10;E+9XoXgnwXZ+A/C9p4c0qKSHTLXc8XnNvfc7u7/N/vu1AHjHh34rePrrwboH27UNHvNd8R+Kbjw9&#10;BqVrp/lQ2CxfaP3rRb/3rN5X3N38ddDqXxO8VaT8B/GGvebZv4o0G6n0qK7+x7LeV4rhIvN8rf8A&#10;Lv3fc310l98D/D2oeD7XQ1kv7AW2py6zaX1rc7buzvGZ3eWJ/wDgbr/wOpL74P6Rq3w21fwVe32r&#10;XNlqy/6ZqzXn+myvvRt+/wDhb5VoA4DUvit410bU/wDhA5L/AEubxe2s6dpi+JPse2Hyry3uJ1l+&#10;y7/9an2d12b9vzI1Z+j/AB+8R6DNqk/iy0t9XsNO1O88N/aNNRbeW51KB02M6s/yxSrKq7vuxMnz&#10;/frvpvgPoNxoP9n3Oo6vNqX26LVP+Eje8/4mf2iLesT+bs/hR2RV2/cZqm8K/A3wv4TumnijvNVu&#10;Jba4iupdWl+0ee08vm3Er/w+a/yKz/3URaAOWtfiZ8RdHuLTwdrmj6bcePG/4mS6hZLt0ptO+9K/&#10;97dEn7jZ/Ezo33ab4e8afElfAvh/4g30+j614U1Czi1jUdHtLFor2xtZU83/AEeXftlaLf8ANv8A&#10;vKj7fmr0Hw38MNH8N3uiTxSalfzaPpTaLbPfXjy74GZGfzf7z/J9+szw38E9I8K281jFq+t3+mS2&#10;bafBp99ftLb2FuyOmyJP9x9q76AOPs/iR47+JHii10vw5f2PhLT9XtJNc0e+1DTjeXEtijpGm6Le&#10;ir5rP5q/xKu2rGpfF3xLoPwx+LGuahBpb674NaVIobdX+zystuj/AMfzbd710uqfBrSdQ0/w4llf&#10;614dn0GxXS7O90m88q4W1VUXynZk+ZflWsy6/Zx8Ob9dg/tnxIula9A9vqej/wBo7rS63xeU7tuT&#10;dv2fN/vUAcnb/tI6zLr2s6Rfafp9jeW/inS9Ls9rEreaddXCRSvu/wCeqOzq3935N33q6b9nXx9r&#10;3xR8MnxRqviDTtSsrppbeKysdKe1azlildHTzW/1q7K3L/4FeDNV/sx7uwlmbTdf/wCEntpfN2NB&#10;ebNv3/7rJ95KsfDf4Q2Pwrt3s9N8Q+ItV0xovKg0/WL/AO0W9qu/d+6+T5fv7f8AdoA7tH3rT6Yn&#10;3fu0+gAooooAKKKKACiioZna2idvKaZF/gh++1AE1eDftIfGzXPgzeaVLbeXa6L9ma4a8u7OW6S/&#10;uFlRE0/ev+oZ0d5fN/2K9Y/4SS8/6FzVv++Yv/jtcr8QvAtn8SJbf+09M8UW1rFFtntLG6iiivF3&#10;o2yVN/zLuVaAPS/4Eorn/wDhJL7b/wAi5qn3f7sX/wAXRD4kvNvzeHNW3/7sX/x2gDoH+5XhnxG+&#10;Pes+A/HnjDQ2trL+yrDw79t0y+m3721HypZfKl/2XWL5f7zb1r1P/hIbzb/yLmrf98xf/Ha4TxZ8&#10;M/D3j6z8V2uveFdbv4fFFnBZX0LNEiKsG/ytnz/K6b/v0Ac5D+0PfTeKpYjawJov2NrCK4eVN76y&#10;tl9s8rbu3eUyM6/c+/E1cx4I+O3i7xxoXgtNK8XaVqWoeLtR+wfbF8PywQ6S62j3UqeVLt8/oiq1&#10;dlN8B/Bk1v5H/CD63/aCyrK2vebF/aDf7H2jf/c+X/d+Wui8UeAtM8VeHfD+myaR4o0qXw5sbSL7&#10;T7mJbuBvK8rdv3/3floA5kfFbxhofxAi8J6v/ZdzcRajomn3V3p9u6eat5FetK+x2+Vv9Hi/3fmr&#10;e8RfFTWdHm+NQiW0f/hC7CK405Hj+SVm09p/3v8AwNaxbz4J6LqVuytbeNrbUElsLh9Whvoku/Ns&#10;/NSJ9+/+P7RLuom+EVjqN1rFzLL46m/tmxXTdYhmurfZfxLE8CPKn9/Y330/2KAOPh/ao8Rzaj4j&#10;gvtPsUltbnQYtMuNr+VP9q+y/a4nX++n2jcv/wBhXpHxY+MyfDvxloWkCNZbL/j9126aX57OwaXy&#10;Fl/4BK6s23d8qPWTc/BbwjNa/YW8I+IZom1aw1pXaWLdFdWcUUVu6Nv/ALkS7v73z1reJ/hX4V8a&#10;a9qGveI/Aupa1qd5AlrvvvKl+yon/Pv+9/df3v8AeoA3/BvivW/F3h/xnOq22m6hpesajpdtceV5&#10;sSJB9x3Tf8zVn/B3xB4s8ffBXRNe1fU9P/4SXWbH7RBd29jtt4Gffs/db/n2f+PVkeCfhpB8OtUu&#10;77Sm8dXNvdO7z6Td3kUtpLKyIjy7N/3n27v97fXW+FYYvA3hnSvD2leH9bTSrCD7PAkvlO+3/b+e&#10;gDzDwn8RfiHr3gnwCk+s6OniLxfq91Zx6jFpX+j2EUFvNL/qN/712+z/AN/+P/Yq+nxy8Qv8Pnuf&#10;s2nzagssuntdpvR2ul1L7F9o8r7u3+PZv+/8tbc3w60668G6LoFtpXijTho1497p+oafPFFdwStv&#10;37X3/wAaSun+69XLf4f6RD8OZfAr+HNf/siR/Na5eSJ7jz9/m/aGff8A63zfmoA4H4jfE7x58L/E&#10;/g3wprPjXRbB9flvFg11fDksu7ykTZC1ur/J+9Zvm/u1ZPxs1ex+MXjfRte8T2Wi6L4ViiupbT+x&#10;ZfNvLVbKK4uJvtX3IvnZl21oXnwPsby80/UJ774ivrVg08qawmpxfaG81EV4vv7dmxPuV02ueEbb&#10;XtE1/TbzTfFD2WvTwS3iefF8/lJEmz7/APqnWL5l/i3vQBxzfFrxNrXgjUtQbxFYeBNd0a4R7zT7&#10;2xS/eW3ul820RUV/9b5T+V8n3pYX/hrOuviT8VbHw9qkt7eWOkar4Z8Mv4k1FLnTVd71f3rrb7Vf&#10;bA22L5tu/wCZ/wDZrUvv2ffCMut6fqGh+H/E/ge7s0+X/hHJYreLd/f2bm+fb8u/+7Wnr3wlsfEN&#10;vEt83jqaZrP+zdRu/tVukuqWu9/3Vx8/zffZPk2/foAi/wCF2avN8Lfin4sW2tobjwzA0unQv86N&#10;/wAS+K6+f+988u2uej/aa8QLr2taDcaLDZ3Fp4p0vTbO4/gvLC6uIreX/tvEzv8AJ/utW3dfBXSL&#10;y88SvFa+NrDR/EEbQah4et7yJbKVWt/s/wBzf8nyKv8A3zWjf/Cvw1qsOmxXPhXXfN0vxFF4qtZt&#10;0W9b9dnz7/N+78nzJQB7Am75/wB7/F/A1PrnP+Envt3y+HtUdP8AYii/+O09PEl9s/5FrWf++Yv/&#10;AI7QB0H/AAJqK5//AISS+/6FrWf++YP/AI7R/wAJJff9C1rP/fMH/wAdoA6D/gTUVz//AAkl9/0L&#10;Ws/98wf/AB2j/hJL7/oWtZ/75g/+O0AdB/wJqK5//hJL7/oWtZ/75g/+O0f8JJff9C1rP/fMH/x2&#10;gDoPn/vN/wB90Vz7+JLx12/8I1rP/fNv/wDHaP8AhKL7/oV9Z/75g/8AjtAHQUVz3/CT33/Qtat/&#10;3zF/8dpYfE94i/vfDWsJ/wABi/8AjtAHCfGZv+J54U+X/mIr8/8A2yuK5bwb/wAnZaV/2T64/wDT&#10;hb10PxOvLq51TwzePplzZ2q6siL9uVPm/wBHuP7rtXN+CbfzP2vtJfLLn4eXXy/9xK3oA4v4bwr/&#10;AMMX+Epf+odap/5Va+vW+dt1fIXw3/5Mj8H/APXja/8Ap3r69f79ADaKKKACiiigBnkpT6KKAGfZ&#10;l+0ef/HT6KKACiiigAf7lMTekX+3T6KAIUdnb5qqeJf+RX1tf+ofdf8Aop60arala/2hpt7Zu2xL&#10;iCW33f3dyOtAHgfwe0G98LfAn4eeNPC1uLnUJfD1kmq6S0m1NSiWJBvVm+VZ0Vfl/vfdr2rwl4n0&#10;/wAZ6Nb6vpVy15ZXH8b/AH1Zfvo6fwslfM2q/s8+OtA+FthpEviCTxHJa2MOkJpWnq6WlrHAu60u&#10;Ion/ANa3mp+93/wu/wDcr6Y8F6HBoHhvTbODTbLRXWBXnsdPTZbxTuv73Z/wKgDcodN1FFADETbT&#10;6KKADy6hdPuVNRQAx0+WmPbfLU1FADLmHfEm1qenyLtZqKKACiiigAooooAKKKKACiiigAooooAK&#10;h8lv7zVNRQBDDC219zNT/J+b7zU+igAooooAh+anp9+n0UADpv8A4tlQ+S38LNT0/wB2n0AV/wB7&#10;D8336PJn2/62rFFADJE3/wAbUImxfvM9PooAKKKKACiiigA2/wAVMeP5v96n0UAQ+Ts+7K1Hk/8A&#10;TVqmooAh8n/pq1Hkt/z1apqKAIfJb/nq1Hkt/wA9WqaigCHyW/56tR5Lf89WqaigCHyW/wCerUeS&#10;3/PVqmooAh2Mn8bUed821vkqaoXhV23UAcL8V9rxeEot3zNr8X/pPcVxOkQpB+2BpKqN3/FvJ/m/&#10;7iFvXcfFdF+1eDGVvu6+n/pPcVxmmDd+2FpR/wCqeT/+nC3oA8w+G+pWafsYeD9Pa5jTUF061f7P&#10;u+fb/atfXqfcr89/BM2z4X+DIm2/Notgn3f+olX6Gt/rn/3qgBtFFFWAUUUUAFFFFABRRRQAUUUU&#10;AFFFFABTH+5T6KAIfm/uU9Pv0+igAooooAKKKKACiiigAooooAKKKKACiiigAooooAKKKKACiiig&#10;AooooAKKKKACiiigAooooAKKKKACiiigAooooAKKKKACiiigAooooAKKKKACiiigAooooAKKKKAC&#10;iiigAooooAKR/utS0UAeffFR4of+ERnlZUiXXYtzv/173FcNoWqWeoftdaTNZXMd5bD4f3Kl4H3L&#10;u/tC3rpf2hE3+D9Ei27/APicL8n/AG63FeP/ALPdrbr+0NpijqPBN5/6cLegDyHwkizfDvwVtb/m&#10;D2H/AKcq/RPZsZ/96vzc8DTP/wAK78FRfcdtF03d/wCDKv0j+fc/+9URAKKKKsAooooAKKKKACii&#10;igAooooAKKKKACiiigAooooAKKKKACiiigAooooAKKKKACiiigAooooAKKKKACiiigAooooAKKKK&#10;ACiiigAooooAKKKKACiiigAooooAKKKKACiiigAooooAKKKKACiiigAooooAKKKKACiiigAooooA&#10;KKKKACiiigDzH4/f8i3on/YW/wDbW4rxj9nz/k4zTv8AsSbz/wBOFvXrv7RW/wD4Q/R9u7/kKp9z&#10;/r1uK8Z/Zyj3ftAaUdzf8iRefe/7CFvQB51beGF8JaXpWkLc/bG0mzt7L7Rt2+b5Wr7N+z+H7lfo&#10;Hv3s7f7VfC/iRG/ty9b+Dzf/AHNPX3R/E+3+9UAFFFFWAUUUUAFFFFABRRRQAUUUUAFFFFABRRRQ&#10;AUUUUAFFFFABRRRQAUUUUAFFFFABRRRQAUUUUAFFFFABRRRQAUUUUAFFFFABRRRQAUUUUAFFFFAB&#10;RRRQAUUUUAFFFFABRRRQAUUUUAFFFFABRRRQAUUUUAFFFFABRRRQAUUUUAFFFFABRRRQB5T+0V/y&#10;Juj/ADbP+Jsv/pLcV43+zevmfH7Slxu2+Cbz5v8AuIW9ew/tD/8AIm6P/wBhj/21uK8d/Zq/5OCs&#10;P+xKuv8A04W9AH03cfAbwHfSGWbQd7yfezdz/wDPX7R/f/56/N9a7z+zbb/nn+tFFAB/Ztt/zz/W&#10;j+zbb/nn+tFFAB/Ztt/zz/Wj+zbb/nn+tFFAB/Ztt/zz/Wj+zbb/AJ5/rRRQAf2bbf8APP8AWj+z&#10;bb/nn+tFFAB/Ztt/zz/Wj+zbb/nn+tFFAB/Ztt/zz/Wj+zbb/nn+tFFAB/Ztt/zz/Wj+zbb/AJ5/&#10;rRRQAf2bbf8APP8AWj+zbb/nn+tFFAB/Ztt/zz/Wj+zbb/nn+tFFAB/Ztt/zz/Wj+zbb/nn+tFFA&#10;B/Ztt/zz/Wj+zbb/AJ5/rRRQAf2bbf8APP8AWj+zbb/nn+tFFAB/Ztt/zz/Wj+zbb/nn+tFFAB/Z&#10;tt/zz/Wj+zbb/nn+tFFAB/Ztt/zz/Wj+zbb/AJ5/rRRQAf2bbf8APP8AWj+zbb/nn+tFFAB/Ztt/&#10;zz/Wj+zbb/nn+tFFAB/Ztt/zz/Wj+zbb/nn+tFFAB/Ztt/zz/Wj+zbb/AJ5/rRRQAf2bbf8APP8A&#10;Wj+zbb/nn+tFFAB/Ztt/zz/Wj+zbb/nn+tFFAB/Ztt/zz/Wj+zbb/nn+tFFAB/Ztt/zz/Wj+zbb/&#10;AJ5/rRRQAf2bbf8APP8AWj+zbb/nn+tFFAB/Ztt/zz/Wj+zbb/nn+tFFAB/Ztt/zz/Wj+zbb/nn+&#10;tFFAB/Ztt/zz/Wj+zbb/AJ5/rRRQAf2bbf8APP8AWj+zbb/nn+tFFAB/Ztt/zz/Wj+zbb/nn+tFF&#10;AB/Ztt/zz/Wj+zbb/nn+tFFAB/Ztt/zz/Wj+zbb/AJ5/rRRQAf2bbf8APP8AWj+zbb/nn+tFFAB/&#10;Ztt/zz/WqeqWsNrZl402nKDgn++tFFAFfyU/u0vkLRRQBmeJvBOkeJrSGz1W1+128dx5yIJHTbJh&#10;o93yt/dkaud0H4U+EfBviJdb0nSGttVt7I6atwLyY/uJHWVk2lsD5kU/hRRQB//ZUEsDBBQABgAI&#10;AAAAIQDbm49l3AAAAAUBAAAPAAAAZHJzL2Rvd25yZXYueG1sTI9BS8NAEIXvgv9hGcGb3aTWUGM2&#10;pRT1VARbQbxNk2kSmp0N2W2S/ntHL3p58HjDe99kq8m2aqDeN44NxLMIFHHhyoYrAx/7l7slKB+Q&#10;S2wdk4ELeVjl11cZpqUb+Z2GXaiUlLBP0UAdQpdq7YuaLPqZ64glO7reYhDbV7rscZRy2+p5FCXa&#10;YsOyUGNHm5qK0+5sDbyOOK7v4+dhezpuLl/7h7fPbUzG3N5M6ydQgabwdww/+IIOuTAd3JlLr1oD&#10;8kj4VcmWi0TswcD8cZGAzjP9nz7/BgAA//8DAFBLAwQUAAYACAAAACEAN53BGLoAAAAhAQAAGQAA&#10;AGRycy9fcmVscy9lMm9Eb2MueG1sLnJlbHOEj8sKwjAQRfeC/xBmb9O6EJGmbkRwK/UDhmSaRpsH&#10;SRT79wbcKAgu517uOUy7f9qJPSgm452ApqqBkZNeGacFXPrjagssZXQKJ+9IwEwJ9t1y0Z5pwlxG&#10;aTQhsUJxScCYc9hxnuRIFlPlA7nSDD5azOWMmgeUN9TE13W94fGTAd0Xk52UgHhSDbB+DsX8n+2H&#10;wUg6eHm35PIPBTe2uAsQo6YswJIy+A6b6ho08K7lX491LwAAAP//AwBQSwECLQAUAAYACAAAACEA&#10;2vY9+w0BAAAUAgAAEwAAAAAAAAAAAAAAAAAAAAAAW0NvbnRlbnRfVHlwZXNdLnhtbFBLAQItABQA&#10;BgAIAAAAIQA4/SH/1gAAAJQBAAALAAAAAAAAAAAAAAAAAD4BAABfcmVscy8ucmVsc1BLAQItABQA&#10;BgAIAAAAIQClulHOmQQAAHILAAAOAAAAAAAAAAAAAAAAAD0CAABkcnMvZTJvRG9jLnhtbFBLAQIt&#10;AAoAAAAAAAAAIQDfYTghtlAAALZQAAAUAAAAAAAAAAAAAAAAAAIHAABkcnMvbWVkaWEvaW1hZ2Ux&#10;LmpwZ1BLAQItABQABgAIAAAAIQDbm49l3AAAAAUBAAAPAAAAAAAAAAAAAAAAAOpXAABkcnMvZG93&#10;bnJldi54bWxQSwECLQAUAAYACAAAACEAN53BGLoAAAAhAQAAGQAAAAAAAAAAAAAAAADzWAAAZHJz&#10;L19yZWxzL2Uyb0RvYy54bWwucmVsc1BLBQYAAAAABgAGAHwBAADkWQAAAAA=&#10;">
                <v:rect id="Rectangle 45183" o:spid="_x0000_s1176" style="position:absolute;left:54748;top:16367;width:380;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vTUyAAAAN4AAAAPAAAAZHJzL2Rvd25yZXYueG1sRI9Pa8JA&#10;FMTvQr/D8gredJPalphmFVGLHv1TsL09sq9JaPZtyK4m+um7hYLHYWZ+w2Tz3tTiQq2rLCuIxxEI&#10;4tzqigsFH8f3UQLCeWSNtWVScCUH89nDIMNU2473dDn4QgQIuxQVlN43qZQuL8mgG9uGOHjftjXo&#10;g2wLqVvsAtzU8imKXqXBisNCiQ0tS8p/DmejYJM0i8+tvXVFvf7anHan6eo49UoNH/vFGwhPvb+H&#10;/9tbreD5JU4m8HcnXAE5+wUAAP//AwBQSwECLQAUAAYACAAAACEA2+H2y+4AAACFAQAAEwAAAAAA&#10;AAAAAAAAAAAAAAAAW0NvbnRlbnRfVHlwZXNdLnhtbFBLAQItABQABgAIAAAAIQBa9CxbvwAAABUB&#10;AAALAAAAAAAAAAAAAAAAAB8BAABfcmVscy8ucmVsc1BLAQItABQABgAIAAAAIQAiqvTUyAAAAN4A&#10;AAAPAAAAAAAAAAAAAAAAAAcCAABkcnMvZG93bnJldi54bWxQSwUGAAAAAAMAAwC3AAAA/AIAAAAA&#10;" filled="f" stroked="f">
                  <v:textbox inset="0,0,0,0">
                    <w:txbxContent>
                      <w:p w:rsidR="0070715B" w:rsidRDefault="0070715B" w:rsidP="0070715B">
                        <w:r>
                          <w:t xml:space="preserve"> </w:t>
                        </w:r>
                      </w:p>
                    </w:txbxContent>
                  </v:textbox>
                </v:rect>
                <v:shape id="Picture 45190" o:spid="_x0000_s1177" type="#_x0000_t75" alt="Antimicrobial Quick Orders menu listing preconfigured antimicrobial quick orders." style="position:absolute;left:31;top:31;width:54706;height:17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zOpxgAAAN4AAAAPAAAAZHJzL2Rvd25yZXYueG1sRI/LagIx&#10;FIb3Bd8hHKG7mrEXcUajVEvBRSlU20J3h8lxEpycDEmqo09vFoUuf/4b33zZu1YcKUTrWcF4VIAg&#10;rr223Cj43L3eTUHEhKyx9UwKzhRhuRjczLHS/sQfdNymRuQRjhUqMCl1lZSxNuQwjnxHnL29Dw5T&#10;lqGROuApj7tW3hfFRDq0nB8MdrQ2VB+2v07Bm11Z/f5gws9XpB3uy5fiu7wodTvsn2cgEvXpP/zX&#10;3mgFj0/jMgNknIwCcnEFAAD//wMAUEsBAi0AFAAGAAgAAAAhANvh9svuAAAAhQEAABMAAAAAAAAA&#10;AAAAAAAAAAAAAFtDb250ZW50X1R5cGVzXS54bWxQSwECLQAUAAYACAAAACEAWvQsW78AAAAVAQAA&#10;CwAAAAAAAAAAAAAAAAAfAQAAX3JlbHMvLnJlbHNQSwECLQAUAAYACAAAACEASNczqcYAAADeAAAA&#10;DwAAAAAAAAAAAAAAAAAHAgAAZHJzL2Rvd25yZXYueG1sUEsFBgAAAAADAAMAtwAAAPoCAAAAAA==&#10;">
                  <v:imagedata r:id="rId258" o:title="Antimicrobial Quick Orders menu listing preconfigured antimicrobial quick orders"/>
                </v:shape>
                <v:shape id="Shape 45191" o:spid="_x0000_s1178" style="position:absolute;width:54768;height:17316;visibility:visible;mso-wrap-style:square;v-text-anchor:top" coordsize="5476875,1731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rIjxwAAAN4AAAAPAAAAZHJzL2Rvd25yZXYueG1sRI9fa8Iw&#10;FMXfBb9DuIJvmlY2WTuj6GDogyDawV7vmru2W3OTNVE7P/0yGOzxcP78OItVb1pxoc43lhWk0wQE&#10;cWl1w5WCl+J58gDCB2SNrWVS8E0eVsvhYIG5tlc+0uUUKhFH2OeooA7B5VL6siaDfmodcfTebWcw&#10;RNlVUnd4jeOmlbMkmUuDDUdCjY6eaio/T2cTuZVbF7fM4WFefL197LPj9vWwUWo86tePIAL14T/8&#10;195pBXf3aZbC7514BeTyBwAA//8DAFBLAQItABQABgAIAAAAIQDb4fbL7gAAAIUBAAATAAAAAAAA&#10;AAAAAAAAAAAAAABbQ29udGVudF9UeXBlc10ueG1sUEsBAi0AFAAGAAgAAAAhAFr0LFu/AAAAFQEA&#10;AAsAAAAAAAAAAAAAAAAAHwEAAF9yZWxzLy5yZWxzUEsBAi0AFAAGAAgAAAAhAJy6siPHAAAA3gAA&#10;AA8AAAAAAAAAAAAAAAAABwIAAGRycy9kb3ducmV2LnhtbFBLBQYAAAAAAwADALcAAAD7AgAAAAA=&#10;" path="m,1731645r5476875,l5476875,,,,,1731645xe" filled="f" strokeweight=".5pt">
                  <v:stroke miterlimit="83231f" joinstyle="miter"/>
                  <v:path arrowok="t" textboxrect="0,0,5476875,1731645"/>
                </v:shape>
                <w10:anchorlock/>
              </v:group>
            </w:pict>
          </mc:Fallback>
        </mc:AlternateContent>
      </w:r>
    </w:p>
    <w:p w:rsidR="0070715B" w:rsidRDefault="0070715B" w:rsidP="0070715B">
      <w:pPr>
        <w:pStyle w:val="Caption"/>
      </w:pPr>
      <w:r>
        <w:t xml:space="preserve">Antimicrobial Quick Orders menu listing preconfigured antimicrobial quick orders </w:t>
      </w:r>
    </w:p>
    <w:p w:rsidR="0070715B" w:rsidRDefault="0070715B" w:rsidP="0070715B">
      <w:r>
        <w:lastRenderedPageBreak/>
        <w:t xml:space="preserve">The medications order form displays information about the preconfigured quick order. </w:t>
      </w:r>
    </w:p>
    <w:p w:rsidR="0070715B" w:rsidRDefault="0070715B" w:rsidP="0070715B">
      <w:r>
        <w:t xml:space="preserve">Review the medication details and note the “Pharmacy Confirmation #” displayed in the Comments field. This confirmation number is added automatically whenever an antimicrobial drug quick order is placed. </w:t>
      </w:r>
    </w:p>
    <w:p w:rsidR="0070715B" w:rsidRDefault="0070715B" w:rsidP="0070715B">
      <w:r>
        <w:rPr>
          <w:noProof/>
        </w:rPr>
        <mc:AlternateContent>
          <mc:Choice Requires="wpg">
            <w:drawing>
              <wp:inline distT="0" distB="0" distL="0" distR="0" wp14:anchorId="6CA30775" wp14:editId="4561FB48">
                <wp:extent cx="3618611" cy="4719371"/>
                <wp:effectExtent l="0" t="0" r="0" b="0"/>
                <wp:docPr id="587637" name="Group 587637">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3618611" cy="4719371"/>
                          <a:chOff x="0" y="0"/>
                          <a:chExt cx="3618611" cy="4719371"/>
                        </a:xfrm>
                      </wpg:grpSpPr>
                      <wps:wsp>
                        <wps:cNvPr id="45213" name="Rectangle 45213"/>
                        <wps:cNvSpPr/>
                        <wps:spPr>
                          <a:xfrm>
                            <a:off x="3590036" y="4592841"/>
                            <a:ext cx="38005" cy="168285"/>
                          </a:xfrm>
                          <a:prstGeom prst="rect">
                            <a:avLst/>
                          </a:prstGeom>
                          <a:ln>
                            <a:noFill/>
                          </a:ln>
                        </wps:spPr>
                        <wps:txbx>
                          <w:txbxContent>
                            <w:p w:rsidR="0070715B" w:rsidRDefault="0070715B" w:rsidP="0070715B">
                              <w:r>
                                <w:t xml:space="preserve"> </w:t>
                              </w:r>
                            </w:p>
                          </w:txbxContent>
                        </wps:txbx>
                        <wps:bodyPr horzOverflow="overflow" vert="horz" lIns="0" tIns="0" rIns="0" bIns="0" rtlCol="0">
                          <a:noAutofit/>
                        </wps:bodyPr>
                      </wps:wsp>
                      <pic:pic xmlns:pic="http://schemas.openxmlformats.org/drawingml/2006/picture">
                        <pic:nvPicPr>
                          <pic:cNvPr id="45290" name="Picture 45290" descr="Outpatient Medications form with Pharmacy Confirmation Number "/>
                          <pic:cNvPicPr/>
                        </pic:nvPicPr>
                        <pic:blipFill>
                          <a:blip r:embed="rId259"/>
                          <a:stretch>
                            <a:fillRect/>
                          </a:stretch>
                        </pic:blipFill>
                        <pic:spPr>
                          <a:xfrm>
                            <a:off x="3175" y="3175"/>
                            <a:ext cx="3585845" cy="4691381"/>
                          </a:xfrm>
                          <a:prstGeom prst="rect">
                            <a:avLst/>
                          </a:prstGeom>
                        </pic:spPr>
                      </pic:pic>
                      <wps:wsp>
                        <wps:cNvPr id="45291" name="Shape 45291"/>
                        <wps:cNvSpPr/>
                        <wps:spPr>
                          <a:xfrm>
                            <a:off x="0" y="0"/>
                            <a:ext cx="3592195" cy="4694619"/>
                          </a:xfrm>
                          <a:custGeom>
                            <a:avLst/>
                            <a:gdLst/>
                            <a:ahLst/>
                            <a:cxnLst/>
                            <a:rect l="0" t="0" r="0" b="0"/>
                            <a:pathLst>
                              <a:path w="3592195" h="4694619">
                                <a:moveTo>
                                  <a:pt x="0" y="4694619"/>
                                </a:moveTo>
                                <a:lnTo>
                                  <a:pt x="0" y="0"/>
                                </a:lnTo>
                                <a:lnTo>
                                  <a:pt x="3592195" y="0"/>
                                </a:lnTo>
                                <a:lnTo>
                                  <a:pt x="3592195" y="4694619"/>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6CA30775" id="Group 587637" o:spid="_x0000_s1179" style="width:284.95pt;height:371.6pt;mso-position-horizontal-relative:char;mso-position-vertical-relative:line" coordsize="36186,4719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5G45MfwQAAFULAAAOAAAAZHJzL2Uyb0RvYy54bWy8Vttu2zgQfV+g&#10;/0Do3ZFk2bIkxClyaYICu03Qdj+ApiiLWIkUSPq2i/33nSF1SZN0E+ShD5ZHvMycOTM84vnHY9uQ&#10;PddGKLkO4rMoIFwyVQq5XQd/fr+dZQExlsqSNkrydXDiJvh48eG380NX8LmqVVNyTcCJNMWhWwe1&#10;tV0RhobVvKXmTHVcwmSldEstvOptWGp6AO9tE86jKA0PSpedVowbA6M3fjK4cP6rijN7X1WGW9Ks&#10;A8Bm3VO75waf4cU5LbaadrVgPQz6DhQtFRKCjq5uqKVkp8UzV61gWhlV2TOm2lBVlWDc5QDZxNGT&#10;bO602nUul21x2HYjTUDtE57e7ZZ92T9oIsp1sMxWabIKiKQt1MmFJv0YJsaP9ndje8un9s91nCU3&#10;q9t0drXIs9kiuUpm+SK7msWreXa1nF9epp8W/yItJWcF/JSmVuz5wDOMvC2RvuRI0Sqc/ARkT6Gs&#10;MRYxdAiHf4c0PHTbwuWH3eDMO9196x40rMeBrX/DnI6VbvEfCkKOrjtOY3dA5oTBYJLGWRrHAWEw&#10;t1jFebJyoWnBamiyZ/tY/emVnQDaB3ZQRziHDs6Cmcpt3sYSnoSXuuhbTTvuush4Oly5F8t5nAzV&#10;/grnhMptw4kfdgS51SNdpjDA3AtcJcs8ipI0IMjKMp9ni56VkbcsipaetTjN5tmyr9fAeaeNveOq&#10;JWisAw1YsGcKuocy+tIOS3C4kfiU6lY0jZ/FEWBwQIiWPW6OLs00w2g4tFHlCVq9VvrvexCsqlGH&#10;daB6C1qJawiOswFpPkvgHOViMPRgbAZD2+ZaOVHxcC53VlXC4Z2i9bigmBfnnWAF/PrmB+tZVV8X&#10;O9hld5oHvZP2TT5aqv/adTPQmw6O30Y0wp6cdgLLCEruHwTD0uLLpAfQCTlQ4OUAVmBgbA8cLLlh&#10;IKL3O4suubTkD14KBraShqBak4OwNXmoKQg3O5FrJSuBGg4LyJdduwHRx8IMIREAFhPff8CzaUSH&#10;lUaS0e4zh+BPFPAF8ry63ii2awGiSznUvPEoa9GZgOiCAxZQP/257NvWWM0tqzFgBYHxaPg2Gycc&#10;ygkYYv7Z2YhX0PlwMBI0wI1TKa8my2yZLfpzsUjzOMkGIXvXwXCgPAxnAirf979CSXJQRd8oTmxc&#10;m7hs8ChAS72uItBULyguyEmcTxwt0jhHFkfdBOndefFAagfBgK9w6aUDxurBYkc5mCgx/3shgK7G&#10;fegUTQJKATLnsdQgc2nuoOB8CxLyXbmVdvoEDCs82GlNI5+vdZcQSGmYG/4752+MO9DzppU/xvce&#10;YSMm4+gbE4TBxxQ2EnNNkyXUg1G4j1VwXJwat8LCmW1ECx/c+SqKJtS9yPnew4Ibe2o4MtLIr7wC&#10;GYaPZ+ycGL3dXDfaf7fBx2M3sBT3+DPX74p+uguX0qarae+rb4s+gMux94QrubsJjmB6t6xH46+D&#10;cKmCpIdLIfAybnKwlLTjfglXWRfwUbaT6GPN8c2pvvuyw93NIervmXg5fPzu1k+34Yv/AAAA//8D&#10;AFBLAwQKAAAAAAAAACEAN5vFR6ksAQCpLAEAFAAAAGRycy9tZWRpYS9pbWFnZTEuanBn/9j/4AAQ&#10;SkZJRgABAQEAYABgAAD/2wBDAAMCAgMCAgMDAwMEAwMEBQgFBQQEBQoHBwYIDAoMDAsKCwsNDhIQ&#10;DQ4RDgsLEBYQERMUFRUVDA8XGBYUGBIUFRT/2wBDAQMEBAUEBQkFBQkUDQsNFBQUFBQUFBQUFBQU&#10;FBQUFBQUFBQUFBQUFBQUFBQUFBQUFBQUFBQUFBQUFBQUFBQUFBT/wAARCAK/Ahc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Cfjv8dtG/Z/8&#10;LWuva5puq6laXFyLULpNt5zqxUkEjI4OMfUiuJ0/9qfVNUtVuYvhfrVpE5+WPU9U0+0uMerRPOGX&#10;PuKf+1BZQal4h+GMF0vmQW+p3uoIh6efBYTyRMfXawBrzK+1W006yuby5fy7e3jaeaTaWKqoLM2A&#10;CTwCeOapCPUv+GmNY/6Jxd/+FDpf/wAfpf8AhpbWP+icXn/hQ6X/APH68Bu/EfiKO4VC3hPR7gwJ&#10;K+m6peXElxCxQsVZoo9hx8udvTJB5FdJ4F1DVtT8TeI9D1u20xLjSVtW87S2laNvPV32N5gBDqgj&#10;YjHHmCuOli6FaShTldtXWj1XdeWv4lOLW563/wANKaz/ANE3vP8AwoNL/wDj9H/DSmtf9E3vP/Cg&#10;0v8A+P15trvxF8DeFdabSNW1yC11CMKZkEEsiW+77vnSIhSHPX94y8c9K7AaLAyqyhWVhlWXkEHo&#10;Qe4rssrXJ62Nn/hpTWv+ib3n/hQaX/8AH6P+GlNZ/wCib3n/AIUGl/8Ax+sC3sbG8WQ28kM4jcxu&#10;YnD7XHVTjoR6VYj0OFv4B+VFgua3/DS2s/8ARN7z/wAKDS//AI/SH9pjWf8Aom95/wCFDpf/AMfr&#10;nb5tF08N51zGzJcR2rrArTNHK+NiuqAlM7gcsAADkkDmtE+HIP7g/KiwF8/tN6uP+acXn/hQ6X/8&#10;fpP+GndW/wCicXf/AIUOl/8Ax+sm60Wws1Q3EkNuJHEaGVgu5z0UZ6k+lZOvXXh3wzqGj2OrX9vY&#10;XesXJs9PimyDczBS3lqcYztUnnHSiyC51f8Aw09q3/ROLv8A8KHS/wD4/Sf8NQaqP+ac3f8A4UOl&#10;/wDx+uUmuPD0PiuHwy99AuvzWjX0en4PmNArBWk6YwGIHJzWm3hmDpsH5UW6hfoa/wDw1Fqf/ROr&#10;v/wodL/+P0n/AA1LqQ/5p3df+FDpf/x+uJ0u+8O69cRQ6ddLePKJipjhk2Hyn8uQF9u0FX4wTk9s&#10;gVqv4Yt/7g/KjlC6Og/4ao1Dv8PLr/wodL/+P0n/AA1Tf/8ARPrr/wAKHS//AI/XEalHommrKZ7m&#10;MtFNHbyxwK0zxySY2K6oCVzkHJAGDk8c1cfwvbjPyDP0p8o7nV/8NVXo6/D+5/8ACh0z/wCP00/t&#10;XXa9fANwP+5h0z/4/XFXXhmBVPyD8q5nVNHihzhRS5WO6PWf+Gs7gdfAc/8A4UOmf/H6Y37W8y9f&#10;As3/AIUWmf8Ax+vAryOONjwKz3kj9BT5WF0fRf8Aw15J/wBCNN/4UWmf/H6Q/tfOP+ZHm/8ACi0z&#10;/wCP183s0XoKYxi9BRyMXNE+kv8AhsA/9CPN/wCFFpn/AMfpP+Gwj/0JEv8A4UWmf/H6+amEX91a&#10;bti/urT5GHMj6W/4bD/6kiX/AMKLTP8A4/R/w2J/1JEv/hRaZ/8AH6+aNsX91absi/urRyMOZH0z&#10;/wANif8AUky/+FFpn/x+k/4bGH/Qky/+FFpn/wAfr5n2Rf3Vo2Rf3Vo5GHMj6XP7ZCj/AJkmX/wo&#10;tM/+P0n/AA2Ug/5kmX/wotM/+P180eXD/dWk8mH+6KOQV0fS3/DZkf8A0JUv/hRaZ/8AH6P+GzY/&#10;+hKk/wDCi0z/AOP180/Z4P7i0fZ4P7i0+QVz6X/4bMj/AOhKl/8ACi0z/wCP0o/bJVungmX/AMKL&#10;TP8A4/XzP5EH91aXyYf7opcg+ZH0x/w2MP8AoSZf/Ci0z/4/Qf2yFH/Mky/+FFpn/wAfr5o8uL+6&#10;tJ5cP91aORj5kfS3/DZaD/mSpf8AwotM/wDj9J/w2bH/ANCVJ/4UWl//AB+vmnyYP7q0fZ4P7oo5&#10;BXR9Lf8ADZqf9CTL/wCFFpn/AMfo/wCGzE/6EmT/AMKLS/8A4/XzT5EHdFp32e3/ALi0+QOZH0r/&#10;AMNlr/0JMv8A4UWl/wDx+l/4bJH/AEJEv/hRaX/8fr5rENv/AHVpwhg/urS5A5kfSf8Aw2R/1JEv&#10;/hRaX/8AH6X/AIbEJ6eBpv8AwotL/wDj9fNyxwf3VqVY4P7oo5AufRv/AA2E56eBZv8AwotL/wDj&#10;9OH7X0p6eBJv/Ci0v/4/Xzsiwf3RU8awf3RRyhc+hB+11OengOf/AMKLS/8A4/Tx+1rct08A3B/7&#10;mLS//j9eAx+R/dFWo/I/uijlC57sP2sbs9PAFx/4UWl//H6cP2rr49Ph9c/+FFpf/wAfrxCPyP7o&#10;q3H5P90UcoXPZf8AhqrUD/zT25/8KLS//j9L/wANUaj/ANE8uf8AwotL/wDj9eQxiH+6KnRYf7oo&#10;5Quesf8ADUupf9E7uv8AwotL/wDj9O/4aj1P/onV1/4UOl//AB+vLFSL+6tSrHD/AHRS5Quenf8A&#10;DUWqf9E6uv8AwodL/wDj9OH7T2qt0+HN1/4UOl//AB+vM1ji/uinqkXoKXKO66npf/DTWr/9E5u/&#10;/Ch0v/4/S/8ADTWr9T8Obv8A8KHS/wD4/XmyrH6ClYR7W+UdKXKwuj0aw/ac1jUWuxH8Nb6M2tzJ&#10;aSibX9LQ+YhAbGZ+RyOe9Wv+Gitd/wCib3B/7mPSv/kivl/xB8TdN8N+KPEllcXsUMi67ffK2f7y&#10;egpsPxo0dv8AmJQ/k3+FeJWzBUZuOmh9rg+HZYulGqr6q+3/AAD6j/4aJ17/AKJvc/8AhR6X/wDJ&#10;FJ/w0Vr/AP0Ta5/8KPSv/j9fMNn8TdG1rxVo9pc6lqEun3j/AGMw6HKyXSSuwCSqu0+aB3Q9ue1b&#10;XxK1K3+FPi6w8PXfiDUL7V4Yxd6hqF0TDZTxtkJFbwAEHHG588EY71tDFynQeITjyr1Oerk0KWMj&#10;gWp87tbRap9fRH0J/wANFa8Ovw3uP/Cj0r/5IqnqX7UGsaWtt5nwz1CZrm4S1iW31/S5GMj52ggT&#10;8Dg8181TfGbSF66lD/49/hTvD/xM03xL4o8NWVvexTyNrtl8q5z1f1FZUcxVaSjpqdGM4dlhKUqr&#10;b0Xb/gH018G/2tNJ+MXxCvvBaeEPE3hrXLG1N1cx61aJGiKCuBuVyDu3ggjggGiuL+Gel2sHx78E&#10;arFHtvZ9I1bT5JB/FBGbSVEP0eRz+NFe0z4o7T9pRd3ij4dD/ptq3/psnrxPU7R5vEHh2C60q61L&#10;QftX2rUfsrRbv3O14YirsMh5MNuU5HlAHhjXuP7RS7vFvw4B/wCe2q/+m2evPobCWfLQwyTbeuxC&#10;2PyrGtBVqUqUm1zK2m+vYFo7mvpWo+E/Hnh2HxToXwum1FdYiOoWl3dWttELgyZYSNmTcAxOScZ5&#10;6Uyy0EeGfE1xZyTC7ujYWk93dYI8+4d53lfnkAsTgdlCjoBXm3hz4P6h4U0Ox0XS/FPjq002yQRW&#10;8EeqSBY1ByFAC8AenTFdT4X8I3nhu+1C9kvvEGs3V8Ilkm1ed7hlWMNtCZUbR85z614mW5XDLptw&#10;u76Xk72XZdjWc+danG6fqs/w9sfiN4b1XwnrWtahr2qXl7ZNpmnSXFvqsVwoWNZJgDHEV+6wlZQA&#10;Mjiudkn8ceA7ObwgY/E+oX73WgmwvLCCWa2htV8hLwGcDYmCku5c5IbOCDX0DDfXkYx9muMf9cm/&#10;wp/9pXXa2uB/2yb/AAr6Dt8vujt/wf0M7tS5l5/i03+Wn6nzDfafL8PbuTTJLvx5p8F/44mbURp0&#10;l5LJPZvEXQ27AEup53GDLjA7gVn+Pr74m2Pw6t0sG8X280P2+70TUFh1C6v7lPNH2W2uYrdl2ybf&#10;mL3OVwcEEg19P6jZx6veabdXmmzz3GmzG4tJDG4MUhUqWGOvBI5q/wD2heLz9muB/wBsm/wpUl7O&#10;Kj2tb0UYr79L9tX3F1/rdtt/LW3yXY+fo/D/AIk8M+LvFl3pY8VRa3rHiHQr1nWS5ktJbNhbLdc8&#10;xgAiVWXqsYxgKBWBYj4pTaP42upvE3iWPxObK5jOkQ6NqCIsv2hRG9rO8j2+VXlfJUblzkda+nv7&#10;RvP+fa4/79N/hTG1K97W1z/36b/CtJS5lb1/FJfp9+ug4u01N62afrbv6/1c8A8deBNYjbVtOv73&#10;xrq/h3SNa0fUre6jvLqa7KtARdGJo/ncLIQdi52EnAArt/2hPAE3xIu/AltZQ3Bezuri8t9QEZZr&#10;G4S1c28zEj5W3hRk9zXoEmr3i/8ALrcjHpE3+FQtrF32tbn/AL8t/hS7+bv+CX4WREoqVvRL/P77&#10;u5866ppPxD1S61H4jWWgXWlePdX8P3kccLQ730+NJI0S3B4BchZpFGQTuXByBUui3Hiex0XT/wC1&#10;PEfjbWvCM2pE6j/Z2karZarZ/uAYkUzPJcvE0m4syEhTtHANe/ya1eD/AJdbn/v03+FVZPEF5n/j&#10;2us/9cX/AMKSStb+t7lLT8fxVv8Ahj5/8Lp8RtA8F6Vb6RbeJrRf7J1iaeC6iH2nzG1CJkZgfkNy&#10;YTKUz1ycU/4saxq6+D7CPwJJ4+gto4ri5i1K/j1i5vpbsFAtsYtyOFI+YPNmLhgASTXusmvXv/Pp&#10;df8Aflv8KryeIr3P/HrdZ/64v/hVzlz/ANebf4X09PkTGPKv68jxyz0XxD4f8X+NNQtF8TQ61rN9&#10;oN55ivcPbSwmOFbrp+7BVt6leCqDGAtR2GoeMmvoDBJ4xHi7OoDxBFeCf+ykiEUvlG03Dyc+Z5Pl&#10;+Sd2M7v4q9fbxBe/8+l3j/ri3+FQN4kven2S6/78v/hROXOrbf8ADJfp+L2CC5W3vt+v+f4I8lm0&#10;/wAUeHfD81vda/4weK+8O2N3cXUy3V5Muob1EkSeUpkhDgkMIgCuM+ue58L31xdeB9HlvbC80q6a&#10;3Bks9Qumup4+Tw8rgM5xg5YA88gVuTa5fzL8tpd/9+X/AMKxL86jcZ/0K7/78v8A4VXPv5/5v8r2&#10;9ETGLjFK9/8Ahkv0v6mJq0w3GsZnrYn0fUJj/wAeN1/34b/CoD4fv+9jdf8Afhv8KOcqxllqTd71&#10;fk0K/UcWF1/34f8AwqGPRNQZv+PC7/78P/hRzi5SruptaP8AYd8Otjdf9+H/AMKd/YN8f+XG6/78&#10;N/hRzhymZRWp/wAI9f8A/Pjdf9+H/wAKX/hHr/8A58br/vw/+FHOHKZVFaZ0C+H/AC43X/fhv8KQ&#10;aDfN/wAuN1/34b/CjnDlM2itX/hHr/8A58br/vw/+FNbQb5etjdf9+G/wo5w5TMorSGg3zdLG6/7&#10;8N/hT/8AhHr/AP58br/vw/8AhRzhymVRWp/wj9//AM+N1/34b/Ck/sG+H/Ljdf8Afhv8KOcOUzKK&#10;1B4fvz/y43X/AH4b/Cl/4R6//wCfG6/78P8A4Uc4cplUVqHw/f8A/Pjdf9+G/wAKB4fv/wDnxuv+&#10;/Df4Uc4cpl0Vq/8ACPX/APz43X/fh/8ACk/4R+//AOfC6/78P/hRzhymYGp2a0R4fvz/AMuN1/34&#10;b/Cl/wCEdv8A/nxuv+/Df4Uc4cpnbqcrVof8I/qH/Pjdf9+G/wAKUeH7/wD58br/AL8N/hRzhylJ&#10;ZKkWSrf/AAj+of8APjdf9+G/wpy6Bf8A/Pjdf9+G/wAKOcOUhjmqxHNSroOoD/lxuv8Avw3+FSro&#10;d/8A8+N1/wB+G/wo5x2Hx3HvVuK46VXTRb//AJ8rr/vw3+FWY9Hv/wDnyuv+/Df4UuZBYtRz+9Wo&#10;5veq0ek33/Plc/8Aflv8KtR6Tff8+Vz/AN+W/wAKOYLFmOWp0kqOPSb3/nzuf+/Lf4VZTSb3/nzu&#10;f+/Lf4UuYLAr1KrU+PSb3/nzuP8Avy3+FTro97/z53H/AH5b/CjmCxAGpT90j2q0uj3n/Pncf9+W&#10;/wAKkGj3n/Ppcf8Afpv8KOYLHzl8VfBNqfHWvXWpXttp4u9SuL23e8kEUc8MpUqyO2AxGCCAcgjm&#10;uftfCOgjGfEOj/8AgfF/jX1vb2+rWqFIUvYkznaiuBU3/E7/AL2ofk9eHXyulXk5N7n2WD4mxWDp&#10;RpQjpHQ+YvDK2/gzVv7U0Pxdo2n6j5TQrc/aLeR41bqUL52N/tLg0/VJE1zQ9P0fU/G2majp+nyN&#10;Lai6u4JJoi2dwEx+faSfu5xX04P7b/vah+T0udb/AL2of+P0Ry5xp+yVV8u1tOpE+IPaV/rM6EXU&#10;unfW91sfIF14R0E5/wCKi0f/AMD4v/iq6H4UeCbX/hO9BudNvbbUfsmp297cSWcgljghi3lmd1yF&#10;JyAATknpX1AP7b/vah+T1DdR6nLCftP2tolOT5obaPfmihldKhNTT2LxnE2KxlKVKcdJKxZ+G/Hx&#10;i8BD/p11v/0Cwop/w9Tb8ZPAf/Xrrf8A6BY0V7LPjzpP2mJDD4l+HbDqJdW/9Nk9cB4N0vS/Fnio&#10;22t6Zca1aW+jCeGxt3cEzNduhYBXXJ2gDk9BXof7SMXneKPh0nrLq3/psnrnPgva/ZfilGv/AFBF&#10;/wDSuWpVubUUr20Nn/hWPg7/AKJjrf8A38b/AOSqQ/C/wa3X4Y63/wB/G/8AkqrFnN4utf2gfFth&#10;L471O78P6boFvrdvok1lYrCJLiW+j8syLAJSifZ42X592c7iwOKxv2Z9Z8TfFb4X22sX3xB8ZS6p&#10;qWi2jyyan4ctdPitLmaJZGlsy1mizqDuAJMiYI65Brm+uLfkX3sn2cv5vwRf/wCFV+C/+iYa3/39&#10;b/5Kpf8AhVngz/omGt/9/W/+Sq83h+JfjzTfgD4A8Qaj4/1+71LxN4oWwvL7T9CtLm7t7YC7Ux21&#10;vFbMHJMEZJKOw+bGB06Sx+MnidfAWvaVaa3cXfiC81+Pw94c1bxBYxWF+rSWaXMs13bNHEkbQp9p&#10;kSN44/NjhjxkyBmp4m32F97F7OX834I6QfC3wYOnww1v/v63/wAlUv8Awq/wb/0THW/+/jf/ACVV&#10;LTvidrvxs8SeEdJ0HxDc+CLa+8PXer302lRW11PHe295HaTWm+4ieNo0kaUb1QbjGCG2nm/feKvi&#10;L4VubjwFfX1vrfi/xF9ok8OeJIbeK3t7eFQBK00Bz81sHR8fN5xdQNo3BJ+tdORfex+zl/N+CE/4&#10;Vh4O/wCiY63/AN/G/wDkqj/hWHg7/omOt/8Afxv/AJKpPBd5468XWWveK/8AhOp7ZdJ1jU9M/sH+&#10;zbVrCWKzuZbbfnYJxI6xeZnzdodvulBspf8AhZ/iT/hSvwR8Qfbk/tbxNeeHodUm8hMTrdRoZwFx&#10;hNxJ+6BjtihYu7soL72Hs5fzfghrfC3wY3X4X60f+2jf/JVJ/wAKr8F/9Ev1r/v43/yVXB/Cr9oz&#10;xl4l0nwDp+u3dvF4g1DxWtvcTRWyImoaTJFfNEyg/wAStAiSMgADoQDya7L9kfxj4g+JHhOw8Sa5&#10;4v8AFOtXdxpsMl1Yav4fh0+wSaT5i9rKtrGZlXawBWR1wwJ6g05YrlV3Bfew9nL+f8EW/wDhVvgw&#10;/wDNL9a/7+N/8lUn/CqvBX/RLta/7+N/8lVf8O3Hjb4jeMvGl5YeNZvD9t4c8QHR7bR49Otp7K5j&#10;S3t5i85ZPOLN57A7JUA2rgdc8HeftMazdaP8SdStLu3gsrvw9q+r+DJlMUrJ/Z8TJIzx7dw3P5c2&#10;JgMb9mDg0fWr7U197F7OX834I63/AIVX4L/6JdrX/fxv/kqk/wCFU+Cv+iXaz/323/yVR8B/Fniv&#10;XvFEKS6v4q8S+G5dKae9vvFvh1dIktbzdF5EdsBbweajo1wXOH2+VHyu75sHRPiP41ksfCPjifxP&#10;NcWmv+MX8OS+GWs7YWMEAvri1DxuIxPvCwK/zSkbmbjGABYq7tyL72P2cv5vwRv/APCq/BXT/hV2&#10;s/8Afbf/ACVTf+FT+CP+iW6x/wB9t/8AJVeefBL41eMPEV/4Eu73xT4g1i513U5rPUdP1rw/HYaT&#10;FCBcNmyuhbR+dKDDGFQSyFlMh2naSulqf7TGvXXgH4laxY3ltbtc6DdeKPBlxGYpitjCVgJdNvBy&#10;be4xKA3+m+Xj9yxpvEtO3s197F7OX834I7RfhX4LXp8LtZH/AANv/kql/wCFX+Df+iX61/323/yV&#10;Xu9Fc/8AaC/59/ix+zl/P+CPCP8AhV/g3/ol+s/99n/5Ko/4Vf4N/wCiX6z/AN9n/wCSq93oo/tB&#10;f8+/xYezl/P+CPB/+FW+DD1+F+sn/gbf/JVH/CrPBf8A0S7Wf++2/wDkqveKKP7QX/Pv8WHs5fz/&#10;AII8G/4VX4KPX4Xaz/323/yVS/8ACrPBf/RLtZ/77b/5Kr3iij+0F/z7/Fh7OX8/4I8H/wCFW+DP&#10;+iXaz/323/yVR/wq3wZ/0S/Wf++2/wDkqveKKP7QX/Pv8WHs5fz/AII8H/4Vb4LP/NLtZ/77b/5K&#10;o/4VX4L/AOiXaz/323/yVXvFFH9oL/n3+LD2cv5/wR4P/wAKt8Gf9Eu1n/vtv/kqj/hVvgs/80u1&#10;n/vtv/kqveKKP7QX/Pv8WHs5fz/gjwf/AIVX4LH/ADS7Wf8Avtv/AJKo/wCFW+DP+iX6z/323/yV&#10;XvFFH9oL/n3+LD2cv5/wR4P/AMKt8F/9Eu1n/vtv/kqj/hVngv8A6JdrP/fbf/JVe8UUf2gv+ff4&#10;sPZy/n/BHg//AAq3wX/0S7Wf++2/+SqP+FW+DP8Aol+s/wDfbf8AyVXvFFH9oL/n3+LD2cv5/wAE&#10;eD/8Kt8F/wDRLtZ/77b/AOSqP+FW+C/+iXaz/wB9t/8AJVe8UUf2gv8An3+LD2cv5/wR4P8A8Kt8&#10;Gf8ARL9Z/wC+2/8Akqj/AIVb4L/6JdrP/fbf/JVe8UUf2gv+ff4sPZy/n/BHg/8Awq3wYOnwv1kf&#10;8Db/AOSqX/hV/g3/AKJfrP8A32f/AJKr3eij+0F/z7/Fh7OX8/4I8I/4Vf4N/wCiX6z/AN9n/wCS&#10;qP8AhV/g3/ol+s/99n/5Kr3eij+0F/z7/Fh7OX8/4I8I/wCFX+Df+iX6z/32f/kqj/hV/g3/AKJf&#10;rP8A32f/AJKr3eij+0F/z7/Fh7OX8/4I8I/4Vf4N/wCiX6z/AN9n/wCSqP8AhV/g3/ol+tf99n/5&#10;Kr3eij+0F/z7/Fh7OX8/4I8I/wCFX+Df+iYa1/323/yVR/wq/wAG/wDRMNa/77b/AOSq93oo/tBf&#10;8+/xYezl/P8Agjwj/hV/g3/omGtf99t/8lUv/CsPB3/RMNa/77b/AOSq92oo/tBf8+/xYezl/P8A&#10;gjwn/hWPg7/omOtf9/G/+Sqt6b8JfAt/cGGbwPeaY+0uv26aVQ4GM4Kzt6iva6xta/5Cdl/1yl/m&#10;lb0cUq0uTkt8xOMo681zz/8A4Ub4C/6FuL/wLuP/AI5XPah4N+Eul6hPYzaR5l3bkCaO1F/ceWSM&#10;gMYywBx2JzXrdcr4Fvo7GHxIPMETP4gvycHBOGUDNdJocP8A8Ix8I/8AoBXf/gJqn+FH/CMfCP8A&#10;6AV3/wCAmqf4V65/bif8/P8A4/XmGm/EDx14y8ZeJF8P3/h600Xw/rf9iyabqUEzXF8VigleVbpJ&#10;QsIInwFML4MfJO7gApf8Ix8I/wDoBXf/AICap/hR/wAIz8JP+gFd/wDgJqn+FL8H/wBpzSPiB4Pt&#10;brUr0w68LW7urm2tLWbypBbyOJUtyc+dIiCMvGjMylxkDIq237WXw7EdmBrl895difytMTTbpr7M&#10;PlmUNbhPMUqs0cmCAfLbf90E0AU/+EZ+En/QCu//AAE1T/Cj/hGfhJ/0Arv/AMBNU/wravf2mvAd&#10;jq1nZNr088N1LFbpqtraTzaYsskYkSN7xFMKMUIfDMCFYE9RWp4F+Ofhb4kTXcOhatNLcWqJM8N1&#10;BLbSPC5ISdFkALxMQQJFypI60Acj/wAIz8JP+gFd/wDgJqn+FYvibR/AtgujXXhO3Nlqket2dvcI&#10;zXUcnkylwwaOY8q2MZxivdv7cT/n5/8AH68b+N1ylx418IzKwcmS2DP1JxdjGTQBX8Af8lk8A/8A&#10;Xrrf/oFjRUfw7kEnxi8BY/59db/9AsaKAOn/AGlZjD4m+HbjtLq3/psnrm/gnefavilGxOP+JIvX&#10;/r8lrpf2k4fP8TfDtPWXVh/5TJ65n4M6esfxDu0kUMv/AAjqnn/r+ep05tRO7R7j/wAIHpp8Xat4&#10;kP2g6hqml2+kXC7/AN35EMk7ptXHDZuZMnPI2+lc/wDCf4OL8I7K20+z8X+Jtd0mzso7Cz07W7iC&#10;WG1ijCqmzy4UbIVQuWY8e/Nbv2WL0b/vs/40fZYvRv8Avs/41xrCJK3O/u/4I+aXb8f+AYmmfBDw&#10;7pPhvwhocD332Lwtqh1ewLTAuZj5/Eh2/Mv+kSccdvSq2qfs8+C/EHjLU/EOt6b/AG82ozNcz6Xq&#10;ypdaeZjBbQCUQOpXesdogVuq+ZLg4ciuk+yxejf99n/Gj7LF6N/32f8AGn9VX87+7/ghzS7fj/wD&#10;iH/Zm8OWF0134b1bXPBV2JJjFL4fmhhW3glERe1ijeJ444C8KSbVUHeWOfmIPV2Xwq0ex1bwnqSz&#10;ahNd+Gra6tbOS5ummaQXAj81pWbJdiY1IORjJwMYAufZYvRv++z/AI0fZYvRv++z/jT+q/3393/B&#10;Dml2/r7jmF+AumReILu8g8Q+I7XR7q8l1Cbw3b3qR6c9xK5kkkIEfm/NKxlK+ZtLEgjb8tZfhf8A&#10;Zn0vw5pegaXP4v8AFmu6ToE9jcaXYapd27RWrWhBhC+XAjEAAKdxOR7813f2WL0b/vs/40fZYvRv&#10;++z/AI0fVrfbf3f8EOaXb8f+AcrZ/s5eDbKH4fKsF5JP4FvJ73RbqScmSNplkWVX4w6sJDxj+FcH&#10;jmz8J/grF8IoLay0/wAX+J9X0a0tBZWmk6xcQS21tGCu3ZshR8qF2gsx4J69a6H7LF6N/wB9n/Gj&#10;7LF6N/32f8aX1W6s5v7v+CHNLt+P/AOT8Q/s+6Xrmra1dW/ibxRoNjrcjT6npWi3621vdTtGsbTF&#10;hGZkcqkYykij92vHXNLVv2UfhxqWgxaZb6FDokv2eS1uNU0eGK0vr2OS3kgkW4mRN0ocSF2DcF1V&#10;jyK7n7LF6N/32f8AGj7LF6N/32f8af1b++/u/wCCHNLt/X3FnW/D15eeGU0jSdXn0N1EUX26GJZZ&#10;kiUgOE3DaHKAgOQdpOcHGK4nT/2d9B03xBZ3iatrkujWOotq1n4ZluIzptrdmRpfORRGJd3mO8mG&#10;kI3OeMYA637LF6N/32f8aPssXo3/AH2f8aSwqjtN/d/wQ5pdvx/4By13+zz4auvh34f8Gpd6xaab&#10;oU0txY3NreeXdRySQ3ERbzQuchbqQgjBBCntWd4m/ZQ+G/iDRZNNs9Ag8Lia2ntLm68N28NjcXUU&#10;sDwskzpH+8Hz+YA2R5iI2MqK7r7LF6N/32f8aPssXo3/AH2f8aPqv99/d/wQ5pdv6+4Z4E8EXXgq&#10;3u4rnxXr/is3DKyya9LBI0OARhPKhjABzzkHoK6muZ+yxejf99n/ABo+yxejf99n/GpeDjJ3c/w/&#10;4Ic0u34/8A6aiuZ+yxejf99n/Gj7LF6N/wB9n/Gp+ow/mf3f8EOaXb8f+AdNRXM/ZYvRv++z/jR9&#10;li9G/wC+z/jR9Rh/M/u/4Ic0u34/8A6aiuZ+yxejf99n/Gj7LF6N/wB9n/Gj6jD+Z/d/wQ5pdvx/&#10;4B01Fcz9li9G/wC+z/jR9li9G/77P+NH1GH8z+7/AIIc0u34/wDAOmormfssXo3/AH2f8aPssXo3&#10;/fZ/xo+ow/mf3f8ABDml2/H/AIB01Fcz9li9G/77P+NH2WL0b/vs/wCNH1GH8z+7/ghzS7fj/wAA&#10;6aiuZ+yxejf99n/Gj7LF6N/32f8AGj6jD+Z/d/wQ5pdvx/4B01Fcz9li9G/77P8AjR9li9G/77P+&#10;NH1GH8z+7/ghzS7fj/wDpqK5n7LF6N/32f8AGj7LF6N/32f8aPqMP5n93/BDml2/H/gHTUVzP2WL&#10;0b/vs/40fZYvRv8Avs/40fUYfzP7v+CHNLt+P/AOmormfssXo3/fZ/xo+yxejf8AfZ/xo+ow/mf3&#10;f8EOaXb8f+AdNRXM/ZYvRv8Avs/40fZYvRv++z/jR9Rh/M/u/wCCHNLt+P8AwDpqK5n7LF6N/wB9&#10;n/Gj7LF6N/32f8aPqMP5n93/AAQ5pdvx/wCAdNRXM/ZYvRv++z/jR9li9G/77P8AjR9Rh/M/u/4I&#10;c0u34/8AAOmormfssXo3/fZ/xo+yxejf99n/ABo+ow/mf3f8EOaXb8f+AdNRXM/ZYvRv++z/AI0f&#10;ZYvRv++z/jR9Rh/M/u/4Ic0u34/8A6aiuZ+yxejf99n/ABo+yxejf99n/Gj6jD+Z/d/wQ5pdvx/4&#10;B01YmtEf2pZDPPlS8filVPssXo3/AH2f8adHbxxuXVfnxjcSScelb0cNGjLmUr/L/gkycpaWJK8m&#10;tdWt7XUPEVo95bW9zFrd47wzzpE4V2VkbDEZUjoRxXrNUrzQ9M1KbzbzTLK8lxt8y4tkkbA6DLAn&#10;FdRR55/bUH/QQsf/AANh/wDiq4KPwnqWl+KNVvtD8fWmj6PrGojVdQsFjtZbl5ykSOYrlpf3SssK&#10;DHltj5uuePef+EV0L/oBaX/4Axf/ABNH/CK6F/0AtL/8AYv/AImgD5kvPgbpV54T8LaEfFsccegW&#10;eoWkU0c1uPP+1TRynzF8zlAYgrR5xIjMpIBqL4dfAvT/AAF4m1PXP+En0WS5v4L6B7XSbK00y0j+&#10;0xWkZMcMcrBdos1P+0ZGJxivqD/hFdC/6AWl/wDgDF/8TR/wiuhf9ALS/wDwBi/+JoA+Kofgtr1r&#10;e6X4Js7+1h+HNvqFnqGoX11qFiZb6SG0S2d4ikxlhLrGgVDGQrAktg16n8I/hnpfwnF19l1Xw+/m&#10;W0NlGNMsbHTR5MWdpmMblppfWRmAP90HJr6C/wCEV0L/AKAWl/8AgDF/8TR/wiuhf9ALS/8AwBi/&#10;+JoA4P8AtqD/AKCFj/4Gw/8AxVcF8SNRhv8AXvDgguYbpra5tFma3kWRY2e63KpZSQCQpOM5wK95&#10;/wCEV0L/AKAWl/8AgDF/8TXn3x0sbTSfCOgiys7ezQ+JbAlbaFYwTmTkhQKaV3YTdlc4/wCE0jP8&#10;YPAm45/0bW//AEXYUVnfA+6a5+L3gfPa31sf+Q7CiqlFwfKxRkpK6PS/2jn8vxT8Om/6bar/AOmy&#10;esH4MzCX4lXZZd2PDYOD/wBfr1vftGqG8VfDkH/ntqv/AKbZ6w/g7GE+JF2B/wBC3/7evWdtblHt&#10;nnJ/zxT8z/jR5yf88U/M/wCNRUUwJfOT/nin5n/Gjzk/54p+Z/xqKigCXzk/54p+Z/xo85P+eKfm&#10;f8aiooAl85P+eKfmf8aPOT/nin5n/GoqKAJfOT/nin5n/Gjzk/54p+Z/xqKigCXzk/54p+Z/xo85&#10;P+eKfmf8aiooAl85P+eKfmf8aPOT/nin5n/GoqKAJfOT/nin5n/Gjzk/54p+Z/xqKigCXzk/54p+&#10;Z/xo85P+eKfmf8aiooAl85P+eKfmf8aPOT/nin5n/GoqKAJfOT/nin5n/Gjzk/54p+Z/xqKigCXz&#10;k/54p+Z/xo85P+eKfmf8aiooAl85P+eKfmf8aPOT/nin5n/GoqKAJfOT/nin5n/Gjzk/54p+Z/xq&#10;KigCXzk/54p+Z/xo85P+eKfmf8aiooAl85P+eKfmf8aPOT/nin5n/GoqKAJfOT/nin5n/Gjzk/54&#10;p+Z/xqKigCXzk/54p+Z/xo85P+eKfmf8aiooAl85P+eKfmf8aPOT/nin5n/GoqKAJfOT/nin5n/G&#10;jzk/54p+Z/xqKigCXzk/54p+Z/xo85P+eKfmf8aiooAl85P+eKfmf8aPOT/nin5n/GoqKAJfOT/n&#10;in5n/Gjzk/54p+Z/xqKigCXzk/54p+Z/xo85P+eKfmf8aiooAl85P+eKfmf8aPOT/nin5n/GoqKA&#10;JfOT/nin5n/Gjzk/54p+Z/xqKigCXzk/54p+Z/xo85P+eKfmf8aiooAl85P+eKfmf8aPOT/nin5n&#10;/GoqKAJfOT/nin5n/Gjzk/54p+Z/xqKigCXzk/54p+Z/xo85P+eKfmf8aiooAl85P+eKfmf8aPOT&#10;/nin5n/GoqKAJfOT/nin5n/GvHP2hr6Rl8N2Y2rbHVLKcoB/GJmUHPXoTXr1eOfH6EzX/hlB1N/Z&#10;/wDo81cNJImXws4j4FgL8X/BOP8An31v/wBF2FFXPg1p7WPxe8Dbv4rfWz/5DsKK1xElKo2jKinG&#10;mkz0T9o3/kavh0f+m2q/+m2euL+HetvofjTUrxLf7XIvh2ONIfM8vcz6gUGWwcDLDnFdn+0aceKv&#10;hzn/AJ7ar/6bZ64Pw3GE8SXxHfRbT/06isFubnuWPFv/AELtj/4Nj/8AGaMeLf8AoXbH/wAGx/8A&#10;jNd7RQBwWPFv/Qu2P/g2P/xmjHi3/oXbH/wbH/4zXe18n/BTVNR8F+DPgp4hGva5q9341hZdeg1n&#10;VJ79ZFXTrm78+JZnbyWEkCr8m1CJiGBOwqAe548W/wDQu2P/AINj/wDGaMeLf+hdsf8AwbH/AOM1&#10;5hb/ALUmutosF7J4OtXl1nQY/E+hR2upPKDp7yRLuu/3IaORRPGzJCs3AfbuwMyeJP2sX8P6h4a2&#10;+HV1PT7r7HHrD6ZNLeNpkl1KscGZYoWt9jeZG4Mk0ZKNnbnAIB6Xjxb/ANC7Y/8Ag2P/AMZox4t/&#10;6F2x/wDBsf8A4zXjerftga5oOm6PrV34Jt59E8T6Y1/4b/s+/muL2Zmu7O2gjuYFt/kLG+jYiFpi&#10;NrBQ5xn2T4MfEbU/iZ4Tm1HWPDV74W1K2u3tJrO8iljD7VVhJGJUjk2EOB88aHIbjGCQAx4t/wCh&#10;dsf/AAbH/wCM0Y8W/wDQu2P/AINj/wDGa72igDzGfxddaLrSadrulNYvLbtcRPYvJfbgrKpBVIgV&#10;+8OTxVj/AITbS/7upf8Agquv/jdXddn8j4lWp3bc6NKOuP8AlvFV/wDtD/pp/wCPU9BGH/wm2l/3&#10;dS/8FV1/8bo/4TbS/wC7qX/gquv/AI3W5/aH/TT/AMeryzTfGnj7xl4s8UN4fv8AQbTSPD2uNoja&#10;RqFnK818UigkeUXay4h3CfAXyXwU6ndwtBnb/wDCbaX/AHdS/wDBVdf/ABuj/hNtL/u6l/4Krr/4&#10;3XHah+1B4E023vLmW/1M2kP/AB7XCaXcMmpjz0gJsmC4usSSxqfK3Y3jNRT/ALU3ga2s555LrWFe&#10;OSKFLX+x7n7RcyvOluYoItm6WSOeRIpVUExuwVsGjQDtv+E20v8Au6l/4Krr/wCN0f8ACbaX/d1L&#10;/wAFV1/8brzK6/ao0O08bLBPcy2vh1dGknmhuLKaPU49SW8ihW0MBw4cpJuEZXccqehro7H9pXwL&#10;qVuJoNZmb5YS0RtZRIjS3X2RYmXGRIs3yunVB8zYHNGgHVf8Jtpf93Uv/BVdf/G6P+E20v8Au6l/&#10;4Krr/wCN1utfFWIMnIOD81J/aH/TT/x6jQCjo+vWWui4+xySM1u4jlSaCSF0YqGAKuoPIIPStCsL&#10;RX8zxT4pbOcyWn/pMtbtDAKKKKQBRRRQAUUV43+0b4w1bwvc/Dyz03WPEGi22sazcWt9N4W0tNQ1&#10;B40sLiZVjiaGXjzI0LEJkAHkCgD2SivCvAPxs1KHQY9PubPVvGniG612+03R7Epb2Wp3NtbxRyu9&#10;4shhigmQSHKMIyV2ELzk7ml/tKeGde8I6v4i0601GfT9Ou9LsmZolUu9/wCQImALfdRrhQ+cH5Wx&#10;njIB6zRXzTov7a+h6X4Z8CHxjpk9h4j1vRbPVtRt7SSHbaxzsyxyxxeYXmVyjsI4t7qoAYBjivpd&#10;lKMVPUHBoASiiigAooooAKKKKACiiigAowT0GaK8N+Oa6npPiSXxJqU3iBvBWk6Qty9x4Z1ZLSXR&#10;Jkkkee+uIDIv2qMxiLbGVmGYJBs+b5gD3KivHvFXxS8Q6jH47h0TRbU+H9BM+j3mrvqRgvorw2ST&#10;iaKHZsaNRPEf9YJMhtqHAz5/pP7UGu+C/h/4Qsdb8I3OoeJtU0PSbjSo4bqS8kvBOhjMl0Io3kWQ&#10;tDI5WJZThgSc7gAD6hor5b+I37QHjLxd8IfGtv4e8LP4Z1/TfDFzqWrS6reT2NxYoZLiBJbNRCZG&#10;bdayuolEJxszgkhbHxj/AGgr+7+CFrNplu+j6p4gutX0yC6tr0rNaf2fPKhmUhQT5n2fBxjb5mMn&#10;uAfTlFeL/Cv9oq++KXjibTl8Falpnh65N4dP1p4J1ib7PKUYSO8SxHcQdvkyS9Pm217RQAUUUUAF&#10;FFFABRRRQAUUUUAFFFFABRRRQAUUUUAFeSfG7/kMeF/+v6z/APR5r1uvJPjd/wAhjwx/1/Wf/o80&#10;AYXw3GPjF4C/69db/wDQLGij4cf8lh8Bf9eut/8AoFjRQB1X7SRx4o+HX/XbVf8A02T1xfhG2mvv&#10;EeoR26ebMugQSJHnG8rqW7aD2JxjPvXaftJDPif4df8AXbVf/TbPXNfCs/8AFeXP/YBi/wDTga0h&#10;a6RErpNo9Rm+Kur20zwzeG7GGaM7Xjk8QWqspHYjPBpn/C3NS/6AGn/+FFa/418/fEaDRNY8X69p&#10;dhHpba61zqE14lxpCySMFmlckXJOUYQgbcKeQOR2yZPD+izf8JdP/YunK3hu8vLeyVLZQjpHDKye&#10;eP8AlqcxqSW68+tfo1PhzDSpxnOTTavaz9FvJaN7Pt9x8DUz7ERm4RSaTtuvV7ReqW67n0v/AMLc&#10;1L/oAaf/AOFFa/41wfw90fwx8LJLiTwz4C0zT2mh+z/vPFUVwI4s5McYlkYRITjKptB2rkHaMeQ6&#10;h8PdL8SeC9PuLG1stP16/a3ulKqsUDBoFMygAHaozvCrwArntUXiHRPD/h2TULzSbPTWt0GkW0Fz&#10;rFqs0SxzWzvJK6AEbi0asWAJ6461rHhvBTfLGb5u3K+6X83VvT0ZlLP8XBc0oK3quzf8vZfij2TR&#10;vhz4dvLLWbbTPhbZ3kF8V+0+T4lWUwYbeiwtvJtgDyqxFANowBgYs6t8HdJ1q60q4ufg7EraZ5H2&#10;eO318QRZhcPEZI42VJSrKCDIGORUX7KeknRdY8fWzQ2cDedYy7dP3eQQ8BcFNwBAIYHGBjOBwK+h&#10;K/Pa7p061SnGKajJq+utm1fc+6oqpUowqSk05JPp1SfY+T/B/wCzbqGieJtX1rXvCreJJL+ym09L&#10;SK9jsbe3illjlcpGszhHDwxFGi8soVJHJGPXfBtnq3w/0VdJ0D4bfYbIO0rKdbjlkkc9XeRyzu2A&#10;BuYk4AHQCvU6Kx9pH+Rfj/mbezl/O/w/yOJ/4Szxj/0Ih/8ABvB/hR/wlnjH/oRD/wCDeD/Cu2oo&#10;9pH+Rfj/AJh7OX87/D/I8c8S23jjXPEltqcfg1Ikhs3tjG2rw5JaRGz93p8p/Oq39l+Ov+hPj/8A&#10;BvF/8TXtlFHtI/yL8f8AMPZy/nf4f5Hif9l+Ov8AoT4//BvF/wDE1wKfCH4o6b4n1S+0My6JpGr6&#10;j/auoadFPayTyXBWNXMVywzErLDGNuxsfN68fVVFL2kf5F+P+Yezl/O/w/yPiyb9lXxhdWumWE9p&#10;M+kaHJnQrRLu2R7GNryG6lSSTrPuNuihmC7QSeTVfxh+yz8QNY/s660W3XTNVsdWutThuLq6gnjQ&#10;3GrwajJ8mBuKGDYoJAO7LYr7boo9pH+Rfj/mHs5fzv8AD/I+ItW/ZD8UeIL651TVtMXUtbunN3cT&#10;3Mlo9pNeefFKszWpBUxhYUTyScHls54rSt/2X/FsNzoF5/ZQh1DQW+0aXLYy2VpDYXL3AkupYIY1&#10;CIJoQLcodwVBkHdzX2XRR7SP8i/H/MPZy/nf4f5Hibab46LEjwdGB6f2vFx/47R/Zfjr/oT4/wDw&#10;bxf/ABNe2UUe0j/Ivx/zD2cv53+H+R4/odv410q91OeTwWsguzCQF1iEbdkQQ5+XuRmtf+0vGH/Q&#10;jN/4OYP/AImvSaKftI/yL8f8w9nL+d/h/kebf2l4w/6EZv8Awcwf/E0f2l4w/wChGb/wcwf/ABNe&#10;k0UvaR/kX4/5h7OX87/D/I82/tLxh/0Izf8Ag5g/+Jo/tLxh/wBCM3/g5g/+Jr0mij2kf5F+P+Ye&#10;zl/O/wAP8jzb+0vGH/QjN/4OYP8A4ms260e78V+ItBvNR8N3NprXhu4kv7OBdSjKfvoJbdmZgMMN&#10;kjjbxg4Net1xfibUJ9JvPE19bMEubbQzNEzDIDL5pBx35FPmjJP3Uvv/AMxcsote8393+R53qnwJ&#10;S/uLq9tdO1jRdYm1e41pNX03WIkuree4jjinWMtGyiN0iQFSp6cEVj3H7LOgSCxhg8Oapp+mWktj&#10;c/2XZa6I7aa5tHRoLiVduXcCNUOTtK/w5ww4LUPEXibwV4F8FeIbLxhr1zqHjPwVqural/aOoPcQ&#10;xXKaULpHtkbIg2ysSAgAwAOgq18NfiVqPw4k0/W9Xbx3Z6MPB9/r2qWnjTUI7+bUWtYreTzLALPI&#10;ECCSTerGLd5sWAcHbibnoUP7PcNi1iunWevaRa29tHYTWmn68kUd5ZxO7W9rMQm4xQiSRE2MrBGI&#10;LN1r05v7dYknQeT/ANPsf+FfOHhP466vrvhm20dPGOn67rdn4x8OzXeqeG9QF3bNa6lehpLMyg9I&#10;3W5hCYyIFtySWZq92/aR8Tan4R+DOvalo929hqAe0t0uY/vxrNdQwuVPZtkjYbqDgjpQBs7dd/6A&#10;P/k7H/hRt13/AKAP/k7H/hXy/wCGtW8U614+1LSl8S+N9G/tbxdrfhga7eaikunG1SK7EUVjEXcp&#10;dxmGNxI0SjEMvzncA3uXgPXPFnxA8aNHqVzFo9v4IvJNO1WLTZmaPWL57VWB2sPlt1iuYpQpJbzS&#10;F3YiJkAOu267/wBAH/ydj/wo267/ANAH/wAnY/8ACvl3xl+0P428L6R8d9Ctnlu9ZfUtQj8JXzly&#10;ttHFbIbgSOD8ggGZF2g43KW4NbGva94g1rwj8V/F/wDwlmv2uo+A9HtbrR4bO/eG2eQaNBe7rmFf&#10;knzNIxbeDlTt6CgD6K267/0Af/J2P/Cjbrv/AEAf/J2P/CvGfHnjzxFY/Cb9ojULbW7yC90XWPJ0&#10;24jkw1mn9nadJtjP8I3yyN9XNby+HLr/AIa8aH/hKfE/9mf8I4Na/sf+2JfsP2j7SYf9Tnbs2fwd&#10;M84zQB6Rt13/AKAP/k7H/hRt13/oA/8Ak7H/AIV86/Cn41eL/E3hz4BWN/pfiu0Opaq0Oo+JL97b&#10;7JqqDTr9wuUmaU7mRHG6Nf8AVgnGAD7t+z7r2o+IfhnFNqd5Lf3Nrquq6alxOd0rw22oXFvDvb+J&#10;/LiQMx5Ygk8mgDTZtajUvJoe2NRlmF4hwO5xjmuY8YfDHRPH2rWWoaj4Sj1y4slCpcNetbhlyHEU&#10;qKwE0YPOyQMnzNx8zZ9T1D/jwuf+uTfyNeUfF/W9R0P4Zv8A2ZeTafPqGt6PpMlxbNtmSG6vra2m&#10;8tuqP5crhXHKkgjkCmBFrHwd0nxB4kk17UfAUF1qkibJJG1MiKT5Cm9oQRG0gU4EhXeABhhtGE1T&#10;4N6PrVrbW954Bt5I7bTodJt2TUjHJBawtuijjdSGTaejKQ3JGcE15bf+LNU8G+NrvwtoHjLVtX0S&#10;z8R+FVW5vdSa+uM3V9dQXkDTsSxQ/ZlQxk/KQ/Qk0/4U+IPEXhvw38NvF8nijW9cu/GHiafRdTsd&#10;YvnubYRNNd7HgQ/6lkECgbMAgncDxhAd5rf7O3hXxFo9npWofDmGWwtYXt1jj1iWEyxs25lmeN1a&#10;cFiWPml8lmPVjmTVP2ffC2tanc6jffDSxuby4aRnkbUCAu9SsgRQcRhwSWCBQzfMctzXG/HD9qrT&#10;PDfiLQ5tO8QW+h2GhWx8Q6jY655mm3WrwedJam1t4JgjzMES8lCYXMsdnhirtXXeH/D2p/E7x18Q&#10;NTuPGfiHRrjw74iGl6bFpd+Y7NIFs7ScebbHMcxL3EmS4OQQP4RQBt6D8LLHwx4ju9e0vwPDaard&#10;b98w1Iuse85fyo2JSHceW8tV3d811W3Xf+gD/wCTsf8AhXZ0UAcZt13/AKAP/k7H/hRt13/oA/8A&#10;k7H/AIV2dFAHGbdd/wCgD/5Ox/4Ubdd/6AP/AJOx/wCFdnRQBxm3Xf8AoA/+Tsf+FG3Xf+gD/wCT&#10;sf8AhXZ0UAcZt13/AKAP/k7H/hRt13/oA/8Ak7H/AIV2dFAHGbdd/wCgD/5Ox/4Vn6pr13orRrf2&#10;FtZmQEoLjVIY92OuN2M16HXlHxTt2ufF1ikYHmtYbA20EgG5izjI44oET/8ACdRf3NO/8HNt/jWl&#10;/aWqnkaHkf8AX9HXG654Qex8LalcTHzf9EuNyuqlceS/t64rh/jZqGqSfE34eaLbJ46vtMudA1K7&#10;uNP8CamllcPJHLYrHLKzTRBkVZZBjdnL9O4APav7S1b/AKAf/k7HR/aWrf8AQD/8nY6+RLnVviDZ&#10;614wtvEVx8QrrU9B8PWd5av4f1iOGz0wv9tkifUE89POcRR2/mlVl3GOT72fmueJvjd4x8NQfFzU&#10;tR8SNN4e/wCEStVs9UtB5UGk6s+jJPHPGxUMiXEjkKCFVXVc4Z1BBn1nDeavMxC6EflGT/psZ4/K&#10;vM/jVJ5mp+FXxjde2Zx/23Nev+EpHm0qzklZmlewid2bqWKKST75rx74zf8AH94T/wCvuy/9H0dA&#10;Mf4b/wDJYfAX/Xrrf/oFjRSfDX/ksHgL/r11v/0CxopAdb+0h/yNHw6/67ar/wCm2euY+F+I/HV2&#10;x4VdAiJPoBqBJNdR+0f/AMjR8Ov+u2q/+m2evP8AQYxJrGpxMWCS6HbRPtYqSraoFYZBBGQSOPWq&#10;i7STJkrpo9B8Sfs73WvaprN1D42NlBqNxNOI102J5YFkYs0aTFt6qcnIBAOTxyapyfs16lNNDI3x&#10;Aw0ZYsF0iALOSu1jMA2JiRkEvuJyfU074q6b4d+GaS36/Dm61bw5p1o2oazrCak0KWVuu4sY0Z90&#10;7qqOxRccbOctx5vpPxb8DahD4o1OX4f28fh/w/Jex3M1v4njuL8eRcvbKXslfzIxJIowWPAYE19F&#10;HP8AHQioqpov7kPTseDLJMHJuThq/wC9P/M769/Zdvr9VWT4hTIiyGVFg06OIRkx+UQgVxtXZldo&#10;wME8cmnWv7L95ZyF18eCUGCG38u40iGWPbEu2L5GYruVeA2M8nnk1z2heNvAT/EbRvAfifwLL4X8&#10;UahdTWTW7ao9zFHMtulzEiyI2HMkTM3AG3YQe1TTeMvh3qV94g0zwt4OfxLrOneKW8IW1vHqbwRX&#10;V9HZC8uFMrNiMRosynIOXiwPvA1p/rFmFuX2mn+CH+RH9g4G9/Z6/wCOf+Z678LfhrN8PbzXry+8&#10;SP4hvdWeBpLiaBYmHlR7Fzhjk4xz7V3/AJ0f99fzFeVeB/hvoPiTRWn1vwJP4Y1OKVoZrGe/edeA&#10;CGjlR8OhDDnA5DDHFdD/AMKX8Gf9AUf+BM3/AMXXzs5RqTlOW7beyWr12Wi+R7sIyhFQWySW76aH&#10;aedH/fX8xR50f99fzFcX/wAKX8Gf9AUf+BM3/wAXR/wpfwZ/0BR/4Ezf/F1PueZfvnaedH/fX8xR&#10;50f99fzFcX/wpfwZ/wBAUf8AgTN/8XR/wpfwZ/0BR/4Ezf8AxdHueYe+dp50f99fzFHnR/31/MVx&#10;f/Cl/Bn/AEBR/wCBM3/xdH/Cl/Bn/QFH/gTN/wDF0e55h752nnR/31/MUedH/fX8xXF/8KX8Gf8A&#10;QFH/AIEzf/F0f8KX8Gf9AUf+BM3/AMXR7nmHvnaedH/fX8xR50f99fzFcX/wpfwZ/wBAUf8AgTN/&#10;8XR/wpfwZ/0BR/4Ezf8AxdHueYe+dp50f99fzFHnR/31/MVxf/Cl/Bn/AEBR/wCBM3/xdH/Cl/Bn&#10;/QFH/gTN/wDF0e55h752nnR/31/MUedH/fX8xXF/8KX8Gf8AQFH/AIEzf/F0f8KX8Gf9AUf+BM3/&#10;AMXR7nmHvnaedH/fX8xR50f99fzFcX/wpfwZ/wBAUf8AgTN/8XR/wpfwZ/0BR/4Ezf8AxdHueYe+&#10;dp50f99fzFHnR/31/MVxf/Cl/Bn/AEBR/wCBM3/xdeR6frXgi+8eR6QfAlxF4fuNbuPDVtrv9oOf&#10;M1OFZHkiMG7cqYgmxITg7Rx8wo9zzD3z6Q86P++v5ijzo/76/mK+b9e1jwVonjW70xfAVzd6BYat&#10;a6Bfa1HqLBotRuEhaGFLcvukUi5t/wB4CAC7f3DVW31PS31a70Kb4PajB4oktF1HS9J/tcMbm1Mo&#10;j82aQPttyrFdyncRnjNHueYe+fTXnR/31/MVzypBfeL9RhkVLiCSwjhkRhuVss+VPY8Hp6Gvnq58&#10;XeGYvCl74hh+FV/Npugm8/4Sib+1tq6V9kd1uViJf/SWQRyMAgGQF5+biD4vR2PgPxBrM+iWoWzg&#10;8P2t7DazzTPEJJLwRs5XzB82w4611YWg8VWjh6XxTaSv3bRzYit9XpSr1Phgm3byR7Lp37OngPTV&#10;vUXS7u5gubObT1t77VLu5htbeVCkkVtHJKy26lDsxEEwoAHAArY174PeEPEy6ANS0hbkaDEsGnAz&#10;yL5CLLbyheGG4b7S3PzZ+5joSD8p6h4m1Wxtb9PM0aXWNPs/t91pwtLoKkW1HJExm2sQsinAHcjt&#10;UuveIr7SG1i3tbzRdS1HR4xNe2q2N3EI49yKSrtOQ2GkQYxzkntX0i4VxsmkpR1/xeWvw7aqz2d9&#10;GeA+JMIk24y0/wAPn/e30d1uran0/wCOvgj4M+JEsE2uaS73FugjhuLK8ns5YsTxTgq8LoVYSQRM&#10;GByNuM4JBq+IPgjpGrfCzUvA9tqGqQWd06Tpd32oT6jPHMkqSoS9xI7sgeNcpuAxkArnNfM0GteJ&#10;5NS8NWklno9udcA8uR4bjELYDbWxNydjRPx2lXvmua034qa5q19aWdvpukm4upUhiDrOBudgq5Pn&#10;cDJHNaw4Rx9RNxnB2833a7eT+4ylxRgoNKUZq/kvJ9/NH1/4a+A/hLw14nfxJFZ3EutTXMuoSeZf&#10;3Ulmt5LnzrmK1klaKGRtz/MihgHYZwxz1+i+F9M8O3ms3en2ot7jWLz7ffOHZvOn8qOHfyTj93DG&#10;uBgfLnGSa+P5dZ1FYYlivdEl1CeO7mt7M2N2okjtndZWLmfC8ROQCOcD1rMufFmvWt1qYkt9GGn2&#10;cDTx6kYbjybpSD5IjPncmUjCjqOc4wcZR4Vxs9FOP3tdbdY666eppLiTCR3hL8O1/wCbtqfWs3wd&#10;8G3NrrUE2gW0y6xLeTXjybmkZ7qJYrkq5O6PfGqqdhHArM1n9n3wPrt9Hc3Om3SAQxW89ra6ndQW&#10;t5HGgRFuoI5BHcjYqofNVsoApyoxXyvJ4y8Tf8I/omrQ6XpdzDq11LZQRpHOCJ0YKI8mbktnIrX1&#10;DXNS0G91CDWbrRtPjtb99NSWOxup/NmRVZxtWcFQA68nrk+lOXCmNi7c8b66JtvR2eiV9GJcTYSS&#10;vyStpuklqrrVu2qPpfxB8CfBnijxBLrGoaddPNcMkl1Zw6jcw2N4ygANcWqSCGc7VRSZEYlUQHIU&#10;AdR/wiOk/wDCXHxR9kH9u/Yf7N+172z9n8zzNm3O37/OcZ96+MNU8UeI9Gks4bq00UT3GpT6WyIl&#10;wwjkieNWbPncgmQYx6Gra+J7mOx8RT3V/o9tPolybaa3GnXcnmEyNGhVhPjDFD/u96HwrjeVS5ot&#10;Ptd9bdI99A/1lwd3Hlkmu9l0v1l21Pq/T/hX4Y0fRfC+lWOmLBZ+F5vtGjx+bIwtZPJlhDctlvkm&#10;lGGJ+96gESfDTwKnw58IQaKt42oS/aLq9uLpkEYkuLm4kuJiqZOxPMlfauSVXAJbGT8fx+Ltdk1i&#10;307ydFEs2lf2sG8q4wF+zNPsx53XC7c9M1n6v8R9a0mPTpTZ6RPBf2q3cLrFcKdpZlIIM3BDo498&#10;A960jwjj5NRUo3eu7/y8n9xEuKcFFOTjKy8l5efmj7x1E40+5z/zzb+Vc3N4X0zxl4dv9G1i1+1W&#10;U7IWTcyOrLtZJEdSGR1ZQyupDKyggggGvjjwp8RL/wASa5Hpt1Y2MUE0FwS9v56SKVgkdSreacEM&#10;or6BuF8Nad4f8beLvFkF1d2Og2kV3M0M0pdYY7CKVwqK4BP3j7k14eZ5VXymoqOJtdq+mul7eXY9&#10;nLszo5pTdXD3snbXTpf9Te8L/sz+BPCN5qU9nY3dwb/UrLWJjf30tzKb21JMMxnkYzOR8vyu7INv&#10;CjLbtTwP8B/Bfw71Y6jomm3MdwplaBbvUbm7itDK5eX7PHNIyQb2Jz5YXPTpXkNx4y8OeEY9ZXx5&#10;8O7zwvd2WkSa3bwWuttqAureOWKJ/mRgEYPPEAD1DE/wmtrw/caTP4w8PeFvEvw21DwzrGr/AGtk&#10;zrDXMASCNH3LIjjfkSAHgbSO/WvF0PW1PZ7XwPodpqWuahHp0ZvNalSe/lclzK6wpCp5J24jjRcL&#10;gcZ6kmuNi/Zr+H9u1isOk3dvZ2kMEA06HVbtLK4WFFjjNxbiXyp2CJGpaVWZgigk7RXIXmqeCLT4&#10;VePPG/8Awi148HhOfVoJbIahIJLlrGSSNirb8DeYiRnpuGao6LNHdaxfeHdW+Fk2keLf7Kl1bTNL&#10;HiQzx30UUkccgMynbEQ80Q+YHO4ntRoGp9GUV4R8CbXR/jF4LHiO/wDAc/ha2mleO1il1trpplR2&#10;jdjsbC4dGGO/WvRv+FQ+E/8AoGP/AOBk/wD8XRoGp2NFcd/wqHwn/wBAx/8AwMn/APi6P+FQ+E/+&#10;gY//AIGT/wDxdGganY0Vx3/CofCf/QMf/wADJ/8A4uj/AIVD4T/6Bj/+Bk//AMXRoGp2NFcd/wAK&#10;h8J/9Ax//Ayf/wCLo/4VD4T/AOgY/wD4GT//ABdGganY0Vx3/CofCf8A0DH/APAyf/4uj/hUPhP/&#10;AKBj/wDgZP8A/F0aBqdjXF+M/CV/rGt2mo2F3FbvHbtAyTWxmBy6uGGHUggr+tP/AOFQ+E/+gY//&#10;AIGT/wDxdH/CofCf/QMf/wADJ/8A4ujQNTG1Hwj4q1PS7qwl1izEFxC8LFdMbcFZSpIzP1wTWm3g&#10;m1k1/TdcksWfV9PspdPt7rcQUhlaJpV25wdzQRHJGRt46mpv+FQ+E/8AoGP/AOBk/wD8XR/wqHwn&#10;/wBAx/8AwMn/APi6NA1KVx8OdLu7zxHdS6Wzz+IrOOw1R97D7RBGkkaJ1+XCzSDK4PzewrFufgP4&#10;QvfDfiDw/deGYrrRtftbez1KzuGeRLiKCFYYAct8pRETDLg5UNncM10dx8JfCsNvI66YxKqSM3c/&#10;p/v1i2/gDw5JCjHSlyRk4urj/wCOUaBqdppNmdPjKGNooY4BGu7soAAGfoK8S+M2RfeEweD9rsv/&#10;AEfXdXHw78N/ZpiNL2kIxBF3cZHB/wCmleY+PJHm0X4dSSM0kjrpbMzHJYlxkk9zT6aAQ/DX/ksH&#10;gL/r11v/ANAsaKX4a/8AJYPAX/Xrrf8A6BY0VIzr/wBoz/kavhz/ANdtV/8ATbPXBeH1/wCKgvh/&#10;1BrP/wBOy1337RXPi34cf9dtV/8ATbPXC6CNviW7/wCwNZ/+nZaa3A6b4t+L77W/HOkrp954L8Re&#10;DbGNLh9Mv/Fa6c8l+srENOoglEscYWNkTKjeWLAlUx558RPhxp3xCludLttV+HXhGwtW1C4h1TSN&#10;SQSapJc7yFng2gx4aQszmSTc4LBVyAvJ+F77T5bU6JA6WviDUNbuooJpdIt7qJ9wRY1eSUEqobcc&#10;JkjOccit3QdB0zVPEV1odxptnJYabbaZcwRrAqyK8scbSFnA3uGLtwxI54HAr9KqcLYak5c9SWmu&#10;y2ulfa27012vts/z2nxJiKqjy0466b9bXt9y107eqs658Ov+Fj+Pr7xfrfi7wb4cvNQSd1t7LXFv&#10;jp1ylvbx2cySbYvNxJbh2XCDb8hLBjWppfgLS/h/Mbzw14m8Jakul+JLfWdP02915YPtsQ0NdNlW&#10;acq5jcu8su7bJuCgHBbK8ppGh2Hjb4bfb7u3tY9c1KNYre6t7eOFTcLcSrEu1FAG4DZhQCzFM0mr&#10;aPpHhvTIrrTYrWefTfDxkN5NCk0b3X9oiCWXay4dcM6ruBIGO4FH+q+E53S9rLmUuXZWv69r6bX6&#10;26B/rHiuVVPZx5eXm3d7ene3nbzPZP2cI9C+Evh3xLYal4j8H2EWpa5Lqdlp+i6qJLazt3ggQQgy&#10;NnKtG+SMBiSwC7to9b/4Wh4O/wChr0X/AMGEX/xVfBPj/TntNSsLiSWxuhfWUd0lxY2jWqSqWdQx&#10;iZV2t8nZQCAD3JPMbR6CvVpcD4arBTVeWvkv+B+R5tTjDEU5uDorTzP0d/4Wh4O/6GvRf/BhF/8A&#10;FUf8LQ8Hf9DXov8A4MIv/iq/OLaPQUbR6Ctv9Q8N/wA/5fcjL/XTEf8APlfez9Hf+FoeDv8Aoa9F&#10;/wDBhF/8VR/wtDwd/wBDXov/AIMIv/iq/OLaPQUbR6Cj/UPDf8/5fcg/10xH/Plfez9Hf+FoeDv+&#10;hr0X/wAGEX/xVH/C0PB3/Q16L/4MIv8A4qvzi2j0FG0ego/1Dw3/AD/l9yD/AF0xH/Plfez9Hf8A&#10;haHg7/oa9F/8GEX/AMVR/wALQ8Hf9DXov/gwi/8Aiq/OLaPQUbR6Cj/UPDf8/wCX3IP9dMR/z5X3&#10;s/R3/haHg7/oa9F/8GEX/wAVR/wtDwd/0Nei/wDgwi/+Kr84to9BRtHoKP8AUPDf8/5fcg/10xH/&#10;AD5X3s/R3/haHg7/AKGvRf8AwYRf/FUf8LQ8Hf8AQ16L/wCDCL/4qvzi2j0FG0ego/1Dw3/P+X3I&#10;P9dMR/z5X3s/R3/haHg7/oa9F/8ABhF/8VR/wtDwd/0Nei/+DCL/AOKr84to9BRtHoKP9Q8N/wA/&#10;5fcg/wBdMR/z5X3s/R3/AIWh4O/6GvRf/BhF/wDFUf8AC0PB3/Q16L/4MIv/AIqvzi2j0FG0ego/&#10;1Dw3/P8Al9yD/XTEf8+V97P0d/4Wh4O/6GvRf/BhF/8AFV88x6S2m+KVW28R+DbrRtO8WX/jazvJ&#10;PECxz3U88Nyi2Lw+WREoNzzPvfiP/V/NgfNG0egr0i8s7RdBvNN+yWqwW/ha11dCIEEouXeINIZM&#10;byCJG+Unbz04FctbgvDUXFe2k7+S8l+p00eLcRVUn7KKt5v1/Q9V8TaX/aHi7WY7DxR4NOi6t4o0&#10;7xe2oz64omtp7OK1UWn2cL+8V2sl/e+YuBKfkOz5srTda8cW/hPXH/tDwHaeOdWkgOoa9H42Ektx&#10;DuIlht2NoBaqinEXyuBkkjeS9cFpOn202jaVpK2do0d/4dvdSk3wp5rXMbziNxKRvUDyk4BC8HI5&#10;Od3XvhQsJ8Haeuk7IbdLw306hRJftEUY4+bJ3ElFAP3QWFefPhfA06ip1K8le/RbK+v4Wt5rzt2x&#10;4ixlSHPCint33dtPx3OrvtU1X7H4W0y1034eL4R02HzZ/DK+OtiS3iysY3nmNoxuEChJNpVcyEl9&#10;+1SLHx3jbxt4i8QLoC/20bnwzaeSNN/0gPt1D5tuzOQMHp6Vz1r8NFk8feNp38OxyRBLi2sNPQKU&#10;tna0aQSYzxt+RVyMEuTwVrq/2XRt8TaKCMEeE3B/8GMlediMBh8mVLH4abm4yg7O1tU5dP8ADY9D&#10;D42vmrqYLEQUFKM1dXvo1Hr63PO9W8N61df23qkPhjxMdU1XS/7NbT30iQRQ5jjjL+dn5v8AVZxs&#10;H3sZ4rR1QeKfE2ua5FrHh3xZN4cuxGLS3XTGL25EkRLAEYBCLKBkn7w/D7Soq/8AWyWl6Cuttdtr&#10;W06WWu/dsn/VmOtqzs99N999et35dj4z0ubXJ9c+26j8O9a00DU49UL6fZXMzSSAsjArISEXy3Yh&#10;UxyqjoK5DT/hjq+h+KtAubLRvEl7Z293BNcTXOhywGNUlUnCgvu4BP4V990VVPi6pS5uSikmrNcz&#10;fpvd6X7kz4Xp1Lc9Vtp3vZL8rLp2Pja+0zxJYaPLpT6F4mm+zjUIZNLh0pntLppppXjl84HjaJEb&#10;AU5KYrhb3wT4tuPB2jaSvhTxAZ7O6uppN2ny7CsgiCY46ja/bjd7mv0Dop0eL6lHVUFe993vr/m/&#10;Pz0Qq3C8K2jrO1rbdNP8l5eWrPhjS7TxnofhOy0y18G65JcRQ3YJk059sc0kgMUq5U52qXBHHUel&#10;XNc8N6n4rub9Lvw54p023/taTUreWPRZJ2kDxRIUZdy7SPKznJzu9uftuip/1tnz+0jQSlq7pvq7&#10;vdND/wBWI8ns5Vm46aWXRWPiO80LWPE10LrUfC/ibSnt9YudVhjg0eS5EomeN/LJym3b5QGcHO7o&#10;Mc4c/hjxXeWfjAP4N16KfW7uK5iQWEjLHiZ5GVjtHZwBxzjtX3xRVw4vqU1aNBWVravSz5vzXW5M&#10;+FoTd3Wd3e+i1urfl2sfFENx46hltrQaB4oGhx6D/Zr2Q059pm+yNFnGPu+YQc56du1c14s+HHiy&#10;Sx8MW0fhjWJZrPSUhnEdjIwRzNLIFyBgnbIpOOmcHkEV9+UUU+L50pqVPDxVvN677/e/wCfC0KkX&#10;GdeT+S02/wAkfAPgXwD4n0nxPBeX3hzVbO0ht7ppLi4s5EjQfZpRksRgckfnX0rJ4Kk+JHw5+Jvh&#10;SK7Wwl1uwTTlunTeIjLpsKByuRkDdnGa9L8e/wDIi+Iv+wbc/wDopq8g8XeJNQ8HfBX4w67pN0bH&#10;VNN0Y3drdAKTFKmlxMr4YEHBAPIxXz+c5xPOa0a9SCi0raerf6nuZTlcMppSowk5Xd9fRL9DjvFX&#10;wV+Jvxk8SeME8YWulaBpuo+FLjRdKjs7v7fHE0s9s8qTS+XC20/Z1Kjy2P7yXL/KilNA/ZHl1zxd&#10;ol34p8NaBYeDLW4up18HW9/LeW9gz28cYeJzHHuMjqzsNq7ePvdt3S9O8PeGfjFqHge18Qauvhy4&#10;8JXt7rtreeIb2ea3nintNkgmlmaWDEVw/MbKDuzyVGOf8H+F9Lh+Gs+v61qfjaTTfEmqvc+HvCln&#10;4ivmu7qEJstUEhmMwLANMxWYRbXDNgDj50906Gf9lq6h+BPi/wAFabcrpc1xL4iGj2FnfzRad5N+&#10;83kpcxgYcIsi8FW2HJXPWu18D/AnT/hj8UodW8Jabp+geF5tEmtL+xtCwae8M8LQyFSDkLGsy5zn&#10;5+h6jwtrrxpoeleINV8S+J9QuvGvhLXvDfh8XdrfSpaCO6j0/wC1K1upEUpb7ZN88iFwXBUjamNb&#10;4SfE7xv4guP2a7PWdB1zRbG809muNWvNWt7hNZI0eRwzpHK0hJYCX96Bgjn5qAPfPgT4F1H4a/C3&#10;R/DmqyW8t/ZvctI1qxaM+ZcSyLgkA/dcZ465rvqKKACiiigAooooAKKKKACiiigAooooAKKKKAIL&#10;3/jzn/3G/lXkXxO0rxrr3gwaV4G1Oy0HUrz91PrF0SZLOHHzNAgUgynoGbheuCcY9dvf+POf/cb+&#10;VctZ/wDHvH/u0AZ3h231iz8Lw2+vXMF7qsMBjmu7cbVnwuN5XHDHuBxnpjpXkfjf/kA/Db/c0v8A&#10;9DFe43H/AB6z/wDXNv5GvD/Gv/ID+Gv+7pf/AKGKfQXUZ8OV2/GHwD/1663/AOgWNFP+Hq7fjF4B&#10;/wCvXW//AECxopDOu/aFXd4x+Gw/6b6r/wCm2euG0tfK8TXn/YFsz/5VlrvPj8u7xt8NB/08ar/6&#10;bJ64mCPy/FN4P+oJZ/8Ap2FNbgdTZ/srppovksvGurWkN5I0kkaQQkAtnJUlSVODjcuDwOeBQ37L&#10;LNZWlp/wnWsiC1ZXhCwwqylfu5YLuYDsGJAr3iivof8AWDMr3dXX/DH/ACPC/sPL0rKnp/il/meD&#10;3/7LJ1TzftPjnWGEhjLLHBBGuYyWQgIoCkFicjHJpll+ymmnTWstv431ZHtYmhh3W8DqqMxdlKsp&#10;DAsxbkHk5r3uij/WHMuXl9rp25Y+nbtp6B/YeX35vZ6/4pevfvqfP2sfsi23iC4jn1Lxnq97NHH5&#10;SPLDFlUyWCjA4ALHA7Z9Kof8MU6L/wBDPqX/AH5i/wAK+kKK1jxLm0FyxrWXpH/Izlw/lknzSo3f&#10;rL/M+b/+GKdF/wChn1L/AL8xf4Uf8MU6L/0M+pf9+Yv8K+kKKr/WfOP+f7+6P+RP+ruV/wDPlfe/&#10;8z5v/wCGKdF/6GfUv+/MX+FH/DFOi/8AQz6l/wB+Yv8ACvpCij/WfOP+f7+6P+Qf6u5X/wA+V97/&#10;AMz5v/4Yp0X/AKGfUv8AvzF/hR/wxTov/Qz6l/35i/wr6Qoo/wBZ84/5/v7o/wCQf6u5X/z5X3v/&#10;ADPm/wD4Yp0X/oZ9S/78xf4Uf8MU6L/0M+pf9+Yv8K+kKKP9Z84/5/v7o/5B/q7lf/Plfe/8z5v/&#10;AOGKdF/6GfUv+/MX+FH/AAxTov8A0M+pf9+Yv8K+kKKP9Z84/wCf7+6P+Qf6u5X/AM+V97/zPm//&#10;AIYp0X/oZ9S/78xf4Uf8MU6L/wBDPqX/AH5i/wAK+kKKP9Z84/5/v7o/5B/q7lf/AD5X3v8AzPm/&#10;/hinRf8AoZ9S/wC/MX+FH/DFOi/9DPqX/fmL/CvpCij/AFnzj/n+/uj/AJB/q7lf/Plfe/8AM+b/&#10;APhinRf+hn1L/vzF/hR/wxTov/Qz6l/35i/wr6Qoo/1nzj/n+/uj/kH+ruV/8+V97/zPm/8A4Yp0&#10;X/oZ9S/78xf4VsQ/sseRp0FgnjjVhaQOrxxm2gOCpyoJK5Kg/wAJJXgccV7xRWcuJM1qW5617d1H&#10;/IuOQZbD4aVvnL/M8Dj/AGUUh0eXSk8basunyEloRbwdzkgNt3BSeqggHJ45NUJ/2M9LubC2spfF&#10;WpPaWxkMMJgi2pvIL447kD8q+i6KI8SZrF3jWtrfaO/fbcHkGWyVnSv03lt23Pn1v2RbV9Wm1RvG&#10;WrHUZldZLnyId7B0KOD8vdSR9DV/4Z+C4Ph38ZIvD1tcyXkNl4UAWaZQGbdeu3IHHevc68vt/wDk&#10;5a8/7FWP/wBKjXHis2xuPp+yxNTmitlZLbRbJbXZ14bK8JgpupQhaT8297X3fkj1CiiivGPVCiii&#10;gAooooAKKKKACiiigAooooAwfHv/ACIviL/sG3P/AKKauH8O6rouh+G/HWo+JHt4/D9rBBNqDXUf&#10;mRC3XT4TIXXB3LtByMHNdx49/wCRF8Rf9g25/wDRTV5Xq3g+++IXwp+K3hjTGhTUdY0sWFs1wxWM&#10;SSaZEiliASBkjPBqugupy/w2034a+Hda8TPpPw48WeH9futBlFxoWqwmS61ixWRVbyt8zlgjShdu&#10;9APPPBzkQaz4n+GXxK0Gw0u/+FXjK7ufCUw0yw0W3sXhu7UGBNwjkinChBGIwwMmfujBNafhrUPi&#10;D4k+OeqeIrzwLd+HLbS/CN5ZaJDqrRmS9mkmtn8t2glliXa8HUyIzCUYTCM1PuNA8dfDv4TeF9F0&#10;Tw7rOp6prskl94u1LR7mz/tK2nlUSTCNppY0Z2ZjEJQzFFjBAJwwkYmk6h8D9Q8P6x8QtP0eS+sP&#10;A2nRNJeATyb4FskuI2CM+J3WGVQGkBYMoAPygj2jT/h/4bsbbwslrpFvDF4Zi8rRlUH/AEJPIMGE&#10;5/55Epzng18v69+y7qHiPwL8YG0vSvEvhV9V0+KLw54ZtfEBtbdwukW8IinhhmMLETI6NvJDAdSu&#10;DX2DCpWFARghQD+VAD6KKKACiiigAooooAKKKKACiiigAooooAKKKKAIL3/jzn/3G/lXLWf/AB7x&#10;/wC7XU3v/HnP/uN/KuWs/wDj3j/3aAJLj/j1n/65t/I14h4yG7RvhoP9nSv/AEMV7fcf8es//XNv&#10;5GvEvFw3aX8Mh7aV/wChin0F1HeBU2fGTwB/16a3/wCgWNFWfCcfl/Gf4fD/AKdNb/8AQLGikM6f&#10;47Lu8efDEf8ATzqv/psnrjJE8vxdeD/qB2f/AKdhXbfG9d3xC+Fw/wCnnVf/AE2T1yGop5fjO7H/&#10;AFArP/07CmtwPpOiiikAUUUUAFFFFABRRRQAUUUUAFFFFABRRRQAUUUUAFFFFABRRRQAUUUUAFFF&#10;FABRRRQAV5fb/wDJy15/2Ksf/pUa9Qry+3/5OWvP+xVj/wDSo1S6iZ6hRRRUjCiiigAooooAKKKK&#10;ACiiigAooooAwfHv/Ii+Iv8AsG3P/opq8q1rxdf/AA/+E/xX8TaWITqWj6WL62+0IXj8yPTInXcA&#10;RkZA4zXqvj3/AJEXxF/2Dbn/ANFNXDeHtP0TVvDfjqy8SrbP4euIIYtRW8cJCbc6fCJA7EjC7c5O&#10;elV0F1Ob0aPWtG+J03gV/iJr2r6dqnhq71KbVL57M3mmXMM9qgELJAqL8lyWIkR+iHgZz5t4Pv8A&#10;x14s8WeFNLHxM8WW/hfxNqGry6delbEX72lnFEkbFjaBQskjSPtMeQAMMQa6H4ZeHfhIfEHjPxNb&#10;eNdb1e4utBksNYn8XCeG5FmzKDJE88UbBBgKxQHJ8oMcqgrci0v4V/Fa3+H+jaF4v13RtS0G3nsN&#10;E/s2e40+/WKOCJZUkWWMNjy1iPzqN3UZqRmH4k/aF8SReC9O0q0v9Jg8Zx63q1s11eXUVhBfW2kX&#10;OyY5lyiNcP8AZ4SgJKLcyOufKrpJ/it4kmSxXQLj+3LT4lRJe+DNRnC2405XtEkeOZCudiRo9wrY&#10;ZmLNGQPlz1HhX4TfC7xFJNe6fpFhrtrp6toJt76L7VBby21xMJiElBxMZZJBJJ959q5J2it7Sfg3&#10;4c0WTwu1tHdD/hGry9vtNVrhmWJ7oTCRMf3As7qidEUKBgKKAPLPCuv+LvDvxVttL8beLNesp2vh&#10;p2n+dpUR0TWLcRDyyJVQGO9kKyOVEmAFYBOlfRlefSfBDw/ceOovE89zqtw8N1/aEOlTXzvYRXm0&#10;r9pSE/dkwzDIOPmPFeg0AFFFFABRRRQAUUUUAFFFFABRRRQAUUUUAQXv/HnP/uN/KuWs/wDj3j/3&#10;a6m9/wCPOf8A3G/lXLWf/HvH/u0ASXH/AB6z/wDXNv5GvFPFQ3ab8MB/2Cv/AEMV7Xcf8es//XNv&#10;5GvFvEo3WXwtHvpP/oYp9BdS/wCH4/L+NPw8/wCvPXP/AECxoqzpkfl/Gz4de9lrn/oNjRSGbnxp&#10;G74kfCsf9PWq/wDpsnrk9bXb44uh/wBQGy/9OwrsPjEu74m/Cof9Peqf+myeuU8SLt8d3Q/6gFl/&#10;6dhTW4H0RRRRSAKKKKACiiigAooooAKKKKACiiigAooooAKKKKACiiigAooooAKKKKACiiigAooo&#10;oAK8vt/+Tlrz/sVY/wD0qNeoV5fb/wDJy15/2Ksf/pUapdRM9QoooqRhRRRQAUUUUAFFFFABRRRQ&#10;AUUUUAYPj3/kRfEX/YNuf/RTV5D4q8M6j40+C/xf0DSLb7bqup6ObO1t9yr5sr6XEqLliAMkgc8V&#10;6949/wCRF8Rf9g25/wDRTV5nceNZvhv8N/id4rt7VL6fRNPXUUtpHKLK0WmwuFLAHAO3GcVXQXU8&#10;c+Imt6r8cvHHi620nwXqksdj4GvLKzi1y1uNOfUmlu7KT93FMsUpZDA+7aCgJiG4l9or+G/h74y8&#10;YfG7StdsdX8Xaba3FxdN/wAJpfaFDaX86rZRR+XNbT2wiiUNlEbyVL4JBbGa9J8S/FD4ifCi81rT&#10;NSvtM8d358MXPiCxkg07+zfJaG4t4TGy+bJvBFxvzlceXjndkcp4b/a4n0Pxlo1l4m8UaTqvg6a4&#10;urc+KLfS5bX7Y620cqosAZ2jKOzKSchhg8d5Gevfs0+GtX8J+CNdsNbe+uL7/hKdam+2ahAsM14j&#10;38zJOVRVTDqQw2KFIIwMV6zXz/a/tAanrX7M/wAS/iRpU9jcTaM+vtpFx9nfyXhtJZ1t3dCQzfLG&#10;pblc89K8w8QftPeKdD0tn034gaJ4k0iW6sYLnxevhia3g0hpruKIxtbmYmZnjeRxhhjyjkHNAH2f&#10;RXyHeftTeMND8MC/0+fS/Hdla+JrLT21q3sJLMahZyW0892I7fezJLCsR28nzCAAMtXu/wALfiRP&#10;8QPE3jyJZLefR9Lv7OLTJoFwZIJtOtbncxyQx3zvgjHGB2zQB6LRRRQAUUUUAFFFFABRRRQAUUUU&#10;AFFFFAEF7/x5z/7jfyrlrP8A494/92upvf8Ajzn/ANxv5Vy1n/x7x/7tAElx/wAes/8A1zb+Rrxj&#10;xFza/Cwf7Wk/+hivZ7j/AI9Z/wDrm38jXjWvcwfCr/e0n/0MU+gupuQLs+N3w4GMf6Drn/oNjRUu&#10;3b8cPhv/ANeOuf8AoNjRSGWfjvqtvofjz4Y390Stvb3Oqu5Aycf2ZPXFt4msfFni68vLBmeFdDs4&#10;yWXHI1YVsftXf8f/AIF/39W/9Ns9eafCz/j51D/sFWv/AKdVprdB0Ps6iiikAUUUUAFFFFABRRRQ&#10;AUUUUAFFFFABRRRQAUUUUAFFFFABRRRQAUUUUAFFFFABRRRQAV5fb/8AJy15/wBirH/6VGvUK8vt&#10;/wDk5a8/7FWP/wBKjVLqJnqFFFFSMKKKKACiiigAooooAKKKKACiiigDB8e/8iL4i/7Btz/6KauE&#10;0Hwnp3jzwv488N6uJG0rVreGxuhFIY38qTT4VfDDocE813fj3/kRfEX/AGDbn/0U1eNeOdNv9Z+B&#10;XxnsNLtri81K50Roba3tVLSySNpUQVUA5LE4AxVdBdTmvCfwW8L/ABM1rxrrGofFux+JVnqWitpV&#10;/NptxbRrpu6SKTeFt28tS4tk3M4yfITHG7PVfDH4c+Fr3x1o/j6P4m23jjxFcPdKb6zltBDqGII4&#10;SqpD8v7lFXOznLZbtXjnxI8beGfi34n8bw+BbOXX9P0fwJd2t5L4d2CKeWW7spItkkYZS2Ip8oRv&#10;AjbIAZSaXhH/AISDxT+0Fo+q+EvEHhy6vbq4vBH4mtNHlk0S5RLCFXSC3W4BV1OFdvPbLdh0qRn0&#10;nffDPwxL8HPiN4bl8TrHoWuXGtTalqxmhAsGuZZXuAW+4vlF2Hz9Nvzd6m8S658Pvi54ctb618fa&#10;LcaV4X1Wy1q71DT9UtpooGgk8xFncMVRW2nJJHAOK8K1CHxZbfslfF+ymtNM1MzXfjMaxfJ5tqRJ&#10;59yY3trXbJvV2PKtKMDkM+a9F8D+GtX0j9oSytPFT6Pqtzc+ELxoZdB0ltOs1iF3aB0mieWbzJCS&#10;hVtyhQrjad2QAa2lfD3wN8VPHF7418OeNrXXnTXNO1addHu7e6hjmtbWWBImZCcBlmLHJzkDHFdh&#10;8K/gvovwgv8AxnNoc1ybfxNrLa1LazuGS1laKONo4v7sf7vIXoucDAAFcz+yHp8On/ALw6I7RLR3&#10;lvS6rEIyf9MnwSMDtXstABRRRQAUUUUAFFFFABRRRQAUUUUAFFFFAEF7/wAec/8AuN/KuWs/+PeP&#10;/drqb3/jzn/3G/lXLWf/AB7x/wC7QBJcf8es/wD1zb+RrxTxXeR6fpvwwupjiKH+ypHI9A4zXtdx&#10;/wAes/8A1zb+RrwT4lf8ih4A/wCuGmf+hCn0F1N/w34w07xh8afh7Ppzs6Q2euI+5dvJSxNFcB+z&#10;3/yVXwZ/1w1r/wBFWFFIZ3/7XD7LrwOf9rVv/TbPXm3wnbdNfn/qFWn/AKdVr0f9roZuPA/+9q3/&#10;AKbZ684+EvEl8P8AqFWn/p1WqXQR9o0UUVIwooooAKKKKACiiigAooooAKKKKACiiigAooooAKKK&#10;KACiiigAooooAKKKKACiiigAry+3/wCTlrz/ALFWP/0qNeoV5fb/APJy15/2Ksf/AKVGqXUTPUKK&#10;KKkYUUUUAFFFFABRRRQAUUUUAFFFFAGD49/5EXxF/wBg25/9FNXnlp41g+G/gf4i+K7m2kvbfRLO&#10;PUZLeEgPKsWnQuVUngE7cc16H49/5EXxF/2Dbn/0U1eeWfguD4keCfiJ4UurmWzttbtI9PkuIQC8&#10;ay6dChZQeMgNnmq6C6nN618aPEnw41LV5vG/hTQ9Q1618N3OsafP4YkllZraO4t45YXaaNXXc80T&#10;4XIxGxPIFZ+h/tMeKvFHiFfBOjWXhLVPGX2l0/tKz1SWbRWjW3WcgSIhk8wK4XG3Gc81qeG/g/8A&#10;EqT4m634p8Q+KtJae50GXS9MOk2rm306R5YGkzDO0jOriCM7Q4Vdr/KTJkZui/s1+J/DXiBfG+ka&#10;n4U0zxn9pZ/sVppMkOiiNoFgOIlkEnmFUB3b8ZzxUjIPCn7VXiTxVo+veN4/DWl23w78P29tdams&#10;l5IdVWKSyhupZI0CeUwjExO3duYRkD5iBXoPiL46DTPimvgyw09bt5LFxHeSuyRDU2jaW2tGfaVX&#10;fHFKSScqfKGD5i1wHhT9lXxD4U0jXfBUfibTLn4da/BbW2prJYyDVXijsobaSNJRJ5aiQQkbtm5R&#10;IcHcARq6v+yrcao2q65/wmGow+MLrXP7fiZJpBpC3UUii1kex3bXaOCG3QnPzNHv4JoA0dQ/aSuI&#10;vDdnPp/hm51PxFY20174m0OIOJdLighdplBK/NI0iqkS8eYG3DgV1fwY8fa94+027u9Xj8Oz2wKN&#10;b3vhrUzdwjcuTBKGUMkyDaW7YkXHQ1a0f4b3uj+NPiJr8GriCXxQlots0cAZ7J4bcxBzuJVzkhgC&#10;McYOayPhF8J9V8F+I9d8Qa3caIt/qNtb2Qs/Ddg1lZeXC8rid42ZszuZ2DMCAVjjGOKAPVKKKKAC&#10;iiigAooooAKKKKACiiigAooooAgvf+POf/cb+VctZ/8AHvH/ALtdTe/8ec/+438q5az/AOPeP/do&#10;AkuP+PWf/rm38jXgnxK/5FDwB/1w0z/0IV73cf8AHrP/ANc2/ka8E+JX/IoeAP8Arhpn/oQp9BdT&#10;n/2e/wDkqvgz/rhrX/oqwoo/Z7/5Kr4M/wCuGtf+irCikM9B/a0XdeeBv9/Vv/TbPXmvwo/1+of9&#10;gq1/9Oq16X+1l/x+eBv97Vv/AE2z15p8Kf8AX6h/2CrX/wBOq01uB9oUUUUgCiiigAooooAKKKKA&#10;CiiigAooooAKKKKACiiigAooooAKKKKACiiigAooooAKKKKACvL7f/k5a8/7FWP/ANKjXqFeX2//&#10;ACctef8AYqx/+lRql1Ez1CiiipGFFFFABRRRQAUUUUAFFFFABRRRQBg+Pf8AkRfEX/YNuf8A0U1e&#10;NeOtQv8ASfgT8Z73S7i4tNSt9DaW2ntGZZo5BpURVkK8hgcYxzXsvj3/AJEXxF/2Dbn/ANFNXCaH&#10;4t07wF4X8eeJdXMg0vSLeG+uvJj3v5Uenwu21e5wDxVdBdTw7W9K8EWvxD8V+Dvh7q+mfD2xPgm6&#10;k1m50lBb2sVwbqz+z3EpTCsCjXEayZPBmA6MK88j0vUW+LDeED4U8DN4ZXUGlHhRtYk/4RkH+z43&#10;8wSfZcebvJO3yvvE896+kPhjfeGPDPi7UtN1P4W6f8LdTl0S41EpYS20lreWEckazvKLcBMq0keN&#10;4LYZtpxuBybf4qfCCb4P+FprjwTott4P1nxNFojaPJp9sbWyu5S5ilkiC7MuBGQQM/vl96kZ4pde&#10;MfEuvfBf4/6l4P0OxXwdd6RDNK+v65cpqVkh0G1yqr5MgkZV5BaVSSecda++rf8A494v90fyrzzR&#10;vGvhDxP8UPHPw4s9Ms7q90rTrG610CGMxOblJEjgmXHzMIYEPzZGx0HbFejAYGAMCgBaKKKACiii&#10;gAooooAKKKKACiiigAooooAKKKKAIL3/AI85/wDcb+VctZ/8e8f+7XU3v/HnP/uN/KuWs/8Aj3j/&#10;AN2gCS4/49Z/+ubfyNeCfEr/AJFDwB/1w0z/ANCFe93H/HrP/wBc2/ka8E+JX/IoeAP+uGmf+hCn&#10;0F1Of/Z7/wCSq+DP+uGtf+irCij9nv8A5Kr4M/64a1/6KsKKQz0L9rL/AI/PA3+9q3/ptnrzT4U/&#10;6/UP+wVa/wDp1WvS/wBrL/j88Df72rf+m2evNPhT/r9Q/wCwVa/+nVaa3A+0KKKKQBRRRQAUUUUA&#10;FFFFABRRRQAUUUUAFFFFABRRRQAUUUUAFFFFABRRRQAUUUUAFFFFABXl9v8A8nLXn/Yqx/8ApUa9&#10;Qry+3/5OWvP+xVj/APSo1S6iZ6hRRRUjCiiigAooooAKKKKACiiigAooooAwfHv/ACIviL/sG3P/&#10;AKKavM5vBUvxI+HHxN8KQXSWM2t6emnJdSIXWJpdNhQMVBGQN2cZr0zx7/yIviL/ALBtz/6KavIf&#10;FniXUfBvwX+MGvaRdfYtU0zRzd2tztVvKlTS4mVsMCDggHkYqugupw3iz4T/ABd+LHjfV21+w07w&#10;zpN/on9iW8ljqIu5LO1murV7thN5UeZFW3DRI0TBi8gdwAqm7rn7KPibU/Eot9R1+HxT4c1DU7LU&#10;tTuLxI7K4Xyre4tmjhit41jX93KjBxh94zkbRUfiLx7p/wCzx428QQ6NrOrapp9j4PvdUv8ATNU1&#10;e41SRL+KezWA/wCkSs6DZcsSqEBg3QlRjgl+OnihvAejaV4Y8TL4w1/w/wCNLFW1Gxnmmi1i1ltr&#10;i5ltQSQ8rfLLGqkBQwgB6E1Iz334JfArUvhT421PVbu/g1UahoVnbXmoDcst1fpdXk08hQ52pi4j&#10;CjcdoBUYAFe2V8x/DL47ar4o+LfxC8S3cOpXXgddB0ibw/pemWs11cSQtd3kMl15MZcOZJELB4x/&#10;qVQtjaa5ix/aekuviV4vez8SW8y6pa6tYWOiozPPpEunRymG4kRj5aiZkuSSu7eGtOBhqAPsOivH&#10;fgT4MtrPwz4Q8Vt4k1+fVtc0aC7vrTUNZmu7e7llhSR3WKZnEW1mYgQ7AA2CCAAPYqACiiigAooo&#10;oAKKKKACiiigAooooAKKKKAIL3/jzn/3G/lXLWf/AB7x/wC7XU3v/HnP/uN/KuWs/wDj3j/3aAJL&#10;j/j1n/65t/I14J8Sv+RQ8Af9cNM/9CFe93H/AB6z/wDXNv5GvBPiV/yKHgD/AK4aZ/6EKfQXU5/9&#10;nv8A5Kr4M/64a1/6KsKKP2e/+Sq+DP8ArhrX/oqwopDPQv2sv+PzwN/vat/6bZ680+FP+v1D/sFW&#10;v/p1WvS/2sv+PzwN/vat/wCm2evNPhT/AK/UP+wVa/8Ap1WmtwPtCiiikAUUUUAFFFFABRRRQAUU&#10;UUAFFFFABRRRQAUUUUAFFFFABRRRQAUUUUAFFFFABRRRQAV5fb/8nLXn/Yqx/wDpUa9Qry+3/wCT&#10;lrz/ALFWP/0qNUuomeoUUUVIwooooAKKKKACiiigAooooAKKKKAMHx7/AMiL4i/7Btz/AOimrhvD&#10;upaJo/hvx1feJWt08PW0EE2oNeJvhFuunwmQuuDldoORg8V3Pj3/AJEXxF/2Dbn/ANFNXlWseEL/&#10;AOIHwn+K3hnSzCupaxpYsLY3DFYxJJpkSLuIBwMkZODVdBdTmfhX4G+Ed146uJIfBev+E9fhtYtS&#10;Fr4t80PcRWtwjx3KPLLI22CV143qoM3KnOR1l/40+E/ixvBvxD1C1Sa6v9Wh0PTNRuEZJILlXnMS&#10;uNwCDPmEE9fMXruFeU+NrT4o/Fj4g6xHaeDNU8Hw3Hht/D+n32oGISxxXN3aGeeQRTSRssIhYsvm&#10;o8iygInyM1Q6/wDs0+N9R1KHwzqNlptx4Zvtd0/WmuvDUIsbPSmitp7ctFBNLI5mVvs82/JGUQbe&#10;DUjPorQ5PAy/E7XfD2k2NrD4lsNCsY79LWMKkVi8tybeEhTtXDee23AOJAehFcP4V8efDTxrbaL4&#10;I/4RXUtO8N6PfjTdDm1awaHTZrmwlaFIreQsdxRoGChsbgnGelYXwt+BXjTwz428X6vf6s+k+IvE&#10;uhaW2o+KLEQ3Re/iu7tpIUWZDuSO3aCJWdMhCMHK8VfB/gfxdrmk6H4K1DwnqGgW+h+NbrxLPrt/&#10;LbPa3MK6tcXkKW6xytIzSLJGDvVNmWPJAUgHQeA7z4N+Cbfw54x0HT5dPbxReyaVp811JPK0LB5F&#10;faksjC3i3R7SUCrzGvdRXY337QHh/TviHe+E59O1tDY31rpl1rX2E/2bBdXMcT28LTbvvObiBRhc&#10;bpVBIr540P8AZs+Jvijw5DpFz/Y/hmLTdHudMtX121Oo7Jrm8luWvLUQzp5UsZEAy24ExoeMVd0P&#10;4b+Pdc+Jlxq2q+EvE2nahqetaBqzNdavbz6FHFa29iLn7RCs2ZLkG2m8txEcSCFgwC7gAe8+D/j1&#10;YeOdYvLTSvCnit7K2nvLf+2JdMCWUsltJJFIqSF8nMkTqvHJFYWm/tWeHdQ8L+KNfl8MeLtOsfD1&#10;1HYXS3uk7JJLp5khFvEoc75A8iAjp8w5rn/2b/DWt+BPEms6fq3hnxxazXmqavOb2+1SCfQkil1C&#10;e4ieCEXLNGXR06RA5Zs45NZvjL4U+K7v4I/FnR4dGvZ9R1bxm2r2VrYXUUVzcWgvrWXfFIXCo+yJ&#10;yu5lIIHSgD0+T482Fr4Zj1W98K+KtOvLm+/s6x0O600LqF/KIjK3kxByGAjSRySw4if057nwt4kt&#10;vF2g2mrWkVzbw3AbMF5A0M0TqxV43RuVZWVlPbI4JGDXil7ok+s/Cewt5fA3xCnm0nUzJD/aGuwL&#10;4ih3I4NxbXC3LBuJWiKtNGfLaQcgBW9O+D9p4ksfh1pMHiySSTWVM2ftEgknSAzObZJnGQ0ywGJZ&#10;GBOXVjubOSAdlRRRQAUUUUAFFFFABRRRQBBe/wDHnP8A7jfyrlrP/j3j/wB2upvf+POf/cb+VctZ&#10;/wDHvH/u0ASXH/HrP/1zb+RrwT4lf8ih4A/64aZ/6EK97uP+PWf/AK5t/I14J8Sv+RQ8Af8AXDTP&#10;/QhT6C6nP/s9/wDJVfBn/XDWv/RVhRR+z3/yVXwZ/wBcNa/9FWFFIZ6F+1l/x+eBv97Vv/TbPXmn&#10;wp/1+of9gq1/9Oq16X+1l/x+eBv97Vv/AE2z15p8Kf8AX6h/2CrX/wBOq01uB9oUUUUgCiiigAoo&#10;ooAKKKKACiiigAooooAKKKKACiiigAooooAKKKKACiiigAooooAKKKKACvL7f/k5a8/7FWP/ANKj&#10;XqFeX2//ACctef8AYqx/+lRql1Ez1CiiipGFFFFABRRRQAUUUUAFFFFABRRRQBg+Pf8AkRfEX/YN&#10;uf8A0U1eVax4wvvh/wDCj4reJtLWFtS0fSxf2y3ClozJHpkTruAIyMgZGa9V8e/8iL4i/wCwbc/+&#10;imrh/Dum6JrXhvx1YeJEt38PXUEEOoLePshNu2nwiQO2RhdpOTkcVXQXU4jUviRf/AjxVqsGteMN&#10;T8Y6FD4UvNenk1pbbzra4gnto0iVraGMKjC5y29WI+U5AzniNS/aW8YeG/AWlLNdW+seKdD8W2dp&#10;rq2MsM0d3p81vPdMFeNCm5IlbCplyYFHWTFS+G/BPwU1TWPEPjC88e65r8Vra28mrt4oEySPDFcR&#10;umRJDGXgLKqSqEYOPKDn5VFeneIPhz8HvCXjiDUJfsfhXUNDtoNdbTtNxaWojjklSO4eGNQrsXle&#10;PPLN8qjtUjMTwn+0imvfFL4lXGpajFonw40XSNN/svUZ8bZppLm7gnuCpUMv76NYgCSrCIMOGq14&#10;T/aOGg2/gvw74subZtea+vtG168up1gltzahliu5IguF+0k2rhBgL9sjAJGM9j8HdL+HV0reJPAc&#10;gS0h0y30D7MokhW1t7aSaWOMwygPG2bhzlgMqVI4wT5/4u1j4D+LPFGu2Oo66v8Aaviu0tI7ia3j&#10;mWOONJpVhnScR7IfMeNh5pYeYIkIJCqaAKvwo8ceNvij4uutN1TxFqGhWOu+HH16xWxhtxNp6PqD&#10;xweU7xMHBhjUhnU5EnTODWT4M+K3ivwj8IPgj4m1rxD4i8Y3HivVg+rRw6ZDdXLxNpl3IIIYbaFT&#10;5YlhjkyAWGGy23ivTdH8dfC6T43y2+l6lM/jK2tB4YaztbK5NpAkTmbydyxeUrKT/e4GBWb8Jb74&#10;R+NNJ8G6J4N1yfU4PAp+3aWr+fGzqIJrUyAyIv2hAk7glMgFkJIyuQBfAPxa1nxh4E+Mmuhr+ybR&#10;tUvIdKg1awNpcWccem20qq8TqGH7x3b5xkhh2xXmvgrx14s1b4d+ArtPG3jv7f4v1PTdJvrrxFpF&#10;rZta+baS3Ek1gDaIrZaMKGcSLtJwM816F4Y+KXwa1nRviaum+I7hrDUJpb7xJLcW11Cts8sEFsw3&#10;SRLsOxYfkHI3bsYNdFrWg/D/AF74USad/bVxZaH4CYxf2xZ3DJc6TNYwlHcSFT86RFgTg5DNQBwT&#10;+LPF0fiOT4c/8JhqbL/wmcegDxKYbX+1BbNoZ1MnPk+Rv80eXnyf9Xxjd89ZcfirxrrnjTR/h+PH&#10;esWENv4w1LRZdctYbP8AtC7t4dIjvYxIXgaLd5kpGUjXKqo65J1mt/hHHqQ8Cr4x8Q3HjaXVbbUD&#10;r8AuJdTS9mtljhka6SExIxtJUi+YACJxnB+auj034D+CvGWiWb6L4q8RJqeka1dXU3iCy1Hy9Se/&#10;MX2Wb7QzJyfKVEwUHyqhHBBIB1/wS8aan4v0PXbbWJI7rUPD+t3ehSX0aBPtfkFQJig4RmDDKg4y&#10;CRgHA9ErF8IeD9L8C6FDpOkW/kWsZZ2Z2LyTSMcvJI55d2PJY8mtqgAooooAKKKKACiiigCC9/48&#10;5/8Acb+VctZ/8e8f+7XU3v8Ax5z/AO438q5az/494/8AdoAkuP8Aj1n/AOubfyNeCfEr/kUPAH/X&#10;DTP/AEIV73cf8es//XNv5GvBPiV/yKHgD/rhpn/oQp9BdTn/ANnv/kqvgz/rhrX/AKKsKKP2e/8A&#10;kqvgz/rhrX/oqwopDPQv2sv+PzwN/vat/wCm2evNPhT/AK/UP+wVa/8Ap1WvS/2sv+PzwN/vat/6&#10;bZ680+FP+v1D/sFWv/p1WmtwPtCiiikAUUUUAFFFFABRRRQAUUUUAFFFFABRRRQAUUUUAFFFFABR&#10;RRQAUUUUAFFFFABRRRQAV5fb/wDJy15/2Ksf/pUa9Qry+3/5OWvP+xVj/wDSo1S6iZ6hRRRUjCii&#10;igAooooAKKKKACiiigAooooAwfHv/Ii+Iv8AsG3P/opq8h8WeG9R8ZfBX4waDpFr9u1TUtHNpa2w&#10;ZV82V9LiVVyxAGSQOTivXvHv/Ii+Iv8AsG3P/opq8zm8ay/Df4c/E3xXDaLfTaJp6ailrI5RZTFp&#10;sLhSwBwDtxnFV0F1PCfjP4k1P43eIPHEGg+Gteh+w+BLuws5rzTZ7a4vXmvbFw0NvPGkrshhffhG&#10;QfussS+0dn4p+Eutp8SvFH/CXan4o8f6RN4RtTHqNvptrFPbzQ6kJlWEQxxpI6MizbGDMwXADZ2n&#10;R+JHxj8f/BWw8Rw6zrGieJbyHwtceI7O/j0h7GO28i5t4njkj8+QyBhcbtwZceX0OeJvEH7V/wDb&#10;XiPxPbfDu40/xVYaT4ct9QZ4YZGeCeS9EMkj9N0ccJaUoACfLI3DNSM7X4O6x4g1rwl4ul1h77Ub&#10;BZ2XS9a1fShpl/qUP2ZN7z2/lxFCkvmxLmNcpGp5zuPyjpfh/XtW8JaTp+nw+ILm31z4deEbS20W&#10;00Z5dM1qSKObzIbi9ER+zbNy5IliI3cmvsf4R+NrvxR4FvNWn8S6H4ziheTyNV0W3e1WZVXJWSBm&#10;fymDblwGbKhW43YHzfY/tQeJdHm01LG98M6W114e0nxLZeDbfR3WXVZdSkuJpYI7gShYyg2gyFDv&#10;Ys5A3YAB3/wT1C/8L/Gjx7puqah4stIdS8UX81pojeGZTpciOsbJci/FsQM7W4MwXPGOlZXwJtdR&#10;8UeFvgbosOh61peoeBWNxrk2saXcWCRL9hubYW8byovnM0kyNiPcmISWIOwN0/wz+L+v+PfjZ4r8&#10;PTeN9Bs49D1q7sx4VTRJGvJbSJU2ym6M+0Elwf8AVngYx3pPg78XPHGoaH8N9a8XX+k6tZ/EHMFp&#10;DpmmvaPpdx9mmuVDFppBPGUgkUt8jBgmAQzbQDH8feE9evfhL+0RaQ6NqE93qfiXzrCBLd2e6j+y&#10;acu+IYy65jcZHGUb0NeZePPgj441/Q/jha2Onaknh3xTqWtXep2ixsJrpraHdZ+QMhyJ28pR5Ywf&#10;IbO7fivTZPit8TvCfgf4wa9q3iHQdbk8H6h/ZVjDBoT2gkfyrSXzpD9pfIxcsuwY+6DntUHif9sK&#10;68KeEfjS11pyzeKPCeo3dnoFlFGP+JmgQ+U6oXBkEbJL5hBXiJ8dKAHfDTUNT8I/HjxLHquoeLtL&#10;s9UvdMMOj2/heW4029J0iygMr3i2zeVtlRlP71FUxfNxmvS/gPhvEfxiYchvGsvzDvjTrAf0x+Fc&#10;V4V+M/iDxd8ddS8Jt468P6MLG4sfJ8Otock93qED6db3czrceeqpkyyqPkO0IDg908T/ABwuvh78&#10;I/izNYLoOl654S1a7t7JRbhIbhSLe5a4a2VgSVF4d+1vmZC5I34AB9IUV88/Cv4qeKPiVqfiPw9o&#10;3jfQfEoh0+K7tvF1loUkMFrcNKVa2ktWuCZDsXfuEi/f6cc9t+zX4n8U+Ovg94e8UeLtT0/UdS1u&#10;2jv0XTdPazjt0dFPlYaWQuQd3zZGcjjjkA9QooooAKKKKACiiigCC9/485/9xv5Vy1n/AMe8f+7X&#10;U3zBbG4JOAI2JJ+led2/jfQIoUV9VgVlGDw3+FAG/cf8es//AFzb+RrwT4lf8ih4A/64aZ/6EK9n&#10;t/FWj6sJrez1GG4nMbERqSCcKfUV4x8Sv+RQ8Af9cNM/9CFPoLqc/wDs9/8AJVfBn/XDWv8A0VYU&#10;Ufs9/wDJVfBn/XDWv/RVhRSGehftZf8AH54G/wB7Vv8A02z15p8Kf9fqH/YKtf8A06rXpf7WX/H5&#10;4G/3tW/9Ns9eafCn/X6h/wBgq1/9Oq01uB9oUUUUgCiiigAooooAKKKKACiiigAooooAKKKKACii&#10;igAooooAKKKKACiiigAooooAKKKKACvL7f8A5OWvP+xVj/8ASo16hXl9v/yctef9irH/AOlRql1E&#10;z1CiiipGFFFFABRRRQAUUUUAFFFFABRRRQBg+Pf+RF8Rf9g25/8ARTVwmh+EtP8AH3hfx54a1YSH&#10;S9Xt4bG68l9j+VJp8KNtbscE813fj3/kRfEX/YNuf/RTV41460+/1b4E/Gey0u3uLrUrjQ3itoLR&#10;WaaSQ6VEFVAvJYnGMc1XQXU43Tfg3oPxEuvHOt6j8atN8ZWmo6N/ZN5qGny2scelbpoX3hInMSmQ&#10;W6Bi+D+5XaOWz7R4y8Cabf8AjrVfEQ8YS+HdZ/4RsWP7iWJWtII7kz/aiG/h3Da275SoINfK/wAb&#10;PHXhX4kXXxCTwB9jvbHR/Ad1a3l5pUSSWLzzXti8B3RHax/dzjYSHAjfgBgT2njzwtruq/FXxba/&#10;EbxDpojPgq0nTVPD2i3EUVusWqiUedE00zSJvQF8Mo8vfnH3hIz3H4R+FNNh8MeINas/GFt43vvE&#10;87XN/wCIrUwi3uJI4Vtl2LCSihI4UQgHkoSeTXg3gn4X+FvEnhRbC4+MWgrpVr4Y03QvFOk6TfWV&#10;1DcWunGSOO5+0bt9ssgk3HP3dwXORk+ufAnxJD4m8KeNZre20G5hjujGPEXha2Nvp2tf6LGTLChe&#10;T/V58hvnb5oW6fdHzfqvwh1+4/Yx8P8AiLVrzw+INM8G2z6bZ6NoclrM7T2kUIW8dpn84KjklVVM&#10;uAeOlAH0J8N9GsbDxR4g8TeFvjNpeqeC77XJNRv9Jt47K4hjuLgKvlG6VtyZbYQDySQO9XvhN8CY&#10;vANxoWj6v42l8Xx+E4Fk0LS57aC2bTldJIRO6x/NK5TzY1duADLjJY48C+O3gm9+0+NfD3i6LTL6&#10;bUvD+jRSHwvYSabZtavrsKOhjMkredyx8wOMLj5cjNeufAybXYf2hvHGi+I7ad9V0Dwpommvq7Qe&#10;Xb6qguNQkS4h4HG2RVdRkJIrrlsbiAd3r3wFsNe8I/EXQZNWu4ofGmp/2ncTIiFrZvJtotiAjBGL&#10;ZTzz8x9qxtV/ZV8M61b+Jzd3l5Jf6zJrEiXgCg2v9oRCOQBcYfy8EoW5BZv7xr2qigDyPRPgr4h8&#10;K+Or7WdD8f3Fjouo3Nnc3+iS6VbzCYwWsFqQJj86B47dM46Ekisg/s6xeMvD3xEg8SR2+n6j4o1u&#10;e+tby1jSe50+3MdtFsWVl/5aC0DkDAAkCnJXJ9zooA5SP4f20fxTn8cfa5Tdy6NHoptdq+WESd5t&#10;+eu4lyMdMCpPhj4Fg+GPw98PeE7W7lvrfRrKOyjuZ1AeRUGAzAcAn2rp6KACiiigAooooAKKKKAM&#10;rxZ/yK+sf9ec3/oBrlGu5ofCOn7JGXFjBjB/2Frq/Fn/ACK2s/8AXlN/6Aa46f8A5FGw/wCvGD/0&#10;WtNbgcLaXk91400vzZXkxJNjcxP/AC7TVzHxM/5E/wAA/wDXDTP/AEIV0Omf8jnpn/XSb/0mmrnv&#10;iZ/yJ/gH/rhpn/oQpsXU5/8AZ7/5Kr4M/wCuGtf+irCij9nv/kqvgz/rhrX/AKKsKKkZ6F+1l/x+&#10;eBv97Vv/AE2z15p8Kf8AX6h/2CrX/wBOq16X+1l/x+eBv97Vv/TbPXmnwp/1+of9gq1/9Oq01uB9&#10;oUUUUgCiiigAooooAKKKKACiiigAooooAKKKKACiiigAooooAKKKKACiiigAooooAKKKKACvL7f/&#10;AJOWvP8AsVY//So16hXl9v8A8nLXn/Yqx/8ApUapdRM9QoooqRhRRRQAUUUUAFFFFABRRRQAUUUU&#10;AYPj3/kRfEX/AGDbn/0U1eeWXjS3+G/gn4ieK7q2lvLbRLSLUJbeAgPIsWnQuVUnjJC45r0Px7/y&#10;IviL/sG3P/opq87tfBUPxI8D/EXwpc3Ullb63Zx6dJcwqC8Sy6dChZQeCRuzzVdBdTkvFnxs8SfD&#10;CTWrvxd4R8NT+JLPw5Pq+nXGh3csiPapc28UsMkksKOm55omAUMDsOcEDOpD+0F4itNY8Uatqnh7&#10;S4/h/oniJvDc15a3skmorJvijSZoTGEMZkmRSFcsN2ccGuW179nL4j/ELXPFtz4t8R6Nt1bw7JpG&#10;njS4Zfs1gzz20kmUlYyMHFuhAVwqlX4Jfjpov2fvE99rHinR9U13SW+H2ueI28Ry29payrqTSeZF&#10;KkDSFygQSQoSyqGIGO5qRnvqqFGAMD0FHt2paKAEx7UtFFABRRRQAUUUUAFFFFABRRRQAUUUUAFF&#10;FFAGV4s/5FbWf+vKb/0A14X8QPGGu6LdeH9M0648uxm0OG4kjGgXF8xfIXPmxsFUYA+Q89+le6eL&#10;P+RW1n/rym/9ANeX+IvAei+ItL0fVdQiupbq30uG3QRXssUezaG5RGAJyep5xxTQHN6GzyeJPD8s&#10;v+tkErOTC0OT9nm/gYkr9DWD8TP+RP8AAP8A1w0z/wBCFdBpKRw+LNGhhj8uKEzIilixx9nm6k8m&#10;uf8AiZ/yJ/gH/rhpn/oQpsXU5/8AZ7/5Kr4M/wCuGtf+irCij9nv/kqvgz/rhrX/AKKsKKkZ6F+1&#10;l/x+eBv97Vv/AE2z15p8Kf8AX6h/2CrX/wBOq16X+1l/x+eBv97Vv/TbPXmnwp/1+of9gq1/9Oq0&#10;1uB9oUUUUgCiiigAooooAKKKKACiiigAooooAKKKKACiiigAooooAKKKKACiiigAooooAKKKKACv&#10;L7f/AJOWvP8AsVY//So16hXl9v8A8nLXn/Yqx/8ApUapdRM9QoooqRhRRRQAUUUUAFFFFABRRRQA&#10;UUUUAYPj3/kRfEX/AGDbn/0U1eNeONTv9F+Bfxnv9Lubiz1K10Rpra4tWKyxSLpURVkI5DAgEYr2&#10;Xx7/AMiL4i/7Btz/AOimrwLxR8RPEngnVLSw8NR2Ml1rV9b2pW+jLKT9htQozuGOWOa78FhKmOrL&#10;D0mk3ffRaK7/AARxYvFQwdJ16l7K22+rt+bPLPjMngzwfeePvDnw9is9CtIfA9xc6xYaQphia4+2&#10;2It52xw3yPOqOM/8tQDwwG4dO0rSW+I/i7REhi+KC/EZrDT7u3bdfTwtPbLJb7M5kj8gzExkFQF3&#10;Y+UEVvDmpR2t4q+EtF8Bx2eqS/2TfLZeHXsrd2KmVRNb7gsv+qbDlSV5AI3HNyz8f6pY6tb+KNM0&#10;nwOPHOrWH9oM1v4fMV/NCwJYG5yN7bUJK7uQvtX0P+q2OvZyjf56b7+7ps97Hhf6yYO1+WX4eW2u&#10;u/Q739pLwjJ44+Nfwz0tPCOgeNwNF1yc6X4kvXtbVdsumjzQVhly43YAKdHbkd/GtQ+D+qaf4v8A&#10;HllqPhXwz4xufD/hWxuBfapqUsb6Cjy6nNHFYjyH8xYU2IhJiyLePhc/L13hv9oTx94019HtLHQZ&#10;dRtbWUxXTaezSIjFP3atvyPNkEKYHBYpnpUunfHrxJfafNq+pz+FtK/tjdZeZNo8kzXqxDBSVkY4&#10;RfOwN/HztjvWs+Eswg3FuN10u29b9Er9H8lczjxRgZpSSlbvZJaW6t+aPO/EvjDVfDfh74weMDre&#10;pat4YuPAem6fqsl07ebG8+j5tr4RKxxI0sm2UgsQGUjIDMPu/wAFhh4O0IMct9ggyc558te9fFw/&#10;aM8RWMN/ZR6L4VW3uYhaXUcGmAxXESJ5ao2Gw6BPlAPG3jpWhD+1x46t4kiih0WOJFCqiWbAKBwA&#10;Bv4Fb/6l5p/d+/8A4Bh/rdl3977v+CfbVFfFH/DXvj3+5o//AICP/wDHKP8Ahr3x7/c0f/wEf/45&#10;T/1LzT+79/8AwA/1uy3+993/AAT7Xor4o/4a98e/3NH/APAR/wD45R/w1749/uaP/wCAj/8Axyj/&#10;AFLzT+79/wDwA/1uy3+993/BPteivij/AIa98e/3NH/8BH/+OUf8Ne+Pf7mj/wDgI/8A8co/1LzT&#10;+79//AD/AFuy3+993/BPteivij/hr3x7/c0f/wABH/8AjlH/AA1749/uaP8A+Aj/APxyj/UvNP7v&#10;3/8AAD/W7Lf733f8E+16K+KP+GvfHv8Ac0f/AMBH/wDjlH/DXvj3+5o//gI//wAco/1LzT+79/8A&#10;wA/1uy3+993/AAT7Xor4o/4a98e/3NH/APAR/wD45R/w1749/uaP/wCAj/8Axyj/AFLzT+79/wDw&#10;A/1uy3+993/BPsLxZ/yK2s/9eU3/AKAa46f/AJFGw/68YP8A0WteC+Ef2kvGnjrxJY+HbxNL+y6o&#10;XtZPJtmV8NG3QlzjnHavZJtelk0C2s10bWGljto4iVsWK7lUA4OeRxXzmZZViMoqxpYm12r6O/W3&#10;6Hv5dmdDNKcquHvZO2unmcrpn/I56Z/10m/9Jpq574mf8if4B/64aZ/6EK6rRdJ1KbxPZ3T6Ze21&#10;vCZZJJLm3MagGCRRyTycsK5X4mf8if4B/wCuGmf+hCvHZ6vU5/8AZ7/5Kr4M/wCuGtf+irCij9nv&#10;/kqvgz/rhrX/AKKsKKkZ6F+1l/x+eBv97Vv/AE2z15p8Kf8AX6h/2CrX/wBOq16X+1l/x+eBv97V&#10;v/TbPXmnwp/1+of9gq1/9Oq01uB9oUUUUgCiiigAooooAKKKKACiiigAooooAKKKKACiiigAoooo&#10;AKKKKACiiigAooooAKKKKACvL7f/AJOWvP8AsVY//So16hXl9v8A8nLXn/Yqx/8ApUapdRM9Qooo&#10;qRhRRRQAUUUUAFFFFABRRRQAUUUUAYPj3/kRfEX/AGDbn/0U1fM/xJh1KPxH4e1Sw0i+1hdN1SC5&#10;mhsYWkbAsrM4O0HGcHGa+mPHv/Ii+Iv+wbc/+imryLxV4m1HwX8GPi/r+kXP2PVdM0c3lrcbVby5&#10;U0uJkbDAg4IBweK9PL8Z9QxEcRy81r6bXumv1PPx2F+u0HQ5uW9tfRp/oeT6Pon/AAitnowsdE8R&#10;3rxaut7fO2jzxMVWGZFKRndn/WYPzADauByTWTDo2pafBoOrQaD4in1jTtHXTf7PbRpki8zZJGZD&#10;L3ULITgKDkDmug+MWuXXwrm8YaD4R8Y6+4Xwfdahdrfa9c39zaXsV3YrGySTSO8J8q6fKqQGDgkH&#10;Axpza1rXh6x+IvxCt/EmuT61pfjz+x7bTrrVJ5tOktHubaAwC0ZjGMLK7BkVXBXO7GQfq1xZO7lK&#10;ldvf3t1rpt59LHzL4ZjZJVbJbe7ttrv5dbnB6La61pHhtLST4f6leXjSxb1hsbmzwkIzFIZIxud2&#10;Z33Z4+RD2q9r3h2XxVGqT6L4k0mOK8uL4LFoMsoka4ETSRpjGwI6Mqk5yCp9a6iX4ueNo9B1Kx/s&#10;bxI9kvxSXTh4rXUbYW6Wv/CQxxG32ef5/l+WTBtEeMHH3ea7rwHdar4b+L0Ft4uvvEqavrV/qMVj&#10;fJqqXOh6rGpllit47XzGNs8NuibmEUW54ZMs+75tHxdPn9rGjaW9+Z9dNmmttNvx1IXC8eT2cq14&#10;9uVeu6ae+u/4Hy/N8P8AxMZnMXhjXFi3HYJLCUsFzxkhcZx6U3/hX/in/oWdZ/8ABfN/8TX6SUV6&#10;H+vlf/nwvvf+Rw/6l0f+fz+5H5t/8K/8U/8AQs6z/wCC+b/4mj/hX/in/oWdZ/8ABfN/8TX6SUUf&#10;6+V/+fC+9/5B/qXR/wCfz+5f5n5t/wDCv/FP/Qs6z/4L5v8A4mj/AIV/4p/6FnWf/BfN/wDE1+kl&#10;FH+vlf8A58L73/kH+pdH/n8/uX+Z+bf/AAr/AMU/9CzrP/gvm/8AiaP+Ff8Ain/oWdZ/8F83/wAT&#10;X6SUUf6+V/8Anwvvf+Qf6l0f+fz+5f5n5t/8K/8AFP8A0LOs/wDgvm/+Jo/4V/4p/wChZ1n/AMF8&#10;3/xNfpJRR/r5X/58L73/AJB/qXR/5/P7l/mfm3/wr/xT/wBCzrP/AIL5v/iaP+Ff+Kf+hZ1n/wAF&#10;83/xNfpJRR/r5X/58L73/kH+pdH/AJ/P7l/mfm3/AMK/8U/9CzrP/gvm/wDiaP8AhX/in/oWdZ/8&#10;F83/AMTX6SUUf6+V/wDnwvvf+Qf6l0f+fz+5f5nwT8IfBfiLT/ij4Yubrw/qltbRXgaSaaylREG1&#10;uSxXAH1r7Gs/+PeP/drqb3/jzn/3G/lXLWf/AB7x/wC7Xx+dZxPOq0K04KPKraO/Vv8AU+qyjKo5&#10;TSlShPmu7/gkSXH/AB6z/wDXNv5GvBPiV/yKHgD/AK4aZ/6EK97uP+PWf/rm38jXgnxK/wCRQ8Af&#10;9cNM/wDQhXz3Q9zqc/8As9/8lV8Gf9cNa/8ARVhRR+z3/wAlV8Gf9cNa/wDRVhRSGehftZf8fngb&#10;/e1b/wBNs9eafCn/AF+of9gq1/8ATqtel/tZf8fngb/e1b/02z15p8Kf9fqH/YKtf/TqtNbgfaFF&#10;FFIAooooAKKKKACiiigAooooAKKKKACiiigAooooAKKKKACiiigAooooAKKKKACiiigAry+3/wCT&#10;lrz/ALFWP/0qNeoV5fb/APJy15/2Ksf/AKVGqXUTPUKKKKkYUUUUAFFFFABRRRQAUUUUAFFFFAGD&#10;49/5EXxF/wBg25/9FNXDeHr/AETS/Dfjq88Stap4dt4IZdRa9QPALcafCZN6kHK7c5GOldz49/5E&#10;XxF/2Dbn/wBFNXlOteEb/wAf/Cb4r+GdK8n+09Y0sWNt57lI/Mk0yJF3HBwMkc4qugup59pNl8Ef&#10;DkPjLUdU8I+KPDvnaHjVNO8URXL3GoWCXEfzxmaSSUrFJIg2o6qDNypJBHT+H9U+D1v8atavoPDW&#10;sWOsx61La3HiC+iuRo51TaoYIXkMKzkEKHCA9QGycHgPiZpfxB+NHiLxkq+AtU0OGPwbPpmjw6mI&#10;o7i9aW8spGX93LJECnkMSWkUsJVwnyM1dNJ4E8X+IIfiB8P38JajYW2ueNDrqeJrp4Dp62a3FtOC&#10;oWUytIxg2BCij5iS3HMjPQ/iRq3gf4btpfhabwfrOvza3qFx4li03QLGS7f7TBdw3Ml0+GG3FxNC&#10;3XBJxjHFcppfj34T6L4uPijw54U17WdduInub8aPY3F0NGLySRymW3L+XbSM8VwrmNQzNHNnOTnW&#10;8dfBPxB4z+Mfhq+v/E/iE6Jb2essL/RrpNNlsPOk08wWm6LDyoRDM2WycoMnpVbSfDOpfAL4ieIb&#10;jQPBGteKdF1rTNPtrR9Kmgd0uYJLuSeS7eeVGBle7DmRQ5YmQkZ4IB71p9/BqlhbXtq/m21zEs0T&#10;7SNyMAVODyOCOtWKr2ElxNY20l3AtrdPGrTQRyeYsbkDcobA3AHIzgZx0FWKACiiigAooooAKKKK&#10;ACiiigAooooAKKKKAIL3/jzn/wBxv5Vy1n/x7x/7tdTe/wDHnP8A7jfyrlrP/j3j/wB2gCS4/wCP&#10;Wf8A65t/I14J8Sv+RQ8Af9cNM/8AQhXvdx/x6z/9c2/ka8E+JX/IoeAP+uGmf+hCn0F1Of8A2e/+&#10;Sq+DP+uGtf8Aoqwoo/Z7/wCSq+DP+uGtf+irCikM9C/ay/4/PA3+9q3/AKbZ680+FP8Ar9Q/7BVr&#10;/wCnVa9L/ay/4/PA3+9q3/ptnrzT4U/6/UP+wVa/+nVaa3A+0KKKKQBRRRQAUUUUAFFFFABRRRQA&#10;UUUUAFFFFABRRRQAUUUUAFFFFABRRRQAUUUUAFFFFABXl9v/AMnLXn/Yqx/+lRr1CvL7f/k5a8/7&#10;FWP/ANKjVLqJnqFFFFSMKKKKACiiigAooooAKKKKACiiigDB8e/8iL4i/wCwbc/+imryvVvGF98P&#10;fhT8VfE+mJDJqOj6YL+3W4UtGZI9MidQwBBIyBnkV6p49/5EXxF/2Dbn/wBFNXD+HdJ0XXvDfjrT&#10;fEaQSeH7uCCDUFupPLiNu2nwiQO2RtXaTk5GKroLqeUfFPx741+DcHiTTbLx1qHiWVvClxrUV9q9&#10;tZmaxuYbu0iCIIYY02sl0xZXVjwhBHObjfEbxnoMfj7x5N4qutR03QvGZ0FPC89tbLZm0ae3gBWR&#10;YhMsqmffuZ2B2kFecjB8P+Cfgv4gPjzxBdfEbWdftrzRRY63d6+zxXUNv50TLJExijwuY0V2CMWx&#10;ECw2qK7Dw/ovwiu/jTrukw+NNT1PV5dZl1C68J3dwx0tdTAVmIUxBWlXAYRmRsH5tuRkSMj+Nfxi&#10;N18S/DHh/wAOeL/Elnp6Q6vFq6+B9Hj1W8S8t3sQkcqNbzlFVbiTJCjllyelZmveLPHPiL4T/DjX&#10;LTx5qfh++v8AxPH4fupNOtrJmubaTUXtlknSaB/LuRFGu9FCBJTIpQbdo9g+JeueCPAXijw94y8V&#10;6q+m39pb3emWKqJJA6XDQPMTFGrMcG2i+fGFzgn5hVDQ/AvgLW9NtPCel6m9+mh6rB4vWO3u97LJ&#10;cXc95DIXAw0TyeaQB1VcZoA9Ps4HtbOCGSeS6kjjVGnlCh5CBgs20AZPU4AHPAFTV5nqH7Snwz0u&#10;bSYrnxbZq2qRtNaskcrq0aytC0jMqkIgkVlLOQBtPPFdH4g+KPhLwrNcxax4gsdNa1js5p2uZQix&#10;x3U7W9s7MeAskqsgOcZFAHU0Vy2vfFHwr4XbWV1TW7a0k0eGCe+jbJeJJi4h+UAli5ikCqoJO04F&#10;SeBfiR4b+Jemy3/hvVI9St4ZPKlAR4pIm6gPG4VlyORkDI5FAHS0VyHjH4t+EPh/q2nab4g1y30y&#10;91A/uI5FdgBuC75GUERJk43uVXg88HFPXvjn4F8L+LI/DWqeIre01hiimJo5DHGzfdWSUKY4yeOH&#10;YHkeoyAd3RXPXnxA8O2A8Sm41e3iHhqEXGsbif8AQozEZgz8cDywW+lUvHHxZ8J/DjQ9N1fxFrEe&#10;n6fqUy29nIIpJTcSNG0gVERWYnYjt06KaAOuorJ8LeKNM8aaBZ61o9w11pt2paGZoniLAMVPyuAw&#10;5B6gVrUAFFFFABRRRQBBe/8AHnP/ALjfyrlrP/j3j/3a6m9/485/9xv5Vw154i0jw7Z2z6tq2n6S&#10;k2Vja/u44BIQMkKXYZIyOnrQBqXH/HrP/wBc2/ka8E+JX/IoeAP+uGmf+hCvcrfVLLV9NmudPvbX&#10;ULYowE1pOsyZ29NykivDfiV/yKHgD/rhpn/oQp9BdTn/ANnv/kqvgz/rhrX/AKKsKKP2e/8Akqvg&#10;z/rhrX/oqwopDPQv2sv+PzwN/vat/wCm2evNPhT/AK/UP+wVa/8Ap1WvS/2sv+PzwN/vat/6bZ64&#10;f4D6LH4g1rUrGWaa3WTQVcSwEB0ZL9nUjII4KjqDQtwPr2ivPv7G1f8A6HDWf+/dr/8AGaP7G1f/&#10;AKHDWf8Av3a//GaYj0GivPv7G1f/AKHDWf8Av3a//GaP7G1f/ocNZ/792v8A8ZoA9Borz7+xtX/6&#10;HDWf+/dr/wDGaP7G1f8A6HDWf+/dr/8AGaAPQaK8+/sbV/8AocNZ/wC/dr/8Zo/sbV/+hw1n/v3a&#10;/wDxmgD0GivPv7G1f/ocNZ/792v/AMZo/sbV/wDocNZ/792v/wAZoA9Borz7+xtX/wChw1n/AL92&#10;v/xmj+xtX/6HDWf+/dr/APGaAPQaK8+/sbV/+hw1n/v3a/8Axmj+xtX/AOhw1n/v3a//ABmgD0Gi&#10;vPv7G1f/AKHDWf8Av3a//GaP7G1f/ocNZ/792v8A8ZoA9Borz7+xtX/6HDWf+/dr/wDGaP7G1f8A&#10;6HDWf+/dr/8AGaAPQaK8+/sbV/8AocNZ/wC/dr/8Zo/sbV/+hw1n/v3a/wDxmgD0GivPv7G1f/oc&#10;NZ/792v/AMZo/sbV/wDocNZ/792v/wAZoA9Borz7+xtX/wChw1n/AL92v/xmj+xtX/6HDWf+/dr/&#10;APGaAPQaK8+/sbV/+hw1n/v3a/8Axmj+xtX/AOhw1n/v3a//ABmgD0GvL7f/AJOWvP8AsVY//So1&#10;f/sbV/8AocNZ/wC/dr/8ZrMXwDKviR9fHifWf7We1Fk1xi2/1IfeF2+Tj73OcZpqwHqlFeff2Nq/&#10;/Q4az/37tf8A4zR/Y2r/APQ4az/37tf/AIzSA9Borz7+xtX/AOhw1n/v3a//ABmj+xtX/wChw1n/&#10;AL92v/xmgD0GivPv7G1f/ocNZ/792v8A8Zo/sbV/+hw1n/v3a/8AxmgD0GivPv7G1f8A6HDWf+/d&#10;r/8AGaP7G1f/AKHDWf8Av3a//GaAPQaK8+/sbV/+hw1n/v3a/wDxmj+xtX/6HDWf+/dr/wDGaAPQ&#10;aK8+/sbV/wDocNZ/792v/wAZo/sbV/8AocNZ/wC/dr/8ZoA6Px7/AMiL4i/7Btz/AOimryDxd4b1&#10;Dxh8FPjDoWk2hvtU1LRjaWtqpAMsr6XEqpliBySBya7S/wDDGo6nY3Nnc+LdZkt7iNoZE2Wo3KwI&#10;IyIfQ0sfhSazvLmfTte1PTFuPL8yG3EDISkaxg/PGxztRc80+lgPmf4x+LLv41eJPGseg+HNbdNN&#10;8DXNlbSXWnXFtNftNfWLjyoJ445mKmGQPtRlX93l8uAOkmsr/wARWPxG+HtpousJ4n1Dx+dXtLif&#10;TLiGzitEuLaY3P2tkEWCkcigIzOS2NuCSPev7F1bIP8Awl+sZ6Z8u0z/AOiaX+xtX/6HDWf+/dr/&#10;APGaQHC/GO21fR9YsPEep6xqejaray31no+s+EfD0mo+TZTeQ5tLqBhOWeR4I285Y1UeSRlN2Hxf&#10;h/44n8DfFbU7nxr4e1TQdS17wt4bT7NpGh3l7ZQXSLdi4t1lgikRBE8qr8zDAIOcc16p/Y2r/wDQ&#10;4az/AN+7X/4zR/Y2r/8AQ4az/wB+7X/4zQB83fBm7ufhX4i0KTxN4X8RSQ3nhK605LW10O5uvOuD&#10;rF04gfahSMsjqQZWRcOCWAyap6t8Ddbbwjb+DPE2gT63A3h/wPpWpLHC9zBN5WvXD3Sb8YcRxMGb&#10;+6pBPHNfTv8AY2r/APQ4az/37tf/AIzR/Y2r/wDQ4az/AN+7X/4zQB82X/hHxxpvjjxLP4g0fVdU&#10;tPDOq+D3GvrA88mr2NlJdPLeBEDM8qrIBIiAsXUsFAdRXs/wB8U+Itc8TfEKXXJNTm0T7Zavomoa&#10;3oqaXPcwPDuYbQiF1VvlHmAOMYYCus/sbV/+hw1n/v3a/wDxmuc8ZfB/SviNb20Hiu6k8SQ2rF4I&#10;9VsLG4WJiMEqGgOCQB0oA534+SXnh/xbNrnhUa2fFepaRHYxWMGjDUNL8QeTJM0FjcSbH+yqHnkD&#10;SMYgVuPvnYdi6R4wtPhZ4k+Kem694Z8Qavd614gk1jT9P0vQ571L+2NjaxgrKE8hWLwSjbJIp+UZ&#10;6rnr/DPw7TwVosGkeH9avND0qAsYrHT7WzhhjLMWYqiwADLEk+5Nav8AY2r/APQ4az/37tf/AIzQ&#10;B8p6l4L+J2j+E9d1jUfCbvJ4w8P65Y6jPpl1Ne3V9cXUE09mZLMwqLQR4ZGwzYZ0QZruviT8QofF&#10;ug/Cq58P3fjDw9J4e1mM6jqlv4NvpZ7JX0m+iBEE1qfMVnIjLKjBd4JxkGvcv7G1f/ocNZ/792v/&#10;AMZo/sbV/wDocNZ/792v/wAZoA6TwPrUXiDwjpV/DdXl8kkCqbrULB7GeZl+VneB0RoyzKTjao54&#10;GMVu159/Y2r/APQ4az/37tf/AIzR/Y2r/wDQ4az/AN+7X/4zQB6DRXn39jav/wBDhrP/AH7tf/jN&#10;H9jav/0OGs/9+7X/AOM0Aeg0V59/Y2r/APQ4az/37tf/AIzR/Y2r/wDQ4az/AN+7X/4zQB3V9/x5&#10;z/7jfyrzjxr8MfDfxO8Mpo3ifSbbVbNWWaLz41ZoJB0dCR8p7e44NXDourMCD4v1kg9f3dr/APGa&#10;i/4RrUP+hq1b/v1af/GKANHT9A0/wzoP9n6XZwWFlDEypBbxhFHynnA714d8Sv8AkUPAH/XDTP8A&#10;0IV6+/he/kRlPivVwGBU4itAcEY/5415j8btPi0my8LWEBYw2sllBGXOWKrLtGffAo6Acd+z3/yV&#10;XwZ/1w1r/wBFWFFH7Pf/ACVXwZ/1w1r/ANFWFFIZ6F+1l/x+eBv97Vv/AE2z1y/7NH/I3Xv/AGL5&#10;/wDSx66j9rL/AI/PA3+9q3/ptnrj/wBnfUbXS/E95PeXMVpD/YO3zJnCrk3j4GT3oA+jaK5DWfjF&#10;4C8O3CQat428PaXO671jvNThhZlyRkBmGRkHn2rP/wCGgvhd/wBFI8J/+Du2/wDi6zdSEXZyR2ww&#10;WKqRU4UpNPqk/wDI7+iuA/4aC+F3/RSPCf8A4O7b/wCLo/4aC+F3/RSPCf8A4O7b/wCLpe2p/wAy&#10;+8v+z8b/AM+Zf+Av/I7+iuA/4aC+F3/RSPCf/g7tv/i6P+Ggvhd/0Ujwn/4O7b/4uj21P+ZfeH9n&#10;43/nzL/wF/5Hf0VwH/DQXwu/6KR4T/8AB3bf/F0f8NBfC7/opHhP/wAHdt/8XR7an/MvvD+z8b/z&#10;5l/4C/8AI7+iuA/4aC+F3/RSPCf/AIO7b/4uj/hoL4Xf9FI8J/8Ag7tv/i6PbU/5l94f2fjf+fMv&#10;/AX/AJHf0VwH/DQXwu/6KR4T/wDB3bf/ABdH/DQXwu/6KR4T/wDB3bf/ABdHtqf8y+8P7Pxv/PmX&#10;/gL/AMjv6K4D/hoL4Xf9FI8J/wDg7tv/AIuj/hoL4Xf9FI8J/wDg7tv/AIuj21P+ZfeH9n43/nzL&#10;/wABf+R39FcB/wANBfC7/opHhP8A8Hdt/wDF0f8ADQXwu/6KR4T/APB3bf8AxdHtqf8AMvvD+z8b&#10;/wA+Zf8AgL/yO/orgP8AhoL4Xf8ARSPCf/g7tv8A4uj/AIaC+F3/AEUjwn/4O7b/AOLo9tT/AJl9&#10;4f2fjf8AnzL/AMBf+R39FcB/w0F8Lv8AopHhP/wd23/xdH/DQXwu/wCikeE//B3bf/F0e2p/zL7w&#10;/s/G/wDPmX/gL/yO/orgP+Ggvhd/0Ujwn/4O7b/4uj/hoL4Xf9FI8J/+Du2/+Lo9tT/mX3h/Z+N/&#10;58y/8Bf+R39FcB/w0F8Lv+ikeE//AAd23/xdH/DQXwu/6KR4T/8AB3bf/F0e2p/zL7w/s/G/8+Zf&#10;+Av/ACO/orgP+Ggvhd/0Ujwn/wCDu2/+Lo/4aC+F3/RSPCf/AIO7b/4uj21P+ZfeH9n43/nzL/wF&#10;/wCR39FcB/w0F8Lv+ikeE/8Awd23/wAXR/w0F8Lv+ikeE/8Awd23/wAXR7an/MvvD+z8b/z5l/4C&#10;/wDI7+iuA/4aC+F3/RSPCf8A4O7b/wCLo/4aC+F3/RSPCf8A4O7b/wCLo9tT/mX3h/Z+N/58y/8A&#10;AX/kd/RXKaL8WPBHiRZW0jxhoWqLCQJDZajFMEznGdrHGcHr6Vp/8JjoP/QasP8AwIX/ABrRNSV0&#10;cdSnOlJwqRaa6PRmxRWP/wAJjoP/AEGrD/wIX/Gj/hMdB/6DVh/4EL/jTMzYorH/AOEx0H/oNWH/&#10;AIEL/jR/wmOg/wDQasP/AAIX/GgDYorH/wCEx0H/AKDVh/4EL/jR/wAJjoP/AEGrD/wIX/GgDYor&#10;H/4THQf+g1Yf+BC/40f8JjoP/QasP/Ahf8aANiisf/hMdB/6DVh/4EL/AI0f8JjoP/QasP8AwIX/&#10;ABoA2KKx/wDhMdB/6DVh/wCBC/40f8JjoP8A0GrD/wACF/xoA2KKx/8AhMdB/wCg1Yf+BC/40f8A&#10;CY6D/wBBqw/8CF/xoA2KKx/+Ex0H/oNWH/gQv+NH/CY6D/0GrD/wIX/GgDYorH/4THQf+g1Yf+BC&#10;/wCNH/CY6D/0GrD/AMCF/wAaANiisf8A4THQf+g1Yf8AgQv+NH/CY6D/ANBqw/8AAhf8aANiisf/&#10;AITHQf8AoNWH/gQv+NH/AAmOg/8AQasP/Ahf8aANiisf/hMdB/6DVh/4EL/jR/wmOg/9Bqw/8CF/&#10;xoA2KKx/+Ex0H/oNWH/gQv8AjR/wmOg/9Bqw/wDAhf8AGgDYorH/AOEx0H/oNWH/AIEL/jR/wmOg&#10;/wDQasP/AAIX/GgDYorH/wCEx0H/AKDVh/4EL/jR/wAJjoP/AEGrD/wIX/GgDYrxv9oL/XaF/wBf&#10;Vr/6PNemf8JjoP8A0GrD/wACF/xryj45atY6tJorWN5BeLHd2gcwSBwpM5wDigDj/wBnv/kqvgz/&#10;AK4a1/6KsKKP2e/+Sq+DP+uGtf8AoqwooA9C/ay/4/PA3+9q3/ptnrl/2Z+PF94e40A/+lj11H7W&#10;X/H54G/3tW/9Ns9cv+zR/wAjde/9i+f/AEsegD0rRZG/4Xx4w55/4RrRP/SrVa9Ak86PG8Mmem4Y&#10;r5++NGu3/hdvjlrGlXkmn6nY/D3T7i2u4SA8Miy6uVdc9wa09e0fQP2e4bL/AIQy0+z6/wCI7uz0&#10;i30nUNVuJrUyTzKiXcscjtIVjY7SUI4fHUjGVL4fm/zZ6GO/ir/DD/0iJ7X5z/3qPOf+9Xy/qH7U&#10;njKx1rVdNGgeHnk8Pn7Lq7ma4xNdNqC2EbW4z8sQeSN2D5baGA5wasf8NK+NbvXb/TLTQ/Dkb6Tc&#10;Wuj373EtyfM1G41W50tJIQvS2WWBZCG+coxAO7BrU88+mPOf+9R5z/3q+YLf9rHxVq2uQ2ekeAzq&#10;MGliNNfnhbMKu15cWpMUzyIsKZtZHHmhiVZR1BzkeM/2kvH998OdJvYNO0rw5d+JpSNEu7O4lkaN&#10;rbVbaCUzgj/VzJNt2qNygvk5IwAfW3nP/eqBrFbhXubnXbnTY/M8pFSSJEzjPVlOSee9eb6B8RPE&#10;2v8AxG1/w79i0C1gspc2zfapHllgimWO4cAfLJn94oCEGB0CTD5lJ7zxN8O9I+KHhO40PXFmfTnu&#10;xMyQSbGYrggbsZAz6YNMC7aaPbX77LXxXfXL7d22Ge3Y4zjPEfTPFee6H8avhj4kW/fTfiyl3HYW&#10;sl7cyLdQhI4Exvk3GLBUZ5INdt4H+D+g/D/xBqetaWbo3+pRpFdNM6lXCfdIAUBSBxxgHuCea+U2&#10;+Cni3VP2L7O817X9Q1iTSfCE0+jeGV0Vbeaxu3sJLdVbb+8mKxzSpsYDJYE8igD7D/4RGX/oP6r/&#10;AN9Q/wDxuj/hEZf+g/qv/fUP/wAbr5j+JXiDx94Fm8V+FpNd8QXml+bp1yni6aOdfscsqTvOB9li&#10;ZzEzxxoscakRl/mOCK5zwDrvxV+JFpoLa7r/AIu0k6tq+j2N3JpsD2axWp026llkjDxFo90yRb2b&#10;n7qnaTigD6//AOERl/6D+q/99Q//ABuj/hEZf+g/qv8A31D/APG6+Sh4++JVr8O2XVbvxFF/bui6&#10;JrN3rVxFPGNEvLhrs3KKIIjKIc21vEIUVmja4yx2sSJPhx8R/G/iBdBuPGfiDxZpl8LeFPD8eh6R&#10;MYtYdbq4jna4jkj5Hlx2zfvjEcSFhyeAD6x/4RGT/oP6r/31D/8AG64rw7468F+LvFV34a0b4jS6&#10;hrtrvEtjDPCXGw4fH7rDYPoTXH/s16/478Ua9q3/AAkN/dXmnaDaPoF61wybJtXiu5mmkiwAXQRP&#10;DHvOMlCMcZrlfBHxAutE/Zx0XwV4b0XUb34s+F/DfkxWMujSsunXsNq0bHzZFWI8kxAxu27zMDKk&#10;mgD6P/4RGX/oP6r/AN9Q/wDxusO6udGs/EEehTeM71NYk8sLZ+bCZPnDlMgRcZEUhGf7pr548O6h&#10;4x8YfEPRfDvhrxt40k+HN5dyp/wkF5bOt7KBZSvPEZZoVaMLIINjlBgsQpbJx57Fr3xVs/Cvizxd&#10;Zt4lsfFOrz2sd0ttYOol8rw/eFZREYzh/OitwWHVkjXHYgH3L/wiMv8A0H9V/wC+of8A43TJfCxh&#10;jeSTxDqkcaAszs8ICgdST5fSvmi903x8viy7sovFXjgWEmsJo4fzM7LODw7FfLMreTxI96hR5ejb&#10;3jwCeOD8bfEr4o+NLrQbJoNTtNR17RYNM1Dw5JZ3bR363Gns0t0iCPyIFMrlMSSB1MZBHIoA+x9P&#10;0+01W8vbWz8U6jcT2RRbhI3hPll0Dpn913VgeOxq/wD8IjL/ANB/Vf8AvqH/AON18feHfEnifSY9&#10;O0fX/EfjTQvhxZ2tnb/2tY2swvI510yz8uIMsDOVaU3m75CN0YBIwAem8D6z8YbgReKPFGqa5BrF&#10;v4m0DSpPDaWKx2UcF1a6cuoSMqqTIoaacg7tsTq5yeQAD3vX9R0DwtdSW2r+ObnTp47YXjx3E8Cl&#10;YTKsQkP7v7vmOq59WArcuPDIs7eWefxHqUEESl5JJJIFVFAySSY+AB3r4u/bh+GureK/i1qN9Y/D&#10;W88Uxf8ACK20Y1C31WaBQ41KHIEaDBYKSNvoxf8Ahr66t9S0jQ/hv4jvLqHUta0zT47x77TZoXvJ&#10;cRoxltYkZQZlABRAAQ3ABOaAOd0/4l+ANU8M3niG3+KKnRLOUwz3sl5bxxxuF3bTujHOOR684rT1&#10;7xN4V8L+J9O8O6t8QJrDXNQ/49rGa4gEknpx5fGe2cZ7V4D41h0X42fBX4ueLGsP7d8Y3OkwRx6W&#10;NGuMaWkP2g2kUHnQq0s6+fcFpYxnc+BhQue7+OPi3w9r/wAQP+Fcatb3OiaZfGyudX1SPR7mWTU8&#10;Sbre2hliiZQA6DfI7fIMAD5iQAe2/wDCIy/9B/Vf++of/jdH/CIy/wDQf1X/AL6h/wDjddDRQBz3&#10;/CIy/wDQf1X/AL6h/wDjdH/CIy/9B/Vf++of/jddDRQB5BovheRvj14xi/tvUgV8NaI3mBotxzda&#10;qMH93jAxxx3P4d9/wiMv/Qf1X/vqH/43Xn3iLUPEmk/FL4j3fhHRrPxB4ii8JaG1npt/emzinf7X&#10;q/ymUI+32yME8ErnI+LPgH+0D+1Z4v8A2zrzQPHfhy2025g0S8mtfCGqXk2jaSEEsIM0c8Vvcm4Z&#10;c4DHePmbDr0ONL4fm/zZ6GO/ir/DD/0iJ+in/CIy/wDQf1X/AL6h/wDjdH/CIy/9B/Vf++of/jdc&#10;X/wknxv/AOiefD//AMLy+/8AlNR/wknxv/6J58P/APwvL7/5TVseedp/wiMv/Qf1X/vqH/43R/wi&#10;Mv8A0H9V/wC+of8A43XF/wDCSfG//onnw/8A/C8vv/lNR/wknxv/AOiefD//AMLy+/8AlNQB2n/C&#10;Iy/9B/Vf++of/jdH/CIy/wDQf1X/AL6h/wDjdcX/AMJJ8b/+iefD/wD8Ly+/+U1em6fJdSafbPfQ&#10;w2180SmeG3mM0ccmBuVHKoXUHIDFVJHOB0oAxv8AhEZf+g/qv/fUP/xuj/hEZf8AoP6r/wB9Q/8A&#10;xuuhooA57/hEZf8AoP6r/wB9Q/8Axuj/AIRGX/oP6r/31D/8broaKAOe/wCERl/6D+q/99Q//G6P&#10;+ERl/wCg/qv/AH1D/wDG66GigDnv+ERl/wCg/qv/AH1D/wDG6P8AhEZf+g/qv/fUP/xuuhooA57/&#10;AIRGX/oP6r/31D/8bo/4RGX/AKD+q/8AfUP/AMbroaKAOe/4RGX/AKD+q/8AfUP/AMbo/wCERl/6&#10;D+q/99Q//G66GigDnv8AhEZf+g/qv/fUP/xuj/hEZf8AoP6r/wB9Q/8AxuuhooA57/hEZf8AoP6r&#10;/wB9Q/8Axuj/AIRGX/oP6r/31D/8broaKAOe/wCERl/6D+q/99Q//G6P+ERl/wCg/qv/AH1D/wDG&#10;66GigDnv+ERl/wCg/qv/AH1D/wDG6P8AhEZf+g/qv/fUP/xuuhooA57/AIRGX/oP6r/31D/8bo/4&#10;RGX/AKD+q/8AfUP/AMbroaKAOW1Dw3LY2cs41zVXKDO3fCM/+QqoLp8zKD/bOqc/9NIf/jVdRr3/&#10;ACCbn/d/rXmvjq38X6hDZWvhea109SyyXN9OwLgKQRGiY/ixyT24FAHSGwnhVpF1fUXKAttlaIqc&#10;DODiMH9a8q/aEYtNoWTn/SrX/wBHmvWLSS6k0vN7FHFdeU/mLE25c7TyD6V5N+0F/rtC/wCvq1/9&#10;HmjoBwn7Pf8AyVXwZ/1w1r/0VYUUfs9/8lV8Gf8AXDWv/RVhRSA9C/ay/wCPzwN/vat/6bZ65f8A&#10;Zo/5G69/7F8/+lj11H7WX/H54G/3tW/9Ns9cv+zR/wAjde/9i+f/AEsegD0XTIY7n45eNIZo0mhk&#10;8MaKjxyKGVlNzqoIIPUEVY0j4G/DzQdH1TSdO8F6NZ6bqiKl9bR2w23CryobJJwCc8EVFo3/ACXj&#10;xh/2LWif+lWq13tZUvh+b/NnoY7+Kv8ADD/0iJylr8KPBdlYxWcHhXSYrWOCK1SFbZcCKOYTxp7h&#10;ZgJBn+IZqxH8OfCsd1dXSeHdNW5uriO7nlFuu6WaO4a5jkY92WeR5QezsT3ro6K1PPOSm+EXge41&#10;DS76XwlpL3mlyyT2UxtlzBJJKZXZfdpGZznPzMT3q1J8N/Ckum2mnv4c017GzguLW2t2t1KQxXH+&#10;vRR2EmBu9cCujooA5uL4a+E4NTvNRi8OadHqF5Jby3F0kAEkrwENCxPqhVSPUqCc13Og/wDHvN/1&#10;1P8AIVlVq6D/AMe03/XU/wAhTA06KKKQBRRRQAVDeWcOoWc9rcxrNbzo0UkbDIZWGCD7EGpqKAMz&#10;w34Z0rwfotrpGiafb6XplquyG1tYwiIPYCtOiigAooooAKKKKACiiigAooooAKKKKACiiigAoooo&#10;A890P/k4Lxp/2K+hf+ler137Qo8iOyKzpnaxHK564PauA0P/AJOC8af9ivoX/pXq9ehVlS+H5v8A&#10;NnoY7+Kv8MP/AEiIUUUVqeeFFFFABRRRQAUUUUAFFFFABRRRQAUUUUAFFFFABRRRQAUUUUAFFFFA&#10;BRRRQAUUUUAFFFFAGfr3/IJuf93+tYCzxRqoeWNDgHDMBXQa5zpVwPUY/UV5742+GGg+PfsT6pbR&#10;SXNmwMU+BuC55Q+qn09eaAOldle2lKsGHlvypyPumvH/ANoL/XaF/wBfVr/6PNetWum2mj6X9jso&#10;o4LeKJwkceAANpryX9oL/XaF/wBfVr/6PNPoBwn7Pf8AyVXwZ/1w1r/0VYUUfs9/8lV8Gf8AXDWv&#10;/RVhRSA9C/ay/wCPzwN/vat/6bZ65f8AZo/5G69/7F8/+lj11H7WX/H54G/3tW/9Ns9cv+zR/wAj&#10;de/9i+f/AEsegDudWm17wt8WNa1q08H6t4l03UtE02zSbSrixTy5YJ753V1uLiI/duYyCoI69MVf&#10;/wCFkeIf+iVeLv8AwK0f/wCT672isfZtbSf4f5HpSxkZ29pRi2klf3uiSW0ktl2OC/4WR4h/6JV4&#10;u/8AArR//k+j/hZHiH/olXi7/wACtH/+T672inyS/mf4f5E/WqX/AD4j98//AJM4L/hZHiH/AKJV&#10;4u/8CtH/APk+j/hZHiH/AKJV4u/8CtH/APk+u9oo5JfzP8P8g+tUv+fEfvn/APJnBf8ACyPEP/RK&#10;vF3/AIFaP/8AJ9EPxK8SW5fy/hh4yTedxAvNHxn/AMD672ijkl/O/wAP8g+s0v8AnxH75/8AyZw3&#10;/C0vFP8A0TLxl/4GaP8A/J9H/C0vFP8A0TLxl/4GaP8A/J9dzRRyy/nf4f5C+s0f+fEfvn/8mcN/&#10;wtLxT/0TLxl/4GaP/wDJ9H/C0vFP/RMvGX/gZo//AMn13NFHLL+d/h/kH1mj/wA+I/fP/wCTOG/4&#10;Wl4p/wCiZeMv/AzR/wD5Po/4Wl4p/wCiZeMv/AzR/wD5PruaKOWX87/D/IPrNH/nxH75/wDyZw3/&#10;AAtLxT/0TLxl/wCBmj//ACfR/wALS8U/9Ey8Zf8AgZo//wAn13NFHLL+d/h/kH1mj/z4j98//kzh&#10;v+FpeKf+iZeMv/AzR/8A5Po/4Wl4p/6Jl4y/8DNH/wDk+u5oo5Zfzv8AD/IPrNH/AJ8R++f/AMmc&#10;N/wtLxT/ANEy8Zf+Bmj/APyfR/wtLxT/ANEy8Zf+Bmj/APyfXc0Ucsv53+H+QfWaP/PiP3z/APkz&#10;hv8AhaXin/omXjL/AMDNH/8Ak+j/AIWl4p/6Jl4y/wDAzR//AJPruaKOWX87/D/IPrNH/nxH75//&#10;ACZw3/C0vFP/AETLxl/4GaP/APJ9H/C0vFP/AETLxl/4GaP/APJ9dzRRyy/nf4f5B9Zo/wDPiP3z&#10;/wDkzhv+FpeKf+iZeMv/AAM0f/5Po/4Wl4p/6Jl4y/8AAzR//k+u5oo5Zfzv8P8AIPrNH/nxH75/&#10;/JnDf8LS8U/9Ey8Zf+Bmj/8AyfR/wtLxT/0TLxl/4GaP/wDJ9dzRRyy/nf4f5B9Zo/8APiP3z/8A&#10;kzhv+FpeKf8AomXjL/wM0f8A+T6P+FpeKf8AomXjL/wM0f8A+T67mijll/O/w/yD6zR/58R++f8A&#10;8mefeBpvEOrfEvxR4j1HQNV8NWl1pGmafAmp3FpJLK8E1/JIQLeaUBQLmPG4gkk8cV6L9quP+fiX&#10;8/8A61R0VcI8itcwxFb6xU9o4paJWV7aJJbtvp3JPtVx/wA/Ev5//Wo+1XH/AD8S/n/9ao6Ks5rE&#10;n2q4/wCfiX8//rUfarj/AJ+Jfz/+tUdFAWJPtVx/z8S/n/8AWo+1XH/PxL+f/wBao6KAsSfarj/n&#10;4l/P/wCtR9quP+fiX8//AK1R0UBYk+1XH/PxL+f/ANaj7Vcf8/Ev5/8A1qjooCxJ9quP+fiX8/8A&#10;61H2q4/5+Jfz/wDrVHRQFiT7Vcf8/Ev5/wD1qPtVx/z8S/n/APWqOigLEn2q4/5+Jfz/APrUfarj&#10;/n4l/P8A+tUdFAWJPtVx/wA/Ev5//Wo+1XH/AD8S/n/9ao6KAsSfarj/AJ+Jfz/+tR9quP8An4l/&#10;P/61R0UBYk+1XH/PxL+f/wBaj7Vcf8/Ev5//AFqjooCxJ9quP+fiX8//AK1H2q4/5+Jfz/8ArVHR&#10;QFiT7Vcf8/Ev5/8A1qPtVx/z8S/n/wDWqOigLEn2q4/5+Jfz/wDrUfarj/n4l/P/AOtUdFAWHtcT&#10;sMGeQj0JB/pTfMf/AJ6N+Q/wpKKLgJIDNGyM7FWGDjA/pXjn7QX+u0L/AK+rX/0ea9krxv8AaC/1&#10;2hf9fVr/AOjzQM4T9nv/AJKr4M/64a1/6KsKKP2e/wDkqvgz/rhrX/oqwopAehftZf8AH54G/wB7&#10;Vv8A02z1y/7NH/I3Xv8A2L5/9LHrqP2sv+PzwN/vat/6bZ65f9mj/kbr3/sXz/6WPQB9C0Uu04zi&#10;koAKKKACaACiiigAooooAKKKME0AFFFFABRRRQAUUUUAFFABNHSgAoo2migAooooAKKKMHrigAoo&#10;ooAKKKKACiiigAooooAKKKKACiiigAooooAKKKKACiiigAooooAKKKKACiiigAooooAKKKKACiii&#10;gAopdppKACiiigAooooAKKKKACvG/wBoL/XaF/19Wv8A6PNeyV43+0F/rtC/6+rX/wBHmgDhP2e/&#10;+Sq+DP8ArhrX/oqwoo/Z7/5Kr4M/64a1/wCirCigD0L9rL/j88Df72rf+m2euX/Zo/5G69/7F8/+&#10;lj11H7WX/H54G/3tW/8ATbPXK/s2sV8Vagw6jw8xH/gY9AHMePNL0a1179oHxXaxWqfEnSdQs08N&#10;X0bD+0EuTpNn5EEIzuYSSvtMWCr72UghjXT/ABS/aG8T+E/iAbDw7pMGtaNFexaBcJLbpHLHqksW&#10;9FVjciWRcvD8qW5VtxXzQc7fV9S8A+G9J8ZadrupXvhXT/F183k2WpXWk2yahO20R7I5WYSOdrBc&#10;A9CB3qp4g+Fvh7x14kvIzrug/wDCcWMCKNUs9Ls5NZ0xeqPG772iI3ZUkY+bpzTA8ch/ad8T6no5&#10;1O0Xw5badGbIPfXAlZCws0kv41VXywhuG8qR03NAPmaOTDY7L4+eHYPE9/4YurqHw14htrewvJ28&#10;KeI9Sa2tbnIhb7bDII33SQgFF+QcXJO5eh9F0f4H2WjeE9I8NpLp93o+lOs1pBf6XHcbJlZnE3zs&#10;f3m9mbcMEFjjHStHxJ8K4/GVnHaeIH0nXrWOUTpBqmiw3MaSAEBwrkgMASM9eTQB4VqH7SS+H/Bv&#10;iC+slhtLGx0Dw3faBFr8jtd3LahvDRzsXJkkVVToc7idxOa5jUP2m/Hmk+ENK1aS58K3dx4iNwtj&#10;HFYzIuj+TqMFrm6/0g+duSfdx5WCncHj6d1T4Wprt9b3mqSaTqd3bxtFDPe6LFM8aMQXRWYkhWIG&#10;QODgVwFr+x74Us/AN94RhFnHp+oSRyahdLpUAvL/AGXQugLiXGZR5gwQwOVJHfNAHjfiD40eIdD+&#10;NumyanPpGoS+F4rvTdT1mzikg0+TT5rnQ5bm88syP5QgguZNzGRgDEzHAJUfRPwn8Wal448B2Oua&#10;pax2lxeT3ZiWFGRJLZbmVLaVQxJIkgWKQHod+RwRVLxN+zfpmv8Ahm20CO7tdD0ODzEk07Q9KgtI&#10;rm2kO6e0faCVglYKXWMoWKqd2RXRXOvXUMGoXbrpttYWJImuLy4kTCrGjs5wpAA3fpRYDarxL4zW&#10;3hvVvi14RsfG9lBq3g+Dw7rGpz6dewmeBriKaxWOQRfxyrHJMFwC2HfA5Neq2GtXF4ul3IXTbnTt&#10;QdViuLK4kfKsjOrrlcEfL+tVvGHgfSfGmjzt4kXRLjQ7BvtLR67psN3BCVQkynzTtXClvm7Anmiw&#10;Hzp8L/j43hP4axGS/wBPbw/a+FfEGvadqN7I2yT7NqssNlCjlgDD5JjCqOdoTBxVbxZ+1z4r0Gxi&#10;1qy0nT7/AESWwktmeWBIRb6rHpkt265N0ZpIg8JXAgVSG4l4yfeE8HeDbPwv4ejk1/wtL4fjmZdF&#10;a9treeBZH3ArbPJIRnBdQqHhflACjA1rr4D6Lfaomp3Om+G7jUkg+ypeTeHLZ5lh2GPyw5+YJsJT&#10;bnG046UAeBeJvir4+b4heC/DmqXej2N35sOtXg0+OY2ctlc6ZqjfYJQ0gMpV7P5ZjtBZ0PlArhuY&#10;+Gn7Qninw74JuNbuF0xdBvr2RLW1kikEOlyf2Faz2dnCxkwIpblhHFHjPLAEk5H1xdfDM3zO1zca&#10;XcM6wozTaPExZYmLQg5PIRiWX+6SSMZrndZ+Altfa3o2sPqccMeieVNBplpp0MFrLJAD9meQL85M&#10;ILCMBgqgn5TQB0fhm8vtR8M6Pd6nbfYtTuLGCa7ttpXyZmjVpEweRtYkYPIxWlWFfeIp7Cx1LUZ/&#10;7LstLsXkEtze3EibVjxudsLgVPHql95dncNFps9lcSwoJLW4kYlZGChlyuD94GizA8Y/aa8Ov4t8&#10;dfCHSU8OaL4t86+1Vzo/iC5a3s5tliW3OyxSHK9R8h57jrXC6P8AFLxb8PfDGn+E/CGjW9xq9x4i&#10;1+B7dvKmstHjs5Is2dv51xaq8IMwCMXjOFOIuePqy40Fta1C1kie2gurNXeG4mtFmeLcNrbCSCmV&#10;4OOo4rnB8P8Aw58RdJvbH7f4X8UaWt8011a/2TbXkAvOrPIu5l835jkn5ufegD43+IXxF1fXvCvj&#10;7XdTtNKMmv3iWMKeYbmfSAnhkXjJb3SvsZN8jgbVxiWY5O/I9X+BvxS1fTZfCnhoXOijR7rUNTik&#10;+0yu9080mp3pVNwP7ptqExqyFZQrDzIyoB+iLz4UxagJRdto90JZDLIJtEhfe5i8oscnlvLAjyed&#10;o29OKavwwi026t9ShOkR3ljHMtvPHosSSRLIS8qo4OUDsSWx1JJOaANmisHUPEc2n2OpajP/AGXZ&#10;aXYvKJbm9uJE2rH952wuB+FWrXVLuS4sPNi0+S0vd3lzWc7ueImkVhlcEEL696LMDS3O2dibwDgn&#10;cqjPpyRXy54ztfF/ir4xfFGy0Gz8ZXeqWD6dBomoab4jW10jSLiTT4nVrm1NygmQSt5jgRSblyMH&#10;7p+o4f8AUn/rq/8A7LWTb6bonhvVtU1NBa6ff6zLFLeTyzBDcvFGsUZwxxlUVV49PWhiPI/h/wDG&#10;zW/EWpalpPh7womqnQbu4k1xtR1xll2HUbu2VrUyIVcsbOd/LkeJI1MaKxHSb9l74lah458N3em3&#10;hlvJdHuLyO61G+uSbmaRtQuREFjI3GFYlCiUkAldqg7SR2Nx8C/AV9dW10/h6EvFPLdfu7iZI53l&#10;na4fzkVws6mV3cJKHUF2wAGIO5ovwy8PeHZtMudM0SOyl09bhLWaIuCq3EjSzKTn51aRmfa2QGOQ&#10;AaQzxnUPFmuL8JPGN+mr3q3Vv8T/AOzYrpZm3xWv9vW0PkBu0fls0e3ptJFdT4T+OGs694ssLTUv&#10;C9np+h61rmraDpF5aam01xJPYvcb2niaJFjRktJSNsjnJUY5JHV3PwX8HTeLx4kn0Rjqv2gXbKbu&#10;4W1eYYIla1EnkM+QG3mMncA2dwBrL+HfwE8N/DnVr7WIkuNS1261C/1D7deTzMsJu7iSZhFC0jRR&#10;ECTy96KrMucn5mBAPRcTf88f/Iqf/FUYm/54/wDkVP8A4qnVDdXlvYxiS5uIbaPOA80ioPzJpgSY&#10;m/54/wDkVP8A4qjE3/PH/wAip/8AFURyJNGrxuskbDKshBB+hFP2NlRtOW6cdaAGYm/54/8AkVP/&#10;AIqjE3/PH/yKn/xVO9u9KyNGcMpU+4xQAzE3/PH/AMip/wDFUYm/54/+RU/+Kp1VzqFot19mN3bi&#10;5/54GVfM/wC+c5oAmxN/zx/8ip/8VRib/nj/AORU/wDiqeFLZwCcDNIAWIAGSeAKAG4m/wCeP/kV&#10;P/iqMTf88f8AyKn/AMVT2UqcMCD7ikCkgkDIHX2oAbib/nj/AORU/wDiqMTf88f/ACKn/wAVTqKA&#10;G7nXG+PYM43blYZ/AmnU2b/j3b/fj/8AQhTqBBRRRSGFFFFABRRRQAUUUUAFFFFAHy38RvhrefEj&#10;9oT4iQWfhHwx4hng0HRYYtV16+khuNIeRLzEtsqwSbmBAf7ycovPcZ2o/HjxP4OvbS3v7fRtfvdK&#10;1LVfDdlqlxbyC5T7M2n2puZX8w7jI9wZZANuVQLkfer6c1K1tdJF/r1zrWl+HIHMcFxe3kESbwmR&#10;GJJWZcgb2Cg9Nxx1rJHh/wAN3+g3OvDxD4WudFb7R5+p/YLV7Y+dhLjfLv2/vMKr5PzYAbNMDwLx&#10;z8ffFlhP4w8M38XhXxBB4f0fWLvUrlrCX7JrCwW9hLEkcfnt5SA3+yTLybvJONu7ivoHx48c+EPC&#10;aQTG11+81KbWhorXkMrXFxeR62YYrDPmZldbYyyBVAOxE4AUk/Qeg/D3wxceH9Pg0S98KSaFcRz2&#10;dlFp+kWptZUdi08UQRtpVmjLOq8Epkj5aytZ8A+HdD8dQ+MtX8d6bp93bSyQwQXS21vaw3jwhJZg&#10;Nys1w8OEYuzfJjCjg0AekSqqyOFOVBIB9RTaybUre28U9v410ueCaNJY5YoYmV0d9iMCJMEM3ygj&#10;qeBzT9VjbQobmbUvGOm6fDbIkk8l1BFEsSuxVGYtINoYggE9SCKANOis3QoW8UWJvdG8Y6bq9nvM&#10;f2ixt4p49wxldyyEZGRx71y6+Mp7qSb+zptX1e2jkaL7XYeHzJC7KcNtbeN2CCMjjigDuq8b/aC/&#10;12hf9fVr/wCjzXo3h3Upde0+S/g1UzJb3H2W5s7jT/s80MmRlHBbKnBB+hFec/tBf67Qv+vq1/8A&#10;R5pAcJ+z3/yVXwZ/1w1r/wBFWFFH7Pf/ACVXwZ/1w1r/ANFWFFAHoX7WX/H54G/3tW/9Ns9cp+zf&#10;/wAjRqH/AGLrf+lj11f7WX/H54G/3tW/9Ns9cp+zapbxTqAHU+HmH/k49HUDoP2s7jwsnhu/tpH0&#10;SLxjdaaI4o9QhP8AaV3a4mAh0lyQPtnmN8mzeVZkLKcpXFfCUac3xG+GlpafZz4utPEXiiXxDDEV&#10;OoQ2zvffZmvAP3ixkNB5fmfKcx7f4a+r2vNPuBA88IeSLlDJDuKHjkHHB47elPS+06O4kuFjCzyA&#10;B5VhIZgOmTjJp2EadFUf7Ztf7z/9+2/wo/tm1/vP/wB+2/wosFy9RVH+2bX+8/8A37b/AAo/tm1/&#10;vP8A9+2/wosFy3L/AKt/oa8b17Q5/Ei6np0ulDVtLkuFaWGSM7C/lRnaf3q7gMKenevV5dYtvLfB&#10;djg4AQ815z4h8Mv4g0fWNFv9KmvNPvpN4lt7mJGXMUahlJcFWVlODWlN8sk72E9UUvDGhzeG5tH0&#10;6LShpGlx3e6KGOM7A/lyHaP3rbc5J6dq6XxdJ4Zh8F6hL4vFp/YMdzC8zahGz2yMGQo82OBGr7Sz&#10;NhAASxCgmsrwv4abw3puh6NY6VNZ6dp8yyNNcXMTs2I3BZiHJZ2LDNdrp11BDDcQ3KFkkPKlNysp&#10;UAg0TfNJu9wWiPhSwl0KHUvGN3r8+hPpN5oeuxaReQ7E0S61EiyEQ0oOSuSFYKqMzl1mIPYfcHwr&#10;iuoPhf4PivUmS8TR7NZ1uARKJBAgYPu53ZznPOa0jNpTQxRG3jMUR3Rx/Z/lQ+oGODVn+2bX+8//&#10;AH7b/Cs7DuXqgvf+POf/AK5t/KoP7Ztf7z/9+2/wqK71a3ktZlTezMhAGw8nFAXPKNe8Py+KY9Q0&#10;+40ddY0r7a7mKaM7C+QSD+9Xdg98VLouj3nh+PStPj0v+y9Jiu4FSONCUT96pVR+9baC2B0OM1a8&#10;VeEW8VaDq2hajpdxPZXVxJKlxa3UKOhbBWRCXBVl9x+YNXNG0OXR9K0rRrDR5bLT7Se3IaW5hYKq&#10;SKzMxDlmY4J9STW/N+75eZ77dPXff5E21vYn+IUN1cfDjxvFYpPJfPoF6sCWwYytIYXChNvO7OMY&#10;5zXlX7NMmi3fxKSbwy9jNpkXgPSbfUX0ko0CakJpzMkxj+UXAUruDfPgjPave9PuktLwvIG2NHty&#10;ozznNX7e+06zVxBGIQ7bmEcJXLepwOtYFmnUF9/x5XH/AFzb+VQf2za/3n/79t/hUN5q1vJaTKm9&#10;mZCANh5JFArnlGveHpfFMeoWFzo66xpX22R/LmjOwvnJB/eruwe+Ku+FtIuNAvNH08ab/ZemwtL9&#10;nhRDsDeTJ8oJlbaMFj07Yp/irwgfFWg6toOo6XcT2d1cSyx3NpdQo6FjlZEJcFWHuPzBq/4e0N9G&#10;h0XTrTSZNP03Tt+GluIn4MLqOjlmYs2ST7mt3L93y8z326eu+/yJtrex0duA0eD085//AGWvMtF0&#10;e68WXT3U7Kk0w8yVpFDEHJGwZBwq4xgV6XGwjjKsQreYzYJxwcYP6ViXXhmB7ya5stSudKkmbfML&#10;Voysjd2w6sAT6jBrHqUQ+B4ZNP1nUNJJ32sJhlUZyqM5fcg9BhVbHbfXztpPhPw9f/s+6/8AETVL&#10;qW18dXlt4gX+2zqMkNxdypLexRQEbwrjy4lUIBk+WPSvpzTdKtdJs5YLWRkaUs73DOGkaQjG8k9T&#10;068cAYxXkeifsvaLpnjmTxXfeJr3XtSuQ6X39oaTpI+3RuhR45XjtEcqynBwwJHepGeX/D39oTxT&#10;pfhvxBFpHh7QhpXhPRp9f1O5uridri7WGeaOREG7HnTLBuDk7EbOVYEAdf4B+Nuv+IZNeg0DS/C+&#10;h6Z4euLm+1RdYupo1uY5dTvoV8qbdtgfFo7O0gdd0o2qAMV7VbfD7wjZ2+oQW/h3SIINRt2tLyOO&#10;1jC3MLFmaOQY+ZSXckHjLH1qC4+F/gi8vNLup/C2iTXOlzyXNhM9nGWtZZJPMkdDjhmf5ye55oA6&#10;xhtYj0PcYrzebT7nxN4mvd7BWS4kgXzAG2IjYVVB4GR8xPU7q9F8xP76/mKxtS8O295eNeW19Npl&#10;44CyTWrIfMA6blcMpI9cZpiMzw7ZS6B4ml01H3W81q1w6rwqurqqsB0G4M2cddma+V/HXxG8ZaDa&#10;fH3w1pkzMNe1bVxo2oMQf7LFvaRtfAgnLDytrLjG3f8ALk5r7E0fSbXR2lkWVrm5mIaa4uJN0kmO&#10;gJ7AegwK81vfgTd3Ta0kXxN8RWdlrE8895Yw6fo5ilMw2yBt1mS+UAUliSQACTSGcfrv7QOreDW8&#10;KWmkaN/wkHh21tNG07X5vIbzLK5vUhSINcNMoHyzwyECKTIYjcCfl0P2O/EUnirwb4n1RoEso7nU&#10;7OaKxhld4bVX0bTn8qPeSQgLHGT3J6k16H/wp3wZf/2Bca9oml+J9a0SCGC01rVLGA3S+Ud0bAoi&#10;qpU8gIoAI4Aro/D/AIb0PwnaPa6JptjpFs7KzQ2USxIxWNY1JA7hI0UeyKO1AB4svJtP8O3s9uxS&#10;ZVVQ46oGdVLfgCT+FfDmsfHTW7f4pW3hyzMj6uPEf9lT+FprJP3lmX2rKsuPMMhQ+b5udor70l8m&#10;eJ45PLkjdSrKxBBBGCDXLf8ACvNMW6Eq3k6R7PKEY8vcI/7gl2+YFxxjdXTQqQpuXPDmuvufc5MR&#10;RqVlH2dTls03bqu3zOc8e6Xrfir4L3j6NNI3iXS5f7Q0qUuw824tJy0JcL/rAwTlCCH3AHrXmXiD&#10;446p8UF8SeG9Bg1CCy8XGz0/wvNNZGHbEcJqhklUkgqjOA4yY29CK+g9e0OXU/D50zSdcu/Csi7B&#10;FfaUkDTQqpHyqsyOmCBg5U8dMV5pY/s93emnTjZ/FPxJanTfO+xGHTdGX7N5xzN5eLL5d5JLY696&#10;5jrPPtP+PPiPwzcfEDT9A8NaFF4d8DxX+q3011c3D3N1FBf3du0aDd/rpUtQ3mMdqtuyrBhjO+I/&#10;x28T2ep+DfiHJbaaPCdhqniCCz0WBplvpZLa2u7Ym4l3+WyF4zIAqAgFecgmvpWLwF4Xjg1ONtE0&#10;yU6rC1vqTtbR5v0dneQTYGHDvJI5B4JkY96qt8K/AreKZ/Ep8J6GfEU6NHLqhs4zcOrR+Wyl8ZIK&#10;fKfUcUAeP+I/2h/GvgnxXfeE9T0LR9X1u0Y232zSYrhLWe6nt0ksYlRnZl3OzB8sSUR2UfKRXo/w&#10;Y+KV58VbfxDdz6U2l2mn3Vva2/mRukjubWKS4Vwx4aOdpYiB02Yb5s10Oh/Dvwh4Z0uz03SPDmka&#10;Zp9ndjULa2tbZEjhuQCBMoA4fBI3dcE1s6fp+n6RHNHY29vZxzXEt1KsChA80jF5JDjqzMSxPUk5&#10;oAtTf8e7f78f/oQp1MkYPCVVgzb0OAc8Bsn9KfT6CCiiikMKKKKACiiigAooooAKKKKAPH/2oNNu&#10;NY8A+FLGzh06e8n8b6SkMesW5ns2czDHmxggsvsCK8ovNMi8M+MNQs/FUWj2djp3jjR5tfFhB9l0&#10;CG1bSrjYxikJEaFmi3mRipkKkYOK+wtNvILeORJ1JPm71+QsOgwR71alvtPnSRJYxIkn31aEkN9e&#10;OaYj5Q0/VvDWk/EG38T2F7pdn8O7T4j/AGi21m3ljTSIID4XaBnSYHylQ3LNGSCAZWKn5iRVTx9p&#10;+i+L/wBn/wCPOs/ZdP1zSrzxb9t0y/MUdxBOhh0+IzQPgqwysiblJ5Vhng19b/aNL+x/ZPs8f2X/&#10;AJ4eR8nXP3cY680+O+06K3ECRhIBwI1hIUfhiiwXPkP9qnwlpN94s8U+Hvsa2ekXPhXw5YtDYgQe&#10;XE/iMKRGVA2EBjgjoea5b4n6xqb6p4/0zxSum22t+HR4B0+/1fXrbbo99t1q5kS7IJUG3KSLvXPy&#10;MJE3HbuP3O+pWMjEuu44Ay0RPQ5Hb1ps19p90rrNGJVcAMrwlgQDkA5FFgucv8Fb7R9Q8BWsmj3/&#10;AIT1ICR1urjwUEGnGbPIQK7YbbsyCxP6V4l4q8cfEjwr8JfDL/DHQ9A8Q6ujlLqw16WWINE87jzI&#10;2RgAUJywbquSORg/Slre6dYx+XbxLbx5zsihKjPrgCuAX4Y6bamSOw8SazYWRkeSOzWG3lSHcxYq&#10;hlhZguSTgk4zRYLkfw5n1C60/wAUS6q1q+qPqNmbtrFWW3Mv2K03+WHJbZnONxJx1riv2gv9doX/&#10;AF9Wv/o816povh+w8M6PcWlncXmoXN3dC6ubu85klf5RuOAFACqqgKAAAOK8r/aC/wBdoX/X1a/+&#10;jzQBwn7Pf/JVfBn/AFw1r/0VYUUfs9/8lV8Gf9cNa/8ARVhRSGehftZf8fngb/e1b/02z1y/7NH/&#10;ACN17/2L5/8ASx66j9rL/j88Df72rf8Aptnrl/2aP+Ruvf8AsXz/AOlj0AfQtFFFABRRRQAUUUUA&#10;FFFFABRRRQAUUUUAFFFFABRRRQAUUUUAFFFFABRRRQAcd1VvTcgbH5ij5f8AnlF/36X/AAoopgHy&#10;/wDPKL/v0v8AhR8v/PKL/v0v+FFFF2KwfL/zyi/79L/hR8v/ADyi/wC/S/4UUUXYWD5f+eUX/fpf&#10;8KPl/wCeUX/fpf8ACiii7CwfL/zyi/79L/hR8v8Azyi/79L/AIUUUXYWD5f+eUX/AH6X/Cj5f+eU&#10;X/fpf8KKKLsLB8v/ADyi/wC/S/4UfL/zyi/79L/hRRRdhYPl/wCeUX/fpf8ACj5f+eUX/fpf8KKK&#10;LsLB8v8Azyi/79L/AIUfL/zyi/79L/hRRRdhYPl/55Rf9+l/wo+X/nlF/wB+l/wooouwsHHOFRfX&#10;agX+QooopDCiiigAooooAKKKKACiiigAooooAKKKKACiiigAooooAKKKKACvG/2gv9doX/X1a/8A&#10;o817JXjf7QX+u0L/AK+rX/0eaAOE/Z7/AOSq+DP+uGtf+irCij9nv/kqvgz/AK4a1/6KsKKAPQv2&#10;sv8Aj88Df72rf+m2euX/AGaP+Ruvf+xfP/pY9dR+1l/x+eBv97Vv/TbPXL/s0f8AI3Xv/Yvn/wBL&#10;HoA+haKKKACiiigAooooAKKKKACiiigAooooAKKKKACiiigAooooAKKKKACiiigAooooAKKKKACi&#10;iigAooooAKKKKACiiigAooooAKKKKACiiigAooooAKKKKACiiigAooooAKKKKACiiigAooooAKKK&#10;KACiiigAooooAKKKKACvG/2gv9doX/X1a/8Ao817JXjf7QX+u0L/AK+rX/0eaAOE/Z7/AOSq+DP+&#10;uGtf+irCij9nv/kqvgz/AK4a1/6KsKKAPQv2sv8Aj88Df72rf+m2euX/AGaP+Ruvf+xfP/pY9dP+&#10;1o2288Df72rf+m2euY/Zn/5G68/7F8/+lj0AfQtFFFABRRRQAUUUUAFFFFABRRRQAUUUUAFFFFAB&#10;RRRQAUUUUAFFFFABRRRQAUUUUAFFFFABRRRQAUUUUAFFFFABRRRQAUUUUAFFFFABRRRQAUUUUAFF&#10;FFABRRRQAUUUUAFFFFABRRRQAUUUUAFFFFABRRRQAUUUUAFFFFABXjf7QX+u0L/r6tf/AEea9krx&#10;v9oL/XaF/wBfVr/6PNAHCfs9/wDJVfBn/XDWv/RVhRR+z3/yVXwZ/wBcNa/9FWFFAHf/ALXGTdeB&#10;8f3tW/8ATbPXM/szf8jZef8AYvn/ANLHrqf2sv8Aj88Df7+rf+m2euX/AGaP+RuvP+xfP/pY9AH0&#10;LRRSMwVcsQo9WOBQAtFMSWOQ4SRHP+ywNPoAKKz7jxBpdrM0U2o2sUq8FHlAI/Co/wDhKdG/6Ctn&#10;/wB/l/xp6galFZf/AAlOjf8AQVs/+/y/40f8JTo3/QVs/wDv8v8AjRZgalFZf/CU6N/0FbP/AL/L&#10;/jR/wlOjf9BWz/7/AC/40WYGpRWX/wAJTo3/AEFbP/v8v+NH/CU6N/0FbP8A7/L/AI0WYGpRWX/w&#10;lOjf9BWz/wC/y/40f8JTo3/QVs/+/wAv+NFmBqUVl/8ACU6N/wBBWz/7/L/jR/wlOjf9BWz/AO/y&#10;/wCNFmBqUVl/8JTo3/QVs/8Av8v+NH/CU6N/0FbP/v8AL/jRZgalFZf/AAlOjf8AQVs/+/y/40f8&#10;JTo3/QVs/wDv8v8AjRZgalFZf/CU6N/0FbP/AL/L/jR/wlOjf9BWz/7/AC/40WYGpRWX/wAJTo3/&#10;AEFbP/v8v+NH/CU6N/0FbP8A7/L/AI0WYGpRWX/wlOjf9BWz/wC/y/40f8JTo3/QVs/+/wAv+NFm&#10;BqUVl/8ACU6N/wBBWz/7/L/jR/wlOjf9BWz/AO/y/wCNFmBqUVl/8JTo3/QVs/8Av8v+NH/CU6N/&#10;0FbP/v8AL/jRZgalFZf/AAlOjf8AQVs/+/y/40f8JTo3/QVs/wDv8v8AjRZgalFZf/CU6N/0FbP/&#10;AL/L/jR/wlOjf9BWz/7/AC/40WYGpRWX/wAJTo3/AEFbP/v8v+NH/CU6N/0FbP8A7/L/AI0WYGpR&#10;WX/wlOjf9BWz/wC/y/40f8JTo3/QVs/+/wAv+NFmBqUVl/8ACU6N/wBBWz/7/L/jR/wlOjf9BWz/&#10;AO/y/wCNFmBqUVl/8JTo3/QVs/8Av8v+NH/CU6N/0FbP/v8AL/jRZgalFZf/AAlOjf8AQVs/+/y/&#10;40f8JTo3/QVs/wDv8v8AjRZgalFZf/CU6N/0FbP/AL/L/jR/wlOjf9BWz/7/AC/40WYGpRWX/wAJ&#10;To3/AEFbP/v8v+NH/CU6N/0FbP8A7/L/AI0WYGpRWX/wlOjf9BWz/wC/y/40f8JTo3/QVs/+/wAv&#10;+NFmBqUVl/8ACU6N/wBBWz/7/L/jR/wlOjf9BWz/AO/y/wCNFmBqUVl/8JTo3/QVs/8Av8v+NH/C&#10;U6N/0FbP/v8AL/jRZgalFZf/AAlOjf8AQVs/+/y/40f8JTo3/QVs/wDv8v8AjRZgalFZf/CU6N/0&#10;FbP/AL/L/jR/wlOjf9BWz/7/AC/40WYGpRWX/wAJTo3/AEFbP/v8v+NH/CU6N/0FbP8A7/L/AI0W&#10;YGpRWX/wlGjf9BWz/wC/y/40f8JTo3/QVs/+/wAv+NFmBqV43+0F/rtC/wCvq1/9HmvYYZo7iJZI&#10;nWSNhlXU5BHsa8e/aC/12hf9fVr/AOjzSA4T9nv/AJKr4M/64a1/6KsKKP2e/wDkqvgz/rhrX/oq&#10;wooA9C/ay/4/PA3+9q3/AKbZ65f9mj/kbr3/ALF8/wDpY9dR+1l/x+eBv97Vv/TbPXL/ALNH/I3X&#10;v/Yvn/0segD2Txl4sTwvYrsEcl7MG8pZGwiKBlpHPZV/UkAcmvl/xt8Zl1jUhbWm/W7uSRYlnvD+&#10;6LEgBY4c7ApOPvAn3q/+1t40udJuL2CNyolnj08MDjaiRJMwH+8Z1z/uD0r5Ml8YQRahZWjzMJrm&#10;4jiUR/eXc4G72xnNfofDmSUMXReLxKur2S6adWfPZjjalKao0tO59I/EfUPGXwT1TTf7e0zSIRex&#10;mWEafElv93G4boQjBhkdcj617N8D/j1aeOreOCW4eX5lhb7QQZraQ/dVyMB0bor4HPBGcZ+Nv2u7&#10;zU/Bfifw1bnxHqXihbqxlAuNYYM8HlSbNiBeNp6+vrXHfs3+ONQb4waFpm7bFrUy6ZIIzj/WkBW+&#10;qvtYe6iunE5NhsZlax2HSUkm7xTSdm+jIpYurRxXsal7ba6tfM/Sz4ofGy2+Dd54BgvtM+06Z4h1&#10;Kayvb9ZAg06NY3f7S4IwYwQoY5GAcjPSsnXv2lE0Hwn4h1STRBPfad4ouvD9tYQO8jXMdsd88/yo&#10;SCsCzPtwQWVEzlxXU+MvhXD8Q9b8D3181tNpWiyX5vNPuYi4vI7i2kg2jnAwWDc+nHNeX+Dv2P7/&#10;AEXUo21P4gau9vZXWo3mn32jymz1EPdzKXEsvzB18qKBMY6x7u9flsnG7Pp1ex3XxG+J3jDR/Efg&#10;O28H6T4a1nR/Fk/2S3vNU1Ke3kjkFtPdFtscEgKGODAOc7m6YGa67wD46fxpqPjO2eyS0Hh/XZNG&#10;Vlff54W3t5vMPA2kmcjHP3c55rjfCvwLvfDOkfDHSl1e3l0/wLrFzcWamFvMksDa3dtbQs2eZUS4&#10;j3yH75RjgbuJfCvgPx/4M+I3ii6sb/wzc+D/ABBrp1ieO4guRqEQa3ghZFYN5ZP7gEEj+KstOjKK&#10;0vxe8T6l8bNb8E6NZeEorLR5rKOZ9Y1iWC/uVmhWZ2ggSFg21SQMsMkc4rO8J/H3xDq8PhHXNS8O&#10;aXb+FfGccz6G1pfSSX8ZWzmvEF1G0QjXMVu6ny3fDsoGRkjsfD/wd07Tfi14v8dX9rpmo3+rS2b2&#10;E8lkrXVgsNsIXVZWBI3EE/Ljqa4jwj8BfFmk2/g7QNT1rRpPC/gqOZdFms4Jhf3Bazns0N1ubywP&#10;LuHdvLA+dVxgZFO6FZmJ4N/an1/VdA0XVdV0Xwvcprmg3Gs2dt4b1mS8ls2jszdeXeboUEQIHl7h&#10;n5zjFdLpv7U2ia5YfBmTTrQ3F38RrgRpbMHU2Ua20kszOSvBV0VArbd2SR0NZcP7KFtpHg3wVpGh&#10;SaPod9pPh+50XVryw08QHVXl042okk2YLKJT5uHJ6evNTeH/ANlG18M654Z1qz1WM6jYalYX96Wg&#10;wjrBZzQypFg5HmzTGcls4JYU7xDU9/wPQflRgeg/Kiisbs0DA9B+VGB6D8qKKLsAwPQflRgeg/Ki&#10;ii7AMD0H5UYHoPyooouwDA9B+VGB6D8qKKLsAwPQflRgeg/Kiii7AMD0H5UYHoPyooouwDA9B+VG&#10;B6D8qKKLsAwPQflRgeg/Kiii7AMD0H5UYHoPyooouwDA9B+VGB6D8qKKLsAwPQflRgeg/Kiii7AM&#10;D0H5UYHoPyooouwDA9B+VGB6D8qKKLsAwPQflRgeg/Kiii7AMD0H5UYHoPyooouwDA9B+VGB6D8q&#10;KKLsAwPQflRgeg/Kiii7AMD0H5UYHoPyooouwDA9B+VGB6D8qKKLsAwPQflRgeg/Kiii7AMD0H5U&#10;YHoPyooouwDA9B+VGB6D8qKKLsAwPQflRgeg/Kiii7Ec/BcSs0g8xj+8YDn3qRLppIS6S71IOGVs&#10;g/jWJrmkz69pF9YQajPpTTuyNdWoHmqpJyFJ6EjjPUVV8D+CofAmj/2ZZ3lxcWKAmOKc58v1weuD&#10;1x613mB0SqFaUAYAlfAH+8a8d/aC/wBdoX/X1a/+jzXsf/LSb/rq/wD6Ea8c/aC/12hf9fVr/wCj&#10;zTe4HCfs9/8AJVfBn/XDWv8A0VYUUfs9/wDJVfBn/XDWv/RVhRSA9C/ay/4/PA3+9q3/AKbZ65f9&#10;mj/kbr3/ALF8/wDpY9dR+1l/x+eBv97Vv/TbPXL/ALNH/I3Xv/Yvn/0segDjf22PAt/f6Rf6nYwv&#10;NJDt1JFQZ3KqCKfjuVVIW+gY9q+ANBd5/F2jM7FnbULfLH3lWv2i8ReHrbxLp5tbjcjKd8UyY3RP&#10;/eGeD6EHggkGvkL4jfsD/wDCSa7NeaBNFoNw7eZ5sLg2hbOdwjJ8yI55wu4ehFffcO59RwFOWFxW&#10;kHs97X7niY7AyrzVWnueU/8ABQPwzL4d8ceBbScYkbTbyYj/AHrjNcJ+yn4Dv9f+J1jrNvA7waK6&#10;3KsBw1yTiCMH1L4P+6rHtXvl5+wX411zUre88YeOZfFvkp5cflTs8ypn7ge4I2r9M/Svpv4R/BPS&#10;vhjptrDb2sMBgyYreElljcjDSM5AMkhHG4gADgACt62d4bB5PHK8LLnnZpys0km29L2d7O2wRwc6&#10;uKeIqKy7Hr+m/wDHhD/wL/0I1Zqrpf8AyD4f+Bf+hGrVfls/iZ9DHYKKKKgoKKKKACiiigAooooA&#10;KKKKACiiigAooooAKKKKACiiigAooooAKKKKACiiigAooooAKKKKACiiigAooooAKKKKACiiigAo&#10;oooAKKKKACiiigAooooAKKKKACiiigAooooAKKKKACiiigDmrf70v/XRv51P/wAs2+hqC3+9L/10&#10;b+dT/wDLNvoa9A5w/wCWk3/XV/8A0I145+0F/rtC/wCvq1/9HmvY/wDlpN/11f8A9CNeOftBf67Q&#10;v+vq1/8AR5pvcDhP2e/+Sq+DP+uGtf8Aoqwoo/Z7/wCSq+DP+uGtf+irCikB6F+1l/x+eBv97Vv/&#10;AE2z1y/7NH/I3Xv/AGL5/wDSx66j9rL/AI/PA3+/q3/ptnrl/wBmfnxfeAcn/hHz/wClj0AfQtFL&#10;tb+6fyo2t/dP5UAJRS7W/un8qNrf3T+VAGlpf/IPh/4F/wChGrVUdLuIvsMamRVZSwIY4/iNWvtE&#10;P/PaP/voVyTjLmehrGSsSUVH9oh/57R/99Cj7RD/AM9o/wDvoVHLLsPmXckoqP7RD/z2j/76FH2i&#10;H/ntH/30KOWXYOZdySio/tEP/PaP/voUfaIf+e0f/fQo5Zdg5l3JKKj+0Q/89o/++hR9oh/57R/9&#10;9Cjll2DmXckoqP7RD/z2j/76FH2iH/ntH/30KOWXYOZdySio/tEP/PaP/voUfaIf+e0f/fQo5Zdg&#10;5l3JKKj+0Q/89o/++hR9oh/57R/99Cjll2DmXckoqP7RD/z2j/76FH2iH/ntH/30KOWXYOZdySio&#10;/tEP/PaP/voUfaIf+e0f/fQo5Zdg5l3JKKj+0Q/89o/++hR9oh/57R/99Cjll2DmXckoqP7RD/z2&#10;j/76FH2iH/ntH/30KOWXYOZdySio/tEP/PaP/voUfaIf+e0f/fQo5Zdg5l3JKKj+0Q/89o/++hR9&#10;oh/57R/99Cjll2DmXckoqP7RD/z2j/76FH2iH/ntH/30KOWXYOZdySio/tEP/PaP/voUfaIf+e0f&#10;/fQo5Zdg5l3JKKj+0Q/89o/++hR9oh/57R/99Cjll2DmXckoqP7RD/z2j/76FH2iH/ntH/30KOWX&#10;YOZdySio/tEP/PaP/voUfaIf+e0f/fQo5Zdg5l3JKKj+0Q/89o/++hR9oh/57R/99Cjll2DmXcko&#10;qP7RD/z2j/76FH2iH/ntH/30KOWXYOZdySio/tEP/PaP/voUfaIf+e0f/fQo5Zdg5l3JKKj+0Q/8&#10;9o/++hR9oh/57R/99Cjll2DmXckoqP7RD/z2j/76FH2iH/ntH/30KOWXYOZdySio/tEP/PaP/voU&#10;faIf+e0f/fQo5Zdg5l3JKKj+0Q/89o/++hR9oh/57R/99Cjll2DmXckoqP7RD/z2j/76FH2iH/nt&#10;H/30KOWXYOZdySio/tEP/PaP/voUv2iH/ntH/wB9Cnyy7BzLucVr2qX2i6PfXun6W+s3MLswso5h&#10;E8i552kgjIHbvVbwT4ov/Felte3eiSaNGy5jWW4WVm/AAYrp4ovLDZ2E7mP319T70pQeWVUIOCPv&#10;r/jXdZmFyL/lpN/11f8A9CNeOftBf67Qv+vq1/8AR5r2OP8AeGVlBKtI5Bx/tGvHP2ggVm0HIx/p&#10;Vr/6PND3GcJ+z3/yVXwZ/wBcNa/9FWFFH7Pf/JVfBn/XDWv/AEVYUUgPQf2s/wDj88DZ/v6t/wCm&#10;2evDPgFoV38Rfiv400ebxNrmh2Ol6PYtAuh3KW7t5krswZijEjdzjivZf2zrk2kPg2Veq/2sf/Kb&#10;PXjf7DmoNqHxn+Jcjdf7F079JHFY1NXFef6M9LBydOFeaSuo6XSf24Lr5No9vuPgfHbymNfG3xOu&#10;iOrW2pI6j2z5VRf8KVH/AENvxW/8Dk/+NV6t4ltNUvfButR6LrT+HtSUeZFqMdrHcmLaFYjy5AVb&#10;IBXn1z1r511D4seOdE+FfwSv9Y+Id1aXXjZft2o6xY+GI7yaBG037QkEVtFG+VEg+/tJweT3qeWC&#10;drfixfXq/df+Ax/yO0/4UqP+ht+K3/gcn/xqj/hSo/6G34rf+Byf/Gqn+Klx4/0e1+F0ehfEm4tP&#10;7c1WDRr26m0C1Z7gSwTzC48t0HlviJV2YAGTkZrhviP8cvFXhv4ifEi1tfGl1BceGbi2j0rw2PDX&#10;m2OoZsLafbc6h5RW3EksrqWaRAi4OQOaXLDt+LD67X7r/wABj/kdl/wpUf8AQ2/Fb/wOT/41R/wp&#10;Uf8AQ2/Fb/wOT/41W5ffGu+tfjVDpnkr/wAIPDdx+Gru+wvyazMgmiX+/gL5ceANpNyjZ+Rq5/wN&#10;qPxc+JXgG08daH4x06GbUpJJE8M3ulRfZYoo7llaOO4UeYHdYiod9wXzCxU4Ao5Y9V+LH9dr91/4&#10;DH/Ik/4UqP8Aobfit/4HJ/8AGqP+FKj/AKG34rf+Byf/ABqjxZ8avFOu6XFrXhiI+HtDOoW3hadt&#10;Tt45bldTudQt7SWSNQSv+h5nUhiUlkOMbUy+2uqePPAPxK+H/hrWfFkHinTtevL5ZbqTTIrW52xW&#10;UkoQ+XhAA6oQVAJBYHPFFo9vxYfXa/df+Ax/yMT/AIUqP+ht+K3/AIHJ/wDGqP8AhSo/6G34rf8A&#10;gcn/AMarE+LXx88c+CvG+vWeiQ22pWum+KdIsRp5tS8stjLpc13dom35nmPlExgclgq9DVHx9+0H&#10;rc2pSLpni46H4eufGVvpdvq+laKNWnWxfw8t+FSJEk8wtOeXCnapI6DNHLHt+LD67X7r/wABj/kd&#10;T/wpUf8AQ2/Fb/wOT/41R/wpUf8AQ2/Fb/wOT/41XWePPG2s/Db9nm98Sw6ofEmsW9lFLFqWoWIt&#10;DN50qKrvAqrsKrIPkIHK8jrWb4qvvHvwr8L3ltc+MIfF+ua7PFpPh2S50uG2ni1CXcNzLHiN4oo1&#10;ecqwDMIXXd8yii0e34sPrtfuv/AY/wCRi/8AClR/0NvxW/8AA5P/AI1R/wAKVH/Q2/Fb/wADk/8A&#10;jVc541+P2ranqHw9hi8U6h4Ag1LS9WfVk07w9/bdzHqVnc2tvJbMqRSbRG8lwC6rtJUYbpnsNU+J&#10;HjeH4N+CLi52aL4o8R67b6G19LaDfDBLPKkV4IG+USPEkcnlsMKZCCBjAOWPb8WL69X7r/wGP+RS&#10;/wCFKj/obfit/wCByf8Axqj/AIUqP+ht+K3/AIHJ/wDGq5Dx58ZPG3geS98LX3jOSOXTvFmn6RP4&#10;pt9AS6u5La502a7IFnEjKWDqiAqhO3JPc10Gk/GjxXffD3VtP0nU/wDhIPFN5rg0Dwzq15pwsp7t&#10;mtY7mWe4s2CeWYFNwfLZYzJHbqwzvUscse34sPr1fuv/AAGP+Rf/AOFKj/obfit/4HJ/8ao/4UqP&#10;+ht+K3/gcn/xqt/4f/Gi6+InxK8P2toEtdE1DwlPqlxYOoeW2v4r1LaWIyd/LbzYzj5SVyOMV63q&#10;QvG027GnNAmoGJxbNdKzRCXadhcKQSucZAIOM4qXyrp+LKWMr91/4DH/ACPBf+FKj/obfit/4HJ/&#10;8ao/4UqP+ht+K3/gcn/xquR8YeP/AIuaRrEGgeH9c1fxlpqaylpd+JtA8PWctykgtbx7i0SKRkg2&#10;xSQ2mZSchpnjyXXaGJ8dPGFxpmtazpXiv+0dM8IwaW08d5pUEUmryXdzJDMlwFH7hoWjZP3JwSpO&#10;WHNXyx7fiyfr1fuv/AY/5HY/8KVH/Q2/Fb/wOT/41R/wpUf9Db8Vv/A5P/jVcLp/7YGt3Xwp8LqL&#10;ZH8f3via00m+UIgWKwa+hR74pjbseCeEBAdwNwp/hOO0034ra03izTtX1fx0uj6fqfiq+8PWXhlt&#10;AaezlW31B7EA3kaF4pZNquvmOFMj4AKjFLlj2/Fj+u1+6/8AAY/5E3/ClR/0NvxW/wDA5P8A41R/&#10;wpUf9Db8Vv8AwOT/AONV9B0VF4dvxY/rlfuv/AY/5Hz5/wAKVH/Q2/Fb/wADk/8AjVH/AApUf9Db&#10;8Vv/AAOT/wCNV9B0UXh2/Fj+uV+6/wDAY/5Hz5/wpUf9Db8Vv/A5P/jVH/ClR/0NvxW/8Dk/+NV9&#10;B0UXh2/Fh9cr91/4DH/I+fP+FKj/AKG34rf+Byf/ABqj/hSo/wCht+K3/gcn/wAar6DoovDt+LD6&#10;5X7r/wABj/kfPn/ClR/0NvxW/wDA5P8A41R/wpUf9Db8Vv8AwOT/AONV9B0UXh2/Fh9cr91/4DH/&#10;ACPnz/hSo/6G34rf+Byf/GqP+FKj/obfit/4HJ/8ar6DoovDt+LD65X7r/wGP+R8+f8AClR/0Nvx&#10;W/8AA5P/AI1R/wAKVH/Q2/Fb/wADk/8AjVfQdFF4dvxYfXK/df8AgMf8j58/4UqP+ht+K3/gcn/x&#10;qj/hSo/6G34rf+Byf/Gq+g6KLw7fiw+uV+6/8Bj/AJHz5/wpUf8AQ2/Fb/wOT/41R/wpUf8AQ2/F&#10;b/wOT/41X0HRReHb8WH1yv3X/gMf8j58/wCFKj/obfit/wCByf8Axqj/AIUqP+ht+K3/AIHJ/wDG&#10;q+g6KLw7fiw+uV+6/wDAY/5Hz5/wpUf9Db8Vv/A5P/jVH/ClR/0NvxW/8Dk/+NV9B0UXh2/Fh9cr&#10;91/4DH/I+fP+FKj/AKG34rf+Byf/ABqj/hSo/wCht+K3/gcn/wAar6DoovDt+LD65X7r/wABj/kf&#10;Pn/ClR/0NvxW/wDA5P8A41R/wpUf9Db8Vv8AwOT/AONV9B0UXh2/Fh9cr91/4DH/ACPnz/hSo/6G&#10;34rf+Byf/GqP+FKj/obfit/4HJ/8ar6DoovDt+LD65X7r/wGP+R8+f8AClR/0NvxW/8AA5P/AI1V&#10;Lw/4abwz8VotFm1Hxt4g0660Ka9MGsXDu8cyXEKBk8vZgbXYHOeor6Qrzy6/5OI0v/sU7z/0stql&#10;ySs0uvdnTQrVK/PCpZrll9mPRehD/Yum9tF18/8AA7j/AOOUf2Hp3/QE8Qf993H/AMcrfjnhs7S4&#10;uLiWO3t4d8ss0rBEjRclmZjwAACST0xUHhjxNpPjTw9Za5oWoQarpF9H5tteWzbkkXOMj8ex5Fd5&#10;4RUg8JaTcRK6xXihv4XvbgMPYjf1rnbvWPANjdzWs2rOJ4XMcix3d3IFYdQSpIyPrXoVr/x8f9t2&#10;/wDQzXi158VpPhT8GfDculWDarrl9LJ9n0u3RnkmRJZZbqXYh3HbCj4I4MjQqcb6QHRf8JF8Pf8A&#10;oLT/APf6+o/4SL4e/wDQWn/7/X1aGq/tAeC9GOkG68SqqatBHd20kSSTxpC5ASWaSJWSBCcjfIyr&#10;lW5+VsIP2gvBX9qanYN4oiim05JZJ5Zlljt2Ef8ArBFOyiOZlPBWJmYEEEZBoAof8JF8Pf8AoLT/&#10;APf6+o/4SL4e/wDQWn/7/X1RXX7Uvw+s7Wzml8RXm+7llhis00q+e73RqrPvtlhMqAK6NlkAIYEE&#10;1e8I/HrSPGmqeN7TTpZJ08LtAxuopi8N9FLZx3SSRSAbOQ5TaCSCuTgMKAK3/CRfD3/oLT/9/r6j&#10;/hIvh7/0Fp/+/wBfVy3hP9oHxLv8Far4rbQ4PDXjLTbjVbI6b9oW40yKKz+2kXLO7LJiL5SY1X5h&#10;kccVb8e/tYeG/D/hzTLvQdSbWdS1SbTfslu9ndiPybu6hiDzOIwICY5GkQSlC2FOCGGQDe/4SL4e&#10;/wDQWn/7/X1cv8Uv+Ecv/B+m6joNwt4Rr1lbSS+fLIyYLsUIkOV5wegrqrr9pr4fWq6hI3ipvKs5&#10;o4SwtLk+eZJhCht8R/6SpkZF3w71BdckBgTxvxmKNrGqugXMmqaC7MuPmbbcgk+p4H5UAct+z3/y&#10;VXwZ/wBcNa/9FWFFH7Pf/JVfBn/XDWv/AEVYUUAdt+2Rb/aY/Bkf97+1h/5TZ68Z/YfsxZfGj4lo&#10;B/zBdO/WR69x/a0TzLvwOvq2rf8AptnryH9jyPyvjp8TQP8AoC6Z/wChvWU/ih6/oz0MN/CxH+Bf&#10;+nKZ9Ya94j0Pwn4T1fUvEeqW+i6LGfLuL67kEccQcKgyx4GSwA9yK8qg8N/D7xX8K/Auq+FPijNp&#10;eg/D6MWdj4q0m6tJlCi1FsyzNNE8RzG65IUcsCMV7HIC2gawFBLGKQAAZJ/dV8xX9p4h8R/BT4Fe&#10;BNO8MahrsR8NWOo65paTjT3NvDaRRonnyjYGE7xloW5ZVY4+Wpl8TOJbHuHibR/Dvk+HbPxT4xkn&#10;1PwfLH4nku72a3hnkSNJofPuFRFUR/vJASqqMqPfPJ+KLr4S6hqvxA8B6j48s4Nb+IEkMd/pQvoh&#10;co81lBbRrChHBeJImAYHJfPQgV4t4T07xj4k+JPh7VNd8P3mtXfhDw0ljrWhTI5W/mttQlCNHK3y&#10;3E0K7JFydsrFjwQhHcfD74nWdr+0d41c+M/7L0bxDq1hPZ6DceHpzJqXmaTZxxyrdEDyx5g2lSvB&#10;iYEjJxNhnS+Ovg78G/BkUd74r1Kw0TxXqeotPa+MNQlgj1k3LTGRPLuGXOUXbEpx8saqueK2P+ET&#10;8LfAeOx1PVviXqOheCbW6Z9P0O+u7a30+KWQuwUSLGs0q5dyEkkdeQSDtXFP9pD4i6H4XuLLw3e+&#10;TpF94isLi0n8R3GnSzpZ6eWVZ40aNGLSsWXbGSBkbzwmKq+OLjRfhf4u+DGvSSXEHgjQ9I1DTf7T&#10;aGSbyhJBaLbK4RS2XWJudv8ACc4oWyA6O28FeBdc+H1tpFh4mMth4m12bXtH1K3uomlbUHuJNSV7&#10;c7SrmN0aRUZWG2I7gwBrhdb0rwTeePNJ0W/+P+qL8S9I1Bvs8kl5p32uJ5bcx/Z/sxt/IXMcueIw&#10;5LKSThccl8QdS8TfFXxBqGu/DXwXfXWmeHoRNot7JOujRJq7yi7lvJIJAGuoZYxa4dMFllu4z/rG&#10;xs/D74f618arj4kXJ8RXOi/D7X/E8d9JodzoZivLmI2NhKGE7uGjyQoI2HaUYdc4Eu4HWaX4Z+Gk&#10;3i7V9RufiP8A214k8O39rr+tS3F7bK8MlnZy23mTpHGqonlu7PtAAKg8Diota+CPw+8GzX2oaZ44&#10;vPAV5d65d/EL7Zb3Vs3lO1mtpdSotxHIv2fZOpIIIVpRgqMCvOJob268P+NPh54St7jxZYJ4Y8QW&#10;1vY32hm11Hw9PLE3lW5nY4mNy7sBjHEa5zTPjF4o0/4oeFdbu/Cv2rWbfQ/hjrmm6i8NjOpguZWs&#10;DFFhkBZnFvOQFB/1Z9sjTBHvHxPk8F+G/havhr4o+N0FhqgNp/aut3EFpcXcgbzQR5aIm5NqnCoB&#10;hBkHnPDat4V+GOrf8ItqvxG+KbePtM1TcukWfie5sxp18X2hHS3ihjjaRCW2y7dw81huxgDmvjf8&#10;ZtC8WeKPhj4h8I+Mv7GtNJ1O+iu9ek0C5vYrQy2MgRHhKoTvwQGzgGtP4xeKbC1uNO8aaBrMl7re&#10;seGxYQ2V34ekurDxRGjyOlgoOPs8ksjsp3A4WZeDihIDtf8AhCvhh+zlr1r4tu/EFv4N0phdadp2&#10;m3NzFb6bbm5FtJLFbx7Rgs1j52AeWkmY5zxra94f0r42ajKlv44SazsI7HVNMt9EELTafcktJBfM&#10;7BxIWCkIrLswHyrnBXj/ANp7VrvQo/hBrEerDwYbTX5Hn1M6U+pRWAbSrxNrQpjgswjByACw+lcf&#10;o/g280r4VfD3U9Mt9W0HWdf11tF1e4sC6S3mm3d/cSNcONuY9wbzoyfmhE20N1ykvMD0rw/8N/Bb&#10;N4c8ST+NrnxHqeoeIYdUttduLm3VtWvIbSe2ihCxRpGQsPmjbGqk+USScGm+MfhD8Lbjxd4o13xp&#10;f2upwL/xPdT0XXJYpLG1aSCG1ivDEy5VhHYOiOT/ABzgZzgZf7SPw3lvfCfwt8M+EI20NrHxXbya&#10;fJZo4is5IrK8eFpdnPleYqCTkb1dlJy2a8lOg+KY/FPjHxl4osdSiv8AUp/BPiXUrVopHj0q1ttV&#10;umeFUG4AwW0SNKsZbLl3A+cUt9bgeieGfhv8Obi4svE/w4+LFz4YsXnm0WyXQJrCWzQ3Ekcn2KGO&#10;aCRUHmR71VcHMjnnNerfEPx54O0HwXr+neI/Htv4aSKAaVe6x9ujtrmymmgLI+/G2OUofMU4xwDj&#10;FfPXivWIPFvj3WviLpEV1feDLfxH4XupdWS0lVFitBd/aX2MociPzY84U/fGM846LUbseNvh7+1B&#10;4k0SG5vtF17R5E0u6W2kU3pj0fyZBGjKHJEilOnJHGapx7gdd8O/CWkah4P0nSfC3xp1jUYJoTc6&#10;Fc6adNjMNvbt5M5iiitlimjzKqt5qSBWKMNrYNZ8vwV+GmjeEJteTxpcad4JCp/b832yA2WqNbXU&#10;j77iVkLRlbh5ciFoxuJXGAALPjTw34s1r40fDg+GNcXwvcQ+DtTWfULjSPt8ZBuNNxEQXQIxILA5&#10;zhDx1xws2ha0v7BWqaY6XEmu/bbtd4sWDtIddc+aIOuD9/bnG3vjmjzuBt2Ol/AG3+HMF1D49sG0&#10;uzksdMbxAdTj3M1re/2jDCxxs3GTOcKCUOM8DHUWvwm8HeLda0aXTvH+p3Gj3WpjxrpPh2wvYPsk&#10;kyXaXMtwpWPzZomnlyyu7IpmG0KQm2n40vL/AOF/xE+GfiXx7r39rWGnWet2d7r9tpTQRJLObMwR&#10;mGIyEFhFJg9DsOccCuL8BeILT4a+KPCvjXxKt1pXha9TxcLfUpLOVlc3utw3dp8qqXXzbdHlXco4&#10;U5weKQHuviD4/fDbwrHZSav460HTkvhKbYz3yL5wikMchXnkK4Kn0IIrpda8aaD4d8LyeJNT1izs&#10;tAjjSV9SmmAgCMQFbf0wSwAPuK+S/hD4H8czeNvCf9has3guZvDOr3D3l9ov21JoZtdkmhXDOgRm&#10;jdJBk7tp5Ar3r9miH7N+z34PiXT59KKaeymzuCxkjbe+c7gDycnBHGcUpRSQ02dH4c+MXgXxfpdt&#10;qWieLtH1XT7meS1gurW8R45ZY4TPIisDglYgZDjooJ6VtHxboi6bpOoHVrMWOrvDHp9x5y+XdtKu&#10;6IRnoxccjHUV8yaTpeoR/Bn9miM6fdefaaVcCeJrd90J/wCEdvFAkXGV+YhcHHJA6muB8B+BfHOm&#10;6L8BbDVYtUk8MeGtU0SfTWmErSTfa7cu4uCSdwt/3ifMqhC8YH3TRyIOZn1x4V+OHw+8c6xcaV4e&#10;8Z6LrWo28bzTW1leJI0aIQrscHgAkAntmtbwX8QvDPxG0+e+8L69p+v2kEvkSzafOsqo+Adpx0OC&#10;K+X/ANm/VrDxR8C9Z+HfiPxLea4JvD93bTeFbDQJbO/sIP3iTRrM3E0hEiheBzg4Oa9R+BHjq41m&#10;bxde3V7D4s0nTrS1MXiuz0N9OluionMlkYTlnMChHBzgm6IABByOIXPY7XW9PvtUvtNt72CfULAR&#10;td2scgMkAkBMZdeq7gpIz1wawLj4teCrTxwngyfxVpMXixyoXRnu0F0Syb1GzOclfmA7ivnH4S3n&#10;jnQ/iX4d8Z674Y1Cw03xlc3EGoakbv7QtylwfM03Fov7y22IihjLxHudeN1W/H2sW1x4o/aE8CxQ&#10;3UvjDxUbNPDtolnKfNuP7Kt0iuFm27EEUy7zJuBj8ot1UUcgcx9P3viLS9NvxY3eo21teG0lvvIl&#10;lCv9niKrLLg/wKZEBboNw9ahbxdoa6fpF+dXsxZaw8MenXBmXZdtKu6JYjnDl1BIx1FfKvii/wDG&#10;TfEC++Iw8KalfeH9G1aOwXVDdDb/AGPbhrbUIW04/vZneVrtlI+WTZaSYOxc+nfDvwHBb/GHxPpF&#10;zFezeG/B/wBjm8NWV0Wa1tJLmN3mMWRhzGV2pknylYquMjByq1wuz0bxh8WvBfw9Z18TeKdJ0Jk8&#10;vct9dLER5m/yxgnq3lSY9djelUfEXx2+HXhOx0e91nxtoemWmsQG506a4vUVbuIbcvHz8yjeuSOm&#10;4V82/F3Up9F+KPiXVLfWv+EbFl8RtKll1ltMfUUs1PheRNzwpyQS6pnIwXU1l6fr154C8R/DfWLj&#10;xK/ga3utL8TSS6vdaBLfx6iJ9ahuFcRrg2/2hSbhVOSitt525o5VoHMfUupfHj4c6Nrllo19420S&#10;11a9jhltrKS8QSypNjyWC5zh8jb61e0f4ueCfEPiq88NaZ4r0m+8QWYc3GmwXStNHsID5UHsSM15&#10;l4F07xDrP7Svj3X9H1wad4Vmt9FlltZtJMn9pKbWQgxzsymPaCMgK3vivO/hjqsN/wCFfgb4Fhhu&#10;m8V+D9Skude0xrSVG0+NNPv4WZ3K7CBJPCnyscmQYyOaHFWC7PoXwj8dfh34+uLm38N+NtD1ua2g&#10;a6mSxvUkKQr96Q4P3RnrVnwL8YvA3xPuLmDwj4s0nxJLbxrLMum3SzFEY4DHHYnvXy14R8I+MNN+&#10;GnwPPiG/l8SWj+HLmOx02DRzYy6RIdBnA85wzmU7cw7WCZZw3UBT6t+xz44TXPhno2iXPjFPEup6&#10;dpFiGsxocumvpyLCqGFy/EjBhgtweOlDirXQJs9obxdocei6nq7avZrpWltOl9emZfKtjASJxI2c&#10;LsKsGz0wc1gz/GzwDa+NB4Ql8YaOninzkt/7HN2v2nzHVWRNnXcVZSB6MPWvjv4hfDrxzqXwz+OG&#10;k2B1SPwn4g1TxLrN75ayieKW0uJfLt4COVS6P2RgqqQ6xXQJ/erXq/gj4iR+B/j38TLPVvFradZX&#10;WvfaY/C48PzSzXudKsgJo7ocYLIQFAPMZGeeDlQczPoy48XaJatrQm1aziOiwi41MPMo+xRlDIHl&#10;5+QFFLZPYE1F4i8beH/CXhtvEGtazZaXoaqjHULqYJDhyAh3HrnIx9a+KtQj+IVj4c8Q+I9W8Kaj&#10;bweONC1q0vbxLr7UL2S4tpZdOCWi5kttqLtPmZ2Z2d69Y1X4l+CfHHwz8KX+l+KrzStT8Hy2dyNW&#10;j0S4uYtMuHtJrfdcQMil0ZHmjGD8rvGT0p8gcx9GaPrFj4i0u01PS7uHUNPu41mt7q3cPHKjDIZS&#10;OoNZ8fjrw5Npum6gmu6e1hqVz9isrn7Svl3M+XHlI2cM+Y3G0c5U+lePah408TL+zC13pWjraeLd&#10;alm03S47Kza3jupp7uSOG8ZF/wCPdbhCLgs3+rM2WJwc+H6x8P8AX9Qj0j4X6v4b1Tw1pUvirTdX&#10;0lJLgam9in2a4ja4a4j/AHYKXSRyiM45yWyHNJQuHMfYPir4teCvA9vdT+IPFWk6NFa3cdhO15dJ&#10;H5Vw8XnJC2Tw7RfOF67eeldDo+sWPiDSrTU9Mu4b/TruJZre6t3DxyowyGVh1Br44sPFGp+G/HU/&#10;iTx7p15oP9m/E6CG+vDayyxTJF4XltlvI9iEmGZ9pU44LhTg8V6/4R1668E/DP4oeM7ezuo9K1DV&#10;7rWPD1qLSR3MD21vGji2A3Kslwssu3ALCQucFzS5QueqX/j/AMNaXouraxd67YQaVpEzW2oXjzr5&#10;dpKpUMkh/hYFlBB9RUfgX4keFvidpUup+EfEOneJNOil8h7rTbhZo1k2htu5eM4YH8RXg37N+n+M&#10;/ht8QItE8U+HL7Q7fxDpYuJJJdRXU1uNVhO65m8yPiFHSRcB/mcgc/LXpX7LVrPY/s5/Du3uoJba&#10;4j0aBXhnjKOhA6FSMg+xolFIadz1Kiiisygrzy6/5OI0v/sU7z/0stq9Drzy6/5OI0v/ALFO8/8A&#10;Sy2qZHoYP4p/4ZfkP8TeDNH+IHh260PX7Rr/AEm4lDT2vmvGswVshX2kblzglTwcDI4q14X8H6N4&#10;L097LQ7CPTbNiGMEJOzOMZAJ4OPT0FaFp91v99v51Y/h/CvSPHHWv/Hx/wBtm/8AQzXzN/wra08f&#10;N4a1S/1i+it9FsLiytrXSdQl0+4tbp7lzO7TQyK+GjWJDG3HyBupr6WX70n/AF0f/wBCNcvrFj4F&#10;fUp21aDwydRY5mN8tt5xP+1v+bP1pvcS2PBPDPwX1vwJNGvhnxXb6faNZR6NLHdWCXDx6bDcTSWs&#10;MLNJgSRpcOhklWXfhWK5zkvPgdf6p4P1rwTd+JYW8EXf2x7ewjso/tSyXE7XDedMzsHQSO2FRIyV&#10;IBJ5z7f/AGf8NP8Anh4O/Kzo/s/4af8APDwd+VnSGfOFh8E/Fvgvxp4Y1Xwjc+FNFuk/tN9QurLQ&#10;1gsIhLDbxxKtstwJXZvLbLtK23HQAgV3fwv+Elt8K9H1TRdP1CS60a/t7eMx3BTzkkjtUtWYODja&#10;0cURC7eGDHJBAHqn9n/DT/nh4O/Kzo/s/wCGn/PDwd+VnQB4dY/BTWn0vSdI1bxNY3ek6Bo95o+h&#10;paWHkTRJPZmz33LmZhMViOflWPLDPA4qLVPgZrMlq2n6X4os7PStQGiNq8dzYedNcPpggWMwOJlE&#10;QdbdMhlkwSSD2r3u00P4eahcJBa2HhO6nfhYoIrV3b6KBk1pf8K98K/9Cvov/guh/wDiaAPlvwz+&#10;yvZ+F2sUsrrRbOLTLqyls7ix0iKK9mht7yK523U5kJldvIRdyCNcksUb5dvefES5S8/tB43SXy9W&#10;0OF2jYMFcLcErkcZAZcjtmvaP+Fe+Ff+hX0X/wAF0P8A8TXE/G7S7LR/AujW2n2dvYWw8QWbCG1i&#10;WJMkvk7VAGaAPNf2e/8Akqvgz/rhrX/oqwoo/Z7/AOSq+DP+uGtf+irCigD0L9rJgl54GJ4AfVv/&#10;AE2z15F+x/Isnx1+JpU5H9i6Z/6G9el/tp3BtbXwfKpwVGrn/wApk9eLfsIXz33xk+JcjnJ/sXTv&#10;/Rrisp7w9f0Z6GG/g4j/AAL/ANOUz6i+M/xHvvhT8Mr3X9Pm0m0uf7V0+x+166zLZWy3F1BA80xV&#10;lO1FkLfeH3eteX6t+1J4ht9F8Ngav4F0v+0NfvNHfxdqkko0K6jhshcrPbHzlyGYmHmVhvifB7D2&#10;D4kfD+6+JngefRrLU4NHvYtUsdSgu7qz+1wiS1uIbhVeLem9WMQUjcODXEXP7NuuLJpGr2Hi7S4v&#10;FNrrl1rt1PdaC02nTST2a2ZjjtRcK0SiNEYfvW+fcf4sCZOPM7nEr2LV38Q/ibeePtL8K6G/g3UZ&#10;4/DUWv31zJFcrDel7h4xHbMJT5SsqDDv5mN2cEDFVte+M3jXxJH8KdX8Bt4etvD/AI7dYEj8RWdz&#10;JdW7/ZLm6LfupVUrttwm3GctnOOK2dS+EPje68aWHimx8d6XperNoSaFqTxeHy6yIs7y+bbK1wRC&#10;43kAOJVyASCOK31+Del6dbfDSx0ed9O0vwPeG5tbVgZTMn2K4tRGXJyOLjfu5+7jHPEcy6FWZwGs&#10;ftP3Phn4hWmjanptvHo03jS58LSXsO4tBGmnQ3MdxISwVV8yXa7HgLjvXO+Lv2u7+PU/Edvocnh7&#10;RtN07xbZeGotf8TNItlsls5Z5blmWRQyeZFsRgwByc8iu31r9mOw8ReI7/UNR1l5rK+1rUNXms1t&#10;VBxdadFZeWGLEAoYhKG2n5sDHGayb79lFrFll8M+JbfTJbbVNM1OzXU9KF5CptLKW1KyossfmGTz&#10;WkLAr8x6HNO8RanYaf8AEjXNPm+GUWqXegeIYvFt1c2Taj4eEiW24W011BNCWkfdGYrd1YZOWdWU&#10;gAg+okk9ea8r1DwP4r1LxB8LW1O40/UpPDup3eqahqdja/YbYobO4tooY7cyyOHP2lTncVxE5JUl&#10;VPqlZSKR5f4w+M2q+GPFOp6Pb+CtT1iCygSaO8tvN2XLMYh5Mf7or5v7w8FgnAy4+bZg/Ff46av4&#10;R8H/AA61S2uPDvhGbxTfi1ubvxg8q2enL9iuLjDHdC28tCsY3beW6V7fuPrXJeNPAMXjPxB4M1Ke&#10;4WNPDmpy6l9neESLc77O4tthyflx9o35wfuY75DTQWPGfBv7XSf8JZHpXi260dNL+x3ckWvaIk81&#10;vqbwzW6+daopkJtws7h2ywQwOSwUHHrGu/HTwT4Yv7i11TXDZeVYtqJupLSf7LLAsRmJjuAnlSt5&#10;as4RGZiFOBwapeMPg1b+K/FF/rCagtitz4VvfDC26WoIiFxIrmcHI5XbjbjnPWvHfEn7DY8QNaxN&#10;4p04RQQyIuo3Gg+bqq79Pls/KW688BbZRLvWHZxtC7u9VeL6i1PWG/ac+HMdxPCdbvBPDHDI8Y0a&#10;+3fvYo5kQDycmTypUlMYy6puZlCqxG/efGLwfp+uWOl3OtpBLf2y3dreSQyixnjdSylbvb5BLKpI&#10;XzMkdBXJt+z8G8SHVjr75/to6x5P2UdToX9k7M7/AE/e7v8AgOP4q85m/Yegum8N21z4lsryx0qO&#10;zjkvLnRQ+q7YbQWxgt7ozYgt2ALiLy32s78nNSuXuPU9m0H49eBfEl5aWljrjfary6SytoLmyuLd&#10;7h3SR0aNZI1LxssMhEozGdhAbPFZvi74tXN9ovgJ/AM2m303je6MOl6pqUcrWkcYtJrsyvEpSRt0&#10;cDKACpBcE8Ag8N4q+Dfj/wD4R3wzoVpr39p3um3dmuj61YWNvZQ6BDb/ACNPMsskr3E8lvJPENqt&#10;HuZSYl+9Xf698F4ofDPgnTvB1/F4cuvBcofRHvbdr63Rfs0lqyyx+YjSDypnxiRSG2nkDBfurYWo&#10;snxbT4e6da23xLvtPstekdyp0G3urmKW3XH+ktGqu9vGC21mkJQFc7+cDO8T/tReAdF0fxRc6frU&#10;Wt6joVnfXD2VuJFWWa2haVrYTlPLErKhZVySy5dQyjNZniT4C+J/E0rald+OraTxBfaVdaDqlw+i&#10;/wCjPp87qzR20KzBoXG0YeR5eWbIPAGTrn7Itpqnwxm8GQeJZLW3bWr7Vo7trJXdVuLK4tFiYbxu&#10;KLcBt3GdmMDPD93uGpt6H+054U0/TZW8VeJbOK+jsm1KaKx0i/j+zQRWdtcTtMrozIQLmNgGwcSx&#10;pgvkV1nh/wCO3gnxRfPZ6drMsl6tvJcG3msLmGXCAmSMLJGpMqr8xhA8wKVJXDAnz7xN+ykniTWP&#10;HN+fFEkB8UaTdaUU+xBvs/nW+mw+Znf823+zQ2OM+djPy8zeJv2WV8Sarqd6PFd1YNe6vqWrZtrY&#10;K8Zu7SC28vdv5VfIyf7yuy8daXuhqXPEX7VPhWzuNPttMvGVb7T9WuW1G+sLqNdMksoI5v8ASrYx&#10;rMqMkm/JCZVeCS610l7+0T8P9Hk1NNQ8Sx2o0y3kuLu8e1uFtMRLumEc5Ty5XQBi0aMzrsfcBsbH&#10;k+l/sVCwtfFDJ4h0fS7zXre/spIdA8P/AGKwgt7uwitJNlv57nzMwRSby+Dhxt+YFdXxR+yRN4o8&#10;PXfhmbxesPhlJdSvdMgXTM3VveXyTLO8spl2yxj7VcFYwiEZTLttO493uGp7F4X+Jvh7xxpupXfh&#10;29bWvsBPm28EbRzMdpZCiyBdyyAfJJ9xxyrEc14n8Bf2stZ+KmtW1rr/AIH1Lw7aSeH7bVTei3Eq&#10;NNNey2yqojlkfyzsXDFcgrKW2qAT7DpPw2h0zxx418QG+kaPxLa2Vq1rCDC1stvHKmUkVs5YS5BG&#10;CuOK8w+C/wCyTD8DtXt9V0XxbqV9qEei2+jH+1Jrm4gKJdvPK4ia4KruSQoqjhGy4zuYF+7Zhqej&#10;fFzxF4t8MaLJqXh6Tw/ZWNjBLeajf+IGlZAiAYiREZMM2SfMLYXbja27I5fwb8aPFvif4hDQ7zwb&#10;b6JbXXhGPxJYQ3N+xu5ZXaNTBODGBBtZyh4c5Gf9mtv4sfDbxL461rw7e6J4m03SrTSXknfS9Y0d&#10;9Qtri4yhhnKpPCd0WH2hiy5cNgMikWb34aaleeNH8Vr4hW01tvC8nh9ZYLIbI52lEv2tVZzwHGRG&#10;cj1Y0JxtqGpU+HHjvxZqPjjX/CfiuDSLi906ytr832gCUW8BmZwLSXzGYmZVQSZyuUlQ7BnJ9D1P&#10;VLTR7C4v9Qu4bGyt0Mk11dSiOOJByWZmIAA9TXA/Bn4d+I/hrpFxputeINJ163Y+as1hpEtncSzs&#10;SZZ7iR7mYzO5IJPHT0wAvx2+APgz9o3wTJ4W8bWM97ppfzomtrl4JIZQOJFKnBI9GDL6g1MmmxrY&#10;j+Ef7RfgH47ap4ns/AmvJ4iTw9JDDfXtqjfZi8gcqschAEgxGcsuV5GCe3pW44xnivi79nn/AIJi&#10;+AfgvqHi+LXmj8eaTqM1vJpTahG8NzZqokDxyGNgr53J8wAzg/KO/s//AAxn8Fv+hB0//v7N/wDF&#10;0O19GPU9qyeueaSvFv8AhjP4Lf8AQg6f/wB/Zv8A4uj/AIYz+C3/AEIOn/8Af2b/AOLqdAPWrfQN&#10;OtdcutZhs4otVuoY7ee6QYeWNCxRW9cbmwevOK0Nx9TXiv8Awxn8Fv8AoQdP/wC/s3/xdH/DGfwW&#10;/wChB0//AL+zf/F0/mB7Tkml3HpnivH9L/ZF+EGi6pZ6jY+B7G3vbSZLiCZZZiUkRgysMv2IBr1+&#10;kMXcfWgsT1OaSikAuT60bj6mkooAXceueaNx9TSUUwDJpdx6Z4pKKQC7iOhpMnOe9FFABR1oooAK&#10;KKKACvPLr/k4jS/+xTvP/Sy2r0OvPLr/AJOI0v8A7FO8/wDSy2qZHoYP4p/4Zfkbtn91v99v51Zx&#10;8tcz40+HGhfFDwhe+HfElguoaVdtuMZJDI4J2yIw+6ynofqOhNJ8OfhfoPwq8Nx6ToNjHaxBR5sq&#10;phpmH8Tf5716R451FrzcY/6bN/6Ga4X4Y6LpMngXS7mfTbK4urrzZ557i3SSSRzM4LMzAkngflXd&#10;Wv8Ax8f9t2/9DNeTeDLiZfBujeUjyIIZF3ICRkTSZHHcU3uJbHod1p2hWdrPcS6Rp3lQxtK+2xiJ&#10;2qCTgbeuBXlXhH4t2GtXnhebW/AWj+HtA8V2ct/oeqfaYLhpIUtvtRa5j8lBb/uPmPzvhvlz/FXR&#10;3v2i9sbm2McyCeJ4iwjY7dylc4/Gvn/S/g/8QptT8I6JrklmnhDQPD95oVrNp7NPLvfT3sluZEdI&#10;zGHRtxjVpfnVRlVyxQz6F8deOvBfgXQ21We08P3VvDatqU0KG2W4ezEMsvm28ZX98zCIhVBAb5iG&#10;+U10mi/8Ix4i0Ww1bTbDSLzT763jure4htYXSSN1DKwYAgjB7GvkPxN+zf428eXWlJrF7pGn2Vjo&#10;troEf2JJ5pEhhgvITNllUO7faVfb8oXBXLY3H6J8O/2lY+H9Ltry0SC7gtYoZY7QO0KsqBSEJVSR&#10;x3A+lAGx8T9F0mPwHqtzBptlb3VqIp4J7e3SOSNxMmGVlAIPJrvJ+JpB/tH+deR+NLiZvButebG6&#10;J5KDc4IGTNHgc9zXrlx/r5P94/zoAZXmH7REwh8E6Q56DXrL/wBnr0+vIf2opDD8N9Ocdtesv/al&#10;AHmf7Nl6t58UvBxU5xDrI/8AIVhRXLfsZ3xvfiV4WJP3U1kf+QdPopJp6oD1r9uZ/L0jwo3omrn/&#10;AMpk9fOn7FXjrRfAPxJ8d6h4ivG0uxvtLs4La4e3ldJJEkcsoKK3IBH519Ift2fDvxn488JeDZvA&#10;+mR6vquk6ybqW1luI4Y5YDbyRvG5dlyrB9pAOea+UtN/Z/8AG8dvmTQ/E3h+ViS1hb3Wn3Kx/wDb&#10;UX0e/wCuwUSjzJWdrf8ADHbhq0KSnGpFtSVtHZ/FGW9n/L2Ptu3/AGlPh5atJs8Ww7XOdrWFyccY&#10;/wCedTf8NPfD7/obLb/wX3P/AMbr4jk/Z98av28Wj/wA/wDllUB/Z48bH/obPysP/llU8kusl/4D&#10;/wAE158D/wA+5/8Aga/+Vn3H/wANPfD7/obLb/wX3P8A8bpP+GoPh738W2o/7cLn/wCN18QR/s8+&#10;NR1/4S0/+AH/AMsqG/Zx8Wytl08XH/wA/wDllWfLU5raW9P+CVzYC1+Sf/ga/wDlZ9vf8NRfDz/o&#10;b7X/AMALn/43R/w1F8PP+hvtf/AC5/8AjdfEH/DNPibvF4u/Ox/+WVI37M/iftF4uH42P/yyrb2b&#10;/mX/AID/AMEz9pgv+fc//Bi/+Vn3D/w1B8Pf+hutf/AC5/8AjdH/AA1B8PP+hutf/AC5/wDjdfB9&#10;1+zD4ybPlN4uT/wB/wDlnWdL+yr47k/5ePFo/Cx/+WdRyS7r/wAB/wCCPnwX/Puf/ga/+Vn6Af8A&#10;DUXw8/6G+0/8Abn/AON0f8NRfDv/AKG+0/8AAG5/+N1+ej/sk+PW/wCXrxYP+A2P/wAs6hb9kLx8&#10;3/L54sH/AAGx/wDlnS5Z91/4D/wQ58F/z7n/AOBr/wCVn6I/8NRfDv8A6HC0/wDAG5/+N0f8NRfD&#10;v/ocLP8A8Abn/wCN1+dq/sf+PF63fiw/8Bsf/lpUn/DIXjn/AJ+fFv8A3zY//LOu6nhoSV5VYr/t&#10;1/5nHUxOHi7Rw83/ANxI/wDys/Q3/hqT4df9DhZ/+ANz/wDG6P8AhqT4dHp4wsz/ANuNz/8AG6/O&#10;O/8A2NPHtz9298WJ/wABsf8A5aUzT/2MfH9r96+8Wv8A8Bsf/lpWVWgofBUT/wC3f+CbU62Fmveo&#10;zX/cSP8A8rP0g/4ai+Hf/Q32n/gDc/8Axuj/AIai+Hf/AEOFp/4A3P8A8br88m/ZF8dnpdeLf++b&#10;H/5Z1Xf9j3x8x4vPFo/4DY//AC0rl5Z91/4D/wAE358F/wA+5/8Aga/+Vn6K/wDDUXw7/wChws//&#10;AABuf/jdH/DUXw7/AOhvtP8AwBuf/jdfnM37HPj/AP5/vFv/AHzY/wDy0q3Y/siePLaQM914tYf7&#10;tj/8s6OWfdf+A/8ABJdTBL/l3P8A8GL/AOVn6H/8NP8Aw+PTxban/twuf/jdO/4ac+H/AP0Nlv8A&#10;+C+6/wDjdfDWm/s4+M7EDd/wlr4/68P/AJZVtw/A/wAYR4zD4sP/AIAf/LKnCnUlu4r5f8Er2mAt&#10;f2c//A1/8rPsn/hp34f/APQ12/8A4L7r/wCN00/tQ/DwdfF9qPrYXP8A8br5Fk+C3ieSHa1n4tzj&#10;rmw/+WNcF4i/ZY8aatIzQSeLYMnPSxP/ALk65YyrufK4q3e3/BNZPL+W6jP/AMDX/wArPvf/AIai&#10;+Hf/AEOFn/4A3P8A8bo/4ai+Hf8A0N9p/wCANz/8br85/wDhjrx9uz9t8Wf982P/AMtKnT9kPx+v&#10;/L34sP8AwGx/+WldXLPuv/Af+CY8+C/59z/8DX/ys/RH/hqL4ef9Dfaf+ANz/wDG6X/hqH4eHp4u&#10;tT/24XP/AMbr88B+yP4//wCfvxZ/3zY//LOtLTf2WfHVnIrNN4tfHtY//LOs5KotrP5f8E6qMcuq&#10;O01OP/b6/wDlZ9/j9pvwA3TxVbn6addf/G6D+034AXr4qgH1066/+N18g6J8HvF+lw7Ht/Fsh/7c&#10;P/llT9a+EPi/U4WRbbxahPf/AED/AOWNT+9tsvu/4Jr7PLOa3v2/xr/5WfXB/ai+Hg6+L7UfWwuf&#10;/jdJ/wANSfDr/ocLP/wBuf8A43X5/wCufsp+OtSdmWfxZHn2sf8A5Z1zzfsZfEAtkX/iz/vmx/8A&#10;lpVRVR72Xy/4JlWjl1N/u1OX/b6/+Vn6Rf8ADUXw7PTxfaH/ALcbn/43Tv8Ahp74fdvFlsf+4fc/&#10;/G6/OnT/ANkHx/ZybjeeLG/4DY//AC0rq7P9nPx3bRqpfxYce1h/8s6vln3X/gP/AATk58F/z7n/&#10;AODF/wDKz7s/4ac8Af8AQ12//guuv/jdH/DTngD/AKGu3/8ABddf/G6+NNJ+CPjSzP7yLxbJ/wCA&#10;H/yypdS+CPjK7XCReLU/8AP/AJZV006Kl8U0v+3f+CYVK+Gj8NCb/wC4kf8A5WfZP/DT3w//AOhs&#10;tv8AwX3P/wAbo/4ad+H/AP0Nlv8A+C+6/wDjdfD3/DO/jYybi3i3GfSw/wDllV9vgH4w8goE8XZx&#10;jP8AoH/yyrSWHhFaVU/+3X/mTHEYaW9Ca/7iR/8AlZ9o/wDDUHw97+LrUf8Abhc//G6P+Gofh5/0&#10;N1r/AOAFz/8AG6+CL79mDx1cSFlm8WqM+lj/APLOqj/sq+PWUj7R4s/Kx/8AlnXG4z7r/wAB/wCC&#10;dPtMF/z7n/4MX/ys/QH/AIai+Hf/AEOFp/4A3P8A8bo/4ai+Hf8A0OFn/wCANz/8br867j9kHx9I&#10;2ftniwf8Bsf/AJaVAf2OfH//AD/eLf8Avmx/+WlLln3X/gP/AASufBf8+5/+Br/5Wfo3/wANRfDv&#10;/ocLP/wBuf8A43Sf8NSfDr/ocbP/AMAbn/43X5xt+xv8QGH/AB/eLf8Avmx/+WlVpP2LviC3/MQ8&#10;Wf8AfNj/APLSjln3X/gP/BFz4L/n3P8A8DX/AMrP0l/4ak+HX/Q42f8A4A3P/wAbo/4ak+HX/Q4W&#10;f/gDc/8AxuvzZX9i34gr/wAxHxZ/3xY//LSpB+xj8QP+f/xZ/wB82P8A8tKOWfdf+A/8EOfBf8+5&#10;/wDgxf8Ays/SL/hqP4d/9DhZ/wDgDc//ABulH7UXw8PTxfaH6WNz/wDG6/OBf2NfH4/5f/Fn/fNj&#10;/wDLStDTf2R/H1lJuN34tcf7tj/8s6OWfdf+A/8ABDnwX/Puf/gxf/Kz9Eh+078P26eLLc/TT7r/&#10;AON0v/DTXgH/AKGmD/wXXX/xuviDSf2f/HGn7d//AAlj49rD/wCWVddafC3xdCgDWfixvxsP/ljX&#10;LWliIfBFS+X/AATWDwEvijNf9vr/AOVn1j/w014B/wChqg/8F11/8bo/4aY8Bf8AQ0w/+C66/wDj&#10;dfKc3wv8VyMCLLxaPxsP/ljVqD4deKI4irWHi1j9bD/5Y1hGri29aaX9epq1lyWin/4Gv/lZ9Qn9&#10;pz4fr18V24+un3X/AMbriLz9onwMvxn0/WT4liGnR+Hbmza6+wXJQTNdQOqf6vOSqMfwNfNfij4G&#10;+MNbYmGHxbBn/rwP/uSripP2WvHjZxP4tH4WP/yzrtjGcrc9l8v+CZKvhaSl7GErtNazTWvkoL8z&#10;7w/4ae+Fy8DxdaD/ALcLv/43UqftLfDOT7viy1b/ALcLv/43XwC37J/j0vu+0+Lfysf/AJZ1sab+&#10;zX46sUCmTxa+Pax/+WdddzybI+6If2iPhuowPFkbtkkt9iugck5/55Vztx42+Cs9xPcHVRC88hlk&#10;+zDUYEZz1bYgCgn2FfK+nfAvxtaSBnTxY4/7cP8A5ZV0h+F/i424j+x+LM+ubD/5Y1nKUuiJk2tk&#10;e/8A/CbfBTp/bk3/AH+1Wl/4TP4K9f7cm/7/AOq1872/wj8WJIWe08Wt+Nh/8sas3Hwp8USx7Vs/&#10;Fyn62H/yxrNTm94mXNP+U96fx78D4/va/KP+22q0z/hYXwM/6GGT/v8AarXy1q37P3jW+YmP/hLY&#10;+f8Apw/+WVZf/DNvjrnMni38rD/5Z1uvM2jqtT68t/iR8C4bqCca4k0kEgljFyNSnRXHRtjqVJHu&#10;K6z/AIaN+Gzc/wDCVxH/ALcrr/41XwzB+zb44ibO/wAWn8LD/wCWda0fwE8bR4+Xxaf/AAA/+WVM&#10;Z9pL+0R8OG6eKYj/ANuV1/8AGq85+PfxW8JeN/Bdjpmh6wNRvU1a2uniS1nTbFGHLuS6AAAH1rwv&#10;Tfg34vtFw9v4tc/Ww/8AllTdY+C/i3UYnU2fit1I/wBW39nkN7HOo1g3JvlS0JbaOn/Yp2/8LK8M&#10;FOm3Wf8A0Tp9Fb/7H/wW+IHhf40Ra/4j8O/8I54cs9GubOztG1CC6kaaSSJmmlMbEb2CADAwFUDJ&#10;orbkUEkiKcnJan//2VBLAwQUAAYACAAAACEA3lvd5N4AAAAFAQAADwAAAGRycy9kb3ducmV2Lnht&#10;bEyPzWrDMBCE74W+g9hCb43s/LVxLYcQ2p5CoUmh9LaxNraJtTKWYjtvH6WX9LIwzDDzbbocTC06&#10;al1lWUE8ikAQ51ZXXCj43r0/vYBwHlljbZkUnMnBMru/SzHRtucv6ra+EKGEXYIKSu+bREqXl2TQ&#10;jWxDHLyDbQ36INtC6hb7UG5qOY6iuTRYcVgosaF1SflxezIKPnrsV5P4rdscD+vz7272+bOJSanH&#10;h2H1CsLT4G9huOIHdMgC096eWDtRKwiP+L8bvNl8sQCxV/A8nYxBZqn8T59dAAAA//8DAFBLAwQU&#10;AAYACAAAACEAN53BGLoAAAAhAQAAGQAAAGRycy9fcmVscy9lMm9Eb2MueG1sLnJlbHOEj8sKwjAQ&#10;RfeC/xBmb9O6EJGmbkRwK/UDhmSaRpsHSRT79wbcKAgu517uOUy7f9qJPSgm452ApqqBkZNeGacF&#10;XPrjagssZXQKJ+9IwEwJ9t1y0Z5pwlxGaTQhsUJxScCYc9hxnuRIFlPlA7nSDD5azOWMmgeUN9TE&#10;13W94fGTAd0Xk52UgHhSDbB+DsX8n+2HwUg6eHm35PIPBTe2uAsQo6YswJIy+A6b6ho08K7lX491&#10;LwAAAP//AwBQSwECLQAUAAYACAAAACEA2vY9+w0BAAAUAgAAEwAAAAAAAAAAAAAAAAAAAAAAW0Nv&#10;bnRlbnRfVHlwZXNdLnhtbFBLAQItABQABgAIAAAAIQA4/SH/1gAAAJQBAAALAAAAAAAAAAAAAAAA&#10;AD4BAABfcmVscy8ucmVsc1BLAQItABQABgAIAAAAIQB5G45MfwQAAFULAAAOAAAAAAAAAAAAAAAA&#10;AD0CAABkcnMvZTJvRG9jLnhtbFBLAQItAAoAAAAAAAAAIQA3m8VHqSwBAKksAQAUAAAAAAAAAAAA&#10;AAAAAOgGAABkcnMvbWVkaWEvaW1hZ2UxLmpwZ1BLAQItABQABgAIAAAAIQDeW93k3gAAAAUBAAAP&#10;AAAAAAAAAAAAAAAAAMMzAQBkcnMvZG93bnJldi54bWxQSwECLQAUAAYACAAAACEAN53BGLoAAAAh&#10;AQAAGQAAAAAAAAAAAAAAAADONAEAZHJzL19yZWxzL2Uyb0RvYy54bWwucmVsc1BLBQYAAAAABgAG&#10;AHwBAAC/NQEAAAA=&#10;">
                <v:rect id="Rectangle 45213" o:spid="_x0000_s1180" style="position:absolute;left:35900;top:45928;width:380;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QAvxwAAAN4AAAAPAAAAZHJzL2Rvd25yZXYueG1sRI9Ba8JA&#10;FITvhf6H5Qm91Y1Wi4muIlrRY6tC9PbIPpPQ7NuQ3Zror+8WhB6HmfmGmS06U4krNa60rGDQj0AQ&#10;Z1aXnCs4HjavExDOI2usLJOCGzlYzJ+fZpho2/IXXfc+FwHCLkEFhfd1IqXLCjLo+rYmDt7FNgZ9&#10;kE0udYNtgJtKDqPoXRosOSwUWNOqoOx7/2MUbCf18rSz9zavPs7b9DON14fYK/XS65ZTEJ46/x9+&#10;tHdawWg8HLzB351wBeT8FwAA//8DAFBLAQItABQABgAIAAAAIQDb4fbL7gAAAIUBAAATAAAAAAAA&#10;AAAAAAAAAAAAAABbQ29udGVudF9UeXBlc10ueG1sUEsBAi0AFAAGAAgAAAAhAFr0LFu/AAAAFQEA&#10;AAsAAAAAAAAAAAAAAAAAHwEAAF9yZWxzLy5yZWxzUEsBAi0AFAAGAAgAAAAhABGFAC/HAAAA3gAA&#10;AA8AAAAAAAAAAAAAAAAABwIAAGRycy9kb3ducmV2LnhtbFBLBQYAAAAAAwADALcAAAD7AgAAAAA=&#10;" filled="f" stroked="f">
                  <v:textbox inset="0,0,0,0">
                    <w:txbxContent>
                      <w:p w:rsidR="0070715B" w:rsidRDefault="0070715B" w:rsidP="0070715B">
                        <w:r>
                          <w:t xml:space="preserve"> </w:t>
                        </w:r>
                      </w:p>
                    </w:txbxContent>
                  </v:textbox>
                </v:rect>
                <v:shape id="Picture 45290" o:spid="_x0000_s1181" type="#_x0000_t75" alt="Outpatient Medications form with Pharmacy Confirmation Number " style="position:absolute;left:31;top:31;width:35859;height:469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S/GtxwAAAN4AAAAPAAAAZHJzL2Rvd25yZXYueG1sRI/BSsNA&#10;EIbvgu+wjODNbhqitWm3pQhCETyYitjbkB2zwexs2N228e2dg+Bx+Of/Zr71dvKDOlNMfWAD81kB&#10;irgNtufOwPvh+e4RVMrIFofAZOCHEmw311drrG248Budm9wpgXCq0YDLeay1Tq0jj2kWRmLJvkL0&#10;mGWMnbYRLwL3gy6L4kF77FkuOBzpyVH73Zy8vPFS4m6xb6qTm8dqcfzMy4/4asztzbRbgco05f/l&#10;v/beGqjuy6UIiI4wQG9+AQAA//8DAFBLAQItABQABgAIAAAAIQDb4fbL7gAAAIUBAAATAAAAAAAA&#10;AAAAAAAAAAAAAABbQ29udGVudF9UeXBlc10ueG1sUEsBAi0AFAAGAAgAAAAhAFr0LFu/AAAAFQEA&#10;AAsAAAAAAAAAAAAAAAAAHwEAAF9yZWxzLy5yZWxzUEsBAi0AFAAGAAgAAAAhADtL8a3HAAAA3gAA&#10;AA8AAAAAAAAAAAAAAAAABwIAAGRycy9kb3ducmV2LnhtbFBLBQYAAAAAAwADALcAAAD7AgAAAAA=&#10;">
                  <v:imagedata r:id="rId260" o:title="Outpatient Medications form with Pharmacy Confirmation Number "/>
                </v:shape>
                <v:shape id="Shape 45291" o:spid="_x0000_s1182" style="position:absolute;width:35921;height:46946;visibility:visible;mso-wrap-style:square;v-text-anchor:top" coordsize="3592195,46946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W6GnxwAAAN4AAAAPAAAAZHJzL2Rvd25yZXYueG1sRI9Ba8JA&#10;FITvgv9heUJvulFqTVNXEUGICIJpKfT2yL5mQ7Nv0+xW4793hYLHYWa+YZbr3jbiTJ2vHSuYThIQ&#10;xKXTNVcKPt534xSED8gaG8ek4Eoe1qvhYImZdhc+0bkIlYgQ9hkqMCG0mZS+NGTRT1xLHL1v11kM&#10;UXaV1B1eItw2cpYkL9JizXHBYEtbQ+VP8WcVbBe/BW729jP9Sg/Ho8lPuzztlXoa9Zs3EIH68Aj/&#10;t3Ot4Hk+e53C/U68AnJ1AwAA//8DAFBLAQItABQABgAIAAAAIQDb4fbL7gAAAIUBAAATAAAAAAAA&#10;AAAAAAAAAAAAAABbQ29udGVudF9UeXBlc10ueG1sUEsBAi0AFAAGAAgAAAAhAFr0LFu/AAAAFQEA&#10;AAsAAAAAAAAAAAAAAAAAHwEAAF9yZWxzLy5yZWxzUEsBAi0AFAAGAAgAAAAhAHVboafHAAAA3gAA&#10;AA8AAAAAAAAAAAAAAAAABwIAAGRycy9kb3ducmV2LnhtbFBLBQYAAAAAAwADALcAAAD7AgAAAAA=&#10;" path="m,4694619l,,3592195,r,4694619e" filled="f" strokeweight=".5pt">
                  <v:stroke miterlimit="83231f" joinstyle="miter"/>
                  <v:path arrowok="t" textboxrect="0,0,3592195,4694619"/>
                </v:shape>
                <w10:anchorlock/>
              </v:group>
            </w:pict>
          </mc:Fallback>
        </mc:AlternateContent>
      </w:r>
    </w:p>
    <w:p w:rsidR="0070715B" w:rsidRDefault="0070715B" w:rsidP="0070715B">
      <w:pPr>
        <w:pStyle w:val="Caption"/>
      </w:pPr>
      <w:r>
        <w:t xml:space="preserve">Outpatient Medications form with Pharmacy Confirmation Number </w:t>
      </w:r>
    </w:p>
    <w:p w:rsidR="0070715B" w:rsidRDefault="0070715B" w:rsidP="0070715B">
      <w:r>
        <w:t xml:space="preserve">Click Accept to place the order or Quit to cancel without saving. </w:t>
      </w:r>
    </w:p>
    <w:p w:rsidR="0070715B" w:rsidRDefault="0070715B" w:rsidP="0070715B">
      <w:r>
        <w:t>Click Done to close the Antimicrobial Quick Orders menu.</w:t>
      </w:r>
      <w:r>
        <w:br w:type="page"/>
      </w:r>
    </w:p>
    <w:p w:rsidR="0070715B" w:rsidRDefault="0070715B" w:rsidP="0070715B">
      <w:pPr>
        <w:pStyle w:val="Heading3"/>
      </w:pPr>
      <w:bookmarkStart w:id="173" w:name="_Toc23489337"/>
      <w:r>
        <w:lastRenderedPageBreak/>
        <w:t>Entering Allergies from the Orders Tab</w:t>
      </w:r>
      <w:bookmarkEnd w:id="173"/>
      <w:r>
        <w:t xml:space="preserve"> </w:t>
      </w:r>
    </w:p>
    <w:p w:rsidR="0070715B" w:rsidRDefault="0070715B" w:rsidP="0070715B">
      <w:r>
        <w:t xml:space="preserve">Although allergies and adverse reactions are not orders and CPRS does not display them on the </w:t>
      </w:r>
      <w:r>
        <w:rPr>
          <w:b/>
        </w:rPr>
        <w:t>Orders</w:t>
      </w:r>
      <w:r>
        <w:t xml:space="preserve"> tab, you can enter allergies and adverse reactions from the </w:t>
      </w:r>
      <w:r>
        <w:rPr>
          <w:b/>
        </w:rPr>
        <w:t>Orders</w:t>
      </w:r>
      <w:r>
        <w:t xml:space="preserve"> tab. You can also enter allergies from the </w:t>
      </w:r>
      <w:r>
        <w:rPr>
          <w:b/>
        </w:rPr>
        <w:t xml:space="preserve">Cover Sheet </w:t>
      </w:r>
      <w:r>
        <w:t xml:space="preserve">tab. (See “Entering Allergies” in the Assessing, Entering, and Reviewing Allergies/Adverse Reactions” section of this manual.) </w:t>
      </w:r>
    </w:p>
    <w:p w:rsidR="0070715B" w:rsidRDefault="0070715B" w:rsidP="0070715B">
      <w:pPr>
        <w:pStyle w:val="Heading4"/>
      </w:pPr>
      <w:r>
        <w:t xml:space="preserve">Entering New Allergies </w:t>
      </w:r>
    </w:p>
    <w:p w:rsidR="0070715B" w:rsidRDefault="0070715B" w:rsidP="0070715B">
      <w:r>
        <w:t xml:space="preserve">To enter allergies or adverse reactions from the </w:t>
      </w:r>
      <w:r>
        <w:rPr>
          <w:b/>
        </w:rPr>
        <w:t xml:space="preserve">Orders </w:t>
      </w:r>
      <w:r>
        <w:t xml:space="preserve">tab, take the following steps:   </w:t>
      </w:r>
    </w:p>
    <w:p w:rsidR="0070715B" w:rsidRDefault="0070715B" w:rsidP="0070715B">
      <w:pPr>
        <w:pStyle w:val="ListParagraph"/>
        <w:numPr>
          <w:ilvl w:val="0"/>
          <w:numId w:val="137"/>
        </w:numPr>
        <w:ind w:left="720" w:hanging="360"/>
        <w:contextualSpacing w:val="0"/>
      </w:pPr>
      <w:r>
        <w:t xml:space="preserve">Select the </w:t>
      </w:r>
      <w:r w:rsidRPr="00982241">
        <w:rPr>
          <w:b/>
        </w:rPr>
        <w:t>Orders</w:t>
      </w:r>
      <w:r>
        <w:t xml:space="preserve"> tab. </w:t>
      </w:r>
    </w:p>
    <w:p w:rsidR="0070715B" w:rsidRDefault="0070715B" w:rsidP="0070715B">
      <w:pPr>
        <w:pStyle w:val="ListParagraph"/>
        <w:numPr>
          <w:ilvl w:val="0"/>
          <w:numId w:val="137"/>
        </w:numPr>
        <w:ind w:left="720" w:hanging="360"/>
        <w:contextualSpacing w:val="0"/>
      </w:pPr>
      <w:r>
        <w:t xml:space="preserve">Select </w:t>
      </w:r>
      <w:r w:rsidRPr="00982241">
        <w:rPr>
          <w:b/>
        </w:rPr>
        <w:t>Allergies</w:t>
      </w:r>
      <w:r>
        <w:t xml:space="preserve"> from the </w:t>
      </w:r>
      <w:r w:rsidRPr="00982241">
        <w:rPr>
          <w:b/>
        </w:rPr>
        <w:t>Write Orders</w:t>
      </w:r>
      <w:r>
        <w:t xml:space="preserve"> pane. </w:t>
      </w:r>
    </w:p>
    <w:p w:rsidR="0070715B" w:rsidRDefault="0070715B" w:rsidP="0070715B">
      <w:pPr>
        <w:ind w:left="720"/>
      </w:pPr>
      <w:r>
        <w:t xml:space="preserve">The Allergy Reactant Lookup dialog appears. </w:t>
      </w:r>
    </w:p>
    <w:p w:rsidR="0070715B" w:rsidRDefault="0070715B" w:rsidP="0070715B">
      <w:pPr>
        <w:ind w:left="720"/>
      </w:pPr>
      <w:r>
        <w:rPr>
          <w:b/>
        </w:rPr>
        <w:t xml:space="preserve">Note: </w:t>
      </w:r>
      <w:r>
        <w:t xml:space="preserve">Your site may have defined and configured other order menus to include allergy-entry dialogs. Regardless of the allergy-entry menu you select, if you haven’t entered encounter information, the </w:t>
      </w:r>
      <w:r>
        <w:rPr>
          <w:b/>
        </w:rPr>
        <w:t>Location for Current Activities</w:t>
      </w:r>
      <w:r>
        <w:t xml:space="preserve"> dialog appears before the </w:t>
      </w:r>
      <w:r>
        <w:rPr>
          <w:b/>
        </w:rPr>
        <w:t>Allergy Reactant Lookup</w:t>
      </w:r>
      <w:r>
        <w:rPr>
          <w:i/>
        </w:rPr>
        <w:t xml:space="preserve"> </w:t>
      </w:r>
      <w:r>
        <w:t xml:space="preserve">dialog appears. You must complete the </w:t>
      </w:r>
      <w:r>
        <w:rPr>
          <w:b/>
        </w:rPr>
        <w:t>Location for Current Activities</w:t>
      </w:r>
      <w:r>
        <w:t xml:space="preserve"> dialog before proceeding.</w:t>
      </w:r>
    </w:p>
    <w:p w:rsidR="0070715B" w:rsidRDefault="0070715B" w:rsidP="0070715B">
      <w:pPr>
        <w:pStyle w:val="ListParagraph"/>
        <w:numPr>
          <w:ilvl w:val="0"/>
          <w:numId w:val="137"/>
        </w:numPr>
        <w:ind w:left="720" w:hanging="360"/>
        <w:contextualSpacing w:val="0"/>
      </w:pPr>
      <w:r>
        <w:t xml:space="preserve">Type the causative agent in the search field. (You must enter the first three letters (minimum) of the agent’s name.) </w:t>
      </w:r>
    </w:p>
    <w:p w:rsidR="0070715B" w:rsidRDefault="0070715B" w:rsidP="0070715B">
      <w:pPr>
        <w:pStyle w:val="ListParagraph"/>
        <w:numPr>
          <w:ilvl w:val="0"/>
          <w:numId w:val="137"/>
        </w:numPr>
        <w:ind w:left="720" w:hanging="360"/>
        <w:contextualSpacing w:val="0"/>
      </w:pPr>
      <w:r>
        <w:t xml:space="preserve">Select </w:t>
      </w:r>
      <w:r w:rsidRPr="00982241">
        <w:rPr>
          <w:b/>
        </w:rPr>
        <w:t>Search</w:t>
      </w:r>
      <w:r>
        <w:t xml:space="preserve">. </w:t>
      </w:r>
    </w:p>
    <w:p w:rsidR="0070715B" w:rsidRDefault="0070715B" w:rsidP="0070715B">
      <w:pPr>
        <w:ind w:left="720"/>
      </w:pPr>
      <w:r>
        <w:t xml:space="preserve">Matching agents appear in the </w:t>
      </w:r>
      <w:r>
        <w:rPr>
          <w:b/>
        </w:rPr>
        <w:t xml:space="preserve">Select from one of the following items </w:t>
      </w:r>
      <w:r>
        <w:t xml:space="preserve">pane. If the causative agent you typed does not match any of the agents currently available for your site, CPRS displays the </w:t>
      </w:r>
      <w:r>
        <w:rPr>
          <w:b/>
        </w:rPr>
        <w:t xml:space="preserve">Causative Agent Not On File </w:t>
      </w:r>
      <w:r>
        <w:t xml:space="preserve">dialog, from which you can select one of the following options: </w:t>
      </w:r>
    </w:p>
    <w:p w:rsidR="0070715B" w:rsidRDefault="0070715B" w:rsidP="0070715B">
      <w:pPr>
        <w:ind w:left="720"/>
      </w:pPr>
      <w:r>
        <w:rPr>
          <w:b/>
        </w:rPr>
        <w:t>Note:</w:t>
      </w:r>
      <w:r>
        <w:t xml:space="preserve"> The patient’s chart will not be updated unless you choose a causative agent that is on file. </w:t>
      </w:r>
    </w:p>
    <w:p w:rsidR="0070715B" w:rsidRDefault="0070715B" w:rsidP="0070715B">
      <w:pPr>
        <w:ind w:left="1080" w:hanging="360"/>
      </w:pPr>
      <w:r>
        <w:t>a.</w:t>
      </w:r>
      <w:r>
        <w:rPr>
          <w:rFonts w:ascii="Arial" w:eastAsia="Arial" w:hAnsi="Arial" w:cs="Arial"/>
        </w:rPr>
        <w:t xml:space="preserve">   </w:t>
      </w:r>
      <w:r>
        <w:rPr>
          <w:b/>
        </w:rPr>
        <w:t>Yes</w:t>
      </w:r>
      <w:r>
        <w:t xml:space="preserve">: Use this option to request that the causative agent be added for your site. When you click </w:t>
      </w:r>
      <w:r>
        <w:rPr>
          <w:b/>
        </w:rPr>
        <w:t>Yes</w:t>
      </w:r>
      <w:r>
        <w:t xml:space="preserve">, CPRS displays the </w:t>
      </w:r>
      <w:r>
        <w:rPr>
          <w:b/>
        </w:rPr>
        <w:t>Enter Optional Comments</w:t>
      </w:r>
      <w:r>
        <w:t xml:space="preserve"> dialog, which enables you to type additional comments (optional), such as the signs or symptoms that occurred as a result of contact with this causative agent, or whether you observed these symptoms firsthand. After you type your comments, click </w:t>
      </w:r>
      <w:r>
        <w:rPr>
          <w:b/>
        </w:rPr>
        <w:t>Continue</w:t>
      </w:r>
      <w:r>
        <w:t>.</w:t>
      </w:r>
      <w:r>
        <w:rPr>
          <w:b/>
        </w:rPr>
        <w:t xml:space="preserve"> </w:t>
      </w:r>
      <w:r>
        <w:t>CPRS then</w:t>
      </w:r>
      <w:r>
        <w:rPr>
          <w:b/>
        </w:rPr>
        <w:t xml:space="preserve"> </w:t>
      </w:r>
      <w:r>
        <w:t xml:space="preserve">sends to members of your site’s GMRA Request New Reactant mail group a message that includes the following items: </w:t>
      </w:r>
    </w:p>
    <w:p w:rsidR="0070715B" w:rsidRDefault="0070715B" w:rsidP="0070715B">
      <w:pPr>
        <w:pStyle w:val="ListParagraph"/>
        <w:numPr>
          <w:ilvl w:val="1"/>
          <w:numId w:val="349"/>
        </w:numPr>
        <w:ind w:left="1440" w:hanging="360"/>
        <w:contextualSpacing w:val="0"/>
      </w:pPr>
      <w:r>
        <w:t xml:space="preserve">The causative agent you attempted to enter </w:t>
      </w:r>
    </w:p>
    <w:p w:rsidR="0070715B" w:rsidRDefault="0070715B" w:rsidP="0070715B">
      <w:pPr>
        <w:pStyle w:val="ListParagraph"/>
        <w:numPr>
          <w:ilvl w:val="1"/>
          <w:numId w:val="349"/>
        </w:numPr>
        <w:ind w:left="1440" w:hanging="360"/>
        <w:contextualSpacing w:val="0"/>
      </w:pPr>
      <w:r>
        <w:t xml:space="preserve">The name of the patient for whom you attempted to make this entry </w:t>
      </w:r>
    </w:p>
    <w:p w:rsidR="0070715B" w:rsidRDefault="0070715B" w:rsidP="0070715B">
      <w:pPr>
        <w:pStyle w:val="ListParagraph"/>
        <w:numPr>
          <w:ilvl w:val="1"/>
          <w:numId w:val="349"/>
        </w:numPr>
        <w:ind w:left="1440" w:hanging="360"/>
        <w:contextualSpacing w:val="0"/>
      </w:pPr>
      <w:r>
        <w:t xml:space="preserve">Your name, title, and contact information </w:t>
      </w:r>
    </w:p>
    <w:p w:rsidR="0070715B" w:rsidRDefault="0070715B" w:rsidP="0070715B">
      <w:pPr>
        <w:pStyle w:val="ListParagraph"/>
        <w:numPr>
          <w:ilvl w:val="1"/>
          <w:numId w:val="349"/>
        </w:numPr>
        <w:ind w:left="1440" w:hanging="360"/>
        <w:contextualSpacing w:val="0"/>
      </w:pPr>
      <w:r>
        <w:t xml:space="preserve">Your comments </w:t>
      </w:r>
    </w:p>
    <w:p w:rsidR="0070715B" w:rsidRDefault="0070715B" w:rsidP="0070715B">
      <w:pPr>
        <w:ind w:left="1440"/>
      </w:pPr>
      <w:r>
        <w:rPr>
          <w:b/>
        </w:rPr>
        <w:t>Note:</w:t>
      </w:r>
      <w:r>
        <w:t xml:space="preserve"> When the bulletin is sent, a message such as the following will display. This message also informs the user that the allergy was NOT entered into the patient’s record. </w:t>
      </w:r>
    </w:p>
    <w:p w:rsidR="0070715B" w:rsidRDefault="0070715B" w:rsidP="0070715B">
      <w:pPr>
        <w:ind w:left="1440"/>
      </w:pPr>
      <w:r>
        <w:t xml:space="preserve">“Members of your site’s GMRA Request New Reactant mail group will review this message and, if appropriate, add the causative agent to your site’s ALLERGIES file.”  </w:t>
      </w:r>
    </w:p>
    <w:p w:rsidR="0070715B" w:rsidRDefault="0070715B" w:rsidP="0070715B">
      <w:pPr>
        <w:ind w:left="1440"/>
        <w:rPr>
          <w:b/>
        </w:rPr>
      </w:pPr>
      <w:r>
        <w:rPr>
          <w:b/>
        </w:rPr>
        <w:br w:type="page"/>
      </w:r>
    </w:p>
    <w:p w:rsidR="0070715B" w:rsidRDefault="0070715B" w:rsidP="0070715B">
      <w:pPr>
        <w:ind w:left="1440"/>
      </w:pPr>
      <w:r>
        <w:rPr>
          <w:b/>
        </w:rPr>
        <w:lastRenderedPageBreak/>
        <w:t xml:space="preserve">Note: </w:t>
      </w:r>
      <w:r>
        <w:t>If your site’s IRM staff has not yet added members to your site’s GMRA Request New Reactant mail group, CPRS displays the following message:</w:t>
      </w:r>
    </w:p>
    <w:p w:rsidR="0070715B" w:rsidRDefault="0070715B" w:rsidP="0070715B">
      <w:pPr>
        <w:ind w:left="1440"/>
      </w:pPr>
      <w:r>
        <w:rPr>
          <w:noProof/>
        </w:rPr>
        <w:drawing>
          <wp:inline distT="0" distB="0" distL="0" distR="0" wp14:anchorId="5AF1C2A9" wp14:editId="07C5AE81">
            <wp:extent cx="4150360" cy="1144905"/>
            <wp:effectExtent l="0" t="0" r="0" b="0"/>
            <wp:docPr id="45460" name="Picture 45460" descr="CPRS displays this message if IRM staff has not yet added members to the GMRA Request New Reactant mail group."/>
            <wp:cNvGraphicFramePr/>
            <a:graphic xmlns:a="http://schemas.openxmlformats.org/drawingml/2006/main">
              <a:graphicData uri="http://schemas.openxmlformats.org/drawingml/2006/picture">
                <pic:pic xmlns:pic="http://schemas.openxmlformats.org/drawingml/2006/picture">
                  <pic:nvPicPr>
                    <pic:cNvPr id="45460" name="Picture 45460"/>
                    <pic:cNvPicPr/>
                  </pic:nvPicPr>
                  <pic:blipFill>
                    <a:blip r:embed="rId188"/>
                    <a:stretch>
                      <a:fillRect/>
                    </a:stretch>
                  </pic:blipFill>
                  <pic:spPr>
                    <a:xfrm>
                      <a:off x="0" y="0"/>
                      <a:ext cx="4150360" cy="1144905"/>
                    </a:xfrm>
                    <a:prstGeom prst="rect">
                      <a:avLst/>
                    </a:prstGeom>
                  </pic:spPr>
                </pic:pic>
              </a:graphicData>
            </a:graphic>
          </wp:inline>
        </w:drawing>
      </w:r>
      <w:r>
        <w:rPr>
          <w:sz w:val="18"/>
        </w:rPr>
        <w:t xml:space="preserve"> </w:t>
      </w:r>
    </w:p>
    <w:p w:rsidR="0070715B" w:rsidRDefault="0070715B" w:rsidP="0070715B">
      <w:pPr>
        <w:pStyle w:val="Caption"/>
        <w:ind w:left="1440"/>
      </w:pPr>
      <w:r>
        <w:t>CPRS displays this message if your IRM staff has not yet added members to the GMRA Request New Reactant mail group</w:t>
      </w:r>
    </w:p>
    <w:p w:rsidR="0070715B" w:rsidRDefault="0070715B" w:rsidP="0070715B">
      <w:pPr>
        <w:pStyle w:val="ListParagraph"/>
        <w:numPr>
          <w:ilvl w:val="0"/>
          <w:numId w:val="138"/>
        </w:numPr>
        <w:tabs>
          <w:tab w:val="left" w:pos="2520"/>
        </w:tabs>
        <w:ind w:left="1080" w:hanging="360"/>
        <w:contextualSpacing w:val="0"/>
      </w:pPr>
      <w:r w:rsidRPr="00982241">
        <w:rPr>
          <w:b/>
        </w:rPr>
        <w:t>No</w:t>
      </w:r>
      <w:r>
        <w:t xml:space="preserve">: Use this option if you want to try an alternate spelling or trade name for your causative agent, or if you want to type another causative agent.  </w:t>
      </w:r>
    </w:p>
    <w:p w:rsidR="0070715B" w:rsidRDefault="0070715B" w:rsidP="0070715B">
      <w:pPr>
        <w:pStyle w:val="ListParagraph"/>
        <w:numPr>
          <w:ilvl w:val="0"/>
          <w:numId w:val="138"/>
        </w:numPr>
        <w:tabs>
          <w:tab w:val="left" w:pos="2520"/>
        </w:tabs>
        <w:ind w:left="1080" w:hanging="360"/>
        <w:contextualSpacing w:val="0"/>
      </w:pPr>
      <w:r w:rsidRPr="00982241">
        <w:rPr>
          <w:b/>
        </w:rPr>
        <w:t>Cancel</w:t>
      </w:r>
      <w:r>
        <w:t xml:space="preserve">: Use this option if you want to cancel your allergy order.   </w:t>
      </w:r>
    </w:p>
    <w:p w:rsidR="0070715B" w:rsidRDefault="0070715B" w:rsidP="0070715B">
      <w:pPr>
        <w:ind w:left="1440"/>
      </w:pPr>
      <w:r>
        <w:rPr>
          <w:noProof/>
        </w:rPr>
        <w:drawing>
          <wp:inline distT="0" distB="0" distL="0" distR="0" wp14:anchorId="45C44DED" wp14:editId="16EE4661">
            <wp:extent cx="3427095" cy="2321560"/>
            <wp:effectExtent l="0" t="0" r="0" b="0"/>
            <wp:docPr id="45554" name="Picture 45554" descr="Causative Agent Not On File dialog box."/>
            <wp:cNvGraphicFramePr/>
            <a:graphic xmlns:a="http://schemas.openxmlformats.org/drawingml/2006/main">
              <a:graphicData uri="http://schemas.openxmlformats.org/drawingml/2006/picture">
                <pic:pic xmlns:pic="http://schemas.openxmlformats.org/drawingml/2006/picture">
                  <pic:nvPicPr>
                    <pic:cNvPr id="45554" name="Picture 45554"/>
                    <pic:cNvPicPr/>
                  </pic:nvPicPr>
                  <pic:blipFill>
                    <a:blip r:embed="rId189"/>
                    <a:stretch>
                      <a:fillRect/>
                    </a:stretch>
                  </pic:blipFill>
                  <pic:spPr>
                    <a:xfrm>
                      <a:off x="0" y="0"/>
                      <a:ext cx="3427095" cy="2321560"/>
                    </a:xfrm>
                    <a:prstGeom prst="rect">
                      <a:avLst/>
                    </a:prstGeom>
                  </pic:spPr>
                </pic:pic>
              </a:graphicData>
            </a:graphic>
          </wp:inline>
        </w:drawing>
      </w:r>
      <w:r>
        <w:rPr>
          <w:sz w:val="18"/>
        </w:rPr>
        <w:t xml:space="preserve"> </w:t>
      </w:r>
    </w:p>
    <w:p w:rsidR="0070715B" w:rsidRDefault="0070715B" w:rsidP="0070715B">
      <w:pPr>
        <w:pStyle w:val="Caption"/>
        <w:ind w:left="1440"/>
      </w:pPr>
      <w:r>
        <w:t>The Causative Agent Not On File dialog</w:t>
      </w:r>
    </w:p>
    <w:p w:rsidR="0070715B" w:rsidRDefault="0070715B" w:rsidP="0070715B">
      <w:pPr>
        <w:pStyle w:val="ListParagraph"/>
        <w:numPr>
          <w:ilvl w:val="0"/>
          <w:numId w:val="137"/>
        </w:numPr>
        <w:ind w:left="720" w:hanging="360"/>
        <w:contextualSpacing w:val="0"/>
      </w:pPr>
      <w:r>
        <w:t xml:space="preserve">If the causative agent you typed matches an agent that is currently available for your site, select the agent. (Click </w:t>
      </w:r>
      <w:r w:rsidRPr="00982241">
        <w:rPr>
          <w:b/>
        </w:rPr>
        <w:t>+</w:t>
      </w:r>
      <w:r>
        <w:t xml:space="preserve"> to expand a heading.) </w:t>
      </w:r>
    </w:p>
    <w:p w:rsidR="0070715B" w:rsidRDefault="0070715B" w:rsidP="0070715B">
      <w:pPr>
        <w:ind w:left="720"/>
      </w:pPr>
      <w:r>
        <w:rPr>
          <w:b/>
        </w:rPr>
        <w:t xml:space="preserve">Note: </w:t>
      </w:r>
      <w:r>
        <w:t xml:space="preserve">With CPRS GUI 24 or later, you may not add free-text causative agents. If you select an item under the “Add new free-text allergy” heading, CPRS displays the </w:t>
      </w:r>
      <w:r>
        <w:rPr>
          <w:b/>
        </w:rPr>
        <w:t xml:space="preserve">Causative Agent Not On File </w:t>
      </w:r>
      <w:r>
        <w:t xml:space="preserve">dialog. (See Step 4 above.)   </w:t>
      </w:r>
    </w:p>
    <w:p w:rsidR="0070715B" w:rsidRDefault="0070715B" w:rsidP="0070715B">
      <w:pPr>
        <w:pStyle w:val="ListParagraph"/>
        <w:numPr>
          <w:ilvl w:val="0"/>
          <w:numId w:val="137"/>
        </w:numPr>
        <w:ind w:left="720" w:hanging="360"/>
        <w:contextualSpacing w:val="0"/>
      </w:pPr>
      <w:r>
        <w:t xml:space="preserve">Select </w:t>
      </w:r>
      <w:r w:rsidRPr="00982241">
        <w:rPr>
          <w:b/>
        </w:rPr>
        <w:t>OK</w:t>
      </w:r>
      <w:r>
        <w:t xml:space="preserve">. </w:t>
      </w:r>
    </w:p>
    <w:p w:rsidR="0070715B" w:rsidRDefault="0070715B" w:rsidP="0070715B">
      <w:pPr>
        <w:ind w:left="720" w:hanging="360"/>
      </w:pPr>
      <w:r>
        <w:br w:type="page"/>
      </w:r>
    </w:p>
    <w:p w:rsidR="0070715B" w:rsidRDefault="0070715B" w:rsidP="0070715B">
      <w:pPr>
        <w:ind w:left="720"/>
      </w:pPr>
      <w:r>
        <w:lastRenderedPageBreak/>
        <w:t xml:space="preserve">The Enter Allergy or Adverse Reaction dialog appears. </w:t>
      </w:r>
    </w:p>
    <w:p w:rsidR="0070715B" w:rsidRDefault="0070715B" w:rsidP="0070715B">
      <w:pPr>
        <w:ind w:left="720"/>
      </w:pPr>
      <w:r>
        <w:rPr>
          <w:noProof/>
        </w:rPr>
        <w:drawing>
          <wp:inline distT="0" distB="0" distL="0" distR="0" wp14:anchorId="4E0EC371" wp14:editId="276C957A">
            <wp:extent cx="5486400" cy="3307716"/>
            <wp:effectExtent l="0" t="0" r="0" b="0"/>
            <wp:docPr id="45691" name="Picture 45691" descr="Enter Allergy or Adverse Reaction dialog box."/>
            <wp:cNvGraphicFramePr/>
            <a:graphic xmlns:a="http://schemas.openxmlformats.org/drawingml/2006/main">
              <a:graphicData uri="http://schemas.openxmlformats.org/drawingml/2006/picture">
                <pic:pic xmlns:pic="http://schemas.openxmlformats.org/drawingml/2006/picture">
                  <pic:nvPicPr>
                    <pic:cNvPr id="45691" name="Picture 45691"/>
                    <pic:cNvPicPr/>
                  </pic:nvPicPr>
                  <pic:blipFill>
                    <a:blip r:embed="rId261"/>
                    <a:stretch>
                      <a:fillRect/>
                    </a:stretch>
                  </pic:blipFill>
                  <pic:spPr>
                    <a:xfrm>
                      <a:off x="0" y="0"/>
                      <a:ext cx="5486400" cy="3307716"/>
                    </a:xfrm>
                    <a:prstGeom prst="rect">
                      <a:avLst/>
                    </a:prstGeom>
                  </pic:spPr>
                </pic:pic>
              </a:graphicData>
            </a:graphic>
          </wp:inline>
        </w:drawing>
      </w:r>
      <w:r>
        <w:rPr>
          <w:sz w:val="18"/>
        </w:rPr>
        <w:t xml:space="preserve"> </w:t>
      </w:r>
    </w:p>
    <w:p w:rsidR="0070715B" w:rsidRDefault="0070715B" w:rsidP="0070715B">
      <w:pPr>
        <w:pStyle w:val="Caption"/>
        <w:ind w:left="720"/>
      </w:pPr>
      <w:r>
        <w:t>The Enter Allergy or Adverse Reaction dialog with hover hint</w:t>
      </w:r>
    </w:p>
    <w:p w:rsidR="0070715B" w:rsidRDefault="0070715B" w:rsidP="0070715B">
      <w:pPr>
        <w:ind w:left="720"/>
      </w:pPr>
      <w:r>
        <w:rPr>
          <w:b/>
        </w:rPr>
        <w:t>Note</w:t>
      </w:r>
      <w:r>
        <w:t xml:space="preserve">: You can view a patient’s current allergies or adverse reactions by clicking the </w:t>
      </w:r>
      <w:r>
        <w:rPr>
          <w:b/>
        </w:rPr>
        <w:t>Active Allergies</w:t>
      </w:r>
      <w:r>
        <w:t xml:space="preserve"> button. Also, CPRS no longer allows the user to change the allergy Originator. </w:t>
      </w:r>
    </w:p>
    <w:p w:rsidR="0070715B" w:rsidRDefault="0070715B" w:rsidP="0070715B">
      <w:pPr>
        <w:pStyle w:val="ListParagraph"/>
        <w:numPr>
          <w:ilvl w:val="0"/>
          <w:numId w:val="137"/>
        </w:numPr>
        <w:ind w:left="720" w:hanging="360"/>
        <w:contextualSpacing w:val="0"/>
      </w:pPr>
      <w:r>
        <w:t xml:space="preserve">Use the </w:t>
      </w:r>
      <w:r w:rsidRPr="00982241">
        <w:rPr>
          <w:b/>
        </w:rPr>
        <w:t>Observed</w:t>
      </w:r>
      <w:r>
        <w:t xml:space="preserve"> or </w:t>
      </w:r>
      <w:r w:rsidRPr="00982241">
        <w:rPr>
          <w:b/>
        </w:rPr>
        <w:t>Historical</w:t>
      </w:r>
      <w:r>
        <w:t xml:space="preserve"> option button to indicate whether the entry is for an observed or historical allergy, respectively. (When you point your mouse at either of these buttons, CPRS displays a hover hint explaining the observed and historical options.) </w:t>
      </w:r>
    </w:p>
    <w:p w:rsidR="0070715B" w:rsidRDefault="0070715B" w:rsidP="0070715B">
      <w:pPr>
        <w:ind w:left="720"/>
      </w:pPr>
      <w:r>
        <w:rPr>
          <w:b/>
        </w:rPr>
        <w:t xml:space="preserve">Note: </w:t>
      </w:r>
      <w:r>
        <w:t xml:space="preserve">Observed or Historical used to have a default, but the user must now select the appropriate choice. CPRS does not allow you to select future dates for observed allergy/adverse reaction entries. </w:t>
      </w:r>
    </w:p>
    <w:p w:rsidR="0070715B" w:rsidRDefault="0070715B" w:rsidP="0070715B">
      <w:pPr>
        <w:ind w:left="720"/>
      </w:pPr>
      <w:r>
        <w:rPr>
          <w:b/>
        </w:rPr>
        <w:t>Note:</w:t>
      </w:r>
      <w:r>
        <w:t xml:space="preserve"> When you select Observed for a drug reaction, CPRS generates a Progress Note. Once this note is signed by the user entering the allergy or by an administrative update user, the note will be viewable by all users. </w:t>
      </w:r>
    </w:p>
    <w:p w:rsidR="0070715B" w:rsidRDefault="0070715B" w:rsidP="0070715B">
      <w:pPr>
        <w:pStyle w:val="ListParagraph"/>
        <w:numPr>
          <w:ilvl w:val="0"/>
          <w:numId w:val="137"/>
        </w:numPr>
        <w:ind w:left="720" w:hanging="360"/>
        <w:contextualSpacing w:val="0"/>
      </w:pPr>
      <w:r>
        <w:t xml:space="preserve">Select the Nature of Reaction (Allergy, Pharmacological, or Unknown). </w:t>
      </w:r>
    </w:p>
    <w:p w:rsidR="0070715B" w:rsidRDefault="0070715B" w:rsidP="0070715B">
      <w:pPr>
        <w:ind w:left="720"/>
      </w:pPr>
      <w:r>
        <w:t xml:space="preserve">The Nature of Reaction (also known as mechanism) can be Allergy, Pharmacologic, or Unknown. An allergic reaction occurs because the patient is sensitive to a causative agent, regardless of the amount the patient is exposed to. A pharmacologic (non-allergic) reaction occurs when the patient is sensitive to an agent under certain conditions, such as exposure to a large amount. Unknown is provided if you are not sure what mechanism to enter. </w:t>
      </w:r>
    </w:p>
    <w:p w:rsidR="0070715B" w:rsidRDefault="0070715B" w:rsidP="0070715B">
      <w:pPr>
        <w:ind w:left="720"/>
      </w:pPr>
      <w:r>
        <w:rPr>
          <w:b/>
        </w:rPr>
        <w:t>Note:</w:t>
      </w:r>
      <w:r>
        <w:t xml:space="preserve">  Allergies are a subset of the world of adverse reactions. All allergies are adverse reactions, but not all adverse reactions are allergies. </w:t>
      </w:r>
    </w:p>
    <w:p w:rsidR="0070715B" w:rsidRDefault="0070715B" w:rsidP="0070715B">
      <w:pPr>
        <w:pStyle w:val="ListParagraph"/>
        <w:numPr>
          <w:ilvl w:val="0"/>
          <w:numId w:val="137"/>
        </w:numPr>
        <w:ind w:left="720" w:hanging="360"/>
        <w:contextualSpacing w:val="0"/>
      </w:pPr>
      <w:r>
        <w:t xml:space="preserve">If you are entering an observed allergy, use the </w:t>
      </w:r>
      <w:r w:rsidRPr="00982241">
        <w:rPr>
          <w:b/>
        </w:rPr>
        <w:t>Reaction Date/Time</w:t>
      </w:r>
      <w:r>
        <w:t xml:space="preserve"> and </w:t>
      </w:r>
      <w:r w:rsidRPr="00982241">
        <w:rPr>
          <w:b/>
        </w:rPr>
        <w:t>Severity</w:t>
      </w:r>
      <w:r>
        <w:t xml:space="preserve"> boxes to select a reaction date, time, and severity. (The </w:t>
      </w:r>
      <w:r w:rsidRPr="00982241">
        <w:rPr>
          <w:b/>
        </w:rPr>
        <w:t>Severity</w:t>
      </w:r>
      <w:r>
        <w:t xml:space="preserve"> text box is not visible for historical allergies. When the Severity box is visible, CPRS displays a </w:t>
      </w:r>
      <w:r w:rsidRPr="00982241">
        <w:rPr>
          <w:b/>
        </w:rPr>
        <w:t>?</w:t>
      </w:r>
      <w:r>
        <w:t xml:space="preserve"> button next to it. If you click this button, CPRS displays text that provides information about available severity selections.) </w:t>
      </w:r>
    </w:p>
    <w:p w:rsidR="0070715B" w:rsidRDefault="0070715B" w:rsidP="0070715B">
      <w:pPr>
        <w:ind w:left="720" w:hanging="360"/>
      </w:pPr>
      <w:r>
        <w:rPr>
          <w:b/>
        </w:rPr>
        <w:lastRenderedPageBreak/>
        <w:t xml:space="preserve">Note: </w:t>
      </w:r>
      <w:r>
        <w:t xml:space="preserve">CPRS does not allow you to enter future dates for observed reactions.  </w:t>
      </w:r>
    </w:p>
    <w:p w:rsidR="0070715B" w:rsidRDefault="0070715B" w:rsidP="0070715B">
      <w:pPr>
        <w:pStyle w:val="ListParagraph"/>
        <w:numPr>
          <w:ilvl w:val="0"/>
          <w:numId w:val="137"/>
        </w:numPr>
        <w:ind w:left="720" w:hanging="360"/>
        <w:contextualSpacing w:val="0"/>
      </w:pPr>
      <w:r>
        <w:t xml:space="preserve">Using the </w:t>
      </w:r>
      <w:r w:rsidRPr="00CF22A1">
        <w:t>Signs/Symptoms</w:t>
      </w:r>
      <w:r>
        <w:t xml:space="preserve"> box, select one or more signs or symptoms. The signs and symptoms you select appear in the </w:t>
      </w:r>
      <w:r w:rsidRPr="00CF22A1">
        <w:t>Selected Symptoms</w:t>
      </w:r>
      <w:r>
        <w:t xml:space="preserve"> pane. </w:t>
      </w:r>
    </w:p>
    <w:p w:rsidR="0070715B" w:rsidRDefault="0070715B" w:rsidP="0070715B">
      <w:pPr>
        <w:pStyle w:val="ListParagraph"/>
        <w:numPr>
          <w:ilvl w:val="0"/>
          <w:numId w:val="137"/>
        </w:numPr>
        <w:ind w:left="720" w:hanging="360"/>
        <w:contextualSpacing w:val="0"/>
      </w:pPr>
      <w:r>
        <w:t xml:space="preserve">To associate a date and time with a symptom (optional), click to select the symptom in the </w:t>
      </w:r>
      <w:r w:rsidRPr="00CF22A1">
        <w:t xml:space="preserve">Selected Symptoms </w:t>
      </w:r>
      <w:r>
        <w:t xml:space="preserve">pane. </w:t>
      </w:r>
    </w:p>
    <w:p w:rsidR="0070715B" w:rsidRDefault="0070715B" w:rsidP="0070715B">
      <w:pPr>
        <w:pStyle w:val="ListParagraph"/>
        <w:numPr>
          <w:ilvl w:val="0"/>
          <w:numId w:val="137"/>
        </w:numPr>
        <w:ind w:left="720" w:hanging="360"/>
        <w:contextualSpacing w:val="0"/>
      </w:pPr>
      <w:r>
        <w:t xml:space="preserve">Select the </w:t>
      </w:r>
      <w:r w:rsidRPr="00CF22A1">
        <w:t>Date/Time</w:t>
      </w:r>
      <w:r>
        <w:t xml:space="preserve"> button located below the </w:t>
      </w:r>
      <w:r w:rsidRPr="00CF22A1">
        <w:t>Selected Symptoms</w:t>
      </w:r>
      <w:r>
        <w:t xml:space="preserve"> pane.  </w:t>
      </w:r>
    </w:p>
    <w:p w:rsidR="0070715B" w:rsidRDefault="0070715B" w:rsidP="0070715B">
      <w:pPr>
        <w:ind w:left="720" w:hanging="360"/>
      </w:pPr>
      <w:r>
        <w:t xml:space="preserve">CPRS displays the </w:t>
      </w:r>
      <w:r>
        <w:rPr>
          <w:b/>
        </w:rPr>
        <w:t xml:space="preserve">Select Date/Time </w:t>
      </w:r>
      <w:r>
        <w:t xml:space="preserve">dialog, from which you can select the date and time that the symptom first appeared.  </w:t>
      </w:r>
    </w:p>
    <w:p w:rsidR="0070715B" w:rsidRDefault="0070715B" w:rsidP="0070715B">
      <w:pPr>
        <w:ind w:left="720" w:hanging="360"/>
      </w:pPr>
      <w:r>
        <w:rPr>
          <w:b/>
        </w:rPr>
        <w:t>Note:</w:t>
      </w:r>
      <w:r>
        <w:t xml:space="preserve"> </w:t>
      </w:r>
      <w:r>
        <w:tab/>
        <w:t xml:space="preserve">If you mistakenly entered a sign or symptom but have not yet accepted it by selecting OK, select the symptom in the </w:t>
      </w:r>
      <w:r>
        <w:rPr>
          <w:b/>
        </w:rPr>
        <w:t>Selected Symptoms</w:t>
      </w:r>
      <w:r>
        <w:t xml:space="preserve"> pane and click the </w:t>
      </w:r>
      <w:r>
        <w:rPr>
          <w:b/>
        </w:rPr>
        <w:t xml:space="preserve">Remove </w:t>
      </w:r>
      <w:r>
        <w:t xml:space="preserve">button located beneath the pane. </w:t>
      </w:r>
    </w:p>
    <w:p w:rsidR="0070715B" w:rsidRDefault="0070715B" w:rsidP="0070715B">
      <w:pPr>
        <w:pStyle w:val="ListParagraph"/>
        <w:numPr>
          <w:ilvl w:val="0"/>
          <w:numId w:val="137"/>
        </w:numPr>
        <w:ind w:left="720" w:hanging="360"/>
        <w:contextualSpacing w:val="0"/>
      </w:pPr>
      <w:r>
        <w:t xml:space="preserve">Type comments for the allergy in the </w:t>
      </w:r>
      <w:r w:rsidRPr="00CF22A1">
        <w:t>Comments</w:t>
      </w:r>
      <w:r>
        <w:t xml:space="preserve"> box. </w:t>
      </w:r>
    </w:p>
    <w:p w:rsidR="0070715B" w:rsidRDefault="0070715B" w:rsidP="0070715B">
      <w:pPr>
        <w:pStyle w:val="ListParagraph"/>
        <w:numPr>
          <w:ilvl w:val="0"/>
          <w:numId w:val="137"/>
        </w:numPr>
        <w:ind w:left="720" w:hanging="360"/>
        <w:contextualSpacing w:val="0"/>
      </w:pPr>
      <w:r>
        <w:t xml:space="preserve">If you have marked the allergy or adverse reaction on the patient’s identification (ID) band (or if you know someone else has), select the ID Band Marked check box.   </w:t>
      </w:r>
    </w:p>
    <w:p w:rsidR="0070715B" w:rsidRDefault="0070715B" w:rsidP="0070715B">
      <w:pPr>
        <w:ind w:left="720" w:hanging="360"/>
      </w:pPr>
      <w:r>
        <w:rPr>
          <w:b/>
        </w:rPr>
        <w:t>Note:</w:t>
      </w:r>
      <w:r>
        <w:t xml:space="preserve"> CPRS activates the </w:t>
      </w:r>
      <w:r>
        <w:rPr>
          <w:b/>
        </w:rPr>
        <w:t>ID Band Marked</w:t>
      </w:r>
      <w:r>
        <w:t xml:space="preserve"> check box only for inpatients and then only if your site’s IRM staff has set a parameter indicating your site wants to track this information.  Depending on whether your IRM staff has set related parameters, if you do </w:t>
      </w:r>
      <w:r>
        <w:rPr>
          <w:i/>
        </w:rPr>
        <w:t xml:space="preserve">not </w:t>
      </w:r>
      <w:r>
        <w:t xml:space="preserve">select activated </w:t>
      </w:r>
      <w:r>
        <w:rPr>
          <w:b/>
        </w:rPr>
        <w:t>ID Band Marked</w:t>
      </w:r>
      <w:r>
        <w:t xml:space="preserve">  check box, the system may send a bulletin notifying a mail group that the patient’s allergy or adverse reaction is not marked on his or her ID band.  </w:t>
      </w:r>
    </w:p>
    <w:p w:rsidR="0070715B" w:rsidRDefault="0070715B" w:rsidP="0070715B">
      <w:pPr>
        <w:pStyle w:val="ListParagraph"/>
        <w:numPr>
          <w:ilvl w:val="0"/>
          <w:numId w:val="137"/>
        </w:numPr>
        <w:ind w:left="720" w:hanging="360"/>
        <w:contextualSpacing w:val="0"/>
      </w:pPr>
      <w:r>
        <w:t xml:space="preserve">Select </w:t>
      </w:r>
      <w:r w:rsidRPr="00982241">
        <w:rPr>
          <w:b/>
        </w:rPr>
        <w:t>OK</w:t>
      </w:r>
      <w:r>
        <w:t xml:space="preserve">. </w:t>
      </w:r>
    </w:p>
    <w:p w:rsidR="0070715B" w:rsidRDefault="0070715B" w:rsidP="0070715B">
      <w:pPr>
        <w:ind w:left="720"/>
      </w:pPr>
      <w:r>
        <w:rPr>
          <w:b/>
        </w:rPr>
        <w:t>Note</w:t>
      </w:r>
      <w:r>
        <w:t xml:space="preserve">:  When you click OK, CPRS generates an email bulletin to the GMRA MARK CHART mail group. The bulletin provides a reminder that the patient chart must be updated with the allergy/adverse reaction information displayed in the bulletin message. </w:t>
      </w:r>
    </w:p>
    <w:p w:rsidR="0070715B" w:rsidRDefault="0070715B" w:rsidP="0070715B">
      <w:pPr>
        <w:ind w:left="720"/>
      </w:pPr>
      <w:r>
        <w:t xml:space="preserve">Although CPRS does not display allergy-related assessments on the </w:t>
      </w:r>
      <w:r>
        <w:rPr>
          <w:b/>
        </w:rPr>
        <w:t>Orders</w:t>
      </w:r>
      <w:r>
        <w:t xml:space="preserve"> tab, you can also enter an assessment of no known allergies (NKA) from the </w:t>
      </w:r>
      <w:r>
        <w:rPr>
          <w:b/>
        </w:rPr>
        <w:t>Orders</w:t>
      </w:r>
      <w:r>
        <w:t xml:space="preserve"> tab.</w:t>
      </w:r>
    </w:p>
    <w:p w:rsidR="0070715B" w:rsidRDefault="0070715B" w:rsidP="0070715B">
      <w:pPr>
        <w:pStyle w:val="Heading4"/>
      </w:pPr>
      <w:r>
        <w:t xml:space="preserve">Entering No Known Allergies </w:t>
      </w:r>
    </w:p>
    <w:p w:rsidR="0070715B" w:rsidRDefault="0070715B" w:rsidP="0070715B">
      <w:r>
        <w:t xml:space="preserve">To enter a no-known allergies assessment from the </w:t>
      </w:r>
      <w:r>
        <w:rPr>
          <w:b/>
        </w:rPr>
        <w:t>Orders</w:t>
      </w:r>
      <w:r>
        <w:t xml:space="preserve"> tab, follow these steps: </w:t>
      </w:r>
    </w:p>
    <w:p w:rsidR="0070715B" w:rsidRDefault="0070715B" w:rsidP="0070715B">
      <w:pPr>
        <w:pStyle w:val="ListParagraph"/>
        <w:numPr>
          <w:ilvl w:val="0"/>
          <w:numId w:val="139"/>
        </w:numPr>
        <w:ind w:left="720" w:hanging="360"/>
        <w:contextualSpacing w:val="0"/>
      </w:pPr>
      <w:r>
        <w:t xml:space="preserve">Select the </w:t>
      </w:r>
      <w:r w:rsidRPr="00982241">
        <w:rPr>
          <w:b/>
        </w:rPr>
        <w:t>Orders</w:t>
      </w:r>
      <w:r>
        <w:t xml:space="preserve"> tab. </w:t>
      </w:r>
    </w:p>
    <w:p w:rsidR="0070715B" w:rsidRDefault="0070715B" w:rsidP="0070715B">
      <w:pPr>
        <w:pStyle w:val="ListParagraph"/>
        <w:numPr>
          <w:ilvl w:val="0"/>
          <w:numId w:val="139"/>
        </w:numPr>
        <w:ind w:left="720" w:hanging="360"/>
        <w:contextualSpacing w:val="0"/>
      </w:pPr>
      <w:r>
        <w:t xml:space="preserve">Select </w:t>
      </w:r>
      <w:r w:rsidRPr="00982241">
        <w:rPr>
          <w:b/>
        </w:rPr>
        <w:t>Allergies</w:t>
      </w:r>
      <w:r>
        <w:t xml:space="preserve"> from the </w:t>
      </w:r>
      <w:r w:rsidRPr="00982241">
        <w:rPr>
          <w:b/>
        </w:rPr>
        <w:t>Write Orders</w:t>
      </w:r>
      <w:r>
        <w:t xml:space="preserve"> pane. </w:t>
      </w:r>
    </w:p>
    <w:p w:rsidR="0070715B" w:rsidRDefault="0070715B" w:rsidP="0070715B">
      <w:pPr>
        <w:ind w:left="720"/>
      </w:pPr>
      <w:r>
        <w:t xml:space="preserve">The Allergy Reactant Lookup dialog appears. </w:t>
      </w:r>
    </w:p>
    <w:p w:rsidR="0070715B" w:rsidRDefault="0070715B" w:rsidP="0070715B">
      <w:pPr>
        <w:ind w:left="720"/>
      </w:pPr>
      <w:r>
        <w:rPr>
          <w:b/>
        </w:rPr>
        <w:t xml:space="preserve">Note: </w:t>
      </w:r>
      <w:r>
        <w:t xml:space="preserve">Your site may have defined and configured other order menus to include allergy-entry dialogs. Regardless of the allergy-entry menu you select, if you haven’t entered encounter information, the </w:t>
      </w:r>
      <w:r>
        <w:rPr>
          <w:b/>
        </w:rPr>
        <w:t xml:space="preserve">Location for Current Activities </w:t>
      </w:r>
      <w:r>
        <w:t xml:space="preserve">dialog appears before the </w:t>
      </w:r>
      <w:r>
        <w:rPr>
          <w:b/>
        </w:rPr>
        <w:t>Allergy Reactant Lookup</w:t>
      </w:r>
      <w:r>
        <w:rPr>
          <w:i/>
        </w:rPr>
        <w:t xml:space="preserve"> </w:t>
      </w:r>
      <w:r>
        <w:t xml:space="preserve">dialog appears. You must complete the </w:t>
      </w:r>
      <w:r>
        <w:rPr>
          <w:b/>
        </w:rPr>
        <w:t xml:space="preserve">Location for Current Activities </w:t>
      </w:r>
      <w:r>
        <w:t>dialog before proceeding.</w:t>
      </w:r>
      <w:r>
        <w:rPr>
          <w:rFonts w:ascii="Calibri" w:eastAsia="Calibri" w:hAnsi="Calibri" w:cs="Calibri"/>
        </w:rPr>
        <w:t xml:space="preserve"> </w:t>
      </w:r>
    </w:p>
    <w:p w:rsidR="0070715B" w:rsidRDefault="0070715B" w:rsidP="0070715B">
      <w:pPr>
        <w:pStyle w:val="ListParagraph"/>
        <w:numPr>
          <w:ilvl w:val="0"/>
          <w:numId w:val="139"/>
        </w:numPr>
        <w:ind w:left="720" w:hanging="360"/>
        <w:contextualSpacing w:val="0"/>
      </w:pPr>
      <w:r>
        <w:t xml:space="preserve">Select the </w:t>
      </w:r>
      <w:r w:rsidRPr="00F72906">
        <w:t>No Known Allergies</w:t>
      </w:r>
      <w:r>
        <w:t xml:space="preserve"> check box in the lower portion of the dialog box. </w:t>
      </w:r>
    </w:p>
    <w:p w:rsidR="0070715B" w:rsidRDefault="0070715B" w:rsidP="0070715B">
      <w:pPr>
        <w:pStyle w:val="ListParagraph"/>
        <w:numPr>
          <w:ilvl w:val="0"/>
          <w:numId w:val="139"/>
        </w:numPr>
        <w:ind w:left="720" w:hanging="360"/>
        <w:contextualSpacing w:val="0"/>
      </w:pPr>
      <w:r>
        <w:t xml:space="preserve">Select </w:t>
      </w:r>
      <w:r w:rsidRPr="00F72906">
        <w:t>OK</w:t>
      </w:r>
      <w:r>
        <w:t xml:space="preserve">.  </w:t>
      </w:r>
    </w:p>
    <w:p w:rsidR="0070715B" w:rsidRDefault="0070715B" w:rsidP="0070715B">
      <w:pPr>
        <w:ind w:left="1080" w:hanging="360"/>
      </w:pPr>
      <w:r>
        <w:rPr>
          <w:b/>
        </w:rPr>
        <w:t>Note:</w:t>
      </w:r>
      <w:r>
        <w:t xml:space="preserve"> You can also enter a no-known-allergies assessment from the </w:t>
      </w:r>
      <w:r>
        <w:rPr>
          <w:b/>
        </w:rPr>
        <w:t>Cover Sheet</w:t>
      </w:r>
      <w:r>
        <w:t xml:space="preserve"> tab.  </w:t>
      </w:r>
      <w:r>
        <w:br w:type="page"/>
      </w:r>
    </w:p>
    <w:p w:rsidR="0070715B" w:rsidRDefault="0070715B" w:rsidP="0070715B">
      <w:pPr>
        <w:pStyle w:val="Heading3"/>
      </w:pPr>
      <w:bookmarkStart w:id="174" w:name="_Toc23489338"/>
      <w:r>
        <w:lastRenderedPageBreak/>
        <w:t>Ordering Diets and Outpatient Meals</w:t>
      </w:r>
      <w:bookmarkEnd w:id="174"/>
      <w:r>
        <w:t xml:space="preserve"> </w:t>
      </w:r>
    </w:p>
    <w:p w:rsidR="0070715B" w:rsidRDefault="0070715B" w:rsidP="0070715B">
      <w:r>
        <w:t xml:space="preserve">From the Orders tab, users can place diet orders for inpatients and outpatients. For inpatients, users can place regular diet orders, tube feeding orders, early/late tray orders, isolations/precautions orders, and additional orders. For outpatients, users can place orders for recurring meals, special meals, tube feeding, early/late tray, isolations/precautions, and additional orders. </w:t>
      </w:r>
    </w:p>
    <w:p w:rsidR="0070715B" w:rsidRDefault="0070715B" w:rsidP="0070715B">
      <w:r>
        <w:t xml:space="preserve">Some set up is required to use Outpatient meals. If it is not working properly, contact your IRM or ADPAC staff. An overview of set up issues is covered in the OR*3.0*215 Setup Notes.  </w:t>
      </w:r>
    </w:p>
    <w:p w:rsidR="0070715B" w:rsidRDefault="0070715B" w:rsidP="0070715B">
      <w:r>
        <w:t xml:space="preserve">The Nutrition and Food Service documentation is available on the VistA Documentation Library (VDL) at </w:t>
      </w:r>
      <w:hyperlink r:id="rId262">
        <w:r>
          <w:t>http://www.va.gov/vdl/</w:t>
        </w:r>
      </w:hyperlink>
      <w:r>
        <w:t xml:space="preserve"> under Nutrition and Food Service.  </w:t>
      </w:r>
    </w:p>
    <w:p w:rsidR="0070715B" w:rsidRDefault="0070715B" w:rsidP="0070715B">
      <w:r>
        <w:rPr>
          <w:b/>
        </w:rPr>
        <w:t>Note:</w:t>
      </w:r>
      <w:r>
        <w:t xml:space="preserve"> </w:t>
      </w:r>
      <w:r>
        <w:tab/>
        <w:t xml:space="preserve">If a user begins to enter an inpatient diet and the patient already has a current or delayed diet order, CPRS will display a dialog to tell the user that the existing meal could be replaced. The dialog also shows the components of the existing diets. </w:t>
      </w:r>
    </w:p>
    <w:p w:rsidR="0070715B" w:rsidRDefault="0070715B" w:rsidP="0070715B">
      <w:r>
        <w:rPr>
          <w:noProof/>
        </w:rPr>
        <w:drawing>
          <wp:inline distT="0" distB="0" distL="0" distR="0" wp14:anchorId="0BAF317B" wp14:editId="5B09EC16">
            <wp:extent cx="3200400" cy="2444675"/>
            <wp:effectExtent l="0" t="0" r="0" b="0"/>
            <wp:docPr id="46049" name="Picture 46049" descr="Confirm dialog box."/>
            <wp:cNvGraphicFramePr/>
            <a:graphic xmlns:a="http://schemas.openxmlformats.org/drawingml/2006/main">
              <a:graphicData uri="http://schemas.openxmlformats.org/drawingml/2006/picture">
                <pic:pic xmlns:pic="http://schemas.openxmlformats.org/drawingml/2006/picture">
                  <pic:nvPicPr>
                    <pic:cNvPr id="46049" name="Picture 46049"/>
                    <pic:cNvPicPr/>
                  </pic:nvPicPr>
                  <pic:blipFill>
                    <a:blip r:embed="rId263"/>
                    <a:stretch>
                      <a:fillRect/>
                    </a:stretch>
                  </pic:blipFill>
                  <pic:spPr>
                    <a:xfrm>
                      <a:off x="0" y="0"/>
                      <a:ext cx="3217906" cy="2458047"/>
                    </a:xfrm>
                    <a:prstGeom prst="rect">
                      <a:avLst/>
                    </a:prstGeom>
                  </pic:spPr>
                </pic:pic>
              </a:graphicData>
            </a:graphic>
          </wp:inline>
        </w:drawing>
      </w:r>
      <w:r>
        <w:rPr>
          <w:sz w:val="18"/>
        </w:rPr>
        <w:t xml:space="preserve"> </w:t>
      </w:r>
    </w:p>
    <w:p w:rsidR="0070715B" w:rsidRDefault="0070715B" w:rsidP="0070715B">
      <w:pPr>
        <w:pStyle w:val="Caption"/>
      </w:pPr>
      <w:r>
        <w:t>CPRS displays this Confirm dialog if the user begins to enter an inpatient diet that will cancel and replace the current or delayed diet order</w:t>
      </w:r>
    </w:p>
    <w:p w:rsidR="0070715B" w:rsidRDefault="0070715B" w:rsidP="0070715B">
      <w:r>
        <w:rPr>
          <w:b/>
        </w:rPr>
        <w:t>Note:</w:t>
      </w:r>
      <w:r>
        <w:t xml:space="preserve"> </w:t>
      </w:r>
      <w:r>
        <w:tab/>
        <w:t>If a user begins writing delayed diet orders that conflict because start and stop dates are not well defined, CPRS will display a dialog to inform the user that one of the diet orders may be replaced and gives users some guidance.</w:t>
      </w:r>
    </w:p>
    <w:p w:rsidR="0070715B" w:rsidRDefault="0070715B" w:rsidP="0070715B">
      <w:r>
        <w:rPr>
          <w:noProof/>
        </w:rPr>
        <w:drawing>
          <wp:inline distT="0" distB="0" distL="0" distR="0" wp14:anchorId="26B2EEDF" wp14:editId="3982A38C">
            <wp:extent cx="2628900" cy="2171700"/>
            <wp:effectExtent l="0" t="0" r="0" b="0"/>
            <wp:docPr id="46155" name="Picture 46155" descr="Possible delayed order conflict dialog box."/>
            <wp:cNvGraphicFramePr/>
            <a:graphic xmlns:a="http://schemas.openxmlformats.org/drawingml/2006/main">
              <a:graphicData uri="http://schemas.openxmlformats.org/drawingml/2006/picture">
                <pic:pic xmlns:pic="http://schemas.openxmlformats.org/drawingml/2006/picture">
                  <pic:nvPicPr>
                    <pic:cNvPr id="46155" name="Picture 46155"/>
                    <pic:cNvPicPr/>
                  </pic:nvPicPr>
                  <pic:blipFill>
                    <a:blip r:embed="rId264"/>
                    <a:stretch>
                      <a:fillRect/>
                    </a:stretch>
                  </pic:blipFill>
                  <pic:spPr>
                    <a:xfrm>
                      <a:off x="0" y="0"/>
                      <a:ext cx="2628900" cy="2171700"/>
                    </a:xfrm>
                    <a:prstGeom prst="rect">
                      <a:avLst/>
                    </a:prstGeom>
                  </pic:spPr>
                </pic:pic>
              </a:graphicData>
            </a:graphic>
          </wp:inline>
        </w:drawing>
      </w:r>
      <w:r>
        <w:rPr>
          <w:sz w:val="18"/>
        </w:rPr>
        <w:t xml:space="preserve"> </w:t>
      </w:r>
    </w:p>
    <w:p w:rsidR="0070715B" w:rsidRDefault="0070715B" w:rsidP="0070715B">
      <w:pPr>
        <w:pStyle w:val="Caption"/>
      </w:pPr>
      <w:r>
        <w:t>The Possible delayed order conflict dialog displays to ask the user if the user has checked a couple of items</w:t>
      </w:r>
    </w:p>
    <w:p w:rsidR="0070715B" w:rsidRDefault="0070715B" w:rsidP="0070715B">
      <w:pPr>
        <w:pStyle w:val="Heading4"/>
      </w:pPr>
      <w:r>
        <w:lastRenderedPageBreak/>
        <w:t xml:space="preserve">Regular Inpatient Diet Orders </w:t>
      </w:r>
    </w:p>
    <w:p w:rsidR="0070715B" w:rsidRDefault="0070715B" w:rsidP="0070715B">
      <w:r>
        <w:t xml:space="preserve">To place a regular diet order, follow these steps: </w:t>
      </w:r>
    </w:p>
    <w:p w:rsidR="0070715B" w:rsidRDefault="0070715B" w:rsidP="0070715B">
      <w:pPr>
        <w:pStyle w:val="ListParagraph"/>
        <w:numPr>
          <w:ilvl w:val="0"/>
          <w:numId w:val="140"/>
        </w:numPr>
        <w:ind w:left="720" w:hanging="360"/>
        <w:contextualSpacing w:val="0"/>
      </w:pPr>
      <w:r>
        <w:t xml:space="preserve">Select the </w:t>
      </w:r>
      <w:r w:rsidRPr="00982241">
        <w:rPr>
          <w:b/>
        </w:rPr>
        <w:t>Orders</w:t>
      </w:r>
      <w:r>
        <w:t xml:space="preserve"> tab. </w:t>
      </w:r>
    </w:p>
    <w:p w:rsidR="0070715B" w:rsidRDefault="0070715B" w:rsidP="0070715B">
      <w:pPr>
        <w:pStyle w:val="ListParagraph"/>
        <w:numPr>
          <w:ilvl w:val="0"/>
          <w:numId w:val="140"/>
        </w:numPr>
        <w:ind w:left="720" w:hanging="360"/>
        <w:contextualSpacing w:val="0"/>
      </w:pPr>
      <w:r>
        <w:t xml:space="preserve">Select the active orders view from the View Orders pane.  -or- select </w:t>
      </w:r>
      <w:r w:rsidRPr="00982241">
        <w:rPr>
          <w:b/>
        </w:rPr>
        <w:t>View</w:t>
      </w:r>
      <w:r>
        <w:t xml:space="preserve"> | </w:t>
      </w:r>
      <w:r w:rsidRPr="00982241">
        <w:rPr>
          <w:b/>
        </w:rPr>
        <w:t>Active Orders (includes pending, recent activity)</w:t>
      </w:r>
      <w:r>
        <w:t xml:space="preserve">. </w:t>
      </w:r>
    </w:p>
    <w:p w:rsidR="0070715B" w:rsidRDefault="0070715B" w:rsidP="0070715B">
      <w:pPr>
        <w:pStyle w:val="ListParagraph"/>
        <w:numPr>
          <w:ilvl w:val="0"/>
          <w:numId w:val="140"/>
        </w:numPr>
        <w:ind w:left="720" w:hanging="360"/>
        <w:contextualSpacing w:val="0"/>
      </w:pPr>
      <w:r>
        <w:t xml:space="preserve">Select </w:t>
      </w:r>
      <w:r w:rsidRPr="00982241">
        <w:rPr>
          <w:b/>
        </w:rPr>
        <w:t>Diet</w:t>
      </w:r>
      <w:r>
        <w:t xml:space="preserve"> in the Write Orders list box. </w:t>
      </w:r>
    </w:p>
    <w:p w:rsidR="0070715B" w:rsidRDefault="0070715B" w:rsidP="0070715B">
      <w:pPr>
        <w:pStyle w:val="ListParagraph"/>
        <w:numPr>
          <w:ilvl w:val="0"/>
          <w:numId w:val="140"/>
        </w:numPr>
        <w:ind w:left="720" w:hanging="360"/>
        <w:contextualSpacing w:val="0"/>
      </w:pPr>
      <w:r>
        <w:t xml:space="preserve">If there is a conflict, ensure that the order you are entering will not create a problem with a current or delayed diet order. </w:t>
      </w:r>
    </w:p>
    <w:p w:rsidR="0070715B" w:rsidRDefault="0070715B" w:rsidP="0070715B">
      <w:pPr>
        <w:ind w:left="720"/>
      </w:pPr>
      <w:r>
        <w:t>The Diet Order dialog box appears.</w:t>
      </w:r>
      <w:r>
        <w:rPr>
          <w:sz w:val="18"/>
        </w:rPr>
        <w:t xml:space="preserve"> </w:t>
      </w:r>
    </w:p>
    <w:p w:rsidR="0070715B" w:rsidRDefault="0070715B" w:rsidP="0070715B">
      <w:pPr>
        <w:ind w:left="720"/>
      </w:pPr>
      <w:r>
        <w:rPr>
          <w:b/>
        </w:rPr>
        <w:t>Note:</w:t>
      </w:r>
      <w:r>
        <w:t xml:space="preserve"> </w:t>
      </w:r>
      <w:r>
        <w:tab/>
        <w:t xml:space="preserve">The diet order may be labeled differently or may not be available from your Write Orders list box. </w:t>
      </w:r>
    </w:p>
    <w:p w:rsidR="0070715B" w:rsidRDefault="0070715B" w:rsidP="0070715B">
      <w:pPr>
        <w:ind w:left="720"/>
      </w:pPr>
      <w:r>
        <w:rPr>
          <w:b/>
        </w:rPr>
        <w:t>Note:</w:t>
      </w:r>
      <w:r>
        <w:t xml:space="preserve"> </w:t>
      </w:r>
      <w:r>
        <w:tab/>
        <w:t xml:space="preserve">The encounter information dialog may appear before the Diet Order dialog if you have not entered encounter information. If the encounter information dialog appears, enter the necessary information and select OK. </w:t>
      </w:r>
    </w:p>
    <w:p w:rsidR="0070715B" w:rsidRDefault="0070715B" w:rsidP="0070715B">
      <w:pPr>
        <w:ind w:left="720"/>
      </w:pPr>
      <w:r>
        <w:rPr>
          <w:noProof/>
        </w:rPr>
        <w:drawing>
          <wp:inline distT="0" distB="0" distL="0" distR="0" wp14:anchorId="63C91716" wp14:editId="3487900B">
            <wp:extent cx="3886200" cy="2171700"/>
            <wp:effectExtent l="0" t="0" r="0" b="0"/>
            <wp:docPr id="46284" name="Picture 46284" descr="Diet Order dialog box."/>
            <wp:cNvGraphicFramePr/>
            <a:graphic xmlns:a="http://schemas.openxmlformats.org/drawingml/2006/main">
              <a:graphicData uri="http://schemas.openxmlformats.org/drawingml/2006/picture">
                <pic:pic xmlns:pic="http://schemas.openxmlformats.org/drawingml/2006/picture">
                  <pic:nvPicPr>
                    <pic:cNvPr id="46284" name="Picture 46284"/>
                    <pic:cNvPicPr/>
                  </pic:nvPicPr>
                  <pic:blipFill>
                    <a:blip r:embed="rId265"/>
                    <a:stretch>
                      <a:fillRect/>
                    </a:stretch>
                  </pic:blipFill>
                  <pic:spPr>
                    <a:xfrm>
                      <a:off x="0" y="0"/>
                      <a:ext cx="3886200" cy="2171700"/>
                    </a:xfrm>
                    <a:prstGeom prst="rect">
                      <a:avLst/>
                    </a:prstGeom>
                  </pic:spPr>
                </pic:pic>
              </a:graphicData>
            </a:graphic>
          </wp:inline>
        </w:drawing>
      </w:r>
    </w:p>
    <w:p w:rsidR="0070715B" w:rsidRDefault="0070715B" w:rsidP="0070715B">
      <w:pPr>
        <w:pStyle w:val="Caption"/>
        <w:ind w:left="720"/>
      </w:pPr>
      <w:r>
        <w:t>The Diet Order dialog allows you to order several different types of diets</w:t>
      </w:r>
    </w:p>
    <w:p w:rsidR="0070715B" w:rsidRDefault="0070715B" w:rsidP="0070715B">
      <w:pPr>
        <w:pStyle w:val="ListParagraph"/>
        <w:numPr>
          <w:ilvl w:val="0"/>
          <w:numId w:val="140"/>
        </w:numPr>
        <w:ind w:left="720" w:hanging="360"/>
        <w:contextualSpacing w:val="0"/>
      </w:pPr>
      <w:r>
        <w:t xml:space="preserve">Choose a diet from the Available Diet Components list box on the Diet tab. (Quick orders are at the top of the list). </w:t>
      </w:r>
    </w:p>
    <w:p w:rsidR="0070715B" w:rsidRDefault="0070715B" w:rsidP="0070715B">
      <w:pPr>
        <w:ind w:left="720"/>
      </w:pPr>
      <w:r>
        <w:t xml:space="preserve">The component that you select will be displayed in the Selected Diet Components field. You can remove the component by selecting it and clicking </w:t>
      </w:r>
      <w:r w:rsidRPr="00690051">
        <w:t>Remove</w:t>
      </w:r>
      <w:r>
        <w:t xml:space="preserve">. </w:t>
      </w:r>
    </w:p>
    <w:p w:rsidR="0070715B" w:rsidRDefault="0070715B" w:rsidP="0070715B">
      <w:pPr>
        <w:pStyle w:val="ListParagraph"/>
        <w:numPr>
          <w:ilvl w:val="0"/>
          <w:numId w:val="140"/>
        </w:numPr>
        <w:ind w:left="720" w:hanging="360"/>
        <w:contextualSpacing w:val="0"/>
      </w:pPr>
      <w:r>
        <w:t xml:space="preserve">Enter the effective date and time and the expiration date and time by doing one of the following: </w:t>
      </w:r>
    </w:p>
    <w:p w:rsidR="0070715B" w:rsidRDefault="0070715B" w:rsidP="0070715B">
      <w:pPr>
        <w:pStyle w:val="ListParagraph"/>
        <w:numPr>
          <w:ilvl w:val="1"/>
          <w:numId w:val="382"/>
        </w:numPr>
        <w:ind w:left="1080" w:hanging="360"/>
      </w:pPr>
      <w:r>
        <w:t xml:space="preserve">entering a date (e.g. 6/21/01 or June 21, 2001). </w:t>
      </w:r>
    </w:p>
    <w:p w:rsidR="0070715B" w:rsidRDefault="0070715B" w:rsidP="0070715B">
      <w:pPr>
        <w:pStyle w:val="ListParagraph"/>
        <w:numPr>
          <w:ilvl w:val="1"/>
          <w:numId w:val="382"/>
        </w:numPr>
        <w:ind w:left="1080" w:hanging="360"/>
      </w:pPr>
      <w:r>
        <w:t xml:space="preserve">entering a date formula (e.g. t-200). </w:t>
      </w:r>
    </w:p>
    <w:p w:rsidR="0070715B" w:rsidRDefault="0070715B" w:rsidP="0070715B">
      <w:pPr>
        <w:pStyle w:val="ListParagraph"/>
        <w:numPr>
          <w:ilvl w:val="1"/>
          <w:numId w:val="382"/>
        </w:numPr>
        <w:ind w:left="1080" w:hanging="360"/>
      </w:pPr>
      <w:r>
        <w:t xml:space="preserve">clicking the </w:t>
      </w:r>
      <w:r>
        <w:rPr>
          <w:noProof/>
        </w:rPr>
        <w:drawing>
          <wp:inline distT="0" distB="0" distL="0" distR="0" wp14:anchorId="4FADC2CC" wp14:editId="5816ECEA">
            <wp:extent cx="151130" cy="142875"/>
            <wp:effectExtent l="0" t="0" r="0" b="0"/>
            <wp:docPr id="46286" name="Picture 46286" descr="Clicking on this button will bring up a calendar. "/>
            <wp:cNvGraphicFramePr/>
            <a:graphic xmlns:a="http://schemas.openxmlformats.org/drawingml/2006/main">
              <a:graphicData uri="http://schemas.openxmlformats.org/drawingml/2006/picture">
                <pic:pic xmlns:pic="http://schemas.openxmlformats.org/drawingml/2006/picture">
                  <pic:nvPicPr>
                    <pic:cNvPr id="46286" name="Picture 46286"/>
                    <pic:cNvPicPr/>
                  </pic:nvPicPr>
                  <pic:blipFill>
                    <a:blip r:embed="rId157"/>
                    <a:stretch>
                      <a:fillRect/>
                    </a:stretch>
                  </pic:blipFill>
                  <pic:spPr>
                    <a:xfrm>
                      <a:off x="0" y="0"/>
                      <a:ext cx="151130" cy="142875"/>
                    </a:xfrm>
                    <a:prstGeom prst="rect">
                      <a:avLst/>
                    </a:prstGeom>
                  </pic:spPr>
                </pic:pic>
              </a:graphicData>
            </a:graphic>
          </wp:inline>
        </w:drawing>
      </w:r>
      <w:r>
        <w:t xml:space="preserve"> button to bring up a calendar. </w:t>
      </w:r>
    </w:p>
    <w:p w:rsidR="0070715B" w:rsidRDefault="0070715B" w:rsidP="0070715B">
      <w:pPr>
        <w:pStyle w:val="ListParagraph"/>
        <w:numPr>
          <w:ilvl w:val="0"/>
          <w:numId w:val="140"/>
        </w:numPr>
        <w:ind w:left="720" w:hanging="360"/>
        <w:contextualSpacing w:val="0"/>
      </w:pPr>
      <w:r>
        <w:t xml:space="preserve">Select a delivery method from the Delivery field. </w:t>
      </w:r>
    </w:p>
    <w:p w:rsidR="0070715B" w:rsidRDefault="0070715B" w:rsidP="0070715B">
      <w:pPr>
        <w:pStyle w:val="ListParagraph"/>
        <w:numPr>
          <w:ilvl w:val="0"/>
          <w:numId w:val="140"/>
        </w:numPr>
        <w:ind w:left="720" w:hanging="360"/>
        <w:contextualSpacing w:val="0"/>
      </w:pPr>
      <w:r>
        <w:t xml:space="preserve">Type in any special instructions. </w:t>
      </w:r>
    </w:p>
    <w:p w:rsidR="0070715B" w:rsidRDefault="0070715B" w:rsidP="0070715B">
      <w:pPr>
        <w:pStyle w:val="ListParagraph"/>
        <w:numPr>
          <w:ilvl w:val="0"/>
          <w:numId w:val="140"/>
        </w:numPr>
        <w:ind w:left="720" w:hanging="360"/>
        <w:contextualSpacing w:val="0"/>
      </w:pPr>
      <w:r>
        <w:t xml:space="preserve">Select Accept Order. </w:t>
      </w:r>
    </w:p>
    <w:p w:rsidR="0070715B" w:rsidRDefault="0070715B" w:rsidP="0070715B">
      <w:pPr>
        <w:ind w:left="720"/>
      </w:pPr>
      <w:r>
        <w:rPr>
          <w:b/>
        </w:rPr>
        <w:t>Note</w:t>
      </w:r>
      <w:r>
        <w:t xml:space="preserve">: The order must be signed before it is sent. You can either sign the order now or wait until later. </w:t>
      </w:r>
    </w:p>
    <w:p w:rsidR="0070715B" w:rsidRDefault="0070715B" w:rsidP="0070715B">
      <w:pPr>
        <w:pStyle w:val="Heading4"/>
      </w:pPr>
      <w:r>
        <w:lastRenderedPageBreak/>
        <w:t xml:space="preserve">Inpatient Tube feeding Diet Orders </w:t>
      </w:r>
    </w:p>
    <w:p w:rsidR="0070715B" w:rsidRDefault="0070715B" w:rsidP="0070715B">
      <w:r>
        <w:t>To place a tube feeding diet order, follow these steps:</w:t>
      </w:r>
      <w:r>
        <w:rPr>
          <w:i/>
        </w:rPr>
        <w:t xml:space="preserve"> </w:t>
      </w:r>
    </w:p>
    <w:p w:rsidR="0070715B" w:rsidRDefault="0070715B" w:rsidP="0070715B">
      <w:pPr>
        <w:pStyle w:val="ListParagraph"/>
        <w:numPr>
          <w:ilvl w:val="0"/>
          <w:numId w:val="141"/>
        </w:numPr>
        <w:ind w:left="720" w:hanging="360"/>
        <w:contextualSpacing w:val="0"/>
      </w:pPr>
      <w:r>
        <w:t xml:space="preserve">Select the </w:t>
      </w:r>
      <w:r w:rsidRPr="00982241">
        <w:rPr>
          <w:b/>
        </w:rPr>
        <w:t>Orders</w:t>
      </w:r>
      <w:r>
        <w:t xml:space="preserve"> tab. </w:t>
      </w:r>
    </w:p>
    <w:p w:rsidR="0070715B" w:rsidRDefault="0070715B" w:rsidP="0070715B">
      <w:pPr>
        <w:pStyle w:val="ListParagraph"/>
        <w:numPr>
          <w:ilvl w:val="0"/>
          <w:numId w:val="141"/>
        </w:numPr>
        <w:ind w:left="720" w:hanging="360"/>
        <w:contextualSpacing w:val="0"/>
      </w:pPr>
      <w:r>
        <w:t xml:space="preserve">Select the active orders view from the View Orders pane. </w:t>
      </w:r>
    </w:p>
    <w:p w:rsidR="0070715B" w:rsidRDefault="0070715B" w:rsidP="0070715B">
      <w:pPr>
        <w:ind w:left="720" w:hanging="360"/>
      </w:pPr>
      <w:r>
        <w:t xml:space="preserve"> </w:t>
      </w:r>
      <w:r>
        <w:tab/>
        <w:t xml:space="preserve">-or- </w:t>
      </w:r>
    </w:p>
    <w:p w:rsidR="0070715B" w:rsidRDefault="0070715B" w:rsidP="0070715B">
      <w:pPr>
        <w:ind w:left="720"/>
      </w:pPr>
      <w:r>
        <w:t xml:space="preserve">select View | Active Orders (includes pending, recent activity). </w:t>
      </w:r>
    </w:p>
    <w:p w:rsidR="0070715B" w:rsidRDefault="0070715B" w:rsidP="0070715B">
      <w:pPr>
        <w:pStyle w:val="ListParagraph"/>
        <w:numPr>
          <w:ilvl w:val="0"/>
          <w:numId w:val="141"/>
        </w:numPr>
        <w:ind w:left="720" w:hanging="360"/>
        <w:contextualSpacing w:val="0"/>
      </w:pPr>
      <w:r>
        <w:t xml:space="preserve">Select </w:t>
      </w:r>
      <w:r w:rsidRPr="00982241">
        <w:rPr>
          <w:b/>
        </w:rPr>
        <w:t>Diet</w:t>
      </w:r>
      <w:r>
        <w:t xml:space="preserve"> in the Write Orders list box.</w:t>
      </w:r>
      <w:r w:rsidRPr="00982241">
        <w:rPr>
          <w:rFonts w:ascii="Arial" w:eastAsia="Arial" w:hAnsi="Arial" w:cs="Arial"/>
          <w:sz w:val="20"/>
        </w:rPr>
        <w:t xml:space="preserve"> </w:t>
      </w:r>
    </w:p>
    <w:p w:rsidR="0070715B" w:rsidRDefault="0070715B" w:rsidP="0070715B">
      <w:pPr>
        <w:pStyle w:val="ListParagraph"/>
        <w:numPr>
          <w:ilvl w:val="0"/>
          <w:numId w:val="141"/>
        </w:numPr>
        <w:ind w:left="720" w:hanging="360"/>
        <w:contextualSpacing w:val="0"/>
      </w:pPr>
      <w:r>
        <w:t>If there is a conflict, ensure that the order you are entering will not create a problem with a current or delayed diet order.</w:t>
      </w:r>
      <w:r w:rsidRPr="00982241">
        <w:rPr>
          <w:rFonts w:ascii="Arial" w:eastAsia="Arial" w:hAnsi="Arial" w:cs="Arial"/>
          <w:sz w:val="20"/>
        </w:rPr>
        <w:t xml:space="preserve"> </w:t>
      </w:r>
    </w:p>
    <w:p w:rsidR="0070715B" w:rsidRDefault="0070715B" w:rsidP="0070715B">
      <w:pPr>
        <w:ind w:left="720"/>
      </w:pPr>
      <w:r>
        <w:t>The Diet Order dialog will appear.</w:t>
      </w:r>
      <w:r>
        <w:rPr>
          <w:rFonts w:ascii="Arial" w:eastAsia="Arial" w:hAnsi="Arial" w:cs="Arial"/>
          <w:sz w:val="20"/>
        </w:rPr>
        <w:t xml:space="preserve"> </w:t>
      </w:r>
    </w:p>
    <w:p w:rsidR="0070715B" w:rsidRDefault="0070715B" w:rsidP="0070715B">
      <w:pPr>
        <w:ind w:left="720"/>
      </w:pPr>
      <w:r>
        <w:rPr>
          <w:b/>
        </w:rPr>
        <w:t>Note:</w:t>
      </w:r>
      <w:r>
        <w:t xml:space="preserve"> </w:t>
      </w:r>
      <w:r>
        <w:tab/>
        <w:t xml:space="preserve">The diet order may be labeled differently or may not be available from your Write Orders field. </w:t>
      </w:r>
    </w:p>
    <w:p w:rsidR="0070715B" w:rsidRDefault="0070715B" w:rsidP="0070715B">
      <w:pPr>
        <w:ind w:left="720"/>
      </w:pPr>
      <w:r>
        <w:rPr>
          <w:b/>
        </w:rPr>
        <w:t>Note:</w:t>
      </w:r>
      <w:r>
        <w:t xml:space="preserve">  </w:t>
      </w:r>
      <w:r>
        <w:tab/>
        <w:t xml:space="preserve">If encounter information has not been entered, the encounter information dialog appears before the </w:t>
      </w:r>
      <w:r>
        <w:rPr>
          <w:i/>
        </w:rPr>
        <w:t>Diet Order</w:t>
      </w:r>
      <w:r>
        <w:t xml:space="preserve"> dialog. You must complete the encounter information dialog before proceeding. </w:t>
      </w:r>
    </w:p>
    <w:p w:rsidR="0070715B" w:rsidRDefault="0070715B" w:rsidP="0070715B">
      <w:pPr>
        <w:pStyle w:val="ListParagraph"/>
        <w:numPr>
          <w:ilvl w:val="0"/>
          <w:numId w:val="141"/>
        </w:numPr>
        <w:ind w:left="720" w:hanging="360"/>
        <w:contextualSpacing w:val="0"/>
      </w:pPr>
      <w:r>
        <w:t xml:space="preserve">Select the </w:t>
      </w:r>
      <w:r w:rsidRPr="00982241">
        <w:rPr>
          <w:b/>
        </w:rPr>
        <w:t>Tube feeding</w:t>
      </w:r>
      <w:r>
        <w:t xml:space="preserve"> tab. </w:t>
      </w:r>
    </w:p>
    <w:p w:rsidR="0070715B" w:rsidRDefault="0070715B" w:rsidP="0070715B">
      <w:pPr>
        <w:ind w:left="1080" w:hanging="360"/>
      </w:pPr>
      <w:r>
        <w:rPr>
          <w:noProof/>
        </w:rPr>
        <w:drawing>
          <wp:inline distT="0" distB="0" distL="0" distR="0" wp14:anchorId="028BC0ED" wp14:editId="4674F780">
            <wp:extent cx="3889169" cy="2139043"/>
            <wp:effectExtent l="0" t="0" r="0" b="0"/>
            <wp:docPr id="46375" name="Picture 46375" descr="Diet Order dialog box."/>
            <wp:cNvGraphicFramePr/>
            <a:graphic xmlns:a="http://schemas.openxmlformats.org/drawingml/2006/main">
              <a:graphicData uri="http://schemas.openxmlformats.org/drawingml/2006/picture">
                <pic:pic xmlns:pic="http://schemas.openxmlformats.org/drawingml/2006/picture">
                  <pic:nvPicPr>
                    <pic:cNvPr id="46375" name="Picture 46375"/>
                    <pic:cNvPicPr/>
                  </pic:nvPicPr>
                  <pic:blipFill>
                    <a:blip r:embed="rId266"/>
                    <a:stretch>
                      <a:fillRect/>
                    </a:stretch>
                  </pic:blipFill>
                  <pic:spPr>
                    <a:xfrm>
                      <a:off x="0" y="0"/>
                      <a:ext cx="3899456" cy="2144701"/>
                    </a:xfrm>
                    <a:prstGeom prst="rect">
                      <a:avLst/>
                    </a:prstGeom>
                  </pic:spPr>
                </pic:pic>
              </a:graphicData>
            </a:graphic>
          </wp:inline>
        </w:drawing>
      </w:r>
    </w:p>
    <w:p w:rsidR="0070715B" w:rsidRDefault="0070715B" w:rsidP="0070715B">
      <w:pPr>
        <w:pStyle w:val="Caption"/>
        <w:ind w:left="1080" w:hanging="360"/>
      </w:pPr>
      <w:r>
        <w:t xml:space="preserve">The Tube feeding tab on the </w:t>
      </w:r>
      <w:r>
        <w:rPr>
          <w:i/>
        </w:rPr>
        <w:t>Diet Order</w:t>
      </w:r>
      <w:r>
        <w:t xml:space="preserve"> dialog</w:t>
      </w:r>
    </w:p>
    <w:p w:rsidR="0070715B" w:rsidRDefault="0070715B" w:rsidP="0070715B">
      <w:pPr>
        <w:pStyle w:val="ListParagraph"/>
        <w:numPr>
          <w:ilvl w:val="0"/>
          <w:numId w:val="141"/>
        </w:numPr>
        <w:ind w:left="720" w:hanging="360"/>
        <w:contextualSpacing w:val="0"/>
      </w:pPr>
      <w:r>
        <w:t xml:space="preserve">Select a tube feeding product from the list. </w:t>
      </w:r>
    </w:p>
    <w:p w:rsidR="0070715B" w:rsidRDefault="0070715B" w:rsidP="0070715B">
      <w:pPr>
        <w:pStyle w:val="ListParagraph"/>
        <w:numPr>
          <w:ilvl w:val="0"/>
          <w:numId w:val="141"/>
        </w:numPr>
        <w:ind w:left="720" w:hanging="360"/>
        <w:contextualSpacing w:val="0"/>
      </w:pPr>
      <w:r>
        <w:t xml:space="preserve">Select a strength and a quantity from the grid on the right side of the dialog. </w:t>
      </w:r>
    </w:p>
    <w:p w:rsidR="0070715B" w:rsidRDefault="0070715B" w:rsidP="0070715B">
      <w:pPr>
        <w:ind w:left="720"/>
      </w:pPr>
      <w:r>
        <w:t xml:space="preserve">CPRS will automatically complete the Amount field if it needs to multiply as a result of the schedule. If there is a problem with the Quantity, CPRS displays a dialog to help the user know how to enter an acceptable value: </w:t>
      </w:r>
    </w:p>
    <w:p w:rsidR="0070715B" w:rsidRDefault="0070715B" w:rsidP="0070715B">
      <w:pPr>
        <w:ind w:left="720"/>
      </w:pPr>
      <w:r>
        <w:rPr>
          <w:noProof/>
        </w:rPr>
        <w:lastRenderedPageBreak/>
        <w:drawing>
          <wp:inline distT="0" distB="0" distL="0" distR="0" wp14:anchorId="1047B436" wp14:editId="29D92368">
            <wp:extent cx="3657600" cy="3371216"/>
            <wp:effectExtent l="0" t="0" r="0" b="0"/>
            <wp:docPr id="46490" name="Picture 46490" descr="Unable to Save Order dialog box."/>
            <wp:cNvGraphicFramePr/>
            <a:graphic xmlns:a="http://schemas.openxmlformats.org/drawingml/2006/main">
              <a:graphicData uri="http://schemas.openxmlformats.org/drawingml/2006/picture">
                <pic:pic xmlns:pic="http://schemas.openxmlformats.org/drawingml/2006/picture">
                  <pic:nvPicPr>
                    <pic:cNvPr id="46490" name="Picture 46490"/>
                    <pic:cNvPicPr/>
                  </pic:nvPicPr>
                  <pic:blipFill>
                    <a:blip r:embed="rId267"/>
                    <a:stretch>
                      <a:fillRect/>
                    </a:stretch>
                  </pic:blipFill>
                  <pic:spPr>
                    <a:xfrm>
                      <a:off x="0" y="0"/>
                      <a:ext cx="3657600" cy="3371216"/>
                    </a:xfrm>
                    <a:prstGeom prst="rect">
                      <a:avLst/>
                    </a:prstGeom>
                  </pic:spPr>
                </pic:pic>
              </a:graphicData>
            </a:graphic>
          </wp:inline>
        </w:drawing>
      </w:r>
      <w:r>
        <w:t xml:space="preserve"> </w:t>
      </w:r>
    </w:p>
    <w:p w:rsidR="0070715B" w:rsidRDefault="0070715B" w:rsidP="0070715B">
      <w:pPr>
        <w:ind w:left="720"/>
      </w:pPr>
      <w:r>
        <w:rPr>
          <w:b/>
        </w:rPr>
        <w:t>Note:</w:t>
      </w:r>
      <w:r>
        <w:t xml:space="preserve"> You can remove a product by selecting the product and clicking Remove. </w:t>
      </w:r>
    </w:p>
    <w:p w:rsidR="0070715B" w:rsidRDefault="0070715B" w:rsidP="0070715B">
      <w:pPr>
        <w:pStyle w:val="ListParagraph"/>
        <w:numPr>
          <w:ilvl w:val="0"/>
          <w:numId w:val="141"/>
        </w:numPr>
        <w:ind w:left="720" w:hanging="360"/>
        <w:contextualSpacing w:val="0"/>
      </w:pPr>
      <w:r>
        <w:t xml:space="preserve">If you would like to cancel future tray orders, select the “Cancel Future TRAY Orders” checkbox. </w:t>
      </w:r>
    </w:p>
    <w:p w:rsidR="0070715B" w:rsidRDefault="0070715B" w:rsidP="0070715B">
      <w:pPr>
        <w:pStyle w:val="ListParagraph"/>
        <w:numPr>
          <w:ilvl w:val="0"/>
          <w:numId w:val="141"/>
        </w:numPr>
        <w:ind w:left="720" w:hanging="360"/>
        <w:contextualSpacing w:val="0"/>
      </w:pPr>
      <w:r>
        <w:t xml:space="preserve">Enter any special instructions. </w:t>
      </w:r>
    </w:p>
    <w:p w:rsidR="0070715B" w:rsidRDefault="0070715B" w:rsidP="0070715B">
      <w:pPr>
        <w:pStyle w:val="ListParagraph"/>
        <w:numPr>
          <w:ilvl w:val="0"/>
          <w:numId w:val="141"/>
        </w:numPr>
        <w:ind w:left="720" w:hanging="360"/>
        <w:contextualSpacing w:val="0"/>
      </w:pPr>
      <w:r>
        <w:t xml:space="preserve">Select Accept Order. </w:t>
      </w:r>
    </w:p>
    <w:p w:rsidR="0070715B" w:rsidRDefault="0070715B" w:rsidP="0070715B">
      <w:pPr>
        <w:pStyle w:val="Heading4"/>
      </w:pPr>
      <w:r>
        <w:t xml:space="preserve">Early / Late Tray Diet Order </w:t>
      </w:r>
    </w:p>
    <w:p w:rsidR="0070715B" w:rsidRDefault="0070715B" w:rsidP="0070715B">
      <w:r>
        <w:t xml:space="preserve">Early/Late Tray orders must be associated with an existing diet order. Once these orders have been placed, they are separate from the order with which they are associated. These orders do not discontinue automatically if the existing order is discontinued. </w:t>
      </w:r>
    </w:p>
    <w:p w:rsidR="0070715B" w:rsidRDefault="0070715B" w:rsidP="0070715B">
      <w:r>
        <w:t xml:space="preserve">To place an early / late tray diet order, follow these steps: </w:t>
      </w:r>
    </w:p>
    <w:p w:rsidR="0070715B" w:rsidRDefault="0070715B" w:rsidP="0070715B">
      <w:pPr>
        <w:pStyle w:val="ListParagraph"/>
        <w:numPr>
          <w:ilvl w:val="0"/>
          <w:numId w:val="142"/>
        </w:numPr>
        <w:ind w:left="720" w:hanging="360"/>
        <w:contextualSpacing w:val="0"/>
      </w:pPr>
      <w:r>
        <w:t xml:space="preserve">Select the </w:t>
      </w:r>
      <w:r w:rsidRPr="00982241">
        <w:rPr>
          <w:b/>
        </w:rPr>
        <w:t>Orders</w:t>
      </w:r>
      <w:r>
        <w:t xml:space="preserve"> tab. </w:t>
      </w:r>
    </w:p>
    <w:p w:rsidR="0070715B" w:rsidRDefault="0070715B" w:rsidP="0070715B">
      <w:pPr>
        <w:pStyle w:val="ListParagraph"/>
        <w:numPr>
          <w:ilvl w:val="0"/>
          <w:numId w:val="142"/>
        </w:numPr>
        <w:ind w:left="720" w:hanging="360"/>
        <w:contextualSpacing w:val="0"/>
      </w:pPr>
      <w:r>
        <w:t xml:space="preserve">Select the active orders view from the View Orders pane -or- select </w:t>
      </w:r>
      <w:r w:rsidRPr="00982241">
        <w:rPr>
          <w:b/>
        </w:rPr>
        <w:t>View</w:t>
      </w:r>
      <w:r>
        <w:t xml:space="preserve"> | </w:t>
      </w:r>
      <w:r w:rsidRPr="00982241">
        <w:rPr>
          <w:b/>
        </w:rPr>
        <w:t>Active Orders (includes pending, recent activity)</w:t>
      </w:r>
      <w:r>
        <w:t xml:space="preserve">. </w:t>
      </w:r>
    </w:p>
    <w:p w:rsidR="0070715B" w:rsidRDefault="0070715B" w:rsidP="0070715B">
      <w:pPr>
        <w:pStyle w:val="ListParagraph"/>
        <w:numPr>
          <w:ilvl w:val="0"/>
          <w:numId w:val="142"/>
        </w:numPr>
        <w:ind w:left="720" w:hanging="360"/>
        <w:contextualSpacing w:val="0"/>
      </w:pPr>
      <w:r>
        <w:t xml:space="preserve">Select </w:t>
      </w:r>
      <w:r w:rsidRPr="00982241">
        <w:rPr>
          <w:b/>
        </w:rPr>
        <w:t>Diet</w:t>
      </w:r>
      <w:r>
        <w:t xml:space="preserve"> in the Write Orders list box. </w:t>
      </w:r>
    </w:p>
    <w:p w:rsidR="0070715B" w:rsidRDefault="0070715B" w:rsidP="0070715B">
      <w:pPr>
        <w:pStyle w:val="ListParagraph"/>
        <w:numPr>
          <w:ilvl w:val="0"/>
          <w:numId w:val="142"/>
        </w:numPr>
        <w:ind w:left="720" w:hanging="360"/>
        <w:contextualSpacing w:val="0"/>
      </w:pPr>
      <w:r>
        <w:t xml:space="preserve">If there is a conflict, ensure that the order you are entering will not create a problem with a current or delayed diet order. </w:t>
      </w:r>
    </w:p>
    <w:p w:rsidR="0070715B" w:rsidRDefault="0070715B" w:rsidP="0070715B">
      <w:pPr>
        <w:ind w:left="720"/>
      </w:pPr>
      <w:r>
        <w:t xml:space="preserve">The </w:t>
      </w:r>
      <w:r>
        <w:rPr>
          <w:i/>
        </w:rPr>
        <w:t>Diet Order</w:t>
      </w:r>
      <w:r>
        <w:t xml:space="preserve"> dialog will appear. </w:t>
      </w:r>
    </w:p>
    <w:p w:rsidR="0070715B" w:rsidRDefault="0070715B" w:rsidP="0070715B">
      <w:pPr>
        <w:ind w:left="720"/>
      </w:pPr>
      <w:r>
        <w:rPr>
          <w:b/>
        </w:rPr>
        <w:t>Note:</w:t>
      </w:r>
      <w:r>
        <w:t xml:space="preserve"> </w:t>
      </w:r>
      <w:r>
        <w:tab/>
        <w:t xml:space="preserve">The diet order may be labeled differently or may not be available from your Write Orders list box. </w:t>
      </w:r>
    </w:p>
    <w:p w:rsidR="0070715B" w:rsidRDefault="0070715B" w:rsidP="0070715B">
      <w:pPr>
        <w:ind w:left="720"/>
      </w:pPr>
      <w:r>
        <w:rPr>
          <w:b/>
        </w:rPr>
        <w:t>Note:</w:t>
      </w:r>
      <w:r>
        <w:t xml:space="preserve"> </w:t>
      </w:r>
      <w:r>
        <w:tab/>
        <w:t>The encounter information dialog may appear before the Diet Order dialog if you have not entered encounter information. If the encounter information dialog appears, enter the necessary information and click OK.</w:t>
      </w:r>
      <w:r>
        <w:br w:type="page"/>
      </w:r>
    </w:p>
    <w:p w:rsidR="0070715B" w:rsidRDefault="0070715B" w:rsidP="0070715B">
      <w:pPr>
        <w:pStyle w:val="ListParagraph"/>
        <w:numPr>
          <w:ilvl w:val="0"/>
          <w:numId w:val="142"/>
        </w:numPr>
        <w:ind w:left="720" w:hanging="360"/>
        <w:contextualSpacing w:val="0"/>
      </w:pPr>
      <w:r>
        <w:lastRenderedPageBreak/>
        <w:t>Select the Early / Late Tray tab</w:t>
      </w:r>
      <w:r w:rsidRPr="00982241">
        <w:rPr>
          <w:rFonts w:ascii="Arial" w:eastAsia="Arial" w:hAnsi="Arial" w:cs="Arial"/>
          <w:sz w:val="20"/>
        </w:rPr>
        <w:t>.</w:t>
      </w:r>
      <w:r w:rsidRPr="00982241">
        <w:rPr>
          <w:sz w:val="18"/>
        </w:rPr>
        <w:t xml:space="preserve"> </w:t>
      </w:r>
    </w:p>
    <w:p w:rsidR="0070715B" w:rsidRDefault="0070715B" w:rsidP="0070715B">
      <w:pPr>
        <w:ind w:left="720"/>
      </w:pPr>
      <w:r>
        <w:rPr>
          <w:noProof/>
        </w:rPr>
        <w:drawing>
          <wp:inline distT="0" distB="0" distL="0" distR="0" wp14:anchorId="0A301192" wp14:editId="711EB7C5">
            <wp:extent cx="5025390" cy="2623820"/>
            <wp:effectExtent l="0" t="0" r="0" b="0"/>
            <wp:docPr id="46629" name="Picture 46629" descr="Early/Late Tray tab on Diet Order dialog box."/>
            <wp:cNvGraphicFramePr/>
            <a:graphic xmlns:a="http://schemas.openxmlformats.org/drawingml/2006/main">
              <a:graphicData uri="http://schemas.openxmlformats.org/drawingml/2006/picture">
                <pic:pic xmlns:pic="http://schemas.openxmlformats.org/drawingml/2006/picture">
                  <pic:nvPicPr>
                    <pic:cNvPr id="46629" name="Picture 46629"/>
                    <pic:cNvPicPr/>
                  </pic:nvPicPr>
                  <pic:blipFill>
                    <a:blip r:embed="rId268"/>
                    <a:stretch>
                      <a:fillRect/>
                    </a:stretch>
                  </pic:blipFill>
                  <pic:spPr>
                    <a:xfrm>
                      <a:off x="0" y="0"/>
                      <a:ext cx="5025390" cy="2623820"/>
                    </a:xfrm>
                    <a:prstGeom prst="rect">
                      <a:avLst/>
                    </a:prstGeom>
                  </pic:spPr>
                </pic:pic>
              </a:graphicData>
            </a:graphic>
          </wp:inline>
        </w:drawing>
      </w:r>
    </w:p>
    <w:p w:rsidR="0070715B" w:rsidRDefault="0070715B" w:rsidP="0070715B">
      <w:pPr>
        <w:pStyle w:val="Caption"/>
        <w:ind w:left="720"/>
      </w:pPr>
      <w:r>
        <w:t>The Early / Late Tray tab</w:t>
      </w:r>
    </w:p>
    <w:p w:rsidR="0070715B" w:rsidRDefault="0070715B" w:rsidP="0070715B">
      <w:pPr>
        <w:pStyle w:val="ListParagraph"/>
        <w:numPr>
          <w:ilvl w:val="0"/>
          <w:numId w:val="142"/>
        </w:numPr>
        <w:ind w:left="720" w:hanging="360"/>
        <w:contextualSpacing w:val="0"/>
      </w:pPr>
      <w:r>
        <w:t xml:space="preserve">Select </w:t>
      </w:r>
      <w:r w:rsidRPr="00982241">
        <w:rPr>
          <w:b/>
        </w:rPr>
        <w:t>Breakfast</w:t>
      </w:r>
      <w:r>
        <w:t xml:space="preserve">, </w:t>
      </w:r>
      <w:r w:rsidRPr="00982241">
        <w:rPr>
          <w:b/>
        </w:rPr>
        <w:t>Lunch</w:t>
      </w:r>
      <w:r>
        <w:t xml:space="preserve">, or </w:t>
      </w:r>
      <w:r w:rsidRPr="00982241">
        <w:rPr>
          <w:b/>
        </w:rPr>
        <w:t>Evening</w:t>
      </w:r>
      <w:r>
        <w:t xml:space="preserve"> from the Meal option group. </w:t>
      </w:r>
    </w:p>
    <w:p w:rsidR="0070715B" w:rsidRDefault="0070715B" w:rsidP="0070715B">
      <w:pPr>
        <w:ind w:firstLine="720"/>
      </w:pPr>
      <w:r>
        <w:t xml:space="preserve">The appropriate meal times will appear in the Meal Times option group. </w:t>
      </w:r>
    </w:p>
    <w:p w:rsidR="0070715B" w:rsidRDefault="0070715B" w:rsidP="0070715B">
      <w:pPr>
        <w:pStyle w:val="ListParagraph"/>
        <w:numPr>
          <w:ilvl w:val="0"/>
          <w:numId w:val="142"/>
        </w:numPr>
        <w:ind w:left="720" w:hanging="360"/>
        <w:contextualSpacing w:val="0"/>
      </w:pPr>
      <w:r>
        <w:t xml:space="preserve">Select a meal time. </w:t>
      </w:r>
    </w:p>
    <w:p w:rsidR="0070715B" w:rsidRDefault="0070715B" w:rsidP="0070715B">
      <w:pPr>
        <w:pStyle w:val="ListParagraph"/>
        <w:numPr>
          <w:ilvl w:val="0"/>
          <w:numId w:val="142"/>
        </w:numPr>
        <w:ind w:left="720" w:hanging="360"/>
        <w:contextualSpacing w:val="0"/>
      </w:pPr>
      <w:r>
        <w:t xml:space="preserve">Select a start and end date by doing one of the following: </w:t>
      </w:r>
    </w:p>
    <w:p w:rsidR="0070715B" w:rsidRDefault="0070715B" w:rsidP="0070715B">
      <w:pPr>
        <w:pStyle w:val="ListParagraph"/>
        <w:numPr>
          <w:ilvl w:val="0"/>
          <w:numId w:val="383"/>
        </w:numPr>
        <w:ind w:left="1080"/>
        <w:contextualSpacing w:val="0"/>
      </w:pPr>
      <w:r>
        <w:t>entering a date (e.g. 6/21/01 or June 21, 2001)</w:t>
      </w:r>
    </w:p>
    <w:p w:rsidR="0070715B" w:rsidRDefault="0070715B" w:rsidP="0070715B">
      <w:pPr>
        <w:pStyle w:val="ListParagraph"/>
        <w:numPr>
          <w:ilvl w:val="0"/>
          <w:numId w:val="383"/>
        </w:numPr>
        <w:ind w:left="1080"/>
        <w:contextualSpacing w:val="0"/>
      </w:pPr>
      <w:r>
        <w:t>entering a date formula (e.g. t-200)</w:t>
      </w:r>
    </w:p>
    <w:p w:rsidR="0070715B" w:rsidRDefault="0070715B" w:rsidP="0070715B">
      <w:pPr>
        <w:pStyle w:val="ListParagraph"/>
        <w:numPr>
          <w:ilvl w:val="0"/>
          <w:numId w:val="383"/>
        </w:numPr>
        <w:ind w:left="1080"/>
        <w:contextualSpacing w:val="0"/>
      </w:pPr>
      <w:r>
        <w:t xml:space="preserve">clicking the </w:t>
      </w:r>
      <w:r>
        <w:rPr>
          <w:noProof/>
        </w:rPr>
        <w:drawing>
          <wp:inline distT="0" distB="0" distL="0" distR="0" wp14:anchorId="427D0770" wp14:editId="51932BBA">
            <wp:extent cx="151130" cy="142875"/>
            <wp:effectExtent l="0" t="0" r="0" b="0"/>
            <wp:docPr id="46631" name="Picture 46631" descr="Click on this button to bring up a calendar."/>
            <wp:cNvGraphicFramePr/>
            <a:graphic xmlns:a="http://schemas.openxmlformats.org/drawingml/2006/main">
              <a:graphicData uri="http://schemas.openxmlformats.org/drawingml/2006/picture">
                <pic:pic xmlns:pic="http://schemas.openxmlformats.org/drawingml/2006/picture">
                  <pic:nvPicPr>
                    <pic:cNvPr id="46631" name="Picture 46631"/>
                    <pic:cNvPicPr/>
                  </pic:nvPicPr>
                  <pic:blipFill>
                    <a:blip r:embed="rId157"/>
                    <a:stretch>
                      <a:fillRect/>
                    </a:stretch>
                  </pic:blipFill>
                  <pic:spPr>
                    <a:xfrm>
                      <a:off x="0" y="0"/>
                      <a:ext cx="151130" cy="142875"/>
                    </a:xfrm>
                    <a:prstGeom prst="rect">
                      <a:avLst/>
                    </a:prstGeom>
                  </pic:spPr>
                </pic:pic>
              </a:graphicData>
            </a:graphic>
          </wp:inline>
        </w:drawing>
      </w:r>
      <w:r>
        <w:t xml:space="preserve"> button to bring up a calendar </w:t>
      </w:r>
    </w:p>
    <w:p w:rsidR="0070715B" w:rsidRDefault="0070715B" w:rsidP="0070715B">
      <w:pPr>
        <w:pStyle w:val="ListParagraph"/>
        <w:numPr>
          <w:ilvl w:val="0"/>
          <w:numId w:val="142"/>
        </w:numPr>
        <w:ind w:left="720" w:hanging="360"/>
        <w:contextualSpacing w:val="0"/>
      </w:pPr>
      <w:r>
        <w:t>Select which days the order will be effective from the Days of Week option group</w:t>
      </w:r>
      <w:r w:rsidRPr="000205E5">
        <w:t>.</w:t>
      </w:r>
      <w:r>
        <w:t xml:space="preserve"> </w:t>
      </w:r>
    </w:p>
    <w:p w:rsidR="0070715B" w:rsidRDefault="0070715B" w:rsidP="0070715B">
      <w:pPr>
        <w:pStyle w:val="ListParagraph"/>
        <w:numPr>
          <w:ilvl w:val="0"/>
          <w:numId w:val="142"/>
        </w:numPr>
        <w:ind w:left="720" w:hanging="360"/>
        <w:contextualSpacing w:val="0"/>
      </w:pPr>
      <w:r>
        <w:t xml:space="preserve">Select Accept Order. </w:t>
      </w:r>
    </w:p>
    <w:p w:rsidR="0070715B" w:rsidRDefault="0070715B" w:rsidP="0070715B">
      <w:pPr>
        <w:pStyle w:val="Heading4"/>
      </w:pPr>
      <w:r>
        <w:t xml:space="preserve">Isolations/Precautions Order </w:t>
      </w:r>
    </w:p>
    <w:p w:rsidR="0070715B" w:rsidRDefault="0070715B" w:rsidP="0070715B">
      <w:r>
        <w:t xml:space="preserve">To place a isolations / precautions order, follow these steps: </w:t>
      </w:r>
    </w:p>
    <w:p w:rsidR="0070715B" w:rsidRDefault="0070715B" w:rsidP="0070715B">
      <w:pPr>
        <w:pStyle w:val="ListParagraph"/>
        <w:numPr>
          <w:ilvl w:val="0"/>
          <w:numId w:val="143"/>
        </w:numPr>
        <w:ind w:left="720" w:hanging="360"/>
        <w:contextualSpacing w:val="0"/>
      </w:pPr>
      <w:r>
        <w:t xml:space="preserve">Select the </w:t>
      </w:r>
      <w:r w:rsidRPr="00982241">
        <w:rPr>
          <w:b/>
        </w:rPr>
        <w:t>Orders</w:t>
      </w:r>
      <w:r>
        <w:t xml:space="preserve"> tab. </w:t>
      </w:r>
    </w:p>
    <w:p w:rsidR="0070715B" w:rsidRDefault="0070715B" w:rsidP="0070715B">
      <w:pPr>
        <w:pStyle w:val="ListParagraph"/>
        <w:numPr>
          <w:ilvl w:val="0"/>
          <w:numId w:val="143"/>
        </w:numPr>
        <w:ind w:left="720" w:hanging="360"/>
        <w:contextualSpacing w:val="0"/>
      </w:pPr>
      <w:r>
        <w:t>Select the active orders view from the View Orders pane –</w:t>
      </w:r>
    </w:p>
    <w:p w:rsidR="0070715B" w:rsidRDefault="0070715B" w:rsidP="0070715B">
      <w:pPr>
        <w:ind w:left="360" w:firstLine="360"/>
      </w:pPr>
      <w:r>
        <w:t xml:space="preserve">or- </w:t>
      </w:r>
    </w:p>
    <w:p w:rsidR="0070715B" w:rsidRDefault="0070715B" w:rsidP="0070715B">
      <w:pPr>
        <w:ind w:left="360" w:firstLine="360"/>
      </w:pPr>
      <w:r>
        <w:t xml:space="preserve">select </w:t>
      </w:r>
      <w:r w:rsidRPr="000205E5">
        <w:rPr>
          <w:b/>
        </w:rPr>
        <w:t>View</w:t>
      </w:r>
      <w:r>
        <w:t xml:space="preserve"> | </w:t>
      </w:r>
      <w:r w:rsidRPr="000205E5">
        <w:rPr>
          <w:b/>
        </w:rPr>
        <w:t>Active Orders (includes pending, recent activity)</w:t>
      </w:r>
      <w:r>
        <w:t xml:space="preserve">. </w:t>
      </w:r>
    </w:p>
    <w:p w:rsidR="0070715B" w:rsidRDefault="0070715B" w:rsidP="0070715B">
      <w:pPr>
        <w:pStyle w:val="ListParagraph"/>
        <w:numPr>
          <w:ilvl w:val="0"/>
          <w:numId w:val="143"/>
        </w:numPr>
        <w:ind w:left="720" w:hanging="360"/>
        <w:contextualSpacing w:val="0"/>
      </w:pPr>
      <w:r>
        <w:t xml:space="preserve">Select </w:t>
      </w:r>
      <w:r w:rsidRPr="00982241">
        <w:rPr>
          <w:b/>
        </w:rPr>
        <w:t>Diet</w:t>
      </w:r>
      <w:r>
        <w:t xml:space="preserve"> in the Write Orders list box. </w:t>
      </w:r>
    </w:p>
    <w:p w:rsidR="0070715B" w:rsidRDefault="0070715B" w:rsidP="0070715B">
      <w:pPr>
        <w:pStyle w:val="ListParagraph"/>
        <w:numPr>
          <w:ilvl w:val="0"/>
          <w:numId w:val="143"/>
        </w:numPr>
        <w:ind w:left="720" w:hanging="360"/>
        <w:contextualSpacing w:val="0"/>
      </w:pPr>
      <w:r>
        <w:t xml:space="preserve">If there is a conflict, ensure that the order you are entering will not create a problem with a current or delayed diet order. </w:t>
      </w:r>
    </w:p>
    <w:p w:rsidR="0070715B" w:rsidRDefault="0070715B" w:rsidP="0070715B">
      <w:pPr>
        <w:ind w:left="720"/>
      </w:pPr>
      <w:r>
        <w:t xml:space="preserve">The </w:t>
      </w:r>
      <w:r>
        <w:rPr>
          <w:i/>
        </w:rPr>
        <w:t xml:space="preserve">Diet Order </w:t>
      </w:r>
      <w:r>
        <w:t xml:space="preserve">dialog will appear. </w:t>
      </w:r>
    </w:p>
    <w:p w:rsidR="0070715B" w:rsidRDefault="0070715B" w:rsidP="0070715B">
      <w:pPr>
        <w:ind w:left="720"/>
      </w:pPr>
      <w:r>
        <w:rPr>
          <w:b/>
        </w:rPr>
        <w:t>Note:</w:t>
      </w:r>
      <w:r>
        <w:t xml:space="preserve"> </w:t>
      </w:r>
      <w:r>
        <w:tab/>
        <w:t xml:space="preserve">The diet order may be labeled differently or may not be available from your Write Orders field. </w:t>
      </w:r>
    </w:p>
    <w:p w:rsidR="0070715B" w:rsidRDefault="0070715B" w:rsidP="0070715B">
      <w:pPr>
        <w:ind w:left="720"/>
      </w:pPr>
      <w:r>
        <w:rPr>
          <w:b/>
        </w:rPr>
        <w:t>Note:</w:t>
      </w:r>
      <w:r>
        <w:t xml:space="preserve"> </w:t>
      </w:r>
      <w:r>
        <w:tab/>
        <w:t xml:space="preserve">If encounter information has not been entered, the encounter information dialog appears </w:t>
      </w:r>
      <w:r>
        <w:lastRenderedPageBreak/>
        <w:t xml:space="preserve">before the </w:t>
      </w:r>
      <w:r>
        <w:rPr>
          <w:i/>
        </w:rPr>
        <w:t>Diet Order</w:t>
      </w:r>
      <w:r>
        <w:t xml:space="preserve"> dialog. You must complete the encounter information dialog before proceeding. </w:t>
      </w:r>
    </w:p>
    <w:p w:rsidR="0070715B" w:rsidRDefault="0070715B" w:rsidP="0070715B">
      <w:pPr>
        <w:pStyle w:val="ListParagraph"/>
        <w:numPr>
          <w:ilvl w:val="0"/>
          <w:numId w:val="143"/>
        </w:numPr>
        <w:ind w:left="720" w:hanging="360"/>
        <w:contextualSpacing w:val="0"/>
      </w:pPr>
      <w:r>
        <w:t xml:space="preserve">Select the Isolations / Precautions tab. </w:t>
      </w:r>
    </w:p>
    <w:p w:rsidR="0070715B" w:rsidRDefault="0070715B" w:rsidP="0070715B">
      <w:pPr>
        <w:ind w:left="1080" w:hanging="360"/>
      </w:pPr>
      <w:r>
        <w:rPr>
          <w:noProof/>
        </w:rPr>
        <w:drawing>
          <wp:inline distT="0" distB="0" distL="0" distR="0" wp14:anchorId="160168D2" wp14:editId="4F1F097E">
            <wp:extent cx="5025390" cy="2616200"/>
            <wp:effectExtent l="0" t="0" r="0" b="0"/>
            <wp:docPr id="46756" name="Picture 46756" descr="Isolations/Precautions tab on the Diet Order dialog box."/>
            <wp:cNvGraphicFramePr/>
            <a:graphic xmlns:a="http://schemas.openxmlformats.org/drawingml/2006/main">
              <a:graphicData uri="http://schemas.openxmlformats.org/drawingml/2006/picture">
                <pic:pic xmlns:pic="http://schemas.openxmlformats.org/drawingml/2006/picture">
                  <pic:nvPicPr>
                    <pic:cNvPr id="46756" name="Picture 46756"/>
                    <pic:cNvPicPr/>
                  </pic:nvPicPr>
                  <pic:blipFill>
                    <a:blip r:embed="rId269"/>
                    <a:stretch>
                      <a:fillRect/>
                    </a:stretch>
                  </pic:blipFill>
                  <pic:spPr>
                    <a:xfrm>
                      <a:off x="0" y="0"/>
                      <a:ext cx="5025390" cy="2616200"/>
                    </a:xfrm>
                    <a:prstGeom prst="rect">
                      <a:avLst/>
                    </a:prstGeom>
                  </pic:spPr>
                </pic:pic>
              </a:graphicData>
            </a:graphic>
          </wp:inline>
        </w:drawing>
      </w:r>
    </w:p>
    <w:p w:rsidR="0070715B" w:rsidRDefault="0070715B" w:rsidP="0070715B">
      <w:pPr>
        <w:pStyle w:val="Caption"/>
        <w:ind w:left="1080" w:hanging="360"/>
      </w:pPr>
      <w:r>
        <w:t>The Isolations / Precautions tab on the Diet Order dialog box</w:t>
      </w:r>
    </w:p>
    <w:p w:rsidR="0070715B" w:rsidRDefault="0070715B" w:rsidP="0070715B">
      <w:pPr>
        <w:pStyle w:val="ListParagraph"/>
        <w:numPr>
          <w:ilvl w:val="0"/>
          <w:numId w:val="143"/>
        </w:numPr>
        <w:ind w:left="720" w:hanging="360"/>
        <w:contextualSpacing w:val="0"/>
      </w:pPr>
      <w:r>
        <w:t xml:space="preserve">Select a type of precaution. </w:t>
      </w:r>
    </w:p>
    <w:p w:rsidR="0070715B" w:rsidRDefault="0070715B" w:rsidP="0070715B">
      <w:pPr>
        <w:pStyle w:val="ListParagraph"/>
        <w:numPr>
          <w:ilvl w:val="0"/>
          <w:numId w:val="143"/>
        </w:numPr>
        <w:ind w:left="720" w:hanging="360"/>
        <w:contextualSpacing w:val="0"/>
      </w:pPr>
      <w:r>
        <w:t xml:space="preserve">Enter any necessary instructions in the Instructions field. </w:t>
      </w:r>
    </w:p>
    <w:p w:rsidR="0070715B" w:rsidRDefault="0070715B" w:rsidP="0070715B">
      <w:pPr>
        <w:pStyle w:val="ListParagraph"/>
        <w:numPr>
          <w:ilvl w:val="0"/>
          <w:numId w:val="143"/>
        </w:numPr>
        <w:ind w:left="720" w:hanging="360"/>
        <w:contextualSpacing w:val="0"/>
      </w:pPr>
      <w:r>
        <w:t xml:space="preserve">Select Accept Order. </w:t>
      </w:r>
    </w:p>
    <w:p w:rsidR="0070715B" w:rsidRDefault="0070715B" w:rsidP="0070715B">
      <w:pPr>
        <w:pStyle w:val="Heading4"/>
      </w:pPr>
      <w:r>
        <w:t xml:space="preserve">Additional Diet Order </w:t>
      </w:r>
    </w:p>
    <w:p w:rsidR="0070715B" w:rsidRDefault="0070715B" w:rsidP="0070715B">
      <w:r>
        <w:t>To place an additional diet order, follow these steps:</w:t>
      </w:r>
      <w:r>
        <w:rPr>
          <w:i/>
        </w:rPr>
        <w:t xml:space="preserve"> </w:t>
      </w:r>
    </w:p>
    <w:p w:rsidR="0070715B" w:rsidRDefault="0070715B" w:rsidP="0070715B">
      <w:r>
        <w:t xml:space="preserve">Select the </w:t>
      </w:r>
      <w:r>
        <w:rPr>
          <w:b/>
        </w:rPr>
        <w:t>Orders</w:t>
      </w:r>
      <w:r>
        <w:t xml:space="preserve"> tab. </w:t>
      </w:r>
    </w:p>
    <w:p w:rsidR="0070715B" w:rsidRDefault="0070715B" w:rsidP="0070715B">
      <w:r>
        <w:t xml:space="preserve">Select the active orders view from the View Orders pane </w:t>
      </w:r>
    </w:p>
    <w:p w:rsidR="0070715B" w:rsidRDefault="0070715B" w:rsidP="0070715B">
      <w:r>
        <w:t xml:space="preserve">-or- </w:t>
      </w:r>
    </w:p>
    <w:p w:rsidR="0070715B" w:rsidRDefault="0070715B" w:rsidP="0070715B">
      <w:r>
        <w:t xml:space="preserve">select View | Active Orders (includes pending, recent activity). </w:t>
      </w:r>
    </w:p>
    <w:p w:rsidR="0070715B" w:rsidRDefault="0070715B" w:rsidP="0070715B">
      <w:r>
        <w:t xml:space="preserve">Select </w:t>
      </w:r>
      <w:r>
        <w:rPr>
          <w:b/>
        </w:rPr>
        <w:t>Diet</w:t>
      </w:r>
      <w:r>
        <w:t xml:space="preserve"> in the Write Orders list box. </w:t>
      </w:r>
    </w:p>
    <w:p w:rsidR="0070715B" w:rsidRDefault="0070715B" w:rsidP="0070715B">
      <w:r>
        <w:t xml:space="preserve">If there is a conflict, ensure that the order you are entering will not create a problem with a current or delayed diet order. </w:t>
      </w:r>
    </w:p>
    <w:p w:rsidR="0070715B" w:rsidRDefault="0070715B" w:rsidP="0070715B">
      <w:r>
        <w:t xml:space="preserve">The Diet Order dialog box will appear </w:t>
      </w:r>
    </w:p>
    <w:p w:rsidR="0070715B" w:rsidRDefault="0070715B" w:rsidP="0070715B">
      <w:r>
        <w:rPr>
          <w:b/>
        </w:rPr>
        <w:t>Note</w:t>
      </w:r>
      <w:r>
        <w:t>: The diet order may be labeled differently or may not be available from your Write Orders field.</w:t>
      </w:r>
      <w:r>
        <w:rPr>
          <w:rFonts w:ascii="Calibri" w:eastAsia="Calibri" w:hAnsi="Calibri" w:cs="Calibri"/>
        </w:rPr>
        <w:t xml:space="preserve"> </w:t>
      </w:r>
    </w:p>
    <w:p w:rsidR="0070715B" w:rsidRDefault="0070715B" w:rsidP="0070715B">
      <w:r>
        <w:rPr>
          <w:b/>
        </w:rPr>
        <w:t>Note</w:t>
      </w:r>
      <w:r>
        <w:t xml:space="preserve">: If encounter information has not been entered, the encounter information dialog appears before the </w:t>
      </w:r>
      <w:r>
        <w:rPr>
          <w:i/>
        </w:rPr>
        <w:t xml:space="preserve">Diet Order </w:t>
      </w:r>
      <w:r>
        <w:t xml:space="preserve">dialog. You must complete the encounter information dialog before proceeding. </w:t>
      </w:r>
      <w:r>
        <w:br w:type="page"/>
      </w:r>
    </w:p>
    <w:p w:rsidR="0070715B" w:rsidRDefault="0070715B" w:rsidP="0070715B">
      <w:r>
        <w:lastRenderedPageBreak/>
        <w:t xml:space="preserve">Select the </w:t>
      </w:r>
      <w:r>
        <w:rPr>
          <w:b/>
        </w:rPr>
        <w:t>Additional Order</w:t>
      </w:r>
      <w:r>
        <w:t xml:space="preserve"> tab</w:t>
      </w:r>
      <w:r>
        <w:rPr>
          <w:rFonts w:ascii="Arial" w:eastAsia="Arial" w:hAnsi="Arial" w:cs="Arial"/>
          <w:sz w:val="20"/>
        </w:rPr>
        <w:t>.</w:t>
      </w:r>
      <w:r>
        <w:t xml:space="preserve"> </w:t>
      </w:r>
    </w:p>
    <w:p w:rsidR="0070715B" w:rsidRDefault="0070715B" w:rsidP="0070715B">
      <w:r>
        <w:rPr>
          <w:noProof/>
        </w:rPr>
        <w:drawing>
          <wp:inline distT="0" distB="0" distL="0" distR="0" wp14:anchorId="74BC125E" wp14:editId="6E199A0E">
            <wp:extent cx="5025390" cy="2623820"/>
            <wp:effectExtent l="0" t="0" r="0" b="0"/>
            <wp:docPr id="46806" name="Picture 46806" descr="Additional Order tab on Diet Order dialog box."/>
            <wp:cNvGraphicFramePr/>
            <a:graphic xmlns:a="http://schemas.openxmlformats.org/drawingml/2006/main">
              <a:graphicData uri="http://schemas.openxmlformats.org/drawingml/2006/picture">
                <pic:pic xmlns:pic="http://schemas.openxmlformats.org/drawingml/2006/picture">
                  <pic:nvPicPr>
                    <pic:cNvPr id="46806" name="Picture 46806"/>
                    <pic:cNvPicPr/>
                  </pic:nvPicPr>
                  <pic:blipFill>
                    <a:blip r:embed="rId270"/>
                    <a:stretch>
                      <a:fillRect/>
                    </a:stretch>
                  </pic:blipFill>
                  <pic:spPr>
                    <a:xfrm>
                      <a:off x="0" y="0"/>
                      <a:ext cx="5025390" cy="2623820"/>
                    </a:xfrm>
                    <a:prstGeom prst="rect">
                      <a:avLst/>
                    </a:prstGeom>
                  </pic:spPr>
                </pic:pic>
              </a:graphicData>
            </a:graphic>
          </wp:inline>
        </w:drawing>
      </w:r>
    </w:p>
    <w:p w:rsidR="0070715B" w:rsidRDefault="0070715B" w:rsidP="0070715B">
      <w:pPr>
        <w:pStyle w:val="Caption"/>
      </w:pPr>
      <w:r>
        <w:t>The Additional Diet Order tab</w:t>
      </w:r>
    </w:p>
    <w:p w:rsidR="0070715B" w:rsidRDefault="0070715B" w:rsidP="0070715B">
      <w:r>
        <w:t xml:space="preserve">Enter the text for the order in the Additional Diet Order field. </w:t>
      </w:r>
    </w:p>
    <w:p w:rsidR="0070715B" w:rsidRDefault="0070715B" w:rsidP="0070715B">
      <w:r>
        <w:t>Select Accept Order</w:t>
      </w:r>
      <w:r>
        <w:rPr>
          <w:rFonts w:ascii="Arial" w:eastAsia="Arial" w:hAnsi="Arial" w:cs="Arial"/>
          <w:sz w:val="20"/>
        </w:rPr>
        <w:t>.</w:t>
      </w:r>
      <w:r>
        <w:t xml:space="preserve"> </w:t>
      </w:r>
    </w:p>
    <w:p w:rsidR="0070715B" w:rsidRDefault="0070715B" w:rsidP="0070715B">
      <w:pPr>
        <w:pStyle w:val="Heading4"/>
        <w:spacing w:before="240"/>
      </w:pPr>
      <w:r>
        <w:t xml:space="preserve">Outpatient Recurring Meals </w:t>
      </w:r>
    </w:p>
    <w:p w:rsidR="0070715B" w:rsidRDefault="0070715B" w:rsidP="0070715B">
      <w:r>
        <w:t xml:space="preserve">Recurring meals for outpatients might be ordered if a patient comes to a clinic regularly for treatment during meal times.  </w:t>
      </w:r>
    </w:p>
    <w:p w:rsidR="0070715B" w:rsidRDefault="0070715B" w:rsidP="0070715B">
      <w:r>
        <w:t xml:space="preserve">When the users select the Recurring Meal menu item, the Outpatient Meals tab of the Diet Order dialog displays as shown below. </w:t>
      </w:r>
    </w:p>
    <w:p w:rsidR="0070715B" w:rsidRDefault="0070715B" w:rsidP="0070715B">
      <w:r>
        <w:rPr>
          <w:noProof/>
        </w:rPr>
        <w:drawing>
          <wp:inline distT="0" distB="0" distL="0" distR="0" wp14:anchorId="6737F94E" wp14:editId="696406AA">
            <wp:extent cx="5478145" cy="2576195"/>
            <wp:effectExtent l="0" t="0" r="0" b="0"/>
            <wp:docPr id="46959" name="Picture 46959" descr="Outpatient Meals tab on Diet Order dialog box."/>
            <wp:cNvGraphicFramePr/>
            <a:graphic xmlns:a="http://schemas.openxmlformats.org/drawingml/2006/main">
              <a:graphicData uri="http://schemas.openxmlformats.org/drawingml/2006/picture">
                <pic:pic xmlns:pic="http://schemas.openxmlformats.org/drawingml/2006/picture">
                  <pic:nvPicPr>
                    <pic:cNvPr id="46959" name="Picture 46959"/>
                    <pic:cNvPicPr/>
                  </pic:nvPicPr>
                  <pic:blipFill>
                    <a:blip r:embed="rId271"/>
                    <a:stretch>
                      <a:fillRect/>
                    </a:stretch>
                  </pic:blipFill>
                  <pic:spPr>
                    <a:xfrm>
                      <a:off x="0" y="0"/>
                      <a:ext cx="5478145" cy="2576195"/>
                    </a:xfrm>
                    <a:prstGeom prst="rect">
                      <a:avLst/>
                    </a:prstGeom>
                  </pic:spPr>
                </pic:pic>
              </a:graphicData>
            </a:graphic>
          </wp:inline>
        </w:drawing>
      </w:r>
      <w:r>
        <w:rPr>
          <w:sz w:val="18"/>
        </w:rPr>
        <w:t xml:space="preserve"> </w:t>
      </w:r>
    </w:p>
    <w:p w:rsidR="0070715B" w:rsidRDefault="0070715B" w:rsidP="0070715B">
      <w:pPr>
        <w:pStyle w:val="Caption"/>
      </w:pPr>
      <w:r>
        <w:t>On the Outpatient Meals tab of the Diet Order dialog, users can order recurring meals for outpatients. In this example, the site set up LOW SODIUM as Outpatient Diet 1, which is therefore the default that displays under Selected Diet when the dialog first displays</w:t>
      </w:r>
    </w:p>
    <w:p w:rsidR="0070715B" w:rsidRDefault="0070715B" w:rsidP="0070715B">
      <w:r>
        <w:t xml:space="preserve">Sites must set up the Available Diets selections in the Nutrition and Food Service package through the </w:t>
      </w:r>
      <w:r>
        <w:lastRenderedPageBreak/>
        <w:t xml:space="preserve">List Manager interface. Sites can designate up to 15 diets, the first of which is the default. The 15 selections and their synonyms display under Available Diets for selection when the user selects the drop-down list. The first diet is the default and is displayed under Selected Diet when the user selects the Recurring Meal menu item.  </w:t>
      </w:r>
    </w:p>
    <w:p w:rsidR="0070715B" w:rsidRDefault="0070715B" w:rsidP="0070715B">
      <w:r>
        <w:t xml:space="preserve">To order a recurring meal, use the following steps: </w:t>
      </w:r>
    </w:p>
    <w:p w:rsidR="0070715B" w:rsidRDefault="0070715B" w:rsidP="0070715B">
      <w:pPr>
        <w:pStyle w:val="ListParagraph"/>
        <w:numPr>
          <w:ilvl w:val="0"/>
          <w:numId w:val="144"/>
        </w:numPr>
        <w:ind w:left="720" w:hanging="360"/>
        <w:contextualSpacing w:val="0"/>
      </w:pPr>
      <w:r>
        <w:t xml:space="preserve">Select the </w:t>
      </w:r>
      <w:r w:rsidRPr="00982241">
        <w:rPr>
          <w:b/>
        </w:rPr>
        <w:t>Orders</w:t>
      </w:r>
      <w:r>
        <w:t xml:space="preserve"> tab. </w:t>
      </w:r>
    </w:p>
    <w:p w:rsidR="0070715B" w:rsidRDefault="0070715B" w:rsidP="0070715B">
      <w:pPr>
        <w:pStyle w:val="ListParagraph"/>
        <w:numPr>
          <w:ilvl w:val="0"/>
          <w:numId w:val="144"/>
        </w:numPr>
        <w:ind w:left="720" w:hanging="360"/>
        <w:contextualSpacing w:val="0"/>
      </w:pPr>
      <w:r>
        <w:t xml:space="preserve">Select the active orders view from the View Orders pane </w:t>
      </w:r>
    </w:p>
    <w:p w:rsidR="0070715B" w:rsidRDefault="0070715B" w:rsidP="0070715B">
      <w:pPr>
        <w:ind w:left="720"/>
      </w:pPr>
      <w:r>
        <w:t xml:space="preserve">-or- </w:t>
      </w:r>
    </w:p>
    <w:p w:rsidR="0070715B" w:rsidRDefault="0070715B" w:rsidP="0070715B">
      <w:pPr>
        <w:ind w:left="720"/>
      </w:pPr>
      <w:r>
        <w:t xml:space="preserve">select </w:t>
      </w:r>
      <w:r w:rsidRPr="000205E5">
        <w:rPr>
          <w:b/>
        </w:rPr>
        <w:t>View</w:t>
      </w:r>
      <w:r>
        <w:t xml:space="preserve"> | </w:t>
      </w:r>
      <w:r w:rsidRPr="000205E5">
        <w:rPr>
          <w:b/>
        </w:rPr>
        <w:t>Active Orders (includes pending, recent activity)</w:t>
      </w:r>
      <w:r>
        <w:t xml:space="preserve">. </w:t>
      </w:r>
    </w:p>
    <w:p w:rsidR="0070715B" w:rsidRDefault="0070715B" w:rsidP="0070715B">
      <w:pPr>
        <w:pStyle w:val="ListParagraph"/>
        <w:numPr>
          <w:ilvl w:val="0"/>
          <w:numId w:val="144"/>
        </w:numPr>
        <w:ind w:left="720" w:hanging="360"/>
        <w:contextualSpacing w:val="0"/>
      </w:pPr>
      <w:r>
        <w:t xml:space="preserve">Select </w:t>
      </w:r>
      <w:r w:rsidRPr="00982241">
        <w:rPr>
          <w:b/>
        </w:rPr>
        <w:t>Dietetic Orders</w:t>
      </w:r>
      <w:r>
        <w:t xml:space="preserve"> from the Write Orders pane. </w:t>
      </w:r>
    </w:p>
    <w:p w:rsidR="0070715B" w:rsidRDefault="0070715B" w:rsidP="0070715B">
      <w:pPr>
        <w:pStyle w:val="ListParagraph"/>
        <w:numPr>
          <w:ilvl w:val="0"/>
          <w:numId w:val="144"/>
        </w:numPr>
        <w:ind w:left="720" w:hanging="360"/>
        <w:contextualSpacing w:val="0"/>
      </w:pPr>
      <w:r>
        <w:t xml:space="preserve">Select Outpatient Recurring Meal. </w:t>
      </w:r>
    </w:p>
    <w:p w:rsidR="0070715B" w:rsidRDefault="0070715B" w:rsidP="0070715B">
      <w:pPr>
        <w:pStyle w:val="ListParagraph"/>
        <w:numPr>
          <w:ilvl w:val="0"/>
          <w:numId w:val="144"/>
        </w:numPr>
        <w:ind w:left="720" w:hanging="360"/>
        <w:contextualSpacing w:val="0"/>
      </w:pPr>
      <w:r>
        <w:t xml:space="preserve">Select the appropriate diet under Available Diets or if the default is correct, you may simply use it. </w:t>
      </w:r>
    </w:p>
    <w:p w:rsidR="0070715B" w:rsidRDefault="0070715B" w:rsidP="0070715B">
      <w:pPr>
        <w:pStyle w:val="ListParagraph"/>
        <w:numPr>
          <w:ilvl w:val="0"/>
          <w:numId w:val="144"/>
        </w:numPr>
        <w:ind w:left="720" w:hanging="360"/>
        <w:contextualSpacing w:val="0"/>
      </w:pPr>
      <w:r>
        <w:t xml:space="preserve">Select the appropriate time (Breakfast, Lunch, or Dinner) under Recurring Meal.  </w:t>
      </w:r>
    </w:p>
    <w:p w:rsidR="0070715B" w:rsidRDefault="0070715B" w:rsidP="0070715B">
      <w:pPr>
        <w:ind w:left="720"/>
      </w:pPr>
      <w:r>
        <w:t xml:space="preserve">The default is none selected. </w:t>
      </w:r>
    </w:p>
    <w:p w:rsidR="0070715B" w:rsidRDefault="0070715B" w:rsidP="0070715B">
      <w:pPr>
        <w:pStyle w:val="ListParagraph"/>
        <w:numPr>
          <w:ilvl w:val="0"/>
          <w:numId w:val="144"/>
        </w:numPr>
        <w:ind w:left="720" w:hanging="360"/>
        <w:contextualSpacing w:val="0"/>
      </w:pPr>
      <w:r>
        <w:t xml:space="preserve">Select a Start Date. </w:t>
      </w:r>
    </w:p>
    <w:p w:rsidR="0070715B" w:rsidRDefault="0070715B" w:rsidP="0070715B">
      <w:pPr>
        <w:pStyle w:val="ListParagraph"/>
        <w:numPr>
          <w:ilvl w:val="0"/>
          <w:numId w:val="144"/>
        </w:numPr>
        <w:ind w:left="720" w:hanging="360"/>
        <w:contextualSpacing w:val="0"/>
      </w:pPr>
      <w:r>
        <w:t xml:space="preserve">Select an End Date. </w:t>
      </w:r>
    </w:p>
    <w:p w:rsidR="0070715B" w:rsidRDefault="0070715B" w:rsidP="0070715B">
      <w:pPr>
        <w:pStyle w:val="ListParagraph"/>
        <w:numPr>
          <w:ilvl w:val="0"/>
          <w:numId w:val="144"/>
        </w:numPr>
        <w:ind w:left="720" w:hanging="360"/>
        <w:contextualSpacing w:val="0"/>
      </w:pPr>
      <w:r>
        <w:t xml:space="preserve">Select the method of Delivery. </w:t>
      </w:r>
    </w:p>
    <w:p w:rsidR="0070715B" w:rsidRDefault="0070715B" w:rsidP="0070715B">
      <w:pPr>
        <w:pStyle w:val="ListParagraph"/>
        <w:numPr>
          <w:ilvl w:val="0"/>
          <w:numId w:val="144"/>
        </w:numPr>
        <w:ind w:left="720" w:hanging="360"/>
        <w:contextualSpacing w:val="0"/>
      </w:pPr>
      <w:r>
        <w:t xml:space="preserve">Select the days of the week that the meal should be given. </w:t>
      </w:r>
    </w:p>
    <w:p w:rsidR="0070715B" w:rsidRDefault="0070715B" w:rsidP="0070715B">
      <w:pPr>
        <w:pStyle w:val="ListParagraph"/>
        <w:numPr>
          <w:ilvl w:val="0"/>
          <w:numId w:val="144"/>
        </w:numPr>
        <w:ind w:left="720" w:hanging="360"/>
        <w:contextualSpacing w:val="0"/>
      </w:pPr>
      <w:r>
        <w:t xml:space="preserve">Review the order text in the field at the bottom of the dialog for accuracy. </w:t>
      </w:r>
    </w:p>
    <w:p w:rsidR="0070715B" w:rsidRDefault="0070715B" w:rsidP="0070715B">
      <w:pPr>
        <w:pStyle w:val="ListParagraph"/>
        <w:numPr>
          <w:ilvl w:val="0"/>
          <w:numId w:val="144"/>
        </w:numPr>
        <w:ind w:left="720" w:hanging="360"/>
        <w:contextualSpacing w:val="0"/>
      </w:pPr>
      <w:r>
        <w:t xml:space="preserve">Select Accept Order. </w:t>
      </w:r>
    </w:p>
    <w:p w:rsidR="0070715B" w:rsidRDefault="0070715B" w:rsidP="0070715B">
      <w:pPr>
        <w:pStyle w:val="ListParagraph"/>
        <w:numPr>
          <w:ilvl w:val="0"/>
          <w:numId w:val="144"/>
        </w:numPr>
        <w:ind w:left="720" w:hanging="360"/>
        <w:contextualSpacing w:val="0"/>
      </w:pPr>
      <w:r>
        <w:t xml:space="preserve">When finished, select </w:t>
      </w:r>
      <w:r w:rsidRPr="00982241">
        <w:rPr>
          <w:b/>
        </w:rPr>
        <w:t>Quit</w:t>
      </w:r>
      <w:r>
        <w:t xml:space="preserve">. </w:t>
      </w:r>
    </w:p>
    <w:p w:rsidR="0070715B" w:rsidRDefault="0070715B" w:rsidP="0070715B">
      <w:pPr>
        <w:pStyle w:val="Heading4"/>
        <w:spacing w:before="240"/>
      </w:pPr>
      <w:r>
        <w:br w:type="page"/>
      </w:r>
    </w:p>
    <w:p w:rsidR="0070715B" w:rsidRDefault="0070715B" w:rsidP="0070715B">
      <w:pPr>
        <w:pStyle w:val="Heading4"/>
        <w:spacing w:before="240"/>
      </w:pPr>
      <w:r>
        <w:lastRenderedPageBreak/>
        <w:t xml:space="preserve">Special Meals </w:t>
      </w:r>
    </w:p>
    <w:p w:rsidR="0070715B" w:rsidRDefault="0070715B" w:rsidP="0070715B">
      <w:r>
        <w:t xml:space="preserve">Users order special meals for a meal that must be ordered today and is a one-time occurrence instead of a recurring meal. The same Available Diets and default diet that sites defined recurring outpatient meals are used in this dialog. Sites must set up the Available Diet selections in the Nutrition and Food Service package through the List Manager interface. If these outpatient diets are not set up, the user will not be allowed to order outpatient meals.  </w:t>
      </w:r>
    </w:p>
    <w:p w:rsidR="0070715B" w:rsidRPr="00B5709D" w:rsidRDefault="0070715B" w:rsidP="0070715B">
      <w:pPr>
        <w:rPr>
          <w:spacing w:val="-6"/>
        </w:rPr>
      </w:pPr>
      <w:r w:rsidRPr="00B5709D">
        <w:rPr>
          <w:spacing w:val="-6"/>
        </w:rPr>
        <w:t>Sites can designate up to 15 outpatient diets, the first of which is the default. The 15 selections and their synonyms display under Available meals for selection when the user selects the drop-down list. The first diet is the default and is displayed under Selected Diet when the user selects the Recurring Meal menu item.</w:t>
      </w:r>
    </w:p>
    <w:p w:rsidR="0070715B" w:rsidRDefault="0070715B" w:rsidP="0070715B">
      <w:r>
        <w:rPr>
          <w:noProof/>
        </w:rPr>
        <w:drawing>
          <wp:inline distT="0" distB="0" distL="0" distR="0" wp14:anchorId="3D60A616" wp14:editId="3FD07D46">
            <wp:extent cx="4000500" cy="2311549"/>
            <wp:effectExtent l="0" t="0" r="0" b="0"/>
            <wp:docPr id="47090" name="Picture 47090" descr="Users can order special meals on the Diet Order screen."/>
            <wp:cNvGraphicFramePr/>
            <a:graphic xmlns:a="http://schemas.openxmlformats.org/drawingml/2006/main">
              <a:graphicData uri="http://schemas.openxmlformats.org/drawingml/2006/picture">
                <pic:pic xmlns:pic="http://schemas.openxmlformats.org/drawingml/2006/picture">
                  <pic:nvPicPr>
                    <pic:cNvPr id="47090" name="Picture 47090"/>
                    <pic:cNvPicPr/>
                  </pic:nvPicPr>
                  <pic:blipFill>
                    <a:blip r:embed="rId272"/>
                    <a:stretch>
                      <a:fillRect/>
                    </a:stretch>
                  </pic:blipFill>
                  <pic:spPr>
                    <a:xfrm>
                      <a:off x="0" y="0"/>
                      <a:ext cx="4027753" cy="2327296"/>
                    </a:xfrm>
                    <a:prstGeom prst="rect">
                      <a:avLst/>
                    </a:prstGeom>
                  </pic:spPr>
                </pic:pic>
              </a:graphicData>
            </a:graphic>
          </wp:inline>
        </w:drawing>
      </w:r>
      <w:r>
        <w:rPr>
          <w:sz w:val="18"/>
        </w:rPr>
        <w:t xml:space="preserve"> </w:t>
      </w:r>
    </w:p>
    <w:p w:rsidR="0070715B" w:rsidRDefault="0070715B" w:rsidP="0070715B">
      <w:pPr>
        <w:pStyle w:val="Caption"/>
      </w:pPr>
      <w:r>
        <w:t>Users can order special meals for today only. They choose the diet, meal time, and delivery method</w:t>
      </w:r>
    </w:p>
    <w:p w:rsidR="0070715B" w:rsidRDefault="0070715B" w:rsidP="0070715B">
      <w:r>
        <w:t xml:space="preserve">If a special meal order generates a meal voucher, the meal voucher requires a signature. If the user placing the order can authorize the meal voucher (holds the FHAUTH key), the meal voucher will be “signed” when that person signs the order in CPRS. If the ordering user cannot authorize it, the meal voucher is printed without a signature and must be manually signed. </w:t>
      </w:r>
    </w:p>
    <w:p w:rsidR="0070715B" w:rsidRDefault="0070715B" w:rsidP="0070715B">
      <w:r>
        <w:t xml:space="preserve">To order a special meal, use the following steps: </w:t>
      </w:r>
    </w:p>
    <w:p w:rsidR="0070715B" w:rsidRDefault="0070715B" w:rsidP="0070715B">
      <w:pPr>
        <w:pStyle w:val="ListParagraph"/>
        <w:numPr>
          <w:ilvl w:val="0"/>
          <w:numId w:val="145"/>
        </w:numPr>
        <w:ind w:left="720" w:hanging="360"/>
        <w:contextualSpacing w:val="0"/>
      </w:pPr>
      <w:r>
        <w:t xml:space="preserve">Select the </w:t>
      </w:r>
      <w:r w:rsidRPr="00982241">
        <w:rPr>
          <w:b/>
        </w:rPr>
        <w:t>Orders</w:t>
      </w:r>
      <w:r>
        <w:t xml:space="preserve"> tab. </w:t>
      </w:r>
    </w:p>
    <w:p w:rsidR="0070715B" w:rsidRDefault="0070715B" w:rsidP="0070715B">
      <w:pPr>
        <w:pStyle w:val="ListParagraph"/>
        <w:numPr>
          <w:ilvl w:val="0"/>
          <w:numId w:val="145"/>
        </w:numPr>
        <w:ind w:left="720" w:hanging="360"/>
        <w:contextualSpacing w:val="0"/>
      </w:pPr>
      <w:r>
        <w:t xml:space="preserve">Select the active orders view from the View Orders pane </w:t>
      </w:r>
    </w:p>
    <w:p w:rsidR="0070715B" w:rsidRDefault="0070715B" w:rsidP="0070715B">
      <w:pPr>
        <w:ind w:left="1080" w:hanging="360"/>
      </w:pPr>
      <w:r>
        <w:t xml:space="preserve">-or- </w:t>
      </w:r>
    </w:p>
    <w:p w:rsidR="0070715B" w:rsidRDefault="0070715B" w:rsidP="0070715B">
      <w:pPr>
        <w:ind w:left="1080" w:hanging="360"/>
      </w:pPr>
      <w:r>
        <w:t xml:space="preserve">select </w:t>
      </w:r>
      <w:r w:rsidRPr="003E56ED">
        <w:rPr>
          <w:b/>
        </w:rPr>
        <w:t>View | Active Orders</w:t>
      </w:r>
      <w:r>
        <w:t xml:space="preserve"> (includes pending, recent activity).</w:t>
      </w:r>
    </w:p>
    <w:p w:rsidR="0070715B" w:rsidRDefault="0070715B" w:rsidP="0070715B">
      <w:pPr>
        <w:pStyle w:val="ListParagraph"/>
        <w:numPr>
          <w:ilvl w:val="0"/>
          <w:numId w:val="145"/>
        </w:numPr>
        <w:ind w:left="720" w:hanging="360"/>
        <w:contextualSpacing w:val="0"/>
      </w:pPr>
      <w:r>
        <w:t xml:space="preserve">Select </w:t>
      </w:r>
      <w:r w:rsidRPr="00982241">
        <w:rPr>
          <w:b/>
        </w:rPr>
        <w:t>Dietetic Orders</w:t>
      </w:r>
      <w:r>
        <w:t xml:space="preserve"> from the Write Orders pane. </w:t>
      </w:r>
    </w:p>
    <w:p w:rsidR="0070715B" w:rsidRDefault="0070715B" w:rsidP="0070715B">
      <w:pPr>
        <w:pStyle w:val="ListParagraph"/>
        <w:numPr>
          <w:ilvl w:val="0"/>
          <w:numId w:val="145"/>
        </w:numPr>
        <w:ind w:left="720" w:hanging="360"/>
        <w:contextualSpacing w:val="0"/>
      </w:pPr>
      <w:r>
        <w:t xml:space="preserve">Select the Outpatient Special Meal menu item. </w:t>
      </w:r>
    </w:p>
    <w:p w:rsidR="0070715B" w:rsidRPr="00854AEE" w:rsidRDefault="0070715B" w:rsidP="0070715B">
      <w:pPr>
        <w:pStyle w:val="ListParagraph"/>
        <w:numPr>
          <w:ilvl w:val="0"/>
          <w:numId w:val="145"/>
        </w:numPr>
        <w:ind w:left="720" w:hanging="360"/>
        <w:contextualSpacing w:val="0"/>
        <w:rPr>
          <w:spacing w:val="-6"/>
        </w:rPr>
      </w:pPr>
      <w:r w:rsidRPr="00854AEE">
        <w:rPr>
          <w:spacing w:val="-6"/>
        </w:rPr>
        <w:t xml:space="preserve">Select the appropriate diet under Available Diets, or if the default is correct, you may simply use it. </w:t>
      </w:r>
    </w:p>
    <w:p w:rsidR="0070715B" w:rsidRDefault="0070715B" w:rsidP="0070715B">
      <w:pPr>
        <w:pStyle w:val="ListParagraph"/>
        <w:numPr>
          <w:ilvl w:val="0"/>
          <w:numId w:val="145"/>
        </w:numPr>
        <w:ind w:left="720" w:hanging="360"/>
        <w:contextualSpacing w:val="0"/>
      </w:pPr>
      <w:r>
        <w:t xml:space="preserve">Select the appropriate time (Breakfast, Lunch, or Dinner) under Recurring Meal. The default is none selected. </w:t>
      </w:r>
    </w:p>
    <w:p w:rsidR="0070715B" w:rsidRDefault="0070715B" w:rsidP="0070715B">
      <w:pPr>
        <w:pStyle w:val="ListParagraph"/>
        <w:numPr>
          <w:ilvl w:val="0"/>
          <w:numId w:val="145"/>
        </w:numPr>
        <w:ind w:left="720" w:hanging="360"/>
        <w:contextualSpacing w:val="0"/>
      </w:pPr>
      <w:r>
        <w:t xml:space="preserve">Select the method of Delivery. </w:t>
      </w:r>
    </w:p>
    <w:p w:rsidR="0070715B" w:rsidRDefault="0070715B" w:rsidP="0070715B">
      <w:pPr>
        <w:pStyle w:val="ListParagraph"/>
        <w:numPr>
          <w:ilvl w:val="0"/>
          <w:numId w:val="145"/>
        </w:numPr>
        <w:ind w:left="720" w:hanging="360"/>
        <w:contextualSpacing w:val="0"/>
      </w:pPr>
      <w:r>
        <w:t xml:space="preserve">Review the order text in the field at the bottom of the dialog for accuracy. </w:t>
      </w:r>
    </w:p>
    <w:p w:rsidR="0070715B" w:rsidRDefault="0070715B" w:rsidP="0070715B">
      <w:pPr>
        <w:pStyle w:val="ListParagraph"/>
        <w:numPr>
          <w:ilvl w:val="0"/>
          <w:numId w:val="145"/>
        </w:numPr>
        <w:ind w:left="720" w:hanging="360"/>
        <w:contextualSpacing w:val="0"/>
      </w:pPr>
      <w:r>
        <w:t xml:space="preserve">Select Accept Order. </w:t>
      </w:r>
    </w:p>
    <w:p w:rsidR="0070715B" w:rsidRDefault="0070715B" w:rsidP="0070715B">
      <w:pPr>
        <w:pStyle w:val="ListParagraph"/>
        <w:numPr>
          <w:ilvl w:val="0"/>
          <w:numId w:val="145"/>
        </w:numPr>
        <w:ind w:left="720" w:hanging="360"/>
        <w:contextualSpacing w:val="0"/>
      </w:pPr>
      <w:r>
        <w:t xml:space="preserve">When finished, select </w:t>
      </w:r>
      <w:r w:rsidRPr="00982241">
        <w:rPr>
          <w:b/>
        </w:rPr>
        <w:t>Quit</w:t>
      </w:r>
      <w:r>
        <w:t xml:space="preserve">. </w:t>
      </w:r>
      <w:r>
        <w:br w:type="page"/>
      </w:r>
    </w:p>
    <w:p w:rsidR="0070715B" w:rsidRDefault="0070715B" w:rsidP="0070715B">
      <w:pPr>
        <w:pStyle w:val="Heading4"/>
      </w:pPr>
      <w:r>
        <w:lastRenderedPageBreak/>
        <w:t xml:space="preserve">Outpatient Tube Feeding Diet Orders </w:t>
      </w:r>
    </w:p>
    <w:p w:rsidR="0070715B" w:rsidRDefault="0070715B" w:rsidP="0070715B">
      <w:r>
        <w:t xml:space="preserve">Outpatient tube feeding orders must be associated with a recurring meal. If no recurring meal has been ordered for the selected patient, CPRS displays a message informing the user and the user cannot order tube feeding. </w:t>
      </w:r>
    </w:p>
    <w:p w:rsidR="0070715B" w:rsidRDefault="0070715B" w:rsidP="0070715B">
      <w:r>
        <w:t>To place a tube feeding diet order, follow these steps:</w:t>
      </w:r>
      <w:r>
        <w:rPr>
          <w:i/>
        </w:rPr>
        <w:t xml:space="preserve"> </w:t>
      </w:r>
    </w:p>
    <w:p w:rsidR="0070715B" w:rsidRDefault="0070715B" w:rsidP="0070715B">
      <w:pPr>
        <w:pStyle w:val="ListParagraph"/>
        <w:numPr>
          <w:ilvl w:val="0"/>
          <w:numId w:val="146"/>
        </w:numPr>
        <w:ind w:left="720" w:hanging="360"/>
        <w:contextualSpacing w:val="0"/>
      </w:pPr>
      <w:r>
        <w:t xml:space="preserve">Select the </w:t>
      </w:r>
      <w:r w:rsidRPr="00982241">
        <w:rPr>
          <w:b/>
        </w:rPr>
        <w:t>Orders</w:t>
      </w:r>
      <w:r>
        <w:t xml:space="preserve"> tab. </w:t>
      </w:r>
    </w:p>
    <w:p w:rsidR="0070715B" w:rsidRDefault="0070715B" w:rsidP="0070715B">
      <w:pPr>
        <w:pStyle w:val="ListParagraph"/>
        <w:numPr>
          <w:ilvl w:val="0"/>
          <w:numId w:val="146"/>
        </w:numPr>
        <w:ind w:left="720" w:hanging="360"/>
        <w:contextualSpacing w:val="0"/>
      </w:pPr>
      <w:r>
        <w:t>Select the active orders view from the View Orders pane. -or- select View | Active Orders (includes pending, recent activity).</w:t>
      </w:r>
    </w:p>
    <w:p w:rsidR="0070715B" w:rsidRDefault="0070715B" w:rsidP="0070715B">
      <w:pPr>
        <w:pStyle w:val="ListParagraph"/>
        <w:numPr>
          <w:ilvl w:val="0"/>
          <w:numId w:val="146"/>
        </w:numPr>
        <w:ind w:left="720" w:hanging="360"/>
        <w:contextualSpacing w:val="0"/>
      </w:pPr>
      <w:r>
        <w:t xml:space="preserve">Select </w:t>
      </w:r>
      <w:r w:rsidRPr="00982241">
        <w:rPr>
          <w:b/>
        </w:rPr>
        <w:t>Dietetic</w:t>
      </w:r>
      <w:r>
        <w:t xml:space="preserve"> </w:t>
      </w:r>
      <w:r w:rsidRPr="00982241">
        <w:rPr>
          <w:b/>
        </w:rPr>
        <w:t>Orders</w:t>
      </w:r>
      <w:r>
        <w:t xml:space="preserve"> in the Write Orders list box.</w:t>
      </w:r>
      <w:r w:rsidRPr="00982241">
        <w:rPr>
          <w:rFonts w:ascii="Arial" w:eastAsia="Arial" w:hAnsi="Arial" w:cs="Arial"/>
          <w:sz w:val="20"/>
        </w:rPr>
        <w:t xml:space="preserve"> </w:t>
      </w:r>
    </w:p>
    <w:p w:rsidR="0070715B" w:rsidRDefault="0070715B" w:rsidP="0070715B">
      <w:pPr>
        <w:ind w:left="720"/>
      </w:pPr>
      <w:r>
        <w:t>The Diet Order dialog will appear.</w:t>
      </w:r>
      <w:r>
        <w:rPr>
          <w:rFonts w:ascii="Arial" w:eastAsia="Arial" w:hAnsi="Arial" w:cs="Arial"/>
          <w:sz w:val="20"/>
        </w:rPr>
        <w:t xml:space="preserve"> </w:t>
      </w:r>
    </w:p>
    <w:p w:rsidR="0070715B" w:rsidRDefault="0070715B" w:rsidP="0070715B">
      <w:pPr>
        <w:ind w:left="720"/>
      </w:pPr>
      <w:r>
        <w:rPr>
          <w:b/>
        </w:rPr>
        <w:t>Note:</w:t>
      </w:r>
      <w:r>
        <w:t xml:space="preserve"> </w:t>
      </w:r>
      <w:r>
        <w:tab/>
        <w:t xml:space="preserve">The diet order may be labeled differently or may not be available from your Write Orders field. </w:t>
      </w:r>
    </w:p>
    <w:p w:rsidR="0070715B" w:rsidRDefault="0070715B" w:rsidP="0070715B">
      <w:pPr>
        <w:ind w:left="720"/>
      </w:pPr>
      <w:r>
        <w:rPr>
          <w:b/>
        </w:rPr>
        <w:t>Note:</w:t>
      </w:r>
      <w:r>
        <w:t xml:space="preserve"> </w:t>
      </w:r>
      <w:r>
        <w:tab/>
        <w:t xml:space="preserve">If encounter information has not been entered, the encounter information dialog appears before the </w:t>
      </w:r>
      <w:r>
        <w:rPr>
          <w:i/>
        </w:rPr>
        <w:t>Diet Order</w:t>
      </w:r>
      <w:r>
        <w:t xml:space="preserve"> dialog. You</w:t>
      </w:r>
      <w:r>
        <w:rPr>
          <w:b/>
        </w:rPr>
        <w:t xml:space="preserve"> </w:t>
      </w:r>
      <w:r>
        <w:t>must complete the encounter information dialog before proceeding.</w:t>
      </w:r>
      <w:r>
        <w:rPr>
          <w:b/>
        </w:rPr>
        <w:t xml:space="preserve"> </w:t>
      </w:r>
    </w:p>
    <w:p w:rsidR="0070715B" w:rsidRDefault="0070715B" w:rsidP="0070715B">
      <w:pPr>
        <w:pStyle w:val="ListParagraph"/>
        <w:numPr>
          <w:ilvl w:val="0"/>
          <w:numId w:val="146"/>
        </w:numPr>
        <w:ind w:left="720" w:hanging="360"/>
        <w:contextualSpacing w:val="0"/>
      </w:pPr>
      <w:r>
        <w:t xml:space="preserve">Select the </w:t>
      </w:r>
      <w:r w:rsidRPr="00982241">
        <w:rPr>
          <w:b/>
        </w:rPr>
        <w:t>Tube feeding</w:t>
      </w:r>
      <w:r>
        <w:t xml:space="preserve"> tab. </w:t>
      </w:r>
    </w:p>
    <w:p w:rsidR="0070715B" w:rsidRDefault="0070715B" w:rsidP="0070715B">
      <w:pPr>
        <w:ind w:left="1080" w:hanging="360"/>
      </w:pPr>
      <w:r>
        <w:rPr>
          <w:noProof/>
        </w:rPr>
        <w:drawing>
          <wp:inline distT="0" distB="0" distL="0" distR="0" wp14:anchorId="3C62B3C2" wp14:editId="3196DE56">
            <wp:extent cx="5366721" cy="2940872"/>
            <wp:effectExtent l="0" t="0" r="5715" b="0"/>
            <wp:docPr id="47298" name="Picture 47298" descr="Tube feeding tab on the Diet Order dialog box."/>
            <wp:cNvGraphicFramePr/>
            <a:graphic xmlns:a="http://schemas.openxmlformats.org/drawingml/2006/main">
              <a:graphicData uri="http://schemas.openxmlformats.org/drawingml/2006/picture">
                <pic:pic xmlns:pic="http://schemas.openxmlformats.org/drawingml/2006/picture">
                  <pic:nvPicPr>
                    <pic:cNvPr id="47298" name="Picture 47298"/>
                    <pic:cNvPicPr/>
                  </pic:nvPicPr>
                  <pic:blipFill>
                    <a:blip r:embed="rId273"/>
                    <a:stretch>
                      <a:fillRect/>
                    </a:stretch>
                  </pic:blipFill>
                  <pic:spPr>
                    <a:xfrm>
                      <a:off x="0" y="0"/>
                      <a:ext cx="5370398" cy="2942887"/>
                    </a:xfrm>
                    <a:prstGeom prst="rect">
                      <a:avLst/>
                    </a:prstGeom>
                  </pic:spPr>
                </pic:pic>
              </a:graphicData>
            </a:graphic>
          </wp:inline>
        </w:drawing>
      </w:r>
    </w:p>
    <w:p w:rsidR="0070715B" w:rsidRDefault="0070715B" w:rsidP="0070715B">
      <w:pPr>
        <w:pStyle w:val="Caption"/>
        <w:ind w:left="1080" w:hanging="360"/>
      </w:pPr>
      <w:r>
        <w:t xml:space="preserve">The Tube feeding tab on the </w:t>
      </w:r>
      <w:r>
        <w:rPr>
          <w:i/>
        </w:rPr>
        <w:t>Diet Order</w:t>
      </w:r>
      <w:r>
        <w:t xml:space="preserve"> dialog</w:t>
      </w:r>
    </w:p>
    <w:p w:rsidR="0070715B" w:rsidRDefault="0070715B" w:rsidP="0070715B">
      <w:pPr>
        <w:pStyle w:val="ListParagraph"/>
        <w:numPr>
          <w:ilvl w:val="0"/>
          <w:numId w:val="146"/>
        </w:numPr>
        <w:ind w:left="720" w:hanging="360"/>
        <w:contextualSpacing w:val="0"/>
      </w:pPr>
      <w:r>
        <w:t>Select a tube feeding product from the list.</w:t>
      </w:r>
      <w:r>
        <w:br w:type="page"/>
      </w:r>
    </w:p>
    <w:p w:rsidR="0070715B" w:rsidRDefault="0070715B" w:rsidP="0070715B">
      <w:pPr>
        <w:pStyle w:val="ListParagraph"/>
        <w:numPr>
          <w:ilvl w:val="0"/>
          <w:numId w:val="146"/>
        </w:numPr>
        <w:ind w:left="720" w:hanging="360"/>
        <w:contextualSpacing w:val="0"/>
      </w:pPr>
      <w:r>
        <w:lastRenderedPageBreak/>
        <w:t>Enter strength and a quantity in the grid on the right side of the dialog.</w:t>
      </w:r>
    </w:p>
    <w:p w:rsidR="0070715B" w:rsidRDefault="0070715B" w:rsidP="0070715B">
      <w:pPr>
        <w:ind w:left="720"/>
      </w:pPr>
      <w:r>
        <w:t xml:space="preserve">CPRS will automatically complete the Amount field if it needs to be multiplied as a result of the schedule. If there is a problem with the Quantity, CPRS displays a dialog to help the user know how to enter an acceptable value: </w:t>
      </w:r>
    </w:p>
    <w:p w:rsidR="0070715B" w:rsidRDefault="0070715B" w:rsidP="0070715B">
      <w:pPr>
        <w:ind w:left="1080" w:hanging="360"/>
      </w:pPr>
      <w:r>
        <w:rPr>
          <w:noProof/>
        </w:rPr>
        <w:drawing>
          <wp:inline distT="0" distB="0" distL="0" distR="0" wp14:anchorId="03DC6050" wp14:editId="38679316">
            <wp:extent cx="3657600" cy="3371215"/>
            <wp:effectExtent l="0" t="0" r="0" b="0"/>
            <wp:docPr id="47300" name="Picture 47300" descr="Unable to Save Order dialog box."/>
            <wp:cNvGraphicFramePr/>
            <a:graphic xmlns:a="http://schemas.openxmlformats.org/drawingml/2006/main">
              <a:graphicData uri="http://schemas.openxmlformats.org/drawingml/2006/picture">
                <pic:pic xmlns:pic="http://schemas.openxmlformats.org/drawingml/2006/picture">
                  <pic:nvPicPr>
                    <pic:cNvPr id="47300" name="Picture 47300"/>
                    <pic:cNvPicPr/>
                  </pic:nvPicPr>
                  <pic:blipFill>
                    <a:blip r:embed="rId267"/>
                    <a:stretch>
                      <a:fillRect/>
                    </a:stretch>
                  </pic:blipFill>
                  <pic:spPr>
                    <a:xfrm>
                      <a:off x="0" y="0"/>
                      <a:ext cx="3657600" cy="3371215"/>
                    </a:xfrm>
                    <a:prstGeom prst="rect">
                      <a:avLst/>
                    </a:prstGeom>
                  </pic:spPr>
                </pic:pic>
              </a:graphicData>
            </a:graphic>
          </wp:inline>
        </w:drawing>
      </w:r>
      <w:r>
        <w:t xml:space="preserve"> </w:t>
      </w:r>
    </w:p>
    <w:p w:rsidR="0070715B" w:rsidRDefault="0070715B" w:rsidP="0070715B">
      <w:pPr>
        <w:ind w:left="1080" w:hanging="360"/>
      </w:pPr>
      <w:r>
        <w:rPr>
          <w:b/>
        </w:rPr>
        <w:t>Note:</w:t>
      </w:r>
      <w:r>
        <w:t xml:space="preserve"> </w:t>
      </w:r>
      <w:r>
        <w:tab/>
        <w:t xml:space="preserve">You can remove a product by selecting the product and clicking Remove. </w:t>
      </w:r>
    </w:p>
    <w:p w:rsidR="0070715B" w:rsidRDefault="0070715B" w:rsidP="0070715B">
      <w:pPr>
        <w:pStyle w:val="ListParagraph"/>
        <w:numPr>
          <w:ilvl w:val="0"/>
          <w:numId w:val="146"/>
        </w:numPr>
        <w:ind w:left="720" w:hanging="360"/>
        <w:contextualSpacing w:val="0"/>
      </w:pPr>
      <w:r>
        <w:t xml:space="preserve">If you would like to cancel future tray orders, select the “Cancel Future TRAY Orders” checkbox. </w:t>
      </w:r>
    </w:p>
    <w:p w:rsidR="0070715B" w:rsidRDefault="0070715B" w:rsidP="0070715B">
      <w:pPr>
        <w:pStyle w:val="ListParagraph"/>
        <w:numPr>
          <w:ilvl w:val="0"/>
          <w:numId w:val="146"/>
        </w:numPr>
        <w:ind w:left="720" w:hanging="360"/>
        <w:contextualSpacing w:val="0"/>
      </w:pPr>
      <w:r>
        <w:t xml:space="preserve">Select the specific meal for which the tube feeding is being ordered from the Start Date drop-down list.  </w:t>
      </w:r>
    </w:p>
    <w:p w:rsidR="0070715B" w:rsidRDefault="0070715B" w:rsidP="0070715B">
      <w:pPr>
        <w:pStyle w:val="ListParagraph"/>
        <w:numPr>
          <w:ilvl w:val="0"/>
          <w:numId w:val="146"/>
        </w:numPr>
        <w:ind w:left="720" w:hanging="360"/>
        <w:contextualSpacing w:val="0"/>
      </w:pPr>
      <w:r>
        <w:t xml:space="preserve">Enter any special instructions. </w:t>
      </w:r>
    </w:p>
    <w:p w:rsidR="0070715B" w:rsidRDefault="0070715B" w:rsidP="0070715B">
      <w:pPr>
        <w:pStyle w:val="ListParagraph"/>
        <w:numPr>
          <w:ilvl w:val="0"/>
          <w:numId w:val="146"/>
        </w:numPr>
        <w:ind w:left="720" w:hanging="360"/>
        <w:contextualSpacing w:val="0"/>
      </w:pPr>
      <w:r>
        <w:t xml:space="preserve">Select Accept Order. </w:t>
      </w:r>
    </w:p>
    <w:p w:rsidR="0070715B" w:rsidRDefault="0070715B" w:rsidP="0070715B">
      <w:pPr>
        <w:pStyle w:val="Heading4"/>
      </w:pPr>
      <w:r>
        <w:br w:type="page"/>
      </w:r>
    </w:p>
    <w:p w:rsidR="0070715B" w:rsidRDefault="0070715B" w:rsidP="0070715B">
      <w:pPr>
        <w:pStyle w:val="Heading4"/>
      </w:pPr>
      <w:r>
        <w:lastRenderedPageBreak/>
        <w:t xml:space="preserve">Early/Late Tray Outpatient Meal Order </w:t>
      </w:r>
    </w:p>
    <w:p w:rsidR="0070715B" w:rsidRDefault="0070715B" w:rsidP="0070715B">
      <w:r>
        <w:t xml:space="preserve">Outpatient early/late tray orders must be associated with a recurring meal. If no recurring meal has been ordered for the selected patient, CPRS displays a message informing the user and the user cannot order the early/late tray. </w:t>
      </w:r>
    </w:p>
    <w:p w:rsidR="0070715B" w:rsidRDefault="0070715B" w:rsidP="0070715B">
      <w:r>
        <w:t xml:space="preserve">Once these orders have been placed, they are separate from the order with which they are associated. These orders do not discontinue automatically if the existing order is discontinued. </w:t>
      </w:r>
    </w:p>
    <w:p w:rsidR="0070715B" w:rsidRDefault="0070715B" w:rsidP="0070715B">
      <w:r>
        <w:t xml:space="preserve">To place an early / late tray diet order, follow these steps: </w:t>
      </w:r>
    </w:p>
    <w:p w:rsidR="0070715B" w:rsidRDefault="0070715B" w:rsidP="0070715B">
      <w:pPr>
        <w:pStyle w:val="ListParagraph"/>
        <w:numPr>
          <w:ilvl w:val="0"/>
          <w:numId w:val="147"/>
        </w:numPr>
        <w:ind w:left="720" w:hanging="360"/>
        <w:contextualSpacing w:val="0"/>
      </w:pPr>
      <w:r>
        <w:t xml:space="preserve">Select the </w:t>
      </w:r>
      <w:r w:rsidRPr="00982241">
        <w:rPr>
          <w:b/>
        </w:rPr>
        <w:t>Orders</w:t>
      </w:r>
      <w:r>
        <w:t xml:space="preserve"> tab. </w:t>
      </w:r>
    </w:p>
    <w:p w:rsidR="0070715B" w:rsidRDefault="0070715B" w:rsidP="0070715B">
      <w:pPr>
        <w:pStyle w:val="ListParagraph"/>
        <w:numPr>
          <w:ilvl w:val="0"/>
          <w:numId w:val="147"/>
        </w:numPr>
        <w:ind w:left="720" w:hanging="360"/>
        <w:contextualSpacing w:val="0"/>
      </w:pPr>
      <w:r>
        <w:t xml:space="preserve">Select the active orders view from the View Orders pane -or- select </w:t>
      </w:r>
      <w:r w:rsidRPr="00982241">
        <w:rPr>
          <w:b/>
        </w:rPr>
        <w:t>View</w:t>
      </w:r>
      <w:r>
        <w:t xml:space="preserve"> | </w:t>
      </w:r>
      <w:r w:rsidRPr="00982241">
        <w:rPr>
          <w:b/>
        </w:rPr>
        <w:t>Active Orders (includes pending, recent activity)</w:t>
      </w:r>
      <w:r>
        <w:t xml:space="preserve">. </w:t>
      </w:r>
    </w:p>
    <w:p w:rsidR="0070715B" w:rsidRDefault="0070715B" w:rsidP="0070715B">
      <w:pPr>
        <w:pStyle w:val="ListParagraph"/>
        <w:numPr>
          <w:ilvl w:val="0"/>
          <w:numId w:val="147"/>
        </w:numPr>
        <w:ind w:left="720" w:hanging="360"/>
        <w:contextualSpacing w:val="0"/>
      </w:pPr>
      <w:r>
        <w:t xml:space="preserve">Select </w:t>
      </w:r>
      <w:r w:rsidRPr="00982241">
        <w:rPr>
          <w:b/>
        </w:rPr>
        <w:t>Dietetic Orders</w:t>
      </w:r>
      <w:r>
        <w:t xml:space="preserve"> in the Write Orders list box. </w:t>
      </w:r>
    </w:p>
    <w:p w:rsidR="0070715B" w:rsidRDefault="0070715B" w:rsidP="0070715B">
      <w:pPr>
        <w:ind w:left="720"/>
      </w:pPr>
      <w:r>
        <w:t xml:space="preserve">The </w:t>
      </w:r>
      <w:r>
        <w:rPr>
          <w:i/>
        </w:rPr>
        <w:t>Diet Order</w:t>
      </w:r>
      <w:r>
        <w:t xml:space="preserve"> dialog will appear. </w:t>
      </w:r>
    </w:p>
    <w:p w:rsidR="0070715B" w:rsidRDefault="0070715B" w:rsidP="0070715B">
      <w:pPr>
        <w:ind w:left="720"/>
      </w:pPr>
      <w:r>
        <w:rPr>
          <w:b/>
        </w:rPr>
        <w:t>Note:</w:t>
      </w:r>
      <w:r>
        <w:t xml:space="preserve"> </w:t>
      </w:r>
      <w:r>
        <w:tab/>
        <w:t xml:space="preserve">The diet order may be labeled differently or may not be available from your Write Orders list box. </w:t>
      </w:r>
    </w:p>
    <w:p w:rsidR="0070715B" w:rsidRDefault="0070715B" w:rsidP="0070715B">
      <w:pPr>
        <w:ind w:left="720"/>
      </w:pPr>
      <w:r>
        <w:rPr>
          <w:b/>
        </w:rPr>
        <w:t>Note:</w:t>
      </w:r>
      <w:r>
        <w:t xml:space="preserve"> </w:t>
      </w:r>
      <w:r>
        <w:tab/>
        <w:t>The encounter information dialog may appear before the Diet Order dialog if you have not entered encounter information. If the encounter information dialog appears, enter the necessary information and select OK.</w:t>
      </w:r>
    </w:p>
    <w:p w:rsidR="0070715B" w:rsidRDefault="0070715B" w:rsidP="0070715B">
      <w:pPr>
        <w:pStyle w:val="ListParagraph"/>
        <w:numPr>
          <w:ilvl w:val="0"/>
          <w:numId w:val="147"/>
        </w:numPr>
        <w:ind w:left="720" w:hanging="360"/>
        <w:contextualSpacing w:val="0"/>
      </w:pPr>
      <w:r>
        <w:t>Select the Early / Late Tray tab</w:t>
      </w:r>
      <w:r w:rsidRPr="00982241">
        <w:rPr>
          <w:rFonts w:ascii="Arial" w:eastAsia="Arial" w:hAnsi="Arial" w:cs="Arial"/>
          <w:sz w:val="20"/>
        </w:rPr>
        <w:t xml:space="preserve">. </w:t>
      </w:r>
    </w:p>
    <w:p w:rsidR="0070715B" w:rsidRDefault="0070715B" w:rsidP="0070715B">
      <w:pPr>
        <w:ind w:left="1080" w:hanging="360"/>
      </w:pPr>
      <w:r>
        <w:rPr>
          <w:noProof/>
        </w:rPr>
        <w:drawing>
          <wp:inline distT="0" distB="0" distL="0" distR="0" wp14:anchorId="78828B68" wp14:editId="432AFB82">
            <wp:extent cx="5478145" cy="2886075"/>
            <wp:effectExtent l="0" t="0" r="0" b="0"/>
            <wp:docPr id="47578" name="Picture 47578" descr="Early / Late Tray tab on Diet Order dialog box."/>
            <wp:cNvGraphicFramePr/>
            <a:graphic xmlns:a="http://schemas.openxmlformats.org/drawingml/2006/main">
              <a:graphicData uri="http://schemas.openxmlformats.org/drawingml/2006/picture">
                <pic:pic xmlns:pic="http://schemas.openxmlformats.org/drawingml/2006/picture">
                  <pic:nvPicPr>
                    <pic:cNvPr id="47578" name="Picture 47578"/>
                    <pic:cNvPicPr/>
                  </pic:nvPicPr>
                  <pic:blipFill>
                    <a:blip r:embed="rId274"/>
                    <a:stretch>
                      <a:fillRect/>
                    </a:stretch>
                  </pic:blipFill>
                  <pic:spPr>
                    <a:xfrm>
                      <a:off x="0" y="0"/>
                      <a:ext cx="5478145" cy="2886075"/>
                    </a:xfrm>
                    <a:prstGeom prst="rect">
                      <a:avLst/>
                    </a:prstGeom>
                  </pic:spPr>
                </pic:pic>
              </a:graphicData>
            </a:graphic>
          </wp:inline>
        </w:drawing>
      </w:r>
    </w:p>
    <w:p w:rsidR="0070715B" w:rsidRDefault="0070715B" w:rsidP="0070715B">
      <w:pPr>
        <w:pStyle w:val="Caption"/>
        <w:ind w:left="1080" w:hanging="360"/>
      </w:pPr>
      <w:r>
        <w:t xml:space="preserve">The Early / Late Tray tab </w:t>
      </w:r>
    </w:p>
    <w:p w:rsidR="0070715B" w:rsidRDefault="0070715B" w:rsidP="0070715B">
      <w:pPr>
        <w:pStyle w:val="ListParagraph"/>
        <w:numPr>
          <w:ilvl w:val="0"/>
          <w:numId w:val="147"/>
        </w:numPr>
        <w:ind w:left="720" w:hanging="360"/>
        <w:contextualSpacing w:val="0"/>
      </w:pPr>
      <w:r>
        <w:t xml:space="preserve">Select </w:t>
      </w:r>
      <w:r w:rsidRPr="00982241">
        <w:rPr>
          <w:b/>
        </w:rPr>
        <w:t>Breakfast</w:t>
      </w:r>
      <w:r>
        <w:t xml:space="preserve">, </w:t>
      </w:r>
      <w:r w:rsidRPr="00982241">
        <w:rPr>
          <w:b/>
        </w:rPr>
        <w:t>Lunch</w:t>
      </w:r>
      <w:r>
        <w:t xml:space="preserve">, or </w:t>
      </w:r>
      <w:r w:rsidRPr="00982241">
        <w:rPr>
          <w:b/>
        </w:rPr>
        <w:t>Evening</w:t>
      </w:r>
      <w:r>
        <w:t xml:space="preserve"> from the Meal option group. </w:t>
      </w:r>
    </w:p>
    <w:p w:rsidR="0070715B" w:rsidRDefault="0070715B" w:rsidP="0070715B">
      <w:pPr>
        <w:ind w:left="1080" w:hanging="360"/>
      </w:pPr>
      <w:r>
        <w:t xml:space="preserve">The appropriate meal times display in the Meal Times option group. </w:t>
      </w:r>
    </w:p>
    <w:p w:rsidR="0070715B" w:rsidRDefault="0070715B" w:rsidP="0070715B">
      <w:pPr>
        <w:pStyle w:val="ListParagraph"/>
        <w:numPr>
          <w:ilvl w:val="0"/>
          <w:numId w:val="147"/>
        </w:numPr>
        <w:ind w:left="720" w:hanging="360"/>
        <w:contextualSpacing w:val="0"/>
      </w:pPr>
      <w:r>
        <w:t xml:space="preserve">Select a meal time. </w:t>
      </w:r>
    </w:p>
    <w:p w:rsidR="0070715B" w:rsidRDefault="0070715B" w:rsidP="0070715B">
      <w:pPr>
        <w:pStyle w:val="ListParagraph"/>
        <w:numPr>
          <w:ilvl w:val="0"/>
          <w:numId w:val="147"/>
        </w:numPr>
        <w:ind w:left="720" w:hanging="360"/>
        <w:contextualSpacing w:val="0"/>
      </w:pPr>
      <w:r>
        <w:t xml:space="preserve">Select the specific meal this order applies to from the drop-down list. </w:t>
      </w:r>
    </w:p>
    <w:p w:rsidR="0070715B" w:rsidRDefault="0070715B" w:rsidP="0070715B">
      <w:pPr>
        <w:pStyle w:val="ListParagraph"/>
        <w:numPr>
          <w:ilvl w:val="0"/>
          <w:numId w:val="147"/>
        </w:numPr>
        <w:ind w:left="720" w:hanging="360"/>
        <w:contextualSpacing w:val="0"/>
      </w:pPr>
      <w:r>
        <w:t xml:space="preserve">Select Accept Order. </w:t>
      </w:r>
    </w:p>
    <w:p w:rsidR="0070715B" w:rsidRDefault="0070715B" w:rsidP="0070715B">
      <w:pPr>
        <w:pStyle w:val="Heading4"/>
      </w:pPr>
      <w:r>
        <w:lastRenderedPageBreak/>
        <w:t xml:space="preserve">Isolations/Precautions Order </w:t>
      </w:r>
    </w:p>
    <w:p w:rsidR="0070715B" w:rsidRDefault="0070715B" w:rsidP="0070715B">
      <w:r>
        <w:t xml:space="preserve">To place an isolations / precautions order, follow these steps: </w:t>
      </w:r>
    </w:p>
    <w:p w:rsidR="0070715B" w:rsidRDefault="0070715B" w:rsidP="0070715B">
      <w:pPr>
        <w:pStyle w:val="ListParagraph"/>
        <w:numPr>
          <w:ilvl w:val="0"/>
          <w:numId w:val="148"/>
        </w:numPr>
        <w:tabs>
          <w:tab w:val="left" w:pos="720"/>
          <w:tab w:val="left" w:pos="900"/>
        </w:tabs>
        <w:ind w:left="720" w:hanging="360"/>
        <w:contextualSpacing w:val="0"/>
      </w:pPr>
      <w:r>
        <w:t xml:space="preserve">Select the </w:t>
      </w:r>
      <w:r w:rsidRPr="00982241">
        <w:rPr>
          <w:b/>
        </w:rPr>
        <w:t>Orders</w:t>
      </w:r>
      <w:r>
        <w:t xml:space="preserve"> tab. </w:t>
      </w:r>
    </w:p>
    <w:p w:rsidR="0070715B" w:rsidRDefault="0070715B" w:rsidP="0070715B">
      <w:pPr>
        <w:pStyle w:val="ListParagraph"/>
        <w:numPr>
          <w:ilvl w:val="0"/>
          <w:numId w:val="148"/>
        </w:numPr>
        <w:tabs>
          <w:tab w:val="left" w:pos="720"/>
          <w:tab w:val="left" w:pos="900"/>
        </w:tabs>
        <w:ind w:left="720" w:hanging="360"/>
        <w:contextualSpacing w:val="0"/>
      </w:pPr>
      <w:r>
        <w:t xml:space="preserve">Select the active orders view from the View Orders pane -or- select </w:t>
      </w:r>
      <w:r w:rsidRPr="00982241">
        <w:rPr>
          <w:b/>
        </w:rPr>
        <w:t>View</w:t>
      </w:r>
      <w:r>
        <w:t xml:space="preserve"> | </w:t>
      </w:r>
      <w:r w:rsidRPr="00982241">
        <w:rPr>
          <w:b/>
        </w:rPr>
        <w:t>Active Orders (includes pending, recent activity)</w:t>
      </w:r>
      <w:r>
        <w:t xml:space="preserve">. </w:t>
      </w:r>
    </w:p>
    <w:p w:rsidR="0070715B" w:rsidRDefault="0070715B" w:rsidP="0070715B">
      <w:pPr>
        <w:pStyle w:val="ListParagraph"/>
        <w:numPr>
          <w:ilvl w:val="0"/>
          <w:numId w:val="148"/>
        </w:numPr>
        <w:tabs>
          <w:tab w:val="left" w:pos="720"/>
          <w:tab w:val="left" w:pos="900"/>
        </w:tabs>
        <w:ind w:left="720" w:hanging="360"/>
        <w:contextualSpacing w:val="0"/>
      </w:pPr>
      <w:r>
        <w:t xml:space="preserve">Select </w:t>
      </w:r>
      <w:r w:rsidRPr="00982241">
        <w:rPr>
          <w:b/>
        </w:rPr>
        <w:t>Dietetic Orders</w:t>
      </w:r>
      <w:r>
        <w:t xml:space="preserve"> in the Write Orders list box. </w:t>
      </w:r>
    </w:p>
    <w:p w:rsidR="0070715B" w:rsidRDefault="0070715B" w:rsidP="0070715B">
      <w:pPr>
        <w:tabs>
          <w:tab w:val="left" w:pos="720"/>
          <w:tab w:val="left" w:pos="900"/>
        </w:tabs>
        <w:ind w:left="720"/>
      </w:pPr>
      <w:r>
        <w:t xml:space="preserve">The </w:t>
      </w:r>
      <w:r>
        <w:rPr>
          <w:i/>
        </w:rPr>
        <w:t xml:space="preserve">Diet Order </w:t>
      </w:r>
      <w:r>
        <w:t xml:space="preserve">dialog will appear. </w:t>
      </w:r>
    </w:p>
    <w:p w:rsidR="0070715B" w:rsidRDefault="0070715B" w:rsidP="0070715B">
      <w:pPr>
        <w:tabs>
          <w:tab w:val="left" w:pos="720"/>
          <w:tab w:val="left" w:pos="900"/>
        </w:tabs>
        <w:ind w:left="720"/>
      </w:pPr>
      <w:r>
        <w:rPr>
          <w:b/>
        </w:rPr>
        <w:t>Note:</w:t>
      </w:r>
      <w:r>
        <w:t xml:space="preserve"> </w:t>
      </w:r>
      <w:r>
        <w:tab/>
        <w:t xml:space="preserve">The diet order may be labeled differently or may not be available from your Write Orders field. </w:t>
      </w:r>
    </w:p>
    <w:p w:rsidR="0070715B" w:rsidRDefault="0070715B" w:rsidP="0070715B">
      <w:pPr>
        <w:tabs>
          <w:tab w:val="left" w:pos="720"/>
          <w:tab w:val="left" w:pos="900"/>
        </w:tabs>
        <w:ind w:left="720"/>
      </w:pPr>
      <w:r>
        <w:rPr>
          <w:b/>
        </w:rPr>
        <w:t>Note:</w:t>
      </w:r>
      <w:r>
        <w:t xml:space="preserve"> </w:t>
      </w:r>
      <w:r>
        <w:tab/>
        <w:t xml:space="preserve">If encounter information has not been entered, the encounter information dialog appears before the </w:t>
      </w:r>
      <w:r>
        <w:rPr>
          <w:i/>
        </w:rPr>
        <w:t>Diet Order</w:t>
      </w:r>
      <w:r>
        <w:t xml:space="preserve"> dialog. You must complete the encounter information dialog before proceeding. </w:t>
      </w:r>
    </w:p>
    <w:p w:rsidR="0070715B" w:rsidRDefault="0070715B" w:rsidP="0070715B">
      <w:pPr>
        <w:pStyle w:val="ListParagraph"/>
        <w:numPr>
          <w:ilvl w:val="0"/>
          <w:numId w:val="148"/>
        </w:numPr>
        <w:tabs>
          <w:tab w:val="left" w:pos="720"/>
          <w:tab w:val="left" w:pos="900"/>
        </w:tabs>
        <w:ind w:left="720" w:hanging="360"/>
        <w:contextualSpacing w:val="0"/>
      </w:pPr>
      <w:r>
        <w:t xml:space="preserve">Select the Isolations / Precautions tab. </w:t>
      </w:r>
    </w:p>
    <w:p w:rsidR="0070715B" w:rsidRDefault="0070715B" w:rsidP="0070715B">
      <w:pPr>
        <w:tabs>
          <w:tab w:val="left" w:pos="720"/>
          <w:tab w:val="left" w:pos="900"/>
        </w:tabs>
        <w:ind w:left="1080" w:hanging="360"/>
      </w:pPr>
      <w:r>
        <w:rPr>
          <w:noProof/>
        </w:rPr>
        <w:drawing>
          <wp:inline distT="0" distB="0" distL="0" distR="0" wp14:anchorId="62FF8543" wp14:editId="7FA84FC6">
            <wp:extent cx="4680921" cy="2928769"/>
            <wp:effectExtent l="0" t="0" r="5715" b="5080"/>
            <wp:docPr id="47704" name="Picture 47704" descr="Isolations / Precautions tab on the Diet Order dialog box."/>
            <wp:cNvGraphicFramePr/>
            <a:graphic xmlns:a="http://schemas.openxmlformats.org/drawingml/2006/main">
              <a:graphicData uri="http://schemas.openxmlformats.org/drawingml/2006/picture">
                <pic:pic xmlns:pic="http://schemas.openxmlformats.org/drawingml/2006/picture">
                  <pic:nvPicPr>
                    <pic:cNvPr id="47704" name="Picture 47704"/>
                    <pic:cNvPicPr/>
                  </pic:nvPicPr>
                  <pic:blipFill>
                    <a:blip r:embed="rId269"/>
                    <a:stretch>
                      <a:fillRect/>
                    </a:stretch>
                  </pic:blipFill>
                  <pic:spPr>
                    <a:xfrm>
                      <a:off x="0" y="0"/>
                      <a:ext cx="4684921" cy="2931272"/>
                    </a:xfrm>
                    <a:prstGeom prst="rect">
                      <a:avLst/>
                    </a:prstGeom>
                  </pic:spPr>
                </pic:pic>
              </a:graphicData>
            </a:graphic>
          </wp:inline>
        </w:drawing>
      </w:r>
      <w:r>
        <w:rPr>
          <w:b/>
          <w:sz w:val="18"/>
        </w:rPr>
        <w:t xml:space="preserve"> </w:t>
      </w:r>
    </w:p>
    <w:p w:rsidR="0070715B" w:rsidRDefault="0070715B" w:rsidP="0070715B">
      <w:pPr>
        <w:pStyle w:val="Caption"/>
        <w:tabs>
          <w:tab w:val="left" w:pos="720"/>
          <w:tab w:val="left" w:pos="900"/>
        </w:tabs>
        <w:ind w:left="1080" w:hanging="360"/>
      </w:pPr>
      <w:r>
        <w:t xml:space="preserve">The Isolations / Precautions tab on the </w:t>
      </w:r>
      <w:r>
        <w:rPr>
          <w:i/>
        </w:rPr>
        <w:t>Diet Order</w:t>
      </w:r>
      <w:r>
        <w:t xml:space="preserve"> dialog box</w:t>
      </w:r>
    </w:p>
    <w:p w:rsidR="0070715B" w:rsidRDefault="0070715B" w:rsidP="0070715B">
      <w:pPr>
        <w:pStyle w:val="ListParagraph"/>
        <w:numPr>
          <w:ilvl w:val="0"/>
          <w:numId w:val="148"/>
        </w:numPr>
        <w:tabs>
          <w:tab w:val="left" w:pos="720"/>
          <w:tab w:val="left" w:pos="900"/>
        </w:tabs>
        <w:ind w:left="720" w:hanging="360"/>
        <w:contextualSpacing w:val="0"/>
      </w:pPr>
      <w:r>
        <w:t xml:space="preserve">Select a type of precaution. </w:t>
      </w:r>
    </w:p>
    <w:p w:rsidR="0070715B" w:rsidRDefault="0070715B" w:rsidP="0070715B">
      <w:pPr>
        <w:pStyle w:val="ListParagraph"/>
        <w:numPr>
          <w:ilvl w:val="0"/>
          <w:numId w:val="148"/>
        </w:numPr>
        <w:tabs>
          <w:tab w:val="left" w:pos="720"/>
          <w:tab w:val="left" w:pos="900"/>
        </w:tabs>
        <w:ind w:left="720" w:hanging="360"/>
        <w:contextualSpacing w:val="0"/>
      </w:pPr>
      <w:r>
        <w:t xml:space="preserve">Enter any necessary instructions in the Instructions field. </w:t>
      </w:r>
    </w:p>
    <w:p w:rsidR="0070715B" w:rsidRDefault="0070715B" w:rsidP="0070715B">
      <w:pPr>
        <w:pStyle w:val="ListParagraph"/>
        <w:numPr>
          <w:ilvl w:val="0"/>
          <w:numId w:val="148"/>
        </w:numPr>
        <w:tabs>
          <w:tab w:val="left" w:pos="720"/>
          <w:tab w:val="left" w:pos="900"/>
        </w:tabs>
        <w:ind w:left="720" w:hanging="360"/>
        <w:contextualSpacing w:val="0"/>
      </w:pPr>
      <w:r>
        <w:t xml:space="preserve">Select Accept Order. </w:t>
      </w:r>
    </w:p>
    <w:p w:rsidR="0070715B" w:rsidRDefault="0070715B" w:rsidP="0070715B">
      <w:pPr>
        <w:pStyle w:val="Heading4"/>
      </w:pPr>
      <w:r>
        <w:br w:type="page"/>
      </w:r>
    </w:p>
    <w:p w:rsidR="0070715B" w:rsidRDefault="0070715B" w:rsidP="0070715B">
      <w:pPr>
        <w:pStyle w:val="Heading4"/>
      </w:pPr>
      <w:r>
        <w:lastRenderedPageBreak/>
        <w:t xml:space="preserve">Additional Outpatient Meal Order </w:t>
      </w:r>
    </w:p>
    <w:p w:rsidR="0070715B" w:rsidRDefault="0070715B" w:rsidP="0070715B">
      <w:r>
        <w:t>To place an additional order for outpatient meals, follow these steps:</w:t>
      </w:r>
      <w:r>
        <w:rPr>
          <w:i/>
        </w:rPr>
        <w:t xml:space="preserve"> </w:t>
      </w:r>
    </w:p>
    <w:p w:rsidR="0070715B" w:rsidRDefault="0070715B" w:rsidP="0070715B">
      <w:pPr>
        <w:pStyle w:val="ListParagraph"/>
        <w:numPr>
          <w:ilvl w:val="0"/>
          <w:numId w:val="149"/>
        </w:numPr>
        <w:ind w:left="720" w:hanging="360"/>
        <w:contextualSpacing w:val="0"/>
      </w:pPr>
      <w:r>
        <w:t xml:space="preserve">Select the </w:t>
      </w:r>
      <w:r w:rsidRPr="00982241">
        <w:rPr>
          <w:b/>
        </w:rPr>
        <w:t>Orders</w:t>
      </w:r>
      <w:r>
        <w:t xml:space="preserve"> tab. </w:t>
      </w:r>
    </w:p>
    <w:p w:rsidR="0070715B" w:rsidRDefault="0070715B" w:rsidP="0070715B">
      <w:pPr>
        <w:pStyle w:val="ListParagraph"/>
        <w:numPr>
          <w:ilvl w:val="0"/>
          <w:numId w:val="149"/>
        </w:numPr>
        <w:ind w:left="720" w:hanging="360"/>
        <w:contextualSpacing w:val="0"/>
      </w:pPr>
      <w:r>
        <w:t xml:space="preserve">Select the active orders view from the View Orders pane -or- select </w:t>
      </w:r>
      <w:r w:rsidRPr="00982241">
        <w:rPr>
          <w:b/>
        </w:rPr>
        <w:t>View</w:t>
      </w:r>
      <w:r>
        <w:t xml:space="preserve"> | </w:t>
      </w:r>
      <w:r w:rsidRPr="00982241">
        <w:rPr>
          <w:b/>
        </w:rPr>
        <w:t>Active Orders (includes pending, recent activity)</w:t>
      </w:r>
      <w:r>
        <w:t xml:space="preserve">. </w:t>
      </w:r>
    </w:p>
    <w:p w:rsidR="0070715B" w:rsidRDefault="0070715B" w:rsidP="0070715B">
      <w:pPr>
        <w:pStyle w:val="ListParagraph"/>
        <w:numPr>
          <w:ilvl w:val="0"/>
          <w:numId w:val="149"/>
        </w:numPr>
        <w:ind w:left="720" w:hanging="360"/>
        <w:contextualSpacing w:val="0"/>
      </w:pPr>
      <w:r>
        <w:t xml:space="preserve">Select </w:t>
      </w:r>
      <w:r w:rsidRPr="00982241">
        <w:rPr>
          <w:b/>
        </w:rPr>
        <w:t>Dietetic Orders</w:t>
      </w:r>
      <w:r>
        <w:t xml:space="preserve"> in the Write Orders list box. </w:t>
      </w:r>
    </w:p>
    <w:p w:rsidR="0070715B" w:rsidRDefault="0070715B" w:rsidP="0070715B">
      <w:pPr>
        <w:ind w:left="720"/>
      </w:pPr>
      <w:r>
        <w:t xml:space="preserve">The Diet Order dialog box will appear </w:t>
      </w:r>
    </w:p>
    <w:p w:rsidR="0070715B" w:rsidRDefault="0070715B" w:rsidP="0070715B">
      <w:pPr>
        <w:ind w:left="720"/>
      </w:pPr>
      <w:r>
        <w:rPr>
          <w:b/>
        </w:rPr>
        <w:t>Note:</w:t>
      </w:r>
      <w:r>
        <w:t xml:space="preserve"> </w:t>
      </w:r>
      <w:r>
        <w:tab/>
        <w:t xml:space="preserve">The diet order may be labeled differently or may not be available from your Write Orders field. </w:t>
      </w:r>
    </w:p>
    <w:p w:rsidR="0070715B" w:rsidRDefault="0070715B" w:rsidP="0070715B">
      <w:pPr>
        <w:ind w:left="720"/>
      </w:pPr>
      <w:r>
        <w:rPr>
          <w:b/>
        </w:rPr>
        <w:t>Note:</w:t>
      </w:r>
      <w:r>
        <w:t xml:space="preserve"> </w:t>
      </w:r>
      <w:r>
        <w:tab/>
        <w:t xml:space="preserve">If encounter information has not been entered, the encounter information dialog appears before the </w:t>
      </w:r>
      <w:r>
        <w:rPr>
          <w:i/>
        </w:rPr>
        <w:t xml:space="preserve">Diet Order </w:t>
      </w:r>
      <w:r>
        <w:t xml:space="preserve">dialog. You must complete the encounter information dialog before proceeding. </w:t>
      </w:r>
    </w:p>
    <w:p w:rsidR="0070715B" w:rsidRDefault="0070715B" w:rsidP="0070715B">
      <w:pPr>
        <w:pStyle w:val="ListParagraph"/>
        <w:numPr>
          <w:ilvl w:val="0"/>
          <w:numId w:val="149"/>
        </w:numPr>
        <w:ind w:left="720" w:hanging="360"/>
        <w:contextualSpacing w:val="0"/>
      </w:pPr>
      <w:r>
        <w:t xml:space="preserve">Select the </w:t>
      </w:r>
      <w:r w:rsidRPr="00982241">
        <w:rPr>
          <w:b/>
        </w:rPr>
        <w:t>Additional Order</w:t>
      </w:r>
      <w:r>
        <w:t xml:space="preserve"> tab</w:t>
      </w:r>
      <w:r w:rsidRPr="00982241">
        <w:rPr>
          <w:rFonts w:ascii="Arial" w:eastAsia="Arial" w:hAnsi="Arial" w:cs="Arial"/>
          <w:sz w:val="20"/>
        </w:rPr>
        <w:t>.</w:t>
      </w:r>
      <w:r>
        <w:t xml:space="preserve"> </w:t>
      </w:r>
    </w:p>
    <w:p w:rsidR="0070715B" w:rsidRDefault="0070715B" w:rsidP="0070715B">
      <w:pPr>
        <w:ind w:left="1080" w:hanging="360"/>
      </w:pPr>
      <w:r>
        <w:rPr>
          <w:noProof/>
        </w:rPr>
        <w:drawing>
          <wp:inline distT="0" distB="0" distL="0" distR="0" wp14:anchorId="77096978" wp14:editId="3F201B40">
            <wp:extent cx="5366721" cy="2814469"/>
            <wp:effectExtent l="0" t="0" r="5715" b="5080"/>
            <wp:docPr id="47743" name="Picture 47743" descr="Additional Order  tab on the Diet Order dialog box"/>
            <wp:cNvGraphicFramePr/>
            <a:graphic xmlns:a="http://schemas.openxmlformats.org/drawingml/2006/main">
              <a:graphicData uri="http://schemas.openxmlformats.org/drawingml/2006/picture">
                <pic:pic xmlns:pic="http://schemas.openxmlformats.org/drawingml/2006/picture">
                  <pic:nvPicPr>
                    <pic:cNvPr id="47743" name="Picture 47743"/>
                    <pic:cNvPicPr/>
                  </pic:nvPicPr>
                  <pic:blipFill>
                    <a:blip r:embed="rId275"/>
                    <a:stretch>
                      <a:fillRect/>
                    </a:stretch>
                  </pic:blipFill>
                  <pic:spPr>
                    <a:xfrm>
                      <a:off x="0" y="0"/>
                      <a:ext cx="5371089" cy="2816760"/>
                    </a:xfrm>
                    <a:prstGeom prst="rect">
                      <a:avLst/>
                    </a:prstGeom>
                  </pic:spPr>
                </pic:pic>
              </a:graphicData>
            </a:graphic>
          </wp:inline>
        </w:drawing>
      </w:r>
    </w:p>
    <w:p w:rsidR="0070715B" w:rsidRDefault="0070715B" w:rsidP="0070715B">
      <w:pPr>
        <w:pStyle w:val="Caption"/>
        <w:ind w:left="1080" w:hanging="360"/>
      </w:pPr>
      <w:r>
        <w:t>The Additional Diet Order tab</w:t>
      </w:r>
    </w:p>
    <w:p w:rsidR="0070715B" w:rsidRDefault="0070715B" w:rsidP="0070715B">
      <w:pPr>
        <w:pStyle w:val="ListParagraph"/>
        <w:numPr>
          <w:ilvl w:val="0"/>
          <w:numId w:val="149"/>
        </w:numPr>
        <w:ind w:left="720" w:hanging="360"/>
        <w:contextualSpacing w:val="0"/>
      </w:pPr>
      <w:r>
        <w:t xml:space="preserve">Enter the text for the order in the Additional Diet Order field. </w:t>
      </w:r>
    </w:p>
    <w:p w:rsidR="0070715B" w:rsidRDefault="0070715B" w:rsidP="0070715B">
      <w:pPr>
        <w:pStyle w:val="ListParagraph"/>
        <w:numPr>
          <w:ilvl w:val="0"/>
          <w:numId w:val="149"/>
        </w:numPr>
        <w:ind w:left="720" w:hanging="360"/>
        <w:contextualSpacing w:val="0"/>
      </w:pPr>
      <w:r>
        <w:t xml:space="preserve">Select the specific meal that this additional order applies to from the Start Date drop-down box. </w:t>
      </w:r>
    </w:p>
    <w:p w:rsidR="0070715B" w:rsidRDefault="0070715B" w:rsidP="0070715B">
      <w:pPr>
        <w:pStyle w:val="ListParagraph"/>
        <w:numPr>
          <w:ilvl w:val="0"/>
          <w:numId w:val="149"/>
        </w:numPr>
        <w:ind w:left="720" w:hanging="360"/>
        <w:contextualSpacing w:val="0"/>
      </w:pPr>
      <w:r>
        <w:t>Select Accept Order</w:t>
      </w:r>
      <w:r w:rsidRPr="00982241">
        <w:rPr>
          <w:rFonts w:ascii="Arial" w:eastAsia="Arial" w:hAnsi="Arial" w:cs="Arial"/>
          <w:sz w:val="20"/>
        </w:rPr>
        <w:t>.</w:t>
      </w:r>
    </w:p>
    <w:p w:rsidR="0070715B" w:rsidRDefault="0070715B" w:rsidP="0070715B">
      <w:pPr>
        <w:pStyle w:val="Heading3"/>
      </w:pPr>
      <w:r>
        <w:br w:type="page"/>
      </w:r>
    </w:p>
    <w:p w:rsidR="0070715B" w:rsidRDefault="0070715B" w:rsidP="0070715B">
      <w:pPr>
        <w:pStyle w:val="Heading3"/>
      </w:pPr>
      <w:bookmarkStart w:id="175" w:name="_Toc23489339"/>
      <w:r>
        <w:lastRenderedPageBreak/>
        <w:t>Ordering Medications</w:t>
      </w:r>
      <w:bookmarkEnd w:id="175"/>
      <w:r>
        <w:t xml:space="preserve"> </w:t>
      </w:r>
    </w:p>
    <w:p w:rsidR="0070715B" w:rsidRDefault="0070715B" w:rsidP="0070715B">
      <w:r>
        <w:t xml:space="preserve">Using CPRS, providers can order inpatient and outpatient medications with simple doses or complex doses. Providers can place medications orders for unit dose or infusion orders for inpatients. Also, CPRS enables providers to quickly order medications that will be given in clinics. </w:t>
      </w:r>
    </w:p>
    <w:p w:rsidR="0070715B" w:rsidRDefault="0070715B" w:rsidP="0070715B">
      <w:r>
        <w:t xml:space="preserve">There are a few items that deal with how CPRS works that providers need to be aware of when ordering medications, such as </w:t>
      </w:r>
    </w:p>
    <w:p w:rsidR="0070715B" w:rsidRDefault="0070715B" w:rsidP="0070715B">
      <w:pPr>
        <w:pStyle w:val="ListParagraph"/>
        <w:numPr>
          <w:ilvl w:val="0"/>
          <w:numId w:val="384"/>
        </w:numPr>
        <w:contextualSpacing w:val="0"/>
      </w:pPr>
      <w:r>
        <w:t xml:space="preserve">the need for inpatient mediations to have a valid schedule, including the option to use the schedule builder </w:t>
      </w:r>
    </w:p>
    <w:p w:rsidR="0070715B" w:rsidRPr="00E609C5" w:rsidRDefault="0070715B" w:rsidP="0070715B">
      <w:pPr>
        <w:pStyle w:val="ListParagraph"/>
        <w:numPr>
          <w:ilvl w:val="0"/>
          <w:numId w:val="384"/>
        </w:numPr>
        <w:contextualSpacing w:val="0"/>
        <w:rPr>
          <w:spacing w:val="-6"/>
        </w:rPr>
      </w:pPr>
      <w:r w:rsidRPr="00E609C5">
        <w:rPr>
          <w:spacing w:val="-6"/>
        </w:rPr>
        <w:t xml:space="preserve">a possible error if there is mismatch between the CPRS order number and the pharmacy order number </w:t>
      </w:r>
    </w:p>
    <w:p w:rsidR="0070715B" w:rsidRDefault="0070715B" w:rsidP="0070715B">
      <w:pPr>
        <w:pStyle w:val="ListParagraph"/>
        <w:numPr>
          <w:ilvl w:val="0"/>
          <w:numId w:val="384"/>
        </w:numPr>
        <w:contextualSpacing w:val="0"/>
      </w:pPr>
      <w:r>
        <w:t xml:space="preserve">how CPRS displays unit dose routes </w:t>
      </w:r>
    </w:p>
    <w:p w:rsidR="0070715B" w:rsidRDefault="0070715B" w:rsidP="0070715B">
      <w:pPr>
        <w:pStyle w:val="ListParagraph"/>
        <w:numPr>
          <w:ilvl w:val="0"/>
          <w:numId w:val="384"/>
        </w:numPr>
        <w:contextualSpacing w:val="0"/>
      </w:pPr>
      <w:r>
        <w:t xml:space="preserve">how CPRS displays non-formulary drugs </w:t>
      </w:r>
    </w:p>
    <w:p w:rsidR="0070715B" w:rsidRDefault="0070715B" w:rsidP="0070715B">
      <w:pPr>
        <w:pStyle w:val="ListParagraph"/>
        <w:numPr>
          <w:ilvl w:val="0"/>
          <w:numId w:val="384"/>
        </w:numPr>
        <w:contextualSpacing w:val="0"/>
      </w:pPr>
      <w:r>
        <w:t>requirements for Clozapine treatment</w:t>
      </w:r>
    </w:p>
    <w:p w:rsidR="0070715B" w:rsidRPr="00E609C5" w:rsidRDefault="0070715B" w:rsidP="0070715B">
      <w:pPr>
        <w:rPr>
          <w:spacing w:val="-6"/>
        </w:rPr>
      </w:pPr>
      <w:r w:rsidRPr="00E609C5">
        <w:rPr>
          <w:spacing w:val="-6"/>
        </w:rPr>
        <w:t xml:space="preserve">This section then goes through how to order medications for inpatients, outpatients, and patients seen in clinic. The various sections will also include how to write medication orders for unit dose and infusion orders.  </w:t>
      </w:r>
    </w:p>
    <w:p w:rsidR="0070715B" w:rsidRDefault="0070715B" w:rsidP="0070715B">
      <w:pPr>
        <w:pStyle w:val="Heading4"/>
      </w:pPr>
      <w:r>
        <w:t xml:space="preserve">Valid Routes for Inpatient Medications </w:t>
      </w:r>
    </w:p>
    <w:p w:rsidR="0070715B" w:rsidRDefault="0070715B" w:rsidP="0070715B">
      <w:r>
        <w:t>Inpatient medication orders now require a valid schedule. If users do not find the appropriate schedule in the list, they can choose to create a day-of</w:t>
      </w:r>
      <w:r w:rsidR="00920249">
        <w:t xml:space="preserve"> </w:t>
      </w:r>
      <w:r>
        <w:t xml:space="preserve">week/administration time schedule using the new Schedule Builder. This feature also works for renewing, copying, and changing inpatient medication orders. The procedure for ordering medications is described below.  </w:t>
      </w:r>
    </w:p>
    <w:p w:rsidR="0070715B" w:rsidRPr="00E609C5" w:rsidRDefault="0070715B" w:rsidP="0070715B">
      <w:pPr>
        <w:rPr>
          <w:spacing w:val="-6"/>
        </w:rPr>
      </w:pPr>
      <w:r w:rsidRPr="00E609C5">
        <w:rPr>
          <w:b/>
          <w:spacing w:val="-6"/>
        </w:rPr>
        <w:t>Note:</w:t>
      </w:r>
      <w:r w:rsidRPr="00E609C5">
        <w:rPr>
          <w:spacing w:val="-6"/>
        </w:rPr>
        <w:t xml:space="preserve"> </w:t>
      </w:r>
      <w:r w:rsidRPr="00E609C5">
        <w:rPr>
          <w:spacing w:val="-6"/>
        </w:rPr>
        <w:tab/>
        <w:t>Because a valid schedule is required, if you attempt to modify an existing medication order that does not have a valid schedule, you will receive a message box stating that and will have to enter a valid schedule.</w:t>
      </w:r>
    </w:p>
    <w:p w:rsidR="0070715B" w:rsidRDefault="0070715B" w:rsidP="0070715B">
      <w:pPr>
        <w:pStyle w:val="Heading4"/>
      </w:pPr>
      <w:r>
        <w:t xml:space="preserve">Order Number Mismatch between CPRS and Pharmacy </w:t>
      </w:r>
    </w:p>
    <w:p w:rsidR="0070715B" w:rsidRDefault="0070715B" w:rsidP="0070715B">
      <w:r>
        <w:t xml:space="preserve">When a user takes actions on an order, such as renewing, changing, or discontinuing it, an infrequent error sometimes occurs where the order number in CPRS and the order in Pharmacy do not match. In this case, CPRS displays a warning that there is an “invalid pharmacy order number” and instructing the user to contact someone in the Pharmacy service to complete the action. </w:t>
      </w:r>
    </w:p>
    <w:p w:rsidR="0070715B" w:rsidRDefault="0070715B" w:rsidP="0070715B">
      <w:pPr>
        <w:pStyle w:val="Heading4"/>
      </w:pPr>
      <w:r>
        <w:t xml:space="preserve">Rules for the Display of Unit Dose Routes in CPRS </w:t>
      </w:r>
    </w:p>
    <w:p w:rsidR="0070715B" w:rsidRDefault="0070715B" w:rsidP="0070715B">
      <w:r>
        <w:t xml:space="preserve">CPRS displays unit dose routes based on the following rules: </w:t>
      </w:r>
    </w:p>
    <w:p w:rsidR="0070715B" w:rsidRDefault="0070715B" w:rsidP="0070715B">
      <w:pPr>
        <w:pStyle w:val="ListParagraph"/>
        <w:numPr>
          <w:ilvl w:val="0"/>
          <w:numId w:val="150"/>
        </w:numPr>
        <w:ind w:left="720" w:hanging="360"/>
        <w:contextualSpacing w:val="0"/>
      </w:pPr>
      <w:r>
        <w:t xml:space="preserve">If a default medication route is defined in the orderable item file, CPRS displays </w:t>
      </w:r>
      <w:r w:rsidRPr="00982241">
        <w:rPr>
          <w:b/>
        </w:rPr>
        <w:t>only</w:t>
      </w:r>
      <w:r>
        <w:t xml:space="preserve"> the default medication route for the Unit Dose orderable item in the medication route selection list. </w:t>
      </w:r>
    </w:p>
    <w:p w:rsidR="0070715B" w:rsidRDefault="0070715B" w:rsidP="0070715B">
      <w:pPr>
        <w:pStyle w:val="ListParagraph"/>
        <w:numPr>
          <w:ilvl w:val="0"/>
          <w:numId w:val="150"/>
        </w:numPr>
        <w:ind w:left="720" w:hanging="360"/>
        <w:contextualSpacing w:val="0"/>
      </w:pPr>
      <w:r>
        <w:t xml:space="preserve">If there is no default medication route defined for the orderable item, CPRS displays all possible medication routes for the dosage form to the provider for selection. </w:t>
      </w:r>
    </w:p>
    <w:p w:rsidR="0070715B" w:rsidRDefault="0070715B" w:rsidP="0070715B">
      <w:pPr>
        <w:pStyle w:val="ListParagraph"/>
        <w:numPr>
          <w:ilvl w:val="0"/>
          <w:numId w:val="150"/>
        </w:numPr>
        <w:ind w:left="720" w:hanging="360"/>
        <w:contextualSpacing w:val="0"/>
      </w:pPr>
      <w:r>
        <w:t xml:space="preserve">If there is only one possible medication route, it will be used as the default. </w:t>
      </w:r>
    </w:p>
    <w:p w:rsidR="0070715B" w:rsidRPr="00E609C5" w:rsidRDefault="0070715B" w:rsidP="0070715B">
      <w:pPr>
        <w:pStyle w:val="ListParagraph"/>
        <w:numPr>
          <w:ilvl w:val="0"/>
          <w:numId w:val="150"/>
        </w:numPr>
        <w:ind w:left="720" w:hanging="360"/>
        <w:contextualSpacing w:val="0"/>
        <w:rPr>
          <w:spacing w:val="-6"/>
        </w:rPr>
      </w:pPr>
      <w:r w:rsidRPr="00E609C5">
        <w:rPr>
          <w:spacing w:val="-6"/>
        </w:rPr>
        <w:t>If a medication route name or its abbreviation is not included in the selection list, a user may type it in.</w:t>
      </w:r>
    </w:p>
    <w:p w:rsidR="0070715B" w:rsidRDefault="0070715B" w:rsidP="0070715B">
      <w:pPr>
        <w:pStyle w:val="Heading4"/>
      </w:pPr>
      <w:r>
        <w:t xml:space="preserve">How CPRS Designates Non-Formulary Drugs </w:t>
      </w:r>
    </w:p>
    <w:p w:rsidR="0070715B" w:rsidRDefault="0070715B" w:rsidP="0070715B">
      <w:r>
        <w:t xml:space="preserve">Also, medications that are not in the formulary display in the list with the letters “NF” after the name or synonym, which is also displayed. CPRS checks for nonformulary dosages (e.g., the VA formulary may not have a 2.5 MG pill, but it may have a 5.0 MG pill) and for non-formulary orderable items (e.g., the VA may not carry a specific kind of allergy medication). </w:t>
      </w:r>
    </w:p>
    <w:p w:rsidR="0070715B" w:rsidRDefault="0070715B" w:rsidP="0070715B">
      <w:pPr>
        <w:pStyle w:val="Heading3"/>
      </w:pPr>
      <w:bookmarkStart w:id="176" w:name="_Toc23489340"/>
      <w:r>
        <w:lastRenderedPageBreak/>
        <w:t>New Clozapine Requirements</w:t>
      </w:r>
      <w:bookmarkEnd w:id="176"/>
      <w:r>
        <w:t xml:space="preserve"> </w:t>
      </w:r>
    </w:p>
    <w:p w:rsidR="0070715B" w:rsidRDefault="0070715B" w:rsidP="0070715B">
      <w:r>
        <w:t xml:space="preserve">Enhanced and new functionality includes updated FDA guidelines for using ANC lab results exclusively for treating and monitoring patients taking clozapine, as shown in the following table. The new guidelines replace previous requirements which included both white blood cell (WBC) count and ANC lab results. The Mental Health software’s code replaces the WBC/ANC results combination and supports ANC values solely as the lab value of choice.  </w:t>
      </w:r>
    </w:p>
    <w:p w:rsidR="0070715B" w:rsidRDefault="0070715B" w:rsidP="0070715B">
      <w:r>
        <w:t xml:space="preserve">Note:  FDA REMS prescribed dosage and monitoring is based on the ANC value only; however, VA </w:t>
      </w:r>
      <w:r>
        <w:rPr>
          <w:b/>
        </w:rPr>
        <w:t>requires</w:t>
      </w:r>
      <w:r>
        <w:t xml:space="preserve"> a matching WBC, indicating the WBC is from the same draw date/time as the ANC. </w:t>
      </w:r>
    </w:p>
    <w:p w:rsidR="0070715B" w:rsidRDefault="0070715B" w:rsidP="0070715B">
      <w:bookmarkStart w:id="177" w:name="ClozapineMonitorGuidelines"/>
      <w:r>
        <w:t xml:space="preserve">FDA ANC Levels and Monitoring Guidelines </w:t>
      </w:r>
    </w:p>
    <w:tbl>
      <w:tblPr>
        <w:tblStyle w:val="TableGrid"/>
        <w:tblW w:w="9258" w:type="dxa"/>
        <w:tblInd w:w="97" w:type="dxa"/>
        <w:tblCellMar>
          <w:top w:w="55" w:type="dxa"/>
          <w:left w:w="107" w:type="dxa"/>
          <w:right w:w="102" w:type="dxa"/>
        </w:tblCellMar>
        <w:tblLook w:val="04A0" w:firstRow="1" w:lastRow="0" w:firstColumn="1" w:lastColumn="0" w:noHBand="0" w:noVBand="1"/>
      </w:tblPr>
      <w:tblGrid>
        <w:gridCol w:w="1968"/>
        <w:gridCol w:w="1894"/>
        <w:gridCol w:w="5396"/>
      </w:tblGrid>
      <w:tr w:rsidR="0070715B" w:rsidRPr="009C4146" w:rsidTr="001D30B1">
        <w:trPr>
          <w:trHeight w:val="500"/>
        </w:trPr>
        <w:tc>
          <w:tcPr>
            <w:tcW w:w="1968" w:type="dxa"/>
            <w:tcBorders>
              <w:top w:val="single" w:sz="4" w:space="0" w:color="000000"/>
              <w:left w:val="single" w:sz="4" w:space="0" w:color="000000"/>
              <w:bottom w:val="single" w:sz="4" w:space="0" w:color="000000"/>
              <w:right w:val="single" w:sz="4" w:space="0" w:color="000000"/>
            </w:tcBorders>
            <w:shd w:val="clear" w:color="auto" w:fill="E7E6E6" w:themeFill="background2"/>
            <w:vAlign w:val="center"/>
          </w:tcPr>
          <w:bookmarkEnd w:id="177"/>
          <w:p w:rsidR="0070715B" w:rsidRPr="009C4146" w:rsidRDefault="0070715B" w:rsidP="001D30B1">
            <w:pPr>
              <w:rPr>
                <w:rFonts w:ascii="Arial" w:hAnsi="Arial" w:cs="Arial"/>
                <w:b/>
                <w:sz w:val="20"/>
              </w:rPr>
            </w:pPr>
            <w:r w:rsidRPr="009C4146">
              <w:rPr>
                <w:rFonts w:ascii="Arial" w:hAnsi="Arial" w:cs="Arial"/>
                <w:b/>
                <w:sz w:val="20"/>
              </w:rPr>
              <w:t xml:space="preserve">ANC Level </w:t>
            </w:r>
          </w:p>
        </w:tc>
        <w:tc>
          <w:tcPr>
            <w:tcW w:w="1894" w:type="dxa"/>
            <w:tcBorders>
              <w:top w:val="single" w:sz="4" w:space="0" w:color="000000"/>
              <w:left w:val="single" w:sz="4" w:space="0" w:color="000000"/>
              <w:bottom w:val="single" w:sz="4" w:space="0" w:color="000000"/>
              <w:right w:val="single" w:sz="4" w:space="0" w:color="000000"/>
            </w:tcBorders>
            <w:shd w:val="clear" w:color="auto" w:fill="E7E6E6" w:themeFill="background2"/>
            <w:vAlign w:val="center"/>
          </w:tcPr>
          <w:p w:rsidR="0070715B" w:rsidRPr="009C4146" w:rsidRDefault="0070715B" w:rsidP="001D30B1">
            <w:pPr>
              <w:rPr>
                <w:rFonts w:ascii="Arial" w:hAnsi="Arial" w:cs="Arial"/>
                <w:b/>
                <w:sz w:val="20"/>
              </w:rPr>
            </w:pPr>
            <w:r w:rsidRPr="009C4146">
              <w:rPr>
                <w:rFonts w:ascii="Arial" w:hAnsi="Arial" w:cs="Arial"/>
                <w:b/>
                <w:sz w:val="20"/>
              </w:rPr>
              <w:t xml:space="preserve">ANC Monitoring </w:t>
            </w:r>
          </w:p>
        </w:tc>
        <w:tc>
          <w:tcPr>
            <w:tcW w:w="5396" w:type="dxa"/>
            <w:tcBorders>
              <w:top w:val="single" w:sz="4" w:space="0" w:color="000000"/>
              <w:left w:val="single" w:sz="4" w:space="0" w:color="000000"/>
              <w:bottom w:val="single" w:sz="4" w:space="0" w:color="000000"/>
              <w:right w:val="single" w:sz="4" w:space="0" w:color="000000"/>
            </w:tcBorders>
            <w:shd w:val="clear" w:color="auto" w:fill="E7E6E6" w:themeFill="background2"/>
            <w:vAlign w:val="center"/>
          </w:tcPr>
          <w:p w:rsidR="0070715B" w:rsidRPr="009C4146" w:rsidRDefault="0070715B" w:rsidP="001D30B1">
            <w:pPr>
              <w:rPr>
                <w:rFonts w:ascii="Arial" w:hAnsi="Arial" w:cs="Arial"/>
                <w:b/>
                <w:sz w:val="20"/>
              </w:rPr>
            </w:pPr>
            <w:r w:rsidRPr="009C4146">
              <w:rPr>
                <w:rFonts w:ascii="Arial" w:hAnsi="Arial" w:cs="Arial"/>
                <w:b/>
                <w:sz w:val="20"/>
              </w:rPr>
              <w:t xml:space="preserve">Frequency of ANC lab tests </w:t>
            </w:r>
          </w:p>
        </w:tc>
      </w:tr>
      <w:tr w:rsidR="0070715B" w:rsidRPr="009C4146" w:rsidTr="001D30B1">
        <w:trPr>
          <w:trHeight w:val="1249"/>
        </w:trPr>
        <w:tc>
          <w:tcPr>
            <w:tcW w:w="1968" w:type="dxa"/>
            <w:tcBorders>
              <w:top w:val="single" w:sz="4" w:space="0" w:color="000000"/>
              <w:left w:val="single" w:sz="4" w:space="0" w:color="000000"/>
              <w:bottom w:val="single" w:sz="4" w:space="0" w:color="000000"/>
              <w:right w:val="single" w:sz="4" w:space="0" w:color="000000"/>
            </w:tcBorders>
          </w:tcPr>
          <w:p w:rsidR="0070715B" w:rsidRPr="009C4146" w:rsidRDefault="0070715B" w:rsidP="001D30B1">
            <w:pPr>
              <w:rPr>
                <w:rFonts w:ascii="Arial" w:hAnsi="Arial" w:cs="Arial"/>
                <w:sz w:val="20"/>
              </w:rPr>
            </w:pPr>
            <w:r w:rsidRPr="009C4146">
              <w:rPr>
                <w:rFonts w:ascii="Arial" w:hAnsi="Arial" w:cs="Arial"/>
                <w:sz w:val="20"/>
              </w:rPr>
              <w:t xml:space="preserve">Normal range </w:t>
            </w:r>
          </w:p>
        </w:tc>
        <w:tc>
          <w:tcPr>
            <w:tcW w:w="1894" w:type="dxa"/>
            <w:tcBorders>
              <w:top w:val="single" w:sz="4" w:space="0" w:color="000000"/>
              <w:left w:val="single" w:sz="4" w:space="0" w:color="000000"/>
              <w:bottom w:val="single" w:sz="4" w:space="0" w:color="000000"/>
              <w:right w:val="single" w:sz="4" w:space="0" w:color="000000"/>
            </w:tcBorders>
          </w:tcPr>
          <w:p w:rsidR="0070715B" w:rsidRPr="009C4146" w:rsidRDefault="0070715B" w:rsidP="001D30B1">
            <w:pPr>
              <w:rPr>
                <w:rFonts w:ascii="Arial" w:hAnsi="Arial" w:cs="Arial"/>
                <w:sz w:val="20"/>
              </w:rPr>
            </w:pPr>
            <w:r w:rsidRPr="009C4146">
              <w:rPr>
                <w:rFonts w:ascii="Arial" w:hAnsi="Arial" w:cs="Arial"/>
                <w:sz w:val="20"/>
              </w:rPr>
              <w:t xml:space="preserve">ANC ≥ 1500 cmm </w:t>
            </w:r>
          </w:p>
        </w:tc>
        <w:tc>
          <w:tcPr>
            <w:tcW w:w="5396" w:type="dxa"/>
            <w:tcBorders>
              <w:top w:val="single" w:sz="4" w:space="0" w:color="000000"/>
              <w:left w:val="single" w:sz="4" w:space="0" w:color="000000"/>
              <w:bottom w:val="single" w:sz="4" w:space="0" w:color="000000"/>
              <w:right w:val="single" w:sz="4" w:space="0" w:color="000000"/>
            </w:tcBorders>
          </w:tcPr>
          <w:p w:rsidR="0070715B" w:rsidRPr="009C4146" w:rsidRDefault="0070715B" w:rsidP="001D30B1">
            <w:pPr>
              <w:rPr>
                <w:rFonts w:ascii="Arial" w:hAnsi="Arial" w:cs="Arial"/>
                <w:sz w:val="20"/>
              </w:rPr>
            </w:pPr>
            <w:r w:rsidRPr="009C4146">
              <w:rPr>
                <w:rFonts w:ascii="Arial" w:hAnsi="Arial" w:cs="Arial"/>
                <w:sz w:val="20"/>
              </w:rPr>
              <w:t xml:space="preserve">Weekly (W) for patients 1 – 6 months on therapy </w:t>
            </w:r>
          </w:p>
          <w:p w:rsidR="0070715B" w:rsidRPr="009C4146" w:rsidRDefault="0070715B" w:rsidP="001D30B1">
            <w:pPr>
              <w:rPr>
                <w:rFonts w:ascii="Arial" w:hAnsi="Arial" w:cs="Arial"/>
                <w:sz w:val="20"/>
              </w:rPr>
            </w:pPr>
            <w:r w:rsidRPr="009C4146">
              <w:rPr>
                <w:rFonts w:ascii="Arial" w:hAnsi="Arial" w:cs="Arial"/>
                <w:sz w:val="20"/>
              </w:rPr>
              <w:t xml:space="preserve">Bi-weekly (B)  for patients 6 – 12 months on therapy </w:t>
            </w:r>
          </w:p>
          <w:p w:rsidR="0070715B" w:rsidRPr="009C4146" w:rsidRDefault="0070715B" w:rsidP="001D30B1">
            <w:pPr>
              <w:rPr>
                <w:rFonts w:ascii="Arial" w:hAnsi="Arial" w:cs="Arial"/>
                <w:sz w:val="20"/>
              </w:rPr>
            </w:pPr>
            <w:r w:rsidRPr="009C4146">
              <w:rPr>
                <w:rFonts w:ascii="Arial" w:hAnsi="Arial" w:cs="Arial"/>
                <w:sz w:val="20"/>
              </w:rPr>
              <w:t>Monthly (M) for patients &gt;12 months on therapy</w:t>
            </w:r>
          </w:p>
        </w:tc>
      </w:tr>
      <w:tr w:rsidR="0070715B" w:rsidRPr="009C4146" w:rsidTr="001D30B1">
        <w:trPr>
          <w:trHeight w:val="672"/>
        </w:trPr>
        <w:tc>
          <w:tcPr>
            <w:tcW w:w="1968" w:type="dxa"/>
            <w:tcBorders>
              <w:top w:val="single" w:sz="4" w:space="0" w:color="000000"/>
              <w:left w:val="single" w:sz="4" w:space="0" w:color="000000"/>
              <w:bottom w:val="single" w:sz="4" w:space="0" w:color="000000"/>
              <w:right w:val="single" w:sz="4" w:space="0" w:color="000000"/>
            </w:tcBorders>
          </w:tcPr>
          <w:p w:rsidR="0070715B" w:rsidRPr="009C4146" w:rsidRDefault="0070715B" w:rsidP="001D30B1">
            <w:pPr>
              <w:rPr>
                <w:rFonts w:ascii="Arial" w:hAnsi="Arial" w:cs="Arial"/>
                <w:sz w:val="20"/>
              </w:rPr>
            </w:pPr>
            <w:r w:rsidRPr="009C4146">
              <w:rPr>
                <w:rFonts w:ascii="Arial" w:hAnsi="Arial" w:cs="Arial"/>
                <w:sz w:val="20"/>
              </w:rPr>
              <w:t xml:space="preserve">Mild neutropenia </w:t>
            </w:r>
          </w:p>
        </w:tc>
        <w:tc>
          <w:tcPr>
            <w:tcW w:w="1894" w:type="dxa"/>
            <w:tcBorders>
              <w:top w:val="single" w:sz="4" w:space="0" w:color="000000"/>
              <w:left w:val="single" w:sz="4" w:space="0" w:color="000000"/>
              <w:bottom w:val="single" w:sz="4" w:space="0" w:color="000000"/>
              <w:right w:val="single" w:sz="4" w:space="0" w:color="000000"/>
            </w:tcBorders>
          </w:tcPr>
          <w:p w:rsidR="0070715B" w:rsidRPr="009C4146" w:rsidRDefault="0070715B" w:rsidP="001D30B1">
            <w:pPr>
              <w:rPr>
                <w:rFonts w:ascii="Arial" w:hAnsi="Arial" w:cs="Arial"/>
                <w:sz w:val="20"/>
              </w:rPr>
            </w:pPr>
            <w:r w:rsidRPr="009C4146">
              <w:rPr>
                <w:rFonts w:ascii="Arial" w:hAnsi="Arial" w:cs="Arial"/>
                <w:sz w:val="20"/>
              </w:rPr>
              <w:t xml:space="preserve">1000 – 1499 cmm </w:t>
            </w:r>
          </w:p>
        </w:tc>
        <w:tc>
          <w:tcPr>
            <w:tcW w:w="5396" w:type="dxa"/>
            <w:tcBorders>
              <w:top w:val="single" w:sz="4" w:space="0" w:color="000000"/>
              <w:left w:val="single" w:sz="4" w:space="0" w:color="000000"/>
              <w:bottom w:val="single" w:sz="4" w:space="0" w:color="000000"/>
              <w:right w:val="single" w:sz="4" w:space="0" w:color="000000"/>
            </w:tcBorders>
          </w:tcPr>
          <w:p w:rsidR="0070715B" w:rsidRPr="009C4146" w:rsidRDefault="0070715B" w:rsidP="001D30B1">
            <w:pPr>
              <w:rPr>
                <w:rFonts w:ascii="Arial" w:hAnsi="Arial" w:cs="Arial"/>
                <w:sz w:val="20"/>
              </w:rPr>
            </w:pPr>
            <w:r w:rsidRPr="009C4146">
              <w:rPr>
                <w:rFonts w:ascii="Arial" w:hAnsi="Arial" w:cs="Arial"/>
                <w:sz w:val="20"/>
              </w:rPr>
              <w:t xml:space="preserve">ANC labs 3 times weekly until ANC stabilizes to 1500 cmm or greater </w:t>
            </w:r>
          </w:p>
        </w:tc>
      </w:tr>
      <w:tr w:rsidR="0070715B" w:rsidRPr="009C4146" w:rsidTr="001D30B1">
        <w:trPr>
          <w:trHeight w:val="965"/>
        </w:trPr>
        <w:tc>
          <w:tcPr>
            <w:tcW w:w="1968" w:type="dxa"/>
            <w:tcBorders>
              <w:top w:val="single" w:sz="4" w:space="0" w:color="000000"/>
              <w:left w:val="single" w:sz="4" w:space="0" w:color="000000"/>
              <w:bottom w:val="single" w:sz="4" w:space="0" w:color="000000"/>
              <w:right w:val="single" w:sz="4" w:space="0" w:color="000000"/>
            </w:tcBorders>
          </w:tcPr>
          <w:p w:rsidR="0070715B" w:rsidRPr="009C4146" w:rsidRDefault="0070715B" w:rsidP="001D30B1">
            <w:pPr>
              <w:rPr>
                <w:rFonts w:ascii="Arial" w:hAnsi="Arial" w:cs="Arial"/>
                <w:sz w:val="20"/>
              </w:rPr>
            </w:pPr>
            <w:r w:rsidRPr="009C4146">
              <w:rPr>
                <w:rFonts w:ascii="Arial" w:hAnsi="Arial" w:cs="Arial"/>
                <w:sz w:val="20"/>
              </w:rPr>
              <w:t xml:space="preserve">Moderate neutropenia </w:t>
            </w:r>
          </w:p>
        </w:tc>
        <w:tc>
          <w:tcPr>
            <w:tcW w:w="1894" w:type="dxa"/>
            <w:tcBorders>
              <w:top w:val="single" w:sz="4" w:space="0" w:color="000000"/>
              <w:left w:val="single" w:sz="4" w:space="0" w:color="000000"/>
              <w:bottom w:val="single" w:sz="4" w:space="0" w:color="000000"/>
              <w:right w:val="single" w:sz="4" w:space="0" w:color="000000"/>
            </w:tcBorders>
          </w:tcPr>
          <w:p w:rsidR="0070715B" w:rsidRPr="009C4146" w:rsidRDefault="0070715B" w:rsidP="001D30B1">
            <w:pPr>
              <w:rPr>
                <w:rFonts w:ascii="Arial" w:hAnsi="Arial" w:cs="Arial"/>
                <w:sz w:val="20"/>
              </w:rPr>
            </w:pPr>
            <w:r w:rsidRPr="009C4146">
              <w:rPr>
                <w:rFonts w:ascii="Arial" w:hAnsi="Arial" w:cs="Arial"/>
                <w:sz w:val="20"/>
              </w:rPr>
              <w:t xml:space="preserve">500 – 999 cmm </w:t>
            </w:r>
          </w:p>
        </w:tc>
        <w:tc>
          <w:tcPr>
            <w:tcW w:w="5396" w:type="dxa"/>
            <w:tcBorders>
              <w:top w:val="single" w:sz="4" w:space="0" w:color="000000"/>
              <w:left w:val="single" w:sz="4" w:space="0" w:color="000000"/>
              <w:bottom w:val="single" w:sz="4" w:space="0" w:color="000000"/>
              <w:right w:val="single" w:sz="4" w:space="0" w:color="000000"/>
            </w:tcBorders>
          </w:tcPr>
          <w:p w:rsidR="0070715B" w:rsidRPr="009C4146" w:rsidRDefault="0070715B" w:rsidP="001D30B1">
            <w:pPr>
              <w:rPr>
                <w:rFonts w:ascii="Arial" w:hAnsi="Arial" w:cs="Arial"/>
                <w:sz w:val="20"/>
              </w:rPr>
            </w:pPr>
            <w:r w:rsidRPr="009C4146">
              <w:rPr>
                <w:rFonts w:ascii="Arial" w:hAnsi="Arial" w:cs="Arial"/>
                <w:sz w:val="20"/>
              </w:rPr>
              <w:t xml:space="preserve">ANC labs Daily until ANC stabilizes to 1000 cmm or greater, then 3 times weekly until ANC stabilizes to 1500 cmm or greater </w:t>
            </w:r>
          </w:p>
        </w:tc>
      </w:tr>
      <w:tr w:rsidR="0070715B" w:rsidRPr="009C4146" w:rsidTr="001D30B1">
        <w:trPr>
          <w:trHeight w:val="962"/>
        </w:trPr>
        <w:tc>
          <w:tcPr>
            <w:tcW w:w="1968" w:type="dxa"/>
            <w:tcBorders>
              <w:top w:val="single" w:sz="4" w:space="0" w:color="000000"/>
              <w:left w:val="single" w:sz="4" w:space="0" w:color="000000"/>
              <w:bottom w:val="single" w:sz="4" w:space="0" w:color="000000"/>
              <w:right w:val="single" w:sz="4" w:space="0" w:color="000000"/>
            </w:tcBorders>
          </w:tcPr>
          <w:p w:rsidR="0070715B" w:rsidRPr="009C4146" w:rsidRDefault="0070715B" w:rsidP="001D30B1">
            <w:pPr>
              <w:rPr>
                <w:rFonts w:ascii="Arial" w:hAnsi="Arial" w:cs="Arial"/>
                <w:sz w:val="20"/>
              </w:rPr>
            </w:pPr>
            <w:r w:rsidRPr="009C4146">
              <w:rPr>
                <w:rFonts w:ascii="Arial" w:hAnsi="Arial" w:cs="Arial"/>
                <w:sz w:val="20"/>
              </w:rPr>
              <w:t xml:space="preserve">Severe neutropenia </w:t>
            </w:r>
          </w:p>
        </w:tc>
        <w:tc>
          <w:tcPr>
            <w:tcW w:w="1894" w:type="dxa"/>
            <w:tcBorders>
              <w:top w:val="single" w:sz="4" w:space="0" w:color="000000"/>
              <w:left w:val="single" w:sz="4" w:space="0" w:color="000000"/>
              <w:bottom w:val="single" w:sz="4" w:space="0" w:color="000000"/>
              <w:right w:val="single" w:sz="4" w:space="0" w:color="000000"/>
            </w:tcBorders>
          </w:tcPr>
          <w:p w:rsidR="0070715B" w:rsidRPr="009C4146" w:rsidRDefault="0070715B" w:rsidP="001D30B1">
            <w:pPr>
              <w:rPr>
                <w:rFonts w:ascii="Arial" w:hAnsi="Arial" w:cs="Arial"/>
                <w:sz w:val="20"/>
              </w:rPr>
            </w:pPr>
            <w:r w:rsidRPr="009C4146">
              <w:rPr>
                <w:rFonts w:ascii="Arial" w:hAnsi="Arial" w:cs="Arial"/>
                <w:sz w:val="20"/>
              </w:rPr>
              <w:t xml:space="preserve">&lt; 500 cmm </w:t>
            </w:r>
          </w:p>
        </w:tc>
        <w:tc>
          <w:tcPr>
            <w:tcW w:w="5396" w:type="dxa"/>
            <w:tcBorders>
              <w:top w:val="single" w:sz="4" w:space="0" w:color="000000"/>
              <w:left w:val="single" w:sz="4" w:space="0" w:color="000000"/>
              <w:bottom w:val="single" w:sz="4" w:space="0" w:color="000000"/>
              <w:right w:val="single" w:sz="4" w:space="0" w:color="000000"/>
            </w:tcBorders>
          </w:tcPr>
          <w:p w:rsidR="0070715B" w:rsidRPr="009C4146" w:rsidRDefault="0070715B" w:rsidP="001D30B1">
            <w:pPr>
              <w:rPr>
                <w:rFonts w:ascii="Arial" w:hAnsi="Arial" w:cs="Arial"/>
                <w:sz w:val="20"/>
              </w:rPr>
            </w:pPr>
            <w:r w:rsidRPr="009C4146">
              <w:rPr>
                <w:rFonts w:ascii="Arial" w:hAnsi="Arial" w:cs="Arial"/>
                <w:sz w:val="20"/>
              </w:rPr>
              <w:t xml:space="preserve">ANC labs Daily until ANC stabilizes to 1000 cmm or greater, then 3 times weekly until ANC stabilizes to 1500 cmm or greater </w:t>
            </w:r>
          </w:p>
        </w:tc>
      </w:tr>
    </w:tbl>
    <w:p w:rsidR="0070715B" w:rsidRDefault="0070715B" w:rsidP="0070715B">
      <w:r>
        <w:rPr>
          <w:b/>
          <w:sz w:val="24"/>
        </w:rPr>
        <w:t xml:space="preserve">Note: </w:t>
      </w:r>
      <w:r>
        <w:rPr>
          <w:rFonts w:ascii="Arial" w:eastAsia="Arial" w:hAnsi="Arial" w:cs="Arial"/>
          <w:b/>
          <w:sz w:val="24"/>
        </w:rPr>
        <w:t xml:space="preserve"> </w:t>
      </w:r>
      <w:r>
        <w:t>The ANC unit of measure is expressed as cells per cubic millimeter (cmm) which is equivalent to cu mm, mm</w:t>
      </w:r>
      <w:r>
        <w:rPr>
          <w:vertAlign w:val="superscript"/>
        </w:rPr>
        <w:t>3</w:t>
      </w:r>
      <w:r>
        <w:t xml:space="preserve"> or µL. </w:t>
      </w:r>
    </w:p>
    <w:tbl>
      <w:tblPr>
        <w:tblStyle w:val="TableGrid"/>
        <w:tblW w:w="9180" w:type="dxa"/>
        <w:tblInd w:w="175" w:type="dxa"/>
        <w:tblCellMar>
          <w:top w:w="14" w:type="dxa"/>
          <w:left w:w="108" w:type="dxa"/>
          <w:right w:w="66" w:type="dxa"/>
        </w:tblCellMar>
        <w:tblLook w:val="04A0" w:firstRow="1" w:lastRow="0" w:firstColumn="1" w:lastColumn="0" w:noHBand="0" w:noVBand="1"/>
      </w:tblPr>
      <w:tblGrid>
        <w:gridCol w:w="2880"/>
        <w:gridCol w:w="6300"/>
      </w:tblGrid>
      <w:tr w:rsidR="0070715B" w:rsidTr="001D30B1">
        <w:trPr>
          <w:trHeight w:val="1398"/>
        </w:trPr>
        <w:tc>
          <w:tcPr>
            <w:tcW w:w="2880" w:type="dxa"/>
            <w:tcBorders>
              <w:top w:val="single" w:sz="4" w:space="0" w:color="000000"/>
              <w:left w:val="single" w:sz="4" w:space="0" w:color="000000"/>
              <w:bottom w:val="single" w:sz="4" w:space="0" w:color="000000"/>
              <w:right w:val="single" w:sz="4" w:space="0" w:color="000000"/>
            </w:tcBorders>
          </w:tcPr>
          <w:p w:rsidR="0070715B" w:rsidRPr="00734C45" w:rsidRDefault="0070715B" w:rsidP="001D30B1">
            <w:pPr>
              <w:rPr>
                <w:rFonts w:ascii="Arial" w:hAnsi="Arial" w:cs="Arial"/>
                <w:sz w:val="20"/>
              </w:rPr>
            </w:pPr>
            <w:r w:rsidRPr="00734C45">
              <w:rPr>
                <w:rFonts w:ascii="Arial" w:hAnsi="Arial" w:cs="Arial"/>
                <w:sz w:val="20"/>
              </w:rPr>
              <w:t xml:space="preserve">Absolute Neutrophil Count (ANC) is lab test of choice </w:t>
            </w:r>
          </w:p>
          <w:p w:rsidR="0070715B" w:rsidRPr="00734C45" w:rsidRDefault="0070715B" w:rsidP="001D30B1">
            <w:pPr>
              <w:rPr>
                <w:rFonts w:ascii="Arial" w:hAnsi="Arial" w:cs="Arial"/>
                <w:sz w:val="20"/>
              </w:rPr>
            </w:pPr>
            <w:r w:rsidRPr="00734C45">
              <w:rPr>
                <w:rFonts w:ascii="Arial" w:hAnsi="Arial" w:cs="Arial"/>
                <w:sz w:val="20"/>
              </w:rPr>
              <w:t xml:space="preserve"> </w:t>
            </w:r>
          </w:p>
        </w:tc>
        <w:tc>
          <w:tcPr>
            <w:tcW w:w="6300" w:type="dxa"/>
            <w:tcBorders>
              <w:top w:val="single" w:sz="4" w:space="0" w:color="000000"/>
              <w:left w:val="single" w:sz="4" w:space="0" w:color="000000"/>
              <w:bottom w:val="single" w:sz="4" w:space="0" w:color="000000"/>
              <w:right w:val="single" w:sz="4" w:space="0" w:color="000000"/>
            </w:tcBorders>
          </w:tcPr>
          <w:p w:rsidR="0070715B" w:rsidRPr="00734C45" w:rsidRDefault="0070715B" w:rsidP="001D30B1">
            <w:pPr>
              <w:rPr>
                <w:rFonts w:ascii="Arial" w:hAnsi="Arial" w:cs="Arial"/>
                <w:sz w:val="20"/>
              </w:rPr>
            </w:pPr>
            <w:r w:rsidRPr="00734C45">
              <w:rPr>
                <w:rFonts w:ascii="Arial" w:hAnsi="Arial" w:cs="Arial"/>
                <w:sz w:val="20"/>
              </w:rPr>
              <w:t xml:space="preserve">Per the REMS document, “the WBC count is required in order to calculate the ANC; however, ANC is a more relevant indicator of drug-induced neutropenia than WBC count.”  </w:t>
            </w:r>
          </w:p>
          <w:p w:rsidR="0070715B" w:rsidRPr="00734C45" w:rsidRDefault="0070715B" w:rsidP="001D30B1">
            <w:pPr>
              <w:rPr>
                <w:rFonts w:ascii="Arial" w:hAnsi="Arial" w:cs="Arial"/>
                <w:sz w:val="20"/>
              </w:rPr>
            </w:pPr>
            <w:r w:rsidRPr="00734C45">
              <w:rPr>
                <w:rFonts w:ascii="Arial" w:hAnsi="Arial" w:cs="Arial"/>
                <w:sz w:val="20"/>
              </w:rPr>
              <w:t xml:space="preserve">New and enhanced functionality is based on the presence of an ANC result in the last 7 days. </w:t>
            </w:r>
          </w:p>
        </w:tc>
      </w:tr>
      <w:tr w:rsidR="0070715B" w:rsidTr="001D30B1">
        <w:trPr>
          <w:trHeight w:val="1029"/>
        </w:trPr>
        <w:tc>
          <w:tcPr>
            <w:tcW w:w="2880" w:type="dxa"/>
            <w:tcBorders>
              <w:top w:val="single" w:sz="4" w:space="0" w:color="000000"/>
              <w:left w:val="single" w:sz="4" w:space="0" w:color="000000"/>
              <w:bottom w:val="single" w:sz="4" w:space="0" w:color="000000"/>
              <w:right w:val="single" w:sz="4" w:space="0" w:color="000000"/>
            </w:tcBorders>
          </w:tcPr>
          <w:p w:rsidR="0070715B" w:rsidRPr="00734C45" w:rsidRDefault="0070715B" w:rsidP="001D30B1">
            <w:pPr>
              <w:rPr>
                <w:rFonts w:ascii="Arial" w:hAnsi="Arial" w:cs="Arial"/>
                <w:sz w:val="20"/>
              </w:rPr>
            </w:pPr>
            <w:r w:rsidRPr="00734C45">
              <w:rPr>
                <w:rFonts w:ascii="Arial" w:hAnsi="Arial" w:cs="Arial"/>
                <w:sz w:val="20"/>
              </w:rPr>
              <w:t xml:space="preserve">ANC less than 1000 cmm </w:t>
            </w:r>
          </w:p>
          <w:p w:rsidR="0070715B" w:rsidRPr="00734C45" w:rsidRDefault="0070715B" w:rsidP="001D30B1">
            <w:pPr>
              <w:rPr>
                <w:rFonts w:ascii="Arial" w:hAnsi="Arial" w:cs="Arial"/>
                <w:sz w:val="20"/>
              </w:rPr>
            </w:pPr>
            <w:r w:rsidRPr="00734C45">
              <w:rPr>
                <w:rFonts w:ascii="Arial" w:hAnsi="Arial" w:cs="Arial"/>
                <w:sz w:val="20"/>
              </w:rPr>
              <w:t xml:space="preserve"> </w:t>
            </w:r>
          </w:p>
        </w:tc>
        <w:tc>
          <w:tcPr>
            <w:tcW w:w="6300" w:type="dxa"/>
            <w:tcBorders>
              <w:top w:val="single" w:sz="4" w:space="0" w:color="000000"/>
              <w:left w:val="single" w:sz="4" w:space="0" w:color="000000"/>
              <w:bottom w:val="single" w:sz="4" w:space="0" w:color="000000"/>
              <w:right w:val="single" w:sz="4" w:space="0" w:color="000000"/>
            </w:tcBorders>
          </w:tcPr>
          <w:p w:rsidR="0070715B" w:rsidRPr="00734C45" w:rsidRDefault="0070715B" w:rsidP="001D30B1">
            <w:pPr>
              <w:rPr>
                <w:rFonts w:ascii="Arial" w:hAnsi="Arial" w:cs="Arial"/>
                <w:sz w:val="20"/>
              </w:rPr>
            </w:pPr>
            <w:r w:rsidRPr="00734C45">
              <w:rPr>
                <w:rFonts w:ascii="Arial" w:hAnsi="Arial" w:cs="Arial"/>
                <w:sz w:val="20"/>
              </w:rPr>
              <w:t xml:space="preserve">The FDA recommends that clozapine treatment be discontinued if the ANC is less than 1000 cmm; however, with correct documentation and justification by the provider, the NCCC Director has the discretion to continue treatment through a National Override. </w:t>
            </w:r>
          </w:p>
        </w:tc>
      </w:tr>
    </w:tbl>
    <w:p w:rsidR="0070715B" w:rsidRDefault="0070715B" w:rsidP="0070715B">
      <w:r>
        <w:rPr>
          <w:b/>
          <w:sz w:val="24"/>
        </w:rPr>
        <w:t xml:space="preserve">Note: </w:t>
      </w:r>
      <w:r>
        <w:rPr>
          <w:rFonts w:ascii="Arial" w:eastAsia="Arial" w:hAnsi="Arial" w:cs="Arial"/>
          <w:b/>
          <w:sz w:val="24"/>
        </w:rPr>
        <w:t xml:space="preserve"> </w:t>
      </w:r>
      <w:r>
        <w:t xml:space="preserve">Recently the FDA offered continuation of clozapine when a patient’s ANC result is less than 1000 cmm. To continue clozapine in this situation, VA requires the patient to sign a special informed consent form in which the patient accepts the risks of continuation and prescriber’s clinical justification for medical review is documented by the Director of NCCC. </w:t>
      </w:r>
    </w:p>
    <w:p w:rsidR="0070715B" w:rsidRDefault="0070715B" w:rsidP="0070715B">
      <w:r>
        <w:t xml:space="preserve">The other order checks related to clozapine will continue to work as they have prior to these changes.  </w:t>
      </w:r>
    </w:p>
    <w:p w:rsidR="0070715B" w:rsidRDefault="0070715B" w:rsidP="0070715B">
      <w:r>
        <w:t xml:space="preserve">Additionally, the values of the Days Supply, Quantity, and Refills fields are restricted based on the type </w:t>
      </w:r>
      <w:r>
        <w:lastRenderedPageBreak/>
        <w:t xml:space="preserve">of patient that Mental Health designates in their files when the provider is ordering clozapine. This can be a 7, 14, or 28-day recipient of the clozapine drug. For refills, the following rules apply: </w:t>
      </w:r>
    </w:p>
    <w:p w:rsidR="0070715B" w:rsidRDefault="0070715B" w:rsidP="0070715B">
      <w:pPr>
        <w:pStyle w:val="ListParagraph"/>
        <w:numPr>
          <w:ilvl w:val="0"/>
          <w:numId w:val="385"/>
        </w:numPr>
        <w:contextualSpacing w:val="0"/>
      </w:pPr>
      <w:r>
        <w:t xml:space="preserve">Patients on a 7-day monitoring frequency have no refills available. </w:t>
      </w:r>
    </w:p>
    <w:p w:rsidR="0070715B" w:rsidRDefault="0070715B" w:rsidP="0070715B">
      <w:pPr>
        <w:pStyle w:val="ListParagraph"/>
        <w:numPr>
          <w:ilvl w:val="0"/>
          <w:numId w:val="385"/>
        </w:numPr>
        <w:contextualSpacing w:val="0"/>
      </w:pPr>
      <w:r>
        <w:t xml:space="preserve">Patients on a 14-day monitoring frequency can receive a full 14-day supply or a 7-day supply and ONE refill. </w:t>
      </w:r>
    </w:p>
    <w:p w:rsidR="0070715B" w:rsidRDefault="0070715B" w:rsidP="0070715B">
      <w:pPr>
        <w:pStyle w:val="ListParagraph"/>
        <w:numPr>
          <w:ilvl w:val="0"/>
          <w:numId w:val="385"/>
        </w:numPr>
        <w:contextualSpacing w:val="0"/>
      </w:pPr>
      <w:r>
        <w:t xml:space="preserve">Patients on a 28-day monitoring frequency can receive EITHER a full 28day supply, or a 14-day supply and ONE refill, or a 7-day supply and THREE refills.   </w:t>
      </w:r>
    </w:p>
    <w:p w:rsidR="0070715B" w:rsidRDefault="0070715B" w:rsidP="0070715B">
      <w:r>
        <w:t xml:space="preserve">CPRS now prevents the user from renewing outpatient and inpatient clozapine orders. </w:t>
      </w:r>
    </w:p>
    <w:p w:rsidR="0070715B" w:rsidRDefault="0070715B" w:rsidP="0070715B">
      <w:bookmarkStart w:id="178" w:name="ClozapineRenewal"/>
      <w:r>
        <w:rPr>
          <w:b/>
          <w:sz w:val="24"/>
        </w:rPr>
        <w:t xml:space="preserve">Note: </w:t>
      </w:r>
      <w:r>
        <w:rPr>
          <w:rFonts w:ascii="Arial" w:eastAsia="Arial" w:hAnsi="Arial" w:cs="Arial"/>
          <w:b/>
          <w:sz w:val="24"/>
        </w:rPr>
        <w:t xml:space="preserve"> </w:t>
      </w:r>
      <w:r>
        <w:t>Clozapine orders should not be renewed and each order for clozapine should be entered as a new order. Renewal of clozapine is not allowed in CPRS from the Orders tab of the chart and renew is also blocked in the VistA Pharmacy Software. CPRS currently allows clozapine renewal from the CPRS Meds tab. This is a known issue and users should not attempt to renew orders for clozapine.</w:t>
      </w:r>
      <w:r>
        <w:rPr>
          <w:sz w:val="28"/>
        </w:rPr>
        <w:t xml:space="preserve"> </w:t>
      </w:r>
    </w:p>
    <w:bookmarkEnd w:id="178"/>
    <w:p w:rsidR="0070715B" w:rsidRDefault="0070715B" w:rsidP="0070715B">
      <w:pPr>
        <w:pStyle w:val="Heading4"/>
      </w:pPr>
      <w:r>
        <w:t xml:space="preserve">Normal ANC Results </w:t>
      </w:r>
    </w:p>
    <w:p w:rsidR="0070715B" w:rsidRDefault="0070715B" w:rsidP="0070715B">
      <w:r>
        <w:t xml:space="preserve">The FDA defines Normal – sometimes referred to as “safe” or “passing” ANC results – as equal to or greater than 1500 cmm. When the system identifies that the ANC results are Normal and a matching WBC is present, the provider completes the prescription/order which is sent as a Pending Order to pharmacy. There are no message updates in CPRS for a Normal ANC result. </w:t>
      </w:r>
    </w:p>
    <w:p w:rsidR="0070715B" w:rsidRDefault="0070715B" w:rsidP="0070715B">
      <w:pPr>
        <w:pStyle w:val="Heading4"/>
      </w:pPr>
      <w:r>
        <w:t xml:space="preserve">Mild Neutropenia </w:t>
      </w:r>
    </w:p>
    <w:p w:rsidR="0070715B" w:rsidRPr="00B51135" w:rsidRDefault="0070715B" w:rsidP="0070715B">
      <w:pPr>
        <w:rPr>
          <w:spacing w:val="-6"/>
        </w:rPr>
      </w:pPr>
      <w:r w:rsidRPr="00B51135">
        <w:rPr>
          <w:spacing w:val="-6"/>
        </w:rPr>
        <w:t xml:space="preserve">The FDA defines Mild neutropenia as an ANC result from 1000 to 1499 cmm. New ANC lab test monitoring guidelines for Mild neutropenia are presented to the ordering provider in a new CPRS message:  </w:t>
      </w:r>
    </w:p>
    <w:p w:rsidR="0070715B" w:rsidRDefault="0070715B" w:rsidP="0070715B">
      <w:r>
        <w:rPr>
          <w:u w:color="000000"/>
        </w:rPr>
        <w:t>Test ANC labs 3x weekly until levels stabilize to greater than or equal to 1500 cmm.</w:t>
      </w:r>
      <w:r>
        <w:t xml:space="preserve"> </w:t>
      </w:r>
    </w:p>
    <w:p w:rsidR="0070715B" w:rsidRDefault="0070715B" w:rsidP="0070715B">
      <w:pPr>
        <w:pStyle w:val="Heading4"/>
      </w:pPr>
      <w:r>
        <w:t xml:space="preserve">Moderate and Severe Neutropenia </w:t>
      </w:r>
    </w:p>
    <w:p w:rsidR="0070715B" w:rsidRDefault="0070715B" w:rsidP="0070715B">
      <w:r>
        <w:t xml:space="preserve">FDA defines Moderate neutropenia as ANC 500-999 cmm and severe neutropenia as ANC less than 500 cmm. Both Moderate and Severe neutropenia require the same lab test monitoring guidelines as they are both less than 1000 cmm. A new CPRS message includes:  </w:t>
      </w:r>
    </w:p>
    <w:p w:rsidR="0070715B" w:rsidRDefault="0070715B" w:rsidP="0070715B">
      <w:r>
        <w:t xml:space="preserve">Test ANC labs daily until levels stabilize to equal to or greater than 1000 cmm, then test ANC labs 3x weekly until levels stabilize to greater than or equal to 1500 cmm. </w:t>
      </w:r>
    </w:p>
    <w:p w:rsidR="0070715B" w:rsidRDefault="0070715B" w:rsidP="0070715B">
      <w:r>
        <w:t xml:space="preserve">When there is Moderate or Severe neutropenia with a matching WBC result present, a </w:t>
      </w:r>
      <w:r>
        <w:rPr>
          <w:b/>
        </w:rPr>
        <w:t>National Override</w:t>
      </w:r>
      <w:r>
        <w:t xml:space="preserve"> is required. If a matching WBC result is not present, the system will alert the provider that the system will address the ‘No Matching WBC’ issue first. See information on No Matching WBC</w:t>
      </w:r>
      <w:r>
        <w:rPr>
          <w:color w:val="0000CC"/>
        </w:rPr>
        <w:t xml:space="preserve">. </w:t>
      </w:r>
    </w:p>
    <w:p w:rsidR="0070715B" w:rsidRDefault="0070715B" w:rsidP="0070715B">
      <w:pPr>
        <w:pStyle w:val="Heading5"/>
      </w:pPr>
      <w:r>
        <w:rPr>
          <w:u w:color="000000"/>
        </w:rPr>
        <w:t>Moderate and Severe Neutropenia – National Override in Effect</w:t>
      </w:r>
      <w:r>
        <w:t xml:space="preserve"> </w:t>
      </w:r>
    </w:p>
    <w:p w:rsidR="0070715B" w:rsidRDefault="0070715B" w:rsidP="0070715B">
      <w:r>
        <w:t xml:space="preserve">When a National Override for Moderate or Severe Neutropenia has been approved by the NCCC and is in effect, modified CPRS screens display, including instructions for testing ANC. </w:t>
      </w:r>
    </w:p>
    <w:p w:rsidR="0070715B" w:rsidRDefault="0070715B" w:rsidP="0070715B">
      <w:pPr>
        <w:pStyle w:val="Heading5"/>
      </w:pPr>
      <w:r>
        <w:rPr>
          <w:u w:color="000000"/>
        </w:rPr>
        <w:t>No ANC Results</w:t>
      </w:r>
      <w:r>
        <w:t xml:space="preserve"> </w:t>
      </w:r>
    </w:p>
    <w:p w:rsidR="0070715B" w:rsidRDefault="0070715B" w:rsidP="0070715B">
      <w:r>
        <w:t xml:space="preserve">The system relies on the presence of an ANC result to treat patients receiving clozapine, with exceptions as noted to override in certain conditions. The system requires an ANC within the last 7 days. </w:t>
      </w:r>
    </w:p>
    <w:p w:rsidR="0070715B" w:rsidRDefault="0070715B" w:rsidP="0070715B">
      <w:r>
        <w:t xml:space="preserve">For registered patients with a </w:t>
      </w:r>
      <w:r>
        <w:rPr>
          <w:b/>
        </w:rPr>
        <w:t>history of normal ANC results</w:t>
      </w:r>
      <w:r>
        <w:t xml:space="preserve">, the requirement for a normal ANC result in the last 7 days may be bypassed to meet an urgent need under special conditions.  </w:t>
      </w:r>
    </w:p>
    <w:p w:rsidR="0070715B" w:rsidRDefault="0070715B" w:rsidP="0070715B">
      <w:r>
        <w:t xml:space="preserve">In CPRS, when the provider is notified that there are no ANC results in the last seven days, they will decide based on the following: </w:t>
      </w:r>
    </w:p>
    <w:p w:rsidR="0070715B" w:rsidRDefault="0070715B" w:rsidP="0070715B">
      <w:pPr>
        <w:pStyle w:val="ListParagraph"/>
        <w:numPr>
          <w:ilvl w:val="0"/>
          <w:numId w:val="151"/>
        </w:numPr>
        <w:tabs>
          <w:tab w:val="left" w:pos="1260"/>
        </w:tabs>
        <w:ind w:hanging="360"/>
        <w:contextualSpacing w:val="0"/>
      </w:pPr>
      <w:r>
        <w:lastRenderedPageBreak/>
        <w:t xml:space="preserve">Non-emergency </w:t>
      </w:r>
    </w:p>
    <w:p w:rsidR="0070715B" w:rsidRDefault="0070715B" w:rsidP="0070715B">
      <w:pPr>
        <w:ind w:left="720"/>
      </w:pPr>
      <w:r>
        <w:t xml:space="preserve">If this is </w:t>
      </w:r>
      <w:r>
        <w:rPr>
          <w:b/>
        </w:rPr>
        <w:t>not an emergency</w:t>
      </w:r>
      <w:r>
        <w:t xml:space="preserve">, the provider will request a National Override to dispense the clozapine at the </w:t>
      </w:r>
      <w:r>
        <w:rPr>
          <w:b/>
        </w:rPr>
        <w:t>patient’s normal frequency</w:t>
      </w:r>
      <w:r>
        <w:t xml:space="preserve">. When the National Override is authorized and recorded in the local VistA system, the provider reenters the order and a Pending prescription/order to dispense clozapine at the patient’s normal frequency is sent. </w:t>
      </w:r>
    </w:p>
    <w:p w:rsidR="0070715B" w:rsidRDefault="0070715B" w:rsidP="0070715B">
      <w:pPr>
        <w:ind w:left="720"/>
      </w:pPr>
      <w:r>
        <w:t xml:space="preserve">For example, this may be used when: </w:t>
      </w:r>
    </w:p>
    <w:p w:rsidR="0070715B" w:rsidRDefault="0070715B" w:rsidP="0070715B">
      <w:pPr>
        <w:pStyle w:val="ListParagraph"/>
        <w:numPr>
          <w:ilvl w:val="2"/>
          <w:numId w:val="152"/>
        </w:numPr>
        <w:ind w:left="1080" w:hanging="360"/>
        <w:contextualSpacing w:val="0"/>
      </w:pPr>
      <w:r>
        <w:t xml:space="preserve">The patient’s last blood test was done at another facility and isn’t in the local VistA system, but the provider has seen the results  </w:t>
      </w:r>
    </w:p>
    <w:p w:rsidR="0070715B" w:rsidRDefault="0070715B" w:rsidP="0070715B">
      <w:pPr>
        <w:pStyle w:val="ListParagraph"/>
        <w:numPr>
          <w:ilvl w:val="2"/>
          <w:numId w:val="152"/>
        </w:numPr>
        <w:ind w:left="1080" w:hanging="360"/>
        <w:contextualSpacing w:val="0"/>
      </w:pPr>
      <w:r>
        <w:t xml:space="preserve">The provider feels it is unnecessary – perhaps the patient is at end of life or some other medical condition – and there is no need to keep drawing blood </w:t>
      </w:r>
    </w:p>
    <w:p w:rsidR="0070715B" w:rsidRDefault="0070715B" w:rsidP="0070715B">
      <w:pPr>
        <w:pStyle w:val="ListParagraph"/>
        <w:numPr>
          <w:ilvl w:val="0"/>
          <w:numId w:val="151"/>
        </w:numPr>
        <w:tabs>
          <w:tab w:val="left" w:pos="1260"/>
        </w:tabs>
        <w:ind w:hanging="360"/>
        <w:contextualSpacing w:val="0"/>
      </w:pPr>
      <w:r>
        <w:t xml:space="preserve">Emergency 4-day supply – Special Conditions Local Override </w:t>
      </w:r>
    </w:p>
    <w:p w:rsidR="0070715B" w:rsidRDefault="0070715B" w:rsidP="0070715B">
      <w:pPr>
        <w:ind w:left="720"/>
      </w:pPr>
      <w:r>
        <w:t xml:space="preserve">In an </w:t>
      </w:r>
      <w:r>
        <w:rPr>
          <w:b/>
        </w:rPr>
        <w:t>emergency where a 4-day supply is needed</w:t>
      </w:r>
      <w:r>
        <w:t xml:space="preserve">, the provider may choose to use a Special Conditions Local Override which optionally allows a </w:t>
      </w:r>
      <w:r>
        <w:rPr>
          <w:b/>
        </w:rPr>
        <w:t>one-time 4-day emergency supply</w:t>
      </w:r>
      <w:r>
        <w:t xml:space="preserve"> to be dispensed for specific prescriber-approved reasons.  </w:t>
      </w:r>
    </w:p>
    <w:p w:rsidR="0070715B" w:rsidRDefault="0070715B" w:rsidP="0070715B">
      <w:pPr>
        <w:ind w:left="720"/>
      </w:pPr>
      <w:r>
        <w:rPr>
          <w:b/>
          <w:sz w:val="24"/>
        </w:rPr>
        <w:t xml:space="preserve">Note: </w:t>
      </w:r>
      <w:r>
        <w:rPr>
          <w:rFonts w:ascii="Arial" w:eastAsia="Arial" w:hAnsi="Arial" w:cs="Arial"/>
          <w:b/>
          <w:sz w:val="24"/>
        </w:rPr>
        <w:t xml:space="preserve"> </w:t>
      </w:r>
      <w:r>
        <w:t xml:space="preserve">A written prescription or order is </w:t>
      </w:r>
      <w:r>
        <w:rPr>
          <w:i/>
        </w:rPr>
        <w:t>required</w:t>
      </w:r>
      <w:r>
        <w:t xml:space="preserve">. Special Conditions Local Override is not supported in CPRS – no Pending Order is available. </w:t>
      </w:r>
    </w:p>
    <w:p w:rsidR="0070715B" w:rsidRDefault="0070715B" w:rsidP="0070715B">
      <w:r>
        <w:t xml:space="preserve">If the patient is an </w:t>
      </w:r>
      <w:r>
        <w:rPr>
          <w:b/>
        </w:rPr>
        <w:t>Outpatient</w:t>
      </w:r>
      <w:r>
        <w:t xml:space="preserve">, the prescriber-approved reason must be one of the following: </w:t>
      </w:r>
    </w:p>
    <w:p w:rsidR="0070715B" w:rsidRDefault="0070715B" w:rsidP="0070715B">
      <w:pPr>
        <w:pStyle w:val="ListParagraph"/>
        <w:numPr>
          <w:ilvl w:val="0"/>
          <w:numId w:val="350"/>
        </w:numPr>
        <w:tabs>
          <w:tab w:val="left" w:pos="1170"/>
        </w:tabs>
        <w:ind w:hanging="360"/>
        <w:contextualSpacing w:val="0"/>
      </w:pPr>
      <w:r>
        <w:t xml:space="preserve">Weather-related conditions  </w:t>
      </w:r>
    </w:p>
    <w:p w:rsidR="0070715B" w:rsidRDefault="0070715B" w:rsidP="0070715B">
      <w:pPr>
        <w:pStyle w:val="ListParagraph"/>
        <w:numPr>
          <w:ilvl w:val="0"/>
          <w:numId w:val="350"/>
        </w:numPr>
        <w:tabs>
          <w:tab w:val="left" w:pos="1170"/>
        </w:tabs>
        <w:ind w:hanging="360"/>
        <w:contextualSpacing w:val="0"/>
      </w:pPr>
      <w:r>
        <w:t xml:space="preserve">Mail order delay  </w:t>
      </w:r>
    </w:p>
    <w:p w:rsidR="0070715B" w:rsidRDefault="0070715B" w:rsidP="0070715B">
      <w:pPr>
        <w:pStyle w:val="ListParagraph"/>
        <w:numPr>
          <w:ilvl w:val="0"/>
          <w:numId w:val="350"/>
        </w:numPr>
        <w:tabs>
          <w:tab w:val="left" w:pos="1170"/>
        </w:tabs>
        <w:ind w:hanging="360"/>
        <w:contextualSpacing w:val="0"/>
      </w:pPr>
      <w:r>
        <w:t xml:space="preserve">Inpatient going on leave </w:t>
      </w:r>
    </w:p>
    <w:p w:rsidR="0070715B" w:rsidRDefault="0070715B" w:rsidP="0070715B">
      <w:r>
        <w:t xml:space="preserve">If the patient is an </w:t>
      </w:r>
      <w:r>
        <w:rPr>
          <w:b/>
        </w:rPr>
        <w:t>Inpatient</w:t>
      </w:r>
      <w:r>
        <w:t xml:space="preserve">, the prescriber-approved reason will be: </w:t>
      </w:r>
    </w:p>
    <w:p w:rsidR="0070715B" w:rsidRDefault="0070715B" w:rsidP="0070715B">
      <w:pPr>
        <w:ind w:left="720" w:hanging="360"/>
      </w:pPr>
      <w:r>
        <w:t>1.</w:t>
      </w:r>
      <w:r>
        <w:rPr>
          <w:rFonts w:ascii="Arial" w:eastAsia="Arial" w:hAnsi="Arial" w:cs="Arial"/>
        </w:rPr>
        <w:t xml:space="preserve">   </w:t>
      </w:r>
      <w:r>
        <w:t xml:space="preserve">IP Order Override with Outside Lab Results </w:t>
      </w:r>
    </w:p>
    <w:p w:rsidR="0070715B" w:rsidRDefault="0070715B" w:rsidP="0070715B">
      <w:pPr>
        <w:ind w:left="720"/>
      </w:pPr>
      <w:r>
        <w:t xml:space="preserve">When there is No ANC result for the last 7 days, a new CPRS screen displays notifying the provider of the missing results. The top part of the new CPRS message indicates the option to request a National Override when the condition is </w:t>
      </w:r>
      <w:r>
        <w:rPr>
          <w:b/>
        </w:rPr>
        <w:t>not an emergency</w:t>
      </w:r>
      <w:r>
        <w:t xml:space="preserve"> and clozapine is to be dispensed at the </w:t>
      </w:r>
      <w:r>
        <w:rPr>
          <w:b/>
        </w:rPr>
        <w:t>patient’s normal frequency</w:t>
      </w:r>
      <w:r>
        <w:t xml:space="preserve">.  </w:t>
      </w:r>
    </w:p>
    <w:p w:rsidR="0070715B" w:rsidRDefault="0070715B" w:rsidP="0070715B">
      <w:pPr>
        <w:ind w:left="720"/>
      </w:pPr>
      <w:r>
        <w:rPr>
          <w:noProof/>
        </w:rPr>
        <w:drawing>
          <wp:inline distT="0" distB="0" distL="0" distR="0" wp14:anchorId="4DC24D6D" wp14:editId="32212D02">
            <wp:extent cx="5939790" cy="1232535"/>
            <wp:effectExtent l="0" t="0" r="0" b="0"/>
            <wp:docPr id="48626" name="Picture 48626" descr="Problem Ordering Clozapine Related Medication dialog box."/>
            <wp:cNvGraphicFramePr/>
            <a:graphic xmlns:a="http://schemas.openxmlformats.org/drawingml/2006/main">
              <a:graphicData uri="http://schemas.openxmlformats.org/drawingml/2006/picture">
                <pic:pic xmlns:pic="http://schemas.openxmlformats.org/drawingml/2006/picture">
                  <pic:nvPicPr>
                    <pic:cNvPr id="48626" name="Picture 48626"/>
                    <pic:cNvPicPr/>
                  </pic:nvPicPr>
                  <pic:blipFill>
                    <a:blip r:embed="rId276"/>
                    <a:stretch>
                      <a:fillRect/>
                    </a:stretch>
                  </pic:blipFill>
                  <pic:spPr>
                    <a:xfrm>
                      <a:off x="0" y="0"/>
                      <a:ext cx="5939790" cy="1232535"/>
                    </a:xfrm>
                    <a:prstGeom prst="rect">
                      <a:avLst/>
                    </a:prstGeom>
                  </pic:spPr>
                </pic:pic>
              </a:graphicData>
            </a:graphic>
          </wp:inline>
        </w:drawing>
      </w:r>
      <w:r>
        <w:rPr>
          <w:rFonts w:ascii="Calibri" w:eastAsia="Calibri" w:hAnsi="Calibri" w:cs="Calibri"/>
        </w:rPr>
        <w:t xml:space="preserve"> </w:t>
      </w:r>
    </w:p>
    <w:p w:rsidR="0070715B" w:rsidRDefault="0070715B" w:rsidP="0070715B">
      <w:pPr>
        <w:ind w:left="720"/>
      </w:pPr>
      <w:r>
        <w:t xml:space="preserve">If this is an emergency, the bottom part of the new CPRS message is dependent on whether this is an Outpatient or and Inpatient. </w:t>
      </w:r>
      <w:r>
        <w:br w:type="page"/>
      </w:r>
    </w:p>
    <w:p w:rsidR="0070715B" w:rsidRDefault="0070715B" w:rsidP="0070715B">
      <w:pPr>
        <w:pStyle w:val="Heading5"/>
      </w:pPr>
      <w:r>
        <w:rPr>
          <w:u w:color="000000"/>
        </w:rPr>
        <w:lastRenderedPageBreak/>
        <w:t>Outpatient</w:t>
      </w:r>
      <w:r>
        <w:t xml:space="preserve">  </w:t>
      </w:r>
    </w:p>
    <w:p w:rsidR="0070715B" w:rsidRDefault="0070715B" w:rsidP="0070715B">
      <w:r>
        <w:t xml:space="preserve">If this is an Outpatient, the second part of the message is to instruct the provider to write a prescription and include an </w:t>
      </w:r>
      <w:r>
        <w:rPr>
          <w:b/>
        </w:rPr>
        <w:t>approved reason from the list</w:t>
      </w:r>
      <w:r>
        <w:t xml:space="preserve">.  </w:t>
      </w:r>
    </w:p>
    <w:p w:rsidR="0070715B" w:rsidRDefault="0070715B" w:rsidP="0070715B">
      <w:r>
        <w:rPr>
          <w:noProof/>
        </w:rPr>
        <w:drawing>
          <wp:inline distT="0" distB="0" distL="0" distR="0" wp14:anchorId="3DC87A79" wp14:editId="4F0F3824">
            <wp:extent cx="6090920" cy="1621790"/>
            <wp:effectExtent l="0" t="0" r="0" b="0"/>
            <wp:docPr id="48703" name="Picture 48703" descr="Second part of message displayed on Problem Ordering Clozapine Related Medication dialog box."/>
            <wp:cNvGraphicFramePr/>
            <a:graphic xmlns:a="http://schemas.openxmlformats.org/drawingml/2006/main">
              <a:graphicData uri="http://schemas.openxmlformats.org/drawingml/2006/picture">
                <pic:pic xmlns:pic="http://schemas.openxmlformats.org/drawingml/2006/picture">
                  <pic:nvPicPr>
                    <pic:cNvPr id="48703" name="Picture 48703"/>
                    <pic:cNvPicPr/>
                  </pic:nvPicPr>
                  <pic:blipFill>
                    <a:blip r:embed="rId277"/>
                    <a:stretch>
                      <a:fillRect/>
                    </a:stretch>
                  </pic:blipFill>
                  <pic:spPr>
                    <a:xfrm>
                      <a:off x="0" y="0"/>
                      <a:ext cx="6090920" cy="1621790"/>
                    </a:xfrm>
                    <a:prstGeom prst="rect">
                      <a:avLst/>
                    </a:prstGeom>
                  </pic:spPr>
                </pic:pic>
              </a:graphicData>
            </a:graphic>
          </wp:inline>
        </w:drawing>
      </w:r>
      <w:r>
        <w:t xml:space="preserve"> </w:t>
      </w:r>
    </w:p>
    <w:p w:rsidR="0070715B" w:rsidRDefault="0070715B" w:rsidP="0070715B">
      <w:pPr>
        <w:pStyle w:val="Heading5"/>
        <w:spacing w:before="240"/>
      </w:pPr>
      <w:r>
        <w:rPr>
          <w:u w:color="000000"/>
        </w:rPr>
        <w:t>Inpatient</w:t>
      </w:r>
      <w:r>
        <w:t xml:space="preserve"> </w:t>
      </w:r>
    </w:p>
    <w:p w:rsidR="0070715B" w:rsidRDefault="0070715B" w:rsidP="0070715B">
      <w:r>
        <w:t xml:space="preserve">If this is an Inpatient, the second part of the message is to instruct the provider to write an order and include the </w:t>
      </w:r>
      <w:r>
        <w:rPr>
          <w:b/>
        </w:rPr>
        <w:t>single approved reason – IP Order Override with Outside Lab Results</w:t>
      </w:r>
      <w:r>
        <w:t xml:space="preserve">.  </w:t>
      </w:r>
    </w:p>
    <w:p w:rsidR="0070715B" w:rsidRDefault="0070715B" w:rsidP="0070715B">
      <w:r>
        <w:rPr>
          <w:noProof/>
        </w:rPr>
        <w:drawing>
          <wp:inline distT="0" distB="0" distL="0" distR="0" wp14:anchorId="15E9A229" wp14:editId="3EFEB3A5">
            <wp:extent cx="5494656" cy="1820545"/>
            <wp:effectExtent l="0" t="0" r="0" b="0"/>
            <wp:docPr id="48705" name="Picture 48705" descr="Inpatient message displayed on Problem Ordering Clozapine Related Medication dialog box."/>
            <wp:cNvGraphicFramePr/>
            <a:graphic xmlns:a="http://schemas.openxmlformats.org/drawingml/2006/main">
              <a:graphicData uri="http://schemas.openxmlformats.org/drawingml/2006/picture">
                <pic:pic xmlns:pic="http://schemas.openxmlformats.org/drawingml/2006/picture">
                  <pic:nvPicPr>
                    <pic:cNvPr id="48705" name="Picture 48705"/>
                    <pic:cNvPicPr/>
                  </pic:nvPicPr>
                  <pic:blipFill>
                    <a:blip r:embed="rId278"/>
                    <a:stretch>
                      <a:fillRect/>
                    </a:stretch>
                  </pic:blipFill>
                  <pic:spPr>
                    <a:xfrm>
                      <a:off x="0" y="0"/>
                      <a:ext cx="5494656" cy="1820545"/>
                    </a:xfrm>
                    <a:prstGeom prst="rect">
                      <a:avLst/>
                    </a:prstGeom>
                  </pic:spPr>
                </pic:pic>
              </a:graphicData>
            </a:graphic>
          </wp:inline>
        </w:drawing>
      </w:r>
      <w:r>
        <w:t xml:space="preserve"> </w:t>
      </w:r>
    </w:p>
    <w:p w:rsidR="0070715B" w:rsidRDefault="0070715B" w:rsidP="0070715B">
      <w:pPr>
        <w:pStyle w:val="Heading5"/>
        <w:spacing w:before="240"/>
      </w:pPr>
      <w:r>
        <w:rPr>
          <w:u w:color="000000"/>
        </w:rPr>
        <w:t>No Matching WBC (ANC Present)</w:t>
      </w:r>
      <w:r>
        <w:t xml:space="preserve">  </w:t>
      </w:r>
    </w:p>
    <w:p w:rsidR="0070715B" w:rsidRDefault="0070715B" w:rsidP="0070715B">
      <w:r>
        <w:t xml:space="preserve">When there is an ANC result in the last 7 days but no matching WBC, regardless of whether it is a normal result or indicates mild or moderate to severe neutropenia, the system will address the ‘No Matching WBC’ condition first. A warning message to the provider will require a National Override in order to dispense clozapine. The system can only address one condition at a time.  </w:t>
      </w:r>
    </w:p>
    <w:p w:rsidR="0070715B" w:rsidRDefault="0070715B" w:rsidP="0070715B">
      <w:r>
        <w:rPr>
          <w:b/>
          <w:sz w:val="24"/>
        </w:rPr>
        <w:t xml:space="preserve">Note: </w:t>
      </w:r>
      <w:r>
        <w:rPr>
          <w:rFonts w:ascii="Arial" w:eastAsia="Arial" w:hAnsi="Arial" w:cs="Arial"/>
          <w:b/>
          <w:sz w:val="24"/>
        </w:rPr>
        <w:t xml:space="preserve"> </w:t>
      </w:r>
      <w:r>
        <w:t xml:space="preserve">A Matching WBC result is collected at the same draw date/time as the ANC. </w:t>
      </w:r>
    </w:p>
    <w:p w:rsidR="0070715B" w:rsidRDefault="0070715B" w:rsidP="0070715B">
      <w:pPr>
        <w:pStyle w:val="Heading5"/>
        <w:spacing w:before="240"/>
      </w:pPr>
      <w:r>
        <w:rPr>
          <w:u w:color="000000"/>
        </w:rPr>
        <w:t>Emergency Registration Override</w:t>
      </w:r>
      <w:r>
        <w:t xml:space="preserve"> </w:t>
      </w:r>
    </w:p>
    <w:p w:rsidR="0070715B" w:rsidRDefault="0070715B" w:rsidP="0070715B">
      <w:r>
        <w:t xml:space="preserve">An Emergency Registration Override is typically warranted for the following reasons: </w:t>
      </w:r>
    </w:p>
    <w:p w:rsidR="0070715B" w:rsidRDefault="0070715B" w:rsidP="0070715B">
      <w:pPr>
        <w:pStyle w:val="ListParagraph"/>
        <w:numPr>
          <w:ilvl w:val="0"/>
          <w:numId w:val="153"/>
        </w:numPr>
        <w:ind w:left="720" w:hanging="360"/>
        <w:contextualSpacing w:val="0"/>
      </w:pPr>
      <w:r>
        <w:t xml:space="preserve">The patient has a current NCCC registration at another VistA facility  </w:t>
      </w:r>
    </w:p>
    <w:p w:rsidR="0070715B" w:rsidRDefault="0070715B" w:rsidP="0070715B">
      <w:pPr>
        <w:pStyle w:val="ListParagraph"/>
        <w:numPr>
          <w:ilvl w:val="1"/>
          <w:numId w:val="153"/>
        </w:numPr>
        <w:ind w:left="1080" w:hanging="360"/>
        <w:contextualSpacing w:val="0"/>
      </w:pPr>
      <w:r>
        <w:t xml:space="preserve">Inpatient transferred from another facility </w:t>
      </w:r>
    </w:p>
    <w:p w:rsidR="0070715B" w:rsidRDefault="0070715B" w:rsidP="0070715B">
      <w:pPr>
        <w:pStyle w:val="ListParagraph"/>
        <w:numPr>
          <w:ilvl w:val="1"/>
          <w:numId w:val="153"/>
        </w:numPr>
        <w:ind w:left="1080" w:hanging="360"/>
        <w:contextualSpacing w:val="0"/>
      </w:pPr>
      <w:r>
        <w:t xml:space="preserve">Outpatient from another facility becomes an inpatient </w:t>
      </w:r>
    </w:p>
    <w:p w:rsidR="0070715B" w:rsidRDefault="0070715B" w:rsidP="0070715B">
      <w:pPr>
        <w:pStyle w:val="ListParagraph"/>
        <w:numPr>
          <w:ilvl w:val="0"/>
          <w:numId w:val="153"/>
        </w:numPr>
        <w:ind w:left="720" w:hanging="360"/>
        <w:contextualSpacing w:val="0"/>
      </w:pPr>
      <w:r>
        <w:t xml:space="preserve">The patient has never been registered at the local facility </w:t>
      </w:r>
    </w:p>
    <w:p w:rsidR="0070715B" w:rsidRDefault="0070715B" w:rsidP="0070715B">
      <w:pPr>
        <w:pStyle w:val="ListParagraph"/>
        <w:numPr>
          <w:ilvl w:val="0"/>
          <w:numId w:val="153"/>
        </w:numPr>
        <w:ind w:left="720" w:hanging="360"/>
        <w:contextualSpacing w:val="0"/>
      </w:pPr>
      <w:r>
        <w:t xml:space="preserve">The patient status has changed from Active to Discontinued </w:t>
      </w:r>
    </w:p>
    <w:p w:rsidR="0070715B" w:rsidRDefault="0070715B" w:rsidP="0070715B">
      <w:pPr>
        <w:pStyle w:val="ListParagraph"/>
        <w:numPr>
          <w:ilvl w:val="0"/>
          <w:numId w:val="153"/>
        </w:numPr>
        <w:ind w:left="720" w:hanging="360"/>
        <w:contextualSpacing w:val="0"/>
      </w:pPr>
      <w:r>
        <w:t xml:space="preserve">An Outpatient with a prescription that had previously been filled outside of the VA or at another </w:t>
      </w:r>
      <w:r>
        <w:lastRenderedPageBreak/>
        <w:t xml:space="preserve">VA facility arrives during NCCC non-duty hours  </w:t>
      </w:r>
    </w:p>
    <w:p w:rsidR="0070715B" w:rsidRDefault="0070715B" w:rsidP="0070715B">
      <w:r>
        <w:rPr>
          <w:b/>
          <w:sz w:val="24"/>
        </w:rPr>
        <w:t xml:space="preserve">Note: </w:t>
      </w:r>
      <w:r>
        <w:rPr>
          <w:rFonts w:ascii="Arial" w:eastAsia="Arial" w:hAnsi="Arial" w:cs="Arial"/>
          <w:b/>
          <w:sz w:val="24"/>
        </w:rPr>
        <w:t xml:space="preserve"> </w:t>
      </w:r>
      <w:r>
        <w:t xml:space="preserve">A Clozapine Authorization Number is only valid for a patient at the facility where they were registered. When a Clozapine patient arrives at a new facility, they need to be re-registered with a new Clozapine Authorization Number before the facility’s CPRS and Pharmacy applications will allow a Clozapine order to be processed. </w:t>
      </w:r>
    </w:p>
    <w:p w:rsidR="0070715B" w:rsidRDefault="0070715B" w:rsidP="0070715B">
      <w:r>
        <w:t xml:space="preserve">If the patient is not actively registered at NCCC, this new CPRS message displays to the provider prior to a hard stop: </w:t>
      </w:r>
    </w:p>
    <w:p w:rsidR="0070715B" w:rsidRDefault="0070715B" w:rsidP="0070715B">
      <w:r>
        <w:t xml:space="preserve">*** This patient is not registered in the clozapine treatment program or has been discontinued from the program. A new registration number must be assigned. If this is not an emergency, contact the NCCC. For emergency registration during non-NCCC duty hours, a written order to the pharmacist can be used to process a registration override. *** </w:t>
      </w:r>
    </w:p>
    <w:p w:rsidR="0070715B" w:rsidRDefault="0070715B" w:rsidP="0070715B">
      <w:pPr>
        <w:pStyle w:val="Heading4"/>
        <w:spacing w:before="240"/>
      </w:pPr>
      <w:r>
        <w:t xml:space="preserve">Ordering Inpatient Medications (Simple Dose) </w:t>
      </w:r>
    </w:p>
    <w:p w:rsidR="0070715B" w:rsidRDefault="0070715B" w:rsidP="0070715B">
      <w:r>
        <w:rPr>
          <w:b/>
        </w:rPr>
        <w:t>Note:</w:t>
      </w:r>
      <w:r>
        <w:t xml:space="preserve"> </w:t>
      </w:r>
      <w:r>
        <w:tab/>
        <w:t xml:space="preserve">If the user attempts to order inpatient medications for an inpatient from an outpatient location, CPRS discontinues the order process and returns the user to original Orders or Meds tab display. </w:t>
      </w:r>
    </w:p>
    <w:p w:rsidR="0070715B" w:rsidRDefault="0070715B" w:rsidP="0070715B">
      <w:r>
        <w:t xml:space="preserve">To write a new inpatient medication order with a simple dose, follow these steps: </w:t>
      </w:r>
    </w:p>
    <w:p w:rsidR="0070715B" w:rsidRDefault="0070715B" w:rsidP="0070715B">
      <w:pPr>
        <w:pStyle w:val="ListParagraph"/>
        <w:numPr>
          <w:ilvl w:val="0"/>
          <w:numId w:val="154"/>
        </w:numPr>
        <w:tabs>
          <w:tab w:val="left" w:pos="720"/>
        </w:tabs>
        <w:ind w:left="720" w:hanging="360"/>
      </w:pPr>
      <w:r>
        <w:t xml:space="preserve">Select the </w:t>
      </w:r>
      <w:r w:rsidRPr="00982241">
        <w:rPr>
          <w:b/>
        </w:rPr>
        <w:t>Orders</w:t>
      </w:r>
      <w:r>
        <w:t xml:space="preserve"> tab and select the appropriate item in the Write Orders pane.  </w:t>
      </w:r>
    </w:p>
    <w:p w:rsidR="0070715B" w:rsidRDefault="0070715B" w:rsidP="0070715B">
      <w:pPr>
        <w:ind w:left="1440"/>
      </w:pPr>
      <w:r>
        <w:t>The Inpatient Medications</w:t>
      </w:r>
      <w:r>
        <w:rPr>
          <w:i/>
        </w:rPr>
        <w:t xml:space="preserve"> </w:t>
      </w:r>
      <w:r>
        <w:t xml:space="preserve">dialog appears. </w:t>
      </w:r>
    </w:p>
    <w:p w:rsidR="0070715B" w:rsidRDefault="0070715B" w:rsidP="0070715B">
      <w:pPr>
        <w:ind w:left="1440"/>
      </w:pPr>
      <w:r>
        <w:rPr>
          <w:noProof/>
        </w:rPr>
        <mc:AlternateContent>
          <mc:Choice Requires="wpg">
            <w:drawing>
              <wp:inline distT="0" distB="0" distL="0" distR="0" wp14:anchorId="4C3E95FC" wp14:editId="180CC49C">
                <wp:extent cx="4566621" cy="4229100"/>
                <wp:effectExtent l="0" t="0" r="5715" b="38100"/>
                <wp:docPr id="592698" name="Group 592698">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4566621" cy="4229100"/>
                          <a:chOff x="0" y="0"/>
                          <a:chExt cx="5120132" cy="4924603"/>
                        </a:xfrm>
                      </wpg:grpSpPr>
                      <wps:wsp>
                        <wps:cNvPr id="48847" name="Rectangle 48847"/>
                        <wps:cNvSpPr/>
                        <wps:spPr>
                          <a:xfrm>
                            <a:off x="5091557" y="4798072"/>
                            <a:ext cx="38005" cy="168285"/>
                          </a:xfrm>
                          <a:prstGeom prst="rect">
                            <a:avLst/>
                          </a:prstGeom>
                          <a:ln>
                            <a:noFill/>
                          </a:ln>
                        </wps:spPr>
                        <wps:txbx>
                          <w:txbxContent>
                            <w:p w:rsidR="0070715B" w:rsidRDefault="0070715B" w:rsidP="0070715B">
                              <w:r>
                                <w:t xml:space="preserve"> </w:t>
                              </w:r>
                            </w:p>
                          </w:txbxContent>
                        </wps:txbx>
                        <wps:bodyPr horzOverflow="overflow" vert="horz" lIns="0" tIns="0" rIns="0" bIns="0" rtlCol="0">
                          <a:noAutofit/>
                        </wps:bodyPr>
                      </wps:wsp>
                      <pic:pic xmlns:pic="http://schemas.openxmlformats.org/drawingml/2006/picture">
                        <pic:nvPicPr>
                          <pic:cNvPr id="48900" name="Picture 48900" descr="The Inpatient Medications order dialog allows you to select from a list of personal quick orders or medication"/>
                          <pic:cNvPicPr/>
                        </pic:nvPicPr>
                        <pic:blipFill>
                          <a:blip r:embed="rId211"/>
                          <a:stretch>
                            <a:fillRect/>
                          </a:stretch>
                        </pic:blipFill>
                        <pic:spPr>
                          <a:xfrm>
                            <a:off x="3175" y="3175"/>
                            <a:ext cx="5080635" cy="4890135"/>
                          </a:xfrm>
                          <a:prstGeom prst="rect">
                            <a:avLst/>
                          </a:prstGeom>
                        </pic:spPr>
                      </pic:pic>
                      <wps:wsp>
                        <wps:cNvPr id="48901" name="Shape 48901"/>
                        <wps:cNvSpPr/>
                        <wps:spPr>
                          <a:xfrm>
                            <a:off x="0" y="0"/>
                            <a:ext cx="5086985" cy="4896485"/>
                          </a:xfrm>
                          <a:custGeom>
                            <a:avLst/>
                            <a:gdLst/>
                            <a:ahLst/>
                            <a:cxnLst/>
                            <a:rect l="0" t="0" r="0" b="0"/>
                            <a:pathLst>
                              <a:path w="5086985" h="4896485">
                                <a:moveTo>
                                  <a:pt x="0" y="4896485"/>
                                </a:moveTo>
                                <a:lnTo>
                                  <a:pt x="5086985" y="4896485"/>
                                </a:lnTo>
                                <a:lnTo>
                                  <a:pt x="5086985" y="0"/>
                                </a:lnTo>
                                <a:lnTo>
                                  <a:pt x="0" y="0"/>
                                </a:lnTo>
                                <a:close/>
                              </a:path>
                            </a:pathLst>
                          </a:custGeom>
                          <a:ln w="635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4C3E95FC" id="Group 592698" o:spid="_x0000_s1183" style="width:359.6pt;height:333pt;mso-position-horizontal-relative:char;mso-position-vertical-relative:line" coordsize="51201,4924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fvrsKrwQAAI8LAAAOAAAAZHJzL2Uyb0RvYy54bWy8VtuO2zYQfS/Q&#10;fyD07rUk32RhvcFesosAbbNIth9AU5QlhBJVkr5siv57Z4aU7Kw3zSIPfbA8JIfDM7dDXr47NIrt&#10;pLG1bldRchFHTLZCF3W7WUV/Pt2PsohZx9uCK93KVfQsbfTu6tdfLvddLlNdaVVIw8BIa/N9t4oq&#10;57p8PLaikg23F7qTLSyW2jTcwdBsxoXhe7DeqHEax/PxXpuiM1pIa2H2zi9GV2S/LKVwH8vSSsfU&#10;KgJsjr6Gvmv8jq8ueb4xvKtqEWDwn0DR8LqFQwdTd9xxtjX1mammFkZbXboLoZuxLstaSPIBvEni&#10;F948GL3tyJdNvt90Q5ggtC/i9NNmxR+7R8PqYhXNlul8CdlqeQN5oqNZmEPH5MH9Zl2QvGt/3ybZ&#10;5G5xPx/dTJfZaDq5mYyW0+xmlCzS7GaWXl/P30//wbAUUuTw04a7eif7OMPM2xwJKccQLcZHOxHb&#10;cUhrgkkcE8L+n5CO990mJ/+wGkh8MN3n7tGAPk5s/Ah9OpSmwX9ICDtQdTwP1QGeMwGT09l8Pk+T&#10;iAlYm6bpMolD/YgKiuxsn6jeh52zBJBP0rBzmU7n8SSA9gcT1AHOvoNesMd027dFCTvhtSr6XPFO&#10;UhVZHw5K9zTLpos+25+gT3i7UZL5aQoQaQ/hsrmFyL0Sq1m8TGYzMIVRWSyzeJH6rurjNsnieOZ9&#10;T+ZZms2+cZ3nnbHuQeqGobCKDGDBmsn5DtLoU9ur4LRq8dvq+1opv4ozEMEeIUrusD6Qm/MlnoZT&#10;a108Q6lX2nz9CIRVKr1fRTpIUErSwOG4GjH1oYWYI130gumFdS8Yp241kYqHc711uqwJ7/G0gAuS&#10;eXXZ1SKHXyh+kM6y+mOyg11ua2QUjDRvstFw82XbjYBvOmi/da1q90zcCVFGUO3usRaYWhwc+WCa&#10;LaG+Ax2ABh4M5UGThbQCSPSpkuxDi1Zl69jvsqgFyLq1DEoRaL2ogfU3jCuItWXPesucZlYqyDAr&#10;DWScM1Vbx3TJOrhCdMsV+2tbiy9+P5phzWAVE9lDRMCYfBx/g3+t6g4rA5OCcogUgH3BmK8E27Px&#10;nRbbBvyhEI2NVN6lqu5sxEwum7UEtjQfCuIdnltnpBMVHljCwdhKviyHBUJ5BIaYv9NLk2QBnQKN&#10;RAKYIVYj9pnFWTyfhD7CNCQw8Af15NV3yZsaiUB5GCQCKt8n/wPzAPi+sIicqKwonNg6UII/Zh2o&#10;zHOGhhjBFXaM0Xx6RjZi68kGQ9sTDNzahacamKt6SRzaXkRK+s8HBLQA7kOjKDJglgFLBbSYLQkK&#10;rjdAOU+aNN3xyug1fEKPOqo91R1sItUGm35Hr9f/d2T7VJ+uKrgle43+32uehPNERyhtpT8A3aLb&#10;dXAV9E6DqVr0GioUTAkOL7kSGod4vKkdcIGqG7iq00XsL0065Yy2rXtWEmOj2k+yBAKHazchI9Zs&#10;1rfK+BsfbJyaAVXc47sv7Iq/uwtVueoqHmyFJgoHkI/BEmpKekMOYIJZEdD4hyQ8x8Dp/jkJng2b&#10;CJZu3bC/hUcwHYiFHrw9XhcYahzRfUFvAnj1EaLwQsVn5emY9I/v6Kt/AQAA//8DAFBLAwQKAAAA&#10;AAAAACEAKJajq8d7AQDHewEAFAAAAGRycy9tZWRpYS9pbWFnZTEuanBn/9j/4AAQSkZJRgABAQEA&#10;YABgAAD/2wBDAAMCAgMCAgMDAwMEAwMEBQgFBQQEBQoHBwYIDAoMDAsKCwsNDhIQDQ4RDgsLEBYQ&#10;ERMUFRUVDA8XGBYUGBIUFRT/2wBDAQMEBAUEBQkFBQkUDQsNFBQUFBQUFBQUFBQUFBQUFBQUFBQU&#10;FBQUFBQUFBQUFBQUFBQUFBQUFBQUFBQUFBQUFBT/wAARCAIiAjc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U6KKKACiiigAooooAKKKKACi&#10;iigAooooAKKKKACvGtc+NEvgn4k+M7TVY73UtIs49BttP0/TreN5vtN7LcxnGSpbcUj6twF4GSc+&#10;y1wWvfBnQ/EXia7125nvkvLq60m7dYpECB9PmeaDAKE4YyMH55AGNp5rlxEaskvZPVf5P9bHu5TV&#10;wNOdRY+N4ySStvfng3Z9PdUldd7dTP1L43RJ8LfGfiyw8P6lJf8AhcXMd7ol20MU8U0MayMrsJGj&#10;2hHVyyM3y52hmwp4iz/aQv8ASfFfiW88Q+H9bt/Dlpo+k37wQxWsv9krM1wJZpnWXLKwWIgIXYKp&#10;O1SGFepj4V6L/YvjfS3a6ls/GE88+oo0gBUzW0du6xkAbRsjB5yQSecYAwZv2f8ARLzQfE2l32ra&#10;xf8A/CQ6Ta6Ne3UrwLL5Nv5wjZNkSqHxMQTtIO1eM5J5akMU2nGW1+1r62v66eR7+ExOQU4VIVqV&#10;+Zx197mUW6blyu9ly2qWfxO6V2mzOb486XoPibUNEm/tjXdSn1+fTLW2SC1gERitraV0R3ljDqou&#10;FI3EysWcKrBc1lfHX4ra34R8a2elWEeuWuj2WgXniPU73Q4bCWcxQSRqVxduBsUMzPtG87own8W3&#10;ovE/7PGheKrfW7O61bV4dM1vU21XUbCJrcxzyNHBHty8LOgAt1IaNlcF3w3IA3vGnwn0fx1qF/eX&#10;897DNe+H73w5J9mkRQLa6MZkYblP7wGMbT05OQeMKVPFShON7aq39f129aw+KyLD4jD13DmXLJTT&#10;jdXsknbRd9LO1lJtt2j55q37YHghdSutHsbmU3plNhDdGW12reEELGYDN5/D4Uv5RTP8WOa5vxB+&#10;0lq9r+z3JqGlWuqan4ts/C1jfalrtra2xtbC7uLSOVWkV2XJIcPtjjdVDrkAV6ppfwPsNBmu4tI8&#10;Ra7pejXkjTXWiQSW7Ws0jriRsvC0i7ySzBHUFiTjmsG+/Zb8PXPhq40C28QeItM0i80u10vULazu&#10;IAL5beBYIpZC0LESCNEBMexW2DKkcVjOGOknrrZrTT0tr3672uelhsVwtRqQ/dvlUoS968rpP3lJ&#10;cqteN/dTcHLlvpc7X4vePpPhf8NfEHiqLTH1eTS7ZpxaJIse7kDJZjwozk4ycA4BOBXnF5+0Bf8A&#10;hPx/4w/4SHQtcj8Oabpel3kkMUNpIdIEr3AmluGSU7gdsfEbSEBCQOGr0CXwHe+LvB3izw/4zvV1&#10;C01y4u4447Qhfstm52wxq2wfOFAckg4diMsAKz9T+Beka5pniy11PVtXv5fE+lW2k6jeSPCsrJB5&#10;uyRdkSqsh85s/LtO1flHOemtHETkpUnZdtN7S39dP+HPEy+rk+GoyoY6KnJuzkua/K5Un7r2TilU&#10;1tdtpaxbKXh39pTwb4o+JR8E2FxJJqZuLm0im8yApLNbqWlQRrKZlwFfDPGqNsO1m4zsXHxm0O1/&#10;tDdb3x+xeJLbwtJtjT5rufyNrL8/+rH2hMk4PythTxm14X+GMHg/XLu80zXNXh0u4uJ7s6AzwtYp&#10;NMxeR0zF5q5dmbaJNgLHC1i618A9H1rxRJq41rWrGCbWLTXptJtJoRaS31uY9kzBoi+SIkVlDhTj&#10;OA2GFf7UodG7/hb17/Mzf9gzxNlzRp8q6tty5tb+6rNx6K8U9pWemM37VfhCPweniWW2vrbTbi+X&#10;T7FrmazhN5IQ5OC9wFhChGJFw0RHAIyQDq+B/wBobw/8Rtf0bS9B07V70alp39pm+WCM2trF5txC&#10;RK4k4bzbZ0+UMCWUqSuSK0P7N+iQ3t5qh17XG8SXF5BfLr6vbR3cMkMcsabQkCxNlJpVbfGxcP8A&#10;MWwuOu8P/Du10LxO/iGXVNR1bWJNLh0mW5vmizJHFNLKHIjjQby0zA4AGFXAHOYprF8y52rf1/Vv&#10;xN8ZLh2NGp9VhJz6Xbsnba1tUt+ZtNtP3EmkvPvDnx0uNN8X+MtP8RWOqT6Va+Kk0e11iG2i+xWS&#10;ywWwhhkYMHJaWRvm2sB5i7mAK0zRf2wvAPiBrtbJr25dIVntY7fyJ5b0NPHAipHHKzxu0k0ShJ1i&#10;Y784wGI6OX4B6PP4l1DVJdZ1uSx1DV4tcutDaeL7DNdxLGI2K+V5mFMMbbd+CVG4EAAZuqfAT7H4&#10;FvNA0fXdWvbOFIjo+lahexQwabJFMksLQzpbNMpjKDaX80ADBUisrYyN7PTXz9Pl+N/I7lPhrEOP&#10;tItSfs1o3FJWSk9mua++0eXW/MRX3x+064vLeCe18QeGLux1+PS76xubS2d5HawlugjESOBGUUHe&#10;h3blUD5WLU2D9qfw1/wj7avfaLr+kWz6RFrlot9bwK15aySxRB49szKuHmiB8woAGDZ2/NVTwf8A&#10;s73FxDfX3jjWLjUtbu9dXXGa1uFcBlsms0jeTyYw4CO7fLHGAdoAwvPUL8C9KtbPQ4bDWdX06fR/&#10;Dw8NW11C1u8htQ8DEuskLIzn7MoPy7SHcbeRhx+uSTltvv8Ah+HpqKt/q3TnGi05W5buLdr2blZ2&#10;bactE2pNR2uR+OvjJceE/hZaeMrTwtf35uLu2tv7Oa5tVeJZrhYRIzrK0bAlht2M+S6Zwu5lav7Q&#10;Giq5trrSNYstWTVX0ibSZo4GuYXS1+1NKwSVl8oQ4berHOQADVqH4GaBb/C1/AkVzfxaa1wLz7XG&#10;8S3AuBci5EqgR+Uv70BtojCdtuOK5+z+Dd7qXxR8U+L9SSO3nk0UaDp7NMJHuTtO++mVFVEdhsQK&#10;o4VD0yANJfWlKNutr+W9+np5HJh45FUpVVUWsZTcXqnJNwVNWcnprJu3vJJXZSv/ANpbR9U8M2F1&#10;9i8S+E/7Uhsb/Tbq6sbZ3u7aW7toWMamR1wDcRht2GCyb0DfKTsN+0p4btb+7XUdN1jSNIttQv8A&#10;S2128hiFkbm0ErTRgrK0nKQSMpKAEDGd2VGP4V/ZesY/Bfh3TvFOu6rrOpaZpljZJi4jMFl5E1vP&#10;JHbfuVPlvLbRgtIGfYoUFa6TXP2f/DeteHZNJuPtd3atrV9r7QTTKqTXF0lwskblUyIsXTgAfMML&#10;ycHOUfrrXNpst+/W/wDwPI7Kz4Yi3RSk1zS1j/Lb3XFvVvRaS0vzWSTLfg340WnjDxZbeH28N69o&#10;d5daW+sW0mqwwLHPbLJEm4GOZyCTMvysAwAOQOM+dX37Q/iPVLXQL218KarpGPHEvh24sQ1pcSX8&#10;UcV4GiU+aQjh4YyxLKoI+WR1ya2/hH8H/Fvhnx8niTxRrQvUstFbRLG0+3fbWWNpYpCxkFrb4x5I&#10;ADK7HJ3SHArqbT4I6PaajDcjUdUkhg8RyeKILN3i8qK7kSdZACIw5RjcO21mJBC4IGVLSxVWCd2t&#10;fJdv+CRKWRYDEVI8sanuq1nKSvad0nfreGrvazs0zkNc/bF8A+HIbQ6h9utbt1me7sZzbxXFgIp3&#10;gkEiPMN7CSOQbIfMY7CQCME+4QzJcQxyxsHjkUMrDoQRkGvMbX9n/StI1y71nRNf13QNWvLi6mu7&#10;uxlt2a4Se5e4aFllhddiySPtIAcBj8xya9Rrrw/t9fbtdLW/r9D5/N3lLVP+y4yXxc3M3ffTSySt&#10;rZqTut0nuUUUV2HzgUUUUAFFFFABRRRQAUUUUAFFFFABRRRQAUUUUAFFFFABRRRQAUUUUAFFFFAB&#10;RRRQAUUUUAFFFFABRRRQAUUUUAFFFFABRRRQAUUUUAFFFFABRRRQAUUUUAFeEfFH4z+LvCOvePX0&#10;qDRX0XwdpVhqlxDeQTNc3YmabfGjrIqp8sPDFWweoOcr7vWF4g0vw1b6frN/rlppUdjc2oi1S61C&#10;OIRS26biFnZxho13vw3A3N6muavCc42hLl/4Z/rZntZTicPhq/NiKPtU7JL/ALfi383FSiuzd1se&#10;CeO/2nPEPhjxNrsGm2djqejQx61BaXU1kYVS8sLKa4ZGb7UXmAeEo2IY154c1J4k+OfxF8Iw61Ne&#10;p4Xuk0nw9a+KZRBZ3KGW3lkdDarmc7ZFMTnzjkH5f3Y5x7JH4D8A69q2q38fh3w3qOptLJbajdLY&#10;28sxkaIpJHM20tuMUpUq3JWQg8Nzt3nhPRNSW6W70bT7oXVqtjcCa1R/Ot1LFYXyPmjBdyFPA3Nx&#10;ya4vq+IlzP2vp/Xr/kfUPOMnpeyh9R2SUrpXlqnf/wABurq1371kzyPwH8YPHXjb4gTQx+FoE8Ix&#10;ate6VPOzwJNbeQXUSMxujIzMyDMX2ZcBwQ7AZMV38bvEceo3eqRx6KNAtfFa+FzorRynVJibhbcz&#10;pIJNuct5oi8vmMZ316jpPhrwfq+rQeMtM0rQ73U7qIND4gtLeGSaWNlwCtwoyyleOGxirTeB/Dje&#10;JB4iPh/Sz4gC7Rqxso/tW3GMebt3Yxx16VoqNfl0qX13/pfht5nDUzLLFXblhFFKKXLbqm7p3k9X&#10;oudJSVr8t7ng/wAJtaufAfwO8V+PdSudLbXdT1e9Ml/DpUhknmGoy20KSjz90o3kLGoZAisq54Ln&#10;Z0X4/a+fhH4y8QarpFrBrvh/W10MxyAQwl3a2VZpVSaYRqn2oF1WV8CNvmHQeuX2k+GLfTY/Dl5Z&#10;aTHYapJKiaTPFEIrt23zSgREYkY4kkYYJPzMe5p+l+CfDuh6Pc6Tp2gaXp+lXWfPsbWzjjglyiod&#10;yKoVvkVV5HRQOgpRw9WCUKc7JRt8+/36m1fOMBialSvi8M5SnVU1sv3aaSgmracqlHqtrWa18Zn+&#10;NnjDw74o1rRNVk8OaqdN1Pw7aPfadazQxrDqF1JHMzq077GVVXblsZO45BCjI1b9oCe31ZdeutB0&#10;/VW0mPxctvLah/N8qwmgWPY24gCRMeY2D90FcDIPruifBHwZ4fvvEMlloNjFp+u2ttaXmjLaQiwK&#10;QGUqRCEAyTM27OQcLwOc9Bpfgjw7oiWyadoGl2C2qzJAtrZxxiJZSGmC7VG0OVUtj7xUZzioWHxL&#10;VnO34/auvXQ3lm2SU580cM5aK9vcvelyy2fu3nd2Wlj5s+K3xF8VeB/HHw31/Ub/AMP6td3Wn6nH&#10;DeabaTJp9hHM+nAz3B852kij3biy7NwA4QEsvtHj/wAba7pHiDwj4a0a40i21LXIrqZtW1OCSS1Q&#10;W6RsyrEsqFmfzMqPM4VHPzYrVi8A/D/wq0ccfhzw3o51BpLNFWxt4PtLTL+8iA2jeXWIbl53CPkE&#10;LWtq3gfw5r2h2+i6n4f0vUdGtwiw6dd2UctvEEGECxspUbRwMDgVcMPVjz+9vbq9LWvr5236HPic&#10;2wFZYVOg7U1NN8sVzczk4vl29yUr8t7S62PBLD9pfxVfwX2rR6VpD6Po/hWfXb+3jEzT3U0dxfWw&#10;Fu+7asLtaxyBmUkIx+8SCvMeJPit4x8C/GG4umOheJNf1fRdH02CTR4ylnAJZ72VWdJrlQxGCozN&#10;GG8yM/LuxX1bb+HtKtZjLDplnDK1qlkZI7dFY26FikOQPuLvbC9BuOBya56PwB8P9BU6Qnhvw1py&#10;6yDbmxWxt4hfBN0pTZtHmBfnfGDj5j6msp4Wu0r1dV1/D8fw6Hfhs+ymnUqOGB92Sty76XUtXo/d&#10;s3/eTSk0keb+Dfil8T9b+I+jeFNZ0PRtCcwXd9fSXCh5Z7WGW2RWiSG6lWF289l2tI+Cu7phTJ49&#10;+N3iPw/deONR09NFj0jwfdW9rcaVfRyHUNS8yKKTdCyyKsW7zQkeUk3sjdK9Z0HwL4b8K+SdE8Pa&#10;Vo5hjkii+wWUUHlo7K0irsUYDMiEgdSqk9BVZfDfhDxdqlp4lXS9E1rUbR2ittYFvDPNC8bsjKk2&#10;CVKuGUgHggjrmtvYVlDlVTX9LW8tnr59Tzf7Uy2WJ9vLCL2aVrJWTlzcz3crc0U4r3nybx2R5z4e&#10;+LHi69+Cnjvx7fw6Kp02HVpdItbeGbGLN7hAbgmT5txhXhNvAJz8wC8t4k+OfxF8Iw61Nep4Xuk0&#10;nw9a+KZRBZ3KGW3lkdDarmc7ZFMTnzjkH5f3Y5x9Br4c0ldHuNIXS7IaVciZZ7EW6eRKJSzSho8b&#10;W3l3LZHzFjnOTVF9H8L6/cataPY6RqM6wR6ZqMDRRSsIdvmJbzLgnbtlLBG4xJkD5uSVCs4xSqWd&#10;vx1/r5BQzbLo1qlSWDUoOV7WWkLxSV+ml031cr7nhk/7RnjuJvFOuxeDYbjwlokuqQSqZIY54zaJ&#10;LsZn+0tIWd4gDH9mXar7t7AZPM+KvFGs6f488Tah4gfw34muf7C8NKYtPhlWzKS6ywG5TKzF180s&#10;rbsH9223BK19D6jpPgDTfFVzrF/Z+G7TxIkMZn1C4it0vBFMxhjLyEb9rsDGMnDEFRnpVvTfhj4O&#10;0eGaGw8J6HYxTGNpY7bTYY1cxyebGWAUZ2yfOuejcjnmsJYWtU0dS+/5NbW/DpY9SlnuW4W04YPk&#10;uorRWulKMrczk3dJfErc3Mm0rJvzHSvjR4g1H4Xv46nvdFtLTVPLi0nSYNOlurqCeW4WKOKY/aUE&#10;rksFKgRBWPLYBrB8DfF/x14+8feAInvNO0W1uP7btdW00WHmiaWxuIY2ZXW4YLuVxt2s6od5LTAr&#10;t9sk+GPg6abVZZPCehvLqw26hI2mwlrwbg2Jjt/eDcAfmzyAaytWs/hn4Jm0Ox1ODwnoEqXTXOk2&#10;12lrbMLgkbpLdWx85JGWTnJFXKjWVnOpZK19Xq7p/j287HLRzLLZqpTw+E5pycuX3Yvli6copJa3&#10;5W1Lmer5ebRtng/gP9oLxD/wqa71nR9P8L6FpfhPR7O6udHmimDX5lgWYpbN5v7lSGMabllLOCK7&#10;hvjZ4uXxFf3JtdHTw1a+MbPwqbOS2mW+IuEt/wB6ZPN2KUa4GV2HIBGVIy3qzfDPwg1xpdw3hTRD&#10;PpSLFp8p06HdZovKrEduYwOwXGKsXul+Gra6htru00qK51O/W7ihmjiD3V5EgdZVBGXlRYVYMMso&#10;iB4C8EMPXhFKVTb/AIP/AAFby8x4jOcpxFaU6eC+K711aT5W9d29Jvmeq5rLSKZ4540+K3i7wT8Q&#10;PiPML7TrvQ9H0/Rms9MubRk2PdzSw+c04k4RH+eQ7DlFUDYVLN3vw28ba1rHirxV4Z16TTL++0Nb&#10;SX+0tHhkgglW4R2EZjeSQq6eXk/Och0PGcV0mv6P4X+2xaprdjpH2uVBpcd7qEMXmOsz7Rbh3GSH&#10;ZgPLz8xbGCTTvBel+GdJ0NYfCVnpNlo5lkKx6LFFHbmQMVkwIxt3BlKnvlSD0reFKpGr8emrt63/&#10;AM16W82eXicdg6+BssNadox5kkleKgr3W7fLNv8Am9pr8Eb7tFFFd58kFFFFABRRRQAUUUUAFFFF&#10;ABRRRQAUUUUAFFFFABRRRQAUUUUAFFFFABRRRQAUUUUAFFFFABRRRQAUUUUAFFFFABRRRQAUUUUA&#10;FFFFABRRRQAUUUUAFFFFABXyV+1N44v7rSfinoGpeLD4bhs9OhXSdCW2hJ1qJ4VeWXc6GRgrl0/d&#10;MuzyiWyDX1rVfUL6PTNPubybd5NvE0r7Rk7VBJx+ArkxVF16bgpcv/DNd0fRZDmUMpxscTOj7Rq1&#10;lpo1KMrq8ZK+nLtezdmmfLvjb4weIvC+t+InXXodOsLPxbc2j6bp8dpHql5CtnYNGtsk0TLcEPM5&#10;ZeJWDoFcBcVb0H4xeIL7xm9rD42/tTWU8b3Wit4PFnbcaWt7JGZztjEw8qIFvN3bD5e0gsST9EeE&#10;fE1r408J6L4hsY5orLVrKC/gjuABIscsauoYAkBgGGcEjPc0/wAP+GdM8K293BpdqLWK7vJ7+Zd7&#10;NvnmkaSV8sT1dicDgdAAOK5Fhaspc8ar5Xr1/DX/AIHkz6CeeYCnQeHrYCKqw92/ua20fNeF1Z9v&#10;e7SjbX4v+E/xr17w5pvwt0DS9V+z2sZ0PTrvSr6W3X7RFdsgaWCH7OZnUCVf3vnIiuNu1uh9x+FH&#10;jbxn4i+JV/4T1e+lkXwetzHrF29rEn9pvPKG09htQBMW4LsEx8xGeK9zrgWj8PfBPTVm8u+upde1&#10;y3t57qSTz7ie6upUhjeR3YfIoKLx91EAAPQzTwtTD8vNVbit+mi6fl8rrqbYzPcFnHtY0cDGNap8&#10;O0m5SbvJvlXRy0195xlf3EfO/h211rWPH3hnS5PH2rz6xa+O9etTNcraTXNhEttelGCGEBTNGMgO&#10;pQDBjRVGKD8cfiXfR6ZbS+KNB8MsltcJBqevTx2MOq3UOoXNswYG1mDkJBEWhiaF8y5DYIC/Y1UL&#10;XVGuNXvrE2N3ClqkTi8lRRBPv3ZWMhskrt+bIGNy4z2X1GcFaNVq/r2Xn5b+Y5cVYfES562AhNRS&#10;35dPem3b3Nm5r3bNLlvu3JeWfGjx1qfhfWvDtlceJl8C6NdWV5cXGvJbRXCtdxiLyrUeajKA4eRs&#10;Y3P5e1SDXk2rfHfxoG1KTUfE48KeIbbwvpOp6f4WGnwyHUtRmSUyW2HQy/OyovlqwddwORsbP13W&#10;XZ+GdM0/xFqeuW9qI9V1KGC3u7jex81ITIYhtJ2jb5snIAJ3c5wMb1sNVqTvCo0n69rdH316edzz&#10;MuzzL8Lh1Sr4OM5RWjtB3fOpa80Ha8bxbfM9Eo8l2z5p03xd4k0P4nXljceIbq/1S48fpA3h2/8A&#10;ssnlWUmkPLG8X7rfGpdCgdWC4jPcyFs24+PHjWHwLrWp2HiX+19WXwpdarqlt/Z0Mf8AwjOoo8QS&#10;3xs9HmHlzb3Pk787Tivryqep6xZaLDFLf3cNnHNPFbRtM4UPLI4SNBnqzMwAHcms3g6kU7VWt+/X&#10;5/10sdkOJMJUqQc8vjNpQVvd15b305L63W2uiUnJaHzb8QPiP408A3ni7RpvHNvt0qTSrxNR1JbK&#10;xupobiO7M1vbs0Rg37rZSnmIxI3qWLENXa+MvHmqwp8Jr2w89BrEV1PN/aNlGLnI0m4nRXXb+6fe&#10;qlgmOQV6ZB9K8HeNLHxvZ6jc2Ec8aWGpXelyrcKFPm28zRORgnKllJB64IyAeK361hQk03Go2na2&#10;/e/ftocOIzajTnGnVwUYzgpKXwq7dPk2UUlaXvpd3ZdzwX4I+NPF2oa94LtvEHiGXxBb+JPBSeIp&#10;PPs4IPs1wHtgVjMSLlStxyG3HKgjAOB5f8OPiR4i8J6DBZeE9b/4SfWV1DxEbjwT9kjzaJHJezRT&#10;F1USjdMsS5ZiredtUBlzX2VRUvBz921R3XXW/Tz8ut1rsbR4jwydXmwcXGdny+6o3XtEtFDtNax5&#10;Ze7fm1Z8b+N/iR4k1vwndLpHxJv9a0qC103U9U1jT7e1tzpdwdQto3tWdIsInlSTSlH+dfsw3sUZ&#10;1bem1rXfCPi/4leKtE8Tz3tna6/4ctpLc29tJFq0c9rYQO7yLHkMVmDKYdig9iCAPqqqelaxZa5Z&#10;/atPu4b228ySHzoHDLvjdo5FyO6ujKfcGs/qUr3dR3+fZrv/AHv6udS4noxpuEMFHk2ekNU5U5Wd&#10;qaV2qTSaSte61jd/O/xp1y/8N/FrxJqOmlRdJoHhuEGSBZlxJr0sbDawIyVZgDjI6jBAI434ifEz&#10;xNqkfjbTT47vAdMv7a8W88NzWTWNraLqkMLRTN5PnW8iRuWZZHYN5TtnywyN9jUVVTBTm5ctRpO/&#10;438/P8DDB8TYfDRpe1wcZyhy2bav7qgusH/I/Tmfa586eAfjd/ZvxE16w8R+OI/EejwIxtb7TXs7&#10;izijNxDDD9oEEKyw3DNIByTG5ZygUKBWD+1cyP48+xTeItJ8NQ6l4I1SyM2rweaLndc2pNvCN64m&#10;bAKkByMEhCcEfUtxI0NvLIkL3DopZYoyoZyB90biBk9OSB7ivJLr9o+10yHxZPqPgjxRp9v4Wj36&#10;tLMdPcQEwLOiAJdsXLI6Y2ggFhuK4OIr0eWi6VWpo+tn6737eZ15XmDqZjHH5fhFeEbOKlBXvaKa&#10;i4Wu5PX3Wm2kkna/AwfGTxXda5Yob2bQNXe90e3sfAc1rHJJeWVxDbtcztKyeYWjMs+XUhENvhwS&#10;1c14Sh1rXr/4Z2E3jnVJfEUHi/X7a7nuFtZrnTGWG/IXaYsBpIgGAlDAbwUAUBR9hUVbwU5STnUb&#10;+/un38rduyOaPE9CjSlChg4xbVr+69fZyh1hqvecmm3JvSUmtF836j4m1bxh8Ffh/qOtTfa9Tj8d&#10;6fZ3FwsQj8z7PrRtw7KoAUsI1JAAGScAdK57Qfix4muNS8IafP4oGn2+r31/p7afoMViuoxynVbu&#10;BJ2t5oW3wJHGuXjwVKO8gcGvrGiqeDm2pKo9kn52trv/AFcxp8RYaNOpSlg4tOc5JaWipKSUUnBr&#10;S6fT4VofGvh34sa/4T+D/wAObs+P7jUXeKT+1dOW4sZNaadWiX7PCk0LedsJbdEcTkuPnwMD7Koo&#10;rfD0JUFaU+bRfgvV7nlZzmtDNJKdLDqnLmm21bXmldJ2jH4dk+3YKKKK7D5sKKKKACiiigAooooA&#10;KKKKACiiigAooooAKKKKACiiigAooooAKKKKACiiigAooooAKKKKACiiigAooooAKKKKACiiigAo&#10;oooAKKKKACiiigAooooAK8R+Inw/13WPjLZa5pGiNdwtpUthdahqD27W8CGG4C/Zvn86KYvIqthf&#10;LdTyQUBr26uJ/wCFqaZZ+MPFuj6q9to2n+HbOwu5tWvrtYoW+0mcAHcAEC+SOSxyX6DHPLiI05qM&#10;ajtr+Wv6Hu5RXxeGqVauEgpPkaafaTUNk027yVt9dbaHgUP7OvibQPDvhiDQdDj09m8I2dt4ksre&#10;8jgOpXkN1ZySW0kityzxLdxiUZUAldwUim658CPGFxfXuueDfDcfgiKa6XT7PQGuLdfsdrcW0tvf&#10;XQWJ2iRiXtpQiMSTagkZbFe9ap8dfh/ouqWVhe+L9Ht5bzT31SCR7yPypLdSBvV87TnJKgHLBHIy&#10;FOJ9H+M3gbXNC0XV7fxZo6WWsbVsjPfRRNNIQpMQVmB8wblBT7yk4IBrzfqeEb5VPbzWlv8Ah7+p&#10;9t/rFxDCPtp4a6lfVwm1Lmd2nrZ6RcU91FNJ2ucL8BfhT4h8E3XiN9cPktZRL4d8PTmRZm/suB5X&#10;glIBOCfOClW5/cjgDFcVa/BLUtQ8C6LoN98PFttfh1bSJdf15ru1kGtxxXatczeaJfOfK75MSKrD&#10;dtUHAFe+6l8TvB2i3F9b6h4s0Ownscfa4rnUoY2t87ceYGYFPvp1x95fUVV8VfF3wb4Jh0CbW/Ee&#10;nWEGvSeXp08twojnGzfvDZx5eNvz/dy6DOWXO0sNhlBQctI3W66v+l+B5lPOs6qYqWIp0LzquMla&#10;M1rTjdWUWrq3vNO6+0rbnh//AApPV9D8RX63PgdPFfgCHV9QksPCVvcWqQxpNBZmG4SKWRYtqyJd&#10;rsYqUMpdQc1kaL8CviBpVrc/2ppv9u6ezaRJdaOuoxn7dZwyaizaeHkYBvJFzaf6wqj+VjPJr3j4&#10;Y/GbQfiTZlY73T7LW1nvEfRft8ct0kcF1JAJWThgrCMN93A3Yyep6jw74u0LxfDPNoWtadrUVvJ5&#10;U0mnXcdwsb/3WKE4Psazjg8NUtOEt9tu3p+D2OzEcSZ3g1Uw2IoJOPKpNqW8ZXTupWTlK/vRs5bp&#10;3Sa+dPHXwN1HxV4o0m7i8M67pHhtdMhttP0rQZ9Ihm0K4W4keR/329Y9waNvMtX3/IVIYYx2Pwp+&#10;H+u+Ffip4u1NPD/2LSdQS4lGoawLV76W5ecMqLPA7PJb7dxAnAdMIoyAa9Ubx34aSxivG8Q6UtnL&#10;ZtqEdwb2Ly3tVKhpw27BjBdAX6DcvPIqs3xO8HJa6Xct4s0NbfVWK6fMdSh2XjBtpER3YkO7j5c8&#10;8VtHC0IT9opa77r+ranBWz3NsVhXhJULwacfhn3u+vxe7q3ro27u7PmXw38E/Gg0vxdbax4X1Ozs&#10;9Z0/T3uLDRpNKiil1CO5d5migEixPDt2ZFwS8q5DtnCr3/iD4T614i+AnhHSdV8I6Reavour2eoz&#10;eH7OC3jhkgivNzxRqzeSjvbkhl37Ms6g7SK9lh8c+G7ldYaHxBpcq6OGbUil7GRYhS4YzYb92AYp&#10;Ad2MeW3901j+DfjN4H8faOdT0PxRpd5bpam9mX7Uiy20I+880ZIaMDuWAx3rOOEw8Fyc97prVra9&#10;+3RnViOIc5xUlifqyiqdSE7xjNJS5OVJ+9opRXdN9GePeF/gRq2galpOuaZoEOha63jbVLy5vInh&#10;82LR5xd+WjbXIZMtbkRKTg4OAQxGl+zb8HtW+HmtT3uuWmu2+snT/sl/eXF1p0lhqM3mhjOvkItx&#10;I+QxD3PzhZGXLda9ftfiV4RvtWh0q28U6LcapP8A6qyi1GFppPkV/lQNuPyMrcDowPQ06H4jeE7g&#10;6qIvFGjSHSQW1EJqEJ+xgHBM3zfu+QfvY6VdPC4enKMoy2812X+RzYrPs5xVGrQrUdKiV3yyulzS&#10;as29ryaV7ra2p8+23wl8ZLdW2j3vh7Um0rS7LxRbtqmm6nbRS3w1C7SaHyMybkfbnJkAAZTnjBPJ&#10;x/s6+LrqWE654Yun8NxQzW1jo/h6DRILqBt2ftU0M++1SaQHaXt3DARKepOPry38UaNd+Hjr0Gr2&#10;M2hCFrk6nHco1sIlBLSeaDt2gA5bOBg15vF+054HvL7wrLa63pjeHddtb2c61c3yW8dpJb/Z/wBz&#10;Kr42uwuBwxUjA4O7jnqYPCxtzza26rbRLptsexgeI8+rOawuFi7c1/dlpL36kvtaSfvuys3ayVtC&#10;D4O/COTwj468Ya9qdhPJc3cVhY2Oo6jcpcXU1tHp9pHN5hQ7dxlg+Y7RuKZ+7trxHU/hVqngGx8P&#10;eG9B0218OeK9Y1TWPD0rWvkA6hpV7LJKbxBES4FtHHB/rFUrt2j+HP1jqHxB8LaTqGn2F94l0ezv&#10;tQVXs7W4v4o5blW4UxqWy4PbGc07xB4o8MeGNRsH1zVtJ0m/uibezbULmKGWXcVzHHvILZO3gd8V&#10;vUwlCUOVStZvt1ab/wCB+p5eD4izSjiPaVKTlzxjaNpWfs4ShGy1ulduSs1e7XK7NfL2rfC59Z8d&#10;fFHQPDXgvz7+1u9Ks9G8SLcQxLoJj02zCuNziRdqhT+6Vi+NrYGKm8J/s7a3pa3w13T/ABdea8bL&#10;ULe81jSb7R4IdV82N0B80Kl07NuDKtwSqMoySBz7v4V+Nnh3VvCNjrmuajpvhVb6+vLG3g1LUI4z&#10;K0F1LB8pfbuLeUG2gcbsc4yekuvHvhmw1mTSLnxFpNvq0cBunsJb6JZ0hC7jIYy24KACd2MY5rGO&#10;Dw0n7Tn316Ld3Wlvz1PSrcS53h4vB/V7cqUW3zSd6cVTk1JS2utVH3U31er5D4JWXibwz4X0fw/r&#10;Hhe20i2gt7mT7RZNBDHEftJ8qJreJmVZHjbzGMZMYYEA8gVyPj/4W+Jdc8P/AB7t7LT1ln8UfZ/7&#10;IQzxr9p2afbxNyWwn7xHX58dM9MGvT4/i14Hm0yPUo/Gfh+TTpJjbpdrqkBiaUKWKB9+CwUE4znA&#10;zWN8UPjp4X+F6anZ3uo2b+IrbRbvWrbSJrlYXukhUkRhiDhnIIUYJIVyAdprpqQoexUZz91dbrqm&#10;vyZ4eExOavM5VsNhf3tR3ceWVrxqRqN6vRKUUnrZR7PU8f8AiB+zzraeJNbh8MaTJbeCJLnS72TR&#10;dLks1/tBkiu47nEdyGhZwzWrsJl2ybc7ty5HV6l8G7y9+CnhXwnbafqs9tD4hsbu80/XLq1+0RWa&#10;3wkmQtbkRBVjyVSM8KAq8gCvUvDvxK8M+JvD02sWevaXLZ2kavfSRX0TpZEruKzMGwhA67sdKv2v&#10;jTw/feHH8QW+u6ZcaDGjSPqkV5G1qqr95jKG2gDByc8YqY4TD+84y0kn1Wzetv6sbV+IM5/dU6tK&#10;0qM468sruUY8seZ31bWt/ifR2sj5x1P9nfxHpdxq03gzTbfw1qjeJrtdM1K1mjjFlpMulOgCKrZW&#10;MXj7vKUZ3DdtwA1ZmtfAPxBr+jJaaP4E/wCEPtvsdjaava/2hBnWZl1GzmefMUpz5ccNw3muVlbz&#10;MAdq+ndY8d+GvD1vez6r4h0rTILGZLe6kvL2KJbeV1DokhZhtZlZWAOCQwI4NQr8SPCT6xFpK+KN&#10;FbVZYhPHYjUIfPeMruDhN24qV+bOMY5rOWBw2sea1+mnX5afrs7nZR4qzxclZUeZws1K0/s2d371&#10;pb31vyt80eVu54ZdfAK/tvjEt81jrkmiwXenvol7oc2mxw6XawRxp9mfz1+0xxgo+5YGKyK+CMk5&#10;+lqzPD/ijRvFlib3Q9WsdZsw2w3Gn3KTxhsBsbkJGcMpx6Eetadd9CjTo3dN6Sdz5PNs0xeYOnTx&#10;cbOlFR2aeiSu79XbXYKKKK6jwQooooAKKKKACiiigAooooAKKKKACiiigAooooAKKKKACiiigAoo&#10;ooAKKKKACiiigAooooAKKKKACiiigAooooAKKKKACiiigAooooAKKKKACiiigArwf4n/AAB1jxt4&#10;01nX7W9tgkk+j3lraG+ubNpntFvEkjkmgG+IEXSsrpuIZOVwOfeK8v8AiB+0BpHw/m8QiTQtd1u2&#10;8Owxy6vd6VDC0VkXQOiN5kqMzFSrfIGADAsRmuPFRoygvbbf8B/pc+kyGrmNLEy/sxXm0k/TmjbW&#10;6teXKlre7SWrRz/h/wCBl/4d1bQbvTbLTdLtP7I1PSNTsRqt1dmD7XcRz+fDNNGXmbch3K/l8uSD&#10;xg8nN+zP4gvtP8Mx6vZ6RrS2Hhm38K3mnL4i1Cwt5IYGJScPBGDIXB+eF12gquHOM12+oftVeDrb&#10;xhqnhi1W51HV7J7q3WOCW2Hn3NvGzyQBDMJEPyMod0WMlSA54zJ4J/aMtvFDeDbC68M6pY654i0y&#10;31UWwmtDHFBLgCYMZw0iZ3HCK0iqMuiZArz+TBTfInfp5dF2t20Pr44jibDxeJlT5brmu21Kz55X&#10;vzqfWXvXvdJN33xda/Z/1A23imaxstLutW1DxOutadfHVJ7C4s4ks44YyJ0hkbzFcS/IVZSshycn&#10;A6jxF8O/FGpeE/hxGb7TtW8Q+GNStdQvJbgtaQXjJbTQSbSkb7CfO3DCY+XHy54i8VfHyLwV8RtZ&#10;0DVfDuoJpGm6VbaidYhkhkEjTyvFGixCTed8irEuBuLk5VUw5o+Jv2jv7Dhjto/Beur4gGp6bZS6&#10;LfNawziG8mMccyMJmjcEo6DD8OAH2DLDT/ZYc2rX/Ad+2uq032dupxL+3sV7D92pbNNuO0oqNm+b&#10;3VyyXMly2couWriYEn7NGpXfhPw9o739hZTWt74hkvb213eYYtQivY4mQ7RudRcQEhiB+7OCdoz1&#10;/wADvhPP8ORfTahpdnaalLa21k17aa9fakbmOEOFytyB5IG47UQsBuIzwKqeOvi1q/gz4qaRZDSN&#10;V1TR5fDN5qdzpOmw273CSxz248xmeRQAiNIuFfBLAAMdtR3H7WXgCHxPo+ipeyzSaktiyTq0KrEb&#10;tFe3DRtIJm3LJGSY43VQ43FecKKwdGpe9nHTX0S/L/gmleXEWZYT2aj7SnVTm+S+i9pKTuk1vJuy&#10;kmtuXU4XTP2bfFkGl6fpWp2/h7VtM0jw5JoFnGuq3VtJcn7da3EVw7rATAyiDIC78Oq8sCdr5v2a&#10;fFeoXK33iG5sfGM1/pp0zULO68QX+mpHELiaVF821jH2obJgrebGm5k3cFmr2zXPiTBpfi1PDdjo&#10;uq+INUWCO6u10xYdllDI7IkkrSyIPmKPhV3PhGO3FeY/D39pSC08NwyeN4dStTJda15euyW0K2c6&#10;2k9w5iQI2/ckEQGTGAxjYbmbOc5UMHCShJ/5aWWulnvbW9tep20c04ixNCWIoxW6dldTfOpSvFKX&#10;NFPlcny8rlaO8Vp6F8Ivhw3w50/xBFMlmbjU9d1DU/NtQSzRTXDyQrIxALMqMAc5wcgEjmvCNX+D&#10;etW+kfDD4fmSNdat4JtG1a503zZILjw+xVp2lkaNBG7PFGqx5bBc4JBJr1bUPjlY3n2S0lt9e8Ja&#10;suq6TC9heWVu080N5ceXEceYyiJyrqzBvMTa3AbAKap+034a0fw2PEV1pmqweHbmdbbTNWnNrDb6&#10;nIS2BCZJ1KghHYPMI1KqTnpm6iws4KHNZJfhdX/FHJgqme4fEzxMaXNOpK//AG/ySUGntJcs20k3&#10;dK+iVzitL+E/ibxD4s8a2f8AZWmaR4fl8b2urDVLhZEvzHbRWkii2Xy9jIxQxh942ZmG1ulQeHf2&#10;XbzR/C8uj3+h6Xrk9np40+x1GbxZqkbTILiKXPkmN0tDmJZP3W8CRFwAua9p+FvxU0T4u+H7jV9C&#10;ZzDbXb2NxHI8UhjmVVYrvid43G10O5HYfN1612NawweHqJTWt766bPXt/wAE4cVxLm2CqPCzXs3H&#10;lvFOSfNBKKbaknqvPltqlfU84+DUni3TbG98OeKomurjR1iQa5yFv5JS8rKmY03rEjQxmUD53Dkh&#10;SCK5P4d/AzWvD7fDOLXBo9xbeD9L1LS38mV5jdLOLdYpArxKFJWKQMuTjIALZOPc6K6vq0WoqTb5&#10;f80/0R4TzuvGdadGMYe11aS0vyTg2u11Obtsr6WSR8peGf2Sda0LTY7HVUsPFVtfafYWmoQyeJdT&#10;02OBreJIiqJAu24j2oGUSBCGJ5x09k1nwX4isfitN4s0W30fVrbUNOttNuYNXuJIJbNYppH3wMsU&#10;gYMJTmMhcsind2HpNFZ08FSpK0NP6f37ve514zibMMwqe0xLUrpprW1ny9L2j8Mfh5b2V7nzppPw&#10;B8W+FredrH/hHNYnvtP1DSbiLVJZVit4p9RurpJY8RNvJS5CyRkKCY1w+BmsfxD+yr4l1KzbQ9L1&#10;q20nRfsdrFeXH2+eV9ZltoIUieaDy1+zuzQIHkhmLFMjGTmvqOioeX0HHld7f1+fX/I6qfGGaU6r&#10;rxcedu97db3Ttt7v2dNHZ/Ek18++Hv2drpPHPhzxFqGj6VZvY6h9pv1fxBf6092iWdxFCwa7QbWS&#10;SYEKOABncSoFdH8Z/hPr/jbVry+0KTTSb/wpqvhmePUZ5IfK+1CNo5lKRvuw0eGU44bIJIwfX6K0&#10;WDpKm6aWjdzhlxHj54qni5SvKEeVXu9Ne7be+mvRLZWPAfHH7OOo+Jm1FLG8sbG2l0HRrCOBHlhW&#10;e5sbuSciXygrLGyFEDo29eSANoztr8EZL74K+M/CJtbbQNS8R/aZZXi1e71ZTPJGqrK89yokYnYm&#10;4YA445yT7HRT+p0U27bq333/AM2EuJMxlThT59ISjJb7xUUrq9n8Md09tLXZ87at8EvG+vSeJdYv&#10;bbQYvEeqavBqVnLp+t3Vv/ZpjsFtRJHN9mJdjhsoybWViCR2zND/AGXdc0+Sa21lrHxR9ov/AO1n&#10;1iXXtRsjHdsN5cadGDbPtlzt5UbMAg45+nKKyeAot8z1fy679P66WOyPF2ZU6fsqbUVZLTmVlFJR&#10;SaldJJbXs95KTOS+E3gs/Dv4Z+F/Dckdql1pum29tdNZjEUk6RKsjgkAnc4Y5IBOcmutoorvhFU4&#10;qEdkfJ4ivUxVadeq7yk236t3YUUUVZzhRRRQAUUUUAFFFFABRRRQAUUUUAFFFFABRRRQAUUUUAFF&#10;FFABRRRQAUUUUAFFFFABRRRQAUUUUAFFFFABRRRQAUUUUAFFFFABRRRQAUUUUAFFFFABXgPxk+Av&#10;iXx/rXiKDQdTj0PRPE0MEWruNQP74ooTebY2rlmCKijZPECFG4MOK9g8UeOvD/gm1kutf1a20e0j&#10;VXe4vH8uJAzbVJc8DLYHJ6kV5dD+2l8HrjHleJ7uTPTZoWon/wBt66I5Tic0ptUaM5xW/LFu3ldJ&#10;2ujswWff2DiFXjUjGTWnM10aadm9bSSavdXSZ0b+EvDngXxV+98UX2m2nia+uGXw1LLD9jvLuZSZ&#10;SuYjKGYkuVWQLuycVTj/AGddKbT/AAvpt34j17UdH8OG3Njp9z9j2L5Dh4R5i24lG3ai5V1LKgDF&#10;uc+KfGz9pD4e+JfH3wkvdP1m5lt9K15rq7aTSbyIpH5RXIV4QXOSBhQTz0r2H/hrr4Wf9B++/wDB&#10;DqH/AMj1NLJMdWq1aX1Sb5Gl8MuqUrPT8D18XniwOEwmLhjI81aLd24bwnOmmnve1/evzX66I6Lx&#10;v8FdE8fa9dapqF5qMD3enR6bcQWskaxyJFM08D5KFlkilYurIy8gbgwGKoXHwB0nULXUH1HXtc1P&#10;XLuezuBr9zJb/bIGtJfNtxEFhEKqjljjyyG3Hdmsv/hrr4V/9B6+/wDBDqP/AMj0f8NdfCv/AKD1&#10;9/4IdR/+R663w5j5Nt4Opr/cl/l5v733PDp8WOlCNOGMilG1vej0tb/0mN115Yp6RVu61D4d6dqv&#10;iaHXrq4u5b9NGuNEb5kCSQzPE7sQF+/mJcEYHzNx0xz/AIV+BuneB7vTpdA1/XNMht7WytLq1jkt&#10;3i1FbWFIYmn3wkhvLRVYxGPIA9BWL/w118K/+g9ff+CHUf8A5Ho/4a6+Ff8A0Hr7/wAEOo//ACPV&#10;Ph3MG+Z4Spf/AAS/yMocTxp03Rji48jVrc0WrXulZ6aN3XZ6rVI7HXPhpBqnjBPE1jrereH9UaCK&#10;0uzpjw+XewxuzokqSxOOC7gMu1sORuxWFdfs7+E9Q8PaTol59uu9N0251O5SGSVf3v25bhZ0chQd&#10;oF1Jt24YbUOTg5y/+GuvhX/0Hr7/AMEOo/8AyPR/w118K/8AoPX3/gh1H/5HpPh3MJNt4Opr/cl6&#10;9u6RdPin2UYxp4yK5drSinonFa76Rk0tdE7I1YfgDozSLc6jrOt63qa3mnXY1LUJ4mnC2M3m28Py&#10;xqvlhi275dzbySxOCIYf2edJtdIt9Jg8ReIIdL0+dbrRrVJ4MaPKpO1rdzDvOFZ02ytIu1yMVQ/4&#10;a6+Ff/Qevv8AwQ6j/wDI9H/DXXwr/wCg9ff+CHUf/kep/wBW8d/0B1P/AACX+Rt/rfP/AKDY7p/F&#10;G2isrLZWWmnS62bR3nh3wXdaHqSXt34r13XpVgkgMeoyQCJ9zq28xwwxrvXbtBAGAzcEnNdPXjn/&#10;AA118K/+g9ff+CHUf/kej/hrr4V/9B6+/wDBDqP/AMj1vHIszirLC1P/AACX+R5NbOcJXlzzrwv5&#10;OK/BWR7HRXjn/DXXwr/6D19/4IdR/wDkej/hrr4V/wDQevv/AAQ6j/8AI9X/AGJmn/QLU/8AAJf5&#10;GH9p4H/n/D/wJf5nsdFeOf8ADXXwr/6D19/4IdR/+R6P+GuvhX/0Hr7/AMEOo/8AyPR/Ymaf9AtT&#10;/wAAl/kH9p4H/n/D/wACX+Z7HRXjn/DXXwr/AOg9ff8Agh1H/wCR6P8Ahrr4V/8AQevv/BDqP/yP&#10;R/Ymaf8AQLU/8Al/kH9p4H/n/D/wJf5nsdFeOf8ADXXwr/6D19/4IdR/+R6P+GuvhX/0Hr7/AMEO&#10;o/8AyPR/Yma/9AtT/wAAl/kH9p4H/n/D/wACX+Z7HRXjn/DXXwr/AOg9ff8Agh1H/wCR6P8Ahrr4&#10;V/8AQevv/BDqP/yPR/Yma/8AQLU/8Al/kH9p4H/n/D/wJf5nsdFeOf8ADXXwr/6D19/4IdR/+R6P&#10;+GuvhX/0Hr7/AMEOo/8AyPR/Yma/9AtT/wAAl/kH9p4H/n/D/wACX+Z7HRXjn/DXXwr/AOg9ff8A&#10;gh1H/wCR6P8Ahrr4V/8AQevv/BDqP/yPR/Yma/8AQLU/8Al/kH9p4H/n/D/wJf5nsdFeOf8ADXXw&#10;r/6D19/4IdR/+R6P+GuvhX/0Hr7/AMEOo/8AyPR/Yma/9AtT/wAAl/kH9p4H/n/D/wACX+Z7HRXj&#10;n/DXXwr/AOg9ff8Agh1H/wCR6P8Ahrr4V/8AQevv/BDqP/yPR/Yma/8AQLU/8Al/kH9p4H/n/D/w&#10;Jf5nsdFeOf8ADXXwr/6D19/4IdR/+R6P+GuvhX/0Hr7/AMEOo/8AyPR/Yma/9AtT/wAAl/kH9p4H&#10;/n/D/wACX+Z7HRXjn/DXXwr/AOg9ff8Agh1H/wCR6P8Ahrr4V/8AQevv/BDqP/yPR/Yma/8AQLU/&#10;8Al/kH9p4H/n/D/wJf5nsdFeOf8ADXXwr/6D19/4IdR/+R6P+GuvhX/0Hr7/AMEOo/8AyPR/Ymaf&#10;9AtT/wAAl/kH9p4H/n/D/wACX+Z7HRXjn/DXXwr/AOg9ff8Agh1H/wCR6P8Ahrr4V/8AQevv/BDq&#10;P/yPR/Ymaf8AQLU/8Al/kH9p4H/n/D/wJf5nsdFeOf8ADXXwr/6D19/4IdR/+R6P+GuvhX/0Hr7/&#10;AMEOo/8AyPR/Ymaf9AtT/wAAl/kH9p4H/n/D/wACX+Z7HRXjn/DXXwr/AOg9ff8Agh1H/wCR6P8A&#10;hrr4V/8AQevv/BDqP/yPR/Ymaf8AQLU/8Al/kH9p4H/n/D/wJf5nsdFeOf8ADXXwr/6D19/4IdR/&#10;+R6P+GuvhX/0Hr7/AMEOo/8AyPR/Ymaf9AtT/wAAl/kH9p4H/n/D/wACX+Z7HRXjn/DXXwr/AOg9&#10;ff8Agh1H/wCR6P8Ahrr4V/8AQevv/BDqP/yPR/Ymaf8AQLU/8Al/kH9p4H/n/D/wJf5nsdFeOf8A&#10;DXXwr/6D19/4IdR/+R6P+GuvhX/0Hr7/AMEOo/8AyPR/Ymaf9AtT/wAAl/kH9p4H/n/D/wACX+Z7&#10;HRXjn/DXXwr/AOg9ff8Agh1H/wCR6P8Ahrr4V/8AQevv/BDqP/yPR/Ymaf8AQLU/8Al/kH9p4H/n&#10;/D/wJf5nsdFeOf8ADXXwr/6D19/4IdR/+R6Q/tefCpeuv33/AIIdR/8Akej+xM0/6Ban/gEv8g/t&#10;PA/8/wCH/gS/zPZKK8Z/4bA+FP8A0MF//wCCDUf/AJHqM/tkfCUZz4ivgPfQNR/+R6f9h5r/ANAl&#10;T/wCX+Q/7SwP/P8Ah/4Ev8z2qivKNB/ao+FviaORtN8Vx3LRY82L7HcrLFkkDfG0YZc7TjIGQMji&#10;iuKeAxdOThOjJNdHF3/I3jisPJXjUTXqj1eiiiuE6gooooAKKKKACiiigAooooAKKKKACiiigD82&#10;v+Cm3jzUV+MnhTwmr7NMt9FTVQiMw3zSTzxZcZ2nasPynGRvk5IbA+ZNI1a+ee1top5GubiTyoIV&#10;Y7pH2ltqr3OAxwOwPpXvX/BTSEyftPaAQP8AmU7Xn/t8va6X9iX4Fah4p8O+I/G6ag2izTg6Lo18&#10;I2fCCRTfTJtkUgsFNssiskkTLcYPIr94r8SYfgzg2jmM0uZ2UYu9pSk3vbXRXk7a2Wh+WYzK3nOd&#10;yw99N2+yS/4ZHzbdya3dX2lPLBqHmNJi3EsUiszsqMoUMAc4ZOnrVX/hNtQkjWSK8mKMoZSXYcH2&#10;r7O+Mfwv8Q6D48+FWnXXj3UNXudT1iWCK4lkkjntVKKryxF5XAdFYlSF+8VzkYFfNXwD+Hvh/wAU&#10;fHrQvCep6cs/h57i4gNikjxL5ccMpRQyMGABVeh7V4vh/wAZ1M8q5nmOIjH2cUp+4pfZiou3M+0e&#10;vXyPqeMeH6OEyvJMPRbu4ziuZrrWm+i7v7jg/wDhNdU/5+5v++zR/wAJrqn/AD9zf99mu+8M/s56&#10;t4wsPCl1b6/4f0+68XNeDRNKupLrz7hrd2WRMrA8cfKjBkkUHcozk4pNJ/Zv1fU7fwks3iTQNM1T&#10;xV9oXSdKvGuxNO8MhjeNpEt2hjYuNq75FDFgAc1+2POMui2pVFdO3zXNfp05ZXey5XfY/Kp5LiYS&#10;cfZ7denRX+d1a+9zgv8AhNdU/wCfub/vs0f8Jrqn/P3N/wB9mu48M/s2+K/Fnh3W9UsDF52jR3T3&#10;ljLaXqlDbtiWMXP2f7KZAORH524jtXpOn/s3+GdP+JXwu0i01XTfFNx4i0OLVp9F1S6v7OO8d4pG&#10;/d3ENmfJi+XK7z5h2nKjNc2Iz7LsPzJy5mr6JX+GLl6K6Ts20n3smaUcjxNaPMoWXd+qj+Daut16&#10;nz9/wmuqf8/c3/fZo/4TXVP+fub/AL7Ndv4f/Z38ReJrHSJUv9GsNW120utQ0jQpZbj7RfwQKWdo&#10;m8oooOGCCZ42faSBjmrCfs165NY2xg1/QbjV7nw4viqHRI5Ln7U9gVDbtxgEIcDd8hkydjYBAzXS&#10;84y6Ojqx/q9/kmmm9k09dGZyyXFKbpqk21/wO+ut1bq7rujgP+E11T/n7m/77NH/AAmuqf8AP3N/&#10;32a7v45/CTQfhbp/gd9K8RLqt5rmh2uqXFuUnJzKGJljJt0RYflAAd/MJ6qBXXeEv2cYfGPwJ8G6&#10;9ZxD+3tY8VrYTzeeQ0dg5EIbYTtwsynkDPz8nHAzlnWBhh6eKk7QnLkTatrdrr6MTyesqsqPKuZR&#10;5/8At23N+T+88W/4TXVP+fub/vs0f8Jrqn/P3N/32a9g+Lf7O0Wk/EbxtNpV5pvhbwBpdxZpaapq&#10;ktxLA4uo42hjjMaSyyE72JbaQoUliBWVp/7Nuq+HfFXleNb/AEnQdLtfEVvoLNdyzyDUZ3AkMduI&#10;IncgxENvYIoDjLA5xFLPstrUI1lNapO32tVF2t/N70bpXaur7jq5LiKVSVN072bV+ml9fT3XZ7aP&#10;szzT/hNdU/5+5v8Avs0f8Jrqn/P3N/32a95+LXwEtbRfEFp4N8PaZcTSeOx4esCmqXf2y2zCxS18&#10;mRPJYMQJDM0pKg4PfHlV98IVtfElpodt4x8P6vqE2oTaZLDpa31xJBPEBuBiW28yVSx2h4EkUtkA&#10;8Glg89wGMpqpF8t1ezSvayleyvbdLXd7X0NsZkOIwc3CUU7dVt8Uo7tL+V7dPnbm/wDhNdU/5+5v&#10;++zR/wAJrqn/AD9zf99mvb/DP7JEllrWvWfjXWo9KgtfCc3iSxmhjuoTKFIAMsctr5saof8AWI0a&#10;ycrtU84xP+FDXXijwh8Oo/DdvoVxJrR1SefxJHf3qeZDbOm954J7eMQRxKTyu5nyPlzgGP8AWHLe&#10;bljO67/ZXuyldt2W0Xe13fpo7XHh7FuN3Ts9dOrty6WV9+ZW6eex5X/wmuqf8/c3/fZo/wCE11T/&#10;AJ+5v++zXf2P7NetajDDf2/iPw8/hybQrjxFFr/m3ItWtYJEScbDB5yyRmQbkaIHqOTxUsH7L/iS&#10;5L3MWr6PLoa6CviRdZiF3JE9mW25WBbc3O4HO5fJyuDnHGeqWc5bG/NVSt/wdPXR6b6PTRnHHJ8T&#10;L4aTf/Btb81967nnX/Cbap/z9zf99n/Gj/hNtU/5+5v++z/jVHWtLXR9YvbCO+tdUS1meEXlizPB&#10;NtJG+MsqkqccEgVS2H0r2oqM4qUVozzp0I05OElqjb/4TbVP+fub/vs/40f8Jtqn/P3N/wB9n/Gs&#10;TYfSjYfSr5PIj2cOxt/8Jtqn/P3N/wB9n/Gj/hNtU/5+5v8Avs/41ibD6UbD6UcnkHs4djb/AOE2&#10;1T/n7m/77P8AjR/wm2qf8/c3/fZ/xrE2H0o2H0o5PIPZw7G3/wAJtqn/AD9zf99n/Gj/AITbVP8A&#10;n7m/77P+NYmw+lGw+lHJ5B7OHY2/+E21T/n7m/77P+NH/Cbap/z9zf8AfZ/xrE2H0o2H0o5PIPZw&#10;7G3/AMJtqn/P3N/32f8AGj/hNtU/5+5v++z/AI1ibD6UbD6UcnkHs4djb/4TbVP+fub/AL7P+NH/&#10;AAm2qf8AP3N/32f8axNh9KNh9KOTyD2cOxtHxtqf/P3P/wB/D/jSf8Jtqf8Az9z/APfw/wCNY3lt&#10;70nlt70cnkP2cOxtf8Jtqf8Az9z/APfw/wCNH/Cban/z9z/9/D/jWL5be9Hlt70cnkHs4dja/wCE&#10;21P/AJ+5/wDv4f8AGj/hNtT/AOfuf/v4f8axfLb3o8tvejk8g9nDsbX/AAm2p/8AP3P/AN/D/jR/&#10;wm2p/wDP3P8A9/D/AI1i+W3vR5be9HJ5B7OHY2v+E21P/n7n/wC/h/xo/wCE21P/AJ+5/wDv4f8A&#10;GsXy296PLb3o5PIPZw7G1/wm2p/8/c//AH8P+NH/AAm2p/8AP3P/AN/D/jWL5be9Hlt70cnkHs4d&#10;ja/4TbU/+fuf/v4f8aP+E21P/n7n/wC/h/xrF8tvejy296OTyD2cOxtf8Jtqf/P3P/38P+NH/Cba&#10;n/z9z/8Afw/41i+W3vR5be9HJ5B7OHY2j431QdLub8ZD/jXo3wb8D618YZ9Umk1+bSNM00wxTXEU&#10;f2iZpJRIY40jMiA5WGUklwAF9SAfHZI2219A/sw3j6b4G8aSg7WOs6Quf+3fU6+L4yzHEZLkOJzD&#10;Cu04KNnZO15Rjs9Nn1Pr+E8owucZ1h8FiI3hNu/TaLf6GtdfASxtZijfEHxMCOP+RfgI/wDTjWDq&#10;3wk0SwhdpfiP4itev7658OxCJcfxOUv2YKO5CscdFJ4r6o8NeC9M+Pnh63sNOQ+G/Euj+UlzexQO&#10;9te2xbBd8fdnHzEAkF8Efd/1Xhn7QHiHw9cXj6D4b0d9M07QYJrN72+Rkvb+UZ3yzggbSGBwpUFQ&#10;TkKMIn8nV/EriqjBVvra5Xa3uQ17r4enX8D+o8H4dcLYqu8L9Ulzxvze9L3V0d7tPm0ta/W9rM+S&#10;PEHxA8UfBH4jX6zrDPrOh3Vzpt1bzM7wSsrmJ1bayllDDcORyintiioP2vIW/wCF5fE8jv4n1Lj/&#10;ALfHor+pcfShinTrVoJycIv79T8BwNGlTpuEVomz976KKK/lk/QQooooAKKKKACiiigAooooAKKK&#10;KACiiigD8xP+CkwD/tOaED28J2p/8nL2vFfhtrkHgvx54S1O40hNb0Gyvria/wBIacQwzJJa3Khm&#10;G1g2J5I5MFWywBI6kfQX7enhV/HH7ZHgzQUvf7POo+HtNtPtIi8zy/N1K6i3bcjON+cZGcY71pw/&#10;8E6b2H7vxN/PQR/8kV/QrzDIocN4XLs4qcvtKejUW2td0+WSTPzHFYLMambVMXgEnyNbuyenXVXO&#10;W8XftD+E5PGHgbVNC8A2+gy6TqRvJvsc8StOoUrs3LbrgfMDyG6dPXzH4Y+PJfhz8RtM8anSlvbm&#10;1eWc6a1z5YLSRuuzzQjYAL9dpzjpR8evgtqnwT8caboT6x/wkJu7Vbi2uls/s+WZ2Qps3tyCo7/x&#10;Diveo/8AgnnqTwoZPiUkchUFlXQQQD3GftHNfD8K5jwfk+KzGgsVOVOolD3oy1i46/DCLTvddNLe&#10;p+i8YZJxLVyTI8VUpQi+WpJcsluqsmtHJ/Zcb363XQ8h8I/Gy48MXvwplbQIbhfAgvpBi/Km+e5m&#10;8wr/AKr92Fxjd8xOegrrdc+L2h6D4Y+EGr2+kWniLxlo0GpXyWK+IFig02d7xnhNzClu0sg3YYDf&#10;DuCHsTjsv+Hd99/0U0f+CH/7po/4d333/RTR/wCCH/7pr7XEZ5wZXqU6ixDjyuTdo1dVL2l1e2l3&#10;Uk9PTY/NqeA4ij7R1KcZcyW/Ja6cbO3XSNrbdTg9L/aeuLSHSJ9U8HQa9rljomoaM9+msfYYJFu3&#10;MksgtxbSbXLbcssgB5+XpjP0L9oEaP4s+HfiSbwn9t1fwfpUekrKutiGC6hjjmRB5P2VmRv3oy/m&#10;MPl+5zx6Z/w7vvv+imj/AMEP/wB00f8ADu++/wCimj/wQ/8A3TRHOOBYKShUaUr3squz5k0tNE+e&#10;W3fyQPB8USSUknb/AAf3X965I29PU8kb9oHxDJ8OvD3hxl1i3vtHsJrCC70jxdeaZalHA2NPbQID&#10;cNFltp8yPIChgRnL9O+O1xpfiOz1WLw3C40/wTH4OggbUiPNCxOn2hm8k7OX+4A3T73PHrH/AA7v&#10;vv8Aopo/8EP/AN00f8O777/opo/8EP8A901r/bnA3LOKqWUr392qvivfp5v0voKWD4pnONSTTad9&#10;47pprr3ivL72eCfEHx5F8QdJ8KW1zobW2paFpFvow1JNTDQywQ79n+jfZ8h/nALecR8v3ea6jRf2&#10;hdZ8KaHpWlaFpcFjFpvhy90RJpLsuZJrmbzTdbRGAjRuEKjLdDyM5r1P/h3fff8ARTR/4If/ALpo&#10;/wCHd99/0U0f+CH/AO6a6a3EvBeIoRw1WreCcpJctWyclJPp/elZdL6HLDKeI6dVV4pKdoxveO0X&#10;Fr5+6teqVjgov2odVh8Hp4aXSdTtbCPTNOshd6H4pl0q+ea1BXzhPHbsUV49qNGQ+doO5T1wrP45&#10;S3GhpY+JPDc3iM2/iEeIbCQ+I50uLSTbtML3NxFcvcJtWJRvCt8pO4DCr61/w7vvv+imj/wQ/wD3&#10;TR/w7vvv+imj/wAEP/3TXLHO+BoSlKFSzk73Uat73TunbTY2eX8SyjGE0ml0bja1nG2/Zv7/AEPN&#10;b79pjXJrya/sNAtNL1GbxoPGHmNqDXCQlYGiFsV8pDIrBvmbKcZAHeqnhv40aR4P+IF14j0P4ew6&#10;et19uFysuvyTTutwhUJBILdFtguWbJSZvmxuwOfVf+Hd99/0U0f+CH/7po/4d333/RTR/wCCH/7p&#10;ojnnA8abpRqtRceV2VXWNlGz01VkreevVmlTB8T1pqpNRbTuvg0alKV153k/6SPOIP2iIra20uwt&#10;vA6WejWXhK58IvaJr2+ae2lIIYTfZAsbrtB3eUwJJ+UcVT8PfHyXw7pvhPSLbwtCdD0e21ezu7S6&#10;1Tznvra/dC8BYW6BSqoP3gU5bB2Y4Pqf/Du++/6KaP8AwQ//AHTR/wAO777/AKKaP/BD/wDdNL+2&#10;+BuTkdVta9KurfPrtv78vS+myLjheKYS54WT6NcumkVp20jH7jyH/heVzb+HbrQdP8L29hocfhW/&#10;8M2FjJqxnlia8mSW4u5Z/s6eY2UGIljQDH3hni3afHiSxk8LSpod/DceG9DTSbO60nxG2nzu4uBK&#10;0hYW0gClQUMbK6sGOcYBHqf/AA7vvv8Aopo/8EP/AN00f8O777/opo/8EP8A901p/b/BNv4zvdu9&#10;qt23zXb01vzyv3uczy3iR6cqtZK3uWsuWy/8kj56Hzb8QvE0/wASvHWu+Kb2wtdKn1W6a5NjZEtH&#10;CDgBdxC72wMs20bmJOBnFc9/ZsfrX1l/w7uvv+imD/wQj/5Jo/4d3Xv/AEUwf+CEf/JNfQYfjvhf&#10;C0YUKWIajFJL3Kj0Sst4nlV+Gs8xNWdepBc0m29Y7vV9T5N/s2P1o/s2P1r6y/4d3Xv/AEUwf+CE&#10;f/JNH/Du69/6KYP/AAQj/wCSa3/4iFw1/wBBP/kk/wD5Ew/1Uzj+Rf8AgUf8z5N/s2P1o/s2P1r6&#10;y/4d3Xv/AEUwf+CEf/JNH/Du69/6KYP/AAQj/wCSaP8AiIXDX/QT/wCST/8AkQ/1Uzj+Rf8AgUf8&#10;z5N/s2P1o/s2P1r6y/4d3Xv/AEUwf+CEf/JNH/Du69/6KYP/AAQj/wCSaP8AiIXDX/QT/wCST/8A&#10;kQ/1Uzj+Rf8AgUf8z5N/s2P1o/s2P1r6y/4d3Xv/AEUwf+CEf/JNH/Du69/6KYP/AAQj/wCSaP8A&#10;iIXDX/QT/wCST/8AkQ/1Uzj+Rf8AgUf8z5N/s2P1o/s2P1r6y/4d3Xv/AEUwf+CEf/JNH/Du69/6&#10;KYP/AAQj/wCSaP8AiIXDX/QT/wCST/8AkQ/1Uzj+Rf8AgUf8z5N/s2P1o/s2P1r6y/4d3Xv/AEUw&#10;f+CEf/JNH/Du69/6KYP/AAQj/wCSaP8AiIXDX/QT/wCST/8AkQ/1Uzj+Rf8AgUf8z5N/s2P1o/s2&#10;P1r6y/4d3Xv/AEUwf+CEf/JNH/Du69/6KYP/AAQj/wCSaP8AiIXDX/QT/wCST/8AkQ/1Uzj+Rf8A&#10;gUf8z5MOmr2xik/s0e3619Z/8O7b7/opuP8AuAD/AOSKP+Hdt9/0U7/ygD/5Ip/8RC4a/wCgn/yS&#10;f/yI/wDVTOP5F/4Ev8z5M/s0e360f2aPb9a+s/8Ah3bff9FO/wDKAP8A5Io/4d233/RTv/KAP/ki&#10;j/iIXDX/AEE/+ST/APkQ/wBVM4/kX/gS/wAz5M/s0e360f2aPb9a+s/+Hdt9/wBFO/8AKAP/AJIo&#10;/wCHdt9/0U7/AMoA/wDkij/iIXDX/QT/AOST/wDkQ/1Uzj+Rf+BL/M+TP7NHt+tH9mj2/WvrP/h3&#10;bff9FO/8oA/+SKP+Hdt9/wBFO/8AKAP/AJIo/wCIhcNf9BP/AJJP/wCRD/VTOP5F/wCBL/M+TP7N&#10;Ht+tH9mj2/WvrP8A4d233/RTv/KAP/kij/h3bff9FO/8oA/+SKP+IhcNf9BP/kk//kQ/1Uzj+Rf+&#10;BL/M+TP7NHt+tH9mj2/WvrP/AId233/RTv8AygD/AOSKP+Hdt9/0U7/ygD/5Io/4iFw1/wBBP/kk&#10;/wD5EP8AVTOP5F/4Ev8AM+TP7NHt+tH9mj2/WvrP/h3bff8ARTv/ACgD/wCSKP8Ah3bff9FO/wDK&#10;AP8A5Io/4iFw1/0E/wDkk/8A5EP9VM4/kX/gS/zPkz+zR7frR/Zo9v1r6z/4d233/RTv/KAP/kij&#10;/h3bff8ARTv/ACgD/wCSKP8AiIXDX/QT/wCST/8AkQ/1Uzj+Rf8AgS/zPkttNAXOcfSvUfhXdLo3&#10;wx8ZSggmLV9IuZP9iJYtQQyH0UPLEuemXX1r2M/8E671hg/E3/ygj/5Iq9oX7BXiLwtqC6honxiv&#10;tGv1Uqt3p+ktBKFPBAdbkHBr5TirifhziTJsRlUcbyOol73s5u1pKW3L5H1XC+XZtw9m9DM5UFNU&#10;23y80Ve6a3179jmda/aUjuPB+jeHNEmt/DljYlbi4axuwJb27Ugid3zuGCqkLzggHPyoE434xfGB&#10;PjculBNJtG8WSQfYrq804Ey6rISFhJiUYDgYX5Qc57KFVfff+GWfit/0cn4t/wC+bj/5MqC8/ZN+&#10;KF/ayW1z+0d4rnt5FKSRSR3DK6nqCDd8iv5wqcJ5XVXLUzpcumnsanTa2mny8+7P6Fo8eVMPJVKW&#10;UWmuZp+2W8t76a37O+y7K3wN+1u8Fx8WviJdQSJNDN4kv5I5o2DK6m6chgRwQQetFaf7Y3wRf4Aa&#10;5Y+Hn10+IftllHffaTaC22bpZE27d75/1Wc5/i6cclf15LE0MRRo1cJLmpuEbOzV7aXs9UfgGDpV&#10;KcZxrK0uZ3R+5FFFFfyYfogUUUUAFFFFABRRRQAUUUUAFFFFABRRRQB+fn7Wn/J/nwz/AOwXov8A&#10;6eJ6+xa+Ov2tP+T/AD4Z/wDYL0X/ANPE9fQ/xisYtU03wzY3HmfZrzxHp1tMscjRs0ckwR1DKQwy&#10;rEZBB5r63ijXBZYv+nX6nkZf/vOK/wAS/I4L9oj4Z/8ACafE74P36w747fWWhueM7o1T7Rg+2LeT&#10;/vo173Wa37NPw8ZlLaRekqcqTrV9wcEZH770J/OuM+EPwi8GeP8Awpf6nqGizQ3EHiDXNKVbbWNQ&#10;VTFZ6rdWcTENcE7jHboWOcFixAAwB+ewwXs5zmnrL/Kx9rjM2q4zCYXBz+GhGSX/AG9Nyf5pfI9F&#10;orP/AOGbfh9/0Cr7/wAHV9/8eo/4Zt+H3/QKvv8AwdX3/wAerf6vLueNzI0KKz/+Gbfh9/0Cr7/w&#10;dX3/AMeo/wCGbfh9/wBAq+/8HV9/8eo+ry7hzI0KKz/+Gbfh9/0Cr7/wdX3/AMeo/wCGbfh9/wBA&#10;q+/8HV9/8eo+ry7hzI0KKz/+Gbfh9/0Cr7/wdX3/AMeo/wCGbfh9/wBAq+/8HV9/8eo+ry7hzI0K&#10;Kz/+Gbfh9/0Cr7/wdX3/AMeo/wCGbfh9/wBAq+/8HV9/8eo+ry7hzI0KKz/+Gbfh9/0Cr7/wdX3/&#10;AMeo/wCGbfh9/wBAq+/8HV9/8eo+ry7hzI0KKz/+Gbfh9/0Cr7/wdX3/AMeo/wCGbfh9/wBAq+/8&#10;HV9/8eo+ry7hzI0KKz/+Gbfh9/0Cr7/wdX3/AMeo/wCGbfh9/wBAq+/8HV9/8eo+ry7hzI0KKz/+&#10;Gbfh9/0Cr7/wdX3/AMeo/wCGbfh9/wBAq+/8HV9/8eo+ry7hzI0KKz/+Gbfh9/0Cr7/wdX3/AMeo&#10;/wCGbfh9/wBAq+/8HV9/8eo+ry7hzI0KKz/+Gbfh9/0Cr7/wdX3/AMeo/wCGbfh9/wBAq+/8HV9/&#10;8eo+ry7hzI0KKz/+Gbfh9/0Cr7/wdX3/AMeo/wCGbfh9/wBAq+/8HV9/8eo+ry7hzI0KKz/+Gbfh&#10;9/0Cr7/wdX3/AMeo/wCGbfh9/wBAq+/8HV9/8eo+ry7hzI0KKz/+Gbfh9/0Cr7/wdX3/AMeo/wCG&#10;bfh9/wBAq+/8HV9/8eo+ry7hzI0KKz/+Gbfh9/0Cr7/wdX3/AMeo/wCGbfh9/wBAq+/8HV9/8eo+&#10;ry7hzI0KKz/+Gbfh9/0Cr7/wdX3/AMeo/wCGbfh9/wBAq+/8HV9/8eo+ry7hzI0KKz/+Gbfh9/0C&#10;r7/wdX3/AMeo/wCGbfh9/wBAq+/8HV9/8eo+ry7hzI0KKz/+Gbfh9/0Cr7/wdX3/AMeo/wCGbfh9&#10;/wBAq+/8HV9/8eo+ry7hzI0KKz/+Gbfh9/0Cr7/wdX3/AMeo/wCGbfh9/wBAq+/8HV9/8eo+ry7h&#10;zI0KKz/+Gbfh9/0Cr7/wdX3/AMeo/wCGbfh9/wBAq+/8HV9/8eo+ry7hzI0KKz/+Gbfh9/0Cr7/w&#10;dX3/AMeo/wCGbfh9/wBAq+/8HV9/8eo+ry7hzI0KKz/+Gbfh9/0Cr7/wdX3/AMeo/wCGbfh9/wBA&#10;q+/8HV9/8eo+ry7hzI0KKz/+Gbfh9/0Cr7/wdX3/AMeo/wCGbfh9/wBAq+/8HV9/8eo+ry7hzI0K&#10;Kz/+Gbfh9/0Cr7/wdX3/AMeo/wCGbfh9/wBAq+/8HV9/8eo+ry7hzI0KKz/+Gbfh9/0Cr7/wdX3/&#10;AMeo/wCGbfh9/wBAq+/8HV9/8eo+ry7hzI0KKz/+Gbfh9/0Cr7/wdX3/AMeo/wCGbfh9/wBAq+/8&#10;HV9/8eo+ry7hzI/Nb/gqp/yVLQP+wFB/6U3NFT/8FYIY7f4reHIokWKKPw9ZoiIAFVRLcYAA6Civ&#10;6gyTTKcIv7i/U+In/Hq/4mfrhRRRX82n2QUUUUAFFFFABRRRQAUUUUAFFFFABRRRQB+fn7Wn/J/n&#10;wz/7Bei/+nievo/4pf8AMm/9jVpX/pStfOH7Wn/J/nwz/wCwXov/AKeJ6+nfiBJoFnZ6Rf8AiTVG&#10;0nT9P1S2vlmVNweWJi8aE9lLAZPcAgYJBH13FH+55X/16/8AbjyMv/3nFf4l+R8zXHwa1f4leBPi&#10;LH4I+Gv9k+JLnWviDb6h4wzp1r/wksM0ut2kGn+akxuJMXU9k225SOEfYt2/McW76f8A2U9JsdB+&#10;Et3pmmWVvp2m2Xi3xTbWtnaRLFDBEniDUFSNEUAKqqAAoGAAAKl/4af+Hn/Q12X/AH7b/wCKo/4a&#10;f+Hn/Q12X/ftv/iq+M9pE9nlZ63RXkn/AA0/8PP+hrsv+/bf/FUf8NP/AA8/6Guy/wC/bf8AxVHt&#10;Ihys9boryT/hp/4ef9DXZf8Aftv/AIqj/hp/4ef9DXZf9+2/+Ko9pEOVnrdFeSf8NP8Aw8/6Guy/&#10;79t/8VR/w0/8PP8Aoa7L/v23/wAVR7SIcrPW6K8k/wCGn/h5/wBDXZf9+2/+Ko/4af8Ah5/0Ndl/&#10;37b/AOKo9pEOVnrdFeSf8NP/AA8/6Guy/wC/bf8AxVH/AA0/8PP+hrsv+/bf/FUe0iHKz1uivJP+&#10;Gn/h5/0Ndl/37b/4qj/hp/4ef9DXZf8Aftv/AIqj2kQ5Wet0V5J/w0/8PP8Aoa7L/v23/wAVR/w0&#10;/wDDz/oa7L/v23/xVHtIhys9boryT/hp/wCHn/Q12X/ftv8A4qj/AIaf+Hn/AENdl/37b/4qj2kQ&#10;5Wet0V5J/wANP/Dz/oa7L/v23/xVH/DT/wAPP+hrsv8Av23/AMVR7SIcrPW6K8k/4af+Hn/Q12X/&#10;AH7b/wCKo/4af+Hn/Q12X/ftv/iqPaRDlZ63RXkn/DT/AMPP+hrsv+/bf/FUf8NP/Dz/AKGuy/79&#10;t/8AFUe0iHKz1uivJP8Ahp/4ef8AQ12X/ftv/iqP+Gn/AIef9DXZf9+2/wDiqPaRDlZ63RXkn/DT&#10;/wAPP+hrsv8Av23/AMVR/wANP/Dz/oa7L/v23/xVHtIhys9boryT/hp/4ef9DXZf9+2/+Ko/4af+&#10;Hn/Q12X/AH7b/wCKo9pEOVnrdFeSf8NP/Dz/AKGuy/79t/8AFUf8NP8Aw8/6Guy/79t/8VR7SIcr&#10;PW6K8k/4af8Ah5/0Ndl/37b/AOKo/wCGn/h5/wBDXZf9+2/+Ko9pEOVnrdFeSf8ADT/w8/6Guy/7&#10;9t/8VR/w0/8ADz/oa7L/AL9t/wDFUe0iHKz1uivJP+Gn/h5/0Ndl/wB+2/8AiqP+Gn/h5/0Ndl/3&#10;7b/4qj2kQ5Wet0V5J/w0/wDDz/oa7L/v23/xVH/DT/w8/wChrsv+/bf/ABVHtIhys9boryT/AIaf&#10;+Hn/AENdl/37b/4qj/hp/wCHn/Q12X/ftv8A4qj2kQ5Wet0V5J/w0/8ADz/oa7L/AL9t/wDFUf8A&#10;DT/w8/6Guy/79t/8VR7SIcrPW6K8k/4af+Hn/Q12X/ftv/iqP+Gn/h5/0Ndl/wB+2/8AiqPaRDlZ&#10;63RXkn/DT/w8/wChrsv+/bf/ABVH/DT/AMPP+hrsv+/bf/FUe0iHKz1uivJP+Gn/AIef9DXZf9+2&#10;/wDiqP8Ahp/4ef8AQ12X/ftv/iqPaRDlZ63RXkn/AA0/8PP+hrsv+/bf/FUf8NP/AA8/6Guy/wC/&#10;bf8AxVHtIhys9boryT/hp/4ef9DXZf8Aftv/AIqj/hp/4ef9DXZf9+2/+Ko9pEOVn52/8FZ/+Sue&#10;H/8AsAWn/o24oqP/AIKwTLcfFbw7KiyKj+H7RlEqFGx5txjKnkH2PI70V/TGS/8AIpwn+BfqfFz/&#10;AI1X/Ez9caK+T/C/7QnjGazstP1i8jj1PUvF1umnXaW8YFxpR1j7FPDjbtDxldpb722aM53c16bc&#10;ftTeErO48WW11bX8N74bsJtSurWOS0uJJIYpFjfaIp32NuZPkl8tvmBxjOP5chj6E1du3qfseK4T&#10;zTDTdOMFNpte677NK/S6u7eTTvax7HRXlFl+0VpFxrq6XdeHPEWlSrqVvpN1Le28Cx2dzcBTbJJt&#10;mYnzA6EFA23eN+w1gWv7Znw7vo9Xlt57qeKxtzdRvC1vJ9qjE6Q5ULMTF88if8fAi+U7vugkaPGY&#10;eO80v+B/X6HFDhvN6n8PDylttr8W23fdeXvbanu1FcPqHxYsNK8HaTrtzpepLNq1wtnYaPF5E13c&#10;zsX2ohSVoTlY2fd5m3aMlhXnvjL426n4h1bwl4d8NWWvaFql/r02mavGILE31iIbQ3JQLNI0J3q0&#10;bh1LqY1faS+1S6mKp01q7vTT12M8JkeNxcmoxUYrmvJtWSgm5N2vorWuk1fRas96orzTx38fNC+H&#10;njCw8OanZXr3t+0UVobea0JnlkJWONIWnExLMAu4R7AWGWA5qKz/AGhPDuqaf9s0601C/iXQoNfl&#10;KG3iWCKWQxxxSPLKiJKSshIZgoET5YcZr6zRUnHm1RnHJMxlShXVF8krWeltdFrey+Z6hRXzb46/&#10;aUg1jwLrGu+C9YvbW7XwvqOoW9vJa20sMM1vcwws7SAuGdWkwoUvGyktk/Lnp/iJ+0NYafa/EPw7&#10;pjT6X4u0Xw/qOpWc0r2syu0ETEOESSRlwxVgsyJuGcAgGsfr1HXXa3zvf/I9H/VbM/cXJZyck1re&#10;PK4ptq2yclqr7N9D2uivn/xZ+0Ffx+Bo44NP1Xwz4pKaTexHVLWDbd2suoWtvO8YV3AGJtpVwrr5&#10;inAOCOg8C/tTeB/iJ4ys/DmkXEklxfmYWNx59s6XPlKzt+7SZpo/lVmHmxpkDjtVLGUHNQ5tXb8f&#10;6/FdzKfDWaQw8sUqV4Rcrta2UUpN32tZ6Wbfuyulys9gorkPG3xd8GfDe6trbxR4jsNDnuUMkMd5&#10;LsMig4JH41zX/DU3wk/6KBon/gRWssRRg+WU0n6o86jk+ZYmmqtDDTlF7NQk0/RpHyh+1p/yf58M&#10;/wDsF6L/AOnievo/4pf8yb/2NWlf+lK18gftO/Frwt4g/bA8HeMdL1WHU/D+kWWmQXF3ZnzAfKv3&#10;uJCuOuFfGOuRXveu/tB/D34gSeDYdE8T2s9wPE2lytBOrwOqi4UsSJFXgdz0r38+zfL8bh8vpYet&#10;GUqcOWSvs77Co8I8QYF18ViMDUjTnZp8jta3Wy0+dme8fGr4xaX8E/CtrreqR+dHPepAY9zLtgSO&#10;S5vZ8qjZ8iyt7y52YzJ9n8tfnkQGpqXx88K+HfjRP8Odf1jR/D+pSaZpt9pZ1LVIoJtVlu7m8g+z&#10;wQvguyNaR/dLEm4UYGBuqeOPhLr3jv4pWPiW28Zah4Ns9I0V9P0y68OpaSXkz3U6yXyXC3lrPF5W&#10;LPTjEYwrhhPuJBWvIF/Zn+Ium+GfEXgmxHhe58Ma74Gtvh2NWuNVuY73TtPtZ9Vhtrr7OLRkup/s&#10;V9btInmwK00cqqURlYeQeSfStn8QvCupeMr/AMI2niXR7rxZYQi5vNBhv4nvraIhCJJIA29FIlj+&#10;YgD94v8AeFZVn8bvh1qXg2/8XWnj7wvdeE7CYW15r0Os2z2NtKSgEck4fYjEyx/KSD+8X+8K+f8A&#10;4sfsqeOvi34rvINT1q3/ALIuZtbDeIZvEmozNHa3ulajY28MeheWLKNrcX0KeckyvKtszsQ87ivQ&#10;PFngT4neOtKvL+607wv4e1eSa0huNK0DxDf202rWUK3JEM2uQ20Vzbqs10kyJDbnBgkRnZLxxEAe&#10;qx/ELwrNpVxqcfiXR30220yLW57xb+IwxafIsjR3bPuwsDrDKVlJ2kRuQflOKnhn4j6Hr+sTaF/b&#10;vh+XxJH9rn/sjTNWS7n+yw3klr5zJhXGHj8uQbdscweLcxTcfCvB37KOrWfhTwrp+q3VvZPJqeqL&#10;4rsrTV7i/i1LSLjVbjVILSW4nhEl8yymK3c3IAa3vdTXG6fdXa/Av4K658MfHvjjW9UutPuLTXPM&#10;+zJZySM6btd13UBvDIoH7nVbdeCfnSUdArMAHxI/aE1T4Oy3ereMPBv2LwYf7RSxu7HVFudUnezs&#10;bu+dpLTy1hjikhsLkxsLl3+aAPHGXkENW8/aB8VaP4mj8D6l4L0eP4i3s1munWdr4hll0iSK4g1G&#10;dXmvGskljYJo99lVtpBuNuN2JHMWV8Xv2fvFXxq1rV7XUF8L+G7efTNU0hfGWkiWTVb/AE+6sru3&#10;i0+5tWjUCCGS8S4P+lOsktkjiKIyjyTVPhD8RfEPxEtPihd2Hhey8WaXNp62fhmHW7maxuora21i&#10;3LyX5skeJmGuSNtFrIB9kUbv3xMIBv8Ain9pzS/A/wABLr4n69pv2Cw0rWl0XWoVnaVLN49YGl3k&#10;0brGXmiicSyp+7V5URQUjZiFt/Ev9pjw98MfH2q+GL62uL640bwNqfj3UxaA+dDZWssUaIisFSRp&#10;i1xj94NptxuGJAwqR/BXXD8HbDw291p660/jO28XXm2SQ28O7xIms3FvHJs3SbFMkSOUTzCqsyxB&#10;iF4qT9i2Gx0rU9A0jV7ex0jVPCXibwzNeNFI81ut+umW2mhYi5Ei2thpkFuzGRWkMCO2XlkYAHtf&#10;gnXvHt5qstp4x8H6Potu0Jlt77QPED6nDuVlBjmE1rbOjMHDIUSRSI5N7RkIJOJ1L4+a5pXjvxHa&#10;S+E9PbwZoPibS/Clzq6a1IdRe6v4tPMLpZG18sxLLqcCsTchgqSMFYhUar4L+E/iqX9oaL4o+IPD&#10;XgfwvcSeH77Rr6Pw5PLeX19LJNp7wT3F49tbmZVjtHjWNowYtoIeQSlYef1L9nHXL747eI/FkWge&#10;D7X+1PE2l67beOkuZP8AhIrG1tbXT4ptPSMWg/dXH2KeFsXSr5V7ISj/ADRuAdBH+0D4q8S65omi&#10;+EfBej6hqWoTeKFk/tvxDLYwxRaPq0WnFw8dlOWaZpkk27VCAEbm4J9V8B+NrH4heGYNasIri2Rp&#10;ri0ntbtVE1rdW8729zA+1mQtHNFLGWRmRihKM6lWPium/CH4i+APFHh/X/Dth4X8Q3FnN4yW4tNU&#10;1u505RFq+uQ6jbukiWU5Zkjh2OpVQGb5WYDJ9f8Ahj4F/wCFdeEY9Ie9/tK7lvb7VLy6WLyUkury&#10;7mu7gxx7mMcXnTybELOyptDO5BYgHV0UUUAFFFFABRRRQAUUUUAFFFFABRRRQAUUUUAFFFFABRRR&#10;QAUUUUAFFFFABRRRQAUUUUAFFFFABRRRQAUUUUAFFFFABRRRQAUUUUAFFFFAH5Jf8FZ/+SuaB/2A&#10;LT/0bcUUf8FZv+SuaB/2ALT/ANG3FFf0nkv/ACKcJ/gX6nxk/wCNV/xM/R+4/Z58K3WjeF9Oka+Y&#10;eG9ebxDYXHmJ5yztdPctGzbMGIu+CuM4VecjdWDa/sneF7fSr3TW1rX7iwn0a50GKCSa3AtbWaWO&#10;VhGVhBLBolw8hcnJ3FuMcrb/ALSXirTdDtvEmoWmh6tpt3ea1ZxaLpKSpqEZsUupFdmaRwwZbYKw&#10;CDHmI2Tu2iW3+OHxRXwdDqN14b0e0uNUv9ItdJvLhk+zyC8mEbho4LuZsICpWQsu7d9wbcH+T/aY&#10;KWvJ07dLK1/lax/REcFxLQvH6ylefWa1m5yUuW+t1LmcrdG2rq56pqfwZ0PVtW1TUZp74XGo63p2&#10;vS7JECrPZrCsSqNn3CIF3A5J3NgjjFbR/gvF4d0O70TSfFviDT9EkjMNpp6GzkisEMgcrF5luzMu&#10;AU2ymQBWIA6Y841j9oDxh4N1bV9L8R22j2upeYttpcf2KaO0mVrqC2N690J3XylM+54SqOmVXc2C&#10;1TXHxo8eR/E60+HcMvhm51iS/WCTXEsrj7IInsri42+QLgsJU+zjK+aQVkT7u7I1dbC83wu7087t&#10;vTfrq/6RxRyvPPY29rF04x59dY8tOMVzK8WnyJxjda6tK65jv7X4D6BY+BdM8M2l3qNoNMv21Wz1&#10;OCSJbqC7Z5HaZR5flDPmyDYI9mHI24qXRfghomjaxpOsNfanqGs2OpT6tJqF5LG0t5cS2rWpM21A&#10;u0RMAqoEA2L7g+OeI/2rPEmleCrTWbTT9Pu9RsbO5vNZ0+OzYxiOG+ltPMWd7mPylkaCTaAk7542&#10;nqek8LeOrj4d/CH4h69bwxXNxb+NNWghW6crCjTaq0QeQjkRoZN7Y7K1TGvhZSSjHSKv6Jbf1vpY&#10;1r5Xn9KjJ1a3vVajp2uruU24yTelk7p/yvm5lqjtPEHwB0XxB43m8SyatrFrLPqNhqs9hbyQi3mu&#10;LMp5LNuiMmMRqCocKeTgN81V7f8AZs8J2Wg+JNLtJdRtU1zVo9YedJUZ7WWOYTRJCrIUESSAsI3V&#10;h87ZznjlJ/jZ4w8O+KNa0TVZPDmqnTdT8O2j32nWs0Maw6hdSRzM6tO+xlVV25bGTuOQQo5rxV+0&#10;Xeabqmn6zJomj39zb3viHS7O8JdRCkOoWlrDIX3kBCsqvKcciPK7RxSlVwcbylHXW/32ffz2NcPl&#10;/EdV06FGtePu8tmrO0FUp78vRR+LVdtLHoX/AAyz4Xk03VrS41XXLttUstRsrq5muITK63txHcTP&#10;kRAbxJGNpxjBOQ3GJLj9mHw3dXWqSPrGufZr621a1FmJoPKt11Eg3TRnyd5YkZBdnxwOQAB598aP&#10;HniT4c+O/hvq2oXej6pqjWer239oWlnLDp9nHLJpy+fcJ50j+XHksxDc4X7gJYet+P8AxtrukeIP&#10;CPhrRrjSLbUtciupm1bU4JJLVBbpGzKsSyoWZ/Myo8zhUc/NinFYVucXTs42X32t+L9OpjUlnkKe&#10;Hqwxd41lUkn0XI5Kb2v8Mb7KVnypd85/2c9Evbdo9V13XtbkWK1tra4vp4d9rbwXUVysMeyJRtaS&#10;CLczBnYKPm4Brf8ABPwrh8A3EUWleIdaGg2/mC28PzPA9nbhjnajeT521c/KpkIHpXkNh+0v4qv4&#10;L7Vo9K0h9H0fwrPrt/bxiZp7qaO4vrYC3fdtWF2tY5AzKSEY/eJBXmPEnxW8Y+BfjDcXTHQvEmv6&#10;vouj6bBJo8ZSzgEs97KrOk1yoYjBUZmjDeZGfl3YqPrGFhy1IRfr9/zevQ6v7Gz7FKrg8RWirJvl&#10;dmrrli+nLFqLTclrZ6XbkfVOseFdF8QSRyapo9hqUkY2o15bJKVHoCwOKz/+Fa+EP+hV0T/wXQ//&#10;ABNeM2Pxe+Lt14li8PzeGtB07VIdN1DU5Ir91U3kUDW6xBPKupUt2dpihDyPt27+nyn0f4K+PtQ8&#10;eaBqB1p4U13T7v7Le2cenSWTWjmKOQRsjyy7jh8h1cqwK8A5FdtOvRrT5eXXzVj5fFZXmOW4f23t&#10;04K3wT5tG2k/d0SbW7tulvofE37V3g3Q7X9tzwLocOlWkGj6jYaTNdWUMSxxSM+pSQvlVAGDGgB/&#10;Gvo3xh4H8O+EY/BiaHoWm6Qv/CU6UP8AQbSOEn/SV6lQM14X+1p/yf58M/8AsF6L/wCnievo/wCK&#10;X/Mm/wDY1aV/6UrX2PEGBwuFw2XVKFKMZTp3k0km3fdtbv1PkqGc5njZ18PicTOcINKMZTk0lbZJ&#10;uyXoanxQk8S6/wDGjwR4R0bxtrHgvTb3w/req3cuiW1hLNPLbXOlxQqTd204ChbybhQpJIyeMVyu&#10;pftjaD8PfA+h3njRbc+Ib7U9a0lba0vrHTYbo6XfyWNzdI+oXUMUas6xOIDO8qicAeaI5JB6V8Qv&#10;hI/jjxVoPiSw8Y+IPBmtaPZXunxXOhJYyedBdSW0kqSLd2s6/es4SCoUjDckGqmrfAfSWt9A/wCE&#10;Z1nWPA2paJDdWttq2jNb3Fy8N1JHNdpMb2G4SVppoIZpJnUzNIhYyfvJN/zwjldP/a50HxFfCLw1&#10;4S8UeJ7O6mtbTSdQsUsYYdWup9Nh1RIIBcXUUiMLGYzlp0iTEMiBjIUR6kP7cXwsvvHegeGrLVvt&#10;f9s/2ctvf/abWDEl/FDLZR/Y5ZkvpPMS5tjvitnjTzvndPKm8rtdJ+APh7Rdfs9Wt73WJLi08QJ4&#10;jjF3em5LXC6INGCvJIGlkX7ON5LuZGlyxcglayvAf7NOk/DWPRbPw/4r8UWGhWMOnpdaNHc26w6p&#10;NZWsFrBcXEqwCcN5Vpaq8cMsUMghw8TLJKJADKsf2udB1DwbpniiPwl4oXSJfD8HizVZGSx3aHo8&#10;5mMF7dKLrLrJHbXEojtvPlCxENGrsiN0Hw38QeL/AB58LtbubLWtPtfEkfibX9PtNQ1TTDd28UFr&#10;rd3bxI8EMsBfFvCsYIkU5AZixyGyZf2U/Df/AAiuk+G7XXvEFhosHhmz8HatbQSWzf29pNrHJHFb&#10;XbPAzR/LPcgyWpgc/aH+bKx7PS/A/gmx8AaLc6Zp8txNbz6nqOqs1yyswlvL2a8lUFVA2iS4cKMZ&#10;ChQSTkkA8K8C+OPGfxU8K/AXSZPGOoeHL/xV8P38V6truj2lkbye6hj0pdgW4t5YEic6jM7BYg26&#10;OPayqGVuU+Hnx68d+P8AwTpvxJudd/s7yNa8H6LL4XsbOD+y7pNWttEkuZpDJG90JUbWJ/L2XCIP&#10;Ig3I+JPN9rj/AGe9P0vwr4E0nw94o8QeF7/wbow8PadrunmzlvHsPLt1khlW4t5YG8w2lq7MIgwa&#10;IbSqs6tU0v8AZf8ACugXGn22j6hrGleE7WbTbuTwnDNFJY3V1p8dtHYzySyRPdBolsbH5UnRG+yr&#10;vVt8vmAHP+NP2jP+FW/tHa7oXiub7H8PYvBlrq66nt3/AGO/RtWnmj8qONpZPNs9OuJd2dqfYNoG&#10;+dQ3FeBPi58QfiRoHhWz8R6vrHw+1K7h8aaxq6+G7Sz1PUrM6VrcVnDp0YNrPHcKkVyyExQGWVre&#10;Iq3zOJPoDWPhD4e8ReLdT8QanHcXtxfw6NE9s0xSFG0u+nvrORdmG3Ce4LMCxVhGgK43bufm/Z70&#10;+1ispdB8UeIPC2tWd7rN1FrWnGzluBHql8b68tilzbywmJpxEVPl+YogQB8GTeAc/wCIPipfRfsf&#10;+O/G3h3xPcaxq+i+H9dkstcvdFbT7kXVkLmNTcWk0ahZ45INsgMSI0iOyxRowjXirP4veJ9Ntdat&#10;dN8V+INcsLXWvB0UOpeMdCi0rWB/aGuC0voGtGtLU/ZjbqgjnNvy8tyEmdoisPr9n8AfD1h8EvEX&#10;wtivdYfw9rkOr29xdXN6bi+VdRmuJZyJ5Qxdla5k2vJvY4UuXOSasP7Pen3UV7Lr3ijxB4p1q8vd&#10;Gupda1E2cVwY9LvhfWdsEtreKERLOZSx8vzGE7gvgR7ADz/wz448Z6Loc3xA1HxjqHiCwuPiBd+F&#10;JPC95aWUVnb2sniWTSLd7eWG3SdZYgYJCZZJldUlQqrSLLF9K15V4Z/Z70/w/rE01z4o8Qa9oP8A&#10;bV34htfDGpmz/s60v7i8kvDMvlW8c0vlzTSPGs8sio2xwPMiidPVaACiiigAooooAKKKKACiiigA&#10;ooooAKKKKACiiigAooooAKKKKACiiigAooooAKKKKACiiigAooooAKKKKACiiigAooooAKKKKACi&#10;iigAooooA/JL/grN/wAlc0D/ALAFp/6NuKKP+Cs3/JXNA/7AFp/6NuKK/pPJf+RThP8AAv1PjJfx&#10;6v8AiZ+lvhP4c+BfhK0XkQabaapezXZTUr5YFvbjzJJbqSLzdqs6oC5C84SPJztJrW8P+BPBNvp6&#10;3Oh+HtAjsb6WHURNp9lAIriRSJIZ8ouGYEhlfkgnINfMdr4/1Pxd4z+Gmp6l4q/tDxKs+sS3/hQ2&#10;kCros4028CxFRGJRjG3ErNvwWXiltvjt4s0/w6jnxNFPcyeAv7TsrPR4rJhY3SaOLlpb2Axb4wZP&#10;mjZD5R3IhTOa/k6GNw8V8HurRbdl5+dvzP6MxHC+bV5P/ab1ZLmndzSdp1Fp7utuXmT235b6H01d&#10;eDfA/h3+1dSuND8P6WNWYQajdy2kEP2xpZAoSZyB5hd3AwxO5mA5Jq9o/gPwz4dgs4NK8O6TpkNl&#10;M9xax2djFEsEroUeRAqjazKzKSOSCR0NfLHjD4h6n4s8M3Gn23i7/hOtHmh0W9vbhbWCP+zL86xY&#10;qtsDCi43K0h8uTc6+Vyeau+DfjP48+Imt+JdK8N+Id80/h+81fS4bo2k93Z3VvdQqltNHHbIsJdZ&#10;NjRu0rqGDblOKtY6gpqKh6WS7vzt0XXc5pcK5pPCyqyxKsm1PmlNJJRjZtOPNtKV04r3VpdNX+hf&#10;Enw/+Hy6a194g8N+GhYWEc8hudSsLfyrdJGZ5mLOuEDMzsx4yWJPU10S+HtKj0+7sF0yzWxvHlku&#10;bYW6CKZpGLSs64wxdmYsT1JJOc183+LfHWqfFb9lr4p+MJmmi0LVLSb+xdPkhVWgtoo1R2YhQzF5&#10;Vlb5iQAFxijx98SPiF4D1TxL4fh8RLqEVpd6O8niDU4YLT+zra6S7852dLd40jEltGqu8Um3zTu3&#10;YyNHjKMHzcnutJ3SX978LLT8bHHHh3McTH2LxC9rCcouMpSsmvZXs7Nc0ZVbSXde7zHsuifBHwZ4&#10;fvvEMlloNjFp+u2ttaXmjLaQiwKQGUqRCEAyTM27OQcLwOc7ln4A8L6faxW1r4b0i2too54o4YbG&#10;JERJiDMoAXAEhVSw/i2jOcV873XxE+KU1to66b4l0zW7yDwvq2uf8SCKK9t9Ykt7mKOCMSGJCTiQ&#10;B/KVNx3bQpKles+BvxV1HUJJj4n8ceHvENpfzWtpp4029W6uYryRJXaGXy7S3WMFYiVR1LLsYMx4&#10;opYnDuapqFr+Strr3/pix2S5xHDzxlTEqpy7pSm5afu1pyr7K3f2V3TR3uoaf8Lvh3DZ6bfW3hHw&#10;zFcJNb21ncR2tosizbRMiIcZEmxAwA+bauc4FbM3hvwh4z8PJpMul6JruhWMhtUsXt4bi2t5ISYz&#10;GEwVVoyCu3AK4I4ry7S/FHhjwL8WPiOfHt5Y6TqWqXNu2m3mrERxXemi2iVYIWfhtson3Rqclmzj&#10;kGuT8B614k8Gawl9Y6pNe6ZrfxH13SJNBeCFYipkvZRKsuzzA4eDu2zBI2gjNH1iEZcriraqy3Vn&#10;bX1/q4PJ8RVpe2hWkppRmpSbUZuUHN8jSesdVdvfdx2PpK38PaVazGWHTLOGVrVLIyR26Kxt0LFI&#10;cgfcXe2F6DccDk1j2fwt8F6dY3tnaeENBtbO9jEV1bw6ZAkc6BiwV1C4YBmZsHuSe9fOlj8dPG/9&#10;gteafrf/AAkOoTaL9t1yzOmIP+EWuTdW8bptRQzbIpblvKlLOfs27O04q5r3xi8Raf4d8Ry6P8Qr&#10;PVvD+n31kLXxTdNY20t8rwzPdWdtN5P2V5kMcRBMeMOyH5sGl9ew71cfy/z8v0eprHhbN4ScY10r&#10;tLea1Tilf3dLOSavZtXlG8Vc+hNP+G/hLSbM2lj4W0WytDBLamC30+GOMwylTLHtC42OVUsvRtoz&#10;nFaHh3wxo3hHTRp+haTY6LYBi4tdOtkgiDHqdqADJ9cV86aH8XPHPiD4qaXZDXtN0DTWl00waJ4i&#10;kS1vtSs5raOSaVYBaszzZeQfu50SN4irJ3P09XXh6lKtd042tpsfO5xgcflvJTxdXm9olOyk3v3v&#10;118+up+fn7Wn/J/nwz/7Bei/+nievo/4pf8AMm/9jVpX/pStfOH7Wn/J/nwz/wCwXov/AKeJ6+j/&#10;AIpf8yb/ANjVpX/pStfd8T/7nlf/AF6/9uPgsv8A95xX+JfkJ8WL7xVY/tJfDeTwjo2j65qR8JeJ&#10;Fkt9b1aXTYVi+2aHlxJHa3BLbgg27ACCTuGAD5V4c+N/ir4TfCW6k/szR4NSv5viJc2lvI8tzDc+&#10;JIfEEv8AZ+lW8n7o3DTtLdhIgizTCDKKu1hX0V8QviX4M+HfirQf7ds9Qu/El5ZXv9nf2P4cvdXv&#10;FtUktvtWPskErxxb2s927arMI+pUYqeHfCHhXx1qvhvxro2o3D6Jp011fafodvbRWlpb6pI11Fd3&#10;csfkpcLd/wClXkMsUr7Vd5N8QmXcPkT1z51+Pfxi8cWul6F8Tbebw+ui+G/E3i6PStBl0ydrgXWl&#10;aL4it1lnuxchZIpGs3cxJBGyiZV8wlCz+q6h8YvHGja9qktxN4futF8M+JtD8G6rZxaZPFcaldag&#10;umhr2CY3LLaxI2qoRbvHOxFsw84GUNH6Xq3wR+HWveJrzxHqfgDwvqPiG9he2utWu9GtpbueJ4Db&#10;vG8rIXZWhJiKk4KEqeOKPD+i+AviVceF/ilp+h6Pq+pXOmRT6N4nm0xBfJZTRs6COWRBLGrJO/yf&#10;L/rGBHJFAHj+m/Hzxwfhn4X8YXl14Pf/AITyy0m70HSFgnhvNI/tC9sLVDMhnb+0YoP7TiaSSP7J&#10;lokXav2kND5/8VfjF44s/EXjPTtVm8P6z/whHgzxn/bWnzaZP/Y/iLytO0K9t91k1y3lbf7SELb5&#10;JtyLcAbPtH7r6g8N/DnwFPpWtahpfgrR7C38Zw+frSSaElnNqqyq7EX0Txq7sRNJuSddwMjhgCWF&#10;WofhP4It/Ctn4Yi8G+H4vDdn5/2bR00uAWcHnRyxzbIQmxfMS4nRsD5lmkByHbIB5B4i/aB8VaHr&#10;niSzVvC8qTana6ToKoZZChm1a10o3XmLJsvlhmuWNzAv2WW2lhWBt63EN0amn/GL4p638WG+F9hN&#10;4PTWtP8A7Uj1LxLcaZdC3P2eDQ7qKWGwFyW5XWTA0TXI5TzhIAPs7+6y/D3wrPceJLiXwzo8lx4l&#10;hS21yVrCItqsSxmJI7o7czKI2ZAr5AViOhxXKatefDb4D2+gWlt4dt9JeGG6g0nS/Cnhqa8uYbd5&#10;I5bsw21lA8iQGX7O0rhBH5jQ7zuZMgHivgb9rP4g/EnWtC1rSfA1vZ+BJZtAs9Re5uLPbHLqdlYX&#10;RIvpb6F1aIanEqwpYzGZolVZFafEPa/tG/CfwR44+KPwTu/Eng3w/wCILu68TTabPPqmlwXLzWq6&#10;JrE627s6EtEJlWQIflDqGxkZrtfA+i/CbxlrVr4g8KaH4X1HUvCcMGjWGtafpkJawt3soriGC0uA&#10;nEBtr2Nl8lvL2zkD+IVV1b46fDm8s/CWsFdQ8S/bLKHxFpDaN4Y1DV7i1guIXSG6aO3t5JLXzYpJ&#10;0RpAhcCdRnbIAAeKeKfCeh+OPjZdaJ4k0bT/ABBot18Zl8/TtUtUubebb8Pw6743BVsMqsMjgqD1&#10;Fe1/AX/Q5fiHo2n8eENF8TNpvh2KL5reC1SxszPbwP3ihvWvoQgJWExNAoRYVjQ+J0PwgvvhxJ4n&#10;8X6B4f8AFXhDUr2x1ITLoa60moXVwIbO0uI4oopWuJXWSCFHRWYoVAO2tXwb8TvAjaP4a0zQpP7I&#10;tLi9/wCEd03Rn0mfT5bSeGzkuVtXtJIke1xawNKqyIgMfllciSPcAfEGjfBW+h/YftvFlp4G8D+A&#10;re1+Fl5fXmveGbppNV8RxS+Hp4hb3yCygCq8k0d2+ZpwJbWMYY4lTtfix4K/4V14V+Jth/wgHg/4&#10;Xf2l8JvF0/8AZfgGfz7PVfJjs1868P2S02ywefthHly5W7ufmixib6V+GfxL+GHxc8KweGPDdnv8&#10;N3WjL9j0fVPDl1plnfaUY0j/ANGhuoI0uLYJJEjeUGRVmiDYEibu/wBa8J6H4l8z+19G0/VfMsrj&#10;TX+22qTbrWfZ59udwOYpPLj3p91vLXIO0UAfOvw71a+0n9p7wT8PPEF5cah4m8KeBvEA+3XUrTy6&#10;jpcupaRHp97JMTl55I7Z0n3BG+0QzsEETxM/1BVSTSbGbVbfU5LK3fUraGW2gvGiUzRRSNG0kavj&#10;Kq7QxFlBwTGhP3Ri3QAUUUUAFFFFABRRRQAUUUUAFFFFABRRRQAUUUUAFFFFABRRRQAUUUUAFFFF&#10;ABRRRQAUUUUAFFFFABRRRQAUUUUAFFFFABRRRQAUUUUAfkl/wVn/AOSueH/+wBaf+jbiij/grP8A&#10;8lc8P/8AYAtP/RtxRX9JZL/yKcJ/gX6nxkv49X/Ez9baoa/odj4o0LUtG1OD7Tpuo20lpdQ72TzI&#10;pFKOu5SCMqSMggjPFfN2j/AvxP4XsfD2r6P4esV8WLfeI21SW4nTbdQzretZJOwbLxNI1qdoyV3Z&#10;IB3GuZ8G/s7+KbjWrG31jwtJD4XbWtK1C506+OmxwgR2eoxXR+z2h8vaXltlwQzOrLuLYbb/ACu8&#10;XVdoui9fW2yeunyZ+60+H8vh7SvDMor2eq+FSbU5R91e08lKLvqmnofYNraxWNrDbwII4YUWNEHR&#10;VAwB+VUvEWhx+JNDvdLmubuziuozE81jOYZlB67XHKntketfMU37OPinT7RP+EZs4/DuqvqfiG1T&#10;UorlQ8GlywXK6fGWVi3lK32fai5MeQ20EGqi/s/6jD4D1G3tvC3iyPUJbmzm/sm6l0GSxmmijmHm&#10;PbxGKKaMlwHMmJG/dtgmPhPFVrcrov8AHt6fIqGQ5dGaqwzON7rdK6fM1d+/tpzaN6b2um/qDT49&#10;D8E2Oh+H7Q22l27AWOm2IYLu8uJn2IDySEjZj7KSai8D+NLHx/4dTWdNjnjtHubm2C3KhX3QXEkD&#10;nAJ4LRMRznBGQDwPMvGnwxvfEDfB/VNT8JaZrlz4dmA1XTLVIWjhElm0bGHz2AMcc3luBndhFIBZ&#10;RXAW/wABfFPhnQtD1LQPDWnr4u+1+IxqclxNHtube4W9NokxDfvImdrY7M/KWyQvzkXLEVoTtGn7&#10;q9f7vl0u9PI5qWU5bicPz1cYlWk3q3G117a9/fTtLlg+Z9ZJK99Pp7UNZsNJkso728htHvpxa2yz&#10;OFM0xVmEa56ttRzgdlPpV2vkDQ/2fddjhsm1PwN/aWlab4ut9TttJv00vzRZPYGO6WOOJlt41Nx5&#10;bmIEZ8sN87Dc3pXx7+DWt/EbxdpB0giHSNasW0PxLcLIqSR2Szx3MbICQWJKTRYGeLgnjGQ44qtK&#10;Ep+yd1ay6/l3/DUmtkWW0sVSwyx8XGSk5T0cVbW2kr3cdl1l7qvfT1Dxx44g8B6Ve6neabqF3YWW&#10;nXepXNxZxoyxR28Ycodzr87jOwdCVOSvWsf/AIXNof8AYvjbUxb3zQeErZbu+URpulQ2aXg8ob8E&#10;+W4HzFfmBHTk/PyfAv4j6vol3q+t6Ys/i3VvDviGx1AJeQkedJaWlpZRA78ESC2aTOcKXO4g16Gv&#10;wt8Sx+C/jZYf2erXfiLS47XS4xPH/pEi6NFbEZ3YT96rLl8dM9MGsViMRNtqDS81/db/ADtp30PQ&#10;lkuTYenGE8VGc+rjJJX9rCL6u65XNqWl42lY9z0++j1PT7a8h3eTcRLKm4YO1gCM/gasV8l6h8Cf&#10;FWpaLfxeHPCkngK3/se2sdR06G/tg+uTpdQySOGVpI8mGOZBJOMv52HXbmvbvgR4J/4QPwbc2Is9&#10;Z01J7+W6Wx1p7EvAGCgrGlkBBHGSpYInQsx74HTRxFSpNQlTaVt9f1SPEzLJ8Fg8M8RQxcZy5rcn&#10;u3tZO7cZyXXpdd2ndL0aiiivQPkT8/P2tP8Ak/z4Z/8AYL0X/wBPE9fR/wAUv+ZN/wCxq0r/ANKV&#10;r5w/a0/5P8+Gf/YL0X/08T19calodhrUmntqEUk6WN5FfwpHJs/fRndGxOOQGw2O5AzkZB+u4o/3&#10;PK/+vX/tx5GX/wC84r/EvyOf+KngPX/GHx9+H9xpHiDxB4RtLPwz4gjuNb0K1tJcPJdaOY7eRrq2&#10;niXeI5HA2hz5DYOFcHzXx58M/GXgm68e2XgjUPFCW8Ph/Q2j1Bnu54ZpLzXtQufEV2trbPCst28B&#10;8xhaCO4QOiWxhLxivpD/AISN/wC7J/32v/xFH/CRv/dk/wC+1/8AiK+K9tA9nlZ8teG7LxHY6Voc&#10;fjbWfiRrnwzM2qNFcaJpHiLTdSW626d9jQxxXVxrJgyNZO67cIWIG0RiyJyvgH4J+Ivhv4UaHq1z&#10;L44stY0XU/BGlab4fuGuYrS10+TTtAg1Zvse0CVdsl+shmDrA8MskYhlErt9df8ACRv/AHZP++1/&#10;+Io/4SN/7sn/AH2v/wARR7aAcrPk/wAJ/wDC318HaN/Z/wDwsCX4iyfDOH7P/a25LWHUl0ddvn/a&#10;c2cu++YbvO2ajHcQnf5tjMfJ1bfQPEPin4geHNK8H6l8UNK+FNzrVmt7c6pPrEF/5n9ma6b+N5dS&#10;H2yO2fGjoHBWNZHDW7x3AZ1+m/8AhI3/ALsn/fa//EUf8JG/92T/AL7X/wCIo9tAOVnx14o034yX&#10;mqRWreIfGGg2mn/2hYeFGt9B1bVbie5h1rU4YGmeC9toT/ocejlZtYMtvMG8wsQbpn+qvjF4s/4R&#10;3QY7V5vGGjx3+VXxB4O0P+2LiykRkYRm3W3uWHmL5g3m3eMBHDPG7Rbtv/hI3/uyf99r/wDEUf8A&#10;CRv/AHZP++1/+Io9tAOVnx18I/2avF+3XrG48Pf8IfYeKv7F8K+MtIiBkt/7JtvDuksywSyzM7xI&#10;8eqaYHgkZ86k0xlZrNa6D4W6Z4i+HXg3wtHf6f440DUtY+Fng7Q7CbwzoQu76LUbE3z3NrJ59vLb&#10;2bf6Xbxl70RR/vX+dfKdo/qX/hI3/uyf99r/APEUf8JG/wDdk/77X/4ij20A5WeH/EF/F/iz9jHw&#10;Lfa9H4gh8Zyf8IfqetSaXo5m1S1nj1HTp7yZLJYH/exbJZDH5LAeWQYyAVrK8D+Gdcu/Fng7WvsX&#10;iDVbCf4mz6p/b+uaVJZaje2o8JXNn9rvbbyYRbbbhfsifuIFZYoG2u0vmy/Qv/CRv/dk/wC+1/8A&#10;iKP+Ejf+7J/32v8A8RR7aAcrPnr4Bw6h4y8Bfs4aJDoHiDR7v4d2VndeIX8Q6HeaUkMiaFc6f9mi&#10;NzEhuJTNdbsxB41SCQs6loVl+qq5r/hI3/uyf99r/wDEUf8ACRv/AHZP++1/+Io9tAOVnS0VzX/C&#10;Rv8A3ZP++1/+Io/4SN/7sn/fa/8AxFHtoBys6Wiua/4SN/7sn/fa/wDxFH/CRv8A3ZP++1/+Io9t&#10;AOVnS0VzX/CRv/dk/wC+1/8AiKP+Ejf+7J/32v8A8RR7aAcrOlormv8AhI3/ALsn/fa//EUf8JG/&#10;92T/AL7X/wCIo9tAOVnS0VzX/CRv/dk/77X/AOIo/wCEjf8Auyf99r/8RR7aAcrOlormv+Ejf+7J&#10;/wB9r/8AEUf8JG/92T/vtf8A4ij20A5WdLRXNf8ACRv/AHZP++1/+Io/4SN/7sn/AH2v/wARR7aA&#10;crOlormv+Ejf+7J/32v/AMRR/wAJG/8Adk/77X/4ij20A5WdLRXNf8JG/wDdk/77X/4ij/hI3/uy&#10;f99r/wDEUe2gHKzpaK5r/hI3/uyf99r/APEUf8JG/wDdk/77X/4ij20A5WdLRXNf8JG/92T/AL7X&#10;/wCIo/4SN/7sn/fa/wDxFHtoBys6Wiua/wCEjf8Auyf99r/8RR/wkb/3ZP8Avtf/AIij20A5WdLR&#10;XNf8JG/92T/vtf8A4ij/AISN/wC7J/32v/xFHtoBys6Wiua/4SN/7sn/AH2v/wARR/wkb/3ZP++1&#10;/wDiKPbQDlZ0tFc1/wAJG/8Adk/77X/4ij/hI3/uyf8Afa//ABFHtoBys6Wiua/4SN/7sn/fa/8A&#10;xFH/AAkb/wB2T/vtf/iKPbQDlZ0tFc1/wkb/AN2T/vtf/iKP+Ejf+7J/32v/AMRR7aAcrOlormv+&#10;Ejf+7J/32v8A8RR/wkb/AN2T/vtf/iKPbQDlZ0tFc1/wkb/3ZP8Avtf/AIij/hI3/uyf99r/APEU&#10;e2gHKzpaK5r/AISN/wC7J/32v/xFH/CRv/dk/wC+1/8AiKPbQDlZ+W//AAVm/wCSuaB/2ALT/wBG&#10;3FFR/wDBWCcXHxY0Bwuwf2FbAAnPSe5H9KK/pnJP+RThP8C/U+Ln/Hq/4mfqHN8XvAlvNdRS+NfD&#10;sUtqrNcI+qwBoQr7GLgv8oD/ACnPQ8davah8QfC2k6hp9hfeJdHs77UFV7O1uL+KOW5VuFMalsuD&#10;2xnNeXeF/gBd6KfAJuhpM50LXtZ1S/KqT9ojuxdiLblPmdRNBuDYA2HBO1c8H4Z/ZJ1rQtNjsdVS&#10;w8VW19p9haahDJ4l1PTY4Gt4kiKokC7biPagZRIEIYnnHT+V3XxaS/drX100T8+rt8rn7lDK+H5S&#10;mni5WjtblvL3pR0u4pWjFT1eqkorXV/RNr8SvCN9Fqstt4p0W4j0oFtQeLUYWFmBnJmIb92Bg/ex&#10;0NVh8SNG1NtM/sHVtF1uK51L+zppIdWi/dN5UkhVdu7zJR5f+qGDjc3RTXgM/wCzH4/1q38StrGs&#10;aZdajqXhi+0QXkmqXc6z3EtzDMkvktEEto8RuDHECFJB+fPHf618C9Su/jBbeJ7CbTbTRotR0m8+&#10;yruSQLa2uoQuAoTbk/aoNvPRGzjaoZxr4qVr07ar9fy/UKuVZHR5uXF8z5ZNdVdcqSurN8zbcdrK&#10;Nmrs9H0f4meEPEC3h0vxXompCzhFzcmz1GGXyIiMiR9rHapHO48VyXjj9orwZ4Y8Gz65pXiHQfEM&#10;gurayhhg1mBIjNPIUj8yYFhGgCSuWIOFhkODtNeU+J/2adZ0/wCFngmxS4sVufDOg3FpfrY280/2&#10;6Y3NncJGI0TfLEzW8gbjdh8hSScS+F/Aviz4o+L/ABJ4kutDtvDEMuseGruJZYrmFbhNPuJZJ9on&#10;gilLFXUKXiUE4XOBurGWKxN/Z8tpNfo3+D013Z6FDI8jinjHXc6UJWabS0VSMUm7XfPFyn7usYqz&#10;3ue9x/EDSv8AhHIdRfUdLmupI5lFvZagkyS3MMbPNBE+AZGTy5M/KCAhJUYIFrwD4o/4TjwL4c8R&#10;/ZfsX9sabbah9m8zzPK82JZNm7A3Y3YzgZx0FeOD4E+LF8XwEXGjf8I9ba7resx3Hnzfa3/tC3uE&#10;EZi8ravlyTjnedy8/KRg+lfCHw34h8GeC9I8Pa4dMkh0jTLCwtZdPkkZnMVrGkxfeq/8tVfbgcrt&#10;zg5FdlGpWlO042X66f8ABPnMxwWW0MM5YWspzbUt9otzXLbvbkbvqr+p29FFFd58kFFFFABRRRQB&#10;+fn7Wn/J/nwz/wCwXov/AKeJ6+h/jFYxappvhmxuPM+zXniPTraZY5GjZo5JgjqGUhhlWIyCDzXz&#10;x+1p/wAn+fDP/sF6L/6eJ6+j/il/zJv/AGNWlf8ApStfXcUf7nlf/Xr/ANuPIy//AHnFf4l+RQ8f&#10;eDvg18NdV0nTNZ0vxNPqWqw3FzaWeiR67q0zxQNCs0hS080oqtcQjcwAzIAM1z9xdfACO8htLax8&#10;XaxdyWUd+8Giad4k1J7aN5p4Atwtujm3lE1rcxtDLskR4JFZQVIruPip4D1/xh8ffh/caR4g8QeE&#10;bSz8M+II7jW9CtbSXDyXWjmO3ka6tp4l3iORwNoc+Q2DhXB5Xw/8AdX0X42eJofD/jTxh4P0oeGd&#10;JaXV9PtdOl/ti/l1PW7q8kle6spoxL5tyZWSBY1T7UBsCGNV+P5Y9j2Ls0n8MfAFfE3hXw7HrVrd&#10;a74phF1oun2nia7nmvrcwTTi4RUnJ8gx28pExxGSoUMWZQe1/wCGbfh9/wBAq+/8HV9/8erg/CXh&#10;/VpPh/8Asm/8UvcaG+lTWkuo6TDb3G3Rl/4RfUoTHIJS8kapLJHDmVi25lVmLHn6Ko5Y9guzzH/h&#10;m34ff9Aq+/8AB1ff/Hq5/wAefCj4S/DXwzPr+v2GrQabDNb2xNpfareTPLPOkEMaQwO8kjPLLGgV&#10;VJywr26vl/x54H8Rat4D8QaXe2usf8LFuPFvhia+8UaZZidbiyTXbaSC4sd8ckcUFtEs7G0kV/s7&#10;LK83niY3d0csewXYy4uvgBZ2cMs9j4uhu572Owi0iTTvEi6pJI8M8yMtgU+0mJo7W6ImEfln7PKA&#10;2Y2A6C28I/BG58A694zaLVrTQtAhuLjVvt11q9rd6esMXnSCe0lZZ428orIEaMMyPGygq6k5vxC+&#10;AOrx+NPhvqNn408Yan4kuvEyLqHjH7Lpz3lhYW+ja0II/LSyFokQmvJU3yQFi13t3k+UE5+48H+P&#10;V8V6t4T03RLjxU6eOYvE17rfit30u21+3sdK0prczXdravHHOl9JaeUtvbxxyR6RMkmWExlOWPYL&#10;s7Lxt4L+EXgDVYtP1Pw342uriSEXCvomm+I9VhClmUAy2iSorZU/IWDAEEjDAnn4br4AXmm2d5Y2&#10;Pi7VftPn5tNL07xJeXlr5VxLbP8AabaJGmtv31vcRr5yJvaCULu8tsYXhbx14h8DaDa/B3xP4e8Y&#10;eFtM8O7ra51rwn4e1jV7e40xmL2Gm6XfWtpvPk2rQ2895KsUymFhGGlk+0wdt4f8ZaF4B+JV/wCJ&#10;7fwv4o07wTrHhLRdG0SDS/BOqs0DWF3qomgeyhtTLaKiXVts82ONXVv3e4K2Dlj2C7I/EGj/AAE8&#10;N/2a9zcX11aX1lHqa3+l3+rX9nb2MmfLvLm4t3eK1tnCyMs87JGyxSsGIjcrb1Lwr8CdF1pNJ1C6&#10;msL5/EEPhVUudY1GNW1SWyW9itQ7ShSzwOjKc4ZmWMEyEJXBW/hnxP8AB/4V/D+LSLLxhovxYsvh&#10;/pGjJZ6TpUWqaPrd/ZQSCDTb+ZYZxaRR3E0gefzLRWS8Yi4fyi0Fvx/8Hb74jfEbVtM1DS9YtdIv&#10;/imb5dWsrdkls4h4FFvFqNvKyMsbQ3ioI58EJcRoAd6gUcsewXZ6lo3wV+FfiDUtdsLCzvri70O9&#10;XT9Qj/tfUV8idreG5CZMoDfubmFsrkfPjOQQOU8LaJ8DPGWvWulaXb680l7u/s+9uzrdrYaltUv/&#10;AKHeSlbe73Rq8q+RI++NHkXcisw6P9my18Xx6t8Ybrxron9jardeM/3UkSFbfUYIdI022S9gBZ9s&#10;U3kFxHvcxEtEzs8bGuA8H/ELxJ4O/Zl8L/Dfw54Y8YQfFHTPDNh4YN03hi5Ww0fUhbx2a3cl1PEL&#10;e4toblkZ2tjcZjDSqkkSOwOWPYLs6fVvCPwR0XwPeeLriLVpNCtNTfRpJbS61e5ma9W/OnmBII2a&#10;WRvtQ8obEO44IypBq34F+Hfwf+Iv25NI07Xobuy2G4sNYl1nS7yNH3eXKbe6aOXynKSKsm3YzRSK&#10;GJjcDyLWvhX448KaTdeC7Twl/wAIjous3vhC60xfBN/Pr6aXJper6Xa3F1Nc3dnHsl+xLYGON0lj&#10;KaXcyvz5hf6K0DwzpPwj1WTV9f8AFmseKPE3iWaz0OLUtYitzd3CxtO9vaxQWVvEhWMz3kzOIiyo&#10;0zyP5UWYzlj2C7PPPC2ifAzxlr1rpWl2+vNJe7v7Pvbs63a2GpbVL/6HeSlbe73Rq8q+RI++NHkX&#10;ciswq+ALf4DfEy40mLQ7TxMqaxCLjS7rVrfxBpltqKmMygW090I452MQaUJGzMY0dwCqMRm/CaDU&#10;Lzw/+zb4KOgeILTXvh39n/4ST+0NDvLSztfI8P3unyeVeSxLb3P+k3ESL9nkk3qxkXdGrOOf+Hvg&#10;3xb8JPhD+z14h1hvHHjkaHpkU934Pk0m2M2htH4aviRbx29vBN54dRZIl1LIpN1tYGUxyIcsewXZ&#10;6lqfw/8Agvo+j+NtVvFvobDwX5n9vTf2nqbfY/Ls4r1+BITJi3nif92G+9t+8CB1X/DNvw+/6BV9&#10;/wCDq+/+PV8x+LPhX8U/Avwr8WWOq+EtPv7/AMT/AA/17w9q1x4Nv7rWJ9Z1mSC81GK9mgezhFpE&#10;1xNqwCQlgZtTgiClVj2fX/gX4l6R8RPt39lWfiC0+x7PM/t3w5qOkbt+7Hl/bIIvM+6c7N23K5xu&#10;GTlj2C7Oc/4Zt+H3/QKvv/B1ff8Ax6j/AIZt+H3/AECr7/wdX3/x6n/BDSb7S9K1NreyuND8EzTK&#10;/hrQNQiZLuwtdvzAoQDbwO3zQ2bgvbp8pMYK2lp6XRyx7BdnmP8Awzb8Pv8AoFX3/g6vv/j1H/DN&#10;vw+/6BV9/wCDq+/+PV6dRRyx7BdnmP8Awzb8Pv8AoFX3/g6vv/j1H/DNvw+/6BV9/wCDq+/+PV6d&#10;RRyx7BdnmP8Awzb8Pv8AoFX3/g6vv/j1H/DNvw+/6BV9/wCDq+/+PV6dRRyx7BdnmP8Awzb8Pv8A&#10;oFX3/g6vv/j1H/DNvw+/6BV9/wCDq+/+PV6dRRyx7BdnmP8Awzb8Pv8AoFX3/g6vv/j1H/DNvw+/&#10;6BV9/wCDq+/+PV6dRRyx7BdnmP8Awzb8Pv8AoFX3/g6vv/j1H/DNvw+/6BV9/wCDq+/+PV6dRRyx&#10;7BdnmP8Awzb8Pv8AoFX3/g6vv/j1H/DNvw+/6BV9/wCDq+/+PV6dRRyx7BdnmP8Awzb8Pv8AoFX3&#10;/g6vv/j1H/DNvw+/6BV9/wCDq+/+PV6dRRyx7BdnmP8Awzb8Pv8AoFX3/g6vv/j1H/DNvw+/6BV9&#10;/wCDq+/+PV6dRRyx7BdnmP8Awzb8Pv8AoFX3/g6vv/j1H/DNvw+/6BV9/wCDq+/+PV6dRRyx7Bdn&#10;mP8Awzb8Pv8AoFX3/g6vv/j1H/DNvw+/6BV9/wCDq+/+PV6dRRyx7BdnmP8Awzb8Pv8AoFX3/g6v&#10;v/j1H/DNvw+/6BV9/wCDq+/+PV6dRRyx7BdnmP8Awzb8Pv8AoFX3/g6vv/j1H/DNvw+/6BV9/wCD&#10;q+/+PV6dRRyx7BdnmP8Awzb8Pv8AoFX3/g6vv/j1H/DNvw+/6BV9/wCDq+/+PV6dRRyx7BdnmP8A&#10;wzb8Pv8AoFX3/g6vv/j1RXX7N/gCO1mddLvgyoSD/bV96f8AXavU6gvf+POf/rm38qXLHsF2fP8A&#10;4g+FfgPR/tkzae1taWpk8ya51m/2oqE7mZvtIAAAyScYqhZfDnwVNcSLNpEvkrbzStJHq2oqV2Rs&#10;/e4Ofu+lVPi54GufiJ4sj07UNY+zeD4LueW/0uFWSW9lEuY1aQH/AFXUkDBBXuSrR0vhZ4T1PwTp&#10;us6Vd6v/AGrpUFtdrpfnJ+/ht/sz4jkfo2DkDA4A9CET6pYGh7Ftw6foeI8RU9orPqfHv/BWGGO3&#10;+K3hyKKNYoo/D9mqRoAFVRLcAAAdBRT/APgrN/yVzQP+wBaf+jbiiv2zJf8AkU4T/Av1PHn/ABqv&#10;+Jn620UUV/Nh9kFFFFABRRRQAUUUUAFFFFABRRRQAUUUUAfn5+1p/wAn+fDP/sF6L/6eJ6+j/il/&#10;zJv/AGNWlf8ApStfOH7Wn/J/nwz/AOwXov8A6eJ6+j/il/zJv/Y1aV/6UrX13E/+55X/ANev/bjy&#10;Mv8A95xX+JfkdT8R/iP4q0Hx94Y8I+EfDGj+INS1jTNS1WSXW9cl0yGCK0lsoioMdpcl2Zr5OMKA&#10;EPJyBXFeGf2hfHHxF8SahonhDwH4fubvRrJZNXfW/FM9kkd0NS1LT5YrcxafOZohNpU7LK4iZkkj&#10;JjQ7lHV/Ez4D6H8Wfip4Q1vxX4f8P+KPDei6Nq1k2na7ZJeYurmfTnhljjkRk+VLS4UtkMPMUAEM&#10;2Mm+/Zb8EeIvipqGt+I/A3g/XfDcPhnSNB0TTtQ0iC4/s77LPqDyrFG8RSKIpc2yqEPPlEEAKufk&#10;T1w8QftCapD8K9N+J2heDft/gH/hGY/F2pXmqaotneR2LQG4aK2t445hPcpCrFkkeCPc8SrM2ZDF&#10;7XXzrH8PPjDYaV8NtNv7Twv4/s/Dfh/TRex614nvLI3evQLiW9mb7BcG7VGSKSHeU2ys8ro8iQPD&#10;9FUAFeafFD4zw+C9F1j/AIR+zt/EniHTtT0bSJNPnuZLS2juNSvYLaFJbpYZQjKtwkzRqryLG8TF&#10;QJoy3pdeFeKP2fr7WPhvffDnbo+reDz4g0nVrZdXDSTT2qavDfaha3gMbC5Zlil2zuS85nxPl1ku&#10;ZwCprH7QvjjRPF2meBZ/Afh9/H2oXtpHFbR+KZzpYtbi01S4SVrs6eJfNB0a6UxC3K/PERIcsqdB&#10;J8eL7TfAPjbUNV8OW8XjDwxqcOgNodjqTT2l/qlzFaSWFvBdvDGQszahZxGWSFFjd5NwKJ5jVPGX&#10;7LfgjWIPAmiaT4G8H2PgzSfE0mvav4f/ALIgjs7zOl3torfZ1iMckolntmy4HyxZzlVBwI/2ZdZg&#10;8VrZ6Nrdv4D8CaX4guPEXh+HwpHAlzpUraVaWKQQ289tJaxwO02tyyoIyTJPDIrBmloA7XxB8VfE&#10;l34V03xn4J0vwfrHgG80aPW/7e8TeJ7nRPLgeMy+Y0f9nzBIhDscu7oRlgyrtyef8NfG/wCIvjKS&#10;30vS/hto9j4ng0yHWNUsNf8AElzZQwWtzdXkNk0LjTnldpEsZJXjnht3iEkaMpfzFj5TTfgz8WfB&#10;fiF9Ltbfwv8AEHwBpupza5o8fiHxBNpd9c6jcXDXlxdailvpssEzR3cszW6RLFHH8jsjyxwvD2v/&#10;AAj/AMU9L8bXXjiw8NeD73Wtc0ay0jUtGuPFF1Bb2P2O5vpYpIboac7XHmrfncrQw+WYsAyh8qAG&#10;k/tCap4+/sWfwD4N/t+0uPDOl+Lr2HVNUXT7xbHUPPNtFbII5YprnFpcBklmgjDeUPOIdmjq+PP2&#10;qbH4d6/Paan4fuH0228c2/g261C3uVItYpNETVH1GUMoCQQq5EuWwkUckxb5dlc/4t/Zo1y4+Ffg&#10;fwDYWHg/xB/wj3hmDw/p/jPVoZLXWPDd1HAsJ1WwxHPul+SGVIlktmR7Zf37bw0PQat+z9fa98Qr&#10;zU9TXR9R8PXvjl/EV1p92GlE+nv4UOjPA8bRlGZpiSUJ2mIkls/JQB6V4N8df8Jd4i8d6V9h+yf8&#10;IvrUeked5u/7Tv06yvfMxtGzH2zZty3+r3Z+bA5X4VfFTxf8SbPw54ifwVp9n4F8SWUeoaZqNprx&#10;nv4YJofPt3vLR7eJItyYVhDNOVkdFAdN8qHwF+E2ufCeX4hprWv/APCRx654mbVdMupWka4isBY2&#10;drb287OS0ksS2vlmVndpQiyO293A8/j+DvxTm+B9h8GHh8H2nhC20a28KXmvrqd1Pf6lpQiSzuHj&#10;tvsyR2dy1sZJkJluUSRFjZZFcyoAdBa/tQw+Ivg9d+NPDGi2+q3w8Qafodppt3fSWsMq6heWiafc&#10;vP8AZ2ZFls9QsrsqInaMTGJh5iMB2vw9+IWua94q17wp4r0HT9C8SaTZWWqMmj6pJqVnJa3UlzHC&#10;RNJb27iUPZXG5PL2hfLIdizKnlXjr9lnX/EmqXaXfir/AIT7Ste/sOPXh42htA7QaZrVvew28MVn&#10;ZxQtE8MuqrIJVYs72y5VN5r2DSfBuk/CbSrPSfh54C0fS7G/1NGu7XR4bfTLS3VlHnXcqouXYRxB&#10;FCIzO5hVike+WMA4nwH8fNc8US/D/VNT8J6fpnhD4g7f+EcvrTWpLq//AHljNqEP2y1a1jjgzbW8&#10;u7y55tsmxBvUmRavwt/aB8VeL9P+GWr+JvBej6BoXxDhibRpdJ8Qy6jcxSyafLqCJcxSWUCovkW8&#10;wLJJIRJsUKVYutT4c/B3xxosHwk8Na3D4ft/Dfwx8v7DrGn6nPcXmseTpdzpkfm2j20aWu9LozNt&#10;nn2NGIxvDeYvP+D/ANlK++EXw5+GD/DvRPA+gfEzw5pgttb1aO0a2h1qUaNc24juJYIlmuIG1BrS&#10;d1fBIh3/AOsRBQB2uo/tOaXb+FfjNq9lpv26T4eWV5qEdt57R/2nBbx3EbvuMf7n/TbDUrXGHP8A&#10;onm4KSx7va6+VfF/7HOv2Pw9j8N+E/HmoeII4fBmreBLS28ZG0SDT9NurARp5LWVlHI0oubTTQWm&#10;MmIVnwC5Wvf/AALqXjjUPt3/AAmXh7w/oOzZ9k/sLXp9T83O7f5nm2Vt5eMJjG/dubO3A3AGr4W8&#10;U6X400G11jR7r7XYXG4KzRvE6OjFJIpI3AeKVHV0eNwro6MrKrKQNauK+HPgm+8P3Gua/rktufE3&#10;iKaO61G301mFjbGOMRRRRAqplZY1VHupFEs2xciOJIIIO1oAKKKKACiiigAooooAKKKKACiiigAo&#10;oooAKKKKACiiigAooooAKKKKACiiigAooooAKKKKACiiigAqC9/485/+ubfyqeoL3/jzn/65t/Kk&#10;9gOJm8H/ANo3LzNqlxGWOcC0s3/8eeBmP1JJq1B4Ehs455ZNRuLqPy2VoXtrSNXGOhMcCtj1GcEc&#10;HI4rXs60Lj/jyuP9xv5VqsRV5bXM/Ywvex+T3/BWb/krmgf9gC0/9G3FFH/BWb/krmgf9gC0/wDR&#10;txRX9H5L/wAinCf4F+p8hL+PV/xM/W2iiiv5sPswooooAKKKKACiiigAooooAKKKKACiiigD8/P2&#10;tP8Ak/z4Z/8AYL0X/wBPE9fR/wAUv+ZN/wCxq0r/ANKVr5w/a0/5P8+Gf/YL0X/08T19H/FL/mTf&#10;+xq0r/0pWvruJ/8Ac8r/AOvX/tx5GX/7ziv8S/Ip/tC+PNU8P/FTwHoMXi3xh4V0XUtG1q+uW8Fe&#10;G11q8nnt59MSEPGbC8ZIgt1PlgijcUBbO0HzWz+KnjW88dT6L4t8bfEjwtb2vh+0vrCPwl4ITUrm&#10;9il1PV4Ybu/jGlXTW08tnaWEjRFbcCR5gIkKtGn1Ve+CbG+8faN4ukluBqWlaZfaVBErL5LRXctp&#10;LIzDbksGsotpBAAZ8g5BBZeCbGx8faz4ujluDqWq6ZY6VPEzL5KxWkt3LGyjbkMWvZdxJIIVMAYJ&#10;PyJ658v638UviVff2R4n17U/GHhnwZH8P9F8Q6zrHw9t9Bu9HsbqX7ZJqUzTXqzyXEUcUcDqtmZ2&#10;2DOGMke/7Arx+5/Zp0mbwDoPgiHxX4os/Cdh4ft/C9/pMdzbvDrOnRReSIrgSQMYmaNpFeW0NvIw&#10;k5f93D5fsFABXz/8Y/jTqk/wh1XxN4WuNQ0Pw+2taDp+neKdLtlvrzUILnVra3vJ7K0aCYSRGGYr&#10;BJsczsWeOMx+TLP9AV5/qnwV0PUotRtUutQsdMvta07xC2m2siC3iv7S+jvjNErISn2iaKMzKDtY&#10;h5FCSyyySAHzr4l+KnjXR77w7ZQ+NviQvgnU/EFrYnxNdeCETxHJKdN1i4ubSGwOlAvAjWmmOJVs&#10;2P764HmsEYRdro3xY8T33w913Q9M1/UNQ8Sap4mXwn4U1vXNNis9WTzbCG6mvL2yaCFI5bRDf3CQ&#10;SwW/nw2kAAY3CSy+6+JvBNj4q1rwnqd3LcR3HhrU31WzWFlCyStZXNmVkBUkr5d3IcAg7lU5wCDx&#10;Wsfs0eCPFHi7Vtb8SWH/AAlNpqd7LqU/h/XIYLzS/tT2lhaLcC3eMjzY4dOVUcksv2q6GcSYUA5T&#10;WfGF/wCOPAmheMovG/jDwPqd5u0VvBPhaLSL2WbWoZZo7qyie8sZDLLHNDPG0odIBHbNOSkSvLVX&#10;wjpPxM13xbc+A/EPxT1jTNS8P+H7DWbjVdAstLaa8lv77U18iZp7Bo3W3isoI0kigtzIfMkdBvVI&#10;9Wz/AGTNM8M+Mr/X/BXjnxR4At54RbWug6Db6S2maXEQhljsYLmxmFqs0kazTLEVEsgDvkqu3oLj&#10;4F37XkOqWfxP8Yab4kayj0/Udet4NIa41SCKaeW2SaOSwaBPJN1cBTDFEWEn7wyFVIAPKrf4zeL/&#10;ABP4V+H/AIu1zxJqHw80XWPBmka/DqWieHDqWjy6lPHJLfJqjtFM1rYwL9jYM09plJrg/aCYy8J8&#10;Uvjj8Q/CfizU18PH+2IdN+JsWly6MlgJ57rRo/CSard2luqAO9yzrM8OWBMxiRm8ola9V8Qfs66H&#10;q/hXTfCdjrniDw/4Mt9Gj8OXfhvT7tJbPUdMjjMS20v2iOWSP900kbTW7wzOrjdIxjiMer/wpXQ/&#10;+E0/4Sf7VqH2/wD4Sb/hK/L8xPK+1f2N/ZGzGzPlfZ/nxnd5nO7b8lAFT4PeP5vH2v8AxMlj1a31&#10;nQrDxBawaLcWhjeE2UuiaXdgpIgxIrSXUsgclsiQYO0KBxXwq8Ua/H8H/Dnxp8X/ABI1BtBv/DMf&#10;ifXdDu9LtHsLCCSy+1SCz+zwJdL5TEbfNkuCY1dSryMsqel/DT4Q+HvhLceMpfDsdxAnivxBceJr&#10;+GaYyKt7PHEkxjzyqu0PmbSThnYLhdqrxMf7LmnnQbDwzceOvGF14H037NFYeE2uLOKwhtYGQJZS&#10;GO2Wa7tmgVrZ4rqWZZI5GL7pAkigHAeKfjT470P4Q+IrLxLcah4P8fWOteHbmdtJtoNUvLXSdY1a&#10;BAkEccEsU0sAa/09cRyPK1gJ9n79AfSvgP4g8RaxqviOK51XxR4j8Jww2b6frXjPQRo2pPes1wLu&#10;3EH2S0JgjjWydJPI5aeYea+zZEXH7KXw6t9Qs7jw7olv4Ht4ZrS5uLDwpaW2n22oS22oWd9byXMa&#10;RYlaOSy2Ix5WO5uQuDJuHpXiDTtU1L+zU03V/wCx44r2Oe9ZLZZpbiBMsYELnbHvYIrOVc+X5ips&#10;dkljAPAPhh448Z3Gl/AnxjqnjHUNaj+J/k/2h4fu7SySw0zz9Fu9T/0MxW6XA2SWqRL58037t33b&#10;32yLyn7N3xk8T+KoPg5eXnjfxh4mv/FdlC2vWXizwxFpOmQ79Lmunk025Gn2ouZRcRRKqRzT7oHn&#10;k2MsZmj9r8G/s96f4O1Lw0R4o8QavoPhX/kW/DuoGzFno+LeS1j8p4reO4l8u2mlhX7RNLlZCzbp&#10;Arg1D9nXQ7z4Y+BvBNvrniDSrTwbZfYtK1TTrtIb+P8A4lVzpiymUR4Eqw3TyKyKuJFRsYBUgHlW&#10;tftGeJ/+FV/FXxDFN/Zv9p+DNV8cfD292xS/6BbQGJW2eX/2D7/FwA3/ABN/I2n7LIa+qq8U8Tfs&#10;efCzWNHvdP0Twvp/gD7fZXum3114N0+102e8tbqzntZLeZkhPmRDzxMEYFfOt4HIOzB9A8C+DdX8&#10;I/bv7V8d+IPGv2jZ5f8AbsGnRfZtu7Pl/Y7S3zu3DO/d9xcbecgB4F8df8JV9u03UrH+w/FWlbF1&#10;TRml83yd+7y54ZNq+dbS7HMcwVd2x0dY5YpYo+rrn/BPgmx8DaVLa2stxfXl1MbvUdVvmV7vUbpl&#10;VWnnZVUFiqIoVVVI0SOONUjjRF6CgAooooAKKKKACiiigAooooAKKKKACiiigAooooAKKKKACiii&#10;gAooooAKKKKACiiigAooooAKKKKACoL3/jzn/wCubfyqeoL3/jzn/wCubfypPYDKs60Lj/jyuP8A&#10;cb+VZ9nWhcf8eVx/uN/Ks1sM/J7/AIKzf8lc0D/sAWn/AKNuKKP+Cs3/ACVzQP8AsAWn/o24or+m&#10;Ml/5FOE/wL9T4uX8er/iZ+ttFFFfzYfZhRRRQAUUUUAFFFFABRRRQAUUUUAFFFFAH5+ftaf8n+fD&#10;P/sF6L/6eJ6+j/il/wAyb/2NWlf+lK184ftaf8n+fDP/ALBei/8Ap4nr6P8Ail/zJv8A2NWlf+lK&#10;19dxP/ueV/8AXr/248jL/wDecV/iX5HPftHeCv8AhPPj78MrD/hAPB/xG8vwz4jn/svxrP5NnFi6&#10;0VfOQ/ZLr96N20Dyx8sj/MOjea6X8A75fjHrGh6h8Mfhv8TbjTvCWlzra+Lbxo7bQorjV9emisbA&#10;tp1yWghjZLdTsgHl2sOI1BCR/T/xC+Jfgz4d+KtB/t2z1C78SXlle/2d/Y/hy91e8W1SS2+1Y+yQ&#10;SvHFvaz3btqswj6lRjn5P2hvhna+IWuLKLWNU1280y3mupdB8H6pqNzHarcXcUUN0ba1doWjnjvk&#10;8iba8cizgorbhXyJ65863/xc1DUfBPwzvtEufGHjC78E+DNH8Sadc2nhm81a41/WZ7ZS9teS26XC&#10;2Ny+nedE3nSSADX0nGTbxu3Qaf4/8WwfFr4vx+CdWt9S0j4h+ILHSvDWrWhtpYdK1E+H9Jma/QkE&#10;XatYSXF4EYrGRo4jDF7ta+lfD+p+AvBun+F4PDqaPp2m+LJooNHOh2yC2v2TT2khKNCuwqLKywjk&#10;7fLgjRT9xateA4/CGny+INF8I2Gn6X/Yt7Dp+pWmnWItUinWxtWiQgKqtttHs1UrkKiomRs2qAfC&#10;um6b/bHwR8P2H9lafrv2r4f/AAbg/svVm22d5u164XyZz5cmInztY+W/yk/K3Q9t4++Ad9o+v+AI&#10;ZPhj8N7bTda8W28EHw0tbxj4cklt9E16SS+mk/s5QJ5FliUgWjH/AEC3zIcjyvpTwFqHwu8c29hb&#10;+GNN0e6t/wDhH9C1i1ij0jyVXSzJPLpDKGjUKsckE7xR8NCyk7ULAmr4l8TfCD4vXmgeD/FEPh/x&#10;TJql7qn9k6R4h01Z0uLrS5mtb7yknj2mWFmkXj5mTzGTcgZgAcVqnh+b4X6rpUHwq8L6PpPjuTw+&#10;sWr+ENCt45dItrJGupoZMk2qxsl5PdiAZh+1tLcI6xqr3Vjz/wANfhh8NPiT8Ttd0q/0jT/iL4b0&#10;/wAM6Zqdn/wlmnRXbw6le6rrr6pM0E0QFrcy3EQE8axxbXhWMxoIVRO/h+JHwd+Cfh2zv9G0T+w9&#10;FuL2fw7HJ4V8HXksSz22oy2xtXFnat5f+mzzrGrYEkk0hj3lyTV+Ilx8B9S0XzPGng7R9Wt9Jhs9&#10;YXT9U8Gy3dzbHWr144mS1a2aUT3N1G4eNU83zBmRQSDQByn7IOrX2varpWp6neXGo6le/B/wJc3V&#10;5dytLNPK7awzyO7ElmZiSWJySSTR+y78NLGTxR4m8W3fw08DwXCeLfFbWfjaFlk1+aX+3L6EpIps&#10;1Ma+WZI9wuXOxVG0BiE6vx5cfAf4heGZ/iD408HaP4lTTZrfRJZNe8Gy3er2sss6Jb2jWctsbtGe&#10;S7iZIjGCy3CSAFZAx6D4b+CfhR4k1648f+G/hxp+j+JFvZzJreo+C5NG1Rp5FzNKGubaKdt4lYNI&#10;MhtzjcSGFAHKftG/CfwR44+KPwTu/Eng3w/4gu7rxNNps8+qaXBcvNaromsTrbuzoS0QmVZAh+UO&#10;obGRmuK8efGFrH49T+LEOsHTfCep2/hqNrfQbqfSJtLn2DWryXVlgNtbLBcNbtKsj7om8PSJuj+1&#10;ShfdfDfxS+HnxP17QLTTdT0/VtaOjWvjLSILi3KXC2F0ssEV7CsqhlyrSxsVwyCXa4USqGNP8TfD&#10;zXfBPhiG2h0+48LfETzf7Ns200i31X7ZbXF/L5kJjwPOhW5lfzVG4lg2WbBAPmr4N+G/7D+KnhzX&#10;/wDhFfD/AIe/tj4m+MbH/hKdGl36xru2fXX+xagn2eLZbL9n8xW8+f57O1HlDdvh+1a8f1a8+DXw&#10;R8fXmrHw7o/h/wAWapC91q2t6P4aZ5oreWUs9xqV3bwMLaB5InczXTpGxglbcfKcr0Hin47+DPBu&#10;vXWlape6gsllt/tC9tNGvbqw03cof/TLyKFre02xskrefImyN0kbajKxAPQKKydG8U6X4g1LXbCw&#10;uvtF3od6un6hH5br5E7W8NyEyQA37m5hbK5Hz4zkEDA8M/GjwV4y8PeC9d0PxBb6ppHjGZrbQ7q2&#10;R3W6lW3nuHjPy5jZY7W43LJtKtEyHD/LQB2tFFFABRXFX/xo8FabH4/a48QW6v4ChFz4lgVHebTo&#10;jai7WRowpdlaE7lZAwYq6jLIyipN8dPCkfju88IRr4gvdasr2DT7ttP8MandWdtPLFFMiS3cVu1v&#10;H+7nhdi0gCK4LFRmgD0CiiigAooooAKKKKACiiigAooooAKKKKACiiigAooooAKKKKACiiigAooo&#10;oAKKKKACiiigAooooAKKKKACoL3/AI85/wDrm38qnqC9/wCPOf8A65t/Kk9gMqzrQuP+PK4/3G/l&#10;WfZ1oXH/AB5XH+438qzWwz8nv+Cs3/JXNA/7AFp/6NuKKP8AgrN/yVzQP+wBaf8Ao24or+mMl/5F&#10;OE/wL9T4uX8er/iZ+hn7TelmP4ftrVrqes6ZqNvfadaxyaXrF3Zr5c1/bxSBkhlVWJSR13MCRngj&#10;ArkNV+IWsfBrx78QjaWV74i8JeH9H0m6uI9S16eSazjeS7MrxecJWmkbrhmXiJRu4UV754k8M6Z4&#10;v0ltM1e1F5YtNDcGEuyAvFKksZypB4eNDjocYOQSKy9c+GfhrxJ/wkf9o6Ytz/wkVnFYap++kX7R&#10;BF5nlr8rDbjzZPmXB568DH8tVsPUlUdSk7P/AIEvLzX3eSP2jLc6wlHBxwePhKpC7uulnKi9PeTT&#10;ShUttZy7SkcL4S/aCuPGHj0aPZeDtVfQmv7rTl1tLa6KJJAXVpJCbcQLEzxsgKzs2SuUXnHKfHjw&#10;f4y8N+FvGfiK2+IeqQPqV5YW+n29qZIV03ztRs4iVxKQwEaKuNq5LzH/AJasK9j034Y+HdH8UXHi&#10;Cxtrqz1C4le4mjg1C4S1klcEPI1sJPJLnJy2zJJznPNP1U+FPiLYjRLm9sNYglkW7FrBeAsxtblD&#10;vGxskRzxqrdgw2t3FKVCpUpShWleTvbp0t0/4JpQzTB4PMKOJy2g40Y8ntE0pt2lzP4rrVK2nKml&#10;qkrny140+L/iTxFD4qhe+1TTtY0zR9BstU0vS757dodQ/txoLnyWDpsMsZXDhl3RyJk46e4aT8MN&#10;T1bVfDmsQ6z4q8KaZp0m+bw7quqSXs9ziQufNnF3MCrMsGBubCLIuP3h29Xq3wh8Ia5rGrare6LH&#10;LqGrCzF9OJZEM/2WVZbfcFYD5XRTx1CgNkDFdPf6pZ6WkL3t3BZrNMlvE1xIqB5XO1EXJ5ZiQABy&#10;SeKmlhJRk5V5X/4dv/LyNsfxDSq0YUcrpezd3dWT3pwi0tWnZqVm1zJNNNNs8k8SfFw+Ffibr2iW&#10;OlXeq6zcNpFlZW9xqbR2kk1wl6/TYwgVY7aRndQxf5Rt+UZ4Dw7+0N4j8M674u0jUPD15rniW48R&#10;Xpi023uLu8t7G2gtLHKI8FrLJtLzAr+5VcuSxQnn3bxB8J/Cvim81G81LSvOvNQFr51zHcSxShrY&#10;yGB43RwYnQyyYdCrYYgkismP9n/wNBa+TDpd1byfbZNQ+2QareR3YnkjjikcXCyiUb0ijDDdhioJ&#10;BPNTUo4tyvCaVm/zfl2/4bqaYPM+HoUuTFYecm4xT73jGOqftFZcyvZJO32kvdXG2/7S2pTXN/cz&#10;eB59O0HTLzSrLUZ7++MN9bNfRW7J/opi5Mb3Kq4Lg4GRu5Az9H+L3ivWrXTpNc0WxjvW8cXegWEe&#10;k63PDE0kMd6AtwfIy8QMKrnB35DlFKBD6u3wl8KyWOpWkmltNDqVxZ3V55t1M7TS2ohFuzMX3fKL&#10;eLv8207s7mzW0X4deCb6cavpkKXqDWZdYSSDUJZbdNQHnQyyIgkKK2ZJg6qAN+Sw3DIr2OK5lep+&#10;Xf06K3zM1mGQxoydPCNPRX95/Ytv7TRynzN205UrJO9vn/4R/tBal4R8Cy6j4k03UNb1rUdJ07WI&#10;Xi1i5vvtsl5dy28cawNF/o3zrykIcbcYDNwfQJv2ltUstP0ufUfBE2gLcXs9nPe69NdWFhH5flFG&#10;SWS0D4kEvymWKJSY5AWBHPew/A3wNb6S2mLoERsW0yDR/JeeVsWsEjywoCXJBWR2YODvzg7uBhLz&#10;4H+EtS02DT72DVL+yjL7oLzXb+ZZw5UssweY+cuVX5ZNw4xis6dDG04KCmtF+N/TsdmKzbhnGYmd&#10;ephZ+9Jvd6R5UkkvaaWlrba1krLQ67UNc07SXRL3ULWzdxlVuJlQkeoyaq/8JloH/Qc03/wLj/xr&#10;B8ffBfwT8Uru0uvFfh211qe1QxwSXBbKKTkgYI71yv8AwyJ8Hv8AoQ9N/wC+pP8A4uu6csTzPkjG&#10;3m3/AJHyuGp5LKlF4qrVU+qjCDXybqJv7kfKX7VurWV3+3b8Nb6C8t5rJNN0dGuY5VaMMNWmYgsD&#10;jIXkj05r6H+JvibR5v8AhD/L1Wxk2+KNLdttwhwouFJJ56Ad6+Vv2kvhT4S8I/tkeAfCWj6Hb2Hh&#10;y+sNLmudPiLbJXl1OWKQnJz80ahevavc/iF+zl8NtK/4Rf7J4RsYPtXiLTrSbaX+eKSdVdD83Qg4&#10;r6XiKWYPC5d7WEEvZ6WlJ3V+t4qz9LnJgaPDf1jEcteve6v+6p9un747r4qWv/CYfH34f3GkePL7&#10;wjaWfhnxBHca3oRsJcPJdaOY7eRrqCeJd4jkcDaHPkNg4VweU8P/AAzt9F+NniaHw/8AE/XvB+lD&#10;wzpLS6vp50qX+2L+XU9burySV7q0mjEvm3JlZIFjVPtQGwIY1V/xH+BfgfQfH3hjwj4R+DnhXxBq&#10;WsaZqWqyS63rt1pkMEVpLZRFQY7a5LszXycYUAIeTkCuK8M+CfCvxF8SahonhD4DeDbm70ayWTV3&#10;1vxVd2SR3Q1LUtPlitzFZTmaITaVOyyuImZJIyY0O5R8vzYv+WP3v/5E9X2XD3/P+t/4Lh/8tMfS&#10;dJ8X/ErwD4fTQvD/AIV8OXGgeBtE0PRYfE+t3eknw9q6xWepSXNtCbe5a8gjni0lNtzJkS6VNEwI&#10;eUyaujeF3+KXjz4ieJrRpvDHh74manp+m+KNP1xIre5k0QaFpc43q8gKsrDU9NcW53rJqUkhcmyU&#10;Do5fDn7PjaV8JdUh+HVqlj8QYba/hF2ZUmsbK4W3jhldULqzG8v9MtTGrcG8MmTHFIwtWPg/9nb/&#10;AISL4y6Vq3gjTdK/4Vf9nutXmxczf6BLp0d6t1hV/wCvlPLQu3+j7uPMUUc2L/lj97/+RD2XD3/P&#10;+t/4Lh/8tOd/Z/8AihovwX/4RT/hLLbXrX7R8JvBmmj+z/Duoaj5d1a/2n9pt5fs0EnlSx+fFuST&#10;aw3jjrRofgtPFHjjwjJJqC+Hb/SL34g6pp2uTR5WxupPFlncWZb5kPlXNusysivG09rLcKrhXLB3&#10;hPwL4H+J+leGZPBPwP8ACt1qWoeEtI8Wajb6/wCI7qxhtItRWb7PDDJFazmdla1uA5ZIgAIyN29g&#10;mt4N8Ofs+eIvDza7q/w6tfC+m3umWOvaGl8ZZbnVtOure1ZJIooi2+dbm5+ym2iMsnmG34/0qAOc&#10;2L/lj97/APkQ9lw9/wA/63/guH/y0Z4T1bUdY/Zd0Ya3pa+H/FN18TYdYvvD32pLmWyRvG63ch3p&#10;xJEkJMnnKNjRr5g+U5q38etYtofiB4y1yLzr/TYofh3P5mm28l40q2fii8ubsRRwqzytFCVkdEDM&#10;FZTjkZ4zUB8I/Cdrpsni74F2uhXB8W2PhTWIbfVPtQ0hp9Bi1ae6lkG1DBbGR0lfcFWKGSfdgeXX&#10;QeKfAPw5s/FF14b8N/Bfw7qutL4zXwjB/amt3Fjbyf8AEgGstcPIkEzJhd0QQI2SA24A4BzYv+WP&#10;3v8A+RD2XD3/AD/rf+C4f/LRnxk1628eab4z8faReatpmj303gmws3g02T+2lXTfEMl3d3sWnSwv&#10;LtjS7yqywFmNtK3lNEY3l+gPhD8UPDWveDYzF4w1bXHtZpIJdS8X6Z/Y99O2d+TA9tagqFdVDpEF&#10;O3GWYMa8t8YfAf4c/Dr4H+KPHHiT4SeHU1rw/o1/q8+jaXq1xcW8n2eKSVY0unhjb51RcsYRtLEY&#10;YDJtfE74BfCzwVH4csdG+Fui6z4h8R6mdK0y1vr6aytPNW1uLt2nnVZXjUQ2k2CsTkv5akKGLqc2&#10;L/lj97/+RD2XD3/P+t/4Lh/8tPKPhF4b1HR7Pwl4s06Bbbxn4S+E3hCKwsbyVLMapPFDq63uizSy&#10;Fdm/zLcsrNiGdLOaRHEQRt/4L+KLu+8Ofs2+FNT0ibQ7zwVDpuoXU92xWFrH/hFZ7R5HkZVjinW+&#10;uzbG0LmcCIylBGdwr+KvAvgfw38KPiH4kT4H+FbrxD8Ppp18Q6Q3iO6S0MUWnR6gXtLr7KXmYw3F&#10;uNskMI3mQbsIrSa3iv4efCz4Y28TeN/g/otpcQeEte8WajH4f1Sa/WGLTJLQGGFpY7cytJHdhssI&#10;wrJt+YHeDmxf8sfvf/yIey4e/wCf9b/wXD/5aa3xc+KmjNqk3jH4da74hh8YajpH2TSZNL0xLzRv&#10;Es1rPdfZLO8keCQ2tuJpnP2nfaRyw33mJcSKm+HG+LPiqws/D/7SXgoJfXevfET7R/wjf9n6dcXd&#10;ndef4fstPj828iRre2/0m3lRvtEkexVEjbY2VzmeLPAvgf4YaV4mk8bfA/wra6lp/hLV/FmnW+ge&#10;I7q+hu4tOWH7RDNJLawGBma6twhVJQQZCduxQ/V+Efhn8EPG3iHwRYaf8MLWG38TeH9S1tjeyvHc&#10;6dLZ3FjBLZXEKswWdJL145F35jkt3QgnO05sX/LH73/8iHsuHv8An/W/8Fw/+Wm74H+M3hfwT8Zv&#10;iro2rSatHca/4ts7nTru20K/urGaJtF0q3EhvIoWgRRLDKrM8gCbGLYAzXhXw/aT4EeD/wBmeeeC&#10;Q+CbeOHX/EES4E3hjUE8L3NrNCbdTuWO5mmaVhsUpci4Ls7XaKn1F/wyJ8Hv+hD03/vqT/4uszxN&#10;+xb8Jte0G90+08LW2jXFxHsS/syxlgOfvLuYjP1BqJSxvK+WMb+r/wAjfD0eGnWgq1ety3V/3cNr&#10;6/8ALx9PJ+jOk8J/tOfCvxtsXS/HOkGV+FhvJvskjH0CTBST9BXpcFxHdQpLDIssTjKvGwZSPUEV&#10;88eE/wBgX4Q+GgjXWk33iGZeRJql6/X/AHYtin6EGvbvCfgXw54DsTZ+HNC0/Q7Zjlo7C2SEOfVt&#10;o+Y+5qsNLFtf7TGK9G/6/Exzylw9Tl/wi1asl/08jFL5NSv98UfI/wAevhV4v/4R/wDai8V+EfDm&#10;oap4g1j7Tov9jRQmP+3tNuPD+kwedEeDNLaTJcPFjzM5vYEQSXG9Pavhp4D1+3+N3xY8RTeIPEGl&#10;aLP4mgkg0H7LaLp2pp/YOmRG48yS2Nw2JFdcxTKm632kZDhva6K7z5MKKKKACiiigAooooAKKKKA&#10;CiiigAooooAKKKKACiiigAooooAKKKKACiiigAooooAKKKKACiiigAooooAKgvf+POf/AK5t/Kp6&#10;gvf+POf/AK5t/Kk9gMqzrQuP+PK4/wBxv5Vn2daFx/x5XH+438qzWwz8nv8AgrN/yVzQP+wBaf8A&#10;o24oo/4Kzf8AJXNA/wCwBaf+jbiiv6XyX/kU4T/Av1Pi5fx6v+Jn6P8Axc1bxDH4s+Heg6Hrk3h+&#10;LXNSube8vLe2hmk8uOynmCr5qMqktGMHB6dCMg+H3Xxo+J+g+E7DULfVD4j1DVLTWI/s89hFGtj9&#10;g1GG1NyPKj3E+U8sjghhuUbVAG0/X1Ffy7Vws6kpSjUav66beduj+/yP2PL88wuDpU6VbBwqKO91&#10;G8taj1fLzfah12p22k7fJOj/ABe8W/2tYWetfFPQbfwheSP5nirR7y1v5rOdYgy2s0zWUNvH5hYs&#10;oaIt+7Zc5IrnfA/xI8SeD/BvhyPSbpGtpdP1qe51RtOWR7dT4kihlvNm3cRHFNJIYwdvdgQvH2ss&#10;iMzKrKzKcMAeRxnn8KpaJrdn4i05L6xd5LZnkjDSQvE25HZG+VwD95TzjB6jIINc31Kpf+M72fe+&#10;68/L8dz2v9Z8J7O0cuioc0W17vK7RqJXtT3al1bXu6R1bPlT4v8A7QGoeCdMhPhH4i/8JNJaadLq&#10;Y1C8n05bbUcTFTAghtCZ3QI25IjFtUqzPWpdeKtf8N+JPGcJ8SXWp6mvxC0q3i0PUVtXEVjO9mFk&#10;jUxbkVtzxK4O0bcjEm5z9SNIkbIrMqlztUE43HBOB68An8KzfDfibTPF+krqekXQvLFpprcTBGQF&#10;4pXikGGAPDxuM9DjIyCDVvCVHN3q+i100afXzX9M54cQYWnh4+zy9WWkpe77zcoyim1TSWkJJJWu&#10;m7WUbP5L8Q/H7xpYeBxq2j+MP7Y8RTaNe3euaINOtwPDEscLMp2iPem2ULDtnL787hwK6zx58RPG&#10;ngXUPFehz+OrVU0yXSbpNT1X7Fp9xLDcJdma3gd4TAH3WylPMRvl3qWJw1fTlUL7W7PTtR06xnd1&#10;udQd47dVhdlZkQu2WAIT5VPLEA9BycUfVKiTvWf49mu/VtP1D/WLB1JJU8ug0rtq0Lv3oy3VNaRj&#10;GUf8Lu9Vd+GfEzxJf6r4P+DPiGPxVrnhSxvNWtRqF1MltaybJbOYh7kPG0atvVV2/wCrzL90nyyv&#10;F/D/AMXeIfhr4Z8NXw1e+vNB1PUvFEc+iw2MDtb/AGd7+5VoW2b2lLwN8rsVO/G0YyfrSORJo1kj&#10;ZXRgGVlOQQehBrM0LxNpviR9TXTpzcHTbx7C5PlsoWdApZQWA3Y3AZXIzkZyDVSwrdRT9pZ/8Nfr&#10;1tt5mNHP4RwcsK8GpU0238OiftFHXkunF1NJX+zZWuz4/g+L3i3xl4f1QXXjeSDStI1nw1eya3pl&#10;3aTtBa3NzIs4mmS1jh2xmJWK7CFIKu0i7lrvP2mPjdrfw1ntYfDuv+Td2mijVgb6a1S31MCQrtRf&#10;s7vPJhGZkiaEKrBtwBr6ZoqfqdVU3FVnd9fm/Pzt8jWXEmXyxdOvLL4+zg2+S6s7xgtXyd4uX/b2&#10;2l38veNviR8RNNuPGmo2XiOO10mz8XReHgtzDBbwaVaG1hma6e4MEpXLuqbnR1XzSSD8pX2z4Oat&#10;rGufDzTL3XNX0nX76Qyj+0tEn862uIxIwRg4jjDNtADFUVSwJAA4rtaK6aWHnTqObm2n0+fqeJj8&#10;3w+MwkMNTwsacote8krtKNrO0U9Xq9deqb1Pz8/a0/5P8+Gf/YL0X/08T19H/FL/AJk3/satK/8A&#10;Sla+cP2tP+T/AD4Z/wDYL0X/ANPE9fR/xS/5k3/satK/9KVr7vif/c8r/wCvX/tx8Fl/+84r/Evy&#10;N/4mfAfQ/iz8VPCGt+K/D/h/xR4b0XRtWsm07XbJLzF1cz6c8MscciMnypaXClshh5igAhmxk337&#10;LfgjxF8VNQ1vxH4G8H674bh8M6RoOiadqGkQXH9nfZZ9QeVYo3iKRRFLm2VQh58oggBVzlftC+PN&#10;U8P/ABU8B6DF4t8YeFdF1LRtavrlvBXhtdavJ57efTEhDxmwvGSILdT5YIo3FAWztB81s/ip41vP&#10;HU+i+LfG3xI8LW9r4ftL6wj8JeCE1K5vYpdT1eGG7v4xpV01tPLZ2lhI0RW3AkeYCJCrRp8ieudV&#10;o/7J/i3xZ4S1DT/H/wASNYsb7UvCWmeDdVfwxNbXA1eygsSs0lzLfWcsvnvdXmp/vI2TdE8JIEgY&#10;1reG/wBmfVte8Vp4u8f3Oj/8JDJ4gtNcvIdD+0NbTqmlaSklsm8o0ajVNHtLpGO9jHaxxscTTLVT&#10;Uv2hfE9v4V8B65LDp7f2T4ZsPGvxCbSbiKWzgsLmMwssD5l82Jf+Jheq9u8jMujiHn7XGx1fEXxS&#10;8T6ToPjzweup48fDxNDoWgX5t4hcG11NklttQisyuJorCGa7U/eWYaJdM7piXygCr8OfhD8Rfgrp&#10;XhSTQLDwv4p1KHwNoHhPVLfUtbudNhgl0xbn99BIllcGZZWvJBhkiKCFT83mEJq+A/2cb7SfCWi+&#10;HvEfiS4uE8IaZp+j+EtR0SRrWSxFvYwRvqJiYMn2uSZZ0w5mi+zYh2lZ7tZ7Xhn4xapqnxkmhuI9&#10;vgHWL278MaFc7l+fVtOEkl0doTzR5xXUYf3mET+w96s32yOsr4K+JPE/iz7VpXifxx4g0vxnfaM8&#10;uqeH9S8OxWX9j3/7tZn0W4ktUju7a3llZC7G+U7rRjLhv9IAKuk/s/eKte1iz1Px0vhfUXvfFqeI&#10;td0+0EstlPE/hAaNcwJHNGdytclyEkODCQWbdlK5TVv2TfFX2W8hv4vC/wAVbMfEZ/FUGleNLmWO&#10;G40v+wTpltbXMjW90ZJ4G8rEjrI0ogWR3Ejtjq/hz498S+Cfgz4v8Y+IfFGsfETV4/EGqaBo+lap&#10;HYWazXUGtXWmafbpJa2kQja5kFqjyy7kRm34jQNVTxz448Zx/ss/ES8j8Y6hoPxJ+GllqKanqen2&#10;lk/9o3VnYtPBLLFNbywpFdwyWl20UOGi88ReYGRxQB6B4w+HuueNv2ZfFHgNNH8P+Eda1Twzf6DZ&#10;6Zpd5JPpdj5lvJBbqkv2eJhEqmPIEI28qoYKCcnxD4f+KfjKXw3rV/4a8H6ZrXhLWhq+m6db+KLq&#10;5t9S8yxvbKWOa4OnRtbbFvBIrLFNvMewiMHeOV+O3jjxn8G9Bv7DTfGOoatd2Pwz8Y+IRqmqWlkb&#10;iW/s209rSZxFbxxfuhcyqFWMKwI3hyM10Hw7+L3iLxX8SvBPh/VpLex1KPw/4gi8UaTawhYl1exu&#10;9IhEkYfMqQOl3LNAHIMlvdwSMvzLgANU+DPirxR8HPjhpeoNo+m+LPiVDfMtnbXktzY6fLJpFvps&#10;SG5aGN5VItUlZvJUr5rIFbYGfV+N3wQvvi/qtxHHqdvpem3vgbxJ4TnuGRpZoZdSbT/LmWPgOqLa&#10;SlgXU5KAdSVqeKLXxX/w014S0u0+IviDT/Dep6NqWtT6DBaaY1vvsrjSolhEj2bTiKUXkxk/e78k&#10;bHjAxR4Z+MWqap8ZJobiPb4B1i9u/DGhXO5fn1bThJJdHaE80ecV1GH95hE/sPerN9sjoAwPiN8I&#10;fiL8atK8Vya/YeF/C2pTeBtf8J6Xb6brdzqUM8uprbfvp5HsrcwrE1nGMKkpcTMfl8sB+q034IX2&#10;g/tJQePNM1O3g8Ht4f1Kzk8OhGBg1S7vLOee7iPICzragyINiiVDKA73EzV5r+yL8XvE/j3/AIQf&#10;+1vFfiDxR/b3gz+3NX/4SjQotJ+y34+w7Rpm20tftVs32q58yRPtCpstf3kfmr531VQAUUUUAFFF&#10;FABRRRQAUUUUAFFFFABRRRQAUUUUAFFFFABRRRQAUUUUAFFFFABRRRQAUUUUAFFFFABRRRQAUUUU&#10;AFFFFABRRRQAVBe/8ec//XNv5VPUF7/x5z/9c2/lSewGVZ1oXH/Hlcf7jfyrPs60Lj/jyuP9xv5V&#10;mthn5Pf8FZv+SuaB/wBgC0/9G3FFH/BWb/krmgf9gC0/9G3FFf0vkv8AyKcJ/gX6nxcv49X/ABM/&#10;SD4taLrHiLxb8PNOs7nWrTRJtSuv7Xl0a6mtiIhZTtGJZYiCqmQIM5HzFcENivHrc+OBo1lD4rPj&#10;17aDTr630x9EF2Lp7+PULlImumhG5gbdbUo037psuzZzmvbfjB8XrL4T2ehrJ/Z8up61frYWdvqW&#10;orYw52lnlklKuVjUAAkI3zOg/iFbcfxM8IvNqcH/AAlWh/adKjaXUYV1KEtZqvDNKN2UAPUsBX8s&#10;VKdKpVl79n1XyX+V/mfuWCx2OwmBov6rzU3flkt9JTu01dq7mot2s1FRXl5V+z54T1nw78QPG114&#10;ottXi8Q6lDp11NPJNdS2E8hsbcXJjYsYCy3CyKqj5kQBVAjwK4C28P8AxI1fS/F15fXnja2vtM8N&#10;6heaVHBd3cQl1FNU1NoFCA4mJhW2AjIYNG0Y2kbMfRzfFrwOsttE3jPw+slyVECHVIMylmZVCjf8&#10;2WR1GOpRh2NaOl+N/DuuRWcuna/peoR3kz21s9reRyCeVFZnjQqx3MqqxKjkBST0qfqtKUVBT2v+&#10;L/Q0lnmPpVamKqYXWXs1dp2Xs42srrRSSd16nl/xV8O3mueIfhBrmo2mtPb2GoSHU10aS7V7dpbK&#10;VVZkt23BRLsUtjhWYMdjMD5jpfgv4jeEfCGiXHhL/hILXX9QvfE0NzY3Usps4ATfS2j+Q/7qLdKk&#10;LLIQNxlGWKsBXvd98ZdC0/xpb6RLe2CaQ2kXmqTa69/GttAbe6htniY/dzvlYElhtKFcZPG1d/Er&#10;whYWOnXtz4q0S3stSUvZXE2owrHdKGVSYmLYcAugyueWUdxRKhRqTlPns/x+z1+S+9lYfNsyweGp&#10;Yd4XmjrZNNxa/e6cvdOcm1v7kdFa781/Z+s9dtbPXrjU/EXiDUInt4MWWsaHqFpJazhX3vG17NM0&#10;pbjKxnywVG0DdzwfhjT/AB5rWk+HdFnXxVLZtqup2t5qt3Lf2r6hE2kSiOaWOYiS2XzyAEyIxIuY&#10;zgrX0xZeJtI1K4tILPVbG6nu7QX9vHDcI7TWxKgTIAfmjyy/OOPmHPNaVa/VIyjGKlov80+rf9eW&#10;h58uIKtKvXrTormqWtdJctoyhf3Yxu1f71dpytJfFuj+HfHFj4d8H6bb6r4x8JaTb+HLOCJo9G1f&#10;UJLfVUytyHjjnjKqCI9glWS2K52AAHPtXxQstX0Hxh4COgW+qXMAv2e+0nR7e5tbW4eWeJpbqaaD&#10;92rLmVzHOSkgeT+PBPtFFKngVTg4qW9vw+dv61uXiuKKmLxEK86StHn00s+dW1fLzddW23dtxcWw&#10;ooor0z4cKKKKAPz8/a0/5P8APhn/ANgvRf8A08T19H/FL/mTf+xq0r/0pWvnD9rT/k/z4Z/9gvRf&#10;/TxPX0f8Uv8AmTf+xq0r/wBKVr67if8A3PK/+vX/ALceRl/+84r/ABL8j1S98E2N94+0bxdJLcDU&#10;tK0y+0qCJWXyWiu5bSWRmG3JYNZRbSCAAz5ByCCy8E2Nj4+1nxdHLcHUtV0yx0qeJmXyVitJbuWN&#10;lG3IYtey7iSQQqYAwSfCv2jvBX/CefH34ZWH/CAeD/iN5fhnxHP/AGX41n8mzixdaKvnIfsl1+9G&#10;7aB5Y+WR/mHRvNdL+Ad8vxj1jQ9Q+GPw3+Jtxp3hLS51tfFt40dtoUVxq+vTRWNgW065LQQxslup&#10;2QDy7WHEaghI/kT1z3Twz+x58LNH0ey0/W/C+n+P/sFlZabY3XjLT7XUp7O1tbOC1jt4WeEeXEfI&#10;MxRQF864ncAb8Dq9D+Cuh6Pr3g/W57rUNa1rw1o39jRajq0iT3F7hVRLu6kKbpLlFN0qyAjaL+9A&#10;GJ2r5Vv/AIuahqPgn4Z32iXPjDxhd+CfBmj+JNOubTwzeatca/rM9spe2vJbdLhbG5fTvOibzpJA&#10;Br6TjJt43b0rVvgj8Hv2lNVvJvD3gHwPqPhW9mefW/Hdlo1nLNrErsWlt7G7VCWZmJ8+9RsxktHE&#10;32jzJLMA9A0X9lL4deH7fQ7jT9Et7TxZpc1nct42htLZNfvpYZI3lkub1Yg8jXQR0uG4MqTzA43m&#10;ug8HfB638KeKk1668TeIPFF3Z2U2maSuuzwy/wBl2cskTywxyJEks+821tmS6eeU+Qp8zLyF/n//&#10;AIRPQ/8AhAf+Fjf2Np//AAsL/hbP9m/8Jb9lT+1vsv8Awmv2D7P9rx5vlfY/9F2btvk/usbPlrtv&#10;hD4A8Batpt/8QPE+k6OnjBfHOuWsPi65CQanuj8Q3VpZW4vQVlKlEgtVh37XjKwbWRthAO/uv2fv&#10;CupeGbTw5qa3GseHo/EGoeIrrSdREU9pqMt5Pd3DwXUTR7JYEmvDLGhGVe3t2LEpk1ZP2aPBFv4V&#10;8d+GNEsP+ET8N+MdGOjX2j+HoYLKzg3R3Ecl3BCkexbmRLgI8jBty21uCMR8/L/wM1a+8A3Hgb4h&#10;i8uB4Z8O/BPwaPE1iJWMQ0uSPVpJL1IQQJJ7aS3hcclhbverGkkrxqfqD9k7/k1n4N/9iZo3/pDD&#10;QBq/FD4K6H8Wftn9r3WoW32rwzrHhR/sUiLi11H7N57jcjfvV+yR7D90ZbKtkYtyfCHw9J8aLf4p&#10;LHcR+LIvD8vhl5FmPkzWTXMdyoaM5AZJEbay44lcNuwmzta8/wD+Ep1TVfjJ/wAI211/wj+naXZf&#10;2hHayRq0/iEMPLd4mIKrbW7SIHCHzzM8O8QwmP7aAdBe+CbG+8faN4ukluBqWlaZfaVBErL5LRXc&#10;tpLIzDbksGsotpBAAZ8g5BHn+i/spfDrw/b6HcafolvaeLNLms7lvG0NpbJr99LDJG8slzerEHka&#10;6COlw3BlSeYHG818gaN8Fb6H9h+28WWngbwP4Ct7X4WXl9ea94Zumk1XxHFL4eniFvfILKAKryTR&#10;3b5mnAltYxhjiVPX45P+Gb/G15rCfDPwf4Du/wDhDNZvbPwt8P73db+JrqG501LeK4f7FalbkTXE&#10;dvbKIZ2c384UocJMAe1/CL9nvT/hJ/YePFHiDxX/AMI/o3/CPaJ/bps1/sywPkb4Y/stvB5m/wCy&#10;WuWm8xh5C7Su6Tf6rXxr4B1rwUNK1b4efEDQ7j4lWzzW+u6BZeLPBT6bd67rFys39px2On6hEm9h&#10;c+deSThvKt01YozQwQbq1b39nHwr4I1/4eWd74S8L2aeOvFq2/iPw3ommxRaHLa22iaxcWtmbcRo&#10;lysMwWXzpo98kqiTbEqQQwAH1rRXyVJ8OLHUZvG3gvRtP8Lnw9onxGhTTPh5rcq2Wh6tE3hi0new&#10;EaxSoirNcTajsWCQGW2LlVJMqcV8XdR0vUPhnqiaRpH/AAj9pYfCb4naU+lJcvcQWc9re6dbTw27&#10;sAfsyzQyLCNsYWERKI4gBGgB91UV8v8Aw71a+0n9p7wT8PPEF5cah4m8KeBvEA+3XUrTy6jpcupa&#10;RHp97JMTl55I7Z0n3BG+0QzsEETxM+tZ+APAXjjx58bvEPxB0nR71/DfiCG3s/EWrBI7nQ7KPQtM&#10;uSba9JElmscs084eJ08uSR5AVYlqAPoqivkrwH8YWvvj1B4sc6wNN8WanceGpGuNBuoNIh0uDeNF&#10;vItWaAW1ys9wtw0SxvulbxDGm6T7LEGyv2NfgrfQ+Bfgl4stPA3gfwFb2vh+yvrzXvDN00mq+I4p&#10;dMMQt75BZQBVeSaO7fM04EtrGMMcSoAfZVFfH/xi8J6Hr3hP9q3xlqejafqPi/wh9q/4RzxBd2qS&#10;3+i+T4Z0+7h+x3DAyW/l3Mss6+Wy7ZJHcYZiTyvxf8Ffatc/ae8Xf8IB4PvP7GvTP/wntzPjxJoP&#10;k+GtMl87T4/sjb5YP9dEPtcGZTjdF/rKAPuqivkrx58YWsfj1P4sQ6wdN8J6nb+Go2t9Bup9Im0u&#10;fYNavJdWWA21ssFw1u0qyPuibw9Im6P7VKF9g/Zp/wCSdav/ANjn4s/9SHUaAPVaK8//AOEp1TSv&#10;jJ/wja3X/CQadqll/aElrHGqz+Hgo8tHlYAK1tcNG4QOfPEyTbBNCJPsXoFABRRRQAUUUUAFFFFA&#10;BRRRQAUUUUAFFFFABRRRQAUUUUAFFFFABRRRQAUUUUAFFFFABUF7/wAec/8A1zb+VT1Be/8AHnP/&#10;ANc2/lSewGVZ1oXH/Hlcf7jfyrPs60Lj/jyuP9xv5Vmthn5Pf8FZv+SuaB/2ALT/ANG3FFH/AAVm&#10;/wCSuaB/2ALT/wBG3FFf0vkv/Ipwn+BfqfFy/j1f8TP02+JngW88cXfgx7S5jtY9G1xdTuXZ2WQx&#10;C1uYsR4B+fdMhGcDAJzwAfEvEf7Mfi/xN8P9J8JyTeG9Oi8O6Td2GnahaSTebqTywtCrXK+UPJUh&#10;vMfa0u6QA8V9SUV/MFXB0qzbn1/4H+SP1rL+IsdlkYQw7XubXV7P3tfunJa9H3Sa8M8e/s93HiOL&#10;4nR6YmkWkfiPw/Y6RpSuhQWrwGcsG2odiEvERtyfl5HAymqfBPxHp/xGu/GHh99HeSDXo9UsNJup&#10;5LeB4TpS2MyuyRN5b5ywKqwIUZ68e6UUng6Td7a3v87t/m2VT4kzCEXByTi4uLTW8XGEWn6xpxTa&#10;13s7s+ZrH9nbx7pel6U9nrWk22q21jqNtcG2uZohL9p1mK+2Ry+UWiDQq6GQKWRiCob7w2Ph1+z9&#10;qfhTV/C2oa8dJubPQ59fumtxPNetH9tnhkh2PMm5mVY5NzsdxJ6tuJr6BoqI4CjFpq+lvwt/kjpq&#10;8WZlWpzpycUpOTdlZ++pJ/hOVu1z52/Z38B67oem3mv2HlT21xfx6Vo/9tRywyxeHIZ5Gj2rjcJC&#10;JXKhgoIWMnHSvomiiumhRWHgoRPFzbM6mbYqWKqpJt/hokn3sl2V3d9QoooroPHCiiigAooooA/P&#10;z9rT/k/z4Z/9gvRf/TxPX0f8Uv8AmTf+xq0r/wBKVr5w/a0/5P8APhn/ANgvRf8A08T19H/FL/mT&#10;f+xq0r/0pWvruJ/9zyv/AK9f+3HkZf8A7ziv8S/I7T4hfEvwZ8O/FWg/27Z6hd+JLyyvf7O/sfw5&#10;e6veLapJbfasfZIJXji3tZ7t21WYR9Soxz8n7Q3wztfELXFlFrGqa7eaZbzXUug+D9U1G5jtVuLu&#10;KKG6Ntau0LRzx3yeRNteORZwUVtwqp8VPAev+MPj78P7jSPEHiDwjaWfhnxBHca3oVraS4eS60cx&#10;28jXVtPEu8RyOBtDnyGwcK4PK+H/AIA6vovxs8TQ+H/GnjDwfpQ8M6S0ur6fa6dL/bF/Lqet3V5J&#10;K91ZTRiXzbkyskCxqn2oDYEMar8ieueweH9T8BeDdP8AC8Hh1NH07TfFk0UGjnQ7ZBbX7Jp7SQlG&#10;hXYVFlZYRydvlwRop+4teFeLNH/Za8D/ANsvrfwT0+ytNH8431//AMKevpLOFIt3mS/aE04xNEAp&#10;bzFYoVG4MRzXFaT8N/id8SvAPh9NC8B6P4cuNA8DaJoeiw+J9Qv9JPh7V1is9SkubaE2ty15BHPF&#10;pKbbmTIl0qaJgQ8pk7/Sfj1pXxO1Wz1vxj4P+JHh3RNOmS40zwje/D7W5pmuo2DLeXzQWkkTsjgN&#10;BCjukZVZ3ZpvKW0AO1/t/wCCv/C5P7Y/4RrT/wDhOvtv9m/8Jr/wiU3lfasfZPs/9tfZ/I83P+ib&#10;PP3eZ+4xv/d1b028+DWsfG17+18O6O/xFE01rH4qfw00bXNxFC0U1vBqrQCOeeOKOaN4YpmkRYJ1&#10;ZQIZAvmvkah/wif/AArP+wPEH/CV/wDCzf8AhIf+QHef2d9g/wCEt/tfzv7R8r7J/wAeX7zb527d&#10;+6x5v7uuq8Jvqnhn4yQ6H4Uj8YW+i3Gtalc694f1zR1XR7CCYXNy9/ZagIB50s969u4h+1zFEvZl&#10;MERiK24B2vw08efC7WdV0rTPBc+j2+pXnhLTNYsbO0svsk0mgs0q2TIhRT5EbNKBGB+5MoBVPNXd&#10;raL488FaL8I9D8U6TPb2HgR9Ms5tJFlZPGrWsqRi0ht7ZUDlnDxRxwIm9mZI1QsQtfL/AMIvhV4v&#10;0ez8JeLNO8OahbeM/CXwm8IRWFjeQmzGqTxQ6ut7os0sm3Zv8y3LKzYhnSzmkRxEEb0DS/CeuW/7&#10;Evwi02TRtQXVdBsvBd/qOmfZZDeQR2F3p1zeL5GPMaWOK3mPkqpkZk2KrOQpAPVbH47+DLzwr4n8&#10;QyXuoaXYeGrJ9S1aHWNGvdPvLW1WN3+0G0uIUnaIiKYK6oVdoZFUsyMAfEr4l+DPA+veGrTxJZ6h&#10;qOtS/adS0mDS/Dl7rNxD5KpBPcItrBK0W1b1Yy525FwVyQxFea/EPxxr3xo1XwnongbwVrF5ptjq&#10;cev6hceM7C+8OabeCyZXitRNLavdRzpdyafdJ/o4imW2mQSNsmjHE/D/AOGPju48beAPDFxd+IPh&#10;5/whWjeJNFGreGreC7sls3udFn02ygur6zdZ4o7R0g814klkl0+45bY7MAfQH/CTfDz/AIU39q8n&#10;T/8AhXv2L+y/7L/s0+V5efsv9nfYfL3+bv8A9G+x+X5nmfufL3/JXP6z8XvhXrei3PifXLC4lfQZ&#10;rODyNZ8J3yarbtdXsAtDDZTWwumWW7gt/LeOMq0tqMEtAdnP/Evw7pfhX4dWfgPw+2oa7rWl61pP&#10;jTUoY4GurySBPENvf395KsKbRLMy3kqQRqplaOZLeIiIovFfErS9W+L+r+L/ABD4Z0/xRpum6hN4&#10;B0u21CbQrixvoZrLxJPc3c0dre24crBDdQy+a8LQ8Nkt5cgUA9g+y/Cj9pX5Nb8I6f4nu9E5Ww8a&#10;+FZILyzSbpKlvfwJKsUphKiRV2O0DqGJiYLk+G/BnwEPgnQIdE8D+D7fwt8TPsv2Ozt/DMMVvrW2&#10;2lv7fzofJA+WGGaVfOUbSuBhiAfNfiJ8PvGsfiHxt4NtY9Y8f3HjDTPD+lSeJfEUKWkE9iLjV5tQ&#10;065ubK1WK3g+ywzQrNFbtOk2qxbnIaExVJG8WfDvxp4bHivwfqFtpWl/ECbxWqeDrK/8RWdla6jo&#10;2sRzIs0dok80p1E3E0g8nbEuo2yhthVUAPpX/hU/gj/hBP8AhCf+EN8P/wDCGf8AQuf2XB/Z3+t8&#10;7/j32eX/AK3959373zdeatyfD3wrNpVvpknhnR30220yXRILNrCIwxafIsayWiptwsDrDEGiA2kR&#10;oCPlGLXhbxNaeMNBtdXsIdQt7S43bI9U0240+4G1ip3wXEccqcqcblGRgjIIJ1qAKkmk2M2q2+py&#10;WVu+pW0MttBeNEpmiikaNpI1fGVV2hiLKDgmNCfujHP+IPhP4I8WeKtN8T634N8P6z4k03y/sOsa&#10;hpcE95a+XIZI/KmdC6bXYuu0jDEkcmurooAyY/Cehx6DYaImjaemi6f9m+x6ctqgt7b7OyPb+XHj&#10;anlNHGyYA2FFK4IFH/CLaXH4V/4Ru0tf7K0VbL+z4bbSZHsfs0Hl+WqQNCUaHauApjKlMDaQQK1q&#10;KAOKufgj8OrzVdB1O48AeF59S8Pw29to95Jo1s02mxQNugjt3KZiWNuUVCAp5GK37rwnod9Z63aX&#10;GjafcWmubv7VgltUZNQ3QrA3nqRiXMMaRnfnKIq9ABWtRQBkyeE9Dk0G/wBEfRtPfRdQ+0/bNOa1&#10;Q29z9oZ3uPMjxtfzWkkZ8g7y7FskmsDTfgj8OtF8ZP4u0/wB4XsPFjzTXLa9baNbR3zSyhhLIZ1Q&#10;OWcO+5s5bc2c5NdrRQBUs9JsdNuL+4tLK3tbi/mFzeSwxKjXMojSISSEDLsI4o03HJ2xqOigVboo&#10;oAKKKKACiiigAooooAKKKKACiiigAooooAKKKKACiiigAooooAKKKKACiiigAooooAKgvf8Ajzn/&#10;AOubfyqeoL3/AI85/wDrm38qT2AyrOtC4/48rj/cb+VZ9nWhcf8AHlcf7jfyrNbDPye/4Kzf8lc0&#10;D/sAWn/o24oo/wCCs3/JXNA/7AFp/wCjbiiv6XyX/kU4T/Av1Pi5fx6v+Jn620UUV/Np9mFFFFAB&#10;RRRQAUUUUAFFFFABRRRQAUUUUAfn5+1p/wAn+fDP/sF6L/6eJ6+j/il/zJv/AGNWlf8ApStfOH7W&#10;n/J/nwz/AOwXov8A6eJ6+j/il/zJv/Y1aV/6UrX13E/+55X/ANev/bjyMv8A95xX+JfkdT8R/iP4&#10;q0Hx94Y8I+EfDGj+INS1jTNS1WSXW9cl0yGCK0lsoioMdpcl2Zr5OMKAEPJyBXFeGf2hfHHxF8Sa&#10;honhDwH4fubvRrJZNXfW/FM9kkd0NS1LT5YrcxafOZohNpU7LK4iZkkjJjQ7lHV/Ez4D6H8Wfip4&#10;Q1vxX4f8P+KPDei6Nq1k2na7ZJeYurmfTnhljjkRk+VLS4UtkMPMUAEM2Mm+/Zb8EeIvipqGt+I/&#10;A3g/XfDcPhnSNB0TTtQ0iC4/s77LPqDyrFG8RSKIpc2yqEPPlEEAKufkT1yrov7RPiLx/qumv4F8&#10;CW+uaFP4S0bxhO2pa4LDUjb6i135dvBb+RJDJOEs24kuYoyzqpkVcuMrxB+1tDP4+0Dw74R/4Qe8&#10;t9f8P6Vr+j3Xi/xfJoM2qrqEtzHBFaW5sZnlbFuhI+VgZ4125o8F/DP4w+AdV0m8t5vC/iHUrrwN&#10;4f8ADWsa5resXjzQahYtfGe8EItib1Wa937Xnt2coQWTdvFrxj8A9ctPhW/wx8G2nh+bw3qXgyHw&#10;Nd69rE8kGsWVrFBLbpOTFA6X21Lh3WAm2VXEmJMTnygD6AooooA80+KHxnh8F6LrH/CP2dv4k8Q6&#10;dqejaRJp89zJaW0dxqV7BbQpLdLDKEZVuEmaNVeRY3iYqBNGW4rWP2hfHGieLtM8Cz+A/D7+PtQv&#10;bSOK2j8UznSxa3FpqlwkrXZ08S+aDo10piFuV+eIiQ5ZUt+KP2fr7WPhvffDnbo+reDz4g0nVrZd&#10;XDSTT2qavDfaha3gMbC5Zlil2zuS85nxPl1kuZ7XjL9lvwRrEHgTRNJ8DeD7HwZpPiaTXtX8P/2R&#10;BHZ3mdLvbRW+zrEY5JRLPbNlwPliznKqCAVbz9oHxVG1hoVp4L0efx2/i0+E7zT5vEMsemQy/wBj&#10;vq4mjvBZNLIv2cRrg2yHzGZeVUO+rr3xQ+Iul+IfB/ha08EeF7rxZrWmapqt5DN4ruYrG0is7izi&#10;Cx3A05nmZxfRtgwxhdrDLcE+f+Nv2W76a1i03RvCfgfX/B+neOR4i0zwPrcjWmkRaedBayeARraT&#10;xxN9ulmutixFSzlywdzjq7zwT8RdL8Q/DrxJ4d8HeB7O40Dw/qvh+48NL4jubWxtIp7jT3t/ss6a&#10;axZVj0/BQwxhd4CkhckAtN+1JoY8bfDfQzo+oQ2njH+17WW/uCiDRb+wuYLR7W7wSnzXUzWqyRyM&#10;rT+SkfmCZXFW5/apsdJsdQ1HU/D9xFpunaZ4y1W6e0uVmm8rw/qUdk6ojKgZp1kMgBZQhUKS2d4N&#10;P/ZnhXXPDY1e5t9b0i30zxF/ajjzLSZ9T1TVrHU/PtAhLW6xT287RMJfNhIgKyO6mQZXwh/Z/wDH&#10;vw9Xwvc6p4q0fWfEOlaZ4wtrjXJLJ9t1e6rrFtf29y1ohjG3bC5liWRNrMERiPnAB2uqfFTxf4N8&#10;I6jqHi3wVp9jqovdO0/TI9I143theT313HZ26PO9vDNDsmljMp+zsFjdWjMz74k5Txp+05rnwt8O&#10;+K5fFfgL7X4k8P8A9hXLaL4R1OTVPttrqmotYw/Z3ktoHe5Dw3B8jywrYhAlzI3l5Wkfs465b+Hf&#10;EgsNA8H/AA8+0Xug6lp/g/wvcyPo7XWl6j9vNxJKLSDy5bvbDbSOtu7RpbRPmbAiXV1b4O+OPH2q&#10;ax4j16Hw/oOtX174SjXTNO1Oe/t1tdH1p9RklNw9tC3myrPLGsXlbQYkJkIkPlgGr46/aO/sOfVo&#10;fDGkaf4p8uy8LXel3n9r+TZ6h/beqTWEJ86OGXbEnlLL5irJvWTAUYyfS/BN94qvtKlk8XaNo+h6&#10;kJisdvomrS6lC0W1cOZJLW3IbcXG3YQAAdxyQPnXxl+yTrk0/wASLfSH8P674V1n/hEl0Lwnrhkg&#10;s7K10vVJb2602RhFN/o0nmyeUNjLGs3kiNIoYwfdfhDoF94V8Gx6Rd+DfC/gO3tJpFs9F8IXjXNj&#10;HEx3lxm0tgjNI8hKiMj+LcSxAAOf+EnxM8ceOPF3jHSPEnhDw/4ftPDN6ulz3Wl+I59Rea6a0tLt&#10;Qkb2MA8rybxcuW3B0I2EHdXP2v7UMPiL4PXfjTwxotvqt8PEGn6Haabd30lrDKuoXlomn3Lz/Z2Z&#10;Fls9QsrsqInaMTGJh5iMBa8U/BXXPEHhv406It1p6WnxE1qDe7SSB4NKl03TdPv8HYQtz5NtdtDw&#10;6bzCXyN6jivih+y74t15dYNt4it/iUmtw6MuqW3xBNtbrOul6xBfW1ov2KwWMQSRS6ospkilYs9u&#10;ANoegD2v4Y+Pr7xrH4jsdZ0m30bxD4c1MaVqdrY3rXtp5rWtvdo0E7RRPIphu4clokIfzFAYKHbf&#10;8LeKdL8aaDa6xo919rsLjcFZo3idHRikkUkbgPFKjq6PG4V0dGVlVlIHFfAf4cX3w18PazbXen6P&#10;4et9R1Nr6z8L+HZWk0zRIvs8EJt7ZjFCCryQyXLYhiHmXUowxzI+t8OfBN94fuNc1/XJbc+JvEU0&#10;d1qNvprMLG2McYiiiiBVTKyxqqPdSKJZti5EcSQQQAHa0UUUAFFFFABRRRQAUUUUAFFFFABRRRQA&#10;UUUUAFFFFABRRRQAUUUUAFFFFABRRRQAUUUUAFFFFABRRRQAVBe/8ec//XNv5VPUF7/x5z/9c2/l&#10;SewGVZ1oXH/Hlcf7jfyrPs60Lj/jyuP9xv5Vmthn5Pf8FZv+SuaB/wBgC0/9G3FFH/BWb/krmgf9&#10;gC0/9G3FFf0vkv8AyKcJ/gX6nxcv49X/ABM/W2iiiv5tPswooooAKKKKACiiigAooooAKKKKACii&#10;igD8/P2tP+T/AD4Z/wDYL0X/ANPE9fR/xS/5k3/satK/9KVr5w/a0/5P8+Gf/YL0X/08T19H/FL/&#10;AJk3/satK/8ASla+u4n/ANzyv/r1/wC3HkZf/vOK/wAS/Ip/tC+PNU8P/FTwHoMXi3xh4V0XUtG1&#10;q+uW8FeG11q8nnt59MSEPGbC8ZIgt1PlgijcUBbO0HzWz+KnjW88dT6L4t8bfEjwtb2vh+0vrCPw&#10;l4ITUrm9il1PV4Ybu/jGlXTW08tnaWEjRFbcCR5gIkKtGn1Ve+CbG+8faN4ukluBqWlaZfaVBErL&#10;5LRXctpLIzDbksGsotpBAAZ8g5BBZeCbGx8faz4ujluDqWq6ZY6VPEzL5KxWkt3LGyjbkMWvZdxJ&#10;IIVMAYJPyJ6581aT8UvFvj/x94Y0nWfHPijwhcan4G8Naubb4daBbazpp1G+lv1uXkvDY3yRQAwQ&#10;iORpljKqzBnAZh6VbDxn8SPiB8RRpfj7UPCUfhLWoNI0/TbTTrK5sLvOmWN95l4ssLXD5kvXRlgu&#10;IMxxoFMb7pCaT+zFF4T/ALF/4RP4i+MPCX9m+GdL8KH+z00uf7Va6f5/2Z5ftNjNiX/SZdxj2Kcj&#10;5eBXQa58EV1LxNrGqaZ408UeFrPXZo7nWtJ0Sa1jh1GVYIrcyGZ7d7mBmt4IYt1tNCVEYdNkhaQg&#10;Hmv/AAnHjP8AsP8A4WL/AMJjqHk/8LA/4RT/AIRL7JZf2T9l/wCEl/sXfu+z/a/N8n9/n7Tt87nb&#10;5X7qug8D+MfEU3xcubDxP4p1jR9Sm1PUbWHwrqHh4JotxZI8xsmsNQECeZdvbRwXMifap8D7YvkR&#10;7P8AR+g/4Z70/wDtjP8AwlHiD/hFf7a/4SH/AIQ7Nn/Z32/7Z9v87zfs/wBr/wCP3/Sdv2jbu+TH&#10;lfuq1Yfg9b/8J3Z+Ir3xN4g1e0069n1PS9B1CeGSz068milikmik8oXLfu7m5VY5ZniRZyqRqI4h&#10;GAea/sb+L9Z+JXgHQPFOtePPHHiTUrzw/YXOo6d4i8NQaXpqXVxEkjSWcq6dbm4VWWRQ0c0qbXBO&#10;dyNX0VXmnwd+C9z8HdK0vRrf4geKPEnh7StMi0rT9H1uLTfJtoolRImD29nDKzKke3LyMCGJIJwR&#10;6XQBk+KfFOl+C9ButY1i6+yWFvtDMsbyu7uwSOKONAXlld2REjQM7u6qqszAHyr4lfErx3DoPhrS&#10;vDfhr7L8QtW+060ugNfwM6abYskskMkzqYBLcF7GxfYzeS+otLG8yWxdvYNW0mx17SrzTNTsrfUd&#10;NvYXtrqzu4llhnidSrxujAhlZSQVIwQSDXmtx+zR4I168hm8Y2H/AAsiO0so7DT7fxtDBqyWEaTT&#10;yboTLGW81lmjikmZmklS0tjIzujOwBz9v4s1H46+PntPCfj/AFjwr4Ti8JaL4m0++0CysvO1FdSl&#10;vwDML+1nKqsdlCyKqRsDLJv3fKENQ+L3iLRfihptrdyW974T0Sax8LeJ9StIRbwtreopE8EiQP5k&#10;yrG7afEEV5EYa4GeT/QpDWra/s32vh6RJfCXjfxR4KuPJaykk0oafMHslurm5tLMR3VpMkUFqby4&#10;ihSJU2xMqMXEabakn7H/AMNJtBv7e40f7f4kuPtJh8c6isV54lsnkZ2hlh1KZHn822DIkEjszxrB&#10;D8zFckA8q8M/GTxPceIJrz/hN/GF9qo+IF3oP9g6n4YitvDC2A8QSWG1dT/s+NTKloN0Y+2lpLlU&#10;jxI7eS2t8J/i94n1r4qWdpceK/EGrfbvGfiPQ73SNZ0KKy0e0sLSfUxbHT70WkP2q5X7Haq0a3Nw&#10;2xrpmj/dM8PtX/CldD/4Qv8A4Rj7VqH2D/hJv+Er8zzE837V/bP9r7M7MeV9o+TGN3l8bt3z1leE&#10;/wBnvT/C/iqHVpPFHiDWbCz1rUvEOmaFqBsxZ6df30ly080TQ28c78X12irNLIoWY8FlRlAPP/hh&#10;448Z3Gl/AnxjqnjHUNaj+J/k/wBoeH7u0sksNM8/RbvU/wDQzFbpcDZJapEvnzTfu3fdvfbIvPyf&#10;FrxroPwX+JOtan4z1iy+IuneBtS1q68Na74bS0h0vVILbe50mdreNLy0t5mMbMWvVYPaEzANm49g&#10;8G/s96f4O1Lw0R4o8QavoPhX/kW/DuoGzFno+LeS1j8p4reO4l8u2mlhX7RNLlZCzbpAripqX7NO&#10;k6/pXiLT9e8V+KPENvqnh+/8L2b6lc27zaRp14qLcRQSiAPMzCG3/e3bXEmYFJclpTIAavwQmm1L&#10;StT1BvGXjjxZbyTLbonjjw7Hos1syLuYxRDT7N3VhIuXZXXKYUghxXP+F7XxX/w014t0u7+IviDU&#10;PDemaNputQaDPaaYtvvvbjVYmhMiWazmKIWcJj/e78g73kBxXoHgXwbq/hH7d/avjvxB41+0bPL/&#10;ALdg06L7Nt3Z8v7HaW+d24Z37vuLjbzmrr/wrsdc1Xxlqcer6xpGpeJ/D9v4dnvNLuVgms4oWvWj&#10;ntn2kxzhr+UhyWAKRkKMHcAeFa1+0Z4n/wCFV/FXxDFN/Zv9p+DNV8cfD292xS/6BbQGJW2eX/2D&#10;7/FwA3/E38jafsshrv8A4B+NtU17xV4s0aXxD4g8T6LYWWn3dtfeMdGXR9YWeaS7SaNrUWto32YL&#10;bwGOUwYd3uVEshiZIjxN+x58LNY0e90/RPC+n+APt9le6bfXXg3T7XTZ7y1urOe1kt5mSE+ZEPPE&#10;wRgV863gcg7MHtvAPwxXwTqurazfeI9Y8X+IdTht7S41jWxapN9lgaZ4IAlrBBEFR7m4bd5e8mYh&#10;mYKgUAteH/HX27xVqXhnV7H+xdet/MurSAy+bFqNgJAq3VvJtXdt3xpNHgNDI6g7o5IJpurrn/Df&#10;gmx8N6rrWqrLcahrGsTeZdajfMrzGJWcwWybVASCFXZUjUAZaSRt0sssknQUAFFFFABRRRQAUUUU&#10;AFFFFABRRRQAUUUUAFFFFABRRRQAUUUUAFFFFABRRRQAUUUUAFFFFABRRRQAVBe/8ec//XNv5VPU&#10;F7/x5z/9c2/lSewGVZ1oXH/Hlcf7jfyrPs60Lj/jyuP9xv5Vmthn5Pf8FZ/+SueH/wDsAWn/AKNu&#10;KKP+Cs//ACVzQP8AsAWn/o24or+l8l/5FOE/wL9T4uX8er/iZ+ttFFFfzafZhRRRQAUUUUAFFFFA&#10;BRRRQAUUUUAFFFFAH5+ftaf8n+fDP/sF6L/6eJ6+j/il/wAyb/2NWlf+lK184ftaf8n+fDP/ALBe&#10;i/8Ap4nr6P8Ail/zJv8A2NWlf+lK19dxP/ueV/8AXr/248jL/wDecV/iX5HPftHeCv8AhPPj78Mr&#10;D/hAPB/xG8vwz4jn/svxrP5NnFi60VfOQ/ZLr96N20Dyx8sj/MOjea6X8A75fjHrGh6h8Mfhv8Tb&#10;jTvCWlzra+Lbxo7bQorjV9emisbAtp1yWghjZLdTsgHl2sOI1BCR/T/xC+Jfgz4d+KtB/t2z1C78&#10;SXlle/2d/Y/hy91e8W1SS2+1Y+yQSvHFvaz3btqswj6lRjn5P2hvhna+IWuLKLWNU1280y3mupdB&#10;8H6pqNzHarcXcUUN0ba1doWjnjvk8iba8cizgorbhXyJ654B8NfAtj8X/H3g+81PwT4X+Lumt8LP&#10;BUt1rnxF2jUoYpZdVL3McLW92HnlUF5EM6DcigyPneu/488J6HZr+1B8QLPRtPj+Jui60ieGfEMV&#10;qn9qRX48O6T9htoJceY/m3MixC2BKz+e0TI6ysjdt46m/Zz1LVdE0/V/h9o/je4tfD9jPpj6P8P5&#10;/EUNtpEjTLZiKW1tJkjgYxT+WgYDCsVGDmt+bX/grb/Ha8uJfDWnxfEmzvYNNufFb+Eph5F1NaxC&#10;G3fVzb+SsskNxBGqGfc3nRxAFnVSAfOvx+1a++Hukfti+Jbu8uJfButQzeHb+3aVpF0/UH8N6Wmn&#10;TxQ5AVZ5LuS3mcB2LfYTtWOOaRfS/EHg7/hOPFnxO07Z4f1fb8TbaX/hE/FN15GneJMeErAfY5T5&#10;U27y8/bFHky/NYqdq48yP1/WPHnwui0/4tWuoT6PLb+HoTc+OrFrLzWET6fHJ5l1CELTq9miKG2u&#10;GWIxjJjKrV8ceIvhRNo/jHTPEelafrdpJrUGn63o3/CPyalLqWpCztrmJPsiQu95KtqLaXKJJsjg&#10;ySBC2wA8q8OaJ4Q+KnjH4ZeFtU8H6fP4Qs9G8XpN4R1UDU9MtdS0/WNOsma3SZdpihZryO3by4/L&#10;gl2LHCrGJT4E/u/it4EtE+S00+y+JOm2cC8JbWtv4p0+C3t416JFFDHHGiDCoiKqgAAV3/jDX/gr&#10;rXw48LadrXhrT/FPhZ8/2P4Zg8JTau9r9lBgkxpsVvJLb/Zi/kSbok8h3ET7GYIbcmhfBL4tW/gv&#10;QLzwp4X8SW6aZeTaBpeqeHo5FsLW1ktra7hSKWLFq0UkltC8DBHVl2FAYmCgHj/xi8J6Hr3hP9q3&#10;xlqejafqPi/wh9q/4RzxBd2qS3+i+T4Z0+7h+x3DAyW/l3Mss6+Wy7ZJHcYZiTxXx+1a++Hukfti&#10;+Jbu8uJfButQzeHb+3aVpF0/UH8N6WmnTxQ5AVZ5LuS3mcB2LfYTtWOOaRfoDxlcfAfwz4y0pdc8&#10;HaPLq/hOG1trfWYfBst5beG4ogJYI5L+K2eHT1hR1m2ySRiKN1lO1GDHqtY8efC6LT/i1a6hPo8t&#10;v4ehNz46sWsvNYRPp8cnmXUIQtOr2aIoba4ZYjGMmMqoB5V4H+Glj4o/ah+Kuu6h8NPA+v29h4ts&#10;2XxZqzK+tafLHoGlSRJbRNZuCqyFGDfaYypkdguVG/W/ap8UNqWq+H/A1vfaxpqNDN4gu9U0Dw3d&#10;eIZrC6t2X+yPOtLWJ3RTe/6WjuVSQ6RJCQ6ySbdXWZvgfq3xtuRefD631z4i6fqdnBceIIfh/d3z&#10;Wl75MEtuZNTS0eONkiktm3tKPLUqSVA49K1HxT4Q8O/EfSNHvLrT9P8AGfiiymFiskYS41GCyId4&#10;lkx8/lfa2cRk5AklZVwJCADwrwLb+Ff2oviVdap458GaPrdvF4G8PX0Xh7xDaxamug6hPd6xHqFu&#10;oljxHOslrHBNhEYtaKrgGMKuV8G/hv4e8WfHjx74gtPAfgfxp4esvEGmvp/jvVtQOo61Asfh3SZL&#10;ZrZ5LWUzruMcgnN2rEyu/JGX9V8T6F8EvG3hS01XxF4U8L6/oVp4gudHt31Tw9HcrDqlxqv2K4VE&#10;eIlWlv8A5XkA2u37xmK/PVv4neDPhB4PvJPid4v8D+H7jWre9sca8vhldQ1Q3TTQ29p5ZihkuHl8&#10;xoETYCw+XGAOADitD+Hvw68G/tX/ABK8XT+GfC+hXGmeEtH1ubXpLC2t2tZZ7rXRe3bTlQUaSOMe&#10;bKSCyoNxIFcp8AfGreJvGV7pfi7R9YW3+J2mXGqa3o/izwvdaZbWmqKAn9mK91bpHfs2mtFbkRfK&#10;Y9DlnKE3EpX2Cw+Jfww8falLptxZ/wDE18S7PD1xpniHw5dWN5fw/Z725jhnguoEka2MUWolGkXy&#10;WZbhFJfetavin4neBNPlurjVZPt9/wCGtaXT47e30me+vYtSksRPstIYonlll+x3TOxgVtsTTbiF&#10;WTaAfMEvwr8K6D+yp4kg8O+BfC63GrfFNNPuLBrKK0ttSih8dmG3tbp0hcmBYz5QBSQJGSFQj5T9&#10;VfCHwLY+AfBsdjaeCfC/gC4nmkubzR/CG1rESk7BIHFvbmRmjSPLGJSMbeQoJ5TVvGvwj174X3kW&#10;p6Pb6j4YvdTe2uvC134XuJbufUHc3rxvpDW5uGnbJvCph3FCbg/J+8qp4f8AiR8Hfg/oOi2PhHRP&#10;7HsPEX2zULbSfBfg68ld3t2hgu3ntbK1Z4ZYneGGQTIjo4EbAMhUAHgHiLw/pfw7+AXxF0SXRfD8&#10;+ta38Jtfv7bx54X1N5/+EvgtrWBJtR1NBFGrXMzXcE0bl7sjz7oCYBmM3tXx8sf7T+KmnWf/AAk3&#10;/CFfaPhn4yi/4SbzfK/sjdPog+2b96bfKz5md642Z3L1Ha/CnUPhdfeIfENx4C03R7DXdThg1jXJ&#10;dP0j7Fc3BluLuJGuz5aMZ1ntr5Hjl/exyJIHVGODV+GUPwg8D6P4W1XwDoHh/wAL2HxC+z/2XNoW&#10;hrYf2p/oc97D5gjiUjFvHcOPNAx8y8M2CAfP/wARvDel6N8OvFvgKL4U+D/CutHWvBN9c+GNE1F5&#10;fDepQXXiGOGESg2cSxyyNazxzsLVyYhb5aYKscfuvwH+E998OtV8R6hJ4a8L+ANN1KGzgg8I+DJ2&#10;m02KWFrhpL4t9mth586zxROBDnbZQ5kfIWOpZ658Hfhn4qtvhTpfgv8AsS7vr2LU4dI0fwJeDTpp&#10;45LVlvBLDafZj5MjWe6ffiFhHuZCoxrQ/EvwD8WPFVn4eWz8QaxNpOtT+XM/hzVo9JF/YySo++7M&#10;C2kvkzROV3uyiaKNk/epGQAeKfB3wnoeg+E/2UvGWmaNp+neL/F/2X/hI/EFpapFf6153hnULub7&#10;ZcKBJceZcxRTt5jNukjRzllBHkGjfBW+h/YftvFlp4G8D+Are1+Fl5fXmveGbppNV8RxS+Hp4hb3&#10;yCygCq8k0d2+ZpwJbWMYY4lT6/1a8+DXwR8fXmrHw7o/h/xZqkL3Wra3o/hpnmit5ZSz3GpXdvAw&#10;toHkidzNdOkbGCVtx8pytvxT8S/hh4Ns7rwHqlnt8P2Vkum6hZ2nhy6utE021aED7PeTRQNa2kSw&#10;MjMk7oqQujsFjZWIBymk6l441D9qbwV/wmXh7w/oOzwZ4i+yf2Fr0+p+bm+0Pf5nm2Vt5eMJjG/d&#10;ubO3A3fQFc/pep+HvE3ibVZbNLe713w1M2jXVw1sRNaNNBa3bwLIyglXjezkbYSpKpn5kwuV4Z+N&#10;Hgrxl4e8F67ofiC31TSPGMzW2h3Vsjut1KtvPcPGflzGyx2txuWTaVaJkOH+WgDtaK4rxt8YfDXg&#10;HVYtM1E6xfak8IuWs9A0G/1iaCJmZUkmSzglMKuySBGkChzFIF3eW+MnW/2ivA+i6rbafHdaxr9x&#10;c6ZbazE/hfw7qOtwtZXDSrbz+bZW8qBZDBLty3zBCRxzQB6XRXFJ8aPBU3hLxV4og8QW954e8MQm&#10;51TUrRHnhiiFjDf+YjIp85TbXEMoaLeCHAGSCB2tABRRRQAUUUUAFFFFABRRRQAUUUUAFFFFABRR&#10;RQAUUUUAFFFFABRRRQAVBe/8ec//AFzb+VT1Be/8ec//AFzb+VJ7AZVnWhcf8eVx/uN/Ks+zrQuP&#10;+PK4/wBxv5Vmthn5Pf8ABWb/AJK5oH/YAtP/AEbcUUf8FZv+SuaB/wBgC0/9G3FFf0xkv/Ipwn+B&#10;fqfFy/j1f8TP1tooor+bD7MKKKKACiiigAooooAKKKKACiiigAooooA/Pz9rT/k/z4Z/9gvRf/Tx&#10;PX0f8Uv+ZN/7GrSv/Sla+cP2tP8Ak/z4Z/8AYL0X/wBPE9fR/wAUv+ZN/wCxq0r/ANKVr67if/c8&#10;r/69f+3HkZf/ALziv8S/Is/FTwHr/jD4+/D+40jxB4g8I2ln4Z8QR3Gt6Fa2kuHkutHMdvI11bTx&#10;LvEcjgbQ58hsHCuDyvh/4A6vovxs8TQ+H/GnjDwfpQ8M6S0ur6fa6dL/AGxfy6nrd1eSSvdWU0Yl&#10;825MrJAsap9qA2BDGq+lfEf4j+KtB8feGPCPhHwxo/iDUtY0zUtVkl1vXJdMhgitJbKIqDHaXJdm&#10;a+TjCgBDycgVxXhn9oXxx8RfEmoaJ4Q8B+H7m70ayWTV31vxTPZJHdDUtS0+WK3MWnzmaITaVOyy&#10;uImZJIyY0O5R8ieueVfDmbUPAfirwPq2rwfED4f2H/Cs/B9u+heE/B15qtnLNbyai0+n3LNY3k8P&#10;kiWNNvmxzbZjl2YBl6vxtDqGuL+0p8NrTQPED+IPH17Ja6Ndtod4NLMdx4d06zNzJqHlfZkiikjm&#10;LjzDJ+5ZUSSQpG/a6L+0D4q+JWq6bH8OfBej6npt54S0bxYbjxR4hl0uZItSa78mHy4LK6BZVtGL&#10;HeBlwBnGata18fNc0HxF8Qrq68J6f/wr3wJepa61rqa1IdRjj/s61vpblLH7LseKJLtSwFx5hWKQ&#10;okj7InAPFfj18KvF/wDwj/7UXivwj4c1DVPEGsfadF/saKEx/wBvabceH9Jg86I8GaW0mS4eLHmZ&#10;zewIgkuN6egeIPDP2TXPidrWrWXjDSvI+IFtqmka/wCFtK+23llnw1YWbXcVs0M32mJt1zaNsgn2&#10;tKzbU8ppYug8RftU2Ph+++OunSeH7j+0vhjpkmqwJNcrFDrsSabDeyLA+0lWiaeKOUBXEYntmJPn&#10;BBq658eL631/WPDmjeHLe/8AEMXi2Pwnpkd9qTWtpcynRItYeaeVYZHgUQmZAFjlLPHHnaHLRgHF&#10;aX4i8SaH4k+HHj7xrpXiC7sLXRvEuiteWPh+5u7+RJ9S099MmubK0haWKWezsTNL+5jSOQlGSFmS&#10;Kuf8G3l38MfGngTxLr/h3xQukXkPj64V9N8NahqM0K6j4is76xE8FtBJLbtJbhn2SqjKVZGCupUe&#10;wa18VPF9veeF/DuneCtP/wCE61eyv9Qm07V9eNtYQQWU1vBM6XcNvO8m97u3aINChaNmaQQuvlE8&#10;B/HT/hNfEnhrRH0T7Dd6lZeIJLx1u/NS2utI1K20+4ijOxTLE808jJKRGxSNS0alyqAHj/xCvLu+&#10;8F/tC+Grfw74on1f4nwyz+F1j8Nag0Nwtz4dsbGEXE4g8qyb7RBKjpdtC0YXfIEQhjz/AMevhV4v&#10;/wCEf/ai8V+EfDmoap4g1j7Tov8AY0UJj/t7Tbjw/pMHnRHgzS2kyXDxY8zOb2BEElxvT2rx58fN&#10;c8Ly/EDVNM8J6fqfhD4fbv8AhI7671qS1v8A93Yw6hN9jtVtZI58W1xFt8yeHdJvQ7FAkar4i/ap&#10;sfD998ddOk8P3H9pfDHTJNVgSa5WKHXYk02G9kWB9pKtE08UcoCuIxPbMSfOCAA5/wAJ6hceE/2m&#10;PiO2pap8QNPtNW8TWkllo+n+EZrvQtQR9F022FxLfJp8hj2zI6sRdRohtwXAG/d0Hxn+F998Qvjp&#10;8PLyzNxplxovh/Wruw8Qx2rSxafqAv8ARZIUcgqds0cVzFJEskbS27XMYdQzMOg0z4meOPEnxM8U&#10;6FonhDw/N4b8N61baRfatqHiOeC8bzLK0vJJIrVLGRG2peBVVp13MhyUBzR8V/jp/wAK38SWWiWm&#10;if25d3VlHIXS78pLS6udSstP06K5IRzFFcTXczebgsEsbgpHMUKgA+dfB/gj4i/FTwppOia98LLe&#10;C3t5vFmq674Z8V61c6XbLdavqup28S21/bWszXDQ2b6gjhQiNHqNtMpYmMp6r4y0/wAa+Pv2XvC+&#10;masNYh8dweIPDtjq2o2Wnos5urPX7OO71K3iaIp5BNvLdRu8WwwlHaMLlR38fxP8RaPfeCdL8UeE&#10;rfSdX8Q+IJtDf7DqwvLRFTTbu/W5glMUbyqRa+SVkihYOZCAyKjy1f8Ahen/ABcX/hFf7E/5nP8A&#10;4RH7X9r/AOpe/tn7Rs2f9sNmf9vd/BQB5/8AEL4A6vH40+G+o2fjTxhqfiS68TIuoeMfsunPeWFh&#10;b6NrQgj8tLIWiRCa8lTfJAWLXe3eT5QTn7Pwb4i+HvjW/wBe1lvFHivTdE+KY1m71mbSRcX11ZSe&#10;DksFnjtrG3Tz1W5nSD/R4Tt2MX/1crj2DxR8TPHH/C1NU8G+DfCHh/W/7L0aw1e7vdd8Rz6b/wAf&#10;c97EkcaRWNzu2/YXJYsv31ABwTWro3xi0vWvjJrvw+ijxd6ZZLOtzub99Oghku4NuwBfJhv9Kk37&#10;iH+3bV5hl2gHj8mmQ6ta+NvHF5p/jjRbG+8cw65oGtaJoUjavpyroNppr3R0y4t5JmVnjvLXY9pI&#10;22YTBFjAuENP8LfEH4keOvhfqWoa74o8IXFr4f8AFUL+INP0yzjubi1bU9MGnfa47q1lignubWFL&#10;h4vKicSJIAkQR4l6CT9o7xfb/B+/+Kr/AA80+fwK3hm58T6ZJaeIy1+0C2T3luLyB7VEg8xEEbeT&#10;LcmOSRAFkTfKvoGna18U5NB1eW/8G+D7bWovJ/s2zt/Ft1Nb3OWIl86Y6YjQ7VwV2xy7zwdg+agD&#10;yrw/8AdX0X42eJofD/jTxh4P0oeGdJaXV9PtdOl/ti/l1PW7q8kle6spoxL5tyZWSBY1T7UBsCGN&#10;V8q8J/Cv4p+OvhX4TsdK8JafYX/hj4f6D4e0m48ZX91o8+jazHBZ6jLewwJZzC7iW4h0kFJioE2m&#10;TxFQrSb/AH/wz8fNc1L9nGy+KGr+E9Psb/WrKyutA8P6frUl19ukvlgXT7aW4e1iEEstxcRwsdjR&#10;x7g5cru26y/tGeGLjx38J9Cs5vtNh8S9Gv8AV9B1PbKnn/Z4rWdI/KMeV8y3uJZd0hTb5G3BZwAA&#10;VLG5vvGXxo+Fni6PQdY0rTbrwNrUk8WqWbQzWEtxc6JLHbXI5EU+2OXMZOcwyYztJriv2b9QuPDf&#10;jHxHoeq6p8QEu7zxN4mkg8P6h4Rmi0K3SXWLy5iuItQGnqD5kOHUvdujGcqBnYq9V4Z/ac0vxh40&#10;m0TSNN+12kPxAu/AD3/numJ7bRpNQnl8towflmhkttucHb5gcghSfCH4+a5420fwDqvi3wnp/haw&#10;8fWUN14dm0vWpNT3yPZte/ZrkNawGGU26SupUSRnyJVZ0byhKAZXx8fVPDHiq617wbH4wsvH15o0&#10;dtpy6To66ho/iGeCS4ezsL+TyJjZxJNcPvmL2YKXjETt5RMHK/FmDULPw/8AtJeChoHiC7174ifa&#10;P+Eb/s/Q7y7s7rz/AA/ZafH5t5FE1vbf6Tbyo32iSPYqiRtsbK59V+A/xM8cfFjwr4f8V634Q8P+&#10;HPDevaNb6vYvp/iOfULwefHHJHHLC9jAi/I53MsjYZQAGB3DJ8efHzXPC8vxA1TTPCen6n4Q+H27&#10;/hI7671qS1v/AN3Yw6hN9jtVtZI58W1xFt8yeHdJvQ7FAkYAq+B/Gtt4J+M3xV0bVtH8UR3Gv+Lb&#10;O5067tvC+pXVjNE2i6VbiQ3kVu0CKJYZVZnkATYxbAGa8f8Agr8KvF/w5sf2WNMtfDmof8ItL5Ot&#10;a1FNCYW8Makvhe5tZYWh4KRXM0rStlF2XX2gu7tdoqewePP2qbH4d6/Paan4fuH0228c2/g261C3&#10;uVItYpNETVH1GUMoCQQq5EuWwkUckxb5dlWviN8fNc8J+Dvi3ruieE9P1n/hXN7JHfW+oa1JZfar&#10;WPR7bUpJYmS1mxL/AKSIliYBTtLGRc7aAMq1+JekaL8YNb8ffY/EGreEPE3hnSbDSdU0Hw5qOqpd&#10;SWd7qzTsBawSMsRW7t3jmYCOdJA8LSKCRxXwV+B3jnTdV0HT7rxL4o+HNxpHws8H6NePolvp08Nz&#10;e27aos8BlubW5RmhLJ/qWHEwJ3BkNfQGtePr7wD8I9c8aeN9Jt7G40HTLzVdR07w/etqCiKBJJCs&#10;MssVuZGaNAcMiAMcZwNx8/8AFn7QPir4YaV4mk8beC9HtdS0/wAJav4s0630DxDLfQ3cWnLD9ohm&#10;klsoDAzNdW4QqkoIMhO3YocA8f8AG37PGv6Z8Kf2lNG8Iax4w8OaDDZSafoXhHS7K0uLfV4IfC2n&#10;W8aI9xaTXU29ojbkxTAkxEAiQMx+1a8K179oHxV8Pdc0jRfG3gvR7LUtams107+wPEMt/CYpNW03&#10;Trh5nlsrcxsjarbyIqq4kCSAtFhS3pWm+Ov7Q+KniHwb9h8v+yNG0zV/tvm5837XPfxeXs2/Ls+w&#10;Z3bju83GBtywB1dFFFABRRRQAUUUUAFFFFABRRRQAUUUUAFFFFABRRRQAUUUUAFFFFABUF7/AMec&#10;/wD1zb+VT1Be/wDHnP8A9c2/lSewGdawSL1jYf8AATVy4UiyuMjHyN/KvLNTZby/uXnW83PK7+W2&#10;mXcuzLEhdyQspwDj5WI44JFVrPS7n7ZctYi7SSS3liT/AIl93bhS0ZUMXkiVQFJDHnOBwCcA+msD&#10;DkcvadO36nF9ZfNbl/E/Pr/grN/yVzQP+wBaf+jbiij/AIKz/wDJXPD/AP2ALT/0bcUV/QOS/wDI&#10;pwn+BfqfNT/jVf8AEz9baKKK/mw+yCiiigAooooAKKKKACiiigAooooAKKKKAPz8/a0/5P8APhn/&#10;ANgvRf8A08T19H/FL/mTf+xq0r/0pWvnD9rT/k/z4Z/9gvRf/TxPX0f8Uv8AmTf+xq0r/wBKVr67&#10;if8A3PK/+vX/ALceRl/+84r/ABL8jf8AiZ8B9D+LPxU8Ia34r8P+H/FHhvRdG1aybTtdskvMXVzP&#10;pzwyxxyIyfKlpcKWyGHmKACGbGTffst+CPEXxU1DW/EfgbwfrvhuHwzpGg6Jp2oaRBcf2d9ln1B5&#10;VijeIpFEUubZVCHnyiCAFXOV+0L481Tw/wDFTwHoMXi3xh4V0XUtG1q+uW8FeG11q8nnt59MSEPG&#10;bC8ZIgt1PlgijcUBbO0HzWz+KnjW88dT6L4t8bfEjwtb2vh+0vrCPwl4ITUrm9il1PV4Ybu/jGlX&#10;TW08tnaWEjRFbcCR5gIkKtGnyJ650Gnfs8+ONH8VeD/E+r+D/h/8VPEmk+DPD+jPrHizWJ47yz1W&#10;wku5J7u2mbTrl2817iN/MzG+6IEjOMdV4j+DvjjxFq3xd8MvD4fh8A/Ee98y81pdTnOqWlq+kWdh&#10;cRR2f2byjKwtZAkpuNqeartHJ5ZifitJ+KXi3x/4+8MaTrPjnxR4QuNT8DeGtXNt8OtAttZ006jf&#10;S363LyXhsb5IoAYIRHI0yxlVZgzgMw6DxZ448Z+Hrr48+PIvGOoS6V8N71pLbwc9pZf2de2sOh2F&#10;/NE8ot/tSyyNcT7ZRNtjYxsY5ERonAD4zfst658SfB3xrg0jWNP0LxV4svZZdC1giR/JtZtH06wu&#10;rO5AA/dXH2KRWGJFXME4UywxhOq8QfCLXJ4PicP7D8H+M7DxV4mttX/4R3xT5hs7u1j0uwtfLlfy&#10;ZRDKtxZ+creTOpWNVwrPvi81+I37Q/jXwbqX7StjPfW9pY6Npl7J4I1JbVN1rqFp4etL+e2lZxsk&#10;ZjdC4hjKuzLb3xb93Eorq/FnxC8azal4/s7TUtYtNC0nxzb6Veal4d0hNQ1PSdLbw9Z3Ya2txBOZ&#10;2a/njRiYJ2WO5lOEVBJEAWtB+Dvjj4exeCNa0GHw/rWtaJZa5praBfanPYWFna6lfW95Hb21yltM&#10;xisltIrSJPIjV4wGAhCCI1dJ+EPxF8A654P8Q6BYeF9f1K2h8Utqmn6lrdzYQwS6zq1tqWyCZLKc&#10;zLC0MkO5o4i42vtTJQWofFGv+ONY+HvhHSPiRqEFpqeja3q1x4o0rS7S31OZ7G8sbaO2uILqCWKK&#10;VReyLcJ5Ebie3wEtwHho+EvxS8T+IvHvg/RNT1P7ZaGy8a2t27W8SPeyaTrtnp9rcyFVAWUwtKzi&#10;MJGXlYhFARVAKvjD4Q/EXxBofxP8PW9h4XTTfihCW1jUJNbuRNoUs2k22mzpbwiyIvljW185GeS2&#10;MhfYVi27zU+M37LeufEnwd8a4NI1jT9C8VeLL2WXQtYIkfybWbR9OsLqzuQAP3Vx9ikVhiRVzBOF&#10;MsMYQ+J/jjxnb6X8dvGOl+MdQ0WP4Yed/Z/h+0tLJ7DU/I0W01P/AEwy273B3yXTxN5E0P7tE27H&#10;3SNz/wARv2h/Gvg3Uv2lbGe+t7Sx0bTL2TwRqS2qbrXULTw9aX89tKzjZIzG6FxDGVdmW3vi37uJ&#10;RQB2umfBnXPD37Q/inx1F8Pfh/r39s61bXtt4s1DUZINd0y1Gm2llNFEo0+TOPInZVFwisJiCUyx&#10;rq4/hnrg0H4hX15B4f17xT4ovZVks9XSSfTZtKiYxWumsSu+OJ7UMXBEqR3N7dyrHIreU3FeH/F+&#10;s+Kv2kPHHh+58eeONMt9F8QWttYaLpPhqCXRZLUaTYXkkdzqDadII2kkmuAVN1G+GQJtLITq/Fzx&#10;541m8W6vY+A57htN8O6ZBH4hks7JLuaKW8vrMl7VdjmS7tNOiv7j7OVYk3difJuPNVAAZWh/AfxV&#10;4X0PR9R0bTPC+k6lo3i2TxLpngexvpYdDsYn0mXTHs4LpbUGNWaea+LLaAGWWRCvzGcl58IfiLHq&#10;Vh4ztLDwvP4sfxyfFl5oE2t3MdjDF/wjz6MIY70WTPI2BHPk2yD5mTnaHe14f+I+qLdfDGysPG2o&#10;eJ7TU/GdzpGoSa5oa6ZqywLod/eC2vYDDCY5RNDDMjLBbloWg+VwxlmP+FpeJ/8AhdH9hf2n/wAS&#10;r/hZv/CPfZ/s8X/Hh/whv9peTu27v+Pv97uzu/hzs+WgDV0T4If8Jd8YJviP8RvB3g+41qPRtKst&#10;Mjib+1n0q6tL3UZmlguJ7WJk3Lc2jBlVW3xsMYRWbA8M/s3+LdBt/BetS+N7i+8Q6V4gbxNdeHJh&#10;bf2BBe30k41c2zraLeMoj1DUTbrLMcO0PmZCmj4h+L9Zv/2krvwWnjzxx4T00eH9HubKHwh4ag1K&#10;Frq6vNSilku7iTTroW67ba3AaR4kAEh5wxG/4Z+MWqap8ZJobiPb4B1i9u/DGhXO5fn1bThJJdHa&#10;E80ecV1GH95hE/sPerN9sjoA5WT4O/FOb9na/wDgwkPg+00W28GXPhSz19tTup7jUsae9nbvJbfZ&#10;kWz3MY5nIludgRo1WQuJU9K+CHg++8C6VqemSfDjwP8ADfTWmW5gs/A9+08NxKy7ZJJU+wWgRgqR&#10;AMA5YDB27RnyCTxR8Ro/2TL/AONNv8SNQbVb/wCH9z4nbQ7vS9PewsJ5NLe6jFnsgSZfKmMe37RJ&#10;cAxq6uruwlT0r4c6ZqPjLwbrhsvih8SJnuZo7eHUvEfhqy0m+sGjIdzbwT6VAHWRXCs8kUq8EIVZ&#10;WNAHP6P+z34n/wCFe/A3wpceKP8AhHP+EA0aL7RrHh4xSXn9qw2CWEfkC6t5YXtmhuNR3+ZEH3G3&#10;K7cOK5//AIZO8RTag9lL4nt5NN06HXpdE166QTanFqN9qGk6vb31xDHHDbyNDqdpeSeUgSMxrbIV&#10;bdLi34G8ceM5P2Wfh3eSeMdQ174k/Euy05NM1PULSyT+zrq8sVnnliiht4oXitIY7u7WKbLS+QYv&#10;MLOgon/ac1QfEL4LPNpv9neH/E1lrGn+J7Dz1l/sXVoL/TtPjTzBHuuPL1G4exzFhG+0+cSY4wwA&#10;NXwn+zXceB/FmjPoh0+y8LaP4zh1qxsftE0ksOmxeEl0SOHLqS0omUN8zHMY3Fy3y0fBf4O+ONK8&#10;N/CbRPHMPh/TbT4Z2VvHp7+HtTnvn1S6j02XT/NlMttAIIhDPO3lKJGZ5Iz5iCJlm5X4W/tGeJ/i&#10;Z4s0y8jm+w+G9W+Jsukadb7YpPtOgnwk+pWcm7y1dPPfybva2JY/N8pjhStavwN8ceM9P8HfAvXf&#10;EnjHUPG//CzrK1jvLfVLSyt/7Nun0efUvNtmtbeHMX+jSxNFKJGPmRMsieW6zAGr+yb8Gdc+BnhX&#10;TPDl/wDD34f+Gvs+jWdlqHiLwnqMkt5rN1bxrGJbmI6fb53bppNzSuys5GG3FgfEb4O+ONag+Lfh&#10;rRIfD9x4b+J3mfbtY1DU57e80fztLttMk8q0S2kS62JaiZd08G9pDGdgXzGq/sb+L9Z+JXgHQPFO&#10;tePPHHiTUrzw/YXOo6d4i8NQaXpqXVxEkjSWcq6dbm4VWWRQ0c0qbXBOdyNWrrPjHxFp/wAbbm01&#10;rxTrHhLTV1OztdDsf+EeFzoGq2UkMAdrq+8g+RdyXMl3bxIbuH547Q+RLv23AAat+z9fa98QrzU9&#10;TXR9R8PXvjl/EV1p92GlE+nv4UOjPA8bRlGZpiSUJ2mIkls/JWVZ/s4+KrH4OftBeDZ/Elvrl948&#10;m1IaFf6hJLut7WbSLaxtIbuQh3doRAI2mJkeRUErEyOyi1/wtLxP/wAKX/t3+0/+Jr/ws3/hHvtH&#10;2eL/AI8P+Ey/s3ydu3b/AMen7rdjd/Fnf81W/A/jHxFN8XLmw8T+KdY0fUptT1G1h8K6h4eCaLcW&#10;SPMbJrDUBAnmXb20cFzIn2qfA+2L5Eez/RwDtfjV4W1T4k+Cdb8AWdr9nsPFWjalpd9r8kilNMSW&#10;2aJGWHO+eVnlUiMbE2RylpVYRpL5r8RvhD8RfjVpXiuTX7Dwv4W1KbwNr/hPS7fTdbudShnl1Nbb&#10;99PI9lbmFYms4xhUlLiZj8vlgPyn7MPxO8a+O9P+FeqHxV448YXGuaZBd+KrfxN4TTS9KsYpNPeV&#10;p7G6XT7VZm+2fZokVZpw0U0jhWC+bH0HxP8AHHjO30v47eMdL8Y6hosfww87+z/D9paWT2Gp+Rot&#10;pqf+mGW3e4O+S6eJvImh/dom3Y+6RgDqvHX7Lfgi++H934Y8IeBvB/h201TWtDvdXtbfSILW31C1&#10;stTt7qWKZYosS5hjnRVcFSZMEgMxrW+GfwH0P4TfFTxfrfhTw/4f8L+G9a0bSbJdO0KySzzdW0+o&#10;vNLJHGip8yXduobJY+WwIAVc+P8Ajb4neNW+JHxbsNA8VeOJfEOg6nDaeF/Cul+E0u9BvJTpFhcw&#10;wXt+NPfyVlubiRZGa8hKRuG3RDD1b/4ac1D/AIRP+zvP8Qf8JX/ws3/hHv7Q/wCEUvP7O+wf8Jb9&#10;i8n7b9l+yf8AHl+53eZu3cZ82gD6qooooAKKKKACiiigAooooAKKKKACiiigAooooAKKKKACiiig&#10;AooooAKgvf8Ajzn/AOubfyqeoL3/AI85/wDrm38qT2AyrOtC4/48rj/cb+VZ9nWhcf8AHlcf7jfy&#10;rNbDPye/4Kz/APJXPD//AGALT/0bcUUf8FZv+SuaB/2ALT/0bcUV/TGS/wDIpwn+BfqfFz/jVf8A&#10;Ez9YdWjv5tNuE0u5t7PUGXEM93btcRI3q0auhYewdfrXgMXxu8a6H4ZufEOu3nh640618XjwzLFZ&#10;aPcxOI01AW0twD9qkJJjDsECnDFeWxhvoqvLf+FHr/YH9m/2y2f+Ex/4S3zfs3f7f9r+z43+nyb8&#10;/wC1t/hr+XsRCrJ3pPo+vXofrmTYrA0YuGOimnKH2bvl15rOza6foty1D8bvDepalYS2mv2dtpYt&#10;9SlvodQsrm3uYzaCEy5Eir5PlrKGZZF3EOpXgE1H48+MUWm/BXxN448NRPcvptnJPbpqthcWyu6q&#10;CC0cixuUIYHIwCOhrL/4Z+MfjfVvEkWtwyPey6rMtnd6cJoVa9trKDa4Mg8xV+xEleNwlxxtyxZ/&#10;s/vD8F/FPgGXxBldcM/lzQWjrbaesiqBFbwPM7LEpXdsMh5ZsEAgDHmxbU04rZ2fnZW69z1FT4dh&#10;LD1I1ZO0oc0Wnblc5OadoK7UbarfWy2RtWPxo0G1aS31LVkvr2TU7+zgt9H0u7mkRLecxP5iKjsP&#10;LJVXlIEZJyDgirHgf41eH/HGg+ItYij1DSNP0G4uYL2fWLCa0VVhZw8mZFAwBGxK/eTo6qeK4rxB&#10;+zTPrFi9pB4jtrIya1qGsLqC6Y32+0e6uTNi1nWdfKZR8pJV1bGSnAA7Xwz8M7vwzovjLS01SzvL&#10;TXL++1C2W607eLd7p3eRJlMu2dAz8DCfKMHOc1VOWL57SiuW3429e/8AXUxxVHh/6u5UKsnVcvNJ&#10;R5unuW1jZ+TT9HzOuftHaRpvirwnHCl43h3VrXUpJ5ZdEvhdiS3W1eMxw+WJGQpOzFhGQQAQwANd&#10;JqHx68B6abYy6+skE1vDdm6trWee3ghmwYnnmRCkCsCCDKy5BzXNfDn9nqTwL4n0fWZfEK3a6aNQ&#10;EWm2tm8NpCtytquyBHmkaJF+zFiu5gWlJG0DBw9A/ZXvfC/g++8Lad4zEWia1p9vYa4r6UGnuRHA&#10;IGa3fzcQb4lVSGWXGMjBrFTxyu+Va/hovPq7+h3zw/C0+WCryXKlrr715zvf927OMOXpaTaWlmz1&#10;CP4veEJNWs9M/tmNL+81K50eCCSGRGe6t1LTR8qMYAyGPytldpO4Zi8J/Gbwj461KCx0HUp9Smmh&#10;WcPFYXIhRWTzEDymMIjMmGCswYqQQCCDXnXjj9k+x8Waz4p1Oy8Qz6NdapHbnTvLt/MGlXCGASzp&#10;843mVLW3RhxwhyTu46jR/gcmhfEnSPEdhqNtp2m6XZrYxafp9i0M1zCtuIY47qYSlZkTG9QYgykL&#10;82Bg6xqYzns4K1/w+/5/NdUzgqYXhz6s5U8RP2nI2k1oppJpP3NU78u6s4SbfLKJi+Lv2ltP02HU&#10;/wCzbK8jbR/FFloOoTajplysPlSSwiaSJgoDMFlbauS3AbaVZS3W/wDC+PBLabFeJqd1L5k81v8A&#10;Y4tLu3vEkhCmYPaiIzJsDIWLIAA6kn5hnH1D4GTXmr6tLHryQ6ZfeJ9P8VC1axLSx3Fu0HmJ5vmg&#10;FJFt1A+QFCxOW6Vg+JP2WrLXPFGo+IRe6Teahdarc362/iDQk1KzWOeC2jaJoWkXLBrVWWRWUgOy&#10;kEVm5Y2LbST/AOHeu/ax2QpcL1owp1KkoWV21d68sfdfufzc2qulZ6O6Z7XpOrWevaXaalp1zHe2&#10;F5Es9vcQtuSWNgCrKe4IINW6zvDujx+H9B0/TIYrWGO0gSEJY2wt4BtUA+XECQi56KCcDjJrnPid&#10;rHjjR9Psn8D+HdP8RXbylbiLUL37KsaY4YHByc9q9JzcIc0l92p8VTw6xOJ9hQkkm3ZyairdLt2S&#10;0721PjD9rT/k/wA+Gf8A2C9F/wDTxPX0f8Uv+ZN/7GrSv/Sla+KP2sNf8fz/ALS3hbUtX0K30Lxx&#10;BpNj/Z1jpc4vhIq3tw0Dj5fmYy7hswfur68+qWHjL496x/wiY8V+D9Kis18Qac8FxdSi0lknE67E&#10;cKzlVJ6ny+M9+lejn2eUsVDA4WNKonTppNuDSd3fTrbzt6H0eG4FxeHw9XMpYvD2m9I+2hzaad+V&#10;/KTfdI+173wTY33j7RvF0ktwNS0rTL7SoIlZfJaK7ltJZGYbclg1lFtIIADPkHIILLwTY2Pj7WfF&#10;0ctwdS1XTLHSp4mZfJWK0lu5Y2Ubchi17LuJJBCpgDBJ8A+PXg6++IPxu+FllqPw48D+O71PC/iO&#10;eTRfFl+x0+Ai60VfOjlaxnLSDdtGYV+V3+YdG8/0v4B3y/GPWND1D4Y/Df4m3GneEtLnW18W3jR2&#10;2hRXGr69NFY2BbTrktBDGyW6nZAPLtYcRqCEj4lrqfISi4txfQ900n9mKLwn/Yv/AAifxF8YeEv7&#10;N8M6X4UP9nppc/2q10/z/szy/abGbEv+ky7jHsU5Hy8CtbUP2e9P1Txd4n1S78UeIJvD/ie9iv8A&#10;WfB7Gz/su+kS0t7ULIfs/wBpMTR2sO+Hz/LkwyOrRyPG3zr8NfAtj8X/AB94PvNT8E+F/i7prfCz&#10;wVLda58Rdo1KGKWXVS9zHC1vdh55VBeRDOg3IoMj53rv+PPCeh2a/tQfECz0bT4/iboutInhnxDF&#10;ap/akV+PDuk/YbaCXHmP5tzIsQtgSs/ntEyOsrIzJPa/iF+zX4Q+KHgn4meFdfOoXGleP72LUNSE&#10;VwI3t54ra0t4ngYL8uz7BbyAPvBcNuDIdlauofB63ll8T3eleJvEHhvVde1qLXZNR0ueEPbzpY29&#10;jtSOWJ4ZImhtlyk8coDuXXa6xNH8lfH7Vr74e6R+2L4lu7y4l8G61DN4dv7dpWkXT9Qfw3paadPF&#10;DkBVnku5LeZwHYt9hO1Y45pF9L8QeDv+E48WfE7Ttnh/V9vxNtpf+ET8U3Xkad4kx4SsB9jlPlTb&#10;vLz9sUeTL81ip2rjzIwD1Vv2e9Ps9N0IaF4o8QeGde0r+0P+Ki082ct5dfb7hbq/81Li3lt/39zH&#10;HM2yFNjIFi8uMshqT/s32tvJ4autA8b+KPCur6LDqsTappo0+WbUG1K6hu76Sdbm0liDSXECy4iS&#10;NVLMqqqYUea+HNE8IfFTxj8MvC2qeD9Pn8IWejeL0m8I6qBqemWupafrGnWTNbpMu0xQs15Hbt5c&#10;flwS7FjhVjEvFeHdN8RN8QPhbd+E3uJLzwlN8Q/sehQ3IhgvNMt/FFlZHTgpZU2x2TFbaJnjiSa3&#10;tNxWOMigD3/XP2b7TxBHrFrc+N/FCaR4ihji8UaXGNPEPiFhaxWk0lwxtDLC01vDFE4tHgUBN0ax&#10;uSxt/EL9mvwh8UPBPxM8K6+dQuNK8f3sWoakIrgRvbzxW1pbxPAwX5dn2C3kAfeC4bcGQ7K+VfBd&#10;npfx0vvhhqmieCvB/wAU9F1T/hZOr2Np41ke1s/Ik8UWjR3KB7K5YS7ZAArRKQsj5YEbW+39S+Hv&#10;hXWvBqeEdQ8M6Pf+E0hhtl0G5sIpLFYoipijEDKUCoUTauMLtXGMCgDlIfgvc6b8RNb8U6T8QPFG&#10;jQa1qdvquo6BbRabJY3MsVtb2xUtLZvOqvFaRKwSZT94qVJzWtbfCuxsfDOvaVZ6vrFleaxqdxrE&#10;+uW9yqagt1JP5sbeZtxIsKrDBHHKroYLeKGRZIwVPy/4Th8MeDv2L/gr4MsNA+w2HxB0bS38Tw+F&#10;9DlvLyewOnRPqVzJaWcTTy/aAsNjJcqA0TahFJv3KgarPNffHnxb8JLbWfA/hf4m+IdH8P8Aimw1&#10;PT/iJE2lBpbe+0aNNQktWsZ3tZ7mFoblbdoUKRXwAcjBcA+iv+Ge9P8A7Hx/wlHiD/hKv7a/4SH/&#10;AITHNn/aP2/7H9g87yvs/wBk/wCPL/Rtv2fbt+fHm/vaqXn7N9rdafYPF438UWfie28QHxNL4rhG&#10;nm+ur06e+nZkje0a1Ci0dYtqQJ/q1b75Zm6D9nvUv7Y+AXw0v/7V1DXftXhnTJ/7U1ZNt5ebrWNv&#10;OnHmSYlfO5h5j/MT8zdT6BQBxXgn4Yr4Q8Q3+v3fiPWPE+u3+mWelXV/qwtUaWK2uLyaJtltBCgb&#10;N/IhIUArHHxuDM3KaL+yl8OvD9vodxp+iW9p4s0uazuW8bQ2lsmv30sMkbyyXN6sQeRroI6XDcGV&#10;J5gcbzXsFFAHikn7Lmn3Hgm/8FXHjrxhN4Hl0a50Gw8OrcWcNvplrLbPaosbx2yzT+VBIyILqSdc&#10;7ZHDyIjr6B4F8G6v4R+3f2r478QeNftGzy/7dg06L7Nt3Z8v7HaW+d24Z37vuLjbznq6KAPKo/2a&#10;PBFx4V8CeGNbsP8AhLPDfg7Rho1jo/iGGC9s59sdvHHdzwvHsa5jS3KJIoXatzcADEnFS3/ZV8BW&#10;txqkUVncQ+Hr/TNU0b/hGLV0ttMtbLUY7BLuC3ihRDArNp6y/Iw/eXNy/JkBX2CigDz/AP4Urof/&#10;AAmn/CT/AGrUPt//AAk3/CV+X5ieV9q/sb+yNmNmfK+z/PjO7zOd235KyvhV+z3p/wAL7Pw5aTeK&#10;PEHjG08MWUdh4fg8Qmz2aTGsPkboltreEPKYf3fnS+ZIqGRVZRNMJPVaKAPNPg78F7n4O6VpejW/&#10;xA8UeJPD2laZFpWn6PrcWm+TbRRKiRMHt7OGVmVI9uXkYEMSQTgi34m+D1v4r8VQ6lfeJvEDaKL2&#10;01Obwv58L6dPeWskclvNl4muItkkFvJ5cM0cTNFlo2Mk3megUUAeVf8ADPen/wBsZ/4SjxB/wiv9&#10;tf8ACQ/8Idmz/s77f9s+3+d5v2f7X/x+/wCk7ftG3d8mPK/dVqw/B63/AOE7s/EV74m8Qavaadez&#10;6npeg6hPDJZ6deTRSxSTRSeULlv3dzcqscszxIs5VI1EcQj9AooA5Twn4F/4V38K9G8G+GL3y/7C&#10;0aHSNLvdWi+07fJgWKGSdI2i8z7qllVo93IBTORxWufs32niCPWLW58b+KE0jxFDHF4o0uMaeIfE&#10;LC1itJpLhjaGWFpreGKJxaPAoCbo1jclj7BRQBz/AIZ8E2PhXWvFmp2ktxJceJdTTVbxZmUrHKtl&#10;bWYWMBQQvl2kZwSTuZjnBAHP/wDCldD/AOEL/wCEY+1ah9g/4Sb/AISvzPMTzftX9s/2vszsx5X2&#10;j5MY3eXxu3fPXoFFABRRRQAUUUUAFFFFABRRRQAUUUUAFFFFABRRRQAUUUUAFFFFABRRRQAVBe/8&#10;ec//AFzb+VT1Be/8ec//AFzb+VJ7AZVnWhcf8eVx/uN/Ks+zrQuP+PK4/wBxv5Vmthn5Pf8ABWb/&#10;AJK5oH/YAtP/AEbcUUf8FZv+SuaB/wBgC0/9G3FFf0vkv/Ipwn+BfqfFy/j1f8TP1i1bUBpOk3t8&#10;yGRbaB5igOC21ScfpXgsf7T/AIiTRLPVLnwBbxQXXhlvF6rHrwdl0+MIZif9HH70CRCiDhgeWQgi&#10;voC6tYr61mt50EkMyNG6HoykYI/KuSk+D/hGXS7fTm0gGzt9Bk8Mxx/aJsjTpFRXgzvyciJPnJ3j&#10;HDDJz/MNeFeTXsZW/r0Z+rZTicqw8ZLMaDqNtdWrKz2tOO7tvfTseWah+11HbXWq31r4K1rUvCWl&#10;3U1tdataWl48iCHIlmwLbyPKUqck3AYAZ29q57x98WvFNrr2oalr+lXWiaTH4CvtWh0zR/ED75m+&#10;1WexmkWJfKmUMVyA+0O21jk17d/wpXwcupzXsemTQGcg3FpBqFzHZ3JCbMzWyyCGUleCXQk981nQ&#10;/s6+AIbe8hOjXE8d3psmjyLc6pdzYs3ZGaBC8p2JmNCAuNuPlxk54Z0MbNNOa/r5f15n1OGzXhnC&#10;1I1KeFmrKzvq33s/aJJ+dteig1rQb41ajNoev+JYND02Dwlps11aw6lqWrtBLczwzGAjyVt32o0q&#10;sqncXOB8nzAVymkftGeI/GGt+ErLRfDVjay3ev3ui6nBqd1cwYMNj9qBiL2yyAFGVsyRKcrt2gNv&#10;X0bUvgX4L1abVpLjTLjZqshmvLaHUrqK3kmLq5mEKSiNZd6K3mKofcM5zzTrH4H+DdNtY4bbTbmN&#10;o9U/tpbn+07o3P2zyhC0pnMvmEtGoVgWwwzuByc7Sp4xte+rf8H07evzPPpY3hunTm3h5ObulvZJ&#10;xsr/ALz3mpO91y3srKOx534M+Ouo6lot7beGPDE2uSaQl5fai2sa6VeOIX93CixyNExkdhbSsEIV&#10;EUKu/gVZ8N/tPS+KGtdTs/C2PCNxrdjoianJqIFz5l3DBJC/2fysbQblA37zIzkbuQOzvPgB4Evo&#10;IoX0WSKNFnQi11C5g82Oad55YpSkg82MyyO3lvuUbiAAOK1o/hT4Uht5reLRoobeXVbfW2iikdFF&#10;5AIhFIoDYUKIIhtGFO3kHJyo0sYklzrT+u39eWxdbMOG5ynJYWT5m7Xbuk3q7+0s3a9tEls+f4jk&#10;fiZ8btU8CeJtb02w8LRazaaH4fTxJqF1Jqf2Z1t/MnR1jj8pt7gQFgCyg5IypA3Zsf7TNpJ4+TQI&#10;9JS80+4+1JbalZTzyDzYLZrho5d1usSNtRwVSZ3Uj5lHUela38PPD/iK61m41HTxcTaxpX9iXz+d&#10;Ipls8ynyvlYbeZpPmXDfN14GMGx+AfgXTdcj1a30aSO7ilnniX7fcmCOSaJ4pmSEyeWpdJG3YUbi&#10;cnkAi508Xz3hNWv+F/TscuGxXDv1dxxOHn7RQaTTes+VWbvPZSvstnqmzzaP9qrWo9BOr3vgOG2t&#10;YtAs/FNxs1sSMunXBKqyDyBumBRz5Z2ggA7wTtrbX9pK7vPF2tabpngLXdY0zTbi+sft9hbXDtJc&#10;WqOWXmAQhXkjaNSJy24rlADkdxJ8FfBk2jzaW+iq1jNokHh14jczc6fDv8qHdvyMb2+YHcc8scDE&#10;0nwk8MNrWo6pHa3trdaiJPtSWeqXVvBK0iGN5DDHKsfmFT/rAu/POcjNQqWNVr1F+Hn5eh1Tx3DM&#10;uZxwclvbWVto2veo3o+bra1tH0h+EfxIPxQ8Myao8FjZzxzmCS1sr17kwnYjbZfMhieOQbsFGTjA&#10;IJBBrt6wPCPgbRvAtrdwaPbzR/a5vtFzPdXU11PPJtC7pJpnZ3IVVUZY4AAHFb9ehSU1BKo7y6nx&#10;+PnhamJnLBRcaTfup7pfe/zPz8/a0/5P8+Gf/YL0X/08T19H/FL/AJk3/satK/8ASla+cP2tP+T/&#10;AD4Z/wDYL0X/ANPE9fR/xS/5k3/satK/9KVr7Pif/c8r/wCvX/tx8zl/+84r/EvyO0+IXxL8GfDv&#10;xVoP9u2eoXfiS8sr3+zv7H8OXur3i2qSW32rH2SCV44t7We7dtVmEfUqMc/J+0N8M7XxC1xZRaxq&#10;mu3mmW811LoPg/VNRuY7Vbi7iihujbWrtC0c8d8nkTbXjkWcFFbcKqfFTwHr/jD4+/D+40jxB4g8&#10;I2ln4Z8QR3Gt6Fa2kuHkutHMdvI11bTxLvEcjgbQ58hsHCuDyvh/4A6vovxs8TQ+H/GnjDwfpQ8M&#10;6S0ur6fa6dL/AGxfy6nrd1eSSvdWU0Yl825MrJAsap9qA2BDGq/Inrlvx1N+znqWq6Jp+r/D7R/G&#10;9xa+H7GfTH0f4fz+IobbSJGmWzEUtraTJHAxin8tAwGFYqMHNb/inX/gr4N+LF14h1Tw1p6+OLLb&#10;/aHjC08JTXR03dAF/wBM1WK3aO022zIW8+ZNkDozbY2UnxX4czah4D8VeB9W1eD4gfD+w/4Vn4Pt&#10;30Lwn4OvNVs5ZreTUWn0+5ZrG8nh8kSxpt82ObbMcuzAMvQfGLVvGvgC1+OkfhKDxxZeNtW1P/hJ&#10;PDLeFfDyajDqCRaDZWwSaee2lto1FxaTFoS8dy4hURBjLEsoB9FalH4QbXrvwhfWGny3/iyyu9Qv&#10;NPlsQ6apBCtraXDznaUkwk9pERIcshVQCqHHFW3jX4R/FTVde8F3Gj2+qpq2p3FtqEOt+F7iLTdY&#10;1CybypYxcXFutveTxfYsbUeRgtmSPlhJXyrxtoHxF1Dxl4n+KFj4Nt7m30bxBbXmm3E15cx6/Hpe&#10;lCe2ubS20tbRobprpLjWzbu84Z01WFsoY4vL5/wb/bnhXxUdQl0z4geJv+EY8Z+MPEdz4Xm8MyQ2&#10;dlavJrLQ3Ol3BtoPtlzP9pgjSE3M6st9KwjHlrJAAfQHjKH4Qan8PfEum+J9A8P6n4M+HH/IQ0zU&#10;NDW5s9I+z2EdyPKgMRU7LS4Qr5SnCuUHOVHVXEfhDwPqXg2w+wafpV3P5nh3w9HbWIXyU+ztcvaw&#10;lFxDF5NhuK/Kh+zxjqEFfIHiz4V/FPwL8K/FljqvhLT7+/8AE/w/17w9q1x4Nv7rWJ9Z1mSC81GK&#10;9mgezhFpE1xNqwCQlgZtTgiClVj2e66941tvir48+Etx4f0fxQLfRPFslzqEureF9S0tYIpNC1iJ&#10;ZM3dvEGXzGRCy5AaSMHBdQQC0YfgJ8aPCvgHVZtA8H+M9B8TXt1/wjc11ocN3FJdTxz3t3tDxHyZ&#10;X+y3Dy7wjGSNlf8AecV1fiD4l+DPhH/ZvhhbPUE+y2Uf2fR/Cvhy91P7DajMcO+Gxgk+zxHy3SPe&#10;FVvJkCZ8ttvzV8FfhV4v+HNj+yxplr4c1D/hFpfJ1rWopoTC3hjUl8L3NrLC0PBSK5mlaVsouy6+&#10;0F3drtFT2rxB4iT4YfH3xL4k1rSvEFxouueGdG0+xudC8P32sbp7S61SS4SRbOGVotq3tsQZAofe&#10;2wsUfaAdtoGp+AotV8G6foSaObifw/cT+HH0u2RoRpEbWSyi2ljXYkBMthhFYBgIyAQmV801rXPg&#10;D8VfFUlh4h8F6f4guxrVxp7at4g8CXL6cdSWRLGRP7QuLT7MZWktYbYES/vGihiUsQi15/4g034l&#10;+Ide1r4tQ/D77J/ZutWeo2MOo30q+JbLTdLWa3u9Ph0yG3ltbqW4W41wQSfaj5i6pCwdfLiKdt8I&#10;fgdqOrabf3HifxL4oTR18c65rMPg25t7KCx3R+Ibq7spw4tVuypkSC6X/SNr5X70TbCAeq+NvjD4&#10;a8A6rFpmonWL7UnhFy1noGg3+sTQRMzKkkyWcEphV2SQI0gUOYpAu7y3xk63+0V4H0XVbbT47rWN&#10;fuLnTLbWYn8L+HdR1uFrK4aVbefzbK3lQLIYJduW+YISOOa4q1+JekaL8YNb8ffY/EGreEPE3hnS&#10;bDSdU0Hw5qOqpdSWd7qzTsBawSMsRW7t3jmYCOdJA8LSKCRxXwV+B3jnTdV0HT7rxL4o+HNxpHws&#10;8H6NePolvp08Nze27aos8BlubW5RmhLJ/qWHEwJ3BkNAH0q/j/w8sfhWWPVre6t/FMwg0W4tCZ4b&#10;5jazXYKSICu0wW8sgckKQowSWUG1o3inS/EGpa7YWF19ou9DvV0/UI/LdfIna3huQmSAG/c3MLZX&#10;I+fGcggfG2k/Df4nfErwD4fTQvAej+HLjQPA2iaHosPifUL/AEk+HtXWKz1KS5toTa3LXkEc8Wkp&#10;tuZMiXSpomBDymT1X4N/FS2tPHnj19W8K+ONCuPGPiDTdV06G98Iak6xxT6FpMQW4uIoHghaOWOW&#10;OQPKBG0T7iAM0AfRVFFFABRRRQAUUUUAFFFFABRRRQAUUUUAFFFFABRRRQAUUUUAFFFFABRRRQAU&#10;UUUAFFFFABRRRQAUUUUAFFFFABRRRQAVBe/8ec//AFzb+VT1Be/8ec//AFzb+VJ7AZVnWhcf8eVx&#10;/uN/Ks+zrQuP+PK4/wBxv5Vmthn5Pf8ABWb/AJK5oH/YAtP/AEbcUUf8FZ/+SuaB/wBgC0/9G3FF&#10;f0vkv/Ipwn+BfqfFy/j1f8TP1a8TTLbeG9WmeJZ0jtJXMUn3XAQnafY9K+bNO+PHi7SfAM2paTp3&#10;h200Twz4O0LW7jTzbTl5RcwuXghbzsRqqxYUsHIwAd2cj6kkjSaNo5FV0YFWVhkEHqCKxl8EeHVs&#10;bixXQNLWyuLSOwmtxZx+XLbRhhHAy7cGNAzBUPADHA5r+YK9GpUknTlbf/gfifrOVZjg8HSnTxdD&#10;2l5RflZNc2ndxuk91e55P+0J8dtX+FF5Iuh21vqjadpo1bUbGWz3FbcymNWM7XMQjDFXUbUmbK/c&#10;xXL6T481/wAN+PfEOjaFNpNtc+IviFeWT3msxSSxQqmkW0oKqkiEsSiqBuGc44zke0fEjRfAhso9&#10;b8a6Jo9/DbtHZR3epaal00fnyrCqDKMQrPIqnHHzZPGTTfFXwd8KeM9T0y81TSLWdbO9l1CS1a3i&#10;aC9mktmt2a4RkPmfIVwTzmNOcDFc1WjXlUbjPqml2Wqfpdfke5gc0yzD4OFOrhnrGcZTsmpStGUe&#10;ylyys9bWUkndK7+dbX4t+L77xl4v8a6cmhpdaH4NaTUI5IppbbUFstS1FGNsyyKUEgicq7b9uQMN&#10;ya6u4/aI1bX/ABf/AGPa2sNz4Y1canYQXgtPs8kE9vZyTOokNyzSlWjZGIgRQSCHbofe08F+H47W&#10;a2XQtMW2mshpssK2cYR7QbsW7DbgxDe/yH5fnbjk1Vg+G/hK11p9Yh8LaLDqzks1/Hp8KzsSjRkm&#10;QLuPyMy9ejEdDUxwuIiklU66/fr96/zNavEGUVpTnLB7RcYbae6lG7392Sun292zT0+afCfx48Tf&#10;Cz4O+D4ZLbRfEcUvg60vNOi03fHJZ7JLS1Auy8m1l/0gMWBjAMUi8Y3DsE+IHxXvvFHgDT9Uj03w&#10;o19rl3ZzGWzjnS+gSwknjZo4ryTyjlXXZ5rEsEfOAUb2fRvhz4T8O297BpPhfRtMgvYxDdR2enww&#10;rOgG0I4VRuUDjByMUy1+GfhCy0eLSbfwpokGlQ3IvY7GLToVgS4HSUIF2hx/eAz70RwleKSdTRW0&#10;v2f36/htqhYjiDKqk6lSGEXNJzbk4pv3otJpX5VyN7WfP8TcZanjfwf+J2u+LLpfD2gweHfC1vYG&#10;6vrlbq2ml+1Rtqt5Bi3QTJtOLcs8hLDfKAEArg/iJ8eNZ8ffD74haLcQW82iX3hK91jS9UgtPshm&#10;hS4jh4Q3MrurCUHc6wn5T8hByPqK8+G/hLUhZC78LaLdCyme4tRNp8L+RK7mR5EyvyszksSMEsST&#10;zUNt8K/BVm1+bfwhoMBv45Irsx6ZAv2hJCpkWTC/OGKKWBznaM9BSlhMRKmqfP0t+Fttv6uXR4gy&#10;ili5Yz6q78yklpdNS5m+e/M23Z66LWNmnddTRRRXsn5sFFFFAH5+ftaf8n+fDP8A7Bei/wDp4nr6&#10;P+KX/Mm/9jVpX/pStfOH7Wn/ACf58M/+wXov/p4nr6P+KX/Mm/8AY1aV/wClK19dxP8A7nlf/Xr/&#10;ANuPIy//AHnFf4l+R1PxH+I/irQfH3hjwj4R8MaP4g1LWNM1LVZJdb1yXTIYIrSWyiKgx2lyXZmv&#10;k4woAQ8nIFcV4Z/aF8cfEXxJqGieEPAfh+5u9Gslk1d9b8Uz2SR3Q1LUtPlitzFp85miE2lTssri&#10;JmSSMmNDuUdX8TPgPofxZ+KnhDW/Ffh/w/4o8N6Lo2rWTadrtkl5i6uZ9OeGWOORGT5UtLhS2Qw8&#10;xQAQzYyb79lvwR4i+Kmoa34j8DeD9d8Nw+GdI0HRNO1DSILj+zvss+oPKsUbxFIoilzbKoQ8+UQQ&#10;Aq5+RPXKui/tA+KviVqumx/DnwXo+p6beeEtG8WG48UeIZdLmSLUmu/Jh8uCyugWVbRix3gZcAZx&#10;mugsf2jPDH/CRfGXStWm/sr/AIVf9nutXm2yzf6BLp0d6t1hY/8Ar5Ty0Lt/o+7jzFFeVad+zz44&#10;0fxV4P8AE+r+D/h/8VPEmk+DPD+jPrHizWJ47yz1Wwku5J7u2mbTrl2817iN/MzG+6IEjOMdrcfs&#10;zw698VdW8Xaxc2+yTxbFrlvDD5jNPZJp2lIttJygjYajo9ldbl35W1WMnbNKtAFTwf8AtC+OPih/&#10;YP8AwhvgPw/cfbvBmh+Lrv8At3xTPZfZ/wC0vtWy3j8rT5/M2fZHy52Z3LhetW9D/apsfFHwP+I/&#10;xM0zw/cHTfCmmDVbWyu7lY5r6JtCs9XRXKqwhbbeCIgGQAoWBOcDn/hr+x5odv8A8I7/AMLJ8L+D&#10;/G39j/D/AMN+FIP7Q09L/wAi6sftv2t4vPh+WKT7RBtIwzeWdyrtXJ8T/wBjzQ/iZpfx2u9T8L+D&#10;9V8X+MvO/wCEc1zVNPSa407/AIktpZw752haSLZcwSyDy920MGHzEgAHqus/GLS9F+MmhfD6WPN3&#10;qdk07XO5v3M7iaS0g27CG86Gw1WTfuAT7DtbmaLdU8D/ABP8ReOPENzLa+ErceCV1PUdGj1hNWBv&#10;o7iyuJraaSezaJUSBpraZEaKeWQ74C0SBpDDwHib9m/xbr1v401qLxvcWPiHVfEC+JrXw5CLb+wJ&#10;72xkgGkG5drRrxVMen6cbhYphl1m8vAYVvw/CLXLn47WfjGXQ/B+ifY72e5ufFWh+ZFrGv2rWstv&#10;Dp17EYRiKPzIHLm5lV3sIWEMe9RAAa3wH+Jnjj4seFfD/ivW/CHh/wAOeG9e0a31exfT/Ec+oXg8&#10;+OOSOOWF7GBF+RzuZZGwygAMDuHqtfP/AOyb8Gdc+BnhXTPDl/8AD34f+Gvs+jWdlqHiLwnqMkt5&#10;rN1bxrGJbmI6fb53bppNzSuys5GG3Fh9AUAFeP698cNW1bxD4P0v4baFo/i5PEWmapq8WoazrFxp&#10;Vt9nsrizg3wslncGZZWvFaOQKI3jUOjOrqT6B4/8E2PxG8G6t4a1KW4gsdShMMslsyhgMg8q6ski&#10;5A3RSq8Ui7kkSSNmRvFfix8FfFXxJ8Q+Add8QeBvhv8AEa40PTNX02+0rxHdSwWLy3FxYtBe26vZ&#10;XZRjHZvuibJj+0FBLKFLuAdrq3xU8Xw+Kh4b0fwVp+ta1pejWOteIbZdeMHlpcyXEaQ6ez2+26l3&#10;WV0P35tE/wBTl1Dv5R4g+JnjjS/jhofgez8IeH7vRdWsrjVI9Zn8Rzw3CWttLZRXRNqLF180NfL5&#10;aCba4QlnjJxXP/G/4T+Kvi9pWmW8nhrwOdSk0xoINeu55W1LwdqEq4kvtMn+zE3DI3lPGB9iYNaK&#10;TJ+8Hkegat4Jvr740eFfF0ctuNN0rw/q+lTxMzec0t3c6bLGyjbgqFspdxJBBZMA5JAB5/pv7QPi&#10;qVX13UPBej2vgT/hLZvCa6hbeIZZtTMo1htIimNm1kkQVrgIzD7SSsbMw3soRrX/AAvzXPP/ALc/&#10;4RPT/wDhXv8Awk3/AAin9p/21J/a32r+1P7J3/YfsvleV9s7/at3k/vNu/8Ac1gab+ylY6Lpr6xp&#10;+ieF7D4lP45m8RN4strRY75tPl8QteywG7WITFn093tmTO1tzRljGSatf8Kd8cfZf+EK8nw//wAI&#10;Z/wmf/CXf8JF/ac/9o/8hz+2vs/2D7N5f+t/0bf9q+7++25/c0AdX4Z+Kni/xhrE17pHgrT7vwPD&#10;rV3or3/9vFNWD215JZTzfYmtxD5SzwyN/wAfW8wrvCGQiAnw0+Jnjj4iaxeXX/CIeH9P8GW+tatp&#10;H9pf8JHPLqLfYry4tPM+yfYRGN8tvnb9o+VXzliNp808Sfs2+KtZutF0pdI8D3Wm6D45/wCEw0/x&#10;TqTSzaukU+vJqt3aQQ+Ri0bazRecs8olWBVaOPzt0HQfBX4M658L/iFruoS/D34fx/2vrWtXtz43&#10;0/UZBrtxa3d/PeQxSxHT13bd8EbKbkqBEGBO1VoAt/Cf9qmx+LPgX4T+IbTw/caZceNtTbSrzS7y&#10;5UT6RKNMu9QDMAuXWSO2jeMkRl4bqGbADBT1Xwd+J/iL4oaVpfiC68JW+k+E9f0yLWdE1K21YXUx&#10;t5VR4o72BoozBO0cqMFha4jBSYNKNsZl818D/st654Nuv2fby11jT7P/AIQuygi8W6bbCRoNXuod&#10;Dl02C8hYgYlj8xoySiNLC0Ydv9GhQavhv4ReOPDfirxP4r0jQ/h/4V8SS6NqNsj6J56WfinVZpIp&#10;INR1SFYY3h8t4ZMJ5t04W/uAJsgtKAatj+05pc3x20/4c3Wm/ZY9XvdX0/RdZSdpotSn0610+e4R&#10;Ase0bWur6FiXwkmmyISXbYmVJ+1LceJNWv8ASfAnh3T/ABDf2/xAufAEb6pq02nW7T22kPqF1K7i&#10;0lddjxTW4UIwYoHD7Wo8Ufst/wBoxeEtN0fWPsdp4f8ADOpWFvrV+PtF+NZkvtKvrTVJUUIlzKLr&#10;TnuZt5USyN8ysJHxyvib9ki4s7GHTNE8LeD/ABR4W0/xnaa1Y+FfFN7MLOTTYPC8ejRwyu9tckyx&#10;zRiVdyPlUUlwx4APSte+KHxF0vxD4P8AC1p4I8L3XizWtM1TVbyGbxXcxWNpFZ3FnEFjuBpzPMzi&#10;+jbBhjC7WGW4JqXnx81zxFrHhLSvAPhPT9Wv9astZuruHxNrUml/2dJpl5a2V1bMYLW6Ekq3FyyE&#10;ofLPksyO6spNW88E/EXS/EPw68SeHfB3gezuNA8P6r4fuPDS+I7m1sbSKe4097f7LOmmsWVY9PwU&#10;MMYXeApIXJqJ+yboeqeJPBkni7TPD/jrRdJsvEk9/BrempMj6rqupWl881vbyLIscSsl4qhnZ0R4&#10;13SEu9AGrZ/HzXPFEXh3S/C/hPT7zxfqP9tfarHV9aks7C3/ALJvo9Pvtl1HazSSZuZo/KzAm+Pc&#10;7+UwEZt+D/2irHVJGfxRYW/g3TVhvYl1a+1BTZS6hp91e2+qWySsiALCtl56PJsaaF5HEafZ5wnP&#10;6L8HfHHw9n8Max4eh8P65f6D/wAJJpVrouoanPp9nDpWoapFdWaRTJbTFPs1vZ2tutuIdgViFdVi&#10;UPb8H/AHVrixbR/G17b3Phnzr3XY9L0W9uISur3+pXt7MzzKI3kW0E9utrKpjPmrJcGNJY7YwgGr&#10;4T/aGhmt/EEvjnQbj4fvazPc6La3zSTXOt6UZI4ra7igESyCeSWWOI2IVriKSa3R0DTxB+Vk/aS8&#10;e2Oh+NvEOp/DTR9M0LwLDDL4lhk8VvJqVuw0m01K7jt4UsmhnaJLoxoTcRrI0eS0atkdq/w98X6x&#10;L8L7jXtU0/UL/wAJ+Jr3ULu8XKPeWJsdTsrVyqxqn2lku7V5gqxx7xN5YChFNTw/+zj4Vb4q+OPH&#10;Xibwl4X13XdT8QWuq6Nq1zpsVxfWMUGnWFuiiWSPdGyz2s0ihGIG9WBDEgAGVpv7QPiqVX13UPBe&#10;j2vgT/hLZvCa6hbeIZZtTMo1htIimNm1kkQVrgIzD7SSsbMw3soRrX/C/Nc8/wDtz/hE9P8A+Fe/&#10;8JN/win9p/21J/a32r+1P7J3/YfsvleV9s7/AGrd5P7zbv8A3NYGm/spWOi6a+safonhew+JT+OZ&#10;vETeLLa0WO+bT5fELXssBu1iExZ9Pd7Zkztbc0ZYxkmrX/CnfHH2X/hCvJ8P/wDCGf8ACZ/8Jd/w&#10;kX9pz/2j/wAhz+2vs/2D7N5f+t/0bf8Aavu/vtuf3NAHV+Gfip4v8YaxNe6R4K0+78Dw61d6K9//&#10;AG8U1YPbXkllPN9ia3EPlLPDI3/H1vMK7whkIgJ8NPiZ44+ImsXl1/wiHh/T/BlvrWraR/aX/CRz&#10;y6i32K8uLTzPsn2ERjfLb52/aPlV85YjafNPEn7NvirWbrRdKXSPA91pug+Of+Ew0/xTqTSzaukU&#10;+vJqt3aQQ+Ri0bazRecs8olWBVaOPzt0HQfBX4M658L/AIha7qEvw9+H8f8Aa+ta1e3PjfT9RkGu&#10;3Frd3895DFLEdPXdt3wRspuSoEQYE7VWgDq/hn8VPF/xK8KweJLbwVp9rouuaMuteGrlteLeckka&#10;SW8OoL9nDWkrrLGf3Au0XZNl8rH53Kad+0L44k+F2r+LL/wH4ftruLxND4U03T7fxTPMlzdHWzo8&#10;rzSnT0MMSzYkUqkrOnVUPFavwv8AhFrnhv4qX3iu/wBD8H+FfNsrq21B/B3mJ/wlN1NPBINRvYTD&#10;H5MsfkzbEaW6Yfb5x53BaXK8WfAPXNY/Z/1nwT9k8P67f3XjObxJ/Z+rTyLp15at4mbVvs07eRIR&#10;vtz5TfunXcSPmXkgHQeJvih8RfCun+E7O78EeF5PFniXxA+jWdjD4ruTYxxLp9zeGeS5OnBw2LSR&#10;PLEBHzKd/JAqf8L81zyP7D/4RPT/APhYX/CTf8Ip/Zn9tSf2T9q/sv8Atbf9u+y+b5X2Pv8AZd3n&#10;fu9uz99WVc/s/wD/AAnHhv4daB4k+HPw/wDD/hbwz4mn1Sfwlpcv9o6XNatpt9CpSN7GBPN+1Xiy&#10;FDHtGwvvLHbR/wAKD1zwhdfavB1p4fgsNB8Z/wDCSeGfCvnyafp0VrJof9nT226KBxaZuLi9u/3U&#10;Uiuzc7Wmd0ADxB+1d/wgcGmx+LPC32S/j8Zx+D9dOk6h9rs9M8zSzqf29Z5IoTJbRW7RNM8iReUo&#10;uG+ZYgZNXxT8fNcs/FF14b8N+E9P1XWl8Zr4Rg/tTWpLG3k/4kA1lrh5EtZmTC7oggRskBtwBwMq&#10;H4B654m1yz1rxZaeH2/tLxnP4k13w+k8l9Zrat4al0T7MkkkEf2nf+6kbzIolCySJ82wGTitW/ZN&#10;8VfZbyG/i8L/ABVsx8Rn8VQaV40uZY4bjS/7BOmW1tcyNb3RkngbysSOsjSiBZHcSO2AD6V02+8V&#10;S+DXudQ0bR7XxZ5MzLpdtq0s1iZQW8pDdtao4VgE3N5BK7mwr7Ru8/8Ahz8cNW1b4d+L/G/j3QtH&#10;8G+HvDs2qRTT6XrFxqrbdOubq3vZHQ2cJVQ1qzIEDs6tyqEbT6B4Asr7S/Buk2OoaFo/hi4tIRbL&#10;o/h+6a5sbSJCUijhdoIDtEap8vlKF+6MgAnyq6+BHiLUvhvaeDn1m30u3uPHOoeJr7U9OYNd21u2&#10;r3erWJtfNheIzrcGwEiyxtHsFwBk7GoAtXPx81y/8E/Dq+0Dwnp934p8Va1P4eutG1TWpLS30u/t&#10;ra+lvoXuo7WYy+TNp1xAGSLbIQGU7SCe28D/ABMh8V/Du58T3en3Fi+nzajZ6hZWSSXzLcWNzNa3&#10;K24jTzLhTLbyeXiMSSKU/dqzbB4V45/ZY8T3urISvh/4t6K3ia18V3tl8Rpord9QuhpF5pkySfZd&#10;Pa3EUcf9lvEBbli8VwWbJQ17V8MfB2ufDf4Tx6Oiafe61b/brmz01bqSKwtPNnmnt9Ojm8osttbr&#10;JHbI4hGI4VKwoMRgA7XSdWsde0qz1PTLy31HTb2FLm1vLSVZYZ4nUMkiOpIZWUghgcEEEVbrlPhv&#10;4F/4QHQbi1lvf7R1G/vZ9U1C4ii+z27XU7b5jBbhisERYkhASxJaSR5ZpJZpOroAKKKKACiiigAo&#10;oooAKgvf+POf/rm38qnqC9/485/+ubfypPYDk77xKmmXEscVr5wjcoWefbyCQeNh9Kq2/wARYrx5&#10;baS0WJTBLIZFuN4UKjMc/KOwPevGfjMfF2l6+fEfhe6fUo9MuLmO98MthVvYnkJZoyBu84YG3r0+&#10;UZ3JJU+Fel+JbPTdYvfFWo/adU1C1u7hrGIL5FgPsrgRRkZJwAM8kZHGTud/po4Cj7Jtx1t59jx3&#10;iantEk9LnyB/wVn/AOSueH/+wBaf+jbiij/grP8A8lc0D/sAWn/o24or9tyX/kU4T/Av1PEl/Hq/&#10;4mfqn40Osjwbrx8O7P8AhIPsFx/Z3m42fafLbys54xv29eK+X9atfG99oyQ+EZviLbxy2djHrcur&#10;veJcLeNqNnlrTzhkERG78wxDyNmO1fXVFfzBiMN7f7TWlv8Ahv1P1jKc6eUrSjGfvKWuzt0kuqW8&#10;drPXU+UPin4X8QXF1rGi3MPjbVrq31fRY9BW2a7udOk06KS0MklwwzG8okWd3eXMmQjD5Qai1TT/&#10;AImtf/EG5n8QeJ4NbjtNd+y6VY6PftbXERglFj9nulnNsrD9yyeXEkxYMrZJzX1pRXPLL4yk5cz/&#10;AKv59L/dpY9qlxdVp0Y0fYRdu9nfSKe8XZS5bu2vN7ykmfNWo2fifwT4y8FGCfxn4stoLa2+26fK&#10;+o/umeSSSe4NxHi3nI3YNvMCQqIseM4r6J0fUhrGk2V+La4sxdQJOLe8iMU0W5Q2yRD91hnBHYgi&#10;rlFddGj7Fuz0Z85mWZ/2jCnz07Sj1vvdt7JJLV+u92wooorqPDCiiigAooooAKKKKAPz8/a0/wCT&#10;/Phn/wBgvRf/AE8T19R+NNJttV/sF7zVLXSLew1i11Fpro4D+S/mCNfdiuPYZPOMH5c/a0/5P8+G&#10;f/YL0X/08T19D/GCzt9RsfCtpdwR3VrP4m0yKWCZA6SI1woZWU8EEEgg9c19dxR/ueWf9ev/AG48&#10;jL/95xX+Jfkbnj7Vm8XarpMmjfF+TwPptrDcLd2+iJp8017K7Q+S5ku7acIsapMNqoCxmBLDZhuf&#10;uINb1K8ha5/aFvNOtLeyjtUi0Sx0mJ7iRZpybm4e4tLgNK8L2yMIlij3wyOqIJRHH6N/wp3wF/0J&#10;Hhz/AMFNv/8AEUf8Kd8Bf9CR4c/8FNv/APEV8L7SZ7nKjhNbm1XxFqttdyfHaTw5bx6ZbW0tj4Xs&#10;9NihlvVaU3Fzm9t7twsgaJViD/uxEctIXyO10bx5YWOpa7Nf+M9L1K0vL1Z9PttyRf2fALeGMwbg&#10;My5mjmm3tyPP2dEFTf8ACnfAX/QkeHP/AAU2/wD8RR/wp3wF/wBCR4c/8FNv/wDEUe0mHKjzmWDW&#10;9S/sn7Z+0LeWH2TRrOxuf7CsdJh+3X8fmfab6T7RaXG3zt0WIY9qx+W3LbvlJj4jvNSvNUk+P8dp&#10;dnyHtNJ0/S9OTR43S3iV1lilikupIpJ0mkZVu43CSiNZFKCU+jf8Kd8Bf9CR4c/8FNv/APEUf8Kd&#10;8Bf9CR4c/wDBTb//ABFHtJhyo47xTqWoa3r11qml/GiPw7HFt/s/R7S0sZrA7VB/0wSwvcTbpN+7&#10;yJ7b93sRdjq0z+gf8LN8Of8AQc0v/wACx/hVD/hTvgL/AKEjw5/4Kbf/AOIo/wCFO+Av+hI8Of8A&#10;gpt//iKPaTDlRf8A+Fm+HP8AoOaX/wCBY/wrK8WePLDWPCus2GieM9L8P61dWU0Fjq+5Ln7FO0bL&#10;HP5TjbJsYhtjcNtweDU3/CnfAX/QkeHP/BTb/wDxFH/CnfAX/QkeHP8AwU2//wARR7SYcqOO066u&#10;NI0HV7NPjdeavf3/AJKQ6lrcWlu+nIGPmtbpbWduhlZGIVphKiOsbGN1DxyVdWm1W88A3mhWXx2k&#10;07XUmeXTvFC2emyXe0xELHdxNb+RMolZmzDHbsUWNNwYPJJ3f/CnfAX/AEJHhz/wU2//AMRR/wAK&#10;d8Bf9CR4c/8ABTb/APxFHtJhyo4TVlvb630Cztfj7qem29hDdLfXkMGjvfanLJJG0DyO9i0Mawos&#10;ybYoFL+YpZsod9rUdS1DVNB0jSz8aI9Kks/O+1axpFpYrf33zAW+8zwzW6Yj3eb5cC+ZJteP7OgM&#10;Ldj/AMKd8Bf9CR4c/wDBTb//ABFH/CnfAX/QkeHP/BTb/wDxFHtJhyo47UdS1DVNB0jSz8aI9Kks&#10;/O+1axpFpYrf33zAW+8zwzW6Yj3eb5cC+ZJteP7OgMLVdWm1XWLfQLb/AIXtJoyafDdRXt1o1npq&#10;3OqM0kf2WSZri3njRo4kkEgijRZZJS6rCqrEO7/4U74C/wChI8Of+Cm3/wDiKP8AhTvgL/oSPDn/&#10;AIKbf/4ij2kw5UYmi+K5NK8VR3F18StL1nw2ujW9idPvYIVvHv45HL3xuYtifvUdVeEQhQ0ashjB&#10;ZW5+5vteutK0GMfHCztdS0rTLeKa4ttNs/J1fUFX99cXsbox8iRlQiC1e2ZQ0w847ozF3f8Awp3w&#10;F/0JHhz/AMFNv/8AEUf8Kd8Bf9CR4c/8FNv/APEUe0mHKjE+I3iuTxLo8dt4U+JWl+Db9ftG698i&#10;G+3b7O4ih+STAHl3Elvcf7X2fyz8sjGtXWfHlhfaloU1h4z0vTbSzvWn1C23JL/aEBt5oxBuIzFi&#10;aSGbevJ8jZ0c1N/wp3wF/wBCR4c/8FNv/wDEUf8ACnfAX/QkeHP/AAU2/wD8RR7SYcqPOfD8Gt6P&#10;4V1K3u/2hbzXfEl1o0ljDqGoWOkrZ2d+0YC30VtDaRudjgssMkzrtJVixww1bHUtQ0vwr4n0mP40&#10;R6pf39k8ek67rFpYveaXdNG6+aVt4YIJ4lPkusTRBtyybpHV1WPsf+FO+Av+hI8Of+Cm3/8AiKP+&#10;FO+Av+hI8Of+Cm3/APiKPaTDlRx3h/UtQ8M/2lt+NEfij7TZSR2//CVWljJ9kuuPJlT7DDZ7ohl/&#10;MifLP+72SQ7W8yrp82q6PIFh+O0msW8k1rLKdfs9NlmRYrqGSSOFrW3tlVZoFuIXMiSMDLHJG0Zi&#10;ZZe7/wCFO+Av+hI8Of8Agpt//iKP+FO+Av8AoSPDn/gpt/8A4ij2kw5UYniLxXJqXjvwjqulfErS&#10;9G8N6b9s/trw/wCRDP8A2z5kQW3/ANIb57fyXBf5Ad+dp4FZPjnUtQ8Ua8kujfGiPwbov+i+ZZ6X&#10;aWM9x+7W8E2ya5hlVfNaeyJzG20WRC4MzMvY/wDCnfAX/QkeHP8AwU2//wARR/wp3wF/0JHhz/wU&#10;2/8A8RR7SYcqPObmDW7v+zrU/tC3lpYWf2ndc2djpI1G98zyDD9olktHg/dFLoDybeLcs0QbLRM8&#10;urqOpahqmg6RpZ+NEelSWfnfatY0i0sVv775gLfeZ4ZrdMR7vN8uBfMk2vH9nQGFux/4U74C/wCh&#10;I8Of+Cm3/wDiKP8AhTvgL/oSPDn/AIKbf/4ij2kw5UcdqOpahqmg6RpZ+NEelSWfnfatY0i0sVv7&#10;75gLfeZ4ZrdMR7vN8uBfMk2vH9nQGFqurTarrFvoFt/wvaTRk0+G6ivbrRrPTVudUZpI/sskzXFv&#10;PGjRxJIJBFGiyySl1WFVWId3/wAKd8Bf9CR4c/8ABTb/APxFH/CnfAX/AEJHhz/wU2//AMRR7SYc&#10;qOO8QalqGof2b/Zfxoj0n+zbKOOPdaWM/wDaV0ud8uoZhG+Jtsf7q0+yMMzYk+ePyTV7q41D4j2m&#10;vWnxuvNL8Nx4efwpBFpb28rqYdqid7Np1iYJN5i7y7GYFJIgm1ux/wCFO+Av+hI8Of8Agpt//iKP&#10;+FO+Av8AoSPDn/gpt/8A4ij2kw5Ucd4ZurjS/FU2s6v8brzW7Rr27nTw/wCVpdvpyQSSSGCDK2f2&#10;k+TG0Y3+fl2i3HhilVfAE2q+E7jSbnXPjtJ42dYRFqlrq1npsFtO3lnMlstrbxSQN5oUgSSTqIy6&#10;FWZllTu/+FO+Av8AoSPDn/gpt/8A4ij/AIU74C/6Ejw5/wCCm3/+Io9pMOVHHeFtS1DRNetdU1T4&#10;0R+Io5d39oaPd2ljDYDcpP8AoYihS4h2ybNvnz3P7vejb3ZZkt+GfE2paf4e8F2uufFLQ9Y1fSpm&#10;bXNRtrCO1XXIvs88aIYt7i3bzHt5maNsFoGUKiSbV6b/AIU74C/6Ejw5/wCCm3/+Io/4U74C/wCh&#10;I8Of+Cm3/wDiKPaTDlRx3wzurjwf5E/if43Xnj27+xLBcQ6hFpdnZmf5C08SW1nHKnKsFRpnAVyD&#10;uIDA1e6uNQ+I9pr1p8brzS/DceHn8KQRaW9vK6mHaonezadYmCTeYu8uxmBSSIJtbsf+FO+Av+hI&#10;8Of+Cm3/APiKP+FO+Av+hI8Of+Cm3/8AiKPaTDlRDbePLCPxVqN/L4z0ubRZ7K2gttI3Iv2adJJ2&#10;mn80Dc/mrJAuw8J9nyOZGrlPhnqWoeDfI/4ST40R+P8AzLJY7z+1LSxtcXS7P3tt9lhi8qJv3u6K&#10;Xz25i2yLsfzex/4U74C/6Ejw5/4Kbf8A+Io/4U74C/6Ejw5/4Kbf/wCIo9pMOVF//hZvhz/oOaX/&#10;AOBY/wAKP+Fm+HP+g5pf/gWP8Kof8Kd8Bf8AQkeHP/BTb/8AxFH/AAp3wF/0JHhz/wAFNv8A/EUe&#10;0mHKi/8A8LN8Of8AQc0v/wACx/hR/wALN8Of9BzS/wDwLH+Fc/P8KvAsXyL4K8OqfmP/ACCLY/xs&#10;O6e1ZkXw/wDAt1G0lt4T8NTKrEZGj2pGR2/1dac0+5Oh6FZeLtP1KAz2d3a3UO4p5kMrOu4AEjIX&#10;rgjj3Fcr4w/aE+HPw71OLTfFXjvwv4Z1GWEXEdprGsRWkrxFmUOEkwSpZWGcYypHarNrp9jpOkx2&#10;em2Vvp1jBd3SRWtpCsUSASc7VUADJyeO5rz7wpNJb/tFfEVo3ZG/4RTwyMqcf8vmu1n7SSk0x8qt&#10;c2/+GwPgn/0V3wD/AOFNa/8AxVH/AA2B8E/+iu+Af/Cmtf8A4quv/tS7/wCfmT/vo0f2pd/8/Mn/&#10;AH0aXtw5TkP+GwPgn/0V3wD/AOFNa/8AxVH/AA2B8E/+iu+Af/Cmtf8A4quv/tS7/wCfmT/vo1l2&#10;PijVLr+zZZNsdvqK7rbZcs0oUxNMpdSgVfkU5wzYJA56h+2Ycpif8NgfBP8A6K74B/8ACmtf/iqZ&#10;N+158E5oZI/+FveARuUrn/hJbXjI/wB6uh0PxTea7YwXkUjLayQJI0vnEjzWVSYk4+YrkhjwARjk&#10;5C6P9qXf/PzJ/wB9Gj23cOU8W1L49fBy+vZZx8Z/hbmRixM2rozkk9SVu1XPrhRz2FJY/Hb4MQyO&#10;Lj4z/C8wSRtE4ttYjjkKsCGAZ7pwMgkH5c4JwQea9q/tS7/5+ZP++jR/al3/AM/Mn/fRrr/tKvy8&#10;vO7fI5/qtK/NbU/Kf/gpn8QPC/xI+I+i6n4R8SaT4p0yLR7e2e90a9juoVlWWcshdCQGAZTg84YH&#10;uKK8M/aMuJbr4mfEKeeR5ppPEO95JGLMzG2gJJJ6knvRX9KZL/yKcJ/gX6nyEv49X/Ez9/6KKK/m&#10;w+zCiiigAooooAKKKKACiiigAooooAKKKKAPz8/a0/5P8+Gf/YL0X/08T19G/FT7ng7/ALGnSv8A&#10;0pWvnL9rT/k/z4Z/9gvRf/TxPX0b8VPueDv+xp0r/wBKVr63ij/css/69fqeRl3+84r/ABL8j2ui&#10;iivgj3wooooAKKKKACiiigAooooAKKKKACiiigAooooAKKKKACiiigAooooAKKKKACiiigAooooA&#10;KKKKACiiigAooooAKKKKACiiigAooooAKKKKAOV8SWv21TbtcPbRyDDMmAWHmPuXn1H+ccHHj0q2&#10;srzzrN2hVo/LaBDlXPQH6/59c9PJZpdXEm6W4j+duILiSIHk8nawzVqHQbZsEz35/wC4hcf/ABdb&#10;pXMWYkn/AB6v/wBf13/6NNea+Gf+Th/iN/2Knhn/ANLNdr1TUo1hhSNFCIs0iqo6ADbxXg/xM+DP&#10;jvxJ8QrzxN4L+JVv4Kjv9KsdNvLObQjemU2s15JHIJFuYio/02QFcEfKDnpjnk1zO5otj2eivnT/&#10;AIUT8b/+i92n/hKS/wDywo/4UT8b/wDovdp/4Skv/wAsKysu4z6LrL0vS7uH+yEuGtUt9Li8uNop&#10;XeWbbbtApKlAqZDbj8zYxjnrXhH/AAon43/9F7tP/CUl/wDlhR/won43/wDRe7T/AMJSX/5YVS06&#10;ge76No8ui2um20MsX2eO0jjuIstsWVYxuePj+JwcjABLbuDu3alfOn/Cifjf/wBF7tP/AAlJf/lh&#10;R/won43/APRe7T/wlJf/AJYUnZ9QPouivnT/AIUT8b/+i92n/hKS/wDywo/4UT8b/wDovdp/4Skv&#10;/wAsKVl3A/Mb9oX/AJKJ49/7D3/trBRXb/tpfBnUPgv41lttV8RweJtR1wR6zNd22nGxjRmDQbBG&#10;Zpe1uGzu6vjAxRX9U5L/AMinCf4F+p8LL+PV/wATP3Looor+bD7MKKKKACiiigAooooAKKKKACii&#10;igAooooA/Pz9rT/k/wA+Gf8A2C9F/wDTxPX0b8VPueDv+xp0r/0pWvnL9rT/AJP8+Gf/AGC9F/8A&#10;TxPX0b8VPueDv+xp0r/0pWvreKP9yyz/AK9fqeRl3+84r/EvyPa6KKK+CPfCiiigAooooAKKKKAC&#10;iiigAooooAKKKKACiiigAooooAKKKKACiiigAooooAKKKKACiiigAooooAKKKKACiiigAooooAKK&#10;KKACiiigAooooAzsJCzOzMSWY7VUcfMR3I9KeutQQcsk2B1OF49/vVj+IGvPLYWLILhRuCyDIcCR&#10;8r14z/nHUYVnql7qlw85h+y2aKUZJB87v3x6AEEfn+HRzWRj1Oh1SQSLleguJl/IgH+VJJdzW9na&#10;CKV4wUYkKcfxtVaT/j1f/r+u/wD0aafdf8etn/uN/wChtXNL4pWNFsg/tS7/AOfmT/vo1wviz4zX&#10;2geJn8P6P4b8Q+M9Xgs4b+8t9FlsovscEzypA7td3MCt5jW9wAIy5HlHcF3Ju7CvFfiMnjvwP8RP&#10;EXizwf4On8Zz6xoWl6fbW1rcWsSxS2V1fTSpcG4uIPLWaO9VElj84oyu7RMFVJc1J9xnsPhfxxB4&#10;08M6R4g0bUZLzSNWs4b+yuNrp5sEqB432sAy5VgcMARnkCqujfERdY17UtDMl5Za1p8Md1cWNxgs&#10;LaWe5ht5wyMyFZTaTMq7t6rt3qjHbXyjefCXx7pPwNvtB0Dw3/wk994j+EWleDo5BcjT47S6tLa+&#10;ErTrdCOZPMF8giXyifMRlm+zL+8HonwN+EOr+Cfit4n8Sa3oUCvqsOo29nqCtDJLaxHxFqt7sYht&#10;yrcQ39pIoTcM2ziXy2SMPT23EfQ/9qXf/PzJ/wB9GvPtQv7m6+O2mxTTySxx+G7pkRmJVSbq3BIH&#10;YnaufoPSu3rgbj/kvVh/2LVx/wClUFRzNjO+oooqRn5jf8FVf+SpeH/+wJB/6UXVFH/BVX/kqOgf&#10;9gSD/wBKLmiv6pyP/kUYT/Av1PhZ/wAer/iZ+u9FFFfzcfZBRRRQAUUUUAFFFFABRRRQAUUUUAFF&#10;FFAH5+ftaf8AJ/nwz/7Bei/+nievqPxl4ZvPE7+HY7Mwr9i1uz1GZppAgEUMgkbGerEDAHqRnAyR&#10;8nfto65Y+Gv25PAGq6lcC1sLLQ9KuZ5mBbZHHqlxI7YAJOFVjgAk44r2f/htH4Nf9Dmv/gtvP/jN&#10;ff59luOx2By2eEoTqJU9eWLlbXyTPn8JiaGHxWJVaoo3a3aXTzPpb+0Iv7y/9/U/+Ko/tCL+8v8A&#10;39T/AOKr5nb9tT4MLwfGij/uG3n/AMZpP+G1vgv/ANDov/gtvP8A4zXx3+r+df8AQDV/8Fz/APkT&#10;1/7RwX/P+H/gS/zPpn+0Iv7y/wDf1P8A4qj+0Iv7y/8Af1P/AIqvmb/htb4L/wDQ6L/4Lbz/AOM0&#10;f8NrfBf/AKHRf/Bbef8Axmn/AKvZ1/0A1f8AwXP/AORD+0cH/wA/4/8AgS/zPpn+0Iv7y/8Af1P/&#10;AIqj+0Iv7y/9/U/+Kr5m/wCG1vgv/wBDov8A4Lbz/wCM0f8ADa3wX/6HRf8AwW3n/wAZo/1ezr/o&#10;Bq/+C5//ACIf2jg/+f8AH/wJf5n0z/aEX95f+/qf/FUf2hF/eX/v6n/xVfM3/Da3wX/6HRf/AAW3&#10;n/xmj/htb4L/APQ6L/4Lbz/4zS/1ezr/AKAav/guf/yIf2jgv+f8P/Al/mfTP9oRf3l/7+p/8VR/&#10;aEX95f8Av6n/AMVXzN/w2t8F/wDodF/8Ft5/8Zo/4bW+C/8A0Oi/+C28/wDjNP8A1ezr/oBq/wDg&#10;uf8A8iH9o4P/AJ/x/wDAl/mfTP8AaEX95f8Av6n/AMVR/aEX95f+/qf/ABVfM3/Da3wX/wCh0X/w&#10;W3n/AMZo/wCG1vgv/wBDov8A4Lbz/wCM0f6vZ1/0A1f/AAXP/wCRD+0cH/z/AI/+BL/M+mf7Qi/v&#10;L/39T/4qj+0Iv7y/9/U/+Kr5m/4bW+C//Q6L/wCC28/+M0f8NrfBf/odF/8ABbef/GaX+r2df9AN&#10;X/wXP/5EP7RwX/P+H/gS/wAz6Z/tCL+8v/f1P/iqP7Qi/vL/AN/U/wDiq+Zv+G1vgv8A9Dov/gtv&#10;P/jNH/Da3wX/AOh0X/wW3n/xmj/V7Ov+gGr/AOC5/wDyIf2jgv8An/D/AMCX+Z9M/wBoRf3l/wC/&#10;qf8AxVH9oRf3l/7+p/8AFV8zf8NrfBf/AKHRf/Bbef8Axmj/AIbW+C//AEOi/wDgtvP/AIzT/wBX&#10;s6/6Aav/AILn/wDIh/aOD/5/x/8AAl/mfTP9oRf3l/7+p/8AFUf2hF/eX/v6n/xVfM3/AA2t8F/+&#10;h0X/AMFt5/8AGaP+G1vgv/0Oi/8AgtvP/jNL/V7Ov+gGr/4Ln/8AIh/aOC/5/wAP/Al/mfTP9oRf&#10;3l/7+p/8VR/aEX95f+/qf/FV8zf8NrfBf/odF/8ABbef/GaP+G1vgv8A9Dov/gtvP/jNH+r2df8A&#10;QDV/8Fz/APkQ/tHBf8/4f+BL/M+mf7Qi/vL/AN/U/wDiqP7Qi/vL/wB/U/8Aiq+Zv+G1vgv/ANDo&#10;v/gtvP8A4zR/w2t8F/8AodF/8Ft5/wDGaP8AV7Ov+gGr/wCC5/8AyIf2jgv+f8P/AAJf5n0z/aEX&#10;95f+/qf/ABVH9oRf3l/7+p/8VXzN/wANrfBf/odF/wDBbef/ABmj/htb4L/9Dov/AILbz/4zT/1e&#10;zr/oBq/+C5//ACIf2jg/+f8AH/wJf5n0z/aEX95f+/qf/FUf2hF/eX/v6n/xVfM3/Da3wX/6HRf/&#10;AAW3n/xmj/htb4L/APQ6L/4Lbz/4zR/q9nX/AEA1f/Bc/wD5EP7Rwf8Az/j/AOBL/M+mf7Qi/vL/&#10;AN/U/wDiqP7Qi/vL/wB/U/8Aiq+Zv+G1vgv/ANDov/gtvP8A4zR/w2t8F/8AodF/8Ft5/wDGaP8A&#10;V7Ov+gGr/wCC5/8AyIf2jg/+f8f/AAJf5n0z/aEX95f+/qf/ABVH9oRf3l/7+p/8VXzN/wANrfBf&#10;/odF/wDBbef/ABmj/htb4L/9Dov/AILbz/4zR/q9nX/QDV/8Fz/+RD+0cH/z/j/4Ev8AM+mf7Qi/&#10;vL/39T/4qj+0Iv7y/wDf1P8A4qvmb/htb4L/APQ6L/4Lbz/4zR/w2t8F/wDodF/8Ft5/8Zpf6vZ1&#10;/wBANX/wXP8A+RD+0cF/z/h/4Ev8z6Z/tCL+8v8A39T/AOKo/tCL+8v/AH9T/wCKr5m/4bW+C/8A&#10;0Oi/+C28/wDjNH/Da3wX/wCh0X/wW3n/AMZo/wBXs6/6Aav/AILn/wDIh/aOC/5/w/8AAl/mfTP9&#10;oRf3l/7+p/8AFUf2hF/eX/v6n/xVfM3/AA2t8F/+h0X/AMFt5/8AGaP+G1vgv/0Oi/8AgtvP/jNP&#10;/V7Ov+gGr/4Ln/8AIh/aOD/5/wAf/Al/mfTP9oRf3l/7+p/8VR/aEX95f+/qf/FV8zf8NrfBf/od&#10;F/8ABbef/GaP+G1vgv8A9Dov/gtvP/jNH+r2df8AQDV/8Fz/APkQ/tHB/wDP+P8A4Ev8z6Z/tCL+&#10;8v8A39T/AOKo/tCL+8v/AH9T/wCKr5m/4bW+C/8A0Oi/+C28/wDjNH/Da3wX/wCh0X/wW3n/AMZo&#10;/wBXs6/6Aav/AILn/wDIh/aOD/5/x/8AAl/me/6gJppQ0UdvJ1G5r1YjgsTjG189T6dapm2umI3W&#10;1qR3H9qL/wDGq8M/4bW+C/8A0Oi/+C28/wDjNH/Da3wX/wCh0X/wW3n/AMZp/wBgZ3/0A1f/AAXL&#10;/wCRJ/tDBf8AP+P/AIEv8z3q6iEFqieYkjtNNK2xgeXYMehOBkmuN8TX3jp79ItCsPDzadEgVJNQ&#10;vJ1mdiSWJVIiFGTgDJ6Zzzgeb/8ADa3wX/6HRf8AwW3n/wAZo/4bW+C//Q6L/wCC28/+M1D4dztu&#10;/wBRq/8Aguf+Q/7QwX/P+P8A4Ev8zsftHxR/58PCH/gbdf8Axmj7R8Uf+fDwh/4G3X/xmuO/4bW+&#10;C/8A0Oi/+C28/wDjNH/Da3wX/wCh0X/wW3n/AMZqf9XM7/6Aav8A4Ln/AJD/ALRwX/P+P/gS/wAz&#10;sftHxR/58PCH/gbdf/GaPtHxR/58PCH/AIG3X/xmuO/4bW+C/wD0Oi/+C28/+M0f8NrfBf8A6HRf&#10;/Bbef/GaP9XM7/6Aav8A4Ln/AJB/aOC/5/x/8CX+Z2P2j4o/8+HhD/wNuv8A4zTfDnhzxZP8Qo/E&#10;XiKPRoI4tLl09I9LuJpCxeWKQEh41wBsbv3HFch/w2t8F/8AodF/8Ft5/wDGaP8Ahtb4L/8AQ6L/&#10;AOC28/8AjNH+rmd/9ANX/wAFz/yD+0cF/wA/4/8AgS/zPb6K8Q/4bW+C/wD0Oi/+C28/+M0f8Nrf&#10;Bf8A6HRf/Bbef/GaX+red/8AQFV/8Fz/AMh/2jgv+f0f/Al/mfGv/BVb/kqXh/8A7AkH/pRdUVyn&#10;/BRD4qeFvi1460bVPCeqjVrCDS4baSYQSxbZBNOxXEiqejqc4xz9aK/o3KaNXD5ZhaNaLjKMFdNW&#10;a33T1R8m5xqVas4O6cnqj9oqKKK/mg+0CiiigAooooAKKKKACiiigAooooAKKKKAPyF/4K+SMn7S&#10;nhraxX/ikrbof+ny8r4c86T++35miiv6S4f/AORVh/8ACj47F/x5+oedJ/fb8zR50n99vzNFFfQn&#10;IHnSf32/M0edJ/fb8zRRQAedJ/fb8zR50n99vzNFFACedJ/fb86POk/vt+dFFAw86T++350vnSf3&#10;2/M0UUAJ50n99vzNHnSf32/OiigBfOk/vt+ZpPOk/vt+dFFAB50n99vzNL50n99vzNFFAB50n99v&#10;zNJ50n99vzNFFAg86T++350vnSf32/M0UUDDzpP77fmaPOk/vt+ZoooEHnSf32/M0nnSf32/Oiig&#10;YedJ/fb86POk/vt+dFFAC+dJ/fb8zSedJ/fb8zRRQIPOk/vt+dL50n99vzNFFAw86T++35mjzpP7&#10;7fmaKKBB50n99vzNHnSf32/M0UUAHnSf32/M0edJ/fb8zRRQAedJ/fb8zR50n99vzNFFAB50n99v&#10;zNHnSf32/M0UUAHnSf32/M0edJ/fb8zRRQAedJ/fb8zR50n99vzNFFAB50n99vzNHnSf32/M0UUA&#10;J50n99vzpfOk/vt+ZoooGHnSf32/M0edJ/fb8zRRQIPOk/vt+Zo86T++35miigA86T++35mjzpP7&#10;7fmaKKAEaR2GC7Ee5ooorKW5tDY//9lQSwMEFAAGAAgAAAAhANh/k+/dAAAABQEAAA8AAABkcnMv&#10;ZG93bnJldi54bWxMj0FrwkAQhe+F/odlCr3VTSzGmmYjIm1PUqgKxduYHZNgdjZk1yT+e7e9tJeB&#10;x3u89022HE0jeupcbVlBPIlAEBdW11wq2O/en15AOI+ssbFMCq7kYJnf32WYajvwF/VbX4pQwi5F&#10;BZX3bSqlKyoy6Ca2JQ7eyXYGfZBdKXWHQyg3jZxGUSIN1hwWKmxpXVFx3l6Mgo8Bh9Vz/NZvzqf1&#10;9bCbfX5vYlLq8WFcvYLwNPq/MPzgB3TIA9PRXlg70SgIj/jfG7x5vJiCOCpIkiQCmWfyP31+AwAA&#10;//8DAFBLAwQUAAYACAAAACEAN53BGLoAAAAhAQAAGQAAAGRycy9fcmVscy9lMm9Eb2MueG1sLnJl&#10;bHOEj8sKwjAQRfeC/xBmb9O6EJGmbkRwK/UDhmSaRpsHSRT79wbcKAgu517uOUy7f9qJPSgm452A&#10;pqqBkZNeGacFXPrjagssZXQKJ+9IwEwJ9t1y0Z5pwlxGaTQhsUJxScCYc9hxnuRIFlPlA7nSDD5a&#10;zOWMmgeUN9TE13W94fGTAd0Xk52UgHhSDbB+DsX8n+2HwUg6eHm35PIPBTe2uAsQo6YswJIy+A6b&#10;6ho08K7lX491LwAAAP//AwBQSwECLQAUAAYACAAAACEA2vY9+w0BAAAUAgAAEwAAAAAAAAAAAAAA&#10;AAAAAAAAW0NvbnRlbnRfVHlwZXNdLnhtbFBLAQItABQABgAIAAAAIQA4/SH/1gAAAJQBAAALAAAA&#10;AAAAAAAAAAAAAD4BAABfcmVscy8ucmVsc1BLAQItABQABgAIAAAAIQAfvrsKrwQAAI8LAAAOAAAA&#10;AAAAAAAAAAAAAD0CAABkcnMvZTJvRG9jLnhtbFBLAQItAAoAAAAAAAAAIQAolqOrx3sBAMd7AQAU&#10;AAAAAAAAAAAAAAAAABgHAABkcnMvbWVkaWEvaW1hZ2UxLmpwZ1BLAQItABQABgAIAAAAIQDYf5Pv&#10;3QAAAAUBAAAPAAAAAAAAAAAAAAAAABGDAQBkcnMvZG93bnJldi54bWxQSwECLQAUAAYACAAAACEA&#10;N53BGLoAAAAhAQAAGQAAAAAAAAAAAAAAAAAbhAEAZHJzL19yZWxzL2Uyb0RvYy54bWwucmVsc1BL&#10;BQYAAAAABgAGAHwBAAAMhQEAAAA=&#10;">
                <v:rect id="Rectangle 48847" o:spid="_x0000_s1184" style="position:absolute;left:50915;top:47980;width:380;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pRAfyAAAAN4AAAAPAAAAZHJzL2Rvd25yZXYueG1sRI9Pa8JA&#10;FMTvQr/D8gq9mU2LaIyuIv2DHjUWUm+P7GsSmn0bslsT++m7guBxmJnfMMv1YBpxps7VlhU8RzEI&#10;4sLqmksFn8ePcQLCeWSNjWVScCEH69XDaImptj0f6Jz5UgQIuxQVVN63qZSuqMigi2xLHLxv2xn0&#10;QXal1B32AW4a+RLHU2mw5rBQYUuvFRU/2a9RsE3azdfO/vVl837a5vt8/nace6WeHofNAoSnwd/D&#10;t/ZOK5gkyWQG1zvhCsjVPwAAAP//AwBQSwECLQAUAAYACAAAACEA2+H2y+4AAACFAQAAEwAAAAAA&#10;AAAAAAAAAAAAAAAAW0NvbnRlbnRfVHlwZXNdLnhtbFBLAQItABQABgAIAAAAIQBa9CxbvwAAABUB&#10;AAALAAAAAAAAAAAAAAAAAB8BAABfcmVscy8ucmVsc1BLAQItABQABgAIAAAAIQDqpRAfyAAAAN4A&#10;AAAPAAAAAAAAAAAAAAAAAAcCAABkcnMvZG93bnJldi54bWxQSwUGAAAAAAMAAwC3AAAA/AIAAAAA&#10;" filled="f" stroked="f">
                  <v:textbox inset="0,0,0,0">
                    <w:txbxContent>
                      <w:p w:rsidR="0070715B" w:rsidRDefault="0070715B" w:rsidP="0070715B">
                        <w:r>
                          <w:t xml:space="preserve"> </w:t>
                        </w:r>
                      </w:p>
                    </w:txbxContent>
                  </v:textbox>
                </v:rect>
                <v:shape id="Picture 48900" o:spid="_x0000_s1185" type="#_x0000_t75" alt="The Inpatient Medications order dialog allows you to select from a list of personal quick orders or medication" style="position:absolute;left:31;top:31;width:50807;height:489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n5TwxgAAAN4AAAAPAAAAZHJzL2Rvd25yZXYueG1sRI/NasJA&#10;FIX3Bd9huEI3RSdKkTRmIqIU7LLGFt1dMtdMMHMnZKaa+vTOotDl4fzx5avBtuJKvW8cK5hNExDE&#10;ldMN1woO5fskBeEDssbWMSn4JQ+rYvSUY6bdjT/pug+1iCPsM1RgQugyKX1lyKKfuo44emfXWwxR&#10;9rXUPd7iuG3lPEkW0mLD8cFgRxtD1WX/YxV8rLe7eem/jsOL+U7L06ysDou7Us/jYb0EEWgI/+G/&#10;9k4reE3fkggQcSIKyOIBAAD//wMAUEsBAi0AFAAGAAgAAAAhANvh9svuAAAAhQEAABMAAAAAAAAA&#10;AAAAAAAAAAAAAFtDb250ZW50X1R5cGVzXS54bWxQSwECLQAUAAYACAAAACEAWvQsW78AAAAVAQAA&#10;CwAAAAAAAAAAAAAAAAAfAQAAX3JlbHMvLnJlbHNQSwECLQAUAAYACAAAACEAj5+U8MYAAADeAAAA&#10;DwAAAAAAAAAAAAAAAAAHAgAAZHJzL2Rvd25yZXYueG1sUEsFBgAAAAADAAMAtwAAAPoCAAAAAA==&#10;">
                  <v:imagedata r:id="rId279" o:title="The Inpatient Medications order dialog allows you to select from a list of personal quick orders or medication"/>
                </v:shape>
                <v:shape id="Shape 48901" o:spid="_x0000_s1186" style="position:absolute;width:50869;height:48964;visibility:visible;mso-wrap-style:square;v-text-anchor:top" coordsize="5086985,4896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onoxQAAAN4AAAAPAAAAZHJzL2Rvd25yZXYueG1sRI9Pi8Iw&#10;FMTvwn6H8Ba8yJpWRNxqlGVR8NCLf8Dro3k2xealNNF299MbQfA4zMxvmOW6t7W4U+srxwrScQKC&#10;uHC64lLB6bj9moPwAVlj7ZgU/JGH9epjsMRMu473dD+EUkQI+wwVmBCaTEpfGLLox64hjt7FtRZD&#10;lG0pdYtdhNtaTpJkJi1WHBcMNvRrqLgeblbBZjry3Pk8n13+2ZzDJkWbp0oNP/ufBYhAfXiHX+2d&#10;VjCdfycpPO/EKyBXDwAAAP//AwBQSwECLQAUAAYACAAAACEA2+H2y+4AAACFAQAAEwAAAAAAAAAA&#10;AAAAAAAAAAAAW0NvbnRlbnRfVHlwZXNdLnhtbFBLAQItABQABgAIAAAAIQBa9CxbvwAAABUBAAAL&#10;AAAAAAAAAAAAAAAAAB8BAABfcmVscy8ucmVsc1BLAQItABQABgAIAAAAIQByvonoxQAAAN4AAAAP&#10;AAAAAAAAAAAAAAAAAAcCAABkcnMvZG93bnJldi54bWxQSwUGAAAAAAMAAwC3AAAA+QIAAAAA&#10;" path="m,4896485r5086985,l5086985,,,,,4896485xe" filled="f" strokeweight=".5pt">
                  <v:stroke miterlimit="83231f" joinstyle="miter"/>
                  <v:path arrowok="t" textboxrect="0,0,5086985,4896485"/>
                </v:shape>
                <w10:anchorlock/>
              </v:group>
            </w:pict>
          </mc:Fallback>
        </mc:AlternateContent>
      </w:r>
    </w:p>
    <w:p w:rsidR="0070715B" w:rsidRDefault="0070715B" w:rsidP="0070715B">
      <w:pPr>
        <w:pStyle w:val="Caption"/>
        <w:ind w:left="1440"/>
      </w:pPr>
      <w:r>
        <w:t>The Inpatient Medications order dialog allows you to select from a list of personal quick orders or medication</w:t>
      </w:r>
    </w:p>
    <w:p w:rsidR="0070715B" w:rsidRDefault="0070715B" w:rsidP="0070715B">
      <w:pPr>
        <w:pStyle w:val="ListParagraph"/>
        <w:numPr>
          <w:ilvl w:val="0"/>
          <w:numId w:val="154"/>
        </w:numPr>
        <w:tabs>
          <w:tab w:val="left" w:pos="720"/>
        </w:tabs>
        <w:ind w:left="720" w:hanging="360"/>
      </w:pPr>
      <w:r>
        <w:lastRenderedPageBreak/>
        <w:t xml:space="preserve">Locate the medication name or quick order name in the list box by typing characters in the Medication field.  </w:t>
      </w:r>
    </w:p>
    <w:p w:rsidR="0070715B" w:rsidRDefault="0070715B" w:rsidP="0070715B">
      <w:pPr>
        <w:ind w:left="720"/>
      </w:pPr>
      <w:r>
        <w:rPr>
          <w:b/>
        </w:rPr>
        <w:t>Note:</w:t>
      </w:r>
      <w:r>
        <w:t xml:space="preserve"> </w:t>
      </w:r>
      <w:r>
        <w:tab/>
        <w:t xml:space="preserve">CPRS now only auto-selects (highlights in blue and places that entry in the field) a medication, dosage, route, or schedule if the user types enough characters to uniquely identify an item in the list. If the user does not enter enough characters to uniquely identify an item, CPRS waits until the user manually selects an item using the mouse or the keyboard. </w:t>
      </w:r>
    </w:p>
    <w:p w:rsidR="0070715B" w:rsidRDefault="0070715B" w:rsidP="0070715B">
      <w:pPr>
        <w:pStyle w:val="ListParagraph"/>
        <w:numPr>
          <w:ilvl w:val="0"/>
          <w:numId w:val="154"/>
        </w:numPr>
        <w:tabs>
          <w:tab w:val="left" w:pos="720"/>
        </w:tabs>
        <w:ind w:left="720" w:hanging="360"/>
      </w:pPr>
      <w:r>
        <w:t xml:space="preserve">Select the quick order or medication name using the mouse or keyboard. </w:t>
      </w:r>
    </w:p>
    <w:p w:rsidR="0070715B" w:rsidRDefault="0070715B" w:rsidP="0070715B">
      <w:pPr>
        <w:ind w:left="720"/>
      </w:pPr>
      <w:r>
        <w:t xml:space="preserve">The lab results for the most recent lab test associated with the selected medication are displayed in the Information field, if an associated lab test was performed within the last 365 days.  </w:t>
      </w:r>
    </w:p>
    <w:p w:rsidR="0070715B" w:rsidRDefault="0070715B" w:rsidP="0070715B">
      <w:pPr>
        <w:ind w:left="720"/>
      </w:pPr>
      <w:r>
        <w:rPr>
          <w:b/>
        </w:rPr>
        <w:t>Note:</w:t>
      </w:r>
      <w:r>
        <w:t xml:space="preserve"> </w:t>
      </w:r>
      <w:r>
        <w:tab/>
        <w:t xml:space="preserve">A CAC or ADPAC will need to set the OR CPRS LAB DISPLAY ENABLED parameter to ON to activate the lab results display at a site. </w:t>
      </w:r>
    </w:p>
    <w:p w:rsidR="0070715B" w:rsidRDefault="0070715B" w:rsidP="0070715B">
      <w:pPr>
        <w:ind w:left="720"/>
      </w:pPr>
      <w:r>
        <w:t>To view associated lab results for Quick Orders, a TIU OBJECT must be inserted into the Quick Order. For more information, refer to the Text Integration Utility (TIU) Clinical Coordinator &amp; User Manual. This functionality will work for generalized Quick Orders only (orders assigned to Order Menus). It is not currently implemented for personal Quick Orders.</w:t>
      </w:r>
    </w:p>
    <w:p w:rsidR="0070715B" w:rsidRDefault="0070715B" w:rsidP="0070715B">
      <w:pPr>
        <w:ind w:left="720"/>
      </w:pPr>
      <w:r>
        <w:t xml:space="preserve">The lab results functionality will not work properly for multidivisional facilities or any sites that use different lab test names at different sites, as only one lab test name can be associated with each drug. To successfully implement this functionality, all facilities/divisions that share a VistA system must use the same name for each monitored lab test. </w:t>
      </w:r>
    </w:p>
    <w:p w:rsidR="0070715B" w:rsidRDefault="0070715B" w:rsidP="0070715B">
      <w:pPr>
        <w:ind w:left="720"/>
      </w:pPr>
      <w:r>
        <w:rPr>
          <w:noProof/>
        </w:rPr>
        <w:drawing>
          <wp:inline distT="0" distB="0" distL="0" distR="0" wp14:anchorId="3CDF42E7" wp14:editId="5C167487">
            <wp:extent cx="3880262" cy="3843152"/>
            <wp:effectExtent l="0" t="0" r="6350" b="5080"/>
            <wp:docPr id="48969" name="Picture 48969" descr="Outpatient Medications dialog box."/>
            <wp:cNvGraphicFramePr/>
            <a:graphic xmlns:a="http://schemas.openxmlformats.org/drawingml/2006/main">
              <a:graphicData uri="http://schemas.openxmlformats.org/drawingml/2006/picture">
                <pic:pic xmlns:pic="http://schemas.openxmlformats.org/drawingml/2006/picture">
                  <pic:nvPicPr>
                    <pic:cNvPr id="48969" name="Picture 48969"/>
                    <pic:cNvPicPr/>
                  </pic:nvPicPr>
                  <pic:blipFill>
                    <a:blip r:embed="rId280"/>
                    <a:stretch>
                      <a:fillRect/>
                    </a:stretch>
                  </pic:blipFill>
                  <pic:spPr>
                    <a:xfrm>
                      <a:off x="0" y="0"/>
                      <a:ext cx="3883523" cy="3846382"/>
                    </a:xfrm>
                    <a:prstGeom prst="rect">
                      <a:avLst/>
                    </a:prstGeom>
                  </pic:spPr>
                </pic:pic>
              </a:graphicData>
            </a:graphic>
          </wp:inline>
        </w:drawing>
      </w:r>
      <w:r>
        <w:rPr>
          <w:rFonts w:ascii="Arial" w:eastAsia="Arial" w:hAnsi="Arial" w:cs="Arial"/>
          <w:sz w:val="20"/>
        </w:rPr>
        <w:t xml:space="preserve"> </w:t>
      </w:r>
    </w:p>
    <w:p w:rsidR="0070715B" w:rsidRDefault="0070715B" w:rsidP="0070715B">
      <w:pPr>
        <w:ind w:left="720"/>
      </w:pPr>
      <w:r>
        <w:rPr>
          <w:b/>
        </w:rPr>
        <w:t>Note:</w:t>
      </w:r>
      <w:r>
        <w:t xml:space="preserve"> </w:t>
      </w:r>
      <w:r>
        <w:tab/>
        <w:t xml:space="preserve">If the selected medication is a controlled substance that requires the signature of a provider with a DEA or VA number, the DEA# Required dialog appears. CPRS allows orders for controlled substances only when selected providers are able to sign the orders. You may need to exit the dialog, change the provider selection, and then reenter the dialog. </w:t>
      </w:r>
    </w:p>
    <w:p w:rsidR="0070715B" w:rsidRDefault="0070715B" w:rsidP="0070715B">
      <w:pPr>
        <w:ind w:left="720"/>
      </w:pPr>
      <w:r>
        <w:rPr>
          <w:noProof/>
        </w:rPr>
        <w:lastRenderedPageBreak/>
        <w:drawing>
          <wp:inline distT="0" distB="0" distL="0" distR="0" wp14:anchorId="64814C5D" wp14:editId="4F5B6626">
            <wp:extent cx="2989580" cy="954405"/>
            <wp:effectExtent l="0" t="0" r="0" b="0"/>
            <wp:docPr id="48971" name="Picture 48971" descr="DEA# Required message box."/>
            <wp:cNvGraphicFramePr/>
            <a:graphic xmlns:a="http://schemas.openxmlformats.org/drawingml/2006/main">
              <a:graphicData uri="http://schemas.openxmlformats.org/drawingml/2006/picture">
                <pic:pic xmlns:pic="http://schemas.openxmlformats.org/drawingml/2006/picture">
                  <pic:nvPicPr>
                    <pic:cNvPr id="48971" name="Picture 48971"/>
                    <pic:cNvPicPr/>
                  </pic:nvPicPr>
                  <pic:blipFill>
                    <a:blip r:embed="rId214"/>
                    <a:stretch>
                      <a:fillRect/>
                    </a:stretch>
                  </pic:blipFill>
                  <pic:spPr>
                    <a:xfrm>
                      <a:off x="0" y="0"/>
                      <a:ext cx="2989580" cy="954405"/>
                    </a:xfrm>
                    <a:prstGeom prst="rect">
                      <a:avLst/>
                    </a:prstGeom>
                  </pic:spPr>
                </pic:pic>
              </a:graphicData>
            </a:graphic>
          </wp:inline>
        </w:drawing>
      </w:r>
      <w:r>
        <w:rPr>
          <w:sz w:val="18"/>
        </w:rPr>
        <w:t xml:space="preserve"> </w:t>
      </w:r>
    </w:p>
    <w:p w:rsidR="0070715B" w:rsidRDefault="0070715B" w:rsidP="0070715B">
      <w:pPr>
        <w:pStyle w:val="Caption"/>
        <w:ind w:left="720"/>
      </w:pPr>
      <w:r>
        <w:t>You must have a DEA# or VA# to order certain medications</w:t>
      </w:r>
    </w:p>
    <w:p w:rsidR="0070715B" w:rsidRDefault="0070715B" w:rsidP="0070715B">
      <w:pPr>
        <w:pStyle w:val="ListParagraph"/>
        <w:numPr>
          <w:ilvl w:val="0"/>
          <w:numId w:val="154"/>
        </w:numPr>
        <w:tabs>
          <w:tab w:val="left" w:pos="720"/>
        </w:tabs>
        <w:ind w:left="720" w:hanging="360"/>
      </w:pPr>
      <w:r>
        <w:t xml:space="preserve">Selected the </w:t>
      </w:r>
      <w:r>
        <w:rPr>
          <w:b/>
        </w:rPr>
        <w:t>Dosage</w:t>
      </w:r>
      <w:r>
        <w:t xml:space="preserve"> field and select a dosage.  </w:t>
      </w:r>
    </w:p>
    <w:p w:rsidR="0070715B" w:rsidRDefault="0070715B" w:rsidP="0070715B">
      <w:pPr>
        <w:ind w:left="720"/>
      </w:pPr>
      <w:r>
        <w:t xml:space="preserve">The dosage may not begin with a decimal, for example .5; it must begin with a numerical value, 0.5 for example. Also, the character “^” may not be entered in the Dosage field. (The associated cost is displayed to the right of the dosage.) </w:t>
      </w:r>
    </w:p>
    <w:p w:rsidR="0070715B" w:rsidRDefault="0070715B" w:rsidP="0070715B">
      <w:pPr>
        <w:ind w:left="720"/>
      </w:pPr>
      <w:r>
        <w:t>Once a dosage is selected, any lab test results displayed in the Information field are replaced by the National Standard Orderable Item information.</w:t>
      </w:r>
    </w:p>
    <w:p w:rsidR="0070715B" w:rsidRDefault="0070715B" w:rsidP="0070715B">
      <w:pPr>
        <w:ind w:left="720"/>
      </w:pPr>
      <w:r>
        <w:rPr>
          <w:b/>
        </w:rPr>
        <w:t>Note:</w:t>
      </w:r>
      <w:r>
        <w:t xml:space="preserve"> </w:t>
      </w:r>
      <w:r>
        <w:tab/>
        <w:t xml:space="preserve">CPRS now only auto-selects (highlights in blue and places that entry in the field) a medication, dosage, route, or schedule if the user types enough characters to uniquely identify an item in the list. If the user does not enter enough characters to uniquely identify an item, CPRS waits until the user manually selects an item using the mouse or the keyboard. </w:t>
      </w:r>
    </w:p>
    <w:p w:rsidR="0070715B" w:rsidRDefault="0070715B" w:rsidP="0070715B">
      <w:pPr>
        <w:ind w:left="720"/>
      </w:pPr>
      <w:r>
        <w:rPr>
          <w:noProof/>
        </w:rPr>
        <w:drawing>
          <wp:inline distT="0" distB="0" distL="0" distR="0" wp14:anchorId="006A9BE5" wp14:editId="14EB5CBD">
            <wp:extent cx="5486400" cy="4612005"/>
            <wp:effectExtent l="0" t="0" r="0" b="0"/>
            <wp:docPr id="49072" name="Picture 49072" descr="Select a dosage for the Dosage field."/>
            <wp:cNvGraphicFramePr/>
            <a:graphic xmlns:a="http://schemas.openxmlformats.org/drawingml/2006/main">
              <a:graphicData uri="http://schemas.openxmlformats.org/drawingml/2006/picture">
                <pic:pic xmlns:pic="http://schemas.openxmlformats.org/drawingml/2006/picture">
                  <pic:nvPicPr>
                    <pic:cNvPr id="49072" name="Picture 49072"/>
                    <pic:cNvPicPr/>
                  </pic:nvPicPr>
                  <pic:blipFill>
                    <a:blip r:embed="rId281"/>
                    <a:stretch>
                      <a:fillRect/>
                    </a:stretch>
                  </pic:blipFill>
                  <pic:spPr>
                    <a:xfrm>
                      <a:off x="0" y="0"/>
                      <a:ext cx="5486400" cy="4612005"/>
                    </a:xfrm>
                    <a:prstGeom prst="rect">
                      <a:avLst/>
                    </a:prstGeom>
                  </pic:spPr>
                </pic:pic>
              </a:graphicData>
            </a:graphic>
          </wp:inline>
        </w:drawing>
      </w:r>
      <w:r>
        <w:rPr>
          <w:sz w:val="18"/>
        </w:rPr>
        <w:t xml:space="preserve"> </w:t>
      </w:r>
    </w:p>
    <w:p w:rsidR="0070715B" w:rsidRDefault="0070715B" w:rsidP="0070715B">
      <w:pPr>
        <w:pStyle w:val="Caption"/>
        <w:ind w:left="720"/>
      </w:pPr>
      <w:r>
        <w:t>Select a dosage for the Dosage field</w:t>
      </w:r>
    </w:p>
    <w:p w:rsidR="0070715B" w:rsidRDefault="0070715B" w:rsidP="0070715B">
      <w:pPr>
        <w:pStyle w:val="ListParagraph"/>
        <w:numPr>
          <w:ilvl w:val="0"/>
          <w:numId w:val="155"/>
        </w:numPr>
        <w:ind w:left="720" w:hanging="360"/>
        <w:contextualSpacing w:val="0"/>
      </w:pPr>
      <w:r>
        <w:lastRenderedPageBreak/>
        <w:t xml:space="preserve">Enter a </w:t>
      </w:r>
      <w:r w:rsidRPr="00982241">
        <w:rPr>
          <w:b/>
        </w:rPr>
        <w:t>Route</w:t>
      </w:r>
      <w:r>
        <w:t xml:space="preserve"> by either selecting one from the list or typing in a valid route (a default route may have been set up).   </w:t>
      </w:r>
    </w:p>
    <w:p w:rsidR="0070715B" w:rsidRDefault="0070715B" w:rsidP="0070715B">
      <w:pPr>
        <w:pStyle w:val="ListParagraph"/>
        <w:numPr>
          <w:ilvl w:val="0"/>
          <w:numId w:val="155"/>
        </w:numPr>
        <w:ind w:left="720" w:hanging="360"/>
        <w:contextualSpacing w:val="0"/>
      </w:pPr>
      <w:r>
        <w:t xml:space="preserve">In the </w:t>
      </w:r>
      <w:r w:rsidRPr="00982241">
        <w:rPr>
          <w:b/>
        </w:rPr>
        <w:t>Schedule</w:t>
      </w:r>
      <w:r>
        <w:t xml:space="preserve"> pane, select an existing schedule from the list or, to use a day-of-week/administration time schedule not on the list, select </w:t>
      </w:r>
      <w:r w:rsidRPr="00982241">
        <w:rPr>
          <w:b/>
        </w:rPr>
        <w:t xml:space="preserve">OTHER </w:t>
      </w:r>
      <w:r>
        <w:t xml:space="preserve">(you can also click the Day-of-Week link and then click OK on the dialog that displays).  </w:t>
      </w:r>
    </w:p>
    <w:p w:rsidR="0070715B" w:rsidRDefault="0070715B" w:rsidP="0070715B">
      <w:pPr>
        <w:ind w:left="720"/>
      </w:pPr>
      <w:r>
        <w:t xml:space="preserve">When the user selects a schedule, the administration times may display under the “Give additional dose now” text for a simple dose. The administration times will display if they have been defined for the ward or if there is a default as long as the schedule is not a PRN schedule. </w:t>
      </w:r>
    </w:p>
    <w:p w:rsidR="0070715B" w:rsidRDefault="0070715B" w:rsidP="0070715B">
      <w:pPr>
        <w:pStyle w:val="ListParagraph"/>
        <w:numPr>
          <w:ilvl w:val="0"/>
          <w:numId w:val="155"/>
        </w:numPr>
        <w:ind w:left="720" w:hanging="360"/>
        <w:contextualSpacing w:val="0"/>
      </w:pPr>
      <w:r>
        <w:t xml:space="preserve">If you selected an existing schedule, skip to step 8. If you selected </w:t>
      </w:r>
      <w:r w:rsidRPr="00982241">
        <w:rPr>
          <w:b/>
        </w:rPr>
        <w:t>OTHER</w:t>
      </w:r>
      <w:r>
        <w:t xml:space="preserve">, CPRS displays the </w:t>
      </w:r>
      <w:r w:rsidRPr="00982241">
        <w:rPr>
          <w:i/>
        </w:rPr>
        <w:t>Order with Schedule ‘OTHER</w:t>
      </w:r>
      <w:r>
        <w:t xml:space="preserve">’ dialog. Take the following steps: </w:t>
      </w:r>
    </w:p>
    <w:p w:rsidR="0070715B" w:rsidRDefault="0070715B" w:rsidP="0070715B">
      <w:pPr>
        <w:pStyle w:val="ListParagraph"/>
        <w:numPr>
          <w:ilvl w:val="0"/>
          <w:numId w:val="156"/>
        </w:numPr>
        <w:tabs>
          <w:tab w:val="left" w:pos="1620"/>
        </w:tabs>
        <w:ind w:left="1080" w:hanging="360"/>
        <w:contextualSpacing w:val="0"/>
      </w:pPr>
      <w:r>
        <w:t xml:space="preserve">Select one or more checkboxes by the appropriate days of the week. </w:t>
      </w:r>
    </w:p>
    <w:p w:rsidR="0070715B" w:rsidRDefault="0070715B" w:rsidP="0070715B">
      <w:pPr>
        <w:pStyle w:val="ListParagraph"/>
        <w:numPr>
          <w:ilvl w:val="0"/>
          <w:numId w:val="156"/>
        </w:numPr>
        <w:ind w:left="1080" w:hanging="360"/>
        <w:contextualSpacing w:val="0"/>
      </w:pPr>
      <w:r>
        <w:t xml:space="preserve">If the schedule requires specific administration times skip to steps c and d. To select a schedule from the list, highlight the schedule and select </w:t>
      </w:r>
      <w:r w:rsidRPr="00B51135">
        <w:rPr>
          <w:b/>
        </w:rPr>
        <w:t>Add</w:t>
      </w:r>
      <w:r>
        <w:t xml:space="preserve">.  </w:t>
      </w:r>
    </w:p>
    <w:p w:rsidR="0070715B" w:rsidRDefault="0070715B" w:rsidP="0070715B">
      <w:pPr>
        <w:ind w:left="1080"/>
      </w:pPr>
      <w:r>
        <w:rPr>
          <w:b/>
        </w:rPr>
        <w:t>Note:</w:t>
      </w:r>
      <w:r>
        <w:t xml:space="preserve"> </w:t>
      </w:r>
      <w:r>
        <w:tab/>
        <w:t xml:space="preserve">Users can assign either a schedule from the list or specific administration times, but not both. Also, because the user is specifying days of the week and a schedule, the list will contain only schedules less than 24 hours (for example, Q36H will not be in the list). </w:t>
      </w:r>
    </w:p>
    <w:p w:rsidR="0070715B" w:rsidRDefault="0070715B" w:rsidP="0070715B">
      <w:pPr>
        <w:pStyle w:val="ListParagraph"/>
        <w:numPr>
          <w:ilvl w:val="0"/>
          <w:numId w:val="156"/>
        </w:numPr>
        <w:ind w:left="1080" w:hanging="360"/>
        <w:contextualSpacing w:val="0"/>
      </w:pPr>
      <w:r>
        <w:t xml:space="preserve">To use a specific administration time, select the hour and minutes (if the user only selects the hour, the minutes will default to zero) and select </w:t>
      </w:r>
      <w:r w:rsidRPr="00982241">
        <w:rPr>
          <w:b/>
        </w:rPr>
        <w:t>Add</w:t>
      </w:r>
      <w:r>
        <w:t xml:space="preserve">. </w:t>
      </w:r>
    </w:p>
    <w:p w:rsidR="0070715B" w:rsidRDefault="0070715B" w:rsidP="0070715B">
      <w:pPr>
        <w:pStyle w:val="ListParagraph"/>
        <w:numPr>
          <w:ilvl w:val="0"/>
          <w:numId w:val="156"/>
        </w:numPr>
        <w:ind w:left="1080" w:hanging="360"/>
        <w:contextualSpacing w:val="0"/>
      </w:pPr>
      <w:r>
        <w:t xml:space="preserve">Repeat step c until you have entered all required administration times. </w:t>
      </w:r>
    </w:p>
    <w:p w:rsidR="0070715B" w:rsidRDefault="0070715B" w:rsidP="0070715B">
      <w:pPr>
        <w:ind w:left="1080"/>
      </w:pPr>
      <w:r>
        <w:rPr>
          <w:b/>
        </w:rPr>
        <w:t>Warning:</w:t>
      </w:r>
      <w:r>
        <w:t xml:space="preserve"> The administration times in the Schedule field apply to each day of the week that is listed, such as TU-TH-SA@08002000, for example. To create a schedule such as TU@0800 TH@2000, users would have to enter two separate orders using the complex medication order dialog. Also, users may not enter a schedule that only has administration times and PRN but no days. </w:t>
      </w:r>
    </w:p>
    <w:p w:rsidR="0070715B" w:rsidRDefault="0070715B" w:rsidP="0070715B">
      <w:pPr>
        <w:pStyle w:val="ListParagraph"/>
        <w:numPr>
          <w:ilvl w:val="0"/>
          <w:numId w:val="156"/>
        </w:numPr>
        <w:ind w:left="1080" w:hanging="360"/>
        <w:contextualSpacing w:val="0"/>
      </w:pPr>
      <w:r>
        <w:t xml:space="preserve">If you make a mistake while selecting an administration time or schedule, do one of the following to remove it: </w:t>
      </w:r>
    </w:p>
    <w:p w:rsidR="0070715B" w:rsidRPr="00B51135" w:rsidRDefault="0070715B" w:rsidP="0070715B">
      <w:pPr>
        <w:pStyle w:val="ListParagraph"/>
        <w:numPr>
          <w:ilvl w:val="1"/>
          <w:numId w:val="157"/>
        </w:numPr>
        <w:tabs>
          <w:tab w:val="left" w:pos="1800"/>
        </w:tabs>
        <w:ind w:left="1440" w:hanging="360"/>
        <w:contextualSpacing w:val="0"/>
      </w:pPr>
      <w:r>
        <w:t xml:space="preserve">For a single administration time, highlight the hour and minutes in the Set Administration Time fields and select </w:t>
      </w:r>
      <w:r w:rsidRPr="00B51135">
        <w:rPr>
          <w:b/>
        </w:rPr>
        <w:t xml:space="preserve">Remove </w:t>
      </w:r>
      <w:r>
        <w:t>(so to remove 08:00, you would have to select that time in the Set Administration Time fields not in the Schedule text box.)</w:t>
      </w:r>
    </w:p>
    <w:p w:rsidR="0070715B" w:rsidRDefault="0070715B" w:rsidP="0070715B">
      <w:pPr>
        <w:pStyle w:val="ListParagraph"/>
        <w:numPr>
          <w:ilvl w:val="1"/>
          <w:numId w:val="157"/>
        </w:numPr>
        <w:tabs>
          <w:tab w:val="left" w:pos="1800"/>
        </w:tabs>
        <w:ind w:left="1440" w:hanging="360"/>
        <w:contextualSpacing w:val="0"/>
      </w:pPr>
      <w:r>
        <w:t xml:space="preserve">To remove the schedule, highlight the schedule and select </w:t>
      </w:r>
      <w:r w:rsidRPr="00B51135">
        <w:rPr>
          <w:b/>
        </w:rPr>
        <w:t>Remove</w:t>
      </w:r>
      <w:r>
        <w:t xml:space="preserve">.  </w:t>
      </w:r>
    </w:p>
    <w:p w:rsidR="0070715B" w:rsidRDefault="0070715B" w:rsidP="0070715B">
      <w:pPr>
        <w:pStyle w:val="ListParagraph"/>
        <w:numPr>
          <w:ilvl w:val="1"/>
          <w:numId w:val="157"/>
        </w:numPr>
        <w:tabs>
          <w:tab w:val="left" w:pos="1800"/>
        </w:tabs>
        <w:ind w:left="1440" w:hanging="360"/>
        <w:contextualSpacing w:val="0"/>
      </w:pPr>
      <w:r>
        <w:t xml:space="preserve">To remove the entire schedule and begin again with step a, select </w:t>
      </w:r>
      <w:r w:rsidRPr="00982241">
        <w:rPr>
          <w:b/>
        </w:rPr>
        <w:t>Reset</w:t>
      </w:r>
      <w:r>
        <w:t xml:space="preserve">. </w:t>
      </w:r>
    </w:p>
    <w:p w:rsidR="0070715B" w:rsidRDefault="0070715B" w:rsidP="0070715B">
      <w:pPr>
        <w:pStyle w:val="ListParagraph"/>
        <w:numPr>
          <w:ilvl w:val="0"/>
          <w:numId w:val="156"/>
        </w:numPr>
        <w:ind w:left="1080" w:hanging="360"/>
        <w:contextualSpacing w:val="0"/>
      </w:pPr>
      <w:r>
        <w:t xml:space="preserve">Review the </w:t>
      </w:r>
      <w:r w:rsidRPr="00982241">
        <w:rPr>
          <w:b/>
        </w:rPr>
        <w:t xml:space="preserve">Schedule </w:t>
      </w:r>
      <w:r>
        <w:t xml:space="preserve">field. </w:t>
      </w:r>
    </w:p>
    <w:p w:rsidR="0070715B" w:rsidRDefault="0070715B" w:rsidP="0070715B">
      <w:pPr>
        <w:pStyle w:val="ListParagraph"/>
        <w:numPr>
          <w:ilvl w:val="0"/>
          <w:numId w:val="156"/>
        </w:numPr>
        <w:ind w:left="1080" w:hanging="360"/>
        <w:contextualSpacing w:val="0"/>
      </w:pPr>
      <w:r>
        <w:t xml:space="preserve">When you have the correct schedule, select </w:t>
      </w:r>
      <w:r w:rsidRPr="00982241">
        <w:rPr>
          <w:b/>
        </w:rPr>
        <w:t>OK</w:t>
      </w:r>
      <w:r>
        <w:t xml:space="preserve">. </w:t>
      </w:r>
    </w:p>
    <w:p w:rsidR="0070715B" w:rsidRDefault="0070715B" w:rsidP="0070715B">
      <w:pPr>
        <w:ind w:left="720"/>
      </w:pPr>
      <w:r>
        <w:rPr>
          <w:noProof/>
        </w:rPr>
        <w:lastRenderedPageBreak/>
        <w:drawing>
          <wp:inline distT="0" distB="0" distL="0" distR="0" wp14:anchorId="24516926" wp14:editId="623B9568">
            <wp:extent cx="4627881" cy="3196590"/>
            <wp:effectExtent l="0" t="0" r="0" b="0"/>
            <wp:docPr id="49308" name="Picture 49308" descr="Order with Schedule ‘OTHER’ dialog box."/>
            <wp:cNvGraphicFramePr/>
            <a:graphic xmlns:a="http://schemas.openxmlformats.org/drawingml/2006/main">
              <a:graphicData uri="http://schemas.openxmlformats.org/drawingml/2006/picture">
                <pic:pic xmlns:pic="http://schemas.openxmlformats.org/drawingml/2006/picture">
                  <pic:nvPicPr>
                    <pic:cNvPr id="49308" name="Picture 49308"/>
                    <pic:cNvPicPr/>
                  </pic:nvPicPr>
                  <pic:blipFill>
                    <a:blip r:embed="rId216"/>
                    <a:stretch>
                      <a:fillRect/>
                    </a:stretch>
                  </pic:blipFill>
                  <pic:spPr>
                    <a:xfrm>
                      <a:off x="0" y="0"/>
                      <a:ext cx="4627881" cy="3196590"/>
                    </a:xfrm>
                    <a:prstGeom prst="rect">
                      <a:avLst/>
                    </a:prstGeom>
                  </pic:spPr>
                </pic:pic>
              </a:graphicData>
            </a:graphic>
          </wp:inline>
        </w:drawing>
      </w:r>
      <w:r>
        <w:rPr>
          <w:sz w:val="18"/>
        </w:rPr>
        <w:t xml:space="preserve"> </w:t>
      </w:r>
    </w:p>
    <w:p w:rsidR="0070715B" w:rsidRDefault="0070715B" w:rsidP="0070715B">
      <w:pPr>
        <w:pStyle w:val="Caption"/>
        <w:ind w:left="720"/>
      </w:pPr>
      <w:r>
        <w:t xml:space="preserve">The </w:t>
      </w:r>
      <w:r>
        <w:rPr>
          <w:i/>
        </w:rPr>
        <w:t>Order with Schedule ‘OTHER’</w:t>
      </w:r>
      <w:r>
        <w:t xml:space="preserve"> dialog allows you to enter a customized day-of-week and/or administration-time schedule. The user can enter specific administration times or select a schedule from the available list </w:t>
      </w:r>
    </w:p>
    <w:p w:rsidR="0070715B" w:rsidRDefault="0070715B" w:rsidP="0070715B">
      <w:pPr>
        <w:pStyle w:val="ListParagraph"/>
        <w:numPr>
          <w:ilvl w:val="0"/>
          <w:numId w:val="158"/>
        </w:numPr>
        <w:ind w:left="720" w:hanging="360"/>
      </w:pPr>
      <w:r>
        <w:t xml:space="preserve">Select </w:t>
      </w:r>
      <w:r w:rsidRPr="00982241">
        <w:rPr>
          <w:b/>
        </w:rPr>
        <w:t>PRN</w:t>
      </w:r>
      <w:r>
        <w:t xml:space="preserve"> if necessary. </w:t>
      </w:r>
    </w:p>
    <w:p w:rsidR="0070715B" w:rsidRDefault="0070715B" w:rsidP="0070715B">
      <w:pPr>
        <w:ind w:left="720"/>
      </w:pPr>
      <w:r>
        <w:t xml:space="preserve">PRN will display in the schedule field if the PRN checkbox is checked or if the schedule is defined in the Pharmacy files as a PRN schedule. </w:t>
      </w:r>
    </w:p>
    <w:p w:rsidR="0070715B" w:rsidRDefault="0070715B" w:rsidP="0070715B">
      <w:pPr>
        <w:pStyle w:val="ListParagraph"/>
        <w:numPr>
          <w:ilvl w:val="0"/>
          <w:numId w:val="158"/>
        </w:numPr>
        <w:ind w:left="720" w:hanging="360"/>
      </w:pPr>
      <w:r>
        <w:t xml:space="preserve">Enter comments (optional). </w:t>
      </w:r>
    </w:p>
    <w:p w:rsidR="0070715B" w:rsidRDefault="0070715B" w:rsidP="0070715B">
      <w:pPr>
        <w:ind w:left="720"/>
      </w:pPr>
      <w:r>
        <w:t xml:space="preserve">The date and time that the patient is scheduled to receive the first dose of the medication appears under the </w:t>
      </w:r>
      <w:r>
        <w:rPr>
          <w:b/>
        </w:rPr>
        <w:t>Comments</w:t>
      </w:r>
      <w:r>
        <w:t xml:space="preserve"> field. (For example, CPRS cannot show an expected first dose for “on call” or schedules with PRN. On the complex tab, it will not try to determine an expected first dose after a THEN because the first item must be completed.) If you want the patient to receive an additional dose now, check the </w:t>
      </w:r>
      <w:r>
        <w:rPr>
          <w:b/>
        </w:rPr>
        <w:t>Give additional dose now</w:t>
      </w:r>
      <w:r>
        <w:t xml:space="preserve"> check box.  </w:t>
      </w:r>
    </w:p>
    <w:p w:rsidR="0070715B" w:rsidRDefault="0070715B" w:rsidP="0070715B">
      <w:pPr>
        <w:ind w:left="720"/>
      </w:pPr>
      <w:r>
        <w:t xml:space="preserve">When you select the </w:t>
      </w:r>
      <w:r>
        <w:rPr>
          <w:b/>
        </w:rPr>
        <w:t>Give additional dose now</w:t>
      </w:r>
      <w:r>
        <w:t xml:space="preserve"> check box, CPRS creates two new orders. Depending on your version of CPRS, the order priority and dosing schedule may be set automatically or may require manual adjustments. The pop-up messages displayed will also vary. </w:t>
      </w:r>
    </w:p>
    <w:p w:rsidR="0070715B" w:rsidRDefault="0070715B" w:rsidP="0070715B">
      <w:pPr>
        <w:ind w:left="720"/>
      </w:pPr>
      <w:r>
        <w:t xml:space="preserve">When running CPRS v31a: </w:t>
      </w:r>
    </w:p>
    <w:p w:rsidR="0070715B" w:rsidRDefault="0070715B" w:rsidP="0070715B">
      <w:pPr>
        <w:ind w:left="720"/>
      </w:pPr>
      <w:r>
        <w:t xml:space="preserve">The dosing schedule and priority are set automatically for each order. However, both the NOW order and the ongoing order are given the priority selected when creating the order. For example, if the priority ROUTINE was selected, then both orders are assigned a priority of ROUTINE.  </w:t>
      </w:r>
    </w:p>
    <w:p w:rsidR="0070715B" w:rsidRDefault="0070715B" w:rsidP="0070715B">
      <w:pPr>
        <w:ind w:left="720"/>
      </w:pPr>
      <w:r>
        <w:br w:type="page"/>
      </w:r>
    </w:p>
    <w:p w:rsidR="0070715B" w:rsidRDefault="0070715B" w:rsidP="0070715B">
      <w:pPr>
        <w:ind w:left="720"/>
      </w:pPr>
      <w:r>
        <w:lastRenderedPageBreak/>
        <w:t xml:space="preserve">The administration schedule and priority for both orders are reflected in the Warning message displayed. </w:t>
      </w:r>
    </w:p>
    <w:p w:rsidR="0070715B" w:rsidRDefault="0070715B" w:rsidP="0070715B">
      <w:pPr>
        <w:ind w:left="720"/>
      </w:pPr>
      <w:r>
        <w:rPr>
          <w:noProof/>
        </w:rPr>
        <w:drawing>
          <wp:inline distT="0" distB="0" distL="0" distR="0" wp14:anchorId="22DF9AA0" wp14:editId="773BB434">
            <wp:extent cx="4174490" cy="2258060"/>
            <wp:effectExtent l="0" t="0" r="0" b="0"/>
            <wp:docPr id="49402" name="Picture 49402" descr="“Give additional dose now” Warning message is displayed."/>
            <wp:cNvGraphicFramePr/>
            <a:graphic xmlns:a="http://schemas.openxmlformats.org/drawingml/2006/main">
              <a:graphicData uri="http://schemas.openxmlformats.org/drawingml/2006/picture">
                <pic:pic xmlns:pic="http://schemas.openxmlformats.org/drawingml/2006/picture">
                  <pic:nvPicPr>
                    <pic:cNvPr id="49402" name="Picture 49402"/>
                    <pic:cNvPicPr/>
                  </pic:nvPicPr>
                  <pic:blipFill>
                    <a:blip r:embed="rId217"/>
                    <a:stretch>
                      <a:fillRect/>
                    </a:stretch>
                  </pic:blipFill>
                  <pic:spPr>
                    <a:xfrm>
                      <a:off x="0" y="0"/>
                      <a:ext cx="4174490" cy="2258060"/>
                    </a:xfrm>
                    <a:prstGeom prst="rect">
                      <a:avLst/>
                    </a:prstGeom>
                  </pic:spPr>
                </pic:pic>
              </a:graphicData>
            </a:graphic>
          </wp:inline>
        </w:drawing>
      </w:r>
      <w:r>
        <w:rPr>
          <w:sz w:val="18"/>
        </w:rPr>
        <w:t xml:space="preserve"> </w:t>
      </w:r>
    </w:p>
    <w:p w:rsidR="0070715B" w:rsidRPr="00F905F3" w:rsidRDefault="0070715B" w:rsidP="0070715B">
      <w:pPr>
        <w:pStyle w:val="Caption"/>
        <w:ind w:left="720"/>
      </w:pPr>
      <w:r w:rsidRPr="00F905F3">
        <w:t>“Give additional dose now” Warning message displayed in CPRS v31a. Both the NOW order and the Ongoing order are assigned a priority of ROUTINE</w:t>
      </w:r>
    </w:p>
    <w:p w:rsidR="0070715B" w:rsidRDefault="0070715B" w:rsidP="0070715B">
      <w:pPr>
        <w:ind w:left="720"/>
      </w:pPr>
      <w:r>
        <w:t xml:space="preserve">When running CPRS v32 or later: </w:t>
      </w:r>
    </w:p>
    <w:p w:rsidR="0070715B" w:rsidRDefault="0070715B" w:rsidP="0070715B">
      <w:pPr>
        <w:ind w:left="720"/>
      </w:pPr>
      <w:r>
        <w:t xml:space="preserve">The dosing schedule and priority are set automatically for each order. The first order is scheduled for immediate administration (NOW) and is assigned the priority ASAP. The second order is given the priority ROUTINE and will be administered following the dosing schedule that you defined. A warning displays that is similar to the following example. </w:t>
      </w:r>
    </w:p>
    <w:p w:rsidR="0070715B" w:rsidRDefault="0070715B" w:rsidP="0070715B">
      <w:pPr>
        <w:ind w:left="720"/>
      </w:pPr>
      <w:r>
        <w:rPr>
          <w:b/>
        </w:rPr>
        <w:t>Note:</w:t>
      </w:r>
      <w:r>
        <w:t xml:space="preserve">  </w:t>
      </w:r>
      <w:r>
        <w:tab/>
        <w:t>If your site does not use the priority ASAP, then an alternative priority (for example, STAT) will display in place of ASAP.</w:t>
      </w:r>
    </w:p>
    <w:p w:rsidR="0070715B" w:rsidRDefault="0070715B" w:rsidP="0070715B">
      <w:pPr>
        <w:ind w:left="720"/>
      </w:pPr>
      <w:r>
        <w:rPr>
          <w:noProof/>
        </w:rPr>
        <w:drawing>
          <wp:inline distT="0" distB="0" distL="0" distR="0" wp14:anchorId="487D250D" wp14:editId="04034ECD">
            <wp:extent cx="4142740" cy="2282190"/>
            <wp:effectExtent l="0" t="0" r="0" b="0"/>
            <wp:docPr id="49404" name="Picture 49404" descr="Warning displayed when “Give additional dose now” is selected."/>
            <wp:cNvGraphicFramePr/>
            <a:graphic xmlns:a="http://schemas.openxmlformats.org/drawingml/2006/main">
              <a:graphicData uri="http://schemas.openxmlformats.org/drawingml/2006/picture">
                <pic:pic xmlns:pic="http://schemas.openxmlformats.org/drawingml/2006/picture">
                  <pic:nvPicPr>
                    <pic:cNvPr id="49404" name="Picture 49404"/>
                    <pic:cNvPicPr/>
                  </pic:nvPicPr>
                  <pic:blipFill>
                    <a:blip r:embed="rId218"/>
                    <a:stretch>
                      <a:fillRect/>
                    </a:stretch>
                  </pic:blipFill>
                  <pic:spPr>
                    <a:xfrm>
                      <a:off x="0" y="0"/>
                      <a:ext cx="4142740" cy="2282190"/>
                    </a:xfrm>
                    <a:prstGeom prst="rect">
                      <a:avLst/>
                    </a:prstGeom>
                  </pic:spPr>
                </pic:pic>
              </a:graphicData>
            </a:graphic>
          </wp:inline>
        </w:drawing>
      </w:r>
      <w:r>
        <w:rPr>
          <w:sz w:val="18"/>
        </w:rPr>
        <w:t xml:space="preserve"> </w:t>
      </w:r>
    </w:p>
    <w:p w:rsidR="0070715B" w:rsidRDefault="0070715B" w:rsidP="0070715B">
      <w:pPr>
        <w:pStyle w:val="Caption"/>
        <w:ind w:left="720"/>
      </w:pPr>
      <w:r>
        <w:t>Warning displayed when “Give additional dose now” is selected</w:t>
      </w:r>
    </w:p>
    <w:p w:rsidR="0070715B" w:rsidRDefault="0070715B" w:rsidP="0070715B">
      <w:pPr>
        <w:pStyle w:val="ListParagraph"/>
        <w:numPr>
          <w:ilvl w:val="0"/>
          <w:numId w:val="159"/>
        </w:numPr>
        <w:ind w:left="720" w:hanging="360"/>
        <w:contextualSpacing w:val="0"/>
      </w:pPr>
      <w:r>
        <w:t xml:space="preserve">Check the warning message to ensure that the orders you created are what you expected. If the orders are acceptable, then click </w:t>
      </w:r>
      <w:r w:rsidRPr="00982241">
        <w:rPr>
          <w:b/>
        </w:rPr>
        <w:t>OK</w:t>
      </w:r>
      <w:r>
        <w:t xml:space="preserve">. If not, click </w:t>
      </w:r>
      <w:r w:rsidRPr="00982241">
        <w:rPr>
          <w:b/>
        </w:rPr>
        <w:t>Cancel</w:t>
      </w:r>
      <w:r>
        <w:t xml:space="preserve"> to clear the </w:t>
      </w:r>
      <w:r w:rsidRPr="00982241">
        <w:rPr>
          <w:b/>
        </w:rPr>
        <w:t>Give additional dose now</w:t>
      </w:r>
      <w:r>
        <w:t xml:space="preserve"> check box. </w:t>
      </w:r>
    </w:p>
    <w:p w:rsidR="0070715B" w:rsidRDefault="0070715B" w:rsidP="0070715B">
      <w:pPr>
        <w:pStyle w:val="ListParagraph"/>
        <w:numPr>
          <w:ilvl w:val="0"/>
          <w:numId w:val="159"/>
        </w:numPr>
        <w:ind w:left="720" w:hanging="360"/>
        <w:contextualSpacing w:val="0"/>
      </w:pPr>
      <w:r>
        <w:t xml:space="preserve">Select a value for the </w:t>
      </w:r>
      <w:r w:rsidRPr="00982241">
        <w:rPr>
          <w:b/>
        </w:rPr>
        <w:t>Priority</w:t>
      </w:r>
      <w:r>
        <w:t xml:space="preserve"> field.  </w:t>
      </w:r>
    </w:p>
    <w:p w:rsidR="0070715B" w:rsidRDefault="0070715B" w:rsidP="0070715B">
      <w:pPr>
        <w:ind w:left="1080" w:hanging="360"/>
      </w:pPr>
      <w:r>
        <w:t xml:space="preserve">When running CPRS v31a: </w:t>
      </w:r>
    </w:p>
    <w:p w:rsidR="0070715B" w:rsidRDefault="0070715B" w:rsidP="0070715B">
      <w:pPr>
        <w:ind w:left="720"/>
      </w:pPr>
      <w:r>
        <w:lastRenderedPageBreak/>
        <w:t xml:space="preserve">When </w:t>
      </w:r>
      <w:r>
        <w:rPr>
          <w:b/>
        </w:rPr>
        <w:t>Give additional dose now</w:t>
      </w:r>
      <w:r>
        <w:t xml:space="preserve"> is selected, the </w:t>
      </w:r>
      <w:r>
        <w:rPr>
          <w:b/>
        </w:rPr>
        <w:t>Priority</w:t>
      </w:r>
      <w:r>
        <w:t xml:space="preserve"> field for both the NOW order and the ongoing order are set to the selected priority. In the following example, both the NOW order and the ongoing order have been assigned the priority ASAP. </w:t>
      </w:r>
    </w:p>
    <w:p w:rsidR="0070715B" w:rsidRDefault="0070715B" w:rsidP="0070715B">
      <w:pPr>
        <w:ind w:left="720"/>
      </w:pPr>
      <w:r>
        <w:rPr>
          <w:noProof/>
        </w:rPr>
        <w:drawing>
          <wp:inline distT="0" distB="0" distL="0" distR="0" wp14:anchorId="0DF2B13E" wp14:editId="328655CA">
            <wp:extent cx="4197985" cy="2289810"/>
            <wp:effectExtent l="0" t="0" r="0" b="0"/>
            <wp:docPr id="49527" name="Picture 49527" descr="“Give additional dose now” Warning message is displayed."/>
            <wp:cNvGraphicFramePr/>
            <a:graphic xmlns:a="http://schemas.openxmlformats.org/drawingml/2006/main">
              <a:graphicData uri="http://schemas.openxmlformats.org/drawingml/2006/picture">
                <pic:pic xmlns:pic="http://schemas.openxmlformats.org/drawingml/2006/picture">
                  <pic:nvPicPr>
                    <pic:cNvPr id="49527" name="Picture 49527"/>
                    <pic:cNvPicPr/>
                  </pic:nvPicPr>
                  <pic:blipFill>
                    <a:blip r:embed="rId219"/>
                    <a:stretch>
                      <a:fillRect/>
                    </a:stretch>
                  </pic:blipFill>
                  <pic:spPr>
                    <a:xfrm>
                      <a:off x="0" y="0"/>
                      <a:ext cx="4197985" cy="2289810"/>
                    </a:xfrm>
                    <a:prstGeom prst="rect">
                      <a:avLst/>
                    </a:prstGeom>
                  </pic:spPr>
                </pic:pic>
              </a:graphicData>
            </a:graphic>
          </wp:inline>
        </w:drawing>
      </w:r>
      <w:r>
        <w:t xml:space="preserve"> </w:t>
      </w:r>
    </w:p>
    <w:p w:rsidR="0070715B" w:rsidRDefault="0070715B" w:rsidP="0070715B">
      <w:pPr>
        <w:pStyle w:val="Caption"/>
        <w:ind w:left="720"/>
      </w:pPr>
      <w:r>
        <w:t>“Give additional dose now” Warning message displayed in CPRS v31a. Both the NOW order and the Ongoing order are assigned a priority of ASAP</w:t>
      </w:r>
    </w:p>
    <w:p w:rsidR="0070715B" w:rsidRDefault="0070715B" w:rsidP="0070715B">
      <w:pPr>
        <w:ind w:left="720"/>
      </w:pPr>
      <w:r>
        <w:t xml:space="preserve">When running CPRS v32 or later: </w:t>
      </w:r>
    </w:p>
    <w:p w:rsidR="0070715B" w:rsidRDefault="0070715B" w:rsidP="0070715B">
      <w:pPr>
        <w:ind w:left="720"/>
      </w:pPr>
      <w:r>
        <w:t xml:space="preserve">When </w:t>
      </w:r>
      <w:r>
        <w:rPr>
          <w:b/>
        </w:rPr>
        <w:t>Give additional dose now</w:t>
      </w:r>
      <w:r>
        <w:t xml:space="preserve"> is selected, the </w:t>
      </w:r>
      <w:r>
        <w:rPr>
          <w:b/>
        </w:rPr>
        <w:t>Priority</w:t>
      </w:r>
      <w:r>
        <w:t xml:space="preserve"> field is automatically set to ASAP (or a site-specific alternative). If you select a value for the </w:t>
      </w:r>
      <w:r>
        <w:rPr>
          <w:b/>
        </w:rPr>
        <w:t>Priority</w:t>
      </w:r>
      <w:r>
        <w:t xml:space="preserve"> field before you select the </w:t>
      </w:r>
      <w:r>
        <w:rPr>
          <w:b/>
        </w:rPr>
        <w:t>Give additional dose now</w:t>
      </w:r>
      <w:r>
        <w:t xml:space="preserve"> checkbox, a message notifies you that the selected priority will be changed to the “Give additional dose now” priority settings.  </w:t>
      </w:r>
    </w:p>
    <w:p w:rsidR="0070715B" w:rsidRDefault="0070715B" w:rsidP="0070715B">
      <w:pPr>
        <w:ind w:left="720"/>
      </w:pPr>
      <w:r>
        <w:rPr>
          <w:noProof/>
        </w:rPr>
        <w:drawing>
          <wp:inline distT="0" distB="0" distL="0" distR="0" wp14:anchorId="6695FE0C" wp14:editId="23400022">
            <wp:extent cx="3530600" cy="1296035"/>
            <wp:effectExtent l="0" t="0" r="0" b="0"/>
            <wp:docPr id="49529" name="Picture 49529" descr="Give Additional Dose Now Warning dialog box."/>
            <wp:cNvGraphicFramePr/>
            <a:graphic xmlns:a="http://schemas.openxmlformats.org/drawingml/2006/main">
              <a:graphicData uri="http://schemas.openxmlformats.org/drawingml/2006/picture">
                <pic:pic xmlns:pic="http://schemas.openxmlformats.org/drawingml/2006/picture">
                  <pic:nvPicPr>
                    <pic:cNvPr id="49529" name="Picture 49529"/>
                    <pic:cNvPicPr/>
                  </pic:nvPicPr>
                  <pic:blipFill>
                    <a:blip r:embed="rId220"/>
                    <a:stretch>
                      <a:fillRect/>
                    </a:stretch>
                  </pic:blipFill>
                  <pic:spPr>
                    <a:xfrm>
                      <a:off x="0" y="0"/>
                      <a:ext cx="3530600" cy="1296035"/>
                    </a:xfrm>
                    <a:prstGeom prst="rect">
                      <a:avLst/>
                    </a:prstGeom>
                  </pic:spPr>
                </pic:pic>
              </a:graphicData>
            </a:graphic>
          </wp:inline>
        </w:drawing>
      </w:r>
      <w:r>
        <w:rPr>
          <w:sz w:val="18"/>
        </w:rPr>
        <w:t xml:space="preserve"> </w:t>
      </w:r>
    </w:p>
    <w:p w:rsidR="0070715B" w:rsidRDefault="0070715B" w:rsidP="0070715B">
      <w:pPr>
        <w:pStyle w:val="Caption"/>
        <w:ind w:left="720"/>
      </w:pPr>
      <w:r>
        <w:t xml:space="preserve">CPRS displays a notification that “Give additional dose now” overrides any previously selected priority </w:t>
      </w:r>
    </w:p>
    <w:p w:rsidR="0070715B" w:rsidRDefault="0070715B" w:rsidP="0070715B">
      <w:pPr>
        <w:ind w:left="720"/>
      </w:pPr>
      <w:r>
        <w:t xml:space="preserve">The default value of ASAP can be changed by selecting a different value from the </w:t>
      </w:r>
      <w:r>
        <w:rPr>
          <w:b/>
        </w:rPr>
        <w:t>Priority</w:t>
      </w:r>
      <w:r>
        <w:t xml:space="preserve"> field before submitting the order. If the </w:t>
      </w:r>
      <w:r>
        <w:rPr>
          <w:b/>
        </w:rPr>
        <w:t>Priority</w:t>
      </w:r>
      <w:r>
        <w:t xml:space="preserve"> field is empty when the order is submitted, it will revert to the default values for “Give additional dose now.” </w:t>
      </w:r>
    </w:p>
    <w:p w:rsidR="0070715B" w:rsidRDefault="0070715B" w:rsidP="0070715B">
      <w:pPr>
        <w:pStyle w:val="ListParagraph"/>
        <w:numPr>
          <w:ilvl w:val="0"/>
          <w:numId w:val="160"/>
        </w:numPr>
        <w:ind w:left="720" w:hanging="360"/>
      </w:pPr>
      <w:r>
        <w:t xml:space="preserve">Select Accept Order. </w:t>
      </w:r>
    </w:p>
    <w:p w:rsidR="0070715B" w:rsidRPr="00670BE7" w:rsidRDefault="0070715B" w:rsidP="0070715B">
      <w:pPr>
        <w:ind w:left="720"/>
        <w:rPr>
          <w:spacing w:val="-6"/>
        </w:rPr>
      </w:pPr>
      <w:r w:rsidRPr="00670BE7">
        <w:rPr>
          <w:b/>
          <w:spacing w:val="-6"/>
        </w:rPr>
        <w:t>Note:</w:t>
      </w:r>
      <w:r w:rsidRPr="00670BE7">
        <w:rPr>
          <w:spacing w:val="-6"/>
        </w:rPr>
        <w:t xml:space="preserve"> </w:t>
      </w:r>
      <w:r w:rsidRPr="00670BE7">
        <w:rPr>
          <w:spacing w:val="-6"/>
        </w:rPr>
        <w:tab/>
        <w:t xml:space="preserve">If you do not complete the mandatory items or if the information is incorrect, CPRS sends a message telling you that the information is incorrect and showing you the correct type of response. </w:t>
      </w:r>
    </w:p>
    <w:p w:rsidR="0070715B" w:rsidRDefault="0070715B" w:rsidP="0070715B">
      <w:pPr>
        <w:pStyle w:val="ListParagraph"/>
        <w:numPr>
          <w:ilvl w:val="0"/>
          <w:numId w:val="160"/>
        </w:numPr>
        <w:ind w:left="720" w:hanging="360"/>
      </w:pPr>
      <w:r>
        <w:t xml:space="preserve">(Conditional) If the medication ordered may be contraindicated because of allergies, drug interactions, or duplicate orders, CPRS will display the Order Check window. Carefully review all order checks and decide if the medication should be ordered. Do one of the following: </w:t>
      </w:r>
    </w:p>
    <w:p w:rsidR="0070715B" w:rsidRDefault="0070715B" w:rsidP="0070715B">
      <w:pPr>
        <w:pStyle w:val="ListParagraph"/>
        <w:numPr>
          <w:ilvl w:val="1"/>
          <w:numId w:val="160"/>
        </w:numPr>
        <w:ind w:left="1080" w:hanging="360"/>
        <w:contextualSpacing w:val="0"/>
      </w:pPr>
      <w:r>
        <w:t xml:space="preserve">To proceed, select Accept Order. </w:t>
      </w:r>
    </w:p>
    <w:p w:rsidR="0070715B" w:rsidRDefault="0070715B" w:rsidP="0070715B">
      <w:pPr>
        <w:pStyle w:val="ListParagraph"/>
        <w:numPr>
          <w:ilvl w:val="1"/>
          <w:numId w:val="160"/>
        </w:numPr>
        <w:ind w:left="1080" w:hanging="360"/>
        <w:contextualSpacing w:val="0"/>
      </w:pPr>
      <w:r>
        <w:t xml:space="preserve">To stop the ordering process and return to the dialog, Cancel Order. </w:t>
      </w:r>
    </w:p>
    <w:p w:rsidR="0070715B" w:rsidRDefault="0070715B" w:rsidP="0070715B">
      <w:pPr>
        <w:pStyle w:val="ListParagraph"/>
        <w:numPr>
          <w:ilvl w:val="0"/>
          <w:numId w:val="160"/>
        </w:numPr>
        <w:ind w:left="720" w:hanging="360"/>
      </w:pPr>
      <w:r>
        <w:lastRenderedPageBreak/>
        <w:t xml:space="preserve">Enter another medication order </w:t>
      </w:r>
    </w:p>
    <w:p w:rsidR="0070715B" w:rsidRDefault="0070715B" w:rsidP="0070715B">
      <w:pPr>
        <w:ind w:left="720"/>
      </w:pPr>
      <w:r>
        <w:t>-</w:t>
      </w:r>
      <w:r>
        <w:rPr>
          <w:b/>
        </w:rPr>
        <w:t>or</w:t>
      </w:r>
      <w:r>
        <w:t xml:space="preserve">- </w:t>
      </w:r>
    </w:p>
    <w:p w:rsidR="0070715B" w:rsidRDefault="0070715B" w:rsidP="0070715B">
      <w:pPr>
        <w:ind w:left="720"/>
      </w:pPr>
      <w:r>
        <w:t xml:space="preserve">select </w:t>
      </w:r>
      <w:r>
        <w:rPr>
          <w:b/>
        </w:rPr>
        <w:t>Quit</w:t>
      </w:r>
      <w:r>
        <w:t xml:space="preserve">. </w:t>
      </w:r>
    </w:p>
    <w:p w:rsidR="0070715B" w:rsidRDefault="0070715B" w:rsidP="0070715B">
      <w:pPr>
        <w:ind w:left="720"/>
      </w:pPr>
      <w:r>
        <w:rPr>
          <w:b/>
        </w:rPr>
        <w:t>Note:</w:t>
      </w:r>
      <w:r>
        <w:t xml:space="preserve">  </w:t>
      </w:r>
      <w:r>
        <w:tab/>
        <w:t xml:space="preserve">You must sign the order before CPRS sends it to Pharmacy. You can either sign the order now or wait until later. When using Give additional dose now, it is recommended that you sign the order immediately to send the order to the inpatient pharmacy. You only need to sign once for both orders created when Give additional dose now is selected. </w:t>
      </w:r>
    </w:p>
    <w:p w:rsidR="0070715B" w:rsidRDefault="0070715B" w:rsidP="0070715B">
      <w:pPr>
        <w:pStyle w:val="Heading4"/>
      </w:pPr>
      <w:r>
        <w:t xml:space="preserve">Ordering Inpatient Medications (Complex Dose) </w:t>
      </w:r>
    </w:p>
    <w:p w:rsidR="0070715B" w:rsidRDefault="0070715B" w:rsidP="0070715B">
      <w:r>
        <w:rPr>
          <w:b/>
        </w:rPr>
        <w:t>Note:</w:t>
      </w:r>
      <w:r>
        <w:t xml:space="preserve"> </w:t>
      </w:r>
      <w:r>
        <w:tab/>
      </w:r>
      <w:r>
        <w:rPr>
          <w:vertAlign w:val="subscript"/>
        </w:rPr>
        <w:t xml:space="preserve"> </w:t>
      </w:r>
      <w:r>
        <w:t xml:space="preserve">If the user attempts to order inpatient medications for an inpatient from an outpatient location, CPRS discontinues the order process and returns the user to original Orders or Meds tab display. </w:t>
      </w:r>
    </w:p>
    <w:p w:rsidR="0070715B" w:rsidRDefault="0070715B" w:rsidP="0070715B">
      <w:r>
        <w:t xml:space="preserve">In a complex dose order, the user must define specific characteristics for the order. Because the dose can affect the quantity, for example, changing certain fields may cause the quantity field to either recalculate or reset to zero to force the user to enter the quantity.  </w:t>
      </w:r>
    </w:p>
    <w:p w:rsidR="0070715B" w:rsidRDefault="0070715B" w:rsidP="0070715B">
      <w:r>
        <w:t xml:space="preserve">To write a new Inpatient Medications order with a complex dose, follow these steps: </w:t>
      </w:r>
    </w:p>
    <w:p w:rsidR="0070715B" w:rsidRDefault="0070715B" w:rsidP="0070715B">
      <w:pPr>
        <w:pStyle w:val="ListParagraph"/>
        <w:numPr>
          <w:ilvl w:val="0"/>
          <w:numId w:val="161"/>
        </w:numPr>
        <w:ind w:left="720" w:hanging="360"/>
        <w:contextualSpacing w:val="0"/>
      </w:pPr>
      <w:r>
        <w:t xml:space="preserve">Click the Meds tab and select Action | New Medication… </w:t>
      </w:r>
    </w:p>
    <w:p w:rsidR="0070715B" w:rsidRDefault="0070715B" w:rsidP="0070715B">
      <w:pPr>
        <w:ind w:left="1080" w:hanging="360"/>
      </w:pPr>
      <w:r>
        <w:t xml:space="preserve">-or- </w:t>
      </w:r>
    </w:p>
    <w:p w:rsidR="0070715B" w:rsidRDefault="0070715B" w:rsidP="0070715B">
      <w:pPr>
        <w:ind w:left="1080" w:hanging="360"/>
      </w:pPr>
      <w:r>
        <w:t>click the</w:t>
      </w:r>
      <w:r>
        <w:rPr>
          <w:b/>
        </w:rPr>
        <w:t xml:space="preserve"> Orders</w:t>
      </w:r>
      <w:r>
        <w:t xml:space="preserve"> tab and select the appropriate item under the </w:t>
      </w:r>
      <w:r>
        <w:rPr>
          <w:b/>
        </w:rPr>
        <w:t>Write Orders</w:t>
      </w:r>
      <w:r>
        <w:t xml:space="preserve"> list box. </w:t>
      </w:r>
    </w:p>
    <w:p w:rsidR="0070715B" w:rsidRDefault="0070715B" w:rsidP="0070715B">
      <w:pPr>
        <w:ind w:left="1080" w:hanging="360"/>
      </w:pPr>
      <w:r>
        <w:t>The Inpatient Medications</w:t>
      </w:r>
      <w:r>
        <w:rPr>
          <w:i/>
        </w:rPr>
        <w:t xml:space="preserve"> </w:t>
      </w:r>
      <w:r>
        <w:t xml:space="preserve">dialog box displays. </w:t>
      </w:r>
    </w:p>
    <w:p w:rsidR="0070715B" w:rsidRDefault="0070715B" w:rsidP="0070715B">
      <w:pPr>
        <w:pStyle w:val="ListParagraph"/>
        <w:numPr>
          <w:ilvl w:val="0"/>
          <w:numId w:val="161"/>
        </w:numPr>
        <w:ind w:left="720" w:hanging="360"/>
        <w:contextualSpacing w:val="0"/>
      </w:pPr>
      <w:r>
        <w:t xml:space="preserve">In the Medication Order dialog, locate the medication name or quick order name in the list box by typing characters in the Medication field.  </w:t>
      </w:r>
    </w:p>
    <w:p w:rsidR="0070715B" w:rsidRDefault="0070715B" w:rsidP="0070715B">
      <w:pPr>
        <w:ind w:left="720"/>
      </w:pPr>
      <w:r>
        <w:rPr>
          <w:b/>
        </w:rPr>
        <w:t>Note:</w:t>
      </w:r>
      <w:r>
        <w:t xml:space="preserve"> </w:t>
      </w:r>
      <w:r>
        <w:tab/>
        <w:t xml:space="preserve">CPRS now only auto-selects (highlights in blue and places that entry in the field) a medication, dosage, route, or schedule if the user types enough characters to uniquely identify an item in the list. If the user does not enter enough characters to uniquely identify an item, CPRS waits until the user manually selects an item using the mouse or the keyboard. </w:t>
      </w:r>
    </w:p>
    <w:p w:rsidR="0070715B" w:rsidRDefault="0070715B" w:rsidP="0070715B">
      <w:pPr>
        <w:pStyle w:val="ListParagraph"/>
        <w:numPr>
          <w:ilvl w:val="0"/>
          <w:numId w:val="161"/>
        </w:numPr>
        <w:ind w:left="720" w:hanging="360"/>
        <w:contextualSpacing w:val="0"/>
      </w:pPr>
      <w:r>
        <w:t xml:space="preserve">Select the quick order or medication name using the mouse or keyboard.  </w:t>
      </w:r>
    </w:p>
    <w:p w:rsidR="0070715B" w:rsidRDefault="0070715B" w:rsidP="0070715B">
      <w:pPr>
        <w:ind w:left="720"/>
      </w:pPr>
      <w:r>
        <w:t xml:space="preserve">Once the name is selected, CPRS displays a second dialog to select the items for the rest of the order. In the top field of the second dialog, the generic medication name and the synonym (usually a brand name) are displayed. </w:t>
      </w:r>
    </w:p>
    <w:p w:rsidR="0070715B" w:rsidRDefault="0070715B" w:rsidP="0070715B">
      <w:pPr>
        <w:ind w:left="720"/>
      </w:pPr>
      <w:r>
        <w:t xml:space="preserve">The lab results for the most recent lab test associated with the selected medication are displayed in the Information field, if an associated lab test was performed within the last 365 days.  </w:t>
      </w:r>
    </w:p>
    <w:p w:rsidR="0070715B" w:rsidRDefault="0070715B" w:rsidP="0070715B">
      <w:pPr>
        <w:ind w:left="720"/>
      </w:pPr>
      <w:r>
        <w:rPr>
          <w:b/>
        </w:rPr>
        <w:t>Note:</w:t>
      </w:r>
      <w:r>
        <w:t xml:space="preserve"> </w:t>
      </w:r>
      <w:r>
        <w:tab/>
        <w:t xml:space="preserve">A CAC or ADPAC will need to set the OR CPRS LAB DISPLAY ENABLED parameter to ON to activate the lab results display at a site. </w:t>
      </w:r>
    </w:p>
    <w:p w:rsidR="0070715B" w:rsidRDefault="0070715B" w:rsidP="0070715B">
      <w:pPr>
        <w:ind w:left="720"/>
      </w:pPr>
      <w:r>
        <w:t xml:space="preserve">To view associated lab results for Quick Orders, a TIU OBJECT must be inserted into the Quick Order. For more information, refer to the </w:t>
      </w:r>
      <w:r>
        <w:rPr>
          <w:i/>
        </w:rPr>
        <w:t>Text Integration Utility (TIU) Clinical Coordinator &amp; User Manual</w:t>
      </w:r>
      <w:r>
        <w:t xml:space="preserve">. This functionality will work for generalized Quick Orders only (orders assigned to Order Menus). It is not currently implemented for personal Quick Orders. </w:t>
      </w:r>
    </w:p>
    <w:p w:rsidR="0070715B" w:rsidRDefault="0070715B" w:rsidP="0070715B">
      <w:pPr>
        <w:ind w:left="720"/>
      </w:pPr>
      <w:r>
        <w:t xml:space="preserve">The lab results functionality will not work properly for multi-divisional facilities or any sites that use different lab test names at different sites, as only one lab test name can be associated with each drug. To successfully implement this functionality, all facilities/divisions that share a VistA system must use the same name for each monitored lab test. </w:t>
      </w:r>
    </w:p>
    <w:p w:rsidR="0070715B" w:rsidRDefault="0070715B" w:rsidP="0070715B">
      <w:pPr>
        <w:ind w:left="720"/>
      </w:pPr>
      <w:r>
        <w:rPr>
          <w:b/>
        </w:rPr>
        <w:t xml:space="preserve">Note: </w:t>
      </w:r>
      <w:r>
        <w:rPr>
          <w:b/>
        </w:rPr>
        <w:tab/>
      </w:r>
      <w:r>
        <w:t xml:space="preserve">If the selected medication is a controlled substance that requires the signature of a </w:t>
      </w:r>
      <w:r>
        <w:lastRenderedPageBreak/>
        <w:t xml:space="preserve">provider with a DEA or VA number, the </w:t>
      </w:r>
      <w:r>
        <w:rPr>
          <w:i/>
        </w:rPr>
        <w:t>DEA# Required</w:t>
      </w:r>
      <w:r>
        <w:t xml:space="preserve"> dialog appears. CPRS allows orders for controlled substances only when selected providers are able to sign the orders. You may need to exit the </w:t>
      </w:r>
      <w:r>
        <w:rPr>
          <w:i/>
        </w:rPr>
        <w:t>Medication Order</w:t>
      </w:r>
      <w:r>
        <w:t xml:space="preserve"> dialog, change the provider selection, and then reenter the dialog. </w:t>
      </w:r>
    </w:p>
    <w:p w:rsidR="0070715B" w:rsidRDefault="0070715B" w:rsidP="0070715B">
      <w:pPr>
        <w:ind w:left="720"/>
      </w:pPr>
      <w:r>
        <w:rPr>
          <w:noProof/>
        </w:rPr>
        <w:drawing>
          <wp:inline distT="0" distB="0" distL="0" distR="0" wp14:anchorId="6951CFCC" wp14:editId="029DAED6">
            <wp:extent cx="2989580" cy="954405"/>
            <wp:effectExtent l="0" t="0" r="0" b="0"/>
            <wp:docPr id="49848" name="Picture 49848" descr="DEA# Required message."/>
            <wp:cNvGraphicFramePr/>
            <a:graphic xmlns:a="http://schemas.openxmlformats.org/drawingml/2006/main">
              <a:graphicData uri="http://schemas.openxmlformats.org/drawingml/2006/picture">
                <pic:pic xmlns:pic="http://schemas.openxmlformats.org/drawingml/2006/picture">
                  <pic:nvPicPr>
                    <pic:cNvPr id="49848" name="Picture 49848"/>
                    <pic:cNvPicPr/>
                  </pic:nvPicPr>
                  <pic:blipFill>
                    <a:blip r:embed="rId214"/>
                    <a:stretch>
                      <a:fillRect/>
                    </a:stretch>
                  </pic:blipFill>
                  <pic:spPr>
                    <a:xfrm>
                      <a:off x="0" y="0"/>
                      <a:ext cx="2989580" cy="954405"/>
                    </a:xfrm>
                    <a:prstGeom prst="rect">
                      <a:avLst/>
                    </a:prstGeom>
                  </pic:spPr>
                </pic:pic>
              </a:graphicData>
            </a:graphic>
          </wp:inline>
        </w:drawing>
      </w:r>
      <w:r>
        <w:rPr>
          <w:sz w:val="18"/>
        </w:rPr>
        <w:t xml:space="preserve"> </w:t>
      </w:r>
    </w:p>
    <w:p w:rsidR="0070715B" w:rsidRDefault="0070715B" w:rsidP="0070715B">
      <w:pPr>
        <w:pStyle w:val="Caption"/>
        <w:ind w:left="720"/>
      </w:pPr>
      <w:r>
        <w:t>You must have a DEA# or VA# to order certain medications</w:t>
      </w:r>
    </w:p>
    <w:p w:rsidR="0070715B" w:rsidRDefault="0070715B" w:rsidP="0070715B">
      <w:pPr>
        <w:pStyle w:val="ListParagraph"/>
        <w:numPr>
          <w:ilvl w:val="0"/>
          <w:numId w:val="161"/>
        </w:numPr>
        <w:ind w:left="720" w:hanging="360"/>
        <w:contextualSpacing w:val="0"/>
      </w:pPr>
      <w:r>
        <w:t xml:space="preserve">Select the </w:t>
      </w:r>
      <w:r w:rsidRPr="00982241">
        <w:rPr>
          <w:b/>
        </w:rPr>
        <w:t xml:space="preserve">Complex </w:t>
      </w:r>
      <w:r>
        <w:t xml:space="preserve">tab. </w:t>
      </w:r>
    </w:p>
    <w:p w:rsidR="0070715B" w:rsidRDefault="0070715B" w:rsidP="0070715B">
      <w:pPr>
        <w:ind w:left="720"/>
      </w:pPr>
      <w:r>
        <w:rPr>
          <w:b/>
        </w:rPr>
        <w:t>Note:</w:t>
      </w:r>
      <w:r>
        <w:t xml:space="preserve"> </w:t>
      </w:r>
      <w:r>
        <w:tab/>
        <w:t xml:space="preserve">After you begin a complex dose medication order, you must remain on the </w:t>
      </w:r>
      <w:r>
        <w:rPr>
          <w:b/>
        </w:rPr>
        <w:t>Complex</w:t>
      </w:r>
      <w:r>
        <w:t xml:space="preserve"> tab until you finish the order. If you switch to the </w:t>
      </w:r>
      <w:r>
        <w:rPr>
          <w:b/>
        </w:rPr>
        <w:t>Dosage</w:t>
      </w:r>
      <w:r>
        <w:t xml:space="preserve"> tab, CPRS clears all complex dosages and you will be forced to start again. </w:t>
      </w:r>
    </w:p>
    <w:p w:rsidR="0070715B" w:rsidRDefault="0070715B" w:rsidP="0070715B">
      <w:pPr>
        <w:pStyle w:val="ListParagraph"/>
        <w:numPr>
          <w:ilvl w:val="0"/>
          <w:numId w:val="161"/>
        </w:numPr>
        <w:ind w:left="720" w:hanging="360"/>
        <w:contextualSpacing w:val="0"/>
      </w:pPr>
      <w:r>
        <w:t xml:space="preserve">Select the </w:t>
      </w:r>
      <w:r w:rsidRPr="00982241">
        <w:rPr>
          <w:b/>
        </w:rPr>
        <w:t>Dosage</w:t>
      </w:r>
      <w:r>
        <w:t xml:space="preserve"> field and select the appropriate dosage. </w:t>
      </w:r>
    </w:p>
    <w:p w:rsidR="0070715B" w:rsidRDefault="0070715B" w:rsidP="0070715B">
      <w:pPr>
        <w:ind w:left="720"/>
      </w:pPr>
      <w:r>
        <w:t xml:space="preserve">The dosage may not begin with a decimal, for example .5; it must begin with a numerical value, 0.5 for example. Also, the character “^” may not be entered in the Dosage field. (The associated cost is displayed to the right of the dosage.) </w:t>
      </w:r>
    </w:p>
    <w:p w:rsidR="0070715B" w:rsidRDefault="0070715B" w:rsidP="0070715B">
      <w:pPr>
        <w:ind w:left="720"/>
      </w:pPr>
      <w:r>
        <w:rPr>
          <w:b/>
        </w:rPr>
        <w:t>Note:</w:t>
      </w:r>
      <w:r>
        <w:t xml:space="preserve"> </w:t>
      </w:r>
      <w:r>
        <w:tab/>
        <w:t xml:space="preserve">CPRS now only auto-selects (highlights in blue and places that entry in the field) a medication, dosage, route, or schedule if the user types enough characters to uniquely identify an item in the list. If the user does not enter enough characters to uniquely identify an item, CPRS waits until the user manually selects an item using the mouse or the keyboard. </w:t>
      </w:r>
    </w:p>
    <w:p w:rsidR="0070715B" w:rsidRDefault="0070715B" w:rsidP="0070715B">
      <w:pPr>
        <w:ind w:left="720"/>
      </w:pPr>
      <w:r>
        <w:t xml:space="preserve">Once a dosage is selected, any lab test results displayed in the Information field are replaced by the National Standard Orderable Item information. </w:t>
      </w:r>
    </w:p>
    <w:p w:rsidR="0070715B" w:rsidRDefault="0070715B" w:rsidP="0070715B">
      <w:pPr>
        <w:pStyle w:val="ListParagraph"/>
        <w:numPr>
          <w:ilvl w:val="0"/>
          <w:numId w:val="161"/>
        </w:numPr>
        <w:ind w:left="720" w:hanging="360"/>
        <w:contextualSpacing w:val="0"/>
      </w:pPr>
      <w:r>
        <w:t xml:space="preserve">Enter a </w:t>
      </w:r>
      <w:r w:rsidRPr="00B972EC">
        <w:t>Route</w:t>
      </w:r>
      <w:r>
        <w:t xml:space="preserve"> by either selecting one from the list or typing in a valid route.   </w:t>
      </w:r>
    </w:p>
    <w:p w:rsidR="0070715B" w:rsidRDefault="0070715B" w:rsidP="0070715B">
      <w:pPr>
        <w:pStyle w:val="ListParagraph"/>
        <w:numPr>
          <w:ilvl w:val="0"/>
          <w:numId w:val="161"/>
        </w:numPr>
        <w:ind w:left="720" w:hanging="360"/>
        <w:contextualSpacing w:val="0"/>
      </w:pPr>
      <w:r>
        <w:t xml:space="preserve">In the </w:t>
      </w:r>
      <w:r w:rsidRPr="00B972EC">
        <w:t>Schedule</w:t>
      </w:r>
      <w:r>
        <w:t xml:space="preserve"> pane, select an existing schedule from the list or, to use a day-of-week/administration time schedule not on the list, select </w:t>
      </w:r>
      <w:r w:rsidRPr="00B972EC">
        <w:t>OTHER</w:t>
      </w:r>
      <w:r>
        <w:t>.</w:t>
      </w:r>
      <w:r w:rsidRPr="00B972EC">
        <w:t xml:space="preserve"> </w:t>
      </w:r>
      <w:r>
        <w:t xml:space="preserve">  </w:t>
      </w:r>
    </w:p>
    <w:p w:rsidR="0070715B" w:rsidRDefault="0070715B" w:rsidP="0070715B">
      <w:pPr>
        <w:ind w:left="720"/>
      </w:pPr>
      <w:r>
        <w:t xml:space="preserve">When the user selects a regular schedule that does not have PRN, the administration times may display in the Schedule column. The administration times will display if they have been defined for the ward or if there is a default.  </w:t>
      </w:r>
    </w:p>
    <w:p w:rsidR="0070715B" w:rsidRDefault="0070715B" w:rsidP="0070715B">
      <w:pPr>
        <w:pStyle w:val="ListParagraph"/>
        <w:numPr>
          <w:ilvl w:val="0"/>
          <w:numId w:val="161"/>
        </w:numPr>
        <w:ind w:left="720" w:hanging="360"/>
        <w:contextualSpacing w:val="0"/>
      </w:pPr>
      <w:r>
        <w:t xml:space="preserve">If you selected an existing schedule, skip to step 9. If you selected </w:t>
      </w:r>
      <w:r w:rsidRPr="00982241">
        <w:rPr>
          <w:b/>
        </w:rPr>
        <w:t>OTHER</w:t>
      </w:r>
      <w:r>
        <w:t xml:space="preserve">, CPRS displays the </w:t>
      </w:r>
      <w:r w:rsidRPr="00982241">
        <w:rPr>
          <w:i/>
        </w:rPr>
        <w:t>Order with Schedule ‘OTHER’</w:t>
      </w:r>
      <w:r>
        <w:t xml:space="preserve"> dialog. Take the following steps: </w:t>
      </w:r>
    </w:p>
    <w:p w:rsidR="0070715B" w:rsidRDefault="0070715B" w:rsidP="0070715B">
      <w:pPr>
        <w:pStyle w:val="ListParagraph"/>
        <w:numPr>
          <w:ilvl w:val="1"/>
          <w:numId w:val="162"/>
        </w:numPr>
        <w:ind w:left="1080" w:hanging="360"/>
        <w:contextualSpacing w:val="0"/>
      </w:pPr>
      <w:r>
        <w:t xml:space="preserve">Select one or more checkboxes by the appropriate days of the week. </w:t>
      </w:r>
    </w:p>
    <w:p w:rsidR="0070715B" w:rsidRDefault="0070715B" w:rsidP="0070715B">
      <w:pPr>
        <w:pStyle w:val="ListParagraph"/>
        <w:numPr>
          <w:ilvl w:val="1"/>
          <w:numId w:val="162"/>
        </w:numPr>
        <w:ind w:left="1080" w:hanging="360"/>
        <w:contextualSpacing w:val="0"/>
      </w:pPr>
      <w:r>
        <w:t xml:space="preserve">If the schedule requires specific administration times skip to steps c and d. To select a schedule from the list, highlight the schedule and select </w:t>
      </w:r>
      <w:r w:rsidRPr="00982241">
        <w:rPr>
          <w:b/>
        </w:rPr>
        <w:t>Add</w:t>
      </w:r>
      <w:r>
        <w:t xml:space="preserve">.  </w:t>
      </w:r>
    </w:p>
    <w:p w:rsidR="0070715B" w:rsidRDefault="0070715B" w:rsidP="0070715B">
      <w:pPr>
        <w:ind w:left="1080"/>
      </w:pPr>
      <w:r>
        <w:rPr>
          <w:b/>
        </w:rPr>
        <w:t>Note:</w:t>
      </w:r>
      <w:r>
        <w:t xml:space="preserve"> </w:t>
      </w:r>
      <w:r>
        <w:tab/>
        <w:t xml:space="preserve">Users can assign either a schedule from the list or specific administration times, but not both. If launched from the Complex tab, the Day-of-Week Schedule builder does not display one-time schedules in the schedule list. Also, because the user is specifying days of the week and a schedule, the list will contain only schedules less than 24 hours (for example, Q36H will not be in the list). </w:t>
      </w:r>
    </w:p>
    <w:p w:rsidR="0070715B" w:rsidRDefault="0070715B" w:rsidP="0070715B">
      <w:pPr>
        <w:pStyle w:val="ListParagraph"/>
        <w:numPr>
          <w:ilvl w:val="1"/>
          <w:numId w:val="162"/>
        </w:numPr>
        <w:ind w:left="1080" w:hanging="360"/>
        <w:contextualSpacing w:val="0"/>
      </w:pPr>
      <w:r>
        <w:t xml:space="preserve">To use a specific administration time, select the hour and minutes (if the user only selects the hour, the minutes will default to zero) and select </w:t>
      </w:r>
      <w:r w:rsidRPr="00982241">
        <w:rPr>
          <w:b/>
        </w:rPr>
        <w:t>Add</w:t>
      </w:r>
      <w:r>
        <w:t xml:space="preserve">. </w:t>
      </w:r>
    </w:p>
    <w:p w:rsidR="0070715B" w:rsidRDefault="0070715B" w:rsidP="0070715B">
      <w:pPr>
        <w:pStyle w:val="ListParagraph"/>
        <w:numPr>
          <w:ilvl w:val="1"/>
          <w:numId w:val="162"/>
        </w:numPr>
        <w:ind w:left="1080" w:hanging="360"/>
        <w:contextualSpacing w:val="0"/>
      </w:pPr>
      <w:r>
        <w:t xml:space="preserve">Repeat step c until you have entered all required administration times. </w:t>
      </w:r>
    </w:p>
    <w:p w:rsidR="0070715B" w:rsidRDefault="0070715B" w:rsidP="0070715B">
      <w:pPr>
        <w:ind w:left="1080"/>
      </w:pPr>
      <w:r>
        <w:rPr>
          <w:b/>
        </w:rPr>
        <w:lastRenderedPageBreak/>
        <w:t>Warning:</w:t>
      </w:r>
      <w:r>
        <w:t xml:space="preserve"> The administration times in the Schedule field apply to each day of the week that is listed, such as TU-TH-SA@08002000, for example. To create a schedule such as TU@0800 TH@2000, users would have to enter two separate orders using the complex medication order dialog. Also, users may not enter a schedule that only has administration times and PRN but no days. </w:t>
      </w:r>
    </w:p>
    <w:p w:rsidR="0070715B" w:rsidRDefault="0070715B" w:rsidP="0070715B">
      <w:pPr>
        <w:pStyle w:val="ListParagraph"/>
        <w:numPr>
          <w:ilvl w:val="1"/>
          <w:numId w:val="162"/>
        </w:numPr>
        <w:ind w:left="1080" w:hanging="360"/>
        <w:contextualSpacing w:val="0"/>
      </w:pPr>
      <w:r>
        <w:t xml:space="preserve">If you make a mistake while selecting an administration time or schedule, do one of the following to remove it: </w:t>
      </w:r>
    </w:p>
    <w:p w:rsidR="0070715B" w:rsidRDefault="0070715B" w:rsidP="0070715B">
      <w:pPr>
        <w:pStyle w:val="ListParagraph"/>
        <w:numPr>
          <w:ilvl w:val="2"/>
          <w:numId w:val="351"/>
        </w:numPr>
        <w:ind w:left="1440" w:hanging="360"/>
        <w:contextualSpacing w:val="0"/>
      </w:pPr>
      <w:r>
        <w:t xml:space="preserve">For a single administration time, highlight the hour and minutes in the Set Administration Time fields and select </w:t>
      </w:r>
      <w:r w:rsidRPr="00982241">
        <w:rPr>
          <w:b/>
        </w:rPr>
        <w:t xml:space="preserve">Remove </w:t>
      </w:r>
      <w:r>
        <w:t>(so to remove 08:00, you would have to select that time in the Set Administration Time fields not in the Schedule text box.)</w:t>
      </w:r>
      <w:r w:rsidRPr="00982241">
        <w:rPr>
          <w:b/>
        </w:rPr>
        <w:t xml:space="preserve"> </w:t>
      </w:r>
      <w:r>
        <w:t xml:space="preserve"> </w:t>
      </w:r>
    </w:p>
    <w:p w:rsidR="0070715B" w:rsidRDefault="0070715B" w:rsidP="0070715B">
      <w:pPr>
        <w:pStyle w:val="ListParagraph"/>
        <w:numPr>
          <w:ilvl w:val="2"/>
          <w:numId w:val="351"/>
        </w:numPr>
        <w:ind w:left="1440" w:hanging="360"/>
        <w:contextualSpacing w:val="0"/>
      </w:pPr>
      <w:r>
        <w:t xml:space="preserve">To remove the schedule, highlight the schedule and select </w:t>
      </w:r>
      <w:r w:rsidRPr="00982241">
        <w:rPr>
          <w:b/>
        </w:rPr>
        <w:t>Remove</w:t>
      </w:r>
      <w:r>
        <w:t xml:space="preserve">.  </w:t>
      </w:r>
    </w:p>
    <w:p w:rsidR="0070715B" w:rsidRDefault="0070715B" w:rsidP="0070715B">
      <w:pPr>
        <w:pStyle w:val="ListParagraph"/>
        <w:numPr>
          <w:ilvl w:val="2"/>
          <w:numId w:val="351"/>
        </w:numPr>
        <w:ind w:left="1440" w:hanging="360"/>
        <w:contextualSpacing w:val="0"/>
      </w:pPr>
      <w:r>
        <w:t xml:space="preserve">To remove the entire schedule and begin again with step a, select </w:t>
      </w:r>
      <w:r w:rsidRPr="000D2C7F">
        <w:rPr>
          <w:b/>
        </w:rPr>
        <w:t>Reset</w:t>
      </w:r>
      <w:r>
        <w:t xml:space="preserve">.  </w:t>
      </w:r>
      <w:r>
        <w:tab/>
        <w:t xml:space="preserve"> </w:t>
      </w:r>
    </w:p>
    <w:p w:rsidR="0070715B" w:rsidRDefault="0070715B" w:rsidP="0070715B">
      <w:pPr>
        <w:pStyle w:val="ListParagraph"/>
        <w:numPr>
          <w:ilvl w:val="1"/>
          <w:numId w:val="162"/>
        </w:numPr>
        <w:ind w:left="1080" w:hanging="360"/>
        <w:contextualSpacing w:val="0"/>
      </w:pPr>
      <w:r>
        <w:t xml:space="preserve">Review the </w:t>
      </w:r>
      <w:r w:rsidRPr="00982241">
        <w:rPr>
          <w:b/>
        </w:rPr>
        <w:t xml:space="preserve">Schedule </w:t>
      </w:r>
      <w:r>
        <w:t xml:space="preserve">field. </w:t>
      </w:r>
    </w:p>
    <w:p w:rsidR="0070715B" w:rsidRDefault="0070715B" w:rsidP="0070715B">
      <w:pPr>
        <w:pStyle w:val="ListParagraph"/>
        <w:numPr>
          <w:ilvl w:val="1"/>
          <w:numId w:val="162"/>
        </w:numPr>
        <w:ind w:left="1080" w:hanging="360"/>
        <w:contextualSpacing w:val="0"/>
      </w:pPr>
      <w:r>
        <w:t xml:space="preserve">When you have the correct schedule, select </w:t>
      </w:r>
      <w:r w:rsidRPr="00982241">
        <w:rPr>
          <w:b/>
        </w:rPr>
        <w:t>OK</w:t>
      </w:r>
      <w:r>
        <w:t xml:space="preserve">. </w:t>
      </w:r>
    </w:p>
    <w:p w:rsidR="0070715B" w:rsidRDefault="0070715B" w:rsidP="0070715B">
      <w:pPr>
        <w:ind w:left="1080"/>
      </w:pPr>
      <w:r>
        <w:rPr>
          <w:noProof/>
        </w:rPr>
        <w:drawing>
          <wp:inline distT="0" distB="0" distL="0" distR="0" wp14:anchorId="76490687" wp14:editId="6A8C717D">
            <wp:extent cx="4627881" cy="3196590"/>
            <wp:effectExtent l="0" t="0" r="0" b="0"/>
            <wp:docPr id="50135" name="Picture 50135" descr="Order with Schedule ‘OTHER’ dialog box."/>
            <wp:cNvGraphicFramePr/>
            <a:graphic xmlns:a="http://schemas.openxmlformats.org/drawingml/2006/main">
              <a:graphicData uri="http://schemas.openxmlformats.org/drawingml/2006/picture">
                <pic:pic xmlns:pic="http://schemas.openxmlformats.org/drawingml/2006/picture">
                  <pic:nvPicPr>
                    <pic:cNvPr id="50135" name="Picture 50135"/>
                    <pic:cNvPicPr/>
                  </pic:nvPicPr>
                  <pic:blipFill>
                    <a:blip r:embed="rId216"/>
                    <a:stretch>
                      <a:fillRect/>
                    </a:stretch>
                  </pic:blipFill>
                  <pic:spPr>
                    <a:xfrm>
                      <a:off x="0" y="0"/>
                      <a:ext cx="4627881" cy="3196590"/>
                    </a:xfrm>
                    <a:prstGeom prst="rect">
                      <a:avLst/>
                    </a:prstGeom>
                  </pic:spPr>
                </pic:pic>
              </a:graphicData>
            </a:graphic>
          </wp:inline>
        </w:drawing>
      </w:r>
      <w:r>
        <w:rPr>
          <w:sz w:val="18"/>
        </w:rPr>
        <w:t xml:space="preserve"> </w:t>
      </w:r>
    </w:p>
    <w:p w:rsidR="0070715B" w:rsidRDefault="0070715B" w:rsidP="0070715B">
      <w:pPr>
        <w:pStyle w:val="Caption"/>
        <w:ind w:left="1080"/>
      </w:pPr>
      <w:r>
        <w:t xml:space="preserve">The </w:t>
      </w:r>
      <w:r>
        <w:rPr>
          <w:i/>
        </w:rPr>
        <w:t>Order with Schedule ‘OTHER’</w:t>
      </w:r>
      <w:r>
        <w:t xml:space="preserve"> dialog allows you to enter a customized day-of-week and/or administration-time schedule. The user can enter specific administration times or select a schedule from the available list</w:t>
      </w:r>
    </w:p>
    <w:p w:rsidR="0070715B" w:rsidRDefault="0070715B" w:rsidP="0070715B">
      <w:pPr>
        <w:pStyle w:val="ListParagraph"/>
        <w:numPr>
          <w:ilvl w:val="0"/>
          <w:numId w:val="161"/>
        </w:numPr>
        <w:ind w:left="720" w:hanging="360"/>
        <w:contextualSpacing w:val="0"/>
      </w:pPr>
      <w:r>
        <w:t xml:space="preserve">If necessary, select </w:t>
      </w:r>
      <w:r w:rsidRPr="00982241">
        <w:rPr>
          <w:b/>
        </w:rPr>
        <w:t>PRN</w:t>
      </w:r>
      <w:r>
        <w:t xml:space="preserve">. </w:t>
      </w:r>
    </w:p>
    <w:p w:rsidR="0070715B" w:rsidRDefault="0070715B" w:rsidP="0070715B">
      <w:pPr>
        <w:ind w:left="720"/>
      </w:pPr>
      <w:r>
        <w:t xml:space="preserve">PRN will display in the schedule field if the PRN checkbox is checked or if the schedule is defined in the Pharmacy files as a PRN schedule. </w:t>
      </w:r>
    </w:p>
    <w:p w:rsidR="0070715B" w:rsidRDefault="0070715B" w:rsidP="0070715B">
      <w:pPr>
        <w:pStyle w:val="ListParagraph"/>
        <w:numPr>
          <w:ilvl w:val="0"/>
          <w:numId w:val="161"/>
        </w:numPr>
        <w:ind w:left="720" w:hanging="360"/>
        <w:contextualSpacing w:val="0"/>
      </w:pPr>
      <w:r>
        <w:t xml:space="preserve">Select the </w:t>
      </w:r>
      <w:r w:rsidRPr="00B972EC">
        <w:t>Duration</w:t>
      </w:r>
      <w:r>
        <w:t xml:space="preserve"> field and select the amount of time that the patient should use the specified dose.  </w:t>
      </w:r>
    </w:p>
    <w:p w:rsidR="0070715B" w:rsidRDefault="0070715B" w:rsidP="0070715B">
      <w:pPr>
        <w:pStyle w:val="ListParagraph"/>
        <w:numPr>
          <w:ilvl w:val="0"/>
          <w:numId w:val="161"/>
        </w:numPr>
        <w:ind w:left="720" w:hanging="360"/>
        <w:contextualSpacing w:val="0"/>
      </w:pPr>
      <w:r>
        <w:t xml:space="preserve">In the </w:t>
      </w:r>
      <w:r w:rsidRPr="00B972EC">
        <w:t>then/and</w:t>
      </w:r>
      <w:r>
        <w:t xml:space="preserve"> field, select the appropriate conjunction for the order. </w:t>
      </w:r>
    </w:p>
    <w:p w:rsidR="0070715B" w:rsidRDefault="0070715B" w:rsidP="0070715B">
      <w:pPr>
        <w:ind w:left="720" w:hanging="360"/>
      </w:pPr>
      <w:r>
        <w:rPr>
          <w:rFonts w:ascii="Calibri" w:eastAsia="Calibri" w:hAnsi="Calibri" w:cs="Calibri"/>
        </w:rPr>
        <w:tab/>
      </w:r>
      <w:r>
        <w:rPr>
          <w:b/>
        </w:rPr>
        <w:t>Note:</w:t>
      </w:r>
      <w:r>
        <w:t xml:space="preserve"> </w:t>
      </w:r>
      <w:r>
        <w:tab/>
        <w:t xml:space="preserve">The conjunction “Then” requires a duration to be added. </w:t>
      </w:r>
    </w:p>
    <w:p w:rsidR="0070715B" w:rsidRDefault="0070715B" w:rsidP="0070715B">
      <w:pPr>
        <w:pStyle w:val="ListParagraph"/>
        <w:numPr>
          <w:ilvl w:val="0"/>
          <w:numId w:val="161"/>
        </w:numPr>
        <w:ind w:left="720" w:hanging="360"/>
        <w:contextualSpacing w:val="0"/>
      </w:pPr>
      <w:r>
        <w:lastRenderedPageBreak/>
        <w:t xml:space="preserve">Select the next row in the </w:t>
      </w:r>
      <w:r w:rsidRPr="00982241">
        <w:rPr>
          <w:b/>
        </w:rPr>
        <w:t>Dosage</w:t>
      </w:r>
      <w:r>
        <w:t xml:space="preserve"> field and type or select a dosage.  </w:t>
      </w:r>
    </w:p>
    <w:p w:rsidR="0070715B" w:rsidRDefault="0070715B" w:rsidP="0070715B">
      <w:pPr>
        <w:ind w:left="720"/>
      </w:pPr>
      <w:r>
        <w:t xml:space="preserve">The dosage may not begin with a decimal, for example .5; it must begin with a numerical value, 0.5 for example. Also, the character “^” may not be entered in the Dosage field. (The associated cost is displayed to the right of the dosage.) </w:t>
      </w:r>
    </w:p>
    <w:p w:rsidR="0070715B" w:rsidRDefault="0070715B" w:rsidP="0070715B">
      <w:pPr>
        <w:pStyle w:val="ListParagraph"/>
        <w:numPr>
          <w:ilvl w:val="0"/>
          <w:numId w:val="161"/>
        </w:numPr>
        <w:ind w:left="720" w:hanging="360"/>
        <w:contextualSpacing w:val="0"/>
      </w:pPr>
      <w:r>
        <w:t xml:space="preserve">CPRS fills in the </w:t>
      </w:r>
      <w:r w:rsidRPr="00B972EC">
        <w:t>Route</w:t>
      </w:r>
      <w:r>
        <w:t xml:space="preserve"> and </w:t>
      </w:r>
      <w:r w:rsidRPr="00B972EC">
        <w:t>Schedule</w:t>
      </w:r>
      <w:r>
        <w:t xml:space="preserve"> fields. You can change the values in these fields if necessary. </w:t>
      </w:r>
    </w:p>
    <w:p w:rsidR="0070715B" w:rsidRDefault="0070715B" w:rsidP="0070715B">
      <w:pPr>
        <w:pStyle w:val="ListParagraph"/>
        <w:numPr>
          <w:ilvl w:val="0"/>
          <w:numId w:val="161"/>
        </w:numPr>
        <w:ind w:left="720" w:hanging="360"/>
        <w:contextualSpacing w:val="0"/>
      </w:pPr>
      <w:r>
        <w:t xml:space="preserve">Select a duration and a conjunction (then or and) except on the final row. </w:t>
      </w:r>
    </w:p>
    <w:p w:rsidR="0070715B" w:rsidRDefault="0070715B" w:rsidP="0070715B">
      <w:pPr>
        <w:ind w:left="720"/>
      </w:pPr>
      <w:r>
        <w:rPr>
          <w:b/>
        </w:rPr>
        <w:t xml:space="preserve">Note: </w:t>
      </w:r>
      <w:r>
        <w:rPr>
          <w:b/>
        </w:rPr>
        <w:tab/>
      </w:r>
      <w:r>
        <w:t xml:space="preserve">Your site’s IRM staff may have specified rules governing the status of inpatient medication orders when patients are transferred from one ward or service to another. It may have also specified the number of days an inpatient medication order remains active. Please check with your site’s IRM staff for information about these rules. </w:t>
      </w:r>
    </w:p>
    <w:p w:rsidR="0070715B" w:rsidRDefault="0070715B" w:rsidP="0070715B">
      <w:pPr>
        <w:pStyle w:val="ListParagraph"/>
        <w:numPr>
          <w:ilvl w:val="0"/>
          <w:numId w:val="161"/>
        </w:numPr>
        <w:ind w:left="720" w:hanging="360"/>
        <w:contextualSpacing w:val="0"/>
      </w:pPr>
      <w:r>
        <w:t xml:space="preserve">Repeat steps 12-14 until you have completed the complex dose. </w:t>
      </w:r>
    </w:p>
    <w:p w:rsidR="0070715B" w:rsidRDefault="0070715B" w:rsidP="0070715B">
      <w:pPr>
        <w:ind w:left="754" w:hanging="34"/>
      </w:pPr>
      <w:r>
        <w:rPr>
          <w:b/>
        </w:rPr>
        <w:t xml:space="preserve">Note: </w:t>
      </w:r>
      <w:r>
        <w:rPr>
          <w:b/>
        </w:rPr>
        <w:tab/>
      </w:r>
      <w:r>
        <w:t xml:space="preserve">You can also add or remove a row in the complex dose.  To add a row, click the gray area in front of the row and click </w:t>
      </w:r>
      <w:r>
        <w:rPr>
          <w:b/>
        </w:rPr>
        <w:t xml:space="preserve">Add Row </w:t>
      </w:r>
      <w:r>
        <w:t xml:space="preserve">(CPRS places the new row above the selected row). To delete a row, click the gray area in front of the row you wish to delete and click </w:t>
      </w:r>
      <w:r>
        <w:rPr>
          <w:b/>
        </w:rPr>
        <w:t>Delete Row</w:t>
      </w:r>
      <w:r>
        <w:t>.</w:t>
      </w:r>
    </w:p>
    <w:p w:rsidR="0070715B" w:rsidRDefault="0070715B" w:rsidP="0070715B">
      <w:pPr>
        <w:pStyle w:val="ListParagraph"/>
        <w:numPr>
          <w:ilvl w:val="0"/>
          <w:numId w:val="161"/>
        </w:numPr>
        <w:ind w:left="720" w:hanging="360"/>
        <w:contextualSpacing w:val="0"/>
      </w:pPr>
      <w:r>
        <w:t xml:space="preserve">Add comments (optional). </w:t>
      </w:r>
    </w:p>
    <w:p w:rsidR="0070715B" w:rsidRDefault="0070715B" w:rsidP="0070715B">
      <w:pPr>
        <w:ind w:left="720"/>
      </w:pPr>
      <w:r>
        <w:t xml:space="preserve">The date and time that the patient is scheduled to receive the first dose of the medication appears under the </w:t>
      </w:r>
      <w:r>
        <w:rPr>
          <w:b/>
        </w:rPr>
        <w:t xml:space="preserve">Comments </w:t>
      </w:r>
      <w:r>
        <w:t xml:space="preserve">field. (For example, CPRS cannot show an expected first dose for “on call” or schedules with PRN. On the complex tab, it will not try to determine an expected first dose after a THEN because the first item must be completed). If you want the patient to receive an additional dose now, select the </w:t>
      </w:r>
      <w:r>
        <w:rPr>
          <w:b/>
        </w:rPr>
        <w:t>Give additional dose now</w:t>
      </w:r>
      <w:r>
        <w:t xml:space="preserve"> check box. </w:t>
      </w:r>
    </w:p>
    <w:p w:rsidR="0070715B" w:rsidRDefault="0070715B" w:rsidP="0070715B">
      <w:pPr>
        <w:ind w:left="720"/>
      </w:pPr>
      <w:r>
        <w:t xml:space="preserve">If you select the check box, the </w:t>
      </w:r>
      <w:r>
        <w:rPr>
          <w:b/>
        </w:rPr>
        <w:t>Give Additional Dose Now</w:t>
      </w:r>
      <w:r>
        <w:t xml:space="preserve"> for Complex Order warning dialog box appears, as shown below. </w:t>
      </w:r>
    </w:p>
    <w:p w:rsidR="0070715B" w:rsidRDefault="0070715B" w:rsidP="0070715B">
      <w:pPr>
        <w:ind w:left="720"/>
      </w:pPr>
      <w:r>
        <w:rPr>
          <w:noProof/>
        </w:rPr>
        <w:drawing>
          <wp:inline distT="0" distB="0" distL="0" distR="0" wp14:anchorId="28EAB056" wp14:editId="4E7BAA9C">
            <wp:extent cx="3736975" cy="1129030"/>
            <wp:effectExtent l="0" t="0" r="0" b="0"/>
            <wp:docPr id="50233" name="Picture 50233" descr="Give Additional Dose Now for Complex Order message."/>
            <wp:cNvGraphicFramePr/>
            <a:graphic xmlns:a="http://schemas.openxmlformats.org/drawingml/2006/main">
              <a:graphicData uri="http://schemas.openxmlformats.org/drawingml/2006/picture">
                <pic:pic xmlns:pic="http://schemas.openxmlformats.org/drawingml/2006/picture">
                  <pic:nvPicPr>
                    <pic:cNvPr id="50233" name="Picture 50233"/>
                    <pic:cNvPicPr/>
                  </pic:nvPicPr>
                  <pic:blipFill>
                    <a:blip r:embed="rId222"/>
                    <a:stretch>
                      <a:fillRect/>
                    </a:stretch>
                  </pic:blipFill>
                  <pic:spPr>
                    <a:xfrm>
                      <a:off x="0" y="0"/>
                      <a:ext cx="3736975" cy="1129030"/>
                    </a:xfrm>
                    <a:prstGeom prst="rect">
                      <a:avLst/>
                    </a:prstGeom>
                  </pic:spPr>
                </pic:pic>
              </a:graphicData>
            </a:graphic>
          </wp:inline>
        </w:drawing>
      </w:r>
      <w:r>
        <w:rPr>
          <w:sz w:val="18"/>
        </w:rPr>
        <w:t xml:space="preserve"> </w:t>
      </w:r>
    </w:p>
    <w:p w:rsidR="0070715B" w:rsidRDefault="0070715B" w:rsidP="0070715B">
      <w:pPr>
        <w:pStyle w:val="Caption"/>
        <w:ind w:left="720"/>
      </w:pPr>
      <w:r>
        <w:t>CPRS displays a warning to providers who select “Give additional dose now” when placing a complex order</w:t>
      </w:r>
    </w:p>
    <w:p w:rsidR="0070715B" w:rsidRDefault="0070715B" w:rsidP="0070715B">
      <w:pPr>
        <w:ind w:left="720"/>
      </w:pPr>
      <w:r>
        <w:t xml:space="preserve">When you select the </w:t>
      </w:r>
      <w:r>
        <w:rPr>
          <w:b/>
        </w:rPr>
        <w:t>Give additional dose now</w:t>
      </w:r>
      <w:r>
        <w:t xml:space="preserve"> check box, CPRS creates two new orders. Depending on your version of CPRS, the order priority and dosing schedule may be set automatically or may require manual adjustments. The pop-up messages displayed will also vary. </w:t>
      </w:r>
    </w:p>
    <w:p w:rsidR="0070715B" w:rsidRDefault="0070715B" w:rsidP="0070715B">
      <w:pPr>
        <w:ind w:left="720"/>
      </w:pPr>
      <w:r>
        <w:t xml:space="preserve">When running CPRS v31a: </w:t>
      </w:r>
    </w:p>
    <w:p w:rsidR="0070715B" w:rsidRDefault="0070715B" w:rsidP="0070715B">
      <w:pPr>
        <w:ind w:left="720"/>
      </w:pPr>
      <w:r>
        <w:t xml:space="preserve">The dosing schedule and priority are set automatically for each order. However, both the NOW order and the ongoing order are given the priority selected when creating the order. For example, if the priority ROUTINE was selected, then both orders are assigned a priority of ROUTINE.  </w:t>
      </w:r>
    </w:p>
    <w:p w:rsidR="0070715B" w:rsidRDefault="0070715B" w:rsidP="0070715B">
      <w:pPr>
        <w:ind w:left="720"/>
      </w:pPr>
      <w:r>
        <w:t xml:space="preserve">The administration schedule and priority for both orders are reflected in the Warning message displayed. </w:t>
      </w:r>
    </w:p>
    <w:p w:rsidR="0070715B" w:rsidRDefault="0070715B" w:rsidP="0070715B">
      <w:pPr>
        <w:ind w:left="720"/>
      </w:pPr>
      <w:r>
        <w:rPr>
          <w:noProof/>
        </w:rPr>
        <w:lastRenderedPageBreak/>
        <w:drawing>
          <wp:inline distT="0" distB="0" distL="0" distR="0" wp14:anchorId="794CF491" wp14:editId="184F4CF9">
            <wp:extent cx="4174490" cy="2258060"/>
            <wp:effectExtent l="0" t="0" r="0" b="0"/>
            <wp:docPr id="50235" name="Picture 50235" descr="“Give additional dose now” Warning message is displayed."/>
            <wp:cNvGraphicFramePr/>
            <a:graphic xmlns:a="http://schemas.openxmlformats.org/drawingml/2006/main">
              <a:graphicData uri="http://schemas.openxmlformats.org/drawingml/2006/picture">
                <pic:pic xmlns:pic="http://schemas.openxmlformats.org/drawingml/2006/picture">
                  <pic:nvPicPr>
                    <pic:cNvPr id="50235" name="Picture 50235"/>
                    <pic:cNvPicPr/>
                  </pic:nvPicPr>
                  <pic:blipFill>
                    <a:blip r:embed="rId217"/>
                    <a:stretch>
                      <a:fillRect/>
                    </a:stretch>
                  </pic:blipFill>
                  <pic:spPr>
                    <a:xfrm>
                      <a:off x="0" y="0"/>
                      <a:ext cx="4174490" cy="2258060"/>
                    </a:xfrm>
                    <a:prstGeom prst="rect">
                      <a:avLst/>
                    </a:prstGeom>
                  </pic:spPr>
                </pic:pic>
              </a:graphicData>
            </a:graphic>
          </wp:inline>
        </w:drawing>
      </w:r>
      <w:r>
        <w:rPr>
          <w:sz w:val="18"/>
        </w:rPr>
        <w:t xml:space="preserve"> </w:t>
      </w:r>
    </w:p>
    <w:p w:rsidR="0070715B" w:rsidRDefault="0070715B" w:rsidP="0070715B">
      <w:pPr>
        <w:pStyle w:val="Caption"/>
        <w:ind w:left="720"/>
      </w:pPr>
      <w:r>
        <w:t>“Give additional dose now” Warning message displayed in CPRS v31a. Both the NOW order and the Ongoing order are assigned a priority of ROUTINE</w:t>
      </w:r>
    </w:p>
    <w:p w:rsidR="0070715B" w:rsidRDefault="0070715B" w:rsidP="0070715B">
      <w:pPr>
        <w:ind w:left="720"/>
      </w:pPr>
      <w:r>
        <w:t xml:space="preserve">When running CPRS v32 or later: </w:t>
      </w:r>
    </w:p>
    <w:p w:rsidR="0070715B" w:rsidRDefault="0070715B" w:rsidP="0070715B">
      <w:pPr>
        <w:ind w:left="720"/>
      </w:pPr>
      <w:r>
        <w:t xml:space="preserve">The dosing schedule and priority are set automatically for each order. The first order is scheduled for immediate administration (NOW) and is assigned a priority of ASAP (or a site-specific alternative). The second order is given the priority ROUTINE and follows the regular dosing schedule that you defined when placing the order. </w:t>
      </w:r>
    </w:p>
    <w:p w:rsidR="0070715B" w:rsidRDefault="0070715B" w:rsidP="0070715B">
      <w:pPr>
        <w:ind w:left="720"/>
      </w:pPr>
      <w:r>
        <w:t xml:space="preserve">If you select a value for the </w:t>
      </w:r>
      <w:r>
        <w:rPr>
          <w:b/>
        </w:rPr>
        <w:t>Priority</w:t>
      </w:r>
      <w:r>
        <w:t xml:space="preserve"> field before you select the </w:t>
      </w:r>
      <w:r>
        <w:rPr>
          <w:b/>
        </w:rPr>
        <w:t>Give additional dose now</w:t>
      </w:r>
      <w:r>
        <w:t xml:space="preserve"> checkbox, a message notifies you that the selected priority will be changed to the “Give additional dose now” priority settings. </w:t>
      </w:r>
    </w:p>
    <w:p w:rsidR="0070715B" w:rsidRDefault="0070715B" w:rsidP="0070715B">
      <w:pPr>
        <w:ind w:left="720"/>
      </w:pPr>
      <w:r>
        <w:rPr>
          <w:b/>
        </w:rPr>
        <w:t>Note:</w:t>
      </w:r>
      <w:r>
        <w:t xml:space="preserve"> If your site does not use the priority ASAP, then an alternative priority (for example, STAT) will display in place of ASAP. </w:t>
      </w:r>
    </w:p>
    <w:p w:rsidR="0070715B" w:rsidRDefault="0070715B" w:rsidP="0070715B">
      <w:pPr>
        <w:ind w:left="720"/>
      </w:pPr>
      <w:r>
        <w:rPr>
          <w:noProof/>
        </w:rPr>
        <w:drawing>
          <wp:inline distT="0" distB="0" distL="0" distR="0" wp14:anchorId="3548AE52" wp14:editId="40544CAA">
            <wp:extent cx="4142740" cy="2282190"/>
            <wp:effectExtent l="0" t="0" r="0" b="0"/>
            <wp:docPr id="50341" name="Picture 50341" descr="Warning displayed when “Give additional dose now” is selected."/>
            <wp:cNvGraphicFramePr/>
            <a:graphic xmlns:a="http://schemas.openxmlformats.org/drawingml/2006/main">
              <a:graphicData uri="http://schemas.openxmlformats.org/drawingml/2006/picture">
                <pic:pic xmlns:pic="http://schemas.openxmlformats.org/drawingml/2006/picture">
                  <pic:nvPicPr>
                    <pic:cNvPr id="50341" name="Picture 50341"/>
                    <pic:cNvPicPr/>
                  </pic:nvPicPr>
                  <pic:blipFill>
                    <a:blip r:embed="rId218"/>
                    <a:stretch>
                      <a:fillRect/>
                    </a:stretch>
                  </pic:blipFill>
                  <pic:spPr>
                    <a:xfrm>
                      <a:off x="0" y="0"/>
                      <a:ext cx="4142740" cy="2282190"/>
                    </a:xfrm>
                    <a:prstGeom prst="rect">
                      <a:avLst/>
                    </a:prstGeom>
                  </pic:spPr>
                </pic:pic>
              </a:graphicData>
            </a:graphic>
          </wp:inline>
        </w:drawing>
      </w:r>
      <w:r>
        <w:rPr>
          <w:sz w:val="18"/>
        </w:rPr>
        <w:t xml:space="preserve"> </w:t>
      </w:r>
    </w:p>
    <w:p w:rsidR="0070715B" w:rsidRDefault="0070715B" w:rsidP="0070715B">
      <w:pPr>
        <w:pStyle w:val="Caption"/>
        <w:ind w:left="720"/>
      </w:pPr>
      <w:r>
        <w:t>Warning displayed when “Give additional dose now” is selected</w:t>
      </w:r>
    </w:p>
    <w:p w:rsidR="0070715B" w:rsidRDefault="0070715B" w:rsidP="0070715B">
      <w:pPr>
        <w:pStyle w:val="ListParagraph"/>
        <w:numPr>
          <w:ilvl w:val="0"/>
          <w:numId w:val="161"/>
        </w:numPr>
        <w:ind w:left="720" w:hanging="360"/>
        <w:contextualSpacing w:val="0"/>
      </w:pPr>
      <w:r>
        <w:t>Check the orders and then select OK to close the warning dialog.</w:t>
      </w:r>
    </w:p>
    <w:p w:rsidR="0070715B" w:rsidRDefault="0070715B" w:rsidP="0070715B">
      <w:pPr>
        <w:pStyle w:val="ListParagraph"/>
        <w:numPr>
          <w:ilvl w:val="0"/>
          <w:numId w:val="161"/>
        </w:numPr>
        <w:ind w:left="720" w:hanging="360"/>
        <w:contextualSpacing w:val="0"/>
      </w:pPr>
      <w:r>
        <w:t xml:space="preserve">Choose a priority from the </w:t>
      </w:r>
      <w:r>
        <w:rPr>
          <w:b/>
        </w:rPr>
        <w:t>Priority</w:t>
      </w:r>
      <w:r>
        <w:t xml:space="preserve"> drop-down list. </w:t>
      </w:r>
    </w:p>
    <w:p w:rsidR="0070715B" w:rsidRDefault="0070715B" w:rsidP="0070715B">
      <w:pPr>
        <w:ind w:left="720"/>
      </w:pPr>
      <w:r>
        <w:t xml:space="preserve">When running CPRS v31a: </w:t>
      </w:r>
    </w:p>
    <w:p w:rsidR="0070715B" w:rsidRDefault="0070715B" w:rsidP="0070715B">
      <w:pPr>
        <w:ind w:left="720"/>
      </w:pPr>
      <w:r>
        <w:t xml:space="preserve">When </w:t>
      </w:r>
      <w:r>
        <w:rPr>
          <w:b/>
        </w:rPr>
        <w:t>Give additional dose now</w:t>
      </w:r>
      <w:r>
        <w:t xml:space="preserve"> is selected, the </w:t>
      </w:r>
      <w:r>
        <w:rPr>
          <w:b/>
        </w:rPr>
        <w:t>Priority</w:t>
      </w:r>
      <w:r>
        <w:t xml:space="preserve"> field for both the NOW order and the </w:t>
      </w:r>
      <w:r>
        <w:lastRenderedPageBreak/>
        <w:t xml:space="preserve">ongoing order are set to the selected priority. In the following example, both the NOW order and the ongoing order have been assigned the priority ASAP. </w:t>
      </w:r>
    </w:p>
    <w:p w:rsidR="0070715B" w:rsidRDefault="0070715B" w:rsidP="0070715B">
      <w:pPr>
        <w:ind w:left="720"/>
      </w:pPr>
      <w:r>
        <w:rPr>
          <w:noProof/>
        </w:rPr>
        <w:drawing>
          <wp:inline distT="0" distB="0" distL="0" distR="0" wp14:anchorId="7D0DFD88" wp14:editId="1CC43A34">
            <wp:extent cx="4197985" cy="2289810"/>
            <wp:effectExtent l="0" t="0" r="0" b="0"/>
            <wp:docPr id="50475" name="Picture 50475" descr="“Give additional dose now” Warning message is displayed."/>
            <wp:cNvGraphicFramePr/>
            <a:graphic xmlns:a="http://schemas.openxmlformats.org/drawingml/2006/main">
              <a:graphicData uri="http://schemas.openxmlformats.org/drawingml/2006/picture">
                <pic:pic xmlns:pic="http://schemas.openxmlformats.org/drawingml/2006/picture">
                  <pic:nvPicPr>
                    <pic:cNvPr id="50475" name="Picture 50475"/>
                    <pic:cNvPicPr/>
                  </pic:nvPicPr>
                  <pic:blipFill>
                    <a:blip r:embed="rId219"/>
                    <a:stretch>
                      <a:fillRect/>
                    </a:stretch>
                  </pic:blipFill>
                  <pic:spPr>
                    <a:xfrm>
                      <a:off x="0" y="0"/>
                      <a:ext cx="4197985" cy="2289810"/>
                    </a:xfrm>
                    <a:prstGeom prst="rect">
                      <a:avLst/>
                    </a:prstGeom>
                  </pic:spPr>
                </pic:pic>
              </a:graphicData>
            </a:graphic>
          </wp:inline>
        </w:drawing>
      </w:r>
      <w:r>
        <w:rPr>
          <w:sz w:val="18"/>
        </w:rPr>
        <w:t xml:space="preserve"> </w:t>
      </w:r>
    </w:p>
    <w:p w:rsidR="0070715B" w:rsidRDefault="0070715B" w:rsidP="0070715B">
      <w:pPr>
        <w:pStyle w:val="Caption"/>
        <w:ind w:left="720"/>
      </w:pPr>
      <w:r>
        <w:t xml:space="preserve">“Give additional dose now” Warning message displayed in CPRS v31a. Both the NOW order and the Ongoing order are assigned a priority of ASAP </w:t>
      </w:r>
    </w:p>
    <w:p w:rsidR="0070715B" w:rsidRDefault="0070715B" w:rsidP="0070715B">
      <w:pPr>
        <w:ind w:left="720"/>
      </w:pPr>
      <w:r>
        <w:t xml:space="preserve">When running CPRS v32 or later: </w:t>
      </w:r>
    </w:p>
    <w:p w:rsidR="0070715B" w:rsidRDefault="0070715B" w:rsidP="0070715B">
      <w:pPr>
        <w:ind w:left="720"/>
      </w:pPr>
      <w:r>
        <w:t xml:space="preserve">When </w:t>
      </w:r>
      <w:r>
        <w:rPr>
          <w:b/>
        </w:rPr>
        <w:t>Give additional dose now</w:t>
      </w:r>
      <w:r>
        <w:t xml:space="preserve"> is selected, the </w:t>
      </w:r>
      <w:r>
        <w:rPr>
          <w:b/>
        </w:rPr>
        <w:t>Priority</w:t>
      </w:r>
      <w:r>
        <w:t xml:space="preserve"> field is automatically set to ASAP (or a site-specific alternative). If you select a value for the </w:t>
      </w:r>
      <w:r>
        <w:rPr>
          <w:b/>
        </w:rPr>
        <w:t>Priority</w:t>
      </w:r>
      <w:r>
        <w:t xml:space="preserve"> field before you select the </w:t>
      </w:r>
      <w:r>
        <w:rPr>
          <w:b/>
        </w:rPr>
        <w:t>Give additional dose now</w:t>
      </w:r>
      <w:r>
        <w:t xml:space="preserve"> checkbox, a message notifies you that the selected priority will be changed to the “Give additional dose now” priority settings. </w:t>
      </w:r>
    </w:p>
    <w:p w:rsidR="0070715B" w:rsidRDefault="0070715B" w:rsidP="0070715B">
      <w:pPr>
        <w:ind w:left="720"/>
      </w:pPr>
      <w:r>
        <w:rPr>
          <w:noProof/>
        </w:rPr>
        <w:drawing>
          <wp:inline distT="0" distB="0" distL="0" distR="0" wp14:anchorId="2EF990AB" wp14:editId="372FB74E">
            <wp:extent cx="3530600" cy="1296035"/>
            <wp:effectExtent l="0" t="0" r="0" b="0"/>
            <wp:docPr id="50477" name="Picture 50477" descr="CPRS displays a notification that “Give additional dose now” overrides any previously selected priority."/>
            <wp:cNvGraphicFramePr/>
            <a:graphic xmlns:a="http://schemas.openxmlformats.org/drawingml/2006/main">
              <a:graphicData uri="http://schemas.openxmlformats.org/drawingml/2006/picture">
                <pic:pic xmlns:pic="http://schemas.openxmlformats.org/drawingml/2006/picture">
                  <pic:nvPicPr>
                    <pic:cNvPr id="50477" name="Picture 50477"/>
                    <pic:cNvPicPr/>
                  </pic:nvPicPr>
                  <pic:blipFill>
                    <a:blip r:embed="rId220"/>
                    <a:stretch>
                      <a:fillRect/>
                    </a:stretch>
                  </pic:blipFill>
                  <pic:spPr>
                    <a:xfrm>
                      <a:off x="0" y="0"/>
                      <a:ext cx="3530600" cy="1296035"/>
                    </a:xfrm>
                    <a:prstGeom prst="rect">
                      <a:avLst/>
                    </a:prstGeom>
                  </pic:spPr>
                </pic:pic>
              </a:graphicData>
            </a:graphic>
          </wp:inline>
        </w:drawing>
      </w:r>
      <w:r>
        <w:rPr>
          <w:sz w:val="18"/>
        </w:rPr>
        <w:t xml:space="preserve"> </w:t>
      </w:r>
    </w:p>
    <w:p w:rsidR="0070715B" w:rsidRDefault="0070715B" w:rsidP="0070715B">
      <w:pPr>
        <w:pStyle w:val="Caption"/>
        <w:ind w:left="720"/>
      </w:pPr>
      <w:r>
        <w:t>CPRS displays a notification that “Give additional dose now” overrides any previously selected priority</w:t>
      </w:r>
    </w:p>
    <w:p w:rsidR="0070715B" w:rsidRDefault="0070715B" w:rsidP="0070715B">
      <w:pPr>
        <w:pStyle w:val="ListParagraph"/>
        <w:numPr>
          <w:ilvl w:val="0"/>
          <w:numId w:val="161"/>
        </w:numPr>
        <w:ind w:left="720" w:hanging="360"/>
        <w:contextualSpacing w:val="0"/>
      </w:pPr>
      <w:r>
        <w:t xml:space="preserve">Select Accept Order. </w:t>
      </w:r>
    </w:p>
    <w:p w:rsidR="0070715B" w:rsidRDefault="0070715B" w:rsidP="0070715B">
      <w:pPr>
        <w:ind w:left="720"/>
      </w:pPr>
      <w:r>
        <w:rPr>
          <w:b/>
        </w:rPr>
        <w:t>Note:</w:t>
      </w:r>
      <w:r>
        <w:t xml:space="preserve"> </w:t>
      </w:r>
      <w:r>
        <w:tab/>
        <w:t xml:space="preserve">If you do not complete the mandatory items, or if the information is incorrect, CPRS sends a message to tell you that the information is incorrect and shows you the correct type of response. </w:t>
      </w:r>
    </w:p>
    <w:p w:rsidR="0070715B" w:rsidRDefault="0070715B" w:rsidP="0070715B">
      <w:pPr>
        <w:pStyle w:val="ListParagraph"/>
        <w:numPr>
          <w:ilvl w:val="0"/>
          <w:numId w:val="161"/>
        </w:numPr>
        <w:ind w:left="720" w:hanging="360"/>
        <w:contextualSpacing w:val="0"/>
      </w:pPr>
      <w:r>
        <w:t xml:space="preserve">(Conditional) If the medication ordered may be contraindicated because of allergies, drug interactions, or duplicate orders, CPRS will display the Order Check window. Carefully review all order checks and decide if the medication should be ordered. Do one of the following: </w:t>
      </w:r>
    </w:p>
    <w:p w:rsidR="0070715B" w:rsidRDefault="0070715B" w:rsidP="0070715B">
      <w:pPr>
        <w:pStyle w:val="ListParagraph"/>
        <w:numPr>
          <w:ilvl w:val="1"/>
          <w:numId w:val="163"/>
        </w:numPr>
        <w:ind w:left="1080" w:hanging="360"/>
        <w:contextualSpacing w:val="0"/>
      </w:pPr>
      <w:r>
        <w:t xml:space="preserve">To proceed, select Accept Order. </w:t>
      </w:r>
    </w:p>
    <w:p w:rsidR="0070715B" w:rsidRDefault="0070715B" w:rsidP="0070715B">
      <w:pPr>
        <w:pStyle w:val="ListParagraph"/>
        <w:numPr>
          <w:ilvl w:val="1"/>
          <w:numId w:val="163"/>
        </w:numPr>
        <w:ind w:left="1080" w:hanging="360"/>
        <w:contextualSpacing w:val="0"/>
      </w:pPr>
      <w:r>
        <w:t xml:space="preserve">To stop the ordering process and return to the dialog, Cancel Order. </w:t>
      </w:r>
    </w:p>
    <w:p w:rsidR="0070715B" w:rsidRDefault="0070715B" w:rsidP="0070715B">
      <w:pPr>
        <w:pStyle w:val="ListParagraph"/>
        <w:numPr>
          <w:ilvl w:val="0"/>
          <w:numId w:val="161"/>
        </w:numPr>
        <w:ind w:left="720" w:hanging="360"/>
        <w:contextualSpacing w:val="0"/>
      </w:pPr>
      <w:r>
        <w:t xml:space="preserve">Enter another medication order  </w:t>
      </w:r>
    </w:p>
    <w:p w:rsidR="0070715B" w:rsidRDefault="0070715B" w:rsidP="0070715B">
      <w:pPr>
        <w:ind w:left="720"/>
      </w:pPr>
      <w:r>
        <w:t xml:space="preserve">-or-  </w:t>
      </w:r>
    </w:p>
    <w:p w:rsidR="0070715B" w:rsidRDefault="0070715B" w:rsidP="0070715B">
      <w:pPr>
        <w:ind w:left="720"/>
      </w:pPr>
      <w:r>
        <w:lastRenderedPageBreak/>
        <w:t xml:space="preserve">select </w:t>
      </w:r>
      <w:r>
        <w:rPr>
          <w:b/>
        </w:rPr>
        <w:t>Quit</w:t>
      </w:r>
      <w:r>
        <w:t xml:space="preserve">. </w:t>
      </w:r>
    </w:p>
    <w:p w:rsidR="0070715B" w:rsidRDefault="0070715B" w:rsidP="0070715B">
      <w:pPr>
        <w:ind w:left="720"/>
      </w:pPr>
      <w:r>
        <w:rPr>
          <w:b/>
        </w:rPr>
        <w:t>Note:</w:t>
      </w:r>
      <w:r>
        <w:t xml:space="preserve"> </w:t>
      </w:r>
      <w:r>
        <w:tab/>
        <w:t xml:space="preserve">You must sign the order before CPRS sends it to the Pharmacy package. You can either sign the order now or wait until later. </w:t>
      </w:r>
    </w:p>
    <w:p w:rsidR="0070715B" w:rsidRDefault="0070715B" w:rsidP="0070715B">
      <w:pPr>
        <w:ind w:left="720"/>
      </w:pPr>
      <w:r>
        <w:t xml:space="preserve">When using Give additional dose now, it is recommended that you sign the order immediately to send the order to the inpatient pharmacy. You need only sign once for both orders created when Give additional dose now is selected. </w:t>
      </w:r>
    </w:p>
    <w:p w:rsidR="0070715B" w:rsidRDefault="0070715B" w:rsidP="0070715B">
      <w:pPr>
        <w:pStyle w:val="Heading4"/>
      </w:pPr>
      <w:r>
        <w:t xml:space="preserve">Ordering Clinic Medications </w:t>
      </w:r>
    </w:p>
    <w:p w:rsidR="0070715B" w:rsidRDefault="0070715B" w:rsidP="0070715B">
      <w:r>
        <w:t xml:space="preserve">Clinic Medications enables a CPRS user to order unit-dose medications that are dispensed by inpatient pharmacy and administered to a patient in a clinic setting, as well as nursing text orders. Clinic Medications also use VistA order checks.  </w:t>
      </w:r>
    </w:p>
    <w:p w:rsidR="0070715B" w:rsidRDefault="0070715B" w:rsidP="0070715B">
      <w:r>
        <w:t xml:space="preserve">On the Orders tab, CPRS displays these medications and Nursing text orders under a new display group named Clinic Medications. To show under the Clinic Medications display group, Nursing text orders must be written from a clinic location. If they are not ordered from a clinic location, the Nursing text orders will display under the Nursing display group. This includes text orders that are part of an order set. </w:t>
      </w:r>
    </w:p>
    <w:p w:rsidR="0070715B" w:rsidRDefault="0070715B" w:rsidP="0070715B">
      <w:r>
        <w:rPr>
          <w:b/>
        </w:rPr>
        <w:t>Note:</w:t>
      </w:r>
      <w:r>
        <w:t xml:space="preserve"> </w:t>
      </w:r>
      <w:r>
        <w:tab/>
        <w:t xml:space="preserve">If Clinic Nursing orders do not display where expected, they may not be set up properly. IRM or CAC personnel should check the </w:t>
      </w:r>
      <w:r>
        <w:rPr>
          <w:i/>
        </w:rPr>
        <w:t>CPRS Technical Manual: GUI Version</w:t>
      </w:r>
      <w:r>
        <w:t xml:space="preserve"> for more information. </w:t>
      </w:r>
    </w:p>
    <w:p w:rsidR="0070715B" w:rsidRDefault="0070715B" w:rsidP="0070715B">
      <w:r>
        <w:rPr>
          <w:noProof/>
        </w:rPr>
        <w:drawing>
          <wp:inline distT="0" distB="0" distL="0" distR="0" wp14:anchorId="3C97F43E" wp14:editId="2C81BE40">
            <wp:extent cx="5486400" cy="2814955"/>
            <wp:effectExtent l="0" t="0" r="0" b="0"/>
            <wp:docPr id="50644" name="Picture 50644" descr="This example shows the Order tab with a unit dose and nursing text order--that appear under the Clinic Medications display group."/>
            <wp:cNvGraphicFramePr/>
            <a:graphic xmlns:a="http://schemas.openxmlformats.org/drawingml/2006/main">
              <a:graphicData uri="http://schemas.openxmlformats.org/drawingml/2006/picture">
                <pic:pic xmlns:pic="http://schemas.openxmlformats.org/drawingml/2006/picture">
                  <pic:nvPicPr>
                    <pic:cNvPr id="50644" name="Picture 50644"/>
                    <pic:cNvPicPr/>
                  </pic:nvPicPr>
                  <pic:blipFill>
                    <a:blip r:embed="rId282"/>
                    <a:stretch>
                      <a:fillRect/>
                    </a:stretch>
                  </pic:blipFill>
                  <pic:spPr>
                    <a:xfrm>
                      <a:off x="0" y="0"/>
                      <a:ext cx="5486400" cy="2814955"/>
                    </a:xfrm>
                    <a:prstGeom prst="rect">
                      <a:avLst/>
                    </a:prstGeom>
                  </pic:spPr>
                </pic:pic>
              </a:graphicData>
            </a:graphic>
          </wp:inline>
        </w:drawing>
      </w:r>
      <w:r>
        <w:rPr>
          <w:sz w:val="18"/>
        </w:rPr>
        <w:t xml:space="preserve"> </w:t>
      </w:r>
    </w:p>
    <w:p w:rsidR="0070715B" w:rsidRDefault="0070715B" w:rsidP="0070715B">
      <w:pPr>
        <w:pStyle w:val="Caption"/>
      </w:pPr>
      <w:r>
        <w:t>This example shows the Order tab with a unit dose and nursing text order--that appear under the Clinic Medications display group</w:t>
      </w:r>
    </w:p>
    <w:p w:rsidR="0070715B" w:rsidRDefault="0070715B" w:rsidP="0070715B">
      <w:r>
        <w:t xml:space="preserve">On the Meds tab, Clinic medication orders of all statuses display at the top of the Inpatient Medications pane before other inpatient medications orders. Nursing text orders do not display on the Meds tab. Users can distinguish Clinic orders because they have an entry in the Location column of the Meds tab display. </w:t>
      </w:r>
    </w:p>
    <w:p w:rsidR="0070715B" w:rsidRDefault="0070715B" w:rsidP="0070715B">
      <w:r>
        <w:rPr>
          <w:b/>
        </w:rPr>
        <w:t xml:space="preserve">Note: </w:t>
      </w:r>
      <w:r>
        <w:t xml:space="preserve"> </w:t>
      </w:r>
      <w:r>
        <w:tab/>
        <w:t>Clinic Medication orders are affected by both CPRS auto-DC rules and Inpatient Medications rules for auto-discontinuing orders on admission and discharge. If sites do not want Clinic orders to auto-discontinue on admission and discharge, sites will have to ensure that neither CPRS nor Inpatient Medications discontinues Clinic orders. Inpatient Medications uses the AUTO-DC IMO ORDERS parameter to exclude Clinic orders from being discontinued.</w:t>
      </w:r>
      <w:r>
        <w:br w:type="page"/>
      </w:r>
    </w:p>
    <w:p w:rsidR="0070715B" w:rsidRDefault="0070715B" w:rsidP="0070715B">
      <w:pPr>
        <w:pStyle w:val="Heading5"/>
      </w:pPr>
      <w:r>
        <w:lastRenderedPageBreak/>
        <w:t xml:space="preserve">Criteria for Clinic Medications </w:t>
      </w:r>
    </w:p>
    <w:p w:rsidR="0070715B" w:rsidRDefault="0070715B" w:rsidP="0070715B">
      <w:r>
        <w:t xml:space="preserve">To successfully write Clinic medication orders, the encounter must be in a clinic location. </w:t>
      </w:r>
    </w:p>
    <w:p w:rsidR="0070715B" w:rsidRDefault="0070715B" w:rsidP="0070715B">
      <w:r>
        <w:rPr>
          <w:b/>
        </w:rPr>
        <w:t xml:space="preserve">Note: </w:t>
      </w:r>
      <w:r>
        <w:t xml:space="preserve"> </w:t>
      </w:r>
      <w:r>
        <w:tab/>
        <w:t xml:space="preserve">To create a new visit, select the Provider/Encounter button (shown below), select the Visit tab, select New, and then select OK. </w:t>
      </w:r>
    </w:p>
    <w:p w:rsidR="0070715B" w:rsidRDefault="0070715B" w:rsidP="0070715B">
      <w:r>
        <w:rPr>
          <w:noProof/>
        </w:rPr>
        <w:drawing>
          <wp:inline distT="0" distB="0" distL="0" distR="0" wp14:anchorId="086C5AEB" wp14:editId="3FE8AFA7">
            <wp:extent cx="5486400" cy="580390"/>
            <wp:effectExtent l="0" t="0" r="0" b="0"/>
            <wp:docPr id="50761" name="Picture 50761" descr="To create a new visit, select the Provider/Encounter button (shown below), select the Visit tab, select New, and then select OK. "/>
            <wp:cNvGraphicFramePr/>
            <a:graphic xmlns:a="http://schemas.openxmlformats.org/drawingml/2006/main">
              <a:graphicData uri="http://schemas.openxmlformats.org/drawingml/2006/picture">
                <pic:pic xmlns:pic="http://schemas.openxmlformats.org/drawingml/2006/picture">
                  <pic:nvPicPr>
                    <pic:cNvPr id="50761" name="Picture 50761"/>
                    <pic:cNvPicPr/>
                  </pic:nvPicPr>
                  <pic:blipFill>
                    <a:blip r:embed="rId283"/>
                    <a:stretch>
                      <a:fillRect/>
                    </a:stretch>
                  </pic:blipFill>
                  <pic:spPr>
                    <a:xfrm>
                      <a:off x="0" y="0"/>
                      <a:ext cx="5486400" cy="580390"/>
                    </a:xfrm>
                    <a:prstGeom prst="rect">
                      <a:avLst/>
                    </a:prstGeom>
                  </pic:spPr>
                </pic:pic>
              </a:graphicData>
            </a:graphic>
          </wp:inline>
        </w:drawing>
      </w:r>
      <w:r>
        <w:rPr>
          <w:sz w:val="18"/>
        </w:rPr>
        <w:t xml:space="preserve"> </w:t>
      </w:r>
    </w:p>
    <w:p w:rsidR="0070715B" w:rsidRDefault="0070715B" w:rsidP="0070715B">
      <w:r>
        <w:t xml:space="preserve">In addition, before you can use the </w:t>
      </w:r>
      <w:r>
        <w:rPr>
          <w:b/>
        </w:rPr>
        <w:t xml:space="preserve">Meds </w:t>
      </w:r>
      <w:r>
        <w:t>tab to place Clinic orders, your site’s CAC (or the person who manages information resources at your site) must set up the new</w:t>
      </w:r>
      <w:r w:rsidR="00564928">
        <w:t xml:space="preserve"> </w:t>
      </w:r>
      <w:r>
        <w:t xml:space="preserve">medication order dialog to include inpatient medications. </w:t>
      </w:r>
    </w:p>
    <w:p w:rsidR="0070715B" w:rsidRDefault="0070715B" w:rsidP="0070715B">
      <w:pPr>
        <w:pStyle w:val="Heading5"/>
      </w:pPr>
      <w:r>
        <w:t xml:space="preserve">Ordering Simple Clinic Medications </w:t>
      </w:r>
    </w:p>
    <w:p w:rsidR="0070715B" w:rsidRDefault="0070715B" w:rsidP="0070715B">
      <w:r>
        <w:t xml:space="preserve">To write a simple Clinic Medication order, use these steps: </w:t>
      </w:r>
    </w:p>
    <w:p w:rsidR="0070715B" w:rsidRDefault="0070715B" w:rsidP="0070715B">
      <w:r>
        <w:t xml:space="preserve">Select the Orders tab.  </w:t>
      </w:r>
    </w:p>
    <w:p w:rsidR="0070715B" w:rsidRDefault="0070715B" w:rsidP="0070715B">
      <w:r>
        <w:t>From the Write Orders pane, select Clinic Medications.</w:t>
      </w:r>
    </w:p>
    <w:p w:rsidR="0070715B" w:rsidRDefault="0070715B" w:rsidP="0070715B">
      <w:r w:rsidRPr="00483B51">
        <w:rPr>
          <w:b/>
        </w:rPr>
        <w:t xml:space="preserve">Note:  </w:t>
      </w:r>
      <w:r>
        <w:t xml:space="preserve">Depending on how menus are set up at your particular site, you may need to select a different option from the Write Orders pane. Many sites have customized the items in the Write Orders pane. Check with your CAC (or the person who manages information resources at your site) if you have trouble locating the Clinic Medications item.  </w:t>
      </w:r>
    </w:p>
    <w:p w:rsidR="0070715B" w:rsidRDefault="0070715B" w:rsidP="0070715B">
      <w:r w:rsidRPr="00483B51">
        <w:rPr>
          <w:b/>
        </w:rPr>
        <w:t>Note:</w:t>
      </w:r>
      <w:r>
        <w:t xml:space="preserve"> The following prompts will be slightly different based on the patient’s location. You will be asked to verify that you want to write Clinic Medications and to ensure that the encounter location is a clinic location. </w:t>
      </w:r>
    </w:p>
    <w:p w:rsidR="0070715B" w:rsidRDefault="0070715B" w:rsidP="0070715B">
      <w:r>
        <w:t xml:space="preserve">If prompted, enter the appropriate clinic for the encounter information. This will generally happen with an outpatient. </w:t>
      </w:r>
    </w:p>
    <w:p w:rsidR="0070715B" w:rsidRDefault="0070715B" w:rsidP="0070715B">
      <w:r>
        <w:t xml:space="preserve">You can use an existing appointment if one exists or create a new one. To use Clinic Medications, you must enter a location that was previously defined clinic. If you chose a clinic location, you will see this dialog. </w:t>
      </w:r>
    </w:p>
    <w:p w:rsidR="0070715B" w:rsidRDefault="0070715B" w:rsidP="0070715B">
      <w:r>
        <w:rPr>
          <w:noProof/>
        </w:rPr>
        <w:drawing>
          <wp:inline distT="0" distB="0" distL="0" distR="0" wp14:anchorId="5CA7820B" wp14:editId="2134BAD0">
            <wp:extent cx="3013710" cy="1073150"/>
            <wp:effectExtent l="0" t="0" r="0" b="0"/>
            <wp:docPr id="50763" name="Picture 50763" descr="Clinic Location message box."/>
            <wp:cNvGraphicFramePr/>
            <a:graphic xmlns:a="http://schemas.openxmlformats.org/drawingml/2006/main">
              <a:graphicData uri="http://schemas.openxmlformats.org/drawingml/2006/picture">
                <pic:pic xmlns:pic="http://schemas.openxmlformats.org/drawingml/2006/picture">
                  <pic:nvPicPr>
                    <pic:cNvPr id="50763" name="Picture 50763"/>
                    <pic:cNvPicPr/>
                  </pic:nvPicPr>
                  <pic:blipFill>
                    <a:blip r:embed="rId284"/>
                    <a:stretch>
                      <a:fillRect/>
                    </a:stretch>
                  </pic:blipFill>
                  <pic:spPr>
                    <a:xfrm>
                      <a:off x="0" y="0"/>
                      <a:ext cx="3013710" cy="1073150"/>
                    </a:xfrm>
                    <a:prstGeom prst="rect">
                      <a:avLst/>
                    </a:prstGeom>
                  </pic:spPr>
                </pic:pic>
              </a:graphicData>
            </a:graphic>
          </wp:inline>
        </w:drawing>
      </w:r>
      <w:r>
        <w:t xml:space="preserve"> </w:t>
      </w:r>
    </w:p>
    <w:p w:rsidR="0070715B" w:rsidRDefault="0070715B" w:rsidP="0070715B">
      <w:pPr>
        <w:pStyle w:val="Caption"/>
      </w:pPr>
      <w:r>
        <w:t>This dialog is to ensure that the user knows they are about to enter Clinic Medications</w:t>
      </w:r>
    </w:p>
    <w:p w:rsidR="0070715B" w:rsidRDefault="0070715B" w:rsidP="0070715B">
      <w:r>
        <w:t xml:space="preserve">To continue ordering Clinic Medications, select Yes and continue to the next step. To stop the Clinic Medications process, choose No. </w:t>
      </w:r>
    </w:p>
    <w:p w:rsidR="0070715B" w:rsidRDefault="0070715B" w:rsidP="0070715B">
      <w:r>
        <w:t xml:space="preserve">(Conditional) If the patient’s current location is not a clinic, you will be asked if you want to change the patient’s location.   </w:t>
      </w:r>
    </w:p>
    <w:p w:rsidR="0070715B" w:rsidRDefault="0070715B" w:rsidP="0070715B">
      <w:r>
        <w:t xml:space="preserve">In the Clinic Medications dialog, locate the medication name or quick order name in the list box by typing characters in the Medication field. </w:t>
      </w:r>
    </w:p>
    <w:p w:rsidR="0070715B" w:rsidRDefault="0070715B" w:rsidP="0070715B">
      <w:r>
        <w:rPr>
          <w:b/>
        </w:rPr>
        <w:t>Note:</w:t>
      </w:r>
      <w:r>
        <w:t xml:space="preserve"> </w:t>
      </w:r>
      <w:r>
        <w:tab/>
        <w:t xml:space="preserve">CPRS now only auto-selects (highlights in blue and places that entry in the field) a medication, dosage, route, or schedule if the user types enough characters to uniquely identify an item in the list. If the </w:t>
      </w:r>
      <w:r>
        <w:lastRenderedPageBreak/>
        <w:t xml:space="preserve">user does not enter enough characters to uniquely </w:t>
      </w:r>
    </w:p>
    <w:p w:rsidR="0070715B" w:rsidRDefault="0070715B" w:rsidP="0070715B">
      <w:r>
        <w:t xml:space="preserve">identify an item, CPRS waits until the user manually selects an item using the mouse or the keyboard. </w:t>
      </w:r>
    </w:p>
    <w:p w:rsidR="0070715B" w:rsidRDefault="0070715B" w:rsidP="0070715B">
      <w:r>
        <w:t xml:space="preserve">Select the quick order or medication name using the mouse or keyboard. </w:t>
      </w:r>
    </w:p>
    <w:p w:rsidR="0070715B" w:rsidRDefault="0070715B" w:rsidP="0070715B">
      <w:r>
        <w:rPr>
          <w:b/>
        </w:rPr>
        <w:t>Note:</w:t>
      </w:r>
      <w:r>
        <w:t xml:space="preserve"> </w:t>
      </w:r>
      <w:r>
        <w:tab/>
        <w:t xml:space="preserve">If the selected medication is a controlled substance that requires the signature of a provider with a DEA or VA number, the DEA# Required dialog appears. CPRS allows orders for controlled substances only when selected providers are able to sign the orders. You may need to exit the dialog, change the provider selection, and then reenter the dialog. </w:t>
      </w:r>
    </w:p>
    <w:p w:rsidR="0070715B" w:rsidRDefault="0070715B" w:rsidP="0070715B">
      <w:r>
        <w:rPr>
          <w:noProof/>
        </w:rPr>
        <w:drawing>
          <wp:inline distT="0" distB="0" distL="0" distR="0" wp14:anchorId="7EEF76BB" wp14:editId="43AAD47A">
            <wp:extent cx="2989580" cy="962025"/>
            <wp:effectExtent l="0" t="0" r="0" b="0"/>
            <wp:docPr id="50889" name="Picture 50889" descr="DEA# Required message."/>
            <wp:cNvGraphicFramePr/>
            <a:graphic xmlns:a="http://schemas.openxmlformats.org/drawingml/2006/main">
              <a:graphicData uri="http://schemas.openxmlformats.org/drawingml/2006/picture">
                <pic:pic xmlns:pic="http://schemas.openxmlformats.org/drawingml/2006/picture">
                  <pic:nvPicPr>
                    <pic:cNvPr id="50889" name="Picture 50889"/>
                    <pic:cNvPicPr/>
                  </pic:nvPicPr>
                  <pic:blipFill>
                    <a:blip r:embed="rId214"/>
                    <a:stretch>
                      <a:fillRect/>
                    </a:stretch>
                  </pic:blipFill>
                  <pic:spPr>
                    <a:xfrm>
                      <a:off x="0" y="0"/>
                      <a:ext cx="2989580" cy="962025"/>
                    </a:xfrm>
                    <a:prstGeom prst="rect">
                      <a:avLst/>
                    </a:prstGeom>
                  </pic:spPr>
                </pic:pic>
              </a:graphicData>
            </a:graphic>
          </wp:inline>
        </w:drawing>
      </w:r>
      <w:r>
        <w:rPr>
          <w:sz w:val="18"/>
        </w:rPr>
        <w:t xml:space="preserve"> </w:t>
      </w:r>
    </w:p>
    <w:p w:rsidR="0070715B" w:rsidRDefault="0070715B" w:rsidP="0070715B">
      <w:pPr>
        <w:pStyle w:val="Caption"/>
      </w:pPr>
      <w:r>
        <w:t>You must have a DEA# or VA# to order certain medications</w:t>
      </w:r>
    </w:p>
    <w:p w:rsidR="0070715B" w:rsidRDefault="0070715B" w:rsidP="0070715B">
      <w:r>
        <w:t xml:space="preserve">Select the appropriate Dosage from the list if displayed. If it is not displayed, you can enter a free-text dosage. </w:t>
      </w:r>
    </w:p>
    <w:p w:rsidR="0070715B" w:rsidRDefault="0070715B" w:rsidP="0070715B">
      <w:r>
        <w:t xml:space="preserve">The dosage may not begin with a decimal, for example .5; it must begin with a numerical value, 0.5 for example. Also, the character “^” may not be entered in the Dosage field. (The associated cost is displayed to the right of the dosage.) </w:t>
      </w:r>
    </w:p>
    <w:p w:rsidR="0070715B" w:rsidRDefault="0070715B" w:rsidP="0070715B">
      <w:r>
        <w:t xml:space="preserve">Enter the Route by either selecting one from the list or typing in a valid route (a default route may have been set up). </w:t>
      </w:r>
    </w:p>
    <w:p w:rsidR="0070715B" w:rsidRDefault="0070715B" w:rsidP="0070715B">
      <w:r>
        <w:t>In the Schedule pane, select an existing schedule from the list or, to use a day-of</w:t>
      </w:r>
      <w:r w:rsidR="00920249">
        <w:t xml:space="preserve"> </w:t>
      </w:r>
      <w:r>
        <w:t>week/administration time schedule not on the list, select OTHER (you can also click the Day</w:t>
      </w:r>
      <w:r w:rsidR="00920249">
        <w:t xml:space="preserve"> </w:t>
      </w:r>
      <w:r>
        <w:t xml:space="preserve">of-Week link and then click OK on the dialog that displays). </w:t>
      </w:r>
    </w:p>
    <w:p w:rsidR="0070715B" w:rsidRDefault="0070715B" w:rsidP="0070715B">
      <w:r>
        <w:t xml:space="preserve">When the user selects a schedule, the administration times may display under the “Give additional dose now” text for a simple dose. The administration times will display if they have been defined for the ward or if there is a default as long as the schedule is not a PRN schedule. </w:t>
      </w:r>
    </w:p>
    <w:p w:rsidR="0070715B" w:rsidRDefault="0070715B" w:rsidP="0070715B">
      <w:r>
        <w:t xml:space="preserve">If you selected an existing schedule, skip to step 12. If you selected OTHER, CPRS displays the Order with Schedule ‘OTHER’ dialog. Take the following steps: </w:t>
      </w:r>
    </w:p>
    <w:p w:rsidR="0070715B" w:rsidRDefault="0070715B" w:rsidP="0070715B">
      <w:pPr>
        <w:pStyle w:val="ListParagraph"/>
        <w:numPr>
          <w:ilvl w:val="0"/>
          <w:numId w:val="164"/>
        </w:numPr>
        <w:ind w:left="720" w:hanging="360"/>
        <w:contextualSpacing w:val="0"/>
      </w:pPr>
      <w:r>
        <w:t xml:space="preserve">Select one or more checkboxes by the appropriate days of the week. </w:t>
      </w:r>
    </w:p>
    <w:p w:rsidR="0070715B" w:rsidRDefault="0070715B" w:rsidP="0070715B">
      <w:pPr>
        <w:pStyle w:val="ListParagraph"/>
        <w:numPr>
          <w:ilvl w:val="0"/>
          <w:numId w:val="164"/>
        </w:numPr>
        <w:ind w:left="720" w:hanging="360"/>
        <w:contextualSpacing w:val="0"/>
      </w:pPr>
      <w:r>
        <w:t xml:space="preserve">If the schedule requires specific administration times skip to steps c and d. To select a schedule from the list, highlight the schedule and select </w:t>
      </w:r>
      <w:r w:rsidRPr="00982241">
        <w:rPr>
          <w:b/>
        </w:rPr>
        <w:t>Add</w:t>
      </w:r>
      <w:r>
        <w:t xml:space="preserve">.  </w:t>
      </w:r>
    </w:p>
    <w:p w:rsidR="0070715B" w:rsidRDefault="0070715B" w:rsidP="0070715B">
      <w:pPr>
        <w:ind w:left="720"/>
      </w:pPr>
      <w:r>
        <w:rPr>
          <w:b/>
        </w:rPr>
        <w:t>Note:</w:t>
      </w:r>
      <w:r>
        <w:t xml:space="preserve"> </w:t>
      </w:r>
      <w:r>
        <w:tab/>
        <w:t xml:space="preserve">Users can assign either a schedule from the list or specific administration times, but not both. Also, because the user is specifying days of the week and a schedule, the list will contain only schedules less than 24 hours (for example, Q36H will not be in the list). </w:t>
      </w:r>
    </w:p>
    <w:p w:rsidR="0070715B" w:rsidRDefault="0070715B" w:rsidP="0070715B">
      <w:pPr>
        <w:pStyle w:val="ListParagraph"/>
        <w:numPr>
          <w:ilvl w:val="0"/>
          <w:numId w:val="164"/>
        </w:numPr>
        <w:ind w:left="720" w:hanging="360"/>
        <w:contextualSpacing w:val="0"/>
      </w:pPr>
      <w:r>
        <w:t xml:space="preserve">To use a specific administration time, select the hour and minutes (if the user only selects the hour, the minutes will default to zero) and select </w:t>
      </w:r>
      <w:r w:rsidRPr="00982241">
        <w:rPr>
          <w:b/>
        </w:rPr>
        <w:t>Add</w:t>
      </w:r>
      <w:r>
        <w:t xml:space="preserve">. </w:t>
      </w:r>
    </w:p>
    <w:p w:rsidR="0070715B" w:rsidRDefault="0070715B" w:rsidP="0070715B">
      <w:pPr>
        <w:pStyle w:val="ListParagraph"/>
        <w:numPr>
          <w:ilvl w:val="0"/>
          <w:numId w:val="164"/>
        </w:numPr>
        <w:ind w:left="720" w:hanging="360"/>
        <w:contextualSpacing w:val="0"/>
      </w:pPr>
      <w:r>
        <w:t xml:space="preserve">Repeat step c until you have entered all required administration times. </w:t>
      </w:r>
    </w:p>
    <w:p w:rsidR="0070715B" w:rsidRDefault="0070715B" w:rsidP="0070715B">
      <w:pPr>
        <w:ind w:left="720"/>
      </w:pPr>
      <w:r>
        <w:rPr>
          <w:b/>
        </w:rPr>
        <w:t>Warning:</w:t>
      </w:r>
      <w:r>
        <w:t xml:space="preserve"> The administration times in the Schedule field apply to each day of the week that is listed, such as TU-TH-SA@08002000, for example. To create a schedule such as TU@0800 TH@2000, users would have to enter two separate orders using the complex medication order dialog. Also, users may not enter a schedule that only has administration times and PRN but no days. </w:t>
      </w:r>
    </w:p>
    <w:p w:rsidR="0070715B" w:rsidRDefault="0070715B" w:rsidP="0070715B">
      <w:pPr>
        <w:pStyle w:val="ListParagraph"/>
        <w:numPr>
          <w:ilvl w:val="0"/>
          <w:numId w:val="164"/>
        </w:numPr>
        <w:ind w:left="720" w:hanging="360"/>
        <w:contextualSpacing w:val="0"/>
      </w:pPr>
      <w:r>
        <w:lastRenderedPageBreak/>
        <w:t xml:space="preserve">If you make a mistake while selecting an administration time or schedule, do one of the following to remove it: </w:t>
      </w:r>
    </w:p>
    <w:p w:rsidR="0070715B" w:rsidRDefault="0070715B" w:rsidP="0070715B">
      <w:pPr>
        <w:pStyle w:val="ListParagraph"/>
        <w:numPr>
          <w:ilvl w:val="1"/>
          <w:numId w:val="352"/>
        </w:numPr>
        <w:ind w:left="1080" w:hanging="360"/>
        <w:contextualSpacing w:val="0"/>
      </w:pPr>
      <w:r>
        <w:t xml:space="preserve">For a single administration time, highlight the hour and minutes in the Set Administration Time fields and select </w:t>
      </w:r>
      <w:r w:rsidRPr="007A03D0">
        <w:rPr>
          <w:b/>
        </w:rPr>
        <w:t xml:space="preserve">Remove </w:t>
      </w:r>
      <w:r>
        <w:t>(so to remove 08:00, you would have to select that time in the Set Administration Time fields not in the Schedule text box.)</w:t>
      </w:r>
      <w:r w:rsidRPr="007A03D0">
        <w:rPr>
          <w:b/>
        </w:rPr>
        <w:t xml:space="preserve"> </w:t>
      </w:r>
      <w:r>
        <w:t xml:space="preserve"> </w:t>
      </w:r>
    </w:p>
    <w:p w:rsidR="0070715B" w:rsidRDefault="0070715B" w:rsidP="0070715B">
      <w:pPr>
        <w:pStyle w:val="ListParagraph"/>
        <w:numPr>
          <w:ilvl w:val="1"/>
          <w:numId w:val="352"/>
        </w:numPr>
        <w:ind w:left="1080" w:hanging="360"/>
        <w:contextualSpacing w:val="0"/>
      </w:pPr>
      <w:r>
        <w:t xml:space="preserve">To remove the schedule, highlight the schedule and select </w:t>
      </w:r>
      <w:r w:rsidRPr="00982241">
        <w:rPr>
          <w:b/>
        </w:rPr>
        <w:t>Remove</w:t>
      </w:r>
      <w:r>
        <w:t xml:space="preserve">.  </w:t>
      </w:r>
    </w:p>
    <w:p w:rsidR="0070715B" w:rsidRDefault="0070715B" w:rsidP="0070715B">
      <w:pPr>
        <w:pStyle w:val="ListParagraph"/>
        <w:numPr>
          <w:ilvl w:val="1"/>
          <w:numId w:val="352"/>
        </w:numPr>
        <w:ind w:left="1080" w:hanging="360"/>
        <w:contextualSpacing w:val="0"/>
      </w:pPr>
      <w:r>
        <w:t xml:space="preserve">To remove the entire schedule and begin again with step a, select </w:t>
      </w:r>
      <w:r w:rsidRPr="00982241">
        <w:rPr>
          <w:b/>
        </w:rPr>
        <w:t>Reset</w:t>
      </w:r>
      <w:r>
        <w:t xml:space="preserve">. </w:t>
      </w:r>
    </w:p>
    <w:p w:rsidR="0070715B" w:rsidRDefault="0070715B" w:rsidP="0070715B">
      <w:pPr>
        <w:pStyle w:val="ListParagraph"/>
        <w:numPr>
          <w:ilvl w:val="0"/>
          <w:numId w:val="164"/>
        </w:numPr>
        <w:ind w:left="720" w:hanging="360"/>
        <w:contextualSpacing w:val="0"/>
      </w:pPr>
      <w:r>
        <w:t xml:space="preserve">Review the </w:t>
      </w:r>
      <w:r w:rsidRPr="00982241">
        <w:rPr>
          <w:b/>
        </w:rPr>
        <w:t xml:space="preserve">Schedule </w:t>
      </w:r>
      <w:r>
        <w:t xml:space="preserve">field. </w:t>
      </w:r>
    </w:p>
    <w:p w:rsidR="0070715B" w:rsidRDefault="0070715B" w:rsidP="0070715B">
      <w:pPr>
        <w:pStyle w:val="ListParagraph"/>
        <w:numPr>
          <w:ilvl w:val="0"/>
          <w:numId w:val="164"/>
        </w:numPr>
        <w:ind w:left="720" w:hanging="360"/>
        <w:contextualSpacing w:val="0"/>
      </w:pPr>
      <w:r>
        <w:t xml:space="preserve">When you have the correct schedule, select </w:t>
      </w:r>
      <w:r w:rsidRPr="00982241">
        <w:rPr>
          <w:b/>
        </w:rPr>
        <w:t>OK</w:t>
      </w:r>
      <w:r>
        <w:t xml:space="preserve">. </w:t>
      </w:r>
    </w:p>
    <w:p w:rsidR="0070715B" w:rsidRDefault="0070715B" w:rsidP="0070715B">
      <w:pPr>
        <w:tabs>
          <w:tab w:val="left" w:pos="2520"/>
        </w:tabs>
        <w:ind w:left="720"/>
      </w:pPr>
      <w:r>
        <w:rPr>
          <w:noProof/>
        </w:rPr>
        <w:drawing>
          <wp:inline distT="0" distB="0" distL="0" distR="0" wp14:anchorId="0BA61F92" wp14:editId="7F15CFF2">
            <wp:extent cx="4627881" cy="3188335"/>
            <wp:effectExtent l="0" t="0" r="0" b="0"/>
            <wp:docPr id="50998" name="Picture 50998" descr="Order with Schedule ‘OTHER’ dialog box."/>
            <wp:cNvGraphicFramePr/>
            <a:graphic xmlns:a="http://schemas.openxmlformats.org/drawingml/2006/main">
              <a:graphicData uri="http://schemas.openxmlformats.org/drawingml/2006/picture">
                <pic:pic xmlns:pic="http://schemas.openxmlformats.org/drawingml/2006/picture">
                  <pic:nvPicPr>
                    <pic:cNvPr id="50998" name="Picture 50998"/>
                    <pic:cNvPicPr/>
                  </pic:nvPicPr>
                  <pic:blipFill>
                    <a:blip r:embed="rId216"/>
                    <a:stretch>
                      <a:fillRect/>
                    </a:stretch>
                  </pic:blipFill>
                  <pic:spPr>
                    <a:xfrm>
                      <a:off x="0" y="0"/>
                      <a:ext cx="4627881" cy="3188335"/>
                    </a:xfrm>
                    <a:prstGeom prst="rect">
                      <a:avLst/>
                    </a:prstGeom>
                  </pic:spPr>
                </pic:pic>
              </a:graphicData>
            </a:graphic>
          </wp:inline>
        </w:drawing>
      </w:r>
      <w:r>
        <w:rPr>
          <w:sz w:val="18"/>
        </w:rPr>
        <w:t xml:space="preserve"> </w:t>
      </w:r>
    </w:p>
    <w:p w:rsidR="0070715B" w:rsidRDefault="0070715B" w:rsidP="0070715B">
      <w:pPr>
        <w:pStyle w:val="Caption"/>
        <w:tabs>
          <w:tab w:val="left" w:pos="2520"/>
        </w:tabs>
        <w:ind w:left="720"/>
      </w:pPr>
      <w:r>
        <w:t xml:space="preserve">The </w:t>
      </w:r>
      <w:r>
        <w:rPr>
          <w:i/>
        </w:rPr>
        <w:t>Order with Schedule ‘OTHER’</w:t>
      </w:r>
      <w:r>
        <w:t xml:space="preserve"> dialog allows you to enter a customized day-of-week and/or administration-time schedule. The user can enter specific administration times or select a schedule from the available list</w:t>
      </w:r>
    </w:p>
    <w:p w:rsidR="0070715B" w:rsidRDefault="0070715B" w:rsidP="0070715B">
      <w:r>
        <w:t xml:space="preserve">Select PRN if necessary. </w:t>
      </w:r>
    </w:p>
    <w:p w:rsidR="0070715B" w:rsidRDefault="0070715B" w:rsidP="0070715B">
      <w:r>
        <w:t>PRN will display in the schedule field if the PRN checkbox is checked or if the schedule is defined in the Pharmacy files as a PRN schedule.</w:t>
      </w:r>
    </w:p>
    <w:p w:rsidR="0070715B" w:rsidRDefault="0070715B" w:rsidP="0070715B">
      <w:r>
        <w:t xml:space="preserve">(Optional) Enter a Comment if desire by moving the cursor to the field and typing the comment. </w:t>
      </w:r>
    </w:p>
    <w:p w:rsidR="0070715B" w:rsidRDefault="0070715B" w:rsidP="0070715B">
      <w:r>
        <w:t xml:space="preserve">The date and time that the patient is scheduled to receive the first dose of the medication appears under the Comments field. (For example, CPRS cannot show an expected first dose for “on call” or schedules with PRN. On the complex tab, it will not try to determine an expected first dose after a THEN because the first item must be completed). </w:t>
      </w:r>
    </w:p>
    <w:p w:rsidR="0070715B" w:rsidRDefault="0070715B" w:rsidP="0070715B">
      <w:r>
        <w:t xml:space="preserve">If you want the patient to receive an additional dose now, check the </w:t>
      </w:r>
      <w:r>
        <w:rPr>
          <w:b/>
        </w:rPr>
        <w:t>Give additional dose now</w:t>
      </w:r>
      <w:r>
        <w:t xml:space="preserve"> check box. When you click the check box, CPRS creates two new orders. Depending on your version of CPRS, the order priority and dosing schedule may be set automatically or may require manual adjustments. The pop-up messages displayed will also vary. </w:t>
      </w:r>
    </w:p>
    <w:p w:rsidR="0070715B" w:rsidRDefault="0070715B" w:rsidP="0070715B">
      <w:r>
        <w:t xml:space="preserve">When running CPRS v31a: </w:t>
      </w:r>
    </w:p>
    <w:p w:rsidR="0070715B" w:rsidRDefault="0070715B" w:rsidP="0070715B">
      <w:r>
        <w:lastRenderedPageBreak/>
        <w:t xml:space="preserve">The dosing schedule and priority are set automatically for each order. However, both the NOW order and the ongoing order are given the priority selected when creating the order. For example, if the priority ROUTINE was selected, then both orders are assigned a priority of ROUTINE.  </w:t>
      </w:r>
    </w:p>
    <w:p w:rsidR="0070715B" w:rsidRDefault="0070715B" w:rsidP="0070715B">
      <w:r>
        <w:t xml:space="preserve">The administration schedule and priority for both orders are reflected in the Warning message displayed. </w:t>
      </w:r>
    </w:p>
    <w:p w:rsidR="0070715B" w:rsidRDefault="0070715B" w:rsidP="0070715B">
      <w:r>
        <w:rPr>
          <w:noProof/>
        </w:rPr>
        <w:drawing>
          <wp:inline distT="0" distB="0" distL="0" distR="0" wp14:anchorId="02D761B1" wp14:editId="1BCB70A3">
            <wp:extent cx="4174490" cy="2258060"/>
            <wp:effectExtent l="0" t="0" r="0" b="0"/>
            <wp:docPr id="51087" name="Picture 51087" descr="“Give additional dose now” Warning message is displayed."/>
            <wp:cNvGraphicFramePr/>
            <a:graphic xmlns:a="http://schemas.openxmlformats.org/drawingml/2006/main">
              <a:graphicData uri="http://schemas.openxmlformats.org/drawingml/2006/picture">
                <pic:pic xmlns:pic="http://schemas.openxmlformats.org/drawingml/2006/picture">
                  <pic:nvPicPr>
                    <pic:cNvPr id="51087" name="Picture 51087"/>
                    <pic:cNvPicPr/>
                  </pic:nvPicPr>
                  <pic:blipFill>
                    <a:blip r:embed="rId217"/>
                    <a:stretch>
                      <a:fillRect/>
                    </a:stretch>
                  </pic:blipFill>
                  <pic:spPr>
                    <a:xfrm>
                      <a:off x="0" y="0"/>
                      <a:ext cx="4174490" cy="2258060"/>
                    </a:xfrm>
                    <a:prstGeom prst="rect">
                      <a:avLst/>
                    </a:prstGeom>
                  </pic:spPr>
                </pic:pic>
              </a:graphicData>
            </a:graphic>
          </wp:inline>
        </w:drawing>
      </w:r>
      <w:r>
        <w:rPr>
          <w:sz w:val="18"/>
        </w:rPr>
        <w:t xml:space="preserve"> </w:t>
      </w:r>
    </w:p>
    <w:p w:rsidR="0070715B" w:rsidRDefault="0070715B" w:rsidP="0070715B">
      <w:pPr>
        <w:pStyle w:val="Caption"/>
      </w:pPr>
      <w:r>
        <w:t>“Give additional dose now” Warning message displayed in CPRS v31a. Both the NOW order and the Ongoing order are assigned a priority of ROUTINE</w:t>
      </w:r>
    </w:p>
    <w:p w:rsidR="0070715B" w:rsidRDefault="0070715B" w:rsidP="0070715B">
      <w:r>
        <w:t xml:space="preserve">When running CPRS v32 or later: </w:t>
      </w:r>
    </w:p>
    <w:p w:rsidR="0070715B" w:rsidRDefault="0070715B" w:rsidP="0070715B">
      <w:r>
        <w:t xml:space="preserve">The dosing schedule and priority are set automatically for each order. The first order is scheduled for immediate administration (NOW) and is assigned the priority ASAP. The second order is given the priority ROUTINE and will be administered following the dosing schedule that you defined. A warning displays that is similar to the following example. </w:t>
      </w:r>
    </w:p>
    <w:p w:rsidR="0070715B" w:rsidRDefault="0070715B" w:rsidP="0070715B">
      <w:r>
        <w:rPr>
          <w:b/>
        </w:rPr>
        <w:t>Note:</w:t>
      </w:r>
      <w:r>
        <w:t xml:space="preserve">  </w:t>
      </w:r>
      <w:r>
        <w:tab/>
        <w:t xml:space="preserve">If your site does not use the priority ASAP, then an alternative priority (for example, STAT) will display in place of ASAP. </w:t>
      </w:r>
    </w:p>
    <w:p w:rsidR="0070715B" w:rsidRDefault="0070715B" w:rsidP="0070715B">
      <w:r>
        <w:rPr>
          <w:noProof/>
        </w:rPr>
        <w:drawing>
          <wp:inline distT="0" distB="0" distL="0" distR="0" wp14:anchorId="66ACCC92" wp14:editId="0E30E618">
            <wp:extent cx="4142740" cy="2282190"/>
            <wp:effectExtent l="0" t="0" r="0" b="0"/>
            <wp:docPr id="51178" name="Picture 51178" descr="Warning displayed when “Give additional dose now” is selected."/>
            <wp:cNvGraphicFramePr/>
            <a:graphic xmlns:a="http://schemas.openxmlformats.org/drawingml/2006/main">
              <a:graphicData uri="http://schemas.openxmlformats.org/drawingml/2006/picture">
                <pic:pic xmlns:pic="http://schemas.openxmlformats.org/drawingml/2006/picture">
                  <pic:nvPicPr>
                    <pic:cNvPr id="51178" name="Picture 51178"/>
                    <pic:cNvPicPr/>
                  </pic:nvPicPr>
                  <pic:blipFill>
                    <a:blip r:embed="rId218"/>
                    <a:stretch>
                      <a:fillRect/>
                    </a:stretch>
                  </pic:blipFill>
                  <pic:spPr>
                    <a:xfrm>
                      <a:off x="0" y="0"/>
                      <a:ext cx="4142740" cy="2282190"/>
                    </a:xfrm>
                    <a:prstGeom prst="rect">
                      <a:avLst/>
                    </a:prstGeom>
                  </pic:spPr>
                </pic:pic>
              </a:graphicData>
            </a:graphic>
          </wp:inline>
        </w:drawing>
      </w:r>
      <w:r>
        <w:rPr>
          <w:sz w:val="18"/>
        </w:rPr>
        <w:t xml:space="preserve"> </w:t>
      </w:r>
    </w:p>
    <w:p w:rsidR="0070715B" w:rsidRDefault="0070715B" w:rsidP="0070715B">
      <w:pPr>
        <w:pStyle w:val="Caption"/>
      </w:pPr>
      <w:r>
        <w:t xml:space="preserve">Warning displayed when “Give additional dose now” is selected </w:t>
      </w:r>
    </w:p>
    <w:p w:rsidR="0070715B" w:rsidRDefault="0070715B" w:rsidP="0070715B">
      <w:r>
        <w:t xml:space="preserve">Check the warning message to ensure that the orders you created are what you expected. If the orders are acceptable, click </w:t>
      </w:r>
      <w:r>
        <w:rPr>
          <w:b/>
        </w:rPr>
        <w:t>OK</w:t>
      </w:r>
      <w:r>
        <w:t xml:space="preserve">. If not, click </w:t>
      </w:r>
      <w:r>
        <w:rPr>
          <w:b/>
        </w:rPr>
        <w:t>Cancel</w:t>
      </w:r>
      <w:r>
        <w:t xml:space="preserve"> to clear the </w:t>
      </w:r>
      <w:r>
        <w:rPr>
          <w:b/>
        </w:rPr>
        <w:t>Give additional dose now</w:t>
      </w:r>
      <w:r>
        <w:t xml:space="preserve"> check box. </w:t>
      </w:r>
    </w:p>
    <w:p w:rsidR="0070715B" w:rsidRDefault="0070715B" w:rsidP="0070715B">
      <w:r>
        <w:t xml:space="preserve">Select a value for the </w:t>
      </w:r>
      <w:r>
        <w:rPr>
          <w:b/>
        </w:rPr>
        <w:t>Priority</w:t>
      </w:r>
      <w:r>
        <w:t xml:space="preserve"> field.  </w:t>
      </w:r>
    </w:p>
    <w:p w:rsidR="0070715B" w:rsidRDefault="0070715B" w:rsidP="0070715B">
      <w:r>
        <w:lastRenderedPageBreak/>
        <w:t xml:space="preserve">When running CPRS v31a: </w:t>
      </w:r>
    </w:p>
    <w:p w:rsidR="0070715B" w:rsidRDefault="0070715B" w:rsidP="0070715B">
      <w:r>
        <w:t xml:space="preserve">When </w:t>
      </w:r>
      <w:r>
        <w:rPr>
          <w:b/>
        </w:rPr>
        <w:t>Give additional dose now</w:t>
      </w:r>
      <w:r>
        <w:t xml:space="preserve"> is selected, the </w:t>
      </w:r>
      <w:r>
        <w:rPr>
          <w:b/>
        </w:rPr>
        <w:t>Priority</w:t>
      </w:r>
      <w:r>
        <w:t xml:space="preserve"> field for both the NOW order and the ongoing order are set to the selected priority. In the following example, both the NOW order and the ongoing order have been assigned the priority ASAP. </w:t>
      </w:r>
    </w:p>
    <w:p w:rsidR="0070715B" w:rsidRDefault="0070715B" w:rsidP="0070715B">
      <w:r>
        <w:rPr>
          <w:noProof/>
        </w:rPr>
        <w:drawing>
          <wp:inline distT="0" distB="0" distL="0" distR="0" wp14:anchorId="04F7CD29" wp14:editId="31865857">
            <wp:extent cx="4197985" cy="2289810"/>
            <wp:effectExtent l="0" t="0" r="0" b="0"/>
            <wp:docPr id="51180" name="Picture 51180" descr="“Give additional dose now” Warning message is displayed."/>
            <wp:cNvGraphicFramePr/>
            <a:graphic xmlns:a="http://schemas.openxmlformats.org/drawingml/2006/main">
              <a:graphicData uri="http://schemas.openxmlformats.org/drawingml/2006/picture">
                <pic:pic xmlns:pic="http://schemas.openxmlformats.org/drawingml/2006/picture">
                  <pic:nvPicPr>
                    <pic:cNvPr id="51180" name="Picture 51180"/>
                    <pic:cNvPicPr/>
                  </pic:nvPicPr>
                  <pic:blipFill>
                    <a:blip r:embed="rId219"/>
                    <a:stretch>
                      <a:fillRect/>
                    </a:stretch>
                  </pic:blipFill>
                  <pic:spPr>
                    <a:xfrm>
                      <a:off x="0" y="0"/>
                      <a:ext cx="4197985" cy="2289810"/>
                    </a:xfrm>
                    <a:prstGeom prst="rect">
                      <a:avLst/>
                    </a:prstGeom>
                  </pic:spPr>
                </pic:pic>
              </a:graphicData>
            </a:graphic>
          </wp:inline>
        </w:drawing>
      </w:r>
      <w:r>
        <w:t xml:space="preserve"> </w:t>
      </w:r>
    </w:p>
    <w:p w:rsidR="0070715B" w:rsidRDefault="0070715B" w:rsidP="0070715B">
      <w:pPr>
        <w:pStyle w:val="Caption"/>
      </w:pPr>
      <w:r>
        <w:t>“Give additional dose now” Warning message displayed in CPRS v31a. Both the NOW order and the Ongoing order are assigned a priority of ASAP</w:t>
      </w:r>
    </w:p>
    <w:p w:rsidR="0070715B" w:rsidRDefault="0070715B" w:rsidP="0070715B">
      <w:r>
        <w:t xml:space="preserve">When running CPRS v32 or later: </w:t>
      </w:r>
    </w:p>
    <w:p w:rsidR="0070715B" w:rsidRDefault="0070715B" w:rsidP="0070715B">
      <w:r>
        <w:t xml:space="preserve">When </w:t>
      </w:r>
      <w:r>
        <w:rPr>
          <w:b/>
        </w:rPr>
        <w:t>Give additional dose now</w:t>
      </w:r>
      <w:r>
        <w:t xml:space="preserve"> is selected, the </w:t>
      </w:r>
      <w:r>
        <w:rPr>
          <w:b/>
        </w:rPr>
        <w:t>Priority</w:t>
      </w:r>
      <w:r>
        <w:t xml:space="preserve"> field is automatically set to ASAP </w:t>
      </w:r>
    </w:p>
    <w:p w:rsidR="0070715B" w:rsidRDefault="0070715B" w:rsidP="0070715B">
      <w:r>
        <w:t xml:space="preserve">(or a site-specific alternative). If you select a value for the </w:t>
      </w:r>
      <w:r>
        <w:rPr>
          <w:b/>
        </w:rPr>
        <w:t>Priority</w:t>
      </w:r>
      <w:r>
        <w:t xml:space="preserve"> field before you select the </w:t>
      </w:r>
      <w:r>
        <w:rPr>
          <w:b/>
        </w:rPr>
        <w:t>Give additional dose now</w:t>
      </w:r>
      <w:r>
        <w:t xml:space="preserve"> checkbox, a message notifies you that the selected priority will be changed to the “Give additional dose now” priority settings. </w:t>
      </w:r>
    </w:p>
    <w:p w:rsidR="0070715B" w:rsidRDefault="0070715B" w:rsidP="0070715B">
      <w:r>
        <w:rPr>
          <w:noProof/>
        </w:rPr>
        <w:drawing>
          <wp:inline distT="0" distB="0" distL="0" distR="0" wp14:anchorId="09F7CF29" wp14:editId="02D30B4D">
            <wp:extent cx="3530600" cy="1296035"/>
            <wp:effectExtent l="0" t="0" r="0" b="0"/>
            <wp:docPr id="51303" name="Picture 51303" descr="Give Additional Dose Now Warning box."/>
            <wp:cNvGraphicFramePr/>
            <a:graphic xmlns:a="http://schemas.openxmlformats.org/drawingml/2006/main">
              <a:graphicData uri="http://schemas.openxmlformats.org/drawingml/2006/picture">
                <pic:pic xmlns:pic="http://schemas.openxmlformats.org/drawingml/2006/picture">
                  <pic:nvPicPr>
                    <pic:cNvPr id="51303" name="Picture 51303"/>
                    <pic:cNvPicPr/>
                  </pic:nvPicPr>
                  <pic:blipFill>
                    <a:blip r:embed="rId220"/>
                    <a:stretch>
                      <a:fillRect/>
                    </a:stretch>
                  </pic:blipFill>
                  <pic:spPr>
                    <a:xfrm>
                      <a:off x="0" y="0"/>
                      <a:ext cx="3530600" cy="1296035"/>
                    </a:xfrm>
                    <a:prstGeom prst="rect">
                      <a:avLst/>
                    </a:prstGeom>
                  </pic:spPr>
                </pic:pic>
              </a:graphicData>
            </a:graphic>
          </wp:inline>
        </w:drawing>
      </w:r>
      <w:r>
        <w:rPr>
          <w:sz w:val="18"/>
        </w:rPr>
        <w:t xml:space="preserve"> </w:t>
      </w:r>
    </w:p>
    <w:p w:rsidR="0070715B" w:rsidRDefault="0070715B" w:rsidP="0070715B">
      <w:pPr>
        <w:pStyle w:val="Caption"/>
      </w:pPr>
      <w:r>
        <w:t xml:space="preserve">CPRS displays a notification that “Give additional dose now” overrides any previously selected priority </w:t>
      </w:r>
    </w:p>
    <w:p w:rsidR="0070715B" w:rsidRDefault="0070715B" w:rsidP="0070715B">
      <w:r>
        <w:t xml:space="preserve">The default value of ASAP can be changed by selecting a different value from the </w:t>
      </w:r>
      <w:r>
        <w:rPr>
          <w:b/>
        </w:rPr>
        <w:t>Priority</w:t>
      </w:r>
      <w:r>
        <w:t xml:space="preserve"> field before submitting the order. If the </w:t>
      </w:r>
      <w:r>
        <w:rPr>
          <w:b/>
        </w:rPr>
        <w:t>Priority</w:t>
      </w:r>
      <w:r>
        <w:t xml:space="preserve"> field is empty when the order is submitted, it will revert to the default values for “Give additional dose now.” Select Accept Order. </w:t>
      </w:r>
    </w:p>
    <w:p w:rsidR="0070715B" w:rsidRDefault="0070715B" w:rsidP="0070715B">
      <w:r>
        <w:rPr>
          <w:b/>
        </w:rPr>
        <w:t>Note:</w:t>
      </w:r>
      <w:r>
        <w:t xml:space="preserve"> </w:t>
      </w:r>
      <w:r>
        <w:tab/>
        <w:t xml:space="preserve">If you do not complete the mandatory items or if the information is incorrect, CPRS sends a message telling you that the information is incorrect and showing you the correct type of response. </w:t>
      </w:r>
    </w:p>
    <w:p w:rsidR="0070715B" w:rsidRDefault="0070715B" w:rsidP="0070715B">
      <w:r>
        <w:t xml:space="preserve">(Conditional) If the medication ordered may be contraindicated because of allergies, drug interactions, or duplicate orders, CPRS will display the Order Check window. Carefully review all order checks and decide if the medication should be ordered. Do one of the following: </w:t>
      </w:r>
    </w:p>
    <w:p w:rsidR="0070715B" w:rsidRDefault="0070715B" w:rsidP="0070715B">
      <w:pPr>
        <w:pStyle w:val="ListParagraph"/>
        <w:numPr>
          <w:ilvl w:val="0"/>
          <w:numId w:val="386"/>
        </w:numPr>
      </w:pPr>
      <w:r>
        <w:t xml:space="preserve">To proceed, select Accept Order.  </w:t>
      </w:r>
    </w:p>
    <w:p w:rsidR="0070715B" w:rsidRDefault="0070715B" w:rsidP="0070715B">
      <w:pPr>
        <w:pStyle w:val="ListParagraph"/>
        <w:numPr>
          <w:ilvl w:val="0"/>
          <w:numId w:val="386"/>
        </w:numPr>
      </w:pPr>
      <w:r>
        <w:t xml:space="preserve">To stop the ordering process and return to the dialog, Cancel Order. </w:t>
      </w:r>
    </w:p>
    <w:p w:rsidR="0070715B" w:rsidRDefault="0070715B" w:rsidP="0070715B">
      <w:r>
        <w:lastRenderedPageBreak/>
        <w:t xml:space="preserve">Enter another medication order </w:t>
      </w:r>
    </w:p>
    <w:p w:rsidR="0070715B" w:rsidRDefault="0070715B" w:rsidP="0070715B">
      <w:r>
        <w:t xml:space="preserve">-or- </w:t>
      </w:r>
    </w:p>
    <w:p w:rsidR="0070715B" w:rsidRDefault="0070715B" w:rsidP="0070715B">
      <w:r>
        <w:t xml:space="preserve">select </w:t>
      </w:r>
      <w:r>
        <w:rPr>
          <w:b/>
        </w:rPr>
        <w:t xml:space="preserve">Quit </w:t>
      </w:r>
    </w:p>
    <w:p w:rsidR="0070715B" w:rsidRDefault="0070715B" w:rsidP="0070715B">
      <w:r>
        <w:t xml:space="preserve">When you select Quit, if the patient is in inpatient, CPRS changes the patient’s location back to where the patient was before changing to the clinic. </w:t>
      </w:r>
    </w:p>
    <w:p w:rsidR="0070715B" w:rsidRDefault="0070715B" w:rsidP="0070715B">
      <w:r>
        <w:rPr>
          <w:b/>
        </w:rPr>
        <w:t>Note:</w:t>
      </w:r>
      <w:r>
        <w:t xml:space="preserve">  </w:t>
      </w:r>
      <w:r>
        <w:tab/>
        <w:t xml:space="preserve">You must sign the order before CPRS sends it to Pharmacy. You can either sign the order now or wait until later. When using Give additional dose now, it is recommended that you sign the order immediately to send the order to the inpatient pharmacy. You only need to sign once for both orders created when Give additional dose now is selected. </w:t>
      </w:r>
    </w:p>
    <w:p w:rsidR="0070715B" w:rsidRDefault="0070715B" w:rsidP="0070715B">
      <w:pPr>
        <w:pStyle w:val="Heading5"/>
        <w:spacing w:before="240"/>
      </w:pPr>
      <w:r>
        <w:t xml:space="preserve">Ordering Complex Medication Orders </w:t>
      </w:r>
    </w:p>
    <w:p w:rsidR="0070715B" w:rsidRDefault="0070715B" w:rsidP="0070715B">
      <w:r>
        <w:t xml:space="preserve">CPRS enables providers to place complex Clinic Medication orders. These orders must be placed from a clinic location. CPRS will ask you to confirm that you are placing a Clinic Medication order. You will also have to change the encounter location to an appropriate clinic. For outpatients, you will be prompted if no encounter location has been defined yet and then asked to confirm that you want to order Clinic Medications. For inpatients, you will be asked to confirm that you want to order Clinic Medications first and then prompted for an appropriate clinic location.  </w:t>
      </w:r>
    </w:p>
    <w:p w:rsidR="0070715B" w:rsidRDefault="0070715B" w:rsidP="0070715B">
      <w:r>
        <w:t xml:space="preserve">In a complex dose order, the user must define specific characteristics for the order. </w:t>
      </w:r>
    </w:p>
    <w:p w:rsidR="0070715B" w:rsidRDefault="0070715B" w:rsidP="0070715B">
      <w:r>
        <w:t xml:space="preserve">Because the dose can affect the quantity, for example, changing certain fields may </w:t>
      </w:r>
    </w:p>
    <w:p w:rsidR="0070715B" w:rsidRDefault="0070715B" w:rsidP="0070715B">
      <w:r>
        <w:t xml:space="preserve">cause the quantity field to either recalculate or reset to zero to force the user to enter the quantity.  </w:t>
      </w:r>
    </w:p>
    <w:p w:rsidR="0070715B" w:rsidRDefault="0070715B" w:rsidP="0070715B">
      <w:r>
        <w:t xml:space="preserve">To order complex Clinic Medication orders, use the following steps: </w:t>
      </w:r>
    </w:p>
    <w:p w:rsidR="0070715B" w:rsidRDefault="0070715B" w:rsidP="0070715B">
      <w:r>
        <w:t xml:space="preserve">Select the Orders tab.  </w:t>
      </w:r>
    </w:p>
    <w:p w:rsidR="0070715B" w:rsidRDefault="0070715B" w:rsidP="0070715B">
      <w:r>
        <w:t xml:space="preserve">From the Write Orders pane, select Clinic Medications. </w:t>
      </w:r>
    </w:p>
    <w:p w:rsidR="0070715B" w:rsidRDefault="0070715B" w:rsidP="0070715B">
      <w:r w:rsidRPr="00252FAB">
        <w:rPr>
          <w:b/>
        </w:rPr>
        <w:t>Note:</w:t>
      </w:r>
      <w:r>
        <w:t xml:space="preserve">  Depending on how menus are set up at your site, you may need to select a different option from the Write Orders pane. Many sites have customized the items in the Write Orders pane. Check with your CAC (or the person who manages information resources at your site) if you have trouble locating the Clinic Medications item.  </w:t>
      </w:r>
    </w:p>
    <w:p w:rsidR="0070715B" w:rsidRDefault="0070715B" w:rsidP="0070715B">
      <w:r w:rsidRPr="00252FAB">
        <w:rPr>
          <w:b/>
        </w:rPr>
        <w:t>Note:</w:t>
      </w:r>
      <w:r>
        <w:t xml:space="preserve">  The following prompts will be slightly different based on the patient’s location. You will be asked to verify that you want to write Clinic Medications and to ensure that the encounter location is a clinic location.</w:t>
      </w:r>
    </w:p>
    <w:p w:rsidR="0070715B" w:rsidRDefault="0070715B" w:rsidP="0070715B">
      <w:r>
        <w:t xml:space="preserve">If prompted, enter the appropriate clinic for the encounter information. This will generally happen with an outpatient that does not yet have an encounter defined. </w:t>
      </w:r>
    </w:p>
    <w:p w:rsidR="0070715B" w:rsidRDefault="0070715B" w:rsidP="0070715B">
      <w:r>
        <w:t xml:space="preserve">You can use an existing appointment if one exists or create a new one. To use Clinic Medications, you must enter a location that was previously defined clinic. If you chose a clinic location, you will see this dialog. </w:t>
      </w:r>
    </w:p>
    <w:p w:rsidR="0070715B" w:rsidRDefault="0070715B" w:rsidP="0070715B">
      <w:r>
        <w:rPr>
          <w:noProof/>
        </w:rPr>
        <w:drawing>
          <wp:inline distT="0" distB="0" distL="0" distR="0" wp14:anchorId="75652D4F" wp14:editId="45883393">
            <wp:extent cx="3013710" cy="1065530"/>
            <wp:effectExtent l="0" t="0" r="0" b="0"/>
            <wp:docPr id="51411" name="Picture 51411" descr="Clinic Location dialog box."/>
            <wp:cNvGraphicFramePr/>
            <a:graphic xmlns:a="http://schemas.openxmlformats.org/drawingml/2006/main">
              <a:graphicData uri="http://schemas.openxmlformats.org/drawingml/2006/picture">
                <pic:pic xmlns:pic="http://schemas.openxmlformats.org/drawingml/2006/picture">
                  <pic:nvPicPr>
                    <pic:cNvPr id="51411" name="Picture 51411"/>
                    <pic:cNvPicPr/>
                  </pic:nvPicPr>
                  <pic:blipFill>
                    <a:blip r:embed="rId284"/>
                    <a:stretch>
                      <a:fillRect/>
                    </a:stretch>
                  </pic:blipFill>
                  <pic:spPr>
                    <a:xfrm>
                      <a:off x="0" y="0"/>
                      <a:ext cx="3013710" cy="1065530"/>
                    </a:xfrm>
                    <a:prstGeom prst="rect">
                      <a:avLst/>
                    </a:prstGeom>
                  </pic:spPr>
                </pic:pic>
              </a:graphicData>
            </a:graphic>
          </wp:inline>
        </w:drawing>
      </w:r>
      <w:r>
        <w:rPr>
          <w:sz w:val="18"/>
        </w:rPr>
        <w:t xml:space="preserve"> </w:t>
      </w:r>
    </w:p>
    <w:p w:rsidR="0070715B" w:rsidRDefault="0070715B" w:rsidP="0070715B">
      <w:pPr>
        <w:pStyle w:val="Caption"/>
      </w:pPr>
      <w:r>
        <w:t>This dialog is to ensure that the user knows they are about to enter Clinic Medications</w:t>
      </w:r>
    </w:p>
    <w:p w:rsidR="0070715B" w:rsidRDefault="0070715B" w:rsidP="0070715B">
      <w:r>
        <w:lastRenderedPageBreak/>
        <w:t xml:space="preserve">To continue ordering Clinic Medications, select Yes and continue to the next step. To stop the Clinic Medications process, choose No. </w:t>
      </w:r>
    </w:p>
    <w:p w:rsidR="0070715B" w:rsidRDefault="0070715B" w:rsidP="0070715B">
      <w:r>
        <w:t xml:space="preserve">(Conditional) If the patient’s current location is not a clinic, you will be asked if you want to change the patient’s location.   </w:t>
      </w:r>
    </w:p>
    <w:p w:rsidR="0070715B" w:rsidRDefault="0070715B" w:rsidP="0070715B">
      <w:r>
        <w:t xml:space="preserve">In the Clinic Medications dialog, locate the medication name or quick order name in the list box by typing characters in the Medication field. </w:t>
      </w:r>
    </w:p>
    <w:p w:rsidR="0070715B" w:rsidRDefault="0070715B" w:rsidP="0070715B">
      <w:r>
        <w:rPr>
          <w:b/>
        </w:rPr>
        <w:t>Note:</w:t>
      </w:r>
      <w:r>
        <w:t xml:space="preserve"> </w:t>
      </w:r>
      <w:r>
        <w:tab/>
        <w:t xml:space="preserve">CPRS now only auto-selects (highlights in blue and places that entry in the field) a medication, dosage, route, or schedule if the user types enough characters to uniquely identify an item in the list. If the user does not enter enough characters to uniquely identify an item, CPRS waits until the user manually selects an item using the mouse or the keyboard. </w:t>
      </w:r>
    </w:p>
    <w:p w:rsidR="0070715B" w:rsidRDefault="0070715B" w:rsidP="0070715B">
      <w:r>
        <w:t xml:space="preserve">Select the quick order or medication name using the mouse or keyboard. </w:t>
      </w:r>
    </w:p>
    <w:p w:rsidR="0070715B" w:rsidRDefault="0070715B" w:rsidP="0070715B">
      <w:r>
        <w:t xml:space="preserve">Once the name is selected, CPRS displays a second dialog to select the items for the rest of the order. In the top field of the second dialog, the generic medication name and the synonym (usually a brand name) are displayed. </w:t>
      </w:r>
    </w:p>
    <w:p w:rsidR="0070715B" w:rsidRDefault="0070715B" w:rsidP="0070715B">
      <w:r>
        <w:rPr>
          <w:b/>
        </w:rPr>
        <w:t>Note:</w:t>
      </w:r>
      <w:r>
        <w:t xml:space="preserve"> </w:t>
      </w:r>
      <w:r>
        <w:tab/>
        <w:t xml:space="preserve">If the selected medication is a controlled substance that requires the signature of a provider with a DEA or VA number, the </w:t>
      </w:r>
      <w:r>
        <w:rPr>
          <w:i/>
        </w:rPr>
        <w:t>DEA# Required</w:t>
      </w:r>
      <w:r>
        <w:t xml:space="preserve"> dialog appears. CPRS allows orders for controlled </w:t>
      </w:r>
    </w:p>
    <w:p w:rsidR="0070715B" w:rsidRDefault="0070715B" w:rsidP="0070715B">
      <w:r>
        <w:t xml:space="preserve">substances only when selected providers are able to sign the orders. You may need to exit the </w:t>
      </w:r>
      <w:r>
        <w:rPr>
          <w:i/>
        </w:rPr>
        <w:t>Medication Order</w:t>
      </w:r>
      <w:r>
        <w:t xml:space="preserve"> dialog, change the provider selection, and then reenter the dialog. </w:t>
      </w:r>
    </w:p>
    <w:p w:rsidR="0070715B" w:rsidRDefault="0070715B" w:rsidP="0070715B">
      <w:r>
        <w:rPr>
          <w:noProof/>
        </w:rPr>
        <w:drawing>
          <wp:inline distT="0" distB="0" distL="0" distR="0" wp14:anchorId="152F7355" wp14:editId="5868510E">
            <wp:extent cx="2989580" cy="962025"/>
            <wp:effectExtent l="0" t="0" r="0" b="0"/>
            <wp:docPr id="51536" name="Picture 51536" descr="DEA# Required message."/>
            <wp:cNvGraphicFramePr/>
            <a:graphic xmlns:a="http://schemas.openxmlformats.org/drawingml/2006/main">
              <a:graphicData uri="http://schemas.openxmlformats.org/drawingml/2006/picture">
                <pic:pic xmlns:pic="http://schemas.openxmlformats.org/drawingml/2006/picture">
                  <pic:nvPicPr>
                    <pic:cNvPr id="51536" name="Picture 51536"/>
                    <pic:cNvPicPr/>
                  </pic:nvPicPr>
                  <pic:blipFill>
                    <a:blip r:embed="rId214"/>
                    <a:stretch>
                      <a:fillRect/>
                    </a:stretch>
                  </pic:blipFill>
                  <pic:spPr>
                    <a:xfrm>
                      <a:off x="0" y="0"/>
                      <a:ext cx="2989580" cy="962025"/>
                    </a:xfrm>
                    <a:prstGeom prst="rect">
                      <a:avLst/>
                    </a:prstGeom>
                  </pic:spPr>
                </pic:pic>
              </a:graphicData>
            </a:graphic>
          </wp:inline>
        </w:drawing>
      </w:r>
      <w:r>
        <w:rPr>
          <w:sz w:val="18"/>
        </w:rPr>
        <w:t xml:space="preserve"> </w:t>
      </w:r>
    </w:p>
    <w:p w:rsidR="0070715B" w:rsidRDefault="0070715B" w:rsidP="0070715B">
      <w:pPr>
        <w:pStyle w:val="Caption"/>
      </w:pPr>
      <w:r>
        <w:t>You must have a DEA# or VA# to order certain medications</w:t>
      </w:r>
    </w:p>
    <w:p w:rsidR="0070715B" w:rsidRDefault="0070715B" w:rsidP="0070715B">
      <w:r>
        <w:t xml:space="preserve">Select the </w:t>
      </w:r>
      <w:r>
        <w:rPr>
          <w:b/>
        </w:rPr>
        <w:t xml:space="preserve">Complex </w:t>
      </w:r>
      <w:r>
        <w:t xml:space="preserve">tab. </w:t>
      </w:r>
    </w:p>
    <w:p w:rsidR="0070715B" w:rsidRDefault="0070715B" w:rsidP="0070715B">
      <w:r>
        <w:rPr>
          <w:b/>
        </w:rPr>
        <w:t>Note:</w:t>
      </w:r>
      <w:r>
        <w:t xml:space="preserve"> </w:t>
      </w:r>
      <w:r>
        <w:tab/>
        <w:t xml:space="preserve">After you begin a complex dose medication order, you must remain on the Complex tab until you finish the order. If you switch to the Dosage tab, CPRS clears all complex dosages and you will be forced to start again. </w:t>
      </w:r>
    </w:p>
    <w:p w:rsidR="0070715B" w:rsidRDefault="0070715B" w:rsidP="0070715B">
      <w:r>
        <w:t xml:space="preserve">Select the </w:t>
      </w:r>
      <w:r>
        <w:rPr>
          <w:b/>
        </w:rPr>
        <w:t>Dosage</w:t>
      </w:r>
      <w:r>
        <w:t xml:space="preserve"> field and select the appropriate dosage. </w:t>
      </w:r>
    </w:p>
    <w:p w:rsidR="0070715B" w:rsidRDefault="0070715B" w:rsidP="0070715B">
      <w:r>
        <w:t xml:space="preserve">The dosage may not begin with a decimal, for example .5; it must begin with a numerical value, 0.5 for example. Also, the character “^” may not be entered in the Dosage field. (The associated cost is displayed to the right of the dosage.) </w:t>
      </w:r>
    </w:p>
    <w:p w:rsidR="0070715B" w:rsidRDefault="0070715B" w:rsidP="0070715B">
      <w:r>
        <w:rPr>
          <w:b/>
        </w:rPr>
        <w:t>Note:</w:t>
      </w:r>
      <w:r>
        <w:t xml:space="preserve"> </w:t>
      </w:r>
      <w:r>
        <w:tab/>
        <w:t xml:space="preserve">CPRS now only auto-selects (highlights in blue and places that entry in the field) a medication, dosage, route, or schedule if the user types enough characters to uniquely identify an item in the list. If the user does not enter enough characters to uniquely identify an item, CPRS waits until the user manually selects an item using the mouse or the keyboard. </w:t>
      </w:r>
    </w:p>
    <w:p w:rsidR="0070715B" w:rsidRDefault="0070715B" w:rsidP="0070715B">
      <w:r>
        <w:t xml:space="preserve">Enter a </w:t>
      </w:r>
      <w:r>
        <w:rPr>
          <w:b/>
        </w:rPr>
        <w:t>Route</w:t>
      </w:r>
      <w:r>
        <w:t xml:space="preserve"> by either selecting one from the list or typing in a valid route. </w:t>
      </w:r>
    </w:p>
    <w:p w:rsidR="0070715B" w:rsidRDefault="0070715B" w:rsidP="0070715B">
      <w:r>
        <w:t xml:space="preserve">When the user selects a regular schedule that does not have PRN, the administration times may display in the Schedule column. The administration times will display if they have been defined for the ward or if there is a default.  </w:t>
      </w:r>
    </w:p>
    <w:p w:rsidR="0070715B" w:rsidRDefault="0070715B" w:rsidP="0070715B">
      <w:r>
        <w:t xml:space="preserve">If you selected an existing schedule, skip to step 13. If you selected </w:t>
      </w:r>
      <w:r>
        <w:rPr>
          <w:b/>
        </w:rPr>
        <w:t>OTHER</w:t>
      </w:r>
      <w:r>
        <w:t xml:space="preserve">, CPRS displays the </w:t>
      </w:r>
      <w:r>
        <w:rPr>
          <w:i/>
        </w:rPr>
        <w:t>Order with Schedule ‘OTHER’</w:t>
      </w:r>
      <w:r>
        <w:t xml:space="preserve"> dialog. Take the following steps: </w:t>
      </w:r>
    </w:p>
    <w:p w:rsidR="0070715B" w:rsidRDefault="0070715B" w:rsidP="0070715B">
      <w:pPr>
        <w:pStyle w:val="ListParagraph"/>
        <w:numPr>
          <w:ilvl w:val="0"/>
          <w:numId w:val="165"/>
        </w:numPr>
        <w:ind w:left="720" w:hanging="360"/>
        <w:contextualSpacing w:val="0"/>
      </w:pPr>
      <w:r>
        <w:lastRenderedPageBreak/>
        <w:t xml:space="preserve">Select one or more checkboxes by the appropriate days of the week. </w:t>
      </w:r>
    </w:p>
    <w:p w:rsidR="0070715B" w:rsidRDefault="0070715B" w:rsidP="0070715B">
      <w:pPr>
        <w:pStyle w:val="ListParagraph"/>
        <w:numPr>
          <w:ilvl w:val="0"/>
          <w:numId w:val="165"/>
        </w:numPr>
        <w:ind w:left="720" w:hanging="360"/>
        <w:contextualSpacing w:val="0"/>
      </w:pPr>
      <w:r>
        <w:t xml:space="preserve">If the schedule requires specific administration times skip to steps c and d. To select a schedule from the list, highlight the schedule and select Add.  </w:t>
      </w:r>
    </w:p>
    <w:p w:rsidR="0070715B" w:rsidRDefault="0070715B" w:rsidP="0070715B">
      <w:pPr>
        <w:ind w:left="720"/>
      </w:pPr>
      <w:r>
        <w:rPr>
          <w:b/>
        </w:rPr>
        <w:t>Note:</w:t>
      </w:r>
      <w:r>
        <w:t xml:space="preserve"> </w:t>
      </w:r>
      <w:r>
        <w:tab/>
        <w:t xml:space="preserve">Users can assign either a schedule from the list or specific administration times, but not both. If launched from the Complex tab, the Day-of-Week Schedule builder does not display one-time schedules in the schedule list. Also, because the user is specifying days of the week and a schedule, the list will contain only schedules less than 24 hours (for example, Q36H will not be in the list). </w:t>
      </w:r>
    </w:p>
    <w:p w:rsidR="0070715B" w:rsidRDefault="0070715B" w:rsidP="0070715B">
      <w:pPr>
        <w:pStyle w:val="ListParagraph"/>
        <w:numPr>
          <w:ilvl w:val="0"/>
          <w:numId w:val="165"/>
        </w:numPr>
        <w:ind w:left="720" w:hanging="360"/>
        <w:contextualSpacing w:val="0"/>
      </w:pPr>
      <w:r>
        <w:t xml:space="preserve">To use a specific administration time, select the hour and minutes (if the user only selects the hour, the minutes will default to zero) and select Add. </w:t>
      </w:r>
    </w:p>
    <w:p w:rsidR="0070715B" w:rsidRDefault="0070715B" w:rsidP="0070715B">
      <w:pPr>
        <w:pStyle w:val="ListParagraph"/>
        <w:numPr>
          <w:ilvl w:val="0"/>
          <w:numId w:val="165"/>
        </w:numPr>
        <w:ind w:left="720" w:hanging="360"/>
        <w:contextualSpacing w:val="0"/>
      </w:pPr>
      <w:r>
        <w:t xml:space="preserve">Repeat step c until you have entered all required administration times. </w:t>
      </w:r>
    </w:p>
    <w:p w:rsidR="0070715B" w:rsidRDefault="0070715B" w:rsidP="0070715B">
      <w:pPr>
        <w:ind w:left="720"/>
      </w:pPr>
      <w:r>
        <w:rPr>
          <w:b/>
        </w:rPr>
        <w:t>Warning:</w:t>
      </w:r>
      <w:r>
        <w:t xml:space="preserve"> The administration times in the Schedule field apply to each day of the week that is listed, such as TU-TH-SA@08002000, for example. To create a schedule such as TU@0800 TH@2000, users would have to enter two separate orders using the complex medication order dialog. Also, users may not enter a schedule that only has administration times and PRN but no days. </w:t>
      </w:r>
    </w:p>
    <w:p w:rsidR="0070715B" w:rsidRDefault="0070715B" w:rsidP="0070715B">
      <w:pPr>
        <w:pStyle w:val="ListParagraph"/>
        <w:numPr>
          <w:ilvl w:val="0"/>
          <w:numId w:val="165"/>
        </w:numPr>
        <w:ind w:left="720" w:hanging="360"/>
        <w:contextualSpacing w:val="0"/>
      </w:pPr>
      <w:r>
        <w:t xml:space="preserve">If you make a mistake while selecting an administration time or schedule, do one of the following to remove it: </w:t>
      </w:r>
    </w:p>
    <w:p w:rsidR="0070715B" w:rsidRDefault="0070715B" w:rsidP="0070715B">
      <w:pPr>
        <w:pStyle w:val="ListParagraph"/>
        <w:numPr>
          <w:ilvl w:val="1"/>
          <w:numId w:val="353"/>
        </w:numPr>
        <w:ind w:left="1080" w:hanging="360"/>
      </w:pPr>
      <w:r>
        <w:t xml:space="preserve">For a single administration time, highlight the hour and minutes in the Set Administration Time fields and select Remove (so to remove 08:00, you would have to select that time in the Set Administration Time fields not in the Schedule text box.)  </w:t>
      </w:r>
    </w:p>
    <w:p w:rsidR="0070715B" w:rsidRDefault="0070715B" w:rsidP="0070715B">
      <w:pPr>
        <w:pStyle w:val="ListParagraph"/>
        <w:numPr>
          <w:ilvl w:val="1"/>
          <w:numId w:val="353"/>
        </w:numPr>
        <w:ind w:left="1080" w:hanging="360"/>
      </w:pPr>
      <w:r>
        <w:t xml:space="preserve">To remove the schedule, highlight the schedule and select Remove.  </w:t>
      </w:r>
    </w:p>
    <w:p w:rsidR="0070715B" w:rsidRDefault="0070715B" w:rsidP="0070715B">
      <w:pPr>
        <w:pStyle w:val="ListParagraph"/>
        <w:numPr>
          <w:ilvl w:val="1"/>
          <w:numId w:val="353"/>
        </w:numPr>
        <w:ind w:left="1080" w:hanging="360"/>
      </w:pPr>
      <w:r>
        <w:t xml:space="preserve">To remove the entire schedule and begin again with step a, select Reset. </w:t>
      </w:r>
    </w:p>
    <w:p w:rsidR="0070715B" w:rsidRDefault="0070715B" w:rsidP="0070715B">
      <w:pPr>
        <w:pStyle w:val="ListParagraph"/>
        <w:numPr>
          <w:ilvl w:val="0"/>
          <w:numId w:val="165"/>
        </w:numPr>
        <w:ind w:left="720" w:hanging="360"/>
        <w:contextualSpacing w:val="0"/>
      </w:pPr>
      <w:r>
        <w:t xml:space="preserve">Review the Schedule field. </w:t>
      </w:r>
    </w:p>
    <w:p w:rsidR="0070715B" w:rsidRDefault="0070715B" w:rsidP="0070715B">
      <w:pPr>
        <w:pStyle w:val="ListParagraph"/>
        <w:numPr>
          <w:ilvl w:val="0"/>
          <w:numId w:val="165"/>
        </w:numPr>
        <w:ind w:left="720" w:hanging="360"/>
        <w:contextualSpacing w:val="0"/>
      </w:pPr>
      <w:r>
        <w:t xml:space="preserve">When you have the correct schedule, select OK. </w:t>
      </w:r>
    </w:p>
    <w:p w:rsidR="0070715B" w:rsidRDefault="0070715B" w:rsidP="0070715B">
      <w:r>
        <w:rPr>
          <w:noProof/>
        </w:rPr>
        <w:drawing>
          <wp:inline distT="0" distB="0" distL="0" distR="0" wp14:anchorId="34FA635F" wp14:editId="04C312D3">
            <wp:extent cx="4627881" cy="3188335"/>
            <wp:effectExtent l="0" t="0" r="0" b="0"/>
            <wp:docPr id="51631" name="Picture 51631" descr="Order with schedule ‘OTHER’ dialog box."/>
            <wp:cNvGraphicFramePr/>
            <a:graphic xmlns:a="http://schemas.openxmlformats.org/drawingml/2006/main">
              <a:graphicData uri="http://schemas.openxmlformats.org/drawingml/2006/picture">
                <pic:pic xmlns:pic="http://schemas.openxmlformats.org/drawingml/2006/picture">
                  <pic:nvPicPr>
                    <pic:cNvPr id="51631" name="Picture 51631"/>
                    <pic:cNvPicPr/>
                  </pic:nvPicPr>
                  <pic:blipFill>
                    <a:blip r:embed="rId216"/>
                    <a:stretch>
                      <a:fillRect/>
                    </a:stretch>
                  </pic:blipFill>
                  <pic:spPr>
                    <a:xfrm>
                      <a:off x="0" y="0"/>
                      <a:ext cx="4627881" cy="3188335"/>
                    </a:xfrm>
                    <a:prstGeom prst="rect">
                      <a:avLst/>
                    </a:prstGeom>
                  </pic:spPr>
                </pic:pic>
              </a:graphicData>
            </a:graphic>
          </wp:inline>
        </w:drawing>
      </w:r>
      <w:r>
        <w:rPr>
          <w:sz w:val="18"/>
        </w:rPr>
        <w:t xml:space="preserve"> </w:t>
      </w:r>
    </w:p>
    <w:p w:rsidR="0070715B" w:rsidRDefault="0070715B" w:rsidP="0070715B">
      <w:pPr>
        <w:pStyle w:val="Caption"/>
      </w:pPr>
      <w:r>
        <w:t xml:space="preserve">The Order with Schedule ‘OTHER’ dialog allows you to enter a customized day-of-week and/or administration-time schedule. The user can enter specific administration times or select a schedule from the </w:t>
      </w:r>
      <w:r>
        <w:lastRenderedPageBreak/>
        <w:t>available list</w:t>
      </w:r>
    </w:p>
    <w:p w:rsidR="0070715B" w:rsidRDefault="0070715B" w:rsidP="0070715B">
      <w:r>
        <w:t xml:space="preserve">If necessary, select </w:t>
      </w:r>
      <w:r>
        <w:rPr>
          <w:b/>
        </w:rPr>
        <w:t>PRN.</w:t>
      </w:r>
      <w:r>
        <w:t xml:space="preserve"> </w:t>
      </w:r>
    </w:p>
    <w:p w:rsidR="0070715B" w:rsidRDefault="0070715B" w:rsidP="0070715B">
      <w:r>
        <w:t xml:space="preserve">PRN will display in the schedule field if the PRN checkbox is checked or if the schedule is defined in the Pharmacy files as a PRN schedule. </w:t>
      </w:r>
    </w:p>
    <w:p w:rsidR="0070715B" w:rsidRDefault="0070715B" w:rsidP="0070715B">
      <w:r>
        <w:t xml:space="preserve">Select the </w:t>
      </w:r>
      <w:r>
        <w:rPr>
          <w:b/>
        </w:rPr>
        <w:t>Duration</w:t>
      </w:r>
      <w:r>
        <w:t xml:space="preserve"> field and select the amount of time that the patient should use the specified dose. </w:t>
      </w:r>
    </w:p>
    <w:p w:rsidR="0070715B" w:rsidRDefault="0070715B" w:rsidP="0070715B">
      <w:r>
        <w:t xml:space="preserve">In the </w:t>
      </w:r>
      <w:r>
        <w:rPr>
          <w:b/>
        </w:rPr>
        <w:t>then/and</w:t>
      </w:r>
      <w:r>
        <w:t xml:space="preserve"> field, select the appropriate conjunction for the order. </w:t>
      </w:r>
    </w:p>
    <w:p w:rsidR="0070715B" w:rsidRDefault="0070715B" w:rsidP="0070715B">
      <w:r>
        <w:rPr>
          <w:b/>
        </w:rPr>
        <w:t>Note:</w:t>
      </w:r>
      <w:r>
        <w:t xml:space="preserve"> </w:t>
      </w:r>
      <w:r>
        <w:tab/>
        <w:t xml:space="preserve">The conjunction “Then” requires a duration to be added. </w:t>
      </w:r>
    </w:p>
    <w:p w:rsidR="0070715B" w:rsidRDefault="0070715B" w:rsidP="0070715B">
      <w:r>
        <w:t xml:space="preserve">Select the next row in the </w:t>
      </w:r>
      <w:r>
        <w:rPr>
          <w:b/>
        </w:rPr>
        <w:t>Dosage</w:t>
      </w:r>
      <w:r>
        <w:t xml:space="preserve"> field and type or select a dosage. </w:t>
      </w:r>
    </w:p>
    <w:p w:rsidR="0070715B" w:rsidRDefault="0070715B" w:rsidP="0070715B">
      <w:r>
        <w:t xml:space="preserve">The dosage may not begin with a decimal, for example .5; it must begin with a numerical value, 0.5 for example. Also, the character “^” may not be entered in the Dosage field. (The associated cost is displayed to the right of the dosage.) </w:t>
      </w:r>
    </w:p>
    <w:p w:rsidR="0070715B" w:rsidRDefault="0070715B" w:rsidP="0070715B">
      <w:r>
        <w:t xml:space="preserve">CPRS fills in the </w:t>
      </w:r>
      <w:r>
        <w:rPr>
          <w:b/>
        </w:rPr>
        <w:t>Route</w:t>
      </w:r>
      <w:r>
        <w:t xml:space="preserve"> and </w:t>
      </w:r>
      <w:r>
        <w:rPr>
          <w:b/>
        </w:rPr>
        <w:t>Schedule</w:t>
      </w:r>
      <w:r>
        <w:t xml:space="preserve"> fields. You can change the values in these fields if necessary. </w:t>
      </w:r>
    </w:p>
    <w:p w:rsidR="0070715B" w:rsidRDefault="0070715B" w:rsidP="0070715B">
      <w:r>
        <w:t xml:space="preserve">Select a duration and a conjunction (then or and) except on the final row. </w:t>
      </w:r>
    </w:p>
    <w:p w:rsidR="0070715B" w:rsidRDefault="0070715B" w:rsidP="0070715B">
      <w:r>
        <w:rPr>
          <w:b/>
        </w:rPr>
        <w:t>Note:</w:t>
      </w:r>
      <w:r>
        <w:t xml:space="preserve"> </w:t>
      </w:r>
      <w:r>
        <w:tab/>
        <w:t xml:space="preserve">Your site’s IRM staff may have specified rules governing the status of inpatient medication orders when patients are transferred from one ward or service to another. It may have also specified the number of days an inpatient medication order remains active. </w:t>
      </w:r>
    </w:p>
    <w:p w:rsidR="0070715B" w:rsidRDefault="0070715B" w:rsidP="0070715B">
      <w:r>
        <w:t xml:space="preserve">Please check with your site’s IRM staff for information about these rules. </w:t>
      </w:r>
    </w:p>
    <w:p w:rsidR="0070715B" w:rsidRDefault="0070715B" w:rsidP="0070715B">
      <w:r>
        <w:t xml:space="preserve">Repeat steps 15-18 until you have completed the complex dose. </w:t>
      </w:r>
    </w:p>
    <w:p w:rsidR="0070715B" w:rsidRDefault="0070715B" w:rsidP="0070715B">
      <w:r w:rsidRPr="00A641B0">
        <w:rPr>
          <w:b/>
        </w:rPr>
        <w:t>Note:</w:t>
      </w:r>
      <w:r>
        <w:t xml:space="preserve"> </w:t>
      </w:r>
      <w:r>
        <w:tab/>
        <w:t xml:space="preserve">You can also add or remove a row in the complex </w:t>
      </w:r>
    </w:p>
    <w:p w:rsidR="0070715B" w:rsidRDefault="0070715B" w:rsidP="0070715B">
      <w:r>
        <w:t xml:space="preserve">dose.  To add a row, click the gray area in front of the row and click Add Row (CPRS places the new row above the selected row). To delete a row, click the gray area in front of the row you wish to delete and click Delete Row. Add comments (optional). </w:t>
      </w:r>
    </w:p>
    <w:p w:rsidR="0070715B" w:rsidRDefault="0070715B" w:rsidP="0070715B">
      <w:r>
        <w:t xml:space="preserve">The date and time that the patient is scheduled to receive the first dose of the medication appears under the </w:t>
      </w:r>
      <w:r>
        <w:rPr>
          <w:b/>
        </w:rPr>
        <w:t xml:space="preserve">Comments </w:t>
      </w:r>
      <w:r>
        <w:t xml:space="preserve">field. (For example, CPRS cannot show an expected first dose for “on call” or schedules with PRN. On the complex tab, it will not try to determine an expected first dose after a THEN because the first item must be completed). </w:t>
      </w:r>
    </w:p>
    <w:p w:rsidR="0070715B" w:rsidRDefault="0070715B" w:rsidP="0070715B">
      <w:r>
        <w:t xml:space="preserve">If you want the patient to receive an additional dose now, select the </w:t>
      </w:r>
      <w:r>
        <w:rPr>
          <w:b/>
        </w:rPr>
        <w:t>Give additional dose now</w:t>
      </w:r>
      <w:r>
        <w:t xml:space="preserve"> check box. If you select the check box, the </w:t>
      </w:r>
      <w:r>
        <w:rPr>
          <w:i/>
        </w:rPr>
        <w:t xml:space="preserve">Give Additional Dose Now for Complex Order </w:t>
      </w:r>
      <w:r>
        <w:t xml:space="preserve">warning dialog box appears, as shown below. </w:t>
      </w:r>
    </w:p>
    <w:p w:rsidR="0070715B" w:rsidRDefault="0070715B" w:rsidP="0070715B">
      <w:r>
        <w:rPr>
          <w:noProof/>
        </w:rPr>
        <w:drawing>
          <wp:inline distT="0" distB="0" distL="0" distR="0" wp14:anchorId="4AB5DDED" wp14:editId="3E0FAC8F">
            <wp:extent cx="3729355" cy="1137285"/>
            <wp:effectExtent l="0" t="0" r="0" b="0"/>
            <wp:docPr id="51746" name="Picture 51746" descr="Give Additional Dose Now for Complex Order warning."/>
            <wp:cNvGraphicFramePr/>
            <a:graphic xmlns:a="http://schemas.openxmlformats.org/drawingml/2006/main">
              <a:graphicData uri="http://schemas.openxmlformats.org/drawingml/2006/picture">
                <pic:pic xmlns:pic="http://schemas.openxmlformats.org/drawingml/2006/picture">
                  <pic:nvPicPr>
                    <pic:cNvPr id="51746" name="Picture 51746"/>
                    <pic:cNvPicPr/>
                  </pic:nvPicPr>
                  <pic:blipFill>
                    <a:blip r:embed="rId222"/>
                    <a:stretch>
                      <a:fillRect/>
                    </a:stretch>
                  </pic:blipFill>
                  <pic:spPr>
                    <a:xfrm>
                      <a:off x="0" y="0"/>
                      <a:ext cx="3729355" cy="1137285"/>
                    </a:xfrm>
                    <a:prstGeom prst="rect">
                      <a:avLst/>
                    </a:prstGeom>
                  </pic:spPr>
                </pic:pic>
              </a:graphicData>
            </a:graphic>
          </wp:inline>
        </w:drawing>
      </w:r>
      <w:r>
        <w:rPr>
          <w:sz w:val="18"/>
        </w:rPr>
        <w:t xml:space="preserve"> </w:t>
      </w:r>
    </w:p>
    <w:p w:rsidR="0070715B" w:rsidRDefault="0070715B" w:rsidP="0070715B">
      <w:pPr>
        <w:pStyle w:val="Caption"/>
      </w:pPr>
      <w:r>
        <w:t xml:space="preserve">This graphic shows an example of the </w:t>
      </w:r>
      <w:r>
        <w:rPr>
          <w:i/>
        </w:rPr>
        <w:t>Give Additional Dose Now for Complex Order</w:t>
      </w:r>
      <w:r>
        <w:t xml:space="preserve"> warning when placing a complex order</w:t>
      </w:r>
    </w:p>
    <w:p w:rsidR="0070715B" w:rsidRDefault="0070715B" w:rsidP="0070715B">
      <w:r>
        <w:t xml:space="preserve">When you select the </w:t>
      </w:r>
      <w:r>
        <w:rPr>
          <w:b/>
        </w:rPr>
        <w:t>Give additional dose now</w:t>
      </w:r>
      <w:r>
        <w:t xml:space="preserve"> check box, CPRS creates two new orders. Depending on your version of CPRS, the order priority and dosing schedule may be set automatically or may require manual adjustments. The pop-up messages displayed will also vary. </w:t>
      </w:r>
    </w:p>
    <w:p w:rsidR="0070715B" w:rsidRDefault="0070715B" w:rsidP="0070715B">
      <w:r>
        <w:lastRenderedPageBreak/>
        <w:t xml:space="preserve">When running CPRS v31a: </w:t>
      </w:r>
    </w:p>
    <w:p w:rsidR="0070715B" w:rsidRDefault="0070715B" w:rsidP="0070715B">
      <w:r>
        <w:t xml:space="preserve">The dosing schedule and priority are set automatically for each order. However, both the NOW order and the ongoing order are given the priority selected when creating the order. For example, if the priority ROUTINE was selected, then both orders are assigned a priority of ROUTINE.  </w:t>
      </w:r>
    </w:p>
    <w:p w:rsidR="0070715B" w:rsidRDefault="0070715B" w:rsidP="0070715B">
      <w:r>
        <w:t xml:space="preserve">The administration schedule and priority for both orders are reflected in the Warning message displayed. </w:t>
      </w:r>
    </w:p>
    <w:p w:rsidR="0070715B" w:rsidRDefault="0070715B" w:rsidP="0070715B">
      <w:r>
        <w:rPr>
          <w:noProof/>
        </w:rPr>
        <w:drawing>
          <wp:inline distT="0" distB="0" distL="0" distR="0" wp14:anchorId="7A5BAD28" wp14:editId="2A0ED51D">
            <wp:extent cx="4174490" cy="2258060"/>
            <wp:effectExtent l="0" t="0" r="0" b="0"/>
            <wp:docPr id="51845" name="Picture 51845" descr="“Give additional dose now” Warning message."/>
            <wp:cNvGraphicFramePr/>
            <a:graphic xmlns:a="http://schemas.openxmlformats.org/drawingml/2006/main">
              <a:graphicData uri="http://schemas.openxmlformats.org/drawingml/2006/picture">
                <pic:pic xmlns:pic="http://schemas.openxmlformats.org/drawingml/2006/picture">
                  <pic:nvPicPr>
                    <pic:cNvPr id="51845" name="Picture 51845"/>
                    <pic:cNvPicPr/>
                  </pic:nvPicPr>
                  <pic:blipFill>
                    <a:blip r:embed="rId217"/>
                    <a:stretch>
                      <a:fillRect/>
                    </a:stretch>
                  </pic:blipFill>
                  <pic:spPr>
                    <a:xfrm>
                      <a:off x="0" y="0"/>
                      <a:ext cx="4174490" cy="2258060"/>
                    </a:xfrm>
                    <a:prstGeom prst="rect">
                      <a:avLst/>
                    </a:prstGeom>
                  </pic:spPr>
                </pic:pic>
              </a:graphicData>
            </a:graphic>
          </wp:inline>
        </w:drawing>
      </w:r>
      <w:r>
        <w:rPr>
          <w:sz w:val="18"/>
        </w:rPr>
        <w:t xml:space="preserve"> </w:t>
      </w:r>
    </w:p>
    <w:p w:rsidR="0070715B" w:rsidRDefault="0070715B" w:rsidP="0070715B">
      <w:pPr>
        <w:pStyle w:val="Caption"/>
      </w:pPr>
      <w:r>
        <w:t>“Give additional dose now” Warning message displayed in CPRS v31a. Both the NOW order and the Ongoing order are assigned a priority of ROUTINE</w:t>
      </w:r>
    </w:p>
    <w:p w:rsidR="0070715B" w:rsidRDefault="0070715B" w:rsidP="0070715B">
      <w:r>
        <w:t xml:space="preserve">When running CPRS v32 or later: </w:t>
      </w:r>
    </w:p>
    <w:p w:rsidR="0070715B" w:rsidRDefault="0070715B" w:rsidP="0070715B">
      <w:r>
        <w:t>The dosing schedule and priority are set automatically for each order. The first order is scheduled for immediate administration (NOW) and is assigned a priority of ASAP (or a site-specific alternative). The second order is given the priority ROUTINE and follows the regular dosing schedule that you defined when placing the order.</w:t>
      </w:r>
    </w:p>
    <w:p w:rsidR="0070715B" w:rsidRDefault="0070715B" w:rsidP="0070715B">
      <w:r>
        <w:t xml:space="preserve">If you select a value for the </w:t>
      </w:r>
      <w:r>
        <w:rPr>
          <w:b/>
        </w:rPr>
        <w:t>Priority</w:t>
      </w:r>
      <w:r>
        <w:t xml:space="preserve"> field before you select the </w:t>
      </w:r>
      <w:r>
        <w:rPr>
          <w:b/>
        </w:rPr>
        <w:t>Give additional dose now</w:t>
      </w:r>
      <w:r>
        <w:t xml:space="preserve"> checkbox, a message notifies you that the selected priority will be changed to the “Give additional dose now” priority settings. </w:t>
      </w:r>
    </w:p>
    <w:p w:rsidR="0070715B" w:rsidRDefault="0070715B" w:rsidP="0070715B">
      <w:r>
        <w:rPr>
          <w:b/>
        </w:rPr>
        <w:t>Note:</w:t>
      </w:r>
      <w:r>
        <w:t xml:space="preserve">  If your site does not use the priority ASAP, then an alternative priority (for example, STAT) will display in place of ASAP. </w:t>
      </w:r>
    </w:p>
    <w:p w:rsidR="0070715B" w:rsidRDefault="0070715B" w:rsidP="0070715B">
      <w:r>
        <w:rPr>
          <w:noProof/>
        </w:rPr>
        <w:drawing>
          <wp:inline distT="0" distB="0" distL="0" distR="0" wp14:anchorId="16127D7F" wp14:editId="5E65414F">
            <wp:extent cx="4142740" cy="2282190"/>
            <wp:effectExtent l="0" t="0" r="0" b="0"/>
            <wp:docPr id="51934" name="Picture 51934" descr="Warning displayed when “Give additional dose now” is selected."/>
            <wp:cNvGraphicFramePr/>
            <a:graphic xmlns:a="http://schemas.openxmlformats.org/drawingml/2006/main">
              <a:graphicData uri="http://schemas.openxmlformats.org/drawingml/2006/picture">
                <pic:pic xmlns:pic="http://schemas.openxmlformats.org/drawingml/2006/picture">
                  <pic:nvPicPr>
                    <pic:cNvPr id="51934" name="Picture 51934"/>
                    <pic:cNvPicPr/>
                  </pic:nvPicPr>
                  <pic:blipFill>
                    <a:blip r:embed="rId218"/>
                    <a:stretch>
                      <a:fillRect/>
                    </a:stretch>
                  </pic:blipFill>
                  <pic:spPr>
                    <a:xfrm>
                      <a:off x="0" y="0"/>
                      <a:ext cx="4142740" cy="2282190"/>
                    </a:xfrm>
                    <a:prstGeom prst="rect">
                      <a:avLst/>
                    </a:prstGeom>
                  </pic:spPr>
                </pic:pic>
              </a:graphicData>
            </a:graphic>
          </wp:inline>
        </w:drawing>
      </w:r>
      <w:r>
        <w:rPr>
          <w:sz w:val="18"/>
        </w:rPr>
        <w:t xml:space="preserve"> </w:t>
      </w:r>
    </w:p>
    <w:p w:rsidR="0070715B" w:rsidRDefault="0070715B" w:rsidP="0070715B">
      <w:pPr>
        <w:pStyle w:val="Caption"/>
      </w:pPr>
      <w:r>
        <w:t xml:space="preserve">Warning displayed when “Give additional dose now” is selected </w:t>
      </w:r>
    </w:p>
    <w:p w:rsidR="0070715B" w:rsidRDefault="0070715B" w:rsidP="0070715B">
      <w:r>
        <w:lastRenderedPageBreak/>
        <w:t xml:space="preserve">Check the orders and then select </w:t>
      </w:r>
      <w:r>
        <w:rPr>
          <w:b/>
        </w:rPr>
        <w:t>OK</w:t>
      </w:r>
      <w:r>
        <w:t xml:space="preserve"> to close the warning dialog. </w:t>
      </w:r>
    </w:p>
    <w:p w:rsidR="0070715B" w:rsidRDefault="0070715B" w:rsidP="0070715B">
      <w:r>
        <w:t xml:space="preserve">Choose a priority from the </w:t>
      </w:r>
      <w:r>
        <w:rPr>
          <w:b/>
        </w:rPr>
        <w:t>Priority</w:t>
      </w:r>
      <w:r>
        <w:t xml:space="preserve"> drop-down list.  </w:t>
      </w:r>
    </w:p>
    <w:p w:rsidR="0070715B" w:rsidRDefault="0070715B" w:rsidP="0070715B">
      <w:r>
        <w:t xml:space="preserve">When running CPRS v31a: </w:t>
      </w:r>
    </w:p>
    <w:p w:rsidR="0070715B" w:rsidRDefault="0070715B" w:rsidP="0070715B">
      <w:r>
        <w:t xml:space="preserve">When </w:t>
      </w:r>
      <w:r>
        <w:rPr>
          <w:b/>
        </w:rPr>
        <w:t>Give additional dose now</w:t>
      </w:r>
      <w:r>
        <w:t xml:space="preserve"> is selected, the </w:t>
      </w:r>
      <w:r>
        <w:rPr>
          <w:b/>
        </w:rPr>
        <w:t>Priority</w:t>
      </w:r>
      <w:r>
        <w:t xml:space="preserve"> field for both the NOW order and the ongoing order are set to the selected priority. In the following example, both the NOW order and the ongoing order have been assigned the priority ASAP. </w:t>
      </w:r>
    </w:p>
    <w:p w:rsidR="0070715B" w:rsidRDefault="0070715B" w:rsidP="0070715B">
      <w:r>
        <w:rPr>
          <w:noProof/>
        </w:rPr>
        <w:drawing>
          <wp:inline distT="0" distB="0" distL="0" distR="0" wp14:anchorId="6D875B2C" wp14:editId="7CC1A144">
            <wp:extent cx="4197985" cy="2289810"/>
            <wp:effectExtent l="0" t="0" r="0" b="0"/>
            <wp:docPr id="51936" name="Picture 51936" descr="“Give additional dose now” Warning message."/>
            <wp:cNvGraphicFramePr/>
            <a:graphic xmlns:a="http://schemas.openxmlformats.org/drawingml/2006/main">
              <a:graphicData uri="http://schemas.openxmlformats.org/drawingml/2006/picture">
                <pic:pic xmlns:pic="http://schemas.openxmlformats.org/drawingml/2006/picture">
                  <pic:nvPicPr>
                    <pic:cNvPr id="51936" name="Picture 51936"/>
                    <pic:cNvPicPr/>
                  </pic:nvPicPr>
                  <pic:blipFill>
                    <a:blip r:embed="rId219"/>
                    <a:stretch>
                      <a:fillRect/>
                    </a:stretch>
                  </pic:blipFill>
                  <pic:spPr>
                    <a:xfrm>
                      <a:off x="0" y="0"/>
                      <a:ext cx="4197985" cy="2289810"/>
                    </a:xfrm>
                    <a:prstGeom prst="rect">
                      <a:avLst/>
                    </a:prstGeom>
                  </pic:spPr>
                </pic:pic>
              </a:graphicData>
            </a:graphic>
          </wp:inline>
        </w:drawing>
      </w:r>
      <w:r>
        <w:rPr>
          <w:sz w:val="18"/>
        </w:rPr>
        <w:t xml:space="preserve"> </w:t>
      </w:r>
    </w:p>
    <w:p w:rsidR="0070715B" w:rsidRDefault="0070715B" w:rsidP="0070715B">
      <w:pPr>
        <w:pStyle w:val="Caption"/>
      </w:pPr>
      <w:r>
        <w:t>“Give additional dose now” Warning message displayed in CPRS v31a. Both the NOW order and the Ongoing order assigned a priority of ASAP</w:t>
      </w:r>
    </w:p>
    <w:p w:rsidR="0070715B" w:rsidRDefault="0070715B" w:rsidP="0070715B">
      <w:r>
        <w:t xml:space="preserve">When running CPRS v32 or later: </w:t>
      </w:r>
    </w:p>
    <w:p w:rsidR="0070715B" w:rsidRDefault="0070715B" w:rsidP="0070715B">
      <w:r>
        <w:t xml:space="preserve">When </w:t>
      </w:r>
      <w:r>
        <w:rPr>
          <w:b/>
        </w:rPr>
        <w:t>Give additional dose now</w:t>
      </w:r>
      <w:r>
        <w:t xml:space="preserve"> is selected, the </w:t>
      </w:r>
      <w:r>
        <w:rPr>
          <w:b/>
        </w:rPr>
        <w:t>Priority</w:t>
      </w:r>
      <w:r>
        <w:t xml:space="preserve"> field is automatically set to ASAP (or a site-specific alternative). If you select a value for the </w:t>
      </w:r>
      <w:r>
        <w:rPr>
          <w:b/>
        </w:rPr>
        <w:t>Priority</w:t>
      </w:r>
      <w:r>
        <w:t xml:space="preserve"> field before you select the </w:t>
      </w:r>
      <w:r>
        <w:rPr>
          <w:b/>
        </w:rPr>
        <w:t>Give additional dose now</w:t>
      </w:r>
      <w:r>
        <w:t xml:space="preserve"> checkbox, a message notifies you that the selected priority will be changed to the “Give additional dose now” priority settings.</w:t>
      </w:r>
    </w:p>
    <w:p w:rsidR="0070715B" w:rsidRDefault="0070715B" w:rsidP="0070715B">
      <w:r>
        <w:rPr>
          <w:noProof/>
        </w:rPr>
        <w:drawing>
          <wp:inline distT="0" distB="0" distL="0" distR="0" wp14:anchorId="2B549854" wp14:editId="67649446">
            <wp:extent cx="3530600" cy="1296035"/>
            <wp:effectExtent l="0" t="0" r="0" b="0"/>
            <wp:docPr id="52028" name="Picture 52028" descr="Give Additional Dose Now Warning message."/>
            <wp:cNvGraphicFramePr/>
            <a:graphic xmlns:a="http://schemas.openxmlformats.org/drawingml/2006/main">
              <a:graphicData uri="http://schemas.openxmlformats.org/drawingml/2006/picture">
                <pic:pic xmlns:pic="http://schemas.openxmlformats.org/drawingml/2006/picture">
                  <pic:nvPicPr>
                    <pic:cNvPr id="52028" name="Picture 52028"/>
                    <pic:cNvPicPr/>
                  </pic:nvPicPr>
                  <pic:blipFill>
                    <a:blip r:embed="rId220"/>
                    <a:stretch>
                      <a:fillRect/>
                    </a:stretch>
                  </pic:blipFill>
                  <pic:spPr>
                    <a:xfrm>
                      <a:off x="0" y="0"/>
                      <a:ext cx="3530600" cy="1296035"/>
                    </a:xfrm>
                    <a:prstGeom prst="rect">
                      <a:avLst/>
                    </a:prstGeom>
                  </pic:spPr>
                </pic:pic>
              </a:graphicData>
            </a:graphic>
          </wp:inline>
        </w:drawing>
      </w:r>
      <w:r>
        <w:rPr>
          <w:sz w:val="18"/>
        </w:rPr>
        <w:t xml:space="preserve"> </w:t>
      </w:r>
    </w:p>
    <w:p w:rsidR="0070715B" w:rsidRDefault="0070715B" w:rsidP="0070715B">
      <w:pPr>
        <w:pStyle w:val="Caption"/>
      </w:pPr>
      <w:r>
        <w:t xml:space="preserve">CPRS displays a notification that “Give additional dose now” overrides any previously selected priority </w:t>
      </w:r>
    </w:p>
    <w:p w:rsidR="0070715B" w:rsidRDefault="0070715B" w:rsidP="0070715B">
      <w:r>
        <w:t xml:space="preserve">The default value of ASAP can be changed by selecting a different value from the </w:t>
      </w:r>
      <w:r>
        <w:rPr>
          <w:b/>
        </w:rPr>
        <w:t>Priority</w:t>
      </w:r>
      <w:r>
        <w:t xml:space="preserve"> field before submitting the order. </w:t>
      </w:r>
    </w:p>
    <w:p w:rsidR="0070715B" w:rsidRDefault="0070715B" w:rsidP="0070715B">
      <w:r>
        <w:t xml:space="preserve">Select Accept Order. </w:t>
      </w:r>
    </w:p>
    <w:p w:rsidR="0070715B" w:rsidRDefault="0070715B" w:rsidP="0070715B">
      <w:r>
        <w:rPr>
          <w:b/>
        </w:rPr>
        <w:t>Note:</w:t>
      </w:r>
      <w:r>
        <w:t xml:space="preserve"> </w:t>
      </w:r>
      <w:r>
        <w:tab/>
        <w:t xml:space="preserve">If you do not complete the mandatory items, or if the information is incorrect, CPRS sends a message to tell you that the information is incorrect and shows you the correct type of response. </w:t>
      </w:r>
    </w:p>
    <w:p w:rsidR="0070715B" w:rsidRDefault="0070715B" w:rsidP="0070715B">
      <w:r>
        <w:t xml:space="preserve">(Conditional) If the medication ordered may be contraindicated because of allergies, drug interactions, or duplicate orders, CPRS will display the Order Check window. Carefully review all order checks and decide if the medication should be ordered. Do one of the following: </w:t>
      </w:r>
    </w:p>
    <w:p w:rsidR="0070715B" w:rsidRDefault="0070715B" w:rsidP="0070715B">
      <w:r>
        <w:lastRenderedPageBreak/>
        <w:t xml:space="preserve">To proceed, select Accept Order. </w:t>
      </w:r>
    </w:p>
    <w:p w:rsidR="0070715B" w:rsidRDefault="0070715B" w:rsidP="0070715B">
      <w:r>
        <w:t xml:space="preserve">To stop the ordering process and return to the dialog, Cancel Order. </w:t>
      </w:r>
    </w:p>
    <w:p w:rsidR="0070715B" w:rsidRDefault="0070715B" w:rsidP="0070715B">
      <w:r>
        <w:t xml:space="preserve">Enter another medication order </w:t>
      </w:r>
    </w:p>
    <w:p w:rsidR="0070715B" w:rsidRDefault="0070715B" w:rsidP="0070715B">
      <w:pPr>
        <w:rPr>
          <w:rFonts w:ascii="Arial" w:eastAsia="Arial" w:hAnsi="Arial" w:cs="Arial"/>
        </w:rPr>
      </w:pPr>
      <w:r>
        <w:rPr>
          <w:rFonts w:ascii="Arial" w:eastAsia="Arial" w:hAnsi="Arial" w:cs="Arial"/>
        </w:rPr>
        <w:t xml:space="preserve"> </w:t>
      </w:r>
      <w:r>
        <w:t xml:space="preserve">-or-  </w:t>
      </w:r>
      <w:r>
        <w:rPr>
          <w:rFonts w:ascii="Arial" w:eastAsia="Arial" w:hAnsi="Arial" w:cs="Arial"/>
        </w:rPr>
        <w:t xml:space="preserve"> </w:t>
      </w:r>
      <w:r>
        <w:rPr>
          <w:rFonts w:ascii="Arial" w:eastAsia="Arial" w:hAnsi="Arial" w:cs="Arial"/>
        </w:rPr>
        <w:tab/>
      </w:r>
    </w:p>
    <w:p w:rsidR="0070715B" w:rsidRDefault="0070715B" w:rsidP="0070715B">
      <w:r>
        <w:t xml:space="preserve">select </w:t>
      </w:r>
      <w:r>
        <w:rPr>
          <w:b/>
        </w:rPr>
        <w:t>Quit</w:t>
      </w:r>
      <w:r>
        <w:t xml:space="preserve">. </w:t>
      </w:r>
    </w:p>
    <w:p w:rsidR="0070715B" w:rsidRDefault="0070715B" w:rsidP="0070715B">
      <w:r>
        <w:t xml:space="preserve">When you select Quit, if the patient is in inpatient, CPRS changes the patient’s location back to where the patient was before changing to the clinic. </w:t>
      </w:r>
    </w:p>
    <w:p w:rsidR="0070715B" w:rsidRDefault="0070715B" w:rsidP="0070715B">
      <w:r>
        <w:rPr>
          <w:b/>
        </w:rPr>
        <w:t>Note:</w:t>
      </w:r>
      <w:r>
        <w:t xml:space="preserve"> </w:t>
      </w:r>
      <w:r>
        <w:tab/>
        <w:t xml:space="preserve">You must sign the order before CPRS sends it to the Pharmacy package. You can either sign the order now or wait until later. When using Give additional dose now, it is recommended that you sign the order immediately to send the order to the inpatient pharmacy. You only need to sign once for both orders created when Give additional dose now is selected. </w:t>
      </w:r>
    </w:p>
    <w:p w:rsidR="0070715B" w:rsidRDefault="0070715B" w:rsidP="0070715B">
      <w:r>
        <w:rPr>
          <w:noProof/>
        </w:rPr>
        <mc:AlternateContent>
          <mc:Choice Requires="wpg">
            <w:drawing>
              <wp:inline distT="0" distB="0" distL="0" distR="0" wp14:anchorId="18991F64" wp14:editId="455610A0">
                <wp:extent cx="5527386" cy="3116179"/>
                <wp:effectExtent l="0" t="0" r="0" b="0"/>
                <wp:docPr id="597324" name="Group 597324">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5527386" cy="3116179"/>
                          <a:chOff x="0" y="0"/>
                          <a:chExt cx="5527386" cy="3116179"/>
                        </a:xfrm>
                      </wpg:grpSpPr>
                      <wps:wsp>
                        <wps:cNvPr id="52046" name="Rectangle 52046"/>
                        <wps:cNvSpPr/>
                        <wps:spPr>
                          <a:xfrm>
                            <a:off x="5488432" y="2959847"/>
                            <a:ext cx="51809" cy="207921"/>
                          </a:xfrm>
                          <a:prstGeom prst="rect">
                            <a:avLst/>
                          </a:prstGeom>
                          <a:ln>
                            <a:noFill/>
                          </a:ln>
                        </wps:spPr>
                        <wps:txbx>
                          <w:txbxContent>
                            <w:p w:rsidR="0070715B" w:rsidRDefault="0070715B" w:rsidP="0070715B">
                              <w:r>
                                <w:t xml:space="preserve"> </w:t>
                              </w:r>
                            </w:p>
                          </w:txbxContent>
                        </wps:txbx>
                        <wps:bodyPr horzOverflow="overflow" vert="horz" lIns="0" tIns="0" rIns="0" bIns="0" rtlCol="0">
                          <a:noAutofit/>
                        </wps:bodyPr>
                      </wps:wsp>
                      <wps:wsp>
                        <wps:cNvPr id="666941" name="Shape 666941"/>
                        <wps:cNvSpPr/>
                        <wps:spPr>
                          <a:xfrm>
                            <a:off x="1016" y="3101975"/>
                            <a:ext cx="5487289" cy="10668"/>
                          </a:xfrm>
                          <a:custGeom>
                            <a:avLst/>
                            <a:gdLst/>
                            <a:ahLst/>
                            <a:cxnLst/>
                            <a:rect l="0" t="0" r="0" b="0"/>
                            <a:pathLst>
                              <a:path w="5487289" h="10668">
                                <a:moveTo>
                                  <a:pt x="0" y="0"/>
                                </a:moveTo>
                                <a:lnTo>
                                  <a:pt x="5487289" y="0"/>
                                </a:lnTo>
                                <a:lnTo>
                                  <a:pt x="5487289" y="10668"/>
                                </a:lnTo>
                                <a:lnTo>
                                  <a:pt x="0" y="106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52171" name="Picture 52171" descr="On the Orders tab, CPRS displays Clinic Medication orders under the Clinic Medications display group."/>
                          <pic:cNvPicPr/>
                        </pic:nvPicPr>
                        <pic:blipFill>
                          <a:blip r:embed="rId285"/>
                          <a:stretch>
                            <a:fillRect/>
                          </a:stretch>
                        </pic:blipFill>
                        <pic:spPr>
                          <a:xfrm>
                            <a:off x="0" y="0"/>
                            <a:ext cx="5486400" cy="3084830"/>
                          </a:xfrm>
                          <a:prstGeom prst="rect">
                            <a:avLst/>
                          </a:prstGeom>
                        </pic:spPr>
                      </pic:pic>
                    </wpg:wgp>
                  </a:graphicData>
                </a:graphic>
              </wp:inline>
            </w:drawing>
          </mc:Choice>
          <mc:Fallback>
            <w:pict>
              <v:group w14:anchorId="18991F64" id="Group 597324" o:spid="_x0000_s1187" style="width:435.25pt;height:245.35pt;mso-position-horizontal-relative:char;mso-position-vertical-relative:line" coordsize="55273,3116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rMZ87kQQAAJoLAAAOAAAAZHJzL2Uyb0RvYy54bWy8Vttu4zYQfS/Q&#10;fyD0XMeSLFuyEGeRyyZYoG2CZPsBNEVZRClSIOlLtui/d4aUZDdJu2ke+iCJGg6HZ87MkHP+6dBK&#10;suPGCq1WUXIWR4QrpiuhNqvot6+3kyIi1lFVUakVX0XP3EafLn784XzflTzVjZYVNwSMKFvuu1XU&#10;ONeV06llDW+pPdMdVzBZa9NSB79mM60M3YP1Vk7TOF5M99pUndGMWwvSmzAZXXj7dc2Zu69ryx2R&#10;qwiwOf82/r3G9/TinJYbQ7tGsB4G/QCKlgoFm46mbqijZGvEK1OtYEZbXbszptuprmvBuPcBvEni&#10;F97cGb3tvC+bcr/pRpqA2hc8fdgs+3X3YIioVtF8mc/SLCKKthAnvzXpZegYP7ifretHwbU/rpNi&#10;dpPfLiZX2bKYZLOr2WSZFVeTJE+Lq3l6ebn4nP2JtFSclfBoQ53Y8YFnkLzPkT7kSFE+PdqJyI5C&#10;WBMM4tQjHL4e6XTfbUrvH2aDH96Z7ql7MKCPgk34Q58OtWnxCwEhB58dz2N2gOeEgXA+T/NZsYgI&#10;g7lZkiySfBnyhzWQZK/Wsebzd1YC6LCxhzrC2XdQC/YYbvs+lrAS3sqip4Z23GeRDXSEcKdxBr6E&#10;aD9CnVC1kZzMvdgT5LVHumxpgbk3uJpnRZHN0ogAK+lyviyyPLAy8pYU8TKwlsb5Mh3iNXDeGevu&#10;uG4JDlaRASyYMyXdQRhDaAcVFEuFb6VvhZRhFiXA4IAQR+6wPng3c1/iKFrr6hlSvdHm2z0cWLXU&#10;+1Wk+xGkEjewOc5GRH5RwDkeF8PADIP1MDBOXmt/qAQ4l1una+HxHnfrcUEwMeP+h6guFotllgxh&#10;9ZEnvey/xDSJE8gNn+ZxssznLwKaFVDgfUiTeLEocH5MZlqybYjoaRThaKxCPCGyzTBiBzUMMe7/&#10;ekp31OE6NIpDAuGD3AtIGjgGPBCcbSGqX7XXcy+qEkAeZ6U61RptDZUPuoPG8O28vVPNU/cHreEb&#10;tCGNwOJ79Xy6jjvDAF315I7ug/CUYKmQCdiFUbg/a0lD9bTCwcUqRQt7p3kcHw2/KhbrniVHuqR6&#10;5DWUjT8BUWDNZn0tTThnwQaaQTmVXUN7aR/7XtVD9XZQr4YaHU0mfulbJkP29Mq4jvube1wZNrWs&#10;RxOub7gEwenhEgdSxkV+Z63cuF5B6+FhYg323h6LFHfvi/PivBOshKe/omD06uz9fksCq9zW8Kg3&#10;0r7LRkvN79tuAl0BBFqshRTu2Xc4wBqCUrsHwfAAxp+TWztN8rHeQQM3hkPcCysOlK2ie0Vcw8m9&#10;gU7LEkfXP5Hrh8cnUgnbSfpsybUUClz+hVeCwd5aEbhJUHersDnDxa9U7LCcbLBJOUN6B2SIE0nF&#10;/7/BXkvR4bGNAcJxTxBgfNHOvMFxaJVuNNu2XDnPzNRwyHbAaxvR2YiYkrdrDq2M+VL5SwYS2Bnu&#10;GBTQkIusv1HGCY/yCAwx/8NFFwq5bxnHyy0rFhlURWgK4iIrZkOlfeh+83ACAD8EPD49fQPoi6tv&#10;VrHDPP33WseW+uIvAAAA//8DAFBLAwQKAAAAAAAAACEAtX+ZNItnAgCLZwIAFAAAAGRycy9tZWRp&#10;YS9pbWFnZTEuanBn/9j/4AAQSkZJRgABAQEAYABgAAD/2wBDAAMCAgMCAgMDAwMEAwMEBQgFBQQE&#10;BQoHBwYIDAoMDAsKCwsNDhIQDQ4RDgsLEBYQERMUFRUVDA8XGBYUGBIUFRT/2wBDAQMEBAUEBQkF&#10;BQkUDQsNFBQUFBQUFBQUFBQUFBQUFBQUFBQUFBQUFBQUFBQUFBQUFBQUFBQUFBQUFBQUFBQUFBT/&#10;wAARCAHfA1Q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stU1a4+Kl5B4x8Xwf21faoG1Kx03WHW+s9ItLhUeG3ggZRCCIVh3yeXvdwxJqneab&#10;4X061kubvw14StbeMZeabQbBEUepJiwKm0D/AJFDwn/2L+l/+kMNeg/DP4Qa5410DUPFem22krfz&#10;XLaVps2tQK/2ezjLfapo1kt3w01xHHCyspUxW4eN1MgNfoec5pgeG8rp4mrCLcuWMU9Lt93Z6JXb&#10;06W6n5ThMPi82zCdJVGkrttdEtPvf/BPJ11L4fZO6y8BqBnOdL00dM5/5Z/7LfkfSuqt/BOgy9fC&#10;Xhf/AMJ6y/8AjNd18Qvhrr9n4H8QaBr0miXGp6xpF4yzaVp9srWtpFG73lzkW8bqxEkNuhViVe7M&#10;mDjjj/iNqV/4X8E3OvadN5K6TNDe3i+Wr+bZxyK1yvIPPk+YQRzkCvPyHP6WdUqtZ0IxjBqzjqmn&#10;u9YrRenR/PvzLK6uBnTpwrSk533fpb77if8ACvtC/wChS8L/APhP2P8A8aqX/hXGh9/CPhf/AMJ6&#10;y/8AjNULrx1NceLdTkXVLy18PWepaZo1uumwQMZ7uQh5d7SKcxFZoEOwhhh9pB5qHxl8cNR03wfd&#10;a1ofg3VbhYdYtNMjkvDaBbhZLoQSMsf2pZEYfdCyhGDyJuXaHK/QPE0Em3Bdena2vpqvvPOjhcRO&#10;Siqj1t1fX+n9xpN8O9EXr4R8L4/7F6y/+NUz/hX+h/8AQpeF/wDwnrL/AONVS8UfELWbb4haS9u7&#10;af4X0z7LB4gs57eORzNekpAvmKTsMLCNn2kqVmzkgZro/iZq2qWtz4b0DQp49O1DX717VtSaJZWs&#10;4UhklkkRG+VpMIFXdlQXDFWAKlqtScW1TWjtst9v6ZPsKyaXtHqr7v8Aq9uhk/8ACv8AQ/8AoUvC&#10;/wD4T1l/8apP+Fe6Jj/kU/DH/hPWP/xmsH4napq3w9h8HWGsfEk6Lpuo6zLbXHiKa3sbadbcWc8q&#10;JK8sbQbjLGo3LFHkELjOWPDa18T/ABJDpfh7+1PFesaC02jX1xHe6To0M638kd0sNpcT77eVYI5Y&#10;yjkkxIDJ95RjGc8VRp6OmvuXa/6fN7XNo4StJJ+1evm+9v67dT1b/hXuif8AQqeGf/Cesf8A4zSN&#10;8PdFxx4T8ME/9i9Y/wDxmqE2reI7bx3pcPibWbrwtaTW9mLSOxtIZdMvLphieCed0Z45DIQsah4t&#10;wK7TI25V6rxv4psfCGsae93c6osa2N9etaWccDRTpBGjNvLjeGAPy7GUEk7u2LliKMIuc4JJNq9l&#10;0/r7jGNCvJqMZttruzBbwBo69fCXhj/wn7H/AOM0xvAejdvCfhgfXw7Y/wDxmtrwP8RLPx3qVxZR&#10;6Lq+h3KWkOoQprEEcZubaUsElTZI5HKHKuFdcjKjNOX4h6WywMLa6xNrUmhKBGpPnpvy2N33P3Zw&#10;evI4rX2+HVk4x18l3UfzaXqZujiFf35aeb7X/JXML/hA9H/6FTwv/wCE7Zf/ABqj/hA9H/6FTwv/&#10;AOE7Zf8Axqq2qfH7QdD8Jy+ItS0u+03TXvfsFi19PZQG+l3OrBC9wBCV8t9y3BiZSpUqGG2l1D4q&#10;Wfir4E+J/GnhacwS2umX8kEjGKUw3ECSDqjPE+HTIKsyMMEEg1EsTh4qT5F7qu1ZX/rb713NY4TF&#10;SlGPO1zO27tf+vyfZlkeBNG7+E/C5/7l2y/+M1JH4D0RuvhLwv8A+E9Zf/Gaz9P+NunxxpHrGga9&#10;o0ot7W5WW+t4lW4gmlWH7QoWRiqq7IXVwkiK4JQc463SfG1tq/iS40m20rUjHA88R1MwKbQvD5Qd&#10;d4YkNulKgEAkxS/3cnb2lDm5FCN9ei6aP8dPXTcx9jiFq5v7/K/ftqY//Cv9Dx/yKfhf3/4p6y/+&#10;M0xvh/ovQeEvC/1/4R+x/wDjVRWsnijx34o8SPpniIeHNP0G8Gn2ttHYxXKXsvlRyvJc7xvMYMgQ&#10;JE8TfKxLncu2e7+NGl2GuXVjNoOtGxstUi0e71pYIhZwXMvliMHMvmMrNLGu5UYKW+YipjXoaXpp&#10;X20Wq019NVv3QnQxF7Ko38393r6Ef/Cv9H/6FLwv/wCE9Y//ABqmt4A0bPPhTwwP+5esf/jNOh+N&#10;VnfWMt1Y+FPEV5H/AGlLpNvtjtYhdXEcskUgjeWdVADRHBdlDblVdzblVms/HDTNF1jWLKXw14hm&#10;t9FuLe31XUobeBrax85InV2JlDOoEo3eUrlQpJAUqWpYjDP7C+7/AIH4i+rYptx53df3vO3fvp66&#10;DW8AaPu48K+F8e/h+y/+M1G3gPSV4/4RPwx/4T1kf/aVWLj4zacbi9gt/Dmu38kOpNo9sIYbdft9&#10;2pO+ODfMuQqK0hdtqBVI3bgVFjS/i5ol9dNa3unajol1Cl2buLUI4h9kkt1jkeKR45HTe0UqyrtZ&#10;lZAxyCCKccVhHHn5Y2tfZbb9vT713RLwuLTtzyv6/wDB/pprdMzf+EF0n/oU/DP/AITtl/8AGqD4&#10;D0r/AKFTwyP+5dsv/jNEHxWsLee5cWHiDUNSvLi0gtPDzQ2izLJLa/aPLiO5VGIw7uZZcAqwU/dB&#10;5q3/AGitL8L+H3vfFCTw395rOoWtppl1PY2U8MUEmCrvPNFD8mVXIkYsSCu8c1EsZhYy5ZQS36Lo&#10;0ret2v6sUsHi5JOM272+0+qbv6aPX7jpP+ED0r/oVPDP/hO2P/xmmt4D0sj/AJFXw0B/2L1iP/aN&#10;afhH4uaN471qwsND03U7+K60y21ZtQWKNbaCCcS+XvZnB3boWXaoY5IIyAxXktL8dG1+JPjdte8T&#10;+ILbS9BvnVLGHRFbSktlsIZmMt2toxVwzyNtM6k4QY5AOzxGHT+CPXWytpa/9Lz7ExwuKldc8rq2&#10;l3fXbb9TSk8CaZ28MeGh/wBy/ZH/ANo1X/4QnT/+hY8Nj/uX7H/4zWlcfGjTNLsL2513wx4g8PPD&#10;YjUobW9ht5Jru33qjNEsM0nKNJHuRtr/ADrhT2xT8Zr+z8V+ILfWPBGsaToek6Xa6jLNcGzaaBZJ&#10;ZleSQJdP8gWMMAoLDy5Mj7gK+tYZS5eRX/w+u+mmz+5hHB4qSbVR6W+1vdpaa67rYnPgnT/+hZ8N&#10;/wDhP2P/AMZpv/CE2P8A0LXhr/wnbH/4zT/FnxWuNL8ZaLoujeHb3V4ZtXGmXt3GLcRgmze42xF5&#10;0JYDYxJUrtDgZbAqSX45eGLchJob+KZdHm1maEwIzQJE5RoH2uR5xZZAEBIPlPzxzX1rCreEV/27&#10;5X001/Un6ni7JqctVf4n3a7+RAPBNh38NeGv/Cdsf/jNL/whOn/9Cz4b/wDCesf/AIzWkvxUsDqo&#10;hOiaquj/AG8aWdfKW/2Jbrd5flkeb5v+t/dbvL27+N2Oa6TxnrEPg/whreuyx+bHpllNeNGq8sI0&#10;L4/HGK0VfDuLnGmmv8K9e33d9DP6viVJQdSV3/ef+f39upxX/CD2J6eGPDZ/7l2x/wDjNH/CD2P/&#10;AEK/hz/wnbH/AOM1o2XiXxBDrVp4Ys7K013VLKyt7zWdQvrw2UcYmd1UQrHDJ5jfupflIQABMuST&#10;jK0T4varqd5p89z4XitNBvtWvNGivk1PzJxNBJOgdofKAEbmAjO8sC33cDdUSxOHh8VNLW3w+du3&#10;f7ylhcS1dVJf+BeV+/ZXJP8AhB7H/oV/Dn/hO2P/AMZpf+EHsP8AoV/Dn/hPWP8A8Zqnpvxi1q+8&#10;K+GdeuvDem6LYa4Y3judT1zy7eCN1QoJJFt2xK7MwRCNrBQC6uwjq3D8XL9dd2XfhuO28Pf2vcaN&#10;/af9o75jLGkjCQQCP/Vny9uS4YMfulfmMSxmFg+WUIr/ALd80u3dr7y/qeL19+Wn9718/J/cL/wg&#10;1h/0K/hz/wAJ6x/+M0f8IPYf9Ct4c/8ACesv/jNVj8ar7SdJtNa17wyljo2pWM19pj2Oo/abiTZF&#10;5qxTRtGixO8eSNryKCpBYcE4epfFLxB4N8WeJr7xLo/kPb6PpS2ej6VfzX8Ms9xeXMSsMQK4YsUV&#10;9sTNiMbQ52rUyxmGhJRdNa/3dtG+3ltuXDA4qom1Uen97fVLv577HSnwPY9vC/hwf9y7Y/8Axmk/&#10;4QewHXwx4bH/AHLtj/8AGa4/xP8AHr7d4VOlalKPhzrupyzW0d9qjy2kUdvHGjy3EDXkNu7tiRY1&#10;BjB8w5AZUY1weq/FrxHeeD/h/b6N4gurmO78P25u7228P6jqMpun8mBs3MEoWRsyzMQMsjwEHLso&#10;EPH4bVqnF2t0jrdN9bbJfjbdM1jluLlFN1JLfrLp57f16HtP/CG6bkD/AIRvwySe3/CP2P8A8Zp/&#10;/CFad/0LHhv/AMJ6x/8AjNWfCl1eW/jy70+6uWu1m0211LeY5Igsr+bHIFikZmjQ+UjBCx2lmB55&#10;PoNd6qUZK6px69Fum0+ndHmOFaLs6sunV9Un38zzX/hCtP8A+hY8Nf8AhPWX/wAZpP8AhCdP/wCh&#10;Z8Nf+E9Zf/Ga9Lop81L/AJ9R+5f5C5av/P2X3v8AzPMz4JsO3hrw1/4Ttj/8ZpD4JsB18OeGR/3L&#10;tj/8Zr02inz0v+fUfuX+QctX/n7L73/meWyeD7CP/mW/DJHr/wAI9Y//ABms+40Kwh5Phrw0P+5e&#10;sf8A4zXsVc54ohEkyHGTswPzNb0XQnLldKP3L/I563t4R5lVl97/AMzzCS10+Pr4b8Mn/uXbH/4z&#10;Ufl6b/0Lfhn/AMJ6x/8AjNa+pQhWJHSstox24r144XDNX9nH7keQ8ZiU7e1l97GeTpv/AELfhn/w&#10;nrH/AOM0eVpv/Qt+Gf8AwnrH/wCM0jDacUlV9Uw//PuP3IX1zE/8/Jfex3lab/0Lfhn/AMJ6x/8A&#10;jNKsem5H/FNeGT/3L1j/APGaZSg4o+p4b/n3H7kP65if+fkvvZZ+z6Wef+Ea8M/+E9Y//GaPsul/&#10;9C14Z/8ACesf/jNIpp+Pxo+p4b/n3H7kWsZiH/y8l97G/ZdL/wCha8M/+E9Y/wDxmj7Lpf8A0LXh&#10;n/wnrH/4zT9tJtpfU8N/z7j9yH9cxH/PyX3sb9l0v/oW/DP/AIT1j/8AGaT7Lpg/5lrwyf8AuXrH&#10;/wCM06il9Tw//PuP3If1zEf8/JfexptdM7eG/DP/AIT1j/8AGab9n0z/AKFrwz/4T1j/APGakpMA&#10;0/qeH/59x+5B9cxH/PyX3sZ9n03/AKFrwz/4T1j/APGaPs+m/wDQteGf/Cesf/jNOIpKX1PD/wDP&#10;uP3Ir63iP+fkvvY02+mH/mW/DI/7l6x/+M1G9rphUg+GvDLD38PWP/xmpttN2mj6ph/+fcfuQfXM&#10;R/z8l97K/wBi0n/oWPC//hO2P/xmj7FpP/QseF//AAnbH/4zU5TNMKkVX1TDf8+4/civrmI/5+S+&#10;9kTWOlY48MeF8/8AYu2H/wAZqL7Lpf8A0LHhf/wnLD/4zVikZQ3Wj6nhv+fcfuQ/rmJ/5+S+9kH2&#10;bSv+hY8L/wDhO2H/AMZo+zaV/wBCx4X/APCdsP8A4zT2jPbmmlSvUUfU8N/z7j9yD65if+fkvvYn&#10;2bSv+hY8L/8AhO2H/wAZqF4dNVsf8I14X/8ACcsP/jNTUjoHHNH1PDf8+4/ch/XMR/z8l97Kzxae&#10;fu+G/C49v+EcsP8A4zUBTT14PhvwyP8AuXbD/wCM1OQVOD1prLuXFH1PDf8APuP3Ir65iP8An5L7&#10;2Q7dO/6Fvwz/AOE7Yf8AxmoZjYo3Hh3wxg9P+KdsP/jNSumw460xl3KQelH1PD/8+4/ch/W8R/z8&#10;f3sh82y/6F3wz/4Tlh/8ZpkktngbfD3hgf8AcuWHP/kGmspU4IwaYy7lINT9Uw//AD7j9yH9bxH/&#10;AD8f3sabm0zz4e8M5/7Fyw/+M0n2i0/6F/w1/wCE7Yf/ABmoZEKNg8+hplH1TD/8+4/civreI/5+&#10;P72WRc2g/wCZf8M/+E7Yf/GasQ3ljuG7w54Xz6Hw5YYP/kGs6ij6ph/+fcfuQfWsR/z8f3s6aFtK&#10;k5/4RrwuV9f+EcsP/jNWPs+l/wDQs+F//CcsP/jNc/Z3W1hn8R61rRTZUFTlfSs3g8P/AM+19yNY&#10;4yu95v72W/s+lf8AQseF/wDwnbD/AOM0v2bSv+hY8L/+E7Yf/GaiWQN7Gn1i8Hh/+fa+5G6xlf8A&#10;nf3sd9m0r/oWPC//AITth/8AGaPsul/9Cz4X/wDCcsP/AIzSbqa0g5x1rN4Sgv8Al2vuRosVWe03&#10;97Jrex0m4jlEnhjwxlZbTG3w9Yg83kCkcQ9CrMD6gmoMad/0LPhX/wAJrT//AIxVqwbck3HPm2f/&#10;AKXW9Zly8iW8piG6UIdg/wBrHFcP1ejGc3yKyS6LzO9YirKEFzvXzZZxp3/Qs+Ff/Ca0/wD+MUY0&#10;7/oWfCv/AITWn/8AxivY/wDhHP2e/wDoefGn/gH/APcFeXeLINCtfFGpQ+GL291Hw8joLO61BNk8&#10;gMSF9w8uPpIZAPkHAHXqfNwuKwuKqezjQafnFJHo4nC4nC0/aSrJ+km2QTWukwW4lXwv4W3NPzu8&#10;OWBH+ogOMeTwMsx49TXY+B/hHrfxI0251Dwz8MvDer2VtcG1lnj0XRogsoRHK4lCMcLIhzjHPXrX&#10;HXn/AB4x/wDXc/8ApPb113h3VPDWrfCi58J694hbQpl8Sf2zGH0ie/jlT7GsAyI8Aclv4sjb05rD&#10;Hr6vhozowV3Kz92+mvQ6MD++xEoVZu3Lde9bXQn8ZfB/W/h5Y2l74l+GXhvSLK6uBaxTyaLo0oaU&#10;o7hcRBmHyxuc4xx15Fc7b6Xok8sJfwp4WO15Dx4csADi3nYZxDzyqnn0FdJqmoeHNI+GNl4V0LXn&#10;1yRvEn9sybNHuLCKJPsTwcCQEHkL/Fk7+nFYNj/rI/8Aek/9JbipwP8AtGHlOtBXUrL3baadB439&#10;xXjClN2au/evrqU/sekf9Cr4U/8ACa0//wCM0hstJ7eFvCn/AITWn/8Axmn0V7n1ah/IvuR431it&#10;/O/vZrWnw31XULHw3eWfwy0G9tPEj+VpU9n4e0mdLiQcsjNGhETKA5YS7Nojkzjy3xlalotpourX&#10;+l3/AIP8J22oWExt7mFdB0qYRyAAsu+KNlJGcEA5BBBwQRXo3wj+KmlfDXwnfaa+qa803iiRv7RG&#10;kJNAmhIYzGJoi6AyXGWQs8YP+r4z5a+Z5dDawafJPZ2lyt7Z20hjgvI7eS3E6YBD+XIAynnBBzyD&#10;gkYJ+bwM5VsRKnVprlV7PktfXfyPocZCNGhGdOb5na/vXtp+JJ9l0n/oVfCn/hNaf/8AGKk/4Rvw&#10;7rEMkd34T8NtG9ncKwg0W1tz/rrQZDRRqysA7AMpBG44IqOtLTfun/r1uP8A0fZ17GIw9FQVoLdd&#10;F3PIpVqrlrJ/edyv7d2u/s4xR+Gtc0DUfiBb3a/2jpepX2tBLiG1c+X9nkZoWaUpNFPiR2LFWXJ4&#10;or5m/au/5Gbwh/2L6/8Apbd0V8VUwlDnl7nV9/8AM+sp4mvyL3+nl/kfQXhxR/wh/hI45/4R/S//&#10;AEihqbwb40f4a+LvCuhXdx4yl8BWugXVpFZaHc3MyW00MlklqrHzlZVEP2lQA/JwSG28R+HWih8D&#10;+G7i4kMNra+F7C6nkC7iscWnRSOQO52qcDua9I/4Ur41/wChJ8R/9/NJ/wDljX0OaYbLsdgqeHxr&#10;inyrlcoptbXtf0sz4vASx9HGVK+Eg5JSd0no97X9L3QzWPjt4NtfC/i1dO0LxxfanqGkzWSve6dJ&#10;cySfun8tVeW4cou+RuBjOfxqvFJb3lnNbTostvMjRyI3IZSMEEfQ1cX4L+NlII8E+Iwf+umk/wDy&#10;xqxH8I/HEfTwR4jH0l0kf+5CvLyvC5ZlkJ01iIyUraWstL/5nqY+eaY9wcsO48t9vO3+RxXhf4Re&#10;H/DPgfRfC9vfalPaaXqEepR3N1cLJczTJL5oMrlfmGeOADgADFVpPgnot03iG4vta1S91XWntZJd&#10;UZLSGeJraQSW5URQIjmNwCDKkhwApJXivRF+FvjpeP8AhCfEf/f3Sf8A5YUv/CrvHP8A0JPiP/v5&#10;pP8A8sa9OVbLZaOqv6SX5JI5o0c0i7qk7/Lvf89fU831L9nvwFr9rrJ1zSoNc1nVWd5vEF9a27ai&#10;jFAitFMsa+WUCrt2gYIz611fizwhp/jDSbK0uru8t7uwlS5stUtZFjuradVKiVDtKkkMwKspRgxD&#10;KQSK3f8AhV3jr/oSPEX/AH90n/5YUv8Awq/x128EeI/+/mk//LGn7bLrcqqq2n4bfPz3E6OaNpul&#10;LT9TkLfwLb/atBvNU8Ravr1/o99JfwXV81urOz28kGxlihjQKElYgKqnOCSec6Gp+HNI1jxF/a92&#10;WmkOnTaW9s5UwyQyOrPuXGSfkA64wTxW9/wqvx1JwfBfiNPfzdJ/+WFRf8Ki8c9vB3iH/vvSv/lh&#10;VfWMuas6q/4dWf3psj6vmW/sX/Tv+Z5+3wrs5LXS9PuPF3iO80WyFvv0u4uIHiujAwaIyyeT5vBS&#10;PISRQ2zLBizltvxl4T0rxpcRTXtzcQtFZXdiPIZQPLuEVJCcqeQFGO2eoNdL/wAKi8df9Cd4h/77&#10;0r/5YUxvg745b/mUPEX/AH3pX/ywqZVcsqRcZ1U0973KVDM4tSjSldehz2m6Fpuk65HqsNzO1xHp&#10;sWlBWZdhijZmU4xndljk5x7VzUnwt0tvEy6sNf1pYI9UOsxaSs0QtI7poyjuB5e8htxYqzkBiSAK&#10;9D/4U347/wChR8Q/996V/wDLCmN8F/HZ/wCZS8RZ/wB/Sv8A5YVbrZZJpuqtHf73zf8ApWvrZmaw&#10;+ZpNKi9dOna35aeh5a3wZ0jzr6/l8Ray/iK6vIL4a+n2OG6ikhVkQhY7dYW+R5EJkjYsr7SSAoXp&#10;r3Q4tY8C6j4Y1bWr/Vo9QtJ7O41GdYI7lklVlJHlRJGCA2BhOwznnPTH4J+PT/zKPiD/AL70r/5Y&#10;U1vgf4+b/mU/EA/4HpX/AMsKpVsr5XD2ys/UbpZs5KXsXdbbaf8AA8tjyvVvAkWi+GtcKvq/j7Ub&#10;zTDo9vb6pcWy+VbtkeXuCxqEyQzyEPKQo++VUVv+BfCdt4J0nw7ax6xezvpdjJazL5x8q9mlZHlu&#10;ZlOS0pdWYMTn97JnO6uz/wCFG+Pv+hT8Qf8AfWlf/LCm/wDCi/H3/QqeIP8AvvSv/lhVxxGWRk5e&#10;3Wv/AAX26ttvuyJUM1cVH2D/AKSXfsrI5K+8F21x4hu9Y0vxJrHhq41DYdQi0poDFelFCqzrNFJs&#10;fYAu+LYxAGSdq4wtE+F5v/FHiO+1nVtUTSLjX01SHRFmgazujFHCYZX+QygiSMHYJFUmMblIJz6Y&#10;vwN8fL/zKniD/vvSv/lhVqH4M+PI+D4S8Q+/z6V/8sKhVcqjPnVZfj1af5oPY5ta3sX+HT+vU4bV&#10;PhfpmoeCJvCkWuahZaVcXV1c3SrDZzm4FxNJNJE4ngkXYHlOMKGGF+Y9TzGlfB8XPizxeb/VNWsf&#10;DN5e2Ri0qG6ie31GCC0tkAmLK0w+eNlbDoXAw25SK9m/4U946/6FDxF/380r/wCWFH/CnvHX/Qoe&#10;Iv8Av5pX/wAsKTrZXKXP7ZX+ettr+Xltq+5UaebxUl7B6+nVpt+t0tTh9R+G+j3ulNawanqGm3S6&#10;tJrVtqVm8YuLS4dmLGPcjIVKu6FXVgVYg561nah8GPDeteHxpmq6hqWpzyaoNWutSmljW5vJdvls&#10;smxFTy3h/cMiooMZK9ya9J/4U946/wChQ8Rf9/NK/wDlhR/wp7x1/wBCh4i/7+aV/wDLCqjWyuKS&#10;jVWlu/S1vyX3LsT7HN/+fMvw6/8ADvTzOE8QfDXSNc1S51WLVtS0nV5L2HUIL+xeLzLWWOAwZjV4&#10;3QhomdWV1cfOcYOMZtv8HdL022sTpnijxBpurWd1dXS6zHNBLdSfaSGmjfzYXR0ZgrYKcFFwRivT&#10;f+FPeOv+hQ8Rf9/NK/8AlhR/wp7x1/0KHiL/AL+aV/8ALCpVTKk+ZVVf59bN/fZfcL2Ob2S9i9PT&#10;zX6v72cTJ4Zn0+bVNS0vWrl/EOoWNnp0uoXwiOEgeU+cESML5hE8hxt2EhflAzm5D4R0QW3iq1uF&#10;lvbTxNcNPqEFwwKndbx27Iu0AhSkS9ycknPQDqv+FPeOv+hQ8Rf9/NK/+WFH/CnvHX/QoeIv+/ml&#10;f/LCtnistd71lqrfIj6tm17qjK+nbpt91jzNPg5pd1aTRaz4n17xFK1mun29zqUlv5tpAJEkZYzH&#10;CgJdo49zSB2OwcjnOn4v0O2g1TU/E9pbajrN5daaum3WhWj2wi1CMM+wMZtu0r50hyJEBBOQxCiu&#10;5/4U946/6FDxF/380r/5YUf8Kd8c/wDQoeIv+/mlf/LCspVsskmvbLX/AIP37vfuWqGaqXN7B+my&#10;6dmuy2PHvCfwpttB+HvhHRrnV7uLV9EnW/bVLaVZJXumV1mJMyuHVhLIvzDO0jBBAISf4N+Fbi4n&#10;mMt+hm11dfKpOABMAQYRx/qWLOzR92kc55r1mf4J+OpPu+EfEA56F9K/+WFVT8CfHh/5lPxB/wB9&#10;aV/8sK0+sZU3rVX4+X+SB0c4d37KWvp5/wCb+9nnX/CttL/tlrga3q39jtqI1Y+Ht8JsftW4SeZn&#10;yvOA80ebs8zbv5244rq/ElvZeKPDuqaNeHNpqFrLaTAddjoVOPfBrZ/4UP49/wChU8Qf99aV/wDL&#10;Cj/hQ/j3/oVPEH/fWlf/ACwq1icrUHBVlb5+n5aeRDw+bSkpui7r0/q5wn/CJWWtSaPquupIviSx&#10;t1t5L7SNRubQTKrbtr+UyGRCw3eXIGUFmAzkk43w9+F2l+FWa/1CI3erjUNQvI2W+nktovtFxM6u&#10;kDN5aS+VIELqgblhuIJz6p/wofx7/wBCp4g/760r/wCWFH/Ch/Hv/QqeIP8AvrSv/lhR9Zypu7qx&#10;v6d9+gvq2b8vIqMrafhfTfbU4a78A+Gb7R9J0iW1uxpOlwLbQafHqdzHbvEAoEc0ayBZ1woGJQ4I&#10;yD1OdFfDuhqIwLIYj1B9UX98/Fy27c/Xvvb5enPSuo/4UP49/wChU8Qf99aV/wDLCj/hRPj/AP6F&#10;TxB/33pX/wAsKr61lTd3Vjf/AIZ/mk/kuxLwubtWdKX9fPzZ59p/wt8F6aLhI9HNxbzW8toLS9vJ&#10;7m2hglI8yKGGV2jhRsAFY1UYUDGABUdv8J/BdvZ6tbHTJ7ldVt4ra8mvNSubiaVImZ4v3skjOGRm&#10;JVgwZcLgjauPRP8AhQ/j7/oU9f8A++tK/wDlhS/8KJ8f/wDQq+IP++9K/wDlhUe2yjT95H7v+B5v&#10;72P6vnH/AD7l9/8AwfI5zQdJ0/w7psun2st/cW8zMzHUtTuL2TkAECSeR2AwOgOBye5p+l6Do+ia&#10;bp9jZafbR2+n28Vtah2EjRxxDEa72JY7exJzyTXQf8KH8ff9Cp4g/wC+tK/+WFJ/wofx9/0Kev8A&#10;/fWlf/LCtfrmWaWrR6d+m33dDP6nmjvejLU5PStFa18WahrNxNHNNeLHCrDavlQRhyifeJJ3ySMT&#10;x9/pxXT/AGmH/nqn/fQqRvgT4+Xp4S8QH6PpX/ywo/4UX8QB08I+Ih/wPSf/AJYUfXMuskq6/EPq&#10;OZXu6En9xH9ph/56p/30KPtMP/PVP++hT/8AhRfj89fCPiH/AL70n/5YUv8Awov4gf8AQo+Iv++9&#10;J/8AlhR9cy//AJ/oPqOZf9A7I/tMP/PVP++hR9ph/wCeqf8AfQp//CivH/8A0KHiH/vvSf8A5YUf&#10;8KK8f/8AQoeIf++9J/8AlhR9cy//AKCEH1HMv+gdkZvIF6zRj/gYrm/E19C0y7JEkGwcqQe5rpn+&#10;A/j5/wDmUfEX/fek/wDyxqtJ+zz48kznwj4hA/3tJ/8AljW1LH5bCXM66MauXZnOPKsOzyy+mEj8&#10;cgVnV69/wzf45/6FDxD/AN9aT/8ALGkP7Nnjc/8AMn+IP++tJ/8AljXqrO8tSt7ZHlvIszf/AC4Z&#10;5CVDdRTDF6GvXz+zT447eEfEI/4FpP8A8saT/hmnxx/0KXiH/vrSf/ljT/tzLf8An8hf2Dmf/Ph/&#10;gePFSvUUlexf8M0+OP8AoUvEP/fWk/8Ayxprfsy+N26eEvEA/HSf/ljR/bmW/wDP5D/sLM/+fD/A&#10;8kjPy4q0h3KO9eor+zP44X/mUvEHvzpP/wAsakX9m3xyvH/CI+IT/wAC0n/5Y0f25lv/AD+Qf2Dm&#10;f/Ph/geV7aTbXq//AAzf44/6FDxD/wB9aT/8saP+Gb/HH/QoeIf++tJ/+WNL+3Mt/wCfyH/YWZ/8&#10;+GeT7aK9Y/4Zv8cf9Ch4h/760n/5Y0f8M3+OP+hQ8Q/99aT/APLGj+28t/5/If8AYWZ/8+GeTbfw&#10;oxXrP/DN/jj/AKFDxD/31pP/AMsaT/hm3xx/0KHiH/vrSf8A5Y0v7cy7/n8g/sPM/wDnyzybbTdt&#10;et/8M2+OP+hQ8Q/99aT/APLGj/hm3xx/0KPiH/vrSf8A5Y0f25l3/P5Ff2Hmf/PlnkuzPNNK4r1w&#10;fs2+OB/zKPiH/vrSf/ljTD+zb45/6E7xF/31pP8A8saP7cy3/n8h/wBh5l/z5Z5NikxXrQ/Zt8cj&#10;/mT/ABF/31pP/wAsab/wzX45/wChP8Rf99aT/wDLGl/bmW/8/l+JX9h5l/z5Z5I0dRlSK9f/AOGa&#10;/HP/AEJ/iL/vrSf/AJY0n/DNPjn/AKFDxF/31pP/AMsaf9uZd/z+X4h/YmZf8+WeQUV66f2Z/HJ/&#10;5k/xEPx0n/5ZUjfsz+Ou3hDxEfq2k/8Ayxp/27lv/P5fiV/YmY/8+WePyR9wKjr2L/hmfx5/0J/i&#10;D/vvSf8A5Y0jfsyeO26+D/EH/fek/wDyxo/t3Lf+fy/EP7DzH/ny/wADx3aM5/OoXiKjOcivZ1/Z&#10;j8dr/wAyd4gP1fSf/ljTW/Zh8eNkDwh4gGf9rSf/AJY0f27lv/P5fiP+xMy/58s8VZQwwagdCnWv&#10;bP8Ahlrx5/0KXiD/AL60n/5Y0jfssePGXH/CJeIPz0n/AOWNH9u5b/z+X4lf2LmP/Plnh80fmLx1&#10;HSqte7f8Mp+PP+hU8QfnpP8A8sqjk/ZN8dvyPCniAH66T/8ALKl/bmW/8/l+I/7FzH/nyzwwgMMH&#10;kVWmj8s5H3TXu/8AwyX4+/6FTX/z0n/5Y0H9knx8eD4U18j66T/8saX9uZb/AM/l+I/7FzH/AJ8s&#10;8Eor3X/hkHx9/wBCtr//AJSf/llR/wAMg+Pv+hW1/wD8pP8A8sqP7cy3/n8vxK/sXMP+fLPCwSOR&#10;wavWlzt5z9RXs3/DIPj7/oVtf/8AKT/8sqVP2RfH8bZHhbX/APyk/wDyyo/tzLf+fy/EX9i5j/z5&#10;Z5VHIJFzUiyMvGa9Zi/ZT8fx5B8JeIiO2G0n/wCWVTj9lrx938IeIj+Okf8AyyqXnWW9Ky/E0jlG&#10;YdaLPJFmHemmTIw3PvXr3/DLfj3/AKFDxF/31pH/AMsqP+GW/Hv/AEKHiL/vrSP/AJZVH9tZd/z+&#10;Rf8AZOYL/l0zya1ufJZwS3lyAKxQgMMMGVlJBGQyqwyCMgZBHFWZHtJJCwuIgDz82mOT+l2B+QFe&#10;of8ADLfj3/oUPEX/AH1pH/yyo/4Zd8ff9Cf4i/760j/5ZVx1Myy2UuZVkn5No7aeX5hGPK6L+48t&#10;zbf8/MP/AIK5P/kyjNt/z8w/+CuT/wCTK9R/4Zd8f/8AQneIf++9I/8AljR/wy74/wD+hO8Q/wDf&#10;ekf/ACxrL+0Mu/5//izX6jjv+fH4HmRmjaMo95C6+Z5gzpT/AC/IiYGLvpiMdfU0z/R/+fmH/wAF&#10;cn/yZXqP/DL/AMQP+hO8Q/8Afek//LGl/wCGX/H/AP0JviH/AL70j/5Y1mswy+Oir/izT6ljXq6P&#10;4HnNjNaqdjXcX+yP7MfH/pXWirRK8bpexrsZm2jTGw2Y3Qg5uvRz074rtl/Ze8e87vB/iIfRtIP/&#10;ALkqvR/s3+PFUBvBviNj67tIH/uSrOWOy+X/AC//ABZpHBY1f8ufwPOv9H/5+Yv/AAWv/wDJdH+j&#10;/wDPzF/4LX/+S69I/wCGcfHf/Ql+I/8AvvSP/llTT+zn48H/ADJPiQ/8D0f/AOWVL6/gP+f/AOLD&#10;6jjP+fP4HnP+j/8APzF/4LX/APkukZbY/wDLzEf+4a//AMl16P8A8M6ePP8AoSfEv/fej/8Ayyo/&#10;4Z08ef8AQk+Jf++9H/8AllS+v4D/AJ//AIsPqOM/58/gebf6L/z8Rf8Agtf/AOS6fHNHGx8qRpmd&#10;fKyYfKVFLKxCrvc5JRCWLH7oAAwc+iN+zj48b/mSfEv/AH3o/wD8sq5/xP8ADXWfA8kMWtaVqWi3&#10;M0L3UEWpC0InijkhjkKNbXM+CrXEPD7ch8jODQsXg6klGFXmfRXZTwuKpxcp07L0Pnz9q7/kZvCH&#10;/Yvr/wClt3RR+1d/yM3hD/sX1/8AS27or5+p8cvV/me3D4I+iPoC1jB+D0Dc5/4QJf8A0zV92XPi&#10;ry5pVCyfKxHT3+tfDNpH/wAWXt2H/QhLn/wT19q3lmGuJvdm/nRnaUo0V/cMuH73xH+NnA+Dfjbe&#10;654dh1O+8SaA0ri3MtpY2MjvatJIq7HxcscknaCVXB5IIBFbmm/GyCHT7ibV96TC/vLaGKxtZZna&#10;KGZk3lE3NwoXc2NoLDpkCqSfDgL4F0zw59uybP7L/pXlff8AJlR/u7uN2zHU4z3rG1L4LxXzW832&#10;jT7q4hur2cR6rpgu7cpcS+YVMZdTuUhQHDD+Ljnj5pws9F/Wn/BPr79+/wCjPVIfGUdzDHNFukik&#10;UOjrghgRkEc05vFmFPySfl/9esex0sWlnbwYjHlxqmII/LjGBj5Vydo9Bk4qVrEMpFXOnGz5SE5d&#10;Tj/APxuk1bw02ta1ruj3KLBHJNaaVbMJLV3OAj/v5CzE/KFCqSeACeKsWPxwN5qWoF5fs9hb6gtr&#10;DGdOna5nBtBMyFMhkkB39U6Ljbkg1m6f8NNXtfCUGgza7ZyR2awGyuIdNZHjeJ1dWkBnYODtAIG3&#10;qeRUtn8MboaoNRvtXS6um1RNSk8m08pDttTB5agyMQOd2SSeMc9azlT7L+rr/gl33/rp/X9anW+C&#10;vionjLwzY6slncWhuIwzQyIw2kgEgFlXeOfvAYPatz/hLP8AYk/L/wCvXI+DPCc/hbw7Z6TcXcd8&#10;LRRFFLHAYj5YGFDAu2W9SMA+grb+xj/OK29nDsRdmBe/FnUrRdYtBbxNqkeow2lihQhHjlCFHYb8&#10;naDITgjPlHGKuL8Y9P0+zMl9ePdyG4uIVFjp8zN+6cq48tS7YTgM/wB3JB4yBVG+8BxX3jCw103L&#10;oLaIq9qFG2VwGEbk54KCSUYxzv8AYVzmpfBeK+a3m+0afdXEN1eziPVdMF3blLiXzCpjLqdykKA4&#10;Yfxcc8Y8mm39af8ABZS31f8AWv8AwEd6nxe0WT7KFvc/aro2cPyn55du7aP+A8g9DkYPIzpWPjuD&#10;UrYXFsZJYSzIGC4BKsVPX3Brzq8+Ecd1d3d0l8ltLJbxC3jhttsVtcp5f75E3dD5MI2Z4CEZO411&#10;2j+H4NF0mz0+DPk2sSwrnqQoxk+9aKEdbr+v619GuqZN5f1/X9WZv/8ACWf7En5f/Xrk2+LV2vjk&#10;ab9nj/sbItPP5837YYzLt642+WB75I57Vs/Yx/nFcL/wp+3azMj6pfvrBu/t32w3U/k+cJN4P2bz&#10;fLwAAuPQUnTV1Zaf1/wR3dmdH4i+OGnaHp+szwwXuoT6bBJI6QWkzRF1GfLMyoyKckZ5JUZJGAad&#10;D8Y7IeddXV01taLZw3X2WWxljnj3uyAksctuZdqoEDZHfcKw2+HV3/Z2uaQmqQrompJdbITaE3ED&#10;z7ix83zMMod3IBTPIGeKgvPhdc6l5k91q0f242tpCksFoUjWW3naZJNhkYkElQV3dAeRniVDa67f&#10;rf8AQbfb+tV/wTqJPjdoUVmly890ge4+yCFrOYT+dsLiMw7d4YqCQCvPGM5GdXRviNZ+INOivrB5&#10;ZraQsFYxlDlWKsCrYIIIIIIB4ri4fhzPJfWuoX2ppcagmpLqEzw23lRPtgaFY0QuxUAMDksxJB7E&#10;AbPhvwqPD9ndQef9o8+8uLvds27fNlaTb1PTdjPfHaqjBdV/Wn/B+4Tb6f1v/wAD7zqf+Es/2JPy&#10;/wDr1yF98QvEeraxqVvoP2C1tdNKxSNqFvJK1zMUD7F2yII1Csvz/Pyx+X5edz7GP84rl9Q8E6ku&#10;p39zo2sRaZFqIU3UctmJ2DhQnmRNvUK+0KPmDj5V46gqVNdENNlyH4+6GthZzXj3FpcTWcd9Jbrb&#10;yTGGNsgs5RSAqsrAscAYGcZFRD44Q3l7rVrGJdOGm3kFt9rubKaWKYSGMYGNgBLSbVwx4w/KmuTu&#10;Ph3f/wDCS3mlaXctpuj/ANg2untcXFoZzIgecMEfcoEgUg5O4fNkqa2Lv4XyTTaqkWpJDYX1xZ3Q&#10;hNsWkjeAw8b/ADMFWWEDG3ILZycYoUE3drT/AIP+QrtO39bI62H4waPcasdOjnmNx5jQhjbyCFpF&#10;BLRrKRsZxg5UMSNrccHFPT/jv4c1SN5be9mMS2xvBJJayxq8IIBZCygPgkAhckE461h2Pw3uLTUY&#10;g2qJJo9vfTajBZi22zCWQuSGl34ZA0jkAID93LHBzBb/AAra103RLZb23uG0zTJtOxeWfmwz+Z5f&#10;zPHvHy/u/u553deOZUNNV/Vv8x9bX0/r9Dv9M8fQ6taLcwQ3iRsSAt1bSQPwccpIFYflVv8A4Sz/&#10;AGJPy/8Ar1ynhXwvP4f0kWlze/bpfMd96qyogJyERXd2VQOACxx2wMAbH2Mf5xWvs4dibyOc1Tx3&#10;4st/Gun6Zb6hpS2F7HcXC+bpcrSxpE0Y2FhcgMSJPvYGMdDmtuH4waPcasdNjnmNx5jQhjbyCFpF&#10;BLRrKR5bOMHKhiRtbjg4o3nhUXfibTNX8/Z9it7iDydmd/mmM5znjHl9Mc57YrEs/hrNb6hGkmpr&#10;LosN9NqENmLbbMJZC5IaXfhkBlcgBAfu5Y4Oc+SySS/q/wDkU27X6mnq3x009vD+s3OkStNe2lhP&#10;eW32m2lSGfy1J3Ix2iVM4yYyRgjnkVs6X8UrTUrv7EguZLuNAZmjtZPIRtoJXzcbN3zD5d2eelcJ&#10;H8I7l9FbSrrWkmtbfTJ9L0/ZZ7HiSRAm+U+YfNYKqj5Qg68cjGxpvgS5sfE39pm9t0thF5Zt7S1e&#10;F5ztVQ0zeaVkIC8HYCOBnGQXGmr6rT/h/wDgCbdtP62/4J3f/CWf7En5f/Xrm/GnxXHhNtDlmlt7&#10;Syu78W1zPesEWOMwyvkMWAB3Io545NaP2Mf5xWTrnhUazeaNP5/k/wBnXn2vbs3eZ+6kj29Rj/WZ&#10;zz096p046W8vzC719H+RUtPjtpt54g1RIdRs7zRLKxt5zc2bid/OkkkQx/IxyTtTCgbiW75Ap118&#10;cLaPVbF42ZNHNne3N5JcW0sc8Jg8rjY2GXh2JBXJ+XHvm+LfhbD4sudTllu1jF3a20CRvbrKivDM&#10;8qsyk4dSWAKcZAPPPGD4i+F81j4U1GW3Sw+0W+lajBHZaJpZtkmaaNMYjEjncDHjvu3DpjnLl5U2&#10;1tf9bFrWSXe35L9T0vRPivpfiKaaKwlmlkhVZGWSB4tyNna67wN6HBwy5Bx1rX/4Sz/Yk/L/AOvX&#10;D+FfCN7Y3L6jql9He3clrFbRrDbeQsUa7mwwLsWcljk8DgYUc56X7GP84rb2cVujKMpPU0/+Es/2&#10;JPy/+vR/wln+xJ+X/wBesz7GP84o+xj/ADij2cOw7s0/+Es/2JPy/wDr0f8ACWf7En5f/XrM+xj/&#10;ADij7GP84o9nDsF2af8Awln+xJ+X/wBej/hLP9iT8v8A69Zn2Mf5xR9jH+cUezh2C7NP/hLP9iT8&#10;v/r0f8JZ/sSfl/8AXrM+xj/OKPsY/wA4o9nDsF2af/CWf7En5f8A16P+Es/2JPy/+vWZ9jH+cUfY&#10;x/nFHs4dguzT/wCEs/2JPy/+vR/wln+xJ+X/ANesz7GP84o+xj/OKPZw7Bdmn/wln+xJ+X/16P8A&#10;hLP9iT8v/r1mfYx/nFH2Mf5xR7OHYLs0/wDhLP8AYk/L/wCvR/wln+xJ+X/16zPsY/zij7GP84o9&#10;nDsF2af/AAln+xJ+X/16P+Es/wBiT8v/AK9Zn2Mf5xR9jH+cUezh2C7NP/hLP9iT8v8A69H/AAln&#10;+xJ+X/16zPsY/wA4o+xj/OKPZw7Bdmn/AMJZ/sSfl/8AXo/4Sz/Yk/L/AOvWZ9jH+cUfYx/nFHs4&#10;dguzT/4Sz/Yk/L/69H/CWf7En5f/AF6zPsY/zij7GP8AOKPZw7Bdmn/wln+xJ+X/ANej/hLP9iT8&#10;v/r1mfYx/nFH2Mf5xR7OHYLs0/8AhLP9iT8v/r0f8JZ/sSfl/wDXrM+xj/OKPsY/zij2cOwXZp/8&#10;JZ/sSfl/9ej/AISz/Yk/L/69Zn2Mf5xR9jH+cUezh2C7NP8A4Sz/AGJPy/8Ar0f8JZ/sSfl/9esz&#10;7GP84o+xj/OKPZw7Bdmn/wAJZ/sSfl/9ej/hLP8AYk/L/wCvWZ9jH+cUfYx/nFHs4dguzT/4Sz/Y&#10;k/L/AOvR/wAJZ/sSfl/9esz7GP8AOKPsY/zij2cOwXZp/wDCWf7En5f/AF6P+Es/2JPy/wDr1mfY&#10;x/nFH2Mf5xR7OHYLs0/+Es/2JPy/+vR/wln+xJ+X/wBesz7GP84o+xj/ADij2cOwXZp/8JZ/sSfl&#10;/wDXo/4Sz/Yk/L/69Zn2Mf5xR9jH+cUezh2C7NP/AISz/Yk/L/69H/CWf7En5f8A16zPsY/zij7G&#10;P84o9nDsF2af/CWf7En5f/Xo/wCEs/2JPy/+vWZ9jH+cUfYx/nFHs4dguzT/AOEs/wBiT8v/AK9H&#10;/CWf7En5f/XrM+xj/OKPsY/zij2cOwXZp/8ACWf7En5f/Xo/4Sz/AGJPy/8Ar1mfYx/nFH2Mf5xR&#10;7OHYLs0/+Es/2JPy/wDr0f8ACWf7En5f/XrM+xj/ADij7GP84o9nDsF2af8Awln+xJ+X/wBej/hL&#10;P9iT8v8A69Zn2Mf5xR9jH+cUezh2C7NP/hLP9iT8v/r0f8JZ/sSfl/8AXrM+xj/OKPsY/wA4o9nD&#10;sF2af/CWf7En5f8A16P+Es/2JPy/+vWZ9jH+cUfYx/nFHs4dguzT/wCEs/2JPy/+vR/wln+xJ+X/&#10;ANesz7GP84o+xj/OKPZw7Bdmn/wln+xJ+X/16P8AhLP9iT8v/r1mfYx/nFH2Mf5xR7OHYLs0/wDh&#10;LP8AYk/L/wCvR/wln+xJ+X/16zPsY/zij7GP84o9nDsF2af/AAln+xJ+X/16P+Es/wBiT8v/AK9Z&#10;n2Mf5xR9jH+cUezh2C7NP/hLP9iT8v8A69fPP7U+qf2nrXhtsMNujaoPm/6/dIr3P7GP84rwT9pu&#10;EQ6x4dA76Nqn/pbpFduChFYmm13OHHX+rT9D4j/au/5Gbwh/2L6/+lt3RR+1d/yM3hD/ALF9f/S2&#10;7or1Knxy9X+Z40Pgj6I+jbAbfgxbD/qQ0/8ATOK+49Q8Aq147WcWg29scbI7jSGlccc5YTKDzn+E&#10;f1r4htFz8HYB0/4oNT/5Rga+mfj58ZfFPhH4xfB74a+EV0ey1Lx7NqzSa1rVnLfQ2cVjaeeUFtHN&#10;AXaRnUbvNAUKflbcNvBxJOVONBw/lFw5Z/WL/wA53n/Cv7j18N/+CKT/AOSaP+Ff3Hr4b/8ABFJ/&#10;8k187/F39oz4pfBfx18KPB3jDX/hh4V/4Sy919Lzxfe210+nR2tpFFLZymCW7g+zyyeZ5TxGeVQx&#10;UrIc7K4C2/b28b3uu+AdJvNV8AeEtG1zxN4q0OT4gaxZTto2oWumLC1rf2im+iVYpmlaDm4lUuny&#10;vn5K+HWIrtXVvx/rofZ8qPsf/hX9x6+G/wDwRSf/ACTR/wAK/uPXw3/4IpP/AJJr5i/4bT8b/wDC&#10;i/8AhK/7L8P/APJTP+EH/wCE5+zz/wDCPf2V9q8r+3/L87/j2/5Y/wDH1s83nzv+WdavxW/am8b/&#10;AA1+Dfw/8S/8JH8MNS/4Sbx/B4Y/4THTXnu9D/sqU3A+3NH9oj8mWPycSR/aZUUxv+8+bCL6zX20&#10;/EOVH0R/wr+49fDf/gik/wDkmj/hX9x6+G//AARSf/JNfMX/AA3Jrei+CvjTdP8A8I/4+u/DN7pu&#10;j+DPEHg+0f7B4p1W/tlaKxgt/tUpmlglYGVYbhnMZJCKV+btLD9pbxT46/Y11L4qeHDo+g+NvDGm&#10;X0/iXQte0qWcW9/YQSm7sWgS7jktmaWNWQyuzLE6FoyW4PrNddvxDlR7T/wr+49fDf8A4IpP/kmj&#10;/hX9x6+G/wDwRSf/ACTXgN9+0t8RfDHwY/Z78XamfDGp6l8TvFnh7TbqK00q5tYbGw1K2Mroga7k&#10;LzowOJSQpBGYuMk+CH7TXin4v/Fvxv4Zu/Hnw48Nz+H/ABzqfh608IzaZLLrWqWFm4YzxsdRQhmj&#10;Eg3iBlUxM2CAVB9ar2vp+IcqPfv+Ff3Hr4b/APBFJ/8AJNH/AAr+49fDf/gik/8AkmviPxN/wU08&#10;SaJpP7S+lpo/h9PGfw11kpoKSwXL29/po1aLT5GnQOMSx+ZGSwlXeZ12xgRtn3741/Fj4peDf2kv&#10;hb8PvDmr+EING+IH9qeRPqnh26ubjTfsNnHO29k1CJZ/MZmAwsewY++Rkv6zXW9vx9Q5Uevf8K/u&#10;PXw3/wCCKT/5Jo/4V/cevhv/AMEUn/yTXF/tlfGrW/2eP2bfF/xB8OWun3us6P8AY/Ig1SN5LdvN&#10;vIIG3qjoxwsrEYYcgdRwfNfi5+014p+GP7LPxC+KmgePPhx8VJ9Fmsbaxl8OaZLHYwyyXUEU8dwU&#10;1Gcu3l3CMqq8ZXgncGAExxVaSTVtdOocqPfv+Ff3Hr4b/wDBFJ/8k0f8K/uPXw3/AOCKT/5Jrzb9&#10;sb4963+z/wCFvAF/ol14f0z/AISLxlp/hy+1TxLA8tnp9rcJO0lywSeH/V+UGO6QLtDZx1HP+If2&#10;iPFPgG4+DOr3PifwR8RfAvjfxY3he71nwlp8sLCW4jZLE22b6eNlS4hnE8hkJC7VSPcrEixVZpPT&#10;8Q5Ue0/8K/uPXw3/AOCKT/5Jo/4V/cevhv8A8EUn/wAk18m/Ej9uTxvo+o+I7/Rv+EQ0LwZa/Fix&#10;+GVvqniS0naWz228raneXQW6jjMSSiNomEifuxJ5gU4I3/2lf2wvFP7OX7PfhX4k6frXgj4sQar4&#10;sh01rzQLSW0sZ7DybhpUhdby5AnEls6+buZVzgxEqc19Yr6LTX1DlR9J/wDCv7j18N/+CKT/AOSa&#10;P+Ff3Hr4b/8ABFJ/8k15t+z/APtJXHxw+NHxZ0GzGn3Hgzw7ZeHNQ8P6hb280Vxdwalp5ui8wkb/&#10;AHdoCIQDhgTXmvx0/bY8U/C/VP2jZNM0LR7nTfhVpmhRWtvdiVptQv8AVGXZO8iuAkEKuAYAhaQq&#10;SJo84ErFV2+Wy/4f5+YcqPpP/hX9x6+G/wDwRSf/ACTR/wAK/uPXw3/4IpP/AJJrwHxp+0t8RfhN&#10;4++JfgnXz4Y8S6lofwtvPiHpeq6bpVzp0Ky28s0P2We3e7nMqsyxtvWWMgBlwdwZdXRf2nvFOo+K&#10;v2T9MksNHWD4saBe6rrjLDLut5YdKhvFW1Pm4RTJKwIcOdoAyDzT+tV99Px9Q5Ue0/8ACv7j18N/&#10;+CKT/wCSaP8AhX9x6+G//BFJ/wDJNeQ/BT4sfFLxl+0l8Uvh94j1fwhPo3w//svz59L8O3Vtcal9&#10;us5J12M+oSrB5bKoOVk3jP3Ccjxb4Jft7eN/iFoXwb1a41XwB4l1nxr4mGh6r8P/AA3ZTx6zo9qW&#10;ula/ZjfTN5UawJO2+3Vdj/fUYej6zX6W/EOVH2P/AMK/uPXw3/4IpP8A5Jo/4V/cevhv/wAEUn/y&#10;TXhnwI/bT/4W9+0Z4w8E3Ol/2f4MuPN/4QLxE1v5cHiH7E3k6n5NwZmjusSnzI/IXiFHaTaRitX4&#10;KfFj4peMv2kvil8PvEer+EJ9G+H/APZfnz6X4dura41L7dZyTrsZ9QlWDy2VQcrJvGfuE5CeKrq9&#10;7aeocqPXv+Ff3Hr4b/8ABFJ/8k0f8K/uPXw3/wCCKT/5Jr448M/t7eN/EXgX9nHVtV1XwB4D/wCF&#10;k/8ACSf2zrmuWU7adp39nylbfy1a+h2+ZgId8pyzrjH3T2n7Rf7bGrfsv6p8BJNcv/DHi7wp40mv&#10;G13xFpFncW8K2atbGG7s1We4O1Y7oSMMy+aI/kKbxivrGIvy6X+fT/hg5UfSf/Cv7j18N/8Agik/&#10;+SaP+Ff3Hr4b/wDBFJ/8k14DY/tLfEXxP8GP2hPF2mHwxpmpfDHxZ4h021iu9KubqG+sNNthKiOF&#10;u4yk7sRmUEqADiLnIPGn7S3xF+G37Eej/HTUz4Y1vUpYdG1y60e00q5s4XsL02yPaI7XcpSdWuCR&#10;ckMuFAMHOaX1qvtp+IcqPfv+Ff3Hr4b/APBFJ/8AJNYuraO+l+JNA0Yw+HpZ9WacLINEcLGsUZdi&#10;f9J5JO0Ae5OeMH0+uE8Wf8lX+Hn/AHEf/RC06OLqVJqLBxQ3/hD/APpr4b/8EMv/AMkUf8If/wBN&#10;fDf/AIIZf/kivlT/AIbJ8af8KQ/5Beg/8Lh/4WR/wq//AI95/wDhH/7U+0/67/XfaPs32b+L7/mf&#10;8s9teoL+1x8PfCtn4juPFHj2wvvsPiTVNFjt9J8P36XFsbKETXMLwgzST/Z48vLdxqsOGXhO/p8z&#10;7kWPW/8AhD/+mvhv/wAEMv8A8kUf8If/ANNfDf8A4IZf/kivnz4jftsaF8PfFgttP1Gw8f2N14k8&#10;PaG1joVhdLcaXBqdrNcR3Xnp5yal5iRb447aNDghSWYgnU/bm/ab1r9lH4Y+G/F+i6TYa39q8SW2&#10;m3tnfl132rQXEsgidT+7kPkgB2DqMklG6Ucz7hY9v/4Q/wD6a+G//BDL/wDJFH/CH/8ATXw3/wCC&#10;GX/5IrwbwD+2No+u+NPjVe67qmk6Z8L/AAXpvh/VtM10wzRTT22o2Jud0ockszMY1jjWNXJcJtZi&#10;BVr4kftu+D/Btnocuj2V/wCILq48Yab4U1bSZ7G8sNT0r7ZC80dwbGW2+0S5RMoixjzeQjEqRRzP&#10;uFj2/wD4Q/8A6a+G/wDwQy//ACRR/wAIf/018N/+CGX/AOSK84/al+MmtfBPwP4f1XRbWwX+1PEm&#10;naJe63rEbyafoVrcS7ZL+5VXjzGmAnzSxLulTL/wseGfjtaeHPhZbeKviD4p8Jana32sNpekav4F&#10;a4vrfWt85jtlgtkEshuSQytBE8+DE7byAwQ5n3Cx6P8A8If/ANNfDf8A4IZf/kij/hD/APpr4b/8&#10;EMv/AMkV4N4g/bG0eT4ufCbSfDmqaTL4M8QzeJbfxJfavDNZ3WkS6VaLM0ciTGM2rKxJkWePOzaw&#10;2ghj2Wn/ALYHwjv9D1bV38W/2XY6Zo8PiCZta028055dOlYpFdQR3EKPcRu+EVoQ+XeNR8zoCcz7&#10;hY9H/wCEP/6a+G//AAQy/wDyRR/wh/8A018N/wDghl/+SK8Q+JH7bvg/wbZ6HLo9lf8AiC6uPGGm&#10;+FNW0mexvLDU9K+2QvNHcGxltvtEuUTKIsY83kIxKkV3n/DTXw1/4Tj/AIRT/hJP+Jp/bH/CPfaP&#10;sNz/AGf/AGp5Xm/Yft3l/ZvtO3jyfN37vkxu+WjmfcLHZ/8ACH/9NfDf/ghl/wDkij/hD/8Apr4b&#10;/wDBDL/8kV4Ncfth6f4o/aC+EXgvwJLb674W8VTa7BqWtTaZeJC7WNuWQ2F2wSC4XzUkV3j81cAc&#10;rkE/S1HM+4WML/hD/wDpr4b/APBDL/8AJFH/AAh//TXw3/4IZf8A5Irdoo5n3Cxhf8If/wBNfDf/&#10;AIIZf/kij/hD/wDpr4b/APBDL/8AJFbtFHM+4WML/hD/APpr4b/8EMv/AMkUf8If/wBNfDf/AIIZ&#10;f/kit2ijmfcLGF/wh/8A018N/wDghl/+SKP+EP8A+mvhv/wQy/8AyRW7RRzPuFjC/wCEP/6a+G//&#10;AAQy/wDyRR/wh/8A018N/wDghl/+SK3aKOZ9wsYX/CH/APTXw3/4IZf/AJIo/wCEP/6a+G//AAQy&#10;/wDyRW7RRzPuFjjNL07+1vEWu6XHF4eRdJW3Mk7aG+HaVWbAH2nOAAvJ6knjjJ1v+EP/AOmvhv8A&#10;8EMv/wAkVR8G/wDI9/ET/uHf+imrzz48/GS9+HPjvwdoUfjbwX8P9O1jTdUvZtY8aWzTQvLbS2KR&#10;wRf6ZagMy3crHLMcRcDqaOZ9wseo/wDCH/8ATXw3/wCCGX/5Io/4Q/8A6a+G/wDwQy//ACRXl3hH&#10;9ozT9c0LT7XUtSt9N8RtNas91Fo15cade2c2stptpdQup2RrfmMvbgzPsWUSEzRxs7b3hX9pb4e+&#10;Mv7HOmarfiPVvJNpNfaJf2cTJNgW0jvNAixx3DN5cEjlUnkVo4i7qyg5n3Cx2f8Awh//AE18N/8A&#10;ghl/+SKP+EP/AOmvhv8A8EMv/wAkVy2tftBeCvDcmrx6rdatp8+mzJA9vceH9QSa7Z7qO1U2cZg3&#10;Xq+fPAhe2EigzxZIEiE72ifE3w14i1e10vTtS+0X11/afkxeRKu7+z7tLO95ZQB5c8iJyfmzldyg&#10;mjmfcLFv/hD/APpr4b/8EMv/AMkUf8If/wBNfDf/AIIZf/kiuC8FeKviD47v7jX7C78Mw+FoNe1D&#10;SG0G50+4W+MVnfzWMswvxOU3EwPOsf2XBysJcczjU1r9oLwV4bk1ePVbrVtPn02ZIHt7jw/qCTXb&#10;PdR2qmzjMG69Xz54EL2wkUGeLJAkQk5n3Cx1P/CH/wDTXw3/AOCGX/5Io/4Q/wD6a+G//BDL/wDJ&#10;FZWm/F7wrq3jB/DVtf3DaiJpbWOZ9PuUsbi4iDGa3gvGjFvNNH5cu+GORnXyJtyjypNvL+IvEXxB&#10;tfj94d8MWGt+GYfC2q6beau0NzoNxLfRxWc2nxSwicXqoWlN67LJ5WI9igpJyaOZ9wsd7/wh/wD0&#10;18N/+CGX/wCSKP8AhD/+mvhv/wAEMv8A8kVlab8XvCureMH8NW1/cNqImltY5n0+5SxuLiIMZreC&#10;8aMW800fly74Y5GdfIm3KPKk24Nx+0p4EtbOGWefXobqa8Sxi0mTwvqi6m8jwzTIy2JtvtBjZLW5&#10;IlEfln7PKA2UYA5n3Cx2f/CH/wDTXw3/AOCGX/5Io/4Q/wD6a+G//BDL/wDJFVPBPxN8NfEX7b/w&#10;j+pfbvsux23QSw+ZDJu8q5h8xV862l2P5dxHuik8t9jttbHB+EvjJrWveBf2f9auLWwS6+IH2X+1&#10;EjjcJD5mh3eoN5ALkr+9t0Ubi/yFh1wwOZ9wsej/APCH/wDTXw3/AOCGX/5Io/4Q/wD6a+G//BDL&#10;/wDJFct4N/aF8BfELS5dQ8N6xcaxaLpp1aF7bTLsm9tlVTI1ovlZumjZ0jkjgDvFK6xSKsjBCSft&#10;C+ArfS7e+uNYuLNJJpIZre70y7gurERrG0st5bvEJbSGNJoHee4SOJEnhdmCyxljmfcLHU/8If8A&#10;9NfDf/ghl/8Akij/AIQ//pr4b/8ABDL/APJFctrHxv8ACqX9xpdp4jt7PUbbUrSxaS6025mguGe/&#10;gs5YrdxsWdlmmS2keJ3W2mlTzgMFGy7r9qz4YafI5v8AxDcaZZCFbqPVNR0i9tdOuLdrq3tRcQXk&#10;kKwTQ+beW376N2TbMsm7ZlqOZ9wsd7/wh/8A018N/wDghl/+SKP+EP8A+mvhv/wQy/8AyRXLSftB&#10;eCk0u3u1utWuJ5ppIP7ItfD+oTarE0axtIZdPSA3UKqs0DF5IlXFxAc4mjLYPxE/aR0LQ4tFt/DF&#10;1/wkN9qOsaFZC7stOur7TI4L+9tI2Ml7Apt4pDbXIljWSUE+ZA21lkQOcz7hY7KPSzceNF8OxReH&#10;nl/s9r95zobhQvmLGqgfacknLE9MYHXPG1/wgz/89vC//glf/wCSao6N/wAlxb/sXD/6Uiumo5n3&#10;Cxj/APCDP/z28L/+CV//AJJo/wCEGf8A57eF/wDwSv8A/JNbFFHM+4WOJ8D2aePbPUL3T08PCztr&#10;xrWOWTQpAZgqI2/b9o+UEscA84AJwTgdH/wru6/6lv8A8Ecn/wAk1y/7Nn/JONV/7CEv/omKu7o5&#10;n3Cxmf8ACu7r/qW//BHJ/wDJNH/Cu7r/AKlv/wAEcn/yTXBab8bf7S8D+DNUTRseIvEOsR6BJoP2&#10;r/j0vopZV1OLz9mx/siWl++7AWb7LiMkypm1qvx18MeHPAl5rupavpN5qNh4Vfxfc6PoGpxX00tg&#10;kRd57Xd5ZmhLAqkxVFclc7c4BzPuFjs/+Fd3X/Ut/wDgjk/+SaP+Fd3X/Ut/+COT/wCSa5bxB8Y/&#10;DtrZrZ+HtZ0HxL4w1HR5NX8PeGY9ctoLjXE8mSSEwFmOY5PLbEwBQAM3RTWp4d+JvhrxV/wjH9la&#10;l9q/4SbR31/Sf3EqfabFPs+6X5lGzH2y3+V8N+86fK2DmfcLGr/wru6/6lv/AMEcn/yTR/wru6/6&#10;lv8A8Ecn/wAk1xnhP46+GNa8N+FdV1nV9J8MP4umlPhyz1HU4o5tXtjNttJoEfYzNNC9tL5W3fGb&#10;hUYbhR8Lfjr4Y+KF/rOj2ur6TD4p0nUtUsrvw9DqcU99DFZ38toJ5IRh0WQJHJyuB5yjLcEnM+4W&#10;OvuPAclnbyzzy+GIYIlLySSaK6qigZJJNzwAO9c54Ojh8aWN/f2a+Hksbe9a0ilk0KTM21Ebft+0&#10;ZUHccA84AJwTgb/jf/kS9f8A+wfcf+i2rlf2e/8AknF7/wBhZ/8A0THRzPuFjqP+EP8A+mvhv/wQ&#10;y/8AyRR/wh//AE18N/8Aghl/+SK3aKOZ9wsYX/CH/wDTXw3/AOCGX/5Io/4Q/wD6a+G//BDL/wDJ&#10;FbtFHM+4WOM1DTvsPiTQtGSLw9NPqrTBZBobqsaxRlyTm55JO0Ae5OeMHW/4Q/8A6a+G/wDwQy//&#10;ACRVHVv+Sr+Af+4h/wCiBXV0cz7hYwv+EP8A+mvhv/wQy/8AyRR/wh//AE18N/8Aghl/+SK84/aU&#10;8Zan4Sh+H0Fhr+veG7XWPEjWF/eeGdHXVNQMA0y/uAkUBtbktmW3hLFYmIUMcqMkZfgn4xa7otm+&#10;l3mj+LfH19eXlzN4eW40610rWL/SoIbMXN3dQ3JsoovKvLpoFXZE7p5LrHIu6YnM+4WPW/8AhD/+&#10;mvhv/wAEMv8A8kUf8If/ANNfDf8A4IZf/kivJPHX7VGm2vgHxXrXhDTr/VmsPB8nifT9WuLFhp7l&#10;7Ga8tFlj3pcLHIkLkTGNYSyPCJhOpiFqH9o61s/Gl/4Yi8L+NNb8UzzSsmgxW1gxs2hsdKnmtxMs&#10;ywoqrqcTmSaYqZROiSHNujnM+4WPUf8AhD/+mvhv/wAEMv8A8kUf8If/ANNfDf8A4IZf/kivOP8A&#10;hqLw7f8A9m3uhaHr3iTwzd3mk2EviSwjtorS0n1L7KbRJY7ieK4OUv7OQmOFwqzAE7ldV7L4b/FC&#10;y+Jtvf3FjpOrabBbTNHHLqVssa3KCSSLehVmCMJIZUe3l2XELJiaGIsoY5n3Cxq/8If/ANNfDf8A&#10;4IZf/kivlD46a0dR+JE1kkNnFBp2j31sps7P7MJGF/pwdiu9z1GBlugBwCTX2ZXw98Wv+Sq65/15&#10;6n/6ctPr0ctb+t0/U8/MP91qeh8yftXf8jN4Q/7F9f8A0tu6KP2rv+Rm8If9i+v/AKW3dFfR1Pjl&#10;6v8AM8CHwR9EfSdkD/wp6Hjp4CX/ANMwr6t+NnwJvviN8RPhr490DxHb+HvFfgWbUGsTqWmtqFjP&#10;Fe23kTpLCk0D7gAjIyygDDAq2Rt+YLID/hRcPHXwEv8A6ZxX2T8QvicvgvVtJ0ex8O6x4u8Q6nBc&#10;XcGj6KbVJvs0DRJPOXup4IgqPc267fM3kzAqrBXK+XxQ37Ohb+Ujhl3eJ/xnmcf7NfifWfix8LPi&#10;D4u+JH/CSaz4Jvdeumgi0KKzt5o9RgWCO2gVJC0MUCoCDK08jktlwCAvVfEP4G/8J58dPhJ8Rv7b&#10;+w/8ID/a/wDxLfsnmfbvt1qsH+s3jy9m3d91t2cfL1q1p/xysda8TDTdK8L+KNS02Ga1tNQ1qPT1&#10;jh0y5uIIZ4oLi2ldLxW8u6tWdlt2SITfvGTy5vLt/DX4wW/xO8i4svDXiDTNG1CyXU9G1rUIITZ6&#10;tZtsKzRNFLI0O5ZInWO5WGVlc4jJjlEf503Pf+tT7g4DwX+zX4n+GehePovCPxI/sjWfE/j+78cL&#10;eS6FFcW6R3DRmTTp4Xk3SxFYyDJFJBJkqQVAKtytr+w3t0LRIrjxr5usw/Fhfixqt5FpWy3urrcx&#10;a0ghM5aCIqUAZ5JmBVjyGCr6Tqf7T3hbQbjULnWLDWNK8KWs2pWkfiyaGKSxurnT47mS9gjijla6&#10;DRLY33zPAqN9lbYzb4vM7XwN44u/F322LUfCHiDwbf2uxjZ65Hbt5sb7gskc1rNNA3KOCgk8xMKX&#10;RVkjZ3zTWoHFfHX9nuH49eJvh3JrOvXFr4U8LanNrN1oVoskE1/eCBo7OdL2GWOa2a3d5JB5ZO8s&#10;M42gjldB/ZBh8J+E/jt4S0bxXcW3hT4lQzta6fdwSXk2kXlzZG2vLt7qadprxpn8uUiR12lCAfmJ&#10;rtdN/aO8Max4W8U67a6f4gWHQdZtvD5s9Q0mXT7y8vrhLQ20MUFyI3TzHv7eJWnES7mLErHiQ1J/&#10;2m/D2m29mmq6B4o0rWJfEFr4autJbSzctp15cSWaxC6ubdpbSJSmoWsoYz/MshVd0qtEBOolZf11&#10;AwPEn7Kn/CQ/C34EeDf+Eo+z/wDCrtZ0HV/tv9n7v7T/ALNgMXl7PNHk+ZnO7c+3phutHwj/AGe/&#10;G/wX8U+NLjRPHnh+68N+LPGV74uvtP1DwvO95H9qdDJbxXKagqDCRhVdoWwxLFSPlr0mP4taNL8W&#10;1+HS2msLrn9mXGqm5m0ueGxMUL2qssdzIqpO2b2LiEuF2sHKNtDdrUucrWYHxb8UP+CaGifFL4c+&#10;OPD9/wCLvs2s654/1Dx1puuR6OjPpv2wRrLZMpk3SxFYwSVeLc6RMRiPa3v3xD+Bv/CefHT4SfEb&#10;+2/sP/CA/wBr/wDEt+yeZ9u+3Wqwf6zePL2bd33W3Zx8vWvVKKHUk93/AEwPAf2kPgb43/aX8I+P&#10;fh3f634f8KeAtVsrBNNvre0nv9Ue6iu4rmWWZS8MUcQEQiWJfMZt3mGRceUT40fs9+N/2gvgX4z+&#10;HPjLx54fj/tz7F9l1LQ/C89t9k8m6jnfzI5dQm83f5SKMNHt+YnfkAe/UUKpJWt0A+dvix+zv8Rf&#10;jNpfhOPX/iJ4Yt9S8K+LNN8WaXcab4PuY4TLaLP+5njfU3Miu0sZyroVCMOd4KdV8SPgjq3xw+A/&#10;jH4d/EXXdH1SfXYXig1HRdHuNPhtGXY9tIYGvJWkaKdFkx5qq4AQrjJb1+ilzy08gPmHVf2J4bf4&#10;D/Br4d+FfE9voM/w28Qaf4lh1G70uS9hv7y3855C8H2lGRZp53kKrL8oJRcDBHVfEf4AeKfjFpfw&#10;+j8XeM9HOpeEfHOn+L47jRfD0trDcxWqti0Mcl7MVZmkY+dvIAwPLOCT7pRT9pLuB4D+zf8Ash6J&#10;+zN8Rvix4g8Oanv0bxxe2t5Boa2KQJpPlG4Zoo2QhWi3XLBFCJsRFXLn5q818efsg6z8Vfif+03o&#10;2v8A2jTPB/xU0zw9caX4k02SCUWVzpqBPJnhdlkLGVI5MKpRotw82NyAPsiin7SV3Lr/AF/kB87X&#10;H7J99468feMvF3xF8YW+r6l4i8DTeABF4X0dtKht7CaWSWaXE9xdF5yzrtbKqoU5R85FX4d/sl63&#10;4f8AF3wb1fxT450/XbX4UaNc6R4ftdH0B9OebzrSG0Ml3JJd3AkxFEfljWL52znA2n6TrldQ+JWi&#10;aX8RtI8Ezz41nU7Ka8i+dNibCNkT5bcJZlW6kiUKd6WN2wOIWo9pN6Acr8PPgb/wgfx0+LfxG/tv&#10;7d/wn39kf8S37J5f2H7DatB/rN58zfu3fdXbjHzdayvgT+z5qfwE/ZhsvhVonjLfrOn2WoQWPin+&#10;y1HkT3E080c/2V5HVvKaYfIzkNs5wDge01xXxg+LWjfBHwDqni7XrTWL3TdPhlmki0XS576YiOJ5&#10;TkRqREu2Nv3spSJSRudcg0uaUtPT8APDPCP7A+gfDmz+DVx4R8Saho/iT4e3sc8upXEt3fW9/BJC&#10;8epwQ2U908Fl9sLl2eJSUPTJAI9U+HnwN/4QP46fFv4jf239u/4T7+yP+Jb9k8v7D9htWg/1m8+Z&#10;v3bvurtxj5utWvFnxmudB8fXfhHR/AHijxnqVlplrqt3LosumxQwRXMtzFCpN3eQEsWs5uFDAADJ&#10;5xWr8SPi1o3wtk8Px6taaxcvrmp2mlWrabpc9xDHLcXUFsjTzqvlW6h7hDmV1LAMEDsNppynLR9f&#10;+HA+d/BP7CWt/DXQvgPF4c+I2njWfhT/AG95F5qnht7i31H+02YtvhS9jaPy1dgMSHccHgDafSfG&#10;H7N998UPiF8J/F3jbX9H1ifwZDrltqOmW2gNFY6zFqNt9mMZiluZjEqRgblYyiTLfcBwOq1j47aT&#10;ovjK50V9G1i402x1Oz0TUvEUK2/2Gw1G7EBtrWRWmFw7P9ssxviheNftK7nXZL5eV4H/AGhbnx14&#10;NtfFVt8LvG9noeoaZBqel3Ey6bM2oicxfZ4o44L2R42cTK2+ZY4o1DNLJGqk03Ko9X/V/wDhxHAf&#10;Bn9h+x+Cv7N/xS+D+meLbi/03xlNqrWupXdivnafFd2aWqI6q4E7RrGGLDyw5JwqVV/aS/Z18T+I&#10;P2G9L+BnhGH/AISLWfsWheHl1SVorO3hjtJbZpL2cPIWWLbbElIvNky6gKwyR7TpPxq0S48FeLPE&#10;mtWuoeFI/CPnf8JDYapGktxpnlWyXbb/ALM80cmbaWGUeS8nEgXhwyLU0/42LqXiYaRF4L8UMlrN&#10;a2OsX8cNrNDot9PBDMlpcJHcNK7KlzbF5beOWBBNuaULHK0ZzTvzP1A9KrhPFn/JV/h5/wBxH/0Q&#10;tY2n/tHeGNS8FeOPFcWn+IING8G3v2XV21HSZbC4ijW2trqa5FtcCObyooLkSEFBIwify0kJjEmz&#10;4s/5Kv8ADz/uI/8Aoha0wyarRv8A1oD2PIv+GRfDX/DX3/C+vP8A+Jp/Y/2L+zdkv/H9s8j7b5nm&#10;7f8Aj1/ceV5e3+PO7muD8S/sK6nq3hjxZpWnfEn+zJNd8eaj45SZtCWT7FPcoogMLrOk8VzayIsk&#10;dxFNGGy6SRSIxWvWtN/aItb6/d5vBnibT/DS69L4cHii5NgbFrxL9tPUCOO6a52vdqIlYwcb1Ztq&#10;bmHrVe6Znyr4q/Yal8R/EDxF40/4WDcPr95r3hfxHp89/pMcqxXmj2z24N0kUkQnWdZZGZYvs+xi&#10;NvA2n1r47fBP/hdX/CvP+Jz/AGN/wiXjDTvFn/Hr5/2v7L5n+j/fXZu8z7/zYx905r0bVbyXT9Lv&#10;LqCxuNTngheWOxtWjWa4ZVJEaGR0QMxGBvZVyRlgMmsvxJ4ysvC+seFdNuoriSfxHqT6XaNCqlUl&#10;WzubstJkghfLtJBkAncVGMEkAHy+v/BOPwxaeG/j14c03xJcaXoHxPmsrq2srXT4kGhy200lwiIF&#10;IWSHzpBiMLGViUIGz+8Gprn7EN74q8Sa7411bx3bt8QdQ8VaD4qgvLLRGi0qCXSYWht4ms2uXldX&#10;SWbeRcqSWjK7QhD/AFVRQBy/xE8P+JfEWh28XhPxX/wiGsW95DcrdyadFf29xGjZkt54XKsY5FyC&#10;YpIpAdpDjBVvn3Vf2EbLXfhpeaHqXie31DX7z4hP8SLm6utGWXSp793Ie2ewaYs1o0JKGM3G4kli&#10;+Pkr2TTfjOusa+9tYeDvE194eTUpdJbxTbRW0litzFO1tKphE5uwqXCPC0n2fYu1pCwhBlrjYf2u&#10;tIg8A2njXWfA/i3w74Z1HR5tZ0q+vxp0n9pJHYy3/kxJBeSOkjW0E8g85Y0/dlWZWKqwBwdx+wFY&#10;axL4Y/tLxNYWdrp//CTLf2PhfwvaaNbzR6xZCy2WyREiHyIkTDzfaZHI+Z8YAy7X/gnTYXPws8Q+&#10;C9T8R6DaR6h4bs9At7/wv4LtNLuDJbzxzi8vJmeae6kkkt7fegmijYK52h2WRPeI/j5YaV/av/CZ&#10;eGte+H32DR7zX/8Aidi0ufPsbTy/tcqfYbi4/wBV50GVbazeaNgfD7TVPjm+geE9Q1fWPAHi3Sb6&#10;1vNPsotFuI7Jri8e9uktbcwzR3TWpzNJhladXQDc6qrxlwDjfHn7N/jL4p6XYzeKvibb3ev6L4q0&#10;zxVoAsvDiW+lafLZqQImtvPa4mWXfKzlroEEx7NgVlfB0H9h+w8O/F7UfF1pq2gy2N/4wk8ZSm/8&#10;IWl5razOA7WkWozM4ithOBKPLgWVRkLKGJeu81D9pSPS9Qs9Eufh94ti8YXl5BbQeF9+mG7eOa3v&#10;Z4rjzRe/ZhGV029XBm8wNDygDoW1P+F+WH9kZ/4RrXv+Eo/tj+wP+ERxaf2h9u+yfbvK837R9k/4&#10;8/8ASN32jbt+TPm/u6APJfhV+xDe/C/xh8JrmPx3b6j4W+Gc2uNoumtojR300WpCTctzdfaSjtGX&#10;XDJBGDtPyjPH1VXnPhX44aV4k8SWnh+60fVvD2tyzXVnPaaqsGLS8hhtrkWjyxSyRPNLa3S3MaxP&#10;JmKKckq0TqMvxF+0t4Y8N3HipJrDVrmDw9pus6pLeWsMTwXcWlx2bXi27mQB2WS9EGDgCa2uEYqY&#10;+QD1qivL7z4+WGgeGPFGq+JvDWveE77QNHutfk0TUxaPd3ljbpulltmguJYZdpwjL5oZGeLzAiyx&#10;M5qnxtvvD/hPUNc1v4a+LdG+z3mn2Frp9xNpUlxqE95dJaxJCYr541xJLHuMrxgB8gnBwAeoUVxv&#10;gX4lL4y1TVdIvfD2reE9f02G3u59J1k2zzfZp2lWGcPazTRFXe3uF2794MRLKAyFuXs/2iLWa38Q&#10;avdeDPE2m+DNBm1aK/8AFtybBrGJdOkniuZBFHdNdMu+2kVcQFj8p2gHIAPWqK8l1D9oi18M6X4g&#10;uvFfgzxN4Rn0nQb7xHHY6ibCea/s7NUN0YDa3UyBkM0A2ytHuMy7dwVympovxiudQ1S50jUfAfib&#10;w9r50251TTtJ1GXTnm1SKBo1mWB4LyWJGV7i3XE7xAmdSCQshQA9GoryXwf+0Ra+KLezu73wZ4m8&#10;L6dda9J4cS/1g2BgW8jkuoHDtBdS7FFza/ZgzAeZNcW6x7/MyLXxI+Plh8O7Pxhdp4a17xPa+EbO&#10;K+1mfRBaFLWNoZ5nUtPcRAyRRQxyPEMyBLu2YKwkyAD1CiuN8K/EpfEGvjQtR8Pat4U1ttNXVEsd&#10;aNsWliM8sLrG8E8qSNGUhaQIxCLeW24hpNoq+MPjd4S8E6Ro+r3eofbtH1KzudUXUNLAu4otOt7R&#10;7qW/byyWa2CrEnmIGzJc26/8tVoA7yiuD8I/FZ/EHidPD2s+Ede8FaxcWc1/ZW2tvZS/bIIXijnd&#10;GtLmdV8tri3BEhQnzhtDbX295QByng3/AJHv4if9w7/0U1P1DwT9v+J2geL/ALb5f9laPqWk/Y/K&#10;z5v2uexl8zfu+XZ9hxtwc+ZnI24LPBv/ACPfxE/7h3/opq6ugDy/xt8E/wDhMfF2qa5/bP2T7d/w&#10;jP7j7Lv2f2Rq02o/e3jPned5fQbNu7587Ry+hfsuf2L4f0TS/wDhJvO/s3R/Buk+b9g2+Z/YOoPe&#10;eZjzTj7Rv2bcny8ZzJ0r3iigD5f0n9ir+zfF2nax/b2gx/2f9lX7bZeGPI1bVfJ1bTdQ87VL37Sf&#10;tly/9m7Wm8uPL3Msm3nYe8+C3wyu9O8T694x1fTb/QvtF5ff8I/4e1Ce3kl0e1vHgudQ8xoGkV5L&#10;m/ikn5mmVI/JVPJ/eR17JRQB5f4b+GPi3wlq81npPjKwtPBcusXWsvY/2GX1Qvc3cl5PD9sa4MPl&#10;tNLIv/HrvELbQwkAmHl+k/sVf2b4u07WP7e0GP8As/7Kv22y8MeRq2q+Tq2m6h52qXv2k/bLl/7N&#10;2tN5ceXuZZNvOw/UFFAHiPgr9mHSvBXxWuPF1tF4ZKNqWoavHdJ4XgGuvcXjzPMk+ps7F4Q1zKEW&#10;OKJwiQo0jKsgl9G1DwT9v+J2geL/ALb5f9laPqWk/Y/Kz5v2uexl8zfu+XZ9hxtwc+ZnI24PUUUA&#10;fPtn+yJpVn4w8QapbXmk6Smpzatdx63o/h6C38Uw3GoCfzm/tdmc7Y2upTF5cMbqI4FaR1SQS1fh&#10;z+yP/wAIP8SLHxb9u8JaX9lvLS6/snwb4R/sW0l8iz1a2y6fapsyN/a2TJ/dtkXHO5foyigDy/4N&#10;/BP/AIVL/Z//ABOf7V+y+D9C8J/8evk7v7N+1/6R99seZ9r+5/D5f3m3cZfgf4Fa14Zl8B6bqXim&#10;w1Lwn4C2/wDCPWdro7219+7sprCH7ZctcyJNi3uJd3lwQ7pNjDYoMbeyUUAeD3X7Ln2nwP4D8P8A&#10;/CTf8ip4PPhXe9hug1H97pkm64i835raT+zPLmtt372K5kTzE+8cvwv+yjqfhXSLi103xPoPh+S4&#10;8SDX/K8MeFV060sT9ktbbfYxfaHaC5C2z/vGkkhdbu5Sa2nSTaPoyigDxvWfgHqeueItbvp/F+yx&#10;v9Y0nV1s4tMVDI9lqNveA3JWQJLIEtltY5o0icQ+WJ/tTQxMnkvgT4D+PfFWteD9P1u2uPCvgzwJ&#10;ptpp2irq+n2g1GaK31XSLyFJHtdSuo52MWjiOSXbbBWlVkicErH9fUUAfPvxC/ZLsvG3jTVvFUk3&#10;hnVtRvNSnvIbHxh4ZXWdOt4prHTLWQCDz4iZg2lRMswcBVmlQo2Q4tTfs06npvkaVoHiuwsfCcus&#10;aFreoWV5oCvdyz6Z9gWNbeW3mggt43j0y2BQWzBWaUrhSiJ7xRQBzOjf8lxb/sXD/wClIrkdB/ac&#10;+H3ibw9Lr+m3us3Ph+O1ub19Y/4RrU0shDAjvM3ntbiP5RE4xuyWXaAWIFddo3/JcW/7Fw/+lIr5&#10;c+Bvwt8XaH+wjrmn6hL4mXVLnwvr1pD4MvNPhj8iaR7nyzHGLdbkyPwQrSMD5pwv3cc9Sc4ySiuj&#10;/Cx6+Dw9CtSlOtKzUopa2+Lmu9ntZdl57H1x4c8QWHizw9peuaVP9q0vU7WK9tLjYyeZDIgdG2sA&#10;wyrA4IBGeRWjX59+OL74waH8N/D9p4f0LxZ4c1rw34S8Mroq6XY6xeNqkwVDdrJHBKLO3aEho3iu&#10;4JHdVPZkC7PjbxH458O/FDTP+Eg1Txlpmu33xls7Gz23F/DpFx4ccJ5EKeWRZPuwNy8ykh94zvrH&#10;61beJ6X9h8zvCqrO9lu9LPppaz1a2d01dH1h+zZ/yTjVf+whL/6Jiru68z+BNjqOpfCrVINM1RNH&#10;uG1Ry101qLgqgiiyApYDJ9TnjPGcEdD/AMIb4n/6KJ/5RIv8a7j5Y5rQfg3/AGR8XtR8SNdeZ4dT&#10;zNR0rSPMzFaapdAR306w7NkeUhRkdDv8zUNULkicY8l0r9k/xPJ8PbPwRf3fhmx06XwSmg32qWsM&#10;tzJ9vGjjTRcJbuqjzkVpcXqSxNJbuLWSBtkU8Xv/APwhvif/AKKJ/wCUSL/Gj/hDfE//AEUT/wAo&#10;kX+NAHj3xE+DPxE8f+MtF1S7ewktU1jQtXZV8Xalb2+kx2lzaT3NnHYR24t9Qy8E7pc3AjkzcKCq&#10;CCOjUP2YNaX+1P7G8V3+jfZ7xdO8PfYtReD+zNCuPM+2wR7Yv3MifbbjyEj/AHS/2Xou4H7M2fYf&#10;+EN8T/8ARRP/ACiRf40f8Ib4n/6KJ/5RIv8AGgDx74ufswy+LvE80mh6fYf8I7qXhu08KzaX/wAJ&#10;DqeiWmnWtu91tb7JYFUv4yl4y/ZpHgVVh2rIBMxTU8FfCPxpZeJ9Dg1qHQbXw74d8Ya74sstQsNS&#10;nuLu++3PqYjt5bdraNINqaoWLrNL80AULiTcnpv/AAhvif8A6KJ/5RIv8aP+EN8T/wDRRP8AyiRf&#10;40AaHjf/AJEvX/8AsH3H/otq5X9nv/knF7/2Fn/9Ex1Z8SeEtdh8O6pJfeP3uLJLWVp4o9EiDPGE&#10;O5R8w5IyOo+oqt+z3/yTi9/7Cz/+iY6APRa/Nz9ovx38Ybr4gavpsOo+L7HwrZxJd2Emh3kmn2rw&#10;pb75ri51EPGsTK/2lTHLPGm2OM+WWKM36R18Jfte6Tf6h8LrO7trq2hsNL1aC91GC8v4bOO4h2SR&#10;xoXmdIiVnkt5AJHUZiBUlwgO1GSjNXt8zzswpSq4aag5JrX3XZu3S/S+xyH7J/xx8dav40g8M6j4&#10;n13UtFutCn1WGHXLl5ryzkjmths85iZG3fan3CVpCpRAhRQQf0cr4n/Zl8BR+EPhrZ6lcxWcmua7&#10;m/ur60nW4EsDO72kfmqShWOB0XEZMe4yMpYuzv8AbFFaUZVG4KyJy2lXo4SnDEy5p21b89bXe9tr&#10;9bHKat/yVfwD/wBxD/0QK6uuU1b/AJKv4B/7iH/ogV1dYnpmD4k8G2XijWPCupXUtxHP4c1J9UtF&#10;hZQrytZ3NoVkyCSvl3chwCDuCnOAQcvx18NV8ZappWr2XiHVvCev6bDcWkGraMLZ5vs07RNNAUuo&#10;Zoirvb27btm8GIBWAZw3ZUUAeSyfsx+DZo7fT5H1Z/DFvoMnh2Hw22oObWK0ktY7SRVl/wCPkK0E&#10;UStEJvJLxpOY/PUTDU8J/A/SvCvxAm8aHWNW1bX7iGeK5nvmgCztNbaXbySMkUSAMV0e2b5cKGkm&#10;wuCipV8A/tHeC/iR8XvHnw30W+83xF4O8j7bmWBorjeP3nkbZGd/IfEUu5V8uRlU8muN+Fv7anhD&#10;4nW/gy/bw94m8KaB4zmns/D+veIIbVLG+vIpDGbTfDcSmKZ2SXy1mVPN8pwhY4BAMGP9l3xLouue&#10;H/DnhrU/7F+G+m3mgXl20msRXNxqkmlrZeVLPatpoZZHXT7aEmG9jjAjWXyyxeOT274e/C+y+HVx&#10;rdxbarq2rz6rNHJJLqtysrIkUYihTKqplZY1VDcTeZcSKkYlmkEcYXsqKACvh74tf8lV1z/rz1P/&#10;ANOWn19w18PfFr/kquuf9eep/wDpy0+vSy3/AHyn6nn5h/utT0PmT9q7/kZvCH/Yvr/6W3dFH7V3&#10;/IzeEP8AsX1/9LbuivpKnxy9X+Z8/D4I+iPqKz/5IVB/2IS/+mivon9oT4cX3iP4geC/FMeg+KPE&#10;2m6TpmqaZNp/g3xC2jakJbqWwkjlMv2y0DwKtlKroZid0kJEbYLJ87Wf/JC4P+xCX/0zivubVPGG&#10;g6XePa3ut6daXMYG+Ge7jR1yMjKk5HBB/GvL4obVOg1/KZcMb4n/ABnzB4Q+D/xQ8MeNl1HUhrGo&#10;eNtX1PQtT1HxdpeveV4dEUFhptrqsVxpxmjEk8y2d8I3WycD7TanzIihMFv4A/BPx14L0LRfCUV9&#10;4v8AAdhpHhmPR9W1abXINWTUNSha0WC50mK6kvEtrYJDfKyPBbZS6g/dbox5H0T/AMJ/4X/6GTSP&#10;/A6L/wCKo/4T/wAL/wDQyaR/4HRf/FV+e803pY+5PmH4hfAbx14+8Fal8N7bQ/7O8jWfF+tReKL6&#10;7g/su6TVrbWo7aGMRu90JUbWIPM326oPIn2u+I/N9J+E/gfxb/ampSrc+N/h/wCFI5tPntdF8R61&#10;ba3qVzcRtcG8Ek80t+UtJ43skCRzpIrW8pURby8vqv8Awn/hf/oZNI/8Dov/AIqj/hP/AAv/ANDJ&#10;pH/gdF/8VSbm1awHkHij4X+J72z+Ks1tpnnyX3j/AEDxVptutxEH1C10+HQ5JUjJYKkrtp1zEglM&#10;alwpZkRt9VLn4d+LfE3hnxdqj+HrjSb7xJ8RfDfiWLRb65tjd2lnZT6JHOZ2ileHcE024mCxyvlG&#10;jH+sJjX2r/hP/C//AEMmkf8AgdF/8VR/wn/hf/oZNI/8Dov/AIqi8+wzn9a8L6nd/Hzwd4jitt+j&#10;af4Z1zT7m58xR5c9xdaTJCm0ncdy2s5yAQNnJBK57+sD/hP/AAv/ANDJpH/gdF/8VR/wn/hf/oZN&#10;I/8AA6L/AOKrPll2A36KwP8AhP8Awv8A9DJpH/gdF/8AFUf8J/4X/wChk0j/AMDov/iqOWXYDfor&#10;A/4T/wAL/wDQyaR/4HRf/FUf8J/4X/6GTSP/AAOi/wDiqOWXYDforA/4T/wv/wBDJpH/AIHRf/FU&#10;f8J/4X/6GTSP/A6L/wCKo5ZdgN+isD/hP/C//QyaR/4HRf8AxVH/AAn/AIX/AOhk0j/wOi/+Ko5Z&#10;dgN+isD/AIT/AML/APQyaR/4HRf/ABVH/Cf+F/8AoZNI/wDA6L/4qjll2A36+YfF3wh+KGs6p4t8&#10;c2U2jxakviCLWtL8Oz2Hm6vJFpjeVa2Vtq32xY7WC+iinYq0BEQ1i8Rw2+Td7/8A8J/4X/6GTSP/&#10;AAOi/wDiqP8AhP8Awv8A9DJpH/gdF/8AFVUeeOyA+Irj4N6v8SfAvxEj8EfDb+yfElzrPxAt9Q8X&#10;5062/wCEkhml1u0g0/zUmNxJi6nsm23KRwj7Hu35ji3fWXxt8Aza1+zf4+8E+EdJt457vwnqGjaR&#10;pVoI7aFWazkhggQEqka5KqOQqjHQCur/AOE/8L/9DJpH/gdF/wDFUf8ACf8Ahf8A6GTSP/A6L/4q&#10;qk5tp22EeK/tI/B9fG2qave6T8LrfX/G2q6ANI0Px6tza+d4bu0a5NvcMJ3SS1WGW5WZZ7ISzMVf&#10;KAww7+1+KFrqfxP8GfY9G0TUI5NO8ZaHIDqCLa/aYLLWbKe6uIldg3lKsM4UsFMnklow6PE8na/8&#10;J/4X/wChk0j/AMDov/iqP+E/8L/9DJpH/gdF/wDFUvf002GeK/Fz4T33jX4lWP8AZ/gzWLKf/hIN&#10;E1pvE2n+JGh0WeKyu7WeU39gtxGZLsx2rwRt9muBhbMmZApFvlfDH4Y6j8KvEFtqHgb4L2/gPTdD&#10;0CbS9T0Wz1KzRfEtwbiyMM1vPG7PdNDDb3/ly6gtvIzXaBjF507xe/8A/Cf+F/8AoZNI/wDA6L/4&#10;qj/hP/C//QyaR/4HRf8AxVO87Wt+YjwDVvh34hs/2V/j9Yx+HtYtJ/EWmatLouhajcjVNb2to8Vs&#10;I7q4SWdrmd54ZTGTPMwie3jDKEWKMj8A+Ibj4wav4v8ACCaxeweLPEGkeINP8WaX4lDeHV0hbTT4&#10;LuG4svtW2eeaC0uljlS1mH+k2rCZCm6H3/8A4T/wv/0Mmkf+B0X/AMVR/wAJ/wCF/wDoZNI/8Dov&#10;/iqLz7AeF/GHwvqeifBn9qt7y28r/hLPtQ0NFkV3v3m8Pafp8EUaKSxlku42gSMje7lQoO9c+seL&#10;P+Sr/Dz/ALiP/oha3P8AhP8Awv8A9DJpH/gdF/8AFVyHiDxRo2pfE/wNPaatY3UFquovPJDco6xL&#10;9nBy5B+UYB5Poa3w/N7SN1/VhPY8/wDhP+z7p+lrfat4ltdWfV28Va1rEWn3PiC8n03bJq91cWcw&#10;sRO1qGCPBMv7vckgV/llXI8bt/2bvEejfCnwz4eX4f297ra/D3TdE0S8tnsQvgzxEqXTXmpl3lVo&#10;Wee4tZWuLISyu1mzEFki3/W//Cb+Hf8AoP6X/wCBkf8A8VR/wm/h3/oP6X/4GR//ABVe0QfPXxa/&#10;Z88S+ItI+Jmh6bF9u8O/2PrmreFtN3RR7tc1W0uIJo/MaQOPLeS+k3Sny2/tvaAgs0Ncv48+AfjD&#10;XvEDpovgr+zvHx1jxLeD4r/aLOL/AEW80/VotOi+0rKb/wDcG80+Hb5O2P7N8hKRxsfq3/hN/Dv/&#10;AEH9L/8AAyP/AOKo/wCE38O/9B/S/wDwMj/+KoA+XPhp+zZeaT4o8H3SeENW0/w1Y+KrfVrjSvEi&#10;6BAtvJBpeqot5HZaVEtsrefc2IE2552aJMrGlvG7fVXhW2t7Pwxo9vaaL/wjdrFZwxxaNshT7AgQ&#10;BbfbCzRjyxhMRsyDb8pIwag/4Tfw7/0H9L/8DI//AIqj/hN/Dv8A0H9L/wDAyP8A+KoA82+HJ8Yf&#10;D+a78I/8ILf38Nx4k1XUv+El/tCzj0tbW91O4vc4843RkSG42bPs21pk27xGfOHnOm/srtpv7Ib6&#10;F/ZmrX/xF/4V7LpMWm6p4kur62tdTk0trd1t457h7W3bc8kQkiCBUkdVYRswP0f/AMJv4d/6D+l/&#10;+Bkf/wAVR/wm/h3/AKD+l/8AgZH/APFUAeWXHwTbw547STRdLuPFGgXvhXWbC/t/GWv3WqQy3Mkt&#10;j9mtjJePcywQzIt0JRChRwiGRHMcIHG33wp8W+L/AAfrujw6L4t0Twzd6x4Ymt9F8TeKDeatC9tr&#10;Ec+pXcd6t7cPFGbZbfy1S5Dq9tKUjRnDS/Qv/Cb+Hf8AoP6X/wCBkf8A8VR/wm/h3/oP6X/4GR//&#10;ABVAHkXjf9mvSbrVfAUWkwa9Naw+JDfa1q0nijUG1NLVNK1KGFVvnuftQjWe6QCKOTaPtEp24eUn&#10;L/4Vb4l8F61/aWmaFf69pfh3x5/blhZ/2jFcapqdjJ4c+wO32m7mDTSJdXMvN3OGEMG1DtSCM+4/&#10;8Jv4d/6D+l/+Bkf/AMVR/wAJv4d/6D+l/wDgZH/8VQB4w/w+8ValovjPxvbeH7jS/F7eKovGHh7Q&#10;b25tjdbrfSrXT5bOZ45ZLdGuooLyASb5FiS8SXiRNqYPxJ/Z88Sx+B5dD0SL/hI76T4b+MdJvNS3&#10;RWv9oa5qctjOZPLeTEX2idLuTaD5cWduVXaK+hf+E38O/wDQf0v/AMDI/wD4qj/hN/Dv/Qf0v/wM&#10;j/8AiqAPDviv4J8YfG3wx401WPwjf+F75PAfiDwvpWiavd2b3eo3WoJbtvLQTyQwxqbSJFLSlnaW&#10;TcsSxK0pq3gHU/G3wnvfCVl4K8eeHY28SaDfyN4q8WLe3csEeqWkt09vdpqVzND5UNuz4EkZDEGI&#10;Fya9x/4Tfw7/ANB/S/8AwMj/APiqP+E38O/9B/S//AyP/wCKoA828P8AhO4+DPjLxrqdlpeva54d&#10;uNH0iOx8y+m1jU7y/FzfJLbrPcyvMsYEtmQJZEtovNlkzGDcPXL2P7ON/dfBv4s6UJL+w8WeL/8A&#10;hLbO3h1DX7ubTEjv7+8e1lFqJZIId0ckDlo4hINz5G5nB9x/4Tfw7/0H9L/8DI//AIqj/hN/Dv8A&#10;0H9L/wDAyP8A+KoA8E+LfhXxr8btL8WXVr4D1bwxPH8PfEnhy0sddvNP87ULzUVtDAITbXUyKqmz&#10;YO0rR4MseNw3lO88O/CNvAvxi0TUtFGrXugPoOp29/ea7rt1q00Ny1xp7W0cL3k0ssSuiXRdYSqO&#10;YozJkpDjv/8AhN/Dv/Qf0v8A8DI//iqP+E38O/8AQf0v/wADI/8A4qgDlPhV4El0/wCHeueH/FGl&#10;W80Gpa94inmsLoR3ENxZ3mrXs8YdcsrLJBOhKHs5VgDkVxr/AAy8SyfsP3/gd9N3eOr/AMB3Fjd2&#10;jTxF7jWLixcXDSTbtjyS3MkjPKWIZ3ZyxyWr13/hN/Dv/Qf0v/wMj/8AiqP+E38O/wDQf0v/AMDI&#10;/wD4qgDivjZ4J8S61/Y2v+Br3+zPGFj52kpeeVFL5djfeXFcSbJWEZ+zyJa323BaT7B5IKidjXnM&#10;n7OHiDUPAnxF8LPc26wWnhXUfA3gU3WEht9PuovMDu0Zdyqg2NmfNDyY0kzA5unFe9/8Jv4d/wCg&#10;/pf/AIGR/wDxVH/Cb+Hf+g/pf/gZH/8AFUAcB4dTxH44+MWieLNQ8Gat4L07RNB1PS2i125sZJru&#10;W8uNPlRoRaXM42otjJvMhQ5kj2h/nKetVif8Jv4d/wCg/pf/AIGR/wDxVH/Cb+Hf+g/pf/gZH/8A&#10;FUAZ/g3/AJHv4if9w7/0U1dXXB+EfEmkw+LPH99JqllHZTNpyR3LXCCN28p+A2cE/K3A9D6V0P8A&#10;wm/h3/oP6X/4GR//ABVAG3RWJ/wm/h3/AKD+l/8AgZH/APFUf8Jv4d/6D+l/+Bkf/wAVQBt0Vif8&#10;Jv4d/wCg/pf/AIGR/wDxVH/Cb+Hf+g/pf/gZH/8AFUAbdFYn/Cb+Hf8AoP6X/wCBkf8A8VR/wm/h&#10;3/oP6X/4GR//ABVAG3RWJ/wm/h3/AKD+l/8AgZH/APFUf8Jv4d/6D+l/+Bkf/wAVQBt0Vif8Jv4d&#10;/wCg/pf/AIGR/wDxVH/Cb+Hf+g/pf/gZH/8AFUAbdFYn/Cb+Hf8AoP6X/wCBkf8A8VR/wm/h3/oP&#10;6X/4GR//ABVAG3RWJ/wm/h3/AKD+l/8AgZH/APFUf8Jv4d/6D+l/+Bkf/wAVQBt0Vif8Jv4d/wCg&#10;/pf/AIGR/wDxVH/Cb+Hf+g/pf/gZH/8AFUAbdFYn/Cb+Hf8AoP6X/wCBkf8A8VR/wm/h3/oP6X/4&#10;GR//ABVAFTRv+S4t/wBi4f8A0pFdNXB6b4s0a3+LF5qzapavptr4cPnXMUokRT9pX5crnLcjCjk5&#10;AA5FT/8AC5fB3/QY/wDJab/4igDta5Ww+FHgjS/FDeJbLwd4fs/EbSyTtq9vpcCXZkkDCRzME37m&#10;DNuOcncc9TVT/hcvg7/oMf8AktN/8RR/wuXwd/0GP/Jab/4ik0nuXGpOCai7X3If2bP+Scar/wBh&#10;CX/0TFRrEtwsnim6SDUjJaSnyb9b8pa2u21hcFofOG8KzF2AjfIOMN0rnfhB480nwH8KdQudTlbd&#10;PqcscNvCA0sp8qHO0EjgA5JJAHHcgF03xu8I3Fpf20mmam0N+WNyuxB5m6NYz/y14+RFHGOnrTIO&#10;+uPEk3/CSz6ba6Zc3MEFxHbSTJDMxDOFYHIjMYVQ6li8ikDd8pwN1PTfF93eRWUs+nQxR3EdnM3l&#10;XRdkW6bZAADGuW3BtwyAoAILE4HGzfG3whc6k19LpeqPMXEpXgRFxjDtEJtjMMLhmBI2L/dGGw/G&#10;jwbbxwomkakEiS0jQbV4W2YtCP8AW/wsSffvmgDrrrxVqE9lp729rDBJqP2a5s/9IJ3QvcW6FZcx&#10;4jLLcIPl8zGW5+UZ0NN8TT6nrMlrFptw1mJprcXaxTYDRFgzMxjEYTKMARIzZKjaCTt88i+MHgqG&#10;KVE0rVvnUICzbjEoYMFizN+6AKoR5e3BRMfdGJofjV4Ogvmu00rVBNuZ0DYaONmzuZIzNsVjubLB&#10;cne3PzHIB1mpF7W18Wawk9z9s06Zmt1NzJ5IVLSCTYYt2whizZ+XPzEgggEaureIzpmvJYrb/aYP&#10;OitpZohKWjlkcIinEZjX7yH5pFOGyAflDedj4yeDf7Qe9bS9XkneVZmV3JiMiqqq5i87yyQETBK9&#10;VB6gUs/xn8HXWoLeTabrDzLLHPhXKRtIhBV2RZgrsCqcsCcKo6AUAbeveIr6X4bxiWKG6vbzRGnu&#10;jGZnMavF8shEcBVd3zH5iigggMQCQ39nv/knF7/2Fn/9Ex1ymv8AxU8JaloN3Z2un6tbztaSW8JW&#10;QxoMhtiuFm+ZFLEBCCqgkBcHFbvwN13TdG+HNwNQ1C1sTLqshjFzMse/EMWcbiM4yPzFAHqdePfF&#10;P9l3wr8W/D0Glarf6xZG1ulvLW90+aJZreYI6FlDxOhzHJIhDqww5IAYKw9G/wCE38O/9B/S/wDw&#10;Mj/+Ko/4Tfw7/wBB/S//AAMj/wDiqabTuiJwjUi4TV09Gn1OK8Afs7+GPhv4RsPDuk3GpNZWnmN5&#10;lxMjyyySSNJLI5CAbnkd2IUBQWwqqAAPUKxP+E38O/8AQf0v/wADI/8A4qj/AITfw7/0H9L/APAy&#10;P/4qluVFKKSSskZ+rf8AJV/AP/cQ/wDRArq64O98SaTffE/wVPb6pZXEFsuoPPJFcIyxL9nzliD8&#10;owDyfQ10P/Cb+Hf+g/pf/gZH/wDFUDNusvxVqGp6T4Y1i+0XSf7e1i2s5prLSvtK2322dUJjg81v&#10;lj3sAu9uF3ZPSoP+E38O/wDQf0v/AMDI/wD4qj/hN/Dv/Qf0v/wMj/8AiqAPir4P/sm/FL4L658E&#10;PG6Gw8R+IoLy4h8aW1nbx6fqdxBqatLdz6nqLXcg1L7HP5ZRAmX2AjnDCr8Ev2cfife/CP8AZ/8A&#10;hl4m8G3HgyD4e+Kj4w1fX77ULK5huGgu7ia3s7WK3nkd2lF180knlrGImI8wlVP2/wD8Jv4d/wCg&#10;/pf/AIGR/wDxVH/Cb+Hf+g/pf/gZH/8AFUAbdFYn/Cb+Hf8AoP6X/wCBkf8A8VR/wm/h3/oP6X/4&#10;GR//ABVAG3Xw98Wf+Sq67/156n/6ctPr7G/4Tfw7/wBB/S//AAMj/wDiq+NfilPHdfE7WZoZFlhk&#10;sdSdJI2DKynUdPIII6givSy3/fKfqefmH+61PQ+af2sBjxN4Q/7F5f8A0tu6KT9q/wD5Gbwh/wBi&#10;+v8A6W3dFfSVPjl6v8z5+HwR9F+R9SW3/JDLf/sQU/8ATOK+r9Q+E/hS71K+ubvSvtl1cXMs8k0l&#10;xMpLO7MRhXAAGcDjoBnJ5r5RtwV+BsAPX/hAU/8ATOK+qr7xle2PxsXwndxW507VNEm1TTZYVbzl&#10;ltblIr1ZiTgKVvbDygoJJW43EYQHkz7ah/hMeGf+Yn/GM/4U/wCDP+gBH/4FXH/xyj/hT/gz/oAR&#10;/wDgVcf/AByuB8B/tGafqXhu01zxHqVvGdW02y1nTNB0jRry51H7HfTX0ljlIjK1xM1pbAyRQI3l&#10;Na3UhYxFSnZWfx08EX0ReHW923+zhIjWk6vE99eyWFtHIhTdHIbqGWF42AeJ42EoTFfKH2xc/wCF&#10;P+DP+gBH/wCBVx/8co/4U/4M/wCgBH/4FXH/AMcrJ8cfFiKy+Hc2veF5Le/nl1638MQzXUMnk295&#10;JqyaVJI8fyNIsM7OxQMnmCIhZFDBxg2vxiv/AId6v4r0n4k6jYah/Ytno9+mq+G9Du4vO/tG7ubO&#10;C1WyWW6leQTWowyMd32hRsXYWcA7T/hT/gz/AKAEf/gVcf8Axyj/AIU/4M/6AEf/AIFXH/xyuL8Z&#10;ftI6FoPjzwtoNndYsbjWLyy1vWb3TrqPTLWC202+uZjHqDKtqZI5rRUkXzGKbJ1ZQyMU3rL9oLwV&#10;fXGm2outWtdR1DUodKttMvvD+oWt800sc0kbtbSwLKkJS2uT9oZRCPs82XHlvgA1v+FP+DP+gBH/&#10;AOBVx/8AHKP+FP8Agz/oAR/+BVx/8cqx4J+Jvhr4i/bf+Ef1L7d9l2O26CWHzIZN3lXMPmKvnW0u&#10;x/LuI90UnlvsdtrY6igDj/8AhT/gz/oAR/8AgVcf/HKP+FP+DP8AoAR/+BVx/wDHK7CigDj/APhT&#10;/gz/AKAEf/gVcf8Axyj/AIU/4M/6AEf/AIFXH/xyuwooA4//AIU/4M/6AEf/AIFXH/xyj/hT/gz/&#10;AKAEf/gVcf8AxyuwooA4/wD4U/4M/wCgBH/4FXH/AMco/wCFP+DP+gBH/wCBVx/8crsKKAOP/wCF&#10;P+DP+gBH/wCBVx/8co/4U/4M/wCgBH/4FXH/AMcrsKKAOP8A+FP+DP8AoAR/+BVx/wDHKP8AhT/g&#10;z/oAR/8AgVcf/HK7CigDj/8AhT/gz/oAR/8AgVcf/HKP+FP+DP8AoAR/+BVx/wDHK7CvL9e+Mn9k&#10;fF7TvDa2vmeHU8vTtV1fy8xWmqXQMljA02/ZHlIXV0cb/M1DSwgInOADoP8AhT/gz/oAR/8AgVcf&#10;/HKP+FP+DP8AoAR/+BVx/wDHK5X4hftK+FfBOgeMrq2e41TUfD+m6jeRwva3NvY6hcWcEs01nBft&#10;EbeSZfJlDxxs7p5M25P3MgXe8H/FrQvFPiy+0GDV/P1Rt9zb6bJpF1Y3FrBHa6fNIk/nDmQf2lbO&#10;ciMgXCxlN0UhoAuf8Kf8Gf8AQAj/APAq4/8AjlH/AAp/wZ/0AI//AAKuP/jlZOj/ALQvgLxBcaLH&#10;p+sXF1Bq8NpNbX6aZd/YUN1GkltFPdGLybeaVZoCkEzpK3nwgLmWMNV8TeJvGmvfE7U/CHhDU9B8&#10;P/2Po9jq11ea3pE+p/avtc95EkaJFdW3leX9hcliX3+cAAmwlwDoP+FP+DP+gBH/AOBVx/8AHKP+&#10;FP8Agz/oAR/+BVx/8crlfB37SvhXxB4P0HVdTe40fUdQ8K6b4ruNPjtbm6W2hviEt4VmSLbLNJNv&#10;iihX99KynZGelZfhT9p/RNUvfGB1KDVooLHXv7M0nT7Xwxqj6rNbpp1hcTTS2Iha4VUlvCplMSIA&#10;8AJzIpcA77/hT/gz/oAR/wDgVcf/AByj/hT/AIM/6AEf/gVcf/HKyW/aF8BNHqb2usXGqJYTWluW&#10;0nTLu+F3Lc2ou4Y7PyYn+2MbZhOy2/mFIjvfavNWvFnxH+zS/DlPD09hqNr4x1iOzg1RX+0W4tRZ&#10;XN+0sexgJPMitGjRg21TMsmHCeW4Bc/4U/4M/wCgBH/4FXH/AMco/wCFP+DP+gBH/wCBVx/8crlf&#10;A/7S3gLxRHo+nxeLLfV9XnhsFuLqz0q7trVZbu1gntWk3hhaLcrcRCBZpMyOxhRpJUdRV8TftI6F&#10;JpVs/hW6+2302saNaxHUdOure3vrK61WzsprmykkWNLuNUulYTQNJGDLAxJWRA4B2n/Cn/Bn/QAj&#10;/wDAq4/+OUf8Kf8ABn/QAj/8Crj/AOOVTl+OngiHQ9B1dtb/ANB17RzrulstpOXvLTdaopjjCb2k&#10;d760RIcea7zKqIzZA43wp+0/omqXvjA6lBq0UFjr39maTp9r4Y1R9Vmt006wuJppbEQtcKqS3hUy&#10;mJEAeAE5kUuAd9/wp/wZ/wBACP8A8Crj/wCOUf8ACn/Bn/QAj/8AAq4/+OU3SvjF4N13xJZ6Hpuv&#10;W+oXd5Ck1tPao8tnOXhFwkSXSqYGma3IuBAH80wkShfL+avEfH37S2teF/HnxH0238Y+A7e68LXk&#10;UGl+A720dte8RZ020u1ht3F8pEk8tw9vGVtpMMo+WQ5UgHuH/Cn/AAZ/0AI//Aq4/wDjlH/Cn/Bn&#10;/QAj/wDAq4/+OVk6x+0L4C8P3GtR6hrFxawaRDdzXN++mXf2FzaxvJcxQXQi8m4miWGcvBC7yr5E&#10;wK5ikCkf7QvgK40u4vrfWLi8SOaOGG3tNMu57q+EiyNFLZ26RGW7hkSGd0nt0kidIJnVisUhUA1v&#10;+FP+DP8AoAR/+BVx/wDHKP8AhT/gz/oAR/8AgVcf/HK8t8B/tZ+HL6ynvfFmt2+kvc6ldafp2kLo&#10;d9DeMV1HWILUMrBmaaeHSmVbfy1lE0TptLTxRDsvEH7S3w98M6Gur3eq389itnJf3Tadol/fPp8E&#10;bSJI97HBA72e14Z0IuBGQ9vOpG6KQKAdB/wp/wAGf9ACP/wKuP8A45R/wp/wZ/0AI/8AwKuP/jlZ&#10;PxP+IXiDwb4w8AaXpGiW+pWniDUmsZ5ppwjbgFcxR8jay2wvbze2VK6c0AHmXMTLl/tEfFS9+Fth&#10;4Ma18ReGfCMGt68dLu9d8WQNLY2cQsLy5DEC5txuaS2jjBMgH7zoTgUAdV/wp/wZ/wBACP8A8Crj&#10;/wCOUf8ACn/Bn/QAj/8AAq4/+OVxfgH492lx4N1PV/EWq2Gu2ttrH9k6ZrnhHT7i5t/EebaK4Mlh&#10;awtcySeWXuIXWJ5sGxuHJQK6x715+0L4CsbexuJNYuHguYTcTSwaZdyrpsQkeJpNQKREaeqyRToz&#10;XXlBGt5w2DDIFANb/hT/AIM/6AEf/gVcf/HKP+FP+DP+gBH/AOBVx/8AHKydY/aF8BeH7jWo9Q1i&#10;4tYNIhu5rm/fTLv7C5tY3kuYoLoReTcTRLDOXghd5V8iYFcxSBcu6/aV8Kzax4RstFe41tNe16PR&#10;TJDa3KtFHLZ3lxBexJ5RNxaStZsq3Mf7gr5sglKwvgA6r/hT/gz/AKAEf/gVcf8Axyj/AIU/4M/6&#10;AEf/AIFXH/xyuf8Aip8ZP+Fe+J9CsIbX7XYxY1HxLdLHvXS9LZxbJPIwcCH9/KsxeX5Ps1jqLg7o&#10;QDval8XvCuk+ME8NXN/cLqJmitZJk0+5ext7iUKYbee8WM28M0nmRbIZJFdvPh2qfNj3ADv+FP8A&#10;gz/oAR/+BVx/8co/4U/4M/6AEf8A4FXH/wAcri/hL+0joXxMs/B91Pdf2RfeK9H029s/Ds+nXS3E&#10;E9xDqEzA3DqqSRsmnXOxhGgIti4Z1nhFGo/tI6FbfEPQtC066/tyHVdYj0GW2tNOuhcadODrEbzu&#10;wVhLGZ9IlhwqoIhHJM8hjK4AO0/4U/4M/wCgBH/4FXH/AMco/wCFP+DP+gBH/wCBVx/8crlfEHx/&#10;0d9H8Par4WvbfWILybw7dz281tNE0umazeGytJ43YKI28wmXaysdsDIyxmVZF9aoA4//AIU/4M/6&#10;AEf/AIFXH/xyj/hT/gz/AKAEf/gVcf8Axyuf0H4yf2v8XtR8Nta+X4dfzNO0rV/LxFd6pagSX0Cz&#10;b9kmEmRURBv8zT9UDgCAZy9P+MmtXX7Ovw28fPa2A1jxJ/wi32uBY3+zp/aV5ZQ3Hlrv3Dat1IUy&#10;xwQud2CCAdp/wp/wZ/0AI/8AwKuP/jlH/Cn/AAZ/0AI//Aq4/wDjlaXj7xFe+EfAniPXdN0a48Ra&#10;jpem3N7baPa7vOvpY4mdIE2qx3OyhRhWOWGAeleI6z8eda0b4N634ss/iF8NPFVrb6xpOmx+LNIj&#10;f+zLH7Tf29vci6gF64HkRTrNv+1Lu8zDJGE3SgHrn/Cn/Bn/AEAI/wDwKuP/AI5R/wAKf8Gf9ACP&#10;/wACrj/45Xkfi/44614V8A+CNY/4Wj8NLqx8TeJJNN/4TX+zXTRLa1SxvJsbf7TIeQz2flb/ALQF&#10;zJt2bl51Ph38dda17xB4dtb260HxH4d1PWL3w7beJ/DsLpbatdLp8eoQ3NspmlRbZEi1K1lxLM3n&#10;28eNoMixgHpH/Cn/AAZ/0AI//Aq4/wDjlH/Cn/Bn/QAj/wDAq4/+OV5Hrn7TetaDeeLNWbSbC98M&#10;6Zo/i/VrK1BeG9m/sKawtHjlky6J5ly+oYZVb919mOFYSKdT4oeNvid8HfAd/ruueJvAdzateaZZ&#10;rrMmjXWn2+l/aNStbWSWeF76QTRiK4lkLefB5ZhUESCQmMA9I/4U/wCDP+gBH/4FXH/xyj/hT/gz&#10;/oAR/wDgVcf/AByvN9Y+MGtaD8MdD17/AIT7wHrNjrWsNZ/8J7Z6e8fh/SbVYJm824X7e4k3T2/2&#10;UN9piXzLqIYLLsk9a8Care654P0rUL+80nUp7mESrqGgytJY3sRJMVxDkkqsseyTZucJv2iSUKJG&#10;AM3/AIU/4M/6AEf/AIFXH/xyj/hT/gz/AKAEf/gVcf8AxyuwooA4/wD4U/4M/wCgBH/4FXH/AMco&#10;/wCFP+DP+gBH/wCBVx/8crsKKAOP/wCFP+DP+gBH/wCBVx/8co/4U/4M/wCgBH/4FXH/AMcrsKKA&#10;OP8A+FP+DP8AoAR/+BVx/wDHKP8AhT/gz/oAR/8AgVcf/HK7CigDj/8AhT/gz/oAR/8AgVcf/HKP&#10;+FP+DP8AoAR/+BVx/wDHK7CigDj/APhT/gz/AKAEf/gVcf8Axyj/AIU/4M/6AEf/AIFXH/xyuwoo&#10;A4//AIU/4M/6AEf/AIFXH/xyj/hT/gz/AKAEf/gVcf8AxyuwooA4/wD4U/4M/wCgBH/4FXH/AMco&#10;/wCFP+DP+gBH/wCBVx/8crsKKAOP/wCFP+DP+gBH/wCBVx/8co/4U/4M/wCgBH/4FXH/AMcrsKKA&#10;OP8A+FP+DP8AoAR/+BVx/wDHKP8AhT/gz/oAR/8AgVcf/HK7CigDj/8AhT/gz/oAR/8AgVcf/HKP&#10;+FP+DP8AoAR/+BVx/wDHK7CigDj/APhT/gz/AKAEf/gVcf8Axyj/AIU/4M/6AEf/AIFXH/xyuwoo&#10;A4//AIU/4M/6AEf/AIFXH/xyj/hT/gz/AKAEf/gVcf8AxyuwooA4/wD4U/4M/wCgBH/4FXH/AMco&#10;/wCFP+DP+gBH/wCBVx/8crsKKAOP/wCFP+DP+gBH/wCBVx/8co/4U/4M/wCgBH/4FXH/AMcrsKKA&#10;OP8A+FP+DP8AoAR/+BVx/wDHKP8AhT/gz/oAR/8AgVcf/HK7CigDj/8AhT/gz/oAR/8AgVcf/HKP&#10;+FP+DP8AoAR/+BVx/wDHK7CigDj/APhT/gz/AKAEf/gVcf8Axyj/AIU/4M/6AEf/AIFXH/xyuwoo&#10;A4//AIU/4M/6AEf/AIFXH/xyj/hT/gz/AKAEf/gVcf8AxyuwooA4/wD4U/4M/wCgBH/4FXH/AMco&#10;/wCFP+DP+gBH/wCBVx/8crsKKAOP/wCFP+DP+gBH/wCBVx/8cr5y/aS0TTvDfxC0+z0uzjsbZfCl&#10;y2yMkksdSssszMSWPQZJ6ADoBX17Xyb+1gxX4nWJH/QqTj/yp2Venln++UvU87Mf90qeh8Z/tVNu&#10;8SeDz6+H1/8AS68oqP8Aakbfr/g4/wDUvj/0uvKK+kq/xJer/M+fp/BH0X5H1ZH/AMkQi/7EJf8A&#10;0zivf/jd4Z8N/GrRW0S9j1aSGz1R99xa6JfXEbR/vbS/tw0aAHzrSa9td4YmMzmRfnjUjwG2UzfB&#10;OBRwW8Booz/2BwK3/i9of/CRfErTbFpvssDf2lLcXOzf5ECapqEk0u3ILbI1dto5O3A5Irur5dHM&#10;69ChOfIlTbva+y7XR4eW46WX0MTWjDmftLWvbfzszqvjB8GNG+LHjC48R3UNxdTrDpi2ml+IPAt7&#10;qem+baDVELXMBEZnVo9Wk2qGjKSQxvucZSqtn+zr4Gk/smHVdIv7jTYdHvNM1DS9K8H32l2lw8/2&#10;pY2hjt0UW8cMWp6vEqDc7LehpJJJYUkryzVPBsWo61Ld6dLb6X4fuLMatHPdNI0dpA0giMZ2hpH2&#10;TkwbtpLFQ+ApyLdv8PYl0KG8hvbC/vHm1KPyzLI0MsEFjHcCaMooIYBz8rkHcY1ZBiQDd8H0Ek3i&#10;nr/c20u0/esmuq6dTrXFNZtpYb/yffWya93Z9H16HuCeBbNfg3YeDjda8+sW95b63LrbeFb/AGXW&#10;sR36ak91JbhOI5b1WkeBHQBJGSNo/lZcu4+Ht94km1HVfFGtX974ivbzw87XGkeB9Ss7RbXSdTOo&#10;RRCCR5n8yR5J0aTzdoVo8R5RvM8YtPhTrV9q0unwG3llW8+yRMhdlulETzNPAAu6WNYlV/kBYiaH&#10;arGRQZV+GN1pPxF8OeHNa8yODVbm2UTRRyQu0Mk3lllSZFdCCHA3oPu5AKkEt8IYZNr65ra/wdP/&#10;AAL+tezBcU4iyf1TS9vi6/8AgJ6J4t+BZ8ZRt4dvdf1aL4fNqWuaodOt/BOoDVfN1W11GG5X7aSY&#10;tqvqlw6D7NkBI1YsQzta8A/BHS/BviDQdaWzsNJutM1hdTktPBvwxudEtLlE0+/tFV1AlkMmdRdi&#10;7ysgWJFSNC0jv5vY6JafEDS4/wCztIsNC1E6xY6XD9lluDDJ9pWf5pPNkkI2tCuCuOGbIbjB4a8A&#10;2kjTz6jqdhNE+m6ld2Vqv2gSXawwXASeMiMKqiWFjtkZGIjOVwQGmXCFGClz4lpx3XJd7X6Ta28+&#10;/ZlR4pqzceTDpqXXn03t1inv5H0J8K9Mm+Hv9ui/1PXtbj1C8NzFDF4SvLSKMnJeZ0WNl+0zMTJM&#10;0QhheTMiW8TvK0nef8JnZ/8APhr3/ggv/wD4zXyTffAfxFpbQfb5LewiPmi4nuobmOO2aOCSdlLG&#10;H978kMvzQeYuVHOGUtyOq+F59J0ew1CW7tJBeIsgt45CZEVt21uQFcHY4JjLbGUo+x/lq6XB+GrN&#10;KnjL3/uev97y/LurxU4qxFFN1MJa3970/u+f59mfcn/CZ2f/AD4a9/4IL/8A+M0f8JnZ/wDPhr3/&#10;AIIL/wD+M18ky/DaTVh9k0mKwh8mzsJ5Lu9uXjkaSXT5r18sT5SrhHXJCgCOLkZkY4rfDuWKM3c+&#10;taZb6KyRtDq7i4MExdpVVVRYjKDut5x80YH7o84ZN0R4Rw8v+YvXTTk1122lu+i3eumhUuKK8f8A&#10;mG01+3233j06vbbufaH/AAmdn/z4a9/4IL//AOM0f8JnZ/8APhr3/ggv/wD4zXxp4o8E/wBl+E9H&#10;1WIW67YVhvTHP5vmzvdX6K6FSUKhLTGVOD8pGck1q6f8LV0jVtTtdevrDz7ez1V4LFWnMly1vFco&#10;Jo2VNoUTQMcOykiM5XBG4lwjh4wc/re19OTX3d/tfP03HHiivKSj9W3t9vTXb7Py9T62/wCEzs/+&#10;fDXv/BBf/wDxmj/hM7P/AJ8Ne/8ABBf/APxmvkTVfgb4l0aSwS6SOE3Vytm/mRTxiGYqzBMvGBMS&#10;EfH2fzdxUBcl0DZ/gjw1bXHjo6bdLYaxAlneXEebox2s7JaSyxFpAyFF3KhIYoV5DbSCAf6o4aVO&#10;VWnjOZRTekOi/wC3v69Bf60V41I054WzbS1l1f8A26fZf/CZ2f8Az4a9/wCCC/8A/jNH/CZ2f/Ph&#10;r3/ggv8A/wCM18nTfDw+LrqztNJs9M0/V0See9ttHupdRt4rVTEsUv7p7hy7SSSIVQkgKjFVXLmh&#10;P8Gdas7hbe6urC0uprw6fa21xI6TXM5jhkjRUKbl3rPHgyBQh4kMZIBmPCeFlpLGWfbk/wApNefp&#10;Z9S5cTYharC3Xfm/ziv+Huuh9gf8JnZ/8+Gvf+CC/wD/AIzR/wAJnZ/8+Gvf+CC//wDjNfJ3gn4Z&#10;x332iO7n0y61iW2sZbXSrh7lTF9ovLRY5JWjULsaKfkK5YCUcBgduL/wqrV5vs0Vrc2F9qFxDaXK&#10;6fbznzlhufKETsSAi/PPGhUsGBbdt2YcuPCWGc5QeLtbvDTpqve21327EvifEKMZLC3v2n+Hw76b&#10;bn2X/wAJnZ/8+Gvf+CC//wDjNH/CZ2f/AD4a9/4IL/8A+M18QeIPCi6JpdjqMGr2GsWd5NNbrJYr&#10;OuySJY2YMJYkPSZMEAjr6VqfErwvbaDqiHTNPv7WwWGMSPdIcLIzSbFLdpNke2RegmiuFUBUAGy4&#10;LpSlGKxT96/2LbaO95X3MnxZUipN4f4bfb76raPY+2tD1y18Qif7GLgPBN9nliuraW3kSTargFJF&#10;Vh8rqc4xgivKte/ZKg8QW/iXUrjXdWTxnqupS6xb6xDqN3HY215HIp0yaTTEuRa3DWiQWSfvE/e/&#10;ZFZ+WNdP8DDt0Mn203/01WNdL8YvEXiDSfh7qFz4Yin/ALSWa1SWazgFzc21m1zEt5cW8JVvNnit&#10;jPLHHsk3SRovly58tvzatT9jVlTvezaP0CjU9rTjUtukzz26/Zv1zUND8WeDrnxX5Pw71/8Ath5d&#10;NstORNTL6m1xJcLJeSSSRtGsl3M8apbxuNkAZ3CyCar4g/ZVk8baL4itvEuqW9/e67r1rrV1Na2b&#10;28Kr/ZVtpV/bpH9oZgtzaR3kYYuWiF4GUs8KuZF/aW8O/Cb4Xf254k8Xah4tjfWf7JszrlnbaDqo&#10;naDz/s16t19jt4ZBGssytKlqGhaAKsjujz29B/bM8HeJrKTUdL0vV77Q7XTbPU9Q1mBrSSz0+OfU&#10;ptPYSyLOQywSWl5LLPHvgWG2kkWVlKb8TUoax+ydZ6l8Zrjx2LbwzI97qVpq91cal4Zt73WYbi2i&#10;gijS0v5HxbwlbWHK+S7gvOySRs6NF1Hir4U+MD47u/FngzxBpOiajqOm2ul6hFrujyanC8VtLcyw&#10;NCIru2Mbbry43li4YeXgJtYvQ8QftPeHNG8ay2ZTX5/sv27T7e3s4bZrLWLuO50m2CQysdxlW71K&#10;OzUl44klF4sxXyVdavjz9sbw18MdL0p/FPh/V/DuuahNcRR6DrV5pmnTBYViaSQXVzeR2UqgXNvx&#10;DcSMTKV27oZxEAUIv2TY9L0f+zdK1q4hgstB8MaRpTXkKTNDLod5Pd2k0+1kEyvJJEJI0ERKxuFd&#10;C4Kcvrn7GGreLNYvfEviXUfBfirxTdalc3hTXfBhvNGjims9NtmCWUl8XEwGlQFZvPwBLMuw7lK/&#10;SnhXxvpfjbwvo/iLRZ/tujavZw6hZXO1o/NglQSRvtdQy5VgcMARnkA1qf2gP7n/AI9QB8//APDL&#10;d/pngnxJ4f0bX7e3TVNSsb+H7ZpMXkRLbabZWMaNHbSW5RlayS5jktHtWhmWIphYyr9R44+HPiG6&#10;vfhXeW32jxA/hfXku9QmuJII7q6ik068sGnwoji3K94kzqoQbEk8tS2yNvWP7QH9z/x6j+0B/c/8&#10;eosB86+A/wBkm58E/DFPCH/CRfbduseGtW+2fYRH/wAgmDSYvL2eaf8AXf2Tndn5PPxh9mWtaT+z&#10;X4ps/Beg+DbrxnbzeFvDc2ijRbS30dYpvs+nX1pcxi8ladzNMY7JYhJEIEBmlcxP+7WP6A/tAf3P&#10;/HqP7QH9z/x6iwHzBD+x3re3wzazeOPOsvB+jRaP4bsxpKKlulvfabeWU103nb7iTfpUST7WiSVC&#10;PKS2YMz1tc/Yw1bxZrF74l8S6j4L8VeKbrUrm8Ka74MN5o0cU1nptswSykvi4mA0qArN5+AJZl2H&#10;cpX6lW+H2iQ7f4EPX3b/AAryTxJqPiTx58Ztb8Jad4z1jwRpuh6BpmqrLoFvYSTXct5cahE6zG8t&#10;bgbUWwj2CNUOZJNxf5AhYCPwr8BdU8I+ONH1Wy8QY0XTdHh0ldPj022tp544ohHHDI8AjhNshDTJ&#10;GLcSRSyzeVNHBK9u3UeEPhrc+FfEHjfVPtH2r/hJtYj1bytgT7Ns0+zs/LzuO/P2PfuwP9ZjHy5P&#10;n3gX9ra31PwL4Zvtd8P38us3vg3w/wCI7yTSUhWze81aX7NaWMAln8wSS3KyKpf90igGSZBzXKr+&#10;21Z+AtW8Zx+PdMv9Hvm8StZaN4c1TUdGsbi1s4tJ0qaYvcy3kdq/7693hRcPKRcDC7Y3EYAzXv2G&#10;LPVrjxuLaTwzpyeIodbMerp4Ut5NdjuNTjuVmM+oNLmWFGvJdkcaQvsjhjaVlWQS9545/Z71bxH8&#10;Sx480jXbfS9fs4dOXTY72wN3axS2yarC7TIs8TSq8OsTAKrxlHiRizjKHr/hZ8d9D+MUuty+HLK/&#10;l0bTvsPlazcKkVvffarGC+TyUL+cNsF1blvNjj5kwNxVtve/2gP7n/j1AHzX4C/ZF1bwr470bxZq&#10;Xiq31PUbTUpNUuYrXSjbQzyyS+IZXVA1xIY13eITgEuQLUZJ8zKcH8VP2c/iNpNl408NeAbG41N/&#10;H2m6lp2razfWNm+nW8V5qOqXUKAnUobiBof7VnEkqwXQZREyRblaNvtD+0B/c/8AHqP7QH9z/wAe&#10;osB478Zf2f7n4sXmmXcGq/2LdW1ndaXLObcTulrcTWszy2rCRDBexS2NtJBcnesToWMTnaV1Jvg7&#10;c3EPwwXzLCw/4Qu8W8+zaVYC2tJsaZdWPlQw+a32eMfat6rufasYTJzuHp39oD+5/wCPUf2gP7n/&#10;AI9RYD5/+IP7KMfjxvEE91LpOoT33iqHxVaWfiDRk1LTY5U0iHSzFc2xlQ3C+WkkqkPGVkaM/MIy&#10;HPDn7NHiHwFJBJ4O8SaT4Ze802HS9XWz8NQRwpFHdXdyjabBHKkVoyvqF0AZ0ugQITIJGWVpvoD+&#10;0B/c/wDHqP7QH9z/AMeosB8r69+wxZ6tceNxbSeGdOTxFDrZj1dPClvJrsdxqcdysxn1Bpcywo15&#10;LsjjSF9kcMbSsqyCX0bxJ+z/AHOvfF6y+IEWq/Zb6x/sv7NaPbiSL/RhqsU28+YC3mQaxOq42+XJ&#10;HG58xd0Z9i/tAf3P/HqP7QH9z/x6iwHifiz9lrRviN4k8Var4vuNW1VNbhi05bPTtZvdKhTTEh2/&#10;Yp0tbiNbpfOlvZd0qk4u2T7qijwf8EfHfhPWDcjx5b3cGqzWWo+JJn0ONb7Ub+CztrWR4JBN5NtD&#10;MtnDvi8iRl3zbJULRtF7Z/aA/uf+PUf2gP7n/j1FgPnXS/2SbnSfCeo6LB4i/eR+G9F0DRL1rEF9&#10;Ok0i6u7jTLyRfN2zyRtPbM6EJHI9sxKqkvlpa1D9mWPwv4k0bxT4ZW4RPCem6RaaL4dt0SYtFp8O&#10;qW5g8yadN7S22qyxozyII5Y45HaRdyH6A/tAf3P/AB6j+0B/c/8AHqLAfK/hv9m3xDpXw70azGm3&#10;C6zda9oYjhuruAx6D4e0rVjf6fYOUPztDbK0JdTPI9xcHdK8IEkf0F/wgWnf8JP/AMJJ/Ydh/wAJ&#10;F9j/ALO/tf7PH9r+y7/M8jzsb/L3/Nszt3c4zXTf2gP7n/j1H9oD+5/49RYD5/0H9kqDw/b+GtSt&#10;9d1Z/GelalFrFxrE2o3cljc3kkjHU5o9Me5NrbtdpPep+7T919rZk5UVl6T+zX8S7H4R6D4AuPHn&#10;hmfTvDsOirpN1H4TnjmWXTbu0nga4zqbCVWW02OqCMkybgy7dp+lP7QH9z/x6j+0B/c/8eosBwug&#10;+E/GzeGNRsfEniGwn1i48xLfVfDelfYPsqMgCssVxPdK0ituYM2UPygocHd5zrn7OfjDxVZa7qOr&#10;eLdJbxnqE2gtBqFloMkWnQRaTqLahbq1o168js8ssyuwuFBVo9qqUJf6A/tAf3P/AB6j+0B/c/8A&#10;HqLAeTp8KfGGu3vgzUPFniDSdQ1Hw1r0urxto2jyWMM8T6ddWYhKSXc5DBrtpPM3YIULsHLVV179&#10;n+51jSPiTbx6r9lvvFWsW2v6fefZw/8AZF9bWljFaS7PMAn8qfT4rja21WzsYFclvYv7QH9z/wAe&#10;o/tAf3P/AB6iwHifib9l3SfEGl6XoMElxpHhax8E6r4Gj0+1YPMlneLZIHSaRmIaKOy2jer7i4JP&#10;ykNV8U/BX4oeOvD81lrnj3QRdQXmnX+nDTPC7wWiz2uoW16r3Mcl9JJNzarGojmhAWWUsJD5Zj92&#10;/tAf3P8Ax6j+0B/c/wDHqLAeY/8ACF/FCbwx5c3jHQYvE0V550N7Z+HHTT5INm0wXFq968j8szh4&#10;riI7lizlVdJNT4a/DW5+H3hNNJe4/tG6kvL3Uru6VBEkl1d3Ut3cGOPcxSPzZ5NiFnZU2gu5BY91&#10;/aA/uf8Aj1H9oD+5/wCPUWAzf7Muf+ef/jw/xpF064YZEeRkj7w7HHrWn/aA/uf+PUyC+Cow2/xu&#10;Ov8AtkUAUP7Muf8Ann/48P8AGj+zLn/nn/48P8a8f8EePvEM3xaubHxN4n1fSNRm1PULaLwrf6AE&#10;0W4s0eY2bWGoCBPMu3to4LmRPtU+B9rXyI9n+j4Nj+23pHhP4I/Cvxt8RtM/sCfxdoyaldldR063&#10;jtgscTyzRwS3nnzxsJRIkdus8+wqrIJGCFAe/f2Zc/8APP8A8eH+NH9mXP8Azz/8eH+NeVeHv2j7&#10;vxd8XfD/AIc0vwtfxeH73/hJ7W5vrs24kE2k3lnaG5TbcE/ZmlmuIsFDKXETbEj3Oep8VeNtTuPi&#10;t4L8L6DP5flfaNa8RDajoNOEE0EELttLRSS3csMkX3d6WF3h/wB2yMwOs/sy5/55/wDjw/xo/sy5&#10;/wCef/jw/wAa8f1jx94hsPjZc2us+J9X8J6aup2dtolj/YAudA1WzkhgDtdX3kHyLuS5ku7eJPtc&#10;Pzx2h8iXftuF8KftN6jqVjPaz+CNW1zxK+v+IrGx0zQms4zd6fpupNaNeq1zdIgVTJbROrukjSs7&#10;JF5Q3AA9f/sy5/55/wDjw/xo/sy5/wCef/jw/wAa8r0H9rbw54o1ESaZ4f1658JG80zTx4w2Wyaf&#10;5+oW9nPZJ5TTi7/ef2hZpn7PhWl+Yqquy+zf2gP7n/j1AGb/AGZc/wDPP/x4f40f2Zc/88//AB4f&#10;41pf2gP7n/j1H9oD+5/49RYDN/sy5/55/wDjw/xpF064YZEeRkj7w7HHrWn/AGgP7n/j1MgvgqMN&#10;v8bjr/tkUAUP7Muf+ef/AI8P8aP7Muf+ef8A48P8a+YPBHxZ8a+IPFFzJYeKfG2ua5H441DS28OX&#10;XhWOLw2mlw63NaykaiunoC0NhG8in7aS08SoRIxMLegWP7YWg3/g/TfE6eEfEy6TLoEPirVHYWW7&#10;RNImMxgvblRc5dZI7a4kEdt58oWIho1dkRkB6/8A2Zc/88//AB4f40f2Zc/88/8Ax4f415V8Qv2n&#10;vDnh/wAFeILiRNfsb+z/ALctrqDS4baTVNMTTraaaW9MMxZFjZEtnheVSjG/sd6hZxWB8RP2ql0H&#10;xV4VuYNO1fSvAFrr+rWmueKporWSxuotP0vVZLqCOISNeBormyPzCBQ32VtrMrr5jA90/sy5/wCe&#10;f/jw/wAaP7Muf+ef/jw/xrxbwN+234M+ImoaZpmiaXf6hrN9rNtpBsLDUdKv/s4mt7u4W5lntbyW&#10;ARiOwuyyCUzjyh+6IkjL+9/2gP7n/j1AGb/Zlz/zz/8AHh/jR/Zlz/zz/wDHh/jWl/aA/uf+PUf2&#10;gP7n/j1FgM3+zLn/AJ5/+PD/ABo/sy5/55/+PD/GtL+0B/c/8eo/tAf3P/HqLAZv9mXP/PP/AMeH&#10;+NIunXDDIjyMkfeHY49a0/7QH9z/AMepkF8FRht/jcdf9sigCh/Zlz/zz/8AHh/jR/Zlz/zz/wDH&#10;h/jXzDoX7SPjVtH8S6drN5b2+sR/EWC10K9htkUXegt4uTSZrchhiSeFVkjkaNfkiurJi3myFq+s&#10;P7QH9z/x6gDMXTrhiwEfKnB+YemfWl/sy5/55/8Ajw/xq/HfAST/AC/xjv8A7Cn+teNW974y+I/j&#10;/wCIY0vx5qHhOPwnrMGk6fplpYWVzYXedMsr3zLxZYWuHzJeOjLBcQZjRApR90hAPVv7Muf+ef8A&#10;48P8aT+zrjcF8vkjI+Yf4+9af9oD+5/49TGvh9ojO3+B+/uv+NAFD+zLn/nn/wCPD/Gj+zLn/nn/&#10;AOPD/GvPviXr2va58UPCPgfSPEuoeD7TUdG1bWrjU9HhtJbxntJ9PhjhH2qCeIRML6Rm/d7y0ceH&#10;UB1fvvCw1PSdBtbPWNU/t6/g3I2pNbpbvOgY+W0iJ8nm7NgdkCIzhmWOJSI1AHNp1wiljHgAZPzD&#10;/Gl/sy5/55/+PD/Gr11qA+yz/L0jY9fY1i/ELW/EGm+A/Et14R0+31TxXb6bcyaRY3bhYbi8WJjB&#10;G5LJhWkCg/OvBPzDrRYC5/Zlz/zz/wDHh/jSNp1wpUGPljgfMPTPrXn/AMDfGX9sf23anxrr/i37&#10;P5En2fxh4f8A7G1e03+YN7RfZbTfbSeXiNvs4+eK5HmyY2Q+oS3wLwHb/Hjr/sMf6UAUP7Muf+ef&#10;/jw/xo/sy5/55/8Ajw/xrk/iV421PQfGXwpsdPn+z2mt+JZtP1CPajefAuj6lchMlSV/fW8LZXB+&#10;TGcEg99/aA/uf+PUAZUljPChd0wo6nIr5J/a4ge3+KFgsi7T/wAIpMeuf+YnY19g6pqAGnzNs6AH&#10;r/tCvkX9seXzPitYnGNvhOYcf9hSyr1Mr/32l6nm5l/ulT0PiP8Aag/5Dng3/sXx/wCl15RR+1B/&#10;yHPBv/Yvj/0uvKK+iq/xJer/ADPAp/w4+i/I+sdN/wCSMWn/AGIyf+mkV7TrPwk8XeLtWuNe8Mah&#10;pmnSb9S09bm5mmiubdhq91IzwtGh2kqdhOeVeQY5rxPTn2/Bm0GP+ZHQf+UkV9rfDn/kX7v/ALDG&#10;q/8ApwuK0zHGVcvq0K1K1+S2qujycjw9LH08VSqXsqnTR3R4UvwC+JlzGE1bVPDviAMkkM7apd3k&#10;slxCzROsLyhQ4RJIVkUKy4Zn6hiDFF+zt8QreOWKKbwlFB/pIghje4VbZZ7U20qpiPLZjEfzPubd&#10;ErEktJv+oqK4f9ZsclZKNv8AD33/AMvTTY+g/wBXsG9W5ff/AF6+uu58sQ/s4/EmOTSS2q+HZo9O&#10;tpLQRS3FyVnjkVo5BJ+7zkwssO5SpEccYBGxSKsn7LvjuPXrHVdNufCujTWDxyWsVlJOUiZH3hiZ&#10;InZzuycuzdl+6Ao+saKtcVZgndcvb4dNb9Nur+99yHw3gWteb7/1+S+5HzFb/s8+OtMutPl0mHwd&#10;pEdpfwak0FvcX0iXE0JYxF/NDsAu+QYQrnec5wuItL/Zz8eaZpaWrHwleTw2dxp9tfXFxeCa3gnW&#10;QOihFVDzNKQXVjl+uAAPqKiofE+PaafLr5avfd3u9G16abFrh3BJ3V/v06dLW6J+uu58xXP7Pnj+&#10;4vLi9UeDodQu0uRe3iPdGS6eeGSKSRiyEIcTSNtjCIWIypCqBl6j+y7471HQbPSjc+FYIbd/MMsM&#10;k6vK2wIGI8rap2qoYoq+ZtVpN7KGH1jRVR4ozCDTjy6eXr59L6dtOyFLhzAyTT5tfP8Art/V2fNl&#10;x8AfHcMTrYXnh0C7sLa1ukuJZzsaGxmscowjGQ0czPyBhiByFy9Cz/Zz8eQ6TaaVeHwlqmmW8KxL&#10;a3VxeKrMss8iSFo1Rtw+1TLwQpDDKkgEfUVFZribHJW93p0100Wvktupf+r+Dvf3uvXvq/vZ8xD9&#10;n/4ivZxWlxL4Ou7aJB5cMizCNZVmnlSby1iCEqbqYBCPKKsAyNgVauvgb8Q9Qur+8u18HXOoXKXs&#10;Ud2096r2sd0ZjLHGqgIRm4mILqxG/qQAB9J0UPiTGt3tH7u+/Xr1BcP4RK15ff22Pl3UP2cfHOp3&#10;wvJ4PBTXUszXF9KxuXa/kYMHMm5D5ed7nEPlgFgRgpGUqv8Asz/EKTxJf62b/wAM/aryG4gdfOuN&#10;oWaF4WOfL3M21yd7FmZvmcsSSfqyitI8UZhFWXLtbbp23/rYh8OYGTu+be+/XufJPh/9lPxzoM1z&#10;/pXhm+tbuH7Pc2d1cXIjmj3rIASkauMPGjZVgcqAcgkHUh/Z2+IVrfaNcW83hK2XSdSOp2tvC9ws&#10;YfEACEeXllAto+Sd5JYszMc19RUU58VZhUk5S5W/Tyt+Wl+xMeG8DBcseb7/ADv+ep82aL8DfiHo&#10;bQTwr4Ol1ONLSJtRlnvfNkjtpYZIY2UAR4H2eJSQgJC8nJLGrpP7PPxFsdeF+NX8O2UkltY2TXEB&#10;mleGO2e2aOREZArP/osZIY7TlhxkY+naKy/1lxvvNKOv93079FZWWxr/AKv4PRXlp5/5ddXrufM/&#10;jv8AZb1nVNL0rStAk0Gzs7Oa4uXfddQ75JViUjY7TngQr82/B3Y2jGWoeJv2bfH/AIqtfKu7jwrH&#10;Ibl72SeGe6DyXEgAnlOUKgybYywACjy12BMtu+p6KqnxRmNNRV03G9m1rrq9fMmpw7gKjk7NKVrp&#10;PTTb7jyX4Z6TP4Yh1bS7kpLc6fNZ20phb5WaPTLJTtLY4JHGcfhVjxPruk+JtDudOGvNpEkm1or/&#10;AEvVraK4t5EYOjoS5VsMqko6tG4ykiOjMptW3/Ie8ef9hFP/AE32lc94jk8SeO/jNrnhHTvGuseC&#10;dN0PQNL1VZdBtrCSa7lvLnUInWY3ltcDai2EewRhDmSTcX+QJ8pWrOU3OW71PpadNRgoR2WhzP8A&#10;wrvwz/Y+P+E01L/hKf7Z/t//AIS/+0NL/tD7d9k+w+d5Xl/ZP+PP/Rtv2fbt+fHm/va1NB8J+DtJ&#10;vNbudQ1dvFMmuaPb6Jqq+INTs7tL2GKa9mYyISF/eNqFwGjUCJUCJHHGihaZ4H/aesb74M/8Jd4i&#10;sLgalpXw60vx/rUWlwr5LRXVtcymK2Dy5LBrKfCuQAGj+c5YjtPgv8QdT+JHh3Xb/VdL/s6TT/E2&#10;taLBIm0RXcFnqE9tFMgEjsMrEFbfsJkSQhAhQnn9rboa8vmeX3Xwh8A3WjeGLFtcuhP4e02WytNR&#10;/tWxNzJcyXllfHUZmOVlu/tenwXBd1KSO8pkSQORVu48C6ZN/Z9+nxO8Qw+LbT7TH/wlP9p6TLdy&#10;QT+R5tv5EkLWkcZ+yWhxFbxndBuzulmMtGb9prU/CXxL+NXhzVtO/tOTSL20TwZbeesX9qzyWWlR&#10;tp25Yz5OL3U7EefMSP8AiY/3Ld9uVov7b/hT4ffC34Vy/ELVvtHiTWvBuleI9ZvPtNhaeTHcQAtc&#10;+TLNC8+547g+TZRzSDy8eWC8Su/aPsHL5ntWleKdE0bS7PT7fUIpILWFII3utYiuJmVVCgvLJMzy&#10;Ngcu7FmOSSSSatf8J3pP/P7Zf+B9t/8AHK818XftEXf/AAn/AIJtdF0PxBH4RfxNqel6n4gitLe5&#10;t9R+xaZqjT2kFukj3plS6ssDbbrvNswRnV18z1P4a/EG3+JnhaDW7bS9Q0mObaVg1DyX3o6JJHLF&#10;PBJLbzxPHJG6yQSyJ8xUkOjoq9r5By+ZW/4TvSf+f2y/8D7b/wCOUf8ACd6T/wA/tl/4H23/AMcr&#10;s6KXtvIfIcZ/wnek/wDP7Zf+B9t/8co/4TvSf+f2y/8AA+2/+OV2dFHtvIOQ4v8A4TrSfMZvt1ly&#10;ir/x/wBt2LH/AJ6e4rg/F+h6Z4h8UP4i0bx7qXgnWbizh0+9udDvNJl+2wQvLJAki3kU6r5bXFwQ&#10;YwhPnHeWCpt9fgldvEN7GXYxra27BM8Al5skD1OB+Qr5p8O+J/iLr3gP4R+IoPiPqEOq/Fey8hra&#10;70uwmsPD89zoV5qMc9nGkEcz+TNbRqqXE0oaMuH3ORIte18hcp0bfC34eQ6fNY2F82l2o0fRNGsY&#10;7fV7V/7OTSLia506aIyM5aSOWYMfO8xH8pA6MN4fK0/4R6LpeoXmt2vxQ8QxeMby8nup/FH2zQzd&#10;vHNb2UEtt5RtvswjK6bZNkQ+YGh4cB3Dblx8QvHXxgvIdL8C3un+D9b8KXsd34khuLmC9t9TeOae&#10;FtLhkEbuttM8Ewa/EavEYvLETTpdQWtTxh8XPFniPQV8UeG5Ljwp4d/tOy8IPDew2016+o3etWWn&#10;3c6AeYkbWB+1woS0kc0zSMY3hihe4Pa+Qcp1vgW18LfD2XXn03VWuP7ZvIb2c6jrUN06vFY2tkoE&#10;rymR8x2cTFpGd2dnYsc4HUf8J3pP/P7Zf+B9t/8AHK8/8W2PjjwXfeDfCyfEzWNSg8X6/wD2b/bl&#10;1punDVtOWPTdQvJPJZLZbVldrK3QCS1ZlD3HzsXiMPK3nizxxdeJLD4fx+PtYtHt/iKfDUviaGy0&#10;46ndWZ8Lvq+JA1q1sGE7qm5IE/dxqPvFnY9r5ByntX/Cd6T/AM/tl/4H23/xyj/hO9J/5/bL/wAD&#10;7b/45XlV58RPFl7qVh8PB4huLHUo/HB8IXXi2ztrYX01uvh99ZjnWKSJ7dJz+5gkPlNG2Jnjjh8x&#10;Fh5Xxp8Y/iR8P5otJ0nULjxlP4f+Io0a8N3p8Mupa3pC+GW1m5gWO2jiRrvLOkHlJEGaK3V8gys5&#10;7XyDlPf/APhO9J/5/bL/AMD7b/45R/wnek/8/tl/4H23/wAcrwDx18ctZvtYnTTPG2sWXhi6+Itv&#10;pFrqngzSINYu20uTwimpotvGtrc+cr3LCQyCNyEZsMEHH0R4X027u/hzbWo8U+IL26vLJmi8QapY&#10;29rqkfmgskj25tY4o5Yw6gJJbjGwCRGO7J7W3QOUrf8ACd6T/wA/tl/4H23/AMco/wCE70n/AJ/b&#10;L/wPtv8A45XlXw78eeJPBPwb8X+MPEHijWPiHq0ev6noOkaXqcdhZrNcwazdaZYW6SWtpGEa5kFq&#10;jyy7kRm34jQNWB4y+LnifTPB/gXQdT8VeING8SWHjKTwl4r1bwvocWpajd+VpF5eQ3EVqtpcoPtS&#10;JYXbJFE/krcNGWBjcg9r5Bynun/Cd6T/AM/tl/4H23/xyj/hO9J/5/bL/wAD7b/45Xn9v468aav+&#10;yb4w8RaRPcal42s9M1+PRbi3s0kvbmW1luorF5bUJgXbrFAZbcxIUmMkbQxFTEvlfiT4++KPg5fe&#10;Hm1fVPG97PHr9rJ4k0TxvHoSTWmgNpurzS30UmlwMjKpsJ5jEHadjp+xVQTDzT2vkHKfSn/Cd6T/&#10;AM/tl/4H23/xyj/hO9J/5/bL/wAD7b/45XhetftFeJ9b8efFLTdFm/s3QNNvfCnh7R9QVYpXMl7r&#10;t1pWp3savHlJYpY5oUSYSR77FZArxykP6n8H/Enm+KfF/hWbxv4g8YX+i/Z5Z08UeHf7MvLfzHuI&#10;w8c0dtbQXNs5tn8too2w0cpMsiuixntfIOXzOh/4TvSf+f2y/wDA+2/+OUf8J3pP/P7Zf+B9t/8A&#10;HK7Oip9t5D5DjP8AhO9J/wCf2y/8D7b/AOOUf8J3pP8Az+2X/gfbf/HK7Oij23kHIcZ/wnek/wDP&#10;7Zf+B9t/8co/4TvSf+f2y/8AA+2/+OV2dFHtvIOQ4z/hO9J/5/bL/wAD7b/45R/wnek/8/tl/wCB&#10;9t/8crs6KPbeQchxn/Cd6T/z+2X/AIH23/xyj/hO9J/5/bL/AMD7b/45XZ0Ue28g5DjP+E70n/n9&#10;sv8AwPtv/jlH/Cd6T/z+2X/gfbf/AByuzoo9t5ByHGf8J3pP/P7Zf+B9t/8AHKP+E70n/n9sv/A+&#10;2/8AjldnRR7byDkOM/4TvSf+f2y/8D7b/wCOUi+OtJUMPt1kcu7f8f8Abd2JH/LT0NdpWdoMrzWM&#10;rSOzsLq5UFjk4E7gD6AAD8KftvIXIeQQ+HdB/wCE4tPEN74y1LVrXT7ybUtM0K/1axktNPu5YpYp&#10;JopMC4b93cXKrHLM8SLMQiKI4hHxmu/AnwZqXg+bwxpnjnWfDWk3Wgf8IreJpmpaTI13pCGcW1k7&#10;XEUpVYI7qeNJE2ysr5lklcBx9R0UvbeQ+Q8P8O+E/B3hfWNJ1Sw1dkvtOvNaullfU7NvNj1S7a8u&#10;7ZxnHl/aPJdSoWRfs8Y3lWlEm/odx4c0HxJ4k12PUorrUddmgkmlutRtXMEUMKRR20J3grArCWUR&#10;kkCW5uGGPMIr1Gij23kHIeH+JPDug+KvFEOpXvjLUm0YXlpqU3hn+1rF9Pnu7Z45LebLhp4tkkFv&#10;J5cM0cTNFlkYyTeZl3nw78Mx3gvtA8aal4S1OO81G6tr7S9Q0uV7aPUJo7i+tkW6jmQxzXUS3BLq&#10;0ivlUdIv3VfQlFHtvIOQ+UvBPwV0Hwx4h1uJvFbW3gQaxpWoaR4Ps9TsXtNmn6fp0Fo9xLIhuvMj&#10;n09HAS42MsUW8NulVvev+E70n/n9sv8AwPtv/jldnRR7byDkOM/4TvSf+f2y/wDA+2/+OUf8J3pP&#10;/P7Zf+B9t/8AHK7Oij23kHIcZ/wnek/8/tl/4H23/wAcpF8daSoYfbrI5d2/4/7buxI/5aehrtK8&#10;6+J/jrUfh58C/iF4wsFhutU8P6VrGp2sd6GeJ5LdZ5I1cBgxTKKCAQccAin7byFyFPwTceHPAejX&#10;GmafqUU0E+pahqrNc6jaswlvLya7lUYcDaJJ3CjGQoUEk5J83k+Cvgf/AIRfSvDtr4r1Kw0aHw1Z&#10;+ENVtodU01v7d0q2SSOK3umdGZPlnuQXtTA5+0P82Vj2d3rF3rnwF0W58Q6z4v8AE/xM02aaz02P&#10;R7qw0pL5ry6vILW2+zywpZxKpeciQTbs/IyvHscSmm/tKaTfeJoPD03hXxPZa5HDqU+q6eba3uZt&#10;IWygs53Eq288hnaSPUbExpafaGYzhSFZXCntfIOUw/GHw/8AAPjS48dXF5dxW8/jDQJPD19La31i&#10;rQxSRvFNPCSSVnlj+zo7tuDrY2gIxCorA174K+B/E+oGLU/FepXPhI3mp6gfB/8Aammpp/n6hb3c&#10;F6/mqgu/3n9oXj4+0YVpflCqqKvYW37TUWqf8I1b6P8ADvxfrmq67ZXeowafZPpY2WsH2MmcXMl8&#10;ttPE66hasj200yneykq8bqppf7VXhzxNBcTeHNB8QeI45b2x0/R2s47aH+3J7rS11UJbefPH5fl2&#10;TiZzc+QOqIXf5aPavsHL5mdpfhHR4tZ0LWNb+IGs+LNW0XUv7StbnVtV01FBFnd2gi8i3SKELtvp&#10;2LrGJWbyw8jJGiL6P/wnek/8/tl/4H23/wAcrlB+094WXRdXvpbDWLefTtMkvV02WGIXN9cxXk1j&#10;cabaL5u24u4ryGO3ZI2ZDJd2gR3E6E8B8U/2nrnRvg/8TJPBNh4n8Q+J9B0zX7uXUjDpqDQzBd6j&#10;awTyrLLEksAm0+5EaxpNKYrYGVS7jzH7V9g5fM9q/wCE70n/AJ/bL/wPtv8A45R/wnek/wDP7Zf+&#10;B9t/8cryrXP26/hnoPibxXoss9xcz+H4dUZ/sl1YyzXU2nwTTXduloLn7VGyra3IEk8MULGIbZCJ&#10;ITJq/tCfEHWdB0P4XSQal4n8DJ4g18WmqLoWkQavq0EX9k39z5CwJBeIzCaCEO0SSABXIbblqPav&#10;sHL5noH/AAnek/8AP7Zf+B9t/wDHKP8AhO9J/wCf2y/8D7b/AOOVxNx8b9P+GOhQ2t+fF/jePTNG&#10;j8R694gvrCzs7jSdMmado7m9tyLRuFt7keTb27zKLVg8e9l8zA8QftbLoviCS6HhPWG8HabpnjG7&#10;1K62WpuWOhXFrDJPCPtQBgeR7mEKyiVpPKYqke56PavsHL5nqv8Awnek/wDP7Zf+B9t/8cpF8daS&#10;oYfbrI5d2/4/7buxI/5aehrzbx9+1Vb+B/iXrOkf2DqGoaB4Z0bXtQ8QXFtHD58T2FlpN8jw750D&#10;RNFqflEbS5mKcLGryV7ZoMrzWMrSOzsLq5UFjk4E7gD6AAD8KPa6XsHL5nhmsfC34ea/4e0PSL++&#10;aePRPGLeOdPuP7XtVlh1FtQmvj0YK0e64mi2sp/dv13gSDvbHxHaWl5FNL4qa9jT7Vut57zTgknm&#10;zLJHkoFb9yoMUeCMoxMnmvhx6PRU+28h8hxa+OtJDSH7dZfMwI/0+2/uqP8Anp6g15zrfhHR9S8S&#10;avqem/EDWfDFprkyXGs6Vouq6bHDqEqwx25kMzo9zAzQQQxbraaIqIwybJCzn2nS5XkvtXVnZlju&#10;lVAxyFHkRHA9Bkk/ia0aftvIXIecWPiO0tLyKaXxU17Gn2rdbz3mnBJPNmWSPJQK37lQYo8EZRiZ&#10;PNfDjTPjrSTIjfbrL5VYf8f9t3K/9NPY12lZ08rr4hsow7CNrW4YpngkPDgkeoyfzNHtvIOQ8q8e&#10;afo/jPVNK1iy8X3XhLxBpsNxaQavot9przfZp2iaeApdLNEVd7e3bd5e8GEBWAZw1vRZbTRNPjtI&#10;/HepXW37Ozz3up6dPLJIlw887lmU4+0bzG6LtjjjVVt0t9oNet0UvbeQ+Q4Cz8Wafa2FxBNrkWoS&#10;SPO6zXN7ZBlWR3ZIx5bKNsYYIpILFUBYu25i/WPFWh61pt7YT6hFHb3cLwSPa6xFbzKrqVJSWOZX&#10;jbB4dGDKcEEEA11fiOV4PD2qSRu0ciWsrK6nBUhDgg9jXI/EL4tP4H8U6D4csPB3iDxlrOsWV5qE&#10;Vtob2MflQWr20cryNd3MC/evIQApYnLcACn7byFyeZx3hXQ9M8NXmpanP491LXPEeo/YobjXNRvN&#10;JW4a0tZnljtBHDFHAIyZ7kFhF5pFw+JAViMfeN460ljGft1l8r7v+P8Atv7rD/np6kV5tD+2/wDC&#10;2+8daD4astW+1/2z/ZywX32m1hxJfxQy2cf2OWZL1/MS5tjvitnjTzvndPLm8vuPhn8WLX4yeD/C&#10;ni7R9L1nR9F1eRJ7RdZtxbS3ML2bSh/LDk7A7FAWwHMRdN8TRyO/avsHL5nPfEzT9H+I8fh6SPxf&#10;deF9R0HUjqtjqWi32mtMkptbi1ZStys0bKYrqUYKZzggjFW9Fu/7L0+O2ufiNqWsTL9nzeXtxoyy&#10;v5dw8r5EUKJ+9RlgfCjEcalPLk3SNxHxQ+Kfi/wN8Ut11f8AiCwtX8TaHpGjaPbeHzc6HqOm3k9l&#10;bXFzd3y2zmC5SW5vlRDdQc21sTE4k/f978GfGl98Sfhb4N8XanFbwalr+g6dqt1FaKywpLPaxyuq&#10;BmYhQznAJJxjJPWrjPm6EtWNy+8a6VcWc0S39irOAATf2+PvA/8APT2r5i/aq1a31v4kW1zayxTR&#10;L4XnQtFMkgz/AGnYnGUYjPPTNfWNrqFreTXcNvcwzzWcoguY4pFZoJDGkgRwD8rFJI2wcHa6noRX&#10;yH+1zcNb/ETcn3v+Ean/APThY17WU+9jqS8zys0fLgqr8j49/ac/5DXg3/sAf+395RVX9ou4a61L&#10;wbIwAJ0Ht/1/XdFfQ11y1Zrzf5ngUXzUoPyX5H1zp4z8G7T/ALEdP/TSK+1/hz/yL93/ANhjVf8A&#10;04XFfFdinl/CC3TOdvgdRn/uEivtT4c/8i/d/wDYY1X/ANOFxXHn21D/AAo4uE98X/18Z1FFFFfJ&#10;H6AFFFFABRRRQAUUUUAFFFFABRRRQAUUUUAFFFFABRRRQAUUUUAeb23/ACHvHn/YRT/032lN8YfC&#10;V/EXil/Eei+MfEHgjWbiyh0+9udDSxl+2wQvLJbpIt5bXCr5bXNwQYwhPnNvLBU2utv+Q948/wCw&#10;in/pvtK72sa3Q0geLeMP2T/CHinws/hqy1LxB4V0CfwzD4RvLHQ78R/a9Nt0lWzikllSSUeQbiZh&#10;sdfN8xknE8fyV3/hL4fW/gm8vDpeqahHpVze32oHR5PJe3Se7mSeZ1Yx+d/rvtEgBkIBu5RgosKx&#10;dVRXNdmhxdn8I/D1r4qv/EMkdxd6lca+PEsTTTELa3g0pNLzGF25U2yMNr7/AJpGbsu3ldO/Zr0n&#10;QNL8O6foXirxP4fg0zQLDwvePptzbpNq+nWautvFPKYC8LKJrj97aNbyZnYhwVjMfr1FF2B5Ddfs&#10;16TdeJrS+/4SrxPb6HZ6nqGs23hm0ube3tILy+gu4rqdLiOBb1WY393IMXI2PINm1URV7T4cfD63&#10;+G+hXGnw6pqGszXV7PqF1faj5KvNPK26RxFBHFBFuPzERRIGcvIwaSSR36qii4BRRRSAKKKKAMy3&#10;/wCRmv8A/rzt/wD0OevnXwL4L+FfxDjg8JeEfjtceKLPQ9MuI9A0Lw94g0uSbw1E1q9glzay20Iu&#10;S0EF08KSXEkwBkVn3yBXH0Vb/wDIzX//AF52/wD6HPXhUnjS++H9r+0nrOkRW9z4hXxZa2mi2t2r&#10;GG61S40HRLexgfDLhZLmWCMsWUKHJZkALCxHpM+g+CP+KN1uw1HT9EsPCl7JpGnvpU8Fva/Pu086&#10;WxAx5X2jyV+zqV/0i1txjdEFrlfFmm/C3wV8NNZ8PeIvHen+HNKHiaa/bVNS1i1tpdP1me9OtQqr&#10;SARiWOWSOeOKRWDRqm9ZELbvnfxha+JPDfgPVvhtap4n8AT6xqfhPUvDOpeMXsNV1D7fHrumWuo3&#10;u21uJYGUSyaddOspRprm9vJDuDts7X4peNNM8EaZ8ItLg1LQPhLrfhvxk41JvFkjX1laPPousn7W&#10;8zz273kV05mKXTSq8srP5oE6Twq7CPSbXwR4Z8VeAU8ZN8Z9Y8RQWEzatp/xAGp6Y8OmLBFcwSvE&#10;sVuNP2iO4vY5JJIHbEh3NmGExcrHZ/CPxD4TuNe0z4/27Xvh/X4vEur+O7HXNFlmS8mspNLhN1mB&#10;rOJWtmECqIU3GJSMyb2bqvjh4osfGX7FPxN1fT/EOj+K4J/A+sK2s6AytY3UqWUySvDtklCr5iuN&#10;vmOVxtLEgmqvxKudb8FXXwo1/wCI3iXQJrDR/GU11f69Z6c+j6dp9q+h6lbxm4M91OEzcTRxiRpF&#10;VmniQLuI3IDU0/wX4A8XeCvDNz4e8fedf3usyanpPjjS9Rsrq91LVhbXEFxMjvHJb3EptVu4jH5T&#10;JFFGViSJYI/Kq3mg/DP4YtYa74t+JVvDqWj+LDql/rviLVrG0a71eTR3s44bkKkUKMNPmiKxRJES&#10;sUUhDZdn82/4SzRP+E9/4WL/AGzp/wDwr7/hbH9o/wDCWfak/sr7L/whX2Dz/tefK8r7Z/ou/dt8&#10;793nf8tVLy9vvGXxGsNd8Ca7o5g1v4vG50XxFNatqmmXUUfgZ4JpIxDPEJ1EkFxDuSUBZI2ByUZa&#10;dgPSvDXwB8AeKNHm8R/DfxtqGnWuq+Mrvx1Brvhe+sr+L+0prOSwuvKeeG4iaJw85ZSG2yM20qFV&#10;F7T4R/FTwN4qt4/DugfFrR/idrlpDJcz3EOq6dc3zxeZ/rJI7NY0VVMiJuWNR93OWOTlfAGO+t9e&#10;+LkGsXFvf+IYvFkS6nf2MDW1pcynRdLZHgt2eR4VEJhQq0spZ45HDKHEcfKyeNL74f2v7Ses6RFb&#10;3PiFfFlraaLa3asYbrVLjQdEt7GB8MuFkuZYIyxZQoclmQAsFuM3/EHgH4W2fw0P/CTeI9Pn+H2n&#10;eJtT1nU/7cvrVtKurq5vbzzrW98xfKeKK8u22xthkmtoMkvHzgWfwT+FevR+G9f+GvjO38D6bean&#10;Hc6EfAM2lrps9/Ba6lBNJbwtbywSzyW9zcpMwVmK2UX3fINeLeMNY1H4WeA9W8KajDrHgPTZNT8J&#10;+INH1D4j3VnfSG4ttd0yDVb2drK7aIQB30+6l3yQySz3t7Ju+YmPoNP8e6Jo3iDwz438R+LdAl0a&#10;6+LEk8/ja3nSz0HUv+KNuLZZrUvLIscSsi2rAzzZngm+ZS3lRuzEe56h4m+E/wAD/DJ8B+J/iLo/&#10;hue+huryc614jh0zUrtrueaS5vAyvE0bSzvO++ARqjEiMIECrysOlfCvw38YNGTxR8ZbfXPinYan&#10;amG313WdLttSlP2S9t7Sza0gihBXbq91Im2MSu06ZdkCIOV1H47eFrH9pzUdf0/4xfDnQPCmpeE9&#10;AZrnWp4rhdXii1LWllSyuVvYURkO9GbbMFZ0yo2kN694i/5Ok+Hv/Ym+Jf8A0u0KkBgWvwv+E934&#10;g1XwHovia3tPEOn6BoWnJ4esNXhlvtFt9JuHutNulhffJujlu4n3TiSN9sIZWDMHteHbfwB8F/il&#10;eDxD8Vv7R+Ifi6y06xNr4s1uyivL1IZ7pbU29oiRKm5rmSPbDGqO0YO0ytK8nLeDvEGmeGvjHp3g&#10;nSNa0Dxhat4m1i/fw/NpjR+IfC09wL67n1GZ2lJ+zNLNJbRP9mhDRajb4mkDAz8B+1N4j+wfFL4s&#10;aD/wlOgad/wkHw002x/4Re9izq/iXdPrifY9Kfz12XL+Z5at5Fz888R8psbHPID68k8WaJHoV/rb&#10;6zp6aNp/2j7ZqLXSC3tvs7Olx5kmdqeU0civkjYUYNgg1bk1axh1S30yS8t01K4hluYbNpVE0sUb&#10;RrJIqZyVRpYgzAYBkQH7wz4t4n8F2Mnxm0rwMstxF4J8V6Zq3iTWPD6MotLq5trmxjdMbcrBctqL&#10;SXEKkJM8Klhie7W5wP2jP7b0349/DPxN4f8A7Qur/wAL+GfEWsy6Pp+921a1S60WO6tfJTmeVreW&#10;ZoIyVU3MdsWO1TlWGe5658QvC3hnS9Y1PWPEuj6TpujTR22p3l9fxQw2MrrGyRzuzARsyzwkKxBI&#10;ljI+8Mmh/ELwt4m0vR9T0fxLo+rabrM0ltpl5Y38U0N9KiyM8cDqxEjKsExKqSQIpCfunHyF4Ltr&#10;74aeKJdY8fa9bh9K+Lx1XxNrt3eN/Zuny3XglQ6rPNt8q0W5u47aASkEK1vHksRnoP8AhLNE/wCE&#10;9/4WL/bOn/8ACvv+Fsf2j/wln2pP7K+y/wDCFfYPP+158ryvtn+i7923zv3ed/y0+ULn0l4o+K/g&#10;jwPZ3N34j8Y6B4ftbW9XTp59U1SC2SK6aETrA7O4CymJlkCH5ijBsYOat+G/iF4W8ZW+m3GgeJdH&#10;1yDUoZ7mxl02/iuFuooZFinkiKMQ6xyOiOy5Cs6g4JAr5s8YatY+Jv2ef2v/ABHo95b6t4e1mHU7&#10;nTNWsZVmtL6JPC9jbvJBKpKSKs0E0RZSQHikU8qQO/8AivZeKb79pD4cR+EdZ0fQ9SHhPxI0lxrW&#10;ky6lC0X2zRMoI47m3IbcVO7eQACNpyCFYD16TxZokehX+tvrOnpo2n/aPtmotdILe2+zs6XHmSZ2&#10;p5TRyK+SNhRg2CDWB4T+Nvw78fXAt/DHj3wx4jnMy2wi0nWba6YytHLKseI3J3GO3ncL1KwyHojE&#10;cr+yrHfQ/Ce7j1O4t7vUl8WeKFuri0gaCGWUa/qG90jZ3KKWyQpdyAQCzYyeL8N+F9T8SfAHWbrw&#10;/bfa/FGg+P8AxFrukQJIsMtxPbeJr+RrRJ2IEH2qITWbSE4WO6k3B1LIxYD6I1bVrHQdLvNT1O8t&#10;9O02yhe5ury7lWKGCJFLPI7sQFVVBJYnAAJNc/4i+K/gjwfoS63r3jHQNE0Zr2TTl1HUdUgt7c3U&#10;bSJJAJHcL5qtDKpTO4GJwRlTj530/wATeIfjJqg8PS2tw3hT4lana+LdNuri+E0I8NWjQx3MH2ds&#10;EwXcdtppeFthx4klVo3+y3G+r8P/ABZonw88b+F/E3irWdP8M+G0vfiVpzaxrF0lpZrdS+K4JIYD&#10;NIQgldLe4ZUzuZYZCAQjYfKFz33X/wBoL4W+Ff7O/tv4leENH/tKyj1Gx/tDXrWD7VayZ8ueLfIN&#10;8TbTtdcqcHB4rtdW1ax0HS7zU9TvLfTtNsoXubq8u5VihgiRSzyO7EBVVQSWJwACTXyavxc8IeFP&#10;2k9U1bSPiP4A+H/hHVvDOi3jr4jtBb/22h1bXHnmsZGurZRvaSST7RsnSX7RHKNysDJ6n+0hrF3f&#10;f8In4J0/QtQ8V/23etf6zoekvbx3V1o1nsa4VWupYrdonuZdPt5opHJkt7qdVU8sisB7TRXlf7Nv&#10;iLU9U+HJ0XX11CHxJ4XvZdDv4NYnW4v0RAslk13PG8kc1zJYzWU0rxOyGSZwNpBRfVKkYVmeHf8A&#10;kHy/9fl1/wClEladZnh3/kHy/wDX5df+lElPoLqadFFFIYUUUUAFFFFABRRRQAUUUUAFcvdeF9M8&#10;ceB9e8Oa3bfbdG1gahp99beY0fmwSySxyJuQhlyrEZUgjPBBrqKzPDv/ACD5f+vy6/8ASiSn0EeP&#10;+Pv2e/Enijwq9ivxQ8T61q39p6Rc219rDWEK6fFbaraXk8kMNtZRwyTlLUeW1xFKFZQo2JJNv39B&#10;/Z30TSNdn1271zxBrGv3llqNnqOrT3aWtxe/bFsI3lLWkcIhlSLS7OKNrcRbQhYhpGMleqUUXYHg&#10;T/sy6vp/jXwzqehfETxBo0djZa5/aWrwJp5v7y6v7nT5uIHsWtI4j9kkeTyYYmaQiQ73lndt/T/2&#10;YfC3h3Qxp3hq/wBY8MPa6na6rpV7YzRTTaTLBpMOkosAuIpUdTZwmMidZTmaRgQ2wp69RRdhY82t&#10;PgD4Wt7fwgkq3F7P4d1O51dbq6ETyX9zcSSXFw1x+7ClXvHjvPLjEaLPbWzoqiFFHK+JP2SdB1zR&#10;fEmmWHizxP4bg8Tw6jaa62mPZO2pW13eXt20Dm4tZRGscmpXoRoRG+2bDs5RCvudFF2B5Drn7Nek&#10;69pfivQ5fFXie28KeIIdUV/Dtpc28Vpazagswu7hGEHnSMz3VzII55JYVeUMsY8uHy+q1T4dTeIv&#10;G2la/q+uXE0Gh6mupaNpdrBHDDbt9gurSTzmIZ5mcXs7EhkUCO3CoCsrTdpRRcZ5t8RvgTpPxI1S&#10;/u7nWdY0mDWNMTRNfsdNa38nW9ORpitrOZYZHjUC6ul32zwyYuG+fKxlMrXPgTY6Toon0DTLfxHq&#10;0M2tn+zfEV8sFjqNtrF4brULO5YWs48gyFHXbEX/ANGiQvseXf69RRdiPIfBP7NPh7w34f8ADNtq&#10;tzceJtbsdMuNN1vVtTzct4lW6t4Ir37ctwZjIsrWtqwBYsi20USuIQ0bel+Hf+QfL/1+XX/pRJWn&#10;WZ4d/wCQfL/1+XX/AKUSU+gGnRRRUjMzSP8AkIa3/wBfi/8ApPDWnWZpH/IQ1v8A6/F/9J4a06bA&#10;KzLj/kZrD/rzuP8A0OCtOsy4/wCRmsP+vO4/9DgoQjTooopDMzxR/wAizq//AF5zf+gGvPviV8Jd&#10;f8cfFLwj4j0jxjqHg210fRtW0+4udHS0kvJXup9PkjQLdW08XlYs5CxwrhhHgkF69B8Uf8izq/8A&#10;15zf+gGtOn0EeV+Gf2d9E8D6jZDwvrniDw54bg+xNN4Z0+7T7HdyWlvBbW8kszxtd/LDaWiMiTrH&#10;IsAEiOJJhJ0PhXwXY/Dbwj8P/COmS3E+m6BBBpVrLdsrTPFBZSRIzlVUFiqDJAAznAHSuzrM1f8A&#10;5CGif9fjf+k81O4HJ+Jfg/b+KvFMOpX3iXxA2jC9tNTm8MefC+nT3lq8clvNl4muItkkFvJ5cM0c&#10;TNFlo2Mk3mSaN4R0/wAIeH4PC2gCTR9K0uwh0zTxC/mvaQxwrHFtaUPuKKq4LhskfNu5z3dc9cf8&#10;hS7+q/yFbUnqyJHAfC34F+G/hFc3tzoMuqNdag7S3899eG4kvZGYsZJmYZkfczNvJ3ZZucMQfnr9&#10;sAf8XBz/ANS1OP8AyoWNfY618c/tgf8AI/H/ALFuf/04WVfQ5P8A7/S9Txc2/wBxq+h8Y/tA/wDH&#10;54L/AOwAP/S67oo/aB/4/PBf/YAH/pdd0V9Hiv49T1f5ngYf+DD0X5H2Jbf8kli/7Ekf+mmvtH4c&#10;/wDIv3f/AGGNV/8AThcV8cRWbf8ACnIZ9w2/8IOvHfP9kgV9VaB4h1Hwtb32nzeFdWvGXU7+dZ7W&#10;Wz8t0lu5ZUI33Ct9116gc5rzc8alHD2/kRy8J6PF/wDXxnotFcb/AMLCvP8AoTNe/wC/th/8lUf8&#10;LCvP+hM17/v7Yf8AyVXy1j787KiuN/4WFef9CZr3/f2w/wDkqj/hYV5/0Jmvf9/bD/5KosB2VFcb&#10;/wALCvP+hM17/v7Yf/JVH/Cwrz/oTNe/7+2H/wAlUWA7KiuN/wCFhXn/AEJmvf8Af2w/+SqP+FhX&#10;n/Qma9/39sP/AJKosB2VFcb/AMLCvP8AoTNe/wC/th/8lUf8LCvP+hM17/v7Yf8AyVRYDsqK43/h&#10;YV5/0Jmvf9/bD/5Ko/4WFef9CZr3/f2w/wDkqiwHZUVxv/Cwrz/oTNe/7+2H/wAlUf8ACwrz/oTN&#10;e/7+2H/yVRYDsqK43/hYV5/0Jmvf9/bD/wCSqP8AhYV5/wBCZr3/AH9sP/kqiwHZUVxv/Cwrz/oT&#10;Ne/7+2H/AMlUf8LCvP8AoTNe/wC/th/8lUWA7KiuN/4WFef9CZr3/f2w/wDkqj/hYV5/0Jmvf9/b&#10;D/5KosBk23/Ie8ef9hFP/TfaV3tef6T9ruJvFeoXWnXGmLqF4J4YLp4mk2LaQRZPlu6j5o279MV6&#10;BWFboaQCiiiuU0CiiigAooooAKKKKACiiigDMt/+Rmv/APrzt/8A0OevKfhF8etb8baP4C1XxZ4U&#10;0/wvYePbKG68PTaXrL6nvkeza8+zXIa2gMMpt0ldSokjPkSqzo3lCX1a3/5Ga/8A+vO3/wDQ568A&#10;8CfB/wCKWl/DLwBompw+ENN1n4a6MqeHHtNTur631TVI9Km0+GW8LW0DQWwWeVmijEjsZEIkQRFZ&#10;rEdpZ/tCQ61J46j0PQrjW5/Cup28L29o0jTXOnG6a0u71IxEWZoJ7TVoxboHklOnjZkXEJPVaD8T&#10;rHxh4yh0zw0LfxBoaaZ9uvvEFhdLJbW0sggks7dSAVlaaCWSf5GJjjWFmAW5hZuA8A/s46j8KfE3&#10;w+u9H8bax4m0nw3pk3hpbHxMLMCy0h4IyBbG0tIWefz7HT13Tuw8pZv4yDXf/CPwXfeAfCt9pmoS&#10;2808+v63qqtbMzKIrzVbq7iUllB3CO4QMMYDBgCRglO3QNTtKKKKkYUUUUAFFFFABRRRQAUUUUAF&#10;FFFABRRRQAUUUUAFFFFABRRRQAUUUUAFFFFABRRRQAVmeHf+QfL/ANfl1/6USVp1meHf+QfL/wBf&#10;l1/6USU+gupp0UUUhhRRRQAUUUUAFFFFABRRRQAVmeHf+QfL/wBfl1/6USVp1meHf+QfL/1+XX/p&#10;RJT6C6mnRRRSGFFFFABRRRQAUUUUAFFFFABWZ4d/5B8v/X5df+lEladZnh3/AJB8v/X5df8ApRJT&#10;6C6mnRRRSGZmkf8AIQ1v/r8X/wBJ4a06zNI/5CGt/wDX4v8A6Tw1p02AVmXH/IzWH/Xncf8AocFa&#10;dZlx/wAjNYf9edx/6HBQhGnRRRSGZnij/kWdX/685v8A0A1p1meKP+RZ1f8A685v/QDWnT6AFZmr&#10;/wDIQ0T/AK/G/wDSeatOszV/+Qhon/X43/pPNQhGnXPXH/IUu/qv8hXQ1z1x/wAhS7+q/wAhW1Hd&#10;kTHrXxz+2B/yPx/7Fuf/ANOFlX2MtfHP7YH/ACPx/wCxbn/9OFlX0WT/AO/0vU8XNv8AcavofGn7&#10;QyhdQ8HAcAaFgf8Agdd0UftEf8hLwf8A9gL/ANvryivo8V/Hqer/ADPAw/8ABh6L8j7WhBb4Gw4/&#10;6Edf/TUK+iL7xNq+tePNa0TTdX0PRnspWjit763e7urzZHbyzSpGs8WI0+126E/NhnGcblFfPNt/&#10;yQ+L/sRh/wCmmu1+MWpN4M8Rax4/iwi+EfFL3upMmVeTSZNJtIr1WcfMY4leO8MQDea9hEoXfsZf&#10;Hzjah/hMOFf+Yv8A6+M9V1L/AISbR7dLi/8AGHhqxgeaK3WW50OWNWllkWKKME3wBZ5HRFXqzMoG&#10;SQKI/wDhJptUuNNj8YeGn1G3hjuJrNdDlM0UUjSLHIyfbshWaKUKxGCY3A+6cfOvgXxF4x8YeKdA&#10;8K+L9Pms5dB1Obxtqcd5frfK8d35sun2LANtZbe6uLpI3BYI2gwyBIxNDs4Dwn8UPGXjTXvgbP4i&#10;8W313Db23hnxLd6m9paReXdahYeIY5EcpAsaxzObSzUbQfnjCMJn3t84feH2n/ZXjP8A6GXQf/Ce&#10;m/8Ak6uX0Hx8PFPijUfDei/FTwHq/iLTvM+26RYWPn3dr5biOTzYV1Aum1yFO4DDEA814b+zH8dP&#10;iB438SSf8JT4h0PUhcaUbzUdDs70XV1oN8XixavHFYwfYsb50MF1PcTEwgK58mdmyvDfxE0vxF4V&#10;h8JaFqlhf+PdN+J9/qf9nWU6tf6fbr4ouJbyaQK263jaye4jZn2iRLjyQWM6o4B9S6r/AMJNoWl3&#10;mpal4w8Nafp1nC9xc3l1ocsUMESKWeR3a+AVVUElicAAk1a/srxn/wBDLoP/AIT03/ydXw18Wvjd&#10;8QPEWk/GLSNS8Q6GunvpHiiwn8J/bRJe2ljDa3i2t0LNLETW5lEVtJ59xePC63PyIGngROm+IX7S&#10;HxEm+KGs6F4L8QWK6pqg1bR9N8K6hqVkdRsrqDTbuS3u1sTaI8SS3FpE6Sz3U0TxXKMY181fKAPr&#10;/wDsrxn/ANDLoP8A4T03/wAnVV1L/hJtHt0uL/xh4asYHmit1ludDljVpZZFiijBN8AWeR0RV6sz&#10;KBkkCvkrx1+0p461aW21bRPFVj4U+Huv3lxfaL4l1y5h0FWtY7LTVhgWW8sLkDzp5dTlVJYBLIsG&#10;+OQRJh6vjb4x654rk0Oz8Z+NoPDuvxeJ/B5s/BVpBFZwazG1zpNxNdrDeQ/byq3Ml2g2vGFFmFdN&#10;6TbgD6h8bePh8M/sX/CYfFTwH4U+27/sv9t2P2Pz9m3fs83UF3bd6ZxnG4Z6iuo/srxn/wBDLoP/&#10;AIT03/ydXiWqfFzQPhv+0B4o1XxZr2k+F7HVfDGi21jda1dpaRXUkF3qrTJE0jKHaMXEJYKSVEse&#10;cbhnyvwX8SfHHgP4d6Do41W90C08P/DzwXbXVhPZQr/ZbXd3LbajfymWIukttbWzOPMJhj8t2kjc&#10;A4APrez/AOEm1C4vre18YeGrmexmFvdxQ6HK7W8pjSURyAX2UYxyRvtODtkU9GBq1/ZXjP8A6GXQ&#10;f/Cem/8Ak6vhCL42eIdC1nxanhX4p6Zc+HNU8UXNxdfEDVtZ03T0uZ4tH0RIbUXY0+4tCzCS5/dL&#10;bq7C0JEg8uQSehN8dvHS+DPGeta/41/4R+a11XSbKRLWxhsoLFDo1ld3K20t9Bi2klnuZAp1IFSR&#10;Fb5t5JRKoB9W/wBleM/+hl0H/wAJ6b/5Oo/srxn/ANDLoP8A4T03/wAnVieGvG13qHhzSrq6kWe5&#10;ntIpZZfsE1jvdkBY/Z5WMkOST+7clk+6xJBrS/4SuT/Z/I/40AWf7K8Z/wDQy6D/AOE9N/8AJ1H9&#10;leM/+hl0H/wnpv8A5Oqt/wAJXJ/s/kf8aP8AhK5P9n8j/jQBZ/srxn/0Mug/+E9N/wDJ1H9leM/+&#10;hl0H/wAJ6b/5Oqt/wlcn+z+R/wAaP+Erk/2fyP8AjQBZ/srxn/0Mug/+E9N/8nUf2X40/wChk0E/&#10;Xw/OP1+21W/4SuT/AGfyP+NH/CVyf7P5H/GgC74Z1y68QeFJLm+git76KS6s7hIGLR+bBNJC7ITz&#10;tLRkgHkAgc9a7+vM/ArbvCmrH11fWf8A04XNdz/a93/0BL7/AL7t/wD47XPW6GkTTorM/te7/wCg&#10;Jff992//AMdo/te7/wCgJff992//AMdrnsaGnRWZ/a93/wBAS+/77t//AI7R/a93/wBAS+/77t//&#10;AI7RYDTorM/te7/6Al9/33b/APx2j+17v/oCX3/fdv8A/HaLAadFZn9r3f8A0BL7/vu3/wDjtH9r&#10;3f8A0BL7/vu3/wDjtFgNOisz+17v/oCX3/fdv/8AHaP7Xu/+gJff992//wAdosAW/wDyM1//ANed&#10;v/6HPXzB8I9caG1/Z48RJ4r1i/8AF/jqGzufFVne+ILq8hliu9B1G+8xLCWVobRXu7LKNBFGAIZI&#10;0wm9D9IQ6hdrrl3N/ZF2d9tCnliW33jDSnJHm9Du4+h9K860f9n/AMIeHfHXh/xZpfhnXrXU9B+0&#10;R6dDPqv2yzsoJojHJb2ttcTyRWUWBHgWiwkLCkYIiLxtRJTt/wBp6Gbwb4D1yXRrexfxd4Hn8XW8&#10;NzfSFYrhTpqQWA8q3eSVpZdTjjUxxtIWVVSGRpAowPB/7WHiPx/rtl4X0H4b+Z4sf+00vYdU1G50&#10;yysntF0yYM7XVlHdmKSHVYgG+yB/NUKI2hb7QvV2/wCzr8PLW8mu4vh/fLdPZSadFOdSYvZ2rTQT&#10;pBasbnNrFDLbQyQJDsW2dS0AiLMTq+B/hD4Y+Heuvrej+F9efWZPtPmajqmuS6jcSfaFs0m3yXN3&#10;IzZXTrJRknaIQFwC2TQNT518YftYeIdU+HPjzxjpMVxBpsk0k/g29a8EFzpjP4EfWQLq1SMxXCo/&#10;ISWSVTJcE4H2aLd7n/wvrW/7b/4R7/hFNP8A+Ek/4Sb/AIRXyv7Zf7H9q/4Rv+2t/nfZt/lb/wDR&#10;8+Vu2/vduf3VXLH4D+AtP0/TNPi+Hk76bp8MEENhPdLLbMsWnzachlhe4KTMbO4kt2eQMzxrEHLe&#10;VFsq+F/g8NO8U+IvEOt2d9quq6ho0XhaxvbRzbXljo0TzPHF9se9lunuWacmW5WVDI0UDBEdNzPQ&#10;NTs/i5baNN4Nkm8Ra9rGhaHbzRyXP9h3k9rc3hJ2RWySW+Lks8zxbI7ZlllkEcY3rI0b/K/xe+Nu&#10;s/C3Tfhn4K17x7b+CtWttf07xBq66trMAvm0GTxAkFlpksrvumYWbStc3EUsuP7MlEzyJdCV/p/4&#10;g+CdL+J9npdvr2g69/xK73+0LK40vWH024t5/JlhLpNa3UcgzFPKhG7BDnIoj8E6X/wiNh4auNB1&#10;7UtKsb231CH+1NYe9uPPgu0u4Xe4mummfZNGjAO5GFCY2fLSWgHj/g7WdWPjLwR4nfW9Ym1LxH8R&#10;fE3hfUoJtTuJLF9Osxrgtoo7NnNvCyf2bZ/vYo0kby23O3my7+L+Kmta3a+J/wBoDW7e18fi68N3&#10;obSvFNj4peHw/wCH/L0HT7hZLnThfKZ4opZHuJUSzuPMVyuyYkx19E6b8M/DukeMn8T2vhTVk1Iz&#10;TXUcD6mZLG2uJQwmuILNrk28E8nmS75o41kfz59zHzpN1vU/Auh6xo/jbSrzwjfTWHjTzP7eh+1o&#10;v2zfZxWb8icGPNvBEn7sr93d94kl9QOJ1j9pi6svjZc+B9O8D6xrOm6fqdno+parZ2WoStDcXMME&#10;yupis3tPIjS7geRpruGRVWYiJtsfnfLHjL42eMW+AvhW4l1LWNI8X3vgdfEuo6xYeJLuVbxrzw74&#10;tuoisRCJAyzWkdxtjAVGMMSfJaQGvtLUvhn4d1fxknie68Kas+pCaG6kgTUzHY3NxEFENxPZrci3&#10;nnj8uLZNJG0ieRBtYeTHtwNQ/Z1+HmqaPZaVdfD++lsLPRoPD8EP9pMNljDZ3tnFDkXOTi31O+Tc&#10;TuPnbiSyIVFZAb2hfE7xDr/j7xL4bi8J29oNJmg2TXmrBJjbtKitPLCIiVWWPzpLZoWmjlNtLFM9&#10;pKjxrlfE6wbxl8ZvBPgy+1LWLPw9d6BrWrzw6Lq11pc0lzbXOlxQMZ7WSOXaqXlwPL37GLgspKIV&#10;1rP4Z+HdN8QX+t2fhTVrTUryYTtJb6mY1hY3CXEogRbkJAs80aSXCRBFuWGZxLk1b8c+CdL+In2J&#10;9X0HXobqy3i3v9H1h9LvI0fb5kQuLW6jl8pykbNHu2M0UbEEohCGN/Z98Uan44+Anw18R63c/bdZ&#10;1jwzpuoX1z5ax+bPLaxySPtQBVyzE4UADPAArv6wdJKaDpdnpmmeGJ9O02yhS2tbO0W2ihgiRQqR&#10;oiyAKqqAAoGAAAKt/wBr3f8A0BL7/vu3/wDjtTYDTorM/te7/wCgJff992//AMdo/te7/wCgJff9&#10;92//AMdosM06KzP7Xu/+gJff992//wAdo/te7/6Al9/33b//AB2iwGnRWZ/a93/0BL7/AL7t/wD4&#10;7R/a93/0BL7/AL7t/wD47RYDTorM/te7/wCgJff992//AMdo/te7/wCgJff992//AMdosBp0Vmf2&#10;vd/9AS+/77t//jtH9r3f/QEvv++7f/47RYDTorM/te7/AOgJff8Afdv/APHaP7Xu/wDoCX3/AH3b&#10;/wDx2iwGnRWZ/a93/wBAS+/77t//AI7R/a93/wBAS+/77t//AI7RYDTrM8O/8g+X/r8uv/SiSj+1&#10;7v8A6Al9/wB92/8A8dqhouoXdvZyJ/ZF3Lm5uH3Ry25HzTO2P9b1GcH0INO2gjoqKzP7Xu/+gJff&#10;992//wAdo/te7/6Al9/33b//AB2lYZp0Vmf2vd/9AS+/77t//jtH9r3f/QEvv++7f/47RYDTorM/&#10;te7/AOgJff8Afdv/APHaP7Xu/wDoCX3/AH3b/wDx2iwGnRWZ/a93/wBAS+/77t//AI7R/a93/wBA&#10;S+/77t//AI7RYDTorM/te7/6Al9/33b/APx2j+17v/oCX3/fdv8A/HaLAadZnh3/AJB8v/X5df8A&#10;pRJR/a93/wBAS+/77t//AI7VDRdQu7ezkT+yLuXNzcPujltyPmmdsf63qM4PoQadtBHRUVwXgb43&#10;eE/if9t/4Q3VtO8W/Ydn2r+w9Xsb37Pv3bPM8qdtu7Y+M4ztbHQ11X9r3f8A0BL7/vu3/wDjtKwG&#10;nRWZ/a93/wBAS+/77t//AI7R/a93/wBAS+/77t//AI7RYZp0Vmf2vd/9AS+/77t//jtZUnxC06PQ&#10;r/W3UJo2n/aPtmote2gt7b7OzpceZJ521PKaORXyRsKMGwQaLCOoorM/te7/AOgJff8Afdv/APHa&#10;5/xp8WNB+G2lxan4uurbwtpsswto7zWtSsrOF5SrMIw8k6gsVRjtznCk9jRYDs6K5fwv8QtO8caF&#10;ba34cUeINGut3kajpd7aXNvLtYo2yRJirYZWU4PBUjqK1f7Xu/8AoCX3/fdv/wDHaLAadZnh3/kH&#10;y/8AX5df+lElH9r3f/QEvv8Avu3/APjtUNF1C7t7ORP7Iu5c3Nw+6OW3I+aZ2x/reozg+hBp20A6&#10;Kisz+17v/oCX3/fdv/8AHaP7Xu/+gJff992//wAdpWGGkf8AIQ1v/r8X/wBJ4a0653TtQu4bzVH/&#10;ALIu3825V9qS25KfuY1w373g/Ln6EVf/ALXu/wDoCX3/AH3b/wDx2m0I06zLj/kZrD/rzuP/AEOC&#10;j+17v/oCX3/fdv8A/HaoTahdtrlpN/ZF2NltMnlmW33nLRHIHm9Bt5+o9aEgOiorM/te7/6Al9/3&#10;3b//AB2j+17v/oCX3/fdv/8AHaVhh4o/5FnV/wDrzm/9ANadc7r2oXd1oeow/wBkXcPmW0ieZLLb&#10;qi5UjLHzeAKv/wBr3f8A0BL7/vu3/wDjtO2gjTrM1f8A5CGif9fjf+k81H9r3f8A0BL7/vu3/wDj&#10;tUNR1C7mvNLf+yLtPKuWfa8tuC/7mRcL+95PzZ+gNCQHRVwDaVBrmveJJbyW9/0W9S3iW2vp4FCf&#10;ZoH6RuoJ3O3JrrP7Xu/+gJff992//wAdrnNHcyal4sZkaJm1KMlGxlf9CtuDgkZ+hraluRI4rXFi&#10;0+4McEupKfMC7m1a7OBn0Mv86+cf2jLuXVNV0K6uXLz3Pg/zJH7lmvbAk/ma+i/FH/IQP/XYfzr5&#10;u+Pf/H14Z/7EtP8A0s0+vo8o/wB/o+p4ubf7jV9D5P8A2iP+Ql4P/wCwF/7fXlFP/aM/5CPgz/sA&#10;f+395RX0OK/j1PV/meBh/wCDD0X5H2rbf8kPi/7EYf8Appr6S1/4ex33iLUtRs9a1LSJL2RXuYbV&#10;beWKWRV2CTbPDJtbYqrlcZCjNfN1qrN8DYyASB4GXJx0/wCJVX0FZfF3TZIfEU2ux/2FdaP4nHhq&#10;5tstcbZ57mGOwO5EwftEV3Yy8ZEf2na7Axvjxs42o/4TDhX/AJi/+vjHf8K3uf8AobtX/wDALTP/&#10;AJDo/wCFb3P/AEN2r/8AgFpn/wAh1Avxg0WHxxreh6hd2Gk2On3lhosOpX9+kH2zWLmJpzp8Ub7S&#10;0iwPZyAqWD/aSq/NE4GX4V/aK8F61pHiO71TxFoOjf8ACM/2eusXTaxA+nx/bLS3uYJoblim+2k+&#10;0iOOZ0j8xo3AXivnD7w2/wDhW9z/ANDdq/8A4BaZ/wDIdH/Ct7n/AKG7V/8AwC0z/wCQ6f41+Jdl&#10;4b+H9v4o0oW/iGDUZtPtdKa2ulFtdy31zDbWjmdQ4ELSXETNIiuQm5lVyApwdH+NH9i3niWw+JUW&#10;g+BbrQbOx1K5vY9d+0aYLW8muIIC1zPDbFZDLayqUKbfmiw7FyqAG3/wre5/6G7V/wDwC0z/AOQ6&#10;P+Fb3P8A0N2r/wDgFpn/AMh1neJPjr4Y0X4oeFfAFrq+k6n4p1fUnsrvSIdTi+3adEun3N6J5LcZ&#10;faRBGnIUfv1bPQNqaV8aPh9rul2epab478M6hp15qSaNbXlrrFvLDPfuoZLRHVyGmZSCIwdxBBAo&#10;Ap6b8JV0bTrXT9P8SahY2FrEsFva22naXHFDGoCqiKLMBVAAAA4AFWf+Fb3P/Q3av/4BaZ/8h10O&#10;g+KtF8U/2j/Yur2Gr/2deSade/YLlJ/st1HjzIJdpOyRcjKNhhkZFalAHFf8K3uf+hu1f/wC0z/5&#10;Do/4Vvc/9Ddq/wD4BaZ/8h12tFAHFf8ACt7n/obtX/8AALTP/kOj/hW9z/0N2r/+AWmf/IddrRQB&#10;xX/Ct7n/AKG7V/8AwC0z/wCQ6P8AhW9z/wBDdq//AIBaZ/8AIddrRQBxX/Ct7n/obtX/APALTP8A&#10;5Do/4Vvc/wDQ3av/AOAWmf8AyHXa0UAcV/wre5/6G7V//ALTP/kOj/hW9z/0N2r/APgFpn/yHXa0&#10;UAcV/wAK3uf+hu1f/wAAtM/+Q6UfDm6Ugr4w1hWHIZbPTQR7g/ZK7SigDG0nw/a+F/DP9m2ZleGJ&#10;JGMk7l5JHcs7yO3dmdmY9sk4A6V21c3e/wDHnP8A9c2/lXSVhW6GkAooormNAooooAKKKKACiiig&#10;AooooAzLf/kZr/8A687f/wBDnr4h+Hvw1sfD3/BPXxX4ik+GvgjwrqV78IZFh8QeHmWXUtUik0lp&#10;JHvD9jhMbMyxOVEkwLE5b5Azfb1v/wAjNf8A/Xnb/wDoc9eAWt9+z94C8U/E7w5oHw00C21nw/Za&#10;Xo+u22j+GrS3+3nWH8u10wMVRZfOYQBhIRAPOj3uAsnl2I8r+K3izW/Bd54g8IXms6gvjfwR8G/G&#10;txa60t07XVzYtNpy6ZqBuQdxuWW1ZZWOxhcQTMqCNoXfv/iR8Mfhr8N/iboel2Gk6f8ADzw3qHhn&#10;U9Tu/wDhFNOjtHm1Kz1XQ30uZYIYiLq5iuJSII2jl3PM0YjcTMj+k+HPjt4O8TfE7Q/DupaNceHP&#10;iBLDqlnFZ60tp9rtGhTT7mezEsU0iu0sF3ZXOyB5FKREuVaEqvK6Fr3wX8Gx+JdN8B/DXR7q+h8W&#10;QeGn0nwrpOmwHVdXtLVNTUI5eOHdap5r7p3jMcttKq/vNgdiOV8ZfELxD4ft73V/Ff2jQ/jFcaZH&#10;oXhjTtO00XDW9neSWv27UbO0ie5OoTwNGLq4tVaTyVsY4lzG/wBtvOL1FrTxloHw1+HFn4Q0/wAV&#10;WHhnx+9ho3h34gWVxpEV5ox0DVJrFpre5tJJ0igAltI5ZIZDPJpjSbgzMU+svDf9k/EW403xHrPg&#10;e40XxPoE08FqviKwt2vtNaWNfMNvcRtLGVliZNz28rKeY3IdHRfNvD/x+8AeOtR8O+L7bwTqE9rd&#10;f2NC/i65sbL/AIlN5fW6NYWc2Zjc+aY9YjQNBHJEn9oODIAZypcDyvxjoGoeCbOD4fOP+EMtdTvZ&#10;/Fo0v4faBeeJbLwtJbw20WlW6W9vaoyxS6hDJqgcxQxyS2VzAyyiSVyR2X/DRXxel8TP8IPAHjW6&#10;m8AeHZbzS/HV/tfQbpr3WVuLRD/Z1yTKksckMwKxMr24DLkEJ9JfEz4j+EPg3eaFq+t2/lar4s1n&#10;TPCNnNZ2ge4u55ppBbxO/GIo/MuJfmbCgy7QXcK3Kw/Gn4W+DPhp8RPiZZ2un6TYeGL3VNO177LH&#10;aw3j3Vne3O+BsOAZZriaWWJJGVna+VsBpjkuB8261Y/8LD+HcFn/AMJN4gk/tzwb8Iov+El8z7Nq&#10;7ed4huh9r375fLufm8zO+Ta/O58ZPufwG8aX3i79oT4k2uuxW9r4x0Hwn4X0rxFa2asLaO/E2sTM&#10;0BLMWgkjnimjJYsI5kWQJIrovpPhOz8Ea9qPiXRNO8K6fa/8Ine6foMyNp0CRf6Lb2+oWKwhc/ur&#10;f7ajRghfLkDlAOGPax6TYw6pcanHZ26alcQxW014sSiaWKNpGjjZ8ZKo0spVScAyOR945TfQZ8Hf&#10;HD4m6w3xj+KGtmTxf4e1Gz+GnjXSNBgbStRtILVLMWEiX8c5i8kSzTrdOLmGUoYU05W2TMEbV+MH&#10;hO7+HP7QvhzQvhJo2n+HvsF7omv2XhrR7W3s7O/uhpvi43MIQgQwy3kNpFatckbkXy258pQPtyTS&#10;bGbVLfU5LO3fUreGW2hvGiUzRRSNG0kavjIV2iiLKDgmNCfujHP+F/hR4I8D2dtaeHPB2geH7W1v&#10;W1GCDS9LgtkiumhMDToqIAspiZoy4+YoxXODijmFY+Q7vxRqfxD8V/ETxJfXPn+G/GP/AAroaVp7&#10;Rrsbw/c+Jby1WKQgAyxXtv5tw8cqhlS/a3cERnPqngfxx4Q+C3in4yaLYeBtA8LWvhOy02/bTPAu&#10;oif+0XunvEtIPsHkwRQalMIYVEa73m+0WqeY4WLHvupeE9E1j+1ft+jafff2rZLp2ofabVJPtlqP&#10;MxBNkHzIh582EbK/vX4+Y5ytF+FHgjw3p0en6R4O0DS7CP7PstbLS4IYl8i4e6gwqoAPLuJJJk/u&#10;yOzjDEmi6GfIfjr4a/8ACM+EfjN/wksGn6p4u8LfDT/hL7C+jTzk0PX7678Q3t7daW8iiS2/0lIv&#10;LkXbLstrfczNGGrv/wDgon4l1C3+AmveGbWHxBa2Gr6Nqt1qOsaLp15cLBDa2rSR2zzW8biDz7hr&#10;dXM4WFrZb0F0bZn6I8R/D7wt4w1TRdT1/wANaPrmpaJN9p0u81KwiuJrCXcjeZA7qTE26OM7lIOU&#10;U9hVqTwnokmhX+iPo2nvo2ofaPtmnNaobe5+0M73HmR42v5rSSM+Qd5di2STRza3Cx8m6f468aWf&#10;xY+L0HhWe4js/iBr9jpOgTXdmltNoWqf2BpMr3TwXCCSVvsMlxdGCYRhToxh4kugB0H7F/8AzL3/&#10;AGRvwD/7l6+nbPSbHTri/uLSzt7We/mFzdywxKjXEojSISSEDLsI4o03HJ2xqOigVxWv/s+/C3xV&#10;/Z39t/DXwhrH9m2UenWP9oaDaz/ZbWPPlwRb4zsiXcdqLhRk4HNF+gHlnxO0H/hdHiTxLq8Wo6fp&#10;2jeG/s/hPTm1KfybLXrqbUbC41Kwmkw6vbTtaWWmZUMyyvqETwzFUQ5Uf9mfDj4feN/G2g+FNP8A&#10;BPij4S/2l9u8O6NeNc6LcQPYWWo3Nla7o4hDFPEtnJ5kcERjukdykytMLn6Sk8J6JJoV/oj6Np76&#10;NqH2j7ZpzWqG3uftDO9x5keNr+a0kjPkHeXYtkk1V034feFtF8Gv4R0/w1o9j4UeGa2bQrawijsW&#10;ilLGWMwKoQq5d9y4w25s5yaVwsfMXxL+CXnfG/wPbXXg/wAIfFrX9X0bxFrWsr4zb7HYSXQk0G3E&#10;8Ef2W7EXlxRQwRx7S3lqS8skhd5dXVP3f/BP/wCLdt/q/sWjeM7H7Gn+osPJuNRi+x254zbW+zyI&#10;W2x5hijPlQ58pPp2TSbGbVLfU5LO3fUreGW2hvGiUzRRSNG0kavjIV2iiLKDgmNCfujFSTwnokmh&#10;X+iPo2nvo2ofaPtmnNaobe5+0M73HmR42v5rSSM+Qd5di2STRzBY+I/j5q198PdJ/bC8S3d5cS+D&#10;tahm8PX0DStIthfv4b0tNOniiyAqzyXclvM4DsW+wnCxxzSL9EL4o0zxf+0n4DvtIuftdrD4Z8Ya&#10;e8nlsmJ7bVtGtp0wwB+WWGRc9DtyCQQT6pdeE9EvbPW7S40bT57XXN39qwS2qMmoboVgbz1IxLmK&#10;NIzvzlEVegAo0/wnomka7q+t2GjafZazrHk/2lqNvapHcXvlKUi86QDdJsUlV3E7QcDAouFjVooo&#10;qRhRRRQAUUUUAFZnh3/kHy/9fl1/6USVp1meHf8AkHy/9fl1/wClElPoLqadFFFIYUUUUAFFFFAB&#10;RRRQAUUUUAFeRfHbSb7Xv2YPi3pmmWdxqOpXvh/xBbWtnaRNLNPK8dyqRoiglmZiAFAySQBXrtZn&#10;h3/kHy/9fl1/6USU0I8A+NX7Q3gDVPBkmteB/iNoH9s2F7pVjdeLdDmsr/8AsPTbzWdPt7wyXLpL&#10;b2/mRtuCzff+zs4VhAxTn/B/xc8Wa58Qv7N0v4g3HiLwhpumeI77TPEUOk22qL4jW2ttE8qWRbKF&#10;PtSwXOpX8Xl2Pks7WqxsWdX3fTviXwvpnjDTobDV7b7Xaw3tpqCR+YyYntriO5gfKkH5ZYY2x0O3&#10;BBBIOrTugPi6x+O097eeBLPxD8fv+EP8O31lrzyeJll0MJqF1azaWkcUeoTWptLyIfarxkltoYGK&#10;BY5Y0nt51q14b+NnxA1bw7PrHjbxXcfDuzvNf0fStcuWsrS0h8IxP4Wt9SmZWu4XETS6jcR2zG8M&#10;oAlSNAkjK1fWVx4X0y78U6f4jltt+s6fZXOn21z5jDy4Lh4JJk2g7Tua1gOSCRs4IBbOrTuuwWPl&#10;iz+KHxNvPDukR2Wp/wBo/wDCbfbfDPhrXPs9qn2W4t9Qulg1jbtCXf2jSQ2o4Ajt3/szbFt+2xqP&#10;K/jp8ZNX8RfCP4w6V4w+JH/CE2EOjeJ7fQ4cafa/8JNMmq63Ztp+bmFzN5NvZ6cm21Mcw+17ndmk&#10;jK/fdFHN5BY+GfHP7QXxV0jUfirdweLdA0660ay8UNF4W+2R3Oo6bbWVvenT7/8As4ad5tv5hgs5&#10;fPu7yS3kW5+VAbi3RPafjgdT/wCEn+CHhzQPFent4ysfEwke+12zW9fY2g60guLi1t5Lb/W+ROAU&#10;Mab1baMIUr32qtnpNjp1xf3FpZ29rPfzC5u5YYlRriURpEJJCBl2EcUabjk7Y1HRQKVwsfNnx2+K&#10;3izwDqmp2c/ja30LXNK8J22p+HdNtLO2gh8b66WuxNp6Q3ImmlXfb2Ki3tJVnUX4BkZpImXi9T1D&#10;4i+JPEkPiLR/E2oS+LDZfE7R/DgkgsIrdr2HUYINM0xWkhCN8mnvcgO3mMbWVmcwpIlfaNZXijw1&#10;aeMNCudIv5tQgtbjbvk0vUbjT7gbWDDZPbyJKnKjO1hkZByCQS4WPkPXvF3jr4mePx458E6rqFvZ&#10;6n4Z8VR/De5nsYLNNUeXTNDktLcreQhhvu7fUbqMSbHdLQyAtbA7vr7w7/yD5f8Ar8uv/SiSrOk6&#10;TY6DpdnpmmWdvp2m2UKW1rZ2kSxQwRIoVI0RQAqqoACgYAAAqt4d/wCQfL/1+XX/AKUSUX0DqadF&#10;FFSMzNI/5CGt/wDX4v8A6Tw1p1maR/yENb/6/F/9J4a06bAKzLj/AJGaw/687j/0OCtOsy4/5Gaw&#10;/wCvO4/9DgoQjTooopDMzxR/yLOr/wDXnN/6Aa8++JXijxv/AMLS8I+DfBuqaBov9qaNq2r3V7rm&#10;jz6l/wAek+nxJHGkV3b7d325yWLN9xQByTXoPij/AJFnV/8Arzm/9ANcn8QvgT4I+LHinQdb8ZeH&#10;9P8AFH9i2V5Z2unaxZQXdmPtL2zvKY5Ub96v2RFVgRhZJAQdwxQjwzwP+1h8QPiRrWha1pPge3s/&#10;Ass2gWeovc3Fptjl1OzsLkkXst9C6tENTiVYUsZjM0SqsitPiH1X4FeNPFPxK+FHw48Y+LotHtdS&#10;8QwW2qx2eirL5MEU2nlwpaRiWZmLSYwAgkEeZPLM0vfXnw+8Laj4ysPF134a0e68V2EJtrTXZrCJ&#10;763iIcGOOcrvRSJZPlBA/eN/eNKdJsdBi8MaZplnb6dptlKLa1s7SJYoYIktpVSNEUAKqqAAoGAA&#10;AKd10EfNfjr4wNZfHifxYh1g6b4U1O38NRtb6DdT6TNpc2wa1eS6ssJtrZYJ2t2lWR8xHw9Im6P7&#10;VKF9/wBL/wCQv4v/AOwon/pFbVvSeE9Ek0K/0R9G099G1D7R9s05rVDb3P2hne48yPG1/NaSRnyD&#10;vLsWySawdL/5C/i//sKJ/wCkVtW1LcmRwnij/kIH/rsP5184/Hb/AI/PDX/Ykj/0qsK+jvFH/IQP&#10;/XYfzr5x+OxxeeGs8f8AFEr/AOldhX0WUf7/AEfU8XNf9xq+h8pftJLt1TwYB/0AM/8Ak9eUUv7S&#10;n/IW8Gf9i+P/AEuvKK+hxX8ep6v8zwMP/Bh6L8j7ms42f9niBAPmbwOoA+umCun+LXw98L+NPiVq&#10;TzePrfw7ol/DIdZs9O1mK1uRq1ujwWV2iFSvmxrO8jSPl1m03SmXAtyDz+n/APJA7L/sSIv/AE1i&#10;vada8bX3gH4T3mo6ZFbyaldeK20a1e7Vnhglvtf+xJO6KymRY2uBIYwyFwhUOm7ePAzPal6GfC//&#10;ADFf42eW6Doel2cPw2v9Q8Z+FpvEWn+JLnxR4ouk1RWW5urjTL62kS3ZhveOJ7qGGES4ZLa3jQsT&#10;GAfL/D/wSj8O/Drw9ozeNfC2pX2jXmj6yIrPxdc6N9ouoPDyaJcWwvLZfOgjAiS4SZAWl3NC8Ua/&#10;vG9/1r4xeOPAc/ifw1rc3h/XfElp/wAI39h1jT9MnsbNP7a1SXTI/NtHuZnk+zvAZm2zp5quIx5R&#10;XzG7X4ceLPFR8feJ/BPi670fWNS0nTNN1mPVtE06XToXivJb2EQG3kuLg7kawdvM83DCYLsXYWfw&#10;9D7k8bTw7oNr8C7DwpY+KPC1nrFnrFv4jS3bXpbq3e6i1dNUMEl3cPJPJ5kiGN7plLEu0ohHEIy9&#10;W0ufx1qWr+Idc8R+B9C1i+vPCqLpun+IjfW62ukay2oSSm4eCFvMkWeVBH5W0GJCZD5h8vZ8Tftr&#10;f8I78Cfi94mk0rd4z8G61rWjado/2f8A5CPkXV3HZ3ccPnCSW2EVtM88ilcfYNQKgCA46rTPjNrn&#10;iH9ofxT4Fi+IXw/0H+xtatrK28J6hp0k+u6nanTbS9mliYahHjPnzqrC3dVEJJD4YUaAeKePPhrP&#10;420h/Av/AAmHgey8HtrHiXVv+Ei/t0yah/xNrTVo/L+weUI/3MmrY3favnWDdhC+1dTwT4DsNN8e&#10;eG/Fd9r3hbSrqw1iG4u4ZPHuo+I7iW1i03VrdNt3fFSP3uqAiFYkVQsrmSQyKier+GfjF44gtZvF&#10;3iGbw/e+DJvGd34Ri0vTNMnt9RtP+J5JpNpcNcPcyR3GZVhMiCKHCyu6sTEIpfS5PG19Y/Gi38I3&#10;cVudN1Xw/Lqulywq3nLLa3McV6s5LYClb3T/ACgoJJW53kYjBNAPGfgm2l/D/wDtldY8ReB7eFvJ&#10;tNOj0a+VvLtYvMKorSYeG23yyPFYlpltfMkRJ3jaOOH1D/hZPhH/AKGnRf8AwYQ//FVV0P41/wDC&#10;eal8I/8AhGrXybDxpo0/iuf+1o9ssWlR28GEXy3IW5+0ahYcHcnlrc/NuCbqniTxJ8RbT9obw34W&#10;0/XPC8PhPVtMvdZaG58P3Mt9HFZzadFLALhb5ELSm+dlk8nEexQUk5NGgGr/AMLJ8I/9DTov/gwh&#10;/wDiqP8AhZPhH/oadF/8GEP/AMVXFfBX4za58UPiFruny/EL4fyf2RrWtWVz4I0/TpDrtva2l/PZ&#10;wyyynUG27tkEjMbYKRKFAG5WrlfDP7a3/CRfAn4Q+Jo9K2+M/GWtaLo2o6P9n/5B3n3VpHeXckPn&#10;GSK2MVzC8EjFs/b9PLAicZNAPX/+Fk+Ef+hp0X/wYQ//ABVH/CyfCP8A0NOi/wDgwh/+KryDwz+1&#10;Brmq+MZrP/hNPh/rN+vjO78N/wDCudMs5F8RJax6xJYfaWk+3Of3Vun26T/RApijf/VqfNX1Xwf8&#10;a/M/Zl8L/FLxJa77vUPDNhrM+naPHl7m6uLeN1tLSN3y8ss0ixRRlyzu6Lkk0aAWv+Fk+Ef+hp0X&#10;/wAGEP8A8VR/wsnwj/0NOi/+DCH/AOKrivGHxi8cWf7Mvijxlpk3h/S/H3giyv5PEenajpk9zayX&#10;VjbyPNFDGtzFLDFOVinglkZmNvPC5jPmDFX4sfGLxV8KfEPgHw34g+JXw38IXGr6Zq99feJfEejS&#10;wWM8ttcWKQW9vA+pxmNjHeOW3TSE+SSAoJANAO//AOFk+Ef+hp0X/wAGEP8A8VR/wsnwj/0NOi/+&#10;DCH/AOKr0DSY76HSrOPU7i3vNSWFFuri0t2ghllCje6Rs7lFLZIUu5AIBZsZNujQDzT/AIWT4R/6&#10;GnRf/BhD/wDFUf8ACyfCP/Q06L/4MIf/AIqvS6KNAPNP+Fk+Ef8AoadF/wDBhD/8VR/wsnwj/wBD&#10;Tov/AIMIf/iq6GO8uDLODPJgSsB8545qcXU4PMsn/fRo0AxrbXNO17Srq40y/tdRgUNG0tpMsqhg&#10;uSpKkjOCOPcV2NeeaSxbUvGrMSWN7EST1P8AxLrSvQ6563Q0gFFFFcxoFFFFABRRRQAUUUUAFFFF&#10;AGZb/wDIzX//AF52/wD6HPXyXpn7NPxQ8J6t4ma51PR/F1iIfDOqi4sNL/s651i+svEl1rF6qiS9&#10;kSOdzNO2CIoGkvIVQ28cL5+tLf8A5Ga//wCvO3/9Dnr5g+C37QvjTUfGXw2TxTfW9/4U8QfDrwvd&#10;394bVIpLfXtRF80c7uoRI4JzZtAVOf38tmkSjzHq9egirqPwH8deNvivqXxCg0P/AIRbVZ/7V1rQ&#10;RrF3B52l6ksHhyC0hu2tnlxFc/2TepL9nd82k7xl0eUoNXw78B9f+Et+19ouh6h4jsNC8fx+IYoV&#10;u7Q6prkD+FY9Lnui8jxRNcveSzTStM8RfZNJ8zMgfqvA/wAUPE+sfDf9l7VbzU/Ov/Gn2P8At6b7&#10;PEv2zf4cvrx+AoEebiCJ/wB2F+7t+6SDwHwn+Mfif/hlvX/itN428X+KvEml+ADr0+leLPDEWm6R&#10;9uNibkNbyR6favcxB4nXMU8i7HBJyyPT1Eb/AIa+GHjzVvA/izwZrGkaxp/hjxZ4sSKSHXPE765c&#10;2HhptMtmuYXmmmeQtcSw3Fo6RyEwSXsksTyJEkj6viv4d+LLvxl4s0W18PXFzpvibxx4f8Xx+Iku&#10;bZbGyt7AaQZoJ1aUXHnt/ZUoQRwyRnz4N0i5k8vv7P4Y+MLO3v7Rvi/4nvYLyEKLy603SPt1nKsi&#10;Mr27x2SQhWQSpIs0ExO5CjRFG31P2XdQ1/xB8BPA/iPxN4m1DxVrPiLRrHWri51CC0h8l7i1ikaG&#10;JbaGJRErFiu4M/zHLkYwr9RnA/tAfB34hfFLU/C/i/wzfafpd1a/2IieHde0kXNxpuNasr69lM8N&#10;/HE2BaWrSRfvdwsSsEiGZmbgPGX7IvifxB8NPiVZw223/hIP+Ev1GXw19siWLU9UkvdSOizsmPJb&#10;fDfJJI8rh1ksNKIKfZmFe0fDW/8AiF4qg+K/h/WvGOnjXtI8TQ6Za6zpOhi3itbV9L025cQW8s0u&#10;Jf8ASZyrzPMokYMyPGohri/Cnizxx448ZaV4Mt/H2sW/hi+h1fVtG8cWdlp39p61Z2g0iNHYSWrW&#10;xgafUb5Vkjtk82O2tZEZkcyTu7Edp4UufFXgf4ufEaCT4eeINV0bxN4mtNQtfEGn3emfY4oP7K06&#10;0d5UlvEuBsktpiwWFiVAKhiQK9pr44+DP7Z3iHXND8WXfinSbe81a40zRNS8LWNpKIIdSvLvSdGM&#10;umodjmBRf6tZKJp3bjURzst3K6vgj4oeLPiJ4N8NXms+OfE/h1LL4deFvEt/deDNBttQvtSvNTN3&#10;HMXtzY3RKq1ojKtvEm3zZS+VC+WnFjufWVFeV+IvG2t63+z/AKV4p8IX/wDbN1qdlpl4dX0fS3Vz&#10;YzyQG7vbSzl8x/NS1eeaKBxM29UQpMfkfltA+I2prdfDKysPGuoeJrXUvGVzpGoSa5oi6bqqwLod&#10;/eC2vYDDCY5RLFDMrLBAWhaD5XDGSabBc99or5Y+KHxc8T6f4s1PSv8AhKvEGg6UnxLi8P8A2jwv&#10;ocWp6jFYnwmmo+TFB9kuWkzdnezeU7BWblUHy6vhTxx4y+Jk/gTwx/wmGoeHf7QsvEt/Lr2lWll/&#10;adzHpuqWtlaLPHcW8sMMskN15lxF5Eckc6bNsGx4afKFz6Soryv4e6x4ntPi94o8Ia74g/4SC10n&#10;wzo17BcNZRWzyST3urxtLIEGDK0Vraq5XbGXjZkjiD7B5Zp+v+PfHHgP9mjW0+JviDw/deObKxtd&#10;bTS7HSmSWRtCvdQkuUE9lKUlaW3jUgHywmQqAndRYD6norxbxL8YdT0v4xww28e7wFo97aeGNdud&#10;y/Jq2oiOS1O0p5p8ktp0P7vKP/be9mX7HJXm2hftC+NG0fxLp2s31vb6xH8RYLTQr2G1RReaC3i5&#10;NJmgIYYknhVZI5GjX5IrqxYt5spNHKwufWVFfO/wE8Xaz4+8ceIJtS8d+N7mfTdf8QWzaDN4agt9&#10;ANtb6nc2lvHHff2cplZY1hbal2zl0bdkK6ir8MfHHjK40z4FeMNT8YahrMfxO8n7foF3aWSWGm+f&#10;ot3qX+hmK3S4GyS2SJfPmm/du+7e+2RSwXPpKivAvA/xQ8T6x8N/2XtVvNT86/8AGn2P+3pvs8S/&#10;bN/hy+vH4CgR5uIIn/dhfu7fukg2vgB4w8Q61qi2vi7xTrH/AAlc2mfadX8I654fFjDYXitGJ10m&#10;5EEIurSGSRomffeZD2jeeu7M6sFz3OivFvFFt4q/4aY8J6Xa/EPxBp/hvU9G1LWp9CgtNMa332Vx&#10;pcSwiR7NpxFKLuYyfvd+SNjxgYqr4L+O82j6X4H8PeKbi3vfFc2v3nhTWbq4mjtJka1WWOPU5LcL&#10;iJbyT+zSkXCg6xaKrv5kXmlgue50V8m+If2hfGmi2/ibxhZ31vc6HJ4T8beJtC0m5tUe2aLSpNMt&#10;9PmEyBXnguB9pvFZWAaPUFUM6xxyV1Xxmt/HHwc+G95rEPxX8T6vBcano1hLPc6Fp11qVotxq9lb&#10;yPZJa2Sq7GCa4UxvbzszGEx7CrLK+ULn0RRXF/CPzpvBsd5J4m8T+KUu5pJYrrxdpEel30Sg+X5Z&#10;t1tLUooZGYF4tx353FSuOK+C3xh1Pxx4pul1aPytG8VWTeJ/Bkm5T5ukxvHbMMKgZcq1je/vtrj+&#10;1/J25tXNKwHtNFfNvizxx4y8P3Xx38dxeMNQl0r4c3rPbeD3tLL+zry1h0OwvponlFv9pWWRrifb&#10;KJtsbGNjHIiNE/U+JfjDqel/GOGG3j3eAtHvbTwxrtzuX5NW1ERyWp2lPNPkltOh/d5R/wC297Mv&#10;2OSnYD2mszw7/wAg+X/r8uv/AEokrynQfFHjrULzTPhxPc7PGWhf2fe+IfFRjgNve6aJvluIoAOJ&#10;b/7NdQmEKv2YpcsHYR2rXXq3h3/kHy/9fl1/6USUdANOiiipGFFFFABRRRQAUUUUAFFFFABWZ4d/&#10;5B8v/X5df+lEladZnh3/AJB8v/X5df8ApRJT6C6mnRRRSGFFFFABRRRQAUUUUAFFFFABWZ4d/wCQ&#10;fL/1+XX/AKUSVp1meHf+QfL/ANfl1/6USU+gupp0UUUhmZpH/IQ1v/r8X/0nhrTrM0j/AJCGt/8A&#10;X4v/AKTw1p02AVmXH/IzWH/Xncf+hwVp1mXH/IzWH/Xncf8AocFCEadFFFIZmeKP+RZ1f/rzm/8A&#10;QDWnWZ4o/wCRZ1f/AK85v/QDWnT6AFZmr/8AIQ0T/r8b/wBJ5q06zNX/AOQhon/X43/pPNQhGnXG&#10;aX/yF/F//YUT/wBIrauzrjNL/wCQv4v/AOwon/pFbVtR3ImcJ4o/5CB/67D+dfN3x7/4+vDP/Ylp&#10;/wClmn19I+KP+Qgf+uw/nXzZ+0AxWbw2R1HgpT/5N6fX0mUf7/R9Txc2/wBxq+h8sftKf8hbwZ/2&#10;L4/9Lryiov2imDah4Mx20HH/AJP3lFfQ4r+PU9X+Z4GH/gw9F+R96aVz8BbPPP8AxQyf+moV7jce&#10;Bf8AhYvwwv8ASEvf7Nu4vEs+qWd00XnJHdWetNd25kj3KZIvOgj3oGRmTcFdCQw8P0n/AJILZ/8A&#10;YjJ/6ahXd/GbSbHXvgL/AGZqdlb6jpt78RdLtrqzu4llhnifxfbq8bowIZWUkFSMEEg18/mf/Lv/&#10;AAojhf8A5iv+vjG6P+zR4quNQ8eXvinxrb6xq+tzaLfaXqNtaSx22ny6dqE2owW5tJZpZWgF1I0j&#10;ZvCWjnaGIWqQRk+lfD34e65oPirXvFfivXtP13xJq1lZaWz6Ppcmm2cdrayXMkIEMlxcOZS97cbn&#10;83aV8sBFKsz+P6xc2Pwp8UeLPD3hXQdH/wCEEsNT8DwwaH9jV9M03VL3XDFeeTGuFgnSB9OuhEm1&#10;UkkiuNm6dmk4Cb9ov4ufETwHoF7PpNv4Hg8WzeHdZ8O6jJ9nRoIptd0iMwNFBqkk+oQNFfhZZDHY&#10;jaAjIpuQsfhn3B6/r37IGh+IPCPifTp9UxrWr2Xiiyi1P7ChSD+2Lu7nSV4id0ktot9dQxMJF+S7&#10;uwAouGA6vTPhn448NfEzxTruieL/AA/D4b8Sa1bavfaTqHhyee8Xy7K0s5I4rpL6NF3JZhlZoG2s&#10;5yHAxWT8VPCeh/ET4+/D/wAMeK9G0/xN4bfwz4g1JtH1i1S7s2uobrR44bgwyAoZUS4uEV8blWaQ&#10;AgO2fKtB+NeufB/wW0Om2un3fhvw/ZfEnXZtMnjkWV7XRdZaCx0+0lVwlrEqTogzFKqRwIiIowQA&#10;eq+GfgHrljPNpOu+LNP1bwKnia78V2uj2eiyWl4bqTVJNTgS4uzdSCSKG4kVwI4oWdoYtzFPMjl6&#10;v41fB3S/jZ4VtdE1STyY4L1JzJtZt0DxyW17BhXXHn2VxeW2/OY/tHmL88aEfOvivx78Ufhd8evE&#10;FhGNH8b+NvE2meGtKsJdE0L7LDbxL/wk12zG0udUUTNts5VybyEAShgGMeyX1X4E/GDxr8SfHWo6&#10;V4isdH0a30jw/bz3tjbBJ7l9QfU9Us2YzQ3c0MKhNL3NbAzNHJM0bTsYTvAO1+G/wd0v4b+KvGmt&#10;2UnmSeIr3z449rD7JAZJbl4Ml235vb3UrnfgEfbPL+5FGBq6l4F/tD4qeHvGX23y/wCyNG1PSPsX&#10;lZ837XPYS+Zv3fLs+wY27Tu83ORtw3V0UAeVfDT4Z+OPh3rF5a/8Jf4f1DwZca1q2r/2b/wjk8Wo&#10;r9tvLi88v7X9uMZ2S3GN32f5lTGFJ3DlNB/ZA0Pw/wCEfDGnQapnWtIsvC9lLqf2FAk/9j3dpO8q&#10;RA7o5btbG1hlYyN8lpaAhhbqD9AUUAcp8NPAv/Cu/Dt5pX23+0PtGtatq/neV5W37bqNxe+Xjcc7&#10;PtGzdn5tm7C5wPIPDn7M/jJfAPgj4d+K/H+j6x8PvDUNjA9jonh+70jUr5bKICzJvk1J2haOeO2u&#10;N8KIxaALkKzKfoqigDxS+/ZmtI/BPxX8J6N4h1Cz0Xx5oz2Mi6pPcatcW1/JbS2s189zczvNNug+&#10;xRiEuqoLMbSDIxroPiP8OPFWvePvDHi7wj4n0fw/qWj6ZqWlSRa3ocupwzxXctlKWAju7YoytYpz&#10;lgQ54GAa9LooAqaTHfQ6VZx6ncW95qSwot1cWlu0EMsoUb3SNncopbJCl3IBALNjJt0UUAFFFFAH&#10;nuv2Opalo+rWmj6ouianMXjg1JrVbk2xJwXWNiFZgM7d2VDYJVgCp5v4N/CqT4Q+H5NHTxJqPiG1&#10;klkuWfVCZJfPkcvLLvLE5kdmdh0LMWGCzbtm0fWtUW8vLXUNPs7b7ZcwrFNYPM/7uZ4ySwmUclM9&#10;O9c/rXjjV9At5riS90+7WFHlaKPT5IywVSxG4znB49DTA3tH/wCQh40/6/Yv/TdaV6JXnej/APIQ&#10;8af9fsX/AKbrSvRKwrdDSAUUUVymgUUUUAFFFFABRRRQAUUUUAZlv/yM1/8A9edv/wChz14r8PfA&#10;vwau/wC3vhtpHjLT/F11F4Ns/AuseHl1y3mvI9N0/wC02586OArLFKTfSJI3y4bYAEPX2q3/AORm&#10;v/8Arzt//Q56+Qfg98StE1xf2VfhnYT/AG7xd4TsrW812xtHSd9K8jw7f2V1FeJGzSWksNzPbRMt&#10;wseXuEVC7LKsdiPc/h7+zD4W+G194al0y/1iez0CG2Nrp93NE0L30Gmrpaag5WJZDObFBAUDiDGX&#10;EIk+ejwX+zja+FfAMvgTU/G3ifxj4FfQD4aXw9rQ0+OFLMxLDgTWlpBPuEQKbjKeGJOWww8W0/8A&#10;al1mfwz4Js5NduLvxCvw6up/FrWtvBANL14T6NbNLdztbyRWjWb3l1LcxlH+zREyS27ARq1X4L/F&#10;z4i/GTx1a+DIvifp6aZZ/wBuJc+I/C8lhrUt+lvFoE8LRXhs4bbzUk1SeJmFoE8sNGY2lC3CuzFo&#10;fSXhfwi/gfXba48Q/EnxB4qv9Q3afptv4gnsbZN5UzSJFDaW9uk0pS3L5kWR0SKTYUVpd/QfD3wX&#10;Y/DbwD4a8I6ZLcT6boGmW2lWst2ytM8UESxIzlVUFiqDJAAznAHSvgTVvHXjTxz8IfHF5BPcf258&#10;U4Y7m48K6fZo63MVz8OZpkktIyjXBWa9szErB2BawMa/MJt/vsfxO8STeMLjw5H48uH0G3mi1+bx&#10;csNgYYvCcnhySOPUmu/I+xhn1eKWVVI3ERuwj+zKcJxYXPSfiD8H/Dl54K+Jaan4l1Dw1pXii9i1&#10;zW9TWe2RLVLe2tIZFPnxPD9maGwRZUnV0dJJlb5GwMDxZ4O0XwzqnhWLxJ8ctY0bx1dzXVhoWtal&#10;caJbaldw3DWomsIIGshBMrSw2j5EDTBtoEgVyjWv2zfCeieKv2W/ij/bejafrH9m+GdU1Gx/tC1S&#10;f7LdR2M/lzxbwdkq7jtdcMMnB5rzb9p3VrHR9U+O2mX95b2OpeMPhba6L4bs7mVY5tbv1bXFa0sk&#10;JBuJw13agxRhmBuIRj94uRDO/PhH4Kfs3tpC634j0fwjANTj1XQrfxFrsdqtvLbaPDo4W3Mrq0qr&#10;ZqqsJDId0xYnJTba8MfAHw5/wi3hF/B/jbxBYaND4Z03QGv9DvrZv7e0m2R/sgkuPJZo/lnnYT2b&#10;QOftDMHysRSr8V7LxTfftIfDiPwjrOj6HqQ8J+JGkuNa0mXUoWi+2aJlBHHc25Dbip3byAARtOQR&#10;4trHxI8WeB/AfhfTtH8TaP4H0281/wAZPrXijWNZttGtpNSg12RPJhuLqwvoo1uHlvZo7Vo2lEcA&#10;AuH8iVpjViPoiTTfBHwz+FulfDibx3/wi8Ph/RrO1tdQm1iC11G2htoJHguWJARvk0+4kYPGYZFt&#10;rgOjRrItVdN+Ceg614febT/GesX3iJNfm1dvGttNZSXy6pFbtpkrGNbc2YZLZHs2j+z4XaxKiYGS&#10;vk34oeLvF9r8KfjHeahqvkXXiy9ubHXdKtrEwWYdfhqbyUwpcwrdRbp4oCVlIdVt0UqhMof1T4c/&#10;EDU/Dvivw7okHir+y7PUfGXihF0WPTlle+dvEupCRmV18y5iWJGBazkR7J2inuY5raUmF2dguep+&#10;IvgPo+l+G11a/wDiF4g0PVdK1mTxdfeNpZNOjuHnXTpLB5ZxJam0SJbJhGdsKACJXJ373Y8M/Cnw&#10;p4s8I+Gta8AfEDUIpLT+0vs/jPw3dWF89/8AbbsT6juMkE1qfOu4Vkby4l2PHsj8tN0ZPjZdW9x8&#10;BvD+p2+t/wDCR6Va6z4W1WbxCzwsk9lBrFhcTX8kkKrCIhDG87yIqxqgZvlQcW/gDq1j4m174ueI&#10;9HvLfVvD2s+LIrnTNWsZVmtL6JNF0u3eSCVSUkVZoJoiykgPFIp5UgT0uMtXHwHeK8h1LRviF4v8&#10;P689lHY6lrFvJY3dxqqRzTzxmYXdrNHHslu7plW3SJFE2wKI44kj6CH4R+HrHT/h3p+nx3Gnab4D&#10;mSXRrSGYuqqmn3FgkcjSbndVhuX53biyqSx5B7SilcZ5DrP7Kvw78QW+t3GoaJb3fivU5ry5XxrN&#10;aWz6/YyzSSPFJbXrRF42tQ6JbtyYkghAzsFWtY/Zu8IeIPDuhaRfnUJ49D8ZN460+4+0BZYdSbUJ&#10;r49FCtFuuZotrKf3b9d4Eg9UoouxHm3gf4M3PgHxBc3en+P/ABPNoc+p6hqreGbmLTWsRLeXE1xK&#10;odbMXO0TXDuo8/IwoJK5BqeDf2fdP8H6j4bI8T+INX0Hwt/yLnh3UDZiz0fFvJax+U8VulxL5dtN&#10;LCv2iaXKyFm3SBXHqlFFwPK/Bv7Pun+D9R8NkeJ/EGr6D4W/5Fzw7qBsxZ6Pi3ktY/KeK3S4l8u2&#10;mlhX7RNLlZCzbpArjV8H/B+38K+KU1668S+IPE91Z2U2maUuuTwy/wBl2crxPLDHIkSSz7zbW2ZL&#10;p55T5CnzMvIX7+ii4zAvfBdjfePtG8XSS3A1LStMvtKhiVl8lorqW0lkZhtyWDWUW0ggAM+Qcgjl&#10;fF3wB8LeMNU8WancrcWmpeItMi097yzESTWEsbblvrVzGTFd7o7M+dknOm2Jx/o6V6TRRcDgPEXw&#10;N8IeKPsdvead5WjWvhnUfCK6LZEW1n/Zt79lE0QWMKyYWziRPLZdqs3GdpXA1j9nu58UaLc2OvfF&#10;DxvrU/nWdzZX0zabC2ny215BeJJHDDZRwSMZbWD5riKUqqsqbBJJv9eoouBxdt8O9RbwDr3hnU/H&#10;vifWJ9VhuIF1+RrO01KxWWLywbd7S2hRGQ5dHKMwY5JIAAytD/Zz+Hfg/wATaPr3hHwno/gjUtPm&#10;kkkl8M6bbaeb+J4JIjbXJjjBlg3SLN5eQPNghf8AgAr0mii4Hleofs+6fqni7xNqd14n8QTaB4mv&#10;Y7/WfCDGz/su+kS0t7ULIfs/2kxNHaw74vP8uTDI6tG7o1XWf2Vfh34gt9buNQ0S3u/FepzXlyvj&#10;Wa0tn1+xlmkkeKS2vWiLxtah0S3bkxJBCBnYK9eoouwMCy8F2Nj4+1nxdHLcHUtV0yx0qaJmXyVi&#10;tZbuWNlG3IYtey7iSQQqYAwSbnh3/kHy/wDX5df+lEladZnh3/kHy/8AX5df+lElHQRp0UUUhhRR&#10;RQAUUUUAFFFFABRRRQAVmeHf+QfL/wBfl1/6USVp1meHf+QfL/1+XX/pRJT6C6mnRRRSGFFFFABR&#10;RRQAUUUUAFFFFABWZ4d/5B8v/X5df+lEladZnh3/AJB8v/X5df8ApRJT6C6mnRRRSGZmkf8AIQ1v&#10;/r8X/wBJ4a06zNI/5CGt/wDX4v8A6Tw1p02AVmXH/IzWH/Xncf8AocFadZlx/wAjNYf9edx/6HBQ&#10;hGnRRRSGZnij/kWdX/685v8A0A1p1meKP+RZ1f8A685v/QDWnT6AFZmr/wDIQ0T/AK/G/wDSeatO&#10;szV/+Qhon/X43/pPNQhGnXGaX/yF/F//AGFE/wDSK2rs64zS/wDkL+L/APsKJ/6RW1bUdyJnCeKP&#10;+Qgf+uw/nXzV+0J97w5/2JSf+lmn19K+KP8AkIH/AK7D+dfNX7Qn3vDn/YlJ/wClmn19Lk//ACMK&#10;PqeHm/8AuFX0PlD9oIk3ngwnk/2AP/S67oo/aA/4/PBf/YA/9vruivoMV/vFT1f5ng4b+BD0X5H6&#10;DaTYr/wzraXJYlv+EGTC9v8AkGAV61fXPhWbwTZ6B400G31/w94j8V3+lSxajZxXOnxSm+u5bdro&#10;S/IqvNDFDGSCTPNboBlwR5jp6CP9m22QdF8EKB/4LRXrF34F/wCFkfCPXtCjvf7Kv5NY1C607U/K&#10;877BfwarLPZ3XlblEvk3EUMvlsdr+XtbKsQfm8wd+T0K4bXL9Z/xspX3ij4dfDjStd8MQeD7ex8E&#10;+B4YdY1SXTNMthpGjFVuNQ3eUhz58TW0M5jijaVWvbSUKRIXXtbH4T+CNM/4Sf7H4N8P2n/CUb/7&#10;e8jS4E/tffv3/a8J+/3ebLnzN2fMf+8c/OvxP/Z48a/E74Q6fb/Ybez8beLNT1nWfEP2u6QQ6XLe&#10;+GtT062gd4ywkW1WbT7MyQoTIIDMUy7mqnj74Q+Lta+KngnX9E8A6hoH9j3vh6LRpNDtvD1vBo+i&#10;RT2zXtlezuxvklVG1CMxWEhtnhaFBv3zhvHPtD1Xxr41+H/xU+D/AIA1zXPAH/CwbDxj9kvvD3hX&#10;UdOsrm4nnlspbpQFuZBbxSparcuzPKowjqrMzKrdt4J/sm8t/DE+n+Brjw6lnplzYWwubC3tW0WO&#10;OSCN9PChsqrtCpUwB7d1tFcSFfIZ/NNF+HGqaJ+yz8KvDWt+CdQ8Q614d0bSra+07Q9cXTtWsJ4r&#10;EQSPZXaTRKJVYmN9tzCGhknAdwfKl81+K3gfxbpvg/wp4h8YXNvaaFoumapFqzeIdbtoz/Zk3iPR&#10;bm20e6uJpRHPPNptpLZO0srxSy7llnZZfNcA+itO/Z7+Fmj6Dq+iWHw08H2Wi6x5P9padb6Dax29&#10;75TF4vOjEe2TYxLLuB2k5GDXVaL4T0Pw15f9kaNp+leXZW+mp9itUh22sG/yLcbQMRR+ZJsT7q+Y&#10;2ANxr4r/AGffg14T+MXxM1PxPafDXT7D4Pte619k0fNhJpM0kll4ZjT9zZTS2l3EZrG/f5TLGk1v&#10;ltk8a7fSvgj8K/Guh+OPAOs+LPDFxNr9v4S0+11vxNqGtJdTC4jsI4pYhOshnZmuDMZbNllsnKxX&#10;iTR3KyJMAfUFFFFABRRRQAUUUUAFFFFABRRRQAUUUUAed+Gv+QDc/wDYT1H/ANLZq8v8df8AIN1H&#10;/r2n/wDRbV6h4a/5ANz/ANhPUf8A0tmry/x1/wAg3Uf+vaf/ANFtVID0XR/+Qh40/wCv2L/03Wld&#10;j9n1n/n/ALH/AMAX/wDj1cdo/wDyEPGn/X7F/wCm60r0Suet0LgZn2fWf+f+x/8AAF//AI9R9n1n&#10;/n/sf/AF/wD49WnRXNc1Mz7PrP8Az/2P/gC//wAeo+z6z/z/ANj/AOAL/wDx6tOii4GZ9n1n/n/s&#10;f/AF/wD49R9n1n/n/sf/AABf/wCPVp0UXAzPs+s/8/8AY/8AgC//AMeo+z6z/wA/9j/4Av8A/Hq0&#10;6KLgZn2fWf8An/sf/AF//j1H2fWf+f8Asf8AwBf/AOPVp0UXA52G31P+3Lvbf2n2j7NDvzYts27p&#10;duP32c53Z/D3ryWH9pLwB4k0ez8TXWrmHSrCym8QadrGueB9Vs4GjSzlkkmspriNFmlNobhgsBaR&#10;ofOIBQPXtNv/AMjNf/8AXnb/APoc9fIMP7PWv3H7DVmutax4v8Sa/pvw0mGk+DtQsrSL+zNSk0KW&#10;18qKK3tIrl5VjuJ7dY5nk/1h3BpArLfqSe6N+0BoNr4Z1TxDqus3PhjQ9MmtILvUPE/hDVNHhja5&#10;nWCE7rtYgy+YyhnXKxhgzlVOa6DxB8RYvDd5rVnc6mbq/wBHsrPULyy0vw5fX9wsF1NNDA6RW5d5&#10;Nz284IQMVEZZgq4NeP8AiqGH4pfBu78Mmfxv8RkPizw1Lfp448Gyaa0lmdZsWmjER0+0jmgSKGZ5&#10;DsfapYyMFKgdB8CvC/i/wv8AG/4g2HiO21C90rS/DPhzRdG8VX8hlfXoIJNUkM0r5OblPtCxTZOX&#10;dPO2RpOiKgOr0D43aN4k+Fuo/Ea01ww+DLCyk1GbUtQ8MahZ7rVIBO08Uc2ySaIxEMrxqytyFJII&#10;rK1LWtD+C/inVXkh8QXms65tvbq/svCWveINyb5NkIuIvPWGJGaZktVZUj81mWNRIS3n+g+HPG8/&#10;wE/Zx8G6Z4W+0X+naNpOs63p/iGWfTLNf7OtbYxWs1ykE0kFyt9JZ3CR+X862NwjEKGVsrwv448Q&#10;eB9Ctvg/4m8P+L/C2meHt1vc614T8P6vq1vPpjMXsdN0u+tbTefJtWht57yVYplMLCMNLJ9pgYHq&#10;sP7SXhu806zvLHV9R1X7R52bTS/A+sXl5a+VcS2z/abaKNprb99b3Ea+cib2glC7tjY1df8Ajdo2&#10;g/2dt1w6/wD2hZR6jb/8Ir4Y1DXP9Flz5M7/AGHzvLil2v5bvhZPLk2FtjY4nQPGGh+AviVfeJ7f&#10;wx4n07wTq/hPRtG0WDTPBWqs0DWF3qomgezhtTLaKiXVts82ONXVv3e4K2MD4Nw6h+zz/wAIz/wm&#10;ug+IIvM+GnhTw/8A8SPRLzW/LvtP/tD7ZDJ9gim8vZ9rgwz4WTc2wvsfaAeqx/HTwtJLYKnjvQXj&#10;1DWbfw/Z3S2kpt7m+uLFL+3hjm83y3822kjdGDFXLqikuQtHij43aN4QluYb/XDPdW+sr4fez0vw&#10;xqGoXBvmsRfiFIrfe7/6KwlLKCoGQSCCB4r4o+Fep/Fbxjc2+seHfEGg2GrfEtdTa4WFRdaWh8Ci&#10;GO8jmTzIklgvAiJOjOiXES7WLAVz+raZ48XWLzWfFWn+J/CV9b/F57mbWfBmhPqcz2cfhE2Meo29&#10;v5F4BBcSKgKskvkmdomfzIy4APp+T4ixW/w5v/HV5qZ0vw3YWVxqF3Lqnhy+s7iCCAOZXe1mKzjA&#10;jYgFMsMFQQRm1r3ja38K6pHp+seJdJ0ud9MvNZL3dlJHClnaNAtzO8pl2IsZuYc7mHDEjIViOJ+L&#10;T3Hjz9j74gQaLH4g16/vvBuq2NsuqaPNZapfTi0miBe0aCF1lkcZCrCgbcCi7StebfGj4IeONR1T&#10;XtPtfEnif4iz6v8AC3xfo1o+tW+nQQ295cNpiwQCW2tbdFaYq/8ArmPEJI2hXNJAeq6f+0BoN9II&#10;5tZudGnaa1git9e8Iappc1w1xdQ2kZhjuljaVRPc28bugZYzPH5hQOpPa+LPEE3gfwtrPiPW9Zsb&#10;LRtHsptQvrn+zppPKgiQySPtSUs2FUnCgk44BNeP/GL4pW3xA8Bomg+FvG95BpWv+HdVvZpvCGpW&#10;rRxQa7YSuscE0CT3DeUk8mLeOQKsDbyhaMP3/iK/0b47fBnxtplvpvid9N1PTL7SJ7OTSZ9G1KYS&#10;WxVlt01GOEbismEkceVu4LfK2AZlx/HzSW0u4v5brWbJIporaO2vvAWtW13eSusjCO1tpI1lumCR&#10;SuywI5RI2d9qgmugj+JFlJ4RsPEw8RWI0a9vbfTopm0q4DrdT3aWaQSRF/MilFzIsLpIqtG4YSBC&#10;jY8At473T/H/AIc8S6HYeP7/AOFPhvWbPUJP+EgsdavtUivJNM1y0u3it71X1CWLN1o64jRohukd&#10;QNtwy9V8JfCet+JNT0TSdX0bUNM8L6XrOteOXXULV4BqM19rWoTaTEyOMHyYme7lglVJoJ/7Nb5W&#10;V1DEeleGfi9onjLw/wCDNc0PxdpOqaT4wma20S6ttPmdbqVbee4aM/vMxssdrcblk2lWiZDh/lq3&#10;qfxIstH0fxtqt54isYbDwX5n9vTf2VcN9j2WcV4/AcmTFvPE/wC7Dfe2/eBA+VvAPgrxf8D/AAR+&#10;zpcW3gzxBrHhexsv+Em1rSdPsib7Q9Sh8KXUEtpHa5U/6ZLIz7Sqbbszb3drtFjPFnws+KXgf4W+&#10;K7LVPCen39/4m8Aa94e1W48G311q8+sazJBeajFezQPZwi0ia4m1YBISwM2pwRBSqx7CwH1n408Z&#10;f8K/0uK/1nVoFSeYW1vbWOi3V7d3UpVm8uC2gd5ZmCJI5WNGKpHI5wqMRleE/i3pnjXVLTS9L1+D&#10;+1rmG6nGm32g3lndwrbNbCYTwzsjwMBe2jBJVVnSeN1DId1cV46+I1h4z1b4f+JdK0TxfJpXg/xM&#10;dQ1f7R4P1a2uEgm0nU7SN4beW2Wa5/fXEKsIEkKB97hUBYc/pOjat8QPFXiddO0TWNEtvFHiz/hK&#10;NJ8WajplxZT6Rb2WlaTYySxxTIskV3LKLiGKK4RY5IRcu6TwDyLlAel+IPjdo3hvUdQ0641w32q2&#10;F6bC40zR/DGoaleLILe3uGYQW3mSNEsV5alpVUxq1xGjMHYLVrTPi9omr6p4X0y38XaSupeJ4b2b&#10;SbO40+aCa5NmyLdxbHkBSeFnw8DhZUKSgoPKk2+VaLNdfDHx94TvtZ8Jaxa6T4T0zXfDN7qHh/Rd&#10;Q1SPUby7l0e+ivYo41nupFuFjuXlmk8zZcpPHJPK+2WbA0D4N634s8V+A717TUPDt1bf8Jv4i0nW&#10;p7B86fNdeJbG+sBOh2PH9otWkSW3LRTPBJdQsYzv2sD1/WP2gNB0WTT421m51Ke/m1OC3t9F8Iap&#10;qUzNp90LS9JjtlkZVjnZY97AKxYbSwINdVqXjL+xfBqeKNQ1aCx0l4YZlFzot1HcsZSoiiFsziYz&#10;u7pGsGzzWkZUCFyFr5M8M2/i/Tm+G+v+J7Lx/wDC6/m/4T6TUo/CPh86/cWM954itrmK1kIsLpDE&#10;6LI6TCNRIIlZG2thvpL43R3HjD4R6dqWkWGoXccOs+Htfe1+wzJeCzttVs7yc/ZmUTeasEMjeRs8&#10;0suwIXIUoC5bfFvTLjwDr3jJtfgtND0GG4n1b7doN5bXdgsMXnSCe0kZZ428orIEaMMyPGygq6k1&#10;fD/xq07xHqOn2MV7qOm3WoXo0+zj1zwXq2l/aJzb3FzsjN0sYbEVpOxI4XaoJBdA3E6Ro0PxC8L/&#10;AB3sb3RPE40f4hzXs+nwx6ZJp99dWa6JpunzBReJGltO00cqRJdeXv2GQBogXryvxZ8MdS+LHirw&#10;vpXhU+N7TwLaa/ZalpeseLrXVrm50jXIdK15zelNTIuWgim/sRgrkWzyfuxlnmBegH0/4g+JFl4X&#10;vNatNT8RWNvdaPZWd/dwLpVxI/l3c00Fqsaq5M0sstvLGkUe6RnCqFJdAx4G+IsXxE+2ppGpmG6s&#10;thuLDWPDl9pd5Gj7vLlNvdGOXynKSKsm3YzRSKCSjgfNafCvxfZ6/wCP/Fer+HdQGv8AiD/hBPFm&#10;tx20JuPKez1+6ubiyhMWVuZbHT4LaAiAb5vJRxGZJwG9o+C3ivxP4m+KXxAa6m8X3PgZ7LTrzQpf&#10;FmhxaZtmlnvxdRW6C3hn8qMRWybbpfOG0PlkljkkQGvpHxq07XPiNd+BbW91H/hJLTJnin8F6tDb&#10;xpmYLKbp1EAic28wjk37JDGQhY1q6n8SLLR9H8bareeIrGGw8F+Z/b039lXDfY9lnFePwHJkxbzx&#10;P+7Dfe2/eBA569ub7wf8Zvil4uk0HWNV0218D6LJDFpdm001/Lb3OtyyW1sOBLPtkixGDnM0ecbg&#10;a+d/Fnws+KXgf4W+K7LVPCen39/4m8Aa94e1W48G311q8+sazJBeajFezQPZwi0ia4m1YBISwM2p&#10;wRBSqx7GB9U+BviLF8RPtqaRqZhurLYbiw1jw5faXeRo+7y5Tb3Rjl8pykirJt2M0Uigko4G3otv&#10;qf2OTyL+02fabjPmWLZ3ec+7pN03Zx7Yry74A2t9e+PvGevSXfifxBpt1pml2MPiPxloraPqU0sM&#10;t+8loLb7NaDyIVuIpElFuCzXUymWTywkPsHh3/kHy/8AX5df+lElJjD7PrP/AD/2P/gC/wD8eo+z&#10;6z/z/wBj/wCAL/8Ax6tOipuMzPs+s/8AP/Y/+AL/APx6j7PrP/P/AGP/AIAv/wDHq06KLgZn2fWf&#10;+f8Asf8AwBf/AOPUfZ9Z/wCf+x/8AX/+PVp0UXAzPs+s/wDP/Y/+AL//AB6j7PrP/P8A2P8A4Av/&#10;APHq06KLgZn2fWf+f+x/8AX/APj1H2fWf+f+x/8AAF//AI9WnRRcDM+z6z/z/wBj/wCAL/8Ax6ub&#10;vvEH/CGeFr3WNQ1m0tdNt7mUOzadLJK8r3DIsUUccpaR3lYJHGgZ3Z0VQzMAe3ryL4xaTfat8KN1&#10;hZ3F++n+K9L1eeC0iaWb7NZ6/b3VyyRqC8jLDBKwjQM7lQqKzEKWhHQeBviLF8RPtqaRqZhurLYb&#10;iw1jw5faXeRo+7y5Tb3Rjl8pykirJt2M0Uigko4HVfZ9Z/5/7H/wBf8A+PV86/G74taX4wb4dIbT&#10;4jaR4Um8WfZNQm03TNa0i+vx/Y+qyiCKCBY9QkVJIbaR2WPyjlcM3lyiPA8NaT4/u7Xx3eatd+P7&#10;Oyi8M21toMsJvZpY7GTXNXKO9qZY5JrldNj0wz4K6kI8qjpcyDLEfVP2fWf+f+x/8AX/APj1H2fW&#10;f+f+x/8AAF//AI9XxZrOteILzWNYsLeT4nW/jmHwBpt14M0uO81e4gtdUlvNZWA3xiRIGiJislEm&#10;rxo7wxD7UocXAHaf2brVitpP43f4jN4Qvdf8YT340O51uW+W7GsLHo4RbBjdRWn2CO5KJGFtTmNm&#10;G94mJYD6f+z6z/z/ANj/AOAL/wDx6ufv/GX9k+GdN1+/1aCw03UJrG2gN3ot1FN5t5PFBbRvCziS&#10;NmlniQq6qULHftwceQeDdB+Lsmo+CNE8UajqC/27ZaR4l8S6is7CXT76wt4Ev9PikhH2eKK5uU09&#10;hAoKyxvrJ3LmKvINF0nxdrXg34fW/j2z+I1946TU/AlzpcXlazJYrYxHRpb+S/EINoJ0uk1V3a9/&#10;frtUnCiE07Afb32fWf8An/sf/AF//j1cV49+LFp8NtU0nTNY1C5n1LVIbi5tLPRfCepatM8UDQrN&#10;IUtBKUVWuIRuYAZkAGa+VvCHhv4uajoK22ueJPG95q19NoUHiyysdK1rTBb3b61povDBfTXzqVWA&#10;6kC+kRxWvlGR2KILZa908aabd/Fj49+Ernwp4p8QeHrDRNG8R6Xf+IPD9jbyRC6F1o2bTzbu1mgb&#10;lJQdg3CS1mTcGimQID1/SbrVNa0uz1C3vII4LuFJ40u9JntplVlDAPFJIrxtg8o6hlOQQCCKI768&#10;m1S40yPW9JfUreGK5ms1tmM0UUjSLHIyedkK7RShWIwTG4H3Tjwvxj/wlf8AwuPUfJ/4S/8A4ST/&#10;AISbR/8AhHPsf2/+w/8AhHsWP9pfaPL/AOJf5uP7Yx9q/wBIz5Xl8/Za8r0Tw14r+HPgCy8f63N4&#10;vstT074aeE9Z1S81DUb+S4uf7N1ObU9ftZ/MkI+0tFMI447grkTyxRlYluAgB9kR315Nqlxpket6&#10;S+pW8MVzNZrbMZoopGkWORk87IV2ilCsRgmNwPunEei2+p/Y5PIv7TZ9puM+ZYtnd5z7uk3TdnHt&#10;ivm/wx8JfiJN8TNV1jULvWNI1vV4dJvbW5m1O5aGKwh8W32pXem3DQM8Pnx6fd2lsqMWUhpo4HaE&#10;TsPp/wAO/wDIPl/6/Lr/ANKJKHsAfZ9Z/wCf+x/8AX/+PUfZ9Z/5/wCx/wDAF/8A49WnRU3KOd06&#10;31P7ZqnlX9pv+0r5u+xbG7yY/u/vum3b175q/wDZ9Z/5/wCx/wDAF/8A49RpH/IQ1v8A6/F/9J4a&#10;06bYjM+z6z/z/wBj/wCAL/8Ax6qE1vqf9uWm6/tPtH2abZixbZt3Rbs/vs5ztx+PtXRVmXH/ACM1&#10;h/153H/ocFCYB9n1n/n/ALH/AMAX/wDj1H2fWf8An/sf/AF//j1adFK4zndet9T/ALD1H7Tf2n2f&#10;7NJ5nlWLb9u0525mxnHrV/7PrP8Az/2P/gC//wAeo8Uf8izq/wD15zf+gGvCv2iNW0uH4zfDvTPE&#10;V543Tw9caBr1y9n4Il1oTS3MdzpKxSSppR80qiSzgM42AyY6sua3Ee6/Z9Z/5/7H/wAAX/8Aj1UN&#10;Rt9T+2aX5t/ab/tLeVssWxu8mT7377pt3dO+K+UPCem/G24+JfhS48a+IfEGn+JI/wCwc6fp+g31&#10;1Zz24srM6p5tzb3kWjxbrj+1Fb7RDJcKoDQbibNR7V+zroOt6F8E/hY3ijUfEGp+Kr6ys7zV5fEs&#10;7veR3Tabh4mRgPL2bQhXaGLKzyF5Xkkd7CO/uPEE1p4p0/w5LrNims6hZXOoW1t/Z0x8yC3eCOZ9&#10;wl2ja11AMEgnfwCA2KOjh11LxYJGV5P7Sj3Mq7QT9itskDJwPbJrwPxtoPxE1Dxl4m+J1j4Ot7mD&#10;R9ft7zTbia8uY9fj0vShPbXNpbaWto0Ny10k+tm3d5wXTVIWyhji8v3/AEv/AJC/i/8A7Cif+kVt&#10;WtPcmRwnij/kIH/rsP5181ftCfe8Of8AYlJ/6WafX0r4o/5CB/67D+dfNX7Qn3vDn/YlJ/6WafX0&#10;eT/8jCj6nh5v/uFX0PlD9oD/AI/PBf8A2AP/AG+u6KX9oRdl94NXrjQcf+T13RX0OK/3ip6v8zwc&#10;N/Ap+i/I/RS3/wCTc4P+xIT/ANNor0vXtT8RaP8ABvW7rwwlwdSXXrpJprK2Fzc21k2sut7cW8JV&#10;vNnitjPLHHsk3yRovlS58tvNbf8A5Nzg/wCxIT/02ivX7e2sbn4W+IW1LXrjwtY2+patdy65bXi2&#10;jaeIdQnl88yPlAqFAzLKGiZQyyK8bMp+Xx3w0/RGnDu+J/xs4fw/8R9UW6+GNlYeNtQ8T2mp+M7n&#10;SNQk1zQ10zVlgXQ7+8FtewGGExyiaGGZGWC3LQtB8rhjLNyvxS+L3ifT/Fmp6T/wlfiDQdKT4mxe&#10;HvtHhbQotT1GKwPhJNR8mKD7JctJm7O9m8p2VWblUHy9r4J+HvgX4leEpdS8I/E248VaxD4gOsSe&#10;PdE1DTry7TVBYrZFiscDWQYWDpb+X9n27GD7fNIlrqtD+A+k6TfaPqd1rOsa1rtj4gk8TXGrXzW6&#10;zajetpsumAzpDDHEqrayIgWGOPmGNm3MXL+UfZHgF98VPGsPjLw5omq+NviRpHhO8h1u50zWNM8E&#10;Jca/q0VuNGEcl5Zf2VK1uqT3mpRBha24ZIoCd29Xl9V+AHjzxr4i8deItF8Wz3DW9j4f02+sI72y&#10;S1uZYptT1uGG7uIwiNHPPZ2dhJJEVjEcm8CKE7ox6re+CbG+8faN4ukluBqWlaZfaVBErL5LRXct&#10;pLIzDbksGsotpBAAZ8g5BHFfED4WxS+Nrnxtb/E3xB8PLvULLT9Buf7O/ss29z5dzP8AZFP22znI&#10;laa/eNQjDeXRcE4oA8U1T4yeJ9Q8QeFLDUvG/jDQLC8vfHazTeCvDEWr3kv9neIIbOxjeJdPuykU&#10;dvI6lxGu5gm9yxG70D4oeJPE/gvxVY2eo+OPEHhjw3YaNay2fiaLw7FqVnqN+sk4vH1t4rUpa20a&#10;R2cjOj2Klbi5KygR5g6C6/ZvtYdQ0rUPD/jfxR4S1LTptdlS80safM0q6tqCX91G63VpMm0TRpsK&#10;qGCrgs2STq+Nvgivj7SotM1Xxp4obTbnTBo+u2cc1qIdftdrK63CG3IgaRZJg8lmLZyJMbv3cPlg&#10;HpdFVLPVrHUri/t7S8t7q4sJhbXkUMqu1tKY0lEcgByjGOWN9pwdsinowNGk6tY69pVnqemXlvqO&#10;m3sKXNreWkqywzxOoZJEdSQyspBDA4IIIoAt0VU1bVrHQdKvNT1O8t9O02yhe5ury7lWKGCJFLPI&#10;7sQFVVBJYnAAJNW6ACiiigAooooAKKKKACiiigDzvw1/yAbn/sJ6j/6WzV5f46/5Buo/9e0//otq&#10;7+18SaR4Z8MvPrOq2OkQT6zqFvFLf3KQLJIbudgilyAWIVjgc4U+leceKtRs9W0PUrmwvrW/gFvO&#10;pktLhJVB8tuCVJx0NUgPTdH/AOQh40/6/Yv/AE3WleiV53o//IQ8af8AX7F/6brSvRK563Q0gFFF&#10;FcpoFFFFABRRRQAUUUUAFFFFAGZb/wDIzX//AF52/wD6HPXlPwv8c+N/+Ei+JbfEHxR4Q/4RvwZe&#10;/wBnzXWn6JPpf/MPsr9rqWaa/mSOJEu5EZSv8AfeBla9Wt/+Rmv/APrzt/8A0OevPtf+Bv8Ab2j/&#10;ABN0qTW9lh491m2vdRh+yZ/0EWdhZ3djneD/AKRb2UyecpVo/tO5RujBNCOB1r9rC48J/BfXfGfi&#10;fTf+EWv9D1nSJNSsNXsJo5bbQ9Rv7byrhrcOZTKlncSROQCv2yzu0QOsWDq/Fr4yeL/h54b8Hahr&#10;Gq+EPhv/AMJN4mbT2uvFURubfRbL+zru4jS5dLyGOS5eW0RSUlEaGfy1M3liaW1q37K2nLrkN7oP&#10;iPWLCCabS59Ui1q/vNcmvm07VrXULMCe8uXeFYxHfR7EIUm+LsGMag2vEHwF1uCXw4vgvxXp/h/T&#10;vDOsjWdE0zVtGfUbew3WN7ZzWqCO5gb7NtvA8Ue79wUZFJhMUUL0Fqd/4Xudb1n4c210niXQNb1m&#10;+smns/EGl6c40ubzAWt5kt/tTs8W1oyQLj58EqyBht8h8G/Fz4iWvhWy8T+LL7wxqmkt44k8J3Vv&#10;o2i3NlPHEuq3WjxzIZLyZXZ7z7DIwO0Rw/aAPNfZXufhe31u00K2i8R6hp+q6yu7z7zS7B7G3k+Y&#10;ldkLzTMmF2g5kbJBPAO0croPwe0y0+GniTwPrcn9u6N4gvdcnvo9rW/mQale3VzJBlH3Dat0Y96s&#10;Cdu4bScBDMrx98af7L8LeO/+Eetd3iTQtZsvCtr/AGnHmzfVL9LH7G8mx95tg+p23mkYcKku1WIX&#10;dy3/AAuDxv8AZf8AhNPO0D/hDf8AhMv+ES/4R3+zJ/7R/wCQ5/Yv2j7f9p8v/W/6Ts+y/d/dbs/v&#10;q1PA/wCzLpnhHxT4P8R3Oo/2nrOkWU76nc+Q0X9q6tI9zIdR2iQrDhtT1o+QoKf8TH0t4dp/woXW&#10;/P8A7E/4SvT/APhX3/CTf8JV/Zn9jP8A2r9q/tT+1tn237T5XlfbO32Xd5P7vdv/AH1PQNTV/aC8&#10;UeN/Bnh3RtV8G6poFj5us6bpF1Drmjz3+/7dqFrZpJGYruDZ5f2h3KkNvwqgpyTV+IXxlvvhpqnh&#10;TTL1bfV3t4Y9Q8YalZ2jR2+n2DMtqLraZm+yqbmVZ8zOyi1sdRbezQc9p8SvA3/Cw/DtnpX23+z/&#10;ALPrOk6v53leZu+xahb3nl43DG/7Ps3Z+Xfuw2MHi/F37M/hv4k+JvFmreMb3WNWTXIYtNWz03Wb&#10;/SYU0tINosp0tLiNLpfOlvZd0qk4u2j+6opK3UDi9S/aM1ux+OniPwpFr/hC6/svxNpeh23gZLZ/&#10;+EhvrW6tbCSa/SQXR/dW/wBtnmbFqy+VZSAunzSJ1OofGnW7T9m74mfEFLXTzrPhn/hK/scDRv8A&#10;Z5P7MvL6C38xd+47ltYy+GGSW27QQBl6N+zp4vXUbqPxB8QtP17RtU1nRfEer7PDhtdRutS06305&#10;FkSdbowxRSz6XDK0Yt2wskkasDtdS9/Z88b3ngXx74E/4TvQE8G+Kf8AhIv3f/CLznUbX+1Zbub/&#10;AI+P7Q8t/Klu/wDniu9Y9vyltwegam/8OvFHin4ieDdcvtA+K3w58ZT+dHbWOseHdBlmsbOVSHnj&#10;uETVZDKxjdNqrLEU3BjvBAri9J+OXje3/Z4+HXjfxHrfhDSLrxn9jup/EVxpU9vo3hq1uNPa6U3S&#10;Pe5lzLGtqshngUvdw/LkbJPaPA2m+N9P+2/8Jl4h0DXt+z7L/Yegz6Z5WN2/zPNvLnzM5TGNmNrZ&#10;3ZG3A8O/DHxD4F+DPgnwb4Y8WW9jq3hfTLHTU1K+0kXNpfLBbCBvPthKjhWA8wCOdGV1jy7oHSRA&#10;VPF/xK1vwn+zP4o8fJPoGtazpXhm/wBas7zS3ebS9Q8m3klt50G7cIplWOQxiRtm8ossgUStxfgr&#10;47eKdcuL+XT9T8MfFPw1ok1ndar4k8C2Mpjltpo7xJrW1hW6uRJd2skNncSKsrO8F1tSAy+UJu0u&#10;vgb9r/Z/8XfDd9bxdeJrLWkvNXW0+SO61OS4muJY4N+REst1IUiMhYIFVpGILnV+Hvw91vQvFOve&#10;KvFWvafrviTVrKz0xn0fS306zjtbV7mSECGS4uHMpe9uNz+ZtK+WAilWZzQC34C8aX3j7VNW1Wxi&#10;t28BtDbx6LqO1hNqUoaY3FzH8xDWjKbdYZMKZCk0i74Xgkfwzw1+2l/wkXwL+EXiaPS9vjLxjrOi&#10;6NqOj/Z/+Qd591ax3d1JD5xkitjFcwtBIxbP2/TywInGfffhR4G/4Vh8LfB3g37b/aX/AAjujWek&#10;fbfK8r7R5ECReZs3Nt3bM7dxxnGT1ryzQf2Q9E8P+EfDOnwannWdIsvC9nLqX2FAk39kXdpO8qRg&#10;7o5btbK1ilYyN8lraAhhbqCaBqH/AAuDxv8AZf8AhNPO0D/hDf8AhMv+ES/4R3+zJ/7R/wCQ5/Yv&#10;2j7f9p8v/W/6Ts+y/d/dbs/vq1P+F063/wAKq/4Sb7Lp/wBv/wCE/wD+EV8vy38r7L/wlP8AZG/G&#10;/Pm/Z/mznb5nO3b8lH/Chdb8/wDsT/hK9P8A+Fff8JN/wlX9mf2M/wDav2r+1P7W2fbftPleV9s7&#10;fZd3k/u92/8AfUf8KF1vz/7E/wCEr0//AIV9/wAJN/wlX9mf2M/9q/av7U/tbZ9t+0+V5X2zt9l3&#10;eT+73b/31PQNS34b8SfES6/aE8SeF9Q1zwxN4U0nTLLWFhtvD9zFfSRXk2oxRQGdr5kDRGxRmk8n&#10;Em9gEj4NcX8Mf2wNE+JWmfAq00zxP4Q1Xxd4x8n/AISPRNL1BJrjTv8AiS3d5NsgWVpItlzBFGfM&#10;3bQxU/MQR7Rpvgb+z/il4h8ZfbfM/tbRtN0j7F5WPK+yT38vmb93zb/t2Nu0Y8rOTuwvK+Gfgb/w&#10;jvg/4KaF/bf2j/hW32f/AEj7Jt/tHytIudN+7vPlZ+0+b1fGzbzncFoBV+M3iT4iaD428Aad4R1z&#10;wxp2m+JtTfR5E1rw/c380EqWF9emcPHfQAqVs1j8vbkFy288JVrTfjT/AGXp3in/AISW13X+heMr&#10;bwrL/ZMeYn+33Fp/Zzr5j5OLfU7LzicYkSfYrKE3dV4y8Df8JZ4i8C6r9t+y/wDCL6zJq/k+Vv8A&#10;tO/T7yz8vO4bMfbN+7Df6vbj5sjlfiJ+zt4Y+KPjqPXdfh+2WEujXGkahpu6VPtm+K4ggk8xJFMf&#10;lW+o6tFtUfP9v3E7oYipp1AytQ+NOt/8LtsvDNja6f8A8I3/AMJNB4VupLiN/tn2r+wr3V53Qh9n&#10;lbP7MVCRu3fawVx5b1y0nxg+KUP7PF/8ZUm8IXejXPg248VWegNpl1BcadnT3vLdJLn7S63m1hHC&#10;4EVtvDtIrRlBE/faB8Df7F0f4ZW0mt/ar/wnrNz4g1G9+ybP7Yvrqzv4rubZvIg8241Ga42ruVMe&#10;WoC4K8tJ+zp4vn+EN/8ACx/iFp8HgZfDNx4Y0yO08OFb9YGsns4DeTvdOk+xHEjeTFbF5I0IaNN0&#10;bPQNTtPgj4wvvHOl6lqcnxG8EfEfTVmW2hvPBFg0ENvKq7pI5X+3XQdirxEKChUHJ3bhipoHxp/t&#10;j4x6j4Za18vw2/madpOseXiK81S0Akv4Fm3lJMJOixog3+Zp2qhwBbjPVeBtN8b6f9t/4TLxDoGv&#10;b9n2X+w9Bn0zysbt/mebeXPmZymMbMbWzuyNvm2gfsrad4dt/DGpW/iPWH8baTqcWs3OszX95LY3&#10;N5JIx1SePS3uTaW7XiT3yfu0/c/bGZOVFLQD3OiiipGFZnh3/kHy/wDX5df+lEladZnh3/kHy/8A&#10;X5df+lElPoLqadFFFIYUUUUAFFFFABRRRQAUUUUAFZnh3/kHy/8AX5df+lEladZnh3/kHy/9fl1/&#10;6USU+gupZvNJsdRuLC4u7O3up7CY3NpLNErtbymN4jJGSMoxjlkTcMHbIw6MRVqiikMqx6TYw6pc&#10;anHZ26alcQxW014sSiaWKNpGjjZ8ZKo0spVScAyOR945tUUUAFFFFABRRRQAVla/4T0TxV/Z39t6&#10;Np+sf2bex6jY/wBoWqT/AGW6jz5c8W8HZKu47XXDDJwea1aKACszw7/yD5f+vy6/9KJK06zPDv8A&#10;yD5f+vy6/wDSiSn0F1NOiiikMzNI/wCQhrf/AF+L/wCk8NadZmkf8hDW/wDr8X/0nhrTpsArMuP+&#10;RmsP+vO4/wDQ4K06zLj/AJGaw/687j/0OChCNOiiikMzPFH/ACLOr/8AXnN/6AasyaTYzapb6nJZ&#10;276lbwy20N40SmaKKRo2kjV8ZCu0URZQcExoT90YreKP+RZ1f/rzm/8AQDWnT6AFZmr/APIQ0T/r&#10;8b/0nmrTrM1f/kIaJ/1+N/6TzUIRp1xml/8AIX8X/wDYUT/0itq7OvI/Hd1qtj4f8fTaJJqsWprq&#10;9oIm0WxhvbsAxWQfZFMRGRtLbix+VSzDkCtqO5EzN8Uf8hA/9dh/Ovmr9oPG/wAOZ/6Epf8A0r0+&#10;vdNJm1e5S7fVzrTsHQo2safa2vO9fu+STk9eD714Z+0FzJ4c/wCxJX/0r0+vpMn/AN/o+p4mbf7j&#10;V9D5S/aG/wCQl4P/AOwF/wC315RR+0QMal4P/wCwF/7fXdFfRYr/AHip6v8AM8DDfwIei/I/RS1X&#10;d+znB/2I6n/ymCup+KX7v4Gvdv8AJaaf4+sNSvJ24S2tbfxXDPcXEjdEiihjkkdzhURGZiACa5q1&#10;hZf2b7eTGVPgYdO3/Esr0+Tx1/wrv4eDVfsP9ofaPGQ0jyfN8rb9t8QCy8zO052faN+3HzbNuVzk&#10;fL43an6GvDqs8T/jZ5R4g+Ktvf8Aj3x78QfAHiPT9Z8NwWXgfT73xJpE0N7YQwR67fNqqPOu6NPJ&#10;sbrzJSSDDHKshKAq1eafEj43azrXjz4heP8Aw54ruLXS/Cfh/wAZWnhjUo7KBba5lGheHr+CBWmh&#10;InV5Evb2JlJM0dsXRnt1YH7Kk+LHgiO8v7R/GXh9LvT7K51K8gbVIA9ta28zwXFxIu/KRRTRyRu5&#10;wqOjKxBBFc/4g+I3wm+JXwj8UXeoeNfC+r/Dq5hl0bWdUh12EWKLMixPBJcxyARsyzov31b94uOS&#10;K8o+xPCtY+O9/peg+K7Lw78VP+E08Nn+yo7H4m3Go6RbWWl30zXr3dvd6jDYS2cMSxWdoqhrWSTz&#10;dShQkCeJo+K+HPxg8W61rx8cz+JrddS1OHwz4aim017a7sddt4PHF9pt1cxTG3Tz2W2ngDywLDGP&#10;7SV/Kj8yAR/VU3x88K3Hi1fDWmaxo9xqUmmaPrlrPeapFBaX+n3989oktrIu8zMGQbQF2u9xaoHH&#10;nbl6DTvix4I1i81e0sPGXh+9u9HvYdN1KC31SCR7K6lmMEVvMofMcrzAxqjYZnG0AnigD418H/tA&#10;fGXXNAW6fxt4Xj13UZtCjv8ASo5V1ebwzfXet6bbPZ3FpFYWpsl8u6vIntbq6muSYcRShoJ5T6X4&#10;P1DX7j9rDR9M1zxPqGoWnhL/AISDw7baxeQWkUusPcWHh3UY7W5McCRGUCW8lRbdInMengncEnL+&#10;1WHx48Eax4q8HaJpXiDT9Y/4S6y1K90XUdPvYJ7O8+wyQJcRRyK58yUeeW2oG+WCckrs5yrH9ozw&#10;x/wkXxl0rVpv7K/4Vf8AZ7rV5tss3+gS6dHerdYWP/r5Ty0Lt/o+7jzFFAHik2geOLr43fGy08L6&#10;lqEOleNPE1p4Z1KeCedW0Hy9B0qdtQtmjG22la0fUI/Pbdm6XSl27BIa4DSvi58Q/B/wr+CmkeG/&#10;Enh/wpYQ/DPw7faXHruoC1/4SDUJIHWSzjg/s67n1DYIbTNvZNbz/wClqA7NNEY/rTwV8fPCuveA&#10;fhnr+v6xo/hDUvHumWd9pei6lqkSTTyzxQv9ng37DOytPGnyrkll4G4Csr4pftLeFfh94r0zwnaa&#10;54Xv/FlzNdR3ml6h4hism0uKLSrvUBc3YCyPFARbRq0hTCrOH+bAVgD5g/ak+P2vzXXxM8NQ+ItP&#10;XRdX0bxNoc/g3U9XtDq1iltoeoSi9XTo7JLiGKWSySSOaW8mR4btGESmZPJ+lPhf8QdU1744eOvD&#10;934q/teGw3uNIj05UTTkEqpCrYVZ7WUgSMVujKl4jRXNnIkQmhj9Ls/iF4V1Lxlf+EbTxLo914ss&#10;IRc3mgw38T31tEQhEkkAbeikSx/MQB+8X+8K5R/2jvh1NH4VuNM8W6Pr+m+I/EA8MWuqaPqVtc2k&#10;WoG1muUhllWTCs6whFUZYvNCAvz5AB6XRXFeH/i74V1S48L6Rd+KvC8fizX9Mi1Oz0XT9ciumu4m&#10;jZzLaZCPcQYSQrMIwGVC2BggWtO+LHgjWLPV7uw8ZeH7200eyh1LUp7fVIJEsrWWEzxXEzB8RxPC&#10;DIrthWQbgSOaAOroqppOrWOvaVZ6npl5b6jpt7Clza3lpKssM8TqGSRHUkMrKQQwOCCCKt0AFFFF&#10;ABRRRQB8+eP7O/vPBOmLp0GpTyr4pvWcaXpNpqDqnnXgJZbkhY0yRmRfmyQo4Y1zFzbXtr4J1Nb2&#10;O+jkMcuBf2dtbN/qpOiwEqR9a9m8Nf8AIBuf+wnqP/pbNXl/jr/kG6j/ANe0/wD6LaqQHouj/wDI&#10;Q8af9fsX/putK9ErzvR/+Qh40/6/Yv8A03WleiVz1uhpAKKKK5TQKKKKACiiigAooooAKKKKAMy3&#10;/wCRmv8A/rzt/wD0Oevkv4FaT4W+EPwv/Zq1zw/Z6P4Qn1zQILvxhdWUUVot5pcWgTXE17fYAVli&#10;vPsWbqTmNrjYHUXLrJ9aW/8AyM1//wBedv8A+hz14V8K9V+Ffl2ml6B8Grfwb4Q+IkP2aw1ZdG0u&#10;DTfE8RtZriKNobeVptslotzKq3UMYCh0ba7CNrEcB8KdWb4keIJ9F8Uw+J9Dn+IMKeJ7oat4eutG&#10;bQ/EVncQz2dvbTXVssV9PHaxWqAIDGy+H3meJxczY9p+C8d98QdQm+IHiW4t7nXNNm1bwnYw2EDW&#10;9tbxW+oG2vJlUu7M11Pp8c2HdhFGkMS5ZZprj1S80mx1G4sLi7s7e6nsJjc2ks0Su1vKY3iMkZIy&#10;jGOWRNwwdsjDoxFGm6TY6Lbvb6fZ29jA801y0VtEsatLLI0sshCgAs8ju7N1ZmYnJJNJsC1RXF6/&#10;8XfD3h3T/E+oTyXE2m+FJpYvEV3DCSukrHp637SSKcPKvkyQcQLK26ZRt4cp2lSMKK4v4wfFrRvg&#10;l4B1Txdr1prF7punwyzSRaLpk99MRHE8pyI1IiXbG372UpEpI3OuQaqfEr4wW/wx8+4vfDXiDU9G&#10;0+ybU9Z1rT4IRZ6TZrvLTStLLG021Y5XaO2WaVVQZjBkiEjsB39FebaP8dtJ1rxlbaKmjaxb6bfa&#10;neaJpviKZbf7Df6jaCc3NrGqzG4Rk+x3g3ywpG32Ztrtvi8zK8TftHWvhnWvGcUvgnxPd+HvBsyx&#10;a/4otjp/2GxUWcF7LIY3u1uZFjguI3YRwOxwwRXIAJZgevUUV4t4k/aq8OeF/h9pfji70HxA/hfV&#10;7KfUNMv4Y7Y/bYIrDUNQDrGZw6b7XTjIokVD/pVurBW85YQD2miiuL8e/E1fBeqaTo9j4d1jxd4h&#10;1OG4u4NH0U2qTfZoGhSecvdTwRBUe5t12+ZvJmBVWCuVQHaUVleE/FGmeOPC2jeI9EuftujaxZQ6&#10;hY3PltH5sEqCSN9rgMuVYHDAEZ5ANatABRRRQAUUUUAFFFFABRRRQAUUUUAFFFFABRRRQAVmeHf+&#10;QfL/ANfl1/6USVp1meHf+QfL/wBfl1/6USU+gupp0UUUhhRRRQAUUUUAFFFFABRRRQAVmeHf+QfL&#10;/wBfl1/6USVp1meHf+QfL/1+XX/pRJT6C6mnRRRSGFFFFABRRRQAUUUUAFFFFABWZ4d/5B8v/X5d&#10;f+lEladZnh3/AJB8v/X5df8ApRJT6C6mnRRRSGZmkf8AIQ1v/r8X/wBJ4a06zNI/5CGt/wDX4v8A&#10;6Tw1p02AVmXH/IzWH/Xncf8AocFadZlx/wAjNYf9edx/6HBQhGnRRRSGZnij/kWdX/685v8A0A1p&#10;1meKP+RZ1f8A685v/QDWnT6AFZmr/wDIQ0T/AK/G/wDSeatOszV/+Qhon/X43/pPNQhGnXnGpeF9&#10;J8ZR+NtI1ywi1PTJ9WgeW1nzscpbWkiZwR0dFP4V6PXGaX/yF/F//YUT/wBIratqO5EzzW88O6P4&#10;Ynlh0jSbPTVklVXNvHtLAMDg/kK+e/2gAWl8OAdT4KUf+Ten19J+KP8AkIH/AK7D+dfN3x8/4+fD&#10;P/Ylp/6WafX0uTr/AG+ivM8TN3bAVX5Hyh+0T/yEvB3/AGAf/b67op37Rn/IQ8F/9gD/ANv7yivo&#10;cV/vFT1f5ngYb+BT9F+R+j9n/wAmxQf9iMv/AKba7vV/BN94/wDhnHpmny28NxB44g1VmuWZVMVn&#10;4lS8lUFVJ3GO3cKMYLFQSBkjhLP/AJNig/7EZf8A0210vxA1a+0n4LTLYXlxYPqPji20eee0laGb&#10;7LeeJ47S5VJFIeNmhnlUSIVdCwZGVgrD5PF7Q9DpyDev/iZ5l8b/ANmjXLf9nbxXaaNYafda0Na8&#10;beK7uDS4ZHuNT/tHT9cgtURVj3TXO2/soyD2iKqzBUDdt4k+EvxO8Y6rrniu6Oj6Fq+oQ6Xptx4Z&#10;0TxRf28N/ZWbajIM6xDaxXNqzTaikmIYDkWIjZyly4jIvFTfAf4jeLNAsZdY1zw9HD4ONvZ63rl1&#10;qE0N1q2s3mmzzC5unml2hI7d/J3bMwnaEMjscn4m/tQ+IvBvxV8WW+n6Lb3nh7wR4f8AEt/qtjNf&#10;CFr9rLTtCv4JY2Fu5Rt2pvb+XkLtdpSWKJHXnH1pleBf2UfGXhrR/KnutHFxqGp6XqF5C2r3d8bN&#10;bHxfda2iLczQ+bdtJb380bSSiNhLbpneJmeLK0H9iHU4fCmjeGtXtNH1Kx0OHR9IS61bxLq2srq2&#10;n2+q6bdXX+hXX+jaessOm82sSzKzSRp5sccRMvquuftD694Qt/Eek+IfC+j2vjvTodPu7LR9N1e+&#10;1G21KK8kukRInh05rpp1XT72R4o7SQLHErl9vmGLz/Q/2odW8d+I7u+fRbiPwmkPha1k0xr64067&#10;sdXn8VXukzsv+jxzSwF7XeyT+UWS3SN4F+0TLGAeleH/AIK65oP7Q+tfET7Vp89hqN7fR/Y/MkWW&#10;O1udN0SLzc7CDKtxom3yuFMdzv8AMDR+U9W4/Znh174q6t4u1i5t9kni2LXLeGHzGaeyTTtKRbaT&#10;lBGw1HR7K63LvytqsZO2aVa4rw/+3BqHiDw6NftvhV4gudK1D+y5tFeOG8tvtcN7qNnZxxyzXtpb&#10;Wq3LLfRyJHBPcQv5UwM6IEkfqvC/xs8X+Jv2gtB8GXGlafpP9n2WuQeKNPt9RNzbrPDHolxaT2k7&#10;WyST4i1REZHSAAyzH5/JjMgB5/dfsb+IZfCvhPSLk6frP/Fv9H8Da1H/AMJVrGk2dv8AY47hZJ/I&#10;svL/ALUik+2SfuJ2t8LDgSL57mO38Vv2Z/iL408JX/gbTB4XXw8NT8Vaza65d6rcx3ckur2OsxpA&#10;9otoyIsU2rhTIJ3LJAXCAv5a25vjX448I/F742eH7a1/tr+0NatNN8D+fHPPBbaqdJ0rzbe5w42W&#10;w+2R3myAF/JtdVmI/djOT4L/AGsNY8G/Cv4TaWnhPxB8Qtab4f6F4h1y7trfUr68mS5gZV8k21nc&#10;rLcu1rcki6ltUZjH+9IMjRAHpem/Cfx7pdvq3hzT5/C+mabHqeva7o3jKaJ9Q1OzvdRkvZUaOxki&#10;WKFoH1B183z5fNjhZDGn2g+TxXgP9mnxppPxYtfHF/Dp+nfYL3SZoNMn8a6r4kedIYNZtbljeX0C&#10;yQ4i1kSRxKrIz25UmPzjIuT+0F+0B4kh0vTvElvof2f4e6brXieymax8UXNjqmqvpui66k1vJHDA&#10;BbxNcWTvHMlw7r5cEmxX4j9r8O/GbVNavNV1m58Pafpvw2sL3VNPl8SXGtqlxaPp808FzPd20kSR&#10;xW3m2s4WRJ5Xw0LNGitIYQDyr4bfsx+OPBHgnQfA9xP4fuNFkvfC2t6rrMV9OLi1utIttKia2gtT&#10;b7Z4pW0dMTPNCyi5Y+UxiAltaL+yrq3h34d/C3QbOz8Lu/hPwNcaFe2e+4t4LnU5LnSLlp4ZYUSS&#10;Bml0+5kF4o82GaSKcRyMpWqui/tUeLPG/wAQPA/hi38M/wDCNa03ia1h1eyvFv7e3utKuNM1iUMj&#10;3+m21x5qSaY8mEgCMYok8/DyiLV+F/7T9xr3gnwrrNl4R8nwZH/wjujajc33iGa71S2vtUttPktk&#10;jWSFvtcSf2pZiS4lnjkOJ28tiq+aAe1fC3w7qnhXwJpmna22nya0PNnvpNMgWKKSeWV5ZHbYkayS&#10;szlpJliiEsheQRQh/LXq6+dfB/7VHiLxN4N0TXJ/hncWlz4k8JN4s0HS7TVBezzQxGzW4+0rFCTG&#10;oa/gkj8gXE0kKufIScLbP7V4A8TzeNPBuk65PaW9m99CJgtlfR31tIpJ2zW9xHxLBIuJI3IRmjdC&#10;yRsWRQDoKKKKACiiigDzvw1/yAbn/sJ6j/6WzV5f46/5Buo/9e0//otq9Q8Nf8gG5/7Ceo/+ls1e&#10;X+Ov+QbqP/XtP/6LaqQHVXnjjw54O1HxUNf1/S9DN1eoLcaleR2/nbdOs92zew3Y3LnHTcPWul/4&#10;X18M/wDoovhP/wAHdr/8XXyL+1xpFp4g+Mfw70u/i+0WF94m+zXEW4rvje10dWXIIIyCRkEGu28W&#10;fsy/DwePrvwj4K+Euj65qWm6Za6rqMuveMNT0uFIrqW5it1hMUVyZG3WVxvDCMKPLwX3ME8CtiMV&#10;UrzpUYxtC27fVJ9j9KoZRkGEyvCY3M6tZTrqbtTjBpcs5Q3lKL1tc+hP+F9fDP8A6KL4T/8AB3a/&#10;/F0f8L6+Gf8A0UXwn/4O7X/4uvnHwn8FPgXrvi7WtG1j4f6f4R/sy9j09rfWPFtwt/JPJaaTNGiw&#10;pM0bfvdWS3YpMwEggCmT7QNm/a/s9/s1alb2Or6fZ+GL3wpPpl/qbazF4wuGXyrWSJJZY9sxR4Iy&#10;7iWXzAImEakHzCUy/wBv/lh97/yM/Z8Hf8/sT/4Lpf8Ayw9v/wCF9fDP/oovhP8A8Hdr/wDF0f8A&#10;C+vhn/0UXwn/AODu1/8Ai68G8X/AP9njSPgh4o+Jnhzwtp/jLRtH0a/1eCTS/El1Jb3v2WORmjSd&#10;JnUZaJkLANtIPBIxWVffCj9m3/hIvg5pWleEP7V/4Wf59zpE39p6lD/oMWnyXjXWGf8A69k8tyjf&#10;6Ru52MKP9v8A5Yfe/wDIPZ8Hf8/sT/4Lpf8Ayw+jv+F9fDP/AKKL4T/8Hdr/APF0f8L6+Gf/AEUX&#10;wn/4O7X/AOLrxux/Z2/Zd1L/AISb7GmgXX/CL7/7e8jxTO/9k7N+/wC1Yuf3G3ypc+Ztx5b/AN04&#10;4rwJ8M/2avH+teLH0/RvDD+FPD811G2vReNbiVbmK3s9NuZbmNVk2eREdQeOWTzMRNFHnPmkRn+3&#10;/wAsPvf+Qez4O/5/Yn/wXS/+WH0z/wAL6+Gf/RRfCf8A4O7X/wCLo/4X18M/+ii+E/8Awd2v/wAX&#10;XiF58C/2T9O8G2Hi67ufDFr4Uv5jbWmuzeLpUsbiUFwY45zc7HYGKT5QSf3bf3TVXT/gH+zxrfj/&#10;AFfwhYeFtPj1nRNZh0jUrPUPEl1BcHztMN/FJaxCZ2m3LldreXxBdMCRBhy+P/lh97/yD2fB3/P7&#10;E/8Agul/8sPef+F9fDP/AKKL4T/8Hdr/APF0f8L6+Gf/AEUXwn/4O7X/AOLrxDTfgX+yfrXh99e0&#10;+58MX2hpNNbNqdt4ulktllit2uZYzKtyVDJAjzMucrGrOcKCa1Yv2YP2ap7jw5bx6fo8k/iSF7nR&#10;Il8SXBbVYljErSWo+0ZmURsrlkyArA9Dmi+P/lh98v8AIPZ8Hf8AP7E/+C6X/wAsPSYPjp8Nl8Q3&#10;sh+IXhURta26h/7atsEh5sgHf1GR+Yr5e+HvxUi0fXv2fPBGsal4b0zw14Chjgu/EEmvWEsN1eW2&#10;i31iTbm3uZnME4uBIj3UVp5Yg2sXluI4k9ri/Yr+C0msXNofBK+XFBFKD/at9nLNIDn9/wBPkH61&#10;4cvwi8FaR4b+MWt+I/gfoFla/DiyunnTS/HuqXb3t1Fp1vqCxIHtogkTRXKqZSSyupHlsPmqubH/&#10;AMsPvf8AkL2fB3/P3E/+C6X/AMsKGn+JJ4fDPgnw99v8Fx2PhH4dXXgm9urrxPpF0dWZp9GjujaW&#10;8krRFZrWzujbNd4VpQFuoYYwPNq/Bfwr4Bu/HVrF421DQ3+HOn/24NO0TxRrvh8RRpcRaAYopbDT&#10;JvsRia4tdSmWNYygkRZnAmKuej8V/B34efDHS/E0njX4L6Pa6lp/hPV/FmnW+g+NtTvobuLTlh+0&#10;QzSSwwGBma6twhVJQQZCduxQ/a6x8APgBo3xj0L4fy+B83WpWTTtc/2vqH7mdxNJaQbfMIbzorDV&#10;ZN+4BPsO1uZotz5sw/lh98v8hey4O/5/Yn/wXS/+WHg8nguLxH8OW0vVPFvgs+NvEENvLq3iTUPF&#10;NhKwZvAl1opju5xK00rRagXZiqyLtvQ6M5MwT0m31z4fXHxE1C1+0eE4vA1n9m8bf2DJqWmjz5Jv&#10;D0+g/wDCOxw+b9jby4rfzHk+0eWvnQxbCj+cM/WtB/Zt0P4F/FT4jXHgPH/Cv9Z1Xw/e6b/bGpfv&#10;L62ujBbQ+YCcfaN9q25VdY/tGGJ8tjXVah+zj4C1Dxd4m0/wl8FtP8QaV4XvY9P1WS78ZX1lfyzt&#10;aW94yWcBV4Zf3N1CFM1xADJvVjGiiRjmzD+WH3v/ACD2XB3/AD+xP/gul/8ALD0/9oL4o+BvHHwE&#10;+JXhzRPHfhO91nWPDOpafY239v2cfmzy2skcabnlCrlmAyxAGeSBXK/Gn9oLw7q3im18PsbPxd8P&#10;DZLc366B4m0NP7VnZ5FNlci7v7dltkVEd0QOLjzVjdliSaK486sfAvwGbxx4K8P6h8K7iyg8T6n4&#10;l0pdUTXrx4LGXStTXT4mnLSqFW6kdEQ5yJpoIQHMgYW7f4M/C/xNPpuleFfg/p974kvr3xEi2+se&#10;LtRsrNbXSNUGnTSmeNJn82R5bd1i8raFaTMmUXzFfH/yw+9/5D9nwd/z+xP/AILpf/LDb8KeNvD9&#10;p4y8J6LdeI/Ddtpvhnxx4g8XyeIn8S6a1je29+NXMMECrcG489f7ViDiSGOMeRPtkbEfmZXxCsfB&#10;HiO1/aD1y38daXJ4l1maSfwxYx+PVi03UGXQbGCEXFiLsWkytdQyxul1GVdV2yBoiM3/AAH8Efgn&#10;408SeGtEf4YfYbrUrLxA946+IL2VLa60jUbbT7iKM71MsTyzyMkpEbFI1LRqXKpleO/gz8L/AAvL&#10;4/1PTPg/p+p+Efh/u/4SO9u/F2o21/8Au7GG/m+x2ypJHPi2uItvmTw7pN6HYoEjHNmF/hh97/yD&#10;2fB3/P3E/wDgul/8sIvFY8K6x+07N4vn8dWd7u1nTr7Sda0/xF4dis9M0+CG2WezluZkfU4vMkhv&#10;Ga3tP3Ey3YVnj8+4dfIde8BWUXwv8OaHoup+C7We2+HWn6Rc2tt4m0qFRqg0DxVb3SnE4Us15q1p&#10;ukGQzXDPuIWRl9Y8ReBfgN4fvvjnp0nwruP7S+GemPqsKTa9eRQ67Emmw3siwP5pKtE08UcoCuIx&#10;PbMSfOCDoNN/Zp8FeJPiX4p0PRPg5oE3hvw3rNtpF9q2oeONUgvG32VpeSSRWqW8iNtS8CqrTruZ&#10;DkoDmnzZh/LD73/kL2XB3/P7E/8Agul/8sNDwr4w+H2k/F7xprGof8IneadqF7bz/wBoSeKdNuHu&#10;5vtsLwTKWnVrmK2WNJwLtFmsXSWGya4hkRYuq+JXxq8I6L8UvCPjjSNe0Pxfa6bo2raLcaZo/iPS&#10;4rwPdz6fNHMPtV1BEYlFhIrfvN+6SPCMN5TmviF+zD8L9C8U6D4V8K/C3T9d8SatZXmpqmseKdR0&#10;6zjtbV7aOYmaNbhzKXvbfanl7SvmEupVVflf+GefDuqeNbrwto/wG0BdV0zRrLVNTGt/EHUrZEe4&#10;ub6BVt2gt5/NiP2B5Fd/KcpLHuijfciq+P35Yfe/8h+z4O/5+4n/AMF0v/lh7d8EviL4B+G3wZ8B&#10;eEdT+JXgufUtA0Cw0q6ltNet2heWC2jidkLMpKlkOCQDjGQOldr/AML6+Gf/AEUXwn/4O7X/AOLr&#10;5R0X4O/Dz4k6pp0fw7+C+j6npt34T0fxYbjxP421PS5ki1FrryYfLghugWVbRix3gZcAZxmu11j4&#10;AfADRvjHoXw/l8D5utSsmna5/tfUP3M7iaS0g2+YQ3nRWGqyb9wCfYdrczRbl/t/8sPvf+Qez4O/&#10;5+4n/wAF0v8A5Ye8/wDC+vhn/wBFF8J/+Du1/wDi6P8AhfXwz/6KL4T/APB3a/8AxdfI+taD+zbo&#10;fwL+KnxGuPAeP+Ff6zqvh+903+2NS/eX1tdGC2h8wE4+0b7Vtyq6x/aMMT5bGu/+O37MPwv+E/wt&#10;8QeMdE+Fun+I/wCwbK41O+stQ8U6jp+bWCCSWQxOizbpfkAVGVVO4kuuME/2/wDlh97/AMg9nwd/&#10;z+xP/gul/wDLD3n/AIX18M/+ii+E/wDwd2v/AMXR/wAL6+Gf/RRfCf8A4O7X/wCLr5x1r9mnwVpt&#10;54Y8NQfBzQLjx7rFlf6nLYyeONUj0u3tbSa3icreC3aV5Sby1IQ2yrzLlxsXzOft/g78PPE2oeFd&#10;I8KfBfR77XNTh15tQi1jxtqdlbWkukahBp9ykMscMzTq085MbNHETGgZlRm2Kf7f/LD73/kHs+Dv&#10;+fuJ/wDBdL/5YfV3/C+vhn/0UXwn/wCDu1/+Lo/4X18M/wDoovhP/wAHdr/8XXzj/wAKR+Cf/Co/&#10;+Et/4Vh/xNf7Z/4Rj+y/+EgvfI/tT+1f7J2/aN+77N9r587yt/k/P5O/91RZ/BH4J6X8PviP4g8V&#10;/DD+zb/4ffaP7csdG8QXt9E/lWEOof6LLI8Blzb3EQ+dIsSb15VQ7H+3/wAsPvf+Q/Z8Hf8AP3E/&#10;+C6X/wAsPo7/AIX18M/+ii+E/wDwd2v/AMXR/wAL6+Gf/RRfCf8A4O7X/wCLr5msv2dfCFxqms+F&#10;n+B2jyeOrCGxvvs9r461B9JWzumu1jlmu3iSZWD2FwhjjtZeZLfna8rQ8Auh/CHU/HFr4R0/4aeC&#10;NM1xoVia28WfEy/0tru/Gp3+my21gqwStdKs+nPtfEbMs8OY0ZioP9v/AJYfe/8AIXs+Dv8An7if&#10;/BdL/wCWH2x/wvr4Z/8ARRfCf/g7tf8A4uj/AIX18M/+ii+E/wDwd2v/AMXXzNL8GfhDpfjLxHo2&#10;r/BLWLSC0mS00Z4NUv3n1m5YEpBEsjxws0iK8ytBPMkUMUr3jWRQpXr3/DD/AME/+hK/8qt7/wDH&#10;qV8f/LD73/kP2fB3/P3E/wDgul/8sO7/AOF9fDP/AKKL4T/8Hdr/APF0f8L6+Gf/AEUXwn/4O7X/&#10;AOLrhP8Ahh/4J/8AQlf+VW9/+PUf8MP/AAT/AOhK/wDKre//AB6i+P8A5Yfe/wDIPZ8Hf8/cT/4L&#10;pf8Ayw7v/hfXwz/6KL4T/wDB3a//ABdH/C+vhn/0UXwn/wCDu1/+LrhP+GH/AIJ/9CV/5Vb3/wCP&#10;Uf8ADD/wT/6Er/yq3v8A8eovj/5Yfe/8g9nwd/z9xP8A4Lpf/LDu/wDhfXwz/wCii+E//B3a/wDx&#10;dZ2g/HT4bQ2MqyfELwqjG6uWAbWrYHBncg/f6EEH8a5X/hh/4J/9CV/5Vb3/AOPVxPjj9mT4LeCf&#10;A8+tn4eLqF4+qQaPZ2v9tX0Mclzc36WNsJJPNYxx+bNEZHVXKrvZUcgIXfH/AMsPvf8AkL2fB3/P&#10;3E/+C6X/AMsPcf8AhfXwz/6KL4T/APB3a/8AxdH/AAvr4Z/9FF8J/wDg7tf/AIuvnt/2fvgz4Rj8&#10;LWvxC+Gdv4U1bxDr48OWjWnii5u9PkuHtZbmFkneWFyriEwAPCkhnIRUZCsrasvwL/ZPgt/EdxJc&#10;+GI4PDcyW2tyt4ulC6VK0hiWO6P2nELGRWQK+CWUjqMUv9v/AJYfe/8AIfs+Dv8An7if/BdL/wCW&#10;Ht//AAvr4Z/9FF8J/wDg7tf/AIuj/hfXwz/6KL4T/wDB3a//ABdeIfD/APZ//Zq+JMl/b6R4et/7&#10;SsdT1TSp9Ml124+1pLYXQtrljEtyxChngcE4Oy5gLBfMAqr/AMM4/B9fjfa/D6b4QahZ2tzo17q8&#10;HiG416X7PdfZ5LGNo4Ykuml4N9hmlWLBj+USBtyl8f8Ayw+9/wCQez4O/wCfuJ/8F0v/AJYe8/8A&#10;C+vhn/0UXwn/AODu1/8Ai6P+F9fDP/oovhP/AMHdr/8AF14N8Jf2cfg/8TJfGMV98INQ8H3Xh3WV&#10;0h7DVNelmuHzY2l2JH+z3UkS5F2AFWR+FBJBJReV0P4U/B/W9d8A2qfBPUE0bxfrOpabZ+JF8Ryt&#10;YGG3XUpbeeP/AEjzpftMGnxzoREIfLulZZnIAd/7f/LD73/kL2fB3/P3E/8Agul/8sPqP/hfXwz/&#10;AOii+E//AAd2v/xdH/C+vhn/ANFF8J/+Du1/+Lr5m0H4K/CHWPGWl20vwot7fwprWv6l4X0vVE8T&#10;38l89/Yi888z2hwkUBOm3myRZ5GP7jMa738qr4j+FPwf0W8vDafBPUNZ0aHxlY+El16z8RyiyHnz&#10;afbyXDl7gSHy7m9uLfZCk372ylSRojnYf7f/ACw+9/5B7Pg7/n7if/BdL/5YfUf/AAvr4Z/9FF8J&#10;/wDg7tf/AIuj/hfXwz/6KL4T/wDB3a//ABdfPfjb4GfAbwh8YPh78PY/hxcanqXiua5Wa6h1i8EO&#10;lRR2lzcRvP8AviQ07WsqRKQA4huWDfuSrek/8MP/AAT/AOhK/wDKre//AB6lfH/yw+9/5D9nwd/z&#10;9xP/AILpf/LDu/8AhfXwz/6KL4T/APB3a/8AxdZ2g/HT4bQ2MqyfELwqjG6uWAbWrYHBncg/f6EE&#10;H8a5X/hh/wCCf/Qlf+VW9/8Aj1cT44/Zk+C3gnwPPrZ+Hi6hePqkGj2dr/bV9DHJc3N+ljbCSTzW&#10;McfmzRGR1Vyq72VHICF3x/8ALD73/kL2fB3/AD9xP/gul/8ALD3H/hfXwz/6KL4T/wDB3a//ABdH&#10;/C+vhn/0UXwn/wCDu1/+Lr57j/Z5+DPgjS7i8+Lvgjwx8NoPOihtNSbx5czabds6yEQrNcNbOJ1E&#10;TsyGLbtZCrufMWPoP+Gdv2Xf7mgf8gb/AISP/kaZ/wDkF/8AP/8A8fP/AB7f9Nvuf7VK+P8A5Yfe&#10;/wDIfs+Dv+fuJ/8ABdL/AOWHsn/C+vhn/wBFF8J/+Du1/wDi6P8AhfXwz/6KL4T/APB3a/8AxdeI&#10;XPwL/ZPs9U0HTLi58MQalr8Nvc6RZyeLpVm1GKdtsEluhucyrI3CMgIY8DNGrfAv9k/QdLvNT1O5&#10;8Madptlqb6LdXl34ulihgv0Us9o7tcgLOqgkxE7gASRRfH/yw++X+Qez4O/5/Yn/AMF0v/lh7f8A&#10;8L6+Gf8A0UXwn/4O7X/4uj/hfXwz/wCii+E//B3a/wDxdeXzfsl/s8W/2zzdD0+L7Hew6dc79fuh&#10;5F1N5XkwPm4+WWT7RBtQ/M3nR4B3rnzbxV8M/wBmrwfovgxLvRvDF54r8TTaJHaaDp/jW4la5i1C&#10;8gtjc2jGRXuYEEskiyCNRIsJ+5yVP9v/AJYfe/8AIPZ8Hf8AP7E/+C6X/wAsPpn/AIX18M/+ii+E&#10;/wDwd2v/AMXR/wAL6+Gf/RRfCf8A4O7X/wCLrxCX4F/snwW/iO4kufDEcHhuZLbW5W8XShdKlaQx&#10;LHdH7TiFjIrIFfBLKR1GKyviN+zL8PNB8feGfCPhH4S6Pr+pavpmo6rJLrXjDU9MhgitJbKIqDHF&#10;cF2Zr5eMKAEPJyBR/t/8sPvf+Qez4O/5+4n/AMF0v/lh9Cf8L6+Gf/RRfCf/AIO7X/4uj/hfXwz/&#10;AOii+E//AAd2v/xdeN2v7Mv7PFpruieFde0fQNK8e6lZLdL4ai8V3UtxJ8rGQwI8scs0SmOXEnlr&#10;kRsSq4IHP6D8K/2T/E3iyTQdMt9HvHOmWeq2t/D4nlktL6K5vZ7FFt5Fuj5jLcwCFgBgPPCgJZ9o&#10;P9v/AJYffL/IPZ8Hf8/sT/4Lpf8Ayw+hP+F9fDP/AKKL4T/8Hdr/APF1naD8dPhtDYyrJ8QvCqMb&#10;q5YBtatgcGdyD9/oQQfxrxe3+Cv7Ltx8QdQ8Hf2Vp8Wq2dlbXm+TxFOIp/Ov59P8qM/atzSx3dv5&#10;Drt+WSaFMl32jstJ/Yr+C19avJJ4JUMs80Q26rfYwkrIP+W/XCinfH2+GH3v/IXs+Dv+fuJ/8F0v&#10;/lh6P/wvr4Z/9FF8J/8Ag7tf/i6P+F9fDP8A6KL4T/8AB3a//F1wn/DD/wAE/wDoSv8Ayq3v/wAe&#10;o/4Yf+Cf/Qlf+VW9/wDj1K+P/lh97/yH7Pg7/n7if/BdL/5YdVpfx0+G0d9q7N8QvCqrJdKyFtat&#10;gGHkRDI+fkZBH4GtH/hfXwz/AOii+E//AAd2v/xdecWP7FfwWurrUY28EqFt5xEm3Vb7JBijfn9/&#10;1y5/Srn/AAw/8E/+hK/8qt7/APHqG8f/ACw+9/5B7Pg7/n7if/BdL/5Yd3/wvr4Z/wDRRfCf/g7t&#10;f/i6zp/jp8Nm8Q2Ug+IXhUxra3Cl/wC2rbAJeHAJ39Tg/ka5X/hh/wCCf/Qlf+VW9/8Aj1U5f2K/&#10;gtHrFtaDwSvlywSyk/2rfZyrRgY/f9PnP6UJ4/8Alh97/wAg9nwd/wA/cT/4Lpf/ACw9H/4X18M/&#10;+ii+E/8Awd2v/wAXR/wvr4Z/9FF8J/8Ag7tf/i64T/hh/wCCf/Qlf+VW9/8Aj1H/AAw/8E/+hK/8&#10;qt7/APHqL4/+WH3v/IPZ8Hf8/cT/AOC6X/yw6rxH8dPhtP4e1SOP4heFZJHtZVVF1q2JYlDgAb+T&#10;Wj/wvr4Z/wDRRfCf/g7tf/i6841n9iv4Lado99dx+CVaSCCSVQ2q32CVUkZ/f9OKwvHP7O37Lvww&#10;+xf8JkmgeEvt2/7L/bnimey+0bNu/wAvzbld23emcZxuXPUU74/+WH3y/wAg9nwd/wA/cT/4Lpf/&#10;ACw9k/4X18M/+ii+E/8Awd2v/wAXWdqnx0+G0l9pDL8QvCrLHdMzldatiFHkSjJ+fgZIH4ivNrz9&#10;mD9mrTvGVh4Ru9P0e18V38JubTQpvElwl9cRAOTJHAbje6gRSfMAR+7b+6abpf7K/wCz34mWwn8P&#10;6FpuuWc06RSXGn69dXCKHtPtMfzJcEAtE8Mgz1SVWHDA0Xx/8sPvl/kL2fB3/P7E/wDgul/8sPXP&#10;+F9fDP8A6KL4T/8AB3a//F1jeDPiF4W8WeIfFttoniXR9ZuWvVuVh0+/incwi1tkMgCMTtD/AC7u&#10;meOteKeNvgZ8BvCHxg+Hvw9j+HFxqepeK5rlZrqHWLwQ6VFHaXNxG8/74kNO1rKkSkAOIblg37kq&#10;3nP7H7aJcftHanf+HdF/4RzRtV8C2GrQaT9re6+yfarfTrlo/Nf5nw0rfMcZ9B0DhXxdGpBVYxtJ&#10;20bv1fVeR1Ryjh3McLi55bWre0o03UtOEFFpSjG14zk7+8unzPpbxR/yED/12H86+b/j0u668NAf&#10;9CUp/wDJvT6+kPFH/IQP/XYfzr5x+O3/AB9+G/8AsSR/6V2Ffe5P/wAjCj6n4xm/+4VvQ+Uf2jv+&#10;Qn4M/wCwD/7f3lFH7SAxqng3/sA/+395RX0GK/3ip6v8zwcN/Ap+i/I/R2z/AOTYoP8AsRl/9Nte&#10;i3H/AAjEnwwv7Xxfxot94lnsAy+aHW6n1pobRo3i/eRSi5kgKTIVaJwsgZCm4edWf/JsUH/YjL/6&#10;ba6Xx5pN9rXwitrfT7K4v7hPiLpty0VtE0jLFF4tgllkIUEhUjR3ZuiqrE4AJr5PF7Q9DpyDev8A&#10;4mdRL8Hvh94P8G+JF1QXH9kXEKXOqaz4i168u7mCK2Jlik+33M7TQLbvvmjZZFEMheVNjlmPK6l+&#10;y78PvFfwo8Rab4Y0248L3PizTL8jV7lLwXqy6hpyWk01zFO6SyM6R28k0M5BkmgSWQeevmDxX4ue&#10;CfiLN8F/F13by+ONf1vxHqfjzRbnSLhrm5hi0c22vPp8MVoF2KrzQ6eYpyplImjhSXyXjiHf+KLz&#10;xl4N1XXfCGmWHjjUjd+OfC11pF9btd3sNr4fjbRYbt5b13I2mS3vllhLtOwlkmkjMTyTV5x9ael3&#10;HwI8A6bZw6ZPZeILu71O9j8rWpNZ1a81S3kihnZNupmZrm0iWNrpBiaOP/SpYxzcsslrSf2cfh9o&#10;ljZ2trotxstZkufMn1S8mmuJU1IapHJcSvKXuGS93zK0zOVM0yrhZpVf511H/hb6+H5k8F/8LAfx&#10;Iutaj5c+vbliluz4f1lovNjuMxJtvGsI38l20p5I7aS18sySwx6tvoHiHxT8QPDmleD9S+KGlfCm&#10;51qzW9udUn1iC/8AM/szXTfxvLqQ+2R2z40dA4KxrI4a3eO4DOoB7rp/7OPw+02QNFotxIkc1rNa&#10;QXOqXk8OnC3uobuGGyjeUpZwCa2tmMFuI4mFvCrIVjRR0Fv8LfDFn4um8UwaZ5PiCe9kv5b+O4lV&#10;5JHtILR1bDYMTQ2trmEjyy9vFIV8yNXGV8C/7cj+H7Wuv/2gbux1rWLC1bVPMNw1hBqd1DYs7yfP&#10;Lm1jtyJnLNKCJGZy5Y+gUAc/Z+APD1jrV/q8Wk27ale6mNZluZgZWW9Fklj58e8nym+zRrF8m3Kl&#10;v77Z5S5/Zx+H11pWg6YdFuIdN0bTLfRIbO21S8hhutPgXbDaXqJKBfQKpcCK6Eq4lmGP3sm70uig&#10;DyrxN+y/8OfGGpXt3q2kahcR3n20y6amu6hFpwe8t57a7lSyScW8cssd1c7pEjDlp5H3b2LHVk+A&#10;vgS416/1S50L7f8AbvtJl0y+u57nS1e4V0uZY9Pkka1ilmWWcSSJEryfaJ9zHzpN3oFFAHmmgfs6&#10;+B/DuqyapBa6xfau81ncLqWseItR1G7ia1acwCKa5uJHiUC6ulZEYLIlxMjhkkZSaL+zj8PvDtxo&#10;cmnaLcWlvo0NnDbaemqXn2FzaRxx2s09qZfJuZ4khgCTzI8q/Z4CHzFGV9LooA8/m+AvgSbQfD+j&#10;toX+geH9GOgaUq3c6vZWe61dRHIJN6yo9haOk+fNjeBWR1bJPVeFvC2l+C9BtdH0e1+yWFvuKq0j&#10;yu7uxeSWSRyXlld2d3kcs7u7MzMzEnWooAKKKKACiiigDzvw1/yAbn/sJ6j/AOls1eX+Ov8AkG6j&#10;/wBe0/8A6LavRV0XWbd7uCx1OxhtDdzzKlxYPK4MkrSMNwmUEbmOOKw774YahqsMkNzrFn5UqNG/&#10;lafIrbWBBwTOQDg+lUgPnf8Aag/5L18Lf+xuj/8ASfRq+lPFHhfxv4f+KWqeMvBul6B4h/tnRrDS&#10;Lqy1zWJ9L+y/Y572VJI3itLnzfM+3uCpWPZ5KkF/MIT5r/ag/wCS9fC3/sbo/wD0n0avuivCp/71&#10;iPWP/pKP0POv+RDk3+Cr/wCn5nyb40/ZH8U+O/H2o6vrt34Y1nTdT1O1u9RtpYZUhu4ll8JtcIbZ&#10;1lAV10C/AjaRxiaBS7bnKavjj9mHxT4i+LXiDxhZ3+jrBNqY1iwtZ5pVaWWF/C00MEpEREaySeHr&#10;lGkXeY1micJIdyD6dort5mfB2PIfFnw58U/ED4G/FHQNQsPDGgeK/GemahaLFpMksttHLLYi0ie5&#10;umiR7hsIhMnkIVjCRhH8oO+Vb/s0w6D8VNK8W6Pc2+yPxZLrlxDN5itBZvp2qo1vHywkY6jrF7db&#10;m2YW6aMHbDEte50UrsD5D8H/ALHfiDwz4d0mwJ097/wnZaba6PqN74p1fUv7U+xahp96Abef9xpE&#10;Ux0uJXjt47nZ5q7WK2+ye1qH7NXxE8W+PtX8a6uPDGkalPqZ1iDSrLVbm7hMsMvhea2ge4a0iKrI&#10;3h6dXkETGIXEZVJsFa+sqKfMwseBeMfhn8R/FVnBqL2OgWV1dXs9zqfhrw/4q1LQUnkMNtDb3Uus&#10;WkAubmWOO3kTyzBFGyXMatk2cbyea2P7FPimT4T6Z4DvNd0eCCSGBr/UoDLK0Ep8GTeHZkihKKJV&#10;WRbadWZ4y6yyqVjMSmX7Hoo5mFj53uvgT4p+IXxg8NfEDxnpnhiyfTdT06WXQ7S+l1SERWNprQgu&#10;UmltYcz/AGnV4mCGMCMWocSMzBVNB+AHinQ/FGl3QXwxNYvr+panqU8oleR7aTW7zU7aKSFoyl0y&#10;m5haJ90D2U8ckkclxHNLC/0RRRzMLGZb/wDIzX//AF52/wD6HPXlPi/4La34g8B/tDaJb3WnpdfE&#10;P7V/ZTyyOEh83QrPT188hCV/e2zsdgf5Cp5OVHq1v/yM1/8A9edv/wChz18ra1oMvgP4b/tZarpH&#10;iTxf9v8ADdlqFho82oeLdUvvsMf/AAjlheBohPcOFlFxLI6y48xdxUMF4p9QO0+Iv7Kti2l+KtM+&#10;GeieGPA+m+IfA+veHr6z020XT4by/ultlsJ50gixIsKreDewLILhggO96PE37OPizXrfxnrUXja4&#10;svEOq6+viW18Owi2/sCe8sZIBpBuWa0a8VTHp+nG4WKYZdZvLwGFcX8fvi74yuP+Eq2+HvF/w2+x&#10;/CfxlqNv/aGo2Q8+6i/s3yZ4vsN5Ptlh3vtd9rL5x2E5bGV8Yfip4v8AAK/tVXl54i1CDwmbK60/&#10;Q71ZjEPDurR+HbCaBI5V+dPtb3bFCSiJPaqqkzXigtXEdV4p/Y1uPEnhHxeGvtPTxJqll4tgtVZp&#10;vs7T6hd6o+mTySDlPs9vrOoxuixsGN6xO8wQmvSX8J/ETwh428a3PhG08MX+m+LtTh1WTU9a1G5h&#10;m0qUWFpYlRZx27C7VVs1mx9oty5kMeY9olbK/amur5W+FlhaWnifVINS8WPbXeleEdabSb6+iXR9&#10;TmEYuBc2wCrJFHKVMyg+V/EcKeA8S6nq3g3xFqGkaZqHifR7GGH4cSpp2sa7cX13ate+KbxLyOSd&#10;55i7PHiGQiV1ZEVAzRqopasDtdB/ZuuJNf05/Eh0+/0aH/hMDNFbXEyTq+qa/banYywuqq0csK2+&#10;4yIyvFMqNGSQHGV8Pfgd8SvhXpPg/VE1DQPHvjLR/wDhJrW/fUbqTR7fUE1XVo7/AO2B4rafypR9&#10;njBgEWzM77ZMRL5mr8cviVrfw3+Pfwvu4Z/+KN/sbW5fE8DO+2K1+1aRBHehQyxj7NLcpJJLL8sV&#10;t9sYc4Btfss+NPFPjxvinqfiuK4sZ38WJJp+k3SyxyaZYS6PplxbW0kUjEwzrHMDPGp2idpyuQck&#10;1tcDK0n4R/ETwFrnhDxDoFj4Y17UraHxQ2qafqWtXNhDBLrGrW2pbIJks5zMsLRSRbmjiLja+1Ml&#10;AeLvhH8RPEGh/E7w9b2PhhNN+J8O7V9Qk1q5E2hSzaTbabOlvCLMi9WNbbzUZ5LYyF9hWLbvPKyW&#10;d18KfBf7U3iXQPEPieTVvCEN7Boba14k1DVobJV8PaffKRDeTyxswuJJH3spbDlM7Dto+PVndfBP&#10;S/GWn+EvEPie2gv/AIW+LtZkfUvEmoalNFeWS2C2s8Et1PK9uyC7n/1TJuLKW3GNCrA6D4yfsu63&#10;8SPB/wAaoNI1fT9C8VeLL2WXQtXId/JtZtI0+wurS5AA/dXH2KRWGJFXMEwUywx7NXTfg3rfh/8A&#10;aF8U+OYvh94A17+2dZtry28V6hqLw65plqNNtLKaKJRp8mceROyqLhFYTEEpljVr4N+G/EOm+Pmu&#10;7bw/438I+FBpk8WoWPjvxQNbmvbxpYDaSWp+33phWKNbxZBvi3meH5ZdmYjwn4LtrX9qzxpINY8T&#10;zQWWgaTq9vp9z4o1Kexjuby61iO4YWr3Bh2lLeELHs2R+WpjVDzSuM6r4jeE/FJ8feGfGvhG00fW&#10;NS0rTNR0eTSta1GXToXiu5bKYzi4jt7g7kawVfL8rDCYneuwK/Kxfs52PxC+JWpeMPix4T8EeLJ7&#10;rQNO022tZtNW+XT5YbvUppUjNxGSV8u7tU80bDK0LOYoRtQebfAHR9Q+L3/CKy654w8Xw39p8J/B&#10;uqW15p/iK8h2X1z/AGkZruWESGC6lYwQlvtMcqt5YDqyllPVfED4ia344/Y08DeMHj1CLWfE3/CI&#10;XV5aeFb19OuJftuo6cLi2tpvPjaLzFmkiBMy4D/M4GWo8hGVp/7PnjfR/FPhDxNq/hDwB8U/Emle&#10;DfD+jPrHizWJ47yz1Swe7knureZtOuXbzXuI28zMb7ogSM4xv+Jv2cfFmvW/jPWovG1xZeIdV19f&#10;Etr4dhFt/YE95YyQDSDcs1o14qmPT9ONwsUwy6zeXgMKq2PhFNU8a+BPBdyvj/wvoOq6Nr2v3mj6&#10;p40vpNUS8trnS7aAvfW9/LIIvKuZ2ECXBiPmhmTzFG3gH1nW/Emv+ANFu7Xx/wCM7C2/4TuzGneE&#10;/FL6XeNHp+v2tlZS3Fw19aG48q3zHukleRmlLsHYu9MDqvFP7Gtx4k8I+Lw19p6eJNUsvFsFqrNN&#10;9nafULvVH0yeSQcp9nt9Z1GN0WNgxvWJ3mCE1698XPDfiH4qfDX4qeCbTTbfSk1XQLrR9K1O/uxt&#10;uri4tJFZ2jjVzHAjSRruJ8xmWb90FWN5anwNkuPGXwXa01i/1C48y91jSmLX0yX9nBFf3VvHayXS&#10;MJDc28SJA9wkjlpIWkWaXImfK/Zv8OpH/wAJZ4p0/VfEF34X1m9W20C21rX77VVaytt8f21Gu5pi&#10;PtMrTyI8T+XLbCycKrF8oZ0HxG8J+KT4+8M+NfCNpo+salpWmajo8mla1qMunQvFdy2UxnFxHb3B&#10;3I1gq+X5WGExO9dgV+A0n9lWx1rXPCF1490Twx4s03T4fFF5eaXqVot9Db3+r6tbagggE0WJFhVb&#10;mHzisbMCreWu9lTA+As2oeDvAf7OWtw694g1i6+IdlZ2viBPEGt3mqJNI+hXOofaYhcyubeUS2u3&#10;ERWNknkDIxWFosr4OfGj/hfusatpGjfEbT5L/wAWWUfjjSI9E1H7ZP4d+yXlsqWGoQLMDDFJbnS/&#10;OtUYeZM+rgSorRmjUR778Svhr/b3w0s/DfhmDT9K/si90nUNMsNn2ez/AOJde293Da/u1PkxP9mW&#10;LcqN5atuCPt2Hi2+DfinxZ4H+LWia+2j6JP8TIb9r6TTbuW+XR5ZNMs9NgSLfDCbpTHbPO7N5BVi&#10;sYVxmUZV9cePPjN4V1PxVpU9xoj6fNP4e/4RrRNVdWvlt9Vhi1oi4YRATutjdW1lIPJaNZTK0sTX&#10;G217/wCBOoWM3h/WdNtD4ntJ9J1NrS70XxdfrqF9pMrW8E4gN0JZjOrRzx3AYzzFftOzcgQQxLZD&#10;OA8R/D34wa5qmueJrW18MaPrGuQ6XomoaPY+J7yMHS7RtQmZ4NSWwEkM80t8kZC2+UijkaOZJXR4&#10;bfjT4WeN/Ffw51LwnYeE/AHhi18TeGX8J6k2m30+/RLUC4hia3cWaC9iSK5LR2zJarE4kUSMJt0f&#10;vtFFwseLeOfhb8QrnxTZeJvDPirTxrzXrwyz31sI4rLTC6tHbQRtHNui+RWuY1ME13IIyLy1jghi&#10;X2miikMKKKKQBRRRQAVxmuaTfa98Ptb07T7PR9TnupbuJtO1+JpLG9iNw4ltptoJVZY98e/bIE37&#10;jHKFMbdnXkXxi1a+0n4UbbC8uLB9Q8V6XpE89pK0U32a81+3tblUkUh42aGeVRIhV0LBkZWAYUhH&#10;P+DfgLrfh+Dw3exWugeHv7J8Zf8ACR23g/Rp3OlaZayaXJpk1tayiCPGfPnvuLeNWmleM43tcVwH&#10;/DLfxH1bx5oWs6zqOn3kml/ZBd6xeeK9Sv31eSPXdG1CW4TT5oPs+m749MnP2e2dow80UedkYYWp&#10;ND8U3HirxX4ft4vG/jL4f+Fdfn0yPRdB8Vy2mtLLNpWjXlvK9/Pe2800Eb3GphkkumObmACNliQw&#10;6uh+MPFPxL+Ef7O0fiXULi3TxzNYLqt7ouoy2V3qETeGrrUHcyW6wvaMbyAHbA+CkYBbbK8QrXcR&#10;698LfB+t/D+LUtFnTT7vRptZ1nV4tRjuXW4P22+a9SNrcxbRta6uoywlPFvE4GZmSG3q3gu+vvjN&#10;4W8XRy2403StA1fSpomZvOaW6udNljZRtwVC2Uu4kggsmAckj5Nn8X+I9S8GfGa+m8UeIFuvhj4Z&#10;1XUPDMkGr3MXlT22s+I7aF7oJIBf4i0mwUi884N5TlgxmmMn3NUvQZ5Dqfws8Utp/wAW7fStWt9L&#10;n8ba/a3MF/a3MsNzY2DafptjdyRyKuY7tY7W6eBhuUSeQW43KN/xR8NfterfCr+wYNP0rRvB2ste&#10;NYxJ5KR2v9k39lHFAiLtG1rqLC/KoRWwcgKe/opXGfO/jL4G+Kda+Ki+ONJ8L/DnTvFeiTX2paT4&#10;u8qVb7VpX066s7Syv41h3pBGLmLfKlzKX+xqVij8wLD2mvfBbyfhH4b8E+H7rzP7J1nQ9RlvtWkz&#10;Pe/ZNVtb26nndE/eXM/kzSM5UeZNKWYjcWHqlFFxHhnjP9nHUda+OHhn4haV421i0Fvr8Gqanpc4&#10;s3hW3h0u7tEhtma0eYKz3DZiaYRqLu8kQJK4avc6KKLjCvN/H3gu+8e/DmbTtMlt49StdettYtUu&#10;2ZIZ5bHVo71IHdVYxrI1uIzIFcoHLBH27D6RWZ4d/wCQfL/1+XX/AKUSUdBHhXxGj+MGqa98MNVk&#10;8JeGJdS0/wAWNLDpNjrN5LaQxf2Lq0Ulzdah9iBjVmnijVBakB1UGRvPAiq+Gv2bvEejWvjue8Og&#10;aldeJLK2uFsZri5WKG9Guavq00SXEapLF5Z1OKOC+jHmJJELjyQUWJvpKinzBY+Q7z4N/ErVtY8f&#10;eDP7K0D7L4u8AWGi634mMslnFbT3F5rhuJreOKz8q/uVF55s3NoJZHV9kAnCx9/pPwf8b+A9T0fx&#10;FoMOga9rNje+LEbTNR1Oewt2tdY1pNRjlFwltM3mxrBEhi8raTK5EgEY8z32ijmCx4F4H/Zd/wCE&#10;J1H4eWa6v9u8N6Do2nRataY8mLVNU023W2sLtrbDIcpI8khdy4k0/SijYtznivBP7NXxE8CeAfD/&#10;AIKtx4Y1LTZNT8I6xq+qyarcwTWkukxaRDPBb24tHFwrrpG5JHlhObjBQeXuf6yoo5mFj5D8F/sd&#10;+IPDek+GtOc6eZPC39i2Nnq154p1fU3v7W01bTLyeRLW4/0fTd8emA/Z4VmUu8SCaNISZfU/Fnwa&#10;t/jT8UtC17x34I0DUPC+gWWtaZa6X4gjh1GWd559OMF55JjaKPItLvA3lxHJCTtaSSKL2mijmYWP&#10;DPEvwb8U6n4y8QW1o2jnwp4i8WaN4vu9Umu5UvrKXTxp2LSO0EJSZZDpUf74zxlPtLfu28oeb5tr&#10;3wT8R/C74UaLbpF/wkPiSHwb4W0Cws9Jtbm4Q+INCnkvbAOyxECyuLhyks8zW6xJEuXBm3Q/XlFH&#10;MFjwLw7+y7/ZGv3kl/q/9o2Grf2dqeoT2w+yyx6pZa/da2DDERIDbTXF/MpRn3xRwIu+ZpDJH7V4&#10;d/5B8v8A1+XX/pRJWnWZ4d/5B8v/AF+XX/pRJRe6A06KKKkZmaR/yENb/wCvxf8A0nhrTrM0j/kI&#10;a3/1+L/6Tw1p02AVmXH/ACM1h/153H/ocFadZlx/yM1h/wBedx/6HBQhGnRRRSGZnij/AJFnV/8A&#10;rzm/9ANeU/FO38b2/wAe/AGr+DfDWn6/9n8M6/a3UmsajPp1nB5t1o7IDPFa3H71vJfbGVG5UkIb&#10;5CD6t4o/5FnV/wDrzm/9ANadV0EfJvgf9jfUvAetaFYfabfxHodrNoF5Nqlz4i1axWKXS7Owt0A0&#10;WB/styzNpscqzSzAxtMu6OZbdVl9g+C/w1/4U78H/hV4JeDT4LrQ7K3s7z+y0228t0tnJ9olT5VJ&#10;8yXzJCxUMxcswyTXqVZmr/8AIQ0T/r8b/wBJ5qLthY8f8Z/s46jrXxw8M/ELSvG2sWgt9fg1TU9L&#10;nFm8K28Ol3dokNszWjzBWe4bMTTCNRd3kiBJXDV5B8I9F/4Rv9t/xzpHl6fD9g8I2dr5ek2f2OzX&#10;ZBpq4gg3v5MQx8se5tq4G44zX2lXyF4O/wCUhHxS/wCxeh/9F6fXBin79D/GvykfecLfwM1/7Bp/&#10;+nKR6f4o/wCQgf8ArsP5186fHL/j88N/9iSv/pXp9fRfij/kIH/rsP5186fHL/j88N/9iSv/AKV6&#10;fX3WT/8AIwo+p+SZv/uFX0PlD9pNduq+DB/1L4P/AJPXlFP/AGmP+Qx4N/7F8f8Apdd0V9Bi/wDe&#10;Kn+J/meBhf4FP0X5H6M2o2/sxwf9iMv/AKbRXSfET4jeIvhT8CtV8ReE9Dt/E3iFfFYsLPRrmcQL&#10;etdeIRamISkgRsyzkLI2VVirMGAIOFbW+f2W7eQHn/hBVyP+4aK72TwL/wALE+Hg0r7b/Z/2fxkN&#10;X87yvN3fYvEAvfLxuGN/2fZuz8u/dhsYPyWKd1H0O3I4uLr3/mZS0X9ofRtU8Q61em+tz4Ei8JeH&#10;/EmmajHaz/abs6ncahHGixY3u0gtrZYoVj81pJSgDMyqLdz+1B8ObP8As6KXV9QTU9Q+0i20P+wt&#10;QOrSPb+QZovsAg+0iVY7qCbyzGHML+cFMQZxz+o/srWLeLfiLr+meILiwfxXNoWpWthLbLJaaXqG&#10;mX0t8kiRqyboJ7mQTTRAozu9y4lDTbk1fAXwHvvDPxQPxA1nxHb6t4hvIdSXU47HTWtLSWW5TSIU&#10;eCNppXiVIdFhBVnkLvLIwZBiMeefVHQax8TPsfi74bf2fPp+q+EPGX2qyt76yfznkuvshvrSWN1b&#10;yzbNbWt9uYbmLtbbRtLsPP8AXv2itcs9B1TUNI0P+3buTxNqFlpGj6daSXF/JpWkt5erSywrJkyt&#10;Na3sNuyHYZLzTEkCGV8dXD8C/s/7OOgfC+PW9t/oOjadY6d4g+yZ8i/sFhazvvs+/DeXcW8M3ks5&#10;Vtmxiyk5qXP7Mnhq91XQVe91ix8PeGfD9v4f8O6Xoms3+lzabErf6Rm7triOWdZkhsF2SlgpsgwO&#10;ZGoAt/HT41/8Kz+Cq/ELw3a/8JhaNe6P5EGjx/bn1G1u9QtYG+yKjqJZXhnYxYbazlOo4OT/AMNL&#10;6HefHC18KWF/p83hCDwZe+K9S8VecjWEeyWxMSJdCTyxttro3EoYcR3FpIG2yc60PwL+z/CHQPAE&#10;et7bDQda06+06b7JnyLCw1aG9s7HG/LeXb28Nr5zMWbZ5rBmJB5+8/ZF8Ky295plpd3GnaFf+H/E&#10;fh+8t7WGJJzFq0lnjy5AoVFtYLKO1gQxsFhjgTO2EBgDqo/2ivA8mlXF491rFtPDNFB/Y914d1GD&#10;V5mkWRozDpz24uplZYbhg8cTLttrg5xDKU5/4V/tNaB4x0nTzrd3/Zuq6lrWqWNrb/2ZdwCCCLV7&#10;uxsTeeYn+hyz/ZxGi3BiMs4kjjXepjXA8NfsnzeEo7fVdEvPA/hjxZYanDqVg/hjwNHpmkbktby1&#10;P2m1jufPuGMWo3Iz9rVVZYSqLiYT6vg79nbxF4Z1Dwre3Hjq3nudN1PVNUv5bHQxbNK19qFxezQ2&#10;zGdzDBK1wkc0U5uVdba3eIW88azAA91ooooAKKKKACiiigAooooAKKKKAOPi/wBdcf8AXVv51YWq&#10;8X+uuP8Arq386sLT6gfGn7UH/Jevhb/2N0f/AKT6NX3RXwv+1B/yXr4W/wDY3R/+k+jV9q/8I7af&#10;89b7/wAGFx/8XXh0/wDeq/rH/wBJR+h51/yIcm/wVf8A0/M06KzP+EdtP+et9/4MLj/4uj/hHbT/&#10;AJ633/gwuP8A4uuzQ+ENOisz/hHbT/nrff8AgwuP/i6P+EdtP+et9/4MLj/4ujQDTorM/wCEdtP+&#10;et9/4MLj/wCLo/4R20/5633/AIMLj/4ujQDTorM/4R20/wCet9/4MLj/AOLo/wCEdtP+et9/4MLj&#10;/wCLo0A06KzP+EdtP+et9/4MLj/4uj/hHbT/AJ633/gwuP8A4ujQAt/+Rmv/APrzt/8A0OesjU/h&#10;f4Y1jR/G2lXmmedYeNPM/t6H7RKv2zfZxWb8hgY828ESfuyv3d33iSbEOiWja5dw5uxstoX8wX1x&#10;vOWlGCd/QbePqfWvEF+MPizSPDfxi1vxH4J06ytfhxZXTzppfji+u3vbqLTrfUFiQPZxBImiuVUy&#10;klldSPLYfNVCPZ/Gnwv8MfEP7R/wkGmf2h9o0a/8Py/6RLHusb3yftUPyMMb/s8PzD5l2fKVyc1f&#10;E3wZ8F+MvD/jPQ9c0C31TSfGEy3Ot2ty7ut1KtvBbrIPmzGyx2tvtaPaVaJXGH+avLfFfxc174Y6&#10;X4mk8a+Eba11LT/Cer+LNOt9B8Y3t9DdxacsP2iGaSW2gMDM11bhCqSggyE7dih+01jx/oOjfGPQ&#10;vh/Kb43Wp2TTtc/2ldfuZ3E0lpBtyQ3nRWGqyb9wCfYdrczRbgDvdY8L6Z4g1HQr+/tvPutDvW1D&#10;T5PMZfJna3mti+AQG/dXMy4bI+fOMgEYHjL4OeE/H0mryazp9xJPqsOnQXVxaahc2kxWwupLuzKS&#10;QyI0TRTyySB4yrEkZJAAHkWtftQeDtD+BfxU+I1wt8P+Ff6zqvh+903+07z95fW10YLaHzApx9o3&#10;2rblV1j+0YYny2NdVqHjDxJqHi7xNp/hLwgPEGleF72PT9Vku/FtzZX8s7WlveMlnAYnhl/c3UIU&#10;zXEAMm9WMaKJGLAdRpPwK8G6XnzbLUNd3WV9pzf8JLrN7rO+1vPs/wBqgb7ZNLuif7JBlDlRtbAG&#10;993VaP4X0zw/qOu39hbeRda5erqGoSeYzedOtvDbB8EkL+6toVwuB8mcZJJ8Osf2hNHbxx4K8P6h&#10;ourWUHifU/EulLqiazM8FjLpWprp8TTlmUKt1I6IhzkTTQQgOZAwtW/xY1HxNPpuleFfDIvfEl9e&#10;+IkW31jxVd2VmtrpGqDTppTPHDM/myPLbusXlbQrSZkyi+YWEeup4B8PLH4pjk0m3uoPFMxn1q3u&#10;wZ4b5jaxWhDxuSu0wW8UZQAKQpyCWYnlbb9nfwPFpevafdWusa3BremXGjXj694i1HVJhZzrtngh&#10;lubiR4FkATf5LJuMcZOTGhXB8B/FC08aeJPDWiPpV9Y3WpWXiB7x11u4lS2utI1G20+4ijPymWJ5&#10;Z5GSUiNikalo1LlUyvHfxY1HwvL4/wBT0zwyNT8I/D/d/wAJHe3fiq7tr/8Ad2MN/N9jtlhkjnxb&#10;XEW3zJ4d0m9DsUCRgZ75WVb+F9MtPFOoeI4rbZrOoWVtp9zc+Yx8yC3eeSFNpO0bWupzkAE7+SQF&#10;x4d4i/aE0fw/ffHPTpNF1b+0vhnpj6rCk2szRQ67Emmw3siwPuJVomnijlAVxGJ7ZiT5wQb+m+KP&#10;FniT4l+KdD0Twtp03hvw3rNtpF9q2oeM76C8bfZWl5JJFapaSI21LwKqtOu5kOSgOaVgNOT9mH4d&#10;Sf2Ug0nUIrXTdGs/DyWEGu38Vnc6ba+Z5FrdW6ziK7iUTSqVuFk3rI6tuDEV3/iXwvpnjDTobDV7&#10;b7Xaw3tpqCR+YyYntriO5gfKkH5ZYY2x0O3BBBIPBfELxBqOheKdB8K+FdHGu+JNWsrzU1TWPEl3&#10;p1nHa2r20cxM0cVw5lL3tvtTy9pXzCXUqqvyv/CceP8AVPGt14W0f4f6cuq6Zo1lqmpjW/Hl5bIj&#10;3FzfQKtu0FpP5sR+wPIrv5TlJY90Ub7kVgepeOfhloHxE+xPq8eoQ3VlvFvf6Pqt3pd5Gj7fMiFx&#10;ayxy+U5SNmj3bGaKNiCUQg8P/C/wx4XvNFu9M0z7PdaPZXlhaTtcSyP5d3NDPdNIzMTNLLLbxSPL&#10;JukZwzFiXct5Hovxc174k6pp0fw78I22p6bd+E9H8WG48T+Mb3S5ki1FrryYfLgtroFlW0Ysd4GX&#10;AGcZrtNY8f6Do3xj0L4fym+N1qdk07XP9pXX7mdxNJaQbckN50Vhqsm/cAn2Ha3M0W4sB3vhrwvp&#10;ng/TprDSLb7JazXt3qDx+Yz5nubiS5nfLEn5pZpGx0G7AAAAB4T8L6Z4H8LaN4c0S2+xaNo9lDp9&#10;jbeY0nlQRII403OSzYVQMsSTjkk14HrX7UHg7Q/gX8VPiNcLfD/hX+s6r4fvdN/tO8/eX1tdGC2h&#10;8wKcfaN9q25VdY/tGGJ8tjXf/HbxBqPwn+FviDxlomjjxH/YNlcanfWWoeJLvT82sEEkshidIpt0&#10;vyAKjKqncSXXGCrAN0D9mH4deG/C2o+HLbSdQutGvtGk8PNbaprt/f8A2fTZEEclrbNPO7WsTqsY&#10;ZYCm7yos5Mabe/1jwvpniDUdCv7+28+60O9bUNPk8xl8mdrea2L4BAb91czLhsj584yAR5brXijx&#10;Zpt54Y8NQeFtOuPHusWV/qctjJ4zvo9Lt7W0mt4nK3gtGleUm8tSENsq8y5cbF8zAt/i5r3ibUPC&#10;ukeFPCNtfa5qcOvNqEWseMb2ytrSXSNQg0+5SGWO2madWnnJjZo4iY0DMqM2xXYD1yT4X+GJPCN/&#10;4ZOmY0a+vbjUZYVuJQ63U929488cobzIpRcyNMjxsrROFMZQouLfgvwLo3w/0uWw0aC4VJ5jc3Fz&#10;fXk97d3UpVV8ye5nd5ZmCJGgaR2KpHGgwqKB5v8A8LQtP+FR/wDCW/2Vff2r/bP/AAjH9l/23ceR&#10;/an9q/2Tt+0fe+zfa+fO8rf5Pz+Tv/dUWfxQtNL+H3xH8QeK9KvtNv8A4ffaP7csdG1u4von8qwh&#10;1D/RZZPIMube4iHzpFiTevKqHYsB7PRXh1l408ZXGqaz4WfwRbSeOrCGxvvs9r41un0lbO6a7WOW&#10;a7e3SZWD2FwhjjtZeZLfna8rQ8Av7UT6n44tfCOn6d4X0zXGhWJrbxZ8R7nS2u78anf6bLbWCraS&#10;tdKs+nPtfEbMs8OY0ZioOULn1hRXh0vxYfS/GXiPRtX8GeJrSC0mS00Z4L+5efWblgSkESyeXCzS&#10;IrzK0E8yRQxSveNZFClevf8ACO2n/PW+/wDBhcf/ABdKwGnRWZ/wjtp/z1vv/Bhcf/F0f8I7af8A&#10;PW+/8GFx/wDF0tBmnRWZ/wAI7af89b7/AMGFx/8AF0f8I7af89b7/wAGFx/8XRoBp1y83hfTPGfh&#10;O/0fWLb7VYXF5cFlWRo3R0uneOWORCHjlR1R0kQq6OispVlBGr/wjtp/z1vv/Bhcf/F1w3jTXrTw&#10;H4FuNZSzu726k1WHSbOzXVLiCKW6utQSyt/NfcxRDLNGZHCuyrvZUcgIWIfJ+zv4Hk0u3s0tdYtp&#10;4ZpZ/wC2LXxFqMGrTNIsayCbUUuBdTKyw26lJJWXFtbjGIYgmrqXwc8J6p4fTRG0+4stNgmhnso9&#10;M1C5sm0xordbdBYvDIj2SiFTGUtzGpWSUEHzZN3LP49i8Ix+FrX4habP4U1bxDr48OWjWniOS70+&#10;S4e1luYWSd2hcq4hMADwpIZyEVGQrK2rL8SvhhBb+I7iT4h6NHB4bmS21uVvFIC6VK0hiWO6PnYh&#10;YyKyBXwSykdRimAl5+zp8P763sLeTRrhILaE200UGqXcK6nEZHlePUQkoGoK8ks7st35odri4LZM&#10;0pf0mvN/h/4+8F/EmS/t9I1mf+0rHU9U0qfTJdYf7WkthdC2uWMSzMQoZ4HBODsuYCwXzAKq/wDC&#10;YFfjfa/D6bw1r1na3OjXurweIbjWR9nuvs8ljG0cMSTtLwb7DNKsWDH8okDblQHqVFeW/CXxgfiZ&#10;L4xiv/DWveD7rw7rK6Q9hqmsia4fNjaXYkf7PPJEuRdgBVkfhQSQSUXi9T+MmrW/w91Dx/ZeC57j&#10;wTpMOpanf6nP4rnja5021ublY7jTo1jf7U01tbC5USNBEy3NuEmkDO8ZYD6GoryLwP4s1bxx4guZ&#10;bXwxOPBK6nqGjx6uniac30dxZXE1tM89myqqQNNbSojRzyyHfAWiQNIYcDxH8aDol5eG08G69rOj&#10;Q+MrHwkuvWevAWQ8+bT7eS4cvKJD5dze3FvshSb97ZSpI0RzsLAe+UV5F42+Jej+EPjB8Pfh7HZa&#10;tqepeK5rlZrqHU5hDpUUdpc3Ebz/ADkhp2tZUiUgBxDcsG/clW9K/wCEdtP+et9/4MLj/wCLpaAa&#10;dZnh3/kHy/8AX5df+lElH/CO2n/PW+/8GFx/8XXDeNNetPAfgW41lLO7vbqTVYdJs7NdUuIIpbq6&#10;1BLK3819zFEMs0ZkcK7Ku9lRyAhegHplFeRR+OIvBGl3F58XX0b4bQedFDaak3jeSbTbtnWQiFZr&#10;hbZxOoidmQxbdrIVdz5ix9B/wmvw+/6HfTv+QN/wkf8AyMh/5Bf/AD//AOu/49v+m33P9qiwHe0V&#10;5vc/Er4YWeqaDplx8Q9Gg1LX4be50izk8UhZtRinbbBJboZsyrI3CMgIY8DNGrfEr4YaDpd5qep/&#10;EPRtO02y1N9Fury78UiKGC/RSz2ju0wCzqoJMRO4AEkUWA9Iorl5rrwzb/bPN14RfY72HTrnfrUg&#10;8i6m8ryYHzL8ssn2iDah+ZvOjwDvXPm3ir45eC/B+i+DEu/EOjXnivxNNokdpoOn+MXla5i1C8gt&#10;jc2jEq9zAglkkWQRqJFhP3OSpYD3GivN5fiV8MILfxHcSfEPRo4PDcyW2tyt4pAXSpWkMSx3R87E&#10;LGRWQK+CWUjqMVlfEbxJr2g+PvDPhHwj4ettf1LWNM1HVZJda8WXumQwRWktlEVBjt7guzNfLxhQ&#10;Ah5OQKLAeu0VwVr4k8M2mu6J4V17xFp2lePdSslul8NReJpJbiT5WMhgR2jlmiUxy4k8tciNiVXB&#10;A5/QfjV8MPE3iyTQdM8Y21450yz1W1v4fEQktL6K5vZ7FFt5FnPmMtzAIWAGA88KAln2gsB67WZ4&#10;d/5B8v8A1+XX/pRJXAW/xU+H1x8QdQ8Hf8JKItVs7K2vN8mukRT+dfz6f5UZ8/c0sd3b+Q67flkm&#10;hTJd9o7DRdEtLizkfN3Fi5uE2x31wB8szrn7/U4yfUk0dAOiorM/4R20/wCet9/4MLj/AOLo/wCE&#10;dtP+et9/4MLj/wCLpaDDSP8AkIa3/wBfi/8ApPDWnXO6dolpNeaombtPKuVTcl9cAv8AuY2y3z8n&#10;5sfQCr//AAjtp/z1vv8AwYXH/wAXTdhGnWZcf8jNYf8AXncf+hwUf8I7af8APW+/8GFx/wDF1Qm0&#10;S0XXLSHN2d9tM/mG+uN4w0QwDv6Hdz9B6UKwHRUVmf8ACO2n/PW+/wDBhcf/ABdH/CO2n/PW+/8A&#10;Bhcf/F0tBh4o/wCRZ1f/AK85v/QDWnXO69olpa6HqM2buby7aR/LlvrhkbCk4Yb+QaxPHPjX4ffD&#10;D7F/wmXjfTvCX27f9l/tzxIbL7Rs27/L82Zd23emcZxuXPUU9LCO9rM1f/kIaJ/1+N/6TzVz95r/&#10;AIL07xlYeEbvxVbWviu/hNzaaFNr7pfXEQDkyRwGXe6gRSfMAR+7b+6aj07UPDPir+zbnQdai161&#10;e5RGubHWJLlY/MszcRkMkpALxSROPWOZWHDA0IDt6+QvB3/KQj4pf9i9D/6L0+vYPG3xL0fwh8YP&#10;h78PY7LVtT1LxXNcrNdQ6nMIdKijtLm4jef5yQ07WsqRKQA4huWDfuSrfOf7OXjQfEn9rHXvFy2T&#10;aauv+A9N1UWbTmcwefaaZL5ZkIBcrvxuIGcZwM1wYpe/Q/xr8pH3nC38DNf+waf/AKcpHvfij/kI&#10;H/rsP5186fHL/j88N/8AYkr/AOlen19F+KP+Qgf+uw/nXzr8cF3X3hof9SSv/pXp9fdZP/yMKPqf&#10;kmb/AO4VfQ+Uv2mP+Qz4N/7F8f8Apdd0UftMf8hnwb/2L4/9LruivoMX/vFT/E/zPAwv8Cn6L8j9&#10;JrP/AJNWg/7ERf8A021W+PmnaprH7OF7YaJq/wDwj+tXXj7ToLHV/sy3P2KdvF0Cxz+U52ybGIbY&#10;3DbcHg1Zs/8Ak1aD/sRF/wDTbXpmg/2HH4B1W78Sf2emi6frGpalPPqmwW9t9n1Kedbh2f5U8po1&#10;kDnGwoGyCM18fiNonqZPvV/xHzRcfHTxP/wtS6+LGs6J9h0rw58M/Ff2fwl9rik/0/Tp9IfU/wDS&#10;1Td/x9+bY8oV/wCJd58e5LgV0Fj8Ufi5rXxI+HHhvxRbW/hPUl8W20srGK3gN/p8uka28lvLYWuq&#10;3hC7rHMc8kwVpSCIW+yt5n0V4F8QaH8TNB0HxtZ6b5N3PZSRR/b4EW/07eyfarKXBYxSpNAsc0Qb&#10;5ZLfa3MfB4d+E/gjwfoLaJoPg3w/omitex6k2nadpcFvbm6jaN47gxogXzVaGJlfG4GJCDlRjiPo&#10;z5q1L9qz4htqltDpml6emi+L/sd74N8R6powit2sJ9a0qxWV4ItTkmuN0GrxSgyLYspjAMZLssOt&#10;4g/ac8ceBfEXivStVg8P6x/wgujeI9X1qazsZ7T+2fsGnaPe28dsGuJfsWf7YCOzm5z9nLAJ5mE7&#10;/wATfs6fDfx1psM158KNP0m/8UXtpe69NbaZpiXn7u4j1J4tQkBYTxSXFrFFKsbTb2kznbmVPS/D&#10;fw98K+DbfTbfw/4Z0fQrfTIZ7axi02wit1tYp5FlnjiCKAiySRo7quAzIpOSAaAPlX47fGbxV8MP&#10;GGhR+Ll0fxXqXgeaTxhHcaJZy6TDdxSeHPFOLQxyTXRRg2mufO3kETgeWPLJfoPGmra54g+N3w8+&#10;G3xCHh/xV9n1qHUJrnT9Jks7O7tb7QfE9u1rLaTT3O7b9hkLMZNrrOF2LsLP0Hw4+Inwm8P6Vp50&#10;H4XXHhDQpoX8W+G30jwvDONXhZYbWTUrO107zp0byr62VvOiim8q5wV2pMI9/wALal8LPA/7O1r8&#10;UvDfgPT/AA/4QtdGbx5Bp2l6Pa21xDu08u0iRoRGtybZmiLB+QxXftNAHFfBPTfCvwN+A/jXXvDP&#10;h3R/D2r3ni3XtJtn0vRot13df8JFfWWl2zojwiRVklhhRXliRFbBkiTLrwHjr9pH4o6x4F+I/hvU&#10;LS38Ha74f8JeL7nU7pbT7PfPLaaZpdxZyWv2e/uEs2B1lCW865J+zgjymkKxfSmr+Nvh1Zx+DfCK&#10;xaPqum/Eua+j0+wsVtprTUopLW4vru5ePdiWCRd2+RQ4Z7qPd/rN1cr8D9V8CrcaNP4J+DNx4L8M&#10;6vDLc6J4osNF06CxvoriOKbzFW1lae3W4itoH3XMMIPkwo+2XyoyAZWpfGbx7preO9HFxo+p+J7L&#10;xBp/hbw5aaX4fd2v73+x7bVL2R0n1KGPaYpLlkRriLy1t8GSd2VG800X9pb4h3F94y8Uf2Zm/tdG&#10;0Pw9/wAInIgbbrMvijVtG+1xJ9sEEeTBve384iTEMf2xVi85vdWm+E154+1T4DT+EdHNxP4ftPE0&#10;+hS6LC2m3tlHKtlGSu0ozQG0tUCuowog2ZCEJq/C/wAOfDrxt8I/Cmp+H/BGj6b4T1rw+ZLHSZNJ&#10;tolh0/UEjuJ7ZokBRVlOwyxqSrsoJ3YBoA4C+1jxb8X/ANmH4yaB43h0fwd4hi0zVNDmvdQura1t&#10;oVl01ZUubuOC7vRZKq3I3K08jeXGJsKJVRfNP+Fe6H4X+L3hX4Tar4M+H5sNS1rT9Q1oeFfCqaRp&#10;2s2suk+I2t7W8smlnE/kXGmCdWeQrudCERot7/X/AIW8J6H4H0G10Tw3o2n+H9Ftd3kadpdqltbw&#10;7mLtsjQBVyzMxwOSxPU15B5fwe8P/BLxzbxfDbR7Twnpep3VtqvgmHQrNGvtQhmRIIxZDCST3RSz&#10;e2V8NKs9oRjelAHzr8NvHXif4V/Fbxhreh2P9veH7Cyl8LR+GFlitUEjeKfFFtoaRzMrGKJJoLbT&#10;kiRRHGl+sjbY7XFdB8J/A83iaHwV4O8Z2uj/ABSuLaH4k3s9r4ks44dN1TV7fxPbxR3kkHlypAxM&#10;9wA6RuYluZQoIYhvp/wn4g8Ead8R9T8E6Dpun6ZrWkaNYxN9igghQ2sZk8uyj2Hd/oqzxSNFtCxJ&#10;qVswwLgZ1fEXwn8EeMNBXRNe8G+H9b0Vb2TUl07UdLguLcXUjSPJcCN0K+azTSsz43EyuScscgHK&#10;/sv+LNL8afBXSNS0XTNP0fSkvdSsbaz0fVn1OwRLfULi3BtLhkTdbHyt0SqiIkbIiKqIoHqtVNN0&#10;mx0W3e30+yt7C3eaa5aK2iWNWllkaWWQhQAWeR3dm6szMTkkmrdABRRRQBx8X+uuP+urfzqwtV4v&#10;9dcf9dW/nVhafUD40/ag/wCS9fC3/sbo/wD0n0avuivhf9qD/kvXwt/7G6P/ANJ9Gr7orwqf+9V/&#10;WP8A6Sj9Dzr/AJEOTf4Kv/p+YUUUV2HwgUUUUAFFFFABRRRQAUUUUAZlv/yM1/8A9edv/wChz15T&#10;4v8AgtrfiDwH+0Nolvdael18Q/tX9lPLI4SHzdCs9PXzyEJX97bOx2B/kKnk5UerW/8AyM1//wBe&#10;dv8A+hz18ra1oMvgP4b/ALWWq6R4k8X/AG/w3ZahYaPNqHi3VL77DH/wjlheBohPcOFlFxLI6y48&#10;xdxUMF4q+ojtPiL+yrYtpfirTPhnonhjwPpviHwPr3h6+s9NtF0+G8v7pbZbCedIIsSLCq3g3sCy&#10;C4YIDvejxN+zj4s1638Z61F42uLLxDquvr4ltfDsItv7AnvLGSAaQblmtGvFUx6fpxuFimGXWby8&#10;BhXF/H74u+Mrj/hKtvh7xf8ADb7H8J/GWo2/9oajZDz7qL+zfJni+w3k+2WHe+132svnHYTlsZXx&#10;h+Kni/wCv7VV5eeItQg8JmyutP0O9WYxDw7q0fh2wmgSOVfnT7W92xQkoiT2qqpM14oLVxHVeKf2&#10;NbjxJ4R8Xhr7T08SapZeLYLVWab7O0+oXeqPpk8kg5T7Pb6zqMbosbBjesTvMEJr0l/CfxE8IeNv&#10;Gtz4RtPDF/pvi7U4dVk1PWtRuYZtKlFhaWJUWcduwu1VbNZsfaLcuZDHmPaJWyv2prq+VvhZYWlp&#10;4n1SDUvFj213pXhHWm0m+vol0fU5hGLgXNsAqyRRylTMoPlfxHCngPEup6t4N8RahpGmah4n0exh&#10;h+HEqadrGu3F9d2rXvim8S8jkneeYuzx4hkIldWRFQM0aqKWrA7XQf2briTX9OfxIdPv9Gh/4TAz&#10;RW1xMk6vqmv22p2MsLqqtHLCtvuMiMrxTKjRkkBxlfD34HfEr4V6T4P1RNQ0Dx74y0f/AISa1v31&#10;G6k0e31BNV1aO/8AtgeK2n8qUfZ4wYBFszO+2TES+Zq/HL4la38N/j38L7uGf/ijf7G1uXxPAzvt&#10;itftWkQR3oUMsY+zS3KSSSy/LFbfbGHOAbX7LPjTxT48b4p6n4riuLGd/FiSafpN0sscmmWEuj6Z&#10;cW1tJFIxMM6xzAzxqdonacrkHJNbXAytJ+EfxE8Ba54Q8Q6BY+GNe1K2h8UNqmn6lrVzYQwS6xq1&#10;tqWyCZLOczLC0UkW5o4i42vtTJQHi74R/ETxBofxO8PW9j4YTTfifDu1fUJNauRNoUs2k22mzpbw&#10;izIvVjW281GeS2MhfYVi27zyslndfCnwX+1N4l0DxD4nk1bwhDewaG2teJNQ1aGyVfD2n3ykQ3k8&#10;sbMLiSR97KWw5TOw7aPj1Z3XwT0vxlp/hLxD4ntoL/4W+LtZkfUvEmoalNFeWS2C2s8Et1PK9uyC&#10;7n/1TJuLKW3GNCrA6D4yfsu638SPB/xqg0jV9P0LxV4svZZdC1ch38m1m0jT7C6tLkAD91cfYpFY&#10;YkVcwTBTLDHs1dN+Det+H/2hfFPjmL4feANe/tnWba8tvFeoai8OuaZajTbSymiiUafJnHkTsqi4&#10;RWExBKZY1a+DfhvxDpvj5ru28P8Ajfwj4UGmTxahY+O/FA1ua9vGlgNpJan7femFYo1vFkG+LeZ4&#10;fll2Zi82+EfiDWx8UtIu5T4vsv7U8f8AinSbnV9c1973SNXtYJ9YMNjZWZupvs0sX2WBg5t7dQll&#10;MolPmKkyA9z+I3hPxSfH3hnxr4RtNH1jUtK0zUdHk0rWtRl06F4ruWymM4uI7e4O5GsFXy/KwwmJ&#10;3rsCvysX7Odj8QviVqXjD4seE/BHiye60DTtNtrWbTVvl0+WG71KaVIzcRklfLu7VPNGwytCzmKE&#10;bUHm3wB0fUPi9/wisuueMPF8N/afCfwbqlteaf4ivIdl9c/2kZruWESGC6lYwQlvtMcqt5YDqyll&#10;PVfED4ia344/Y08DeMHj1CLWfE3/AAiF1eWnhW9fTriX7bqOnC4trabz42i8xZpIgTMuA/zOBlqP&#10;IDK0/wDZ88b6P4p8IeJtX8IeAPin4k0rwb4f0Z9Y8WaxPHeWeqWD3ck91bzNp1y7ea9xG3mZjfdE&#10;CRnGN/xN+zj4s1638Z61F42uLLxDquvr4ltfDsItv7AnvLGSAaQblmtGvFUx6fpxuFimGXWby8Bh&#10;VWx8IpqnjXwJ4LuV8f8AhfQdV0bXtfvNH1TxpfSaol5bXOl20Be+t7+WQReVczsIEuDEfNDMnmKN&#10;vAPrOt+JNf8AAGi3dr4/8Z2Ft/wndmNO8J+KX0u8aPT9ftbKyluLhr60Nx5VvmPdJK8jNKXYOxd6&#10;YHVeKf2NbjxJ4R8Xhr7T08SapZeLYLVWab7O0+oXeqPpk8kg5T7Pb6zqMbosbBjesTvMEJr174ue&#10;G/EPxU+GvxU8E2mm2+lJqugXWj6Vqd/djbdXFxaSKztHGrmOBGkjXcT5jMs37oKsby1PgbJceMvg&#10;u1prF/qFx5l7rGlMWvpkv7OCK/ureO1kukYSG5t4kSB7hJHLSQtIs0uRM+V+zf4dSP8A4SzxTp+q&#10;+ILvwvrN6ttoFtrWv32qq1lbb4/tqNdzTEfaZWnkR4n8uW2Fk4VWL5QzoPiN4T8Unx94Z8a+EbTR&#10;9Y1LStM1HR5NK1rUZdOheK7lspjOLiO3uDuRrBV8vysMJid67Ar8BpP7KtjrWueELrx7onhjxZpu&#10;nw+KLy80vUrRb6G3v9X1a21BBAJosSLCq3MPnFY2YFW8td7KmB8BZtQ8HeA/2ctbh17xBrF18Q7K&#10;ztfECeINbvNUSaR9CudQ+0xC5lc28oltduIisbJPIGRisLRZXwc+NH/C/dY1bSNG+I2nyX/iyyj8&#10;caRHomo/bJ/Dv2S8tlSw1CBZgYYpLc6X51qjDzJn1cCVFaM0aiPffiV8Nf7e+Gln4b8MwafpX9kX&#10;uk6hplhs+z2f/Euvbe7htf3anyYn+zLFuVG8tW3BH27DxbfBvxT4s8D/ABa0TX20fRJ/iZDftfSa&#10;bdy3y6PLJplnpsCRb4YTdKY7Z53ZvIKsVjCuMyjKvrjx58ZvCup+KtKnuNEfT5p/D3/CNaJqrq18&#10;tvqsMWtEXDCICd1sbq2spB5LRrKZWlia422vf/AnULGbw/rOm2h8T2k+k6m1pd6L4uv11C+0mVre&#10;CcQG6EsxnVo547gMZ5iv2nZuQIIYlshnAeI/h78YNc1TXPE1ra+GNH1jXIdL0TUNHsfE95GDpdo2&#10;oTM8GpLYCSGeaW+SMhbfKRRyNHMkro8Nvxp8LPG/iv4c6l4TsPCfgDwxa+JvDL+E9SbTb6ffolqB&#10;cQxNbuLNBexJFclo7ZktVicSKJGE26P32ii4WPFvHPwt+IVz4psvE3hnxVp415r14ZZ762EcVlph&#10;dWjtoI2jm3RfIrXMamCa7kEZF5axwQxL7TRRSGFFFFIAooooAK4zXNJvte+H2t6dp9no+pz3Ut3E&#10;2na/E0ljexG4cS2020Eqsse+PftkCb9xjlCmNuzryL4xatfaT8KNtheXFg+oeK9L0iee0laKb7Ne&#10;a/b2tyqSKQ8bNDPKokQq6FgyMrAMKQjn/BvwF1vw/B4bvYrXQPD39k+Mv+EjtvB+jTudK0y1k0uT&#10;TJra1lEEeM+fPfcW8atNK8Zxva4rgP8Ahlv4j6t480LWdZ1HT7yTS/sgu9YvPFepX76vJHrujahL&#10;cJp80H2fTd8emTn7PbO0YeaKPOyMMLUmh+KbjxV4r8P28Xjfxl8P/Cuvz6ZHoug+K5bTWllm0rRr&#10;y3le/nvbeaaCN7jUwySXTHNzABGyxIYdXQ/GHin4l/CP9naPxLqFxbp45msF1W90XUZbK71CJvDV&#10;1qDuZLdYXtGN5ADtgfBSMAttleIVruI9e+Fvg/W/h/FqWizpp93o02s6zq8Wox3LrcH7bfNepG1u&#10;Yto2tdXUZYSni3icDMzJDb1bwXfX3xm8LeLo5bcabpWgavpU0TM3nNLdXOmyxso24KhbKXcSQQWT&#10;AOSR8mz+L/EepeDPjNfTeKPEC3Xwx8M6rqHhmSDV7mLyp7bWfEdtC90EkAv8RaTYKReecG8pywYz&#10;TGT7mqXoM8h1P4WeKW0/4t2+latb6XP421+1uYL+1uZYbmxsG0/TbG7kjkVcx3ax2t08DDcok8gt&#10;xuUVPH3gbxuvinw5beFfC/hDVfh9oFlbNp/h++1ufR4ob6J28uR4obC4SWKBEtzAmUWOQO5R3S3e&#10;H2milcD5i039m/xT4K8Zatrvg7SPBGla5Hqeu69b+LHaVL7Xpb4XskGm6nFFArC0hnvIWLi4lLf2&#10;fCwiRmHk+k698FvJ+EfhvwT4fuvM/snWdD1GW+1aTM979k1W1vbqed0T95cz+TNIzlR5k0pZiNxY&#10;eqUUXYWPDPGf7OOo618cPDPxC0rxtrFoLfX4NU1PS5xZvCtvDpd3aJDbM1o8wVnuGzE0wjUXd5Ig&#10;SVw1e50UUXGFeb+PvBd949+HM2naZLbx6la69baxapdsyQzy2OrR3qQO6qxjWRrcRmQK5QOWCPt2&#10;H0iszw7/AMg+X/r8uv8A0oko6CPCviNH8YNU174YarJ4S8MS6lp/ixpYdJsdZvJbSGL+xdWikubr&#10;UPsQMas08UaoLUgOqgyN54EVXw1+zd4j0a18dz3h0DUrrxJZW1wtjNcXKxQ3o1zV9WmiS4jVJYvL&#10;OpxRwX0Y8xJIhceSCixN9JUU+YLHyHefBv4latrHj7wZ/ZWgfZfF3gCw0XW/Exlks4rae4vNcNxN&#10;bxxWflX9yovPNm5tBLI6vsgE4WPv9J+D/jfwHqej+ItBh0DXtZsb3xYjaZqOpz2Fu1rrGtJqMcou&#10;Etpm82NYIkMXlbSZXIkAjHme+0UcwWPAvA/7Lv8AwhOo/DyzXV/t3hvQdG06LVrTHkxapqmm2621&#10;hdtbYZDlJHkkLuXEmn6UUbFuc8V4J/Zq+IngTwD4f8FW48Malpsmp+EdY1fVZNVuYJrSXSYtIhng&#10;t7cWji4V10jckjywnNxgoPL3P9ZUUczCx8h+C/2O/EHhvSfDWnOdPMnhb+xbGz1a88U6vqb39raa&#10;tpl5PIlrcf6Ppu+PTAfs8KzKXeJBNGkJMvqfiz4NW/xp+KWha9478EaBqHhfQLLWtMtdL8QRw6jL&#10;O88+nGC88kxtFHkWl3gby4jkhJ2tJJFF7TRRzMLHhniX4N+KdT8ZeILa0bRz4U8ReLNG8X3eqTXc&#10;qX1lLp407FpHaCEpMsh0qP8AfGeMp9pb923lDzfNte+CfiP4XfCjRbdIv+Eh8SQ+DfC2gWFnpNrc&#10;3CHxBoU8l7YB2WIgWVxcOUlnma3WJIly4M26H68oo5gseBeHf2Xf7I1+8kv9X/tGw1b+ztT1Ce2H&#10;2WWPVLLX7rWwYYiJAbaa4v5lKM++KOBF3zNIZI/avDv/ACD5f+vy6/8ASiStOszw7/yD5f8Ar8uv&#10;/SiSi90Bp0UUVIzM0j/kIa3/ANfi/wDpPDWnWZpH/IQ1v/r8X/0nhrTpsArMuP8AkZrD/rzuP/Q4&#10;K06zLj/kZrD/AK87j/0OChCNOiiikMzPFH/Is6v/ANec3/oBryn4p2/je3+PfgDV/BvhrT9f+z+G&#10;dftbqTWNRn06zg8260dkBnitbj963kvtjKjcqSEN8hB9W8Uf8izq/wD15zf+gGtOq6CPk3wP+xvq&#10;XgPWtCsPtNv4j0O1m0C8m1S58RatYrFLpdnYW6AaLA/2W5Zm02OVZpZgY2mXdHMtuqy+wfBf4a/8&#10;Kd+D/wAKvBLwafBdaHZW9nef2Wm23luls5PtEqfKpPmS+ZIWKhmLlmGSa9SrM1f/AJCGif8AX43/&#10;AKTzUXbCx4/4z/Zx1HWvjh4Z+IWleNtYtBb6/Bqmp6XOLN4Vt4dLu7RIbZmtHmCs9w2YmmEai7vJ&#10;ECSuGryD4R6L/wAI3+2/450jy9Ph+weEbO18vSbP7HZrsg01cQQb38mIY+WPc21cDccZr7Sr5C8H&#10;f8pCPil/2L0P/ovT64MU/fof41+Uj7zhb+Bmv/YNP/05SPT/ABR/yED/ANdh/Ovnf42f8hHwz/2J&#10;K/8ApXp9fRHij/kIH/rsP5187/Gz/kI+Gf8AsSV/9K9Pr7rJ/wDkYUfU/JM3/wBwq+h8o/tNLt1v&#10;weOuNAA/8nryil/ac/5D3hD/ALAP/t9eUV9Biv8AeKnq/wAzwcL/AAKfovyP0mshn9lWD38Cr/6b&#10;a1fG/hLxF8QvhavhXw+LeBNW8V3qanqF7GLi2tbKHULm5kW4tfMjN3BcNAlnJAsi7o7xycqrA5Vk&#10;cfsqwH/qRV/9NtdB4q8U6p4P+FcF/pF19ku5vH1np7yeWr5gufFMVtOmGBHzQzSLnqN2QQQCPjsR&#10;sj28sslO3c898VfBvx3H4V8a6DrGg6f8QrK+1q18T2yaTaQWmnNPLHJHcWi6NeXbw3ESz28V1Ms9&#10;zCJW1K4mheO6gjY8p4T+Gt5rHxe8aR2Hw68jxnpfjPw48nxC+3W95/ZdrbaToUt7Yf2hPIupTebA&#10;lzDu8krN9r/elRJMV+lfjV8aNH+BfhW117W4PtFpcXqWKr/amm6f87RyOD5l/dW0R4jPyq5c9QpA&#10;Yr5r8Of2oF1/xX4ruZ9P1jVfh9deINItNC8WQw2sdjaxahpWlSWkEkRlS8LS3N8PmMDhftS7mVUb&#10;y+M9s+f4/wBkX4gw/AG40mPwZbp4wuYYracrdWYmlij+HUmkRxtN5mGVNRmliVS2AZHkHyMXP1r8&#10;M/hb/wAK1+Kni/8AsXTP7L8GX+jaS8O243/a9VWfUft1zNuYyS3LxNYeZcy5eXam53KHbz9x+1zo&#10;MOi2epjwl4okt9ZhtLvwyqpY7vEdrcXtnZxz2oN0BCvmajYkrdm3cLcA7cpIEyvjd+2NoPwwvvH3&#10;ha1W3Xxtonh/UNT0yO7vrG4hu7qDTZL9YntYLo3kS+XG7F5oYUIQhZMyRbwCp+zj8J/E/gvxVoEu&#10;raBqGj/2L4Zm0bV7zUtSivLPUb9pLMrLosKzy/YLH/Rrkm3SOzUrJaDyD5KrBq/8Kt8T/wDDAv8A&#10;wrj+zP8Ais/+FZ/8I9/Zn2iL/j//ALK8jyfN3eX/AK35d27b3zjmurf9oTT7fXo7C78L+ILK0gvb&#10;DSNW1SUWbW+j6neLbtb2E4S4aV5Sb2zUyW8c0INwuZcJIUyfCv7VnhvxR4d03WP7B8QaXHqFl4d1&#10;CG3vY7Yy+Rreoy2Ng58ud1GWi81xuysbrwX3RqAcrY/s16p4Z+L3gbX7Y/2novh3xNcDSIWuFK6H&#10;ocmk6oWijRlXys3t9HbiODK/ZbPTVK5t2asr4YfDv4h+H9W+BOkt4Y8QaLaeBbKHw/4k1V/FIXS9&#10;UtoNIu4I5LbTorl0mia68l/NnihuF/0f92w8zyPqqigDwrx98IfEXiT4ueK/F2jx29nrFj4f0aXw&#10;nqd7MPsw1e2fXEkjuI13OYGh1FYpDsz5dy5iZZUV4/H7r9nvxn/wqvwnol/4H/tzxJF8M9H8M6Bq&#10;P2iyf/hB9fgguEn1DzJZleD55rJvPsRNKfsGduY4d/2rRQB81eAfgLqng/xV4W8S2+hfZPEE3xA8&#10;TX2u6l9rV5zodzJrMtrDvMhP2ZpptOm+yx/KJm81oxIJHHVeJvg7qmqfGSGa3k2+AdYvbTxPrtrt&#10;X59W04Rx2o3F/NHnFdOm/d4RP7D2MrfbJK9rooA+X/CPwg+KOjar4S8c3s2jy6k3iCXW9U8OwWHl&#10;avHFqbeVdWVzq/2xo7qCxilgYKsAEy6PZogXZHt+oKKKACiiigAooooA4+L/AF1x/wBdW/nVharx&#10;f664/wCurfzqwtPqB8aftQf8l6+Fv/Y3R/8ApPo1fdFfC/7UH/Jevhb/ANjdH/6T6NX2r/wjtp/z&#10;1vv/AAYXH/xdeHT/AN6r+sf/AElH6HnX/Ihyb/BV/wDT8zTorM/4R20/5633/gwuP/i6P+EdtP8A&#10;nrff+DC4/wDi67ND4Q06KzP+EdtP+et9/wCDC4/+Lo/4R20/5633/gwuP/i6NANOisz/AIR20/56&#10;33/gwuP/AIuj/hHbT/nrff8AgwuP/i6NANOisz/hHbT/AJ633/gwuP8A4uj/AIR20/5633/gwuP/&#10;AIujQDTorM/4R20/5633/gwuP/i6P+EdtP8Anrff+DC4/wDi6NAC3/5Ga/8A+vO3/wDQ56yNT+F/&#10;hjWNH8baVeaZ51h408z+3oftEq/bN9nFZvyGBjzbwRJ+7K/d3feJJsQ6JaNrl3Dm7Gy2hfzBfXG8&#10;5aUYJ39Bt4+p9a8QX4w+LNI8N/GLW/EfgnTrK1+HFldPOml+OL67e9uotOt9QWJA9nEEiaK5VTKS&#10;WV1I8th81UI9n8afC/wx8Q/tH/CQaZ/aH2jRr/w/L/pEse6xvfJ+1Q/Iwxv+zw/MPmXZ8pXJzV8T&#10;fBnwX4y8P+M9D1zQLfVNJ8YTLc63a3Lu63Uq28Fusg+bMbLHa2+1o9pVolcYf5q8t8V/FzXvhjpf&#10;iaTxr4RtrXUtP8J6v4s0630Hxje30N3Fpyw/aIZpJbaAwMzXVuEKpKCDITt2KH7TWPH+g6N8Y9C+&#10;H8pvjdanZNO1z/aV1+5ncTSWkG3JDedFYarJv3AJ9h2tzNFuAO91jwvpniDUdCv7+28+60O9bUNP&#10;k8xl8mdrea2L4BAb91czLhsj584yARgeMvg54T8fSavJrOn3Ek+qw6dBdXFpqFzaTFbC6ku7MpJD&#10;IjRNFPLJIHjKsSRkkAAeRa1+1B4O0P4F/FT4jXC3w/4V/rOq+H73Tf7TvP3l9bXRgtofMCnH2jfa&#10;tuVXWP7RhifLY11WoeMPEmoeLvE2n+EvCA8QaV4XvY9P1WS78W3NlfyztaW94yWcBieGX9zdQhTN&#10;cQAyb1YxookYsB1Gk/ArwbpefNstQ13dZX2nN/wkus3us77W8+z/AGqBvtk0u6J/skGUOVG1sAb3&#10;3dVo/hfTPD+o67f2Ft5F1rl6uoahJ5jN50628NsHwSQv7q2hXC4HyZxkknw6x/aE0dvHHgrw/qGi&#10;6tZQeJ9T8S6UuqJrMzwWMulamunxNOWZQq3UjoiHORNNBCA5kDC1b/FjUfE0+m6V4V8Mi98SX174&#10;iRbfWPFV3ZWa2ukaoNOmlM8cMz+bI8tu6xeVtCtJmTKL5hYR66ngHw8sfimOTSbe6g8UzGfWre7B&#10;nhvmNrFaEPG5K7TBbxRlAApCnIJZieVtv2d/A8Wl69p91a6xrcGt6ZcaNePr3iLUdUmFnOu2eCGW&#10;5uJHgWQBN/ksm4xxk5MaFcHwH8ULTxp4k8NaI+lX1jdalZeIHvHXW7iVLa60jUbbT7iKM/KZYnln&#10;kZJSI2KRqWjUuVTK8d/FjUfC8vj/AFPTPDI1Pwj8P93/AAkd7d+Kru2v/wB3Yw3832O2WGSOfFtc&#10;RbfMnh3Sb0OxQJGBnvlcB4a+BXg3wn4pm8QafZagb97271FIbzWb27s7a6uXke4nt7WaZoLeVzNO&#10;C8SI22aVQQsjA+ceIv2hNH8P33xz06TRdW/tL4Z6Y+qwpNrM0UOuxJpsN7IsD7iVaJp4o5QFcRie&#10;2Yk+cEG/pvijxZ4k+JfinQ9E8LadN4b8N6zbaRfatqHjO+gvG32VpeSSRWqWkiNtS8CqrTruZDko&#10;DmiwGnJ+zD8OpP7KQaTqEVrpujWfh5LCDXb+KzudNtfM8i1urdZxFdxKJpVK3Cyb1kdW3BiK7/xL&#10;4X0zxhp0Nhq9t9rtYb201BI/MZMT21xHcwPlSD8ssMbY6HbgggkHgviF4g1HQvFOg+FfCujjXfEm&#10;rWV5qaprHiS706zjtbV7aOYmaOK4cyl7232p5e0r5hLqVVX5X/hOPH+qeNbrwto/w/05dV0zRrLV&#10;NTGt+PLy2RHuLm+gVbdoLSfzYj9geRXfynKSx7oo33IoB6l45+GWgfET7E+rx6hDdWW8W9/o+q3e&#10;l3kaPt8yIXFrLHL5TlI2aPdsZoo2IJRCDw/8L/DHhe80W70zTPs91o9leWFpO1xLI/l3c0M900jM&#10;xM0sstvFI8sm6RnDMWJdy3kei/FzXviTqmnR/Dvwjbanpt34T0fxYbjxP4xvdLmSLUWuvJh8uC2u&#10;gWVbRix3gZcAZxmu01jx/oOjfGPQvh/Kb43Wp2TTtc/2ldfuZ3E0lpBtyQ3nRWGqyb9wCfYdrczR&#10;biwHe+GvC+meD9OmsNItvslrNe3eoPH5jPme5uJLmd8sSfmlmkbHQbsAAAAHhPwvpngfwto3hzRL&#10;b7Fo2j2UOn2Nt5jSeVBEgjjTc5LNhVAyxJOOSTXgetftQeDtD+BfxU+I1wt8P+Ff6zqvh+903+07&#10;z95fW10YLaHzApx9o32rblV1j+0YYny2Nd/8dvEGo/Cf4W+IPGWiaOPEf9g2Vxqd9Zah4ku9Pzaw&#10;QSSyGJ0im3S/IAqMqqdxJdcYKsA3QP2Yfh14b8Laj4cttJ1C60a+0aTw81tqmu39/wDZ9NkQRyWt&#10;s087taxOqxhlgKbvKizkxpt7/WPC+meINR0K/v7bz7rQ71tQ0+TzGXyZ2t5rYvgEBv3VzMuGyPnz&#10;jIBHluteKPFmm3nhjw1B4W0648e6xZX+py2MnjO+j0u3tbSa3icreC0aV5Sby1IQ2yrzLlxsXzMC&#10;3+LmveJtQ8K6R4U8I219rmpw682oRax4xvbK2tJdI1CDT7lIZY7aZp1aecmNmjiJjQMyozbFdgPX&#10;JPhf4Yk8I3/hk6ZjRr69uNRlhW4lDrdT3b3jzxyhvMilFzI0yPGytE4UxlCi4t+C/AujfD/S5bDR&#10;oLhUnmNzcXN9eT3t3dSlVXzJ7md3lmYIkaBpHYqkcaDCooHm/wDwtC0/4VH/AMJb/ZV9/av9s/8A&#10;CMf2X/bdx5H9qf2r/ZO37R977N9r587yt/k/P5O/91RZ/FC00v4ffEfxB4r0q+02/wDh99o/tyx0&#10;bW7i+ifyrCHUP9Flk8gy5t7iIfOkWJN68qodiwHs9FeHWXjTxlcaprPhZ/BFtJ46sIbG++z2vjW6&#10;fSVs7prtY5Zrt7dJlYPYXCGOO1l5kt+drytDwC/tRPqfji18I6fp3hfTNcaFYmtvFnxHudLa7vxq&#10;d/psttYKtpK10qz6c+18Rsyzw5jRmKg5QufWFFeHS/Fh9L8ZeI9G1fwZ4mtILSZLTRngv7l59ZuW&#10;BKQRLJ5cLNIivMrQTzJFDFK941kUKV69/wAI7af89b7/AMGFx/8AF0rAadFZn/CO2n/PW+/8GFx/&#10;8XR/wjtp/wA9b7/wYXH/AMXS0GadFZn/AAjtp/z1vv8AwYXH/wAXR/wjtp/z1vv/AAYXH/xdGgGn&#10;XLzeF9M8Z+E7/R9YtvtVhcXlwWVZGjdHS6d45Y5EIeOVHVHSRCro6KylWUEav/CO2n/PW+/8GFx/&#10;8XXDeNNetPAfgW41lLO7vbqTVYdJs7NdUuIIpbq61BLK3819zFEMs0ZkcK7Ku9lRyAhYh8n7O/ge&#10;TS7ezS11i2nhmln/ALYtfEWowatM0ixrIJtRS4F1MrLDbqUklZcW1uMYhiCaupfBzwnqnh9NEbT7&#10;iy02CaGeyj0zULmybTGit1t0Fi8MiPZKIVMZS3MalZJQQfNk3cs/j2LwjH4WtfiFps/hTVvEOvjw&#10;5aNaeI5LvT5Lh7WW5hZJ3aFyriEwAPCkhnIRUZCsrasvxK+GEFv4juJPiHo0cHhuZLbW5W8UgLpU&#10;rSGJY7o+diFjIrIFfBLKR1GKYCXn7Onw/vrewt5NGuEgtoTbTRQapdwrqcRkeV49RCSgagrySzuy&#10;3fmh2uLgtkzSl/Sa83+H/j7wX8SZL+30jWZ/7SsdT1TSp9Ml1h/taS2F0La5YxLMxChngcE4Oy5g&#10;LBfMAqr/AMJgV+N9r8PpvDWvWdrc6Ne6vB4huNZH2e6+zyWMbRwxJO0vBvsM0qxYMfyiQNuVAepU&#10;V5F4T8WateePrTwx4q8MT+Gp9W0y61jSBbeJp76b7PbS20cyXqhUSCcG9t8LDJcRkib97hEaTgbr&#10;9ox5NF8Qa5pvhSe70Pwzplz4j1i6n8T3MTTaKt5qENrd6cFidbtriDTJrhVd4Y9s1vtmdXLocoXP&#10;puivIpvFmraP8QtF0fXPDE+l+HvEGp3Gj6PqCeJp576S4itri53z2qr5cUDxWdwyMtxJJ80AeJC8&#10;giwPEfxoOiXl4bTwbr2s6ND4ysfCS69Z68BZDz5tPt5Lhy8okPl3N7cW+yFJv3tlKkjRHOwsB75R&#10;XkXjb4l6P4Q+MHw9+Hsdlq2p6l4rmuVmuodTmEOlRR2lzcRvP85IadrWVIlIAcQ3LBv3JVvSv+Ed&#10;tP8Anrff+DC4/wDi6WgGnWZ4d/5B8v8A1+XX/pRJR/wjtp/z1vv/AAYXH/xdcN401608B+BbjWUs&#10;7u9upNVh0mzs11S4gilurrUEsrfzX3MUQyzRmRwrsq72VHICF6AemUV5FH44i8EaXcXnxdfRvhtB&#10;50UNpqTeN5JtNu2dZCIVmuFtnE6iJ2ZDFt2shV3PmLH0H/Ca/D7/AKHfTv8AkDf8JH/yMh/5Bf8A&#10;z/8A+u/49v8Apt9z/aosB3tFeb3PxK+GFnqmg6ZcfEPRoNS1+G3udIs5PFIWbUYp22wSW6GbMqyN&#10;wjICGPAzRq3xK+GGg6XeanqfxD0bTtNstTfRbq8u/FIihgv0Us9o7tMAs6qCTETuABJFFgPSKK5e&#10;a68M2/2zzdeEX2O9h065361IPIupvK8mB8y/LLJ9og2ofmbzo8A71z5t4q+OXgvwfovgxLvxDo15&#10;4r8TTaJHaaDp/jF5WuYtQvILY3NoxKvcwIJZJFkEaiRYT9zkqWA9xorzeX4lfDCC38R3EnxD0aOD&#10;w3MltrcreKQF0qVpDEsd0fOxCxkVkCvgllI6jFZXxG8Sa9oPj7wz4R8I+HrbX9S1jTNR1WSXWvFl&#10;7pkMEVpLZRFQY7e4LszXy8YUAIeTkCiwHrtFcFa+JPDNpruieFde8RadpXj3UrJbpfDUXiaSW4k+&#10;VjIYEdo5ZolMcuJPLXIjYlVwQOf0H41fDDxN4sk0HTPGNteOdMs9Vtb+HxEJLS+iub2exRbeRZz5&#10;jLcwCFgBgPPCgJZ9oLAeu1meHf8AkHy/9fl1/wClElcBb/FT4fXHxB1Dwd/wkoi1Wzsra83ya6RF&#10;P51/Pp/lRnz9zSx3dv5Drt+WSaFMl32jsNF0S0uLOR83cWLm4TbHfXAHyzOufv8AU4yfUk0dAOio&#10;rM/4R20/5633/gwuP/i6P+EdtP8Anrff+DC4/wDi6Wgw0j/kIa3/ANfi/wDpPDWnXO6dolpNeaom&#10;btPKuVTcl9cAv+5jbLfPyfmx9AKv/wDCO2n/AD1vv/Bhcf8AxdN2EadZlx/yM1h/153H/ocFH/CO&#10;2n/PW+/8GFx/8XVCbRLRdctIc3Z320z+Yb643jDRDAO/od3P0HpQrAdFRWZ/wjtp/wA9b7/wYXH/&#10;AMXR/wAI7af89b7/AMGFx/8AF0tBh4o/5FnV/wDrzm/9ANadc7r2iWlroeozZu5vLtpH8uW+uGRs&#10;KThhv5BrE8c+Nfh98MPsX/CZeN9O8Jfbt/2X+3PEhsvtGzbv8vzZl3bd6ZxnG5c9RT0sI72szV/+&#10;Qhon/X43/pPNXP3mv+C9O8ZWHhG78VW1r4rv4Tc2mhTa+6X1xEA5MkcBl3uoEUnzAEfu2/umo9O1&#10;Dwz4q/s250HWotetXuURrmx1iS5WPzLM3EZDJKQC8UkTj1jmVhwwNCA7evkLwf8A8pCPil/2L0P/&#10;AKL0+vYPG3xL0fwh8YPh78PY7LVtT1LxXNcrNdQ6nMIdKijtLm4jef5yQ07WsqRKQA4huWDfuSrf&#10;M/wF8TSfFr9qzWvFMDXXh3+3vA+mav8AZ4ZUuXhE9npknlGSWM78b8btoJ254yRXBivjoP8Avr8p&#10;H3nC38DNf+waf/pykfQ/ig51A4/57D+dfO/xs/5CPhn/ALElf/SvT6+qJvhul1Jvm13U5GJ3E+Xa&#10;jn8IK+a/2mNPi0nx1ZWMGfItfC0kMe7rtW+sQM/gK+5yZ3zCj6n5JnH+4VfQ+Pv2nP8AkPeEP+wD&#10;/wC315RR+05/yHvCH/YB/wDb68or6HFf7xU9X+Z4OF/gU/RfkfpJZ/8AJqsH/YiL/wCm2ut1rwnp&#10;Pjb4T3mk6z4guPC1u/itp7bVrSW3jmhvYdf86zCG4jkiZmuI4UCMjbywUAlhXJWf/Jq0H/YiL/6b&#10;au/FD/kjNn/2UvSP/Uxtq+PxG0T1Mobbq37nUXPwLv7z+zr6X4n+MH8U6f8AaYbbxN5GkC8js7jy&#10;DNZ+WLD7MYmktYJNxhMoZMCQKWU8/wCCf2RtB8Cx2On2fi3xRd+GLabSLt/Dd29ibS4utNtbK3s5&#10;3kS1W4DL/Z1nKVSZUZ4zldjMh8f+I3xq+J/gn4V+IvG0fjT7TNda1440HTtO/sq1WDT4dOg124s7&#10;jOwvLco+lwx7mbyWhO1oWlBna2fGFz4v+Kvw+g0r4n3HxA8CaH4t0u+HjyE6bMsV3c6drttNpslx&#10;a26WoVmGmxbCgmDaooEgaa328R9Eeq6X+zT4Nj1DT9Dk8V6xqj+FodNfRNHmubQN4f06HULa7t7e&#10;MRwLI8EsukW8fmXJmkZbRgsoYysx42/Zp8G3Ud9f+J/FesW/w+s5tX1m78M3dzaW+kQNfWt7FqE7&#10;3HkLdKrLqF7Ic3IVGlO3aqKq1NW+LHgj4X/tTeNf+Ey8ZeH/AAl9u8GeHfsn9u6pBZfaNl9rm/y/&#10;Ndd23emcZxuXPUV4B+1J8ftfmuviZ4ah8Raeui6vo3ibQ5/Bup6vaHVrFLbQ9QlF6unR2SXEMUsl&#10;kkkc0t5Mjw3aMIlMyeSAfVT/ALPen3GvR3934o8QXtpPe2Gr6tpcps1t9Y1OzW3W3v5ylusqSg2V&#10;mxjt5IYSbdcxYeQP5/dfDLwh8HNe8E6h4317w/4V+HvgvRrPw1otzrmvCF9fnhWGSzl1BWSCAy2Z&#10;t7p4IyZxvuZJ0EDoM8prHxuv9N0HxX/YXxl/4SvwZp/9lTDx8raQzieVr37Zp0eoR2y6ZbypHbWT&#10;J9riwXvFheWM3dvLD6B8YZvEmvr+z1Po+rafY+JLrxN5y6jqmgXK2+8+HdWaRn097iKeLcN4ETzB&#10;4yQGLFSCAe1eFvFmh+ONBtdb8N6zp/iDRbrd5Go6XdJc2821ijbJEJVsMrKcHgqR1Fa1fJUni7Wf&#10;A03jaDWPFtv4We8+I0Nj4v8AHljbwWdpYRf8IxaTwXEEd59oitFZ49Psz9oacM8shUo00SRc/rf7&#10;Unifwh8M/ibqWs+JvIuY/Bl5ceBL02ETy63c217rcS6hbokRW63WkGkXczRobdI5lm2RQyZoA+yp&#10;NWsYdVt9MkvLdNSuYZbmCzaVRNLFG0aySKmcsqNNEGYDAMiA/eGbdfCsnxB8d/De5i8N+GfFX9mX&#10;+q+M/Ebz2OqadBcppz3HjbRYbdXiCxymKSz1aWcK0gd0vw6yKvkGPV+JXxm+I3hHxFf+DR4/0/Rt&#10;F0TWryxm8deKdU0/Qpbh107R7y3tpbp9MubPzX/tO92xJaxu8dkrB8xTeaAfZV5q1jptxYW93eW9&#10;rcX8xtrOKaVUa5lEbymOME5dhHFI+0ZO2Nj0UmiPVrGbVbjTI7y3fUraGK5ns1lUzRRSNIscjJnK&#10;q7QyhWIwTG4H3Tj5q+Oln4y8feC/2d5be/t9G+IM/iCLVI5LdbuwsjqcXh3VLkQyxyILlLSSaPyp&#10;YnVZTC8iEKxOOA/4S7x74Z1z4z+Prc3Gn+JvEnh/wfqUdlrcj28fhvTLjVtUtR5gkjlFk1tYD7Tc&#10;F0miiuRdSFJIgUIB9v0V8f8Awv8AHXxP+Jfirwv4YPxS08aPeWWv3beI/Cy2ury3sNrJoohMV9Jp&#10;9vaSSpNe3UbSQ2rwiMNCym4jaaOr4P8A2sPEWteAdKudb1e303xl4l8QeCrjS9ItLEErpGoRaF9t&#10;lSMq7C0ae51KAXMpIWVhEJfMEa0AfZVFc/b/ABC8K3dvBcQeJdHmt54bK5hljv4mWSK8kMVlIpDY&#10;KzyApEw4kYELk8V0FABRRRQBx8X+uuP+urfzqwtV4v8AXXH/AF1b+dWFp9QPjT9qD/kvXwt/7G6P&#10;/wBJ9Gr7or4X/ag/5L18Lf8Asbo//SfRq+6K8Kn/AL1X9Y/+ko/Q86/5EOTf4Kv/AKfmFFFFdh8I&#10;FFFFABRRRQAUUUUAFFFFAGZb/wDIzX//AF52/wD6HPXlPi/4La34g8B/tDaJb3WnpdfEP7V/ZTyy&#10;OEh83QrPT188hCV/e2zsdgf5Cp5OVHq1v/yM1/8A9edv/wChz18ra1oMvgP4b/tZarpHiTxf9v8A&#10;DdlqFho82oeLdUvvsMf/AAjlheBohPcOFlFxLI6y48xdxUMF4q+ojtPiL+yrYtpfirTPhnonhjwP&#10;pviHwPr3h6+s9NtF0+G8v7pbZbCedIIsSLCq3g3sCyC4YIDvejxN+zj4s1638Z61F42uLLxDquvr&#10;4ltfDsItv7AnvLGSAaQblmtGvFUx6fpxuFimGXWby8BhXF/H74u+Mrj/AISrb4e8X/Db7H8J/GWo&#10;2/8AaGo2Q8+6i/s3yZ4vsN5Ptlh3vtd9rL5x2E5bGV8Yfip4v8Ar+1VeXniLUIPCZsrrT9DvVmMQ&#10;8O6tH4dsJoEjlX50+1vdsUJKIk9qqqTNeKC1cR1Xin9jW48SeEfF4a+09PEmqWXi2C1Vmm+ztPqF&#10;3qj6ZPJIOU+z2+s6jG6LGwY3rE7zBCa9Jfwn8RPCHjbxrc+EbTwxf6b4u1OHVZNT1rUbmGbSpRYW&#10;liVFnHbsLtVWzWbH2i3LmQx5j2iVsr9qa6vlb4WWFpaeJ9Ug1LxY9td6V4R1ptJvr6JdH1OYRi4F&#10;zbAKskUcpUzKD5X8Rwp4DxLqereDfEWoaRpmoeJ9HsYYfhxKmnaxrtxfXdq174pvEvI5J3nmLs8e&#10;IZCJXVkRUDNGqilqwO10H9m64k1/Tn8SHT7/AEaH/hMDNFbXEyTq+qa/banYywuqq0csK2+4yIyv&#10;FMqNGSQHGV8Pfgd8SvhXpPg/VE1DQPHvjLR/+Emtb99RupNHt9QTVdWjv/tgeK2n8qUfZ4wYBFsz&#10;O+2TES+Zq/HL4la38N/j38L7uGf/AIo3+xtbl8TwM77YrX7VpEEd6FDLGPs0tykkksvyxW32xhzg&#10;G1+yz408U+PG+Kep+K4rixnfxYkmn6TdLLHJplhLo+mXFtbSRSMTDOscwM8anaJ2nK5ByTW1wMrS&#10;fhH8RPAWueEPEOgWPhjXtStofFDapp+pa1c2EMEusatbalsgmSznMywtFJFuaOIuNr7UyUB4u+Ef&#10;xE8QaH8TvD1vY+GE034nw7tX1CTWrkTaFLNpNtps6W8IsyL1Y1tvNRnktjIX2FYtu88rJZ3Xwp8F&#10;/tTeJdA8Q+J5NW8IQ3sGhtrXiTUNWhslXw9p98pEN5PLGzC4kkfeylsOUzsO2j49Wd18E9L8Zaf4&#10;S8Q+J7aC/wDhb4u1mR9S8SahqU0V5ZLYLazwS3U8r27ILuf/AFTJuLKW3GNCrA6D4yfsu638SPB/&#10;xqg0jV9P0LxV4svZZdC1ch38m1m0jT7C6tLkAD91cfYpFYYkVcwTBTLDHs1dN+Det+H/ANoXxT45&#10;i+H3gDXv7Z1m2vLbxXqGovDrmmWo020spoolGnyZx5E7KouEVhMQSmWNWvg34b8Q6b4+a7tvD/jf&#10;wj4UGmTxahY+O/FA1ua9vGlgNpJan7femFYo1vFkG+LeZ4fll2Zi4CTXGh0e38byeK9YTx5cfEWX&#10;SIbNvEF0LSXS4/F0ejyKumeb9lKpaSxRNIIch5EkLecwkK8gPafiN4T8Unx94Z8a+EbTR9Y1LStM&#10;1HR5NK1rUZdOheK7lspjOLiO3uDuRrBV8vysMJid67Ar8rF+znY/EL4lal4w+LHhPwR4snutA07T&#10;ba1m01b5dPlhu9SmlSM3EZJXy7u1TzRsMrQs5ihG1BxfhqbUPC3hOb4jW2veILvXrj4l3fh+5tdS&#10;1u8vNOmsZ/FkmliFbSWVoYfKheNo2gWNlaBAS0bSxyVLP422PxI+NniHwivj23s4PFk2reBbfQtD&#10;1lU1/Q5dPhuCuoiDewtmeSLVszgMWQaP8inzaNQLen/s+eN9H8U+EPE2r+EPAHxT8SaV4N8P6M+s&#10;eLNYnjvLPVLB7uSe6t5m065dvNe4jbzMxvuiBIzjG/4m/Zx8Wa9b+M9ai8bXFl4h1XX18S2vh2EW&#10;39gT3ljJANINyzWjXiqY9P043CxTDLrN5eAwrqvBereKfiH42ltdYvLfS0+H+pmz1P8AsWWVI9cv&#10;5LBXQmNifLtBbX8M3ks0jfaSFEm20El1xfhSwuPFn7S3xGXUdL8f39rpPia0js9Y0/xbNa6Hp6Jo&#10;unXIt5bFNQjMm6V3ZgLWRHNwA5I37TUDK8U/sa3HiTwj4vDX2np4k1Sy8WwWqs032dp9Qu9UfTJ5&#10;JByn2e31nUY3RY2DG9YneYITXr3xc8N+Ifip8Nfip4JtNNt9KTVdAutH0rU7+7G26uLi0kVnaONX&#10;McCNJGu4nzGZZv3QVY3l8h+E82oWegfs4eNTr3iC7174h/Z/+Ej/ALQ1u8u7O68/QL3UJPKs5ZWt&#10;7b/SbeJ1+zxx7FUxrtjZkPK/sz61rcemfAPVLi18f6NdeJbK3XVdZ8YeKX1ew8Q79FuLlo7W3N9d&#10;GCV5YkuVd4bfEcEqb1LiGR6gfRHxG8J+KT4+8M+NfCNpo+salpWmajo8mla1qMunQvFdy2UxnFxH&#10;b3B3I1gq+X5WGExO9dgV+A0n9lWx1rXPCF1490Twx4s03T4fFF5eaXqVot9Db3+r6tbagggE0WJF&#10;hVbmHzisbMCreWu9lTV/aM8F23jDVPDejadrHifS/F/iGZdPt5tC8Ualp8dhYRMZb2+aC2uFj3Rx&#10;MY45pIpF+03FlHKCjgVa+Kfh1PHHx78AeHL/AFXxBZaNJ4Z1/UJbbQ9fvtJ82eK60eOJ5GtJomfa&#10;txMAGJA8xuM0hnVfEr4a/wBvfDSz8N+GYNP0r+yL3SdQ0yw2fZ7P/iXXtvdw2v7tT5MT/Zli3Kje&#10;Wrbgj7dh4tvg34p8WeB/i1omvto+iT/EyG/a+k027lvl0eWTTLPTYEi3wwm6Ux2zzuzeQVYrGFcZ&#10;lHm3jj9oDU4fAHhnQb7x3oHhHxJPrPiIReJPFWoLpVrepoOpyW1tFLJGUHm3Nwun/aI40VJLdtQC&#10;CI+Wo7+z+JWtzQeFfEnhSf7bpXxf+y3OhxeJXctoF0+l/aPmijYq9sbSzllMCOjfaVZfMKXZltTV&#10;CKniP4e/GDXNU1zxNa2vhjR9Y1yHS9E1DR7HxPeRg6XaNqEzPBqS2AkhnmlvkjIW3ykUcjRzJK6P&#10;Db8afCzxv4r+HOpeE7Dwn4A8MWvibwy/hPUm02+n36JagXEMTW7izQXsSRXJaO2ZLVYnEiiRhNuj&#10;yv8AhHdT+F/jrTD4q1Xx/qOjWt7o+laD4wh19ZbOKBorSzS11OzMy/abm6vTcB7j7HKQt9EwmiMQ&#10;Nv8ASVFxni3jn4W/EK58U2Xibwz4q08a8168Ms99bCOKy0wurR20EbRzbovkVrmNTBNdyCMi8tY4&#10;IYl9pooqRhRRRSAKKKKACuM1zSb7Xvh9renafZ6Pqc91LdxNp2vxNJY3sRuHEttNtBKrLHvj37ZA&#10;m/cY5Qpjbs68i+MWrX2k/CjbYXlxYPqHivS9InntJWim+zXmv29rcqkikPGzQzyqJEKuhYMjKwDC&#10;kI5/wb8Bdb8PweG72K10Dw9/ZPjL/hI7bwfo07nStMtZNLk0ya2tZRBHjPnz33FvGrTSvGcb2uK4&#10;D/hlv4j6t480LWdZ1HT7yTS/sgu9YvPFepX76vJHrujahLcJp80H2fTd8emTn7PbO0YeaKPOyMML&#10;Umh+KbjxV4r8P28Xjfxl8P8Awrr8+mR6LoPiuW01pZZtK0a8t5Xv5723mmgje41MMkl0xzcwARss&#10;SGHV0Pxh4p+Jfwj/AGdo/EuoXFunjmawXVb3RdRlsrvUIm8NXWoO5kt1he0Y3kAO2B8FIwC22V4h&#10;Wu4j174W+D9b+H8WpaLOmn3ejTazrOrxajHcutwftt816kbW5i2ja11dRlhKeLeJwMzMkNvVvBd9&#10;ffGbwt4ujltxpulaBq+lTRMzec0t1c6bLGyjbgqFspdxJBBZMA5JHybP4v8AEepeDPjNfTeKPEC3&#10;Xwx8M6rqHhmSDV7mLyp7bWfEdtC90EkAv8RaTYKReecG8pywYzTGT7mqXoM+d9C+Hvxg1Dwz4lst&#10;ftfDGj+J/E0MFtqnjLRPE95NerEZ0SWOyjawi+yLBbS3jWqiRwk2x5PNeWeZ7fxT+Aut6x/wlmke&#10;DbXQLLw34w8G23ge6jnnez/sG1g+3Kk9rBFA6XOE1F8QFrdV+zoBJiQmP32ii4HhnjL4c/ETWviE&#10;vijSbDwRp2uaJDff2T4k8y5W51aJ7a6S00u/hWLclpHPcxTOyXMoeSzV1hjaQCHf174LeT8I/Dfg&#10;nw/deZ/ZOs6HqMt9q0mZ737Jqtre3U87on7y5n8maRnKjzJpSzEbiw9UopXA8M8Z/s46jrXxw8M/&#10;ELSvG2sWgt9fg1TU9LnFm8K28Ol3dokNszWjzBWe4bMTTCNRd3kiBJXDV7nRRRcYV5v4+8F33j34&#10;czadpktvHqVrr1trFql2zJDPLY6tHepA7qrGNZGtxGZArlA5YI+3YfSKzPDv/IPl/wCvy6/9KJKO&#10;gjwr4jR/GDVNe+GGqyeEvDEupaf4saWHSbHWbyW0hi/sXVopLm61D7EDGrNPFGqC1IDqoMjeeBFV&#10;8Nfs3eI9GtfHc94dA1K68SWVtcLYzXFysUN6Nc1fVpokuI1SWLyzqcUcF9GPMSSIXHkgosTfSVFP&#10;mCx8h3nwb+JWrax4+8Gf2VoH2Xxd4AsNF1vxMZZLOK2nuLzXDcTW8cVn5V/cqLzzZubQSyOr7IBO&#10;Fj7/AEn4P+N/Aep6P4i0GHQNe1mxvfFiNpmo6nPYW7Wusa0moxyi4S2mbzY1giQxeVtJlciQCMeZ&#10;77RRzBY8C8D/ALLv/CE6j8PLNdX+3eG9B0bTotWtMeTFqmqabbrbWF21thkOUkeSQu5cSafpRRsW&#10;5zxXgn9mr4ieBPAPh/wVbjwxqWmyan4R1jV9Vk1W5gmtJdJi0iGeC3txaOLhXXSNySPLCc3GCg8v&#10;c/1lRRzMLHyH4L/Y78QeG9J8Nac508yeFv7FsbPVrzxTq+pvf2tpq2mXk8iWtx/o+m749MB+zwrM&#10;pd4kE0aQky+p+LPg1b/Gn4paFr3jvwRoGoeF9Asta0y10vxBHDqMs7zz6cYLzyTG0UeRaXeBvLiO&#10;SEna0kkUXtNFHMwseGeJfg34p1Pxl4gtrRtHPhTxF4s0bxfd6pNdypfWUunjTsWkdoISkyyHSo/3&#10;xnjKfaW/dt5Q83zbXvgn4j+F3wo0W3SL/hIfEkPg3wtoFhZ6Ta3Nwh8QaFPJe2AdliIFlcXDlJZ5&#10;mt1iSJcuDNuh+vKKOYLHgXh39l3+yNfvJL/V/wC0bDVv7O1PUJ7YfZZY9UstfutbBhiIkBtpri/m&#10;Uoz74o4EXfM0hkj9q8O/8g+X/r8uv/SiStOszw7/AMg+X/r8uv8A0okovdAadFFFSMzNI/5CGt/9&#10;fi/+k8NadZmkf8hDW/8Ar8X/ANJ4a06bAKzLj/kZrD/rzuP/AEOCtOsy4/5Gaw/687j/ANDgoQjT&#10;ooopDMzxR/yLOr/9ec3/AKAa8p+Kdv43t/j34A1fwb4a0/X/ALP4Z1+1upNY1GfTrODzbrR2QGeK&#10;1uP3reS+2MqNypIQ3yEH1bxR/wAizq//AF5zf+gGtOq6CPk3wP8Asb6l4D1rQrD7Tb+I9DtZtAvJ&#10;tUufEWrWKxS6XZ2FugGiwP8AZblmbTY5VmlmBjaZd0cy26rL7B8F/hr/AMKd+D/wq8EvBp8F1odl&#10;b2d5/ZabbeW6Wzk+0Sp8qk+ZL5khYqGYuWYZJr1KszV/+Qhon/X43/pPNRdsLHj/AIz/AGcdR1r4&#10;4eGfiFpXjbWLQW+vwapqelzizeFbeHS7u0SG2ZrR5grPcNmJphGou7yRAkrhq8h+EOi/8I3+3F43&#10;0jy9Ph+weE7O18vSbP7HZrsg01cQQb38mIY+WPc21cDccZr7Rr5D8Gf8pC/if/2L8P8A6L0+vPxT&#10;9+h/jX5SPvOFv4Ga/wDYNP8A9OUj6eWvkX9qr/kpif8AYtz/APpwsa+ulr5F/aq/5KYn/Ytz/wDp&#10;wsa+5yX/AJGFH1PyTOP9wreh8aftOf8AIe8If9gH/wBvryij9pz/AJD3hD/sA/8At9eUV9Fiv94q&#10;er/M8HC/wKfovyP0ks/+TVoP+xEX/wBNtdvJ46/4V38PBqv2H+0PtHjIaR5Pm+Vt+2+IBZeZnac7&#10;PtG/bj5tm3K5yOIs/wDk1aD/ALERf/TbXW6v4JvvH/wzj0zT5beG4g8cQaqzXLMqmKz8SpeSqCqk&#10;7jHbuFGMFioJAyR8fiNonp5PvV/xGl4o+I3wm8f6V4h8Eav418L6jb38zeFNU0lddhSY3F0ssP2F&#10;gkgdJ5BHOqxgiQmN9vKnHV2fxC8K6l4yv/CNp4l0e68WWEIubzQYb+J762iIQiSSANvRSJY/mIA/&#10;eL/eFfP/AIn/AGX/ABVrXhTxHpkF/o6XGpeH/iHpULSTShVl17VY7yyZiIiQqRoRKQCVbAUSDmuf&#10;+N37M/jT4g6trFzrer+ZoK/29PNr0WuarfXC2d3pGo2cEEHhyOI2vm263sMYeGTzZxbsx/eXDrXE&#10;fRnutr+0T8OtcjS60D4h+B9Z022mZdUuovE1sRZxC1ubjeNhcM221kYqzRgRRzybv3RVuguvix4I&#10;sdB1vW7jxl4ft9F0O9bTdV1GXVIFt9PulZUa3nkL7YpQ0iKUchgXUYyRXyB4o+GPxI/a21bxjrre&#10;HtP8Fxy6NHotqdRk1OFJ5P7I8TWjELeada3A2ya3aMzeQYym/ZI7o0a+lfGT4d3fw1+ImjfEbw/p&#10;lvLpugw6LYaL4a0vS9QmV2trbX7Z4nXT7O5e1gWHV0ZJFhdd0HlER71egD6K8LeLND8caDa634b1&#10;nT/EGi3W7yNR0u6S5t5trFG2SISrYZWU4PBUjqK1q8q/Zj03XNP+EMEviLSv7E1XU9a1vWmsN0je&#10;VHe6td3cI/eRxyDMU8Z2yRxyLnDxxuGRfVaACiiigAooooAKKKKACiiigAooooAKKKKAOPi/11x/&#10;11b+dWFqvF/rrj/rq386sLT6gfGn7UH/ACXr4W/9jdH/AOk+jV90V8L/ALUH/Jevhb/2N0f/AKT6&#10;NX2r/wAI7af89b7/AMGFx/8AF14dP/eq/rH/ANJR+h51/wAiHJv8FX/0/M06KzP+EdtP+et9/wCD&#10;C4/+Lo/4R20/5633/gwuP/i67ND4Q06KzP8AhHbT/nrff+DC4/8Ai6P+EdtP+et9/wCDC4/+Lo0A&#10;06KzP+EdtP8Anrff+DC4/wDi6P8AhHbT/nrff+DC4/8Ai6NANOisz/hHbT/nrff+DC4/+Lo/4R20&#10;/wCet9/4MLj/AOLo0A06KzP+EdtP+et9/wCDC4/+Lo/4R20/5633/gwuP/i6NAC3/wCRmv8A/rzt&#10;/wD0OesjU/hf4Y1jR/G2lXmmedYeNPM/t6H7RKv2zfZxWb8hgY828ESfuyv3d33iSbEOiWja5dw5&#10;uxstoX8wX1xvOWlGCd/QbePqfWvKPhn8cNI+Jvg34Za5baRq2nT+L9RbTLrTrvWJhNpcg065vgWA&#10;b51dLeNoyQheK5ilwAwU+hQwOIxNKdejG8YWu9NPdlLv2hJ/K27V83NRaT6np/jT4X+GPiH9o/4S&#10;DTP7Q+0aNf8Ah+X/AEiWPdY3vk/aofkYY3/Z4fmHzLs+Urk5q+Jvgz4L8ZeH/Geh65oFvqmk+MJl&#10;udbtbl3dbqVbeC3WQfNmNljtbfa0e0q0SuMP81cJf/GbQ4fDfxY1S0tb69k8C2l1fJb/ANrXUf8A&#10;aEMCToz7iP3X+mWWoW2MMf8ARfMwUkjzmeLvij4m8ATW2ma94Qshr+qeR/ZFvp3jO+ntZd+o2FhJ&#10;9ome0jaHa+pW7rsjl3BZM7CF3d9PIswqTVKMLSbsk5RTvZS2ck9FJN/y9bWZLqwSue26x4X0zxBq&#10;OhX9/befdaHetqGnyeYy+TO1vNbF8AgN+6uZlw2R8+cZAIwPGXwc8J+PpNXk1nT7iSfVYdOguri0&#10;1C5tJithdSXdmUkhkRominlkkDxlWJIySAAOEuviVfeHY9d07xF4eNr4psP7I+z2el+Jru6sp/7T&#10;vHsbPfcPFE8eLiJ/NxC+yPay+YxMYP8AhZV94f1q50vxd4eOkyab9kvNYv8AS/E13e2WnabcreLD&#10;dvI8ULnbcWRSUeWEijlWZpNiSbI/sXHWclFO3aUXfSLVve96/PG3Le7kktXYPaROw0n4FeDdLz5t&#10;lqGu7rK+05v+El1m91nfa3n2f7VA32yaXdE/2SDKHKja2AN77uq0fwvpnh/Uddv7C28i61y9XUNQ&#10;k8xm86dbeG2D4JIX91bQrhcD5M4yST5L4s+JV9a+KLLRvCfh4+IY73Vl0O31S/8AE13Y2b3qW1/c&#10;3kQZIpmPkLZRoWRWUyTvGSrwSqLOpfEZvB/jb4feFfFujXGn6h4rhv2lvNL8QXN3Y6dJBLbpAsks&#10;iwkrObmONWKqfOkiiCv5gYL+x8a+Vcusk5Jc0b2UXJvl5r6KL6bq2+ge0iejp4B8PLH4pjk0m3uo&#10;PFMxn1q3uwZ4b5jaxWhDxuSu0wW8UZQAKQpyCWYnlbb9nfwPFpevafdWusa3BremXGjXj694i1HV&#10;JhZzrtnghlubiR4FkATf5LJuMcZOTGhWx4R1RvG3g/VdV06xuI9QttR1bTLezutbuVimks724tEL&#10;yqGKLIYAxIRygcjD455rwH4+udT8C+KfGHjXS4fCmhaDNqMcs2neJb7U222FxcQXcjqYIiFBtiyb&#10;d7OrchSNpw/s3FWqNR1hJQavG/M20kle8tn8KexXPHTzPZq8r1/9mfwL4g8U6d4hktNQg1HTtZj1&#10;+1gTUp5NOhvVcu86afK72iSyb5t0qwiTdPJKrrMRKMS4+JV9e+EfAl5onh43XiPxLq02h3Gk6l4m&#10;u7aDTb23t7yS8ia4SKUyeVLYTwhkj2uQGU7SCe3+HeoWnjzwumqPDfWFzHd3mnXVsuq3EqR3Nrcy&#10;2s4jfcpePzYX2OVUsu0lEJKgxGW4rCU/a1o2V+XeLd7yWyd94yV7WdnYFOMnZEHhr4FeDfCfimbx&#10;Bp9lqBv3vbvUUhvNZvbuztrq5eR7ie3tZpmgt5XM04LxIjbZpVBCyMDqw/C/wxb+BdB8Gx6Zt8N6&#10;F/Z39nWX2iU+R9glhltPn3b28t7eE/Mx3bMNuBIOv/wjtp/z1vv/AAYXH/xdH/CO2n/PW+/8GFx/&#10;8XXmfMsbo/hfTPD+o67f2Ft5F1rl6uoahJ5jN50628NsHwSQv7q2hXC4HyZxkkk0fwvpnh/Uddv7&#10;C28i61y9XUNQk8xm86dbeG2D4JIX91bQrhcD5M4ySS7/AIR20/5633/gwuP/AIuj/hHbT/nrff8A&#10;gwuP/i6WgHJ+F/gV4N8G67barpllqCyWe77BZXes3t1YabuUp/odnLM1va7Y2eJfIjTZG7xrtRmU&#10;6umfC/wxo+j+CdKs9M8mw8F+X/YMP2iVvseyzls05LEyYt55U/eFvvbvvAEa/wDwjtp/z1vv/Bhc&#10;f/F0f8I7af8APW+/8GFx/wDF0/mA248L6Zd+KdP8Ry22/WdPsrnT7a58xh5cFw8EkybQdp3NawHJ&#10;BI2cEAtnA8e/B/w38SdU0nU9YGsQalpcNxbWl5ouvX+kzJFO0LTRl7SaIurNbwnaxIzGCMV0P/CO&#10;2n/PW+/8GFx/8XR/wjtp/wA9b7/wYXH/AMXSAp6D4B8PeFdUk1DR9Jt9LnfTLPRgloDHClnaNO1t&#10;AkQOxFjNzNjao4YA5CqBUs/hf4Y0/wDsj7Ppnl/2TrN74gsv9IlPlX139q+0zct82/7ddfK2VHm/&#10;KBtXbr/8I7af89b7/wAGFx/8XR/wjtp/z1vv/Bhcf/F0Ac9qXwc8J6v4yTxPdafcPqQmhupIE1C5&#10;jsbm4iCiG4ns1kFvPPH5cWyaSNpE8iDaw8mPb2lZn/CO2n/PW+/8GFx/8XR/wjtp/wA9b7/wYXH/&#10;AMXQBp0Vmf8ACO2n/PW+/wDBhcf/ABdH/CO2n/PW+/8ABhcf/F0aDNOisz/hHbT/AJ633/gwuP8A&#10;4uj/AIR20/5633/gwuP/AIujQDTorM/4R20/5633/gwuP/i6P+EdtP8Anrff+DC4/wDi6NANOuXm&#10;8L6Z4z8J3+j6xbfarC4vLgsqyNG6Ol07xyxyIQ8cqOqOkiFXR0VlKsoI1f8AhHbT/nrff+DC4/8A&#10;i6oaLolpcWcj5u4sXNwm2O+uAPlmdc/f6nGT6kmnpYRzEn7O/geTS7ezS11i2nhmln/ti18RajBq&#10;0zSLGsgm1FLgXUyssNupSSVlxbW4xiGIJq6l8HPCeqeH00RtPuLLTYJoZ7KPTNQubJtMaK3W3QWL&#10;wyI9kohUxlLcxqVklBB82Td0P/CO2n/PW+/8GFx/8XR/wjtp/wA9b7/wYXH/AMXRfzA4m8/Z0+H9&#10;9b2FvJo1wkFtCbaaKDVLuFdTiMjyvHqISUDUFeSWd2W780O1xcFsmaUv6TWZ/wAI7af89b7/AMGF&#10;x/8AF0f8I7af89b7/wAGFx/8XSA06KzP+EdtP+et9/4MLj/4uj/hHbT/AJ633/gwuP8A4ujQZp0V&#10;mf8ACO2n/PW+/wDBhcf/ABdH/CO2n/PW+/8ABhcf/F0aAadFZn/CO2n/AD1vv/Bhcf8AxdH/AAjt&#10;p/z1vv8AwYXH/wAXRoBp1meHf+QfL/1+XX/pRJR/wjtp/wA9b7/wYXH/AMXXF+KtXtPBfgufV0tb&#10;u7uX1SPS7W1TU7iGOS5ub9bSDzH3MUQyyoZHCsQu9gjkBTtRoyxFSNGmryk0l6vREt21Z6PRXlcf&#10;i6Hwfps938Un0v4fwedHFbag3jKSWwuWdXIiWacW7iZREzFDHt2lCrud6x7n/CVeBP8AocbL/kE/&#10;2/8A8jC3/IN/5/f9b/x7/wDTX7nvXTPAYmH2G13j7y+Uo3T87PTqLnR3FFefXHj74cWmpaLp0/jz&#10;S4dQ1uGG40u1k8TbZb+OZtsLwIZsyrIeFKAhjwM0an4++HGi6bd6jqPjzS7DT7TUX0i4urrxN5cU&#10;N8ilntXdpgFmUAkxk7gATiksDim0lSlrt7r16aBzx7noNFczNJ4ct/tXm62Y/sl3DYXG/WZR5NzL&#10;5XlQP+8+WR/Ph2oeW82PAO4Z8/8AE3xg8IeFdJ8JLc69pd14m8RTaOlrolj4teRriO+u4bc3FsSQ&#10;9xCgkkkVxGodYj9zkq8PgMTipKFCm5NtLbvr91tb7JasJTUd2ezUV59J4++HENvr88njzS44PD8y&#10;2+sSN4mwumyNIY1S4PnfuWLqyAPglgR1FZnj7XNa0Xxt4e8L+F9Dh1vUNU06/wBTkk1fxReafFDH&#10;ay2kZAMcM5dmN4vGFACHk5qqeX4mrUVJQabu/etFe7HmesmlpHXfZrugc0lc9Uorh7fW/DlrrWj+&#10;Gta1+y0zxtqFotyvh6PxJLJO/wArFzCrskksamOXD+WuRGxIXBAw9E+LHw48ReJ5NF07xZDdv/Z1&#10;pqdvew+IN9teR3F5NZIIHWc+Yy3EIiYAYDzQrks+BMcvxUk5RpyaSTulpZuyd+qbva29n2Dnj3PV&#10;KzPDv/IPl/6/Lr/0okrh7f4jeBLjxzfeFP8AhITHqVpaW93uk1thHN5t7NY+VGfOy0iXUHkuuPle&#10;WJOWbaOp0XRLS4s5HzdxYubhNsd9cAfLM65+/wBTjJ9STWNbD1cPZVouN7PVeV/1BSUtjoqKzP8A&#10;hHbT/nrff+DC4/8Ai6P+EdtP+et9/wCDC4/+Lrm0LDSP+Qhrf/X4v/pPDWnXO6dolpNeaombtPKu&#10;VTcl9cAv+5jbLfPyfmx9AKv/APCO2n/PW+/8GFx/8XTdhGnWZcf8jNYf9edx/wChwUf8I7af89b7&#10;/wAGFx/8XVCbRLRdctIc3Z320z+Yb643jDRDAO/od3P0HpQrAdFRWZ/wjtp/z1vv/Bhcf/F0f8I7&#10;af8APW+/8GFx/wDF0tBh4o/5FnV/+vOb/wBANadc7r2iWlroeozZu5vLtpH8uW+uGRsKThhv5BqW&#10;Sw0iHUoNOfULhNQuIZLiG1bVJhLJHGyLI6p5mSqmWIEgYBkQH7wzSjzaIRu1mav/AMhDRP8Ar8b/&#10;ANJ5q5rT/FXgTVr/AE2xsvGNleXup5+w21v4hZ5LvEEdwfKUS5fEE0Uvy5+SVG+6wJk0278OeLLH&#10;Q9V0DV01/Sb65kSHUbDV5bmFtscoYxyJKVJDIyHBOPmFbzw1akuapBpeaa3vb77P7n2J5k9jtK+Q&#10;/Bn/ACkL+J//AGL8P/ovT69o8X+PtI8K/FTwL4FS01bUNQ8TTXCzXMOpzCLTY47W4njab5yQ0xtp&#10;VjUgBxDcMG/clT83/s9+Lh8QP2vvEPihbRrBdb8EadqQtGnM5h8610yTYZCAXK7sbiBnGcCubH4D&#10;EUaeGxFSNoSlFp6ap+0S0vfVwl919mr/AHnCs06ObJf9A0//AE5S/wAz7GWvkX9qr/kpif8AYtz/&#10;APpwsa+ulr5F/aq/5KYn/Ytz/wDpwsa+qyX/AJGFH1PybOP9wreh8aftOf8AIe8If9gH/wBvryij&#10;9pz/AJD3hD/sA/8At9eUV9Fiv94qer/M8HC/wKfovyP0ks/+TVoP+xEX/wBNta/xA1a+0n4LTLYX&#10;lxYPqPji20eee0laGb7LeeJ47S5VJFIeNmhnlUSIVdCwZGVgrDIs/wDk1aD/ALERf/TbXb3f/CMf&#10;8Kj17/hMf+QD/bGoeZs83z/O/tWX7P8AZ/J/ffafO8ryfJ/fed5XlfvNtfH4jaJ6eT71f8RS1SFv&#10;gPHpWmeFW1jxPqXizU10zS9K8V+Jrq4tIbpLW6u5pXvZ1ubmJWt7VxsUSJvjiCxx+ZNKeKm/a+1R&#10;YvFNxB8P/OsPBujSa14mvDrKqlultfapZX0Nqvlb7iUPpMz2+5YklQnzXtWCq5Yf8KOuNHlsX/4T&#10;AardXqeW2sf8JGvilZIrO9uIvs8lxjUo4jBBqYj8oiOQm8iTc8sqN6VqHwX+H3h/wb4tt5fD9xJp&#10;Gq+H20fWYrZ7y6ub6xQ3crqRGzTTTu99eO0iZnlknYlncg1xH0Zz+t/tCapoHiTXdOvPBvlW1hrW&#10;j6TFI+qKtxsvtStrFLmaEx/LFJ9oklgeFp0kFrPHK9tNG0Q8q+Ofx98X2Hxsi0nwj/oN3od6uhfZ&#10;Lm+K2eqPPqfg1t0w8pxF+51i4tw4SR41eR05baPoC6+AvgS8vNbuptC3TavuMp+1zgWrtMtw8tmo&#10;kxZSvcRx3DyWwid54o5mYyorjlPCvwF+Dt5qXiqy0bQt+o6fey2Ory/a7wTx31xb6XdPN5zSbjcs&#10;trpdx9qRjIJk8wSCYysQD2uisnwn4p0vxx4V0bxJol19t0XWLKHULG58t4/OgljWSN9rgMuVYHDA&#10;EZ5ANVfF/jzRvAsenNq89wj6jNLbWcFpZT3c1xLHaz3bxpHCjuzeTazsFAyxQKuWZVIB0FFFVLzV&#10;rHTbiwt7u8t7W4v5jbWcU0qo1zKI3lMcYJy7COKR9oydsbHopNAFuiqmk6nDrWlWeoW6XEdvdwpP&#10;Gl3bSW0yqyhgHikVXjbB5R1DKcggEEVboAKKKKACiiigAooooAKKKKAOPi/11x/11b+dWFqvF/rr&#10;j/rq386sLT6gfGn7UH/Jevhb/wBjdH/6T6NX3RXwv+1B/wAl6+Fv/Y3R/wDpPo1fdFeFT/3qv6x/&#10;9JR+h51/yIcm/wAFX/0/MKKKK7D4QKKKKACiiigAooooAKKKKAMy3/5Ga/8A+vO3/wDQ56+f7X9n&#10;Hxh4T0P4SXXhXVdDtNf8I6T5WrWF4Jjp+qalFoc2n2l0WUBh5bybGIVXkhZdzZt4UH0Bb/8AIzX/&#10;AP152/8A6HPXiNzotr4f+JF/4e1vxB4q07w1ceHr3VNV1XWvE88X9pyW81i5vbWWGcfYI4POmWZE&#10;FojfaECRyRJ+6+qyPEVqTq06M7XWq5VLmjyyUlZtXtGTaSu+a0vdUXOPPVinZtGb4o/ZT1uz8DJo&#10;Hhnxpfa3HF4T1PwZa2/iw2yQ2Nhc2QRPKa0tI3aQXFrYAtKXxEs2AXIrt/GX7OPg+88D3Xh7wt4N&#10;8K6Dbajq2j3eqW0Glw28F9bWmowXEkUqxx4kzEkyqrAgmTBwGJryzT/hT8QNVt/Ceo6fD4ivNG1K&#10;HVtUudG174g6zo8mmCaSwGnQSyoZrppltoZTJC5eNJ5boq6gxqa3w4+PWvtc+Ml0C0vtU0nxB/ZS&#10;eA11lri8ktryXRtKcwXztMzeWFvI7phGzyFLfU5mLbMt9hOnmeJjGeFxSk6T52lyxXN7VL3lGT1u&#10;nPWKXKnJN7nPeEdJR3/y/pHpWrfs+f2bN4it/BtlofhvQJv+Ef1LT9DsYvsdq2pafqMt5M0kcUe2&#10;P7QiWcJnVXcCMEowiRWsx/D3x54i8WahrurS6V4XGtw2Gj6raaDqtxcTJp1qNQm3292beFkmmmvI&#10;4mARTHEkjxyiVkMfmvw3vNT+InhPw2Nbk8YeKX034b+FdWhsPD3iOfTLy6u703iXU0ky3VsJmIto&#10;WPnynGxynzOwft/iZ4xl8Rfsv+GPEOj3PiK9TWpvDEiNb3Uen6veQXWoWKvGZYHhjimljlZG2PGg&#10;LkAqvI4a1PG08QsFUqKU5TjCUmtnJQ5XrLW6hGTckvei+VtczKTi1zJdL/mVviP8BNY1aTQ9K0rR&#10;PCvinwJomrQ6tZeFfFNw8cEebPULaa2Ui2nVbeNri0lhjKNsImRSkaQInS/8Kin8U6r4Qn8QaFoe&#10;i6TpXh7UtGl0TRL6V47R5LrTpbNrSUQwMnlLYbg6rG0TiPy87Q48+j0fxJB4m8M6HPF4w8J+B/E2&#10;uQ6e+k634mlutXaSLTdWup5EvobueWGF2g04KqXCnNvMCirI5l9T+Dbz2OqfETw8b2+vdN8P+IY7&#10;HTv7SvJbyeKF9LsLpkaeZmlk/fXMzAyOxAYKCFVVHPjq2Jw9KMoVlKUI8ykr/DJum3dTcfac0m5N&#10;Ju+vtHsVFRb1W/8Aw/bb+rFr4D+Atd+Gnw1ttC8TaxB4h11dR1K9utWt4RCt21zf3FyJTGABGzCY&#10;FkXKqxIUkAE81cfBfXb/AMAWvhRtWg02CbxlfeIb3ULBg1zBAdUutTszbebE0ZmWc2QdZEZNgnAy&#10;dprh/hfrLQ2vwI15PE2q3virxnDaXHiW0vNcubqKSO60W/vN62UkrQ2ytc2eUMMcYAieNMJvQ9f4&#10;GtbqPTvjJpPijx/rlxp2k+IY1m8QX95BaT29kNI024mQSRRxx28eHmBeJY2UO7qyyfvKjE0cVh8X&#10;WrOquZyVV+5b3vaSp3jFXVoyk2lpdcto7pEXGUUreW/lc5rxl+zd4ivNUQ7dD+J+kt4ht/Et3aeP&#10;JY4Hvrn+y7vTpUk+z2LQCNI/7NeICAktHOWb7hr2X4UeEbzwL4FsdGvpIDPFNczLb2jM1vYxy3Ek&#10;sVnASFzDbpIkEZ2oCkK4SMYRfENB8SeLvA/xQ8PRWmjeMPE3hnUtO1260fw/LqKNqMNmraIqTXZ1&#10;C5jYt5zXjossjzRx3iIVjw8UXoPwh1fxF4w+Cuu3SSX1l4juNW8SQ2qaldx+fZyLqt7HBE0u24jX&#10;ygqICFmRQgwsigAvOI42rgaXtqsHTvBK1k1/EirxTajy8r5rK13ZOSigp8qm7J3/AOGPXKK8j+GN&#10;x4pt/i94t0jxRrH9qXNt4e0m5xbuRah5dQ1keZFFtURboo4F2neyiNEaWcp5r+R/B/4leKdJ1rwN&#10;r2s69fah4NHwy8Ly+IVvZTIlpNdLqD/2vK7bm+V7ZIpSMDbc+dK4S2JHjx4fq1Pb+zqRfslB9fe5&#10;1dKOm72WmraXU19sla63/Q+uKK+UNF1DXW+Evw88aeKb7xheeGYfAWkX7674e1oQy6RdpbtLfajf&#10;RPOn21ShtnWNo7vJt5gYf3hWbpdY1bU9d+JGq+F7nWNVi0bUviQmkzx2eoT2sqWi+Eo74QwzROsk&#10;C/aYlkPlMu4lwciRw2suHpRnOPtU1BTcmlf4GuZLX4kns+XXT4WpNe20Wm/6n0VRXyh4g8WeJ49L&#10;8M6Z4EHjDR9d0fx69rP4d8U6nb3dxeLHoFxqJ003Xnzh4bkGMCWeWRoXm3DAhjRa3iTx/P471y4O&#10;lXPirxHotz8TV09dK8O6xLpV60KeExM9oGa4tjB5d0rSSQvJGVkjkDLvyp3hwvVk+Z1VycrnfS6S&#10;el9eVcy1i+fldpe9ZXJ9uux9cUV4PqXgy31b4gfDXwtcXfjDSNGfwxrepy6c3izUI7wXC3Wl7RcX&#10;MN2XmaMXM6gGWRBuIUkBa0/BupeP/GmiaDeWWtwCDTNc1XStWkn8qKXUILPVzao+BbuqzPDbSM7J&#10;sQl5I1jjMsc9p5U8pj7KFaFVWl/NolrUUdU5b+zd+ibVm1drT2mtmv60/wAz2WiiivnjYKKKKACi&#10;iigAooooAKKKKACszw7/AMg+X/r8uv8A0okrTrM8O/8AIPl/6/Lr/wBKJKfQXU06KKKQwooooAKK&#10;KKACiiigAooooAK8+8ZeEbzxt8P5rDTpII9Qttch1a3W6Zlimks9VS7SF3UMUWQwCMyBXKBy2x8b&#10;T6DWZ4d/5B8v/X5df+lEldGHrTw9WNan8UWmvVakyXNozxrx9H8VNR1v4dak/hfw7LqFj4naWHS7&#10;LVruW2ij/sjU45Li5vvsYMasZokVBbEBwoMjecBHW8P/ALP+v6TbeNJro6HqFz4gtLedbKWe4WOK&#10;8Gs6pqcsSzxqkkWw6hHHDeIPMR4hP5IKLGfoGivd/t6vCjGjRhGCVtr/AGZucd27Wbfm+relsvZK&#10;927nyzdfCf4g6nqvjfwl/Zmh/ZvFPgiy0jWPEJlktI7eae61kzywRxWvl3twou/Ml5tRI7B9sInC&#10;x9xpfwq8YeCdR0rXtFh0PWtWs7vxOjadf6jNZQNbarq636SCdbeZvMjWGJDH5WCZHIf5Bv8AbqK1&#10;r8RYmvo4RUd2rOzfJ7N310vHS0bW6a6gqMV1/q9zxHwb+zj/AMIff+BLVdV+26Bomk2EWp2uPJj1&#10;HUtPgW3srprfDKco7u5Zi4ex03a2IDnkPCH7PnjzwX4J0LwhAPDuoafJqPhfVtU1KTUriGW1k0yL&#10;S4poYIBbMJ1caXuWRpIjmfBQbNzfTtFTHiTHpuU2pN2vddYtyi9Lap/KySaaVg9jDofLPhH9lLXP&#10;D+l+HrBzYmTw3/ZFnaandeJNU1F722tdU066mdLaf9xp++PTgfIiWUFnjUSxpETJ6V4m+E0Hxc+J&#10;Gja1408H6HfeHNEtNX06207XEiv5JnmmsDDd+UUaOPItbrA3lgkkRO1nkji9copVuIsfXq+3lL31&#10;zWd5XXOrSs79fuV/dsrIFRglbp/keNeIPhP4k1DxZrlvbNpR8M694n0nxVdajNdSreWkliLDFsls&#10;IikqyHTI/wB6Zoyv2hv3beUPM8+1r4P6/wDDf4Z6RAkf9u6/F4T8N6JZWml29xOh1zRZpLuxDlYi&#10;BZzzuVlmlaBYljXLgzbovqainh+IcVQjCnZOCcW13cLcrb1f2Y3tZPlXd3JUYvXr/meI6D+zj/Ze&#10;uXcl7qv2+y1P7BqN9Nbj7NImpWmuXOsAxRkSD7PLPeyrsZ98aQou+VpDInrfh3/kHy/9fl1/6USV&#10;p1meHf8AkHy/9fl1/wClEleTjMwxGYS58RK7vftrZK9lpsktOy63LjBQ0Rp0UUV5poZmkf8AIQ1v&#10;/r8X/wBJ4a06zNI/5CGt/wDX4v8A6Tw1p02AVmXH/IzWH/Xncf8AocFadZlx/wAjNYf9edx/6HBQ&#10;hGnRRRSGZnij/kWdX/685v8A0A1yXj7wj4kvPG3h7xR4Xk0o6hY6df6NJHq7SrFDHdy2khugIwTM&#10;0Rsl/wBHzEJBIf30W35ut8Uf8izq/wD15zf+gGtOuvDYieFqKrBJvVa6qzVn+DJlHmVmfNnw3/Zh&#10;1jwX8N5NHuX0M6/Nq3hG7mv7Yv8AvLbSIdIWSJpDEGPz2N40SkY/fKTsLvt9S+G3hG8+H/w1+F3h&#10;fUZIJtQ0TT7PTLiS1ZmieSGweNyhYAlSVOCQDjHAr0GszV/+Qhon/X43/pPNXp47OsZmUZQxDTUp&#10;KW3VRUF8uVLQzjSjDVf1qeW+LfgFf6t8Y/DvjrTPF+q2og1yHUdR06YWjxCCLTrq1SK3ZrVpQpad&#10;sxmUIBc3UibJXDV4r8JdI/4R/wDbn8daX5djF9h8KWlt5emWn2S1XZBpq4hh3N5UfHypubaMDJxm&#10;vs+vkPwZ/wApC/if/wBi/D/6L0+vEzPMcRjFhKVZpqEoxWiWiU7XaV3a7Wp99wrBRo5s11w0/wD0&#10;5SPp5a+Rf2qv+SmJ/wBi3P8A+nCxr66WvkX9qr/kpif9i3P/AOnCxr6jJf8AkYUfU/J84/3Ct6Hx&#10;p+05/wAh7wh/2Af/AG+vKKP2nP8AkPeEP+wD/wC315RX0WK/3ip6v8zwcL/Ap+i/I/SSz/5NWg/7&#10;ERf/AE21r/EDSb7VvgtM1hZXF++neOLbWJ4LSJppvstn4nju7lkjUF5GWGCVhGgZ3KhUVmKqciz/&#10;AOTVoP8AsRF/9NtejaVc+KPDCX1jb6RpF7AdQvLmOeTVZYWZZrmSUAoLZgCBJj7x6V8hiNonp5P/&#10;AMvf8R4d+1F4u174qfD+wvfh54b8cR32jTavNbaj/YN9ptyt03hfXI4vJilSO5VlmktVEvlhGkuI&#10;kjd5A6pz/wARvD/xT0f4V+Ite0PUviBfeLdW1rxxpwtUnupPsemCDXZdMW3t0AEebiDTmhudpm/e&#10;xRJL5LRxD6e/4Srxd/0Lui/+Dub/AORKP+Eq8Xf9C7ov/g7m/wDkSuKx9GebfDT+0P8Ahal5/bn/&#10;AAsD/hM/7a1b7b/x+f8ACO/2R59x/Z3+u/0D/j3/ALP/AOPL/SvN/wBbx9sritT+A/iLxR8Zvi7d&#10;2ltcWHh7x14gtdA8UGaABb7RItF02QSxs7KSpZNT07Nvhw2qNKWzZqo9+/4Srxd/0Lui/wDg7m/+&#10;RKP+Eq8Xf9C7ov8A4O5v/kSiwHyCfC/xWsfAPwg0y11XxR4PTT/hzoNtpFnpvhzVL6ZdcWKRbqOd&#10;La8tbeFk22A26sGtiSw+VVusnx40nxdqTXtxZ2XxIuvitYan4uuYpdPi1l9MtrE6PrkWkSWhjH9n&#10;pOY5dMRWgxP5khDfvWlFfX3/AAlXi7/oXdF/8Hc3/wAiUf8ACVeLv+hd0X/wdzf/ACJRYDyHQNR8&#10;SaP4q8S350j4geIPiba3uuTjSftNzbeHb3T1kum0qDzbgf2dHvhGnLvtP9JWVszfKLyvKvhz4b8Y&#10;6t8TPDUV/e+MPEfgXw54m0fWlv7rQ/EekywXM1lrlpKF/tS5nvJohK+lCVUkNuscrF41Q3Lt9Z/8&#10;JV4u/wChd0X/AMHc3/yJR/wlXi7/AKF3Rf8Awdzf/IlFgPmH4W/8LI/sfwN/wkH/AAsD/hZP/FKf&#10;2f8Aav7T/s7+yPsemf2z9v8A+XH7Tv8A7bz9s/0rd5ez5vs1W/Cvhv4i+Hfhf4EW91r4kXWoeIPh&#10;y934qvbj7TfXdpqMT6SsSeRujeFkhn1BZIrQw3lwkUrK8l2iSj6T/wCEq8Xf9C7ov/g7m/8AkSj/&#10;AISrxd/0Lui/+Dub/wCRKLAO+C8l9N8L/D8mo2+sWdy0LN9n16dp7uJC7eWjSOiSuoTaEa4RLkoE&#10;NwqzmUDta4j/AISrxd/0Lui/+Dub/wCRKP8AhKvF3/Qu6L/4O5v/AJEosB29FcR/wlXi7/oXdF/8&#10;Hc3/AMiUf8JV4u/6F3Rf/B3N/wDIlFgO3oriP+Eq8Xf9C7ov/g7m/wDkSj/hKvF3/Qu6L/4O5v8A&#10;5EosB29FcR/wlXi7/oXdF/8AB3N/8iUf8JV4u/6F3Rf/AAdzf/IlFgKniTwzH4s0HVtJnvdR02K8&#10;3x/bNJvZLS6hO7IeOWMhlYEA+h6EEEg4Hwl+Ftx8NdHMF94m13xTqD5WS71jVbm6UjPBVJZGCEgA&#10;nHTkAnknaXUfFK7saHpIBYtj+25O5z/z5U7+1PFf/QE0r/wdyf8AyFTEfIv7XGsWnh/4x/DvVL+X&#10;7PYWPib7TcS7S2yNLXR2ZsAEnABOACa9/wD+G4Pgn/0Ov/lKvf8A4zW8/wAM9M8Wvqdx4x8N6FqU&#10;9xdedax3ES34tl+zW8J2vLEuCxgBOFH8PpVf/hnn4Wf9E50D/wAB1/8Aia8KrhcVGvUqUZRtK26f&#10;RJd12P0qjnGQYrK8Hgs0pVnOgpq9OUEmpTlPaUJPS9jJ/wCG4Pgn/wBDr/5Sr3/4zR/w3B8E/wDo&#10;df8AylXv/wAZrW/4Z5+Fn/ROdA/8B1/+Jo/4Z5+Fn/ROdA/8B1/+JqfY5h3h9z/+SMfb8Hf8+sT/&#10;AODKX/yoyf8AhuD4J/8AQ6/+Uq9/+M0f8NwfBP8A6HX/AMpV7/8AGa1v+GefhZ/0TnQP/Adf/iaP&#10;+GefhZ/0TnQP/Adf/iaPY5h3h9z/APkg9vwd/wA+sT/4Mpf/ACoyf+G4Pgn/ANDr/wCUq9/+M0f8&#10;NwfBP/odf/KVe/8Axmtb/hnn4Wf9E50D/wAB1/8AiaP+GefhZ/0TnQP/AAHX/wCJo9jmHeH3P/5I&#10;Pb8Hf8+sT/4Mpf8Ayoyf+G4Pgn/0Ov8A5Sr3/wCM0f8ADcHwT/6HX/ylXv8A8ZrW/wCGefhZ/wBE&#10;50D/AMB1/wDiaP8Ahnn4Wf8AROdA/wDAdf8A4mj2OYd4fc//AJIPb8Hf8+sT/wCDKX/yoyf+G4Pg&#10;n/0Ov/lKvf8A4zR/w3B8E/8Aodf/AClXv/xmtb/hnn4Wf9E50D/wHX/4mj/hnn4Wf9E50D/wHX/4&#10;mj2OYd4fc/8A5IPb8Hf8+sT/AODKX/yo5uH9tf4MLrl3cHxliGS2hjVv7LveWVpSRjyfRl/OuNt/&#10;jN+y3b6brWnDXp5dP1bTptIltbhNXmitrGZdstraI6kWcLAIDHbiNcRRDH7tNvqg/Z3+F/mMT8O/&#10;DxjwML9mGQecknHI6cY7Hrnh3/DPPws/6JzoH/gOv/xNdVGpnGHv7Cqo3te3Mr222l06EurwZLej&#10;if8AwOl/8qOF8ZftOfs8ePPsb6p4xvobmz3iC90pdX066jR9u+MT2yxyeWxSMtHu2sY4yQSikGg/&#10;tLfs1eF5GfStXsbL/S476NI9FvdlvMlmlijwqYcQ4tY0hAjCjbuGPmbPdf8ADPPws/6JzoH/AIDr&#10;/wDE0f8ADPPws/6JzoH/AIDr/wDE01WzlUvYqsuTVW961nq9Oa2r1Ye14Mvf2OJ/8Dpf/Kjym4+M&#10;37Ldxpui6cdeni0/SdOh0iK1t01eGK5sYV2xWt2iKBeQqC4EdwJFxLKMfvH3bkP7TX7ONv4M0Twn&#10;H4k26Bov2D7BZ/YdSPk/YpIpbX5/L3NseCI/MTu24bcCQe6/4Z5+Fn/ROdA/8B1/+Jo/4Z5+Fn/R&#10;OdA/8B1/+JrSeKzypZTr3s7q7lo+697fz3F7TgtbUcT/AOB0v/lRx3i79qz9n3xxpsdlq3i+dkhm&#10;FxBcWdrqdnc20gVl3w3EMaSxMUd0JRgSkjocqzAnhH9qz9n3wPpsllpPi+dUmmNxPcXlrqd5c3Mh&#10;VV3zXE0byysEREBdiQkaIMKqgdj/AMM8/Cz/AKJzoH/gOv8A8TR/wzz8LP8AonOgf+A6/wDxNYc+&#10;b+y9h7Vcm/L71r+nNYr2vBl7+xxN/wDHS/8AlR5Bpfxb/Zg0HxnofifTfFd9bajovnpYQzRapd2t&#10;pDNGY3gtreeOSO0jwI8C2WIgRKgPllo229e/aJ/Zs8Sabr9jfeJp/I13UbbVr9rWDVbaV7u3W3WC&#10;ZJY0V4mQWdtjyyvMYPUsT6J/wzz8LP8AonOgf+A6/wDxNH/DPPws/wCic6B/4Dr/APE11SxufVKk&#10;assReUUkneV0lLmWvNfSXvLs9SfacF2t7HE/+B0v/lR534Z/aM/Zz8J6la6jZ+NNVu9QtYbm3gut&#10;Xl1rUpY47hrdpkD3IkO1jaQHGcKVJXG99254f/a8+AXhWwlstL8WfZbaW7ur50/s3UHzNcTyXEz5&#10;aIn5pZZGx0G7AAAAHUf8M8/Cz/onOgf+A6//ABNH/DPPws/6JzoH/gOv/wATXPVqZxX0q1VL15n3&#10;7y83977saq8GLajif/A6X/yo878XftGfs5+NtSj1G/8AGmq2eoJCLdrrRJda0qWaMMzIkr2ojMqo&#10;XkKBywQySFcb2zat/wBpb9mq1+3JFq9ittfaTb6FcWX9i3ptXsIPO8q28jyfLEai5mG0KMh8HIAA&#10;7r/hnn4Wf9E50D/wHX/4mj/hnn4Wf9E50D/wHX/4mr9vnXs1S9suVbL3rLVPbm7pP1SD2nBl7+xx&#10;P/gdL/5UeU3Hxm/ZbuNN0XTjr08Wn6Tp0OkRWtumrwxXNjCu2K1u0RQLyFQXAjuBIuJZRj94+7S1&#10;j9on9mzXU1X7T4mnim1LUU1ae7s4NVtblLtbaO1E0M8SLJA3kRLEfKZdyF1ORI+70T/hnn4Wf9E5&#10;0D/wHX/4mj/hnn4Wf9E50D/wHX/4mtPrmetqTxGq85dWm/tdWk/VJi9pwX/z5xP/AIHS/wDlR5l4&#10;b+O37MHhKS3k0rXPs0sGrNrqytaapI737WZsnuZGZCZJHgZg7PnezNI2ZGLmtqfxm/Zb1NLsDXp9&#10;Me61x/Eks2ipq+my/wBovbG2kuFkt1jZWeIsrBSA5ZmYFmJPq3/DPPws/wCic6B/4Dr/APE0f8M8&#10;/Cz/AKJzoH/gOv8A8TT+u59z+1+se9a17zvbtfm2D2nBdrewxP8A4HS/+VHlOpfGz9mnVrfREufH&#10;PiLztGhubezvodV8RRXgjuJI5Jke5RhLKrNFEcSOwHlqBgACu30z9s34D6Lptpp2neKoLDT7SFLe&#10;3tbXRryOKGNFCoiIsACqoAAAGAABW/8A8M8/Cz/onOgf+A6//E0f8M8/Cz/onOgf+A6//E1hWrZz&#10;iIqFaspJXaT5mk223a8urbb7ttjVXgxaqjif/A6X/wAqMn/huD4J/wDQ6/8AlKvf/jNH/DcHwT/6&#10;HX/ylXv/AMZrW/4Z5+Fn/ROdA/8AAdf/AImj/hnn4Wf9E50D/wAB1/8Aia5PY5h3h9z/APkivb8H&#10;f8+sT/4Mpf8Ayoyf+G4Pgn/0Ov8A5Sr3/wCM0f8ADcHwT/6HX/ylXv8A8ZrW/wCGefhZ/wBE50D/&#10;AMB1/wDiaP8Ahnn4Wf8AROdA/wDAdf8A4mj2OYd4fc//AJIPb8Hf8+sT/wCDKX/yoyf+G4Pgn/0O&#10;v/lKvf8A4zR/w3B8E/8Aodf/AClXv/xmtb/hnn4Wf9E50D/wHX/4mj/hnn4Wf9E50D/wHX/4mj2O&#10;Yd4fc/8A5IPb8Hf8+sT/AODKX/yoyf8AhuD4J/8AQ6/+Uq9/+M0f8NwfBP8A6HX/AMpV7/8AGa1v&#10;+GefhZ/0TnQP/Adf/iaP+GefhZ/0TnQP/Adf/iaPY5h3h9z/APkg9vwd/wA+sT/4Mpf/ACoyf+G4&#10;Pgn/ANDr/wCUq9/+M0f8NwfBP/odf/KVe/8Axmtb/hnn4Wf9E50D/wAB1/8AiaP+GefhZ/0TnQP/&#10;AAHX/wCJo9jmHeH3P/5IPb8Hf8+sT/4Mpf8Ayoyf+G4Pgn/0Ov8A5Sr3/wCM1R0X9tf4MWlnIkvj&#10;LYxubiQD+y70/K0zsp4h7gg10n/DPPws/wCic6B/4Dr/APE02P8AZ3+F4U+Z8O/DzNk4K2wAxk4H&#10;Q84xz39ulP2OYd4fc/8A5IPbcG/8+sT/AODKX/yoy/8AhuD4J/8AQ6/+Uq9/+M0f8NwfBP8A6HX/&#10;AMpV7/8AGa1v+GefhZ/0TnQP/Adf/iaP+GefhZ/0TnQP/Adf/iaXscw7w+5//JB7fg7/AJ9Yn/wZ&#10;S/8AlRk/8NwfBP8A6HX/AMpV7/8AGaP+G4Pgn/0Ov/lKvf8A4zWt/wAM8/Cz/onOgf8AgOv/AMTR&#10;/wAM8/Cz/onOgf8AgOv/AMTR7HMO8Puf/wAkHt+Dv+fWJ/8ABlL/AOVGT/w3B8E/+h1/8pV7/wDG&#10;aP8AhuD4J/8AQ6/+Uq9/+M1rf8M8/Cz/AKJzoH/gOv8A8TR/wzz8LP8AonOgf+A6/wDxNHscw7w+&#10;5/8AyQe34O/59Yn/AMGUv/lRk/8ADcHwT/6HX/ylXv8A8Zo/4bg+Cf8A0Ov/AJSr3/4zWt/wzz8L&#10;P+ic6B/4Dr/8TR/wzz8LP+ic6B/4Dr/8TR7HMO8Puf8A8kHt+Dv+fWJ/8GUv/lRk/wDDcHwT/wCh&#10;1/8AKVe//GaP+G4Pgn/0Ov8A5Sr3/wCM1rf8M8/Cz/onOgf+A6//ABNH/DPPws/6JzoH/gOv/wAT&#10;R7HMO8Puf/yQe34O/wCfWJ/8GUv/AJUZP/DcHwT/AOh1/wDKVe//ABmqOi/tr/Bi0s5El8ZbGNzc&#10;SAf2Xen5WmdlPEPcEGuk/wCGefhZ/wBE50D/AMB1/wDiabH+zv8AC8KfM+Hfh5mycFbYAYycDoec&#10;Y57+3Sn7HMO8Puf/AMkHtuDf+fWJ/wDBlL/5UZf/AA3B8E/+h1/8pV7/APGaP+G4Pgn/ANDr/wCU&#10;q9/+M1rf8M8/Cz/onOgf+A6//E0f8M8/Cz/onOgf+A6//E0vY5h3h9z/APkg9vwd/wA+sT/4Mpf/&#10;ACoyf+G4Pgn/ANDr/wCUq9/+M0f8NwfBP/odf/KVe/8Axmtb/hnn4Wf9E50D/wAB1/8AiaP+Gefh&#10;Z/0TnQP/AAHX/wCJo9jmHeH3P/5IPb8Hf8+sT/4Mpf8Ayoyf+G4Pgn/0Ov8A5Sr3/wCM0f8ADcHw&#10;T/6HX/ylXv8A8ZrW/wCGefhZ/wBE50D/AMB1/wDiaP8Ahnn4Wf8AROdA/wDAdf8A4mj2OYd4fc//&#10;AJIPb8Hf8+sT/wCDKX/yoyf+G4Pgn/0Ov/lKvf8A4zR/w3B8E/8Aodf/AClXv/xmtb/hnn4Wf9E5&#10;0D/wHX/4mj/hnn4Wf9E50D/wHX/4mj2OYd4fc/8A5IPb8Hf8+sT/AODKX/yoyf8AhuD4J/8AQ6/+&#10;Uq9/+M0f8NwfBP8A6HX/AMpV7/8AGa1v+GefhZ/0TnQP/Adf/iaP+GefhZ/0TnQP/Adf/iaPY5h3&#10;h9z/APkg9vwd/wA+sT/4Mpf/ACoyf+G4Pgn/ANDr/wCUq9/+M1R0X9tf4MWlnIkvjLYxubiQD+y7&#10;0/K0zsp4h7gg10n/AAzz8LP+ic6B/wCA6/8AxNNj/Z3+F4U+Z8O/DzNk4K2wAxk4HQ84xz39ulP2&#10;OYd4fc//AJIPbcG/8+sT/wCDKX/yoy/+G4Pgn/0Ov/lKvf8A4zR/w3B8E/8Aodf/AClXv/xmtb/h&#10;nn4Wf9E50D/wHX/4mj/hnn4Wf9E50D/wHX/4ml7HMO8Puf8A8kHt+Dv+fWJ/8GUv/lRzenftr/Bi&#10;3vNUeTxltWa5WSM/2Xe8r5Ma5/1PqpH4Ve/4bg+Cf/Q6/wDlKvf/AIzWon7O/wALwz7vh34eKk/I&#10;FtgCBgcHjk5zzx1Hpku/4Z5+Fn/ROdA/8B1/+Jp+xzDvD7n/APJB7fg3/n1if/BlL/5UZP8Aw3B8&#10;E/8Aodf/AClXv/xmqM37a/wYbXLS4HjLMMdtNGzf2Xe8MzREDHk+it+VdJ/wzz8LP+ic6B/4Dr/8&#10;TTT+zv8AC/zFI+Hfh4R4OV+zDJPGCDjgdeMdx0xyexzDvD7n/wDJB7bg3/n1if8AwZS/+VGX/wAN&#10;wfBP/odf/KVe/wDxmj/huD4J/wDQ6/8AlKvf/jNa3/DPPws/6JzoH/gOv/xNH/DPPws/6JzoH/gO&#10;v/xNL2OYd4fc/wD5IPb8Hf8APrE/+DKX/wAqOb179tf4MXuh6jbw+Mt801tJGi/2XejLFSAMmH1q&#10;9/w3B8E/+h1/8pV7/wDGa1Jf2d/he0biP4d+HkkwdrNbBgD2JGBke2RTv+GefhZ/0TnQP/Adf/ia&#10;fscw7w+5/wDyQe34N/59Yn/wZS/+VGT/AMNwfBP/AKHX/wApV7/8ZqjqP7a/wYuLzS3j8ZblhuWk&#10;kP8AZd7wvkyLn/U+rAfjXSf8M8/Cz/onOgf+A6//ABNNf9nf4Xlk2/Dvw8FB+cNbAkjB4HHBzjnn&#10;ofXIPY5h3h9z/wDkg9twb/z6xP8A4Mpf/KjL/wCG4Pgn/wBDr/5Sr3/4zXivwh8XaR8VP21viXrf&#10;hfV5n0vUvDWy11O3h8uRCq2MZdUnjI3K6nG9CCV5BHX6A/4Z5+Fn/ROdA/8AAdf/AImtvwz8N/C3&#10;gq+ku/DvhXQ9EuHj8kz2NlHFKY/lyhdVDEEqpOepANJYTF1KkHWlG0XfRPzXd9zqhnPDuX4XF08t&#10;o1vaVqbp3nKDik5Rle0YRd/dXX5HO/CnwX8QvDt3eyeNviDceK0WVktoV06ytopI8fK58qFXU4Iy&#10;u7hgeSBlvDf2q/8Akpi/9i3P/wCnCxr66864/uw/rXyP+1dG8fxKgZ9uZPDM7/L/ANhGyH9K+4yb&#10;/kYUfU/Gs4/3Ct6Hxl+05/yHvCH/AGAf/b68oo/ac/5D3hD/ALAP/t9eUV9Fiv8AeKnq/wAzwcL/&#10;AAKfovyP0ks/+TVoP+xEX/0216h/aE0njXW7N5M20FraTRpgcO8l0HOepyI0/L3NeVW0yr+yzboP&#10;vf8ACCr/AOm0V3WuXjWPjrXnVtubOwHTP/LW+r5DELSPoelk8k/bW/mObv8A4peKr7xZ4ksPCng2&#10;w1/S/DN5HYapJda4bK/lna1gu2SzgNu8Uv7m6hCma4gBk3qxRVEh6m5+Kvgmz1zWdGuPF+gwaxot&#10;m2oapp8mpwrcWFqqq7Tzxlt0UYV0YuwCgOpzyK8hNt4/8KeMPGFz4Wi8OXth4q1GLU5NQ1e9nil0&#10;2UWVrZkC1jgYXKqtokuPPgLmQx5Tb5hwbP4W61d6xpui63FoV/4J0vxFrXiNZpZGnn1L+0V1FZLO&#10;ezeERpGo1SUF/Ok3iBcxr5pEfCfSH0N4i+IHhbwhb6jPr3iPSdEg06GC4vZdRvordbWKaRooZJS7&#10;AIskiOilsBmRgMkEUaX8QPC2uapZ6bpviPSdQ1G801NZtrO1vopZp7F2CpdoisS0LMQBIBtJIANf&#10;Lmp/APXLnwxpk1xrdx4h8VaZriXq3V54gvLC4vbK3s7nTrOBtSt0+0QMILg3Uu1WV7ma7wFS4JXr&#10;/gj8N9Q+F3iDV9QlksYLbUdJtLc21teXV48dyuoareT757ktJNk6iv75mDSMJG8uIFUAB6X4L+Ju&#10;u+NPEFxLbeFbceDF1LUNIj1ZNVBvkuLOea3lee0aJVSFpraVUaOeVzvhLRqGkMS/DH47eFviJ8Ob&#10;HxRLq+k6TOug2Ova1pzanFI2iRXNqtyv2lvlMa+WWYO6oGVS2AK80i8E61cfGi18WyaX4U0d7W7m&#10;uLjxNoyNFquuWzW0sEVheR+SP3cfmQOWNxKrPYxMIo9yiHzy6/Zo1Nvhn8MfDNpc6Vp58J+GFsLq&#10;PTriayW61BdQ0e/YxzQoskSzS6ZPuuVHmo0wkCO2RQB9RXnxq+Hmn+EbHxXdeO/DVt4Wvpjb2muT&#10;axbpZXEoLgxxzl9jMDHJwCT8jehq14Y+JWh+LfFnjHw3Yz41jwpeW9nqNtI6bx51rFcxSqoYt5bL&#10;KVDMFy8MoAO3J+U5P2fdft7jT/EFrBENaE2oG60qH4ga9bOwuY9PjEsmsAPc3DKumRDyjFHHtlUY&#10;zAHl9V+CfgW6+DtvrWlw3FjLpF1/Z81sbRJY/JeDTbXT2hEcjSMIwtjE6s0zsfOZW5j8yUA9S+Hu&#10;vXmt/wDCVfb5/O+xeIbyxt/lVdkMezYvAGcZPJyeetee6b8fPEsofW7/AMHaRbeCP+Eql8KrfW3i&#10;CWbUjKNXbSYpTaGzSMK1wEZh9oJWNmI3soRtfwLqT2P/AAmG19u/xVqJPA/6ZVx3ws+DvhzwNqF7&#10;4hvfDfhqXxrPrmsamviK302Fr3y7u+uZYwbgxiTcIJ1jYZwMFQSuM1LcS2PV4vjV8PJrfw9PH478&#10;NSQeIpmt9FlXWLcrqcqyCJo7Y78TMJGVCEyQxA6nFcGf2rfC0nw/+JGr2t1pN54p8Ew+ILi78JQ6&#10;xE16YtMubiESSKAXiWYQxtkoQvnqPm4LeSR/BHxjpvw1Twja3eh3K638O9M8Aa1dzXcsX9nC1huo&#10;murZBA32rP26UiNzb/6lRv8A3hMdbxj8FfHvjbwPrng64fw5YadHqPinVtL1KPUZ5pbqXVItViih&#10;nhNqogVV1UszrJKcw4CHfuWRn1Vc/FXwTZ65rOjXHi/QYNY0WzbUNU0+TU4VuLC1VVdp54y26KMK&#10;6MXYBQHU55FHhn4q+CfGl5bWvh7xfoOvXVzZtqEEGmanDcvLarMYWnVUYloxKrRlx8odSucjFfJX&#10;ir9mjXNctfGmmwzWUseof8JHe6bql/4l1WSNbnVIr5Ag0sf6La7P7QkQzr5pZUc+UrzExdz4o+E2&#10;teIvE+rXxudCmsr7xbNrpt9Utmu4Wt38LnSPLmt8KJczHc0W9VaLPzhjigD6S8J+KtC8caTZ6x4f&#10;1ew17RrpiINQ0y6S4t5drlG2yISrYZWU4PBBHUVhfCPxBe+Jvhzouqapcfab+4WYyy7FTdtnkUcK&#10;AB8qgcDtXF/BDT9b8K6WLbXWsV1K81DznFrO15L5YWOKJZ72SOOS8kWOJEE0kaybEjRzK0Zmkf8A&#10;CPVJLL4X+G41k2jypzjA/wCfmaq6C6mPo/7XnhjWvgj8L/iHBBn/AITzWNL0Gz03fL+7vrm5EFxF&#10;5hiGfs+y6bcyqsn2fCkb1NetWfxA8Lah4uvvClr4j0m58U2MIuLvQ4b6J723iIQiSSANvVSJI+SA&#10;PnX1FfKfhn9mSfw74X8KhdQsW1/TbTwvDcKpl8hZrC50x9Qmjc8v58GkafGitGoU2an5TNKTV1j9&#10;mXUPENx4p0q6vYYtL1KbxBd2utTa9qd0YZdUjvUYR6OXSzgaMahIvmh3LrGx2I05aKRnvWh/tQfD&#10;zX/EHi2O18XeGpvC3hvTdMvbvxRDrtvJZJLeT3cIgkkB2Rsptozy+W+0KMDjd6zvT1r5L1zwb8Sv&#10;FnibX/Fd5YeFdJ1yS00m20uGx1y4llgktH1JjcR3jWK/Z5P+JgBg29wksaTQyIUnbHt/he4k8O+G&#10;tJ0oGwhFjaQ2oj0uyFpaLsQLiGDc3lRjHypubaMDJxmgD0PwK39taC9zd/vphf30Ib7vyR3csaDA&#10;x0VVHvjnmsDxT8ZPAfg3XrrStUudQWSy2/2he2mj311YabuUP/pl5FE1vabY2SVvPkTZG6SNtRlY&#10;7HwlkM3gpHJyW1DUGz9b2evB/izBqFn4f/aS8FDQPEF3r3xE+0f8I3/Z+h3l3Z3Xn+H7LT4/NvIo&#10;mt7b/SbeVG+0SR7FUSNtjZXLe4j6g/sy2/55/wDjx/xrJ8M6toXjDTZr/SJftdpDe3envJtkTE9t&#10;cSW06YYA/LNDIueh25BIIJ+f/Gmm+JovGHjnUNTfxwfBs/jmzt9STRbnU2mGiR+HImiOnxWjeein&#10;VZU8x7JQ7ESCUmNJAviul+F/iVa6bZ2+har448JaF52sXPhSJvDmu399PfTeIdWlEl0BeWyozQPp&#10;bhtb3wP5hJwv2oshn6Af2Zbf88//AB4/41hePB/YvgfxFqFn+5u7TTrieGT7211iZlODkHBA4PFf&#10;OOrab4y0/wAKWd1I/wASJtSuvHPiK4+z6dc3bs4/tWeHTwjFm+zqtssUtulwh0qRUdboJ58U6fR/&#10;xP8A+Sa+Lf8AsEXf/ol6a3A83+M3xrsPgqng651LTp77Tte15NGubqB1UabE1tczveS7uPJiFuWl&#10;YsoSPzJMnZta1bfGLQ7WX4gTeIbuw8L6P4Q1iHSZ9V1O/SG3k82ysrlZGd9qx5a9WIKSclQc/NtH&#10;H/Ezw0/xC1PwT9pWwvdJ0nVri71Ky1CMOlzbS6Xf2bRbCpV8tdrlWwpXf14B810P4ReMvB91farb&#10;a7Y+KNTs/HEnifSItWuZoPPs20UaVFa3Nz5c0gkhiY/viszS+QhchpXZEB71b/HLwTceJ9Q0X+3r&#10;CL7H4btvFv8AaEl5CLSbTJnnT7THJv8AmjTyNzyY2Ks0J3HfxqW3xV8E3mh6NrNv4v0GfR9avF0/&#10;S9Qj1OFre/umZkWCCQNtlkLI6hFJYlGGODXy7cfs+eILjR/EUcmqWJufEBtdSuobe8uLX7NeW3iG&#10;71pLaK5jQSeW7X8sH2pRHJF5CSrExk2R2o/gr4it9DBs7Pw7barqOo3E2orqerahrTrBNBbW0qTX&#10;d4HbUYXhtFWWzkigSRTBskhktUncA+qfF2oS6Z4R169tZPKurXT7meGTAO10iZlODwcEDrWFqHxC&#10;t/BvwXl8ca4J7yDS/Dv9t362qIZpVjtfOl2KSq7jhsDKjJHIFZ3inWJLrwj4iiMgYNpV5xgf8+8l&#10;cz4m0N/H/wAB7vwb/aA05Nd8JjSvtXkiXyPPsRHv25G7bvzjIzjGR1qugup12g+NPFWn/wBo3HxA&#10;8PaD4W0e1s5L1tZ0zxGb20gSPBkFy09tatF8p3qyrIm2OXe0ZCCS3J8avh5D4bt/EMnjvw0mgXEM&#10;lxDqraxbi1kijmSCSRZd+0qs0sUbEHAeRFPLAHyLxRD8S/iPoMtnrNn4V0AWV5p+q2drY6ncX/22&#10;5tL+3vI0kna1g+zxn7MYyRFMf3wcAeVslyvB/wALdaX41Q/EnxLFoS6hL/al01jayNd/2dc3FtpF&#10;nGbeaSGMvmDTJt77IyPtJjAddzmRn0NqnxA8LaHql5pupeI9J0/UbPTX1m5s7q+iimgsUYq926Mw&#10;KwqwIMhG0EEE1xvxp/aA0P4Kw2c19D/an/HxPf2lncJ9rtbWLTNRvhMIifm8z+zJokDFFLbju+Qi&#10;vnzTP2dfEkngC18F3174bstOl8GJoV7qNtBJcP8AbRpH9mi4S3dVHnIrSgXiyRtJbuLaSFtkU0a/&#10;EX4G+PfjR4m1XVPEmpeHNBh1TTo9MNvpck941lENN1+zY73jiFw2/WIpAdsI270xmNZJQD600v4g&#10;eFtc1Sz03TfEek6hqN5pqazbWdrfRSzT2LsFS7RFYloWYgCQDaSQAaof29ef8Lc/sXz/APiV/wDC&#10;PfbvI2r/AK77V5e7djd93jGce2a8l0zw94nk+K1r4nvrbw3ZWMsSXt7FbNJcP9uFr9nBRXiUecit&#10;Kgv1aNpLdxbyW7bIpY+v/tJ/+Ft/ad/zf8Irjdgf8/8AiqQmaPir4m67Z+Orvw14X8K2/iSfSdNt&#10;dX1YXGqiym+z3EtzHClmpidJ5ibO4ys0lugJi/eYdjH2c3izQ7f7X5usWEX2O8h0+533SDybqbyv&#10;Jgfn5ZH8+Dah+ZvOjwDvXPgXx28E618UPJtbTS/Cl4fsktvYeItURo9V8MXMnBv7FxDJ5kg/cuqq&#10;9syvbKfNO8GLN8Y/D7xlqfiTW49IvtDXQNb8XaJ4tvbi9aUXSmyfTVe0jjVNoymnLKJy5yWMRiAP&#10;nrIz2fUPj98L9J0PStZvviN4Ss9H1bzf7O1C41y1jt73ymCS+TIZNsmxiFbaTtJwcVqXPxV8E2eu&#10;azo1x4v0GDWNFs21DVNPk1OFbiwtVVXaeeMtuijCujF2AUB1OeRXxR488PeL/h38NH8B6Ppi+KfE&#10;PiD4Yab4Guo4LTUVtbeW2hvIUkiu47KWBvMe8k+W4kthGIkZ2CyZTovFX7NGua5a+NNNhmspY9Q/&#10;4SO903VL/wAS6rJGtzqkV8gQaWP9Ftdn9oSIZ180sqOfKV5iYgD6/wBL+IHhbXI7N9N8R6TqCXky&#10;W9s1rfRSieV7YXaRptY7ma2InAHJjIcfLzVD+3rz/hbn9i+f/wASv/hHvt3kbV/132ry927G77vG&#10;M49s14T4d0S68RfHbXddie8tfDGmavHrqNe6dJbTXWu/2dLpM6RtKF3WcdmkDBljZZJZyyTlY2jr&#10;0v8AtJ/+Ft/ad/zf8Irjdgf8/wDiqQmT+Jvil4qtPidqfhfw14NsPENrpGj2Os3882uGzu3S5nvI&#10;xDawm3aKSQCycjzZ4ULSICyDLjV1j4v6Uvgjwl4m0BP+EgtfFN5pcOlQozQS3UF5LGWnRGTefKtm&#10;mumQqCI7eQtsCsy+a69beP8AT/i5rPiTwvF4cnsda0PTdJkutXvZ0lsZLa4v5DMLaOAi4XF6p2ed&#10;CWMZXeuQwn8H/D5/CeseD7UXwuvC3gnw7BpGgQXDB5/tOwwzXM67AnmLbxQxxSR7WAub1SNsgFSM&#10;674X/FLxV8RLTw/4gk8G2Fn4J8RWcd/puoWuuGe/hglh86B7y1e3iSLcmFYQzTlZHQAOm6VLUPxN&#10;13VviBrOk6J4Vt9T0DQdSg0jV799VEN9HcS29vcb4LZovLlhSK7gZ2aeN/lmCRuUQS8B8ILbx/4B&#10;8P8AhXwZeReHI/DHhvTodMTVre9nuLzUYoIBDETbGCNLVn2pIx86cLtMYDbhKlTx74J1rxh8StK1&#10;mPS/CkL2V3Y3Ft4yRGi16wtoJkmlsEAhbzI59s8TMJ4l8u8kUxPsbzgD3O/+IHhbS9LOpXviPSbP&#10;ThNc25vLi+iSHzbdZmuY95bG6Jbe4LjOUEEhbGxsZem/Gr4eaxbvPYeO/DV9Ammy6y0ttrFvIq2M&#10;UjRS3ZIcjyUkR0aT7qsrAkEEV8v/ABM+Bvj3xj4VvfCVhqXhyLQY9R8Tanb3V1JOLm5l1az1ZFDq&#10;sZWBYJdT2EAymVB5gMRTyn0vjF8DfEvxE0/xvBYalpULa5rl9qdubmSRQsc3hJ9FUPtjOGE7BiBk&#10;eXyCW+SgD6Y8M/FXwT40vLa18PeL9B166ubNtQgg0zU4bl5bVZjC06qjEtGJVaMuPlDqVzkYqL+3&#10;rz/hbn9i+f8A8Sv/AIR77d5G1f8AXfavL3bsbvu8Yzj2zXjf/Cvtb/4WZ/wkf26x+x/8Jx/wk+zc&#10;3mfZ/wDhGv7K242Y8zzvmxnbs53bvlruf7Sf/hbf2nf83/CK43YH/P8A4qkJnX6f45W/+J2v+EPs&#10;fl/2Vo+m6t9t83Pm/a576Ly9m35dn2HO7Jz5uMDbk4XxI+O3hbwJ4f8AHslrq+k634p8I6Dd69d+&#10;F4dTiW98qGDzh5kY3PErBoxvKEDzFODkZ8/15fH+ifFzWfFXhfTPDmt2OraHpumSR6vrU+nywyWt&#10;xfyEgR2U4dWF6vOVIKHg8V5T8YvgP4/+J2qaqrapZXaTf215Gq3/AIm1BYzHd6Xf2dtANJELWsHk&#10;/bIYzPGxkdYHkI3zOtSM+qrP41fDzUPCN94rtfHfhq58LWMwt7vXIdYt3sreUlAI5Jw+xWJkj4JB&#10;+dfUV2O9PWvlTxB4J8feK9U1jxdc2/hzS/FcsOm2tjZ2eqzyC2Fm1+y3UOoG0UwzE6i4KNazRvHE&#10;8UgdLlxH7N4XuJPDvhrSdKBsIRY2kNqI9LshaWi7EC4hg3N5UYx8qbm2jAycZoA2fiFr15on/CK/&#10;YJ/J+2+IbOxuPlVt8Mm/evIOM4HIweOtZ/xW+IWseCpPCNj4d0Ow17WPEmsNpMEOp6o+n28W2yur&#10;tpGlSCdvu2jKFCclxyMVieOtSe+/4Q/c+7Z4q04jgf8ATWsH4u+BbX4tXfge31iy0nWtC0fXH1PU&#10;NN1i2SeG4j/s+9t0AjZGV2EtxE+GwAEJByADT2QjsPDfxmsE0DxTeeOX0nwTP4V1JNL1mebVlfTY&#10;pZILa4iaO6lSEsrR3luuXjjPmFkAYBWbUuPjV8PLPVND02fx34ag1HXYYLjSbOTWLdZtQinbbBJb&#10;oXzKsjcIUBDHgZr568SfAu/bTZ7LQfsNho+l+LV8QaB4e0vVLrQoIbdtIFlLbpcWab7LM813ckQo&#10;yuWIbBmkZeRt/hT4ztbrx34H0vSdKtNF8VeDbfS9T1i61W+lWykur7W5ZzBJPFK+oTR/bi7mSWAu&#10;xRsRCULHIz69ufir4Js9c1nRrjxfoMGsaLZtqGqafJqcK3Fhaqqu088ZbdFGFdGLsAoDqc8isHSf&#10;2h/h5qieLpz4q0mx07wvNZR3+pXmo28dr5V3bQXFrcrJ5mPJlW4VEkbaHdJAucZPz58Qfgj4x8Ze&#10;Dta8Gw3ehwaQl54k1jTdVku5fPubnVbfU4xbzW4g2wxxtq0mZVllLC3U+WvmER9f4t8A+J5L3xle&#10;6HPpVxd6prtr4j0+4uLmSzurO5TT4rBxFMsMohZFto5BIY5kmSae2kgEbF2APoO71CaPxXpNmkmL&#10;aeyvJpEwOXSS1CHPUYEj/n7CtevOvA9mdLvPCGmlbGMafot3aCPS7MWlomw2C7YYNzeVGMfKm5to&#10;wMnGa9FpiCiiikMKKKKACiiigAooooAKKKKACiiigAooooAKKKKACiiigAooooAKKKKACiiigAoo&#10;ooAKKKKACiiigAooooAKKKKACiiigAooooAK+TP2tv8AkpFn/wBitN/6cbOvrOvkz9rb/kpFn/2K&#10;03/pxs69rJf+RhR9Tx84/wBwreh8V/tNtu1zweR30AH/AMnryik/aY/5DPg3/sXx/wCl13RX0eL/&#10;AN4qf4n+Z4GF/gU/Rfkfo1bf8mxwf9iKv/ptFema9o+qXGuX850jR5TKVjEkmrXCO8aNIY8qtuQp&#10;/eucAn73U4FeZWpz+zHB/wBiMv8A6bRXuurf8hCX8P5CvkcXtD0O3INXiP8AGziP7B1L/oC6J/4O&#10;rr/5Fo/sHUv+gLon/g6uv/kWurorzrn1vKcp/YOpf9AXRP8AwdXX/wAi0f2DqX/QF0T/AMHV1/8A&#10;ItdXRRcOU5T+wdS/6Auif+Dq6/8AkWj+wdS/6Auif+Dq6/8AkWuroouHKcp/YOpf9AXRP/B1df8A&#10;yLR/YOpf9AXRP/B1df8AyLXV0UXDlOOtfC17Z/avJ0LRE+1XUl7N/wATq6O6aTG9v+PbjO0cDgY4&#10;FTf2DqX/AEBdE/8AB1df/ItdXRTuHKjlP7B1L/oC6J/4Orr/AORaP7B1L/oC6J/4Orr/AORa6uil&#10;cOU5T+wdS/6Auif+Dq6/+RaP7B1L/oC6J/4Orr/5Frq6KLhynLw6NqtvMksejaIrowZT/bN0cEHI&#10;/wCXWqem+EbvR9NtrC00HRIbS2Vlij/tu7O0Fmc8m2yfmZjz612lFO4cqOU/sHUv+gLon/g6uv8A&#10;5Fo/sHUv+gLon/g6uv8A5Frq6KVw5TlP7B1L/oC6J/4Orr/5Fo/sHUv+gLon/g6uv/kWuroouHKZ&#10;PhuTXfC+krp9ppOjtCss0wMmszk7pJWkYf8AHn0Bcgd8AZJ61qf8JL4l/wCgPof/AIOJ/wD5Dp1F&#10;Fw5UN/4SXxL/ANAfQ/8AwcT/APyHR/wkviX/AKA+h/8Ag4n/APkOnUUXDlI4/FHiSWNXXSNDKsAQ&#10;f7XuOh/7c6pa9e6/4h0PUdKudK0dLe+tpLWRotZnDhXUqSpNmRnB7g1a0/8A48Lb/rkv8hU9O4cq&#10;OU/sHUv+gLon/g6uv/kWj+wdS/6Auif+Dq6/+Ra6uilcOU5T+wdS/wCgLon/AIOrr/5Fo/sHUv8A&#10;oC6J/wCDq6/+Ra6uii4cpyM3hvULi3ngk0TRGinieCRf7auvmR1KsP8Aj27gkUQ+G9Qt7eCCPRNE&#10;WKCJII1/tq6+VEUKo/49uwAFddRTuHKjlP7B1L/oC6J/4Orr/wCRaP7B1L/oC6J/4Orr/wCRa6ui&#10;lcOU5T+wdS/6Auif+Dq6/wDkWj+wdS/6Auif+Dq6/wDkWuroouHKcp/YOpf9AXRP/B1df/ItQ/8A&#10;CLXv9pfb/wCwtE+1/ZfsXmf21df6nzPM24+zY+/znr2zjiuxop3DlRyn9g6l/wBAXRP/AAdXX/yL&#10;R/YOpf8AQF0T/wAHV1/8i11dFK4cpyn9g6l/0BdE/wDB1df/ACLR/YOpf9AXRP8AwdXX/wAi11dF&#10;Fw5TlP7B1L/oC6J/4Orr/wCRah/4Ra9/tL7f/YWifa/sv2LzP7auv9T5nmbcfZsff5z17ZxxXY0U&#10;7hyo5T+wdS/6Auif+Dq6/wDkWj+wdS/6Auif+Dq6/wDkWuropXDlOU/sHUv+gLon/g6uv/kWj+wd&#10;S/6Auif+Dq6/+Ra6uii4cpyn9g6l/wBAXRP/AAdXX/yLR/YOpf8AQF0T/wAHV1/8i11dFFw5TlP7&#10;B1L/AKAuif8Ag6uv/kWof+EWvf7S+3/2Fon2v7L9i8z+2rr/AFPmeZtx9mx9/nPXtnHFdjRTuHKj&#10;lP7B1L/oC6J/4Orr/wCRaP7B1L/oC6J/4Orr/wCRa6uilcOU5T+wdS/6Auif+Dq6/wDkWj+wdS/6&#10;Auif+Dq6/wDkWuroouHKcddeFr28+y+doWiP9luo72H/AInV0Ns0edjf8e3ONx4PBzyKm/sHUv8A&#10;oC6J/wCDq6/+Ra6uincOVHKf2DqX/QF0T/wdXX/yLR/YOpf9AXRP/B1df/ItdXRSuHKcp/YOpf8A&#10;QF0T/wAHV1/8i0f2DqX/AEBdE/8AB1df/ItdXRRcOU5m10vV7O6iuYdH0RJ4kkjRv7YuThZChcYN&#10;r3MSf988dTWh9q8S/wDQO0P/AMGs/wD8iVrUUXDlRk/avEv/AEDtD/8ABrP/APIlH2rxL/0DtD/8&#10;Gs//AMiVrUUXDlMn7V4l/wCgdof/AINZ/wD5Eo+1eJf+gdof/g1n/wDkStaii4cpk/avEv8A0DtD&#10;/wDBrP8A/IlH2rxL/wBA7Q//AAaz/wDyJWtRRcOUyftXiX/oHaH/AODWf/5Eo+1eJf8AoHaH/wCD&#10;Wf8A+RK1qKLhymT9q8S/9A7Q/wDwaz//ACJR9q8S/wDQO0P/AMGs/wD8iVrUUXDlMn7V4l/6B2h/&#10;+DWf/wCRKPtXiX/oHaH/AODWf/5ErWoouHKZP2rxL/0DtD/8Gs//AMiUfavEv/QO0P8A8Gs//wAi&#10;VrUUXDlMn7V4l/6B2h/+DWf/AORKPtXiX/oHaH/4NZ//AJErWoouHKY5vvEgkVP7P0PcwJA/tW46&#10;DGf+XT3FO+0eJv8AoG6J/wCDWf8A+RKvv/x/w/8AXJ/5pV2mJqxh/aPE3/QN0T/waz//ACJR9o8T&#10;f9A3RP8Awaz/APyJW5RTJMP7R4m/6Buif+DWf/5Eo+0eJv8AoG6J/wCDWf8A+RK3KKAMGS88SRLu&#10;bTtEAyB/yFbjqTgf8unqad9q8S/9A7Q//BrP/wDIlaeof8e6/wDXWP8A9DWn0ikrmT9q8S/9A7Q/&#10;/BrP/wDIlH2rxL/0DtD/APBrP/8AIla1FK4+UyftXiX/AKB2h/8Ag1n/APkSj7V4l/6B2h/+DWf/&#10;AORK1qKLhymT9q8S/wDQO0P/AMGs/wD8iUfavEv/AEDtD/8ABrP/APIla1FFw5TJ+1eJf+gdof8A&#10;4NZ//kSj7V4l/wCgdof/AINZ/wD5ErWoouHKZP2rxL/0DtD/APBrP/8AIlH2rxL/ANA7Q/8Awaz/&#10;APyJWtRRcOUxzfeJBIqf2foe5gSB/atx0GM/8unuKd9q8S/9A7Q//BrP/wDIlX3/AOP+H/rk/wDN&#10;KnouHKZP2rxL/wBA7Q//AAaz/wDyJR9q8S/9A7Q//BrP/wDIla1FFw5TJ+1eJf8AoHaH/wCDWf8A&#10;+RK+XP2ori8n+IVv9uhtYJ08Mzrts7h5kx/aFkRlmjjOeemCOnPYfXNfI/7Vhx8Ssj/oWpv/AEus&#10;a9vJf+RjR9Txs5Vsvreh8a/tMf8AIZ8G/wDYvj/0uu6KP2mP+Qz4N/7F8f8Apdd0V9Ji/wDeKn+J&#10;/mfPYX+BT9F+R+jWnxvN+zNbRxo0kj+CFVVUZJJ04YAHrXYX37RHw0ubp5F8Z6eFbHVZc9P9yuGl&#10;8Xw/s5x2vhrxu89hokUs0GgeIA32lLi0TaYopUjHmJLGjrGf3e07M7uaX/hrL4Yf9Dr/AOSF7/8A&#10;Ga+ZqU4VoxfNaxhhcRiMrqVYeycuaVzsf+GgPhr/ANDppv8A3zL/APEUf8NAfDX/AKHTTf8AvmX/&#10;AOIrjv8AhrL4Yf8AQ6/+SF7/APGaP+Gsvhh/0Ov/AJIXv/xmsPqsP5z0f7cxH/QOzsf+GgPhr/0O&#10;mm/98y//ABFH/DQHw1/6HTTf++Zf/iK47/hrL4Yf9Dr/AOSF7/8AGaP+Gsvhh/0Ov/khe/8Axmj6&#10;rD+cP7cxH/QOzsf+GgPhr/0Omm/98y//ABFH/DQHw1/6HTTf++Zf/iK47/hrL4Yf9Dr/AOSF7/8A&#10;GajuP2r/AIZvHtj8b7Tnr9hvh/7RprCQ/nE89xP/AEDs7X/hoD4a/wDQ6ab/AN8y/wDxFH/DQHw1&#10;/wCh003/AL5l/wDiK4H/AIao+HH/AEPf/knff/GaRv2pfhu3XxyD9bK+/wDjNafUqf8Az8M/7fxX&#10;/QMzv/8AhoD4a/8AQ6ab/wB8y/8AxFH/AA0B8Nf+h003/vmX/wCIrz//AIak+G3/AEPK/wDgFff/&#10;ABmj/hqT4bf9Dyv/AIBX3/xmj6lS/wCfgv7fxX/QM/vPQP8AhoD4a/8AQ6ab/wB8y/8AxFH/AA0B&#10;8Nf+h003/vmX/wCIrz//AIak+G3/AEPK/wDgFff/ABmj/hqT4bf9Dyv/AIBX3/xmj6lS/wCfgf2/&#10;iv8AoGf3noH/AA0B8Nf+h003/vmX/wCIo/4aA+Gv/Q6ab/3zL/8AEV5vN+1l8MIHKN46G4dQLC+/&#10;+M1G37XHwv2nHjnJ7Zsb7/4xVfUIfzk/6xYhf8w7+89M/wCGgPhr/wBDppv/AHzL/wDEUf8ADQHw&#10;1/6HTTf++Zf/AIivIJP2rPh7I5b/AIWEq57LZ6gAP/IFN/4ao+Hn/RQ//JTUP/jFa/2bT/5+mX+s&#10;uJ/6BX957D/w0B8Nf+h003/vmX/4ikf9oT4ZxqWfxtpqqOpYSgf+gV4//wANUfDz/oof/kpqH/xi&#10;g/tUfDw8H4hZH/XpqH/xin/ZtP8A5+i/1lxX/QK/vPW/+Gjfhd/0Pek/nJ/8RR/w0b8Lv+h70n85&#10;P/iK8h/4ai+HH/Q/r/4BX/8A8Yo/4ai+HH/Q/r/4BX//AMYqv7No/wDPwX+smL/6BX9569/w0b8L&#10;v+h70n85P/iKP+Gjfhd/0Pek/nJ/8RXkP/DUXw4/6H9f/AK//wDjFNb9qT4cjH/Feg/Szv8Aj/yD&#10;R/ZtH/n4H+suL/6BX957B/w0b8Lv+h70n85P/iKP+Gjfhd/0Pek/nJ/8RXil5+1B4CmKiLx+EUdf&#10;9Evwc/8Afmq//DTHgb/oof8A5Lah/wDGK1WVUGtayJ/1mxf/AECv7z261/aI+F8NrDG3jvSCyIFO&#10;DJjgf7lS/wDDRvwu/wCh70n85P8A4ivDP+GmPA3/AEUP/wAltQ/+MUf8NMeBv+ih/wDktqH/AMYp&#10;/wBk0P8An8hf6zYv/oFf3nuf/DRvwu/6HvSfzk/+Io/4aN+F3/Q96T+cn/xFeGf8NMeBv+ih/wDk&#10;tqH/AMYo/wCGmPA3/RQ//JbUP/jFH9k0P+fyD/WbF/8AQK/vPc/+Gjfhd/0Pek/nJ/8AEUf8NG/C&#10;7/oe9J/OT/4ivC2/aW8CtwfiED9bbUP/AIxR/wANLeBf+igj/wABdQ/+MUf2TQ/5/IP9ZsX/ANAr&#10;+890/wCGjfhd/wBD3pP5yf8AxFH/AA0b8Lv+h70n85P/AIivDP8AhpjwN/0UP/yW1D/4xR/w0x4G&#10;/wCih/8AktqH/wAYo/smh/z+Qf6zYv8A6BX957n/AMNG/C7/AKHvSfzk/wDiKP8Aho34Xf8AQ96T&#10;+cn/AMRXhn/DTHgb/oof/ktqH/xij/hpjwN/0UP/AMltQ/8AjFH9k0P+fyD/AFmxf/QK/vPc/wDh&#10;o34Xf9D3pP5yf/EUf8NG/C7/AKHvSfzk/wDiK8M/4aY8Df8ARQ//ACW1D/4xR/w0x4G/6KH/AOS2&#10;of8Axij+yaH/AD+Qf6zYv/oFf3nuf/DRvwu/6HvSfzk/+Io/4aN+F3/Q96T+cn/xFeGf8NMeBv8A&#10;oof/AJLah/8AGKRv2lvArdfiCD9bXUP/AIxR/ZND/n8g/wBZsX/0Cv7z3T/ho34Xf9D3pP5yf/EU&#10;f8NG/C7/AKHvSfzk/wDiK8FuP2jvAk0TKvxC2N2IttQHP/fis9v2h/CA6fEYH6Qah/8AGK0jk+Gl&#10;vXSJfE+MX/MI/vPor/ho34Xf9D3pP5yf/EUf8NG/C7/oe9J/OT/4ivm+b9pPwXbsFk+I+04z/wAe&#10;+on/ANoVH/w014I/6KT/AOS+o/8AxitlkdB6quvuD/WjGf8AQI/vPpT/AIaN+F3/AEPek/nJ/wDE&#10;Uf8ADRvwu/6HvSfzk/8AiK+a/wDhprwR/wBFJ/8AJfUf/jFH/DTXgj/opP8A5L6j/wDGKf8AYVD/&#10;AJ/r7g/1oxn/AECP7z6U/wCGjfhd/wBD3pP5yf8AxFH/AA0b8Lv+h70n85P/AIivmv8A4aa8Ef8A&#10;RSf/ACX1H/4xR/w014I/6KT/AOS+o/8Axij+wqH/AD/X3B/rRjP+gR/efSn/AA0b8Lv+h70n85P/&#10;AIij/ho34Xf9D3pP5yf/ABFfNf8Aw014I/6KT/5L6j/8YpD+0v4Gbk/EcE/9e2o//GKP7Cof8/19&#10;wf60Yz/oDf3n0r/w0b8Lv+h70n85P/iKP+Gjfhd/0Pek/nJ/8RXy5eftFeDJZN0PxN2Z6qYNSA/D&#10;EFV/+GhvCf8A0U9f+/Opf/I9aLh/Dtf7wvuD/WfGf9Aj+8+q/wDho34Xf9D3pP5yf/EUf8NG/C7/&#10;AKHvSfzk/wDiK+Um/aI8KD/mp2fpFqX/AMYo/wCGiPCn/RTf/IWpf/GKf+r+H/6CV9wf6z4z/oEf&#10;3n1b/wANG/C7/oe9J/OT/wCIpj/tKfCqM4fx9o6nrhmkH/slfKv/AA0R4U/6Kb/5C1L/AOMUf8NE&#10;eFP+im/+QtS/+MUf6v4f/oJX3B/rPjP+gRn1R/w0x8J/+ig6L/32/wD8RR/w0x8J/wDooOi/99v/&#10;APEV8r/8NEeFP+im/wDkLUv/AIxTT+0J4SY5PxLBP/XHUf8A4xT/ANX8N/0EL7g/1nxn/QIz6q/4&#10;aY+E/wD0UHRf++3/APiKP+GmPhP/ANFB0X/vt/8A4ivlT/hoTwj/ANFKX/vzqP8A8YpV/aF8JLyP&#10;iWB9IdR/+MU/9X8N/wBBK+4P9Z8Z/wBAjPqr/hpj4T/9FB0X/vt//iKP+GmPhP8A9FB0X/vt/wD4&#10;ivlf/hojwp/0U3/yFqX/AMYpR+0N4T/6KeB/2x1L/wCMUv8AV/Df9BC+4P8AWfGf9Aj+8+p/+GmP&#10;hP8A9FB0X/vt/wD4ij/hpj4T/wDRQdF/77f/AOIr5Z/4aG8J/wDRT1/786l/8j0f8NDeE/8Aop6/&#10;9+dS/wDkej/V/Df9BC+4f+s+M/6BH959Tf8ADTHwn/6KDov/AH2//wARR/w0x8J/+ig6L/32/wD8&#10;RXyof2jvCA/5qiD/ANsdT/8Akek/4aQ8I/8ARTv/ACDqX/xij/V/Df8AQQvuF/rRjP8AoEf3n1Z/&#10;w0x8J/8AooOi/wDfb/8AxFH/AA0x8J/+ig6L/wB9v/8AEV8p/wDDSHhH/op3/kHUv/jFH/DSHhH/&#10;AKKd/wCQdS/+MUf6v4b/AKCF9wf60Yz/AKBH959Wf8NMfCf/AKKDov8A32//AMRR/wANMfCf/ooO&#10;i/8Afb//ABFfKf8Aw0h4R/6Kd/5B1L/4xTP+Gi/B3/RTF/78al/8Yp/6vYb/AKCF9wf60Yz/AKBH&#10;959X/wDDTHwn/wCig6L/AN9v/wDEUf8ADTHwn/6KDov/AH2//wARXyh/w0X4O/6KYv8A341L/wCM&#10;U2X9ofwbLGyH4m7c/wASw6kCP/IFH+r2G/6CV9wf60Yz/oEf3n1j/wANMfCf/ooOi/8Afb//ABFH&#10;/DTHwn/6KDov/fb/APxFfGbfHjw/n/kqYb32an/8j0n/AAvjw9/0VIf98an/APGK3/1awn/QWvuD&#10;/WjGf9Aj+8+zf+GmPhP/ANFB0X/vt/8A4ij/AIaY+E//AEUHRf8Avt//AIivjL/hfHh7/oqQ/wC+&#10;NT/+MUf8L48Pf9FSH/fGp/8Axin/AKtYT/oLX3B/rRjP+gR/efZv/DTHwn/6KDov/fb/APxFH/DT&#10;Hwn/AOig6L/32/8A8RXxl/wvjw9/0VIf98an/wDGKP8AhfHh7/oqQ/741P8A+MUf6tYT/oLX3B/r&#10;RjP+gR/efZv/AA0x8J/+ig6L/wB9v/8AEUf8NMfCf/ooOi/99v8A/EV8Zf8AC+PD3/RUh/3xqf8A&#10;8Yo/4Xx4e/6KkP8AvjU//jFH+rWE/wCgtfcH+tGM/wCgR/efZv8Aw0x8J/8AooOi/wDfb/8AxFH/&#10;AA0x8J/+ig6L/wB9v/8AEV8Zf8L48Pf9FSH/AHxqf/xij/hfHh7/AKKkP++NT/8AjFH+rWE/6C19&#10;wf60Yz/oEf3n2Q37Sfwoa6jk/wCFg6LtVGU/vJM8lf8AY9qsf8NN/Cb/AKKBo3/fb/8AxNfFc3x0&#10;0CRfl+Km1u3y6mP/AG3qu3xu0U9fiqD+Gp//ACPVR4Zwn/QWvuF/rPjP+gR/efbn/DTfwm/6KBo3&#10;/fb/APxNN/4ag+Eg4PxD0T/v4/8A8TXxGfjhoigk/FMYH+zqf/xio/8AhfGgf9FVH/fOp/8AyPV/&#10;6sYT/oMX3C/1mxf/AECP7z7g/wCGoPhH/wBFD0T/AL+P/wDE0f8ADUHwj/6KHon/AH8f/wCJr4f/&#10;AOF8aB/0VUf986n/API9H/C+NA/6KqP++dT/APken/qvhP8AoLX3B/rNi/8AoEf3n21dftNfCWeI&#10;KvxE0MHejcyP2YH+57U//hpz4Sf9FD0P/v4//wATXxF/wvjQP+iqj/vnU/8A5Ho/4XxoH/RVR/3z&#10;qf8A8j0v9V8J/wBBa+4f+s+M/wCgR/efbv8Aw058JP8Aooeh/wDfx/8A4mj/AIac+En/AEUPQ/8A&#10;v4//AMTXxF/wvjQP+iqj/vnU/wD5Ho/4XxoH/RVR/wB86n/8j0f6r4T/AKC19w/9aMZ/0CP7z7d/&#10;4ac+En/RQ9D/AO/j/wDxNH/DTnwk/wCih6H/AN/H/wDia+G2+OWiliR8WABn01T/AOR6T/heWi/9&#10;FYH5ap/8j0v9V8J/0Fr7iv8AWbF/9Ar+8+5f+GnPhJ/0UPQ/+/j/APxNH/DTnwk/6KHof/fx/wD4&#10;mvhr/heWi/8ARWB+Wqf/ACPR/wALy0X/AKKwPy1T/wCR6P8AVfCf9Ba+4P8AWbF/9Ar+8+5f+GnP&#10;hJ/0UPQ/+/j/APxNH/DTnwk/6KHof/fx/wD4mvhr/heWi/8ARWB+Wqf/ACPR/wALy0bP/JWP01T/&#10;AOR6P9V8J/0Fr7g/1mxf/QK/vPuX/hpz4Sf9FD0P/v4//wATR/w058JP+ih6H/38f/4mvhr/AIXl&#10;ov8A0Vgflqn/AMj0f8Ly0X/orA/LVP8A5Ho/1Xwn/QWvuD/WbF/9Ar+8+4G/aY+ErXUcn/CxND2q&#10;jKf3r55K/wCx7VL/AMNOfCT/AKKHof8A38f/AOJr4a/4Xlov/RWB+Wqf/I9H/C8tF/6KwPy1T/5H&#10;o/1Xwn/QWvuD/WbF/wDQK/vPuX/hpz4Sf9FD0P8A7+P/APE0f8NOfCT/AKKHof8A38f/AOJr4a/4&#10;Xlov/RWB+Wqf/I9H/C8tF/6KwPy1T/5Ho/1Xwn/QWvuD/WbF/wDQK/vPuX/hpz4Sf9FD0P8A7+P/&#10;APE187fH3x14b+IfjabUPC+u2Wv2UPh6SKaexcssTm+siqNkDBIViPUA46HHkf8AwvLRf+isD8tU&#10;/wDkesvX/jZ4ZuLUi8+I39rIo3/Y0h1CR5D2CiWFU3em5lHuK6MNkeFwFeGIWJT5Xe1jnxOd4rHU&#10;Z4d4ZrmVr3OC/aY/5DPg3/sXx/6XXdFfavh3/gn1Y/FLT/7X+KFxreg6rG32bTtK0nUrdxa2KgFR&#10;MfJdfNaVp5G2OyjzFAJwaK8TEY3DTrTkp7t9PM9uhg8RGjCLhsl18j//2VBLAwQUAAYACAAAACEA&#10;slbTXN0AAAAFAQAADwAAAGRycy9kb3ducmV2LnhtbEyPQUvDQBCF74L/YRnBm92NWtvGbEop6qkI&#10;toL0Ns1Ok9DsbMhuk/Tfu3rRy8DjPd77JluOthE9db52rCGZKBDEhTM1lxo+d693cxA+IBtsHJOG&#10;C3lY5tdXGabGDfxB/TaUIpawT1FDFUKbSumLiiz6iWuJo3d0ncUQZVdK0+EQy20j75V6khZrjgsV&#10;trSuqDhtz1bD24DD6iF56Ten4/qy303fvzYJaX17M66eQQQaw18YfvAjOuSR6eDObLxoNMRHwu+N&#10;3nympiAOGh4XagYyz+R/+vwbAAD//wMAUEsDBBQABgAIAAAAIQA3ncEYugAAACEBAAAZAAAAZHJz&#10;L19yZWxzL2Uyb0RvYy54bWwucmVsc4SPywrCMBBF94L/EGZv07oQkaZuRHAr9QOGZJpGmwdJFPv3&#10;BtwoCC7nXu45TLt/2ok9KCbjnYCmqoGRk14ZpwVc+uNqCyxldAon70jATAn23XLRnmnCXEZpNCGx&#10;QnFJwJhz2HGe5EgWU+UDudIMPlrM5YyaB5Q31MTXdb3h8ZMB3ReTnZSAeFINsH4Oxfyf7YfBSDp4&#10;ebfk8g8FN7a4CxCjpizAkjL4DpvqGjTwruVfj3UvAAAA//8DAFBLAQItABQABgAIAAAAIQDa9j37&#10;DQEAABQCAAATAAAAAAAAAAAAAAAAAAAAAABbQ29udGVudF9UeXBlc10ueG1sUEsBAi0AFAAGAAgA&#10;AAAhADj9If/WAAAAlAEAAAsAAAAAAAAAAAAAAAAAPgEAAF9yZWxzLy5yZWxzUEsBAi0AFAAGAAgA&#10;AAAhAGsxnzuRBAAAmgsAAA4AAAAAAAAAAAAAAAAAPQIAAGRycy9lMm9Eb2MueG1sUEsBAi0ACgAA&#10;AAAAAAAhALV/mTSLZwIAi2cCABQAAAAAAAAAAAAAAAAA+gYAAGRycy9tZWRpYS9pbWFnZTEuanBn&#10;UEsBAi0AFAAGAAgAAAAhALJW01zdAAAABQEAAA8AAAAAAAAAAAAAAAAAt24CAGRycy9kb3ducmV2&#10;LnhtbFBLAQItABQABgAIAAAAIQA3ncEYugAAACEBAAAZAAAAAAAAAAAAAAAAAMFvAgBkcnMvX3Jl&#10;bHMvZTJvRG9jLnhtbC5yZWxzUEsFBgAAAAAGAAYAfAEAALJwAgAAAA==&#10;">
                <v:rect id="Rectangle 52046" o:spid="_x0000_s1188" style="position:absolute;left:54884;top:29598;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G4t+yAAAAN4AAAAPAAAAZHJzL2Rvd25yZXYueG1sRI9Ba8JA&#10;FITvBf/D8oTe6qbSikZXEW1JjjUKtrdH9pmEZt+G7DZJ++tdoeBxmJlvmNVmMLXoqHWVZQXPkwgE&#10;cW51xYWC0/H9aQ7CeWSNtWVS8EsONuvRwwpjbXs+UJf5QgQIuxgVlN43sZQuL8mgm9iGOHgX2xr0&#10;QbaF1C32AW5qOY2imTRYcVgosaFdSfl39mMUJPNm+5nav76o376S88d5sT8uvFKP42G7BOFp8Pfw&#10;fzvVCl6n0csMbnfCFZDrKwAAAP//AwBQSwECLQAUAAYACAAAACEA2+H2y+4AAACFAQAAEwAAAAAA&#10;AAAAAAAAAAAAAAAAW0NvbnRlbnRfVHlwZXNdLnhtbFBLAQItABQABgAIAAAAIQBa9CxbvwAAABUB&#10;AAALAAAAAAAAAAAAAAAAAB8BAABfcmVscy8ucmVsc1BLAQItABQABgAIAAAAIQA0G4t+yAAAAN4A&#10;AAAPAAAAAAAAAAAAAAAAAAcCAABkcnMvZG93bnJldi54bWxQSwUGAAAAAAMAAwC3AAAA/AIAAAAA&#10;" filled="f" stroked="f">
                  <v:textbox inset="0,0,0,0">
                    <w:txbxContent>
                      <w:p w:rsidR="0070715B" w:rsidRDefault="0070715B" w:rsidP="0070715B">
                        <w:r>
                          <w:t xml:space="preserve"> </w:t>
                        </w:r>
                      </w:p>
                    </w:txbxContent>
                  </v:textbox>
                </v:rect>
                <v:shape id="Shape 666941" o:spid="_x0000_s1189" style="position:absolute;left:10;top:31019;width:54873;height:107;visibility:visible;mso-wrap-style:square;v-text-anchor:top" coordsize="5487289,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YIT8xwAAAN8AAAAPAAAAZHJzL2Rvd25yZXYueG1sRI9Ba8JA&#10;FITvhf6H5Qne6iZFQhtdRaQtFg/FtN6f2Wc2mH0bdrcm/fduodDjMDPfMMv1aDtxJR9axwryWQaC&#10;uHa65UbB1+frwxOIEJE1do5JwQ8FWK/u75ZYajfwga5VbESCcChRgYmxL6UMtSGLYeZ64uSdnbcY&#10;k/SN1B6HBLedfMyyQlpsOS0Y7GlrqL5U31bBcNq/9fnLu/k4biXPvasOZ1cpNZ2MmwWISGP8D/+1&#10;d1pBURTP8xx+/6QvIFc3AAAA//8DAFBLAQItABQABgAIAAAAIQDb4fbL7gAAAIUBAAATAAAAAAAA&#10;AAAAAAAAAAAAAABbQ29udGVudF9UeXBlc10ueG1sUEsBAi0AFAAGAAgAAAAhAFr0LFu/AAAAFQEA&#10;AAsAAAAAAAAAAAAAAAAAHwEAAF9yZWxzLy5yZWxzUEsBAi0AFAAGAAgAAAAhAJJghPzHAAAA3wAA&#10;AA8AAAAAAAAAAAAAAAAABwIAAGRycy9kb3ducmV2LnhtbFBLBQYAAAAAAwADALcAAAD7AgAAAAA=&#10;" path="m,l5487289,r,10668l,10668,,e" fillcolor="black" stroked="f" strokeweight="0">
                  <v:stroke miterlimit="83231f" joinstyle="miter"/>
                  <v:path arrowok="t" textboxrect="0,0,5487289,10668"/>
                </v:shape>
                <v:shape id="Picture 52171" o:spid="_x0000_s1190" type="#_x0000_t75" alt="On the Orders tab, CPRS displays Clinic Medication orders under the Clinic Medications display group." style="position:absolute;width:54864;height:30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suexwAAAN4AAAAPAAAAZHJzL2Rvd25yZXYueG1sRI/NasMw&#10;EITvhbyD2EBvjWzT2sGJEtLSQnsJ5OcBFmtrubFWxpITJ09fFQo5DjPzDbNcj7YVZ+p941hBOktA&#10;EFdON1wrOB4+nuYgfEDW2DomBVfysF5NHpZYanfhHZ33oRYRwr5EBSaErpTSV4Ys+pnriKP37XqL&#10;Icq+lrrHS4TbVmZJkkuLDccFgx29GapO+8EqsHpu7PvXz9YMp1vxvJEmybevSj1Ox80CRKAx3MP/&#10;7U+t4CVLixT+7sQrIFe/AAAA//8DAFBLAQItABQABgAIAAAAIQDb4fbL7gAAAIUBAAATAAAAAAAA&#10;AAAAAAAAAAAAAABbQ29udGVudF9UeXBlc10ueG1sUEsBAi0AFAAGAAgAAAAhAFr0LFu/AAAAFQEA&#10;AAsAAAAAAAAAAAAAAAAAHwEAAF9yZWxzLy5yZWxzUEsBAi0AFAAGAAgAAAAhAA9+y57HAAAA3gAA&#10;AA8AAAAAAAAAAAAAAAAABwIAAGRycy9kb3ducmV2LnhtbFBLBQYAAAAAAwADALcAAAD7AgAAAAA=&#10;">
                  <v:imagedata r:id="rId286" o:title="On the Orders tab, CPRS displays Clinic Medication orders under the Clinic Medications display group"/>
                </v:shape>
                <w10:anchorlock/>
              </v:group>
            </w:pict>
          </mc:Fallback>
        </mc:AlternateContent>
      </w:r>
    </w:p>
    <w:p w:rsidR="0070715B" w:rsidRDefault="0070715B" w:rsidP="0070715B">
      <w:pPr>
        <w:pStyle w:val="Caption"/>
      </w:pPr>
      <w:r>
        <w:t>On the Orders tab, CPRS displays Clinic Medication orders under the Clinic Medications display group, with the ordering location in the Location column</w:t>
      </w:r>
    </w:p>
    <w:p w:rsidR="0070715B" w:rsidRDefault="0070715B" w:rsidP="0070715B">
      <w:pPr>
        <w:pStyle w:val="Heading5"/>
      </w:pPr>
      <w:r>
        <w:t xml:space="preserve">Changing or Copying Orders </w:t>
      </w:r>
    </w:p>
    <w:p w:rsidR="0070715B" w:rsidRPr="00A641B0" w:rsidRDefault="0070715B" w:rsidP="0070715B">
      <w:pPr>
        <w:rPr>
          <w:spacing w:val="-6"/>
        </w:rPr>
      </w:pPr>
      <w:r w:rsidRPr="00A641B0">
        <w:rPr>
          <w:spacing w:val="-6"/>
        </w:rPr>
        <w:t>Users can also change, copy, and renew Clinic Medication orders from a clinic location. If the patient’s location is not a clinic location, users will not be able to change, copy, or renew the Clinic Medication orders. To change Clinic Medication orders, follow the instructions in the “Changing Orders” section of this manual. To copy these orders to new orders, follow the instructions in the “Copying Existing Orders” section.</w:t>
      </w:r>
    </w:p>
    <w:p w:rsidR="0070715B" w:rsidRDefault="0070715B" w:rsidP="0070715B">
      <w:pPr>
        <w:pStyle w:val="Heading4"/>
      </w:pPr>
      <w:r>
        <w:t xml:space="preserve">Clinic Infusions Overview </w:t>
      </w:r>
    </w:p>
    <w:p w:rsidR="0070715B" w:rsidRDefault="0070715B" w:rsidP="0070715B">
      <w:r>
        <w:t xml:space="preserve">Clinic Infusions enable a CPRS user to place several different kinds of infusion orders, including intravenous (IV), epidural, IV piggyback, and so on, that are dispensed by inpatient pharmacy and administered to an outpatient in a clinic setting. Clinic Infusions enable VistA order checks to function for such medication orders.  </w:t>
      </w:r>
    </w:p>
    <w:p w:rsidR="0070715B" w:rsidRDefault="0070715B" w:rsidP="0070715B">
      <w:r>
        <w:t xml:space="preserve">Clinic Infusions orders must be placed from a clinic location. When providers select the Clinic Infusions item under the Write Order pane, CPRS will ask the providers to confirm that they are placing a Clinic </w:t>
      </w:r>
      <w:r>
        <w:lastRenderedPageBreak/>
        <w:t xml:space="preserve">Infusions order. Either before or after the confirmation dialog appears, providers must assign the encounter location to an appropriate clinic. For outpatients, providers will be prompted if no encounter location has been defined yet and then asked to confirm that they want to order Clinic Medications. For inpatients, providers will be asked to confirm that they want to order Clinic Medications first and then prompted for an appropriate clinic location.  </w:t>
      </w:r>
    </w:p>
    <w:p w:rsidR="0070715B" w:rsidRDefault="0070715B" w:rsidP="0070715B">
      <w:r>
        <w:t xml:space="preserve">Other than being ordered from a clinic, the infusion ordering process is almost identical to ordering infusions from any other location. However, to be comprehensive, the steps for Clinic Infusions should be complete in this section of the manual. As they are almost identical, the information in this section is the same as much of the information under the infusions ordering section. </w:t>
      </w:r>
    </w:p>
    <w:p w:rsidR="0070715B" w:rsidRDefault="0070715B" w:rsidP="0070715B">
      <w:pPr>
        <w:pStyle w:val="Heading5"/>
      </w:pPr>
      <w:r>
        <w:t xml:space="preserve">Continuous versus Intermittent Infusion Orders </w:t>
      </w:r>
    </w:p>
    <w:p w:rsidR="0070715B" w:rsidRDefault="0070715B" w:rsidP="0070715B">
      <w:r>
        <w:t xml:space="preserve">In the Infusion Order dialog, the order type—Continuous or Intermittent— affects whether some fields are available or visible. The two types of IVs are defined as follows: </w:t>
      </w:r>
    </w:p>
    <w:p w:rsidR="0070715B" w:rsidRDefault="0070715B" w:rsidP="0070715B">
      <w:pPr>
        <w:pStyle w:val="ListParagraph"/>
        <w:numPr>
          <w:ilvl w:val="0"/>
          <w:numId w:val="358"/>
        </w:numPr>
        <w:ind w:left="720" w:hanging="360"/>
        <w:contextualSpacing w:val="0"/>
      </w:pPr>
      <w:r w:rsidRPr="00982241">
        <w:rPr>
          <w:b/>
        </w:rPr>
        <w:t>Continuous IV</w:t>
      </w:r>
      <w:r>
        <w:t xml:space="preserve">: an IV that runs at a specified rate (ml/hr, mcg/kg/min, etc.). </w:t>
      </w:r>
    </w:p>
    <w:p w:rsidR="0070715B" w:rsidRDefault="0070715B" w:rsidP="0070715B">
      <w:pPr>
        <w:pStyle w:val="ListParagraph"/>
        <w:numPr>
          <w:ilvl w:val="0"/>
          <w:numId w:val="358"/>
        </w:numPr>
        <w:ind w:left="720" w:hanging="360"/>
        <w:contextualSpacing w:val="0"/>
      </w:pPr>
      <w:r w:rsidRPr="00982241">
        <w:rPr>
          <w:b/>
        </w:rPr>
        <w:t>Intermittent IV</w:t>
      </w:r>
      <w:r>
        <w:t xml:space="preserve">: an IV administered at scheduled intervals (Q4H, QDAY) or </w:t>
      </w:r>
    </w:p>
    <w:p w:rsidR="0070715B" w:rsidRDefault="0070715B" w:rsidP="0070715B">
      <w:r>
        <w:t xml:space="preserve">One-Time only, “over a specified period of time” (e.g., “Infuse over 30 min.”). </w:t>
      </w:r>
    </w:p>
    <w:p w:rsidR="0070715B" w:rsidRDefault="0070715B" w:rsidP="0070715B">
      <w:r>
        <w:t xml:space="preserve">For Intermittent orders, the Infusion Rate field changes to be Infuse over Time, the </w:t>
      </w:r>
    </w:p>
    <w:p w:rsidR="0070715B" w:rsidRDefault="0070715B" w:rsidP="0070715B">
      <w:r>
        <w:t xml:space="preserve">Schedule field becomes available (not greyed out), and checkboxes display for the PRN and Give Additional Dose Now options. On both dialogs, required fields are identified by an asterisk following the field label (such as Route*, for example). Intermittent orders no longer require a solution to finish the order. Continuous orders still require a solution before the order can be finished. For CPRS to accept the order, the user must enter values in the required fields, including the units. </w:t>
      </w:r>
    </w:p>
    <w:p w:rsidR="0070715B" w:rsidRDefault="0070715B" w:rsidP="0070715B">
      <w:r>
        <w:t xml:space="preserve">For the Route field, CPRS uses the following rules to define whether it displays a default route for the selected medication: </w:t>
      </w:r>
    </w:p>
    <w:p w:rsidR="0070715B" w:rsidRDefault="0070715B" w:rsidP="0070715B">
      <w:pPr>
        <w:pStyle w:val="ListParagraph"/>
        <w:numPr>
          <w:ilvl w:val="3"/>
          <w:numId w:val="357"/>
        </w:numPr>
        <w:ind w:left="720"/>
        <w:contextualSpacing w:val="0"/>
      </w:pPr>
      <w:r>
        <w:t xml:space="preserve">If all of the orderable items on the order have the same default medication route defined, CPRS designates the default medication route in the selection list. </w:t>
      </w:r>
    </w:p>
    <w:p w:rsidR="0070715B" w:rsidRDefault="0070715B" w:rsidP="0070715B">
      <w:pPr>
        <w:pStyle w:val="ListParagraph"/>
        <w:numPr>
          <w:ilvl w:val="3"/>
          <w:numId w:val="357"/>
        </w:numPr>
        <w:ind w:left="720"/>
        <w:contextualSpacing w:val="0"/>
      </w:pPr>
      <w:r>
        <w:t xml:space="preserve">If one or more orderable items on the order have different default medication routes, no medication route in the selection lest will be denoted as the default. </w:t>
      </w:r>
    </w:p>
    <w:p w:rsidR="0070715B" w:rsidRDefault="0070715B" w:rsidP="0070715B">
      <w:pPr>
        <w:pStyle w:val="Heading5"/>
      </w:pPr>
      <w:r>
        <w:t xml:space="preserve"> Placing Continuous Clinic Infusions Orders </w:t>
      </w:r>
    </w:p>
    <w:p w:rsidR="0070715B" w:rsidRPr="00A641B0" w:rsidRDefault="0070715B" w:rsidP="0070715B">
      <w:pPr>
        <w:rPr>
          <w:spacing w:val="-6"/>
        </w:rPr>
      </w:pPr>
      <w:r w:rsidRPr="00A641B0">
        <w:rPr>
          <w:spacing w:val="-6"/>
        </w:rPr>
        <w:t xml:space="preserve">Continuous infusion orders run at a specified rate. As the user selects a solution and/or additive, the items from that list are displayed to the right under Solution/Additive. For continuous infusion orders the only optional fields are the Comments and the Duration or Total Volume fields. The schedule field is not available. </w:t>
      </w:r>
    </w:p>
    <w:p w:rsidR="0070715B" w:rsidRDefault="0070715B" w:rsidP="0070715B">
      <w:r>
        <w:t xml:space="preserve">The Additive Frequency field enables users to select which IV bag the additive should be placed:  </w:t>
      </w:r>
    </w:p>
    <w:p w:rsidR="0070715B" w:rsidRDefault="0070715B" w:rsidP="0070715B">
      <w:pPr>
        <w:pStyle w:val="ListParagraph"/>
        <w:numPr>
          <w:ilvl w:val="3"/>
          <w:numId w:val="357"/>
        </w:numPr>
        <w:ind w:left="720"/>
        <w:contextualSpacing w:val="0"/>
      </w:pPr>
      <w:r>
        <w:t xml:space="preserve">Bag/Day: The additive should be put in one bag for 24 hours, normally the first bag. </w:t>
      </w:r>
    </w:p>
    <w:p w:rsidR="0070715B" w:rsidRDefault="0070715B" w:rsidP="0070715B">
      <w:pPr>
        <w:pStyle w:val="ListParagraph"/>
        <w:numPr>
          <w:ilvl w:val="0"/>
          <w:numId w:val="357"/>
        </w:numPr>
        <w:ind w:left="720"/>
        <w:contextualSpacing w:val="0"/>
      </w:pPr>
      <w:r>
        <w:t xml:space="preserve">All Bags: The additive should be placed in all bags given to the patient. </w:t>
      </w:r>
    </w:p>
    <w:p w:rsidR="0070715B" w:rsidRDefault="0070715B" w:rsidP="0070715B">
      <w:pPr>
        <w:pStyle w:val="ListParagraph"/>
        <w:numPr>
          <w:ilvl w:val="0"/>
          <w:numId w:val="357"/>
        </w:numPr>
        <w:ind w:left="720"/>
        <w:contextualSpacing w:val="0"/>
      </w:pPr>
      <w:r>
        <w:t xml:space="preserve">See Comments: The provider wants something other than the above options and will put appropriate instructions in the Comments box. </w:t>
      </w:r>
    </w:p>
    <w:p w:rsidR="0070715B" w:rsidRDefault="0070715B" w:rsidP="0070715B">
      <w:r>
        <w:rPr>
          <w:b/>
        </w:rPr>
        <w:t>Note:</w:t>
      </w:r>
      <w:r>
        <w:t xml:space="preserve"> </w:t>
      </w:r>
      <w:r>
        <w:tab/>
        <w:t xml:space="preserve">If the user selects “See Comments” for the Additive Frequency but does not enter appropriate instructions in the Comments box, Pharmacy may interpret that as All Bags. </w:t>
      </w:r>
    </w:p>
    <w:p w:rsidR="0070715B" w:rsidRDefault="0070715B" w:rsidP="0070715B">
      <w:r>
        <w:t xml:space="preserve">To order continuous Clinic Infusions, use these steps: Select the Orders tab.  </w:t>
      </w:r>
    </w:p>
    <w:p w:rsidR="0070715B" w:rsidRDefault="0070715B" w:rsidP="0070715B">
      <w:r>
        <w:t xml:space="preserve">From the Write Orders pane, select </w:t>
      </w:r>
      <w:r>
        <w:rPr>
          <w:b/>
        </w:rPr>
        <w:t>Clinic Infusions</w:t>
      </w:r>
      <w:r>
        <w:t xml:space="preserve">. </w:t>
      </w:r>
    </w:p>
    <w:p w:rsidR="0070715B" w:rsidRDefault="0070715B" w:rsidP="0070715B">
      <w:r>
        <w:rPr>
          <w:b/>
        </w:rPr>
        <w:lastRenderedPageBreak/>
        <w:t>Note:</w:t>
      </w:r>
      <w:r>
        <w:t xml:space="preserve">  </w:t>
      </w:r>
      <w:r>
        <w:tab/>
        <w:t xml:space="preserve">Depending on how menus are set up at your particular site, you may need to select a different option from the Write Orders pane. Many sites have customized the items in the Write Orders pane. Check with your CAC (or the person who manages information resources at your site) if you have trouble locating the Clinic Infusions item.  </w:t>
      </w:r>
    </w:p>
    <w:p w:rsidR="0070715B" w:rsidRDefault="0070715B" w:rsidP="0070715B">
      <w:r>
        <w:rPr>
          <w:b/>
        </w:rPr>
        <w:t>Note:</w:t>
      </w:r>
      <w:r>
        <w:t xml:space="preserve"> </w:t>
      </w:r>
      <w:r>
        <w:tab/>
        <w:t xml:space="preserve">The following prompts will be slightly different based on the </w:t>
      </w:r>
    </w:p>
    <w:p w:rsidR="0070715B" w:rsidRDefault="0070715B" w:rsidP="0070715B">
      <w:r>
        <w:t xml:space="preserve">patient’s location. You will be asked to verify that you want to write Clinic Infusions and to ensure that the encounter location is a clinic location. </w:t>
      </w:r>
    </w:p>
    <w:p w:rsidR="0070715B" w:rsidRDefault="0070715B" w:rsidP="0070715B">
      <w:r>
        <w:t xml:space="preserve">If prompted, enter the appropriate clinic for the encounter information. This will generally happen with an outpatient that does not yet have an encounter defined. </w:t>
      </w:r>
    </w:p>
    <w:p w:rsidR="0070715B" w:rsidRDefault="0070715B" w:rsidP="0070715B">
      <w:r>
        <w:t xml:space="preserve">You can use an existing appointment if one exists or create a new one. To use Clinic Infusions, you must enter a location that was previously defined clinic. If you chose a clinic location, you will see this dialog. </w:t>
      </w:r>
    </w:p>
    <w:p w:rsidR="0070715B" w:rsidRDefault="0070715B" w:rsidP="0070715B">
      <w:r>
        <w:rPr>
          <w:noProof/>
        </w:rPr>
        <w:drawing>
          <wp:inline distT="0" distB="0" distL="0" distR="0" wp14:anchorId="11C8A70A" wp14:editId="59BCE719">
            <wp:extent cx="3506470" cy="1216660"/>
            <wp:effectExtent l="0" t="0" r="0" b="0"/>
            <wp:docPr id="52375" name="Picture 52375" descr="Clinic Location dialog box."/>
            <wp:cNvGraphicFramePr/>
            <a:graphic xmlns:a="http://schemas.openxmlformats.org/drawingml/2006/main">
              <a:graphicData uri="http://schemas.openxmlformats.org/drawingml/2006/picture">
                <pic:pic xmlns:pic="http://schemas.openxmlformats.org/drawingml/2006/picture">
                  <pic:nvPicPr>
                    <pic:cNvPr id="52375" name="Picture 52375"/>
                    <pic:cNvPicPr/>
                  </pic:nvPicPr>
                  <pic:blipFill>
                    <a:blip r:embed="rId287"/>
                    <a:stretch>
                      <a:fillRect/>
                    </a:stretch>
                  </pic:blipFill>
                  <pic:spPr>
                    <a:xfrm>
                      <a:off x="0" y="0"/>
                      <a:ext cx="3506470" cy="1216660"/>
                    </a:xfrm>
                    <a:prstGeom prst="rect">
                      <a:avLst/>
                    </a:prstGeom>
                  </pic:spPr>
                </pic:pic>
              </a:graphicData>
            </a:graphic>
          </wp:inline>
        </w:drawing>
      </w:r>
      <w:r>
        <w:rPr>
          <w:sz w:val="18"/>
        </w:rPr>
        <w:t xml:space="preserve"> </w:t>
      </w:r>
    </w:p>
    <w:p w:rsidR="0070715B" w:rsidRDefault="0070715B" w:rsidP="0070715B">
      <w:pPr>
        <w:pStyle w:val="Caption"/>
      </w:pPr>
      <w:r>
        <w:t>This dialog is to ensure that the user knows they are about to enter Clinic Infusions</w:t>
      </w:r>
    </w:p>
    <w:p w:rsidR="0070715B" w:rsidRDefault="0070715B" w:rsidP="0070715B">
      <w:r>
        <w:t xml:space="preserve">To continue ordering Clinic Medications, select Yes and continue to the next step. To stop the Clinic Medications process, choose No. </w:t>
      </w:r>
    </w:p>
    <w:p w:rsidR="0070715B" w:rsidRPr="00FC4349" w:rsidRDefault="0070715B" w:rsidP="0070715B">
      <w:pPr>
        <w:rPr>
          <w:spacing w:val="-6"/>
        </w:rPr>
      </w:pPr>
      <w:r w:rsidRPr="00FC4349">
        <w:rPr>
          <w:spacing w:val="-6"/>
        </w:rPr>
        <w:t xml:space="preserve">(Conditional) If the patient’s current location is not a clinic, change the patient’s location to the appropriate clinic.   </w:t>
      </w:r>
    </w:p>
    <w:p w:rsidR="0070715B" w:rsidRDefault="0070715B" w:rsidP="0070715B">
      <w:r>
        <w:t xml:space="preserve">The Clinic Infusion Order dialog displays. </w:t>
      </w:r>
    </w:p>
    <w:p w:rsidR="0070715B" w:rsidRDefault="0070715B" w:rsidP="0070715B">
      <w:r>
        <w:rPr>
          <w:noProof/>
        </w:rPr>
        <w:drawing>
          <wp:inline distT="0" distB="0" distL="0" distR="0" wp14:anchorId="3EFA9A53" wp14:editId="2EFF3FBD">
            <wp:extent cx="4457700" cy="3096858"/>
            <wp:effectExtent l="0" t="0" r="0" b="8890"/>
            <wp:docPr id="52377" name="Picture 52377" descr="Clinic Infusion Orders dialog box."/>
            <wp:cNvGraphicFramePr/>
            <a:graphic xmlns:a="http://schemas.openxmlformats.org/drawingml/2006/main">
              <a:graphicData uri="http://schemas.openxmlformats.org/drawingml/2006/picture">
                <pic:pic xmlns:pic="http://schemas.openxmlformats.org/drawingml/2006/picture">
                  <pic:nvPicPr>
                    <pic:cNvPr id="52377" name="Picture 52377"/>
                    <pic:cNvPicPr/>
                  </pic:nvPicPr>
                  <pic:blipFill>
                    <a:blip r:embed="rId288"/>
                    <a:stretch>
                      <a:fillRect/>
                    </a:stretch>
                  </pic:blipFill>
                  <pic:spPr>
                    <a:xfrm>
                      <a:off x="0" y="0"/>
                      <a:ext cx="4482780" cy="3114281"/>
                    </a:xfrm>
                    <a:prstGeom prst="rect">
                      <a:avLst/>
                    </a:prstGeom>
                  </pic:spPr>
                </pic:pic>
              </a:graphicData>
            </a:graphic>
          </wp:inline>
        </w:drawing>
      </w:r>
      <w:r>
        <w:rPr>
          <w:sz w:val="18"/>
        </w:rPr>
        <w:t xml:space="preserve"> </w:t>
      </w:r>
    </w:p>
    <w:p w:rsidR="0070715B" w:rsidRDefault="0070715B" w:rsidP="0070715B">
      <w:pPr>
        <w:pStyle w:val="Caption"/>
      </w:pPr>
      <w:r>
        <w:t>The Infusion Order dialog for continuous infusion orders does not use a schedule, but it does have an infusion rate. For continuous infusion orders, the new Additive Frequency field enables providers to indicate into which IV bag the additive should be placed</w:t>
      </w:r>
    </w:p>
    <w:p w:rsidR="0070715B" w:rsidRDefault="0070715B" w:rsidP="0070715B">
      <w:r>
        <w:lastRenderedPageBreak/>
        <w:t xml:space="preserve">Select the needed solutions from the Solutions tab. </w:t>
      </w:r>
    </w:p>
    <w:p w:rsidR="0070715B" w:rsidRDefault="0070715B" w:rsidP="0070715B">
      <w:r>
        <w:t xml:space="preserve">Select an additive from the list (if necessary) and edit the strength if needed.  Repeat for additional additives if necessary. How users can edit the strength field will depend on the values for strength defined in the pharmacy files as follows: </w:t>
      </w:r>
    </w:p>
    <w:p w:rsidR="0070715B" w:rsidRDefault="0070715B" w:rsidP="0070715B">
      <w:pPr>
        <w:pStyle w:val="ListParagraph"/>
        <w:numPr>
          <w:ilvl w:val="0"/>
          <w:numId w:val="356"/>
        </w:numPr>
        <w:contextualSpacing w:val="0"/>
        <w:jc w:val="both"/>
      </w:pPr>
      <w:r>
        <w:t xml:space="preserve">If a single strength is defined, users cannot edit the field. </w:t>
      </w:r>
    </w:p>
    <w:p w:rsidR="0070715B" w:rsidRDefault="0070715B" w:rsidP="0070715B">
      <w:pPr>
        <w:pStyle w:val="ListParagraph"/>
        <w:numPr>
          <w:ilvl w:val="0"/>
          <w:numId w:val="356"/>
        </w:numPr>
        <w:contextualSpacing w:val="0"/>
        <w:jc w:val="both"/>
      </w:pPr>
      <w:r>
        <w:t xml:space="preserve">If multiple values for strength are defined in the pharmacy files, the field will have a drop-down list from which users can choose a strength. </w:t>
      </w:r>
    </w:p>
    <w:p w:rsidR="0070715B" w:rsidRDefault="0070715B" w:rsidP="0070715B">
      <w:pPr>
        <w:pStyle w:val="ListParagraph"/>
        <w:numPr>
          <w:ilvl w:val="0"/>
          <w:numId w:val="356"/>
        </w:numPr>
        <w:contextualSpacing w:val="0"/>
        <w:jc w:val="both"/>
      </w:pPr>
      <w:r>
        <w:t xml:space="preserve">If no values have been defined, users can type in a strength. If a strength includes a decimal point, the value must begin with a number: so, .5 is not valid, but 0.5 is. </w:t>
      </w:r>
    </w:p>
    <w:p w:rsidR="0070715B" w:rsidRDefault="0070715B" w:rsidP="0070715B">
      <w:pPr>
        <w:jc w:val="both"/>
      </w:pPr>
      <w:r>
        <w:t xml:space="preserve">The solution and additives you select will appear in the Solution/Additive grid. </w:t>
      </w:r>
    </w:p>
    <w:p w:rsidR="0070715B" w:rsidRDefault="0070715B" w:rsidP="0070715B">
      <w:r>
        <w:rPr>
          <w:b/>
        </w:rPr>
        <w:t>Note:</w:t>
      </w:r>
      <w:r>
        <w:t xml:space="preserve"> To remove an additive or a solution, select the solution or additive and select Remove. </w:t>
      </w:r>
    </w:p>
    <w:p w:rsidR="0070715B" w:rsidRDefault="0070715B" w:rsidP="0070715B">
      <w:r>
        <w:t xml:space="preserve">Enter a volume and strength in the Solution/Additive grid (if necessary). </w:t>
      </w:r>
    </w:p>
    <w:p w:rsidR="0070715B" w:rsidRDefault="0070715B" w:rsidP="0070715B">
      <w:r>
        <w:t xml:space="preserve">Select the Additive Frequency from the list: </w:t>
      </w:r>
    </w:p>
    <w:p w:rsidR="0070715B" w:rsidRDefault="0070715B" w:rsidP="0070715B">
      <w:pPr>
        <w:pStyle w:val="ListParagraph"/>
        <w:numPr>
          <w:ilvl w:val="0"/>
          <w:numId w:val="387"/>
        </w:numPr>
        <w:ind w:left="720"/>
        <w:contextualSpacing w:val="0"/>
        <w:jc w:val="both"/>
      </w:pPr>
      <w:r w:rsidRPr="00982241">
        <w:rPr>
          <w:b/>
        </w:rPr>
        <w:t>1 Bag/Day:</w:t>
      </w:r>
      <w:r>
        <w:t xml:space="preserve"> The additive should be put in one bag for 24 hours, normally the first bag.</w:t>
      </w:r>
    </w:p>
    <w:p w:rsidR="0070715B" w:rsidRDefault="0070715B" w:rsidP="0070715B">
      <w:pPr>
        <w:pStyle w:val="ListParagraph"/>
        <w:numPr>
          <w:ilvl w:val="0"/>
          <w:numId w:val="387"/>
        </w:numPr>
        <w:ind w:left="720"/>
        <w:contextualSpacing w:val="0"/>
      </w:pPr>
      <w:r w:rsidRPr="00982241">
        <w:rPr>
          <w:b/>
        </w:rPr>
        <w:t>All Bags:</w:t>
      </w:r>
      <w:r>
        <w:t xml:space="preserve"> The additive should be placed in all bags given to the patient. </w:t>
      </w:r>
    </w:p>
    <w:p w:rsidR="0070715B" w:rsidRDefault="0070715B" w:rsidP="0070715B">
      <w:pPr>
        <w:pStyle w:val="ListParagraph"/>
        <w:numPr>
          <w:ilvl w:val="0"/>
          <w:numId w:val="387"/>
        </w:numPr>
        <w:ind w:left="720"/>
        <w:contextualSpacing w:val="0"/>
      </w:pPr>
      <w:r w:rsidRPr="00982241">
        <w:rPr>
          <w:b/>
        </w:rPr>
        <w:t>See Comments:</w:t>
      </w:r>
      <w:r>
        <w:t xml:space="preserve"> The provider wants something other than the above options. Enter the appropriate instructions in the Comments box. </w:t>
      </w:r>
    </w:p>
    <w:p w:rsidR="0070715B" w:rsidRDefault="0070715B" w:rsidP="0070715B">
      <w:r>
        <w:t xml:space="preserve">Select a Route (such as intravenous, epidural, IV piggyback, etc.) If the desired route is not available, select the Other option in the list of routes to bring the expanded med route form that lists all possible IV routes. In the Type field, select </w:t>
      </w:r>
      <w:r>
        <w:rPr>
          <w:b/>
        </w:rPr>
        <w:t>Continuous.</w:t>
      </w:r>
      <w:r>
        <w:t xml:space="preserve"> </w:t>
      </w:r>
    </w:p>
    <w:p w:rsidR="0070715B" w:rsidRDefault="0070715B" w:rsidP="0070715B">
      <w:r>
        <w:rPr>
          <w:b/>
        </w:rPr>
        <w:t>Note:</w:t>
      </w:r>
      <w:r>
        <w:t xml:space="preserve"> </w:t>
      </w:r>
      <w:r>
        <w:tab/>
        <w:t xml:space="preserve">If you change the IV Type from Continuous to Intermittent, the Schedule field becomes available and the Infusion Rate field becomes the Infusion over Time field.  </w:t>
      </w:r>
    </w:p>
    <w:p w:rsidR="0070715B" w:rsidRDefault="0070715B" w:rsidP="0070715B">
      <w:r>
        <w:rPr>
          <w:b/>
        </w:rPr>
        <w:t>Note:</w:t>
      </w:r>
      <w:r>
        <w:t xml:space="preserve"> </w:t>
      </w:r>
      <w:r>
        <w:tab/>
        <w:t xml:space="preserve">For a definition of Continuous and Intermittent orders, select the IV Type Help link and a message box will display with a short definition of what the terms mean. </w:t>
      </w:r>
    </w:p>
    <w:p w:rsidR="0070715B" w:rsidRDefault="0070715B" w:rsidP="0070715B">
      <w:r>
        <w:rPr>
          <w:noProof/>
        </w:rPr>
        <w:drawing>
          <wp:inline distT="0" distB="0" distL="0" distR="0" wp14:anchorId="113D0A7B" wp14:editId="6DC7DBD6">
            <wp:extent cx="3713480" cy="2131060"/>
            <wp:effectExtent l="0" t="0" r="0" b="0"/>
            <wp:docPr id="52484" name="Picture 52484" descr="Informational Help Text message box."/>
            <wp:cNvGraphicFramePr/>
            <a:graphic xmlns:a="http://schemas.openxmlformats.org/drawingml/2006/main">
              <a:graphicData uri="http://schemas.openxmlformats.org/drawingml/2006/picture">
                <pic:pic xmlns:pic="http://schemas.openxmlformats.org/drawingml/2006/picture">
                  <pic:nvPicPr>
                    <pic:cNvPr id="52484" name="Picture 52484"/>
                    <pic:cNvPicPr/>
                  </pic:nvPicPr>
                  <pic:blipFill>
                    <a:blip r:embed="rId289"/>
                    <a:stretch>
                      <a:fillRect/>
                    </a:stretch>
                  </pic:blipFill>
                  <pic:spPr>
                    <a:xfrm>
                      <a:off x="0" y="0"/>
                      <a:ext cx="3713480" cy="2131060"/>
                    </a:xfrm>
                    <a:prstGeom prst="rect">
                      <a:avLst/>
                    </a:prstGeom>
                  </pic:spPr>
                </pic:pic>
              </a:graphicData>
            </a:graphic>
          </wp:inline>
        </w:drawing>
      </w:r>
      <w:r>
        <w:rPr>
          <w:sz w:val="18"/>
        </w:rPr>
        <w:t xml:space="preserve"> </w:t>
      </w:r>
    </w:p>
    <w:p w:rsidR="0070715B" w:rsidRDefault="0070715B" w:rsidP="0070715B">
      <w:pPr>
        <w:pStyle w:val="Caption"/>
      </w:pPr>
      <w:r>
        <w:t>To help providers enter the correct type of infusion order, this dialog provides a definition of Continuous and Intermittent infusion orders</w:t>
      </w:r>
    </w:p>
    <w:p w:rsidR="0070715B" w:rsidRDefault="0070715B" w:rsidP="0070715B">
      <w:r>
        <w:t xml:space="preserve">Enter an infusion rate in ml/hr. </w:t>
      </w:r>
    </w:p>
    <w:p w:rsidR="0070715B" w:rsidRDefault="0070715B" w:rsidP="0070715B">
      <w:r>
        <w:t xml:space="preserve">Select a Priority. </w:t>
      </w:r>
    </w:p>
    <w:p w:rsidR="0070715B" w:rsidRDefault="0070715B" w:rsidP="0070715B">
      <w:r>
        <w:lastRenderedPageBreak/>
        <w:t xml:space="preserve">(Optional) Enter a number for the duration or total volume of fluids for this order. </w:t>
      </w:r>
    </w:p>
    <w:p w:rsidR="0070715B" w:rsidRDefault="0070715B" w:rsidP="0070715B">
      <w:r>
        <w:t xml:space="preserve">Select the appropriate unit (liters-L, milliliters-ml, days, or hours). </w:t>
      </w:r>
    </w:p>
    <w:p w:rsidR="0070715B" w:rsidRDefault="0070715B" w:rsidP="0070715B">
      <w:r>
        <w:rPr>
          <w:b/>
        </w:rPr>
        <w:t>Note:</w:t>
      </w:r>
      <w:r>
        <w:t xml:space="preserve"> </w:t>
      </w:r>
      <w:r>
        <w:tab/>
        <w:t xml:space="preserve">If you change the units, the value in the Duration or the Total Volume field will be removed and you will need to enter it again. This is a safety feature to ensure the patient does not receive a dangerous amount of fluid. </w:t>
      </w:r>
    </w:p>
    <w:p w:rsidR="0070715B" w:rsidRDefault="0070715B" w:rsidP="0070715B">
      <w:r>
        <w:t xml:space="preserve">Enter any comments (if necessary). </w:t>
      </w:r>
    </w:p>
    <w:p w:rsidR="0070715B" w:rsidRDefault="0070715B" w:rsidP="0070715B">
      <w:r>
        <w:t xml:space="preserve">Review the order text at the bottom of the dialog to ensure that it is correct. </w:t>
      </w:r>
    </w:p>
    <w:p w:rsidR="0070715B" w:rsidRDefault="0070715B" w:rsidP="0070715B">
      <w:r>
        <w:t xml:space="preserve">Select Accept Order. </w:t>
      </w:r>
    </w:p>
    <w:p w:rsidR="0070715B" w:rsidRDefault="0070715B" w:rsidP="0070715B">
      <w:r>
        <w:t xml:space="preserve">Review order check items and respond appropriately. If the order should not be entered because of a possible interaction, select Cancel. If the order is okay to accept, select Accept Order. </w:t>
      </w:r>
    </w:p>
    <w:p w:rsidR="0070715B" w:rsidRDefault="0070715B" w:rsidP="0070715B">
      <w:r>
        <w:t xml:space="preserve">To enter additional Clinic Infusion orders, repeat steps 6-19 as needed. To finish, select Quit. For an outpatient, when you select quit, the encounter location will remain with the current clinic. For an inpatient, when you select Quit, the encounter location will go back to the location where the patient was before you began entering Clinic Infusion orders. </w:t>
      </w:r>
    </w:p>
    <w:p w:rsidR="0070715B" w:rsidRDefault="0070715B" w:rsidP="0070715B">
      <w:r>
        <w:rPr>
          <w:b/>
        </w:rPr>
        <w:t>Note:</w:t>
      </w:r>
      <w:r>
        <w:t xml:space="preserve"> </w:t>
      </w:r>
      <w:r>
        <w:tab/>
        <w:t xml:space="preserve">The order must be signed before it is sent. You can either sign the order now or wait until later.  </w:t>
      </w:r>
    </w:p>
    <w:p w:rsidR="0070715B" w:rsidRDefault="0070715B" w:rsidP="0070715B">
      <w:pPr>
        <w:pStyle w:val="Heading5"/>
      </w:pPr>
      <w:r>
        <w:t xml:space="preserve">Placing Intermittent Clinic Infusion Orders </w:t>
      </w:r>
    </w:p>
    <w:p w:rsidR="0070715B" w:rsidRDefault="0070715B" w:rsidP="0070715B">
      <w:r>
        <w:t xml:space="preserve">Intermittent Clinic Infusion orders have many of the same required fields as continuous orders, but there are some important differences. Of course, to order these infusions, the patient must be assigned a clinic location. Intermittent refers to an infusion order administered at scheduled intervals (Q4H, QDAY) or One-Time only, “over a specified period of time” (e.g., “Infuse over 30 min.”). For intermittent infusion orders, as the user selects a solution and/or additive, the items from that list are displayed to the right under Solution/Additive. For Intermittent infusion orders the only optional fields are the Comments, Infuse Over, and the Duration or Total Volume fields.  </w:t>
      </w:r>
    </w:p>
    <w:p w:rsidR="0070715B" w:rsidRDefault="0070715B" w:rsidP="0070715B">
      <w:r>
        <w:t xml:space="preserve">However, for intermittent orders, the Infusion Rate field changes to the Infuse Over Time field where the user enters either a number of minutes or hours. the schedule field is not available. </w:t>
      </w:r>
    </w:p>
    <w:p w:rsidR="0070715B" w:rsidRDefault="0070715B" w:rsidP="0070715B">
      <w:r>
        <w:t xml:space="preserve">To order intermittent Clinic Infusion orders, follow these steps: Select the Orders tab.  </w:t>
      </w:r>
    </w:p>
    <w:p w:rsidR="0070715B" w:rsidRDefault="0070715B" w:rsidP="0070715B">
      <w:r>
        <w:t xml:space="preserve">From the Write Orders pane, select </w:t>
      </w:r>
      <w:r>
        <w:rPr>
          <w:b/>
        </w:rPr>
        <w:t>Clinic Infusions</w:t>
      </w:r>
      <w:r>
        <w:t xml:space="preserve">. </w:t>
      </w:r>
    </w:p>
    <w:p w:rsidR="0070715B" w:rsidRDefault="0070715B" w:rsidP="0070715B">
      <w:r>
        <w:rPr>
          <w:b/>
        </w:rPr>
        <w:t>Note:</w:t>
      </w:r>
      <w:r>
        <w:t xml:space="preserve">  </w:t>
      </w:r>
      <w:r>
        <w:tab/>
        <w:t xml:space="preserve">Depending on how menus are set up at your particular site, you may need to select a different option from the Write Orders pane. Many sites have customized the items in the Write Orders pane. Check with your CAC (or the person who manages information resources at your site) if you have trouble locating the Clinic Infusions item.  </w:t>
      </w:r>
    </w:p>
    <w:p w:rsidR="0070715B" w:rsidRDefault="0070715B" w:rsidP="0070715B">
      <w:r>
        <w:rPr>
          <w:b/>
        </w:rPr>
        <w:t>Note:</w:t>
      </w:r>
      <w:r>
        <w:t xml:space="preserve"> </w:t>
      </w:r>
      <w:r>
        <w:tab/>
        <w:t xml:space="preserve">The following prompts will be slightly different based on the </w:t>
      </w:r>
    </w:p>
    <w:p w:rsidR="0070715B" w:rsidRDefault="0070715B" w:rsidP="0070715B">
      <w:r>
        <w:t xml:space="preserve">patient’s location. You will be asked to verify that you want to write Clinic Infusions and to ensure that the encounter location is a clinic location. </w:t>
      </w:r>
    </w:p>
    <w:p w:rsidR="0070715B" w:rsidRDefault="0070715B" w:rsidP="0070715B">
      <w:r>
        <w:t xml:space="preserve">If prompted, enter the appropriate clinic for the encounter information. This will generally happen with an outpatient that does not yet have an encounter defined. </w:t>
      </w:r>
    </w:p>
    <w:p w:rsidR="0070715B" w:rsidRDefault="0070715B" w:rsidP="0070715B">
      <w:r>
        <w:br w:type="page"/>
      </w:r>
    </w:p>
    <w:p w:rsidR="0070715B" w:rsidRDefault="0070715B" w:rsidP="0070715B">
      <w:r>
        <w:lastRenderedPageBreak/>
        <w:t xml:space="preserve">You can use an existing appointment if one exists or create a new one. To use Clinic Infusions, you must enter a location that was previously defined clinic. If you chose a clinic location, you will see this dialog. </w:t>
      </w:r>
    </w:p>
    <w:p w:rsidR="0070715B" w:rsidRDefault="0070715B" w:rsidP="0070715B">
      <w:r>
        <w:rPr>
          <w:noProof/>
        </w:rPr>
        <w:drawing>
          <wp:inline distT="0" distB="0" distL="0" distR="0" wp14:anchorId="274981B4" wp14:editId="4A018BAA">
            <wp:extent cx="3506470" cy="1216660"/>
            <wp:effectExtent l="0" t="0" r="0" b="0"/>
            <wp:docPr id="52674" name="Picture 52674" descr="Clinic Location dialog box."/>
            <wp:cNvGraphicFramePr/>
            <a:graphic xmlns:a="http://schemas.openxmlformats.org/drawingml/2006/main">
              <a:graphicData uri="http://schemas.openxmlformats.org/drawingml/2006/picture">
                <pic:pic xmlns:pic="http://schemas.openxmlformats.org/drawingml/2006/picture">
                  <pic:nvPicPr>
                    <pic:cNvPr id="52674" name="Picture 52674"/>
                    <pic:cNvPicPr/>
                  </pic:nvPicPr>
                  <pic:blipFill>
                    <a:blip r:embed="rId287"/>
                    <a:stretch>
                      <a:fillRect/>
                    </a:stretch>
                  </pic:blipFill>
                  <pic:spPr>
                    <a:xfrm>
                      <a:off x="0" y="0"/>
                      <a:ext cx="3506470" cy="1216660"/>
                    </a:xfrm>
                    <a:prstGeom prst="rect">
                      <a:avLst/>
                    </a:prstGeom>
                  </pic:spPr>
                </pic:pic>
              </a:graphicData>
            </a:graphic>
          </wp:inline>
        </w:drawing>
      </w:r>
      <w:r>
        <w:rPr>
          <w:sz w:val="18"/>
        </w:rPr>
        <w:t xml:space="preserve"> </w:t>
      </w:r>
    </w:p>
    <w:p w:rsidR="0070715B" w:rsidRDefault="0070715B" w:rsidP="0070715B">
      <w:pPr>
        <w:pStyle w:val="Caption"/>
      </w:pPr>
      <w:r>
        <w:t>This dialog is to ensure that the user knows they are about to enter Clinic Infusions</w:t>
      </w:r>
    </w:p>
    <w:p w:rsidR="0070715B" w:rsidRDefault="0070715B" w:rsidP="0070715B">
      <w:r>
        <w:t xml:space="preserve">To continue ordering Clinic Medications, select Yes and continue to the next step. To stop the Clinic Medications process, choose No. </w:t>
      </w:r>
    </w:p>
    <w:p w:rsidR="0070715B" w:rsidRPr="00FC4349" w:rsidRDefault="0070715B" w:rsidP="0070715B">
      <w:pPr>
        <w:rPr>
          <w:spacing w:val="-6"/>
        </w:rPr>
      </w:pPr>
      <w:r w:rsidRPr="00FC4349">
        <w:rPr>
          <w:spacing w:val="-6"/>
        </w:rPr>
        <w:t>(Conditional) If the patient’s current location is not a clinic, change the patient’s location to the appropriate clinic.</w:t>
      </w:r>
    </w:p>
    <w:p w:rsidR="0070715B" w:rsidRDefault="0070715B" w:rsidP="0070715B">
      <w:r>
        <w:t xml:space="preserve">The Clinic Infusion Order dialog displays. </w:t>
      </w:r>
    </w:p>
    <w:p w:rsidR="0070715B" w:rsidRDefault="0070715B" w:rsidP="0070715B">
      <w:r>
        <w:rPr>
          <w:noProof/>
        </w:rPr>
        <w:drawing>
          <wp:inline distT="0" distB="0" distL="0" distR="0" wp14:anchorId="3857D838" wp14:editId="1D0E9F8F">
            <wp:extent cx="4612006" cy="3228340"/>
            <wp:effectExtent l="0" t="0" r="0" b="0"/>
            <wp:docPr id="52676" name="Picture 52676" descr="Clinic Infusion Orders dialog box."/>
            <wp:cNvGraphicFramePr/>
            <a:graphic xmlns:a="http://schemas.openxmlformats.org/drawingml/2006/main">
              <a:graphicData uri="http://schemas.openxmlformats.org/drawingml/2006/picture">
                <pic:pic xmlns:pic="http://schemas.openxmlformats.org/drawingml/2006/picture">
                  <pic:nvPicPr>
                    <pic:cNvPr id="52676" name="Picture 52676"/>
                    <pic:cNvPicPr/>
                  </pic:nvPicPr>
                  <pic:blipFill>
                    <a:blip r:embed="rId288"/>
                    <a:stretch>
                      <a:fillRect/>
                    </a:stretch>
                  </pic:blipFill>
                  <pic:spPr>
                    <a:xfrm>
                      <a:off x="0" y="0"/>
                      <a:ext cx="4612006" cy="3228340"/>
                    </a:xfrm>
                    <a:prstGeom prst="rect">
                      <a:avLst/>
                    </a:prstGeom>
                  </pic:spPr>
                </pic:pic>
              </a:graphicData>
            </a:graphic>
          </wp:inline>
        </w:drawing>
      </w:r>
      <w:r>
        <w:rPr>
          <w:sz w:val="18"/>
        </w:rPr>
        <w:t xml:space="preserve"> </w:t>
      </w:r>
    </w:p>
    <w:p w:rsidR="0070715B" w:rsidRDefault="0070715B" w:rsidP="0070715B">
      <w:pPr>
        <w:pStyle w:val="Caption"/>
      </w:pPr>
      <w:r>
        <w:t>The Infusion Order dialog for continuous infusion orders does not use a schedule, but it does have an infusion rate. For continuous infusion orders, the new Additive Frequency field enables providers to indicate into which IV bag the additive should be placed</w:t>
      </w:r>
    </w:p>
    <w:p w:rsidR="0070715B" w:rsidRDefault="0070715B" w:rsidP="0070715B">
      <w:r>
        <w:t xml:space="preserve">Select a solution from the Solutions tab. </w:t>
      </w:r>
    </w:p>
    <w:p w:rsidR="0070715B" w:rsidRDefault="0070715B" w:rsidP="0070715B">
      <w:r>
        <w:t xml:space="preserve">Select an additive from the list (if necessary) and edit the Volume/Strength.  Repeat for additional additives if necessary. </w:t>
      </w:r>
    </w:p>
    <w:p w:rsidR="0070715B" w:rsidRDefault="0070715B" w:rsidP="0070715B">
      <w:r>
        <w:t>The solution and additives you select will appear in the Solution/Additive grid.</w:t>
      </w:r>
      <w:r>
        <w:rPr>
          <w:rFonts w:ascii="Arial" w:eastAsia="Arial" w:hAnsi="Arial" w:cs="Arial"/>
          <w:sz w:val="20"/>
        </w:rPr>
        <w:t xml:space="preserve"> </w:t>
      </w:r>
    </w:p>
    <w:p w:rsidR="0070715B" w:rsidRDefault="0070715B" w:rsidP="0070715B">
      <w:r>
        <w:rPr>
          <w:b/>
        </w:rPr>
        <w:t>Note:</w:t>
      </w:r>
      <w:r>
        <w:t xml:space="preserve"> </w:t>
      </w:r>
      <w:r>
        <w:tab/>
        <w:t xml:space="preserve">To remove an additive or a solution, select the solution or additive and click Remove. </w:t>
      </w:r>
    </w:p>
    <w:p w:rsidR="0070715B" w:rsidRDefault="0070715B" w:rsidP="0070715B">
      <w:r>
        <w:t xml:space="preserve">Select the Route (for example, intravenous, epidural, IV piggyback, etc.) from the drop-down list. If the desired route is not available select the Other option in the list of routes to bring the expanded med route form that list all possible IV routes. </w:t>
      </w:r>
    </w:p>
    <w:p w:rsidR="0070715B" w:rsidRDefault="0070715B" w:rsidP="0070715B">
      <w:r>
        <w:lastRenderedPageBreak/>
        <w:t xml:space="preserve">In the Type drop-down box, select </w:t>
      </w:r>
      <w:r>
        <w:rPr>
          <w:b/>
        </w:rPr>
        <w:t>Intermittent.</w:t>
      </w:r>
      <w:r>
        <w:t xml:space="preserve"> </w:t>
      </w:r>
    </w:p>
    <w:p w:rsidR="0070715B" w:rsidRDefault="0070715B" w:rsidP="0070715B">
      <w:r>
        <w:rPr>
          <w:b/>
        </w:rPr>
        <w:t>Note:</w:t>
      </w:r>
      <w:r>
        <w:t xml:space="preserve"> </w:t>
      </w:r>
      <w:r>
        <w:tab/>
        <w:t xml:space="preserve">If you change the IV Type from Intermittent to Continuous, the Schedule field becomes unavailable (greyed out) and the Infusion over Time field becomes the Infusion Rate field.  </w:t>
      </w:r>
    </w:p>
    <w:p w:rsidR="0070715B" w:rsidRDefault="0070715B" w:rsidP="0070715B">
      <w:r>
        <w:rPr>
          <w:b/>
        </w:rPr>
        <w:t>Note:</w:t>
      </w:r>
      <w:r>
        <w:t xml:space="preserve"> </w:t>
      </w:r>
      <w:r>
        <w:tab/>
        <w:t xml:space="preserve">For a definition of Continuous and Intermittent orders, select the IV Type Help link and a message box will display with a short definition of what the terms mean. </w:t>
      </w:r>
    </w:p>
    <w:p w:rsidR="0070715B" w:rsidRDefault="0070715B" w:rsidP="0070715B">
      <w:r>
        <w:rPr>
          <w:noProof/>
        </w:rPr>
        <w:drawing>
          <wp:inline distT="0" distB="0" distL="0" distR="0" wp14:anchorId="550BE1CD" wp14:editId="43E25FCC">
            <wp:extent cx="3713480" cy="2131060"/>
            <wp:effectExtent l="0" t="0" r="0" b="0"/>
            <wp:docPr id="52799" name="Picture 52799" descr="Informational Help Text message box."/>
            <wp:cNvGraphicFramePr/>
            <a:graphic xmlns:a="http://schemas.openxmlformats.org/drawingml/2006/main">
              <a:graphicData uri="http://schemas.openxmlformats.org/drawingml/2006/picture">
                <pic:pic xmlns:pic="http://schemas.openxmlformats.org/drawingml/2006/picture">
                  <pic:nvPicPr>
                    <pic:cNvPr id="52799" name="Picture 52799"/>
                    <pic:cNvPicPr/>
                  </pic:nvPicPr>
                  <pic:blipFill>
                    <a:blip r:embed="rId289"/>
                    <a:stretch>
                      <a:fillRect/>
                    </a:stretch>
                  </pic:blipFill>
                  <pic:spPr>
                    <a:xfrm>
                      <a:off x="0" y="0"/>
                      <a:ext cx="3713480" cy="2131060"/>
                    </a:xfrm>
                    <a:prstGeom prst="rect">
                      <a:avLst/>
                    </a:prstGeom>
                  </pic:spPr>
                </pic:pic>
              </a:graphicData>
            </a:graphic>
          </wp:inline>
        </w:drawing>
      </w:r>
      <w:r>
        <w:rPr>
          <w:sz w:val="18"/>
        </w:rPr>
        <w:t xml:space="preserve"> </w:t>
      </w:r>
    </w:p>
    <w:p w:rsidR="0070715B" w:rsidRDefault="0070715B" w:rsidP="0070715B">
      <w:pPr>
        <w:pStyle w:val="Caption"/>
      </w:pPr>
      <w:r>
        <w:t>To help providers enter the correct type of infusion order, this dialog provides a definition of Continuous and Intermittent infusion orders</w:t>
      </w:r>
    </w:p>
    <w:p w:rsidR="0070715B" w:rsidRDefault="0070715B" w:rsidP="0070715B">
      <w:r>
        <w:t xml:space="preserve">Select a schedule from the list or create one using the Day-of-Week schedule builder. </w:t>
      </w:r>
    </w:p>
    <w:p w:rsidR="0070715B" w:rsidRDefault="0070715B" w:rsidP="0070715B">
      <w:r>
        <w:rPr>
          <w:b/>
        </w:rPr>
        <w:t>Note:</w:t>
      </w:r>
      <w:r>
        <w:t xml:space="preserve"> </w:t>
      </w:r>
      <w:r>
        <w:tab/>
        <w:t xml:space="preserve">When a user writes an intermittent infusion order with a schedule of ONCE, the following will happen in CPRS: </w:t>
      </w:r>
    </w:p>
    <w:p w:rsidR="0070715B" w:rsidRDefault="0070715B" w:rsidP="0070715B">
      <w:pPr>
        <w:pStyle w:val="ListParagraph"/>
        <w:numPr>
          <w:ilvl w:val="0"/>
          <w:numId w:val="388"/>
        </w:numPr>
      </w:pPr>
      <w:r>
        <w:t xml:space="preserve">The DURATION field will be disabled. </w:t>
      </w:r>
    </w:p>
    <w:p w:rsidR="0070715B" w:rsidRDefault="0070715B" w:rsidP="0070715B">
      <w:pPr>
        <w:pStyle w:val="ListParagraph"/>
        <w:numPr>
          <w:ilvl w:val="0"/>
          <w:numId w:val="388"/>
        </w:numPr>
      </w:pPr>
      <w:r>
        <w:t xml:space="preserve">The Give Additional Dose Now option will be disabled. </w:t>
      </w:r>
    </w:p>
    <w:p w:rsidR="0070715B" w:rsidRDefault="0070715B" w:rsidP="0070715B">
      <w:pPr>
        <w:pStyle w:val="ListParagraph"/>
        <w:numPr>
          <w:ilvl w:val="0"/>
          <w:numId w:val="388"/>
        </w:numPr>
      </w:pPr>
      <w:r>
        <w:t xml:space="preserve">Expected First Dose and Administration Times will not be displayed. </w:t>
      </w:r>
    </w:p>
    <w:p w:rsidR="0070715B" w:rsidRDefault="0070715B" w:rsidP="0070715B">
      <w:r w:rsidRPr="00B61EC2">
        <w:rPr>
          <w:b/>
        </w:rPr>
        <w:t>Note:</w:t>
      </w:r>
      <w:r>
        <w:t xml:space="preserve">     When a user writes an intermittent infusion order with a schedule of On Call or a PRN, the following will happen in CPRS: </w:t>
      </w:r>
    </w:p>
    <w:p w:rsidR="0070715B" w:rsidRDefault="0070715B" w:rsidP="0070715B">
      <w:pPr>
        <w:pStyle w:val="ListParagraph"/>
        <w:numPr>
          <w:ilvl w:val="0"/>
          <w:numId w:val="389"/>
        </w:numPr>
      </w:pPr>
      <w:r>
        <w:t xml:space="preserve">Expected First Dose and Administration Times will not be displayed. </w:t>
      </w:r>
    </w:p>
    <w:p w:rsidR="0070715B" w:rsidRDefault="0070715B" w:rsidP="0070715B">
      <w:pPr>
        <w:ind w:left="720"/>
      </w:pPr>
      <w:r>
        <w:t xml:space="preserve">If you selected an existing schedule, skip to step 14. If you selected OTHER, CPRS displays the Order with Schedule ‘OTHER’ dialog. Take the following steps: </w:t>
      </w:r>
    </w:p>
    <w:p w:rsidR="0070715B" w:rsidRDefault="0070715B" w:rsidP="0070715B">
      <w:pPr>
        <w:pStyle w:val="ListParagraph"/>
        <w:numPr>
          <w:ilvl w:val="0"/>
          <w:numId w:val="166"/>
        </w:numPr>
        <w:ind w:left="1080" w:hanging="360"/>
      </w:pPr>
      <w:r>
        <w:t xml:space="preserve">Select one or more checkboxes by the appropriate days of the week. </w:t>
      </w:r>
    </w:p>
    <w:p w:rsidR="0070715B" w:rsidRDefault="0070715B" w:rsidP="0070715B">
      <w:pPr>
        <w:pStyle w:val="ListParagraph"/>
        <w:numPr>
          <w:ilvl w:val="0"/>
          <w:numId w:val="166"/>
        </w:numPr>
        <w:ind w:left="1080" w:hanging="360"/>
      </w:pPr>
      <w:r>
        <w:t xml:space="preserve">If the schedule requires specific administration times skip to steps c and d. To select a schedule from the list, highlight the schedule and select </w:t>
      </w:r>
      <w:r w:rsidRPr="00982241">
        <w:rPr>
          <w:b/>
        </w:rPr>
        <w:t>Add</w:t>
      </w:r>
      <w:r>
        <w:t xml:space="preserve">.  </w:t>
      </w:r>
    </w:p>
    <w:p w:rsidR="0070715B" w:rsidRDefault="0070715B" w:rsidP="0070715B">
      <w:pPr>
        <w:ind w:left="1080"/>
      </w:pPr>
      <w:r>
        <w:rPr>
          <w:b/>
        </w:rPr>
        <w:t>Note:</w:t>
      </w:r>
      <w:r>
        <w:t xml:space="preserve"> Users can assign either a schedule from the list or specific administration times, but not both.  </w:t>
      </w:r>
    </w:p>
    <w:p w:rsidR="0070715B" w:rsidRDefault="0070715B" w:rsidP="0070715B">
      <w:pPr>
        <w:pStyle w:val="ListParagraph"/>
        <w:numPr>
          <w:ilvl w:val="0"/>
          <w:numId w:val="166"/>
        </w:numPr>
        <w:ind w:left="1080" w:hanging="360"/>
      </w:pPr>
      <w:r>
        <w:t xml:space="preserve">To use a specific administration time, select the hour and minutes (if the user only selects the hour, the minutes will default to zero) and select </w:t>
      </w:r>
      <w:r w:rsidRPr="00982241">
        <w:rPr>
          <w:b/>
        </w:rPr>
        <w:t>Add</w:t>
      </w:r>
      <w:r>
        <w:t xml:space="preserve">. </w:t>
      </w:r>
    </w:p>
    <w:p w:rsidR="0070715B" w:rsidRDefault="0070715B" w:rsidP="0070715B">
      <w:pPr>
        <w:pStyle w:val="ListParagraph"/>
        <w:numPr>
          <w:ilvl w:val="0"/>
          <w:numId w:val="166"/>
        </w:numPr>
        <w:ind w:left="1080" w:hanging="360"/>
      </w:pPr>
      <w:r>
        <w:t xml:space="preserve">Repeat step c until you have entered all required administration times. </w:t>
      </w:r>
    </w:p>
    <w:p w:rsidR="0070715B" w:rsidRDefault="0070715B" w:rsidP="0070715B">
      <w:pPr>
        <w:ind w:left="1080"/>
      </w:pPr>
      <w:r>
        <w:rPr>
          <w:b/>
        </w:rPr>
        <w:t>Warning:</w:t>
      </w:r>
      <w:r>
        <w:t xml:space="preserve"> The administration times in the Schedule field apply to each day of the week that is listed, such as TU-TH-SA@08002000, for example. To create a schedule such as TU@0800 TH@2000, users would have to enter two separate orders using the complex medication order dialog. Also, users may not enter a schedule that only has administration times and PRN but no days. </w:t>
      </w:r>
    </w:p>
    <w:p w:rsidR="0070715B" w:rsidRDefault="0070715B" w:rsidP="0070715B">
      <w:pPr>
        <w:pStyle w:val="ListParagraph"/>
        <w:numPr>
          <w:ilvl w:val="0"/>
          <w:numId w:val="166"/>
        </w:numPr>
        <w:ind w:left="1080" w:hanging="360"/>
        <w:contextualSpacing w:val="0"/>
      </w:pPr>
      <w:r>
        <w:lastRenderedPageBreak/>
        <w:t xml:space="preserve">If you make a mistake while selecting an administration time or schedule, do one of the following to remove it: </w:t>
      </w:r>
    </w:p>
    <w:p w:rsidR="0070715B" w:rsidRDefault="0070715B" w:rsidP="0070715B">
      <w:pPr>
        <w:pStyle w:val="ListParagraph"/>
        <w:numPr>
          <w:ilvl w:val="1"/>
          <w:numId w:val="354"/>
        </w:numPr>
        <w:ind w:left="1440" w:hanging="360"/>
        <w:contextualSpacing w:val="0"/>
      </w:pPr>
      <w:r>
        <w:t xml:space="preserve">For a single administration time, highlight the hour and minutes in the Set Administration Time fields and select </w:t>
      </w:r>
      <w:r w:rsidRPr="00982241">
        <w:rPr>
          <w:b/>
        </w:rPr>
        <w:t xml:space="preserve">Remove </w:t>
      </w:r>
      <w:r>
        <w:t>(so to remove 08:00, you would have to select that time in the Set Administration Time fields not in the Schedule text box.)</w:t>
      </w:r>
      <w:r w:rsidRPr="00982241">
        <w:rPr>
          <w:b/>
        </w:rPr>
        <w:t xml:space="preserve"> </w:t>
      </w:r>
      <w:r>
        <w:t xml:space="preserve"> </w:t>
      </w:r>
    </w:p>
    <w:p w:rsidR="0070715B" w:rsidRDefault="0070715B" w:rsidP="0070715B">
      <w:pPr>
        <w:pStyle w:val="ListParagraph"/>
        <w:numPr>
          <w:ilvl w:val="1"/>
          <w:numId w:val="354"/>
        </w:numPr>
        <w:ind w:left="1440" w:hanging="360"/>
        <w:contextualSpacing w:val="0"/>
      </w:pPr>
      <w:r>
        <w:t xml:space="preserve">To remove the schedule, highlight the schedule and select </w:t>
      </w:r>
      <w:r w:rsidRPr="00982241">
        <w:rPr>
          <w:b/>
        </w:rPr>
        <w:t>Remove</w:t>
      </w:r>
      <w:r>
        <w:t xml:space="preserve">.  </w:t>
      </w:r>
    </w:p>
    <w:p w:rsidR="0070715B" w:rsidRDefault="0070715B" w:rsidP="0070715B">
      <w:pPr>
        <w:pStyle w:val="ListParagraph"/>
        <w:numPr>
          <w:ilvl w:val="1"/>
          <w:numId w:val="354"/>
        </w:numPr>
        <w:ind w:left="1440" w:hanging="360"/>
        <w:contextualSpacing w:val="0"/>
      </w:pPr>
      <w:r>
        <w:t xml:space="preserve">To remove the entire schedule and begin again with step a, select </w:t>
      </w:r>
      <w:r w:rsidRPr="00982241">
        <w:rPr>
          <w:b/>
        </w:rPr>
        <w:t>Reset</w:t>
      </w:r>
      <w:r>
        <w:t xml:space="preserve">. </w:t>
      </w:r>
    </w:p>
    <w:p w:rsidR="0070715B" w:rsidRDefault="0070715B" w:rsidP="0070715B">
      <w:pPr>
        <w:pStyle w:val="ListParagraph"/>
        <w:numPr>
          <w:ilvl w:val="0"/>
          <w:numId w:val="166"/>
        </w:numPr>
        <w:ind w:left="1080" w:hanging="360"/>
        <w:contextualSpacing w:val="0"/>
      </w:pPr>
      <w:r>
        <w:t xml:space="preserve">Review the </w:t>
      </w:r>
      <w:r w:rsidRPr="009E66E3">
        <w:t xml:space="preserve">Schedule </w:t>
      </w:r>
      <w:r>
        <w:t xml:space="preserve">field. </w:t>
      </w:r>
    </w:p>
    <w:p w:rsidR="0070715B" w:rsidRDefault="0070715B" w:rsidP="0070715B">
      <w:pPr>
        <w:pStyle w:val="ListParagraph"/>
        <w:numPr>
          <w:ilvl w:val="0"/>
          <w:numId w:val="166"/>
        </w:numPr>
        <w:ind w:left="1080" w:hanging="360"/>
        <w:contextualSpacing w:val="0"/>
      </w:pPr>
      <w:r>
        <w:t xml:space="preserve">When you have the correct schedule, select </w:t>
      </w:r>
      <w:r w:rsidRPr="009E66E3">
        <w:t>OK</w:t>
      </w:r>
      <w:r>
        <w:t xml:space="preserve">. </w:t>
      </w:r>
    </w:p>
    <w:p w:rsidR="0070715B" w:rsidRDefault="0070715B" w:rsidP="0070715B">
      <w:r>
        <w:t xml:space="preserve">If necessary, select the PRN checkbox. </w:t>
      </w:r>
    </w:p>
    <w:p w:rsidR="0070715B" w:rsidRDefault="0070715B" w:rsidP="0070715B">
      <w:r>
        <w:t xml:space="preserve">Enter the number for the duration over which to infuse the medication. </w:t>
      </w:r>
    </w:p>
    <w:p w:rsidR="0070715B" w:rsidRDefault="0070715B" w:rsidP="0070715B">
      <w:r>
        <w:t xml:space="preserve">Move to the next field and select the unit of time (the units can be only Minutes or Hours) over which the infusion should be given. </w:t>
      </w:r>
    </w:p>
    <w:p w:rsidR="0070715B" w:rsidRDefault="0070715B" w:rsidP="0070715B">
      <w:r>
        <w:t xml:space="preserve">For example, you might enter 30 for the number, move to the next field, and then select minutes to define infuse over 30 minutes.   </w:t>
      </w:r>
    </w:p>
    <w:p w:rsidR="0070715B" w:rsidRDefault="0070715B" w:rsidP="0070715B">
      <w:r>
        <w:t xml:space="preserve">Select the Priority. </w:t>
      </w:r>
    </w:p>
    <w:p w:rsidR="0070715B" w:rsidRDefault="0070715B" w:rsidP="0070715B">
      <w:r>
        <w:t xml:space="preserve">Enter a number for the duration or total volume. </w:t>
      </w:r>
    </w:p>
    <w:p w:rsidR="0070715B" w:rsidRDefault="0070715B" w:rsidP="0070715B">
      <w:r>
        <w:t xml:space="preserve">Move to the next field and select the appropriate unit (liters-L, milliliters-ml, days, hours, or doses). </w:t>
      </w:r>
    </w:p>
    <w:p w:rsidR="0070715B" w:rsidRDefault="0070715B" w:rsidP="0070715B">
      <w:r>
        <w:rPr>
          <w:b/>
        </w:rPr>
        <w:t>Note:</w:t>
      </w:r>
      <w:r>
        <w:t xml:space="preserve"> </w:t>
      </w:r>
      <w:r>
        <w:tab/>
        <w:t xml:space="preserve">If you change the units, the value in the Duration or the Total Volume field will be removed and you will need to enter it again. This is a safety feature to insure the patient does not receive a dangerous amount of fluid. </w:t>
      </w:r>
    </w:p>
    <w:p w:rsidR="0070715B" w:rsidRDefault="0070715B" w:rsidP="0070715B">
      <w:r>
        <w:t xml:space="preserve">If necessary, select the Give additional dose now checkbox. </w:t>
      </w:r>
    </w:p>
    <w:p w:rsidR="0070715B" w:rsidRDefault="0070715B" w:rsidP="0070715B">
      <w:r>
        <w:rPr>
          <w:b/>
        </w:rPr>
        <w:t>Note:</w:t>
      </w:r>
      <w:r>
        <w:t xml:space="preserve"> </w:t>
      </w:r>
      <w:r>
        <w:tab/>
        <w:t xml:space="preserve">Make sure that you are careful about using give additional-dose-now functionality. When you click the check box, CPRS creates two new orders and sends it to Inpatient Medications. Make sure the “Give additional dose now” and the regular order with the original schedule you entered do not overmedicate the patient. “Give additional dose now” is not available for ONCE, ONE-TIME, or NOW orders. It is also not available for delayed orders. </w:t>
      </w:r>
    </w:p>
    <w:p w:rsidR="0070715B" w:rsidRDefault="0070715B" w:rsidP="0070715B">
      <w:r>
        <w:t xml:space="preserve">Enter any comments (if necessary). </w:t>
      </w:r>
    </w:p>
    <w:p w:rsidR="0070715B" w:rsidRDefault="0070715B" w:rsidP="0070715B">
      <w:r>
        <w:t xml:space="preserve">Review the order text at the bottom of the dialog to ensure that it is correct. </w:t>
      </w:r>
    </w:p>
    <w:p w:rsidR="0070715B" w:rsidRDefault="0070715B" w:rsidP="0070715B">
      <w:r>
        <w:t xml:space="preserve">If the order text is correct, select </w:t>
      </w:r>
      <w:r>
        <w:rPr>
          <w:b/>
        </w:rPr>
        <w:t>Accept Order</w:t>
      </w:r>
      <w:r>
        <w:t xml:space="preserve">. </w:t>
      </w:r>
    </w:p>
    <w:p w:rsidR="0070715B" w:rsidRDefault="0070715B" w:rsidP="0070715B">
      <w:r>
        <w:t xml:space="preserve">Review order check items and respond appropriately. If the order should not be entered because of a possible interaction, select Cancel. If the order is okay to accept, select Accept Order. </w:t>
      </w:r>
    </w:p>
    <w:p w:rsidR="0070715B" w:rsidRDefault="0070715B" w:rsidP="0070715B">
      <w:r>
        <w:t xml:space="preserve">To enter additional Clinic Infusion orders, repeat steps 6-19 as needed. To finish, select Quit. For an outpatient, when you select quit, the encounter location will remain with the current clinic. For an inpatient, when you select Quit, the encounter location will go back to the location where the patient was before you began entering Clinic Infusion orders. </w:t>
      </w:r>
    </w:p>
    <w:p w:rsidR="0070715B" w:rsidRDefault="0070715B" w:rsidP="0070715B">
      <w:r>
        <w:rPr>
          <w:b/>
        </w:rPr>
        <w:t>Note:</w:t>
      </w:r>
      <w:r>
        <w:t xml:space="preserve"> </w:t>
      </w:r>
      <w:r>
        <w:tab/>
        <w:t>The order must be signed before it is sent. You can either sign the order now or wait until later.</w:t>
      </w:r>
      <w:r>
        <w:br w:type="page"/>
      </w:r>
    </w:p>
    <w:p w:rsidR="0070715B" w:rsidRDefault="0070715B" w:rsidP="0070715B">
      <w:pPr>
        <w:pStyle w:val="Heading4"/>
      </w:pPr>
      <w:r>
        <w:lastRenderedPageBreak/>
        <w:t xml:space="preserve">One Step Clinic Medication Administration </w:t>
      </w:r>
    </w:p>
    <w:p w:rsidR="0070715B" w:rsidRDefault="0070715B" w:rsidP="0070715B">
      <w:r>
        <w:t xml:space="preserve">One Step Clinic Administration enables providers to access, order, and document that they administered Clinic Medications in a single process. One Step Clinic Admin bypasses the pharmacy for verification (comes over as ‘done’) and automatically records the clinician administered medication details in the BCMA patient medication log file. </w:t>
      </w:r>
    </w:p>
    <w:p w:rsidR="0070715B" w:rsidRDefault="0070715B" w:rsidP="0070715B">
      <w:r>
        <w:t xml:space="preserve">To use One Step Clinic Admin for Unit Dose medications, please use the following steps: </w:t>
      </w:r>
    </w:p>
    <w:p w:rsidR="0070715B" w:rsidRDefault="0070715B" w:rsidP="0070715B">
      <w:r>
        <w:t xml:space="preserve">Note: </w:t>
      </w:r>
      <w:r>
        <w:tab/>
        <w:t xml:space="preserve">One-Step Clinic Medication Administration is only used when the doctor will PERSONALLY administer a medication in a clinic setting. If a nurse will administer the medication, use Clinic Medications or other ordering method. </w:t>
      </w:r>
    </w:p>
    <w:p w:rsidR="0070715B" w:rsidRDefault="0070715B" w:rsidP="0070715B">
      <w:r>
        <w:t xml:space="preserve">Select </w:t>
      </w:r>
      <w:r>
        <w:rPr>
          <w:b/>
        </w:rPr>
        <w:t>One Step Clinic Admin</w:t>
      </w:r>
      <w:r>
        <w:t xml:space="preserve">. (This can be done from the Orders tab Write Orders pane, if an option is available, the Orders tab Action menu, the Meds tab Action menu, or from a progress note). </w:t>
      </w:r>
    </w:p>
    <w:p w:rsidR="0070715B" w:rsidRDefault="0070715B" w:rsidP="0070715B">
      <w:r>
        <w:t xml:space="preserve">The Order Manager dialog displays as shown below. </w:t>
      </w:r>
    </w:p>
    <w:p w:rsidR="0070715B" w:rsidRDefault="0070715B" w:rsidP="0070715B">
      <w:r>
        <w:rPr>
          <w:noProof/>
        </w:rPr>
        <w:drawing>
          <wp:inline distT="0" distB="0" distL="0" distR="0" wp14:anchorId="5E81E548" wp14:editId="3845E2A2">
            <wp:extent cx="3697605" cy="4118610"/>
            <wp:effectExtent l="0" t="0" r="0" b="0"/>
            <wp:docPr id="53151" name="Picture 53151" descr="Order Manager dialog box."/>
            <wp:cNvGraphicFramePr/>
            <a:graphic xmlns:a="http://schemas.openxmlformats.org/drawingml/2006/main">
              <a:graphicData uri="http://schemas.openxmlformats.org/drawingml/2006/picture">
                <pic:pic xmlns:pic="http://schemas.openxmlformats.org/drawingml/2006/picture">
                  <pic:nvPicPr>
                    <pic:cNvPr id="53151" name="Picture 53151"/>
                    <pic:cNvPicPr/>
                  </pic:nvPicPr>
                  <pic:blipFill>
                    <a:blip r:embed="rId290"/>
                    <a:stretch>
                      <a:fillRect/>
                    </a:stretch>
                  </pic:blipFill>
                  <pic:spPr>
                    <a:xfrm>
                      <a:off x="0" y="0"/>
                      <a:ext cx="3697605" cy="4118610"/>
                    </a:xfrm>
                    <a:prstGeom prst="rect">
                      <a:avLst/>
                    </a:prstGeom>
                  </pic:spPr>
                </pic:pic>
              </a:graphicData>
            </a:graphic>
          </wp:inline>
        </w:drawing>
      </w:r>
      <w:r>
        <w:t xml:space="preserve"> </w:t>
      </w:r>
    </w:p>
    <w:p w:rsidR="0070715B" w:rsidRDefault="0070715B" w:rsidP="0070715B">
      <w:r>
        <w:t xml:space="preserve">If necessary, select an appropriate clinic encounter location and time. </w:t>
      </w:r>
    </w:p>
    <w:p w:rsidR="0070715B" w:rsidRDefault="0070715B" w:rsidP="0070715B">
      <w:r>
        <w:t xml:space="preserve">If necessary, select the Unit Dose radio button. </w:t>
      </w:r>
    </w:p>
    <w:p w:rsidR="0070715B" w:rsidRDefault="0070715B" w:rsidP="0070715B">
      <w:r>
        <w:t xml:space="preserve">If necessary, designate the injection site using the Injection Site drop-down box to locate and select the site (i.e., ARM, LEFT UPPER or THIGH, LEFT). </w:t>
      </w:r>
    </w:p>
    <w:p w:rsidR="0070715B" w:rsidRDefault="0070715B" w:rsidP="0070715B">
      <w:r>
        <w:t xml:space="preserve">Enter the Action Date/Time for the administration (you can use T for today, N for now, or enter a specific date and time, such as DEC 10, 2014@13:10). </w:t>
      </w:r>
    </w:p>
    <w:p w:rsidR="0070715B" w:rsidRDefault="0070715B" w:rsidP="0070715B">
      <w:r>
        <w:t xml:space="preserve">Place your cursor in the Scan Medication Bar Code field (the colored rectangle in front of the field will turn from red to green indicating that it is ready to receive data) and scan the medication, </w:t>
      </w:r>
    </w:p>
    <w:p w:rsidR="0070715B" w:rsidRDefault="0070715B" w:rsidP="0070715B">
      <w:r>
        <w:lastRenderedPageBreak/>
        <w:t xml:space="preserve">-or- </w:t>
      </w:r>
    </w:p>
    <w:p w:rsidR="0070715B" w:rsidRDefault="0070715B" w:rsidP="0070715B">
      <w:r>
        <w:t xml:space="preserve">To manually enter the medication, place your cursor in the Scan Medication Bar Code field (the colored rectangle in front of the field will turn from red to green indicating that it is ready to receive data) and type part or the entire medication name and press &lt;Enter&gt;. </w:t>
      </w:r>
    </w:p>
    <w:p w:rsidR="0070715B" w:rsidRDefault="0070715B" w:rsidP="0070715B">
      <w:r>
        <w:t xml:space="preserve">In the Multiple Drugs for Selected Order dialog, select the appropriate drug by either clicking on the drug name or using the up and down arrow buttons to highlight the name and pressing &lt;OK&gt;. </w:t>
      </w:r>
    </w:p>
    <w:p w:rsidR="0070715B" w:rsidRDefault="0070715B" w:rsidP="0070715B">
      <w:r>
        <w:t xml:space="preserve">Select the </w:t>
      </w:r>
      <w:r>
        <w:rPr>
          <w:b/>
        </w:rPr>
        <w:t>Order</w:t>
      </w:r>
      <w:r>
        <w:t xml:space="preserve"> button. </w:t>
      </w:r>
    </w:p>
    <w:p w:rsidR="0070715B" w:rsidRDefault="0070715B" w:rsidP="0070715B">
      <w:r>
        <w:t xml:space="preserve"> In the Clinic Medications dialog that displays, do the following: </w:t>
      </w:r>
    </w:p>
    <w:p w:rsidR="0070715B" w:rsidRDefault="0070715B" w:rsidP="0070715B">
      <w:pPr>
        <w:pStyle w:val="ListParagraph"/>
        <w:numPr>
          <w:ilvl w:val="0"/>
          <w:numId w:val="167"/>
        </w:numPr>
        <w:ind w:left="720" w:hanging="360"/>
        <w:contextualSpacing w:val="0"/>
      </w:pPr>
      <w:r>
        <w:t xml:space="preserve">Enter a dosage, either picking from the list or typing a dosage in. </w:t>
      </w:r>
    </w:p>
    <w:p w:rsidR="0070715B" w:rsidRDefault="0070715B" w:rsidP="0070715B">
      <w:pPr>
        <w:pStyle w:val="ListParagraph"/>
        <w:numPr>
          <w:ilvl w:val="0"/>
          <w:numId w:val="167"/>
        </w:numPr>
        <w:ind w:left="720" w:hanging="360"/>
        <w:contextualSpacing w:val="0"/>
      </w:pPr>
      <w:r>
        <w:t xml:space="preserve">Select a route. </w:t>
      </w:r>
    </w:p>
    <w:p w:rsidR="0070715B" w:rsidRDefault="0070715B" w:rsidP="0070715B">
      <w:pPr>
        <w:pStyle w:val="ListParagraph"/>
        <w:numPr>
          <w:ilvl w:val="0"/>
          <w:numId w:val="167"/>
        </w:numPr>
        <w:ind w:left="720" w:hanging="360"/>
        <w:contextualSpacing w:val="0"/>
      </w:pPr>
      <w:r>
        <w:t xml:space="preserve">Select a schedule (Now or Stat). </w:t>
      </w:r>
    </w:p>
    <w:p w:rsidR="0070715B" w:rsidRDefault="0070715B" w:rsidP="0070715B">
      <w:pPr>
        <w:pStyle w:val="ListParagraph"/>
        <w:numPr>
          <w:ilvl w:val="0"/>
          <w:numId w:val="167"/>
        </w:numPr>
        <w:ind w:left="720" w:hanging="360"/>
        <w:contextualSpacing w:val="0"/>
      </w:pPr>
      <w:r>
        <w:t xml:space="preserve">(Optional) Enter a comment. </w:t>
      </w:r>
    </w:p>
    <w:p w:rsidR="0070715B" w:rsidRDefault="0070715B" w:rsidP="0070715B">
      <w:pPr>
        <w:pStyle w:val="ListParagraph"/>
        <w:numPr>
          <w:ilvl w:val="0"/>
          <w:numId w:val="167"/>
        </w:numPr>
        <w:ind w:left="720" w:hanging="360"/>
        <w:contextualSpacing w:val="0"/>
      </w:pPr>
      <w:r>
        <w:t xml:space="preserve">If the information is correct, select the Accept Order button. If the information is not correct, correct it or select the Quit button to cancel the order. </w:t>
      </w:r>
    </w:p>
    <w:p w:rsidR="0070715B" w:rsidRDefault="0070715B" w:rsidP="0070715B">
      <w:r>
        <w:rPr>
          <w:b/>
        </w:rPr>
        <w:t>Note:</w:t>
      </w:r>
      <w:r>
        <w:t xml:space="preserve"> </w:t>
      </w:r>
      <w:r>
        <w:tab/>
        <w:t xml:space="preserve">If you select Quit, the information is removed and a dialog displays the message that the order was canceled. Select OK. You are then returned to the Order Manager dialog as if you are just beginning the process. </w:t>
      </w:r>
    </w:p>
    <w:p w:rsidR="0070715B" w:rsidRDefault="0070715B" w:rsidP="0070715B">
      <w:r>
        <w:t xml:space="preserve">If any order checks display, review and act on them appropriately.  </w:t>
      </w:r>
    </w:p>
    <w:p w:rsidR="0070715B" w:rsidRDefault="0070715B" w:rsidP="0070715B">
      <w:r>
        <w:t xml:space="preserve">If all is correct, select the Review/Sign button. </w:t>
      </w:r>
    </w:p>
    <w:p w:rsidR="0070715B" w:rsidRDefault="0070715B" w:rsidP="0070715B">
      <w:r>
        <w:t xml:space="preserve">In the Review /Sign Changes dialog, enter your electronic signature and select OK. </w:t>
      </w:r>
    </w:p>
    <w:p w:rsidR="0070715B" w:rsidRDefault="0070715B" w:rsidP="0070715B">
      <w:r>
        <w:t xml:space="preserve">If another order dialog displays, review and take appropriate action, either accepting the order or canceling the order.  </w:t>
      </w:r>
    </w:p>
    <w:p w:rsidR="0070715B" w:rsidRDefault="0070715B" w:rsidP="0070715B">
      <w:r>
        <w:t xml:space="preserve">The order displays under the Orders Tab in CPRS. You may need to change the view to see the order. If you do not see the order under the Clinic Medications or Clinic Infusions headings, please use the View | Custom View menu option in CPRS and selected Completed/Expired option for Pharmacy. The items should display there.  </w:t>
      </w:r>
    </w:p>
    <w:p w:rsidR="0070715B" w:rsidRDefault="0070715B" w:rsidP="0070715B">
      <w:r>
        <w:t xml:space="preserve">To use One Step Clinic Admin for IV medications, please use the following steps: </w:t>
      </w:r>
    </w:p>
    <w:p w:rsidR="0070715B" w:rsidRDefault="0070715B" w:rsidP="0070715B">
      <w:r>
        <w:t xml:space="preserve">Note: </w:t>
      </w:r>
      <w:r>
        <w:tab/>
        <w:t xml:space="preserve">One-Step Clinic Medication Administration is only used when the doctor will PERSONALLY administer a medication in a clinic setting. If a nurse will administer the medication, use Clinic Medications or other ordering method. </w:t>
      </w:r>
    </w:p>
    <w:p w:rsidR="0070715B" w:rsidRDefault="0070715B" w:rsidP="0070715B">
      <w:r>
        <w:t xml:space="preserve">Select </w:t>
      </w:r>
      <w:r>
        <w:rPr>
          <w:b/>
        </w:rPr>
        <w:t>One Step Clinic Admin</w:t>
      </w:r>
      <w:r>
        <w:t xml:space="preserve">. (This can be done from the Orders tab Write Orders pane, if an option is available, the Orders tab Action menu, the Meds tab Action menu, or from a progress note). </w:t>
      </w:r>
    </w:p>
    <w:p w:rsidR="0070715B" w:rsidRDefault="0070715B" w:rsidP="0070715B">
      <w:r>
        <w:t xml:space="preserve">If necessary, select an appropriate clinic appointment or clinic and time for the encounter. </w:t>
      </w:r>
    </w:p>
    <w:p w:rsidR="0070715B" w:rsidRDefault="0070715B" w:rsidP="0070715B">
      <w:r>
        <w:br w:type="page"/>
      </w:r>
    </w:p>
    <w:p w:rsidR="0070715B" w:rsidRDefault="0070715B" w:rsidP="0070715B">
      <w:r>
        <w:lastRenderedPageBreak/>
        <w:t xml:space="preserve">Select the </w:t>
      </w:r>
      <w:r>
        <w:rPr>
          <w:b/>
        </w:rPr>
        <w:t>IV</w:t>
      </w:r>
      <w:r>
        <w:t xml:space="preserve"> radio button. </w:t>
      </w:r>
    </w:p>
    <w:p w:rsidR="0070715B" w:rsidRDefault="0070715B" w:rsidP="0070715B">
      <w:r>
        <w:rPr>
          <w:noProof/>
        </w:rPr>
        <w:drawing>
          <wp:inline distT="0" distB="0" distL="0" distR="0" wp14:anchorId="6C1434C5" wp14:editId="5E395430">
            <wp:extent cx="3697605" cy="4118610"/>
            <wp:effectExtent l="0" t="0" r="0" b="0"/>
            <wp:docPr id="53340" name="Picture 53340" descr="Order Manager dialog box."/>
            <wp:cNvGraphicFramePr/>
            <a:graphic xmlns:a="http://schemas.openxmlformats.org/drawingml/2006/main">
              <a:graphicData uri="http://schemas.openxmlformats.org/drawingml/2006/picture">
                <pic:pic xmlns:pic="http://schemas.openxmlformats.org/drawingml/2006/picture">
                  <pic:nvPicPr>
                    <pic:cNvPr id="53340" name="Picture 53340"/>
                    <pic:cNvPicPr/>
                  </pic:nvPicPr>
                  <pic:blipFill>
                    <a:blip r:embed="rId291"/>
                    <a:stretch>
                      <a:fillRect/>
                    </a:stretch>
                  </pic:blipFill>
                  <pic:spPr>
                    <a:xfrm>
                      <a:off x="0" y="0"/>
                      <a:ext cx="3697605" cy="4118610"/>
                    </a:xfrm>
                    <a:prstGeom prst="rect">
                      <a:avLst/>
                    </a:prstGeom>
                  </pic:spPr>
                </pic:pic>
              </a:graphicData>
            </a:graphic>
          </wp:inline>
        </w:drawing>
      </w:r>
      <w:r>
        <w:rPr>
          <w:sz w:val="18"/>
        </w:rPr>
        <w:t xml:space="preserve"> </w:t>
      </w:r>
    </w:p>
    <w:p w:rsidR="0070715B" w:rsidRDefault="0070715B" w:rsidP="0070715B">
      <w:r>
        <w:t xml:space="preserve">Select the IV type from the drop-down box: Admixture, Piggyback, or Syringe. </w:t>
      </w:r>
    </w:p>
    <w:p w:rsidR="0070715B" w:rsidRDefault="0070715B" w:rsidP="0070715B">
      <w:r>
        <w:t xml:space="preserve">Depending on which IV type you choose, you will need to make selections under the IV’s section. Selecting Admixture does not affect the other fields, but selecting Piggyback will activate the Schedule field and selecting Syringe will active the Intermittent Syringe field. </w:t>
      </w:r>
    </w:p>
    <w:p w:rsidR="0070715B" w:rsidRDefault="0070715B" w:rsidP="0070715B">
      <w:r>
        <w:t xml:space="preserve">If you selected Piggyback, you must select a schedule of either NOW or STAT. </w:t>
      </w:r>
    </w:p>
    <w:p w:rsidR="0070715B" w:rsidRDefault="0070715B" w:rsidP="0070715B">
      <w:r>
        <w:t xml:space="preserve">If you selected Syringe, you must designate whether this is an Intermittent Syringe by choosing YES or NO from the Int. Syringe drop-down. </w:t>
      </w:r>
    </w:p>
    <w:p w:rsidR="0070715B" w:rsidRDefault="0070715B" w:rsidP="0070715B">
      <w:r>
        <w:t xml:space="preserve">Select an injection site from the drop-down list.  </w:t>
      </w:r>
    </w:p>
    <w:p w:rsidR="0070715B" w:rsidRDefault="0070715B" w:rsidP="0070715B">
      <w:r>
        <w:t xml:space="preserve">Enter a date and time when the medication was administered. </w:t>
      </w:r>
    </w:p>
    <w:p w:rsidR="0070715B" w:rsidRDefault="0070715B" w:rsidP="0070715B">
      <w:r>
        <w:t xml:space="preserve">You can use N for Now, T for today, or you can set a specific date and time, such as 12/11/2014@13:35 (for December 11, 2014 at 1:35 p.m.). </w:t>
      </w:r>
    </w:p>
    <w:p w:rsidR="0070715B" w:rsidRDefault="0070715B" w:rsidP="0070715B">
      <w:r>
        <w:t xml:space="preserve">Enter the medication and the solution, if necessary. Place your cursor in the Scan Medication Bar Code field (the colored rectangle in front of the field will turn from red to green indicating that it is ready to receive data) and scan the medication, </w:t>
      </w:r>
    </w:p>
    <w:p w:rsidR="0070715B" w:rsidRDefault="0070715B" w:rsidP="0070715B">
      <w:r>
        <w:t xml:space="preserve">-or- </w:t>
      </w:r>
    </w:p>
    <w:p w:rsidR="0070715B" w:rsidRDefault="0070715B" w:rsidP="0070715B">
      <w:r>
        <w:t xml:space="preserve">To manually enter the medication, place your cursor in the Scan Medication Bar Code field (the colored rectangle in front of the field will turn from red to green indicating that it is ready to receive data) and type part or the entire medication name and press &lt;Enter&gt;.  </w:t>
      </w:r>
    </w:p>
    <w:p w:rsidR="0070715B" w:rsidRDefault="0070715B" w:rsidP="0070715B">
      <w:r>
        <w:lastRenderedPageBreak/>
        <w:t xml:space="preserve">In the Multiple Drugs for Selected Order dialog, select the appropriate drug by either clicking on the drug name or using the up and down arrow buttons to highlight the name and pressing &lt;OK&gt;. </w:t>
      </w:r>
    </w:p>
    <w:p w:rsidR="0070715B" w:rsidRDefault="0070715B" w:rsidP="0070715B">
      <w:r>
        <w:t xml:space="preserve">Repeat this step for the solution or medication if necessary. </w:t>
      </w:r>
    </w:p>
    <w:p w:rsidR="0070715B" w:rsidRDefault="0070715B" w:rsidP="0070715B">
      <w:r>
        <w:rPr>
          <w:noProof/>
        </w:rPr>
        <w:drawing>
          <wp:inline distT="0" distB="0" distL="0" distR="0" wp14:anchorId="585FA18F" wp14:editId="67C5C8E8">
            <wp:extent cx="3657600" cy="3937299"/>
            <wp:effectExtent l="0" t="0" r="0" b="6350"/>
            <wp:docPr id="53418" name="Picture 53418" descr="The screen capture shows the Multiple Drugs for Selected Order dialog box."/>
            <wp:cNvGraphicFramePr/>
            <a:graphic xmlns:a="http://schemas.openxmlformats.org/drawingml/2006/main">
              <a:graphicData uri="http://schemas.openxmlformats.org/drawingml/2006/picture">
                <pic:pic xmlns:pic="http://schemas.openxmlformats.org/drawingml/2006/picture">
                  <pic:nvPicPr>
                    <pic:cNvPr id="53418" name="Picture 53418"/>
                    <pic:cNvPicPr/>
                  </pic:nvPicPr>
                  <pic:blipFill>
                    <a:blip r:embed="rId292"/>
                    <a:stretch>
                      <a:fillRect/>
                    </a:stretch>
                  </pic:blipFill>
                  <pic:spPr>
                    <a:xfrm>
                      <a:off x="0" y="0"/>
                      <a:ext cx="3660045" cy="3939931"/>
                    </a:xfrm>
                    <a:prstGeom prst="rect">
                      <a:avLst/>
                    </a:prstGeom>
                  </pic:spPr>
                </pic:pic>
              </a:graphicData>
            </a:graphic>
          </wp:inline>
        </w:drawing>
      </w:r>
      <w:r>
        <w:t xml:space="preserve"> </w:t>
      </w:r>
    </w:p>
    <w:p w:rsidR="0070715B" w:rsidRDefault="0070715B" w:rsidP="0070715B">
      <w:pPr>
        <w:pStyle w:val="Caption"/>
      </w:pPr>
      <w:r>
        <w:t>This screen capture shows the Multiple Drugs for Selected Order dialog that displays if a user is manually entering a medication instead of scanning it</w:t>
      </w:r>
    </w:p>
    <w:p w:rsidR="0070715B" w:rsidRDefault="0070715B" w:rsidP="0070715B">
      <w:r>
        <w:t xml:space="preserve">Select the Order button. </w:t>
      </w:r>
    </w:p>
    <w:p w:rsidR="0070715B" w:rsidRDefault="0070715B" w:rsidP="0070715B">
      <w:r>
        <w:t xml:space="preserve">Enter the additional information for the IV type you chose below: </w:t>
      </w:r>
    </w:p>
    <w:p w:rsidR="0070715B" w:rsidRDefault="0070715B" w:rsidP="0070715B">
      <w:pPr>
        <w:pStyle w:val="ListParagraph"/>
        <w:numPr>
          <w:ilvl w:val="0"/>
          <w:numId w:val="359"/>
        </w:numPr>
        <w:ind w:left="720" w:hanging="360"/>
        <w:contextualSpacing w:val="0"/>
      </w:pPr>
      <w:r w:rsidRPr="00982241">
        <w:rPr>
          <w:b/>
        </w:rPr>
        <w:t>Admixture:</w:t>
      </w:r>
      <w:r>
        <w:t xml:space="preserve"> In the Clinic Infusion Orders dialog, enter the Volume/Strength, Route, Infusion Rate, and a comment (optional) and select Accept Order. </w:t>
      </w:r>
    </w:p>
    <w:p w:rsidR="0070715B" w:rsidRDefault="0070715B" w:rsidP="0070715B">
      <w:pPr>
        <w:pStyle w:val="ListParagraph"/>
        <w:numPr>
          <w:ilvl w:val="0"/>
          <w:numId w:val="359"/>
        </w:numPr>
        <w:ind w:left="720" w:hanging="360"/>
        <w:contextualSpacing w:val="0"/>
      </w:pPr>
      <w:r w:rsidRPr="00982241">
        <w:rPr>
          <w:b/>
        </w:rPr>
        <w:t>Piggyback:</w:t>
      </w:r>
      <w:r>
        <w:t xml:space="preserve"> In the Clinic Infusion Orders dialog, enter the Volume/Strength, Route, Schedule (NOW or STAT). Optionally you can enter a comment (optional) and designate over what period of time the IV should be administered. Then, select Accept Order. </w:t>
      </w:r>
    </w:p>
    <w:p w:rsidR="0070715B" w:rsidRDefault="0070715B" w:rsidP="0070715B">
      <w:pPr>
        <w:pStyle w:val="ListParagraph"/>
        <w:numPr>
          <w:ilvl w:val="0"/>
          <w:numId w:val="359"/>
        </w:numPr>
        <w:ind w:left="720" w:hanging="360"/>
        <w:contextualSpacing w:val="0"/>
      </w:pPr>
      <w:r w:rsidRPr="00982241">
        <w:rPr>
          <w:b/>
        </w:rPr>
        <w:t>Syringe:</w:t>
      </w:r>
      <w:r>
        <w:t xml:space="preserve"> In the Clinic Infusion Orders dialog, enter the Volume/Strength, Route, Infusion Rate, and a comment (optional) and select Accept Order.</w:t>
      </w:r>
    </w:p>
    <w:p w:rsidR="0070715B" w:rsidRDefault="0070715B" w:rsidP="0070715B">
      <w:pPr>
        <w:spacing w:before="80" w:after="80"/>
      </w:pPr>
      <w:r>
        <w:t xml:space="preserve">If any order checks display, review and act on them appropriately If you have more IV medications to order, repeat steps 3-12 until all medications have been ordered. </w:t>
      </w:r>
    </w:p>
    <w:p w:rsidR="0070715B" w:rsidRDefault="0070715B" w:rsidP="0070715B">
      <w:pPr>
        <w:spacing w:before="80" w:after="80"/>
      </w:pPr>
      <w:r>
        <w:t xml:space="preserve">When ready, select the Review/Sign button. </w:t>
      </w:r>
    </w:p>
    <w:p w:rsidR="0070715B" w:rsidRDefault="0070715B" w:rsidP="0070715B">
      <w:pPr>
        <w:spacing w:before="80" w:after="80"/>
      </w:pPr>
      <w:r>
        <w:t xml:space="preserve">Review the orders to be signed. </w:t>
      </w:r>
    </w:p>
    <w:p w:rsidR="0070715B" w:rsidRDefault="0070715B" w:rsidP="0070715B">
      <w:pPr>
        <w:spacing w:before="80" w:after="80"/>
      </w:pPr>
      <w:r>
        <w:t xml:space="preserve">If the orders are correct, enter your electronic signature and select the OK button. </w:t>
      </w:r>
    </w:p>
    <w:p w:rsidR="0070715B" w:rsidRDefault="0070715B" w:rsidP="0070715B">
      <w:pPr>
        <w:spacing w:before="80" w:after="80"/>
      </w:pPr>
      <w:r w:rsidRPr="008C6F90">
        <w:rPr>
          <w:spacing w:val="-6"/>
        </w:rPr>
        <w:t>If another order dialog displays, review and take appropriate action, either accepting the order or canceling the order.</w:t>
      </w:r>
      <w:r>
        <w:t xml:space="preserve"> </w:t>
      </w:r>
    </w:p>
    <w:p w:rsidR="0070715B" w:rsidRPr="008C6F90" w:rsidRDefault="0070715B" w:rsidP="0070715B">
      <w:pPr>
        <w:spacing w:before="80" w:after="80"/>
        <w:rPr>
          <w:spacing w:val="-6"/>
        </w:rPr>
      </w:pPr>
      <w:r w:rsidRPr="008C6F90">
        <w:rPr>
          <w:spacing w:val="-6"/>
        </w:rPr>
        <w:lastRenderedPageBreak/>
        <w:t xml:space="preserve">The order displays under the Orders Tab in CPRS. You may need to change the view to see the order. If you do not see the order under the Clinic Medications or Clinic Infusions headings, please use the View | Custom View menu option in CPRS and selected Completed/Expired option for Pharmacy. The items should display there. </w:t>
      </w:r>
    </w:p>
    <w:p w:rsidR="0070715B" w:rsidRDefault="0070715B" w:rsidP="0070715B">
      <w:pPr>
        <w:pStyle w:val="Heading4"/>
      </w:pPr>
      <w:r>
        <w:t xml:space="preserve">Ordering Outpatient Medications (Simple Dose) </w:t>
      </w:r>
    </w:p>
    <w:p w:rsidR="0070715B" w:rsidRDefault="0070715B" w:rsidP="0070715B">
      <w:r>
        <w:t xml:space="preserve">For outpatient medications, the user must enter the required fields. CPRS requires the users to enter the medication, dosage, route, and schedule. For outpatient medications, dosage, schedule, and route can be free-text entries, but the medication must be chosen from the list of options. The route can be typed in, but to be accepted, it must be a valid route that is in the MEDICATION ROUTES file #51.2. </w:t>
      </w:r>
    </w:p>
    <w:p w:rsidR="0070715B" w:rsidRDefault="0070715B" w:rsidP="0070715B">
      <w:r>
        <w:t xml:space="preserve">Also, medications that are not in the formulary display in the list with the letters “NF” after the name or synonym, which is also displayed. CPRS checks for nonformulary dosages (e.g., the VA formulary may not have a 2.5 MG pill, but it may have a 5.0 MG pill) and for non-formulary orderable items (e.g., the VA may not carry a specific kind of allergy medication). </w:t>
      </w:r>
    </w:p>
    <w:p w:rsidR="0070715B" w:rsidRDefault="0070715B" w:rsidP="0070715B">
      <w:r>
        <w:t xml:space="preserve">To write a new outpatient medication order with a simple dose, follow these steps: </w:t>
      </w:r>
    </w:p>
    <w:p w:rsidR="0070715B" w:rsidRDefault="0070715B" w:rsidP="0070715B">
      <w:pPr>
        <w:ind w:left="720" w:hanging="360"/>
      </w:pPr>
      <w:r>
        <w:t>1.</w:t>
      </w:r>
      <w:r>
        <w:rPr>
          <w:rFonts w:ascii="Arial" w:eastAsia="Arial" w:hAnsi="Arial" w:cs="Arial"/>
        </w:rPr>
        <w:t xml:space="preserve">   </w:t>
      </w:r>
      <w:r>
        <w:t xml:space="preserve">Select the Meds tab and select Action | New Medication… </w:t>
      </w:r>
    </w:p>
    <w:p w:rsidR="0070715B" w:rsidRDefault="0070715B" w:rsidP="0070715B">
      <w:pPr>
        <w:ind w:left="720"/>
      </w:pPr>
      <w:r>
        <w:t xml:space="preserve"> -or- select the Orders tab and click the appropriate item under the Write Orders list.   </w:t>
      </w:r>
    </w:p>
    <w:p w:rsidR="0070715B" w:rsidRDefault="0070715B" w:rsidP="0070715B">
      <w:pPr>
        <w:ind w:left="720"/>
      </w:pPr>
      <w:r>
        <w:t xml:space="preserve">The Outpatient Medications dialog appears (as shown in the graphic below). </w:t>
      </w:r>
      <w:r>
        <w:rPr>
          <w:noProof/>
        </w:rPr>
        <mc:AlternateContent>
          <mc:Choice Requires="wpg">
            <w:drawing>
              <wp:inline distT="0" distB="0" distL="0" distR="0" wp14:anchorId="29B963F2" wp14:editId="483BF176">
                <wp:extent cx="4343400" cy="4343400"/>
                <wp:effectExtent l="0" t="0" r="0" b="0"/>
                <wp:docPr id="600515" name="Group 600515">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4343400" cy="4343400"/>
                          <a:chOff x="0" y="0"/>
                          <a:chExt cx="4467098" cy="4728652"/>
                        </a:xfrm>
                      </wpg:grpSpPr>
                      <wps:wsp>
                        <wps:cNvPr id="53548" name="Rectangle 53548"/>
                        <wps:cNvSpPr/>
                        <wps:spPr>
                          <a:xfrm>
                            <a:off x="4438523" y="4323982"/>
                            <a:ext cx="38005" cy="168285"/>
                          </a:xfrm>
                          <a:prstGeom prst="rect">
                            <a:avLst/>
                          </a:prstGeom>
                          <a:ln>
                            <a:noFill/>
                          </a:ln>
                        </wps:spPr>
                        <wps:txbx>
                          <w:txbxContent>
                            <w:p w:rsidR="0070715B" w:rsidRDefault="0070715B" w:rsidP="0070715B">
                              <w:r>
                                <w:t xml:space="preserve"> </w:t>
                              </w:r>
                            </w:p>
                          </w:txbxContent>
                        </wps:txbx>
                        <wps:bodyPr horzOverflow="overflow" vert="horz" lIns="0" tIns="0" rIns="0" bIns="0" rtlCol="0">
                          <a:noAutofit/>
                        </wps:bodyPr>
                      </wps:wsp>
                      <wps:wsp>
                        <wps:cNvPr id="53549" name="Rectangle 53549"/>
                        <wps:cNvSpPr/>
                        <wps:spPr>
                          <a:xfrm>
                            <a:off x="0" y="4430662"/>
                            <a:ext cx="2484142" cy="168285"/>
                          </a:xfrm>
                          <a:prstGeom prst="rect">
                            <a:avLst/>
                          </a:prstGeom>
                          <a:ln>
                            <a:noFill/>
                          </a:ln>
                        </wps:spPr>
                        <wps:txbx>
                          <w:txbxContent>
                            <w:p w:rsidR="0070715B" w:rsidRDefault="0070715B" w:rsidP="0070715B">
                              <w:r>
                                <w:t>The Outpatient Medications order dialog</w:t>
                              </w:r>
                            </w:p>
                          </w:txbxContent>
                        </wps:txbx>
                        <wps:bodyPr horzOverflow="overflow" vert="horz" lIns="0" tIns="0" rIns="0" bIns="0" rtlCol="0">
                          <a:noAutofit/>
                        </wps:bodyPr>
                      </wps:wsp>
                      <wps:wsp>
                        <wps:cNvPr id="53550" name="Rectangle 53550"/>
                        <wps:cNvSpPr/>
                        <wps:spPr>
                          <a:xfrm>
                            <a:off x="1867281" y="4430662"/>
                            <a:ext cx="38005" cy="168285"/>
                          </a:xfrm>
                          <a:prstGeom prst="rect">
                            <a:avLst/>
                          </a:prstGeom>
                          <a:ln>
                            <a:noFill/>
                          </a:ln>
                        </wps:spPr>
                        <wps:txbx>
                          <w:txbxContent>
                            <w:p w:rsidR="0070715B" w:rsidRDefault="0070715B" w:rsidP="0070715B">
                              <w:r>
                                <w:t xml:space="preserve"> </w:t>
                              </w:r>
                            </w:p>
                          </w:txbxContent>
                        </wps:txbx>
                        <wps:bodyPr horzOverflow="overflow" vert="horz" lIns="0" tIns="0" rIns="0" bIns="0" rtlCol="0">
                          <a:noAutofit/>
                        </wps:bodyPr>
                      </wps:wsp>
                      <wps:wsp>
                        <wps:cNvPr id="53551" name="Rectangle 53551"/>
                        <wps:cNvSpPr/>
                        <wps:spPr>
                          <a:xfrm>
                            <a:off x="0" y="4585843"/>
                            <a:ext cx="42144" cy="189937"/>
                          </a:xfrm>
                          <a:prstGeom prst="rect">
                            <a:avLst/>
                          </a:prstGeom>
                          <a:ln>
                            <a:noFill/>
                          </a:ln>
                        </wps:spPr>
                        <wps:txbx>
                          <w:txbxContent>
                            <w:p w:rsidR="0070715B" w:rsidRDefault="0070715B" w:rsidP="0070715B">
                              <w:r>
                                <w:t xml:space="preserve"> </w:t>
                              </w:r>
                            </w:p>
                          </w:txbxContent>
                        </wps:txbx>
                        <wps:bodyPr horzOverflow="overflow" vert="horz" lIns="0" tIns="0" rIns="0" bIns="0" rtlCol="0">
                          <a:noAutofit/>
                        </wps:bodyPr>
                      </wps:wsp>
                      <pic:pic xmlns:pic="http://schemas.openxmlformats.org/drawingml/2006/picture">
                        <pic:nvPicPr>
                          <pic:cNvPr id="53595" name="Picture 53595" descr="Outpatient Medications order dialog box."/>
                          <pic:cNvPicPr/>
                        </pic:nvPicPr>
                        <pic:blipFill>
                          <a:blip r:embed="rId227"/>
                          <a:stretch>
                            <a:fillRect/>
                          </a:stretch>
                        </pic:blipFill>
                        <pic:spPr>
                          <a:xfrm>
                            <a:off x="18034" y="6349"/>
                            <a:ext cx="4413250" cy="4413251"/>
                          </a:xfrm>
                          <a:prstGeom prst="rect">
                            <a:avLst/>
                          </a:prstGeom>
                        </pic:spPr>
                      </pic:pic>
                      <wps:wsp>
                        <wps:cNvPr id="53596" name="Shape 53596"/>
                        <wps:cNvSpPr/>
                        <wps:spPr>
                          <a:xfrm>
                            <a:off x="11684" y="0"/>
                            <a:ext cx="4425950" cy="4425950"/>
                          </a:xfrm>
                          <a:custGeom>
                            <a:avLst/>
                            <a:gdLst/>
                            <a:ahLst/>
                            <a:cxnLst/>
                            <a:rect l="0" t="0" r="0" b="0"/>
                            <a:pathLst>
                              <a:path w="4425950" h="4425950">
                                <a:moveTo>
                                  <a:pt x="0" y="4425950"/>
                                </a:moveTo>
                                <a:lnTo>
                                  <a:pt x="4425950" y="4425950"/>
                                </a:lnTo>
                                <a:lnTo>
                                  <a:pt x="4425950" y="0"/>
                                </a:lnTo>
                                <a:lnTo>
                                  <a:pt x="0" y="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29B963F2" id="Group 600515" o:spid="_x0000_s1191" style="width:342pt;height:342pt;mso-position-horizontal-relative:char;mso-position-vertical-relative:line" coordsize="44670,4728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72Kso8wQAAMcQAAAOAAAAZHJzL2Uyb0RvYy54bWzkWFtv2zYUfh+w&#10;/yDo3bHuloU4RS5NUWBbgrb7ATJFWcIkUSDpS1bsv++cQ1FyE2dN+5AOWwLLh9Th4XcuJD/6/M2h&#10;bZwdl6oW3cr1zzzX4R0TRd1tVu7vn25nqesonXdF3oiOr9wHrtw3Fz//dL7vMx6ISjQFlw4Y6VS2&#10;71dupXWfzeeKVbzN1ZnoeQcvSyHbXENTbuaFzPdgvW3mgecl872QRS8F40pB74156V6Q/bLkTN+V&#10;peLaaVYuYNP0lPRc43N+cZ5nG5n3Vc0GGPl3oGjzuoNJR1M3uc6drayfmGprJoUSpT5jop2LsqwZ&#10;Jx/AG9975M07KbY9+bLJ9pt+DBOE9lGcvtss+213L526WLmJ58V+7Dpd3kKeaGpn6EPH+EH/ovQg&#10;Gdc+X/tpeLO4TWZX0TKdReFVOFtG6dXMXwTpVRxcXiZvo78wLAVnGXyEzHW94zbO0PMyR4aUY4gW&#10;88mO6+xySKuPSZwTQvtNSOf7fpORf1gNJL6T/cf+XoI+dmxMC306lLLFb0iIc6DqeBirAzx3GHRG&#10;Ifx7UEQM3tkG1Q+roMiejGPVWzsyShbeElYCjYTgJHEwgDYTE9QRzr6HtaCmdKuXRQlXwqkq+ljl&#10;PacqUiYclO44jCNAZLL9AdZJ3m0a7phuChBpj+FSmYLInYhVFIVpHISuQ1EJwmVKvlE+KG5hCpVl&#10;fPeTNEjjL1zPs14q/Y6L1kFh5UrAgjWT5TtIo0mtVcHupsNnJ27rpjFvsQciaBGipA/rA7m5oOrA&#10;rrUoHqDUKyH/vIMNq2zEfuWKQYJS4hImx7eu07zvIOa4XVhBWmFtBamba0GbioFzudWirAnvNNuA&#10;C5KJFfdKWV2ezuoSw44gYEl8PavgPOYzCr0keZTPIEojPwp+WEYJzhTj/35GY0jGiXUK3d+SUT9N&#10;YOfxn8/rj12noXXm/7JOY0jFqayOG9a3rNM4jdOIQjjtu1HgR9GwStPlMly86r4b/Vvy2dcsg89A&#10;OkB6cpp+nWTCKL2V3B2MtC+y0ebyj20/A57XA+1Z102tH4izwumGoLrdfc3wSMXGxMPgBF6ONAw0&#10;cGI8lrGz4IoBeb3bajTJO+38youagSw65cD5D1y6qIFqb5y1OJxhCqxxnAqPS2x/MfO6qXs8S/EY&#10;Q3nwEaZ5xDFPhMnw1xvBti2AIefmkjcGT1X3ynVkxts1B34p3xdU2nmmtOSaVThhCRMj+UBkRy8I&#10;5QQMMT/DPvzUC6HI4axKwoiOuKMFEPlhgJsn0S5qWK5o+Z4lFi/iHoTK4CARYL3esb5M7HZBfI4q&#10;IrFr7EVbhQ/sy4RquPaMxDYKoLrGOJmGyYiNE9sajoY5s7wMLjuFYWjQV1mJHTorIpP7x3sXFDGO&#10;Q6MoOkDIIoulmmR83wJT+yRIU09M22obsJNO0x3rWi3DaI7ds3r2uyfbx/oUKihNq2G/jaZhSY91&#10;WCMUN5DQLSrt0VWwdRzMpkOv/WBBF4scbsAlLB/iv22tYTk3dTu8n6YZaKUpRWRCSj80HIPTdB94&#10;CcQXris+GVFys75upLkpefSHRUMegSqOMWtwGOU9OwpV86av8sHWYGaYgEwOllCT0917BDOYZQMa&#10;cwGHaywE0F7DAdI4iGCJTo/jO/jxgCY88naigOgQtohn010KbsuEaLjZ43X8uE360+8PF38DAAD/&#10;/wMAUEsDBAoAAAAAAAAAIQBH/6CXtHYBALR2AQAUAAAAZHJzL21lZGlhL2ltYWdlMS5qcGf/2P/g&#10;ABBKRklGAAEBAQBgAGAAAP/bAEMAAwICAwICAwMDAwQDAwQFCAUFBAQFCgcHBggMCgwMCwoLCw0O&#10;EhANDhEOCwsQFhARExQVFRUMDxcYFhQYEhQVFP/bAEMBAwQEBQQFCQUFCRQNCw0UFBQUFBQUFBQU&#10;FBQUFBQUFBQUFBQUFBQUFBQUFBQUFBQUFBQUFBQUFBQUFBQUFBQUFP/AABEIAkACQ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1T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Pnn47eN774c/E278SafFDcXuleANUuoIboMYi4&#10;vbLG4KQSOmcEdOtd34L8X+LNW8UeNfCery6Mus6PaWd1aahZWkot/wDSVm2rJC0u59jQnJDpvBH3&#10;DXcat4X0bXmkbU9JsdRaS2ks3N3bJKWgcqXiO4HKMUQlehKjI4FWYdLs7fULm/itII765SOKe6SN&#10;RLKibiis2MsF3vgHpubHU1wxoTjVc+bRvb5Nf5fcfVVc1wtTL4Yb2H7yMbcztvzxkvlbnTXXm12P&#10;kbwD4s+Ieu6j4F8SHWtGvvEE3gHUdQa41DTpPLMIubRtjJHMu6QsoBkBRcH7nGD08fxs8QXjat4i&#10;8OeGtOju7rRfDup3tx5L3M8VvcwXksjGITR+f5QRQqIVbDyN82NtfQGleBfDehStJpvh7StPkZZV&#10;Z7WyiiJWVlaUEqo4cohb+8VUnOBVS++F/g3VLNLS98JaFd2sccESQT6bC6KkIZYVClcARh3Cj+EO&#10;2MZNckcHWglaev8AwLbn0FbiTLMRUk54X3dlZJWXtOdpxTSatZJPRPW29/Jfi5NefE5/gxY2GoaP&#10;d6N4kuJbuddQ0uW5s7zGnSzxM0HnRsY+CwjZvvGMk/IVbjfAP7RvxG8XaPZx+FvBOmzx6Xpmny3F&#10;nF5MUU3mwo+I3mvYmgjAOxT5cw3IRnjFfU8mjafNLYSyWNs8mnsWs3aFSbZihjJjOPkJRmXjHDEd&#10;DXDx6J8M/EnioeGx4Z0bUNV8NQRhI20MPFpyfK8caTGLy42w6sI1YMAd2Mc1VTDVPac6qWb+V9FZ&#10;K9+qbMsDnWEeF+rVMH7SNNXV1zKN5ycpSUXC94yhC7a5bXVnZHh/gH4geIV8C3vhbRbrR9L+zWOu&#10;a1dXutRySmdW1e+j8qILImwr5ZLSHdt3p8pzXsPwuvLu1/Zk8JS6ZNFFqcHg+ykgaWIyqkgskKFk&#10;DKWGR0yM+tdhf/DfwlqsNpDe+F9FvIbOaS4to7jT4XWCWRy8joCvyszksSOSSSeab4W+H+j+DtV1&#10;i/0yHyH1IW0ZhVUSK3hghEUMESKoCxqAxC84LtzjAF0cNVpNXd1a34f8D9TlzLOsDj6dR06fJJz9&#10;payab5no3u7qTeqsrcqVnc+cfDviPx7qWtfD3xBFrOi33iCb4bXOpy3V9p8vlNGZLKQoyJOMylto&#10;Zwyr1IQYC103gX9obxz8R/E2mNo3hG2/4R/OlrqIlmhWWJLu1iuHmDvco4CCYbVFvJ5gRsODwPY0&#10;0Dwh4Kl06O20HTtMe8kk0+2+w6Yo5lzLIh8tPkVzFuYthSVXJziqmsaB4B8N6x4WuL/QdFtdTM8e&#10;k6Jcf2YhkhdYndIYnCExKI4nxyqjGO4ByjhqtOzVW2qvr5Jdb/8ABO+rnWBxakpYLmbjJQfLsuaU&#10;npFxvZab+5q12fE/E/45ap4Db4pLHBpyt4Z0Kx1PTVuwwNxJM1wrb/nG5A0UagLg5JGeRjA8Z/tD&#10;+KfBOqeLrO+0uxW+tpVXRdPNuwWe3e8itVu3uzOImUNMu+NhCUYhS2MuPa/EXw/8L+MLmG417w3p&#10;Gt3EMbRRS6jYRXDojcMql1JAOeQOtJb/AA+8LWk2rSweGtHhl1bd/aLx2ESte5JJ84hf3mSTndnq&#10;a3nRxMm+WpZdPx/zS+VzzMLmeTUacPa4Tmkrc3nZU1ZO+ifLKT0v77imlq/J9C+KXxNvPGHg7w7q&#10;ui6NotxqVxqL3kl0oZ5bO2NoweKOC5mWKRluJE2PI+CobOPlbA8ceONd+H/xd+LOv6TdaKINK8Pa&#10;TfXVlqwkMt3HGbs+VAyuoRjuYbiHG5kG35sj2fT9L8EeCfEGhaDp+kaToupzwXk2mW1lp6RYjUw/&#10;adhRAqZLQFhkFsA87eNHVPAHhfXNZh1fUvDekahq0JQxX11YxSzoUJKFZGUsNpZsYPGTjrUPD1ZR&#10;sqmqffb3bfrfbU3hnGBoVueeFtTnBppRsp/vua9m3paPJpJ8rTttY8Mn/aM8dxN4p12LwbDceEtE&#10;l1SCVTJDHPGbRJdjM/2lpCzvEAY/sy7VfdvYDJh8ZfFrxJaf25oXiOLwp4lhtrXQNTjOn286wk3W&#10;qJEVcGZslQFdGBGTtYjB2j3W9+Hfhq81e61n+wtNg1+4heBtaisoftoVkKHEpQt9045yMcYI4rl/&#10;h7+z74S+Hi6l5Fquqyagbfz2vrS1RMQSGSELDBDHEpWRi+4JuLYJJIGIlh8Tfl57p31+Xa34dO51&#10;Uc4yOMfbfVlGUeS0Und2lFv3uZ2aipLmVnO6vFWucFonx08eXkei30mn6Be22v3WuWGnWEKy20qT&#10;WIumiMs7yMm1/s21vlG3duzj5Rfk+KvifW/2f/iLq6aha6X408P2d00yf2PJbmxkS2WfyzE88gZ9&#10;pO2QOyfMjFThkPr83gnw7c2UVnNoOly2kTzyR272cZjRpg4mYKVwDIJZQx/i8x853Gn6N4P0Hw5o&#10;z6RpOiadpekybt9hZ2kcMDbhhsxqApz345raOHrrSVS+n6L9dfyPNq5vlcmp0sIotSTtZWaU5Ozv&#10;fTkai1bVq8m9n4m3xm8beHNW0bwpqP8AY+qeIvEEGmzaFeQ2MsEMyO5+3GZPOYloY18z5WAO9eB0&#10;rl/En7QXiiX4c6hqup2nhfVtK1UeINMj0WGGf7RH9khu3V5/3x3xstuFdVCECRWDfNgeq33h3wb4&#10;C+IWkaje3S2X9n6PfPoOhWen7Lext4xG19LEsScuwaLjrgkKpy1a/gn4MeCfDOkTrZ6FZXp1Fbr7&#10;Re6hZRNc3MNzK8zwysUDNH+9K7G/hABziub2OIm3BT28722379d+lup7X9o5PhqcMRPC3crO6jyq&#10;T99Pleija1Nvlv76mk+Vnm03xu8WaVd65dQWmhR+FfDuoaJp8tiLab7XLHew2mSknm7FMbXPAKHc&#10;ox8pGTa8EfG/xZ4l174bXNy3h5NB8az3qpp0EEv26xSG2mlCvIZirvujQP8Au12klcHII9nm8L6C&#10;UuI5dJ04peTwzTI9tHieWIJ5TMCPmZBFHtJ5Xy1xjaMeceB/gn4Ph8e3HjezuLzUNWtL27iVrixt&#10;7URzkvFKd0dvFJNgM6h5GkGCdp5zWkqOIjONp3V/1v8A+k6W+ZxU8wyethKzqYblko2Tte7dPlS7&#10;J+1/eObd7LlV1oeZfFjX/GWo2PxfsbzWbC707SPEWgQ6ZaiwaFoGkuNPmjzIJTlRvw3y5ZsspQYQ&#10;a+v/AB++IGk+MJ/Adlo2maz4rh1CaD7fZ2wS1lhW0t7lAIZ7yLEhFxg/vzgRswVug96vPBPh3UNS&#10;uNQutB0y5v7hYlmuprON5ZFjdZIgzlckI6qy5PBUEYIFQ614F8K+IlurbV/D2j6mt9Kt1cQ3tlFK&#10;LiRFWNZHDKdzKoRQxyQAB0xTlhK13KFS1/yvJ2690vKwUeIMu9nTpYjCKcYpv4Ukp8lKHNaPLdXh&#10;KTV1zOSvtcteE9R1LVvC+lXusaeularcWscl1YpMsywSlQWQOpKsAc4IPNa1Q2dnBp9rDa2sMdtb&#10;QIsUUMKBEjRRhVVRwAAAABU1epFNJJnwNWUZ1JSgrJt2Xby1bf4v1CiiiqMgooooAKKKKACiiigA&#10;ooooAKKKKACiiigAooooAKKKKACiiigAooooAKKKKACiiigAooooAKKKKACiiigAooooAKKKKACi&#10;iigAooooAKKKKACiiigAooooA8b+KXhvX/FHxMtba3vfEVjoUXhfUJw2jXs9rE1+JrcQq7xEZfaX&#10;KqTyFbgjcD5XHr3xP1DxV4AupbHxNp97H/wjy6kPsmoyQ3kcqQ/b5JAHFrBsMkiOrxtKChYFAMj6&#10;w1C+j0zT7m8m3eTbxNK+0ZO1QScfgKwvA/jqDx5pVnqVnpuoWlheadaalb3F5GirKlxGZFQbXb50&#10;GN46AsMFq8urhozqfG03r/Xofd5fnlbD4TXDRnCC5bvpdu/rzJ2a10V9Gk186eE/APje48P+AFv9&#10;W8eC51Tw1f3OuibVr1Hivolh+yAksDA5Mj/IpXfs+YNhst8Hw/FHWvFfh268T6/4i0K7ki0eeCKH&#10;Qb+4t5ENtCbqKcxTLbws0vnrJ9piLJ1VgMAfWVYHg7xpY+N7PUbmwjnjSw1K70uVbhQp823maJyM&#10;E5UspIPXBGQDxUfUYRcY87/zskuj+fq7nT/rTia1OrVeHjZ3V7J8vNKUklzRktVaG2sIqOmlvEvi&#10;1/wl0nirxksH/CYjVfItx4L/ALA+0DTxJ5S7jdGP9x/r9+/7Tx5eNtbfw98Nav4Rt/jRrT6Xq13r&#10;N1q91c2ll9tuEjvQLG3Zfs4diq7pN8ayKMgKEziMKPca5TxL8TNC8Mssctwby4Gq2WjS29mVeS3u&#10;Lp41i8wFhtGJUc99pyAeBWssPCnN1Zy7/r/n9ySOClnOIxVCOBoUE9Ip2vrZw7Wsm4pvX45yle7s&#10;eKfBu6+I/wDYPxMiU6xJc/2PbXHh/wDtq0v4VW/eG5Dxq1/I8r7ZEhDZIXkEIoYZ5G6uvEt9qGr6&#10;L4S1Hx9BrM/gC/uja+ILi9ilbUlntBvgExGHwzqGixGC3yEZavsSqraXZvqUeotaQNqEcLW6XZjU&#10;yrEzKzIHxkKSiEjOCVU9hWbwLcIwU9v876du33HVT4qjHFVcTLDr3rNLS14xUVzaLmTa5ntq5Pqf&#10;PUWu+OfE3jqTUtKtfE9los/jOzNvBqdrc2qLZDRpFl3xOAVgNwFJyAu8g/eNcR4k0Pxv4h8HeDRo&#10;tv4vf4pW+rR3GqzeII7w2FtcCyvVeSAsDaogdgEaIbRui3A5wfsasXVPFVpYSXltbxy6tqVmLd59&#10;OsCj3EaTSFEcqzABflkbJPSNiM4xRPBJp883rf8Az07PTTyKwvE06c4/V8LH3VFLzSTiud296L5l&#10;zJ2Tkk79Dy7xNdatdfCHwZLpNt4utNMN5brrkDG5bXUswkglGf8AXs/miPc0fzFNxTgiuT8L6J45&#10;1jxt4XV7vxdaeFbe71i7sPt1zcRSS26fYWs478t+8IMoudqTYkaPIORuB+l6K3lhOZpuXb8Lfh5H&#10;mUeIHh6c4QorVz1etudSV/OSvpLsrW6nxNq2ifES+bw5qGh2/jZvHFroN8ut3msQ3DwQXTzWfnrZ&#10;7ysYLRrPsWBlVgse0hgSOr8M+E/GOreJvDFj/wAJd41uvDVzqxN8o07VtJa0VLG4ba013PLM8ckg&#10;iU/PsVgAvLDH0/q2qNpUds6WN3f+dcxW5W0RWMYdgpkbLDCLnLEZIAOAav1zRy+KndyfTv0+fXrv&#10;8j2q3GFedDkjQjFWmk/db9676xbXI3+7s421T5k2eEfGRta/4TLUVux4yOkf2LGdB/4Q/wC1Y/tD&#10;fL5n2gwfxY8jb537nbvzzmr/AOzzoPjNLvxRq/jy91h9d+1RWa2dxcSfYAos7RpJLeL7hBmMo3rx&#10;8rAYy2fSfC/jSx8XXniG2so50fQ9SbS7lplADSiGKUlME5XbMoycHIPGME62palaaNpt3qF/cR2d&#10;jaRPPPcTMFSKNVLM7E9AACSfauiNCLqe25rrX9d/Tp2PGrZtXhhP7M9goyair9fstcq6c1k5b8zd&#10;9Nj5Y8J+AfG9x4f8ALf6t48Fzqnhq/uddE2rXqPFfRLD9kBJYGByZH+RSu/Z8wbDZi8Kx/FTWPE3&#10;h+88R674g0W/kg0i4trePQ7+e2lU20JuYp2imW3hZpvPWT7RCWTOVOMAfSdl4603UPGk/hmDzZL2&#10;LS4NX89QpgeCaSWNNrA5LZhYnjGCuCecQeJ/iDZ+F9f07RZLG+v9R1Cwvr+2hso0YyC1EReMbmHz&#10;t5yhR0JByRxnl+qUoxUud2TX36Lp56+rPd/1ix1WrOk8LHnnGTWiuotyqNrmTVuW0Xp8EUtOny3N&#10;o/jC6js9ShtPHk3jG18Fa+mqXV/HdmOHVZIIdi2TEbFLSKdgt/lIVNvzBq73w/qHiixsfFlzr+ne&#10;NNU8dQwXradYwyXsOmT2wiP2dUeP/RxKV25LfvfMJxzivoO61i203RZtU1CRdNs7e3a5uJLpgggj&#10;VdzFznA2gHJzjg1ZgnjuoI5oXWWKRQ6OpyGUjIIPpitIYFQd1PX/AIFr+vn3OTE8UTxFNRnhkoq6&#10;um0/icnHmS+DW3Kre7bXS7+ObHw34o19NHfxDF4w1DR9E8aW89vOkOsW86WU2nv5rKjyPcuqTlVE&#10;jFnUM+PLV2QdBnxj/wAJJr6+Lh4/Phr7Xq39jf8ACO/bBP8AaP7QnEe8wfP5XkeR5Pmfucbu2K97&#10;8ffEi38Az6JanSNU13UdYnlt7Sx0pYjK5jheZz+9kjXASNjjdknAAJNbPhPxNYeNPDOla/pcjS6d&#10;qVtHd27uu1ijqGGR2ODyKzhg4KThGev/AA2/dJW06aHbiOI8VKhDE1MMlTekXfbe7jp7spSUryta&#10;VpJLRs+aNY0P4qXXh3xXqupXfiZPFWkeFNHuNOt9JuZ1tp9SCzm5AijPlzvlUDphgdw4+4R2nxg8&#10;L63/AMLg0/xBotvq0l+3hPU7HS7i0lujaxanvhkt1uFjPlrG2Gz5o8tii7slUx6f4i+JWh+HIUd5&#10;2vmOs2mgyR2RV2gurh41RZMsNuBNGx7hTwCcCrfjzxpY/DvwbrHibU455bDS7ZrmaO1UNKyqOigk&#10;An6kD3rT6tTUJJz2s2/Rt3/T5HEs6xtSvRnDDJc3NCMUrJ80IR5Uu10pW2fO+9zy34Lf223jJWg/&#10;4S7/AIR7+xB/an/CXG53/wBq+YmPIFxzjZ527yf3P3Nte41Q0vVG1KS/RrG7svstybcNdIqicBVb&#10;zI8Mcod2MnByrcertL1mw1uOeTT7yG8SCeS1laBwwSaNiskZx0ZWBBHYiu6jBUo8t7ny+Z4meOru&#10;u6fLZJd/S76v9El0LtFFFdB4wUUUUAFFFFABRRRQAUUUUAFFFFABRRRQAUUUUAFFFFABRRRQAUUU&#10;UAFFFFABRRRQAUUUUAFFFFABRRRQAUUUUAFFFFABRRRQAUUUUAFFFFABRRRQAUUUUAeGfGr4cal4&#10;q8avfT+EB450WbQmsLG0a5gQaZfeY7G5KzOoG5WjHmR7nXyuBzXm8/wI8Wt4RS0vfDt7ezx6B4Zt&#10;obW1msZ4jdWdtdpNFcRTyrHLCryoCueSyshJTj6c1zx1ovh3XNJ0e+upF1PVGItbaC2lnYgMil38&#10;tW8tA0iAu+1QWAzzXn3wx/aK0PxTpfl6/fQaTrQuNTDI1rPDa+Va3EynbO48tnWFEkcByRknAHA8&#10;Wth8NKr787N37enbz0v8j9My7N88o5enhsOpU4cutpvRNyTSUrWvTak0kn9rV3PFf+Fd634s8SfE&#10;TTI/BNs/i5ZNHgtvEVjcRR22gXS6XZeY0RdxKFUjI8pWLhQrYGKi+InwL+I+qr4iisPDPmSSX+r6&#10;jo9/ZSad9piuJtQlljLzTsXhQxeUy+Rh9zEOyCvo7Tfj54G1XULKxh1eaK8vZ4be2gu9Ourd5jKG&#10;MToJIlzG2wgSD5MlRuywB0vDfxa8JeLptMi0fWY9Qk1I3YtRFFJ8/wBlcJOTlflCsyjLYDbgVyCK&#10;y+p4Womva732a6v/AIJ6L4lz3ByhU+o2VNR+ONRr3YJX1asmoOVlZJKT11Z5FofhI6p+0pq+lWMt&#10;vd+DdJvB4tuY4W3CDWJojb+Q2O/yvcYzkM4JHIrO8Yfs/XOqeP8AxdNb+C7SSy1nxNouqf2lD9mi&#10;D2aPbfbomO8Shi6SysNuHJyCXOK774kfG/RfBPhHxzc+F40vdd0W3uLmX/iW3BsTdRgB0luEURmQ&#10;ZUMnmb+McYroIfjv4Imsby6XVpl+y3ENq9tJp1yl08kqloljtzGJZd6qxUorBgrEZANaeywsr05z&#10;V7t9Ot1bXsjjjmGe0HTxuGw8uXkjT2lf3XTnzPltrKTVm907atXPCPEn7O/iL+1ry2j0a8n8Cwa3&#10;fyWXh7RX007IZre0MU0UN6rQBVkS6G07HQvuTgnPqPjb4d6ndfD3wDpkWmX3ivTNGngfVvD+qXcD&#10;XWowLbyIElkZlhldJGjcqzBHMZ56Z2rf45eGLzVRPH4j0+LRY9Lur25hubW4hu4XhmhjcvvA8vaZ&#10;QpidRIWddoxmtC9+N3hHTdLtr+6utRt47kyiKCTRr1blliUNJJ9nMPmiNQykyFdgyOeaqFHCx57T&#10;3815beX4GGIzLP67w6nhm3Tva0J3btJPme/Nu7q0k9b3WnztN8O9Rs/GfhTQ/EHghvGRXw7rc9t4&#10;d+3QkafFJqELW8fmyuqv5KSRx5BJXgpnYtXbr9nfxTY+eZ9At/EHiC90zwyh8Rxvbh4LiyvEa83S&#10;SMspLRKh3qDvEQB5CivorRPip4Y8S69/ZGk6hJqdzsWQzWlnPJajdEJVU3Kp5IYxsrBS+7DA45qK&#10;6+L3hPT9T1awvtTfTrjS7aW8uft9nPbxmGIgSyRySIFmVSQCYy2Nw9RUfU8NZtz026drffb7uljq&#10;fEueRnGFPCtSSUmrVHe9T2idrq0XKy0+L7Tlpbx61+EXixfGT3K6L9m1ZdT1W7vfGH22P/ia2U8c&#10;621p5YbzBtMkA2uoSPyNyEk1iWv7Oup6L4U0XT7fw3e2sN14Ig0/XodDurRLifU0ns3G8SyCOYhV&#10;uAdxKMgZM4ZQfcfEXxn0Hw/8M9Y8cG31afStNjZpIG0u4t7liMYAimRGAO5fnICgHJOATXNeGf2i&#10;9H1Dx94l0HVmm0yC31GystMkn0q8gZvtFrDIq3BdMQu0sjqok8vdwACeSpUMGmoynq/Ndfl15d+v&#10;UeHzXiKpCVelh/dp7rlnvBrRrmv7rqpqOiircqSTKC+AfFV58HfAOkz6LYafq+m+IdNvrvT9N8q3&#10;ghtodQWVmChigYRAOyIxG7cEzxWN8Ofghq3hDXvAmtjRYrLVo9b1yTX7yOeMyy2c7XjWwdg37xCz&#10;WzBBkqTkgHdXrmnfFbwtq3ipvDlrqZl1XzJoFX7NMsMssQzLFHOUEUkiD7yKxZcHIGDUknxR8Lw3&#10;jWsmrIky6udCYNFIFF6Lf7SYi23H+q+bdnb2zniun2GHbjPnvay3XRp/foeN/a2cwp1cMsPyqpzz&#10;a5Z7TjKL6/AuZtXvqlq7Hh118HfEE3xI8Q3sHhD7PqV74vtdXsfGYvYALSxRLbzo9gk83LiOWPYE&#10;w+/5iAqmufvf2d/E2v8AhiTR5vClta67HpWqQax4iu7qCVPEdxJBItq3DNIStwYZw0yr5RiASveI&#10;fj54JuLGC7hv9QniuG22qw6LevJeDG7fbxiHdPHjnzIwyAEc8irmjfGrwZ4h8Q6Toem6z9s1TVLQ&#10;31rBFazENCGlUszbNseGglUhyCGUKQCyg8/1XCTdvab+a6v0/wCD0uevHPeIsNBS+qNKCWrhU05I&#10;uN23LRJXbXwprmUU9TxLWv2fbnxBY6xcQ+BoNMlg8ARadolmz2sb2mrpNdyAx+VIUjfe8TiUMB+8&#10;PzffA6741fDfxV42tdLayshfXUXgzX9MuG8+NM3l1bW6Qp8zD77o/wA33RjkjIz2Xh347eGPEPi7&#10;UPDg/tCx1G21eTRYjeadPHDdXCW4nYJKU2fdD4BYEhQQMOhaCT9o74fRxwyLrVxOktn/AGgrW2lX&#10;kwFr5ssXnnZEdse+GQbzhcAHOGUm/Y4TklHn0e+q6O/9eRzyzDiL6zSqvCtyp3cVyzelSHL3bs0m&#10;99ZJ3vZo8b8a/ATxF4m1rxFHB4Vhvl1TQp7Oe/8AEIs51juFsBHbmymDmeMCdYyUkXYpDOpDYq/4&#10;V+GniHwb490zxF4e+Gr2i2+n7Z7PUzpipGyWbr5djLDMzwNLKQGVgYmLySEhjXssPxy8EXGqw2MW&#10;uCUzTLbpex2szWJmYZWL7WE8jeQR8m/dk4xmt7wd420jx9o41XQ55rrT2fYk8trLAJPlVgyCRVLo&#10;VZSHXKsDwTRHCYaU+aE/evfRrp8gr8Q53RwvssThbUuXkfNGok01bX3krtLR+WnU81+OngvVfHE3&#10;gG9HhzVNWtLC6uJdT03R9Ujs7tFlspYgqzGeEECR1DbX5XPDAkHy+b4G+Ov+EUtNP1Hw+mu6ivh9&#10;NL0G6S/hi/4Re4S4nMcpOVJKwvagywhnY25XG1sn0+88afEHTvibrXh+XVvDU+n6XokevMyaHcJL&#10;LG806eQG+2kKwEH+s2kZb7nHNv4d/tH+F/E3gXS9U1jU49O1b+xrXU9QgayuIY90oRG+z71/fL5z&#10;+WPLL/MVXJJGc508PVqN1JOLd97dLJ/l8t0deHxmc5fg6cMJTjVhDla5VUbXO5Tj1Vr8zTtbmVoy&#10;bWh57qn7Pt9NqHiiyPhK1uhqnjTTNak1iEW0IutPD2puYjhxICrRzyFMAEuSpZjW5qvwd122+C/x&#10;i8IaPpEVvFql/dP4d02GaNIfs8lvbkLGNwWJTKJvlO3BJPAINepx/FvwrJ4R1nxK2pSW+k6MXGot&#10;dWc8M9oyKGZZIHQSq21lIUpkhgQDkVlWP7QXgPUNTh0+LWLiO7lnitxHcaZdwhWlIEJcvEAiSEgI&#10;7EK5OFJNa/V8JH7aXMn1Wzv/AJ/gcKzfiGsk/q0pKlKLfuTaUocjTetk7RjfbSTtZNW8f8efBvxb&#10;qGta5f2fht9Yv5PFVxqmmJeSWc2lvE9pYxB7qKSVXGDDIFeIGSPY2Bhxmtf/AABu9P8AB3iHR7Hw&#10;C8d1/wAJVd6nZtpsOmPZ3duzTtarPBNKokhjWUJscK0ZIMecV7W/7QHgKOS9D66yxWsF1cG5ayuB&#10;bzJbozzmCby9k5RVYkRM5wp44ok/aA8CR6fZ351mU2d1AbpZk0+6YRW4kaPz5sR/uYiyMBJJtRgC&#10;QSOazeGwcpSk6m/mjsp51xHTpUqKwbtG1vcqa22vrZ7PTbfTt1ng+2vbPwlolvqVva2eow2MEdzb&#10;2Ofs8UojUOkeedgbIGewFa9IrB1DKQykZBHQ0te3FcqSPy+pN1Jym1a7uFFFFMzCiiigAooooAKK&#10;KKACiiigAooooAKKKKACiiigAooooAKKKKACiiigAooooAKKKKACiiigAooooAKKKKACiiigAooo&#10;oAKKKKACiiigAooooAKKKKAOB+I/wxuPH2veGNQi1WHSRo10t150VmWvTh0ZkinEi+WjhNjqyOrK&#10;emQCOQ1P9mKx1vwfoXhy/wBblkstOu9ZuJHjt9jzJfrdqVB3na0f2oENyG8v7o3caHxI+MSfDH4l&#10;Rf2zffZvCdv4Xu9SuYVjQs9wLy0ghwxwQT5xUDcFy+W6ZGVpv7VGm+KNS8M2vhjw7qGunVNVudLu&#10;kt7uyLWrxWrXHyuLgxSZXa2VkK7VcZ3gIfIqSwbqSVT4nZdddunql9x+h4OlxHTwdGpg3+6ipSTX&#10;KlG0anNeTS1UZSe+nMurQ7xN+zrq/ju3vLnxF40WfxFHYRWOk6pp2lfZRYFLiK4E5j85jJKZIIiS&#10;GRcKQFGTW18Lf2fdK+FPjLVtZ029eSyuLG3sbHTmi2rYqkcazFW3Hd5phhYjAwUPXPHNW/7XGjad&#10;4PsNa8S6DfaFNqN7fWtlZy3liPtCWszxyOsj3CoNm1QysVJdsIJBhjq6h+1X4Ss4ZrmDTtb1HTYd&#10;Ks9Xl1G1toxbxQ3RKwK7PIpVmYbeQAM5JCqxWYywCkql/eWut77N9fJ3+7yOitS4rlQngnB+yk3F&#10;qKhy3UoxaXKrfFFR93d8yWrmm7VvgLqt94N8W+DbbxXb2/hPXPt0kNtLpRkurOW5laVsTCZQ8ayO&#10;5ClA2Gxv4q54p+Bs2s/ES68baZ4gXTNcDWMlkZrH7RDC0Ed3E4kXzF8xJI7xhgFCpUENzxb8dfGS&#10;48J/Cy08ZWnha/vzcXdtbf2c1zaq8SzXCwiRnWVo2BLDbsZ8l0zhdzLzPg3493kfirxFp/iXSNYj&#10;tG8VRaLZXnkW32fT2mtrYxWszJJuZzK7gsokALrl9pWqn9UjJQkn076b29OvoYYf/WCtRqYilKNl&#10;zpr93eTvT51ZL3m7Qvf4l1d2nXuP2VI9S1DVNU1DxRLNrGqRTSXl1DYrGhvGurK4imjjLsFSM2EK&#10;+WS24Zy+c51/GnwH1D4gTaHqmv6r4b1fxBpaXFurah4YFzp8sEvlnBtZLgkSK0YIkWUfeYYwcVf+&#10;Gv7Sngz4reKptB0K4klulgkuoJWkgdLiJHCMwWORnj5ZSFmWNiDkAjOLN7+0F4Z0+3We4g1JIv7S&#10;1XTGK26uVk0+OeS4bCsSVK277cAsSygqOcChgZQbT0fm+j9e738/MKmK4opYiNOcWqlNNpckLpSi&#10;7pe7ouWLVtly2teKtV0P4HyaL8StO8Uxalp2n29jbC2FhoulGx+0xi3EKR3BWZkkjTAZF8sFdqDd&#10;hcVz1v8Asyz23jbUfEf/AAkGnXk9zDqkI+36GJ5ZlvHVgt1IZh56RBdiphF2HAA5Ju6n+1f4S0Xw&#10;/pGqX9ne2Z1bzXsrWa809GmhjVGaUSm68nb+8UBfM3lgQEyDXT/Dn44aJ8UtevtP0Gw1Wa0s7WC6&#10;fVprdUtG86CGaONWL7t5ScHaVGNjZx8u4UcFUkoLe97Xe71/QU6vE+FpyxU01BQ5HLlhbli3G17W&#10;3k1fdvTW2mPpfwDS3+DvifwFea488Gt/aNsltA8cFgJEVVjt4nlkZYlK7thkPLNyAeG3vwJvNa0z&#10;xbHqniOGbUPEmp6VqdxcWunGKONrL7LlVjMzH5/sp5LfLv6Nt5g8F/tGRa5eJb694W1TwvHPrGoa&#10;PBfXU1tJbeba+azJIyTEpIUhfjaVJUhWYYJbF+1JoU1nLep4Z8TtYWul22tX10LSHZZWc/mGOWUe&#10;duxtjLlUDNtOcHDbS+CcV2tbrtZ/o3943DianWnZXlzKTa9m1zOUbNNXWs6cVZPVxSa11ueBv2f7&#10;DwH48utdtF0G4t5Ly6vopJtAj/tWF7gszoL8PuMYMjgApu2naWIFRaj8Bru48eLrVp4kjttH/wCE&#10;gHiZtKk07zJDefYjan995o/dlcNt2dc88jFeb9rTwDD4o1DRWup2eya8ja4iaCXfJbRvJMghSUzj&#10;AjfDNEEYrhWORn0P4feOLf4ieGbfXLSxurC0uDmFbqSCRnXAIcNDLIhBz/eyCCCARWlOOEqfu6et&#10;nfRvf+vkcuMr8RYJvG4xOPPBQvKMdYu+lmt9Hd25k92meKL+x7A2ox6pcarol3e28pa20u48O+do&#10;cSuuJsWMlw215CsbF45EwYxhQM59K8AfCGPwP4m/tiO40+IHRYNIOn6Rpa2FojJc3E7SpGrsFDG4&#10;Py84IJLEtx55fftD+I9UtdAvbXwpqukY8cS+HbixDWlxJfxRxXgaJT5pCOHhjLEsqgj5ZHXJrX1r&#10;9sDwNoMNqLlL2LUZEne50y4mtLW4s/JmeGRZPPuEVmEkUi7YmdjtyAQQTzUpYGk+eOlu9/1PYx1L&#10;ivHQWGrP2ildNR5HazejcVZbN3Ttfre6Mv4vfBfWbzTvEFj4fuJri48TeIrXVrKeG3CPol2qRRzX&#10;Mk5kw0XkwsAgj3EuVydwxo33wZ8S2vxElTwpqNr4Z8Lx+D7Lw+lxcWS3hcRzXOURBKhR0R0Idgyn&#10;f91ucdxqXxi0qG08NyaRp2p+KLvxDZHUtPsdJjj857UKjGZjNJGiKPNjHzMCS4ABNcf4b+OF3Brn&#10;irTdQ0/U9e1X/hI7iy0nRdNhgFwlrDZWcsm5mdI8I05yzvkmQAE8CrnTwqndt69r+b3879PJbHPh&#10;8XntTC+zjCNoJ/Eo3avGLbi9LQ5N5KytOV3K7M/wP+yZo3w31S1Ohp4cuNMtrlLqFta8NxXmpwyK&#10;Af3d75ikDeNwyjFegI4x1/wy+E2r/DdY4YfE0EmnyX815c6ZaaZ5FpsaERrDbo0rm3UOvmkKSCxY&#10;AKDis5f2oPCMlxbRxQalJE2nvqd3O6QwixhjeVJTIkkqyOY2glDiFZNuznqM4Nn+2h4F1BXW2tNU&#10;vLw+QYLKxazu5rhZZ0gUqIbhwh3yJlJCj/Nwp6UReAotODSttq/6/qwYinxZmUakcRTlPmspXjBv&#10;qle6vfVu+/2r7M9Iv/hut/461zxG1+y/2noEWhfZhF/qwks8hl3buc+fjbgY29Tnjz7Xv2WbHxJ4&#10;f8MaZe60JRoXhmHQI2ewV0lkimtJY53jZipTdaYaFshlkI3DGT2XjL4q3vhfXvAOmweFNS1CTxRP&#10;LE8aTW8ctnstnmKsHlClxt5w2MI+CW2q3C/CD9pOC8+G2g3vjiLUdOv5PD8usyavd20SW+oRwbRc&#10;PCsTE7l3odpRM7gVBFXUeElJ0qi733t0e/zX5HLgY8Q0aEcdg5bcvKlyuTsqkE1HV6KE0+r3s1dr&#10;pH+BEVx8H/E/gnzNB0eXXI5I3vPDmgLp8CblVQxtxK29ht5JcZHHGKn8ZfA9fF2reK706y1qNe/s&#10;TdH9m3+T/Z921xwd43eYG29Btxn5ulWPhr8f/DHxS0/X7rSTMh0SOOe7haW3nIjdGdGDQSyIchHG&#10;3duUqQwFUL79pbwtp+iRanNa6osM2habr8aGKJSYb2VooULGQIjhl+YuyooIO/GcV/sbgndWt3ey&#10;uv1ZlH/WOGJnTUZe0Uk2uWPxSdOUeltXCm10sl0bvzt/+y/dap4Ng8H3Xi5X8MaXaXlto1smmbZ7&#10;dp7aa3R55fN/f+Uk74CrHu43E1q+MP2cLHxJ4lsdbibQbu6j0yDS7mPxL4fj1WJ0iLFJIg0iGGT5&#10;2BIJUjblflzVPXf2wfA/hnUBZarHeWNxFHFLexy3NjvsxIAyZQXO6bKMr/6OJRtYfSvQfhv8TbP4&#10;nWupXenaVqllY2d3LZrdahEkcd08cjxuYtrsSoaM8kDqO4IEU4YKpL2cNX6vp/lt+B1YrFcUYKks&#10;bXvCGtnywSfO7vZWk5aS6t6S7M6+ONIY1jjVURQFVVGAAOgAp1FFeufnQUUUUAFFFFABRRRQAUUU&#10;UAFFFFABRRRQAUUUUAFFFFABRRRQAUUUUAFFFFABRRRQAUUUUAFFFFABRRRQAUUUUAFFFFABRRRQ&#10;AUUUUAFFFFABRRRQAUUUUAcN46+DugfEPVjqGrNeed/ZkmlhbeUIFVriC4WVeMiRJbeNlOcDnIPG&#10;GXHwnF9HoUt/4q16/wBW0XUG1Cz1ab7ILhS0TQvEVW3EZjZHYH5N3zZDA4NYXxI+JXiLSfGd74f8&#10;Py6Jpx03QDr9xc65FJKtwvmSJ5MYSWPZjyiWkJbbvT5TmuF8G/tBfETx1rGjRaT4UsbqzSy0afVn&#10;DRRjN7bRTySxtJdo6InmkKoil3mNl3qenlVK2HjUacXdvonrb07f8Mff4TL85q4ONSFWKpwjf3pR&#10;XKpaWvJW9+6TSet0pbaehx/AHS7H7M+meINd0i5sr28vNOuLV7YvYC6cyXMEYeBlaJ3O7EocggYI&#10;wK15fhPbNc69eQ67q9tqetWNjYXV+ht3kK2pk2uFeFk3OJXD5UqQeFWvF9J+MnxH0H4a6f4h1S90&#10;rUbFtS1ddT1X+xpZW02G3u5Y1326XSu6HafnTmJVUFZCdx7L4yfEXxP4M+IHhm70fULabw5/YGra&#10;vdaT9haSW9+yrBIVWQSDazLIFQhcKdxYSbgq5xrYdQ51Brb/AMm0T37O2np0Oqrl+cSxSw0sRGTf&#10;tEnum6T55Rb5Oso81pbt8z0ld9VD8DNAt/ha/gSK5v4tNa4F59rjeJbgXAuRciVQI/KX96A20RhO&#10;23HFPX4J6KbW6imvtSuJLrxDa+J5Z5JIg7XkAgC/djChG+zIWUD+JsFeMeQfEb43ePtD8D6sI9S8&#10;Py6lfeFJ/EVlfaHaSMdPWN4QUkV5WDhlm+Sb5RuQ5jIrsvitH4kPjL4Mw2upaVJ4gbVL7/TXspRZ&#10;Fv7Nucv5AmLY2FsL5vX+IA0/aUHdRp35eVfe7Jfj/wAEX1HNabjKtilFVXVnfV3cIqcpPRWTcUu9&#10;1dRaSv3vgH4ZwfDnNrpmt6tNocaNHZ6JdNC1rZKW3YiIiEpA5ADyMADgdq55v2fNJTxSNctfEGvW&#10;Lx319qdtZ280HkWt1dwyRTyoGhLEnzWcBmYBgMAAlT5pB+0h8Q/EA0mx8OeE7DUtZXT7i9vl3xpB&#10;O0N/PZskbTXURiUm3Ll/3xXzEBQ9T6v468ca9Z+MPDXhXRG0vR9Q1ayur977XInnhRYPKBhSOOSP&#10;zJCZgT84CqjH5qqNTDVIJxi7K1t+u1vnb0Oetg86wWKaq1YqpUU+bWLdoJ8zmkm9Y82tm5Jvdtoy&#10;dL/Zr0TQbj+0dL1/XNM8RNczXMmu2htI55PNSJJI2iFv9n2EQRHAizlA2ckk9v4T8B2fhHVNd1KG&#10;8vL6+1qW3mvJrx0JZ4baO3UgKqgZWIMf9pmxgYA8G8P+OvFHgHxN401KP+zNR0O6+IVvpV5ai2lN&#10;3JJcW1lF5kL+ZtVVJjIQqxbkbhgZqeKfj9rWp/DG/u9X03w5rdjrnhG68RWmn26zMLNY5IVEF5+8&#10;/eA+cBvXy/njdcd6yjiMNSTfLZq7+7S/z27npV8nzrHzjTddVIT5Y30T960+S2mkbcyV1HTSzdjt&#10;/iT+z63iLw3e+FtKluJdJ8Qa/wD2xf3F3coh0rdN51w1sEjDs0uXTDsQvmHkDir+tfs+/wDCS+O/&#10;FN7ea1eab4W1jS9P0xtJ0mZYhcxQ+eJIZ90ZIjKyIAY3VsGQZAPOP4m+OnibTPDvjbxVZQaPLpPh&#10;/VJdGj0WSNzeySpOtv58kxmVI49zGXaU/wBWMl1zkdf8KPHHi7WLq+svHOl2WjTsYjpcySW8L34Z&#10;HaRRBHd3ONgQHd5nzBs4G01UY4apUUeV6/dbVL5PXf07I56lTPMHgnWdWKUbpq65+ZunKTSe8o2p&#10;3cdEveWvPI0NN+Ekeg32pyaN4o17SNOvpLm4Ok2r2xtoZ59xkli3wNIp3u0gXfsDHO3HFUfhz8J7&#10;z4a+KL42GryXPhu8iku7iG4WJZ7nUpZE3zssUUcaKsUMaqsYAJdyVz8x9Lor0fq9NNNLY+Nlm2Ll&#10;CdOck1NWd0ru2zbtdvzd313szzu0+COj2mow3I1HVJIYPEcniiCzd4vKiu5EnWQAiMOUY3DttZiQ&#10;QuCBlTSh/Z/0rStYu9Y0LxBr3h3Wbye7mub+wlt2eZbi4e4aJklhdCiSSPs+Xcu4/Mck16jRS+rU&#10;v5S/7azC7/et30a0aa13VrPdt3Tu9XqcZ4o+GMHiW80bUYtc1fRdc0qCS1h1fTXh+0SRSBPMSQSR&#10;PG4Yxo3KcMoK4rFm+Amk/wBpXGq2Oua3pWuy6hNqI1a0lg89HmgggmjCvE0ZjdbaJirIcMMgjgD0&#10;2inLD05O7X9d/XzM6WbY2hFQp1LJJrZbN3cXprFtv3Xpq9NWeQ6r+zD4S1zTdI0jULjUrzw7pp8x&#10;dGmeFoZpS7yPK8hi87dI8jM4WRVbOCMcVqQ/A+3ax02xv/FviTWNP0y8sr2xtb6W2Ige1mWWMblg&#10;V3BKBSXZm25wQea9KoqVhaK1Uf67enkbyz3MpxUZVm0ndXto27uS00k+st3s20c14v8AAlp4wvtA&#10;vpL2803UNDvTe2d3YmPeGaN4nRhIjqUdJGU8Z5yCCM1ysP7O/hMeHvDmiXH26903Q9FvNChhuJV/&#10;fW9ysSymQqoO/EK4K7cZJx0x6fRVyoU5tuUb3/4H+S+45qOaY3DwjTo1XFR2t0+Jb7/bl6cztuc1&#10;4V8FyeHdLubC98Qat4ngmURj+2mgdo4wu3YDFFHuBHUvuY9ya4rQf2c9M8Nw3S2HinxGkkum22jw&#10;yzPaTG1soHdo4I1e3KlfnKnzFckdTnJPrVFJ0KcrXW2xVPNsZSdTknbns5Kys7baWt+GvU8m8Jfs&#10;56P8PlC+FPEWv+HI5drX0VnLbMl+4YtvkWSBgjEHbmLy8KABgAY7rwP4MsfAHh1NG02SeS0S5ubk&#10;NcsGfdPcSTuMgDgNKwHGcAZJPJ36KdOhTpfArE4vNMbj01iajldpu9rtq6Tb3dk2lfZaLQKKKK3P&#10;KCiiigAooooAKKKKACiiigAooooAKKKKACiiigAooooAKKKKACiiigAooooAKKKKACiiigAooooA&#10;KKKKACiiigAooooAKKKKACiiigAooooAKKKKACiiuA+M3xm0T4H+Gf7d14/6ISyRxq4Es0mAVijU&#10;/edufQAAkkKCRrSpVK9SNKlFylJ2SW7ZE5xpxc5uyQ34pfBXRvi5JYtq93cQpaKypHDa2cv3iCSG&#10;ngkaNuB80ZRh2NYvxMj8C/Bvwx4Z1q98H2WqHR5rLRtLmNrFJc2alhHFslkBZQuAeDn8a8FX/go+&#10;bq5lFp4At/s3mMsTXniDypWTPys6LbOFJGMgMwB4yetcN8ev2yJfiN4IsdLk8K2Nht1W0u99vrhu&#10;W/dPv27TbJ1xjOeM9DXs5hwfnGBw1XGTw1rK7blB7eXMenw7xRg80zLB5PPFN03Pl5VzL4nrqkt+&#10;9z7kvfhT4J1K+a8u/B2gXV41w14bibS4HkM5xmXcUzvO1ct14HPFbOqeHNJ1y5sbjUtLstQuLCXz&#10;7SW6t0le3k6b4ywJRvcYNfJ3/DwCX/oTNK/8KVv/AJEpP+HgE3/QmaT/AOFK3/yHXprgnO1e2F3/&#10;AL0P/kj5KXGOBlyuWLb5dF8el97aaXPqPSPh74W8P2+oQaX4a0fTYNRBW9js7CKJboEEESBVG/IJ&#10;+9nqauWnhXRdPg0uC10iwtodKJOnxw2yKtnlGQ+UAP3eUZl+XHDEdDXyh/w8Am/6EzSf/Clb/wCQ&#10;6P8Ah4BN/wBCZpP/AIUrf/IdNcE52tsN/wCTQ/8AkhT4wwFRtzxTd978/a3btp6aH0/qXw18I6xa&#10;2ttqHhXRb62tZpLi3hudOhkSGWRy8joCpCszEsSOSSSeau+JPCOheMrJLPxBouna5aI/mLb6laR3&#10;Eat/eCuCM+9fKf8Aw8Am/wChM0n/AMKVv/kOj/h4BN/0Jmk/+FK3/wAh0v8AUnO9V9V3/vQ/+SH/&#10;AK44G8ZfW3eN2vj0b3a00v1Pq1PCOhRwvEmi6esT3Ud60a2sYU3EYQRzEY++vlx7W6jYuDwKqxfD&#10;3wrBHqyReGtHjTVwRqKrYRAXuc5875f3mcn72etfLn/DwCb/AKEzSf8AwpW/+Q6P+HgE3/QmaT/4&#10;Urf/ACHT/wBSc7/6Bv8AyaH/AMkJcYYCN0sU9f8AH0tbp5L7j6luPAXhm71ybWp/DukzaxNC1vLq&#10;EljE1w8RXaUaQruKleCCcY4qHQ/hr4Q8LzRTaN4V0TSZYpGmjksdOhhZHZCjOCqjDFSVJ6kHHSvm&#10;D/h4BN/0Jmk/+FK3/wAh0f8ADwCb/oTNJ/8AClb/AOQ6X+pGdXv9V1/xQ/8Akiv9csFyez+tvlta&#10;3v2t22212PsOivjz/h4BN/0Jmk/+FK3/AMh0f8PAJv8AoTNJ/wDClb/5DrT/AFMz7/oH/wDJof8A&#10;yRyf6zZR/wA//wAJf5H2HRXx5/w8Am/6EzSf/Clb/wCQ6P8Ah4BN/wBCZpP/AIUrf/IdH+pmff8A&#10;QP8A+TQ/+SD/AFmyj/n/APhL/I+w6K+PP+HgE3/QmaT/AOFK3/yHR/w8Am/6EzSf/Clb/wCQ6P8A&#10;UzPv+gf/AMmh/wDJB/rNlH/P/wDCX+R9h0V8ef8ADwCb/oTNJ/8AClb/AOQ6X/h4BN/0Jmk/+FK3&#10;/wAh0f6mZ9/0D/8Ak0P/AJIP9Zso/wCf/wCEv8j7Cor49/4eATf9CZpP/hSt/wDIdH/DwCb/AKEz&#10;Sf8AwpW/+Q6P9TM+/wCgf/yaH/yQf6zZR/z/APwl/kfYVFfHv/DwCb/oTNJ/8KVv/kOj/h4BN/0J&#10;mk/+FK3/AMh0f6mZ9/0D/wDk0P8A5IP9Zso/5/8A4S/yPsKivj3/AIeATf8AQmaT/wCFK3/yHR/w&#10;8Am/6EzSf/Clb/5Do/1Mz7/oH/8AJof/ACQf6zZR/wA//wAJf5H2FRXx7/w8Am/6EzSf/Clb/wCQ&#10;6P8Ah4BN/wBCZpP/AIUrf/IdH+pmff8AQP8A+TQ/+SD/AFmyj/n/APhL/I+wqK+Pf+HgE3/QmaT/&#10;AOFK3/yHR/w8Am/6EzSf/Clb/wCQ6P8AUzPv+gf/AMmh/wDJB/rNlH/P/wDCX+R9hUV8e/8ADwCb&#10;/oTNJ/8AClb/AOQ6P+HgE3/QmaT/AOFK3/yHR/qZn3/QP/5ND/5IP9Zso/5//hL/ACPsKivj3/h4&#10;BN/0Jmk/+FK3/wAh0f8ADwCb/oTNJ/8AClb/AOQ6P9TM+/6B/wDyaH/yQf6zZR/z/wDwl/kfYVFf&#10;Hv8Aw8Am/wChM0n/AMKVv/kOk/4eBSjr4N0n/wAKVv8A5Do/1Mz7/oH/APJof/JB/rNlP/P/APCX&#10;+R9h0V8ef8PApf8AoTdJ/wDClb/5Do/4eBS/9CbpP/hSt/8AIdH+pmff9A//AJND/wCSD/WbKf8A&#10;n/8AhL/I+w6K+PP+HgUv/Qm6T/4Urf8AyHR/w8Cl/wChN0n/AMKVv/kOj/UzPv8AoH/8mh/8kH+s&#10;2U/8/wD8Jf5H2HRXx5/w8Cl/6E3Sf/Clb/5Do/4eBS/9CbpP/hSt/wDIdH+pmff9A/8A5ND/AOSD&#10;/WbKf+f/AOEv8j7Dor48/wCHgUv/AEJuk/8AhSt/8h0f8PApf+hN0n/wpW/+Q6P9TM+/6B//ACaH&#10;/wAkH+s2U/8AP/8ACX+R9h0V8ef8PApf+hN0n/wpW/8AkOj/AIeBS/8AQm6T/wCFK3/yHR/qZn3/&#10;AED/APk0P/kg/wBZsp/5/wD4S/yPsOivjz/h4FL/ANCbpP8A4Urf/IdH/DwKX/oTdJ/8KVv/AJDo&#10;/wBTM+/6B/8AyaH/AMkH+s2U/wDP/wDCX+R9h0V8ef8ADwKX/oTdJ/8AClb/AOQ6P+HgUv8A0Juk&#10;/wDhSt/8h0f6mZ9/0D/+TQ/+SD/WbKf+f/4S/wAj7Dor48/4eBS/9CbpP/hSt/8AIdH/AA8Cl7eD&#10;dJ/8KVv/AJDo/wBTM+/6B/8AyaH/AMkH+s2U/wDP/wDCX+R9h0V8dP8A8FBJY8Z8GaSM8D/ipX/+&#10;Q6h/4eHnOP8AhD9Hz/2Mz/8AyHR/qXn3/QP/AOTQ/wDkhriXKXtW/CX+R9l0V8Wyf8FGHjZh/wAI&#10;VpJA7jxM/wD8h1c8Nf8ABRjTtY1iLS77whHp91cMUt5Y9ZE0ErYGE3+SpDnnAK4OAN2SBU1eDs9o&#10;wdSeHdl/ei/ykaU+IMsqyUIVtX5S/wAj7Gooor4w+iCiiigAooooAKKKKACiiigAooooAKKKKACv&#10;z9/4KuateWtx8JrCK4kS0uH1SaWAOdjvGLQIxXoSokcA9QHbHU1+gVfnx/wVchE2r/CEE/w6vxj3&#10;sa+44Jjz5/ho/wCL/wBIkeJnVll9W/b9UfIng3Q9T8VeINL0LRrSTUdX1S4W2tbSJ1VpG5ZjliBh&#10;EV3Y54WNj2rsvFHwf1/QtNtb2W/8P6hbzXUUUA0zW7e6eUuzqhCoxIUgIc9Pn9q7v9ju6+G2j6l4&#10;o1Hx9q32W5uov+Eb07TXhuQ8q3Kp50iNGpy0nmRQxshWRWE6j74r2T9pHwz4Hj8E2P8Awjema7p+&#10;pXWu2YlvZ7bUIQgLsDIWuQELZbg8nLfU1x+InHuZ0s0xOSYSMoUVHlb9mmpN35nzS2ivhTS3Tdzp&#10;8NcgwkszwONrJSqOpFrV6a6aLr117nxNqclxp+pahZPKjvZ3c9o0kD745DFK0ZdG6Mp25DDggggk&#10;EGqX2uf++fzr3e+8DaFrP7YK+F7uCGy8Oy+JlsfssS7IxCJAqwqF+6CAEGOmRXo9l8Q9e8UftIR/&#10;C/X0sNc8DXl3/ZS6Jb6XDFDaW7xkoYdq7o2i3A7w2fkyTjp/QmFzutHB4dzjz1HQjVm/hurLmcbR&#10;abv9m8Vtqfj1TK6Xt6qi+WKqOEeut3a+t7eep8g/bJ/75/Oj7ZN/fP519AaN+ztoV78Rvhv4bl1G&#10;8kg8R2t9JeXNvKoG+Ca6jRoS0XCMLdCdwb7xweldmPhD4J8bXnwg8Nz6dqumGfQL6e8urG5gUztA&#10;90W+YwcuZI/vMDhCq4yNx6q3E2ApRjNNuLi5Xt9lKevn8D0Khw/jJOceVXjJRaut21/nvsfJf2yb&#10;++fzo+2Tf3z+de+eEfgHonxL8I+FvFPhux1S1trvULqx1XStT1qHbbpDD5xuFvVtBtjCFSwNuzZy&#10;ADxn0Lwf8F/h94TuNX1RbKfxTpOp/Da68R2aXU6v9mkVgr+U81mjFuQY5WgQp82Y2yMZ4rijBYXm&#10;g1Jzje8eqavo9dHZNro0nZsrC5BiMVJcluVtK/TVpad7NpPtdX0aZ8g/bJv75/Oj7ZN/fP519U+G&#10;vg/ZfFjwH8JLM6vrOleHWh1/UZtJur+zlW3S3kiLiGc20PzyFgN8pKoMnbjOeY0v4M/DbU4bvU49&#10;blvY7DwhqHiDUPD+ieJ9P1S5s7m1mjURNdwRNFslSTKnywQQeuCKceJ8HGUqdW6nFyTS1fuuS8tX&#10;yPa6W19Ve58PYnkp1KavGaTT2WrS+7Vau19dNHb59+2Tf3z+dH2yb++fzr62+H/wh8CeH49S1mbR&#10;b7V7DVPhtdeIoLHUrqCaSxmRwkipKbbaz5xsl8sbeco2ePIf2YdFg1n9oXwk7WksFja3z6l5DSid&#10;o47dHnUM+xAxHlgFtq5PQDpXRTz+hWp4mrCL5aMeZt+XNdeqcWn+By1snqUVR5mr1JcqXqotP5qa&#10;PJ/tk398/nR9sm/vn86+29b+Eek33w7+I2iaReIdU8aahF4s0iaQKFOlrcW5jZsHhR9tlA/3DxXn&#10;XiD9mPwavii88Gad4stdO8V2utWOlQJeeIdPvJtTjlISeVLCHE1sY2O/y5GYlByQc487C8X4Cu7V&#10;bwd9PS0bv5Sk421fut7J26q/D+IpRc6dpRV7vbbma++KUk9tUru6v80/bJv75/Oj7ZN/fP519i+B&#10;9N8Naf8ADrV9D0O08QafYWvxL0/TmurnUYHupmR2RLhV+zbIhuUP5bLJwMFsnjz/AOJnw18PeHdQ&#10;8S+L/GV34k8U/wBoeN9Q0ZPsN3a21wkcMjGa6mcW5RnOQEhWOMcfeAPF4fiijXryoum1raPVyuoN&#10;aW00n1elvu1rcO1KWHVbnTfXsv4l9b629m9lrf0v89fbJv75/Oj7ZN/fP519C+Af2ctD8VeEXuNU&#10;kvdF1e+0TUdc0cPqIkluILdhteS1S0ZI0OduWuwxIJVCK9L0Xwx4Vh+NvwK03w7pWpeFdQ1HwrbX&#10;66zpd5ZiSKR4JzvkiksnWeU7SGkYgHIwgxVYninC0pTp0ouco81+iXLGT31092S0Taad1fQxocP1&#10;qsFVm0ou1vO8or/2+LXRpqztqfF/2yb++fzo+2T/AN8/nX0J4T/Z68Oa5N4K0HUb/WpPFHjLRrrW&#10;rXVI5ojaWewO0Mc0ZizMzCGUuyum0lRsOc1PY/ALwVqj6XosDa/HrV/4Aj8Yrqb30BtUmaIv9n+z&#10;+QGKHY/zeaCMqMNya6ZcS4CKfM3pd7dE5Jy9Lwku+m2quT4dxcKzo2V721aWr5bd9XzRe/XyZ86f&#10;bJ/75/Oj7ZP/AHz+de1fEj4MeHtD+F2n+KfCTX3iSyaOyF7rcWq2zw2s8iOZYJ7IRCW3YMIwpMjg&#10;huSDjPinkGvdwOLp5hTlUo3sm4u+jTXdbr52Z4uKwksI4qpb3kpK2ujF+2T/AN8/nR9sn/vn86Ty&#10;DR5Br0OSRxe6L9sn/vn86Ptk/wDfP50nkGjyDRySD3Rftk/98/nR9sn/AL5/Ok8g0eQaOSQe6L9s&#10;n/vn86Ptk/8AfP50nkGjyDRySD3Rftk/98/nR9sn/vn86TyDR5Bo5JB7ov2yf++fzo+2T/3z+dJ5&#10;Bo8g0ckg90X7ZP8A3z+dJ9sn/vn86PINH2c+lHJIfuh9suP7x/Oj7Zcf3j+dJ9nPpR9nPpR7OQe6&#10;L9suP7x/Oj7Zcf3j+dJ9nPpR9nPpR7OQe6L9suP7x/Oj7Zcf3j+dJ9nPpR9nPpR7OQe6L9suP7x/&#10;Oj7Zcf3j+dJ9nPpR9nPpR7OQe6L9suP7x/Oj7Zcf3j+dJ9nPpR9nPpR7OQe6L9suP7x/Oj7Zcf3j&#10;+dJ9nPpR9nPpR7OQe6L9suP7x/Oj7Zcf3j+dJ9nPpR9nPpR7OQe6L9suP7x/OmtfXAH3yPxpfs59&#10;KGtjjpzR7OQe4eofs6+DdK+IXjDVE1/zbjTtK077c1osjIs7G5gt1V2UhgoNxuO0gnZjIzke4+IP&#10;hX4G0mOOdvh/owspiwiuJLjVlWTbjdtb7bg4yM46ZFeN/szsdOvvHsxJXb4ej5H/AGFdPr7A+Fs0&#10;nijwT4g03xfHH/wri1QzS6jdSFH0+46qbZtpLSEsP3YGPm/29kn8oeJWeZrguIPqWExU6S9nFpRk&#10;4q+t27Ndt+nof034f5LldfIXmGLwsKrVRxd0m7WjpG+7u9F123sfPWseDfBljpZ1BPhtocti0pgW&#10;4NzrHlNIAGKb/t2N2CDt64I7c18rfH7TR8O/Hc8Xh+e6srZbWw1eyDTFprT7RaQ3aoJBglozMFD8&#10;H5Aetfdv7U+oa1o2oaVoEdlBpnw9tYPP0CLS5DJa3cZXJuDJ/wAtJTvOc8rvyC28ySfE/wC1dbm4&#10;8ZLMAQG8N6CR9Do1nR4Y51mmZZvjcHjcTOrGFJu0237ycdVdvTV+qPS45yfLMFleBx2Dw0KTqTfw&#10;22s7J20uraro7q5+61FFFfCnihRRRQAUUUUAFFFFABRRRQAUUUUAFFFFABX5/f8ABVE/8Tz4Qg/d&#10;2awTn/txr9Aa+Af+CpcKXHiD4RJINy+TrbYzjkLZEfqBX3nAr5eIcO3/AH//AE3I8PPFfLq3p+qP&#10;jzTb2W01DSb+wvPsOoabqVnqdvcCNZNslvcRzp8rcHJjA5BHPQ9K9X+Iv7S3jfxtoNrpuo6lbz24&#10;vYZwFsLaM70O5TlI1OAVHGcHvX14v7E/wYXp4Nx9NVvf/j1fOX7ZX7P/AIV+Eum+GdV8IaU+lW1z&#10;NNbXYN1NPufarRkGR2xwJOmK34y4r4YzzCVMRWwlSVZQ5Yu9ktdLqNSzs3fVM9nw04YzelxJgsLR&#10;xMI03U5mmr3srtX5W7tRstdzxPXPEGo654iudfutQZtYuLx743kKLA6SFyyldgAUrkYKgfdzXYeI&#10;f2jPiFrVrcJb6rpGkajeReRfeINP0a3i1e7jxgo10ACARgZUBuPvV9X+BP2MfhfN4J0GTXPDD3Ws&#10;yWMD3sx1K7j3TFAXO1ZQB8xPAArc/wCGLPg1/wBCe3/g2vf/AI9X18OPuGZYejRng6jjTilFNRdk&#10;krK7nd7Ld62u9T87qcKZvhcVW5MVFtyd2r2bu9bcttemmlz4s8G/Hjxp4Fh8P2+n3WkXUejbkgut&#10;U01bq+EMju8sIuWbeFYyN7jJwcHFdB8Mf2iL/wAJ+J/Dl14hgt9S0Xw7a38dlHY2MbX5NxHL8jSS&#10;SBZE8yUnDYGOue/1n/wxZ8Gv+hPb/wAG17/8eo/4Ys+DX/Qnt/4Nr3/49WFfjThTEU503g6i5002&#10;lBNXUlp7+nxS+80p5HntNxf1pNJp2bdm001fTXbqfDumfF7xpp+paXqUfiaS3udNtJrSztrWwsra&#10;ztkmyZgLSGFIGLnG4vGxO1c9BVpvjb44kurO4l8U+a9lp02lW0f9laesEdrL/rITAtuInQjA2OjK&#10;AowBX2x/wxZ8Gv8AoT2/8G17/wDHqP8Ahiz4Nf8AQnt/4Nr3/wCPV1f6+cKt3eBlfVfBT63v9rrz&#10;S+99znfDmdv/AJi+3WXS1unSy+5dj4esfi14t0668P3Ft4kkt30F7qXTktrK0gjge4YNOdkcSqQ2&#10;APLIKY424JqrJ8SPE8i6nu8ROh1DS30SVbexs4IksXbfJBHDHCsUQZsksiByWJ3Zr7r/AOGLPg1/&#10;0J7f+Da9/wDj1H/DFnwa/wChPb/wbXv/AMerX/iIHDG/1Of/AIBDq239ru2/VvuQ+Gc5e+KX3y6a&#10;9j4ftfi34rsZrGS38QMgsdKfRbWF7K1lijs3LF4mjkiZZVYsciUP0HpWXofjLV/DeqXuqaXqi2Gq&#10;3cE9vJeW9nbIQkylZAkYj8qPKkgbEGAeMV96f8MWfBr/AKE9v/Bte/8Ax6j/AIYs+DX/AEJ7f+Da&#10;9/8Aj1UvEPhpKcVg52mmpe5DVNttP3tbtt+rZl/qrm/u3xK91prWWjSSTWnRJJeiPhOz+IfiHTiz&#10;Wmvzwyf2N/wj6O0UMvl2BZmMKiRGAGWbnG4ZGCMDFnXviv4u8TXkFxqPie4kkhnhule3t7e1leeJ&#10;NkU0s0MaSzOi52tK7kEkjnmvuP8A4Ys+DX/Qnt/4Nr3/AOPUf8MWfBr/AKE9v/Bte/8Ax6l/xELh&#10;nnVX6nPm78kO9/5u+vqP/VbOOXk+tK228trJduyt6aHxTqXxv8caxPvu/E6tGdTj1h4oNH063Et3&#10;GSY5ZGit1eRlJ/iY575qtp/xg8Z6WNTa38USebqWptrN1Jc6fZXIa8LMxnSOWBo4ny33olQ/KvPy&#10;ivt//hiz4Nf9Ce3/AINr3/49R/wxZ8Gv+hPb/wAG17/8erGPHnCsYuCwMrP+5Dy/vf3V9y7G74dz&#10;yTTeL285efl/el977nxVpfx08e6Lp9nZWHi+4hitLWayilnsbO6uBFKSZEM88LylSTnbv25A44qD&#10;TfjF4w0e48Pz2XiFYZ/D8H2fTLhtMsZJ7dArqFE7wGVlAlfCM5QZ+7wK+3P+GLPg1/0J7f8Ag2vf&#10;/j1H/DFnwa/6E9v/AAbXv/x6j/XzhX3v9hl72/uU9d/7396X3vuT/q3nen+17aby8vLyX3Lsj4Xs&#10;fid4s0rwrD4csvFFxa6XFbTWg2W1qbhYZsedGlw0RmhV8crE6DJJxk0sHxQ8T2moJeweIJYbuHRF&#10;8O28i2tufs+nqhQQqDGQeGb5mDNz16V9z/8ADFnwa/6E9v8AwbXv/wAeo/4Ys+DX/Qnt/wCDa9/+&#10;PVf+v/C7cm8FL3r39ynre97+91u/vYv9Ws60f1vZ33lvdO+290vuR8J618R/EWv6GuiXmt50T/Rg&#10;9jbafaWwm+zx+XAJZYoVlmCL0EjsAQD2GOc/0f2r9D/+GLPg1/0J7f8Ag2vf/j1H/DFnwa/6E9v/&#10;AAbXv/x6u2h4mZBhU40MNUim7u0YK70V/j7JL5I5KvB2ZV+X2teL5VZavRb9u7bPzw/0f2o/0f2r&#10;9D/+GLPg1/0J7f8Ag2vf/j1H/DFnwa/6E9v/AAbXv/x6un/iKuTf8+av3Q/+TMP9R8b/AM/Y/j/k&#10;fnh/o/tR/o/tX6H/APDFnwa/6E9v/Bte/wDx6j/hiz4Nf9Ce3/g2vf8A49R/xFXJv+fNX7of/Jh/&#10;qPjf+fsfx/yPzw/0f2o/0f2r9D/+GLPg1/0J7f8Ag2vf/j1H/DFnwa/6E9v/AAbXv/x6j/iKuTf8&#10;+av3Q/8Akw/1Hxv/AD9j+P8Akfnh/o/tR/o/tX6H/wDDFnwa/wChPb/wbXv/AMeo/wCGLPg1/wBC&#10;e3/g2vf/AI9R/wARVyb/AJ81fuh/8mH+o+N/5+x/H/I/PD/R/aj/AEf2r9D/APhiz4Nf9Ce3/g2v&#10;f/j1H/DFnwa/6E9v/Bte/wDx6j/iKuTf8+av3Q/+TD/UfG/8/Y/j/kfnh/o/tR/o/tX6H/8ADFnw&#10;a/6E9v8AwbXv/wAeo/4Ys+DX/Qnt/wCDa9/+PUf8RVyb/nzV+6H/AMmH+o+N/wCfsfx/yPzw/wBH&#10;9qRlgPfH0r9EP+GLPg1/0J7f+Da9/wDj1B/Yr+DJ6+DmP/cVvf8A49T/AOIq5N/z5q/dD/5MP9R8&#10;b/z9j+P+R+d3lwf3v1o8uD+9+tfoh/wxT8Gf+hOP/g1vf/j1H/DFPwZ/6E4/+DW9/wDj1H/EVsn/&#10;AOfNX7of/Jj/ANR8b/z9j+P+R+d/lwf3v1o8uD+9+tfoh/wxT8Gf+hOP/g1vf/j1H/DFPwZ/6E4/&#10;+DW9/wDj1H/EVsn/AOfNX7of/Jh/qPjf+fsfx/yPzv8ALg/vfrR5cH979a/RD/hin4M/9Ccf/Bre&#10;/wDx6j/hin4M/wDQnH/wa3v/AMeo/wCIrZP/AM+av3Q/+TD/AFHxv/P2P4/5H53+XB/e/Wjy4P73&#10;61+iH/DFPwZ/6E4/+DW9/wDj1H/DFPwZ/wChOP8A4Nb3/wCPUf8AEVsn/wCfNX7of/Jh/qPjf+fs&#10;fx/yPzv8uD+9+tHlwf3v1r9EP+GKfgz/ANCcf/Bre/8Ax6j/AIYp+DP/AEJx/wDBre//AB6j/iK2&#10;T/8APmr90P8A5MP9R8b/AM/Y/j/kfnf5cH979aPLg/vfrX6If8MU/Bn/AKE4/wDg1vf/AI9R/wAM&#10;U/Bn/oTj/wCDW9/+PUf8RWyf/nzV+6H/AMmH+o+N/wCfsfx/yPzv8uD+9+tHlwf3v1r9EP8Ahin4&#10;M/8AQnH/AMGt7/8AHqP+GKfgz/0Jx/8ABre//HqP+IrZP/z5q/dD/wCTD/UfG/8AP2P4/wCR+d/l&#10;wf3v1pGjt9vLV+iP/DFPwZ/6E4/+DW9/+PUf8MVfBn/oTj/4Nb3/AOPUf8RWyf8A581fuh/8mH+o&#10;+N/5+x/H/I+JfhBqljZ3XifTpL23sbnWNIFnaTXUywQ+cl5a3AV5GIWMMtuyhmIUFhkgZI9PvPEX&#10;i/UPC+n+H7nWPD82kae7y29kfF+jCNJGySeLznktjOcbmxjJz9Fn9in4MNwfBpI/7Ct7/wDHqb/w&#10;xL8Fv+hM/wDKpe//AB6vx/irF8L8V5h/aNeWIpycVFqKp2aTbW8vM/XOFswzzhXAfUKEaNSKm5pz&#10;U202ktLW6L8z5g1jUPGmreDYfDE+veHX0K3uWu4bOTxnozJHKQQSp+1bgOW+UcZZiBljn58/aN1j&#10;T9c1i6l026W9trTStO037TGCEle1sILZ3TODsLwsVJAJUjIB4r9Iv+GJfgqevgsf+DS9/wDj1fIf&#10;/BQv4I+CvgzoPhRvB2i/2O2oi9F1/pU03mBPI2f612xje3THX6V7nh7Dh7Kc0qQy+VedWtCUE6nJ&#10;ypRXP0bf2dDHizOM3z3DUo4yFKEKc+a1NSTbl7t3f11P1rooor80OkKKKKACiiigAooooAKKKKAC&#10;iiigAooooAK+BP8AgqL/AMjJ8If+uGu/+gWdffdfAn/BUX/kZPhD/wBcNd/9As6+64H/AOR/h/Sf&#10;/puZ4md/8i6t6fqfWGta1ZeHdLuNR1G4W1srcbpZmBIQZAycdua8B/aD8WfD/wCK/gmw0lfEthK0&#10;OsWVyVLHiMShJT07RSSH8K9N+Pf/ACR3xV/16H/0IV3k3x38GW/ju88Iy3uoRarZ3sGm3Nw+jXo0&#10;6C6miilht3vzD9lWWRbiAKhl3M00aAF3VT+YfV44iEoS2Z9hgcfWyzFUsZh3acGmvkcH/wAL6+H3&#10;/Q1WP5t/hR/wvv4ff9DVY/m3+FaP7NPxStPjBdfFHxFpGp6hqnhubxNb/wBjvqFvcW+y1bQ9KkHl&#10;QzqrpE7ySSr8oV/NLjIfcfa66vq/medzngf/AAvv4ff9DVY/m3+FH/C+/h9/0NVj+bf4V75RR9X8&#10;w5zwP/hffw+/6Gqx/Nv8KP8Ahffw+/6Gqx/Nv8K98oo+r+Yc54H/AML7+H3/AENVj+bf4Uf8L7+H&#10;3/Q1WP5t/hXvlFH1fzDnPA/+F9/D7/oarH82/wAKP+F9/D7/AKGqx/Nv8K98oo+r+Yc54H/wvv4f&#10;f9DVY/m3+FH/AAvv4ff9DVY/m3+Fe+UUfV/MOc8D/wCF9/D7/oarH82/wo/4X38Pv+hqsfzb/Cvf&#10;KKPq/mHOeB/8L7+H3/Q1WP5t/hR/wvv4ff8AQ1WP5t/hXvlFH1fzDnPA/wDhffw+/wChqsfzb/Cj&#10;/hffw+/6Gqx/Nv8ACvfKKPq/mHOeB/8AC+/h9/0NVj+bf4Uf8L7+H3/Q1WP5t/hXvlFH1fzDnPA/&#10;+F9/D7/oarH82/wo/wCF9/D7/oarH82/wr3yij6v5hzngf8Awvv4ff8AQ1WP5t/hR/wvv4ff9DVY&#10;/m3+Fe+UUfV/MOc8D/4X38Pv+hqsfzb/AAo/4X38Pv8AoarH82/wr3yij6v5hzngf/C+/h9/0NVj&#10;+bf4Uf8AC+/h9/0NVj+bf4V75RR9X8w5zwP/AIX38Pv+hqsfzb/Cj/hffw+/6Gqx/Nv8K98oo+r+&#10;Yc54H/wvv4ff9DVY/m3+FH/C+/h9/wBDVY/m3+Fe+UUfV/MOc8D/AOF9/D7/AKGqx/Nv8KP+F9/D&#10;7/oarH82/wAK98oo+r+Yc54H/wAL7+H3/Q1WP5t/hR/wvv4ff9DVY/m3+Fe+UUfV/MOc8D/4X38P&#10;v+hqsfzb/Cj/AIX38Pv+hqsfzb/CvfKKPq/mHOeB/wDC+/h9/wBDVY/m3+FH/C+/h9/0NVj+bf4V&#10;75RR9X8w5zwP/hffw+/6Gqx/Nv8ACj/hffw+/wChqsfzb/CvfKKPq/mHOeB/8L7+H3/Q1WP5t/hR&#10;/wAL7+H3/Q1WP5t/hXvlFH1fzDnPA/8Ahffw+/6Gqx/Nv8KP+F9/D7/oarH82/wr3yij6v5hzngf&#10;/C+/h9/0NVj+bf4Uf8L7+H3/AENVj+bf4V75RR9X8w5zwP8A4X38Pv8AoarH82/wo/4X38Pv+hqs&#10;fzb/AAr3yij6v5hzngf/AAvv4ff9DVY/m3+FH/C+/h9/0NVj+bf4V75RR9X8w5zwP/hffw+/6Gqx&#10;/Nv8K+QP+CpGoQav4L+HGoWj+bZ3ceoTQS7SokQm2AYAgHBxwe4wRwRX6d1+b3/BXj/kD+AvpqX/&#10;AKNt6+34Kpezz6g79Kn/AKbmePm0r4OXrH/0qJ+kNFFFfJnqBRRRQAUUUUAFFFFABRRRQAUUUUAF&#10;FFFABXwJ/wAFRf8AkZPhD/1w13/0Czr77r4E/wCCov8AyMnwh/64a7/6BZ191wP/AMj/AA/pP/03&#10;M8TO/wDkXVvT9T3/AOPf/JHfFX/Xof8A0IVHD8E/F/iL4mfEGXVdV0/S/AOpeM9J8SQWKacZdRvX&#10;sbLSXikS6Fzshi+1WARo3t2crHJhl8xHXd+JGr6foHgjVdR1XTI9Z0+1jWWawlOFmUMvB9R3weDj&#10;B4NWP+E4+I//AESy9/8AB5af/H6/N6MuVPQ+gkZ/7Lfwd1T4H+H/ABN4bv5PtdpDe6ZBp+o7VT7f&#10;BbeH9JsTP5YdjHmazmGxjkbe4IY+115J/wAJx8R/+iWXv/g8tP8A4/R/wnHxH/6JZe/+Dy0/+P10&#10;877EWPW6K8k/4Tj4j/8ARLL3/wAHlp/8fo/4Tj4j/wDRLL3/AMHlp/8AH6Od9gset0V5J/wnHxH/&#10;AOiWXv8A4PLT/wCP0f8ACcfEf/oll7/4PLT/AOP0c77BY9boryT/AITj4j/9Esvf/B5af/H6P+E4&#10;+I//AESy9/8AB5af/H6Od9gset0V5J/wnHxH/wCiWXv/AIPLT/4/R/wnHxH/AOiWXv8A4PLT/wCP&#10;0c77BY9boryT/hOPiP8A9Esvf/B5af8Ax+j/AITj4j/9Esvf/B5af/H6Od9gset0V5J/wnHxH/6J&#10;Ze/+Dy0/+P0f8Jx8R/8Aoll7/wCDy0/+P0c77BY9boryT/hOPiP/ANEsvf8AweWn/wAfo/4Tj4j/&#10;APRLL3/weWn/AMfo532Cx63RXkn/AAnHxH/6JZe/+Dy0/wDj9H/CcfEf/oll7/4PLT/4/RzvsFj1&#10;uivJP+E4+I//AESy9/8AB5af/H6P+E4+I/8A0Sy9/wDB5af/AB+jnfYLHrdFeSf8Jx8R/wDoll7/&#10;AODy0/8Aj9H/AAnHxH/6JZe/+Dy0/wDj9HO+wWPW6K8k/wCE4+I//RLL3/weWn/x+j/hOPiP/wBE&#10;svf/AAeWn/x+jnfYLHrdFeSf8Jx8R/8Aoll7/wCDy0/+P0f8Jx8R/wDoll7/AODy0/8Aj9HO+wWP&#10;W6K8k/4Tj4j/APRLL3/weWn/AMfo/wCE4+I//RLL3/weWn/x+jnfYLHrdFeSf8Jx8R/+iWXv/g8t&#10;P/j9H/CcfEf/AKJZe/8Ag8tP/j9HO+wWPW6K8k/4Tj4j/wDRLL3/AMHlp/8AH6P+E4+I/wD0Sy9/&#10;8Hlp/wDH6Od9gset0V5J/wAJx8R/+iWXv/g8tP8A4/R/wnHxH/6JZe/+Dy0/+P0c77BY9boryT/h&#10;OPiP/wBEsvf/AAeWn/x+j/hOPiP/ANEsvf8AweWn/wAfo532Cx63RXkn/CcfEf8A6JZe/wDg8tP/&#10;AI/R/wAJx8R/+iWXv/g8tP8A4/RzvsFj1uivJP8AhOPiP/0Sy9/8Hlp/8fo/4Tj4j/8ARLL3/wAH&#10;lp/8fo532Cx63RXkn/CcfEf/AKJZe/8Ag8tP/j9H/CcfEf8A6JZe/wDg8tP/AI/RzvsFj1uivJP+&#10;E4+I/wD0Sy9/8Hlp/wDH6P8AhOPiP/0Sy9/8Hlp/8fo532Cx63RXkn/CcfEf/oll7/4PLT/4/R/w&#10;nHxH/wCiWXv/AIPLT/4/RzvsFj1uivJP+E4+I/8A0Sy9/wDB5af/AB+j/hOPiP8A9Esvf/B5af8A&#10;x+jnfYLHrdFeSf8ACcfEf/oll7/4PLT/AOP0f8Jx8R/+iWXv/g8tP/j9HO+wWPW6K8k/4Tj4j/8A&#10;RLL3/wAHlp/8fo/4Tj4j/wDRLL3/AMHlp/8AH6Od9gset1+b3/BXj/kD+AvpqX/o23r7G/4Tj4j/&#10;APRLL3/weWn/AMfr4q/4Kt3F9eeD/htPqVkunXskOoNLZrL5phbfb5UuDhmHcjIznBI5P2vBkr57&#10;Q06VP/TczyM2/wB0l6x/9LifphRRXwv8XLzVvCmk/HvW0lnuPD+tarc6FfxZJW0mWytXtZgOwdpJ&#10;IW93i7CvgcXivqsVNxutfyv/AF9599w/kbz6vLDxq8jXLa6vduSjbda2ba/maUd3c+6KK+frr9ob&#10;Wrf4qNotvaWuo+HZrrU9PhvPsZtzHc2dtJNIm83LNLhomRsQRqMgh26Hmh+0V8RbLwrJrV5B4XkS&#10;28J2HjGaKCzuVMlvcMym1Umc7XHls3mHcOQNh+9Wbx9FX30v+Gv5HXT4RzKootcq5lFq7/mbila2&#10;j5k007WflqfU1FeAWfxq+I2u+L/Esei+DbO88P6XfajpitcXMFuwmt438t2la534kkVfl+zrtSQP&#10;vYDm7p/x21a0+EPiTxDqUNrceJdHvYbC509rGXT0spZjAqiZWllyqeeJDIjkMg42nONFjKTu9Ulf&#10;p27d/kc0+GsdBxinGUpOCspJtObslK3w62T5rLVWvc9yor5Z+L3jHxZ4gtrv4f6pe+H7yY6z4eju&#10;dQ0+wm+yTW95dsjW00JuCykNErMBL+8iYj5N2R1Pxv8AjPqfwTt4LDw5Y2F7Houjx6hfabHp+yOK&#10;1EnlJtkNzGsKko6qqpMwKj5cVDx0IqUpKyj+d3fTysdMOF8TVdGlSmnUqt2WtuXlg4tye3NzpJNK&#10;2l2m7L32ivn2D9ojWItW1nSNSj0ywuvCsGq3XiW6NtM0cMMRH2F4oxJu/fLIkhBJyEcDBII5iP40&#10;az4u1qx0fxDoVjFrVjqWoWX2zyDDJEh0Wa5R440uJhHIQQjAyP8AKTkKxIVSx9JWS6u3z/q/zTQ6&#10;fCWYS5pTslGLk9b+6k3dbXT916O/LOMrNNH1TRXyx8HPjlqem2/wo8M20Fvf+HbjT9L0S5mFr5cl&#10;tdtpSXAAlM+ZONuVWDaocZk3YU8bofjzxDo/7K+i6JeXOi6no2v+DNXt7eKyjkW8svI0+eTfK5kZ&#10;ZFOzYcIm1nQZasv7Sp2TS6P79P8APc7/APUrFqo6cqiXvRS03i/aNu3RpU2+V7p6Pa/2zRXzf8N/&#10;jP8AELxRrFpbaZ4Vt5/DNhqceiXckr26SpGmEe5MrXgfOP3ix/ZjuXGGOQa9c+J3j7U/AOn2Vxpn&#10;g/V/GElxKY3g0gKXhAGdzbiOD0rrp4qFSDqapLyf4dz57F5DisJioYNyjKcuinHTyld2i7d36Nna&#10;V8Cf8FRf+Rk+EP8A1w13/wBAs6+hP+Gj/Fn/AERDxt/3xD/8VXx5+3d8SNW+IXiLwU+q+DdW8HnS&#10;7W8NvDrCqHm84xrIw2k5AESfjX0HDvEWAyXNKWOxTlyR5k7RbfvRlFdO7RrU4CzzO6U8DhYw55J2&#10;vVp9Nekn27ep9ffHv/kjvir/AK9D/wChCu8+NXinVND8K2ukeHLr7H4v8UXqaDol15ayfZZ5I5JJ&#10;bva4Mb/ZraK5uvKcqJfs3lA7pFz8o698fvF/xC+FfiG31T4Va3o1vJZnOpb8QDkHdiVY+O3ylq+t&#10;fG3wi8MfFm+0a88Y6NFr2n6fb3Cp4d1qCC708zStCRcSQOrqZ4lidI5AflW4nHIkr5jA14V4uUPy&#10;a/M5M2yjF5PV9hjFFS8pwl/6TJ2+Z5cv7RHiXUvFvw1l0rwfrGtJrHh/xA2ueFdEnsGmsNUsL7Tb&#10;WZDcXctuki280l5BujfbIWDqrLtZd/Uv2uvh/pvirwHpLXnmWnjaysL7R9S+22UfmpeyGO0H2KS4&#10;W+PmPsG5LZkXfl2UJKYz/hlnR9H1611TwZ4q8QfDr7H9tjs7Dw1DposrOC7Wx8+3gt7izljiiaXT&#10;o58IoPmzXDEnzCAf8Mp+G9P/ALMsdA17xB4Z8LWd7o+oS+GdPktpbO8n0z7ILR5ZLiCW5GI9Pso2&#10;EcyBlgBI3PIz+meEa3h/9oTT/EHhXUvE6+F/EGn+G49Gk8Q6ZrGoCzhs9YsEjEgmimNxsttyPE6r&#10;fG2YrISQBFN5eT8P/wBrr4f/ABAs7a8hvP7KsG/tCO61K9vbKSwsp7OGC5kt5L2C4lt3la1uPtKi&#10;KSQCO3uSxRoJFW3p/wCzTpNj4ZHh1vFfii60Kxhtbfw/p8lzbrD4fW1nhntDbqkCidoZLW1KPe/a&#10;WxDtJZZZxKQ/sy6DdeHtb0zxFreseMLjWfEFv4ivdS1mOx8+SWK3t7VoNsNtHEIJbW2+yyoI8yQ3&#10;FwjNiQ0AVPh3+0Vp/jP4gQ+GYND8YR6nqnmXstrrVpZ2o0KOLTNJunilUSLKOdVtUKkSyCeScEiJ&#10;FIPi5r3ifwT428OajaeLNQMeqa1p+nWnhxdHiXRjayXNtBdPe3rRM0dztnmeD/SbdZXS3hSGZw4m&#10;6vR/groeifFjU/iFBdag+tah9r82CSRDbj7RBpcD7VCBuF0a1Iyx5eXOQVCHib4PW/ivxVDqV94m&#10;8QNoovbTU5vC/nwvp095ayRyW82Xia4i2SQW8nlwzRxM0WWjYyTeYAfOtv8AG74g2PhT4X6nJ4ru&#10;L24+KXh/TtVmWeyswvh+W61XQrN104JCpKpHrc5UXZuTut7csWAlEvoGu/EXxb4Q+B/7RZXxFcap&#10;rvw8h1CLSfEF9bWwu5WXQrXUY5J0iiSBmSW7ZQFiVSkcYZWbczb9n+yn4bt9NtrCbXvEF7aaRZRa&#10;f4Yjnkth/wAI1BFcWtzCloUgUzeXNYWDA3n2kn7IgYsHmEnQf8KH0m6+Gvjnwhqes6xq7+NobqLX&#10;deuWt0vrpprRLMyARQpBGyW8UMahIVX90rMrMXZgDzWH9pzVPF3xM+CfhvSdN/syTV727Txpbees&#10;39lTx2Wqxrp25ox5+b3S74efCQP+Jb3S4TcfBf4m6pqsvwm1bxH8QvEFxqvxD0a31YeG7vwyraIj&#10;3FjLeNbWd9BaR+TLH5MhVLm5mcwxuGR3dJl9gvPhD4euvFdh4iijuLPUrbxAfE0rQzErdXp0p9Kz&#10;IH3YUWzqNqbPmjVu7buU8M/s06T4Z1rwXdr4r8UX+m+Cpmfw1oVzc262OmQmynshbhY4EedVhnCr&#10;JcPLMvlLiUb5hKAea/tDfF7xP4N+KnjC00nxX4g0r+wvBlhrmkaRY6FFc6PeX7z6oGGq3rWkn2O2&#10;b7JbK0j3Nqqp5reYm1nTV8U+OPGfiD4lXXhKw8Y6h4ZtJviavh5L3S7Sye4gsB4PGpmFPtFvKh3X&#10;QLlmRmwxUEDAHoHxC/Z70/4jeKtY1a78UeINNsNe0a38Pa7oWnmzFnq1hFJdN5MrSW7zx7he3CM0&#10;EsTbXG0qyhgeKf2e9P8AEGrXWr2HijxB4Z1qbxMvitNQ0s2bvBdDSBpJRFuLeWMxNbA5DKzb2JDA&#10;YAANX4SeKdU1eXxj4e1i6/tS/wDCGtLorau0axPqKNY2l5HNJGgCJKEvEjfYAjvEzqkSuIo/QK5/&#10;wT4JsfA2lS2trLcX15dTG71HVb5le71G6ZVVp52VVBYqiKFVVSNEjjjVI40RegoAKKKKACiiigAo&#10;oooAKKKKACiiigAooooAKKKKACiiigAooooAKKKKACiiigAooooAKKKKACiiigAooooAKKKKACii&#10;igAooooAKKKKACvze/4K8f8AIH8BfTUv/RlvX6Q1+b3/AAV4/wCQP4C+mpf+jLevs+Df+R7Q9Kn/&#10;AKbmeTmv+6S9Y/8ApcT9IaybvwnoeoWOpWV1o2n3Nnqcnm31vNaxtHdvtVd0qkYc7UQZbJwijsK1&#10;q+WY9W8R6x8TPFkek3vi+616z8a21tZrHJctosGniO1a5Sb/AJYKPLaU7W+fcyFBktn4HEVlS5bx&#10;vf8AyPt8ny6rmEqrp1eTkSd/+3kld9Em7t9Er2PoVPh34Uj16XW08MaOutTMXk1JbCIXDsUZCTJt&#10;3ElHZck9GI6E1M3gjw61nJaHQNLNpJZR6Y8Bs4/La0Tdstyu3BiXc2E+6NxwOa+VrDT/AIrJ4F8c&#10;XN34i8UyeMP7Du1m0eDR9QjT7X5o2SWt00zwlgNwRbVUyrZK5XjofFWk+PvCHjjU9P8AB154p8U3&#10;P9mzRWMuqy36QWEws3YSGV/9Duw8pGA3zo7gD5I8DhWLjbm9la/p1v266ar79NT6mfD9V1HTWYKT&#10;SdviStDlfxSslH3rxls0m43laL+gr74d+FNU1ifVrzwxo93qs8LW8t9PYRPPJEylGjZyu4qVJUgn&#10;BBx0qxpPg3w/oOhyaLpmhabp2jy7vM0+0s44rd93DZjUBTnvxzXzNqVj4w1TVdMtvCM3xFtvDFxP&#10;pUWsza1Jex3iTtfQiVoTN86oIPPMpj/cj5ccZp3jKLx5pVjqvh21i8WvYw+IL9NN1gPql3NFbi0t&#10;ngQm3lSWZXllmVZZZDGhiIfOMUfW4xvL2fz7387fiJcP1q3JReN8+V3vFRS3jzaSV9IrW2q1dn77&#10;4X0XwIr6r4b0HRNHtV0S+gku9PtdNSGK3utkdxFIFCBS4Vo3DrnBxyCONTxF8P8Awv4wuYbjXvDe&#10;ka3cQxtFFLqNhFcOiNwyqXUkA55A614p8IbPx6vg/wCJWrzWF5a+MtT0vTbizk1G2MPnX40O2ViV&#10;YAcXAKsMYDKwOMEVwt1deJb7UNX0XwlqPj6DWZ/AF/dG18QXF7FK2pLPaDfAJiMPhnUNFiMFvkIy&#10;1DxUY01zU976ejaWnccMirVcZNUsZZxUbyu3ZyhFzbkmrRu2k+trPY+pNUtfDuk3skl3ptsLrxFI&#10;mn3EiWPmNekRvsSZlU5UIJADJ8oBIzzg5Evh34f/AA/n0W3XQNE0aTUdQ+y6etrpkaB7preQYGxM&#10;KxgSVdxx8uVzyAfEfFGv/EzxFqGu6p4PtPE1oJvE0LaTb6naXFsghGhSg74pQAsBuwhO4BN5BPzG&#10;qnjTQ/EviDwD4SHgaDxdJ4wt9dhnuZvFkV8fs840+9VpFNwDGi72A3R/ugzR8HOCpYpO7jTvZ6ab&#10;69O99yqGQTiqcK2L5VNLmtLSL5Xbn/ljHSOvNdppWPoy3+GvhCz1K01GDwrokOoWaRx213Hp0Kyw&#10;LGmyNUcLlQqHaoB4HA4qLTfhX4K0Zb1dP8IaDYrfWxs7pbbTIIxcQFdpik2qNybeNpyMcYrz3xNd&#10;atdfCHwZLpNt4utNMN5brrkDG5bXUswkglGf9ez+aI9zR/MU3FOCK5PwvonjnWPG3hdXu/F1p4Vt&#10;7vWLuw+3XNxFJLbp9hazjvy37wgyi52pNiRo8g5G4HaVaEZJKne9vxtrtt5nnUcuxNWlOdTGOKXM&#10;ndv/AJdqTUfi+K60jtZ3uex6lofgO3+IGi/bdD0f/hMLqCWfTrqTTUa58u3EauUm2ZXYJYwBuBwe&#10;Ohx2lfE2raJ8RL5vDmoaHb+Nm8cWug3y63eaxDcPBBdPNZ+etnvKxgtGs+xYGVWCx7SGBI6vw34T&#10;8Yar4l8MWX/CXeNrrw1c6sWv1XTtW0l7RUsbhirTXc8szxySCJT8+wMAF5YYwp4187Spbtdlvb72&#10;nvbY9TF8M0/YQqVMddwjK6alL4HLa2kVKKTpqTXPra2iPq6vgP8A4KifL4l+EZHBa31zd74S0xn6&#10;ZP5mvo79nKTxFFeeJLTWhr2pwJ5Lxa9raX1sbty0pZBaXfELKNu4wfujuUAArXzl/wAFRf8AkZPh&#10;D/1w13/0Czr9O4CqKtnmGna3x/8ApEz8p4twTy2jiMNz81ktdr3s9t1vs7Puk9F7/wDHv/kjvir/&#10;AK9D/wChCtH9o3wnofjjxR8E9E8SaNp/iDRbrxnN5+napapc2823QNYdd8bgq2GVWGRwVB6is749&#10;/wDJHfFX/Xof/QhXo/xO0XwF4qj8OeHfH2h6P4it9X1MwaXp+t6Yl9DJepa3E+QroyowghuTvOOA&#10;VzlgD8Dh9mdczwq6+JXif4Y6Xrfhv4e6L/bVpdfEBvC3hK3ihiubextYtFW9ukgjlurVJoobq21G&#10;3EX2qNYCrRJxbLb1Ut/2kfijfXTpJaeF9EfT4dF0+/sbi0+3TNqGpa9f6Ks3m21+0UKwvaxXEloG&#10;mYEy25uFYecPoCHRfAXjrw9rfgI6Ho+reHtAmt9GvvDtzpiNY27Jb291BAIXTy2VIprZ12gqvygY&#10;KkA17RfAXgTRbKfUND0fTtNWbR9GthHpiFUZL1I9LgVUQ7ViuZ0MXG2JnLjZy1dZmfOmr/tXfE+a&#10;fUofD3g/T9V/4RGyurvxHef6LBZ3X2fVNTsCfOutStv7Oif+x5pfMK33lrPhlbyMz9t4b+L3xF8d&#10;a5beHtMv/C+j6lqOp+LJbXULvRLm7ht9P0fVodNS3eFb2IyTytOJjOJEVQhQQnO8ev6j8J/BGsXm&#10;kXd/4N8P3t3o97NqWmz3GlwSPZXUswnluIWKZjleYCRnXDM43Ek80eIvhP4I8YaCuia94N8P63oq&#10;3smpLp2o6XBcW4upGkeS4EboV81mmlZnxuJlck5Y5APIP2WfE8Pxq8OfFDxFcWlxpFv4t1PTdQkt&#10;bS+kSa1W68K6JIUS4j8t1ZRJgSJsYEBhtOMcT4T8LaXfeBPhZ4L1G1/trwtffFnxdp9/pesyNfxa&#10;hBDL4lmiS688ubjbNbwS5lLEyRI5JZQ1fVX/ABI/Dupf8w/S7/X73/Yhl1G6W3/Ayyi3tvdhHB/d&#10;TjK/4Q/wh448Cf2Zd+F9PvfC2sf8TCbRtW0cRxTPLL9pZ57SaMFZTMxlYSIHEhJYBs0AfEE2k2Oq&#10;eA/2gLi9sre7uPh94S1m58HSzxK7eGpYdd8VRQSacSM2jRx2FiitDsKrZ24GBEgX3X9o7xTqngD4&#10;+/DLxhaXXl6L4d8M+I9Q8Q23lqfP0kXWix3T7iCy/Z1kF5iNS8n2PyVGZa9qvvhP4I1P/hGPtng3&#10;w/d/8Ivs/sHz9Lgf+yNmzZ9kyn7jb5UWPL248tP7ox0Emk2M2q2+pyWVu+pW0MttBeNEpmiikaNp&#10;I1fGVV2hiLKDgmNCfujAB8V+CdJ1nxX4pl0T4l2VvqL+JvjAZde8N30UFxaLE/ghb2DTZ1UGK6W0&#10;eO2QSEYke0jmwGxj3T9lzWtLvNH8c6HpXhfw/wCEI/DPiaXR59L8J6w+o6THOtnaTSi3zBAsGGnK&#10;SQpEgEyTMcu7sdb406/8MPBOg3Fp4+8Nf2lovii9h+2QReErrWbe+ug1tBB9qW3t5VMrMLWOPzfm&#10;YpGqZKAAh+Jfww+FWg3ps7P/AIRu0t7LRr+403TvDl1FcCO+Yafpqm0ig80ysbVbdYQnmRiFEZUA&#10;UUAfFXhLw3/wif7LLf8AFK+H/Bf9u/ADXL7/AIpeXzP+Ei8ux07/AE3U/wDR4NlzF9o/dr/pOftl&#10;1+9Tb++9q8eeE9Ds1/ag+IFno2nx/E3RdaRPDPiGK1T+1Ir8eHdJ+w20EuPMfzbmRYhbAlZ/PaJk&#10;dZWRva/hN4M+EGoeFdfj8DeB/D+i6VqmdN13So/DK6VLLiM/6PfWckMcgzFPuCTIN0c4YApIC3P6&#10;b4y+B+rfFx9fg8L26eNl1ObRj40ufBN3Av22N2sGgGsSWqxFi6G1XE3zsViXcWVSAe60V5p4A/aK&#10;8D/Ey40mLQ7rWFTWIRPpd1q3h3UdMttRUxmUC2nureOOdjEGlCRszGNHcAqjEa3hn40eCvGXh7wX&#10;ruh+ILfVNI8YzNbaHdWyO63Uq289w8Z+XMbLHa3G5ZNpVomQ4f5aAO1ooooAKKKKACiiigAooooA&#10;KKKKACiiigAooooAKKKKACiiigAooooAKKKKACiiigAooooAKKKKACiiigAooooAKKKKACiiigAo&#10;oooAK/N7/grx/wAgfwF9NS/9GW9fpDX5vf8ABXj/AJA/gL6al/6Nt6+z4N/5HtD0qf8ApuZ5Oa/7&#10;pL1j/wClxP0hrl/EniDRfhvbw3slh5R1rWLWyc2MCB5rq4kjt0lk5GcDYCxydqADOAK6ivl/xB8G&#10;/EF940jupvBQ1XWY/HFrra+MDeW3y6Wt5HIIBukEw8qIbfK27D5ZZSWIB+AxNSdOK9nG7/L8H/XU&#10;+6yTB4bGVZLF1uSCtdXS5te8pRVl1td9ovW30jomqNrGnJdPY3emszyJ9nvkVZRtdl3EKxGG27hz&#10;91h06VX8XeJrXwX4T1rxDfRzS2Wk2U9/PHbgGRo4o2dgoJALEKcZIGe4r5x8N/Bvxbo/ifwRfv4b&#10;e6v9P1K7N3calJZ3Fhb2suq3VwZYv3vnRXPlSIwaNSG3Ir42nHC/Dn4T654w+Cfh+bw54KOiXsnh&#10;PUra81dru3U6959hLFbwcSbyPMeN8zBFTy8KcHNcLxtayj7N3a8/Ly8/LY+ohwzlspyrPGxdOMkn&#10;bltq6lld1Lq6grWUn7ybVk2fa+n30ep6fbXkO7ybiJZU3DB2sARn8DRqF9Hpmn3N5Nu8m3iaV9oy&#10;dqgk4/AV8reH/gz4r/4WpYan4i8ORWOhh7+z1m6t20+KzutNexkii8xlP2mZiwj3iQ7FblVwCw6L&#10;9njwrquueEPEutX88epzCxbwnoN8rfLdadaeYkc4PH+udixPcIp6VtTxdSclB02m77+SWtredjz8&#10;Xw9g8LSliIYyM4xUG+Wz1nKS5eZSaulFyflZ2PePCPia18aeE9F8Q2Mc0Vlq1lBfwR3AAkWOWNXU&#10;MASAwDDOCRnuautpdm+pR6i1pA2oRwtbpdmNTKsTMrMgfGQpKISM4JVT2FfKjfs4eKdL8F6Vp/hr&#10;TV8P3t14GgsNba1uoo2udQjuLN3idssHdolu4xIQyAMQTtIB1dJ/Z1lvYfB1jJomsQaBBr95qF/p&#10;2vzacVtQ2nyRxPHDZbYREZtn7tRySxYYZqmOKru0ZUddPS/3dN32NquR5VHnrUswSjedlZOXKk3/&#10;AD681uWOuum10j6grjvFfxLtfDev22g2mkap4k16a2N5/ZukJEXjgDbfNkeaSONFLZAy4LFWwDg1&#10;4v8ABX4V+Jvhbeyatc6B4h1LxLDaCzvJGv8ASo7DVWe4jDz741W4kZV3yK1zlwAyAktz6PrmleI/&#10;BvxY1DxZpHh+fxVpetaXbWN3aWdzBFdWstu8zI6Cd40aNlnII3ggrnBzxqsRUqU1JxcXfXRtpfd/&#10;w2559TKcHhcXOlGvCtFRfK+aMYykraN82is7ptrma5U73t1nhLx9ZeMNT13T7e0vbK80aS3iu4ry&#10;NUIaa2juFAwx6LKFOcYZWHIwT01fN3iL4M65r+veNPF8PhpLTxTea5oN/o1xJcQm4tYYo7JLsBw5&#10;CgKtwjDPzheAwK5p3nwZ8b3WvX506x/sTxK97rE83jz7ZGftttcQ3C2kHlqxk/dtJb/KyhI/s+UJ&#10;JqFia0dHTb1/C7S6b217eZ1yyTLK1p08ZGHuq6dnaXs4ylrz6x5m46Jy5rpQdmz6dor5aj+CurXm&#10;kaxDb+CNR8JaXPoUOnX2l6VfWTXOrXwuYZPtQ3S+TIqqkgYzsryrKysKybr4B+L9ck8OyeIdFvoL&#10;aHS47W3tPB0ml239jTrdyuZQtwHELNG0LM9q+QyOo3LtpPGVltRb+/8Ay/r01Khw5l8r82YwjZ21&#10;5b7X6VGn12lbbXmfKvruvgT/AIKi/wDIyfCH/rhrv/oFnX33XwJ/wVF/5GT4Q/8AXDXf/QLOv0/g&#10;f/kf4f0n/wCm5n5Lnf8AyLq3p+p7/wDHv/kjvir/AK9D/wChCtz9oDwhrPjLX/hDBouo6xob2vi2&#10;W5uNa0S2gmmsIv7E1VPMPnwzRKrPJHFukQjMwAwxU1h/Hv8A5I74q/69D/6EK7z4t/ELXPA8vg6w&#10;8N6Dp/iDWvE2tNpEEOqapJp1vDtsbu8aR5Ut52+7ZsoUR8lxyAK/OsPsz35nhX2Pxb8FtS8TeIry&#10;/wDFHimzs/inYy3DTLbWt94jt7zw9Y6VbxxhEtrSVVv7q2GW8uNfsjMWMkfPK6l4J8Xabb+FvDnj&#10;6Xxx4n8d6T4g8FR6XeaS2s3ei3NjbSaO1/c3Lwr9kdhdRarKZL0CfARjhRBXv/hPx94V8a+OLOx8&#10;baT4X0b4qeHNTu9K061e9ivZvNawtru4bTJ5Yop5FNpd2/mlYkIO9SGRVdurs/jd8OtS8G3/AIut&#10;PH3he68J2EwtrzXodZtnsbaUlAI5Jw+xGJlj+UkH94v94V1mZ8q22m/ELSfhH4Wgvn+JD+MG+HOm&#10;XHhQx3Orzt/wl0iXUl6NUZGZAomfTRs1M/ZkUSIoVFnUdrff8Jx/xX39i/8ACwP+Fz/8VH9g/wBf&#10;/wAI79m/0v8Asb/j7/4ln+r/ALM/49v9I83/AF3y/bK9V+HP7SXgjx94dtdVk8SeH9L+361daRp0&#10;LazA/wBv26jeWVnJCcrv+1fYZnjVQd211UvsJrqtL+I+h3F5p2m3+u+H7fWtUvdRtNN0+11ZJ3vf&#10;sc0iSiIEIzyxqgM0aqfJfehZgu8gHzVZ+Fr3xB8TPBl/oNr8QLj4WaH4m0rUBJ4jk1pdRg1BrLWr&#10;a4cC+Ivmtt9zoquBm22vMWGwXZGV4T/4W+vg7Rv7P/4WBL8RZPhnD9n/ALW3Jaw6kujrt8/7Tmzl&#10;33zDd52zUY7iE7/NsZj5P1Vp3xY8EaxeavaWHjLw/e3ej3sOm6lBb6pBI9ldSzGCK3mUPmOV5gY1&#10;RsMzjaATxVW8+N3w603wbYeLrvx94XtfCd/Mbaz16bWbZLG5lBcGOOcvsdgYpPlBJ/dt/dNAHzpb&#10;6B4h8U/EDw5pXg/UvihpXwpudas1vbnVJ9Ygv/M/szXTfxvLqQ+2R2z40dA4KxrI4a3eO4DOvK+K&#10;NN+Ml5qkVq3iHxhoNpp/9oWHhRrfQdW1W4nuYda1OGBpngvbaE/6HHo5WbWDLbzBvMLEG6Z/srxt&#10;q3iLStKiPhfQLfxDq88wiSG+1EWFpCu1maSeYRyuq4XaBHFKxd4wVVN8ieafCj9pzS/iV8Tr3wBc&#10;ab/Y/iSz0aTVHhWdrhJXt9VvdLv1jfy1BiiuLNCkj7HlS4U+VGUcAA6D9oPSb7WvAelW+n2Vxf3C&#10;eLfDFy0VtE0jLFFrthLLIQoJCpGjuzdFVWJwATXlXx60XVofiB4y1yLQ9Yv9Nih+Hc/mabplxeNK&#10;tn4ovLm7EUcKM8rRQlZHRAzBWU45Geg8F/tS3Hxf8O+FL74c+HdP1u78Tf27e6edY1abTrN9N03U&#10;VsjcGUWksqyyme2kWEwjCvIGcGMCT0Dxh8StU8B/A/xR471rw19l1Xw9o1/qlzoa36yJK9rFI5WO&#10;4VTmKTy8pI0avsdS8SPujUAyvhnHceK/ip4v+IMNhqGm+H9V0bSdFsU1ixmsLyd7OfUZZpjbTKss&#10;URN8ka+aqOzQyME8sxSScV8IfgdqOrabf3HifxL4oTR18c65rMPg25t7KCx3R+Ibq7spw4tVuypk&#10;SC6X/SNr5X70TbDv3Hx81zwzPqWk+K/Cen2XiSxvfDkbW+j61Je2bWusaodOhlE8lrC/mxvFcO0X&#10;lbSqx4ky7eWeGfj5rl9PNq2u+E9P0nwK/ia78KWusWetSXd4LqPVJNMge4tDaxiOKa4jVAY5ZmRp&#10;otyhPMkiAPNfgh8LfFvg/wAF/swzaxqfijxCLaG0iu9B1uwtoYfDLf8ACO3qmQfZ7aGZGR8WmLqS&#10;VcXJDKZfLdOf+Cvwq8X/AA5sf2WNMtfDmof8ItL5Ota1FNCYW8Makvhe5tZYWh4KRXM0rStlF2XX&#10;2gu7tdoqfatFABRRRQAUUUUAFFFFABRRRQAUUUUAFFFFABRRRQAUUUUAFFFFABRRRQAUUUUAFFFF&#10;ABRRRQAUUUUAFFFFABRRRQAUUUUAFFFFABRRRQAV+b3/AAV4/wCQP4C+mpf+jbev0hr83v8Agrx/&#10;yB/AX01L/wBG29fZ8G/8j2h6VP8A03M8nNf90l6x/wDS4n6Q1w7fGvwaviqTw42rSLqsd8umSKbK&#10;4EKXTKrJCZ/L8oOwYbQW+Y5AyQRXcV5bd/A9br+1f+JyyfbvGNn4tH+jZ8swfZs2/wB/nd9mPz8Y&#10;3/dO3n4Ss6qS9kk+/wDV0fX5bTy+pKazCcoqy5bd7rV+7K6Su7aX7mjqHx68EaSmotqGqXOm/wBn&#10;qjzLe6ZdwMUadLcPGHiBlTzZEQvHuUFhkgU3TPj94G1bVLfTodWuI7ya6Wy8q60y7tzDcN9yKYyR&#10;KIXf+FZNpf8AhzXl+n/sctb3slzceKraed4I7eS7j0bZdXezUbW9825mM7GaU/ZTGWwBhwQo2kN3&#10;viL4Dw+ItW1+9m1dkTVvEOla60P2bIQWSQJ5Od4J8wQH5+Nu/odvPDGpjnq4Jf0/P0XzufUVcHwt&#10;TfLDE1Jb67JawS0dO73nLdaRUd3c0X+PXw/urO+eXWgbOK3MxaexuFju4TIsW63LR4uVLuifud+S&#10;6j+IZm8UfF3w/wCBfBuh601jqj6ZqF9baXa29rpNwJo2kkEYDQeWJEC4PylQxwFUFmUHhPDf7Ldr&#10;4V8P3+j2i+Drm2ktPsVvc3nhCNrtovMRsXUyTobj5UxkCMlsPnIrqH+Ctz/wqfQvCY8STT6no19b&#10;6la6veQNOomhuhcRq0Rk3GIY8sL5mQgUbiRmqjPGSi+aKTt+PbcyrYfhunVgqNecoe0Sd7r3Lay+&#10;DRp77u2y6lXwf+0FpWqeLvEGg61L/Z1zBr40nTP9AuUSRWtoJI1mlKlEld3lARihO0ALkHNvxN+0&#10;d4Q8N6Lf6gRq95JY3Vraz2MWkXSXK/aJfLjl8t41JiJDYk+6xXapZ2VTBd/Alr6z1WKTXmjm1Dxb&#10;Z+K2lhtNvlvALYGFQXP3jbEhs/LvHDbfm4vSf2RZNN07WoW8U2r3d/ZafbLdxaN5bvLaXgukuLk+&#10;eWuJHYKHYspIHBUYC5yljorljFPfX77dfQ66dHhWtJVa1aULezXKr2fw87v7PTTm03urpu6R7Pqn&#10;xF8P6G2lrqN6+nvqVpPfWy3VtLETFDGskpcMg8tlRgSj7W4bj5TjnJPjd4a1XVPCFnoviGyeTXmt&#10;7mJZ7O4f7RazR3DRhGAAjkY2748zGBG4K5xTvi58H0+L/hvRtN1HVDY3VjdpcTXdpAQJ42jeG5hC&#10;l8qksUsics2Aw+9jnmPDf7Mln4b1uPUINbdxD4p/t+CE2uBDbLDcpFYqd/3Ue7lcP6HbtHWt6ksV&#10;7TljFcumvXz6+p5eDo5B9UdWvWmq1pe7a8b68uvJs01809rq03wP+NWs/EzUNJt9Ts7G3W78JWOv&#10;ObRHUiea4uInUbmPyYhQgdQSck8Yf8If2kvD/jjwRoV/rl/DpGtXWmNf3KyWk9tZ/u13TmGaVdjh&#10;ACWCuxUA56GtL4TfA9fhbeadcDWW1M2fhuz8P7TbeVv8iaeUzffbG4zY29tvU545LTf2Wbi68HaJ&#10;4T8T+LhrOg6Jp1zY2Edlpn2OdWmt3t2lkkMsgfakkm1QqgZG7fiueP12EYaXet727q3X17nrYj/V&#10;nEV8Sufkp3g4OKleyjU5rJxd/e5LpuPdPQ9a8G/ETQPHwvBot3NLJZ+X58F1aTWs0ayLujYxzIjb&#10;WAJVsbWwcE4rpa4D4S/C1PhjZ30XleHRNc+UrTaB4fj0kyqgIBmCSOJGyzHPygbjhRmu/r06LqOC&#10;dVWl/XqfEZjDCU8VOGBk5Ulaze70V+ket+iCvgT/AIKi/wDIyfCH/rhrv/oFnX33XwJ/wVF/5GT4&#10;Q/8AXDXf/QLOv0Dgf/kf4f0n/wCm5nyWd/8AIuren6nv/wAe/wDkjvir/r0P/oQrsfjR8HbH4xX3&#10;w/t9Z0vR9c8PaJ4gfVdT0vW7dbiG5i/s2+tkURMjI7LNcwvhsABCQcgAmtaxYeH9Nm1LVJIobG12&#10;ySSzR70TDDDEYPQ4OccYz2rmP+GjPAv/AENWm/8Afsf/ABNfmtKooX0PoZK4z4jfsx2Pia3GgeGI&#10;dH8F+E38DeJvCYttNsljW0l1SSxZZoraMIhVTbTu43ISzL13MV5TQv2dfF2i61Y+NbXStHt/Fmla&#10;na3cGlal431nXFv4orLU7XZLql7E7wKBq00iRRWrANC2528/MHXf8NGeBf8AoatN/wC/Y/8AiaP+&#10;GjPAv/Q1ab/37H/xNb+3XYjlPPNI/ZN8VXHhT4xSaxF4Xt/Fnjbwlquh2E1tcy3K6fLfarrl9JEb&#10;hrdH8gjUrIMVQFmt2JT5Ez1egfs/eKtD8UaVdBfC81i/iDU9T1KeUSvK9rJrl7qdtFJC0ZS6ZTcw&#10;tE+6B7K4jkkjkuI5pYX2P+GjPAv/AENWm/8Afsf/ABNH/DRngX/oatN/79j/AOJo9uuwcp55dfsm&#10;+KvE/hTwH4V8RReF7jQvA+mab4ct1a5lu11/T4dV0a5uJbqB7dVtmaDRtotw1wrNdFWlVY9z6vj7&#10;9mXxNq3xV17xzp7W+pPd6ndyW2lQ+LtT8NN9nuNO0S3aSS8sY2k3JLo7jyNrRus6uXVowp67/hoz&#10;wL/0NWm/9+x/8TR/w0Z4F/6GrTf+/Y/+Jo9uuwcp09z4A1bwv8F9B8F+HNJ8L69b6Zplvo11oeti&#10;4t9N1CyW2+zvAHY3Twrja371bncqGNsmTzk8g0/9jG41yK/tvFF9p6WFzZafBb2lg80iafAL7W2v&#10;NMiH7r/RhpmtSabDINpRP3iRQtHEo7j/AIaM8C/9DVpv/fsf/E0f8NGeBf8AoatN/wC/Y/8AiaPb&#10;rsHKY/8AwofxVoC2moWmmeF/GFwJvGFneeH9cvpbWxutP1vWFvwXlFrOWZI4Y4nhMJVvOk/eYjAk&#10;taH+z1rmi/sheNPhMk3h+DWtXsvEtpZvpdvJZaXD/aFzeyW4SHDtBEi3MYMY8zZtKq0gUM17/hoz&#10;wL/0NWm/9+x/8TR/w0Z4F/6GrTf+/Y/+Jo9uuwcpzmi/s465DpOqx2egeD/h1aXeteGL6Pwn4VuZ&#10;JNLj/s3V0vbq93C0tx9puIQsJUQ/8ucG6Ug4i1fDPwd8cT2s3hHxDD4fsvBkPjO78XRappmpz3Go&#10;3f8AxPJNWtLdrd7aOO3xK0IkcSzZWJ0VQZRLFe/4aM8C/wDQ1ab/AN+x/wDE0f8ADRngX/oatN/7&#10;9j/4mj267BynuVFeG/8ADRngX/oatN/79j/4mj/hozwL/wBDVpv/AH7H/wATR7ddg5T3KivDf+Gj&#10;PAv/AENWm/8Afsf/ABNH/DRngX/oatN/79j/AOJo9uuwcp7lRXhv/DRngX/oatN/79j/AOJo/wCG&#10;jPAv/Q1ab/37H/xNHt12DlPcqK8N/wCGjPAv/Q1ab/37H/xNH/DRngX/AKGrTf8Av2P/AImj267B&#10;ynuVFeG/8NGeBf8AoatN/wC/Y/8AiaP+GjPAv/Q1ab/37H/xNHt12DlPcqK8N/4aM8C/9DVpv/fs&#10;f/E0f8NGeBf+hq03/v2P/iaPbrsHKe5UV4b/AMNGeBf+hq03/v2P/iaP+GjPAv8A0NWm/wDfsf8A&#10;xNHt12DlPcqK8N/4aM8C/wDQ1ab/AN+x/wDE0f8ADRngX/oatN/79j/4mj267BynuVFeG/8ADRng&#10;X/oatN/79j/4mj/hozwL/wBDVpv/AH7H/wATR7ddg5T3KivDf+GjPAv/AENWm/8Afsf/ABNH/DRn&#10;gX/oatN/79j/AOJo9uuwcp7lRXhv/DRngX/oatN/79j/AOJo/wCGjPAv/Q1ab/37H/xNHt12DlPc&#10;qK8N/wCGjPAv/Q1ab/37H/xNH/DRngX/AKGrTf8Av2P/AImj267BynuVFeG/8NGeBf8AoatN/wC/&#10;Y/8AiaP+GjPAv/Q1ab/37H/xNHt12DlPcqK8N/4aM8C/9DVpv/fsf/E0f8NGeBf+hq03/v2P/iaP&#10;brsHKe5UV4b/AMNGeBf+hq03/v2P/iaP+GjPAv8A0NWm/wDfsf8AxNHt12DlPcqK8N/4aM8C/wDQ&#10;1ab/AN+x/wDE0f8ADRngX/oatN/79j/4mj267BynuVFeG/8ADRngX/oatN/79j/4mj/hozwL/wBD&#10;Vpv/AH7H/wATR7ddg5T3KivDf+GjPAv/AENWm/8Afsf/ABNH/DRngX/oatN/79j/AOJo9uuwcp7l&#10;RXhv/DRngX/oatN/79j/AOJo/wCGjPAv/Q1ab/37H/xNHt12DlPcqK8N/wCGjPAv/Q1ab/37H/xN&#10;H/DRngX/AKGrTf8Av2P/AImj267BynuVfm9/wV4/5A/gL6al/wCjLevq/wD4aM8C/wDQ1ab/AN+x&#10;/wDE18df8FUNYj8QeC/hvqVvJ51ndRX8lvKI9geMtbYYDA4PJBxyCCOCK+24LqKefUFbpU/9NzPI&#10;zaNsHL1j/wClxP03ryfWv2jNI0fWtTsP+Eb8R3sOn6tHoUt/a28Bga9kRGihXMwYlzKig7cAkbio&#10;IJ9Yrgrj4M6Hdf2hunvh9t8SW3imTbIny3cHkbVX5P8AVn7OmQcn5mww4x8TXVVpeyZ9dlcsvjOT&#10;zCLa0ta/dXenZXt5nGa5+194G8Px2yXSXkeouk73OmTzWdtcWfkzPDIsnnXCIzCSKRQsTOTtyAQQ&#10;TqaX+054P1bxPZaJGLpJdQs2v7GYyWzC5iFv9pyIkmaaPMQLAyxoDggHPFW4f2f9K0rWLvWNC8Qa&#10;94d1m8nu5rm/sJbdnmW4uHuGiZJYXQokkj7Pl3LuPzHJNVbD9m3QrHxFHqx1zXbkR3t5qC2c0sHk&#10;/aLqCSG4ckQh2LCVmG5yFIG3C5U8S+vXV7br7uv9d/I+pk+FnTlyqafLK2rvza8unLZJOyWrvG/N&#10;aVr5F5+0ro+seHbadLPxJ4Ve+tdP1SxuLiytnkubSe8t4N6L5rrjdcIrbsMFfcgb5Sdhv2lPDdrf&#10;3a6jpusaRpFtqF/pba7eQxCyNzaCVpowVlaTlIJGUlACBjO7KifUP2c/DOpab4csZrvVPK0PSLXR&#10;bdlmjDSQQXNrcIX/AHfLF7KIEjAwz4AJBWXXP2f/AA3rXh2TSbj7Xd2ra1fa+0E0yqk1xdJcLJG5&#10;VMiLF04AHzDC8nBycuNTvdbL+v8AhiXU4ZlFRcZq8pbdFayab3eidpNpXeiOR8fftPNpHg7xHJp/&#10;hTX9L1yHw5PrunNqkNsIpYVeKJZflnY4DTo5RgG2o3GSobo/DfxhtND0ptL13+3rvW9O1bTtCvJN&#10;Rgs1ne6vRE8RItn8nYouFDFegQ43nluN8P8A7Nev69eaqPHevTXGm3HhyXw1bwW2ordzRwySRSFx&#10;KbSAKR5KgBkkY5+Z2wBXoPiH4D6P4i8Yv4gfVtYs2m1Gw1a40+1liFtcXVmU8mRw0TP92NUIVwCB&#10;nG4BhnD65Jup8rP5629bfI6sV/q7RisJp1k5Ru9bwtFSetuXnulpzNa6aXPgb4p1Pxn8OoNV1e4F&#10;1fSajqUJkEaoNkV/cRRrhQBwiIuepxk5OTXfVx/gX4Z2fw9Zk07VNUmsts4Wxup0aBHluprl5AoQ&#10;fPunZM5+4iDkgk9hXp0VONOKqbpanxGaTw9TG1qmE/hylJxVrWTbaVulloFFFFbnlhRRRQAV8Cf8&#10;FRf+Rk+EP/XDXf8A0Czr77r4E/4Ki/8AIyfCH/rhrv8A6BZ191wP/wAj/D+k/wD03M8TO/8AkXVv&#10;T9T3/wCPf/JHfFX/AF6H/wBCFd58W/iFrngeXwdYeG9B0/xBrXibWm0iCHVNUk063h22N3eNI8qW&#10;87fds2UKI+S45AFcH8e/+SO+Kv8Ar0P/AKEK7H40fB2x+MV98P7fWdL0fXPD2ieIH1XU9L1u3W4h&#10;uYv7NvrZFETIyOyzXML4bAAQkHIAP51h9me/M4q3/aF8cat47j8B6T4D8PzeM7T+0P7XjvPFM8On&#10;QfZotKmX7PcLp7yT74tZts74YtrRyr8wCs2rfftGXln4L8Ma6ngbUL7+0fEyeFNUltb63+x6TdDW&#10;U0mZ2kkZJpojMZGiMcBZ1RfMWDd8p4i/Zb8EeIPG3gfz/A3g+48A+G9G1iyi8OXGkQNbwXV5c2Ey&#10;Sw25iMS8W11uYYbM3AO5iCP4K65H8HbDwal1p6Saf4zttZs0WSQW9tpVv4kTULe0jGz5PKso44Ej&#10;ChEKKikIA1dZme10UUUAef8AxY+MWl/DDwr4yv1j/tfWvDnhm88TyaTGzpuggjdkEsoRlg81o3VN&#10;/L+XMUVxDJt8/wDGn7Qvjj4bT2mk+I/Afh8eJNY+z/2Jb6X4pnuLObfqmnadL9pnfT43g2vqts67&#10;IptyrLnYVXfq/EL4K65q3gn4v+FvD91p76d4+0bU9suqSSC4tNVuLYW43yqjtNbMu3G8l7cQiOPz&#10;ITFFanjr9lvwRffD+78MeEPA3g/w7aaprWh3ur2tvpEFrb6ha2Wp291LFMsUWJcwxzoquCpMmCQG&#10;Y0Aa2k/Gy40T/hN4PiNpWn+FLvwjo0PiTUJtH1GbVbMabL9rAkDm2glMqmwuS0YhPy+WVZyxVDR/&#10;iZ448ceBPD2u+EfCHh+5v5/tFrrmma74jnsv7Lv7eUwXFrHLFYzi48u4juIjIAinylZN6uCOK8Qf&#10;stzL4hvdJ8F/2P8AD/4dalNoV7cWXh23jtJ7O90+4vrtry2t/Ia28+S4XRkZ5EffDbyqwBSKsnXP&#10;gT8UdF8TaxY6Vf6P8SPAXiKaPV/EEHjHV/7K1LU9QWCK1+zytZaa8Daf9ntbXdAsSNKyusrvC0kU&#10;gB0Hhf8AaF8ceMP7L07TfAfh+TXtX+332lzN4pnGj6hpVp9iSS9hu/7P85t81+iRqbYJKkTzJKY2&#10;iMurZ/HzXPFEXh3S/C/hPT7zxfqP9tfarHV9aks7C3/sm+j0++2XUdrNJJm5mj8rMCb49zv5TARk&#10;1Lw/8U9Q8VeHvHX/AAjXg+PxJpFlqeif2D/wlF0bOW1u5LCb7T9s/s7esqPYbPJ+zlWWXd5oK7Gy&#10;r74Ia4vwz0zQr/wd8P8A4keZrWq69qGgeLGkWzt7q+vbi8DW1ybWfd5H2qaDLWytKriTMG0xOAW/&#10;ih+1BN8MbHxFc3HgTWNQuNF0zwzqUmj2kscupStq2pT2JtUij3o88JgyFSRllZggZRhz6B4X+KFj&#10;4u8faroGmC3vtNtfD+k+ILXWrS6WaG9ivpb5E2bRgqFsg4cMQwmGANuW8qm/Zx8VKtrHP4kt9fuI&#10;NM8B2M2ralJKtzfS6HrE17e3EoIchpo5AUy7EyFgxA+c9V8J/ghffC74uePtbg1O3m8G6tpmkaf4&#10;f0WNGVtFitXvnltVzkGDzLsvEAcRrIYVRI4YwQC34Z+Kni/xhrE17pHgrT7vwPDrV3or3/8AbxTV&#10;g9teSWU832JrcQ+Us8Mjf8fW8wrvCGQiA5Oo/tOaXb+FfjNq9lpv26T4eWV5qEdt57R/2nBbx3Eb&#10;vuMf7n/TbDUrXGHP+iebgpLHuq2fhP4w+ANF8ReHvBFn4Hmt59T1fWdO8QeINRvGYS3l7cX4gm0+&#10;K3A2iS4Nv5i3eQo87YT+4PFeL/2Odfsfh7H4b8J+PNQ8QRw+DNW8CWlt4yNokGn6bdWAjTyWsrKO&#10;RpRc2mmgtMZMQrPgFytAHr/hP4j+Kj4+s/CPjbwxo+halqWmXeq6dLoGuS6pC8VrLbRXCzGW0tjG&#10;269t9gUSBh5mSm1Q/P8A/C/Nc8/+3P8AhE9P/wCFe/8ACTf8Ip/af9tSf2t9q/tT+yd/2H7L5Xlf&#10;bO/2rd5P7zbv/c11enfDfw38GtB1e4+Gfw28P6fqt75KNY6JaW2kpduGKxtcSogxFH5juzBZHVPM&#10;8uORyEbz/wD4U744+y/8IV5Ph/8A4Qz/AITP/hLv+Ei/tOf+0f8AkOf219n+wfZvL/1v+jb/ALV9&#10;399tz+5oAt6b+0D4qlV9d1DwXo9r4E/4S2bwmuoW3iGWbUzKNYbSIpjZtZJEFa4CMw+0krGzMN7K&#10;EbtdG+MWl618ZNd+H0UeLvTLJZ1udzfvp0EMl3Bt2AL5MN/pUm/cQ/27avMMu3zXTf2UrHRdNfWN&#10;P0TwvYfEp/HM3iJvFltaLHfNp8viFr2WA3axCYs+nu9syZ2tuaMsYyTR4Z/Zv8W6Db+C9al8b3F9&#10;4h0rxA3ia68OTC2/sCC9vpJxq5tnW0W8ZRHqGom3WWY4dofMyFNAHr/wn8df8LQ+Ffg3xl9h/sz/&#10;AISLRrPV/sXm+b9n+0QJL5e/au7bvxu2jOM4HStXw/4p0vxR/aQ02686TTb2TT72F43ilt50wSjo&#10;4DLlWSRSRh45I5ELJIjHzX9nHw38Rfh74B8JeCfF2h+F7bTfDnh+00qPVtE8QXN7NdS28UUIY28l&#10;jCI1ZVds+axU4XDZLDq/Dfgm+Xx9rXjLW5bdNSuYf7KsrPTWYQx6fHK7xNO21TcTszNJlxtgEjRQ&#10;j5p5rkA7WiiigAooooAKKKKACiiigAooooAKKKKACiiigAooooAKKKKACiiigAooooAKKKKACiii&#10;gAooooAKKKKACvKfHfjq38J2d9e6jqTadp9jEhkl810VVMaH+E8klsADkkgDJxXq1eC/E74aWfxA&#10;1yxm1PSb3VbKxnjuoYod720ziEIVlQfK4Vh0POQR91mDell8Yyqvm7fqjjxTagrdyL4a/FaH4hNo&#10;+paPqd5NZT3Ucckc1wxaM7gGikQk4YZ9+MEEgg18l/8ABVK6a/8AAfwtuWGGms7yQjOerWx/rX1V&#10;4T+FsXh34jXHieDSbzTpL6aKS9LK8VvhHLNKy8KGIPLH0JGCzlvlD/gqRE8Pw6+E8ciNHIlhdqyM&#10;MFSDbZBHrX3nD8Yf27hnG3w1P/Tczw8S5fU537x/9KifpxRRRX5ifUBRRRQAUUUUAFFFFABRRRQA&#10;UUUUAFFFFABXwJ/wVF/5GT4Q/wDXDXf/AECzr77r4E/4Ki/8jJ8If+uGu/8AoFnX3XA//I/w/pP/&#10;ANNzPEzv/kXVvT9T3/49/wDJHfFX/Xof/QhWj+07421TwfB8OoLDxD4g8M2mteJm0/ULzwtoy6tq&#10;JgGl6hcBIrc2t0WzNbwlisLEKGOVGSM749/8kd8Vf9eh/wDQhXrnibwTY+Kta8J6ndy3Edx4a1N9&#10;Vs1hZQskrWVzZlZAVJK+XdyHAIO5VOcAg/nWH2Z78z5Vvvip41h8ZeHNE1Xxt8SNI8J3kOt3Omax&#10;pnghLjX9WitxowjkvLL+ypWt1Se81KIMLW3DJFATu3q8vpWl+KNf8UfBXTvEesfEjUPB1hY3uo20&#10;+p6RpdpLq2oiPUJLSwV4pYJkjuZUVBLZparObqRYlSBka3b2C98E2N94+0bxdJLcDUtK0y+0qCJW&#10;XyWiu5bSWRmG3JYNZRbSCAAz5ByCPP8AUv2b7WWTQ5dG8b+KPDNxpGp61q9vJp40+cG41O6kuZ3M&#10;d1aTIGQzTRRSKqyLFNKhZhI+7rMz0D4e3niLUvAPhq78XWFvpfiyfTLaXWLG0YNDbXrRKZ40IdwV&#10;WQuoO9uAPmPWugqppNnNpulWdpcX9xqlxbwpFJfXaxrNcsqgGRxGiIGYjcQiKuScKBgVboA8U+M3&#10;xi1Sx+Ffxd1bwbHsj8KeGdXnTxMWVok1a3gcrBbxsjLceSyP5znCJIqxDzHFwsHkHjb4qeNfDOgX&#10;Nz4f8bfEjU/DzzaXbanr3ibwQljqWmSz63ptsken27aVB9qaa2uNR3KILkq0MGPLLhZforxt8FdD&#10;8b2fjS0lutQ0u08Y6NcaNrcGnSIiXXmwiBbsq6MBcxw5jWQY3JsWQSCGARdB448E2Pj/AEW20zUJ&#10;biG3g1PTtVVrZlVjLZ3sN5EpLKRtMlugYYyVLAEHBAB4V4V+N+qeFtN8fynVPEHjy00uy0ptFi8Y&#10;6Wug6xe6tfXFzaxWLQ/Y7YxW0kyWSR3T2+zfNc5lcQusOrb+INX1b4cTHxN8TvEHgvxB4HvZNA8Q&#10;3mg2GnTPq91iA2swhlsrgGW7hmtZ47a1BYPfCD95IgUdr40/Z+8K/ELxlLr/AIgW41S3uYbG2vtB&#10;uhFNpmoRWg1AwR3EDxkSqJNSebaxwJLa2cYMZ3crefsh+GbHxlYeIPBGvax8LksoSsOieELTTItK&#10;W4YOr3wtJ7OaNbtopDCbhQJDEPLztLAgHP8Ah+1+KUnirw14J1/4i+INJk1+y1nxIl6tpo8msWEF&#10;rJpdvBYTSLZtZvn7bPNIY4CVcpGk0iRGSapJ8SPGuq+FPDz3+veKNK0K31PxJo+peJvBvh1NW1Wa&#10;60/VWsrBZbZLO6VVnghupZpEtkQSxRhWhV1if0u5+Bd/ef2dfS/E/wAYP4p0/wC0w23ibyNIF5HZ&#10;3HkGaz8sWH2YxNJawSbjCZQyYEgUsptL8EV03wzpel+HvGnijwteWc13czatps1rJNfy3c7XF3JP&#10;DcW8tsWluGMu5IVMZLJF5UbvGwB5B8VvjJ8Q7O18QxeB/FHh/VNV/sbwFPot/wDZR/Y91daprl1a&#10;XE3ymWT7NPFHEMLJIyJzG2/5z6V8Jfi9N8UPiVrn2SS4g8PDwloWqQaTewxx3On3s93q8N5DcBcl&#10;J42s44ZIix8uSB1wDuzbH7NfhC3itrewOoabYWtl4a0+1s4LgMkEGh3z3tigaRWc5eQpIWYlkAwV&#10;bLHoPDPwh8PeEPih438e6ZHcQ674xh0+LVw0xeGVrNJY4ZFU8oxjlCMAdpESEKG3swBxPw0HjP4i&#10;T3njH/hPtQ0+G38Tatpf/CL/ANnWUukta2WqXFjjPki7Erw2+/f9p2rM+7Y0Q8g8BrX7Rnif/hVf&#10;xV8QxTf2b/afgzVfHHw9vdsUv+gW0BiVtnl/9g+/xcAN/wATfyNp+yyGvSta/ZyXUrfXNN0/4jeO&#10;PDHhzVpry7bRfD97a2i211cySTyzw3S232xGNzK9xt+0FNx2FTCTDVTxN+x58LNY0e90/RPC+n+A&#10;Pt9le6bfXXg3T7XTZ7y1urOe1kt5mSE+ZEPPEwRgV863gcg7MEAq/BnxN4i1Px81pbeIPHHi/wAJ&#10;nTJ5dQvvHnhYaHNZXqywC0jtR9gsjMssbXrSHZLsMEPzRb8S8/8A8Jx4z/sP/hYv/CY6h5P/AAsD&#10;/hFP+ES+yWX9k/Zf+El/sXfu+z/a/N8n9/n7Tt87nb5X7qvf/FOnapq2g3Vlo+r/ANg38+1F1JbZ&#10;bh4ELDzGjRzs83ZvCM4dFcqzRyqDG3Af8M96f/bGf+Eo8Qf8Ir/bX/CQ/wDCHZs/7O+3/bPt/neb&#10;9n+1/wDH7/pO37Rt3fJjyv3VAHinhn4yeJ7jxBNef8Jv4wvtVHxAu9B/sHU/DEVt4YWwHiCSw2rq&#10;f9nxqZUtBujH20tJcqkeJHbyW9V8M/GLVNU+Mk0NxHt8A6xe3fhjQrncvz6tpwkkujtCeaPOK6jD&#10;+8wif2HvVm+2R11f/CldD/4Qv/hGPtWofYP+Em/4SvzPMTzftX9s/wBr7M7MeV9o+TGN3l8bt3z1&#10;z+i/spfDrw/b6HcafolvaeLNLms7lvG0NpbJr99LDJG8slzerEHka6COlw3BlSeYHG80AdB+z34p&#10;1Txx8Avhp4k1u6+261rHhnTNQvrny1j86eW1jkkfagCrlmJwoAGeABWr4f8AHX27xVqXhnV7H+xd&#10;et/MurSAy+bFqNgJAq3VvJtXdt3xpNHgNDI6g7o5IJpuf+DvwXufg7pWl6Nb/EDxR4k8PaVpkWla&#10;fo+txab5NtFEqJEwe3s4ZWZUj25eRgQxJBOCOr8N+CbHw3qutaqstxqGsaxN5l1qN8yvMYlZzBbJ&#10;tUBIIVdlSNQBlpJG3SyyySAHQUUUUAFFFFABRRRQAUUUUAFFFFABRRRQAUUUUAFFFFABRRRQAUUU&#10;UAFFFFABRRRQAUUUUAFFFFABRRRQAVxb+FdE1eYTX2j2F7MQMyXFqkjHgDqR6AflXaVz9j91fpUu&#10;UotOLsHKpKzRHYeBfDdnPHPB4e0qCeMhkljsolZT6ghcg1+fn/BWr/kWvh1/1y1D/wBDt6/R+H+l&#10;fnB/wVq/5Fr4df8AXLUP/Q7evteD5ynn1Dmd9Kn/AKbmePmkVHBysusf/S4n6T0UUV8YewFFFFAB&#10;RRRQAUUUUAFFFFABRRRQAUUUUAFfAn/BUX/kZPhD/wBcNd/9As6++6+BP+Cov/IyfCH/AK4a7/6B&#10;Z191wP8A8j/D+k//AE3M8TO/+RdW9P1Pf/j3/wAkd8Vf9eh/9CFR/tbeG/8AhLrr4OaT/wAIr4f8&#10;a/aPGcn/ABIvFMvladc7dD1Zv3rfZ7jG3bvX903zIv3fvCT49/8AJHfFX/Xof/QhXo/xO8ceEvAM&#10;fhzUPFNtcXVxJqZg0ZLHRLnVbsXptbhmMEVtFLKrfZ1usuqjCGQE4Yg/nWH2Z78z5V1b4B31j8XP&#10;Bej3fwx+G/iW3vNM8SarZ+A9TvGXQPD8Qfw9AVs5Dp0gZmkjknIFrCN99PySC8trR/gj/wALetfh&#10;3F5vw/l/4R//AITTT/8AhHvG2g/27Bbbdct4vJ0+08+DNtZ/Z/s0dxlNsJtx5EfnbIvdb39ob4Zr&#10;qujX7xaxe+IZYb62tra18H6pdavZxRtaNdRzW0dq1xaqfNsJCsqIHWS3cbgUNW/EEPwg8afDPTbz&#10;XdA8P634Mu9aj8i01PQ1miTVbu9NsfMtpIi0Vybu5kjl3orpJJKJdpD46zM6D4I+JLHxl8F/AOv6&#10;Zotv4b03VfD+n31rotpt8mwilto3S3TaqjbGrBBhVGFGAOldrWTbeKdLvPFWo+G4rrfrWn2VtqFz&#10;beW48uC4knjhfcRtO5rWcYBJGzkAFc8rqHx68CaXpt9f3Wu+VaWNlreoXEn2Oc7INIuFttSfAjyf&#10;JmZVwMl85QOOaAPKv2gPFOqeKfg/+0bb3l1/Y1toPgzWLOLw28am4nSSylZNTmcg5ik8uRIBCxQB&#10;J/NZpg0Fn5r8XPgHfaD4Pk1CP4Y/DfwTptxqegaVP4R8M3jSab4kln8R6S0bag39nQBVhWGWJSYb&#10;g7b6fAXBWX3TxB8cPhLrGm6heeJdN1D93ZHTWtPEPgrUoby8tb24t7aS3t7a4tBNdRSTSWccqQo6&#10;7pIBIBuTPV6L8S/BnxOvLHRGs9Qa7uPN1K107xJ4cvdPd/sM1o7XCx3kEZ/dTXNoyvj7/KEmNtoB&#10;86trF98C5PiVo+jeHNH+HHiHUNM8P2+meGvAFu2qWVrLd3WpQvq9vbLaQvd3ccMM081strlodKiz&#10;KwJEFrwdP8PPFnhVPh3qvw60/wAfa34XvZtO8D6B4z8Pm0vDozxxPBcPDfW5ntLG3BFk946OZm0/&#10;I86eWOBva/FPxL+GGi+Lrq6v7P8AtTxfpN6tg66X4cutU1SGSK0EwZEt4JJjFHBqwBmUGNP7QMZZ&#10;WmKtU1bQvgl8cvEOgXGueFPC/jLXdS0y6msJdc8PR3FylrZ3EcVzC5niLQNDPdqjwSbXSR5AUDK4&#10;AB5rpP7Nvgjwr8VPBXgTUvDfh/XNB1XRvEXiXVNHbRoItHm1VJ9Dt47iHT8NDD5ULvDHgM6o775J&#10;JJZZJMnQvh7/AMJ14X8N2CaP4P8AHNpouteNNPs/h940vPs9gbWHX3gt7qBPs1yB9hhhjtY1EG2O&#10;O+Kq8YwknoE2nfAGPUrz4Ux/DLT720stagN3pGn/AA6ubrR7bUpbeJklllis2tY5fInh3SM42I43&#10;MozXQfGy4+Efg3wb4d0D4geDrfVPCcc0FtpWlx+DbjWrG1lUpbW8axQW0qQMTOkMSkKW3lEzyKAP&#10;nX4jSaX8XND1J9Ev/EGh6L4n8M/Cc2N/9uf+2LOC58S3fly/aHaRvtKK4bzGZzvG4sx5PsHwE8bX&#10;3i/9ob4lWuvRW9r4y0Hwl4X0rxHa2SsLaLUBNrEzNbksxaCSOeKaMliwjmRZAkiyIvqupah4Kvrj&#10;w1e6pptv9u8WzWltp/8AaWkOlzcS20c+o20cqSRh4mgEVxMiyhTHIGxtkODkt8Yfh9Y/FDVNEY3F&#10;v4njmtNE1DVDoN4tosrIs9paS6l5H2cMftq+XE0uS92FUb5dpAPNfhv4W+Glv4X1v4p+O7Xw/pWv&#10;af4z18SeOtUkis72BINfu7a1ifUCVkEQijhthGZNjRYhKmNth8V174l6hcfB/wCMo1uz8QaZd/EH&#10;4f69ruo2fiHw5eaOmmazHZSBNPimuII1vZf7OMMH7kgbNCknKE3EjL9lat8Efh1r3ia88R6n4A8L&#10;6j4hvYXtrrVrvRraW7nieA27xvKyF2VoSYipOChKnjit/wAReE9D8YWa2mvaNp+t2i+Ztg1G1S4Q&#10;eZDJBJhXBHzQzSxt6pK6nhiCAeQfBn4K33gnx82vx+BvA/ws01NMnsZ9F8B3TTw6vLLLA8dxdf6F&#10;aANbLBKkeVlJF7Ngx4Ik80/4RPQ/+EB/4WN/Y2n/APCwv+Fs/wBm/wDCW/ZU/tb7L/wmv2D7P9rx&#10;5vlfY/8ARdm7b5P7rGz5a+qvFPhbS/Gmg3Wi61a/btKutoubRpHVLhAwYxSBSN8TbdrxtlJELI6s&#10;jMpyv+FT+CP+E7/4Tb/hDfD/APwmf/Qx/wBlwf2j/qvJ/wCPjZ5n+q/d/e+78vTigD5A8M+Cv7KS&#10;bxl/wgHg/Rt3xZu4P+FhaZPu8Tv5njGS38lovsifupd/2SQ/bDi2kdtsmPIbtfAfxha++PUHixzr&#10;A03xZqdx4aka40G6g0iHS4N40W8i1ZoBbXKz3C3DRLG+6VvEMabpPssQb6f/AOET0P8As3+z/wCx&#10;tP8AsH23+0vsv2VPK+1faPtX2jbjHm/aP32/G7zPnzu5oj8J6HHoNhoiaNp6aLp/2b7Hpy2qC3tv&#10;s7I9v5ceNqeU0cbJgDYUUrggUAcB+yd/yaz8G/8AsTNG/wDSGGtXwf4p1RviP4p8Kz3X/CR2Fhi8&#10;XV4o1Q6a8xDjTLraFRpVR1kjMeX8ho/PVGMU15b8E/BH4dfDXVZdT8I+APC/hXUpoTbSXmiaNbWc&#10;zxFlYxl40UlSyIducZUHsK6rTdJsdFt3t9Psrewt3mmuWitoljVpZZGllkIUAFnkd3ZurMzE5JJo&#10;At0UUUAFFFFABRRRQAUUUUAFFFFABRRRQAUUUUAFFFFABRRRQAUUUUAFFFFABRRRQAUUUUAFFFFA&#10;BRRRQAVz9j91fpXQVz9j91fpWct0UjYh/pX5wf8ABWr/AJFr4df9ctQ/9Dt6/R+H+lfnB/wVq/5F&#10;r4df9ctQ/wDQ7evteDf+R9Q9Kn/puZ4+a/7pL1j/AOlxP0noorE8T+N/DvgmCCbxFr+l6BDOxSKT&#10;VLyO2WRgMkKXYZOPSvjJSUVeTsj26dKpWmqdKLlJ9Erv7jborA8O/EDwv4vdU0HxJpGtuyuyrp1/&#10;FcEqhQORsY8KZI8+m9c9RW/RGSkrxdwq0alCXJVi4vs1ZhRWNqvjPw/oV1Jbalrum6fcxw/aHhur&#10;uOJ1i2SPvIYghdsEzZ6Yic9FOH3Xi7QrC3hnuda0+3gmtJL+OWW6jVXto1VpJlJODGquhZxwAwJP&#10;Ipc8e5f1es7Wg9dtHr6GtRXH2/xi8BXVibyDxt4dntBIYjcRarA6BwjOV3B8Z2KzY9FJrpm1SzXU&#10;k043cA1B4WuFtDIvmtEGClwmc7QWUE4xkgd6I1IS+F3KqYXEUXarTcfVNbb/AHFqiqsOqWdxqFzY&#10;RXcEl9bJHLPapIpliR9wRmXOVDbHwT12tjoatVW5zyi4u0lYKKq6lqlno9o11f3cFjaqyoZrmRY0&#10;DMwVRuJAyWZVHqSB3qpZ+KtE1DXLvRbXWLC51mzQSXOnQ3SPcQKcYZ4wdyg5HJHcUnJJ2bLjRqTi&#10;5xi2l1t6f5r70atFFFUZBXwJ/wAFRf8AkZPhD/1w13/0Czr77r4E/wCCov8AyMnwh/64a7/6BZ19&#10;1wP/AMj/AA/pP/03M8TO/wDkXVvT9T3/AOPf/JHfFX/Xof8A0IVuftAeENZ8Za/8IYNF1HWNDe18&#10;Wy3NxrWiW0E01hF/Ymqp5h8+GaJVZ5I4t0iEZmAGGKmsP49/8kd8Vf8AXof/AEIV3nxb+IWueB5f&#10;B1h4b0HT/EGteJtabSIIdU1STTreHbY3d40jypbzt92zZQoj5LjkAV+dYfZnvzPKtS+AOr6f8cPC&#10;dxo/jTxhp93d6N4gvdc8Z29rp0lxeXTy6FDDFN5lk1rHmCzRVWKGNmFnuyT5rPxVv8N/GXjqxsvB&#10;8ngO31zQtFm8VS6pb+LNQu9Ch1abUdS1KyhvormC1mZ53s/7RkmiRYoQNXgkiVV8lYvSrf8AaF8c&#10;at47j8B6T4D8PzeM7T+0P7XjvPFM8OnQfZotKmX7PcLp7yT74tZts74YtrRyr8wCs2rrn7Tml+F/&#10;hPY+MtX037JM2tXei3tis7SJC9hPcrqs0cqx5kigt9P1C5TKI8yW6oESWVUHWZniumeAviv4q+IX&#10;/Ca2q6ho/wATdN8GaP4OvvEN1pkaQXbtf6xaapdQJKEheKOdLHVkUIHlhggjCxLdkVz918FNW8I/&#10;BnWfCfh3whrEGm6d4G+K+jaZYx2lxMwWfWrc6dApYF3aaFN0WSWlVSy7uTX1rbfGLS5Pj7qPwplj&#10;8nWoPDNt4ntpNzt9pge6ntphgJtTymjg6vl/tHC4jY1ynwZ/ac0v42T+EJtE03Oi+J7LxHqFjqPn&#10;v80Gmapb2Mb+W8asPPW4E2G2mPGwhidwAOK+P3wU1HTvAZ8Q3XjHxx428Q2Gp6LFaagumWVzfaTZ&#10;f27plzeyWtrY2CiZttnDKRLDPj7MNqgNIH6AXNx8UNB8J+GNJuPGF/fw3s+oN4+8WeHJtHvdKNs0&#10;RLwxtaWyG5kS8EEQ8oQSRC780XCxy289vx5+1TY/DvX57TU/D9w+m23jm38G3WoW9ypFrFJoiao+&#10;oyhlASCFXIly2EijkmLfLsq18Rvj5rnhPwd8W9d0Twnp+s/8K5vZI7631DWpLL7Vax6PbalJLEyW&#10;s2Jf9JESxMAp2ljIudtAHFaJNd/C/wAfeEr7WfCOsWukeE9M13wxe6h4e0XUNUj1G9vJdHvor2KO&#10;NZ7qRbhYrl5ZpPM2XKTxyTyvtlmyvBt5d/DHxp4E8S6/4d8ULpF5D4+uFfTfDWoajNCuo+IrO+sR&#10;PBbQSS27SW4Z9kqoylWRgrqVHpXxB+PmufCrQZ5fEnhPTzrVt4M8ReLp7PS9akntx/ZjWoW3SZ7W&#10;Nm85btSXMa+WUI2yA7qPFHx81z4beFfF9x418J6fp/iTR/DOpeK9P0/R9akvrPU7WyjQzoLl7WF4&#10;ZUeWBWDw7dtxGyNKRKsQBxXw98RNpv7QnjrUrrUfiRpem+IfEFjd6dokfgi6bSL+KbQ9NgWe4uW0&#10;1pLdllV1dWuIRG1v+8VcPu9V/aD0m+1rwHpVvp9lcX9wni3wxctFbRNIyxRa7YSyyEKCQqRo7s3R&#10;VVicAE10HgXUvHGofbv+Ey8PeH9B2bPsn9ha9Pqfm53b/M82ytvLxhMY37tzZ24G7zWx/apsW8de&#10;CfD2oeH7iyt/FGp+JtKXVEuVeCxl0rU10+JpyyqFW6kdEQ5yJpoIQHMgYAHKfG7wD8Rfix4+8Vze&#10;F/D+jsmi6Zb6P4f1XxPqlzph07VBLBqbajbRxWc6X0HnRaRxKyqJdMmj27Xk38VZf2542+JniK8i&#10;0z4gWH/CReM/DHiO28G6z4ZkttJe1jstDkmubq+Ft+5ubX7NO3ki9VTNZJGY5dzRy/QH/C9P+Ldf&#10;8JV/Yn/M5/8ACI/ZPtf/AFMP9jfaN+z/ALb7Mf7G7+OtX4hfELXNB8VaD4U8KaDp+u+JNWsr3VFT&#10;WNUk02zjtbWS2jmJmjt7hzKXvbfanl7SvmEupVVcA9AoryrVvip4v1DxUPDfhHwVp9xrVpo1jrWq&#10;23irXjpv2NLyS4jhhRrW3vFllVrO4EmCEXEex5Qx2WvhX8b7H4tarHHpmmXFpptz4S0PxZa3F26i&#10;ZotSa92QvGuQjRrZgkh2BMhA+7lgD0uivCtB/apsde0DxNdx+H7i11LQfHMHg2fT7q5VDPFNraaX&#10;HqMJ2ktAzGUjKgGW1uIQx8svXutABRRXmknxvsbX9oZvhTd6ZcW1xL4ft9bs9aZ1+zTyyTXaGyOc&#10;ET+XaSTIo3F44rhsKISWAPS6K+f/AAf+0L44+KH9g/8ACG+A/D9x9u8GaH4uu/7d8Uz2X2f+0vtW&#10;y3j8rT5/M2fZHy52Z3LhetfQFABRRRQAUUUUAFFFFABRRRQAUUUUAFFFFABRRRQAUUUUAFFFFABR&#10;RRQAUUUUAFFFFABRRRQAUUUUAFFFFABXP2P3V+ldBXP2P3V+lZy3RSNiH+lfnB/wVq/5Fr4df9ct&#10;Q/8AQ7ev0fh/pX5wf8Fav+Ra+HX/AFy1D/0O3r7Xg3/kfUPSp/6bmePmv+6S9Y/+lxP0nrg/j5/y&#10;Qr4jf9i3qX/pLJXeUV8XUjzwce59DhK/1XEU8Ra/JJO3ezufN3ijT9auPiR4UfRtbuvDt9bfDy9m&#10;FzbW0MzuUmsyI9sqMuC2wnjOBgEZyOe8H/G74h+MfFfh37Rr/h3w0LyLR7iDR9Tu1tzqcFxbQyTv&#10;DEbV3mYvJKiGOdAjIAynBJ+sqK8+WDnzc0KjWt391u59dT4kw/sPZYjBwqNR5Yt2urycr/DrvbXb&#10;WzVzxv49/DTw6PAvxH8ZfYGPiI+F9Si+1tcSkBfsbpgR7tnCg4+Xjc/945+evFmm6r4Rhbwfdwzy&#10;6Xpfw+8S3uk3kmSPsdzaQEW5PXdDIkic/wABir680T4j2fiHXNQ0yx03Upjp+qy6Pd3XlJ5MMqW0&#10;dwXY787CJVQHGd/GAPmrrairg6eJbnTdvRed3+n3HVl/EmLyWEMPi6bqWu480tk48sbaO1k5WW1p&#10;PRaM8v8AD3wwj8YeE/Dp8eDT/EE9hFDNY/Y7WexSAYibDobiQSNujXJOAQWXbhmB5f46/ELxJ4L8&#10;aFNCEYVfC9xdmQ2SzNCRqNjFJPnbuIihmlk2A7TtyQcDHr2reK7TTU1WO3jl1fUtNt47mbS9P2Pd&#10;bJC4jwhYD5jG+MkZ2mtqumVBSg4U5WemvXTz/wCCeJQzSpRxUcTjaXtKa5rQdlFc1m7RtZJ3T0jr&#10;ufFN18Rtb8P+PvGd/wCF/G9v4j069fQrW88YXj20MVrb+XqByZoraSFR5irH5pgZQW2tz8w6ST4j&#10;/EmbTfEV2PHunzL4f8Ft4iiuNBhtryz1CVLm9CiSV4FJDR26I/liMblLJt5B+sqpavrNhoFi17qV&#10;5DY2ivHGZ7hwiBndURcnuzsqj1JArkWBnBO9V217re77n0E+KMLiJRUcvg5+4rtRk3yqMbW9nbVK&#10;1kkldWV1d/Ld/wCNNe0nVfifeHxReT3x1Xw9NZ6DqC200cVvcyaeHeOIxBtqmSSEMOMjJzKN9ZHh&#10;bxL4z+HeoeIG0LUL3xHPdXPjO6XT7y0t2864s7qIRSAxRJIWYudyBtpICqq4Ar6p8L+NLHxdeeIb&#10;ayjnR9D1JtLuWmUANKIYpSUwTldsyjJwcg8YwTp6vrFl4f0u71LUruGx0+1jaae5uHCRxooyWYno&#10;AKX1Ny/eKq9L/wDpTb6/Ir/WONFfVKmAi3LlunbX91GEVpC+/vqzvd2v1PlH/hcHja28C3Wpy/Ez&#10;wte2y3ttiaw1W0N+VMErTW6yS2UUCSlhEyxvEXxvUsG2mvb9e+N2ieAfAfhfXtej1po9XtonRRpr&#10;SXQZolc+dHGMRtzyBwDkCvS6K6qeHq007VLvz1/U8TGZxl+NnC+CUIqTbUGotqySV1Do1e9nuzwj&#10;/htD4e/88PEn/giuP/ia+Q/29vjF4f8Ai5q3w7utCTUEj0mLVEuBqFjJakmZbYJs3gbv9W2cdOPW&#10;v0zr4E/4Ki/8jJ8If+uGu/8AoFnX2fB9HHzzuhGhXjGXv6uDa+CXTnXTzPDzfG8PxwNVzwNRq23t&#10;0uvf2LOn+Ln7TPg/xJ8N9f0y0h1tbm5t9iGbSZo0ByDyxGAK0vjR8bvhf8Yr74f2+s6Jea54e0Tx&#10;A+q6npet+Gp7iG5i/s2+tkURNEyOyzXML4bAAQkHIAPo3x7/AOSO+Kv+vQ/+hCtH9p3xtqng+D4d&#10;QWHiHxB4ZtNa8TNp+oXnhbRl1bUTANL1C4CRW5tbotma3hLFYWIUMcqMkfB0KeJ1tUX/AID/APbH&#10;tyxmRdcFU/8ABy/+VHhHiLxZ8BfEHjbwP5/w+s7jwD4b0bWLKLw5ceCy1vBdXlzYTJLDbmAxLxbX&#10;W5hhszcA7mIwPC/j/SrXXLGWbxf4s8IWPh6HVrLw/J4T0ESzR2V9q01z9jljvbKaJIIbW20eKFIl&#10;XyzFOgJjEddvffFTxrD4y8OaJqvjb4kaR4TvIdbudM1jTPBCXGv6tFbjRhHJeWX9lStbqk95qUQY&#10;WtuGSKAndvV5e1j+MXjvVfhn4XsPDUf/AAkXj6+vdXvIFdoLSe80nSb11P2gSIIoLm6AsLKaMrE9&#10;tNqUsnkx/ZniTq9niv8An4v/AAH/AO2I+uZF/wBAVT/wcv8A5SfOemN4F1TTf7E8Sz6o2i6do2j+&#10;G9LktdFvpJ302xuNYtpI5xtjHm3Oj6n9meRD8k088kaqY4jXQab8cn8AeKPD+v8Ah3SY/ENxZzeM&#10;luLTVF1HTlEWr65DqNu6SJYTlmSOHY6lVAZvlZgMn2y4/a00vRfjJJNf3+fhHqfw/wBP8T6frnkt&#10;+5ncardkeQIjO3nWFhNN82An2HZt8yYBsr4W/Er4jfGO18E6Hretah8Ota1b/hMdR1M6Oun3d5ZP&#10;puuQ2UGniWa3lt5Io47oo0ixb3a3jYOAXDns8V/z8X/gP/2wfXMi/wCgKp/4OX/yk8y/4Wn4Z8S+&#10;LP7X8T6bJNYah4z/AOEk1TRv7JvLyBrWTwl/Y01t+8tkE2bgt95VVoeThj5dVbP4g6PY/Bz9oLwb&#10;Pruua5fePJtSGhX+oaNfbre1m0i2sbSG7kKO7tCIBG0xMjyKglYmR2Ue2eH/AI6a/wCBfDr+LPGW&#10;o/2/4Z+26v4YSOEWlreR3ml6jqcS3b7jFHJ9qtrZDOwaOK2a2MxSO3a4ktuf+I3xF+Mvg2HxnpFj&#10;4i0efxlDD4QudMju7ZW021uNW8T39s9s8ixLLLAtutvamXasjLAZVWORzR7PFf8APxf+A/8A2wfX&#10;Mi/6Aqn/AIOX/wApOS/aE+Mnhn4s/wBq/wBkPqlt9q+H/ifwon23RrxcXWo/YPIc7Ym/dL9kk3n7&#10;wyuFbJxlfEL43Wnxm8K+M7jxHYyeHfEl34M1rwjomn6Xa399Zr/aEcJluLm5e0hc/PbWyqiQ/u1S&#10;Vi0plVYfQviJ+0drOsab4j1Tw7rWseHNIOmeB5o4bbS4LrVdKl1DxDeWOpwm38qctdpHD5DQFJSk&#10;sLKqb85+gPhD503g2O8l8TeKPFSXk0ksV14v0iPS76JQfL8s26WdoUUMjMC8W4787ipXB7PFf8/F&#10;/wCA/wD2wfXMi/6Aqn/g5f8Ayk+cvgh+094L8C6VqemSfDHS/hvprTLcwWfgexup4biVl2ySSp/Z&#10;1oEYKkQDAOWAwdu0Z4rQPHngWTxBpr+JYNUv9Fh/4TEzRW2lXyTq+qeILbVLGWF1jVo5YVt9xkRl&#10;eKZY2jYkBx7vp3xS8T3n7IXwy8WPqePFPiey8KWt5qy28W+OTU7mxtri5jj2+UJVF1JIgKNGHC7k&#10;ZQUOr4dtfFcvjbxx8Nrj4i+ILr7Ho2j61aeKJLTTBqlu91c38csKhbMWrRbdPTG+3Zx50vzn935Z&#10;7PFf8/F/4D/9sH1zIv8AoCqf+Dl/8pPlPwR8R7/Q/B+h+EfEXim88S6afEEev6pqY8N3NrMl1b+I&#10;59Z+0RQJBiRrxXt4ZIjJGlsYi0Zn3FT6J8WP2ovDnxJ01bW7+GGkeMtHtdRkMOheN9LuSsoVFWK+&#10;WRbO5SFwTcoIfKctHNG5lhYPAe++E3jjxn/wrb9m3VdX8Y6h4jv/AB/e291rE2oWllH+7m8OXt6b&#10;aIQW8QSJbi3jdTgycFS7KcUfDDxx4zuNL+BPjHVPGOoa1H8T/J/tDw/d2lklhpnn6Ld6n/oZit0u&#10;BsktUiXz5pv3bvu3vtkU9niv+fi/8B/+2D65kX/QFU/8HL/5SeUaL+0I/wALdV03U9AF58RtSk8J&#10;aN4a1S88URajpU0sunNdt9s3paXhla4a9kLKxUoYwd0nmHZleC/jk/wQ1XSY/COkx+MtNtfA3h/w&#10;nJca2uo6PMZdMa+zMI47C6BWRbtDjeCpUj5uDXpnwD/aH8a+N/BfwHtfFN9bxeMNW1O3j8QfZ7VI&#10;o9U0+58O6hqNncxowyqu0MKvIiov2mzu40+RCD9a0ezxX/Pxf+A//bB9cyL/AKAqn/g5f/KT86vF&#10;fjLw9J4T0y50W+1DTPEtj47l8Sag39h3nkaxpA8Rz6xFYzMUG2SMyRyJIVYxyCaNWWO4mdvQ/CH/&#10;AAUy8PX7xxeIvBmqafIxC79LnS7BJ/2W8sj6cn619m3VrFfWs1tPGssEyNHJG3RlIwQfqKwvC/w6&#10;8K+CIwvh7w3pWi8Y3WFnHCx+pUAn8a5qlHHSmnCskuvu/wDB/VHsYTNOFaWHqQxGWznN25X7bbe+&#10;qgvxjL5FH4e/FPR/iZYi60m11i3j27v+JlpNzaKR/svIgRv+Asa4/wAbfBC+8YePvGPiGHU7fR7y&#10;98P6TZ+HtYiRpbvR9Us5dVcXYT5QyhdQjUpv2zIZ4pB5bsH9gor1IKSjabu/u/zPhcRKjOq5YeDj&#10;Hom+Zr52jf7j51+D37KVj4X1XwhqfjbRPC/iXUvDPgbwx4d068ktFuprHUNOa8a4nt3liBjVmnty&#10;jqQxMWSq7Vz9FUUVZzBRRRQAUUUUAFFFFABRRRQAUUUUAFFFFABRRRQAUUUUAFFFFABRRRQAUUUU&#10;AFFFFABRRRQAUUUUAFFFFABXP2P3V+ldBXP2P3V+lZy3RSNiH+lfnB/wVq/5Fr4df9ctQ/8AQ7ev&#10;0fh/pX5wf8Fav+Ra+HX/AFy1D/0O3r7Xg3/kfUPSp/6bmePmv+6S9Y/+lxP0nrzn46eB7v4heFtH&#10;0m2sxfwDX9Mub6AyiMNaR3UbTnJIzhAxwDk44ycV6NVDWte0zw3Ym91bUbTS7MOsZuL2dYYwzEKq&#10;7mIGSSAB3Jr4mrGNSDjPZn0uAxFbCYqnXw6vOLTW+/TbX7j5n1P9nTxDp1xq0ng/TrfwzqUnia7T&#10;TdTtZkjFlpE2lOgCKrZWMXb7vKUZ3DcF4DVg6R+zvrmmw6bcp4W8Qyi2kt/7d0G8vNGjsdchUtvR&#10;RbLGZnD7JA11t3KGUnLV9Qy/ErwhB4dj8QSeKtEj0GR/LTVG1GEWrNnG0S7tpOQeM1Usfi54O1Tx&#10;t/wiNp4j0+58QG0jvVs4rhWZ43Usu0g4Ztg37RyEZWxtYE+TLA4W69619tV18v6v5n6BT4oz/wBn&#10;Jew5lFe83Gd0o73le6tfV391u65W7nztH8B/G/2G7j8O6EvggS+I9X1CxhW7gxYQz6H9mgf907Bf&#10;33yYTJTOQCoBq/41+E2qa94W0nSNB+ESeGrHfM2oRRrpE9y1z5CJDMjyyOhQsXDysvn/ACqVUEmv&#10;dpvit4e0WfVI/Emu6B4eFreyWsJutZhBkVEhYs4Yr5bAzplDkgPGc/OKueMviX4Y+H+i2Ora/rVn&#10;pum31zDa291NKBHI8pAUhs424yxboFVmJwCaPqeGUZe/ZddtPw02/rQP9ZM6lXov6spS2hZTfNv2&#10;n77XNfXm5X2blf5tvvgH4pk8K+KBN4Ti1DxTr3gPTNPXVDNamaHUYYHjuopJWkDbpcxjeu5WCDcw&#10;AFbWrfBvxVfaxMsPhry/FP8Ab9xqD+Pjewj7Rp7SO62oAfzhmIrB5RQRrjcGr13wb8bfDvizxJrm&#10;htqOm2Go2WqNp9lavqMbTaigt4ZvOij4JX98R8u77mc84HU6P4z8P+ItRvtP0rXdN1O/sTtu7Wzu&#10;45Zbc5xiRVJKnIPXHSnDB4aa92fl07t9t/PfsycTxHneHlavQSslLadknGMY7Sty2ilyv3G/ii3t&#10;80237O2qaL4T0XT7bw3eWsN14Hg0/XYNDurVLifVEns3G/zZBHMQq3AJYlGQMmcMoPVa98Jdb8T/&#10;ALM9t4b1LwjpDa3ZahDe22jW0FtEixx3wkIVN5hjle3MisqPszI6hgrGvWtV+Imk28kkOnano+oX&#10;VrqNtp9/A+qxRNZtNIEAfr+867YzguRgVnaP8ePh5rmgya1b+M9DTTI7p7Nri4v4oVWVXZdp3MMb&#10;thZc/eUhhkEGmsLhYXjzbxa6bfd/TM555nuIjTruhzclWM72m3zatJ+9e0k7LZuKVnoeSWfwFv7X&#10;VLvX7DwrBpWsL4507ULB45IElttHWO0SeNSjlUUKs6NGp+YJgBhszwy/s9+PPEdr41iv/DMGmS61&#10;4avYJoF/s+Kxl1QXUMtu0SwnzGG0SbZrglwc52cZ+n2+JFnpup622uG18P8Ah2yktYLPW9RvFhhv&#10;5ZY/MYRlwqlVDIoYM25i44KGuxp/UMPV0TfXTTz8v6Qlxdm+AtKdOLb5bSak7KKi0k+bpo2t03rZ&#10;6Hz78afhzq/jHwf4R0jQfAsVno0cVwZ9Lht9LNxpspjAgVBMzW6JuMm94tzjClOc1yNx+z14x8Qe&#10;H9XvNQtXh8Wf8Ij4f06zvpL2NpvPiEn9pQh8uod1/d72BU+aeSC1fWFFbTy+lUk5Sb19O1u3z9Tz&#10;cLxdjsHQjQowguV3vaTbvNTabctU2uV33jo77nmXwD8B/wDCA+Fb+1Wy1zSkub5rhdP1t7AmHKID&#10;5SWIEMcZIJ2r33Egbq+Uf+Cov/IyfCH/AK4a7/6BZ19918Cf8FRf+Rk+EP8A1w13/wBAs6/R+A6a&#10;pZ5hoR2Sn/6bmfnfFGMqY/D4nE1filq7bdPU9/8Aj3/yR3xV/wBeh/8AQhXrnibwTY+Kta8J6ndy&#10;3Edx4a1N9Vs1hZQskrWVzZlZAVJK+XdyHAIO5VOcAg+R/Hv/AJI74q/69D/6EKj/AGtvDf8Awl11&#10;8HNJ/wCEV8P+NftHjOT/AIkXimXytOuduh6s371vs9xjbt3r+6b5kX7v3h+f4fZnpTPYL3wTY33j&#10;7RvF0ktwNS0rTL7SoIlZfJaK7ltJZGYbclg1lFtIIADPkHII8/t/2Uvh1caheXHiLRLfxxbzTXdz&#10;b2Hiu0ttQttPludQvL64kto3ixE0kl7sdhy0dtbBsmPcfANW+Ad9Y/FzwXo938Mfhv4lt7zTPEmq&#10;2fgPU7xl0Dw/EH8PQFbOQ6dIGZpI5JyBawjffT8kgvKXnihr74b+F/h7b32saQlrqfiDUru48O+G&#10;7rxENBurDV7mLSLJbW1id1tIL2PzLaV1hSWLQvKMSLLJFF1mZ9FeG/2a/CHh2e9OdQ1C0n/s4QWN&#10;1cBYLJNP1S61OwigWNUKRQTXflpHkoIbeCPbhW3E37Pen2sVlLoPijxB4W1qzvdZuota042ctwI9&#10;UvjfXlsUubeWExNOIip8vzFECAPgyb/H2+JniKHStU17wxp9xoWu/Frw/aPpFnCgvRo3jBFWwu47&#10;xnTIaCM2RkiCMVi0XUpGhVopBJlah44074c/FDTbnQbbWLLwn8O5rHwTptvb6Je3ekHRCkUerXMu&#10;s+U0EC28v2YyiaQvG3h2RC6fapdoB9FfD/4K6H8O9YbVbS61DUr9rJ7UzalIkm2Sa8nvb25QKiiK&#10;W7uLgPMIwsbfZ7dVRFhQDn9P/Zf8K6Wt0kF/rAt5ZtIkht/Oi8q0i0zWLjVbK2hURYSCOS5MAjHC&#10;28USLtK7jxXg3w/pfgb4yabql/ovh/X7vxN4m1iw0/4haNqbnWLici/ujp2oRiJQ1taw201oqNcz&#10;BXsrU+TGVHkZXgfQfBH7Pd1+0f4y8MfD/wAP2mq6HrS2el2Wk2EFjPd79D0eWHTIHjjLD7RduoWJ&#10;VbdNMCEZ2wQD0rxR+y/4V8ReIfHWv2moax4e13xjNoN3qN/ps0Tsl1pFwJrOeJJ4pUVsrGjqVZGW&#10;JflDF2b0DwT4Z1HwrpUtpqfizWPGNw8xlW+1uKyjmjUqoEYFpbwJtBUtkoWyxyxGAPn/APZ/i0bx&#10;Nb+KvhV4stLjxloVxDb+IEbxp4Rn0ddUuppC+qbLC9hUyqt+ovWddyRNq0MKhFij3c/8E/Ceh+E/&#10;g7+xv/Ymjafo39pXtnqV9/Z9qkH2q6k8Ial5lxLsA3yttG52yxwMnigD1Xwz+zFF4e8CWXg2f4i+&#10;MNb8N6ZZWVrpFlqCaWv9mSWUsEtlcxPDYxu8sD20RUTNJG2CJEkBxXbeAfhivgnVdW1m+8R6x4v8&#10;Q6nDb2lxrGti1Sb7LA0zwQBLWCCIKj3Nw27y95MxDMwVAvx/+zxq194T8OfsgeBddvLi+fUJk8Re&#10;HLy4laeSfT28K3rXUEjk/K1tc3gjRNqqLaW0VGkaOfZ7r+0b8J/BHjj4o/BO78SeDfD/AIgu7rxN&#10;Nps8+qaXBcvNaromsTrbuzoS0QmVZAh+UOobGRmgD0DQvgrofh/w38LdEt7rUHtPh35P9lPLIhef&#10;ytNn09fPIQBv3Ny7HYE+cKeBlTleDf2e9P8AB2peGiPFHiDV9B8K/wDIt+HdQNmLPR8W8lrH5TxW&#10;8dxL5dtNLCv2iaXKyFm3SBXHj/jz4wtY/HqfxYh1g6b4T1O38NRtb6DdT6RNpc+wa1eS6ssBtrZY&#10;LhrdpVkfdE3h6RN0f2qULz/wb8N/2H8VPDmv/wDCK+H/AA9/bHxN8Y2P/CU6NLv1jXds+uv9i1BP&#10;s8Wy2X7P5it58/z2dqPKG7fCAfQGl/s1+ENKl+Dtwh1Ca/8AhXZPp+gXktwN7wSWP2KRJ1ChH3Is&#10;bkhVIeJdpCllb1WiigAooooAKKKKACiiigAooooAKKKKACiiigAooooAKKKKACiiigAooooAKKKK&#10;ACiiigAooooAKKKKACiiigAooooAKKKKACiiigArn7H7q/Sugrn7H7q/Ss5bopGxD/Svzg/4K1f8&#10;i18Ov+uWof8AodvX6Pw/0r84P+CtX/ItfDr/AK5ah/6Hb19rwb/yPqHpU/8ATczx81/3SXrH/wBL&#10;ifpPXEfFrwHcfELRdGsYGtdtnrunalPHd52SQwXKSSJgA5JRWABGCcAkDmu3rzb9oXxtrPw/+F97&#10;qmgQTy6nJdWllHNAsLG3864jiMm2VgpPz7VByN7JuG3cR8NiHBUpOe1tT63KI4ieYUIYVpVHJKLe&#10;iu3ZX8jkT8EvEuh+ObzxXpP9h6lONd1DULbS9QmlhgaC6tbSJmLrE/lzK9s+MIwKytyCxxe+EvwW&#10;1z4Y+LbG+a607ULCTRDp95sd4Xt5vtt1dgQR7GDRA3XlgFkKrGDg5wLenfH/AErS9Psv7Q0/xHNp&#10;i3H9kv4lvLe18iW+QlGibyXHzmVWj3pH5RcEK2MVWsf2n9L1Sx0m5s/Bvi24fVNMm1m3txa2yyGz&#10;j8rdMd1wAFPmjHOW2nGcru86P1SMlNS13++356L8j7StLiHEUJYaVJODSg3orqPM0r3VnH3pdHr7&#10;+lkQ6L8CdRtPjHP4qv5dMu9JfUdWvFt23PLtu7XT4UBUptyPsk+7noy9dxCyw/BvxBZ/AjwR4US7&#10;sLnxH4Zn0u8UyzSLazyWk6SGPzNhdVIQqG2Ejj5av6X+0p4Z1RbQ/wBn6xaNfS6YLJLqCNWuoL+Y&#10;w21ygEh/dFg2d2HAX7vIzT8S/Gp2+IHh/TdINzHZWmvahpOsQvFFm6MGkveBY2Y8LuaLklDlSD8v&#10;V2wkU3F/Fp/4E0v0M+biCrUhTqwt7FKSutLUozlbTuptebau1bSjqHwF1bU49ckebTbe91HxvYeJ&#10;VmhkffHawraiSPf5efMHlT7eNp3jJG5sSfAz4E3Xww1KybUrKzuZNK0+TTbPWYtev7iSWNnQkGzm&#10;Hk24bYGYRsw3AYAFWrX9qbwxqGgRajYaVrGqXUmtDQf7L00W11cC6MDzqN0c7RMpSM/MshAPDYw2&#10;3o/Dfxt0TxRrOkaTaWeopqd/PqNvJayxx77E2T+XM1xtchVLmMKV3Z8xegzghHBuopxev+b/ADv8&#10;xYmvxFTwlTC1qbVN79Phg10eseRPe8X5uxwa/ArxQ+pX3l3Gl6ZojeJtN1y10qO7luFTyb5rm5kD&#10;tErRtIGyIRuQPuIZQ3GTN+zh4li/scg6fqUei3Wrpb241++0z7Va31ybje8ttHvikQnYU/eI6nJI&#10;IFfSlFdDwNF7/wBa39NzyocV5jB+6132a15eRu6aldxbTd73bd72a8e8ffCDUdS+GXhbw/4VtNO0&#10;jU9EWMWNzJqU+3S2EDRbomMUhuFAdlMcoAdCQSpwR69CrpDGsjiSQKAzhdoY45OO1PorqhSjTk5R&#10;62/A8DE5hWxdKFKrryuTvq3eTu7ttvfW3dt7tsKKKK2PNCvgT/gqL/yMnwh/64a7/wCgWdffdfAn&#10;/BUX/kZPhD/1w13/ANAs6+64H/5H+H9J/wDpuZ4md/8AIuren6nv/wAe/wDkjvir/r0P/oQr0f4n&#10;eOPCXgGPw5qHim2uLq4k1MwaMljolzqt2L02twzGCK2illVvs63WXVRhDICcMQfOPj3/AMkd8Vf9&#10;eh/9CFbn7QHhDWfGWv8Awhg0XUdY0N7XxbLc3GtaJbQTTWEX9iaqnmHz4ZolVnkji3SIRmYAYYqa&#10;/OsPsz35he/tDfDNdV0a/eLWL3xDLDfW1tbWvg/VLrV7OKNrRrqOa2jtWuLVT5thIVlRA6yW7jcC&#10;hroNF8TfDzQ/DsfjLSodP0yw1m9t9NkvbXTTBPJdXGovElvOgjEiSi+vJw6SqGjmmnMgRvMNeVal&#10;8AdX0/44eE7jR/GnjDT7u70bxBe654zt7XTpLi8unl0KGGKbzLJrWPMFmiqsUMbMLPdknzWfirf4&#10;b+MvHVjZeD5PAdvrmhaLN4ql1S38Wahd6FDq02o6lqVlDfRXMFrMzzvZ/wBoyTRIsUIGrwSRKq+S&#10;sXWZnuviL4ieAfA+vLpFz4U8QPd6VeyalDJo/gDVr+3hurhZGluIZ7azeIyuLqfe6MWJmlDHJcVk&#10;/wDC9Pg7eeFfsUS/bvCGt2X9oX0tt4YvJ9Hjgv4/tUj6hMlube18yO5+0Si6ZCEn8yUBX3HzXSfi&#10;1qfi7SrPwd8V9B8cQW2gwppniT7J4F1a7h8X6hCojnlSS0tGi/sqR1Zwg2tchwkkcUCvHdHxCvLu&#10;+8F/tC+Grfw74on1f4nwyz+F1j8Nag0Nwtz4dsbGEXE4g8qyb7RBKjpdtC0YXfIEQhiAeq6541+E&#10;fw7+KGsazc6Pb2fjBoY7bW/FWneF7icWsRSJxHqGpwW7R26rEsEjLcSoEiEUjbUKNWra+PPhdrni&#10;Gx0IT6PJq/ibU7+5t7W5svLbUtQ0a4it7iQb0AkntpLeHa3LbbdXjykW5eV0nxc3wp+JHxTg1Pw3&#10;4o1O88SeILfVdFi0TQbq9hvYv7I060Cm7RDbW7G4tJkxczRBQodykbK5800P4M654o8ceEZJLPUP&#10;Dt/pF78QdU07XJrCQrY3UniyzuLMt9w+Vc26zKyK8bT2stwquFcsAD6g8Pan4e8bSL4i0xLe/uLG&#10;bUNGTUGtis0LRXRgvIFZ1DBfPtAGx8rmFGG4BTVq18J6HY2eiWlvo2n29poe3+yoIrVFTT9sLQL5&#10;CgYixDI8Y2YwjsvQkV5r+yfF4iX4Mxz+LPDdx4Q8Q3viDxBqF5odzIJWs2n1q9mCCQACVdsgKyKN&#10;rqVdeGFewUAZNr4T0Oxs9EtLfRtPt7TQ9v8AZUEVqipp+2FoF8hQMRYhkeMbMYR2XoSK4CH46fDn&#10;xR4qs7CRdQmu9N1qfT7TVtQ8MahFp1vqSSS2LpFqEtuLZZTI01spWX52kMSljIFNr4h6TfXXj7wn&#10;eatZXGueCYZowNPsImc2mqeaptr26iAJuIEbaF24W2l2zukgCz2PAfCH4Hajq2m39x4n8S+KE0df&#10;HOuazD4Nubeygsd0fiG6u7KcOLVbsqZEgul/0ja+V+9E2wgHVeA/i98K/ihpUHh/RrC4/sLxRDcT&#10;28GseE77TdN1pblXuJxE91bRw3LTI80zIpZpF86QhlDsLen2vwo8B69458X6H4R0+28Sabe/2f4h&#10;1Dw34Vkn1SWe4W2u2RhbQNPcbxc20rFA453Mco23wr4e+DfFvwk+EP7PXiHWG8ceORoemRT3fg+T&#10;SbYzaG0fhq+JFvHb28E3nh1FkiXUsik3W1gZTHIhodv8Tv2YpNH8S674Ct/EVxqGmSaHrTeBbu/1&#10;qbVtXlupb6PU7uAaerWNok9xqzyG2WYqdQRFhkEcSqAe62/7TngGS8mtLmfxBo93HZSX6Qa34U1b&#10;TXuY0mggK263FqhuJTNdW0awxb5HeeNVUlgK1dO+O/gzUdB1fVTe6hp0eleT9qstX0a90+/HnMUt&#10;9lnPClxL50gaKLy4282RWjj3OpUeK6xfWHivwXfPp1j4w8Q+Nf7a8P8AiHXdV1LwRq+lefZ6frNn&#10;cyxWiXNuo8qCETtDZRNJK2ZGAnnklkk1dUhtPiZ4k+I/i9tA8Yf8ItJo3hq1tbiLQ7iw1SG/0/Ut&#10;QvGuYLO8iSWb7Mbi0uAPJkWbY0aJcMGhIB7Bofxk8JeIo9H+y6hcRXGranJo1vZX2nXNpdpepay3&#10;Zgnt5o1lt2+zwvMPOVNyGNlyJE3Hhn40eCvGXh7wXruh+ILfVNI8YzNbaHdWyO63Uq289w8Z+XMb&#10;LHa3G5ZNpVomQ4f5a8f8Pv4v8V658Mbu/j8Qa7oulfEC5k0/XNc0c6fqM+mnw1fobi9txBB5GL2e&#10;a3QtBDuVYDhjIJJPP/gr8KvF/wAObH9ljTLXw5qH/CLS+TrWtRTQmFvDGpL4XubWWFoeCkVzNK0r&#10;ZRdl19oLu7XaKgB9QeNvjD4a8A6rFpmonWL7UnhFy1noGg3+sTQRMzKkkyWcEphV2SQI0gUOYpAu&#10;7y3xq2Pj/wAPapquhafY6tb39xrumTazpj2hM0N3ZRNbq86SqChXN3b4+b5hICuQCR5p4g8RJ8MP&#10;j74l8Sa1pXiC40XXPDOjafY3OheH77WN09pdapJcJItnDK0W1b22IMgUPvbYWKPt8q8Qab8S/EOv&#10;a18Wofh99k/s3WrPUbGHUb6VfEtlpulrNb3enw6ZDby2t1LcLca4IJPtR8xdUhYOvlxFAD3XTf2i&#10;vA+reIX0iC61hHXU5tGOo3Ph3UYNM+2x3DWzQC/kt1tixuEMK4l+eQqi7mZQdbxt8YfDXgHVYtM1&#10;E6xfak8IuWs9A0G/1iaCJmZUkmSzglMKuySBGkChzFIF3eW+PKvhD8DtR1bTb+48T+JfFCaOvjnX&#10;NZh8G3NvZQWO6PxDdXdlOHFqt2VMiQXS/wCkbXyv3om2G1a/EvSNF+MGt+PvsfiDVvCHibwzpNhp&#10;OqaD4c1HVUupLO91Zp2AtYJGWIrd27xzMBHOkgeFpFBIAO11v9orwPouq22nx3Wsa/cXOmW2sxP4&#10;X8O6jrcLWVw0q28/m2VvKgWQwS7ct8wQkcc11b+P/Dyx+FZY9Wt7q38UzCDRbi0JnhvmNrNdgpIg&#10;K7TBbyyByQpCjBJZQfmr4K/A7xzpuq6Dp914l8UfDm40j4WeD9GvH0S306eG5vbdtUWeAy3Nrcoz&#10;Qlk/1LDiYE7gyGuV0n4b/E74leAfD6aF4D0fw5caB4G0TQ9Fh8T6hf6SfD2rrFZ6lJc20JtblryC&#10;OeLSU23MmRLpU0TAh5TIAfZOjeKdL8QalrthYXX2i70O9XT9Qj8t18idreG5CZIAb9zcwtlcj58Z&#10;yCBrV86/Bv4qW1p488evq3hXxxoVx4x8QabqunQ3vhDUnWOKfQtJiC3FxFA8ELRyxyxyB5QI2ifc&#10;QBmu/wDFmk3158XPD914asrjT9XghQ65rksTLYz6Xvk2WUgwBdTmTzGi2MGtcySM4Sb7NegHpdFF&#10;FABRRRQAUUUUAFFFFABRRRQAUUUUAFFFFABRRRQAUUUUAFFFFABRRRQAUUUUAFFFFABXP2P3V+ld&#10;BXP2P3V+lZy3RSNiH+lfnB/wVq/5Fr4df9ctQ/8AQ7ev0fh/pX5wf8Fav+Ra+HX/AFy1D/0O3r7X&#10;g3/kfUPSp/6bmePmv+6S9Y/+lxP0nrA8ceDLHx/4dfRtSknjtHuba5LWzBX3QXEc6DJB4LRKDxnB&#10;OCDyN+ivjJRUk4y2Z7dGrPD1I1qTtKLTT7Napnl91+z7oN5eSLNqmsPoTX8mqp4d8+MWMV27M5lU&#10;CPzOJGaQIZCgc521p6P8GdD0X+w/JnvpP7I8Nt4Wh8yRDvtG8nLPhBmT9wvIwPmb5emO9orFYekn&#10;dRPUnnOYVI8sqzt/mmm/NtN3e76s8pm/Zv8ADM2n2VsL3VopbHR9M0azu45oxNbrYStLbTofLx5w&#10;dskkFTgDaBnNS6/Zf8M6pp93bapq2u6q95f3mpXNzcXESyyy3Vj9ilzsiUBfL+YBQMN/s/LXsNFQ&#10;8JQe8TePEGaQu415Jv79VZ677JHl2h/s+aLo+pQ6jLrGs6pfR6xBrZmvJIBunhs2tI1KxwoojEbf&#10;dUDlRggcVm+FvgrPJ4q+I3iXUJJvDWpeJ5kt7Y6Ld5mtLeNVUzK5XassxRXYBeAqDJOTXsdFH1Wl&#10;pptr89rh/b2YNTvUu5JRv2jFqSilta8V02VtrplFFFdZ8+FFFFABRRRQAV8Cf8FRf+Rk+EP/AFw1&#10;3/0Czr77r4E/4Ki/8jJ8If8Arhrv/oFnX3XA/wDyP8P6T/8ATczxM7/5F1b0/U9/+Pf/ACR3xV/1&#10;6H/0IV3nxb+IWueB5fB1h4b0HT/EGteJtabSIIdU1STTreHbY3d40jypbzt92zZQoj5LjkAVwfx7&#10;/wCSO+Kv+vQ/+hCux+NHwdsfjFffD+31nS9H1zw9oniB9V1PS9bt1uIbmL+zb62RREyMjss1zC+G&#10;wAEJByAD+dYfZnvzOKt/2hfHGreO4/Aek+A/D83jO0/tD+147zxTPDp0H2aLSpl+z3C6e8k++LWb&#10;bO+GLa0cq/MArNq65+05pfhf4T2PjLV9N+yTNrV3ot7YrO0iQvYT3K6rNHKseZIoLfT9QuUyiPMl&#10;uqBEllVAeIv2W/BHiDxt4H8/wN4PuPAPhvRtYsovDlxpEDW8F1eXNhMksNuYjEvFtdbmGGzNwDuY&#10;jA8L/s3+LbXXLGWbxvceELHw9Dq1l4fk8Ji2lmjsr7Vprn7HLHe2k0SQQ2tto8UKRKvlmKdATGI6&#10;6zM7X4pfET4geAP7T1O08LeD7vwta+UIb7U/FN7bXk7vsRYltYdLuC0rzOIo443keRmQKu5wlcpq&#10;H7R3i/TfDfifxFcfDzT7LSvBFlFP4xtrvxGft9jOum2+o3UFnHHayQ3flw3KKrvNAJJFdfkQCRuf&#10;8AfCv4w/Dm40mwfQPA/jDQvB8I0jwab3xVeWDWenxRmCK4uIV0yZX1B4MRyTq+1VLpCkSyT+dreM&#10;PhD8RfEGh/E/w9b2HhdNN+KEJbWNQk1u5E2hSzaTbabOlvCLIi+WNbXzkZ5LYyF9hWLbvIB38PxP&#10;8Rax8RNb0fQvCVvqnh7w/qdvo2sag+rCC+juJba3ufMgtWi8uWBIry3Z2a4jk+WcJE5SMS8rY/tU&#10;2LeOvBPh7UPD9xZW/ijU/E2lLqiXKvBYy6Vqa6fE05ZVCrdSOiIc5E00EIDmQMLXxE+EWueNPipo&#10;+tRaH4Pt/sN7p9zbeOE8yLxFp1rbzpNNpyKIW82K42zxM4uIVEV9Iphk2N5+VoH7NdxJ4g01/Ep0&#10;+/0WH/hMTNFbXEyTq+qeILbVLGWF1VWjlhW33GRGV4pljaNiQHAB2tv8b7GH4PeMfiHqemXFtpvh&#10;ibxAt1a2jrPNLFpd5d27um7YN0i2hcKSAC4UscbiW3xH8VeE9K17WfiZ4Y0fwx4e0nTLjVZtY0DX&#10;JdXhhigXfMsyPaW8obYSyCKOUMI5AxQiMScr4N/Z/wDEUP7K/ij4V+LPFVvqfiHxBD4itrzxNbWQ&#10;VZW1K7vJRcm3BQK226DNEpChtyqxADE8ZeC/iz8YrfStF8QxeF/Anh6PU7W/vbjw7q82q6mWtpBd&#10;2sttJcWMUETR3dtaho5YZlljkl5jMaiQAtXPx81y/wDBPw6vtA8J6fd+KfFWtT+HrrRtU1qS0t9L&#10;v7a2vpb6F7qO1mMvkzadcQBki2yEBlO0gnWs/jp/ZXw9+JHiHxZon9m3/wAPftH9u2OjXf2+J/Ks&#10;IdQ/0WaRIDLm3uIh+8SLEm9eVUO3n+ofsn3mseNLKPxJf6f8RvBkniaDxXqo8Y21vNeXl0NGvtMk&#10;RoIbWO1MSKNJaMbA26O5ZmJ8sH0D4gfCq31D4V6j8JfB/hzT/C/hbxBo2q6XPfafDDb2ejJPBIga&#10;O1j2mWV5p9/lgIhVZ2aVWCJKAc/4s/aB8VfDDSvE0njbwXo9rqWn+EtX8Wadb6B4hlvobuLTlh+0&#10;QzSS2UBgZmurcIVSUEGQnbsUP1XhP4j+Kj4+s/CPjbwxo+halqWmXeq6dLoGuS6pC8VrLbRXCzGW&#10;0tjG269t9gUSBh5mSm1Q/AfEb4Q/EX41aV4rk1+w8L+FtSm8Da/4T0u303W7nUoZ5dTW2/fTyPZW&#10;5hWJrOMYVJS4mY/L5YDnxA/ZSsWkvNM+HGieF/A3hjxD4fvvDviaz0q0XTzeRXV1YKZwkEWySeGy&#10;XVBC8oISW4UbSkktAG/4f/ac0vxR8Mx4w0vTftUZ8TaXoItvPZP3Go3tnHZXe5ox/rLLUbO88rbl&#10;fN8lirq+32uvmrx1+zn47/tS71TQ/F3/AAnF/ff2HPdP42mgsn36RrVvqFnBC9hYqiROkmpiR3ik&#10;fe1tt+UPXuvgm+8VX2lSyeLtG0fQ9SExWO30TVpdShaLauHMklrbkNuLjbsIAAO45IAB0FFFFABR&#10;RRQAUUUUAFFFFABRRRQAUUUUAFFFFABRRRQAUUUUAFFFFABRRRQAUUUUAFFFFABRRRQAUUUUAFFF&#10;FABRRRQAUUUUAFc/Y/dX6V0Fc/Y/dX6VnLdFI2If6V+cH/BWr/kWvh1/1y1D/wBDt6/R+H+lfnB/&#10;wVq/5Fr4df8AXLUP/Q7evteDf+R9Q9Kn/puZ4+a/7pL1j/6XE/Seiiivjj1gooooAKKKKACiiigA&#10;ooooAKKKKACiiigAr4E/4Ki/8jJ8If8Arhrv/oFnX33XwJ/wVF/5GT4Q/wDXDXf/AECzr7rgf/kf&#10;4f0n/wCm5niZ3/yLq3p+p7/8e/8Akjvir/r0P/oQrR/ad8bap4Pg+HUFh4h8QeGbTWvEzafqF54W&#10;0ZdW1EwDS9QuAkVubW6LZmt4SxWFiFDHKjJGd8e/+SO+Kv8Ar0P/AKEK9c8TeCbHxVrXhPU7uW4j&#10;uPDWpvqtmsLKFklayubMrICpJXy7uQ4BB3KpzgEH86w+zPfmfKt98VPGsPjLw5omq+NviRpHhO8h&#10;1u50zWNM8EJca/q0VuNGEcl5Zf2VK1uqT3mpRBha24ZIoCd29Xl6rwv4s8c/FDXPh1oS+P8AWPDN&#10;veaZ4rurjUNIstO+2366fq1lZ2T3SXNrKsE5gnZp4VjhZJmdGjiKGJPoC98E2N94+0bxdJLcDUtK&#10;0y+0qCJWXyWiu5bSWRmG3JYNZRbSCAAz5ByCPP7r9m+1h1DStQ8P+N/FHhLUtOm12VLzSxp8zSrq&#10;2oJf3UbrdWkybRNGmwqoYKuCzZJPWZnmviD4kfFLxxP4KOh2/jBLRP8AhKNO12b4e2mjjzr7TdUg&#10;sIJmbV90UEUojvJFgWRpBuxulETPX0V8PdcsfFHgHw1rOmaxceItN1HTLa7tdYu4VhmvopIldJ3R&#10;Y4wjOpDFRGgBYgKvQc/qPwet4tB0jTPCvibxB4C/s3zgl1ok8M73AmYSTG4W9iuI55ZJQJWuJEac&#10;uZD5n72bzOq8J+FtL8D+FdG8N6Ja/YtF0eyh0+xtvMeTyYIo1jjTc5LNhVAyxJOOSTQBrV4p8Zvj&#10;Fqlj8K/i7q3g2PZH4U8M6vOniYsrRJq1vA5WC3jZGW48lkfznOESRViHmOLhYPa68/8AG3wV0Pxv&#10;Z+NLSW61DS7Txjo1xo2twadIiJdebCIFuyrowFzHDmNZBjcmxZBIIYBEAfOvjb4qeNfDOgXNz4f8&#10;bfEjU/DzzaXbanr3ibwQljqWmSz63ptsken27aVB9qaa2uNR3KILkq0MGPLLhZbXiD4yeJ9F8F+M&#10;4tN8b+MLuwsr3wosOu634YitfElv9v1n7JfRxaa2nxGSL7OqeQ5s33yyXCo8rRFIvqDxx4JsfH+i&#10;22mahLcQ28Gp6dqqtbMqsZbO9hvIlJZSNpkt0DDGSpYAg4I5T4g/AjSfiFqGu6hLrOsaNqWqw6HF&#10;9s01rfdatpWoTX9pJEs0MibvOmbeHV1ZVUbRySAcBq2oeJZtD+Fmm6L8TfHCJ4u8W3Fpca3reg2F&#10;hq8VrHpOoz+QLafTY0jUzWUbbpLfeVY4bay45/4hfHH4h+C10vStHP8Awkup+GviB/YOrstgJLrx&#10;FpUfh2XWJVjgiAC3xhZEQRFEkuIVbEUUrQp6rrPwLv8AxBo+hQX/AMT/ABhca1oetNrWn+IfI0hb&#10;yB2s5rQw7BYC3aLy7mY/NCX3PnfgADV0/wCCuh2Evhi6N1qF1qei61L4hl1K4kRrjVL+SxuLF5rt&#10;ggDfublgqxhFjEUMcYSKNYwAea6T8aNZ174pWdrpniC31Hwxe/EZNHtZLRIJYZ9LfwWNURUlVTuV&#10;rkiYSBtxBChtny1z+m/Gbxf4P+FfjzxLrfiTUJ/H2jeDL/X77wX4o8OGys7PUraASSJplwkUBu7G&#10;GYmKRllu8rJasLhN26f1Xwz+zX4Q8H+IptY0g6haSTeM7vx29v8AaA8R1K506Sxn+8pbymWaSXbu&#10;4kbghAIwRfs66Hff2tF4m1zxB41sLzRrzw5b2eu3aH7Dpl35YubaOaGOOeXzBBbgzXEk037lSJAz&#10;SM4B5p8YfFnjn4FaV4vtLXx/rHiq4l+HPifxNZ32v2Wnedp17pq2YgMItrWBGVjeuzrMkmTFHjaN&#10;4fK+IP7Q/jWx8G6o8V9b6J4s0P4c+M7vW7O1tUMVvr2lnTVhnjSYO4gYXMk8Cyf6y3uoHdTuXHqu&#10;pfs32vijSvEVp4t8b+KPGNxq/h+/8Mx32pDT4JtPsr1UF2IBa2kKFnMNu26VJNphXbtDOHt/Eb9m&#10;vwh8TvFWu+JNSOoWmta14MvvAl7c2VwF36bcyLIcK6soljbeUYD/AJatvDgJtALXwQmm1LStT1Bv&#10;GXjjxZbyTLbonjjw7Hos1syLuYxRDT7N3VhIuXZXXKYUghxXP+F7XxX/AMNNeLdLu/iL4g1Dw3pm&#10;jabrUGgz2mmLb77241WJoTIlms5iiFnCY/3u/IO95AcV6B4F8G6v4R+3f2r478QeNftGzy/7dg06&#10;L7Nt3Z8v7HaW+d24Z37vuLjbzmrr/wAK7HXNV8ZanHq+saRqXifw/b+HZ7zS7lYJrOKFr1o57Z9p&#10;Mc4a/lIclgCkZCjB3AHhWtftGeJ/+FV/FXxDFN/Zv9p+DNV8cfD292xS/wCgW0BiVtnl/wDYPv8A&#10;FwA3/E38jafsshrv/gH421TXvFXizRpfEPiDxPothZafd2194x0ZdH1hZ5pLtJo2tRa2jfZgtvAY&#10;5TBh3e5USyGJkiPE37Hnws1jR73T9E8L6f4A+32V7pt9deDdPtdNnvLW6s57WS3mZIT5kQ88TBGB&#10;XzreByDswe28A/DFfBOq6trN94j1jxf4h1OG3tLjWNbFqk32WBpnggCWsEEQVHubht3l7yZiGZgq&#10;BQC14f8AHX27xVqXhnV7H+xdet/MurSAy+bFqNgJAq3VvJtXdt3xpNHgNDI6g7o5IJpurrn/AA34&#10;JsfDeq61qqy3GoaxrE3mXWo3zK8xiVnMFsm1QEghV2VI1AGWkkbdLLLJJ0FABRRRQAUUUUAFFFFA&#10;BRRRQAUUUUAFFFFABRRRQAUUUUAFFFFABRRRQAUUUUAFFFFABRRRQAUUUUAFFFFABXP2P3V+ldBX&#10;P2P3V+lZy3RSNiH+lfnB/wAFav8AkWvh1/1y1D/0O3r9H4f6V+cH/BWr/kWvh1/1y1D/ANDt6+14&#10;N/5H1D0qf+m5nj5r/ukvWP8A6XE/Seiiivjj1gooooAKKKKACiiigAooooAKKKKACiiigAr4E/4K&#10;i/8AIyfCH/rhrv8A6BZ19918Cf8ABUX/AJGT4Q/9cNd/9As6+64H/wCR/h/Sf/puZ4md/wDIuren&#10;6nv/AMe/+SO+Kv8Ar0P/AKEKj/a28N/8JddfBzSf+EV8P+NftHjOT/iReKZfK06526HqzfvW+z3G&#10;Nu3ev7pvmRfu/eEnx7/5I74q/wCvQ/8AoQr0f4neOPCXgGPw5qHim2uLq4k1MwaMljolzqt2L02t&#10;wzGCK2illVvs63WXVRhDICcMQfzrD7M9+Z8q6t8A76x+LngvR7v4Y/DfxLb3mmeJNVs/Aep3jLoH&#10;h+IP4egK2ch06QMzSRyTkC1hG++n5JBeWpY+Cv8AhOPEHwq0f/hAPB/xB/s6y8fQf8I/4yn8nTNL&#10;8jxBYQeTaN9kud0Vtj7NAfJizAqnbB/qR9FXv7Q3wzXVdGv3i1i98Qyw31tbW1r4P1S61ezija0a&#10;6jmto7Vri1U+bYSFZUQOslu43Aoa5/x5rnwB8Qab4VTxF4L0/wAYR6l/aeoaVYQ+BLnWp4HFxH/a&#10;TvbxWksltKLmaNZxIqP5xKuN4YDrMwl+E/gjxx8ffEHhjxH4N8P6/wCG/Dfgzw//AGJo+qaXBc2e&#10;l+bdavHL9mhdCkO9LW2RtgGVgiByEXHlXjbwt4Q8RfCn9pTxrb2un+JtV8JWUh8HeL7uQanf6dBD&#10;4W067tZbPUJC8y4mle4WRJMmSV5dxdyx9V8fa58Ab7/hHPDfjLwXp+oWmk6NbahY22reBLm4s/D+&#10;m3G6ON52e0MWmxYtHDCYxbFtzvChOO11vRfhN4w+NFtp+taH4X1j4oaLpltrNo+paZDLqVtZfaZV&#10;hngldCwVJ0k/1bfu2ZSdpkQsAea+MvD+l+GfjJqXjfV9F8P+MbRvE2j2CeIYdTeLxF4WnuBYWkGn&#10;QosRP2Zppo7mVPtMIaLUbjMMgYiep+y78NLGTxR4m8W3fw08DwXCeLfFbWfjaFlk1+aX+3L6EpIp&#10;s1Ma+WZI9wuXOxVG0BiE9A/4Tj4NeItVsviO9to9/rth4f07VrHxBJojPqSadqLXEdklu5i84tO4&#10;uI0t48yM0mzZulUNlabcfAfRbh/ibp/g7R7DxM+pzWzXdt4Nlj8SNqEsbSSxm1W2F8Z3gd5mXy9z&#10;QM0xzES9AHutVNWvJtN0q8u7ewuNUuIIXljsbRo1muWVSRGhkdEDMRtBd1XJGWAya5XQ/jJ4S8RR&#10;6P8AZdQuIrjVtTk0a3sr7Trm0u0vUtZbswT280ay27fZ4XmHnKm5DGy5Eibjxt8YfDXgHVYtM1E6&#10;xfak8IuWs9A0G/1iaCJmZUkmSzglMKuySBGkChzFIF3eW+ADxT4jfEJvE3wj0PS9c1K41+3+IWpy&#10;W+tWPhrSLq/l0jR40I1CzS0hg+2uoMS6fPNIkcsNxqBkK25WO2TK8GahY/tBeLfhj4f+Iem2/i5N&#10;P8P+JotW0vxPpCxi51CyvtIgttSn02aNfss81tcG5SN4w0UWolVJV9ze6+HfFPw01j4jtb6HdeH7&#10;rxneaNH4iW4so4jcXmm3RjgF1HMo/fRP9htkZkZuIbbdgeVnz/xd8RPgT44s7O01jwp/wndpr1lY&#10;eMhBb+AL/XEmjuYXgtL2ZYrOUJK0Nu8amXEgSLbgAYoA81+LHjjTvDviGDTPh1baxqmm/DGF9S0f&#10;TfCeiXuv21zrZuJkuNHae3imTTmislubMQyHZDHrMTrEn2SEVynxJ0Cx8UzftI/ELTPBvgfXdNs5&#10;l1C1+JS3iya9pMSeGNMnS60sLaMJWiUi4gIvIA0h4eL/AFlfZV1H4Q+C/gnW9YSw0/wv4b0mybUN&#10;QbTrERpHBbWypvMcS5by7e3jRQASEiRVGFUVz/i28+G3wp8PHw9eeHbdNN1yFoH8O6B4am1Fr23j&#10;t4rZy9laQSO8CQi2gZ2Ty1UwRkjdGpAPnXxN4b8j47fEfxZ/wivh+3+y/E3wvY/8J1DLnxFaeba6&#10;BF9ihj+zjNtN53kyt9qTEV1cHypMeXLq/wDCJ6H/AMID/wALG/sbT/8AhYX/AAtn+zf+Et+yp/a3&#10;2X/hNfsH2f7XjzfK+x/6Ls3bfJ/dY2fLXoFx8RPgTH8R4fFdt4U/tjx9JZR3765ongC/1LVLaNzP&#10;Zhbie3s3lt5QbW5t2hlKSJ5EkbKNpFaur658HdD/AGgrSO78F/8AF2LvBg12DwJeTXEieXDA0o1J&#10;LQoYkS4hikk83ZGJAjsvSgDlfBvh/S/A3xk03VL/AEXw/r934m8TaxYaf8QtG1NzrFxORf3R07UI&#10;xEoa2tYbaa0VGuZgr2VqfJjKjyKn7Bfw0sfDvwX8D+I5Php4H8Kale+EtKWDxD4dZZdS1WKS2jkk&#10;e8P2OExszLE5USTAsTlvkDN7XpOi+Aofi5r93p+h6PB8RRplrPquqQ6Ykd9LZTvJFAJLkIDIpawd&#10;dm848hcgDZnyr4aeLv2e/Btx4y1/wd4It/BFx4Z0y4m1/VIfh3e6I1raxxxXMsMkr2URZvLaCbyA&#10;S7LtcIQAaALXjL4T+CNU/bE8Ba3eeDfD93rU3hnW9Sk1GfS4HuHura70NLW4MhTcZYVZljcncgYh&#10;SAa4rwH8YWvvj1B4sc6wNN8WanceGpGuNBuoNIh0uDeNFvItWaAW1ys9wtw0SxvulbxDGm6T7LEG&#10;+gPBPjXw18StVl1PTtH1iDUtLhNst5r/AIXv9JmSKdlZ44XvLeIurNbxl1jJGY4y2PkrJ0nxx8Nt&#10;S1Wz+HllbW/kadMlrp1q2iTR6R9osmEi29pcNELWSe2a3ZvJhdpImtZPlUwPsAPnX9iHw3/wif8A&#10;wp3/AIpXw/4L/t34Ztff8UvL5n/CReX/AGR/pup/6PBsuYvtH7tf9Jz9suv3qbf330r/AMJTqmlf&#10;GT/hG1uv+Eg07VLL+0JLWONVn8PBR5aPKwAVra4aNwgc+eJkm2CaESfYsr4ZQ/CDwPo/hbVfAOge&#10;H/C9h8Qvs/8AZc2haGth/an+hz3sPmCOJSMW8dw480DHzLwzYJpPx3+GFvZ+Ldbs73+z7S1spvEe&#10;pai+jXVsmp2tvCiS39tI0KjUYkhS3Xzrcyrsa3AbDxbgD1WiuK8E/GHw14+1WXTNOOsWOpJCblbP&#10;X9Bv9HmniVlV5IUvIIjMqM8YdowwQyxhtvmJmp/wvfwZ/wAJV/YP23UPO+2/2b/aX9jXv9k/avM8&#10;r7P/AGj5P2TzfO/cbPN3ed+5x5vyUAegUV5ppv7RXgfVvEL6RBdawjrqc2jHUbnw7qMGmfbY7hrZ&#10;oBfyW62xY3CGFcS/PIVRdzMoPQaZ8UvDGsaP4J1Wz1PzrDxp5f8AYM32eVftnmWct6nBUGPNvBK/&#10;7wL93b94gEA6uiiigAooooAKKKKACiiigAooooAKKKKACiiigAooooAKKKKACiiigAooooAKKKKA&#10;CiiigArn7H7q/Sugrn7H7q/Ss5bopGxD/Svzf/4K1/8AItfDr/rlqH/oy3r9IIf6V+cH/BWr/kWv&#10;h1/1y1D/ANDt6+14N/5H1D0qf+m5nj5r/ukvWP8A6XE/Seiiivjj1gooooAKKKKACiiigAooooAK&#10;KKKACiiigAr4E/4Ki/8AIyfCH/rhrv8A6BZ19918Cf8ABUX/AJGT4Q/9cNd/9As6+64H/wCR/h/S&#10;f/puZ4md/wDIuren6nv/AMe/+SO+Kv8Ar0P/AKEK3P2gPCGs+Mtf+EMGi6jrGhva+LZbm41rRLaC&#10;aawi/sTVU8w+fDNEqs8kcW6RCMzADDFTWH8e/wDkjvir/r0P/oQrvPi38Qtc8Dy+DrDw3oOn+INa&#10;8Ta02kQQ6pqkmnW8O2xu7xpHlS3nb7tmyhRHyXHIAr86w+zPfmeVal8AdX0/44eE7jR/GnjDT7u7&#10;0bxBe654zt7XTpLi8unl0KGGKbzLJrWPMFmiqsUMbMLPdknzWfz99F1zwn4g+H91fXXxA8Hw2X/C&#10;eWVzrfhPwrJq15dSS+ILSSGW5iNhdpH9sSGS73JFHGWz5IjiKx16rb/tC+ONW8dx+A9J8B+H5vGd&#10;p/aH9rx3nimeHToPs0WlTL9nuF095J98Ws22d8MW1o5V+YBWa3b/ALQPirxNqHhXSPCfgvR77XdT&#10;h19tQi1nxDLZW1pLpGoQafcpDLHZTtOrTzkxs0cRMaBmVGbYvWZlSX4hJ4X+PviDXj4Y8YanaeI/&#10;Bnh+PSF0/wAMXz/aJ47rV3a3lkaJYrOUC5t9wu3hCeYC5QBiPP8Awd8C/F/w717S9Q07Tvt/jP4f&#10;/DPwtptg9qTFZa9PbLrEV7pQuZAn7qXfbuCxAjlWynkRxGI29g1L4sePYvH0/hjS/AOj6xcaT4f0&#10;3XNaEfiV4pg11LeRm2sVezCXDKbGTa08lsrF03GMbmU8L/tMeHvF3xc0jwbp9tcS6brvhKx8V6N4&#10;jYGO2vVunuSlqUkCuk7Q2zzomCzRx3BKp5B3AHivwq+Ht9Z/Duyi8T+GfFFtb2fws+H0ZbTbBvt1&#10;lqFhc6hOzxRSLiWezk8id7fZIx2qnkymRYn6qPVvFV1a+CfFOtQeKPEXhjwp45mu7fVr7w9LHrl1&#10;pcmg3dt58+mwW0cxZdQvZIAsdqjeUkcpUpunboND/au/tvwjZaunhbyrvUPDPhLW7O1bUMobrX7u&#10;a0t7aSTyspFFNHHvmCs2x2KxEoFfq9Z+Kni/w/o+hWV/4K0+38ca5rTaLp9h/bxbSZ3WzmvTN9tF&#10;uZli8i2mX5rUP5ybNnlkTkA8fvLy7sfGth8RZfDvihvDF78UzrMRh8NahLfLZDwc+mefJYJAbqJf&#10;tcbRfPEucq/3HVj2tr8SLDQPjBrfju80Txh/wjfiTwzpOn6dLb+DtXnuPPsr3VjcpNax2rT22Bd2&#10;5UzRoJA+Yy4VsdBofx4vrjX9H8Oaz4ct7DxDL4tk8J6nHY6k11aW0o0SXWEmglaGN51MIhQho4ir&#10;ySY3BA0mr4s+I/ioePrzwj4J8MaPrupabplpquoy6/rkulwpFdS3MVusJitLkyNusrjeGEYUeXgv&#10;uYIAeAfDj4L+NfBtx4f1u28P3EXjvwP8LPCdlaWhdEg1W6gj1eO+0Z7oMEKuXt2JDlI5ksp3WRY1&#10;R8r4Rw6t8M9V+HV3r8/xI8KW9v8ACzwZZT2Ph3wZcapDfXFq2oG5s7wrp9y8DRiWNSivDIBOechS&#10;vungH9qTQ/iB8R/Dfhi30fUNPtPEngzTfGGlapelFST7WbhlsJACQtz5Ns8yojPvSG5PAgJbK8H/&#10;ALQvjj4of2D/AMIb4D8P3H27wZofi67/ALd8Uz2X2f8AtL7Vst4/K0+fzNn2R8udmdy4XrQB0Hx8&#10;sfFXibVfA3h/wxoVvrSR6mPEWox6tdS2GmzRWDRvbwPeRQTvFP8AbZbK5jQR4kWynVm27lfyr4dr&#10;r3wj8Q+CZPFvhjWLbSPBWmeIPCKt4d0u+1qCKK5uNIvNKgtjDb/abmCKyhNs108KjzrOVZG3spk9&#10;q+N3xvsfgdH4LutT0y4vtN1/xBHol1dW7qo0yJrW5uHvZd3HkRLbFpWLKI4vMkJPl7Wq+IPjp/Yu&#10;j/E65j0T7Vf+E9atvD2nWX2vZ/bF/dWdhLZw79hEHm3Gow2+5typjzGIXIUA8q1bxdcQ/tE3PjO7&#10;b4oeENBvvDOiCC00fwVNqKaqINQ1dmiuwlhdSW2YpYX8vfbzql1h1SQbY/X9f0m+m/aS8C6nHZXD&#10;6bbeEvENtPeLExhilkvNFaONnxhWdYZSqk5Ijcj7pxb8WfGLS9H+AWs/FbRI/wDhINFtfDM3iexj&#10;3PbfbYFtWuYxl03R71A+8mV3crkYrite/aB8VfD3XNI0Xxt4L0ey1LWprNdO/sDxDLfwmKTVtN06&#10;4eZ5bK3MbI2q28iKquJAkgLRYUsAef8AgnQPiLp/jLwx8UL7wbb21vrPiC5vNSuIby5k1+TS9VEF&#10;tbWlzpbWiw2rWqW+iG4dJyyJpUzZcyS+Z0HxD8J65ffCn9r+0t9G1C4u9c+3f2VBFayM+obvC2nQ&#10;L5CgZlzNG8Y2Zy6MvUEV6B48+On/AAhXiTxLoiaJ9uu9NsvD8lm7XflJc3Wr6lc6fbxSHYxiiSaC&#10;NnlAkYJIxWNigV8m8+PmueF4vEWl+KPCen2fi/Tv7F+y2Oka1JeWFx/a19Jp9jvupLWGSPFzDJ5u&#10;IH2R7XTzWJjAB0HwQ8TQ61pWp2i+IPHHie4tplle+8ceFpNEmVXXCxxA2FmkqgxsxKozKX+ZsFBX&#10;FeE31Twz8ZIdD8KR+MLfRbjWtSude8P65o6ro9hBMLm5e/stQEA86We9e3cQ/a5iiXsymCIxFbfo&#10;PE3xY8e+G9P8J2EvgHRx4w8QeIH0OKzm8SuumFV0+5vvtMd2lm8rLstWj2vbRt5m7goFkkPAXx4v&#10;vE3xQPw/1nw5b6T4hs4dSbU5LHUmu7SKW2TSJkSCRoYnlV4dahJZkjKPFIoVxiQgHmvwmg1C88P/&#10;ALNvgo6B4gtNe+Hf2f8A4ST+0NDvLSztfI8P3unyeVeSxLb3P+k3ESL9nkk3qxkXdGrOOf17TPET&#10;fBf4m+A/B+n+OL7wnD8Oda02Pw94m0IQTaJepbJDp2mafNHbob9Wja7RpElvcm2gIn/eBp/X/EH7&#10;Tml+F/hmfGGqab9ljHibVNBNt57P+4069vI7273LGf8AV2WnXl55W3LeV5KlnZN2t8W/iZ448D+L&#10;vB2keG/CHh/xBaeJr1tLgutU8Rz6c8N0tpd3bB40sZx5Xk2bYcNuLuBsAG6gAt/Bun/Cm8m8eeM/&#10;HfiDxbd6fZSabZ3mtwWYe1juZoDJb28NhaQmeW4mhtFVCksjOkaRAGRlfyryNQ/4RP8A4Vn/AGB4&#10;g/4Sv/hZv/CQ/wDIDvP7O+wf8Jb/AGv539o+V9k/48v3m3zt2791jzf3deq6Z8TPHHiT4meKdC0T&#10;wh4fm8N+G9attIvtW1DxHPBeN5llaXkkkVqljIjbUvAqq067mQ5KA5rV+IXxC1zQfFWg+FPCmg6f&#10;rviTVrK91RU1jVJNNs47W1kto5iZo7e4cyl7232p5e0r5hLqVVXAPNfhD8DtR1bTb+48T+JfFCaO&#10;vjnXNZh8G3NvZQWO6PxDdXdlOHFqt2VMiQXS/wCkbXyv3om2Hifg78IfGfhnwn+yld6p4i8YarHp&#10;v2X+0PDeqadZRW+h/wDFM6hF8/lWcdxH5cjpAPPlbmQK25ypr2vVvip4v1DxUPDfhHwVp9xrVpo1&#10;jrWq23irXjpv2NLyS4jhhRrW3vFllVrO4EmCEXEex5Qx2WvhX8b7H4tarHHpmmXFpptz4S0PxZa3&#10;F26iZotSa92QvGuQjRrZgkh2BMhA+7lgD0uivCtB/apsde0DxNdx+H7i11LQfHMHg2fT7q5VDPFN&#10;raaXHqMJ2ktAzGUjKgGW1uIQx8svXa/EL4ha5oPirQfCnhTQdP13xJq1le6oqaxqkmm2cdrayW0c&#10;xM0dvcOZS97b7U8vaV8wl1KqrgHoFFeFW/7QPirxNqHhXSPCfgvR77XdTh19tQi1nxDLZW1pLpGo&#10;QafcpDLHZTtOrTzkxs0cRMaBmVGbYvQfB/46f8LV8Sa9oj6J/ZV3odlFJeOt356G6/tLVNPuIozs&#10;UtEk2kyMkpCtIkqlo4iCtAHqtFcp8J/HX/C0PhX4N8ZfYf7M/wCEi0az1f7F5vm/Z/tECS+Xv2ru&#10;278btozjOB0rq6ACiiigAooooAKKKKACiiigAooooAKKKKACiiigAooooAKKKKACiiigArn7H7q/&#10;Sugrn7H7q/Ss5bopGxD/AEr84P8AgrV/yLXw6/65ah/6Hb1+j8P9K/OD/grV/wAi18Ov+uWof+h2&#10;9fa8G/8AI+oelT/03M8fNf8AdJesf/S4n6T0UUV8cesFFFFABRRRQAUUUUAFFFFABRRRQAUUUUAF&#10;fAn/AAVF/wCRk+EP/XDXf/QLOvvuvgT/AIKi/wDIyfCH/rhrv/oFnX3XA/8AyP8AD+k//TczxM7/&#10;AORdW9P1Pf8A49/8kd8Vf9eh/wDQhXY/Gj4O2Pxivvh/b6zpej654e0TxA+q6npet263ENzF/Zt9&#10;bIoiZGR2Wa5hfDYACEg5AB4749/8kd8Vf9eh/wDQhWj+07421TwfB8OoLDxD4g8M2mteJm0/ULzw&#10;toy6tqJgGl6hcBIrc2t0WzNbwlisLEKGOVGSPzrD7M9+YeIv2W/BHiDxt4H8/wADeD7jwD4b0bWL&#10;KLw5caRA1vBdXlzYTJLDbmIxLxbXW5hhszcA7mI4DxB+y/rk0/go3Xgv4f8AxI0rw7/wlFpb6D4s&#10;vJIrOytb7VILjTRbA2Nyq/Z7S3W38sIqxqQiMUXnn774qeNYfGXhzRNV8bfEjSPCd5DrdzpmsaZ4&#10;IS41/VorcaMI5Lyy/sqVrdUnvNSiDC1twyRQE7t6vLavvjJ4n1Gf4a2epeN/GGh2GoWXilpr3wb4&#10;Yi1XU777Bqlna2Ml3bLp90baU28rtOghh8ud2jdIWUQr1mZ6rfeF/inZ/FTUPFeiaX4PT/hIPDOk&#10;aRfPqGs3T/2TdW0+oSSSRQpaL9tiH28bVaW1Z/KIJi3blyrL9lv+xftljo2sf2dDpvgzQPD3hTXZ&#10;h5+o6Vf6Z/aax3rKojR/kvogyAhZlNxFIvlSMr27qx8c658aNY8MaZ8TdY0q38N+EtDv4BJpunXE&#10;OpXs9zqcckt8v2ZXZXFlDujtpLbgvsMZIZeU8A/tMeIvFPxc8HXd9bW+nfDrxX4G8Oak1qQJJdJ1&#10;fU31CS333GEHkSLafZSWGWuHsljQGV6ANb4c/s/eKvAng06dOvhfXLj/AIVz4Z8HzadqQlmsb6XT&#10;zfC9hlzGCsE8d2I0kKuV3MzQuF8uQ0P4D+KvC+h6PqOjaZ4X0nUtG8WyeJdM8D2N9LDodjE+ky6Y&#10;9nBdLagxqzTzXxZbQAyyyIV+YznlPAvxk+JPiz4d211BqFxqOpTfDnwNr11NZadDJcwNf3N6ur31&#10;vCsZ8ydbaAyxwhJFMkKKsL7jG/Vx+OtZ1TQ/BPh7RfiLrF6/iHxbNodxr19oUGn+IdMij0m71Dyp&#10;7ae2WJJ2e2jwZLNAba4jIQsVuGAC8+EPxFj1Kw8Z2lh4Xn8WP45Piy80CbW7mOxhi/4R59GEMd6L&#10;JnkbAjnybZB8zJztDvv/APCP/FPS/G1144sPDXg+91rXNGstI1LRrjxRdQW9j9jub6WKSG6GnO1x&#10;5q353K0MPlmLAMofK4Gh/EXxbpPxC0fwddeIrjWrex+I0nhm41O+trZbvUbJvCkurAT+TFHErLcS&#10;IA0McfyQxhtxLs/VeJJPEvjz40a54R07xtrHgjTdC8P6Xqqy6BbWEk13LeXOoxOsxvLa4G1FsI9g&#10;jCHMkm4v8gQA5Xw5+ytfeH9KGnQ+ILeK80rwN4d8OeHvEsVs32vT9U0xdSQX4g3YClb2MGLzGWVG&#10;nhkzG7B+U8Mfsx+KvA+q+A9Tk8BfDf4h6l4c8DeHPDsF54i1OW2m0vUNNa6aSezf+zbghXaeIhwY&#10;2zCCV6Yt/Cv9pTxf4i+I/gK48QjT4vBnij4f+GdQu1tbcoNO1zUzfvE4kZvktpfshtgJGdjPJZIg&#10;zLITz/w9+LHi34kar8P9P1n4i+ONAuNX+HPhTWS/hDwtbX0NxqN+16tzPdynTblLVSYYcbmhjAEh&#10;HCsVAPor4qfDP/hZGreAvtEGn3ui6PrVze6rY6inmJd2sukahYtEEKsr5a9Tcr4UoH5Jwp8f8Ofs&#10;r+NbHxXqBv8A4hXEGkJ4tvfFWl65puyTWrc/2VZ6XYW0n2yG4imWO1/tCKWSQPLIVtpd4dpQPQPj&#10;Z428a2utWGgfDKK31HxZZ6ZqOv3dhdqjW08SWVxDY2szlgYmuL+S3ePLRB47G8xIPLZW4pPidqmk&#10;+C7mXSPiF4g8RXaeJvC9m8XjHwyukaxawXus21rPuha0tQ1tNC0iRyfZwQ6XOJnKhYQDoJ/gR4ih&#10;/Z5+LHwyh1m31N9fh1uLRNW1Ngs8ralC800l8YYUjVvt11dkCCIKIfKAUsGza8dfst+CL74f3fhj&#10;wh4G8H+HbTVNa0O91e1t9IgtbfULWy1O3upYpliixLmGOdFVwVJkwSAzGsr4rfFLxP4b+JPiHStN&#10;1P7NYWv/AAgXkw/Z4m2/2j4jurK+5ZST5lvGicn5cbk2sSaP2hfHmqeH/ip4D0GLxb4w8K6LqWja&#10;1fXLeCvDa61eTz28+mJCHjNheMkQW6nywRRuKAtnaCAVdW/ZSsdE1zxhdeAdE8L+EtN1CHwteWel&#10;6baLYw3GoaRq1zqDicQxYjWZWtofOCyMoDN5bbFV9+3+HvjjXLzx74l17R/B8WteING07QV8My3k&#10;+q6XdWtrNeSyLPO9vAy/aFv5YSPIkWLYshE4YwirqHxW1nwz8UNN077Xcat4J8PzWPhPxDrF35Cz&#10;S6xqCRPbTOkcKndGzafGRCoic66WOwWbgWvhoPGfxEnvPGP/AAn2oafDb+JtW0v/AIRf+zrKXSWt&#10;bLVLixxnyRdiV4bffv8AtO1Zn3bGiHkEA5XT/wBlf+2dL8Mad4k8N+D4vC1r4zl8ST+BLdPtmjab&#10;a/2LcWK21oj28aSbrp1vGzDCoeeY/My75Oq8Rfst+CPEHjbwP5/gbwfceAfDejaxZReHLjSIGt4L&#10;q8ubCZJYbcxGJeLa63MMNmbgHcxHK/sm+Itf+Lnwr0zXtS+JXxAv9a1PwzZyXq6t4YtNMs7O8uoF&#10;c3FhI+lwrc+WyvsIeeLaylw4ZCbfw58e+JfBPwZ8X+MfEPijWPiJq8fiDVNA0fStUjsLNZrqDWrr&#10;TNPt0ktbSIRtcyC1R5ZdyIzb8RoGoAqeBf2Wdf8ADeqWiWnir/hAdK0H+3I9BHgmG0LrBqetXF7N&#10;bzRXlnLCsSQxaUsYiVSrpcrlk2Guq8LfBXXPD/hv4LaI11p72nw71qfY6ySF59Ki03UtPsMnYA1z&#10;5NzaNNwibxMUwNingPGX7Rnif4X+DvAkmsTf2nqvh3xnJ4a8eTbYovtFhb6Pe3supYWNlXdaJa6n&#10;9ngywz9mDF9wo1j9ozxPrHxJ+Ilno032Dw3oeteC9I0y42xSfbPtPiO403V5NrRh48vBPabWz/x6&#10;+bGQJFYgHVaZ8Gdc8PftD+KfHUXw9+H+vf2zrVte23izUNRkg13TLUabaWU0USjT5M48idlUXCKw&#10;mIJTLGu1+N/gW+8eaVplnH4J8D/EPTYZmln0PxxujhWXbiO5im+z3IVkUyoUMGWE2RImwpL5r4Z8&#10;ceM9F0Ob4gaj4x1DxBYXHxAu/Cknhe8tLKKzt7WTxLJpFu9vLDbpOssQMEhMskyuqSoVVpFlit/A&#10;LxfrPj/x14gm1Px544ubjTPEHiC2bQZvDUFvoBtbbU7m0t447/8As5TKyxrC21LtnLo27IV1ABq6&#10;L8M/iL8LdV03U9Am0f4jalJ4S0bw1ql54o1i50qaWXTmu2+2b0trwytcNeyFlYqUMYO6TzDsyvBf&#10;wh+IvwQ1XSY/CNh4X8Zaba+BvD/hOS41vW7nR5jLpjX2ZhHHZXQKyLdocbwVKkfNwa6rxJJ4l8ef&#10;GjXPCOneNtY8EaboXh/S9VWXQLawkmu5by51GJ1mN5bXA2othHsEYQ5kk3F/kCeK6p+0P8UfE3w3&#10;i1rw1faPp/ifVfCXw41XT7W7tf8AiWxahrGrz292r8NL5EiLHGRuZkVSUIf5iAdrrP7LeuXmh6E+&#10;m6xp+k69a/EBvEOqSRiRotW0b/hJZtXjspTgYlj8xJEcoxSQTRoyx3Ert2vijQ/HuqePtK8c6F4c&#10;0f7dosOreH7fR9e1p7QXdlcy2Mn25poLe4EbeZp5CQbW3RTo7vFIGgGV4P8AiLqPxx8W+JtP0XxF&#10;rHhLSJfCWgapai3trL+0tJvZr7VY7yGVZop0WdTZR28sUgfy2ikUBXy1dB+y3qGv+IPgF4G8SeJv&#10;E+oeKta8RaNY61cXOoQWkPkPcWsUjQxLbQRKIlYsV3Bn+Y5cjGADitJ/ZSsdb1zwfdePtE8L+LdN&#10;0+HxTeXml6laLfQ2+oavq1tqCCATRYkWFVuYfOKxswKt5a72VN++/Zb8EeIvipqGt+I/A3g/XfDc&#10;PhnSNB0TTtQ0iC4/s77LPqDyrFG8RSKIpc2yqEPPlEEAKueV+GHjjxncaX8CfGOqeMdQ1qP4n+T/&#10;AGh4fu7SySw0zz9Fu9T/ANDMVulwNklqkS+fNN+7d9299si+P6N8d/iS37Odt440Xxp448R+IZPA&#10;15rmuN4m8Hw6fpWlsuiz3KXVjcf2bbx3DLfLaRogluFeKaRtjhfNQA+wPgj4Jvvhr8F/APhHU5be&#10;fUvD/h/T9KupbRmaF5YLaOJ2QsqkqWQ4JAOMZA6V2teKeH/jonjj4++GvDeir4gstFk8M6zqF9ba&#10;74YvtJ86eK60uO3eNry3iZ9q3FyCIyQPMXeM7K9roAKKKKACiiigAooooAKKKKACiiigAooooAKK&#10;KKACiiigAooooAKKKKACuV/tWx05ljuLuNJNoJQKzEZAIzgccEV1VeZ32h6lfX0s0dla3Ik2/vG1&#10;FrfgKFA2eRJjAAGd3JycDOBvRhSnO1V2X9dzKpKcY3gjq7Pxlo091FbJe5nlIRFaKRck8AZKivz2&#10;/wCCssyT+FfhvLG6yRvDfsrqcggvb4INfbtp4J1Y6lbXX2Gyt3hZXWT+1XlCkHIJT7Mu7ntuXPqO&#10;tfDv/BVyzTT/AAZ8MrWMs0cFtfRKW6kK1sBn34r7fhWnRhn2H9k7+7U7f8+59jxswlUlg5c66x/9&#10;KifpfRRRXwJ7wUUUUAFFFFABRRRQAUUUUAFFFFABRRRQAV8Cf8FRf+Rk+EP/AFw13/0Czr77r4E/&#10;4Ki/8jJ8If8Arhrv/oFnX3XA/wDyP8P6T/8ATczxM7/5F1b0/U9/+Pf/ACR3xV/16H/0IV654m8E&#10;2PirWvCep3ctxHceGtTfVbNYWULJK1lc2ZWQFSSvl3chwCDuVTnAIPkfx7/5I74q/wCvQ/8AoQqP&#10;9rbw3/wl118HNJ/4RXw/41+0eM5P+JF4pl8rTrnboerN+9b7PcY27d6/um+ZF+794fnWH2Z78z2C&#10;98E2N94+0bxdJLcDUtK0y+0qCJWXyWiu5bSWRmG3JYNZRbSCAAz5ByCPP7r9m+1h1DStQ8P+N/FH&#10;hLUtOm12VLzSxp8zSrq2oJf3UbrdWkybRNGmwqoYKuCzZJPgGrfAO+sfi54L0e7+GPw38S295pni&#10;TVbPwHqd4y6B4fiD+HoCtnIdOkDM0kck5AtYRvvp+SQXlqWPgr/hOPEHwq0f/hAPB/xB/s6y8fQf&#10;8I/4yn8nTNL8jxBYQeTaN9kud0Vtj7NAfJizAqnbB/qR1mZ9K6t8BX1bxUNeHxD8YWF3c6NY6Fq6&#10;6fJYwf2vBayXDq0si2vmwSubu43PaPARvBTyyqkatz8C/CF5/wAJNbyads0XxB4ZtPCF3olsRb2c&#10;em2/2wJFCsQVosrfTIdrDCrHtCkEnyrVvhV8NL74++NX8T+HPD9povhX4f8Ah06ffzwxWn/CPwJd&#10;a5mW0uBtay8tYkYSRNGU8pGDKUBHn/g7xT4v8N/EfS/ip4tutQim0f4TeFpvH2nXUZtysEx1ia7v&#10;DaKEH2m2uII2K4ysDXqRxvK8aUAfQHhn9nXQ/Bugppuj654gsJIfDOi+F7fUILtEuIIdLa4e0nBW&#10;MK0u65cyK6tDIFCNEULo5/wz3p/9j4/4SjxB/wAJV/bX/CQ/8Jjmz/tH7f8AY/sHneV9n+yf8eX+&#10;jbfs+3b8+PN/e181fCLQP+Eo+Gel6X/aWn6f9o+E3wxXytWn8mz1HF7qJ/s2d8HEV5j7Gw2yZW5I&#10;8uXPlt2sekeHtVm8E/Dm58D6P4e0iD4jTaR4j8G2M5v/AA9M3/CMXeoxJBFJFEjQZaynMf2eJRcp&#10;JJtZ/wB84B6refs32t1p9g8XjfxRZ+J7bxAfE0viuEaeb66vTp76dmSN7RrUKLR1i2pAn+rVvvlm&#10;a3cfAu/a8h1Sz+J/jDTfEjWUen6jr1vBpDXGqQRTTy2yTRyWDQJ5JurgKYYoiwk/eGQqpHj+h6TY&#10;+F/jJo/hzRrK30nw9o3xgkttM0mxiWG0sYn8By3DxwRKAkatNPNKVUAF5ZGPLEn0DW/h74V+K37S&#10;Xi3TPG3hnR/GOm6R4S0K506z1+wivobKW4vNYW4khSVWEbSLb24dlALCCMHOxcAHVWX7PHgqx0rW&#10;dGjsbg+HtV8JWPgmfR2un8ldLtFu0jjV8+aGKXsqs5kJIVCMEEnn9J/Zii8J/wBi/wDCJ/EXxh4S&#10;/s3wzpfhQ/2emlz/AGq10/z/ALM8v2mxmxL/AKTLuMexTkfLwK8A+EXizXPD+veEvivqWs6hqOma&#10;T8GfCFx4wW6upJjPYTrq80+oFCczXME0EUhZiW8h70Ikkskamp8CfhpY/EbVfhtHqfw08D/EDTbb&#10;4P8AgRbq48Xspm02J21Pe9pG1nOJWZVJKl4QTHGC3OVAPsq3+G+lx6l4yvpLjUJrvxV5cd3cC7eG&#10;e2gS3WBLe2mi2SwxKfOmUK+UmuZ5FKmQ1yq/s96feabro13xR4g8Ta9qv9n/APFRagbOK8tfsFw1&#10;1YeUlvbxW/7i5kkmXfC+9nKy+ZGFQcp8crH/AIWt4i1XQ7fxN/whWleBtGv9UvfGEcvl/wBlard6&#10;dc2lsRKHVV+zWlzd3UyM0Tp52nOr7HavP9a03S/Buh6p4Ri+H3h/4c61beJvAeq3Om+Dr559Hmgu&#10;PEsMUMyobe2VLktaTrIRACyJbAySBVSIA9g1D9m+11vRdah1bxv4o1TxDqc2kynxRMNPS+t1029+&#10;22UcccdotttjuGlfLwMzecwZmAQJ0Hhf4SPofirS/Emr+MfEHjDWtNsr/T7e51hLGLEF3JZSSIVt&#10;bWBTtawjKnGf3kmSw2bPFfjn/wAli8V/90t/9S+9rV/aO8Ff8J58ffhlYf8ACAeD/iN5fhnxHP8A&#10;2X41n8mzixdaKvnIfsl1+9G7aB5Y+WR/mHRgDtda/ZS+HXiC31y41DRLe78WapNeXK+NprS2fX7G&#10;WaSR4pLa9aIvG1qHRLduTEkEIGdgrV034IroviF7nT/Gniiw8OPqc2sN4TtprWOxa6luGupWMy24&#10;vCr3LvM0f2jY25oyphJirwrxN8S7Twn8ZIdZ0mz1DTvDfga9tPCNja6Z4cuG0IaNII01e4bU44Da&#10;WkVvMbYyI75hPh1490YuZQvbfCHwB4C1bTb/AOIHifSdHTxgvjnXLWHxdchINT3R+Ibq0srcXoKy&#10;lSiQWqw79rxlYNrI2wgHf/B34L3Pwd0rS9Gt/iB4o8SeHtK0yLStP0fW4tN8m2iiVEiYPb2cMrMq&#10;R7cvIwIYkgnBBdfs/eFdS8M2nhzU1uNY8PR+INQ8RXWk6iIp7TUZbye7uHguomj2SwJNeGWNCMq9&#10;vbsWJTJ8g/Yh+D2hp8AvCd/q/wAJ/h/ov9teDNNtH1TSUS6vNctZ7WNpxfhrKHb5mI2ePzJ1ZmbL&#10;HaC2T4Jh0P4F/s5+ML7wJoGn+GfFOveM9d0C0ufDuhpNe8eINQt4po7SGJnvfsFr51wtsFbMVq6j&#10;YuWUA9r0f9mjwR4X8XaTrfhuw/4Ra00y9i1KDw/ocMFnpf2pLS/tGuDbpGB5skOosruCGb7LajOI&#10;8MD9mvwhbxW1vYHUNNsLWy8Nafa2cFwGSCDQ7572xQNIrOcvIUkLMSyAYKtlj81al4m1xvD/AMNP&#10;CvgGHUIdV8CfEBx4b0zWNNk0u81TRo/D+q3NpZmC+jSSCKSJLjSVu5QxZrSS43M4ZQXHinVPH/jj&#10;xt4wu7rzNF8RXvww1Dw9beWo8jST4suY7V9wAZvtCxm8xIoeP7Z5LDMVAH0r4Z/Z70/w/rE01z4o&#10;8Qa9oP8AbV34htfDGpmz/s60v7i8kvDMvlW8c0vlzTSPGs8sio2xwPMiidLXgf4L3PgDxDc3mn/E&#10;DxRNoU+p6jqreGLmLTWsRLeXE1xKodbMXO0TXDuo8/IwoJK5B8K8J+E9D8K+E4fGnhzRtP0z4k6p&#10;8WdS006tp9qiajqdq/i25jvbeVlG65iXT0uZGR96xrbCYBWt0kToP2XfhpYyeKPE3i27+GngeC4T&#10;xb4raz8bQssmvzS/25fQlJFNmpjXyzJHuFy52Ko2gMQgB7B4x+Ej+IvFT+JNF8Y+IPA+tXFlDp99&#10;c6EljL9tghklkt0kW8tbhV8trm5IMYQnzm3lwqbcofs1+ELeK2t7A6hptha2XhrT7WzguAyQQaHf&#10;Pe2KBpFZzl5CkhZiWQDBVssfP/2jvD+l2firX/HOt6L4f8eaL4a8Mw399pd9qb2useGIIJLyaTUd&#10;K2RSMtzcqpVXWS0O/TYsTEruhyviZ/yR39tr/uIf+ohplAHuvhn4Q+HvCHxQ8b+PdMjuIdd8Yw6f&#10;Fq4aYvDK1mkscMiqeUYxyhGAO0iJCFDb2Y8OfDmbwP4B8EeDvDWuXGnaR4bhsbB7i4gjuLu7srWI&#10;IsW8gIjSGOMSSeWfkMoQRuySx+P+MvD+l+GfjJqXjfV9F8P+MbRvE2j2CeIYdTeLxF4WnuBYWkGn&#10;QosRP2Zppo7mVPtMIaLUbjMMgYifivhD8Fb7xVq9/r+n+BvA+gXEXxG1y+b4iW103/CSSRW/iS6e&#10;W3Ma2SnbNHE9m3+l48iViQwzCQD3Xwb+z3p/g7UvDRHijxBq+g+Ff+Rb8O6gbMWej4t5LWPynit4&#10;7iXy7aaWFftE0uVkLNukCuNX/hSuh/8ACgv+FRfatQ/4Rv8A4Rn/AIRT7V5ifbPsv2X7Lv3bNnm7&#10;Oc7Nu7+HHFcVrfw98K/Fb9pLxbpnjbwzo/jHTdI8JaFc6dZ6/YRX0NlLcXmsLcSQpKrCNpFt7cOy&#10;gFhBGDnYuPn/AOGvg+++L+q+D9T1P4ceB/i7qTfB/wAFXN1efEW/YTQyytqrPJG7WF2XaVgTIxKH&#10;KKTvz8oB9q3vgmxvvH2jeLpJbgalpWmX2lQRKy+S0V3LaSyMw25LBrKLaQQAGfIOQR0FfBXirTfi&#10;L4F+BP7Ufhi3g0fxppunaY1jrHirW9eubTUriWPwdpcc9wLYWs4lZlXzPnuFLM5UkY3n71oAKKKK&#10;ACiiigAooooAKKKKACiiigAooooAKKKKACiiigAooooAKKKKACufsfur9K6Cufsfur9KzluikbEP&#10;9K/OD/grV/yLXw6/65ah/wCh29fo/D/Svzg/4K1f8i18Ov8ArlqH/odvX2vBv/I+oelT/wBNzPHz&#10;X/dJesf/AEuJ+k9R3EC3VvLC5dUkUoxjdkYAjHDKQQfcEEVJRXxx66bTuj5M8bWN14X0P4/3mneI&#10;fFEdx4ajhi0lpvEuoTC1EunQSOQHnYMd8jsGYEqSNpGBj0O7+M17ceOtH8Ma94fn0bV4NdsYSmm6&#10;00kLR3NpeyRNIREnmAG2dWhI252sGbAz6Rqnwz8Na1Z+KbW90xZ4PE+3+11M0g+07YUhXkNlMRxo&#10;Pkx0z1JNJqHwx8M6p4oTxHc6YJNZSa3nF150g/eQRzxwttDbcqt1OOnO/nJVceSsLWhK9OSSvt5X&#10;k+3ZpfL0P0GpnuXYqio4ulKU1Gyl1UvZ0o78yunKNRu6esk93I5HwT8X7n4jeEvF1y+nR+HtQ0uG&#10;RTp7XbvfWzbHK/aImiQwv8uRtLqecOcGvMfh38fL7w38N4b+XTdQ129hg0S3v9R1XVZ3tYzNo9vc&#10;NcyssUrwKWbaxCOGdtzMNxx7fpXgvwZ8PftkKutpNri+RLJqupy3E92sUTsIxJPIzlUj81ginCrv&#10;OByaz9N+CvgK58OxQ6TbTx6Tdx20iS6XrN3EtxFHapbQ/vIpgXTyERcZKsOTkkkkqWJlytTXMr3/&#10;AE6eg6OPyOk68Z4afsJuDiu1rcyvz33Uravo3sZ/wj+JniXx5408Z2Wo2GiRaJpclqLK50vUXuWd&#10;ZrWGdOTEqyKyylt4IwSFAcfOfOta+PXiHxjc+EBpWlR6Lq8Xi23tJdBl1eWG5eN7S+/dXyGBfKXM&#10;St8omUlcqWKV7r4b+G/h3whqdzfaLp502W4tobSWK3uJVgMcMaxxfud3lhlREQOF3bVAzisHw/8A&#10;CPwDHq32/T4DqWp6Xfxubq41a4vpra4iikVI2aSV2UKlzIRETtHm7tucGnKjiXGMefq7/fdW06GV&#10;DMckp1q1dYZtckFBW0UuTlnze/tJ631fVWZy2i/tCav4tvJ9I0DwdDd+JNNhuJdYsbvVxbwWphuZ&#10;rbZFMIW85meCTblUXGCxXOKyNQ/bB0qxtbe6OgztBdppl7aq1yFkfT7mGSWa6ZdmFEHkXAYAkEov&#10;zDeMeiah8BvA+pySyS6PLDLNNczzS2moXNvJMbiUyzLI0cil42di3lsSgzwoFaOo/CPwfq15Dc3O&#10;g2zyw6RLoMWzcipYyAB4FVSAFwMA4yASARk5PZ4238RX/ry/zv5LQccbwwp3lhZuPa7TWt9/aO6e&#10;20XGN7ucrSOD0n9oybVvFWh6d/wjsWn6RrF3PBZ6zqF+8UV0qXUluohxAVaZ/L8wRMyEq6bWYnA5&#10;z44fFHxla2vxl0exjtNN03w/4dtbu11SzvpYr6KSdZ/nUCPGSYyOHXYFBBYuQnrEPwZ8I258PBNN&#10;nFvoEVvFp1n/AGhcm2iEBJhZofM8uR0JyJHVmzznPNT+J/hP4W8ZXmpXWraa9xLqen/2XeiO7nhS&#10;5t8sQkiI6qxUu21iNy7jgjNEqOKnTcXPX/gNdu+oqGZZDhsZCvTw0uRW0euqqRkmrz35E4vW13s1&#10;oeb69+0vqHhbVrzw/qng118VJdWkNtYWF3NexSx3EU8quzQ2zSgqttKGVIpMEDBIyw9R+HPi658c&#10;+ErTV7zRL7w7dStIkmn6hDJHIhRyu4CREYo2NylkUlWGVB4qt4i+EvhTxVfX97qWlmW9vvspluor&#10;maGUNbmTyHjdHVo3XzpRuQqxDkEkcV0GhaJa+HdKg06zNw1tCCFN3dS3MpySxLSSszsck8sxroow&#10;xEajdSV462776dOx5GYYnKK2EhHBUHCt7vM7tx+H3rXk9HLVXTduvQv18B/8FR2C+I/hCWIA8jXB&#10;k+6WYH6kV9r/ABC8Map4u8Nyado/iS78KXrSI41KyiSSRQDyuG4wa/PD9vjwL4g8C6p8PINd8baj&#10;44kvo9Ta3fUIIojaCP7KXC7OocMpOf8AnmPWvq+Hsdi8DmtOthMM604xm1FNK75Jaa6/g/JN6Hl0&#10;8oy3NMM6WYZhDDRk0m5Rm2lde9pHl++S82tz64+Pf/JHfFX/AF6H/wBCFej/ABO8ceEvAMfhzUPF&#10;NtcXVxJqZg0ZLHRLnVbsXptbhmMEVtFLKrfZ1usuqjCGQE4Yg/EGpfsu+N/h18NdcvdR+Jt59jt7&#10;Yl9GsDK9tKMjgl3Ax/wCvqD4vfDnxJq138HdNsvFfiVrqz8WS3N14mtLSykurKL+xNUTzGDWrW6o&#10;zyRxbpIjzMADuKmvi8BVqVE/aU3H5pnrZ3luX5fPlwOOjiF5RnF/+TK33SZqXv7Q3wzXVdGv3i1i&#10;98Qyw31tbW1r4P1S61ezija0a6jmto7Vri1U+bYSFZUQOslu43Aoa5/x5rnwB8Qab4VTxF4L0/xh&#10;HqX9p6hpVhD4EudangcXEf8AaTvbxWksltKLmaNZxIqP5xKuN4YDK1L4A6vp/wAcPCdxo/jTxhp9&#10;3d6N4gvdc8Z29rp0lxeXTy6FDDFN5lk1rHmCzRVWKGNmFnuyT5rP5++i654T8QfD+6vrr4geD4bL&#10;/hPLK51vwn4Vk1a8upJfEFpJDLcxGwu0j+2JDJd7kijjLZ8kRxFY69Y+WPVfEmufAHSfFXhh9b8F&#10;6fFrWi6Np2oadf3PgS5b/hHdN8yX7G81x9kK6ZFG0E7ATND5PlSMwQKSPVbbxT4QHxU1Hw3FdafH&#10;4+OjW2oXNt5YS8m00TzxwvuIzJEkxnGAT5bS8hfNXd5VL8Qk8L/H3xBrx8MeMNTtPEfgzw/HpC6f&#10;4Yvn+0Tx3Wru1vLI0SxWcoFzb7hdvCE8wFygDEef+DvgX4v+HevaXqGnad9v8Z/D/wCGfhbTbB7U&#10;mKy16e2XWIr3ShcyBP3Uu+3cFiBHKtlPIjiMRsAewaf44+DV14NupbO20dvD1z4S0iWS1j0Rgt1o&#10;l4biLTLVYPKzKsjfaYorRVZ90hQR5lAap/b/AMFf+FN/2P8A8I1p/wDwgv23+zf+EK/4RKbzftWf&#10;tf2f+xfs/n+bj/S9nkbvL/f42fvK8g+FXw9vrP4d2UXifwz4otrez+Fnw+jLabYN9ustQsLnUJ2e&#10;KKRcSz2cnkTvb7JGO1U8mUyLE/VR6t4qurXwT4p1qDxR4i8MeFPHM13b6tfeHpY9cutLk0G7tvPn&#10;02C2jmLLqF7JAFjtUbykjlKlN07AHVvefs/6x4B8K+GdR8O+F7Xwnc+IBo2k+Gde8NCyhtdXeKad&#10;IGsbiBDazyRtI6eYiGQToV3eem+p46sf2edH0ex8O674B8P6rYeH9afw9YaFZ+CH1T7Hfz2a6lLD&#10;bWsFrIRvtys7tGu3g7juUgef+IvhhcfGbxAt3NpHiCw8N+JfibJq1rqLadNY39hBH4MksY9QEc8Q&#10;ks5Yr6D9zJLGpEiwuuQ0bNgatpnj1dYvNa8Vaf4o8I31v8YHuZ9Z8F6E+qTPZR+EDYR6jbW32e8A&#10;guJFQFWSXyTO0TP5kZcAH1ppHiLQNQ0G78d2mlahB51kRPLP4fu7fVJYLZpisRtXhW6bazzGOPyy&#10;W80lFPmfN5r4S8N/Af8AaJtxcWvw10fXbfw9CuiQS+I/ActmtrFBJLF9ktze2qArDJHMjRRZETAh&#10;gpOD6r4A1mHXvBuk3kFzrF6hhERuvEGmSabfTtGTG0k1vJDCY2ZlLYESKc5VQpWvn/UPC/iq/wD2&#10;e9U8D2Hh64n1LxZ458RWU9rqKS2to2lza5qN3ci6nWN5LaC6sUlgjuEjZg95blMblcAHqtz8Yfh9&#10;4W8JaD40tzcPpvjua3udPm0TQby8u9WlksfNikNvbwPOzfZLXO50yqQgHG0Crfw38H/DS4+HFxY+&#10;C/C/h+x8Ga154vNJsdHis7edyPIuIrm18tcSjyzDLHKgdTGY3UFSo+avFmkeOPDeraJp+uab4g8I&#10;2lj8QJPFcOo/DnT5/EqaXa6hpGrpOkckmnO00raj9pklD2zLCmp26qwGzy/or9nXSb7R/hVaxahZ&#10;XFncXGp6rfK17E0NzdRT6jczxXdxEwBinuI5Enki2RiOSZ0EUIURIAa1n8Efh1pvg2/8I2ngDwva&#10;+E7+YXN5oMOjWyWNzKChEkkATY7AxR/MQT+7X+6KteDvhP4I+Hez/hFPBvh/wzs87b/Y+lwWm3zv&#10;K87HloMb/s9vu/veTHnOxcdXRQBkyeE9Dk0G/wBEfRtPfRdQ+0/bNOa1Q29z9oZ3uPMjxtfzWkkZ&#10;8g7y7Fskmsr/AIVP4I/4Tv8A4Tb/AIQ3w/8A8Jn/ANDH/ZcH9o/6ryf+PjZ5n+q/d/e+78vTiuro&#10;oA4rwT8Efh18NdVl1Pwj4A8L+FdSmhNtJeaJo1tZzPEWVjGXjRSVLIh25xlQewrfh8J6Hb/Y/K0b&#10;T4vsd7PqVtstUHkXU3m+dcJgfLLJ9on3OPmbzpMk72zrUUAZNx4T0O816HW59G0+bWoPL8rUZLVG&#10;uI9izom2QjcNq3V0oweBcSgcSNkvvCeh6peS3d5o2n3d3N9l8yee1R3f7NM09rliMnyZmaSPP3HY&#10;suCc1rUUAcp4f+E/gjwn4q1LxPong3w/o3iTUvM+3axp+lwQXl15kgkk82ZEDvudQ7bicsATyKq6&#10;b8Efh1ovjJ/F2n+APC9h4seaa5bXrbRraO+aWUMJZDOqByzh33NnLbmznJrtaKAOf8SfD3wr4y1X&#10;RdT1/wAM6PrmpaJN9p0u81KwiuJrCXcjeZA7qTE26OM7lIOUU9hVTxB8J/BHizxVpvifW/Bvh/Wf&#10;Emm+X9h1jUNLgnvLXy5DJH5UzoXTa7F12kYYkjk11dFAHP3nw98K6l4ysPF134Z0e68WWEJtrPXp&#10;rCJ762iIcGOOcrvRSJZPlBA/eN/eNaum6TY6Lbvb6fZW9hbvNNctFbRLGrSyyNLLIQoALPI7uzdW&#10;ZmJySTVuigDz/Uf2fvhprmg6Ro+teA/D/iOw0nzjZrr2nxak8bzMHnlMlwHdpZXG+SRiXkfLOzMS&#10;a7WPSbGHVbjU47K3TUrmGK2nvFiUTSxRtI0cbPjLKjTSlVJwDI5H3jm3RQBk3XhPQ76z1u0uNG0+&#10;4tNc3f2rBLaoyahuhWBvPUjEuYY0jO/OURV6ACtaiigAooooAKKKKACiiigAooooAKKKKACiiigA&#10;ooooAKKKKACiiigAooooAK5+x+6v0roK5+x+6v0rOW6KRsQ/0r84P+CtX/ItfDr/AK5ah/6Hb1+j&#10;8P8ASvzg/wCCtX/ItfDr/rlqH/odvX2vBv8AyPqHpU/9NzPHzX/dJesf/S4n6T0UUV8cesfMPh3x&#10;X8RPEc3gt5PHd5Zp4p1zWtLkji0uzIsY7VrtojGWiJL4tdpL7gVY/LuG48jpPx9+Jni1dLuX8R+G&#10;/Bss2m6dc2EGt3iWcOrPLEhlkCNZyvMDKXTZDLGy4HB4J+vdE1uz8Racl9Yu8lszyRhpIXibcjsj&#10;fK4B+8p5xg9RkEGr9eR9TqSS5az/AB10Xn6v5+R+h/6x4SlUqKtltO+qStFcvvyf8mrs4w1/lvvJ&#10;2+ObXx/qfi7xn8NNT1LxV/aHiVZ9Ylv/AAobSBV0WcabeBYiojEoxjbiVm34LLxW98O/jTqN14dg&#10;vfE/jCbQL2w0GyvLDwzp9lZpLrcbaXHcPPErxEyM0rSqscBRUMQUjmvpSz8TaZqHiLU9Dt7oSarp&#10;sMFxd2+xh5STGQRHcRtO7ypOASRt5xkZLzxNpmn+ItM0O4uhHqupQz3Fpb7GPmpCYxKdwG0bfNj4&#10;JBO7jODhRwso+97br56uyj/NvdffpY1xGfUMR+4eX2tDRe7eMeadW6XsrKPLLe1+Vc3N1Pj6D4ve&#10;LfGXh/VBdeN5INK0jWfDV7JremXdpO0Frc3MiziaZLWOHbGYlYrsIUgq7SLuWuyPxW1e28Y67pWp&#10;+M4/B3hZdbvYR4qW0swZGjstPeCAu8RhBk86aXe6kvtCoQAAPqOsvw34m0zxfpK6npF0Lyxaaa3E&#10;wRkBeKV4pBhgDw8bjPQ4yMgg0RwdSNk6zb+etm/PzSJqcR4Sop1IZdFU9tOW0XKMUtXTaveEpK6a&#10;1emjb+VYPjD8Tb7wn418RT67NpknhfQrPVLfTxpcCx6iHnvFEsoeMyIssNvG5VSpXeMEYIPtPxQ1&#10;DxLefE7wR4Y0LxJc+GrTVNP1W5u7i0tLeeQtB9l8ojzo3AAMrZ45DEdcEepySJEoZ2VBkLljjknA&#10;H4kgfjVLS9bs9Ykv47V3drG5NpPvhePbIFViBuA3DDr8y5HOM5BreGGlGPJKq23bq+jv36rTTseb&#10;iM7o4issTRwUIRhz6KMWlzQjCN/cs+Wd5rmvrK2lrnyRoP7TnivXtc8AyLqcdrNfTaHbanpN09vG&#10;lyLwxrJPbwfZzMyfvB+885EVxt2v33NG8c/EfXpdI/4ra7thrUXiSfy4dLsy1n/Z155UKIWiOQwY&#10;Bt4YkKMbSSx+pbq6isbWa4ncRwwo0jueiqBkn8qq6Brtj4o0LTdZ0yf7Tpuo20d3azbGTzIpFDo2&#10;1gCMqQcEAjPNYxwlS9p1m3811Xn8vmejW4iwUoe0w+WQjHa7UZLWM7LWG92pd2oW2PmDw78a/iF4&#10;r8ZeFxJrvh3w3a3llot3FpuqXS2/9rR3NtFLctDGbZ3lYO8ka+XNGEKDcrA8+gfs5fEjVfGl54ks&#10;dZ15fEt7Y+TI19pr202lje0uFgeGNHVsKN0U251G07jur26itqWFq05qUqre/wCPz6HmY7PMDi8P&#10;OhSwMKbaik1a6cXq78t3zLR6/ogr4E/4Ki/8jJ8If+uGu/8AoFnX33XwJ/wVF/5GT4Q/9cNd/wDQ&#10;LOv0vgf/AJH+H9J/+m5n5lnf/Iuren6nv/x7/wCSO+Kv+vQ/+hCu8+LfxC1zwPL4OsPDeg6f4g1r&#10;xNrTaRBDqmqSadbw7bG7vGkeVLedvu2bKFEfJccgCuD+Pf8AyR3xV/16H/0IV2Pxo+Dtj8Yr74f2&#10;+s6Xo+ueHtE8QPqup6XrdutxDcxf2bfWyKImRkdlmuYXw2AAhIOQAfzrD7M9+ZxVv+0L441bx3H4&#10;D0nwH4fm8Z2n9of2vHeeKZ4dOg+zRaVMv2e4XT3kn3xazbZ3wxbWjlX5gFZrdv8AtA+KvE2oeFdI&#10;8J+C9Hvtd1OHX21CLWfEMtlbWkukahBp9ykMsdlO06tPOTGzRxExoGZUZti2vEX7LfgjxB428D+f&#10;4G8H3HgHw3o2sWUXhy40iBreC6vLmwmSWG3MRiXi2utzDDZm4B3MRwHiD9l/XJp/BRuvBfw/+JGl&#10;eHf+EotLfQfFl5JFZ2VrfapBcaaLYGxuVX7PaW62/lhFWNSERii89Zmeq6t8TPHEvioeFPDnhDw/&#10;qPiTT9GsdX1tNU8Rz2dnb/apLiOKO2mSxme4w9lc7meOHC+UQCXZY7XjH432PgjVfh9p+q6Zcafe&#10;eKZkW4tbt1M2lxM0NuHfyfMjkYX17p1qVRyM3ZkDGOJ2HK+O/hP4q8V+IdR1OXw14H1+38V+H9K0&#10;bXNJ8TTy3djpctncXdwk8cX2bGoqJL5iI3Nof9FQ71MuYuK8Ifsc6/ffD2Tw34s8eah4fjm8GaT4&#10;Eu7bwabR4NQ021sDG/nNe2Ukiym5u9SAaEx5haDIDhqAO/1L4+a5pXjvxHaS+E9PbwZoPibS/Clz&#10;q6a1IdRe6v4tPMLpZG18sxLLqcCsTchgqSMFYhUbq9G+MWl618ZNd+H0UeLvTLJZ1udzfvp0EMl3&#10;Bt2AL5MN/pUm/cQ/27avMMu3xXRf2cfHF98TLrxZ4h0D4f2viTVNa0XXbrx1o1zP/a1j9lstOivN&#10;PtY3tA/2a4eyuoebpf3N65ZHO6N+g8M/s3+LdBt/BetS+N7i+8Q6V4gbxNdeHJhbf2BBe30k41c2&#10;zraLeMoj1DUTbrLMcO0PmZCmgDtbH46fbPgT4B+I/wDYmz/hKv8AhHP+JZ9rz9l/tW6tIP8AW7Pn&#10;8r7Xu+6u/wAvHy7sjn9B/apsde0DxNdx+H7i11LQfHMHg2fT7q5VDPFNraaXHqMJ2ktAzGUjKgGW&#10;1uIQx8svXP8Ag/4TfFNfgr4E+G2vaR4PsLTwr/wjG3WNO8RXV293/ZeoWE0mYH0+IR+ZDaylf3jY&#10;cop4JdTWf2W9cvND0J9N1jT9J161+IDeIdUkjEjRato3/CSzavHZSnAxLH5iSI5RikgmjRljuJXY&#10;A9V+IXxC1zQfFWg+FPCmg6frviTVrK91RU1jVJNNs47W1kto5iZo7e4cyl7232p5e0r5hLqVVXyt&#10;e+On/CF3ngHTPE+if2NrXiK9e1vbVbv7QljGs0dotzHIiHz4pL2702FARHJsvlldIxFMqWviP4T8&#10;VHx94Y8beEbPR9Y1LSdM1LRpNJ1vUZdOheK8lspjOLiO3uDuRrBF8vysMJi29dgV+A1f9m/xb8WL&#10;jxxe+PPG9x4WfxRpkfh250zwGLZrafSFjmdYZ5L60lkM6S39/GZoTCJIxE/lxMSigGr4w/aB8VeG&#10;b74n6lb+C9HvfBPw7mK6xqMniGWLUpYo9NttRne3tBZNG7LFc7UV7hA7Jy0YOR2vxC+IWuaD4q0H&#10;wp4U0HT9d8SatZXuqKmsapJptnHa2sltHMTNHb3DmUve2+1PL2lfMJdSqq/FfDP9nGxbxXr/AI6+&#10;JvhLwPrvxB1PU9P1WHVrLTVuGsZYNK0+3dbeWePzY1W6tbiSMBiQroxIYsBq+KND8e6p4+0rxzoX&#10;hzR/t2iw6t4ft9H17WntBd2VzLYyfbmmgt7gRt5mnkJBtbdFOju8UgaAAGVb/tA+KvE2oeFdI8J+&#10;C9Hvtd1OHX21CLWfEMtlbWkukahBp9ykMsdlO06tPOTGzRxExoGZUZti2tc/ac0vwv8ACex8Zavp&#10;v2SZtau9FvbFZ2kSF7Ce5XVZo5VjzJFBb6fqFymUR5kt1QIksqoMDSf2UrHW9c8H3Xj7RPC/i3Td&#10;Ph8U3l5pepWi30NvqGr6tbagggE0WJFhVbmHzisbMCreWu9lQ8L/ALN/i211yxlm8b3HhCx8PQ6t&#10;ZeH5PCYtpZo7K+1aa5+xyx3tpNEkENrbaPFCkSr5ZinQExiOgD1/TfHX9ofFTxD4N+w+X/ZGjaZq&#10;/wBt83Pm/a57+Ly9m35dn2DO7cd3m4wNuW6uvmr4d/Cb4p/BfWE/4R7SPB/ifSrfwzpvhS1/tPxF&#10;dadPHa6bean9jeTZp86ySvaXdr5pGxRMku1dhWvpWgAooooAKKKKACiiigAooooAKKKKACiiigAo&#10;oooAKKKKACiiigAooooAKKKKACiiigAooooAKKKKACiiigAooooAKKKKACufsfur9K6Cufsfur9K&#10;zluikbEP9K/OD/grV/yLXw6/65ah/wCh29fo/D/Svzf/AOCtX/ItfDr/AK5ah/6Mt6+14N/5H1D0&#10;qf8ApuZ4+a/7pL1j/wClxP0oooor449Y+X9B8N+O/FFxp1trd74wsYItI8Rzlre9urUtdjVcWau6&#10;kZ/ckGNScFF4BTIN/wCI+p+OdR+FPw1i+x6/Brl9pCz6pqFjBqBmtrwWsZEUsFnJE4Z5GfmRhGhQ&#10;7wc4r27/AIWR4S/tDU7H/hKNF+26XG81/bf2hD5lpGgy7yruzGqjklsAd6w/Hfxu8KeC/A2oeIk1&#10;7RtQMdld3VharqcSf2jJbq5aGJsnc25Ch2hiD2yMV48qFKFOV6nTX5W/y/E/SKea47EYuk44LXmb&#10;ikmtZ8700t9pPXRqCvdHzrrd14x0rTG1zWF8RaTf6za+B7e+urGKS3vJ5DJMLyGPaAfNy+GjHILg&#10;Ec4O9ofgHXvG3xS0I3beM7XwZbvra6ZfXlzeWuow27w6eFWWdiJkVp1nMayMHZU5BUYr39vFnhPX&#10;59F0rVL3Rzq95HBqVpo17PC1zuXEkciRMdxKMuQwHBXI6Uf8La8D/YYL3/hM/D/2O4n+yw3H9qQe&#10;XJNtV/LVt+C210baOcMp7is1hKd/eqXWn531+/8AI6ZcQ43lfsMG41GpK6Tsk6appxst0ouzva3M&#10;lvp8y6D4g+K+o654BuL+w8UadqME2hw6gGtNRkivbeQxi7llAcWsO0OyurxtLlS42DkTeDdG8d6L&#10;pcVl4RtfFun+LEvdfe6h1iOePRhA5vHtWjEo8ks07W7KU+Y7pC3yYr7AorWOX2d3Uf8AVvx0OOpx&#10;hzwcIYSCT6bx2krNW1iuZtK+j2aSsfHY8E+KNa8BJcatrPjHXorLWtDvr3Sn0vVrK6thHcD7U8Ly&#10;TySzttJYiA7FMavGFODXTTf8JTH4y1ZPEI8cn4f/ANsXnkHRvt5u+LOw+yZMP+keR/x9fc483Pmc&#10;5r6eoqlgFFK0u3ztffXbXYxlxbUqSk6lJNPmtqk48yirxtFJSXLdSte+ru1d/KRuvHepfFx0tbHx&#10;NaaFcTanYXNjdwalNA9stjN9lnaaaQ26+ZIkZCxRh1LbXfJ2n3j4J6fdaT8GfAVjfW01ne22gWEM&#10;9vcRlJIpFtowyMp5VgQQQeQRXa0V0UML7GTnzXvf8bf5HkZpnjzKhDDqkoKKjs7t8vNu+vxW1u7J&#10;K7Ciiiu0+XCvgT/gqL/yMnwh/wCuGu/+gWdffdfAn/BUX/kZPhD/ANcNd/8AQLOvuuB/+R/h/Sf/&#10;AKbmeJnf/Iuren6nv/x7/wCSO+Kv+vQ/+hCtH9p3xtqng+D4dQWHiHxB4ZtNa8TNp+oXnhbRl1bU&#10;TANL1C4CRW5tbotma3hLFYWIUMcqMkZ3x7/5I74q/wCvQ/8AoQr1zxN4JsfFWteE9Tu5biO48Nam&#10;+q2awsoWSVrK5sysgKklfLu5DgEHcqnOAQfzrD7M9+Z8q33xU8aw+MvDmiar42+JGkeE7yHW7nTN&#10;Y0zwQlxr+rRW40YRyXll/ZUrW6pPealEGFrbhkigJ3b1eW1ffGTxPqM/w1s9S8b+MNDsNQsvFLTX&#10;vg3wxFqup332DVLO1sZLu2XT7o20pt5XadBDD5c7tG6QsohX6gvfBNjfePtG8XSS3A1LStMvtKgi&#10;Vl8loruW0lkZhtyWDWUW0ggAM+Qcgjz+6/ZvtYdQ0rUPD/jfxR4S1LTptdlS80safM0q6tqCX91G&#10;63VpMm0TRpsKqGCrgs2ST1mZyuvfH+b4N/HrUPC/jPVLi58CWfgay1JvEN3HG0yajH/a00++G2gD&#10;O09np1xMSirGhsSqoGmVT5po/wAdvHfii1+HY8W6/wCMPAF3q3/CaSapp/grQYPEF5bz2GuW9pa2&#10;jmPT7oGKCGWWMzLGodlQs5LDP0q3wV0PUNYn1XW7rUPEN/cWWh2s817IkXmyaTeTXtpckQJGBKbi&#10;cu4UCNtiqEVdwY8KfBXQ/B/iTT9bs7rUJbux/t/y0nkQof7X1KLULrICA/LNCqx4IwhIbefmAB4/&#10;8Ov2hte8O+OtU0X4hReKLy3Xw/Y32mR6f4Pvr25eJ9T1mGK7u47K1Zree4s7bT5HikWILJ5gWKIh&#10;41q6L+0Z4n/4VX8KvEMs39pf2Z4M0rxx8Qr3bFF/oFzAImbZ5f8A2EL/ABbgt/xKPI2j7VGa+irL&#10;wTY2Pj7WfF0ctwdS1XTLHSp4mZfJWK0lu5Y2Ubchi17LuJJBCpgDBJ808M/sefCzR9HstP1vwvp/&#10;j/7BZWWm2N14y0+11KeztbWzgtY7eFnhHlxHyDMUUBfOuJ3AG/AAKus+MfEWn/G25tNa8U6x4S01&#10;dTs7XQ7H/hHhc6BqtlJDAHa6vvIPkXclzJd28SG7h+eO0PkS79txlfALxfrPj/x14gm1Px544ubj&#10;TPEHiC2bQZvDUFvoBtbbU7m0t447/wDs5TKyxrC21LtnLo27IV1Haw/s/wBv/wASC2vvG/jDWtF0&#10;v+zpptI1a+huotRvLHyWt7yeV4TcLL5ltbzMsMsUTyRlmjJlm8y14H+C9z4A8Q3N5p/xA8UTaFPq&#10;eo6q3hi5i01rES3lxNcSqHWzFztE1w7qPPyMKCSuQQD0uqmratY6DpV5qep3lvp2m2UL3N1eXcqx&#10;QwRIpZ5HdiAqqoJLE4ABJq3RQB86/Gj4s+Io9D+H95DP4o+HukeIPFr6f5+iaMNS1yfTl0m+uI3N&#10;g9ncNA0k9vG3l+U8iRAGTyXMscVrxzrPifQdB8DRL4v+IC+Fryyu7q/8WaX4VivfEDXTNA9lbT2M&#10;emyCGJoZbvefsaMjW0Ku6MxWXq9Z/Z70+80fQtN0bxR4g8Jw+HtabWdDOkmzk/srdZzWjWkC3NvM&#10;gttlzOVjZW8veEjKRRxxpq6j8LdXv9B0i1T4m+MLPWtP85W8QW/9nC4u45GDGOa3azNm2NsYVxbr&#10;IoTCuBJL5gB5/wDEi48V6xq3wXn0H4s6hp9h4svV0y9uPCtlpj2F4g0jUL4Xlt9qt7p08x7aIAed&#10;InlnAyx8w+f/ABM+MnifQ/Gnxnls/G/jCyv/AAneoug6FbeGIpvDcm3RrG7SPUNSOnuLeJ7ieXzX&#10;kvIPLibdviUB6+i4fhD4esNP+HWn6fHcadpvgKZJdGs4Zi6qqafcWCRyNJud1WG5fnduLKpLHkGp&#10;rvwV0PxB4b+KWiXF1qCWnxE87+1XikQPB5umwae3kEoQv7m2RhvD/OWPIwoAPKvif448Z2+l/Hbx&#10;jpfjHUNFj+GHnf2f4ftLSyew1PyNFtNT/wBMMtu9wd8l08TeRND+7RNux90jHxC+JuqaVq3xM8Ra&#10;n8QvEHgvQfBWtRaTBbaL4ZXWbB0GkWmotc6jGlpNdCLdcyrI8c1ugjjjUPHIfMb0Dxl+z3p/jHUv&#10;EpPijxBpGg+Kv+Rk8O6ebM2esZt47WTzXlt5LiLzLaGKFvs80WFjDLtkLOanxI/Zp0n4lR+MbObx&#10;X4o0HQvGELpr2jaJc28MN9MbVLUXBlaBp0YRQ26+XHKsLiACSJ1kmEgByvh/xfrPir9pDxx4fufH&#10;njjTLfRfEFrbWGi6T4agl0WS1Gk2F5JHc6g2nSCNpJJrgFTdRvhkCbSyE8poP7Q/jVtH8TadrV9b&#10;2+sR/EaC00G9htUUXmgt4vTSJ4CGGJJ4VWSORo1+SK6sWLebKTXtUPwXudN+Imt+KdJ+IHijRoNa&#10;1O31XUdAtotNksbmWK2t7YqWls3nVXitIlYJMp+8VKk5qrrP7NfhDxB4d0LR786hcR6H4zbx3p9x&#10;9oCywak2ozXx6KFaLdczRbWU/u367wJAAc/4H8Y+Ipvi5c2HifxTrGj6lNqeo2sPhXUPDwTRbiyR&#10;5jZNYagIE8y7e2jguZE+1T4H2xfIj2f6PxXxk/aM8T+AfiBZ+I9Nm+1/DKy8TW3h7VISsSho7bTN&#10;XvNavYpRG7SRW6ra5RG8wz6VdQBVYnzPaofg9b/8J3Z+Ir3xN4g1e0069n1PS9B1CeGSz068mili&#10;kmik8oXLfu7m5VY5ZniRZyqRqI4hGaL8FdD0PR/h7p8V1qE3/CF3r6lbXU0iNPqF1JZ3VrNcXjBB&#10;5ssv22eaRwFZ5m3k8sCAfP8A8RP2kvE+oeIPi7Bo2o6h4f8ADfh+98I6Vpmp6TZRX95L9o8QXOna&#10;vcQW7W8jmUPBParE0cu5rQSRqRKu7ttW1DxLNofws03Rfib44RPF3i24tLjW9b0GwsNXitY9J1Gf&#10;yBbT6bGkamayjbdJb7yrHDbWXHVar+y/4VudFk0zSNQ1jwzbppnh3SrFtNmikbT4tEvZLywaI3EU&#10;oZhJJhzKJAyqowDkm3rPwLv/ABBo+hQX/wAT/GFxrWh602taf4h8jSFvIHazmtDDsFgLdovLuZj8&#10;0Jfc+d+AAADyr4hfF7xPoy6X4XufFfiDTZNK+IH/AAimpeJPDGhRajqmpWp8Oy6rE4sxaXKiXdJb&#10;JKYodp8mSRVhR/LjtaH8TPFviK10fwva+LtYit9W8cyeHLfxRfaXbWniFLJNBl1QtPZzWqxW8/2i&#10;F4QJrNN1sY3VCZEuG9g0/wCCuh2Evhi6N1qF1qei61L4hl1K4kRrjVL+SxuLF5rtggDfublgqxhF&#10;jEUMcYSKNYxU1z4D6Tq19rGp2us6xouu33iCPxNb6tYtbtNp16umxaYTAk0MkTK1rG6FZo5OZpGX&#10;awQoAcBpPxF8W+B9a8Tz634iuPFPhXwX4g/4Ru/+021tHqd+t5ZaTdW12BBFGk08M13LbrbQRxtN&#10;HOuxZriNI57Wl/Ezxn4W+0fEbxDP/wAJH8P/ABf9hXQfDujvZSz6FJNtisoxcqyx3n26WWFWcSmO&#10;3mljVXltzJdR9r4T+A+k+GfE1n4jutZ1jxHrsU13e3F5qzW+Lu9ngtrYXjxQwxxJPFa2iW0bwpHi&#10;KWcMGaZ2a3efBXQ7zTdY0/7VqEFhqPiay8V/ZYZEWK1ura4tbrZCuzCRS3Fp50owWeS5uH3BpMgA&#10;8K17xt410b4r6h4Z8YfEfxxozweH7LWUt/h14PTWoY5bzUdW3QSSDSbl9sEMFpbxyOsJmELSFNzO&#10;F5W6+OPxJtLX4hX/AIj8UeKPD3jvw3DZvB4T0vwzDceFY73+wdPvJLe91P7FKsEBvJ51kke/i8uE&#10;hvNjXElfX9l4JsbHx9rPi6OW4OparpljpU8TMvkrFaS3csbKNuQxa9l3EkghUwBgk8/rvwV0PxB4&#10;b+KWiXF1qCWnxE87+1XikQPB5umwae3kEoQv7m2RhvD/ADljyMKADyr4n+OPGdvpfx28Y6X4x1DR&#10;Y/hh539n+H7S0snsNT8jRbTU/wDTDLbvcHfJdPE3kTQ/u0TbsfdIx8Qvibqmlat8TPEWp/ELxB4L&#10;0HwVrUWkwW2i+GV1mwdBpFpqLXOoxpaTXQi3XMqyPHNboI441DxyHzG9A8Zfs96f4x1LxKT4o8Qa&#10;RoPir/kZPDunmzNnrGbeO1k815beS4i8y2hihb7PNFhYwy7ZCzmp8SP2adJ+JUfjGzm8V+KNB0Lx&#10;hC6a9o2iXNvDDfTG1S1FwZWgadGEUNuvlxyrC4gAkidZJhIAcr4f8X6z4q/aQ8ceH7nx5440y30X&#10;xBa21houk+GoJdFktRpNheSR3OoNp0gjaSSa4BU3Ub4ZAm0shOr4H8Y+Ipvi5c2HifxTrGj6lNqe&#10;o2sPhXUPDwTRbiyR5jZNYagIE8y7e2jguZE+1T4H2xfIj2f6P1UPwXudN+Imt+KdJ+IHijRoNa1O&#10;31XUdAtotNksbmWK2t7YqWls3nVXitIlYJMp+8VKk5q3D8Hrf/hO7PxFe+JvEGr2mnXs+p6XoOoT&#10;wyWenXk0UsUk0UnlC5b93c3KrHLM8SLOVSNRHEIwDxXUPEHj7wP4C/aa1t/id4g8QXfgWyv7XRE1&#10;Sw0lUhkXQrLUI7lxBZRF5VmuJFAJ8spgMjEbqteLvGus+F/gbrXiTSviP8SNQebxBoWlG88ReD4L&#10;PUrGKbVLSC5azszpMLzs8NywBaGYFlAQbgwPsGu/BXQ/EHhv4paJcXWoJafETzv7VeKRA8Hm6bBp&#10;7eQShC/ubZGG8P8AOWPIwoqL8F7nUtFl0zxL8QPFHi+3/tPS9VgbVItNha2lsb2O8jVDa2cIKvJD&#10;GHDhjtXClCSaAPILf4veJ7DSfFWn6Z4r8QazafbfC1haa14v0KLStbtJNU1drC6ZbNrS2Bijh8qS&#10;CaS2aNpjMpacRPFGfFLxx8T/AIZ2vjbwp4Y8Y/8ACS+JLP8A4Q660bWPF1paj99quuTWEttcCzt4&#10;UNtstl5WLzl86YhyfLCe1eLvgrofjLWPEGq3d1qFvf6vZaTaia2kQfY5NNvLi9srmEMhBlS4uC5E&#10;geNvKjVkK7w+VD+z3p91Fey694o8QeKdavL3RrqXWtRNnFcGPS74X1nbBLa3ihESzmUsfL8xhO4L&#10;4EewA8f+In7R2s6xpviPVPDutax4c0g6Z4HmjhttLgutV0qXUPEN5Y6nCbfypy12kcPkNAUlKSws&#10;qpvzn6A+EPnTeDY7yXxN4o8VJeTSSxXXi/SI9LvolB8vyzbpZ2hRQyMwLxbjvzuKlccp4o/Zf8K+&#10;IvEPjrX7TUNY8Pa74xm0G71G/wBNmidkutIuBNZzxJPFKitlY0dSrIyxL8oYuzegeCfDOo+FdKlt&#10;NT8Wax4xuHmMq32txWUc0alVAjAtLeBNoKlslC2WOWIwAAeP/DfxBq/gfVvjRrfjn4neIPEHhbwL&#10;etalNUsNOVIbVdI0/UJblxZ2UUryqbidQFO0pgbGYBq5XxT8afHeh/CHxFZeJbjUPB/j6x1rw7cz&#10;tpNtBql5a6TrGrQIEgjjglimlgDX+nriOR5WsBPs/foD7Vq3wV0PWrPxnaXF1qBtPF2tWms6rAsi&#10;bJvIhsoGtCpQhraaGwSOaN929JplyA4C8pr37Ivw/uIinhWz/wCFZbvs8kg8E2VlYpPPb31pe2tx&#10;NEbd45pYZbMLGZFYKlxcrj95kAGt+z34v1TxXo/iiK/1XUNdtNK1r7Dp+o65Yrp+rTwGztZyb20E&#10;MBglE08yorQQloVgk2sJBLJ1XgXx1/wlX27TdSsf7D8VaVsXVNGaXzfJ37vLnhk2r51tLscxzBV3&#10;bHR1jlilijPh78Pbf4f2eqAapqGvarq97/aGp6xqnki4vZxDFArusEcUKbYbeCMCONARECQXLM1v&#10;wT4JsfA2lS2trLcX15dTG71HVb5le71G6ZVVp52VVBYqiKFVVSNEjjjVI40RQDoKKKKACiiigAoo&#10;ooAKKKKACvOte8Wf2VeR2i3cdrIxWGJMR7pXMIkwNwyTtDHjPCk9jXotfOXxu8A6Z4+nltryWXTt&#10;TtvJudN1W3BE1pKIo8OhGCRlRlcjOBghgCPSwFONWq1JX0/VHJipuEE0+p2ek/EK9ufElppy6ks7&#10;maITQFIsiN2KgnCggEqwB6HafSvij/gqxef2h4I+F90AQJ7W9l5GPvNbH+tfQfwX+HTeF/E1tquq&#10;XX9teLNSu45NQ1Nh1+dT5cYwNsa4HGBnaOAAqr85/wDBUT/kmvwk/wCwfdf+21fecP0oU8+w3LG3&#10;u1P/AE3M8PFTlLBzu76x/wDSon6dUUUV+Yn058yal+zX4s1TwDY+Dmn8P21podlqcOn6xDLL9sv5&#10;Lm0uLdPtA8rEKnzw0hVpC5QcCtrxx8A9fuNP1yy8NW/huaDWvCcXhuRNTMkA09oxMRJAI4nBVmm3&#10;FflwyK2TjFfQNFed9Qo2a1/pW/LT/gn2T4szJzjJuOjbtbRty523rf4ve3t0ty6HgOm/s7Xen/EU&#10;avdQWeuabNfafqXnTa5f2slnPbQRxrttYwYLgBogymTaQHZTuGKzYf2dPEuh/D3wHo/h9tG0rxNo&#10;dg1tP4gtbyWHy3dozL+4EDJdxtsBZZdhJVTkc19IUU/qNHWy3v8Ai0/zXquhK4rzO8XKV+Xl0d2v&#10;djKK0va3LJppLll9pPW+b4dbV20mM66timp75N66cztDt3t5eC4DZ2bM8fezjjFaVFFd6VlY+SnL&#10;nm5WtfotvkFFFFMgKKKKACiiigAr4E/4Ki/8jJ8If+uGu/8AoFnX33XwJ/wVF/5GT4Q/9cNd/wDQ&#10;LOvuuB/+R/h/Sf8A6bmeJnf/ACLq3p+p9MfEiTRIfBGqyeJIZ7jQljU3kVs213j3LkA9ceuOcZxg&#10;4rm/iF4i8I/Fmz0uz8Z/CrxR4osNNvf7QtrHVPDcs9uJ/JlhDvE0RSTCTyABwQCQwG5VIt/Hv/kj&#10;vir/AK9D/wChCvca/M4NpaM+itc+WLnwZ8Ib7+zo7z4D6xf2Gm/af7P0q88KST6dY/aPI8/7PZvE&#10;YId5tYmPlovzGVvvTSl7eraF8L/EFvoFrrXwU8Qa/Y+H4bq20mx1nwzNfW1jFcSRySRwwzRsiKDD&#10;EsahcRRoI49kfy19OUVpzS7i5UeG6B448P8AhXVZNQ0b4beMNLuH0yz0YJaaBPHDHZWjTtbQJEI9&#10;iLGbmbG1RwwByFUDldY0L4X+JpNPbXfgp4g8Qpp82p3NrBrfhma+hil1C6F3eSCOaNk3STKG3Yyg&#10;JVNqsVP05RRzS7hyo+WLjwZ8IdQvIbrU/gPrGuyW9lHptqut+FJNQSztUmnmjt7dJ4nWCJGuZQqR&#10;hVVPLjACRRqmt4gg+HvjH+zf+Ep+EHijxl/ZtlHYWf8AwlXh641fyI0z8yfakkxK+R5k3+sl2R+Y&#10;z+Wm36Roo5pdw5UeR6T8ZItF0qz0+38H/ECS3tIUgje70q6uZmVVCgvLIjPI2By7sWY5JJJJq1/w&#10;vc/9CZ44/wDBDN/8br1Kijml3DlR5b/wvc/9CZ44/wDBDN/8brzXwToXwv8AhrpUtl4R+CniDwq8&#10;2mHR5NS0TwzNZ6k9qVUFTexxrcFjsRvM8zfuUPu3ANX05RRzS7hyo+btOtfhrpOg6voNn8EdYtvD&#10;er+Sb7w/H4RYaXO8TF0laz8nyPNztzIE3t5UQZiIowuTa+DPhDZ+CdE8Hp8B9Ybwto96upW2kS+F&#10;JJLeS6W2a1FxOjREXMvkuVLzb2JCsSWVWH1PRRzS7hyo+bvI+Hv/AAiv/CLf8Kg8Uf8ACJfbft//&#10;AAjX/CPXH9k+Z5ezb9i2eR5Wf3vk7PL879/t8795R5Hw9/4RX/hFv+FQeKP+ES+2/b/+Ea/4R64/&#10;snzPL2bfsWzyPKz+98nZ5fnfv9vnfvK+kaKOaXcOVHzHeaF8L9S8PWHh67+CniC68M2GpnWLPw/N&#10;4ZmfTLa6Nu8BaOzMfkopSWRvLCBPMkaXb5rF61dLv/Beg6r4Wv8ARfhb4w8Pv4YhvbbSbbRNDubC&#10;0giu2RrmM20KJFIrvHHJtkRgHQOMMM19D0Uc0u4cqPm7VIPh7r+m2+m6z8IPFGvaVBe32pR6ZrHh&#10;64vbP7VeXDXNxcGCZGjMplklKuVLRrLIkZRHZTv6h480fVvDOm6Bf+BviBf6bp01jcwC7029mm82&#10;znintpHmYGSRllgics7MXKnfuy2fcqKOaXcOVHgcPibwzb+BNA8Gx/DnxwvhvQf7O/s6y/si7Pkf&#10;YJYZbP59u9vLe3hPzMd2zDbgSDleGbX4a+D/ABVN4o0j4I6xaeKZr271B9f/AOERZ9RM9zJI87/a&#10;WhMvzGaQY3YCtsACgKPpGijml3DlR83fDOD4e/BryP8AhBvhB4o8K+XZLYSf2X4euIftca7NjXOE&#10;/wBJlXZ8s02+RfMlww82TdU8AaF8L/hTcaTdeDfgp4g8L32mQi2ivtJ8MzW9zPF5Zj8u5mSMPdKR&#10;his7ODIiSHMiKw+nKKOaXcOVHyxJ4P8AhS1nfwJ8F/FFtNqVlc6fqeo2mhXUF/qkFxC8Nwl5doon&#10;uvMEhdjM7lpAkpPmojjq/H3ibwz8UP8AhHP+Em+HPjjU/wDhHdatvEOl/wDEou4vs9/b7vJm/dqu&#10;7bvb5WypzyDXvlFHNLuHKj54+Il/4L+LUlq3jD4W+MNfS2ha2SC70O5MLRG6tLto3jCBJFM1haMV&#10;cEERlT8rurc/ceDPhDdWcNg/wH1gaLDex6kuhx+FJE0s3SQzwi4ayWIW7S+XcyKXMZZtsW4kwxbP&#10;qeijml3DlR83eR8Pf+EV/wCEW/4VB4o/4RL7b9v/AOEa/wCEeuP7J8zy9m37Fs8jys/vfJ2eX537&#10;/b537yjyPh7/AMIr/wAIt/wqDxR/wiX237f/AMI1/wAI9cf2T5nl7Nv2LZ5HlZ/e+Ts8vzv3+3zv&#10;3lfSNFHNLuHKj5jvNC+F+peHrDw9d/BTxBdeGbDUzrFn4fm8MzPpltdG3eAtHZmPyUUpLI3lhAnm&#10;SNLt81i9W9Rtfhrq2g6RoN58EdYufDekecbHw/J4RY6XA8rB3lWz8nyPNzuxIU3r5soVgJZA30jR&#10;RzS7hyo+Y/FmhfC/x/ceH7rxX8FPEHiy+0GFLayvvEHhmbULkxJHJGsc000bPcLiaRtszODIfMP7&#10;wBhbmtfhreeO7zxrefBHWNR8X3V7BqDa5qHhFrm8jnhiiiheKWSFmi2LBFtEZUBlLY3MxP0jRRzS&#10;7hyo+Y9N0L4X6L4hfxDp/wAFPEFh4mfU5tYbxBbeGZo9Ta6luGnlY3ixiYq7u6tHv2NGzRFTESlW&#10;/I+Hv/CVf8JT/wAKg8Uf8Jb9t+3/APCS/wDCPXH9reZ5m/b9t2ef5WP3Xk7/AC/J/cbfJ/d19I0U&#10;c0u4cqPniz1LwnY6Lf6RF8PPiA2m3viAeKJbaaxv5VXURepfebHvz5S/aY1l8pNsZYt8nztmr4Zt&#10;fhr4P8VTeKNI+COsWnima9u9QfX/APhEWfUTPcySPO/2loTL8xmkGN2ArbAAoCj6Roo5pdw5UfN3&#10;xCtfhr8Wde0vWvGfwR1jxRqum8W13qnhFp3CbZVETloT5kQ8+RhG+UDkOF3qrDqrn4naZeeKtO8S&#10;S+A/HD61p9lc6fbXP9i3I8uC4kgkmTaE2nc1rAckEjZwQC2fZ6KOaXcOVHzd4Zg+Hvg3xVN4n0L4&#10;QeKNI8SXF7d391rFn4euIry8kuZJJJ1uJgm+eJnlZxDIWjVkiKqpij2d/wD8L3P/AEJnjj/wQzf/&#10;ABuvUqKOaXcOVHlv/C9z/wBCZ44/8EM3/wAboX47ls48GeODjg40Gbj/AMh16lWVqU6w7y5UR7mZ&#10;i/QYVOTVRcn1E0kcJ/wvR/8AoS/HP/ggn/8AjddF4Z+IEviaxuLoaRrOlRwyrCU1a2+yyOxXdlUZ&#10;N2AMc4xzxnBxQs/ENnql1JAkezPMTSLjzVHBK/iDx7fXGmZWkhvQx3bZoACTn/l3U/1pybSumT8j&#10;mvG3xuuvCnijRfDum+D/ABB4v1jVLK81BLfRrjT4hDBbSW0cryPdzwL967hAClicngYqj/wuzxp/&#10;0RLx1/4NfDn/AMsqxtU/5OT8G/8AYl+Iv/S/Qq9DrP2jSVyuU5X/AIXZ40/6Il46/wDBr4c/+WVH&#10;/C7PGn/REvHX/g18Of8AyyrqqKXtmHKcr/wuzxp/0RLx1/4NfDn/AMsqP+F2eNP+iJeOv/Br4c/+&#10;WVX45bl4Le+N7Nun1EWgttsfkKn2w2+cbN5O0bs7x8x6Y4p3h/UJtWe4M0rRLaXFxGYyqh5/3sio&#10;RxxEqgDd1Z0YZG1s17SQcpnf8Ls8af8AREvHX/g18Of/ACyrEuvHniO7k3H4K/EqHvttfFGiwJ7/&#10;ACpqwH6dST3r0WiiOInF3i2vmJ01LRnm0fjXxDHIGPwX+J0oHWOfxZo8qMPRkbVyrD2IIr4W/wCC&#10;jnxwtfiZfaX4XbwvrfhXWvC8MjXtrrE1lMGW5ZDGUktLiZCQYZAwJBBwOucfplX4/wD7cv8AycJ8&#10;QP8Ar2tP/R1zX3fBVadXPqPO76VP/Tczxs2hGGDlyrrH/wBKift9RRRXyR6oUUUUAFFFFABRRRQA&#10;UUUUAFFFFABRRRQAV8Cf8FRf+Rk+EP8A1w13/wBAs6++6+BP+Cov/IyfCH/rhrv/AKBZ191wP/yP&#10;8P6T/wDTczxM7/5F1b0/U9/+Pf8AyR3xV/16H/0IV7jXh3x7/wCSO+Kv+vQ/+hCvca/Mo7H0YUUU&#10;VYBRRRQAUUUUAFFFFABRRRQAUUUUAFFFFABRRRQAUUUUAFFFFABRRRQAUUUUAFFFFABRRRQAUUUU&#10;AFFFFABRRRQAUUUUAFFFFABRRRQAVzniU2sitFdyQLExYMtxKsYIKpjBYj+72ORxXR1mTf8AH9L9&#10;R/IVcdyZbHK3E2mT+QTcadmDmL/S4Rs4xx83+cD0rRjX/RbxwQ0bzQ7HU5DAQBSR7ZU4PfqODXV2&#10;/asfXP8Al5/66x/+gGrnG0SI7njmvXkFh+0Z4QnuZ47aBfBfiLdJM4VRnUNCAyT7kfnXaf8ACW6H&#10;/wBBnT//AAKj/wAa5z4mfs9+D/jdLpN54q0u4vZtKWeKzmtdXutPeNZfKMq5gmjLAmKI4bONoxjm&#10;uL/4YQ+E/wD0BNX/APCz1X/5MrmtdIs9X/4S3Q/+gzp//gVH/jR/wluh/wDQZ0//AMCo/wDGvKP+&#10;GEPhP/0BNX/8LPVf/kyj/hhD4T/9ATV//Cz1X/5Mpcvr9w7npUOreHY5o3bxDC8EU/2mOz+2wCES&#10;eZ5oJ+Xef3hL43+3TilXWPDUa2gXWrNXt5ZJBKt5EHPmStI6Z6bTuxgg9AeoBHmn/DCHwn/6Amr/&#10;APhZ6r/8mUf8MIfCf/oCav8A+Fnqv/yZVWfn9wj1f/hLdD/6DOn/APgVH/jR/wAJbof/AEGdP/8A&#10;AqP/ABrxfVP2Mfgvo95p1rd6Zq8VzqErQ2sQ8YauzSMsbSNgC7OAFRjk8dBnJAM//DEXwg/6Auuf&#10;+FbrH/yXUWS3Gew/8Jbof/QZ0/8A8Co/8a/JH9uCZLj4/ePZYnWSJ7SzZXQ5VgZrkgg9xX6G/wDD&#10;EXwg/wCgLrn/AIVusf8AyXXyD/wUK+A/gr4MaL4auPCWmXVlcaqlzHeS3mqXd88iwtCYlBuJZCoU&#10;zSnC4zvOc8V93wPZZ9R9Kn/puZ42cf7nL1j/AOlRP1yooor5k9IKKKKACiiigAooooAKKKKACiii&#10;gAooooAK+BP+Cov/ACMnwh/64a7/AOgWdffdfAn/AAVF/wCRk+EP/XDXf/QLOvuuB/8Akf4f0n/6&#10;bmeJnf8AyLq3p+p7/wDHv/kjvir/AK9D/wChCvca8O+Pf/JHfFX/AF6H/wBCFe41+ZR2Powoooqw&#10;CiiigAooooAKKKKACiiigAooooAKKKKACiiigAooooAKKKKACiiigAooooAKKKKACiiigAooooAK&#10;KKKACiiigAooooAKKKKACiiigArPuHSKWRiql2Y4LZ7KvoR61oVgeIbdLyN7eQsscu9SUbB+7HVw&#10;3JlsTtrE8P3VhB7fK3/xVVby8+2R3bFdpWWEED3hDf8As1c1babffake/uzLFanEOwkGT/ab8Dj8&#10;/fO1HzBfn/pvb/8ApMlVN3iyFuSN/wAgyP8A67N/6CtVatN/yDI/+uzf+grVWuSRoeefEDxR4mHj&#10;nw54O8K3Wk6TqOqadqGryaprGny38SRWktnEYRBHPAdztfK3meZhRCRsbfuQ+F/xWi8XWen6dq0k&#10;EPiiWbWrfybWKRYrpdL1H7BcXKA7vKVpGhcRM7MomChpNjPR8UPhjqnjLU9P1jw/r0Gg61a6dfaM&#10;Zry0nuIms7xrd5tv2e5tpo5g1pAUlSYbBv8AlLFWTjvB/wCz/wCJPDfh/wALvH4z+zeL9N/tq21D&#10;XGso7r7bDqd+t5d3EUW2KO3uGkhikjDLNFDueNkuQA5elg1NTwh+0ZofjL4jaL4f0a6/t7Tdfs7n&#10;ULK/s9OuofsSRWel3UcU+5SD5sWpiYTN5SLuihKmU8+wV4X8Gf2Yf+FO6poeow+Jf7TutPs102US&#10;WHlpNa/2VpVk4UCUlJDLo1tMHJYBJJYyjErKvulKVugHA+Of+SmfDb/r7vv/AEjkrvq4Hxz/AMlM&#10;+G3/AF933/pHJXfUhhXwX/wVb/5FzwJ/3EP52tfelfBf/BVv/kXPAn/cQ/na191wP/yP6HpU/wDT&#10;Uzxs3/3OXrH/ANLifplRRRXzh6IUUUUAFFFFABRRRQAUUUUAFFFFABRRRQAV8Cf8FRf+Rk+EP/XD&#10;Xf8A0Czr77r89/8Agq1rFpoeufB+4vZfKhMetIWwTjcLIZx+Nfc8EyUc/wAO27aT/wDTcjxc5i5Y&#10;CrGKu7fqj6y8XeFrbxt4bvtDvZ5ra0vVEc0tuoMgTcCdueMkDGTnGc4PSu1/t6P1b/v0P/i6/PD/&#10;AIes6L/0I/8A5WD/API1I3/BVrRx08C5/wC4yf8A5Gryo8E5/wD8+F/4Mp//ACZ0/wBr4P8Amf8A&#10;4DL/AORP0Q/t6P1b/v0P/i6P7ej9W/79D/4uvzu/4et6R/0In/lZP/yNR/w9b0j/AKET/wArJ/8A&#10;kar/ANSc/wD+fC/8GU//AJMX9r4P+Z/+Ay/+RP0R/t6P1b/v0P8A4uj+3o/Vv+/Q/wDi6/O7/h63&#10;pH/Qif8AlZP/AMjUf8PW9I/6ET/ysn/5Go/1J4g/58L/AMGU/wD5MP7Xwf8AM/8AwGX/AMifoj/b&#10;0fq3/fof/F0f29H6t/36H/xdfnd/w9b0j/oRP/Kyf/kak/4euaR/0In/AJWT/wDI1H+pOf8A/Phf&#10;+DKf/wAmH9r4P+Z/+Ay/+RP0S/t6P1b/AL9D/wCLo/t6P1b/AL9D/wCLr87f+Hrmkf8AQif+Vk//&#10;ACNR/wAPXNI/6ET/AMrJ/wDkaj/UniD/AJ8L/wAGU/8A5MP7Xwf8z/8AAZf/ACJ+iX9vR+rf9+h/&#10;8XR/b0fq3/fof/F1+d3/AA9b0j/oRP8Aysn/AORqP+Hrmkf9CJ/5WT/8jUf6k8Qf8+F/4Mp//Jh/&#10;a+D/AJn/AOAy/wDkT9Ef7ej9W/79D/4uj+3o/Vv+/Q/+Lr87f+Hrmkf9CJ/5WT/8jUv/AA9b0j/o&#10;RP8Aysn/AORqP9SeIP8Anwv/AAZT/wDkw/tfB/zP/wABl/8AIn6I/wBvR+rf9+h/8XR/b0fq3/fo&#10;f/F1+dv/AA9c0j/oRP8Aysn/AORqP+Hrmkf9CJ/5WT/8jUf6k5//AM+F/wCDKf8A8mH9r4P+Z/8A&#10;gMv/AJE/RL+3o/Vv+/Q/+Lo/t6P1b/v0P/i6/O7/AIet6R/0In/lZP8A8jUf8PW9I/6ET/ysn/5G&#10;o/1Jz/8A58L/AMGU/wD5MP7Xwf8AM/8AwGX/AMifoj/b0fq3/fof/F0f29H6t/36H/xdfnd/w9c0&#10;j/oRP/Kyf/kak/4euaR/0In/AJWT/wDI1H+pPEH/AD4X/gyn/wDJh/a+D/mf/gMv/kT9Ev7ej9W/&#10;79D/AOLo/t6P1b/v0P8A4uvzu/4et6R/0In/AJWT/wDI1H/D1vSP+hE/8rJ/+RqP9Sc//wCfC/8A&#10;BlP/AOTD+18H/M//AAGX/wAifoj/AG9H6t/36H/xdH9vR+rf9+h/8XX53f8AD1vSP+hE/wDKyf8A&#10;5Go/4et6R/0In/lZP/yNR/qTn/8Az4X/AIMp/wDyYf2vg/5n/wCAy/8AkT9Ef7ej9W/79D/4uj+3&#10;o/Vv+/Q/+Lr87f8Ah65pH/Qif+Vk/wDyNR/w9c0j/oRP/Kyf/kaj/UniD/nwv/BlP/5MP7Xwf8z/&#10;APAZf/In6Jf29H6t/wB+h/8AF0f29H6t/wB+h/8AF1+dv/D1zSP+hE/8rJ/+RqX/AIet6R/0In/l&#10;ZP8A8jUf6k8Qf8+F/wCDKf8A8mH9r4P+Z/8AgMv/AJE/RH+3o/Vv+/Q/+Lo/t6P1b/v0P/i6/O7/&#10;AIeuaR/0In/lZP8A8jUn/D1zSP8AoRP/ACsn/wCRqP8AUniD/nwv/BlP/wCTD+18H/M//AZf/In6&#10;Jf29H6t/36H/AMXR/b0fq3/fof8Axdfnd/w9b0j/AKET/wArJ/8Akaj/AIet6R/0In/lZP8A8jUf&#10;6k8Qf8+F/wCDKf8A8mH9r4P+Z/8AgMv/AJE/RH+3o/Vv+/Q/+Lo/t6P1b/v0P/i6/O7/AIet6R/0&#10;In/lZP8A8jUf8PW9I/6ET/ysn/5Go/1J4g/58L/wZT/+TD+18H/M/wDwGX/yJ+iP9vR+rf8Afof/&#10;ABdH9vR+rf8Afof/ABdfnd/w9b0j/oRP/Kyf/kaj/h63pH/Qif8AlZP/AMjUf6k5/wD8+F/4Mp//&#10;ACYf2vg/5n/4DL/5E/RH+3o/Vv8Av0P/AIuj+3o/Vv8Av0P/AIuvzu/4et6R/wBCJ/5WT/8AI1H/&#10;AA9b0j/oRP8Aysn/AORqP9SeIP8Anwv/AAZT/wDkw/tfB/zP/wABl/8AIn6I/wBvR+rf9+h/8XR/&#10;b0fq3/fof/F1+d3/AA9b0j/oRP8Aysn/AORqP+Hrekf9CJ/5WT/8jUf6k8Qf8+F/4Mp//Jh/a+D/&#10;AJn/AOAy/wDkT9Ef7ej9W/79D/4uj+3o/Vv+/Q/+Lr87v+Hrekf9CJ/5WT/8jUf8PW9I/wChE/8A&#10;Kyf/AJGo/wBSeIP+fC/8GU//AJMP7Xwf8z/8Bl/8ifoj/b0fq3/fof8AxdUb64ivCSLqeDJydtvE&#10;46Y6PuA/Cvz8/wCHrekf9CJ/5WT/API1H/D1vSP+hE/8rJ/+RqP9SuIP+fC/8GU//kw/tbB/zP8A&#10;8Bl/8ife/kR/9BK6/wDAK1/+IqeWSBbV0jaSSSR1d3kQKWIUjJwfp7ADAwMCvgH/AIet6R/0In/l&#10;ZP8A8jUf8PW9I/6ET/ysn/5GofBXEDVvYL/wZT/+TF/a2C/mf/gMv/kT7S8U+ErrxNNAyeJ9c0WG&#10;FSBb6XLDGjMTy7FomYnAA64GOAMnOH/wqm6/6H7xf/4Fwf8Axivkn/h63pH/AEIn/lZP/wAjUn/D&#10;1zSP+hE/8rJ/+Rqj/UfP/wDnwv8AwZS/+TK/tfB/zP8A8Bn/APIn1v8A8Kpuv+h+8X/+BcH/AMYo&#10;/wCFU3X/AEP3i/8A8C4P/jFfJP8Aw9b0j/oRP/Kyf/kaj/h63pH/AEIn/lZP/wAjUf6j5/8A8+F/&#10;4Mpf/Jh/a+D/AJn/AOAz/wDkT62/4VTdf9D94v8A/AuD/wCMUf8ACqbr/ofvF/8A4Fwf/GK+Sf8A&#10;h63pH/Qif+Vk/wDyNR/w9b0j/oRP/Kyf/kaj/UfP/wDnwv8AwZS/+TD+18H/ADP/AMBn/wDIn13p&#10;fwqjsfEOmaxdeJtf1mfTnkkt4dRnheMM8bRsfliU/dc9D1A9K7mvgv8A4et6R/0In/lZP/yNR/w9&#10;b0j/AKET/wArJ/8Akaj/AFHz/wD58L/wZS/+TD+18H/M/wDwGf8A8ifelfBX/BVz/kXPAn/cQ/na&#10;0v8Aw9b0j/oRP/Kyf/kavnz9rz9rrT/2ltH0O3t9DGhyaV9o/wCX03Hm+aYv+mSYx5Xvnd2xz9Vw&#10;twtm2V5tSxeLpKNOKnd88HvCSWik3u10POzDMMPicO6VJtybj9mS2kn1Vtj/2VBLAwQUAAYACAAA&#10;ACEAUZS9ZdkAAAAFAQAADwAAAGRycy9kb3ducmV2LnhtbEyPT0vDQBDF74LfYRnBm93EP6XEbEop&#10;6qkItoJ4m2anSWh2NmS3SfrtHUXQyzCPN7z5vXw5uVYN1IfGs4F0loAiLr1tuDLwvnu+WYAKEdli&#10;65kMnCnAsri8yDGzfuQ3GraxUhLCIUMDdYxdpnUoa3IYZr4jFu/ge4dRZF9p2+Mo4a7Vt0ky1w4b&#10;lg81drSuqTxuT87Ay4jj6i59GjbHw/r8uXt4/dikZMz11bR6BBVpin/H8I0v6FAI096f2AbVGpAi&#10;8WeKN1/ci9z/LrrI9X/64gsAAP//AwBQSwMEFAAGAAgAAAAhADedwRi6AAAAIQEAABkAAABkcnMv&#10;X3JlbHMvZTJvRG9jLnhtbC5yZWxzhI/LCsIwEEX3gv8QZm/TuhCRpm5EcCv1A4ZkmkabB0kU+/cG&#10;3CgILude7jlMu3/aiT0oJuOdgKaqgZGTXhmnBVz642oLLGV0CifvSMBMCfbdctGeacJcRmk0IbFC&#10;cUnAmHPYcZ7kSBZT5QO50gw+WszljJoHlDfUxNd1veHxkwHdF5OdlIB4Ug2wfg7F/J/th8FIOnh5&#10;t+TyDwU3trgLEKOmLMCSMvgOm+oaNPCu5V+PdS8AAAD//wMAUEsBAi0AFAAGAAgAAAAhANr2PfsN&#10;AQAAFAIAABMAAAAAAAAAAAAAAAAAAAAAAFtDb250ZW50X1R5cGVzXS54bWxQSwECLQAUAAYACAAA&#10;ACEAOP0h/9YAAACUAQAACwAAAAAAAAAAAAAAAAA+AQAAX3JlbHMvLnJlbHNQSwECLQAUAAYACAAA&#10;ACEAu9irKPMEAADHEAAADgAAAAAAAAAAAAAAAAA9AgAAZHJzL2Uyb0RvYy54bWxQSwECLQAKAAAA&#10;AAAAACEAR/+gl7R2AQC0dgEAFAAAAAAAAAAAAAAAAABcBwAAZHJzL21lZGlhL2ltYWdlMS5qcGdQ&#10;SwECLQAUAAYACAAAACEAUZS9ZdkAAAAFAQAADwAAAAAAAAAAAAAAAABCfgEAZHJzL2Rvd25yZXYu&#10;eG1sUEsBAi0AFAAGAAgAAAAhADedwRi6AAAAIQEAABkAAAAAAAAAAAAAAAAASH8BAGRycy9fcmVs&#10;cy9lMm9Eb2MueG1sLnJlbHNQSwUGAAAAAAYABgB8AQAAOYABAAAA&#10;">
                <v:rect id="Rectangle 53548" o:spid="_x0000_s1192" style="position:absolute;left:44385;top:43239;width:380;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eKqxQAAAN4AAAAPAAAAZHJzL2Rvd25yZXYueG1sRE9Na8JA&#10;EL0X/A/LCN7qRq2iqauE1hKPNSnY3obsmASzsyG7mrS/vnso9Ph439v9YBpxp87VlhXMphEI4sLq&#10;mksFH/nb4xqE88gaG8uk4Jsc7Hejhy3G2vZ8onvmSxFC2MWooPK+jaV0RUUG3dS2xIG72M6gD7Ar&#10;pe6wD+GmkfMoWkmDNYeGClt6qai4ZjejIF23yefR/vRlc/hKz+/nzWu+8UpNxkPyDMLT4P/Ff+6j&#10;VrBcLJ/C3nAnXAG5+wUAAP//AwBQSwECLQAUAAYACAAAACEA2+H2y+4AAACFAQAAEwAAAAAAAAAA&#10;AAAAAAAAAAAAW0NvbnRlbnRfVHlwZXNdLnhtbFBLAQItABQABgAIAAAAIQBa9CxbvwAAABUBAAAL&#10;AAAAAAAAAAAAAAAAAB8BAABfcmVscy8ucmVsc1BLAQItABQABgAIAAAAIQCvfeKqxQAAAN4AAAAP&#10;AAAAAAAAAAAAAAAAAAcCAABkcnMvZG93bnJldi54bWxQSwUGAAAAAAMAAwC3AAAA+QIAAAAA&#10;" filled="f" stroked="f">
                  <v:textbox inset="0,0,0,0">
                    <w:txbxContent>
                      <w:p w:rsidR="0070715B" w:rsidRDefault="0070715B" w:rsidP="0070715B">
                        <w:r>
                          <w:t xml:space="preserve"> </w:t>
                        </w:r>
                      </w:p>
                    </w:txbxContent>
                  </v:textbox>
                </v:rect>
                <v:rect id="Rectangle 53549" o:spid="_x0000_s1193" style="position:absolute;top:44306;width:24841;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UcxyAAAAN4AAAAPAAAAZHJzL2Rvd25yZXYueG1sRI9Pa8JA&#10;FMTvBb/D8oTemo21KSa6itQWPfqnYHt7ZJ9JMPs2ZLcm7ad3C4LHYWZ+w8wWvanFhVpXWVYwimIQ&#10;xLnVFRcKPg8fTxMQziNrrC2Tgl9ysJgPHmaYadvxji57X4gAYZehgtL7JpPS5SUZdJFtiIN3sq1B&#10;H2RbSN1iF+Cmls9x/CoNVhwWSmzoraT8vP8xCtaTZvm1sX9dUb9/r4/bY7o6pF6px2G/nILw1Pt7&#10;+NbeaAXJOHlJ4f9OuAJyfgUAAP//AwBQSwECLQAUAAYACAAAACEA2+H2y+4AAACFAQAAEwAAAAAA&#10;AAAAAAAAAAAAAAAAW0NvbnRlbnRfVHlwZXNdLnhtbFBLAQItABQABgAIAAAAIQBa9CxbvwAAABUB&#10;AAALAAAAAAAAAAAAAAAAAB8BAABfcmVscy8ucmVsc1BLAQItABQABgAIAAAAIQDAMUcxyAAAAN4A&#10;AAAPAAAAAAAAAAAAAAAAAAcCAABkcnMvZG93bnJldi54bWxQSwUGAAAAAAMAAwC3AAAA/AIAAAAA&#10;" filled="f" stroked="f">
                  <v:textbox inset="0,0,0,0">
                    <w:txbxContent>
                      <w:p w:rsidR="0070715B" w:rsidRDefault="0070715B" w:rsidP="0070715B">
                        <w:r>
                          <w:t>The Outpatient Medications order dialog</w:t>
                        </w:r>
                      </w:p>
                    </w:txbxContent>
                  </v:textbox>
                </v:rect>
                <v:rect id="Rectangle 53550" o:spid="_x0000_s1194" style="position:absolute;left:18672;top:44306;width:380;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0nhxxwAAAN4AAAAPAAAAZHJzL2Rvd25yZXYueG1sRI/NasJA&#10;FIX3Bd9huEJ3dVJLikZHEduSLDURbHeXzDUJzdwJmalJ+/TOouDycP741tvRtOJKvWssK3ieRSCI&#10;S6sbrhScio+nBQjnkTW2lknBLznYbiYPa0y0HfhI19xXIoywS1BB7X2XSOnKmgy6me2Ig3exvUEf&#10;ZF9J3eMQxk0r51H0Kg02HB5q7GhfU/md/xgF6aLbfWb2b6ja96/0fDgv34qlV+pxOu5WIDyN/h7+&#10;b2daQfwSxwEg4AQUkJsbAAAA//8DAFBLAQItABQABgAIAAAAIQDb4fbL7gAAAIUBAAATAAAAAAAA&#10;AAAAAAAAAAAAAABbQ29udGVudF9UeXBlc10ueG1sUEsBAi0AFAAGAAgAAAAhAFr0LFu/AAAAFQEA&#10;AAsAAAAAAAAAAAAAAAAAHwEAAF9yZWxzLy5yZWxzUEsBAi0AFAAGAAgAAAAhANTSeHHHAAAA3gAA&#10;AA8AAAAAAAAAAAAAAAAABwIAAGRycy9kb3ducmV2LnhtbFBLBQYAAAAAAwADALcAAAD7AgAAAAA=&#10;" filled="f" stroked="f">
                  <v:textbox inset="0,0,0,0">
                    <w:txbxContent>
                      <w:p w:rsidR="0070715B" w:rsidRDefault="0070715B" w:rsidP="0070715B">
                        <w:r>
                          <w:t xml:space="preserve"> </w:t>
                        </w:r>
                      </w:p>
                    </w:txbxContent>
                  </v:textbox>
                </v:rect>
                <v:rect id="Rectangle 53551" o:spid="_x0000_s1195" style="position:absolute;top:45858;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t3qyAAAAN4AAAAPAAAAZHJzL2Rvd25yZXYueG1sRI9ba8JA&#10;FITfBf/DcoS+6UYlJaauIl7Qx3oB27dD9jQJZs+G7NbE/vpuoeDjMDPfMPNlZypxp8aVlhWMRxEI&#10;4szqknMFl/NumIBwHlljZZkUPMjBctHvzTHVtuUj3U8+FwHCLkUFhfd1KqXLCjLoRrYmDt6XbQz6&#10;IJtc6gbbADeVnETRqzRYclgosKZ1Qdnt9G0U7JN69XGwP21ebT/31/frbHOeeaVeBt3qDYSnzj/D&#10;/+2DVhBP43gMf3fCFZCLXwAAAP//AwBQSwECLQAUAAYACAAAACEA2+H2y+4AAACFAQAAEwAAAAAA&#10;AAAAAAAAAAAAAAAAW0NvbnRlbnRfVHlwZXNdLnhtbFBLAQItABQABgAIAAAAIQBa9CxbvwAAABUB&#10;AAALAAAAAAAAAAAAAAAAAB8BAABfcmVscy8ucmVsc1BLAQItABQABgAIAAAAIQC7nt3qyAAAAN4A&#10;AAAPAAAAAAAAAAAAAAAAAAcCAABkcnMvZG93bnJldi54bWxQSwUGAAAAAAMAAwC3AAAA/AIAAAAA&#10;" filled="f" stroked="f">
                  <v:textbox inset="0,0,0,0">
                    <w:txbxContent>
                      <w:p w:rsidR="0070715B" w:rsidRDefault="0070715B" w:rsidP="0070715B">
                        <w:r>
                          <w:t xml:space="preserve"> </w:t>
                        </w:r>
                      </w:p>
                    </w:txbxContent>
                  </v:textbox>
                </v:rect>
                <v:shape id="Picture 53595" o:spid="_x0000_s1196" type="#_x0000_t75" alt="Outpatient Medications order dialog box." style="position:absolute;left:180;top:63;width:44132;height:441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kyAAAAN4AAAAPAAAAZHJzL2Rvd25yZXYueG1sRI/RasJA&#10;FETfC/7DcoW+1U2VtJq6igqFUtC20Q+4Zq9JMHs37G5N6te7hUIfh5k5w8yXvWnEhZyvLSt4HCUg&#10;iAuray4VHPavD1MQPiBrbCyTgh/ysFwM7uaYadvxF13yUIoIYZ+hgiqENpPSFxUZ9CPbEkfvZJ3B&#10;EKUrpXbYRbhp5DhJnqTBmuNChS1tKirO+bdRMDuG7vScb68fY3ft291nvTbvG6Xuh/3qBUSgPvyH&#10;/9pvWkE6SWcp/N6JV0AubgAAAP//AwBQSwECLQAUAAYACAAAACEA2+H2y+4AAACFAQAAEwAAAAAA&#10;AAAAAAAAAAAAAAAAW0NvbnRlbnRfVHlwZXNdLnhtbFBLAQItABQABgAIAAAAIQBa9CxbvwAAABUB&#10;AAALAAAAAAAAAAAAAAAAAB8BAABfcmVscy8ucmVsc1BLAQItABQABgAIAAAAIQC+Tb+kyAAAAN4A&#10;AAAPAAAAAAAAAAAAAAAAAAcCAABkcnMvZG93bnJldi54bWxQSwUGAAAAAAMAAwC3AAAA/AIAAAAA&#10;">
                  <v:imagedata r:id="rId228" o:title="Outpatient Medications order dialog box"/>
                </v:shape>
                <v:shape id="Shape 53596" o:spid="_x0000_s1197" style="position:absolute;left:116;width:44260;height:44259;visibility:visible;mso-wrap-style:square;v-text-anchor:top" coordsize="4425950,4425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6dRxyQAAAN4AAAAPAAAAZHJzL2Rvd25yZXYueG1sRI9Ba8JA&#10;FITvBf/D8gq9FN3UYtTUVUqxYEEEoyDeXrOv2WD2bchuNfbXdwtCj8PMfMPMFp2txZlaXzlW8DRI&#10;QBAXTldcKtjv3vsTED4ga6wdk4IreVjMe3czzLS78JbOeShFhLDPUIEJocmk9IUhi37gGuLofbnW&#10;YoiyLaVu8RLhtpbDJEmlxYrjgsGG3gwVp/zbKpBL2ZifIecfuDmMPx+ny2O63iv1cN+9voAI1IX/&#10;8K290gpGz6NpCn934hWQ818AAAD//wMAUEsBAi0AFAAGAAgAAAAhANvh9svuAAAAhQEAABMAAAAA&#10;AAAAAAAAAAAAAAAAAFtDb250ZW50X1R5cGVzXS54bWxQSwECLQAUAAYACAAAACEAWvQsW78AAAAV&#10;AQAACwAAAAAAAAAAAAAAAAAfAQAAX3JlbHMvLnJlbHNQSwECLQAUAAYACAAAACEAbOnUcckAAADe&#10;AAAADwAAAAAAAAAAAAAAAAAHAgAAZHJzL2Rvd25yZXYueG1sUEsFBgAAAAADAAMAtwAAAP0CAAAA&#10;AA==&#10;" path="m,4425950r4425950,l4425950,,,,,4425950xe" filled="f" strokeweight="1pt">
                  <v:stroke miterlimit="83231f" joinstyle="miter"/>
                  <v:path arrowok="t" textboxrect="0,0,4425950,4425950"/>
                </v:shape>
                <w10:anchorlock/>
              </v:group>
            </w:pict>
          </mc:Fallback>
        </mc:AlternateContent>
      </w:r>
    </w:p>
    <w:p w:rsidR="0070715B" w:rsidRDefault="0070715B" w:rsidP="0070715B">
      <w:pPr>
        <w:pStyle w:val="Caption"/>
        <w:ind w:left="720"/>
      </w:pPr>
      <w:r>
        <w:t>The Outpatient Medications order dialog</w:t>
      </w:r>
    </w:p>
    <w:p w:rsidR="0070715B" w:rsidRDefault="0070715B" w:rsidP="0070715B">
      <w:pPr>
        <w:ind w:left="720"/>
      </w:pPr>
      <w:r w:rsidRPr="00C74BFA">
        <w:rPr>
          <w:b/>
        </w:rPr>
        <w:t>Note:</w:t>
      </w:r>
      <w:r>
        <w:t xml:space="preserve">  If encounter information has not been entered, the encounter information dialog will appear before the Medication Order dialog box. You must complete the encounter information </w:t>
      </w:r>
      <w:r>
        <w:lastRenderedPageBreak/>
        <w:t xml:space="preserve">dialog box before proceeding.  </w:t>
      </w:r>
    </w:p>
    <w:p w:rsidR="0070715B" w:rsidRDefault="0070715B" w:rsidP="0070715B">
      <w:pPr>
        <w:ind w:left="720"/>
      </w:pPr>
      <w:r w:rsidRPr="00C74BFA">
        <w:rPr>
          <w:b/>
        </w:rPr>
        <w:t>Note:</w:t>
      </w:r>
      <w:r>
        <w:t xml:space="preserve">  If the selected medication is a controlled substance that requires the signature of a provider with a DEA or VA number, the DEA# Required dialog appears. Before an order for a controlled substance can be entered, the provider selected for the encounter must be able to sign the order. You may need to exit the Medication Order dialog, change the provider, and reenter the Medication Order dialog. </w:t>
      </w:r>
    </w:p>
    <w:p w:rsidR="0070715B" w:rsidRDefault="0070715B" w:rsidP="0070715B">
      <w:pPr>
        <w:ind w:left="720"/>
      </w:pPr>
      <w:r>
        <w:rPr>
          <w:noProof/>
        </w:rPr>
        <w:drawing>
          <wp:inline distT="0" distB="0" distL="0" distR="0" wp14:anchorId="3EAB1EB3" wp14:editId="45C582E8">
            <wp:extent cx="2989580" cy="954405"/>
            <wp:effectExtent l="0" t="0" r="0" b="0"/>
            <wp:docPr id="53598" name="Picture 53598" descr="DEA# Required message."/>
            <wp:cNvGraphicFramePr/>
            <a:graphic xmlns:a="http://schemas.openxmlformats.org/drawingml/2006/main">
              <a:graphicData uri="http://schemas.openxmlformats.org/drawingml/2006/picture">
                <pic:pic xmlns:pic="http://schemas.openxmlformats.org/drawingml/2006/picture">
                  <pic:nvPicPr>
                    <pic:cNvPr id="53598" name="Picture 53598"/>
                    <pic:cNvPicPr/>
                  </pic:nvPicPr>
                  <pic:blipFill>
                    <a:blip r:embed="rId214"/>
                    <a:stretch>
                      <a:fillRect/>
                    </a:stretch>
                  </pic:blipFill>
                  <pic:spPr>
                    <a:xfrm>
                      <a:off x="0" y="0"/>
                      <a:ext cx="2989580" cy="954405"/>
                    </a:xfrm>
                    <a:prstGeom prst="rect">
                      <a:avLst/>
                    </a:prstGeom>
                  </pic:spPr>
                </pic:pic>
              </a:graphicData>
            </a:graphic>
          </wp:inline>
        </w:drawing>
      </w:r>
      <w:r>
        <w:rPr>
          <w:sz w:val="18"/>
        </w:rPr>
        <w:t xml:space="preserve"> </w:t>
      </w:r>
    </w:p>
    <w:p w:rsidR="0070715B" w:rsidRDefault="0070715B" w:rsidP="0070715B">
      <w:pPr>
        <w:pStyle w:val="Caption"/>
        <w:ind w:left="720"/>
      </w:pPr>
      <w:r>
        <w:t>You must have a DEA# or VA# to order certain medications</w:t>
      </w:r>
    </w:p>
    <w:p w:rsidR="0070715B" w:rsidRDefault="0070715B" w:rsidP="0070715B">
      <w:pPr>
        <w:ind w:left="720"/>
      </w:pPr>
      <w:bookmarkStart w:id="179" w:name="YSCLAUTHORIZED"/>
      <w:r>
        <w:t>Note:  Provider must have YSCL AUTHORIZED to order clozapine. Currently, CPRS will allow a provider without authorization key to place clozapine order. For example, if PROVIDER,</w:t>
      </w:r>
      <w:r w:rsidR="00920249">
        <w:t xml:space="preserve"> </w:t>
      </w:r>
      <w:r>
        <w:t>TWO is logged in, they do not have the YSCL AUTHORIZED key, change the encounter provider to PROVIDER, ONE (they do have the key), then place the Clozapine order, it shows up on Orders screen, then sign the order using PROVIDER,</w:t>
      </w:r>
      <w:r w:rsidR="00920249">
        <w:t xml:space="preserve"> </w:t>
      </w:r>
      <w:r>
        <w:t>TWO. Now the signed order shows PROVIDER,</w:t>
      </w:r>
      <w:r w:rsidR="00920249">
        <w:t xml:space="preserve"> </w:t>
      </w:r>
      <w:r>
        <w:t xml:space="preserve">TWO and it is Pending the pharmacist is able to complete the order, making it Active. **Even though CPRS allows the order to go through, this action should not be done. </w:t>
      </w:r>
    </w:p>
    <w:bookmarkEnd w:id="179"/>
    <w:p w:rsidR="0070715B" w:rsidRDefault="0070715B" w:rsidP="0070715B">
      <w:pPr>
        <w:pStyle w:val="ListParagraph"/>
        <w:numPr>
          <w:ilvl w:val="0"/>
          <w:numId w:val="168"/>
        </w:numPr>
        <w:ind w:left="720" w:hanging="360"/>
      </w:pPr>
      <w:r>
        <w:t xml:space="preserve">In the Medication Order dialog, locate the medication name or quick order name in the list box by typing characters in the Medication field.  </w:t>
      </w:r>
    </w:p>
    <w:p w:rsidR="0070715B" w:rsidRDefault="0070715B" w:rsidP="0070715B">
      <w:pPr>
        <w:ind w:left="720"/>
      </w:pPr>
      <w:r>
        <w:rPr>
          <w:b/>
        </w:rPr>
        <w:t>Note:</w:t>
      </w:r>
      <w:r>
        <w:t xml:space="preserve"> </w:t>
      </w:r>
      <w:r>
        <w:tab/>
        <w:t xml:space="preserve">CPRS now only auto-selects (highlights in blue and places that entry in the field) a medication, dosage, route, or schedule if the user types enough characters to uniquely identify an item in the list. If the user does not enter enough characters to uniquely identify an item, CPRS waits until the user manually selects an item using the mouse or the keyboard. </w:t>
      </w:r>
    </w:p>
    <w:p w:rsidR="0070715B" w:rsidRDefault="0070715B" w:rsidP="0070715B">
      <w:pPr>
        <w:pStyle w:val="ListParagraph"/>
        <w:numPr>
          <w:ilvl w:val="0"/>
          <w:numId w:val="168"/>
        </w:numPr>
        <w:ind w:left="720" w:hanging="360"/>
      </w:pPr>
      <w:r>
        <w:t xml:space="preserve">Select the quick order or medication name using the mouse or keyboard. </w:t>
      </w:r>
    </w:p>
    <w:p w:rsidR="0070715B" w:rsidRDefault="0070715B" w:rsidP="0070715B">
      <w:pPr>
        <w:ind w:left="720"/>
      </w:pPr>
      <w:r>
        <w:t xml:space="preserve">The lab results for the most recent lab test associated with the selected medication are displayed in the Information field, if an associated lab test was performed within the last 365 days.  </w:t>
      </w:r>
    </w:p>
    <w:p w:rsidR="0070715B" w:rsidRDefault="0070715B" w:rsidP="0070715B">
      <w:pPr>
        <w:ind w:left="720"/>
      </w:pPr>
      <w:r>
        <w:rPr>
          <w:b/>
        </w:rPr>
        <w:t>Note:</w:t>
      </w:r>
      <w:r>
        <w:t xml:space="preserve"> </w:t>
      </w:r>
      <w:r>
        <w:tab/>
        <w:t xml:space="preserve">A CAC or ADPAC will need to set the OR CPRS LAB DISPLAY ENABLED parameter to ON to activate the lab results display at a site. </w:t>
      </w:r>
    </w:p>
    <w:p w:rsidR="0070715B" w:rsidRDefault="0070715B" w:rsidP="0070715B">
      <w:pPr>
        <w:ind w:left="720"/>
      </w:pPr>
      <w:r>
        <w:t xml:space="preserve">To view associated lab results for Quick Orders, a TIU OBJECT must be inserted into the Quick Order. For more information, refer to the </w:t>
      </w:r>
      <w:r>
        <w:rPr>
          <w:i/>
        </w:rPr>
        <w:t>Text Integration Utility (TIU) Clinical Coordinator &amp; User Manual</w:t>
      </w:r>
      <w:r>
        <w:t xml:space="preserve">. This functionality will work for generalized Quick Orders only (orders assigned to Order Menus). It is not currently implemented for personal Quick Orders. </w:t>
      </w:r>
    </w:p>
    <w:p w:rsidR="0070715B" w:rsidRDefault="0070715B" w:rsidP="0070715B">
      <w:pPr>
        <w:ind w:left="720"/>
      </w:pPr>
      <w:r>
        <w:t xml:space="preserve">The lab results functionality will not work properly for multidivisional facilities or any sites that use different lab test names at different sites, as only one lab test name can be associated with each drug. To successfully implement this functionality, all facilities/divisions that share a VistA system must use the same name for each monitored lab test. </w:t>
      </w:r>
    </w:p>
    <w:p w:rsidR="0070715B" w:rsidRDefault="0070715B" w:rsidP="0070715B">
      <w:r>
        <w:t xml:space="preserve"> </w:t>
      </w:r>
    </w:p>
    <w:p w:rsidR="0070715B" w:rsidRDefault="0070715B" w:rsidP="0070715B">
      <w:pPr>
        <w:ind w:left="720"/>
      </w:pPr>
      <w:r>
        <w:rPr>
          <w:noProof/>
        </w:rPr>
        <w:lastRenderedPageBreak/>
        <w:drawing>
          <wp:inline distT="0" distB="0" distL="0" distR="0" wp14:anchorId="453BDBDE" wp14:editId="246EA878">
            <wp:extent cx="3967480" cy="4770756"/>
            <wp:effectExtent l="0" t="0" r="0" b="0"/>
            <wp:docPr id="53772" name="Picture 53772" descr="Inpatient Medications dialog box."/>
            <wp:cNvGraphicFramePr/>
            <a:graphic xmlns:a="http://schemas.openxmlformats.org/drawingml/2006/main">
              <a:graphicData uri="http://schemas.openxmlformats.org/drawingml/2006/picture">
                <pic:pic xmlns:pic="http://schemas.openxmlformats.org/drawingml/2006/picture">
                  <pic:nvPicPr>
                    <pic:cNvPr id="53772" name="Picture 53772"/>
                    <pic:cNvPicPr/>
                  </pic:nvPicPr>
                  <pic:blipFill>
                    <a:blip r:embed="rId213"/>
                    <a:stretch>
                      <a:fillRect/>
                    </a:stretch>
                  </pic:blipFill>
                  <pic:spPr>
                    <a:xfrm>
                      <a:off x="0" y="0"/>
                      <a:ext cx="3967480" cy="4770756"/>
                    </a:xfrm>
                    <a:prstGeom prst="rect">
                      <a:avLst/>
                    </a:prstGeom>
                  </pic:spPr>
                </pic:pic>
              </a:graphicData>
            </a:graphic>
          </wp:inline>
        </w:drawing>
      </w:r>
      <w:r>
        <w:rPr>
          <w:rFonts w:ascii="Arial" w:eastAsia="Arial" w:hAnsi="Arial" w:cs="Arial"/>
          <w:sz w:val="20"/>
        </w:rPr>
        <w:t xml:space="preserve"> </w:t>
      </w:r>
    </w:p>
    <w:p w:rsidR="0070715B" w:rsidRDefault="0070715B" w:rsidP="0070715B">
      <w:pPr>
        <w:pStyle w:val="ListParagraph"/>
        <w:numPr>
          <w:ilvl w:val="0"/>
          <w:numId w:val="168"/>
        </w:numPr>
        <w:ind w:left="720" w:hanging="360"/>
        <w:contextualSpacing w:val="0"/>
      </w:pPr>
      <w:r>
        <w:t xml:space="preserve">Select the dosage.  </w:t>
      </w:r>
    </w:p>
    <w:p w:rsidR="0070715B" w:rsidRDefault="0070715B" w:rsidP="0070715B">
      <w:pPr>
        <w:ind w:left="720"/>
      </w:pPr>
      <w:r>
        <w:t xml:space="preserve">The dosage may not begin with a decimal, for example .5; it must begin with a numerical value, 0.5 for example. Also, the character “^” may not be entered in the Dosage field. (The associated cost is displayed to the right of the dosage.)  </w:t>
      </w:r>
    </w:p>
    <w:p w:rsidR="0070715B" w:rsidRDefault="0070715B" w:rsidP="0070715B">
      <w:pPr>
        <w:ind w:left="720"/>
      </w:pPr>
      <w:r>
        <w:rPr>
          <w:b/>
        </w:rPr>
        <w:t>Note:</w:t>
      </w:r>
      <w:r>
        <w:t xml:space="preserve"> </w:t>
      </w:r>
      <w:r>
        <w:tab/>
        <w:t xml:space="preserve">CPRS now only auto-selects (highlights in blue and places that entry in the field) a medication, dosage, route, or schedule if the user types enough characters to uniquely identify an item in the list. If the user does not enter enough characters to uniquely identify an item, CPRS waits until the user manually selects an item using the mouse or the keyboard. </w:t>
      </w:r>
    </w:p>
    <w:p w:rsidR="0070715B" w:rsidRDefault="0070715B" w:rsidP="0070715B">
      <w:pPr>
        <w:ind w:left="720"/>
      </w:pPr>
      <w:r>
        <w:t xml:space="preserve"> Once a dosage is selected, any lab test results displayed in the Information field are replaced by the National Standard Orderable Item information. </w:t>
      </w:r>
    </w:p>
    <w:p w:rsidR="0070715B" w:rsidRDefault="0070715B" w:rsidP="0070715B">
      <w:pPr>
        <w:ind w:left="720"/>
      </w:pPr>
      <w:r>
        <w:t xml:space="preserve">The tier level represents medication copayment classes for Outpatient Pharmacy charges that are dependent on the medication class.  It is used to determine the charge rate for copayments. </w:t>
      </w:r>
    </w:p>
    <w:p w:rsidR="0070715B" w:rsidRDefault="0070715B" w:rsidP="0070715B">
      <w:pPr>
        <w:pStyle w:val="ListParagraph"/>
        <w:numPr>
          <w:ilvl w:val="0"/>
          <w:numId w:val="168"/>
        </w:numPr>
        <w:ind w:left="720" w:hanging="360"/>
        <w:contextualSpacing w:val="0"/>
      </w:pPr>
      <w:r>
        <w:t xml:space="preserve">Enter a </w:t>
      </w:r>
      <w:r w:rsidRPr="00982241">
        <w:rPr>
          <w:b/>
        </w:rPr>
        <w:t>Route</w:t>
      </w:r>
      <w:r>
        <w:t xml:space="preserve"> by either selecting one from the list or typing in a valid route. </w:t>
      </w:r>
    </w:p>
    <w:p w:rsidR="0070715B" w:rsidRDefault="0070715B" w:rsidP="0070715B">
      <w:r>
        <w:rPr>
          <w:rFonts w:ascii="Calibri" w:eastAsia="Calibri" w:hAnsi="Calibri" w:cs="Calibri"/>
        </w:rPr>
        <w:tab/>
      </w:r>
      <w:r>
        <w:rPr>
          <w:b/>
        </w:rPr>
        <w:t>Note:</w:t>
      </w:r>
      <w:r>
        <w:t xml:space="preserve"> </w:t>
      </w:r>
      <w:r>
        <w:tab/>
        <w:t xml:space="preserve">Outpatient orders for supply items do not require a route. </w:t>
      </w:r>
    </w:p>
    <w:p w:rsidR="0070715B" w:rsidRDefault="0070715B" w:rsidP="0070715B">
      <w:pPr>
        <w:pStyle w:val="ListParagraph"/>
        <w:numPr>
          <w:ilvl w:val="0"/>
          <w:numId w:val="168"/>
        </w:numPr>
        <w:ind w:left="720" w:hanging="360"/>
        <w:contextualSpacing w:val="0"/>
      </w:pPr>
      <w:r>
        <w:t xml:space="preserve">Choose a schedule from the Schedule field. (Select PRN, if desired.)  </w:t>
      </w:r>
    </w:p>
    <w:p w:rsidR="0070715B" w:rsidRDefault="0070715B" w:rsidP="0070715B">
      <w:pPr>
        <w:pStyle w:val="ListParagraph"/>
        <w:numPr>
          <w:ilvl w:val="0"/>
          <w:numId w:val="168"/>
        </w:numPr>
        <w:ind w:left="720" w:hanging="360"/>
        <w:contextualSpacing w:val="0"/>
      </w:pPr>
      <w:r>
        <w:t xml:space="preserve">CPRS completes the default days supply field and calculates the quantity field based on the formula days supply x schedule = quantity. If necessary, highlight and change the numbers in </w:t>
      </w:r>
      <w:r>
        <w:lastRenderedPageBreak/>
        <w:t xml:space="preserve">these fields. </w:t>
      </w:r>
    </w:p>
    <w:p w:rsidR="0070715B" w:rsidRDefault="0070715B" w:rsidP="0070715B">
      <w:pPr>
        <w:ind w:left="720"/>
      </w:pPr>
      <w:r>
        <w:rPr>
          <w:b/>
        </w:rPr>
        <w:t>Note:</w:t>
      </w:r>
      <w:r>
        <w:t xml:space="preserve"> </w:t>
      </w:r>
      <w:r>
        <w:tab/>
        <w:t xml:space="preserve">If you change a number, CPRS will attempt to recalculate the other field.  If you check PRN, be sure that the quantity field is correct before accepting the order.  </w:t>
      </w:r>
    </w:p>
    <w:p w:rsidR="0070715B" w:rsidRDefault="0070715B" w:rsidP="0070715B">
      <w:pPr>
        <w:pStyle w:val="ListParagraph"/>
        <w:numPr>
          <w:ilvl w:val="0"/>
          <w:numId w:val="168"/>
        </w:numPr>
        <w:ind w:left="720" w:hanging="360"/>
        <w:contextualSpacing w:val="0"/>
      </w:pPr>
      <w:r>
        <w:t xml:space="preserve">Enter the number of refills. </w:t>
      </w:r>
    </w:p>
    <w:p w:rsidR="0070715B" w:rsidRDefault="0070715B" w:rsidP="0070715B">
      <w:pPr>
        <w:pStyle w:val="ListParagraph"/>
        <w:numPr>
          <w:ilvl w:val="0"/>
          <w:numId w:val="168"/>
        </w:numPr>
        <w:ind w:left="720" w:hanging="360"/>
        <w:contextualSpacing w:val="0"/>
      </w:pPr>
      <w:r>
        <w:t xml:space="preserve">Select the location where the patient should pick up the medication from the Pick Up field. </w:t>
      </w:r>
    </w:p>
    <w:p w:rsidR="0070715B" w:rsidRDefault="0070715B" w:rsidP="0070715B">
      <w:pPr>
        <w:pStyle w:val="ListParagraph"/>
        <w:numPr>
          <w:ilvl w:val="0"/>
          <w:numId w:val="168"/>
        </w:numPr>
        <w:ind w:left="720" w:hanging="360"/>
        <w:contextualSpacing w:val="0"/>
      </w:pPr>
      <w:r>
        <w:t xml:space="preserve">Choose a priority. </w:t>
      </w:r>
    </w:p>
    <w:p w:rsidR="0070715B" w:rsidRDefault="0070715B" w:rsidP="0070715B">
      <w:pPr>
        <w:pStyle w:val="ListParagraph"/>
        <w:numPr>
          <w:ilvl w:val="0"/>
          <w:numId w:val="168"/>
        </w:numPr>
        <w:ind w:left="720" w:hanging="360"/>
        <w:contextualSpacing w:val="0"/>
      </w:pPr>
      <w:r>
        <w:t xml:space="preserve">Add comments in the Comments field (if desired). </w:t>
      </w:r>
    </w:p>
    <w:p w:rsidR="0070715B" w:rsidRDefault="0070715B" w:rsidP="0070715B">
      <w:pPr>
        <w:pStyle w:val="ListParagraph"/>
        <w:numPr>
          <w:ilvl w:val="0"/>
          <w:numId w:val="168"/>
        </w:numPr>
        <w:ind w:left="720" w:hanging="360"/>
        <w:contextualSpacing w:val="0"/>
      </w:pPr>
      <w:r>
        <w:t xml:space="preserve">Under certain circumstances, a check box may appear under the Days Supply field. If the medication is service-connected, make sure the box is checked </w:t>
      </w:r>
    </w:p>
    <w:p w:rsidR="0070715B" w:rsidRDefault="0070715B" w:rsidP="0070715B">
      <w:pPr>
        <w:pStyle w:val="ListParagraph"/>
        <w:numPr>
          <w:ilvl w:val="0"/>
          <w:numId w:val="168"/>
        </w:numPr>
        <w:ind w:left="720" w:hanging="360"/>
        <w:contextualSpacing w:val="0"/>
      </w:pPr>
      <w:r>
        <w:t xml:space="preserve">Select Accept Order. </w:t>
      </w:r>
    </w:p>
    <w:p w:rsidR="0070715B" w:rsidRDefault="0070715B" w:rsidP="0070715B">
      <w:pPr>
        <w:pStyle w:val="ListParagraph"/>
        <w:numPr>
          <w:ilvl w:val="0"/>
          <w:numId w:val="168"/>
        </w:numPr>
        <w:ind w:left="720" w:hanging="360"/>
        <w:contextualSpacing w:val="0"/>
      </w:pPr>
      <w:r>
        <w:t xml:space="preserve">(Conditional) If the medication ordered may be contraindicated because of allergies, drug interactions, or duplicate orders, CPRS will display the Order Check window. Carefully review all order checks and decide if the medication should be ordered. Do one of the following: </w:t>
      </w:r>
    </w:p>
    <w:p w:rsidR="0070715B" w:rsidRDefault="0070715B" w:rsidP="0070715B">
      <w:pPr>
        <w:pStyle w:val="ListParagraph"/>
        <w:numPr>
          <w:ilvl w:val="1"/>
          <w:numId w:val="169"/>
        </w:numPr>
        <w:ind w:left="1080" w:hanging="360"/>
        <w:contextualSpacing w:val="0"/>
      </w:pPr>
      <w:r>
        <w:t xml:space="preserve">To proceed, select Accept Order. </w:t>
      </w:r>
    </w:p>
    <w:p w:rsidR="0070715B" w:rsidRDefault="0070715B" w:rsidP="0070715B">
      <w:pPr>
        <w:pStyle w:val="ListParagraph"/>
        <w:numPr>
          <w:ilvl w:val="1"/>
          <w:numId w:val="169"/>
        </w:numPr>
        <w:ind w:left="1080" w:hanging="360"/>
        <w:contextualSpacing w:val="0"/>
      </w:pPr>
      <w:r>
        <w:t xml:space="preserve">To stop the ordering process and return to the dialog, Cancel Order.  </w:t>
      </w:r>
    </w:p>
    <w:p w:rsidR="0070715B" w:rsidRDefault="0070715B" w:rsidP="0070715B">
      <w:pPr>
        <w:pStyle w:val="ListParagraph"/>
        <w:numPr>
          <w:ilvl w:val="0"/>
          <w:numId w:val="168"/>
        </w:numPr>
        <w:ind w:left="720" w:hanging="360"/>
        <w:contextualSpacing w:val="0"/>
      </w:pPr>
      <w:r>
        <w:t xml:space="preserve">If you are finished ordering outpatient medications, select Quit. </w:t>
      </w:r>
    </w:p>
    <w:p w:rsidR="0070715B" w:rsidRDefault="0070715B" w:rsidP="0070715B">
      <w:pPr>
        <w:ind w:left="720"/>
      </w:pPr>
      <w:r>
        <w:rPr>
          <w:b/>
        </w:rPr>
        <w:t>Note:</w:t>
      </w:r>
      <w:r>
        <w:t xml:space="preserve"> </w:t>
      </w:r>
      <w:r>
        <w:tab/>
        <w:t xml:space="preserve">The order must be signed before it is sent to the Pharmacy package. You can either sign the order now or wait until later. </w:t>
      </w:r>
    </w:p>
    <w:p w:rsidR="0070715B" w:rsidRDefault="0070715B" w:rsidP="0070715B">
      <w:pPr>
        <w:pStyle w:val="Heading4"/>
        <w:spacing w:before="240"/>
      </w:pPr>
      <w:r>
        <w:t xml:space="preserve">Ordering Outpatient Medications (Complex Dose) </w:t>
      </w:r>
    </w:p>
    <w:p w:rsidR="0070715B" w:rsidRDefault="0070715B" w:rsidP="0070715B">
      <w:r>
        <w:t xml:space="preserve">Users must enter a medication name, dosage, route, and schedule. For outpatient medications, dosage, schedule, and route can be free-text entries, but the medication must be chosen from the list of options.) The route can be typed in, but to be accepted, it must be a valid route that is in the MEDICATION ROUTES file #51.2. </w:t>
      </w:r>
    </w:p>
    <w:p w:rsidR="0070715B" w:rsidRDefault="0070715B" w:rsidP="0070715B">
      <w:r>
        <w:t xml:space="preserve">In a complex dose order, the user must define specific characteristics for the order. Because the dose can affect the quantity, for example, changing certain fields may cause the quantity field to either recalculate or reset to zero to force the user to enter the quantity.  </w:t>
      </w:r>
    </w:p>
    <w:p w:rsidR="0070715B" w:rsidRDefault="0070715B" w:rsidP="0070715B">
      <w:r>
        <w:t xml:space="preserve">To write a new Outpatient Medication order with a complex dose, follow these steps: </w:t>
      </w:r>
    </w:p>
    <w:p w:rsidR="0070715B" w:rsidRDefault="0070715B" w:rsidP="0070715B">
      <w:pPr>
        <w:pStyle w:val="ListParagraph"/>
        <w:numPr>
          <w:ilvl w:val="0"/>
          <w:numId w:val="170"/>
        </w:numPr>
        <w:ind w:left="720" w:hanging="360"/>
      </w:pPr>
      <w:r>
        <w:t xml:space="preserve">Select the Meds tab and select Action | New Medication… </w:t>
      </w:r>
    </w:p>
    <w:p w:rsidR="0070715B" w:rsidRDefault="0070715B" w:rsidP="0070715B">
      <w:pPr>
        <w:ind w:left="720"/>
      </w:pPr>
      <w:r>
        <w:t>-</w:t>
      </w:r>
      <w:r>
        <w:rPr>
          <w:b/>
        </w:rPr>
        <w:t>or</w:t>
      </w:r>
      <w:r>
        <w:t xml:space="preserve">- </w:t>
      </w:r>
    </w:p>
    <w:p w:rsidR="0070715B" w:rsidRDefault="0070715B" w:rsidP="0070715B">
      <w:pPr>
        <w:ind w:left="720"/>
      </w:pPr>
      <w:r>
        <w:t xml:space="preserve">select the </w:t>
      </w:r>
      <w:r>
        <w:rPr>
          <w:b/>
        </w:rPr>
        <w:t>Orders</w:t>
      </w:r>
      <w:r>
        <w:t xml:space="preserve"> tab and select the appropriate item under the Write Orders list box. CPRS will display the Medication Order dialog. </w:t>
      </w:r>
    </w:p>
    <w:p w:rsidR="0070715B" w:rsidRDefault="0070715B" w:rsidP="0070715B">
      <w:pPr>
        <w:ind w:left="720"/>
      </w:pPr>
      <w:r>
        <w:rPr>
          <w:b/>
        </w:rPr>
        <w:t>Note:</w:t>
      </w:r>
      <w:r>
        <w:t xml:space="preserve"> </w:t>
      </w:r>
      <w:r>
        <w:tab/>
        <w:t>If encounter information has not been entered, the encounter information dialog will appear before the Medication Order dialog. You must complete the encounter information dialog before proceeding.</w:t>
      </w:r>
    </w:p>
    <w:p w:rsidR="0070715B" w:rsidRDefault="0070715B" w:rsidP="0070715B">
      <w:pPr>
        <w:pStyle w:val="ListParagraph"/>
        <w:numPr>
          <w:ilvl w:val="0"/>
          <w:numId w:val="170"/>
        </w:numPr>
        <w:ind w:left="720" w:hanging="360"/>
      </w:pPr>
      <w:r>
        <w:t xml:space="preserve">In the Medication Order dialog, locate the medication name or quick order name in the list box by typing characters in the Medication field.  </w:t>
      </w:r>
    </w:p>
    <w:p w:rsidR="0070715B" w:rsidRDefault="0070715B" w:rsidP="0070715B">
      <w:pPr>
        <w:ind w:left="720"/>
      </w:pPr>
      <w:r>
        <w:rPr>
          <w:b/>
        </w:rPr>
        <w:t>Note:</w:t>
      </w:r>
      <w:r>
        <w:t xml:space="preserve"> </w:t>
      </w:r>
      <w:r>
        <w:tab/>
        <w:t xml:space="preserve">CPRS now only auto-selects (highlights in blue and places that entry in the field) a medication, dosage, route, or schedule if the user types enough characters to uniquely identify an item in the list. If the user does not enter enough characters to uniquely identify an item, CPRS waits until the user manually selects an item using the mouse or the keyboard. </w:t>
      </w:r>
    </w:p>
    <w:p w:rsidR="0070715B" w:rsidRDefault="0070715B" w:rsidP="0070715B">
      <w:pPr>
        <w:pStyle w:val="ListParagraph"/>
        <w:numPr>
          <w:ilvl w:val="0"/>
          <w:numId w:val="170"/>
        </w:numPr>
        <w:ind w:left="720" w:hanging="360"/>
      </w:pPr>
      <w:r>
        <w:lastRenderedPageBreak/>
        <w:t xml:space="preserve">Select the quick order or medication name using the mouse or keyboard. </w:t>
      </w:r>
    </w:p>
    <w:p w:rsidR="0070715B" w:rsidRDefault="0070715B" w:rsidP="0070715B">
      <w:pPr>
        <w:ind w:left="720"/>
      </w:pPr>
      <w:r>
        <w:t xml:space="preserve">Once the name is selected, CPRS displays a second dialog to select the items for the rest of the order. In the top field of the second dialog, the generic medication name and the synonym (usually a brand name) are displayed. </w:t>
      </w:r>
    </w:p>
    <w:p w:rsidR="0070715B" w:rsidRDefault="0070715B" w:rsidP="0070715B">
      <w:pPr>
        <w:ind w:left="720"/>
      </w:pPr>
      <w:r>
        <w:t xml:space="preserve">The lab results for the most recent lab test associated with the selected medication are displayed in the Information field, if an associated lab test was performed within the last 365 days.  </w:t>
      </w:r>
    </w:p>
    <w:p w:rsidR="0070715B" w:rsidRDefault="0070715B" w:rsidP="0070715B">
      <w:pPr>
        <w:ind w:left="720"/>
      </w:pPr>
      <w:r>
        <w:rPr>
          <w:b/>
        </w:rPr>
        <w:t>Note:</w:t>
      </w:r>
      <w:r>
        <w:t xml:space="preserve"> </w:t>
      </w:r>
      <w:r>
        <w:tab/>
        <w:t xml:space="preserve">A CAC or ADPAC will need to set the OR CPRS LAB DISPLAY ENABLED parameter to ON to activate the lab results display at a site. </w:t>
      </w:r>
    </w:p>
    <w:p w:rsidR="0070715B" w:rsidRDefault="0070715B" w:rsidP="0070715B">
      <w:pPr>
        <w:ind w:left="720"/>
      </w:pPr>
      <w:r>
        <w:t xml:space="preserve">To view associated lab results for Quick Orders, a TIU OBJECT must be inserted into the Quick Order. For more information, refer to the </w:t>
      </w:r>
      <w:r>
        <w:rPr>
          <w:i/>
        </w:rPr>
        <w:t>Text Integration Utility (TIU) Clinical Coordinator &amp; User Manual</w:t>
      </w:r>
      <w:r>
        <w:t xml:space="preserve">. This functionality will work for generalized Quick Orders only (orders assigned to Order Menus). It is not currently implemented for personal Quick Orders. </w:t>
      </w:r>
    </w:p>
    <w:p w:rsidR="0070715B" w:rsidRDefault="0070715B" w:rsidP="0070715B">
      <w:pPr>
        <w:ind w:left="720"/>
      </w:pPr>
      <w:r>
        <w:t xml:space="preserve">The lab results functionality will not work properly for multi-divisional facilities or any sites that use different lab test names at different sites, as only one lab test name can be associated with each drug. To successfully implement this functionality, all facilities/divisions that share a VistA system must use the same name for each monitored lab test. </w:t>
      </w:r>
    </w:p>
    <w:p w:rsidR="0070715B" w:rsidRDefault="0070715B" w:rsidP="0070715B">
      <w:pPr>
        <w:ind w:left="720"/>
      </w:pPr>
      <w:r>
        <w:rPr>
          <w:b/>
        </w:rPr>
        <w:t>Note:</w:t>
      </w:r>
      <w:r>
        <w:t xml:space="preserve">  </w:t>
      </w:r>
      <w:r>
        <w:tab/>
        <w:t xml:space="preserve">If the selected medication is a controlled substance that requires the signature of a provider with a DEA or VA number, the DEA# Required dialog will appear. Before an order for a controlled substance can be entered, the provider selected for the encounter must be able to sign the order. You may need to exit the Medication Order dialog, change the provider, and then reenter the Medication Order dialog. </w:t>
      </w:r>
    </w:p>
    <w:p w:rsidR="0070715B" w:rsidRDefault="0070715B" w:rsidP="0070715B">
      <w:pPr>
        <w:ind w:left="720"/>
      </w:pPr>
      <w:r>
        <w:rPr>
          <w:noProof/>
        </w:rPr>
        <w:drawing>
          <wp:inline distT="0" distB="0" distL="0" distR="0" wp14:anchorId="4441CEBF" wp14:editId="2BA55658">
            <wp:extent cx="2989580" cy="954405"/>
            <wp:effectExtent l="0" t="0" r="0" b="0"/>
            <wp:docPr id="54130" name="Picture 54130" descr="DEA# Required message."/>
            <wp:cNvGraphicFramePr/>
            <a:graphic xmlns:a="http://schemas.openxmlformats.org/drawingml/2006/main">
              <a:graphicData uri="http://schemas.openxmlformats.org/drawingml/2006/picture">
                <pic:pic xmlns:pic="http://schemas.openxmlformats.org/drawingml/2006/picture">
                  <pic:nvPicPr>
                    <pic:cNvPr id="54130" name="Picture 54130"/>
                    <pic:cNvPicPr/>
                  </pic:nvPicPr>
                  <pic:blipFill>
                    <a:blip r:embed="rId214"/>
                    <a:stretch>
                      <a:fillRect/>
                    </a:stretch>
                  </pic:blipFill>
                  <pic:spPr>
                    <a:xfrm>
                      <a:off x="0" y="0"/>
                      <a:ext cx="2989580" cy="954405"/>
                    </a:xfrm>
                    <a:prstGeom prst="rect">
                      <a:avLst/>
                    </a:prstGeom>
                  </pic:spPr>
                </pic:pic>
              </a:graphicData>
            </a:graphic>
          </wp:inline>
        </w:drawing>
      </w:r>
      <w:r>
        <w:rPr>
          <w:sz w:val="18"/>
        </w:rPr>
        <w:t xml:space="preserve"> </w:t>
      </w:r>
    </w:p>
    <w:p w:rsidR="0070715B" w:rsidRDefault="0070715B" w:rsidP="0070715B">
      <w:pPr>
        <w:pStyle w:val="Caption"/>
        <w:ind w:left="720"/>
      </w:pPr>
      <w:r>
        <w:t>You must have a DEA# or VA# to order certain medications</w:t>
      </w:r>
    </w:p>
    <w:p w:rsidR="0070715B" w:rsidRDefault="0070715B" w:rsidP="0070715B">
      <w:pPr>
        <w:pStyle w:val="ListParagraph"/>
        <w:numPr>
          <w:ilvl w:val="0"/>
          <w:numId w:val="170"/>
        </w:numPr>
        <w:ind w:left="720" w:hanging="360"/>
      </w:pPr>
      <w:r>
        <w:t xml:space="preserve">Click the </w:t>
      </w:r>
      <w:r w:rsidRPr="00982241">
        <w:rPr>
          <w:b/>
        </w:rPr>
        <w:t>Complex</w:t>
      </w:r>
      <w:r>
        <w:t xml:space="preserve"> dose tab. </w:t>
      </w:r>
    </w:p>
    <w:p w:rsidR="0070715B" w:rsidRDefault="0070715B" w:rsidP="0070715B">
      <w:pPr>
        <w:ind w:left="720"/>
      </w:pPr>
      <w:r>
        <w:rPr>
          <w:b/>
        </w:rPr>
        <w:t>Note:</w:t>
      </w:r>
      <w:r>
        <w:t xml:space="preserve"> </w:t>
      </w:r>
      <w:r>
        <w:tab/>
        <w:t>Once you begin a complex medication order, you must remain on the Complex tab until you finish the order. If you switch tabs, all complex dosages will be erased, and you will be forced to start the order again.</w:t>
      </w:r>
    </w:p>
    <w:p w:rsidR="0070715B" w:rsidRDefault="0070715B" w:rsidP="0070715B">
      <w:pPr>
        <w:ind w:left="720"/>
      </w:pPr>
      <w:r>
        <w:rPr>
          <w:noProof/>
        </w:rPr>
        <w:lastRenderedPageBreak/>
        <w:drawing>
          <wp:inline distT="0" distB="0" distL="0" distR="0" wp14:anchorId="00EE4976" wp14:editId="5084DF06">
            <wp:extent cx="4229100" cy="2709219"/>
            <wp:effectExtent l="0" t="0" r="0" b="0"/>
            <wp:docPr id="54132" name="Picture 54132" descr="Outpatients Medication dialog box."/>
            <wp:cNvGraphicFramePr/>
            <a:graphic xmlns:a="http://schemas.openxmlformats.org/drawingml/2006/main">
              <a:graphicData uri="http://schemas.openxmlformats.org/drawingml/2006/picture">
                <pic:pic xmlns:pic="http://schemas.openxmlformats.org/drawingml/2006/picture">
                  <pic:nvPicPr>
                    <pic:cNvPr id="54132" name="Picture 54132"/>
                    <pic:cNvPicPr/>
                  </pic:nvPicPr>
                  <pic:blipFill>
                    <a:blip r:embed="rId293"/>
                    <a:stretch>
                      <a:fillRect/>
                    </a:stretch>
                  </pic:blipFill>
                  <pic:spPr>
                    <a:xfrm>
                      <a:off x="0" y="0"/>
                      <a:ext cx="4235151" cy="2713095"/>
                    </a:xfrm>
                    <a:prstGeom prst="rect">
                      <a:avLst/>
                    </a:prstGeom>
                  </pic:spPr>
                </pic:pic>
              </a:graphicData>
            </a:graphic>
          </wp:inline>
        </w:drawing>
      </w:r>
      <w:r>
        <w:rPr>
          <w:sz w:val="18"/>
        </w:rPr>
        <w:t xml:space="preserve"> </w:t>
      </w:r>
    </w:p>
    <w:p w:rsidR="0070715B" w:rsidRPr="00544612" w:rsidRDefault="0070715B" w:rsidP="0070715B">
      <w:pPr>
        <w:pStyle w:val="Caption"/>
        <w:ind w:left="720"/>
      </w:pPr>
      <w:r w:rsidRPr="00544612">
        <w:t>You can enter a complex medication order from the Medication Order dialog</w:t>
      </w:r>
    </w:p>
    <w:p w:rsidR="0070715B" w:rsidRDefault="0070715B" w:rsidP="0070715B">
      <w:pPr>
        <w:pStyle w:val="ListParagraph"/>
        <w:numPr>
          <w:ilvl w:val="0"/>
          <w:numId w:val="170"/>
        </w:numPr>
        <w:ind w:left="720" w:hanging="360"/>
      </w:pPr>
      <w:r>
        <w:t xml:space="preserve">Click the </w:t>
      </w:r>
      <w:r w:rsidRPr="00982241">
        <w:rPr>
          <w:b/>
        </w:rPr>
        <w:t>Dosage</w:t>
      </w:r>
      <w:r>
        <w:t xml:space="preserve"> field and select the appropriate dosage. </w:t>
      </w:r>
    </w:p>
    <w:p w:rsidR="0070715B" w:rsidRDefault="0070715B" w:rsidP="0070715B">
      <w:pPr>
        <w:ind w:left="720"/>
      </w:pPr>
      <w:r>
        <w:t xml:space="preserve">The dosage may not begin with a decimal, for example .5; it must begin with a numerical value, 0.5 for example. (The associated cost is displayed to the right of the dosage.) </w:t>
      </w:r>
    </w:p>
    <w:p w:rsidR="0070715B" w:rsidRDefault="0070715B" w:rsidP="0070715B">
      <w:pPr>
        <w:ind w:left="720"/>
      </w:pPr>
      <w:r>
        <w:rPr>
          <w:b/>
        </w:rPr>
        <w:t>Note:</w:t>
      </w:r>
      <w:r>
        <w:t xml:space="preserve"> </w:t>
      </w:r>
      <w:r>
        <w:tab/>
        <w:t xml:space="preserve">CPRS now only auto-selects (highlights in blue and places that entry in the field) a medication, dosage, route, or schedule if the user types enough characters to uniquely identify an item in the list. If the user does not enter enough characters to uniquely identify an item, CPRS waits until the user manually selects an item using the mouse or the keyboard. </w:t>
      </w:r>
    </w:p>
    <w:p w:rsidR="0070715B" w:rsidRDefault="0070715B" w:rsidP="0070715B">
      <w:pPr>
        <w:ind w:left="720"/>
      </w:pPr>
      <w:r>
        <w:t xml:space="preserve">Once a dosage is selected, any lab test results displayed in the Information field are replaced by the National Standard Orderable Item information. </w:t>
      </w:r>
    </w:p>
    <w:p w:rsidR="0070715B" w:rsidRDefault="0070715B" w:rsidP="0070715B">
      <w:pPr>
        <w:pStyle w:val="ListParagraph"/>
        <w:numPr>
          <w:ilvl w:val="0"/>
          <w:numId w:val="170"/>
        </w:numPr>
        <w:ind w:left="720" w:hanging="360"/>
      </w:pPr>
      <w:r>
        <w:t xml:space="preserve">Enter a </w:t>
      </w:r>
      <w:r w:rsidRPr="00982241">
        <w:rPr>
          <w:b/>
        </w:rPr>
        <w:t>Route</w:t>
      </w:r>
      <w:r>
        <w:t xml:space="preserve"> by either selecting one from the list or typing in a valid route.  </w:t>
      </w:r>
    </w:p>
    <w:p w:rsidR="0070715B" w:rsidRDefault="0070715B" w:rsidP="0070715B">
      <w:pPr>
        <w:ind w:left="720" w:hanging="360"/>
      </w:pPr>
      <w:r>
        <w:rPr>
          <w:rFonts w:ascii="Calibri" w:eastAsia="Calibri" w:hAnsi="Calibri" w:cs="Calibri"/>
        </w:rPr>
        <w:tab/>
      </w:r>
      <w:r>
        <w:rPr>
          <w:b/>
        </w:rPr>
        <w:t>Note:</w:t>
      </w:r>
      <w:r>
        <w:t xml:space="preserve"> </w:t>
      </w:r>
      <w:r>
        <w:tab/>
        <w:t xml:space="preserve">Outpatient orders for supply items do not require a route. </w:t>
      </w:r>
    </w:p>
    <w:p w:rsidR="0070715B" w:rsidRDefault="0070715B" w:rsidP="0070715B">
      <w:pPr>
        <w:pStyle w:val="ListParagraph"/>
        <w:numPr>
          <w:ilvl w:val="0"/>
          <w:numId w:val="170"/>
        </w:numPr>
        <w:ind w:left="720" w:hanging="360"/>
      </w:pPr>
      <w:r>
        <w:t xml:space="preserve">Enter a schedule in the </w:t>
      </w:r>
      <w:r w:rsidRPr="00464ED7">
        <w:t>Schedule</w:t>
      </w:r>
      <w:r>
        <w:t xml:space="preserve"> field. (Select PRN if desired). </w:t>
      </w:r>
    </w:p>
    <w:p w:rsidR="0070715B" w:rsidRDefault="0070715B" w:rsidP="0070715B">
      <w:pPr>
        <w:pStyle w:val="ListParagraph"/>
        <w:numPr>
          <w:ilvl w:val="0"/>
          <w:numId w:val="170"/>
        </w:numPr>
        <w:ind w:left="720" w:hanging="360"/>
      </w:pPr>
      <w:r>
        <w:t xml:space="preserve">Select the Duration cell and enter a number and select units (days is the default) a patient should use the specified dose. </w:t>
      </w:r>
    </w:p>
    <w:p w:rsidR="0070715B" w:rsidRDefault="0070715B" w:rsidP="0070715B">
      <w:pPr>
        <w:pStyle w:val="ListParagraph"/>
        <w:numPr>
          <w:ilvl w:val="0"/>
          <w:numId w:val="170"/>
        </w:numPr>
        <w:ind w:left="720" w:hanging="360"/>
      </w:pPr>
      <w:r>
        <w:t xml:space="preserve">Enter the appropriate conjunction in the then/and/except field except on the final row. </w:t>
      </w:r>
    </w:p>
    <w:p w:rsidR="0070715B" w:rsidRDefault="0070715B" w:rsidP="0070715B">
      <w:pPr>
        <w:ind w:left="720" w:hanging="360"/>
      </w:pPr>
      <w:r>
        <w:rPr>
          <w:rFonts w:ascii="Calibri" w:eastAsia="Calibri" w:hAnsi="Calibri" w:cs="Calibri"/>
        </w:rPr>
        <w:tab/>
      </w:r>
      <w:r>
        <w:rPr>
          <w:b/>
        </w:rPr>
        <w:t>Note:</w:t>
      </w:r>
      <w:r>
        <w:t xml:space="preserve"> </w:t>
      </w:r>
      <w:r>
        <w:tab/>
        <w:t xml:space="preserve">The conjunction “Then” requires a duration to be added. </w:t>
      </w:r>
    </w:p>
    <w:p w:rsidR="0070715B" w:rsidRDefault="0070715B" w:rsidP="0070715B">
      <w:pPr>
        <w:pStyle w:val="ListParagraph"/>
        <w:numPr>
          <w:ilvl w:val="0"/>
          <w:numId w:val="170"/>
        </w:numPr>
        <w:ind w:left="720" w:hanging="360"/>
      </w:pPr>
      <w:r>
        <w:t xml:space="preserve">Select the </w:t>
      </w:r>
      <w:r w:rsidRPr="00982241">
        <w:rPr>
          <w:b/>
        </w:rPr>
        <w:t>Dosage</w:t>
      </w:r>
      <w:r>
        <w:t xml:space="preserve"> field in the next row and select a dosage.  </w:t>
      </w:r>
    </w:p>
    <w:p w:rsidR="0070715B" w:rsidRDefault="0070715B" w:rsidP="0070715B">
      <w:pPr>
        <w:ind w:left="720"/>
      </w:pPr>
      <w:r>
        <w:t xml:space="preserve">The dosage may not begin with a decimal, for example .5; it must begin with a numerical value, 0.5 for example. Also, the character “^” may not be entered in the Dosage field. (The associated cost is displayed to the right of the dosage.) </w:t>
      </w:r>
    </w:p>
    <w:p w:rsidR="0070715B" w:rsidRDefault="0070715B" w:rsidP="0070715B">
      <w:pPr>
        <w:pStyle w:val="ListParagraph"/>
        <w:numPr>
          <w:ilvl w:val="0"/>
          <w:numId w:val="170"/>
        </w:numPr>
        <w:ind w:left="720" w:hanging="360"/>
        <w:contextualSpacing w:val="0"/>
      </w:pPr>
      <w:r>
        <w:t xml:space="preserve">Repeat steps 5-9 until you have completed the complex dose. </w:t>
      </w:r>
    </w:p>
    <w:p w:rsidR="0070715B" w:rsidRDefault="0070715B" w:rsidP="0070715B">
      <w:pPr>
        <w:ind w:left="720"/>
      </w:pPr>
      <w:r>
        <w:rPr>
          <w:b/>
        </w:rPr>
        <w:t>Note:</w:t>
      </w:r>
      <w:r>
        <w:t xml:space="preserve"> </w:t>
      </w:r>
      <w:r>
        <w:tab/>
        <w:t xml:space="preserve">You can add or remove a row in the complex dosage. To add a row, click the gray area in front of the row and click Add Row. (The new row will be placed above the selected row.) To delete a row, click the gray area in front of the row to be deleted and click Delete Row. </w:t>
      </w:r>
    </w:p>
    <w:p w:rsidR="0070715B" w:rsidRDefault="0070715B" w:rsidP="0070715B">
      <w:pPr>
        <w:pStyle w:val="ListParagraph"/>
        <w:numPr>
          <w:ilvl w:val="0"/>
          <w:numId w:val="170"/>
        </w:numPr>
        <w:ind w:left="720" w:hanging="360"/>
        <w:contextualSpacing w:val="0"/>
      </w:pPr>
      <w:r>
        <w:t xml:space="preserve">CPRS will display a default value in the Days Supply and Quantity fields. The quantity is calculated based on the formula Days Supply x Schedule = Quantity. If necessary, you can </w:t>
      </w:r>
      <w:r>
        <w:lastRenderedPageBreak/>
        <w:t xml:space="preserve">change the value in these fields. </w:t>
      </w:r>
    </w:p>
    <w:p w:rsidR="0070715B" w:rsidRDefault="0070715B" w:rsidP="0070715B">
      <w:pPr>
        <w:ind w:left="720" w:hanging="360"/>
      </w:pPr>
      <w:r>
        <w:rPr>
          <w:rFonts w:ascii="Calibri" w:eastAsia="Calibri" w:hAnsi="Calibri" w:cs="Calibri"/>
        </w:rPr>
        <w:tab/>
      </w:r>
      <w:r>
        <w:rPr>
          <w:b/>
        </w:rPr>
        <w:t>Note:</w:t>
      </w:r>
      <w:r>
        <w:t xml:space="preserve"> </w:t>
      </w:r>
      <w:r>
        <w:tab/>
        <w:t xml:space="preserve">If you change a number, CPRS will attempt to recalculate the other field.  </w:t>
      </w:r>
    </w:p>
    <w:p w:rsidR="0070715B" w:rsidRDefault="0070715B" w:rsidP="0070715B">
      <w:pPr>
        <w:pStyle w:val="ListParagraph"/>
        <w:numPr>
          <w:ilvl w:val="0"/>
          <w:numId w:val="170"/>
        </w:numPr>
        <w:ind w:left="720" w:hanging="360"/>
        <w:contextualSpacing w:val="0"/>
      </w:pPr>
      <w:r>
        <w:t xml:space="preserve">Enter the number of refills. </w:t>
      </w:r>
    </w:p>
    <w:p w:rsidR="0070715B" w:rsidRDefault="0070715B" w:rsidP="0070715B">
      <w:pPr>
        <w:pStyle w:val="ListParagraph"/>
        <w:numPr>
          <w:ilvl w:val="0"/>
          <w:numId w:val="170"/>
        </w:numPr>
        <w:ind w:left="720" w:hanging="360"/>
        <w:contextualSpacing w:val="0"/>
      </w:pPr>
      <w:r>
        <w:t xml:space="preserve">Select the location where the patient should pick up the medication from the Pick Up field.  </w:t>
      </w:r>
    </w:p>
    <w:p w:rsidR="0070715B" w:rsidRDefault="0070715B" w:rsidP="0070715B">
      <w:pPr>
        <w:pStyle w:val="ListParagraph"/>
        <w:numPr>
          <w:ilvl w:val="0"/>
          <w:numId w:val="170"/>
        </w:numPr>
        <w:ind w:left="720" w:hanging="360"/>
        <w:contextualSpacing w:val="0"/>
      </w:pPr>
      <w:r>
        <w:t xml:space="preserve">Add comments if necessary. </w:t>
      </w:r>
    </w:p>
    <w:p w:rsidR="0070715B" w:rsidRDefault="0070715B" w:rsidP="0070715B">
      <w:pPr>
        <w:pStyle w:val="ListParagraph"/>
        <w:numPr>
          <w:ilvl w:val="0"/>
          <w:numId w:val="170"/>
        </w:numPr>
        <w:ind w:left="720" w:hanging="360"/>
        <w:contextualSpacing w:val="0"/>
      </w:pPr>
      <w:r>
        <w:t xml:space="preserve">Under certain circumstances, a check box may appear under the Days Supply field. If the medication is service-connected, make sure the box is checked. </w:t>
      </w:r>
    </w:p>
    <w:p w:rsidR="0070715B" w:rsidRDefault="0070715B" w:rsidP="0070715B">
      <w:pPr>
        <w:pStyle w:val="ListParagraph"/>
        <w:numPr>
          <w:ilvl w:val="0"/>
          <w:numId w:val="170"/>
        </w:numPr>
        <w:ind w:left="720" w:hanging="360"/>
        <w:contextualSpacing w:val="0"/>
      </w:pPr>
      <w:r>
        <w:t xml:space="preserve">Select Accept Order. </w:t>
      </w:r>
    </w:p>
    <w:p w:rsidR="0070715B" w:rsidRDefault="0070715B" w:rsidP="0070715B">
      <w:pPr>
        <w:pStyle w:val="ListParagraph"/>
        <w:numPr>
          <w:ilvl w:val="0"/>
          <w:numId w:val="170"/>
        </w:numPr>
        <w:ind w:left="720" w:hanging="360"/>
        <w:contextualSpacing w:val="0"/>
      </w:pPr>
      <w:r>
        <w:t xml:space="preserve">(Conditional) If the medication ordered may be contraindicated because of allergies, drug interactions, or duplicate orders, CPRS will display the Order Check window. Carefully review all order checks and decide if the medication should be ordered. Do one of the following: </w:t>
      </w:r>
    </w:p>
    <w:p w:rsidR="0070715B" w:rsidRDefault="0070715B" w:rsidP="0070715B">
      <w:pPr>
        <w:pStyle w:val="ListParagraph"/>
        <w:numPr>
          <w:ilvl w:val="0"/>
          <w:numId w:val="355"/>
        </w:numPr>
        <w:tabs>
          <w:tab w:val="left" w:pos="2520"/>
        </w:tabs>
        <w:ind w:left="1080" w:hanging="360"/>
        <w:contextualSpacing w:val="0"/>
      </w:pPr>
      <w:r>
        <w:t xml:space="preserve">To proceed, select Accept Order. </w:t>
      </w:r>
    </w:p>
    <w:p w:rsidR="0070715B" w:rsidRDefault="0070715B" w:rsidP="0070715B">
      <w:pPr>
        <w:pStyle w:val="ListParagraph"/>
        <w:numPr>
          <w:ilvl w:val="0"/>
          <w:numId w:val="355"/>
        </w:numPr>
        <w:tabs>
          <w:tab w:val="left" w:pos="2520"/>
        </w:tabs>
        <w:ind w:left="1080" w:hanging="360"/>
        <w:contextualSpacing w:val="0"/>
      </w:pPr>
      <w:r>
        <w:t xml:space="preserve">To stop the ordering process and return to the dialog, Cancel Order. </w:t>
      </w:r>
    </w:p>
    <w:p w:rsidR="0070715B" w:rsidRDefault="0070715B" w:rsidP="0070715B">
      <w:pPr>
        <w:pStyle w:val="ListParagraph"/>
        <w:numPr>
          <w:ilvl w:val="0"/>
          <w:numId w:val="170"/>
        </w:numPr>
        <w:ind w:left="720" w:hanging="360"/>
        <w:contextualSpacing w:val="0"/>
      </w:pPr>
      <w:r>
        <w:t xml:space="preserve">If you are finished ordering outpatient medications, select </w:t>
      </w:r>
      <w:r w:rsidRPr="00982241">
        <w:rPr>
          <w:b/>
        </w:rPr>
        <w:t>Quit</w:t>
      </w:r>
      <w:r>
        <w:t xml:space="preserve">. </w:t>
      </w:r>
    </w:p>
    <w:p w:rsidR="0070715B" w:rsidRDefault="0070715B" w:rsidP="0070715B">
      <w:pPr>
        <w:ind w:left="720"/>
      </w:pPr>
      <w:r>
        <w:rPr>
          <w:b/>
        </w:rPr>
        <w:t>Note:</w:t>
      </w:r>
      <w:r>
        <w:t xml:space="preserve"> </w:t>
      </w:r>
      <w:r>
        <w:tab/>
        <w:t xml:space="preserve">The order must be signed before it is sent. You can either sign the order now or wait until later. </w:t>
      </w:r>
    </w:p>
    <w:p w:rsidR="0070715B" w:rsidRDefault="0070715B" w:rsidP="0070715B">
      <w:pPr>
        <w:pStyle w:val="Heading3"/>
      </w:pPr>
      <w:bookmarkStart w:id="180" w:name="_Toc23489341"/>
      <w:r>
        <w:t>Adding Non-VA Medications</w:t>
      </w:r>
      <w:bookmarkEnd w:id="180"/>
      <w:r>
        <w:t xml:space="preserve"> </w:t>
      </w:r>
    </w:p>
    <w:p w:rsidR="0070715B" w:rsidRDefault="0070715B" w:rsidP="0070715B">
      <w:r>
        <w:t xml:space="preserve">The Joint Commission on Accreditation of Healthcare Organizations (JCAHO) has indicated that all medications, including herbal supplements, over-the-counter (OTC) non-prescription medications, and medications prescribed by providers outside the VA (collectively known as “Non-VA medications”) should be entered in the medical record. CPRS, Outpatient Pharmacy, and Inpatient Medications developers have made changes that enable users to enter this information into the medical record so that providers have a better picture of the medications the patient is taking and that order checks against these medications can occur. Entering Non-VA Medications will trigger the following order checks: </w:t>
      </w:r>
    </w:p>
    <w:p w:rsidR="0070715B" w:rsidRDefault="0070715B" w:rsidP="0070715B">
      <w:pPr>
        <w:pStyle w:val="ListParagraph"/>
        <w:numPr>
          <w:ilvl w:val="0"/>
          <w:numId w:val="360"/>
        </w:numPr>
        <w:contextualSpacing w:val="0"/>
      </w:pPr>
      <w:r>
        <w:t xml:space="preserve">Duplicate Drug (shows as Duplicate Order check) </w:t>
      </w:r>
    </w:p>
    <w:p w:rsidR="0070715B" w:rsidRDefault="0070715B" w:rsidP="0070715B">
      <w:pPr>
        <w:pStyle w:val="ListParagraph"/>
        <w:numPr>
          <w:ilvl w:val="0"/>
          <w:numId w:val="360"/>
        </w:numPr>
        <w:contextualSpacing w:val="0"/>
      </w:pPr>
      <w:r>
        <w:t xml:space="preserve">Duplicate Drug Class </w:t>
      </w:r>
    </w:p>
    <w:p w:rsidR="0070715B" w:rsidRDefault="0070715B" w:rsidP="0070715B">
      <w:pPr>
        <w:pStyle w:val="ListParagraph"/>
        <w:numPr>
          <w:ilvl w:val="0"/>
          <w:numId w:val="360"/>
        </w:numPr>
        <w:contextualSpacing w:val="0"/>
      </w:pPr>
      <w:r>
        <w:t xml:space="preserve">Critical Drug Interaction </w:t>
      </w:r>
    </w:p>
    <w:p w:rsidR="0070715B" w:rsidRDefault="0070715B" w:rsidP="0070715B">
      <w:pPr>
        <w:pStyle w:val="ListParagraph"/>
        <w:numPr>
          <w:ilvl w:val="0"/>
          <w:numId w:val="360"/>
        </w:numPr>
        <w:contextualSpacing w:val="0"/>
      </w:pPr>
      <w:r>
        <w:t xml:space="preserve">Significant Drug Interaction </w:t>
      </w:r>
    </w:p>
    <w:p w:rsidR="0070715B" w:rsidRDefault="0070715B" w:rsidP="0070715B">
      <w:pPr>
        <w:pStyle w:val="ListParagraph"/>
        <w:numPr>
          <w:ilvl w:val="0"/>
          <w:numId w:val="360"/>
        </w:numPr>
        <w:contextualSpacing w:val="0"/>
      </w:pPr>
      <w:r>
        <w:t xml:space="preserve">Allergy checks </w:t>
      </w:r>
    </w:p>
    <w:p w:rsidR="0070715B" w:rsidRDefault="0070715B" w:rsidP="0070715B">
      <w:r>
        <w:rPr>
          <w:b/>
        </w:rPr>
        <w:t>Note:</w:t>
      </w:r>
      <w:r>
        <w:t xml:space="preserve"> </w:t>
      </w:r>
      <w:r>
        <w:tab/>
        <w:t>For Non-VA meds, inpatient orders are not checked against nonVA medications and the allergy check is slightly different. The duplicate drug class check will not be triggered for two pure herbal medications, such as ginger and gingko. All pure herbal medications belong to the same drug class (HA000). If these checks were made, every time a clinician entered a pure herbal medication, the user would receive a duplicate drug class warning. Allergy checks will still occur for non-VA medications that do not belong to this drug class.</w:t>
      </w:r>
      <w:r>
        <w:br w:type="page"/>
      </w:r>
    </w:p>
    <w:p w:rsidR="0070715B" w:rsidRDefault="0070715B" w:rsidP="0070715B">
      <w:pPr>
        <w:pStyle w:val="Heading4"/>
      </w:pPr>
      <w:r>
        <w:lastRenderedPageBreak/>
        <w:t xml:space="preserve">Making Non-VA Meds Available for Entry  </w:t>
      </w:r>
    </w:p>
    <w:p w:rsidR="0070715B" w:rsidRDefault="0070715B" w:rsidP="0070715B">
      <w:r>
        <w:t xml:space="preserve">For users to be able to enter these medications through CPRS, they must be in the CPRS Orderable Items file so that they appear when the user chooses the new order sheet. The Pharmacy patch (PSS*1.0*68) enables sites to mark items as Non-VA Medications. Initially, all Pharmacy orderable items that are marked as “outpatient” and are not supply items will be automatically made Non-VA medications. Subsequently, Pharmacy coordinators can use the Pharmacy option Drug Enter/Edit [PSS DRUG ENTER/EDIT] to identify items as Non-VA Meds or remove the designation.  </w:t>
      </w:r>
    </w:p>
    <w:p w:rsidR="0070715B" w:rsidRDefault="0070715B" w:rsidP="0070715B">
      <w:r>
        <w:rPr>
          <w:b/>
        </w:rPr>
        <w:t>Note:</w:t>
      </w:r>
      <w:r>
        <w:t xml:space="preserve"> </w:t>
      </w:r>
      <w:r>
        <w:tab/>
        <w:t>For more information about how to get Non-VA Medications added to the appropriate file, please see “Section 5.1: Communicating New Non-VA Meds Entries to the Pharmacist” in the</w:t>
      </w:r>
      <w:r>
        <w:rPr>
          <w:i/>
        </w:rPr>
        <w:t xml:space="preserve"> Herbal/OTC/Non-VA Meds Documentation Release Notes</w:t>
      </w:r>
      <w:r>
        <w:t xml:space="preserve"> that will be located on the VistA Documentation Library at </w:t>
      </w:r>
      <w:hyperlink r:id="rId294">
        <w:r>
          <w:t>http://www.va.gov/vdl</w:t>
        </w:r>
      </w:hyperlink>
      <w:hyperlink r:id="rId295">
        <w:r>
          <w:t xml:space="preserve"> </w:t>
        </w:r>
      </w:hyperlink>
      <w:r>
        <w:t xml:space="preserve">under the Outpatient Pharmacy listings. </w:t>
      </w:r>
    </w:p>
    <w:p w:rsidR="0070715B" w:rsidRDefault="0070715B" w:rsidP="0070715B">
      <w:r>
        <w:t xml:space="preserve">Items identified as “Non-VA Meds” are copied into the CPRS Orderable Items file when the Order Entry patch (OR*3.0*176) is installed at your site. Then, when CPRS GUI version 24 is installed, the item “Meds, Non-VA” is added under the Write Orders pane on the Orders tab. When the user selects the Meds, Non-VA option, the dialog displays the items that were marked as Non-VA Meds and copied into the CPRS Orderable Items file. </w:t>
      </w:r>
    </w:p>
    <w:p w:rsidR="0070715B" w:rsidRDefault="0070715B" w:rsidP="0070715B">
      <w:pPr>
        <w:pStyle w:val="Heading4"/>
        <w:spacing w:before="240"/>
      </w:pPr>
      <w:r>
        <w:t xml:space="preserve">Different from Ordering Medications </w:t>
      </w:r>
    </w:p>
    <w:p w:rsidR="0070715B" w:rsidRDefault="0070715B" w:rsidP="0070715B">
      <w:r>
        <w:t xml:space="preserve">Remember that entering Non-VA Medications is not the same as placing orders. Users simply enter information to provide a more complete view of what the patient is taking. However, once the items are available in the CPRS Orderable Items file, the process for entering Non-VA Medications is similar to entering other orders, but there are a few differences: </w:t>
      </w:r>
    </w:p>
    <w:p w:rsidR="0070715B" w:rsidRDefault="0070715B" w:rsidP="0070715B">
      <w:pPr>
        <w:pStyle w:val="ListParagraph"/>
        <w:numPr>
          <w:ilvl w:val="0"/>
          <w:numId w:val="360"/>
        </w:numPr>
        <w:contextualSpacing w:val="0"/>
      </w:pPr>
      <w:r>
        <w:t xml:space="preserve">Almost any CPRS user can enter Non-VA medication information. However, sites can restrict access for those holding the OREMAS key by using the OR OREMAS NON-VA MEDS parameter. For more information about this parameter, please see the </w:t>
      </w:r>
      <w:r w:rsidRPr="00971832">
        <w:t>CPRS Technical Manual: GUI Version</w:t>
      </w:r>
      <w:r>
        <w:t xml:space="preserve">.  </w:t>
      </w:r>
    </w:p>
    <w:p w:rsidR="0070715B" w:rsidRDefault="0070715B" w:rsidP="0070715B">
      <w:pPr>
        <w:pStyle w:val="ListParagraph"/>
        <w:numPr>
          <w:ilvl w:val="0"/>
          <w:numId w:val="360"/>
        </w:numPr>
        <w:contextualSpacing w:val="0"/>
      </w:pPr>
      <w:r>
        <w:t xml:space="preserve">Users can enter Non-VA medication even if they only have partial information. The only required information is the non-VA or herbal medication name. The Medication name must be one that can be selected from the list. The Dosage, Route, and Schedule fields are optional and will accept free-text entries. </w:t>
      </w:r>
    </w:p>
    <w:p w:rsidR="0070715B" w:rsidRDefault="0070715B" w:rsidP="0070715B">
      <w:pPr>
        <w:pStyle w:val="ListParagraph"/>
        <w:numPr>
          <w:ilvl w:val="0"/>
          <w:numId w:val="360"/>
        </w:numPr>
        <w:contextualSpacing w:val="0"/>
      </w:pPr>
      <w:r>
        <w:t xml:space="preserve">Non-VA medications are listed separately on the orders tab and the designation “Non-VA Med” is displayed at the beginning of the entry. </w:t>
      </w:r>
    </w:p>
    <w:p w:rsidR="0070715B" w:rsidRDefault="0070715B" w:rsidP="0070715B">
      <w:pPr>
        <w:pStyle w:val="ListParagraph"/>
        <w:numPr>
          <w:ilvl w:val="0"/>
          <w:numId w:val="360"/>
        </w:numPr>
        <w:contextualSpacing w:val="0"/>
      </w:pPr>
      <w:r>
        <w:t xml:space="preserve">Users may to pick a reason why the patient is taking the Non-VA medication. </w:t>
      </w:r>
    </w:p>
    <w:p w:rsidR="0070715B" w:rsidRDefault="0070715B" w:rsidP="0070715B">
      <w:r>
        <w:t xml:space="preserve">For the reason/statement that users should enter, developers sent out four reasons or </w:t>
      </w:r>
    </w:p>
    <w:p w:rsidR="0070715B" w:rsidRDefault="0070715B" w:rsidP="0070715B">
      <w:r>
        <w:t xml:space="preserve">statements at the package level of the parameter GUI Non-VA Med Statements/Reasons that were agreed upon by a workgroup: </w:t>
      </w:r>
    </w:p>
    <w:p w:rsidR="0070715B" w:rsidRDefault="0070715B" w:rsidP="0070715B">
      <w:pPr>
        <w:pStyle w:val="ListParagraph"/>
        <w:numPr>
          <w:ilvl w:val="0"/>
          <w:numId w:val="360"/>
        </w:numPr>
        <w:contextualSpacing w:val="0"/>
      </w:pPr>
      <w:r>
        <w:t xml:space="preserve">Non-VA medication not recommended by VA provider. </w:t>
      </w:r>
    </w:p>
    <w:p w:rsidR="0070715B" w:rsidRDefault="0070715B" w:rsidP="0070715B">
      <w:pPr>
        <w:pStyle w:val="ListParagraph"/>
        <w:numPr>
          <w:ilvl w:val="0"/>
          <w:numId w:val="360"/>
        </w:numPr>
        <w:contextualSpacing w:val="0"/>
      </w:pPr>
      <w:r>
        <w:t xml:space="preserve">Non-VA medication recommended by VA provider. </w:t>
      </w:r>
    </w:p>
    <w:p w:rsidR="0070715B" w:rsidRDefault="0070715B" w:rsidP="0070715B">
      <w:pPr>
        <w:pStyle w:val="ListParagraph"/>
        <w:numPr>
          <w:ilvl w:val="0"/>
          <w:numId w:val="360"/>
        </w:numPr>
        <w:contextualSpacing w:val="0"/>
      </w:pPr>
      <w:r>
        <w:t xml:space="preserve">Patient wants to buy from Non-VA pharmacy. </w:t>
      </w:r>
    </w:p>
    <w:p w:rsidR="0070715B" w:rsidRDefault="0070715B" w:rsidP="0070715B">
      <w:pPr>
        <w:pStyle w:val="ListParagraph"/>
        <w:numPr>
          <w:ilvl w:val="0"/>
          <w:numId w:val="360"/>
        </w:numPr>
        <w:contextualSpacing w:val="0"/>
      </w:pPr>
      <w:r>
        <w:t xml:space="preserve">Medication prescribed by Non-VA provider. </w:t>
      </w:r>
    </w:p>
    <w:p w:rsidR="0070715B" w:rsidRDefault="0070715B" w:rsidP="0070715B">
      <w:r>
        <w:t xml:space="preserve">Authorized users can enter their own reasons/statements in the parameter by entering new statements at the System or Division level for this parameter. For more information about changing this parameter, see the </w:t>
      </w:r>
      <w:r>
        <w:rPr>
          <w:i/>
        </w:rPr>
        <w:t>CPRS Technical Manual: List Manager</w:t>
      </w:r>
      <w:r>
        <w:t xml:space="preserve">. </w:t>
      </w:r>
    </w:p>
    <w:p w:rsidR="0070715B" w:rsidRDefault="0070715B" w:rsidP="0070715B">
      <w:pPr>
        <w:pStyle w:val="Heading4"/>
      </w:pPr>
      <w:r>
        <w:lastRenderedPageBreak/>
        <w:t xml:space="preserve">Entering Non-VA Medication Information </w:t>
      </w:r>
    </w:p>
    <w:p w:rsidR="0070715B" w:rsidRDefault="0070715B" w:rsidP="0070715B">
      <w:r>
        <w:t xml:space="preserve">To enter Non-VA medication information, use the following steps: </w:t>
      </w:r>
    </w:p>
    <w:p w:rsidR="0070715B" w:rsidRDefault="0070715B" w:rsidP="0070715B">
      <w:pPr>
        <w:pStyle w:val="ListParagraph"/>
        <w:numPr>
          <w:ilvl w:val="0"/>
          <w:numId w:val="171"/>
        </w:numPr>
        <w:ind w:left="720" w:hanging="360"/>
        <w:contextualSpacing w:val="0"/>
      </w:pPr>
      <w:r>
        <w:t xml:space="preserve">If you are not already there, go to the Orders tab by either clicking </w:t>
      </w:r>
      <w:r w:rsidRPr="00982241">
        <w:rPr>
          <w:b/>
        </w:rPr>
        <w:t>Orders</w:t>
      </w:r>
      <w:r>
        <w:t xml:space="preserve"> or pressing </w:t>
      </w:r>
      <w:r w:rsidRPr="00982241">
        <w:rPr>
          <w:b/>
        </w:rPr>
        <w:t>Ctrl + O</w:t>
      </w:r>
      <w:r>
        <w:t xml:space="preserve">.  </w:t>
      </w:r>
    </w:p>
    <w:p w:rsidR="0070715B" w:rsidRDefault="0070715B" w:rsidP="0070715B">
      <w:pPr>
        <w:pStyle w:val="ListParagraph"/>
        <w:numPr>
          <w:ilvl w:val="0"/>
          <w:numId w:val="171"/>
        </w:numPr>
        <w:ind w:left="720" w:hanging="360"/>
        <w:contextualSpacing w:val="0"/>
      </w:pPr>
      <w:r>
        <w:t xml:space="preserve">In the Write Orders list, select </w:t>
      </w:r>
      <w:r w:rsidRPr="00982241">
        <w:rPr>
          <w:b/>
        </w:rPr>
        <w:t>Meds, Non-VA</w:t>
      </w:r>
      <w:r>
        <w:t xml:space="preserve">. </w:t>
      </w:r>
    </w:p>
    <w:p w:rsidR="0070715B" w:rsidRDefault="0070715B" w:rsidP="0070715B">
      <w:pPr>
        <w:ind w:left="720"/>
      </w:pPr>
      <w:r>
        <w:rPr>
          <w:b/>
        </w:rPr>
        <w:t>Note</w:t>
      </w:r>
      <w:r>
        <w:t xml:space="preserve">:  </w:t>
      </w:r>
      <w:r>
        <w:tab/>
        <w:t xml:space="preserve">If encounter information has not been entered, the encounter information dialog will appear before the Medication Order dialog. You must complete the encounter information dialog before proceeding.  </w:t>
      </w:r>
    </w:p>
    <w:p w:rsidR="0070715B" w:rsidRDefault="0070715B" w:rsidP="0070715B">
      <w:pPr>
        <w:pStyle w:val="ListParagraph"/>
        <w:numPr>
          <w:ilvl w:val="0"/>
          <w:numId w:val="171"/>
        </w:numPr>
        <w:ind w:left="720" w:hanging="360"/>
        <w:contextualSpacing w:val="0"/>
      </w:pPr>
      <w:r>
        <w:t xml:space="preserve">In the Document Herbal/OTC/Non-VA Medications dialog, select the medication or herbal supplement by </w:t>
      </w:r>
    </w:p>
    <w:p w:rsidR="0070715B" w:rsidRDefault="0070715B" w:rsidP="0070715B">
      <w:pPr>
        <w:pStyle w:val="ListParagraph"/>
        <w:numPr>
          <w:ilvl w:val="1"/>
          <w:numId w:val="171"/>
        </w:numPr>
        <w:ind w:left="1080" w:hanging="360"/>
        <w:contextualSpacing w:val="0"/>
      </w:pPr>
      <w:r>
        <w:t xml:space="preserve">Typing a few letters of the name or its synonym (if your site uses synonyms). </w:t>
      </w:r>
    </w:p>
    <w:p w:rsidR="0070715B" w:rsidRDefault="0070715B" w:rsidP="0070715B">
      <w:pPr>
        <w:ind w:left="1080"/>
      </w:pPr>
      <w:r>
        <w:rPr>
          <w:b/>
        </w:rPr>
        <w:t>Note:</w:t>
      </w:r>
      <w:r>
        <w:t xml:space="preserve"> </w:t>
      </w:r>
      <w:r>
        <w:tab/>
        <w:t xml:space="preserve">CPRS now only auto-selects (highlights in blue and places that entry in the field) a medication, dosage, route, or schedule if the user types enough characters to uniquely identify an item in the list. If the user does not enter enough characters to uniquely identify an item, CPRS waits until the user manually selects an item using the mouse or the keyboard. </w:t>
      </w:r>
    </w:p>
    <w:p w:rsidR="0070715B" w:rsidRDefault="0070715B" w:rsidP="0070715B">
      <w:pPr>
        <w:pStyle w:val="ListParagraph"/>
        <w:numPr>
          <w:ilvl w:val="1"/>
          <w:numId w:val="171"/>
        </w:numPr>
        <w:ind w:left="1080" w:hanging="360"/>
        <w:contextualSpacing w:val="0"/>
      </w:pPr>
      <w:r>
        <w:t xml:space="preserve">Selecting the correct name from the list by double-clicking it or highlighting it and pressing &lt;Enter&gt;. You may need to scroll down to find the name. </w:t>
      </w:r>
    </w:p>
    <w:p w:rsidR="0070715B" w:rsidRDefault="0070715B" w:rsidP="0070715B">
      <w:pPr>
        <w:ind w:left="1080"/>
      </w:pPr>
      <w:r>
        <w:rPr>
          <w:b/>
        </w:rPr>
        <w:t>Note:</w:t>
      </w:r>
      <w:r>
        <w:t xml:space="preserve"> </w:t>
      </w:r>
      <w:r>
        <w:tab/>
        <w:t xml:space="preserve">If you do not know other information such as dosage, route, or schedule, you may enter only the name of the medication or herbal supplement. </w:t>
      </w:r>
    </w:p>
    <w:p w:rsidR="0070715B" w:rsidRDefault="0070715B" w:rsidP="0070715B">
      <w:pPr>
        <w:pStyle w:val="ListParagraph"/>
        <w:numPr>
          <w:ilvl w:val="0"/>
          <w:numId w:val="171"/>
        </w:numPr>
        <w:ind w:left="720" w:hanging="360"/>
      </w:pPr>
      <w:r>
        <w:t xml:space="preserve">Enter a dosage (if known). </w:t>
      </w:r>
    </w:p>
    <w:p w:rsidR="0070715B" w:rsidRDefault="0070715B" w:rsidP="0070715B">
      <w:pPr>
        <w:ind w:left="720"/>
      </w:pPr>
      <w:r>
        <w:t xml:space="preserve">The dosage may not begin with a decimal, for example .5; it must begin with a numerical value, 0.5 for example. (The associated cost is displayed to the right of the dosage.) </w:t>
      </w:r>
    </w:p>
    <w:p w:rsidR="0070715B" w:rsidRDefault="0070715B" w:rsidP="0070715B">
      <w:pPr>
        <w:pStyle w:val="ListParagraph"/>
        <w:numPr>
          <w:ilvl w:val="0"/>
          <w:numId w:val="171"/>
        </w:numPr>
        <w:ind w:left="720" w:hanging="360"/>
        <w:contextualSpacing w:val="0"/>
      </w:pPr>
      <w:r>
        <w:t xml:space="preserve">Enter a route (if known). </w:t>
      </w:r>
    </w:p>
    <w:p w:rsidR="0070715B" w:rsidRDefault="0070715B" w:rsidP="0070715B">
      <w:pPr>
        <w:pStyle w:val="ListParagraph"/>
        <w:numPr>
          <w:ilvl w:val="0"/>
          <w:numId w:val="171"/>
        </w:numPr>
        <w:ind w:left="720" w:hanging="360"/>
        <w:contextualSpacing w:val="0"/>
      </w:pPr>
      <w:r>
        <w:t xml:space="preserve">Enter a schedule, including PRN if necessary (if known). </w:t>
      </w:r>
    </w:p>
    <w:p w:rsidR="0070715B" w:rsidRDefault="0070715B" w:rsidP="0070715B">
      <w:pPr>
        <w:pStyle w:val="ListParagraph"/>
        <w:numPr>
          <w:ilvl w:val="0"/>
          <w:numId w:val="171"/>
        </w:numPr>
        <w:ind w:left="720" w:hanging="360"/>
        <w:contextualSpacing w:val="0"/>
      </w:pPr>
      <w:r>
        <w:t xml:space="preserve">Enter any comments.  </w:t>
      </w:r>
    </w:p>
    <w:p w:rsidR="0070715B" w:rsidRDefault="0070715B" w:rsidP="0070715B">
      <w:pPr>
        <w:pStyle w:val="ListParagraph"/>
        <w:numPr>
          <w:ilvl w:val="0"/>
          <w:numId w:val="171"/>
        </w:numPr>
        <w:ind w:left="720" w:hanging="360"/>
        <w:contextualSpacing w:val="0"/>
      </w:pPr>
      <w:r>
        <w:t xml:space="preserve">If you want to enter one, select one or more Statements/Explanations as to why the patient is taking the medication or supplement. </w:t>
      </w:r>
    </w:p>
    <w:p w:rsidR="0070715B" w:rsidRDefault="0070715B" w:rsidP="0070715B">
      <w:pPr>
        <w:pStyle w:val="ListParagraph"/>
        <w:numPr>
          <w:ilvl w:val="0"/>
          <w:numId w:val="171"/>
        </w:numPr>
        <w:ind w:left="720" w:hanging="360"/>
        <w:contextualSpacing w:val="0"/>
      </w:pPr>
      <w:r>
        <w:t xml:space="preserve">Enter a start date (if known). </w:t>
      </w:r>
    </w:p>
    <w:p w:rsidR="0070715B" w:rsidRDefault="0070715B" w:rsidP="0070715B">
      <w:pPr>
        <w:pStyle w:val="ListParagraph"/>
        <w:numPr>
          <w:ilvl w:val="0"/>
          <w:numId w:val="171"/>
        </w:numPr>
        <w:ind w:left="720" w:hanging="360"/>
        <w:contextualSpacing w:val="0"/>
      </w:pPr>
      <w:r>
        <w:t xml:space="preserve">Review the information entered in the text box at the bottom of the dialog. </w:t>
      </w:r>
    </w:p>
    <w:p w:rsidR="0070715B" w:rsidRDefault="0070715B" w:rsidP="0070715B">
      <w:pPr>
        <w:pStyle w:val="ListParagraph"/>
        <w:numPr>
          <w:ilvl w:val="0"/>
          <w:numId w:val="171"/>
        </w:numPr>
        <w:ind w:left="720" w:hanging="360"/>
        <w:contextualSpacing w:val="0"/>
      </w:pPr>
      <w:r>
        <w:t xml:space="preserve">Place the information into the patient’s record by clicking </w:t>
      </w:r>
      <w:r w:rsidRPr="00982241">
        <w:rPr>
          <w:b/>
        </w:rPr>
        <w:t>Accept Order</w:t>
      </w:r>
      <w:r>
        <w:t xml:space="preserve"> or by tabbing to </w:t>
      </w:r>
      <w:r w:rsidRPr="00982241">
        <w:rPr>
          <w:b/>
        </w:rPr>
        <w:t>Accept Order</w:t>
      </w:r>
      <w:r>
        <w:t xml:space="preserve"> and pressing </w:t>
      </w:r>
      <w:r w:rsidRPr="00982241">
        <w:rPr>
          <w:b/>
        </w:rPr>
        <w:t>&lt;Enter&gt;</w:t>
      </w:r>
      <w:r>
        <w:t xml:space="preserve">.  </w:t>
      </w:r>
    </w:p>
    <w:p w:rsidR="0070715B" w:rsidRDefault="0070715B" w:rsidP="0070715B">
      <w:pPr>
        <w:pStyle w:val="ListParagraph"/>
        <w:numPr>
          <w:ilvl w:val="0"/>
          <w:numId w:val="171"/>
        </w:numPr>
        <w:ind w:left="720" w:hanging="360"/>
        <w:contextualSpacing w:val="0"/>
      </w:pPr>
      <w:r>
        <w:t xml:space="preserve">(Conditional) If the medication ordered may be contraindicated because of allergies, drug interactions, or duplicate orders, CPRS will display the Order Check window. Carefully review all order checks and decide if the medication should be ordered. Do one of the following: </w:t>
      </w:r>
    </w:p>
    <w:p w:rsidR="0070715B" w:rsidRDefault="0070715B" w:rsidP="0070715B">
      <w:pPr>
        <w:pStyle w:val="ListParagraph"/>
        <w:numPr>
          <w:ilvl w:val="1"/>
          <w:numId w:val="172"/>
        </w:numPr>
        <w:ind w:left="1080" w:hanging="360"/>
        <w:contextualSpacing w:val="0"/>
      </w:pPr>
      <w:r>
        <w:t xml:space="preserve">To proceed, select Accept Order. </w:t>
      </w:r>
    </w:p>
    <w:p w:rsidR="0070715B" w:rsidRDefault="0070715B" w:rsidP="0070715B">
      <w:pPr>
        <w:pStyle w:val="ListParagraph"/>
        <w:numPr>
          <w:ilvl w:val="1"/>
          <w:numId w:val="172"/>
        </w:numPr>
        <w:ind w:left="1080" w:hanging="360"/>
        <w:contextualSpacing w:val="0"/>
      </w:pPr>
      <w:r>
        <w:t xml:space="preserve">To stop the ordering process and return to the dialog, Cancel Order. </w:t>
      </w:r>
    </w:p>
    <w:p w:rsidR="0070715B" w:rsidRDefault="0070715B" w:rsidP="0070715B">
      <w:pPr>
        <w:pStyle w:val="ListParagraph"/>
        <w:numPr>
          <w:ilvl w:val="0"/>
          <w:numId w:val="171"/>
        </w:numPr>
        <w:ind w:left="720" w:hanging="360"/>
        <w:contextualSpacing w:val="0"/>
      </w:pPr>
      <w:r>
        <w:t xml:space="preserve">To enter additional Non-VA Medications into the patient’s record, repeat steps 3-12. </w:t>
      </w:r>
    </w:p>
    <w:p w:rsidR="0070715B" w:rsidRDefault="0070715B" w:rsidP="0070715B">
      <w:pPr>
        <w:pStyle w:val="ListParagraph"/>
        <w:numPr>
          <w:ilvl w:val="0"/>
          <w:numId w:val="171"/>
        </w:numPr>
        <w:ind w:left="720" w:hanging="360"/>
        <w:contextualSpacing w:val="0"/>
      </w:pPr>
      <w:r>
        <w:t xml:space="preserve">When you are through entering Non-VA medications, exit the dialog using the Quit button. </w:t>
      </w:r>
    </w:p>
    <w:p w:rsidR="0070715B" w:rsidRDefault="0070715B" w:rsidP="0070715B">
      <w:pPr>
        <w:ind w:left="720"/>
      </w:pPr>
      <w:r>
        <w:rPr>
          <w:b/>
        </w:rPr>
        <w:t>Note:</w:t>
      </w:r>
      <w:r>
        <w:t xml:space="preserve"> </w:t>
      </w:r>
      <w:r>
        <w:tab/>
        <w:t xml:space="preserve">Non-VA Meds do not require an electronic signature, but they will be presented at the end of the current CPRS session on the Sign screen. You can do the normal signing process or if </w:t>
      </w:r>
      <w:r>
        <w:lastRenderedPageBreak/>
        <w:t>you only have Non-VA meds, you might get OK and Cancel buttons on a dialog instead of the normal Sign screen. You cannot click on the checkbox in front of a Non-VA Med to deselect and not approve it. Non-VA Meds because they do not require electronic signature will be automatically entered when you click OK or enter you electronic signature.</w:t>
      </w:r>
    </w:p>
    <w:p w:rsidR="0070715B" w:rsidRDefault="0070715B" w:rsidP="0070715B">
      <w:pPr>
        <w:pStyle w:val="Heading3"/>
      </w:pPr>
      <w:bookmarkStart w:id="181" w:name="_Toc23489342"/>
      <w:r>
        <w:t>Blood Products</w:t>
      </w:r>
      <w:bookmarkEnd w:id="181"/>
      <w:r>
        <w:t xml:space="preserve"> </w:t>
      </w:r>
    </w:p>
    <w:p w:rsidR="0070715B" w:rsidRDefault="0070715B" w:rsidP="0070715B">
      <w:r>
        <w:rPr>
          <w:b/>
        </w:rPr>
        <w:t>Note:</w:t>
      </w:r>
      <w:r>
        <w:t xml:space="preserve"> </w:t>
      </w:r>
      <w:r>
        <w:tab/>
        <w:t xml:space="preserve">Providers will be able to order blood products in CPRS after sites install and implement OR*3.0*243 (CPRS GUI v.27), OR*3.0*212, and the VistA Blood Establishment Computer System (VBECS) software. </w:t>
      </w:r>
    </w:p>
    <w:p w:rsidR="0070715B" w:rsidRDefault="0070715B" w:rsidP="0070715B">
      <w:r>
        <w:t xml:space="preserve">With the release of CPRS GUI v.27 and patch OR*3.0*212, CPRS will have a new dialog that providers can use to order blood products. The Blood Components and Diagnostic Test Orders dialog has three tabs: Patient Information, Orders, and Lab Results. Because this dialog is modal, meaning that it stays on top of CPRS, these tabs enable the provider to have the necessary information at the time of ordering.  </w:t>
      </w:r>
    </w:p>
    <w:p w:rsidR="0070715B" w:rsidRDefault="0070715B" w:rsidP="0070715B">
      <w:r>
        <w:t xml:space="preserve">If the user selects an item under the Order tab’s Write Orders pane or from an order menu, the Blood Components and Diagnostic Test Order Form dialog opens to the Patient Information tab. But, if the user selects a quick order that is not an auto accept quick order or elects to edit or copy an existing order, the dialog will open to the Blood Bank Orders tab. </w:t>
      </w:r>
    </w:p>
    <w:p w:rsidR="0070715B" w:rsidRDefault="0070715B" w:rsidP="0070715B">
      <w:pPr>
        <w:pStyle w:val="Heading4"/>
      </w:pPr>
      <w:r>
        <w:t xml:space="preserve">The Patient Information Tab </w:t>
      </w:r>
    </w:p>
    <w:p w:rsidR="0070715B" w:rsidRDefault="0070715B" w:rsidP="0070715B">
      <w:r>
        <w:t xml:space="preserve">The Patient Information tab displays identifying information for the selected patient (name, social security number, and blood type), along with the following information: </w:t>
      </w:r>
    </w:p>
    <w:p w:rsidR="0070715B" w:rsidRDefault="0070715B" w:rsidP="0070715B">
      <w:pPr>
        <w:pStyle w:val="ListParagraph"/>
        <w:numPr>
          <w:ilvl w:val="0"/>
          <w:numId w:val="361"/>
        </w:numPr>
        <w:contextualSpacing w:val="0"/>
      </w:pPr>
      <w:r w:rsidRPr="004031D9">
        <w:rPr>
          <w:b/>
        </w:rPr>
        <w:t>Lab Specimen</w:t>
      </w:r>
      <w:r>
        <w:t xml:space="preserve"> – The Lab Specimen ID number and the expiration date for the specimen taken from the patient for diagnostic tests, such as type and screen. The expiration is 3 days from the time the specimen was accessioned. 3 days is a default that the site can change using a CPRS parameter. </w:t>
      </w:r>
    </w:p>
    <w:p w:rsidR="0070715B" w:rsidRDefault="0070715B" w:rsidP="0070715B">
      <w:pPr>
        <w:pStyle w:val="ListParagraph"/>
        <w:numPr>
          <w:ilvl w:val="0"/>
          <w:numId w:val="361"/>
        </w:numPr>
        <w:contextualSpacing w:val="0"/>
      </w:pPr>
      <w:r w:rsidRPr="004031D9">
        <w:rPr>
          <w:b/>
        </w:rPr>
        <w:t>Antibodies Identified</w:t>
      </w:r>
      <w:r>
        <w:t xml:space="preserve"> – Any antibodies identified in the type and screen are displayed here. </w:t>
      </w:r>
    </w:p>
    <w:p w:rsidR="0070715B" w:rsidRDefault="0070715B" w:rsidP="0070715B">
      <w:pPr>
        <w:pStyle w:val="ListParagraph"/>
        <w:numPr>
          <w:ilvl w:val="0"/>
          <w:numId w:val="361"/>
        </w:numPr>
        <w:contextualSpacing w:val="0"/>
      </w:pPr>
      <w:r w:rsidRPr="004031D9">
        <w:rPr>
          <w:b/>
        </w:rPr>
        <w:t>Transfusion Requirements</w:t>
      </w:r>
      <w:r>
        <w:t xml:space="preserve"> – VBECS provides any necessary instructions or needs for transfusion display here. </w:t>
      </w:r>
    </w:p>
    <w:p w:rsidR="0070715B" w:rsidRDefault="0070715B" w:rsidP="0070715B">
      <w:pPr>
        <w:pStyle w:val="ListParagraph"/>
        <w:numPr>
          <w:ilvl w:val="0"/>
          <w:numId w:val="361"/>
        </w:numPr>
        <w:contextualSpacing w:val="0"/>
      </w:pPr>
      <w:r w:rsidRPr="004031D9">
        <w:rPr>
          <w:b/>
        </w:rPr>
        <w:t>Transfusion Reactions</w:t>
      </w:r>
      <w:r>
        <w:t xml:space="preserve"> – Any reactions the patient had during a transfusion are shown here.  </w:t>
      </w:r>
    </w:p>
    <w:p w:rsidR="0070715B" w:rsidRPr="004031D9" w:rsidRDefault="0070715B" w:rsidP="0070715B">
      <w:pPr>
        <w:pStyle w:val="ListParagraph"/>
        <w:numPr>
          <w:ilvl w:val="0"/>
          <w:numId w:val="361"/>
        </w:numPr>
        <w:contextualSpacing w:val="0"/>
      </w:pPr>
      <w:r w:rsidRPr="004031D9">
        <w:rPr>
          <w:b/>
        </w:rPr>
        <w:t xml:space="preserve">Available Units </w:t>
      </w:r>
    </w:p>
    <w:p w:rsidR="0070715B" w:rsidRDefault="0070715B" w:rsidP="0070715B">
      <w:pPr>
        <w:pStyle w:val="ListParagraph"/>
        <w:numPr>
          <w:ilvl w:val="1"/>
          <w:numId w:val="173"/>
        </w:numPr>
        <w:ind w:left="1080" w:hanging="360"/>
        <w:contextualSpacing w:val="0"/>
      </w:pPr>
      <w:r>
        <w:t>Unit ID – The blood bank number assigned to the unit.</w:t>
      </w:r>
    </w:p>
    <w:p w:rsidR="0070715B" w:rsidRDefault="0070715B" w:rsidP="0070715B">
      <w:pPr>
        <w:pStyle w:val="ListParagraph"/>
        <w:numPr>
          <w:ilvl w:val="1"/>
          <w:numId w:val="173"/>
        </w:numPr>
        <w:ind w:left="1080" w:hanging="360"/>
        <w:contextualSpacing w:val="0"/>
      </w:pPr>
      <w:r>
        <w:t xml:space="preserve">Component – This shows the type of component. </w:t>
      </w:r>
    </w:p>
    <w:p w:rsidR="0070715B" w:rsidRDefault="0070715B" w:rsidP="0070715B">
      <w:pPr>
        <w:pStyle w:val="ListParagraph"/>
        <w:numPr>
          <w:ilvl w:val="1"/>
          <w:numId w:val="173"/>
        </w:numPr>
        <w:ind w:left="1080" w:hanging="360"/>
        <w:contextualSpacing w:val="0"/>
      </w:pPr>
      <w:r>
        <w:t xml:space="preserve">Status – There are 4 statuses:  </w:t>
      </w:r>
    </w:p>
    <w:p w:rsidR="0070715B" w:rsidRDefault="0070715B" w:rsidP="0070715B">
      <w:pPr>
        <w:pStyle w:val="ListParagraph"/>
        <w:numPr>
          <w:ilvl w:val="0"/>
          <w:numId w:val="362"/>
        </w:numPr>
        <w:ind w:left="1440"/>
        <w:contextualSpacing w:val="0"/>
      </w:pPr>
      <w:r>
        <w:t xml:space="preserve">Assigned – A unit identified for a patient, but has not been crossmatched. </w:t>
      </w:r>
    </w:p>
    <w:p w:rsidR="0070715B" w:rsidRDefault="0070715B" w:rsidP="0070715B">
      <w:pPr>
        <w:pStyle w:val="ListParagraph"/>
        <w:numPr>
          <w:ilvl w:val="0"/>
          <w:numId w:val="362"/>
        </w:numPr>
        <w:ind w:left="1440"/>
        <w:contextualSpacing w:val="0"/>
      </w:pPr>
      <w:r>
        <w:t xml:space="preserve">Crossmatched – The unit has been designated as typed and crossed. </w:t>
      </w:r>
    </w:p>
    <w:p w:rsidR="0070715B" w:rsidRPr="004031D9" w:rsidRDefault="0070715B" w:rsidP="0070715B">
      <w:pPr>
        <w:pStyle w:val="ListParagraph"/>
        <w:numPr>
          <w:ilvl w:val="0"/>
          <w:numId w:val="362"/>
        </w:numPr>
        <w:ind w:left="1440"/>
        <w:contextualSpacing w:val="0"/>
        <w:rPr>
          <w:spacing w:val="-6"/>
        </w:rPr>
      </w:pPr>
      <w:r w:rsidRPr="004031D9">
        <w:rPr>
          <w:spacing w:val="-6"/>
        </w:rPr>
        <w:t xml:space="preserve">Autologous – The unit is the patient’s blood that was previously donated for the patient’s use. </w:t>
      </w:r>
    </w:p>
    <w:p w:rsidR="0070715B" w:rsidRDefault="0070715B" w:rsidP="0070715B">
      <w:pPr>
        <w:pStyle w:val="ListParagraph"/>
        <w:numPr>
          <w:ilvl w:val="0"/>
          <w:numId w:val="362"/>
        </w:numPr>
        <w:ind w:left="1440"/>
        <w:contextualSpacing w:val="0"/>
      </w:pPr>
      <w:r>
        <w:t xml:space="preserve">Directed – This unit was donated with the intention that it would be given to this patient. </w:t>
      </w:r>
    </w:p>
    <w:p w:rsidR="0070715B" w:rsidRDefault="0070715B" w:rsidP="0070715B">
      <w:pPr>
        <w:pStyle w:val="ListParagraph"/>
        <w:numPr>
          <w:ilvl w:val="1"/>
          <w:numId w:val="173"/>
        </w:numPr>
        <w:ind w:left="1080" w:hanging="360"/>
        <w:contextualSpacing w:val="0"/>
      </w:pPr>
      <w:r>
        <w:t xml:space="preserve">Expiration Date – This date represents when the unit is no longer good. </w:t>
      </w:r>
    </w:p>
    <w:p w:rsidR="0070715B" w:rsidRDefault="0070715B" w:rsidP="0070715B">
      <w:pPr>
        <w:pStyle w:val="ListParagraph"/>
        <w:numPr>
          <w:ilvl w:val="1"/>
          <w:numId w:val="173"/>
        </w:numPr>
        <w:ind w:left="1080" w:hanging="360"/>
        <w:contextualSpacing w:val="0"/>
      </w:pPr>
      <w:r>
        <w:t xml:space="preserve">Division – The name of the division where the blood component is located. </w:t>
      </w:r>
    </w:p>
    <w:p w:rsidR="0070715B" w:rsidRDefault="0070715B" w:rsidP="0070715B">
      <w:r>
        <w:br w:type="page"/>
      </w:r>
    </w:p>
    <w:p w:rsidR="0070715B" w:rsidRDefault="0070715B" w:rsidP="0070715B">
      <w:pPr>
        <w:pStyle w:val="Heading5"/>
      </w:pPr>
      <w:r>
        <w:lastRenderedPageBreak/>
        <w:t xml:space="preserve">The Blood Bank Orders Tab </w:t>
      </w:r>
    </w:p>
    <w:p w:rsidR="0070715B" w:rsidRDefault="0070715B" w:rsidP="0070715B">
      <w:r>
        <w:t xml:space="preserve">On the Blood Bank Orders tab, providers can place orders for blood components and diagnostic tests that need to be done before the components can be given to the patient. As with many types of orders, the user can create personal quick orders for blood components and tests the user frequently orders.  </w:t>
      </w:r>
    </w:p>
    <w:p w:rsidR="0070715B" w:rsidRDefault="0070715B" w:rsidP="0070715B">
      <w:r>
        <w:t xml:space="preserve">On this dialog the user specifies: </w:t>
      </w:r>
    </w:p>
    <w:p w:rsidR="0070715B" w:rsidRDefault="0070715B" w:rsidP="0070715B">
      <w:pPr>
        <w:pStyle w:val="ListParagraph"/>
        <w:numPr>
          <w:ilvl w:val="0"/>
          <w:numId w:val="363"/>
        </w:numPr>
        <w:contextualSpacing w:val="0"/>
      </w:pPr>
      <w:r w:rsidRPr="00982241">
        <w:rPr>
          <w:b/>
        </w:rPr>
        <w:t>Blood Components</w:t>
      </w:r>
      <w:r>
        <w:t xml:space="preserve"> – The list of items comes from CPRS from a parameter and shows what blood products can be offered. Items might include: </w:t>
      </w:r>
    </w:p>
    <w:p w:rsidR="0070715B" w:rsidRDefault="0070715B" w:rsidP="0070715B">
      <w:pPr>
        <w:pStyle w:val="ListParagraph"/>
        <w:numPr>
          <w:ilvl w:val="1"/>
          <w:numId w:val="361"/>
        </w:numPr>
        <w:ind w:left="1080"/>
        <w:contextualSpacing w:val="0"/>
      </w:pPr>
      <w:r>
        <w:t xml:space="preserve">Red blood cells </w:t>
      </w:r>
    </w:p>
    <w:p w:rsidR="0070715B" w:rsidRDefault="0070715B" w:rsidP="0070715B">
      <w:pPr>
        <w:pStyle w:val="ListParagraph"/>
        <w:numPr>
          <w:ilvl w:val="1"/>
          <w:numId w:val="361"/>
        </w:numPr>
        <w:ind w:left="1080"/>
        <w:contextualSpacing w:val="0"/>
      </w:pPr>
      <w:r>
        <w:t>Fresh frozen plasma</w:t>
      </w:r>
    </w:p>
    <w:p w:rsidR="0070715B" w:rsidRDefault="0070715B" w:rsidP="0070715B">
      <w:pPr>
        <w:pStyle w:val="ListParagraph"/>
        <w:numPr>
          <w:ilvl w:val="1"/>
          <w:numId w:val="361"/>
        </w:numPr>
        <w:ind w:left="1080"/>
        <w:contextualSpacing w:val="0"/>
      </w:pPr>
      <w:r>
        <w:t>Platelets</w:t>
      </w:r>
    </w:p>
    <w:p w:rsidR="0070715B" w:rsidRPr="004031D9" w:rsidRDefault="0070715B" w:rsidP="0070715B">
      <w:pPr>
        <w:pStyle w:val="ListParagraph"/>
        <w:numPr>
          <w:ilvl w:val="1"/>
          <w:numId w:val="361"/>
        </w:numPr>
        <w:ind w:left="1080"/>
        <w:contextualSpacing w:val="0"/>
      </w:pPr>
      <w:r>
        <w:t xml:space="preserve">Cryoprecipitate </w:t>
      </w:r>
    </w:p>
    <w:p w:rsidR="0070715B" w:rsidRPr="004031D9" w:rsidRDefault="0070715B" w:rsidP="0070715B">
      <w:pPr>
        <w:pStyle w:val="ListParagraph"/>
        <w:numPr>
          <w:ilvl w:val="1"/>
          <w:numId w:val="361"/>
        </w:numPr>
        <w:ind w:left="1080"/>
        <w:contextualSpacing w:val="0"/>
      </w:pPr>
      <w:r>
        <w:t xml:space="preserve">Whole blood </w:t>
      </w:r>
    </w:p>
    <w:p w:rsidR="0070715B" w:rsidRDefault="0070715B" w:rsidP="0070715B">
      <w:pPr>
        <w:pStyle w:val="ListParagraph"/>
        <w:numPr>
          <w:ilvl w:val="1"/>
          <w:numId w:val="361"/>
        </w:numPr>
        <w:ind w:left="1080"/>
        <w:contextualSpacing w:val="0"/>
      </w:pPr>
      <w:r>
        <w:t xml:space="preserve">Other </w:t>
      </w:r>
    </w:p>
    <w:p w:rsidR="0070715B" w:rsidRDefault="0070715B" w:rsidP="0070715B">
      <w:pPr>
        <w:pStyle w:val="ListParagraph"/>
        <w:numPr>
          <w:ilvl w:val="0"/>
          <w:numId w:val="363"/>
        </w:numPr>
        <w:contextualSpacing w:val="0"/>
      </w:pPr>
      <w:r w:rsidRPr="004031D9">
        <w:rPr>
          <w:b/>
        </w:rPr>
        <w:t>Modifiers</w:t>
      </w:r>
      <w:r>
        <w:t xml:space="preserve"> – The modifiers are controlled by a parameter that is set at each site. It might include things such as washed, irradiated, etc. </w:t>
      </w:r>
    </w:p>
    <w:p w:rsidR="0070715B" w:rsidRDefault="0070715B" w:rsidP="0070715B">
      <w:pPr>
        <w:pStyle w:val="ListParagraph"/>
        <w:numPr>
          <w:ilvl w:val="0"/>
          <w:numId w:val="363"/>
        </w:numPr>
        <w:contextualSpacing w:val="0"/>
      </w:pPr>
      <w:r w:rsidRPr="004031D9">
        <w:rPr>
          <w:b/>
        </w:rPr>
        <w:t>Date/Time Wanted*</w:t>
      </w:r>
      <w:r>
        <w:t xml:space="preserve"> - The date and time when the blood component should be ready that enables the user to order the blood for a future date, such as for a surgery. </w:t>
      </w:r>
    </w:p>
    <w:p w:rsidR="0070715B" w:rsidRDefault="0070715B" w:rsidP="0070715B">
      <w:pPr>
        <w:pStyle w:val="ListParagraph"/>
        <w:numPr>
          <w:ilvl w:val="0"/>
          <w:numId w:val="363"/>
        </w:numPr>
        <w:contextualSpacing w:val="0"/>
      </w:pPr>
      <w:r w:rsidRPr="004031D9">
        <w:rPr>
          <w:b/>
        </w:rPr>
        <w:t>Urgency*</w:t>
      </w:r>
      <w:r>
        <w:t xml:space="preserve"> – This list comes from CPRS and might include items such as Routine, Pre-op, ASAP, or STAT. The urgency applies to all items listed under the Selected Components and Tests area. </w:t>
      </w:r>
    </w:p>
    <w:p w:rsidR="0070715B" w:rsidRDefault="0070715B" w:rsidP="0070715B">
      <w:pPr>
        <w:pStyle w:val="ListParagraph"/>
        <w:numPr>
          <w:ilvl w:val="0"/>
          <w:numId w:val="363"/>
        </w:numPr>
        <w:contextualSpacing w:val="0"/>
      </w:pPr>
      <w:r w:rsidRPr="004031D9">
        <w:rPr>
          <w:b/>
        </w:rPr>
        <w:t>Surgery (conditional)</w:t>
      </w:r>
      <w:r>
        <w:t xml:space="preserve"> – If the user selects Pre-Op for the urgency, the Surgery field becomes active and the provider can select the surgery to be performed from the drop-down list or enter it manually. If the surgery is not listed, the provider may enter a surgery (the field accepts free-text) because this is not a comprehensive list of surgeries. </w:t>
      </w:r>
    </w:p>
    <w:p w:rsidR="0070715B" w:rsidRDefault="0070715B" w:rsidP="0070715B">
      <w:pPr>
        <w:pStyle w:val="ListParagraph"/>
        <w:numPr>
          <w:ilvl w:val="0"/>
          <w:numId w:val="363"/>
        </w:numPr>
        <w:contextualSpacing w:val="0"/>
      </w:pPr>
      <w:r w:rsidRPr="004031D9">
        <w:rPr>
          <w:b/>
        </w:rPr>
        <w:t>Reason for Request*</w:t>
      </w:r>
      <w:r>
        <w:t xml:space="preserve"> – The user can choose a reason from the drop-down list (sites define items in the list using a parameter) or type a free-text entry. This reason for request applies to the entire order.  </w:t>
      </w:r>
    </w:p>
    <w:p w:rsidR="0070715B" w:rsidRDefault="0070715B" w:rsidP="0070715B">
      <w:pPr>
        <w:pStyle w:val="ListParagraph"/>
        <w:numPr>
          <w:ilvl w:val="0"/>
          <w:numId w:val="363"/>
        </w:numPr>
        <w:contextualSpacing w:val="0"/>
      </w:pPr>
      <w:r w:rsidRPr="004031D9">
        <w:rPr>
          <w:b/>
        </w:rPr>
        <w:t>Comment*</w:t>
      </w:r>
      <w:r>
        <w:t xml:space="preserve"> – If the provider has information that should be passed on with the order, the comments can be added in this field. The comments apply to the entire order. (This is a required field if the user selects the Blood Component “Other”.) </w:t>
      </w:r>
    </w:p>
    <w:p w:rsidR="0070715B" w:rsidRDefault="0070715B" w:rsidP="0070715B">
      <w:pPr>
        <w:pStyle w:val="ListParagraph"/>
        <w:numPr>
          <w:ilvl w:val="0"/>
          <w:numId w:val="363"/>
        </w:numPr>
        <w:contextualSpacing w:val="0"/>
      </w:pPr>
      <w:r w:rsidRPr="004031D9">
        <w:rPr>
          <w:b/>
        </w:rPr>
        <w:t>Diagnostic Tests</w:t>
      </w:r>
      <w:r>
        <w:t xml:space="preserve"> – The items on this list comes from CPRS and enable the provider to request specific tests associated with blood component ordering. When the user selects this item, the fields under blood components are then cleared. The user can see those items again by highlighting the blood component under Selected Blood Components and Tests. </w:t>
      </w:r>
    </w:p>
    <w:p w:rsidR="0070715B" w:rsidRDefault="0070715B" w:rsidP="0070715B">
      <w:pPr>
        <w:pStyle w:val="ListParagraph"/>
        <w:numPr>
          <w:ilvl w:val="0"/>
          <w:numId w:val="363"/>
        </w:numPr>
        <w:contextualSpacing w:val="0"/>
      </w:pPr>
      <w:r w:rsidRPr="004031D9">
        <w:rPr>
          <w:b/>
        </w:rPr>
        <w:t>Collection Type*</w:t>
      </w:r>
      <w:r>
        <w:t xml:space="preserve"> – The collection type determines how the specimen should be collected: Lab collect, Ward collect, Send patient to Lab, or Immediate collect, for example.  </w:t>
      </w:r>
    </w:p>
    <w:p w:rsidR="0070715B" w:rsidRDefault="0070715B" w:rsidP="0070715B">
      <w:pPr>
        <w:pStyle w:val="ListParagraph"/>
        <w:numPr>
          <w:ilvl w:val="0"/>
          <w:numId w:val="363"/>
        </w:numPr>
        <w:contextualSpacing w:val="0"/>
      </w:pPr>
      <w:r w:rsidRPr="004031D9">
        <w:rPr>
          <w:b/>
        </w:rPr>
        <w:t>Collection Date/Time</w:t>
      </w:r>
      <w:r>
        <w:t xml:space="preserve">* – The date and time enable the user to specify when the sample should be collected. </w:t>
      </w:r>
    </w:p>
    <w:p w:rsidR="0070715B" w:rsidRDefault="0070715B" w:rsidP="0070715B">
      <w:r>
        <w:t xml:space="preserve">Items required to order each blood component or diagnostic test are marked with an asterisk (*) after the name of the field, such as Reason for Request*. </w:t>
      </w:r>
      <w:r>
        <w:br w:type="page"/>
      </w:r>
    </w:p>
    <w:p w:rsidR="0070715B" w:rsidRDefault="0070715B" w:rsidP="0070715B">
      <w:pPr>
        <w:pStyle w:val="Heading5"/>
      </w:pPr>
      <w:r>
        <w:lastRenderedPageBreak/>
        <w:t xml:space="preserve">How the Blood Orders Tab Works </w:t>
      </w:r>
    </w:p>
    <w:p w:rsidR="0070715B" w:rsidRDefault="0070715B" w:rsidP="0070715B">
      <w:r>
        <w:t xml:space="preserve">Ordering blood components and diagnostic tests is different than ordering other items in CPRS because users can place orders for several different blood components and tests in one dialog at the same time. For example, if a user wanted to order platelets, whole blood, and a type and screen, the user could do all of that in the dialog at the same time.  To accommodate ordering of multiple items, the Blood Bank Orders tab creates a list of items ordered under the Selected Components and Test area.  </w:t>
      </w:r>
    </w:p>
    <w:p w:rsidR="0070715B" w:rsidRDefault="0070715B" w:rsidP="0070715B">
      <w:r>
        <w:t xml:space="preserve">When the user selects a blood component from the Blood Component drop-down list, the item is immediately added to the Selected Components and Tests area (think of this as a shopping cart like some web sites use). The user can then detail the necessary information for that component, such as quantity, modifiers, date and time wanted, the urgency and reason for request, etc.  </w:t>
      </w:r>
    </w:p>
    <w:p w:rsidR="0070715B" w:rsidRDefault="0070715B" w:rsidP="0070715B">
      <w:r>
        <w:t xml:space="preserve">When the user puts in data for these fields, these values will stay in when the user switches between components or tests. Because the values that apply to the entire order continue to display, the user can select items and enter the other values for each component and diagnostic test. </w:t>
      </w:r>
    </w:p>
    <w:p w:rsidR="0070715B" w:rsidRDefault="0070715B" w:rsidP="0070715B">
      <w:r>
        <w:t xml:space="preserve">Alternatively, the user could select all of the components and tests first, then select each item under the Selected Components and Tests list and fill in each individually. To edit any item, the user must either fill in the fields as soon as the item is selected from the drop-down list, or highlight the item in the Selected Components and Tests list and then edit the fields. </w:t>
      </w:r>
    </w:p>
    <w:p w:rsidR="0070715B" w:rsidRDefault="0070715B" w:rsidP="0070715B">
      <w:r>
        <w:t xml:space="preserve">Under the Selected Components and Test area, the user can also remove a single item by selecting the item and selecting the Remove button, or if the user wants to remove all the items, the user can select the Remove All button. </w:t>
      </w:r>
    </w:p>
    <w:p w:rsidR="0070715B" w:rsidRDefault="0070715B" w:rsidP="0070715B">
      <w:r>
        <w:t xml:space="preserve">Based on the set up, CPRS may prompt the user that the selected blood component requires a specific diagnostic test. For example, if the user selects whole blood and the patient does not have a Type and Screen within the last 3 days (3 days is a default, clinical coordinators at the sites can set the number of days based on local policy), the user will see a message under the diagnostic test drop-down box stating that a Type and Screen is required. </w:t>
      </w:r>
    </w:p>
    <w:p w:rsidR="0070715B" w:rsidRDefault="0070715B" w:rsidP="0070715B">
      <w:r>
        <w:t xml:space="preserve">As the user enters orders, the order text is built in the field at the bottom of the dialog. Thus, the user should review this area to ensure that all necessary information is included with each item. </w:t>
      </w:r>
    </w:p>
    <w:p w:rsidR="0070715B" w:rsidRDefault="0070715B" w:rsidP="0070715B">
      <w:r>
        <w:t xml:space="preserve">To help the user edit the values that go along with each component and test, several values that apply to the entire order now remain visible:  </w:t>
      </w:r>
    </w:p>
    <w:p w:rsidR="0070715B" w:rsidRDefault="0070715B" w:rsidP="0070715B">
      <w:pPr>
        <w:pStyle w:val="ListParagraph"/>
        <w:numPr>
          <w:ilvl w:val="0"/>
          <w:numId w:val="364"/>
        </w:numPr>
        <w:contextualSpacing w:val="0"/>
      </w:pPr>
      <w:r>
        <w:t xml:space="preserve">component Date/Time Wanted </w:t>
      </w:r>
    </w:p>
    <w:p w:rsidR="0070715B" w:rsidRDefault="0070715B" w:rsidP="0070715B">
      <w:pPr>
        <w:pStyle w:val="ListParagraph"/>
        <w:numPr>
          <w:ilvl w:val="0"/>
          <w:numId w:val="364"/>
        </w:numPr>
        <w:contextualSpacing w:val="0"/>
      </w:pPr>
      <w:r>
        <w:t xml:space="preserve">diagnostic test Collection Type </w:t>
      </w:r>
    </w:p>
    <w:p w:rsidR="0070715B" w:rsidRDefault="0070715B" w:rsidP="0070715B">
      <w:pPr>
        <w:pStyle w:val="ListParagraph"/>
        <w:numPr>
          <w:ilvl w:val="0"/>
          <w:numId w:val="364"/>
        </w:numPr>
        <w:contextualSpacing w:val="0"/>
      </w:pPr>
      <w:r>
        <w:t xml:space="preserve">diagnostic test Collection Date/Time </w:t>
      </w:r>
    </w:p>
    <w:p w:rsidR="0070715B" w:rsidRDefault="0070715B" w:rsidP="0070715B">
      <w:pPr>
        <w:pStyle w:val="ListParagraph"/>
        <w:numPr>
          <w:ilvl w:val="0"/>
          <w:numId w:val="364"/>
        </w:numPr>
        <w:contextualSpacing w:val="0"/>
      </w:pPr>
      <w:r>
        <w:t xml:space="preserve">Comments </w:t>
      </w:r>
    </w:p>
    <w:p w:rsidR="0070715B" w:rsidRDefault="0070715B" w:rsidP="0070715B">
      <w:pPr>
        <w:pStyle w:val="ListParagraph"/>
        <w:numPr>
          <w:ilvl w:val="0"/>
          <w:numId w:val="364"/>
        </w:numPr>
        <w:contextualSpacing w:val="0"/>
      </w:pPr>
      <w:r>
        <w:t xml:space="preserve">Reason for Request </w:t>
      </w:r>
    </w:p>
    <w:p w:rsidR="0070715B" w:rsidRDefault="0070715B" w:rsidP="0070715B">
      <w:pPr>
        <w:pStyle w:val="ListParagraph"/>
        <w:numPr>
          <w:ilvl w:val="0"/>
          <w:numId w:val="364"/>
        </w:numPr>
        <w:contextualSpacing w:val="0"/>
      </w:pPr>
      <w:r>
        <w:t xml:space="preserve">Urgency  </w:t>
      </w:r>
    </w:p>
    <w:p w:rsidR="0070715B" w:rsidRDefault="0070715B" w:rsidP="0070715B">
      <w:r>
        <w:t xml:space="preserve">The date wanted can be set for all blood components and also defaults for the diagnostic tests. Modifiers apply only to blood components.  </w:t>
      </w:r>
    </w:p>
    <w:p w:rsidR="0070715B" w:rsidRDefault="0070715B" w:rsidP="0070715B">
      <w:r>
        <w:t xml:space="preserve">Also, when the user moves the focus to either the Blood Components or the </w:t>
      </w:r>
    </w:p>
    <w:p w:rsidR="0070715B" w:rsidRDefault="0070715B" w:rsidP="0070715B">
      <w:r>
        <w:t xml:space="preserve">Diagnostic Tests area, values for the last item entered in that area display so that </w:t>
      </w:r>
    </w:p>
    <w:p w:rsidR="0070715B" w:rsidRDefault="0070715B" w:rsidP="0070715B">
      <w:r>
        <w:t xml:space="preserve">user can edit the values. If the user wants to edit another item, the user must select it from the Selected Components and Test area first. </w:t>
      </w:r>
    </w:p>
    <w:p w:rsidR="0070715B" w:rsidRDefault="0070715B" w:rsidP="0070715B">
      <w:pPr>
        <w:pStyle w:val="Heading5"/>
      </w:pPr>
      <w:r>
        <w:lastRenderedPageBreak/>
        <w:t xml:space="preserve">Configuring the VBECS Dialog </w:t>
      </w:r>
    </w:p>
    <w:p w:rsidR="0070715B" w:rsidRDefault="0070715B" w:rsidP="0070715B">
      <w:r>
        <w:t xml:space="preserve">Each site can configure some areas of the Blood Component and Diagnostic Test Order Form dialog. A CPRS parameter lets sites decide if the Blood Component area or the Diagnostic Test area is shown on the left of the dialog. The other area then displays next to the first area on the right of the dialog. </w:t>
      </w:r>
    </w:p>
    <w:p w:rsidR="0070715B" w:rsidRDefault="0070715B" w:rsidP="0070715B">
      <w:r>
        <w:t xml:space="preserve">Sites can also customize the order of the following lists: </w:t>
      </w:r>
    </w:p>
    <w:p w:rsidR="0070715B" w:rsidRDefault="0070715B" w:rsidP="0070715B">
      <w:pPr>
        <w:pStyle w:val="ListParagraph"/>
        <w:numPr>
          <w:ilvl w:val="0"/>
          <w:numId w:val="364"/>
        </w:numPr>
        <w:contextualSpacing w:val="0"/>
      </w:pPr>
      <w:r>
        <w:t xml:space="preserve">The Blood Components </w:t>
      </w:r>
    </w:p>
    <w:p w:rsidR="0070715B" w:rsidRDefault="0070715B" w:rsidP="0070715B">
      <w:pPr>
        <w:pStyle w:val="ListParagraph"/>
        <w:numPr>
          <w:ilvl w:val="0"/>
          <w:numId w:val="364"/>
        </w:numPr>
        <w:contextualSpacing w:val="0"/>
      </w:pPr>
      <w:r>
        <w:t xml:space="preserve">The Diagnostic Tests </w:t>
      </w:r>
    </w:p>
    <w:p w:rsidR="0070715B" w:rsidRDefault="0070715B" w:rsidP="0070715B">
      <w:pPr>
        <w:pStyle w:val="ListParagraph"/>
        <w:numPr>
          <w:ilvl w:val="0"/>
          <w:numId w:val="364"/>
        </w:numPr>
        <w:contextualSpacing w:val="0"/>
      </w:pPr>
      <w:r>
        <w:t xml:space="preserve">The Reason for Request </w:t>
      </w:r>
    </w:p>
    <w:p w:rsidR="0070715B" w:rsidRDefault="0070715B" w:rsidP="0070715B">
      <w:r>
        <w:t xml:space="preserve">The order of items in these lists is controlled by parameters set by Clinical Application Coordinators (CACs). CACs can therefore put the most used items earlier in the list. </w:t>
      </w:r>
    </w:p>
    <w:p w:rsidR="0070715B" w:rsidRDefault="0070715B" w:rsidP="0070715B">
      <w:r>
        <w:t xml:space="preserve">Ordering Blood Components and Diagnostic Tests </w:t>
      </w:r>
    </w:p>
    <w:p w:rsidR="0070715B" w:rsidRDefault="0070715B" w:rsidP="0070715B">
      <w:r>
        <w:t xml:space="preserve">Use the following instructions to order blood components and associated diagnostic tests. Remember that from this dialog, unlike other CPRS ordering dialogs, you can order several different items from the same dialog. </w:t>
      </w:r>
    </w:p>
    <w:p w:rsidR="0070715B" w:rsidRDefault="0070715B" w:rsidP="0070715B">
      <w:r>
        <w:t xml:space="preserve">As with many CPRS order dialogs, users can create personal quick orders and then use them to place these orders. A Clinical Application Coordinator (CAC) at your site can also create quick orders and place them on an order menu for users. </w:t>
      </w:r>
    </w:p>
    <w:p w:rsidR="0070715B" w:rsidRDefault="0070715B" w:rsidP="0070715B">
      <w:r>
        <w:t xml:space="preserve">To order blood components and diagnostic tests, use these steps: </w:t>
      </w:r>
    </w:p>
    <w:p w:rsidR="0070715B" w:rsidRDefault="0070715B" w:rsidP="0070715B">
      <w:pPr>
        <w:pStyle w:val="ListParagraph"/>
        <w:numPr>
          <w:ilvl w:val="0"/>
          <w:numId w:val="174"/>
        </w:numPr>
        <w:ind w:left="720" w:hanging="360"/>
        <w:contextualSpacing w:val="0"/>
      </w:pPr>
      <w:r>
        <w:t xml:space="preserve">Go to the </w:t>
      </w:r>
      <w:r w:rsidRPr="00982241">
        <w:rPr>
          <w:b/>
        </w:rPr>
        <w:t>Orders</w:t>
      </w:r>
      <w:r>
        <w:t xml:space="preserve"> tab, by clicking on the tab or pressing Ctrl + O. </w:t>
      </w:r>
    </w:p>
    <w:p w:rsidR="0070715B" w:rsidRDefault="0070715B" w:rsidP="0070715B">
      <w:pPr>
        <w:pStyle w:val="ListParagraph"/>
        <w:numPr>
          <w:ilvl w:val="0"/>
          <w:numId w:val="174"/>
        </w:numPr>
        <w:ind w:left="720" w:hanging="360"/>
        <w:contextualSpacing w:val="0"/>
      </w:pPr>
      <w:r>
        <w:t xml:space="preserve">Under Write Orders, select Blood Bank (or whatever your site names the VBECS item).  </w:t>
      </w:r>
    </w:p>
    <w:p w:rsidR="0070715B" w:rsidRDefault="0070715B" w:rsidP="0070715B">
      <w:pPr>
        <w:pStyle w:val="ListParagraph"/>
        <w:numPr>
          <w:ilvl w:val="0"/>
          <w:numId w:val="174"/>
        </w:numPr>
        <w:ind w:left="720" w:hanging="360"/>
        <w:contextualSpacing w:val="0"/>
      </w:pPr>
      <w:r>
        <w:t>Review the Patient Information tab for pertinent information.</w:t>
      </w:r>
      <w:r>
        <w:br w:type="page"/>
      </w:r>
    </w:p>
    <w:p w:rsidR="0070715B" w:rsidRDefault="0070715B" w:rsidP="0070715B">
      <w:pPr>
        <w:pStyle w:val="ListParagraph"/>
        <w:numPr>
          <w:ilvl w:val="0"/>
          <w:numId w:val="174"/>
        </w:numPr>
        <w:ind w:left="720" w:hanging="360"/>
        <w:contextualSpacing w:val="0"/>
      </w:pPr>
      <w:r>
        <w:lastRenderedPageBreak/>
        <w:t xml:space="preserve">Select the Blood Bank Orders tab. </w:t>
      </w:r>
    </w:p>
    <w:p w:rsidR="0070715B" w:rsidRDefault="0070715B" w:rsidP="0070715B">
      <w:pPr>
        <w:ind w:left="720"/>
      </w:pPr>
      <w:r>
        <w:t xml:space="preserve">The following dialog will appear. </w:t>
      </w:r>
    </w:p>
    <w:p w:rsidR="0070715B" w:rsidRDefault="0070715B" w:rsidP="0070715B">
      <w:pPr>
        <w:ind w:left="720"/>
      </w:pPr>
      <w:r>
        <w:rPr>
          <w:noProof/>
        </w:rPr>
        <w:drawing>
          <wp:inline distT="0" distB="0" distL="0" distR="0" wp14:anchorId="146CDB00" wp14:editId="2F1A4A92">
            <wp:extent cx="5486400" cy="5693410"/>
            <wp:effectExtent l="0" t="0" r="0" b="0"/>
            <wp:docPr id="55675" name="Picture 55675" descr="Blood Component and Diagnostic Test Order Form dialog box."/>
            <wp:cNvGraphicFramePr/>
            <a:graphic xmlns:a="http://schemas.openxmlformats.org/drawingml/2006/main">
              <a:graphicData uri="http://schemas.openxmlformats.org/drawingml/2006/picture">
                <pic:pic xmlns:pic="http://schemas.openxmlformats.org/drawingml/2006/picture">
                  <pic:nvPicPr>
                    <pic:cNvPr id="55675" name="Picture 55675"/>
                    <pic:cNvPicPr/>
                  </pic:nvPicPr>
                  <pic:blipFill>
                    <a:blip r:embed="rId296"/>
                    <a:stretch>
                      <a:fillRect/>
                    </a:stretch>
                  </pic:blipFill>
                  <pic:spPr>
                    <a:xfrm>
                      <a:off x="0" y="0"/>
                      <a:ext cx="5486400" cy="5693410"/>
                    </a:xfrm>
                    <a:prstGeom prst="rect">
                      <a:avLst/>
                    </a:prstGeom>
                  </pic:spPr>
                </pic:pic>
              </a:graphicData>
            </a:graphic>
          </wp:inline>
        </w:drawing>
      </w:r>
      <w:r>
        <w:rPr>
          <w:sz w:val="18"/>
        </w:rPr>
        <w:t xml:space="preserve"> </w:t>
      </w:r>
    </w:p>
    <w:p w:rsidR="0070715B" w:rsidRDefault="0070715B" w:rsidP="0070715B">
      <w:pPr>
        <w:pStyle w:val="Caption"/>
        <w:ind w:left="720"/>
      </w:pPr>
      <w:r>
        <w:t>This dialog enables users to electronically enter orders for blood products and diagnostic tests, view information about blood products related to this patient, and view lab information, if available, related to the blood product or test selected. The location of the Diagnostic Tests and Blood Components areas might be switched at different sites because this can be configured at each site</w:t>
      </w:r>
    </w:p>
    <w:p w:rsidR="0070715B" w:rsidRDefault="0070715B" w:rsidP="0070715B">
      <w:pPr>
        <w:pStyle w:val="ListParagraph"/>
        <w:numPr>
          <w:ilvl w:val="0"/>
          <w:numId w:val="174"/>
        </w:numPr>
        <w:ind w:left="720" w:hanging="360"/>
        <w:contextualSpacing w:val="0"/>
      </w:pPr>
      <w:r>
        <w:t xml:space="preserve">Select the needed blood component from the drop-down list. (When the user selects a blood component or a diagnostic test, the quick order field is no longer displayed).  </w:t>
      </w:r>
    </w:p>
    <w:p w:rsidR="0070715B" w:rsidRDefault="0070715B" w:rsidP="0070715B">
      <w:pPr>
        <w:ind w:left="720"/>
      </w:pPr>
      <w:r>
        <w:rPr>
          <w:b/>
        </w:rPr>
        <w:t>Note:</w:t>
      </w:r>
      <w:r>
        <w:t xml:space="preserve"> </w:t>
      </w:r>
      <w:r>
        <w:tab/>
        <w:t xml:space="preserve">For some blood components, a message may appear under the Diagnostic Test drop-down list indicating that a diagnostic test, such as a type and screen, is needed. However, you may want to complete all of the fields for the blood component first. Otherwise, you will have to switch back to fill out the needed fields. Also, if there are lab results, they will now be on the Lab Results Available tab. </w:t>
      </w:r>
    </w:p>
    <w:p w:rsidR="0070715B" w:rsidRDefault="0070715B" w:rsidP="0070715B">
      <w:pPr>
        <w:pStyle w:val="ListParagraph"/>
        <w:numPr>
          <w:ilvl w:val="0"/>
          <w:numId w:val="174"/>
        </w:numPr>
        <w:ind w:left="720" w:hanging="360"/>
        <w:contextualSpacing w:val="0"/>
      </w:pPr>
      <w:r>
        <w:lastRenderedPageBreak/>
        <w:t xml:space="preserve">Enter the quantity. </w:t>
      </w:r>
    </w:p>
    <w:p w:rsidR="0070715B" w:rsidRDefault="0070715B" w:rsidP="0070715B">
      <w:pPr>
        <w:pStyle w:val="ListParagraph"/>
        <w:numPr>
          <w:ilvl w:val="0"/>
          <w:numId w:val="174"/>
        </w:numPr>
        <w:ind w:left="720" w:hanging="360"/>
        <w:contextualSpacing w:val="0"/>
      </w:pPr>
      <w:r>
        <w:t xml:space="preserve">(Optional) Select a modifier from the list if needed. </w:t>
      </w:r>
    </w:p>
    <w:p w:rsidR="0070715B" w:rsidRDefault="0070715B" w:rsidP="0070715B">
      <w:pPr>
        <w:pStyle w:val="ListParagraph"/>
        <w:numPr>
          <w:ilvl w:val="0"/>
          <w:numId w:val="174"/>
        </w:numPr>
        <w:ind w:left="720" w:hanging="360"/>
        <w:contextualSpacing w:val="0"/>
      </w:pPr>
      <w:r>
        <w:t xml:space="preserve">Indicate when the blood product is needed by accepting the default of Now, typing in date or using the calendar control (the button with three dots) to select a date and time. </w:t>
      </w:r>
    </w:p>
    <w:p w:rsidR="0070715B" w:rsidRDefault="0070715B" w:rsidP="0070715B">
      <w:pPr>
        <w:pStyle w:val="ListParagraph"/>
        <w:numPr>
          <w:ilvl w:val="0"/>
          <w:numId w:val="174"/>
        </w:numPr>
        <w:ind w:left="720" w:hanging="360"/>
        <w:contextualSpacing w:val="0"/>
      </w:pPr>
      <w:r>
        <w:t xml:space="preserve">Select the urgency from the drop-down list. </w:t>
      </w:r>
    </w:p>
    <w:p w:rsidR="0070715B" w:rsidRDefault="0070715B" w:rsidP="0070715B">
      <w:pPr>
        <w:pStyle w:val="ListParagraph"/>
        <w:numPr>
          <w:ilvl w:val="0"/>
          <w:numId w:val="174"/>
        </w:numPr>
        <w:ind w:left="720" w:hanging="360"/>
        <w:contextualSpacing w:val="0"/>
      </w:pPr>
      <w:r>
        <w:t xml:space="preserve">If you select Pre-Op, you must select a surgery from the drop-down list. </w:t>
      </w:r>
    </w:p>
    <w:p w:rsidR="0070715B" w:rsidRPr="006D3D90" w:rsidRDefault="0070715B" w:rsidP="0070715B">
      <w:pPr>
        <w:pStyle w:val="ListParagraph"/>
        <w:numPr>
          <w:ilvl w:val="0"/>
          <w:numId w:val="174"/>
        </w:numPr>
        <w:ind w:left="720" w:hanging="360"/>
        <w:contextualSpacing w:val="0"/>
        <w:rPr>
          <w:spacing w:val="-6"/>
        </w:rPr>
      </w:pPr>
      <w:r w:rsidRPr="006D3D90">
        <w:rPr>
          <w:spacing w:val="-6"/>
        </w:rPr>
        <w:t xml:space="preserve">If you select Pre-Op and choose a surgery, the Reason for Request field is automatically populated with the surgery. However, you can also type in a reason for request. (It must be less than 76 characters.) </w:t>
      </w:r>
    </w:p>
    <w:p w:rsidR="0070715B" w:rsidRDefault="0070715B" w:rsidP="0070715B">
      <w:pPr>
        <w:ind w:left="720"/>
      </w:pPr>
      <w:r>
        <w:rPr>
          <w:b/>
        </w:rPr>
        <w:t>Note:</w:t>
      </w:r>
      <w:r>
        <w:t xml:space="preserve"> </w:t>
      </w:r>
      <w:r>
        <w:tab/>
        <w:t xml:space="preserve">If you select a surgery that is listed in the MSBOS as not requiring blood components, CPRS displays a dialog warning that no blood is required for the surgery. The MSBOS contains a list of how many units of blood are generally used for the specified surgery. </w:t>
      </w:r>
    </w:p>
    <w:p w:rsidR="0070715B" w:rsidRDefault="0070715B" w:rsidP="0070715B">
      <w:pPr>
        <w:pStyle w:val="ListParagraph"/>
        <w:numPr>
          <w:ilvl w:val="0"/>
          <w:numId w:val="174"/>
        </w:numPr>
        <w:ind w:left="720" w:hanging="360"/>
        <w:contextualSpacing w:val="0"/>
      </w:pPr>
      <w:r>
        <w:t xml:space="preserve">Under Comment, type any needed comments. </w:t>
      </w:r>
    </w:p>
    <w:p w:rsidR="0070715B" w:rsidRDefault="0070715B" w:rsidP="0070715B">
      <w:pPr>
        <w:pStyle w:val="ListParagraph"/>
        <w:numPr>
          <w:ilvl w:val="0"/>
          <w:numId w:val="174"/>
        </w:numPr>
        <w:ind w:left="720" w:hanging="360"/>
        <w:contextualSpacing w:val="0"/>
      </w:pPr>
      <w:r>
        <w:t xml:space="preserve">If a diagnostic test is needed, select the appropriate test under Diagnostic tests.  </w:t>
      </w:r>
    </w:p>
    <w:p w:rsidR="0070715B" w:rsidRDefault="0070715B" w:rsidP="0070715B">
      <w:pPr>
        <w:ind w:left="720"/>
      </w:pPr>
      <w:r>
        <w:rPr>
          <w:b/>
        </w:rPr>
        <w:t>Note:</w:t>
      </w:r>
      <w:r>
        <w:t xml:space="preserve"> </w:t>
      </w:r>
      <w:r>
        <w:tab/>
        <w:t xml:space="preserve">When you choose a diagnostic test, the fields relating to the blood component are cleared. If you want to see or edit them again, highlight the blood component under the Blood Component and Diagnostic Test area. </w:t>
      </w:r>
    </w:p>
    <w:p w:rsidR="0070715B" w:rsidRDefault="0070715B" w:rsidP="0070715B">
      <w:pPr>
        <w:pStyle w:val="ListParagraph"/>
        <w:numPr>
          <w:ilvl w:val="0"/>
          <w:numId w:val="174"/>
        </w:numPr>
        <w:ind w:left="720" w:hanging="360"/>
        <w:contextualSpacing w:val="0"/>
      </w:pPr>
      <w:r>
        <w:t xml:space="preserve">Select the collection type from the drop-down list. </w:t>
      </w:r>
    </w:p>
    <w:p w:rsidR="0070715B" w:rsidRPr="007A7C03" w:rsidRDefault="0070715B" w:rsidP="0070715B">
      <w:pPr>
        <w:ind w:left="720"/>
        <w:rPr>
          <w:spacing w:val="-6"/>
        </w:rPr>
      </w:pPr>
      <w:r w:rsidRPr="007A7C03">
        <w:rPr>
          <w:b/>
          <w:spacing w:val="-6"/>
        </w:rPr>
        <w:t>Note:</w:t>
      </w:r>
      <w:r w:rsidRPr="007A7C03">
        <w:rPr>
          <w:spacing w:val="-6"/>
        </w:rPr>
        <w:t xml:space="preserve"> </w:t>
      </w:r>
      <w:r w:rsidRPr="007A7C03">
        <w:rPr>
          <w:spacing w:val="-6"/>
        </w:rPr>
        <w:tab/>
        <w:t xml:space="preserve">Which collection type the user selects first affects the default start time that displays. If Ward Collect is selected first, the default is NOW and stays NOW even if Send Patient is then selected.  If </w:t>
      </w:r>
    </w:p>
    <w:p w:rsidR="0070715B" w:rsidRDefault="0070715B" w:rsidP="0070715B">
      <w:pPr>
        <w:ind w:left="720"/>
      </w:pPr>
      <w:r>
        <w:t xml:space="preserve">Send Patient is selected first, then the default is TODAY and stays TODAY even if Ward Collect is then selected. Immediate collect defaults to a time 10 minutes in the future. </w:t>
      </w:r>
    </w:p>
    <w:p w:rsidR="0070715B" w:rsidRDefault="0070715B" w:rsidP="0070715B">
      <w:pPr>
        <w:pStyle w:val="ListParagraph"/>
        <w:numPr>
          <w:ilvl w:val="0"/>
          <w:numId w:val="174"/>
        </w:numPr>
        <w:ind w:left="720" w:hanging="360"/>
        <w:contextualSpacing w:val="0"/>
      </w:pPr>
      <w:r>
        <w:t xml:space="preserve">Enter the time and date for the specimen collection. </w:t>
      </w:r>
    </w:p>
    <w:p w:rsidR="0070715B" w:rsidRDefault="0070715B" w:rsidP="0070715B">
      <w:pPr>
        <w:pStyle w:val="ListParagraph"/>
        <w:numPr>
          <w:ilvl w:val="0"/>
          <w:numId w:val="174"/>
        </w:numPr>
        <w:ind w:left="720" w:hanging="360"/>
        <w:contextualSpacing w:val="0"/>
      </w:pPr>
      <w:r>
        <w:t xml:space="preserve">To order more blood components, repeat steps 5-12. </w:t>
      </w:r>
    </w:p>
    <w:p w:rsidR="0070715B" w:rsidRDefault="0070715B" w:rsidP="0070715B">
      <w:pPr>
        <w:pStyle w:val="ListParagraph"/>
        <w:numPr>
          <w:ilvl w:val="0"/>
          <w:numId w:val="174"/>
        </w:numPr>
        <w:ind w:left="720" w:hanging="360"/>
        <w:contextualSpacing w:val="0"/>
      </w:pPr>
      <w:r>
        <w:t xml:space="preserve">To order additional diagnostic tests, repeat steps 13-15. </w:t>
      </w:r>
    </w:p>
    <w:p w:rsidR="0070715B" w:rsidRDefault="0070715B" w:rsidP="0070715B">
      <w:pPr>
        <w:pStyle w:val="ListParagraph"/>
        <w:numPr>
          <w:ilvl w:val="0"/>
          <w:numId w:val="174"/>
        </w:numPr>
        <w:ind w:left="720" w:hanging="360"/>
        <w:contextualSpacing w:val="0"/>
      </w:pPr>
      <w:r>
        <w:t xml:space="preserve">When you have finished, review the order text at the bottom of the dialog. </w:t>
      </w:r>
    </w:p>
    <w:p w:rsidR="0070715B" w:rsidRDefault="0070715B" w:rsidP="0070715B">
      <w:pPr>
        <w:pStyle w:val="ListParagraph"/>
        <w:numPr>
          <w:ilvl w:val="0"/>
          <w:numId w:val="174"/>
        </w:numPr>
        <w:ind w:left="720" w:hanging="360"/>
        <w:contextualSpacing w:val="0"/>
      </w:pPr>
      <w:r>
        <w:t>When you have the order defined as wanted, select</w:t>
      </w:r>
      <w:r w:rsidRPr="00982241">
        <w:rPr>
          <w:b/>
        </w:rPr>
        <w:t xml:space="preserve"> Accept Order</w:t>
      </w:r>
      <w:r>
        <w:t xml:space="preserve">. </w:t>
      </w:r>
    </w:p>
    <w:p w:rsidR="0070715B" w:rsidRDefault="0070715B" w:rsidP="0070715B">
      <w:pPr>
        <w:ind w:firstLine="720"/>
      </w:pPr>
      <w:r>
        <w:rPr>
          <w:b/>
        </w:rPr>
        <w:t>Note:</w:t>
      </w:r>
      <w:r>
        <w:t xml:space="preserve"> For nursing administration orders, sites will have to create their own orders. </w:t>
      </w:r>
    </w:p>
    <w:p w:rsidR="0070715B" w:rsidRDefault="0070715B" w:rsidP="0070715B">
      <w:r>
        <w:t xml:space="preserve">To create blood component and diagnostic test personal quick orders, use these steps: </w:t>
      </w:r>
    </w:p>
    <w:p w:rsidR="0070715B" w:rsidRDefault="0070715B" w:rsidP="0070715B">
      <w:pPr>
        <w:pStyle w:val="ListParagraph"/>
        <w:numPr>
          <w:ilvl w:val="1"/>
          <w:numId w:val="174"/>
        </w:numPr>
        <w:ind w:left="720" w:hanging="360"/>
        <w:contextualSpacing w:val="0"/>
      </w:pPr>
      <w:r>
        <w:t xml:space="preserve">Follow steps 1-18 above. </w:t>
      </w:r>
    </w:p>
    <w:p w:rsidR="0070715B" w:rsidRDefault="0070715B" w:rsidP="0070715B">
      <w:pPr>
        <w:pStyle w:val="ListParagraph"/>
        <w:numPr>
          <w:ilvl w:val="1"/>
          <w:numId w:val="174"/>
        </w:numPr>
        <w:ind w:left="720" w:hanging="360"/>
        <w:contextualSpacing w:val="0"/>
      </w:pPr>
      <w:r>
        <w:t xml:space="preserve">Instead of selecting Accept Order, go to the main CPRS window and select </w:t>
      </w:r>
      <w:r w:rsidRPr="00982241">
        <w:rPr>
          <w:b/>
        </w:rPr>
        <w:t>Options | Save as Quick Order…</w:t>
      </w:r>
      <w:r>
        <w:t xml:space="preserve">. </w:t>
      </w:r>
    </w:p>
    <w:p w:rsidR="0070715B" w:rsidRDefault="0070715B" w:rsidP="0070715B">
      <w:pPr>
        <w:pStyle w:val="ListParagraph"/>
        <w:numPr>
          <w:ilvl w:val="1"/>
          <w:numId w:val="174"/>
        </w:numPr>
        <w:ind w:left="720" w:hanging="360"/>
        <w:contextualSpacing w:val="0"/>
      </w:pPr>
      <w:r>
        <w:t xml:space="preserve">In the Add Quick Order (Blood Bank) dialog, type the name for your personal quick order. </w:t>
      </w:r>
    </w:p>
    <w:p w:rsidR="0070715B" w:rsidRDefault="0070715B" w:rsidP="0070715B">
      <w:pPr>
        <w:pStyle w:val="ListParagraph"/>
        <w:numPr>
          <w:ilvl w:val="1"/>
          <w:numId w:val="174"/>
        </w:numPr>
        <w:ind w:left="720" w:hanging="360"/>
        <w:contextualSpacing w:val="0"/>
      </w:pPr>
      <w:r>
        <w:t xml:space="preserve">If you want to change where the order will appear in the list, highlight the order and use the arrow buttons on the left of the dialog to move it up or down in the list. </w:t>
      </w:r>
    </w:p>
    <w:p w:rsidR="0070715B" w:rsidRDefault="0070715B" w:rsidP="0070715B">
      <w:pPr>
        <w:pStyle w:val="ListParagraph"/>
        <w:numPr>
          <w:ilvl w:val="1"/>
          <w:numId w:val="174"/>
        </w:numPr>
        <w:ind w:left="720" w:hanging="360"/>
        <w:contextualSpacing w:val="0"/>
      </w:pPr>
      <w:r>
        <w:t xml:space="preserve">Select </w:t>
      </w:r>
      <w:r w:rsidRPr="00982241">
        <w:rPr>
          <w:b/>
        </w:rPr>
        <w:t>OK</w:t>
      </w:r>
      <w:r>
        <w:t xml:space="preserve">. </w:t>
      </w:r>
    </w:p>
    <w:p w:rsidR="0070715B" w:rsidRDefault="0070715B" w:rsidP="0070715B">
      <w:pPr>
        <w:ind w:left="720"/>
      </w:pPr>
      <w:r>
        <w:t xml:space="preserve">After creating the personal quick order, the next time you open the Blood Components and Diagnostic Tests Order Form, your personal quick orders will be listed in the first field. </w:t>
      </w:r>
    </w:p>
    <w:p w:rsidR="0070715B" w:rsidRDefault="0070715B" w:rsidP="0070715B">
      <w:pPr>
        <w:ind w:left="720"/>
      </w:pPr>
      <w:r>
        <w:rPr>
          <w:b/>
        </w:rPr>
        <w:t>Note:</w:t>
      </w:r>
      <w:r>
        <w:t xml:space="preserve"> </w:t>
      </w:r>
      <w:r>
        <w:tab/>
        <w:t xml:space="preserve">For nursing administration orders, sites will have to create their own orders. </w:t>
      </w:r>
    </w:p>
    <w:p w:rsidR="0070715B" w:rsidRDefault="0070715B" w:rsidP="0070715B">
      <w:r>
        <w:lastRenderedPageBreak/>
        <w:t xml:space="preserve">To place blood bank orders using personal quick orders, use these steps: </w:t>
      </w:r>
    </w:p>
    <w:p w:rsidR="0070715B" w:rsidRDefault="0070715B" w:rsidP="0070715B">
      <w:pPr>
        <w:pStyle w:val="ListParagraph"/>
        <w:numPr>
          <w:ilvl w:val="1"/>
          <w:numId w:val="175"/>
        </w:numPr>
        <w:ind w:left="720" w:hanging="360"/>
        <w:contextualSpacing w:val="0"/>
      </w:pPr>
      <w:r>
        <w:t xml:space="preserve">Go to the </w:t>
      </w:r>
      <w:r w:rsidRPr="00982241">
        <w:rPr>
          <w:b/>
        </w:rPr>
        <w:t>Orders</w:t>
      </w:r>
      <w:r>
        <w:t xml:space="preserve"> tab, by clicking on the tab or pressing Ctrl + O. </w:t>
      </w:r>
    </w:p>
    <w:p w:rsidR="0070715B" w:rsidRDefault="0070715B" w:rsidP="0070715B">
      <w:pPr>
        <w:pStyle w:val="ListParagraph"/>
        <w:numPr>
          <w:ilvl w:val="1"/>
          <w:numId w:val="175"/>
        </w:numPr>
        <w:ind w:left="720" w:hanging="360"/>
        <w:contextualSpacing w:val="0"/>
      </w:pPr>
      <w:r>
        <w:t xml:space="preserve">Under Write Orders, select Blood Bank (or whatever your site names the VBECS item).  </w:t>
      </w:r>
    </w:p>
    <w:p w:rsidR="0070715B" w:rsidRDefault="0070715B" w:rsidP="0070715B">
      <w:pPr>
        <w:pStyle w:val="ListParagraph"/>
        <w:numPr>
          <w:ilvl w:val="1"/>
          <w:numId w:val="175"/>
        </w:numPr>
        <w:ind w:left="720" w:hanging="360"/>
        <w:contextualSpacing w:val="0"/>
      </w:pPr>
      <w:r>
        <w:t xml:space="preserve">Select the Blood Bank Orders tab. </w:t>
      </w:r>
    </w:p>
    <w:p w:rsidR="0070715B" w:rsidRDefault="0070715B" w:rsidP="0070715B">
      <w:pPr>
        <w:pStyle w:val="ListParagraph"/>
        <w:numPr>
          <w:ilvl w:val="1"/>
          <w:numId w:val="175"/>
        </w:numPr>
        <w:ind w:left="720" w:hanging="360"/>
        <w:contextualSpacing w:val="0"/>
      </w:pPr>
      <w:r>
        <w:t xml:space="preserve">Select the appropriate personal quick order from the drop-down list. </w:t>
      </w:r>
    </w:p>
    <w:p w:rsidR="0070715B" w:rsidRDefault="0070715B" w:rsidP="0070715B">
      <w:pPr>
        <w:ind w:left="720"/>
      </w:pPr>
      <w:r>
        <w:rPr>
          <w:b/>
        </w:rPr>
        <w:t>Note:</w:t>
      </w:r>
      <w:r>
        <w:t xml:space="preserve"> </w:t>
      </w:r>
      <w:r>
        <w:tab/>
        <w:t xml:space="preserve">If you inadvertently select the wrong quick order, you can choose Remove All or Cancel to exit the dialog and then reenter the dialog. </w:t>
      </w:r>
    </w:p>
    <w:p w:rsidR="0070715B" w:rsidRDefault="0070715B" w:rsidP="0070715B">
      <w:pPr>
        <w:pStyle w:val="ListParagraph"/>
        <w:numPr>
          <w:ilvl w:val="1"/>
          <w:numId w:val="175"/>
        </w:numPr>
        <w:ind w:left="720" w:hanging="360"/>
        <w:contextualSpacing w:val="0"/>
      </w:pPr>
      <w:r>
        <w:t xml:space="preserve">Make any changes or additions as needed. Remember that to change part of an order you must highlight that item in the list first. </w:t>
      </w:r>
    </w:p>
    <w:p w:rsidR="0070715B" w:rsidRDefault="0070715B" w:rsidP="0070715B">
      <w:pPr>
        <w:pStyle w:val="ListParagraph"/>
        <w:numPr>
          <w:ilvl w:val="1"/>
          <w:numId w:val="175"/>
        </w:numPr>
        <w:ind w:left="720" w:hanging="360"/>
        <w:contextualSpacing w:val="0"/>
      </w:pPr>
      <w:r>
        <w:t xml:space="preserve">When finished, select </w:t>
      </w:r>
      <w:r w:rsidRPr="00982241">
        <w:rPr>
          <w:b/>
        </w:rPr>
        <w:t>Accept Order</w:t>
      </w:r>
      <w:r>
        <w:t xml:space="preserve">. </w:t>
      </w:r>
    </w:p>
    <w:p w:rsidR="0070715B" w:rsidRDefault="0070715B" w:rsidP="0070715B">
      <w:pPr>
        <w:ind w:left="720"/>
      </w:pPr>
      <w:r>
        <w:rPr>
          <w:b/>
        </w:rPr>
        <w:t>Note:</w:t>
      </w:r>
      <w:r>
        <w:t xml:space="preserve"> </w:t>
      </w:r>
      <w:r>
        <w:tab/>
        <w:t xml:space="preserve">For nursing administration orders, sites will have to create their own orders. </w:t>
      </w:r>
    </w:p>
    <w:p w:rsidR="0070715B" w:rsidRDefault="0070715B" w:rsidP="0070715B">
      <w:pPr>
        <w:pStyle w:val="Heading4"/>
      </w:pPr>
      <w:r>
        <w:t xml:space="preserve">The Lab Results Tab </w:t>
      </w:r>
    </w:p>
    <w:p w:rsidR="0070715B" w:rsidRDefault="0070715B" w:rsidP="0070715B">
      <w:r>
        <w:t xml:space="preserve">The Lab Results tab enables clinicians to view the lab results associated with the selected blood component. If there are lab results in the system when the user selects a blood component, the tab name changes to Lab Results Available. This tab then shows the results from the lab tests designated in VBECS by the administrator at each site. So, for example, the user might see different lab test results based on whether the user selected whole blood or platelets. </w:t>
      </w:r>
    </w:p>
    <w:p w:rsidR="0070715B" w:rsidRDefault="0070715B" w:rsidP="0070715B">
      <w:r>
        <w:rPr>
          <w:b/>
        </w:rPr>
        <w:t>Note:</w:t>
      </w:r>
      <w:r>
        <w:t xml:space="preserve"> </w:t>
      </w:r>
      <w:r>
        <w:tab/>
        <w:t xml:space="preserve">The most recent results are displayed, but these results may be from tests done some time in the past. Users should use good judgment as to whether they should order a new test. </w:t>
      </w:r>
    </w:p>
    <w:p w:rsidR="0070715B" w:rsidRDefault="0070715B" w:rsidP="0070715B">
      <w:pPr>
        <w:pStyle w:val="Heading3"/>
        <w:spacing w:before="240"/>
      </w:pPr>
      <w:bookmarkStart w:id="182" w:name="_Toc23489343"/>
      <w:r>
        <w:t>Infusion Orders</w:t>
      </w:r>
      <w:bookmarkEnd w:id="182"/>
      <w:r>
        <w:t xml:space="preserve"> </w:t>
      </w:r>
    </w:p>
    <w:p w:rsidR="0070715B" w:rsidRPr="00951506" w:rsidRDefault="0070715B" w:rsidP="0070715B">
      <w:pPr>
        <w:rPr>
          <w:spacing w:val="-6"/>
          <w:kern w:val="22"/>
        </w:rPr>
      </w:pPr>
      <w:r w:rsidRPr="00951506">
        <w:rPr>
          <w:spacing w:val="-6"/>
          <w:kern w:val="22"/>
        </w:rPr>
        <w:t>There are several different kinds of infusion orders, including intravenous (IV), epidural, IV piggyback, etc.</w:t>
      </w:r>
    </w:p>
    <w:p w:rsidR="0070715B" w:rsidRDefault="0070715B" w:rsidP="0070715B">
      <w:r>
        <w:t xml:space="preserve">In the Infusion Order dialog, the order type—Continuous or Intermittent— affects whether some fields are available or visible. The two types of IVs are defined as follows: </w:t>
      </w:r>
    </w:p>
    <w:p w:rsidR="0070715B" w:rsidRDefault="0070715B" w:rsidP="0070715B">
      <w:pPr>
        <w:pStyle w:val="ListParagraph"/>
        <w:numPr>
          <w:ilvl w:val="0"/>
          <w:numId w:val="391"/>
        </w:numPr>
        <w:ind w:left="900" w:hanging="360"/>
        <w:contextualSpacing w:val="0"/>
      </w:pPr>
      <w:r w:rsidRPr="00982241">
        <w:rPr>
          <w:b/>
        </w:rPr>
        <w:t>Continuous IV</w:t>
      </w:r>
      <w:r>
        <w:t xml:space="preserve">: an IV that runs at a specified rate (ml/hr, mcg/kg/min, etc.). </w:t>
      </w:r>
    </w:p>
    <w:p w:rsidR="0070715B" w:rsidRDefault="0070715B" w:rsidP="0070715B">
      <w:pPr>
        <w:pStyle w:val="ListParagraph"/>
        <w:numPr>
          <w:ilvl w:val="0"/>
          <w:numId w:val="391"/>
        </w:numPr>
        <w:ind w:left="900" w:hanging="360"/>
        <w:contextualSpacing w:val="0"/>
      </w:pPr>
      <w:r w:rsidRPr="00982241">
        <w:rPr>
          <w:b/>
        </w:rPr>
        <w:t>Intermittent IV</w:t>
      </w:r>
      <w:r>
        <w:t xml:space="preserve">: an IV administered at scheduled intervals (Q4H, QDAY) or </w:t>
      </w:r>
    </w:p>
    <w:p w:rsidR="0070715B" w:rsidRDefault="0070715B" w:rsidP="0070715B">
      <w:r>
        <w:t xml:space="preserve">One-Time only, “over a specified period of time” (e.g., “Infuse over 30 min.”). </w:t>
      </w:r>
    </w:p>
    <w:p w:rsidR="0070715B" w:rsidRDefault="0070715B" w:rsidP="0070715B">
      <w:r>
        <w:t xml:space="preserve">For Intermittent orders, the Infusion Rate field changes to be Infuse over Time, the </w:t>
      </w:r>
    </w:p>
    <w:p w:rsidR="0070715B" w:rsidRDefault="0070715B" w:rsidP="0070715B">
      <w:r>
        <w:t xml:space="preserve">Schedule field becomes available (not greyed out), and checkboxes display for the PRN and Give Additional Dose Now options. On both dialogs, required fields are identified by an asterisk following the field label (such as Route*, for example). Intermittent orders no longer require a solution to finish the order. Continuous orders still require a solution before the order can be finished. For CPRS to accept the order, the user must enter values in the required fields, including the units. </w:t>
      </w:r>
    </w:p>
    <w:p w:rsidR="0070715B" w:rsidRDefault="0070715B" w:rsidP="0070715B">
      <w:r>
        <w:t xml:space="preserve">For the Route field, CPRS uses the following rules to define whether it displays a default route for the selected medication: </w:t>
      </w:r>
    </w:p>
    <w:p w:rsidR="0070715B" w:rsidRDefault="0070715B" w:rsidP="0070715B">
      <w:pPr>
        <w:pStyle w:val="ListParagraph"/>
        <w:numPr>
          <w:ilvl w:val="0"/>
          <w:numId w:val="390"/>
        </w:numPr>
        <w:contextualSpacing w:val="0"/>
      </w:pPr>
      <w:r>
        <w:t xml:space="preserve">If all of the orderable items on the order have the same default medication route defined, CPRS designates the default medication route in the selection list. </w:t>
      </w:r>
    </w:p>
    <w:p w:rsidR="0070715B" w:rsidRDefault="0070715B" w:rsidP="0070715B">
      <w:pPr>
        <w:pStyle w:val="ListParagraph"/>
        <w:numPr>
          <w:ilvl w:val="0"/>
          <w:numId w:val="390"/>
        </w:numPr>
        <w:contextualSpacing w:val="0"/>
      </w:pPr>
      <w:r>
        <w:t xml:space="preserve">If one or more orderable items on the order have different default medication routes, no medication route in the selection lest will be denoted as the default. </w:t>
      </w:r>
    </w:p>
    <w:p w:rsidR="0070715B" w:rsidRDefault="0070715B" w:rsidP="0070715B">
      <w:pPr>
        <w:pStyle w:val="Heading4"/>
      </w:pPr>
      <w:r>
        <w:lastRenderedPageBreak/>
        <w:t xml:space="preserve">Placing Continuous Infusion Orders </w:t>
      </w:r>
    </w:p>
    <w:p w:rsidR="0070715B" w:rsidRPr="006D3D90" w:rsidRDefault="0070715B" w:rsidP="0070715B">
      <w:pPr>
        <w:rPr>
          <w:spacing w:val="-6"/>
        </w:rPr>
      </w:pPr>
      <w:r w:rsidRPr="006D3D90">
        <w:rPr>
          <w:spacing w:val="-6"/>
        </w:rPr>
        <w:t xml:space="preserve">Continuous infusion orders run at a specified rate. As the user selects a solution and/or additive, the items from that list are displayed to the right under Solution/Additive. For continuous infusion orders the only optional fields are the Comments and the Duration or Total Volume fields. The schedule field is not available. </w:t>
      </w:r>
    </w:p>
    <w:p w:rsidR="0070715B" w:rsidRDefault="0070715B" w:rsidP="0070715B">
      <w:r>
        <w:t xml:space="preserve">With the CPRS GUI v.28, a new Additive Frequency field was added to the Infusion Order dialog. Users must select from this field into which IV bag the additive should be placed:  </w:t>
      </w:r>
    </w:p>
    <w:p w:rsidR="0070715B" w:rsidRDefault="0070715B" w:rsidP="0070715B">
      <w:pPr>
        <w:pStyle w:val="ListParagraph"/>
        <w:numPr>
          <w:ilvl w:val="0"/>
          <w:numId w:val="390"/>
        </w:numPr>
        <w:contextualSpacing w:val="0"/>
      </w:pPr>
      <w:r>
        <w:t xml:space="preserve">1 Bag/Day: The additive should be put in one bag for 24 hours, normally the first bag. </w:t>
      </w:r>
    </w:p>
    <w:p w:rsidR="0070715B" w:rsidRDefault="0070715B" w:rsidP="0070715B">
      <w:pPr>
        <w:pStyle w:val="ListParagraph"/>
        <w:numPr>
          <w:ilvl w:val="0"/>
          <w:numId w:val="390"/>
        </w:numPr>
        <w:contextualSpacing w:val="0"/>
      </w:pPr>
      <w:r>
        <w:t xml:space="preserve">All Bags: The additive should be placed in all bags given to the patient. </w:t>
      </w:r>
    </w:p>
    <w:p w:rsidR="0070715B" w:rsidRDefault="0070715B" w:rsidP="0070715B">
      <w:pPr>
        <w:pStyle w:val="ListParagraph"/>
        <w:numPr>
          <w:ilvl w:val="0"/>
          <w:numId w:val="390"/>
        </w:numPr>
        <w:contextualSpacing w:val="0"/>
      </w:pPr>
      <w:r>
        <w:t xml:space="preserve">See Comments: The provider wants something other than the above options and will put appropriate instructions in the Comments box. </w:t>
      </w:r>
    </w:p>
    <w:p w:rsidR="0070715B" w:rsidRDefault="0070715B" w:rsidP="0070715B">
      <w:pPr>
        <w:ind w:left="720"/>
      </w:pPr>
      <w:r>
        <w:rPr>
          <w:b/>
        </w:rPr>
        <w:t>Note:</w:t>
      </w:r>
      <w:r>
        <w:t xml:space="preserve"> </w:t>
      </w:r>
      <w:r>
        <w:tab/>
        <w:t xml:space="preserve">If the user selects “See Comments” for the Additive Frequency but does not enter appropriate instructions in the Comments box, Pharmacy may interpret that as All Bags. </w:t>
      </w:r>
    </w:p>
    <w:p w:rsidR="0070715B" w:rsidRDefault="0070715B" w:rsidP="0070715B">
      <w:r>
        <w:t xml:space="preserve">To order continuous infusion orders, follow these steps: </w:t>
      </w:r>
    </w:p>
    <w:p w:rsidR="0070715B" w:rsidRDefault="0070715B" w:rsidP="0070715B">
      <w:pPr>
        <w:pStyle w:val="ListParagraph"/>
        <w:numPr>
          <w:ilvl w:val="0"/>
          <w:numId w:val="176"/>
        </w:numPr>
        <w:ind w:left="720" w:hanging="360"/>
        <w:contextualSpacing w:val="0"/>
      </w:pPr>
      <w:r>
        <w:t xml:space="preserve">Select the Orders tab. </w:t>
      </w:r>
    </w:p>
    <w:p w:rsidR="0070715B" w:rsidRDefault="0070715B" w:rsidP="0070715B">
      <w:pPr>
        <w:pStyle w:val="ListParagraph"/>
        <w:numPr>
          <w:ilvl w:val="0"/>
          <w:numId w:val="176"/>
        </w:numPr>
        <w:ind w:left="720" w:hanging="360"/>
        <w:contextualSpacing w:val="0"/>
      </w:pPr>
      <w:r>
        <w:t xml:space="preserve">Select the active orders view from the View Orders pane -or- select </w:t>
      </w:r>
      <w:r w:rsidRPr="00982241">
        <w:rPr>
          <w:b/>
        </w:rPr>
        <w:t>View</w:t>
      </w:r>
      <w:r>
        <w:t xml:space="preserve"> | </w:t>
      </w:r>
      <w:r w:rsidRPr="00982241">
        <w:rPr>
          <w:b/>
        </w:rPr>
        <w:t>Active Orders (includes pending, recent activity)</w:t>
      </w:r>
      <w:r>
        <w:t xml:space="preserve">. </w:t>
      </w:r>
    </w:p>
    <w:p w:rsidR="0070715B" w:rsidRDefault="0070715B" w:rsidP="0070715B">
      <w:pPr>
        <w:pStyle w:val="ListParagraph"/>
        <w:numPr>
          <w:ilvl w:val="0"/>
          <w:numId w:val="176"/>
        </w:numPr>
        <w:ind w:left="720" w:hanging="360"/>
        <w:contextualSpacing w:val="0"/>
      </w:pPr>
      <w:r>
        <w:t xml:space="preserve">Select </w:t>
      </w:r>
      <w:r w:rsidRPr="00982241">
        <w:rPr>
          <w:b/>
        </w:rPr>
        <w:t>Infusion</w:t>
      </w:r>
      <w:r>
        <w:t xml:space="preserve"> (or your site’s equivalent) in the Write Orders list box. </w:t>
      </w:r>
    </w:p>
    <w:p w:rsidR="0070715B" w:rsidRDefault="0070715B" w:rsidP="0070715B">
      <w:pPr>
        <w:ind w:left="720"/>
      </w:pPr>
      <w:r>
        <w:rPr>
          <w:b/>
        </w:rPr>
        <w:t>Note:</w:t>
      </w:r>
      <w:r>
        <w:t xml:space="preserve"> </w:t>
      </w:r>
      <w:r>
        <w:tab/>
        <w:t xml:space="preserve">The Infusion item may be labeled differently or may not be available from your Write Orders list box. </w:t>
      </w:r>
    </w:p>
    <w:p w:rsidR="0070715B" w:rsidRDefault="0070715B" w:rsidP="0070715B">
      <w:pPr>
        <w:ind w:left="720"/>
      </w:pPr>
      <w:r>
        <w:t xml:space="preserve">The Infusion Order dialog displays as shown below. </w:t>
      </w:r>
    </w:p>
    <w:p w:rsidR="0070715B" w:rsidRDefault="0070715B" w:rsidP="0070715B">
      <w:pPr>
        <w:ind w:left="720"/>
      </w:pPr>
      <w:r>
        <w:rPr>
          <w:noProof/>
        </w:rPr>
        <w:drawing>
          <wp:inline distT="0" distB="0" distL="0" distR="0" wp14:anchorId="1EAB8607" wp14:editId="35417CDB">
            <wp:extent cx="5366721" cy="3441102"/>
            <wp:effectExtent l="0" t="0" r="5715" b="6985"/>
            <wp:docPr id="56275" name="Picture 56275" descr="Infusion Order dialog box."/>
            <wp:cNvGraphicFramePr/>
            <a:graphic xmlns:a="http://schemas.openxmlformats.org/drawingml/2006/main">
              <a:graphicData uri="http://schemas.openxmlformats.org/drawingml/2006/picture">
                <pic:pic xmlns:pic="http://schemas.openxmlformats.org/drawingml/2006/picture">
                  <pic:nvPicPr>
                    <pic:cNvPr id="56275" name="Picture 56275"/>
                    <pic:cNvPicPr/>
                  </pic:nvPicPr>
                  <pic:blipFill>
                    <a:blip r:embed="rId297"/>
                    <a:stretch>
                      <a:fillRect/>
                    </a:stretch>
                  </pic:blipFill>
                  <pic:spPr>
                    <a:xfrm>
                      <a:off x="0" y="0"/>
                      <a:ext cx="5382355" cy="3451126"/>
                    </a:xfrm>
                    <a:prstGeom prst="rect">
                      <a:avLst/>
                    </a:prstGeom>
                  </pic:spPr>
                </pic:pic>
              </a:graphicData>
            </a:graphic>
          </wp:inline>
        </w:drawing>
      </w:r>
      <w:r>
        <w:rPr>
          <w:sz w:val="18"/>
        </w:rPr>
        <w:t xml:space="preserve"> </w:t>
      </w:r>
    </w:p>
    <w:p w:rsidR="0070715B" w:rsidRDefault="0070715B" w:rsidP="0070715B">
      <w:pPr>
        <w:pStyle w:val="Caption"/>
        <w:ind w:left="720"/>
      </w:pPr>
      <w:r>
        <w:t>The Infusion Order dialog for continuous infusion orders does not use a schedule, but it does have an infusion rate. For continuous infusion orders, the new Additive Frequency field enables providers to indicate into which IV bag the additive should be placed</w:t>
      </w:r>
    </w:p>
    <w:p w:rsidR="0070715B" w:rsidRPr="004F1E74" w:rsidRDefault="0070715B" w:rsidP="0070715B">
      <w:pPr>
        <w:ind w:left="720"/>
        <w:rPr>
          <w:spacing w:val="-6"/>
        </w:rPr>
      </w:pPr>
      <w:r w:rsidRPr="004F1E74">
        <w:rPr>
          <w:b/>
          <w:spacing w:val="-6"/>
        </w:rPr>
        <w:lastRenderedPageBreak/>
        <w:t>Note:</w:t>
      </w:r>
      <w:r w:rsidRPr="004F1E74">
        <w:rPr>
          <w:spacing w:val="-6"/>
        </w:rPr>
        <w:t xml:space="preserve"> </w:t>
      </w:r>
      <w:r w:rsidRPr="004F1E74">
        <w:rPr>
          <w:spacing w:val="-6"/>
        </w:rPr>
        <w:tab/>
        <w:t xml:space="preserve">If encounter information has not been entered, the encounter information dialog will appear before the Infusion Order dialog. You must complete the encounter information dialog before proceeding.  </w:t>
      </w:r>
    </w:p>
    <w:p w:rsidR="0070715B" w:rsidRDefault="0070715B" w:rsidP="0070715B">
      <w:pPr>
        <w:pStyle w:val="ListParagraph"/>
        <w:numPr>
          <w:ilvl w:val="0"/>
          <w:numId w:val="176"/>
        </w:numPr>
        <w:ind w:left="720" w:hanging="360"/>
        <w:contextualSpacing w:val="0"/>
      </w:pPr>
      <w:r>
        <w:t xml:space="preserve">Select the needed solutions from the Solutions tab. </w:t>
      </w:r>
    </w:p>
    <w:p w:rsidR="0070715B" w:rsidRDefault="0070715B" w:rsidP="0070715B">
      <w:pPr>
        <w:pStyle w:val="ListParagraph"/>
        <w:numPr>
          <w:ilvl w:val="0"/>
          <w:numId w:val="176"/>
        </w:numPr>
        <w:ind w:left="720" w:hanging="360"/>
        <w:contextualSpacing w:val="0"/>
      </w:pPr>
      <w:r>
        <w:t xml:space="preserve">Select an additive from the list (if necessary) and edit the strength if needed.  Repeat for additional additives if necessary. How users can edit the strength field will depend on the values for strength defined in the pharmacy files as follows: </w:t>
      </w:r>
    </w:p>
    <w:p w:rsidR="0070715B" w:rsidRDefault="0070715B" w:rsidP="0070715B">
      <w:pPr>
        <w:pStyle w:val="ListParagraph"/>
        <w:numPr>
          <w:ilvl w:val="1"/>
          <w:numId w:val="176"/>
        </w:numPr>
        <w:ind w:left="1080" w:hanging="360"/>
        <w:contextualSpacing w:val="0"/>
      </w:pPr>
      <w:r>
        <w:t xml:space="preserve">If a single strength is defined, users cannot edit the field. </w:t>
      </w:r>
    </w:p>
    <w:p w:rsidR="0070715B" w:rsidRDefault="0070715B" w:rsidP="0070715B">
      <w:pPr>
        <w:pStyle w:val="ListParagraph"/>
        <w:numPr>
          <w:ilvl w:val="1"/>
          <w:numId w:val="176"/>
        </w:numPr>
        <w:ind w:left="1080" w:hanging="360"/>
        <w:contextualSpacing w:val="0"/>
      </w:pPr>
      <w:r>
        <w:t xml:space="preserve">If multiple values for strength are defined in the pharmacy files, the field will have a drop-down list from which users can choose a strength. </w:t>
      </w:r>
    </w:p>
    <w:p w:rsidR="0070715B" w:rsidRDefault="0070715B" w:rsidP="0070715B">
      <w:pPr>
        <w:pStyle w:val="ListParagraph"/>
        <w:numPr>
          <w:ilvl w:val="1"/>
          <w:numId w:val="176"/>
        </w:numPr>
        <w:ind w:left="1080" w:hanging="360"/>
        <w:contextualSpacing w:val="0"/>
      </w:pPr>
      <w:r>
        <w:t xml:space="preserve">If no values have been defined, users can type in a strength. If a strength includes a decimal point, the value must begin with a number: so, .5 is not valid, but 0.5 is. </w:t>
      </w:r>
    </w:p>
    <w:p w:rsidR="0070715B" w:rsidRDefault="0070715B" w:rsidP="0070715B">
      <w:pPr>
        <w:ind w:left="1080" w:hanging="360"/>
      </w:pPr>
      <w:r>
        <w:t>The solution and additives you select will appear in the Solution/Additive grid.</w:t>
      </w:r>
      <w:r>
        <w:rPr>
          <w:rFonts w:ascii="Arial" w:eastAsia="Arial" w:hAnsi="Arial" w:cs="Arial"/>
          <w:sz w:val="20"/>
        </w:rPr>
        <w:t xml:space="preserve"> </w:t>
      </w:r>
    </w:p>
    <w:p w:rsidR="0070715B" w:rsidRDefault="0070715B" w:rsidP="0070715B">
      <w:pPr>
        <w:ind w:left="720"/>
      </w:pPr>
      <w:r>
        <w:rPr>
          <w:b/>
        </w:rPr>
        <w:t>Note:</w:t>
      </w:r>
      <w:r>
        <w:t xml:space="preserve"> </w:t>
      </w:r>
      <w:r>
        <w:tab/>
        <w:t xml:space="preserve">To remove an additive or a solution, select the solution or additive and select Remove. </w:t>
      </w:r>
    </w:p>
    <w:p w:rsidR="0070715B" w:rsidRDefault="0070715B" w:rsidP="0070715B">
      <w:pPr>
        <w:pStyle w:val="ListParagraph"/>
        <w:numPr>
          <w:ilvl w:val="0"/>
          <w:numId w:val="176"/>
        </w:numPr>
        <w:ind w:left="720" w:hanging="360"/>
        <w:contextualSpacing w:val="0"/>
      </w:pPr>
      <w:r>
        <w:t xml:space="preserve">Enter a volume and strength in the Solution/Additive grid (if necessary). </w:t>
      </w:r>
    </w:p>
    <w:p w:rsidR="0070715B" w:rsidRDefault="0070715B" w:rsidP="0070715B">
      <w:pPr>
        <w:pStyle w:val="ListParagraph"/>
        <w:numPr>
          <w:ilvl w:val="0"/>
          <w:numId w:val="176"/>
        </w:numPr>
        <w:ind w:left="720" w:hanging="360"/>
        <w:contextualSpacing w:val="0"/>
      </w:pPr>
      <w:r>
        <w:t xml:space="preserve">Select the Additive Frequency from the list: </w:t>
      </w:r>
    </w:p>
    <w:p w:rsidR="0070715B" w:rsidRDefault="0070715B" w:rsidP="0070715B">
      <w:pPr>
        <w:pStyle w:val="ListParagraph"/>
        <w:numPr>
          <w:ilvl w:val="1"/>
          <w:numId w:val="176"/>
        </w:numPr>
        <w:ind w:left="1080" w:hanging="360"/>
        <w:contextualSpacing w:val="0"/>
      </w:pPr>
      <w:r w:rsidRPr="00982241">
        <w:rPr>
          <w:b/>
        </w:rPr>
        <w:t>1 Bag/Day:</w:t>
      </w:r>
      <w:r>
        <w:t xml:space="preserve"> The additive should be put in one bag for 24 hours, normally the first bag. </w:t>
      </w:r>
    </w:p>
    <w:p w:rsidR="0070715B" w:rsidRDefault="0070715B" w:rsidP="0070715B">
      <w:pPr>
        <w:pStyle w:val="ListParagraph"/>
        <w:numPr>
          <w:ilvl w:val="1"/>
          <w:numId w:val="176"/>
        </w:numPr>
        <w:ind w:left="1080" w:hanging="360"/>
        <w:contextualSpacing w:val="0"/>
      </w:pPr>
      <w:r w:rsidRPr="00982241">
        <w:rPr>
          <w:b/>
        </w:rPr>
        <w:t>All Bags:</w:t>
      </w:r>
      <w:r>
        <w:t xml:space="preserve"> The additive should be placed in all bags given to the patient. </w:t>
      </w:r>
    </w:p>
    <w:p w:rsidR="0070715B" w:rsidRDefault="0070715B" w:rsidP="0070715B">
      <w:pPr>
        <w:pStyle w:val="ListParagraph"/>
        <w:numPr>
          <w:ilvl w:val="1"/>
          <w:numId w:val="176"/>
        </w:numPr>
        <w:ind w:left="1080" w:hanging="360"/>
        <w:contextualSpacing w:val="0"/>
      </w:pPr>
      <w:r w:rsidRPr="00982241">
        <w:rPr>
          <w:b/>
        </w:rPr>
        <w:t>See Comments:</w:t>
      </w:r>
      <w:r>
        <w:t xml:space="preserve"> The provider wants something other than the above options. Enter the appropriate instructions in the Comments box. </w:t>
      </w:r>
    </w:p>
    <w:p w:rsidR="0070715B" w:rsidRDefault="0070715B" w:rsidP="0070715B">
      <w:pPr>
        <w:pStyle w:val="ListParagraph"/>
        <w:numPr>
          <w:ilvl w:val="0"/>
          <w:numId w:val="176"/>
        </w:numPr>
        <w:ind w:left="720" w:hanging="360"/>
        <w:contextualSpacing w:val="0"/>
      </w:pPr>
      <w:r>
        <w:t xml:space="preserve">Select a Route (such as intravenous, epidural, IV piggyback, etc.) If the desired route is not available, select the Other option in the list of routes to bring the expanded med route form that lists all possible IV routes. </w:t>
      </w:r>
    </w:p>
    <w:p w:rsidR="0070715B" w:rsidRDefault="0070715B" w:rsidP="0070715B">
      <w:pPr>
        <w:pStyle w:val="ListParagraph"/>
        <w:numPr>
          <w:ilvl w:val="0"/>
          <w:numId w:val="176"/>
        </w:numPr>
        <w:ind w:left="720" w:hanging="360"/>
        <w:contextualSpacing w:val="0"/>
      </w:pPr>
      <w:r>
        <w:t xml:space="preserve">In the Type field, select </w:t>
      </w:r>
      <w:r w:rsidRPr="00982241">
        <w:rPr>
          <w:b/>
        </w:rPr>
        <w:t>Continuous</w:t>
      </w:r>
      <w:r>
        <w:t xml:space="preserve">. </w:t>
      </w:r>
    </w:p>
    <w:p w:rsidR="0070715B" w:rsidRDefault="0070715B" w:rsidP="0070715B">
      <w:pPr>
        <w:ind w:left="720"/>
      </w:pPr>
      <w:r>
        <w:rPr>
          <w:b/>
        </w:rPr>
        <w:t>Note:</w:t>
      </w:r>
      <w:r>
        <w:t xml:space="preserve"> </w:t>
      </w:r>
      <w:r>
        <w:tab/>
        <w:t xml:space="preserve">If you change the IV Type from Continuous to Intermittent, the Schedule field becomes available and the Infusion Rate field becomes the Infusion over Time field.  </w:t>
      </w:r>
    </w:p>
    <w:p w:rsidR="0070715B" w:rsidRDefault="0070715B" w:rsidP="0070715B">
      <w:pPr>
        <w:ind w:left="720"/>
      </w:pPr>
      <w:r>
        <w:rPr>
          <w:b/>
        </w:rPr>
        <w:t>Note:</w:t>
      </w:r>
      <w:r>
        <w:t xml:space="preserve"> </w:t>
      </w:r>
      <w:r>
        <w:tab/>
        <w:t xml:space="preserve">For a definition of Continuous and Intermittent orders, select the IV Type Help link and a message box will display with a short definition of what the terms mean. </w:t>
      </w:r>
    </w:p>
    <w:p w:rsidR="0070715B" w:rsidRDefault="0070715B" w:rsidP="0070715B">
      <w:pPr>
        <w:ind w:left="720"/>
      </w:pPr>
      <w:r>
        <w:rPr>
          <w:noProof/>
        </w:rPr>
        <w:drawing>
          <wp:inline distT="0" distB="0" distL="0" distR="0" wp14:anchorId="2C5FADE2" wp14:editId="6D9E8626">
            <wp:extent cx="3713480" cy="2131060"/>
            <wp:effectExtent l="0" t="0" r="0" b="0"/>
            <wp:docPr id="56551" name="Picture 56551" descr="Informational Help Text message box."/>
            <wp:cNvGraphicFramePr/>
            <a:graphic xmlns:a="http://schemas.openxmlformats.org/drawingml/2006/main">
              <a:graphicData uri="http://schemas.openxmlformats.org/drawingml/2006/picture">
                <pic:pic xmlns:pic="http://schemas.openxmlformats.org/drawingml/2006/picture">
                  <pic:nvPicPr>
                    <pic:cNvPr id="56551" name="Picture 56551"/>
                    <pic:cNvPicPr/>
                  </pic:nvPicPr>
                  <pic:blipFill>
                    <a:blip r:embed="rId289"/>
                    <a:stretch>
                      <a:fillRect/>
                    </a:stretch>
                  </pic:blipFill>
                  <pic:spPr>
                    <a:xfrm>
                      <a:off x="0" y="0"/>
                      <a:ext cx="3713480" cy="2131060"/>
                    </a:xfrm>
                    <a:prstGeom prst="rect">
                      <a:avLst/>
                    </a:prstGeom>
                  </pic:spPr>
                </pic:pic>
              </a:graphicData>
            </a:graphic>
          </wp:inline>
        </w:drawing>
      </w:r>
      <w:r>
        <w:rPr>
          <w:rFonts w:ascii="Calibri" w:eastAsia="Calibri" w:hAnsi="Calibri" w:cs="Calibri"/>
          <w:sz w:val="24"/>
        </w:rPr>
        <w:t xml:space="preserve"> </w:t>
      </w:r>
      <w:r>
        <w:rPr>
          <w:rFonts w:ascii="Arial" w:eastAsia="Arial" w:hAnsi="Arial" w:cs="Arial"/>
          <w:b/>
          <w:sz w:val="20"/>
        </w:rPr>
        <w:t xml:space="preserve"> </w:t>
      </w:r>
    </w:p>
    <w:p w:rsidR="0070715B" w:rsidRDefault="0070715B" w:rsidP="0070715B">
      <w:pPr>
        <w:pStyle w:val="ListParagraph"/>
        <w:numPr>
          <w:ilvl w:val="0"/>
          <w:numId w:val="176"/>
        </w:numPr>
        <w:ind w:left="720" w:hanging="360"/>
        <w:contextualSpacing w:val="0"/>
      </w:pPr>
      <w:r>
        <w:t xml:space="preserve">Enter an infusion rate in ml/hr. </w:t>
      </w:r>
    </w:p>
    <w:p w:rsidR="0070715B" w:rsidRDefault="0070715B" w:rsidP="0070715B">
      <w:pPr>
        <w:pStyle w:val="ListParagraph"/>
        <w:numPr>
          <w:ilvl w:val="0"/>
          <w:numId w:val="176"/>
        </w:numPr>
        <w:ind w:left="720" w:hanging="360"/>
        <w:contextualSpacing w:val="0"/>
      </w:pPr>
      <w:r>
        <w:lastRenderedPageBreak/>
        <w:t xml:space="preserve">Select a Priority. </w:t>
      </w:r>
    </w:p>
    <w:p w:rsidR="0070715B" w:rsidRDefault="0070715B" w:rsidP="0070715B">
      <w:pPr>
        <w:pStyle w:val="ListParagraph"/>
        <w:numPr>
          <w:ilvl w:val="0"/>
          <w:numId w:val="176"/>
        </w:numPr>
        <w:ind w:left="720" w:hanging="360"/>
        <w:contextualSpacing w:val="0"/>
      </w:pPr>
      <w:r>
        <w:t xml:space="preserve">(Optional) Enter a number for the duration or total volume of fluids for this order. </w:t>
      </w:r>
    </w:p>
    <w:p w:rsidR="0070715B" w:rsidRDefault="0070715B" w:rsidP="0070715B">
      <w:pPr>
        <w:pStyle w:val="ListParagraph"/>
        <w:numPr>
          <w:ilvl w:val="0"/>
          <w:numId w:val="176"/>
        </w:numPr>
        <w:ind w:left="720" w:hanging="360"/>
        <w:contextualSpacing w:val="0"/>
      </w:pPr>
      <w:r>
        <w:t xml:space="preserve">Select the appropriate unit (liters-L, milliliters-ml, days, or hours). </w:t>
      </w:r>
    </w:p>
    <w:p w:rsidR="0070715B" w:rsidRDefault="0070715B" w:rsidP="0070715B">
      <w:pPr>
        <w:ind w:left="720"/>
      </w:pPr>
      <w:r>
        <w:rPr>
          <w:b/>
        </w:rPr>
        <w:t>Note:</w:t>
      </w:r>
      <w:r>
        <w:t xml:space="preserve"> </w:t>
      </w:r>
      <w:r>
        <w:tab/>
        <w:t xml:space="preserve">If you change the units, the value in the Duration or the Total Volume field will be removed and you will need to enter it again. This is a safety feature to ensure the patient does not receive a dangerous amount of fluid. </w:t>
      </w:r>
    </w:p>
    <w:p w:rsidR="0070715B" w:rsidRDefault="0070715B" w:rsidP="0070715B">
      <w:pPr>
        <w:pStyle w:val="ListParagraph"/>
        <w:numPr>
          <w:ilvl w:val="0"/>
          <w:numId w:val="176"/>
        </w:numPr>
        <w:ind w:left="720" w:hanging="360"/>
        <w:contextualSpacing w:val="0"/>
      </w:pPr>
      <w:r>
        <w:t xml:space="preserve">Enter any comments (if necessary). </w:t>
      </w:r>
    </w:p>
    <w:p w:rsidR="0070715B" w:rsidRDefault="0070715B" w:rsidP="0070715B">
      <w:pPr>
        <w:pStyle w:val="ListParagraph"/>
        <w:numPr>
          <w:ilvl w:val="0"/>
          <w:numId w:val="176"/>
        </w:numPr>
        <w:ind w:left="720" w:hanging="360"/>
        <w:contextualSpacing w:val="0"/>
      </w:pPr>
      <w:r>
        <w:t xml:space="preserve">Review the order text at the bottom of the dialog to ensure that it is correct. </w:t>
      </w:r>
    </w:p>
    <w:p w:rsidR="0070715B" w:rsidRDefault="0070715B" w:rsidP="0070715B">
      <w:pPr>
        <w:pStyle w:val="ListParagraph"/>
        <w:numPr>
          <w:ilvl w:val="0"/>
          <w:numId w:val="176"/>
        </w:numPr>
        <w:ind w:left="720" w:hanging="360"/>
        <w:contextualSpacing w:val="0"/>
      </w:pPr>
      <w:r>
        <w:t xml:space="preserve">Select Accept Order. </w:t>
      </w:r>
    </w:p>
    <w:p w:rsidR="0070715B" w:rsidRDefault="0070715B" w:rsidP="0070715B">
      <w:pPr>
        <w:pStyle w:val="ListParagraph"/>
        <w:numPr>
          <w:ilvl w:val="0"/>
          <w:numId w:val="176"/>
        </w:numPr>
        <w:ind w:left="720" w:hanging="360"/>
        <w:contextualSpacing w:val="0"/>
      </w:pPr>
      <w:r>
        <w:t xml:space="preserve">Enter another order </w:t>
      </w:r>
    </w:p>
    <w:p w:rsidR="0070715B" w:rsidRDefault="0070715B" w:rsidP="0070715B">
      <w:pPr>
        <w:ind w:left="720"/>
      </w:pPr>
      <w:r>
        <w:t>-or-</w:t>
      </w:r>
      <w:r>
        <w:rPr>
          <w:rFonts w:ascii="Arial" w:eastAsia="Arial" w:hAnsi="Arial" w:cs="Arial"/>
          <w:sz w:val="20"/>
        </w:rPr>
        <w:t xml:space="preserve"> </w:t>
      </w:r>
    </w:p>
    <w:p w:rsidR="0070715B" w:rsidRDefault="0070715B" w:rsidP="0070715B">
      <w:pPr>
        <w:ind w:left="720"/>
      </w:pPr>
      <w:r>
        <w:t xml:space="preserve">Select </w:t>
      </w:r>
      <w:r>
        <w:rPr>
          <w:b/>
        </w:rPr>
        <w:t>Quit</w:t>
      </w:r>
      <w:r>
        <w:t>.</w:t>
      </w:r>
      <w:r>
        <w:rPr>
          <w:rFonts w:ascii="Arial" w:eastAsia="Arial" w:hAnsi="Arial" w:cs="Arial"/>
          <w:sz w:val="20"/>
        </w:rPr>
        <w:t xml:space="preserve"> </w:t>
      </w:r>
    </w:p>
    <w:p w:rsidR="0070715B" w:rsidRPr="0089088A" w:rsidRDefault="0070715B" w:rsidP="0070715B">
      <w:pPr>
        <w:ind w:left="720"/>
        <w:rPr>
          <w:spacing w:val="-6"/>
        </w:rPr>
      </w:pPr>
      <w:r w:rsidRPr="0089088A">
        <w:rPr>
          <w:b/>
          <w:spacing w:val="-6"/>
        </w:rPr>
        <w:t>Note</w:t>
      </w:r>
      <w:r w:rsidRPr="0089088A">
        <w:rPr>
          <w:spacing w:val="-6"/>
        </w:rPr>
        <w:t xml:space="preserve">: The order must be signed before it is sent. You can either sign the order now or wait until later.  </w:t>
      </w:r>
    </w:p>
    <w:p w:rsidR="0070715B" w:rsidRDefault="0070715B" w:rsidP="0070715B">
      <w:pPr>
        <w:pStyle w:val="Heading4"/>
      </w:pPr>
      <w:r>
        <w:t xml:space="preserve">Copying, Changing, or Renewing Continuous Infusion Orders </w:t>
      </w:r>
    </w:p>
    <w:p w:rsidR="0070715B" w:rsidRDefault="0070715B" w:rsidP="0070715B">
      <w:r>
        <w:t xml:space="preserve">Users can copy, change, and renew Continuous Infusion orders.  </w:t>
      </w:r>
    </w:p>
    <w:p w:rsidR="0070715B" w:rsidRDefault="0070715B" w:rsidP="0070715B">
      <w:r>
        <w:t xml:space="preserve">A user will not be able to renew an existing Continuous IV Order if the additive frequency value is not defined. The user will be forced into the order dialog when taking another action (Copy, Change, Transfer) on an existing Continuous IV Order that does not have an additive frequency value defined. </w:t>
      </w:r>
    </w:p>
    <w:p w:rsidR="0070715B" w:rsidRDefault="0070715B" w:rsidP="0070715B">
      <w:r>
        <w:t xml:space="preserve">However, if the continuous infusion order with an additive frequency was placed previously, the order will come back into the dialog with the additive frequency with which Pharmacy finished the order in the Prev. Add. Freq. field that is not editable.  </w:t>
      </w:r>
    </w:p>
    <w:p w:rsidR="0070715B" w:rsidRDefault="0070715B" w:rsidP="0070715B">
      <w:r>
        <w:rPr>
          <w:noProof/>
        </w:rPr>
        <w:drawing>
          <wp:inline distT="0" distB="0" distL="0" distR="0" wp14:anchorId="758D51D8" wp14:editId="4989B6FE">
            <wp:extent cx="5029200" cy="3139888"/>
            <wp:effectExtent l="0" t="0" r="0" b="3810"/>
            <wp:docPr id="56659" name="Picture 56659" descr="Infusion Order screen."/>
            <wp:cNvGraphicFramePr/>
            <a:graphic xmlns:a="http://schemas.openxmlformats.org/drawingml/2006/main">
              <a:graphicData uri="http://schemas.openxmlformats.org/drawingml/2006/picture">
                <pic:pic xmlns:pic="http://schemas.openxmlformats.org/drawingml/2006/picture">
                  <pic:nvPicPr>
                    <pic:cNvPr id="56659" name="Picture 56659"/>
                    <pic:cNvPicPr/>
                  </pic:nvPicPr>
                  <pic:blipFill>
                    <a:blip r:embed="rId298"/>
                    <a:stretch>
                      <a:fillRect/>
                    </a:stretch>
                  </pic:blipFill>
                  <pic:spPr>
                    <a:xfrm>
                      <a:off x="0" y="0"/>
                      <a:ext cx="5058435" cy="3158141"/>
                    </a:xfrm>
                    <a:prstGeom prst="rect">
                      <a:avLst/>
                    </a:prstGeom>
                  </pic:spPr>
                </pic:pic>
              </a:graphicData>
            </a:graphic>
          </wp:inline>
        </w:drawing>
      </w:r>
      <w:r>
        <w:t xml:space="preserve"> </w:t>
      </w:r>
    </w:p>
    <w:p w:rsidR="0070715B" w:rsidRDefault="0070715B" w:rsidP="0070715B">
      <w:pPr>
        <w:pStyle w:val="Caption"/>
      </w:pPr>
      <w:r>
        <w:t>This screen capture shows the Infusion Order dialog when the user tries to change or copy. A new field displays what the additive frequency was previously. This can help the user decide what additive frequency to select</w:t>
      </w:r>
    </w:p>
    <w:p w:rsidR="0070715B" w:rsidRDefault="0070715B" w:rsidP="0070715B">
      <w:r>
        <w:lastRenderedPageBreak/>
        <w:t xml:space="preserve">If Pharmacy did not place anything in that field, it was the same as putting All Bags, but the field will not read All Bags. Additionally, the pharmacist could have entered a value that is acceptable in Pharmacy, but not in CPRS, such as “second bag”.  </w:t>
      </w:r>
    </w:p>
    <w:p w:rsidR="0070715B" w:rsidRDefault="0070715B" w:rsidP="0070715B">
      <w:r>
        <w:t xml:space="preserve">If the value was accepted before, it will come into the dialog and will display, but it may not be accepted.  </w:t>
      </w:r>
    </w:p>
    <w:p w:rsidR="0070715B" w:rsidRDefault="0070715B" w:rsidP="0070715B">
      <w:r>
        <w:t>The only acceptable values for Additive Frequency in CPRS are 1 Bag/Day, All Bags, or See Comments. And if the user put See Comments, there must be something entered in the Comments box.</w:t>
      </w:r>
    </w:p>
    <w:p w:rsidR="0070715B" w:rsidRDefault="0070715B" w:rsidP="0070715B">
      <w:pPr>
        <w:pStyle w:val="Heading4"/>
      </w:pPr>
      <w:r>
        <w:t xml:space="preserve">Placing Intermittent Infusion Orders </w:t>
      </w:r>
    </w:p>
    <w:p w:rsidR="0070715B" w:rsidRDefault="0070715B" w:rsidP="0070715B">
      <w:r>
        <w:t xml:space="preserve">Intermittent infusion orders have many of the same required fields as continuous orders, but there are some important differences. Intermittent refers to an infusion order administered at scheduled intervals (Q4H, QDAY) or One-Time only, “over a specified period of time” (e.g., “Infuse over 30 min.”). For intermittent infusion orders, as the user selects a solution and/or additive, the items from that list are displayed to the right under Solution/Additive. For Intermittent infusion orders the only optional fields are the Comments, Infuse Over, and the Duration or Total Volume fields.  </w:t>
      </w:r>
    </w:p>
    <w:p w:rsidR="0070715B" w:rsidRDefault="0070715B" w:rsidP="0070715B">
      <w:r>
        <w:t xml:space="preserve">However, for intermittent orders, the Infusion Rate field changes to the Infuse Over Time field where the user enters either a number of minutes or hours. the schedule field is not available. </w:t>
      </w:r>
    </w:p>
    <w:p w:rsidR="0070715B" w:rsidRDefault="0070715B" w:rsidP="0070715B">
      <w:r>
        <w:t xml:space="preserve">To order intermittent infusion orders, follow these steps: </w:t>
      </w:r>
    </w:p>
    <w:p w:rsidR="0070715B" w:rsidRDefault="0070715B" w:rsidP="0070715B">
      <w:pPr>
        <w:pStyle w:val="ListParagraph"/>
        <w:numPr>
          <w:ilvl w:val="0"/>
          <w:numId w:val="177"/>
        </w:numPr>
        <w:ind w:left="720" w:hanging="360"/>
        <w:contextualSpacing w:val="0"/>
      </w:pPr>
      <w:r>
        <w:t xml:space="preserve">Select the Orders tab. </w:t>
      </w:r>
    </w:p>
    <w:p w:rsidR="0070715B" w:rsidRDefault="0070715B" w:rsidP="0070715B">
      <w:pPr>
        <w:pStyle w:val="ListParagraph"/>
        <w:numPr>
          <w:ilvl w:val="0"/>
          <w:numId w:val="177"/>
        </w:numPr>
        <w:ind w:left="720" w:hanging="360"/>
        <w:contextualSpacing w:val="0"/>
      </w:pPr>
      <w:r>
        <w:t xml:space="preserve">Select the active orders view from the View Orders pane -or- select </w:t>
      </w:r>
      <w:r w:rsidRPr="00982241">
        <w:rPr>
          <w:b/>
        </w:rPr>
        <w:t>View</w:t>
      </w:r>
      <w:r>
        <w:t xml:space="preserve"> | </w:t>
      </w:r>
      <w:r w:rsidRPr="00982241">
        <w:rPr>
          <w:b/>
        </w:rPr>
        <w:t>Active Orders (includes pending, recent activity)</w:t>
      </w:r>
      <w:r>
        <w:t xml:space="preserve">. </w:t>
      </w:r>
    </w:p>
    <w:p w:rsidR="0070715B" w:rsidRDefault="0070715B" w:rsidP="0070715B">
      <w:pPr>
        <w:pStyle w:val="ListParagraph"/>
        <w:numPr>
          <w:ilvl w:val="0"/>
          <w:numId w:val="177"/>
        </w:numPr>
        <w:ind w:left="720" w:hanging="360"/>
        <w:contextualSpacing w:val="0"/>
      </w:pPr>
      <w:r>
        <w:t xml:space="preserve">Select </w:t>
      </w:r>
      <w:r w:rsidRPr="00982241">
        <w:rPr>
          <w:b/>
        </w:rPr>
        <w:t>Infusion</w:t>
      </w:r>
      <w:r>
        <w:t xml:space="preserve"> (or your site’s equivalent) in the Write Orders list box. </w:t>
      </w:r>
    </w:p>
    <w:p w:rsidR="0070715B" w:rsidRDefault="0070715B" w:rsidP="0070715B">
      <w:pPr>
        <w:ind w:left="720"/>
      </w:pPr>
      <w:r>
        <w:rPr>
          <w:b/>
        </w:rPr>
        <w:t>Note:</w:t>
      </w:r>
      <w:r>
        <w:t xml:space="preserve"> </w:t>
      </w:r>
      <w:r>
        <w:tab/>
        <w:t xml:space="preserve">The IV fluids item may be labeled differently or may not be available from your Write Orders list box. </w:t>
      </w:r>
    </w:p>
    <w:p w:rsidR="0070715B" w:rsidRDefault="0070715B" w:rsidP="0070715B">
      <w:pPr>
        <w:ind w:left="720"/>
      </w:pPr>
      <w:r>
        <w:t>The Infusion Order dialog displays as shown below.</w:t>
      </w:r>
    </w:p>
    <w:p w:rsidR="0070715B" w:rsidRDefault="0070715B" w:rsidP="0070715B">
      <w:pPr>
        <w:ind w:left="720"/>
      </w:pPr>
      <w:r>
        <w:rPr>
          <w:noProof/>
        </w:rPr>
        <w:drawing>
          <wp:inline distT="0" distB="0" distL="0" distR="0" wp14:anchorId="433DFAED" wp14:editId="3BD028F8">
            <wp:extent cx="5023821" cy="3297219"/>
            <wp:effectExtent l="0" t="0" r="5715" b="0"/>
            <wp:docPr id="56767" name="Picture 56767" descr="Infusion Order dialog for intermittent infusion orders."/>
            <wp:cNvGraphicFramePr/>
            <a:graphic xmlns:a="http://schemas.openxmlformats.org/drawingml/2006/main">
              <a:graphicData uri="http://schemas.openxmlformats.org/drawingml/2006/picture">
                <pic:pic xmlns:pic="http://schemas.openxmlformats.org/drawingml/2006/picture">
                  <pic:nvPicPr>
                    <pic:cNvPr id="56767" name="Picture 56767"/>
                    <pic:cNvPicPr/>
                  </pic:nvPicPr>
                  <pic:blipFill>
                    <a:blip r:embed="rId299"/>
                    <a:stretch>
                      <a:fillRect/>
                    </a:stretch>
                  </pic:blipFill>
                  <pic:spPr>
                    <a:xfrm>
                      <a:off x="0" y="0"/>
                      <a:ext cx="5047958" cy="3313060"/>
                    </a:xfrm>
                    <a:prstGeom prst="rect">
                      <a:avLst/>
                    </a:prstGeom>
                  </pic:spPr>
                </pic:pic>
              </a:graphicData>
            </a:graphic>
          </wp:inline>
        </w:drawing>
      </w:r>
      <w:r>
        <w:rPr>
          <w:sz w:val="18"/>
        </w:rPr>
        <w:t xml:space="preserve"> </w:t>
      </w:r>
    </w:p>
    <w:p w:rsidR="0070715B" w:rsidRDefault="0070715B" w:rsidP="0070715B">
      <w:pPr>
        <w:pStyle w:val="Caption"/>
        <w:spacing w:before="120" w:after="120"/>
        <w:ind w:left="720"/>
      </w:pPr>
      <w:r>
        <w:t>The Infusion Order dialog for intermittent infusion orders</w:t>
      </w:r>
    </w:p>
    <w:p w:rsidR="0070715B" w:rsidRDefault="0070715B" w:rsidP="0070715B">
      <w:pPr>
        <w:ind w:left="720"/>
      </w:pPr>
      <w:r>
        <w:rPr>
          <w:b/>
        </w:rPr>
        <w:lastRenderedPageBreak/>
        <w:t>Note:</w:t>
      </w:r>
      <w:r>
        <w:t xml:space="preserve"> </w:t>
      </w:r>
      <w:r>
        <w:tab/>
        <w:t>If encounter information has not been entered, the encounter information dialog will appear before the Infusion Order dialog. You must complete the encounter information dialog before proceeding.</w:t>
      </w:r>
    </w:p>
    <w:p w:rsidR="0070715B" w:rsidRDefault="0070715B" w:rsidP="0070715B">
      <w:pPr>
        <w:pStyle w:val="ListParagraph"/>
        <w:numPr>
          <w:ilvl w:val="0"/>
          <w:numId w:val="177"/>
        </w:numPr>
        <w:ind w:left="720" w:hanging="360"/>
        <w:contextualSpacing w:val="0"/>
      </w:pPr>
      <w:r>
        <w:t xml:space="preserve">Select a solution from the Solutions tab. </w:t>
      </w:r>
    </w:p>
    <w:p w:rsidR="0070715B" w:rsidRDefault="0070715B" w:rsidP="0070715B">
      <w:pPr>
        <w:ind w:left="720"/>
      </w:pPr>
      <w:r>
        <w:t xml:space="preserve">After you select a solution, CPRS automatically moves to the Additives tab.  </w:t>
      </w:r>
    </w:p>
    <w:p w:rsidR="0070715B" w:rsidRDefault="0070715B" w:rsidP="0070715B">
      <w:pPr>
        <w:pStyle w:val="ListParagraph"/>
        <w:numPr>
          <w:ilvl w:val="0"/>
          <w:numId w:val="177"/>
        </w:numPr>
        <w:ind w:left="720" w:hanging="360"/>
        <w:contextualSpacing w:val="0"/>
      </w:pPr>
      <w:r>
        <w:t>Select an additive from the list (if necessary).  Repeat for additional additives if necessary</w:t>
      </w:r>
      <w:r w:rsidRPr="00982241">
        <w:rPr>
          <w:rFonts w:ascii="Arial" w:eastAsia="Arial" w:hAnsi="Arial" w:cs="Arial"/>
          <w:sz w:val="20"/>
        </w:rPr>
        <w:t xml:space="preserve">. </w:t>
      </w:r>
    </w:p>
    <w:p w:rsidR="0070715B" w:rsidRDefault="0070715B" w:rsidP="0070715B">
      <w:pPr>
        <w:ind w:left="720"/>
      </w:pPr>
      <w:r>
        <w:t>The solution and additives you select will appear in the Solution/Additive grid.</w:t>
      </w:r>
      <w:r>
        <w:rPr>
          <w:rFonts w:ascii="Arial" w:eastAsia="Arial" w:hAnsi="Arial" w:cs="Arial"/>
          <w:sz w:val="20"/>
        </w:rPr>
        <w:t xml:space="preserve"> </w:t>
      </w:r>
    </w:p>
    <w:p w:rsidR="0070715B" w:rsidRDefault="0070715B" w:rsidP="0070715B">
      <w:pPr>
        <w:ind w:left="720"/>
      </w:pPr>
      <w:r>
        <w:rPr>
          <w:b/>
        </w:rPr>
        <w:t>Note</w:t>
      </w:r>
      <w:r>
        <w:t xml:space="preserve">: To remove an additive or a solution, select the solution or additive and click </w:t>
      </w:r>
      <w:r>
        <w:rPr>
          <w:b/>
        </w:rPr>
        <w:t>Remove</w:t>
      </w:r>
      <w:r>
        <w:t xml:space="preserve">. </w:t>
      </w:r>
    </w:p>
    <w:p w:rsidR="0070715B" w:rsidRDefault="0070715B" w:rsidP="0070715B">
      <w:pPr>
        <w:pStyle w:val="ListParagraph"/>
        <w:numPr>
          <w:ilvl w:val="0"/>
          <w:numId w:val="177"/>
        </w:numPr>
        <w:ind w:left="720" w:hanging="360"/>
        <w:contextualSpacing w:val="0"/>
      </w:pPr>
      <w:r>
        <w:t xml:space="preserve">Enter a volume and strength in the Solution/Additive grid (if necessary). </w:t>
      </w:r>
    </w:p>
    <w:p w:rsidR="0070715B" w:rsidRDefault="0070715B" w:rsidP="0070715B">
      <w:pPr>
        <w:pStyle w:val="ListParagraph"/>
        <w:numPr>
          <w:ilvl w:val="0"/>
          <w:numId w:val="177"/>
        </w:numPr>
        <w:ind w:left="720" w:hanging="360"/>
        <w:contextualSpacing w:val="0"/>
      </w:pPr>
      <w:r>
        <w:t xml:space="preserve">Select the Route (for example, intravenous, epidural, IV piggyback, etc.) from the drop-down list. If the desired route is not available select the Other option in the list of routes to bring the expanded med route form that list all possible IV routes. </w:t>
      </w:r>
    </w:p>
    <w:p w:rsidR="0070715B" w:rsidRDefault="0070715B" w:rsidP="0070715B">
      <w:pPr>
        <w:pStyle w:val="ListParagraph"/>
        <w:numPr>
          <w:ilvl w:val="0"/>
          <w:numId w:val="177"/>
        </w:numPr>
        <w:ind w:left="720" w:hanging="360"/>
        <w:contextualSpacing w:val="0"/>
      </w:pPr>
      <w:r>
        <w:t xml:space="preserve">In the Type drop-down box, select </w:t>
      </w:r>
      <w:r w:rsidRPr="00982241">
        <w:rPr>
          <w:b/>
        </w:rPr>
        <w:t>Intermittent</w:t>
      </w:r>
      <w:r>
        <w:t xml:space="preserve">. </w:t>
      </w:r>
    </w:p>
    <w:p w:rsidR="0070715B" w:rsidRDefault="0070715B" w:rsidP="0070715B">
      <w:pPr>
        <w:ind w:left="720"/>
      </w:pPr>
      <w:r>
        <w:rPr>
          <w:b/>
        </w:rPr>
        <w:t>Note:</w:t>
      </w:r>
      <w:r>
        <w:t xml:space="preserve"> </w:t>
      </w:r>
      <w:r>
        <w:tab/>
        <w:t xml:space="preserve">If you change the IV Type from Intermittent to Continuous, the Schedule field becomes unavailable (greyed out) and the Infusion over Time field becomes the Infusion Rate field.  </w:t>
      </w:r>
    </w:p>
    <w:p w:rsidR="0070715B" w:rsidRDefault="0070715B" w:rsidP="0070715B">
      <w:pPr>
        <w:ind w:left="720"/>
      </w:pPr>
      <w:r>
        <w:rPr>
          <w:b/>
        </w:rPr>
        <w:t>Note:</w:t>
      </w:r>
      <w:r>
        <w:t xml:space="preserve"> </w:t>
      </w:r>
      <w:r>
        <w:tab/>
        <w:t xml:space="preserve">For a definition of Continuous and Intermittent orders, select the IV Type Help link and a message box will display with a short definition of what the terms mean. </w:t>
      </w:r>
    </w:p>
    <w:p w:rsidR="0070715B" w:rsidRDefault="0070715B" w:rsidP="0070715B">
      <w:pPr>
        <w:ind w:left="720"/>
      </w:pPr>
      <w:r>
        <w:rPr>
          <w:noProof/>
        </w:rPr>
        <w:drawing>
          <wp:inline distT="0" distB="0" distL="0" distR="0" wp14:anchorId="3BC087E3" wp14:editId="6429E87A">
            <wp:extent cx="3713480" cy="2131060"/>
            <wp:effectExtent l="0" t="0" r="0" b="0"/>
            <wp:docPr id="56906" name="Picture 56906" descr="Informational Help Text message box."/>
            <wp:cNvGraphicFramePr/>
            <a:graphic xmlns:a="http://schemas.openxmlformats.org/drawingml/2006/main">
              <a:graphicData uri="http://schemas.openxmlformats.org/drawingml/2006/picture">
                <pic:pic xmlns:pic="http://schemas.openxmlformats.org/drawingml/2006/picture">
                  <pic:nvPicPr>
                    <pic:cNvPr id="56906" name="Picture 56906"/>
                    <pic:cNvPicPr/>
                  </pic:nvPicPr>
                  <pic:blipFill>
                    <a:blip r:embed="rId289"/>
                    <a:stretch>
                      <a:fillRect/>
                    </a:stretch>
                  </pic:blipFill>
                  <pic:spPr>
                    <a:xfrm>
                      <a:off x="0" y="0"/>
                      <a:ext cx="3713480" cy="2131060"/>
                    </a:xfrm>
                    <a:prstGeom prst="rect">
                      <a:avLst/>
                    </a:prstGeom>
                  </pic:spPr>
                </pic:pic>
              </a:graphicData>
            </a:graphic>
          </wp:inline>
        </w:drawing>
      </w:r>
      <w:r>
        <w:rPr>
          <w:sz w:val="18"/>
        </w:rPr>
        <w:t xml:space="preserve"> </w:t>
      </w:r>
      <w:r>
        <w:rPr>
          <w:rFonts w:ascii="Arial" w:eastAsia="Arial" w:hAnsi="Arial" w:cs="Arial"/>
          <w:sz w:val="20"/>
        </w:rPr>
        <w:t xml:space="preserve"> </w:t>
      </w:r>
    </w:p>
    <w:p w:rsidR="0070715B" w:rsidRDefault="0070715B" w:rsidP="0070715B">
      <w:pPr>
        <w:pStyle w:val="ListParagraph"/>
        <w:numPr>
          <w:ilvl w:val="0"/>
          <w:numId w:val="177"/>
        </w:numPr>
        <w:ind w:left="720" w:hanging="360"/>
        <w:contextualSpacing w:val="0"/>
      </w:pPr>
      <w:r>
        <w:t xml:space="preserve">Select a schedule from the list or create one using the Day-of-Week schedule builder. </w:t>
      </w:r>
    </w:p>
    <w:p w:rsidR="0070715B" w:rsidRDefault="0070715B" w:rsidP="0070715B">
      <w:pPr>
        <w:ind w:left="720"/>
      </w:pPr>
      <w:r>
        <w:rPr>
          <w:b/>
        </w:rPr>
        <w:t>Note:</w:t>
      </w:r>
      <w:r>
        <w:t xml:space="preserve"> </w:t>
      </w:r>
      <w:r>
        <w:tab/>
        <w:t xml:space="preserve">When a user writes an intermittent infusion order with a schedule of ONCE, the following will happen in CPRS: </w:t>
      </w:r>
    </w:p>
    <w:p w:rsidR="0070715B" w:rsidRDefault="0070715B" w:rsidP="0070715B">
      <w:pPr>
        <w:pStyle w:val="ListParagraph"/>
        <w:numPr>
          <w:ilvl w:val="1"/>
          <w:numId w:val="365"/>
        </w:numPr>
        <w:ind w:left="1080" w:hanging="360"/>
        <w:contextualSpacing w:val="0"/>
      </w:pPr>
      <w:r>
        <w:t xml:space="preserve">The DURATION field will be disabled. </w:t>
      </w:r>
    </w:p>
    <w:p w:rsidR="0070715B" w:rsidRDefault="0070715B" w:rsidP="0070715B">
      <w:pPr>
        <w:pStyle w:val="ListParagraph"/>
        <w:numPr>
          <w:ilvl w:val="1"/>
          <w:numId w:val="365"/>
        </w:numPr>
        <w:ind w:left="1080" w:hanging="360"/>
        <w:contextualSpacing w:val="0"/>
      </w:pPr>
      <w:r>
        <w:t xml:space="preserve">The Give Additional Dose Now option will be disabled </w:t>
      </w:r>
    </w:p>
    <w:p w:rsidR="0070715B" w:rsidRDefault="0070715B" w:rsidP="0070715B">
      <w:pPr>
        <w:pStyle w:val="ListParagraph"/>
        <w:numPr>
          <w:ilvl w:val="1"/>
          <w:numId w:val="365"/>
        </w:numPr>
        <w:ind w:left="1080" w:hanging="360"/>
        <w:contextualSpacing w:val="0"/>
      </w:pPr>
      <w:r>
        <w:t xml:space="preserve">Expected First Dose and Administration Times will not be displayed </w:t>
      </w:r>
    </w:p>
    <w:p w:rsidR="0070715B" w:rsidRDefault="0070715B" w:rsidP="0070715B">
      <w:pPr>
        <w:ind w:left="1080"/>
      </w:pPr>
      <w:r>
        <w:rPr>
          <w:b/>
        </w:rPr>
        <w:t>Note:</w:t>
      </w:r>
      <w:r>
        <w:t xml:space="preserve">    When a user writes an intermittent infusion order with a schedule of On Call or a PRN, the following will happen in CPRS: </w:t>
      </w:r>
    </w:p>
    <w:p w:rsidR="0070715B" w:rsidRDefault="0070715B" w:rsidP="0070715B">
      <w:pPr>
        <w:pStyle w:val="ListParagraph"/>
        <w:numPr>
          <w:ilvl w:val="1"/>
          <w:numId w:val="365"/>
        </w:numPr>
        <w:ind w:left="1080" w:hanging="360"/>
        <w:contextualSpacing w:val="0"/>
      </w:pPr>
      <w:r>
        <w:t xml:space="preserve">Expected First Dose and Administration Times will not be displayed </w:t>
      </w:r>
    </w:p>
    <w:p w:rsidR="0070715B" w:rsidRDefault="0070715B" w:rsidP="0070715B">
      <w:pPr>
        <w:pStyle w:val="ListParagraph"/>
        <w:numPr>
          <w:ilvl w:val="0"/>
          <w:numId w:val="177"/>
        </w:numPr>
        <w:ind w:left="720" w:hanging="360"/>
        <w:contextualSpacing w:val="0"/>
      </w:pPr>
      <w:r>
        <w:t xml:space="preserve">If you selected an existing schedule, skip to step 13. If you selected OTHER, CPRS displays the Order with Schedule ‘OTHER’ dialog. Take the following steps: </w:t>
      </w:r>
    </w:p>
    <w:p w:rsidR="0070715B" w:rsidRDefault="0070715B" w:rsidP="0070715B">
      <w:pPr>
        <w:pStyle w:val="ListParagraph"/>
        <w:numPr>
          <w:ilvl w:val="0"/>
          <w:numId w:val="178"/>
        </w:numPr>
        <w:ind w:left="1080" w:hanging="360"/>
        <w:contextualSpacing w:val="0"/>
      </w:pPr>
      <w:r>
        <w:lastRenderedPageBreak/>
        <w:t xml:space="preserve">Select one or more checkboxes by the appropriate days of the week. </w:t>
      </w:r>
    </w:p>
    <w:p w:rsidR="0070715B" w:rsidRDefault="0070715B" w:rsidP="0070715B">
      <w:pPr>
        <w:pStyle w:val="ListParagraph"/>
        <w:numPr>
          <w:ilvl w:val="0"/>
          <w:numId w:val="178"/>
        </w:numPr>
        <w:ind w:left="1080" w:hanging="360"/>
        <w:contextualSpacing w:val="0"/>
      </w:pPr>
      <w:r>
        <w:t xml:space="preserve">If the schedule requires specific administration times skip to steps c and d. To select a schedule from the list, highlight the schedule and select </w:t>
      </w:r>
      <w:r w:rsidRPr="00A746CB">
        <w:rPr>
          <w:b/>
        </w:rPr>
        <w:t>Add</w:t>
      </w:r>
      <w:r>
        <w:t xml:space="preserve">.  </w:t>
      </w:r>
    </w:p>
    <w:p w:rsidR="0070715B" w:rsidRDefault="0070715B" w:rsidP="0070715B">
      <w:pPr>
        <w:ind w:left="1080"/>
      </w:pPr>
      <w:r>
        <w:rPr>
          <w:b/>
        </w:rPr>
        <w:t>Note:</w:t>
      </w:r>
      <w:r>
        <w:t xml:space="preserve"> Users can assign either a schedule from the list or specific administration times, but not both.  </w:t>
      </w:r>
    </w:p>
    <w:p w:rsidR="0070715B" w:rsidRDefault="0070715B" w:rsidP="0070715B">
      <w:pPr>
        <w:pStyle w:val="ListParagraph"/>
        <w:numPr>
          <w:ilvl w:val="0"/>
          <w:numId w:val="178"/>
        </w:numPr>
        <w:ind w:left="1080" w:hanging="360"/>
        <w:contextualSpacing w:val="0"/>
      </w:pPr>
      <w:r>
        <w:t xml:space="preserve">To use a specific administration time, select the hour and minutes (if the user only selects the hour, the minutes will default to zero) and select </w:t>
      </w:r>
      <w:r w:rsidRPr="00982241">
        <w:rPr>
          <w:b/>
        </w:rPr>
        <w:t>Add</w:t>
      </w:r>
      <w:r>
        <w:t xml:space="preserve">. </w:t>
      </w:r>
    </w:p>
    <w:p w:rsidR="0070715B" w:rsidRDefault="0070715B" w:rsidP="0070715B">
      <w:pPr>
        <w:pStyle w:val="ListParagraph"/>
        <w:numPr>
          <w:ilvl w:val="0"/>
          <w:numId w:val="178"/>
        </w:numPr>
        <w:ind w:left="1080" w:hanging="360"/>
        <w:contextualSpacing w:val="0"/>
      </w:pPr>
      <w:r>
        <w:t xml:space="preserve">Repeat step c until you have entered all required administration times. </w:t>
      </w:r>
    </w:p>
    <w:p w:rsidR="0070715B" w:rsidRDefault="0070715B" w:rsidP="0070715B">
      <w:pPr>
        <w:ind w:left="1080"/>
      </w:pPr>
      <w:r>
        <w:rPr>
          <w:b/>
        </w:rPr>
        <w:t>Warning:</w:t>
      </w:r>
      <w:r>
        <w:t xml:space="preserve"> The administration times in the Schedule field apply to each day of the week that is listed, such as TU-TH-SA@08002000, for example. To create a schedule such as TU@0800 TH@2000, users would have to enter two separate orders using the complex medication order dialog. Also, users may not enter a schedule that only has administration times and PRN but no days. </w:t>
      </w:r>
    </w:p>
    <w:p w:rsidR="0070715B" w:rsidRDefault="0070715B" w:rsidP="0070715B">
      <w:pPr>
        <w:pStyle w:val="ListParagraph"/>
        <w:numPr>
          <w:ilvl w:val="0"/>
          <w:numId w:val="178"/>
        </w:numPr>
        <w:ind w:left="1080" w:hanging="360"/>
        <w:contextualSpacing w:val="0"/>
      </w:pPr>
      <w:r>
        <w:t xml:space="preserve">If you make a mistake while selecting an administration time or schedule, do one of the following to remove it: </w:t>
      </w:r>
    </w:p>
    <w:p w:rsidR="0070715B" w:rsidRDefault="0070715B" w:rsidP="0070715B">
      <w:pPr>
        <w:pStyle w:val="ListParagraph"/>
        <w:numPr>
          <w:ilvl w:val="1"/>
          <w:numId w:val="179"/>
        </w:numPr>
        <w:ind w:left="1440" w:hanging="360"/>
        <w:contextualSpacing w:val="0"/>
      </w:pPr>
      <w:r>
        <w:t xml:space="preserve">For a single administration time, highlight the hour and minutes in the Set Administration Time fields and select </w:t>
      </w:r>
      <w:r w:rsidRPr="00A746CB">
        <w:rPr>
          <w:b/>
        </w:rPr>
        <w:t xml:space="preserve">Remove </w:t>
      </w:r>
      <w:r>
        <w:t>(so to remove 08:00, you would have to select that time in the Set Administration Time fields not in the Schedule text box.)</w:t>
      </w:r>
      <w:r w:rsidRPr="00A746CB">
        <w:rPr>
          <w:b/>
        </w:rPr>
        <w:t xml:space="preserve"> </w:t>
      </w:r>
      <w:r>
        <w:t xml:space="preserve"> </w:t>
      </w:r>
    </w:p>
    <w:p w:rsidR="0070715B" w:rsidRDefault="0070715B" w:rsidP="0070715B">
      <w:pPr>
        <w:ind w:left="1440" w:hanging="360"/>
      </w:pP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t xml:space="preserve">To remove the schedule, highlight the schedule and select </w:t>
      </w:r>
      <w:r>
        <w:rPr>
          <w:b/>
        </w:rPr>
        <w:t>Remove</w:t>
      </w:r>
      <w:r>
        <w:t xml:space="preserve">.  </w:t>
      </w:r>
    </w:p>
    <w:p w:rsidR="0070715B" w:rsidRDefault="0070715B" w:rsidP="0070715B">
      <w:pPr>
        <w:pStyle w:val="ListParagraph"/>
        <w:numPr>
          <w:ilvl w:val="1"/>
          <w:numId w:val="179"/>
        </w:numPr>
        <w:ind w:left="1440" w:hanging="360"/>
        <w:contextualSpacing w:val="0"/>
      </w:pPr>
      <w:r>
        <w:t xml:space="preserve">To remove the entire schedule and begin again with step a, select </w:t>
      </w:r>
      <w:r w:rsidRPr="00982241">
        <w:rPr>
          <w:b/>
        </w:rPr>
        <w:t>Reset</w:t>
      </w:r>
      <w:r>
        <w:t xml:space="preserve">. </w:t>
      </w:r>
    </w:p>
    <w:p w:rsidR="0070715B" w:rsidRDefault="0070715B" w:rsidP="0070715B">
      <w:pPr>
        <w:pStyle w:val="ListParagraph"/>
        <w:numPr>
          <w:ilvl w:val="0"/>
          <w:numId w:val="178"/>
        </w:numPr>
        <w:ind w:left="1080" w:hanging="360"/>
        <w:contextualSpacing w:val="0"/>
      </w:pPr>
      <w:r>
        <w:t xml:space="preserve">Review the </w:t>
      </w:r>
      <w:r w:rsidRPr="00982241">
        <w:rPr>
          <w:b/>
        </w:rPr>
        <w:t xml:space="preserve">Schedule </w:t>
      </w:r>
      <w:r>
        <w:t xml:space="preserve">field. </w:t>
      </w:r>
    </w:p>
    <w:p w:rsidR="0070715B" w:rsidRDefault="0070715B" w:rsidP="0070715B">
      <w:pPr>
        <w:pStyle w:val="ListParagraph"/>
        <w:numPr>
          <w:ilvl w:val="0"/>
          <w:numId w:val="178"/>
        </w:numPr>
        <w:ind w:left="1080" w:hanging="360"/>
        <w:contextualSpacing w:val="0"/>
      </w:pPr>
      <w:r>
        <w:t xml:space="preserve">When you have the correct schedule, select </w:t>
      </w:r>
      <w:r w:rsidRPr="00982241">
        <w:rPr>
          <w:b/>
        </w:rPr>
        <w:t>OK</w:t>
      </w:r>
      <w:r>
        <w:t xml:space="preserve">. </w:t>
      </w:r>
    </w:p>
    <w:p w:rsidR="0070715B" w:rsidRDefault="0070715B" w:rsidP="0070715B">
      <w:pPr>
        <w:pStyle w:val="ListParagraph"/>
        <w:numPr>
          <w:ilvl w:val="0"/>
          <w:numId w:val="177"/>
        </w:numPr>
        <w:ind w:left="720" w:hanging="360"/>
        <w:contextualSpacing w:val="0"/>
      </w:pPr>
      <w:r>
        <w:t xml:space="preserve">If necessary, select the PRN checkbox. </w:t>
      </w:r>
    </w:p>
    <w:p w:rsidR="0070715B" w:rsidRDefault="0070715B" w:rsidP="0070715B">
      <w:pPr>
        <w:pStyle w:val="ListParagraph"/>
        <w:numPr>
          <w:ilvl w:val="0"/>
          <w:numId w:val="177"/>
        </w:numPr>
        <w:ind w:left="720" w:hanging="360"/>
        <w:contextualSpacing w:val="0"/>
      </w:pPr>
      <w:r>
        <w:t xml:space="preserve">Enter the number for the duration over which to infuse the medication. </w:t>
      </w:r>
    </w:p>
    <w:p w:rsidR="0070715B" w:rsidRDefault="0070715B" w:rsidP="0070715B">
      <w:pPr>
        <w:pStyle w:val="ListParagraph"/>
        <w:numPr>
          <w:ilvl w:val="0"/>
          <w:numId w:val="177"/>
        </w:numPr>
        <w:ind w:left="720" w:hanging="360"/>
        <w:contextualSpacing w:val="0"/>
      </w:pPr>
      <w:r>
        <w:t xml:space="preserve">Move to the next field and select the unit of time (the units can be only Minutes or Hours) over which the infusion should be given.  </w:t>
      </w:r>
    </w:p>
    <w:p w:rsidR="0070715B" w:rsidRDefault="0070715B" w:rsidP="0070715B">
      <w:pPr>
        <w:ind w:left="720"/>
      </w:pPr>
      <w:r>
        <w:t xml:space="preserve">For example, you might enter 30 for the number, move to the next field, and then select minutes to define infuse over 30 minutes.   </w:t>
      </w:r>
    </w:p>
    <w:p w:rsidR="0070715B" w:rsidRDefault="0070715B" w:rsidP="0070715B">
      <w:pPr>
        <w:pStyle w:val="ListParagraph"/>
        <w:numPr>
          <w:ilvl w:val="0"/>
          <w:numId w:val="177"/>
        </w:numPr>
        <w:ind w:left="720" w:hanging="360"/>
        <w:contextualSpacing w:val="0"/>
      </w:pPr>
      <w:r>
        <w:t xml:space="preserve">Select the Priority. </w:t>
      </w:r>
    </w:p>
    <w:p w:rsidR="0070715B" w:rsidRDefault="0070715B" w:rsidP="0070715B">
      <w:pPr>
        <w:pStyle w:val="ListParagraph"/>
        <w:numPr>
          <w:ilvl w:val="0"/>
          <w:numId w:val="177"/>
        </w:numPr>
        <w:ind w:left="720" w:hanging="360"/>
        <w:contextualSpacing w:val="0"/>
      </w:pPr>
      <w:r>
        <w:t xml:space="preserve">Enter a number for the duration or total volume. </w:t>
      </w:r>
    </w:p>
    <w:p w:rsidR="0070715B" w:rsidRDefault="0070715B" w:rsidP="0070715B">
      <w:pPr>
        <w:pStyle w:val="ListParagraph"/>
        <w:numPr>
          <w:ilvl w:val="0"/>
          <w:numId w:val="177"/>
        </w:numPr>
        <w:ind w:left="720" w:hanging="360"/>
        <w:contextualSpacing w:val="0"/>
      </w:pPr>
      <w:r>
        <w:t xml:space="preserve">Move to the next field and select the appropriate unit (liters-L, milliliters, days, hours, or doses). </w:t>
      </w:r>
    </w:p>
    <w:p w:rsidR="0070715B" w:rsidRDefault="0070715B" w:rsidP="0070715B">
      <w:pPr>
        <w:ind w:left="720"/>
      </w:pPr>
      <w:r>
        <w:rPr>
          <w:b/>
        </w:rPr>
        <w:t>Note:</w:t>
      </w:r>
      <w:r>
        <w:t xml:space="preserve"> </w:t>
      </w:r>
      <w:r>
        <w:tab/>
        <w:t xml:space="preserve">If you change the units, the value in the Duration or the Total Volume field will be removed and you will need to enter it again. This is a safety feature to insure the patient does not receive a dangerous amount of fluid. </w:t>
      </w:r>
    </w:p>
    <w:p w:rsidR="0070715B" w:rsidRDefault="0070715B" w:rsidP="0070715B">
      <w:pPr>
        <w:pStyle w:val="ListParagraph"/>
        <w:numPr>
          <w:ilvl w:val="0"/>
          <w:numId w:val="177"/>
        </w:numPr>
        <w:ind w:left="720" w:hanging="360"/>
        <w:contextualSpacing w:val="0"/>
      </w:pPr>
      <w:r>
        <w:t xml:space="preserve">If necessary, select the Give additional dose now checkbox. </w:t>
      </w:r>
    </w:p>
    <w:p w:rsidR="0070715B" w:rsidRDefault="0070715B" w:rsidP="0070715B">
      <w:pPr>
        <w:ind w:left="720"/>
      </w:pPr>
      <w:r>
        <w:rPr>
          <w:b/>
        </w:rPr>
        <w:t>Note:</w:t>
      </w:r>
      <w:r>
        <w:t xml:space="preserve"> </w:t>
      </w:r>
      <w:r>
        <w:tab/>
        <w:t xml:space="preserve">Make sure that you are careful about using give-additional-dose now functionality. When you click the check box, CPRS creates two new orders and sends it to Inpatient Medications. Make sure the “Give additional dose now” and the regular order with the original schedule you entered do not overmedicate the patient. “Give additional dose now” is not available for ONCE, ONE-TIME, or NOW orders. It is also not available for delayed orders. </w:t>
      </w:r>
    </w:p>
    <w:p w:rsidR="0070715B" w:rsidRDefault="0070715B" w:rsidP="0070715B">
      <w:pPr>
        <w:pStyle w:val="ListParagraph"/>
        <w:numPr>
          <w:ilvl w:val="0"/>
          <w:numId w:val="177"/>
        </w:numPr>
        <w:ind w:left="720" w:hanging="360"/>
        <w:contextualSpacing w:val="0"/>
      </w:pPr>
      <w:r>
        <w:lastRenderedPageBreak/>
        <w:t xml:space="preserve">Enter any comments (if necessary). </w:t>
      </w:r>
    </w:p>
    <w:p w:rsidR="0070715B" w:rsidRDefault="0070715B" w:rsidP="0070715B">
      <w:pPr>
        <w:pStyle w:val="ListParagraph"/>
        <w:numPr>
          <w:ilvl w:val="0"/>
          <w:numId w:val="177"/>
        </w:numPr>
        <w:ind w:left="720" w:hanging="360"/>
        <w:contextualSpacing w:val="0"/>
      </w:pPr>
      <w:r>
        <w:t xml:space="preserve">Review the order text at the bottom of the dialog to ensure that it is correct. </w:t>
      </w:r>
    </w:p>
    <w:p w:rsidR="0070715B" w:rsidRDefault="0070715B" w:rsidP="0070715B">
      <w:pPr>
        <w:pStyle w:val="ListParagraph"/>
        <w:numPr>
          <w:ilvl w:val="0"/>
          <w:numId w:val="177"/>
        </w:numPr>
        <w:ind w:left="720" w:hanging="360"/>
        <w:contextualSpacing w:val="0"/>
      </w:pPr>
      <w:r>
        <w:t xml:space="preserve">If the order text is correct, select </w:t>
      </w:r>
      <w:r w:rsidRPr="00D80EFA">
        <w:rPr>
          <w:b/>
        </w:rPr>
        <w:t>Accept Order.</w:t>
      </w:r>
      <w:r>
        <w:t xml:space="preserve"> </w:t>
      </w:r>
    </w:p>
    <w:p w:rsidR="0070715B" w:rsidRDefault="0070715B" w:rsidP="0070715B">
      <w:pPr>
        <w:pStyle w:val="ListParagraph"/>
        <w:numPr>
          <w:ilvl w:val="0"/>
          <w:numId w:val="177"/>
        </w:numPr>
        <w:ind w:left="720" w:hanging="360"/>
        <w:contextualSpacing w:val="0"/>
      </w:pPr>
      <w:r>
        <w:t xml:space="preserve">Enter another order </w:t>
      </w:r>
    </w:p>
    <w:p w:rsidR="0070715B" w:rsidRDefault="0070715B" w:rsidP="0070715B">
      <w:pPr>
        <w:ind w:left="720"/>
      </w:pPr>
      <w:r>
        <w:t>-or-</w:t>
      </w:r>
      <w:r>
        <w:rPr>
          <w:rFonts w:ascii="Arial" w:eastAsia="Arial" w:hAnsi="Arial" w:cs="Arial"/>
          <w:sz w:val="20"/>
        </w:rPr>
        <w:t xml:space="preserve"> </w:t>
      </w:r>
    </w:p>
    <w:p w:rsidR="0070715B" w:rsidRDefault="0070715B" w:rsidP="0070715B">
      <w:pPr>
        <w:ind w:left="720"/>
      </w:pPr>
      <w:r>
        <w:t xml:space="preserve">Select </w:t>
      </w:r>
      <w:r>
        <w:rPr>
          <w:b/>
        </w:rPr>
        <w:t>Quit</w:t>
      </w:r>
      <w:r>
        <w:t>.</w:t>
      </w:r>
      <w:r>
        <w:rPr>
          <w:rFonts w:ascii="Arial" w:eastAsia="Arial" w:hAnsi="Arial" w:cs="Arial"/>
          <w:sz w:val="20"/>
        </w:rPr>
        <w:t xml:space="preserve"> </w:t>
      </w:r>
    </w:p>
    <w:p w:rsidR="0070715B" w:rsidRDefault="0070715B" w:rsidP="0070715B">
      <w:pPr>
        <w:ind w:left="720"/>
      </w:pPr>
      <w:r>
        <w:rPr>
          <w:b/>
        </w:rPr>
        <w:t>Note</w:t>
      </w:r>
      <w:r>
        <w:t xml:space="preserve">: The order must be signed before it is sent. You can either sign the order now or wait until later.  </w:t>
      </w:r>
    </w:p>
    <w:p w:rsidR="0070715B" w:rsidRDefault="0070715B" w:rsidP="0070715B">
      <w:pPr>
        <w:pStyle w:val="Heading3"/>
      </w:pPr>
      <w:bookmarkStart w:id="183" w:name="_Toc23489344"/>
      <w:r>
        <w:t>Entering Simple Supply Orders</w:t>
      </w:r>
      <w:bookmarkEnd w:id="183"/>
      <w:r>
        <w:t xml:space="preserve"> </w:t>
      </w:r>
    </w:p>
    <w:p w:rsidR="0070715B" w:rsidRDefault="0070715B" w:rsidP="0070715B">
      <w:r>
        <w:t xml:space="preserve">Ordering supplies has changed a little in CPRS. Previously, supplies were included in the Medication Order dialog. This was not an ideal situation because those who might only be tasked with ordering supplies might inadvertently select a medication. In addition, nurses and clerk might also have to have additional permissions to order supplies that would allow them to order medications as well.  </w:t>
      </w:r>
    </w:p>
    <w:p w:rsidR="0070715B" w:rsidRDefault="0070715B" w:rsidP="0070715B">
      <w:r>
        <w:rPr>
          <w:b/>
        </w:rPr>
        <w:t xml:space="preserve">To place simple supply orders, use the following steps: </w:t>
      </w:r>
      <w:r>
        <w:t xml:space="preserve">On the Order tab under the Write Orders pane, select Supplies. </w:t>
      </w:r>
    </w:p>
    <w:p w:rsidR="0070715B" w:rsidRDefault="0070715B" w:rsidP="0070715B">
      <w:r>
        <w:t xml:space="preserve">In the Supplies order dialog, select the item from the list (you can type part of its name in the text box to move to that part of the list and then select the item). </w:t>
      </w:r>
    </w:p>
    <w:p w:rsidR="0070715B" w:rsidRDefault="0070715B" w:rsidP="0070715B">
      <w:r>
        <w:t xml:space="preserve">On the Dosage tab, select or type a dosage.  </w:t>
      </w:r>
    </w:p>
    <w:p w:rsidR="0070715B" w:rsidRDefault="0070715B" w:rsidP="0070715B">
      <w:r>
        <w:t xml:space="preserve">If a Route is needed, select or type an acceptable route. </w:t>
      </w:r>
    </w:p>
    <w:p w:rsidR="0070715B" w:rsidRDefault="0070715B" w:rsidP="0070715B">
      <w:r>
        <w:t xml:space="preserve">Select a schedule. </w:t>
      </w:r>
    </w:p>
    <w:p w:rsidR="0070715B" w:rsidRDefault="0070715B" w:rsidP="0070715B">
      <w:r>
        <w:t xml:space="preserve">Type any comments. </w:t>
      </w:r>
    </w:p>
    <w:p w:rsidR="0070715B" w:rsidRDefault="0070715B" w:rsidP="0070715B">
      <w:r>
        <w:t xml:space="preserve">Type a Days Supply.  </w:t>
      </w:r>
    </w:p>
    <w:p w:rsidR="0070715B" w:rsidRDefault="0070715B" w:rsidP="0070715B">
      <w:r>
        <w:t xml:space="preserve">Type a Quantity.  </w:t>
      </w:r>
    </w:p>
    <w:p w:rsidR="0070715B" w:rsidRDefault="0070715B" w:rsidP="0070715B">
      <w:r>
        <w:t xml:space="preserve">Enter a number of Refills.  </w:t>
      </w:r>
    </w:p>
    <w:p w:rsidR="0070715B" w:rsidRDefault="0070715B" w:rsidP="0070715B">
      <w:r>
        <w:t xml:space="preserve">Under Pick up, select how patient will receive the supply: Clinic, Mail, or Window.  </w:t>
      </w:r>
    </w:p>
    <w:p w:rsidR="0070715B" w:rsidRDefault="0070715B" w:rsidP="0070715B">
      <w:r>
        <w:t xml:space="preserve">Under Priority, use the drop-down box to select the priority. </w:t>
      </w:r>
    </w:p>
    <w:p w:rsidR="0070715B" w:rsidRDefault="0070715B" w:rsidP="0070715B">
      <w:r>
        <w:t xml:space="preserve">Review the order text at the bottom of the dialog. If it is correct, select Accept Order. If something is not correct, correct that portion that is wrong. To cancel the process, select Quit. </w:t>
      </w:r>
    </w:p>
    <w:p w:rsidR="0070715B" w:rsidRDefault="0070715B" w:rsidP="0070715B">
      <w:pPr>
        <w:pStyle w:val="Heading3"/>
      </w:pPr>
      <w:bookmarkStart w:id="184" w:name="_Toc23489345"/>
      <w:r>
        <w:t>Entering Complex Supply Orders</w:t>
      </w:r>
      <w:bookmarkEnd w:id="184"/>
      <w:r>
        <w:t xml:space="preserve"> </w:t>
      </w:r>
    </w:p>
    <w:p w:rsidR="0070715B" w:rsidRDefault="0070715B" w:rsidP="0070715B">
      <w:r>
        <w:t xml:space="preserve">Ordering supplies has changed a little in CPRS. Previously, supplies were included in the Medication Order dialog. This was not an ideal situation because those who might only be tasked with ordering supplies might inadvertently select a medication. In addition, nurses and clerk might also have to have additional permissions to order supplies that would allow them to order medications as well.  </w:t>
      </w:r>
    </w:p>
    <w:p w:rsidR="0070715B" w:rsidRDefault="0070715B" w:rsidP="0070715B">
      <w:r>
        <w:t xml:space="preserve">To place complex supply orders, use the following steps: </w:t>
      </w:r>
    </w:p>
    <w:p w:rsidR="0070715B" w:rsidRDefault="0070715B" w:rsidP="0070715B">
      <w:r>
        <w:t xml:space="preserve">On the Order tab under the Write Orders pane, select Supplies. </w:t>
      </w:r>
    </w:p>
    <w:p w:rsidR="0070715B" w:rsidRDefault="0070715B" w:rsidP="0070715B">
      <w:r>
        <w:t xml:space="preserve">In the Supplies order dialog, select the item from the list (you can type part of its name in the text box to move to that part of the list and then select the item). </w:t>
      </w:r>
    </w:p>
    <w:p w:rsidR="0070715B" w:rsidRDefault="0070715B" w:rsidP="0070715B">
      <w:r>
        <w:t xml:space="preserve">After selecting the item, select the Complex tab. </w:t>
      </w:r>
    </w:p>
    <w:p w:rsidR="0070715B" w:rsidRDefault="0070715B" w:rsidP="0070715B">
      <w:r>
        <w:lastRenderedPageBreak/>
        <w:t xml:space="preserve">Enter a Dosage by selecting on from the drop-down list or typing an appropriate dosage into the field. </w:t>
      </w:r>
    </w:p>
    <w:p w:rsidR="0070715B" w:rsidRDefault="0070715B" w:rsidP="0070715B">
      <w:r>
        <w:t xml:space="preserve">Enter a Schedule using the drop-down list or by typing one in the Schedule field.  </w:t>
      </w:r>
    </w:p>
    <w:p w:rsidR="0070715B" w:rsidRDefault="0070715B" w:rsidP="0070715B">
      <w:r>
        <w:t xml:space="preserve">Enter a Duration and the unit of time (such as days, hours, weeks, etc.). </w:t>
      </w:r>
    </w:p>
    <w:p w:rsidR="0070715B" w:rsidRDefault="0070715B" w:rsidP="0070715B">
      <w:r>
        <w:t xml:space="preserve">Select a conjunction (and, then, or except) unless this is the last line. </w:t>
      </w:r>
    </w:p>
    <w:p w:rsidR="0070715B" w:rsidRDefault="0070715B" w:rsidP="0070715B">
      <w:r>
        <w:t xml:space="preserve">Repeat steps 4-7 until you have the entire complex order entered. </w:t>
      </w:r>
    </w:p>
    <w:p w:rsidR="0070715B" w:rsidRDefault="0070715B" w:rsidP="0070715B">
      <w:r>
        <w:t xml:space="preserve">(Optional) Type a Comment if needed. </w:t>
      </w:r>
    </w:p>
    <w:p w:rsidR="0070715B" w:rsidRDefault="0070715B" w:rsidP="0070715B">
      <w:r>
        <w:t xml:space="preserve">Enter a Days Supply. </w:t>
      </w:r>
    </w:p>
    <w:p w:rsidR="0070715B" w:rsidRDefault="0070715B" w:rsidP="0070715B">
      <w:r>
        <w:t xml:space="preserve">Enter a Quantity. </w:t>
      </w:r>
    </w:p>
    <w:p w:rsidR="0070715B" w:rsidRDefault="0070715B" w:rsidP="0070715B">
      <w:r>
        <w:t xml:space="preserve">Enter the number of Refills, if any. </w:t>
      </w:r>
    </w:p>
    <w:p w:rsidR="0070715B" w:rsidRDefault="0070715B" w:rsidP="0070715B">
      <w:r>
        <w:t xml:space="preserve">Select how the patient will receive the supply items (Clinic, Mail, or Window). </w:t>
      </w:r>
    </w:p>
    <w:p w:rsidR="0070715B" w:rsidRDefault="0070715B" w:rsidP="0070715B">
      <w:r>
        <w:t xml:space="preserve">Select a Priority from the drop-down list.  </w:t>
      </w:r>
    </w:p>
    <w:p w:rsidR="0070715B" w:rsidRDefault="0070715B" w:rsidP="0070715B">
      <w:r>
        <w:t xml:space="preserve">Review the SIG to make sure it is correct.  </w:t>
      </w:r>
    </w:p>
    <w:p w:rsidR="0070715B" w:rsidRDefault="0070715B" w:rsidP="0070715B">
      <w:r>
        <w:t xml:space="preserve">Make any corrections as needed. </w:t>
      </w:r>
    </w:p>
    <w:p w:rsidR="0070715B" w:rsidRDefault="0070715B" w:rsidP="0070715B">
      <w:r>
        <w:t xml:space="preserve">When the order is ready, select Accept Order.  </w:t>
      </w:r>
    </w:p>
    <w:p w:rsidR="0070715B" w:rsidRDefault="0070715B" w:rsidP="0070715B">
      <w:r>
        <w:t xml:space="preserve">If the Order Check window displays, review all order checks and act appropriately. </w:t>
      </w:r>
    </w:p>
    <w:p w:rsidR="0070715B" w:rsidRDefault="0070715B" w:rsidP="0070715B">
      <w:r>
        <w:t>When finished, you can enter a new supply order or select Quit to exit the dialog.</w:t>
      </w:r>
    </w:p>
    <w:p w:rsidR="0070715B" w:rsidRDefault="0070715B" w:rsidP="0070715B">
      <w:pPr>
        <w:pStyle w:val="Heading3"/>
      </w:pPr>
      <w:bookmarkStart w:id="185" w:name="_Toc23489346"/>
      <w:r>
        <w:t>Ordering Lab Tests</w:t>
      </w:r>
      <w:bookmarkEnd w:id="185"/>
      <w:r>
        <w:t xml:space="preserve"> </w:t>
      </w:r>
    </w:p>
    <w:p w:rsidR="0070715B" w:rsidRDefault="0070715B" w:rsidP="0070715B">
      <w:r>
        <w:t xml:space="preserve">To place an order for a lab test, follow these steps: </w:t>
      </w:r>
    </w:p>
    <w:p w:rsidR="0070715B" w:rsidRDefault="0070715B" w:rsidP="0070715B">
      <w:pPr>
        <w:pStyle w:val="ListParagraph"/>
        <w:numPr>
          <w:ilvl w:val="0"/>
          <w:numId w:val="180"/>
        </w:numPr>
        <w:ind w:left="720" w:hanging="360"/>
        <w:contextualSpacing w:val="0"/>
      </w:pPr>
      <w:r>
        <w:t xml:space="preserve">Select the </w:t>
      </w:r>
      <w:r w:rsidRPr="00982241">
        <w:rPr>
          <w:b/>
        </w:rPr>
        <w:t>Orders</w:t>
      </w:r>
      <w:r>
        <w:t xml:space="preserve"> tab. </w:t>
      </w:r>
    </w:p>
    <w:p w:rsidR="0070715B" w:rsidRDefault="0070715B" w:rsidP="0070715B">
      <w:pPr>
        <w:pStyle w:val="ListParagraph"/>
        <w:numPr>
          <w:ilvl w:val="0"/>
          <w:numId w:val="180"/>
        </w:numPr>
        <w:ind w:left="720" w:hanging="360"/>
        <w:contextualSpacing w:val="0"/>
      </w:pPr>
      <w:r>
        <w:t xml:space="preserve">Select the active orders view from the View Orders pane -or- select </w:t>
      </w:r>
      <w:r w:rsidRPr="00982241">
        <w:rPr>
          <w:b/>
        </w:rPr>
        <w:t>View</w:t>
      </w:r>
      <w:r>
        <w:t xml:space="preserve"> | </w:t>
      </w:r>
      <w:r w:rsidRPr="00982241">
        <w:rPr>
          <w:b/>
        </w:rPr>
        <w:t>Active Orders (includes pending, recent activity)</w:t>
      </w:r>
      <w:r>
        <w:t xml:space="preserve">. </w:t>
      </w:r>
    </w:p>
    <w:p w:rsidR="0070715B" w:rsidRDefault="0070715B" w:rsidP="0070715B">
      <w:pPr>
        <w:pStyle w:val="ListParagraph"/>
        <w:numPr>
          <w:ilvl w:val="0"/>
          <w:numId w:val="180"/>
        </w:numPr>
        <w:ind w:left="720" w:hanging="360"/>
        <w:contextualSpacing w:val="0"/>
      </w:pPr>
      <w:r>
        <w:t xml:space="preserve">Select </w:t>
      </w:r>
      <w:r w:rsidRPr="00982241">
        <w:rPr>
          <w:b/>
        </w:rPr>
        <w:t>Lab Tests</w:t>
      </w:r>
      <w:r>
        <w:t xml:space="preserve"> in the Write Orders list. </w:t>
      </w:r>
    </w:p>
    <w:p w:rsidR="0070715B" w:rsidRPr="00BA204F" w:rsidRDefault="0070715B" w:rsidP="0070715B">
      <w:pPr>
        <w:ind w:left="720"/>
        <w:rPr>
          <w:spacing w:val="-6"/>
        </w:rPr>
      </w:pPr>
      <w:r w:rsidRPr="00BA204F">
        <w:rPr>
          <w:b/>
          <w:spacing w:val="-6"/>
        </w:rPr>
        <w:t>Note</w:t>
      </w:r>
      <w:r w:rsidRPr="00BA204F">
        <w:rPr>
          <w:spacing w:val="-6"/>
        </w:rPr>
        <w:t xml:space="preserve">: </w:t>
      </w:r>
      <w:r w:rsidRPr="00BA204F">
        <w:rPr>
          <w:spacing w:val="-6"/>
        </w:rPr>
        <w:tab/>
        <w:t>The lab tests order may be labeled differently or may not be available from your Write Orders field.</w:t>
      </w:r>
    </w:p>
    <w:p w:rsidR="0070715B" w:rsidRDefault="0070715B" w:rsidP="0070715B">
      <w:pPr>
        <w:ind w:left="720"/>
      </w:pPr>
      <w:r>
        <w:t xml:space="preserve">The Order a Lab Test dialog will appear. </w:t>
      </w:r>
    </w:p>
    <w:p w:rsidR="0070715B" w:rsidRDefault="0070715B" w:rsidP="0070715B">
      <w:pPr>
        <w:ind w:left="720"/>
      </w:pPr>
      <w:r>
        <w:rPr>
          <w:noProof/>
        </w:rPr>
        <w:drawing>
          <wp:inline distT="0" distB="0" distL="0" distR="0" wp14:anchorId="36C8886E" wp14:editId="4626C452">
            <wp:extent cx="3766521" cy="1749462"/>
            <wp:effectExtent l="0" t="0" r="5715" b="3175"/>
            <wp:docPr id="57426" name="Picture 57426" descr="Order a Lab Test dialog box."/>
            <wp:cNvGraphicFramePr/>
            <a:graphic xmlns:a="http://schemas.openxmlformats.org/drawingml/2006/main">
              <a:graphicData uri="http://schemas.openxmlformats.org/drawingml/2006/picture">
                <pic:pic xmlns:pic="http://schemas.openxmlformats.org/drawingml/2006/picture">
                  <pic:nvPicPr>
                    <pic:cNvPr id="57426" name="Picture 57426"/>
                    <pic:cNvPicPr/>
                  </pic:nvPicPr>
                  <pic:blipFill>
                    <a:blip r:embed="rId300"/>
                    <a:stretch>
                      <a:fillRect/>
                    </a:stretch>
                  </pic:blipFill>
                  <pic:spPr>
                    <a:xfrm>
                      <a:off x="0" y="0"/>
                      <a:ext cx="3795870" cy="1763094"/>
                    </a:xfrm>
                    <a:prstGeom prst="rect">
                      <a:avLst/>
                    </a:prstGeom>
                  </pic:spPr>
                </pic:pic>
              </a:graphicData>
            </a:graphic>
          </wp:inline>
        </w:drawing>
      </w:r>
    </w:p>
    <w:p w:rsidR="0070715B" w:rsidRDefault="0070715B" w:rsidP="0070715B">
      <w:pPr>
        <w:pStyle w:val="Caption"/>
        <w:ind w:left="720"/>
      </w:pPr>
      <w:r>
        <w:t xml:space="preserve">The Order a Lab Test dialog </w:t>
      </w:r>
    </w:p>
    <w:p w:rsidR="0070715B" w:rsidRDefault="0070715B" w:rsidP="0070715B">
      <w:pPr>
        <w:ind w:left="720"/>
      </w:pPr>
      <w:r>
        <w:rPr>
          <w:b/>
        </w:rPr>
        <w:t>Note</w:t>
      </w:r>
      <w:r>
        <w:t xml:space="preserve">: </w:t>
      </w:r>
      <w:r>
        <w:tab/>
        <w:t xml:space="preserve">If encounter information has not been entered, the encounter information dialog will appear before the Order a Lab Test dialog. You must complete the encounter information dialog </w:t>
      </w:r>
      <w:r>
        <w:lastRenderedPageBreak/>
        <w:t xml:space="preserve">before proceeding. </w:t>
      </w:r>
    </w:p>
    <w:p w:rsidR="0070715B" w:rsidRDefault="0070715B" w:rsidP="0070715B">
      <w:pPr>
        <w:pStyle w:val="ListParagraph"/>
        <w:numPr>
          <w:ilvl w:val="0"/>
          <w:numId w:val="180"/>
        </w:numPr>
        <w:ind w:left="720" w:hanging="360"/>
        <w:contextualSpacing w:val="0"/>
      </w:pPr>
      <w:r>
        <w:t xml:space="preserve">Select the desired lab test in the Available Lab Tests list box. </w:t>
      </w:r>
    </w:p>
    <w:p w:rsidR="0070715B" w:rsidRDefault="0070715B" w:rsidP="0070715B">
      <w:pPr>
        <w:pStyle w:val="ListParagraph"/>
        <w:numPr>
          <w:ilvl w:val="0"/>
          <w:numId w:val="180"/>
        </w:numPr>
        <w:ind w:left="720" w:hanging="360"/>
        <w:contextualSpacing w:val="0"/>
      </w:pPr>
      <w:r>
        <w:t xml:space="preserve">If desired, change the default values for the Collection Sample, Specimen, and/or Urgency fields. If you cannot change a field, the text label (to the left of the field) will be dimmed. </w:t>
      </w:r>
    </w:p>
    <w:p w:rsidR="0070715B" w:rsidRDefault="0070715B" w:rsidP="0070715B">
      <w:pPr>
        <w:pStyle w:val="ListParagraph"/>
        <w:numPr>
          <w:ilvl w:val="0"/>
          <w:numId w:val="180"/>
        </w:numPr>
        <w:ind w:left="720" w:hanging="360"/>
        <w:contextualSpacing w:val="0"/>
      </w:pPr>
      <w:r>
        <w:t xml:space="preserve">Select the collection type. </w:t>
      </w:r>
    </w:p>
    <w:p w:rsidR="0070715B" w:rsidRDefault="0070715B" w:rsidP="0070715B">
      <w:pPr>
        <w:pStyle w:val="ListParagraph"/>
        <w:numPr>
          <w:ilvl w:val="0"/>
          <w:numId w:val="180"/>
        </w:numPr>
        <w:ind w:left="720" w:hanging="360"/>
        <w:contextualSpacing w:val="0"/>
      </w:pPr>
      <w:r>
        <w:t xml:space="preserve">Choose a collection date and time. </w:t>
      </w:r>
    </w:p>
    <w:p w:rsidR="0070715B" w:rsidRDefault="0070715B" w:rsidP="0070715B">
      <w:pPr>
        <w:pStyle w:val="ListParagraph"/>
        <w:numPr>
          <w:ilvl w:val="0"/>
          <w:numId w:val="180"/>
        </w:numPr>
        <w:ind w:left="720" w:hanging="360"/>
        <w:contextualSpacing w:val="0"/>
      </w:pPr>
      <w:r>
        <w:t xml:space="preserve">Complete the How Often? and How Long? fields (if necessary). </w:t>
      </w:r>
    </w:p>
    <w:p w:rsidR="0070715B" w:rsidRDefault="0070715B" w:rsidP="0070715B">
      <w:pPr>
        <w:pStyle w:val="ListParagraph"/>
        <w:numPr>
          <w:ilvl w:val="0"/>
          <w:numId w:val="180"/>
        </w:numPr>
        <w:ind w:left="720" w:hanging="360"/>
        <w:contextualSpacing w:val="0"/>
      </w:pPr>
      <w:r>
        <w:t xml:space="preserve">Select Accept Order. </w:t>
      </w:r>
    </w:p>
    <w:p w:rsidR="0070715B" w:rsidRPr="00032624" w:rsidRDefault="0070715B" w:rsidP="0070715B">
      <w:pPr>
        <w:ind w:left="720"/>
        <w:rPr>
          <w:spacing w:val="-6"/>
        </w:rPr>
      </w:pPr>
      <w:r w:rsidRPr="00032624">
        <w:rPr>
          <w:b/>
          <w:spacing w:val="-6"/>
        </w:rPr>
        <w:t>Note:</w:t>
      </w:r>
      <w:r w:rsidRPr="00032624">
        <w:rPr>
          <w:spacing w:val="-6"/>
        </w:rPr>
        <w:t xml:space="preserve"> </w:t>
      </w:r>
      <w:r w:rsidRPr="00032624">
        <w:rPr>
          <w:spacing w:val="-6"/>
        </w:rPr>
        <w:tab/>
        <w:t>If you have selected an inpatient order with a collection type of “lab collect” or “immediate collect” and if a continuous schedule was selected (such as QD or QWEEKLY) and a child order falls on a day when the lab cannot perform the collection (for example, weekends or holidays), CPRS displays a message telling the user that the collection type will be changed to “ward collect” or of any such changes to child orders.</w:t>
      </w:r>
    </w:p>
    <w:p w:rsidR="0070715B" w:rsidRDefault="0070715B" w:rsidP="0070715B">
      <w:pPr>
        <w:pStyle w:val="ListParagraph"/>
        <w:numPr>
          <w:ilvl w:val="0"/>
          <w:numId w:val="180"/>
        </w:numPr>
        <w:ind w:left="720" w:hanging="360"/>
        <w:contextualSpacing w:val="0"/>
      </w:pPr>
      <w:r>
        <w:t xml:space="preserve">Enter another lab test  </w:t>
      </w:r>
    </w:p>
    <w:p w:rsidR="0070715B" w:rsidRDefault="0070715B" w:rsidP="0070715B">
      <w:pPr>
        <w:ind w:left="720"/>
      </w:pPr>
      <w:r>
        <w:t xml:space="preserve">-or- </w:t>
      </w:r>
    </w:p>
    <w:p w:rsidR="0070715B" w:rsidRDefault="0070715B" w:rsidP="0070715B">
      <w:pPr>
        <w:ind w:left="720"/>
      </w:pPr>
      <w:r>
        <w:t xml:space="preserve">select </w:t>
      </w:r>
      <w:r w:rsidRPr="00020CB0">
        <w:rPr>
          <w:b/>
        </w:rPr>
        <w:t>Quit</w:t>
      </w:r>
      <w:r>
        <w:t xml:space="preserve">. </w:t>
      </w:r>
    </w:p>
    <w:p w:rsidR="0070715B" w:rsidRPr="00BA204F" w:rsidRDefault="0070715B" w:rsidP="0070715B">
      <w:pPr>
        <w:ind w:left="720"/>
        <w:rPr>
          <w:spacing w:val="-6"/>
        </w:rPr>
      </w:pPr>
      <w:r w:rsidRPr="00BA204F">
        <w:rPr>
          <w:b/>
          <w:spacing w:val="-6"/>
        </w:rPr>
        <w:t>Note</w:t>
      </w:r>
      <w:r w:rsidRPr="00BA204F">
        <w:rPr>
          <w:spacing w:val="-6"/>
        </w:rPr>
        <w:t xml:space="preserve">: </w:t>
      </w:r>
      <w:r w:rsidRPr="00BA204F">
        <w:rPr>
          <w:spacing w:val="-6"/>
        </w:rPr>
        <w:tab/>
        <w:t xml:space="preserve">The Lab Test order must be signed before it is sent. You can either sign the order now or wait until later.  </w:t>
      </w:r>
    </w:p>
    <w:p w:rsidR="0070715B" w:rsidRDefault="0070715B" w:rsidP="0070715B">
      <w:pPr>
        <w:pStyle w:val="Heading3"/>
      </w:pPr>
      <w:bookmarkStart w:id="186" w:name="_Toc23489347"/>
      <w:r>
        <w:t>Radiology and Imaging</w:t>
      </w:r>
      <w:bookmarkEnd w:id="186"/>
      <w:r>
        <w:t xml:space="preserve"> </w:t>
      </w:r>
    </w:p>
    <w:p w:rsidR="0070715B" w:rsidRDefault="0070715B" w:rsidP="0070715B">
      <w:r>
        <w:t xml:space="preserve">The Reason for Study and the Clinical History fields are now two separate entries. Developers made this change to support a new system. The Reason for Study field is now required and has a limit of 64 characters (numbers, letters, space, and punctuation). The Clinical History field is optional and has no character limit. </w:t>
      </w:r>
    </w:p>
    <w:p w:rsidR="0070715B" w:rsidRDefault="0070715B" w:rsidP="0070715B">
      <w:r>
        <w:t xml:space="preserve">To order any type of imaging, such as an x-ray or a nuclear medicine exam or procedure, follow these steps: </w:t>
      </w:r>
    </w:p>
    <w:p w:rsidR="0070715B" w:rsidRDefault="0070715B" w:rsidP="0070715B">
      <w:pPr>
        <w:pStyle w:val="ListParagraph"/>
        <w:numPr>
          <w:ilvl w:val="0"/>
          <w:numId w:val="181"/>
        </w:numPr>
        <w:tabs>
          <w:tab w:val="left" w:pos="720"/>
          <w:tab w:val="left" w:pos="900"/>
        </w:tabs>
        <w:ind w:left="720" w:hanging="360"/>
        <w:contextualSpacing w:val="0"/>
      </w:pPr>
      <w:r>
        <w:t xml:space="preserve">Select the </w:t>
      </w:r>
      <w:r w:rsidRPr="00982241">
        <w:rPr>
          <w:b/>
        </w:rPr>
        <w:t>Orders</w:t>
      </w:r>
      <w:r>
        <w:t xml:space="preserve"> tab. </w:t>
      </w:r>
    </w:p>
    <w:p w:rsidR="0070715B" w:rsidRDefault="0070715B" w:rsidP="0070715B">
      <w:pPr>
        <w:pStyle w:val="ListParagraph"/>
        <w:numPr>
          <w:ilvl w:val="0"/>
          <w:numId w:val="181"/>
        </w:numPr>
        <w:tabs>
          <w:tab w:val="left" w:pos="720"/>
          <w:tab w:val="left" w:pos="900"/>
        </w:tabs>
        <w:ind w:left="720" w:hanging="360"/>
        <w:contextualSpacing w:val="0"/>
      </w:pPr>
      <w:r>
        <w:t xml:space="preserve">Select the active orders view from the View Orders pane -or- select </w:t>
      </w:r>
      <w:r w:rsidRPr="004765BD">
        <w:rPr>
          <w:b/>
        </w:rPr>
        <w:t>View</w:t>
      </w:r>
      <w:r>
        <w:t xml:space="preserve"> | </w:t>
      </w:r>
      <w:r w:rsidRPr="004765BD">
        <w:rPr>
          <w:b/>
        </w:rPr>
        <w:t>Active Orders (includes pending, recent activity)</w:t>
      </w:r>
      <w:r>
        <w:t xml:space="preserve">.  </w:t>
      </w:r>
    </w:p>
    <w:p w:rsidR="0070715B" w:rsidRDefault="0070715B" w:rsidP="0070715B">
      <w:pPr>
        <w:pStyle w:val="ListParagraph"/>
        <w:numPr>
          <w:ilvl w:val="0"/>
          <w:numId w:val="181"/>
        </w:numPr>
        <w:tabs>
          <w:tab w:val="left" w:pos="720"/>
          <w:tab w:val="left" w:pos="900"/>
        </w:tabs>
        <w:ind w:left="720" w:hanging="360"/>
        <w:contextualSpacing w:val="0"/>
      </w:pPr>
      <w:r>
        <w:t xml:space="preserve">Select </w:t>
      </w:r>
      <w:r w:rsidRPr="00982241">
        <w:rPr>
          <w:b/>
        </w:rPr>
        <w:t>Imaging</w:t>
      </w:r>
      <w:r>
        <w:t xml:space="preserve"> in the Write Orders list box. </w:t>
      </w:r>
    </w:p>
    <w:p w:rsidR="0070715B" w:rsidRDefault="0070715B" w:rsidP="0070715B">
      <w:pPr>
        <w:ind w:left="720"/>
      </w:pPr>
      <w:r>
        <w:rPr>
          <w:b/>
        </w:rPr>
        <w:t>Note:</w:t>
      </w:r>
      <w:r>
        <w:t xml:space="preserve"> </w:t>
      </w:r>
      <w:r>
        <w:tab/>
        <w:t xml:space="preserve">The imaging order may be labeled differently or may not be available from your Write Orders field. </w:t>
      </w:r>
    </w:p>
    <w:p w:rsidR="0070715B" w:rsidRDefault="0070715B" w:rsidP="0070715B">
      <w:pPr>
        <w:ind w:firstLine="720"/>
      </w:pPr>
      <w:r>
        <w:br w:type="page"/>
      </w:r>
    </w:p>
    <w:p w:rsidR="0070715B" w:rsidRDefault="0070715B" w:rsidP="0070715B">
      <w:pPr>
        <w:ind w:firstLine="720"/>
      </w:pPr>
      <w:r>
        <w:lastRenderedPageBreak/>
        <w:t xml:space="preserve">The Order an Imaging Procedure dialog displays as shown below. </w:t>
      </w:r>
    </w:p>
    <w:p w:rsidR="0070715B" w:rsidRDefault="0070715B" w:rsidP="0070715B">
      <w:pPr>
        <w:ind w:left="720"/>
      </w:pPr>
      <w:r>
        <w:rPr>
          <w:noProof/>
        </w:rPr>
        <w:drawing>
          <wp:inline distT="0" distB="0" distL="0" distR="0" wp14:anchorId="584647E4" wp14:editId="1B40E852">
            <wp:extent cx="5478145" cy="3800475"/>
            <wp:effectExtent l="0" t="0" r="0" b="0"/>
            <wp:docPr id="57533" name="Picture 57533" descr="Order an Imaging Procedure screen."/>
            <wp:cNvGraphicFramePr/>
            <a:graphic xmlns:a="http://schemas.openxmlformats.org/drawingml/2006/main">
              <a:graphicData uri="http://schemas.openxmlformats.org/drawingml/2006/picture">
                <pic:pic xmlns:pic="http://schemas.openxmlformats.org/drawingml/2006/picture">
                  <pic:nvPicPr>
                    <pic:cNvPr id="57533" name="Picture 57533"/>
                    <pic:cNvPicPr/>
                  </pic:nvPicPr>
                  <pic:blipFill>
                    <a:blip r:embed="rId301"/>
                    <a:stretch>
                      <a:fillRect/>
                    </a:stretch>
                  </pic:blipFill>
                  <pic:spPr>
                    <a:xfrm>
                      <a:off x="0" y="0"/>
                      <a:ext cx="5478145" cy="3800475"/>
                    </a:xfrm>
                    <a:prstGeom prst="rect">
                      <a:avLst/>
                    </a:prstGeom>
                  </pic:spPr>
                </pic:pic>
              </a:graphicData>
            </a:graphic>
          </wp:inline>
        </w:drawing>
      </w:r>
    </w:p>
    <w:p w:rsidR="0070715B" w:rsidRDefault="0070715B" w:rsidP="0070715B">
      <w:pPr>
        <w:pStyle w:val="Caption"/>
        <w:ind w:left="720"/>
      </w:pPr>
      <w:r>
        <w:t xml:space="preserve">Order an Imaging Procedure dialog </w:t>
      </w:r>
    </w:p>
    <w:p w:rsidR="0070715B" w:rsidRDefault="0070715B" w:rsidP="0070715B">
      <w:pPr>
        <w:ind w:left="720"/>
      </w:pPr>
      <w:r>
        <w:rPr>
          <w:b/>
        </w:rPr>
        <w:t>Note:</w:t>
      </w:r>
      <w:r>
        <w:t xml:space="preserve"> </w:t>
      </w:r>
      <w:r>
        <w:tab/>
        <w:t xml:space="preserve">If encounter information has not been entered, the encounter information dialog will appear before the Order an Imaging Procedure dialog. You must complete the encounter information dialog before proceeding. </w:t>
      </w:r>
    </w:p>
    <w:p w:rsidR="0070715B" w:rsidRDefault="0070715B" w:rsidP="0070715B">
      <w:pPr>
        <w:pStyle w:val="ListParagraph"/>
        <w:numPr>
          <w:ilvl w:val="0"/>
          <w:numId w:val="181"/>
        </w:numPr>
        <w:tabs>
          <w:tab w:val="left" w:pos="720"/>
          <w:tab w:val="left" w:pos="900"/>
        </w:tabs>
        <w:ind w:left="720" w:hanging="360"/>
        <w:contextualSpacing w:val="0"/>
      </w:pPr>
      <w:r>
        <w:t xml:space="preserve">Select the desired imaging type in the Imaging Type field. </w:t>
      </w:r>
    </w:p>
    <w:p w:rsidR="0070715B" w:rsidRDefault="0070715B" w:rsidP="0070715B">
      <w:pPr>
        <w:pStyle w:val="ListParagraph"/>
        <w:numPr>
          <w:ilvl w:val="0"/>
          <w:numId w:val="181"/>
        </w:numPr>
        <w:tabs>
          <w:tab w:val="left" w:pos="720"/>
          <w:tab w:val="left" w:pos="900"/>
        </w:tabs>
        <w:ind w:left="720" w:hanging="360"/>
        <w:contextualSpacing w:val="0"/>
      </w:pPr>
      <w:r>
        <w:t xml:space="preserve">Select a procedure from the Imaging Procedure list box.  </w:t>
      </w:r>
    </w:p>
    <w:p w:rsidR="0070715B" w:rsidRDefault="0070715B" w:rsidP="0070715B">
      <w:pPr>
        <w:pStyle w:val="ListParagraph"/>
        <w:numPr>
          <w:ilvl w:val="0"/>
          <w:numId w:val="181"/>
        </w:numPr>
        <w:tabs>
          <w:tab w:val="left" w:pos="720"/>
          <w:tab w:val="left" w:pos="900"/>
        </w:tabs>
        <w:ind w:left="720" w:hanging="360"/>
        <w:contextualSpacing w:val="0"/>
      </w:pPr>
      <w:r>
        <w:t xml:space="preserve">Select an available modifier from the Available Modifiers field. </w:t>
      </w:r>
    </w:p>
    <w:p w:rsidR="0070715B" w:rsidRDefault="0070715B" w:rsidP="0070715B">
      <w:pPr>
        <w:ind w:left="720"/>
      </w:pPr>
      <w:r>
        <w:t xml:space="preserve">The modifier(s) you select will be displayed in the Selected Modifiers field. </w:t>
      </w:r>
    </w:p>
    <w:p w:rsidR="0070715B" w:rsidRDefault="0070715B" w:rsidP="0070715B">
      <w:pPr>
        <w:ind w:left="720"/>
      </w:pPr>
      <w:r>
        <w:rPr>
          <w:b/>
        </w:rPr>
        <w:t>Note:</w:t>
      </w:r>
      <w:r>
        <w:t xml:space="preserve"> </w:t>
      </w:r>
      <w:r>
        <w:tab/>
        <w:t xml:space="preserve">You can remove a modifier by selecting the modifier and clicking Remove. </w:t>
      </w:r>
    </w:p>
    <w:p w:rsidR="0070715B" w:rsidRDefault="0070715B" w:rsidP="0070715B">
      <w:pPr>
        <w:pStyle w:val="ListParagraph"/>
        <w:numPr>
          <w:ilvl w:val="0"/>
          <w:numId w:val="181"/>
        </w:numPr>
        <w:tabs>
          <w:tab w:val="left" w:pos="720"/>
          <w:tab w:val="left" w:pos="900"/>
        </w:tabs>
        <w:ind w:left="720" w:hanging="360"/>
        <w:contextualSpacing w:val="0"/>
      </w:pPr>
      <w:r>
        <w:t xml:space="preserve">Enter a reason for the exam in the Reason for Study field. (This is a required field that allows a maximum of 64 characters—which includes letters, numbers, punctuation, and spaces.) </w:t>
      </w:r>
    </w:p>
    <w:p w:rsidR="0070715B" w:rsidRDefault="0070715B" w:rsidP="0070715B">
      <w:pPr>
        <w:pStyle w:val="ListParagraph"/>
        <w:numPr>
          <w:ilvl w:val="0"/>
          <w:numId w:val="181"/>
        </w:numPr>
        <w:tabs>
          <w:tab w:val="left" w:pos="720"/>
          <w:tab w:val="left" w:pos="900"/>
        </w:tabs>
        <w:ind w:left="720" w:hanging="360"/>
        <w:contextualSpacing w:val="0"/>
      </w:pPr>
      <w:r>
        <w:t xml:space="preserve">(Optional) If wanted, enter the history in the Clinical History field (If you enter anything, it must be at least two consecutive alphanumeric characters). </w:t>
      </w:r>
    </w:p>
    <w:p w:rsidR="0070715B" w:rsidRDefault="0070715B" w:rsidP="0070715B">
      <w:pPr>
        <w:pStyle w:val="ListParagraph"/>
        <w:numPr>
          <w:ilvl w:val="0"/>
          <w:numId w:val="181"/>
        </w:numPr>
        <w:tabs>
          <w:tab w:val="left" w:pos="720"/>
          <w:tab w:val="left" w:pos="900"/>
        </w:tabs>
        <w:ind w:left="720" w:hanging="360"/>
        <w:contextualSpacing w:val="0"/>
      </w:pPr>
      <w:r>
        <w:t xml:space="preserve">If necessary, change the Requested Date, Urgency, Transport, and Category fields. </w:t>
      </w:r>
    </w:p>
    <w:p w:rsidR="0070715B" w:rsidRDefault="0070715B" w:rsidP="0070715B">
      <w:pPr>
        <w:ind w:left="720"/>
      </w:pPr>
      <w:r>
        <w:rPr>
          <w:b/>
        </w:rPr>
        <w:t>Note:</w:t>
      </w:r>
      <w:r>
        <w:t xml:space="preserve"> </w:t>
      </w:r>
      <w:r>
        <w:tab/>
        <w:t xml:space="preserve">The Date Desired previously defaulted to TODAY, but this default has been removed from most orders. The user will need to enter the Date Desired.  </w:t>
      </w:r>
    </w:p>
    <w:p w:rsidR="0070715B" w:rsidRDefault="0070715B" w:rsidP="0070715B">
      <w:pPr>
        <w:pStyle w:val="ListParagraph"/>
        <w:numPr>
          <w:ilvl w:val="0"/>
          <w:numId w:val="181"/>
        </w:numPr>
        <w:tabs>
          <w:tab w:val="left" w:pos="720"/>
          <w:tab w:val="left" w:pos="900"/>
        </w:tabs>
        <w:ind w:left="720" w:hanging="360"/>
        <w:contextualSpacing w:val="0"/>
      </w:pPr>
      <w:r>
        <w:t xml:space="preserve">Complete the Submit To field (if necessary). </w:t>
      </w:r>
    </w:p>
    <w:p w:rsidR="0070715B" w:rsidRDefault="0070715B" w:rsidP="0070715B">
      <w:pPr>
        <w:pStyle w:val="ListParagraph"/>
        <w:numPr>
          <w:ilvl w:val="0"/>
          <w:numId w:val="181"/>
        </w:numPr>
        <w:tabs>
          <w:tab w:val="left" w:pos="720"/>
          <w:tab w:val="left" w:pos="900"/>
        </w:tabs>
        <w:ind w:left="720" w:hanging="360"/>
        <w:contextualSpacing w:val="0"/>
      </w:pPr>
      <w:r>
        <w:t xml:space="preserve">Check the Isolation checkbox (if necessary). </w:t>
      </w:r>
    </w:p>
    <w:p w:rsidR="0070715B" w:rsidRDefault="0070715B" w:rsidP="0070715B">
      <w:pPr>
        <w:pStyle w:val="ListParagraph"/>
        <w:numPr>
          <w:ilvl w:val="0"/>
          <w:numId w:val="181"/>
        </w:numPr>
        <w:tabs>
          <w:tab w:val="left" w:pos="720"/>
          <w:tab w:val="left" w:pos="900"/>
        </w:tabs>
        <w:ind w:left="720" w:hanging="360"/>
        <w:contextualSpacing w:val="0"/>
      </w:pPr>
      <w:r>
        <w:t xml:space="preserve">Select the appropriate response (Yes, No, or Unknown) in the Pregnant field. </w:t>
      </w:r>
    </w:p>
    <w:p w:rsidR="0070715B" w:rsidRDefault="0070715B" w:rsidP="0070715B">
      <w:pPr>
        <w:pStyle w:val="ListParagraph"/>
        <w:numPr>
          <w:ilvl w:val="0"/>
          <w:numId w:val="181"/>
        </w:numPr>
        <w:tabs>
          <w:tab w:val="left" w:pos="720"/>
          <w:tab w:val="left" w:pos="900"/>
        </w:tabs>
        <w:ind w:left="720" w:hanging="360"/>
        <w:contextualSpacing w:val="0"/>
      </w:pPr>
      <w:r>
        <w:lastRenderedPageBreak/>
        <w:t xml:space="preserve">Select the time that the PreOp is scheduled by doing one of the following: </w:t>
      </w:r>
    </w:p>
    <w:p w:rsidR="0070715B" w:rsidRDefault="0070715B" w:rsidP="0070715B">
      <w:pPr>
        <w:pStyle w:val="ListParagraph"/>
        <w:numPr>
          <w:ilvl w:val="0"/>
          <w:numId w:val="366"/>
        </w:numPr>
        <w:tabs>
          <w:tab w:val="left" w:pos="900"/>
        </w:tabs>
        <w:ind w:left="1080"/>
      </w:pPr>
      <w:r>
        <w:t>entering a date (e.g. 6/21/01 or June 21, 2001)</w:t>
      </w:r>
    </w:p>
    <w:p w:rsidR="0070715B" w:rsidRDefault="0070715B" w:rsidP="0070715B">
      <w:pPr>
        <w:pStyle w:val="ListParagraph"/>
        <w:numPr>
          <w:ilvl w:val="0"/>
          <w:numId w:val="366"/>
        </w:numPr>
        <w:tabs>
          <w:tab w:val="left" w:pos="900"/>
        </w:tabs>
        <w:ind w:left="1080"/>
      </w:pPr>
      <w:r>
        <w:t xml:space="preserve">entering a date formula (e.g. t-200) </w:t>
      </w:r>
    </w:p>
    <w:p w:rsidR="0070715B" w:rsidRDefault="0070715B" w:rsidP="0070715B">
      <w:pPr>
        <w:tabs>
          <w:tab w:val="left" w:pos="720"/>
          <w:tab w:val="left" w:pos="900"/>
        </w:tabs>
        <w:ind w:left="720" w:hanging="360"/>
      </w:pPr>
      <w:r>
        <w:rPr>
          <w:rFonts w:ascii="Calibri" w:eastAsia="Calibri" w:hAnsi="Calibri" w:cs="Calibri"/>
        </w:rPr>
        <w:tab/>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t xml:space="preserve">pressing the </w:t>
      </w:r>
      <w:r>
        <w:rPr>
          <w:noProof/>
        </w:rPr>
        <w:drawing>
          <wp:inline distT="0" distB="0" distL="0" distR="0" wp14:anchorId="241D5A3F" wp14:editId="151BEF2B">
            <wp:extent cx="151130" cy="142875"/>
            <wp:effectExtent l="0" t="0" r="0" b="0"/>
            <wp:docPr id="57700" name="Picture 57700" descr="Click on this icon button to bring up a calendar."/>
            <wp:cNvGraphicFramePr/>
            <a:graphic xmlns:a="http://schemas.openxmlformats.org/drawingml/2006/main">
              <a:graphicData uri="http://schemas.openxmlformats.org/drawingml/2006/picture">
                <pic:pic xmlns:pic="http://schemas.openxmlformats.org/drawingml/2006/picture">
                  <pic:nvPicPr>
                    <pic:cNvPr id="57700" name="Picture 57700"/>
                    <pic:cNvPicPr/>
                  </pic:nvPicPr>
                  <pic:blipFill>
                    <a:blip r:embed="rId157"/>
                    <a:stretch>
                      <a:fillRect/>
                    </a:stretch>
                  </pic:blipFill>
                  <pic:spPr>
                    <a:xfrm>
                      <a:off x="0" y="0"/>
                      <a:ext cx="151130" cy="142875"/>
                    </a:xfrm>
                    <a:prstGeom prst="rect">
                      <a:avLst/>
                    </a:prstGeom>
                  </pic:spPr>
                </pic:pic>
              </a:graphicData>
            </a:graphic>
          </wp:inline>
        </w:drawing>
      </w:r>
      <w:r>
        <w:t xml:space="preserve"> button to bring up a calendar  </w:t>
      </w:r>
    </w:p>
    <w:p w:rsidR="0070715B" w:rsidRDefault="0070715B" w:rsidP="0070715B">
      <w:pPr>
        <w:pStyle w:val="ListParagraph"/>
        <w:numPr>
          <w:ilvl w:val="0"/>
          <w:numId w:val="181"/>
        </w:numPr>
        <w:tabs>
          <w:tab w:val="left" w:pos="720"/>
          <w:tab w:val="left" w:pos="900"/>
        </w:tabs>
        <w:ind w:left="720" w:hanging="360"/>
        <w:contextualSpacing w:val="0"/>
      </w:pPr>
      <w:r>
        <w:t xml:space="preserve">Select Accept Order. </w:t>
      </w:r>
    </w:p>
    <w:p w:rsidR="0070715B" w:rsidRDefault="0070715B" w:rsidP="0070715B">
      <w:pPr>
        <w:pStyle w:val="ListParagraph"/>
        <w:numPr>
          <w:ilvl w:val="0"/>
          <w:numId w:val="181"/>
        </w:numPr>
        <w:tabs>
          <w:tab w:val="left" w:pos="720"/>
          <w:tab w:val="left" w:pos="900"/>
        </w:tabs>
        <w:ind w:left="720" w:hanging="360"/>
        <w:contextualSpacing w:val="0"/>
      </w:pPr>
      <w:r>
        <w:t xml:space="preserve">Enter another order  -or- click </w:t>
      </w:r>
      <w:r w:rsidRPr="00982241">
        <w:rPr>
          <w:b/>
        </w:rPr>
        <w:t>Quit</w:t>
      </w:r>
      <w:r>
        <w:t xml:space="preserve">. </w:t>
      </w:r>
    </w:p>
    <w:p w:rsidR="0070715B" w:rsidRDefault="0070715B" w:rsidP="0070715B">
      <w:pPr>
        <w:pStyle w:val="Heading3"/>
      </w:pPr>
      <w:bookmarkStart w:id="187" w:name="_Toc23489348"/>
      <w:r>
        <w:t>Requesting a Return Clinic Appointment</w:t>
      </w:r>
      <w:bookmarkEnd w:id="187"/>
      <w:r>
        <w:t xml:space="preserve"> </w:t>
      </w:r>
    </w:p>
    <w:p w:rsidR="0070715B" w:rsidRDefault="0070715B" w:rsidP="0070715B">
      <w:r>
        <w:t xml:space="preserve">As part of the effort to improve access to VA healthcare, the Vista Scheduling Enhancements (VSE) project was initiated. The project makes several enhancements involving scheduling appointments, including the ability to create an order in CPRS that is sent to Scheduling so that a clerk can schedule one or more appointments for a patient to return to a clinic for additional visits.  </w:t>
      </w:r>
    </w:p>
    <w:p w:rsidR="0070715B" w:rsidRDefault="0070715B" w:rsidP="0070715B">
      <w:r>
        <w:rPr>
          <w:b/>
        </w:rPr>
        <w:t>Note:</w:t>
      </w:r>
      <w:r>
        <w:t xml:space="preserve"> </w:t>
      </w:r>
      <w:r>
        <w:tab/>
        <w:t xml:space="preserve">The Return to Clinic dialog will only be accessible if the new Scheduling enhancements are in place, which will be released in patch SD*5.3*671. CACs can create Quick Orders and add the Return to Clinic Order Dialog to any menu before the SD patch is installed. If a user tries to access the Return to Clinic Order Dialog before the SD patch is installed, they will see an error message in CPRS stating the Order Dialog cannot be use until the SD patch is installed. </w:t>
      </w:r>
    </w:p>
    <w:p w:rsidR="0070715B" w:rsidRDefault="0070715B" w:rsidP="0070715B">
      <w:r>
        <w:t xml:space="preserve">The Return to Clinic dialog has several fields that enable the user to specify the details related to the patient returning for one or more appointments: </w:t>
      </w:r>
    </w:p>
    <w:p w:rsidR="0070715B" w:rsidRDefault="0070715B" w:rsidP="0070715B">
      <w:r>
        <w:rPr>
          <w:b/>
        </w:rPr>
        <w:t xml:space="preserve">Quick Orders: </w:t>
      </w:r>
      <w:r>
        <w:t xml:space="preserve">This field lists any personal quick orders that the user has already saved for himself or herself. To create Return to Clinic personal quick orders, enter all the necessary data in the Return to Clinic order dialog, but do not select Accept yet. Then, save it as a Personal Quick Order. </w:t>
      </w:r>
    </w:p>
    <w:p w:rsidR="0070715B" w:rsidRDefault="0070715B" w:rsidP="0070715B">
      <w:r>
        <w:rPr>
          <w:b/>
        </w:rPr>
        <w:t>Clinic:</w:t>
      </w:r>
      <w:r>
        <w:t xml:space="preserve"> The clinic the patient should return to </w:t>
      </w:r>
    </w:p>
    <w:p w:rsidR="0070715B" w:rsidRDefault="0070715B" w:rsidP="0070715B">
      <w:r>
        <w:rPr>
          <w:b/>
        </w:rPr>
        <w:t>Date:</w:t>
      </w:r>
      <w:r>
        <w:t xml:space="preserve"> The date the patient should return to the clinic </w:t>
      </w:r>
    </w:p>
    <w:p w:rsidR="0070715B" w:rsidRDefault="0070715B" w:rsidP="0070715B">
      <w:r>
        <w:rPr>
          <w:b/>
        </w:rPr>
        <w:t>Time Sensitive:</w:t>
      </w:r>
      <w:r>
        <w:t xml:space="preserve"> Whether the appointment is Time-Sensitive </w:t>
      </w:r>
    </w:p>
    <w:p w:rsidR="0070715B" w:rsidRDefault="0070715B" w:rsidP="0070715B">
      <w:pPr>
        <w:pStyle w:val="ListParagraph"/>
        <w:numPr>
          <w:ilvl w:val="0"/>
          <w:numId w:val="367"/>
        </w:numPr>
        <w:contextualSpacing w:val="0"/>
      </w:pPr>
      <w:r>
        <w:t xml:space="preserve">Not Time Sensitive: If the appointment is not time-sensitive, the order will read “on or around”. </w:t>
      </w:r>
    </w:p>
    <w:p w:rsidR="0070715B" w:rsidRDefault="0070715B" w:rsidP="0070715B">
      <w:pPr>
        <w:pStyle w:val="ListParagraph"/>
        <w:numPr>
          <w:ilvl w:val="0"/>
          <w:numId w:val="367"/>
        </w:numPr>
        <w:contextualSpacing w:val="0"/>
      </w:pPr>
      <w:r>
        <w:t xml:space="preserve">Time Sensitive: If the appointment is Time Sensitive, the order text will read “no later than”. </w:t>
      </w:r>
    </w:p>
    <w:p w:rsidR="0070715B" w:rsidRDefault="0070715B" w:rsidP="0070715B">
      <w:r>
        <w:rPr>
          <w:b/>
        </w:rPr>
        <w:t>Number of Appointments:</w:t>
      </w:r>
      <w:r>
        <w:t xml:space="preserve"> Providers enter the number of future appointments they would like to request. The number of return appointments is limited to 60.  </w:t>
      </w:r>
    </w:p>
    <w:p w:rsidR="0070715B" w:rsidRDefault="0070715B" w:rsidP="0070715B">
      <w:r>
        <w:rPr>
          <w:b/>
        </w:rPr>
        <w:t>Interval in day(s):</w:t>
      </w:r>
      <w:r>
        <w:t xml:space="preserve"> Note that this field is only available when the number of appointments is greater than 1. Providers can enter the number of days between appointments. For example, a provider may want to request a number of appointments 14 days apart. The maximum interval is 30 days. </w:t>
      </w:r>
    </w:p>
    <w:p w:rsidR="0070715B" w:rsidRDefault="0070715B" w:rsidP="0070715B">
      <w:r>
        <w:rPr>
          <w:b/>
        </w:rPr>
        <w:t>Prerequisites (check all that apply):</w:t>
      </w:r>
      <w:r>
        <w:t xml:space="preserve"> This item is available only if the site puts items into a parameter where prerequisites are defined. For example, if nothing is put in the parameter, the user will not have any selections in this field. However, if the site puts in labs or radiology, the provider can select as many of those items as apply. </w:t>
      </w:r>
    </w:p>
    <w:p w:rsidR="0070715B" w:rsidRDefault="0070715B" w:rsidP="0070715B">
      <w:r>
        <w:rPr>
          <w:b/>
        </w:rPr>
        <w:t>Comments:</w:t>
      </w:r>
      <w:r>
        <w:t xml:space="preserve"> This is where the user can enter their own comments for the scheduler to see.  </w:t>
      </w:r>
    </w:p>
    <w:p w:rsidR="0070715B" w:rsidRDefault="0070715B" w:rsidP="0070715B">
      <w:r>
        <w:rPr>
          <w:b/>
        </w:rPr>
        <w:t>More Information:</w:t>
      </w:r>
      <w:r>
        <w:t xml:space="preserve"> This field displays information to the user while they are creating the order. This is information entered by the site, not by the provider. </w:t>
      </w:r>
    </w:p>
    <w:p w:rsidR="0070715B" w:rsidRDefault="0070715B" w:rsidP="0070715B">
      <w:r>
        <w:rPr>
          <w:b/>
        </w:rPr>
        <w:t>Order Sig:</w:t>
      </w:r>
      <w:r>
        <w:t xml:space="preserve"> This field is created as information is entered into the dialog by the user. </w:t>
      </w:r>
    </w:p>
    <w:p w:rsidR="0070715B" w:rsidRDefault="0070715B" w:rsidP="0070715B">
      <w:r>
        <w:rPr>
          <w:noProof/>
        </w:rPr>
        <w:lastRenderedPageBreak/>
        <w:drawing>
          <wp:inline distT="0" distB="0" distL="0" distR="0" wp14:anchorId="6BB2F4A6" wp14:editId="4B606EB4">
            <wp:extent cx="5486400" cy="3721101"/>
            <wp:effectExtent l="0" t="0" r="0" b="0"/>
            <wp:docPr id="57908" name="Picture 57908" descr="Return to Clinic screen."/>
            <wp:cNvGraphicFramePr/>
            <a:graphic xmlns:a="http://schemas.openxmlformats.org/drawingml/2006/main">
              <a:graphicData uri="http://schemas.openxmlformats.org/drawingml/2006/picture">
                <pic:pic xmlns:pic="http://schemas.openxmlformats.org/drawingml/2006/picture">
                  <pic:nvPicPr>
                    <pic:cNvPr id="57908" name="Picture 57908"/>
                    <pic:cNvPicPr/>
                  </pic:nvPicPr>
                  <pic:blipFill>
                    <a:blip r:embed="rId302"/>
                    <a:stretch>
                      <a:fillRect/>
                    </a:stretch>
                  </pic:blipFill>
                  <pic:spPr>
                    <a:xfrm>
                      <a:off x="0" y="0"/>
                      <a:ext cx="5486400" cy="3721101"/>
                    </a:xfrm>
                    <a:prstGeom prst="rect">
                      <a:avLst/>
                    </a:prstGeom>
                  </pic:spPr>
                </pic:pic>
              </a:graphicData>
            </a:graphic>
          </wp:inline>
        </w:drawing>
      </w:r>
      <w:r>
        <w:t xml:space="preserve"> </w:t>
      </w:r>
    </w:p>
    <w:p w:rsidR="0070715B" w:rsidRDefault="0070715B" w:rsidP="0070715B">
      <w:pPr>
        <w:pStyle w:val="Caption"/>
      </w:pPr>
      <w:r>
        <w:t>This shows the Return to Clinic order dialog. Note that if the site does not enter prerequisites, none will display where the above dialog displays the Labs, Vitals, and Imaging choices. The More Information field also has data only if the site enters information in a parameter</w:t>
      </w:r>
    </w:p>
    <w:p w:rsidR="0070715B" w:rsidRDefault="0070715B" w:rsidP="0070715B">
      <w:r>
        <w:t xml:space="preserve">To order one or more return visits to a clinic, use these steps: </w:t>
      </w:r>
    </w:p>
    <w:p w:rsidR="0070715B" w:rsidRDefault="0070715B" w:rsidP="0070715B">
      <w:r>
        <w:t xml:space="preserve">On the CPRS Orders tab under the Write Orders pane, select Return to Clinic. </w:t>
      </w:r>
    </w:p>
    <w:p w:rsidR="0070715B" w:rsidRDefault="0070715B" w:rsidP="0070715B">
      <w:r>
        <w:t xml:space="preserve">In the Return to Clinic dialog, if you have saved a Quick Order that you would like to use, select the down arrow and then select the quick order. If not, proceed to step 3. </w:t>
      </w:r>
    </w:p>
    <w:p w:rsidR="0070715B" w:rsidRDefault="0070715B" w:rsidP="0070715B">
      <w:r>
        <w:t xml:space="preserve">Select the Clinic field’s drop-down box’s arrow and then the appropriate clinic name. (This is a required field.) </w:t>
      </w:r>
    </w:p>
    <w:p w:rsidR="0070715B" w:rsidRDefault="0070715B" w:rsidP="0070715B">
      <w:r>
        <w:t xml:space="preserve">In the Date field, select the date. (This is a required field.) </w:t>
      </w:r>
    </w:p>
    <w:p w:rsidR="0070715B" w:rsidRDefault="0070715B" w:rsidP="0070715B">
      <w:r>
        <w:t xml:space="preserve">If the appointment is time-sensitive, select the Time Sensitive check box. Selecting the Time Sensitive check box will change the order text in the Order Sig from “on or around” to “no later than”. </w:t>
      </w:r>
    </w:p>
    <w:p w:rsidR="0070715B" w:rsidRDefault="0070715B" w:rsidP="0070715B">
      <w:r>
        <w:t xml:space="preserve">If you want more than one appointment, place the cursor in the Number of Appointments field, enter the number of appointments. </w:t>
      </w:r>
    </w:p>
    <w:p w:rsidR="0070715B" w:rsidRDefault="0070715B" w:rsidP="0070715B">
      <w:r>
        <w:t xml:space="preserve">In the Interval in day(s) field, enter the number of days between appointments.  </w:t>
      </w:r>
    </w:p>
    <w:p w:rsidR="0070715B" w:rsidRDefault="0070715B" w:rsidP="0070715B">
      <w:r>
        <w:t xml:space="preserve">If the field is active, you can select the Prerequisites field, you can select one or more prerequisites, such as lab work or imaging, that should precede the appointments. </w:t>
      </w:r>
    </w:p>
    <w:p w:rsidR="0070715B" w:rsidRDefault="0070715B" w:rsidP="0070715B">
      <w:r>
        <w:t xml:space="preserve">In the Comments field, type in any comments that should go with the orders.  </w:t>
      </w:r>
    </w:p>
    <w:p w:rsidR="0070715B" w:rsidRDefault="0070715B" w:rsidP="0070715B">
      <w:r>
        <w:t xml:space="preserve">In the More Information field, additional information displays for the user to see.  </w:t>
      </w:r>
    </w:p>
    <w:p w:rsidR="0070715B" w:rsidRDefault="0070715B" w:rsidP="0070715B">
      <w:r>
        <w:t xml:space="preserve">Review the Order Sig to ensure that it is as you need it. </w:t>
      </w:r>
    </w:p>
    <w:p w:rsidR="0070715B" w:rsidRDefault="0070715B" w:rsidP="0070715B">
      <w:r>
        <w:rPr>
          <w:b/>
        </w:rPr>
        <w:t xml:space="preserve">Note: </w:t>
      </w:r>
      <w:r>
        <w:t xml:space="preserve">If the order is one that the user will reuse frequently, the user can save it as a personal quick order. </w:t>
      </w:r>
      <w:r>
        <w:lastRenderedPageBreak/>
        <w:t xml:space="preserve">To save this as a quick order, go to the menu bar and select Options | Save as Personal Quick Order. </w:t>
      </w:r>
    </w:p>
    <w:p w:rsidR="0070715B" w:rsidRDefault="0070715B" w:rsidP="0070715B">
      <w:r>
        <w:t>Then, the order will display in the Quick order field the next time the dialog is opened.</w:t>
      </w:r>
      <w:r>
        <w:rPr>
          <w:b/>
        </w:rPr>
        <w:t xml:space="preserve"> </w:t>
      </w:r>
    </w:p>
    <w:p w:rsidR="0070715B" w:rsidRDefault="0070715B" w:rsidP="0070715B">
      <w:r>
        <w:t xml:space="preserve">If the Order Sig is correct, select Accept. </w:t>
      </w:r>
    </w:p>
    <w:p w:rsidR="0070715B" w:rsidRDefault="0070715B" w:rsidP="0070715B">
      <w:r>
        <w:t xml:space="preserve">After the user signs the order, the order is sent to Scheduling so that a clerk can make the requested appointments. </w:t>
      </w:r>
    </w:p>
    <w:p w:rsidR="0070715B" w:rsidRDefault="0070715B" w:rsidP="0070715B">
      <w:r>
        <w:t xml:space="preserve">Here is an example of an unsigned Return to Clinic order displayed on the Orders tab. The display shows a Return to Clinic order under the new Service category of Clinic Scheduling.  </w:t>
      </w:r>
    </w:p>
    <w:p w:rsidR="0070715B" w:rsidRDefault="0070715B" w:rsidP="0070715B">
      <w:r>
        <w:rPr>
          <w:noProof/>
        </w:rPr>
        <w:drawing>
          <wp:inline distT="0" distB="0" distL="0" distR="0" wp14:anchorId="4D83C688" wp14:editId="536432C3">
            <wp:extent cx="5486400" cy="1073150"/>
            <wp:effectExtent l="0" t="0" r="0" b="0"/>
            <wp:docPr id="57995" name="Picture 57995" descr="Example of an unsigned Return to Clinic order displayed on the Orders tab."/>
            <wp:cNvGraphicFramePr/>
            <a:graphic xmlns:a="http://schemas.openxmlformats.org/drawingml/2006/main">
              <a:graphicData uri="http://schemas.openxmlformats.org/drawingml/2006/picture">
                <pic:pic xmlns:pic="http://schemas.openxmlformats.org/drawingml/2006/picture">
                  <pic:nvPicPr>
                    <pic:cNvPr id="57995" name="Picture 57995"/>
                    <pic:cNvPicPr/>
                  </pic:nvPicPr>
                  <pic:blipFill>
                    <a:blip r:embed="rId303"/>
                    <a:stretch>
                      <a:fillRect/>
                    </a:stretch>
                  </pic:blipFill>
                  <pic:spPr>
                    <a:xfrm>
                      <a:off x="0" y="0"/>
                      <a:ext cx="5486400" cy="1073150"/>
                    </a:xfrm>
                    <a:prstGeom prst="rect">
                      <a:avLst/>
                    </a:prstGeom>
                  </pic:spPr>
                </pic:pic>
              </a:graphicData>
            </a:graphic>
          </wp:inline>
        </w:drawing>
      </w:r>
      <w:r>
        <w:t xml:space="preserve"> </w:t>
      </w:r>
    </w:p>
    <w:p w:rsidR="0070715B" w:rsidRDefault="0070715B" w:rsidP="0070715B">
      <w:r>
        <w:t xml:space="preserve">Clinic Scheduling orders can have the following statuses: </w:t>
      </w:r>
    </w:p>
    <w:p w:rsidR="0070715B" w:rsidRDefault="0070715B" w:rsidP="0070715B">
      <w:pPr>
        <w:pStyle w:val="ListParagraph"/>
        <w:numPr>
          <w:ilvl w:val="0"/>
          <w:numId w:val="368"/>
        </w:numPr>
        <w:ind w:left="720" w:hanging="360"/>
        <w:contextualSpacing w:val="0"/>
      </w:pPr>
      <w:r w:rsidRPr="00982241">
        <w:rPr>
          <w:b/>
        </w:rPr>
        <w:t>Unreleased:</w:t>
      </w:r>
      <w:r>
        <w:t xml:space="preserve"> The order will have this status before it is signed. </w:t>
      </w:r>
    </w:p>
    <w:p w:rsidR="0070715B" w:rsidRDefault="0070715B" w:rsidP="0070715B">
      <w:pPr>
        <w:pStyle w:val="ListParagraph"/>
        <w:numPr>
          <w:ilvl w:val="0"/>
          <w:numId w:val="368"/>
        </w:numPr>
        <w:ind w:left="720" w:hanging="360"/>
        <w:contextualSpacing w:val="0"/>
      </w:pPr>
      <w:r w:rsidRPr="00982241">
        <w:rPr>
          <w:b/>
        </w:rPr>
        <w:t>Pending:</w:t>
      </w:r>
      <w:r>
        <w:t xml:space="preserve"> The order will have this status after it is signed but before being acted upon by the Scheduling package. </w:t>
      </w:r>
    </w:p>
    <w:p w:rsidR="0070715B" w:rsidRDefault="0070715B" w:rsidP="0070715B">
      <w:pPr>
        <w:pStyle w:val="ListParagraph"/>
        <w:numPr>
          <w:ilvl w:val="0"/>
          <w:numId w:val="368"/>
        </w:numPr>
        <w:ind w:left="720" w:hanging="360"/>
        <w:contextualSpacing w:val="0"/>
      </w:pPr>
      <w:r w:rsidRPr="00982241">
        <w:rPr>
          <w:b/>
        </w:rPr>
        <w:t>Completed:</w:t>
      </w:r>
      <w:r>
        <w:t xml:space="preserve"> The order will have this status after Scheduling has acted up on it. </w:t>
      </w:r>
    </w:p>
    <w:p w:rsidR="0070715B" w:rsidRDefault="0070715B" w:rsidP="0070715B">
      <w:pPr>
        <w:pStyle w:val="ListParagraph"/>
        <w:numPr>
          <w:ilvl w:val="0"/>
          <w:numId w:val="368"/>
        </w:numPr>
        <w:ind w:left="720" w:hanging="360"/>
        <w:contextualSpacing w:val="0"/>
      </w:pPr>
      <w:r w:rsidRPr="00982241">
        <w:rPr>
          <w:b/>
        </w:rPr>
        <w:t>Discontinued:</w:t>
      </w:r>
      <w:r>
        <w:t xml:space="preserve"> The order will have this status if the order is discontinued in CPRS prior to being acted upon by the Scheduling package. </w:t>
      </w:r>
    </w:p>
    <w:p w:rsidR="0070715B" w:rsidRDefault="0070715B" w:rsidP="0070715B">
      <w:r>
        <w:t xml:space="preserve">After the Clinic Scheduling order is signed, if the user right-clicks on the order, only two items will be available: Discontinue and Change. This is different from medications orders, for example. </w:t>
      </w:r>
    </w:p>
    <w:p w:rsidR="0070715B" w:rsidRDefault="0070715B" w:rsidP="0070715B">
      <w:r>
        <w:t xml:space="preserve">This capture shows the detailed display for a Return to clinic order. </w:t>
      </w:r>
    </w:p>
    <w:p w:rsidR="0070715B" w:rsidRDefault="0070715B" w:rsidP="0070715B">
      <w:r>
        <w:t xml:space="preserve"> </w:t>
      </w:r>
    </w:p>
    <w:p w:rsidR="0070715B" w:rsidRDefault="0070715B" w:rsidP="0070715B">
      <w:r>
        <w:rPr>
          <w:noProof/>
        </w:rPr>
        <w:lastRenderedPageBreak/>
        <w:drawing>
          <wp:inline distT="0" distB="0" distL="0" distR="0" wp14:anchorId="45FC3722" wp14:editId="77DBFA73">
            <wp:extent cx="5486400" cy="4015105"/>
            <wp:effectExtent l="0" t="0" r="0" b="0"/>
            <wp:docPr id="58067" name="Picture 58067" descr="Order Details dialog box."/>
            <wp:cNvGraphicFramePr/>
            <a:graphic xmlns:a="http://schemas.openxmlformats.org/drawingml/2006/main">
              <a:graphicData uri="http://schemas.openxmlformats.org/drawingml/2006/picture">
                <pic:pic xmlns:pic="http://schemas.openxmlformats.org/drawingml/2006/picture">
                  <pic:nvPicPr>
                    <pic:cNvPr id="58067" name="Picture 58067"/>
                    <pic:cNvPicPr/>
                  </pic:nvPicPr>
                  <pic:blipFill>
                    <a:blip r:embed="rId304"/>
                    <a:stretch>
                      <a:fillRect/>
                    </a:stretch>
                  </pic:blipFill>
                  <pic:spPr>
                    <a:xfrm>
                      <a:off x="0" y="0"/>
                      <a:ext cx="5486400" cy="4015105"/>
                    </a:xfrm>
                    <a:prstGeom prst="rect">
                      <a:avLst/>
                    </a:prstGeom>
                  </pic:spPr>
                </pic:pic>
              </a:graphicData>
            </a:graphic>
          </wp:inline>
        </w:drawing>
      </w:r>
      <w:r>
        <w:t xml:space="preserve"> </w:t>
      </w:r>
    </w:p>
    <w:p w:rsidR="0070715B" w:rsidRDefault="0070715B" w:rsidP="0070715B">
      <w:pPr>
        <w:pStyle w:val="Heading3"/>
      </w:pPr>
      <w:bookmarkStart w:id="188" w:name="_Toc23489349"/>
      <w:r>
        <w:t>Ordering a Consult</w:t>
      </w:r>
      <w:bookmarkEnd w:id="188"/>
      <w:r>
        <w:t xml:space="preserve">  </w:t>
      </w:r>
    </w:p>
    <w:p w:rsidR="0070715B" w:rsidRDefault="0070715B" w:rsidP="0070715B">
      <w:r>
        <w:t xml:space="preserve">To order a consult from the Orders tab follow these steps: </w:t>
      </w:r>
    </w:p>
    <w:p w:rsidR="0070715B" w:rsidRDefault="0070715B" w:rsidP="0070715B">
      <w:pPr>
        <w:pStyle w:val="ListParagraph"/>
        <w:numPr>
          <w:ilvl w:val="0"/>
          <w:numId w:val="182"/>
        </w:numPr>
        <w:ind w:left="720" w:hanging="360"/>
        <w:contextualSpacing w:val="0"/>
      </w:pPr>
      <w:r>
        <w:t xml:space="preserve">Select the </w:t>
      </w:r>
      <w:r w:rsidRPr="00982241">
        <w:rPr>
          <w:b/>
        </w:rPr>
        <w:t>Orders</w:t>
      </w:r>
      <w:r>
        <w:t xml:space="preserve"> tab. </w:t>
      </w:r>
    </w:p>
    <w:p w:rsidR="0070715B" w:rsidRDefault="0070715B" w:rsidP="0070715B">
      <w:pPr>
        <w:pStyle w:val="ListParagraph"/>
        <w:numPr>
          <w:ilvl w:val="0"/>
          <w:numId w:val="182"/>
        </w:numPr>
        <w:ind w:left="720" w:hanging="360"/>
        <w:contextualSpacing w:val="0"/>
      </w:pPr>
      <w:r>
        <w:t xml:space="preserve">Select the active orders view from the View Orders pane </w:t>
      </w:r>
    </w:p>
    <w:p w:rsidR="0070715B" w:rsidRDefault="0070715B" w:rsidP="0070715B">
      <w:pPr>
        <w:ind w:left="1080" w:hanging="360"/>
      </w:pPr>
      <w:r>
        <w:t xml:space="preserve">-or- </w:t>
      </w:r>
    </w:p>
    <w:p w:rsidR="0070715B" w:rsidRDefault="0070715B" w:rsidP="0070715B">
      <w:pPr>
        <w:ind w:left="1080" w:hanging="360"/>
      </w:pPr>
      <w:r>
        <w:t xml:space="preserve">select </w:t>
      </w:r>
      <w:r w:rsidRPr="009D5593">
        <w:rPr>
          <w:b/>
        </w:rPr>
        <w:t>View</w:t>
      </w:r>
      <w:r>
        <w:t xml:space="preserve"> | </w:t>
      </w:r>
      <w:r w:rsidRPr="009D5593">
        <w:rPr>
          <w:b/>
        </w:rPr>
        <w:t>Active Orders (includes pending, recent activity)</w:t>
      </w:r>
      <w:r>
        <w:t xml:space="preserve">.  </w:t>
      </w:r>
    </w:p>
    <w:p w:rsidR="0070715B" w:rsidRDefault="0070715B" w:rsidP="0070715B">
      <w:pPr>
        <w:pStyle w:val="ListParagraph"/>
        <w:numPr>
          <w:ilvl w:val="0"/>
          <w:numId w:val="182"/>
        </w:numPr>
        <w:ind w:left="720" w:hanging="360"/>
        <w:contextualSpacing w:val="0"/>
      </w:pPr>
      <w:r>
        <w:t xml:space="preserve">Select </w:t>
      </w:r>
      <w:r w:rsidRPr="00982241">
        <w:rPr>
          <w:b/>
        </w:rPr>
        <w:t>Consult</w:t>
      </w:r>
      <w:r>
        <w:t xml:space="preserve"> in the Write Orders list. </w:t>
      </w:r>
    </w:p>
    <w:p w:rsidR="0070715B" w:rsidRDefault="0070715B" w:rsidP="0070715B">
      <w:pPr>
        <w:ind w:left="720"/>
      </w:pPr>
      <w:r>
        <w:rPr>
          <w:b/>
        </w:rPr>
        <w:t>Note:</w:t>
      </w:r>
      <w:r>
        <w:t xml:space="preserve"> </w:t>
      </w:r>
      <w:r>
        <w:tab/>
        <w:t xml:space="preserve">The consults order may be labeled differently or may not be available from your Write Orders field. </w:t>
      </w:r>
    </w:p>
    <w:p w:rsidR="0070715B" w:rsidRDefault="0070715B" w:rsidP="0070715B">
      <w:pPr>
        <w:ind w:left="720"/>
      </w:pPr>
      <w:r>
        <w:rPr>
          <w:b/>
        </w:rPr>
        <w:t>Note:</w:t>
      </w:r>
      <w:r>
        <w:t xml:space="preserve"> </w:t>
      </w:r>
      <w:r>
        <w:tab/>
        <w:t>If encounter information has not been entered, the encounter information dialog will appear before the Order a Consult dialog.  You must complete the encounter information dialog before proceeding.</w:t>
      </w:r>
      <w:r>
        <w:br w:type="page"/>
      </w:r>
    </w:p>
    <w:p w:rsidR="0070715B" w:rsidRDefault="0070715B" w:rsidP="0070715B">
      <w:pPr>
        <w:ind w:left="720"/>
      </w:pPr>
      <w:r>
        <w:lastRenderedPageBreak/>
        <w:t xml:space="preserve">The Order a Consult dialog displays as shown below. </w:t>
      </w:r>
    </w:p>
    <w:p w:rsidR="0070715B" w:rsidRDefault="0070715B" w:rsidP="0070715B">
      <w:pPr>
        <w:ind w:left="720"/>
      </w:pPr>
      <w:r>
        <w:rPr>
          <w:noProof/>
        </w:rPr>
        <w:drawing>
          <wp:inline distT="0" distB="0" distL="0" distR="0" wp14:anchorId="4D240B95" wp14:editId="7ADD2C11">
            <wp:extent cx="5017135" cy="3617596"/>
            <wp:effectExtent l="0" t="0" r="0" b="0"/>
            <wp:docPr id="58162" name="Picture 58162" descr="Order a Consult dialog box."/>
            <wp:cNvGraphicFramePr/>
            <a:graphic xmlns:a="http://schemas.openxmlformats.org/drawingml/2006/main">
              <a:graphicData uri="http://schemas.openxmlformats.org/drawingml/2006/picture">
                <pic:pic xmlns:pic="http://schemas.openxmlformats.org/drawingml/2006/picture">
                  <pic:nvPicPr>
                    <pic:cNvPr id="58162" name="Picture 58162"/>
                    <pic:cNvPicPr/>
                  </pic:nvPicPr>
                  <pic:blipFill>
                    <a:blip r:embed="rId305"/>
                    <a:stretch>
                      <a:fillRect/>
                    </a:stretch>
                  </pic:blipFill>
                  <pic:spPr>
                    <a:xfrm>
                      <a:off x="0" y="0"/>
                      <a:ext cx="5017135" cy="3617596"/>
                    </a:xfrm>
                    <a:prstGeom prst="rect">
                      <a:avLst/>
                    </a:prstGeom>
                  </pic:spPr>
                </pic:pic>
              </a:graphicData>
            </a:graphic>
          </wp:inline>
        </w:drawing>
      </w:r>
      <w:r>
        <w:rPr>
          <w:sz w:val="18"/>
        </w:rPr>
        <w:t xml:space="preserve"> </w:t>
      </w:r>
    </w:p>
    <w:p w:rsidR="0070715B" w:rsidRDefault="0070715B" w:rsidP="0070715B">
      <w:pPr>
        <w:pStyle w:val="Caption"/>
        <w:ind w:left="720"/>
      </w:pPr>
      <w:r>
        <w:t xml:space="preserve">The Order a Consult dialog </w:t>
      </w:r>
    </w:p>
    <w:p w:rsidR="0070715B" w:rsidRDefault="0070715B" w:rsidP="0070715B">
      <w:pPr>
        <w:pStyle w:val="ListParagraph"/>
        <w:numPr>
          <w:ilvl w:val="0"/>
          <w:numId w:val="182"/>
        </w:numPr>
        <w:ind w:left="720" w:hanging="360"/>
        <w:contextualSpacing w:val="0"/>
      </w:pPr>
      <w:r>
        <w:t xml:space="preserve">Select a type of consult from the Consult to Service/Specialty field. </w:t>
      </w:r>
    </w:p>
    <w:p w:rsidR="0070715B" w:rsidRDefault="0070715B" w:rsidP="0070715B">
      <w:pPr>
        <w:ind w:left="1080" w:hanging="360"/>
      </w:pPr>
      <w:r>
        <w:t xml:space="preserve">When you select the Consult Service or Specialty, several things may happen: </w:t>
      </w:r>
    </w:p>
    <w:p w:rsidR="0070715B" w:rsidRDefault="0070715B" w:rsidP="0070715B">
      <w:pPr>
        <w:pStyle w:val="ListParagraph"/>
        <w:numPr>
          <w:ilvl w:val="1"/>
          <w:numId w:val="183"/>
        </w:numPr>
        <w:ind w:left="1080" w:hanging="360"/>
        <w:contextualSpacing w:val="0"/>
      </w:pPr>
      <w:r>
        <w:t xml:space="preserve">If the service has some prerequisites, a dialog will display stating what those are and will allow you to print the information, continue to place the consult order, or cancel the order.  </w:t>
      </w:r>
    </w:p>
    <w:p w:rsidR="0070715B" w:rsidRDefault="0070715B" w:rsidP="0070715B">
      <w:pPr>
        <w:pStyle w:val="ListParagraph"/>
        <w:numPr>
          <w:ilvl w:val="1"/>
          <w:numId w:val="183"/>
        </w:numPr>
        <w:ind w:left="1080" w:hanging="360"/>
        <w:contextualSpacing w:val="0"/>
      </w:pPr>
      <w:r>
        <w:t xml:space="preserve">In addition, any predefined text or template will display to help the user fill out the Reason for Request field.  </w:t>
      </w:r>
    </w:p>
    <w:p w:rsidR="0070715B" w:rsidRDefault="0070715B" w:rsidP="0070715B">
      <w:pPr>
        <w:pStyle w:val="ListParagraph"/>
        <w:numPr>
          <w:ilvl w:val="1"/>
          <w:numId w:val="183"/>
        </w:numPr>
        <w:ind w:left="1080" w:hanging="360"/>
        <w:contextualSpacing w:val="0"/>
      </w:pPr>
      <w:r>
        <w:t xml:space="preserve">The Provisional Diagnosis field becomes active as well.  </w:t>
      </w:r>
    </w:p>
    <w:p w:rsidR="0070715B" w:rsidRDefault="0070715B" w:rsidP="0070715B">
      <w:pPr>
        <w:pStyle w:val="ListParagraph"/>
        <w:numPr>
          <w:ilvl w:val="0"/>
          <w:numId w:val="182"/>
        </w:numPr>
        <w:ind w:left="720" w:hanging="360"/>
        <w:contextualSpacing w:val="0"/>
      </w:pPr>
      <w:r>
        <w:t xml:space="preserve">Select the urgency from the Urgency field. </w:t>
      </w:r>
    </w:p>
    <w:p w:rsidR="0070715B" w:rsidRDefault="0070715B" w:rsidP="0070715B">
      <w:pPr>
        <w:pStyle w:val="ListParagraph"/>
        <w:numPr>
          <w:ilvl w:val="0"/>
          <w:numId w:val="182"/>
        </w:numPr>
        <w:ind w:left="720" w:hanging="360"/>
        <w:contextualSpacing w:val="0"/>
      </w:pPr>
      <w:r>
        <w:t xml:space="preserve">Select an individual from the Attention field. </w:t>
      </w:r>
    </w:p>
    <w:p w:rsidR="0070715B" w:rsidRDefault="0070715B" w:rsidP="0070715B">
      <w:pPr>
        <w:ind w:left="720"/>
      </w:pPr>
      <w:r>
        <w:rPr>
          <w:b/>
        </w:rPr>
        <w:t xml:space="preserve">Note:  </w:t>
      </w:r>
      <w:r>
        <w:rPr>
          <w:b/>
        </w:rPr>
        <w:tab/>
      </w:r>
      <w:r>
        <w:t xml:space="preserve">To help you distinguish between providers, CPRS displays their titles (if available). When two or more providers have identical names, CPRS also displays:  </w:t>
      </w:r>
    </w:p>
    <w:p w:rsidR="0070715B" w:rsidRDefault="0070715B" w:rsidP="0070715B">
      <w:pPr>
        <w:ind w:left="1080" w:hanging="360"/>
      </w:pP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t xml:space="preserve">The service/section and site division (if any) associated with these providers; site divisions are displayed based on the following rules:  </w:t>
      </w:r>
    </w:p>
    <w:p w:rsidR="0070715B" w:rsidRDefault="0070715B" w:rsidP="0070715B">
      <w:pPr>
        <w:pStyle w:val="ListParagraph"/>
        <w:numPr>
          <w:ilvl w:val="2"/>
          <w:numId w:val="369"/>
        </w:numPr>
        <w:ind w:left="1440"/>
        <w:contextualSpacing w:val="0"/>
      </w:pPr>
      <w:r>
        <w:t xml:space="preserve">When no division is listed for a provider, no division is displayed. </w:t>
      </w:r>
    </w:p>
    <w:p w:rsidR="0070715B" w:rsidRDefault="0070715B" w:rsidP="0070715B">
      <w:pPr>
        <w:pStyle w:val="ListParagraph"/>
        <w:numPr>
          <w:ilvl w:val="2"/>
          <w:numId w:val="369"/>
        </w:numPr>
        <w:ind w:left="1440"/>
        <w:contextualSpacing w:val="0"/>
      </w:pPr>
      <w:r>
        <w:t xml:space="preserve">If only one division is listed, this division is displayed. </w:t>
      </w:r>
    </w:p>
    <w:p w:rsidR="0070715B" w:rsidRDefault="0070715B" w:rsidP="0070715B">
      <w:pPr>
        <w:pStyle w:val="ListParagraph"/>
        <w:numPr>
          <w:ilvl w:val="0"/>
          <w:numId w:val="369"/>
        </w:numPr>
        <w:ind w:left="1440"/>
        <w:contextualSpacing w:val="0"/>
      </w:pPr>
      <w:r>
        <w:t xml:space="preserve">If the site has multiple divisions or more than one division is listed </w:t>
      </w:r>
      <w:r w:rsidRPr="00AF4C57">
        <w:rPr>
          <w:b/>
        </w:rPr>
        <w:t>and</w:t>
      </w:r>
      <w:r>
        <w:t xml:space="preserve"> one of these listed divisions is marked as Default, CPRS displays the division marked as Default. </w:t>
      </w:r>
    </w:p>
    <w:p w:rsidR="0070715B" w:rsidRDefault="0070715B" w:rsidP="0070715B">
      <w:pPr>
        <w:pStyle w:val="ListParagraph"/>
        <w:numPr>
          <w:ilvl w:val="2"/>
          <w:numId w:val="369"/>
        </w:numPr>
        <w:ind w:left="1440"/>
        <w:contextualSpacing w:val="0"/>
      </w:pPr>
      <w:r>
        <w:t xml:space="preserve">If more than one division is listed for a provider and none is marked as Default, CPRS does not display division information for this provider. </w:t>
      </w:r>
    </w:p>
    <w:p w:rsidR="0070715B" w:rsidRDefault="0070715B" w:rsidP="0070715B">
      <w:pPr>
        <w:ind w:left="1080" w:hanging="360"/>
      </w:pPr>
      <w:r>
        <w:rPr>
          <w:rFonts w:ascii="Courier New" w:eastAsia="Courier New" w:hAnsi="Courier New" w:cs="Courier New"/>
          <w:sz w:val="20"/>
        </w:rPr>
        <w:lastRenderedPageBreak/>
        <w:t>o</w:t>
      </w:r>
      <w:r>
        <w:rPr>
          <w:rFonts w:ascii="Arial" w:eastAsia="Arial" w:hAnsi="Arial" w:cs="Arial"/>
          <w:sz w:val="20"/>
        </w:rPr>
        <w:t xml:space="preserve"> </w:t>
      </w:r>
      <w:r>
        <w:rPr>
          <w:rFonts w:ascii="Arial" w:eastAsia="Arial" w:hAnsi="Arial" w:cs="Arial"/>
          <w:sz w:val="20"/>
        </w:rPr>
        <w:tab/>
      </w:r>
      <w:r>
        <w:t xml:space="preserve">Providers who are listed in the New Person file as Visitors are screened out from the provider list. (These screened-out providers are listed as Visitors because their entries were created as a result of a Remote Data View.)  </w:t>
      </w:r>
    </w:p>
    <w:p w:rsidR="0070715B" w:rsidRDefault="0070715B" w:rsidP="0070715B">
      <w:pPr>
        <w:pStyle w:val="ListParagraph"/>
        <w:numPr>
          <w:ilvl w:val="0"/>
          <w:numId w:val="182"/>
        </w:numPr>
        <w:ind w:left="720" w:hanging="360"/>
        <w:contextualSpacing w:val="0"/>
      </w:pPr>
      <w:r>
        <w:t xml:space="preserve">If needed, designate a different Clinically Indicated Date. </w:t>
      </w:r>
    </w:p>
    <w:p w:rsidR="0070715B" w:rsidRDefault="0070715B" w:rsidP="0070715B">
      <w:pPr>
        <w:ind w:left="720"/>
      </w:pPr>
      <w:r>
        <w:rPr>
          <w:b/>
        </w:rPr>
        <w:t xml:space="preserve">Note: </w:t>
      </w:r>
      <w:r>
        <w:t>The Clinically Indicated Date field does not apply to Prosthetics consults services, and the field is not available when the user selects a Prosthetic service.</w:t>
      </w:r>
      <w:r>
        <w:rPr>
          <w:b/>
        </w:rPr>
        <w:t xml:space="preserve"> </w:t>
      </w:r>
    </w:p>
    <w:p w:rsidR="0070715B" w:rsidRDefault="0070715B" w:rsidP="0070715B">
      <w:pPr>
        <w:pStyle w:val="ListParagraph"/>
        <w:numPr>
          <w:ilvl w:val="0"/>
          <w:numId w:val="182"/>
        </w:numPr>
        <w:ind w:left="720" w:hanging="360"/>
        <w:contextualSpacing w:val="0"/>
      </w:pPr>
      <w:r>
        <w:t xml:space="preserve">Choose inpatient or outpatient from the “Patient will be seen as an:” option group. </w:t>
      </w:r>
    </w:p>
    <w:p w:rsidR="0070715B" w:rsidRDefault="0070715B" w:rsidP="0070715B">
      <w:pPr>
        <w:pStyle w:val="ListParagraph"/>
        <w:numPr>
          <w:ilvl w:val="0"/>
          <w:numId w:val="182"/>
        </w:numPr>
        <w:ind w:left="720" w:hanging="360"/>
        <w:contextualSpacing w:val="0"/>
      </w:pPr>
      <w:r>
        <w:t xml:space="preserve">Choose a location from the Place of Consultation drop-down box. </w:t>
      </w:r>
    </w:p>
    <w:p w:rsidR="0070715B" w:rsidRDefault="0070715B" w:rsidP="0070715B">
      <w:pPr>
        <w:pStyle w:val="ListParagraph"/>
        <w:numPr>
          <w:ilvl w:val="0"/>
          <w:numId w:val="182"/>
        </w:numPr>
        <w:ind w:left="720" w:hanging="360"/>
        <w:contextualSpacing w:val="0"/>
      </w:pPr>
      <w:r>
        <w:t xml:space="preserve">Enter a provisional diagnosis. </w:t>
      </w:r>
    </w:p>
    <w:p w:rsidR="0070715B" w:rsidRDefault="0070715B" w:rsidP="0070715B">
      <w:pPr>
        <w:ind w:left="720"/>
      </w:pPr>
      <w:r>
        <w:rPr>
          <w:b/>
        </w:rPr>
        <w:t>Note:</w:t>
      </w:r>
      <w:r>
        <w:t xml:space="preserve"> </w:t>
      </w:r>
      <w:r>
        <w:tab/>
        <w:t xml:space="preserve">If a user tries to enter a diagnosis with an inactive code, CPRS will bring up a message indicating that the code must be changed and giving the user the chance to choose a diagnosis with an active code. </w:t>
      </w:r>
    </w:p>
    <w:p w:rsidR="0070715B" w:rsidRDefault="0070715B" w:rsidP="0070715B">
      <w:pPr>
        <w:ind w:left="720"/>
      </w:pPr>
      <w:r>
        <w:t xml:space="preserve">For each consult, this field is either set up to require that </w:t>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t xml:space="preserve">The user type in an answer (the box will be white and the </w:t>
      </w:r>
    </w:p>
    <w:p w:rsidR="0070715B" w:rsidRDefault="0070715B" w:rsidP="0070715B">
      <w:pPr>
        <w:pStyle w:val="ListParagraph"/>
        <w:numPr>
          <w:ilvl w:val="0"/>
          <w:numId w:val="370"/>
        </w:numPr>
        <w:ind w:left="1080"/>
      </w:pPr>
      <w:r>
        <w:t>Lexicon button unavailable), or</w:t>
      </w:r>
    </w:p>
    <w:p w:rsidR="0070715B" w:rsidRDefault="0070715B" w:rsidP="0070715B">
      <w:pPr>
        <w:pStyle w:val="ListParagraph"/>
        <w:numPr>
          <w:ilvl w:val="0"/>
          <w:numId w:val="370"/>
        </w:numPr>
        <w:ind w:left="1080"/>
      </w:pPr>
      <w:r>
        <w:t xml:space="preserve">The user must select a response must be from the Lexicon (the field will be yellow and the Lexicon button is available).  </w:t>
      </w:r>
    </w:p>
    <w:p w:rsidR="0070715B" w:rsidRDefault="0070715B" w:rsidP="0070715B">
      <w:pPr>
        <w:ind w:left="720"/>
      </w:pPr>
      <w:r>
        <w:t xml:space="preserve">CPRS will search for diagnoses that contain the search term. The matching terms will display in the bottom portion of the Problem List Lexicon Search dialog. The search now looks for SNOMED Concepts Terms (SNOMED CT) items. Most items will also be mapped to an ICD-9-CM code. The list will show the SNOMED concept text, the SNOMED code, and the ICD-9-CM code if the term is mapped to one. </w:t>
      </w:r>
    </w:p>
    <w:p w:rsidR="0070715B" w:rsidRDefault="0070715B" w:rsidP="0070715B">
      <w:pPr>
        <w:ind w:left="720"/>
      </w:pPr>
      <w:r>
        <w:t xml:space="preserve">If you do not see the appropriate problem listed, select the Extend Search button. The Extend Search button extends the search to the ICD-9-CM clinical hierarchy to find additional terms.   </w:t>
      </w:r>
    </w:p>
    <w:p w:rsidR="0070715B" w:rsidRDefault="0070715B" w:rsidP="0070715B">
      <w:pPr>
        <w:pStyle w:val="ListParagraph"/>
        <w:numPr>
          <w:ilvl w:val="0"/>
          <w:numId w:val="184"/>
        </w:numPr>
        <w:ind w:left="720" w:hanging="360"/>
        <w:contextualSpacing w:val="0"/>
      </w:pPr>
      <w:r>
        <w:t xml:space="preserve">Enter a reason for the request in the Reason for Request field. </w:t>
      </w:r>
    </w:p>
    <w:p w:rsidR="0070715B" w:rsidRDefault="0070715B" w:rsidP="0070715B">
      <w:pPr>
        <w:ind w:left="720"/>
      </w:pPr>
      <w:r>
        <w:t xml:space="preserve">Sites can help users by putting in predetermined boilerplate text, text with TIU objects, and/or it could be linked to a template that users can fill out. Users can then add to the text already present. Or the field may be left blank for the user to fill in the reason. However, a reason for request is required and the consult cannot be saved without a reason for request.  </w:t>
      </w:r>
    </w:p>
    <w:p w:rsidR="0070715B" w:rsidRDefault="0070715B" w:rsidP="0070715B">
      <w:pPr>
        <w:pStyle w:val="ListParagraph"/>
        <w:numPr>
          <w:ilvl w:val="0"/>
          <w:numId w:val="184"/>
        </w:numPr>
        <w:ind w:left="720" w:hanging="360"/>
        <w:contextualSpacing w:val="0"/>
      </w:pPr>
      <w:r>
        <w:t xml:space="preserve">Select Accept Order. </w:t>
      </w:r>
    </w:p>
    <w:p w:rsidR="0070715B" w:rsidRDefault="0070715B" w:rsidP="0070715B">
      <w:pPr>
        <w:pStyle w:val="ListParagraph"/>
        <w:numPr>
          <w:ilvl w:val="0"/>
          <w:numId w:val="184"/>
        </w:numPr>
        <w:ind w:left="720" w:hanging="360"/>
        <w:contextualSpacing w:val="0"/>
      </w:pPr>
      <w:r>
        <w:t xml:space="preserve">Enter another Consult  </w:t>
      </w:r>
    </w:p>
    <w:p w:rsidR="0070715B" w:rsidRPr="0014662D" w:rsidRDefault="0070715B" w:rsidP="0070715B">
      <w:pPr>
        <w:ind w:left="720"/>
      </w:pPr>
      <w:r w:rsidRPr="0014662D">
        <w:rPr>
          <w:b/>
        </w:rPr>
        <w:t xml:space="preserve">-or- </w:t>
      </w:r>
    </w:p>
    <w:p w:rsidR="0070715B" w:rsidRDefault="0070715B" w:rsidP="0070715B">
      <w:pPr>
        <w:ind w:left="720"/>
      </w:pPr>
      <w:r>
        <w:t xml:space="preserve">select </w:t>
      </w:r>
      <w:r w:rsidRPr="0014662D">
        <w:rPr>
          <w:b/>
        </w:rPr>
        <w:t>Quit</w:t>
      </w:r>
      <w:r>
        <w:t xml:space="preserve">.  </w:t>
      </w:r>
    </w:p>
    <w:p w:rsidR="0070715B" w:rsidRDefault="0070715B" w:rsidP="0070715B">
      <w:pPr>
        <w:ind w:left="720" w:hanging="360"/>
      </w:pPr>
      <w:r>
        <w:rPr>
          <w:rFonts w:ascii="Calibri" w:eastAsia="Calibri" w:hAnsi="Calibri" w:cs="Calibri"/>
        </w:rPr>
        <w:tab/>
      </w:r>
      <w:r>
        <w:rPr>
          <w:b/>
        </w:rPr>
        <w:t>Note:</w:t>
      </w:r>
      <w:r>
        <w:t xml:space="preserve"> </w:t>
      </w:r>
      <w:r>
        <w:tab/>
        <w:t>You may sign the consult now or wait until later.</w:t>
      </w:r>
    </w:p>
    <w:p w:rsidR="0070715B" w:rsidRDefault="0070715B" w:rsidP="0070715B">
      <w:r>
        <w:br w:type="page"/>
      </w:r>
    </w:p>
    <w:p w:rsidR="0070715B" w:rsidRDefault="0070715B" w:rsidP="0070715B">
      <w:pPr>
        <w:pStyle w:val="Heading3"/>
      </w:pPr>
      <w:bookmarkStart w:id="189" w:name="_Toc23489350"/>
      <w:r>
        <w:lastRenderedPageBreak/>
        <w:t>Procedures</w:t>
      </w:r>
      <w:bookmarkEnd w:id="189"/>
    </w:p>
    <w:p w:rsidR="0070715B" w:rsidRDefault="0070715B" w:rsidP="0070715B">
      <w:r>
        <w:t xml:space="preserve">To order a procedure, follow these steps: </w:t>
      </w:r>
    </w:p>
    <w:p w:rsidR="0070715B" w:rsidRDefault="0070715B" w:rsidP="0070715B">
      <w:r>
        <w:t xml:space="preserve">Select the </w:t>
      </w:r>
      <w:r>
        <w:rPr>
          <w:b/>
        </w:rPr>
        <w:t>Orders</w:t>
      </w:r>
      <w:r>
        <w:t xml:space="preserve"> tab. </w:t>
      </w:r>
    </w:p>
    <w:p w:rsidR="0070715B" w:rsidRDefault="0070715B" w:rsidP="0070715B">
      <w:r>
        <w:t xml:space="preserve">Select Procedure in the Write Orders list. </w:t>
      </w:r>
    </w:p>
    <w:p w:rsidR="0070715B" w:rsidRDefault="0070715B" w:rsidP="0070715B">
      <w:r>
        <w:rPr>
          <w:b/>
        </w:rPr>
        <w:t>Note:</w:t>
      </w:r>
      <w:r>
        <w:t xml:space="preserve"> </w:t>
      </w:r>
      <w:r>
        <w:tab/>
        <w:t>The procedure order may be labeled differently or may not be available from your Write Orders list box.</w:t>
      </w:r>
    </w:p>
    <w:p w:rsidR="0070715B" w:rsidRDefault="0070715B" w:rsidP="0070715B">
      <w:r>
        <w:rPr>
          <w:b/>
        </w:rPr>
        <w:t>Note:</w:t>
      </w:r>
      <w:r>
        <w:t xml:space="preserve"> </w:t>
      </w:r>
      <w:r>
        <w:tab/>
        <w:t xml:space="preserve">If encounter information has not been entered, the encounter information dialog will appear before the Order a Procedure dialog.  You must complete the encounter information dialog before proceeding. </w:t>
      </w:r>
    </w:p>
    <w:p w:rsidR="0070715B" w:rsidRDefault="0070715B" w:rsidP="0070715B">
      <w:r>
        <w:t>The Order a Procedure dialog displays.</w:t>
      </w:r>
      <w:r>
        <w:rPr>
          <w:sz w:val="16"/>
        </w:rPr>
        <w:t xml:space="preserve"> </w:t>
      </w:r>
    </w:p>
    <w:p w:rsidR="0070715B" w:rsidRDefault="0070715B" w:rsidP="0070715B">
      <w:r>
        <w:rPr>
          <w:noProof/>
        </w:rPr>
        <w:drawing>
          <wp:inline distT="0" distB="0" distL="0" distR="0" wp14:anchorId="11F07952" wp14:editId="516AFD0E">
            <wp:extent cx="4723131" cy="3442970"/>
            <wp:effectExtent l="0" t="0" r="0" b="0"/>
            <wp:docPr id="58436" name="Picture 58436" descr="Order a Procedure dialog  box."/>
            <wp:cNvGraphicFramePr/>
            <a:graphic xmlns:a="http://schemas.openxmlformats.org/drawingml/2006/main">
              <a:graphicData uri="http://schemas.openxmlformats.org/drawingml/2006/picture">
                <pic:pic xmlns:pic="http://schemas.openxmlformats.org/drawingml/2006/picture">
                  <pic:nvPicPr>
                    <pic:cNvPr id="58436" name="Picture 58436"/>
                    <pic:cNvPicPr/>
                  </pic:nvPicPr>
                  <pic:blipFill>
                    <a:blip r:embed="rId306"/>
                    <a:stretch>
                      <a:fillRect/>
                    </a:stretch>
                  </pic:blipFill>
                  <pic:spPr>
                    <a:xfrm>
                      <a:off x="0" y="0"/>
                      <a:ext cx="4723131" cy="3442970"/>
                    </a:xfrm>
                    <a:prstGeom prst="rect">
                      <a:avLst/>
                    </a:prstGeom>
                  </pic:spPr>
                </pic:pic>
              </a:graphicData>
            </a:graphic>
          </wp:inline>
        </w:drawing>
      </w:r>
      <w:r>
        <w:rPr>
          <w:sz w:val="18"/>
        </w:rPr>
        <w:t xml:space="preserve"> </w:t>
      </w:r>
    </w:p>
    <w:p w:rsidR="0070715B" w:rsidRDefault="0070715B" w:rsidP="0070715B">
      <w:pPr>
        <w:pStyle w:val="Caption"/>
      </w:pPr>
      <w:r>
        <w:t xml:space="preserve">The Order a Procedure dialog  </w:t>
      </w:r>
    </w:p>
    <w:p w:rsidR="0070715B" w:rsidRDefault="0070715B" w:rsidP="0070715B">
      <w:r>
        <w:t xml:space="preserve">Locate and select the procedure in the Procedure list. </w:t>
      </w:r>
    </w:p>
    <w:p w:rsidR="0070715B" w:rsidRDefault="0070715B" w:rsidP="0070715B">
      <w:r>
        <w:t xml:space="preserve">When you select the Consult Service or Specialty, several things may happen: </w:t>
      </w:r>
    </w:p>
    <w:p w:rsidR="0070715B" w:rsidRDefault="0070715B" w:rsidP="0070715B">
      <w:pPr>
        <w:pStyle w:val="ListParagraph"/>
        <w:numPr>
          <w:ilvl w:val="0"/>
          <w:numId w:val="371"/>
        </w:numPr>
      </w:pPr>
      <w:r>
        <w:t xml:space="preserve">If the service has some prerequisites, a dialog will display stating what those are and will allow you to print the information, continue to place the consult order, or cancel the order.  </w:t>
      </w:r>
    </w:p>
    <w:p w:rsidR="0070715B" w:rsidRDefault="0070715B" w:rsidP="0070715B">
      <w:pPr>
        <w:pStyle w:val="ListParagraph"/>
        <w:numPr>
          <w:ilvl w:val="0"/>
          <w:numId w:val="371"/>
        </w:numPr>
      </w:pPr>
      <w:r>
        <w:t xml:space="preserve">In addition, any predefined text or template will display to help the user fill out the Reason for Request field.  </w:t>
      </w:r>
    </w:p>
    <w:p w:rsidR="0070715B" w:rsidRDefault="0070715B" w:rsidP="0070715B">
      <w:pPr>
        <w:pStyle w:val="ListParagraph"/>
        <w:numPr>
          <w:ilvl w:val="0"/>
          <w:numId w:val="371"/>
        </w:numPr>
      </w:pPr>
      <w:r>
        <w:t xml:space="preserve">The Provisional Diagnosis field becomes active as well.  </w:t>
      </w:r>
    </w:p>
    <w:p w:rsidR="0070715B" w:rsidRDefault="0070715B" w:rsidP="0070715B">
      <w:r>
        <w:t xml:space="preserve">Select the urgency from the </w:t>
      </w:r>
      <w:r>
        <w:rPr>
          <w:b/>
        </w:rPr>
        <w:t>Urgency</w:t>
      </w:r>
      <w:r>
        <w:t xml:space="preserve"> field. </w:t>
      </w:r>
    </w:p>
    <w:p w:rsidR="0070715B" w:rsidRDefault="0070715B" w:rsidP="0070715B">
      <w:r>
        <w:t xml:space="preserve">Select an individual from the </w:t>
      </w:r>
      <w:r>
        <w:rPr>
          <w:b/>
        </w:rPr>
        <w:t>Attention</w:t>
      </w:r>
      <w:r>
        <w:t xml:space="preserve"> field.  </w:t>
      </w:r>
    </w:p>
    <w:p w:rsidR="0070715B" w:rsidRDefault="0070715B" w:rsidP="0070715B">
      <w:r>
        <w:rPr>
          <w:b/>
        </w:rPr>
        <w:t xml:space="preserve">Note:  </w:t>
      </w:r>
      <w:r>
        <w:rPr>
          <w:b/>
        </w:rPr>
        <w:tab/>
      </w:r>
      <w:r>
        <w:t xml:space="preserve">To help you distinguish between providers, CPRS displays their titles (if available). When two or more providers have identical names, CPRS also displays:  </w:t>
      </w:r>
    </w:p>
    <w:p w:rsidR="0070715B" w:rsidRDefault="0070715B" w:rsidP="0070715B">
      <w:pPr>
        <w:pStyle w:val="ListParagraph"/>
        <w:numPr>
          <w:ilvl w:val="0"/>
          <w:numId w:val="372"/>
        </w:numPr>
      </w:pPr>
      <w:r>
        <w:lastRenderedPageBreak/>
        <w:t xml:space="preserve">The service/section and site division (if any) associated with these providers; site divisions are displayed based on the following rules:  </w:t>
      </w:r>
    </w:p>
    <w:p w:rsidR="0070715B" w:rsidRDefault="0070715B" w:rsidP="0070715B">
      <w:pPr>
        <w:pStyle w:val="ListParagraph"/>
        <w:numPr>
          <w:ilvl w:val="1"/>
          <w:numId w:val="373"/>
        </w:numPr>
        <w:ind w:left="1080" w:hanging="360"/>
      </w:pPr>
      <w:r>
        <w:t xml:space="preserve">When no division is listed for a provider, no division is displayed. </w:t>
      </w:r>
    </w:p>
    <w:p w:rsidR="0070715B" w:rsidRDefault="0070715B" w:rsidP="0070715B">
      <w:pPr>
        <w:pStyle w:val="ListParagraph"/>
        <w:numPr>
          <w:ilvl w:val="1"/>
          <w:numId w:val="373"/>
        </w:numPr>
        <w:ind w:left="1080" w:hanging="360"/>
      </w:pPr>
      <w:r>
        <w:t xml:space="preserve">If only one division is listed, this division is displayed. </w:t>
      </w:r>
    </w:p>
    <w:p w:rsidR="0070715B" w:rsidRDefault="0070715B" w:rsidP="0070715B">
      <w:pPr>
        <w:pStyle w:val="ListParagraph"/>
        <w:numPr>
          <w:ilvl w:val="1"/>
          <w:numId w:val="373"/>
        </w:numPr>
        <w:ind w:left="1080" w:hanging="360"/>
      </w:pPr>
      <w:r>
        <w:t xml:space="preserve">If the site has multiple divisions or more than one division is listed </w:t>
      </w:r>
      <w:r w:rsidRPr="00982241">
        <w:rPr>
          <w:b/>
        </w:rPr>
        <w:t>and</w:t>
      </w:r>
      <w:r>
        <w:t xml:space="preserve"> one of these listed divisions is marked as Default, CPRS displays the division marked as Default. </w:t>
      </w:r>
    </w:p>
    <w:p w:rsidR="0070715B" w:rsidRDefault="0070715B" w:rsidP="0070715B">
      <w:pPr>
        <w:pStyle w:val="ListParagraph"/>
        <w:numPr>
          <w:ilvl w:val="1"/>
          <w:numId w:val="373"/>
        </w:numPr>
        <w:ind w:left="1080" w:hanging="360"/>
      </w:pPr>
      <w:r>
        <w:t xml:space="preserve">If more than one division is listed for a provider and none is marked as Default, CPRS does not display division information for this provider. </w:t>
      </w:r>
    </w:p>
    <w:p w:rsidR="0070715B" w:rsidRDefault="0070715B" w:rsidP="0070715B">
      <w:pPr>
        <w:pStyle w:val="ListParagraph"/>
        <w:numPr>
          <w:ilvl w:val="0"/>
          <w:numId w:val="372"/>
        </w:numPr>
      </w:pPr>
      <w:r>
        <w:t xml:space="preserve">Providers who are listed in the New Person file as Visitors are screened out from the provider list. (These screened-out providers are listed as Visitors because their entries were created as a result of a Remote Data View.)  </w:t>
      </w:r>
    </w:p>
    <w:p w:rsidR="0070715B" w:rsidRDefault="0070715B" w:rsidP="0070715B">
      <w:r>
        <w:t xml:space="preserve">If needed, designate a different Clinically Indicated Date. </w:t>
      </w:r>
    </w:p>
    <w:p w:rsidR="0070715B" w:rsidRDefault="0070715B" w:rsidP="0070715B">
      <w:r>
        <w:rPr>
          <w:b/>
        </w:rPr>
        <w:t>Note:</w:t>
      </w:r>
      <w:r>
        <w:t xml:space="preserve"> </w:t>
      </w:r>
      <w:r>
        <w:tab/>
        <w:t xml:space="preserve">The Clinically Indicated Date field does not apply to Prosthetics consults services, and the field is not available when the user selects a Prosthetic service.  </w:t>
      </w:r>
    </w:p>
    <w:p w:rsidR="0070715B" w:rsidRDefault="0070715B" w:rsidP="0070715B">
      <w:r>
        <w:t xml:space="preserve">If necessary, select a service that will perform the procedure by using the down arrow to open the list and then selecting the service. </w:t>
      </w:r>
    </w:p>
    <w:p w:rsidR="0070715B" w:rsidRDefault="0070715B" w:rsidP="0070715B">
      <w:r>
        <w:t xml:space="preserve">Often, the service is already defined. However, sometimes, the user has the chance to choose.   </w:t>
      </w:r>
    </w:p>
    <w:p w:rsidR="0070715B" w:rsidRDefault="0070715B" w:rsidP="0070715B">
      <w:r>
        <w:t xml:space="preserve">Select whether the patient is an inpatient or outpatient. </w:t>
      </w:r>
    </w:p>
    <w:p w:rsidR="0070715B" w:rsidRDefault="0070715B" w:rsidP="0070715B">
      <w:r>
        <w:t xml:space="preserve">Select a place of consultation from the Place of Consultation drop-down list. </w:t>
      </w:r>
    </w:p>
    <w:p w:rsidR="0070715B" w:rsidRDefault="0070715B" w:rsidP="0070715B">
      <w:r>
        <w:t xml:space="preserve">Enter a provisional diagnosis in the Provisional Diagnosis field.  </w:t>
      </w:r>
    </w:p>
    <w:p w:rsidR="0070715B" w:rsidRDefault="0070715B" w:rsidP="0070715B">
      <w:r>
        <w:t>For each procedure, this field is either set up to require that</w:t>
      </w:r>
    </w:p>
    <w:p w:rsidR="0070715B" w:rsidRDefault="0070715B" w:rsidP="0070715B">
      <w:pPr>
        <w:pStyle w:val="ListParagraph"/>
        <w:numPr>
          <w:ilvl w:val="0"/>
          <w:numId w:val="372"/>
        </w:numPr>
        <w:contextualSpacing w:val="0"/>
      </w:pPr>
      <w:r>
        <w:t xml:space="preserve">the user type in an answer (the box will be white and the Lexicon button unavailable), or </w:t>
      </w:r>
    </w:p>
    <w:p w:rsidR="0070715B" w:rsidRDefault="0070715B" w:rsidP="0070715B">
      <w:pPr>
        <w:pStyle w:val="ListParagraph"/>
        <w:numPr>
          <w:ilvl w:val="0"/>
          <w:numId w:val="372"/>
        </w:numPr>
        <w:contextualSpacing w:val="0"/>
      </w:pPr>
      <w:r>
        <w:t>the user must select a response must be from the Lexicon (the field will be yellow and the Lexicon button is available).</w:t>
      </w:r>
    </w:p>
    <w:p w:rsidR="0070715B" w:rsidRDefault="0070715B" w:rsidP="0070715B">
      <w:r>
        <w:t xml:space="preserve">CPRS will search for diagnoses that contain the search term. The matching terms will display in the bottom portion of the Problem List Lexicon Search dialog. The search now looks for SNOMED Concepts Terms (SNOMED CT) items. Most items will also be mapped to an ICD-9-CM code. The list will show the SNOMED concept text, the SNOMED code, and the ICD-9-CM code if the term is mapped to one.  </w:t>
      </w:r>
    </w:p>
    <w:p w:rsidR="0070715B" w:rsidRDefault="0070715B" w:rsidP="0070715B">
      <w:r>
        <w:t xml:space="preserve">If you do not see the appropriate problem listed, select the Extend Search button. The Extend Search button extends the search to the ICD-9-CM clinical hierarchy to find additional terms.  </w:t>
      </w:r>
    </w:p>
    <w:p w:rsidR="0070715B" w:rsidRDefault="0070715B" w:rsidP="0070715B">
      <w:r>
        <w:rPr>
          <w:b/>
        </w:rPr>
        <w:t>Note:</w:t>
      </w:r>
      <w:r>
        <w:t xml:space="preserve"> </w:t>
      </w:r>
      <w:r>
        <w:tab/>
        <w:t xml:space="preserve">If a user tries to enter a diagnosis with an inactive code, CPRS will bring up a message indicating that the code must be changed and giving the user the chance to choose a diagnosis with an active code.  </w:t>
      </w:r>
    </w:p>
    <w:p w:rsidR="0070715B" w:rsidRDefault="0070715B" w:rsidP="0070715B">
      <w:r>
        <w:t xml:space="preserve">Enter a reason for this request in the Reason for request field. </w:t>
      </w:r>
    </w:p>
    <w:p w:rsidR="0070715B" w:rsidRDefault="0070715B" w:rsidP="0070715B">
      <w:r>
        <w:t xml:space="preserve">Sites can help users by putting in predetermined boilerplate text, text with TIU objects, and/or it could be linked to a template that users can fill out. Users can then add to the text already present. Or the field may be left blank for the user to fill in the reason. However, a reason for request is required and the consult cannot be saved without a reason for request.  </w:t>
      </w:r>
    </w:p>
    <w:p w:rsidR="0070715B" w:rsidRDefault="0070715B" w:rsidP="0070715B">
      <w:r>
        <w:t xml:space="preserve">Select Accept Order. </w:t>
      </w:r>
    </w:p>
    <w:p w:rsidR="0070715B" w:rsidRDefault="0070715B" w:rsidP="0070715B">
      <w:r>
        <w:t xml:space="preserve">Enter another order -or- select </w:t>
      </w:r>
      <w:r>
        <w:rPr>
          <w:b/>
        </w:rPr>
        <w:t>Quit</w:t>
      </w:r>
      <w:r>
        <w:t xml:space="preserve">. </w:t>
      </w:r>
    </w:p>
    <w:p w:rsidR="0070715B" w:rsidRDefault="0070715B" w:rsidP="0070715B">
      <w:r>
        <w:rPr>
          <w:b/>
        </w:rPr>
        <w:t>Note:</w:t>
      </w:r>
      <w:r>
        <w:t xml:space="preserve"> </w:t>
      </w:r>
      <w:r>
        <w:tab/>
        <w:t xml:space="preserve">The order must be signed before it is sent. You can either sign the order now or wait until later.  </w:t>
      </w:r>
    </w:p>
    <w:p w:rsidR="0070715B" w:rsidRDefault="0070715B" w:rsidP="0070715B">
      <w:pPr>
        <w:pStyle w:val="Heading3"/>
      </w:pPr>
      <w:bookmarkStart w:id="190" w:name="_Toc23489351"/>
      <w:r>
        <w:lastRenderedPageBreak/>
        <w:t>Vitals</w:t>
      </w:r>
      <w:bookmarkEnd w:id="190"/>
    </w:p>
    <w:p w:rsidR="0070715B" w:rsidRDefault="0070715B" w:rsidP="0070715B">
      <w:r>
        <w:t xml:space="preserve">This section gives steps to place an order directing staff to collect vitals with a certain frequency over a certain period of time. To record vitals and measurements, staff should use the new Vitals package or the Vitals Lite interface in CPRS. </w:t>
      </w:r>
    </w:p>
    <w:p w:rsidR="0070715B" w:rsidRDefault="0070715B" w:rsidP="0070715B">
      <w:r>
        <w:t xml:space="preserve">To enter a vitals order, follow these steps: </w:t>
      </w:r>
    </w:p>
    <w:p w:rsidR="0070715B" w:rsidRDefault="0070715B" w:rsidP="0070715B">
      <w:pPr>
        <w:pStyle w:val="ListParagraph"/>
        <w:numPr>
          <w:ilvl w:val="0"/>
          <w:numId w:val="185"/>
        </w:numPr>
        <w:ind w:left="720" w:hanging="360"/>
        <w:contextualSpacing w:val="0"/>
      </w:pPr>
      <w:r>
        <w:t xml:space="preserve">Select the </w:t>
      </w:r>
      <w:r w:rsidRPr="00982241">
        <w:rPr>
          <w:b/>
        </w:rPr>
        <w:t>Orders</w:t>
      </w:r>
      <w:r>
        <w:t xml:space="preserve"> tab. </w:t>
      </w:r>
    </w:p>
    <w:p w:rsidR="0070715B" w:rsidRDefault="0070715B" w:rsidP="0070715B">
      <w:pPr>
        <w:pStyle w:val="ListParagraph"/>
        <w:numPr>
          <w:ilvl w:val="0"/>
          <w:numId w:val="185"/>
        </w:numPr>
        <w:ind w:left="720" w:hanging="360"/>
        <w:contextualSpacing w:val="0"/>
      </w:pPr>
      <w:r>
        <w:t xml:space="preserve">Select the active orders view from the View Orders pane </w:t>
      </w:r>
    </w:p>
    <w:p w:rsidR="0070715B" w:rsidRDefault="0070715B" w:rsidP="0070715B">
      <w:pPr>
        <w:ind w:left="1080" w:hanging="360"/>
      </w:pPr>
      <w:r>
        <w:t xml:space="preserve">-or- </w:t>
      </w:r>
    </w:p>
    <w:p w:rsidR="0070715B" w:rsidRDefault="0070715B" w:rsidP="0070715B">
      <w:pPr>
        <w:ind w:left="1080" w:hanging="360"/>
      </w:pPr>
      <w:r>
        <w:t xml:space="preserve">select </w:t>
      </w:r>
      <w:r w:rsidRPr="004133B7">
        <w:rPr>
          <w:b/>
        </w:rPr>
        <w:t>View | Active Orders (includes pending, recent activity)</w:t>
      </w:r>
      <w:r>
        <w:t>.</w:t>
      </w:r>
    </w:p>
    <w:p w:rsidR="0070715B" w:rsidRDefault="0070715B" w:rsidP="0070715B">
      <w:pPr>
        <w:pStyle w:val="ListParagraph"/>
        <w:numPr>
          <w:ilvl w:val="0"/>
          <w:numId w:val="185"/>
        </w:numPr>
        <w:ind w:left="720" w:hanging="360"/>
        <w:contextualSpacing w:val="0"/>
      </w:pPr>
      <w:r>
        <w:t xml:space="preserve">Select </w:t>
      </w:r>
      <w:r w:rsidRPr="00982241">
        <w:rPr>
          <w:b/>
        </w:rPr>
        <w:t>Vitals</w:t>
      </w:r>
      <w:r>
        <w:t xml:space="preserve"> in the Write Orders list box. </w:t>
      </w:r>
    </w:p>
    <w:p w:rsidR="0070715B" w:rsidRDefault="0070715B" w:rsidP="0070715B">
      <w:pPr>
        <w:ind w:left="720"/>
      </w:pPr>
      <w:r>
        <w:t xml:space="preserve">The VITAL SIGNS dialog appears. </w:t>
      </w:r>
    </w:p>
    <w:p w:rsidR="0070715B" w:rsidRDefault="0070715B" w:rsidP="0070715B">
      <w:pPr>
        <w:ind w:left="720"/>
      </w:pPr>
      <w:r>
        <w:rPr>
          <w:b/>
        </w:rPr>
        <w:t>Note:</w:t>
      </w:r>
      <w:r>
        <w:t xml:space="preserve"> </w:t>
      </w:r>
      <w:r>
        <w:tab/>
        <w:t xml:space="preserve">The vitals order may be labeled differently or may not be available from your Write Orders list. </w:t>
      </w:r>
    </w:p>
    <w:p w:rsidR="0070715B" w:rsidRDefault="0070715B" w:rsidP="0070715B">
      <w:pPr>
        <w:ind w:left="720"/>
      </w:pPr>
      <w:r>
        <w:rPr>
          <w:noProof/>
        </w:rPr>
        <w:drawing>
          <wp:inline distT="0" distB="0" distL="0" distR="0" wp14:anchorId="107AD9C1" wp14:editId="54008885">
            <wp:extent cx="5025390" cy="2623820"/>
            <wp:effectExtent l="0" t="0" r="0" b="0"/>
            <wp:docPr id="58810" name="Picture 58810" descr="VITAL SIGNS dialog box."/>
            <wp:cNvGraphicFramePr/>
            <a:graphic xmlns:a="http://schemas.openxmlformats.org/drawingml/2006/main">
              <a:graphicData uri="http://schemas.openxmlformats.org/drawingml/2006/picture">
                <pic:pic xmlns:pic="http://schemas.openxmlformats.org/drawingml/2006/picture">
                  <pic:nvPicPr>
                    <pic:cNvPr id="58810" name="Picture 58810"/>
                    <pic:cNvPicPr/>
                  </pic:nvPicPr>
                  <pic:blipFill>
                    <a:blip r:embed="rId307"/>
                    <a:stretch>
                      <a:fillRect/>
                    </a:stretch>
                  </pic:blipFill>
                  <pic:spPr>
                    <a:xfrm>
                      <a:off x="0" y="0"/>
                      <a:ext cx="5025390" cy="2623820"/>
                    </a:xfrm>
                    <a:prstGeom prst="rect">
                      <a:avLst/>
                    </a:prstGeom>
                  </pic:spPr>
                </pic:pic>
              </a:graphicData>
            </a:graphic>
          </wp:inline>
        </w:drawing>
      </w:r>
    </w:p>
    <w:p w:rsidR="0070715B" w:rsidRDefault="0070715B" w:rsidP="0070715B">
      <w:pPr>
        <w:pStyle w:val="Caption"/>
        <w:ind w:left="720"/>
      </w:pPr>
      <w:r>
        <w:t xml:space="preserve">The VITAL SIGNS dialog box  </w:t>
      </w:r>
    </w:p>
    <w:p w:rsidR="0070715B" w:rsidRDefault="0070715B" w:rsidP="0070715B">
      <w:pPr>
        <w:ind w:left="720"/>
      </w:pPr>
      <w:r>
        <w:rPr>
          <w:b/>
        </w:rPr>
        <w:t>Note:</w:t>
      </w:r>
      <w:r>
        <w:t xml:space="preserve"> </w:t>
      </w:r>
      <w:r>
        <w:tab/>
        <w:t xml:space="preserve">If encounter information has not been entered, the encounter information dialog will appear before the VITAL SIGNS dialog.  You must complete the encounter information dialog before proceeding.  </w:t>
      </w:r>
    </w:p>
    <w:p w:rsidR="0070715B" w:rsidRDefault="0070715B" w:rsidP="0070715B">
      <w:pPr>
        <w:pStyle w:val="ListParagraph"/>
        <w:numPr>
          <w:ilvl w:val="0"/>
          <w:numId w:val="185"/>
        </w:numPr>
        <w:tabs>
          <w:tab w:val="left" w:pos="1440"/>
        </w:tabs>
        <w:ind w:left="720" w:hanging="360"/>
        <w:contextualSpacing w:val="0"/>
      </w:pPr>
      <w:r>
        <w:t xml:space="preserve">Select a vital sign from the Vital Sign drop-down list. </w:t>
      </w:r>
    </w:p>
    <w:p w:rsidR="0070715B" w:rsidRDefault="0070715B" w:rsidP="0070715B">
      <w:pPr>
        <w:pStyle w:val="ListParagraph"/>
        <w:numPr>
          <w:ilvl w:val="0"/>
          <w:numId w:val="185"/>
        </w:numPr>
        <w:tabs>
          <w:tab w:val="left" w:pos="1440"/>
        </w:tabs>
        <w:ind w:left="720" w:hanging="360"/>
        <w:contextualSpacing w:val="0"/>
      </w:pPr>
      <w:r>
        <w:t xml:space="preserve">Select a date and time from the Start Date/Time field by doing one of the following: </w:t>
      </w:r>
    </w:p>
    <w:p w:rsidR="0070715B" w:rsidRDefault="0070715B" w:rsidP="0070715B">
      <w:pPr>
        <w:pStyle w:val="ListParagraph"/>
        <w:numPr>
          <w:ilvl w:val="0"/>
          <w:numId w:val="374"/>
        </w:numPr>
        <w:ind w:left="1080" w:hanging="360"/>
        <w:contextualSpacing w:val="0"/>
      </w:pPr>
      <w:r>
        <w:t xml:space="preserve">entering a date (e.g. 6/21/01 or June 21, 2001). </w:t>
      </w:r>
    </w:p>
    <w:p w:rsidR="0070715B" w:rsidRDefault="0070715B" w:rsidP="0070715B">
      <w:pPr>
        <w:pStyle w:val="ListParagraph"/>
        <w:numPr>
          <w:ilvl w:val="0"/>
          <w:numId w:val="374"/>
        </w:numPr>
        <w:ind w:left="1080" w:hanging="360"/>
        <w:contextualSpacing w:val="0"/>
      </w:pPr>
      <w:r>
        <w:t xml:space="preserve">entering a date formula (e.g. t-200). </w:t>
      </w:r>
    </w:p>
    <w:p w:rsidR="0070715B" w:rsidRDefault="0070715B" w:rsidP="0070715B">
      <w:pPr>
        <w:pStyle w:val="ListParagraph"/>
        <w:numPr>
          <w:ilvl w:val="0"/>
          <w:numId w:val="374"/>
        </w:numPr>
        <w:ind w:left="1080" w:hanging="360"/>
        <w:contextualSpacing w:val="0"/>
      </w:pPr>
      <w:r>
        <w:t xml:space="preserve">pressing the </w:t>
      </w:r>
      <w:r>
        <w:rPr>
          <w:noProof/>
        </w:rPr>
        <w:drawing>
          <wp:inline distT="0" distB="0" distL="0" distR="0" wp14:anchorId="33823421" wp14:editId="2516995A">
            <wp:extent cx="151130" cy="142875"/>
            <wp:effectExtent l="0" t="0" r="0" b="0"/>
            <wp:docPr id="58812" name="Picture 58812" descr="Click on this icon button to bring up a calendar."/>
            <wp:cNvGraphicFramePr/>
            <a:graphic xmlns:a="http://schemas.openxmlformats.org/drawingml/2006/main">
              <a:graphicData uri="http://schemas.openxmlformats.org/drawingml/2006/picture">
                <pic:pic xmlns:pic="http://schemas.openxmlformats.org/drawingml/2006/picture">
                  <pic:nvPicPr>
                    <pic:cNvPr id="58812" name="Picture 58812"/>
                    <pic:cNvPicPr/>
                  </pic:nvPicPr>
                  <pic:blipFill>
                    <a:blip r:embed="rId157"/>
                    <a:stretch>
                      <a:fillRect/>
                    </a:stretch>
                  </pic:blipFill>
                  <pic:spPr>
                    <a:xfrm>
                      <a:off x="0" y="0"/>
                      <a:ext cx="151130" cy="142875"/>
                    </a:xfrm>
                    <a:prstGeom prst="rect">
                      <a:avLst/>
                    </a:prstGeom>
                  </pic:spPr>
                </pic:pic>
              </a:graphicData>
            </a:graphic>
          </wp:inline>
        </w:drawing>
      </w:r>
      <w:r>
        <w:t xml:space="preserve"> button to bring up a calendar.  </w:t>
      </w:r>
    </w:p>
    <w:p w:rsidR="0070715B" w:rsidRDefault="0070715B" w:rsidP="0070715B">
      <w:pPr>
        <w:pStyle w:val="ListParagraph"/>
        <w:numPr>
          <w:ilvl w:val="0"/>
          <w:numId w:val="185"/>
        </w:numPr>
        <w:tabs>
          <w:tab w:val="left" w:pos="1440"/>
        </w:tabs>
        <w:ind w:left="720" w:hanging="360"/>
        <w:contextualSpacing w:val="0"/>
      </w:pPr>
      <w:r>
        <w:t xml:space="preserve">Enter a schedule in the Schedule field. </w:t>
      </w:r>
    </w:p>
    <w:p w:rsidR="0070715B" w:rsidRDefault="0070715B" w:rsidP="0070715B">
      <w:pPr>
        <w:pStyle w:val="ListParagraph"/>
        <w:numPr>
          <w:ilvl w:val="0"/>
          <w:numId w:val="185"/>
        </w:numPr>
        <w:tabs>
          <w:tab w:val="left" w:pos="1440"/>
        </w:tabs>
        <w:ind w:left="720" w:hanging="360"/>
        <w:contextualSpacing w:val="0"/>
      </w:pPr>
      <w:r>
        <w:t xml:space="preserve">Select a stop date and time from the Stop Date/Time field by doing one of the following: </w:t>
      </w:r>
    </w:p>
    <w:p w:rsidR="0070715B" w:rsidRDefault="0070715B" w:rsidP="0070715B">
      <w:pPr>
        <w:pStyle w:val="ListParagraph"/>
        <w:numPr>
          <w:ilvl w:val="0"/>
          <w:numId w:val="374"/>
        </w:numPr>
        <w:ind w:left="1080" w:hanging="360"/>
        <w:contextualSpacing w:val="0"/>
      </w:pPr>
      <w:r>
        <w:lastRenderedPageBreak/>
        <w:t xml:space="preserve">entering a date (e.g. 6/21/01 or June 21, 2001). </w:t>
      </w:r>
    </w:p>
    <w:p w:rsidR="0070715B" w:rsidRDefault="0070715B" w:rsidP="0070715B">
      <w:pPr>
        <w:pStyle w:val="ListParagraph"/>
        <w:numPr>
          <w:ilvl w:val="0"/>
          <w:numId w:val="374"/>
        </w:numPr>
        <w:ind w:left="1080" w:hanging="360"/>
        <w:contextualSpacing w:val="0"/>
      </w:pPr>
      <w:r>
        <w:t>entering a date formula (e.g. t-200).</w:t>
      </w:r>
    </w:p>
    <w:p w:rsidR="0070715B" w:rsidRDefault="0070715B" w:rsidP="0070715B">
      <w:pPr>
        <w:pStyle w:val="ListParagraph"/>
        <w:numPr>
          <w:ilvl w:val="0"/>
          <w:numId w:val="374"/>
        </w:numPr>
        <w:ind w:left="1080" w:hanging="360"/>
        <w:contextualSpacing w:val="0"/>
      </w:pPr>
      <w:r>
        <w:t xml:space="preserve">pressing the </w:t>
      </w:r>
      <w:r>
        <w:rPr>
          <w:noProof/>
        </w:rPr>
        <w:drawing>
          <wp:inline distT="0" distB="0" distL="0" distR="0" wp14:anchorId="6F05D07C" wp14:editId="4D1C0721">
            <wp:extent cx="151130" cy="142875"/>
            <wp:effectExtent l="0" t="0" r="0" b="0"/>
            <wp:docPr id="58814" name="Picture 58814" descr="Click on this icon button to bring up a calendar."/>
            <wp:cNvGraphicFramePr/>
            <a:graphic xmlns:a="http://schemas.openxmlformats.org/drawingml/2006/main">
              <a:graphicData uri="http://schemas.openxmlformats.org/drawingml/2006/picture">
                <pic:pic xmlns:pic="http://schemas.openxmlformats.org/drawingml/2006/picture">
                  <pic:nvPicPr>
                    <pic:cNvPr id="58814" name="Picture 58814"/>
                    <pic:cNvPicPr/>
                  </pic:nvPicPr>
                  <pic:blipFill>
                    <a:blip r:embed="rId157"/>
                    <a:stretch>
                      <a:fillRect/>
                    </a:stretch>
                  </pic:blipFill>
                  <pic:spPr>
                    <a:xfrm>
                      <a:off x="0" y="0"/>
                      <a:ext cx="151130" cy="142875"/>
                    </a:xfrm>
                    <a:prstGeom prst="rect">
                      <a:avLst/>
                    </a:prstGeom>
                  </pic:spPr>
                </pic:pic>
              </a:graphicData>
            </a:graphic>
          </wp:inline>
        </w:drawing>
      </w:r>
      <w:r>
        <w:t xml:space="preserve"> button to bring up a calendar.  </w:t>
      </w:r>
    </w:p>
    <w:p w:rsidR="0070715B" w:rsidRDefault="0070715B" w:rsidP="0070715B">
      <w:pPr>
        <w:pStyle w:val="ListParagraph"/>
        <w:numPr>
          <w:ilvl w:val="0"/>
          <w:numId w:val="185"/>
        </w:numPr>
        <w:tabs>
          <w:tab w:val="left" w:pos="1440"/>
        </w:tabs>
        <w:ind w:left="720" w:hanging="360"/>
        <w:contextualSpacing w:val="0"/>
      </w:pPr>
      <w:r>
        <w:t xml:space="preserve">Enter any special instructions in the Special Instructions field. </w:t>
      </w:r>
    </w:p>
    <w:p w:rsidR="0070715B" w:rsidRDefault="0070715B" w:rsidP="0070715B">
      <w:pPr>
        <w:pStyle w:val="ListParagraph"/>
        <w:numPr>
          <w:ilvl w:val="0"/>
          <w:numId w:val="185"/>
        </w:numPr>
        <w:tabs>
          <w:tab w:val="left" w:pos="1440"/>
        </w:tabs>
        <w:ind w:left="720" w:hanging="360"/>
        <w:contextualSpacing w:val="0"/>
      </w:pPr>
      <w:r>
        <w:t xml:space="preserve">Select Accept Order. </w:t>
      </w:r>
    </w:p>
    <w:p w:rsidR="0070715B" w:rsidRDefault="0070715B" w:rsidP="0070715B">
      <w:pPr>
        <w:pStyle w:val="Heading2"/>
        <w:spacing w:before="240"/>
      </w:pPr>
      <w:bookmarkStart w:id="191" w:name="_Toc23489352"/>
      <w:r>
        <w:t>Text Only Orders</w:t>
      </w:r>
      <w:bookmarkEnd w:id="191"/>
      <w:r>
        <w:t xml:space="preserve"> </w:t>
      </w:r>
    </w:p>
    <w:p w:rsidR="0070715B" w:rsidRDefault="0070715B" w:rsidP="0070715B">
      <w:r>
        <w:t xml:space="preserve">Text only orders such as Parameters, Activity, Patient Care, and Free Text orders are different kinds of orders that are placed for nursing and ward staff to take action on. They print only at the patient’s ward/location, and are not transmitted electronically to other services. </w:t>
      </w:r>
    </w:p>
    <w:p w:rsidR="0070715B" w:rsidRDefault="0070715B" w:rsidP="0070715B">
      <w:r>
        <w:t xml:space="preserve">Examples of text only orders include: </w:t>
      </w:r>
    </w:p>
    <w:tbl>
      <w:tblPr>
        <w:tblStyle w:val="TableGrid"/>
        <w:tblW w:w="8585" w:type="dxa"/>
        <w:tblInd w:w="-113" w:type="dxa"/>
        <w:tblCellMar>
          <w:top w:w="10" w:type="dxa"/>
          <w:left w:w="108" w:type="dxa"/>
          <w:right w:w="115" w:type="dxa"/>
        </w:tblCellMar>
        <w:tblLook w:val="04A0" w:firstRow="1" w:lastRow="0" w:firstColumn="1" w:lastColumn="0" w:noHBand="0" w:noVBand="1"/>
      </w:tblPr>
      <w:tblGrid>
        <w:gridCol w:w="3348"/>
        <w:gridCol w:w="5237"/>
      </w:tblGrid>
      <w:tr w:rsidR="0070715B" w:rsidTr="001D30B1">
        <w:trPr>
          <w:trHeight w:val="511"/>
        </w:trPr>
        <w:tc>
          <w:tcPr>
            <w:tcW w:w="3348" w:type="dxa"/>
            <w:tcBorders>
              <w:top w:val="single" w:sz="4" w:space="0" w:color="000000"/>
              <w:left w:val="single" w:sz="4" w:space="0" w:color="000000"/>
              <w:bottom w:val="single" w:sz="4" w:space="0" w:color="000000"/>
              <w:right w:val="single" w:sz="4" w:space="0" w:color="000000"/>
            </w:tcBorders>
          </w:tcPr>
          <w:p w:rsidR="0070715B" w:rsidRPr="004133B7" w:rsidRDefault="0070715B" w:rsidP="001D30B1">
            <w:pPr>
              <w:rPr>
                <w:rFonts w:ascii="Arial" w:hAnsi="Arial" w:cs="Arial"/>
                <w:b/>
                <w:sz w:val="20"/>
              </w:rPr>
            </w:pPr>
            <w:r w:rsidRPr="004133B7">
              <w:rPr>
                <w:rFonts w:ascii="Arial" w:hAnsi="Arial" w:cs="Arial"/>
                <w:b/>
                <w:sz w:val="20"/>
              </w:rPr>
              <w:t xml:space="preserve">Order Type </w:t>
            </w:r>
          </w:p>
        </w:tc>
        <w:tc>
          <w:tcPr>
            <w:tcW w:w="5237" w:type="dxa"/>
            <w:tcBorders>
              <w:top w:val="single" w:sz="4" w:space="0" w:color="000000"/>
              <w:left w:val="single" w:sz="4" w:space="0" w:color="000000"/>
              <w:bottom w:val="single" w:sz="4" w:space="0" w:color="000000"/>
              <w:right w:val="single" w:sz="4" w:space="0" w:color="000000"/>
            </w:tcBorders>
          </w:tcPr>
          <w:p w:rsidR="0070715B" w:rsidRPr="004133B7" w:rsidRDefault="0070715B" w:rsidP="001D30B1">
            <w:pPr>
              <w:rPr>
                <w:rFonts w:ascii="Arial" w:hAnsi="Arial" w:cs="Arial"/>
                <w:b/>
                <w:sz w:val="20"/>
              </w:rPr>
            </w:pPr>
            <w:r w:rsidRPr="004133B7">
              <w:rPr>
                <w:rFonts w:ascii="Arial" w:hAnsi="Arial" w:cs="Arial"/>
                <w:b/>
                <w:sz w:val="20"/>
              </w:rPr>
              <w:t xml:space="preserve">Order </w:t>
            </w:r>
          </w:p>
        </w:tc>
      </w:tr>
      <w:tr w:rsidR="0070715B" w:rsidTr="001D30B1">
        <w:trPr>
          <w:trHeight w:val="265"/>
        </w:trPr>
        <w:tc>
          <w:tcPr>
            <w:tcW w:w="3348" w:type="dxa"/>
            <w:tcBorders>
              <w:top w:val="single" w:sz="4" w:space="0" w:color="000000"/>
              <w:left w:val="single" w:sz="4" w:space="0" w:color="000000"/>
              <w:bottom w:val="single" w:sz="4" w:space="0" w:color="000000"/>
              <w:right w:val="single" w:sz="4" w:space="0" w:color="000000"/>
            </w:tcBorders>
          </w:tcPr>
          <w:p w:rsidR="0070715B" w:rsidRPr="004133B7" w:rsidRDefault="0070715B" w:rsidP="001D30B1">
            <w:pPr>
              <w:rPr>
                <w:rFonts w:ascii="Arial" w:hAnsi="Arial" w:cs="Arial"/>
                <w:sz w:val="20"/>
              </w:rPr>
            </w:pPr>
            <w:r w:rsidRPr="004133B7">
              <w:rPr>
                <w:rFonts w:ascii="Arial" w:hAnsi="Arial" w:cs="Arial"/>
                <w:sz w:val="20"/>
              </w:rPr>
              <w:t xml:space="preserve">Parameters </w:t>
            </w:r>
          </w:p>
        </w:tc>
        <w:tc>
          <w:tcPr>
            <w:tcW w:w="5237" w:type="dxa"/>
            <w:tcBorders>
              <w:top w:val="single" w:sz="4" w:space="0" w:color="000000"/>
              <w:left w:val="single" w:sz="4" w:space="0" w:color="000000"/>
              <w:bottom w:val="single" w:sz="4" w:space="0" w:color="000000"/>
              <w:right w:val="single" w:sz="4" w:space="0" w:color="000000"/>
            </w:tcBorders>
          </w:tcPr>
          <w:p w:rsidR="0070715B" w:rsidRPr="004133B7" w:rsidRDefault="0070715B" w:rsidP="001D30B1">
            <w:pPr>
              <w:rPr>
                <w:rFonts w:ascii="Arial" w:hAnsi="Arial" w:cs="Arial"/>
                <w:sz w:val="20"/>
              </w:rPr>
            </w:pPr>
            <w:r w:rsidRPr="004133B7">
              <w:rPr>
                <w:rFonts w:ascii="Arial" w:hAnsi="Arial" w:cs="Arial"/>
                <w:sz w:val="20"/>
              </w:rPr>
              <w:t xml:space="preserve">Vital signs </w:t>
            </w:r>
          </w:p>
        </w:tc>
      </w:tr>
      <w:tr w:rsidR="0070715B" w:rsidTr="001D30B1">
        <w:trPr>
          <w:trHeight w:val="268"/>
        </w:trPr>
        <w:tc>
          <w:tcPr>
            <w:tcW w:w="3348" w:type="dxa"/>
            <w:tcBorders>
              <w:top w:val="single" w:sz="4" w:space="0" w:color="000000"/>
              <w:left w:val="single" w:sz="4" w:space="0" w:color="000000"/>
              <w:bottom w:val="single" w:sz="4" w:space="0" w:color="000000"/>
              <w:right w:val="single" w:sz="4" w:space="0" w:color="000000"/>
            </w:tcBorders>
          </w:tcPr>
          <w:p w:rsidR="0070715B" w:rsidRPr="004133B7" w:rsidRDefault="0070715B" w:rsidP="001D30B1">
            <w:pPr>
              <w:rPr>
                <w:rFonts w:ascii="Arial" w:hAnsi="Arial" w:cs="Arial"/>
                <w:sz w:val="20"/>
              </w:rPr>
            </w:pPr>
            <w:r w:rsidRPr="004133B7">
              <w:rPr>
                <w:rFonts w:ascii="Arial" w:hAnsi="Arial" w:cs="Arial"/>
                <w:sz w:val="20"/>
              </w:rPr>
              <w:t xml:space="preserve">Activity </w:t>
            </w:r>
          </w:p>
        </w:tc>
        <w:tc>
          <w:tcPr>
            <w:tcW w:w="5237" w:type="dxa"/>
            <w:tcBorders>
              <w:top w:val="single" w:sz="4" w:space="0" w:color="000000"/>
              <w:left w:val="single" w:sz="4" w:space="0" w:color="000000"/>
              <w:bottom w:val="single" w:sz="4" w:space="0" w:color="000000"/>
              <w:right w:val="single" w:sz="4" w:space="0" w:color="000000"/>
            </w:tcBorders>
          </w:tcPr>
          <w:p w:rsidR="0070715B" w:rsidRPr="004133B7" w:rsidRDefault="0070715B" w:rsidP="001D30B1">
            <w:pPr>
              <w:rPr>
                <w:rFonts w:ascii="Arial" w:hAnsi="Arial" w:cs="Arial"/>
                <w:sz w:val="20"/>
              </w:rPr>
            </w:pPr>
            <w:r w:rsidRPr="004133B7">
              <w:rPr>
                <w:rFonts w:ascii="Arial" w:hAnsi="Arial" w:cs="Arial"/>
                <w:sz w:val="20"/>
              </w:rPr>
              <w:t xml:space="preserve">Bed rest, ambulate, up in chair </w:t>
            </w:r>
          </w:p>
        </w:tc>
      </w:tr>
      <w:tr w:rsidR="0070715B" w:rsidTr="001D30B1">
        <w:trPr>
          <w:trHeight w:val="265"/>
        </w:trPr>
        <w:tc>
          <w:tcPr>
            <w:tcW w:w="3348" w:type="dxa"/>
            <w:tcBorders>
              <w:top w:val="single" w:sz="4" w:space="0" w:color="000000"/>
              <w:left w:val="single" w:sz="4" w:space="0" w:color="000000"/>
              <w:bottom w:val="single" w:sz="4" w:space="0" w:color="000000"/>
              <w:right w:val="single" w:sz="4" w:space="0" w:color="000000"/>
            </w:tcBorders>
          </w:tcPr>
          <w:p w:rsidR="0070715B" w:rsidRPr="004133B7" w:rsidRDefault="0070715B" w:rsidP="001D30B1">
            <w:pPr>
              <w:rPr>
                <w:rFonts w:ascii="Arial" w:hAnsi="Arial" w:cs="Arial"/>
                <w:sz w:val="20"/>
              </w:rPr>
            </w:pPr>
            <w:r w:rsidRPr="004133B7">
              <w:rPr>
                <w:rFonts w:ascii="Arial" w:hAnsi="Arial" w:cs="Arial"/>
                <w:sz w:val="20"/>
              </w:rPr>
              <w:t xml:space="preserve">Patient Care </w:t>
            </w:r>
          </w:p>
        </w:tc>
        <w:tc>
          <w:tcPr>
            <w:tcW w:w="5237" w:type="dxa"/>
            <w:tcBorders>
              <w:top w:val="single" w:sz="4" w:space="0" w:color="000000"/>
              <w:left w:val="single" w:sz="4" w:space="0" w:color="000000"/>
              <w:bottom w:val="single" w:sz="4" w:space="0" w:color="000000"/>
              <w:right w:val="single" w:sz="4" w:space="0" w:color="000000"/>
            </w:tcBorders>
          </w:tcPr>
          <w:p w:rsidR="0070715B" w:rsidRPr="004133B7" w:rsidRDefault="0070715B" w:rsidP="001D30B1">
            <w:pPr>
              <w:rPr>
                <w:rFonts w:ascii="Arial" w:hAnsi="Arial" w:cs="Arial"/>
                <w:sz w:val="20"/>
              </w:rPr>
            </w:pPr>
            <w:r w:rsidRPr="004133B7">
              <w:rPr>
                <w:rFonts w:ascii="Arial" w:hAnsi="Arial" w:cs="Arial"/>
                <w:sz w:val="20"/>
              </w:rPr>
              <w:t xml:space="preserve">Skin and wound care, drains, hemodynamics </w:t>
            </w:r>
          </w:p>
        </w:tc>
      </w:tr>
      <w:tr w:rsidR="0070715B" w:rsidTr="001D30B1">
        <w:trPr>
          <w:trHeight w:val="268"/>
        </w:trPr>
        <w:tc>
          <w:tcPr>
            <w:tcW w:w="3348" w:type="dxa"/>
            <w:tcBorders>
              <w:top w:val="single" w:sz="4" w:space="0" w:color="000000"/>
              <w:left w:val="single" w:sz="4" w:space="0" w:color="000000"/>
              <w:bottom w:val="single" w:sz="4" w:space="0" w:color="000000"/>
              <w:right w:val="single" w:sz="4" w:space="0" w:color="000000"/>
            </w:tcBorders>
          </w:tcPr>
          <w:p w:rsidR="0070715B" w:rsidRPr="004133B7" w:rsidRDefault="0070715B" w:rsidP="001D30B1">
            <w:pPr>
              <w:rPr>
                <w:rFonts w:ascii="Arial" w:hAnsi="Arial" w:cs="Arial"/>
                <w:sz w:val="20"/>
              </w:rPr>
            </w:pPr>
            <w:r w:rsidRPr="004133B7">
              <w:rPr>
                <w:rFonts w:ascii="Arial" w:hAnsi="Arial" w:cs="Arial"/>
                <w:sz w:val="20"/>
              </w:rPr>
              <w:t xml:space="preserve">Free text </w:t>
            </w:r>
          </w:p>
        </w:tc>
        <w:tc>
          <w:tcPr>
            <w:tcW w:w="5237" w:type="dxa"/>
            <w:tcBorders>
              <w:top w:val="single" w:sz="4" w:space="0" w:color="000000"/>
              <w:left w:val="single" w:sz="4" w:space="0" w:color="000000"/>
              <w:bottom w:val="single" w:sz="4" w:space="0" w:color="000000"/>
              <w:right w:val="single" w:sz="4" w:space="0" w:color="000000"/>
            </w:tcBorders>
          </w:tcPr>
          <w:p w:rsidR="0070715B" w:rsidRPr="004133B7" w:rsidRDefault="0070715B" w:rsidP="001D30B1">
            <w:pPr>
              <w:rPr>
                <w:rFonts w:ascii="Arial" w:hAnsi="Arial" w:cs="Arial"/>
                <w:sz w:val="20"/>
              </w:rPr>
            </w:pPr>
            <w:r w:rsidRPr="004133B7">
              <w:rPr>
                <w:rFonts w:ascii="Arial" w:hAnsi="Arial" w:cs="Arial"/>
                <w:sz w:val="20"/>
              </w:rPr>
              <w:t xml:space="preserve">Immunizations </w:t>
            </w:r>
          </w:p>
        </w:tc>
      </w:tr>
    </w:tbl>
    <w:p w:rsidR="0070715B" w:rsidRDefault="0070715B" w:rsidP="0070715B">
      <w:r>
        <w:t xml:space="preserve">Predefined nursing orders (quick orders) may be available under various submenus.  </w:t>
      </w:r>
    </w:p>
    <w:p w:rsidR="0070715B" w:rsidRDefault="0070715B" w:rsidP="0070715B">
      <w:r>
        <w:t xml:space="preserve">To place a text only order, follow these steps: </w:t>
      </w:r>
    </w:p>
    <w:p w:rsidR="0070715B" w:rsidRDefault="0070715B" w:rsidP="0070715B">
      <w:pPr>
        <w:pStyle w:val="ListParagraph"/>
        <w:numPr>
          <w:ilvl w:val="0"/>
          <w:numId w:val="186"/>
        </w:numPr>
        <w:ind w:left="720" w:hanging="360"/>
        <w:contextualSpacing w:val="0"/>
      </w:pPr>
      <w:r>
        <w:t xml:space="preserve">Select the </w:t>
      </w:r>
      <w:r w:rsidRPr="00982241">
        <w:rPr>
          <w:b/>
        </w:rPr>
        <w:t>Orders</w:t>
      </w:r>
      <w:r>
        <w:t xml:space="preserve"> tab. </w:t>
      </w:r>
    </w:p>
    <w:p w:rsidR="0070715B" w:rsidRDefault="0070715B" w:rsidP="0070715B">
      <w:pPr>
        <w:pStyle w:val="ListParagraph"/>
        <w:numPr>
          <w:ilvl w:val="0"/>
          <w:numId w:val="186"/>
        </w:numPr>
        <w:ind w:left="720" w:hanging="360"/>
        <w:contextualSpacing w:val="0"/>
      </w:pPr>
      <w:r>
        <w:t xml:space="preserve">Select the active orders view from the View Orders pane. </w:t>
      </w:r>
    </w:p>
    <w:p w:rsidR="0070715B" w:rsidRDefault="0070715B" w:rsidP="0070715B">
      <w:pPr>
        <w:pStyle w:val="ListParagraph"/>
        <w:numPr>
          <w:ilvl w:val="0"/>
          <w:numId w:val="186"/>
        </w:numPr>
        <w:ind w:left="720" w:hanging="360"/>
        <w:contextualSpacing w:val="0"/>
      </w:pPr>
      <w:r>
        <w:t xml:space="preserve">Select </w:t>
      </w:r>
      <w:r w:rsidRPr="00982241">
        <w:rPr>
          <w:b/>
        </w:rPr>
        <w:t>Text Only Order</w:t>
      </w:r>
      <w:r>
        <w:t xml:space="preserve"> in the Write Orders list box. </w:t>
      </w:r>
    </w:p>
    <w:p w:rsidR="0070715B" w:rsidRDefault="0070715B" w:rsidP="0070715B">
      <w:pPr>
        <w:ind w:left="720"/>
      </w:pPr>
      <w:r>
        <w:t xml:space="preserve">The Word Processing Order dialog displays. </w:t>
      </w:r>
    </w:p>
    <w:p w:rsidR="0070715B" w:rsidRPr="00FC441C" w:rsidRDefault="0070715B" w:rsidP="0070715B">
      <w:pPr>
        <w:ind w:left="720"/>
        <w:rPr>
          <w:spacing w:val="-6"/>
        </w:rPr>
      </w:pPr>
      <w:r w:rsidRPr="00FC441C">
        <w:rPr>
          <w:b/>
          <w:spacing w:val="-6"/>
        </w:rPr>
        <w:t>Note:</w:t>
      </w:r>
      <w:r w:rsidRPr="00FC441C">
        <w:rPr>
          <w:spacing w:val="-6"/>
        </w:rPr>
        <w:t xml:space="preserve"> </w:t>
      </w:r>
      <w:r w:rsidRPr="00FC441C">
        <w:rPr>
          <w:spacing w:val="-6"/>
        </w:rPr>
        <w:tab/>
        <w:t>The text only order may be labeled differently or may not be available from your Write Orders list.</w:t>
      </w:r>
    </w:p>
    <w:p w:rsidR="0070715B" w:rsidRDefault="0070715B" w:rsidP="0070715B">
      <w:pPr>
        <w:ind w:left="720"/>
      </w:pPr>
      <w:r>
        <w:rPr>
          <w:noProof/>
        </w:rPr>
        <w:drawing>
          <wp:inline distT="0" distB="0" distL="0" distR="0" wp14:anchorId="474A4DFC" wp14:editId="089EA3F4">
            <wp:extent cx="3423621" cy="2002267"/>
            <wp:effectExtent l="0" t="0" r="5715" b="0"/>
            <wp:docPr id="59004" name="Picture 59004" descr="Word Processing Order screen."/>
            <wp:cNvGraphicFramePr/>
            <a:graphic xmlns:a="http://schemas.openxmlformats.org/drawingml/2006/main">
              <a:graphicData uri="http://schemas.openxmlformats.org/drawingml/2006/picture">
                <pic:pic xmlns:pic="http://schemas.openxmlformats.org/drawingml/2006/picture">
                  <pic:nvPicPr>
                    <pic:cNvPr id="59004" name="Picture 59004"/>
                    <pic:cNvPicPr/>
                  </pic:nvPicPr>
                  <pic:blipFill>
                    <a:blip r:embed="rId308"/>
                    <a:stretch>
                      <a:fillRect/>
                    </a:stretch>
                  </pic:blipFill>
                  <pic:spPr>
                    <a:xfrm>
                      <a:off x="0" y="0"/>
                      <a:ext cx="3460840" cy="2024034"/>
                    </a:xfrm>
                    <a:prstGeom prst="rect">
                      <a:avLst/>
                    </a:prstGeom>
                  </pic:spPr>
                </pic:pic>
              </a:graphicData>
            </a:graphic>
          </wp:inline>
        </w:drawing>
      </w:r>
      <w:r>
        <w:rPr>
          <w:sz w:val="18"/>
        </w:rPr>
        <w:t xml:space="preserve"> </w:t>
      </w:r>
    </w:p>
    <w:p w:rsidR="0070715B" w:rsidRDefault="0070715B" w:rsidP="0070715B">
      <w:pPr>
        <w:pStyle w:val="Caption"/>
        <w:ind w:left="720"/>
      </w:pPr>
      <w:r>
        <w:t>The Text Only Order dialog</w:t>
      </w:r>
    </w:p>
    <w:p w:rsidR="0070715B" w:rsidRDefault="0070715B" w:rsidP="0070715B">
      <w:pPr>
        <w:pStyle w:val="ListParagraph"/>
        <w:numPr>
          <w:ilvl w:val="0"/>
          <w:numId w:val="186"/>
        </w:numPr>
        <w:ind w:left="720" w:hanging="360"/>
        <w:contextualSpacing w:val="0"/>
      </w:pPr>
      <w:r>
        <w:lastRenderedPageBreak/>
        <w:t xml:space="preserve">Enter the text for the order in the Order field. </w:t>
      </w:r>
    </w:p>
    <w:p w:rsidR="0070715B" w:rsidRDefault="0070715B" w:rsidP="0070715B">
      <w:pPr>
        <w:pStyle w:val="ListParagraph"/>
        <w:numPr>
          <w:ilvl w:val="0"/>
          <w:numId w:val="186"/>
        </w:numPr>
        <w:ind w:left="1080" w:hanging="360"/>
        <w:contextualSpacing w:val="0"/>
      </w:pPr>
      <w:r>
        <w:t xml:space="preserve">Enter a start date and time by doing one of the following: </w:t>
      </w:r>
    </w:p>
    <w:p w:rsidR="0070715B" w:rsidRDefault="0070715B" w:rsidP="0070715B">
      <w:pPr>
        <w:pStyle w:val="ListParagraph"/>
        <w:numPr>
          <w:ilvl w:val="1"/>
          <w:numId w:val="186"/>
        </w:numPr>
        <w:ind w:left="1080" w:hanging="360"/>
        <w:contextualSpacing w:val="0"/>
      </w:pPr>
      <w:r>
        <w:t xml:space="preserve">entering a date (e.g. 6/21/01 or June 21, 2001). </w:t>
      </w:r>
    </w:p>
    <w:p w:rsidR="0070715B" w:rsidRDefault="0070715B" w:rsidP="0070715B">
      <w:pPr>
        <w:pStyle w:val="ListParagraph"/>
        <w:numPr>
          <w:ilvl w:val="1"/>
          <w:numId w:val="186"/>
        </w:numPr>
        <w:ind w:left="1080" w:hanging="360"/>
        <w:contextualSpacing w:val="0"/>
      </w:pPr>
      <w:r>
        <w:t xml:space="preserve">entering a date formula (e.g. t-200). </w:t>
      </w:r>
    </w:p>
    <w:p w:rsidR="0070715B" w:rsidRDefault="0070715B" w:rsidP="0070715B">
      <w:pPr>
        <w:pStyle w:val="ListParagraph"/>
        <w:numPr>
          <w:ilvl w:val="1"/>
          <w:numId w:val="186"/>
        </w:numPr>
        <w:ind w:left="1080" w:hanging="360"/>
        <w:contextualSpacing w:val="0"/>
      </w:pPr>
      <w:r>
        <w:t xml:space="preserve">pressing the </w:t>
      </w:r>
      <w:r>
        <w:rPr>
          <w:noProof/>
        </w:rPr>
        <w:drawing>
          <wp:inline distT="0" distB="0" distL="0" distR="0" wp14:anchorId="49046E3A" wp14:editId="4A0595D0">
            <wp:extent cx="151130" cy="142875"/>
            <wp:effectExtent l="0" t="0" r="0" b="0"/>
            <wp:docPr id="59006" name="Picture 59006" descr="Click on this icon button to bring up a calendar."/>
            <wp:cNvGraphicFramePr/>
            <a:graphic xmlns:a="http://schemas.openxmlformats.org/drawingml/2006/main">
              <a:graphicData uri="http://schemas.openxmlformats.org/drawingml/2006/picture">
                <pic:pic xmlns:pic="http://schemas.openxmlformats.org/drawingml/2006/picture">
                  <pic:nvPicPr>
                    <pic:cNvPr id="59006" name="Picture 59006"/>
                    <pic:cNvPicPr/>
                  </pic:nvPicPr>
                  <pic:blipFill>
                    <a:blip r:embed="rId157"/>
                    <a:stretch>
                      <a:fillRect/>
                    </a:stretch>
                  </pic:blipFill>
                  <pic:spPr>
                    <a:xfrm>
                      <a:off x="0" y="0"/>
                      <a:ext cx="151130" cy="142875"/>
                    </a:xfrm>
                    <a:prstGeom prst="rect">
                      <a:avLst/>
                    </a:prstGeom>
                  </pic:spPr>
                </pic:pic>
              </a:graphicData>
            </a:graphic>
          </wp:inline>
        </w:drawing>
      </w:r>
      <w:r>
        <w:t xml:space="preserve"> button to bring up a calendar.</w:t>
      </w:r>
    </w:p>
    <w:p w:rsidR="0070715B" w:rsidRDefault="0070715B" w:rsidP="0070715B">
      <w:pPr>
        <w:pStyle w:val="ListParagraph"/>
        <w:numPr>
          <w:ilvl w:val="0"/>
          <w:numId w:val="186"/>
        </w:numPr>
        <w:ind w:left="720" w:hanging="360"/>
        <w:contextualSpacing w:val="0"/>
      </w:pPr>
      <w:r>
        <w:t xml:space="preserve">Enter a stop date and time by doing one of the following: </w:t>
      </w:r>
    </w:p>
    <w:p w:rsidR="0070715B" w:rsidRDefault="0070715B" w:rsidP="0070715B">
      <w:pPr>
        <w:pStyle w:val="ListParagraph"/>
        <w:numPr>
          <w:ilvl w:val="1"/>
          <w:numId w:val="186"/>
        </w:numPr>
        <w:ind w:left="1080" w:hanging="360"/>
        <w:contextualSpacing w:val="0"/>
      </w:pPr>
      <w:r>
        <w:t xml:space="preserve">entering a date (e.g. 6/21/01 or June 21, 2001). </w:t>
      </w:r>
    </w:p>
    <w:p w:rsidR="0070715B" w:rsidRDefault="0070715B" w:rsidP="0070715B">
      <w:pPr>
        <w:pStyle w:val="ListParagraph"/>
        <w:numPr>
          <w:ilvl w:val="1"/>
          <w:numId w:val="186"/>
        </w:numPr>
        <w:ind w:left="1080" w:hanging="360"/>
        <w:contextualSpacing w:val="0"/>
      </w:pPr>
      <w:r>
        <w:t xml:space="preserve">entering a date formula (e.g. t-200). </w:t>
      </w:r>
    </w:p>
    <w:p w:rsidR="0070715B" w:rsidRDefault="0070715B" w:rsidP="0070715B">
      <w:pPr>
        <w:pStyle w:val="ListParagraph"/>
        <w:numPr>
          <w:ilvl w:val="1"/>
          <w:numId w:val="186"/>
        </w:numPr>
        <w:ind w:left="1080" w:hanging="360"/>
        <w:contextualSpacing w:val="0"/>
      </w:pPr>
      <w:r>
        <w:t xml:space="preserve">pressing the </w:t>
      </w:r>
      <w:r>
        <w:rPr>
          <w:noProof/>
        </w:rPr>
        <w:drawing>
          <wp:inline distT="0" distB="0" distL="0" distR="0" wp14:anchorId="5351383C" wp14:editId="6DE7304F">
            <wp:extent cx="151130" cy="142875"/>
            <wp:effectExtent l="0" t="0" r="0" b="0"/>
            <wp:docPr id="59008" name="Picture 59008" descr="Click on this icon button to bring up a calendar."/>
            <wp:cNvGraphicFramePr/>
            <a:graphic xmlns:a="http://schemas.openxmlformats.org/drawingml/2006/main">
              <a:graphicData uri="http://schemas.openxmlformats.org/drawingml/2006/picture">
                <pic:pic xmlns:pic="http://schemas.openxmlformats.org/drawingml/2006/picture">
                  <pic:nvPicPr>
                    <pic:cNvPr id="59008" name="Picture 59008"/>
                    <pic:cNvPicPr/>
                  </pic:nvPicPr>
                  <pic:blipFill>
                    <a:blip r:embed="rId157"/>
                    <a:stretch>
                      <a:fillRect/>
                    </a:stretch>
                  </pic:blipFill>
                  <pic:spPr>
                    <a:xfrm>
                      <a:off x="0" y="0"/>
                      <a:ext cx="151130" cy="142875"/>
                    </a:xfrm>
                    <a:prstGeom prst="rect">
                      <a:avLst/>
                    </a:prstGeom>
                  </pic:spPr>
                </pic:pic>
              </a:graphicData>
            </a:graphic>
          </wp:inline>
        </w:drawing>
      </w:r>
      <w:r>
        <w:t xml:space="preserve"> button to bring up a calendar.  </w:t>
      </w:r>
    </w:p>
    <w:p w:rsidR="0070715B" w:rsidRDefault="0070715B" w:rsidP="0070715B">
      <w:pPr>
        <w:pStyle w:val="ListParagraph"/>
        <w:numPr>
          <w:ilvl w:val="0"/>
          <w:numId w:val="186"/>
        </w:numPr>
        <w:ind w:left="720" w:hanging="360"/>
        <w:contextualSpacing w:val="0"/>
      </w:pPr>
      <w:r>
        <w:t xml:space="preserve">Select Accept Order. </w:t>
      </w:r>
    </w:p>
    <w:p w:rsidR="0070715B" w:rsidRDefault="0070715B" w:rsidP="0070715B">
      <w:pPr>
        <w:pStyle w:val="ListParagraph"/>
        <w:numPr>
          <w:ilvl w:val="0"/>
          <w:numId w:val="186"/>
        </w:numPr>
        <w:ind w:left="720" w:hanging="360"/>
        <w:contextualSpacing w:val="0"/>
      </w:pPr>
      <w:r>
        <w:t xml:space="preserve">Enter another order </w:t>
      </w:r>
    </w:p>
    <w:p w:rsidR="0070715B" w:rsidRPr="00FC441C" w:rsidRDefault="0070715B" w:rsidP="0070715B">
      <w:pPr>
        <w:ind w:left="1080" w:hanging="360"/>
      </w:pPr>
      <w:r w:rsidRPr="00FC441C">
        <w:rPr>
          <w:b/>
        </w:rPr>
        <w:t xml:space="preserve">-or- </w:t>
      </w:r>
    </w:p>
    <w:p w:rsidR="0070715B" w:rsidRDefault="0070715B" w:rsidP="0070715B">
      <w:pPr>
        <w:ind w:left="1080" w:hanging="360"/>
      </w:pPr>
      <w:r>
        <w:t xml:space="preserve">select </w:t>
      </w:r>
      <w:r w:rsidRPr="00FC441C">
        <w:rPr>
          <w:b/>
        </w:rPr>
        <w:t>Quit</w:t>
      </w:r>
      <w:r>
        <w:t>.</w:t>
      </w:r>
    </w:p>
    <w:p w:rsidR="0070715B" w:rsidRDefault="0070715B" w:rsidP="0070715B">
      <w:pPr>
        <w:pStyle w:val="Heading2"/>
      </w:pPr>
      <w:bookmarkStart w:id="192" w:name="_Toc23489353"/>
      <w:r>
        <w:t>Event-Delayed Orders</w:t>
      </w:r>
      <w:bookmarkEnd w:id="192"/>
    </w:p>
    <w:p w:rsidR="0070715B" w:rsidRDefault="0070715B" w:rsidP="0070715B">
      <w:r>
        <w:t xml:space="preserve">An event-delayed order is an order that is executed only after a predefined event (known as a release event) occurs. A release event can be an event such as an admission, discharge, or transfer.  For example, you can write an event-delayed diet order that will not execute until a patient is transferred to a specific ward. </w:t>
      </w:r>
    </w:p>
    <w:p w:rsidR="0070715B" w:rsidRDefault="0070715B" w:rsidP="0070715B">
      <w:r>
        <w:t xml:space="preserve">A CAC defines the release events at your site.  (For more information on defining release events, see Appendix F of the </w:t>
      </w:r>
      <w:r>
        <w:rPr>
          <w:i/>
        </w:rPr>
        <w:t>CPRS List Manager Technical Manual</w:t>
      </w:r>
      <w:r>
        <w:t xml:space="preserve"> or the Event-Delayed Orders topic in the </w:t>
      </w:r>
      <w:r>
        <w:rPr>
          <w:i/>
        </w:rPr>
        <w:t>CPRS GUI Technical Manual</w:t>
      </w:r>
      <w:r>
        <w:t>).  Once a CAC has defined a release event, you can write an order that will not execute until that release event occurs.</w:t>
      </w:r>
      <w:r>
        <w:br w:type="page"/>
      </w:r>
    </w:p>
    <w:p w:rsidR="0070715B" w:rsidRDefault="0070715B" w:rsidP="0070715B">
      <w:pPr>
        <w:pStyle w:val="Heading3"/>
      </w:pPr>
      <w:bookmarkStart w:id="193" w:name="_Toc23489354"/>
      <w:r>
        <w:lastRenderedPageBreak/>
        <w:t>Writing an Event-Delayed Order</w:t>
      </w:r>
      <w:bookmarkEnd w:id="193"/>
      <w:r>
        <w:t xml:space="preserve"> </w:t>
      </w:r>
    </w:p>
    <w:p w:rsidR="0070715B" w:rsidRDefault="0070715B" w:rsidP="0070715B">
      <w:r>
        <w:t xml:space="preserve">To write an event-delayed order, follow these steps: </w:t>
      </w:r>
    </w:p>
    <w:p w:rsidR="0070715B" w:rsidRDefault="0070715B" w:rsidP="0070715B">
      <w:pPr>
        <w:pStyle w:val="ListParagraph"/>
        <w:numPr>
          <w:ilvl w:val="0"/>
          <w:numId w:val="187"/>
        </w:numPr>
        <w:ind w:left="720" w:hanging="360"/>
        <w:contextualSpacing w:val="0"/>
      </w:pPr>
      <w:r>
        <w:t xml:space="preserve">Select the </w:t>
      </w:r>
      <w:r w:rsidRPr="00982241">
        <w:rPr>
          <w:b/>
        </w:rPr>
        <w:t>Orders</w:t>
      </w:r>
      <w:r>
        <w:t xml:space="preserve"> tab. </w:t>
      </w:r>
    </w:p>
    <w:p w:rsidR="0070715B" w:rsidRDefault="0070715B" w:rsidP="0070715B">
      <w:pPr>
        <w:pStyle w:val="ListParagraph"/>
        <w:numPr>
          <w:ilvl w:val="0"/>
          <w:numId w:val="187"/>
        </w:numPr>
        <w:ind w:left="720" w:hanging="360"/>
        <w:contextualSpacing w:val="0"/>
      </w:pPr>
      <w:r>
        <w:t xml:space="preserve">Select the </w:t>
      </w:r>
      <w:r w:rsidRPr="00D75620">
        <w:rPr>
          <w:b/>
        </w:rPr>
        <w:t>Write Delayed Orders</w:t>
      </w:r>
      <w:r>
        <w:t xml:space="preserve"> button located below the View Orders pane.</w:t>
      </w:r>
    </w:p>
    <w:p w:rsidR="0070715B" w:rsidRDefault="0070715B" w:rsidP="0070715B">
      <w:pPr>
        <w:ind w:left="720"/>
      </w:pPr>
      <w:r>
        <w:t xml:space="preserve">The </w:t>
      </w:r>
      <w:r>
        <w:rPr>
          <w:i/>
        </w:rPr>
        <w:t>Release Orders</w:t>
      </w:r>
      <w:r>
        <w:t xml:space="preserve"> dialog box appears.  The available release events will appear in a list.  Your list may contain a highlighted default release event and a common release event list.  Your CAC defines the default release event and the common release event list. (For more information about defining a default release event and a common release event list, please see the Event-Delayed Orders topic in the </w:t>
      </w:r>
      <w:r>
        <w:rPr>
          <w:i/>
        </w:rPr>
        <w:t>CPRS GUI Technical Manual</w:t>
      </w:r>
      <w:r>
        <w:t xml:space="preserve"> or Appendix F in the </w:t>
      </w:r>
      <w:r>
        <w:rPr>
          <w:i/>
        </w:rPr>
        <w:t>CPRS List Manager Technical Manual</w:t>
      </w:r>
      <w:r>
        <w:t xml:space="preserve">). </w:t>
      </w:r>
    </w:p>
    <w:p w:rsidR="0070715B" w:rsidRDefault="0070715B" w:rsidP="0070715B">
      <w:pPr>
        <w:ind w:left="1080" w:hanging="360"/>
      </w:pPr>
      <w:r>
        <w:rPr>
          <w:noProof/>
        </w:rPr>
        <mc:AlternateContent>
          <mc:Choice Requires="wpg">
            <w:drawing>
              <wp:inline distT="0" distB="0" distL="0" distR="0" wp14:anchorId="593530B9" wp14:editId="689B03F1">
                <wp:extent cx="5381625" cy="3918669"/>
                <wp:effectExtent l="0" t="0" r="0" b="0"/>
                <wp:docPr id="607410" name="Group 607410">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5381625" cy="3918669"/>
                          <a:chOff x="0" y="0"/>
                          <a:chExt cx="5381625" cy="3918669"/>
                        </a:xfrm>
                      </wpg:grpSpPr>
                      <wps:wsp>
                        <wps:cNvPr id="59134" name="Rectangle 59134"/>
                        <wps:cNvSpPr/>
                        <wps:spPr>
                          <a:xfrm>
                            <a:off x="212979" y="0"/>
                            <a:ext cx="46619" cy="206429"/>
                          </a:xfrm>
                          <a:prstGeom prst="rect">
                            <a:avLst/>
                          </a:prstGeom>
                          <a:ln>
                            <a:noFill/>
                          </a:ln>
                        </wps:spPr>
                        <wps:txbx>
                          <w:txbxContent>
                            <w:p w:rsidR="0070715B" w:rsidRDefault="0070715B" w:rsidP="0070715B">
                              <w:r>
                                <w:t xml:space="preserve"> </w:t>
                              </w:r>
                            </w:p>
                          </w:txbxContent>
                        </wps:txbx>
                        <wps:bodyPr horzOverflow="overflow" vert="horz" lIns="0" tIns="0" rIns="0" bIns="0" rtlCol="0">
                          <a:noAutofit/>
                        </wps:bodyPr>
                      </wps:wsp>
                      <pic:pic xmlns:pic="http://schemas.openxmlformats.org/drawingml/2006/picture">
                        <pic:nvPicPr>
                          <pic:cNvPr id="59168" name="Picture 59168" descr="CAC can define a default release event and a common release event list."/>
                          <pic:cNvPicPr/>
                        </pic:nvPicPr>
                        <pic:blipFill>
                          <a:blip r:embed="rId309"/>
                          <a:stretch>
                            <a:fillRect/>
                          </a:stretch>
                        </pic:blipFill>
                        <pic:spPr>
                          <a:xfrm>
                            <a:off x="3175" y="249639"/>
                            <a:ext cx="5375275" cy="3665855"/>
                          </a:xfrm>
                          <a:prstGeom prst="rect">
                            <a:avLst/>
                          </a:prstGeom>
                        </pic:spPr>
                      </pic:pic>
                      <wps:wsp>
                        <wps:cNvPr id="59169" name="Shape 59169"/>
                        <wps:cNvSpPr/>
                        <wps:spPr>
                          <a:xfrm>
                            <a:off x="0" y="246464"/>
                            <a:ext cx="5381625" cy="3672205"/>
                          </a:xfrm>
                          <a:custGeom>
                            <a:avLst/>
                            <a:gdLst/>
                            <a:ahLst/>
                            <a:cxnLst/>
                            <a:rect l="0" t="0" r="0" b="0"/>
                            <a:pathLst>
                              <a:path w="5381625" h="3672205">
                                <a:moveTo>
                                  <a:pt x="0" y="3672205"/>
                                </a:moveTo>
                                <a:lnTo>
                                  <a:pt x="5381625" y="3672205"/>
                                </a:lnTo>
                                <a:lnTo>
                                  <a:pt x="5381625" y="0"/>
                                </a:lnTo>
                                <a:lnTo>
                                  <a:pt x="0" y="0"/>
                                </a:lnTo>
                                <a:close/>
                              </a:path>
                            </a:pathLst>
                          </a:custGeom>
                          <a:ln w="635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593530B9" id="Group 607410" o:spid="_x0000_s1198" style="width:423.75pt;height:308.55pt;mso-position-horizontal-relative:char;mso-position-vertical-relative:line" coordsize="53816,3918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dNlsLgAQAAGgLAAAOAAAAZHJzL2Uyb0RvYy54bWy8Vttu2zgQfV9g&#10;/4HQu2NLtmVbiFPk0gQFFtug7X4ATVGWsBQpkPQlu9h/35mhLq6TNkEe+mB5SA6HZ26HvPxwrBXb&#10;S+sqo9dRfDGJmNTC5JXerqO/vt2PlhFznuucK6PlOnqSLvpw9ftvl4cmk4kpjcqlZWBEu+zQrKPS&#10;+yYbj50oZc3dhWmkhsXC2Jp7GNrtOLf8ANZrNU4mk3R8MDZvrBHSOZi9C4vRFdkvCin856Jw0jO1&#10;jgCbp6+l7wa/46tLnm0tb8pKtDD4O1DUvNJwaG/qjnvOdrZ6ZqquhDXOFP5CmHpsiqISknwAb+LJ&#10;mTcP1uwa8mWbHbZNHyYI7Vmc3m1W/Ll/tKzK11E6WcxiCJHmNeSJjmbtHDomj/4P51spuPbvbbyc&#10;3i3u09HNbLUczaY309FqtrwZxYtkeTNPrq/Tj7P/MCy5FBn8jOW+2ssuzjDzNkfalGOIFuPBTsT2&#10;HNIaYxLHhLD7J6TjQ7PNyD+sBhIfbPO1ebSgjxPbMEKfjoWt8R8Swo5UHU99dYDnTMDkfLqM02Qe&#10;MQFr01W8TNNVqB9RQpE92yfKj6/sBNDhYILawzk00AtuSLd7W5SwE16qoq8lbyRVkQvhoHTPV/F0&#10;1mX7C/QJ11slWZimAJF2Hy6XOYjcC7FK4mS1WEXsecBmaRrDAoYrmaSzhKLV+8yzxjr/IE3NUFhH&#10;FkBgsWR8D/kLOe1UcFpp/GpzXykVVnEGQtdBQ8kfN0fybzHH3ODUxuRPUOOlsf98BqYqlDmsI9NK&#10;UEPSwuG4GjH1SUOwkSc6wXbCphOsV7eG2CTAud55U1SEdzitxQVZvLpsKpHBr616kJ6l83WWg11+&#10;Z2XUGqnfZKPm9u9dMwKiaaDvNpWq/BORJkQZQen9YyUwpzgYiABKIAXWDjwAGngw1gVO5tIJYM/b&#10;61smuIZhUWnJOAp8pzyzUknuJJN7qT0D2oc1OL82+mxJVc5fYIa6sxEJZhXH3wHbqKrBlGO0UW5D&#10;ACjOOPCFKAZ+vTNiVwMe8n0MECEaRruyalzEbCbrjQT+s59yYhKeOW+lFyUeWMDB2Byh3voFQjkA&#10;Q8w/6I5pDIWIvZHMVum05YuBURbzBNeJUdJ0vpxT1b63RwhWAEIi4Aot8CvYBMiwrRkiHKoY8he7&#10;AqrrdSaBvqNApbN0Foh1CNQp9aaLJJmcB0rsAplg1joCges4D1QCc2UniaPuRKScn74MoHFwHxpF&#10;kQFz9NdACbdACwXXa6CUb4Y0/XAXdBqhgAYdpU91e5vg//c7Or3uvyHbp/r0hoGK6TS6/6AZYnqu&#10;I5RxMkBCt+ja7F0FW6fBVBq9TqdzMCU4PNEK6B/i6bry8HZTVQ13cLKYTIZTntGy809KYmyU/iIL&#10;IGi4T2My4ux2c6tsuMrBxqkZUMU9oQnbXZMf7kJVrpqSt7awhMCX9gCSW0uoKelx2INpzYoWTXgh&#10;wjsLnO7eiWCr30SwjPb9fg2vWzoQq731drgOEAmO6D6gyx6ec4SofXrie/F0TPrDA/nqfwAAAP//&#10;AwBQSwMECgAAAAAAAAAhANwGYu0sCgEALAoBABQAAABkcnMvbWVkaWEvaW1hZ2UxLmpwZ//Y/+AA&#10;EEpGSUYAAQEBAGAAYAAA/9sAQwADAgIDAgIDAwMDBAMDBAUIBQUEBAUKBwcGCAwKDAwLCgsLDQ4S&#10;EA0OEQ4LCxAWEBETFBUVFQwPFxgWFBgSFBUU/9sAQwEDBAQFBAUJBQUJFA0LDRQUFBQUFBQUFBQU&#10;FBQUFBQUFBQUFBQUFBQUFBQUFBQUFBQUFBQUFBQUFBQUFBQUFBQU/8AAEQgBgQI0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VOiiigAoooo&#10;AKKKKACiiigAooooAKKKKAOS8fP5MKTBI3eO3kZPNjVwCZYBnDAjoT+dfnPof/BTbWfE2s2Ok6T8&#10;JI9S1O+mW3trS1vIpJJZGOAABZ+/XoBkngV+i3xC/wCPNv8Ar2f/ANHQV+WP/BOP4b+GdU1rxV44&#10;8SeJrLQZdPgl0XSH+3wwXdvdTw/vrqPfyjxwyqqNgqfPkyMpTrYrC5fl+JxuIhzOHKoq71lK9tmt&#10;Or8kzGftZVKdOm7J3vtsrdz6ck+Pfxuj3/8AGPkjbd33buM5xv6f6F32cf76evHjviD/AIKban4X&#10;8Qanot/8L7KO/wBNupbO5jXUYTsljco6/wDHn1DKQfcV9CxfDjwF4cuLRvAviKHWfFM1wsGl2kct&#10;ndRW0rBlFwYY4uI7dWafaCoJhVR820V8ceDPgz4Q8Y/8FBtX8BazpA1DwtHcXkYsXupY9witGZC0&#10;qOrk7lBLbsk5JJyay4ZxVHN6lapWp3pQg3tKLbWr0c30+9vyIxsqmHhFwlq2l06/I7Zf+Cp1w2P+&#10;LZ2f/gwh/wDkSpI/+CpFw7Y/4VpZj/t/h/8AkSud8YfsiaT4x8SfCnwxpGj2nw+8V61pl/q2uixu&#10;5b/S47GKQmCeCWWeRZXePqqz7RldxQHNaPwr/Zq8KaPo/wAR4dO1/wAPfEa5vvA13cWaMLGe60e9&#10;WZEXd5FxcxxOQylZElzgt02mvvHhcp5bqnrrpeXRtdG1b3XZ3PMlWxUXZy001stL28vNP0NeP/gq&#10;BcO2P+FbWY/7fof/AJEp/wDw88uP+ib2f/gdD/8AIlea+Nv2LbLwTfHSI/H9trXiu31Gz0+58Oaf&#10;DZy384mA8x7SBb5pZPLLDKzpb5XLZAFajfsKxzeIfBFjD4/s7e08SXF9Zs1/FaC4t7m2IBgRYLya&#10;GWV2O0J56kHg4IIqvqeT2TS0e2su1+/b/LcXtsZe1/y81+j/AD2O8X/gppcMoP8Awrmz5/6fYf8A&#10;5Epy/wDBTG4ZgP8AhXVmMnH/AB+w/wDyJXn8P7Es9jeeKH1/XdR8KaNoBtIJZ9dsLC0nmmnJAKCT&#10;URbmIAE+YLgkkFVUkHGN8HvgD4c1r9pLVfCGpa7a+LfDWg291qRutDuB5erxQxiRI0kUtt35UNtJ&#10;Iw4DZAYP6nlDjKUY35U29ZbJJ9+zQe2xl0r7tLZbt2/NfLqew/8ADya4/wCieWf/AIGQ/wDyLR/w&#10;8muP+ieWf/gZD/8AItc34N/Zv8N/tCeEfAWtaJBD8Or7V9U1DSLy3tfPvbWTyIHuI541nmMgO1fL&#10;b94VyAQByDrfAX9mnwbp3jzwF4j1DxZb+M9B1jWn0zT7JdBL21/JHal5zMJ5FKRpJuQEoxYoG2gH&#10;jOWDyqLlGVNqS6Xl6LZta+oe3xTXNGV1r26b7pGv/wAPGrj/AKJ/Z/8AgXD/APItH/Dxq4/6J/Z/&#10;+BcP/wAi1xeo/sp2Mumvrur+NtH8IvrD6jdaXZ3klpDbCOGR1jR2kuo5FLsu0eVDKFBXJHQNsP2Q&#10;9GutY8E6NN8TrCz1zxRptpqkGmXGnMkgimikYqjmQRu+9EjRC6ly5OFCjcRwmUyjzcn4zfft2s7+&#10;hUq2LjJrm/Ly1/FW730O9X/gohcMoP8AwgVnyM/8fUP/AMi0v/Dw64/6EKz/APAqH/5Fr5w+Lnw1&#10;uPhP4yl8O3UOrQzQxI5/tixitZGznlRFPMjJxw6yEEgjjFcZXXTynLqsVOELp+cv8zmljMVTk4yl&#10;ZryX+R9lf8PBLj/oRLP/AMCYf/kanxf8FALiRsf8ILZjjP8Ax8Q//I1fIVTWv+sP0qv7GwP/AD7/&#10;ABl/mL69iP5vwX+R9ef8N8XH/Qj2f/gRD/8AI1Sp+3lcOoP/AAhNmP8AtvD/API1fJFWof8AVrS/&#10;sfA/8+/xl/mJY7Efzfgv8j6v/wCG8Lj/AKEmz/7/AMP/AMjVY/4bluP+hMs/+/0P/wAj18l1oUv7&#10;HwP/AD7/ABl/mV9exH834L/I+po/24riRwv/AAhlmP8AttD/API9Tf8ADbVx/wBCdZ/9/Yf/AJHr&#10;5Xt/9cv+e1XKn+x8D/J+Mv8AMn69iP5vwX+R9QQ/tqXEuf8Aij7MY/6aQ/8AyPUn/DZ9x/0KNn/3&#10;8h/+R6+Y7T+P8KsUf2Pgv5Pxl/mH17Efzfgv8j6aj/bHuJEDf8InZj/gcP8A8j07/hsS4/6FOz/7&#10;7h/+MV832/8AqV/z3qSp/sjBfyfi/wDMPr2I/m/Bf5H0n/w13cf9CrZ/99Q//GKfH+1tcOuf+EWs&#10;x+MP/wAYr53qaH7p+tH9kYL+T8X/AJh9exH834L/ACPoeP8AawuJM/8AFMWY/GH/AOMU7/hqy4/6&#10;Fmz/ADh/+MV4BB/FUtT/AGTgv5Pxf+YfXsR/N+C/yPoH/hqS4/6Fuz/8g/8Axinx/tP3Drn/AIRy&#10;zH4Q/wDxmvCKnh+6frU/2Tg/5Pxf+YfXsR/N+C/yPdY/2mLiTP8AxTtmPwh/+M1Iv7SdwzAf8I/Z&#10;j/gMP/xmvD4P4qsRf6wUf2Tg/wCT8X/mH17Efzfgv8j21f2jbhmA/sCz/wC+Yf8A4zUn/DQ1x/0A&#10;rP8A74h/+M14wn3l+tWaTyrB/wAn4v8AzD69iP5vwX+R7HH+0DcSLn+w7Mc/884f/jNSR/Hq4dsf&#10;2JZj/tnD/wDGq8gt/wDVn61Zh+8fpS/srB/yfi/8yfr+I/m/Bf5HrS/HW4ZgP7Gs+T/zyh/+NVN/&#10;wu24/wCgRZ/9+of/AI1XlEf+sX61bpPKsH/J+L/zD6/iP5vwX+R6fH8aLh1z/ZNmP+2MP/xqpY/j&#10;FcPn/iVWY/7Yw/8AxqvMofun61Zg/iqf7Lwn8n4v/MPr+I/m/Bf5HpMfxcuHbH9mWY/7YQ//ABun&#10;/wDC2Lj/AKBtn/34h/8Ajdeew/eP0qal/ZeE/k/F/wCYfX8R/N+C/wAj0KP4oXEiBv7Psx/27w//&#10;ABunr8S7hmA+wWfJx/x7Q/8AxuuGt/8AUr/nvU0f+sX6ij+y8J/J+L/zD6/iP5vwX+R3X/Cwrj/n&#10;ys//AAGh/wDjdH/Cwrj/AJ8rP/wGh/8AjdcnRU/2ZhP5Pxf+YfX8R/N+C/yO1TxrcMqt9lsxkZ/4&#10;9If/AIitDTdZ1PVY5ZLez0/ZEVV2ljtogC2cDLKM/dPT0rjYf9Un+6K6TQf+QDqX/Xzb/wDoE1cO&#10;MweGw9CVWMNV5vv6nThsVXrVY05T0fkv8jY8/Wf+fbR/+/llVC18SXd9rWo6TAmkS3+nRQTXcam0&#10;xEsxlEWWxt3N5Mh25yAASAGUmvXzt8Vre7vm+Len2Ws6p4fm1LV/A2nNqWi3RtryCO41CSGQxSD7&#10;rbJGHcc8gjIr5uNaD/5dr75f/JHuulNf8vH/AOS/5H1B5+s/8+2j/wDfyyrKt/GE954ouvDtumlz&#10;6va28dzPBElqwijcSFSzhdoJEMhwTkAAkYZc/LPij9ni7+FI8P8Aiay+MPxU1ma28SaHA2n614nM&#10;9ncRz6pawSJLGI13KUlbjOD3yMg+w/Df/k4z4jf9gmy/9Jbyt6MqVSTTprZveXRX/mMqkakIpqb3&#10;S6dXbsetefrP/Pto/wD38sqyNe8aSeGrrTLbUBpMVxqUzW9pDGtrK8rrG8jfKikgBEYljgdBnLAH&#10;84fjt8dvHPw7+KvxF8HeDviLqmqfD+/1C2fxF4qksJ9Ql8CyXM5jnggnjICqAMKg5Q/u49kyO5+s&#10;det7S11z4GwafrM3iKwjS4S31i5uhdS30Y01ws7zLxIzjDFxwxbPeijKnUqwhKmrNrrL/MVWM4U5&#10;TU3ov7v+R80/tu30998drtpn3bLC2RFVQqou0nCqMADJJ4HUk9TRUH7aX/JdL7/rytv/AECiuaOy&#10;Ol7n7EUUUVQgooooAKKKKACiiigAooooAKKKKAOQ+IX/AB5t/wBez/8Ao6Cvw18H/Cn4n+EPGnhr&#10;xBD8NPEl1Jo2rWepiC50G6eOXyLiOXYyhBkHZjGRnPUda/cr4hf8ebf9ez/+joK+Rvg/8H/Bnib4&#10;Z6LrGsaLPqOp3st+01w2sahDnZqFzEgCRXCIoCRoOFHSu7C454ONWHLdTST/AB/zMKtD2zjK9mv+&#10;AcSP20Pi3uX/AIsPrG3HI/sLUc9sc+b7H8/rn5g1G/8AjrD8dNY+KXh7wL4m0HxDfXM80ckPhuaR&#10;IVlQoyhJY5AfkJGTn1GK/QT/AIUL8Ov+hXk/8H2q/wDyVR/woX4df9CvJ/4PtV/+SqnB42lgZSlT&#10;he6ad3dWe4VsPOukpy2dz4F8PeLv2m/C+i+HtL0zSPGFpaeH7l7vTCPDTNLau5JkVZWgL+W247oi&#10;xRhwVI4pltq37QNq2rfYfBWqaL/a2nyaZfHRvAtvYfaLd2DMreRaJ82VBD/eHYjJr79/4UL8Ov8A&#10;oV5P/B9qv/yVR/woX4df9CvJ/wCD7Vf/AJKr1f7eV2/Yxu/I5vqDtbndj4Um8V/tGX2tafrNz4Z1&#10;yTX7B4JIddbwZENTLQhVj33n2XzpPlUKwd2DrkNuBIqTXPFH7Qfib+z11Xwbfahb6fNcXFtZ3HgK&#10;1e2SWcgzSGE2nlszEZLFScknqSa+5/8AhQvw6/6FeT/wfar/APJVH/Chfh1/0K8n/g+1X/5Kpf25&#10;HT9xHTyH9Rf87PiJfF37RbXmpXE2heIrqLUrSCxutNu/CiT6e0EOPJjFm9uYECEfLtjGMtj7xzy+&#10;j+HPjHoPj228YaT4Q8RaLr9vOJ4rjS/Dr2kcbY2kLDFCsYUjIKBdrAkEHJz+gv8AwoX4df8AQryf&#10;+D7Vf/kqj/hQvw6/6FeT/wAH2q//ACVVRz/l+GjFdCXl91Zzdj4vh8VftB2uv6HrFroWv2F1okU8&#10;WnQ2PhVLe1tRNu84pbR24h3Pvbc2zceOeBiHwHr3x9+Gul2unaB4e163tLS7a/tUuvCyXhtbhl2t&#10;JC01u5jJXg7COp9TX2t/woX4df8AQryf+D7Vf/kqj/hQvw6/6FeT/wAH2q//ACVUf25G1vYx+7zv&#10;+bb9WyvqLbu5v+tPyPjJdT+N7aGuj3fhbVdW02OaeeGHWPCUV/8AZnmIMvkme3cwhiM4jKjPOM1T&#10;vY/jJqmsaRqeo+EdV1S60nTY9Is11HwolzFHaxghEMUluyMRuPzMpbnrX2z/AMKF+HX/AEK8n/g+&#10;1X/5Ko/4UL8Ov+hXk/8AB9qv/wAlU1nyjtRj/X/Di+oN7zf9a/nqfDni7wx8VfH2qJqeu+F/EV5d&#10;pBHbRhNFkhihijUKkccUcapGgA4VFAyScZJrF/4VF46/6ErxF/4Kp/8A4ivv3/hQvw6/6FeT/wAH&#10;2q//ACVR/wAKF+HX/Qryf+D7Vf8A5Kq48QyiuWNNJEPLVJ3cmfCH/Cp/HH/Qm+IP/BXP/wDEVLbf&#10;Cjxushz4O8QDjvpc/wD8RX3V/wAKF+HX/Qryf+D7Vf8A5Ko/4UL8Ov8AoV5P/B9qv/yVT/1iqfyL&#10;8Q/syP8AMfD3/Cq/Gv8A0J+vf+Cyf/4mrEPwt8aCMA+EdeB/7Bk3/wATX2z/AMKF+HX/AEK8n/g+&#10;1X/5Ko/4UL8Ov+hXk/8AB9qv/wAlUv8AWKp/IvxF/Zkf5j4p/wCFXeM/+hR13/wWzf8AxNXv+FZe&#10;MP8AoU9c/wDBdN/8TX2R/wAKF+HX/Qryf+D7Vf8A5Ko/4UL8Ov8AoV5P/B9qv/yVR/rDU/kX4j/s&#10;yP8AMfHcPwz8YLKpPhTXAP8AsHTf/E1a/wCFb+Lv+hW1r/wXTf8AxNfXX/Chfh1/0K8n/g+1X/5K&#10;o/4UL8Ov+hXk/wDB9qv/AMlUv9YJ/wAi/EX9mR/mPky1+HPixd2fC+tD66fN/wDE1P8A8K78V/8A&#10;Qsaz/wCC+X/4mvqz/hQvw6/6FeT/AMH2q/8AyVR/woX4df8AQryf+D7Vf/kqj/WCf8i/EP7Lj/Mf&#10;L0Pw98UrEoPhrWAf+vCX/wCJp/8Awr/xT/0LWr/+AEv/AMTX09/woX4df9CvJ/4PtV/+SqP+FC/D&#10;r/oV5P8Awfar/wDJVL/WCf8AIvxD+y4/zHzb/wAIF4m/6FzVv/AGX/4mpofAniUKc+HdWHP/AD5S&#10;/wDxNfRn/Chfh1/0K8n/AIPtV/8Akqj/AIUL8Ov+hXk/8H2q/wDyVS/1gn/IvxD+y4/zHz3D4G8S&#10;LnPh/VB/25Sf/E1L/wAIP4j/AOgBqn/gFJ/8TXv/APwoX4df9CvJ/wCD7Vf/AJKo/wCFC/Dr/oV5&#10;P/B9qv8A8lUv7fn/ACIP7Lj/ADHhf/CF+If+gFqf/gHJ/wDE1ND4N8QBTnQ9SHP/AD6Sf4V7d/wo&#10;X4df9CvJ/wCD7Vf/AJKo/wCFC/Dr/oV5P/B9qv8A8lUv7en/ACIP7Lj/ADHjMPg/XlznRNRH/bpJ&#10;/hU8fhHXQ4zouoD/ALdZP8K9f/4UL8Ov+hXk/wDB9qv/AMlUf8KF+HX/AEK8n/g+1X/5Ko/t6f8A&#10;Ig/suP8AMeUr4T1vcP8AiTah1/59X/wqx/wi2tf9Ai//APAZ/wDCvTv+FC/Dr/oV5P8Awfar/wDJ&#10;VH/Chfh1/wBCvJ/4PtV/+SqX9uz/AJEH9lx/mPOLfwzrCoc6TfDn/n2f/CrEPhvVwxzpV6OP+fd/&#10;8K7/AP4UL8Ov+hXk/wDB9qv/AMlUf8KF+HX/AEK8n/g+1X/5Ko/t2f8AKhf2XH+Y4dPDurb1/wCJ&#10;Zedf+fd/8Ktf2Bqn/QNu/wDvw3+Fdd/woX4df9CvJ/4PtV/+SqP+FC/Dr/oV5P8Awfar/wDJVL+3&#10;J/yoP7Lj/Mzl4dB1MKc6ddjn/ng3+FWIdE1Fc5sLof8AbFv8K6D/AIUL8Ov+hXk/8H2q/wDyVR/w&#10;oX4df9CvJ/4PtV/+SqX9uT/lQf2XH+YyIdH1AMc2NyOP+eLf4VL/AGRff8+Vx/36b/CtL/hQvw6/&#10;6FeT/wAH2q//ACVR/wAKF+HX/Qryf+D7Vf8A5Ko/tuf8qD+y4/zEEOl3ixKDaTg/9cm/wqWPTbvz&#10;F/0Wbr/zzP8AhTv+FC/Dr/oV5P8Awfar/wDJVH/Chfh1/wBCvJ/4PtV/+SqP7bn/ACoP7Lj/ADMt&#10;fYbn/n3l/wC+DR9huf8An3l/74NVf+FC/Dr/AKFeT/wfar/8lUf8KF+HX/Qryf8Ag+1X/wCSqn+2&#10;pfyoP7Lj/MzbitZhGgMMgOB/CawPiJYa/rvgfVfDGm6Jpeq2Gtxtbakmr3lxbqbdopI2jXyYy2WE&#10;rfMGUrt4yTlZP+FC/Dr/AKFeT/wfar/8lUf8KF+HX/Qryf8Ag+1X/wCSqxq5p7aDpzjozSnl/spq&#10;cZao+f8A4e/smn4U+MNP8U+Fvhx4N0vXrDzPs13/AG/rE2zfG0b/ACSblOUdhyD1z1ru9Y8AfEDx&#10;JH4sTVtD8N3Q8QzaTNIsGtaha/Z3sHlkieN4YlkV/MeNwyuMGLvu49F/4UL8Ov8AoV5P/B9qv/yV&#10;R/woX4df9CvJ/wCD7Vf/AJKrzvbUf5PxZ3ezq/zfgeRL8F/Gv2qynn061v8A7HdQXsUOo+O/Ed3B&#10;50MqyxM0UsjI+2REYBlIyo4rv/Buk+PvD/ijxh4qvdN0KbW9Wsre0tbSC8uBbBkSeMu7mHcABMG2&#10;gHcVIyucje/4UL8Ov+hXk/8AB9qv/wAlUf8AChfh1/0K8n/g+1X/AOSquGIpQd1Dut310JlRqSVn&#10;L8Oxxtv4f+IFrp2s6fB4I+HUNhrUs0+p2sf2hYr6SYbZnnUW+JGccMWyWHXNFh4L8b33ibwVLqWk&#10;eGdG0Pw0ZhBa6HJOAkbWzwpGkbQqoVcpgAgAA8dK7L/hQvw6/wChXk/8H2q//JVS6F8J/B3hj4he&#10;B7zSNDayuv7ZUF31O9uVIEEzAFJp3ThlVgduQVBBFFOvShNSjDVebCdGpOLjKej8j4r/AG0v+S6X&#10;3/Xlbf8AoFFH7aX/ACXS+/68rb/0CisI7I2e5+xFFFFUIKKKKACiiigAooooAKKKKACiiigDkPiF&#10;/wAebf8AXs//AKOgr4n8D2beKtM+FXhW7v8AVLXRLnSPFOpzRaTqVxp0slxBrkccLGa3eOTaFupx&#10;s3bCWBKkopX7Y+IX/Hm3/Xs//o6CvjnwNZ+CvEPgD4ZeHvEF/NYeJL9del0f7BqVzpt5PHFqk5uY&#10;o7i3eNyuGhdod+G8tX2nysrjLqXEw/Emh3dr8X9S8PNY/Ejxvpum+G9Mltk0LxYdPa1Mt5qYPnMb&#10;6085ikUMYkbzZCtuDI5Yln4vULrxlpOm/Ey+19/F2oeLPDcVureLtL8QtBoGl3UWhWE0k8tgLqPz&#10;YVuHluHRLOTerlfLckx19J/Djw74Ps47vVfClvt3b9FubkvMzytZ3l2sgcynLyC5lvGeY5aVnZ2Z&#10;8g1Z1rwf4UmsvEGj6nFCkPjeWSC/t5bp421GRrIQuifMCG+y23SPBCxM3UM1ZXNLHBeJF1DQPilL&#10;q/iN/E8OlT6rYwaNrWkaoq6ZZwyi3gWzurIzDzZJrtplMv2aUql1ERNH5YMPF+ArPxP4h1q6v9M0&#10;/wAaLqsfjTUkfxJf+JTLon2GDWp0mgFi162P9Eje3QfZPlk2MCmBKPcdQ+FvhrU/FK+ILiyma/8A&#10;NjuJIVvZ0s554woinmtVcQTTJsi2yyIzr5MWGHlJtNY8H+FNN+H3iPRtTihs/Cd9FqM+rC5unii8&#10;u6eWa8d5SwMasZpWJDAKDxtAGC4HkHwP+Mmn/FrxFq+lnxPZa1beL9Km8QW9jo2rMbvQ4VeO2NtN&#10;5cu+0kNvLYPtjORc/wBoMHAEdVvD9rc+GfhHc6naa54gmv7j4iQaU8+oa9e3rC1h8WfZEiXzpX2K&#10;bf8Advtx5i/f3V7zdabpXibVbOe5tZpLvw7qBntpJY5YVjuGtXjLoSAsy+TdSLkbkDMw++h21/8A&#10;hXvh/wDsP+x/7P8A+Jd/av8Abfk+dJ/x+fbvt/m7t2f+Pn95tzt/hxt+Wi4HlHwKs59d8Ua7q+o6&#10;f40e5tdf19IdavfEssmkTrHqdzBHBHZC9YDZFhQHtlUGEkHOwni/gr8RvE8nhv4AaD4o1y9ute1C&#10;6jvVvriUo+uabLoF5chmxxJ5EzxwuGZn3QQzSBTPHn3nQfhD4c8MeIpda0xtatrmS6ub17X/AISD&#10;UHsTNcO7zN9kacwfM8rvjy8Bm3AAgGrNn8K/ClgngwQaLCr+DYvI0GZmdpbGM25tiiyElmUxHaQx&#10;IYqrHLKpBcVji/gt4Ug0bx38TCmqeIL5NL1qPTLOHVvEN/qEUNu2madcsojuJnXd5ssjbyN4DlQ2&#10;3iq3iRdQ0D4pS6v4jfxPDpU+q2MGja1pGqKumWcMot4Fs7qyMw82Sa7aZTL9mlKpdRETR+WDD6cv&#10;hO0s08RPpkk2kX+uym5ur+2YPKtx9nit1mRZQ6BljgiABUplMlTls87ZfC3wjda+L1bLVJLvS5be&#10;ORby9vvs11PDFEYbiWOR/KvZkUQ4uXEjh4UG/fCAiuM8x+F3hmf4gTeMf7RX4g6dczar4ksofFEX&#10;iuUWIX+0Lu1jW2tReOI5IoiAhe1VVaDcDkIWxfiF8UPEXjb4VX9xbahNomt+G/A2s614i/sWaS2N&#10;nrKQXFjHbBtx8yFbiHVWGwviSxgcSAbDJ6t4P8KeAdN+IOrLoeqapD4gs9Qu57vSG8Q6h9m+0TJF&#10;c3DrZPN5Dr/xMIZCUjKK869Gxjo/EXgvw0PDXjePUNNmuNN8RRTTa5BbCeaW7U2iWzhEizJuMEMa&#10;BYhuJX5RuOS76iseQeNNF1fSPg3qb+Gm8afDnxDqWv6Hp0F34m159ant9+qWkYmjRr25j8sid1aP&#10;evmBSrgrtrq/hT8Qbvxx8VfFUV2JtNurHw3oY1Dw7JcGUaTqDz6n9oiIwAWIWHEoUCWMQyKWRkJ6&#10;vT/hD4c0+xms2bWtStpbqzvSmseINQ1DZNazrPAyG4ncptlRGIXAbaAwYDFbWm+C9E0fxTrXiSy0&#10;2G11vWoreHUbyIFWulgEghLjoWUSsu7G4rtUkhFAL6DPOta+OGt6X4W8YeLrfwfDfeE9Ci1gR3C6&#10;sEvHn043CSiaBodscLy2sqK8ckr/ADxMYgGfy9HxV8YrvQ/izpHgay0KG+mv5dPDXlxfmBY47iLV&#10;ZZGCiJ9zImlNtXIDtMAWQKWO03wb8Hzaxe6hcaR9s+1+eZNPvLmafTg06ss8iWTubeOSVZJQ8iRh&#10;n86bcT5sm7nbH4e/DbwL4+0hxp97F4qvbqD7LqV7Nf3Ul5cJaal5fmXMrMJpEtmv1/eOxVPKU4At&#10;xS0DU4uP9rDVJNH8L3UXw/vdQvNS0Cz8S3tjo/27UXgtLppfs8cDQWLq85SCTKzm2jDFVWV13uh8&#10;RP2jvEGnfDvxfqlr4e/sGJP+Ej0fRtX+2x3Mzajp0OoSLN9nMe0QFNPkO523iUbPKaPEzd5rnwt+&#10;HWmp4O0O9sprSFoo/Dmm2UF7dpFfQQW8syWd0sb7bqFYYbghLremGlHWVg+l/wAIX4E1XUZfCUum&#10;w3s2lSzeIZdNuRLJEG1I38Usjh8pIspkv1MZ3KA33VGynp2FqeYp8dNX8CeIPiums6Z/aNzpdrqP&#10;iAWkepu8Ft9h0bQ5Hs4XaIHy3lvpGD7FwQzGPLnHovxG8ez+EPFmn29loN7ruovoGqahDDa3kqpi&#10;G409GV4EVvM/4+Q+9UkmRYpFijkaXY1a4+BOlXHi3Rr52hm0TTdQh10WN5HLd3dxqsNn9hhuZbme&#10;Z9ypbiPCiMP5sSSmUncG6zxR8PfD/jS6hudY0/7Xcw2s1nDMJpI3hjklgmYoUYFJBLa28iSLh42i&#10;VkZTzRoPUzf+Fi+T8Lf+EtureytpXtfNghS/+02t1Kx2QCCeBJGljncx+UUiMriWP9yJD5Q868L/&#10;ALSWu+NNYtPD2jeBN/iVv7QS7i1G+uNPtLRrZdPl3M1xaJcmN4tSjAP2YN5gACNE3nr6v/wr3w//&#10;AMIf/wAIv/Z//Em+95fnSed5vmeb9o8/d5vn+b++8/d5vm/vN2/5qzfCPwe8LeB9YfVtLtL1tVf7&#10;RvvtR1W7vp389bVZdzzyuzZWxtAMn5REAuMtlaBqZ118Xv7R8E+BNb8N6T9vvPG3kf2PZ6pc/Y41&#10;8yzlvf8ASJUSYx4hgk+4kmX2rwpLrzkP7R3meGfiDqbeHttz4N0CbVrq3F7lJ7iC51O2ngR/Lz5Y&#10;l0t9kpXLLKpMaEFa724+FvhqfwZo3hYWU1tpGjRQw6b9jvZ7e5slij8pDFcxusyN5ZaMsrhmR3Vi&#10;Q7A4uufs9fD/AMSaOulaloH2nTzayWc8H2y4UXsbs7k3RWQG5kEsssyyTb3SaR5VZZGZyaBqcX4T&#10;+L/j3UdQi0S10HRde1G81XxQ9tdajrUlgi2OnaqlrGrCKyl/efv1QDBysIcuWcqtlv2orG41HwbP&#10;p+izX3hvxBFpfm3kaXT3Onz6gYxbwziO2e0jYC4tnZZLtHCS5VHzGJei8QfAHQdf8Z6drYutU0q1&#10;totSMljo+qXmnmW4vJLSSSUSW88ZRc2jM0SjZJJM0rDflm0rz4GeCrzUbC7XSprBLKWznisNM1G5&#10;srBpLUxm2eS0hkSCVo/JhVS6MdsMS/dRQHoGp4v4T/aW1nR/BnhK61rQZtb8aa54b0CcNaXd3PbX&#10;Ul1Hqc29re2tZGhbyrGWRzBbuS8qRt+7hEo6tv2mNXFjqt8fh9e2tnoOgR+I9ak1G5ezkgtxPfRT&#10;JDBLCs0kjCxaSASJCJEfMjW7bVfvX+BngowNFFpU1mRFBBBNZajc281pHC9y8KW0scivbqgvLmNR&#10;EUAilMX+rAQWI/g34Ph0fWtLXSP9D1rShouoqbmYvdWu64dg7l9xkZ7y5d5s+Y7SszMzYINA1K/w&#10;Z8S634q8Oa1d64YZHg8Sa1YWc0TgtJa2+o3EEW9RGoRlEfl4BfKxq5bc7Be8rF0nwfpWhajcXmnx&#10;TWjzyzzyW8d1KLYyTmNpXEG7ywzNEHJC53yTN96aUvtVIwooooAKKKKACiiigAooooAKKKKACiii&#10;gAooooAKKKKACiiigAooooAKKKKACiiigAqoP+R08Ef9hlf/AEnnq3VQf8jp4I/7DK/+k89OO4mf&#10;AH7aX/JdL7/rytv/AECij9tL/kul9/15W3/oFFdUdkYvc/YiiiiqEFFFFABRRRQAUUUUAFFFFABR&#10;RRQByHxC/wCPNv8Ar2f/ANHQV8LeGfh9d+Nrb4Q3VqZtPm0rSPFFzZ62lsZI7K9HiG2eJXIK/LKk&#10;c8bxh0aSFrhAygsR90/EL/jzb/r2f/0dBXz18J9C8WeGPhroekXngfXxdWrXjsVjgAKy3txOhw0o&#10;YfJKmQwBByCOKxlu7Fo8R8Kx6+vg7wxN460Lxd4Z0S61DxRe6tpPht9QkvLXUZtYaWzRn00C4kh8&#10;l70iQDyHzGx5MNd5qnh7xPrXhf4E3niu3vZtc0jVbG98RPYOVkium0y6gZiLYjdH9rniVwmY9jOX&#10;HkhyPXceI/8AoSPEH/fFv/8AHqMeI/8AoSPEH/fFv/8AHqz1L0PkOTQfibF4W+H0La94u0m6/wCE&#10;Q02a1Ladq2rXkmuyGV7wXDJeQxxsrNagLqZa2GSoCIk4qz8YrD4g+MPFXirSdIttajudftda0WfQ&#10;fsGqSWJtf7LvEtJvt00501POljspMRRRSI0/lu5Kzb/rPHiP/oSPEH/fFv8A/HqMeI/+hI8Qf98W&#10;/wD8ep6hofO/h/wvr/jD4uz2E+o+OtP+H3lXclur3uoWZniGn+Hvs0ck0hWdG803r8OkpkS5Vicz&#10;o3KR+IvFf9j+E9U8c3HjSw8bXmq+ERZNbJqNpp32WZtLS9juktwtmkjXL6kjR3IEnzKoG3yRX1nj&#10;xH/0JHiD/vi3/wDj1c7/AMK1tf8AhMP+Es/4U/N/wlX/AEHP7Msft3+r8r/X+Zv/ANX8nX7vHTij&#10;UDlviD/a6/Fzwe1r/wAJO9odqeXpu9bJcyEzSOy5hOEULJHegZjkVrN1uI3SXwXwRfeMde+D/hy9&#10;8E6j40llvfCtlN4p1HXV1a63XD3GnGSWzFy6yS/6KdWbGnOpb5NrCQ2xr7Fx4j/6EjxB/wB8W/8A&#10;8eqvpumaxo2nWun6f8PdZsbC1iWC3tbaC2jihjUBVRFEoCqAAABwAKWoaHzdoVrrlnp2kJ4s1Tx1&#10;q/gEy6gY59J03W7C/W4xY/ZVMcdxPqhhz/ah3XLBNxA2hBaknih/G1xb6zYao3i7TdNk1qGePWZr&#10;TU727h2aNpqi3+z6LPAxWSaS+d5IXNsktvIu0tIhX6Zx4j/6EjxB/wB8W/8A8eox4j/6EjxB/wB8&#10;W/8A8eo1DQ+OvB/gH4ieNLy51vUoda0LxXrGgahaw6xItzp4h1i78OaAqSTLCoKRiW1vcsU8uOaB&#10;VGJREterrrnifxp+z38UfGejrrVtL4q0q51jwnYCUvqNpC2kQRwKiwu4jkeaKSZEiYn98pO2Qsq+&#10;u+IvDV54u0e40nXfhnqetaVcbfOsdRtLSeCXawZdyPKVOGVSMjggHtWjjxH/ANCR4g/74t//AI9R&#10;qB5p8Pv7XX4ueMFuv+Ene0O5/M1LetkuZAIY0VswnCKWjksiMxyMt4i3EaPL5zrUHjHxL8bjYC+8&#10;T+HLPWrrUNI1K202z1Yx2eniwult72HUJJX06OR3is5l8iFJY3lEbMzLMJPpHHiP/oSPEH/fFv8A&#10;/HqMeI/+hI8Qf98W/wD8eo1DQ8A1qb4g6t4F1XVvEEV7p95qV1a6LcposWqPFpcNmJfOvobO1ljv&#10;JftF75kamGVS1rJZySDbHKrcF4TuPifca/4V1W60bxB4pfRpXl0+3v7W606K4MUXiyGDd9q3NbtL&#10;EdMRpJ2aTEtuZXdmDN9eY8R/9CR4g/74t/8A49RjxH/0JHiD/vi3/wDj1GvYND4ytbHWpvEek2uu&#10;3HjrXvA2m61Y35vbDQfE9jeW8smna1DN5bTzT35Xd9gVjFIIh5qjapeQvo6lo3xGkvby7V/EGl6R&#10;cxafBcao+n6jdXh0iO98RNZIyWssV88wSTSfMCSC4XzAbjIMwP15jxH/ANCR4g/74t//AI9RjxH/&#10;ANCR4g/74t//AI9T1Focd8F7jUovBGnabrV3qmo6pbxNN9s1LTJrJpLZ55hbDEskrbhFGgKyytcB&#10;djThZJCK7yqmPEf/AEJHiD/vi3/+PUY8R/8AQkeIP++Lf/49U8rKui3RVTHiP/oSPEH/AHxb/wDx&#10;6jHiP/oSPEH/AHxb/wDx6lysLot0VUx4j/6EjxB/3xb/APx6jHiP/oSPEH/fFv8A/HqOVhdFuiqm&#10;PEf/AEJHiD/vi3/+PUY8R/8AQkeIP++Lf/49RysLot0VUx4j/wChI8Qf98W//wAeox4j/wChI8Qf&#10;98W//wAeo5WF0W6KqY8R/wDQkeIP++Lf/wCPUY8R/wDQkeIP++Lf/wCPUcrC6LdFVMeI/wDoSPEH&#10;/fFv/wDHqMeI/wDoSPEH/fFv/wDHqOVhdFuiqmPEf/QkeIP++Lf/AOPUY8R/9CR4g/74t/8A49Ry&#10;sLot0VUx4j/6EjxB/wB8W/8A8eox4j/6EjxB/wB8W/8A8eo5WF0W6KqY8R/9CR4g/wC+Lf8A+PUY&#10;8R/9CR4g/wC+Lf8A+PUcrC6LdFVMeI/+hI8Qf98W/wD8eox4j/6EjxB/3xb/APx6jlYXRboqpjxH&#10;/wBCR4g/74t//j1GPEf/AEJHiD/vi3/+PUcrC6LdFVMeI/8AoSPEH/fFv/8AHqMeI/8AoSPEH/fF&#10;v/8AHqOVhdFuiqmPEf8A0JHiD/vi3/8Aj1GPEf8A0JHiD/vi3/8Aj1HKwui3RVTHiP8A6EjxB/3x&#10;b/8Ax6jHiP8A6EjxB/3xb/8Ax6jlYXRboqpjxH/0JHiD/vi3/wDj1GPEf/QkeIP++Lf/AOPUcrC6&#10;LdFVMeI/+hI8Qf8AfFv/APHqMeI/+hI8Qf8AfFv/APHqOVhdFuiqmPEf/QkeIP8Avi3/APj1GPEf&#10;/QkeIP8Avi3/APj1HKwui3VQf8jp4I/7DK/+k89GPEf/AEJHiD/vi3/+PVJpOk+IdS8ZeFZZfCur&#10;6fbWepLcTXF0kWxU8qRP4JGPVx29aqKdxNn5+ftpf8l0vv8Arytv/QKKP20v+S6X3/Xlbf8AoFFd&#10;EdkZPc/YiiiiqEFFFFABRRRQAUUUUAFFFFABRRRQByHxC/482/69n/8AR0Fef6t401CXWtTFl/wk&#10;VzbxXk8Aks9OvZYspKyMqskZU4ZSODjivQPiF/x5t/17P/6OgrzWT/Vyf9hDVP8A053dYy3bNIh/&#10;wl+t/wDPDxZ/4KdQ/wDjVH/CX63/AM8PFn/gp1D/AONVFRWV0XYl/wCEv1v/AJ4eLP8AwU6h/wDG&#10;qP8AhL9b/wCeHiz/AMFOof8AxqoqKLoLEv8Awl+t/wDPDxZ/4KdQ/wDjVH/CX63/AM8PFn/gp1D/&#10;AONVFRRdBYl/4S/W/wDnh4s/8FOof/GqP+Ev1v8A54eLP/BTqH/xqoqKLoLEv/CX63/zw8Wf+CnU&#10;P/jVH/CX63/zw8Wf+CnUP/jVRUUXQWJf+Ev1v/nh4s/8FOof/GqP+Ev1v/nh4s/8FOof/Gqiooug&#10;sS/8Jfrf/PDxZ/4KdQ/+NUf8Jfrf/PDxZ/4KdQ/+NVFRRdBYl/4S/W/+eHiz/wAFOof/ABqj/hL9&#10;b/54eLP/AAU6h/8AGqioougsS/8ACX63/wA8PFn/AIKdQ/8AjVH/AAl+t/8APDxZ/wCCnUP/AI1U&#10;VFF0FiX/AIS/W/8Anh4s/wDBTqH/AMao/wCEv1v/AJ4eLP8AwU6h/wDGqioougsS/wDCX63/AM8P&#10;Fn/gp1D/AONUf8Jfrf8Azw8Wf+CnUP8A41UVFF0FiX/hL9b/AOeHiz/wU6h/8ao/4S/W/wDnh4s/&#10;8FOof/GqioougsS/8Jfrf/PDxZ/4KdQ/+NUf8Jfrf/PDxZ/4KdQ/+NVFRRdBYl/4S/W/+eHiz/wU&#10;6h/8ao/4S/W/+eHiz/wU6h/8aqKii6CxL/wl+t/88PFn/gp1D/41R/wl+t/88PFn/gp1D/41UVFF&#10;0FiX/hL9b/54eLP/AAU6h/8AGqP+Ev1v/nh4s/8ABTqH/wAaqKii6CxL/wAJfrf/ADw8Wf8Agp1D&#10;/wCNUf8ACX63/wA8PFn/AIKdQ/8AjVRUUXQWJf8AhL9b/wCeHiz/AMFOof8Axqj/AIS/W/8Anh4s&#10;/wDBTqH/AMaqKii6CxL/AMJfrf8Azw8Wf+CnUP8A41R/wl+t/wDPDxZ/4KdQ/wDjVRUUXQWJf+Ev&#10;1v8A54eLP/BTqH/xqj/hL9b/AOeHiz/wU6h/8aqKii6CxL/wl+t/88PFn/gp1D/41R/wl+t/88PF&#10;n/gp1D/41UVFF0FiX/hL9b/54eLP/BTqH/xqj/hL9b/54eLP/BTqH/xqoq8/8XQ6tr3xS8PeHrPx&#10;VrHhjTZPD+q6rcNokdkZp5YLrTIYlLXVtOAoW8mOFUEnHPFNWYj0X/hL9b/54eLP/BTqH/xqj/hL&#10;9b/54eLP/BTqH/xquF/4VnqP/RVPiB/5Qf8A5U0f8Kz1H/oqnxA/8oP/AMqaenf+vuDU7r/hL9b/&#10;AOeHiz/wU6h/8ao/4S/W/wDnh4s/8FOof/Gq4X/hWeo/9FU+IH/lB/8AlTXOeL00P4e/ZP8AhKfj&#10;74m8NfbN/wBm/tjUPDlp52zbv2eZpY3bdy5x03D1o07/ANfcLU9d/wCEv1v/AJ4eLP8AwU6h/wDG&#10;qP8AhL9b/wCeHiz/AMFOof8AxqvM77wvDpf9o/bfjR4ztP7NtRfXvn3Hh5PstufMxNLnSvkjPlS/&#10;O2B+7fn5TjS/4VnqP/RVPiB/5Qf/AJU0ad/6+4NTuv8AhL9b/wCeHiz/AMFOof8Axqj/AIS/W/8A&#10;nh4s/wDBTqH/AMarhf8AhWeo/wDRVPiB/wCUH/5U0f8ACs9R/wCiqfED/wAoP/ypo07/ANfcPU7r&#10;/hL9b/54eLP/AAU6h/8AGqP+Ev1v/nh4s/8ABTqH/wAar5x+NuseJ/hHrnw0TSfiD4q1Qa54q0/T&#10;byDWY9Ikge1kuYo5UxDp0ThmEnDBxjB4yQR9E0OyAl/4S/W/+eHiz/wU6h/8arC8c+LtSm8I61aX&#10;B8QQfarC6jQX1jdwxyEW8jsu6RAv3Ec4z0U1sVzXjz/kGj/r21P/ANNV7RFpsHsfDX7aX/JdL7/r&#10;ytv/AECij9tL/kul9/15W3/oFFbx2Rk9z9iKKKKoQUUUUAFFFFABRRRQAUUUUAFFFFAHIfEL/jzb&#10;/r2f/wBHQV5rJ/q5P+whqn/pzu69K+IX/Hm3/Xs//o6CvNZP9XJ/2ENU/wDTnd1hPqaRIq5P4seL&#10;pvAnw48Qa9bRedcWNq0ka7gvzHCg5II4JzyDnFdZUN9Zw6lZXFpcp5lvcRtFImSNysCCMjkcHtWK&#10;3NCxZ/sd+G49Bga78QeIp/Gywqs3i+HUpY7h5cYZlgLNAqlcoFKEhP4i/wA9WtWt47e+YRLsidUl&#10;RMk7A6hwue+N2M98VpWfiZNN0GDSLSzW1sIIVt4bKF9ltHEowsaqBvChQAAHwMY+78tYtxcSXVxL&#10;PK26WRi7tjGSTkmtJyUtiIpo8t/aPvbux+FkjWR1QzTa1ots0Wi3ps7yeOXVbSOSGKYSR7GkR2jz&#10;5iD5+WAya4PSPiNP8J4/HFxPpHie2s7K10Y2fhfxFqcuraiLu8vLi1Wfz45bxvIlcQJ5cbySL9mm&#10;Zbfc6+d6/wDErwnqXjPQLaw0y90uxmh1C1vzJq1hNeRFreVZ4sJFc27BlmjifJcqQhUqQ3HOab8K&#10;9Z1XW9avPGupeH9dh1TT7exmGkaPd6bcA200k1tIsrX82xonmmdXjVJA7IwcGNalWsUeY6p+0hql&#10;jr2i69qXhvWtL8jStUsm0MwX0cF/dvfaHDazRpLax3EkatfbC/2UyKftCxpLx5nWSftFat/whkF+&#10;vg2aDxI2oSWn9i3kGrobiBI0d7q3RNMe7khUzQxs72saCRmXd/qzJ2ifAzwUsCo+lTXMwiniN7da&#10;jcz3jGV7aRpWuHkMrTK1laGOYsZIvs8QjZAgAJPgf4RfToLVbfVIJopZJv7Ut9cvodTlZwiuJb5J&#10;hcSqyxQqVeRlxBCMYij2mgtTk/8AhpSAaX/wkLeGb1PCh8K/8JWk8lzEt/Lai1+0s8duT5bxoCkL&#10;lZzIk0kQaJYpEnbo/hD8UtU+I39rQ6t4VvfDlzY+S6yyW19Ha3CybwFje8tLWRpFMZ3gRFVEkRDk&#10;sypZ034E+BNKS1ig8OwvaW2nrpqWNzLLPaGJbcWoZ4JGaN5vs48gzsplMX7suUO2trwh8P8ARvA/&#10;2ttMS9lubvYJ7zVNSudQunVN2yMz3EkknlqXcrHu2qZJCAC7ErQep4/b/tVXdv4I0TxHrPgmbTR4&#10;i0WDVtEsra+N7NMZJ7K2KTrFCWRTNqNsUMQnkeLexiSQCBrMP7T16liiX3gi9sNYmtb42tndG6tI&#10;768jn06C0gga6tYZfLnl1SGIzSRRrG8cmQyDzK9Fk+Dfg+bR9F0ttI/0PRdKOi6couZg9ra7rd1C&#10;OH3CRXs7Z0mz5iNErKytkmzpHwt8NaIml/Z7KaSbTdQfVYbu8vZ7m5e6a3ktjLLNK7STN5ErRDzW&#10;bagQDARNr0DU5zSPj5omr+BvHXjKCCa48N+GIheJcW2TLf2p0q11ESJHIE2MUutoRj1XJIzgZzfG&#10;nxFp3jfRfBuq+FdLg8SX+oWkcgs9bkns4rKeDUJvOErWqO0yjS7keT5aqd0X70bm2ei2fgvRLHQL&#10;/Q002GXSL+W8mu7K5Bnina6lkmuA6vncrvNISp+XDYAAwKxdF+D3hbQb6yvobS9u9Rs7oXkGoapq&#10;t3f3SyCCeBQZp5Xdo1jurkLGWKKZpGChmLUtA1PF9Y/aG12x17wn4zu9D8nwrq/hW6vdF02w1K4u&#10;p79rq+0aGza7t0tv3Uifa0BEP2llEswQSEASdp4T+Pmu+JtY0rTG8AXtreTWuq3d1FNJcWjyLaLZ&#10;lBZJeW1u0/mvfRR7phbqrRzfMyqrN0cP7Pvga3upZ10y9bdavZQQyaxevBYQtLDKFs4mmKWmyS3t&#10;2Q26xmMwx7CuxcaOm/BvwfpmSNI+3SPa3dlPLqlzNfSXcN15AnW4ed3afctrbpmUsQkSopCDbT0F&#10;qc7ffFKfUPgD4v8AGGp6J5P9m6VqFxJaaZq0qCcQwOzpFcCOK4t5AytC/mRRTQzRyDZ8is3Oah+0&#10;pq+lx6xe3PhCy/srT/7dvRLFrLtPJp2j3htb6XyzbBROWaJood5Rwz75oto3+nW/wt8NQeDNZ8LG&#10;ymudI1mKaHUvtl7PcXN6ssflOZbmR2mdvLCxhmcsqIiqQEUCtefBvwfqFjeWdxpHmW13a6tZTJ9p&#10;mG+HU5xPfrkPkebKobI5XGEKjiloPU861D9pTV9Lj1i9ufCFl/ZWn/27eiWLWXaeTTtHvDa30vlm&#10;2Cics0TRQ7yjhn3zRbRvLj9qlLHWPE0tx4N1qXwron9qpJq1nZ3jvu09ZzOzs9slosbNayohS7di&#10;zwhkQtIIvRbz4N+D9QsbyzuNI8y2u7XVrKZPtMw3w6nOJ79ch8jzZVDZHK4whUcUN8G/B82sXuoX&#10;GkfbPtfnmTT7y5mn04NOrLPIlk7m3jklWSUPIkYZ/Om3E+bJueganlP/AAs7XfD3x4a38eW1loln&#10;Ja6Z5Saf4muJdOsVFr4hnlu5S8ECtuSz2MjptGyKQsWiUKaT+0T4k8W+NPCPh+DQP7B1Vtft4tTt&#10;LpbyGC406fT9UkBR7yxgm8xXsHfCwhGMcaed88nl+i2f7Pvga2vpLy40y91q5k2iR9f1i91TeqwX&#10;UAjYXM0gMflX92pjPynzmJBIBFnRvgf4R0PUX1GG31S71JpbWYX+p65fX1zG1uZTCI5Z5neNQLi4&#10;VlUhXSeVHDK7KS6FqePt+0hqnxK8P6bNY+G9a8O6df6r4fvdP1dYL6FJLSXWbCNoZ5JbWGISSxXH&#10;3LeW4jdRON+0KZPV/hT8Xv8AhZ32H/iU/wBm/afCui+Jv+Pnzdv2/wC1fuPuLny/sv3/AOLf91cc&#10;kvwI8LWtjdLpdj5N4vlSacdQuru8tdNkhnjuIEt4DOoggWaC3Y28BiRxBGpG1F27Xw1+H1p8OdAu&#10;bOAwzX+oahdavqd5DbCAXV7cytLNJtBJCgtsQMzssaRqXbbuI7dB6nV0UUVIwooooAKKKKACiiig&#10;AooooAKKKKACiiigAooooAKKKKACuKuv+S9+Hv8AsTNd/wDTjoVdrXkPxjvPH3hnx14d8R+BfBB8&#10;auuiappFzH/aFvai1M91ps6ORNIm8EWci4U8Egk9i47iZ69RXzf/AMLa/aH/AOiHR/8Ag7sP/kuj&#10;/hbX7Q//AEQ6P/wd2H/yXT5fMLn0hXkGreNvDvw5+O/iXUPFmv6X4XsNS8N6PBY3Ws3kdpFdSQ3W&#10;qNMkTSModoxPAWC5KiWPONwzx3/C2v2h/wDoh0f/AIO7D/5Lo/4W1+0P/wBEOj/8Hdh/8l0+UVzk&#10;fhj4b1fR/EXg671TS72+0zw78NvCJ1fwz9ncXSXCPqHlXXk43TSWrxyH7MRkl/MQNPbwo31tpupW&#10;ms6da6hp91DfWF1Es9vdW0gkimjYBldGUkMpBBBHBBr53/4W1+0P/wBEOj/8Hdh/8l0f8La/aH/6&#10;IdH/AODuw/8Akuhq4H0hRXzf/wALa/aH/wCiHR/+Duw/+S6P+FtftD/9EOj/APB3Yf8AyXS5fMdw&#10;/a+/5GP4Kf8AY7aZ/wClttX0hXyD4zsfjb8YvFnw8/t34UtoFjofibT9TmvY9XsZFSGO6ieUsouW&#10;Y4VCQFBPGMHNfX1OWyQkFc148/5Bo/69tT/9NV7XS1zXjz/kGj/r21P/ANNV7Sj8SCWx8Nftpf8A&#10;JdL7/rytv/QKKP20v+S6X3/Xlbf+gUV0x2Rk9z9iKKKKoQUUUUAFFFFABRRRQAUUUUAFFFFAHIfE&#10;L/jzb/r2f/0dBXmsn+rk/wCwhqn/AKc7uvSviF/x5t/17P8A+joK81k/1cn/AGENU/8ATnd1hPqa&#10;RIqxvGXiq08E+FdU12+OLWwgaZuvOOi8Ank4GcHGa2axvGXha08beFdU0K+GbW/gaFuvGejcEHg4&#10;OMjOKxW+poed2fiLxJdfEaDwPL8SfBtn8XJNMXVG+GM1rIUiUrkwtqKMw88R/vjEqlsDIBi/e16H&#10;8TNL26bDbCL7ai6rpkyf6P5m5BewOsm3yZtuBh87BsxnzINvnR69n8O/h7a/EaD4ny6JY3nxNj0x&#10;dLbxXNbkX0qhfLMzQIFt/PKfIZVw3lnYCE/dVz/xe1S0Hh2TUr/ybbTbTUNPuZZLlQ8VrBDdwN5j&#10;s0EoVY0TcZCq7Qm8ywY86PSXLpYhX6nGfFXw/pHgTwXbXvhrwz4Ys9V/tXR9Ms5bzR0lgtvP1DT7&#10;VX8uNo2PlrFasoDrg2kHI8tcZugnwx4NutZ0fxdoPhiLUfDlrp9+upaLoghguIZ5RFZpDbZllScS&#10;6XBEsKNIWNtZmM7isUW18WNW8O+MPCVxpdv478P6Df2eoWmord300dxFBJY3jXTCWITRkqDpt0rf&#10;OpUW85yPKbHKeKPCfhLxV4Z8TQ+MvHfhjUfEOpfZPt11IkMWnRx6bc3NzBbvZvO5MCS2t+ZleUu+&#10;y8HmIsarDPqUWdO8SeBJ/GeiWei+FdLGkRaLqeoXUP8AwjcsOp2U9hJo4giFqYlmRvLNq6xmLewg&#10;s2j4WPOja+K/g7YadJeLpel6aml6fdanLbz+HpLa5sbewFi0rPA8KyQtGqaY6Iyh2SO2ZFZUQjgp&#10;PhD4L02xkR/HXgvQZILXUobux0XTbXTdMLPPbSOktss25oNug3MdxFLIzSoLxfMiSPZHztt8KvDe&#10;g65caJca74Y03Rr26v7nxDfaAtno2mLpctiba80mK2a5nljkkl0UTSyhUKpbXeyaN0cU9BHvOtQ/&#10;DLwJrGkaZqGjaLpNzNaz31s40hRBbW9kto0k0kyx+XbxxC3sMPIyAGC3CnKIBxd542+HGn6l4RXS&#10;/D+i6RZnVfs2pDXvD76TPp1pDps93DcLHcRxNHGH0a0CylTHiywp3QAx7XxO03wN481G7fWPHGl6&#10;fYf8I3rfhu+gjvoElWO7K+dKJGYhGiGk3gIZSMwzE48lxXnV18D/AABJpF5Yat4w8C+HoWluhqMP&#10;g/SLPRIjB/Zur2MgYGaVxMglv3LyO6KLF1ESFJmK0A9O0jVvhfJo93qFh4U8n+xvsxfTx4PuotRg&#10;XdAtvIlkbYXBj3WVuEkSMqPsK4P+j/IadrnwiS60G3stO0WKW78kWoj0XYLNllhhgjuD5QFnJ51h&#10;bwRxz+WxmskiUGSAKvnLfCXwXpvh3VbObxR8MdKuTdR3Fzp+n+HbWz0SdbZL5WS/svtJkudhjvpP&#10;nuFWOSwV1RTBN5ml4P8AAuhfDuPw1EPid4Y0+Dw9dalc3UOn2tvYpCst5fXM9vbjz2+zwfuLiKWK&#10;bz126cGQQS25lU0A7zwVdfC3xTqKWWgaHpYmtokuLNn0FrWK5giNsEns5JIlS5hQ21hiWAuiiO0O&#10;4DyjXO+MPHPwt8B6J4kudP8ADGl3V/4b0+7u7aJdGa2s7mexhjlNrb3pg8hpo/7OgBSNneP7CMqP&#10;sxCZvwf+H/gD4G6jNND4l8C2sOm6fJpcU2n6bZ6ffvBGZDI+oXXmO88yjTrgsyiFN1vdM8ZKDyc7&#10;xx8N/DviDRNf8O3vxR8P6f4bWXXr+0iZIxeWV7fQ6pHdPcTG5CSwxGXVSIxFEw+ykNIfIlLGlwO9&#10;uJvhx8PfCfhPUvEOlaLp8uofZrWyeHw29q812tvFNFFFalHmikI0638uBsyBra3jG6RIxVY+K/g7&#10;o0GmTxaXpcUPlJOJLTw9Iy6XHE8UaveFIT9gWN9PiUm48oI2n4O02x2bXjLWfCWsa54W1G48aaLp&#10;/wDwi+q3GpzRy3kPz7bHUrWRGJceXs23bkkHH2KYEDY5XyDxB8D/AABPq9/f33jDwLeTTS6gNQm8&#10;SaRZ6hLZQPqWq3zC0M02y3mjL6gjvKkyMbHc0QEMikA9Ok1z4RaFYyXn9naLaW2mWupXpeLRceRD&#10;pM9tBdsoWLI8iW1slAHJ+zQmMMI1I0fE1v8ADj4df2at34ZsluXwbOz0bw699dBYPs2JEgtoXkEc&#10;RtrAeZt2oYrUZBEQrzrxN8JvhlqH/CU/bfF+i2327VWu382+VfslmPt/9o2jfvxnzfN8SZlOGi8+&#10;bbj7ImztPiBqWkXfiLTvEeifEHwxoGvaLa32nyNrOy8tRbyv5lyHiS5gZZEfSZfm8zCi2ugykqTG&#10;AVrfxX8HbRLl9O0vS7pNLlsoIm0fw9JdCWSS3trq2Sz8mFvtLLb2tnNi33mOO2hdtqxqRzngP4if&#10;DSXw5a6hq3h3S9Jmj1C/SJbTwxOq6bZWmota2s95iE/YVCaXakvceUqtZcbRb4jr6T8OvCXw80VL&#10;XQ/iVotjeaFqsOp6bcay8M8dr9l0VtIkS6RJojLiGw1ByVaLa8MmRtgkU85ffAzwW00t5r3jb4fa&#10;rqsn25NYvNa0K1uvsytqGqXsjWKT3DraSIz6irGb7Qp+xZZP3Eis9AO9t/E3w9fxnpem6PoXh/T9&#10;E02LV7jUtWvtH+yxWw0mTT4HjhaRI1CxyrZn7QpeNRpqoBlVaKxb6p4Ik1zwKvh/wvop07UtVk0S&#10;a1udDNjfadcQ2K3tuzRSojxbY9LtQInjUlfscisqwoHxYdN0bwb4v0y4i8caWlpFF4tgvNRt760h&#10;uNLk1HUH1ASlJmZCsB02+iYkOd8BLR7Em8osrPTfCt34AsLnxn4fuLTw1rWoazeTRXMNlYabAlhq&#10;NoLO3geeWWNVYXLhGd0jWyvFDRJDHAqA70w/DLRftm3RtFtf7F1Ww0SXytIUfZryX+z/ALJEuI/+&#10;wXhl+VfKhyV8kbOCuPi18HbTwlZa/wCGNA0vWrVZdKNotloUkRlt5bzT7XzbT/RybhrYpYhooQzx&#10;yW1vEwjdYwLPjLw3oWoeItWuY/iloui6Lc6/p/iXU9Pl+zvM93p7xh42maUBIPK0WbKhBIsttM5l&#10;KRyQ1nah8OvCVt4Z8C6ZN8StFtrnwLoC6THcTPCEe4tbm0uUnlQzArGkvh+48yLcCVjuAJEMTMDQ&#10;DR+GOuafdfHrUND0TTtFj0XSNAmZLzR9Fay2zf2lLYNbuTEw/dRaTbwjE0Qf7OWWKVFT7N7zXg3w&#10;v+HekeF/jtqer6f4jsvENzeaVqcc8VrAhex369eXRV5FSQrmW5ng2mWLc1jIfLlKt9m95pMaCiii&#10;kMKKKKACiiigAooooAKKKKACiiigAooooAKKKKACtbT7y4sdEvZLaeS3c3EClonKnG2XjIrJrQh/&#10;5AN5/wBfMH/oEtNCYf8ACQar/wBBK8/7/v8A40f8JBqv/QSvP+/7/wCNZ9FF2M5LV/j1qdhr+qaf&#10;YaP4s8Q2ujypBqupaS8LxWMhijnKGJ51uJmWGaKTEEUpYSBV3OCg73/hINV/6CV5/wB/3/xrxm3P&#10;inwJ408cHT/Bl74kj8SarDqdlf219aQWVtjT7S02XTSSiZMPas7GKGbEbqVDvmMeL/GL4M+PPFni&#10;rxVfaZ4bvTrOrWutWNzqFguj22m3tjJpd5BYwmbK6hLJvNgHSdjCJUdlASOJlr5kn2d/wkGq/wDQ&#10;SvP+/wC/+NH/AAkGq/8AQSvP+/7/AONfMvi74J3Ol+MJv7J8I/298PV/s281Lw0s8En9u3Aj1aK4&#10;eWO5lVLifzJ9LnkluXBk+zI295IlFc548+A2ueJ9U0q4g8Oa1penLpSWuiaXo+oaXJ/wjlx9qupD&#10;I9xeRSvY/u5rMBtNEhi+zFE3rBbFl8wPqPwj8TLnxnpU+oWV9qUUMOoX2nMtxMQ3mWt1LayEYY/K&#10;XhYr3KkZAOQNr/hINV/6CV5/3/f/ABrzv4R+HtQ8MeFb6z1O3+zXMmv63eom9XzDcapdTwtlSR80&#10;UqNjqN2CAQRXaUrsZwnx48QapLovhO3fUrt4J/FekJLE07FZFF0jAMM4I3Kp57gHtXd15r8dP+Qb&#10;4N/7G3Sf/Sha9KpvZAFc148/5Bo/69tT/wDTVe10tc148/5Bo/69tT/9NV7RH4kKWx8Nftpf8l0v&#10;v+vK2/8AQKKP20v+S6X3/Xlbf+gUV0x2Rk9z9iKKKKoQUUUUAFFFFABRRRQAUUUUAFFFFAHIfEL/&#10;AI82/wCvZ/8A0dBXiN14805JrmKGWxuY0vr91nj1vTVSRZL64lRlD3KtgrIvUD+te3fEL/jzb/r2&#10;f/0dBXkXxO+NXxD0v4ya34N8G6HouowaXpVhqc9xrGsvY4+1PcoqIqWU+7BtHJJYffAA4rKVru5a&#10;v0Mj/hO7P0s//B9pX/yXR/wndn6Wf/g+0r/5Lrs5fjBNB9q8zxHZR/ZbqKxuNzwjybiXy/Khfj5Z&#10;H86Hah5bzUwDuGc6x/aE0/U7rU7az8b6Ld3Ol3UVjfwwXds72lxJL5McMoHKSPKDGqNglhtAzxWf&#10;uFe8c7/wndn6Wf8A4PtK/wDkuj/hO7P0s/8AwfaV/wDJdaNn+09p+qeIvC+k6d4pstT/AOEmtb66&#10;0q+spbaa1uvsjxLNHG6n55B5pO1AeIZScbOec1T9qLxpo+ueNri40my/4QnwfdLb6rq634N8kf2G&#10;3u5J0tPsu1o40uQWAm3lY3KI7bY2fu9g1NL/AITuz9LP/wAH2lf/ACXR/wAJ3Z+ln/4PtK/+S66u&#10;6+OUVj4ps/DNz4t0u38SXkRnttHlnt1vJ4wHJdIT87LiOTkDHyN6Guc8A/tRReM9E8FPc+ItL0jx&#10;J4o0W21q28OS3du155csPmnYhVXkVQJBvCgHy2OBg4Xudg1K/wDwndn6Wf8A4PtK/wDkuj/hO7P0&#10;s/8AwfaV/wDJddnpPxgm17Z/ZniOy1HzLWG+T7I8Mu63m3eTMNoOY5PLfa/RtjYJwa53wr+0Drvi&#10;j4W+EfGPn2Wmf2/a6ZdfZb+5jjjh+1mH92JfK+eQebtRdo8x9i/JvyD3A94zv+E7s/Sz/wDB9pX/&#10;AMl0f8J3Z+ln/wCD7Sv/AJLrR1T9p7T9LvtHtv8AhKbK7/tLX28Meday2zx2uoiCWb7POc/JIfK8&#10;sJy++SNdvzZHV6b8TtS1nTrXUNP1iG+sLqJZ7e6tlikimjYBldGAIZSCCCOCDR7ge8cH/wAJ3Z+l&#10;n/4PtK/+S6P+E7s/Sz/8H2lf/Jdei/8ACea7/wA/3/kGP/4mj/hPNd/5/v8AyDH/APE0e4P3jzr/&#10;AITuz9LP/wAH2lf/ACXR/wAJ3Z+ln/4PtK/+S69F/wCE813/AJ/v/IMf/wATR/wnmu/8/wB/5Bj/&#10;APiaPcD3jzr/AITuz9LP/wAH2lf/ACXR/wAJ3Z+ln/4PtK/+S69F/wCE813/AJ/v/IMf/wATR/wn&#10;mu/8/wB/5Bj/APiaPcD3jzr/AITuz9LP/wAH2lf/ACXR/wAJ3Z+ln/4PtK/+S69F/wCE813/AJ/v&#10;/IMf/wATR/wnmu/8/wB/5Bj/APiaPcD3jzr/AITuz9LP/wAH2lf/ACXR/wAJ3Z+ln/4PtK/+S69F&#10;/wCE813/AJ/v/IMf/wATR/wnmu/8/wB/5Bj/APiaPcD3jzr/AITuz9LP/wAH2lf/ACXR/wAJ3Z+l&#10;n/4PtK/+S69F/wCE813/AJ/v/IMf/wATR/wnmu/8/wB/5Bj/APiaPcD3jzr/AITuz9LP/wAH2lf/&#10;ACXR/wAJ3Z+ln/4PtK/+S69F/wCE813/AJ/v/IMf/wATR/wnmu/8/wB/5Bj/APiaPcD3jzr/AITu&#10;z9LP/wAH2lf/ACXR/wAJ3Z+ln/4PtK/+S69F/wCE813/AJ/v/IMf/wATR/wnmu/8/wB/5Bj/APia&#10;PcD3jzr/AITuz9LP/wAH2lf/ACXR/wAJ3Z+ln/4PtK/+S69F/wCE813/AJ/v/IMf/wATR/wnmu/8&#10;/wB/5Bj/APiaPcD3jzr/AITuz9LP/wAH2lf/ACXR/wAJ3Z+ln/4PtK/+S69F/wCE813/AJ/v/IMf&#10;/wATR/wnmu/8/wB/5Bj/APiaPcD3jzr/AITuz9LP/wAH2lf/ACXR/wAJ3Z+ln/4PtK/+S69F/wCE&#10;813/AJ/v/IMf/wATR/wnmu/8/wB/5Bj/APiaPcD3jzr/AITuz9LP/wAH2lf/ACXR/wAJ3Z+ln/4P&#10;tK/+S69F/wCE813/AJ/v/IMf/wATR/wnmu/8/wB/5Bj/APiaPcD3jzr/AITuz9LP/wAH2lf/ACXR&#10;/wAJ3Z+ln/4PtK/+S69F/wCE813/AJ/v/IMf/wATR/wnmu/8/wB/5Bj/APiaPcD3jzr/AITuz9LP&#10;/wAH2lf/ACXR/wAJ3Z+ln/4PtK/+S69F/wCE813/AJ/v/IMf/wATR/wnmu/8/wB/5Bj/APiaPcD3&#10;jzr/AITuz9LP/wAH2lf/ACXR/wAJ3Z+ln/4PtK/+S69F/wCE813/AJ/v/IMf/wATR/wnmu/8/wB/&#10;5Bj/APiaPcD3jzr/AITuz9LP/wAH2lf/ACXR/wAJ3Z+ln/4PtK/+S69F/wCE813/AJ/v/IMf/wAT&#10;R/wnmu/8/wB/5Bj/APiaPcD3jzr/AITuz9LP/wAH2lf/ACXWH4v8Ya3qmmxWfhzXtH8PgzCa4muL&#10;vSrx5NqsFVc6ggUfOxOQSflwRg7vYf8AhPNd/wCf7/yDH/8AE0f8J5rv/P8Af+QY/wD4mi8Be8fN&#10;/wBo+IP/AEUnQ/8AwH0f/wCWdH2j4g/9FJ0P/wAB9H/+WdfSH/Cea7/z/f8AkGP/AOJo/wCE813/&#10;AJ/v/IMf/wATVc0ewWZ83/aPiD/0UnQ//AfR/wD5Z0faPiD/ANFJ0P8A8B9H/wDlnX0h/wAJ5rv/&#10;AD/f+QY//iaP+E813/n+/wDIMf8A8TRzR7BZnzf9o+IP/RSdD/8AAfR//lnR9o+IP/RSdD/8B9H/&#10;APlnX0h/wnmu/wDP9/5Bj/8AiaP+E813/n+/8gx//E0c0ewWZ83/AGj4g/8ARSdD/wDAfR//AJZ0&#10;faPiD/0UnQ//AAH0f/5Z19If8J5rv/P9/wCQY/8A4mj/AITzXf8An+/8gx//ABNHNHsFmfMd9o/i&#10;jxBeaOde8d6PqNjp+pWupfZohpMDO0MqyABxqRxnBGcHr0r1f/hO7P0s/wDwfaV/8l16L/wnmu/8&#10;/wB/5Bj/APiaP+E813/n+/8AIMf/AMTSvFhaR51/wndn6Wf/AIPtK/8AkusfxN4mtNT02cmewtkg&#10;s9QZmfWtPkLF9PuYkVUiuHdmLyIAAvevXf8AhPNd/wCf7/yDH/8AE1w/xs8ca7N8L9diOoyIkqRx&#10;v5SqhZGlQMuVAOCCQR3BIPBojy30B3sfBv7aX/JdL7/rytv/AECij9tL/kul9/15W3/oFFbR2Rm9&#10;z9UviT8Z/Bvwh/s7/hLdY/sn+0PM+zf6LNN5nl7d/wDq0bGN69cdeO9UvAP7Qfw8+J2pPp3hvxRa&#10;32oDG20lSS2ll+VmPlpKqmTARidgO0DJxkV5D+1p/wAlp/Z8/wCxgP8A6U2VdD+0xZ6Vp3jr4O65&#10;A0Vn4sfxZZafHcwzGO5lsXZhPGQCC8eXQHIIHmkceYQ3mTxFWNSpa3LFrvfVLrfz7H32HyXAVcJh&#10;Obn9tXjUaaceVOEpJXjy3aajq+fTez2PoCuJ+JPxn8G/CH+zv+Et1j+yf7Q8z7N/os03meXt3/6t&#10;GxjevXHXjvXzX4g8beNfE2tfErxHpnibxlD4g8PaxcaJ4f8AD/hnQ57vTWSFtha4BRoZHcSEkuwd&#10;MbgGHlxjb8T6L4l8R/Hr4Fa9qniHVNE1DXtHumfTbe3iT+x7hLAPOIUmRwN5k2sJVZxsxu4QIpY1&#10;yi/ZR1ul3Wrt3X3enmXh+F6dKrF46suTlnJpXjK8aftLJuEla28kmtJJK/Lf6vor4b/aI+J2r2vi&#10;LxJrvhf4leKL7U9B1CO3bTND0ma20jSFjmZPKvWd9sryP0kwyuY3QrtZAntfjD4neJdL/a+8D+Cb&#10;XUvK8Malo8l1dWPkRHzJQl4Q28rvHMMfAYD5fc50jjoOTjbZpdHu2l18jjq8K4mnRhWjUXvQnNpq&#10;UWvZxjKSs4p3akrO1n3tZv17xp400b4e+GrzxB4gvPsGkWezz7jynk2b3VF+VFLHLMo4HejTvG2g&#10;6rb6DLb6ta/8T63+1aXFLIIpbyLyxIWjjfDNhGDEYyoPOK+NviP8TvEvjr4c/tJ6TrmpfbtP8P6x&#10;ZWumw+RFH5EX9puu3KKC3ESDLEn5fc1taf4R1S4+I37NV7H4s1Szg1Lwu0NtBbxwH+zmh0xTI0Ik&#10;jdD5odQ29Gb5fvY2BMPr7lNckbrT11k4vr9x6keEqdLDN4qty1E57XcWo0I1or4b3973ntZNK7tf&#10;7Kooor2T81CiiigDkPiF/wAebf8AXs//AKOgr5U/aE8Kov7TWp+LRoPw88T3EOlaXa2n/CV6v9jv&#10;NLuLeS5m8yH/AEOcruFzCQwKHMQPPBr6r+IX/Hm3/Xs//o6CvD7vRfAUnx2+PniT4g6Ho+q6L4d0&#10;XR9QmudW0xL77JAlrdSTuilHb7sYJCAk7RwTis7XbRV7I4DWvD/hzVPilY6+vijS00FvLvtS0v8A&#10;tCMR3Wo2wKWczRY2vhJXZ3Y799jpxUgQnPkGjfALS4vDmlaDqereF7+00iLTNMW41LxXfaoupWUG&#10;o2Fxcf6JcHyLJZIrDm3jWVWZ0TzESMmT6TubfwRf+Cfh1faB8CPh/d+KfFWtT+HrrRtUjgtLfS7+&#10;2tr6W+he6jspjL5M2nXEAZItshAZTtIJNW1j4MeF5fCVn4i+Efg/SdV1LxnD4E1a2XSLedNO1Kax&#10;e6t/LkS3/wBIimzaBGxHhLtWlETxyRKcnmPmPOtF8P2ej/G7VfG//CUeHprO+urxPsv9oKsiW89h&#10;pMfmZwQZFm0nb5fAKT794ZPLbO1zR7vXNS+JmgNrXhGLwZ46ut91qo1wnUba3fTbWynjS18nyzIw&#10;t32SGbCeYrlH2GN/VvEGsfBjS/iF4z8J2Hwj8H6pd+FL3wpp+oSf2Rbw7J9bv/swTBt8HyYWhnyp&#10;YP5uzKFSa1fD/gbQ9U+OGueB7z4C/C+00XSbK31STWYJUmuHtbmW9itSLU6ai+aWsW8xDNtQOCry&#10;EYpcgcx4XrXw/wBL1D4s6jrn9uaLe6RqmtWGuyzXHi2+gW0ktYrVFjGmQutvcsWskdZpHUq0gzHI&#10;IQsnFyfD7U/D/hbwVaah4r0XVrDwxF4enlmtfFN9GtnFpptJLi3h0u3iaO/Z2tZ5EkkAlLXCoFHk&#10;x5+qPi34G0PwP4u8HaR4b+Avwv8AEFp4mvW0uC61SVNOeG6W0u7tg8aabOPK8mzbDhtxdwNgA3Vl&#10;ePLfwR4Xl+IGqaZ8CPh/qfhD4fbv+EjvruOC1v8A93Yw6hN9jtVspI58W1xFt8yeHdJvQ7FAkZ8n&#10;mLmPMf2dLXSPCugDUtQ8QWMTtp9toGl2s8iQSx6NYS3K6c9wrNu+0yRTmSXKx4LqnkxsjbsXwxp3&#10;iFfhT4P8B6ze+BLO28O/8I/jU7HxRJcvc/2fe2cr/uWtIwm+K3kI+dsNsU8Esv078Tvhz8OvBUfh&#10;yx0b4PeB9Z8Q+I9TOlaZa32nW1laeatrcXbtPOttK8aiG0mwVicl/LUhQxdeU8TeE9J8N6f4TsJf&#10;2dvhuPGHiDxA+hxWc09uumFV0+5vvtMd2lg8rLstWj2vbRt5m7goFkkXIPmPFvDPg0aTquh6hPr3&#10;guA6DrUM9laWN5hXsltby1eNZWG+CFRfzTw2R85YGDRLP5cq+R7RpvjvSJdOtX1DWdFtr9olNxBb&#10;amk0UchA3KkjBC6g5AYqpIGdo6UuqWfw68EePvhp4P8AGnwR8D6bqXjKHUmlvtHs7a80/S5beW2j&#10;t0lmltYCVuGu4olYop8+SGIK/mBhlRx+FvEuuaJovhH4AfDfUNS1CbxQsn9tvFYwxRaPq0WnFw8e&#10;nTlmmaZJNu1QgBG5uCT2Ycxu/wDCceHP+g/pf/gbH/8AFUf8Jx4c/wCg/pf/AIGx/wDxVV9S8F2M&#10;3j6fwjoH7Pvwnv8AUtO8P6brOqS6leraQxS3ct5F5EBTSpTKqNYyfvGEZIdfkHIBLqnwKbSvhLqk&#10;Pwr8LpY/EGG2v4Rd6BapNY2VwtvHDK6pE6sxvL/TLUxq3BvDJkxxSMF7Ndx8xY/4Tjw5/wBB/S//&#10;AANj/wDiqP8AhOPDn/Qf0v8A8DY//iq67wb8NfhZ4u8ReO9K/wCFT+D7T/hF9aj0jzv7GtX+079O&#10;sr3zMeUNmPtmzblv9Xuz82Bz/izwT4Ns/H154Y8KfAfwP4muNI0y01nVxc29pYzfZ7mW5jhjslNs&#10;6Tzk2VzlZpLeMEw/vcO7Rns13DmKP/CceHP+g/pf/gbH/wDFUf8ACceHP+g/pf8A4Gx//FU/xNp3&#10;ws8O+Dvjbrv/AApnwfcf8K1+0f6P/Zlqv9o+Vo9rqX3vIPlZ+0+V0fGzdznaOf8AGEfhbwzffE/U&#10;rf4AfDe98E/DuYrrGoyPFFqUsUem22ozvb2g05o3ZYrnaivcIHZOWjByD2a7hzG7/wAJx4c/6D+l&#10;/wDgbH/8VR/wnHhz/oP6X/4Gx/8AxVP1Dwd4b1Dxd4n0/wAI/s//AA/8Q6V4WvYtP1WS7+zWV/LO&#10;1pb3jJZwGzeGX9zdQhTNcQBpN6sY0USsaZ4G0PxJ8TPFOhaJ8BfhfN4b8N61baRfatqEqQXjeZZW&#10;l5JJFappsiNtS8CqrTruZDkoDmj2a7hzDP8AhOPDn/Qf0v8A8DY//iqP+E48Of8AQf0v/wADY/8A&#10;4qsLTY/C0qvruofAD4b2vgT/AIS2bwmuoWzxTamZRrDaRFMbNtOSIK1wEZh9pJWNmYb2UI3QaVp3&#10;ws1bQfDcMXwZ8H/8J9qF7BYal4OGmWpuNJkVoDqTSyeRjyrWGcSiYqsc4e1EbH7Xblz2a7hzDP8A&#10;hOPDn/Qf0v8A8DY//iqP+E48Of8AQf0v/wADY/8A4qn/ABG074WeB/EmqaJafBnwfqd3Y2WkSF5t&#10;MtbdHutV1JtP06LIgciIzRTNPLjdEixlI5y5VKl74T0m31XRvCqfs7fDePx3fw31/wDZrqe3TSGs&#10;rVrRZJYbxLB5mYvf26COS1i+aO452pE0x7Ndw5ix/wAJx4c/6D+l/wDgbH/8VR/wnHhz/oP6X/4G&#10;x/8AxVZtz/wr+DXrhm+AXg+z8N6ZrWk+G9ZlvrWyXVLTUtQWyMMcdrFbyQTRIdTtFkk+1LjE5RZA&#10;ieb6B8Mfhr8LPiL4Rj1d/hP4P027ivb7S7y1XRrWZI7qzu5rS4EcnlKZIvOgk2OVRmTaWRCSoPZr&#10;uHMcj/wnHhz/AKD+l/8AgbH/APFUf8Jx4c/6D+l/+Bsf/wAVXrH/AAz38LP+iaeD/wDwQ2v/AMbo&#10;/wCGe/hZ/wBE08H/APghtf8A43R7Ndw5jyf/AITjw5/0H9L/APA2P/4qj/hOPDn/AEH9L/8AA2P/&#10;AOKr1j/hnv4Wf9E08H/+CG1/+N0f8M9/Cz/omng//wAENr/8bo9mu4cx5P8A8Jx4c/6D+l/+Bsf/&#10;AMVR/wAJx4c/6D+l/wDgbH/8VXrH/DPfws/6Jp4P/wDBDa//ABuj/hnv4Wf9E08H/wDghtf/AI3R&#10;7Ndw5jyf/hOPDn/Qf0v/AMDY/wD4qj/hOPDn/Qf0v/wNj/8Aiq9Y/wCGe/hZ/wBE08H/APghtf8A&#10;43R/wz38LP8Aomng/wD8ENr/APG6PZruHMeT/wDCceHP+g/pf/gbH/8AFUf8Jx4c/wCg/pf/AIGx&#10;/wDxVesf8M9/Cz/omng//wAENr/8bo/4Z7+Fn/RNPB//AIIbX/43R7Ndw5jyf/hOPDn/AEH9L/8A&#10;A2P/AOKo/wCE48Of9B/S/wDwNj/+Kr1j/hnv4Wf9E08H/wDghtf/AI3R/wAM9/Cz/omng/8A8ENr&#10;/wDG6PZruHMeT/8ACceHP+g/pf8A4Gx//FUf8Jx4c/6D+l/+Bsf/AMVXrH/DPfws/wCiaeD/APwQ&#10;2v8A8bo/4Z7+Fn/RNPB//ghtf/jdHs13DmPJ/wDhOPDn/Qf0v/wNj/8AiqP+E48Of9B/S/8AwNj/&#10;APiq9Y/4Z7+Fn/RNPB//AIIbX/43R/wz38LP+iaeD/8AwQ2v/wAbo9mu4cx5P/wnHhz/AKD+l/8A&#10;gbH/APFUf8Jx4c/6D+l/+Bsf/wAVXrH/AAz38LP+iaeD/wDwQ2v/AMbo/wCGe/hZ/wBE08H/APgh&#10;tf8A43R7Ndw5jyf/AITjw5/0H9L/APA2P/4qj/hOPDn/AEH9L/8AA2P/AOKr1j/hnv4Wf9E08H/+&#10;CG1/+N0f8M9/Cz/omng//wAENr/8bo9mu4cx5P8A8Jx4c/6D+l/+Bsf/AMVR/wAJx4c/6D+l/wDg&#10;bH/8VXrH/DPfws/6Jp4P/wDBDa//ABuj/hnv4Wf9E08H/wDghtf/AI3R7Ndw5jyf/hOPDn/Qf0v/&#10;AMDY/wD4qj/hOPDn/Qf0v/wNj/8Aiq9Y/wCGe/hZ/wBE08H/APghtf8A43R/wz38LP8Aomng/wD8&#10;ENr/APG6PZruHMeT/wDCceHP+g/pf/gbH/8AFUf8Jx4c/wCg/pf/AIGx/wDxVesf8M9/Cz/omng/&#10;/wAENr/8bo/4Z7+Fn/RNPB//AIIbX/43R7Ndw5jyf/hOPDn/AEH9L/8AA2P/AOKo/wCE48Of9B/S&#10;/wDwNj/+Kr1j/hnv4Wf9E08H/wDghtf/AI3R/wAM9/Cz/omng/8A8ENr/wDG6PZruHMeT/8ACceH&#10;P+g/pf8A4Gx//FUf8Jx4c/6D+l/+Bsf/AMVXrH/DPfws/wCiaeD/APwQ2v8A8bo/4Z7+Fn/RNPB/&#10;/ghtf/jdHs13DmPJ/wDhOPDn/Qf0v/wNj/8Aiq5X4qa9pmtfDrXItO1G0v5I0hkdLWdZCqefEu4h&#10;ScDLKM+pHrX0F/wz38LP+iaeD/8AwQ2v/wAbrzv4/fD3wr4D+FPiT/hGfDWj+HftVtF9o/smwitf&#10;O23ltt3+Wo3Y3NjPTcfWj2aWouY/Pv8AbS/5Lpff9eVt/wCgUUftpf8AJdL7/rytv/QKK0jsiXuf&#10;p98YPgNovxnvfDt5qmq6zpF3oMkk1lcaNcJBIruYzu3MjEFTEpBXBBz7Yo+Cf2b/AA74P8ZQeLLv&#10;WfEfi3xFax+TZ6h4j1RrmS1QrIrKmAoIYSvwwYA8jByTD8dvjxefB/WvBuk6d4X/AOEn1DxNcS2t&#10;tD/aC2m2VWhVFyyMDuMwGSVAx+U3hn4nfEK41iMeLPhfF4P8OxxyzXuuT+JrW4jtESNn3MigEjKg&#10;E5wAcngGvPl9Wdd3jeSavo3r0u7W/wAj7Sks8jlcOSqo0JRlyr2lOLcbvmUYuSm7u6aS97azuZfi&#10;D9k3wr4i1rV7qbXPFFtpGsah/aeo+HLXVSmm3U5ZXcvHt3fOyAkhgRxtK4XHe6l8LdF1DxV4L11B&#10;LYy+Eo7mHTbOzCR2wSaFYWVk29FVRtClQPccVqf8Jx4c/wCEa/4SL/hINL/4R/8A6C322P7J9/y/&#10;9bu2/f8Al69eOtQeIviN4T8I3qWeu+J9G0W7kjEyW+o6hFbyMhJAYK7AkZVhnpkH0rdUsPC7SSvZ&#10;/jdfjseXLHZviXGnKU5OKlFKz6x5ZrbfldpX1ta55fq37IvhjWr3xG914l8W/wBm69eXOoXuixao&#10;sdi1xMS3meUsYyUbYy7ieY03bgCDteNf2c9F8bzeFbyfxB4j0zXPDtmbKDXtNvUi1G4QoFJmnMZZ&#10;zw54wMyycfMa9E1bxVougXun2eqaxYabd6jJ5Nlb3dykUl0+VG2NWILnLqMLk5YeorKtfip4Kv8A&#10;Tb/UbbxfoNxp9h5f2u7i1OBorfe21PMcNhNxBAyRk8Cp9hhleLS1/TX/AIJvHNc6qclWM5tR0Ttp&#10;73udrO/w+dkuiPPI/wBkvwhDoPjzSV1LXmtvGVxBc37y3iSyxtFO0y+XI8ZY5ZiCZC7EdTnJOp4q&#10;/Zz0XxRpXgizTxB4j0OXwfZtZabfaPepb3Oxoo4mLv5Z5KxAfLtHzNxg4G38G/jFovxo8KrrOlSR&#10;Qy+ZIJdNa4SS5tkE0iRNMin92ZFj3hTxyQCwGT3tEKGHqQThFWf+d/z1Fis0znCYqVPE1ZKpCTve&#10;2j5VB+t4JR7NBRRRXafMBRRXO+H/AIieGPFWq3ul6Vr1he6rZSTRXOnxzr9phMUpikLxH5wA4xuI&#10;wcqQSGBMuSTSb3NY0qlSMpwi2o7u23r2KXxC/wCPNv8Ar2f/ANHQV4Jrfw91T4oftBfFPQbLVP7E&#10;sPtvhPUNR1C32/bbdLSO6u7Z7QSRyRGUXkFnuEqMhi84Y3Fa97+IX/Hm3/Xs/wD6Ogr5U+O/7Xvh&#10;X9mP49eLrabw7qtzrWrw2L3V9b30YjljjgHlII2hbZt8x+5JLEk4wFqnCdSfLBNvsjKUlGN5OyPR&#10;dQ+AnxD8J+NLLXPDmr6f47+z+JoPFc0vjHUBp15dXTaNfaTcI0llYGFIlhbTWjCwbiyXO9uUrV1z&#10;9mu48dLYy+KTp93/AG34mu9e8Wabb3EyW/kT+HbnRfslpIFWRtsT2waVjGXKzSqItyQp85/8PYvD&#10;X/Qu65/4F2//AMjUf8PYvDX/AELuuf8AgXb/APyNXZ9SxX/PqX3Mx9tS/nX3nu9r+y3rmjtcLb6x&#10;p+oSXP8AwiN1e6hOJIHvb/T/ABFd6xqt0YlDrF9oa7d440YqruU/doqmvYNJ8E31j8aPFXi6SW3O&#10;m6r4f0jSoIlZvOWW0udSlkZhtwFK3sW0gkkq+QMAn4o/4exeGv8AoXdc/wDAu3/+RqP+HsXhr/oX&#10;dc/8C7f/AORqPqWK/wCfUvuYe2pfzr7z7X8feCb7xV4r+Gup2ktvHb+GvEE2q3izMwaSJtK1CzCx&#10;gKQW8y7jOCQNqsc5AB80+I3wd8ca1B8W/DWiQ+H7jw38TvM+3axqGpz295o/naXbaZJ5VoltIl1s&#10;S1Ey7p4N7SGM7AvmN85/8PYvDX/Qu65/4F2//wAjUf8AD2Lw1/0Luuf+Bdv/API1H1LFf8+pfcw9&#10;tS/nX3n2Z8W/B2ueIpfB2teG00+71rwrrTavBp2qXUlpb3u+xu7Jo3uEilaLat60gYRSZMQTCh96&#10;/P8A/wAMi65a+H/s/wDwg/wv1SwPxA/4S7/hCMSWWhLat4f/ALO+z4+xzBpY7g+Zv8gLKU83bCz+&#10;Wnmf/D2Lw1/0Luuf+Bdv/wDI1H/D2Lw1/wBC7rn/AIF2/wD8jUfUsV/z6l9zD21L+dfefUP/AApO&#10;48Yax4JuPEvh3w/oOi6P4Z1TQptA0DUJpIrN5bzTJbFrOZYLdo/KXTt6uixPDIIvLyVDjyq2/ZP8&#10;X2ek+AU8UaF8P/jVf6H/AMJV/aQ8XMbG3up9U1eG9ivY4hY3KJLsikV4woCGZlR2UZPmf/D2Lw1/&#10;0Luuf+Bdv/8AI1H/AA9i8Nf9C7rn/gXb/wDyNR9SxX/PqX3MPbUv51959Q337Ouh/Ej4qah4y+JP&#10;grwf4j+1eGdI0uCy1C1TVfsF1BPqEt2InngX9032uAK4VWfyiWRMKDxWj/sn+LfFnhLUNP8AH/xI&#10;1ixvtS8JaZ4N1V/DE1tcDV7KCxKzSXMt9Zyy+e91ean+8jZN0TwkgSBjXif/AA9i8Nf9C7rn/gXb&#10;/wDyNR/w9i8Nf9C7rn/gXb//ACNR9SxX/PqX3MPbUv51959L/DPw38YfBvivX7zVtD8D6pb+KdT0&#10;/VdWvrLxBeWzWsq6Vp9ndrb2zWMgkUSWcrxh51LKyBihyatftC/CLXPix5NnYaH4Pvc2Uttp/ibV&#10;vMi1jwndSZB1GwcQy+bKv7mREV7Vle1U+cfMBh+Xv+HsXhr/AKF3XP8AwLt//kaj/h7F4a/6F3XP&#10;/Au3/wDkaj6liv8An1L7mHtqX86+8+jPiN8HfHGtQfFvw1okPh+48N/E7zPt2sahqc9veaP52l22&#10;mSeVaJbSJdbEtRMu6eDe0hjOwL5jVfHP7KVj4tb41a//AGJ4Xk+IPiWZ7nwl4oubRTfaPKuj2drb&#10;SC68oy27RXVvJMrRElNyuvzEgfPv/D2Lw1/0Luuf+Bdv/wDI1H/D2Lw1/wBC7rn/AIF2/wD8jUfU&#10;sV/z6l9zD21L+dfee2fHv9m3xV8StD+K3hvTNI8D6zpvjiZtXtdX8VNLJNomoDSYNPTybVYHDNtt&#10;QVuhNG0RuWIik8rbN0GmfBnXPD37Q/inx1F8Pfh/r39s61bXtt4s1DUZINd0y1Gm2llNFEo0+TOP&#10;InZVFwisJiCUyxr5z/4exeGv+hd1z/wLt/8A5Go/4exeGv8AoXdc/wDAu3/+RqPqWK/59S+5h7al&#10;/OvvPoLTf2UrHRdNfWNP0TwvYfEp/HM3iJvFltaLHfNp8viFr2WA3axCYs+nu9syZ2tuaMsYyTXq&#10;uk+Cb6x+NHirxdJLbnTdV8P6RpUESs3nLLaXOpSyMw24Clb2LaQSSVfIGAT8Uf8AD2Lw1/0Luuf+&#10;Bdv/API1H/D2Lw1/0Luuf+Bdv/8AI1H1LFf8+pfcw9tS/nX3n0F8Yfg7ffEz4jeN9On0u3u9N1rw&#10;/wCGJ7NNUt2l03UZdI1m8vbixuXCOIVlW4tYyXViVmkZI5vJlQcpL+yTfNcaZrV38Pvhv4ht7WbU&#10;ls/htqc7DQNEiu49NUvZzmwcbhJpskxUWkQL6nP82ULT+Uf8PYvDX/Qu65/4F2//AMjUf8PYvDX/&#10;AELuuf8AgXb/APyNR9SxX/PqX3MPbUv51957voX7OvjjQbOLwvca5p/iXRb7WvDniLVfFuo3c6ao&#10;11pUOloyC0McizfaG0hGaZ7pWT7W/wAkhiHm+lfs86TfaT8N5Wv7K4sH1HxBr2sQQXcTQzfZbzV7&#10;y7tmeNgHjZoZ4mMbhXQsVdVYMo+Pv+HsXhr/AKF3XP8AwLt//kaj/h7F4a/6F3XP/Au3/wDkaj6l&#10;iv8An1L7mHtqX86+8/Qyivzz/wCHsXhr/oXdc/8AAu3/APkaj/h7F4a/6F3XP/Au3/8Akaj6liv+&#10;fUvuYe2pfzr7z9DKK/PP/h7F4a/6F3XP/Au3/wDkaj/h7F4a/wChd1z/AMC7f/5Go+pYr/n1L7mH&#10;tqX86+8/Qyivzz/4exeGv+hd1z/wLt//AJGo/wCHsXhr/oXdc/8AAu3/APkaj6liv+fUvuYe2pfz&#10;r7z9DKK/PP8A4exeGv8AoXdc/wDAu3/+RqP+HsXhr/oXdc/8C7f/AORqPqWK/wCfUvuYe2pfzr7z&#10;9DKK/PP/AIexeGv+hd1z/wAC7f8A+RqP+HsXhr/oXdc/8C7f/wCRqPqWK/59S+5h7al/OvvP0Mor&#10;88/+HsXhr/oXdc/8C7f/AORqP+HsXhr/AKF3XP8AwLt//kaj6liv+fUvuYe2pfzr7z9DKK/PP/h7&#10;F4a/6F3XP/Au3/8Akaj/AIexeGv+hd1z/wAC7f8A+RqPqWK/59S+5h7al/OvvP0Mor88/wDh7F4a&#10;/wChd1z/AMC7f/5Go/4exeGv+hd1z/wLt/8A5Go+pYr/AJ9S+5h7al/OvvP0Mor88/8Ah7F4a/6F&#10;3XP/AALt/wD5Go/4exeGv+hd1z/wLt//AJGo+pYr/n1L7mHtqX86+8/Qyivzz/4exeGv+hd1z/wL&#10;t/8A5Go/4exeGv8AoXdc/wDAu3/+RqPqWK/59S+5h7al/OvvP0Mor88/+HsXhr/oXdc/8C7f/wCR&#10;qP8Ah7F4a/6F3XP/AALt/wD5Go+pYr/n1L7mHtqX86+8/Qyivzz/AOHsXhr/AKF3XP8AwLt//kaj&#10;/h7F4a/6F3XP/Au3/wDkaj6liv8An1L7mHtqX86+8/Qyivzz/wCHsXhr/oXdc/8AAu3/APkaj/h7&#10;F4a/6F3XP/Au3/8Akaj6liv+fUvuYe2pfzr7z9DKK/PP/h7F4a/6F3XP/Au3/wDkaj/h7F4a/wCh&#10;d1z/AMC7f/5Go+pYr/n1L7mHtqX86+8/Qyivzz/4exeGv+hd1z/wLt//AJGrv/hP+3RrHxyk1OPw&#10;N8PPEGvvpoja7WLU7KMxCTdsOJIVznY3TOMc9RUTwuIpR56lOSXdpoqNSnJ2jJNn2bXjX7VP/JKd&#10;a/69k/8ASy0rmv8Ahc3xa/6Iv4o/8HOm/wDxFcX8QPi3rXj7wX8QdB1/wre+GNT0WwsZ5Ib/AFG2&#10;uHCz3sWwbYEAGRCT8zZA2/KQ2RyXuanxr+2l/wAl0vv+vK2/9Aoo/bS/5Lpff9eVt/6BRRHZA9z7&#10;M/bsms7fxp8G5dR1G60fT49QuWudRsWZbi1iElmXljKgkOoywIBOQODXUfAjxx8Nf+FgQ2Hh/wCL&#10;njLxrq+oW8tvBpniK4uZrf5QJWdQ8CKrhYmwS3QsO9fSlFcH1Vqu6yktbdH0Vt7r8j7P/WCnLKae&#10;WTpSvCMkmpxSfNJyu4unJ6N7KavbdHwpb+H9Tu/iLc/s6wWEs3hq18WDXp5I9RuWt4tFMaziycBd&#10;yj50O4tjzmXnJD10Pj6y8NR/tBfFyLxld+F9GtrzT7C6tJfFehy3jXECWnlytZyLNCyuG+XEZZ2Z&#10;fl5jNfZVZereFdF1+90+81TR7DUrvTpPOsri7tUlktXyp3RswJQ5RTlcHKj0FYvL/dsnfW+q0tZp&#10;LTtdnpR4ucqynKm4pw5ZOMvec3KEpVPeTScnCKatouraPijx/wCG9Pt7f9lzRjqsvjDRpNUlhS81&#10;Owktxd2r3lrsUwTZYR+WwRQflKBSPlIrtvh74V0WP9sz4oeEF0ewXwnNodvNJoK2qCxd0WyZGMGN&#10;hKtI5BIyC7EdTX1rRVLAJSUr9U9uijy236mNTi6rPDyoezesakb832p1faqdlFK8dtEu65dj55/Y&#10;b/4Rz/hR+mf2Z/Zf/CQfvf7X+yeX9r/4+bjyPtG35vuZ2b+2ccVd+J37PHjXx1441LXNJ+MeveFd&#10;PuvL8rSLJZ/Kg2xIh27blB8xUscKOWPXrXsuk+FdF0C91C80vR7DTbvUZPOvbi0tUikunyx3SMoB&#10;c5djlsnLH1NalbwwsfYRo1NeXtdfkeTiM+rRzWvmWCfK6rb95RnZNpte8mtHona9l6ny9/wyX8Rv&#10;+jg/FH/fNz/8l0f8Ml/Eb/o4PxR/3zc//JdfUNFT/Z+H7P8A8Cl/mdH+t2cfzx/8FUv/AJA+Xv8A&#10;hkv4jf8ARwfij/vm5/8AkuvnmT9jD4q+JvGmpp9m82yk1C7T/hItauVi+07JJB57x7nm/elcg7Wz&#10;vByVO6v0norCrleHq2vdW83+tz1MDx7nGB53Hkk5K2sIq3n7ijd+t15Hy74L+AXi34W6bAdZ+Jmq&#10;6zAmnRxjR413WkGx4QYkMxc+WMgAosRwi9BwPjf9vjwb/wALB/bcsfDr3n9m22oLZxXWpNF5iWFt&#10;5UZnupBlR5cMQeVyWUBY2JZQCR+nfxC/482/69n/APR0FfL/AI4/Zb8N/tIftTfEyfXdc8RaFNou&#10;m6ZbwSeHruO3aSO7tZ450kLxPlWRNhAwCruDkGveyp08BiFJaJX89011Phc4xuJziUq2Is5vsox6&#10;r+VL79z5OWxurXx5pvxC0hbHQNStvD3ijSzD4b8Rwax/ZkdtoV42kyNeWsrCKT7MBbIDtd/7KeYl&#10;mdyuJ8I/EUWrah4J8Z+O7afxbrlxp/jQ6kuoXkkV5rOkQaG3kiSfmRlMh1CBbk7mHlNGGIt1RPtv&#10;wx/wTJ8B+CbgT+HfiJ8S9BmEq3Ak0vW4LZhIsckavlLYfMEnmQHqFlcdGOTU/wDgmT4D1rxBd69q&#10;PxE+Jd/rl3E9vcanda3BJczRvCYHR5WtizKYiYyCcFCV6cV9d/aWEd05Pa17O/XT0179D5r6tV3t&#10;/Wn+R8pfCzwb4d+HX/CF+HtKvP7c1I/Fjwfqk+ueVJb+fZXH9otp0fkMSF3Wyx3eQdw/tDynAaA1&#10;4j4V+JnjDTv2V/GukWnivXLXSYvEOkWEdhDqMyQJbXFrrDXEIjDbRHKyqzpjDlQWBxX6JaR/wS3+&#10;HHh/y/7L8c/ETTfLu4L9Pser20W25h3+TMNtsMSR+ZJtfqu9sEZNVo/+CUfwsi02fTk8XePk0+4l&#10;juJrVdTtRFJJGrrG7J9lwWUSygEjIEjgfeNXHM8HeTnJu7T1XYl4atZWVt+p+dv7LvjnxJ4R8aa7&#10;BoXiDVNFhuvDOvXE8enXstusskGjX0kDsEYbmjf50J5VuRg1Zj+JnjDwf8E9D8Q6D4r1zRNf1/xZ&#10;rn9r6rp2ozW91qPl22lvH9olRg0u17i4Zd5ODNIRy7Z/QnT/APglH8LNJuHnsfF3j6ymaKW3aS31&#10;O1jYxyRtHKhItfuujujDoVYg8E1t+Df+Cbvg/wCHX2z/AIRT4nfFLwx9s2faf7G1+G08/Zu2b/Lt&#10;xu27mxnpuOOprSpm2ClPnWu3Tff/AD/AmOErJcv6+h+e50yz0H9sP4pQaZaQadDo0vjG40yO0jWJ&#10;bGS2stQktXgCgeW0LxRvGVwUaNSuCortvh/ea7d6h8OviFrfj/xhqb6honjGOPWNV0wDUrBrXQ2a&#10;WSyumumkuoUkmcRZkiVZYpsCNpJDX1vpn/BKP4WaLqVpqOneLvH1hqFpKlxb3VrqdrHLDIjBkdHW&#10;1BVgQCCDkEA10kn/AATv8Ny+IINef4s/Fl9ct5ZLiHU28SRm5jkkhSCR1l+z7gzRRRRkg5KRop4U&#10;CsqmaYWVkpdLbeTXn3/DqXHC1Vuut9/Q+APhn8TLPVvEXxZ1bxVr/iL4keGV8HQabPfeJoVk1IWU&#10;2saZHMYY5LiZI5ojNNJATKyiVY3I6rXb6Zp958IPDlol74o1Twy9v8IkuofEXhNGlufs9x4vEsE0&#10;CtLbttmimjO13jdUlIZQwKV9f+I/+Cbvg/xhdXF1r/xO+KWt3NxaLYTTalr8Nw8tssomWFi9uSYx&#10;KqyBDwGAbGRmjw5/wTd8H+D7q3utA+J3xS0S5t7RrCGbTdfht3itmlMzQqUtwRGZWaQoOCxLYyc1&#10;EsywslpLqna3Zen6DWGqrp/X9eZ8E/Dv4oXlv8P/AIq+Ib74pePtJmuvE2hW6+KNMjafV72NbXVh&#10;ElwDfR7VKRoSPOkCmNFG4AMOktfDq2fj7xF45ns9L1R7nT9DsLaDXtfttCOtW95pdvLqd21xcSKj&#10;XU1o/l3EamV4pNZ80Su0aSSfZPiD/gmT4D8WXF/PrfxE+JeszahLDcXkmoa3BO1zJDG0cLyF7Y72&#10;RHdFJyVVmAwCarap/wAEt/hxrlra2uo+OfiJqFta4+zw3Wr20iQ4iihGwNbEL+6ggj4/hhjXoigU&#10;8ywjk2pNX8vTtbt9wvq1WyVtvP1Pzt+NHg3/AIV98LdD8Opef2lbaf438SRWupLF5aX9t9k0YwXU&#10;Yyw8uaIpKhDMCsikMwIJzfgp46/4Qnw34mf+1fFPgz7Rd2I/4TLwja+ddW2Euv8AQGPn2+2O4z5p&#10;HncmxX92+N0f6kaD+wHo/ha1a10X4yfGDSLZvL3Q2HihIEOyJIUyFgA+WKKKMeixoo4UAYnhH/gm&#10;T4D+H+pSaj4X+InxL8N6hJEbd7rSNbgtZXjLKxQvHbAlSVU4zjKg9q1WcYZ0nTm7/Lzv2/zI+p1e&#10;bmR+cnxq0HUfCvw3sdF1drF9W034heK7O8bTIVhtTNHDpCSGFFRFSPcDtUIoAwAq9B7d8U/Hv/CE&#10;f8Jp/wAXI8b/AA++1fFjxh/yJtt532vb/Z3+u/022xs3fL9/77/d/i+tvBv/AATd8H/Dr7Z/winx&#10;O+KXhj7Zs+0/2Nr8Np5+zds3+Xbjdt3NjPTccdTWJJ/wSj+Fkumwac/i7x8+n28slxDatqdqYo5J&#10;FRZHVPsuAzCKIEgZIjQH7orN5nhJOKlJ2V+m9/J6L8Svq1VXaW/mfH/iTUNY8Ca1Ppvh/Utc+HNz&#10;rHxN8U6Ve2/w2V5p5PJXTxaWcMaPam5jjlnkSJWKbRM5VAWKE8W6/qPwU+G+vaLa/EnxT4V1az+I&#10;XiqzibwbYrZWuqzQQ6agMyRXUK20e7G1USUIJHCr8oDfbdn/AME3fB+n/wDCQ/Zfid8Urb/hIt39&#10;teTr8Kf2nu37vtOLf99nzJM7853t6mtLRP2A9H8Nfb/7I+Mnxg0r+0LuS/vPsPihIftNzJjzJpNs&#10;A3yNgZc5JwMms/7Swumt7eW/4P8AUr6tV10/E+JPhb4u+z6P+zx4X/4TbxTa/wBrWgh/4Qu3hzoG&#10;s+b4g1CPyr6T7UNsc3+qlP2abEYztk/1deSeHvGX/FIr8UpLPzPGvg270nQ9PuhLiB5DbzGwu5Is&#10;YMlrFpxQKCElP2dpFPlTC6/RK3/4Jb/DizutIuoPHPxEhudH2/2bNHq9sr2O2Vpl8ki2zHiV3kG3&#10;GGZm6kmq0f8AwSj+FkWmz6cni7x8mn3EsdxNarqdqIpJI1dY3ZPsuCyiWUAkZAkcD7xraOZ4JOTu&#10;9X2822vmn/WhLw1ayVtv8j4S/ZV0yz1C3s4Lq0guYdR+I/g/SL2OaNXW5spZL+SW1kBHzwu9vA7R&#10;tlWaGMkEouO28M65LqXhrxH8Qb74o+MNX0+z0S7tdN8W3mlR/wDCS6Vdx6loqzLCftrMYWiv0jX/&#10;AEtcC4vMRrvbzvsnTf8Agl98LNN8Ka34dGv+MLjTNVltrqRJry13RXEBkEUyMtsPmCT3Ee1tyFZ2&#10;JXcsbJpXf/BO/wAN3/iuy8UXPxZ+LNx4msojb2utTeJI2vIIyHBRJjb71UiSTgHHzt6moqZphZ1J&#10;TUnr5eXz3/pMccLVjFK34nxv4dk13w34w+EdjNr89/D438eRxa7cRRi1PiLS57LQZreLUokO2djD&#10;fS+akhlBkuLkl5DI7v8AO3xc/wBI8J/CS+l/eXt14Tb7RcvzJN5Wrajbxb26tsgghiXP3UijUYVQ&#10;B+pFn/wTd8H6f/wkP2X4nfFK2/4SLd/bXk6/Cn9p7t+77Ti3/fZ8yTO/Od7epqt4m/4JffCzxRb6&#10;HbT6/wCMLez0XT002yt7e8tQscYkklcktbFmZ5pppWJOA0pChUCItUs1wtOSbf4ev+f3L5Clhask&#10;1b+tD8d6K/W3/h0j8IP+hk8b/wDgdZ//ACLR/wAOkfhB/wBDJ43/APA6z/8AkWvQ/t3B939xz/Ua&#10;x+SVFfrb/wAOkfhB/wBDJ43/APA6z/8AkWj/AIdI/CD/AKGTxv8A+B1n/wDItH9u4Pu/uD6jWPyS&#10;or9bf+HSPwg/6GTxv/4HWf8A8i0f8OkfhB/0Mnjf/wADrP8A+RaP7dwfd/cH1GsfklRX62/8Okfh&#10;B/0Mnjf/AMDrP/5Fo/4dI/CD/oZPG/8A4HWf/wAi0f27g+7+4PqNY/JKiv1t/wCHSPwg/wChk8b/&#10;APgdZ/8AyLR/w6R+EH/QyeN//A6z/wDkWj+3cH3f3B9RrH5JUV+tv/DpH4Qf9DJ43/8AA6z/APkW&#10;j/h0j8IP+hk8b/8AgdZ//ItH9u4Pu/uD6jWPySor9bf+HSPwg/6GTxv/AOB1n/8AItH/AA6R+EH/&#10;AEMnjf8A8DrP/wCRaP7dwfd/cH1GsfklRX62/wDDpH4Qf9DJ43/8DrP/AORaP+HSPwg/6GTxv/4H&#10;Wf8A8i0f27g+7+4PqNY/JKiv1t/4dI/CD/oZPG//AIHWf/yLR/w6R+EH/QyeN/8AwOs//kWj+3cH&#10;3f3B9RrH5JUV+tv/AA6R+EH/AEMnjf8A8DrP/wCRaP8Ah0j8IP8AoZPG/wD4HWf/AMi0f27g+7+4&#10;PqNY/JKiv1t/4dI/CD/oZPG//gdZ/wDyLR/w6R+EH/QyeN//AAOs/wD5Fo/t3B939wfUax+SVFfr&#10;b/w6R+EH/QyeN/8AwOs//kWj/h0j8IP+hk8b/wDgdZ//ACLR/buD7v7g+o1j8kqK/W3/AIdI/CD/&#10;AKGTxv8A+B1n/wDItH/DpH4Qf9DJ43/8DrP/AORaP7dwfd/cH1GsfklRX62/8OkfhB/0Mnjf/wAD&#10;rP8A+RaP+HSPwg/6GTxv/wCB1n/8i0f27g+7+4PqNY/JKvvX/glr/wAefxf/AOvbS/8A0dNXvH/D&#10;pH4Qf9DJ43/8DrP/AORa2vDv7M9j+yBbajD8MfD3ir4g3PiiNEvo7zULJRaJbuGRgdkR+YysMYbp&#10;1XADeVmma4bFYSdGm3d26eaZ1YXC1KVaM5bI848Ift2/DLxp8dLv4b2Oof3LfT9fZ1+w6jebmD28&#10;Tf8AfAjc/LK28L/yzMu14h/5Dvx4/wCwT4f/APSo12v/AAkfxR/6Irrn/gzs/wD4uvPJZtYubj44&#10;za7oU3hvUZNI0Evp1xcRTSRgXjAEmNmAyBnBwcEHGCCfhYqzPdb0PnP9tL/kul9/15W3/oFFH7aX&#10;/JdL7/rytv8A0CitY7Ih7n7EUUUVQgooooAKKKKACiiigAooooAKKKKAOQ+IX/Hm3/Xs/wD6Ogry&#10;7w34s0PwP+0F8dtb8Sazp/h/RbWy8OefqOqXSW1vDujuEXfI5CrlmVRk8lgOpr1H4hf8ebf9ez/+&#10;joK4T4Z/8nP/ABt/68vD/wD6JuqhfEx9DV/4ax+CH/RZPh//AOFRY/8Ax2j/AIax+CH/AEWT4f8A&#10;/hUWP/x2vVaKsR5V/wANY/BD/osnw/8A/Cosf/jtH/DWPwQ/6LJ8P/8AwqLH/wCO16rRQB5V/wAN&#10;Y/BD/osnw/8A/Cosf/jtH/DWPwQ/6LJ8P/8AwqLH/wCO16rRQB5V/wANY/BD/osnw/8A/Cosf/jt&#10;H/DWPwQ/6LJ8P/8AwqLH/wCO16rRQB5V/wANY/BD/osnw/8A/Cosf/jtH/DWPwQ/6LJ8P/8AwqLH&#10;/wCO16rRQB5V/wANY/BD/osnw/8A/Cosf/jtH/DWPwQ/6LJ8P/8AwqLH/wCO16rRQB5V/wANY/BD&#10;/osnw/8A/Cosf/jtH/DWPwQ/6LJ8P/8AwqLH/wCO16rRQB5V/wANY/BD/osnw/8A/Cosf/jtH/DW&#10;PwQ/6LJ8P/8AwqLH/wCO16rRQB5V/wANY/BD/osnw/8A/Cosf/jtH/DWPwQ/6LJ8P/8AwqLH/wCO&#10;16rRQB5V/wANY/BD/osnw/8A/Cosf/jtH/DWPwQ/6LJ8P/8AwqLH/wCO16rRQB5V/wANY/BD/osn&#10;w/8A/Cosf/jtH/DWPwQ/6LJ8P/8AwqLH/wCO16rRQB5V/wANY/BD/osnw/8A/Cosf/jtH/DWPwQ/&#10;6LJ8P/8AwqLH/wCO16rRQB5V/wANY/BD/osnw/8A/Cosf/jtH/DWPwQ/6LJ8P/8AwqLH/wCO16rR&#10;QB5V/wANY/BD/osnw/8A/Cosf/jtH/DWPwQ/6LJ8P/8AwqLH/wCO16rRQB5V/wANY/BD/osnw/8A&#10;/Cosf/jtH/DWPwQ/6LJ8P/8AwqLH/wCO16rRQB5V/wANY/BD/osnw/8A/Cosf/jtH/DWPwQ/6LJ8&#10;P/8AwqLH/wCO16rRQB5V/wANY/BD/osnw/8A/Cosf/jtH/DWPwQ/6LJ8P/8AwqLH/wCO16rRQB5V&#10;/wANY/BD/osnw/8A/Cosf/jtH/DWPwQ/6LJ8P/8AwqLH/wCO16rRQB5V/wANY/BD/osnw/8A/Cos&#10;f/jtH/DWPwQ/6LJ8P/8AwqLH/wCO16rRQB5V/wANY/BD/osnw/8A/Cosf/jtH/DWPwQ/6LJ8P/8A&#10;wqLH/wCO16rRQB5V/wANY/BD/osnw/8A/Cosf/jtH/DWPwQ/6LJ8P/8AwqLH/wCO16rRQB5V/wAN&#10;Y/BD/osnw/8A/Cosf/jtH/DWPwQ/6LJ8P/8AwqLH/wCO16rRQB5V/wANY/BD/osnw/8A/Cosf/jt&#10;H/DWPwQ/6LJ8P/8AwqLH/wCO16rRQB5V/wANY/BD/osnw/8A/Cosf/jtH/DWPwQ/6LJ8P/8AwqLH&#10;/wCO16rRQB5V/wANY/BD/osnw/8A/Cosf/jtH/DWPwQ/6LJ8P/8AwqLH/wCO16rRQB5V/wANY/BD&#10;/osnw/8A/Cosf/jtH/DWPwQ/6LJ8P/8AwqLH/wCO16rRQB5V/wANY/BD/osnw/8A/Cosf/jtRXPx&#10;Y8EfFCzv/wDhDfGXh/xb9htv9L/sLVIL37Pvmh2eZ5Ttt3bHxnGdrY6GvWq5D4hf8ebf9ez/APo6&#10;Col8LGtzzCvD/EP/ACHfjx/2CfD/AP6VGvcK8P8AEP8AyHfjx/2CfD//AKVGsYbmktj5l/bS/wCS&#10;6X3/AF5W3/oFFH7aX/JdL7/rytv/AECit47Ize5+n3x9+Jmq/DLwbYz+HtPi1PxLq+qW2j6VbXK5&#10;ge4lYkCQ+YmAVRwDu4YrnjJHBt4f/aB8Fal4V1NvFlr8Q7JrhF1zRINNs7No4io3mGRjH5mPn2kt&#10;GdwjJUqWC9d+0l8OfEXxE8C2B8JXkVp4l0HVINc09ZlUrNNCrhYwW+VT8+QWBUlQGwCWHFX3xm+J&#10;nxJvfCml+DPAXiPwbd/bILnXdQ8R6ai2kVsCqyxJ5hUzjLlvkMUhWP5QNxK+XXf7187ktuXl69/J&#10;+d+h+hZTT5sBTeGhRlrP2rqpe6re7q/eirXcXT1ctG9keh+PPj74d8EeIH8PQWOs+LPEsUazz6L4&#10;ZsGvLm3hYcSyAEKg5Tgtu/eIduGBouP2j/hxa+Bbbxi/iaI+Hbi8Onpdx207sLgKzeW8aoXQ7ULf&#10;Mo4Knoy5881a41X4M/tCeM/Fl14C1nxbpXiqztBZal4ZsvtlzZmCNI5YJE4KByFfO7B8tMbiG8vg&#10;rH4Ra83w48JrqHgz7Hba58UbfxDN4cgtjOum6bKhUx3CBAqIqjBBACqyhgpyoiWJrqUlFa66Weln&#10;o/nv/TOihkeVVKNGdWTUWoPmU4e85RbqRUbNx5GrJtd73vE9Y1T9sTwLo82s2V1ZeI4tc02RwdEk&#10;0eWO8nhRBIbhFbASPyi0n71kYIjEqOM9Q37RPgW1+Gei+Pb/AFWXTfDurSCC3lntJWkE37zdEyRq&#10;xBUxSAkZXK8MQQTl/wBh6l/w1x/bH9n3X9kf8IP9k/tDyW+z+f8Ab9/leZjbv2/NtznHNeNaH8Od&#10;au/2b/gfoWo+GL+aW18aQTappl1p7s0Vqbq7LtPEy/LHtcZLDbhhng03WxMXJaPe2nZrz8/wJhle&#10;S4inSaUoXdPm99N2nCo5JXirWcFvf4teh6jqn7YngXR5tZsrqy8Rxa5psjg6JJo8sd5PCiCQ3CK2&#10;AkflFpP3rIwRGJUcZ6+H4++CP+FW6d8QbzV/7M8N32Fiku4nEvm7mQxeWoZmdWRwQgYYRmBKjdWJ&#10;/Yepf8Ncf2x/Z91/ZH/CD/ZP7Q8lvs/n/b9/leZjbv2/NtznHNeNWPww8T3P7Ifw7gPhSXUtS8M6&#10;4dbvvDOowtDPeW8dzdF4BG6HJdZAdpX5lJwGJCsOtiYOWzspW0fRrz13/AUcryXEQo25oOUqXN78&#10;XpONRtK8Uo2cFq725tdLHvPgP4++HfG/iBPD09jrPhPxLLG08Gi+JrBrO5uIVHMsYJKuOH4Dbv3b&#10;nbhSa525/bC+Gv8AZr6jp99qmt6fb3EMN/d2GkXJi09JWKrNO7ooVMjGAS5JwqtzXPaTcar8Zv2h&#10;PBniy18Baz4S0rwrZ3YvdS8TWX2O5vDPG8cUEaclwhLPndgeY+dpK+Z5D4H+HPiy0/Yh+IOhT+GN&#10;Zh1y61yKaDTJNPlW5lQPYkskRXcw+R+QMfK3oaylisQk+TX4tbPWyTX4tr5aHdh8hyiU4vEXjJui&#10;nD2kfddSc4yu7O9oxjJaprm959D7ksb621Syt7yzuIru0uI1mhuIHDxyowBVlYcEEEEEcEGp65D4&#10;O2Nzpfwj8EWd5by2l3b6HYwzW86FJInW3QMrKeQQQQQeQRXX17UJOUVJ9T8xxFONGtOnF3UW1f0Z&#10;yHxC/wCPNv8Ar2f/ANHQV5z4J1ax0H9or486nqd5b6dptlpmhXN1eXcqxQwRJb3TPI7sQFVVBJYn&#10;AAJNejfEL/jzb/r2f/0dBXCfDP8A5Of+Nv8A15eH/wD0TdUL4mYdDqtO/aE+FmsaDq+t2HxL8H3u&#10;i6P5P9pajb69ayW9l5rFIvOkEm2PewKruI3EYGTVuz+N3w61Lwbf+LrTx94XuvCdhMLa816HWbZ7&#10;G2lJQCOScPsRiZY/lJB/eL/eFfOnizUv7H/ZL1m//tXT9C+y/Fmaf+1NWTdZ2e3x+zedOPMjzEmN&#10;zDzE+UH5l6jtvE3jrw94s+GvhPxhL8YvA9xqXhjxA8sXjTTLMz+G4L17S5g8u8jS8byV+zXjKC93&#10;Hmd4PmPmLC9iPVfEnxu+HXg3StF1PX/H3hfQ9N1uH7Tpd5qWs21vDfxbUbzIHdwJV2yRncpIw6nu&#10;K6rSdWsde0qz1PTLy31HTb2FLm1vLSVZYZ4nUMkiOpIZWUghgcEEEV866/4g/wCEo/Zu8Nap/Zun&#10;6f8AaPiBobebpMHk2eo48X2o/tKBMnEV5j7Yp3SZW5B8yXPmN6B+0p4i1TSvhwNE8PrqE3iTxTex&#10;aFYQaPOtvfukgaW9a0nkeOOG5jsYb2aJ5XVBJCgO4kIwB1XiD4seCPCfhXTfE+t+MvD+jeG9S8v7&#10;DrGoapBBZ3XmRmSPypncI+5FLrtJyoJHArVtfFmh31nol3b6zp9xaa5t/sqeK6Rk1DdC06+QwOJc&#10;wxvINmcojN0BNfIEPxG0/wCHHij4f6H40i/4Vpovhn4gSX+m2fiq+s4jYaNfaBrQtVkmgnktY4lu&#10;0vrWCFJAY4La2QqCVZzx5oGueML/AMP33gjUv7MtNW+LM2veCbxZ5LewuvL8KXUpYiMbvsN1qMF4&#10;ZigH2iO4mlQsLhZWAPr++8WaHpd5LaXms6faXcP2XzIJ7pEdPtMzQWuVJyPOmVo48/fdSq5IxWBp&#10;vxu+HWteMn8I6f4+8L3/AIsSaa2bQbbWbaS+WWIMZYzArlwyBH3LjK7WzjBr5KuP7c1Pxx428T+I&#10;f7QtL/xRe/DDWYtH1DzEbSLV/FlzHaWnkvzBKtvFC88YLKLqS6Knawx9K+HP+TpviH/2Jnhn/wBL&#10;teoA6Dxt8bvh18NdVi0zxd4+8L+FdSmhFzHZ63rNtZzPEWZRIEkdSVLI43YxlSOxq14g+LHgjwn4&#10;q03wxrfjLw/o3iTUvL+w6PqGqQQXl15khjj8qF3DvudSi7QcsCByK5X4yf8AJRfgT/2Odz/6j2s1&#10;4p8YvFmh6D4T/at8G6nrOn6d4v8AF/2r/hHPD93dJFf6153hnT7SH7HbsRJceZcxSwL5atukjdBl&#10;lIAB9QeNviF4V+GulRan4u8S6P4V02aYW0d5rd/FZwvKVZhGHkZQWKo525zhSexo1L4heFdF8Gp4&#10;u1DxLo9h4TeGG5XXrm/ijsWilKiKQTswQq5dNrZw25cZyK80/aN8WaH4H8UfBPW/Ems6f4f0W18Z&#10;zefqOqXSW1vDu0DWEXfI5CrlmVRk8lgOprzWbVrHQ/EmiePLm8t9K+F5+KdxrdhrdzKtvpkGnzeF&#10;ri2kuw7EJFBcanJcFZTtWeS6WVC4uUeQA+ldD+IXhXxRpWj6no3iXR9W03WZpLbTLyxv4pob6VFl&#10;Z44HViJGVYJiVUkgRSE/dONWPVrGbVbjTI7y3fUraGK5ns1lUzRRSNIscjJnKq7QyhWIwTG4H3Tj&#10;4r8bW198TPFMWseANety+q/GAar4Y160vG/s3UZbTwQwRWnh3ebaNc2kltcCIklVuI8hgcelfs4/&#10;25qfx9+JvifxD/aFpf8Aijwz4c1mLR9Q8xG0i1e61qO0tPJfmCVbeKF54wWUXUl0VO1hgA+laKKK&#10;ACiiigAooooAKKKKACiiigAooooAKKKKACiiigAooooAKKKKACiiigAooooAKKKKACiiigAooooA&#10;KKKKACiiigAooooAKKKKACuQ+IX/AB5t/wBez/8Ao6CuvrkPiF/x5t/17P8A+joKiXwsa3PMK8P8&#10;Q/8AId+PH/YJ8P8A/pUa9wrw/wAQ/wDId+PH/YJ8P/8ApUaxhuaS2PmX9tL/AJLpff8AXlbf+gUU&#10;ftpf8l0vv+vK2/8AQKK3jsjN7n7EUV8vf8FDv+SLaL/2MEP/AKTXNUfhf4B+FF/8QNDXTvgl488N&#10;ahDcC6ttV1q1u4bS3liBlRnZrlh1QAAggkgd64JYtqu6KitLbt9fkz7LD8P06mVxzOpVl73PpGEX&#10;bktu3Ug9b9E+vz+r6K+ebj9ozXvCXhL4vf8ACUadanxJ4JuI47drG2K2tzFcgLZSMhuHYbmO913g&#10;qjADLAioPH3x48ceHPFHhjwqr+CPC2uT+G4ta1a68W3skNoLhn8traExv1Vlcj5n3L0I25a3jKSV&#10;3f8Aptfmn9xzU+GsfUnyR5fW+jXLGd11a5Zx2X2kfRtFfKHir9sHXrL4B2XjHTNI0uPxBB4g/wCE&#10;e1OCdjdWTSrA8jyW7xSjcjYQg7iBlhlwA56lfjR8RtJ+NjfDvXbDwvFqGs6PdX+gNpxuZYopx5rQ&#10;JdyuUJQCCQMY4wSSuAMkCVjqLaSvrbp32NpcK5jThKc1FcvPpzK9qduZrukmnddD6Gor418DfFT4&#10;jfDbwP8AGjxhq0eg6xBp3iC7gljEtyZf7UMtrbgIW62ccbDapIfCBcqOR6j+z78cPEfxM8RXNjq1&#10;54N1fT3083tte+GLySOWJ0m8t4prS4InGchg5RUA28tvGCnjqdSUYNNN/wDDfoVjeF8ZhKVXERlG&#10;dOm7Np9bRk0vNKS9Vt1S95ory7xp+038Nfh74lvPD/iDxJ9g1ez2efb/AGC5k2b0V1+ZIypyrKeD&#10;3rE/4bO+Dn/Q4f8AlMvP/jNbSxWHi2nUSa80eVTyHN60I1KeEqSjJXTUJNNPZp21TPbKK+f/ABV+&#10;2t8MbTwvrE+heJ4r3XIrOZ7C2n028EctwEJiRj5a4BbaD8w4PUda5Dwf/wAFDvCGqeVH4i8PapoE&#10;8lwI/MtXS8t44jtHmO3yPwS2VWNjhRjJOBlLH4WMlF1EejS4Rz6tSdaOEnZdGrP5J2b+SZ9AfEL/&#10;AI82/wCvZ/8A0dBXCfDP/k5/42/9eXh//wBE3VX5viv4Q+J2jG58MeILLVh9kkZoY32zxj7RCuXh&#10;YB0yVONyjI5GQQa871zwTffEr4oftGeEbKW3gTxBpnh3Sr6W4ZlKafOlxFetEQrYnFs8/lFgV83y&#10;94K7hXVCUZ+9F3R8zXoVcNN0q8HGS3TTTXyZ1Vr+1DD4i+D13408MaLb6rfDxBp+h2mm3d9Jawyr&#10;qF5aJp9y8/2dmRZbPULK7KiJ2jExiYeYjAHjn9qGH4R+B/EerePtFt9D1fwxNo8utWljfSXtpFp2&#10;oX4tY76CcW6vKqhbkmIwpJvtZF27Gilk5/x1+zn47/tS71TQ/F3/AAnF/ff2HPdP42mgsn36RrVv&#10;qFnBC9hYqiROkmpiR3ikfe1tt+UPXQa38GfFXjhdQ8Ra02j6Z4s1PU/C7S6bYXktxY2mn6RrAv8A&#10;Ys7wo808gkuzuMUa/PDHtHltNJqc5a+MP7Tml/CrxV4h8Nxab/bOtaJ8P9W8f3Nt57wYgtJI44Yt&#10;xjZf37GcbgSY/I5Qh1rW8QfEzxxpfxw0PwPZ+EPD93ourWVxqkesz+I54bhLW2lsorom1Fi6+aGv&#10;l8tBNtcISzxk4ryrWv2MbjS/Cuv6J4UvtPWPUfBnirw3HJevNHse+j0220qMj95+6trLTLe2eTO9&#10;/IWQqzySGvddW8E3198aPCvi6OW3Gm6V4f1fSp4mZvOaW7udNljZRtwVC2Uu4kggsmAckgAyfjl8&#10;R/FXwx0XSdT8O+GNH8SW91qdlpVwuqa5LprQy3l7b2duyBLScOvmXGXJKlVTKhycCrq3xM8cS+Kh&#10;4U8OeEPD+o+JNP0ax1fW01TxHPZ2dv8AapLiOKO2mSxme4w9lc7meOHC+UQCXZY+g+L3gm+8f+FL&#10;DTNPlt4biDxBoeqs1yzKpis9VtbyVQVUncY7dwoxgsVBIGSOf8UeF/HHh/4qap4y8G6X4f8AEX9t&#10;aNYaRd2Wu6zPpf2T7HPeypJG8Vpc+b5n29wVKx7PJUgv5hCAFTxr+0dY+Gf2ddH+L+meG9Y8Q6bq&#10;sOjXdrodpGv9pSxahcW0SIkalg86rcgiINh2UIHG7cKnjr9o7+w59Wh8MaRp/iny7Lwtd6Xef2v5&#10;NnqH9t6pNYQnzo4ZdsSeUsvmKsm9ZMBRjJtzfBC+034A/D74c6fqdve3HhabwurX9yjQLcxaXfWU&#10;0rhF3lWeO0fauSNzKCwGWrzXxl+yTrk0/wASLfSH8P674V1n/hEl0Lwnrhkgs7K10vVJb2602RhF&#10;N/o0nmyeUNjLGs3kiNIoYwQD1+P4j+KtBvvBOneLvDGj6dqXifxBNo0aaJrkt/DBEmm3d6Jy8lpA&#10;SxazePy9uAHDbzylc/4p+PmuWfii68N+G/Cen6rrS+M18Iwf2prUljbyf8SAay1w8iWszJhd0QQI&#10;2SA24A4FWP4X+Krfwl4JfRvBXgfwdqXgrxBNqumeFdE1aVdIuYpbG7tXU3C2EZtm3X80uFtpAzRA&#10;EjzS0eVefs233xA1Kw1Lx5pHhfUbe/8AHJ8Wa34bmZtTsY4k8PPpMMMbzQILhvMS3uMvFEF3MBuM&#10;as4Bv/8AC/Nc8j+w/wDhE9P/AOFhf8JN/wAIp/Zn9tSf2T9q/sv+1t/277L5vlfY+/2Xd537vbs/&#10;fVb0P48X1xr+j+HNZ8OW9h4hl8WyeE9TjsdSa6tLaUaJLrCTQStDG86mEQoQ0cRV5JMbggaTn/8A&#10;hQeueELr7V4OtPD8FhoPjP8A4STwz4V8+TT9OitZND/s6e23RQOLTNxcXt3+6ikV2bna0zulW8+E&#10;PxFj1Kw8Z2lh4Xn8WP45Piy80CbW7mOxhi/4R59GEMd6LJnkbAjnybZB8zJztDuAd/4s+I/ioePr&#10;zwj4J8MaPrupabplpquoy6/rkulwpFdS3MVusJitLkyNusrjeGEYUeXgvuYJz+k/HzXPiT/Yv/Ct&#10;vCen6t9t8M6X4rn/AOEq1qTSfJtdR8/7IieRa3e+UfZZ/MB2qv7va0m5th/wj/xT0vxtdeOLDw14&#10;Pvda1zRrLSNS0a48UXUFvY/Y7m+likhuhpztceat+dytDD5ZiwDKHyvK2/7NGueFNB0rw5YWHg/x&#10;9os/gzQfBupDxjDItvB/ZTXLRXoshHKt3ua7Mn2dpYNpt0AmzJvjAPSofjfY6Tca3D4y0y48FXFp&#10;Db3tjZ3zrc3Oo2skdupMSW+9ZZ0vJzZm3gaZ/M+zkZF1Bvt3nxK1TR9H+G6at4a/s3xT4wvbfT5d&#10;He/WSLTZzZzXl2j3CKRJ5UNrcqpRcSSLGuY1cyJyng/4K654f8Bfs76JcXWnvd/Dv7L/AGq8UkhS&#10;fytCvNPbyCUBb99cow3hPkDHg4U9B8XtJvrrxX8JNWtrK4u7HRfFpub97aJpWgim0rUbKOQooLFf&#10;Pu7dWYAhFZpH2xo7qAcrpf7RPiK8+Hen+N5/AlvH4e8SQ6bL4Xng1wSNM2oXNtb2Ueoo0Cm0ZmvI&#10;GYwC7VFjuPmYpEs+re/Fjx7b6ro3hVPAOjx+O7+G+v8A7NdeJXTSGsrVrRZJYbxLN5mYvf26COS1&#10;i+aO452pE03iuh/sQ32m+B7XwvHoPgfSdN0fTLCxng08MYfHUtnf6fdx3Grx/ZUEDMunyxc/bCg1&#10;O4IL7Cs/a+D/AIF+OPhvr1l4t8N6J4PtruL+07SDwFb6tPZaNo9reLpe4Wl0lkxP77SmnaMWkSs+&#10;oTHdmPdMAelfCP432PxcuGWz0y4sLefw/o/imwkndWaXT9SjmMIlUcRzrJa3KtGpddoiYSEuyR+l&#10;14V+z/8AC+++GfjK/wBKJuL7SNA8DeFfCEesTWrWq311YDUHmaNGJJXy7u2bcpZAztGHLxSBfdaA&#10;CiiigAooooAKKKKACiiigAooooAKKKKACiiigAooooAKKKKACiiigAooooAKKKKACiiigAooooAK&#10;KKKACiiigArkPiF/x5t/17P/AOjoK6+uQ+IX/Hm3/Xs//o6Col8LGtzzCvD/ABD/AMh348f9gnw/&#10;/wClRr3CvD/EP/Id+PH/AGCfD/8A6VGsYbmktj5l/bS/5Lpff9eVt/6BRR+2l/yXS+/68rb/ANAo&#10;reOyM3ufpv8AtD/BH/hfXguy8P8A9tf2F9m1BL/7R9l+0btscqbNu9Mf6zOc9unNUtD+GnxXsNa0&#10;+51H4zf2pp8NxHJc2P8Awi1pD9oiDAvHvVspuAK7hyM5r16isJYenKbqa3fZtbejPapZzjKOGWDT&#10;i6cb2UqdOVubezlFtXstn0R4b8Sf2VNF+Jnxn0XxzqF7FDaWccIvNHSwRhqDxMzK0shOCCDGjKUY&#10;lI9uRkbdT4nfDHxfP8R9K+IHw/1XS7bxBDp7aNeWGvo7WVxaF2lUho1MiushB4IzheQAyv69RUvC&#10;0vesrNu/zNY59j17JTnzRpxcFGSTXK901bX130WuiPDfiZ+zrrnxY+Fen+FfEfxAl1DVbfVBqUms&#10;yaRCisBHJGsSQRMgUASA5LMchuxAXofEHwR/tz4/+Gvib/bXkf2Np72H9l/Zd3nbluBv83eNv/Hx&#10;02n7nXnj1Gin9VpXu1rp1fTb+vvJ/tzHqHs4zSjaasoxStUSU0kopK6S22+zY+f7X4GePbNviRoW&#10;n+LbDQvDvibVJtcs9Z05LhdWtLqWaCRoyA6p5eyOSPIfccg8AlRl/CH9mXXtB+KWleNvFh8L6bc6&#10;Lp/2O0s/B1obeK8lZZEe4uVMaKH2yH/VqATt+6E2t9KUVn9Tpc0Za6ba/P8AA7P9Zsw9jVopxSqK&#10;0moq791Rev8AeSSfTqkmctrXwr8FeJNSm1HVvCGg6pqE23zbu90yCaV8KFG52Uk4AAGT0AFUv+FH&#10;/Dn/AKEDwv8A+Ca2/wDiK7aiul0qbd3FfceHHH4uEVGNaSS/vP8AzPNfFX7PPgLX/C+saXZ+EPDm&#10;kXd7ZzW0OoQaLb+Zau6FVlXCqcqSGGCDkdR1rifBv7Dvwu8JXpuriyv/ABJKskcsS6zch44ihJxs&#10;iWNXDcZWQMCFAxgnP0BRWUsLQlJSlBXXkejRz/NcPRlQpYmajLe0nf79/wAfzOC8U6Hp3hvw/Hp2&#10;k6fa6Xp8NtL5VpZQrDEmbiBjtRQAMkknA6kmvMrXxtY/DX4wftJeLtTiuJ9N0Dw/pGq3UVoqtM8U&#10;FpeSuqBmUFiqHAJAzjJHWvW/iF/x5t/17P8A+joK8u8MeFtL8YftHfGew1e1+12kP/CJ6gkfmOmJ&#10;7ZpbmB8qQflmhjbHQ7cEEEg7xSTaR4cpSm+aTu2eVaX8XLjxp8LvEPhBviDp/irVbfxN4Rub3xB4&#10;C8RTSwpBrGt26XdjHeRSiaLZMuoxRopUpZvZKWZy5HQfGTWvGXw603xn4G8Ba5cPeabN4J1Lw/ce&#10;JdTu7torjUfEMlrLa3F0Xa4ltG+yKWV2eTbcToGMflxx/QHxE+DfhL4rSWsviTT7i6uLSFre3uLT&#10;ULmymgU3Vpd5SSCRGVhPYWkgcEMDEACAzAmn/BvwlpvhkaCmn3FzYnU7XWZZb7ULm6u7m9tp4Z7e&#10;ee6lkaaZke2twPMdvkhjj/1ahasg+Vfix+0D4q8c3HjXWPD7ax4T8J2nwf8AFVzYxXBlstQXWoI9&#10;MlnkcJIUDWhuktgynzIbmLUIzjaCfavFvgq2u/2r/BUh1jxRDb33h/V9YuNPtvFGpQWMl1Z3Wjx2&#10;7G1S4EO0JcTBo9myTzGMiuea9A8RfBfwV4qt7u31Dw/bm3u9M1XR54rZ3tlktdTkjl1BSImUbppI&#10;kdpPv7txDAsxO/c+FtLvPFWneJJbXfrWn2Vzp9tc+Y48uC4kgkmTaDtO5rWA5IJGzggFsgHlX7VX&#10;h1NU8F6BfrqviDSbuHxNoOniTQvEF9pe+C81mxtrlJBbTRiTdC7qC+Sm5ihUkmqt14KtvG3xo1jw&#10;XqWseKI/D3hjwlodzpsOm+KNSsJvNuLnU4ppJ7i3uEluWZLG2G6d5CCjEYMkhb1/xN4W0vxhpsNh&#10;q9r9rtIb201BI/MdMT21xHcwPlSD8s0MbY6HbgggkHA8bfB7w14+1WLU9RGsWOpJCLZrzQNev9Hm&#10;niVmZI5ns54jMqM8hRZCwQyyFdvmPkA8qbx/4i8Rfsc/C/xFeatcLrvimHwdb6rqFoRbTSrqN7p8&#10;F6UaIKYWeO5mAeLY0ZYNGUZVI4n4k61/wifhfx74O0S1+KFhd2GteEWayv8AxV9ouNQtb3XxaGTT&#10;r9r97mH7THbzRFJp4FQBCEiMkrN9Qal4A8Pat4NTwnLpNvB4eihht7exsgbVbRYSpgNuYipgaJkj&#10;aN4yrRtGjIVKgjil/Zf+HK6brtp/ZGoNJrn9nnU9SfXdQbUbt7G4a5spXvTP9oMsMjfLJ5m8Kkab&#10;tkaKoB5V8S7bxf4L8HfCf/hXtv4w8PeIL3xnPeTeG/FPiM6peakkGj6nO2mS3M13dRRxXQtI1UiV&#10;khaVZtokQiuU8U/Ei4+IniC6Oj3fjDxToN38WV0xdH8Ma3No9+0CeDBPJZhnubVrfyrtHklgeSMr&#10;JHIGXzMqfqDQ/g94a0GPR1jGsai+j6nJrFhPrevX+pzQXT2stozCS5nkfb5M0q+WTsBcsFDfNWTq&#10;37OPw+1aO8VdFuNJe88QP4qln0HVLzS5v7Ue1NpJdLJayxujPCWVwpAcu7MCzMxAPIPiVpNxp/jb&#10;4SeGrTw/8UNX0qbwzr2oT+HdH8cTW+qRTi50kq93ePqkXn+T9pmjx9plC+bhAUGV5/xJ8br7Q/hV&#10;4M8OzePtH8Ha7fan4gu7bV/GustZxQRaPqLpa6Vc3ZfdNOJ2061uSGlE9vDqLLNIzRyyfT/h/wCG&#10;OgeGrzRby2j1C6v9HsrzT7O+1TVru/uFgupoZp0eW4ld5Nz20BBcsVEYVSq5FHhH4W+GPAesavqu&#10;haZ9hv8AVt322b7RLJ5uby8vTw7EL/pGoXj/ACgf63b91UCgHn/we+Jn/C0Pipqut2E+oR+G9X+H&#10;/hXXtP069fH2f7XPrDljGGZFlZEhVypOfKUZIUVb+PGgeItY1Xw5NbaV4o8R+E4YbxNQ0XwZrw0b&#10;UnvWa3NpcGf7XaEwRxreo8fn8tPCfKfZvit3n7MfgG41i51W3g8QaNf3Xm/aJtC8V6tpnn+ZeXV6&#10;3mC2uow/+kX1243A7fOZVwoAHVeOvhjoHxF+wvq8eoQ3dlvFvf6Pq13pd5Gj7fMiFxayxy+U5SNm&#10;j3bGaKNipMaEAHn/AMHvGX/CXfFTVZbDxLqHiXw3cfD/AMK6pp95ejyvtP2ifWCbswhI0jlmSOEv&#10;tjT7ijaoUKPAPhzqmuePP+EH/tfSfih8QP8Ai03g/Un/AOET8aSaV5V1cf2j59xc7tTs/Olm8qP5&#10;/wB437k5K5G76q8QfAjwZ4g/s3bZahoH9n2Uem2//CK6ze6F/osWfJt3+wzQ+ZFFufy0fKx+ZJsC&#10;72z0GgeAPD3hXVZNQ0bSbfS7h9Ms9GCWgMcMdlaNO1tAkQOxFjNzNjao4YA5CqAAfNXhnVNW+K1v&#10;p8uv6h4o8fvp3w58Ka5BD4D1248Ptqd7qEl+l5dLtuLAMrrawSBLgp5ao2xEZ2Vqmi61/wALm+Km&#10;gSm1+KHifw3qfw/8K6pb3mk+Kv7C+wfbJ9SMl3fw2t/aI8siRxF/s8cuPIYKoGxW91uf2cfh9daV&#10;oOmHRbiHTdG0y30SGzttUvIYbrT4F2w2l6iSgX0CqXAiuhKuJZhj97Juqy/sx+Af+JT9jg8QaJ/Z&#10;ejWfh62/sLxXq2m/6BaeZ9mhk+z3Ufm+X50uGk3N87cnNAHz/wDFbWtctfFH7QWuW9r8QBd+Gr0N&#10;pXiqx8VSQeH/AA95egafcrJc6cL9TPFFNI9xKiWVx5iuV2TEmOvYPEVt4qt/EN38JbbXrgW/jCHV&#10;dZtPFLXko1PSdP8AtEf26CIjjz4pNQt0s5AyrHG/zoxs1W89K1P4W+GNY0fxtpV5pnnWHjTzP7eh&#10;+0Sr9s8yzisn5DAx5t4Ik/dlfu7vvEk6tz4W0u88Vad4kltd+tafZXOn21z5jjy4LiSCSZNoO07m&#10;tYDkgkbOCAWyAeF/tWeP/EXgq4up9D1a4019K+HPjDxRbCEjb/aNlHYR2ssikYlVFvLg+VIGjLMr&#10;lC0cbL5/4l8TTaFfeHfBemaN8WLW41bxBapq/ge/8WRz6vLZPpusTw3FrqZ1F2hWSfThujF+mFsG&#10;AiUTv9o+lfGHwvsfGPjLRNdvDb3NvaaZqWh3+lX9qtzbX+n3wgaaJlJADeZaW3Lb1MfnIUJkV48m&#10;P9nXwPHpVxZva6xczzTRXH9sXXiLUZ9XhaNZFjEOovcG6hVVmuFCRyqu25uBjE0ocA+dfFXjC41b&#10;wj8U9V0bxR4wi/4Vz8PzrWhR32sTRXGn6tFd67FPDe+RII9R8iXS4IP9JNyji2Zt83nSyTfRXwh1&#10;a+uvFfxb0m5vLi7sdF8Wi2sEuZWlaCKbStOvZIw7EsV8+7uGVSSEVljTbGiIpefs4/D6+t7C3k0W&#10;4S3toTbTRQapeQrqcRkeV49RCSgairySzuy3fmh2ubgtkzyl+g8D+Bf+EQ1LxfqUt79uv/E2tNq9&#10;yUi8qKLFvBaQxopZj8tvaQBmLHfJ5jgIrLGgB1dFFFABRRRQAUUUUAFFFFABRRRQAUUUUAFFFFAB&#10;RRRQAUUUUAFFFFABRRRQAUUUUAFFFFABRRRQAVyHxC/482/69n/9HQV19ch8Qv8Ajzb/AK9n/wDR&#10;0FRL4WNbnmFeH+If+Q78eP8AsE+H/wD0qNe4V4f4h/5Dvx4/7BPh/wD9KjWMNzSWx8y/tpf8l0vv&#10;+vK2/wDQKKP20v8Akul9/wBeVt/6BRW8dkZvc/YiisTxt4w07wB4S1bxFq0vlafptu1xLhlDPgcI&#10;m4gF2OFUEjLMB3rwbVP2tfEui+GrTxje/CPVLfwDdXCCPWG1OL7R9ndyqTNbBMpuABG5ghLIA5DK&#10;xwq4ilRdpvz2b076HtYDJcdmcefCwTV+XWUY3lvyrma5pW6K7PpSisu88VaLp/h9ddutYsLbQ2jj&#10;mGpzXKJbFHICMJSduG3Lg5wdwx1q7Y31tqllb3lncRXdpcRrNDcQOHjlRgCrKw4IIIII4INdHMr2&#10;ueQ6c4x5nF2vb59vUnorLk8VaLHNq0T6xYJLpEazakjXKBrJGQurTDP7sFQWBbAIBPSptF1zTvEm&#10;mw6jpOoWuqafNu8q7splmifDFTtdSQcEEHB6gilzJuyY5UqkY80otLTp3V1961XkXqKy7fxVot34&#10;gudCg1iwm1y1jE0+mR3KNcxIQpDPEDuUfOnJGPmX1FcF8Jfjd/wtLxp8QvD/APYv9mf8IlqAsPtH&#10;2rzftX7ydN+3Yuz/AFGcZb73XjmHVgpKLer2+R1QwGJqUaleMPdppOT2spNJPXV3bW1++x6jRWX4&#10;d8VaL4usnvNC1iw1q0jkML3GnXKXEauACVLISAcMpx1wR61ifDb4paL8VrLWrzQjLLaaXqk2lPcO&#10;UMc7xhSZImRmDRsHUq3BI7Cq9pG6V99jL6rXUZzcHaFubTa+1/U6+isvw74q0XxdZPeaFrFhrVpH&#10;IYXuNOuUuI1cAEqWQkA4ZTjrgj1rUqk1JXRhOEqcnCas10ZyHxC/482/69n/APR0FcJ8M/8Ak5/4&#10;2/8AXl4f/wDRN1Xd/EL/AI82/wCvZ/8A0dBXl3hvwnofjj9oL47aJ4k0bT/EGi3Vl4c8/TtUtUub&#10;ebbHcOu+NwVbDKrDI4Kg9RUr4mT0PoCivKv+GTvgh/0Rv4f/APhL2P8A8ao/4ZO+CH/RG/h//wCE&#10;vY//ABqrEeq0V5V/wyd8EP8Aojfw/wD/AAl7H/41R/wyd8EP+iN/D/8A8Jex/wDjVAHqtFeVf8Mn&#10;fBD/AKI38P8A/wAJex/+NUf8MnfBD/ojfw//APCXsf8A41QB6rRXlX/DJ3wQ/wCiN/D/AP8ACXsf&#10;/jVH/DJ3wQ/6I38P/wDwl7H/AONUAeq0V5V/wyd8EP8Aojfw/wD/AAl7H/41R/wyd8EP+iN/D/8A&#10;8Jex/wDjVAHqtFeVf8MnfBD/AKI38P8A/wAJex/+NUf8MnfBD/ojfw//APCXsf8A41QB6rRXlX/D&#10;J3wQ/wCiN/D/AP8ACXsf/jVH/DJ3wQ/6I38P/wDwl7H/AONUAeq0V5V/wyd8EP8Aojfw/wD/AAl7&#10;H/41R/wyd8EP+iN/D/8A8Jex/wDjVAHqtFeVf8MnfBD/AKI38P8A/wAJex/+NUf8MnfBD/ojfw//&#10;APCXsf8A41QB6rRXlX/DJ3wQ/wCiN/D/AP8ACXsf/jVH/DJ3wQ/6I38P/wDwl7H/AONUAeq0V5V/&#10;wyd8EP8Aojfw/wD/AAl7H/41R/wyd8EP+iN/D/8A8Jex/wDjVAHqtFeVf8MnfBD/AKI38P8A/wAJ&#10;ex/+NUf8MnfBD/ojfw//APCXsf8A41QB6rRXlX/DJ3wQ/wCiN/D/AP8ACXsf/jVH/DJ3wQ/6I38P&#10;/wDwl7H/AONUAeq0V5V/wyd8EP8Aojfw/wD/AAl7H/41R/wyd8EP+iN/D/8A8Jex/wDjVAHqtFeV&#10;f8MnfBD/AKI38P8A/wAJex/+NUf8MnfBD/ojfw//APCXsf8A41QB6rRXlX/DJ3wQ/wCiN/D/AP8A&#10;CXsf/jVH/DJ3wQ/6I38P/wDwl7H/AONUAeq0V5V/wyd8EP8Aojfw/wD/AAl7H/41R/wyd8EP+iN/&#10;D/8A8Jex/wDjVAHqtFeVf8MnfBD/AKI38P8A/wAJex/+NUf8MnfBD/ojfw//APCXsf8A41QB6rRX&#10;lX/DJ3wQ/wCiN/D/AP8ACXsf/jVH/DJ3wQ/6I38P/wDwl7H/AONUAeq0V5V/wyd8EP8Aojfw/wD/&#10;AAl7H/41R/wyd8EP+iN/D/8A8Jex/wDjVAHqtFeVf8MnfBD/AKI38P8A/wAJex/+NUf8MnfBD/oj&#10;fw//APCXsf8A41QB6rRXlX/DJ3wQ/wCiN/D/AP8ACXsf/jVH/DJ3wQ/6I38P/wDwl7H/AONUAeq0&#10;V5V/wyd8EP8Aojfw/wD/AAl7H/41R/wyd8EP+iN/D/8A8Jex/wDjVAHqtFeVf8MnfBD/AKI38P8A&#10;/wAJex/+NUf8MnfBD/ojfw//APCXsf8A41QB6rRXlX/DJ3wQ/wCiN/D/AP8ACXsf/jVH/DJ3wQ/6&#10;I38P/wDwl7H/AONUAeq0V5V/wyd8EP8Aojfw/wD/AAl7H/41R/wyd8EP+iN/D/8A8Jex/wDjVAHq&#10;tch8Qv8Ajzb/AK9n/wDR0Fcz/wAMnfBD/ojfw/8A/CXsf/jVRXPwn8EfC+zv/wDhDfBvh/wl9utv&#10;9L/sLS4LL7Rsmh2eZ5SLu273xnONzY6mol8LGtzm68P8Q/8AId+PH/YJ8P8A/pUa9wrw/wAQ/wDI&#10;d+PH/YJ8P/8ApUaxhuaS2PmX9tL/AJLpff8AXlbf+gUUftpf8l0vv+vK2/8AQKK3jsjN7n6YftUe&#10;F9V8ZfAPxZpWiWMupalLHBLHawDMkgjuIpHCj+I7UYhRySMAEkCuX8Qftl+DNJ+EFl4vs7qw1PXL&#10;qOHHhiO/23KTMQJY3+QsoTEh8xkCttXB+dc/QFc7Z/Dnwnp/iBtdtfDGjW2uNJJMdTh0+JLku4Id&#10;jKF3Zbc2TnJ3HPWuSrSqubnSlZtW1V+9mvvZ9LgcwwMcNHDZhRc4wm5rlly35lFSjLfR8kdVqtbb&#10;6eAfFL/hHNR/ah8FXXxH/wCJX4YHheSaxsvEHltp51AyOJYZS2+DesTKSQ33kh+Y/IG8n8UW+lWv&#10;wv8A2lE8J3Mt34GOqaS+nSRAiyFw1yjXSW+FVMKxRRsH3Fh5YbSfuXxF4V0XxdZJZ67o9hrVpHIJ&#10;kt9RtUuI1cAgMFcEA4Zhnrgn1qD/AIQfw5/wjX/CO/8ACP6X/wAI/wD9An7FH9k+/wCZ/qtu37/z&#10;dOvPWuWpgZVHLVa3166xt93U+gwXFNLC06CcJNw9mnG65LQqqpeKtfmduXV9W79F81+OPgB4D8P/&#10;ABw+Buhw+H7WWymt7+3vRIgX7f8AZLZZIXnVAqyPvJZiV+fOGyuAOK1TRbPw3+yh8etJ06H7Pp9h&#10;44mtbaHczbIkurJUXLEk4AAySTX2tdaHp1/qVhqNzp9rcahYeZ9ku5YVaW33rtfy3Iym4AA4IyOD&#10;XFfFT4Nad8Qvhr4j8JacbXw1/blwl3c3lrZK2+cTRyvK6KU3u3lgFic9DzjFTVwOlR00rtO3zilb&#10;70aYDipynhaeNnJxhKm5Ntte7WlUcra/Zko6K+ltrHy9pel+A7O3/ZzfwLd2v/CdLqFk2p2+gyCW&#10;4eCSNHvmu2QFxtORtdgFR5gF2qdvO319c6f4Z/a2ltbiW2lbXLWEvC5Rij6lcI6kjsysykdCGIPB&#10;r7J+HfwV8J/DzStBW10DRn1zS7OO2Otw6ZFDczOsQjeUuAWBf5ifmJ+Ygk10Vv4H8OWf9seR4f0u&#10;D+2d39p+XZRr9u3bt3n4X95ne+d2c729TWSy+coq7Seu3nHlO+fF+GpVZKMJVI3i7yau+WuqrW3w&#10;tKyvdpt37Hyv4E8PeG9U/aE8K2vh1PBFjpVvodzaano/hW+u9VXUbRo5E/0uUWy27AP5eRMQ7HaW&#10;ZyYwOJuLPwx4L+BXx807Q2sNN8RWXiS60+BIZl/tFdK+2WcRjLE+aYDkockqSSDkk19veG/A/hzw&#10;b9p/4R/w/pehfadvn/2bZR2/m7c7d2xRuxubGemT61BD8OfCdve6neReGNGiu9Ujlhv7hNPiEl2k&#10;hzKsrbcuHPLBsgnrmtHgJONrq7v07q2n9I448W0o11Jxm4R9nZOV3Jwm5vmvfe7Wrk7dbaL5l+G+&#10;l6If2kvBreEZfBujW2n6PPDe6f4O1K81JryDZIqtczrbpAdsgiP70hy20szkxAfXlYnhvwP4c8G/&#10;af8AhH/D+l6F9p2+f/ZtlHb+btzt3bFG7G5sZ6ZPrW3XfhqLoxae7d9D5PO8zhmleE6alywio+87&#10;t6t3b33fVt269FyHxC/482/69n/9HQVwnwz/AOTn/jb/ANeXh/8A9E3Vd38Qv+PNv+vZ/wD0dBXj&#10;Nz46/wCFZ/Fj9o/xOlj/AGrd6bouhS2elrL5T6jdeRdLb2cZ2sfNnmMcKAKzM8ihVYkA9C+Jnz/Q&#10;+laK+FX1K0vPh1qvwy1ttQ8SaVdeJvCOri48VeFrjQ/7Wku/ENiusxpY3cKNNEbsm6kZd0af2xHA&#10;AqRoG6D41eGJtF03x/4E+HV3b+CvD1rqfgIaU2m2Mc1joWt3HiFfPMVucRqyxDTLh7UbUPnLKVBu&#10;XeSxH2VRXwB8YPHXif4of8J54m1mx/4R7Sh8GfHGkW/h/wA2K5+z39r/AGWupyfaFVWbbdvLZbSN&#10;p/s3zoyUuBXv/jL4T+CNU/bE8Ba3eeDfD93rU3hnW9Sk1GfS4HuHura70NLW4MhTcZYVZljcncgY&#10;hSAaAPoCivCv2vfh74V8beA/Dtx4i8M6Pr9xaeLfDltby6pYRXLQxXGu6dFcRoXUlVlj+R1HDrw2&#10;RxVSX4T+CPHHx98QeGPEfg3w/r/hvw34M8P/ANiaPqmlwXNnpfm3Wrxy/ZoXQpDvS1tkbYBlYIgc&#10;hFwAfQFFfL66tfeJP2HPhBcateXGqXGuw+BbbVpb2Vpm1CK7v9Miu47gsSZVnjllSRXyJFkcNkMQ&#10;eA+Jdj4es9N+KPwy8P8Aw28D6Smm+IPA0smiaPqxbStSW78QosMd/aLaLHZzyRQIZisUzNFNAC0q&#10;xxigD7for5K+LHgXWfh74X+DEXgLwT4X8C+LIvHNxqx8NeEPI+w6hLFoerO1qJ5Le3VWuoIVtzO8&#10;QMXm7hu8pSeg/Zx8U6p4/wDj78TfGF3deZoviLwz4c1Dw9beWo8jSTda1HavuADN9oWM3mJFDx/b&#10;PJYZioA+laK+SvAfxha++PUHixzrA03xZqdx4aka40G6g0iHS4N40W8i1ZoBbXKz3C3DRLG+6VvE&#10;MabpPssQbldQ8AeAtP8A2AT45n0nR9M+IPiL4WXVxPr0YS11LXL2fQJp7kXEylXvWcCa4dJTJlov&#10;OI3RK6gH2/RXj/jrSbHXv2kvBOmanZW+o6be+BvFNtdWd3EssM8T3mhK8bowIZWUkFSMEEg14BL8&#10;K/Cug/sqeJIPDvgXwutxq3xTTT7iwayitLbUoofHZht7W6dIXJgWM+UAUkCRkhUI+UgH2/RXFfCH&#10;wLY+AfBsdjaeCfC/gC4nmkubzR/CG1rESk7BIHFvbmRmjSPLGJSMbeQoJ+H/AIf+KfHd9+zx8CfA&#10;95df6JoN74F16/1by4P+JhpN1qWmrpdp5QGYsTSXcfmqxc/2FukAF6tAH6K0V8v/ALLvw0sZPFHi&#10;bxbd/DTwPBcJ4t8VtZ+NoWWTX5pf7cvoSkimzUxr5Zkj3C5c7FUbQGITn/2cvCeh/D7wF+y3deC9&#10;G0/Qda8U6Nav4nXR7VIX1OwXQpZpLm7RB+82XpsR9pcFke58sOounWQA+wKK+Nf2afh74V+K2leC&#10;NM8beGdH8Y6bpHwf8E3OnWev2EV9DZS3C6ktxJCkqsI2kW3tw7KAWEEYOdi45/xNodx4q8TQ2/w9&#10;8Q5u1+LNpfeHtWfVZriC7eD4fRz2ouLoM8s9tMY40mYMzywyy/Nl91AH3VRXwVq2pWPxu8U3klh4&#10;Q0fxYl18bHtJ/C/jR1htBdWvggw3MFyyw3KboJoJQGRJUZ4VKMVKyV9FfFzTf+FXfsd/EGPw3pWn&#10;+ArvS/Bmq3cFl4VbyLfTbr7JNKxtnSOIjbMWYSBEYn5tqk4oA9ror4/tdN0vwv8AGrxjq1/8PvD9&#10;34b8N+M9A8MaNr9pfNbazoCT6fo0VtZWMKW4CWIuLwGSNbmNClzdAxSBmSXzXwRJDY/Bn4ZQa54L&#10;0fRfEPxA0zwxeXuuaJqclw3imyk1rQ4dRbWo2ghEs866ioPmG53Lc3qGRRI/nAH6FUV8leG9JsfB&#10;vxw03R/D9lb6FpGmfFOfRLGw02JbeC10+fwSt9PaRRoAqQSXkaXLxKArTIshBcBq+taACiiigAoo&#10;ooAKKKKACiiigAooooAKKKKACiiigAooooAKKKKACiiigAooooAKKKKACiiigArkPiF/x5t/17P/&#10;AOjoK6+uQ+IX/Hm3/Xs//o6Col8LGtzzCvD/ABD/AMh348f9gnw//wClRr3CvD/EP/Id+PH/AGCf&#10;D/8A6VGsYbmktj5l/bS/5Lpff9eVt/6BRR+2l/yXS+/68rb/ANAoreOyM3ufpv8AtNeNNZ+HvwP8&#10;SeIPD959g1ez+zeRceUkmzfcxI3yupU5VmHI71wfhP4v6vqXxQ+EOi33ii/Euv8AhO31S80qPR7Z&#10;ra7ma2ndpXud6yRHdHnYkZX5FHAY47z9prwXrPxC+B/iTw/4fs/t+r3n2byLfzUj37LmJ2+Z2CjC&#10;qx5PavL/AA38GPGWn/HD4MeIJ9H8vSPD3g+30rU7j7VCfs9yttco0e0PubDSINygjnrwa8nEe2+s&#10;rkvy+73t8Tv+G/lufo2Txy2WTVPrDgqv761+Tm/hR5F7yb1lfltrzX5Xc7Xw/wDtZeFfEWtaRaw6&#10;H4ottI1jUP7M07xHdaUU026nLMiBJN2752QgAqCOdwXDYy3/AGitVb9pCLwWPCviNNDSze3ZF0n9&#10;5JcNeLEL4sX/AOPJVU4kGOXbIPy7fnnQfhf8RfDusWmneD/C3i34eeObjVIPtjWV0z+F/sqRl1ka&#10;UtIWIJGY3eZTmQAZcRD6U8Vf2r4V/ar0PxGfDes6toeq+G08PrfaVa+fHa3BvhIXuMEeVGqsCXPb&#10;OM7WxhTxGIqRvPSzV9Pw/pdT18blOT4GvKOGSqKdObinNN3VrPS61TdmpNPlbSR6T8SviVoPwn8J&#10;XfiLxFd/ZrKH5UjQBpbiUglYolyNztg8cAAEkhQSOK8O/tMaDr2palpNx4d8UaB4gtdPfUrbQ9Z0&#10;0W97qUSK5ZbWPefMf92QFyCecZCsVP2mPBfirxd4S8O3XgyztdR17w/4gs9bhsruURrP5QcBcllH&#10;V1JBZcqrYOcA87ocviL40fHLwj4ubwvrPhLwn4Us73yz4gsltru6vZ0ETx+X5pYR+WyMsgXG5JFJ&#10;5GO2rVrKtyR206b33d/L+tz5jAYDLqmXPEV9ZWm2+dJxcUnCPJa79o9L+btblZifsy+PNV+InxU8&#10;earqr+N1Zby8t7az1KPytHsrdJIBHbtGOEvUHDKP4dxJJJJ+m68u+BPgvWfBv/Cw/wC2LP7H/a3j&#10;DUdVs/3qP5ttL5flyfKx252n5WwRjkCvUa2wkZQpLn31PM4hxFDEZhJ4ZJQSilZ3WiW1gooorsPm&#10;wooooA5D4hf8ebf9ez/+joK858C6TY61+0t8arfULK3v7dIfDNysVzEsirLEtxLFIAwIDJIiOrdV&#10;ZVIwQDXo3xC/482/69n/APR0FeH65pviLXvih+0Zo3hV7i213V9M8O6VBqFpciCbTVuUuIJL9G3K&#10;S1tHI9wEVlZzCEVlZgRC+Jj6HVeNPiX8MviJ8Kr3xbqXg23+ImmxanH4Zj0mSzsLye6a61G1htwg&#10;nkEXkXLnT7yNnkVXha2m/uUL8S/hj8OPhVLBq/g23+H2ieHNT0tbzwnf2dhbLozXeoxraXzLFI1s&#10;IBcP9o+0RSMqtDNz50MiL5/4q+C/xJ8Irdpp+laP4u027m8M6h/ZfgrTYfD1tZNo2sWMoSO2ub6R&#10;JJ57LenmeZGqx6VbxHOY9vQfED4R6/8AGK18Q69q3hH7HH4hvfB+nS+EdZktLiX+zdM1w3l3NdFJ&#10;Htzvjurn9wjy5jhQ7i8phjsR2vxm+Knw68I6rrOmeKtIt/EOpWHgbW/EV7ZrbW1zMNFha3W6gZJG&#10;B23LFAqMBHKbZwzDyxVvxB8UotL+OGh+FG+GXiDUtaubK4aw8TQf2X9nSwEtkL2QPJeLcLEkk9p5&#10;ieVucxgokgQGvCvGH7LPjWHSvFjxyXHjPxDqnw58W+FU1a+1FJbiUSLptvo1q8s2x90kNpLPKT+6&#10;F1cXjgoJgD9Fa14W1S8+Pvg3xJFa79F0/wAM65p9zc+Yo8ue4utJkhTaTuO5bWc5AIGzkglcgFT4&#10;5fEW1+Hei6TPqfgHWPHOm3Wp2UAGlrp7ra3r3tvHYl1u7mH5jcyQlHQNsZN7FNoauV+Kl/4R+IGq&#10;6Ro3iD4G3HxR8Q2GmQ6rPo93YaNczaDFds6Irve3SRbpHtJlIt5JRm2JYgGMv2vxw8Lap4w8F6bY&#10;aRa/a7uHxN4e1B4/MVMQW2s2VzO+WIHywwyNjqduACSAef8AEkfiXwH8aNc8Xad4J1jxvpuu+H9L&#10;0pYtAubCOa0ls7nUZXaYXlzbja638ewxlzmOTcE+QuAdB4m+JHhDVvg3D4qnt/8AhKPCHiOytI7S&#10;x+yB/wC101Axw2tv5U+1R57XEUeJtiDzP3hRQxHmuoXnw98MfCrWrXVv2fbjRNNWbSdIPg2bQtIK&#10;6ktzqOyySMxztZOq3lzK/lvMGiZ2kZU81Gk1ZvhD4i0P9lf4feCIo7fVvEPhGHwvLcQWUwC3jaVd&#10;2VxPHbvLsG6RbSRYzIY1LMm9oxll808ZfDX4h+MrX4kXR8G+MLXQdYvfCWqWHhy68aC41EyWuuS3&#10;OqGBjemHT5fJWIolvcLHtWAq6Sbo4gD0DTPFnw3+C+j+CYtS+Ev/AAqaHXvGcejaPp/9laYPL1W5&#10;s5Uiu8WE0yR+aivbeYDvG/DhYiXroPEnxu0Hwz4r1KPTPBeseIvFj+IIPBbx6TDYx3N3KmlNrEY8&#10;24uIlMEcE8xG9wRI0gVTu3Nyus/C2b4peF/h34e1DwN4o0rwxp/iDUItZ0/xfr8d9fSadcaHqls8&#10;huo765kdWlvkiA87zFzwqooI8/1b4K/ElZry78U6HrHjMx/FN9cE3g/W4dK1K+0hfDB022uvOFzZ&#10;iOcyCFZ0R4gWE2xPKKggHr+rfEiy0LTfBHhCP4L+ILq7vrKbULHwhapoo/sqDTLi0SN233y2y7JJ&#10;7R4hDI5XCnCFMCrpvij4PeANFf4r2fg/R/C+r63qc2j6nfQ6ZZ2upi6+2tHqK3MykCRbaS3uZ7iR&#10;ZHQR2c0wZ0QMamo/CS4+KHjb4ZalquieMPC2g6L4Z1rT54pfFc1rqlvO9zpYtknurG+aSfzIrWeQ&#10;kzSA7VMhEmK5XR/gV8Q9ZnsdIng8P6NoPh//AISCO2j8WaWPEFnq8eo6peLG8kEd3C32mPT4ot1z&#10;M0kk66vdCQ+YZy4B6/8ADjw58Ovh74+8T+EfBPgjR/CGpQaZpuq6jLomk21lDdRTy3sVupMQBdka&#10;0uOGGFEgwTuYCr8VLzwnpOm23gOX4b/8LA/4SD7XqjeEdPsbBop447iKW6u5VvJYbc4ubqBmy5ka&#10;ScOFbDsvmnw3tfiZ8KfFst3rfw98UePHPhLSPDTa1puqaXJNey6bfashvJ/td9E4a5huLa525kKm&#10;dkZiyEn0v46eG/7a/sS6/wCEH8QeLfs/nxfafB3iL+xdYtN/lnYsv2q0320nl5kT7QPnitj5UmN8&#10;IBa+E83gLw7qupeDvAvhG38IW8emaf4mntbHRU0qF1vmuYoy8G1HWcCwYOskasoEYPIIXitG+OHh&#10;7xNoPhbRPCHwh8QeKtFbwzoXiu007ToNHt7fTLW4aR9OQx3N7CqyxtZFlEQZYzEhDZxRoOn/ABG+&#10;GPiq28Sa74Y1D4l61q3gzQtF1W58Kz6fDs1KxkvpLqZ1u57RRFK18pj8sH7km5IwE3c/8MP2VrvT&#10;dV0W08XT6xDb6J8OfC/hmO+8L+KdQ0uG5vbNtRF2MWs8LyKolt2VpU6SHbg7xQBrWOq/CmPxlpni&#10;74c/Bm38b+LNT0yDxU2veGdF0uyvobXURMILqSe9ltXLXIS6yFLP8j+YE3rvteG/EXgv4VeKr3Qf&#10;hZ8CtQe7vNG07XdRbwno+laJiC4kuktVuY7u4tJfNBt7n5GQmPJB2kkVyvh34ceO/D+g6MmreCdQ&#10;1W/134f+GfD17B4X1yDQE0fUtPa8lm8+e1mhe3ti97GoNgs2EimURFdiSZPhP4e+O/C/irwX4k8W&#10;eBviB4w1q1+H/hfT7q58N+LoLb/ibWcl9JeJfK+p263mWuIjmQTI26TnDNuAOr+JXiL4X3UutaN4&#10;k+BX/CUeDPhjixu9cuNH0a40vQYPsNrdymGCa4FwIo7aSAssEBJ8vaiuVAr0C98feCLDwr4r8bS+&#10;HMX/AIc1q7+02P2GD+1ptVij+ww+UhbLXN1btBHbZYPNDd2yjCyqteafEL9nXVvElr+0Lrlva6xJ&#10;4m1qaW48L2MfiK4i03UGTQbG3hFxYi4FpMrXUMsbpdxFZFXbIGiIB9V17wBNqH7Q3g/xYuk282m2&#10;Ph/VLe7vmEe5L3zrMWJIJ3syQzasqOAfLW5uFyvnsHAMr41TfCbSo30/4geEdH1yxu4b7xbqIvtF&#10;hvYYYdPtY47jUp1dSXaOOS1txsDzESxqqmNXZOfvPEvhPTvhXc/Du6+DPiDwxYa15ug2fgGztbCz&#10;/tKO6gupp1tp7a6FnHmKC+kcG5jkXyySA00Hm1f2mvBN94/8ZWnhyzlt7G48TfDnxl4YsLy/Zo7Y&#10;6hdDTGhhZwpO4x29zLtUFjHbzMFIjbHE6x8HvF/iKXTNRXwx8QLbwZoetWmpx+E9Q8amTxLNP9h1&#10;S1uprXUBqT+XE323Tv3bX0Y22t1iMF8XAB22qfEjwL4d1XSvFWu/D3WNd8YeFPD63eu+K9U0XTo9&#10;X8N6eGuoXnuZC0RdWa31FiunLMrqkjRqUmh83v8AwL4c+HWuXHxHtdL8EaPpd9danNpXi61bSbaN&#10;tSlaMTBrooCtys0F4kwLMx23RVwsnmIvhWsfCf4n3HhHx9pV3oGoa5d/ELwY/hKyuZNStZX8Pxrd&#10;6wbT+1JZZw8vlWuqWaSS25u5He1uGJkJR5va/gr/AKR40+NWoRfvbC88Zr9muk5in8nRtLtZtjDh&#10;vLuLeeFsH5ZIZEOGRgADoLP4O+FdKuPCC6TpdvoWkeFJrm70rQ9Jt4rSxhup45Imn8uNAdwjuLpQ&#10;oIQ/apGZWcRsna0UUAFFFFABRRRQAUUUUAFFFFABRRRQAUUUUAFFFFABRRRQAUUUUAFFFFABRRRQ&#10;AUUUUAFFFFABXIfEL/jzb/r2f/0dBXX1yHxC/wCPNv8Ar2f/ANHQVEvhY1ueYV4f4h/5Dvx4/wCw&#10;T4f/APSo17hXh/iH/kO/Hj/sE+H/AP0qNYw3NJbHzL+2l/yXS+/68rb/ANAoo/bS/wCS6X3/AF5W&#10;3/oFFbx2Rm9z9iKK4L46/Ea5+Evwn8QeKrOziv7uwjjEME7FYy8kqRKzY5IUyBioIJAxlc5Hl/gX&#10;48eLNS+IuleE9Y174e6zLrtneDT7rwbLLfLZ3UMayK10rTL+7K+ZhVIZiuMqMmuepiadOoqct3b8&#10;XZfie9g8kxeNwksbStyR5uuvuRUpaeUWn+Vz6Nor5kf9qTxFH8J4mbR7BfitN4kfwrHorbRavepK&#10;u8gfaNxjWORELh8CR1z8pBq98QPj94ss/ix4m8K6Fqnw98N2mgx2gefxrfywSXjzReaWh2MowoKq&#10;VwSDg5+bC5fXaNr+n43dvwO6PC+Yym4NRVubW+louMXJWveLc0k1vr2Z9G0V8r+I/wBqjxZd+Ffg&#10;3eeFdP0Yal44klsrgaxBL5MV1HNDASnly5WPzXkPO5tu3jORWpY/F34p+IfiP8RPhZbjwvB4q0zT&#10;1utL1uKKeK3VWeDLSRuZTv8AKuAwHKq6YPmKc0vr1Juyu9undXX3ov8A1Vx8YOdRxjbmbvLVKE/Z&#10;yk9Noy3622TPpSiviH4XfFD4h/CT9lXw7rllb+HJNBfVFtLW5ube7mazt5Li7FxNeCM8ATCIKUB4&#10;bGCxUV7z+z38XNa+K174qa+vvDmq6NYyQDS9Q0EPDJOjGUM09vLK0sB+RQFdVBO4qZFw1FHGwrOM&#10;bWlJXt8r/wBMrM+F8Vl0K9dTjOlSk48y6tSUdtlLVXje++6TZ7LRXnnxE/aB8A/CnWoNJ8Va9/Ze&#10;oTW63UcP2O4mzEWZQ2Y42HVGGM54rlv+Gzvg5/0OH/lMvP8A4zW8sTQg+WU0n6o8ijkea4imqtHC&#10;VJRezUJNP0aVj2yivE/+Gzvg5/0OH/lMvP8A4zXm2pf8FBvDuk+Pb/T10iXXPCayKbbWdOLRT7DA&#10;hKm3mVdxE29dxZBtxgHGWxnj8LCzdRfJ3/I9HDcJ57inKMMHNWV/ei4/c5WTeuy1fRH0N8Qv+PNv&#10;+vZ//R0FeXeH/FOl+B/jt+0N4k1u6+xaLo+i6LqF9c+W8nkwRWt3JI+1AWbCqThQSccAmqa/tVfD&#10;j4labEtlrR0u+kgdDYatGYJFYzxbQW5jJIQsArngjODxS6b4LsPiN8ePjnoWpTXC6ZdQeFpLmO3Z&#10;QLqGPzpXtpQysrwTKhhljIw8UkiH72a3pVada8qck0eJjMvxeXz9li6UoS/vJr7r7+qMrU/it8QV&#10;+G+raFrt3ceC/iKviDw0zy2n2O7ms9L1rV7eJUQmF7dmt99/p4ZldnNgLgqBMgo+K3xW+IPwk0Dx&#10;d4c0a7uPHvifQZvCd/pl5ffY7O71WLVNbazfT52WFbdGb7NMguFjjCpcx5TfCZpdbxp8CPgtpPhS&#10;98QaRrOj/CHw9aTRxX2reFG03TLH7baarazQSXJeFoHnt7uy8lBKDs+0XMe3Mhxv6P4K+H/ij4f2&#10;+tv4/wD+EwttW1rSLtvHEmo2Uj6jPZanFJY2qywxrbiIXMYhEEKIC8spA86aSRug848q+KP7Wmqa&#10;1qXi6b4c3+PC2mfCbXfE9prnkr++1ZLfTbu1HkTxB18m1v7abnKP9u2Mu6Fgvqvii18V/wDDTXhL&#10;S7T4i+INP8N6no2pa1PoMFppjW++yuNKiWESPZtOIpReTGT97vyRseMDFHxE+C/w0k03VrDV9a/4&#10;Ra0vPDPiq2uo/wC0o4ttjqlxb3OrX2ZwxHlzeW2//VxefgrgoBreIPHPwss/jhof9qfETw/p/j7T&#10;bK40G28OT63axXEn9oS2UwU27N5plY2tv5YGMiQ8NuUgAqftMSeJdN8KaHqfhrxtrHhC4/4SDR9K&#10;nXS7awmW5ivtVs7ORnF1bTEMkc0hQoVG5ssHAAqpfWvivxX8VNQ8DW3xF8QeHbTw34Z0jUG1TS7T&#10;TGvNUnu59Qhke5+0WcsQwNPjZRBHEA00uQRsVOg+OXiP4dabouk6Z8Q/G+j+DLefU7LVbJtU1a2s&#10;GuZdPvbe8VUMxw6iSKEOFGdr4ypINcr8VNU+Hun6rpHjeX44W/wruPEemQ28GrWmraQkOuWUDPNA&#10;UN/DOjrGb2Vg8AXIuRvLDy9oATfF7xFrn7K/w+8bxSW+k+IfF0PheK4nsoQVs21W7sreeS3SXeN0&#10;a3cjRiQSKGVN6yDKtxXjv4qap4L8F+N9I074neMNV1rRta8OW11eal4OWLWLGC91lLKd7RRYJb30&#10;Ukcc4h8q2lO9JCHlDxqntXiL4b+ENO+E+leCpLj/AIRrw3pn9l2OkTLdhXsZ7eeAaaY3m3B5UuI7&#10;bYsocSOFV1kDFW8/8TfAjwnpsXia48TfFLxBD4g1iy03VLvX9W1KwjuLeHQ743sV3FE1uLaGKKS4&#10;iWXbCIcFGZRJJJJIAc/4++JHjX4c+BfhrrPhPXvFHjs6t4tmOoWnizw6lpqt5pcGmahcXNlBZx2d&#10;o6zkWJa33RqzymMM5ifFZXjz46azfaxOmmeN9YsvDF18RrfR7XVfBejwaxdtpcnhBNTRbaNbS685&#10;XuWEhkETsEZsMqDjtfD/AIq+F+saPp/iS/8Aj5p/ju08C60Nal1681vRlisnubO40+KG5e0hiiSJ&#10;hczFNwDtJj52A2VV034K/DG/8PP4s8DfES48P6brHjmbxla+I/D+p2F3A2r3du2lyxwyXMU8TLM8&#10;0i+WQxE0u1CuFQAGT8RvGus+GfEPwt0I/Ef4kW+kav4f1nVbjVNJ8HwX2tXcsdxpv2dbm0TSZTbq&#10;kd5MpH2aIghFkO/71uP4xeO9V+Gfhew8NR/8JF4+vr3V7yBXaC0nvNJ0m9dT9oEiCKC5ugLCymjK&#10;xPbTalLJ5Mf2Z4k7XQ7rwLpvxc8OaRqfxVt/EnxQ0XTNQ0pNM1LU9Oj1O5ivHtbyRpbS3jiO5I7O&#10;EoUjUeXuZgxO+spv2fvg9HJ4n1PxUuj+MdN0ia9ub238YCzvrLw/LcXVzqt1IqyR4tWddQQuzEFo&#10;YLQtnYGYA6D4c/FL/hYnxU1n+ydT/tDwZceDPDviHSP9H8rd9tn1XdN8yiQb4re2+V/u7Oiktnz+&#10;6+MXjvWfDrW3hiP+2vHGo+JvEM9ppSNBbRRaToeoyWzwI8qbf9KaCztWeR2eOTVpJ0/dwCNOqsP2&#10;YovDesS6h4T+IvjDwd5lkmmm10xNLmgW1jvL26treNbmxm8qKD7fLDEkZVVhjiTB2A1xXw5+Ffwe&#10;8ZeOvF/h3xFq/gf4qa7Yanqlzb+Hry5s9VbSop9Tury4kNk6s1pOJ9Q+yzMGYSLZ2jNsb92gB1dv&#10;4s1H46+PntPCfj/WPCvhOLwlovibT77QLKy87UV1KW/AMwv7Wcqqx2ULIqpGwMsm/d8oTK8SfE7x&#10;roPwh/aX1GfW7ebxD4IhuV0u+tLBIYYJY/DVheb0hcyfL9pmmkCytKQHClmCij4d+B/h74vkupfg&#10;/wDGm4guLCFbK+k8G6npGpiKyN1d3NjZtHLbXCQQW5ubqK3SNY8RAIS4iTbU1Dwv8JPFHgnxPr+m&#10;/Gn7N8LtQ8rT/Fa2niPT7zS9Rf7Nb2TJeahcxzXEcststrCxS5jc/I4IlcyMAdV4otfFf/DTXhLS&#10;7T4i+INP8N6no2pa1PoMFppjW++yuNKiWESPZtOIpReTGT97vyRseMDFYHwC8X6z4/8AHXiCbU/H&#10;nji5uNM8QeILZtBm8NQW+gG1ttTubS3jjv8A+zlMrLGsLbUu2cujbshXUdVe/FD4PX2q6N8VZPih&#10;4XGm6VDfeGINUXxBZ/2a0t21pcyQtLuwZwtlEyqHBCs5KnIIqfCPw14es9YttU8H/GbUPEfhvWr3&#10;WNes/DttdaPdaddedeSSXjQyxWv2h4orq75InOxmjRiQdpAMrxp+0Z/wq39o7XdC8VzfY/h7F4Mt&#10;dXXU9u/7Hfo2rTzR+VHG0snm2enXEu7O1PsG0DfOobyrR/jt478UWvw7Hi3X/GHgC71b/hNJNU0/&#10;wVoMHiC8t57DXLe0tbRzHp90DFBDLLGZljUOyoWclhn6K17wb4C1jxbr/iDWdVt7i4ebw/pF7bS6&#10;gkcNre2N819pqHaVZZ2n1CFhGzHzA0ACkP8AP5r8QPDvwv8Ahf4k0RL/AOOv/CqPElp/bl9AJ9Y0&#10;aG4uINX1IXtyDFfW8gMQuIAsbKoIEZUsxyaAOgurHxzrnxo1jwxpnxN1jSrfw34S0O/gEmm6dcQ6&#10;lez3OpxyS3y/ZldlcWUO6O2ktuC+wxkhl4o/tGeJ/F2krq+mTf2DaeIfDPw+vbS1VYrh9Kk17V7q&#10;0upY5GjxJKkJi2GRWj3wqTGQzq3a+M/A/hnTdV1fxjrHxp1jw1b6fpmneGfFV0up6ZYw3KwtJLEL&#10;uf7MHtJ5BqRO62kt2xcRmPYdhq1H4B+FnjzTYtV8PeI9PTSvEdlpOh6DN4dvrX7HFJo9xd3tkdPC&#10;q0bywS+c5jIkj22gVoyiSBgA1IeM/hn40+Gmk3Hj7UPFmleIfEz2Vw2sadZR3nlro2q3DRGS2hhj&#10;MXm21o6hYlkVkk3SOkgRPNfgH+0P418b+C/gPa+Kb63i8YatqdvH4g+z2qRR6pp9z4d1DUbO5jRh&#10;lVdoYVeRFRftNndxp8iEH2Dw/wDCfT7zxFp+o6l8QfEHjjXvCutC6MmoXdmPssx064hW2kt7WCKG&#10;P9zqbzZEazP5kBd2jSNRyieBPgx4T1L4DJeeM9Pt9a8B/afDvg6W91y3jn1B1txpd1alMhZ5QwiV&#10;1jUOk0ar8oLIwBlfsm+Itf8Ai58K9M17UviV8QL/AFrU/DNnJerq3hi00yzs7y6gVzcWEj6XCtz5&#10;bK+wh54trKXDhkJ6DQvi94i8X/Dn9nTV2kt9LvviHNp8urPYwgiJW0a61OSOAS7wqvJaLES25hFJ&#10;JtZZNsinwn8PaZ8J7if4eeGfi7ceOtd8MeH0tLHwD4g1LSYmsoo44RbPMbSxW6jXaYU81xINs24o&#10;7FayvAek+FdQ+HPwG07wX8RfC/jJPh/qdppkV5aajEYdWlh0a5s7iJGieXZOttcS3YhG8kQhSUVj&#10;MgB5p4c/aW1y8+CuneMn8deIH1rxFZaHPeaHqHg6SF9O+36hYW9xNoP+iI17FbreyBQVv8u1iWYh&#10;itz6B4f8Xa/458VeGvA+kfFPxALS4stZ1O41yTQLTT/EVu9pJpaR2d5b3Vn5SbhqUkufscDtF9jI&#10;yN8k/VWf7Kfhu3022sJte8QXtppFlFp/hiOeS2H/AAjUEVxa3MKWhSBTN5c1hYMDefaSfsiBiweY&#10;SW4/2b7S0uF1iw8b+KNP8bSTXEt54whGntfXqzx2kUkckL2jWiqY9P09cx26MPsqndl5jIAZX7N3&#10;xe8RfE+4hl1yS3dNT8DeF/GCwwQhFtLjUY7xLi3i7mANZLIokLyBppcyMuxU91rzT4a/CGH4deMt&#10;XvdPjt9P8PR+H9F8LaNpkM0k7RWWnC6dJJJJOQxa9ePZl/lt1cyEylI/S6ACiiigAooooAKKKKAC&#10;iiigAooooAKKKKACiiigAooooAKKKKACiiigAooooAK80+NXgGXx5a6ZCnijXvDMcJlLtoc0MRny&#10;FIEhkifIXbuADKOCW4G+P0uuf8VfL9lbpjd83THQ9ePTP3h93PGPMjmWw1ufPzfs4Ebv+LnePl69&#10;dQtePvetsOmO+PuHO35/K5/xt8H7L4Z/D/4gajFruta7f6vZWUdxNrU0UjqsN9HsAKRRn/lqwO4f&#10;wj7pDIv0F9z/AGdv/AcY/wC+cY2f7ONn8Gz/AEfzr4/fL8KfEi9MW0Xy9Mf6ZbDpx6Y+6Pu44x5c&#10;eaKPz7/bS/5Lpff9eVt/6BRR+2l/yXS+/wCvK2/9AorSOyJe5+rPxc+HNt8Wvh1rXhO6vJdPi1GN&#10;QLqFQzRukiyIxU/eG5FyuQSMgEE5HO+B/ht4+0Xxbb6t4o+Kl14psre3lhXS4tGt7GKRnKfNJsLb&#10;tuzI4DA9GCl1f1GispUYSn7R7+r6fn8z06OZYmjhnhItcju9YxbTkkm4tpyjdJJ8rWyPGrP9mXRd&#10;P/aEb4p2uoS20rRyOdJhgRIjdPGYnmLjsyszFcbjIxYvg7aPE3wO8Ut8RfEHizwX8RpfB8uvx2o1&#10;G1k0aC/WR4IzHGyNIRsG0/dwTksc4IC+y0VH1WlZpK2t9G1r30Ov+3sw51OdRSagqfvRjJcid1Fq&#10;Sadmk7tN36nifiT9nO88U3HwnudQ8Z3V/e+Brhbma8vbNZJdTYSQOdzB12f6jaCd7YILFmBZtvw/&#10;8Ef7D+P/AIl+Jv8AbXn/ANs6elh/Zf2Xb5O1bcb/ADd53f8AHv02j7/Xjn1Gij6tSvzW1unu90rL&#10;8CZZ5mEqbpe091xlG3LFe7OXPJbdZa+WystD5/8ACP7Nni7wf8Ok8K2PxYv7RbC8hvdIuLHS44Ft&#10;SskrzRzIJCbmOQy5KO2AUXqMqdv4V/s8yeAfip4o8f6n4gi1fWdcjeIwWOmJYW0IeRZHOwO5Ykxp&#10;hicn5yxdm3D2WipjhKMXFpfDtq/8zatxDmVeNaM5r97fmtCCbu03qop6tJu27u3q3fnfEXw58J+L&#10;r1LzXfDGja1dxxiFLjUdPiuJFQEkKGdSQMsxx0yT61l/8KP+HP8A0IHhf/wTW3/xFdtRXQ6cJO7i&#10;vuPJhjsXTioQqySXRSf+ZxP/AAo/4c/9CB4X/wDBNbf/ABFeX69+w98PvE3ji98QXn2qztpriGSL&#10;RNIWKzskiSKNTGVVN3zsjszIyH95xgjcfoaisZ4WhUSU4I9DC57mmClKdDESTatu9tH1223Wp5Dd&#10;fCHwZ8NtJSDw34bsNMMdtJi4WLfcNmeE/NM+ZGxuYDcxwDgYHFefa542vvh78UP2jNa0iK3ufEK6&#10;Z4dtNEtbtWMN1qlwlxb2ED4ZcLJcywRliyqoclmQAsPcPiF/x5t/17P/AOjoK4T4Z/8AJz/xt/68&#10;vD//AKJuq1hGMLxirI8uviK2Km6teblJ7ttt/ez5/wBa1x/hL4XuvC/iWx8QeDfDba14Q8RWFx49&#10;1Gxnupntdf0uDWbqSa0uJYI4stYXUjSFHkuL69lO4M2zoPjVbWPxc03x/qXhXXriPwJ4m1PwFpkH&#10;ibwveLGsuqL4hWK8u7Odcq88cEmnR/aUDLut0i3FrZkj9Vtf2oYfEXweu/GnhjRbfVb4eINP0O00&#10;27vpLWGVdQvLRNPuXn+zsyLLZ6hZXZURO0YmMTDzEYA8c/tQw/CPwP4j1bx9otvoer+GJtHl1q0s&#10;b6S9tItO1C/FrHfQTi3V5VULckxGFJN9rIu3Y0UsmpzHzr8YP+E41z/hPPE/jz/iX6rcfBnxxo0e&#10;j2fnxWMf2L+y47i7ihmyw+0Xb3bxyZ/eWiWBYK4avqrxH/ydN8PP+xM8Tf8ApdoNZPxh/ac0v4Ve&#10;KvEPhuLTf7Z1rRPh/q3j+5tvPeDEFpJHHDFuMbL+/YzjcCTH5HKEOta3iD4meONL+OGh+B7Pwh4f&#10;u9F1ayuNUj1mfxHPDcJa20tlFdE2osXXzQ18vloJtrhCWeMnFAB+0t/yTrSP+xz8J/8AqQ6dXP63&#10;8QvCvwp/aS8W6n428S6P4O03V/CWhW2nXmv38VjDey295rDXEcLysokaNbi3LqpJUTxk43rnqvjl&#10;8R/FXwx0XSdT8O+GNH8SW91qdlpVwuqa5LprQy3l7b2duyBLScOvmXGXJKlVTKhycCrq3xM8cS+K&#10;h4U8OeEPD+o+JNP0ax1fW01TxHPZ2dv9qkuI4o7aZLGZ7jD2VzuZ44cL5RAJdljAPH/FHgm+vP8A&#10;gn/8KfCOpy6x4V1KaHwHpV1LaM1nqWmynUtLidkLLmKeNs4JGVZRkcYrzX4wf8Jxrn/CeeJ/Hn/E&#10;v1W4+DPjjRo9Hs/PisY/sX9lx3F3FDNlh9ou3u3jkz+8tEsCwVw1fT/jX9o6x8M/s66P8X9M8N6x&#10;4h03VYdGu7XQ7SNf7Sli1C4tokRI1LB51W5BEQbDsoQON24VPHX7R39hz6tD4Y0jT/FPl2Xha70u&#10;8/tfybPUP7b1SawhPnRwy7Yk8pZfMVZN6yYCjGSAcB49+MWh+IvgjcX9/wDFf4f+OP7F8Z+FLvUN&#10;U8JulrZ6danXtPYG5BvbnZ/qpm8xpFUqp+UbCTU8fatY+MdX8TeLfCt5b6r4E1TxB8O4YNV02VXs&#10;b/VIfEiLeTRMp2zMIG06F503KfIWHeWtmSP2qP4j+KtBvvBOneLvDGj6dqXifxBNo0aaJrkt/DBE&#10;mm3d6Jy8lpASxazePy9uAHDbzylc/wCKfj5rln4ouvDfhvwnp+q60vjNfCMH9qa1JY28n/EgGstc&#10;PIlrMyYXdEECNkgNuAOAAcV4N+NHwu+GPgPxRofxD8QaPa6vpPi3xFrdx4buU+16nDENdvL+3uxY&#10;IrzlViMN2sqxkLGFnyEXePIPG2p+M/BXwf8AiOvjfwt4g8LXfjn4f+IF1qbWr6yu7W58SJZXV6kd&#10;gLW6mdIha/b4t9yARb6Zp0O/MYD/AEp/wvzXPI/sP/hE9P8A+Fhf8JN/win9mf21J/ZP2r+y/wC1&#10;t/277L5vlfY+/wBl3ed+727P31W9D+PF9ca/o/hzWfDlvYeIZfFsnhPU47HUmurS2lGiS6wk0ErQ&#10;xvOphEKENHEVeSTG4IGkAO18C/FjwR8UPt3/AAhvjLw/4t+w7Ptf9hapBe/Z9+7Z5nlO23dsfGcZ&#10;2tjoa+avg74s0PXvCf7KXg3TNZ0/UfF/hD7L/wAJH4ftLpJb/RfJ8M6haTfbLdSZLfy7mWKBvMVd&#10;skiIcMwB918WfEfxUPH154R8E+GNH13UtN0y01XUZdf1yXS4UiupbmK3WExWlyZG3WVxvDCMKPLw&#10;X3ME5/Sfj5rnxJ/sX/hW3hPT9W+2+GdL8Vz/APCVa1JpPk2uo+f9kRPItbvfKPss/mA7VX93taTc&#10;2wA+a/2eTpfxc+Ffg/Qdb8Waf4x0W3+DN/od83gGzdrzw5BcQaWklneRpJdtNfSLCfJCpCS1lcgQ&#10;SlsQ9V8Rvip/wk3w68W6n/wlvw/17+y9a8Ey/wDCztAsPL0dceIY2+x3X+mS7/se37Q4+1JhL9fl&#10;iz5kn0VD8b7HSbjW4fGWmXHgq4tIbe9sbO+dbm51G1kjt1JiS33rLOl5ObM28DTP5n2cjIuoN9u8&#10;+JWqaPo/w3TVvDX9m+KfGF7b6fLo736yRabObOa8u0e4RSJPKhtblVKLiSRY1zGrmRADx/xf4xvv&#10;iVa/A648I/EfwP4q8Qw+Obq2k8SaJYNeaQko0HV3MZtY79nDCF0G37TncwfoQlZUUd94N1Lx58Q9&#10;WuLe813wH45W98U6jptu1nBfaXL4e02O8MUReWWGCC3ktbt7cyXDTzaUpXa0kSw+gaX+0T4ivPh3&#10;p/jefwJbx+HvEkOmy+F54NcEjTNqFzbW9lHqKNAptGZryBmMAu1RY7j5mKRLPq3vxY8e2+q6N4VT&#10;wDo8fju/hvr/AOzXXiV00hrK1a0WSWG8SzeZmL39ugjktYvmjuOdqRNMAeK+IfDviXWLfSfBt/4b&#10;8Uarq+oQ6h438YWnhDULCHVdK1DUJJY9Hje6u7iKG5WzRbqOKVC7JLo2nyqsSIiH0CPxtffEK1/Z&#10;p1rV4re28Qt4turTW7W0VhDa6pb6DrdvfwJlmysdzFPGGDMrBAVZwQx7/wCEfxvsfi5cMtnplxYW&#10;8/h/R/FNhJO6s0un6lHMYRKo4jnWS1uVaNS67REwkJdkj9LoA+Stc1ax8L/GTWPEes3lvpPh7Rvj&#10;BHc6nq19KsNpYxP4Dit0knlYhI1aaeGIMxALyxqOWAPK+NvDdj8b/FMU2ha1bnTde+MA1Lw34psd&#10;t5aC6tPBDfZ76AqwjuVgvrM5XcUZ7aSN+jrX2/RQB4V+y/4kvvFev/G+/wBT0W48P6kvjkWl1YXG&#10;4hZYNE0mF3idlQyQO0ZkilKIZInjcom7aPmrwf4svvh/4B8J6hJd+F303Vvgn4StIPCPibTmuJvG&#10;ssMWpNJpOnt9ojBndbiKJlENyQbyDMR3BZP0KrJ8LeFtL8F6Da6Lotr9h0q13C2tFkdkt0LFhFGG&#10;J2RLu2pGuEjQKiKqKqgA+FvGGra5cfDj4n/DpB4f8Y61e3vj9rPwZY6TI3iXw/8AaBrU1vqUn7+R&#10;miuFljgjIt4d66rAFkYMFm7/AOIXizQ/iJ448UeJ/Cms6f4m8Nve/DPTV1jR7pLuza6h8WTyTW4m&#10;jJQyolxbuyZ3Ks0ZIAdc/YFZPiDwtpfij+zRqtr9sj0+9j1CCF5HEXnx5MTugO2TYxEihwwWRI5A&#10;A8aMoBrUUUUAFFFFABRRRQAUUUUAFFFFABRRRQAUUUUAFFFFABRRRQAUUUUAFFFFABRRRQAUUUUA&#10;Fc/4q+X7K3TG75umOh68emfvD7ueMeZH0Fc/4q+X7K3TG75umOh68emfvD7ueMeZHMthrcwPuf7O&#10;3/gOMf8AfOMbP9nGz+DZ/o/nXx++X4U+JF6Ytovl6Y/0y2HTj0x90fdxxjy4/Rfuf7O3/gOMf984&#10;xs/2cbP4Nn+j+dfH75fhT4kXpi2i+Xpj/TLYdOPTH3R93HGPLjzW5XQ/Pv8AbS/5Lpff9eVt/wCg&#10;UUftpf8AJdL7/rytv/QKK0jsiXufsRRRRVCCiiigAooooAKKKKACiiigAooooA5D4hf8ebf9ez/+&#10;joK8P1zwTffEr4oftGeEbKW3gTxBpnh3Sr6W4ZlKafOlxFetEQrYnFs8/lFgV83y94K7hXuHxC/4&#10;82/69n/9HQV5Ja+NrH4a/GD9pLxdqcVxPpugeH9I1W6itFVpnigtLyV1QMygsVQ4BIGcZI61C+Jj&#10;6FTx1+zn47/tS71TQ/F3/CcX99/Yc90/jaaCyffpGtW+oWcEL2FiqJE6SamJHeKR97W235Q9dBrf&#10;wZ8VeOF1DxFrTaPpnizU9T8LtLptheS3FjaafpGsC/2LO8KPNPIJLs7jFGvzwx7R5bTSeP6X8XLj&#10;xp8LvEPhBviDp/irVbfxN4Rub3xB4C8RTSwpBrGt26XdjHeRSiaLZMuoxRopUpZvZKWZy5HQfGTW&#10;vGXw603xn4G8Ba5cPeabN4J1Lw/ceJdTu7torjUfEMlrLa3F0Xa4ltG+yKWV2eTbcToGMflxx2It&#10;61+xjcaX4V1/RPCl9p6x6j4M8VeG45L15o9j30em22lRkfvP3VtZaZb2zyZ3v5CyFWeSQ17rq3gm&#10;+vvjR4V8XRy2403SvD+r6VPEzN5zS3dzpssbKNuCoWyl3EkEFkwDkkfKvxY/aB8VeObjxrrHh9tY&#10;8J+E7T4P+KrmxiuDLZagutQR6ZLPI4SQoGtDdJbBlPmQ3MWoRnG0E+1eLfBVtd/tX+CpDrHiiG3v&#10;vD+r6xcafbeKNSgsZLqzutHjt2NqlwIdoS4mDR7NknmMZFc80AegfF7wTfeP/Clhpmny28NxB4g0&#10;PVWa5ZlUxWeq2t5KoKqTuMdu4UYwWKgkDJHP+KPC/jjw/wDFTVPGXg3S/D/iL+2tGsNIu7LXdZn0&#10;v7J9jnvZUkjeK0ufN8z7e4KlY9nkqQX8whMn9qrw6mqeC9Av11XxBpN3D4m0HTxJoXiC+0vfBeaz&#10;Y21ykgtpoxJuhd1BfJTcxQqSTVW68FW3jb40ax4L1LWPFEfh7wx4S0O502HTfFGpWE3m3FzqcU0k&#10;9xb3CS3LMljbDdO8hBRiMGSQsAas3wQvtN+APw++HOn6nb3tx4Wm8Lq1/co0C3MWl31lNK4Rd5Vn&#10;jtH2rkjcygsBlq818Zfsk65NP8SLfSH8P674V1n/AIRJdC8J64ZILOytdL1SW9utNkYRTf6NJ5sn&#10;lDYyxrN5IjSKGMHtfD+reNfih+x/4E1qzvLi88Wa14f0LU9TkspUsrm/icW02oxW8imNYJ54Dcxx&#10;urRBJJEIkhwJE4r4hfZLz9kz4vnTNT+IHh3WvBllqd7HY6p4muBqmiX8eli5hie9trl2uois8VyF&#10;kuLhf9ICEqIliiAO1j+F/iq38JeCX0bwV4H8Hal4K8QTarpnhXRNWlXSLmKWxu7V1NwthGbZt1/N&#10;LhbaQM0QBI80tHlXn7Nt98QNSsNS8eaR4X1G3v8AxyfFmt+G5mbU7GOJPDz6TDDG80CC4bzEt7jL&#10;xRBdzAbjGrPU/aE8Z2nwb0Hwb4B0bxxp/gm7vvtms2uuePfE1wIZfsDRzR2kl7PM00nnXlxZJJGS&#10;26zF6ilCI65TUvGX/C5vipDrdh4X+KHifw3qfw/8Oa9p+neE/Fv9hfYPtk+qOWuYxqlojyyJHCuV&#10;MuPIIyBjcAegf8KD1zwhdfavB1p4fgsNB8Z/8JJ4Z8K+fJp+nRWsmh/2dPbbooHFpm4uL27/AHUU&#10;iuzc7Wmd0q3nwh+IsepWHjO0sPC8/ix/HJ8WXmgTa3cx2MMX/CPPowhjvRZM8jYEc+TbIPmZOdod&#10;7WqeMtcvv2W/hZ4hfxL/AGnrWqXvglrzXdLElqmofadV01biRF2RMsUyyyAoUTKSFWQAla7X9prV&#10;r7Qf2bfivqemXlxp2pWXhLVrm1vLSVopoJUs5WSRHUgqysAQwOQQCKAOf/4R/wCKel+NrrxxYeGv&#10;B97rWuaNZaRqWjXHii6gt7H7Hc30sUkN0NOdrjzVvzuVoYfLMWAZQ+V5W3/Zo1zwpoOleHLCw8H+&#10;PtFn8GaD4N1IeMYZFt4P7Ka5aK9FkI5Vu9zXZk+ztLBtNugE2ZN8fpXwn1a+1Lx58Z7e7vLi6t7D&#10;xbb21nFNKzrbRHQtJlMcYJwimSWR9owN0jHqxNcV+yT8QbjxF4VfT9Z8Vah4q1q8zrVrNd6dNFu0&#10;2SOEQXu8rtWK+Yy3kURYeT589pGMafIsYBq+D/grrnh/wF+zvolxdae938O/sv8AarxSSFJ/K0K8&#10;09vIJQFv31yjDeE+QMeDhT0Hxe0m+uvFfwk1a2sri7sdF8Wm5v3tomlaCKbStRso5CigsV8+7t1Z&#10;gCEVmkfbGjuvzX42+IXiq08B+MriDxLrENxB4S+LtzDLHfyq0ctnrsMVlIpDZDQRkpEw5jUkLgcV&#10;9KfF7Vr618V/CTSba8uLSx1rxaba/S2laJp4odK1G9jjLqQwXz7S3ZlBAdVaN90bujAHgGh/sQ32&#10;m+B7XwvHoPgfSdN0fTLCxng08MYfHUtnf6fdx3Grx/ZUEDMunyxc/bCg1O4IL7Cs/a+D/gX44+G+&#10;vWXi3w3ong+2u4v7TtIPAVvq09lo2j2t4ul7haXSWTE/vtKadoxaRKz6hMd2Y903j/h34q6zH8Df&#10;C2tXEfxIsPG3jTTPD93d2t3rsE8PiaK61TSrfUJ9M/0yQaY23UPLjVGsAov1IUGBWtvS/C/2Tx18&#10;R9B+HL6n8QNH0W0stcvdT8Pap4muI9U02/gOiNbxPqVpctNPEYNTknCm6mX/AEwKxBhjigAO1/Z/&#10;+F998M/GV/pRNxfaRoHgbwr4Qj1ia1a1W+urAag8zRoxJK+Xd2zblLIGdow5eKQL7rXzr+yn4/8A&#10;EXjW4tZ9c1a41J9V+HPg/wAUXImI2/2jex38d1LGoGIldbO3PlRhYwys4QNJIzfRVABRRRQAUUUU&#10;AFFFFABRRRQAUUUUAFFFFABRRRQAUUUUAFFFFABRRRQAUUUUAFFFFABRRRQAUUUUAFFFFABRRRQA&#10;VzPjKfyfszZjjCRySNJKzAKA0YH3VLfeZemOmeGCsvTVyHxC/wCPNv8Ar2f/ANHQVMthrc5/+2Ld&#10;fu3lmMfd5mGPTpEPROmPu8YxH5fjnxb+IUPiPRfiX4Zgttq6FpumzNdrISszXF5HhVUquAqwoM4G&#10;SSAAqqK8p8IfDv8AaAsvjpd/298Vv7Q+Fdnsu7XbpWnpfX+5mxaS7bceXs2/vJVxvVk2bWdvJ2vE&#10;P/Id+PH/AGCfD/8A6VGso7lvY+Zf20v+S6X3/Xlbf+gUUftpf8l0vv8Arytv/QKK1jsiHufsRRRR&#10;VCCiiigAooooAKKKKACiiigAooooA5D4hf8AHm3/AF7P/wCjoK8i1Ky8Mw/FTx/qmtmbVLTVr3RZ&#10;Y7FdO1FPs9xpUvnQyGSOAh/9ICsACVIjGSwcqPXfiF/x5t/17P8A+joK4DxB/wAh7Uv+vmX/ANDN&#10;YylytlpXRnfES++HfxWktZfEmk6hdXFpC1vb3Fp/bVlNApurS7ykkECMrCewtJA4IYGIAEBmBNPv&#10;vh3pvhkaCmk6hc2J1O11mWW+/tq6u7m9tp4Z7eee6lgaaZke2twPMdvkhjj/ANWoWloqfaMrlQni&#10;K6+Gfiq3u7fUPDWbe70zVdHnitrHVLZZLXU5I5dQUiK2UbppIkdpPv7txDAsxPQXPxJ8KXnirTvE&#10;kthcPrWn2Vzp9tc/YtTHlwXEkEkybRa7Tua1gOSCRs4IBbOBRR7Rhyo3/E3xJ8KeMNNhsNXsLi7t&#10;Ib201BI/sWppie2uI7mB8rag/LNDG2Oh24IIJB5/xtqHgPx9qsWp6jD4gsdSSEWzXmgX3iDR5p4l&#10;ZmSOZ7OOIzKjPIUWQsEMshXb5j5Wij2jDlRqal4z8D6t4NTwnLofkeHooYbe3sbLTdRtVtFhKmA2&#10;5itVMDRMkbRvGVaNo0ZCpUEZVtffDu28A694MbSdQu9C1+G4t9W+3f21dXeoLNF5Mhnu5YGnkbyg&#10;sYdpCyokaqQqKAtFHtGHKjftviT4Us/FWo+JIrC4TWtQsrbT7m5+xamfMgt5J5IU2m12ja11OcgA&#10;nfySAuMrwj4g8A+A9Y1fVdD0a4sb/Vt322b7Nq0nm5vLy9PD2xC/6RqF4/ygf63b91UC1aKPaMOV&#10;FqHxB4Bt/AmgeDY9GuF8N6D/AGd/Z1l9m1Y+R9glhls/n+zb28t7eE/Mx3bMNuBIJe+KvCmt+FfF&#10;fh7XX1jxDpnif7XHqUeoQ6nzBPH5TW8Xl2iCGJYdsaiMKeC7FpXkkerRR7Rhyo39G+JPhTw/qWu3&#10;9hYXFvd65erqGoSfYtTbz51t4bYPg2pC/ubaFcLgfJnGSSef8E33w7+Heqy6h4e0nUNPuJITa7P+&#10;J1LDHb7laO3jieBkjghKnyYUURwCWYRLGJpQ60Ue0YcqKeoW3wt1TTb6wuvDtxLaX1lren3Eflaw&#10;N8Gr3C3OpJkQZHnTKrZGCmMIUHFa3jjxxpHi/UvCGpRXFxY3/hnWl1e2L6TqMsUubee0mjdRbKfm&#10;t7ucKwYbJPLch1Vo3q0Ue0YcqMmz0P4T2Nvf28egag9vcwi2hink1yZdMiEiSpHpweEjTlSSKB1W&#10;08oI1tblcGCIoSaP8MJNKt7NNP8AEFtcQzS3H9sWuo+IoNXmaRY1kE2ooguplZYbdSkkrLttrcYx&#10;DEE1qKPaMOVCeD/EXhrwd4y1vXbOL7Nb3emabodhpVhol/bW1hp9iJ2hiVRakFvMu7nldiiPyUCA&#10;xs8na/8AC8tI/wCeNx/4LtR/+RK4uij2jDlR2n/C8tI/543H/gu1H/5Eo/4XlpH/ADxuP/BdqP8A&#10;8iVxdFHtGHKjtP8AheWkf88bj/wXaj/8iUf8Ly0j/njcf+C7Uf8A5Eri6KPaMOVHaf8AC8tI/wCe&#10;Nx/4LtR/+RKP+F5aR/zxuP8AwXaj/wDIlcXRR7Rhyo7T/heWkf8APG4/8F2o/wDyJR/wvLSP+eNx&#10;/wCC7Uf/AJEri6KPaMOVHaf8Ly0j/njcf+C7Uf8A5Eo/4XlpH/PG4/8ABdqP/wAiVxdFHtGHKjtP&#10;+F5aR/zxuP8AwXaj/wDIlH/C8tI/543H/gu1H/5Eri6KPaMOVHaf8Ly0j/njcf8Agu1H/wCRKP8A&#10;heWkf88bj/wXaj/8iVxdFHtGHKjtP+F5aR/zxuP/AAXaj/8AIlH/AAvLSP8Anjcf+C7Uf/kSuLoo&#10;9ow5Udp/wvLSP+eNx/4LtR/+RKP+F5aR/wA8bj/wXaj/APIlcXRR7Rhyo7T/AIXlpH/PG4/8F2o/&#10;/IlH/C8tI/543H/gu1H/AORK4uij2jDlR2n/AAvLSP8Anjcf+C7Uf/kSj/heWkf88bj/AMF2o/8A&#10;yJXF0Ue0YcqO0/4XlpH/ADxuP/BdqP8A8iUf8Ly0j/njcf8Agu1H/wCRK4uij2jDlR2n/C8tI/54&#10;3H/gu1H/AORKP+F5aR/zxuP/AAXaj/8AIlcXRR7Rhyo7T/heWkf88bj/AMF2o/8AyJR/wvLSP+eN&#10;x/4LtR/+RK4uij2jDlR2n/C8tI/543H/AILtR/8AkSj/AIXlpH/PG4/8F2o//IlcXRR7Rhyo7T/h&#10;eWkf88bj/wAF2o//ACJR/wALy0j/AJ43H/gu1H/5Eri6KPaMOVHaf8Ly0j/njcf+C7Uf/kSuC+LH&#10;jnUfG9rYw+GvE6+FPL8wXUlx4X1C/adSUKquYowgBTJ4JPHIAO6zRS9ow5Tyr+yfG3/RWbf/AMIC&#10;+/wrJv8AwvPoHhb4jajqPieTxTrOv2VhABb+GrywWNba4EhZi6lMbC2Tlfudya9rrF8cf8iXr/8A&#10;2D7j/wBFtQpa7Bynwf8Atpf8l0vv+vK2/wDQKKP20v8Akul9/wBeVt/6BRW8dkZvc/YiiiiqEFFF&#10;FABRRRQAUUUUAFFFFABRRRQByHxC/wCPNv8Ar2f/ANHQVwHiD/kPal/18y/+hmu/+IX/AB5t/wBe&#10;z/8Ao6CuA8Qf8h7Uv+vmX/0M1zVNzWJn0UUVmWFFFFABRRRQAUUUUAFFFFABRRRQAUUUUAFFFFAB&#10;RRRQAUUUUAFFFFABRRRQAUUUUAFFFFABRRRQAUUUUAFFFFABRRRQAUUUUAFFFFABRRRQAUUUUAFF&#10;FFABRRRQAUUUUAFFFFABRRRQAVi+OP8AkS9f/wCwfcf+i2rarF8cf8iXr/8A2D7j/wBFtTW4Hwf+&#10;2l/yXS+/68rb/wBAoo/bS/5Lpff9eVt/6BRXVHZGD3P2IoooqhBRRRQAUUUUAFFFFABRRRQAUUUU&#10;Ach8Qv8Ajzb/AK9n/wDR0FcB4g/5D2pf9fMv/oZrs/itrOn6LpqS6jfW1hHJC8aPdTLGGfzYW2gs&#10;Rk4Vjj0B9K8P1D4nfbtQubn7R4XTzpWk2/8ACQZxkk4z5HvXPNXZpE62iuK/4WF/09eF/wDwf/8A&#10;2mj/AIWF/wBPXhf/AMH/AP8Aaaz5WXdHa0VxX/Cwv+nrwv8A+D//AO00f8LC/wCnrwv/AOD/AP8A&#10;tNHKwujtaK4r/hYX/T14X/8AB/8A/aaP+Fhf9PXhf/wf/wD2mjlYXR2tFcV/wsL/AKevC/8A4P8A&#10;/wC00f8ACwv+nrwv/wCD/wD+00crC6O1oriv+Fhf9PXhf/wf/wD2mj/hYX/T14X/APB//wDaaOVh&#10;dHa0VxX/AAsL/p68L/8Ag/8A/tNH/Cwv+nrwv/4P/wD7TRysLo7WiuK/4WF/09eF/wDwf/8A2mj/&#10;AIWF/wBPXhf/AMH/AP8AaaOVhdHa0VxX/Cwv+nrwv/4P/wD7TR/wsL/p68L/APg//wDtNHKwujta&#10;K4r/AIWF/wBPXhf/AMH/AP8AaaP+Fhf9PXhf/wAH/wD9po5WF0drRXFf8LC/6evC/wD4P/8A7TR/&#10;wsL/AKevC/8A4P8A/wC00crC6O1oriv+Fhf9PXhf/wAH/wD9po/4WF/09eF//B//APaaOVhdHa0V&#10;xX/Cwv8Ap68L/wDg/wD/ALTR/wALC/6evC//AIP/AP7TRysLo7WiuK/4WF/09eF//B//APaaP+Fh&#10;f9PXhf8A8H//ANpo5WF0drRXFf8ACwv+nrwv/wCD/wD+00f8LC/6evC//g//APtNHKwujtaK4r/h&#10;YX/T14X/APB//wDaaP8AhYX/AE9eF/8Awf8A/wBpo5WF0drRXFf8LC/6evC//g//APtNH/Cwv+nr&#10;wv8A+D//AO00crC6O1oriv8AhYX/AE9eF/8Awf8A/wBpo/4WF/09eF//AAf/AP2mjlYXR2tFcV/w&#10;sL/p68L/APg//wDtNH/Cwv8Ap68L/wDg/wD/ALTRysLo7WiuK/4WF/09eF//AAf/AP2mj/hYX/T1&#10;4X/8H/8A9po5WF0drRXFf8LC/wCnrwv/AOD/AP8AtNH/AAsL/p68L/8Ag/8A/tNHKwujtaK4r/hY&#10;X/T14X/8H/8A9po/4WF/09eF/wDwf/8A2mjlYXR2tFcV/wALC/6evC//AIP/AP7TR/wsL/p68L/+&#10;D/8A+00crC6O1oriv+Fhf9PXhf8A8H//ANpo/wCFhf8AT14X/wDB/wD/AGmjlYXR2tFcV/wsL/p6&#10;8L/+D/8A+00f8LC/6evC/wD4P/8A7TRysLo7WiuK/wCFhf8AT14X/wDB/wD/AGmj/hYX/T14X/8A&#10;B/8A/aaOVhdHa0VxX/Cwv+nrwv8A+D//AO00f8LC/wCnrwv/AOD/AP8AtNHKwujtaK4r/hYX/T14&#10;X/8AB/8A/aaP+Fhf9PXhf/wf/wD2mjlYXR2tYvjj/kS9f/7B9x/6LasT/hYX/T14X/8AB/8A/aap&#10;a54w/tnRdQ0/7f4Xh+128kHmf29u27lK5x5IzjNNJ3C6Pjf9tL/kul9/15W3/oFFQfti31tqXxqu&#10;7m0uIrq3eyt9s0Lh0bCkHBHB5BH4UV0x2Ri9z9j6KKKoQUUUUAFFFFABRRRQAUUUUAFFFFAHwB/w&#10;Va/5pd/3FP8A2zr4AoooAKKKKACiiigAooooAKKKKACiiigAooooAKKKKACiiigAooooAKKKKACi&#10;iigAooooAKKKKACiiigAooooAKKKKACiiigAooooAKKKKACiiigAooooAKKKKACiiigAooooAKKK&#10;KACiiigAooooAKKKKACiiigD/9lQSwMEFAAGAAgAAAAhAGEXLp3dAAAABQEAAA8AAABkcnMvZG93&#10;bnJldi54bWxMj09Lw0AQxe+C32EZwZvdrNo/pNmUUtRTEWwF6W2anSah2dmQ3Sbpt3f1opeBx3u8&#10;95tsNdpG9NT52rEGNUlAEBfO1Fxq+Ny/PixA+IBssHFMGq7kYZXf3mSYGjfwB/W7UIpYwj5FDVUI&#10;bSqlLyqy6CeuJY7eyXUWQ5RdKU2HQyy3jXxMkpm0WHNcqLClTUXFeXexGt4GHNZP6qXfnk+b62E/&#10;ff/aKtL6/m5cL0EEGsNfGH7wIzrkkenoLmy8aDTER8Lvjd7ieT4FcdQwU3MFMs/kf/r8GwAA//8D&#10;AFBLAwQUAAYACAAAACEAN53BGLoAAAAhAQAAGQAAAGRycy9fcmVscy9lMm9Eb2MueG1sLnJlbHOE&#10;j8sKwjAQRfeC/xBmb9O6EJGmbkRwK/UDhmSaRpsHSRT79wbcKAgu517uOUy7f9qJPSgm452ApqqB&#10;kZNeGacFXPrjagssZXQKJ+9IwEwJ9t1y0Z5pwlxGaTQhsUJxScCYc9hxnuRIFlPlA7nSDD5azOWM&#10;mgeUN9TE13W94fGTAd0Xk52UgHhSDbB+DsX8n+2HwUg6eHm35PIPBTe2uAsQo6YswJIy+A6b6ho0&#10;8K7lX491LwAAAP//AwBQSwECLQAUAAYACAAAACEA2vY9+w0BAAAUAgAAEwAAAAAAAAAAAAAAAAAA&#10;AAAAW0NvbnRlbnRfVHlwZXNdLnhtbFBLAQItABQABgAIAAAAIQA4/SH/1gAAAJQBAAALAAAAAAAA&#10;AAAAAAAAAD4BAABfcmVscy8ucmVsc1BLAQItABQABgAIAAAAIQDdNlsLgAQAAGgLAAAOAAAAAAAA&#10;AAAAAAAAAD0CAABkcnMvZTJvRG9jLnhtbFBLAQItAAoAAAAAAAAAIQDcBmLtLAoBACwKAQAUAAAA&#10;AAAAAAAAAAAAAOkGAABkcnMvbWVkaWEvaW1hZ2UxLmpwZ1BLAQItABQABgAIAAAAIQBhFy6d3QAA&#10;AAUBAAAPAAAAAAAAAAAAAAAAAEcRAQBkcnMvZG93bnJldi54bWxQSwECLQAUAAYACAAAACEAN53B&#10;GLoAAAAhAQAAGQAAAAAAAAAAAAAAAABREgEAZHJzL19yZWxzL2Uyb0RvYy54bWwucmVsc1BLBQYA&#10;AAAABgAGAHwBAABCEwEAAAA=&#10;">
                <v:rect id="Rectangle 59134" o:spid="_x0000_s1199" style="position:absolute;left:2129;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xDisyAAAAN4AAAAPAAAAZHJzL2Rvd25yZXYueG1sRI9Pa8JA&#10;FMTvQr/D8gredGNti0ldRdSSHP1TsL09sq9JaPZtyK4m+um7hYLHYWZ+w8yXvanFhVpXWVYwGUcg&#10;iHOrKy4UfBzfRzMQziNrrC2Tgis5WC4eBnNMtO14T5eDL0SAsEtQQel9k0jp8pIMurFtiIP3bVuD&#10;Psi2kLrFLsBNLZ+i6FUarDgslNjQuqT853A2CtJZs/rM7K0r6u1Xetqd4s0x9koNH/vVGwhPvb+H&#10;/9uZVvAST6bP8HcnXAG5+AUAAP//AwBQSwECLQAUAAYACAAAACEA2+H2y+4AAACFAQAAEwAAAAAA&#10;AAAAAAAAAAAAAAAAW0NvbnRlbnRfVHlwZXNdLnhtbFBLAQItABQABgAIAAAAIQBa9CxbvwAAABUB&#10;AAALAAAAAAAAAAAAAAAAAB8BAABfcmVscy8ucmVsc1BLAQItABQABgAIAAAAIQB7xDisyAAAAN4A&#10;AAAPAAAAAAAAAAAAAAAAAAcCAABkcnMvZG93bnJldi54bWxQSwUGAAAAAAMAAwC3AAAA/AIAAAAA&#10;" filled="f" stroked="f">
                  <v:textbox inset="0,0,0,0">
                    <w:txbxContent>
                      <w:p w:rsidR="0070715B" w:rsidRDefault="0070715B" w:rsidP="0070715B">
                        <w:r>
                          <w:t xml:space="preserve"> </w:t>
                        </w:r>
                      </w:p>
                    </w:txbxContent>
                  </v:textbox>
                </v:rect>
                <v:shape id="Picture 59168" o:spid="_x0000_s1200" type="#_x0000_t75" alt="CAC can define a default release event and a common release event list." style="position:absolute;left:31;top:2496;width:53753;height:366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sku/xwAAAN4AAAAPAAAAZHJzL2Rvd25yZXYueG1sRE9da8Iw&#10;FH0f7D+EO9jLsKmDqatGEYdDkQl2g+Hbtblry5qbLona7dcvD4KPh/M9mXWmESdyvrasoJ+kIIgL&#10;q2suFXy8L3sjED4ga2wsk4Jf8jCb3t5MMNP2zDs65aEUMYR9hgqqENpMSl9UZNAntiWO3Jd1BkOE&#10;rpTa4TmGm0Y+pulAGqw5NlTY0qKi4js/GgXDh+GPe1luDzK3289Xftvs138Hpe7vuvkYRKAuXMUX&#10;90oreHruD+LeeCdeATn9BwAA//8DAFBLAQItABQABgAIAAAAIQDb4fbL7gAAAIUBAAATAAAAAAAA&#10;AAAAAAAAAAAAAABbQ29udGVudF9UeXBlc10ueG1sUEsBAi0AFAAGAAgAAAAhAFr0LFu/AAAAFQEA&#10;AAsAAAAAAAAAAAAAAAAAHwEAAF9yZWxzLy5yZWxzUEsBAi0AFAAGAAgAAAAhAMGyS7/HAAAA3gAA&#10;AA8AAAAAAAAAAAAAAAAABwIAAGRycy9kb3ducmV2LnhtbFBLBQYAAAAAAwADALcAAAD7AgAAAAA=&#10;">
                  <v:imagedata r:id="rId310" o:title="CAC can define a default release event and a common release event list"/>
                </v:shape>
                <v:shape id="Shape 59169" o:spid="_x0000_s1201" style="position:absolute;top:2464;width:53816;height:36722;visibility:visible;mso-wrap-style:square;v-text-anchor:top" coordsize="5381625,36722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36mpxQAAAN4AAAAPAAAAZHJzL2Rvd25yZXYueG1sRI9Ra8JA&#10;EITfC/6HYwt9Cbqx0GBSTxFR9Emo+gOW3Jqkze2F3Knpv+8VBB+HmfmGmS8H26ob975xomE6SUGx&#10;lM40Umk4n7bjGSgfSAy1TljDL3tYLkYvcyqMu8sX346hUhEiviANdQhdgejLmi35ietYondxvaUQ&#10;ZV+h6eke4bbF9zTN0FIjcaGmjtc1lz/Hq40UzPB7l+8rTPmQb5LLYZc0idZvr8PqE1TgITzDj/be&#10;aPjIp1kO/3fiFcDFHwAAAP//AwBQSwECLQAUAAYACAAAACEA2+H2y+4AAACFAQAAEwAAAAAAAAAA&#10;AAAAAAAAAAAAW0NvbnRlbnRfVHlwZXNdLnhtbFBLAQItABQABgAIAAAAIQBa9CxbvwAAABUBAAAL&#10;AAAAAAAAAAAAAAAAAB8BAABfcmVscy8ucmVsc1BLAQItABQABgAIAAAAIQBk36mpxQAAAN4AAAAP&#10;AAAAAAAAAAAAAAAAAAcCAABkcnMvZG93bnJldi54bWxQSwUGAAAAAAMAAwC3AAAA+QIAAAAA&#10;" path="m,3672205r5381625,l5381625,,,,,3672205xe" filled="f" strokeweight=".5pt">
                  <v:stroke miterlimit="83231f" joinstyle="miter"/>
                  <v:path arrowok="t" textboxrect="0,0,5381625,3672205"/>
                </v:shape>
                <w10:anchorlock/>
              </v:group>
            </w:pict>
          </mc:Fallback>
        </mc:AlternateContent>
      </w:r>
    </w:p>
    <w:p w:rsidR="0070715B" w:rsidRDefault="0070715B" w:rsidP="0070715B">
      <w:pPr>
        <w:pStyle w:val="Caption"/>
        <w:ind w:left="1080" w:hanging="360"/>
      </w:pPr>
      <w:r>
        <w:t>Your CAC can define a default release event and a common release event list</w:t>
      </w:r>
    </w:p>
    <w:p w:rsidR="0070715B" w:rsidRDefault="0070715B" w:rsidP="0070715B">
      <w:pPr>
        <w:pStyle w:val="ListParagraph"/>
        <w:numPr>
          <w:ilvl w:val="0"/>
          <w:numId w:val="187"/>
        </w:numPr>
        <w:ind w:left="720" w:hanging="360"/>
        <w:contextualSpacing w:val="0"/>
      </w:pPr>
      <w:r>
        <w:t xml:space="preserve">Select Delay Release of New Order(s) until. </w:t>
      </w:r>
    </w:p>
    <w:p w:rsidR="0070715B" w:rsidRDefault="0070715B" w:rsidP="0070715B">
      <w:pPr>
        <w:pStyle w:val="ListParagraph"/>
        <w:numPr>
          <w:ilvl w:val="0"/>
          <w:numId w:val="187"/>
        </w:numPr>
        <w:ind w:left="720" w:hanging="360"/>
        <w:contextualSpacing w:val="0"/>
      </w:pPr>
      <w:r>
        <w:t xml:space="preserve">Select the appropriate release event. </w:t>
      </w:r>
    </w:p>
    <w:p w:rsidR="0070715B" w:rsidRDefault="0070715B" w:rsidP="0070715B">
      <w:pPr>
        <w:ind w:left="720"/>
      </w:pPr>
      <w:r w:rsidRPr="00B414CD">
        <w:rPr>
          <w:b/>
        </w:rPr>
        <w:t>Note:</w:t>
      </w:r>
      <w:r>
        <w:t xml:space="preserve"> </w:t>
      </w:r>
      <w:r>
        <w:tab/>
        <w:t>If the patient’s location has a treating specialty of “observation” and the user tried to write delayed orders, the “transfer” event should not appear in the selection list. The reason is that orders are discontinued on transfer. The result would be if a patient were in an observation location, and delayed orders were written when the patient was moved out of observation, the orders would be cancelled.</w:t>
      </w:r>
      <w:r>
        <w:br w:type="page"/>
      </w:r>
    </w:p>
    <w:p w:rsidR="0070715B" w:rsidRDefault="0070715B" w:rsidP="0070715B">
      <w:pPr>
        <w:pStyle w:val="ListParagraph"/>
        <w:numPr>
          <w:ilvl w:val="0"/>
          <w:numId w:val="187"/>
        </w:numPr>
        <w:ind w:left="720" w:hanging="360"/>
        <w:contextualSpacing w:val="0"/>
      </w:pPr>
      <w:r>
        <w:lastRenderedPageBreak/>
        <w:t xml:space="preserve">Select </w:t>
      </w:r>
      <w:r w:rsidRPr="00982241">
        <w:rPr>
          <w:b/>
        </w:rPr>
        <w:t>OK</w:t>
      </w:r>
      <w:r>
        <w:t xml:space="preserve">. </w:t>
      </w:r>
    </w:p>
    <w:p w:rsidR="0070715B" w:rsidRDefault="0070715B" w:rsidP="0070715B">
      <w:pPr>
        <w:ind w:left="720"/>
      </w:pPr>
      <w:r>
        <w:t xml:space="preserve">If the </w:t>
      </w:r>
      <w:r>
        <w:rPr>
          <w:i/>
        </w:rPr>
        <w:t>Copy active orders for selected event</w:t>
      </w:r>
      <w:r>
        <w:t xml:space="preserve"> dialog box appears, continue to step 5. Otherwise, the </w:t>
      </w:r>
      <w:r>
        <w:rPr>
          <w:i/>
        </w:rPr>
        <w:t>Release Orders</w:t>
      </w:r>
      <w:r>
        <w:t xml:space="preserve"> dialog will close and the name of the release event will now appear below the Write Delayed Orders button. Enter the order as you normally would. </w:t>
      </w:r>
    </w:p>
    <w:p w:rsidR="0070715B" w:rsidRDefault="0070715B" w:rsidP="0070715B">
      <w:pPr>
        <w:ind w:left="1080" w:hanging="360"/>
      </w:pPr>
      <w:r>
        <w:rPr>
          <w:noProof/>
        </w:rPr>
        <w:drawing>
          <wp:inline distT="0" distB="0" distL="0" distR="0" wp14:anchorId="1DF3337B" wp14:editId="160AC3FD">
            <wp:extent cx="4680921" cy="2175734"/>
            <wp:effectExtent l="0" t="0" r="5715" b="0"/>
            <wp:docPr id="59251" name="Picture 59251" descr="The Copy active orders for selected event screen."/>
            <wp:cNvGraphicFramePr/>
            <a:graphic xmlns:a="http://schemas.openxmlformats.org/drawingml/2006/main">
              <a:graphicData uri="http://schemas.openxmlformats.org/drawingml/2006/picture">
                <pic:pic xmlns:pic="http://schemas.openxmlformats.org/drawingml/2006/picture">
                  <pic:nvPicPr>
                    <pic:cNvPr id="59251" name="Picture 59251"/>
                    <pic:cNvPicPr/>
                  </pic:nvPicPr>
                  <pic:blipFill>
                    <a:blip r:embed="rId311"/>
                    <a:stretch>
                      <a:fillRect/>
                    </a:stretch>
                  </pic:blipFill>
                  <pic:spPr>
                    <a:xfrm>
                      <a:off x="0" y="0"/>
                      <a:ext cx="4693342" cy="2181508"/>
                    </a:xfrm>
                    <a:prstGeom prst="rect">
                      <a:avLst/>
                    </a:prstGeom>
                  </pic:spPr>
                </pic:pic>
              </a:graphicData>
            </a:graphic>
          </wp:inline>
        </w:drawing>
      </w:r>
      <w:r>
        <w:rPr>
          <w:sz w:val="18"/>
        </w:rPr>
        <w:t xml:space="preserve"> </w:t>
      </w:r>
    </w:p>
    <w:p w:rsidR="0070715B" w:rsidRDefault="0070715B" w:rsidP="0070715B">
      <w:pPr>
        <w:pStyle w:val="Caption"/>
        <w:ind w:left="1080" w:hanging="360"/>
      </w:pPr>
      <w:r>
        <w:t xml:space="preserve">The Copy active orders for selected event dialog box  </w:t>
      </w:r>
    </w:p>
    <w:p w:rsidR="0070715B" w:rsidRDefault="0070715B" w:rsidP="0070715B">
      <w:pPr>
        <w:pStyle w:val="ListParagraph"/>
        <w:numPr>
          <w:ilvl w:val="0"/>
          <w:numId w:val="187"/>
        </w:numPr>
        <w:ind w:left="720" w:hanging="360"/>
        <w:contextualSpacing w:val="0"/>
      </w:pPr>
      <w:r>
        <w:t xml:space="preserve">Select the active orders that you would like to delay in the </w:t>
      </w:r>
      <w:r w:rsidRPr="00982241">
        <w:rPr>
          <w:i/>
        </w:rPr>
        <w:t>Copy active orders for selected release event</w:t>
      </w:r>
      <w:r>
        <w:t xml:space="preserve"> dialog box. These orders will be delayed until the release event specified at the top of the dialog occurs. You can press and hold </w:t>
      </w:r>
      <w:r w:rsidRPr="00982241">
        <w:rPr>
          <w:b/>
        </w:rPr>
        <w:t xml:space="preserve">Shift </w:t>
      </w:r>
      <w:r>
        <w:t xml:space="preserve">to select a range of orders or you can press and hold </w:t>
      </w:r>
      <w:r w:rsidRPr="00982241">
        <w:rPr>
          <w:b/>
        </w:rPr>
        <w:t xml:space="preserve">ctrl </w:t>
      </w:r>
      <w:r>
        <w:t xml:space="preserve">to select multiple individual orders. </w:t>
      </w:r>
    </w:p>
    <w:p w:rsidR="0070715B" w:rsidRDefault="0070715B" w:rsidP="0070715B">
      <w:pPr>
        <w:pStyle w:val="ListParagraph"/>
        <w:numPr>
          <w:ilvl w:val="0"/>
          <w:numId w:val="187"/>
        </w:numPr>
        <w:ind w:left="720" w:hanging="360"/>
        <w:contextualSpacing w:val="0"/>
      </w:pPr>
      <w:r>
        <w:t xml:space="preserve">Select </w:t>
      </w:r>
      <w:r w:rsidRPr="00982241">
        <w:rPr>
          <w:b/>
        </w:rPr>
        <w:t>OK</w:t>
      </w:r>
      <w:r>
        <w:t xml:space="preserve">. </w:t>
      </w:r>
    </w:p>
    <w:p w:rsidR="0070715B" w:rsidRDefault="0070715B" w:rsidP="0070715B">
      <w:pPr>
        <w:ind w:left="720"/>
      </w:pPr>
      <w:r>
        <w:t xml:space="preserve">The </w:t>
      </w:r>
      <w:r>
        <w:rPr>
          <w:i/>
        </w:rPr>
        <w:t>Ordering Information</w:t>
      </w:r>
      <w:r>
        <w:t xml:space="preserve"> dialog box appears. This dialog contains the release event that you have selected. Make sure that you selected the correct release event.  </w:t>
      </w:r>
    </w:p>
    <w:p w:rsidR="0070715B" w:rsidRDefault="0070715B" w:rsidP="0070715B">
      <w:pPr>
        <w:pStyle w:val="ListParagraph"/>
        <w:numPr>
          <w:ilvl w:val="0"/>
          <w:numId w:val="187"/>
        </w:numPr>
        <w:ind w:left="720" w:hanging="360"/>
        <w:contextualSpacing w:val="0"/>
      </w:pPr>
      <w:r>
        <w:t xml:space="preserve">Select </w:t>
      </w:r>
      <w:r w:rsidRPr="00982241">
        <w:rPr>
          <w:b/>
        </w:rPr>
        <w:t>OK</w:t>
      </w:r>
      <w:r>
        <w:t>.</w:t>
      </w:r>
    </w:p>
    <w:p w:rsidR="0070715B" w:rsidRDefault="0070715B" w:rsidP="0070715B">
      <w:pPr>
        <w:pStyle w:val="ListParagraph"/>
        <w:numPr>
          <w:ilvl w:val="0"/>
          <w:numId w:val="187"/>
        </w:numPr>
        <w:ind w:left="720" w:hanging="360"/>
        <w:contextualSpacing w:val="0"/>
      </w:pPr>
      <w:r>
        <w:t xml:space="preserve">Enter the order as you normally would. </w:t>
      </w:r>
    </w:p>
    <w:p w:rsidR="0070715B" w:rsidRDefault="0070715B" w:rsidP="0070715B">
      <w:pPr>
        <w:ind w:left="1080" w:hanging="360"/>
      </w:pPr>
      <w:r>
        <w:rPr>
          <w:noProof/>
        </w:rPr>
        <w:drawing>
          <wp:inline distT="0" distB="0" distL="0" distR="0" wp14:anchorId="360D6D45" wp14:editId="3C25B7EC">
            <wp:extent cx="4566621" cy="2651760"/>
            <wp:effectExtent l="0" t="0" r="5715" b="0"/>
            <wp:docPr id="59328" name="Picture 59328" descr="The name of the release event appears highlighted."/>
            <wp:cNvGraphicFramePr/>
            <a:graphic xmlns:a="http://schemas.openxmlformats.org/drawingml/2006/main">
              <a:graphicData uri="http://schemas.openxmlformats.org/drawingml/2006/picture">
                <pic:pic xmlns:pic="http://schemas.openxmlformats.org/drawingml/2006/picture">
                  <pic:nvPicPr>
                    <pic:cNvPr id="59328" name="Picture 59328"/>
                    <pic:cNvPicPr/>
                  </pic:nvPicPr>
                  <pic:blipFill>
                    <a:blip r:embed="rId312"/>
                    <a:stretch>
                      <a:fillRect/>
                    </a:stretch>
                  </pic:blipFill>
                  <pic:spPr>
                    <a:xfrm>
                      <a:off x="0" y="0"/>
                      <a:ext cx="4580657" cy="2659910"/>
                    </a:xfrm>
                    <a:prstGeom prst="rect">
                      <a:avLst/>
                    </a:prstGeom>
                  </pic:spPr>
                </pic:pic>
              </a:graphicData>
            </a:graphic>
          </wp:inline>
        </w:drawing>
      </w:r>
    </w:p>
    <w:p w:rsidR="0070715B" w:rsidRDefault="0070715B" w:rsidP="0070715B">
      <w:pPr>
        <w:pStyle w:val="Caption"/>
        <w:ind w:left="720"/>
      </w:pPr>
      <w:r>
        <w:t>The name of the release event appears below the Write Delayed Orders button and above the list of orders</w:t>
      </w:r>
    </w:p>
    <w:p w:rsidR="0070715B" w:rsidRDefault="0070715B" w:rsidP="0070715B">
      <w:pPr>
        <w:pStyle w:val="Heading3"/>
      </w:pPr>
      <w:bookmarkStart w:id="194" w:name="_Toc23489355"/>
      <w:r>
        <w:lastRenderedPageBreak/>
        <w:t>Assigning/Changing the Release Event</w:t>
      </w:r>
      <w:bookmarkEnd w:id="194"/>
      <w:r>
        <w:t xml:space="preserve">  </w:t>
      </w:r>
    </w:p>
    <w:p w:rsidR="0070715B" w:rsidRDefault="0070715B" w:rsidP="0070715B">
      <w:r>
        <w:t xml:space="preserve">If an order is not signed, you can change the order’s current release event or assign a release event to a regular order. However, once an order has been signed, you cannot make further changes. </w:t>
      </w:r>
    </w:p>
    <w:p w:rsidR="0070715B" w:rsidRDefault="0070715B" w:rsidP="0070715B">
      <w:r>
        <w:t xml:space="preserve">To assign or change a release event, follow these steps: </w:t>
      </w:r>
    </w:p>
    <w:p w:rsidR="0070715B" w:rsidRDefault="0070715B" w:rsidP="0070715B">
      <w:pPr>
        <w:pStyle w:val="ListParagraph"/>
        <w:numPr>
          <w:ilvl w:val="0"/>
          <w:numId w:val="188"/>
        </w:numPr>
        <w:ind w:left="720" w:hanging="360"/>
        <w:contextualSpacing w:val="0"/>
      </w:pPr>
      <w:r>
        <w:t xml:space="preserve">Select the </w:t>
      </w:r>
      <w:r w:rsidRPr="00982241">
        <w:rPr>
          <w:b/>
        </w:rPr>
        <w:t>Orders</w:t>
      </w:r>
      <w:r>
        <w:t xml:space="preserve"> tab. </w:t>
      </w:r>
    </w:p>
    <w:p w:rsidR="0070715B" w:rsidRDefault="0070715B" w:rsidP="0070715B">
      <w:pPr>
        <w:pStyle w:val="ListParagraph"/>
        <w:numPr>
          <w:ilvl w:val="0"/>
          <w:numId w:val="188"/>
        </w:numPr>
        <w:ind w:left="720" w:hanging="360"/>
        <w:contextualSpacing w:val="0"/>
      </w:pPr>
      <w:r>
        <w:t xml:space="preserve">Select the type of order you would like to change from the </w:t>
      </w:r>
      <w:r w:rsidRPr="00982241">
        <w:rPr>
          <w:i/>
        </w:rPr>
        <w:t>View Orders</w:t>
      </w:r>
      <w:r>
        <w:t xml:space="preserve"> pane.  </w:t>
      </w:r>
    </w:p>
    <w:p w:rsidR="0070715B" w:rsidRDefault="0070715B" w:rsidP="0070715B">
      <w:pPr>
        <w:ind w:left="720"/>
      </w:pPr>
      <w:r>
        <w:t xml:space="preserve">The orders for the type you select will be displayed in the details pane on the right side of the screen.  </w:t>
      </w:r>
    </w:p>
    <w:p w:rsidR="0070715B" w:rsidRDefault="0070715B" w:rsidP="0070715B">
      <w:pPr>
        <w:pStyle w:val="ListParagraph"/>
        <w:numPr>
          <w:ilvl w:val="0"/>
          <w:numId w:val="188"/>
        </w:numPr>
        <w:ind w:left="720" w:hanging="360"/>
        <w:contextualSpacing w:val="0"/>
      </w:pPr>
      <w:r>
        <w:t xml:space="preserve">Highlight the order you would like to change from the details pane. </w:t>
      </w:r>
    </w:p>
    <w:p w:rsidR="0070715B" w:rsidRDefault="0070715B" w:rsidP="0070715B">
      <w:pPr>
        <w:pStyle w:val="ListParagraph"/>
        <w:numPr>
          <w:ilvl w:val="0"/>
          <w:numId w:val="188"/>
        </w:numPr>
        <w:ind w:left="720" w:hanging="360"/>
        <w:contextualSpacing w:val="0"/>
      </w:pPr>
      <w:r>
        <w:t xml:space="preserve">Select Action | Change Release Event </w:t>
      </w:r>
    </w:p>
    <w:p w:rsidR="0070715B" w:rsidRPr="008D105F" w:rsidRDefault="0070715B" w:rsidP="0070715B">
      <w:pPr>
        <w:ind w:left="720"/>
      </w:pPr>
      <w:r w:rsidRPr="008D105F">
        <w:rPr>
          <w:b/>
        </w:rPr>
        <w:t xml:space="preserve">-or- </w:t>
      </w:r>
    </w:p>
    <w:p w:rsidR="0070715B" w:rsidRDefault="0070715B" w:rsidP="0070715B">
      <w:pPr>
        <w:ind w:left="720"/>
      </w:pPr>
      <w:r>
        <w:t xml:space="preserve">right-click on the order and select </w:t>
      </w:r>
      <w:r w:rsidRPr="008D105F">
        <w:rPr>
          <w:b/>
        </w:rPr>
        <w:t>Change Release Event</w:t>
      </w:r>
      <w:r>
        <w:t xml:space="preserve"> from the right click menu.</w:t>
      </w:r>
    </w:p>
    <w:p w:rsidR="0070715B" w:rsidRDefault="0070715B" w:rsidP="0070715B">
      <w:pPr>
        <w:ind w:left="720"/>
      </w:pPr>
      <w:r>
        <w:t xml:space="preserve">The </w:t>
      </w:r>
      <w:r>
        <w:rPr>
          <w:i/>
        </w:rPr>
        <w:t>Change Release Event</w:t>
      </w:r>
      <w:r>
        <w:t xml:space="preserve"> dialog box displays. The current release event will be highlighted.  </w:t>
      </w:r>
    </w:p>
    <w:p w:rsidR="0070715B" w:rsidRDefault="0070715B" w:rsidP="0070715B">
      <w:pPr>
        <w:ind w:left="1080" w:hanging="360"/>
      </w:pPr>
      <w:r>
        <w:rPr>
          <w:noProof/>
        </w:rPr>
        <w:drawing>
          <wp:inline distT="0" distB="0" distL="0" distR="0" wp14:anchorId="0E0DB9FF" wp14:editId="3FA51645">
            <wp:extent cx="3053080" cy="3204210"/>
            <wp:effectExtent l="0" t="0" r="0" b="0"/>
            <wp:docPr id="59398" name="Picture 59398" descr="Change Release Event dialog box."/>
            <wp:cNvGraphicFramePr/>
            <a:graphic xmlns:a="http://schemas.openxmlformats.org/drawingml/2006/main">
              <a:graphicData uri="http://schemas.openxmlformats.org/drawingml/2006/picture">
                <pic:pic xmlns:pic="http://schemas.openxmlformats.org/drawingml/2006/picture">
                  <pic:nvPicPr>
                    <pic:cNvPr id="59398" name="Picture 59398"/>
                    <pic:cNvPicPr/>
                  </pic:nvPicPr>
                  <pic:blipFill>
                    <a:blip r:embed="rId313"/>
                    <a:stretch>
                      <a:fillRect/>
                    </a:stretch>
                  </pic:blipFill>
                  <pic:spPr>
                    <a:xfrm>
                      <a:off x="0" y="0"/>
                      <a:ext cx="3053080" cy="3204210"/>
                    </a:xfrm>
                    <a:prstGeom prst="rect">
                      <a:avLst/>
                    </a:prstGeom>
                  </pic:spPr>
                </pic:pic>
              </a:graphicData>
            </a:graphic>
          </wp:inline>
        </w:drawing>
      </w:r>
      <w:r>
        <w:rPr>
          <w:sz w:val="18"/>
        </w:rPr>
        <w:t xml:space="preserve"> </w:t>
      </w:r>
    </w:p>
    <w:p w:rsidR="0070715B" w:rsidRDefault="0070715B" w:rsidP="0070715B">
      <w:pPr>
        <w:pStyle w:val="Caption"/>
        <w:ind w:left="1080" w:hanging="360"/>
      </w:pPr>
      <w:r>
        <w:t xml:space="preserve">The current release event is highlighted in the </w:t>
      </w:r>
      <w:r>
        <w:rPr>
          <w:i/>
        </w:rPr>
        <w:t>Change Release Event</w:t>
      </w:r>
      <w:r>
        <w:t xml:space="preserve"> dialog </w:t>
      </w:r>
    </w:p>
    <w:p w:rsidR="0070715B" w:rsidRDefault="0070715B" w:rsidP="0070715B">
      <w:pPr>
        <w:ind w:left="720"/>
      </w:pPr>
      <w:r>
        <w:rPr>
          <w:b/>
        </w:rPr>
        <w:t>Note:</w:t>
      </w:r>
      <w:r>
        <w:t xml:space="preserve"> </w:t>
      </w:r>
      <w:r>
        <w:tab/>
        <w:t xml:space="preserve">If the release event cannot be changed, the </w:t>
      </w:r>
      <w:r>
        <w:rPr>
          <w:i/>
        </w:rPr>
        <w:t xml:space="preserve">Unable to be Released to Service </w:t>
      </w:r>
      <w:r>
        <w:t>dialog</w:t>
      </w:r>
      <w:r>
        <w:rPr>
          <w:i/>
        </w:rPr>
        <w:t xml:space="preserve"> </w:t>
      </w:r>
      <w:r>
        <w:t>box</w:t>
      </w:r>
      <w:r>
        <w:rPr>
          <w:i/>
        </w:rPr>
        <w:t xml:space="preserve"> </w:t>
      </w:r>
      <w:r>
        <w:t>appears. The reason that the release event cannot be changed is listed at the bottom of the dialog box. Press OK to close the dialog box.</w:t>
      </w:r>
    </w:p>
    <w:p w:rsidR="0070715B" w:rsidRDefault="0070715B" w:rsidP="0070715B">
      <w:pPr>
        <w:ind w:left="1080" w:hanging="360"/>
      </w:pPr>
      <w:r>
        <w:rPr>
          <w:noProof/>
        </w:rPr>
        <w:lastRenderedPageBreak/>
        <w:drawing>
          <wp:inline distT="0" distB="0" distL="0" distR="0" wp14:anchorId="3B543C78" wp14:editId="29A0948C">
            <wp:extent cx="2393315" cy="1454785"/>
            <wp:effectExtent l="0" t="0" r="0" b="0"/>
            <wp:docPr id="59400" name="Picture 59400" descr="Unable to be Released to Service message box."/>
            <wp:cNvGraphicFramePr/>
            <a:graphic xmlns:a="http://schemas.openxmlformats.org/drawingml/2006/main">
              <a:graphicData uri="http://schemas.openxmlformats.org/drawingml/2006/picture">
                <pic:pic xmlns:pic="http://schemas.openxmlformats.org/drawingml/2006/picture">
                  <pic:nvPicPr>
                    <pic:cNvPr id="59400" name="Picture 59400"/>
                    <pic:cNvPicPr/>
                  </pic:nvPicPr>
                  <pic:blipFill>
                    <a:blip r:embed="rId314"/>
                    <a:stretch>
                      <a:fillRect/>
                    </a:stretch>
                  </pic:blipFill>
                  <pic:spPr>
                    <a:xfrm>
                      <a:off x="0" y="0"/>
                      <a:ext cx="2393315" cy="1454785"/>
                    </a:xfrm>
                    <a:prstGeom prst="rect">
                      <a:avLst/>
                    </a:prstGeom>
                  </pic:spPr>
                </pic:pic>
              </a:graphicData>
            </a:graphic>
          </wp:inline>
        </w:drawing>
      </w:r>
      <w:r>
        <w:rPr>
          <w:sz w:val="18"/>
        </w:rPr>
        <w:t xml:space="preserve"> </w:t>
      </w:r>
    </w:p>
    <w:p w:rsidR="0070715B" w:rsidRDefault="0070715B" w:rsidP="0070715B">
      <w:pPr>
        <w:pStyle w:val="Caption"/>
        <w:ind w:left="1080" w:hanging="360"/>
      </w:pPr>
      <w:r>
        <w:t xml:space="preserve">This dialog box will appear if an order’s release event cannot be changed </w:t>
      </w:r>
    </w:p>
    <w:p w:rsidR="0070715B" w:rsidRDefault="0070715B" w:rsidP="0070715B">
      <w:pPr>
        <w:pStyle w:val="ListParagraph"/>
        <w:numPr>
          <w:ilvl w:val="0"/>
          <w:numId w:val="188"/>
        </w:numPr>
        <w:ind w:left="720" w:hanging="360"/>
      </w:pPr>
      <w:r>
        <w:t xml:space="preserve">To change the release event, select another event and click Change. To simply remove the existing event, click Remove.   </w:t>
      </w:r>
    </w:p>
    <w:p w:rsidR="0070715B" w:rsidRDefault="0070715B" w:rsidP="0070715B">
      <w:pPr>
        <w:ind w:left="720"/>
      </w:pPr>
      <w:r>
        <w:t xml:space="preserve">A confirmation dialog appears.  </w:t>
      </w:r>
    </w:p>
    <w:p w:rsidR="0070715B" w:rsidRDefault="0070715B" w:rsidP="0070715B">
      <w:pPr>
        <w:pStyle w:val="ListParagraph"/>
        <w:numPr>
          <w:ilvl w:val="0"/>
          <w:numId w:val="188"/>
        </w:numPr>
        <w:ind w:left="720" w:hanging="360"/>
      </w:pPr>
      <w:r>
        <w:t xml:space="preserve">Click </w:t>
      </w:r>
      <w:r w:rsidRPr="00982241">
        <w:rPr>
          <w:b/>
        </w:rPr>
        <w:t>OK</w:t>
      </w:r>
      <w:r>
        <w:t xml:space="preserve"> to confirm your changes.</w:t>
      </w:r>
    </w:p>
    <w:p w:rsidR="0070715B" w:rsidRDefault="0070715B" w:rsidP="0070715B">
      <w:pPr>
        <w:pStyle w:val="Heading3"/>
      </w:pPr>
      <w:bookmarkStart w:id="195" w:name="_Toc23489356"/>
      <w:r>
        <w:t>Manually Releasing an Event-Delayed Order</w:t>
      </w:r>
      <w:bookmarkEnd w:id="195"/>
      <w:r>
        <w:t xml:space="preserve">  </w:t>
      </w:r>
    </w:p>
    <w:p w:rsidR="0070715B" w:rsidRDefault="0070715B" w:rsidP="0070715B">
      <w:r>
        <w:rPr>
          <w:b/>
        </w:rPr>
        <w:t>Note:</w:t>
      </w:r>
      <w:r>
        <w:t xml:space="preserve"> </w:t>
      </w:r>
      <w:r>
        <w:tab/>
        <w:t xml:space="preserve">Each site can set a parameter that determines if the user must hold a key or if a parameter setting will determine which users can release delayed orders.  </w:t>
      </w:r>
    </w:p>
    <w:p w:rsidR="0070715B" w:rsidRDefault="0070715B" w:rsidP="0070715B">
      <w:r>
        <w:t xml:space="preserve">To release an event-delayed order manually (before the release event occurs), follow these steps: </w:t>
      </w:r>
    </w:p>
    <w:p w:rsidR="0070715B" w:rsidRDefault="0070715B" w:rsidP="0070715B">
      <w:pPr>
        <w:pStyle w:val="ListParagraph"/>
        <w:numPr>
          <w:ilvl w:val="0"/>
          <w:numId w:val="189"/>
        </w:numPr>
        <w:ind w:left="720" w:hanging="360"/>
        <w:contextualSpacing w:val="0"/>
      </w:pPr>
      <w:r>
        <w:t xml:space="preserve">Select the </w:t>
      </w:r>
      <w:r w:rsidRPr="00982241">
        <w:rPr>
          <w:b/>
        </w:rPr>
        <w:t>Orders</w:t>
      </w:r>
      <w:r>
        <w:t xml:space="preserve"> tab. </w:t>
      </w:r>
    </w:p>
    <w:p w:rsidR="0070715B" w:rsidRDefault="0070715B" w:rsidP="0070715B">
      <w:pPr>
        <w:pStyle w:val="ListParagraph"/>
        <w:numPr>
          <w:ilvl w:val="0"/>
          <w:numId w:val="189"/>
        </w:numPr>
        <w:ind w:left="720" w:hanging="360"/>
        <w:contextualSpacing w:val="0"/>
      </w:pPr>
      <w:r>
        <w:t xml:space="preserve">Select the type of order you would like to release from the </w:t>
      </w:r>
      <w:r w:rsidRPr="00982241">
        <w:rPr>
          <w:i/>
        </w:rPr>
        <w:t>View Orders</w:t>
      </w:r>
      <w:r>
        <w:t xml:space="preserve"> pane. </w:t>
      </w:r>
    </w:p>
    <w:p w:rsidR="0070715B" w:rsidRDefault="0070715B" w:rsidP="0070715B">
      <w:pPr>
        <w:pStyle w:val="ListParagraph"/>
        <w:numPr>
          <w:ilvl w:val="0"/>
          <w:numId w:val="189"/>
        </w:numPr>
        <w:ind w:left="720" w:hanging="360"/>
        <w:contextualSpacing w:val="0"/>
      </w:pPr>
      <w:r>
        <w:t xml:space="preserve">The corresponding orders will appear on the right side of the screen. </w:t>
      </w:r>
    </w:p>
    <w:p w:rsidR="0070715B" w:rsidRDefault="0070715B" w:rsidP="0070715B">
      <w:pPr>
        <w:pStyle w:val="ListParagraph"/>
        <w:numPr>
          <w:ilvl w:val="0"/>
          <w:numId w:val="189"/>
        </w:numPr>
        <w:ind w:left="720" w:hanging="360"/>
        <w:contextualSpacing w:val="0"/>
      </w:pPr>
      <w:r>
        <w:t xml:space="preserve">Highlight the order you would like to release from the details pane on the right side of the screen. </w:t>
      </w:r>
    </w:p>
    <w:p w:rsidR="0070715B" w:rsidRDefault="0070715B" w:rsidP="0070715B">
      <w:pPr>
        <w:pStyle w:val="ListParagraph"/>
        <w:numPr>
          <w:ilvl w:val="0"/>
          <w:numId w:val="189"/>
        </w:numPr>
        <w:ind w:left="720" w:hanging="360"/>
        <w:contextualSpacing w:val="0"/>
      </w:pPr>
      <w:r>
        <w:t xml:space="preserve">Select Action | Release Delayed Orders </w:t>
      </w:r>
    </w:p>
    <w:p w:rsidR="0070715B" w:rsidRPr="00B71524" w:rsidRDefault="0070715B" w:rsidP="0070715B">
      <w:pPr>
        <w:ind w:left="1080" w:hanging="360"/>
      </w:pPr>
      <w:r w:rsidRPr="00B71524">
        <w:rPr>
          <w:b/>
        </w:rPr>
        <w:t xml:space="preserve">-or- </w:t>
      </w:r>
    </w:p>
    <w:p w:rsidR="0070715B" w:rsidRDefault="0070715B" w:rsidP="0070715B">
      <w:pPr>
        <w:ind w:left="1080" w:hanging="360"/>
      </w:pPr>
      <w:r>
        <w:t xml:space="preserve">right-click on the order and select </w:t>
      </w:r>
      <w:r w:rsidRPr="00B71524">
        <w:rPr>
          <w:b/>
        </w:rPr>
        <w:t>Release Delayed Orders</w:t>
      </w:r>
      <w:r>
        <w:t xml:space="preserve">.  </w:t>
      </w:r>
    </w:p>
    <w:p w:rsidR="0070715B" w:rsidRDefault="0070715B" w:rsidP="0070715B">
      <w:pPr>
        <w:ind w:left="1080" w:hanging="360"/>
      </w:pPr>
      <w:r>
        <w:rPr>
          <w:b/>
        </w:rPr>
        <w:t>Note:</w:t>
      </w:r>
      <w:r>
        <w:t xml:space="preserve"> </w:t>
      </w:r>
      <w:r>
        <w:tab/>
        <w:t xml:space="preserve">You must sign an order before it can be released.  </w:t>
      </w:r>
    </w:p>
    <w:p w:rsidR="0070715B" w:rsidRDefault="0070715B" w:rsidP="0070715B">
      <w:pPr>
        <w:ind w:left="1080" w:hanging="360"/>
      </w:pPr>
      <w:r>
        <w:t xml:space="preserve">The Release to Service dialog box will appear.   </w:t>
      </w:r>
    </w:p>
    <w:p w:rsidR="0070715B" w:rsidRDefault="0070715B" w:rsidP="0070715B">
      <w:pPr>
        <w:pStyle w:val="ListParagraph"/>
        <w:numPr>
          <w:ilvl w:val="0"/>
          <w:numId w:val="189"/>
        </w:numPr>
        <w:ind w:left="720" w:hanging="360"/>
        <w:contextualSpacing w:val="0"/>
      </w:pPr>
      <w:r>
        <w:t xml:space="preserve">Review the orders you wish to release and select </w:t>
      </w:r>
      <w:r w:rsidRPr="00982241">
        <w:rPr>
          <w:b/>
        </w:rPr>
        <w:t>OK</w:t>
      </w:r>
      <w:r>
        <w:t xml:space="preserve">. </w:t>
      </w:r>
    </w:p>
    <w:p w:rsidR="0070715B" w:rsidRDefault="0070715B" w:rsidP="0070715B">
      <w:pPr>
        <w:pStyle w:val="ListParagraph"/>
        <w:numPr>
          <w:ilvl w:val="0"/>
          <w:numId w:val="189"/>
        </w:numPr>
        <w:ind w:left="720" w:hanging="360"/>
        <w:contextualSpacing w:val="0"/>
      </w:pPr>
      <w:r>
        <w:t xml:space="preserve">If the Print Orders dialog box appears, select the appropriate prints and devices and press Print All Checked Items or Print Highlighted Items Only. </w:t>
      </w:r>
    </w:p>
    <w:p w:rsidR="0070715B" w:rsidRDefault="0070715B" w:rsidP="0070715B">
      <w:pPr>
        <w:pStyle w:val="Heading3"/>
      </w:pPr>
      <w:bookmarkStart w:id="196" w:name="_Toc23489357"/>
      <w:r>
        <w:t>Viewing an Event-Delayed Order after It Is Released</w:t>
      </w:r>
      <w:bookmarkEnd w:id="196"/>
      <w:r>
        <w:t xml:space="preserve"> </w:t>
      </w:r>
    </w:p>
    <w:p w:rsidR="0070715B" w:rsidRDefault="0070715B" w:rsidP="0070715B">
      <w:r>
        <w:t xml:space="preserve">To view an event-delayed order after it has been released, follow these steps: </w:t>
      </w:r>
    </w:p>
    <w:p w:rsidR="0070715B" w:rsidRDefault="0070715B" w:rsidP="0070715B">
      <w:pPr>
        <w:pStyle w:val="ListParagraph"/>
        <w:numPr>
          <w:ilvl w:val="0"/>
          <w:numId w:val="190"/>
        </w:numPr>
        <w:ind w:left="720" w:hanging="360"/>
        <w:contextualSpacing w:val="0"/>
      </w:pPr>
      <w:r>
        <w:t xml:space="preserve">Select the </w:t>
      </w:r>
      <w:r w:rsidRPr="00982241">
        <w:rPr>
          <w:b/>
        </w:rPr>
        <w:t>Orders</w:t>
      </w:r>
      <w:r>
        <w:t xml:space="preserve"> tab. </w:t>
      </w:r>
    </w:p>
    <w:p w:rsidR="0070715B" w:rsidRDefault="0070715B" w:rsidP="0070715B">
      <w:pPr>
        <w:pStyle w:val="ListParagraph"/>
        <w:numPr>
          <w:ilvl w:val="0"/>
          <w:numId w:val="190"/>
        </w:numPr>
        <w:ind w:left="720" w:hanging="360"/>
        <w:contextualSpacing w:val="0"/>
      </w:pPr>
      <w:r>
        <w:t xml:space="preserve">Select View | Auto-DC/Release Event Orders </w:t>
      </w:r>
    </w:p>
    <w:p w:rsidR="0070715B" w:rsidRDefault="0070715B" w:rsidP="0070715B">
      <w:pPr>
        <w:ind w:left="720"/>
      </w:pPr>
      <w:r>
        <w:t xml:space="preserve">The Auto-DC/Release Event Orders dialog appears.  </w:t>
      </w:r>
    </w:p>
    <w:p w:rsidR="0070715B" w:rsidRDefault="0070715B" w:rsidP="0070715B">
      <w:pPr>
        <w:pStyle w:val="ListParagraph"/>
        <w:numPr>
          <w:ilvl w:val="0"/>
          <w:numId w:val="190"/>
        </w:numPr>
        <w:ind w:left="720" w:hanging="360"/>
        <w:contextualSpacing w:val="0"/>
      </w:pPr>
      <w:r>
        <w:t xml:space="preserve">Choose the event the order is associated with. </w:t>
      </w:r>
    </w:p>
    <w:p w:rsidR="0070715B" w:rsidRDefault="0070715B" w:rsidP="0070715B">
      <w:pPr>
        <w:pStyle w:val="ListParagraph"/>
        <w:numPr>
          <w:ilvl w:val="0"/>
          <w:numId w:val="190"/>
        </w:numPr>
        <w:ind w:left="720" w:hanging="360"/>
        <w:contextualSpacing w:val="0"/>
      </w:pPr>
      <w:r>
        <w:t xml:space="preserve">Select </w:t>
      </w:r>
      <w:r w:rsidRPr="00982241">
        <w:rPr>
          <w:b/>
        </w:rPr>
        <w:t>OK</w:t>
      </w:r>
      <w:r>
        <w:t xml:space="preserve">. </w:t>
      </w:r>
    </w:p>
    <w:p w:rsidR="0070715B" w:rsidRDefault="0070715B" w:rsidP="0070715B">
      <w:pPr>
        <w:ind w:left="720"/>
      </w:pPr>
      <w:r>
        <w:t xml:space="preserve">The appropriate orders will appear on the Orders tab.    </w:t>
      </w:r>
      <w:r>
        <w:tab/>
        <w:t xml:space="preserve"> </w:t>
      </w:r>
    </w:p>
    <w:p w:rsidR="0070715B" w:rsidRDefault="0070715B" w:rsidP="0070715B">
      <w:pPr>
        <w:pStyle w:val="Heading2"/>
      </w:pPr>
      <w:bookmarkStart w:id="197" w:name="_Toc23489358"/>
      <w:r>
        <w:lastRenderedPageBreak/>
        <w:t>Notifying a User when Order Results Are Available</w:t>
      </w:r>
      <w:bookmarkEnd w:id="197"/>
      <w:r>
        <w:t xml:space="preserve"> </w:t>
      </w:r>
    </w:p>
    <w:p w:rsidR="0070715B" w:rsidRDefault="0070715B" w:rsidP="0070715B">
      <w:r>
        <w:t xml:space="preserve">To notify a user when the results of an order are available, follow these steps: </w:t>
      </w:r>
    </w:p>
    <w:p w:rsidR="0070715B" w:rsidRDefault="0070715B" w:rsidP="0070715B">
      <w:pPr>
        <w:pStyle w:val="ListParagraph"/>
        <w:numPr>
          <w:ilvl w:val="0"/>
          <w:numId w:val="191"/>
        </w:numPr>
        <w:ind w:left="720" w:hanging="360"/>
        <w:contextualSpacing w:val="0"/>
      </w:pPr>
      <w:r>
        <w:t xml:space="preserve">Select the </w:t>
      </w:r>
      <w:r w:rsidRPr="00982241">
        <w:rPr>
          <w:b/>
        </w:rPr>
        <w:t>Orders</w:t>
      </w:r>
      <w:r>
        <w:t xml:space="preserve"> tab. </w:t>
      </w:r>
    </w:p>
    <w:p w:rsidR="0070715B" w:rsidRDefault="0070715B" w:rsidP="0070715B">
      <w:pPr>
        <w:pStyle w:val="ListParagraph"/>
        <w:numPr>
          <w:ilvl w:val="0"/>
          <w:numId w:val="191"/>
        </w:numPr>
        <w:ind w:left="720" w:hanging="360"/>
        <w:contextualSpacing w:val="0"/>
      </w:pPr>
      <w:r>
        <w:t xml:space="preserve">Select the desired type of order in the View Orders list box. </w:t>
      </w:r>
    </w:p>
    <w:p w:rsidR="0070715B" w:rsidRDefault="0070715B" w:rsidP="0070715B">
      <w:pPr>
        <w:pStyle w:val="ListParagraph"/>
        <w:numPr>
          <w:ilvl w:val="0"/>
          <w:numId w:val="191"/>
        </w:numPr>
        <w:ind w:left="720" w:hanging="360"/>
        <w:contextualSpacing w:val="0"/>
      </w:pPr>
      <w:r>
        <w:t xml:space="preserve">Select an order from the list of orders on the right-hand side of the screen.  </w:t>
      </w:r>
    </w:p>
    <w:p w:rsidR="0070715B" w:rsidRDefault="0070715B" w:rsidP="0070715B">
      <w:pPr>
        <w:pStyle w:val="ListParagraph"/>
        <w:numPr>
          <w:ilvl w:val="0"/>
          <w:numId w:val="191"/>
        </w:numPr>
        <w:ind w:left="720" w:hanging="360"/>
        <w:contextualSpacing w:val="0"/>
      </w:pPr>
      <w:r>
        <w:t xml:space="preserve">Select Action | Alert when Results.... </w:t>
      </w:r>
    </w:p>
    <w:p w:rsidR="0070715B" w:rsidRDefault="0070715B" w:rsidP="0070715B">
      <w:pPr>
        <w:ind w:left="720"/>
      </w:pPr>
      <w:r>
        <w:t xml:space="preserve">The Alert when Results dialog displays.  </w:t>
      </w:r>
    </w:p>
    <w:p w:rsidR="0070715B" w:rsidRDefault="0070715B" w:rsidP="0070715B">
      <w:pPr>
        <w:pStyle w:val="ListParagraph"/>
        <w:numPr>
          <w:ilvl w:val="0"/>
          <w:numId w:val="191"/>
        </w:numPr>
        <w:ind w:left="720" w:hanging="360"/>
        <w:contextualSpacing w:val="0"/>
      </w:pPr>
      <w:r>
        <w:t xml:space="preserve">Choose an alert recipient from the Alert Recipient drop-down field. </w:t>
      </w:r>
    </w:p>
    <w:p w:rsidR="0070715B" w:rsidRDefault="0070715B" w:rsidP="0070715B">
      <w:pPr>
        <w:ind w:left="720"/>
      </w:pPr>
      <w:r>
        <w:rPr>
          <w:b/>
        </w:rPr>
        <w:t>Note:</w:t>
      </w:r>
      <w:r>
        <w:t xml:space="preserve"> </w:t>
      </w:r>
      <w:r>
        <w:tab/>
        <w:t xml:space="preserve">A recipient must have the ORDERER-FLAGGED RESULTS notification/alert enabled in order to receive the alert.  </w:t>
      </w:r>
    </w:p>
    <w:p w:rsidR="0070715B" w:rsidRDefault="0070715B" w:rsidP="0070715B">
      <w:pPr>
        <w:pStyle w:val="ListParagraph"/>
        <w:numPr>
          <w:ilvl w:val="0"/>
          <w:numId w:val="191"/>
        </w:numPr>
        <w:ind w:left="720" w:hanging="360"/>
        <w:contextualSpacing w:val="0"/>
      </w:pPr>
      <w:r>
        <w:t xml:space="preserve">Select </w:t>
      </w:r>
      <w:r w:rsidRPr="00982241">
        <w:rPr>
          <w:b/>
        </w:rPr>
        <w:t>OK</w:t>
      </w:r>
      <w:r>
        <w:t xml:space="preserve">. </w:t>
      </w:r>
    </w:p>
    <w:p w:rsidR="0070715B" w:rsidRDefault="0070715B" w:rsidP="0070715B">
      <w:pPr>
        <w:pStyle w:val="Heading2"/>
      </w:pPr>
      <w:bookmarkStart w:id="198" w:name="_Toc23489359"/>
      <w:r>
        <w:t>Flagging an Order</w:t>
      </w:r>
      <w:bookmarkEnd w:id="198"/>
      <w:r>
        <w:t xml:space="preserve"> </w:t>
      </w:r>
    </w:p>
    <w:p w:rsidR="0070715B" w:rsidRDefault="0070715B" w:rsidP="0070715B">
      <w:r>
        <w:t xml:space="preserve">With CPRS, you can flag an order to draw attention to it. When an order is flagged, the word “Flagged” will appear in the Orders column and a red box will appear in the Service or Event column. The order will remain flagged until someone “unflags” the order. CPRS records the name of the person who flagged the order and the date and time that it was flagged. </w:t>
      </w:r>
    </w:p>
    <w:p w:rsidR="0070715B" w:rsidRDefault="0070715B" w:rsidP="0070715B">
      <w:r>
        <w:t xml:space="preserve">If the applicable CPRS parameter is set to automatically unflag orders, processing the alert from the order unflags the order for the user. When the user processes the order, CPRS displays the reason for the flag in the order text on the Orders tab. </w:t>
      </w:r>
    </w:p>
    <w:p w:rsidR="0070715B" w:rsidRDefault="0070715B" w:rsidP="0070715B">
      <w:r>
        <w:t>To flag an order, use these steps:</w:t>
      </w:r>
    </w:p>
    <w:p w:rsidR="0070715B" w:rsidRDefault="0070715B" w:rsidP="0070715B">
      <w:pPr>
        <w:pStyle w:val="ListParagraph"/>
        <w:numPr>
          <w:ilvl w:val="0"/>
          <w:numId w:val="192"/>
        </w:numPr>
        <w:tabs>
          <w:tab w:val="left" w:pos="720"/>
        </w:tabs>
        <w:ind w:left="720" w:hanging="360"/>
        <w:contextualSpacing w:val="0"/>
      </w:pPr>
      <w:r>
        <w:t xml:space="preserve">Click the </w:t>
      </w:r>
      <w:r w:rsidRPr="00982241">
        <w:rPr>
          <w:b/>
        </w:rPr>
        <w:t>Orders</w:t>
      </w:r>
      <w:r>
        <w:t xml:space="preserve"> tab. </w:t>
      </w:r>
    </w:p>
    <w:p w:rsidR="0070715B" w:rsidRDefault="0070715B" w:rsidP="0070715B">
      <w:pPr>
        <w:pStyle w:val="ListParagraph"/>
        <w:numPr>
          <w:ilvl w:val="0"/>
          <w:numId w:val="192"/>
        </w:numPr>
        <w:tabs>
          <w:tab w:val="left" w:pos="720"/>
        </w:tabs>
        <w:ind w:left="720" w:hanging="360"/>
        <w:contextualSpacing w:val="0"/>
      </w:pPr>
      <w:r>
        <w:t xml:space="preserve">Select the desired type of orders in the View Orders list box. </w:t>
      </w:r>
    </w:p>
    <w:p w:rsidR="0070715B" w:rsidRDefault="0070715B" w:rsidP="0070715B">
      <w:pPr>
        <w:pStyle w:val="ListParagraph"/>
        <w:numPr>
          <w:ilvl w:val="0"/>
          <w:numId w:val="192"/>
        </w:numPr>
        <w:tabs>
          <w:tab w:val="left" w:pos="720"/>
        </w:tabs>
        <w:ind w:left="720" w:hanging="360"/>
        <w:contextualSpacing w:val="0"/>
      </w:pPr>
      <w:r>
        <w:t xml:space="preserve">Select the individual order that you would like to flag from the list of orders on the right-hand side of the screen.  </w:t>
      </w:r>
    </w:p>
    <w:p w:rsidR="0070715B" w:rsidRDefault="0070715B" w:rsidP="0070715B">
      <w:pPr>
        <w:pStyle w:val="ListParagraph"/>
        <w:numPr>
          <w:ilvl w:val="0"/>
          <w:numId w:val="192"/>
        </w:numPr>
        <w:tabs>
          <w:tab w:val="left" w:pos="720"/>
        </w:tabs>
        <w:ind w:left="720" w:hanging="360"/>
        <w:contextualSpacing w:val="0"/>
      </w:pPr>
      <w:r>
        <w:t xml:space="preserve">Select Action | Flag.... </w:t>
      </w:r>
    </w:p>
    <w:p w:rsidR="0070715B" w:rsidRDefault="0070715B" w:rsidP="0070715B">
      <w:pPr>
        <w:tabs>
          <w:tab w:val="left" w:pos="720"/>
        </w:tabs>
        <w:ind w:left="720" w:hanging="360"/>
      </w:pPr>
      <w:r>
        <w:tab/>
        <w:t xml:space="preserve">The Flag Order dialog will appear. </w:t>
      </w:r>
    </w:p>
    <w:p w:rsidR="0070715B" w:rsidRDefault="0070715B" w:rsidP="0070715B">
      <w:pPr>
        <w:pStyle w:val="ListParagraph"/>
        <w:numPr>
          <w:ilvl w:val="0"/>
          <w:numId w:val="192"/>
        </w:numPr>
        <w:tabs>
          <w:tab w:val="left" w:pos="720"/>
        </w:tabs>
        <w:ind w:left="720" w:hanging="360"/>
        <w:contextualSpacing w:val="0"/>
      </w:pPr>
      <w:r>
        <w:t xml:space="preserve">Enter a reason for the flag in the Reason for Flag field. Users can choose a reason from the drop-down list, choose a reason and add additional text, or enter their own text. The Reason for flag field has an 80-character limit.  </w:t>
      </w:r>
    </w:p>
    <w:p w:rsidR="0070715B" w:rsidRDefault="0070715B" w:rsidP="0070715B">
      <w:pPr>
        <w:pStyle w:val="ListParagraph"/>
        <w:numPr>
          <w:ilvl w:val="0"/>
          <w:numId w:val="192"/>
        </w:numPr>
        <w:tabs>
          <w:tab w:val="left" w:pos="720"/>
        </w:tabs>
        <w:ind w:left="720" w:hanging="360"/>
        <w:contextualSpacing w:val="0"/>
      </w:pPr>
      <w:r>
        <w:t xml:space="preserve">Choose an alert recipient from the Alert Recipient drop-down field. </w:t>
      </w:r>
    </w:p>
    <w:p w:rsidR="0070715B" w:rsidRDefault="0070715B" w:rsidP="0070715B">
      <w:pPr>
        <w:tabs>
          <w:tab w:val="left" w:pos="720"/>
        </w:tabs>
        <w:ind w:left="720" w:hanging="360"/>
      </w:pPr>
      <w:r>
        <w:rPr>
          <w:b/>
        </w:rPr>
        <w:tab/>
        <w:t>Note:</w:t>
      </w:r>
      <w:r>
        <w:t xml:space="preserve"> </w:t>
      </w:r>
      <w:r>
        <w:tab/>
        <w:t xml:space="preserve">A recipient must have the FLAG ORDER FOR CLARIFICATION notification/alert enabled in order to receive the alert.  </w:t>
      </w:r>
    </w:p>
    <w:p w:rsidR="0070715B" w:rsidRDefault="0070715B" w:rsidP="0070715B">
      <w:pPr>
        <w:pStyle w:val="ListParagraph"/>
        <w:numPr>
          <w:ilvl w:val="0"/>
          <w:numId w:val="192"/>
        </w:numPr>
        <w:tabs>
          <w:tab w:val="left" w:pos="720"/>
        </w:tabs>
        <w:ind w:left="720" w:hanging="360"/>
        <w:contextualSpacing w:val="0"/>
      </w:pPr>
      <w:r>
        <w:t xml:space="preserve">Select </w:t>
      </w:r>
      <w:r w:rsidRPr="00982241">
        <w:rPr>
          <w:b/>
        </w:rPr>
        <w:t>OK</w:t>
      </w:r>
      <w:r>
        <w:t xml:space="preserve">. </w:t>
      </w:r>
    </w:p>
    <w:p w:rsidR="0070715B" w:rsidRDefault="0070715B" w:rsidP="0070715B">
      <w:pPr>
        <w:ind w:left="720"/>
      </w:pPr>
      <w:r>
        <w:rPr>
          <w:b/>
        </w:rPr>
        <w:t>Note:</w:t>
      </w:r>
      <w:r>
        <w:t xml:space="preserve"> </w:t>
      </w:r>
      <w:r>
        <w:tab/>
        <w:t xml:space="preserve">If the OR FLAGGED &amp; WARD COMMENTS parameter is turned On, flagged Order comments and Ward comments will display directly in the Order column. This parameter is turned Off by default; a CAC must activate it for your site. Refer to the </w:t>
      </w:r>
      <w:r>
        <w:rPr>
          <w:i/>
        </w:rPr>
        <w:t>CPRS Technical Manual: GUI Version</w:t>
      </w:r>
      <w:r>
        <w:t xml:space="preserve"> for details on how to activate this parameter.  </w:t>
      </w:r>
    </w:p>
    <w:p w:rsidR="0070715B" w:rsidRDefault="0070715B" w:rsidP="0070715B">
      <w:pPr>
        <w:ind w:left="720"/>
      </w:pPr>
      <w:r>
        <w:br w:type="page"/>
      </w:r>
    </w:p>
    <w:p w:rsidR="0070715B" w:rsidRDefault="0070715B" w:rsidP="0070715B">
      <w:pPr>
        <w:ind w:left="720"/>
      </w:pPr>
      <w:r>
        <w:lastRenderedPageBreak/>
        <w:t>In the following example, the flagged Order comment “TESTING 123” is displayed.</w:t>
      </w:r>
    </w:p>
    <w:p w:rsidR="00585839" w:rsidRDefault="0070715B" w:rsidP="0070715B">
      <w:pPr>
        <w:pStyle w:val="Caption"/>
        <w:ind w:left="720"/>
      </w:pPr>
      <w:r>
        <w:rPr>
          <w:rFonts w:ascii="Calibri" w:eastAsia="Calibri" w:hAnsi="Calibri" w:cs="Calibri"/>
          <w:noProof/>
        </w:rPr>
        <mc:AlternateContent>
          <mc:Choice Requires="wpg">
            <w:drawing>
              <wp:inline distT="0" distB="0" distL="0" distR="0" wp14:anchorId="106F873E">
                <wp:extent cx="4458970" cy="2052955"/>
                <wp:effectExtent l="0" t="0" r="0" b="42545"/>
                <wp:docPr id="608095" name="Group 608095">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4458970" cy="2052955"/>
                          <a:chOff x="0" y="0"/>
                          <a:chExt cx="5442458" cy="2580564"/>
                        </a:xfrm>
                      </wpg:grpSpPr>
                      <wps:wsp>
                        <wps:cNvPr id="59751" name="Rectangle 59751"/>
                        <wps:cNvSpPr/>
                        <wps:spPr>
                          <a:xfrm>
                            <a:off x="5413883" y="2454034"/>
                            <a:ext cx="38005" cy="168285"/>
                          </a:xfrm>
                          <a:prstGeom prst="rect">
                            <a:avLst/>
                          </a:prstGeom>
                          <a:ln>
                            <a:noFill/>
                          </a:ln>
                        </wps:spPr>
                        <wps:txbx>
                          <w:txbxContent>
                            <w:p w:rsidR="0070715B" w:rsidRDefault="0070715B" w:rsidP="0070715B">
                              <w:r>
                                <w:t xml:space="preserve"> </w:t>
                              </w:r>
                            </w:p>
                          </w:txbxContent>
                        </wps:txbx>
                        <wps:bodyPr horzOverflow="overflow" vert="horz" lIns="0" tIns="0" rIns="0" bIns="0" rtlCol="0">
                          <a:noAutofit/>
                        </wps:bodyPr>
                      </wps:wsp>
                      <pic:pic xmlns:pic="http://schemas.openxmlformats.org/drawingml/2006/picture">
                        <pic:nvPicPr>
                          <pic:cNvPr id="59839" name="Picture 59839" descr="CPRS Orders tab with a flagged order comment displayed in the Order column."/>
                          <pic:cNvPicPr/>
                        </pic:nvPicPr>
                        <pic:blipFill>
                          <a:blip r:embed="rId315"/>
                          <a:stretch>
                            <a:fillRect/>
                          </a:stretch>
                        </pic:blipFill>
                        <pic:spPr>
                          <a:xfrm>
                            <a:off x="3175" y="3175"/>
                            <a:ext cx="5407025" cy="2552065"/>
                          </a:xfrm>
                          <a:prstGeom prst="rect">
                            <a:avLst/>
                          </a:prstGeom>
                        </pic:spPr>
                      </pic:pic>
                      <wps:wsp>
                        <wps:cNvPr id="59840" name="Shape 59840"/>
                        <wps:cNvSpPr/>
                        <wps:spPr>
                          <a:xfrm>
                            <a:off x="0" y="0"/>
                            <a:ext cx="5413375" cy="2556065"/>
                          </a:xfrm>
                          <a:custGeom>
                            <a:avLst/>
                            <a:gdLst/>
                            <a:ahLst/>
                            <a:cxnLst/>
                            <a:rect l="0" t="0" r="0" b="0"/>
                            <a:pathLst>
                              <a:path w="5413375" h="2556065">
                                <a:moveTo>
                                  <a:pt x="0" y="2556065"/>
                                </a:moveTo>
                                <a:lnTo>
                                  <a:pt x="0" y="0"/>
                                </a:lnTo>
                                <a:lnTo>
                                  <a:pt x="5413375" y="0"/>
                                </a:lnTo>
                                <a:lnTo>
                                  <a:pt x="5413375" y="2556065"/>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106F873E" id="Group 608095" o:spid="_x0000_s1202" style="width:351.1pt;height:161.65pt;mso-position-horizontal-relative:char;mso-position-vertical-relative:line" coordsize="54424,2580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4Q/lIlQQAAGILAAAOAAAAZHJzL2Uyb0RvYy54bWy8Vttu4zYQfS/Q&#10;fyD07liWJVsW4ixy2SwWKJog2X4ALVGWUIoUSPrWYv+9M0NdsnG2G2yBPlgeUeTwzJmZQ15+ODaS&#10;7YWxtVbrYHYRBkyoXBe12q6DP77cT9KAWcdVwaVWYh2chA0+XP36y+WhzUSkKy0LYRg4UTY7tOug&#10;cq7NplObV6Lh9kK3QsHHUpuGO3g122lh+AG8N3IaheFietCmaI3OhbUweuc/BlfkvyxF7h7K0grH&#10;5DoAbI6ehp4bfE6vLnm2Nbyt6ryDwX8CRcNrBZsOru6442xn6jNXTZ0bbXXpLnLdTHVZ1rmgGCCa&#10;Wfgqmk9G71qKZZsdtu1AE1D7iqefdpv/vn80rC7WwSJMw1USMMUbyBNtzboxDEwc3W/WdZYP7e/b&#10;WTq/W94vJjfxKp3E85v5ZBWnN5PZMkpvkuj6evEx/oq0FCLP4KcNd/Ve9DzDyPsC6VKOFC2no5+A&#10;7TmkdYZJnBLC/p+QTg/tNqP4sBrI/GTa5/bRwHwc2Po3jOlYmgb/ISHsSNVxGqoDImc5DMZxkq6W&#10;UEQ5fIvCJFolia+fvIIiO1uXVx+7lUkcR7C4W5mkYbKIO9B+Y4I6wDm00At2TLd9H0vYCW9V0XPF&#10;W0FVZD0dlO5ktUxmfbafoE+42krB/DARRLMHumxmgbk3uEri2TxN5wFDVuIkDucUG+WDeJunYQh1&#10;hazNFmmUEmmQr57z1lj3SeiGobEODGDBmsn4HtLoU9tPwWGp8Kn0fS2l/4ojwGCPEC133BwpzOUC&#10;icahjS5OUOqVNn89gGCVUh/Wge4sKCVhYHP8GjD5WQHnKBe9YXpj0xvGyVtNouLhXO+cLmvCO+7W&#10;4YJkXl22dZ7Bryt+sM6y+mOxg1VuZ0TQOWne5aPh5s9dOwG9aaH9NrWs3Ym0E1hGUGr/WOeYWnwZ&#10;9SBZpfNVXyAwAzeG8qDBQtgcRPT28emZPRhQcMsc37BD7SrGWSn5disKBvUI2g77NkI5VtS2lfwE&#10;47VirhJ+IXyWu0ZdYJb6/RENZhbfvwG3kXWLaUfG0e5oACSv5PANJr3U3ul8h2go/qkREhjRylZ1&#10;awNmMtFsBEih+VyQqPDMOiNcXuGGJWyMfeJrbvhAKEdgiPk7jTKfLaENoAvIADdji0DXLMOoa5Io&#10;SaJw8Z+6hEB5GGQCKt8E/4OspDE0jj9ESHmwZmAI4sW+gPr6saSAA6CpO5x7+UWdmSODJL9Jsjjn&#10;KN95JUFqe/WAI7nwOgJjVW/lR9WbqDf/ejuArsF16BRNBrIxYKlA8zoo+L0BPfmiaaYbz4N+hq+c&#10;cY5U53MpaBDH/lv/35K/Yd+ennfN/HZ/7xEWYjB0YA4BwuBLCqXCWBfzBM88DpczaGwvzU3toLNl&#10;3YCkR8swHFGfKbF1JymQEameRAmaDCfpjPTdmu3mVhp/iIOPl25gKq7xPdetCr+7Cqdy2Va884XF&#10;BrF0G5DdecKZgq6FA5jObd6h8XdDuGFB0P0NEXwNiwiWVm5Yr+BeSxtieXfRjicAIsE3OgLomIeL&#10;HCHqLp14U3z5TvPHq/HVPwAAAP//AwBQSwMECgAAAAAAAAAhAIkYBzh2hwEAdocBABQAAABkcnMv&#10;bWVkaWEvaW1hZ2UxLmpwZ//Y/+AAEEpGSUYAAQEBAGAAYAAA/9sAQwADAgIDAgIDAwMDBAMDBAUI&#10;BQUEBAUKBwcGCAwKDAwLCgsLDQ4SEA0OEQ4LCxAWEBETFBUVFQwPFxgWFBgSFBUU/9sAQwEDBAQF&#10;BAUJBQUJFA0LDRQUFBQUFBQUFBQUFBQUFBQUFBQUFBQUFBQUFBQUFBQUFBQUFBQUFBQUFBQUFBQU&#10;FBQU/8AAEQgBVQLR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o+GfCN94ubVXhvbPR9O023Rp9Rv455FE0rMII0iijZpciOZ32n92ke5sKQa1&#10;9c+F1/pPg3xD4i0/xZourwaTZtdCCLSr5DOzO8cESs6qm+SXyo1BIyfM6BSR6z+zL478CN4N0jwR&#10;c+C7/X/F11HN4m1O1uLGzlRLgeVDIwkaQRnyUngtlf5WdFU4JLV6j4p8P2Op6Trt5b+F4fCWlabo&#10;17cJb+Xbxy3t41tLHG5+zs42RRPMArn5muAwAMYJ+KWPx1bFypKnOEebRtLl5Vvurtuztr1XZnZK&#10;yV7nzU2hafodra3GpS/Z4ri5hs438tmBmlcJGpwDjczBcnjJHNbV1pGj2GrnSJDPNqSpBI9va2c0&#10;7RpLI0cbv5aEKpZG+ZsABSSQBmu51bwIvjz4dazo0Ei217c2rfZLjAPkXK4eGUe6SKjD/drk/C+m&#10;eKfEfg6Hxrc6HrPh/X/EPibSzPpTwvHdWenwzRxNHIq8iMhZ5TnjbMc8V9fCXNJRfdfc2l9+7fl+&#10;OFSfJFy8n+Cv+Oy8x+peDbDSbf7Reyw2cG9I/NuHCLuZgqLk8ZLMFA7kgd6x9VtPD+i+JdH8P3t5&#10;Hb6xrCzNYWrKd04iUNJggYGAQeSM9s4NZXi7wLd+LvDPji0TTPGeq2lpqmnagurTXOs2s90qXoee&#10;OOxkWPBji3kfZFZHwhVVdUUQ+NvDfjnUL7XfE3h3wqLvTdJNkujHV7+6ttTeK0HmybLaW2ZnaYyS&#10;xEySozgDOOpcJKVr6fou/wB7+aNJaJ8ru9V8/wCvuelje8SaTovhHSZdS1a4Szs4yqlihZnZjhUR&#10;FBZ3YkBUUFmJAAJNc3deKPBtrp9rdtc3chubs2KWcGlXct4twI2lMT2yRGaNvLUvh0Hy4PQjPW/F&#10;KGfz/B3iOHTLrUrPRtRN7dWVvEzXKxvbSxeYsWNztGZQTGAWIztBYAHmvHOqal491TwDfeFbe705&#10;7PXZi15rmhXIjiX+z7lS7wO0MgQlwgZig3MMbuh1irtr+v6/rchy6rt/mUL/AMZeCdPsNPvTeXd1&#10;bX9rJewtYaVd3REKECR5BFExi2kgMHCkHIOCDWhdah4Wt9YtdMF1Jc3NwkUge0s5riCNZTiJpZo0&#10;aOIP/CXZc9qwda+FesWet6dp+g6zfWMkeialJPqEdsn2e7ubi7jmkikLKxjR2aQgRsrqOjfLzINa&#10;GmX2hX/hfQvEWh6zdQWVtPoU2lytp89upVGE0u0pDJCnmqH8xGbYuVlXywVZO3m/1kv0X46LS888&#10;7tW2/wAo/wCb/RvU7K58K2Vvf2to8UxluQ5Ro7aR4xtAJ3yBSqdeNxG7nGcGrafDmKfon6VkfFG6&#10;1k31l/ZB1AR/2Xqe/wCxb8eb5K+Tnb/Fuzt75zitb4J6BqOg+LTBcXuu6jYXehWtxcS6xdS3Ci+D&#10;uJCpf5Y2Kkbo02qNq4UVgpJycf66v9PvaN5ScY839bpfr9yYyb4XoB/q/wBKz5/hpGuf3f6Vqzal&#10;r0fii38PNp/ih7mPxjJcTXyWVwbIaY8bvGftBHltHllXy1JKsOVAGa8/1qy8VTeGdXh0WPxUdMGs&#10;2327xHeW2tS3l1av5pby9OZreeExuYN/2IrGyklAoDQrNOfPHm22/FR/K9n5p+djmtJx7X/OW3ry&#10;3Xqi/r3g7T9B0q91K+IgsrOF7ieXYW2RopZmwAScAHgDNVv+EDtLiFJY1DI6hlbHUEZBro7jwlfH&#10;9m7xJaNqOo+Jr+bTNSW2e70m8srptyyeXD5F0z3BIyFUyMzMApyc5PkFvZ6vHbahN4euvFdstrpM&#10;M86+JJLmESajFIJAiLMMBWUSJIIR5OGTaOONE1eSfS363/L72l1uXzPki1u21/6T/m36LyOxm+Hd&#10;uf4R+VcVrsnhbQtSurG+luYpLXYbmZdOuHt7cMMgyzrGY4xg5JZgAOTiui8B65Nrl5pmv3h1qJ9Z&#10;gur6G1Mpayt4GMAhSUdFl8tVYAcZafr1qleeKl8O+LPGCNo2rajcagbf7HFa6bNJDOfJCbTPt8pB&#10;u4Jd1AGSaU04WVte3n2HGXNqnp/WpO3w2s5lDoFZWGQy8gj1qrcfDWyhjeWTZHGgLM74AUDqSfSu&#10;OurDWfDujvpN5J4il1ux0q1t9Al0Rrk2TTrCFPm+X+7z5wOftPybNvbdW55MuuXXiOx19fEH9vzC&#10;5itfsst7FprW5jPlbGiYQA4OCXIffu7baKnuqXLra/zt+pUW/dv1t8v6/M0rX4X2WoRRyweXNDIo&#10;dJI8FWUjIII6girn/Cj4pFyIf0rkPDsa29hpdtfxeN49Jj0SJNPXSxqQnS/DOJ1mCfvOvleX537r&#10;aG28Zr3P4Z6Tf6bqV7r/AI+v9Rt7iG30uzjgWaUWBupoY45fKiT5ZC07hejBT02ksS6iUJNLv/n/&#10;AJa+q7mCqyaV1q1/l/n96a6Hjs3w70WPxQPDpnj/ALba0N8LPad3kB9m/pjG7jrmm6b8M9M1q2kn&#10;ssTxRzS27N5ZXEkblHXkDoykZ6ccV6NceGfHLa/L4zHhO2eyXxJ5iqb2UakNMUmzKCzFtgrsLXIX&#10;zc5YHH8NczfeH/7F8QaFpuuR+K7LS7q68TXM1noEV4JpQNQQwSMlsPOKYkyrIP4xk7GbMx96Kb/r&#10;S/8AwPNp9DVVN/J/5/5X9GupzI+HOltrEulgj7dFAly8Ow8RszKrZxjko3Gc8Va/4VLaD/lmPyqH&#10;XPhz4oazv7+/bxFb6vZ+D4mtnt5njllullumiWVov9bMq+XujyVJc5VvlIztQu/ED/FTSJ9mrWSf&#10;bo45raKC/lt5bf7Od0sj+Z9ljG842CPeCoJYEnFRtKy/rdpf8H79tqlNxXN0t/7am/z089DUm+Fd&#10;jDE8koSONAWZm4AA5JJrEtvD/ha71TTtMjvoTqV/Abm3smRlmMWM72Qjcgx03AZxxXpPxIcXHgHx&#10;DHEpdmsZconJZdp3AD1IyKxPFHiOyj8beDzFaajcW8Jlkee00y4nhRZIisZMiRlRzjvwOTgc0rEy&#10;qSjt/Wv6f5HIWPh3wzqWvPo9vOXvVMij/RpFido8CRUlK+W7KT8yqxIwcjg4W88P+G9N1pNLuJJI&#10;7lpUg3/ZJTAkjgFI2mCeWrtlcKzAncvHzDN3TGubaTw/pzaRqJufDup32oXkotHCSRFLkIYpCAkr&#10;yecmFViR827GK19a8V2/ijxTZ6Pe6brFlpFrPb3LMdIun+13AKyRr5qRlEijbaWJbllwcKDvcUny&#10;367lc7s2/wCn2OZi03wzJfXFmpumuIUlkCf2bcfvljID+SfLxNgkcR7utWdB8M6B4mvLq1so7yO5&#10;tUSSWK9024tGVXLBTiaNc52t0z0rovDfimHxh4y+231hqmniyE0WnWl1pF1CAOjzySvGI9zAYRA3&#10;Ckk5ZtqaXhS+fS7G41m+sLp73XNR8xoYYWLwQn93BvVsFAsSIWGOGZuKnltv/WoueWvk/wBDgrPR&#10;/Ct9c3EAujbmCF7hpL22ltonhQgPLHJIqrIgyMshIAYHOCKSHRfDN3oNvrVk1xqem3ErwxT6bp89&#10;3uZWZWO2JGbblGG7G08YPIz1vhnxdaeJfEU+vajp+sWMtlbTR2VlPot5GYoSVMjMxiCvK+xMIhJA&#10;GBkk1W8CeJJ7D4c619j0vURq0V9fy29teabcQGRp7uZ4Dh0GVIdCxGdoJ3YxTsuS/X/h/wDgFKo2&#10;9+pkaX4X8O6poMutRzi30yEyLLcX0L2ojMbFX3iUKV2kEHIHQ1D/AGP4WPh2z1uO5+0adev5dq9t&#10;bSTSXDZIxHGil3PyseFPCk9BmvSNJuLHwNpNjo32a+uIbOwaZ7yG2ecOVKhgdgLNI5YttCkn5q8/&#10;8N6p9k0XwjqMml6x5Ok392t5C2k3KzRiYS7JFiMe+QfMoJQNjfzjBxMkr6f1rYj2srrT+tP0+8q6&#10;ponhXTvCUXiO4vo4tHm2bLho25LttVdmN27JwVxkEHIGDXO6x4LsLg3a2zBntpDDKpUqUbAOCCO4&#10;IIPQggirviHwr4su/Bd/MujWV1YMl9d2enz3UsV1BLcXEr7zCsDhnETqoXcpUvID141b2dpvFmuy&#10;uscai0s4po4n3otwBIzgEgE/I8XJAyMcVUoJX/r+uppGo+a39P8Ar/M8T17w/wDYXbAxXMt8rEV6&#10;T4wkTc9eaXTfvjiuZo7oi9aTGKar1J1qC0CtU0bVDjFKrYpDLandTGWmJJUwYMKgYsMm01ftZtrD&#10;ms1l71JDNiqTcXdBKKkrM6+xugygZrQ61ylnd7T1roLS6EijmvrsDilUjys+RxuFdN8yLRFJtNOy&#10;KM17B5Ayk204sKTNAWGFabtp7EUmaQyPbSFakOKSgZFjFFPNJQA2m7afxScetBQyinU2pGFIQKXN&#10;JkUgG0UUUAFFGaMilcLCFaNtG6jdSKDbSU7cKTIoAbikxTsim7qQDcUGjcKNwouMMUlLuFG4etTc&#10;aG0UpYUmRSGGKKMijcKLgFNPWjdTdwoKHUYJpFbJrQtLTze1c9avCiryOqhh5V5WiUdp9KSuhXRt&#10;y5xVG60tkzgVyUcwpVnZM3xGBqUFdmZRVn7G/wDdNFd/tYdzzeVn3RpX7NPxV8P+J7XX9F8P+PNC&#10;1O3tJ7ITabeaNCXileJ3ViNUyRugjOM446HjHS33wp+O+tabe6fqEnxTls72J4J0GsaQNyMu1gP+&#10;JocZH9fWvsG68VeTJMAj5Ut29Pxr5s+Dv7V2o+NvANt4j1j4j+A57mZdONzpOh6NNLPpclxcRxeT&#10;OF1CRyzF/KVikYVjuYEKVr514NVJ2e+nX7j1PaacxseGvBvjnR4QsngDxOcD/ntpH9NRNdGtn41U&#10;Af8ACvfE3/f7SP8A5YVD4f8A2qNPtdBvLzxUJorv+3dX061tNE0u6vppLezu5IfNMMCyyYVFj3yY&#10;CBnH3dyivV7TxtDf2sNzbMZ7eZFkiljwyupGQwOeQQa0jhbrmXl+JMqnLJxl5r7nZnmX2Xxpj/kn&#10;vib/AL/6R/8ALCqV9ovjK6Qj/hXvibP/AF20j/5YV67J4t2xsQj5Az0/+vXgHwL/AGsP+Es+HM/j&#10;Lxd478HajBFZW1xeaT4YsJFudJmlJCwTD7ZcPJIzfIiCNGZhgAk4qvYu7XYObS6M7Vvh74/uGJh+&#10;Hvin8JdG/rqQrIb4X/Ehs4+Hvir/AL+6L/8ALSu50L9rKLWtc15nulsNGsNfj0u0t38P30moXi/2&#10;Ut48BhyJIpw/mkboj8sezYXYGu6+DHx6g+MXw30XxZBpd9pP9oQJI9nd28sZjcqCQjSpGZU54kVd&#10;rdjRGg5aryf3q6/r/gDdTltfr/X6Hg7fCv4lN/zT7xV/390X/wCWlRN8JfiW3TwB4pH/AG00X/5a&#10;V9Z/8JZ/sSfl/wDXryTVP2g9c09fF2liytj4js9ftNI0iNoH8qaG6WFopnXzMsEV5y+0rkW74C0e&#10;wd0v63St66h7bS/9bXv6aHkJ+D/xNLf8iD4oH/bTRf8A5aV0Hh/4b/EXT2zL4D8TfjLo/wDTUjXq&#10;H/DTHh7QtKafV9Xm1Wd9Rv7SOPQ9AvZZgLaZo5QbeMTSEQkKjzYEZYgjaHUVtxftDeEZn09E1hWb&#10;UNSOkW2I3/eXXlGUIOOAUwwY/KwZcE7lyvq7nov6vb/NIJVXHfz/AA3+6z9Dz5/DPjxo1A8B+JMg&#10;f89dJ/8AlhVY+EfiAc/8UL4k/wC/ukf/ACxr2nQ/iRY+JNNTUNNla6s3eSNZlQgMUdkbGcZG5WGe&#10;hxkZBBq//wAJZ/sSfl/9epWDJ9qfOmp/D/4h3kZVfA3iQHGP9ZpH/wAsa8v8Zfs0/EbxhYz2N34H&#10;8UPZzcSRx3Okx717qSuqqSp6FehGQQRX0W/7QWor8Z18OCwgPhXcNLbUPm88aqYDdCPrt8vyB6Z3&#10;sBntTfiB+1l4d8F6D4xvLS01fX7zw3ZXFzPHY6TeyWjSxLkwG8jheFXDFQw3ExjcWACtifq6iuZ/&#10;1b+r/NGsaknLlW7t+P8AVvkfNo/Zs+KiqFTwV4kVVGAobRsAen/IUph/Zr+K3/Qm+JP++tG/+Wlf&#10;Tlp+0zoKpearqOqvp2lw6Paam2m3ei3dvewCaaWJWPmYaQyPH5aQrEJCy5G7zEFTS/tXeBrfRYtS&#10;m1DUIEk1D+yVs5tGvEvheGJplga0MXnq7RqWVSgLgrtzuXOrw7Tae/8AwbfnoKOIbV1t/wAC/wCW&#10;vprsfLh/Zp+K3/QmeJP++tG/+WlN/wCGZ/it/wBCb4k/760b/wCWlfaPg/4uaR498P22t6HPLd6d&#10;cNIiyPA8Lq6O0ciPHIFdHV1ZSrAEFSCK2f8AhLP9iT8v/r0fVpB9ZZ8T6R+zv8U7GYM/gzxIRnP3&#10;tH/+WdejWfwu8d/ZYorzwFr1wI2WRVlOkMFdSGVh/wATA4IIBB7EV3Wr/Fb4g+KvF3iSx8EHQdN0&#10;3w26Ws769YT3MmpXjQpOYozHPELeNUkjHmkTZZ2+QeX87LT9szwKmg6Pe6td3emXl9o9vrc1jHY3&#10;F41nbSF1MsrwoyrEjxurykhFwCxXcuc/qylZ/wBd0191/wAeqCVVu6a/rT/O34HNr4G+IAP/ACJH&#10;iL/v5pP/AMsKpXXwn8W3muWesy/D/wARNqdnbzWsE/n6WNkcrI0i7f7RwcmJOSMjbxjJrqov2sNP&#10;1bWvGWkxLc+H/wDhHNYsdO/tTUdFvbi1u1na2GFIWJQ7vceWmJGGCs2GjPPV2f7Sng/UPFzeG4NQ&#10;um1L7RJZrK2n3C2ctxGpaSCO7KCCSVQr5jSQuNjgj5WxcaFkmv6Vl/nr+JHO1dnjut/CTx5qcZC+&#10;CPEQOP7+k/8AyxrzrVP2bfihcSs0Pg3xIAT/AHtH/wDlnX0loP7Xnw78S2txdWGtXLWsOmvrAuLj&#10;TLqCOa0QqJJYXkjUTbGdVYRlirMFIDcV2/hj4o2ni7SI9SsbbVILeRmUJqmmXFhPkHBzDcIkgHoS&#10;uD1Gaf1dvb+un56D9s4ux8Tf8Mx/Ff8A6E3xJ/31o3/y0qKz/ZZ+KGn20Vva+B/EFtbxKFSGEaKq&#10;Io6AAapgCvvP/hLP9iT8v/r1414o+JXxPsfjRoPhrT9e8KxaFrFtfX6C58M3Mt1BFbPbKYjIuoqr&#10;swuD8+xQu0fI2eF9XfMo9/8Ahy/rErHzv/wzL8V/+hO8Sfno3/y0o/4Zl+K//QneJPz0b/5aV9bW&#10;X7SfhDUPFx8NQahctqX2mSySVtPuFs5bmNS0kEd2UEEkqhX3RrIXGx8j5Wxy3ib9rvw5J4H8Yah4&#10;Uu3vdZ0nQ77V9PXUNNuoLS/FvGx8yCR1RbqIPsDNA7DDqdw3KTPsdL/P9fyLjVnKXL1vb79D5z/4&#10;Zl+LH/QneJP++tG/+WlH/DMvxX/6E7xJ/wB9aN/8tK+vfDfx40jxFrbaFAuoT6tbwo928OlXX2KK&#10;Qxo5jN1s8jfiRT5fmbsHpXX/APCWf7En5f8A16t4VoyjinJXR8Kf8MzfFf8A6E7xJ/31o3/y0pf+&#10;GZ/it/0J3iT/AL60b/5aV9S/GL9oGD4TyeC7q/vNN0rRdU1wabqN/rEohit4Ta3MoYSF1VWMkMa5&#10;bIwxGMkEYGk/tgeF9Z8ceKIrHxHoms+D9F0axvG1LRZxfSfa57i4iMH7l33sRHCEiVd7NJgbtyio&#10;WHu7f1tc0deSV/JP73y/mfPP/DM/xW/6E7xJ/wB9aN/8tKP+GZ/it/0JviT/AL60b/5aV9Gal+1b&#10;plv4k0WWJ5Lfwm+j6zqWqz6hptzbXto1ibXgwSBZE+WZ2KtHuYbCvB57HwT+0B4Y+Il1e2+g3txc&#10;z2kcczpPZTWxeGTd5c8XmqvmwvsbbLHuRtpwxqlhm9v61a/RieIkldnyBJ+zJ8VnUr/wh3iT/vrR&#10;v/lpXOXv7GfxQuFkWHwd4gtxI5kfYNGG5j1Y41Tkn1r9D/8AhLP9iT8v/r0f8JZ/sSfl/wDXo+qs&#10;X1qR+Y2pf8E/finqDEt4Z8QjPto5/wDcpWQ3/BN34nscnw54g/750f8A+Wtfqh/wln+xJ+X/ANej&#10;/hLP9iT8v/r0vqnkX9cn3Pyt/wCHbfxP/wChb8Qf986P/wDLWnr/AME3/ieP+Zb8Qf8AfOj/APy1&#10;r9T/APhLP9iT8v8A69H/AAln+xJ+X/16X1MPrk+5+WX/AA7f+J3/AELfiD/vnR//AJaUn/Dt/wCJ&#10;3/Qt+IP++dH/APlpX6nf8JZ/sSfl/wDXo/4Sz/Yk/L/69L6mP65PuflkP+CcPxOH/Mt+IP8AvnR/&#10;/lpUi/8ABOT4nD/mW/EH/fOj/wDy0r9Sf+Es/wBiT8v/AK9H/CWf7En5f/Xo+p+QfXZ9z8uP+Hcv&#10;xNP/ADLfiD/vnR//AJaU3/h3H8Tf+hb8Qf8AfOj/APy0r9Sf+Es/2JPy/wDr0f8ACWf7En5f/Xo+&#10;p+QfXanc/LyP/gnX8Tk/5lvxB/3zo/8A8tKv2v8AwT8+J0HXw14gP4aP/wDLSv00/wCEs/2JPy/+&#10;vR/wln+xJ+X/ANetKeHlTd4mc8S6itI/Npf2CviUFGfDHiD8tI/+WdL/AMMFfEn/AKFnxB+Wkf8A&#10;yzr9JP8AhLP9iT8v/r0f8JZ/sSfl/wDXrvVTEdzh9nTZ+bf/AAwT8Sf+hY8QflpH/wAs6b/wwR8S&#10;v+hZ8QflpH/yzr9Jv+Es/wBiT8v/AK9H/CWf7En5f/Xo9riO4vZ0z82P+GB/iV/0LHiD8tI/+WdH&#10;/DA/xK/6FnxB+Wkf/LSv0n/4Sz/Yk/L/AOvR/wAJZ/sSfl/9ej2uID2dM/Nj/hgf4lf9Cz4g/LSP&#10;/lnSf8MD/Er/AKFnxB+Wkf8Ayzr9KP8AhLP9iT8v/r0f8JZ/sSfl/wDXo9riO4/Z0z81/wDhgX4l&#10;f9Cz4g/LSP8A5Z0n/DAvxK/6FnxB+Wkf/LOv0p/4Sz/Yk/L/AOvR/wAJZ/sSfl/9ej2mI7hyUz81&#10;v+GBfiV/0LPiD8tI/wDlnSf8MB/Er/oWfEH5aR/8s6/Sr/hLP9iT8v8A69H/AAln+xJ+X/16PaV+&#10;4clM/NT/AIYD+JX/AELPiD8tI/8AlpR/wwD8Sv8AoWfEH5aR/wDLSv0r/wCEs/2JPy/+vR/wln+x&#10;J+X/ANel7SuHJTPzT/4YB+JX/Qs+IPy0j/5aUn/DAPxK/wChZ8QflpH/AMtK/S3/AISz/Yk/L/69&#10;H/CWf7En5f8A16PaVx8lM/NL/hgD4lf9C14h/LSP/lpSf8O//iV/0LPiD/vnSP8A5aV+l3/CWf7E&#10;n5f/AF6P+Es/2JPy/wDr0e0rhyUz80f+Hf8A8Sv+hZ8Qf986R/8ALSj/AId//Er/AKFrxB/3zo//&#10;AMtK/S7/AISz/Yk/L/69H/CWf7En5f8A16PaVw5KZ+aH/Dv74l/9C14g/LSP/lpSf8O/viX/ANCz&#10;4g/LR/8A5aV+mH/CWf7En5f/AF6P+Es/2JPy/wDr0e0rhy0z8z/+Hf3xL/6FnxB+Wj//AC0o/wCH&#10;f3xL/wChZ8Qflo//AMtK/TD/AISz/Yk/L/69H/CWf7En5f8A16PaVw5YH5n/APDv74l/9Cz4g/LR&#10;/wD5aUn/AA78+Jf/AELXiD8tH/8AlpX6Y/8ACWf7En5f/Xo/4Sz/AGJPy/8Ar0ueuHLTPzOX/gn1&#10;8Se/hrxB/wB86R/8tKf/AMO+viP/ANC14g/LSP8A5Z1+l3/CWf7En5f/AF6P+Es/2JPy/wDr1PNW&#10;7jtA/NH/AId9/Ef/AKFrxB+Wkf8Ayzpf+HffxH/6FvxB+Wkf/LOv0t/4Sz/Yk/L/AOvR/wAJZ/sS&#10;fl/9ei9buO0D80v+HffxG/6FrxB/3zpH/wAs6P8Ah338Rv8AoWvEH/fOkf8Ayzr9Lf8AhLP9iT8v&#10;/r0f8JZ/sSfl/wDXpXrdw9w/NL/h318Rv+hb8Qf986R/8s6T/h3z8Rv+hb8QflpH/wAs6/S7/hLP&#10;9iT8v/r0f8JZ/sSfl/8AXovW7h7h+aP/AA75+I3/AELfiD8tI/8AlnTf+He/xG/6FrxB+Wkf/LOv&#10;0w/4Sz/Yk/L/AOvR/wAJZ/sSfl/9ei9buHuH5ox/8E+fiMrZ/wCEa8QflpH/AMs607T9gz4iW+M+&#10;GfEB/DSP/lnX6N/8JZ/sSfl/9ej/AISz/Yk/L/69YVaM6ytM6KVd0dYH57J+w/8AEFVx/wAIv4g/&#10;LSP/AJZVHJ+wz8QJOvhfxB+Wkf8Ayyr9Df8AhLP9iT8v/r0f8JZ/sSfl/wDXrljgIwd4o0qYqdVW&#10;mz87P+GEfH//AEK/iD8tI/8AllRX6J/8JZ/sSfl/9eit/q0jlvEoXln5k046bmb+deVw/Afyfgj4&#10;a+Hv9tZOjHSz/aX2T/XfY7mGf/V7/l3+Tt+8du7POMH2nUPAKteO1nDoFvbHGyO40hpXHAzlhOoP&#10;Of4R/Wq//Cv7j18Nf+CKT/5JqvrlOL1eunXtsXyPofNfin9kG18QNp92b3w/ql/ZaprF8sPirw0m&#10;rae8WoXP2hkNuZkIkjYIFlWQcB8rh8D3fRdF/snR7Cx2WyfZreOHbZQeRANqgYjj3NsTjhcnAwMn&#10;Ga3f+Ff3Hr4a/wDBFJ/8k0f8K/uPXw1/4IpP/kmlHGUoLli9PUJQlKXM99fxd2Zr2e5WXpkYrxHw&#10;9+z94v0v4V2fge98b6RPbaPFZHRb6z8OyQTW89rMksT3Ae8kWdSY1DIoiJBOGU4I+gP+Ff3Hr4a/&#10;8EUn/wAk0f8ACv7j18Nf+CKT/wCSaPrlK979uvbb7g5JWseE6P8As8aqniRNf1vxZBqepv4mi8Rz&#10;/ZNKNtCSmmNYeQimZyq4IcMzMRjac/ers/hB8Ob74Z/D/SvC17qtvrMelRi1tLm3smtT9nQARrIp&#10;lk3SADlwVB7Iteh/8K/uPXw1/wCCKT/5Jo/4V/cevhr/AMEUn/yTQsbSjon269kkvwX9XYOEpWv/&#10;AFv/AJv+rGf9krz/AFz4Mwa18XtC8cHUpYU061aKbSliBjuplEi28zPnIMS3F0AMHPmg8bBXqH/C&#10;v7j18Nf+CKT/AOSaP+Ff3Hr4a/8ABFJ/8k0/rtK6d9vNC9m7Ndz5r8U/sg2viBtPuze+H9Uv7LVN&#10;Yvlh8VeGk1bT3i1C5+0MhtzMhEkbBAsqyDgPlcPgbOqfsxJqGoarfQa3Bps89hbLYW9npoS107UY&#10;vI/0yOLzPun7JaARbhtWNhvO8ke9/wDCv7j18Nf+CKT/AOSaP+Ff3Hr4a/8ABFJ/8k1n9aoW5b6e&#10;v9f8PrvqU4ycuZ7/APBv+f4abaHMeEfCFr4N8LaRoVluNrptpFaRs3VlRQuT7nGT7mtf7JWh/wAK&#10;/uPXw1/4IpP/AJJo/wCFf3Hr4a/8EUn/AMk1q8fTk7tr70QqTSsj59m/ZN06406S6fxLrjeLW1j+&#10;3hqp1S++xC8Fz5yN/Z32nyCqqFj24+6Ouea1W+A+rroHjXwnF4ns08EeIotS8uzbSWa/s5b0u8rC&#10;5+0BHQSSysFMIbDBd/GT7b/wr+49fDX/AIIpP/kmj/hX9x6+Gv8AwRSf/JNZfWqHLy30tbf0X5Jf&#10;cWozUua+t7/NX/zf3s8G1b9nPU/Ea3N5qfim2/t19M0q0hurHSmigiudPvZbuCcxPO5ZCzorR78k&#10;I2HG4bdCy+A+o3GtaTr2ueJLfUNft/ECa5dzWWmG2tpgljLZxwRRNNI0ahZQ5ZnkJYN0BAX2n/hX&#10;9x6+Gv8AwRSf/JNH/Cv7j18Nf+CKT/5JrT67Sve63vut73v/AF6bE+zdreVvlblt93+e5w3w7+Hv&#10;/CA6TqVl9t+3/bNXv9V8zyvL2fabmSfy8bjnb5m3d3xnAziup+yVof8ACv7j18Nf+CKT/wCSaP8A&#10;hX9x6+Gv/BFJ/wDJNH16lZK+3mgdNttvq2/v1PI9e+EviOLxJrep+DvFtt4Zg8QeW2rQXWkfbXEy&#10;RiIXFq3nRiKUxqikyLMhMUZ2cMH861D4E6+fiFqvhjwxqknhzwofA2m6DNqF9pj3rTxCa9WRYZvN&#10;jVLlUdW3t5gHmAtGcivqH/hX9x6+Gv8AwRSf/JNH/Cv7j18Nf+CKT/5JqPrVDZtW9fJq3prtsXyy&#10;s7dbfg0/0PC9U/Zzubu78TQWniGC00LWdQ0jU1s205pLi3msWtMKJvPAaN47NVwUDKzltzAbasaH&#10;8BdR0nxBAkniaG48H2etXfiCy0hdMKXi3U7SuyyXXnFXiWS4lZVWFG+4C7BTu9s/4V/cevhr/wAE&#10;Un/yTR/wr+49fDX/AIIpP/kmm8ZRlo3f5+n+St2toR7N8vJ0/wCBb8jwix/ZtfTfDfg3TE1fT9Qb&#10;w54ZvPDuzVtI+02l79oFuPMlg85coPs/MW75g+Nwxz23wp+Ht98PfCKaTqWsnXLn7RLN5yRyxwQq&#10;7ErDDHLNM6RIMBVMrY6DauFX0H/hX9x6+Gv/AARSf/JNH/Cv7j18Nf8Agik/+Sar69Su3da+a73/&#10;ADHKEpWT6Gf9krltW+Hv9qfEjw54r+2+V/Y9hfWP2Pys+d9pa3bfv3fLt+z9MHO/qMc9z/wr+49f&#10;DX/gik/+SaP+Ff3Hr4a/8EUn/wAk0fXqV07/AIr0F7NniWj/AABv9N1yKGfxLDc+DLXWbvXrTR10&#10;0peLdXDSuyyXfnFXiV7iVlVYUb7gLsFO7Dt/2XtUm8FzeFtT8Yw3mk2Phy88NaD5OkeTLaQ3EQh8&#10;26bz2FzIkaIo2CFT85K5Klfon/hX9x6+Gv8AwRSf/JNH/Cv7j18Nf+CKT/5JqPrVDl5bqz899La9&#10;3bruXafNz313/G/5nkPh/wCDGo6L8UT4o/tnT7fTfsvkPp2labNaS3r+XGiyXsn2lorhkCHY3kq6&#10;ghQ+0EN6d9kqn410d/Bfhe/1mWHw7dLaqpEMehuC7MwVRk3PAywyecDPB6VrS+CXhkKO/hoMOo/s&#10;GT/5JreOLjJe7qZKlynGeNPh7/wl+reD737b9k/4R/V/7V8vyt/2j/Rp4PLzuG3/AF+7dz93GOcj&#10;ivix+zfa/Fa+8S3F3qccK6tpenWMVvPYJcwxS2d3LdRvKjttmjZpFV4iBlVYbhuyvs3/AAh3/TTw&#10;1/4IJf8A5Io/4Q7/AKaeGv8AwQS//JFJ1ovddb/O1i7S79Evknf8/wCrHzD45/ZtvND+FviCawh0&#10;Bb6x8L+IbGDR/Bfhg6ZBdyXkEO0pAJ5j5gNsBwSX3jgbefT/AIYfDPW9E1SbxF4m12DWdVuNNttN&#10;t47TTmsY7a2iLvh0aWTfMzSHc4KqdqgIvOfT/wDhDv8App4a/wDBBL/8kUf8Id/008Nf+CCX/wCS&#10;KaxCTvb/AIG//wAk/loJwcoqPRX/ABaf5or/AGSj7JVj/hDv+mnhr/wQS/8AyRR/wh3/AE08Nf8A&#10;ggl/+SKf1hdhezK/2Sj7JVj/AIQ7/pp4a/8ABBL/APJFH/CHf9NPDX/ggl/+SKPrC7B7Mr/ZKPsl&#10;WP8AhDv+mnhr/wAEEv8A8kUf8Id/008Nf+CCX/5Io+sLsHsyv9ko+yVY/wCEO/6aeGv/AAQS/wDy&#10;RR/wh3/TTw1/4IJf/kij6wuwezK/2Sj7JVj/AIQ7/pp4a/8ABBL/APJFH/CHf9NPDX/ggl/+SKPr&#10;C7B7Mr/ZKPslWP8AhDv+mnhr/wAEEv8A8kUf8Id/008Nf+CCX/5Io+sLsHsyv9ko+yVY/wCEO/6a&#10;eGv/AAQS/wDyRR/wh3/TTw1/4IJf/kij6wuwezK/2Sj7JVj/AIQ7/pp4a/8ABBL/APJFH/CHf9NP&#10;DX/ggl/+SKPrC7B7Mr/ZKPslUNR037D4k0HRki8OzT6q0wWQaG6rEsUZck5ueSTtAHuTnjB1/wDh&#10;Dv8App4a/wDBBL/8kUfWF2D2ZX+yUfZKsf8ACHf9NPDX/ggl/wDkij/hDv8App4a/wDBBL/8kUfW&#10;F2D2ZX+yUfZKsf8ACHf9NPDX/ggl/wDkij/hDv8App4a/wDBBL/8kUfWF2D2ZX+yUfZKsf8ACHf9&#10;NPDX/ggl/wDkij/hDv8App4a/wDBBL/8kUfWF2D2ZX+yUfZKsf8ACHf9NPDX/ggl/wDkij/hDv8A&#10;pp4a/wDBBL/8kUfWF2D2ZX+yUfZKsf8ACHf9NPDX/ggl/wDkij/hDv8App4a/wDBBL/8kUfWF2D2&#10;ZX+yUfZKsf8ACHf9NPDX/ggl/wDkij/hDv8App4a/wDBBL/8kUfWF2D2ZX+yUfZKsf8ACHf9NPDX&#10;/ggl/wDkij/hDv8App4a/wDBBL/8kUfWF2D2ZX+yUfZKsf8ACHf9NPDX/ggl/wDkij/hDv8App4a&#10;/wDBBL/8kUfWF2D2ZX+yUfZKsf8ACHf9NPDX/ggl/wDkij/hDv8App4a/wDBBL/8kUfWF2D2ZX+y&#10;UfZKsf8ACHf9NPDX/ggl/wDkij/hDv8App4a/wDBBL/8kUfWF2D2ZX+yUfZKsf8ACHf9NPDX/ggl&#10;/wDkij/hDv8App4a/wDBBL/8kUfWF2D2ZX+yUfZKsf8ACHf9NPDX/ggl/wDkij/hDv8App4a/wDB&#10;BL/8kUfWF2D2ZX+yUfZKsf8ACHf9NPDX/ggl/wDkij/hDv8App4a/wDBBL/8kUfWF2D2ZX+yUfZK&#10;sf8ACHf9NPDX/ggl/wDkij/hDv8App4a/wDBBL/8kUfWF2D2ZX+yUfZKsf8ACHf9NPDX/ggl/wDk&#10;ij/hDv8App4a/wDBBL/8kUfWF2D2ZX+yUfZKsf8ACHf9NPDX/ggl/wDkij/hDv8App4a/wDBBL/8&#10;kUfWF2D2ZX+yUfZKsf8ACHf9NPDX/ggl/wDkij/hDv8App4a/wDBBL/8kUfWF2D2ZX+yUfZKsf8A&#10;CHf9NPDX/ggl/wDkij/hDv8App4a/wDBBL/8kUfWF2D2ZX+yUVY/4Q7/AKaeGv8AwQS//JFFH1hd&#10;g9megS/e/Cvkn4IftNeKfi/8W/G/hm78efDjw3P4f8c6n4etPCM2mSy61qlhZuGM8bHUUIZoxIN4&#10;gZVMTNggFR9bS/e/CvKPgH8Df+FH/wDCxv8Aid/21/wmHjLUvF3/AB6fZ/sn2vy/9H++2/Z5f3/l&#10;zn7oxXytZpTnfc6keA+D/wBtPxv4g/Zt/Z4+INxpfh9NZ+Inj+18K6rBFbzi3htZby8gZ4FMxZZd&#10;tshBdnXJb5SMAVLr9s74i+GvDPxU+JWsWfhi9+HXw8+It54Q1PRbHT7mLV5bCOeKBLuC5a5aJ51e&#10;5hJhaJFcJJiSMkY6rwh+wvfeGvDPwx8D3Hj63vfh18PPFn/CWaRZx6E0Wryyxz3M8ENxeG6aJ1V7&#10;n5ylshcJgeWTkH/DC99qdv458La54+t7/wCGHjTxzdeNtc8P22hNb312ZJElWxN99qYJAJIbdmaO&#10;FJW8tgHQPwXpX/ruGpb+O/7af/Cof2jPB/gm20v+0PBlv5X/AAnviJbfzIPD321vJ0zzrgTLHa5l&#10;HmSeevMLo0e4nFZXj39uD/hXvj/9pbwzrWreENFu/AOjWV54PtdUufIuNYuptMkunidXmBnxKIVC&#10;whWxIBklga1fF37A+gfEaz+Mtx4u8SahrHiT4hXsk8WpW8t3Y29hBHCkemQTWUF0kF79jKB1eVQX&#10;PXBJJ1dI/ZD1OOD46Ta34/8A7b1n4reGdO0G+1H+xlt/s09tpcljJd+Wku1/NaQzeUuwJ9wEj5ql&#10;eyt/Xl/wQ1PNdJ/4KAatpnx4+APgvxVpmj2+h/EzwNpOsTX1pFcLNaavfeaI0QbpA0DSRpEFYAqZ&#10;Q7S7UIPun7Gvxq1v9of9m3wh8QfEdrp9lrOsfbPPg0uN47dfKvJ4F2K7uwysSk5Y8k9BwOAj/YJ0&#10;TVLywj8R+If7a0aH4T2/wunsl0xEd/JmSVdRjd3kWOVWRWRCjbHVW3kriuq+BvwN8b/s4/Cf4Y/D&#10;Pwtrfh/W9G0e9u38Qa9rFpPFcSWsk81wIrS0jcr5rNME82SbbGE3eXKW2qp+zcfd3/4cNTlfh/8A&#10;Fj43eMvjR8avh8mr+AJ7v4f2Vj9jnbw7fWyaldX2nyz2/mN/aEpgijlWMPhZGdN23YSCMq1/ao+K&#10;XxOs9E8CfDjwlp9j8cNL2/8ACe2fjLTbqDRPD22FgczRSkyfaZdjWvkvPvh3O20AsPVNI/Z81Pwz&#10;8TPjp440Txl/Z2s/Eiy06Cxk/stZf7Dns7KS2jnw8hW5+ZxJsZUHy7TkHNcr4b/Yr0zwF/wrXV/C&#10;Gv8A/CPePfDt6s/iTxdHZtNeeL4Jfm1GC+3zEyfaZdsoeVpTAyjysYBBzQ/L8v8AMNTK8FftUeN/&#10;idrvgvwJ4e8JfYfiZpd7b/8AC0bPXNNngsPD1qqkT+TMJSskty2Gs/LedXjy77VBYWv2avjL8YP2&#10;hPh74L+J9ovgi38Ka9qd0t34Zms7yC+sbCO5uIA8d+JpEnnUxRttNtEsmWG6Lg16V8PPgb/wgfx0&#10;+LfxG/tv7d/wn39kf8S37J5f2H7DatB/rN58zfu3fdXbjHzda4r4J/sz+NfgX4Z8KeB9B+KNvD8O&#10;vDup3F5HZx+G0/te9tpJ55xaXF5JPJFt3zLveK2idhHhTGSTSbhZ2/ruB0H7Gvxq1v8AaH/Zt8If&#10;EHxHa6fZazrH2zz4NLjeO3XyryeBdiu7sMrEpOWPJPQcCp+0N8Q/GPwf0u+8Tr428Mabock0NlpO&#10;gyeDbvVdX1C8kULHZ2/lanCLieWQNsRY1wD8x2oz1V/Zd/Z78b/s2+BfDPgP/hPPD/iLwZov2r93&#10;/wAIvPa6jN50ss3/AB8f2g8a4ll/54nKrt4J3A8Ufs9+N9V/aAufihYePPD88lvZLYeHtL8S+F59&#10;QTw9G0YW6a1MWoW6+bcMCXlZDJs2xhggIK9znbT0A5/4M/Hb4saj8f8AQPhd8TtG8MaXq0/w6bxf&#10;qcegrMxt7xtUa3SBXaZ1KrAU3gbv3ocrIUxRrX7T3inTvFX7WGmR2GjtB8J9AstV0Nmhl3XEs2lT&#10;XjLdHzcOokiUAIEO0kZJ5rVvP2d/iLJ8c7D4tWnxE8MQ+K08JnwndwTeD7mSxmi+3PdiaOMamrxt&#10;gxpgyOPlZuNwVMrxd+yP4p1rWvixqek/EHR9Nn+KugWejeKVvfDMt0qywWctm09iFvozArRy5Ecp&#10;nKsM72HFV+7vd/1qGpyvh39pb4wfFLx94I8I+ET4I0jUtc+ENj8Q5Jda0q8uIZL+aURG1Bju0MMB&#10;Z1+fErKAeHyADTP+Cgdjrtx+zdr8kej+DPAvxKh15tcufE1ysbabLYRhVSO58xIwrXAZAzrl1KfL&#10;GxwOquf2P/EPhXx9oPif4bfEe38LT6N8Orf4c2p1rw8NVmS3hl8xLwMtxAnngiPho2jypyhDbRq+&#10;G/2L/D3gPxN8BLrwrq1xpuh/CeHWIodOu4jczam2oQbJJHn3qI28wvKQqFSXKqsagAO9L+vR/wDA&#10;DU1f2T/2gL79obS/iXqdw2jz6boHjnU/D2kXmilmhu7CBYWgnLmRxIzrLnehCkYIA7+Q6x+2n43m&#10;/wCEg/srS/D9n5/xlt/hJo32y3nuPsW3H2jULnbNH9p387IE8jy8jMkmOffvgH8Df+FH/wDCxv8A&#10;id/21/wmHjLUvF3/AB6fZ/sn2vy/9H++2/Z5f3/lzn7oxXgPhn9jzxPrH/Cw9K1m4/4Rq/s/jKfi&#10;p4V8QKkV/p15v2NHDNbrNHOdgEqSITD8zI0ckihsqPs+ZvoGpU+KX7Z3xF+E3g39pC2u7Pwxrfiv&#10;4VTeHmtNUh0+5tbG/i1Mw5SS0NzI6tGGk+YT4bK/Ku07vadW+Mvimb9rm8+D+mLo9pprfDp/FFrq&#10;V3ZyzzRX5vzaoHVZkDwBcMYxsYkHEi544vxR+w3/AMLG8LfHK38YeNftPiT4q/2X9s1DRNK+xWdh&#10;/ZyILPy7aWeZ2+dN0uZvnU7V8ojce/8AA3wE1vT/AI+Xvxc8ZeK9P17xI/hlPCtra6Hor6ZZxWou&#10;muneRZbq5eSUuUAIdFCq2VYkFRunbTf/AIC/W4anlfw8/aR+KWsfC39onxlrdz4Quf8AhWN74i0W&#10;xstP0O6t/tl1p0Cyx3MrvfSYifJDQqu7oRLxg5Xwc/bX1vxR4u+Fltq/ibwB4r0bxV4Zvte8St4Y&#10;he0fwR9ntILjdqEjXtwoi3SPATKsGHAOcgofVPDf7Kn/AAj3wt+O/g3/AISj7R/wtHWde1f7b/Z+&#10;3+zP7SgEXl7PNPneXjO7cm7phetaviX9nzU9U/ZJh+CukeMv7Eul8M2nhh/En9lrcb4I4o4Jz9ma&#10;TA86JZE+/lPNyGyoNHNTDU4D9k/9rnW/2lP+E+0jUNG/4QXxJHu1jwhHrWlPD9t0C43LY3zQNc77&#10;na6HzmhZIjviCOC2RlfDz9pH4pax8Lf2ifGWt3PhC5/4Vje+ItFsbLT9Durf7ZdadAssdzK730mI&#10;nyQ0Kru6ES8YPf8Ahb9j/QPhr8ZPBXjjwJq+oeH7XRdGuvDuo6TqF3d6v/aOmsI2tbWKW7uJDZxW&#10;8sYkVYl+bJXgE5PDf7Kn/CPfC347+Df+Eo+0f8LR1nXtX+2/2ft/sz+0oBF5ezzT53l4zu3Ju6YX&#10;rQ5U76eQankEf7aXim+8ffDfQNT8XfDj4Z6b4j+Fum+OLrWfFVjLJC1/cS7HtId2oW4C7SXUFmYC&#10;Ns7uo6r4gftjat8Hf2yvhn8GfFUOj3eh+KtAtTNrdpa3EEyavNPcQxlI98oEEkkCRiNslDMGaYqh&#10;zq+Hf2R/FPw/8feCPF3hH4g6Pbal4c+HVj8PJIta8My3kN1FbyiU3QEd9CY2ZlX5MsFGeWyCNXx9&#10;+x9Y/F34lat4q8ba5b6nBrXw6PgPUdNs9KWJfNN2Lo6hbtLJMImSQBo42WQoyo29ivLvSv5BqeQ6&#10;h+2V8UpP+CfOkftD2EfhC21mLzv7S0W40i6mt7nOrCxi8lxeI0O1cu27zd54GwV7T8ZPjD43+BP/&#10;AApn+1ZvD/if/hKfGVt4R1n7Hpk9hn7Z5v2e4tt1zN5Xk+WN6P5vm5OGhrlf+GG/+MFv+Gcv+E1/&#10;7mX+yv8AqJ/b/wDj28//ALZ/6z/a/wBmuq/ar+F/if4ta78EbDw9pnm2ug+P9P8AFWq6pPcRR29p&#10;a2SysyEFvNeWUyBYxHGy5B3tGMEl4N2W1393QD0D47f8kq1z/th/6PjrU8e/21/Yuuf8I39g/wCE&#10;i+xy/wBm/wBq7/sn2ryz5PnbPn8vft3bfm25xzWX8dv+SVa5/wBsP/R8ddRqf/H9L+H8hXfg/wCG&#10;/UmW58g+Df2yda+Jnhj9mr/hHNLsIPEXxNvLn+1P7Ut3W0gtdOR/7V8jZMzrIzp/o+7epX/WbTXZ&#10;eE/2zPhhF4L8K6h4g+JGk6nPrkMt1HqenaJe2FqLdb77GLieGQytZQidkh865kVGcMQ2MhbXwl/Z&#10;F8NfCP8AaG+JvxX06fzb7xjt8mz2Sr/Z+9hLe/O0rCXz51SXlF8vbtX5SRXnPhv9grWPCngv4S+H&#10;9M+K1xZP4BmuJodSttAhS6DzXzXEklpJ5haFpIZJLaSOY3NvIhVmg3IDXeSdRB+2Hp9p8ZvC/gKO&#10;a38ZJ4h8Va74dl1DR9MvLNtDmsIoH+zSwsJjdMGnUPcoYoVXL4VUYir+2B+2Fcfsq/EP4P215ZWF&#10;x4P8UXl5Dr11cLMbizgiNsonhMec7PtDOyeW5cJtXaTuo8L/ALEv/CJfFOw8fWfjPzNYsvHmu+L4&#10;4J9Lzbm11aCKG5syomDeYqxKUuN20EndC/QejfFT9n2y+K3xc+GnjHUr63fTvCEOs29zoV1YLcw6&#10;rFqFoLZ43LOAqqoJKlHDhiDjrQBxvwv/AGsrS80P4mat8Qbiw0W18P8AxIvvA2kR6ZaXE1xf+W0S&#10;20awIZZJ7lzI2ViXkKTsAVjVq+/bM8K3HxL+Fvhjw9a3HiGy8aalq+j3N7HFcw3WjXlgkZeG4smg&#10;85GLSKH8wR+Un71vk+auD8E/8E87L4efCm18HaL44uGn0f4hQfEDQtQv9NWVYJYUjjitrqJZUNwv&#10;lowZ43hJZgQFC7W3vBv7Ev8Awh/jjwt45j8Z/afGGm+MNb8WahI2l7dPu/7ViWG7t4bfzvMgxHFF&#10;5btNLtYOWWQMFUA6j9pT46618I/Fnw00SxutB8L6P4ovL6DUfGviqF5dM0nyLVpooXUTQL5k7Aqh&#10;aZf9U+Ff+Hesfjxp/g/wJ4EufiDqekyeKfE0J+x2ngaO81uHVGWIyvPZRwwtPJD5QWQtsKxh1Uu2&#10;VZ+o+IXhvxlrVxol34O8Z2/haexmka7s9R0ZNSsdRieMqFlQSQzIyNtdWimQcMHVwRt+ff8Ah35o&#10;tj8PPg34es9bsNWuvhx/aPljxboKarpmp/bgzXPnWYliIxKVeL96dmwBvMPzAA1P+G2/DX/C5vJ/&#10;4SDQf+FPf8K3/wCE2/4SXbL5/nf2l9k8r73/AADyfL83zfk+98lejN+1Z8MItL1O7uPENxZT6bqV&#10;po9zpF7pF7b6qLy6UNawrp7wi6kaVTuTZEdwSQjIRyviPib/AIJy2Hi3SrmwvvG/kR3HgNfCD/2Z&#10;4etLBBdLqo1QXiw2+yFI/OUKbdUDFM5mLkud6b9htbjS1mh17wzoGv2XirSfFWlDwv4JtdL0q2ls&#10;FYRxTW0cv2i5V/OuGYvdZBddmwBlcA6i+/bM8K3HxL+Fvhjw9a3HiGy8aalq+j3N7HFcw3WjXlgk&#10;ZeG4smg85GLSKH8wR+Un71vk+auo0D9q74UeJdUWys/GFvGksN/cW2o31rcWmnXsVkxF5Ja3s0a2&#10;9ysWCzNDI4Cqz/dUkYN1+zn4l1zxx8NfHPiD4i/234w8G6xqd6sjaHFBp8ljfReTLZQ28cgkj2Rq&#10;nlyyTTMG3lxIGVU85+Hv/BO3Q/BOlv4el1vSZvDS6brOlx3Vj4SsoPENxFfrJGGutUk81naGGaVF&#10;MMcAbK7wyAxkA7L4cftXJ8WP2nYPBPhuHz/Atx4DXxTb6lf6Pe2F3PO16sKmL7QsYktmidWDrGQz&#10;Zw5wQPoyvnP4H/sp618K/idoPi/WvG1h4h/sPwHb+AbKzsNCewzawzxyxzyu13Nuk+Qg7QqncCAM&#10;YP0ZQAUUUUAFFFFABRRRQByer/8AJWPAP/cQ/wDRArY8TW+tXWh3MXh7ULDS9Ybb5F3qdi97bp8w&#10;LboUmhZsruAxIuCQecbTj6v/AMlY8A/9xD/0QK6ygD5fb4/eNNL+B3wh8XeIfFvgPwzdePLy1efW&#10;NT0ieHTNJtZ9IuL1YmR9QUvJ5sCxiQzIp8wfu8jnvPF3xc1rwX8PPDN1ZzWHxF8TatnUYz4V01zD&#10;e6XCPtVzPb24uZXObYLBE/mujXV1aKxVZuBvgVrWk/DX4Q+HvD3imws9Y+Hf2XyNS1PR3u7e98rS&#10;7jT23W6XMTJuW5ZxiU7SoHzVavPgXdeNtfsdb8feJbjU9RsNNNhZnwnNf+HFt2kneS5cNb3pldZk&#10;SwUxySOqtZ71x5hAAKv/AA0dotr8arrwtfX1hD4Tm8H2fijTvE/moti++S9MqPdGTYd1vaieMKOY&#10;7e7cttTjL0X9oLWte/ZN8Y/FdNF/snWNMs/Ed5aaRq1o8Lw/Ybi8jt4rqHzCyybbeMSqHHz78FeM&#10;Gi/sl6LBFNZaxqf9r6PFZ6Xpmm2YskQ2djYXuoSwWpdzJ5kbWV//AGfLuG6aFZt7Hz2A6i8+Cf2z&#10;4IeOvh5/bOz/AISj/hIf+Jl9lz9m/tS5u5/9Xv8An8r7Vt+8u/Zn5c4ABweu/FjxpB8CfHnj7wv8&#10;Tvhp47/4Ruzub9Z9E0GeW0P2a1lmltXaPVZMSPmAhtw2LnKPvUr2WueIviDZ6/4S8D2ut+GU8U6l&#10;pup6vd6/NoNw9j5VpPaRCGOyF6HVmF/GfMNwwHkN8h8weX2XxT8E/wDCzPhj4v8ACH23+zf+Eg0e&#10;80n7Z5Xm+R58DxeZs3Lu2787cjOMZHWsvx94B1rXPE+h+KPC+uWGh+ItKs7zTVfV9MfULSS1untp&#10;JQYo7iBxIHs4Nr+ZtC+YCjFlZADU+0eNLPwPv/s/QdW8YRfJ5P26ex0+5xLt83f5M0kO6P8AeeXt&#10;l2MfL8xwPNNX4L+Mr34jfB3wJ4s1KK3g1HXtBsNUuYrVWWFJZ7dJXVAxYhQznAJJxjJPWt7wzp+p&#10;6Xodtb6xq39t6oNz3F6tstujuzFiscS52RrnYiszuEVd7yNuduX8K/DnU/BPwJ0fwFoviL7HrGk+&#10;G4dDsvEX2FZPKnitRDHdfZ2Yq2GUSeWzEHG0k9aAOX8RfGTWrD4S/GrxrYWthNa+FP7W/wCEfkkj&#10;fZd/YLMCfz13hvl1CK9hONm5IVK5BEjVZP2lrLWPGnwd0LQrC4Z/Gs1y+pxXkKmbRYorG8l+zXQS&#10;T/R7s3NrJF5bBgTZ3q8NESOy8VfCPTdW+BOsfC7RZP7B0e58NzeGrKTa1z9iga1NvGcM+6TYpH3n&#10;y23luc1lt8AdFtfHmneKdMm+w3UPiR/EVxEbdGD7tNu7M20RUKY4zLfXF2c78zXFy3WdiAC1rX7Q&#10;Xgrw3Jq8eq3WrafPpsyQPb3Hh/UEmu2e6jtVNnGYN16vnzwIXthIoM8WSBIhOD4f/aR0LVJrqbVL&#10;r/hH47G81/T5NNm066mnvX0/U4LFZbWYKqy72nhUQxpI8kt0kUbF4ZFbg9J/Yq/s3xdp2sf29oMf&#10;9n/ZV+22XhjyNW1XydW03UPO1S9+0n7Zcv8A2btaby48vcyybedh1PiB+znd2dq+saTdX+tzaVea&#10;jqWkaRYWdubk3V5renawDK891BFLHFeWUhKboWeCQRhxInmSAHrXhb4jaf8AFHQNek8IXdxaajp8&#10;z6c/9vaJeWrWd4YI5k861nWCVl2TwvgFdytw4zkcH8Ovi9rml/DvXvGPxN1nSZ9OtdeutBto/DPh&#10;y9SbzYNWm0xP3S3F1JM08qQlUjQFC5BL/eB8B/DnxM02917WfFkGk6e/iXXpdX1CFrbybqOKPTrK&#10;yghWCK6uYomZ7VpWk+1TAIiDYGmb7Pvf8KT/AOLff8Ix/bP/ADOH/CWfavsv/Uf/ALY+z7N//bHf&#10;n/b2/wAFAG9qvxe8K+H/ABJeaLrF/caHPawvO97q2n3NnpzqkJncR30sa28rLEryMiSMyrFKSAIn&#10;24LftA+D7mXTnPiD/hG4xePHeWvifRbzTbgwiyu7kPtuVha3j22k8guZFaJhazxg7+U858ZfsXWX&#10;jrxpe6lqWraT/Z17Nqr3OoR+H1/4SWaK/sby0e2fVWmIaGFb0iGM2+EjtreM7vL3HqPG/wCz/wCI&#10;PjBosGneP/G9vewLNdB4fDuijT4Rbz6VqGnuIxLPcOsxGolzIzumLeJViUl3cA9G8E/ErQviB9tT&#10;SXv4bqz2G4sdX0u60y7jR93lyG3uo45PLcpIqybdjNFIoJKMB4P4c/bJ/wCEg+CHwm8SR6Xt8YeL&#10;tY0bR9Q0j7P/AMg/z7m1ju7qSHzjJFbGO5iaGRi2ft1gWBEwz6h8E/gnb/CP+2Z1tfCVndan5KSQ&#10;+DfCsOhWmyLzCrOgkmkkkJlcFnlKBQgREPmNJy+h/sl6LoPhPw3p8Gp51jSbPwzZy6l9iQJN/ZN1&#10;azvKkYO6OS6WytopGMjfJa2gIbyFBAPeKKKKACiiigAooooAKKKKACiiigAooooAKKKKACiiigAo&#10;oooAKKKKAOjl+9+FeZf8NBeE4tU+IdpeDWNLg8B6Ymra1falpFzbQi3ZrsF4A6B7hVFjM3mRI0bA&#10;r5bOdwX02X734V4R8U/hF4h8fap8b7Sxjt7WDxf8OrPw1pl9dzAQm8Da0HDhdzqqC9t2LbDkOdu4&#10;qQPCqpOrK5oti34j/an0TwN4W8U6t4s8JeL/AA9f+HbJNRu9D/s1NSvPssiXLQz7rGW4gjic2V0m&#10;+WWNUaL94Y1eNn9J8d+NbH4f+GZ9Zv4ri5RZre0gtbRVM11c3E6W9tAm5lQNJNLFGGdlRS4Lsigs&#10;PDPHHgfxl8U/C3x41aPwfqHh2/8AFXgBPCuk6HrF3ZG8nuoU1Vt5a3uJYEic6jCilpQ26OTcqqFZ&#10;u/8Ajl8Ptf8AFukre6PqmoX32G90fUF8LL9kS3uTY6ta38jxyPGJBcvFbvCgedYMsu4JzIMuWN1/&#10;XYZUj/aOtbu4XR7HwT4o1DxtHNcRXng+E6et9ZLBHayySSTPdraMoTULBsR3DsftSjblJRH1Vz8T&#10;lvvAOg+LvCPh3WPH2m63Db3dnFoptbeZraaLzY5yL2e3AXaV+XO8Fx8vDEeLXnw/1nUL7xL4s1n4&#10;X+KLt/EXiCTUbex8O+J4NK8RaVENN02z8uWaC9hiaCV9PkkdI7xx8tmTG7Bvs/QaL8H/AB14F/Zz&#10;0jwVY+JdQv8AWW0bQPDNxHYTwW8WjQItvZ6ld6dOIophKsBuLhGmaQiSKPamP3TNxjoI3/Cf7Tfh&#10;7xVceALX+wPFGl3njSa4i05bzSy1sqxR3koka9iZ7R1kSxkeMRTSNJHLDIqmN94tp+0Ron9uyWsu&#10;h+II9Ge9v9LsfEEVolzb6jfWS3DXVpBbwyPeGVPsV6But1VzbMEZy8XmWvGngGZte+Dcfh3Sbe10&#10;Pwt4geea3tBHBDY2Y0XUrSMJHkDaJLiCMIgOAw4CqSOA8KfDvxbaeMvCei3Xh64ttN8M+OfEHi+T&#10;xE9zbNY3tvfjVzDBAqym489f7VhDiSGOMeRPtkbEfmK0d/66jPX/AIY/EjTPix4Rj8R6Pb6ha2El&#10;7e2KxapaNa3Ae1u5rWQvC+Hjy8DkK4VwCNyq2VHVVwHwQ8L6n4P8GajYavbfZLqbxN4h1BI/MV8w&#10;XOs3lzA+VJHzRTRtjqN2CAQQO/rOVruwBRRRUgFFFFABRRRQAUUUUAFFFFABXP8AgfxrY+PtFudT&#10;0+K4hgg1PUNKZblVVjLZ3k1nKwCsRtMlu5U5yVKkgHIB47vPEOneGZ7vwvYW+qatBNbymxuGCm4t&#10;1nQ3McRLoonaASrEXdY/NMe9gm414Z4X+H/jrwHqfhPxTa+Ff7Yv2/4S5JNGGowQPYvrWtQalatd&#10;SligihSExztb+e6uw8mO4X5qtRTQHr03xd8PWOn/ABE1DUJLjTtN8BzPFrN3NCXVVTT7e/eSNY9z&#10;uqw3KcbdxZWAU8E8rJ+0da2lw2j33gnxRp/jaSa3is/B8x09r69WeO6ljkjmS7a0VSmn37YkuEYf&#10;ZWG3LxCTyv4P/s8+NbH9lD4l/DzV7G30PxD4j0C10qz+13SSQrL/AMIppmnOzvCZMKtzbzoSASRG&#10;WUMCpJ8RPhf4t+KnxCt/iJeeBvFGlabp82lRP4ZtdettP1+6W2ttdieS3uLS+ESLv1q2OGu42ZIL&#10;kFf9WsuvLDuI+if+FiWlv4F/4SjUNI8QafDH8txpf9j3F1qMEgl8po/s9skry7Xz88IkjZR5iO0Z&#10;DnlY/wBoLT9U8LeBNW8PeGPEHie/8ZaMPEGnaHp4s4rxLHZbtJNK1xcRQL5Zu7ZGUSli0o2hlV2W&#10;18G7zxDpOi6f4a8SWGsSalHDdX/2y8YTrZWb3ko0+yuLouftF2ltsSRo2n+a3d5JT5sUk/m2nfDP&#10;U9B+Afwa0bW/h94g8Qaz4f8ADNnpV9/wh/iZdJ1jT51tbdJIVnS7tlktmaE+YFucF4bYiOUDfFCU&#10;b6jO/wDDP7RGieONRsj4X0PxB4j8Nz/Ylm8T6faJ9jtJLu3gubeOWF5Fu/mhu7R2dLdo41nBkdBH&#10;MY9Xwf8AGC38VeKU0G68NeIPDF3eWU2p6S2uQQxf2pZxPEks0caSvLBsNzbZjukglHnqPLykgT52&#10;+En7O/j34QX2iabbWusPrnneHGk8SaX4iceHYLOz03TLHULe4sHuEMs8sdjerHJ9jkx9otW8yJkJ&#10;g9f+Ctz4q8ReKbrX/Hvw78QeHPFFxZOiXuo3emT6dpsBeM/2dZ/Z7yWU7iFeSd40M7Qhm8tUt7eG&#10;pRithFrUP2jrU+ILXRvDvgnxR4yvLqbVoof7JOnwq66bcW9reyZu7uDCpc3PkAHDM0MjKpj2SP0G&#10;sfGrRPDfi74beFNYtdQ0zxR48+0/2dpMsaSPb/ZrQ3Nx58kbtEPLGyM7Hfc8i7dyhnXwvR/h/oPi&#10;HQfP8RfB23+LV5ofizxhaSaZK1lJd6Wb3WpLyJzaX8kUBWa3+zyiQuJQkkBjR47h3U0P9nH4saD4&#10;8+EPiPUfF2j+JbzTJtIg1+4udOmnuYIbPQr+1lIunu4/tCyXN7eMrtB5wk1BXcvHAI6fLDqB6t47&#10;8a2PxA+Auq6zYRXFsjTG0ntbtVE1rc298Le5gfazIWjmiljLIzIxQlGdSGPo+p/8f0v4fyFeB+Hf&#10;3n7LXiS7T57XUPE2uajZzrylza3HiK6nt5426PFLFJHIjjKujqykgg175qf/AB/S/h/IV6eE0g15&#10;kyPG/h3+0Ra+Po/CNzP4M8TeFtK8XQpLoOp6ybBob9ntXu0jC211NJGzW8U0n71EUCMqWDlVb1qv&#10;lXTf2V2039kN9C/szVr/AOIv/CvZdJi03VPEl1fW1rqcmltbutvHPcPa27bnkiEkQQKkjqrCNmB1&#10;Na+CuoWvxLlOk+CLdJ117Rbzw94xtRZxQ+HdEtEsVutKRjIt1Asi2t+ogt4mgYX4DMokm2dpJ9Ga&#10;leS2NukkNjcag7TRRGG2aMMqvIqNIfMdRtRWLtg7iqNtVm2qcu88ZWVj470fwnJFcHUdU0291SGV&#10;VXyVitZbWKRWOchi17FtABBCvkjAB+fZv2fPEtvawWgi+32PhHWNC0nwjBuij8nQ4tbsNRuZN3mZ&#10;bZBBbWm2bdI39j+apLXbKfObj9m7xde2WlWVj8P7jw5r9l4VbS/Fni61fSfO8X3I1HR5rpkZpZGu&#10;muobLUcHUIkRzchZwolkAAPuaivkv4b/ALPE3h3XNI1HVPAV/rHhnT9H8Si28P6//YklxbyXa6TE&#10;trFa2qRWNt9oS31AbImaMiaR5pVa4dF+tKAPL/hf8fLD4l2fh67m8Na94RtfElnHfaBPr4tNmqxt&#10;D522Jre4mCyCL955UuyRkEjKrCKUxng/4+WHi7UPDgHhrXtJ0PxR/wAi74gvxaG01fNvJdR+UkVw&#10;9xF5ltFLMPPiiwqFW2yFUPB/BTwT4wvvCPwS0PxF4Rv/AAZ/wraztnu59Tu7O4/tG6TSZ9O8q2W1&#10;nlxH/pMsjSSmNh5cSrG/mO0J8NfBPjCDTfgf4R1Lwjf6PH8NfK+369dXdm9jqXk6Ndab/oYinec7&#10;5LlJF86GL92r7tr4jYA7zwz8c38XWdtqOm+APFs+h6lZte6JrCx2TW+roYTNCIwt0ZLfzo1LI12l&#10;ugJVHaORlQ1fDv7RFrrXgvWPE154M8TaBZWOpf2Lbw6ibB5tR1D7c+n/AGWAQXUiq32tRDvmaOPL&#10;q2/ZudavwFPjDwb4N8D/AA91LwLf2MfhvR7XSb/xHdahZ/Ybn7NbLD5lmkU0k8nmSIhVZooMRl2Y&#10;q6iJ8t/hl4lX4JX+kjTd+sW/jy48URWCzxb7q1j8VPqiJGxbYJJbdV2B2RQ8iiRo/mKgG9f/ALRF&#10;rouj6xLqvgzxNpmv6bNpcR8MzGwe+nXUbz7HZSRyR3TW2151lT55lZfKYsoBQv1HgX4lL4y1TVdI&#10;vfD2reE9f02G3u59J1k2zzfZp2lWGcPazTRFXe3uF2794MRLKAyFvG/HHw48VfF+68T6zP4U1bwz&#10;Bq03g7Txpl7qdtBqIh07XJby8uVms7l1jUQXOUZJhNuhkwqnyy/ZeH/Cdx8GfGXjXU7LS9e1zw7c&#10;aPpEdj5l9NrGp3l+Lm+SW3We5leZYwJbMgSyJbRebLJmMG4egDvNP+I+i6l8Q9W8GQT51jTbOG8l&#10;+dNj7yd8SYbcZIla2eRSo2Je2jE/vlrBvPjhpUPwZ8P/ABItdH1bUtO16HSZbDS7ZYFvpW1GWCK2&#10;jIklWJW33MYbMgUfMdxxz5f4T+EvxM0fVPCvja9m0mXUW16XWdT8PwWPl6rHFqTeVc2dxqv2to7q&#10;GyikgYKsAEo0i0RQuyPbl6H4P8a+KP2bfAnws1b4ceJvD17okPhWC/1KTVtPihdbG/083Rt5rW+a&#10;dGEUM0iOFRsR/KQ5RSAetaR8fLC68WaV4W1fw1r3hfxNqN5HbR6XqYtJHSOW1vrmK4aS2uJY/Lca&#10;ZeRgBzIHjG5FVlc6msfGTRdF0jx9fy2t/L/wh14unXNrDGjT3909pbXMMFou8ebJL9sghjQ7WeVt&#10;gHKk8H43/Zr0m61XwFFpMGvTWsPiQ32tatJ4o1BtTS1TStShhVb57n7UI1nukAijk2j7RKduHlJ5&#10;e1+A/jTTfGGr6T4ef+y/Dp8Yf8JXb6z4pup/EMV35Gj6bawW9xDJeJcS5uTcTxu8v7mTTISFwYiA&#10;D6W0rVbLXdLs9S028t9Q068hS4try1lWWGeJ1DJIjqSGVlIIYHBBBFWq85+BPhXxB4B8H3nhfXhb&#10;zJpWpXCabf2aCC2ubOUi5jWC28yQ2sNu072ccLO21LNCMKygejUAFFFFAHJ6v/yVjwD/ANxD/wBE&#10;Cusrk9X/AOSseAf+4h/6IFdZQAUUUUAFFFFABRRRQAUUUUAFFFFABRRRQAUUUUAFFFFABRRRQAUU&#10;UUAFFFFABRRRQAUUUUAFFFFABRRRQAUUUUAFFFFABRRRQAUUUUAXNU8YaDpd49re63p1pcxgb4Z7&#10;uNHXIyMqTkcEH8aqf8LA8L/9DJpH/gdF/wDFVymofCbwpealfXN5pP2y6uLmWeSaS4mUlndmIwrg&#10;ADOBx0Azk81B/wAKf8F/9ACP/wACrj/45XDPCxnJyb3K5jsv+FgeF/8AoZNI/wDA6L/4qj/hYHhf&#10;/oZNI/8AA6L/AOKrjf8AhT/gv/oAR/8AgVcf/HKP+FP+C/8AoAR/+BVx/wDHKj6lHuHMdl/wsDwv&#10;/wBDJpH/AIHRf/FUf8LA8L/9DJpH/gdF/wDFVxv/AAp/wX/0AI//AAKuP/jlH/Cn/Bf/AEAI/wDw&#10;KuP/AI5R9Sj3DmOy/wCFgeF/+hk0j/wOi/8AiqP+FgeF/wDoZNI/8Dov/iq43/hT/gv/AKAEf/gV&#10;cf8Axyj/AIU/4L/6AEf/AIFXH/xyj6lHuHMdl/wsDwv/ANDJpH/gdF/8VR/wsDwv/wBDJpH/AIHR&#10;f/FVxv8Awp/wX/0AI/8AwKuP/jlH/Cn/AAX/ANACP/wKuP8A45R9Sj3DmOy/4WB4X/6GTSP/AAOi&#10;/wDiqP8AhYHhf/oZNI/8Dov/AIquN/4U/wCC/wDoAR/+BVx/8co/4U/4L/6AEf8A4FXH/wAco+pR&#10;7hzHZf8ACwPC/wD0Mmkf+B0X/wAVR/wsDwv/ANDJpH/gdF/8VXG/8Kf8F/8AQAj/APAq4/8AjlH/&#10;AAp/wX/0AI//AAKuP/jlH1KPcOY7L/hYHhf/AKGTSP8AwOi/+Ko/4WB4X/6GTSP/AAOi/wDiq43/&#10;AIU/4L/6AEf/AIFXH/xyj/hT/gv/AKAEf/gVcf8Axyj6lHuHMdl/wsDwv/0Mmkf+B0X/AMVR/wAL&#10;A8L/APQyaR/4HRf/ABVcb/wp/wAF/wDQAj/8Crj/AOOUf8Kf8F/9ACP/AMCrj/45R9Sj3DmOy/4W&#10;B4X/AOhk0j/wOi/+Ko/4WB4X/wChk0j/AMDov/iq43/hT/gv/oAR/wDgVcf/AByj/hT/AIL/AOgB&#10;H/4FXH/xyj6lHuHMdl/wsDwv/wBDJpH/AIHRf/FUf8LA8L/9DJpH/gdF/wDFVxv/AAp/wX/0AI//&#10;AAKuP/jlH/Cn/Bf/AEAI/wDwKuP/AI5R9Sj3DmOy/wCFgeF/+hk0j/wOi/8AiqP+FgeF/wDoZNI/&#10;8Dov/iq43/hT/gv/AKAEf/gVcf8Axyj/AIU/4L/6AEf/AIFXH/xyj6lHuHMdl/wsDwv/ANDJpH/g&#10;dF/8VR/wsDwv/wBDJpH/AIHRf/FVxv8Awp/wX/0AI/8AwKuP/jlH/Cn/AAX/ANACP/wKuP8A45R9&#10;Sj3DmOy/4WB4X/6GTSP/AAOi/wDiqP8AhYHhf/oZNI/8Dov/AIquN/4U/wCC/wDoAR/+BVx/8co/&#10;4U/4L/6AEf8A4FXH/wAco+pR7hzHZf8ACwPC/wD0Mmkf+B0X/wAVR/wsDwv/ANDJpH/gdF/8VXG/&#10;8Kf8F/8AQAj/APAq4/8AjlH/AAp/wX/0AI//AAKuP/jlH1KPcOYj+M/jDQdU+GusWtlrenXlzJ5O&#10;yGC7jd2xMhOFByeAT+FdPrPjLQLfVLmGXXNNiljbY8b3cYZWHBBGeCCCMVzn/Cn/AAX/ANACP/wK&#10;uP8A45R/wp/wX/0AI/8AwKuP/jldVGkqMeVMTdzW/wCE48Of9B/S/wDwNj/+Ko/4Tjw5/wBB/S//&#10;AANj/wDiqyf+FP8Agv8A6AEf/gVcf/HKP+FP+C/+gBH/AOBVx/8AHK3Ea3/CceHP+g/pf/gbH/8A&#10;FUf8Jx4c/wCg/pf/AIGx/wDxVZP/AAp/wX/0AI//AAKuP/jlH/Cn/Bf/AEAI/wDwKuP/AI5QBrf8&#10;Jx4c/wCg/pf/AIGx/wDxVH/CceHP+g/pf/gbH/8AFVk/8Kf8F/8AQAj/APAq4/8AjlH/AAp/wX/0&#10;AI//AAKuP/jlAGt/wnHhz/oP6X/4Gx//ABVH/CceHP8AoP6X/wCBsf8A8VWT/wAKf8F/9ACP/wAC&#10;rj/45R/wp/wX/wBACP8A8Crj/wCOUAa3/CceHP8AoP6X/wCBsf8A8VR/wnHhz/oP6X/4Gx//ABVZ&#10;P/Cn/Bf/AEAI/wDwKuP/AI5R/wAKf8F/9ACP/wACrj/45QBrf8Jx4c/6D+l/+Bsf/wAVR/wnHhz/&#10;AKD+l/8AgbH/APFVk/8ACn/Bf/QAj/8AAq4/+OUf8Kf8F/8AQAj/APAq4/8AjlAGt/wnHhz/AKD+&#10;l/8AgbH/APFUf8Jx4c/6D+l/+Bsf/wAVWT/wp/wX/wBACP8A8Crj/wCOUf8ACn/Bf/QAj/8AAq4/&#10;+OUAa3/CceHP+g/pf/gbH/8AFUf8Jx4c/wCg/pf/AIGx/wDxVZP/AAp/wX/0AI//AAKuP/jlH/Cn&#10;/Bf/AEAI/wDwKuP/AI5QBrf8Jx4c/wCg/pf/AIGx/wDxVH/CceHP+g/pf/gbH/8AFVk/8Kf8F/8A&#10;QAj/APAq4/8AjlH/AAp/wX/0AI//AAKuP/jlAGt/wnHhz/oP6X/4Gx//ABVH/CceHP8AoP6X/wCB&#10;sf8A8VWT/wAKf8F/9ACP/wACrj/45R/wp/wX/wBACP8A8Crj/wCOUAU77xJpF98UPBM9tqllcQWy&#10;6g88kVwjLEv2fOWIPyjAPJ9DXRf8Jx4c/wCg/pf/AIGx/wDxVZP/AAp/wX/0AI//AAKuP/jlH/Cn&#10;/Bf/AEAI/wDwKuP/AI5QBrf8Jx4c/wCg/pf/AIGx/wDxVH/CceHP+g/pf/gbH/8AFVk/8Kf8F/8A&#10;QAj/APAq4/8AjlH/AAp/wX/0AI//AAKuP/jlAGt/wnHhz/oP6X/4Gx//ABVH/CceHP8AoP6X/wCB&#10;sf8A8VWT/wAKf8F/9ACP/wACrj/45R/wp/wX/wBACP8A8Crj/wCOUAa3/CceHP8AoP6X/wCBsf8A&#10;8VR/wnHhz/oP6X/4Gx//ABVZP/Cn/Bf/AEAI/wDwKuP/AI5R/wAKf8F/9ACP/wACrj/45QBrf8Jx&#10;4c/6D+l/+Bsf/wAVR/wnHhz/AKD+l/8AgbH/APFVk/8ACn/Bf/QAj/8AAq4/+OUf8Kf8F/8AQAj/&#10;APAq4/8AjlAGt/wnHhz/AKD+l/8AgbH/APFUf8Jx4c/6D+l/+Bsf/wAVWT/wp/wX/wBACP8A8Crj&#10;/wCOUf8ACn/Bf/QAj/8AAq4/+OUAa3/CceHP+g/pf/gbH/8AFUf8Jx4c/wCg/pf/AIGx/wDxVZP/&#10;AAp/wX/0AI//AAKuP/jlH/Cn/Bf/AEAI/wDwKuP/AI5QBrf8Jx4c/wCg/pf/AIGx/wDxVH/CceHP&#10;+g/pf/gbH/8AFVk/8Kf8F/8AQAj/APAq4/8AjlH/AAp/wX/0AI//AAKuP/jlAGt/wnHhz/oP6X/4&#10;Gx//ABVH/CceHP8AoP6X/wCBsf8A8VWT/wAKf8F/9ACP/wACrj/45R/wp/wX/wBACP8A8Crj/wCO&#10;UAa3/CceHP8AoP6X/wCBsf8A8VR/wnHhz/oP6X/4Gx//ABVZP/Cn/Bf/AEAI/wDwKuP/AI5R/wAK&#10;f8F/9ACP/wACrj/45QBrf8Jx4c/6D+l/+Bsf/wAVR/wnHhz/AKD+l/8AgbH/APFVk/8ACn/Bf/QA&#10;j/8AAq4/+OUf8Kf8F/8AQAj/APAq4/8AjlAGt/wnHhz/AKD+l/8AgbH/APFUf8Jx4c/6D+l/+Bsf&#10;/wAVWT/wp/wX/wBACP8A8Crj/wCOUf8ACn/Bf/QAj/8AAq4/+OUAa3/CceHP+g/pf/gbH/8AFUf8&#10;Jx4c/wCg/pf/AIGx/wDxVZP/AAp/wX/0AI//AAKuP/jlH/Cn/Bf/AEAI/wDwKuP/AI5QBrf8Jx4c&#10;/wCg/pf/AIGx/wDxVH/CceHP+g/pf/gbH/8AFVk/8Kf8F/8AQAj/APAq4/8AjlH/AAp/wX/0AI//&#10;AAKuP/jlAGt/wnHhz/oP6X/4Gx//ABVH/CceHP8AoP6X/wCBsf8A8VWT/wAKf8F/9ACP/wACrj/4&#10;5R/wp/wX/wBACP8A8Crj/wCOUAa3/CceHP8AoP6X/wCBsf8A8VR/wnHhz/oP6X/4Gx//ABVZP/Cn&#10;/Bf/AEAI/wDwKuP/AI5R/wAKf8F/9ACP/wACrj/45QBrf8Jx4c/6D+l/+Bsf/wAVR/wnHhz/AKD+&#10;l/8AgbH/APFVk/8ACn/Bf/QAj/8AAq4/+OUf8Kf8F/8AQAj/APAq4/8AjlAGt/wnHhz/AKD+l/8A&#10;gbH/APFUf8Jx4c/6D+l/+Bsf/wAVWT/wp/wX/wBACP8A8Crj/wCOUf8ACn/Bf/QAj/8AAq4/+OUA&#10;a3/CceHP+g/pf/gbH/8AFUf8Jx4c/wCg/pf/AIGx/wDxVZP/AAp/wX/0AI//AAKuP/jlH/Cn/Bf/&#10;AEAI/wDwKuP/AI5QBrf8Jx4c/wCg/pf/AIGx/wDxVFZP/Cn/AAX/ANACP/wKuP8A45RQBJfeMr2x&#10;+Ni+E7uK3Onapok2qabLCrecstrcpFerMScBSt7YeUFBJK3G4jCA+feA/wBozT9S8N2mueI9St4z&#10;q2m2Ws6ZoOkaNeXOo/Y76a+kscpEZWuJmtLYGSKBG8prW6kLGIqU1/jd4Z8N/GrRW0S9j1aSGz1R&#10;99xa6JfXEbR/vbS/tw0aAHzrSa9td4YmMzmRfnjUjivjB8GNG+LHjC48R3UNxdTrDpi2ml+IPAt7&#10;qem+baDVELXMBEZnVo9Wk2qGjKSQxvucZSnZgeoWfx08EX0ReHW923+zhIjWk6vE99eyWFtHIhTd&#10;HIbqGWF42AeJ42EoTFVfHHxYisvh3Nr3heS3v55det/DEM11DJ5NveSasmlSSPH8jSLDOzsUDJ5g&#10;iIWRQwceX2f7OvgaT+yYdV0i/uNNh0e80zUNL0rwffaXaXDz/aljaGO3RRbxwxanq8SoNzst6Gkk&#10;klhSSuoTwLZr8G7DwcbrXn1i3vLfW5dbbwrf7LrWI79NSe6ktwnEct6rSPAjoAkjJG0fyspZgWrX&#10;4xX/AMO9X8V6T8SdRsNQ/sWz0e/TVfDeh3cXnf2jd3NnBarZLLdSvIJrUYZGO77Qo2LsLOeMv2kd&#10;C0Hx54W0GzusWNxrF5Za3rN7p11HplrBbabfXMxj1BlW1Mkc1oqSL5jFNk6soZGKYNx8Pb7xJNqO&#10;q+KNav73xFe3nh52uNI8D6lZ2i2uk6mdQiiEEjzP5kjyTo0nm7QrR4jyjeZg+LfgWfGUbeHb3X9W&#10;i+HzalrmqHTrfwTqA1XzdVtdRhuV+2kmLar6pcOg+zZASNWLEM7FmB61ZftBeCr64021F1q1rqOo&#10;alDpVtpl94f1C1vmmljmkjdraWBZUhKW1yftDKIR9nmy48t8b3gn4m+GviL9t/4R/Uvt32XY7boJ&#10;YfMhk3eVcw+Yq+dbS7H8u4j3RSeW+x22tjxHwD8EdL8G+INB1pbOw0m60zWF1OS08G/DG50S0uUT&#10;T7+0VXUCWQyZ1F2LvKyBYkVI0LSO/efCvTJvh7/bov8AU9e1uPULw3MUMXhK8tIoycl5nRY2X7TM&#10;xMkzRCGF5MyJbxO8rSFmB61RWD/wmdn/AM+Gvf8Aggv/AP4zR/wmdn/z4a9/4IL/AP8AjNFmBvUV&#10;g/8ACZ2f/Phr3/ggv/8A4zR/wmdn/wA+Gvf+CC//APjNFmBvUVg/8JnZ/wDPhr3/AIIL/wD+M0f8&#10;JnZ/8+Gvf+CC/wD/AIzRZgb1cb8WPGV74M8HyPosVvdeKdSmj0vQrO5Vnjmv5jtiaRFIdoYhunmM&#10;eWSCCdwDsrWt/GOn3F9a2Zh1O1munMcP2zSrq2R2CM5UPJGq52oxxn+E1jfEL4Lx/FbWPDdzql/f&#10;xaLo/wBpuY7LTL2fT7g3zqsUVyt3byxzR+XC15EYwdri7Jb7i0gM6L4+eFf+EP8AD2vTDVkfW4Wl&#10;h0W00m51DVIGjIW5jmtLRJpI2t5WEM2RtilIjZgzKDy8v7U3hWPUvEMl1q1vpegaBqSxNqq2Vzf2&#10;2r2baAdX8y2nhURqyxCRzgzfJbj5QbmEi1p37MuveCdUg1HwR4nt9OnsJtRj02DxFYzavDb2eoNa&#10;XF7HI5u4555nvbRrgTyTHAuZYyjAIyall+znf2PjnTdfPiO4v0t9eh8R3IvrWI3N1eLok2jyFpIj&#10;HGqvEbaXasQ2vHNj5ZUWEA3vFXxe8K+DNUu9M1O/uP7Vt4bWc6bZafc3l1Mtw1yIRDDDG7zMRZXT&#10;FIwzIkDuwVBurL8a/FiK1+F9v4n8LSW98+palp+jWkl5DIq2txd6hDYFp4DskDQSzEyW7GN90LxM&#10;YmyV428/Yr0k/Dmx8M28ek3j6drx1qzj8QaUNT011S1fT7S3ubR51My2+nmCBWEqM0lrHM5Zi6v2&#10;Sfs+Nb/Buw8EWc1hpc1heW+q2s+maVBZ2MN7BfpfxBbOIqBbCeNQY9/mNHkNMZCZiAYNr8Yr/wCH&#10;er+K9J+JOo2Gof2LZ6PfpqvhvQ7uLzv7Ru7mzgtVsllupXkE1qMMjHd9oUbF2FnPGX7SOhaD488L&#10;aDZ3WLG41i8stb1m9066j0y1gttNvrmYx6gyramSOa0VJF8ximydWUMjFLVx+zv4j8STajqvijxL&#10;YXviK9vPDztcaRpDWdotrpOpnUIohBJdTP5kjyTo0nm7QrR4jyjeZg+Lf2RdW8ZRt4dvfFVvF8Pm&#10;1LXNUOnW+lEar5uq2uow3K/bTcGLar6pcOg+zZASNWLEM7AHZWX7QXgq+uNNtRdata6jqGpQ6Vba&#10;ZfeH9Qtb5ppY5pI3a2lgWVISltcn7QyiEfZ5suPLfG94J+Jvhr4i/bf+Ef1L7d9l2O26CWHzIZN3&#10;lXMPmKvnW0ux/LuI90UnlvsdtrY84+H/AOyYfB/iDQdbQeEtJudM1ldSktPBvhKDRLS5VLDULNVd&#10;RNLKZM6i7F3lZNsSKkaFpHfvfhX8Jdc+Hv8Abov9e/tuPULw3MUMVnHaRRk5LzOiuy/aZmJkmaIQ&#10;wvJmRLeJ3laQA858F/tRaEfDHhjWfGevWGlXXibR9L1Sy0Oz0u6eeF9QS+uLa3EqlxcyPFaPCioi&#10;vJLbsQubmGFeyvP2hfAVjb2NxJrFw8FzCbiaWDTLuVdNiEjxNJqBSIjT1WSKdGa68oI1vOGwYZAv&#10;B/CT9lnXNDl+F+t6xef2fqng/R9I0a401Yo5UuX06y1ixM0cyy/6ub+1fOTcocJEodVZ2WPe0P8A&#10;Zr8U+C9a1bUfC/jO30ufXZrsatNcaOtzMtvJquoahCLMmcJDNGdUuEMkyXCOUibygAyOAWvBHx/0&#10;fUPC/jXUvEl7b6fP4Tm1e71Rba2mK2+mW2qalaQTnhi7NHpkxZUJO5GIVQyCqvjL9pHQtB8eeFtB&#10;s7rFjcaxeWWt6ze6ddR6ZawW2m31zMY9QZVtTJHNaKki+YxTZOrKGRimD4i/Y51zUPD/AI50nR/G&#10;/wDYsfjWz1Sw1i4Okx3EoguNQ1O+gSDdMFj2tqs8UpZXMsar5Ztn+cWvFv7IureMo28O3viq3i+H&#10;zalrmqHTrfSiNV83VbXUYblftpuDFtV9UuHQfZsgJGrFiGdgDso/2gvBT6XcXbXWrW88M0cH9kXX&#10;h/UIdVlaRZGjMWnvALqZWWGdg8cTLi3nOcQyFcH45/Gj/hCfDvgDVdD8XeEtB0fxRrC2beKfES/a&#10;tMitW068u45VKXMCt5jW8SK3m7T5vAbIrL0v9ka/0fwfr2nadP4L8O6jqk1q7p4Z8FxaXprrAZGi&#10;aWKK5+1GZXlMqTR3kTRSQW7R7Nson9Q1r4U3+tXvw8ubjVri5n8JakdRkuLqKIzaix067sjv8vy0&#10;RibvzCUQLlCoRQw2gHnPgX9ozT5NAu5vEGpW/iV01KWz0zV/A+jXl/Br1ukFvLLeWtrbG6kEMMtz&#10;9lkkEkiLNFgujSCJeosP2iPh3q3iQaHYeJ7fUL3zraB5bOGWa1ia5hhmtDJcqhhjW4W4iEDu4WZ2&#10;McZd1ZRV+OP7N8fxi1Tw9q0lp4ZvNR0WG7tYbfxh4fTXNOMVy0DSOLfzoSswa1iCyCTAVpVKtvBW&#10;rpv7L7aP4Y1XQ7TV9trd+JNA16JvsEEXkppiaUiweXCY4x5g0ocxpGiedhY8IAQDB1P9p7Sb74le&#10;HNC0S/8As+g39m9xJrWo+HtQNvdyHVNKs7ZbKYiOO4jnF/IoniaSNS8EpJj4k6jw/wDtNfDXxVob&#10;axpfiT7Vpps4763uPsNygvo3aOMLaBowbuRZZoYGig3yJNLHC6rK6oeNtv2QfEfneCrO78Y2E3h3&#10;wVZ2em6Haw6G0d39lttT0q9QXU5u2SWQppEURdIol3Su+zACUeLv2YdU0X4b/D2DTpr/AMQ6p4A8&#10;N22jWNrptrbLLf3UN5pFzBcss91DGI1k0lGkhMys8cjqsqsFJAPRtL+LVp428G+KtW8E6bf69rGh&#10;+dbDQtTs7jRbiW+W2S4jtmF5FG0XmLNBiRl2gSg84NWvg74yvfiF8NNB8SX0Vur6lC08FxaqyQ3t&#10;sXb7PeJGxZoVuIRHOIXZniEojclkJPB/DX4L+LvGXw1+K+n/ABMg/s26+Il5cfaIdPihtLi2tZNL&#10;tdPOY1ubyOOTFs7jE8ykMjHaS0Sdl8J/gzq3w+1TxLqmpXmk6lqOvzJdXL6XpJsI4pQ0hdIlaeUr&#10;CzOZvLLE/aLi9mLH7TsjAPG/2f8A9pbWviZL8PHuPGPgPxndeJ7NJ9U8PeEbR4r7w3usnuWmumN9&#10;cExpKiWrBoov3lzH8ykCN/WrP9oXwFfW99cR6xcJBbQi4hln0y7iXUojIkSyaeXiA1BWklgRWtfN&#10;DtcQBcmaMMeG/wBn+58P+Efgxof9q/aP+Fc/Z/3/ANnC/wBoeVpNzp33fMPlZ+0+Z1fGzbzncPOf&#10;B/7DFn4L0c2GmSeGdMfT4bKLR9Q0nwpb2t9I1neW13byarcCUyXrebZW/meU1qsm6clQzRNCAejS&#10;ftBeCk0u3u1utWuJ5ppIP7ItfD+oTarE0axtIZdPSA3UKqs0DF5IlXFxAc4mjLFh+0R8O9W8SDQ7&#10;DxPb6he+dbQPLZwyzWsTXMMM1oZLlUMMa3C3EQgd3CzOxjjLurKOX8ffst658Tv7D1XxTqXhLxX4&#10;m0v7ZFGniPwhHfaJFBcfZtywWJuhIkgNnERK9zIQZbkY2vGsOppv7L7aP4Y1XQ7TV9trd+JNA16J&#10;vsEEXkppiaUiweXCY4x5g0ocxpGiedhY8IAQC14V+PWm6/8As86P8V7nS7+ztb/R4dSGjJExu5J5&#10;FASzt1lWIzySSssUJAAnZ4ymRIpJ4Z+NVpa/Dy21HxkfsfiazvG0PVdL0mxuLqZ9UiB81bW0jElx&#10;JHIiG6iG0ubV0mYBckH/AAzbJcfCnwT8OrzWLibw14cmto5Vtt9rc31nZo/2CMzxSrJDNFKllM08&#10;LLve1bCRpKUXLk/ZXu9B1htT8I+IrjTZ7fUrfXbGLxAbjW1GpizurC5uLmWa6FxOslncQxLGJkET&#10;WkbDIZ0YAG/aR0LUvF02iWF19itVs9EvotYuNOup4ne91abTnsZY1VDbXIlhEIWVg6SSOXixbSrW&#10;9qnxv8Kto/g+8sfEdvap4qhstR0ie5025mW7s5byxt+EXYY2kbUbWNS5Gxp1dkZY3WsvWP2b9c8Q&#10;alHqmo+K/teqXX9iPqszadGqTPpms/2nbrbokg8mP97dQbXMz7DbsXZopDOSfss20c3iaazvPskm&#10;seJNK1yNvKL/AGeCz1NNUa15l+fzb2TUZfM4K/btuCkMa0AHw1/aV8K+Pvh/4d8RXT3GhXeqabot&#10;/Pplza3O62bU7lrS0QM0S+Yr3MckayBQrKqycRurHqPhH4yvfHXgsahqUVvHqNrqWpaRctaqyQzS&#10;2V9PZvMiMWMayNbmQRlnKBwpd9u4+X+Ev2adUsPGXhnRZ7W/i8G+EtHsdNnvZpLaMeIv7PuY7jQh&#10;tSSWRfsZNy0zgWvnTMhCPCTGnefDn4ONdfCe78O+OPDVhqNrq+sarrNzoeqxwXkSJd6pcX8MMy/P&#10;G0kYmjDbS6CRDsZgFYgB8aPihe/DnS9NTRNJuPEOv3czXC6VZWzXNw9hbL599IsSMrFjChgib7v2&#10;q6s0fAkzVrwr8R/+Eq+J2uaLYT2F/wCHbfw3o2uWGoWb+Z9p+2z6ihYSBijxlLOFkKj+NjkgjB4y&#10;+AMHxC8dxeINc1HVhBZaaLDTLXRtWu9JmtGklZ7tzcWk8byrOI7IeW+VQ2gZeXauN8Mfs3+Pfhvq&#10;5uPBnjTQbOxXR7XQIbPW/DUt99nsbS7v5bGJHj1CEnyoL5Lcs+9pPs4cnc7CgDvPhP4yvfHfhe+1&#10;K/it4Z4Ne1rS1W2VlUxWeqXVpExySdxjgQsc4LFiABgDjZvixrVx8b7vwjFrXhLRvsl5Db23hfWt&#10;8era7atbRTzahZy+cMRx+ZOgQW0qu9hKplj3MYd74c/CXx78P9Xu7b/hKNBv/B9xrGq6t/Z//CPy&#10;x6gv227uLvy/tf24xnZJcY3eR8ypjAJ3C141+EPinxrr9vFc+JrceDF1LT9Xk0l9MU3yXFnPDcQp&#10;BdrMqpCZraJ3WSGVzvmCyKGjEQBwfwb+MGtfEzx9rlhL4+8Byf2VrGs2dz4LsNPc63Ba2l9PaQyy&#10;y/b227tkEhY2wUiQKANytXB/Cn9pbxp8TPDvhN9D8Y/DTxn4s8T6O87eHtGtJ4n8N3TadLcxzagy&#10;X1w5tkuEitZB5UTb7lMMrARv7d8OfhL49+H+r3dt/wAJRoN/4PuNY1XVv7P/AOEflj1Bftt3cXfl&#10;/a/txjOyS4xu8j5lTGATuB4b/Z/ufD/hH4MaH/av2j/hXP2f9/8AZwv9oeVpNzp33fMPlZ+0+Z1f&#10;GzbzncADg/id+0te2Pwt0PxZ4KsLcvqngnVfHiRa9C2FsLXT0lSMiKTiY3N7YZXJUxLc4cMEJ6h/&#10;FXxB8W+NPGdt4Tu/DNhp3hPUotLk03WdPuJptUlNja3pYXcc6i1VlvFhz9nnKGMyYk3CIGofss20&#10;/hj4waTZ3n2GT4gWd3YR3PlGT+zYLhLiRk2mX97/AKbf6jdZyp/0ryshIo9upf8Awd8bWHizxLf+&#10;FPF1hoGl+JryO/1SO60X7bfRTrawWjPZzm5SKL9zawlRNbzgSb2YOrCMAHG/Bv4wa18TPH2uWEvj&#10;7wHJ/ZWsazZ3Pguw09zrcFraX09pDLLL9vbbu2QSFjbBSJAoA3K1anwB+LGtfFLzru/1rwleZs4r&#10;i/8ADelb4tW8LXUmCNPvkM0vmyL++jZ2S2ZXtmHlHeRDvfDn4S+Pfh/q93bf8JRoN/4PuNY1XVv7&#10;P/4R+WPUF+23dxd+X9r+3GM7JLjG7yPmVMYBO4WvCvwh8U2fju08S+KPE1v4jn0nTbrSNJNvpi2U&#10;32e4ltpJnvGEzpNMTZW+Ghjt0BMv7vDqIwDvKKtf2Zc/88//AB4f40f2Zc/88/8Ax4f40AVaKtf2&#10;Zc/88/8Ax4f40f2Zc/8APP8A8eH+NAFWirX9mXP/ADz/APHh/jR/Zlz/AM8//Hh/jQBVoq1/Zlz/&#10;AM8//Hh/jR/Zlz/zz/8AHh/jQBVoqyunXDDIjyMkfeHb8aX+zLn/AJ5/+PD/ABoAq0Va/sy5/wCe&#10;f/jw/wAaP7Muf+ef/jw/xoAq0Va/sy5/55/+PD/Gj+zLn/nn/wCPD/GgCrRVr+zLn/nn/wCPD/Gj&#10;+zLn/nn/AOPD/GgCrRVr+zLn/nn/AOPD/Gj+zLn/AJ5/+PD/ABoAq0Va/sy5/wCef/jw/wAaP7Mu&#10;f+ef/jw/xoAq0Va/sy5/55/+PD/Gj+zLn/nn/wCPD/GgCrRVldOuGGRHkZI+8O340v8AZlz/AM8/&#10;/Hh/jQBVoq1/Zlz/AM8//Hh/jR/Zlz/zz/8AHh/jQBVoq1/Zlz/zz/8AHh/jR/Zlz/zz/wDHh/jQ&#10;BVoq1/Zlz/zz/wDHh/jR/Zlz/wA8/wDx4f40AVaKtf2Zc/8APP8A8eH+NH9mXP8Azz/8eH+NAFWi&#10;rX9mXP8Azz/8eH+NH9mXP/PP/wAeH+NAFWirX9mXP/PP/wAeH+NFAHx/8XtD/wCEi+JWm2LTfZYG&#10;/tKW4udm/wAiBNU1CSaXbkFtkau20cnbgckVxmqeDYtR1qW706W30vw/cWY1aOe6aRo7SBpBEYzt&#10;DSPsnJg3bSWKh8BTke/6z8JPF3i7VrjXvDGoaZp0m/UtPW5uZporm3YavdSM8LRodpKnYTnlXkGO&#10;aqL8AviZcxhNW1Tw74gDJJDO2qXd5LJcQs0TrC8oUOESSFZFCsuGZ+oYg/suV51Qw+DowdeK5Y2a&#10;vr3bta19kruy7WZ+T5jlNaviqs1RbvK6dtOyV73tu3ZX89Dxa3+HsS6FDeQ3thf3jzalH5ZlkaGW&#10;CCxjuBNGUUEMA5+VyDuMasgxIBUtPhTrV9q0unwG3llW8+yRMhdlulETzNPAAu6WNYlV/kBYiaHa&#10;rGRQfb4v2dviFbxyxRTeEooP9JEEMb3CrbLPam2lVMR5bMYj+Z9zbolYklpN8UP7OPxJjk0ktqvh&#10;2aPTraS0EUtxclZ45FaOQSfu85MLLDuUqRHHGARsUj1P7foJO2Jjs9++rXy2T/4CPO/sSs2r4eW6&#10;27aJ/q1/wWeNL8MbrSfiL4c8Oa15kcGq3NsomijkhdoZJvLLKkyK6EEOBvQfdyAVIJmsdEtPiBpc&#10;f9naRYaFqJ1ix0uH7LLcGGT7Ss/zSebJIRtaFcFccM2Q3GPVZP2XfHcevWOq6bc+FdGmsHjktYrK&#10;ScpEyPvDEyROzndk5dm7L90BRqW/7PPjrTLrT5dJh8HaRHaX8GpNBb3F9IlxNCWMRfzQ7ALvkGEK&#10;53nOcLgqZ9hXFNYlc1lbWyum78yvbVWWl1fstQhkuJUmnh3y3d9LuzStZ+Tu+jt3Z4t4a8A2kjTz&#10;6jqdhNE+m6ld2Vqv2gSXawwXASeMiMKqiWFjtkZGIjOVwQGtX3wH8RaW0H2+S3sIj5ouJ7qG5jjt&#10;mjgknZSxh/e/JDL80HmLlRzhlLetaX+zn480zS0tWPhK8nhs7jT7a+uLi8E1vBOsgdFCKqHmaUgu&#10;rHL9cAAS3P7Pnj+4vLi9UeDodQu0uRe3iPdGS6eeGSKSRiyEIcTSNtjCIWIypCqBnPPqXtZOnio2&#10;s97edvTTfRvm/umkMlq+zSnh5X02v5X9dfO1vM+ctV8Lz6To9hqEt3aSC8RZBbxyEyIrbtrcgK4O&#10;xwTGW2MpR9j/AC110vw2k1YfZNJisIfJs7CeS7vbl45Gkl0+a9fLE+Uq4R1yQoAji5GZGPpeo/su&#10;+O9R0Gz0o3PhWCG3fzDLDJOrytsCBiPK2qdqqGKKvmbVaTeyhhvXHwB8dwxOtheeHQLuwtrW6S4l&#10;nOxobGaxyjCMZDRzM/IGGIHIXL7VuIMM4+5iI82tu17q17dLXt8r6mVLI8Qpe/Qly6euzvb52/TQ&#10;+fG+HcsUZu59a0y30VkjaHV3FwYJi7SqqqixGUHdbzj5owP3R5wybpfFHgn+y/Cej6rELddsKw3p&#10;jn83zZ3ur9FdCpKFQlpjKnB+UjOSa9vs/wBnPx5DpNppV4fCWqaZbwrEtrdXF4qsyyzyJIWjVG3D&#10;7VMvBCkMMqSARKP2f/iK9nFaXEvg67tokHlwyLMI1lWaeVJvLWIISpupgEI8oqwDI2BSlxBh+ZNY&#10;iLtLvvHVfe+vS9rdQjkdfladCSuu2z0/Dt13ueQaf8LV0jVtTtdevrDz7ez1V4LFWnMly1vFcoJo&#10;2VNoUTQMcOykiM5XBG6LVfgb4l0aSwS6SOE3Vytm/mRTxiGYqzBMvGBMSEfH2fzdxUBcl0De3XXw&#10;N+IeoXV/eXa+DrnULlL2KO7ae9V7WO6MxljjVQEIzcTEF1Yjf1IAAoah+zj451O+F5PB4Ka6lma4&#10;vpWNy7X8jBg5k3IfLzvc4h8sAsCMFIymEc/p8/M8THbXZq+trbWVvnf+6byySfJyrDy306O2m++v&#10;4W8zl/2ebD+zfEEtuLi3u1XWLQrcWr745FOn6kVYHgjII+VgGU5DAMCB9cWN0IbWNduevf3NeE+F&#10;vhn4h8C+KrfUvEE+mTT6xrcToumvIwXy7C/zuLqGJO9fmYszHczMWJJ9L1bx1o3h64S01DUrGyn2&#10;bwlzfW8LFSTyFeQHHUZx2Nfl/EGIhi8yqVqcuZNR1XflSf4n6LklCeFwEKU42actH/ibX4Hn3gjx&#10;74hl+LVzY+JvE+saRqM2p6hbReFb/QAmi3FmjzGzaw1AQJ5l29tHBcyJ9qnwPti+RHs/0fC0P/go&#10;F8OfFMV9/YFrqGv3S/ZW06x0u9024uNTjuL62so3RFu82v729tcpe/ZpAJD8mY5QmpDB4Q/4Ti08&#10;Q3vxCuNWtdPvJtS0zQ7/AFzT5LTT7uWKWKSaKTi4b93cXKrHLM8SLMQiKI4hHgab4F8B6fo2n6I/&#10;xH1C88P6TNpraLo82vaattpUNjeW91BbxiMKZlDWdvH5lyZpgisFkUySM/z1j3TtPiF+094c8P8A&#10;grxBcSJr9jf2f9uW11BpcFtJqmmJp1tNNLemGYsixsiWzwvKpRvt9jvULOK1Zv2lNDsv7e1G90HX&#10;7Twbo/8AaKz+MPsqTaeZLDzReJsike5Ty2trlN8sCRu0O1HcyQiTivGHhn4YeNLjx1cXmuWNvP4w&#10;0CTw9fS2uqaerQxSRvFNPCSxKzyx/Z0d23B1sbQEYhUVVm8I/D29/t7Tr3xzcXfg7WP7Rafwh/wk&#10;FjDp4kv/ADTePviKXL+Y1zcvslneNGm3IimOExlhHf8AwP8A2m/Cnx7/ALai0D91f6P5LXdp/aNh&#10;f7I5vMET+dY3FxB8xhmGwyeYvl5ZFV42f1L7eP7n614v4H8QaH4S+2y6j8S7jxhfXWxTd65rOmL5&#10;cabiqRw2whhXl3JcR+Y+QGdljjVOp/4Wt4Y/6D2k/wDg1tP/AI7RYDu4L4KjDb/G/f8A2yK+cf8A&#10;hYnjL+xv+Fif8JfqHk/8J9/wi3/CJfZbL+yfsv8Awkn9i7932f7X5vk/v8/advnc7fK/dV6ivxV8&#10;MLu/4n2k8u7f8hW07sSP+Wvoa8v/AOEX8Ef2vn/hYlx/wi39s/2//wAIj/a2k/2f9u+1/bvO83Z9&#10;r/4/P9J2/aNu75MeV+6osB2kP7TVpqUjWujeB/E+uas+p6vYWumWjafHNdw6bdLaXl6jTXUcawLc&#10;SRxBZHSZiwYRFAWHm/wh/bq8KXmjfDDw34p1P7Z4y1jRtCTVL/7TYQY1O/s7eWNPsfnJcv5jXMJ3&#10;29s8Kedy6COXy9Sbwv4ItY7KXQviJceGNZtLzWLqLWdP1bSZbgR6nfG+vLYpcJLCY2nERB8vzFEC&#10;APgyb6vgXwL4D+G8ejWegfEfULDQ7GGwW60ePXtNWHU5rO1gtYLi4lUCcN5Vpaq8cMscMghw0bLJ&#10;KJCwHuXwt+J9t8Vvh14e8Y2ek6ho9jrtnHqFraaoYRcCCQboncRSSIN6FXA3EgMAwVgVHU/bx/c/&#10;WvIfh/4j8F/DjwH4b8JaZ4jsZ9N0HTbbSraW61ezaZ4oIliRnKyKCxVBkgAZzgDpW/8A8LW8Mf8A&#10;Qe0n/wAGtp/8dosB3/28f3P1o+3j+5+tcB/wtbwx/wBB7Sf/AAa2n/x2j/ha3hj/AKD2k/8Ag1tP&#10;/jtFgO/+3j+5+tH28f3P1rgP+FreGP8AoPaT/wCDW0/+O0f8LW8Mf9B7Sf8Awa2n/wAdosB3/wBv&#10;H9z9aPt4/ufrXAf8LW8Mf9B7Sf8Awa2n/wAdo/4Wt4Y/6D2k/wDg1tP/AI7RYDv/ALeP7n60fbx/&#10;c/WuA/4Wt4Y/6D2k/wDg1tP/AI7R/wALW8Mf9B7Sf/Braf8Ax2iwHf8A28f3P1o+3j+5+tcB/wAL&#10;W8Mf9B7Sf/Braf8Ax2j/AIWt4Y/6D2k/+DW0/wDjtFgO/wDt4/ufrR9vH9z9a4D/AIWt4Y/6D2k/&#10;+DW0/wDjtH/C1vDH/Qe0n/wa2n/x2iwHf/bx/c/Wj7eP7n61wH/C1vDH/Qe0n/wa2n/x2j/ha3hj&#10;/oPaT/4NbT/47RYDv/t4/ufrR9vH9z9a4D/ha3hj/oPaT/4NbT/47R/wtbwx/wBB7Sf/AAa2n/x2&#10;iwHf/bx/c/Wj7eP7n61wH/C1vDH/AEHtJ/8ABraf/HaP+FreGP8AoPaT/wCDW0/+O0WA7/7eP7n6&#10;0fbx/c/WuA/4Wt4Y/wCg9pP/AINbT/47R/wtbwx/0HtJ/wDBraf/AB2iwHf/AG8f3P1o+3j+5+tc&#10;B/wtbwx/0HtJ/wDBraf/AB2j/ha3hj/oPaT/AODW0/8AjtFgO/8At4/ufrR9vH9z9a4D/ha3hj/o&#10;PaT/AODW0/8AjtH/AAtbwx/0HtJ/8Gtp/wDHaLAd/wDbx/c/Wj7eP7n61wH/AAtbwx/0HtJ/8Gtp&#10;/wDHaP8Aha3hj/oPaT/4NbT/AOO0WA7/AO3j+5+tH28f3P1rgP8Aha3hj/oPaT/4NbT/AOO0f8LW&#10;8Mf9B7Sf/Braf/HaLAd/9vH9z9aPt4/ufrXAf8LW8Mf9B7Sf/Braf/HaP+FreGP+g9pP/g1tP/jt&#10;FgO/+3j+5+tH28f3P1rgP+FreGP+g9pP/g1tP/jtH/C1vDH/AEHtJ/8ABraf/HaLAd/9vH9z9aPt&#10;4/ufrXAf8LW8Mf8AQe0n/wAGtp/8do/4Wt4Y/wCg9pP/AINbT/47RYDv/t4/ufrR9vH9z9a4D/ha&#10;3hj/AKD2k/8Ag1tP/jtH/C1vDH/Qe0n/AMGtp/8AHaLAd3BfBUYbf437/wC2RXiHgjx74hl+LVzY&#10;+JvE+saRqM2p6hbReFb/AEAJotxZo8xs2sNQECeZdvbRwXMifap8D7YvkR7P9H7Jfir4YXd/xPtJ&#10;5d2/5Ctp3Ykf8tfQ1wkMHhD/AITi08Q3vxCuNWtdPvJtS0zQ7/XNPktNPu5YpYpJopOLhv3dxcqs&#10;cszxIsxCIojiEZYDLsf22tH8J/BH4V+NviNpn9gT+LtGTUrsrqOnW8dsFjieWaOCW88+eJhKJEjt&#10;1nn2FVZBIwQ9T4e/aOu/F3xd8P8AhzS/C1/F4fvf+Entbm+u/s4kE2k3lnaG5TbcE/ZmlmuIsFDK&#10;XETbEj3OfNtd+Efw71LwfN4Y0z4k6h4a0m60D/hFbxNM1jR5Gu9IQzi2sna4jlKrBHdTxpIm2Vlf&#10;MskrgOOz8O6f8PfC+saTqlh4ogS+0681q6WV9ZsW82PVLtry7tnG7Hl/aPJdSoWRfs8Y3lWlEhYD&#10;v/FXjbU7j4reC/C+gz+X5X2jWvEQ2I6DTRBNBBC7YZopJbuWGSL7u9LC7w/7tkbitY8e+IbD42XN&#10;rrPifWPCemrqdnbaJY/2ALnQNVs5IYA7XV95B8i7kuZLu3iT7XD88dofIl37bjV0PxH4L0HxJ4k1&#10;2PxHY3Wpa7NA80t1q9m5gihhWKO2hPmArArCWURkkCW5uHGPMIrB8SQeEPFXiiHUr74hXDaMLy01&#10;Kbwz/bmnvp813bPHJbzZfdPFskgt5PLhmjiZossjGSbzCwFvwn+01qGpWM9rP4I1fXPEr6/4isbH&#10;TNCazjN3p+m6k1o16rXN2iBVMltE6u6SNKzskXlDcLWg/tbeHPFGoiXTPD+v3PhI3mmaePGGy2TT&#10;/P1C3s57JPKacXf7z+0LNM/Z8K0vzFVV2Xlbzwv4IjvBfaB8RLjwnqcV5qN1bX2l6tpMr20eoTR3&#10;F9bItykyGOa6iW4JdWkV8qjpF+6rlvBPwv8ACHhjxBrcTeO4LbwINY0rUNI8H2es6e9ps0/T9Ogt&#10;HuJZFN15kc+no4CXGxlii3ht0qsWGfXX28f3P1o+3j+5+tcB/wALW8Mf9B7Sf/Braf8Ax2j/AIWt&#10;4Y/6D2k/+DW0/wDjtFhHf/bx/c/Wj7eP7n61wH/C1vDH/Qe0n/wa2n/x2j/ha3hj/oPaT/4NbT/4&#10;7RYDv/t4/ufrR9vH9z9a4D/ha3hj/oPaT/4NbT/47R/wtbwx/wBB7Sf/AAa2n/x2iwHdwXwVGG3+&#10;N+/+2RXyl4I+LHjXxB4ouZdP8U+N9c1yPxxqGlt4cuvCkcXhtNLh1ua1lI1FdPQFobCN5FP20lp4&#10;lQiRiYW9wX4q+GF3f8T7SeXdv+Qrad2JH/LX0NYXgnxH4L8B6NcaZp/iOxmgn1LUNVZrnV7NmEt5&#10;eTXcqjEgG0STuFGMhQoJJySWAzLH9sLQb/wfpvidPCPiddJl0CHxXqjsLLdomkTGYwXtyoucuskd&#10;tcSCO28+ULEQ0auyI1r4hftPeHPD/grxBcSJr9jf2f8AbltdQaXBbSappiadbTTS3phmLIsbIls8&#10;LyqUb7fY71CziuBk+F/w2/4RfSvDtr47uLDRofDVn4Q1W2h1nS2/t3SrZJI4re6Z1Zk+We5Be1MD&#10;n7Q/zZWPZveMPDPww8aXHjq4vNcsbefxhoEnh6+ltdU09WhikjeKaeEliVnlj+zo7tuDrY2gIxCo&#10;osAvxE/aqXQfFXhW5g07V9K8AWuv6taa54qmitZLG6i0/S9VkuoI4hI14GiubI/MIFDfZW2syuvm&#10;W/A37bXgz4iahpmmaJpeoahrN9rNtpBsLDUdKv8A7OJre7uFuZZ7W8lgEYjsLssglM48ofuiJIy/&#10;K698L/ht4n1Axan47uLnwkbzU9QPg/8AtnS00/z9Qt7uC9fzVUXf7z+0Lx8faMK0vyhVVFXe0zTP&#10;C0Ws6DrGt/FDUPFmraLqX9pWtzq2t6Wigizu7QReRbrFCF2X07F1jErN5YeRkjRFLAfQ/wBvH9z9&#10;aPt4/ufrXAf8LW8Mf9B7Sf8Awa2n/wAdo/4Wt4Y/6D2k/wDg1tP/AI7RYDv/ALeP7n60fbx/c/Wu&#10;A/4Wt4Y/6D2k/wDg1tP/AI7R/wALW8Mf9B7Sf/Braf8Ax2iwHf8A28f3P1o+3j+5+tcB/wALW8Mf&#10;9B7Sf/Braf8Ax2j/AIWt4Y/6D2k/+DW0/wDjtFgO/wDt4/ufrRXAf8LW8Mf9B7Sf/Braf/HaKLAd&#10;F8Of+Rfu/wDsMar/AOnC4rqK5f4c/wDIv3f/AGGNV/8AThcV1FJ7jWwUUUUhhRRRQAUUUUAFFFFA&#10;BRRRQAUUUUAcb8Qv+Ql4M/7DD/8ApBd1x/xQ8Uan4T8B6lcaPc/Yb++8R6Noq3ixq72yX17Y2Uk0&#10;auChlRLh3TerJvVdyOuVPYfEL/kJeDP+ww//AKQXdZ2seC7H4geHdb0a/luLZG1C2u4Lq0ZRNa3N&#10;ube4tp03KyFo5oopArqyMUAdXUlTFT4Rx3OE0z4iaj8J/HHibwz4n8Q6x41021h8My2uo39tZpfL&#10;cavqd1pwjb7NFbxGBHggfOzzBvmO5/kRdVPjtNqP7RFn8OtM0a4ubGCHVYtXvWWNTb3Fvb6PcwyK&#10;TMCYGj1YRsAjSeaUwojV3q0v7Pun3mna4Nc8T+IPEuvap/Z//FRagbOK8tfsFw11YeUlvbxW/wC4&#10;uZJJl3wvvZysnmRgIKvh39mvSfCutX+vaf4q8TjxTfzXk9xr9zc29zcs11Z2ltOAssDRKpfT7O4V&#10;FjCxyQKiBbcmA8mhsVP2mvjDqfwUg+HetWkfnaNN4maDxDHuVdukppeoXN1PkozHyFtxc7Ixvk+z&#10;+WvL4PLQftWW+kfEH4z6l4gf7H8PPCFlo9tpc3mQr9tvJL/UbG5fdII/Ize24tP38ixL9l87ekUh&#10;evc/Evgux8Va14T1O7luI5/DepvqtosLKFeVrO5tCsgKklfLu5DgEHcqnOAQeKb9m7whDp09hp51&#10;DSrUaNoei2MdtcB/7OTSLia506aEyK5aWKWYMfO8xH8pA6MN4c06hqYHhP8Aa68M/ELS7R/B2hax&#10;4w1yaa6ik0HRbvTJ5oFtltmnkN19sFlIqi+suIrl2zchdu6OYRn7PHx8m8feE/h7pmr2Wsah4iv/&#10;AAnpGqapri2UaWhu7qyFxhkQh0WQJOVnEQtS8bwrL5ymEb9x8B3m/s/UI/iF4vg8XWf2mP8A4Srz&#10;LGW8kguPI8238iS1a0jiP2S0OIbeM7oN2d0szSngL9nfRPh5qPhK4sNc8QXVt4X0aLRtPsb27R4l&#10;VLeG2MpYRiQb4reHfArrbNJGs3kecolBoGp0eual4ktfBd3ceGbOHVteXUTHBa3r7YnT7bscO5dT&#10;Ggi3ZkUSNGBuWGcqIZPCf+FgfEXSdA+L3xC1XxVqEcnw98qeXwS+nWEOnXKRaBp9/dQOUWa4ileS&#10;4uQrpeSpExjP79EKSe/TeLNE8D+Er/W/Ees6f4f0a1vLjz9R1S6S2t4t106LvkchVyzKoyeSwHU1&#10;5XYeFfhx4/l8ceOdP+LH9vfDzVL37f4m0ix1TTZ/D8kkFjbQutzOkJmWLyLa3aWJrgRuuRIrRSOj&#10;PqxGV8TvHHjK30z46+MNM8Yaho0fwx877BoFpaWT2GpeRotpqX+mGW3e4O+S5eJvImh/dom3Y+6R&#10;t/xD4+8WaXqmq/DCPVrf/hOtbmuJNA8Sk2whsbO5a6likltyMme0jhlSOAq32sWokDhRetZ6vjb4&#10;J6D4q8Ta5psnjPWNFs/GUMlzrvhGymsvJ12JIILO5kfzbd7lFMH2SB2t5YgoMZXZI5dsDxZrXwS0&#10;PwLrPhnxB8VNA0j/AITTzvEcWsX/AIisYNRk+0ymS1v7WZyM/Z9kK2swDeWtnbhWPlCjQZqaD4o8&#10;daheaZ8OJ7nZ4y0L+z73xD4qMcBt73TRN8txFABxLf8A2a6hMIVfsxS5YOwjtWusD4d2PxT+IXwl&#10;8F/EPSfiZcf2x4h0zTdfufDerabY/wBlBZUiupbK2lithcW6v/x7ieVrpo4pHbZJLskX1TW7bwt8&#10;OfEHiL4k6/r1voMF3pmn6VfXmrXkVtYwRW9xdNA299oVmkv3Ulmwf3YABzu8r0DVvhX8E7jwxBqH&#10;x9t7Tw1b6ZFc+GfDGseI9LtbGKwaNorWSFo44p7uBYtyRtPLMrYDnfKiSKegB4w+LnizxHoK+KPD&#10;clx4U8O/2nZeEHhvYbaa9fUbvWrLT7udAPMSNrA/a4UJaSOaZpGMbwxQvcb+ojxl8NfGfw10q48e&#10;6h4r0rxB4meyuG1jT7JLzy10bVLhojJbQxRmLzba1dQsSyKySbpHSQImrN4B8EL8I9e05vEfk+G4&#10;NZ1HxBPr326D/iWXyarNqEs3mlfKX7LeKx2yqyr5GyUOA4PF+M/CPhHT/E3hnQvFH7QWsaf8RF1O&#10;DU9El1LVtGg1Ji0F3ZRRQWLWot3V/tl0u9bcyuxVTIwijVARV/aA+KHxC8N6/wCOdK8Eanp9vqtr&#10;ZeCf7Gh1a3DWa3Wo6/d2dx55VTIYpIo4kbadyqC0e1zmuf8AiF+0XrOsab4j1Pw9rOseHdJOmeCJ&#10;o4bbS4LrVdKlv/EF5Y6nEbfypy12kcPkNAVlKSwsqpvznv8Axt8P/A3gaxOv/En4mXFs97NoVs+u&#10;+J7/AE7TxcS6XqVxqlnHlIYYtxeSRGVVBaKIYwwZyX3wN+HfxF8QeNdf8PeKLiz1zxrD4a129v8A&#10;QNQtrhgNPuGm0u/hSVJUCyGDZkq0Ui2/yru3sxoM7/4R+dN4NjvJPE3ifxSl3NJLFdeLtIj0u+iU&#10;Hy/LNutpalFDIzAvFuO/O4qVx87+E/2ivEfxU+G/wI0XRde8QaB438XWSwat4h1DwZcxWZnbw5f3&#10;HnxSXFtHazbbuOCZUhfEixkLmMtX0R4LmtfCvhmWXU/iJceMYH1M2a6xrUunxlLgzraCzBtIII9w&#10;uAYthUyeaxQknCjK0f4WeFvDOn/CbwjHq1x5/gSEXOiW09zF9pu4rbT301pJV2gyKsd8u5kCgSPF&#10;0B2sgOA+Inxu8aQ+B/Gmv6Lptv4dvvhvpmpX/iO1vnS9try/i0yWa30+Irtd4CJrS8NwPJbyzBFs&#10;Eklwltq+OrHxx8JdBs9Sh+JmseJ4LzX9A02WPXtN07zoluNasbeTyXtbaBVV4JrhHDpI2WjaN4ij&#10;eZa0PUPg14/8N/F57DxzoHi3w34i333i02evW8tvZQPp0Vk4eWBwYImt7ItuZgciVgwAwtXxl8Jt&#10;NfRb2x8a/GnxPLPHDHrVrfaneaTZtpsWn3lreSXaQx2ccEipLDab5biKURq21TGJn3sDf+OXjnxP&#10;of8AYnh7wJZf2p4yv/P1dLLzYofMsbDy5biPfMpjH2iV7Sx3ZDR/2h54DCBhXLfEbX9X8cat8Gdb&#10;8D/E3xB4f8L+Ob1bUJpdjp7JLatpOoahFcoLyyllSVjbwKQx2hMjYGJasrwr4R+CvxSvNT1jxH8S&#10;dA/aA+y/YtPjbxRPoep2+jvNM6QpBHbW8ccMtzLIqEkb5jDCuT5agek6L8LPC2mXHhXQbPVrh5/B&#10;OpzeIbDTBcxFrSK7j1C2hgMQXKWkcdzcwwIoUKtqiAkRsCbAcBoHi7WfFX7R3jfw/c+O/G+mQaNr&#10;9rbWGi6T4agl0V7YaTY3kkdzftp0gjZ5JpwVN1G+GQJtLIT2n7QHiDxf4V0nwvqnhrWtP0uwPibR&#10;NP1W3uNMNzcXUF1q1lbMkMplCQfJNKGLRSEhvlMbAPXFprvw20n4weKb7TP2ibfRNSutTOq674Pt&#10;9Z0N4fNsrSKG5WVJbd7mJVgsB5oEqlAkjApgke0+OPBdj4+0W20zUJbiGCDU9P1VWtmVWMtneQ3c&#10;SkspG0yW6BhjJUsAQcELsB4t4r+Iniy08ZeLNatfENxbab4Z8ceH/CEfh1La2axvbe/GkCaedmiN&#10;x56/2rKUMc0cY8iDdG2JPM8r8QfH34p+F/hv8OfFGk6pceL9c8faBpniZPD1zHY2sNvcSavoMLad&#10;ZTCBTHBNHq88Je5aeRAsLCQMrs/ueseC/AGt+KfEHiJvH3kaNa3tv4k8SaFBqNl/ZxvLFxFFfXUj&#10;Rm4g8mTSkUhJo4t2nuHQkTh+BsfC/wACrXwjo+vT/GjT9Q8G+H72x0fw9eXHiLTBYaKLW7s9RTTI&#10;Z0RfN3f2dZbhcPNP5cGQ6l3dqVhFTx1+19fXHibxDqPgL7PqfhDRfhbrXiyC+u42EN/qkcGmXltC&#10;8LKkyLHaX1tISGAcX5Xh4Tt9U8B6xN4c+LV34J1D4jeJ/FupNpkt99i8T+HI7ZSsb24MtnfW1nbW&#10;8qr9qRZY8zNukiwYtkiuaX8Jfhf8T9Fj1fRLu38QeFNS0zxDpTjSdT+0WN9Fq95HPqTecjFtxnt2&#10;AMcihN8igDC7bXgH4U6fD41t/HcvxA8QePtZsbLUPD6Xmo3VmbeONrmAzwiG0ghhWWOeyKlggkyX&#10;SQuI4liWg9TKth4y+JHj/wCIY0zx7qHhOPwnrMGkWGm2mn2VzYXedMsb3zLxZYWuHzJeOjLBPBmO&#10;NApR90hPDXxh1PVPjHNDcR7fAWsXt34Y0K53L8+racJJLo7Qnmjziuow/vMIn9ib1ZvtkdVU0rwN&#10;49+J3inTfCXxluNP1i6mNz4n8I+FdZ055p5YUis5pJsxSXlq3lxW8DNBLCUKKV2SkuS3+APwf8D2&#10;8FwF0fR/FfhaGy1rUvGrizg19oopC8l3f3vlhyt2La5S4lbaJka6BIy2DQDgP2ZPib408daf8LNU&#10;Pinxv4vn1vTIbvxTb+JfCaaZpVjFJp7ytPZXS6farM32z7NEirNOGimkcKwXzY/rKuV8FaDonwl8&#10;FeDPBNvqOy10+yt9B0r+0Z0Fxd/Z7Y7VGAokl8qB5CEUcI7YABx1VSwCiiikMKKKKACiiigAoooo&#10;AKKKKACiiigAooooAKKKKAPOviJrHiTTvhfqt54c+1SaouoiKWe1t/tV1bWJ1AJdz28RVvNmhtTN&#10;JFHsk3PGiiKXPltw+jfF7U9Fg+H1lp2sah8Q49d8ZN4evJNZ0ddK1qxgOl3V4ftUDi1VJY2hSbJg&#10;jLWrpsildkkl9K1y2sbj4e622pa9ceFrG3mu7uXXLa8W1awENw8vnmRsoFQoGZZQ0TKGWRXjZlPK&#10;eAfhr4O8TeH9J8SaJ4xuPGly2vjxKnjO2vLSdr68jtzp7k/Z41tSptEazZY4lwoZhtnHmi9CTA1D&#10;9tDwZY+JPE3hyPTtQ1PxJot7HYx6RpeoaVd3F876jb6dlBFesLfFxd24K3ht3xIcKTHIE7T4N/E3&#10;WfiJY6rJqfh24sktNf1/So9SiMAtJYrHUpLWBgvntLukRSCSgG+3nJCK0Pmcra/sk6DBqHh95vFn&#10;ie80nw3DbWmgaLM9kLbSraDUNPvooI3S1WaRQ+lWke6eSRzGrZbexevSfCXw+t/BN5eHS9U1CPSr&#10;m9vtQOjyeS9uk93Mk8zqxj87/XfaJADIQDdyjBRYViWnQep5D4r+Iniy08ZeLNatfENxbab4Z8ce&#10;H/CEfh1La2axvbe/GkCaedmiNx56/wBqylDHNHGPIg3RtiTzOq+EfjbxDat8Wh8RfE2j3aeFdfEB&#10;1S2sRpVja2Y0fT7tiVkmlKKrXErM8kr9WOVUKq1PEvgvwBcfGOHS77x9/Z2s67e2niSb4f8A9o2S&#10;f2xeWYj+z33lPGbv93/Z9ucQypEfsXzIwM2+3Y+F/h38Srj4maDpPi+31yfUtftNQ8U6Zpmp21w1&#10;tLDHa2zWNxEoYpBNHpvkywygl1e4TIBwr0A5XRvGXxQj1r4MX+savb2Oh+MNf1FbvQLzRPJ1WG2l&#10;s9Xv7G3nlLhYmhgisopIlh3+bA+Z3UsHq/C/xd41/wCFpbPHWq+P9JtdR8Ta5pmi2moWOiR6HqKQ&#10;z3rWkMQihOoL/oVsZ1klKI5gJ8xhJGsnr2v23hbxlrXgjU5detzPo+v3UmlrbXkW26v47O+tJ7Yg&#10;5LtHG94WjUhla3YnhHFcr4q+C+k+JfE0tnqPxD8TxT3UOo3+i6PHqdvHNpM0sD2txf2Mvlfat0S6&#10;hIqiSWSGE3SBY1CwBFcRxfiD4kfEK+8Op420HxHp9n4N1Lx/pNhp9vdaSJ7q60abUNM04tBOJFjS&#10;KeX7dcJKUnMlvdwMjRHGzqfiNbeKo/jH4M07w98Q/EFpJrN7/aF1oH2TTH0620myERvHy9n9ofzZ&#10;JLa3wLkOjX3mqCkLJXVeKNB8Eav4RtvDLajp+h6N4f1nRYktdOngt0srq2u7O6sbIrjbHvYWiiLA&#10;ZkmQJguhrKm8cfC3wv8AG/VvtnxD0Cy8e6xZaZoMnh281u1juP3UlzNaqluWEvmyHUG4OdwMW0Dq&#10;wM9UoooqRhRRRQB5L8ZvEOuaP8KfO0TW7rQ9UvPFWlaQNTto4ZpreG6163tJTGs8cke7yZnVdyMB&#10;wccCqFp8ULv4V6x4s8M+KNT1Dxj/AGLZaNe6fqj29vFqOoSapeXNnb2LpEsVuZftNsFWbEMe24jE&#10;gXypJ5Os8VfD63+J/gG50G41TUNF/wCJwmoQ6hpfk/aLee01JbqF0E0ckZxLAmQ6MCMjHNU2+BOk&#10;3nhnVLDVdZ1jW9c1Ka0up/FV61uNS86znWexdBHCsCLbyqsiQrCIS3mM8btNMZL0EZUf7R1rd3C6&#10;PY+CfE+oeNo5riK88IQnT1vrJYI7WWSSSZ7tbRlCahYNiO4dj9qUbcpKI8rSP2lJp9e8Y2UvhXWN&#10;SFvr9lo3hq1sraO1u9VafRbfU5IHS7niMM8MbXMj+eIFCCNF3y7krVj/AGcbW0uF1ix8beJ9P8bS&#10;TXEt54vhGntfXqzx2sUkckL2jWiqU0+wXMdujD7Kp3ZeUyWr79nfRGlluNK1zxBoWo/bbXVLXUIL&#10;tLu4tb6GxbTmuw95HP5sstkVt5PP81SEEiqsxaVloGpb+Hfx20n4meLLrQNL0bWIZ7HTBf6hc3a2&#10;6w2U3227sWsn2zMzTrPYXilo1eEiElZWDJu5/wANfGHU9U+Mc0NxHt8Baxe3fhjQrncvz6tpwkku&#10;jtCeaPOK6jD+8wif2JvVm+2R1q+H/gLb+B4tcuPCniHUNM17WrK3srzV7yKG6fK317eXF2kexY1u&#10;ZZdSvHyVMCO0WIDGhiero37Kvw78P2+iXGn6Jb2nivTJrO5bxrDaWya/fSwyRvLJc3qxB5Gugjpc&#10;NwZUnmBxvNGganF/An9qp/FHw+8GS+ItB8QXMhsvD+n614y8uxTTv7W1CwsJ4k8pJxcfvJNQtkyl&#10;vsVpeSqKzLa+Bv7Ty+IPgz4X1XxXYaxFrcngdPE0mo6lDa6fDrYt7a3OoTQb5Y0hVJp413XAt4nE&#10;qyRM8OZAfDH9klfA19f2F14s1i78E2+p6Pd6X4cV7Uw3A03TdMt7We7k+yrOJ1uNOSXbDMsTCOPK&#10;4aRD1U37MPhabwz4I0b7frCJ4N0BNA0i6WaLzohHPp9xBdNmLY88U2lWki5XyiQ4eN1baHoLU3/g&#10;t8bPDnx38LXWt+G5d0dnetp95B9qtrryJ1SOTZ59rLNbyZjlifMUrgb9rFXV0Xv64v4ZfDJfhtH4&#10;ikk8Rax4p1LX9TGq32pa0LVZnlFrb2qqFtoIY1URWsQwEznJJOa7SpfkUFFFFIAooooAwvhz/wAi&#10;/d/9hjVf/ThcV1Fcv8Of+Rfu/wDsMar/AOnC4rqK9F7nMtgooopDCiiigAooooAKKKKACiiigAoo&#10;ooA434hf8hLwZ/2GH/8ASC7q/wCHf9Zqn/X0P/RMVUPiF/yEvBn/AGGH/wDSC7q/4d/1mqf9fQ/9&#10;ExVFT4So7mxRRRXEbBRRRQAUUUUAZfh3/kHy/wDX5df+lElfK+g6xd337Lf7OPgnT9C1DxX/AG34&#10;Z0m/1nQ9Je3jurrRrOxtmuFVrqWK3aJ7mXT7eaKRyZLe6nVVPLJ7/wCKvHP/AArvwDc6ull/aN1L&#10;rCaZZ2rS+Skl1eaktpbiSTaxji82ePe4V2VNxVHICmn4Q+LF9J4g1vw74607R/CmuaZDpt3usNZa&#10;9sZor+4ntrRFnmgt289p7WVPL8vHzw7XdnKpZJ8xQw+J/iB41+Gnh7UrPUNU1Pwfo3ifS/E3hPWL&#10;qJ7/AFzT4rnQ3trS7uxI0MlzNZ3GnXUu2QwTyb7eVo4ppvL7TUfjl4e039pzUdci+KfgjwX4e1Dw&#10;noH2iHxhCYrm+WHUtaSeCHzbu3NtPE3mRyLJHI0cjBXRShVvojxR8V/BHgezubvxH4x0Dw/a2t6u&#10;nTz6pqkFskV00InWB2dwFlMTLIEPzFGDYwc1bk+IXhaHxNb+HJPEujp4huJpbaHSWv4hdyyxwR3E&#10;kaxbt5ZIZYpWUDISRGPDAkv5DOV+O3xO8LfCXw/o2ueIxo4vm1NbTQpNcuorK2iv5LecB3u5QVtV&#10;EH2nfJy3l+YiJLI6RSfNmpXGg/Cmx1rxx4J+N9vqHifV9AlvNH0XS4LJtN8Y6qupavfPbWzyJM9y&#10;r3l/Jbi1s5hcRK0avKzyxPXufhr9q7wR4ns/h/qlvqWnro3jn7BBpT/2lA11b3V1DfSLDeQhtsPz&#10;WD26FJJGe48yLaDGWPpVj8QvC2p3GmW9n4l0e7n1OGC5sIoL+J2u4po5pYZIgGy6yR21y6suQywS&#10;kZCMQbAfB3xA0HxvJ+z18dNEsdR1BfBuu3vjnxLdais84l0/7BqWpJPp8UgHlxRXMqaYwgIPmxvr&#10;JLKTHXpPxq+KkPwl0n9o2M6r4Yt/EN3qba1a+FfFGlSam3iLTU8N2EUixWcc8UjwNLbzRvcYkijW&#10;C58wYjcp9EeMvild+E/iX4F8K/8ACK6hdWHii9ksv+Ei+026WdtIlleXXlbPMM7ykWfTy1j2yZ8z&#10;cuw1fiN8RvFOg+PvDPhHwj4Z0fX9S1jTNR1WSXWtbl0yGCK0lsoioMdpcF2Zr5eMKAEPJyBTuI4v&#10;9rPxH/wid18HtV/4SnQPBX2fxlJ/xPPFEXmadbbtD1Zf3q+fBndu2L+9X5nX733TxWh2c3h/4K6P&#10;450C+uNG8S6p4sk0ifW9PWMw6tZ6p4nkhN3HHIjo0BN/JfWW7zfKEiL5k8Utx9p9p0f49eFovh7b&#10;eKvGOsaP4Eg/tO80O4bWNUihthf2tzPbTxQzy+WJFMlrM0ZKozRqGKIcqvK/EL9qKx8GN8UFtLXR&#10;7yfwDCzXenX2uLaX15KNHn1QJBAIpCytHHGqsSC2y9bbi1AmWuwFX9pf4caZb/s62/gzR7jUPDlh&#10;deJvDlot/pd2y38Dz+ILHzLpLh9zm5LyPKZnLO0hLsWYknwv4k6T8RPHWqeL9T8UWdwfE+q/CHxp&#10;4esvDekxXP2d5bVtLhlnt7aQFy11eSXRidSTLarp5IDhhX1l4G+MmieLIrSG/u9P0LWdQ1nXNI03&#10;Sbi/Q3F//Zt9cWsskKHa0nywCVlUHYHwSQNxt+OPidY+Gfh7beKtJFv4ig1KbT7TSWtrpRbXct9c&#10;w21o5nUOBA0lxEzSIrkR7mVHICsJtaDPnf4/eLNE+Of/AAlX/Ct9Z0/4g/ZfhP4y06f/AIRW6TU/&#10;Kurr+zfssD+QX2yzeRP5aH5n8mTaDtbHpOi/ELwt8Vf2kPCep+CvEuj+MNN0nwnrttqN5oN/FfQ2&#10;Us95o7W8czxMwjaRbe4KKxBYQSEZ2Njv/hl4+vvGkfiKx1jSbfRvEPh3UxpWp21jeteWnmta292j&#10;QTtFE8imG7hyWiQh/MUBgodu0pX6AfJurR3037Md5Hplxb2mpN8XnW1uLuBp4YpT8QDsd41dC6hs&#10;EqHQkAgMucjv/hRZeKbH9pD4jx+LtZ0fXNSPhPw20dxouky6bCsX2zW8IY5Lm4JbcGO7eAQQNowS&#10;fc6KLgeQ2Wk2OvftIfE7TNTs7fUdNvfA/h22urO7iWWGeJ7zXleN0YEMrKSCpGCCQa8h034mfEL4&#10;e/2V9p0rUPFP/Cv7JvAep/adcEf9u6zdeX/Z11Nu37ZZvI0jDN5gj/4SR98g+yXG768oouB8XeIP&#10;A3/CsL7WNEmvf7S/4R3RvhneaxrbxeV9o8jxRf3GoancZZtu7ZcXU0jscZkd3PzNW/8AHb4w+A9c&#10;174Z+K/Bnj/wRp89n4sjtb3xvfRpfaTCv9i635VvPcxzwpIymWXEIuA0Ruo3KgTKJPrKijmCx5X4&#10;o+Ln2H9n+58YeGNc0DxprM1ktlo9/pfz6XqmsyyC0tok2TPsikvXjiIMxEe475AFZxxf7N82o+BP&#10;GWq+BNR0XxP4f02+0yHWdHj8Y3lneahe3EAjt9Vn32U80SqzyafcPv2SS3N/eS/NuOz6IopX6AfI&#10;fhTxZonirwnD4M8O6zp+pfEfS/ixqOonSdPukfUdMtU8WXMl7PKqndbRNYPcxs77FkW5EILNcJG9&#10;Tw34l1HxB4y03x7rnhTWJ/BPjrU59J1HV9Uls59A1Dw9fhbbREisxcNd7pHWwPlzw7I31bVWZYxM&#10;Sn2PRT5gseLfCXQf7U8f+MYtX1HUNej8AayuieHhqk/nm1jl0y0u2ndiN01ztv3thcSlpBBEBu3z&#10;XUlx7TRRSGFFFFIAooooAKKKKACiiigAooooAKKKKACiiigAooooA8t+KWn6ZqHwk1J9X1f+wLWw&#10;1iLVU1V7ZriCzntdVS5gmuEUg/ZllhjaY7owsIkYyRAGRfH4fEk3j3Uvh3rg1LRzZ2HxST7V488I&#10;2kcGma+reH7iGOcGRrhArzTw6SW86RjJFsjeOQokf094d/5B8v8A1+XX/pRJWpV3EfDN9+0Z4qi8&#10;GaPfH4pfZ7rUrLSrnxrJ5Wmf8W/vZtZ0i2mssGDFr+6vdTXZqHnSD7DndmKYt778BvHb+LtR1e3f&#10;x/8A8Jhplje3VtoGpb7E/wDCR2Qt9Olmvd9vEiTfZrq4ntN9sEjXOyVXlAevVPEvhfTPGGnQ2Gr2&#10;32u1hvbTUEj8xkxPbXEdzA+VIPyywxtjoduCCCQdWldAfJvjfVrG38ZfEPwjLeW8XivW/il4S1rS&#10;9CeVRfX9hAPDxnu4ICd8sEYs7zfKoKr9lnyR5b4PDPx6+Heuyf8ACeeC9Y8Mak/hzQJNA8F+AtD1&#10;S2ju7mK8urGGD7TEm77Es1zDp0ESMii2STdOVaQw231lRRcD5t1L4N6J8OfGf7PFzJaafqnjKPxN&#10;e2+o+KvsCQ3l/JPo2t3d22fmaKKW7lmn8hW8tGfCgADHFSeJdR8Dftlal4+8e+E9Y0Kxj8J+Jojr&#10;TS2c9pbaBYT6ZJDIqwXDTSLvFzOwMAnD6mkW2SODzE+x6KOYLHyx47+FdvF8L/DfjLxj4d08/EfU&#10;PH/hzXbm4uIYZ7jSJ7nW9KhNpDMuVHk2kNrZtJFsE4tvMYbpGr1PxP8A8XA+N+j+FZeNG8JWVv4q&#10;1GCTpeXU8lxBpqbeVkiia1vbhgwVknhsJEYlHA9UoouAUUUVIwooooAy/Dv/ACD5f+vy6/8ASiSt&#10;Ssvw7/yD5f8Ar8uv/SiStSm9xLYKKKKQwooooAKKKKACiiigAooooAKKKKAOF0DxDqPha3vtPm8K&#10;6teMup386z2stn5bpLdyyoRvuFb7rr1A5zWn/wALCvP+hM17/v7Yf/JVcte+JdX1rx5rWiabrGh6&#10;M1nK0cVvfWz3d1ebI4JJpUjWeLEafa7dSfmwzjJG4CpNSHibR7dLi/8AGPhqxgeaK3WW50OWNWll&#10;kWKKME3wBZ5HRFXqzMoGSQK9G5zHS/8ACwrz/oTNe/7+2H/yVR/wsK8/6EzXv+/th/8AJVc1GPE0&#10;2qXGmx+MfDT6jbwx3E1muhymaKKRpFjkZPt2QrNFKFYjBMbgfdOLX9k+M/8AoZdB/wDCem/+TqBm&#10;3/wsK8/6EzXv+/th/wDJVH/Cwrz/AKEzXv8Av7Yf/JVeeaD4+HinxRqPhvRfir4D1fxFp3mfbdIs&#10;LHz7u18txHJ5sK6gXTa5CncBhiAea3tVHibQtLvNS1Lxj4a0/TrOF7i5vLrQ5YoYIkUs8ju18Aqq&#10;oJLE4ABJoA6X/hYV5/0Jmvf9/bD/AOSqP+FhXn/Qma9/39sP/kqsT+yfGf8A0Mug/wDhPTf/ACdR&#10;/ZPjP/oZdB/8J6b/AOTqANv/AIWFef8AQma9/wB/bD/5Ko/4WFef9CZr3/f2w/8Akqua1IeJtHt0&#10;uL/xj4asYHmit1ludDljVpZZFiijBN8AWeR0RV6szKBkkCsHxt4+Hwz+xf8ACYfFXwH4U+27/sv9&#10;t2P2Pz9m3fs83UF3bd6ZxnG4Z6igD0P/AIWFef8AQma9/wB/bD/5Ko/4WFef9CZr3/f2w/8AkqsT&#10;+yfGf/Qy6D/4T03/AMnVVsx4m1C4vre18Y+GrmexmFvdxQ6HK7W8pjSURyAX2UYxyRvtODtkU9GB&#10;oA6X/hYV5/0Jmvf9/bD/AOSqP+FhXn/Qma9/39sP/kqsT+yfGf8A0Mug/wDhPTf/ACdR/ZPjP/oZ&#10;dB/8J6b/AOTqAJNY1jUPFOseGwPDep6bDY373U1xeS2pQL9luIwAI5nYktKvb1rpvDv+s1T/AK+h&#10;/wCiYq5DTdS17TfFtvousz6dqMV5YzXlvd2FtJalDDJEkiPG0kmc+fGQwYdGGK6LSdF0/UbjU5Lu&#10;wtrqQXIUPNCrkDyozjJHTk/nWdT4So7nS0Vl/wDCLaL/ANAiw/8AAZP8KP8AhFtF/wCgRYf+Ayf4&#10;Vx6GxqUVl/8ACLaL/wBAiw/8Bk/wo/4RbRf+gRYf+Ayf4UaAalFZf/CLaL/0CLD/AMBk/wAKP+EW&#10;0X/oEWH/AIDJ/hRoBxfj3wXfePfhzNp2mS28epWuv2+sWqXbMkM8tjq0d6kDuqsY1ka3EZkCuUDl&#10;gj7dh8qtfg38UPFuufEDV/FzaPbaxdzeG7zQoLW7+02Ri0vVrjU0tJrsQwybjLI0Jf7GBFC1u2bu&#10;UTV634gkg8P+DbvVrPwhB4kvob/7Omm2lqomnRrwQ7UxGVDBDkGTZHlQZZYY98qedW+o+M9V+LXg&#10;PSoofBOleHvEegT+IrjTrnwrdyX1ots+mpPaieW4tzudr+QrJJaxtH5ah4WOQLJMm8+B/wAVLy+8&#10;SavfXmj3z69r8mrz+HdF8U6p4dhUNpum2sDHUbWJrh2t/sVxH5exYrgXAnZYWjSFavwt/ZL1vwL8&#10;LZdEun0BvEk+s+CryfUbUv8AvbXRYNFSWJpDEHb59PvmiUjb+/UkoXfbrfBfx43xP+IOu6fL4q+G&#10;Mn9k6zrVnc+CdP0XOuW9raX89nDLLKb9tu7ZBIzG2CkShQBuVqyp/F/jjwr4P+Puu63/AMIDrH/C&#10;urK8Sxt9P8KT2X2q6j0i11KOWVnvpcRf6SYmiUBjtDCRc7afkAnhn9nTxH8NdR8E+JLy80+9tfAG&#10;jaHpywWSXM8+owabb65ZTTCKOFnWV7XVorhII1lLTRNb7sFZz1X7Mfw11vwToWn6rcQfu5bK18L2&#10;Vtfo9lcWvhzTWvhpU8sTKzSXsy3CPMri3Cibb5UbwskmX8MPitouseKb6zv/ABd8MfiB4btdGutX&#10;1DxL4PsUtLPQfIeECO9c3l0g89JZpEZni2rZTHEgyYyx+L7Xnw01O9ufBlhoPjJdZ0rT7fTNY0vy&#10;GtbXV72CLTbqa3L+Y/lRXapMoZFe5sb2FHUJvCA9d8feC77xV4q+G2p2ktvHB4b1+XVbtZmYM8Ta&#10;Vf2gWMBSC3mXcZwSBtVjnIAPP/Er4E6J8WPil4R1vxV4f0DxR4b0XRtWs207XLJLvF1cz6e8Mscc&#10;iMnypaXClshh5igAhmxgyP4r+GmqW994/s/BOr+A1hl/tDxDoeiy2E2nys0flST28s84S0jVJvNu&#10;BKxBniZo4YYJpjlS+IvFfifxlpvh7RtC8M+Ehr0Oo63o954i8PS3M6aXZjTYNlzZrPA0c8099LKp&#10;MimOFIkkhErSCJfMDJ1v9mfxNHY+E57FrfUp/Ds3iOys9ItPFup+G4YdNv8AUo7myRLyxjaRVtre&#10;2t4Ba+X5WCNrAQIHwPFn7GviO7+GGs+ENEvtAto5b2Z7H5rmGCOA+CD4fjXa/nSJi5w+1pJSIeTI&#10;7/KfX/AN5f33xK8QeD/E+h+GfP0fQNK1I3Wk2jKtxLc3eqQs+JMmNWjsYHEXzGNpJE82YBXPm1t8&#10;eWsvHngLTdU8IaC2ga9rPirSNR1CC32Pp/2HXYdK02QL8xk86W4t4ZFA4e4EmY443FPUDe0H4AeK&#10;dD8UaXdBfDE1i+v6lqepTyiV5HtpNbvNTtopIWjKXTKbmFon3QPZTxySRyXEc0sL+k/ErwfrfxD+&#10;GlnZbNP0/wASW97pOtfZPtLyWbXVle2979m8/wAoOIne38rzvK3Kr7/KYjyz4H4i+OjWmp+GrO81&#10;z4Y/Da11K98YQSav4u0rzbeT+ydajsLWGMG9tgJXikaRyXbJjYqqjp7T8Srhvh58NLO9/svQdQ8S&#10;XF7pOi/a/wCzPLs1ur29t7L7T5G8uYke483yfN3MqbPNUnzAAafwl8H634dl8Y614jTT7TWfFWsr&#10;q8+naXcvd29lssbSyWNLh4oml3LZLIWMUeDKUwwTe3f14b4kfxX8PfBupR6tZ+CfEnivU5oNN8LS&#10;aZostlHPfzlkVLizaeZzBAF+0yyxTFvIS4byk8jdJxfxA+Omix3nw2k0vXPAPwy0bxRo2qalc3vx&#10;D0pHe2urWaxiOnMi3tusVyjXVwssZd2R7Z1xlWNK1x3PqaivA4/iA0nwGsPFqeHtBfWdQ1m38P2d&#10;4tlmwuftGsJplvqkce7c9tKskd4kQlO+N1RZyCJq5X4hfEnXfhXpPjDTNek8AnWdH/4Rm6XxPLoE&#10;lnpdta6rq0lhIZ7V7xmPkLbyzGT7Sit5igqgjLOcoXPqaivm7wP8Y9F/sLxzqeqXHhH4j6N4esrW&#10;7tvEPgDTUS31G6naeMaRBE1zcLJehorfagnDOdQt08tCVaTV0D4gNeQfDLT9Q8PaDB4k1HxNc+Ff&#10;FVqlltW1urbS7+6ke3Vm3pFK9pBNCZcs9tcxuVBkUhcoXPfKKy/+EW0X/oEWH/gMn+FfO/x48eeK&#10;/gvp+t6ydG8E6rBJpmuXmm6Db6VK9zYxWOn3FzHf3Vx5oE0DSQ20MkawRCOTUIUE7lVaYSTA+nKK&#10;+WdH+IetalLpOhW+o+Eb3xJr+sxaVatqHw61LQ30lPsN/etcz6feXYnuYpRYPDG6PCgcSnfIYmjB&#10;8Nf2itF1T4m6t4S8aaLoOh2unaNc3J8QfZUtbB7qy1XVrG73ySyERebFpZu4oPnZI4bstI4h3U+U&#10;Ln1NRXyd4T+Nl/8AEnwr4bu7TSfDPw4n1OHxTrF3feMtBZ10uw0nVUsxBc2wuoTFP5dxG8shn2xt&#10;BKNhDgx+6fC9tF8b+BdM1nPhHxD5/mp/a3hcpcadd+XK8fmxN823dsy0W+TymLR+ZJs8xlawXO9o&#10;rL/4RbRf+gRYf+Ayf4Uf8Itov/QIsP8AwGT/AApaDNSisv8A4RbRf+gRYf8AgMn+FH/CLaL/ANAi&#10;w/8AAZP8KNANSisv/hFtF/6BFh/4DJ/hR/wi2i/9Aiw/8Bk/wo0A1KKy/wDhFtF/6BFh/wCAyf4U&#10;f8Itov8A0CLD/wABk/wo0A1KKy/+EW0X/oEWH/gMn+FH/CLaL/0CLD/wGT/CjQDUorL/AOEW0X/o&#10;EWH/AIDJ/hR/wi2i/wDQIsP/AAGT/CjQDUorL/4RbRf+gRYf+Ayf4Uf8Itov/QIsP/AZP8KNANSi&#10;sv8A4RbRf+gRYf8AgMn+FH/CLaL/ANAiw/8AAZP8KNANSisv/hFtF/6BFh/4DJ/hR/wi2i/9Aiw/&#10;8Bk/wo0APDv/ACD5f+vy6/8ASiStSvKPiTqsHgn4Y6pr9poukyXUF+to11eWam20+CS/W3e9nVdu&#10;YLWJ2uJBvQGOB8yRjMi81o3xK03TdH+H02oweEfHlr4v8TN4fs/Enge1eSzlT7HdTifyE+0FNktq&#10;9u4EzoqqZnkjAeOOrEnvlFeRa58X/hd4Zk1iPVrK506fTJo4Ht7nwpfJNds91HaKbKM2269Xz54I&#10;y9sJVBnhyQJELW/hb418NfEyLUlTwqdOurHWdZ0hlk0qU27/ANn3zWpkW5aFYj5g8twoY8mVFLmC&#10;UqrDuepUV88eJfHl/pnjLxBc2mjeGR4U8O+LNG8IXelzaUz317LqA07F1HdiUJCsZ1WP9yYJC/2Z&#10;v3i+aPK6r4M6pf8AjS+8f2Pi7wl4Z0bUvDuvppUdtorteQ+U2m2N2GM8kMRkYtdtz5SADC4baXYs&#10;B67RXzd4a+JOu67qPwnvT4N8I/8ACGeOtZ1CG31ZDILySx+z6peabIlqY9qebaWllK0jy7g0siGB&#10;DylT4R/Ei88d/Eq+07Vrjwzpumxa/rek22kP4B1C2a7Wzu7qCJINXluPsk85S38544o2bbHONq+W&#10;7I+ULn05RXzd4j+JOu2sV5rGieDfCN94RXx/Y+FY9TvDJDcC1a+0/Trp0txG3myrey6lDl3gVRbx&#10;OFmU/Pv/ABCh8V6D8TvCmmaHL4JutN17U4410O48LSvewWEKLJf3Ml2l6AqqoKJJ9mKia5tInx5n&#10;mUrBc9yorL/4RbRf+gRYf+Ayf4Uf8Itov/QIsP8AwGT/AApaDNSisv8A4RbRf+gRYf8AgMn+FH/C&#10;LaL/ANAiw/8AAZP8KNADw7/yD5f+vy6/9KJK1K8e+LGozeE/ho2p6Dpugprlx4i0/RLefVNL+0W8&#10;K3eswWJd4o3iZ9kcxYAOuSoyetQ6L4w03wneeJ9C+IVpoL6r4dsrDUpNW0XSXit7+C+muIbWOK0L&#10;TTC5M1rLCIEeYyEwFCXm8mOmhHs9FeRSfF/4XR6Xb3iWVzczzTSwf2Pa+FL6fVoWjWNpDNpyWxuo&#10;VVZrdi8kSri5tznE0RfK0j45/DnUL7xikulwSWOianZWFhd6Rpc2pjW1utNt7+J7NbeBjcN5c0rN&#10;HB5rJFD5z7Y3BCsFz3KivN/Cfjr4c+OfEA0TQ4IL7Uhpi6tLH/YsyLbwtcS2+yZ2iCQzia3uIzby&#10;FZlaCUFB5bYwNA+IGi6x8Y9R8Mt4esI/Db+Zp2k6x9iQRXmqWgEl/As24pJhJ0WNEG/zNO1UOALc&#10;ZLAez0V88fBn9oHwD8QPCfg3+2LCCz8T6npmkyam9v4bvE0m1v72ytrlLb7a0Jt0Z/tUISNpizGa&#10;JBudwDb+BPxu8D/Fb4W+H9cuLOwl1+bwzb65qNppehzvFK/kRtdrYjy2N35Er+S6QNM8UjJE+JGC&#10;k5Que+UVxngvUvBnxA0uW/0bToGSCY21xbX2kvZXdrKFVvLntp40lhYo8bhZEUskkbjKupO//wAI&#10;tov/AECLD/wGT/CloBqUVl/8Itov/QIsP/AZP8KP+EW0X/oEWH/gMn+FGgzUorL/AOEW0X/oEWH/&#10;AIDJ/hRRoB84/GPUm8F+ItY8fxYRfCPip73UmT5Xk0mTSbSK9VnHzGOJWjvDEA3mvYRKF37GXivA&#10;viPxj4w8UaB4V8X6fNZy6Dqc3jbU47y/W+V47vzZdPsWAbay291cXSRuCwRtBhkCRiaHZ9J6/wDD&#10;2O+8RalqNnrWpaRJeyK9zDarbyxSyIuwSbZ4ZNrbAqkrjIUZqj/wre5/6G7V/wDwC0z/AOQ67znP&#10;jvwp8UfGXjTXvgbP4i8W3t3Db23hnxLd6m9pZxeXdahYeIY5EcpAsaxzObSzUbQfnjCMJn3t3H7M&#10;fx1+IPjfxJJ/wlPiDQ9RFzpRvNR0OzvBdXOg3xeLFq8cVjB9ixvnQwXU9xMTCArnyZ2b6M/4Vvc/&#10;9Ddq/wD4BaZ/8h0f8K3uf+hu1f8A8AtM/wDkOgD5f8N/EbS/EXhWHwloWqWF/wCPdN+J9/qf9nWU&#10;6tf6fbr4ouJbuaQK263jaye4jZn2iRLjyQWM6o/E/Fr44fEDxFpPxi0jUvEGhrp76R4osJ/Cf20S&#10;XtpYw2t4trdCzSxE1uZRFbSefcXjwutz8iBp4ET7W/4Vvc/9Ddq//gFpn/yHR/wre5/6G7V//ALT&#10;P/kOgD5P+IX7SHxEm+KGs6F4L1+xXU9UGraPpvhXUNSsjqNldQabdyW92tibRHiSS4tInSWe6mie&#10;K5RjGvmr5R46/aW8d6tLbatonimx8KfD3X7y4vtF8S65cw6ErWsdlpqwwLLeWFyB508upyqksAlk&#10;WDfHIIkw/wBYf8K3uf8AobtX/wDALTP/AJDqtpvwlXRtOtdP0/xJqFjYWsSwW9rbadpccUMagKqI&#10;oswFUAAADgAUAfJ3jb4ya54rk0Oz8Z+NoPDuvxeJ/B5s/BVpBDZwazG1zpNzNdrDeQ/byq3Ml2g2&#10;vGFFmFdN6TbvXNU+L2g/Df8AaA8Uar4s17SfC9jqvhjRbaxutau0tIrqSC71VpkiaRlDtGLiEsFJ&#10;KiWPONwz69/wre5/6G7V/wDwC0z/AOQ6P+Fb3P8A0N2r/wDgFpn/AMh0AfJvgr4leOPAfw70HRxq&#10;t5oFp4f+Hngu2urCeyhX+y2u7uW21G/lMsRdJba2tmceYTDH5btLG4BxyMXxt8Q6FrPi1PCvxS0y&#10;58Oap4oubi6+IGrazptglzPFo+iJDbC7Gn3FmWIe5/dLbq7C0JEg8uUSfcH/AAre5/6G7V//AAC0&#10;z/5Do/4Vvc/9Ddq//gFpn/yHQB8wt8ePHS+DPGeta/41/wCEfmtdV0mykS1sYbKCxQ6NZXdyttLf&#10;QYtpJZ7mQKdSBUkRW+beSUSr9JeGvHF3qHhzSrq6kSe5ntIpZZfsE1jvdkBY/Z5WMkOST+7clk+6&#10;xJBq5/wre5/6G7V//ALTP/kOj/hW9z/0N2r/APgFpn/yHQBFa6k2p/ETw/I2MrpWqLx/1206u/8A&#10;Dv8ArNU/6+h/6JirlPD/AIGi0PVm1OfVL/V70W5tYpLzyUWCNmDOqJDHGg3MqEkgk7F5rq/Dv+s1&#10;T/r6H/omKs6nwsqO5sUUUVxmwUUUUAFFFFAGX4d/5B8v/X5df+lElZOpeBv7Q+KXh7xl9t8v+ydG&#10;1LSPsXlZ837XPYS+Zv3fLs+w427Tnzc5G3DLN4T0Txx4Sv8ARPEejaf4g0a6vLjz9O1S1S5t5dt0&#10;7rvjcFWwyqwyOCoPUV8r+FIfDHg/9jL4L+DbDQfsNh8QNG0t/E0PhfRJby8nsTp0T6lcyWtnE08v&#10;2gLDYyXCgNE1/FJv3Kga+pJ778Nfhr43+HmsXlr/AMJdoGoeDbjWdW1f+zf+Ecnj1Fftt5cXfl/a&#10;/txjOyW4xu+z/MqYwpO4Hib4G/8ACReD/jXoX9t/Z/8AhZP2j/SPsm7+zvN0i2037u8ebj7N5vVM&#10;79vGNx+d5vHXinx74s+Es0s2sT3OmaB4o0nxnJY2cth4gnsYL3RkN1BZhEltJ7pPsd2YFUTpbXUg&#10;t90/2dj1V98NfC3xF/aQaPTPhr8OfH/gm38D+F1tbjWGiMOm2D3mr7H06NbOeOVWiUEKHhUiOIBs&#10;HKlmB698Yvgb/wALb1ixuZNb/s6wGjX3h/UbL7J5v26xvbzTpbuHfvUx+Zb2E1vuX5l+1eYpDRgN&#10;gax+ytp39oXN34e8R6xpz3MNnJcf25f3mutcXlhqEF/pcjyXdy8iwQSx3SvBE8fmreSfOjKjC1+2&#10;b4T0TxV+y38Uf7b0bT9Y/s3wzqmo2P8AaFqk/wBluo7Gfy54t4OyVdx2uuGGTg81l+MrPRP2Y/FO&#10;jeKvD3hX7B4NuNGutBv9E8KacgaS6jd7zS1jgG2NN8smp26hCrTXOp2sZDllMYr2GdTr3wt8X+Pf&#10;hb4/8KeL/Gmn3t14n0a50WCfR9CNlZ2CSwSxmYQPcTSySky5bM4QrFGFSM73k1fiF8Pdb13xToPi&#10;rwrr2n6F4k0myvNMV9Y0t9Rs5LW6e2kmBhjuLdxKHsrfa/mbQvmAoxZWT5t+Ifijxf4y+EPiC61a&#10;51C28SfCvwBrs2saqkZsifFX2KazhvLR4gpGLePULhVIj/carp8wjy6GL17Rfh94W+FX7SHhPTPB&#10;XhrR/B+m6t4T1251Gz0GwisYb2WC80dbeSZIlUSNGtxcBGYEqJ5AMb2yAWv+FSfErS/Gt14p0f4i&#10;6A2q6no1lpepnW/Cclyjvb3N9OrW6wX8HlRD7e8ao/muEij3SyPudrfh39nex0rXLa61O+t9d01Y&#10;fFdtdaXd6ephu4tb1aHUHjcM7ArGsRhKlSJA5Y7PunlbPwD4D8b+PPjb4h+IGk6Pev4c1+GC08Ra&#10;sEjudDs49C0y5Jtr0kSWaxyzTzh4nTy5JHkBViWrlfAvxga9+PEHixzrA03xXqdx4aka40G6g0mH&#10;S4d40W8i1ZoRbXKzzrcNEsb5lPiGNN0n2WIMaiOq8H/sw+KfhfY+DF8I/EW3udS8Ow+IbSTUvGGi&#10;y6rNqEWqalDfF5WjvLcmdGgVWkyRIWdtiZAHqnjjwFfePvh7baJqGq28OuQTafqS6lbWTLbG/s7m&#10;G7ic27SlvIM9um6LzdxjLKJQ2JB8hfA/4E315+zr4F1+00zwR8DoF8D/AGm7+Ifhq+YareRT6LJC&#10;JL3FraiNVknjvnY3MgEtnH1OJk7XWdN0zwdomqeEovh/oHw61m28TeBNVudN8H3zT6RNBceJIooZ&#10;lQ29sq3Ja0nWQiDLIltmSQKqRPqB6nqHwI8R/ELXdIvfiR46/tmw0vzprTS/Cdnc+HUgvCojivEu&#10;Ibx7tZRDLewuvnmKRJ0/do0ZaS38Pf2e4fhz4+tdZsNduJ9D0+HWINO0i7WS4mgXUZdOubgveSyv&#10;LOxurK6nLybmJvSuQsShvNvjj/yWDxX/AN0v/wDUuva1f2jPBf8AwnXx7+Gdh/wgPhD4i+X4Z8RT&#10;/wBl+NJ/Js4sXWir5yH7JdfvRu2geWPld/mHRlqM9T+JvgbW/iNFJpCXun6To1v9i1Ozumie5uG1&#10;S1voru3Mke5FFsjW0e9AxeYTMFe3MQaXlbj4C634mn1LVfFXivT73xJfXvh12uNH0Z7KzW10jVDq&#10;MMQgkuZn82R5bhGl83aFaPEeUbzOL+O3grw94V1TU/E1x4Z8MeKvCng7wnbTyaA18bDUvCNnatdy&#10;G90dI4XMc88abEKPaYbTIQJvlBh6D9rPw5/wll18HtK/4RbQPGv2jxlJ/wASPxRL5enXO3Q9Wb96&#10;3kT427d6/um+ZF+794AG/wDEL9nuH4jePrrWb/XbiDQ9Qh0eDUdItFkt5p106XUbm3KXkUqSwMLq&#10;9tZw8e1gbILkrKwXA1D9mDUND8RWWq+BPGP9jfZNZg8QJb+KLe88Q+ZfDT73TriaWea9S4fzLa5t&#10;EVfNCx/YVwD5jVxXg2O++HXwzsvG/hq4t7LXJtfk8C32m3kDXGnwxN4lurGzggUPG3kabPeyLDs8&#10;kTWyGNooWeE2vVftCfDqbwr+zbF4X8K65caTq1x4s0GSHxDdwR3UyajdeJLOaS+eHCxuxuJnmMSq&#10;keSVVUTCg12uI9z8L2+t2mhW0XiPUNP1XWV3efeaXYPY28nzErsheaZkwu0HMjZIJ4B2jzbw/wDC&#10;nx5pHjLxTqk/j3R5bPX5rjzLyDw0661bW+JRZQRXUl3JbhbXzRtU2hjc+a7IZJ5ZG+bPiT8TvGnj&#10;DVPF/jiYXHg5LH4Q+NLHTdLtLpJJrDVLJtL/ALQuEu4wr7o7xntBxjOmCaMlbgV1X7Snw+8LfCrS&#10;/G2meCvDWj+D9N1b4Q+NrnUbPQbCKxhvZYF01beSZIlUSNGtxcBGYEqJ5AMb2yWA9UvPgD4p1jxN&#10;H441Lxno8nxEsprNtPvLXw9LFpMcVvBqMCpNZtetLIxTWL7LLcxjItztxG4lq6P+yHonn6rL4h1P&#10;+2/7U+x3N0iWKRL9qTVNU1C82BzJttrn+17m1aA7m+zPJE0knms1b/jjSbHXv2kPBWmanZ2+o6be&#10;+B/FFtdWd3EssM8T3mhq8bowIZWUkFSMEEg14Zp/gLRPAf7Ner3ngvwloGmazcfFiGAJbwJp6Xf2&#10;bx4Y7SGaaKJmEUa4jU7H8tOFUgbSage0W/wF1vwzPpuq+FfFen2XiSxvfETrcaxoz3tm1rq+qDUZ&#10;ojBHcwv5sbxW6LL5u0qsmY8uvl9r8H/h1N8K/BI0C41y48ST/wBp6nqUmqXcEcM07Xl/cXZ3rGAm&#10;4G42koqqSpIRAQo4D4UXvim+/aQ+I8ni7RtH0PUh4T8NrHb6Lq0upQtF9s1vDmSS2tyG3Fht2EAA&#10;HcckDwy38F/2J8F/j54/t/APhDR9Z0//AIWBdaV8QtOnx4lF0l/qSKSRaI0O1d6CRLpm2og2gMQh&#10;5Afc1FfHH7Snw+8LfCrS/G2meCvDWj+D9N1b4Q+NrnUbPQbCKxhvZYF01beSZIlUSNGtxcBGYEqJ&#10;5AMb2z0H7aH/ADMP/ZG/H3/uIpWHc+p6K+bfhP4L/wCFd/HvSLD/AIQHwh8L/wC0vDOqz/2X4Cn8&#10;+z1XybrTV868P2S02ywefthHly5W7ufmixiXV8YfCjwRqn7YPgPW7zwdoF3rM3hnW9Rk1GfS4HuH&#10;ura70RLWcyFNxlhVmWNydyBiFIBosB77RXwzb+KNT8A+N/BXi+0ufL0bw9e/E7UPENt5anz9JHiu&#10;2jun3EFl+zrILzEYLyfY/JUZlrK/4RzxP4w1T7F4x8LaB4w8Sap8ZPtt14V8USxJp0HmeB/PSxll&#10;ignST7IjJEswibzWtlchS5KvlFc++6K+d/HnwXsby3+H2iaf4H+HN/Bp2mX7t8LdWuVt9F82SS1e&#10;W/tgtlIHa2kLxB/sqEjUnJaIuUk1fF3xdhsf2X/DniTwZJrFrP4n0zTbfw+1xDJqurW63cceLn7P&#10;+/kvp7W3aW7eIGRpBay5bG5xNhnudFeLfsu+JbSbwtq/g2zh1C1sPCN6LDRodY0640y8fRnRXsWN&#10;rcxpOsUQMtissgYzNp0km4szBfIfgVpPhb4Q/C/9mrXPD9no/hCfXNAgu/GF1ZRRWi3mlxaBNcTX&#10;t9gBWWK8+xZupOY2uNgdRcusjsFz7Hor44+FOrN8SPEE+i+KYfE+hz/EGFPE90NW8PXWjNofiKzu&#10;IZ7O3tprq2WK+njtYrVAEBjZfD7zPE4uZse0/BeO++IOoTfEDxLcW9zrmmzat4TsYbCBre2t4rfU&#10;DbXkyqXdma6n0+ObDuwijSGJcss01wNWC569RXwyvgv/AIWH8SPCxl8A+EPiTf3F78R57m18cT+X&#10;A3keI7G0hm8w2l0Xlit4YLdAUG2FAgZVRVNr4beB7H4vePvCF3qfgrwx8W9Nb4W+C5brXPiJtGpQ&#10;xSy6oXuY4Wt7sPPKoLyIZ0G5FBkfO5Xyhc+3KK+YvA/w1sfFH7T3xU13UPhr4I1+Cw8WWbL4s1Zl&#10;fWtPlj0HSpIktoms3BVZCjBvtEZUyOwXKjfgfB7wnomg+FP2VfGOmaNp+neLvF32X/hI9ftLVIr/&#10;AFrzvDV/dzfbLhQJLjzLmKKdvMZt0kaOcsoIVgufXlFfDP7Lvgv/AIQ/QP2aNY/4QHwh4H/tqytY&#10;P+Eg8KT+bqev7tAu5/J1FfslvsifyvtLHzrj9/bwDa2fOj9J/YP+Gtj4e+DPgjxFJ8NfBHhXUr3w&#10;npaw+IPDzLLqWqRSW0ckj3h+xwmNmZYnKiSYFict8gZhqwXPdJtP1PVPCV/b6Lq/9h6qby4e2vmt&#10;luUR1unYLJExG+Jtux1VkcozbJI32uvFaT8Cb6G+s9f1PxHb3fi9fFieLLq6tNNaDT5ZRpo0p4Ut&#10;mmeRFNjkAmdyJyJDuQeQbnxS0H/hKPhJqWl/2jp+n/aNYiXytWn8mz1HGqof7NnfBxFeY+yMNsmV&#10;uSPLlz5beVaNqFxoOt/D7wp4V0jT/hrdad8S20rXtC0a5mvNFZD4bur94bVALYCJ4pLd8eVGiXW+&#10;UxykF5X3EGk/sQ/2b4w03Wf+Eg0CP+z/ALKv26y8LeRq+reTq+maj52q3v2pvtty/wDZm1pvLjy9&#10;zLJt52H3P4f+Ar74fyX9jbarb3Xh641PVNVS2lsmF2kt7dC7ZTOJdhVJpbzA8oEpJAucwu83gNz+&#10;0r8RF8K+BNTjPhhZ/iPpmm6xoitpVyV0KK51XR7RoLofawb5hHrSkSIbUbrYnZiXEftPwq8WeKfE&#10;eteKNJ1+70e4n8Kam+j31zpunS2y6hLJZ2F7BPEj3Ept1SO7eJ42aUuyrIHjGYyO/Uehla98Cb7W&#10;PGWqXMXiO3t/Cmta/pvijVNLfTWkvnv7EWfkCC7EwSKAnTbPfG0EjH9/iRd6eVa1/wCBv9vaP8Td&#10;Kk1vZYePdZtr3UYfsmf9BFnYWd3Y53g/6Rb2UyecpVo/tO5RujBPkPjfSbG48ZfEPxdLZ28vivRP&#10;il4S0XS9deJTfWFhOPDwntIJyN8UEgvLzfEpCt9qnyD5j56Dwxa+EPhzeax8VfCeif2V4GstGuLT&#10;dpiCS/8AHl7LNbtBdAswe8l3xtBbTTu8l3JqEzIQjpLcmoHtHjLwN/wlniLwLqv237L/AMIvrMmr&#10;+T5W/wC079PvLPy87hsx9s37sN/q9uPmyOL8ZfCHxp4u1pbk/EO3s4NJmvtS8NTpoCNfadfz2d1a&#10;xvPIZvJuYIEvZtkXkRs3lweZK5WRpeA/4VK3gHxV+z3e6td3E3iufxZqc2rR2ep3TaULu80rXb+7&#10;8i1ZhHtFxcSrHK8fnCIIjOec4Gm/E1G/bem1vxPJ4g8PaZZ+GfEekWsGsaVfWmmWtlZ3OmSPfvPL&#10;F9mHnSLeOblJTGYE09X2SsEY9BHvuvfB7TLv4aeG/A+iSf2Fo3h+90Oexj2tceXBpt7a3McGXfcd&#10;y2oj3sxI3bjuIwdW38DeX8UtQ8ZXF79q83RrbSLKykiz9g2Tzy3Mkbljj7RvtQ6qq5+xQli21Qnz&#10;v4v8Ctqvw30r4ia3BrGkeIfEXxF8N+IRpBvLqzjtIptX0e0toLuzDhHnSztbTzEmEojufPMRUFcd&#10;r4++FHgj4h/tGeHI08HaA2vaL9m8W6/4i/suAai3ls0OlW/2jYJhvmt5Jt8ch2rpfkyL5dyAUM99&#10;oooqRhRRRQB5v498BX3xJ+HM2j6ZqtvompRa/b6ra313ZNeQpLZatHeIrwrLEXVmtwpAkU4YkHis&#10;nUPgTfeJNF1m71/xHb3njrUptKuP7Zs9Na3sYDpd59t0+FbMzOxgWcu8gacyyefMBLGvlLD6V4d/&#10;5B8v/X5df+lElalU3qI8Ms/gD4p0fxNJ4403xno8fxEvZrxtQvLrw9LLpMkVxBp0DJDZrerLGwTR&#10;7HDNcyDJuDtxIgitX37PupwatLrWkeMc69HrNr4jtb7XdLW6DakmktpFxJcRwSW6yRS2mxhHF5Oy&#10;cM+5o2EK+00UrsLHi3gn4G638LZ/E+s+H9b0/U/EmvWVvBK2pWjw2cF02qanf3V0qI7O0W/VpjHb&#10;Fw22BI2uMuZlq6B+ytp3h238Malb+I9YfxtpOpxazc6zNf3ktjc3kkjHVJ49Le5NpbteJPfJ+7T9&#10;z9sZk5UV7nRRdgfLHwh/Zd8X+EYL/wAJar4i08eAtP1nw7ewbNJI1HVX0rS9HSK4ScXbJbxNdaaF&#10;aF4HfakmHHmI69Vdfsq/afAvgDw7/wAJR/yKXg0+E976fug1L97pcm64h835raT+y/Kmtt372G5k&#10;TzE+8ffaKfMwseV/s+/BL/hR+j+J7PzdA/4nms/2v9k8L6D/AGLp1p/odrbeXFbefNjP2XzGbfy0&#10;jHAr1SiikMKKKKQBRRRQB5XZfF3TZIfEU2ux/wBhXWj+Jx4aubbLXG2ee5hjsDuRMH7RFd2MvGRH&#10;9p2uwMb4iX4waLD441vQ9Qu7DSbHT7yw0WHUr+/SD7ZrFzE050+KN9paRYHs5AVLB/tJVfmicDz3&#10;4tfD3wv40+JWpPN4+t/DuiX8Mh1mz07WYrW5GrW6PBZXaIVK+bGs7yNI+XWbTdKZcC3INbQdD0uz&#10;h+G1/qHjPwtN4i0/xJc+KPFF0mqKy3N1caZfW0iW7MN7xxPdQwwiXDJbW8aFiYwD6Nmc52/hX9or&#10;wXrWkeI7vVPEWg6N/wAIz/Z66xdNrED6fH9stLe5gmhuWKb7aT7SI45nSPzGjcBeK3vGvxLsvDfw&#10;/t/FGlC38QwajNp9rpTW10otruW+uYba0czqHAhaS4iZpEVyE3MquQFPy14f+CUfh34deHtGbxr4&#10;W1K+0a80fWRFZ+LrnRvtF1B4eTRLi2F5bL50EYESXCTIC0u5oXijX943qCeHdBtfgXYeFLHxR4Ws&#10;9Ys9Yt/EaW7a9LdW73UWrpqhgku7h5J5PMkQxvdMpYl2lEI4hBZgdvo/xo/sW88S2HxKi0HwLdaD&#10;Z2OpXN7Hrv2jTBa3k1xBAWuZ4bYrIZbWVShTb80WHYuVS14k+OvhjRfih4V8AWur6TqfinV9Seyu&#10;9Ih1OL7dp0S6fc3onktxl9pEEachR+/Vs9A3lWraXP461LV/EOueI/A+haxfXnhVF03T/ERvrdbX&#10;SNZbUJJTcPBC3mSLPKgj8raDEhMh8w+Xy/jz4az+NtIfwL/wmHgey8HtrHiXVv8AhIv7dMmof8Ta&#10;01aPy/sHlCP9zJq2N32r51g3YQvtUswPpHSvjR8Ptd0uz1LTfHfhnUNOvNSTRra8tdYt5YZ791DJ&#10;aI6uQ0zKQRGDuIIIFb2g+KtF8U/2j/Yur2Gr/wBnXkmnXv2C5Sf7LdR48yCXaTskXIyjYYZGRXzJ&#10;4J8B2Gm+PPDfiu+17wtpV1YaxDcXcMnj3UfEdxLaxabq1um27vipH73VARCsSKoWVzJIZFRO8+Cb&#10;aX8P/wC2V1jxF4Ht4W8m006PRr5W8u1i8wqitJh4bbfLI8ViWmW18yREneNo44SzA9zornP+Fk+E&#10;f+hp0X/wYQ//ABVH/CyfCP8A0NOi/wDgwh/+KoswOjornP8AhZPhH/oadF/8GEP/AMVR/wALJ8I/&#10;9DTov/gwh/8AiqLMDo6K5z/hZPhH/oadF/8ABhD/APFUf8LJ8I/9DTov/gwh/wDiqLMDo6l8O/6z&#10;VP8Ar6H/AKJirn9O8beHdYvI7Sw1/S727kzsgt7yOR2wCThQ2TgAn8K6Dw7/AKzVP+vof+iYqyqf&#10;Cyo7mxRRRXGbBRRRQAUUUUAcF4q+JWifCPwDc+JvEc/2TRodYSznumdES3+06ktqssjOyqsSNMrO&#10;xPyorHBIwee8cfFT4d/BXVP7Mk0i3XUvC/gfVPEMNno9tbCbT9Fs2tlkgjTcpiWVhEI0AWNzaMCR&#10;5QpfjF4Bm+J3wn/4R6PSbfXIJ/FemT3un3YjaGazh1+3nug6yHa6iCKUlDncAVAJIB8V8X/st+NI&#10;dL8VvHJceMvEOqfDrxZ4WTVr7UUluJQ66db6NbPLNsfdJDaSzyk/uhdXF44KCYA3pfUk9+8Ka5ps&#10;lx4g8XeIPhzcfDOexhe5utd8RtpKtNE0cYuJDPa3UxVVjsrXzGlKDbDD94R/JxdzovwS+JVn8PNb&#10;1j4V6Bqt14xvZ9OtE1jw7YzXWnXXk32oXUF2GDGKVJYL1ZUBZluGcMMl2GVfeDfE/jD4cy+BtB8G&#10;eL/Btrqes2smoal8Q9di8QoLVA08yNGNUuJbi2mNpFZy23mxKUv3YBgJQcq6+H/xN8B+M9Hv5dA/&#10;4WDYWPjL/hLWbwpHa6VEn2rRtTsbq3t7O8viE23DQXUjmf8AeyalMwXcrlgD174jfErSbPVL/wAH&#10;XPg7WPHEB0xLrX7XTbO3uobPTrhpoleeCWRXuVkFvdDybaOeQiFh5eXjD7/xQ1/RPCvgXU9b8Qad&#10;/bFhpvlXkWnJAk891dRyo9rFbxuQHuWuFhWFQQxmMYU7iK8h+K2j+LPHVvBrOgfDnxP4a8bXmmPb&#10;aXrVv4jtrRtKvEkmFu2sQQXnlXVpE7pOiL9tystypgQsUm7T40eDvF/jzXfBVh4cn0/S7DTL2XXb&#10;vUtXtDqFk88CiO1tJrJZ4Hly9w10kgkxFLp0RwWKFUMtyfF3wH4e+IXgzw9aSW51L4mQ3mraVqWm&#10;QpLbao1rbWxZ3mjzuZrYxlJDlTHBt3DEatwHhHxv8PvhtqFvp/wu+DFwNS16bWori08H6ZpGms66&#10;NqAsJ5JmluLdGXzpx5Y3M22QkqvIrA8Mfs7eJ7vxJoPh/wAUw/8AEg8N2WuW+n+I9HaK1SOSbUdE&#10;1TTWtLN5JjbxWstvNbxQSebGE01N4Mcqxmp8M/CfxT+GN14B1/xJ4BuPFGuQQ+NYtbtvB97YrDDc&#10;alr1tfQSRfbbqEmB44ZGUbjIoKB1DZw9Banudr4Q+GvxevNE8fP4X0DxHqtrtFhrWo6PG1/YvBMx&#10;8oNLH51vLDMJAYzteKQOGCuGFZXh3xx4U8YfChrvwh4R/wCEp0bQ72OzsvDWlx2CkfZZ4zaS26Sz&#10;JbpF5a215bsXTMDwSIMsgOVN8OPF/h/9nrXvC2kXHleLvEN7qMj3uk3Zj/sZ9W1Kaae4glby2l+w&#10;reSSKf3TzfZhgRNIAp8JPhp4v+GfxG1A376BfeG9Y0a3h2+FtIOiWGlz2JWKBfsjXVwZZZ7ecRmV&#10;SoSPS4IyCNm1DOq+BPjjT/iH8LfD+t6J4R1DwV4buLK3bRtO1COzj3WLQRvbyRR2s0qRxbGCqjFW&#10;XYQUUYz5D4G+L/wr0X4M63cW3wiuPAngnU/Cd741j0JtJ0tIfEGlx20JupFgtZ5I93lTWqMlz5ZY&#10;TIPmCvs9e/Z98L6n4H+Anw18Oa3bfYtZ0fwzpun31t5iyeVPFaxxyJuQlWwykZUkHHBIr5Y8Ffs9&#10;+Oo/gJqXhyLwX4g0TWYfhPqXhS5tvFHiCDUvt+rT2ttHCumsby4Wztg0E4kQG2RvMtco4iXyWrCP&#10;XribwT4L+D+v6fqX7Olx4b8KT6npsB8JNpugNDrN5d3cFrCVggvHgLLKbbc87R4AQgnZ8pZ+APhH&#10;rXg2/sY/2eNHl1jQZhdS+AJtA0VL63a5KJ9ojDSi0ZZUgU+ck5VvszR7jLA0SVdX8O6/e/CO90vQ&#10;vht4/s7rT/E3h/XEsPFnie01S81BLfVbO4uFt55tUuAmyK1Y7JJYkLMNuSzGvSfhzoes6p4+8TeP&#10;9Z0e48LvrOmado9voN9LBNdwxWct7L587wSSRK0j30gEcbyAJFGxfdI0UQM4vwj4q+HHxK8N/BrW&#10;774T/wBlWupXsdr4HTW9L02V9Oj/ALOfUIbm3EM0otYjFZBVClZFeOMFFADC14k+Knwf+LnwT8A+&#10;LvE2kaP4t8KeLdT0u20bTNZtrO9b7feTC2SPypGZPPhMs3mqhZkWK4xnaQavgf4X+J9H+G/7L2lX&#10;mmeTf+C/sf8Ab0P2iJvsezw5fWb8hiJMXE8Sfuy33t33QSPK/Bv7Ivifw/8ADT4a2c1tu/4R/wD4&#10;RDUYvDX2yJotM1SO90061OqY8ldkNi8kbxOXaS/1Ukv9pUUaCPc/AvjrTfHMkHhnTPhPrFt4J0jU&#10;7jSrXVbiLSV0m3l0u6eFGit1uzOipcWYEREAKlY2AUDcN/8A4WP4Q8TfDT/hK9bt/s+gWd7i+j1a&#10;0Ev9mXlpe+VIZ9m9F+y3UBLXCsYo/IMwk8tfMrzb4CeEdZ8A+OPEEOpeBPG9tPqWv+ILltem8SwX&#10;GgC2uNTubu3kjsf7RYxM0bQruS0Vw7tuwGdj1X7Pek2OvfCeV72zt9R0298Wa9rVi1xEssM8T6/e&#10;XdldxEghlZTBPFKvBBjdT900mM6rQfHHhPxf4yhgtLa4Piez0zz1N/otza3NrZ3AgkwzTRKYllYR&#10;jYSN8lpMuC9pMsXlfwz8b/D74f6hqD+FPgxceAfDF5r7eGrnxVpmmaRaWN1eQ6hJp0QeO3uDdMrX&#10;ZMSM0Hy+bubYhZh7ToPw+8LeFbiG40Xw1o+kTww/ZopbCwigZIvLgi8tSqghfLtLRNo4220I6RqB&#10;5X8I/wBnfTtJW+1fxPa6w+sN4s1vWYtOufEV5Ppm2TWLq5s5xYC4a0DBHgmX91uSQK/yyrkGgFr4&#10;Val8LfB/hv4ea34F8Caf4Ptfij9m+yJo+j2ti5zp1zqEX2sQkD5YoZl4L4d8Dglhb1L4qfDvTvBv&#10;xNuBpFvd6T8P5rjWtSsLW2tn+0Swlr6S7t49212F5Fcp5rbD9rtLkEh4mavIfCf7OviP4V/Df4Ea&#10;1oug+IPEHjfwjZLPq3h7UPGdzLZidfDl/b+RFHcXMlrDuu5IIVeFMRrISuIw1VPFv7NPxQ8M/DXV&#10;NF0/U9H8eT6l4H1rwdONL0v+xbm7luLSaeHUdQmmvZlvJzeI6dEIk1e6mLANJuel9xHr158eNH8I&#10;/wDCVa94p+HviDwZrNj4ZutcddQj06a81XTdO+eZYpLW6mX9y12u1Jnj+a7JTI80r1R+JXgjwrqP&#10;gLRNKn09/wDhPb26l0ZNHeAxXWbefULi9AVhvibaWaVA2ZLmMn/Wbq8h+MH7O+rRaX4u0/wTa6xr&#10;cGt/DrxNozPr3iK41SYajOtmtlBDLf3EjwLIBc7/AC2SNjHGZcmOErV179n/AMT+A/Gfh/xb4b0n&#10;/hMv+EU1m+l8N6G2oxW62Olto2qstpG0qqtt5l/exWgEWUW2tdODL/o7NRoGp33gLXPg18MLP4nX&#10;vhTw9oHgqw8KbpPENzoelW9uLiC3heRrgLbKXmijcXlvkrkT2t3GBujasDwnefD7wJcDwzcfAC4+&#10;F+m+Mpl0m7ebQ9IXTL1WjlVUvZbGeaJVZ5Ft0jnIaWS8RI1fMhTi9Y/Zd+JWl+Crjw1b+ItA8Uf2&#10;z4N1fwTd3ttpMmju73NtLNFqupytd3LXsou1dTsjDh9Wu5ud0gb33QPEGr/Er+0dI8SfDDUPD3hu&#10;eykgvI/FVzp9x9t8zC+SkFrPcpJEUMvmGVo8ZjCrIHcxgGrp+v6J4g+I2r6fBp32jWfDdlDFLrHk&#10;IyQ/ayZHskmBLLLttrWaWI4+SW0c5DLjgLH4/eHNQs4vHup+CfEGkeE4dGutQ07x5eWNtcW8ummF&#10;bt3QW80t3BFNDbJLieGLJiiRgJjHG3VfADwvqfgz4IeBNH162+y+JLfRrU60rSLI76k8aveSySKS&#10;JJXuGld5Mtvd2YlixJ8h03wX8QNU/Zjf4Gf8IPcaTfQeB5vCc3irVtStF0qaVNNa0Sa2EEk1y6vN&#10;5bASwQkRF2bEirC60GdU/wAYvDPgS31zVvEHwx1jwJqWh6BrPiW3gurbTJLm9s45IrjVDbvaXUyK&#10;zTSWryLK8fmySI3z7XZKvxL8dfBrWPBSaxr/AIN0/wAa+G9X8M33xLRp9Dt7hLyCxtrNDOY7gKft&#10;LW93AkZcA7FKsyBQDz/xg8J+OPjnpfi67tfAOseFp4vh14m8NWljr17p3najeaitmYBCba6mRVU2&#10;Tq7TPHgyx43DeUyvjF+z140uvEHj218KWNvqHg7Vvh14vtNMtWukW5g17Vri2mmgJcqPImkiMyMz&#10;NskkuFZkj8hFegjtbeDwJqmj+Evh94q+AX/CMeG77WTZ6JomuaXolxpyXX2O+vHljgtrmdIsJb3A&#10;LbQxa4XAIZyup4E+PGj/ABSl8AalqXw98QeHrDxFtvvCmseII9OlSeeSxmnURC3up5YJWs/tTbnS&#10;MbBIhYM4RrerfB9tB174Wr4dGsajpuj+LLjV9Sn1rXrrU5oIn0XUbUMJLyaSTb5s0C+WhwC5baPn&#10;auA+Df7O+rfDTwv+z9LHa6w2t6PDbQeKLXVvEVxqdtp6jRLqKQ20FxcSQwsLswRB7RVYRu6KRC8g&#10;JoB3+l/H/wCHd98PfB3xUs2t/I8dzaPothLGbb7dcS3Nz5UNo5EmGa3kuLlpIldjHsuSASGBPBfh&#10;34P6F4y8YfDbwz4J8MaLPcaZDJrNnp2k2cFtqUTh1e2kSMAzNDHNC0sbrhI9RtieLgZ8M8G/si+J&#10;/D/w0+GtnNbbv+Ef/wCEQ1GLw19siaLTNUjvdNOtTqmPJXZDYvJG8Tl2kv8AVSS/2lRXaeEfhD8U&#10;NH1Twn44vZtHl1Jtfl1rU/DsFh5WrRxam3lXVlc6t9saO6gsYpYGCrABKNHs0QLsj2mncDqv+GhN&#10;N1HT/HGueIfhf4n0eD4ZQ3Wp3t1qy6TO1vcxaelw0Vt5N7K3nvZ3nDjam2R0aQEla1df+Nmg/DW4&#10;8T22n+DNYuPDXhmaW58Ta7o8NlFY6TLJGt/dSTRSXEc8rCK5W5kaCGUv5xA3y70GB44+F/ifWPhv&#10;+1DpVnpnnX/jT7Z/YMP2iJftm/w5Y2aclgI83EEqfvCv3d33SCcr4neB/GVxpnx18H6Z4P1DWY/i&#10;d532DX7S7sksNN8/RbTTf9MEtwlwNkls8reRDN+7dNu990amgyprk3wMaP40ab4i8JW/jM/Cya68&#10;S6lpOvaLa35sVv7UanObB5lwVnkE7lXfcJQ6/JEIQO0/aOs/gl4b07T/ABj8XPCvhDVPMvbLQbfU&#10;fEWnWM0q+fcBFUSXOMRR+ZLO4DfLGkz4ODXm3xy/Z68aeLfC/wAfNT8KWNunjTW5ru00Fby6QQal&#10;pd5omk2l7AwyRGzSWJMbMYyJrWEswheQSevftI+DvF/jjwBpeneC59Pg1WHxNoeoSnUbQ3CeRban&#10;bTu4UTw/6vyhKRuJdInjUB5FdDsBq/Bn4leCPi5oWs+JvA8+n3drNrN3Z391YvA5uLq2YWvmyNEz&#10;Bt8UMDRsx3NA0BwAVAwPDrfC/wAM/tCX+gaF4Dt9F+IGp6Zearf+Ibbwx9iW7iWa0aZTfGJBdM8l&#10;3C7CNpAGRvMKMFDVP2d/AvifwTpL2/jfS9PvtfbWfE15ba3p1jFbpa2t1qxuBEd1zNKPtJZbgKvy&#10;qkaRynzIlaTqta8L6nd/Hvwd4jitt+jaf4Z1zT7m58xR5c9xdaTJCm0ncdy2s5yAQNnJBK5XUDi/&#10;DHxo8Happfh6PTfh5rENjb6Yus+BreDTLRxqdmqxWiT6dHFKxtFEd/bR/wClC12RXZ37I0nMer8C&#10;fCfwztbjWdU8I/C7R/hx4n06ZtG1ezh0axtL61Zo4LkQSS2heORXiltpv3crr86hsOrKvm3wb+HP&#10;jr4a3mlakvgrUJr/AMP+GX0nVYdQ1uB7fWLxprEs+hIZpUsLbZbXbLbbLCJy9kjoixhrb1P9n3wj&#10;qfhXR/E8t/pWoaHa6rrP27T9O1y+W/1WCAWdrARe3QmnM8plgmZWaeYrC0Ee5RGIo2xHbWWk2Ove&#10;G9S0zU7O31HTb2a9trqzu4llhnieaVXjdGBDKykgqRggkGk0n4feFtB8M2fhzTPDWj6d4espkubX&#10;SbSwiitIJUnFwkiRKoRWWYCUMBkOAw55q34d/wCQfL/1+XX/AKUSVqVL3GjzbxV+zn8O/Fmi67pk&#10;nhPR9Pg8QanY6rrbafpttE2ry2t4l2q3Z8sidXkVg4cEsssgyC2a6rw38PvC3g230230Dw1o+hwa&#10;bDPbWMWm2EVutrFNIss8cQRQEWSREd1XAZkUnJANb9FFxmBefD7wtqPjKw8XXfhrR7rxXYQm2tNd&#10;msInvreIhwY45yu9FIlk+UED943941z/AId/Z9+Fvg+8a70H4a+ENEum8vdPp2g2tu58uaOePLJG&#10;D8ssMUg9HiRhyoI7+ii4FW80mx1G4sLi7s7e6nsJjc2ks0Su1vKY3iMkZIyjGOWRNwwdsjDoxFVN&#10;a8J6J4k8z+19G0/VPMsrjTn+22qTbrWfZ58B3A5ik8uPen3W2LkHArVopAVdS0mx1q3S31Czt76B&#10;JoblYrmJZFWWKRZYpAGBAZJER1bqrKpGCAaI9JsYdUuNTjs7dNSuIYraa8WJRNLFG0jRxs+MlUaW&#10;UqpOAZHI+8c2qKACiiigAooooAy/Dv8AyD5f+vy6/wDSiStSsvw7/wAg+X/r8uv/AEokrUpvcS2C&#10;iiikMKKKKACiiigAooooAKKKKACiiigDgrfxtY/Dn4W+IfEeoRXF1b2GpatItnZKr3N5KdQnWK2t&#10;0ZlEk80jJFHHkF5JEUcsKpeFvjjaWnw4tdS8an7F4psr1tB1fStHsLi6mk1WIHzVtLOISXMkUkaG&#10;7iGwubR0mYKu4ivffDOH4seCbPRtQ1C4tNCh8V3+oaja2jyQTXqw313JbolxE6S2zR3QtbgSRsGz&#10;bBPuu1Y8n7MLeH9abVPB3im40y4t9Tt9fsIvEQutdUaoLK70+5uLmWe6FzcLLZXEESxCaNYms4nB&#10;IZ0b0Xucy2OU1r9sy20r4A+L/Fy2txP4ssYfElzpulweHNSnWGKyvr62sZNRiSMvZLILMbmuDCC0&#10;dxjZ5bhPQPip8b774Z/Gj4ZeGZNMt7jwx4mhv11TUmdlm06VbnT7WydVGfMWW51CK3ZQuQZ0kLKk&#10;UmfP779kXxUfA/jDRtP+IWj22peN9M1LSvEt9c+GJZoXiur/AFO8VrKEXyG3ZG1i6UmSScMEhOF2&#10;tv8Aa/FHwvsfF3j7Stf1M299ptr4f1bw/daLd2qzQ3sV9LYu+/ccFQtkUKFSGExyRtwyGcp4b/aE&#10;06HwodQ8Trcf2lN4g1/S7TTvDuj3upXMtvp+q3NmJvs1sk0u0JHB5ku0RiSZBlfMRT1ek/GjwVr1&#10;9Z2umeILfUXvdTTR7WS0R5YZ7p9NGqIqSqpRlayImEgbYQQobd8teKH9iGxt/A/g7RpNY0fxrqXh&#10;mbW/IvviT4dXxBDcxalfi8kkmh8+Etdq0cS/aBIAwM5Mf70eX0F5+yBoa/2xLpeqf2ffvo1laaNe&#10;fYUH9l6nbfZSuo+TEYoHydJ0Q/ZljjhX+zsKoWeVSAdX4u+LVxq3hv4a3PgC909v+FhXscGla1ql&#10;lNPbwQNpt1qKzvaiSCSTfFaeWEMkRUzBjnYUap4Q+NjaXfaj4d8dXVvP4htPFsXhC1vNB0m6EOp3&#10;U2mwakjLbK1w9uqQzuHaSVkAt3kZ0DbV1fEXwYhj8JeA9J8F3lv4YuPAk0Uvh77dbSahaQqljPYC&#10;OeLzo5ZVFvcygETK28RsWYBkfK0P4D31vr+j+I9Z8R29/wCIYvFsnizU5LHTWtbS5lOiS6OkMETT&#10;SPAohMLktJKWeOTG0OFjAMqX9qzw1N8StM0yzuLhvCb+H9S1WfVp9Ev41vJYrvTbezXTpWjCXyzG&#10;9cKLUTGVmtxGT5iiTqrX9o74fXFxY28mtXFhcXMN/cyRanpd5ZNp8VlHFLdSXwmiU2KpHcW7hrny&#10;gyzxFdwkQnyrUP2M77xBouheHNc8W6Pq3hPwv4fHh/w/ps3htmYxRXumXVv/AGkz3bJeLnSLdJUj&#10;jtxKsk2DFuXb1fw8/ZhXwDqtpqdjq2j+HrxNM1ixeHwX4YtdHtIJb5tN23FtATMFaNdMQn7Qbgu8&#10;rElY1SEAHqvgnx5o3xC0qW/0We4ZIJjbXFtfWU9ld2soVW8ue2nRJYWKPHIFkRSySRuMq6k9BXFf&#10;CHwDffDXwbHol9q1vqZjmkkhh0+yazsbGIn5La0geWZ4oEA+WNpZAm4rH5cSxQx9rQAUUUUAcb8Q&#10;v+Ql4M/7DD/+kF3V/wAO/wCs1T/r6H/omKqHxC/5CXgz/sMP/wCkF3V/w7/rNU/6+h/6JiqKnwlR&#10;3NiiiiuI2CiiigAooooA4zWLzxDp/gm8n8K2FvqeuLqTCG1u2CQyKb4iQO+9TGvllyZFEjIAWWGd&#10;lEMmT8P9c+JGoeJo4PFGiW9jof8AZkcv2pbWGGY3hgtDJGyJfXARVke6ClTJuKupZFgimvurstWs&#10;dB8N6lqep3lvp2m2U17c3V5dyrFDBEk0rPI7sQFVVBJYnAAJNJ4L+IXhb4k6XLqfhHxLo/inTYpj&#10;bSXmi38V5CkoVWMZeNmAYK6nbnOGB7iqfUR4Z4a8ceMtF0Sbx/qHjDUPEFhceP7vwq/hi8tLKOzg&#10;tZPEkmkW728sNuk6yxAwSEyySq6pKhVWkWWI/wCE48Zf2J/wsT/hMNQ8n/hP/wDhFf8AhE/sll/Z&#10;X2X/AIST+xd+77P9r83yf3+ftG3zudvl/uq77w1+z7p/h/WJprnxP4g17Qf7Zu/EFt4Z1I2f9nWt&#10;9PeSXhmXyrdJpfLmmkeNZ5ZFRtjgeZFE6H/DPun/ANsZ/wCEn8Qf8Ir/AGz/AMJB/wAIfmz/ALO+&#10;3fbPt3neb9n+1/8AH7/pO37Rt3fJjyv3VO6AwPjd8XfEPwx+M3w3it5Lc+BZ9M1a88UxywhpIbeO&#10;50y3ivEfgRrbyXvmzO7CNbYXLkFkTGB4b8ceMviVr+heFf8AhMNQ8N/bL3xtdS6vo9pZG88vS9fj&#10;sLS2AuLeWEReTc/MfL8xmhjO8fPv9ouNB0TVPilp+t/2ju8SaFo1zZ/2dHOh2Wt/PA/myR43jL6Z&#10;tRshTsmGGI+XgPDP7Kvhz4feEfDWg+B9e8QeCv8AhHP7Sh0zUNOktrm4hs767F1cWZF3BNG0XmpB&#10;hmQygQIPMO6TetAOL8R+LPHGufBXRdbsvH2seH9WsPHH/CIXF1ptlpznUrf/AISdNH8+dZ7WVVn8&#10;hWkzCI4/NkY+Xs2xr7T468WTfCf4Yz6lIbjxTq1nDb2NlHdyR282r6jM6W9rE7xxiOJp7iSJDIEW&#10;NDIWIVFOOV8QeF/h34L8K+FvAHiDxfb6PPqWv2+r2H9p6nbW99rWqRarFqMjIjALI0t4yl44UUDz&#10;9saxgoF1fGlt8O/jD4mi8Baxr2j65qWiTDVdT8FNeW1wbmLyGRFvrJtxeBWuYZ1DKAJUt3B4GQDi&#10;9A+KHieO6+GXhnU9T83xJZ+Mrnwl4rm+zxD+0PJ0O/vIbjCrsi+0olhebIj+687ySxKOK1PjlbeK&#10;v+E/+GNvoPxD8QeErDxFrMmi3tnpdppkqbE0zUb0TI11ZzOJS9rEh+YpsBwgY7q4vxF8P/gf4d+I&#10;Vh4d8PfEzR/hH4rtdTs7my8L+GL/AEeyaK/Ntd26yLp80Mime5g1LYzGMtIsVrtxsGfaU+GS3Ufg&#10;qTWfEWseIdS8K6nNqtvqV8LWOa6lktbu12zrBBHHtWK8kAEaIcpGST825geV6B4u1nxV+0d438P3&#10;PjvxvpkGja/a21houk+GoJdFe2Gk2N5JHc37adII2eSacFTdRvhkCbSyE8X4a+MfiefX5rz/AITb&#10;xffaqPH93oP9hal4YitvDK2I1+Sw2rqX9nxqZUtBujH20s9wqR4kdvJb0mWx8I+HviF4j8UWfxwu&#10;PD0Go6mmq6xoMd/oxsXltrY20qu01q88a+Vo1ysgWZSv2S5IKGNyvaf8KW0T/hDP+EZ+1ah9g/4S&#10;b/hKvM8xPN+1f2z/AGvszsx5X2j5cY3eXxu3fPRoIwP2lZPEmneFdD1Pw1411jwhP/b+j6VOumW1&#10;hMtxFfarZ2kjOLq2mIZI5pChQqNzZYOABWVc/GZvht8ZtY8I+IrzxP4h0208J6Jd20um+F7rVJnu&#10;ZLnU4rmec6faMI2kW3t/lIRMo3lqPnFdp8bL3wRaeEbH/hPvFWn+ENGXWdNvIb7UdRgsUkurS7jv&#10;YYg83ync1ryo+YoHwQfmHQWXguxsfH2s+Lo5bg6lqumWOlTRMy+SsVrLdyxso25DFr2XcSSCFTAG&#10;CSugz5s8C/GP4keLPh7bXUGoXGo6lN8OvA+vXU1np8MlzA1/c3q6vfQQrGfMnW2gMscISRTJCirC&#10;+4xv7n8Fte/t7wtdH/hLNQ8XfZr1oPtGuaR/Zeq23yRv5N7b+VDtl+fep8iHMMsB2vnzZcrwz+zv&#10;ong/Qk07R9c8QWEkPhnRfC9vqEF2iXEEOltO9pOCsYVpd1y5kV1aGQKEaIoXV+q+H3w+t/AFnqgG&#10;qahr2q6te/2hqesap5IuL2cQxQK7rBHFCm2GCCMCONBiIEguWZh2A+d/gL+0L408beC/gTa+KL63&#10;i8X6tqdvH4g+z2qRR6nYXPh7UNRs7mNGGQrtFEryIqL9ps7uNPkQg9r4H+KHifWPhv8Asvarean5&#10;1/40+x/29N9niX7Zv8OX14/AUCPNxBE/7sL93b90kHqdL/Zu8IaXL8HrhDqE1/8ACyyfT9BvJbgb&#10;3gex+xSJOoUI+5FjckKpDxrtIUsrHg39n3T/AAfqPhsjxP4g1fQfC3/IueHdQNmLPR8W8lrH5TxW&#10;6XEvl200sK/aJpcrIWbdIFcO6FqeBeD/ANsLxP4k+BfwZ3W+34j61rOgWXiX54j9msZLrS/Pvv8A&#10;UiF/tMOq6b+5jw0X9qcHdbSbeq+FPxc8T618UrO0uPFXiDVvt3jLxHol7pGs6HFZaRaWNpPqYtjp&#10;94LSH7Vcr9jtVaNbi4bY10zR/umeH1PTf2bvCGk+EdC0G3OoL/ZNl4c09NQa4BuJ4NEuxdWKSDb5&#10;f+t37yiKWErDIwm08Kfs+6f4X8Uw6rJ4n8QazYWes6j4g0zQ9QNmLPTr69e5aeaJoreOd+L27RVm&#10;lkULMeCyoyl0Gp4Z8Pfit4s1H9kfxX8S1+InjfVvFdn8OpNZeDxD4WttP0231F7BrhZ7NzpsAuVS&#10;SNgNss0e1gW3bkavSvg/461O9+KUOgxeLPF/ivRrrRry+uW8e+HF0O8t54Z7RIRZxmxsmniZbifz&#10;mCTCNktgWiMqiXU0D9mWLR/hbqPw5u/iJ4v1zwbdeGZPCsOm6gmlr9jtWgECvFJDYxyGVIgVUyM6&#10;8ksrHBHpV74Lsb7x9o3i6SW4GpaVpl9pUMSsvktFdS2ksjMNuSwayi2kEABnyDkEDaGb9FFFQMKK&#10;KKACiiigAooooAKKKKACiiigAooooAKKKKACiiigAooooAy/Dv8AyD5f+vy6/wDSiStSsvw7/wAg&#10;+X/r8uv/AEokrUpvcS2CiiikMKKKKACiiigAooooAKKKKACiiigDL8O/8g+X/r8uv/SiStSsvw7/&#10;AMg+X/r8uv8A0okrUpvcS2CiiikMKKKKACiiigAooooAKKKKACiiigDxf4gePL7wD8D9Zm0ae4g8&#10;Q6nr1/pOmSWNk1/dwSz6nOj3UFmqO921rD514YFUl0tZAdoyw+Xfjh4mtJv2dJvBlnDqFpYeEL3x&#10;DYaNDrGm3GmXj6M/gzXXsWNpcxpOsUQMtis0gYzNp0km4szBfrjVPFmk+Afhz/wk2p+H7jxJcWHi&#10;u4g02zsYrd7sXt5q0thEYGnkjSNibwoXLrhJJATgkGxbXnhP4of2i2tfDfzPFVv9ms9U8P69Y2Eu&#10;o29rN58Ecrt5rwy23k3V+d0UsilXvIlDSiWGvRe5zLY8U8YftXfE/QbPx34kt/B+nxeENN/4Sex0&#10;q51H7LEjXWkw35WQSjUvtF35kmmvutksoWRJHbzmW3Ly9t4i+L3xF0vVdRkt7/wv/Zvhnxb4d8H6&#10;xbyaJctNqct+2lefd28gvQLRQuq4SF0uCDBkyNvwvpXi/wAH/DTw7ear4q1/wv4fjv8AxF9m8O6l&#10;qsujxS3GopdzQWcVrO4jLyxO7W8ZV8oAF3YVcjn/ABl+zD4Z+IXxc0rx/wCIry41W80qa1uLCwm0&#10;3TNtq1u4lhEd2LQXyqs487YLnazMysDGzRlDPFfgz+0x8QfEmn+CX0nwFo+m+BLSHwzpGoiyis7K&#10;xglv9P06c/Z5pdRje3WIalEkdqlncGTykjWUNN+591+BfxM1z4g/22uuz+H5JofIvLWLRXkO21n8&#10;wwOrlnS7tnRFeG/jZFn3So1vbS28kddVa/CfwRY69omt2/g3w/b61odkum6VqMWlwLcafaqrItvB&#10;IE3RRBZHUIhCgOwxgmtXw/4T0Pwn/aX9iaNp+jf2leyalff2fapB9qupMeZcS7AN8rbRudsscDJ4&#10;oA1qKKKACiiigAooooAKKKKAON+IX/IS8Gf9hh//AEgu6v8Ah3/Wap/19D/0TFVD4hf8hLwZ/wBh&#10;h/8A0gu68q+Pnxy1D9n3wfL4jtNNttZjutai082kzNEVLWpk37xnj90Bt29857Vz4ipCjSdSo7JH&#10;o5bgMTmmLhg8JHmqTdkrpXfq2l97PfKK+Av+Hmutf9CJYf8Agwf/AOIo/wCHmutf9CJYf+DB/wD4&#10;ivn/AO18D/z8/CX+R+k/8Qw4u/6Av/KlL/5M+/aK+Av+Hmutf9CJYf8Agwf/AOIo/wCHmutf9CJY&#10;f+DB/wD4ij+18D/z8/CX+Qf8Qw4u/wCgL/ypS/8Akz79or4C/wCHmutf9CJYf+DB/wD4it3wH/wU&#10;O1rxv458O+HP+EOsLL+19SttP+0/bHk8rzZVj37do3Y3ZxkZx1FVHNsFJqKqavyf+RlV8NeK6FOV&#10;Wpg7Rim379LZav7Z7z8dP3fwfW7f5LXT/GOjajeTtwlta2/iO1nuJ5G6JFFFHJI7nCoiMzEAE15V&#10;/wALyt/Fnjz4nePfAeo+boOk/wDCGaHqGvQCG6sFgh129fUmFyhkgaJdOvEnkdXzBHODJ5MiMqe9&#10;eIPG1j8MfBt34h8ReJdM0Pw/Bf8AkXGoX9k6xQyTXggUuwlwiGaVRvbCqp3MQASL9ldQS+PtZ0+2&#10;vdJHiuDTLGfUHXSJFmNnJLdraBpfMw6iSK82puO0lzgb8t7R+YHzX40/aY1HXW8XR6F45t/Dejr4&#10;sNvpHirVNRs9D0oWcWj6ZKbYXl3p12krXE17LcQYiPnRRSyRzeVGoc+GPx0+JHjbwmnxF1DxJbwW&#10;S6/4P01PDFnpkKWjLq9loRvPMlfdMyxvqcskAR0ZHB8154ysae66t8bdH0jwV4T8VvrpvdG8V+T/&#10;AGI2l+GNQvri9822e6j2W0G+YZgikkOUG0Id2DxVS8+Pmk2NvYSNdaxNPeQm5Gn2vgLWri+t4vMe&#10;NZLi1jjaa2V3ilEbTIgk8tym4KxB8gPmH4R6hr6y/s6+GL7xNqEWkeE7Lwrc3k0sFoj6ZezWPiax&#10;uLKdvJAjzcQWmmlJB5iuFQMLhy59z/Z++InizxtcaNJ4r8Q3FmlnpmmaJdQzW1tarqfim2j1NNct&#10;Y90QM6xtHBJvtT5W60by3KpcKe2/4WZ4f8cQf2LaeMbC9j1i9/sCGfSbe6j82eXS/wC0lEF1DMNu&#10;bJhMs8bgDICuHwK1fB1vZeF7yfwJoV/YW91o9lBqM9m1jcSP5d3NchZ5JnmJmlllt7pndnaRnDO5&#10;JfcwwPNP2vPEnh7TvAPi/QF1LR9M8V+ItAlsX067tCmpeKLMxXSLpmmzllD3ZkmZY9q3PktcqWt2&#10;89A/K+CNWsbjxl8PPCMV5by+K9E+KXi3WtU0JJVN9YWE48QmC7ngB3xQSC8s9krAK32qDBPmJn2r&#10;T/i9omp+ING0ODxfpI1bWZtVttOtZtOmia7l024+z38ce+QBmikz8o5ZVZ13IrMLc3xIsrfwLr3j&#10;GTxFYL4b0L+0f7Rvf7KuD5H2CWaK7+TzN7eW9vMPlU7tmV3AgldLAfOvxUsvFLeHf2ubu31nR4vB&#10;MM1w2r6PJpMr6leRDwtphnS3vRciO3Z4vlRntpgjfOVkHyV0Hiv4tfEK3/adm8PW/iPQNG0q21nT&#10;rGx8M6hqAS81jT5YbZ7q8i09dPlubja014i3EV3DBG1oTKgS3naT3Sy8bQanqmhafY+JdJvp9c0y&#10;bWdMe0spJobuzia3V50lWUoVzd2+Pm+YSArkAkWvDXiCbxfp019pGs2F3aw3t3p7yf2bMmJ7a4kt&#10;p0w0oPyywyLnoduQSCCWB+cnjbXNZj/Zt+H/AIYvNYuNU0mx+FtjqtqlzDArQy3fhHxgJFDRxoSq&#10;x29tGobJ2wqSWdnd/sfwr8SbvUvi9400PVPiJ9mtbK9twtnHZW8KWWb2GK2tWMsfm2stwd0RS583&#10;7ak8VxYSxDzIou10/wCL2ian4g0bQ4PF+kjVtZm1W2061m06aJruXTbj7Pfxx75AGaKTPyjllVnX&#10;ciswt/8ACyLL/hHf7d/4SKw/sr+2f+Ef+0f2Vcf8f39of2b5O3zN3/H3+63Y2/xZ2fNQ9QOT+Kfi&#10;zRPh58e/AHibxVrOn+GfDaeGdf05tY1i6S0s1upbrR5IYDNIQgldLe4ZUzuZYZCAQjY6D9mfSb7Q&#10;f2b/AIU6ZqdncadqVl4T0m2urO7iaKaCVLOJXjdGAKsrAgqRkEEGu1+z61/z/wBh/wCAL/8Ax6j7&#10;PrX/AD/2H/gC/wD8eqegzUorL+z61/z/ANh/4Av/APHqPs+tf8/9h/4Av/8AHqQzUorL+z61/wA/&#10;9h/4Av8A/HqPs+tf8/8AYf8AgC//AMeoA1KKy/s+tf8AP/Yf+AL/APx6j7PrX/P/AGH/AIAv/wDH&#10;qANSisv7PrX/AD/2H/gC/wD8eo+z61/z/wBh/wCAL/8Ax6gDUorL+z61/wA/9h/4Av8A/HqPs+tf&#10;8/8AYf8AgC//AMeoA1KKy/s+tf8AP/Yf+AL/APx6j7PrX/P/AGH/AIAv/wDHqANSisv7PrX/AD/2&#10;H/gC/wD8eo+z61/z/wBh/wCAL/8Ax6gDUorL+z61/wA/9h/4Av8A/HqPs+tf8/8AYf8AgC//AMeo&#10;A1KKy/s+tf8AP/Yf+AL/APx6j7PrX/P/AGH/AIAv/wDHqANSisv7PrX/AD/2H/gC/wD8eo+z61/z&#10;/wBh/wCAL/8Ax6gDUorL+z61/wA/9h/4Av8A/HqPs+tf8/8AYf8AgC//AMeoA1KKy/s+tf8AP/Yf&#10;+AL/APx6j7PrX/P/AGH/AIAv/wDHqANSisv7PrX/AD/2H/gC/wD8eo+z61/z/wBh/wCAL/8Ax6gD&#10;UorL+z61/wA/9h/4Av8A/HqPs+tf8/8AYf8AgC//AMeoAPDv/IPl/wCvy6/9KJK1K4i+8Qf8IZ4W&#10;vdY1DWbS1023uZQ7PpsskryvcMixRRxylpHeVgkcaBndnRVDMwBh8L/Eiy8X2dtPYeIrCCS4vW05&#10;LHVNKuNPvRdLCZzA9rcSJMkvkKZgjIGMWJAChDFtCO9orL+z61/z/wBh/wCAL/8Ax6qum315rVu9&#10;xp+uaTfQJNNbNLbWzSKssUjRSxkrMQGSRHRl6qysDggikBvUV5vqXxa0zSPGSeGLrX4E1IzQ2sk6&#10;aDeSWNtcShTDbz3isbeCeTzItkMkiyP58G1T50e48F/FrTPiFqkun6Hr8E84hN1bvc6DeWsOoW4Z&#10;VNxZSzMiXkALxZmt2kjAmhO7EqFnYD0iivItQ/aD8M6bIVl8UwSJHNdQ3c9t4dv54dOFvdTWs0t7&#10;IhKWcAmtrlRPOY4mFvMyuVjZhq6b8WtM1fxk/hi11+B9SE01rHO+g3kdjc3EQYzW8F4zC3nnj8uX&#10;fDHI0ieRPuUeTJtLBc9Iory3xB8bdH8N6jqGnXGum+1WwvTYXGmaP4Y1DUrxZBb29wzCC28yRoli&#10;vLUtKqmNWuI0Zg7BaI/jh4fn12w0u28WWF/9u+ziLU7HRrq40tXuFR7aKS/jZraKWVZYDHG8qu/2&#10;iDaD50e4sFz1Kisv7PrX/P8A2H/gC/8A8eo+z61/z/2H/gC//wAepDNSisv7PrX/AD/2H/gC/wD8&#10;eo+z61/z/wBh/wCAL/8Ax6gA8O/8g+X/AK/Lr/0okrUrz3xB4yh+G3g271/V9WSDSor/AOzMYdFu&#10;byd7ie8EEcccMDvJIXnlVFVVJ+Ye9X/BfjI/EDS5b/RtWgZIJjbXFtfaLdWV3ayhVby57ad0lhYo&#10;8bhZEUskkbjKupLa6iOzorL+z61/z/2H/gC//wAeqrZ315qNxf29prmk3U9hMLa7ihtmdreUxpKI&#10;5AJsoxjljfacHbIp6MDSsBvUVl/Z9a/5/wCw/wDAF/8A49WVb+IJrvxTqHhyLWbB9Z0+yttQubb+&#10;zZh5cFw88cL7jLtO5rWcYBJGzkAFclgOporlvCfiCbxx4W0bxHoms2F7o2sWUOoWNz/Zs0fmwSoJ&#10;I32vKGXKsDhgCM8gGjwn4gm8ceFtG8R6JrNhe6NrFlDqFjc/2bNH5sEqCSN9ryhlyrA4YAjPIBos&#10;B1NFZf2fWv8An/sP/AF//j1H2fWv+f8AsP8AwBf/AOPUDNSisv7PrX/P/Yf+AL//AB6j7PrX/P8A&#10;2H/gC/8A8eoA1KKy/s+tf8/9h/4Av/8AHqKAPK/iBoes698Fpo9A0e48QalZeOLbVRptpNBFNPFa&#10;eJ47qZUaeSOPd5UMhAZ1BIAzzWR4q+HXi34iXWq+MX8O3GhX2qan4MtovDt9c2z3cFlpOvfbri5n&#10;kileEMyXNwRFHJJ8kEZ3GSUwx9F4u8U6p4R+D9zcaPdfYb+/8ZR6Kt4sau9sl94jWykmjVwUMqJc&#10;O6b1ZN6ruR1yppaZ8RdR+EvjrxN4Z8T+ItY8babaw+GJbTUr+2skvluNY1O600Rt9mit4jAjwQPn&#10;Z5g3zHc/yIvoPc5lsfP/AIT/AGQ/FFr4UvbPWPD2sa1qUcOlP4mj1mXQlsfF1xa6rYXlw0KW0Ky3&#10;zSpaXixz6tLHIv2sB/8Aj4uHi+9a+f8A4gftWW/gf4mazo/9g6hqHh/wxo2v6h4huLaOHz4X0+y0&#10;i+R4d86Bomh1TyiNpczGPhY1eSug1T9pTTPDfhnxTqXiPwxrHhbUvDkNld3mia3f6TbTG1u53gt5&#10;xcm++xqryQzrte4V8wn5fni8xDPYKK+atH/a20/x54gdtITUP+EMksvDdxb6zpAs5pYr+98QXOlS&#10;2czNK8ckTS2wQyW6uvlx3LxzEtbsxof/AAUC+FniKK+l0+TUNQjh+yS2yaW1rqVxe21xfW1ks6Wt&#10;pPLcRbZL22JguI4rgiQhIXdJEUA+laK8U8P/ALQl54o+MnhrwbbeF9Q07z7LWf7fstQFv9s0a6tR&#10;pcsHmPFcPC8UkOpRn9w0zbp4AdmyYJys37TmqeEfiZ8bPDerab/acmkXtongu289Yf7VnkstKjbT&#10;tyxnyMXuqWI8+Ykf8TLslu+0A+laK+VdF/bi8J/D34V/CqX4h6t9o8Sa14M0rxHrN59psLPyY7iA&#10;FrnyZZoXuNzx3B8myjmkHl48sF4lfV/aE/a60fwDB8S/Bem3n9kePtL8M6nfaRd/bdNut15Dpcl8&#10;g+yLcSXMe2NGfdcW6RHy8bj5kQkAPpWiiigAooooA434hf8AIS8Gf9hh/wD0gu6+X/8AgoH/AMkR&#10;t/8Asbbf/wBIJa+oPiF/yEvBn/YYf/0gu6+X/wDgoH/yRG3/AOxtt/8A0glryc3/ANxq+n6n6B4f&#10;/wDJUYH/AB/oz886KKK/Ij/RMKKKKACu7+Av/Jcvh1/2Menf+lUdcJXd/AX/AJLl8Ov+xj07/wBK&#10;o63o/wAWPqjys2/5F+I/wS/9JZ+mPx08J/8ACcfB9dEfRv8AhILW68Y6N9s05rX7SktqviO1e48y&#10;PBDRCJZGfI2hFYtwDXiuueBfiV/wlPxA8AyaDqHiK11TRvC/g+w8S6tNILXXtJhfVrq+OoXaJK9v&#10;LJatNYyTKpc3E0MypCLiMJ9UTf22fCV+vhz+z11l7y4SCXVN5t4d104aV0T5pNilnEQZPMKhPMiD&#10;eYvi0fxy8b3Wu3fhN9b8IaNdaV/bN1eePL7Sp30a5tdOXTftBjtftqGLy5dTkgkkN3Isb6bOGUFy&#10;sP7Af5jnKyeA/iFeeM/Dfhi9s9Q8FeT4/m8VW2q+DyNUs9Ktb7RtY89Fu7yyCvK1+tzJIJYCsa6n&#10;bIjDdGE9JudVb4QfGbWNY8RQ+J9c03VPCeiaVbaxpvh661aa6ubO51N7lp00+2YQttvLdsmONGMj&#10;CMHY4Wrp/wC0p9l8a/CPR7y+0DxFo3jSy1hJPE/hab7RpourW5tILWXzjJthinadoTETKy3M0ECy&#10;SH531Phl+0lpnjTw38W/F2pj+y/BvgvWbi2g1BrdmNxpsGnWl016AjSedFJ50ssTxj95A0LBcnla&#10;gebalNq2g/EZPGOreEvE9lpo+KUOrT29totxqVzBbv4GW03mOzWbzFW5byGkiLxiQMNxxmuqsfiz&#10;pei/HLxH4qutB8b/ANh654T0S2sbiHwNrUzNLbX2s+fHJGloXhZRNE22RVLLIrLlSDVvTviV8ZZ9&#10;d0DwvqfhvwhoniTV/AF9rUDS31xcIuuW66ajQzxouIbZLi+lU+XLcM6KrB0Iw1T4o/tPX1j8KdC8&#10;XeB7C3L6r4H1bx+kXiCFsLYWunJLHERFLxObm90/K5KmJbnDhhGSAcXofwb1vxR438JSSWmoeHr/&#10;AEm9+IGp6drc1g5WxupPFdpcWhb7h8q5t1mVkV42ntpbhVcK5Yaul6J4v1z9gv4pWeseENQ0Lxlr&#10;Vl42nbwwoN1cRz3V7qUkcEZRf3+7zUCOgxIGVlyGFep6/wDGn+x/jHp3hlbXzPDaeXp2rax5eYrP&#10;VLsGSwgabeEjykDrIjjf5mo6UEBFwcdB8I/Gl94+8K32p6hFbwzwa/relKtsrKpis9VurSJiGYnc&#10;Y7dCxzgsWIAGAC7A+d/GvhP4hfDH4mro/gvRtQn0a28G65Y+EPENvaieLSb7VNV0uOCzmiAZUtrF&#10;lEytsCrZpsWKQ2kjSd/8AvB3iP4VeOtS8PXvhHT/AAx4X1TRrObTrTw9qtzrNnbT6fFDYyNcXdxb&#10;QOkstqdNjiiw4ZdPnfIYuX1NP+NOt/8AC7b3wzfWun/8I3/wk0/hW1kt43+2fav7CstXgdyX2eVs&#10;/tNXIG7d9kAXHmPXA+Lv2ntbtPGtjZt4z8AfDbwvqV74jgsdX8aWjymT+ybmwsHhYfbrZBK91JqM&#10;ilXbMEcBKq3mYNXoBlaH8G9b8UeN/CUklpqHh6/0m9+IGp6drc1g5WxupPFdpcWhb7h8q5t1mVkV&#10;42ntpbhVcK5YVPBNx48174W6H4S1/wCG2seGdc1XxxH4mWI77qGBk8Zz6hfwSzpGIolhtYopY5pH&#10;VboTgQB2GCX/AO2B4pt9Qu0OteCLKex0BNV03Qbq0lN946l/tDVLaNdIb7YpRbuPT7aSALHdkfb4&#10;sGYbTJ9EfFrxhrfh2Xwdovhx9PtNZ8Vay2kQajqls93b2Wyxu71pHt0liaXctk0YUSx4MofLBNjP&#10;UDv6K8WtvjTrfhvwV8Q31+10/X/FHhHWYPD9sulxvp9vrd9dW1jNYwokjzm18yXUYLYs8kiqVMrF&#10;VJVOW+Gv7YGiXH/CO/8ACyPE/hDwV/bHgDw54qg/tDUEsPPur77b9qSLz5fmij+zwbQMsvmHczbl&#10;xNmM99m1zyZpI/IztYrnf6H6Uz/hIP8Ap3/8f/8ArV454V+KuteIPgD4P8fvoX9sa7rek6VqM+k6&#10;UrpvkulhMqQgh9uPNYr5rLGMDzZYkDypwXgX45eIfHnxWv8Aw5L4y8C+Fbq0vLFE8G32nXMutXcD&#10;6XZ307RmW6tpBgzzoGezBUQkumQyj+d58R8Q1Kld0sRaEHL7MXZJ26Rb6rV6eZ63sqSSutWfUH/C&#10;Qf8ATv8A+P8A/wBaj/hIP+nf/wAf/wDrV4h8N/jxp+veBvhtfeJRPputeK9C03Ummg0m7GlJcXUS&#10;lYfthRoImaVtiRSS72LxqAzOm6zb/tJfD+4u5rddVvl22b39vPLol9Hb6hAssMIeymaER3u+S5tl&#10;jFu0hlM8Xlh9655JcScURk4Ko3btTi/L+Ur2NDe34ns3/CQf9O//AI//APWo/wCEg/6d/wDx/wD+&#10;tXjNv+0f4GurSaWGfXZrqG8exl0qPwxqjamkiRQzOzWQtvtAjVLm2JlMfljz4gWy6g5nxC/aM0PR&#10;I9Gt/DN1/wAJBfahq+h2Qu7LTrq90yOC+vbWNjJewqbeKQ21yJY1klBPmQNtZZEDuHEfFE5qHPJN&#10;96cf/kNg9lQtf9T3n/hIP+nf/wAf/wDrUf8ACQf9O/8A4/8A/WrHryjw94h8f3Xx68Q+Gb/WvDc3&#10;hfS9Os9XWG30K4ivZIrua/iihM5vWQNGbJGaTysSb2ASPg1z0uLc+qxnL60lyq+sY90tLQfVop0K&#10;St7p7f8A8JB/07/+P/8A1qP+Eg/6d/8Ax/8A+tXyr8Gfj94m8efCDUfHieJPBnxD1Gz8LLrE3gnw&#10;ZYSxahbXz2/nR2csv225IYsksIUwBiwyB8pQ938P/Fnib4heEdam0L4g/D3xVPHNHFZeJfD9jLcW&#10;UUoIaa3ntEvXJZYyjB1ugT54zGojBl7q3EXEWHc1UxKXK7P3I6P/AMAvpf5/ZvZkKlRltH+vvPb/&#10;APhIP+nf/wAf/wDrUf8ACQf9O/8A4/8A/Wr5z+G/xa8Z6t4H+Ces+IZtCvLr4hXkTzppmmzWqWdr&#10;Lol1frEoe5lLyLLbqpkJCsjEeWp+asv4NftLaz8TfA/wj1G/0mx0rXfEWrjStfsIy8iW27RLnVIZ&#10;IGzgebEtlMFJk2JcNGxMikhzz/iaKnJYhNR3tGH97+7e3uNXtvbug9nR00PqD/hIP+nf/wAf/wDr&#10;Uf8ACQf9O/8A4/8A/Wr5z+FPxm1nxdqHge51nxb4Fi/4TPSItcsvBiK9prVpaz27Txsjtcyfbdmw&#10;xsVggVgJJAU8vym7Dxz458TeGfid8PNGtdL0mTwv4i1GXT7vUZryU3qSrp99dBI7cRhAubWP96ZS&#10;eWXyuQ4xqcScR06rpPEK6TfwwWivfeKvs9t+lxqjRavY9c/4SD/p3/8AH/8A61H/AAkH/Tv/AOP/&#10;AP1q8Q17xj4/8OePtL08xeG9Xg16a+g07QbdbiG5s4oLeWVL25vcuDC0kdvDIFtVET38Sh5Si+fZ&#10;+Evj3WfEfibxZ4f1XVtC8U/2H9nV9f8ADVo9raLdO9wk+nyRtcXG24t/Ijdx5u4LdxAxpgM8y4n4&#10;hjTdX6ymrJ/DDa/L/J0enn0utQ9jSvblPZv+Eg/6d/8Ax/8A+tR/wkH/AE7/APj/AP8AWrHrjvG3&#10;jbVPC+veHbCw8Oz61banN5VzeQifbYL59vH5knlwSDbtmf8AiDblUlRCLi4tuWnxfxBVlyQxGv8A&#10;hh/8iU8PSWrX5npP/CQf9O//AI//APWo/wCEg/6d/wDx/wD+tXyF8M/2jvE3jD4Y6B4xHjf4e+KJ&#10;76bw3b6j4e8P6dKlzo8up6haQOk8n9oTEMkctwoDRoS6AnhGQ+13Pxt8I2F3rNrfXl9pl1pe7fDq&#10;OkXlq93iVYf9DWSJTe5lkhjH2bzdzzwKMmaMN6FfiHiahNw9tzNNp2hHdW7wT6q3foQqVFq9vxPU&#10;v+Eg/wCnf/x//wCtR/wkH/Tv/wCP/wD1q8Zt/wBo/wADXVpNLDPrs11DePYy6VH4Y1RtTSRIoZnZ&#10;rIW32gRqlzbEymPyx58QLZdQbWj/ALQPgTXrjRU0/V57qDVobSa2v00y7+xIbqNJLaKe6MXk280q&#10;ywlIZnSRvPhAXMqBud8S8UJXc5f+C4//ACBXsaH9M9c/4SD/AKd//H//AK1H/CQf9O//AI//APWr&#10;5z1b9plLzx5pek+DtGvvFVhNpF3qLFdKvbb7eUvtNt4msLmSIQXEbR3sz+YpMJxCzzwRFpa9h8L6&#10;rPr3hnSNSurX7DdXlnDcS2uJR5LugZkxNFFIMEkfvI434+ZFOVBW4n4kw8Izq1rJ94wv81y3BUaM&#10;nZI7Sw1T7dMY/K2YXdndnuPar9YOg/8AH4//AFzP8xW9X7DwnmGJzPLFiMXLmndq9ktvRJHn14qE&#10;7RCiiivsjnPN/iBpNjrHwt1WLULPWLyC31L7craBEs19aywaiJ4ruGJgRK0EkaT+VskMnk7BFMWE&#10;T+VQ6f4p8ct8O9S1geJ9a8O+HfiKl3Za1qFhLpesXNg2j3ECT3drDFbyIo1K7a3ZfIjU26B5VaEy&#10;TP8ARPh3/kHy/wDX5df+lElalVcR8HTSfFHxF40msQ3jfT7HxDNZXHiLRrGy8RWo0WY+IdIEttBq&#10;k9y8Uqpaz6ohl0z7PC0UUkm3yxF5f0R8AfC6eD59esNRtvEFpr83ibxRqBjuJL59OMFzqguYnQkm&#10;1+aCazZAnIZrsKBILsD2mijmCx8xfGLwbNqnxKTTvDx8b6dqWpeLPDuvX+kw6THNoGrraXdg819J&#10;fm3k+ztHbWWzyTc27M9mu2F/OVp+V0LTPEPg3xZp+o+AdP8AG+oQeG/Cd74V0vw94x0IQ2Xh28u7&#10;3SobC3WaKCJ720iFvI09xFPd7YbQv5rF1aX7Hoo5gsfIfx++DNv4d+HOteDPCE/j+18Sa34Nk8PR&#10;X+l6XDqNv4pnIu9kWp3BtZhaytcXk8s105tBIb+RzM5jYwWvE2mTeGPipo2paBp/xGvdN8I6/rfi&#10;rUvBv9hRyWIWXTtU8y4sLvyB9qnubm8Rkt1vJGH2xlMUXlMkH1lRRzBY+bda8A/8K90LwxrWv6h4&#10;v0nx7dfb59Y8X/D/AEf+2z9qvGt5bmzMD2lzK1sTbwRwSPblooNOgiaZMqk3mvh/4S6z4c8G/DLw&#10;XBb+N9B8VwzeC77XNAh02C60DUpdPOli6u5NREEqwtFBYGPyhdQF3sl2xP5ytcfblFHMFgoooqRh&#10;RRRQB4x8dI7j/hT63FvYahqX2Hxjo2oTW+l2M17ceRB4jtZpnSGFWkfZFG7kIpOFPFcp4rj8R+Kp&#10;/HfxA8N2HiDTtG1Sy8NaLsaxubDV59Ps9UupdXmhtmVbqLNpfTxx7VS5Z4XaFMm3kk9+8O/8g+X/&#10;AK/Lr/0okrUqriPkO3/tX+0Y/wC3f+Fnf8KU+26h/ZH2P+3/AO3PM+z6V9m+0eR/xNvK8/8At/H2&#10;j93jys/L9kok8L+I/D+t+KL/AFq28fwaRrnibSdQ8SSWMly2ozaSvhtLaJ0Gkkqtz/atsizjT8Pt&#10;RDIPspQn68oo5gsfMXwd1bXvCPijxL4o8f3nie08NWGgWttoY1aW9dZLebW9YFrH9mJLT6g9mujx&#10;lZEe9LSRo/72VlbK8E6D8RNP8ZeGfidfeDre2g1jX7i81K4hvLmTX5NL1UQW1taXOltaLDbNapBo&#10;huHSclE0uZsuZJfM+sqKLhY+BP2c/wDhILLTNG0SD/hP4PiHod74O06LTpf7XXRtP0xdF0J9Tgnj&#10;b/iXRSiGTUWKTATB3UoPNMVdV8P/AAv4/wDhZ8HPhzYWFt4v1NtV+GnleIbfUJL1v7KuYzpEEXlW&#10;8Bje3ltLW51FltrTybi5+ykFnuAJR9j2ek2OnXF/cWlnb2s9/MLm7lhiVGuJRGkQkkIGXYRxRpuO&#10;TtjUdFAq1T5gseGfsk3XiaTwn4ss/EF9rGp2Nhr7QaLea1pGp6bNNZmytJWIj1OSW8ZRcyXS75pZ&#10;OVIQrGqInudFFSxhRRRSAKKKKAPN7vQND8R/CPXofEWpf2JpVprGoao2r+ekP9nSWmqy3UN3vkBj&#10;Hkywxy/vFaM+Xh1ZCynH8J/Cfwn8RfCOp61B8QdQ+I0mv/YfI8aRXdhI8f8AZ13JcWXkG0gjtW+z&#10;XbTSDdE+5yyS+YiiMP8AGGnaXqHwT1h9X1f/AIR+0sPEsuqpqr2z3EFnPa66bmCa4RSD9mWaGNpj&#10;ujCwiVjJEAZE8n1n42v/AMI/oV9L8Q/D/gnRdW+IDaTqvxO8LQWNpp2vQL4fmuEuYnvRdwrtnggs&#10;WcySktZMgdCfLT0Xucy2O28bfsf2N94F+IUWh+IdYvPGvifTNZtm1bxBerKtxLqGmW1lLHNtiIjg&#10;aSxsp9sKKY2h2RbIMwHf1r4C6PpdnfeK/EXxD8QDxJp/lXy+PNRk02C40uC1hu0ACLapZ+UkV/qI&#10;ZpYHOLpyWzHEY/APEn7QnxXafS0sfF3h/RbSKynm0DUNdvI7L/hMnXVNQt7do4E026fUvNtbXTpz&#10;FpxtXb+0FMRxcW4i6rx18c9f0fwr8V9Wg+J/9nePtGsvFLRfD/8As20uf7NtrKO9/s+/8oRfabfz&#10;I7eyuPPu3kt5PtOxEH2i32IZ6XH+zT4N8D6BcahqnivWI7e2mi1nWta1S5tIRdta63Jrsc9ywgSK&#10;JYriW7z5SxL5VzIGyUiaO1Yfs/8AhvSItH8IT+N/EFzYWH2G78O+Gri+tkTTrPTL6zuUjhjjhR7i&#10;JHgsomluTPKiNtEqNO7SfNf7Unx+1+a6+JnhqHxFp66Lq+jeJtDn8G6nq9odWsUttD1CUXq6dHZJ&#10;cQxSyWSSRzS3kyPDdowiUzJ5PtX7R39uaZ8ffhl4n8Pf2hd3/hfwz4j1mXR9P8x21e1S60WO7tPJ&#10;TmeVreWZ4IyVU3UdqWO1TkA9K0L4V+FY/irrnjPStXuJfEyanMdTjhuYpFhM+nadDJZSR7SY1aOx&#10;0255xLuVSHEUjRvrWfwh8PWviu/8RSx3F5qVz4gHiaJppiFtb0aUmlZjCbcqbZGG19/zSM3ZdvyV&#10;ba58Q/g94T+IsTeJtPsfEGqfE2D/AISjxRqOqi1sNI8/wzY3kvk3t1a3KW9sLoQ2kHn28n7uSGHi&#10;RkkU+K37T/jvwR8J9D1pvGXh/Tte0rRr7Whd3uswWWl+LUjnnW1htDcaX5mpy+VaxtL9k+wI/wBt&#10;heFxHcwtEAe/+G/2f/DcWg6Bb+EfG/iDTbDSNGtfB19caJfWxfVbPTWlgS2uJvJZ4ZYne7RpLRre&#10;VXlk+YNHH5dXxt+yNoPjqO+0+88W+KLTwxczavdp4btHsRaW91qVre295Okj2rXBZv7RvJQrzMiv&#10;IMLsVUHQfs0/8k61f/sc/Fn/AKkOo16rQAUUUUAFFFFAHG/EL/kJeDP+ww//AKQXdfL/APwUD/5I&#10;jb/9jbb/APpBLX1B8Qv+Ql4M/wCww/8A6QXdeY/HD4DTftCeE5vD3/CQR6Bb2usx3/m/YDcuzLa7&#10;Nv8ArUABEuf+A+9edmVOdbCVKcFdtfqfYcH4/DZXn+ExuLly04Su3Zuyt2Sb+5H5Q0V91f8ADsL/&#10;AKqV/wCUH/7po/4dhf8AVSv/ACg//dNfm39j47/n3+K/zP7Q/wCIocI/9Bn/AJTq/wDyB8K0V91f&#10;8Owv+qlf+UH/AO6aP+HYX/VSv/KD/wDdNH9j47/n3+K/zD/iKHCP/QZ/5Tq//IHwrXd/AX/kuXw6&#10;/wCxj07/ANKo6+r/APh2F/1Ur/yg/wD3TW14H/4J0v4J8aaB4ij+Ia3Umkahb36wNoe0SGKRZApP&#10;2ngHbjPvWtLKcbGpGThomuq/zPPzDxK4Ur4OtSp4y8pRkl7lTdppfYPpLxd4X1vxn8NdY0Xw74i/&#10;4RXVbu8mVdU+zvNsjF6WmjxHLDIvmRCSPfHLHInmb0dXVSOTtvg3430//hGtTsPFXhDTfEnh2yu9&#10;F08WXhCeLSItLn+xsYBZDUd6yo9jDskWcIELJ5ROHXq9a8XWvw78JXWva74j03RtChvjBPfX1k6x&#10;xSTXnkguwlwqGWQDc2AqnLEAEjYt9cubrxJf6BFrFg2rWNpb31xb/wBnSjZDO8yRPu83adzW0wwC&#10;SNnIGRn9P9hWdN1lF8mutnbS19bdOaN/8S7o/hS62PKNP/ZNt/7Js9P1jxdqGreRZeJrZtTW1ht7&#10;/wA/VtWt9SjvY5EHlw3NtLboyOkQHmBZFWPYErftf2d7GxvruC0vrey8MXXizT/Er6DaaesMKxWO&#10;m2ltZ2aMjjy1jubC0ugyAAiEQlSjMTp6n8YNN0vwh4Y8TPrYvNJ8TeT/AGOdN8N397Peebbvcptt&#10;4S8o/cxu5yg2hTnFVrv426fZ29k7XeqTT3UJuBY23gfV572CPzHjV57ZEMturtHIEMqIJPLcpuCk&#10;jqjluPlrGjN6tfDLdXutt1Z37WYueHc6rUvA39ofFLw94y+2+X/ZOjalpH2Lys+b9rnsJfM37vl2&#10;fYcbdpz5ucjbhuA1H9mXTLjwt8ZNIstR+wyfEKyvNPjufIaT+zILhLiR02mT99/pt/qV1nKH/S/K&#10;yEij29PpnxS0rWry0ttO8V6Tfvd6imlW0lrp80kU1w+njUUVJFkKMrWhEocHYQQN275a3LfXLm68&#10;SX+gRaxYNq1jaW99cW/9nSjZDO8yRPu83adzW0wwCSNnIGRnnqYXEUf4kGtL6prS9k9tr6X2voNS&#10;T2PMtf8A2VtO8RW/ifUrjxHrCeNtW1OXWbbWYb+8isba8jkU6XPJpaXItLhrNILFP3ifvvsas/LG&#10;t/4a/DXxv8PNYvLX/hLtA1Dwbcazq2r/ANm/8I5PHqK/bby4u/L+1/bjGdktxjd9n+ZUxhSdw0rH&#10;4paVqOuaTo0PivSRqmrTanb2FtNp80TXUmnz+Reom6QbmjfPA5ZVZ13KpYWZvH9vb+C9b8WSeILB&#10;fD+i/b/t95/ZU58n7FJLFdfJ5m5tjwSj5Qd23K7gQTcsHiotRlTkruy916u7VlpveMl6xa3TDmj3&#10;MTX/AIG/21o/xNto9b+y3/izWbbxBp179k3/ANj31rZ2EVpNs3gT+VcadDcbW2q+fLYFcltXRfg9&#10;pnhfxT4Gv9Ek/s7RvCPhm88MWOk7Wl/cTPp7RnzXct+7XTwvzbi3mZLAr82hZ+Lk1HUtGsbPxHpN&#10;7PrOnS6tpzWtlJLFdWkbQK8ySrKUK5uoMc/MJAVyASLPh/XLnxVYS3ul6xYXVtFd3Vi8n9nSpia3&#10;nkt5kw0oPyyxSLnoduQSCCcZUK1OPPOLS72fmv8A21r5Psx3TPPPin8Bdb+IfinxZcWfivT9J8N+&#10;MPDNt4V17T59Ge5vGtY3vi72tyLlEhlZNQlUGSGZVZEbawyp7X4m+Ar7xpH4dvtH1W30bxD4d1M6&#10;rplzfWTXlp5rWtxaOs8CyxPIphu5sBZUIfy2JYKUajY/FLStR1zSdGh8V6SNU1abU7ewtptPmia6&#10;k0+fyL1E3SDc0b54HLKrOu5VLCz/AMJ/b/2D/bX/AAkFh/Zn9rf2H5/9lT/8fv2/+z/K2+Zn/j6/&#10;d7sbf4s7fmrWWCxUWlKnJXdl7r1d3G2294yXrFrdMXNHued/D79ltLXw3qmnfEDW9Q8Uaq/ib/hI&#10;bTXdL1e+0y4Vxp0VhFseGUXEey2VrciS5uHlCmWSVnlKJv8AwE/Z7h+BdvZQQa7ca0lv4T0bwyTc&#10;rIWZrGS+kacNJLIVWRr4hYQdsSxqqnbtVfSvs+tf8/8AYf8AgC//AMeo+z61/wA/9h/4Av8A/Hq4&#10;7+ZR5/8ADXwN/wAKw+HPhXwb9t/tL/hHdKtdI+2+V5X2jyIUi8zZubbu2Z27jjOMnrTPCPgv/hFf&#10;EHjbU/tn2r/hJNXj1XyvK2fZ9thaWfl53Hfn7Jv3YH+sxj5cn0P7PrX/AD/2H/gC/wD8eo+z61/z&#10;/wBh/wCAL/8Ax6vx6r4fSqVKk1jLc97rk7u9vi7pHoLFWSXLt5nyRZ/sY/Yf+EHj/t3QtS/4Rz/h&#10;H2/tTV/DP2nVov7M+y/ubC7+0r9jt5vsm4w7JcPc3Lbm8zA47TvhD8Rryz0eO68N6tb6D4D0KLS/&#10;C+nS2empqs0sWo6Vc2ZmZNWkt7pY/wCyozOS9kWBIiGZP3X3R9n1r/n/ALD/AMAX/wDj1H2fWv8A&#10;n/sP/AF//j1etDhPGR1njFLtelt6Wmt1p6Gfto9I/ifGmk/sx+JPiXJqXjDx3Y+E/wDhK7zV7q6g&#10;03xT4Wj1KxitZbLTLZi9kl/Isdxu0tCkiXcqiOR8gNJsi7uX9m7UtO8jStB8VWNj4Ul1fQ9a1Cyv&#10;NBV7uWfTfsCxrBJbzQQW8bx6ZbAoLdgrNKVwpRE+kPs+tf8AP/Yf+AL/APx6j7PrX/P/AGH/AIAv&#10;/wDHqxnwfjJtWxqSWy9krLZ6Xk9mroaxEf5fxOQ/4RfRv+Em/wCEj/six/4SH7H/AGf/AGt9mT7X&#10;9l3+Z5Hm43+Xv+bZnbu5xmsvT/Bf2H4ma/4u+2b/AO1dI07SvsflY8r7LNfS+Zv3c7/tuNuBjy85&#10;O7A9D+z61/z/ANh/4Av/APHqPs+tf8/9h/4Av/8AHq8peHc0mvru6t8HS6dvj7o0+t/3fxPDPhN8&#10;L/HHw+8Dab4O1LxxpN7oulaFHoun3Wj+HXstQgaKJIorgyTXdzC7Kqk7TDtLEHG0FW3fAXgPWdE8&#10;Ta54n8T65Y634h1Szs9NZ9J0x9PtI7W2e5kiAiknncyF7yfc/mbSvlgIpVmf1b7PrX/P/Yf+AL//&#10;AB6j7PrX/P8A2H/gC/8A8eroqcBVqzm5Yxe/vaklfW/SS666ErFJW93bzPFfDnwV/wCEf8J/BvRP&#10;7Z8//hXfkfv/ALLt/tDytJudP+7vPlZ+0+Z1fGzbzncMLQP2ZbLQbz4Kagmuz/2j8ONOTS5mht1j&#10;i1uJNOls4zMm4lWiaeWSIlnEYnuFAPmlh9D/AGfWv+f+w/8AAF//AI9R9n1r/n/sP/AF/wD49V/6&#10;jYn3v9v3un+7XXmv9r+/L7/JWPrMf5PxPnjwn8Atf8P3nw3tbnxrBdeF/h9NjRtKt9GEMs9uunXN&#10;hGLydpn8yZI51IkiWFCRLmI74zD6J4u8F/8ACVeIPBOp/bPsv/CN6vJqvleVv+0brC7s/LzuGzH2&#10;vfuwf9XjHzZHof2fWv8An/sP/AF//j1H2fWv+f8AsP8AwBf/AOPVFXgOvWn7SeNV7Nfw0tHe+0ut&#10;3rvqCxSSso/ieGaD8L/HGk+LvE2pTeONJltNdmuPMu4fDrrrFvb4lFnBFcyXcluFtvMG1TalGPmO&#10;yGSaV23fAXgPWdE8Ta54n8T65Y634h1Szs9NZ9J0x9PtI7W2e5kiAiknncyF7yfc/mbSvlgIpVmf&#10;1b7PrX/P/Yf+AL//AB6j7PrX/P8A2H/gC/8A8eoqcBVqicZYxapJ2pJaLZaS8l9yBYpL7P4nIeGf&#10;C+jeC9EttG8PaRY6FpFtu8jT9Mtkt7eLcxdtsaAKuWZmOByST3rTrc+z61/z/wBh/wCAL/8Ax6j7&#10;PrX/AD/2H/gC/wD8erjl4cOTcpYy7f8Ac/8Aty/rn938TxWz+Cv2T4J+B/h9/bO//hGf+Ef/AOJj&#10;9lx9p/sy5tZ/9Xv+Tzfsu37x2b8/NjB8e1T9ke78IzTeI9Pex13U9Ns44rFdB8OW9trWq3Salp97&#10;Bd6rdz30cd/Ismno0xJt2lEtwVZGdQPsv7PrX/P/AGH/AIAv/wDHqPs+tf8AP/Yf+AL/APx6vWoc&#10;F4vDtuGO3fM/3a1b3+118rGbxEZbw/E+K9N8HfF/w7rF18Ql8PT3fjvWNRvmMFrpVg9taWMtppNu&#10;y3Fq+tR7Jmk0qNkaG8nUJv3qrSBY934Y/saweDZPB1/qH/CJ3ep6fZ6M+pXk/hqK/wBTS8sLK1tg&#10;tjqExHkW7fY4jtaBpBvmZHjZ0MX1v9n1r/n/ALD/AMAX/wDj1H2fWv8An/sP/AF//j1dE+EcVKHJ&#10;DFximraUunRazei6E+3je7j+J4F8MvgbrPgHxN4Wnu/FFjqnh7wn4cuPDGh2EOjvb3a2sj2RV7q4&#10;Ny6TSKlhGpKQxKzOzbVGFHsNbn2fWv8An/sP/AF//j1H2fWv+f8AsP8AwBf/AOPV5GI8PqmJlz1c&#10;bd/9e0urfSS6ts0jilHRR/Eq6D/x+P8A9cz/ADFb1Zf2fWv+f+w/8AX/APj1H2fWv+f+w/8AAF//&#10;AI9X6DkOUf2JglhPac9m3e1t/K7/ADOWrU9pLmsalFZf2fWv+f8AsP8AwBf/AOPUfZ9a/wCf+w/8&#10;AX/+PV9CZB4d/wCQfL/1+XX/AKUSVqVzui2+p/Y5Ps9/abPtNxnzLFs7vOfd0m6bs49sVe+z61/z&#10;/wBh/wCAL/8Ax6m9xGpRWX9n1r/n/sP/AABf/wCPUfZ9a/5/7D/wBf8A+PUhmpRWX9n1r/n/ALD/&#10;AMAX/wDj1H2fWv8An/sP/AF//j1AGpRWX9n1r/n/ALD/AMAX/wDj1H2fWv8An/sP/AF//j1AGpRW&#10;X9n1r/n/ALD/AMAX/wDj1H2fWv8An/sP/AF//j1AGpRWX9n1r/n/ALD/AMAX/wDj1H2fWv8An/sP&#10;/AF//j1AGpRWX9n1r/n/ALD/AMAX/wDj1H2fWv8An/sP/AF//j1AB4d/5B8v/X5df+lElalcDrXi&#10;xPh/4Sutb1PVY4dMivjbsYtGuLqZ55rzyURIoHd3LTSKqhVJ+Ye9X/CPiyTxzpst7pOq27JDMbee&#10;3vNGubO5tpAqtsmt5nSWJijo4DqCUkRxlWUnp+rVnSeIUHyXtzWdr9r7X1WnmiOZX5ep19FZf2fW&#10;v+f+w/8AAF//AI9Va0u76/uL2C21rSbmeymFvdRw2rM0EhjSQI4E3ysUkjfBwdrqehFc6i3droUb&#10;tFZf2fWv+f8AsP8AwBf/AOPVm2+uXN14kv8AQItYsG1axtLe+uLf+zpRshneZIn3ebtO5raYYBJG&#10;zkDIzUacpJuKulq/JXtr82l6sLnTUVzPhnXLnxl4b0nX9H1iwvNJ1W0hvrO4/s6VPNhlQPG+1pQy&#10;5VgcEAjPIFHhnXLnxl4b0nX9H1iwvNJ1W0hvrO4/s6VPNhlQPG+1pQy5VgcEAjPIFXKjUhzc0WuV&#10;2ej0euj7PR6eT7BdHTUVl/Z9a/5/7D/wBf8A+PUfZ9a/5/7D/wAAX/8Aj1YjNSisv7PrX/P/AGH/&#10;AIAv/wDHqPs+tf8AP/Yf+AL/APx6gDUorL+z61/z/wBh/wCAL/8Ax6igDzbxh8YtL+AfwT1jxxrc&#10;e/RdP8SywX0m5x5EFxrptpJ8Ijs3lLMZNiqS+zaME5Gn4i8deGNc/aO8I/Di6sft3iTSdGvPHEFx&#10;5ssf9n4YabE20KEl81L2+XBY7PKyUyyMK+r+Cb7x/wDDOPTNPlt4biDxxBqrNcsyqYrPxKl5KoKq&#10;TuMdu4UYwWKgkDJHnkn7FsNjpWp6BpGr29jpGqeEvE3hma8aKR5rdb9dMttNCxFyJFtbDTILdmMi&#10;tIYEdsvLIw9B7nMtj2uz+N3w61Lwbf8Ai608feF7rwnYTC2vNeh1m2extpSUAjknD7EYmWP5SQf3&#10;i/3hWT8L/j54V+Jei6Pexaxo9nca7qes2Oh2q6pFM2rxafez273Fr0MytHCsx2BgiyDkj5j5VoX7&#10;Ovi7RdasfGtrpWj2/izStTtbuDStS8b6zri38UVlqdrsl1S9id4FA1aaRIorVgGhbc7efmC34J+A&#10;fjjSdU8PX2pWng+KSbWtQ1XXBDPPdhY5davNUht9skCLfbGuYjBKwtZLOeKSVGnSeW3dDPaviX46&#10;/wCFd+HbPVfsP9ofaNa0nSPJ83ytv23Ubey8zO052faN+3HzbNuVzkEnxY8ER3l/aP4y8Ppd6fZX&#10;OpXkDapAHtrW3meC4uJF35SKKaOSN3OFR0ZWIIIrn/GvhvxF8Vvhvo8Fxptv4b1f/hING1mTT7u7&#10;Exgt7PV7a8MbvGpXzzBb4KoWjErFBK6ASnwr43/s0a5b/s7eK7TRrDT7rWhrXjbxXdwaXDI9xqf9&#10;o6frkFqiKse6a5239lGQe0RVWYKgYA+i7P43fDrUvBt/4utPH3he68J2EwtrzXodZtnsbaUlAI5J&#10;w+xGJlj+UkH94v8AeFZM3x88K3Hi1fDWmaxo9xqUmmaPrlrPeapFBaX+n3989oktrIu8zMGQbQF2&#10;u9xaoHHnbl4DxJ8Jfid4x1XXPFd0dH0LV9Qh0vTbjwzonii/t4b+ys21GQZ1iG1iubVmm1FJMQwH&#10;IsRGzlLlxHyngX9lHxl4a0fyp7rRxcahqel6heQtq93fGzWx8X3Wtoi3M0Pm3bSW9/NG0kojYS26&#10;Z3iZniAPorTvix4I1i81e0sPGXh+9u9HvYdN1KC31SCR7K6lmMEVvMofMcrzAxqjYZnG0Anisqw+&#10;PHgjWPFXg7RNK8QafrH/AAl1lqV7ouo6fewT2d59hkgS4ijkVz5ko88ttQN8sE5JXZz866D+xDqc&#10;PhTRvDWr2mj6lY6HDo+kJdat4l1bWV1bT7fVdNurr/Qrr/RtPWWHTebWJZlZpI082OOImX1/w/8A&#10;BXXNB/aH1r4ifatPnsNRvb6P7H5kiyx2tzpuiRebnYQZVuNE2+Vwpjud/mBo/KcA9rooooAKKKKA&#10;ON+IX/IS8Gf9hh//AEgu6v8Ah3/Wap/19D/0TFVD4hf8hLwZ/wBhh/8A0gu6v+Hf9Zqn/X0P/RMV&#10;RU+EqO5sUUUVxGwUUUUAFFFFAHkPxj8M/wDCZfCldHfSf7ctrnxbpX2uwa2+0JLbL4gt2n8yPBDR&#10;iJXZ8jAUMTwDXkms+DPiD/wknjnwRJot9r1tqWk+G/Ctj4h1SWQW2taZE+p3N6b66RZXgke2MtnJ&#10;MqlzPNFKqxCeMJ9Jn+2D4Vvl0D7CurPeXCQSalvMEWbpw0jKnzSbFLMIwybyoTfHu3r5JH8ZPGF1&#10;rV14YfWPCukXOm/2tc3fjW80yZtJuLawXT/PKW32tDFsl1B4Xc3LhH0+YEAuVh++yLGYqOGnh6MY&#10;ySbl73NeLThLm93e3s0uVXck3aL5bx46sY3Tf9b/AOZzUngvx1deLfD/AIdu7S+8IeV44l8S2+pe&#10;FCNStdNtr3SdV89Furu0CvI18Lh5BJCRGNRt0RuUCegXGpt8K/i1quq69D4j1nT9S8MaPplvqun6&#10;Fc6nLc3Fpcai1wZksbdhE2LuBslI0YuwQfIwWtY/tCfZ/F/wu0m7vdD17SfF1pqySeIvDcvn6eLm&#10;2uLWG3k80ybYY5mmaIx5lK3E0MKu/wB99P4d/tAad4u8P/FDxTqA/s3wl4R1a4t4L4wMTPp8NhbX&#10;LXg2M/mxyebJLE8Y+eFoSFyeenGfX60Oathl7Pk5Xy/E/wB646SalLmdSOqlzX1e8rijyLaWv/A/&#10;yPPtQl1PRfHyeK9U8L+I7TTx8SItUmgt9In1C4hgfwatrvKWizb1W4byWeMugcEbjjNdLZ/E7TdJ&#10;+M2v+JbnRfGH9jaz4Y0e3s54fBmrysZLe91bzkeNLUvEyiWI4kVSVkVhkEGrNh8Qfi1NrWieG9Q8&#10;P+FdH8Qap4IvdXgaS9nnQaxAuno0UyIuIrdJ7yRT5cs7OqqQyEYat8SP2jLyy+Gei+KPB1jAX1Lw&#10;bqnjhI9cibC2NtYJIkZEUnExuLyxyuSpjW4wwYJnWVKtjHSoToqTlBU04VFbli3Ja8srNuD1u9E1&#10;ZPUV1G7v1vt/Xc5HR/hPrHiPxh4Xkktb7Qr3S7vxxqNhrEtk5WzuX8TWs9qW+6fLuIFlVkV0M1vJ&#10;OquFcsNLTdH8U6x+xP8AEi01XwrfaL4t1a08XzN4cUG5njmubzUJI4Yyi/vs+YuxkGJAysuQwr0r&#10;W/i7/ZPxYsPDq23meH18uw1PVfLzHaalcgyWUDS79qZSF1dGG/ff6aFBE5xufC3xdeeNvDN7qN9F&#10;BFPDrmsaYq26sqmO01K5tYick/MUgQsc4LEkADAHJis0x0cPTrVqS5VUhUjq7q8qs0vSXNdp7JRa&#10;tzO9Rpw5mk+lvyR4P4u8M+Ovh18RF0rwjpN9NpNv4T1mz8K67BbCaLS73UtS01IbSWMBlS3s2USq&#10;dgVbRdixv9ldn7f4I+FNf+GnjTUNCu/C1j4c8OalpNrLYWuhancata281jHFZuZ7qe3hdJJbY6ek&#10;ceGDCxmfIYsX07H4u6x/wuC78O3ltY/8I/8A8JDN4atpII3+1faf7Fs9UhdyX2+Xs/tFWIGc/ZgF&#10;x5jVw/ir9ovWLXxfZ2p8W+B/h94c1C71+Gz1TxdavIX/ALMuLKyeJh9tt0Ej3L37qVZswxw/Krb8&#10;dn/Chj6EcFKlFc9PmcvevJPmqJ2je8rxlK3K/tWtdk+5B819n/wDN0f4T6x4j8YeF5JLW+0K90u7&#10;8cajYaxLZOVs7l/E1rPalvuny7iBZVZFdDNbyTqrhXLCr4PuPGutfDfRvC+ufD/VfDus6l4yj8RL&#10;Gd1zFCyeLZ769hlmWMRxrDbRRyRyyMq3ImAhDEYJe/tVeJIL66U6v4Ps57LQ01PT9EuLWU3vjOT7&#10;dqVug0s/a12LdJY28kIWO6I+2x4Mw2l/efif4q1jQZPCmkaA9jbat4k1ZtLgv9St3uYLTZZ3V20j&#10;QJJE0uVtGjCiRMGQNk7djdOMxGYYaVOhiqUfidSLvL3HBzqPW3vR/eXkkpXSajyzchRjCV3F+X5L&#10;9P6R29FeR2/xd1jw/wCEPHj63bWOt+I/C+rQ6Hbrpsb2MGsXtzb2ctnEqO8xtt8t/BblnkdQQZGK&#10;qSqc18Pv2qtHuP7B/wCFgeIvCvhD+1fBGgeJYft18ll51zefa/tKR+dL80aeRDgDJXedzHIx8VHI&#10;cfUpTrUoc0Y221buk00t9pJ6pNJ66ppdPtoJpNn0DRXmvhP4naxrXwD8HeOW0T+19a1jSdLv5tK0&#10;wOu+S5WEyLDkPtx5rFfMZUGB5ssSb5Us+B/iRrXinxCmnX/hWfSbVtOS8/tBlvBE0jQ2rmBRPaQk&#10;MpuJAd4Q4RAoaQXUVpxyyzFQ9q+VWptp6reO+l7v7tfkyvaR08z0Givmvw/+0XrGpeKpbX/hLfA+&#10;q3q+LLrQP+EC0+1dddW2j1WSy+0F/trn93Av2x/9GAMcb/cX94vcfBf9obRPiZ8N9D1m4uvM1yXw&#10;9BrN/a6bp9y8cj+SjXS2Q2sbryZX8p0gaVo3ZI3w7BT34rh/H4WnKq4cyi0nZS0bv3S00+JXi+je&#10;tpjWhJ2ueuUV5rdftGeArC1E91ql9a7bTUL6eCfRr5J7OGyijmuXuYTD5lttjmgYCZULieLYG8xM&#10;6fhv40eE/FWtW+k2V5fQajPuVINS0m8sSJVUubdjPEgS48pTMLdsSmHEwQxkOfOllePpwdSeHmoq&#10;7vyytZb626Wd+1i/aQva529FefR/Hjwc+mz3bXOq288M0cH9lXOg38OqStIrshisHgFzKrLFOwZI&#10;2XFvOc4hkK2rX41eDL2MvDrO7b/Z4kRrWZXie9vJLG3jkUplJDdQywvGwDRNGwkCYpSyzHR1lQmt&#10;Uvhe7tZbbu6t6oPaQ7nb0V5r4j8R+MNc+JGo+E/Ceo6HoP8AZOk2WqXN5rOlTal9p+1TXcSRokd1&#10;b+V5f2JiWJff5oACbCX00+LmiWGtWWgazP8AY/ED/Z4LwWdvc3Wm2d5KqlLV7/yVhSRjJGESUxyP&#10;50OEBlQFvLq9lyLmlbmcVduKaTTelrNNPRu20rPQOddTt6K8Q8TftVeE7j4ey694N1L+2pbj7ALG&#10;U6XeSRzR3V5b2hngjCK179ne6j82CA71fbC5ikcY3B+0R4O0ldVg1LW57+60+aTz20vw/fusavqs&#10;2mwQ4RJN8xuImgCqd0rRSSIgj+71PI8zjBTeHnfm5bcsr300tb+8rdW3oT7WF9z1OiuI0T40eE/E&#10;X29dPvL6eWytJL17c6TeJNLHHgTLBG0QaeSFysUsUQd4pWWKRUkISuQ8TftLeH7G4itrSeexgm0P&#10;W9Tn1TUNHvWbR5NPjtZCLyx8tJkUxXQlxIYiyiIISbiMnKjlGYVqnso0JX/wvSycu3ZN23fRMbqQ&#10;Svc9morz7Vvj34H0K41hL/Vp7aDSYbqW4vn026+xObaN5LmKG5EXlTzRrFMWhid5F8iYFcxOF3PB&#10;vxH8O/ED7Z/YOo/bfsuxm3QSQ+ZE+7yriLzFXzreTY/l3Ee6KTY+x22tjmqZfjKNP21SjJR7uLS1&#10;21tYanFuyZ0tFfOnw9/aZ8T+JvGWn6drXgDVdJ0qSHxRPcXUcVvcSKum6jHbxBIoLqaV2VGMUqpG&#10;zPO8ZhDR7mHpXx88beJPhv8ACXxP4o8L6ZpWqaho+nXWoSR6vdywRJHFbySFwI43MrAov7rMYYE/&#10;vExXfWyTGYfF08HPl56jsrSi1fmcfiTstVte+3clVYyi5Loeg0V4h8bPjZrHw68SXNlZXOh2H2PS&#10;Y9TsdN1eF3uvFlyzzg6ZpxE0e24XyIlJVLg5voP3QwBL0t14q8YaH8TdB0zUn0O80nX7u7t7fSdO&#10;t5je2FtDDJIL6a4aTbJGWSCJ0EEYjkvok819qmaf7HxCoxrSaSlGUlrq+Vcztpb4dd7fZbUvdD2i&#10;vY9KorzXxF8Utf0XxJrGm2vgi+1W2sfKMF1b/aB9uLPZqYoj9n8sSKLmQ5eRYfkT98At41l3HhnV&#10;J9c8N6TqV1a/Ybm8tIbiW1xKPJd0DMmJY4pBgkj95HG3HzIpyo4a2Cr0KUa1Re7LbVPdX2Tvt39N&#10;0y1JN2RpUUUVwlBRRRQAUUUUAZfh3/kHy/8AX5df+lElalZfh3/kHy/9fl1/6USVqU3uJbBRRRSG&#10;FFFFABRRRQAUUUUAFFFFABRRRQB5D8Y0n/4VSs8Flfah9j8W6VfTQabZy3c/kweILeaZ1hiVnfbH&#10;G7EKpOFPFc54mTX/ABNN408c+H7LXLDSdStPD2kbGs7iy1WaxtdSuZdUlityq3MebW9mSPaq3DPE&#10;7RLzA8ntvh3/AJB8v/X5df8ApRJWpX0GEzX6nRVJU7tSvq9Gr05WtbvTWt9m1bZrGVPmd7/1r/mf&#10;LMP9pfb0/tn/AIWN/wAKg+1339lfZP7c/tnzPI037P5/k/8AEz8vzv7bx5/yY8vPy/ZaH8N6/oes&#10;eI73V7fxxBpes+IdLvtfks3uGv5tMXw+lvG6DTCQtx/aVuqzCxw+1VLj7MUJ+pqK9JcRyimo09HH&#10;leutuZS5r2/iXSbnreSjLlXLZx7Hz/r/AC8j50+E+qa14X8R+IfEfji78R2vh6y0O2t9G/tSS8ZZ&#10;IJtY1UWyfZyS0181qulIQ6NdlnjRv3kjK2b4Q0Tx5Y+LPDvxFvPCcFvBq2uXF1qFxFd3Emtvp2pC&#10;G3t7W405rZYrdrZYNHM7rMSi6bK2XLyb/p2isZZ9zVKtVUVepo9XZR5eVxja1r3bd21ez5bq4/Y6&#10;JX2PiH4B/wBuWenaTo8P/CcQeO9Gu/ClhHYSf2quk2OnLpGjNqME0bf6BHIInv2KSgSh2UoPMMVd&#10;L4H8N+N/hr8J/ANlY2/irUW1L4eeXrtvfPdn+zLhDpcEXlwQmN4JLa2uL9hb2vkz3H2Ygs84Eo+s&#10;LTTLOwuL2e2tILae9mFxdSQxqrTyCNIw7kD5mCRxpk5O1FHQCrNeliuKnXqOSorlbi5Ju92ouNr2&#10;VoKT54x6S9699ojh7Lc8Z/ZeuPEL+F/E9prl5quo2dlrjQaRd6vpWo6fLLaGztZGIj1GSW6ZRcSX&#10;K7pZH5UhSEVEX2aiivkMfivruJniOW3N6dtW7JK73dktW9DohHljYKKKK4CwooooA8C+NOreKtF/&#10;Z51C48EXlvYeLH8cWdtp0t7LLHbNLL4piiEdwYiHMDhykiry0bOOc4rkv+GoL6++Lj+M59P1jS/h&#10;foXw517VZtJuIWh1C41C0fSbi9V4jL5LNbpcC0ALBo7mPUImIC5PsUn/AAjH/CvB/wAJd/yCv+Ey&#10;Hk/63/j/AP8AhIB9g/1fzf8AH39n6/L/AH/k3Vp6r4T+HknjbTdEvtG099a1DRtb8nTmtSbe5sLi&#10;5s31XzIwPJfzZ5LRn8wFnLsRkGSvRe5zLY818NftR+JvEMdvpT/Da407xZqOpw6bpSak2p6dpF0z&#10;2t5dPuur3TIJw0cWn3BYR2kqhpbYb/3jmGp8FvjL4vhtfD2j654e/tC71jxN4lt7q/k1syLG8WuX&#10;0QtLF5YlFz9mhj3mOU2z/ZYS1vHOYpYovSo/2dfA8elXFm9rrFzPNNFcf2xdeItRn1eFo1kWMQ6i&#10;9wbqFVWa4UJHKq7bm4GMTSh8r4e/Bv4V31jpupeG9PuLy30XU763E11qF9Kbi9g1K5eY3fnyE3jQ&#10;35upYnuPM8uVmlhKltxQw/awm8RL8GZIPCfiS48IeIb3xB4f0+z1y2jErWbT61ZQlzGSBKu2Qho2&#10;O11LI3DGvP8AQ/2ir7/hOvG+o3VhcRavZ+H/AAfpdx4Ln1BvK0nXr/U9StGglfZhFMktoWuUjbzL&#10;dYpo1lQxBvYPE3h/wx4T+GcNv4x1LUNZ0rTb201GS+1OeWe8ur+O9jubdlWEBnla7WLy7aFApYpD&#10;FFsKxVz/AIZ0X4V/FzVfG+oWGh3FvrutQ6fFr6ahpl9ompSrbtK1hdGKdIZkZH83ybtFDbrfCSbr&#10;cCMA5+3/AGjvF+oeO4/AFh8PNPu/HEP9oJqC/wDCRlNJs3totKuA32k2vnSRPBq8I3Lbb1mXZ5Zj&#10;JnQ/4XjaeLNS+F3j3Qj4gsPDd79hstWt9WsLi3s1tdbt45LCVTjyrm5W8TT7bdA8ywLeXIcKGLp6&#10;B4X+GPgTwH4q0s6fHs8U/Yr8wTahq095qN3BLJZC7lkeeV5bjabfT4/MkLmNUgjVlXap1f8AhVvh&#10;j/hVf/CuP7M/4oz+xv8AhHv7M+0S/wDHh5HkeT5u7zP9V8u7du75zzQB8weMPjdfReDdEvW8faP4&#10;MvviFqepeMdF1XxZrLafpQ0vTzAuk20LF98S3g/sma4tyNzRXGq8RSFUX6q+Hvjax+JXgHw14u0y&#10;K4g03X9MttVtYrtVWZIp4llRXCswDBXGQCRnOCetVJv+EY0Txtq2rr+88U3Vlpdhfx2fm3NwLU3N&#10;ytkzwR7jHF5093++2hcLKXbbESmr4Z8LaX4P02aw0i1+yWk17d6g8fmO+Z7m4kuZ3yxJ+aaaRsdB&#10;uwAAAAAa1FVJNWsYdVt9MkvLdNSuYZbmCzaVRNLFG0aySKmcsqNNEGYDAMiA/eGbdABRRRQBxvxC&#10;/wCQl4M/7DD/APpBd1f8O/6zVP8Ar6H/AKJiqh8Qv+Ql4M/7DD/+kF3TtJi1CS41M2l1bQx/aRlZ&#10;rZpDnyo+ciReOnGKip8JUdzpaKy/s+tf8/8AYf8AgC//AMeo+z61/wA/9h/4Av8A/Hq4zY1KKy/s&#10;+tf8/wDYf+AL/wDx6j7PrX/P/Yf+AL//AB6gDUorL+z61/z/ANh/4Av/APHqPs+tf8/9h/4Av/8A&#10;HqAOa8SeHNY8XfDzVtI0HXv+Ea1K6vJlXUvIebZGLxjKmI5YnHmRh498ciOm/cjKyqRzlv8ACfxh&#10;Y/8ACPajZeJfCun+INBtLrSLEWfhWaLSotNn+ysYRaC/3CRXsotrrMECFl8onDCz8QtSg8PfDXUb&#10;7WfGcPg/SV1KFH11bd4ns5X1KNN24SlQpdtoMoaIBgZkkiEkbYdl8KrW88K/Fj4ay+KvtPiDxPpM&#10;M17cfY53+xR3OlJpUcuZppGm3Pps8mHmZ+zsTiR/rcunUp4XndXkhzP/AJdc+/JCTcnHZRnrG/lZ&#10;OavzSs5bXfqFj+zDB/ZdpY6r4pvtU8m08RW7agttFBe+dqeqQahHeRug8uK4t5IFKOkYHmBZFWPa&#10;Frct/gPZ2V5dQ2t7BZ+HbjxPY+IX0S1sViiWOz0+1t7W1Qqw2LHcWNrchlABEQiKlCxPmvjDQ/D8&#10;nhzx/wCKB461Wfwz8cNOSz02xs/D97qLQySaOscE9vbQ5k3GCC4ll3RguqwKTH5JMm5NefDhfGl1&#10;4x1uz1zXfEeoXcOp6TJD4P1VtZ0Gzijit1tyIoDc21vLNbXcgV1ijnE1yu2RTKW9qf8AaE486rTl&#10;zKWkaL+NuM5RWiSkqnP7y1j7O8bXSWfudl9/T/hvzPXNQ8G/bviRoXiz7Zs/svSdQ0v7H5WfN+1T&#10;WUvmb88bfsWNuDnzM5G3B4i//Z306bw38WdLtL/7FJ47tLqxS48lpP7PhnSd2TaZP3v+mXuoXOcq&#10;f9K8vISOPHIaL4P+HPijUtE07VNd0rx3oR1zXIodHvNL+16fd6jqbDXbeVS2+JmgsXmCTAEMtw4D&#10;IWMZ6W6+FukyfFrwYPCviKfw7deAdOnlbw/HFNJbTWOpXCqsTkuoEKiwuVihU7YXS3YKI4Vik86K&#10;qYFqksTKKUW9aT5eWM5Spt3196py2fK1Hns27OLvSWvL+P3/AIfkGufs02GvW/iPUJ9f1VPF+p6j&#10;Jq1vq0N9dx2VvdxyA6dM+mrcC1na1SGzT50/e/ZVZ+WNbnw9+HvjDwJqt1bf8JTod94Sn1bU9U+w&#10;f2BNHfr9sup7ry/tX2wodkk+N3kfMq4wCdw81034d/C3xJ418I6f4j1LQ/F0kt341/szRdd0ZXS6&#10;uZNajnvPKE2V8y1ZHi4GZFZ5FwitW5q3w3+FGpP4h+JOq2WlT+GdA0MaJbtHpTRS+H10i5v1uZLO&#10;VAJYWVmKqbcKym1Ro2bKEdeInWlS+rV8ROUXeydBPXmlTjGHM1b3YtpLlULOEfeTRKtfmSX3/PU6&#10;7XPg3/a2lfES3j1j7Ne+J9Wt9csLz7Nv/sq9trWyitZdm/E/lz2EU+1tqt9xgVyW09I+FOneG/En&#10;gy90d/sGk+FvD134ds9Lw0n7mV7ExnzWYt+7WxC87i3mZLDb83K6TZX154s8ATL8TI9bv5/DyXgE&#10;FrN9j11II/Ln1DbDcCBdz6hbMiKNpDsWExS3e17vw/rlz4qsJb3S9YsLq2iu7qxeT+zpUxNbzyW8&#10;yYaUH5ZYpFz0O3IJBBPhYqvjMPCMI1XKFv5WldxdK2sVf3YNJ777S5jWKi3tr/TOJ+JXwT1jx34k&#10;8Tz2viax0zw/4q8PW/hrWrGbSHuLpraN7ws9tcC4RYZGS+kUF4pQpRW2sMqeu+Ingm88XJoN5pWp&#10;waTrug6idT064vLRru28xrae1cTQrJEzqYrqbAWRCH2MSQCjZdj8UtK1HXNJ0aHxXpI1TVptTt7C&#10;2m0+aJrqTT5/IvUTdINzRvngcsqs67lUsLP/AAn9v/YP9tf8JBYf2Z/a39h+f/ZU/wDx+/b/AOz/&#10;ACtvmZ/4+v3e7G3+LO35qidbNE6SnF+77sfcWt17Oz933r8jhZ3vytdGO1PX/P5/qcT4F/ZtS28P&#10;6jYeONYvvEepN4h/t221rTdUvNOnVxYR2Me1opRPHst1aAiS4naQAySSM0pVNz4J/AqL4MW9nDDr&#10;U+rpb+GNJ8Ok3CyFmaykvJGmDPI5VXN4QsQO2JYwqnbgL3/2fWv+f+w/8AX/APj1H2fWv+f+w/8A&#10;AF//AI9WeIzvMMVTqUatX3J2vH7Pu7WVrR9I2XS1tAjShFppaozvhl4N/wCFc/Dfwn4T+2f2h/YO&#10;k2ml/bPK8rz/ACIUi8zZltu7Znbk4zjJ610tZf2fWv8An/sP/AF//j1H2fWv+f8AsP8AwBf/AOPV&#10;5FarOvUlWqO8pNt+r1ZqlZWRnfD3wb/wgmg3Wm/bPt3n6tqeqeb5Xl7ftl/Pd+XjJzs8/Zuz823O&#10;BnA81uv2aPtHgvwPoP8Awkf/ACK/hM+GN72O6HUP3mmyZni8z5rd/wCzfLlt9372K4kTzF6n1v7P&#10;rX/P/Yf+AL//AB6j7PrX/P8A2H/gC/8A8er0KOa4zD1pYinUtOUuZuy+K0lfa20peWvkiHTjJWaP&#10;n/Sf2OvsGleMbX+3ND0v/hItJ1zS/svhvw3/AGdYWf8AaFrplv5kVv8AaXxs/szeV3fO07cpjnuP&#10;E37P/wDwk2sate/8JPfaV/aHiGbXfO0xPJurbzPD50fZDNuOyRc+esu04IC7f4q9I+z61/z/ANh/&#10;4Av/APHqPs+tf8/9h/4Av/8AHq7qnEWaVZc8613Zx+GO0rXXw9bIhUYLRI8I8L/so3nhLxDceJNK&#10;1TwfoGuxTWVxp0Hh3wc2n6XHJBDqMDvcWq3hadni1OZcrLEVMUJO4KVbcT4U634l+Kdld6+99Lpt&#10;haW76xqLC2t4PEF5b3a3umLbxRtJLDb2c0l58rGKRiYFd7pQ7H1v7PrX/P8A2H/gC/8A8eo+z61/&#10;z/2H/gC//wAep1OIswr1HVrzUpNct3FJpJWVmktrXW6UvfS50pIVGCVkjkvE/gHxIfG114o8IeIt&#10;K0bUNQ0620y/j1vR5dRieO2luJIDEI7q3MbZu595YuGHl4CbW34lx8C9Rm1qcN4s+1eH9R1bTNf1&#10;aO801W1K61CxWzETpcRvHDFG50+1Z4/szZzNtZA6eV6R9n1r/n/sP/AF/wD49R9n1r/n/sP/AABf&#10;/wCPVxU82xdG3JJJpJX5Y3srW15b6cqs73VlaxTpxe6PJJP2aPM0H4Wab/wkeP8AhB9JsdL837D/&#10;AMfv2e/0i78zHmfu939k7NuWx5+cnZhjT/2aPsN5rtx/wke/+1NW0/VNv2HHlfZfEd7rXl/6znd9&#10;t8jdxjy9+Du2D1v7PrX/AD/2H/gC/wD8eo+z61/z/wBh/wCAL/8Ax6un/WDMvZ+y9r7vNzfDH4ub&#10;nvt/Nr26baC9jC97Hkmq/s0f2nbLH/wke3Z/b7eW9jvhn/tLWbfU/JnTzB5tuPs/2eWLI8+KWQbo&#10;s1zWn/sdfYvD/iyzh1zQ9IufENprGnSQ+H/Df2DTbW21CwsrZxDai5YrIsunW828yENvnUoC6yJ9&#10;AfZ9a/5/7D/wBf8A+PUfZ9a/5/7D/wAAX/8Aj1bUuJc1ox5adayu38Md2239nu2J0ab3R434y/Zl&#10;vPGGh614bl8VwW3hmabW9Q02FNKZr22vtTgvYpnmn8/ZNCh1K6ZYliibiEGQ7GMnqen+DfsPxI13&#10;xZ9s3/2ppOn6X9j8rHlfZZr2XzN+ed323G3Ax5ecndgaP2fWv+f+w/8AAF//AI9R9n1r/n/sP/AF&#10;/wD49XBiM2xmKp+yq1Lxs1slu1J7Ldyim3u36u9Rpxi7pHjfgn9lW3+Hniiz8RaN4p1WXVbGHxAt&#10;quq3+oXtsJNRvFuImkhe8w6xBSrrkG4crMzLIisPU/ib4N/4WN8N/FnhP7Z/Z/8Ab2k3el/bPK83&#10;yPPheLzNmV3bd+duRnGMjrWj9n1r/n/sP/AF/wD49R9n1r/n/sP/AABf/wCPUYjNsdi68MVXq81S&#10;Dum7XXvOXbbmbaT0Wy0CNOMU4paM4D4nfBe88eal4gex1+DStP8AFOhx+G/EEFxp7XMslijXODaS&#10;CaMW82L25BeRJ1z5R2fIwez4P+HvjDw34+1nW73xToer6dqt3LLOsmgTJqX2YGT7JardfbDGscAc&#10;ABYAGzK5USTSSN232fWv+f8AsP8AwBf/AOPUfZ9a/wCf+w/8AX/+PUf2ti/YfVnJONrfDFu2nXlv&#10;9mOt7rlj2QezjfmsalFZf2fWv+f+w/8AAF//AI9R9n1r/n/sP/AF/wD49XjmpqUVl/Z9a/5/7D/w&#10;Bf8A+PUfZ9a/5/7D/wAAX/8Aj1AGpRWX9n1r/n/sP/AF/wD49R9n1r/n/sP/AABf/wCPUAalFZf2&#10;fWv+f+w/8AX/APj1H2fWv+f+w/8AAF//AI9QAeHf+QfL/wBfl1/6USVqVzui2+p/Y5Ps9/abPtNx&#10;nzLFs7vOfd0m6bs49sVe+z61/wA/9h/4Av8A/Hqb3EalFZf2fWv+f+w/8AX/APj1H2fWv+f+w/8A&#10;AF//AI9SGalFZf2fWv8An/sP/AF//j1H2fWv+f8AsP8AwBf/AOPUAalFZf2fWv8An/sP/AF//j1H&#10;2fWv+f8AsP8AwBf/AOPUAalFZf2fWv8An/sP/AF//j1H2fWv+f8AsP8AwBf/AOPUAalFZf2fWv8A&#10;n/sP/AF//j1H2fWv+f8AsP8AwBf/AOPUAalFZf2fWv8An/sP/AF//j1H2fWv+f8AsP8AwBf/AOPU&#10;AHh3/kHy/wDX5df+lElalcDrXixPh/4Sutb1PVY4dMivjbsYtGuLqZ55rzyURIoHd3LTSKqhVJ+Y&#10;e9X/AAj4sk8c6bLe6TqtuyQzG3nt7zRrmzubaQKrbJreZ0liYo6OA6glJEcZVlJ6fq1Z0niFB8l7&#10;c1na/a+19Vp5ojmV+XqdfRWX9n1r/n/sP/AF/wD49Va0u76/uL2C21rSbmeymFvdRw2rM0EhjSQI&#10;4E3ysUkjfBwdrqehFc6i3droUbtFZf2fWv8An/sP/AF//j1ZtvrlzdeJL/QItYsG1axtLe+uLf8A&#10;s6UbIZ3mSJ93m7Tua2mGASRs5AyM1GnKSbirpavyV7a/NperC501Fcz4Z1y58ZeG9J1/R9YsLzSd&#10;VtIb6zuP7OlTzYZUDxvtaUMuVYHBAIzyBR4Z1y58ZeG9J1/R9YsLzSdVtIb6zuP7OlTzYZUDxvta&#10;UMuVYHBAIzyBVyo1Ic3NFrldno9Hro+z0enk+wXR01FZf2fWv+f+w/8AAF//AI9R9n1r/n/sP/AF&#10;/wD49WIzUorL+z61/wA/9h/4Av8A/HqPs+tf8/8AYf8AgC//AMeoA1KKy/s+tf8AP/Yf+AL/APx6&#10;igDxb40+AIfil+zzqHhO70m41zTdV8cWdvqFjbCTdJZf8JTEbkkxkOqrCJGZwRtVWbIxkeeyfC/4&#10;uaT4+1PxoxuNY+Kk/wAOfE3h/TdaW1t4ofNtJdMTSt2CbZGu7hb3UFSTBQXjwsWS2BHtur+Nr7wD&#10;8M49T0+K3muJ/HEGlMtyrMoivPEqWcrAKwO4R3DlTnAYKSCMg0dF+Neuar4E+Hv+i6evjPXvEz+F&#10;L/8AdyDTkurCW6/td4vn8wRNFpl/9mLZYs9t5iqC+30Hucy2PFfCum+MdP0c/bvEPxA174bPrVr/&#10;AG19j0HxHpmoxQiz1Df9m+13tzrMmbo6Rv8As+yFVU7dym922/g/pOvaHdeAIbOy+JFrpUniDXZb&#10;S1uYr6AC1m16/mFzcm4B3M1sYfOTVVDvFcJJZSC7jkSb0r4kfGbXNM+PrfD2w+IXw/8AAe/RtLvd&#10;Pg8WadJd3mr3V3dX0BitlGoWu7b9lhG1Vdi0w5GQD0HgX9ofRtS8KeONT8TX1vp1x4Pm1i71Vba1&#10;nK22l2uq6nZwTkAMXZo9LmLKhLbkYhVDIKQw+L2pw/Ev4M2GueFkuNd02HxBoesrJZW0jtcWVlrV&#10;rc3E9vHt33CmG3lkj8oP567DD5nmJu8/8Sahr3jDxR418e+EtN8UWekLD4Mtmlm0i+0y+ni0/XLu&#10;71WOO0mjjuZVFlcj5UjYTeY0UfmPuQdB8Vv2qNI+Hnwn8baxp2of8JN4p0my1y4tINN8OajcW9vJ&#10;aT3cES3ywhzbxCa1khM8rxRzG3neMqqkJ6r4f+KXhjxR4q1Lw7pmp/aNVsPM3obeVIpvKkEc/wBn&#10;mZRHceTKyxTeSz+TIypJschSAfGvxavPGWral8V/iZLYeOPDelaX4f8AGEXhm9uWu7KW0aXw9oct&#10;rII43zFA7WeozKJQqx3CqJFiu9iDtdYuNdXQfFdn4Oh+ICfDa+/sqD+1fEMPia51TS7wNeyXs8Vs&#10;00Or3ETCPSINkEixL9okkGVjulP1rq2k2OvaVeaZqdlb6jpt7C9tdWd3EssM8TqVeN0YEMrKSCpG&#10;CCQat0AfCvw+0X4kSXMHifU4/GE2tXf/AAjui2OoJZanYm50yy8bXQuDc20rtJH/AMS2eyfdelpn&#10;gluD5kg+1NVTwfoPxpudAVLzxh44j8TXc2hReJVsfD+pWw0+/bW9N+1SQXF/dXFtMscP9o5GnWws&#10;Wi8xpVEQt0P3rRQB8v8AgvwHr2k/tOWE1/B4ouPB/hmbW9H0C+vr2+uji70/QbpVnnd2kuYGli1f&#10;ElwzxJLFHGGV0t0H1BRRQAUUUUAcb8Qv+Ql4M/7DD/8ApBd1f8O/6zVP+vof+iYqofEL/kJeDP8A&#10;sMP/AOkF3V/w7/rNU/6+h/6JiqKnwlR3NiiiiuI2CiiigAooooA8h+Mfhn/hMvhSujvpP9uW1z4t&#10;0r7XYNbfaEltl8QW7T+ZHghoxErs+RgKGJ4BryTWfBnxB/4STxz4Ik0W+1621LSfDfhWx8Q6pLIL&#10;bWtMifU7m9N9dIsrwSPbGWzkmVS5nmilVYhPGE+kz/bB8K3y6B9hXVnvLhIJNS3mCLN04aRlT5pN&#10;ilmEYZN5UJvj3b18kj+MnjC61q68MPrHhXSLnTf7WubvxreaZM2k3FtYLp/nlLb7Whi2S6g8Lubl&#10;wj6fMCAXKw/fZFjMVHDTw9GMZJNy97mvFpwlze7vb2aXKruSbtF8t48dWMbpv+t/8zmpPBfjq68W&#10;+H/Dt3aX3hDyvHEviW31LwoRqVrptte6Tqvnot1d2gV5GvhcPIJISIxqNuiNygT0C41NvhX8WtV1&#10;XXofEes6fqXhjR9Mt9V0/QrnU5bm4tLjUWuDMljbsImxdwNkpGjF2CD5GC1rH9oT7P4v+F2k3d7o&#10;evaT4utNWSTxF4bl8/Txc21xaw28nmmTbDHM0zRGPMpW4mhhV3+++n8O/wBoDTvF3h/4oeKdQH9m&#10;+EvCOrXFvBfGBiZ9PhsLa5a8Gxn82OTzZJYnjHzwtCQuTz04z6/WhzVsMvZ8nK+X4n+9cdJNSlzO&#10;pHVS5r6veVxR5FtLX/gf5Hn2oS6novj5PFeqeF/Edpp4+JEWqTQW+kT6hcQwP4NW13lLRZt6rcN5&#10;LPGXQOCNxxmuls/idpuk/GbX/EtzovjD+xtZ8MaPb2c8PgzV5WMlve6t5yPGlqXiZRLEcSKpKyKw&#10;yCDVmw+IPxam1rRPDeoeH/Cuj+INU8EXurwNJezzoNYgXT0aKZEXEVuk95Ip8uWdnVVIZCMNW+JH&#10;7Rl5ZfDPRfFHg6xgL6l4N1TxwkeuRNhbG2sEkSMiKTiY3F5Y5XJUxrcYYMEzrKlWxjpUJ0VJygqa&#10;cKityxbkteWVm3B63eiasnqK6jd3632/rucjo/wn1jxH4w8LySWt9oV7pd3441Gw1iWycrZ3L+Jr&#10;We1LfdPl3ECyqyK6Ga3knVXCuWGlpuj+KdY/Yn+JFpqvhW+0Xxbq1p4vmbw4oNzPHNc3moSRwxlF&#10;/fZ8xdjIMSBlZchhXpWt/F3+yfixYeHVtvM8Pr5dhqeq+XmO01K5BksoGl37UykLq6MN++/00KCJ&#10;zjc+Fvi688beGb3Ub6KCKeHXNY0xVt1ZVMdpqVzaxE5J+YpAhY5wWJIAGAOTFZpjo4enWrUlyqpC&#10;pHV3V5VZpekua7T2Si1bmd6jThzNJ9Lfkjwfxd4Z8dfDr4iLpXhHSb6bSbfwnrNn4V12C2E0Wl3u&#10;palpqQ2ksYDKlvZsolU7Aq2i7Fjf7K7P2/wR8Ka/8NPGmoaFd+FrHw54c1LSbWWwtdC1O41a1t5r&#10;GOKzcz3U9vC6SS2x09I48MGFjM+QxYvp2Pxd1j/hcF34dvLax/4R/wD4SGbw1bSQRv8AavtP9i2e&#10;qQu5L7fL2f2irEDOfswC48xq4fxV+0XrFr4vs7U+LfA/w+8Oahd6/DZ6p4utXkL/ANmXFlZPEw+2&#10;26CR7l791Ks2YY4flVt+Oz/hQx9COClSiuenzOXvXknzVE7RveV4ylblf2rWuyfcg+a+z/4Bm6P8&#10;J9Y8R+MPC8klrfaFe6Xd+ONRsNYlsnK2dy/ia1ntS33T5dxAsqsiuhmt5J1VwrlhV8H3HjXWvhvo&#10;3hfXPh/qvh3WdS8ZR+IljO65ihZPFs99ewyzLGI41htoo5I5ZGVbkTAQhiMEvf2qvEkF9dKdX8H2&#10;c9loaanp+iXFrKb3xnJ9u1K3QaWfta7FuksbeSELHdEfbY8GYbS/vPxP8VaxoMnhTSNAexttW8Sa&#10;s2lwX+pW73MFpss7q7aRoEkiaXK2jRhRImDIGyduxunGYjMMNKnQxVKPxOpF3l7jg51Hrb3o/vLy&#10;SUrpNR5ZuQoxhK7i/L8l+n9I7eivI7f4u6x4f8IePH1u2sdb8R+F9Wh0O3XTY3sYNYvbm3s5bOJU&#10;d5jbb5b+C3LPI6ggyMVUlU5r4fftVaPcf2D/AMLA8ReFfCH9q+CNA8Sw/br5LLzrm8+1/aUj86X5&#10;o08iHAGSu87mORj4qOQ4+pSnWpQ5oxttq3dJppb7ST1SaT11TS6fbQTSbPoGivNfCfxO1jWvgH4O&#10;8cton9r61rGk6XfzaVpgdd8lysJkWHIfbjzWK+YyoMDzZYk3ypZ8D/EjWvFPiFNOv/Cs+k2racl5&#10;/aDLeCJpGhtXMCie0hIZTcSA7whwiBQ0guorTjllmKh7V8qtTbT1W8d9L3f3a/Jle0jp5noNFfNf&#10;h/8AaL1jUvFUtr/wlvgfVb1fFl1oH/CBafauuurbR6rJZfaC/wBtc/u4F+2P/owBjjf7i/vF7j4L&#10;/tDaJ8TPhvoes3F15muS+HoNZv7XTdPuXjkfyUa6WyG1jdeTK/lOkDStG7JG+HYKe/FcP4/C05VX&#10;DmUWk7KWjd+6WmnxK8X0b1tMa0JO1z1yivNbr9ozwFYWonutUvrXbaahfTwT6NfJPZw2UUc1y9zC&#10;YfMttsc0DATKhcTxbA3mJnT8N/Gjwn4q1q30myvL6DUZ9ypBqWk3liRKqlzbsZ4kCXHlKZhbtiUw&#10;4mCGMhz50srx9ODqTw81FXd+WVrLfW3Szv2sX7SF7XO3orz6P48eDn02e7a51W3nhmjg/sq50G/h&#10;1SVpFdkMVg8AuZVZYp2DJGy4t5znEMhW1a/GrwZexl4dZ3bf7PEiNazK8T3t5JY28cilMpIbqGWF&#10;42AaJo2EgTFKWWY6OsqE1ql8L3drLbd3VvVB7SHc7eivNfEfiPxhrnxI1Hwn4T1HQ9B/snSbLVLm&#10;81nSptS+0/apruJI0SO6t/K8v7ExLEvv80ABNhL6afFzRLDWrLQNZn+x+IH+zwXgs7e5utNs7yVV&#10;KWr3/krCkjGSMIkpjkfzocIDKgLeXV7LkXNK3M4q7cU0mm9LWaaejdtpWegc66nb0V4h4m/aq8J3&#10;Hw9l17wbqX9tS3H2AWMp0u8kjmjury3tDPBGEVr37O91H5sEB3q+2FzFI4xuD9ojwdpK6rBqWtz3&#10;91p80nntpfh+/dY1fVZtNghwiSb5jcRNAFU7pWikkRBH93qeR5nGCm8PO/Ny25ZXvppa395W6tvQ&#10;n2sL7nqdFcRonxo8J+Ivt66feX08tlaSXr250m8SaWOPAmWCNog08kLlYpYog7xSssUipIQlch4m&#10;/aW8P2NxFbWk89jBNoet6nPqmoaPes2jyafHayEXlj5aTIpiuhLiQxFlEQQk3EZOVHKMwrVPZRoS&#10;v/helk5duybtu+iY3Ugle57NRXn2rfHvwPoVxrCX+rT20Gkw3UtxfPpt19ic20byXMUNyIvKnmjW&#10;KYtDE7yL5EwK5icLueDfiP4d+IH2z+wdR+2/ZdjNugkh8yJ93lXEXmKvnW8mx/LuI90Umx9jttbH&#10;NUy/GUaftqlGSj3cWlrtraw1OLdkzpaK+dPh7+0z4n8TeMtP07WvAGq6TpUkPiie4uo4re4kVdN1&#10;GO3iCRQXU0rsqMYpVSNmed4zCGj3MPSvj5428SfDf4S+J/FHhfTNK1TUNH0661CSPV7uWCJI4reS&#10;QuBHG5lYFF/dZjDAn94mK762SYzD4ung58vPUdlaUWr8zj8Sdlqtr327kqrGUXJdD0GivEPjZ8bN&#10;Y+HXiS5srK50Ow+x6THqdjpurwu914suWecHTNOImj23C+REpKpcHN9B+6GAJeu8I+NvEmqfFrxp&#10;4X1vTNKsNP0nTtP1DTZNPu5bmW4juLi/j3zF44xG2LRP3ShgpLfvHyNuc8oxNPCrFu3Lbm31teK+&#10;fxx+G9tU7NNI9pFy5T0GivNfEXxS1/RfEmsaba+CL7Vbax8owXVv9oH24s9mpiiP2fyxIouZDl5F&#10;h+RP3wC3jWXceGdUn1zw3pOpXVr9huby0huJbXEo8l3QMyYljikGCSP3kcbcfMinKjjrYKvQpRrV&#10;F7sttU91fZO+3f03TLUk3ZGlRRRXCUFFFFABRRRQBl+Hf+QfL/1+XX/pRJWpWX4d/wCQfL/1+XX/&#10;AKUSVqU3uJbBRRRSGFFFFABRRRQAUUUUAFFFFABRRRQB5D8Y0n/4VSs8Flfah9j8W6VfTQabZy3c&#10;/kweILeaZ1hiVnfbHG7EKpOFPFc54mTX/E03jTxz4fstcsNJ1K08PaRsazuLLVZrG11K5l1SWK3K&#10;rcx5tb2ZI9qrcM8TtEvMDye2+Hf+QfL/ANfl1/6USVqV9BhM1+p0VSVO7Ur6vRq9OVrW701rfZtW&#10;2axlT5ne/wDWv+Z8sw/2l9vT+2f+Fjf8Kg+1339lfZP7c/tnzPI037P5/k/8TPy/O/tvHn/Jjy8/&#10;L9lofw3r+h6x4jvdXt/HEGl6z4h0u+1+Sze4a/m0xfD6W8boNMJC3H9pW6rMLHD7VUuPsxQn6mor&#10;0lxHKKajT0ceV6625lLmvb+JdJuet5KMuVctnHsfP+v8vI+dPhPqmteF/EfiHxH44u/Edr4estDt&#10;rfRv7UkvGWSCbWNVFsn2cktNfNarpSEOjXZZ40b95Iytm+ENE8eWPizw78RbzwnBbwatrlxdahcR&#10;XdxJrb6dqQht7e1uNOa2WK3a2WDRzO6zEoumytly8m/6dorGWfc1SrVVFXqaPV2UeXlcY2ta923d&#10;tXs+W6uP2OiV9j4h+Af9uWenaTo8P/CcQeO9Gu/ClhHYSf2quk2OnLpGjNqME0bf6BHIInv2KSgS&#10;h2UoPMMVdL4H8N+N/hr8J/ANlY2/irUW1L4eeXrtvfPdn+zLhDpcEXlwQmN4JLa2uL9hb2vkz3H2&#10;Ygs84Eo+sLTTLOwuL2e2tILae9mFxdSQxqrTyCNIw7kD5mCRxpk5O1FHQCrNeliuKnXqOSorlbi5&#10;Ju92ouNr2VoKT54x6S9699ojh7Lc8Z/ZeuPEL+F/E9prl5quo2dlrjQaRd6vpWo6fLLaGztZGIj1&#10;GSW6ZRcSXK7pZH5UhSEVEX2aiivkMfivruJniOW3N6dtW7JK73dktW9DohHljYKKKK4CwooooA83&#10;k8C/8LE+Hg0r7b/Z/wBn8ZDV/O8rzd32LxAL3y8bhjf9n2bs/Lv3YbGDp6N8HdL0X4ya78QYpN13&#10;qdksC2u1v3M7iGO7n3byG86Gw0qPZtAT7DuXmaXdwXxQ/wCSM2f/AGUvSP8A1Mbauo+OnxC8T+Gf&#10;7E0PwHa/2n4z1Lz72PT/AOyor7dYW/lpcS4m1CwjXbLc2i588sfM+WNhueP0Xucy2Oq03wL/AGf8&#10;VPEPjL7b5n9r6NpmkfYvKx5X2Se/l8zfu+bf9vxt2jb5WcndhfFfEn7IOqaj4d8e6Po3xA/sOPxx&#10;Zarp+tXB0VbiUQXOo6pfW6W+6ULHsbV54piyuZY1Xyzav+8HFfBr4zeKtQbxT8ULRdHtvCfifxb4&#10;VW88MzWcst9HLquj+HrcPHfiZUCwm8jbabUl/JYbk8wGP0r9o34T+CPHHxR+Cd34k8G+H/EF3deJ&#10;ptNnn1TS4Ll5rVdE1idbd2dCWiEyrIEPyh1DYyM0hmV4k/ZJ1y48O+PdK8OeOdP0v/hOrLVdL1ub&#10;VNAkvdtrd6jql7ELYJdw+VLH/bFyjO5lWTZEwSPDBvVfB/w11Twz8R/FPiSfxL9tsNYwV02KwW3L&#10;PkYlunVik0sSBYI5I44XMCRpO1y0UUkfmuv/AB5+IMHxt1XR9J8KW8/gTQvEGmeHNR1C5azhV5bu&#10;GykMoupdQieNkGoRBbdLKcytGqLKGnxDz9t8XvHHjTxp8MLNtc8P6fNc+M4pZIdH8+SK40qXRtYn&#10;SM4m2XttKlsklvqCOqSSZL2sMtpJCQD6qoryr4F/EzXPiD/ba67P4fkmh8i8tYtFeQ7bWfzDA6uW&#10;dLu2dEV4b+NkWfdKjW9tLbyR16rQAUUUUAFFFFABRRRQBxvxC/5CXgz/ALDD/wDpBd1f8O/6zVP+&#10;vof+iYqofEL/AJCXgz/sMP8A+kF3V/w7/rNU/wCvof8AomKoqfCVHc2KKKK4jYKKKKACiiigDhvE&#10;nhzWPF3w81bSNB17/hGtSuryZV1LyHm2Ri8YypiOWJx5kYePfHIjpv3Iysqkc5b/AAn8YWP/AAj2&#10;o2XiXwrp/iDQbS60ixFn4Vmi0qLTZ/srGEWgv9wkV7KLa6zBAhZfKJww63UdAvPE/g6706w1efQr&#10;qTUXkXULXcZYQl8XYoAwBYhSAHDxkkCSOWPdE/hGuaXPofwG/ao026uvt1zZ2lzby3WZT5zp4T01&#10;WfMskshyQT+8kkbn5nY5Y/ZZN7WtT9hSrKLUtnTjJ++4U222trS+G/R6K9zmqWWrX4/M7ex/Zhg/&#10;su0sdV8U32qeTaeIrdtQW2igvfO1PVINQjvI3QeXFcW8kClHSMDzAsirHtC1uW/wHs7K8uobW9gs&#10;/Dtx4nsfEL6Ja2KxRLHZ6fa29raoVYbFjuLG1uQygAiIRFShYn59+N2qXngXS/2rPEN1dzy+E9Xh&#10;m0K9haRnWxvm0DTUsJo4sjCzPdSQTMAzFvsZwsccrr6p4s0PTvD/AMWL/wAYappGh+K7ZvEOlWSa&#10;5DqDR674bmnFlaw2EKLET9naWWO4kX7REGjv58wyBiJveqUcwdOFV4q6qxbSUI/FL2VSUVqkpKVS&#10;6atJWi4fFFGScLtcu3/BX6HrmoeDft3xI0LxZ9s2f2XpOoaX9j8rPm/aprKXzN+eNv2LG3Bz5mcj&#10;bg8Rf/s76dN4b+LOl2l/9ik8d2l1YpceS0n9nwzpO7JtMn73/TL3ULnOVP8ApXl5CRx48r8M+HbP&#10;xtr2j6DqmhaV4r0/zviLqMOh6+qvp819F4lhS3kkDRyBWUTzIJRGzIs0mAdxBzfDmrXnjTxH8HfE&#10;fgWxgsDoeneLHg0HRtba806/tbfWNPs57eCZxEskLQmWS1Q+VDHItoPkijxWVHLcXh0oUsTyqPMr&#10;uMeVckq04XvK+s6UndxtFN3k1o25xlq4/wBOyf5nrmufs02GvW/iPUJ9f1VPF+p6jJq1vq0N9dx2&#10;VvdxyA6dM+mrcC1na1SGzT50/e/ZVZ+WNbnw9+HvjDwJqt1bf8JTod94Sn1bU9U+wf2BNHfr9sup&#10;7ry/tX2wodkk+N3kfMq4wCdw+a/CNrp3xlvPh3qWj+EfCvxI0nUf+E/1SztfFztb2vkyeI7Zo7hQ&#10;1pOwk2yABTGpxI2SMbT67qnw1+H158bfFz+ItB0O20nw34I0E2N7NFHbf2HClzrGZLacbWs9ixIR&#10;JEyFPLUgjaCNMdh8VQpTwuMxLklz3j7OEnHlqexSinLmh5JKKirqN7CjKLfNGP4vtc7fXPg3/a2l&#10;fES3j1j7Ne+J9Wt9csLz7Nv/ALKvba1sorWXZvxP5c9hFPtbarfcYFcltPSPhTp3hvxJ4MvdHf7B&#10;pPhbw9d+HbPS8NJ+5lexMZ81mLfu1sQvO4t5mSw2/NzXwx8OeMPEmlfDbxj4j16+s9THh7T21nQr&#10;iCa3869NrL5zyxLKiRyCScfJ5QUbXDrIy2zWvrlfI43FYnCy+rRr86jdOy0T5fZtba+4kk+zurNs&#10;6IxjL3rf1ueR/Er4J6x478SeJ57XxNY6Z4f8VeHrfw1rVjNpD3F01tG94We2uBcIsMjJfSKC8UoU&#10;orbWGVPXfETwTeeLk0G80rU4NJ13QdROp6dcXlo13beY1tPauJoVkiZ1MV1NgLIhD7GJIBRuuorj&#10;eaYuXs7yXuKy92Oziou+nvXikvevorFezjr5niHgX9m1Lbw/qNh441i+8R6k3iH+3bbWtN1S806d&#10;XFhHYx7WilE8ey3VoCJLidpADJJIzSlU3Pgn8Covgxb2cMOtT6ulv4Y0nw6TcLIWZrKS8kaYM8jl&#10;Vc3hCxA7YljCqduAvqdFdGIzzMMVTqUatV8k7Xjpy+7tZbR9I2XS1tBRpQi00tUc18MvBv8Awrn4&#10;b+E/Cf2z+0P7B0m00v7Z5Xlef5EKReZsy23dsztycZxk9a6WiivIrVZ16kq1R3lJtv1erNEklZHN&#10;fD3wb/wgmg3Wm/bPt3n6tqeqeb5Xl7ftl/Pd+XjJzs8/Zuz823OBnA81uv2aPtHgvwPoP/CR/wDI&#10;r+Ez4Y3vY7odQ/eabJmeLzPmt3/s3y5bfd+9iuJE8xep9vor0KOa4zD1pYinO05S5m7L4rSV9rbS&#10;l5a+SIdOMlZo+a9J/Y6+waV4xtf7c0PS/wDhItJ1zS/svhvw3/Z1hZ/2ha6Zb+ZFb/aXxs/szeV3&#10;fO07cpjnuPE37P8A/wAJNrGrXv8Awk99pX9oeIZtd87TE8m6tvM8PnR9kM247JFz56y7TggLt/ir&#10;1yiu6pxFmlWXPOrd2cfhjtK11t1siVRprZHzp4X/AGUbzwl4huPEmlap4P0DXYprK406Dw74ObT9&#10;Ljkgh1GB3uLVbwtOzxanMuVliKmKEncFKtuJ8Kdb8S/FOyu9fe+l02wtLd9Y1FhbW8HiC8t7tb3T&#10;Ft4o2klht7OaS8+VjFIxMCu90odj7fRTqcRZhXqOrXkpSa5buKTSSsrNJbWut0pe+lzpSSVGCVke&#10;feJ/APiQ+NrrxR4Q8RaVo2oahp1tpl/Hrejy6jE8dtLcSQGIR3VuY2zdz7yxcMPLwE2tvxLj4F6j&#10;NrU4bxZ9q8P6jq2ma/q0d5pqtqV1qFitmInS4jeOGKNzp9qzx/ZmzmbayB08r1yiuKnm2Mo25JJN&#10;JK/LG9la2tr6cqs73Vlaxbpxe54hJ+zR5mg/CzTf+Ejx/wAIPpNjpfm/Yf8Aj9+z3+kXfmY8z93u&#10;/snZty2PPzk7MMaf+zR9hvNduP8AhI9/9qatp+qbfsOPK+y+I73WvL/1nO77b5G7jHl78HdsHt9F&#10;dP8ArBmXs/Ze193m5to/Fzc99v5te3TbQn2ML3seIar+zR/adssf/CR7dn9vt5b2O+Gf+0tZt9T8&#10;mdPMHm24+z/Z5Ysjz4pZBuizXNaf+x19i8P+LLOHXND0i58Q2msadJD4f8N/YNNtbbULCytnENqL&#10;lisiy6dbzbzIQ2+dSgLrIn0pRW1LiXNqMeWnWsrt/DHdtt9O7YnQpvdHg/jL9mW88YaHrXhuXxXB&#10;beGZptb1DTYU0pmvba+1OC9imeafz9k0KHUrpliWKJuIQZDsYyep6f4N+w/EjXfFn2zf/amk6fpf&#10;2PyseV9lmvZfM3553fbcbcDHl5yd2B0tFcGIzbG4qn7KrO8bNbRW7Unst3KKbe7fq73GnGLukeD+&#10;Cf2Vbf4eeKLPxFo3inVZdVsYfEC2q6rf6he2wk1G8W4iaSF7zDrEFKuuQbhyszMsiKw9T+Jvg3/h&#10;Y3w38WeE/tn9n/29pN3pf2zyvN8jz4Xi8zZld23fnbkZxjI610tFGIzfHYuvDFV6rlUg7pu117zl&#10;225m2k9FstAjTjFOKWjPLPid8F7zx5qXiB7HX4NK0/xTocfhvxBBcae1zLJYo1zg2kgmjFvNi9uQ&#10;XkSdc+UdnyMH67T/AAb9h+JGu+LPtm/+1NJ0/S/sflY8r7LNey+Zvzzu+2424GPLzk7sDpaKxnmO&#10;KqUVQlL3bW2W3u9bXfwR1bvZJbaD5Ip3CiiivNLCiiigAooooAKKKKAMvw7/AMg+X/r8uv8A0okr&#10;UrL8O/8AIPl/6/Lr/wBKJK1Kb3EtgooopDCiiigAooooAKKKKACiiigAooooAy/Dv/IPl/6/Lr/0&#10;okrUrL8O/wDIPl/6/Lr/ANKJK1Kb3EtgooopDCiiigAooooAKKKKACiiigAooooA4zQfCeh+OPAO&#10;q6J4k0bT/EGi3Wsal5+napapc2823Up3XfG4KthlVhkcFQeopv8Awz38LP8AhFf+EY/4Vp4P/wCE&#10;b+2/2l/Y/wDYNr9j+1eX5f2jyfL2ebs+Tfjdt4ziiivRe5zLYt6T8Efh1oPiaz8R6Z4A8L6d4hso&#10;UtrXVrTRraK7giSAW6RpKqB1VYQIgoOAgCjjiuqvNJsdSuLC4u7K3uriwmNzZyzRK7W0pjeIyRkj&#10;KMY5ZE3DB2yMOjEUUUhmVefD3wrqXjKw8XXfhnR7rxZYQm2s9emsInvraIhwY45yu9FIlk+UED94&#10;3940Wfw98K6bb39vaeGdHtbe/wBTGt3kUNhEi3OoCRJRdyALh5xJFG/mnLbo1OcqDRRQBa8P+E9D&#10;8J/2l/Ymjafo39pXsmpX39n2qQfarqTHmXEuwDfK20bnbLHAyeK1qKKACiiigAooooAKKKKAON+I&#10;X/IS8Gf9hh//AEgu653UPiH/AMInq9/Z/wBn/at8iy7/ADtmMxoMY2n+7+tFFDSkrMFoQ/8AC6/+&#10;oN/5Nf8A2FH/AAuv/qDf+TX/ANhRRWfs49iuZh/wuv8A6g3/AJNf/YUf8Lr/AOoN/wCTX/2FFFHs&#10;49g5mH/C6/8AqDf+TX/2FH/C6/8AqDf+TX/2FFFHs49g5mVtN+L39n27xf2T5m6aWXP2nH35GfH3&#10;O27H4Vh63r3g/wATeJLDxFrHw70PVfEGn+X9j1W+ghmurby3MkflytEWTa5LDBGCSRzRRW1OUqMu&#10;alJxe2ja3E3fRmncfETR7y11i1n8IWM9trO7+04ZCjJfbolhbzlMeJMxIkZ3ZyqqvQAVWu/GPhu/&#10;8WWXii58C6Vc+JrKE29rrUyRNewRkOCiTGLeqkSScAgfO3qaKKcak4/DJrS272as16NaegXKuva9&#10;4P8AFWiro+tfDvQ9Y0lbuS/Wwv4IZ4Bcuzs84jeIr5jNLKxfGSZHJPzHOnZ/ETR9Nuorq08IWNrc&#10;xfafLmhKI6faJRNcYYR5Hmyqsj/32UM2SM0UU3VqSjyObtq7Xdrvf7+vcPMw/EV14D8X29tBr3ww&#10;8Oa3BazXFxBHqNnb3CxSTyeZO6B4TtaR/ncjlm5OTRcXXgO71LRdRn+GHhybUNEhgt9Ku5LO3aWw&#10;jhbdCkDmHMSxnlQhAU8jFFFbLFYmMVFVZWV/tPrv169e4rLsdd/wuv8A6g3/AJNf/YUf8Lr/AOoN&#10;/wCTX/2FFFcPs49iuZh/wuv/AKg3/k1/9hR/wuv/AKg3/k1/9hRRR7OPYOZh/wALr/6g3/k1/wDY&#10;Uf8AC6/+oN/5Nf8A2FFFHs49g5mH/C6/+oN/5Nf/AGFH/C6/+oN/5Nf/AGFFFHs49g5mH/C6/wDq&#10;Df8Ak1/9hR/wuv8A6g3/AJNf/YUUUezj2DmYf8Lr/wCoN/5Nf/YUf8Lr/wCoN/5Nf/YUUUezj2Dm&#10;Yf8AC6/+oN/5Nf8A2FH/AAuv/qDf+TX/ANhRRR7OPYOZh/wuv/qDf+TX/wBhR/wuv/qDf+TX/wBh&#10;RRR7OPYOZh/wuv8A6g3/AJNf/YUf8Lr/AOoN/wCTX/2FFFHs49g5mH/C6/8AqDf+TX/2FH/C6/8A&#10;qDf+TX/2FFFHs49g5mH/AAuv/qDf+TX/ANhR/wALr/6g3/k1/wDYUUUezj2DmYf8Lr/6g3/k1/8A&#10;YUf8Lr/6g3/k1/8AYUUUezj2DmYf8Lr/AOoN/wCTX/2FH/C6/wDqDf8Ak1/9hRRR7OPYOZh/wuv/&#10;AKg3/k1/9hR/wuv/AKg3/k1/9hRRR7OPYOZh/wALr/6g3/k1/wDYUf8AC6/+oN/5Nf8A2FFFHs49&#10;g5mH/C6/+oN/5Nf/AGFH/C6/+oN/5Nf/AGFFFHs49g5mH/C6/wDqDf8Ak1/9hR/wuv8A6g3/AJNf&#10;/YUUUezj2DmZW034vf2fbvF/ZPmbppZc/acffkZ8fc7bsfhVn/hdf/UG/wDJr/7Ciij2cewczD/h&#10;df8A1Bv/ACa/+wo/4XX/ANQb/wAmv/sKKKPZx7BzMP8Ahdf/AFBv/Jr/AOwo/wCF1/8AUG/8mv8A&#10;7Ciij2cewczD/hdf/UG/8mv/ALCj/hdf/UG/8mv/ALCiij2cewczD/hdf/UG/wDJr/7Cj/hdf/UG&#10;/wDJr/7Ciij2cewczD/hdf8A1Bv/ACa/+wo/4XX/ANQb/wAmv/sKKKPZx7BzMP8Ahdf/AFBv/Jr/&#10;AOwo/wCF1/8AUG/8mv8A7Ciij2cewczK2m/F7+z7d4v7J8zdNLLn7Tj78jPj7nbdj8Ks/wDC6/8A&#10;qDf+TX/2FFFHs49g5mH/AAuv/qDf+TX/ANhR/wALr/6g3/k1/wDYUUUezj2DmYf8Lr/6g3/k1/8A&#10;YUf8Lr/6g3/k1/8AYUUUezj2DmYf8Lr/AOoN/wCTX/2FH/C6/wDqDf8Ak1/9hRRR7OPYOZh/wuv/&#10;AKg3/k1/9hR/wuv/AKg3/k1/9hRRR7OPYOZh/wALr/6g3/k1/wDYUf8AC6/+oN/5Nf8A2FFFHs49&#10;g5mH/C6/+oN/5Nf/AGFFFFHs49g5mf/ZUEsDBBQABgAIAAAAIQDTl4sJ3QAAAAUBAAAPAAAAZHJz&#10;L2Rvd25yZXYueG1sTI/NasMwEITvhb6D2EJvjfxDmuJaDiG0PYVCk0DpbWNtbBNrZSzFdt4+ai/N&#10;ZWGYYebbfDmZVgzUu8aygngWgSAurW64UrDfvT+9gHAeWWNrmRRcyMGyuL/LMdN25C8atr4SoYRd&#10;hgpq77tMSlfWZNDNbEccvKPtDfog+0rqHsdQblqZRNGzNNhwWKixo3VN5Wl7Ngo+RhxXafw2bE7H&#10;9eVnN//83sSk1OPDtHoF4Wny/2H4xQ/oUASmgz2zdqJVEB7xfzd4iyhJQBwUpEmagixyeUtfXAEA&#10;AP//AwBQSwMEFAAGAAgAAAAhADedwRi6AAAAIQEAABkAAABkcnMvX3JlbHMvZTJvRG9jLnhtbC5y&#10;ZWxzhI/LCsIwEEX3gv8QZm/TuhCRpm5EcCv1A4ZkmkabB0kU+/cG3CgILude7jlMu3/aiT0oJuOd&#10;gKaqgZGTXhmnBVz642oLLGV0CifvSMBMCfbdctGeacJcRmk0IbFCcUnAmHPYcZ7kSBZT5QO50gw+&#10;WszljJoHlDfUxNd1veHxkwHdF5OdlIB4Ug2wfg7F/J/th8FIOnh5t+TyDwU3trgLEKOmLMCSMvgO&#10;m+oaNPCu5V+PdS8AAAD//wMAUEsBAi0AFAAGAAgAAAAhANr2PfsNAQAAFAIAABMAAAAAAAAAAAAA&#10;AAAAAAAAAFtDb250ZW50X1R5cGVzXS54bWxQSwECLQAUAAYACAAAACEAOP0h/9YAAACUAQAACwAA&#10;AAAAAAAAAAAAAAA+AQAAX3JlbHMvLnJlbHNQSwECLQAUAAYACAAAACEAOEP5SJUEAABiCwAADgAA&#10;AAAAAAAAAAAAAAA9AgAAZHJzL2Uyb0RvYy54bWxQSwECLQAKAAAAAAAAACEAiRgHOHaHAQB2hwEA&#10;FAAAAAAAAAAAAAAAAAD+BgAAZHJzL21lZGlhL2ltYWdlMS5qcGdQSwECLQAUAAYACAAAACEA05eL&#10;Cd0AAAAFAQAADwAAAAAAAAAAAAAAAACmjgEAZHJzL2Rvd25yZXYueG1sUEsBAi0AFAAGAAgAAAAh&#10;ADedwRi6AAAAIQEAABkAAAAAAAAAAAAAAAAAsI8BAGRycy9fcmVscy9lMm9Eb2MueG1sLnJlbHNQ&#10;SwUGAAAAAAYABgB8AQAAoZABAAAA&#10;">
                <v:rect id="Rectangle 59751" o:spid="_x0000_s1203" style="position:absolute;left:54138;top:24540;width:380;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7xsyAAAAN4AAAAPAAAAZHJzL2Rvd25yZXYueG1sRI9Pa8JA&#10;FMTvBb/D8oTe6saCrYlugtgWPdY/oN4e2WcSzL4N2a1J/fRuoeBxmJnfMPOsN7W4UusqywrGowgE&#10;cW51xYWC/e7rZQrCeWSNtWVS8EsOsnTwNMdE2443dN36QgQIuwQVlN43iZQuL8mgG9mGOHhn2xr0&#10;QbaF1C12AW5q+RpFb9JgxWGhxIaWJeWX7Y9RsJo2i+Pa3rqi/jytDt+H+GMXe6Weh/1iBsJT7x/h&#10;//ZaK5jE75Mx/N0JV0CmdwAAAP//AwBQSwECLQAUAAYACAAAACEA2+H2y+4AAACFAQAAEwAAAAAA&#10;AAAAAAAAAAAAAAAAW0NvbnRlbnRfVHlwZXNdLnhtbFBLAQItABQABgAIAAAAIQBa9CxbvwAAABUB&#10;AAALAAAAAAAAAAAAAAAAAB8BAABfcmVscy8ucmVsc1BLAQItABQABgAIAAAAIQAAJ7xsyAAAAN4A&#10;AAAPAAAAAAAAAAAAAAAAAAcCAABkcnMvZG93bnJldi54bWxQSwUGAAAAAAMAAwC3AAAA/AIAAAAA&#10;" filled="f" stroked="f">
                  <v:textbox inset="0,0,0,0">
                    <w:txbxContent>
                      <w:p w:rsidR="0070715B" w:rsidRDefault="0070715B" w:rsidP="0070715B">
                        <w:r>
                          <w:t xml:space="preserve"> </w:t>
                        </w:r>
                      </w:p>
                    </w:txbxContent>
                  </v:textbox>
                </v:rect>
                <v:shape id="Picture 59839" o:spid="_x0000_s1204" type="#_x0000_t75" alt="CPRS Orders tab with a flagged order comment displayed in the Order column." style="position:absolute;left:31;top:31;width:54071;height:255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tAXxQAAAN4AAAAPAAAAZHJzL2Rvd25yZXYueG1sRI9BawIx&#10;FITvBf9DeAVvNam2RbdG0QVrj7p66PGxeW4WNy/LJur6702h0OMwM98w82XvGnGlLtSeNbyOFAji&#10;0puaKw3Hw+ZlCiJEZIONZ9JwpwDLxeBpjpnxN97TtYiVSBAOGWqwMbaZlKG05DCMfEucvJPvHMYk&#10;u0qaDm8J7ho5VupDOqw5LVhsKbdUnouL01B8Kdq2+5+zxfXb7pLvVH4qldbD5371CSJSH//Df+1v&#10;o+F9Np3M4PdOugJy8QAAAP//AwBQSwECLQAUAAYACAAAACEA2+H2y+4AAACFAQAAEwAAAAAAAAAA&#10;AAAAAAAAAAAAW0NvbnRlbnRfVHlwZXNdLnhtbFBLAQItABQABgAIAAAAIQBa9CxbvwAAABUBAAAL&#10;AAAAAAAAAAAAAAAAAB8BAABfcmVscy8ucmVsc1BLAQItABQABgAIAAAAIQDsltAXxQAAAN4AAAAP&#10;AAAAAAAAAAAAAAAAAAcCAABkcnMvZG93bnJldi54bWxQSwUGAAAAAAMAAwC3AAAA+QIAAAAA&#10;">
                  <v:imagedata r:id="rId316" o:title="CPRS Orders tab with a flagged order comment displayed in the Order column"/>
                </v:shape>
                <v:shape id="Shape 59840" o:spid="_x0000_s1205" style="position:absolute;width:54133;height:25560;visibility:visible;mso-wrap-style:square;v-text-anchor:top" coordsize="5413375,2556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mJFeyAAAAN4AAAAPAAAAZHJzL2Rvd25yZXYueG1sRI9dT8Iw&#10;FIbvSfwPzTHxDlqNyJwUohKIaAhxeuPdyXpcJ+vpspYx/z29MPHyzfuVZ74cXCN66kLtWcP1RIEg&#10;Lr2pudLw+bEeZyBCRDbYeCYNvxRgubgYzTE3/sTv1BexEmmEQ44abIxtLmUoLTkME98SJ+/bdw5j&#10;kl0lTYenNO4aeaPUnXRYc3qw2NKzpfJQHJ2Gr9Xm57g7PPVbZfdvq9dhVpRqpvXV5fD4ACLSEP/D&#10;f+0Xo2F6n90mgISTUEAuzgAAAP//AwBQSwECLQAUAAYACAAAACEA2+H2y+4AAACFAQAAEwAAAAAA&#10;AAAAAAAAAAAAAAAAW0NvbnRlbnRfVHlwZXNdLnhtbFBLAQItABQABgAIAAAAIQBa9CxbvwAAABUB&#10;AAALAAAAAAAAAAAAAAAAAB8BAABfcmVscy8ucmVsc1BLAQItABQABgAIAAAAIQAImJFeyAAAAN4A&#10;AAAPAAAAAAAAAAAAAAAAAAcCAABkcnMvZG93bnJldi54bWxQSwUGAAAAAAMAAwC3AAAA/AIAAAAA&#10;" path="m,2556065l,,5413375,r,2556065e" filled="f" strokeweight=".5pt">
                  <v:stroke miterlimit="83231f" joinstyle="miter"/>
                  <v:path arrowok="t" textboxrect="0,0,5413375,2556065"/>
                </v:shape>
                <w10:anchorlock/>
              </v:group>
            </w:pict>
          </mc:Fallback>
        </mc:AlternateContent>
      </w:r>
    </w:p>
    <w:p w:rsidR="0070715B" w:rsidRDefault="0070715B" w:rsidP="0070715B">
      <w:pPr>
        <w:pStyle w:val="Caption"/>
        <w:ind w:left="720"/>
      </w:pPr>
      <w:r>
        <w:t>CPRS Orders tab with a flagged order comment displayed in the Order column</w:t>
      </w:r>
    </w:p>
    <w:p w:rsidR="0070715B" w:rsidRDefault="0070715B" w:rsidP="0070715B">
      <w:pPr>
        <w:pStyle w:val="Heading2"/>
      </w:pPr>
      <w:bookmarkStart w:id="199" w:name="_Toc23489360"/>
      <w:r>
        <w:t>Copying Existing Orders</w:t>
      </w:r>
      <w:bookmarkEnd w:id="199"/>
      <w:r>
        <w:t xml:space="preserve"> </w:t>
      </w:r>
    </w:p>
    <w:p w:rsidR="0070715B" w:rsidRDefault="0070715B" w:rsidP="0070715B">
      <w:r>
        <w:t xml:space="preserve">To copy an existing order to a new order, follow these steps: </w:t>
      </w:r>
    </w:p>
    <w:p w:rsidR="0070715B" w:rsidRDefault="0070715B" w:rsidP="0070715B">
      <w:pPr>
        <w:pStyle w:val="ListParagraph"/>
        <w:numPr>
          <w:ilvl w:val="0"/>
          <w:numId w:val="193"/>
        </w:numPr>
        <w:ind w:left="720" w:hanging="360"/>
        <w:contextualSpacing w:val="0"/>
      </w:pPr>
      <w:r>
        <w:t xml:space="preserve">Click the </w:t>
      </w:r>
      <w:r w:rsidRPr="00982241">
        <w:rPr>
          <w:b/>
        </w:rPr>
        <w:t>Orders</w:t>
      </w:r>
      <w:r>
        <w:t xml:space="preserve"> tab. </w:t>
      </w:r>
    </w:p>
    <w:p w:rsidR="0070715B" w:rsidRDefault="0070715B" w:rsidP="0070715B">
      <w:pPr>
        <w:pStyle w:val="ListParagraph"/>
        <w:numPr>
          <w:ilvl w:val="0"/>
          <w:numId w:val="193"/>
        </w:numPr>
        <w:ind w:left="720" w:hanging="360"/>
        <w:contextualSpacing w:val="0"/>
      </w:pPr>
      <w:r>
        <w:t xml:space="preserve">Select the type of order you would like to copy from the </w:t>
      </w:r>
      <w:r w:rsidRPr="00982241">
        <w:rPr>
          <w:i/>
        </w:rPr>
        <w:t>View Orders</w:t>
      </w:r>
      <w:r>
        <w:t xml:space="preserve"> pane. </w:t>
      </w:r>
    </w:p>
    <w:p w:rsidR="0070715B" w:rsidRDefault="0070715B" w:rsidP="0070715B">
      <w:pPr>
        <w:pStyle w:val="ListParagraph"/>
        <w:numPr>
          <w:ilvl w:val="0"/>
          <w:numId w:val="193"/>
        </w:numPr>
        <w:ind w:left="720" w:hanging="360"/>
        <w:contextualSpacing w:val="0"/>
      </w:pPr>
      <w:r>
        <w:t xml:space="preserve">Select the order or orders you want to copy from the detail pane on the right side of the screen. Hold down the CTRL key and click on the desired orders to select more than one order. Hold down the Shift key and click on the first and last desired orders to select a range of orders. </w:t>
      </w:r>
    </w:p>
    <w:p w:rsidR="0070715B" w:rsidRDefault="0070715B" w:rsidP="0070715B">
      <w:pPr>
        <w:pStyle w:val="ListParagraph"/>
        <w:numPr>
          <w:ilvl w:val="0"/>
          <w:numId w:val="193"/>
        </w:numPr>
        <w:ind w:left="720" w:hanging="360"/>
        <w:contextualSpacing w:val="0"/>
      </w:pPr>
      <w:r>
        <w:t xml:space="preserve">Select Action | Copy to New Order… </w:t>
      </w:r>
    </w:p>
    <w:p w:rsidR="0070715B" w:rsidRDefault="0070715B" w:rsidP="0070715B">
      <w:pPr>
        <w:ind w:left="1080" w:hanging="360"/>
      </w:pPr>
      <w:r>
        <w:t xml:space="preserve">-or- </w:t>
      </w:r>
    </w:p>
    <w:p w:rsidR="0070715B" w:rsidRDefault="0070715B" w:rsidP="0070715B">
      <w:pPr>
        <w:ind w:left="1080" w:hanging="360"/>
      </w:pPr>
      <w:r>
        <w:t xml:space="preserve">right-click on a selected order and select </w:t>
      </w:r>
      <w:r>
        <w:rPr>
          <w:b/>
        </w:rPr>
        <w:t xml:space="preserve">Copy to New Order… </w:t>
      </w:r>
      <w:r>
        <w:t xml:space="preserve"> </w:t>
      </w:r>
    </w:p>
    <w:p w:rsidR="0070715B" w:rsidRDefault="0070715B" w:rsidP="0070715B">
      <w:pPr>
        <w:ind w:left="1080" w:hanging="360"/>
      </w:pPr>
      <w:r>
        <w:t xml:space="preserve">The </w:t>
      </w:r>
      <w:r>
        <w:rPr>
          <w:i/>
        </w:rPr>
        <w:t>Copy Orders</w:t>
      </w:r>
      <w:r>
        <w:t xml:space="preserve"> dialog displays.  </w:t>
      </w:r>
    </w:p>
    <w:p w:rsidR="0070715B" w:rsidRDefault="0070715B" w:rsidP="0070715B">
      <w:pPr>
        <w:pStyle w:val="ListParagraph"/>
        <w:numPr>
          <w:ilvl w:val="0"/>
          <w:numId w:val="193"/>
        </w:numPr>
        <w:ind w:left="720" w:hanging="360"/>
        <w:contextualSpacing w:val="0"/>
      </w:pPr>
      <w:r>
        <w:t xml:space="preserve">From the </w:t>
      </w:r>
      <w:r w:rsidRPr="00982241">
        <w:rPr>
          <w:i/>
        </w:rPr>
        <w:t>Copy Orders</w:t>
      </w:r>
      <w:r>
        <w:t xml:space="preserve"> dialog, select either Release copied orders immediately or Delay release of copied orders.   </w:t>
      </w:r>
    </w:p>
    <w:p w:rsidR="0070715B" w:rsidRDefault="0070715B" w:rsidP="0070715B">
      <w:pPr>
        <w:pStyle w:val="ListParagraph"/>
        <w:numPr>
          <w:ilvl w:val="0"/>
          <w:numId w:val="193"/>
        </w:numPr>
        <w:ind w:left="720" w:hanging="360"/>
        <w:contextualSpacing w:val="0"/>
      </w:pPr>
      <w:r>
        <w:t xml:space="preserve">If you chose Release copied orders immediately, skip to step 8. If you chose Delay release of copied orders, select the release event that should occur before the order(s) are released. </w:t>
      </w:r>
    </w:p>
    <w:p w:rsidR="0070715B" w:rsidRDefault="0070715B" w:rsidP="0070715B">
      <w:pPr>
        <w:pStyle w:val="ListParagraph"/>
        <w:numPr>
          <w:ilvl w:val="0"/>
          <w:numId w:val="193"/>
        </w:numPr>
        <w:ind w:left="720" w:hanging="360"/>
        <w:contextualSpacing w:val="0"/>
      </w:pPr>
      <w:r>
        <w:t xml:space="preserve">Select </w:t>
      </w:r>
      <w:r w:rsidRPr="00982241">
        <w:rPr>
          <w:b/>
        </w:rPr>
        <w:t>OK</w:t>
      </w:r>
      <w:r>
        <w:t xml:space="preserve">. </w:t>
      </w:r>
    </w:p>
    <w:p w:rsidR="0070715B" w:rsidRDefault="0070715B" w:rsidP="0070715B">
      <w:pPr>
        <w:pStyle w:val="ListParagraph"/>
        <w:numPr>
          <w:ilvl w:val="0"/>
          <w:numId w:val="193"/>
        </w:numPr>
        <w:ind w:left="720" w:hanging="360"/>
        <w:contextualSpacing w:val="0"/>
      </w:pPr>
      <w:r>
        <w:t xml:space="preserve">If necessary, choose the specialty or admission location. </w:t>
      </w:r>
    </w:p>
    <w:p w:rsidR="0070715B" w:rsidRDefault="0070715B" w:rsidP="0070715B">
      <w:pPr>
        <w:pStyle w:val="ListParagraph"/>
        <w:numPr>
          <w:ilvl w:val="0"/>
          <w:numId w:val="193"/>
        </w:numPr>
        <w:ind w:left="720" w:hanging="360"/>
        <w:contextualSpacing w:val="0"/>
      </w:pPr>
      <w:r>
        <w:t xml:space="preserve">An order verification dialog box will appear. If the order does not require changes, click </w:t>
      </w:r>
      <w:r w:rsidRPr="00982241">
        <w:rPr>
          <w:b/>
        </w:rPr>
        <w:t>Accept (or Accept Order)</w:t>
      </w:r>
      <w:r>
        <w:t xml:space="preserve">. If the order requires changes, click </w:t>
      </w:r>
      <w:r w:rsidRPr="00982241">
        <w:rPr>
          <w:b/>
        </w:rPr>
        <w:t>Edit</w:t>
      </w:r>
      <w:r>
        <w:t xml:space="preserve"> (or make the appropriate changes) and click </w:t>
      </w:r>
      <w:r w:rsidRPr="00982241">
        <w:rPr>
          <w:b/>
        </w:rPr>
        <w:t>Accept</w:t>
      </w:r>
      <w:r>
        <w:t xml:space="preserve"> </w:t>
      </w:r>
      <w:r w:rsidRPr="00982241">
        <w:rPr>
          <w:b/>
        </w:rPr>
        <w:t>Order</w:t>
      </w:r>
      <w:r>
        <w:t xml:space="preserve">. </w:t>
      </w:r>
    </w:p>
    <w:p w:rsidR="0070715B" w:rsidRDefault="0070715B" w:rsidP="0070715B">
      <w:pPr>
        <w:ind w:left="720"/>
      </w:pPr>
      <w:r>
        <w:rPr>
          <w:b/>
        </w:rPr>
        <w:t>Note:</w:t>
      </w:r>
      <w:r>
        <w:t xml:space="preserve"> </w:t>
      </w:r>
      <w:r>
        <w:tab/>
        <w:t xml:space="preserve">The original order’s comments are not brought forward on a copy to prevent inadvertently using a comment that was only for the original order.  </w:t>
      </w:r>
    </w:p>
    <w:p w:rsidR="0070715B" w:rsidRDefault="0070715B" w:rsidP="0070715B">
      <w:pPr>
        <w:pStyle w:val="ListParagraph"/>
        <w:numPr>
          <w:ilvl w:val="0"/>
          <w:numId w:val="193"/>
        </w:numPr>
        <w:ind w:left="720" w:hanging="360"/>
        <w:contextualSpacing w:val="0"/>
      </w:pPr>
      <w:r>
        <w:t xml:space="preserve">When finished, you can sign the orders or wait until later.  </w:t>
      </w:r>
    </w:p>
    <w:p w:rsidR="0070715B" w:rsidRDefault="0070715B" w:rsidP="0070715B">
      <w:r>
        <w:br w:type="page"/>
      </w:r>
    </w:p>
    <w:p w:rsidR="0070715B" w:rsidRDefault="0070715B" w:rsidP="0070715B">
      <w:pPr>
        <w:pStyle w:val="Heading2"/>
      </w:pPr>
      <w:bookmarkStart w:id="200" w:name="_Toc23489361"/>
      <w:r>
        <w:lastRenderedPageBreak/>
        <w:t>Overview of CPRS/POE Functionality</w:t>
      </w:r>
      <w:bookmarkEnd w:id="200"/>
      <w:r>
        <w:t xml:space="preserve"> </w:t>
      </w:r>
    </w:p>
    <w:p w:rsidR="0070715B" w:rsidRDefault="0070715B" w:rsidP="0070715B">
      <w:r>
        <w:t xml:space="preserve">To make it easier for providers to enter medication orders and have fewer orders that need to be changed by pharmacy and returned for a provider’s signature, the Pharmacy Ordering Enhancement (POE) project was undertaken. The aim of this project was to make it easier for clinicians to enter medication orders and have the computer do the work in the background to provide pharmacists with the information they need to fill orders.   </w:t>
      </w:r>
    </w:p>
    <w:p w:rsidR="0070715B" w:rsidRDefault="0070715B" w:rsidP="0070715B">
      <w:r>
        <w:t xml:space="preserve">Ordering dialogs were redesigned in an attempt to reduce the number of orders that need to be edited and returned for signature. Changes include replacing the dispense drug prompt with a dose prompt, automatically calculating the quantity of commonly dispensed drugs that are prescribed on standard schedules, and providing more standard schedule options. With the new ordering dialogs, CPRS uses an API to verify that the ordering provider has been assigned a VA or DEA number when the provider attempts to order a controlled substance. If the provider has not been assigned a VA or DEA number, the provider is prevented from ordering the controlled substance. </w:t>
      </w:r>
    </w:p>
    <w:p w:rsidR="0070715B" w:rsidRDefault="0070715B" w:rsidP="0070715B">
      <w:r>
        <w:t xml:space="preserve">In addition, a new tab for complex orders enables providers to create complex doses for medications. The interface displays the expected time of next administration and a check box enables you to place an order for “Give First Dose Now.” (You must be careful, however, that the combination of the NOW order and the original schedule do not overmedicate the patient.)  In addition, another Medications item called Medications may have been added to your ordering menu. The Medications item can be used in addition to the existing dialogs for INPATIENT MEDS, OUTPATIENT MEDS, and INFUSION. The only difference between this new dialog and the Inpatient and Outpatient dialogs is that Medications will automatically assign the ordering context (Inpatient vs. Outpatient) based on the selected patient's current admission/visit status. The Medications item provides a single dialog for medication orders instead of forcing the provider to pick among the INPATIENT MEDS, OUTPATIENT MEDS, and INFUSION order dialogs. If the provider wants to use those specific dialogs, they are still available. </w:t>
      </w:r>
    </w:p>
    <w:p w:rsidR="0070715B" w:rsidRDefault="0070715B" w:rsidP="0070715B">
      <w:r>
        <w:rPr>
          <w:b/>
        </w:rPr>
        <w:t>Note:</w:t>
      </w:r>
      <w:r>
        <w:t xml:space="preserve"> </w:t>
      </w:r>
      <w:r>
        <w:tab/>
        <w:t>With the new Medications item, the provider will not be able to write a prescription if the patient is currently admitted or order an inpatient IV med for a patient in an outpatient clinic (i.e. you won’t be able to write an order for the opposite context).  Therefore, the old INPATIENT MEDS, OUTPATIENT MEDS, and INFUSION items should still be available for the provider to use.</w:t>
      </w:r>
    </w:p>
    <w:p w:rsidR="0070715B" w:rsidRDefault="0070715B" w:rsidP="0070715B">
      <w:r>
        <w:t>There are several other changes that are explained in the POE Release Notes.</w:t>
      </w:r>
      <w:r>
        <w:br w:type="page"/>
      </w:r>
    </w:p>
    <w:p w:rsidR="0070715B" w:rsidRDefault="0070715B" w:rsidP="0070715B">
      <w:pPr>
        <w:pStyle w:val="Heading1"/>
      </w:pPr>
      <w:bookmarkStart w:id="201" w:name="_Toc23489362"/>
      <w:r>
        <w:lastRenderedPageBreak/>
        <w:t>Notes</w:t>
      </w:r>
      <w:bookmarkEnd w:id="201"/>
      <w:r>
        <w:t xml:space="preserve"> </w:t>
      </w:r>
    </w:p>
    <w:p w:rsidR="0070715B" w:rsidRDefault="0070715B" w:rsidP="0070715B">
      <w:r>
        <w:t xml:space="preserve">From the Notes tab you can create new progress notes for a patient and view existing progress notes and documents. You can also create templates to allow you to quickly and efficiently enter progress notes. Documents on the Notes tab are organized in a tree structure on the left side of the screen. </w:t>
      </w:r>
    </w:p>
    <w:p w:rsidR="0070715B" w:rsidRDefault="0070715B" w:rsidP="0070715B">
      <w:pPr>
        <w:pStyle w:val="Heading2"/>
      </w:pPr>
      <w:bookmarkStart w:id="202" w:name="_Toc23489363"/>
      <w:r>
        <w:t>Group Notes</w:t>
      </w:r>
      <w:bookmarkEnd w:id="202"/>
      <w:r>
        <w:t xml:space="preserve"> </w:t>
      </w:r>
    </w:p>
    <w:p w:rsidR="0070715B" w:rsidRDefault="0070715B" w:rsidP="0070715B">
      <w:r>
        <w:t xml:space="preserve">A new application called Group Notes enables authorized users to write progress notes and enter encounter information for a group of patients. Users can enter text and encounter information that applies to the entire group of patients and then add information to individual patient’s notes and encounters, but sign all the notes at the same time.  </w:t>
      </w:r>
    </w:p>
    <w:p w:rsidR="0070715B" w:rsidRDefault="0070715B" w:rsidP="0070715B">
      <w:r>
        <w:t>Group Notes is a separate application from CPRS. Sites can put an icon on the desktop or authorized personnel at the site can place an item Tools menu. To use the Group Notes application, a user must be given a key (OR GN ACCESS) and choose a location that allows group notes (set in the OR GN LOCATIONS parameter). To find out more about Group Notes, please look for the manuals under Group Notes on the VistA Documentation Library (</w:t>
      </w:r>
      <w:hyperlink r:id="rId317">
        <w:r>
          <w:t>http://www.va.gov/vdl/</w:t>
        </w:r>
      </w:hyperlink>
      <w:hyperlink r:id="rId318">
        <w:r>
          <w:t>)</w:t>
        </w:r>
      </w:hyperlink>
      <w:r>
        <w:t xml:space="preserve">. </w:t>
      </w:r>
    </w:p>
    <w:p w:rsidR="0070715B" w:rsidRDefault="0070715B" w:rsidP="0070715B">
      <w:r>
        <w:t xml:space="preserve">Once the notes are signed in the Group Notes application, they are stored in TIU and displayed in CPRS like any other progress note. Thus, they are not a different kind of note, but simply notes created in a way that speeds text entry and signing for a group of patients that have the same treatment or therapy while still allowing personalization of each note and encounter for the patient. </w:t>
      </w:r>
    </w:p>
    <w:p w:rsidR="0070715B" w:rsidRDefault="0070715B" w:rsidP="0070715B">
      <w:pPr>
        <w:pStyle w:val="Heading2"/>
      </w:pPr>
      <w:bookmarkStart w:id="203" w:name="_Toc23489364"/>
      <w:r>
        <w:t>Icons on the Notes Tab</w:t>
      </w:r>
      <w:bookmarkEnd w:id="203"/>
      <w:r>
        <w:t xml:space="preserve"> </w:t>
      </w:r>
    </w:p>
    <w:p w:rsidR="0070715B" w:rsidRDefault="0070715B" w:rsidP="0070715B">
      <w:r>
        <w:t xml:space="preserve">The icons in front of the document titles on the Notes tab help identify and categorize documents. A description of the icons is available from the Icon Legend (shown below). To access the Icon Legend, click </w:t>
      </w:r>
      <w:r>
        <w:rPr>
          <w:b/>
        </w:rPr>
        <w:t>View | Icon Legend</w:t>
      </w:r>
      <w:r>
        <w:t xml:space="preserve">. </w:t>
      </w:r>
    </w:p>
    <w:p w:rsidR="0070715B" w:rsidRDefault="0070715B" w:rsidP="0070715B">
      <w:r>
        <w:rPr>
          <w:noProof/>
        </w:rPr>
        <w:drawing>
          <wp:inline distT="0" distB="0" distL="0" distR="0" wp14:anchorId="2FA637E5" wp14:editId="16BB0FDB">
            <wp:extent cx="3546475" cy="3267710"/>
            <wp:effectExtent l="0" t="0" r="0" b="0"/>
            <wp:docPr id="60097" name="Picture 60097" descr="Icon Legend dialog box."/>
            <wp:cNvGraphicFramePr/>
            <a:graphic xmlns:a="http://schemas.openxmlformats.org/drawingml/2006/main">
              <a:graphicData uri="http://schemas.openxmlformats.org/drawingml/2006/picture">
                <pic:pic xmlns:pic="http://schemas.openxmlformats.org/drawingml/2006/picture">
                  <pic:nvPicPr>
                    <pic:cNvPr id="60097" name="Picture 60097"/>
                    <pic:cNvPicPr/>
                  </pic:nvPicPr>
                  <pic:blipFill>
                    <a:blip r:embed="rId319"/>
                    <a:stretch>
                      <a:fillRect/>
                    </a:stretch>
                  </pic:blipFill>
                  <pic:spPr>
                    <a:xfrm>
                      <a:off x="0" y="0"/>
                      <a:ext cx="3546475" cy="3267710"/>
                    </a:xfrm>
                    <a:prstGeom prst="rect">
                      <a:avLst/>
                    </a:prstGeom>
                  </pic:spPr>
                </pic:pic>
              </a:graphicData>
            </a:graphic>
          </wp:inline>
        </w:drawing>
      </w:r>
      <w:r>
        <w:rPr>
          <w:sz w:val="18"/>
        </w:rPr>
        <w:t xml:space="preserve"> </w:t>
      </w:r>
    </w:p>
    <w:p w:rsidR="0070715B" w:rsidRDefault="0070715B" w:rsidP="0070715B">
      <w:pPr>
        <w:pStyle w:val="Caption"/>
      </w:pPr>
      <w:r>
        <w:t>The Icon Legend dialog box displays a description of the various icons in CPRS</w:t>
      </w:r>
    </w:p>
    <w:p w:rsidR="0070715B" w:rsidRDefault="0070715B" w:rsidP="0070715B">
      <w:pPr>
        <w:pStyle w:val="Heading2"/>
      </w:pPr>
      <w:bookmarkStart w:id="204" w:name="_Toc23489365"/>
      <w:r>
        <w:lastRenderedPageBreak/>
        <w:t>Viewing Progress Notes</w:t>
      </w:r>
      <w:bookmarkEnd w:id="204"/>
      <w:r>
        <w:t xml:space="preserve"> </w:t>
      </w:r>
    </w:p>
    <w:p w:rsidR="0070715B" w:rsidRDefault="0070715B" w:rsidP="0070715B">
      <w:r>
        <w:t xml:space="preserve">To view the text of a progress note, follow these steps: </w:t>
      </w:r>
    </w:p>
    <w:p w:rsidR="0070715B" w:rsidRDefault="0070715B" w:rsidP="0070715B">
      <w:pPr>
        <w:pStyle w:val="ListParagraph"/>
        <w:numPr>
          <w:ilvl w:val="0"/>
          <w:numId w:val="194"/>
        </w:numPr>
        <w:ind w:left="720" w:hanging="360"/>
        <w:contextualSpacing w:val="0"/>
      </w:pPr>
      <w:r>
        <w:t xml:space="preserve">Select the </w:t>
      </w:r>
      <w:r w:rsidRPr="00982241">
        <w:rPr>
          <w:b/>
        </w:rPr>
        <w:t>Notes</w:t>
      </w:r>
      <w:r>
        <w:t xml:space="preserve"> tab. </w:t>
      </w:r>
    </w:p>
    <w:p w:rsidR="0070715B" w:rsidRDefault="0070715B" w:rsidP="0070715B">
      <w:pPr>
        <w:pStyle w:val="ListParagraph"/>
        <w:numPr>
          <w:ilvl w:val="0"/>
          <w:numId w:val="194"/>
        </w:numPr>
        <w:ind w:left="720" w:hanging="360"/>
        <w:contextualSpacing w:val="0"/>
      </w:pPr>
      <w:r>
        <w:t xml:space="preserve">Select a document title from the left side of the screen. (Click the “+” sign to expand a heading.) </w:t>
      </w:r>
    </w:p>
    <w:p w:rsidR="0070715B" w:rsidRPr="00234E2E" w:rsidRDefault="0070715B" w:rsidP="0070715B">
      <w:pPr>
        <w:ind w:left="720"/>
        <w:rPr>
          <w:spacing w:val="-6"/>
        </w:rPr>
      </w:pPr>
      <w:r w:rsidRPr="00234E2E">
        <w:rPr>
          <w:b/>
          <w:spacing w:val="-6"/>
        </w:rPr>
        <w:t>Note</w:t>
      </w:r>
      <w:r w:rsidRPr="00234E2E">
        <w:rPr>
          <w:spacing w:val="-6"/>
        </w:rPr>
        <w:t xml:space="preserve">: If a note has an addendum, the </w:t>
      </w:r>
      <w:r w:rsidRPr="00234E2E">
        <w:rPr>
          <w:noProof/>
          <w:spacing w:val="-6"/>
        </w:rPr>
        <w:drawing>
          <wp:inline distT="0" distB="0" distL="0" distR="0" wp14:anchorId="215BF8DC" wp14:editId="6066E184">
            <wp:extent cx="158750" cy="142875"/>
            <wp:effectExtent l="0" t="0" r="0" b="0"/>
            <wp:docPr id="60099" name="Picture 60099" descr="This icon will appear if a note has an addendum."/>
            <wp:cNvGraphicFramePr/>
            <a:graphic xmlns:a="http://schemas.openxmlformats.org/drawingml/2006/main">
              <a:graphicData uri="http://schemas.openxmlformats.org/drawingml/2006/picture">
                <pic:pic xmlns:pic="http://schemas.openxmlformats.org/drawingml/2006/picture">
                  <pic:nvPicPr>
                    <pic:cNvPr id="60099" name="Picture 60099"/>
                    <pic:cNvPicPr/>
                  </pic:nvPicPr>
                  <pic:blipFill>
                    <a:blip r:embed="rId320"/>
                    <a:stretch>
                      <a:fillRect/>
                    </a:stretch>
                  </pic:blipFill>
                  <pic:spPr>
                    <a:xfrm>
                      <a:off x="0" y="0"/>
                      <a:ext cx="158750" cy="142875"/>
                    </a:xfrm>
                    <a:prstGeom prst="rect">
                      <a:avLst/>
                    </a:prstGeom>
                  </pic:spPr>
                </pic:pic>
              </a:graphicData>
            </a:graphic>
          </wp:inline>
        </w:drawing>
      </w:r>
      <w:r w:rsidRPr="00234E2E">
        <w:rPr>
          <w:spacing w:val="-6"/>
        </w:rPr>
        <w:t xml:space="preserve"> icon will appear in front of the note title. You may view the addendum by clicking the “+” sign to expand the note title and then selecting the appropriate addendum. </w:t>
      </w:r>
    </w:p>
    <w:p w:rsidR="0070715B" w:rsidRDefault="0070715B" w:rsidP="0070715B">
      <w:pPr>
        <w:ind w:left="720"/>
      </w:pPr>
      <w:r>
        <w:t xml:space="preserve">The text of the progress note will be displayed on the right side of the screen as shown below. </w:t>
      </w:r>
    </w:p>
    <w:p w:rsidR="0070715B" w:rsidRDefault="0070715B" w:rsidP="0070715B">
      <w:pPr>
        <w:ind w:left="720"/>
      </w:pPr>
      <w:r>
        <w:rPr>
          <w:noProof/>
        </w:rPr>
        <w:drawing>
          <wp:inline distT="0" distB="0" distL="0" distR="0" wp14:anchorId="65E67DBC" wp14:editId="56728E01">
            <wp:extent cx="4339424" cy="2445026"/>
            <wp:effectExtent l="0" t="0" r="4445" b="0"/>
            <wp:docPr id="60145" name="Picture 60145" descr="The list of notes for the selected patient is displayed in the tree view on the left of the dialog."/>
            <wp:cNvGraphicFramePr/>
            <a:graphic xmlns:a="http://schemas.openxmlformats.org/drawingml/2006/main">
              <a:graphicData uri="http://schemas.openxmlformats.org/drawingml/2006/picture">
                <pic:pic xmlns:pic="http://schemas.openxmlformats.org/drawingml/2006/picture">
                  <pic:nvPicPr>
                    <pic:cNvPr id="60145" name="Picture 60145"/>
                    <pic:cNvPicPr/>
                  </pic:nvPicPr>
                  <pic:blipFill>
                    <a:blip r:embed="rId321"/>
                    <a:stretch>
                      <a:fillRect/>
                    </a:stretch>
                  </pic:blipFill>
                  <pic:spPr>
                    <a:xfrm>
                      <a:off x="0" y="0"/>
                      <a:ext cx="4372119" cy="2463448"/>
                    </a:xfrm>
                    <a:prstGeom prst="rect">
                      <a:avLst/>
                    </a:prstGeom>
                  </pic:spPr>
                </pic:pic>
              </a:graphicData>
            </a:graphic>
          </wp:inline>
        </w:drawing>
      </w:r>
      <w:r>
        <w:rPr>
          <w:sz w:val="16"/>
        </w:rPr>
        <w:t xml:space="preserve"> </w:t>
      </w:r>
    </w:p>
    <w:p w:rsidR="0070715B" w:rsidRDefault="0070715B" w:rsidP="0070715B">
      <w:pPr>
        <w:pStyle w:val="Caption"/>
        <w:ind w:left="720"/>
      </w:pPr>
      <w:r>
        <w:t>The list of notes for the selected patient is displayed in the tree view on the left of the dialog. Above the tree view, CPRS displays the sorting of the list (last 100 signed notes in this case). Next to the label of the sorting, CPRS displays the total number of notes the patient has. The text of a document is displayed on the right side of the Notes tab</w:t>
      </w:r>
    </w:p>
    <w:p w:rsidR="0070715B" w:rsidRDefault="0070715B" w:rsidP="0070715B">
      <w:pPr>
        <w:pStyle w:val="ListParagraph"/>
        <w:numPr>
          <w:ilvl w:val="0"/>
          <w:numId w:val="194"/>
        </w:numPr>
        <w:ind w:left="720" w:hanging="360"/>
        <w:contextualSpacing w:val="0"/>
      </w:pPr>
      <w:r>
        <w:t xml:space="preserve">(Optional) To view additional details of the progress note, such as editing history, patient record flag links, associated problems, select </w:t>
      </w:r>
      <w:r w:rsidRPr="00982241">
        <w:rPr>
          <w:b/>
        </w:rPr>
        <w:t>View | Details</w:t>
      </w:r>
      <w:r>
        <w:t>.</w:t>
      </w:r>
    </w:p>
    <w:p w:rsidR="0070715B" w:rsidRDefault="0070715B" w:rsidP="0070715B">
      <w:pPr>
        <w:ind w:left="720"/>
      </w:pPr>
      <w:r>
        <w:rPr>
          <w:noProof/>
        </w:rPr>
        <w:drawing>
          <wp:inline distT="0" distB="0" distL="0" distR="0" wp14:anchorId="03BEAE1C" wp14:editId="452A114F">
            <wp:extent cx="4453724" cy="2776993"/>
            <wp:effectExtent l="0" t="0" r="4445" b="4445"/>
            <wp:docPr id="60147" name="Picture 60147" descr="This screen shows an example of a progress note’s detailed display."/>
            <wp:cNvGraphicFramePr/>
            <a:graphic xmlns:a="http://schemas.openxmlformats.org/drawingml/2006/main">
              <a:graphicData uri="http://schemas.openxmlformats.org/drawingml/2006/picture">
                <pic:pic xmlns:pic="http://schemas.openxmlformats.org/drawingml/2006/picture">
                  <pic:nvPicPr>
                    <pic:cNvPr id="60147" name="Picture 60147"/>
                    <pic:cNvPicPr/>
                  </pic:nvPicPr>
                  <pic:blipFill>
                    <a:blip r:embed="rId322"/>
                    <a:stretch>
                      <a:fillRect/>
                    </a:stretch>
                  </pic:blipFill>
                  <pic:spPr>
                    <a:xfrm>
                      <a:off x="0" y="0"/>
                      <a:ext cx="4533183" cy="2826538"/>
                    </a:xfrm>
                    <a:prstGeom prst="rect">
                      <a:avLst/>
                    </a:prstGeom>
                  </pic:spPr>
                </pic:pic>
              </a:graphicData>
            </a:graphic>
          </wp:inline>
        </w:drawing>
      </w:r>
      <w:r>
        <w:rPr>
          <w:sz w:val="18"/>
        </w:rPr>
        <w:t xml:space="preserve"> </w:t>
      </w:r>
    </w:p>
    <w:p w:rsidR="0070715B" w:rsidRDefault="0070715B" w:rsidP="0070715B">
      <w:pPr>
        <w:pStyle w:val="Caption"/>
        <w:ind w:left="720"/>
      </w:pPr>
      <w:r>
        <w:t>This screen shows an example of a progress note’s detailed display</w:t>
      </w:r>
    </w:p>
    <w:p w:rsidR="0070715B" w:rsidRDefault="0070715B" w:rsidP="0070715B">
      <w:r>
        <w:lastRenderedPageBreak/>
        <w:t xml:space="preserve">To view all the progress notes under a specific heading, follow these steps: </w:t>
      </w:r>
    </w:p>
    <w:p w:rsidR="0070715B" w:rsidRDefault="0070715B" w:rsidP="0070715B">
      <w:pPr>
        <w:pStyle w:val="ListParagraph"/>
        <w:numPr>
          <w:ilvl w:val="0"/>
          <w:numId w:val="195"/>
        </w:numPr>
        <w:tabs>
          <w:tab w:val="left" w:pos="1440"/>
        </w:tabs>
        <w:ind w:left="720" w:hanging="360"/>
        <w:contextualSpacing w:val="0"/>
      </w:pPr>
      <w:r>
        <w:t xml:space="preserve">Select the </w:t>
      </w:r>
      <w:r w:rsidRPr="00982241">
        <w:rPr>
          <w:b/>
        </w:rPr>
        <w:t>Notes</w:t>
      </w:r>
      <w:r>
        <w:t xml:space="preserve"> tab. </w:t>
      </w:r>
    </w:p>
    <w:p w:rsidR="0070715B" w:rsidRDefault="0070715B" w:rsidP="0070715B">
      <w:pPr>
        <w:pStyle w:val="ListParagraph"/>
        <w:numPr>
          <w:ilvl w:val="0"/>
          <w:numId w:val="195"/>
        </w:numPr>
        <w:tabs>
          <w:tab w:val="left" w:pos="1440"/>
        </w:tabs>
        <w:ind w:left="720" w:hanging="360"/>
        <w:contextualSpacing w:val="0"/>
      </w:pPr>
      <w:r>
        <w:t xml:space="preserve">Double-click the heading that you would like to view. </w:t>
      </w:r>
    </w:p>
    <w:p w:rsidR="0070715B" w:rsidRDefault="0070715B" w:rsidP="0070715B">
      <w:pPr>
        <w:tabs>
          <w:tab w:val="left" w:pos="1440"/>
        </w:tabs>
        <w:ind w:left="720" w:hanging="360"/>
      </w:pPr>
      <w:r>
        <w:tab/>
        <w:t xml:space="preserve">The notes that are related to that heading will appear in a table on the right side of the screen.  </w:t>
      </w:r>
    </w:p>
    <w:p w:rsidR="0070715B" w:rsidRDefault="0070715B" w:rsidP="0070715B">
      <w:pPr>
        <w:pStyle w:val="ListParagraph"/>
        <w:numPr>
          <w:ilvl w:val="0"/>
          <w:numId w:val="195"/>
        </w:numPr>
        <w:tabs>
          <w:tab w:val="left" w:pos="1440"/>
        </w:tabs>
        <w:ind w:left="720" w:hanging="360"/>
        <w:contextualSpacing w:val="0"/>
      </w:pPr>
      <w:r>
        <w:t>To view a specific note, select the note from the table. You can also sort the table by clicking on the column you wish to sort by (click the column again to sort the table in inverse order).</w:t>
      </w:r>
    </w:p>
    <w:p w:rsidR="0070715B" w:rsidRDefault="0070715B" w:rsidP="0070715B">
      <w:pPr>
        <w:ind w:left="720"/>
      </w:pPr>
      <w:r>
        <w:rPr>
          <w:noProof/>
        </w:rPr>
        <w:drawing>
          <wp:inline distT="0" distB="0" distL="0" distR="0" wp14:anchorId="79E6D2D2" wp14:editId="2732BB4D">
            <wp:extent cx="5478145" cy="3228340"/>
            <wp:effectExtent l="0" t="0" r="0" b="0"/>
            <wp:docPr id="60242" name="Picture 60242" descr="CPRS Notes Dialog viewing notes under a specific heading."/>
            <wp:cNvGraphicFramePr/>
            <a:graphic xmlns:a="http://schemas.openxmlformats.org/drawingml/2006/main">
              <a:graphicData uri="http://schemas.openxmlformats.org/drawingml/2006/picture">
                <pic:pic xmlns:pic="http://schemas.openxmlformats.org/drawingml/2006/picture">
                  <pic:nvPicPr>
                    <pic:cNvPr id="60242" name="Picture 60242"/>
                    <pic:cNvPicPr/>
                  </pic:nvPicPr>
                  <pic:blipFill>
                    <a:blip r:embed="rId323"/>
                    <a:stretch>
                      <a:fillRect/>
                    </a:stretch>
                  </pic:blipFill>
                  <pic:spPr>
                    <a:xfrm>
                      <a:off x="0" y="0"/>
                      <a:ext cx="5478145" cy="3228340"/>
                    </a:xfrm>
                    <a:prstGeom prst="rect">
                      <a:avLst/>
                    </a:prstGeom>
                  </pic:spPr>
                </pic:pic>
              </a:graphicData>
            </a:graphic>
          </wp:inline>
        </w:drawing>
      </w:r>
      <w:r>
        <w:rPr>
          <w:sz w:val="18"/>
        </w:rPr>
        <w:t xml:space="preserve"> </w:t>
      </w:r>
    </w:p>
    <w:p w:rsidR="0070715B" w:rsidRDefault="0070715B" w:rsidP="0070715B">
      <w:pPr>
        <w:pStyle w:val="Caption"/>
        <w:ind w:left="720"/>
      </w:pPr>
      <w:r>
        <w:t>CPRS Notes Dialog viewing notes under a specific heading</w:t>
      </w:r>
    </w:p>
    <w:p w:rsidR="0070715B" w:rsidRDefault="0070715B" w:rsidP="0070715B">
      <w:pPr>
        <w:pStyle w:val="Heading2"/>
      </w:pPr>
      <w:bookmarkStart w:id="205" w:name="_Toc23489366"/>
      <w:r>
        <w:t>Customizing the Notes Tab</w:t>
      </w:r>
      <w:bookmarkEnd w:id="205"/>
      <w:r>
        <w:t xml:space="preserve">  </w:t>
      </w:r>
    </w:p>
    <w:p w:rsidR="0070715B" w:rsidRDefault="0070715B" w:rsidP="0070715B">
      <w:r>
        <w:t xml:space="preserve">CPRS allows you to control which documents appear on the Notes tab. From the View menu you can specify that only the following note types appear on the tab: </w:t>
      </w:r>
    </w:p>
    <w:p w:rsidR="0070715B" w:rsidRDefault="0070715B" w:rsidP="0070715B">
      <w:pPr>
        <w:pStyle w:val="ListParagraph"/>
        <w:numPr>
          <w:ilvl w:val="0"/>
          <w:numId w:val="196"/>
        </w:numPr>
        <w:ind w:left="360"/>
        <w:contextualSpacing w:val="0"/>
      </w:pPr>
      <w:r>
        <w:t xml:space="preserve">All signed notes </w:t>
      </w:r>
    </w:p>
    <w:p w:rsidR="0070715B" w:rsidRDefault="0070715B" w:rsidP="0070715B">
      <w:pPr>
        <w:pStyle w:val="ListParagraph"/>
        <w:numPr>
          <w:ilvl w:val="0"/>
          <w:numId w:val="196"/>
        </w:numPr>
        <w:ind w:left="360"/>
        <w:contextualSpacing w:val="0"/>
      </w:pPr>
      <w:r>
        <w:t xml:space="preserve">Signed notes by a particular author  </w:t>
      </w:r>
    </w:p>
    <w:p w:rsidR="0070715B" w:rsidRDefault="0070715B" w:rsidP="0070715B">
      <w:pPr>
        <w:pStyle w:val="ListParagraph"/>
        <w:numPr>
          <w:ilvl w:val="0"/>
          <w:numId w:val="196"/>
        </w:numPr>
        <w:ind w:left="360"/>
        <w:contextualSpacing w:val="0"/>
      </w:pPr>
      <w:r>
        <w:t xml:space="preserve">Signed notes for a particular date range </w:t>
      </w:r>
    </w:p>
    <w:p w:rsidR="0070715B" w:rsidRDefault="0070715B" w:rsidP="0070715B">
      <w:pPr>
        <w:pStyle w:val="ListParagraph"/>
        <w:numPr>
          <w:ilvl w:val="0"/>
          <w:numId w:val="196"/>
        </w:numPr>
        <w:ind w:left="360"/>
        <w:contextualSpacing w:val="0"/>
      </w:pPr>
      <w:r>
        <w:t xml:space="preserve">Uncosigned notes </w:t>
      </w:r>
    </w:p>
    <w:p w:rsidR="0070715B" w:rsidRDefault="0070715B" w:rsidP="0070715B">
      <w:pPr>
        <w:pStyle w:val="ListParagraph"/>
        <w:numPr>
          <w:ilvl w:val="0"/>
          <w:numId w:val="196"/>
        </w:numPr>
        <w:ind w:left="360"/>
        <w:contextualSpacing w:val="0"/>
      </w:pPr>
      <w:r>
        <w:t xml:space="preserve">Unsigned notes </w:t>
      </w:r>
    </w:p>
    <w:p w:rsidR="0070715B" w:rsidRDefault="0070715B" w:rsidP="0070715B">
      <w:r>
        <w:t xml:space="preserve">In addition, you can use the </w:t>
      </w:r>
      <w:r>
        <w:rPr>
          <w:b/>
        </w:rPr>
        <w:t>View</w:t>
      </w:r>
      <w:r>
        <w:t xml:space="preserve"> | </w:t>
      </w:r>
      <w:r>
        <w:rPr>
          <w:b/>
        </w:rPr>
        <w:t>Custom View</w:t>
      </w:r>
      <w:r>
        <w:t xml:space="preserve"> option to further customize the Notes tab.</w:t>
      </w:r>
      <w:r>
        <w:br w:type="page"/>
      </w:r>
    </w:p>
    <w:p w:rsidR="0070715B" w:rsidRDefault="0070715B" w:rsidP="0070715B">
      <w:pPr>
        <w:pStyle w:val="Heading3"/>
      </w:pPr>
      <w:bookmarkStart w:id="206" w:name="_Toc23489367"/>
      <w:r>
        <w:lastRenderedPageBreak/>
        <w:t>Viewing All Signed Notes, All Unsigned Notes, or All Uncosigned Notes</w:t>
      </w:r>
      <w:bookmarkEnd w:id="206"/>
      <w:r>
        <w:t xml:space="preserve"> </w:t>
      </w:r>
    </w:p>
    <w:p w:rsidR="0070715B" w:rsidRDefault="0070715B" w:rsidP="0070715B">
      <w:r>
        <w:t xml:space="preserve">To view all signed notes, all unsigned notes, or all uncosigned notes, follow these steps: </w:t>
      </w:r>
    </w:p>
    <w:p w:rsidR="0070715B" w:rsidRDefault="0070715B" w:rsidP="0070715B">
      <w:pPr>
        <w:pStyle w:val="ListParagraph"/>
        <w:numPr>
          <w:ilvl w:val="0"/>
          <w:numId w:val="197"/>
        </w:numPr>
        <w:ind w:left="720" w:hanging="360"/>
        <w:contextualSpacing w:val="0"/>
      </w:pPr>
      <w:r>
        <w:t xml:space="preserve">Select the </w:t>
      </w:r>
      <w:r w:rsidRPr="00982241">
        <w:rPr>
          <w:b/>
        </w:rPr>
        <w:t>Notes</w:t>
      </w:r>
      <w:r>
        <w:t xml:space="preserve"> tab. </w:t>
      </w:r>
    </w:p>
    <w:p w:rsidR="0070715B" w:rsidRDefault="0070715B" w:rsidP="0070715B">
      <w:pPr>
        <w:pStyle w:val="ListParagraph"/>
        <w:numPr>
          <w:ilvl w:val="0"/>
          <w:numId w:val="197"/>
        </w:numPr>
        <w:ind w:left="720" w:hanging="360"/>
        <w:contextualSpacing w:val="0"/>
      </w:pPr>
      <w:r>
        <w:t xml:space="preserve">Select View | Signed Notes (All), View | Uncosigned Notes, or View | Unsigned Notes. </w:t>
      </w:r>
    </w:p>
    <w:p w:rsidR="0070715B" w:rsidRDefault="0070715B" w:rsidP="0070715B">
      <w:pPr>
        <w:ind w:left="720"/>
      </w:pPr>
      <w:r>
        <w:t xml:space="preserve">The appropriate progress notes will appear on the Notes tab. </w:t>
      </w:r>
    </w:p>
    <w:p w:rsidR="0070715B" w:rsidRDefault="0070715B" w:rsidP="0070715B">
      <w:r>
        <w:t xml:space="preserve">If you would like to further limit the notes that are displayed on the Notes tab, continue with the “Additional Customization” topic (below). </w:t>
      </w:r>
    </w:p>
    <w:p w:rsidR="0070715B" w:rsidRDefault="0070715B" w:rsidP="0070715B">
      <w:pPr>
        <w:pStyle w:val="Heading3"/>
      </w:pPr>
      <w:bookmarkStart w:id="207" w:name="_Toc23489368"/>
      <w:r>
        <w:t>Viewing All Signed Notes by a Specific Author</w:t>
      </w:r>
      <w:bookmarkEnd w:id="207"/>
      <w:r>
        <w:t xml:space="preserve"> </w:t>
      </w:r>
    </w:p>
    <w:p w:rsidR="0070715B" w:rsidRDefault="0070715B" w:rsidP="0070715B">
      <w:r>
        <w:t xml:space="preserve">To view all signed notes by a specific author, follow these steps: </w:t>
      </w:r>
    </w:p>
    <w:p w:rsidR="0070715B" w:rsidRDefault="0070715B" w:rsidP="0070715B">
      <w:pPr>
        <w:pStyle w:val="ListParagraph"/>
        <w:numPr>
          <w:ilvl w:val="0"/>
          <w:numId w:val="198"/>
        </w:numPr>
        <w:ind w:left="720" w:hanging="360"/>
        <w:contextualSpacing w:val="0"/>
      </w:pPr>
      <w:r>
        <w:t xml:space="preserve">Select the </w:t>
      </w:r>
      <w:r w:rsidRPr="00982241">
        <w:rPr>
          <w:b/>
        </w:rPr>
        <w:t>Notes</w:t>
      </w:r>
      <w:r>
        <w:t xml:space="preserve"> tab. </w:t>
      </w:r>
    </w:p>
    <w:p w:rsidR="0070715B" w:rsidRDefault="0070715B" w:rsidP="0070715B">
      <w:pPr>
        <w:pStyle w:val="ListParagraph"/>
        <w:numPr>
          <w:ilvl w:val="0"/>
          <w:numId w:val="198"/>
        </w:numPr>
        <w:ind w:left="720" w:hanging="360"/>
        <w:contextualSpacing w:val="0"/>
      </w:pPr>
      <w:r>
        <w:t xml:space="preserve">Select View | Signed Notes by Author. </w:t>
      </w:r>
    </w:p>
    <w:p w:rsidR="0070715B" w:rsidRDefault="0070715B" w:rsidP="0070715B">
      <w:pPr>
        <w:ind w:left="720"/>
      </w:pPr>
      <w:r>
        <w:t xml:space="preserve">The List Signed Notes by Author dialog displays. </w:t>
      </w:r>
    </w:p>
    <w:p w:rsidR="0070715B" w:rsidRDefault="0070715B" w:rsidP="0070715B">
      <w:pPr>
        <w:ind w:left="720"/>
      </w:pPr>
      <w:r>
        <w:rPr>
          <w:noProof/>
        </w:rPr>
        <w:drawing>
          <wp:inline distT="0" distB="0" distL="0" distR="0" wp14:anchorId="604839EF" wp14:editId="4DE3722C">
            <wp:extent cx="3013710" cy="2210435"/>
            <wp:effectExtent l="0" t="0" r="0" b="0"/>
            <wp:docPr id="60335" name="Picture 60335" descr="List Signed Notes by Author dialog box."/>
            <wp:cNvGraphicFramePr/>
            <a:graphic xmlns:a="http://schemas.openxmlformats.org/drawingml/2006/main">
              <a:graphicData uri="http://schemas.openxmlformats.org/drawingml/2006/picture">
                <pic:pic xmlns:pic="http://schemas.openxmlformats.org/drawingml/2006/picture">
                  <pic:nvPicPr>
                    <pic:cNvPr id="60335" name="Picture 60335"/>
                    <pic:cNvPicPr/>
                  </pic:nvPicPr>
                  <pic:blipFill>
                    <a:blip r:embed="rId324"/>
                    <a:stretch>
                      <a:fillRect/>
                    </a:stretch>
                  </pic:blipFill>
                  <pic:spPr>
                    <a:xfrm>
                      <a:off x="0" y="0"/>
                      <a:ext cx="3013710" cy="2210435"/>
                    </a:xfrm>
                    <a:prstGeom prst="rect">
                      <a:avLst/>
                    </a:prstGeom>
                  </pic:spPr>
                </pic:pic>
              </a:graphicData>
            </a:graphic>
          </wp:inline>
        </w:drawing>
      </w:r>
      <w:r>
        <w:rPr>
          <w:sz w:val="18"/>
        </w:rPr>
        <w:t xml:space="preserve"> </w:t>
      </w:r>
    </w:p>
    <w:p w:rsidR="0070715B" w:rsidRDefault="0070715B" w:rsidP="0070715B">
      <w:pPr>
        <w:pStyle w:val="Caption"/>
        <w:ind w:left="720"/>
      </w:pPr>
      <w:r>
        <w:t>The List Signed Notes by Author dialog</w:t>
      </w:r>
    </w:p>
    <w:p w:rsidR="0070715B" w:rsidRDefault="0070715B" w:rsidP="0070715B">
      <w:pPr>
        <w:pStyle w:val="ListParagraph"/>
        <w:numPr>
          <w:ilvl w:val="0"/>
          <w:numId w:val="198"/>
        </w:numPr>
        <w:ind w:left="720" w:hanging="360"/>
        <w:contextualSpacing w:val="0"/>
      </w:pPr>
      <w:r>
        <w:t xml:space="preserve">Select the author of the note(s) that you would like to view. </w:t>
      </w:r>
    </w:p>
    <w:p w:rsidR="0070715B" w:rsidRDefault="0070715B" w:rsidP="0070715B">
      <w:pPr>
        <w:pStyle w:val="ListParagraph"/>
        <w:numPr>
          <w:ilvl w:val="0"/>
          <w:numId w:val="198"/>
        </w:numPr>
        <w:ind w:left="720" w:hanging="360"/>
        <w:contextualSpacing w:val="0"/>
      </w:pPr>
      <w:r>
        <w:t xml:space="preserve">In the Sort Order option group, select Ascending (oldest first) to view the oldest notes first, or Descending (newest first) to view the newest notes first. </w:t>
      </w:r>
    </w:p>
    <w:p w:rsidR="0070715B" w:rsidRDefault="0070715B" w:rsidP="0070715B">
      <w:pPr>
        <w:pStyle w:val="ListParagraph"/>
        <w:numPr>
          <w:ilvl w:val="0"/>
          <w:numId w:val="198"/>
        </w:numPr>
        <w:ind w:left="720" w:hanging="360"/>
        <w:contextualSpacing w:val="0"/>
      </w:pPr>
      <w:r>
        <w:t xml:space="preserve">Select </w:t>
      </w:r>
      <w:r w:rsidRPr="00234E2E">
        <w:t>OK</w:t>
      </w:r>
      <w:r>
        <w:t xml:space="preserve">. </w:t>
      </w:r>
    </w:p>
    <w:p w:rsidR="0070715B" w:rsidRDefault="0070715B" w:rsidP="0070715B">
      <w:pPr>
        <w:ind w:left="720"/>
      </w:pPr>
      <w:r>
        <w:t>The appropriate notes will appear on the Notes tab.</w:t>
      </w:r>
    </w:p>
    <w:p w:rsidR="0070715B" w:rsidRDefault="0070715B" w:rsidP="0070715B">
      <w:r>
        <w:t>If you would like to further limit the notes that are displayed on the notes tab, continue with the “Additional Customization” topic (below).</w:t>
      </w:r>
      <w:r>
        <w:br w:type="page"/>
      </w:r>
    </w:p>
    <w:p w:rsidR="0070715B" w:rsidRDefault="0070715B" w:rsidP="0070715B">
      <w:pPr>
        <w:pStyle w:val="Heading3"/>
      </w:pPr>
      <w:bookmarkStart w:id="208" w:name="_Toc23489369"/>
      <w:r>
        <w:lastRenderedPageBreak/>
        <w:t>Viewing All Signed Notes for a Date Range</w:t>
      </w:r>
      <w:bookmarkEnd w:id="208"/>
      <w:r>
        <w:t xml:space="preserve">  </w:t>
      </w:r>
    </w:p>
    <w:p w:rsidR="0070715B" w:rsidRDefault="0070715B" w:rsidP="0070715B">
      <w:r>
        <w:t xml:space="preserve">To view all signed notes by a specific author, follow these steps: </w:t>
      </w:r>
    </w:p>
    <w:p w:rsidR="0070715B" w:rsidRDefault="0070715B" w:rsidP="0070715B">
      <w:pPr>
        <w:pStyle w:val="ListParagraph"/>
        <w:numPr>
          <w:ilvl w:val="0"/>
          <w:numId w:val="199"/>
        </w:numPr>
        <w:ind w:left="720" w:hanging="360"/>
        <w:contextualSpacing w:val="0"/>
      </w:pPr>
      <w:r>
        <w:t xml:space="preserve">Select the </w:t>
      </w:r>
      <w:r w:rsidRPr="00982241">
        <w:rPr>
          <w:b/>
        </w:rPr>
        <w:t>Notes</w:t>
      </w:r>
      <w:r>
        <w:t xml:space="preserve"> tab. </w:t>
      </w:r>
    </w:p>
    <w:p w:rsidR="0070715B" w:rsidRDefault="0070715B" w:rsidP="0070715B">
      <w:pPr>
        <w:pStyle w:val="ListParagraph"/>
        <w:numPr>
          <w:ilvl w:val="0"/>
          <w:numId w:val="199"/>
        </w:numPr>
        <w:ind w:left="720" w:hanging="360"/>
        <w:contextualSpacing w:val="0"/>
      </w:pPr>
      <w:r>
        <w:t xml:space="preserve">Select View | Signed Notes by Date Range.  </w:t>
      </w:r>
    </w:p>
    <w:p w:rsidR="0070715B" w:rsidRDefault="0070715B" w:rsidP="0070715B">
      <w:pPr>
        <w:ind w:left="720"/>
      </w:pPr>
      <w:r>
        <w:t xml:space="preserve">The List Signed Notes by Date Range dialog will appear.  </w:t>
      </w:r>
    </w:p>
    <w:p w:rsidR="0070715B" w:rsidRDefault="0070715B" w:rsidP="0070715B">
      <w:pPr>
        <w:ind w:left="720"/>
      </w:pPr>
      <w:r>
        <w:rPr>
          <w:noProof/>
        </w:rPr>
        <w:drawing>
          <wp:inline distT="0" distB="0" distL="0" distR="0" wp14:anchorId="299FCE7D" wp14:editId="72C15657">
            <wp:extent cx="2472690" cy="1701800"/>
            <wp:effectExtent l="0" t="0" r="0" b="0"/>
            <wp:docPr id="60433" name="Picture 60433" descr="The List Signed Notes by Date Range dialog."/>
            <wp:cNvGraphicFramePr/>
            <a:graphic xmlns:a="http://schemas.openxmlformats.org/drawingml/2006/main">
              <a:graphicData uri="http://schemas.openxmlformats.org/drawingml/2006/picture">
                <pic:pic xmlns:pic="http://schemas.openxmlformats.org/drawingml/2006/picture">
                  <pic:nvPicPr>
                    <pic:cNvPr id="60433" name="Picture 60433"/>
                    <pic:cNvPicPr/>
                  </pic:nvPicPr>
                  <pic:blipFill>
                    <a:blip r:embed="rId325"/>
                    <a:stretch>
                      <a:fillRect/>
                    </a:stretch>
                  </pic:blipFill>
                  <pic:spPr>
                    <a:xfrm>
                      <a:off x="0" y="0"/>
                      <a:ext cx="2472690" cy="1701800"/>
                    </a:xfrm>
                    <a:prstGeom prst="rect">
                      <a:avLst/>
                    </a:prstGeom>
                  </pic:spPr>
                </pic:pic>
              </a:graphicData>
            </a:graphic>
          </wp:inline>
        </w:drawing>
      </w:r>
      <w:r>
        <w:rPr>
          <w:sz w:val="18"/>
        </w:rPr>
        <w:t xml:space="preserve"> </w:t>
      </w:r>
    </w:p>
    <w:p w:rsidR="0070715B" w:rsidRDefault="0070715B" w:rsidP="0070715B">
      <w:pPr>
        <w:pStyle w:val="Caption"/>
        <w:ind w:left="720"/>
      </w:pPr>
      <w:r>
        <w:t>The List Signed Notes by Date Range dialog</w:t>
      </w:r>
    </w:p>
    <w:p w:rsidR="0070715B" w:rsidRDefault="0070715B" w:rsidP="0070715B">
      <w:pPr>
        <w:pStyle w:val="ListParagraph"/>
        <w:numPr>
          <w:ilvl w:val="0"/>
          <w:numId w:val="199"/>
        </w:numPr>
        <w:ind w:left="720" w:hanging="360"/>
        <w:contextualSpacing w:val="0"/>
      </w:pPr>
      <w:r>
        <w:t xml:space="preserve">Enter a beginning date by doing one of the following: </w:t>
      </w:r>
    </w:p>
    <w:p w:rsidR="0070715B" w:rsidRDefault="0070715B" w:rsidP="0070715B">
      <w:pPr>
        <w:pStyle w:val="ListParagraph"/>
        <w:numPr>
          <w:ilvl w:val="1"/>
          <w:numId w:val="199"/>
        </w:numPr>
        <w:ind w:left="1080" w:hanging="360"/>
        <w:contextualSpacing w:val="0"/>
      </w:pPr>
      <w:r>
        <w:t xml:space="preserve">entering a date (e.g. 6/21/01 or June 21, 2001). </w:t>
      </w:r>
    </w:p>
    <w:p w:rsidR="0070715B" w:rsidRDefault="0070715B" w:rsidP="0070715B">
      <w:pPr>
        <w:pStyle w:val="ListParagraph"/>
        <w:numPr>
          <w:ilvl w:val="1"/>
          <w:numId w:val="199"/>
        </w:numPr>
        <w:ind w:left="1080" w:hanging="360"/>
        <w:contextualSpacing w:val="0"/>
      </w:pPr>
      <w:r>
        <w:t xml:space="preserve">entering a date formula (e.g. t-200). </w:t>
      </w:r>
    </w:p>
    <w:p w:rsidR="0070715B" w:rsidRDefault="0070715B" w:rsidP="0070715B">
      <w:pPr>
        <w:pStyle w:val="ListParagraph"/>
        <w:numPr>
          <w:ilvl w:val="1"/>
          <w:numId w:val="199"/>
        </w:numPr>
        <w:ind w:left="1080" w:hanging="360"/>
        <w:contextualSpacing w:val="0"/>
      </w:pPr>
      <w:r>
        <w:t xml:space="preserve">pressing the </w:t>
      </w:r>
      <w:r>
        <w:rPr>
          <w:noProof/>
        </w:rPr>
        <w:drawing>
          <wp:inline distT="0" distB="0" distL="0" distR="0" wp14:anchorId="7E1A4C00" wp14:editId="51E29AB4">
            <wp:extent cx="151130" cy="142875"/>
            <wp:effectExtent l="0" t="0" r="0" b="0"/>
            <wp:docPr id="60435" name="Picture 60435" descr="Click on this icon button to bring up a calendar."/>
            <wp:cNvGraphicFramePr/>
            <a:graphic xmlns:a="http://schemas.openxmlformats.org/drawingml/2006/main">
              <a:graphicData uri="http://schemas.openxmlformats.org/drawingml/2006/picture">
                <pic:pic xmlns:pic="http://schemas.openxmlformats.org/drawingml/2006/picture">
                  <pic:nvPicPr>
                    <pic:cNvPr id="60435" name="Picture 60435"/>
                    <pic:cNvPicPr/>
                  </pic:nvPicPr>
                  <pic:blipFill>
                    <a:blip r:embed="rId157"/>
                    <a:stretch>
                      <a:fillRect/>
                    </a:stretch>
                  </pic:blipFill>
                  <pic:spPr>
                    <a:xfrm>
                      <a:off x="0" y="0"/>
                      <a:ext cx="151130" cy="142875"/>
                    </a:xfrm>
                    <a:prstGeom prst="rect">
                      <a:avLst/>
                    </a:prstGeom>
                  </pic:spPr>
                </pic:pic>
              </a:graphicData>
            </a:graphic>
          </wp:inline>
        </w:drawing>
      </w:r>
      <w:r>
        <w:t xml:space="preserve"> button to bring up a calendar. </w:t>
      </w:r>
    </w:p>
    <w:p w:rsidR="0070715B" w:rsidRDefault="0070715B" w:rsidP="0070715B">
      <w:pPr>
        <w:pStyle w:val="ListParagraph"/>
        <w:numPr>
          <w:ilvl w:val="0"/>
          <w:numId w:val="199"/>
        </w:numPr>
        <w:ind w:left="720" w:hanging="360"/>
        <w:contextualSpacing w:val="0"/>
      </w:pPr>
      <w:r>
        <w:t xml:space="preserve">Enter an ending date by doing one of the following: </w:t>
      </w:r>
    </w:p>
    <w:p w:rsidR="0070715B" w:rsidRDefault="0070715B" w:rsidP="0070715B">
      <w:pPr>
        <w:pStyle w:val="ListParagraph"/>
        <w:numPr>
          <w:ilvl w:val="1"/>
          <w:numId w:val="199"/>
        </w:numPr>
        <w:ind w:left="1080" w:hanging="360"/>
        <w:contextualSpacing w:val="0"/>
      </w:pPr>
      <w:r>
        <w:t xml:space="preserve">entering a date (e.g. 6/21/01 or June 21, 2001). </w:t>
      </w:r>
    </w:p>
    <w:p w:rsidR="0070715B" w:rsidRDefault="0070715B" w:rsidP="0070715B">
      <w:pPr>
        <w:pStyle w:val="ListParagraph"/>
        <w:numPr>
          <w:ilvl w:val="1"/>
          <w:numId w:val="199"/>
        </w:numPr>
        <w:ind w:left="1080" w:hanging="360"/>
        <w:contextualSpacing w:val="0"/>
      </w:pPr>
      <w:r>
        <w:t xml:space="preserve">entering a date formula (e.g. t-200). </w:t>
      </w:r>
    </w:p>
    <w:p w:rsidR="0070715B" w:rsidRDefault="0070715B" w:rsidP="0070715B">
      <w:pPr>
        <w:pStyle w:val="ListParagraph"/>
        <w:numPr>
          <w:ilvl w:val="1"/>
          <w:numId w:val="199"/>
        </w:numPr>
        <w:ind w:left="1080" w:hanging="360"/>
        <w:contextualSpacing w:val="0"/>
      </w:pPr>
      <w:r>
        <w:t xml:space="preserve">pressing the </w:t>
      </w:r>
      <w:r>
        <w:rPr>
          <w:noProof/>
        </w:rPr>
        <w:drawing>
          <wp:inline distT="0" distB="0" distL="0" distR="0" wp14:anchorId="7D55CB38" wp14:editId="5F622FC2">
            <wp:extent cx="151130" cy="142875"/>
            <wp:effectExtent l="0" t="0" r="0" b="0"/>
            <wp:docPr id="60437" name="Picture 60437" descr="Click on this icon button to bring up a calendar."/>
            <wp:cNvGraphicFramePr/>
            <a:graphic xmlns:a="http://schemas.openxmlformats.org/drawingml/2006/main">
              <a:graphicData uri="http://schemas.openxmlformats.org/drawingml/2006/picture">
                <pic:pic xmlns:pic="http://schemas.openxmlformats.org/drawingml/2006/picture">
                  <pic:nvPicPr>
                    <pic:cNvPr id="60437" name="Picture 60437"/>
                    <pic:cNvPicPr/>
                  </pic:nvPicPr>
                  <pic:blipFill>
                    <a:blip r:embed="rId157"/>
                    <a:stretch>
                      <a:fillRect/>
                    </a:stretch>
                  </pic:blipFill>
                  <pic:spPr>
                    <a:xfrm>
                      <a:off x="0" y="0"/>
                      <a:ext cx="151130" cy="142875"/>
                    </a:xfrm>
                    <a:prstGeom prst="rect">
                      <a:avLst/>
                    </a:prstGeom>
                  </pic:spPr>
                </pic:pic>
              </a:graphicData>
            </a:graphic>
          </wp:inline>
        </w:drawing>
      </w:r>
      <w:r>
        <w:t xml:space="preserve"> button to bring up a calendar. </w:t>
      </w:r>
    </w:p>
    <w:p w:rsidR="0070715B" w:rsidRDefault="0070715B" w:rsidP="0070715B">
      <w:pPr>
        <w:pStyle w:val="ListParagraph"/>
        <w:numPr>
          <w:ilvl w:val="0"/>
          <w:numId w:val="199"/>
        </w:numPr>
        <w:ind w:left="720" w:hanging="360"/>
        <w:contextualSpacing w:val="0"/>
      </w:pPr>
      <w:r>
        <w:t xml:space="preserve">Select </w:t>
      </w:r>
      <w:r w:rsidRPr="00936178">
        <w:t>OK</w:t>
      </w:r>
      <w:r>
        <w:t xml:space="preserve">. </w:t>
      </w:r>
    </w:p>
    <w:p w:rsidR="0070715B" w:rsidRDefault="0070715B" w:rsidP="0070715B">
      <w:pPr>
        <w:ind w:left="720"/>
      </w:pPr>
      <w:r>
        <w:t>The appropriate notes will be displayed on the Notes tab.</w:t>
      </w:r>
      <w:r>
        <w:br w:type="page"/>
      </w:r>
    </w:p>
    <w:p w:rsidR="0070715B" w:rsidRDefault="0070715B" w:rsidP="0070715B">
      <w:pPr>
        <w:pStyle w:val="Heading2"/>
      </w:pPr>
      <w:bookmarkStart w:id="209" w:name="_Toc23489370"/>
      <w:r>
        <w:lastRenderedPageBreak/>
        <w:t>Additional Customization</w:t>
      </w:r>
      <w:bookmarkEnd w:id="209"/>
      <w:r>
        <w:t xml:space="preserve"> </w:t>
      </w:r>
    </w:p>
    <w:p w:rsidR="0070715B" w:rsidRDefault="0070715B" w:rsidP="0070715B">
      <w:r>
        <w:t xml:space="preserve">If you would like to further limit the notes that are displayed on the Notes tab, follow these steps: </w:t>
      </w:r>
    </w:p>
    <w:p w:rsidR="0070715B" w:rsidRDefault="0070715B" w:rsidP="0070715B">
      <w:pPr>
        <w:pStyle w:val="ListParagraph"/>
        <w:numPr>
          <w:ilvl w:val="0"/>
          <w:numId w:val="200"/>
        </w:numPr>
        <w:ind w:left="720" w:hanging="360"/>
      </w:pPr>
      <w:r>
        <w:t xml:space="preserve">From the Notes tab, select </w:t>
      </w:r>
      <w:r w:rsidRPr="00982241">
        <w:rPr>
          <w:b/>
        </w:rPr>
        <w:t>View</w:t>
      </w:r>
      <w:r>
        <w:t xml:space="preserve"> | </w:t>
      </w:r>
      <w:r w:rsidRPr="00982241">
        <w:rPr>
          <w:b/>
        </w:rPr>
        <w:t>Custom View</w:t>
      </w:r>
      <w:r>
        <w:t>.</w:t>
      </w:r>
      <w:r w:rsidRPr="00982241">
        <w:rPr>
          <w:b/>
        </w:rPr>
        <w:t xml:space="preserve"> </w:t>
      </w:r>
      <w:r w:rsidRPr="00982241">
        <w:rPr>
          <w:sz w:val="18"/>
        </w:rPr>
        <w:t xml:space="preserve"> </w:t>
      </w:r>
    </w:p>
    <w:p w:rsidR="0070715B" w:rsidRDefault="0070715B" w:rsidP="0070715B">
      <w:pPr>
        <w:ind w:left="720"/>
      </w:pPr>
      <w:r>
        <w:t>The List Selected Documents dialog will appear.</w:t>
      </w:r>
      <w:r>
        <w:rPr>
          <w:sz w:val="18"/>
        </w:rPr>
        <w:t xml:space="preserve"> </w:t>
      </w:r>
    </w:p>
    <w:p w:rsidR="0070715B" w:rsidRDefault="0070715B" w:rsidP="0070715B">
      <w:pPr>
        <w:ind w:left="720"/>
      </w:pPr>
      <w:r>
        <w:rPr>
          <w:noProof/>
        </w:rPr>
        <w:drawing>
          <wp:inline distT="0" distB="0" distL="0" distR="0" wp14:anchorId="54CF0E9A" wp14:editId="266FFDB8">
            <wp:extent cx="3490595" cy="4413250"/>
            <wp:effectExtent l="0" t="0" r="0" b="0"/>
            <wp:docPr id="60529" name="Picture 60529" descr="The List Selected Documents dialog box."/>
            <wp:cNvGraphicFramePr/>
            <a:graphic xmlns:a="http://schemas.openxmlformats.org/drawingml/2006/main">
              <a:graphicData uri="http://schemas.openxmlformats.org/drawingml/2006/picture">
                <pic:pic xmlns:pic="http://schemas.openxmlformats.org/drawingml/2006/picture">
                  <pic:nvPicPr>
                    <pic:cNvPr id="60529" name="Picture 60529"/>
                    <pic:cNvPicPr/>
                  </pic:nvPicPr>
                  <pic:blipFill>
                    <a:blip r:embed="rId326"/>
                    <a:stretch>
                      <a:fillRect/>
                    </a:stretch>
                  </pic:blipFill>
                  <pic:spPr>
                    <a:xfrm>
                      <a:off x="0" y="0"/>
                      <a:ext cx="3490595" cy="4413250"/>
                    </a:xfrm>
                    <a:prstGeom prst="rect">
                      <a:avLst/>
                    </a:prstGeom>
                  </pic:spPr>
                </pic:pic>
              </a:graphicData>
            </a:graphic>
          </wp:inline>
        </w:drawing>
      </w:r>
      <w:r>
        <w:rPr>
          <w:sz w:val="18"/>
        </w:rPr>
        <w:t xml:space="preserve"> </w:t>
      </w:r>
    </w:p>
    <w:p w:rsidR="0070715B" w:rsidRDefault="0070715B" w:rsidP="0070715B">
      <w:pPr>
        <w:pStyle w:val="Caption"/>
        <w:ind w:left="720"/>
      </w:pPr>
      <w:r>
        <w:t>The List Selected Documents dialog</w:t>
      </w:r>
    </w:p>
    <w:p w:rsidR="0070715B" w:rsidRDefault="0070715B" w:rsidP="0070715B">
      <w:pPr>
        <w:pStyle w:val="ListParagraph"/>
        <w:numPr>
          <w:ilvl w:val="0"/>
          <w:numId w:val="200"/>
        </w:numPr>
        <w:ind w:left="720" w:hanging="360"/>
        <w:contextualSpacing w:val="0"/>
      </w:pPr>
      <w:r>
        <w:t xml:space="preserve">Select the criteria for the documents that you want to display on the Notes tab by doing some or all of the following: </w:t>
      </w:r>
    </w:p>
    <w:p w:rsidR="0070715B" w:rsidRDefault="0070715B" w:rsidP="0070715B">
      <w:pPr>
        <w:ind w:left="720"/>
      </w:pPr>
      <w:r>
        <w:rPr>
          <w:b/>
        </w:rPr>
        <w:t>Note:</w:t>
      </w:r>
      <w:r>
        <w:t xml:space="preserve"> </w:t>
      </w:r>
      <w:r>
        <w:tab/>
        <w:t xml:space="preserve">You cannot set all of the fields at the same time. For example, if you choose one of the options for “all notes”, then you are given the option of a date range because that conflicts with the other choice. </w:t>
      </w:r>
    </w:p>
    <w:p w:rsidR="0070715B" w:rsidRDefault="0070715B" w:rsidP="0070715B">
      <w:pPr>
        <w:pStyle w:val="ListParagraph"/>
        <w:numPr>
          <w:ilvl w:val="1"/>
          <w:numId w:val="200"/>
        </w:numPr>
        <w:ind w:left="1080" w:hanging="360"/>
        <w:contextualSpacing w:val="0"/>
      </w:pPr>
      <w:r>
        <w:t xml:space="preserve">Select a status from the left side of the window. </w:t>
      </w:r>
    </w:p>
    <w:p w:rsidR="0070715B" w:rsidRDefault="0070715B" w:rsidP="0070715B">
      <w:pPr>
        <w:pStyle w:val="ListParagraph"/>
        <w:numPr>
          <w:ilvl w:val="1"/>
          <w:numId w:val="200"/>
        </w:numPr>
        <w:ind w:left="1080" w:hanging="360"/>
        <w:contextualSpacing w:val="0"/>
      </w:pPr>
      <w:r>
        <w:t xml:space="preserve">Enter the maximum number of notes that you would like to display in the Max Number to Return field. </w:t>
      </w:r>
    </w:p>
    <w:p w:rsidR="0070715B" w:rsidRDefault="0070715B" w:rsidP="0070715B">
      <w:pPr>
        <w:pStyle w:val="ListParagraph"/>
        <w:numPr>
          <w:ilvl w:val="1"/>
          <w:numId w:val="200"/>
        </w:numPr>
        <w:ind w:left="1080" w:hanging="360"/>
        <w:contextualSpacing w:val="0"/>
      </w:pPr>
      <w:r>
        <w:t xml:space="preserve">Select an author or expected cosigner from the Author or Expected Cosigner field. </w:t>
      </w:r>
    </w:p>
    <w:p w:rsidR="0070715B" w:rsidRDefault="0070715B" w:rsidP="0070715B">
      <w:pPr>
        <w:pStyle w:val="ListParagraph"/>
        <w:numPr>
          <w:ilvl w:val="1"/>
          <w:numId w:val="200"/>
        </w:numPr>
        <w:ind w:left="1080" w:hanging="360"/>
        <w:contextualSpacing w:val="0"/>
      </w:pPr>
      <w:r>
        <w:t xml:space="preserve">Select a beginning and ending date by doing one of the following: </w:t>
      </w:r>
    </w:p>
    <w:p w:rsidR="0070715B" w:rsidRDefault="0070715B" w:rsidP="0070715B">
      <w:pPr>
        <w:pStyle w:val="ListParagraph"/>
        <w:numPr>
          <w:ilvl w:val="2"/>
          <w:numId w:val="375"/>
        </w:numPr>
        <w:ind w:left="1440" w:hanging="360"/>
        <w:contextualSpacing w:val="0"/>
      </w:pPr>
      <w:r>
        <w:t xml:space="preserve">entering a date (e.g. 6/21/01 or June 21, 2001) </w:t>
      </w:r>
    </w:p>
    <w:p w:rsidR="0070715B" w:rsidRDefault="0070715B" w:rsidP="0070715B">
      <w:pPr>
        <w:pStyle w:val="ListParagraph"/>
        <w:numPr>
          <w:ilvl w:val="2"/>
          <w:numId w:val="375"/>
        </w:numPr>
        <w:ind w:left="1440" w:hanging="360"/>
        <w:contextualSpacing w:val="0"/>
      </w:pPr>
      <w:r>
        <w:t xml:space="preserve">entering a date formula (e.g. t-200) </w:t>
      </w:r>
    </w:p>
    <w:p w:rsidR="0070715B" w:rsidRDefault="0070715B" w:rsidP="0070715B">
      <w:pPr>
        <w:pStyle w:val="ListParagraph"/>
        <w:numPr>
          <w:ilvl w:val="2"/>
          <w:numId w:val="375"/>
        </w:numPr>
        <w:ind w:left="1440" w:hanging="360"/>
        <w:contextualSpacing w:val="0"/>
      </w:pPr>
      <w:r>
        <w:lastRenderedPageBreak/>
        <w:t xml:space="preserve">pressing the </w:t>
      </w:r>
      <w:r>
        <w:rPr>
          <w:noProof/>
        </w:rPr>
        <w:drawing>
          <wp:inline distT="0" distB="0" distL="0" distR="0" wp14:anchorId="3165322B" wp14:editId="1242698D">
            <wp:extent cx="151130" cy="142875"/>
            <wp:effectExtent l="0" t="0" r="0" b="0"/>
            <wp:docPr id="60531" name="Picture 60531" descr="Click on this icon button to bring up a calendar."/>
            <wp:cNvGraphicFramePr/>
            <a:graphic xmlns:a="http://schemas.openxmlformats.org/drawingml/2006/main">
              <a:graphicData uri="http://schemas.openxmlformats.org/drawingml/2006/picture">
                <pic:pic xmlns:pic="http://schemas.openxmlformats.org/drawingml/2006/picture">
                  <pic:nvPicPr>
                    <pic:cNvPr id="60531" name="Picture 60531"/>
                    <pic:cNvPicPr/>
                  </pic:nvPicPr>
                  <pic:blipFill>
                    <a:blip r:embed="rId157"/>
                    <a:stretch>
                      <a:fillRect/>
                    </a:stretch>
                  </pic:blipFill>
                  <pic:spPr>
                    <a:xfrm>
                      <a:off x="0" y="0"/>
                      <a:ext cx="151130" cy="142875"/>
                    </a:xfrm>
                    <a:prstGeom prst="rect">
                      <a:avLst/>
                    </a:prstGeom>
                  </pic:spPr>
                </pic:pic>
              </a:graphicData>
            </a:graphic>
          </wp:inline>
        </w:drawing>
      </w:r>
      <w:r>
        <w:t xml:space="preserve"> button to bring up a calendar</w:t>
      </w:r>
    </w:p>
    <w:p w:rsidR="0070715B" w:rsidRDefault="0070715B" w:rsidP="0070715B">
      <w:pPr>
        <w:pStyle w:val="ListParagraph"/>
        <w:numPr>
          <w:ilvl w:val="1"/>
          <w:numId w:val="200"/>
        </w:numPr>
        <w:ind w:left="1080" w:hanging="360"/>
        <w:contextualSpacing w:val="0"/>
      </w:pPr>
      <w:r>
        <w:t xml:space="preserve">Select a sort order from the Note Tree View option group. </w:t>
      </w:r>
    </w:p>
    <w:p w:rsidR="0070715B" w:rsidRDefault="0070715B" w:rsidP="0070715B">
      <w:pPr>
        <w:pStyle w:val="ListParagraph"/>
        <w:numPr>
          <w:ilvl w:val="1"/>
          <w:numId w:val="200"/>
        </w:numPr>
        <w:ind w:left="1080" w:hanging="360"/>
        <w:contextualSpacing w:val="0"/>
      </w:pPr>
      <w:r>
        <w:t xml:space="preserve">If you would like to group the notes, make a selection from the Group By drop-down list. </w:t>
      </w:r>
    </w:p>
    <w:p w:rsidR="0070715B" w:rsidRDefault="0070715B" w:rsidP="0070715B">
      <w:pPr>
        <w:pStyle w:val="ListParagraph"/>
        <w:numPr>
          <w:ilvl w:val="1"/>
          <w:numId w:val="200"/>
        </w:numPr>
        <w:ind w:left="1080" w:hanging="360"/>
        <w:contextualSpacing w:val="0"/>
      </w:pPr>
      <w:r>
        <w:t xml:space="preserve">If you would like to further sort the notes that have been grouped in step f, select the criteria to sort by in the Sort By drop-down list. </w:t>
      </w:r>
    </w:p>
    <w:p w:rsidR="0070715B" w:rsidRDefault="0070715B" w:rsidP="0070715B">
      <w:pPr>
        <w:pStyle w:val="ListParagraph"/>
        <w:numPr>
          <w:ilvl w:val="1"/>
          <w:numId w:val="200"/>
        </w:numPr>
        <w:ind w:left="1080" w:hanging="360"/>
        <w:contextualSpacing w:val="0"/>
      </w:pPr>
      <w:r>
        <w:t xml:space="preserve">If you would like the subject of the notes to be displayed in the tree view, check the “Show subject in list” check box. </w:t>
      </w:r>
    </w:p>
    <w:p w:rsidR="0070715B" w:rsidRDefault="0070715B" w:rsidP="0070715B">
      <w:pPr>
        <w:pStyle w:val="ListParagraph"/>
        <w:numPr>
          <w:ilvl w:val="1"/>
          <w:numId w:val="200"/>
        </w:numPr>
        <w:ind w:left="1080" w:hanging="360"/>
        <w:contextualSpacing w:val="0"/>
      </w:pPr>
      <w:r>
        <w:t>If you would like to limit the notes that are displayed to notes that contain specific text in the title or in the subject line, click the appropriate check box and enter the text in the Contains field.</w:t>
      </w:r>
    </w:p>
    <w:p w:rsidR="0070715B" w:rsidRDefault="0070715B" w:rsidP="0070715B">
      <w:pPr>
        <w:ind w:left="1080"/>
      </w:pPr>
      <w:r>
        <w:rPr>
          <w:b/>
        </w:rPr>
        <w:t>Note:</w:t>
      </w:r>
      <w:r>
        <w:t xml:space="preserve"> You can erase the contents of the List Selected Documents dialog by clicking the Clear Sort/Group/Search button.</w:t>
      </w:r>
    </w:p>
    <w:p w:rsidR="0070715B" w:rsidRDefault="0070715B" w:rsidP="0070715B">
      <w:pPr>
        <w:pStyle w:val="ListParagraph"/>
        <w:numPr>
          <w:ilvl w:val="0"/>
          <w:numId w:val="200"/>
        </w:numPr>
        <w:ind w:left="720" w:hanging="360"/>
        <w:contextualSpacing w:val="0"/>
      </w:pPr>
      <w:r>
        <w:t xml:space="preserve">Click </w:t>
      </w:r>
      <w:r w:rsidRPr="00982241">
        <w:rPr>
          <w:b/>
        </w:rPr>
        <w:t>OK</w:t>
      </w:r>
      <w:r>
        <w:t xml:space="preserve">. </w:t>
      </w:r>
    </w:p>
    <w:p w:rsidR="0070715B" w:rsidRDefault="0070715B" w:rsidP="0070715B">
      <w:pPr>
        <w:ind w:left="720"/>
      </w:pPr>
      <w:r>
        <w:t xml:space="preserve">The notes that meet the criteria you specified will appear on the Notes tab. </w:t>
      </w:r>
    </w:p>
    <w:p w:rsidR="0070715B" w:rsidRDefault="0070715B" w:rsidP="0070715B">
      <w:pPr>
        <w:pStyle w:val="Heading2"/>
      </w:pPr>
      <w:bookmarkStart w:id="210" w:name="_Toc23489371"/>
      <w:r>
        <w:t>Searching for Text (Within Current View)</w:t>
      </w:r>
      <w:bookmarkEnd w:id="210"/>
      <w:r>
        <w:t xml:space="preserve"> </w:t>
      </w:r>
    </w:p>
    <w:p w:rsidR="0070715B" w:rsidRDefault="0070715B" w:rsidP="0070715B">
      <w:r>
        <w:t xml:space="preserve">CPRS can search for the exact text that users enter, search the notes listed in the current view, and filter the tree view to display only those notes that contain the exact text entered. Users should be careful to enter text that will give them the desired notes. If users know the exact text, this is simple. If they do not know the exact text, they will need to enter something broad enough to bring up the desired notes. </w:t>
      </w:r>
    </w:p>
    <w:p w:rsidR="0070715B" w:rsidRDefault="0070715B" w:rsidP="0070715B">
      <w:r>
        <w:t xml:space="preserve">For example, if the user knows that the exact text “strangulated hernia” without the quotes, but with the space, is in the note, the user can enter that exact phrase without the quotes and the appropriate note should be found. However, if the user is uncertain of the exact text, the user might want to search for “hernia” or even “hern” to ensure that the appropriate notes will be found. This search would find words such as hernia, herniated, etc. </w:t>
      </w:r>
    </w:p>
    <w:p w:rsidR="0070715B" w:rsidRDefault="0070715B" w:rsidP="0070715B">
      <w:r>
        <w:t xml:space="preserve">To search for specific text in the current view, use these steps: </w:t>
      </w:r>
    </w:p>
    <w:p w:rsidR="0070715B" w:rsidRDefault="0070715B" w:rsidP="0070715B">
      <w:pPr>
        <w:pStyle w:val="ListParagraph"/>
        <w:numPr>
          <w:ilvl w:val="0"/>
          <w:numId w:val="201"/>
        </w:numPr>
        <w:ind w:left="720" w:hanging="360"/>
        <w:contextualSpacing w:val="0"/>
      </w:pPr>
      <w:r>
        <w:t xml:space="preserve">On the notes tab, select View | Search for Text (Within Current View). </w:t>
      </w:r>
    </w:p>
    <w:p w:rsidR="0070715B" w:rsidRDefault="0070715B" w:rsidP="0070715B">
      <w:pPr>
        <w:pStyle w:val="ListParagraph"/>
        <w:numPr>
          <w:ilvl w:val="0"/>
          <w:numId w:val="201"/>
        </w:numPr>
        <w:ind w:left="720" w:hanging="360"/>
        <w:contextualSpacing w:val="0"/>
      </w:pPr>
      <w:r>
        <w:t xml:space="preserve">In the List Signed Notes by Author dialog, enter the text for which CPRS should search. </w:t>
      </w:r>
    </w:p>
    <w:p w:rsidR="0070715B" w:rsidRDefault="0070715B" w:rsidP="0070715B">
      <w:pPr>
        <w:pStyle w:val="ListParagraph"/>
        <w:numPr>
          <w:ilvl w:val="0"/>
          <w:numId w:val="201"/>
        </w:numPr>
        <w:ind w:left="720" w:hanging="360"/>
        <w:contextualSpacing w:val="0"/>
      </w:pPr>
      <w:r>
        <w:t xml:space="preserve">Press </w:t>
      </w:r>
      <w:r w:rsidRPr="00982241">
        <w:rPr>
          <w:b/>
        </w:rPr>
        <w:t>OK</w:t>
      </w:r>
      <w:r>
        <w:t xml:space="preserve">. </w:t>
      </w:r>
    </w:p>
    <w:p w:rsidR="0070715B" w:rsidRDefault="0070715B" w:rsidP="0070715B">
      <w:pPr>
        <w:ind w:left="720"/>
      </w:pPr>
      <w:r>
        <w:t>CPRS will then search the current view of notes and filter the tree view so that only those notes with the exact text are displayed.</w:t>
      </w:r>
    </w:p>
    <w:p w:rsidR="0070715B" w:rsidRDefault="0070715B" w:rsidP="0070715B">
      <w:pPr>
        <w:pStyle w:val="Heading2"/>
      </w:pPr>
      <w:bookmarkStart w:id="211" w:name="_Toc23489372"/>
      <w:r>
        <w:t>Setting a Default View</w:t>
      </w:r>
      <w:bookmarkEnd w:id="211"/>
      <w:r>
        <w:t xml:space="preserve"> </w:t>
      </w:r>
    </w:p>
    <w:p w:rsidR="0070715B" w:rsidRDefault="0070715B" w:rsidP="0070715B">
      <w:r>
        <w:t xml:space="preserve">To set a default view for the Notes tab, follow these steps: </w:t>
      </w:r>
    </w:p>
    <w:p w:rsidR="0070715B" w:rsidRDefault="0070715B" w:rsidP="0070715B">
      <w:pPr>
        <w:pStyle w:val="ListParagraph"/>
        <w:numPr>
          <w:ilvl w:val="0"/>
          <w:numId w:val="202"/>
        </w:numPr>
        <w:ind w:left="720" w:hanging="360"/>
        <w:contextualSpacing w:val="0"/>
      </w:pPr>
      <w:r>
        <w:t xml:space="preserve">Customize the Notes tab by following the steps above. </w:t>
      </w:r>
    </w:p>
    <w:p w:rsidR="0070715B" w:rsidRDefault="0070715B" w:rsidP="0070715B">
      <w:pPr>
        <w:pStyle w:val="ListParagraph"/>
        <w:numPr>
          <w:ilvl w:val="0"/>
          <w:numId w:val="202"/>
        </w:numPr>
        <w:ind w:left="720" w:hanging="360"/>
        <w:contextualSpacing w:val="0"/>
      </w:pPr>
      <w:r>
        <w:t xml:space="preserve">Select View | Save as Default View. </w:t>
      </w:r>
    </w:p>
    <w:p w:rsidR="0070715B" w:rsidRDefault="0070715B" w:rsidP="0070715B">
      <w:pPr>
        <w:ind w:left="720"/>
      </w:pPr>
      <w:r>
        <w:t xml:space="preserve">A warning dialog will appear. </w:t>
      </w:r>
    </w:p>
    <w:p w:rsidR="0070715B" w:rsidRDefault="0070715B" w:rsidP="0070715B">
      <w:pPr>
        <w:pStyle w:val="ListParagraph"/>
        <w:numPr>
          <w:ilvl w:val="0"/>
          <w:numId w:val="202"/>
        </w:numPr>
        <w:ind w:left="720" w:hanging="360"/>
        <w:contextualSpacing w:val="0"/>
      </w:pPr>
      <w:r>
        <w:t xml:space="preserve">Select </w:t>
      </w:r>
      <w:r w:rsidRPr="00982241">
        <w:rPr>
          <w:b/>
        </w:rPr>
        <w:t>OK</w:t>
      </w:r>
      <w:r>
        <w:t xml:space="preserve">. </w:t>
      </w:r>
    </w:p>
    <w:p w:rsidR="0070715B" w:rsidRDefault="0070715B" w:rsidP="0070715B">
      <w:pPr>
        <w:ind w:firstLine="720"/>
      </w:pPr>
      <w:r>
        <w:t xml:space="preserve">The current view will be set as the default view for the Notes tab. </w:t>
      </w:r>
      <w:r>
        <w:br w:type="page"/>
      </w:r>
    </w:p>
    <w:p w:rsidR="0070715B" w:rsidRDefault="0070715B" w:rsidP="0070715B">
      <w:pPr>
        <w:pStyle w:val="Heading2"/>
      </w:pPr>
      <w:bookmarkStart w:id="212" w:name="_Toc23489373"/>
      <w:r>
        <w:lastRenderedPageBreak/>
        <w:t>Creating and Editing Progress Notes</w:t>
      </w:r>
      <w:bookmarkEnd w:id="212"/>
      <w:r>
        <w:t xml:space="preserve"> </w:t>
      </w:r>
    </w:p>
    <w:p w:rsidR="0070715B" w:rsidRDefault="0070715B" w:rsidP="0070715B">
      <w:r>
        <w:t xml:space="preserve">To create a new progress note, follow these steps: Select the Notes tab. </w:t>
      </w:r>
    </w:p>
    <w:p w:rsidR="0070715B" w:rsidRDefault="0070715B" w:rsidP="0070715B">
      <w:r>
        <w:t xml:space="preserve">Select the </w:t>
      </w:r>
      <w:r>
        <w:rPr>
          <w:b/>
        </w:rPr>
        <w:t>New Note</w:t>
      </w:r>
      <w:r>
        <w:t xml:space="preserve"> button. </w:t>
      </w:r>
    </w:p>
    <w:p w:rsidR="0070715B" w:rsidRDefault="0070715B" w:rsidP="0070715B">
      <w:r>
        <w:t xml:space="preserve">The Progress Note Properties dialog displays. </w:t>
      </w:r>
    </w:p>
    <w:p w:rsidR="0070715B" w:rsidRDefault="0070715B" w:rsidP="0070715B">
      <w:r>
        <w:rPr>
          <w:b/>
        </w:rPr>
        <w:t>Note:</w:t>
      </w:r>
      <w:r>
        <w:t xml:space="preserve"> </w:t>
      </w:r>
      <w:r>
        <w:tab/>
        <w:t xml:space="preserve">The encounter information dialog may appear before the Progress Note Properties dialog if you have not entered encounter information. If the encounter information dialog appears, enter the necessary information and select OK. </w:t>
      </w:r>
    </w:p>
    <w:p w:rsidR="0070715B" w:rsidRDefault="0070715B" w:rsidP="0070715B">
      <w:r>
        <w:rPr>
          <w:noProof/>
        </w:rPr>
        <w:drawing>
          <wp:inline distT="0" distB="0" distL="0" distR="0" wp14:anchorId="18D7F61B" wp14:editId="30091FE8">
            <wp:extent cx="5255895" cy="2321560"/>
            <wp:effectExtent l="0" t="0" r="0" b="0"/>
            <wp:docPr id="60759" name="Picture 60759" descr="Progress Note Properties dialog box."/>
            <wp:cNvGraphicFramePr/>
            <a:graphic xmlns:a="http://schemas.openxmlformats.org/drawingml/2006/main">
              <a:graphicData uri="http://schemas.openxmlformats.org/drawingml/2006/picture">
                <pic:pic xmlns:pic="http://schemas.openxmlformats.org/drawingml/2006/picture">
                  <pic:nvPicPr>
                    <pic:cNvPr id="60759" name="Picture 60759"/>
                    <pic:cNvPicPr/>
                  </pic:nvPicPr>
                  <pic:blipFill>
                    <a:blip r:embed="rId327"/>
                    <a:stretch>
                      <a:fillRect/>
                    </a:stretch>
                  </pic:blipFill>
                  <pic:spPr>
                    <a:xfrm>
                      <a:off x="0" y="0"/>
                      <a:ext cx="5255895" cy="2321560"/>
                    </a:xfrm>
                    <a:prstGeom prst="rect">
                      <a:avLst/>
                    </a:prstGeom>
                  </pic:spPr>
                </pic:pic>
              </a:graphicData>
            </a:graphic>
          </wp:inline>
        </w:drawing>
      </w:r>
      <w:r>
        <w:rPr>
          <w:sz w:val="18"/>
        </w:rPr>
        <w:t xml:space="preserve"> </w:t>
      </w:r>
    </w:p>
    <w:p w:rsidR="0070715B" w:rsidRDefault="0070715B" w:rsidP="0070715B">
      <w:pPr>
        <w:pStyle w:val="Caption"/>
      </w:pPr>
      <w:r>
        <w:t>The Progress Note Properties Dialog is where the user selects the progress note title, date, author, and in the case of a consult or patient record flag note, the consult number or patient record flag action for the note</w:t>
      </w:r>
    </w:p>
    <w:p w:rsidR="0070715B" w:rsidRDefault="0070715B" w:rsidP="0070715B">
      <w:r>
        <w:t xml:space="preserve">Select a title for the progress note from the Progress Note Title drop-down list. </w:t>
      </w:r>
    </w:p>
    <w:p w:rsidR="0070715B" w:rsidRDefault="0070715B" w:rsidP="0070715B">
      <w:r>
        <w:t xml:space="preserve">If necessary, select a date and time for the progress note by doing one of the following: </w:t>
      </w:r>
    </w:p>
    <w:p w:rsidR="0070715B" w:rsidRDefault="0070715B" w:rsidP="0070715B">
      <w:pPr>
        <w:pStyle w:val="ListParagraph"/>
        <w:numPr>
          <w:ilvl w:val="0"/>
          <w:numId w:val="305"/>
        </w:numPr>
        <w:contextualSpacing w:val="0"/>
      </w:pPr>
      <w:r>
        <w:t xml:space="preserve">entering a date (e.g. 6/21/01 or June 21, 2001) </w:t>
      </w:r>
    </w:p>
    <w:p w:rsidR="0070715B" w:rsidRDefault="0070715B" w:rsidP="0070715B">
      <w:pPr>
        <w:pStyle w:val="ListParagraph"/>
        <w:numPr>
          <w:ilvl w:val="0"/>
          <w:numId w:val="305"/>
        </w:numPr>
        <w:contextualSpacing w:val="0"/>
      </w:pPr>
      <w:r>
        <w:t xml:space="preserve">entering a date formula (e.g. t-200) </w:t>
      </w:r>
    </w:p>
    <w:p w:rsidR="0070715B" w:rsidRDefault="0070715B" w:rsidP="0070715B">
      <w:pPr>
        <w:pStyle w:val="ListParagraph"/>
        <w:numPr>
          <w:ilvl w:val="0"/>
          <w:numId w:val="305"/>
        </w:numPr>
        <w:contextualSpacing w:val="0"/>
      </w:pPr>
      <w:r>
        <w:t xml:space="preserve">pressing the </w:t>
      </w:r>
      <w:r>
        <w:rPr>
          <w:noProof/>
        </w:rPr>
        <w:drawing>
          <wp:inline distT="0" distB="0" distL="0" distR="0" wp14:anchorId="6919E6AA" wp14:editId="21B2EA5E">
            <wp:extent cx="151130" cy="142875"/>
            <wp:effectExtent l="0" t="0" r="0" b="0"/>
            <wp:docPr id="60761" name="Picture 60761" descr="Click on this icon button to bring up a calendar."/>
            <wp:cNvGraphicFramePr/>
            <a:graphic xmlns:a="http://schemas.openxmlformats.org/drawingml/2006/main">
              <a:graphicData uri="http://schemas.openxmlformats.org/drawingml/2006/picture">
                <pic:pic xmlns:pic="http://schemas.openxmlformats.org/drawingml/2006/picture">
                  <pic:nvPicPr>
                    <pic:cNvPr id="60761" name="Picture 60761"/>
                    <pic:cNvPicPr/>
                  </pic:nvPicPr>
                  <pic:blipFill>
                    <a:blip r:embed="rId157"/>
                    <a:stretch>
                      <a:fillRect/>
                    </a:stretch>
                  </pic:blipFill>
                  <pic:spPr>
                    <a:xfrm>
                      <a:off x="0" y="0"/>
                      <a:ext cx="151130" cy="142875"/>
                    </a:xfrm>
                    <a:prstGeom prst="rect">
                      <a:avLst/>
                    </a:prstGeom>
                  </pic:spPr>
                </pic:pic>
              </a:graphicData>
            </a:graphic>
          </wp:inline>
        </w:drawing>
      </w:r>
      <w:r>
        <w:t xml:space="preserve"> button to bring up a calendar  </w:t>
      </w:r>
    </w:p>
    <w:p w:rsidR="0070715B" w:rsidRDefault="0070715B" w:rsidP="0070715B">
      <w:r>
        <w:t xml:space="preserve">If necessary, select an author for the progress note. </w:t>
      </w:r>
    </w:p>
    <w:p w:rsidR="0070715B" w:rsidRDefault="0070715B" w:rsidP="0070715B">
      <w:r>
        <w:rPr>
          <w:b/>
        </w:rPr>
        <w:t xml:space="preserve">Note:  </w:t>
      </w:r>
      <w:r>
        <w:rPr>
          <w:b/>
        </w:rPr>
        <w:tab/>
      </w:r>
      <w:r>
        <w:t xml:space="preserve">To help you distinguish between providers, CPRS displays their titles (if available). When two or more providers have identical names, CPRS also displays:  </w:t>
      </w:r>
    </w:p>
    <w:p w:rsidR="0070715B" w:rsidRDefault="0070715B" w:rsidP="0070715B">
      <w:pPr>
        <w:pStyle w:val="ListParagraph"/>
        <w:numPr>
          <w:ilvl w:val="0"/>
          <w:numId w:val="305"/>
        </w:numPr>
      </w:pPr>
      <w:r>
        <w:t xml:space="preserve">The service/section and site division (if any) associated with these providers; site divisions are displayed based on the following rules:  </w:t>
      </w:r>
    </w:p>
    <w:p w:rsidR="0070715B" w:rsidRDefault="0070715B" w:rsidP="0070715B">
      <w:pPr>
        <w:pStyle w:val="ListParagraph"/>
        <w:numPr>
          <w:ilvl w:val="1"/>
          <w:numId w:val="305"/>
        </w:numPr>
        <w:ind w:left="1080"/>
        <w:contextualSpacing w:val="0"/>
      </w:pPr>
      <w:r>
        <w:t xml:space="preserve">When no division is listed for a provider, no division is displayed. </w:t>
      </w:r>
    </w:p>
    <w:p w:rsidR="0070715B" w:rsidRDefault="0070715B" w:rsidP="0070715B">
      <w:pPr>
        <w:pStyle w:val="ListParagraph"/>
        <w:numPr>
          <w:ilvl w:val="1"/>
          <w:numId w:val="305"/>
        </w:numPr>
        <w:ind w:left="1080"/>
        <w:contextualSpacing w:val="0"/>
      </w:pPr>
      <w:r>
        <w:t xml:space="preserve">If only one division is listed, this division is displayed. </w:t>
      </w:r>
    </w:p>
    <w:p w:rsidR="0070715B" w:rsidRDefault="0070715B" w:rsidP="0070715B">
      <w:pPr>
        <w:pStyle w:val="ListParagraph"/>
        <w:numPr>
          <w:ilvl w:val="1"/>
          <w:numId w:val="305"/>
        </w:numPr>
        <w:ind w:left="1080"/>
        <w:contextualSpacing w:val="0"/>
      </w:pPr>
      <w:r>
        <w:t xml:space="preserve">If the site has multiple divisions or more than one division is listed </w:t>
      </w:r>
      <w:r w:rsidRPr="00891F15">
        <w:rPr>
          <w:b/>
        </w:rPr>
        <w:t>and</w:t>
      </w:r>
      <w:r>
        <w:t xml:space="preserve"> one of these listed divisions is marked as Default, CPRS displays the division marked as Default. </w:t>
      </w:r>
    </w:p>
    <w:p w:rsidR="0070715B" w:rsidRDefault="0070715B" w:rsidP="0070715B">
      <w:pPr>
        <w:pStyle w:val="ListParagraph"/>
        <w:numPr>
          <w:ilvl w:val="1"/>
          <w:numId w:val="305"/>
        </w:numPr>
        <w:ind w:left="1080"/>
        <w:contextualSpacing w:val="0"/>
      </w:pPr>
      <w:r>
        <w:t xml:space="preserve">If more than one division is listed for a provider and none is marked as Default, CPRS does not display division information for this provider. </w:t>
      </w:r>
    </w:p>
    <w:p w:rsidR="0070715B" w:rsidRDefault="0070715B" w:rsidP="0070715B">
      <w:pPr>
        <w:pStyle w:val="ListParagraph"/>
        <w:numPr>
          <w:ilvl w:val="0"/>
          <w:numId w:val="305"/>
        </w:numPr>
        <w:contextualSpacing w:val="0"/>
      </w:pPr>
      <w:r>
        <w:t xml:space="preserve">Providers who are listed in the New Person file as Visitors are screened out from the provider list. (These screened-out providers are listed as Visitors because their entries were created as a result </w:t>
      </w:r>
      <w:r>
        <w:lastRenderedPageBreak/>
        <w:t xml:space="preserve">of a Remote Data View.) </w:t>
      </w:r>
    </w:p>
    <w:p w:rsidR="0070715B" w:rsidRDefault="0070715B" w:rsidP="0070715B">
      <w:pPr>
        <w:ind w:left="720"/>
      </w:pPr>
      <w:r>
        <w:rPr>
          <w:b/>
        </w:rPr>
        <w:t xml:space="preserve">Note: </w:t>
      </w:r>
      <w:r>
        <w:t>Occasionally a problem occurs if a cosigner’s access lapses and they have become "disusered". If this occurs, you can click OK and proceed with that selection or click Cancel and choose another cosigner.</w:t>
      </w:r>
    </w:p>
    <w:p w:rsidR="0070715B" w:rsidRDefault="0070715B" w:rsidP="0070715B">
      <w:r>
        <w:t xml:space="preserve">If the note is to resolve a consult or to document a patient record flag, select the consult number or the patient record flag action to which the note should be linked. To help users select the correct consult when a title that will resolve a consult is selected and a consult is available to resolve, a Show Details button that brings up the details of the consult is available. </w:t>
      </w:r>
    </w:p>
    <w:p w:rsidR="0070715B" w:rsidRDefault="0070715B" w:rsidP="0070715B">
      <w:pPr>
        <w:ind w:left="720"/>
      </w:pPr>
      <w:r>
        <w:rPr>
          <w:b/>
        </w:rPr>
        <w:t>Note:</w:t>
      </w:r>
      <w:r>
        <w:t xml:space="preserve"> </w:t>
      </w:r>
      <w:r>
        <w:tab/>
        <w:t xml:space="preserve">If the user attempts to change the characteristics of a PRF note and has highlighted an action that reads Yes under note, CPRS assumes that the user is trying to link to an already linked action and will not allow the change to continue. However, if the user removes the highlight from the Yes action, the changes can occur. </w:t>
      </w:r>
    </w:p>
    <w:p w:rsidR="0070715B" w:rsidRDefault="0070715B" w:rsidP="0070715B">
      <w:r>
        <w:t xml:space="preserve">Select </w:t>
      </w:r>
      <w:r>
        <w:rPr>
          <w:b/>
        </w:rPr>
        <w:t>OK</w:t>
      </w:r>
      <w:r>
        <w:t xml:space="preserve">. </w:t>
      </w:r>
    </w:p>
    <w:p w:rsidR="0070715B" w:rsidRDefault="0070715B" w:rsidP="0070715B">
      <w:r>
        <w:t>In the main text box, enter the content of the note using one or more of the methods below:</w:t>
      </w:r>
    </w:p>
    <w:p w:rsidR="0070715B" w:rsidRDefault="0070715B" w:rsidP="0070715B">
      <w:pPr>
        <w:pStyle w:val="ListParagraph"/>
        <w:numPr>
          <w:ilvl w:val="0"/>
          <w:numId w:val="311"/>
        </w:numPr>
      </w:pPr>
      <w:r>
        <w:t>Copy and paste from other documents</w:t>
      </w:r>
    </w:p>
    <w:p w:rsidR="0070715B" w:rsidRPr="00AC3672" w:rsidRDefault="0070715B" w:rsidP="0070715B">
      <w:pPr>
        <w:pStyle w:val="ListParagraph"/>
        <w:numPr>
          <w:ilvl w:val="0"/>
          <w:numId w:val="311"/>
        </w:numPr>
        <w:rPr>
          <w:rFonts w:ascii="Courier New" w:eastAsia="Courier New" w:hAnsi="Courier New" w:cs="Courier New"/>
          <w:sz w:val="20"/>
        </w:rPr>
      </w:pPr>
      <w:r>
        <w:t xml:space="preserve">Type in text </w:t>
      </w:r>
    </w:p>
    <w:p w:rsidR="0070715B" w:rsidRDefault="0070715B" w:rsidP="0070715B">
      <w:pPr>
        <w:pStyle w:val="ListParagraph"/>
        <w:numPr>
          <w:ilvl w:val="0"/>
          <w:numId w:val="311"/>
        </w:numPr>
      </w:pPr>
      <w:r>
        <w:t xml:space="preserve">Insert predefined text from templates. </w:t>
      </w:r>
    </w:p>
    <w:p w:rsidR="0070715B" w:rsidRDefault="0070715B" w:rsidP="0070715B">
      <w:pPr>
        <w:pStyle w:val="ListParagraph"/>
        <w:numPr>
          <w:ilvl w:val="0"/>
          <w:numId w:val="203"/>
        </w:numPr>
        <w:tabs>
          <w:tab w:val="left" w:pos="1080"/>
        </w:tabs>
        <w:ind w:left="1080" w:hanging="360"/>
        <w:contextualSpacing w:val="0"/>
      </w:pPr>
      <w:r>
        <w:t xml:space="preserve">Select the </w:t>
      </w:r>
      <w:r w:rsidRPr="00982241">
        <w:rPr>
          <w:b/>
        </w:rPr>
        <w:t>Templates</w:t>
      </w:r>
      <w:r>
        <w:t xml:space="preserve"> drawer. </w:t>
      </w:r>
    </w:p>
    <w:p w:rsidR="0070715B" w:rsidRDefault="0070715B" w:rsidP="0070715B">
      <w:pPr>
        <w:pStyle w:val="ListParagraph"/>
        <w:numPr>
          <w:ilvl w:val="0"/>
          <w:numId w:val="203"/>
        </w:numPr>
        <w:tabs>
          <w:tab w:val="left" w:pos="1080"/>
        </w:tabs>
        <w:ind w:left="1080" w:hanging="360"/>
        <w:contextualSpacing w:val="0"/>
      </w:pPr>
      <w:r>
        <w:t xml:space="preserve">Locate the template you need. </w:t>
      </w:r>
    </w:p>
    <w:p w:rsidR="0070715B" w:rsidRDefault="0070715B" w:rsidP="0070715B">
      <w:pPr>
        <w:pStyle w:val="ListParagraph"/>
        <w:numPr>
          <w:ilvl w:val="0"/>
          <w:numId w:val="203"/>
        </w:numPr>
        <w:tabs>
          <w:tab w:val="left" w:pos="1080"/>
        </w:tabs>
        <w:ind w:left="1080" w:hanging="360"/>
        <w:contextualSpacing w:val="0"/>
      </w:pPr>
      <w:r>
        <w:t xml:space="preserve">Double-click the template, drag-and-drop the template into the document, or right-click and select Insert Template. (It will be placed where the cursor is.) </w:t>
      </w:r>
    </w:p>
    <w:p w:rsidR="0070715B" w:rsidRDefault="0070715B" w:rsidP="0070715B">
      <w:pPr>
        <w:pStyle w:val="ListParagraph"/>
        <w:numPr>
          <w:ilvl w:val="0"/>
          <w:numId w:val="203"/>
        </w:numPr>
        <w:tabs>
          <w:tab w:val="left" w:pos="1080"/>
        </w:tabs>
        <w:ind w:left="1080" w:hanging="360"/>
        <w:contextualSpacing w:val="0"/>
      </w:pPr>
      <w:r>
        <w:t xml:space="preserve">Repeat steps b and c as needed.  </w:t>
      </w:r>
    </w:p>
    <w:p w:rsidR="0070715B" w:rsidRDefault="0070715B" w:rsidP="0070715B">
      <w:pPr>
        <w:ind w:left="720"/>
      </w:pPr>
      <w:r>
        <w:rPr>
          <w:b/>
        </w:rPr>
        <w:t xml:space="preserve">Note: </w:t>
      </w:r>
      <w:r>
        <w:rPr>
          <w:b/>
        </w:rPr>
        <w:tab/>
      </w:r>
      <w:r>
        <w:t xml:space="preserve">If you need to view the consult details while writing a note, bring up the popup menu by right-clicking in the note editing pane and choosing View Consult Details or using the shortcut Shift+Ctrl+U. </w:t>
      </w:r>
    </w:p>
    <w:p w:rsidR="0070715B" w:rsidRDefault="0070715B" w:rsidP="0070715B">
      <w:r>
        <w:t xml:space="preserve">After you enter the note, if you select Encounter, you can enter encounter information for the visit. </w:t>
      </w:r>
    </w:p>
    <w:p w:rsidR="0070715B" w:rsidRDefault="0070715B" w:rsidP="0070715B">
      <w:r>
        <w:t xml:space="preserve">Diagnosis, procedure, and Visit Type are required. The check boxes are based on the Encounter Form defined for the Progress Note Title you select. When you click on Other Diagnoses or Other Procedures, a Lexicon look up (terms with their corresponding ICD or CPT codes) is displayed for you to choose from. </w:t>
      </w:r>
    </w:p>
    <w:p w:rsidR="0070715B" w:rsidRDefault="0070715B" w:rsidP="0070715B">
      <w:pPr>
        <w:ind w:left="720"/>
      </w:pPr>
      <w:r>
        <w:rPr>
          <w:b/>
        </w:rPr>
        <w:t>Note:</w:t>
      </w:r>
      <w:r>
        <w:t xml:space="preserve"> </w:t>
      </w:r>
      <w:r>
        <w:tab/>
        <w:t xml:space="preserve">When finished, you can continue working or select an item from the Action menu, such as Sign Note Now..., Save Without Signature, or Add to Signature List. </w:t>
      </w:r>
    </w:p>
    <w:p w:rsidR="0070715B" w:rsidRDefault="0070715B" w:rsidP="0070715B">
      <w:r>
        <w:t xml:space="preserve">To change a progress note title, use these steps: </w:t>
      </w:r>
    </w:p>
    <w:p w:rsidR="0070715B" w:rsidRDefault="0070715B" w:rsidP="0070715B">
      <w:pPr>
        <w:ind w:left="720"/>
      </w:pPr>
      <w:r>
        <w:rPr>
          <w:b/>
        </w:rPr>
        <w:t>Note:</w:t>
      </w:r>
      <w:r>
        <w:t xml:space="preserve"> </w:t>
      </w:r>
      <w:r>
        <w:tab/>
        <w:t xml:space="preserve">Progress Notes can only be edited if they have not been signed. Signed notes cannot be editing. To add to a note, an addendum would have to be created. </w:t>
      </w:r>
    </w:p>
    <w:p w:rsidR="0070715B" w:rsidRDefault="0070715B" w:rsidP="0070715B">
      <w:pPr>
        <w:pStyle w:val="ListParagraph"/>
        <w:numPr>
          <w:ilvl w:val="0"/>
          <w:numId w:val="204"/>
        </w:numPr>
        <w:ind w:left="720" w:hanging="360"/>
      </w:pPr>
      <w:r>
        <w:t xml:space="preserve">When in a note that you have already started, select the </w:t>
      </w:r>
      <w:r w:rsidRPr="00982241">
        <w:rPr>
          <w:b/>
        </w:rPr>
        <w:t>Change…</w:t>
      </w:r>
      <w:r>
        <w:t xml:space="preserve"> button. </w:t>
      </w:r>
    </w:p>
    <w:p w:rsidR="0070715B" w:rsidRDefault="0070715B" w:rsidP="0070715B">
      <w:pPr>
        <w:ind w:left="720"/>
      </w:pPr>
      <w:r>
        <w:t>The Progress Note Properties dialog displays in which the user should select the note title, author, and date.</w:t>
      </w:r>
      <w:r>
        <w:br w:type="page"/>
      </w:r>
    </w:p>
    <w:p w:rsidR="0070715B" w:rsidRDefault="0070715B" w:rsidP="0070715B">
      <w:pPr>
        <w:pStyle w:val="ListParagraph"/>
        <w:numPr>
          <w:ilvl w:val="0"/>
          <w:numId w:val="204"/>
        </w:numPr>
        <w:ind w:left="720" w:hanging="360"/>
      </w:pPr>
      <w:r>
        <w:lastRenderedPageBreak/>
        <w:t xml:space="preserve">Select the appropriate note title, author, and/or date. </w:t>
      </w:r>
    </w:p>
    <w:p w:rsidR="0070715B" w:rsidRDefault="0070715B" w:rsidP="0070715B">
      <w:pPr>
        <w:ind w:left="720"/>
      </w:pPr>
      <w:r>
        <w:t xml:space="preserve">The Clear Previous Boilerplate Text dialog displays as shown below.  </w:t>
      </w:r>
    </w:p>
    <w:p w:rsidR="0070715B" w:rsidRDefault="0070715B" w:rsidP="0070715B">
      <w:pPr>
        <w:ind w:left="720"/>
      </w:pPr>
      <w:r>
        <w:rPr>
          <w:noProof/>
        </w:rPr>
        <w:drawing>
          <wp:inline distT="0" distB="0" distL="0" distR="0" wp14:anchorId="67D5CD1F" wp14:editId="102B0837">
            <wp:extent cx="3450590" cy="1200785"/>
            <wp:effectExtent l="0" t="0" r="0" b="0"/>
            <wp:docPr id="61042" name="Picture 61042" descr="Clear Previous Boilerplate Text dialog box."/>
            <wp:cNvGraphicFramePr/>
            <a:graphic xmlns:a="http://schemas.openxmlformats.org/drawingml/2006/main">
              <a:graphicData uri="http://schemas.openxmlformats.org/drawingml/2006/picture">
                <pic:pic xmlns:pic="http://schemas.openxmlformats.org/drawingml/2006/picture">
                  <pic:nvPicPr>
                    <pic:cNvPr id="61042" name="Picture 61042"/>
                    <pic:cNvPicPr/>
                  </pic:nvPicPr>
                  <pic:blipFill>
                    <a:blip r:embed="rId328"/>
                    <a:stretch>
                      <a:fillRect/>
                    </a:stretch>
                  </pic:blipFill>
                  <pic:spPr>
                    <a:xfrm>
                      <a:off x="0" y="0"/>
                      <a:ext cx="3450590" cy="1200785"/>
                    </a:xfrm>
                    <a:prstGeom prst="rect">
                      <a:avLst/>
                    </a:prstGeom>
                  </pic:spPr>
                </pic:pic>
              </a:graphicData>
            </a:graphic>
          </wp:inline>
        </w:drawing>
      </w:r>
      <w:r>
        <w:rPr>
          <w:sz w:val="18"/>
        </w:rPr>
        <w:t xml:space="preserve"> </w:t>
      </w:r>
    </w:p>
    <w:p w:rsidR="0070715B" w:rsidRDefault="0070715B" w:rsidP="0070715B">
      <w:pPr>
        <w:pStyle w:val="ListParagraph"/>
        <w:numPr>
          <w:ilvl w:val="0"/>
          <w:numId w:val="204"/>
        </w:numPr>
        <w:ind w:left="720" w:hanging="360"/>
      </w:pPr>
      <w:r>
        <w:t xml:space="preserve">To keep the text in the note, select No. To remove the text, select Yes. </w:t>
      </w:r>
    </w:p>
    <w:p w:rsidR="0070715B" w:rsidRDefault="0070715B" w:rsidP="0070715B">
      <w:pPr>
        <w:spacing w:before="240"/>
      </w:pPr>
      <w:r>
        <w:t xml:space="preserve">To edit a progress note, follow these steps: </w:t>
      </w:r>
    </w:p>
    <w:p w:rsidR="0070715B" w:rsidRDefault="0070715B" w:rsidP="0070715B">
      <w:pPr>
        <w:ind w:left="720"/>
      </w:pPr>
      <w:r>
        <w:rPr>
          <w:b/>
        </w:rPr>
        <w:t>Note:</w:t>
      </w:r>
      <w:r>
        <w:t xml:space="preserve"> </w:t>
      </w:r>
      <w:r>
        <w:tab/>
        <w:t>Progress Notes can only be edited if they have not been signed. Signed notes cannot be editing. To add to a note, an addendum would have to be created.</w:t>
      </w:r>
    </w:p>
    <w:p w:rsidR="0070715B" w:rsidRDefault="0070715B" w:rsidP="0070715B">
      <w:pPr>
        <w:pStyle w:val="ListParagraph"/>
        <w:numPr>
          <w:ilvl w:val="0"/>
          <w:numId w:val="205"/>
        </w:numPr>
        <w:ind w:left="720" w:hanging="360"/>
        <w:contextualSpacing w:val="0"/>
      </w:pPr>
      <w:r>
        <w:t xml:space="preserve">Select the </w:t>
      </w:r>
      <w:r w:rsidRPr="00982241">
        <w:rPr>
          <w:b/>
        </w:rPr>
        <w:t>Notes</w:t>
      </w:r>
      <w:r>
        <w:t xml:space="preserve"> tab. </w:t>
      </w:r>
    </w:p>
    <w:p w:rsidR="0070715B" w:rsidRDefault="0070715B" w:rsidP="0070715B">
      <w:pPr>
        <w:pStyle w:val="ListParagraph"/>
        <w:numPr>
          <w:ilvl w:val="0"/>
          <w:numId w:val="205"/>
        </w:numPr>
        <w:ind w:left="720" w:hanging="360"/>
        <w:contextualSpacing w:val="0"/>
      </w:pPr>
      <w:r>
        <w:t xml:space="preserve">Select a document title from the left side of the screen. (Click the “+” sign to expand a heading.) </w:t>
      </w:r>
    </w:p>
    <w:p w:rsidR="0070715B" w:rsidRDefault="0070715B" w:rsidP="0070715B">
      <w:pPr>
        <w:ind w:left="720"/>
      </w:pPr>
      <w:r>
        <w:rPr>
          <w:b/>
        </w:rPr>
        <w:t>Note:</w:t>
      </w:r>
      <w:r>
        <w:t xml:space="preserve"> </w:t>
      </w:r>
      <w:r>
        <w:tab/>
        <w:t xml:space="preserve">If a note has an addendum, the </w:t>
      </w:r>
      <w:r>
        <w:rPr>
          <w:noProof/>
        </w:rPr>
        <w:drawing>
          <wp:inline distT="0" distB="0" distL="0" distR="0" wp14:anchorId="5DE6D350" wp14:editId="7B4579C7">
            <wp:extent cx="158750" cy="142875"/>
            <wp:effectExtent l="0" t="0" r="0" b="0"/>
            <wp:docPr id="61044" name="Picture 61044" descr="This icon will appear if a note has an addendum."/>
            <wp:cNvGraphicFramePr/>
            <a:graphic xmlns:a="http://schemas.openxmlformats.org/drawingml/2006/main">
              <a:graphicData uri="http://schemas.openxmlformats.org/drawingml/2006/picture">
                <pic:pic xmlns:pic="http://schemas.openxmlformats.org/drawingml/2006/picture">
                  <pic:nvPicPr>
                    <pic:cNvPr id="61044" name="Picture 61044"/>
                    <pic:cNvPicPr/>
                  </pic:nvPicPr>
                  <pic:blipFill>
                    <a:blip r:embed="rId320"/>
                    <a:stretch>
                      <a:fillRect/>
                    </a:stretch>
                  </pic:blipFill>
                  <pic:spPr>
                    <a:xfrm>
                      <a:off x="0" y="0"/>
                      <a:ext cx="158750" cy="142875"/>
                    </a:xfrm>
                    <a:prstGeom prst="rect">
                      <a:avLst/>
                    </a:prstGeom>
                  </pic:spPr>
                </pic:pic>
              </a:graphicData>
            </a:graphic>
          </wp:inline>
        </w:drawing>
      </w:r>
      <w:r>
        <w:t xml:space="preserve"> icon will appear in front of the note title. You may view the addendum by clicking the “+” sign to expand the note title and then selecting the appropriate addendum.</w:t>
      </w:r>
    </w:p>
    <w:p w:rsidR="0070715B" w:rsidRDefault="0070715B" w:rsidP="0070715B">
      <w:pPr>
        <w:ind w:left="720"/>
      </w:pPr>
      <w:r>
        <w:t xml:space="preserve">The text of the progress note will be displayed on the right side of the screen. </w:t>
      </w:r>
    </w:p>
    <w:p w:rsidR="0070715B" w:rsidRDefault="0070715B" w:rsidP="0070715B">
      <w:pPr>
        <w:pStyle w:val="ListParagraph"/>
        <w:numPr>
          <w:ilvl w:val="0"/>
          <w:numId w:val="205"/>
        </w:numPr>
        <w:ind w:left="720" w:hanging="360"/>
        <w:contextualSpacing w:val="0"/>
      </w:pPr>
      <w:r>
        <w:t xml:space="preserve">Select Action | Edit Progress Note… </w:t>
      </w:r>
    </w:p>
    <w:p w:rsidR="0070715B" w:rsidRDefault="0070715B" w:rsidP="0070715B">
      <w:r>
        <w:t xml:space="preserve">You can now edit the progress note. </w:t>
      </w:r>
    </w:p>
    <w:p w:rsidR="0070715B" w:rsidRDefault="0070715B" w:rsidP="0070715B">
      <w:r>
        <w:t xml:space="preserve">To find specific text in a progress note, follow these steps: </w:t>
      </w:r>
    </w:p>
    <w:p w:rsidR="0070715B" w:rsidRDefault="0070715B" w:rsidP="0070715B">
      <w:r>
        <w:t xml:space="preserve">Select the </w:t>
      </w:r>
      <w:r>
        <w:rPr>
          <w:b/>
        </w:rPr>
        <w:t>Notes</w:t>
      </w:r>
      <w:r>
        <w:t xml:space="preserve"> tab. </w:t>
      </w:r>
    </w:p>
    <w:p w:rsidR="0070715B" w:rsidRDefault="0070715B" w:rsidP="0070715B">
      <w:r>
        <w:t xml:space="preserve">Select a document title from the left side of the screen. (Click the “+” sign to expand a heading.) </w:t>
      </w:r>
    </w:p>
    <w:p w:rsidR="0070715B" w:rsidRDefault="0070715B" w:rsidP="0070715B">
      <w:r>
        <w:t xml:space="preserve">The text of the progress note will be displayed on the right side of the screen. </w:t>
      </w:r>
    </w:p>
    <w:p w:rsidR="0070715B" w:rsidRDefault="0070715B" w:rsidP="0070715B">
      <w:pPr>
        <w:ind w:left="720"/>
      </w:pPr>
      <w:r>
        <w:rPr>
          <w:b/>
        </w:rPr>
        <w:t>Note:</w:t>
      </w:r>
      <w:r>
        <w:t xml:space="preserve"> </w:t>
      </w:r>
      <w:r>
        <w:tab/>
        <w:t xml:space="preserve">If a note has an addendum, the </w:t>
      </w:r>
      <w:r>
        <w:rPr>
          <w:noProof/>
        </w:rPr>
        <w:drawing>
          <wp:inline distT="0" distB="0" distL="0" distR="0" wp14:anchorId="335DBFB4" wp14:editId="2E903256">
            <wp:extent cx="158750" cy="142875"/>
            <wp:effectExtent l="0" t="0" r="0" b="0"/>
            <wp:docPr id="61154" name="Picture 61154" descr="This icon will appear if a note has an addendum."/>
            <wp:cNvGraphicFramePr/>
            <a:graphic xmlns:a="http://schemas.openxmlformats.org/drawingml/2006/main">
              <a:graphicData uri="http://schemas.openxmlformats.org/drawingml/2006/picture">
                <pic:pic xmlns:pic="http://schemas.openxmlformats.org/drawingml/2006/picture">
                  <pic:nvPicPr>
                    <pic:cNvPr id="61154" name="Picture 61154"/>
                    <pic:cNvPicPr/>
                  </pic:nvPicPr>
                  <pic:blipFill>
                    <a:blip r:embed="rId320"/>
                    <a:stretch>
                      <a:fillRect/>
                    </a:stretch>
                  </pic:blipFill>
                  <pic:spPr>
                    <a:xfrm>
                      <a:off x="0" y="0"/>
                      <a:ext cx="158750" cy="142875"/>
                    </a:xfrm>
                    <a:prstGeom prst="rect">
                      <a:avLst/>
                    </a:prstGeom>
                  </pic:spPr>
                </pic:pic>
              </a:graphicData>
            </a:graphic>
          </wp:inline>
        </w:drawing>
      </w:r>
      <w:r>
        <w:t xml:space="preserve"> icon will appear in front of the note title. You may view the addendum by clicking the “+” sign to expand the note title and then selecting the appropriate addendum. </w:t>
      </w:r>
    </w:p>
    <w:p w:rsidR="0070715B" w:rsidRDefault="0070715B" w:rsidP="0070715B">
      <w:r>
        <w:t xml:space="preserve">Right-click the text of the progress note and select </w:t>
      </w:r>
      <w:r>
        <w:rPr>
          <w:b/>
        </w:rPr>
        <w:t>Find in Selected Note</w:t>
      </w:r>
      <w:r>
        <w:t xml:space="preserve">. </w:t>
      </w:r>
    </w:p>
    <w:p w:rsidR="0070715B" w:rsidRDefault="0070715B" w:rsidP="0070715B">
      <w:r>
        <w:t xml:space="preserve">The Find dialog appears. </w:t>
      </w:r>
    </w:p>
    <w:p w:rsidR="0070715B" w:rsidRDefault="0070715B" w:rsidP="0070715B">
      <w:r>
        <w:rPr>
          <w:noProof/>
        </w:rPr>
        <w:drawing>
          <wp:inline distT="0" distB="0" distL="0" distR="0" wp14:anchorId="6CE7CDD4" wp14:editId="13D02DE3">
            <wp:extent cx="3427095" cy="1200785"/>
            <wp:effectExtent l="0" t="0" r="0" b="0"/>
            <wp:docPr id="61156" name="Picture 61156" descr="The Find dialog allows you to replace text in a progress note."/>
            <wp:cNvGraphicFramePr/>
            <a:graphic xmlns:a="http://schemas.openxmlformats.org/drawingml/2006/main">
              <a:graphicData uri="http://schemas.openxmlformats.org/drawingml/2006/picture">
                <pic:pic xmlns:pic="http://schemas.openxmlformats.org/drawingml/2006/picture">
                  <pic:nvPicPr>
                    <pic:cNvPr id="61156" name="Picture 61156"/>
                    <pic:cNvPicPr/>
                  </pic:nvPicPr>
                  <pic:blipFill>
                    <a:blip r:embed="rId329"/>
                    <a:stretch>
                      <a:fillRect/>
                    </a:stretch>
                  </pic:blipFill>
                  <pic:spPr>
                    <a:xfrm>
                      <a:off x="0" y="0"/>
                      <a:ext cx="3427095" cy="1200785"/>
                    </a:xfrm>
                    <a:prstGeom prst="rect">
                      <a:avLst/>
                    </a:prstGeom>
                  </pic:spPr>
                </pic:pic>
              </a:graphicData>
            </a:graphic>
          </wp:inline>
        </w:drawing>
      </w:r>
      <w:r>
        <w:rPr>
          <w:sz w:val="18"/>
        </w:rPr>
        <w:t xml:space="preserve"> </w:t>
      </w:r>
    </w:p>
    <w:p w:rsidR="0070715B" w:rsidRDefault="0070715B" w:rsidP="0070715B">
      <w:pPr>
        <w:pStyle w:val="Caption"/>
      </w:pPr>
      <w:r>
        <w:t>The Find dialog allows you to replace text in a progress note</w:t>
      </w:r>
    </w:p>
    <w:p w:rsidR="0070715B" w:rsidRDefault="0070715B" w:rsidP="0070715B">
      <w:r>
        <w:t xml:space="preserve">Enter the text that you want to find. </w:t>
      </w:r>
    </w:p>
    <w:p w:rsidR="0070715B" w:rsidRDefault="0070715B" w:rsidP="0070715B">
      <w:pPr>
        <w:ind w:left="720"/>
      </w:pPr>
      <w:r>
        <w:rPr>
          <w:b/>
        </w:rPr>
        <w:lastRenderedPageBreak/>
        <w:t>Note:</w:t>
      </w:r>
      <w:r>
        <w:t xml:space="preserve"> </w:t>
      </w:r>
      <w:r>
        <w:tab/>
        <w:t xml:space="preserve">Check the Match whole world only or Match case check boxes to search using these options. </w:t>
      </w:r>
    </w:p>
    <w:p w:rsidR="0070715B" w:rsidRDefault="0070715B" w:rsidP="0070715B">
      <w:r>
        <w:t xml:space="preserve">Select Find Next. </w:t>
      </w:r>
    </w:p>
    <w:p w:rsidR="0070715B" w:rsidRDefault="0070715B" w:rsidP="0070715B">
      <w:r>
        <w:t xml:space="preserve">If the text is found, it will be highlighted in the progress note.  </w:t>
      </w:r>
    </w:p>
    <w:p w:rsidR="0070715B" w:rsidRDefault="0070715B" w:rsidP="0070715B">
      <w:r>
        <w:t xml:space="preserve">When finished, close the dialog. </w:t>
      </w:r>
    </w:p>
    <w:p w:rsidR="0070715B" w:rsidRDefault="0070715B" w:rsidP="0070715B">
      <w:r>
        <w:t xml:space="preserve">To replace specific text in a progress note, follow these steps: </w:t>
      </w:r>
    </w:p>
    <w:p w:rsidR="0070715B" w:rsidRDefault="0070715B" w:rsidP="0070715B">
      <w:pPr>
        <w:ind w:left="720"/>
      </w:pPr>
      <w:r>
        <w:rPr>
          <w:b/>
        </w:rPr>
        <w:t>Note:</w:t>
      </w:r>
      <w:r>
        <w:t xml:space="preserve"> </w:t>
      </w:r>
      <w:r>
        <w:tab/>
        <w:t xml:space="preserve">Users can edit only unsigned progress notes. Once a note is signed, it cannot be edited. </w:t>
      </w:r>
    </w:p>
    <w:p w:rsidR="0070715B" w:rsidRDefault="0070715B" w:rsidP="0070715B">
      <w:pPr>
        <w:pStyle w:val="ListParagraph"/>
        <w:numPr>
          <w:ilvl w:val="0"/>
          <w:numId w:val="206"/>
        </w:numPr>
        <w:ind w:left="720" w:hanging="360"/>
        <w:contextualSpacing w:val="0"/>
      </w:pPr>
      <w:r>
        <w:t xml:space="preserve">Select the </w:t>
      </w:r>
      <w:r w:rsidRPr="00982241">
        <w:rPr>
          <w:b/>
        </w:rPr>
        <w:t>Notes</w:t>
      </w:r>
      <w:r>
        <w:t xml:space="preserve"> tab. </w:t>
      </w:r>
    </w:p>
    <w:p w:rsidR="0070715B" w:rsidRDefault="0070715B" w:rsidP="0070715B">
      <w:pPr>
        <w:pStyle w:val="ListParagraph"/>
        <w:numPr>
          <w:ilvl w:val="0"/>
          <w:numId w:val="206"/>
        </w:numPr>
        <w:ind w:left="720" w:hanging="360"/>
        <w:contextualSpacing w:val="0"/>
      </w:pPr>
      <w:r>
        <w:t xml:space="preserve">Select a document title from the left side of the screen. (Click the “+” sign to expand a heading.) </w:t>
      </w:r>
    </w:p>
    <w:p w:rsidR="0070715B" w:rsidRDefault="0070715B" w:rsidP="0070715B">
      <w:pPr>
        <w:ind w:left="720"/>
      </w:pPr>
      <w:r>
        <w:t xml:space="preserve">The text of the progress note will be displayed on the right side of the screen. </w:t>
      </w:r>
    </w:p>
    <w:p w:rsidR="0070715B" w:rsidRDefault="0070715B" w:rsidP="0070715B">
      <w:pPr>
        <w:ind w:left="720"/>
      </w:pPr>
      <w:r>
        <w:rPr>
          <w:b/>
        </w:rPr>
        <w:t>Note:</w:t>
      </w:r>
      <w:r>
        <w:t xml:space="preserve"> </w:t>
      </w:r>
      <w:r>
        <w:tab/>
        <w:t xml:space="preserve">If a note has an addendum, the </w:t>
      </w:r>
      <w:r>
        <w:rPr>
          <w:noProof/>
        </w:rPr>
        <w:drawing>
          <wp:inline distT="0" distB="0" distL="0" distR="0" wp14:anchorId="347D1849" wp14:editId="3E19728D">
            <wp:extent cx="158750" cy="142875"/>
            <wp:effectExtent l="0" t="0" r="0" b="0"/>
            <wp:docPr id="61261" name="Picture 61261" descr="Click on this icon button to bring up a calendar."/>
            <wp:cNvGraphicFramePr/>
            <a:graphic xmlns:a="http://schemas.openxmlformats.org/drawingml/2006/main">
              <a:graphicData uri="http://schemas.openxmlformats.org/drawingml/2006/picture">
                <pic:pic xmlns:pic="http://schemas.openxmlformats.org/drawingml/2006/picture">
                  <pic:nvPicPr>
                    <pic:cNvPr id="61261" name="Picture 61261"/>
                    <pic:cNvPicPr/>
                  </pic:nvPicPr>
                  <pic:blipFill>
                    <a:blip r:embed="rId320"/>
                    <a:stretch>
                      <a:fillRect/>
                    </a:stretch>
                  </pic:blipFill>
                  <pic:spPr>
                    <a:xfrm>
                      <a:off x="0" y="0"/>
                      <a:ext cx="158750" cy="142875"/>
                    </a:xfrm>
                    <a:prstGeom prst="rect">
                      <a:avLst/>
                    </a:prstGeom>
                  </pic:spPr>
                </pic:pic>
              </a:graphicData>
            </a:graphic>
          </wp:inline>
        </w:drawing>
      </w:r>
      <w:r>
        <w:t xml:space="preserve"> icon will appear in front of the note title. You may view the addendum by clicking the “+” sign to expand the note title and then selecting the appropriate addendum. </w:t>
      </w:r>
    </w:p>
    <w:p w:rsidR="0070715B" w:rsidRDefault="0070715B" w:rsidP="0070715B">
      <w:pPr>
        <w:pStyle w:val="ListParagraph"/>
        <w:numPr>
          <w:ilvl w:val="0"/>
          <w:numId w:val="206"/>
        </w:numPr>
        <w:ind w:left="720" w:hanging="360"/>
        <w:contextualSpacing w:val="0"/>
      </w:pPr>
      <w:r>
        <w:t xml:space="preserve">Select Action | Edit Progress Note…. </w:t>
      </w:r>
    </w:p>
    <w:p w:rsidR="0070715B" w:rsidRDefault="0070715B" w:rsidP="0070715B">
      <w:pPr>
        <w:pStyle w:val="ListParagraph"/>
        <w:numPr>
          <w:ilvl w:val="0"/>
          <w:numId w:val="206"/>
        </w:numPr>
        <w:ind w:left="720" w:hanging="360"/>
        <w:contextualSpacing w:val="0"/>
      </w:pPr>
      <w:r>
        <w:t xml:space="preserve">Right-click the text of the progress note and select </w:t>
      </w:r>
      <w:r w:rsidRPr="00982241">
        <w:rPr>
          <w:b/>
        </w:rPr>
        <w:t>Replace Text</w:t>
      </w:r>
      <w:r>
        <w:t xml:space="preserve">. </w:t>
      </w:r>
    </w:p>
    <w:p w:rsidR="0070715B" w:rsidRDefault="0070715B" w:rsidP="0070715B">
      <w:pPr>
        <w:ind w:left="1080" w:hanging="360"/>
      </w:pPr>
      <w:r>
        <w:t xml:space="preserve">The Replace dialog displays. </w:t>
      </w:r>
    </w:p>
    <w:p w:rsidR="0070715B" w:rsidRDefault="0070715B" w:rsidP="0070715B">
      <w:pPr>
        <w:pStyle w:val="ListParagraph"/>
        <w:numPr>
          <w:ilvl w:val="0"/>
          <w:numId w:val="206"/>
        </w:numPr>
        <w:ind w:left="720" w:hanging="360"/>
        <w:contextualSpacing w:val="0"/>
      </w:pPr>
      <w:r>
        <w:t xml:space="preserve">Enter the text you wish to replace in the Find what field. </w:t>
      </w:r>
    </w:p>
    <w:p w:rsidR="0070715B" w:rsidRDefault="0070715B" w:rsidP="0070715B">
      <w:pPr>
        <w:pStyle w:val="ListParagraph"/>
        <w:numPr>
          <w:ilvl w:val="0"/>
          <w:numId w:val="206"/>
        </w:numPr>
        <w:ind w:left="720" w:hanging="360"/>
        <w:contextualSpacing w:val="0"/>
      </w:pPr>
      <w:r>
        <w:t xml:space="preserve">Enter the new text in the Replace with field. </w:t>
      </w:r>
    </w:p>
    <w:p w:rsidR="0070715B" w:rsidRDefault="0070715B" w:rsidP="0070715B">
      <w:pPr>
        <w:ind w:left="720"/>
      </w:pPr>
      <w:r>
        <w:rPr>
          <w:noProof/>
        </w:rPr>
        <w:drawing>
          <wp:inline distT="0" distB="0" distL="0" distR="0" wp14:anchorId="714C5061" wp14:editId="17B48C2E">
            <wp:extent cx="3347720" cy="1693545"/>
            <wp:effectExtent l="0" t="0" r="0" b="0"/>
            <wp:docPr id="61263" name="Picture 61263" descr="The Replace dialog allows you to replace text in a progress note."/>
            <wp:cNvGraphicFramePr/>
            <a:graphic xmlns:a="http://schemas.openxmlformats.org/drawingml/2006/main">
              <a:graphicData uri="http://schemas.openxmlformats.org/drawingml/2006/picture">
                <pic:pic xmlns:pic="http://schemas.openxmlformats.org/drawingml/2006/picture">
                  <pic:nvPicPr>
                    <pic:cNvPr id="61263" name="Picture 61263"/>
                    <pic:cNvPicPr/>
                  </pic:nvPicPr>
                  <pic:blipFill>
                    <a:blip r:embed="rId330"/>
                    <a:stretch>
                      <a:fillRect/>
                    </a:stretch>
                  </pic:blipFill>
                  <pic:spPr>
                    <a:xfrm>
                      <a:off x="0" y="0"/>
                      <a:ext cx="3347720" cy="1693545"/>
                    </a:xfrm>
                    <a:prstGeom prst="rect">
                      <a:avLst/>
                    </a:prstGeom>
                  </pic:spPr>
                </pic:pic>
              </a:graphicData>
            </a:graphic>
          </wp:inline>
        </w:drawing>
      </w:r>
      <w:r>
        <w:rPr>
          <w:rFonts w:ascii="Arial" w:eastAsia="Arial" w:hAnsi="Arial" w:cs="Arial"/>
          <w:b/>
          <w:sz w:val="20"/>
        </w:rPr>
        <w:t xml:space="preserve"> </w:t>
      </w:r>
    </w:p>
    <w:p w:rsidR="0070715B" w:rsidRDefault="0070715B" w:rsidP="0070715B">
      <w:pPr>
        <w:pStyle w:val="Caption"/>
        <w:ind w:firstLine="720"/>
      </w:pPr>
      <w:r>
        <w:t>The Replace dialog allows you to replace text in a progress note</w:t>
      </w:r>
    </w:p>
    <w:p w:rsidR="0070715B" w:rsidRDefault="0070715B" w:rsidP="0070715B">
      <w:pPr>
        <w:ind w:left="720"/>
      </w:pPr>
      <w:r>
        <w:rPr>
          <w:b/>
        </w:rPr>
        <w:t>Note:</w:t>
      </w:r>
      <w:r>
        <w:t xml:space="preserve"> </w:t>
      </w:r>
      <w:r>
        <w:tab/>
        <w:t xml:space="preserve">Check the Match whole world only or Match case check boxes to search using these options. </w:t>
      </w:r>
    </w:p>
    <w:p w:rsidR="0070715B" w:rsidRDefault="0070715B" w:rsidP="0070715B">
      <w:pPr>
        <w:pStyle w:val="ListParagraph"/>
        <w:numPr>
          <w:ilvl w:val="0"/>
          <w:numId w:val="206"/>
        </w:numPr>
        <w:ind w:left="720" w:hanging="360"/>
        <w:contextualSpacing w:val="0"/>
      </w:pPr>
      <w:r>
        <w:t xml:space="preserve">Select either Find Next, Replace, or Replace All. </w:t>
      </w:r>
    </w:p>
    <w:p w:rsidR="0070715B" w:rsidRDefault="0070715B" w:rsidP="0070715B">
      <w:pPr>
        <w:ind w:left="720"/>
      </w:pPr>
      <w:r>
        <w:t xml:space="preserve">If the text is found it will be highlighted (if you selected Find Next) or changed (if you selected Replace or Replace All).  </w:t>
      </w:r>
    </w:p>
    <w:p w:rsidR="0070715B" w:rsidRDefault="0070715B" w:rsidP="0070715B">
      <w:r>
        <w:br w:type="page"/>
      </w:r>
    </w:p>
    <w:p w:rsidR="0070715B" w:rsidRDefault="0070715B" w:rsidP="0070715B">
      <w:pPr>
        <w:pStyle w:val="Heading2"/>
      </w:pPr>
      <w:bookmarkStart w:id="213" w:name="_Toc23489374"/>
      <w:r>
        <w:lastRenderedPageBreak/>
        <w:t>Encounter Information</w:t>
      </w:r>
      <w:bookmarkEnd w:id="213"/>
      <w:r>
        <w:t xml:space="preserve">  </w:t>
      </w:r>
    </w:p>
    <w:p w:rsidR="0070715B" w:rsidRDefault="0070715B" w:rsidP="0070715B">
      <w:r>
        <w:t xml:space="preserve">CPRS has two kinds of encounter information: visit information and encounter form data. </w:t>
      </w:r>
    </w:p>
    <w:p w:rsidR="0070715B" w:rsidRDefault="0070715B" w:rsidP="0070715B">
      <w:r>
        <w:t xml:space="preserve">For each visit (or telephone call) with a patient, you need to enter the provider, location, date, and time. CPRS requires this information before you can place orders, write notes, add to the problem list, and so on. </w:t>
      </w:r>
    </w:p>
    <w:p w:rsidR="0070715B" w:rsidRDefault="0070715B" w:rsidP="0070715B">
      <w:r>
        <w:t xml:space="preserve">The parameter, ORWPCE ANYTIME ENCOUNTERS, can be set to allow </w:t>
      </w:r>
    </w:p>
    <w:p w:rsidR="0070715B" w:rsidRDefault="0070715B" w:rsidP="0070715B">
      <w:r>
        <w:t xml:space="preserve">encounters to be entered on the Notes tab when no note is being entered. This will allow encounter entry (at the time of the visit) for dictated notes. This parameter can be set at the User, Service, Division, and System levels. Note that this will edit the encounter associated with the current location and time, which is not necessarily the encounter associated with the currently displayed note. </w:t>
      </w:r>
    </w:p>
    <w:p w:rsidR="0070715B" w:rsidRDefault="0070715B" w:rsidP="0070715B">
      <w:r>
        <w:t xml:space="preserve">To receive workload credit, you must enter the encounter form data, including the following information, for each encounter: </w:t>
      </w:r>
    </w:p>
    <w:p w:rsidR="0070715B" w:rsidRDefault="0070715B" w:rsidP="0070715B">
      <w:pPr>
        <w:pStyle w:val="ListParagraph"/>
        <w:numPr>
          <w:ilvl w:val="0"/>
          <w:numId w:val="312"/>
        </w:numPr>
        <w:contextualSpacing w:val="0"/>
      </w:pPr>
      <w:r>
        <w:t xml:space="preserve">Service connection </w:t>
      </w:r>
    </w:p>
    <w:p w:rsidR="0070715B" w:rsidRDefault="0070715B" w:rsidP="0070715B">
      <w:pPr>
        <w:pStyle w:val="ListParagraph"/>
        <w:numPr>
          <w:ilvl w:val="0"/>
          <w:numId w:val="312"/>
        </w:numPr>
        <w:contextualSpacing w:val="0"/>
      </w:pPr>
      <w:r>
        <w:t xml:space="preserve">Provider name </w:t>
      </w:r>
    </w:p>
    <w:p w:rsidR="0070715B" w:rsidRDefault="0070715B" w:rsidP="0070715B">
      <w:pPr>
        <w:pStyle w:val="ListParagraph"/>
        <w:numPr>
          <w:ilvl w:val="0"/>
          <w:numId w:val="312"/>
        </w:numPr>
        <w:contextualSpacing w:val="0"/>
      </w:pPr>
      <w:r>
        <w:t xml:space="preserve">Location </w:t>
      </w:r>
    </w:p>
    <w:p w:rsidR="0070715B" w:rsidRDefault="0070715B" w:rsidP="0070715B">
      <w:pPr>
        <w:pStyle w:val="ListParagraph"/>
        <w:numPr>
          <w:ilvl w:val="0"/>
          <w:numId w:val="312"/>
        </w:numPr>
        <w:contextualSpacing w:val="0"/>
      </w:pPr>
      <w:r>
        <w:t xml:space="preserve">Date </w:t>
      </w:r>
    </w:p>
    <w:p w:rsidR="0070715B" w:rsidRDefault="0070715B" w:rsidP="0070715B">
      <w:pPr>
        <w:pStyle w:val="ListParagraph"/>
        <w:numPr>
          <w:ilvl w:val="0"/>
          <w:numId w:val="312"/>
        </w:numPr>
        <w:contextualSpacing w:val="0"/>
      </w:pPr>
      <w:r>
        <w:t xml:space="preserve">Diagnosis </w:t>
      </w:r>
    </w:p>
    <w:p w:rsidR="0070715B" w:rsidRDefault="0070715B" w:rsidP="0070715B">
      <w:pPr>
        <w:pStyle w:val="ListParagraph"/>
        <w:numPr>
          <w:ilvl w:val="0"/>
          <w:numId w:val="312"/>
        </w:numPr>
        <w:contextualSpacing w:val="0"/>
      </w:pPr>
      <w:r>
        <w:t xml:space="preserve">Procedure </w:t>
      </w:r>
    </w:p>
    <w:p w:rsidR="0070715B" w:rsidRDefault="0070715B" w:rsidP="0070715B">
      <w:pPr>
        <w:pStyle w:val="ListParagraph"/>
        <w:numPr>
          <w:ilvl w:val="0"/>
          <w:numId w:val="312"/>
        </w:numPr>
        <w:contextualSpacing w:val="0"/>
      </w:pPr>
      <w:r>
        <w:t xml:space="preserve">Visit Information </w:t>
      </w:r>
    </w:p>
    <w:p w:rsidR="0070715B" w:rsidRDefault="0070715B" w:rsidP="0070715B">
      <w:r>
        <w:t xml:space="preserve">CPRS shows the encounter provider and location for the visit on the Visit Encounter box, identified in the graphic by the pointer. You can access this box from any chart tab. </w:t>
      </w:r>
    </w:p>
    <w:p w:rsidR="0070715B" w:rsidRDefault="0070715B" w:rsidP="0070715B">
      <w:r>
        <w:t>If a provider or location has not been assigned, CPRS will prompt you for this information when you try to enter progress notes, create orders, and perform other tasks.</w:t>
      </w:r>
      <w:r>
        <w:br w:type="page"/>
      </w:r>
    </w:p>
    <w:p w:rsidR="0070715B" w:rsidRDefault="0070715B" w:rsidP="0070715B">
      <w:pPr>
        <w:pStyle w:val="Heading2"/>
      </w:pPr>
      <w:bookmarkStart w:id="214" w:name="_Toc23489375"/>
      <w:r>
        <w:lastRenderedPageBreak/>
        <w:t>Encounter Form Data</w:t>
      </w:r>
      <w:bookmarkEnd w:id="214"/>
      <w:r>
        <w:t xml:space="preserve"> </w:t>
      </w:r>
    </w:p>
    <w:p w:rsidR="0070715B" w:rsidRDefault="0070715B" w:rsidP="0070715B">
      <w:r>
        <w:t xml:space="preserve">To get workload credit and gather information, enter encounter form data whenever you create a progress note, complete a consult, or write a discharge summary. When you create one of these documents, an Encounter button appears. Click this button to bring up the Encounter Form. (Otherwise, you will be prompted for encounter information when you try to sign the note or exit the current patient’s chart.) </w:t>
      </w:r>
    </w:p>
    <w:p w:rsidR="0070715B" w:rsidRDefault="0070715B" w:rsidP="0070715B">
      <w:r>
        <w:rPr>
          <w:noProof/>
        </w:rPr>
        <w:drawing>
          <wp:inline distT="0" distB="0" distL="0" distR="0" wp14:anchorId="04728CC4" wp14:editId="398EFCB1">
            <wp:extent cx="5257800" cy="3882166"/>
            <wp:effectExtent l="0" t="0" r="0" b="4445"/>
            <wp:docPr id="61340" name="Picture 61340" descr="Encounter  Form screen."/>
            <wp:cNvGraphicFramePr/>
            <a:graphic xmlns:a="http://schemas.openxmlformats.org/drawingml/2006/main">
              <a:graphicData uri="http://schemas.openxmlformats.org/drawingml/2006/picture">
                <pic:pic xmlns:pic="http://schemas.openxmlformats.org/drawingml/2006/picture">
                  <pic:nvPicPr>
                    <pic:cNvPr id="61340" name="Picture 61340"/>
                    <pic:cNvPicPr/>
                  </pic:nvPicPr>
                  <pic:blipFill>
                    <a:blip r:embed="rId331"/>
                    <a:stretch>
                      <a:fillRect/>
                    </a:stretch>
                  </pic:blipFill>
                  <pic:spPr>
                    <a:xfrm>
                      <a:off x="0" y="0"/>
                      <a:ext cx="5264339" cy="3886995"/>
                    </a:xfrm>
                    <a:prstGeom prst="rect">
                      <a:avLst/>
                    </a:prstGeom>
                  </pic:spPr>
                </pic:pic>
              </a:graphicData>
            </a:graphic>
          </wp:inline>
        </w:drawing>
      </w:r>
    </w:p>
    <w:p w:rsidR="0070715B" w:rsidRDefault="0070715B" w:rsidP="0070715B">
      <w:pPr>
        <w:pStyle w:val="Caption"/>
      </w:pPr>
      <w:r>
        <w:t>The Encounter  Form</w:t>
      </w:r>
    </w:p>
    <w:p w:rsidR="0070715B" w:rsidRDefault="0070715B" w:rsidP="0070715B">
      <w:r>
        <w:t xml:space="preserve">The Encounter Form has the following eight tabs: </w:t>
      </w:r>
    </w:p>
    <w:p w:rsidR="0070715B" w:rsidRDefault="0070715B" w:rsidP="0070715B">
      <w:pPr>
        <w:pStyle w:val="ListParagraph"/>
        <w:numPr>
          <w:ilvl w:val="0"/>
          <w:numId w:val="313"/>
        </w:numPr>
        <w:contextualSpacing w:val="0"/>
      </w:pPr>
      <w:r>
        <w:t xml:space="preserve">Visit Type </w:t>
      </w:r>
    </w:p>
    <w:p w:rsidR="0070715B" w:rsidRDefault="0070715B" w:rsidP="0070715B">
      <w:pPr>
        <w:pStyle w:val="ListParagraph"/>
        <w:numPr>
          <w:ilvl w:val="0"/>
          <w:numId w:val="313"/>
        </w:numPr>
        <w:contextualSpacing w:val="0"/>
      </w:pPr>
      <w:r>
        <w:t xml:space="preserve">Diagnoses </w:t>
      </w:r>
    </w:p>
    <w:p w:rsidR="0070715B" w:rsidRDefault="0070715B" w:rsidP="0070715B">
      <w:pPr>
        <w:pStyle w:val="ListParagraph"/>
        <w:numPr>
          <w:ilvl w:val="0"/>
          <w:numId w:val="313"/>
        </w:numPr>
        <w:contextualSpacing w:val="0"/>
      </w:pPr>
      <w:r>
        <w:t xml:space="preserve">Procedures </w:t>
      </w:r>
    </w:p>
    <w:p w:rsidR="0070715B" w:rsidRDefault="0070715B" w:rsidP="0070715B">
      <w:pPr>
        <w:pStyle w:val="ListParagraph"/>
        <w:numPr>
          <w:ilvl w:val="0"/>
          <w:numId w:val="313"/>
        </w:numPr>
        <w:contextualSpacing w:val="0"/>
      </w:pPr>
      <w:r>
        <w:t xml:space="preserve">Vitals </w:t>
      </w:r>
    </w:p>
    <w:p w:rsidR="0070715B" w:rsidRDefault="0070715B" w:rsidP="0070715B">
      <w:pPr>
        <w:pStyle w:val="ListParagraph"/>
        <w:numPr>
          <w:ilvl w:val="0"/>
          <w:numId w:val="313"/>
        </w:numPr>
        <w:contextualSpacing w:val="0"/>
      </w:pPr>
      <w:r>
        <w:t xml:space="preserve">Immunizations </w:t>
      </w:r>
    </w:p>
    <w:p w:rsidR="0070715B" w:rsidRDefault="0070715B" w:rsidP="0070715B">
      <w:pPr>
        <w:pStyle w:val="ListParagraph"/>
        <w:numPr>
          <w:ilvl w:val="0"/>
          <w:numId w:val="313"/>
        </w:numPr>
        <w:contextualSpacing w:val="0"/>
      </w:pPr>
      <w:r>
        <w:t xml:space="preserve">Skin Tests </w:t>
      </w:r>
    </w:p>
    <w:p w:rsidR="0070715B" w:rsidRDefault="0070715B" w:rsidP="0070715B">
      <w:pPr>
        <w:pStyle w:val="ListParagraph"/>
        <w:numPr>
          <w:ilvl w:val="0"/>
          <w:numId w:val="313"/>
        </w:numPr>
        <w:contextualSpacing w:val="0"/>
      </w:pPr>
      <w:r>
        <w:t xml:space="preserve">Patient Education </w:t>
      </w:r>
    </w:p>
    <w:p w:rsidR="0070715B" w:rsidRDefault="0070715B" w:rsidP="0070715B">
      <w:pPr>
        <w:pStyle w:val="ListParagraph"/>
        <w:numPr>
          <w:ilvl w:val="0"/>
          <w:numId w:val="313"/>
        </w:numPr>
        <w:contextualSpacing w:val="0"/>
      </w:pPr>
      <w:r>
        <w:t xml:space="preserve">Health Factors </w:t>
      </w:r>
    </w:p>
    <w:p w:rsidR="0070715B" w:rsidRDefault="0070715B" w:rsidP="0070715B">
      <w:pPr>
        <w:pStyle w:val="ListParagraph"/>
        <w:numPr>
          <w:ilvl w:val="0"/>
          <w:numId w:val="313"/>
        </w:numPr>
        <w:contextualSpacing w:val="0"/>
      </w:pPr>
      <w:r>
        <w:t xml:space="preserve">Exams </w:t>
      </w:r>
    </w:p>
    <w:p w:rsidR="0070715B" w:rsidRDefault="0070715B" w:rsidP="0070715B">
      <w:pPr>
        <w:pStyle w:val="ListParagraph"/>
        <w:numPr>
          <w:ilvl w:val="0"/>
          <w:numId w:val="313"/>
        </w:numPr>
        <w:contextualSpacing w:val="0"/>
      </w:pPr>
      <w:r>
        <w:t xml:space="preserve">Global Assessment of Functioning (GAF) (The GAF tab is available only if specific Mental Health patches are installed and if the location is a mental health clinic.) </w:t>
      </w:r>
    </w:p>
    <w:p w:rsidR="0070715B" w:rsidRDefault="0070715B" w:rsidP="0070715B">
      <w:r>
        <w:lastRenderedPageBreak/>
        <w:t xml:space="preserve">Your site defines forms from the Automated Information Collection System (AICS) application to be used with the Encounter Form. Once your site has defined the necessary forms and associated them with the Encounter Form, each tab has a number of general categories on the left. When you click a general category, the corresponding items appear in the list box on the right. </w:t>
      </w:r>
    </w:p>
    <w:p w:rsidR="0070715B" w:rsidRDefault="0070715B" w:rsidP="0070715B">
      <w:r>
        <w:t xml:space="preserve">For example, the Visit Type tab might have New Patient, Established Patient, and so on listed in the left list box. The list box on the right would then have check boxes for the different types of patient appointments, such as Brief Exam, Limited Exam, Intermediate Exam, Extended Exam, and Comprehensive exam.  </w:t>
      </w:r>
    </w:p>
    <w:p w:rsidR="0070715B" w:rsidRDefault="0070715B" w:rsidP="0070715B">
      <w:r>
        <w:t xml:space="preserve">Even if you haven’t defined the form, you can click the Other button to get a list of choices that are active on your system. </w:t>
      </w:r>
    </w:p>
    <w:p w:rsidR="0070715B" w:rsidRDefault="0070715B" w:rsidP="0070715B">
      <w:r>
        <w:t xml:space="preserve">When the forms are defined and associated with the Encounter Form, you can use the Encounter Form just as you would a paper form: just click the appropriate tab, category, and check boxes to mark items or click Other and select the appropriate choice. On the Visit Type tab, a provider can indicate if the encounter is related to the various exemption categories, such as Service Connected, Combat Veteran, Agent Orange exposure, Ionizing Radiation exposure, Southwest Asia Conditions, </w:t>
      </w:r>
    </w:p>
    <w:p w:rsidR="0070715B" w:rsidRDefault="0070715B" w:rsidP="0070715B">
      <w:r>
        <w:t xml:space="preserve">Shipboard Hazard and Defense, Military Sexual Trauma, and Head and/or Neck Cancer. If these forms have not yet been defined, ask your Clinical Coordinator for assistance. </w:t>
      </w:r>
    </w:p>
    <w:p w:rsidR="0070715B" w:rsidRDefault="0070715B" w:rsidP="0070715B">
      <w:pPr>
        <w:pStyle w:val="Heading3"/>
      </w:pPr>
      <w:bookmarkStart w:id="215" w:name="_Toc23489376"/>
      <w:r>
        <w:t>Entering Encounter Form Data</w:t>
      </w:r>
      <w:bookmarkEnd w:id="215"/>
      <w:r>
        <w:t xml:space="preserve"> </w:t>
      </w:r>
    </w:p>
    <w:p w:rsidR="0070715B" w:rsidRDefault="0070715B" w:rsidP="0070715B">
      <w:r>
        <w:t xml:space="preserve">In order to receive workload credit, you must enter encounter form data when you create a new progress notes, complete a consult, or write a discharge summary. </w:t>
      </w:r>
    </w:p>
    <w:p w:rsidR="0070715B" w:rsidRDefault="0070715B" w:rsidP="0070715B">
      <w:pPr>
        <w:ind w:left="720"/>
      </w:pPr>
      <w:r>
        <w:rPr>
          <w:b/>
        </w:rPr>
        <w:t>Note</w:t>
      </w:r>
      <w:r>
        <w:t xml:space="preserve">: Once a note, summary, or consult has been completed, you can only change encounter information directly through Patient Care Encounter (PCE.) </w:t>
      </w:r>
    </w:p>
    <w:p w:rsidR="0070715B" w:rsidRDefault="0070715B" w:rsidP="0070715B">
      <w:r>
        <w:t xml:space="preserve">To enter encounter form data, follow these steps: </w:t>
      </w:r>
    </w:p>
    <w:p w:rsidR="0070715B" w:rsidRDefault="0070715B" w:rsidP="0070715B">
      <w:pPr>
        <w:pStyle w:val="ListParagraph"/>
        <w:numPr>
          <w:ilvl w:val="0"/>
          <w:numId w:val="207"/>
        </w:numPr>
        <w:ind w:left="720" w:hanging="360"/>
        <w:contextualSpacing w:val="0"/>
      </w:pPr>
      <w:r>
        <w:t xml:space="preserve">Select the appropriate tab: </w:t>
      </w:r>
      <w:r w:rsidRPr="00982241">
        <w:rPr>
          <w:b/>
        </w:rPr>
        <w:t>Notes</w:t>
      </w:r>
      <w:r>
        <w:t xml:space="preserve">, </w:t>
      </w:r>
      <w:r w:rsidRPr="00982241">
        <w:rPr>
          <w:b/>
        </w:rPr>
        <w:t>Consults</w:t>
      </w:r>
      <w:r>
        <w:t xml:space="preserve">, or </w:t>
      </w:r>
      <w:r w:rsidRPr="00982241">
        <w:rPr>
          <w:b/>
        </w:rPr>
        <w:t>D/C Summ</w:t>
      </w:r>
      <w:r>
        <w:t xml:space="preserve">. </w:t>
      </w:r>
    </w:p>
    <w:p w:rsidR="0070715B" w:rsidRDefault="0070715B" w:rsidP="0070715B">
      <w:pPr>
        <w:pStyle w:val="ListParagraph"/>
        <w:numPr>
          <w:ilvl w:val="0"/>
          <w:numId w:val="207"/>
        </w:numPr>
        <w:ind w:left="720" w:hanging="360"/>
        <w:contextualSpacing w:val="0"/>
      </w:pPr>
      <w:r>
        <w:t xml:space="preserve">Select </w:t>
      </w:r>
      <w:r w:rsidRPr="00982241">
        <w:rPr>
          <w:b/>
        </w:rPr>
        <w:t>New Note</w:t>
      </w:r>
      <w:r>
        <w:t xml:space="preserve"> on the Notes tab, or locate the appropriate consult or discharge summary. For the latter two, skip step 3. </w:t>
      </w:r>
    </w:p>
    <w:p w:rsidR="0070715B" w:rsidRDefault="0070715B" w:rsidP="0070715B">
      <w:pPr>
        <w:pStyle w:val="ListParagraph"/>
        <w:numPr>
          <w:ilvl w:val="0"/>
          <w:numId w:val="207"/>
        </w:numPr>
        <w:ind w:left="720" w:hanging="360"/>
        <w:contextualSpacing w:val="0"/>
      </w:pPr>
      <w:r>
        <w:t xml:space="preserve">Type in a title for the note or summary or select one from the list and press </w:t>
      </w:r>
      <w:r w:rsidRPr="00982241">
        <w:rPr>
          <w:b/>
        </w:rPr>
        <w:t>&lt;Enter&gt;</w:t>
      </w:r>
      <w:r>
        <w:t xml:space="preserve">. </w:t>
      </w:r>
    </w:p>
    <w:p w:rsidR="0070715B" w:rsidRDefault="0070715B" w:rsidP="0070715B">
      <w:pPr>
        <w:pStyle w:val="ListParagraph"/>
        <w:numPr>
          <w:ilvl w:val="0"/>
          <w:numId w:val="207"/>
        </w:numPr>
        <w:ind w:left="720" w:hanging="360"/>
        <w:contextualSpacing w:val="0"/>
      </w:pPr>
      <w:r>
        <w:t xml:space="preserve">On the Notes tab, select the </w:t>
      </w:r>
      <w:r w:rsidRPr="00982241">
        <w:rPr>
          <w:b/>
        </w:rPr>
        <w:t>Encounter</w:t>
      </w:r>
      <w:r>
        <w:t xml:space="preserve"> button, </w:t>
      </w:r>
      <w:r w:rsidRPr="00982241">
        <w:rPr>
          <w:b/>
        </w:rPr>
        <w:t>Action | Encounter</w:t>
      </w:r>
      <w:r>
        <w:t xml:space="preserve">, or </w:t>
      </w:r>
      <w:r w:rsidRPr="00982241">
        <w:rPr>
          <w:b/>
        </w:rPr>
        <w:t>Edit Encounter Information</w:t>
      </w:r>
      <w:r>
        <w:t xml:space="preserve"> from the right-click pop-up menu. On the Consults and D/C Summ tabs, only the Edit Encounter Information item is available on the pop-up menu. </w:t>
      </w:r>
    </w:p>
    <w:p w:rsidR="0070715B" w:rsidRDefault="0070715B" w:rsidP="0070715B">
      <w:pPr>
        <w:pStyle w:val="ListParagraph"/>
        <w:numPr>
          <w:ilvl w:val="0"/>
          <w:numId w:val="207"/>
        </w:numPr>
        <w:ind w:left="720" w:hanging="360"/>
        <w:contextualSpacing w:val="0"/>
      </w:pPr>
      <w:r>
        <w:t xml:space="preserve">Select the tab where you want to enter information (Type of Visit, where you can also enter the primary and secondary providers, Diagnoses, where you can have diagnoses automatically be added to the Problem List, Procedures, Vitals, Immunizations, Skin Tests, Patient Ed., Health Factors, or Exams). </w:t>
      </w:r>
    </w:p>
    <w:p w:rsidR="0070715B" w:rsidRDefault="0070715B" w:rsidP="0070715B">
      <w:pPr>
        <w:ind w:left="720"/>
      </w:pPr>
      <w:r>
        <w:rPr>
          <w:b/>
        </w:rPr>
        <w:t>Note:</w:t>
      </w:r>
      <w:r>
        <w:t xml:space="preserve"> To enter vitals, follow this manual’s instructions under </w:t>
      </w:r>
      <w:r>
        <w:rPr>
          <w:color w:val="0000FF"/>
          <w:u w:val="single" w:color="0000FF"/>
        </w:rPr>
        <w:t>Recording</w:t>
      </w:r>
      <w:r>
        <w:rPr>
          <w:color w:val="0000FF"/>
        </w:rPr>
        <w:t xml:space="preserve"> </w:t>
      </w:r>
      <w:r>
        <w:rPr>
          <w:color w:val="0000FF"/>
          <w:u w:val="single" w:color="0000FF"/>
        </w:rPr>
        <w:t>Vitals</w:t>
      </w:r>
      <w:r>
        <w:t xml:space="preserve">. </w:t>
      </w:r>
    </w:p>
    <w:p w:rsidR="0070715B" w:rsidRDefault="0070715B" w:rsidP="0070715B">
      <w:pPr>
        <w:pStyle w:val="ListParagraph"/>
        <w:numPr>
          <w:ilvl w:val="0"/>
          <w:numId w:val="207"/>
        </w:numPr>
        <w:ind w:left="720" w:hanging="360"/>
        <w:contextualSpacing w:val="0"/>
      </w:pPr>
      <w:r>
        <w:t xml:space="preserve">Click the appropriate category in the list box on the left and then click the check boxes by the appropriate items in the list box on the right. If the section name you want is not shown or the list boxes are empty, use the search feature. To search, click on the Other &lt;Tab Name&gt;. (Each tab’s button will be labeled differently.) Locate and double-click the needed item. Some tabs have a simple list to choose from. Diagnoses and Procedures have a search function. On these tabs, you need to enter the beginning of a term and click Search before double-clicking. </w:t>
      </w:r>
    </w:p>
    <w:p w:rsidR="0070715B" w:rsidRPr="0050374C" w:rsidRDefault="0070715B" w:rsidP="0070715B">
      <w:pPr>
        <w:ind w:left="720"/>
        <w:rPr>
          <w:spacing w:val="-6"/>
        </w:rPr>
      </w:pPr>
      <w:r w:rsidRPr="0050374C">
        <w:rPr>
          <w:b/>
          <w:spacing w:val="-6"/>
        </w:rPr>
        <w:t>Note:</w:t>
      </w:r>
      <w:r w:rsidRPr="0050374C">
        <w:rPr>
          <w:spacing w:val="-6"/>
        </w:rPr>
        <w:t xml:space="preserve">  If a user tries to enter a diagnosis or procedure that has an inactive code associated with it, CPRS will not accept that selection and will request that the user change it. Also, although it is based on ICD-9-</w:t>
      </w:r>
      <w:r w:rsidRPr="0050374C">
        <w:rPr>
          <w:spacing w:val="-6"/>
        </w:rPr>
        <w:lastRenderedPageBreak/>
        <w:t>CM codes, the Other Diagnosis… button will now search the SNOMED Concept Terms (SNOMED CT) Problem List dataset, which should enable clinicians to better find the term they need. If the list does not show the item you are looking for, you can select the Extend Search button to search the ICD-9-CM file. All terms returned by this search must map to ICD-9-CM codes so you may not see a code that has a related SNOMED CT term and code, but you will see an ICD-9-CM code. If a provider enters a diagnosis with or problem that has a 799.9 code (something undefined), a notice will be sent to the Standards and Terminology Service and a new mapping will be created. When available, the 799.9 code will automatically be updated to the new code.</w:t>
      </w:r>
    </w:p>
    <w:p w:rsidR="0070715B" w:rsidRDefault="0070715B" w:rsidP="0070715B">
      <w:pPr>
        <w:ind w:left="720"/>
      </w:pPr>
      <w:r>
        <w:rPr>
          <w:noProof/>
        </w:rPr>
        <w:drawing>
          <wp:inline distT="0" distB="0" distL="0" distR="0" wp14:anchorId="3D80E2B3" wp14:editId="1485C30C">
            <wp:extent cx="5478145" cy="3418840"/>
            <wp:effectExtent l="0" t="0" r="0" b="0"/>
            <wp:docPr id="61715" name="Picture 61715" descr="Encounter Form screen with an inactive code"/>
            <wp:cNvGraphicFramePr/>
            <a:graphic xmlns:a="http://schemas.openxmlformats.org/drawingml/2006/main">
              <a:graphicData uri="http://schemas.openxmlformats.org/drawingml/2006/picture">
                <pic:pic xmlns:pic="http://schemas.openxmlformats.org/drawingml/2006/picture">
                  <pic:nvPicPr>
                    <pic:cNvPr id="61715" name="Picture 61715"/>
                    <pic:cNvPicPr/>
                  </pic:nvPicPr>
                  <pic:blipFill>
                    <a:blip r:embed="rId332"/>
                    <a:stretch>
                      <a:fillRect/>
                    </a:stretch>
                  </pic:blipFill>
                  <pic:spPr>
                    <a:xfrm>
                      <a:off x="0" y="0"/>
                      <a:ext cx="5478145" cy="3418840"/>
                    </a:xfrm>
                    <a:prstGeom prst="rect">
                      <a:avLst/>
                    </a:prstGeom>
                  </pic:spPr>
                </pic:pic>
              </a:graphicData>
            </a:graphic>
          </wp:inline>
        </w:drawing>
      </w:r>
      <w:r>
        <w:t xml:space="preserve"> </w:t>
      </w:r>
    </w:p>
    <w:p w:rsidR="0070715B" w:rsidRDefault="0070715B" w:rsidP="0070715B">
      <w:pPr>
        <w:pStyle w:val="Caption"/>
        <w:ind w:left="720"/>
      </w:pPr>
      <w:r>
        <w:t>This screen shows a diagnosis on the Encounter form with an inactive code</w:t>
      </w:r>
    </w:p>
    <w:p w:rsidR="0070715B" w:rsidRDefault="0070715B" w:rsidP="0070715B">
      <w:pPr>
        <w:pStyle w:val="Caption"/>
        <w:ind w:left="720"/>
      </w:pPr>
      <w:r>
        <w:rPr>
          <w:noProof/>
        </w:rPr>
        <w:drawing>
          <wp:inline distT="0" distB="0" distL="0" distR="0" wp14:anchorId="6A986AEA" wp14:editId="744A7EC0">
            <wp:extent cx="4285615" cy="1327785"/>
            <wp:effectExtent l="0" t="0" r="0" b="0"/>
            <wp:docPr id="61717" name="Picture 61717" descr="Problem Contains Inactive Code message."/>
            <wp:cNvGraphicFramePr/>
            <a:graphic xmlns:a="http://schemas.openxmlformats.org/drawingml/2006/main">
              <a:graphicData uri="http://schemas.openxmlformats.org/drawingml/2006/picture">
                <pic:pic xmlns:pic="http://schemas.openxmlformats.org/drawingml/2006/picture">
                  <pic:nvPicPr>
                    <pic:cNvPr id="61717" name="Picture 61717"/>
                    <pic:cNvPicPr/>
                  </pic:nvPicPr>
                  <pic:blipFill>
                    <a:blip r:embed="rId31"/>
                    <a:stretch>
                      <a:fillRect/>
                    </a:stretch>
                  </pic:blipFill>
                  <pic:spPr>
                    <a:xfrm>
                      <a:off x="0" y="0"/>
                      <a:ext cx="4285615" cy="1327785"/>
                    </a:xfrm>
                    <a:prstGeom prst="rect">
                      <a:avLst/>
                    </a:prstGeom>
                  </pic:spPr>
                </pic:pic>
              </a:graphicData>
            </a:graphic>
          </wp:inline>
        </w:drawing>
      </w:r>
      <w:r>
        <w:t xml:space="preserve"> </w:t>
      </w:r>
    </w:p>
    <w:p w:rsidR="0070715B" w:rsidRDefault="0070715B" w:rsidP="0070715B">
      <w:pPr>
        <w:pStyle w:val="Caption"/>
        <w:ind w:left="720"/>
      </w:pPr>
      <w:r>
        <w:t>If a user selects a diagnosis or procedure with an inactive code, the above dialog will display telling the user that the code is inactive and that the user should change it</w:t>
      </w:r>
    </w:p>
    <w:p w:rsidR="0070715B" w:rsidRDefault="0070715B" w:rsidP="0070715B">
      <w:pPr>
        <w:ind w:left="720"/>
      </w:pPr>
      <w:r>
        <w:rPr>
          <w:b/>
        </w:rPr>
        <w:t>Note</w:t>
      </w:r>
      <w:r>
        <w:t xml:space="preserve">: The Type of Visit and Vitals tabs are different. Type of Visit has no button, and Vitals has a Historical Vitals Details button that brings up a dialog containing a graph and a listing of past vitals taken. </w:t>
      </w:r>
    </w:p>
    <w:p w:rsidR="0070715B" w:rsidRDefault="0070715B" w:rsidP="0070715B">
      <w:pPr>
        <w:pStyle w:val="ListParagraph"/>
        <w:numPr>
          <w:ilvl w:val="0"/>
          <w:numId w:val="207"/>
        </w:numPr>
        <w:ind w:left="720" w:hanging="360"/>
        <w:contextualSpacing w:val="0"/>
      </w:pPr>
      <w:r>
        <w:t xml:space="preserve">Enter any additional information as needed.  </w:t>
      </w:r>
    </w:p>
    <w:p w:rsidR="0070715B" w:rsidRDefault="0070715B" w:rsidP="0070715B">
      <w:pPr>
        <w:ind w:left="720"/>
      </w:pPr>
      <w:r>
        <w:t xml:space="preserve">Several tabs have additional features, such as drop-down lists for results of exams, severity of problems, and so on. </w:t>
      </w:r>
    </w:p>
    <w:p w:rsidR="0070715B" w:rsidRDefault="0070715B" w:rsidP="0070715B">
      <w:pPr>
        <w:pStyle w:val="ListParagraph"/>
        <w:numPr>
          <w:ilvl w:val="0"/>
          <w:numId w:val="207"/>
        </w:numPr>
        <w:ind w:left="720" w:hanging="360"/>
        <w:contextualSpacing w:val="0"/>
      </w:pPr>
      <w:r>
        <w:lastRenderedPageBreak/>
        <w:t xml:space="preserve">Fill in information for other tabs as needed by repeating steps 2-6. </w:t>
      </w:r>
    </w:p>
    <w:p w:rsidR="0070715B" w:rsidRDefault="0070715B" w:rsidP="0070715B">
      <w:pPr>
        <w:pStyle w:val="ListParagraph"/>
        <w:numPr>
          <w:ilvl w:val="0"/>
          <w:numId w:val="207"/>
        </w:numPr>
        <w:ind w:left="720" w:hanging="360"/>
        <w:contextualSpacing w:val="0"/>
      </w:pPr>
      <w:r>
        <w:t xml:space="preserve">When finished, select </w:t>
      </w:r>
      <w:r w:rsidRPr="00982241">
        <w:rPr>
          <w:b/>
        </w:rPr>
        <w:t>OK</w:t>
      </w:r>
      <w:r>
        <w:t xml:space="preserve">. </w:t>
      </w:r>
    </w:p>
    <w:p w:rsidR="0070715B" w:rsidRDefault="0070715B" w:rsidP="0070715B">
      <w:pPr>
        <w:pStyle w:val="Heading2"/>
      </w:pPr>
      <w:bookmarkStart w:id="216" w:name="_Toc23489377"/>
      <w:r>
        <w:t>Clinical Reminders</w:t>
      </w:r>
      <w:bookmarkEnd w:id="216"/>
      <w:r>
        <w:t xml:space="preserve"> </w:t>
      </w:r>
    </w:p>
    <w:p w:rsidR="0070715B" w:rsidRPr="0050374C" w:rsidRDefault="0070715B" w:rsidP="0070715B">
      <w:pPr>
        <w:rPr>
          <w:spacing w:val="-6"/>
        </w:rPr>
      </w:pPr>
      <w:r w:rsidRPr="0050374C">
        <w:rPr>
          <w:spacing w:val="-6"/>
        </w:rPr>
        <w:t xml:space="preserve">When a user opens a patient record, CPRS starts a job to evaluate whether the patient has reminders that are due, available, etc. While the evaluation is in process, a magnifying glass goes in a circle on the Reminder button. When the magnifying glass stops, and a clock icon appears, the reminders evaluation is complete. </w:t>
      </w:r>
    </w:p>
    <w:p w:rsidR="0070715B" w:rsidRDefault="0070715B" w:rsidP="0070715B">
      <w:r>
        <w:t xml:space="preserve">You can find out if a patient has reminders by doing one of the following:  </w:t>
      </w:r>
    </w:p>
    <w:p w:rsidR="0070715B" w:rsidRDefault="0070715B" w:rsidP="0070715B">
      <w:pPr>
        <w:pStyle w:val="ListParagraph"/>
        <w:numPr>
          <w:ilvl w:val="0"/>
          <w:numId w:val="208"/>
        </w:numPr>
        <w:ind w:left="720" w:hanging="360"/>
      </w:pPr>
      <w:r>
        <w:t xml:space="preserve">Selecting the </w:t>
      </w:r>
      <w:r w:rsidRPr="00982241">
        <w:rPr>
          <w:b/>
        </w:rPr>
        <w:t>Reminders</w:t>
      </w:r>
      <w:r>
        <w:t xml:space="preserve"> button near the top right of the CPRS form. When you click this button, a dialog with a reminders tree view will be displayed. The reminders button may display one of five icons. When it displays a red clock, the patient has reminders due.  </w:t>
      </w:r>
    </w:p>
    <w:p w:rsidR="0070715B" w:rsidRDefault="0070715B" w:rsidP="0070715B">
      <w:pPr>
        <w:ind w:left="720"/>
      </w:pPr>
      <w:r>
        <w:rPr>
          <w:noProof/>
        </w:rPr>
        <w:drawing>
          <wp:inline distT="0" distB="0" distL="0" distR="0" wp14:anchorId="68ED9398" wp14:editId="7D441431">
            <wp:extent cx="5486400" cy="572770"/>
            <wp:effectExtent l="0" t="0" r="0" b="0"/>
            <wp:docPr id="61816" name="Picture 61816" descr="The Reminders button indicates whether there are reminders for the current patient"/>
            <wp:cNvGraphicFramePr/>
            <a:graphic xmlns:a="http://schemas.openxmlformats.org/drawingml/2006/main">
              <a:graphicData uri="http://schemas.openxmlformats.org/drawingml/2006/picture">
                <pic:pic xmlns:pic="http://schemas.openxmlformats.org/drawingml/2006/picture">
                  <pic:nvPicPr>
                    <pic:cNvPr id="61816" name="Picture 61816"/>
                    <pic:cNvPicPr/>
                  </pic:nvPicPr>
                  <pic:blipFill>
                    <a:blip r:embed="rId333"/>
                    <a:stretch>
                      <a:fillRect/>
                    </a:stretch>
                  </pic:blipFill>
                  <pic:spPr>
                    <a:xfrm>
                      <a:off x="0" y="0"/>
                      <a:ext cx="5486400" cy="572770"/>
                    </a:xfrm>
                    <a:prstGeom prst="rect">
                      <a:avLst/>
                    </a:prstGeom>
                  </pic:spPr>
                </pic:pic>
              </a:graphicData>
            </a:graphic>
          </wp:inline>
        </w:drawing>
      </w:r>
      <w:r>
        <w:rPr>
          <w:rFonts w:ascii="Calibri" w:eastAsia="Calibri" w:hAnsi="Calibri" w:cs="Calibri"/>
        </w:rPr>
        <w:t xml:space="preserve"> </w:t>
      </w:r>
    </w:p>
    <w:p w:rsidR="0070715B" w:rsidRDefault="0070715B" w:rsidP="0070715B">
      <w:pPr>
        <w:pStyle w:val="Caption"/>
        <w:ind w:left="720"/>
      </w:pPr>
      <w:r>
        <w:t>The Reminders button indicates whether there are reminders for the current patient</w:t>
      </w:r>
    </w:p>
    <w:p w:rsidR="0070715B" w:rsidRDefault="0070715B" w:rsidP="0070715B">
      <w:pPr>
        <w:pStyle w:val="ListParagraph"/>
        <w:numPr>
          <w:ilvl w:val="0"/>
          <w:numId w:val="208"/>
        </w:numPr>
        <w:ind w:left="720" w:hanging="360"/>
      </w:pPr>
      <w:r>
        <w:t xml:space="preserve">Looking on the coversheet that has an area specifically for reminders. </w:t>
      </w:r>
    </w:p>
    <w:p w:rsidR="0070715B" w:rsidRDefault="0070715B" w:rsidP="0070715B">
      <w:pPr>
        <w:ind w:left="720"/>
      </w:pPr>
      <w:r w:rsidRPr="007B5C73">
        <w:rPr>
          <w:rFonts w:ascii="Arial" w:eastAsia="Arial" w:hAnsi="Arial" w:cs="Arial"/>
          <w:b/>
          <w:sz w:val="20"/>
        </w:rPr>
        <w:t>Note:</w:t>
      </w:r>
      <w:r w:rsidRPr="007B5C73">
        <w:rPr>
          <w:rFonts w:ascii="Arial" w:eastAsia="Arial" w:hAnsi="Arial" w:cs="Arial"/>
          <w:sz w:val="20"/>
        </w:rPr>
        <w:t xml:space="preserve"> If under Due Date, the user sees Error or CNBD (which stands for </w:t>
      </w:r>
      <w:r>
        <w:t xml:space="preserve">“could not be determined”), a problem occurred while the reminders were being evaluated. You should contact your reminders coordinator. </w:t>
      </w:r>
    </w:p>
    <w:p w:rsidR="0070715B" w:rsidRDefault="0070715B" w:rsidP="0070715B">
      <w:pPr>
        <w:pStyle w:val="ListParagraph"/>
        <w:numPr>
          <w:ilvl w:val="0"/>
          <w:numId w:val="208"/>
        </w:numPr>
        <w:ind w:left="720" w:hanging="360"/>
      </w:pPr>
      <w:r>
        <w:t xml:space="preserve">Opening a reminders drawer to check on the reminders for a patient after you have begun a new progress note. When you click the </w:t>
      </w:r>
      <w:r w:rsidRPr="00982241">
        <w:rPr>
          <w:b/>
        </w:rPr>
        <w:t xml:space="preserve">Reminders </w:t>
      </w:r>
      <w:r>
        <w:t xml:space="preserve">drawer, you will see a dialog with a tree view of due, applicable, and other reminders. </w:t>
      </w:r>
      <w:r>
        <w:br w:type="page"/>
      </w:r>
    </w:p>
    <w:p w:rsidR="0070715B" w:rsidRDefault="0070715B" w:rsidP="0070715B">
      <w:pPr>
        <w:pStyle w:val="Heading3"/>
      </w:pPr>
      <w:bookmarkStart w:id="217" w:name="_Toc23489378"/>
      <w:r>
        <w:lastRenderedPageBreak/>
        <w:t>The Reminders Drawer</w:t>
      </w:r>
      <w:bookmarkEnd w:id="217"/>
      <w:r>
        <w:t xml:space="preserve"> </w:t>
      </w:r>
    </w:p>
    <w:p w:rsidR="0070715B" w:rsidRDefault="0070715B" w:rsidP="0070715B">
      <w:r>
        <w:t xml:space="preserve">After you begin a new progress note, you will see the reminders drawer. If you click the drawer, a tree view of due, applicable, and other reminders will be displayed.  The Due category automatically expands when you open the Reminders drawer, while the Applicable and Other categories do not. </w:t>
      </w:r>
    </w:p>
    <w:p w:rsidR="0070715B" w:rsidRDefault="0070715B" w:rsidP="0070715B">
      <w:pPr>
        <w:ind w:left="720"/>
      </w:pPr>
      <w:r>
        <w:rPr>
          <w:b/>
        </w:rPr>
        <w:t>Note</w:t>
      </w:r>
      <w:r>
        <w:t xml:space="preserve">: Before you can process a reminder, a CAC or someone else must create a dialog in a similar position at your site. A dialog image over the clock or question mark icon shows that a reminder has an associated dialog. </w:t>
      </w:r>
    </w:p>
    <w:p w:rsidR="0070715B" w:rsidRDefault="0070715B" w:rsidP="0070715B">
      <w:r>
        <w:t xml:space="preserve">After you process a reminder but before you reevaluate it, a check is placed over the reminder to show it has been processed. Once you reevaluate the reminder, it will be moved to the category for reminders that are applicable but not due.  </w:t>
      </w:r>
    </w:p>
    <w:p w:rsidR="0070715B" w:rsidRDefault="0070715B" w:rsidP="0070715B">
      <w:r>
        <w:rPr>
          <w:noProof/>
        </w:rPr>
        <mc:AlternateContent>
          <mc:Choice Requires="wpg">
            <w:drawing>
              <wp:inline distT="0" distB="0" distL="0" distR="0" wp14:anchorId="37C7A42C" wp14:editId="00F1F5F1">
                <wp:extent cx="5257800" cy="3299908"/>
                <wp:effectExtent l="0" t="0" r="19050" b="0"/>
                <wp:docPr id="612234" name="Group 612234">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5257800" cy="3299908"/>
                          <a:chOff x="0" y="0"/>
                          <a:chExt cx="5537391" cy="3847046"/>
                        </a:xfrm>
                      </wpg:grpSpPr>
                      <wps:wsp>
                        <wps:cNvPr id="61834" name="Rectangle 61834"/>
                        <wps:cNvSpPr/>
                        <wps:spPr>
                          <a:xfrm>
                            <a:off x="5505704" y="3449066"/>
                            <a:ext cx="42144" cy="189937"/>
                          </a:xfrm>
                          <a:prstGeom prst="rect">
                            <a:avLst/>
                          </a:prstGeom>
                          <a:ln>
                            <a:noFill/>
                          </a:ln>
                        </wps:spPr>
                        <wps:txbx>
                          <w:txbxContent>
                            <w:p w:rsidR="0070715B" w:rsidRDefault="0070715B" w:rsidP="0070715B">
                              <w:r>
                                <w:t xml:space="preserve"> </w:t>
                              </w:r>
                            </w:p>
                          </w:txbxContent>
                        </wps:txbx>
                        <wps:bodyPr horzOverflow="overflow" vert="horz" lIns="0" tIns="0" rIns="0" bIns="0" rtlCol="0">
                          <a:noAutofit/>
                        </wps:bodyPr>
                      </wps:wsp>
                      <wps:wsp>
                        <wps:cNvPr id="61835" name="Rectangle 61835"/>
                        <wps:cNvSpPr/>
                        <wps:spPr>
                          <a:xfrm>
                            <a:off x="0" y="3730625"/>
                            <a:ext cx="1401919" cy="154840"/>
                          </a:xfrm>
                          <a:prstGeom prst="rect">
                            <a:avLst/>
                          </a:prstGeom>
                          <a:ln>
                            <a:noFill/>
                          </a:ln>
                        </wps:spPr>
                        <wps:txbx>
                          <w:txbxContent>
                            <w:p w:rsidR="0070715B" w:rsidRDefault="0070715B" w:rsidP="0070715B">
                              <w:r>
                                <w:t>The Reminders drawer</w:t>
                              </w:r>
                            </w:p>
                          </w:txbxContent>
                        </wps:txbx>
                        <wps:bodyPr horzOverflow="overflow" vert="horz" lIns="0" tIns="0" rIns="0" bIns="0" rtlCol="0">
                          <a:noAutofit/>
                        </wps:bodyPr>
                      </wps:wsp>
                      <wps:wsp>
                        <wps:cNvPr id="61836" name="Rectangle 61836"/>
                        <wps:cNvSpPr/>
                        <wps:spPr>
                          <a:xfrm>
                            <a:off x="1056513" y="3730625"/>
                            <a:ext cx="34356" cy="154840"/>
                          </a:xfrm>
                          <a:prstGeom prst="rect">
                            <a:avLst/>
                          </a:prstGeom>
                          <a:ln>
                            <a:noFill/>
                          </a:ln>
                        </wps:spPr>
                        <wps:txbx>
                          <w:txbxContent>
                            <w:p w:rsidR="0070715B" w:rsidRDefault="0070715B" w:rsidP="0070715B">
                              <w:r>
                                <w:t xml:space="preserve"> </w:t>
                              </w:r>
                            </w:p>
                          </w:txbxContent>
                        </wps:txbx>
                        <wps:bodyPr horzOverflow="overflow" vert="horz" lIns="0" tIns="0" rIns="0" bIns="0" rtlCol="0">
                          <a:noAutofit/>
                        </wps:bodyPr>
                      </wps:wsp>
                      <pic:pic xmlns:pic="http://schemas.openxmlformats.org/drawingml/2006/picture">
                        <pic:nvPicPr>
                          <pic:cNvPr id="61899" name="Picture 61899" descr="Click a reminder to bring up the Reminders Processing dialog and process the reminder"/>
                          <pic:cNvPicPr/>
                        </pic:nvPicPr>
                        <pic:blipFill>
                          <a:blip r:embed="rId79"/>
                          <a:stretch>
                            <a:fillRect/>
                          </a:stretch>
                        </pic:blipFill>
                        <pic:spPr>
                          <a:xfrm>
                            <a:off x="18796" y="9525"/>
                            <a:ext cx="5478145" cy="3538220"/>
                          </a:xfrm>
                          <a:prstGeom prst="rect">
                            <a:avLst/>
                          </a:prstGeom>
                        </pic:spPr>
                      </pic:pic>
                      <wps:wsp>
                        <wps:cNvPr id="61900" name="Shape 61900"/>
                        <wps:cNvSpPr/>
                        <wps:spPr>
                          <a:xfrm>
                            <a:off x="9271" y="0"/>
                            <a:ext cx="5497195" cy="3557270"/>
                          </a:xfrm>
                          <a:custGeom>
                            <a:avLst/>
                            <a:gdLst/>
                            <a:ahLst/>
                            <a:cxnLst/>
                            <a:rect l="0" t="0" r="0" b="0"/>
                            <a:pathLst>
                              <a:path w="5497195" h="3557270">
                                <a:moveTo>
                                  <a:pt x="0" y="3557270"/>
                                </a:moveTo>
                                <a:lnTo>
                                  <a:pt x="5497195" y="3557270"/>
                                </a:lnTo>
                                <a:lnTo>
                                  <a:pt x="5497195" y="0"/>
                                </a:lnTo>
                                <a:lnTo>
                                  <a:pt x="0" y="0"/>
                                </a:lnTo>
                                <a:close/>
                              </a:path>
                            </a:pathLst>
                          </a:custGeom>
                          <a:ln w="1905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37C7A42C" id="Group 612234" o:spid="_x0000_s1206" style="width:414pt;height:259.85pt;mso-position-horizontal-relative:char;mso-position-vertical-relative:line" coordsize="55373,3847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SCjPm/gQAACMPAAAOAAAAZHJzL2Uyb0RvYy54bWzkV9tu4zYQfS/Q&#10;fyD07lhX64I4i1w2iwWKbpDdfoBMU5awkiiQdOy02H/vzFCUnVs33aLpQx8kUeRweObC4eHpu33X&#10;sjuhdCP7pRec+B4TPZfrpt8svd++XM8yj2lT9uuylb1YevdCe+/Ofv7pdDcUIpS1bNdCMVDS62I3&#10;LL3amKGYzzWvRVfqEzmIHgYrqbrSwK/azNeq3IH2rp2Hvr+Y76RaD0pyoTX0XtlB74z0V5Xg5lNV&#10;aWFYu/QAm6G3ovcK3/Oz07LYqHKoGz7CKH8ARVc2PSw6qboqTcm2qnmiqmu4klpW5oTLbi6rquGC&#10;bABrAv+RNR+U3A5ky6bYbYbJTeDaR376YbX817sbxZr10lsEYRjFHuvLDuJES7OxDw0Te/OLNmPL&#10;mvbHZZBFV+n1YnYR59ksji6iWR5nF7MgDbOLJDw/X7yPv6Fb1oIX8EhVmuZOOD9Dz+sMGUOOLkrn&#10;Bz0euyshrAEGcU4I3ZeQznfDpiD7MBuo+UENn4cbBfLYsbF/aNO+Uh1+ISBsT9lxP2UHWM44dCZh&#10;kmY+JBGHsSjM89zPbP7wGpLsyTxev3czkyiN8mCcmcWpHy9G0HZhgjrB2Q2wF/Qh3Pp1XsKd8FwW&#10;fa7LQVAWaeuOMdzZIdq3sE/KftMKiDh2k4NIenKXLjR47hlfJYmfgEEeQ6/Ece4vyDaKB/ktDoMY&#10;htFrQZbnUfrA9LIYlDYfhOwYNpaeAiyYM0V5B2G0oXUi2N32+O7lddO2dhR7wIMOIbbMfrUnM1Na&#10;DbtWcn0PqV5L9fsnKFhVK3dLT44tSCWhYHEc9Vj7sQefY7lwDeUaK9dQpr2UVFQsnPOtkVVDeA+r&#10;jbggmJhxbxTVxO3hh1FN/lZUwXiMZxr5i5BmHuIZxH6QB/kY0STOYiqjsAPdLnLh+nciSpvu4OP/&#10;QUQXz0eU9hk6Aorc9/dp4CeLJIhejmsURwmsRPv07aOau/T8r/fp0PACnvGQgtaT6vt9UgKzzFYJ&#10;b1TSvUpHV6qv22EGvGCAY3LVtI25J44D1RBB9Xc3DccSjD/H5zYUVZcgIIELYxnHzrXQHMjOZdvw&#10;r6xkSnRNj3zLSLZSQJfYdmCmFux2HNDsZqJSbN0AZ9sw4G6wj4lgkaxTgvFySBAX1mL8fwBz1TYD&#10;FmqskdgeHQKYHhGYZ3xqydGV5NtO9IY8MVeiBd/IXtfNoD2mCtGtBJAX9XFNNKAstFHC8BoXrGBh&#10;rIH2lJgGCOUBGGJ+4WgLsjSHHQGFMIfDHw0+VMEkTrMghlpLbCCJsjD8R2WQUFkc1ARYb3Zm5Mhq&#10;LO8jsgDpg11g76urSx6mwG/AUyOlnkhTnKdBPrkpScP0sZv41p7/6F135gORXtvTH/pq1+L73jWR&#10;Jfwlp4c9hPNQKTYZHPaJw1LDyZZYKDjeAQv4IknSHFick7DZc5Bp+2PZSSeelqNOO8PJue9Auo/l&#10;nSOchPtaSXsCP5bhrdTCLoBmEeGdTIUj+NiZbY9WQygT0MVLuF1VsHuIW3WNgTLQNh2MQ0RssGH6&#10;M1RKm/tWoHPa/lZUQKqACgekRKvN6rJVloWDjmM1IIpz7BYcZ/kvzkLRsh3qctSFqQdoxgWoPWpC&#10;SUH3ugnMqJaPaOzlDq5IYLS74oGuaRLBkr2Z5vdwMaUFMdlHaw/0ApHgH3E44ulwEyNE460Rr3rH&#10;/yR/uNue/QkAAP//AwBQSwMECgAAAAAAAAAhAGouSuenswEAp7MBABQAAABkcnMvbWVkaWEvaW1h&#10;Z2UxLmpwZ//Y/+AAEEpGSUYAAQEBAGAAYAAA/9sAQwADAgIDAgIDAwMDBAMDBAUIBQUEBAUKBwcG&#10;CAwKDAwLCgsLDQ4SEA0OEQ4LCxAWEBETFBUVFQwPFxgWFBgSFBUU/9sAQwEDBAQFBAUJBQUJFA0L&#10;DRQUFBQUFBQUFBQUFBQUFBQUFBQUFBQUFBQUFBQUFBQUFBQUFBQUFBQUFBQUFBQUFBQU/8AAEQgC&#10;IgNO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VIYwMdKWobPzfskHnDE2xd+cfexz0461NSGFFFFMQUUUUAFFFFABRRRQAUUUUAFFFRT3C2+&#10;N3QgnOQAMdc5pN2Aloqh/bll/wA/EP8A3+T/AOKo/tyy/wCfiH/v8n/xVLmQF+iqH9uWX/PxD/3+&#10;T/4qj+3LL/n4h/7/ACf/ABVHMgL9FUP7csv+fiH/AL/J/wDFUf25Zf8APxD/AN/k/wDiqOZAX6Ko&#10;f25Zf8/EP/f5P/iqP7csv+fiH/v8n/xVHMgL9FUP7csv+fiH/v8AJ/8AFUf25Zf8/EP/AH+T/wCK&#10;o5kBfoqh/bll/wA/EP8A3+T/AOKo/tyy/wCfiH/v8n/xVHMgL9FUP7csv+fiH/v8n/xVH9uWX/Px&#10;D/3+T/4qjmQF+iqH9uWX/PxD/wB/k/8AiqP7csv+fiH/AL/J/wDFUcyAv0VQ/tyy/wCfiH/v8n/x&#10;VH9uWX/PxD/3+T/4qjmQF+iqH9uWX/PxD/3+T/4qj+3LL/n4h/7/ACf/ABVHMgL9FUP7csv+fiH/&#10;AL/J/wDFUf25Zf8APxD/AN/k/wDiqOZAX6Kof25Zf8/EP/f5P/iqP7csv+fiH/v8n/xVHMgL9FUP&#10;7csv+fiH/v8AJ/8AFUf25Zf8/EP/AH+T/wCKo5kBfoqh/bll/wA/EP8A3+T/AOKo/tyy/wCfiH/v&#10;8n/xVHMgL9FUP7csv+fiH/v8n/xVH9uWX/PxD/3+T/4qjmQF+iqH9uWX/PxD/wB/k/8AiqP7csv+&#10;fiH/AL/J/wDFUcyAv0VQ/tyy/wCfiH/v8n/xVH9uWX/PxD/3+T/4qjmQF+iqH9uWX/PxD/3+T/4q&#10;j+3LL/n4h/7/ACf/ABVHMgL9FUP7csv+fiH/AL/J/wDFUf25Zf8APxD/AN/k/wDiqOZAX6Kof25Z&#10;f8/EP/f5P/iqP7csv+fiH/v8n/xVHMgL9FUP7csv+fiH/v8AJ/8AFUf25Zf8/EP/AH+T/wCKo5kB&#10;foqh/bll/wA/EP8A3+T/AOKo/tyy/wCfiH/v8n/xVHMgL9FUP7csv+fiH/v8n/xVH9uWX/PxD/3+&#10;T/4qjmQF+iqH9uWX/PxD/wB/k/8AiqP7csv+fiH/AL/J/wDFUcyAv0VQ/tyy/wCfiH/v8n/xVH9u&#10;WX/PxD/3+T/4qjmQF+iqH9uWX/PxD/3+T/4qj+3LL/n4h/7/ACf/ABVHMgL9FUP7csv+fiH/AL/J&#10;/wDFUf25Zf8APxD/AN/k/wDiqOZAX6Kof25Zf8/EP/f5P/iqP7csv+fiH/v8n/xVHMgL9FUP7csv&#10;+fiH/v8AJ/8AFUf25Zf8/EP/AH+T/wCKo5kBfoqh/bll/wA/EP8A3+T/AOKo/tyy/wCfiH/v8n/x&#10;VHMgL9FUP7csv+fiH/v8n/xVH9uWX/PxD/3+T/4qjmQF+iqH9uWX/PxD/wB/k/8AiqP7csv+fiH/&#10;AL/J/wDFUcyAv0VQ/tyy/wCfiH/v8n/xVH9uWX/PxD/3+T/4qjmQF+iqH9uWX/PxD/3+T/4qj+3L&#10;L/n4h/7/ACf/ABVHMgL9FUP7csv+fiH/AL/J/wDFUf25Zf8APxD/AN/k/wDiqOZAX6Kof25Zf8/E&#10;P/f5P/iqP7csv+fiH/v8n/xVHMgL9FUP7csv+fiH/v8AJ/8AFUf25Zf8/EP/AH+T/wCKo5kBfoqh&#10;/bll/wA/EP8A3+T/AOKo/tyy/wCfiH/v8n/xVHMgL9FUP7csv+fiH/v8n/xVH9uWX/PxD/3+T/4q&#10;jmQF+iqH9uWX/PxD/wB/k/8AiqP7csv+fiH/AL/J/wDFUcyAv0VQ/tyy/wCfiH/v8n/xVH9uWX/P&#10;xD/3+T/4qjmQF+iqH9uWX/PxD/3+T/4qj+3LL/n4h/7/ACf/ABVHMgL9FUP7csv+fiH/AL/J/wDF&#10;Uf25Zf8APxD/AN/k/wDiqOZAX6Kof25Zf8/EP/f5P/iqP7csv+fiH/v8n/xVHMgL9FUP7csv+fiH&#10;/v8AJ/8AFUf25Zf8/EP/AH+T/wCKo5kBforOfX7GNGZrmEKoyf3yf/FVxHwU+OGl/HC28V3OkWk1&#10;tbaDrk2iGSZgftDRxxuZFGBgHzcYP908mmncD0KzaSSzgabb5zIpfapUbsc4B5HPY81NRRTAKK5P&#10;xF40ubHWk0XR9MbVdTMPnyfvFWKFMgYY5yGORgY6Vmj4qrGdHhu9IuLG8vriW2lhnZQIWSJpCcjO&#10;RwO3euWWJpRbTZ3RwNecVKMd9d1e2rvbfod9RXNr8QNDjg0k3WpW0U+oojRIjFgSwB6gcDnqcU3S&#10;fH2majd30Es0VqYLr7LGZJR++OMhh7Hmr9vT0XNuZ/Va9m+R2Xl8jpqKyPEHi7R/CsUcmrahDZLI&#10;dq+YSSfoBzWdH8SvDl4tytnq1tcXENs10I9xG5Au7IOOffGSPSqlVpxdnJXFHDV5x54wbXezt951&#10;FFczN8SfDVrqkWnTaxbJeyBSI8kj5lDDLYwMgg8nvWs2v6csF1Ob2EQ2sogmk3jbG524Un1+dfzo&#10;VWEtpImWHrRtzQavto9TQorCs/HOg6hrsmjW2qQTalGCWgQk9OozjBPPTOa3auMoy+F3InTnTaU4&#10;tX7hWN4q/wCQTdf9e83/AKAa2axvFX/IJuv+veb/ANANKW33EI/IH9qT9sD4k/Cv41a34b8P6hZQ&#10;aVapCYo5rJJGG6NWPzHk8k1V+B/x+/aP+POqXVv4dls57a0QvcXKaVGyx9AB7kk9M+teRftyQvcf&#10;tOeI4o1LO62yhQMknyUr9BPgZ+y54i+H/wCz34f8PaTfWum6jqVx/aWurJcSASkxgRqrxgn5cK3G&#10;AehzxX2XE+cZfw7kuDcYU1XrKNnKKdla8pNdfLuzno051qstXZHna6T+1YVUl4QcRkj+yIeMn5x1&#10;7da8j+On7QXx++As2mWviDUrOC9vleSOGTSYVzGrFQ3U9fSvs+w+Bev6DINQ1zxDaHSrR0ubqT7R&#10;OSIIzulGMAcqDyc4r45/4KIaCLzw/o/i64tjazajcfZrS0di/wBntYd0UZVj1WRVV/xzXxvC2eVs&#10;4zilhZOlVpP4nGmlr0V/PV6dvNHTXpqnTctU/U8g/wCHgnxi/wCgrpv/AILYv8KP+Hgnxi/6Cum/&#10;+C2L/CvpX9gH4XeCfhb8KdQ8afFe+h0EfEHOhaCmqWyTRToyjbNDhWIfczD5sdK+b2/Yl8Q6h+1V&#10;q3wZt76HQriPz7nT73XmCi5tVyY3/dg8uoyAB61+9U1ksq9alLDxSpq9+VWdvitp9l6O1zyn7Wyd&#10;9yL/AIeCfGL/AKCum/8Agti/wo/4eCfGL/oK6b/4LYv8KxdJ/ZC8U6h8OfiX4wuNQsdMtPAty1rc&#10;2t6JI5bxlJGYMrhgcHHrWt8J/wBjW4+MWh6XNoXj/QW1/UbV7iDw/Jb3f2gsqs3lb/K8vcQv97HP&#10;Wu2WHyKEZTdKFk7P3dtL9uxPNVfVkn/DwT4xf9BXTf8AwWxf4Uf8PBPjF/0FdN/8FsX+FeofBP4D&#10;/Ezw74C8Hatrt/plv4NsfiBa6VfeGri1ja8S6F2ituk2HK7u28iqf7ZXwm0zx1+3F410CPW9J8FW&#10;UNpbTJNdW0pg4gj+RUgRiCc+mOK44RyeWIdFYeDSUndK/wALStbl316X+ZX7y1+Znnf/AA8E+MX/&#10;AEFdN/8ABbF/hR/w8E+MX/QV03/wWxf4V7N+zR+ybrHwd/an+EWpatLpvi3wd4i+0NZ6rawsbWZh&#10;BLmNklUMGG0nBWuU/aW/ZDvde8afFzxl4I8T6H4rTRdWmudT0HSVkS502JndiXDKqYQK2dpPTilH&#10;+w5YhUfYQ5Wk+bl0u5ONnppqutuwfvbXuzhP+Hgnxi/6Cum/+C2L/Cj/AIeCfGL/AKCum/8Agti/&#10;wr6b/bB/Zu1P43eNvgB4U8FaXZWF1eeERc314kKxxwxgRbppdoywBI7E818sfFP9jPxB8PvhtP46&#10;0jxBpfjbw5ZXZtNQutIjmjFkw24L+ciZBLKBtz1p4P8AsPFQpuVCEZT6WT6tLW1tbaBL2sW9WXP+&#10;Hgnxi/6Cum/+C2L/AAo/4eCfGL/oK6b/AOC2L/Cur/4JY6TY61+1pptrqNnb39s2k3pMN1EsiEhB&#10;g7WBFfSnwj0Hxtq3xD+Ktr8btFsh8JYbC/2NNZ2ihFE2IiDAPNHydx071jjVleDrzovCQfKk+ibu&#10;2rRVtXp3HH2kknzM+QP+Hgnxi/6Cum/+C2L/AAo/4eCfGL/oK6b/AOC2L/Csb4P/ALKOtfGvR/Fn&#10;iq31Ww8LeC9Em8t9Y1NJXhZy4CxKsas5bDKencV2tj/wTt8eal8WPD3g231fS5LLxBpsmp6X4iIl&#10;WzukRFd1UFfMDAMvVR1r0KlHIKUpQqU4Jx393srvpulrbchOq9U2Yf8Aw8E+MX/QV03/AMFsX+FH&#10;/DwT4xf9BXTf/BbF/hXoFv8A8EytdvtJ03ULP4neEbm31PUH0qxZRcj7ReIXVoFzH97Mbjnj5TWH&#10;4Z/Zo+Lmn/Azx5Zy6tpmhaJpviCHR9X0O9t1a6Nw7wBXWQRsQuXjPDDgHj1w5cgmv3dOm9UneNt3&#10;b+Xv+O7Q/wB71bOb/wCHgnxi/wCgrpv/AILYv8KP+Hgnxi/6Cum/+C2L/CvSPFn/AASw8b+F75NJ&#10;Xxt4Y1HxNcWs93Y6FbvN9pvFhUM4TKYBwR94jqK8w+Hn7Heuat4Ibxx4u8R6P8O9Ai1UaZBNr4lP&#10;2qdWYOqCJW6MjKc45BqoR4eqQ9pCnBrT7Ouu1la72e3Zh++Ts2yf/h4J8Yv+grpv/gti/wAKP+Hg&#10;nxi/6Cum/wDgti/wr6e/ba/Zb1b43ftJeFvDvgy10/TbCx8IxXuoaksPl21vGHl/euqDcdxGBgE5&#10;Ir5n8SfsK+KNM0/wrrGi+ItJ8UeG9e1aPRTrNjHPHDZXDuqKJVkRXAJYchT0rHC/2FiKUJzowjKS&#10;vay03623dtFuOXtU9GyH/h4J8Yv+grpv/gti/wAKP+Hgnxi/6Cum/wDgti/wq5r37BnirSvj1pnw&#10;nsfEuh63r80P2i/mtGkEWmJwQZtygnIIICZPNcF8ev2a9Z+BEWjXs+saX4l0PVkJttU0mRvLLgnM&#10;bI4DqwxnlcYNdtLD5FWnGFOlBuSuvd3X3eWnchyqrVtnY/8ADwT4xf8AQV03/wAFsX+FH/DwT4xf&#10;9BXTf/BbF/hXzfRXpf2Llv8A0Dw/8BRHtZ/zH0h/w8E+MX/QV03/AMFsX+FH/DwT4xf9BXTf/BbF&#10;/hXzfRR/YuW/9A8P/AUHtZ/zH0h/w8E+MX/QV03/AMFsX+FH/DwT4xf9BXTf/BbF/hXzfRR/YuW/&#10;9A8P/AUHtZ/zH0h/w8E+MX/QV03/AMFsX+FH/DwT4xf9BXTf/BbF/hXzfRR/YuW/9A8P/AUHtZ/z&#10;H0h/w8E+MX/QV03/AMFsX+FH/DwT4xf9BXTf/BbF/hXzfRR/YuW/9A8P/AUHtZ/zH0h/w8E+MX/Q&#10;V03/AMFsX+FH/DwT4xf9BXTf/BbF/hXzfRR/YuW/9A8P/AUHtZ/zH0h/w8E+MX/QV03/AMFsX+FH&#10;/DwT4xf9BXTf/BbF/hXzfRR/YuW/9A8P/AUHtZ/zH0h/w8E+MX/QV03/AMFsX+FH/DwT4xf9BXTf&#10;/BbF/hXzfRR/YuW/9A8P/AUHtZ/zH0h/w8E+MX/QV03/AMFsX+FH/DwT4xf9BXTf/BbF/hXzfRR/&#10;YuW/9A8P/AUHtZ/zH0h/w8E+MX/QV03/AMFsX+FH/DwT4xf9BXTf/BbF/hXzfRR/YuW/9A8P/AUH&#10;tZ/zH0h/w8E+MX/QV03/AMFsX+FH/DwT4xf9BXTf/BbF/hXzfRR/YuW/9A8P/AUHtZ/zH0h/w8E+&#10;MX/QV03/AMFsX+FH/DwT4xf9BXTf/BbF/hXzfRR/YuW/9A8P/AUHtZ/zH0h/w8E+MX/QV03/AMFs&#10;X+FH/DwT4xf9BXTf/BbF/hXzfRR/YuW/9A8P/AUHtZ/zH0h/w8E+MX/QV03/AMFsX+FH/DwT4xf9&#10;BXTf/BbF/hXzfRR/YuW/9A8P/AUHtZ/zH0h/w8E+MX/QV03/AMFsX+FH/DwT4xf9BXTf/BbF/hXz&#10;fRR/YuW/9A8P/AUHtZ/zH0h/w8E+MX/QV03/AMFsX+FH/DwT4xf9BXTf/BbF/hXzfRR/YuW/9A8P&#10;/AUHtZ/zH0h/w8E+MX/QV03/AMFsX+FH/DwT4xf9BXTf/BbF/hXzfRR/YuW/9A8P/AUHtZ/zH0h/&#10;w8E+MX/QV03/AMFsX+FH/DwT4xf9BXTf/BbF/hXzfRR/YuW/9A8P/AUHtZ/zH0h/w8E+MX/QV03/&#10;AMFsX+FH/DwT4xf9BXTf/BbF/hXzfRR/YuW/9A8P/AUHtZ/zH0h/w8E+MX/QV03/AMFsX+FH/DwT&#10;4xf9BXTf/BbF/hXzfRR/YuW/9A8P/AUHtZ/zH0h/w8E+MX/QV03/AMFsX+FH/DwT4xf9BXTf/BbF&#10;/hXzfRR/YuW/9A8P/AUHtZ/zH0h/w8E+MX/QV03/AMFsX+FH/DwT4xf9BXTf/BbF/hXzfRR/YuW/&#10;9A8P/AUHtZ/zH0h/w8E+MX/QV03/AMFsX+FH/DwT4xf9BXTf/BbF/hXzfRR/YuW/9A8P/AUHtZ/z&#10;H0h/w8E+MX/QV03/AMFsX+FH/DwT4xf9BXTf/BbF/hXzfRR/YuW/9A8P/AUHtZ/zH0h/w8E+MX/Q&#10;V03/AMFsX+FH/DwT4xf9BXTf/BbF/hXzfRR/YuW/9A8P/AUHtZ/zH0h/w8E+MX/QV03/AMFsX+FH&#10;/DwT4xf9BXTf/BbF/hXzfRR/YuW/9A8P/AUHtZ/zH0h/w8E+MX/QV03/AMFsX+FH/DwT4xf9BXTf&#10;/BbF/hXzfRR/YuW/9A8P/AUHtZ/zH0h/w8E+MX/QV03/AMFsX+FH/DwT4xf9BXTf/BbF/hXzfRR/&#10;YuW/9A8P/AUHtZ/zH0h/w8E+MX/QV03/AMFsX+FH/DwT4xf9BXTf/BbF/hXzfRR/YuW/9A8P/AUH&#10;tZ/zH0h/w8E+MX/QV03/AMFsX+FH/DwT4xf9BXTf/BbF/hXzfRR/YuW/9A8P/AUHtZ/zH0h/w8E+&#10;MX/QV03/AMFsX+FfRvwu1D9rD4ueAdJ8YaHrXg6LRtUEhtjfmGCRtjsjZUr/AHlNfnFX7C/seKZP&#10;2QfhoqsULQXwDDqP9Ml5r5TiShhMqwka2Hw8LuSWsU9LN/odFFyqSs5M4D/hCf2w/wDoYPAP/gTB&#10;/wDEVHP4R/a/tYXll8R/D+OJBuZmuYMAev3Ko+Ivjd40/Zn8RajovjJrrx1p2pfvNC1RVjSbzD8o&#10;hlUFQAMA8DnccHsPSfhbpfjlfh/rWueOtca9v9Xha5i0mNEEGnRkMwjVgMk4bByT90cnkn83/tl/&#10;9A1L/wAA/wCCdvsv7z+88a/ZL/aQ+IPxU+KniHwz4u1CwvbWw06WVfsVsiAyLIi7gyjkYJr6x/4J&#10;y/8AImfFT/se73/0ntq/P79gP/k4Dxd/2CJv/RsdfoD/AME5f+RM+Kn/AGPd7/6T21ZZyoe2pzhB&#10;R5oQdkrK7V3oOnflafc+t6KKK8Es8/8AEGk+ItB8btr+h2Ca1b3lv5N1ZtMkLoy7QjKzHBHB4rA1&#10;zwn4x8WXGk3+o2dvFLDc3Ehto5F/cRvbNGqltxDneeo9a6DVfi5Z6H47u9Bv7K4tbK1tftEuptGT&#10;CMhSOewwSCeecVteEviBpfjKSeG0W4trmEBzb3kXlSNGeBIozyueM+teVKnQqycOd77ef3H0aqYz&#10;DU41nRWkV71n8LVl1ts+19rnl3hn4f8AibwpFbwN4ct9WW5063tJ5Hu4wIGQMDkE/Ovzdvf2p3h/&#10;4T+IPDvxDXxWlulw5kWFrN51MccJUhmiGeDnHU16ZqPxG0bS9cXTJpJWbISS5jTdDE5OAjsDwxPb&#10;Heqln8W/Duoa0NOhmmYM5ijvfKP2aWQf8s1fu3XjHY1l9XwsWvf1T7r/ACOl47MZqc1S0mtdHqvv&#10;0+Vir468FXXiLxNpN/Fbx3ENrFKh3OAUYxyAHB68sP1riZvhPrUWkaTb2+nxLJb2GoQSYlTh5owE&#10;GSectXQ+EPjE+qNE+rxQ2ts2lC+Z4QxO/wA9otoHOc4GPetOb43eG7PTbu6vPt1hJbSxQyWd1bFJ&#10;90pxHhfRsHHPaiUcLWbqOVrhCWZ4W1GFO/Lp1e910f8Ae/I5JvhPq03hTxpatY2/2/U7OzitS8ik&#10;l44FRuf4eRiq2reDPGf9meJdDttChuLLVtShvReNdxjao8kMpUkHP7qu7T4y+HpNP88fbftfmCL+&#10;zfsx+1bjkgbPcDI56Vavvilo9jpVtemK+mkuDgWUVuTcLxk7kJGMd6fssLbSdtO6638vMccXmMZL&#10;mo31Vrp7pRt1X8q8tzgtN+H3ibSPGkEllZ3EOl/2j9pkeW9ja2EZkDNshB3BiM859ODXttVNK1S2&#10;1rT4L20kEtvModGH8j6H2q3Xfh6MKMXyO6Z4WMxdXFSXtYpOOn/D36hWN4q/5BN1/wBe83/oBrZr&#10;G8Vf8gm6/wCveb/0A1vLb7jgR+Hn7Uni6LwH+2de6/Pp0Oqx6fLaTmzuM+XKBEhKtgjgjjgivs/9&#10;lv8AbI8d/tSeItX0rSNC0PSf7NtRdSzTxTSZUuqYCiUH+L9K+f8A9p39jT4h/Fr4za14m0JdL/sy&#10;6WFYvtV4Y3O2NVORtOOQaxvhR+yb8efg/qN1e6Bc6VZz3MRhke31Z4iVypwSE9Vr7TPMnyTOssw9&#10;SpyzxEIxS5pbK2qs2kvM56VSpTqNfZZ+jes+GviB4lsf7O1K90yLS52AvEsNNnSWaEHDxgvKwAcZ&#10;HTJBNfI//BV6G3tfB3gSzEU1vaWzrEI3/hReMDjsBj8B6Vk/8Ib+1FuVv7ZtcqCB/wAVBL3xn+D2&#10;/DtXn3xa/Zh/aA+MS2Q1++067+yghFn1l5FwfYp1rwuHcooZPjaVSKhCCkm7Sj9/xNm1ao6kGtWy&#10;v8b/ANsjwp4d8O/DfwP8NNM0fxt4Q8K2Ec1vN4p02R57a+DsSVJKdBjBA7/Wuc/am/aS8K/EXxh8&#10;L/i14W1CS4+J9rb2769ayW7x2cE0G1o1RSBkFi4OGOQB074X/Dur4t/3dD/8Dz/8RR/w7q+Lf93Q&#10;/wDwPP8A8RX7JRqZHRlCUcQrx5teZe9zb39d9LanmtVX0PTP29f239H+PngvwN4b8MXEN7pwii1D&#10;XVNm8DrequDGhY4KHc/Y9BzXq3gX9tn4aaf4x+GuuaZ8QLz4f+CNE0j7JqHw9t9Lmljab5xnzEG0&#10;jLKc+1fKOtfsCfEzw7pV1qep3Ph2x0+1QyT3M+pFUjUdSxKcCuD/AOGfbj/offAf/g9X/wCJpU8D&#10;k9fDRw9GreMebaz+Le+jV+ztddAcqkZXaPsu9/bN+Fknw5vNITWblr1/igPEqr9ikwbEXqy+ZnHX&#10;YCdvX2pNY/bK+FGp/GD40appWqTaBqviixgi0Hx+tjI0tgVhjR4hGF8wZYE54Hy+9fGv/DPtx/0P&#10;vgP/AMHq/wDxNH/DPtx/0PvgP/wer/8AE1pHKctje1SWt/xcX2/urR6b3F7SfY+71/bg+GdrP8AU&#10;1fx7e+LNQ8I3tzLrmtyabMjTb7WWNZArDJyzKK84m/aU+Ffwx079oLVdC8VTeM9R+JTSR2mmQ6bN&#10;aGzWTzcu8kgKtt8wcDGcV8r/APDPtx/0PvgP/wAHq/8AxNH/AAz7cf8AQ++A/wDwer/8TRDKsup6&#10;KpKz3Xf3uf8Al017W0D2k+x90R/8FAvhhofxi+FGt2t1e3mmWHg5vD2qXS27obCZjCfM2kZkAMZ4&#10;WvCPjh+0JpOs/BfW9Am+Mvi34l69rF8Slsoez022twyuolilQmQ5B+6wxxXh3/DPtx/0PvgP/wAH&#10;q/8AxNH/AAz7cf8AQ++A/wDwer/8TWlDLctw84zhN3jbfyba6XW/S1+onOctDuf2AfjL4W+A/wC0&#10;VY+K/GN7JYaLFp11btNFC0rb3UBRtUE12f7H/wC0Z4K+FX7TXj7xZ4q1Se18Oavb6hHaSi3kl3GW&#10;cPHlFBI+X2rynwv+yf4i8basumaD4q8G6vqLI0i2tprIkkKjqcBegrsv+HdXxb/u6H/4Hn/4irxs&#10;8pnUq/WK6i6kVF6paJu1rrzCKqWVlsd1+zL+1hoPgX4G/Ej4eyeKrz4fa3q+pHU9M8UQW73AXcyB&#10;o9iDcp2oec/xV6F8Ov2xvh74P/aI8DavrXxF8WeMdJ0XRbqG913Wd8sL3U0aAi3t9geMblOckjGK&#10;8D/4d1fFv+7of/gef/iKP+HdXxb/ALuh/wDgef8A4ivOrRyKtKpKWIXv3vrHqrb2vt0vbyLXtVb3&#10;T6C8I/tnfCzSvBfwx0651i6S60Tx/da9er9ikIjtHmuWVgQOSRKnA559qPFn7Z3ws1Twl8YrC31i&#10;6a58SeNbPWNOU2UgElrG1qWcnHynET8Hnj3r59/4d1fFv+7of/gef/iKP+HdXxb/ALuh/wDgef8A&#10;4isvY5Dz8/1lXvf4l/Nzdu471duU+hZv2zvha/8AwUOh+Kg1q5/4QtPDh083f2KTf5+wjHl43dT1&#10;rgta/aF+Gfxi/Z7Pw41nxPL4LutK8X3Gs21/Pp8t4l7byTzSAhYwChxKBgntXm//AA7q+Lf93Q//&#10;AAPP/wARR/w7q+Lf93Q//A8//EVpGORw5HHFJOKik+ZfZvbpbq7i/e/yn1bqH/BQj4X6b+0FPqml&#10;6nfTaHqXg2Pw+dcS1kjNjcI8jrJ5RG5hkr09favGtU/ac8OadpfgKz1j4weLviTqdt4ltdS1K5kE&#10;kOmW9tDMrj/R3Te74zyD1Feb/wDDur4t/wB3Q/8AwPP/AMRR/wAO6vi3/d0P/wADz/8AEVFKlkFG&#10;3LiV06x6Jpa2ut+ll3G/av7J2Pj39oD4XeNv27r/AOIlxq+vWnhWUQGx1zSCbe4s50iRfNKFGZlB&#10;DDaME5BzXF/tsfFT4bfFfV9B1Xwmz6l4teEnX9atbZrOzvJMthlgky/mY25YsQQMYp//AA7q+Lf9&#10;3Q//AAPP/wARR/w7q+Lf93Q//A8//EV3Ua+TUalKpDFL93FRXvLZaa/1a+tiHGq01y7nzDRX09/w&#10;7q+Lf93Q/wDwPP8A8RR/w7q+Lf8Ad0P/AMDz/wDEV7P9uZZ/0ER+9Gfsp9j5hor6e/4d1fFv+7of&#10;/gef/iKP+HdXxb/u6H/4Hn/4ij+3Ms/6CI/eg9lPsfMNFfT3/Dur4t/3dD/8Dz/8RR/w7q+Lf93Q&#10;/wDwPP8A8RR/bmWf9BEfvQeyn2PmGivp7/h3V8W/7uh/+B5/+Io/4d1fFv8Au6H/AOB5/wDiKP7c&#10;yz/oIj96D2U+x8w0V9Pf8O6vi3/d0P8A8Dz/APEUf8O6vi3/AHdD/wDA8/8AxFH9uZZ/0ER+9B7K&#10;fY+YaK+nv+HdXxb/ALuh/wDgef8A4ij/AId1fFv+7of/AIHn/wCIo/tzLP8AoIj96D2U+x8w0V9P&#10;f8O6vi3/AHdD/wDA8/8AxFH/AA7q+Lf93Q//AAPP/wARR/bmWf8AQRH70Hsp9j5hor6e/wCHdXxb&#10;/u6H/wCB5/8AiKP+HdXxb/u6H/4Hn/4ij+3Ms/6CI/eg9lPsfMNFfT3/AA7q+Lf93Q//AAPP/wAR&#10;R/w7q+Lf93Q//A8//EUf25ln/QRH70Hsp9j5hor6e/4d1fFv+7of/gef/iKP+HdXxb/u6H/4Hn/4&#10;ij+3Ms/6CI/eg9lPsfMNFfT3/Dur4t/3dD/8Dz/8RR/w7q+Lf93Q/wDwPP8A8RR/bmWf9BEfvQey&#10;n2PmGivp7/h3V8W/7uh/+B5/+Io/4d1fFv8Au6H/AOB5/wDiKP7cyz/oIj96D2U+x8w0V9Pf8O6v&#10;i3/d0P8A8Dz/APEUf8O6vi3/AHdD/wDA8/8AxFH9uZZ/0ER+9B7KfY+YaK+nv+HdXxb/ALuh/wDg&#10;ef8A4ij/AId1fFv+7of/AIHn/wCIo/tzLP8AoIj96D2U+x8w0V9Pf8O6vi3/AHdD/wDA8/8AxFH/&#10;AA7q+Lf93Q//AAPP/wARR/bmWf8AQRH70Hsp9j5hor6e/wCHdXxb/u6H/wCB5/8AiKP+HdXxb/u6&#10;H/4Hn/4ij+3Ms/6CI/eg9lPsfMNFfT3/AA7q+Lf93Q//AAPP/wARR/w7q+Lf93Q//A8//EUf25ln&#10;/QRH70Hsp9j5hor6e/4d1fFv+7of/gef/iKP+HdXxb/u6H/4Hn/4ij+3Ms/6CI/eg9lPsfMNFfT3&#10;/Dur4t/3dD/8Dz/8RR/w7q+Lf93Q/wDwPP8A8RR/bmWf9BEfvQeyn2PmGivp7/h3V8W/7uh/+B5/&#10;+Io/4d1fFv8Au6H/AOB5/wDiKP7cyz/oIj96D2U+x8w0V9Pf8O6vi3/d0P8A8Dz/APEUf8O6vi3/&#10;AHdD/wDA8/8AxFH9uZZ/0ER+9B7KfY+YaK+nv+HdXxb/ALuh/wDgef8A4ij/AId1fFv+7of/AIHn&#10;/wCIo/tzLP8AoIj96D2U+x8w0V9Pf8O6vi3/AHdD/wDA8/8AxFH/AA7q+Lf93Q//AAPP/wARR/bm&#10;Wf8AQRH70Hsp9j5hor6e/wCHdXxb/u6H/wCB5/8AiKP+HdXxb/u6H/4Hn/4ij+3Ms/6CI/eg9lPs&#10;fMNFfT3/AA7q+Lf93Q//AAPP/wARR/w7q+Lf93Q//A8//EUf25ln/QRH70Hsp9j5hor6e/4d1fFv&#10;+7of/gef/iKP+HdXxb/u6H/4Hn/4ij+3Ms/6CI/eg9lPsfMNFfT3/Dur4t/3dD/8Dz/8RR/w7q+L&#10;f93Q/wDwPP8A8RR/bmWf9BEfvQeyn2PmGivp7/h3V8W/7uh/+B5/+Io/4d1fFv8Au6H/AOB5/wDi&#10;KP7cyz/oIj96D2U+x8w0V9Pf8O6vi3/d0P8A8Dz/APEUf8O6vi3/AHdD/wDA8/8AxFH9uZZ/0ER+&#10;9B7KfY+YaK+nv+HdXxb/ALuh/wDgef8A4ij/AId1fFv+7of/AIHn/wCIo/tzLP8AoIj96D2U+x8w&#10;1+v37Id5Fb/sh/DNXuIYJWgvtnmsBz9sl5xnkV8P/wDDur4t/wB3Q/8AwPP/AMRW7D+xL8fbfTrW&#10;wj1mxWytQy29v/bEnlxBjkhV24XJ54r5XiLEYPNsLGhh8TBNST1lbo10T7m9GMqcruLPp7SP2bdI&#10;8Uazr2vfFLWbDxjrmoqYLdoXMUFlBjgRKzEqQSxHOBmt74beC9W+FvgjXtB1LxbZa7oMMbLo8bZ+&#10;0W8PzYjdy2GAXYAABjB9cD5D/wCGJfj5/wBBfT//AAbP/wDE0f8ADEvx8/6C+n/+DZ//AImvzn+x&#10;V/0FUv8AwN//ACJ2+1/usu/sB/8AJwHi7/sETf8Ao2Ov0B/4Jy/8iZ8VP+x7vf8A0ntq+UP2Rv2X&#10;PHnwX+I2s6/4rOnvbXWmSWwe0uvNcyF0bkbR2U819X/8E5f+RM+Kn/Y93v8A6T21Y5y4e2pwpzUu&#10;WEFdO6ulZjp35XddT63ooorwSzzP4hfDLVfFmq6hJZ3dnFZX9g1pMJ94kRiUwVwCMYTv61e8C+C9&#10;c0vxFca1r0+nNcmySxii00Ps2Bt25twHOfSn/ED4rW3gW4SD7GL2QIZZg9ykHlrxyN/3uvQVD8TP&#10;HWoab8LZfEPhmAXc8wh8lnZUCLI6ruO7r1x+OecV5bjh41JVE7yjqz6SDx9WjSw9ko1PdTdutuvT&#10;pvuloQjwH4h0/Xb/APs270+PR72++3yNKH+0hmbc6AbSuPTnNYmk/CPxFZXVhZzXultotjqL6jG6&#10;h/tLszM21vl24y56egq/a/F2XRo7W01HTLm6FqkUepagjqRBKxIxgD58Y5IpNL+MLfY5R9ll1fUL&#10;m9dLK1j2xZiydu5jwMAdT7Vzf7JJpts6ksyhF8sV01010te/TTvbR3MqH4J63b6T9nj1CxWb+zFs&#10;Qx3ldwuTKT93oVOPXNcXr3wP8R+H3udSt00nz7/U9JWK3geaZIvKmOXdpATg7h06Y4rtNJ+PRtNH&#10;kk1G3WfVJLtkitJZ47bbGEB+83BOQ31zXVaL8XIPE+r2Flo2l3F+k6LJNcCRFSBTjJP97APbr2qV&#10;TwdRJJtM7Fic3wspSnFON7va2ln92n526nN33wd1nWrG/n1M6Tc6peXUdw8CvKlsAiFAAQN4JB5r&#10;Evf2fNbvLexkmutLvLiCVibWeWcQRxlcBUZRvJzzls16f40+IS+Fb+002002bV9VuI2nW1icRgRK&#10;QGcsRjqQMVQ0X4tQeJvEGmabpGlXN3Fd2Qv5bmR1i8iMyGPlT1O5Tx7VtKhhFLkb1OOljc0jTVWm&#10;ko79FZJW76aLTvbS50fgvw6PCvhmx0wCMNCnz+UWKbiSTgtzjJ71t0UV68YqEVFbI+VqVJVZuct3&#10;qFY3ir/kE3X/AF7zf+gGtmsbxV/yCbr/AK95v/QDSlt9xCPnquYXx9Z/8LHk8HPBNHeLpq6kty+B&#10;E6mQpsU9SwxnHpXT15H+0BZ3GkyeEPG0EMt6nhfUvPmsbdCZZ0mXyDgjoF8zcc9ga1KOp8XfEyHw&#10;v4m03QYtLvNX1G/tLq6iis9px5KBtjZIwXzhc9SDXWafcSXljbTy28lpLLGrtbykF4iQCVOCRkdO&#10;DjivnS51C/vdJ+NXxR0uWbSt2lTabp/HzlrNJdt1G/Qo5YFcZ4HWuQi8XfEf4lazqFhpsPiC9h0T&#10;T9OAuND12DTt8k9nHMzTiVW3ksTgjGBmlcD7Bor5V/4W7460DUnm15Jrq5u/CsEcFjpUiyQNqEt7&#10;JFviZdwd0j2s20kgIx4rb+HfjzxVqXxC8A+HLy51GQ6Smradrjyg4vJIFjWG6kGMqsjbyhPXB5NF&#10;wO0/a0/5Nw8ff9g1v/Qlr8eK/Yf9rT/k3Dx9/wBg1v8A0Ja/HuGGS4mjiijaWWRgqRoCWZicAADq&#10;a/aeCP8Acav+P9EeZiviR2Ph/wCFeqeIvhv4k8ZW8sSWWiTW8T2zq/m3HmsV3R4GCEwN3PG4Vxdf&#10;on4I+GPibw8nwy0PRtV8M2ngI6Q0etprOuWkGoWr6jGi6kvlu6urKqjYCuVPXdXg1l4F0X4P/D/4&#10;g+MJfDNpr2oaT4sj0Gxs/EtuZrZrKSOWRJdg2kuQiEODggnAwa+koZtGpKa31Vkn3drPs+vzt0MH&#10;TsfP2i+Dda8RaPreq6dYSXen6LClxqE6EbbeN3CKzZOeWIHGetJ4m0O10G4so7XWbPWluLOK5eSy&#10;D4gdxloX3KPnTocZHoTX1h8MfGGmQfC/41+JNP8AAVro73nhOxe503ULYtps8jXyp5trFwVjAwRl&#10;m+dSc9qn8XfD/wAI/DzwJc+PLTwrpOo3+leFvDTpp2oQeZZTy3olE80sYILSfICG3DB9ar+05KrK&#10;E4W1SS01bUd/nL7hcmlz4wor7h8F+BPhzrfhNfiL4l8F2r2+qeB9V1W70bRsW0EMtteRQRvbBg3l&#10;sVJyTuySTxmvFPidY6J4y+Ami/ES18Pab4a1U+IZtBNrosPkW8luluJVd0JJMu5iC2QMADFdFLMo&#10;1anJyNa2vpvrp+DE4WW50H/BPT/k4+y/7Bt1/wCgiv1Mr8s/+Cen/Jx9l/2Dbr/0EV+plfk3Gn/I&#10;yj/gX5s9DC/AFFFFfBnYFFFFABRRRQAUUUUAFFFFABRRRQAUUUUAFFFFABRRRQAUUUUAFFFFABRR&#10;RQAUUUUAFFFFABRRRQAUUUUAFFFFABRRRQAUUUUAFFFFABRRRQAUUUUAFFFFABRRRQAUUUUAFFFF&#10;ABRRRQAUUUUAFFFFABRRRQAUUUUAFFFFABRRRQAUUUUAFFFFABRRRQAUUUUAMuP9RJ/un+VZP/BO&#10;X/kTPip/2Pd7/wCk9tWtcf6iT/dP8qyf+Ccv/ImfFT/se73/ANJ7apYmfW9FFFIk82+IXwbHjvWf&#10;tw1ZbSN4vLlt57FLlT05UsfkPHaty8+H8d58P4PCzXrCONIUNyIwCfLkV/u5wM7ce2e9UvEHjrU4&#10;dfvNO0SwhvP7MVXv/tDFC25QypEc43YPVuPyrkPGX7QEvhXVHQ2dnHBBNHBJazu5uJGdgoZCgKhQ&#10;W/i9DXlSqYWnKbe70e/zPpqNLM8TGlSpu/LaUV7t128+qtc3ta+Dkupazdz2viCay0y9dJLnT/sy&#10;v5jKSSRJkFc56Ypn/ClTZRW76XrslhfW8xkjuGtxIAhzlCpYZ7c+1cta/GLXvDOk65NrkmnzStrM&#10;9pYNiQpGA+Cr4GSoBGMcjnrxW3pnxuuPEGl2NvpVjDPr1xJ5beYHW1UAsC+fv44HGO9YKWClq1r8&#10;zrlRzanHRpxWl7K23W6100dyCf8AZ5E0NtI2vLLqEczSvcXGnJKkgYYK+WzYHUnINdj4P+G8HhDU&#10;jeRXIkZrYQMiQCNSQQSwAPHTpXHWvxo1zVoY7Kx0e0TW/MfzFnlbyVRVJJ45ySMD9faa1+LniHxL&#10;cLBoGiWvnQwGW4jvHYtuA5VNvvwM1UJ4OMlKC1+ZFenm1WDhWkuXrrFaf5PodV40+H9z4k1qx1fT&#10;NafRNRtoJLUzC3WcPExDFdpIAOQOai8J/Dmz8B3aah/aLPDa6b9ibzlCKFEjStIWzx1P0xSeE/ij&#10;b+MtctrCwtSyfZJJryRm/wCPeRXVPL9yST6cD8K7ggMCCMiu2nToVZe2gte+p49atjMNBYWq7K21&#10;le131tfva/fTc4/4c/Fvwt8VoNRl8NapFqC2Fw1vMFYZGCdrgA/cbBKnviuxr5S+N3wT1z4V+LW+&#10;LPwrQx3kLebq2hRgeVcR5y7BfQgtuAPA+7XtHwR+NmifG3wnHqemv5GoQgJf6fIMSW0vIII9DjIP&#10;oRnmpo4iXO6NZWl+DXkejmGV0o4eOYZfJyoOyd/ihLtL16S2Z6LWN4q/5BN1/wBe83/oBrZrG8Vf&#10;8gm6/wCveb/0A12S2+4+ZR89V578Srrx5JJLp3hzwzpOt6RdWrRTy32qNayBmyrKAI242kc5717G&#10;ul6TZ6TYXN894ZboOwW32bRhsd6ix4c9dT/8h1qUfPXgnwr4vuvC0fgHxH4O0nSPBLabJpskllrc&#10;lxcCIxlAozGMk5654roNf/Z/8Ka99j51PSzbW0drnSdRltDMiKFTzShHmEKAAWycV7Ljw566n/5D&#10;ox4c9dT/APIdAHnd18NfD9zc+GZhZCD/AIRyZ59Ojt28tI2ZCjEqODwx69zmrdj4K0vTfGGq+JoI&#10;pBq2p28NtcSGQlSkW7YAvQfeNdzjw566n/5Dox4c9dT/APIdAHhH7Wn/ACbh4+/7Brf+hLX5F+F9&#10;RGj+JtIv2na1W1vIZzOsfmGPa4bcFyN2MZxnnFfun4u8K+D/ABt4a1DQtRtr69sr6PyZbecqEdSR&#10;wSpBx9DXm2qfsP8A7Pek30tpN4LneSIgMyXD4PAPHz+9ffcP8QYXKcNOhXhJuTvpbsl1aOOtRlUk&#10;mj8//Glr+z54+8W6v4k1f4r+MpdU1W6kvLl4/CMKKZHYsxCi44GT0rD8XftOav4e+K2rax4U1yLx&#10;bpFxa21qv/CSaFCIZRFCkaO1mxeMSIq7Q/LYJ6biK/RL/hi/9nb/AKEm5/8AAh//AIuj/hi/9nb/&#10;AKEm5/8AAh//AIuvYhxNlisqkak0lazULJadrdkZ+wn0svvPyzuP2gPGNz4yvvEb3dsZryBrWXTR&#10;aoNP8kqR5QtseWEBO4LjAb5hzzV/R/2mvHGjeILLVln0+9a00q30dbK/sI7izkt4VKxeZA4KO6gn&#10;DMCQTmv09/4Yv/Z2/wChJuf/AAIf/wCLo/4Yv/Z2/wChJuf/AAIf/wCLrpfFmUSVnh5WtbaO3/gR&#10;P1ep3Py61r9o3xprmqeIL2W5srddb0t9HuLOzso4bWK2coXWGFQFiJKKSVAycnvXKTeP9Yn+H1v4&#10;LeaM6Db6i+qpF5Y3i4aMRk7uuNoHFfrh/wAMX/s7f9CTc/8AgQ//AMXR/wAMX/s7f9CTc/8AgQ//&#10;AMXVx4vyqCSjQkreUen/AG8H1ap3PgL/AIJ6f8nH2X/YNuv/AEEV+plcj4D/AGcPgt8M/ECa34a8&#10;NXml6okbRLcRyliFYYYYZiOa9Kx4c9dT/wDIdfBcQZpSzbFrEUYtLlS1t3fZvuddGm6cbMw6K3Me&#10;HPXU/wDyHRjw566n/wCQ6+aNzDorcx4c9dT/APIdGPDnrqf/AJDoAw6K3MeHPXU//IdGPDnrqf8A&#10;5DoAw6K3MeHPXU//ACHRjw566n/5DoAw6K3MeHPXU/8AyHRjw566n/5DoAw6K3MeHPXU/wDyHRjw&#10;566n/wCQ6AMOitzHhz11P/yHRjw566n/AOQ6AMOitzHhz11P/wAh0Y8Oeup/+Q6AMOitzHhz11P/&#10;AMh0Y8Oeup/+Q6AMOitzHhz11P8A8h0Y8Oeup/8AkOgDDorcx4c9dT/8h0Y8Oeup/wDkOgDDorcx&#10;4c9dT/8AIdGPDnrqf/kOgDDorcx4c9dT/wDIdeaftHeLrbwL8G/EuseHZLyLV4LV/IluAhWNtp+b&#10;juO1AHX0U3wBfaLq3gPw3fXs2qTXlzpttNNJiMb3aJSx6dyTW9jw566n/wCQ6AMOitzHhz11P/yH&#10;Rjw566n/AOQ6AMOitzHhz11P/wAh0Y8Oeup/+Q6AMOitzHhz11P/AMh0Y8Oeup/+Q6AMOitzHhz1&#10;1P8A8h0jf8I2qlidU4Gf+WdAGJRXN/Bn4g6Z8TrXxpf3UFza2Wj+IpdGs1h2+Y8aQxvukzxuy7Dj&#10;jgV6Bjw566n/AOQ6AMOitzHhz11P/wAh0Y8Oeup/+Q6AMOitzHhz11P/AMh0Y8Oeup/+Q6AMOitz&#10;Hhz11P8A8h0Y8Oeup/8AkOgDDorcx4c9dT/8h0Y8Oeup/wDkOgDDorcx4c9dT/8AIdGPDnrqf/kO&#10;gDDorcx4c9dT/wDIdee/D/4i6X42+KHxF8Pm1u7fSvC8VgYpsr58zziTduH3do2DGOeaAOmorcx4&#10;c9dT/wDIdGPDnrqf/kOgDDorcx4c9dT/APIdGPDnrqf/AJDoAw6K3MeHPXU//IdGPDnrqf8A5DoA&#10;w6K3MeHPXU//ACHRjw566n/5DoAw6K3MeHPXU/8AyHRjw566n/5DoAw6K3MeHPXU/wDyHRjw566n&#10;/wCQ6AMOitzHhz11P/yHRjw566n/AOQ6AMOitzHhz11P/wAh1m+JNY8NeHtBv9SZdUlFrC0mweXz&#10;gdKAKtFUfhH4k07x18JfCPirVorm1vtcsftj29mVMUeXZdoLcnha6rHhz11P/wAh0AYdFbmPDnrq&#10;f/kOjHhz11P/AMh0AYdFbmPDnrqf/kOjHhz11P8A8h0AYdFbmPDnrqf/AJDqvqF54Z02xuLpxqrp&#10;Chcqvl5OBmgDIuP9RJ/un+VZP/BOX/kTPip/2Pd7/wCk9tWb8JfG8fxO+Dek+LpbdrO81Ka9jFuh&#10;BjWOG4kiU+u4hAT25NaX/BOX/kTPip/2Pd7/AOk9tSYmfW9FFFIk4/xN8MNM8T6q9/LeajZSSoqX&#10;EVlcCOO4A6eYMHdgYH4Vi6x8A9A1m6vJJL/WILe8nS5uLO3uwkEkilSCV2/7I79q9KormlhqMm24&#10;no08wxdFJQqNW2/r5HAX3wW0W++2f6bqkDXF19sDQ3IUwyltzGP5eMnGfoKxPHHwrvF07TToj3t/&#10;c28xeaY3iw3jgg9JSAoHJ4x6e9etUVEsJRkrWsaU80xVOSk5Xt0e3Y8i8N/AW3j8P2aapqepQaqj&#10;tI1xZXIWQBl2lGfB3cZz9fz7Tw18O9K8H3BudOWdpvIEJ82QHfjueOp9a6miqhhaVO3KtURXzLFY&#10;i6qT0fToef8Awz+GsXg8avfeV/Z95qt613LbwlSIxuOFyMg5HJP+FegUUVrSpRox5YnNiMRUxVR1&#10;aru2FfKHxv8Agjrnwp8Uy/Ff4Tp9mvIQ0mraHCh8u6TIZmCqRkEjJUZJJyOK+r6Kzr0I4iNno1s+&#10;x3ZZmdbK63tKesXpKL2kuqa/J9Dzr4J/G7Qvjd4XXU9LcW19ETHeaZK3762cYyCMDI5HzAY7dq6z&#10;xV/yCbr/AK95v/QDXzX8bPghr3wr8Vt8VPhOht7yMl9W0SHPlXEeCGZUGQRjHy4+XBYV6b8Ofjlo&#10;Pxy+H8+p6VIIb6K1cXunuwMlvIY+R7rnOG4ziuWlXlf2FfSa/HzR6mZZZR9j/aWW3lQe6+1Tl/LL&#10;y/ll19Tn9c/5F/QP+ucv/odeV/GDxu3gXwReXVvDLd6nclbSytbZh57yyMEDIOrbN284B4UmvVNc&#10;/wCRf0D/AK5y/wDodfPfxS8I+JfiJ8UNAs9Lnk8NQ+HYP7XtPEDWYuopLhy0LW5RiBkJ83Xv0716&#10;nQ+WRf8Ahf8AEj+zvhrqh8V3U41LwkJrbU7i65nuUgBBuwn3tkgUlSeuDya7G/8AiNoem2Phm7nu&#10;XWDxFcQ22nN5bEySSoXQEfw5UHr0ry/wz8P/ABN4T+MU1x4guv8AhObTxZp7Wuo3501La3skt1Jj&#10;RkUsreYXYc+h+lQfC/4V6xpvj6+j1We8utL8LmWLSGvYj9nuzcN5yyICSFMH+qUjoOmBxQM72f44&#10;eGbPxq/hi6GpWd4s3kG7ubCWOz34zjzyNnPQHPJ4HJrg9P8AiAb744eENK0PxFqWoaRcXWvQ6jBe&#10;N8v2iBYsRj5R8kZY7fqeTXkPxG8E6zrmiNDqvh7xtqvxHkv7d7y6so7h9DZhcKzNGM7NgjGBheCP&#10;xrd8PfD/AMd6f8QI9Q0rRprS+j1TxZPaXV9CRbo84j+yu5x9xyvHrg0AfQHhb44eGfE3i46BCNSs&#10;r5ZGRG1KwltopmVsFY3cAMx6gDkjJHSvWPGn/I0X/wDvD/0EV8QWnguS7+Inw3ns/Dnj19cs9ft7&#10;nWb7V45204AK3nSR72KgFzlSAPlz06V9v+NP+Rov/wDeH/oIoEYlR3UhhtpnX7yoWH4CpKgvv+PG&#10;4/65t/I1QzwH4T6z8Y/id4N0PxWvinw3Y2GpAzfY20h3dEEhUruEgycL1969+j1C1mvJrNLmF7uF&#10;VeWBZAZEVs7Sy9QDg4z1wa+Ov2XdU+E/hrwl4P1TUPHEtl4pjRxLps2sSrAsjO6hTBnZjBBxjrg1&#10;6t8aItZ+G/jBfGnhpreGfXbX+xLo3P7zfeMNmnYU8Kgkdt59MdakD2K48WaJZ6eL+41jT4LEyGIX&#10;Ul0ixbwSCu4nGQQRjrwa4zxr8SpdI8WfDq20q6srnR/EF7cxXN0GEimKO2eQFHBwPmXk88Zryrx3&#10;pcHw98N+F/BWqTaV4e0Sa3k1K98Ra1YpqFquoNJukhVJBtBdpJGByCAuAK8o8IySapqmn2VnrEfi&#10;W2j8U6vb2FxYwLDA6HSCVWGFPlRcsflXvk9TRcD7mOuactjb3pv7UWdyUWC485fLlLnCBWzht2Rj&#10;HXNQTeK9Et9WXSpdY0+PU2IVbJ7pBMSeQAmd3P0r5Q1L4g6RJ8HPhN4Ogea617TtW0O31O3hjz/Z&#10;0kcqApcf88yWBUAjkgiub+N3iqPW9E8Ua1qHiPQ/B3jGBpEj8Pto8R1T93JtjZbpsSqZEAYEcgNw&#10;aLgfWng34o6d4v17xdpKiOzuvDt81pMkk6lpECI3nbeqpliMnup5roNG8UaN4iaVdJ1ew1QwgGQW&#10;dyk2zOcZ2k4zg9fSvkzxHpOoQ+FPjJbaZFNZeML7VrW+hkihP2p9NzbB5h3aIYlzzjhq6f4I6Jok&#10;nxS0++0Hx3p/iSO3tphcWnhnQoLG2XcuFa5aJue+wMDyDjHNAHffEvxR45m+LOieD/B+qaXpC3Wk&#10;T6lNPqNk1xkxyom0YYY+/wDpV74deMvE1t8QNS8C+L7mx1bV4NOTWI9R023NvD5LyGIRlCxO4MrH&#10;dnGCOK5P4peBdP8AiH+0h4Y0vUp763t18NXc4bT7t7aTcLiIAb0IOPmPH0qpoPh7/hAfip408HaE&#10;95dW0nhD+0YpLyd7m8+0NLJGFWViXC/KCEBxuJPU0CPdbPxdoeoao+m2utafc6jGWV7OG6jeZSv3&#10;gUByCO/HFV18eeGZJLlF8RaSz2yl51F9ETEoIBLDd8oBIHPc18ffDXw9aXzeDIp/Hlu/i23ubWa+&#10;0XS9AhGsK6sDLFcXAYSsq8iQnkgHOau+G/DulL4N+G92NNtPtWr+P7rT9Qm8hd93bG4uswynGXQ7&#10;E+U8fKKLjPqvVNeE154fu9P8QaRBpM8krz+c6ubyMRscQOGAypG4nngH61pWfirRdQvYrO11iwub&#10;uaITR28N0jyPGRkOFByVI5yOK+O9aRbPx5dadABDp9h4s1iC0tY/lit4/wCxs7I1HCrkk4GBkmt7&#10;TPBuleEf2fvhPrmmwGLW73U9EMupMxa52SyJ5kSyH5liIJHlg7cEjHNFwPbfjl8X7H4c/D/xLe6f&#10;rWkx+JNPt98FjdXCFzISu1THuDHIbp7iuwk8aaLpv2ODU9a06wvriFJFt7i6jidt3AIVjkgnIH0r&#10;488Yal4IsPgJ4y0vxV/ZafEzzb7y49UhVtSAN0zQYZxuA8vbt56YxU2vaTBJ4w8aJ4o8aab4Ynnu&#10;/wDiV2mtaJDfXMsBgQK9q8xBRS24AKcblJ65ouB9mf2/pn9rf2V/aNp/am3f9i89fO24znZndjHf&#10;FXq+dfgPoMVn8Y/EH2pbq8v7Dwzo0Md5q0Oy8GUmDlwSSrttG4ZPSvoqmAUUUUwCiiigAooooAKK&#10;KKACiiigAooooAK8i/aw/wCSC+Kv+vV//QWr12vIv2sP+SC+Kv8Ar1f/ANBakB3Hwx/5Jt4T/wCw&#10;Taf+iUrpa5r4Y/8AJNvCf/YJtP8A0SldLQtgCiiimAUUUUAFFFFABTZv9U/+6adTZv8AVP8A7poA&#10;8a/ZI/5Ev4l/9j3d/wDpPDXs9eMfskf8iX8S/wDse7v/ANJ4a9npIDzr9onW7/w58EvGGp6XdzWG&#10;oWtkZIbmBirxtuHII6VxXiJdX+A3h+w8YjxVrnijTmlt4NR03WrkTFlmZUUwEKPLYO4JJzlQR15r&#10;tP2jNHvvEHwP8Y6dplpNf39xYskNtboXkkbcOFUck1xfiG4v/j54esPB8HhnX/DmniS3n1HUdcsT&#10;amJYWWRBCCSJGZ0CkcYBJz2KA9fsPGWmal4s1Xw5BK7arpcMNxcxmMhVSXdsIboc7G6dMVyN9+0H&#10;4PsfD1rrCz3t7Dc3E1tFb2VlJNcFonZJG8pQWCBkYbsYzjnkVzmuHX/APxg8U6/ZeHbzXv8AhItO&#10;srTTfskZaFJ4fMB+0uB+5QmRfmweAeOK8V0P4S6vBpfhXW/GHhzxJHaQR6pBc2PhtpRfRTzXzSxn&#10;EZDGLbnnOOV4ouB9eeEfGGmeNtFi1PS5WeF+GimUpNC3XZIh5RsEHacHBFeD/C7w14m+I1r4w1xf&#10;H3iG11Sx8R6jZ2Fo93mwURSfulkiA3MgyMqGGQMV3/7Pvg+Lwn4e1iS20W/0W01LUGu4U1a6kmvZ&#10;kMaKHmD8xv8ALjbk8AHvivP/AIW+LNf+HNr4y0H/AIQXxHd6zeeJNRu7CZrB1sJVlkzEzzjO1D3b&#10;BwKAPUPBfxbg134Wy+Lr+zuI47N7iC4itYjPI7QytEzIijJ3FSQo5ANcb8Q/2lrGz+FereJfDAmS&#10;/wBOu7WKWy1Wykhm8uSeNGYRPhiCrkBhxn6YqHWvhv4j8E/B/SdC06W5vLM6lLeeIYdNB+1vazPJ&#10;LLFbFfmLh3VQRtJAzxXjM/wf1PxZr3i7/hFvDvimw0x9KsNkni5ZhLLLFfJNIiM5Yn5E4Ud8+tFw&#10;PpnxD8fvCvhu10uWddVupNQtxdJbWWmzTTwxkAqZo1XdESCMBgCcH0Nd3outWXiLTINQ0+4S5tZl&#10;yrowOD3U+jA5BHUEEV80/EHwXb6r8Tb7xhr3h/xrPpWtaZZrZQeGxMl1A8YbzFuUjYbT8y4BJ6NX&#10;s/wQ8KHwX8OdP0w6U2jASTTCzkumuZFEkrOC7sM7yGyR2JIycZpgd5XinwA/5Lb8ffpo/wD7Xr2u&#10;vFPgB/yW34+/TR//AGvQI6b9onW7/wAOfBLxhqel3c1hqFrZGSG5gYq8bbhyCOld5psjS6bau5LO&#10;0SEse5IFcF+0Zo994g+B/jHTtMtJr+/uLFkhtrdC8kjbhwqjkmqXh/4tXPiK1i0ew8IeLNI1OS0Z&#10;IbvVtIMFtFKIztLuSQBuAHQ0DNPS/jj4Z1TxdN4dxqVleRzPB9ov7CW3tnkVtu1ZXAViTwuD83bN&#10;Oj+Nfhm+8TX3h60vJG1GCNylw8DC0mkAB8uOYjY7jP3VJPDehx82at4HvtS1DwmJfD3j268bRa/Y&#10;3Or3cwnfSNyzBriSPc2wRgglcAYGMYFen6HpWvD4gT2MPhGSzSW4knvobiLdpkHBWO5s5yvEpUjd&#10;EiqMySEkkcq4Hafs5/Fab4wfC/TtcvYmi1QFobzFu0URkB6x7vvLgjkEjORnINcd4D0jWPja3iXW&#10;dQ8ZeI9Bex1280mK00G8Fvb+VA+1GKsrfOQeTnBx0rsf2cdC1Hwf8KdK8L6tZTWmo6JvtJndCIpm&#10;3F98TfxphwN2ByDXHeAdcv8A4InxNo2r+FPEmrzX2u3urQ3Og6a93b+TPJuQFxj5wByO1AHQfDP4&#10;vpF8HY/Efiu83ywXl1YqYkLT3Pk3DxIFQcySFUBIUZJycV0Xh343+FPEmh6lqiXc2nQ6fzPDqsDW&#10;kwGBgiOTDEEkAEcE8DnivI4/hf4k0H4a+AbqbTpJ5tA8UzeI7yxtQZLk27yTuERAPmlxKoK+ueeK&#10;0/iZZa58cfB2ujSPBs2jKv2Jo7rWrc2t/cGG5WWSPy9pJQKMrzyxIwOtAHc6R+0T4P1bTdZvWk1H&#10;TY9KtWvJ49S0+W2keJQSzRo4BkwFOduccZ6iul1f4laBodj4du7u6ZIPEE0cFgyxlvMd4zIoOOmV&#10;U9fpXmnjLUtV+N/h7XtI0fwTe6Y02j3loNS8TWhspo5ZY9saQ5BJVjnecjGBwc1xfiWLxZ4xX4V6&#10;PZeD9Vg07wzqNqmoXl5btE3mxwPGWjU/ehxk+ZxyVGOaLges6b+0b4L1fwTJ4ptZ7+TTBcfZok+w&#10;Sie5fjPkxY3SAbhkqCBg5xg1Yi+P/g0+GY9cub2fTrNryKyeO/t2gmheRtqNJG2GRCQfnIAwCc8V&#10;4dH8JdXl+Bvwhj1nR9ZEPh2W4l1XT9KLpqSrIJFTylQhs7mUnBHy5qK4+EY1DSpLrQ/B2vrp19r2&#10;jCX/AISOaWe9nhhnYzeZDJnZEoY8k/MCeOOS4H0H4Z+NHhXxVBqU0F69lHY5aRtSjNt5kY6yR78b&#10;4+R865HI9ar+DPjp4W8cX01ravfadIieYravZSWSygAk+WZANxABYgdAM15t+0B8L9d8ceL57PQt&#10;N/0aXwbeadFMV2W6Sm4hZIywGASqHA9q6X/hKNQ+JEEGjWHgXUrRoLOeKbUfElkbQW5aBo1NuxDb&#10;2ZiAcY+Uk57EA6DQfj54T8ReJTottJfRSb2jjvbqykhs5WB2gRzsAj7j93B+btmt/wCJn/Iga9/1&#10;6vXzJ4B+DdjD/wAIlo0vhTxfceJNGuLSW7m1S7uIdHV4WXzJIWyUbGCUUKAw44r6b+Jn/Iga9/16&#10;vTAzf2e/+TbfhX/2BF/9GyV578dtWmPxe+Hmgz+MtQ8HaHqFpqMl1cWN8lpveNYzGCzgjqT+Zr0L&#10;9nv/AJNt+Ff/AGBF/wDRslcn8Tvh+fGXx2+HVzfaDHrPh+zstSW7a6t1mgjdkj8vcGBGSQcfSl0E&#10;jntN+IFv8K/Ftyn/AAl2o+MfBUWjT6nqGqXVwNQktpkljRI1eMBVyrsduMnr2rt9J+K3hS+8Q3Go&#10;/wBtalaytokN+2m36tDCkDSsqOI2A/eswK46n5RjkVT+NXw5s7X4F+NdG8I+Hba2ur+zIWz0q0WN&#10;p5Mrj5UAycV5j8ZPhL4o8aeOtdfTdMkNu3hrS0S4kBEbyQX4mkiU4OX2Kfl9x60DPW9I/aJ8H6tp&#10;us3rSajpselWrXk8epafLbSPEoJZo0cAyYCnO3OOM9RXGfED4+aUnhO68V+GdS1JNYHh+4v9P06/&#10;t5I7WWJJ0RpXjYDLAkAHIyrZGRzXM/GDT9c+N1zLrGieFtd0+HSPDur2bwaxYtbTXEtzAFiWFDnf&#10;ypz0xkUfEX4T+J/F1voum2OmSLKfh5JpjyzArFHcmS3IiZuzYRuPagD2zw38YtA8QRsiPdRXcOjp&#10;rU8M9q8TJbsWXJDDrlG+Xrx71pt4isfF3w7/ALb0yRpdP1Cw+028jIVLRumVJB5HB6GvFvG0mp2H&#10;i/w1qukadI2o+OtMHhqTT9XBtms44klleU4z82C2FPoOea9e0rwmngT4TWvh2O4a7j0vS1s1nZdp&#10;kCJt3Eds4pgcx+yj/wAmseDP+uuq/wDpdNXoH/BOX/kTPip/2Pd7/wCk9tXn/wCyj/yax4M/666r&#10;/wCl01egf8E5f+RM+Kn/AGPd7/6T21ITPreiiikSFFFFABRRRQAUUUUAFFFFABRRRQAhAYEEZFfE&#10;H7WHhiw+APjC18e+DNZh0XVdULR3mgj7l0pOHcKBwDuOc4xj5e+PuCvIvjl8A/BnxTsLm71rSkGq&#10;CA41K2AS5xGCVXfg8e1efjaMq1K0F7yenkfT8O5jRy7GqeKb9jJNTSSfMuzT6fj2PzYvP2jfGmmz&#10;Xc9tq9pbz310GQX6yNGODiNRGrNnAGOOxzUX/DS3xO/6DXh//wABr7/4xXrvww+F48O/tbaVo/h5&#10;JLs6XYvrsNvcSqGn8oxo0W8gBSTLnJGBivvnxT8UNC8H6nDp2oQ3r30kIn8qyspLjapOMkoDjkVG&#10;AjWp03TrLVP1vc9DiyvluLxkcVlklySirq3LytK1reltVp2bPyp/4aW+J3/Qa8P/APgNff8Axij/&#10;AIaW+J3/AEGvD/8A4DX3/wAYr9PZvj54Vt4nlltNaiiQFmd9HuAFA6knZwK9DsbiDULOC6gAaGeN&#10;ZUYrjKsMjj6GvT1PiT8f/wDhpb4nf9Brw/8A+A19/wDGKP8Ahpb4nf8AQa8P/wDgNff/ABiv0Y+M&#10;3xM8Sjx1pnw++Hs9hZeJ5LQ6pqN9qlmZ7eys8sqPt3J5jPIuwKGyM7iMCuTtfib8T/hFqUOpfEm8&#10;07xZ4RkQpNN4W0GUXVrMf9WPKV5HkVj1IAC456ivOqZjhaWIWFnUSm9bff126bXuaKEnHmS0PkD4&#10;S/Hz4geJPiV4d0zU9W0WawurtI5o7e3vA7KeyloQoP1IFfbPjT/kaL//AHh/6CK7rRfid4e+LHw5&#10;1LVtBeYRorRy2t9bNbXUDBsYkhcB0zgkbgMjkcVwvjT/AJGi/wD94f8AoIr0lqQYlZviXSbjXNBv&#10;bC01K40e5uI9iX1qFMkJ/vKGBGfqK0qRm2qW9BmqGeFL+zNqqyCQfEzWg4O4MNPss59c+VXsmlaO&#10;bXRbCx1C5bWZ7ZED3l3Gu+aRQP3hAGA2eeAMdqsaLa+Jdc0+z1CDQ7dLC7G+KWbVIY2KbiN204PY&#10;1fubdrW4khcqWRipKkEfgR1pCKd7p9rqUQiu7aG6iByEmjDjPrg1DbaJp1ls+z2FrB5bF08uFV2s&#10;RgkYHBxxmrtQ+fJJrGnadDF5s16zqp3ABdqFifyBpjIRounLJJILC1EkjrI7eSuWYHIYnHJB6Go7&#10;rw9pV9M01zplncTN1klt0Zj+JFaFFAERs4GkZzBGXZPLZtgyV/un29qhsdHsNLLmysre0L43eREq&#10;bsdM4HNSWd5HffaDEGKwSmB2KkDeACRn6EVPQBGbWFrhbgxIZ1UoJdo3BSckZ644pfs8QnMwjQTF&#10;dhk2jcV64z6VUa41K81yPS9K01b+4Nu1y5kukgVEVgp5bjvViP7bDePZX9oltepEJ2jguFuFEZba&#10;GLpwOe1ICKHR7C3vGu4rG2iumzunSFQ5z1y2M09NOtI0jRLWFEjcyIqxgBWOSWHHB5PPvViimBVb&#10;SbJpDIbO3Lli5YxLksRtJzjqRxn0p50+1NvFAbaEwRFTHH5Y2oV+6QO2O3pU9FAGfdeHdKvpmmud&#10;Ms7iZusktujMfxIqS60XT72ZJriwtp5Y8BJJYVZlx0wSOKuUUARrawx3Ek6xIs0gCvIFAZgOgJ74&#10;yakoqG3nkutYbT4otzJaNePJuAAVWCnj8RQBNRVOOTVtS1ibT9J0tL+SC3FzK8l2kCopbaOW96lt&#10;5Lpbq5s721W2vbdVeWOGZZ0VWzt+deMnB4oAnooooAKKdBBPdXQiijUxiN5HkeQKF2jOMHqTTaAC&#10;iqmqah/ZtqJvLMpMiRhQccswUc/jWjeWsljdS28wAliYowBzyKAIaKKKACiiigAryL9rD/kgvir/&#10;AK9X/wDQWr12vIv2sP8Akgvir/r1f/0FqQHy94X/AGjPiPY+GtJtrXWdCW2htIY4g9te7ggQAZ2w&#10;kZwB0OK0/wDhpb4nf9Brw/8A+A19/wDGK/Vj4Oxr/wAKj8EfKP8AkB2Pb/p3Suv8tP7q/lUk3Px4&#10;/wCGlvid/wBBrw//AOA19/8AGKP+Glvid/0GvD//AIDX3/xiv2H8tP7q/lR5af3V/KjULn48f8NL&#10;fE7/AKDXh/8A8Br7/wCMUf8ADS3xO/6DXh//AMBr7/4xX7D+Wn91fyo8tP7q/lRqFz8eP+Glvid/&#10;0GvD/wD4DX3/AMYo/wCGlvid/wBBrw//AOA19/8AGK/Yfy0/ur+VHlp/dX8qNQufjx/w0t8Tv+g1&#10;4f8A/Aa+/wDjFH/DS3xOPB1rw+R/17X3/wAYr9h/LT+6v5VBexp9jn+Vf9W3b2o1A/Gjwb8a/G/w&#10;903xFoel6p4Z8691yXV7ySNL2Ro5njRDH8sJG0BAfXOa1/8Ahpb4nf8AQa8P/wDgNff/ABivsf8A&#10;4JxqreH/AIuEqD/xWtz2/wCmENfYHlp/dX8qAPx4/wCGlvid/wBBrw//AOA19/8AGKP+Glvid/0G&#10;vD//AIDX3/xiv2H8tP7q/lR5af3V/KjULn48f8NLfE7/AKDXh/8A8Br7/wCMUf8ADS3xO/6DXh//&#10;AMBr7/4xX7D+Wn91fyo8tP7q/lRqFz8eP+Glvid/0GvD/wD4DX3/AMYo/wCGlvid/wBBrw//AOA1&#10;9/8AGK/Yfy0/ur+VHlp/dX8qNQufjx/w0t8Tv+g14f8A/Aa+/wDjFH/DS3xO/wCg14f/APAa+/8A&#10;jFfsP5af3V/Kjy0/ur+VGoXPx4/4aW+J3/Qa8P8A/gNff/GKP+Glvid/0GvD/wD4DX3/AMYr9h/L&#10;T+6v5UeWn91fyo1C5+PH/DS3xO/6DXh//wABr7/4xWP4U+NHjjwhrXjHVbO/8PG/8TCzFzK1vf8A&#10;7v7Pv27f3H8W85z6Cv2f8tP7q/lR5af3V/KgLn48f8NLfE7/AKDXh/8A8Br7/wCMUf8ADS3xO/6D&#10;Xh//AMBr7/4xX7D+Wn91fyo8tP7q/lRqFz8eP+Glvid/0GvD/wD4DX3/AMYo/wCGlvid/wBBrw//&#10;AOA19/8AGK/Yfy0/ur+VHlp/dX8qNQufjx/w0t8Tv+g14f8A/Aa+/wDjFH/DS3xO/wCg14f/APAa&#10;+/8AjFfsP5af3V/Kjy0/ur+VGoXPx4/4aW+J3/Qa8P8A/gNff/GKP+Glvid/0GvD/wD4DX3/AMYr&#10;9h/LT+6v5UeWn91fyo1C5+PH/DS3xO/6DXh//wABr7/4xR/w0t8Tv+g14f8A/Aa+/wDjFfsP5af3&#10;V/Kjy0/ur+VGoXPx4/4aW+J3/Qa8P/8AgNff/GKP+Glvid/0GvD/AP4DX3/xiv2H8tP7q/lR5af3&#10;V/KjULn48f8ADS3xO/6DXh//AMBr7/4xR/w0t8Tv+g14f/8AAa+/+MV+w/lp/dX8qPLT+6v5Uahc&#10;/Hj/AIaW+J3/AEGvD/8A4DX3/wAYqrqv7QnxI1jTbmyuNY8PvBOhRla2v8EH6QV+yPlp/dX8qPLT&#10;+6v5Uahc/G3w9+0D8QvC/gzw34a07UvDsFhodkLKFhb35aQB2bc2YevzY4wOKt/8NLfE7/oNeH//&#10;AAGvv/jFfsP5af3V/Kjy0/ur+VAXPx4/4aW+J3/Qa8P/APgNff8Axij/AIaW+J3/AEGvD/8A4DX3&#10;/wAYr9h/LT+6v5UeWn91fyo1C5+PH/DS3xO/6DXh/wD8Br7/AOMVBJ+1J8RYXKSeIvDaOOqtDegj&#10;/wAgV+x3lp/dX8q8t8ZG30+51e8Nha3M32qKMG4i3YBjzxQB+Tul/GTxDo/ifUPENpqnhhNYvzun&#10;uXOoyZPqqtEVQ/7oGa6C4/ah8fXcEkM3iLww8Ug2spiveR6f6mv0T/4SVP8AoDaX/wCA3/16yvFX&#10;iYr4b1MxaZp9vL9nfbLFBtdDjqDng0xnzx+x5aeMrj4N2ElxeaFc+CNNa7t7ObTzOZ7iaWeSV2be&#10;oG1WLLwAeO9e0f8ABOX/AJEz4qf9j3e/+k9tXC/sbSNN+yPBI5y7axeMT6kzzV3X/BOX/kTPip/2&#10;Pd7/AOk9tQB9b0UUUiQooooAKKKKACiiigAooooAKKKKACsbxV/yCbr/AK95v/QDWzWN4q/5BN1/&#10;17zf+gGolt9w0fGnwh/5P1h/7FK8/wDR1vX0V40vvEunfEHWbjwjpdjrPiBNCh+zWWo3RtoJP9JO&#10;7dIFYjC5PTkjFfOvwh/5P1h/7FK8/wDR1vX1b4q+HN1r/iNda0/xLqGgXX2YWr/Y442DoGLDO9T3&#10;NWB5v/wk/wAaNU0jXbfxt4H8M6HoJ0u6Ml5pmuPdTK4jO0CMxKCCevPFeoeF7rXF0LSEi0+1e0EN&#10;qqytcEMYjCC7Y29Q2AB3FcjD8M9e8T6bqFre+O/EMds0klpJFLHanzUHBYFV4BB9jXqel2K6Xptp&#10;ZIxdLeFIVZupCqBk/lQB8ffEL4ijwP8AteTTataB9f1DwRb2tlpNlJ5r3Nwb2XCRg43AD5mbqqhj&#10;g4NaMXgz41a3H/aE3xYsvDMlxtlOj2/hq2vY7T5yPLWdiplGOAxUFvQGvfPil8B/AfxqSxXxn4ct&#10;9baxZmt5HeSKSMkYIDxsrYx2JxXn0n7CvwHhUGTwNboCcAtqN2Mk9B/rq+YzDJp4yv7enUUXpe8F&#10;Pb/Fovkr73b0tvCryq36niWi+DfGHwg+Jt29z8VrnxNf+MruOfVdHtfDEO6aGFDH5xfzcwwoCisy&#10;Z2syDBzXtPjT/kaL/wD3h/6CK63QfgT4E+DPhPXU8HeHoNG+1pumZZJJXYjA+9IzED2BArkvGn/I&#10;0X/+8P8A0EV6+X4arhaKpVanO1/dUUl0SS7GcpKTukYlNm/1T/7pp1BG4EHpXpiG+FdHP/CJeG7n&#10;UvEU3ktZsYbGKwQhV3vhTJuyec8471j3lw+j6hdXGzzxdQfuzLKUWN0BKoo7tITge4rYstH8NWsN&#10;ur+GbS4kh5WR7icc5znAfA59BU8zW9xqMNy9pGyQ3C3CQEnYrKcgfSkIyNS8MvHb6L4fSCa+1cwn&#10;UL0S3j20axsdwzIuSAAwHSoPDtnPDqtjNIyRNZ399ZRwwzmdUUWbMCJTgscnqRW1qENprF4ZtQtE&#10;vI2cu0LOygg/w5Ug4/Gr9jd6XpKWaadoVpZR200k6KjyNl3jMZJ3Mf4TSA5nUIba3sfAdp57JJqH&#10;2B5FMpDybiN+O/eqHiCwuEh1fxDZ2SLbQyutrc3OpyRt8jbG2wYKvg5HJ6101jZ6TZeTL/Y9vLdx&#10;XKXK3Lu5YMrZAA3YA+gpH0/Q7y9uLvUNBtdRmlkMgMssqhMnOAFYDH4UwMjVNHHh3w/4suLRpbjU&#10;5NYWyiaSZliXckZzszgE7iM9fyq5o/gy58P6wlpfz6dpSrBKZoxq73k08ir8oVXUbeeuPWtXUri2&#10;1S+1G6lsIfMvFVTgtiPGOQM9eOp5pun/ANm6NauunaRb2l3ImyS88ySSRhjB++xAz7UAY+n2F1qH&#10;jiWO31VtIQaNMZpktlnLJ5iZAViPzp+uafZaLoF+IdWu9UvtSNvZSztALXZF5yngKx55PpWnYTR2&#10;N1c3KwI9xNbNaeYxOVRiCcfiBVeSGK42CaJZkV1fY2cEqQR+ooAXUPC+lXvijxFZSx3Y0vQVgiht&#10;oryRGkLlgWZxyfu9PesnQNITxRHpw1Cec2LWV3eNbwSGJj5M/lqpkU5xg9fUVt6pHp+vavNfappk&#10;N8JXZ2gZ3Rck56qwJxTtU+wau1tFcaZAdOtxtjsVZ1QKeoyDuwTz1oA5fUbFtSm0/Q9BuPPkuLyS&#10;FrOe4ZPLiSPftM4y27g84qe40WTS9I1WFtT07TpFMKW1hb6i13IxfO4GRgGXPGPSugvl0+6sYLCH&#10;S7ez06I7hbQs2Ce53E7uRx1omTTF0ltNsNIttNs5DmWOFnYv6ZLEkY56HvQBykn2Obw/Na2t3PaX&#10;HnJCunTud/3TuXzSdwLEFgcdKbNbya0ul6RocrvNdXckT2N3M0RijSPeVacZbdwecdDXVXlvptxo&#10;qaTBpdvaWHBkijLEysBjcWJJBx6Gn3y6fdWFvp8OmW9pp0OCLeItye5LE7uRx1oAwP7DlsY3sXv7&#10;GxE97aWsdnZ6g17MqyuVkcuwDDjBFa2h6Hpug+PNVtdOhuIwmiXCSNcXTzlyJUGRu+79B61amXTU&#10;0ptOsNIttMtHO6RIWdi57fMxJGPY96k0v+x9DjujpugWtndXMBgkulllZypwT95iOSB2oAydH025&#10;1HxRrixaw2j266XGZ3S0W4Zx53AAYjHNQrK2h6f41WzuG1KSG3tpZNQnjELE4covlDIwOec1paTY&#10;arv1WaG90G0+1xrbK155/m+WrBgTtBHWrWl6Hc2Fvqi3mqeH5lvFQytai48x/LztUBl29zQBzmi+&#10;Db/TJdJl1GbTdKa7KvcXMusvNJIjoW2rCy4Unjoe1N0nwnYXFv4NtVnvvM12KaW9uDdyEuqB2AQE&#10;/JnYOR610Gkw6VoymW30e3/tHBAvpJJHdSSeQGYqMZx0qe1vILObR3jsoh/ZULw2y5Py7gwJ69fm&#10;NIDlbTT/ALdYic3E0cKw6tHFCshyghQeWS38RGeprSk8LQ6LqXhiBNRubvUtTaFLm4kyERGi3bVj&#10;yRnp83WtWzmtbOxW2FhCyqtyu4lsnzwA56+1TSakk2tWGovaxl7ExmGPJ2qUTaD+VMDjL3w/Yr4T&#10;0TWpzdT6rqEkFy0v2p1iT9+FKiIHaRhf1q5rGg6vrmseJdckjsFjj1G5t7W6utXe1WLymIyYgpVs&#10;cdeta9rpugrcfabvQLbULkTeckk00oCEEEAKHAAyM9KsTJpN/rV1qeoaLb39xNJ5oWWWVUQ85wqs&#10;Ac570AZUOl2Npa+LdSfUPtFxbm1toL1ZibePfCHZgg4PzZFVfCi2cUdzbvLcW15HErNbSuZvNkLc&#10;yB2OdpGBxxkGujmvkmtr+H7NEv22ZJpWA/uLsVcdMAYH4VFZ/YtK0s2en6dDZGT/AF86FmebnODu&#10;JxzzxigCGiiimMK8i/aw/wCSC+Kv+vV//QWr12vIv2sP+SC+Kv8Ar1f/ANBakB9l/B3/AJJF4H/7&#10;Adj/AOk6V2Fcf8Hf+SReB/8AsB2P/pOldhUkBRRRQAUUUUAFFFFABUF7/wAec/8A1zb+VT1Be/8A&#10;HnP/ANc2/lQB8i/8E4f+Re+Ln/Y63P8A6Ihr7Br4+/4Jw/8AIvfFz/sdbn/0RDX2DQNhRRRQIKKK&#10;KACiiigAooooAKKKKACiiigAooooAKKKKACiiigAooooAKKKKACiiigAooooAKKKKACiiigAoooo&#10;AK8m+IzeXa602C228iO1Rkn90eles18jftC/tUeB/hv4w1jwrqVzO+qLNFPKsMDssX7sYUnbjJBB&#10;4oGfHPxc+K3xy8Q/Eqy1Pwr4L8S6ZoWjzsbS1k0t/wDSsgqzTAA5BU4C5IHBHPT6l8OeLr7xx8K5&#10;NV1PQr7w3qMls63GnX8RjeOQL823PJXPRiBkdhXBf8NnfD7/AJ7Xf/gO/wD8TVPWP2wvAGpaXdWq&#10;XF0jTRsgZreTAyP92mUdh+xj/wAmhWv/AGF7z/0fNXef8E5f+RM+Kn/Y93v/AKT21cD+xbIs37H1&#10;nIhyjatdsD7Gaau+/wCCcv8AyJnxU/7Hu9/9J7agR9b0UUUiQooooAKKKKACiiigAooooAKKKKAC&#10;sbxV/wAgm6/695v/AEA1s1jeKv8AkE3X/XvN/wCgGolt9w0fGnwh/wCT9Yf+xSvP/R1vX3JXw38I&#10;f+T9Yf8AsUrz/wBHW9fclWDOd8FokdtqmxI0zqM5Pl2zQZO4ckN94/7Q4NdFXPeC5FkttU2uj41G&#10;cHZdNPg7uhJ+6f8AYHAroaBBXM+Po0k02wDpHIBqFuQJLVrgA7xggL90/wC0eB1NdNXM+PZEj02w&#10;LyRxg6hbgGS7a3BO8cAr94/7HRulAFzxl/yK+pf9cj/MV4R8QtU+w+LL1PsOoXWSDutLOSZR8o6l&#10;QRmvXNeu9fm0O8W/0+zt7Y28pkkhuC7KwcCMAbRkFeT6HivB/i98dvCfwv8AGl1p2veMbPw9dTBZ&#10;kt7i6MTMuAN2PTI/StqVKpWlyU4tvslcLpbkH/CRf9QjWv8AwVz/APxNH/CRf9QjWv8AwVz/APxN&#10;cj/w2B8Nv+ioab/4MD/jR/w2B8Nv+ioab/4MD/jXZ/Z+N/58y/8AAX/kHPHudd/wkX/UI1r/AMFc&#10;/wD8TR/wkX/UI1r/AMFc/wD8TXI/8NgfDb/oqGm/+DA/40f8NgfDb/oqGm/+DA/40f2fjf8AnzL/&#10;AMBf+Qc8e513/CRf9QjWv/BXP/8AE0f8JF/1CNa/8Fc//wATXI/8NgfDb/oqGm/+DA/40f8ADYHw&#10;2/6Khpv/AIMD/jR/Z+N/58y/8Bf+Qc8e513/AAkX/UI1r/wVz/8AxNH/AAkX/UI1r/wVz/8AxNcj&#10;/wANgfDb/oqGm/8AgwP+NH/DYHw2/wCioab/AODA/wCNH9n43/nzL/wF/wCQc8e513/CRf8AUI1r&#10;/wAFc/8A8TR/wkX/AFCNa/8ABXP/APE1yP8Aw2B8Nv8AoqGm/wDgwP8AjR/w2B8Nv+ioab/4MD/j&#10;R/Z+N/58y/8AAX/kHPHudd/wkX/UI1r/AMFc/wD8TR/wkX/UI1r/AMFc/wD8TXI/8NgfDb/oqGm/&#10;+DA/40f8NgfDb/oqGm/+DA/40f2fjf8AnzL/AMBf+Qc8e513/CRf9QjWv/BXP/8AE0f8JF/1CNa/&#10;8Fc//wATXI/8NgfDb/oqGm/+DA/40f8ADYHw2/6Khpv/AIMD/jR/Z+N/58y/8Bf+Qc8e513/AAkX&#10;/UI1r/wVz/8AxNH/AAkX/UI1r/wVz/8AxNcj/wANgfDb/oqGm/8AgwP+NH/DYHw2/wCioab/AODA&#10;/wCNH9n43/nzL/wF/wCQc8e513/CRf8AUI1r/wAFc/8A8TR/wkX/AFCNa/8ABXP/APE1yP8Aw2B8&#10;Nv8AoqGm/wDgwP8AjR/w2B8Nv+ioab/4MD/jR/Z+N/58y/8AAX/kHPHudd/wkX/UI1r/AMFc/wD8&#10;TR/wkX/UI1r/AMFc/wD8TXI/8NgfDb/oqGm/+DA/40f8NgfDb/oqGm/+DA/40f2fjf8AnzL/AMBf&#10;+Qc8e513/CRf9QjWv/BXP/8AE0f8JF/1CNa/8Fc//wATXI/8NgfDb/oqGm/+DA/40f8ADYHw2/6K&#10;hpv/AIMD/jR/Z+N/58y/8Bf+Qc8e513/AAkX/UI1r/wVz/8AxNH/AAkX/UI1r/wVz/8AxNcj/wAN&#10;gfDb/oqGm/8AgwP+NH/DYHw2/wCioab/AODA/wCNH9n43/nzL/wF/wCQc8e513/CRf8AUI1r/wAF&#10;c/8A8TR/wkX/AFCNa/8ABXP/APE1yP8Aw2B8Nv8AoqGm/wDgwP8AjR/w2B8Nv+ioab/4MD/jR/Z+&#10;N/58y/8AAX/kHPHudd/wkX/UI1r/AMFc/wD8TR/wkX/UI1r/AMFc/wD8TXI/8NgfDb/oqGm/+DA/&#10;40f8NgfDb/oqGm/+DA/40f2fjf8AnzL/AMBf+Qc8e513/CRf9QjWv/BXP/8AE0f8JF/1CNa/8Fc/&#10;/wATXI/8NgfDb/oqGm/+DA/40f8ADYHw2/6Khpv/AIMD/jR/Z+N/58y/8Bf+Qc8e513/AAkX/UI1&#10;r/wVz/8AxNH/AAkX/UI1r/wVz/8AxNcj/wANgfDb/oqGm/8AgwP+NH/DYHw2/wCioab/AODA/wCN&#10;H9n43/nzL/wF/wCQc8e513/CRf8AUI1r/wAFc/8A8TXlv7UOo/b/AIC+Lf8ARL2122rf8flq8Ofl&#10;bpuAzXSf8NgfDb/oqGm/+DA/41wn7QXxg8N/FX4C+M/+Ef8AFFr4j+x2reb9nuPN8rcrYz6Zwfyr&#10;Opg8TSi51KUkl1aaGpReiZ92/B3/AJJF4H/7Adj/AOk6V2Fcf8Hf+SReB/8AsB2P/pOldhXCIKKK&#10;KACiiigAooooAKgvf+POf/rm38qnqC9/485/+ubfyoA+Rf8AgnD/AMi98XP+x1uf/RENfRvxZ+KF&#10;h8JvC8erXsEl3Pd3kOm2FpGSv2i7mbZDEWwQgZsDcRgZya+cv+CcP/IvfFz/ALHW5/8ARENd7+2r&#10;/wAiL4D/AOx80H/0rFA+ppad+0zNomoahpXxC8GX3g3XYNNk1i302xuBrEl1Zxuscki+QnDB3UbO&#10;p5PQVu/AP9oHS/2gbPxTe6TpV9plromrNpQ/tGMxSzbY0feY2AaP7+Nrc8VyHiD/AJPw8H/9iHqH&#10;/pbBUH7M19b6Z4s/aHvLuZbe1t/HFzLLNIcKiLZ25ZifQAE0AehfEL436d8N/Hnh7w7qVlK0Gq2F&#10;9qD38bZFulsqEjZjLFt/YjGO9cRpH7U95Muga7rHgebR/h54hube20fxONTjna6a5YC1zaqnmR+Y&#10;SM7vu96461sJviJ4V+KfxZ1EOIdTs30/Q7WT97AlnDuCXls56C4Rwx2gA7Rya5HXv+TJ/wBnD/sM&#10;+E//AEbHQB6xdftaTx6XfeMLbwTNdfCnT5pYrzxd/aUaSRCKQxTN9iKea22RSuB16jivRviv8YLT&#10;4W+G/D2sSafLqUGs6zYaRGkcgjKG6kCLIcg8LnJFfJFv/wAoy/iN/wBfOtf+nWSvbfCqyfGT43Wt&#10;w8Pm+EPAlktvDKP31pqOoSLtmR1PyrLavGuDyQXPSgC9r37UGqaBbX/iW4+Hl/F8M9OkdbzxRdXq&#10;wTQoj+XI/wBhZPOYBxgY+8MMODU2sftLandatr48G+BZfFug+HJmttc1ZtUjsTZSIiyyARSJulCx&#10;srZXrnHWofFVw37Ukt94S0zDfCz5rfWtYjYZ1KRHw1rbkfwAghpVYMrx7cEHNcV8JLdLPw/+1VBG&#10;MRxeIdSRQTngabCBQB3LftRS+Mb22tPhb4Pm+INx/Ztrq10kt+ml/Z7a6UtbtmZcOWCtkDlcc9ai&#10;j/aytfFVtoVp4C8Mz+L/ABTqdvcXR0WS7WwEUVvMbe5bz5E2EpN8oHG4cjivH/8Agn//AMjpqn/Z&#10;PvCf/pPNXK/sZ/8AJb/BP/YA8U/+n2gR9mfCP4rW/wAUtN1YPp8mj67od62maxpbyCYWd0EVzGJQ&#10;Asg2up3LxzjtXeV89/sr/wDI9fH/AP7Hyf8A9JLevoSgAooooAKKKKACiiigAooooAKKKKACiiig&#10;AooooAKKKKACiiigAooooAK8s8aNBY3Wr3rWNrdT/aYow1zHvwpjzxXqdeUfEP8A1Osf9fsP/oug&#10;ZyX/AAki/wDQH0r/AMBv/r1leKvEzL4b1Mxabp1vJ9nfbLDb7XQ4PIOeDUVZfij/AJFzUv8Ar3f+&#10;VUUcB+xtI037I8EjnLtrF4xPqTPNXdf8E5f+RM+Kn/Y93v8A6T21cH+xj/yaFa/9he8/9HzV3n/B&#10;OX/kTPip/wBj3e/+k9tSEfW9FFFIkKKKKACiiigAooooAKKKKACiiigArG8Vf8gm6/695v8A0A1s&#10;1jeKv+QTdf8AXvN/6AaiW33DR8afCH/k/WH/ALFK8/8AR1vX3JXw38If+T9Yf+xSvP8A0db19yVY&#10;MwfCPm+RqXm+fn7fNt8/y87cjGNn8Ppnn1rernPBKLHbarsREzqVwT5ds0GTuHJB+8f9ocGujoEF&#10;c94187+z7LyftG77dBn7OI87d4znfxt9cc+ldDXNePI0k02wDxxyAahbkCS0a4AO/qAv3T/tnhep&#10;oAt+Mv8AkV9S/wCuR/mK/Gv/AIKv/wDJyFl/2B4v/Rj1+ynjL/kV9S/65H+Yr8a/+Cr/APychZf9&#10;geL/ANGPX23B/wDyNY+kvyObEfwz4tp8EfmzRoTgMwH5mmVLZ/8AH3B/vr/Ov3l7HlnoXiXwn4O8&#10;O+KrnQGn1yW6ilWHzgIdm5gMH1xzXG654dudF8RX+jgG7uLSZ4WMCk7tpwSB1xXp/wARvGH2X4sX&#10;9l/Ymjy4u4o/tEtpmY5VPm3Z6+9anh+ay8NeIvH920eoahqlpqCR27WNwEvyhZw7K20kj7u7Ar5G&#10;hjsRQoU6s05OUE7NrVtxV79Frr/wDocU20u55d4Q8Gtr19qAvBPbwadateXEUaYndQQAqAjG4lh1&#10;rn5rOaMLJ5EywyNiNnQjd7Z7mvoJvEUjjWtYsrS+0fUh4fuXa5vLtZb12E0e1pMAFcDgBhyPasvR&#10;9SS/vfhvp2ryifSV0ue5FtKwVTPum2sMjG8kADg844qoZtWTnUnDRdL7Wi5O1tHe2mvrawezW1zx&#10;G5sbmzCm4t5YA3TzEK5/Ot3wP4RPiTxfpOkXons4b1yPMCYbAUnIyOeleo+LPEh8VaGPM0TUvtkd&#10;3biCbxXfo6rl+VVWVCVbgMc4AxnFbGjXeqaj488MXt2N1tFfGFbfUMtPbMI2BSJjjfC2M/KMDgZp&#10;1s2rfV5twUJWl9pOzSurWv8Ajbb0uKmuZHz3fafNZu5aKRYd7KkjKQGwex710/hHwxo+oeF9c1vW&#10;Jr5ItOkgjWOxCbn8wsOd3piupj8QXXjLwh44TUtklrpccL6faqD5VmTLtPlgk7cjjrVDwDqn9j/C&#10;/wAZXP2S1vsXFkvk3kXmR8s/OM9a662LrToSSXLOM4Rdn/M4dbdpWf4EqKv5amHrHhbS5vCb+IdF&#10;muxaQ3a2csN+F8wuy7gV28YwO9cx/Z919n+0fZpvIxnzfLO38+lejXN8viD4Vz3rW1vpyw6zFCba&#10;xTyoHBjJ3OvOWHTPpXpeueJLBby90KDRdYvNFjiZYQ+oImklfLypUFNu0EggbuoHU1zPMq2H/d8n&#10;M7y6pWS5er3fvaD5FLU+b/7Nu/JWX7LN5TYCv5Z2nPTBxVi1s4ojeR30F4k6QloljQDD5GC4P8OM&#10;9PaveV1zUJNUtNKa9mOnW3hGO/htt52R3CRApKo7MCAQar6XM+p+ETrF27XGqah4dvGuruQ5kmK3&#10;KKpY98AYpPOZ2XPTtdrZ97tdO0Xf5fJ+zXc8FNjcrHI5t5Qkf322HC/U9q1vB/hmXxN4g0uyeO4S&#10;zurqOCS4iQkIGYAnOMZ5r2jVNfuta+NGr+GrjYNDZJmmsYwRHO625ZXkGfmYEDn/AGRVfQ9W1/TP&#10;Fngew8Nz3sXhyaCxa5j0/cbdpWI83cV43E/e/WlLN606OkFGTgprXRJp9bb6bWt5h7NX36ni2paD&#10;cW+sahaWkE91Ha3EkO9Iyx+ViBnA68VQW0naF5VhkMSHDuEO1fqe1fRcfiO18M6XCthY65dT3d3e&#10;G8bw/diIbxcOB5wCN823GMnpXLfETUnsfh3fw6dGNKsrvX5EksredZY9vkRttLL8rcjOR3rShm1W&#10;pUjTdPRuyba6Ozdt/QTppK9ziPCPhjR9Q8L65resTXyRadJBGsdiE3P5hYc7vTFVdc8L20elQ63o&#10;8s1zozyeRJ52PNt5MfcfAAJIyRtyMdea3fB1jc6j8KfGcNpby3UxubE+XChdsbn5wKXnw/8ADOPS&#10;L8G31K+1WO8it2++saLsJcdUOSMA4JHNb/WKixE+WV2pqPL/AHXGLenldu/6C5VZehxd5p4m1K4j&#10;0y2vJLdTlEmjzKFx/EFGK1dN8KR3fg3xBrE0ksV1pk9vEsOAAfMZg27PORivZdTuG8L+OPFeuwya&#10;veS3F6tm1joVx5UyARKwkkwrZU8gcDkHmtDUdP0sNeG4tPstjeyaJcXcd+wLNvdy5lYgZJ7nArzJ&#10;51P2cHGFk+R3vd7x5l9ztfqWqWrPmybT7q3hWWW2miibo7xkKc+5p8elXssIlSzuHiIyHWJiuPXO&#10;K9ik1LWNYbxhaeJprqbRbW3mbTI9Q3LCsglAj8rPBOzOMds10elax4hi+KV3pVhPfDwZHbzi2hg3&#10;fY/LFsxG0j5SM89a7amb1IRl7ivFOXxaWSTsnbfXa3RkqmmfOv2Wf7P5/kyeRnHm7Ttz6Z6VFXsU&#10;c2r3Hw/j09I7eC3hsjO1u7B7C4Q9HBHypOuMkE7iT0FeO17GFxLxHPdJWdtHfT+v6vcylHlCiiiu&#10;8kKKKKACiiigAr6T/Zv/AOSD/Gf/AK9YP/QZa+bK+k/2b/8Akg/xn/69YP8A0GWvkuK/+RPW/wC3&#10;f/SkdGH/AIiP29+Dv/JIvA//AGA7H/0nSuwrj/g7/wAki8D/APYDsf8A0nSuwr+fD1QooooAKKKK&#10;ACiiigAqC9/485/+ubfyqeoL3/jzn/65t/KgD5F/4Jw/8i98XP8Asdbn/wBEQ19XeJPDOl+MNFut&#10;I1izjv8ATrpCksMmRkHuCMFT6EEEdq+Uf+CcP/IvfFz/ALHW5/8ARENfS/xK+JGl/Cvwy+vaxBqN&#10;xZLKkJTS7GW8m3N0Plxgtjjk4wKBlD4a/BLwV8IY7pfCehx6Wbpg0rmaWdzgYwGkZiB7AgVq6d8O&#10;fDekx+JI7TSoYE8STyXOrKpb/S5HjEbs3PBKKBxjpXDfDT9pDR/iF8DZfig2k6lp+kRyXKtZRwNd&#10;XW2GdoiRGi7iSVztAyM+1WPgH+0Dpn7QNn4pvdJ0q+0y00TVm0of2ihilmKxo+8xsA0f38bW54oE&#10;egeHfC2k+FPDdh4f0qxjtNGsLdbW2s1yyRxKMKgznIAHeuM0D9nT4deF/GkvizTPDMNvr0jO5uTc&#10;TOoZuSRGzlF9sKMdsVF8Vvj5oPwd1QQ+IIpotPXRbzWZb2IF9i28tvGU2AEkt9oBz229Oa5ix/aU&#10;1LQdZ0+0+IngeXwPa6tHO+kXUeqR6l9sMMLTyArEoMeIkLZbr060AdXefs4/DjUPHKeMLjwxDJ4g&#10;SRZRcefMI9wGAfJD+WfxXnqa7Hw14R0jwfDqEWj2KWMd/fTalcqhYiS4lbdJJyTgsecDj2rxfSP2&#10;p7yZdA13WPA82j/DzxDc29to/icanHO101ywFrm1VPMj8wkZ3fd716J8Yfivb/CHRdE1G40+TUV1&#10;TW7HRFjikCGNrmURiQkg5Ck5x3oA46T9i34NSX0t5/whqpPJM1wxj1G7RfMZizHaJcDLEngd66Px&#10;f+zh8OfHniC11vXPDUd5qdsEEcy3M8X3TlSyo4Vj05YEnGDXN+CP2rPD/wAQvjY3w50rRtZhuY9N&#10;uL+W+1Kzks0BimSIoiSKC4JfO8ccVH4g/aN1ca94kg8I+BZPFmi+F7l7PXtVbVYrI2U0aCSVVikX&#10;dKFjZWynXOBzQM7D4hfs/wDw/wDikbI+JfDkN6bNdkBhmltiq+h8plyB2BzjnHWpfF3wJ8CeOvDd&#10;hoOteHYLnS7DaLaGOSSFowBjG+NlYj1BPJ5PNcI37UMvjK9t7T4W+D5viDcf2ba6tdJLqCaX9ntr&#10;pS1u2Zlw5YK2QOVxz1qKH9rK18V22hWfgHwzP4v8U6nb3F0dFku1sBFFbzfZ7lvPlXYSk3ygcbhy&#10;OKAPYvBvgrRPh/4ftdE8P6fHp2m2y7Y4ULMce7MSzH3JJrbrg/hJ8Vrf4o6bqwfT5NH13Q71tM1j&#10;S3kEws7pUVzGJQAsg2up3Lxz7V3lAgorG8ZeK7PwP4Y1HXtQiuprKxi82WOxtnuJiuQPljQFmPPQ&#10;CvN/g3+0vofxi8N+N/EFrpuoaRpPhe/ms5Wv4mSaVI4UlaTyioZOG+6RnigD2Givn/R/2pryZdA1&#10;3WPBE2j/AA78RXNvbaP4oGpxztdNcsBa5tVTzI95Izu+73r0P4pfFm2+F154QhubCS9XxDq6aSJI&#10;5Av2fdG8hkIwdwAjIxx160Ad7RXzxdftaTx6XfeMLbwTNdfCnT5pYrzxd/aUaSRCKQxTN9iKea22&#10;RSuB16jitHVv2ltTutV1/wD4Q3wLL4t0Hw5M1vrmqtqsVibKRI1lkUQyLulCxsrZXrnHWgD3aivM&#10;PGXx80Xw3+z/AHfxa0+2n1rQk0yPVbeFf3Ek8L7dv3h8pwwPIrmbj9rbw9/wuTwv8ObbRNak1bWb&#10;mW2ku7izkt7aApbmbKSOu2YEDHyH3oA91oryHxt8ctYsfHeoeD/A3gp/HOvaTbw3Wq27anFpy2kc&#10;wYwkPKpEm7Y/CnjHPWsCH9rK18V22hWfgHwzP4v8U6nb3F0dFku1sBFFbzfZ7lvPlXYSk3ygcbhy&#10;OKAPfaK8CH7WVrcafb6ZaeGZ7j4iy6rLoR8KG7VFW+ihE8sX2sr5eFiYNvxtJ4612fwr+MU3jzW9&#10;b8Na7oEnhTxloscNxfaObtbxY4Zt3kuJ0ARt2xvlHIxz1oA9KooooAKKKKACiiigAooooAK8o+If&#10;+p1j/r9h/wDRder15R8Q/wDU6x/1+w/+i6BnnFZfij/kXNS/693/AJVqVl+KP+Rc1L/r3f8AlVlH&#10;n37GP/JoVr/2F7z/ANHzV3n/AATl/wCRM+Kn/Y93v/pPbVwf7GP/ACaFa/8AYXvP/R81d5/wTl/5&#10;Ez4qf9j3e/8ApPbVIj63rO1DxHpWkzCG91K0s5iu4RzzqjY9cE9ODWjXm/xt0iy1DS9Aa4to5XbX&#10;LCEuR82xpgCueuCCawrTlTg5R6HVg6UK9eNKo2k+x3tnq9jqSobS8t7kOpdfJlVtyg4JGD0B4q3X&#10;j/izw7qN18YtDsdC1ZvDdvFodzKzWcSMWPnxjG1gVxzn8K5LVPjF4p1A6JBZfao5ZdON9K9ktuA7&#10;CV0Ct5o6fJk7eee3FccsZ7K6qR+7+vM9ank8sSoyoTVmru+lt7X0trbofRtFcH4g8S6snwqs9Wjf&#10;+z9XuLe2dyoVvLeTZuAyCO5HSvMvGXxE8X6FrFjo1nealezQ2ouJLqOO0QTMSDh96j5RnHyjPSrq&#10;4yFLdP8A4cwwuU1sW2oSimm1q+272tbU+h5JFiQu7KiDqzHAFEciyxq6MHRhlWU5BB7ivA/F3jbW&#10;vFljqMTamvhtbO2R5LLCnz8sAxJIyBzwAeoFdxqviK80P4d+GBazC0lvo7O2a+kAZYA4QFueM4Jx&#10;njg5qY4yMnJpaJBUyqpTUE5Lmk7W7aX3/wArnobTRpKkbSKsj5KoSMtjrgd6fXhuueINS0HxNp7f&#10;21F4jnsLaUpMiBXbcRkPtXb27enNUo/i1r/h2OO5fU4fEwvoEk8lURPsbM5Ut8oGVA7E5zUfX4Jt&#10;SRsslrVIqVOSd/VX1fddtdbHvks0cChpHWNSwUFjjJJwB9STin14D8R9a1jQ/DFs8fiJPFt1Fqen&#10;3EMMCRrKXMhYKCoC7SVGMn19q9N+FviC98UeGzqWo3SSXkkrrJaRqFFoVJXyzxnPGTnPXjjk7U8U&#10;qlT2drM5sRls6GHWJ5k1e3Xy6NJ/ekdjWN4q/wCQTdf9e83/AKAa2axvFX/IJuv+veb/ANANdctv&#10;uPIR8afCH/k/WH/sUrz/ANHW9fclfDfwh/5P1h/7FK8/9HW9fclWDOc8EyLJbarsdHxqVwD5dy0+&#10;DuHBJ+6f9kcCujrB8I+b9n1LzfPz/aE23z/LztyMY2fw+mefWt6gQVzXjyRI9NsC8kcYOoW4Bku2&#10;twTv6Ar94/7B4boa6Wuf8aed/Z9l5P2jd9tgz9n8vO3dznfxt9cfN6c0AZevXWvS6HeLf6fZ29sb&#10;eUySQ3BdgwcBAAVGQV5PoeOetfkL/wAFX/8Ak5Cy/wCwPF/6Mev2N+IOm61rHgvWLLw7JYxa3NAU&#10;tH1Lf9nWTsZNnzY+lfG3i79nD9oS8F9reu+LvhtNHbxvPLcXVldyGONQSTnZ0AHb0r3MmzJZTi1i&#10;ZR5rJq17bmdSHtI8tz8aaASDkcGvsm++O3xHiOqXWn6V4Z1fQbC6+znWrXSHEEqliFlRWxIUIGc7&#10;eO/UZp6T+0J8S/EUNzLo+geHdVS2hluZjb6Qw2RxkBmyxG7gg4XJx1Ar77/X2l1w7/8AAv8AgGf9&#10;n1HfVael/kr3e/Q+SJby4nujcyzySXJbcZmcl8joc9c1JDq19b3j3cV5cR3b53TpKwds9ctnJr9P&#10;fgL8O/ir+0R4Hj8S+GPEXw1EayeRd2Vxplys1nMACYpPkxuwQeCRyOa9H/4ZB+Pv/Qd+GH/guuf/&#10;AIij/Xmi1b6t/wCTf8Ax+qtP4j8ldH8V21uLt9WsbjWbm4Gxp21CWImPA+RsfeHA61hzahcTSRMZ&#10;pcQ8QhpCfKUHICntj2r9hv8AhkH4+/8AQd+GH/guuf8A4ij/AIZB+Pv/AEHfhh/4Lrn/AOIqI8a0&#10;ISclhnr/AHvyVrL5B9Wf8x+Pt/rF/qioL2+ubsJyonlZ9ueuMnilk1zUZZoJn1C6eaAYikaZi0f+&#10;6c8fhX7A/wDDIPx9/wCg78MP/Bdc/wDxFH/DIPx9/wCg78MP/Bdc/wDxFV/rxQtb6t+K/wAg+qv+&#10;Y/HeO8uIo5kSeREmGJVVyBJzn5h359aRLqaO3kgSaRYJCC8asQrEdCR3xX7E/wDDIPx9/wCg78MP&#10;/Bdc/wDxFH/DIPx9/wCg78MP/Bdc/wDxFV/r1S/6Bn/4F/wBfVX/ADH47LdTrbNbCaQW7NvMIY7C&#10;w4BI6Z96sNrmpNY/YzqF0bPG37OZm8vA7bc4xX7A/wDDIPx9/wCg78MP/Bdc/wDxFH/DIPx9/wCg&#10;78MP/Bdc/wDxFJ8cUXvhv/Jl/kP6q/5j8e/7VvRJ5gvLjf5Xk7vNbPl4xszn7uO3ShdVvY4RCt5c&#10;LEEMYjErBQpOSuM9CecetfsJ/wAMg/H3/oO/DD/wXXP/AMRR/wAMg/H3/oO/DD/wXXP/AMRR/rxR&#10;/wCgb/yZf5B9Vf8AMfj1/al59sa7+1z/AGps7p/MbecjBy2c9OKms/EGqafAIbXUry2hByI4Z2Re&#10;fYGv1/8A+GQfj7/0Hfhh/wCC65/+Io/4ZB+Pv/Qd+GH/AILrn/4ik+OKElZ4b8V/kH1V/wAx+P8A&#10;aa9qdh5n2bUbu38xt7+VOy7m9Tg8mqzXk8luIGmkaDeZPLLkruPBbHr71+xP/DIPx9/6Dvww/wDB&#10;dc//ABFH/DIPx9/6Dvww/wDBdc//ABFP/XiindYb/wAmX+QfVX/Mfj5Yaxf6XvFle3FmHxu8iVk3&#10;Y6ZweetRXV9c31wZ7m4luJzjMkrlmOOnJr9iP+GQfj7/ANB34Yf+C65/+Io/4ZB+Pv8A0Hfhh/4L&#10;rn/4ij/Xijfm+ra/4l/kH1V/zH4/w69qdvcy3EWo3cVxN/rJUnYO/wBTnJ/Gm3Ws6hfCQXF9c3Ak&#10;27xLMzbtv3c5POMnH1r9gv8AhkH4+/8AQd+GH/guuf8A4ij/AIZB+Pv/AEHfhh/4Lrn/AOIpf670&#10;L3+q/iv/AJEPqz/mPx/udc1G+hSC6v7q6t1IIhlnZl46cE12Vr8Vl0a3K6Nptxp86xtFEz6lLNGi&#10;sCrDy2+U/KSPbNfqd/wyD8ff+g78MP8AwXXP/wARR/wyD8ff+g78MP8AwXXP/wARWFXjDC1kozwr&#10;t25rL5pKz+Y1h5LaR+PX9pXn2H7F9qm+x53fZ/MPl56525xVav2O/wCGQfj7/wBB34Yf+C65/wDi&#10;KP8AhkH4+/8AQd+GH/guuf8A4iulcdUlthn/AOBf8An6q/5j8caK/Y7/AIZB+Pv/AEHfhh/4Lrn/&#10;AOIo/wCGQfj7/wBB34Yf+C65/wDiKr/Xun/0Dv8A8C/4AfVf7x+ONFfsd/wyD8ff+g78MP8AwXXP&#10;/wARR/wyD8ff+g78MP8AwXXP/wARR/r3T/6B3/4F/wAAPqv94/HGiv2O/wCGQfj7/wBB34Yf+C65&#10;/wDiKP8AhkH4+/8AQd+GH/guuf8A4ij/AF7p/wDQO/8AwL/gB9V/vH4419J/s3/8kH+M/wD16wf+&#10;gy199/8ADIPx9/6Dvww/8F1z/wDEVQ8SfsU/HrxR4Z1HQbnxP8O4NPv4zFMtra3cTHIIzkJ1Ge+a&#10;8fNuLIZngp4RUXHmtre+zT7eRrToezkpXPtH4O/8ki8D/wDYDsf/AEnSuwrD8DaDL4V8E+H9EnlS&#10;abTdPt7N5I87XaOJUJGexK1uV+dHUFFFFABRRRQAUUUUAFQXv/HnP/1zb+VT1Be/8ec//XNv5UAf&#10;Iv8AwTh/5F74uf8AY63P/oiGvsGvj7/gnD/yL3xc/wCx1uf/AERDX2DQNnz3+wn/AMm/Q/8AYd1n&#10;/wBOE9QfszX1vpniz9oe8u5lt7W38cXMss0hwqItnblmJ9AATXuHg/wVonw/0UaR4e0+PS9NE0tw&#10;LeIsV8yRzJI3JJ5ZmP41W0/4c+G9Jj8SR2mkwwJ4knkudWVS3+lyPGI3ZueCUUDjHSgR8WfHe3vP&#10;HnwH+MfxWvXmit9Ztv7M0ezZjJb/AGCHeUu4HP8ADcAo52gA+WvJwMd1+11/yEvgj/1y1n/0yzV9&#10;R6P4N0TQfCll4ZsdNgg0GztltILHG6NIVXaqfNngDjmuU8Bfs9fD34Zareal4c8NxWN7doY5pZLi&#10;a4ypJJAErsFzk9MdcUDPmXXv+TJ/2cP+wz4T/wDRsdew6ex+NX7RE195f2jwb4HiMFvOv76z1K/k&#10;yJkZT8qy2rRrgjJBftXbaB+zp8OvC/jSXxZpnhmG316Rnc3JuJnUM3JIjZyi+2FGO2K67wr4N0Xw&#10;Ta3tvolgmnw3t5NqFwkbMRJcStukfknknnjigDxXxB/yfh4P/wCxD1D/ANLYK574hfDSe4034ual&#10;8MPidDoEExvbjxNpKaXDqO/UPsw8xWkkcNETGIxtXGOvevoqbwXolx4xtfFcmnxv4htbN9PhvyTv&#10;S3dw7RgZxgsqnpniuU8a/s7/AA8+IniS31/xB4bjvtWg27LhbmaEfK24FljdVY57kHPQ0CPnb9nL&#10;4c/298PfBmo/D34jxeDPHEvg/Rk8QQLp8WpO9usB+ykxysBEOZOQPm/Cud/ZX+H8PiHwH4Wn0fx/&#10;D4W+LNq+uwR3n2KO6e40/wDtSQzsLV22AGUId3JXp3r6w+IPwB8AfFL7F/wkvhyG++xKVg8qaW22&#10;qcDH7p1yOOM5x2qXxd8C/Anjnw3YaBrXh2C50qx2/Z4Y5ZICmBgDfGysffJ5PJ5oGeRfsW6fqmk6&#10;x8cbPW9XGvarD44mW41IWq232hvstv8AN5SkqvbgcV9M1ieDvBei/D/w/a6J4f0+PTdMtl2xwozM&#10;fxZiWY+5JNbdAgr5S+Fv/II/aw/7GPU//TdDX1bWFoPgfQvC9xrk+l6ZDaS65dtf6iy5P2mdlVGd&#10;gSeSqqOOOKAPj7Xv+TJv2cP+wz4T/wDRsdeoaKo+NXxX8T+NzJ53hXwtYzaRo3lnzrLUZmAaW7Un&#10;hZYZEeHKgkZbkdK9G0D9nT4deF/GkvizTPDMNvr0jO5uTcTOoZuSRGzlF9sKMdsV1nhDwTofgHQx&#10;o/h/TotM0wTSz/ZoiSvmSu0kjck/eZmP40DPiO3/AOUZfxG/6+da/wDTrJXd/A3/AJEn9p3/ALDV&#10;9/6a4K90vP2cfhxqHjlPGFx4Yhk8QJIsouPPmEe4DAPkh/LP4rz1NO8afs7/AA7+IXiO217X/DcV&#10;7qtvt8udbmaEfK24ErG6qxz3IOelAHz78H9J1L4leCf2e/Br2Uy+FdL8K2HiPUr1R5kE7qvlRWU8&#10;Z+UpIPMfnPMPQ16J+0Eqx/H79nFVAVV13UgFAwAP7Okr3i10eysbyS6traOCaSCO2YxjA8uMuUUD&#10;oADI/QfxVR1vwXoniTWtC1fUtPju9S0OaS4064cndbSOhjdlwcZKkjnPWgR5N4q+HP8Ab3xe8Q6l&#10;8PfiPF4M8cSWdoniGBdPi1J5LdQ/2UmOVgIhzLyB83fpXgP7Kvw9i8QeAPCs2kfECLwx8WbV9dt0&#10;vjZR3T3Nh/aknnsLV2CAGUIdwzt6DrX1r8SPgT4F+Lk1rN4s0BNUmtsiKRbiaBhnHUxOu7p3zjtS&#10;+LvgX4F8deG7DQNa8PQXWlWO37NBHLJCY8DAG+NlYjnnJ5PJ5oGfJPwb+HsWq+LvHljr3xAis/ib&#10;YfEW+bQPEMllGrT3R0+ETFbPcI3PklhtJIH3q9J/Z10HxF4d/ay+M1n4o8Uf8Jfqn9j6G51L+z47&#10;LKFbjanlxkrxzz3zXttx8C/At14Bj8FyeHoD4bjAC2glkDDBznzQ3mZ467skcdK0/h78L/C/wp0U&#10;6V4V0mPSrFnMjIJHlZmPXLyMzH6E4HagDqaKKKBBRRRQAUUUUAFFFFABXlHxD/1Osf8AX7D/AOi6&#10;9Xryj4h/6nWP+v2H/wBF0DPOKy/FH/Iual/17v8AyrUrL8Uf8i5qX/Xu/wDKrKPPv2Mf+TQrX/sL&#10;3n/o+au8/wCCcv8AyJnxU/7Hu9/9J7auD/Yx/wCTQrX/ALC95/6PmrvP+Ccv/ImfFT/se73/ANJ7&#10;apEfW9Uby3sdTmS0u4I7l4WS6RJotwVlb5XBIwGBHHer1eOfFTxFqWh+LJDZXb2kDWkC3MwyfJhM&#10;j+ZIPQhcn8K5MRVVGHM1c7cFhpYqr7ODsz1ptOtW1BL5raI3qRmFbgoPMEZIJUN1wSAce1Y1/wDD&#10;vwtqkNpFd+HtMuIrM7rdJLVCIjkn5eOOSfzryLVvFmlW2jRf2R4v1C78OS38Md9qDXLt5ETKxcrN&#10;ncBkA9gOlZ+k3l74x1bQtIt/E2pS+HJdbuYre8trpxJc2yWhdR5oO4/ODyc9K4ZYuEny8ib9V/Xz&#10;Pbp5XXhF1PauKV3s1ZJN/fvp87n0HeWVidNaG5toXsolB8logyALyMLjtjj6Vl6h4P8ADXixbW5v&#10;9GsdREaYha4tlYqp7AEcdK5fwbeXv/CB+KrW4vZrw6ZdX1lBcTsWl8uMHZubqzD1NeZRXGra3a6n&#10;cya1qdodPtFkgjt7qSNBJ8vJAPOOeD61VbExjytwumjHDZfUlOfLV5eV2ur9f8z3HxH4M8K6kq3u&#10;taNp1yLaPaJbi3VtiA9OnT2qzDHoXi3QzZrb29/pJVU+zvD+62jG0BSMYGBjHpXgfjfxYdWiu4/E&#10;uuXGmyrapLYwxuYo5lL8ttBAc43Dnp9ah0PxVJYWdna6zq0+jeFnkZbu/jmeIoQF8tQ4OVBORxWH&#10;12HP7sFZ/wBancsnryoRk6j5k9N7d/d7v0trofQemeC9A0WGGKw0TT7SOEFY1htkUID1AwKq6b4M&#10;8KaTfXdvY6PpltdXEW6eKOBAzxkkcjH3SQfbivEviB42hs9N0e1sfEdxdWEsNxNHcXt/JZrJsfCE&#10;zoSxwD3HPBrnPDOt3Vxdab4on1C7bxHdeHM28bag2JpBNJlQAcMAnzYwcdetEsZSjJJU1p6F08nx&#10;U6LrTrNc1111d3a935O/Y+k9M+HfhfRbQWth4e020txKs3lw2qKu9TlW6dQeQa1bPR7DT7q5ubWy&#10;t7e4umDTyxRhWlIGAWIHPHrXy74W8XeJ7rw3qUsOtRrCYo5Z2TVZbkxnBLbnbBiBHUr938K9X/Z/&#10;8Sya3pGrWzymf7JMmGW+e8jG5ASqyv8AMeQTgjjNbYfFUqk4wjCxyY/K8Th6dSrUq81mr/O2+ve3&#10;c9XrG8Vf8gm6/wCveb/0A1853X7SXxpjuZUi+Bd88auQrebLyM8H7lZurftF/GW6s5o7j4H30EbR&#10;OpczSDAIwTynYVpLHUrbP7maR4XzDe9P/wAG0/8A5I5L4Q/8n6w/9ilef+jrevuSvzJ8C/Enxrpf&#10;7S0fibT/AAJPqHif+w57UeHw7bzAzxFpuF3YBRR0/iHtX0Z/w0p8bf8AohN9/wB/Jf8A4iq+v0ez&#10;+5jfC2Yp6un/AODaf/yR9D+CUWO21XYiJnUrgny7ZoMncOSD94/7Q4NdHXyB4d/aS+LiRXw074J6&#10;hdp9rlMzNdTSbJc/OmSnGD27Vq/8NKfG3/ohN9/38l/+Io+v0uz+5i/1XzDvT/8ABtP/AOSPqquT&#10;+JF1Z2ek6c97JbRRtqdqiNdQGZS5kAUAAjDE4w3Y14D/AMNKfG3/AKITff8AfyX/AOIry39pL44f&#10;FHxV8MpbLxB8MrzwdYLeW841YyyAxSI+UAJUYJPQ5rOpmNOMHKKd/RnZg+EcbiMRTo1JwUZNJtVI&#10;Nr0Sld+iPvyvLf2m/G0nw9+CviHW45baMxiKEpeWpuIplklSMxFAR98MUznA3ZPAr5Q/ZT+Onxm1&#10;Sa10fTdKbxjoMD/ZpLi+ZlFs7tuDy3AVmwBkAH29K+h/2qtF8QeLvgj4m0648Lafrmnqy3E9qdVl&#10;tma2h2zFw6ISHBQ/KPQcjPBHGqth51YRldJ7Wvt0v7t+19O55OdZHWyPFfVq04y9HfTzW6+fyufG&#10;/jifV/hItj4hd9F0OCzuC+l6A2qR22pafG7KWtorwME+zgAIU2HKYXPC4yPCPjKP4k6ra6P4L1LQ&#10;rbTbe+ub+2bxHfJOk17PJ50hSyV0kEyOzqkoYgIXA3Bww81+D3w68MeO9a17xj401Wwl8MWF/ZvB&#10;ZeItYmRbawupZAP3jbmZwiYCkclPvdSNfVPgf4Xvf2eNO+IdpcaV4WgN7qKW2vx3ZhuJrmK8kS2h&#10;ijAAIMKli24H5enceJUyfL8TUWKdF2V9LtK7+J8qdr6yTto7vfRjWAlTlHDVaqjVla0bd/hTlsm9&#10;H1Surtapfa37Gfi8W/jLxD4FZreC+02wjur1WQz3Wpy7ljF/JdD5SCoEQixuURA5xgV9bV8A/wDB&#10;L7wrDC3iLWRpP/EwtbUaTqGsy6jNNJPNvWYIsTDYqbHQhgQcggr3P39X0mEkpU/dTSu0r22T0tbS&#10;1vh62tfU8GvSnQqSpVVaSdmuqa3T809wooorsMDI8XeKdP8AA/hfVvEOrSNDpml2sl5cyRoXZY0U&#10;sxCjknAPFeI3n7TXi3w/oB8X+IvhXLpHw7jiW8m8RJr9vcOlm+Ck32VU8wkhlOzqM+1dv+09/wAm&#10;6/Er/sXr7/0S1eU/tBH/AI136r/2J9l/6LhoGfT1pdR31rDcRHMUyLIhIxwRkVxHxj+LFv8AB/Q9&#10;F1K506TUk1PW7LRVjikCFGuZRGJCSDkLnOO9eAeIBcyftHXupjUtRifwv8Mk1nT7WK8kS1+1bpU3&#10;yQg7JOD0YHoPQV5R4s+GOnap8E/gx8Wb3U9cvfF3iHxL4fvr/wC0arM9m0s86tIUti3loMngKBt6&#10;CgD9E6K/M+yb4v8AjbRtb+McM2k2E1jql2IfEmq+Kbm0tLZbe4aFS9gqmEqAgXB+91PJr1r4f+ML&#10;TwfJ+0T488Sahq+qSx+IP+Efhghv5TAizRW4jEabsR/vZvvqMhTx0xQB9ZfEnxonw5+H/iPxTLat&#10;fR6NYTX7WyPsMojQttDYOM464qz4d8Tp4h8F6Z4iSBoY77T4tQWBmyVDxiTaT6jOM1+dvibRfiH8&#10;FW8QeFtb0yLR9G8UeD9clnjHiS51szNbWpZMGcDycFz9372eegr0+w8BWfwD8O/BXxD4V1PWje+L&#10;J7HSNTh1PVZ7y3NvPaGSQJFIxVDuRcMBlRkDrQB9U/Bn4lw/GL4Y6D4ygsH0yLVomlW0kkEjR7ZG&#10;TBYAZ+7np3rta/MT4f2fjz4qeF/hz4A8PWUWraTpvhT+2fsja9caMUle/uImfzoAWk4CjY3A6ivt&#10;T9k258Rt8LJdP8Ualpmo6hpOp3Omoul3rXi2sURVUgkmYBpJU5DM3J6mgDqtD+LFvceMrDwbrmny&#10;aF4uvrK51KHThILlDaxTCLzDKo2gtuU7eoz7V3tfnB+zzaS+OPjf8PtR1jUtSur3StJ8TX8E5vJA&#10;7PFrDLGjnOXjAONh+XgccVV8F23xd1rQdD+NDyaRpE1/eJO/iLVPFl0luQ8/ksDp+3yFLDKKvQEg&#10;jmgD9KaK/Oy80m5tNB8R+NYtf19dc1P4ozeEJv8AibTmBNOnuhDIkcW7ajhGIVwMqcEYIFfS/wCz&#10;XNceHfG3xT+H0N5dXfh7wnfWcWmf2hcPc3CrPb+dIHmcl3+cnGTwOBxQB6r4N+I+h+PNS8TWOkTy&#10;TXHh3UW0rUFkiZAlwEVyqk/eG115HFdPX5+atfal8PtM/aj8ceG7qeHxI/jKLRI0e4YW5hlNqG+T&#10;orkSMPMA3AYweK3vhj4W+IPwO8eNb67rOi/D3RdU0i+muJLzxPca7OTBEWSeKO5UBViLFnwRuBGe&#10;goA+w/iH4+0f4XeCtX8V+IJpLfRtLh8+5lijMjKuQOFHJ5IrdtblLy1huIjmKVFkUkY4IyK/PL4i&#10;2w8M/s9/FjSrzxBe2+s6joMmoy6Td3cl9b6tGZ4zHqFnPKdyx7HUOiKEDPjJ2g191fC/wvaeDPh3&#10;4e0WxluprS0s41jkvbhp5SCN3zOxJPJPXtgUAdRRRRQIKKKKACiiigAooooAKKKKACiiigAooooA&#10;KKKKACiiigAqC9/485/+ubfyqeoL3/jzn/65t/KgD5F/4Jw/8i98XP8Asdbn/wBEQ19G/Fj4oWHw&#10;n8LxatewPdz3d5DpthaRnb9ou5m2QxF8EIGbA3EYGcmvnL/gnD/yL3xc/wCx1uf/AERDXe/trf8A&#10;Ii+BP+x80H/0rFA+ppaf+0xPoeo6hpPxB8FX/g/XodNk1i20zT7gaxJdWcbrHJIvkLwwd1Gzqck9&#10;BW78A/2gNM/aAs/FN5pWk3+lWuh6s2lY1JDFNMVjR95jYBo/v42tzxXIeIP+T8PB/wD2Ieof+lsF&#10;QfszX1vpniz9oe8u5lt7W38cXMss0hwqItnblmJ9AATQB6r4s+Kmn+DfFsOj6hBItu2i3mty3iHc&#10;I47ea2iKbAMkn7SDn/Y96810j9qe8mXQNd1jwPNo/wAPPENzb22j+Jxqcc7XTXLAWubVU8yPzCRn&#10;d93vXJafDd+PvB/xY+K9680VtrVg2maPZsS9v9ghJMd3Ax/huAUcgAA+WvXHHG69/wAmT/s4f9hn&#10;wn/6NjoA9Yuv2tJ49LvvGFt4JmuvhTp80sV54u/tKNJIhFIYpm+xFPNbbIpXA69RxXo3xY+MFp8L&#10;fDfh/WJNPl1OHWNYsNIjSOQRlDdSBFkOQeFzkivki3/5Rl/Eb/r51r/06yV7xo+jah8SvjvZNqVh&#10;LD4Y8D6Zb/ZmkXzbXUry5gVzuU/KsluBEykZP70dKAJNf/ad1bw/a3/ia5+Hl/D8M9PkcXnii6vV&#10;gniRH8uR/sLoJmAcYGPvDDDg1Nq37S2p3Wq6/wD8Ib4Fl8W6D4cma31zVW1WKxNlIkayyKIZF3Sh&#10;Y2Vsr1zjrUHii5/4amkv/CmmlW+FgL22taup51ORHw1rbkfwBgwaVWDK8e3BBzXFfCW3js/D/wC1&#10;VBGNscfiHUkQE54GmwgUAdyf2opfGV5b2nwt8HzfEC4/s211a6SXUE0v7PbXSlrdszLhywVsgcrj&#10;nrUUP7WVt4st9Ds/AXhmfxd4p1O3uLo6NJdrYCKK3m+z3LefIuw7JvlA43D5hxXj3/BP/wD5HTVP&#10;+yfeE/8A0nmrlv2M/wDkt/gn/sAeKf8A0+0CPsz4SfFaD4padqyvp8mj67od62maxpbyCYWd0FVz&#10;GJQAsg2up3Lxz7V3lfPf7K//ACPXx/8A+x8n/wDSS3r6EoAKKKKACiiigAooooAKKKKACiiigAoo&#10;ooAKKKKACiiigAooooAKKKKACvKPiH/qdY/6/Yf/AEXXq9eUfEP/AFOsf9fsP/ougZ5xWX4o/wCR&#10;c1L/AK93/lWpWX4o/wCRc1L/AK93/lVlHn37GP8AyaFa/wDYXvP/AEfNXef8E5f+RM+Kn/Y93v8A&#10;6T21cH+xj/yaFa/9he8/9HzV3n/BOX/kTPip/wBj3e/+k9tUiPreuf8AEnjjRfC5kj1G6jSZbeS4&#10;MIILmNASxx9AfrXQV4V8cPCdpd+KW1A+HrjUbq40W5t47qzsmldZAjbQWUcHkYzXHiqkqVPmgell&#10;uHpYrEKnWbSs9j2jTrix1TTYZrTypbOeNZE2gbSrAEcfQ1YhWHYBEI9qHACYwPyr561fwNrHhnS4&#10;rTwhp9xp8914XZ5dsLlGvQYwDJj+PBbjr14rc/Z70XUrG+1G6mD21nJboklt/ZUtgpuAx3Ptf7xw&#10;MZHYiuWnipOpGnKGvc9CtldKGHniYVrpbK2u9tbNpeXc9r3IGKAqD120iSxSIWR0ZOhKkEV4f4k8&#10;H6mw8aapYabKNWaaQW1wYGLGE53BOhOfbrxXJaF4R1268J6tCIbsQTBBJa22kzWeZCgyVVuvIOSM&#10;8n3qZY6cZW9mXTyilUp8/t0tUtu9vPz+Z9MSC0uGjZxDI2cIWwTnrgVFHd2t5bSGVESJZHjKzbcE&#10;oxBPXpkZr5/1T4ZHTYPED6dol1FJb3MDWHk27ZTMkYcx4Hdd2cdia0rHwHL4k8Z6dBrmkXVzpK6r&#10;q0jpcQsIipCeWzHHTOdpz64qVi6kpW9nv/w3YP7Mw6jz+30V3trpHm0XN1233PdLhbQQZnWHyVGc&#10;yAbQPxqj4e1zTfEWiWGq2DIbO4TMDMoU45GP0IrwCHS5LLT9JHi3RdZ1Lw/DHfW/2WKxlnaOT7Ri&#10;BiirkARggH0x2rl4/D+u2/h/wZDLpV5a6bHpYSGG60ea9eK5MzkAheYzt2/MeOnSoeOknfk/rTyO&#10;unkdOUWnW1vvbS3vXtrdvReifU+t447eH9yiRx7h/q1AGR9KdDDHbrtijWNf7qKAK8i+GXgiVfHF&#10;7qevWk15fW2k6dFb3l5CQBIBKZSmRw2QuccjjpXsNenQm6kedxsfN4yjHD1PZxnzaJt9NVfv/kFY&#10;3ir/AJBN1/17zf8AoBrZrG8Vf8gm6/695v8A0A1tLb7jiR8afCH/AJP1h/7FK8/9HW9fclfDfwh/&#10;5P1h/wCxSvP/AEdb19a+Kvilovg/Vo9MvUv5rx4fPEdlZSXGEyRk7AccirA0vCPm+RqXm+fn7fNt&#10;88x525GMbP4fTPPrW7XkWi/GTw74ds9Qe5tNUijkuZbovDoNxCiqxzl8ry3q3evVrG8i1Cyt7qEk&#10;wzxrKhIwSrDI/Q0CJ6wvGfgfQ/iFocmjeItOj1TTJHWRreUsFLKcqcgg8GvK/jR8UPFP/CdaZ8Pf&#10;h5d2Vh4oktDqmo6hqloZ7eys8sqMF3L5jPIuzaDkZ3HgVyVr8T/ip8INQg1T4kajY+MPCUilJ5PC&#10;+hSLdWshGI8RLI7yBieSAAuDk8151XHYSNb6pVmuZrZ/Prt0elzop+1ptVqTaa2a0afkfSOk6LYa&#10;DZpa6dZw2VuiqgjhQKMAYGfXj1qHxPb2V14b1aDUm26dJaTJctgnERQhzgcn5c1ifDP4paF8WNAO&#10;q6G9yiK5jmtNQt2trqBgSAJIXAZM4yMjkcjiuur0IpJabGMpSk+aTuz8cvhb8QtW+EPiLxlNpmma&#10;1qnwtt9ctI01Sx01Cz2sc7+TEwmTlGTIOELf7Q4z2nxQ/a28WfGrwbead4X8F38f2XT7z7fo1rYB&#10;dNihFwDFd4ZRJ5oTbwp/ibjuP0W+Mnxjsfg/puj3NxaHUp9R1GCz+yxTKkkcLuFluSCD+7iBDOeg&#10;HUiu/t7iK7t4p4JEmglUPHJGwZXUjIII6gjvXP7CPK4J6Pp0PY/tWq60MRJXnG1pO7krbbuza2V0&#10;7K29kfLv/BOXTNEs/wBnq1u9PuZrnWr+4NxrfnwtG0d3tC7MFRkBAg4yO2a+pqK5v4leNE+HPw/8&#10;R+KZbVr6PRrCa/a2R9hlEaFtobBxnHXFdCSirI8mpUlVm5zd23d/M6SiuU+H/i/UfGulpqdzoZ0n&#10;Tbq1tbuxmN0sxuElhWRsqAChQtt564yK6umZkc0MdzC8U0ayxOCrRuoKsD1BB6ivJ9K/ZO+FGi+J&#10;ovEFn4Rjj1WKc3KSte3LoJCSSfLaQoRyeNuPau4+JXjRPhz8P/EfimW1a+j0awmv2tkfYZRGhbaG&#10;wcZx1xVnw74nTxD4K0zxEkDQx32nxagsDNkqHjEm0n1GcZoAavgfQk8WXHiYabD/AG5cWK6ZLeck&#10;tbK5cRFc7cbiT0rz6X9kn4SzeKo/Ecng+F9XjvFv0ma8uSiTq25XEfmbBhgCAFwMdK6n4M/EuL4x&#10;fDHQfGMFi+mRatE0q2kkgkaPbIyYLADP3c9O9drQB5tefs4/DjUPHKeMLjwxDJ4gSRZRcefMI9wG&#10;AfJD+WfxXnqa6Gy+GPhbT7fxFBb6LbRw+IbhrvVEwSLqZkVC7ZPB2qo4xjAxXUUUAeN6L+x98IPD&#10;91cXNl4NiSee0nsZHkvbqXMEybJUG+U43LwSOa0fAX7L/wAL/hjqg1Hw14Th068EJgWRrmeYIhxw&#10;okkYL0HIANep0UAeYa3+zP8ADPxF4W0bw5feFYH0bRwwsbeK4miMIJJI3o4ZhlicMSOa7rwv4W0n&#10;wXoVpo2iWMWnaZaoI4beLOFAGOSeSfckk1q0UAcTpfwW8E6La6VbWPh+3tYdLvpNRs1idwYrh3Z3&#10;fO7JBZ2JU5XJ6dKyrf8AZt+G1r45PjCPwrbjxAZTP9oM0xjDkYyIS/ljj0WvS6KAOJb4LeCZNKfT&#10;W8P27WLaz/wkLQl3wdQ3iT7R97O7cAcdPatvRvBei+H9c1zWdOsI7XU9bkjl1G4VmLXDRpsQnJwM&#10;LxxituigDmbz4a+GdQ1bU9SudHglvNTtPsN47FsTQ7i2Cuducn72N3TngVhfD39n34ffCyW9l8M+&#10;GoLCS8QRzvLNLcll5+XMrtgcnIGM969DooA4bwf8EfA/gKPV00Pw7b2ias5kvA7vN5hPUfvGbaP9&#10;lcD2rpfDPhnTfB+g2ejaRbfZNNtE2QQ72fYuScbmJJ5J6mtSigAooooAKKKKACiiigAooooAKKKK&#10;ACiiigAooooAKKKKACiiigAqC9/485/+ubfyqeoL3/jzn/65t/KgD5F/4Jw/8i98XP8Asdbn/wBE&#10;Q19XeI/DemeLtFutJ1ezS+0+6QxywyZGQRjgggg89QQR2r5R/wCCcP8AyL3xc/7HW5/9EQ19g0DO&#10;H+G3wT8FfCGO7TwloUelfamDSsZ5Z3JAxw0rMQPYECtTT/hz4b0mLxJHaaTDAniOeS51ZVLf6XK8&#10;Yjdm54JRQOMdK6SigRleHvC+k+FfDdh4f0qxis9GsLdLW2s1yyRxKMKgznIAHeuM0D9nT4deF/Gk&#10;vizTPDMNvr0jO5uTcTOoZuSRGzlF9sKMdsV6RRQB5tefs4/DjUPHKeMLjwxDJ4gSRZRcefMI9wGA&#10;fJD+WfxXnqa7+z0220+a8lt4VikvJRPOwz87iNIwfb5I0HH92rVFAHiTfsW/Bg3816PBUcdxNO1y&#10;7R6hdoDIzbi20SgcnnpXSeMP2c/h1481+01rXPDUd5qVqqLFMtzPEPlOV3KjqrHPdgSe9ek0UAef&#10;fEL4A+APin9i/wCEm8OQ3/2JSkHlTS221cAY/dOuQABjOcdql8XfAvwL468N2Gga14egutKsdv2a&#10;COWSEx4GAN8bKxHPOTyeTzXeUUAYng7wXovw/wDD9ronh/T49N0y2XbHCjMx/FmJZj7kk1t0UUAF&#10;FFFABRRRQAUUUUAFFFFABRRRQAUUUUAFFFFABRRRQAUUUUAFFFFABXlHxD/1Osf9fsP/AKLr1evK&#10;PiH/AKnWP+v2H/0XQM84rL8Uf8i5qX/Xu/8AKtSsvxR/yLmpf9e7/wAqso8+/Yx/5NCtf+wvef8A&#10;o+au8/4Jy/8AImfFT/se73/0ntq4P9jH/k0K1/7C95/6PmrvP+Ccv/ImfFT/ALHu9/8ASe2qRH1v&#10;WTeeJLLTdRltru5t7VIrcXDSTShcAkjnPb5Sc57VrV5R8UPAeq+KNcnuLWzeaBbWMRyRyoriRWc/&#10;LuP3hkYzxzXLiKk6cOamrs7cFRpV6vJWlyruej6J4g03xJZfa9KvrfULXcV823kDrkdRkd6wvE3x&#10;P0DwzqEenz6hBJqBkVZLVJMyRqeSzAZwAOeawfgpoviHRLPV49dt7mFZJkeB71oTNJ8gDFvKO3HA&#10;xwK4TXfh74juribTV8MSXsg1B511s3MQEilQAxBfd26Hpj1rjqYit7GMox1fkerQwGEeLqUqlVck&#10;dnzLW/m7J2621PeY9c06RYCl/bOJxmIrMp8zH93nn8Kr6Z4q0bWr+5srDVbO9vLb/XQQTK7x845A&#10;PHNeM2XhPxffNYaQ2hT6ZDYNMh1J7iFo5MgBWVQ+7HXqM8U34UfDnxP4f8VR3usw6rILTzirSS2v&#10;lSbiQAoUhuQc/N/hUxxdaUkvZ6P1LllmFhSqTddcyV0rrXe36abq577RUcMjSwo7RtCzDJjfGV9j&#10;gkfkakr1z5gKKKKACiiigArG8Vf8gm6/695v/QDWzWN4q/5BN1/17zf+gGolt9w0fGnwh/5P1h/7&#10;FK8/9HW9fRXjS88S6f8AEHWZ/CGm2Gr+IF0KH7NZ6lctbwP/AKSd26RVYjC5PTkgV86/CH/k/WH/&#10;ALFK8/8AR1vX1b4q+G8/iDxGmtWPiXUtAu/swtX+wrGQ6BiwzvU9zVgeb/8ACR/GrUtJ12Dxt4M8&#10;LaLoB0y6Ml3pWsy3M6uIjsARolBBPXnivUPC9zrq6FpCxWNm1n5NqqyNOwcxGEF2I2/eDYAHcVyN&#10;v8Mtb8TadqFte+O/EUdu0kto8Uotj5qDgn5U4BB6da9U0yxTS9NtLKNmdLeJIVZupCqACfyoA+Ov&#10;iN8Rz4D/AGuJp9VsxceItQ8EW9rY6PYSeY93cG9lKxx7sZAA3M38Khj61pR+B/jfrSjUZvizZ+HJ&#10;bjbMdHtvDlpeRWvJHlJOzK0insxALd9te/fFP4D+AfjZHYJ428NW2u/YXMls8jyRvGSMHDRspx7E&#10;4rz+X9hf4DQqDJ4FtowSFBbUrsZJ6D/XV8xmGT1MZX9vSqRi9L3gp7er0+Sv3bVkt4VuVWf5nz8/&#10;gX4vfCnxxqcXhH4uNrvjvxpKty9lJ4YtjFKYFEayyt5pMMCghHZFO0lfl+YZ++LHzxZW4uipufLX&#10;zSvTfgbse2c1xXww+BfgT4Mx3ieDfDsGii7YPMyyySsxAwPmkZiB7AgV3letgMNVwtFUq1Tna291&#10;RSXRJLsZTkpO6R8X/ErxVaePPj54pbW/Bviz4g+CdL0qTQtLuvB2nm4S3uJ0aLUoZXVl+fHljBJ2&#10;4OMZ55S48R6r8RfhP8JfBPia91PQtWh8cwaJqulWs76ffWtgyT/ZIpvLIZWaBYm5OTjPWvuLwv4O&#10;0bwXBfw6LYR6fFfXsuo3KxknzLiU5kkOSeWI+leQ/HL9lTw/8XtQ0edbKzt45PEdprOviR5UfUY4&#10;IXiVAyHKsAwAII6V6JJ84fHyzufg6vjr4beGtc1uLw5LpGk6v5l1qk892lxLqkdvJsuGYuqmMY2g&#10;gZJPetv4+eDLb4AG/wDC/hbUtYuNH8WeENfk1OLWdTmvyWtrXdEYzKzeXzI2duM8Z6Cva/iV+yD4&#10;W1j4Ka74B8F6dZ+HotXubaa4kuJZpfMWOaN3UuzM/KoQMHAJrsfC/wCzL8MvBmm6zYaT4UggtdYt&#10;mtL5JbiacywsCGTdI7FQQxztIoA+OvDHizW7vVW8Htq99HoXiHW/CuhXccVy6PHaS6PvkWFwcwks&#10;incmDx7177qg8H/ss6H4tsbbxXquqWcunxzN4avb6S7u45biUW0dwLh3MiRsxVMLwuCwBNetSfAj&#10;wFJpGtaY3hq1FlrMcEV9GruDKsMYii+YNuUqgCgqQcUeDvgT4D8A+H9R0TQ/DlvaaZqOftUMkkkx&#10;lyMYLyMzYwOMHjqKAPg/xLo3xD+CzeIPC2tabFo+jeKPB+uSzxjxJc62ZmtrUsmDOB5OC5+797PP&#10;QV6fYeA7P4CeHfgr4g8K6nrRvvFk9jpGpw6nqs95bm3ntDJIEikYqh3IuCBlRkDrXvWh/se/B/w7&#10;fXF5YeC4Eubi0msJJJby5m3QSqUkT55DgMpI455rS8A/swfDD4YaoNR8NeFIdOvBCbdZGuZ5wiHH&#10;CrJIwXoOQAaAPhX4f2fjz4p+F/hz4B8PWUWraTp3hT+2vsra9caMUle/uImfzoAWk4CjY3A5Ir7V&#10;/ZNufEbfCuXT/E+paZqWoaTqdzpqLpd614trFEVVIJJmAaSVOQzNyeprZ1z9mn4aeJPC+j+Hb/wr&#10;bvo+kbvsNvDPND5IYkkBkcMRlicEkc13PhfwvpXgvQrTRtEsY9O0y0QRw28WcKAMdTkk+5JJoA1a&#10;KKKBBRRRQAUUUUAFFFFABRRRQAUUUUAFFFFABRRRQAUUUUAFFFFABRRRQAUUUUAFFFFABRRRQAUU&#10;UUAFFFFABUF7/wAec/8A1zb+VT1Be/8AHnP/ANc2/lQB8i/8E4f+Re+Ln/Y63P8A6Ihr7Br4+/4J&#10;w/8AIvfFz/sdbn/0RDX2DQNhRRRQIKKKKACiiigAooooAKKKKACiiigAooooAKKKKACiiigAoooo&#10;AKKKKACiiigAooooAKKKKACiiigAooooAK8o+If+p1j/AK/Yf/Rder15R8Q/9TrH/X7D/wCi6Bnn&#10;FZfij/kXNS/693/lWpWX4o/5FzUv+vd/5VZR59+xj/yaFa/9he8/9HzV3n/BOX/kTPip/wBj3e/+&#10;k9tXB/sY/wDJoVr/ANhe8/8AR81d5/wTl/5Ez4qf9j3e/wDpPbVIj63opD7cV5boWpeN77x/quiT&#10;6pZm00yO2nkkES7pVl3naPk4wEIzXPUq+zaVm79jpoYZ14zkpJcqu79r27d2j1OivLvh18bLPxPb&#10;Qw6hBdW11JeXFoly0IEEjJK6qFYHOSqjt2NdPovxI0nXNXSwgS6Qys629xLFthuCmSwjbPPAJ5A6&#10;VMMTSqJNS3Nq2X4mhKUJwfu7/wBfI6qiuC8UfFCPwj4u/s27tLi5tWsxcD7HF5jqQx3MeR8oUZP0&#10;qC1+L2nv4kntpH/4lzLCsEqLk72GTn9f0qXiqUXyt63sOOX4mUFOMLpq/wAj0SiuXv8A4jaLp4vg&#10;8skklo6xmKOPLSMQMKg7nkdcVf8ADfiqy8UWUk9uJbd4W2T21yoSWFvR1ycfnWsa1OT5Yy1OaWGr&#10;Qh7SUGkbNFee6x8YtLhtdSWyS4kkhWRIbtkX7PLKp27VbPJDZ7djUzfGDRrNbGO5W4lnlhSS5e1h&#10;Lx2u4hcyHOQN3HGaz+tUb25jo/s7FWT9mzvKK5S5+JmiW+qpZLJLcoSqveW6h7eJjnCs4PBOOwPW&#10;sXwX8YLDxDZok+X1I3Fwr29thzFGkzqrNyONoXnHeh4mkpcvMSsBiXB1OR2Vvxv/AJf1c9FrG8Vf&#10;8gm6/wCveb/0A14LP+3/APC23mkica5ujYqcWK9Qcf36yte/b2+GOoafPFCutF2hkQBrJRyVwP46&#10;xljsNb40e1HhfOn/AMwk/uOD+EP/ACfrD/2KV5/6Ot6+5K/NDwB+0D4W8N/tQRfEC8F7/YQ0K400&#10;rHADN5ryRMvy5xjEZ5z3FfS//Dwb4W/3dc/8Al/+Lqvr2G/5+Ib4Wztf8wk/uPd/Bcax22qbURM6&#10;jOTstWgyd3Ug/eP+2ODXQ18oeGv29fhpp0N+txBrcRlvJZUxCZtyscg5Z/l/3RwK1/8Ah4N8Lf7u&#10;uf8AgEv/AMXR9ew3/PxC/wBV87/6BJ/cfTFcz49jWTTbAPHHIBqFuQJLRrgA7xyFH3T/ALXReteG&#10;/wDDwb4W/wB3XP8AwCX/AOLrxD9pD9si08XX/hO++HeoapYXGmyTSXK3MflRyZ8vYGUMQ+Cp6/1r&#10;KpmOHpx5lK/kjtwXB2c4uuqM6Dpp396SdlZNq/q9PmfoPXI/Fb4maV8IPAepeKtZ8xrKzCLshUsz&#10;yO4SNOOmXZRntnNfPXwH/bO1z4vaw3h9fCStq6225JoJWaJmG0F5Tt/drknJ56ivWvjd4V/4WB8N&#10;vEOj+L9GguPC217m6W1vpIpjDCgmRlKgEN5iYwD0H4V10K9PEQ56b0Pn8yyvFZRiHhsZHll6p6fI&#10;+efH37T3j7wnNJqXiy/0PRfDmoxm1bw3b6hFa6pa+YNvnR3pbaTHkNwnOBXmP7Pf7S3jfV/BX9i6&#10;B46tpvFF7qVw76p4w1dNSIjSR1it4LbckgLIVYuCQdvQbuOV/Zk/Z0j+Kniu68U+ZaeJZkuILuDw&#10;9rWqNM2m6TdM22RmYOTL5QyoYc4AJzk1a1b4Y+HPF3wL0/xN4hk0HwbYf2nqdvH4hjnFndJewXc0&#10;VtFGihVYeUGLEt/BnGeR6v1eKahKVpPpbvtd3/TQ+GebVZp18PR56Eb3lzWfu3TcYcvvLTTVc3TS&#10;zf258Af2jF+J3iHWPBms2gs/F+iwLcztbkPb3UBYKJkI4XLZGwknjNe418U/8E2fh74d0Xw/4l1Y&#10;WtwfHOmXDeHdZv2vZZ4bjYVmBiV/ujDr2HQ8V9rVySi4ScZbo96lVhXpxq0neMkmn3T1TCiiipNT&#10;iPi58TP+FU+HLHWG0i41e3m1O1sJ/s7bRaxyyBWuHODiOMfMxOAAOorqJvEGmW0dhJLqNrEmoOsd&#10;mzzKBcMw3KsfPzEgEgDORWX8R/BkXxF8A+IvC09y9lDrFhNYvcRqGaMSIVLAHqRnpXxfrHjbx14u&#10;0Pwno1l4DuJ9W+Fg/taayhdmke6tH8iztpRj5PtFuxnzyQBx60AfW3jD4rw+F/iH4O8JQadLq15r&#10;00qTvauCdNiWJnWaZQCQjMpQE4G7jNd7Xy78P9Z1Lxxr3xN+NdvB/Z8dvoUui6E0Y823v7eFTcLd&#10;qx6/vS8e3GPkrwT4U2PxXtV+H/xUuLjR9EHiK8sXutY1PxZdTJdx3Tr5kaWDr5UckgYhVXhTgLig&#10;Z+g/hnUdU1TShPrGkf2Je+bIn2T7Stx8gchH3rx8ygNjtnFcx4++LEHgPx18P/DUunyXcvi6+uLK&#10;K4SQKtuYoGmLMMfMCFxx618YfA+61H40ax4R+HninXdYfw3cweItYke11Ga3uWuINWaGLM6MHKKj&#10;kbM7enHArl9P8HX0nxo0bwRpfifVrS2sfibqun2OoXty99Pb240iNmRWkbPzKXXOcjfuHIoA/Q34&#10;gfEfQ/hnpunX2vTyQW9/qNtpUDRRNIWuJ32RqQOgLHr0FdPX5y/HTRf7B1vXvg9Df6lc+DNP8SeE&#10;7mD7ZfSz3kb3lxIs5+0sxkH3F28/KelfohpenxaRpdnYwNI0FrCkEbTSGRyqqFBZjyxwOSeTQItU&#10;UUUAFFFFABRRRQAUUUUAFFFFABRRRQAUUUUAFFFFABRRRQAUUUUAFFFFABRRRQAUUUUAFFFFABUF&#10;7/x5z/8AXNv5VPUF7/x5z/8AXNv5UAfIv/BOH/kXvi5/2Otz/wCiIa+l/iV8RtM+Fnhl9d1a11O8&#10;tFlSEx6TYyXk25s4Plxgtjjk9q+aP+CcP/IvfFz/ALHW5/8ARENfYNAzxXwT+1J4f8Ufs9Xnxe1C&#10;wu9F0C0N151vIDLMqwztDnAAOSVBxjIzR4X+P2uf8JloOg+OfAr+Cz4kkeHQriPVYtQF7IkZlZWE&#10;ajygI1LZb6da+crVS/8AwTN+IqqCzG61kAAZJ/4msleufHC/t7D4qfs13txMkVpa39/NPMx+WNF0&#10;uQlmPYAUCPUviF8btO+G/j3w94d1KylaDVbC+1B7+Nsi3S2VCRsxli2/seMVxGkftT3ky6BruseB&#10;5tH+HniG5t7bR/E41OOdrprlgLXNqqeZH5hIzu+73rjbPTpviH4T+Kfxb1FWEWrWTafodtIPMhSx&#10;h3CO8t3PIFwjhm2gA7R1rkte/wCTJ/2cP+wz4T/9Gx0DPWLr9rSePS77xhbeCZrr4U6fNLFeeLv7&#10;SjSSIRSGKZvsRTzW2yKVwOvUcV6L8WPjBa/C3w34e1h9Pk1ODWdZsNIjRJBGUN1IEWQ5ByFyCRXy&#10;Tb/8oy/iN/1861/6dZK9s8IpJ8ZPjhb3ckPm+EPAlklrbzAeba6hqEi7Z0dW+VZbV4lwQCQX7UAX&#10;/EH7Tms+HbW/8TXXw7voPhnp7sLzxNdXqQzxRo2x3+wsnmsA/Ax94EEcVLq37S2q3mra/wD8IZ4F&#10;l8V6B4bna21zVZNUisjZyJGssgWKRd0oWN1bK9enWovEt6v7UU174X06SM/C1Wa31jVBjOqSI+Gt&#10;YD/cDAh5AQysm3BBrivhPbx2Hh/9qiBRsjXxBqSRhj1UadCB9elAHbn9qKfxpfW9p8LPB03j64/s&#10;201e7WfUI9L+z210pa3YGZfnLBWyByuOetRQ/tZ2/iy30Ky8A+GLjxb4p1O3ubo6PLdrYLFFbT/Z&#10;7g+dIu0lJvlA43DkcV5D+wIph8Z6p5g8v/igPCi/NxyLebI+tcv+xurR/G3wUzgoo0DxRksMDnXc&#10;j8xQI+yfhH8V4Pilp2rrJp8mj67od62maxpjyCYWl0EVzGsoAWQbXU7l459q72vnz9lhT/wnHx9b&#10;HDeO5yp9R9lt+RX0HQBi+MvFdp4H8L6jr1/DeXFnYxebLFYWz3E7DIGEjQFmPPQCvN/g3+0vovxi&#10;8N+OPEFvpeoaPpfhe/ms5jfxMk8qRQrK0hiIDIcN9088V7FXyl8Lf+QR+1h/2Mep/wDpuhoA6vR/&#10;2qL6ZNA1/WfA82j/AA78RXFvbaP4mGpxzvctcsBa7rVV8yPeSM7vu969E+KfxZt/hdeeD4bmwkvU&#10;8Q6wmkiRJAv2fMbyeYRg7sCM8cda+X9eU/8ADFf7OUeP3i6z4U3J3GJEzke1en6Go+NfxY8T+OvM&#10;87wt4XsZ9G0Up++tNRlYBpbpSeFlhkR4cgZGW5FAyxdftaTx6XfeMLbwTNdfCnT5pYrzxd/aUaSR&#10;CKQxTN9iKea22RSuB16jitHVv2ltTutV1/8A4Q3wLL4t0Hw5M1vrmqtqsVibKRI1lkUQyLulCxsr&#10;ZXrnHWvn23/5Rl/Eb/r51r/06yV3fwN/5En9p3/sNX3/AKa4KAPbfGnx80bw3+z/AHfxa022m1rQ&#10;k0yPVbeEfuJJ4X27fvD5ThgeRXM3H7W2g/8AC5PC3w5t9B1ptT1q5mtnvLqzkt7WEpbmbMcjLtmB&#10;Ax8h4614/wDBHzfi54V+BXgaGMzeG/Dfhuw1rXbiL95EbjyE8nT7iM/KVkil80Zz9wcV6j+0Eqx/&#10;H79nFVAVV13UgFAwAP7OkoEdL43+OWtWPjzUfB3gXwS/jjXtJt4LrVYW1OLT1tY5wxhKtKpEm7Y+&#10;QOmOetc/F+1nB4st9CsvAPhi48W+KNTt7m6Ojy3a2CxRW0/2e4PnSLtJSb5QONw5HFWvF3w6/t74&#10;ua9qXgD4kx+CfGslnax+IIRp0WoNLCob7KSkrAR4HmY29cnPSvBP2Xfh7FrvgDwtLpHxAXwn8VbW&#10;XXIUvnsIrp7nTzqcpmP2dyEUNLsbcOmABxSGe4/8NZwT2NvpVp4YuLj4iy6rLoR8LG7VEW+ihE8s&#10;X2sr5ZCxMG34wTxXa/Cn4xT+O9c1vwzr3h+Twp4y0WOG4vtIN0t2kcM27yXE6AIxYI3yjkY5r5Z+&#10;D/w9i1TxV48stc+IC2HxJsviHePoHiSSwiBnuDYQCdltc+W2Yty4zwOetek/s66D4h8O/tW/GO28&#10;S+J28X6l/Y+iMdU+wR2YZcXGEEcZK/L65zzTA+qKKKKBBRRRQAUUUUAFFFFABXlHxD/1Osf9fsP/&#10;AKLr1evKPiH/AKnWP+v2H/0XQM84rL8Uf8i5qX/Xu/8AKtSsvxR/yLmpf9e7/wAqso8+/Yx/5NCt&#10;f+wvef8Ao+au8/4Jy/8AImfFT/se73/0ntq4P9jH/k0K1/7C95/6PmrvP+Ccv/ImfFT/ALHu9/8A&#10;Se2qRH1vXO6X4Xl0/wAb69rjTo8Oo29rCkQB3IYvMyT7HeP1rfkcRxu56KCa80sfi4ZNOtodP0u5&#10;1m/ji866VpQnlp1zuwdxxnAxziuStUpwlH2j8/0/U7sLRr1YzVFaOye2177vbVFmz+F9zb+GtC0t&#10;r2Evp+syam8gQ4dGkmYKB64kX8jWJ8OfgWfBPiKzvJU02SLT2lNvcw+d9ok3qyneGbYOG/h9Petj&#10;WPjTbaXfXix6Pdz2GnpG+o3TEIbYOoYfIRl+D2PXI4qOT41LHqepAaDdnRdOvY7K51QtwjME52bc&#10;kZdeh71w/wCx8yd9V69P+GPbi82dOcUtJ3b2V7/Pd82i89EWPHHgfxBq3iRtU0W50yISWRtHXUEd&#10;sZ3cjb7H1rn5PgPd2trM1jq0JvVEclv58ZEfmqOd2OduSenNdv478Yp4Qk06WRZHSTzW2RkDdtUH&#10;B49zWDonxstb68iTU9Lm0i0ntnuILqR/MEgVwpBAXK9e9FSGF9rKNTR/5meHq5l7CM6C91eSu7dO&#10;72exz+pfAzV/EWn6o+r3+nzX9zdLcRwRrILfA2/Kxzuxwen+Ndr8Ofh6vg3Rb22mitIZrxyZUsPM&#10;8oDnGN5Jzya4TX/jFqcuracx0+40rTZE81SJctLHuIyeBtOR9056e9dhZ/FVtQmT7Fo899YpIsE9&#10;6j42SHggJtycHrjpWdKWEjUuunrqb4qOaToKnUtyvWyskraW7dNtzIX4W+ImsLzRm1PT4tF3yywN&#10;HExuHZnLBZM/KBzyV54qG++D+uW7XMGl6jpzWl9GiXTXkL+YuG52bfYDr3qe6+PUMOuW1hHpSSJd&#10;3BtLdjfIkry84BiI3Kp2t8x4496z9A+PF5H4Q0m71zTLWLVrzdtj+3JEkiqW+cEjj7pGPb3FL/Yt&#10;rv8AE0jHN0udRWrWnu6t3d//ACXXsaWi/C3X/Ctw2n6RqdiugSXIupHnjY3e4tlwONmOmP6UzwT8&#10;FrnwLrttq9lfwSXctxP/AGgJEbbPE7sylfR1G0Y4HJ690k/aAs5vJFjp8dwTEsspuL5IFAYZxGWG&#10;JT7L7eteqwzLcQxyr911DD6EZroo0sLUlenrb10OHFYnMcPFquuXn30Wvr9/6oot4a0iRizaVZMz&#10;HJJt0JJ/KsfxN4d0mLSrkppdmh+zynK26D+E+1dVWN4q/wCQTdf9e83/AKAa75QjbY8FVqn8z+8+&#10;LvhJZwSft3RwPBG8DeFLtzGyAqW8635x0zya+3P7C03/AKB1r/34X/Cvin4Q/wDJ+sP/AGKV5/6O&#10;t6+5K05Y9iXUnfdnLeFdHtZrfUDcWKuRezKn2mKFiFzwF2D7vpnn1rb/ALC03/oHWv8A34X/AArL&#10;8FxrHbaptREzqM5Oy1aDJ3dSD94/7Y4NdFS5I9g9pPuyj/YWm/8AQOtf+/C/4V5P8dfgN4Z+JVx4&#10;XvNTs52h0u9UGzsfKiSdZGQHzS2CVAXoDnk4r2aua8exrJptgHSOQDULcgSWrXAB3jkKPun/AGui&#10;9aidGnUjyyjodOGxuJwdVVqFRxkr2fqrfkT+D/Afh/wDpMOm+HtJttKsod2yOFeRuO4/Mck5PPJq&#10;34mt7O88N6tBqJxp8tpKlyQpbEZQh+ByeM1p1yHxY+JmlfB/wHqXirWRK1lZhF2QqWZ5HcJGvtl2&#10;UZ7ZzWkYxirRVkc1SpOtNzqSbk929Wz8wPBPxW1XwPB4q0KK28Qap8IbXWLexXxFpdoySPpxlIW2&#10;lDqHMRQshKLu4wD0Ndlq37W2v/EbwnDY+DfBmpyXemaTeeb4ft7DGl26rcBba4kaUrI0oQIx2N/G&#10;R1yV9d+IH7Tvj3wnLJqPizUND0bw5qMf2VvDltfx2up2vmDaZY70ttJjzu4TnFeX/s8ftL+N9Y8E&#10;jR/D/jq3l8TX2ozu+p+MNVTUWEaSOsVvDakpIC0ZVi+SDt6DPHZ9YfMptaq2vpY8JZVTjQnhoO0J&#10;c146W969/NJt3dmtdrJtH0l/wT5tdLHwN/tGC9lvvEWp3j3XiCSW2aAi+IAYbSifwhOgr6drw34A&#10;ftGD4neItZ8GazaC08X6LAt1M1uQ9vdQMwUTIRwvzZGwknjNe5Vzyk5Scn1PUpU40acaUFZRSS6a&#10;LyWi+QUUUVJqFYemeCdD0bWNd1Wy06K31DXWjfUp1JzclE2IWyccLxxiq3xK8aJ8Ofh94j8UyWrX&#10;0ejWE181sr7DKI0LbQ2DjOOuK83+HPxh+J/je50C5vPhANH8Oaokc51b/hJbaYwwOoZZPKChm4I+&#10;XrzQB6p4V8H6N4J8NWnh/Q9Pi0/RrRGjgs48lEUksRyScEsevrXI6H+zr8OvDfjWXxZp3hmG316R&#10;ndrjz5nQFupETOY19sKMdsV6PRQB86fGH9m+81rw/pnhnwP4Z8Ef8IzDLNeT23iCa/jlW4kkLs0b&#10;27BtrFmJBOMnpV39n/8AZK8O/CTTobvUbGzuNfGrS65EtnJK1tp1zJCsDi2Mh3shRf8AloWOWPNe&#10;/VBfSzQ2dxJbQfabhI2aOHeE8xgOF3Hpk8Z7UAczqXwo8Jaxqmv6jeaHb3F9r1tFZ6lOxbdcRRBh&#10;Gp54272wVweetdLp9jBpdhbWVqnlW1vEsMSZJ2ooAUZPJ4A61BoN5fahotjc6np/9lahLCr3Fj5y&#10;zeQ5HKb14bB4yOtX6ACiszxRri+GfDWraw8RnTT7Sa7aJTguI0LbQe2cV4j8L/j78TfidpfhrXLb&#10;4OfZfDGtRw3Kam3ia2Yx28gB8wxbQxIBzt60AfQNFQ3dx9ltZpyu4Roz7fXAziuQ+DPxLi+MXwx0&#10;HxjBYvpsWrQtKLWSQSNHtkZMFgBn7uenegDtaKKKACiua+InxD0X4W+F5vEOvzSQaZDNDA7wxGRg&#10;0sixp8o5+84q/Z6jqs3iTUbOfSPs+kwxRNbal9pVvtLtnenlj5k24HJ654oA1qKKKACiiigAoooo&#10;AKKKKACiiigAooooAKKKKACiiigAooooAKKKKACoL3/jzn/65t/Kp6gvf+POf/rm38qAPkX/AIJw&#10;/wDIvfFz/sdbn/0RDX2DXx9/wTh/5F74uf8AY63P/oiGvpf4lfEbTfhb4ZfXdWtdTvLNZUhMek2M&#10;l5Nluh8uMFsep7UDLPhv4e+HPCPhqTw9pGk29noskk0r2QBaNmldnkJ3E/eZmP41yng/9m34beAp&#10;tUl0PwvBZvqUDW11uuJpg0bAhlUO7bAQSPlxwawfBP7Unh/xR+zzefF7ULC70XQLQ3Xm27qZZlWG&#10;doc7QAckqDjHGaPC/wAftd/4TLQdB8deBn8GHxJI8OhXEeqRX4vZEjMrKwjUeUBGpbLfTrQI9V8P&#10;eF9J8K+G7Dw/pVjFZ6NYW6WttZrlkjiUYVBnOQAO9cZoH7Onw68L+NJfFmmeGYbfXpGdzcm4mdQz&#10;ckiNnKL7YUY7YpvxC+N2nfDfx74d8O6jZStBqthfX730bZFulsqEjYBli2/seMVxOkftT3ky6Bru&#10;seB5tH+HniG5t7bR/E41OOdrprlgLXNqqeZH5hIzu+73oGdvefs4/DjUPHKeMLjwxDJ4gSRZRcef&#10;MI9wGAfJD+WfxXnqa7Lw54T0jwjFfx6PYx2Ed9ezajcrHnElxK26SQ5PVjzxxXh91+1pPHpd94wt&#10;vBM118KdPmlivPF39pRpJEIpDFM32Ip5rbZFK4HXqOK9F+LPxgtvhb4b8Paw2nyalDrOs2GkRokg&#10;jKG6kCLIcg5C5BIoEco37FvwYN/NejwVHHcTTtcu0eoXaAyM24ttEoHJ56V0ni79nL4c+O/ENprm&#10;ueGIbzVLVUWO4W4mi4Q5XcqOFfB/vA1xfiL9pvWvDlvf+Jrr4d31v8M9PdheeJrq9SC4iRG2O/2F&#10;l81gH4GPvAgjipNX/aW1a81bX/8AhDPAsnivQPDc7W2uarJqkVkbORI1lkCxSLukCxurZXr060DO&#10;4+IXwB+H/wAVDYnxN4bgv2slKW7Ryy25RTgbcxMuRwODwMVL4w+BXgTx74d0/Qtc8OW93penlTaw&#10;xySQmLAIGHjZW6E5yec5PNeft+1FceNL23tPhX4Om8fXH9m2mr3az38emfZ7a6UtbsDMPnLBWyBy&#10;uOetRx/tZQeLLfQrLwB4Yn8W+KdTt7m6Ojy3a2KxRW0/2e5PnSLtJSb5QONw5HFIR7N4P8GaL4B8&#10;P2uiaBp8em6ZbLtihQsxx7sxLMfckmtquC+EfxXh+KWm6ssmnyaPr2h3raZrGmPIJRaXQRXMaygB&#10;ZBtdTuXjn2rvaYBWFoPgfQvC9xrk+l6ZDaS65dtf6iy5P2mdlVGdgSeSqqOOOKk8ZeKrTwP4Y1HX&#10;b6G8uLOxi82WKwtnuJ2GQPkjQFmPPQCvNvg1+0vovxi8N+OPEFvpeoaPpXhe/ms5TfxMk8iRQrK0&#10;hiIDIcN9088UAbPh39nP4c+E/Gc3ivSvDEFrrsrySNcefM6hnOWKxs5RTn0UY7YrrfCHgnQ/AOhj&#10;R/D+nRaZpgmln+zRElfMldpJG5J+8zMfxrxjR/2qL+ZdA1/WfA82j/DvxFcW9to/iUalHO9y1ywF&#10;rutVXzI95Izu+73r0X4p/Fm3+F154PhubCS9TxDrCaUJEkC/Z8xvIZCMHdgRnjjrQMqXn7OPw41D&#10;xynjC48MQyeIEkWUXHnzCPcBgHyQ/ln8V56mneNP2d/h38QvEdtr2v8AhuK91W32+XOtzNCPlbcC&#10;VjdVY57kHPSvP7r9rSePS77xhbeCZrr4U6fNLFeeLv7SjSSIRSGKZvsRTzW2yKVwOvUcVo6t+0tq&#10;d1quv/8ACG+BZfFug+HJmt9c1VtVisTZSJGssiiGRd0oWNlbK9c460AeuaJ4L0Tw3q2r6npmnQ2V&#10;7qzQteyxZHnGKMRR8ZwNqKFAAHSk1vwXoniTWtC1fUtPju9S0OaS4064cndbSOhjdlwcZKkjnPWu&#10;K8afHzR/Df7P138WtNtptZ0NNMj1W3h5gknhfbt+8PlOGBwRXM3H7WuhL8ZPCvw5t9B1o6prVzLb&#10;SXl1ZyW9rCUtzNmORl2zAgY+Q+9Ajt/iT8B/AfxduLS48WeH49VuLUMsUouJoHAOMgmJ1LDgdc4p&#10;/jD4FeBPHvh3T9C1zw5b3el6eVNrDHJJCYsAgYeNlboTnJ5zk81zXjj45a3ZePNQ8HeBfBT+ONe0&#10;m3gutVhfU4tPW1jnDGEq0oxJu2PkDpjnrWBH+1nB4st9CsvAHhifxb4p1O3ubo6PLdrYrFFbT/Z7&#10;g+dIu0lJvlA43DkcUgPRLv4FeBL7wDF4Kn8OW7+GogoSz8yQMMEEHzQ3mZyBzuycVp/D34Y+GPhX&#10;op0nwtpMelWJcyFFkeVmYnJy7szH6E8dq8o/4azgn0+30q08MT3HxGl1WXQj4WN2qIt9FCJ5YvtZ&#10;XyyBEwbf0J4rtPhT8Yp/Heua34Z1/QJPCvjPRY4bi+0j7Ut2kcM27yXE6AIxYI3yjkY560wPTKKK&#10;KACiiigAooooAKKKKACvKPiH/qdY/wCv2H/0XXq9eUfEP/U6x/1+w/8AougZ5xWX4o/5FzUv+vd/&#10;5VqVl+KP+Rc1L/r3f+VWUeffsY/8mhWv/YXvP/R81d5/wTl/5Ez4qf8AY93v/pPbVwf7GP8AyaFa&#10;/wDYXvP/AEfNXef8E5f+RM+Kn/Y93v8A6T21SI+tZIxJGyHgMCK80/4Ur/Z8kcuja/c6XPJD5F3J&#10;5CSmdAPlAz9zGW6Z616Tceb9nl8nb5207PMzt3Y4zjtmvnrw74u+IV74g8MI1zYXdzdSagHQmQQs&#10;EVDhhkdCeMV5uKlSUoqpG9/+Ae5llPETjUlQqKKW97a6N9U10Z3us/Bb+0ri8S31+5tdN1GOOPUb&#10;VoEka4CKFGJDgoSB2zya1ZvhbaSaJ4g0wXsyw6vfx3zNtBaIr5Xyj1/1XX/a9q4vUv2hPKh0iCGG&#10;2tNSu0neQXMUssf7qQxvjyxkfMOM9q7hfiA1z8MU8VQWuJHt1kEEuVAYsFPvjOT9KypvCScuRdNd&#10;9uv5nTWhmlKNP2mibSW26enTX4d9duxe8ZeB7XxolqtzcTW/2fzNvlY53LjnI9qzJPhLpdxFp8U1&#10;xcyQ2lu0G3IG8Eg5JA479K43X/jhqnhyHT7e9j02HU54Gu5FEM8ibAAQgC5IfHGTxnFTap8bdXmU&#10;S6Po8DQx2Zu5vtZYnAKgquCOfm9O3vUyrYScnKS1Kp4LNIQhGDtHW2qt9/mXH+Bc97JANQ8UXN7b&#10;28flQxfZUQouc/eB5/GtO1+Ecmm6kTYeIbu00d5luJNOWJSXkByx83O4buOOnFc9efF3WYILpdR0&#10;+1jxa21/CLdmyFe4WPY53cnPPHGDircHxa16O8mvLrTLP+wY9abRcxlhcGTzAiPy2NuTk8VnGWDv&#10;pF/ibyhmso6yVtvs26PTS19fXzGw/s+xR65pt7Lr0lxb2GonUIoZLOMykksQhm+8QN36Dinz/AGG&#10;awsIRrRMthI/2d5rCKZFibP7so+QSCxO6sfVfih4h1jVPC11bW0NroVz4g+xny3YTlU81SH52lSU&#10;PT2qbw/+0R/bN9HttYZ7a7SdraGKOVJU8tWYeY7DYchcfKepqVLBXs1+ZvKGc8qmpXstbKOlubfS&#10;1/iubeufA221XTba1g1JLN0g8mWQ6fDJu4A3Rgj92fp7c8c+jaTpqaPpdrYxvJIlvGsYeVtzNgYy&#10;TWF8ONd1fxR4T0/WNXgtbWS/gS5igtdx2Iy7huJJ5wR0rqK9SjSpRXtKatc+axmIxMn9Xryvyt9t&#10;+uq3/qwVjeKv+QTdf9e83/oBrZrG8Vf8gm6/695v/QDW8tvuPOR8afCH/k/WH/sUrz/0db19yV8N&#10;/CH/AJP1h/7FK8/9HW9fclWDOd8Fuj2up7HjcDUZwfLuWmwd3Qlvun/ZHAroqwvCXm/Z9Q83z8/b&#10;ptvnmMnbu4xs/h9M8+tbtAgrE8Wabc6pY2sdrF5zx3kMrD7S0GFVgScr1wP4TwehrbooA5l77xZ5&#10;LldK00y+VKVU3bYLh8RjO3oU5J7HjmuM+N3hX/hYHw28Q6P4v0aC48LbXubpbW+kimMMKCZGUqAQ&#10;3mJjAPQfhXrNZnia3s7zw3q0GonGny2kqXJClsRlCH4HJ4zQB+Xn7Mf7OkfxU8VXfiky2niSVJ4L&#10;uDw9rWqPM2m6TdM22RmYOTL5QyoYYOACc5NWdX+GPhzxb8C9O8TeIZNB8G2H9p6nbx+II5vsd0l7&#10;BdzRW0UaKFVh5SsWLN1TOM8jC8C/FDWfBOn+KNLisvEWo/Bu31i3sY/Een2bRSS6d5uBayLIokMe&#10;xipKIWGMA9DXV6p+1r4h+I3hWGx8H+DdSmu9M0m987QLew26XbotwFtbiQykSNKIwhJRv4iMZJK+&#10;xztTjGm7U9Lr7r3XW/4nwX1NVMPUr4unzYpc/LJdPicOWVrRSSW+zupXb972n/gmz8PfDui+H/Eu&#10;rC1uD450y4bw7rN+17LPDcbCswMSv90Ydew6HivtavmH/gnvb6Ufga2oW95NfeItRvXuvEEk1q9u&#10;RfEAMArInGwJ0GB07V9PV5dTlU5cm1z7PC+1+r0/rDTnyrmtte2tr2dr+SCiiiszqPMf2nv+Tdfi&#10;V/2L19/6Jaua/Zn8HeNtD8IeF77XviR/wk2jzaHai30dtGgtTb5iQr+9RtzbR8vIGetex+INB0/x&#10;Vod/o+rWqXumX8D21zbSZ2yxsCGU45wQTXl/hH9kf4TeA9d03WNB8Jrp+o6c4ktZV1C6cRMBgYVp&#10;SpAHYjFAHzr8TPE+raf8VvFfgmy1vUJPAOt+IIb7XfHC3LhPDF2pjK6eMHaoYxwjbkZ+0HiuN8S6&#10;f8VPidrXxB8fWY0+JPDut39laa5eeK7rTorJLRz5bPZxqYpFQYJ3ffwQ1fc958GfBWoWGv2Vx4et&#10;pbXXr9NU1OIl8XN0hQrK3PUGNOmB8tZniT9nP4c+LvGUPivVvDEN1rsTRutz58yKWQ5UtGrhGOfV&#10;TnvmgZ8m6j4q8Q+Hbf8AaL+JEGv3V14r8P6NpUdlLFdPJp6meyheaRLcnyzlhuDbcgE+pr1HUfhf&#10;4Z+C/h86povjvV9J1bXdHvUOm6rqs19/aTC0eXZD5rnymQjfuTnC46V9EWHw98OaXfa9eWuj20Vx&#10;rpjOpNtJFz5aeWm5TxwvHAFcp4P/AGbfht4BuNTm0LwvBZyalA1tc77iaYNG2QygSOwQEEj5ccHF&#10;AHyZodxL4n+HXwu1jVvGmqXUGi+FdPvL9tOvpEvNAlkiDRX08YYC6hdkLP5xwojOAdzCj4g6X8RP&#10;jx8W/GNppQtvFGkeF4bCG1v/APhJrnQhtmtEmMmy3BEm5iXy3K5wOK+ub79nf4c6lb+GYLjwravF&#10;4aRI9KVXkUW6Jt2rww3qNq8PuHFL8QP2evh78UtQs77xN4ah1G6tE8qKRJ5oMLxwRE6hhwPvZoA5&#10;bwfrGs6/+yLJf+INXsNe1mbw1efadR0tg1vOwjlGUIAyMADOOoNcf+xT4Q8aaf8ACP4c6vqHxH/t&#10;TwzLoFuYPDbaPBF5AaJdi/aFbe2z3HPevo99B0+TQ5NHNpENLkga2a1UYQxspUrgdiCfzrybw7+x&#10;v8HvCWp2GoaR4OWxurCVZrZk1G7IjdTkEKZSvXsRigR5xrHgay/aE+MHxb07xdqusRWfhB7S00mH&#10;SdUmsFWOa182QSCJgJDv7tkgHHSvPv2GNebRNa8P213qUsGh2Xw2S5aOaYiGMrqdxukK9Ado5OM4&#10;FfVfxJ/Z5+Hvxd1CC98WeG4tVuoYzEsouJoCVPUN5Tru/wCBZqG7/Zu+G194b8O6BL4Wt/7J8PsG&#10;0y3SaZPIwScblcMwyScMSOaBnyL8MfFTfHDxLpPg+58R6jeeCPE3ivxRetcWN/LBNJHbmJ7by51I&#10;dYxvPyg4IPSvWvF0mhfC/wAA6/8ADXRPEd94uuNY1ODQtM0i61KWObTbqeMzCOa+DGYK4VnDclcg&#10;Djp7NqX7PPw61bwveeHbjwtaf2Nd38mpzW0LyQ5uXYM8gZGDKWIGQCB7VZs/gX4E0/wDN4Kg8O26&#10;eGpgwezMkjMckknzC3mZyTzuyM8UAfnv47sfG3gvw18RPhn4ogXTdHm0/SNYjs4dcn1V1kfVIYWc&#10;XM2HXKr9wfKMAjkmvR/ijr2r/Dn4seNPB+iazqa6DL/wh3h8rcXss0iWlzJNFOVkZiyyMuMyA7s4&#10;Oc19V+Cv2Yfhh8PJtXl0Dwnb2curWv2K9eS4nnM0Oc7D5jtjnnjB4rVtvgT4DtLfU4I/DdsY9TsI&#10;NLvPMeRzNbQqyxISzE/KGbDDnnrQB8bftJWtx+zzb+M/BfgzXdaj0bVPA91rc0l9qk93cx3UN3BE&#10;jRzOxaMbJGyFIzmvUbTw/qnwU+LPwcmg8S6nrmqePLm4s/ENzqEztDcLHZtMhityxSA7lXOwDOD6&#10;17Nov7M/wz8PeFda8N2XhS3XRdaUJf200803nqMfKXdywHA4BA4rsNU8B6BrWp+HtRvtMiuL3w/I&#10;0ulzMWzau0ZjYrg90JHOaAN+iiigQUUUUAFFFFABRRRQAUUUUAFFFFABRRRQAUUUUAFFFFABUF7/&#10;AMec/wD1zb+VT1Be/wDHnP8A9c2/lQB8i/8ABOH/AJF74uf9jrc/+iIa+wa+Pv8AgnD/AMi98XP+&#10;x1uf/RENfYNA2fBFqpf/AIJm/EVVBZjdayAAMk/8TWSvXPjhf29h8VP2a724mSK0tb+/mnmY/LGi&#10;6XISzHsAK968N/D3w54R8NSeHtI0m3s9FkkmleyALRs0rs8hO4n7zMx/GuU8H/s2/DbwFNqkuheF&#10;4bN9Tga2ut1xNMGjYEMoDu2wEEj5ccGgR41Z6fN8QvCfxU+LeoK6xatZNp+iWzjzIUsYdwjvLdzy&#10;BcI6sdoAO0da5HXv+TJ/2cP+wz4T/wDRsdfZXh7wvpPhXw3YeH9KsYrPRrC3S1trNcskcSjCoM5y&#10;AB3rjNA/Z0+HXhfxpL4s0zwzDb69Izubk3EzqGbkkRs5RfbCjHbFAz5Pt/8AlGX8Rv8Ar51r/wBO&#10;sle2eEUk+Mnxwt7uSHzfCHgSyS1t5gPNtdQ1CRds6OrfKstq8S4IBIL9q9DvP2cfhxqHjlPGFx4Y&#10;hk8QJIsouPPmEe4DAPkh/LP4rz1Ndl4c8J6R4Riv49HsY7CO+vZtRuVjziS4lbdJIcnqx544oEeM&#10;+Jb1f2oZr3wvp8kZ+FqM1vrGqAjOqyI+GtoD/cDAh5AQysm3BBrivhPBHY+H/wBqiBPkjXxBqSxh&#10;j1UadCB9eleit+xb8GDfzXo8FRx3E07XLtHqF2gMjNuLbRKByeeldJ4v/Zz+HPjzxDaa5rnhiG81&#10;W1VFjuFuJouEOV3KjhXwf7wNAz5q/YEBg8aap5g8v/igPCi/NxyLebI+vNcv+xurR/G3wUzgoo0D&#10;xRksMDnXcj8xX2L8QvgD4A+KhsT4n8Nwag1kpS3aOaW3KKcfLmJ1yOBweBipvGHwN8C+PPDdhoOu&#10;eHLe70qw2/ZYUeSExYGBh42VuhOeee9Ajzf9lhT/AMJx8fWxw3jucqfUfZbfkV9B1i+D/Bui+AfD&#10;9romgWEem6ZarsihQs2B7sxLMfckmtqgAr5S+Fv/ACCP2sP+xj1P/wBN0NfVtYXh/wAD6F4Xudcu&#10;NL02Gzm1u8a/1FlyftM7KqF2yTyVVRxxxQB8fa8p/wCGK/2co8fvF1nwpuTuMSJnI9q9P0NR8a/i&#10;x4n8deZ53hbwvYz6NopT99aajKwDS3Sk8LLDIjw5AyMtyK9H8Pfs6fDnwr40m8WaV4YgtdelZ3a4&#10;E8zKGc5YiJnManPoox2rrPCHgnQ/AOhjR/D+nRaZpgmln+zRElfMldpJG5J+8zMfxoA+I7f/AJRl&#10;/Eb/AK+da/8ATrJXd/A3/kSf2nf+w1ff+muCvdLz9nH4cah45TxhceGIZPECSLKLjz5hHuAwD5If&#10;yz+K89TTvGn7O/w7+IXiO217X/DcV7qtvt8udbmaEfK24ErG6qxz3IOelAz5w+CPm/Fzwr8CvA0M&#10;Zm8N+G/DdhrWu3EX7yI3HkJ5On3EZ+UrJFL5ozn7g4r1H9oJVj+P37OKqAqrrupAKBgAf2dJXtei&#10;+DdE8Oatq2paZpsNle6q0LXssII84xRiKPI6DaihRgDgUmt+C9E8Sa1oWr6lp8d3qWhzSXGnXDk7&#10;raR0MbsuDjJUkc560CPJPGHw5XX/AIta9qXgD4kJ4J8bSWdrHr8K6fFqDSwKG+ylklYCPAMmCvXJ&#10;zXgv7Lvw8h174feFpdK8fDwn8VbWTXIY79rGK5e5086nKZj9nchAGkCHcORwBxX1l8SfgT4E+L09&#10;pP4s8Px6rPagiKUTywOAcZBaJ1JHA4Oaf4w+BvgXx54bsNB1zw5b3elWG37LCjyQmLAwMPGyt0Jz&#10;zz3oA+Svg98PIdU8UePLLXfHwsfiRZfEO9fQPEj2MQae5NhAJmW1z5bZi3DGeBznNekfs5+H/EPh&#10;39qz4yW3iXxO3i/Uf7H0QnVDYR2YZSLjCCOMlflHfOTmvbbr4G+BbzwBF4Km8OW7+GogAlnvkBGD&#10;kHzN3mbsgfNuz71p/D34Y+GPhXop0nwtpMelWJcyFFkeVmYnJy7szH6E8dqBnUUUUUCCiiigAooo&#10;oAKKKKACvKPiH/qdY/6/Yf8A0XXq9eUfEP8A1Osf9fsP/ougZ5xWX4o/5FzUv+vd/wCValZfij/k&#10;XNS/693/AJVZR59+xj/yaFa/9he8/wDR81d5/wAE5f8AkTPip/2Pd7/6T21cH+xj/wAmhWv/AGF7&#10;z/0fNXef8E5f+RM+Kn/Y93v/AKT21SI+tq5DQ/hnoukazBq9pPdzSQvPJAj3G+GPzcBgq+ny8fU9&#10;a6ydzHBI46qpP6V8+t8TPE1rZwmCSe10+2gWQyWFjHcDOMt5u77id9w9TXn4mtTpSj7SNz18vw2I&#10;xMZxoT5ej13vf1/pnpU/wZ0JorUWs+o6bNbvMyXNldFJcSyGR0LYPy7j+ldPN4Zsbnw8uiyo8lgI&#10;1iKs53FVwRluueKxfF3jX+yfAZ1uzeN3miXymUg/Myk/KD94jH3TjpXj1v8AGDxlNcTaaty0FyLo&#10;ILnUrOOBlQ4/hGVOOvXnisZ1sNh3y8u66djsoYTH5hDn9p8L6t3v1e3Rs9i174Y6Trs1tMJr7TZ7&#10;eMxCbT7kxOyf3WPOR/iakuvAfh5FkE6mIy2xtmZpyCUJXJ5PXIHNeaXXxM8ULfw+Ho9RtRepeG3k&#10;1Qwplk3YB2YKhh6Y6isXWPGusaleLFfXMdxdabHMnnxqAkp3DkqBgcAcVzTxOG1cYanVTy/HS5Yy&#10;raLazd7d9tm/n5HsOofC/QNV3NJFLte2itfkmOPLSXzVx/wLv6VNJ8OdGl097No5vIfUxqxHmnPn&#10;hw/X+7kAY9PzrgdG8fa/rzXE9pqFrptnpMkcMtvNGuJ/u5yxGVXDDle4xWR4i+MHiHTPEUE0ck76&#10;e+sR6WYbezje1AaTZkzH59/IOMYrT6xhUr8n4GUcDmM5ezVXVa7vfS3Te1vLzO7X4LeHZtYtNRju&#10;tQ8m0vftsNhHd/6KkwLAnZjrknPPWruj/CjRNJlkeG4v57VldYrOW6LQQK4IIjXt1Pc9a8t+G3iz&#10;xJo+k6XNPq8d9p99rl1ZLbhEYxgzynIf7xwQevrVXRfiVr+k+H9B0jTI75/J0x755rS0W5Z/30ih&#10;G3kbQNvUetZRxGG0bp/1odlTA5jJypqvdJ23dre9v53XnvufQmiaTB4f0aw0y13fZrKBLeLecttR&#10;Qoye5wKu1m+GdSm1rw7peoXEP2ae6tYp5If7jMgJX8Ca0q92NuVW2PjanMpy5976+oVjeKv+QTdf&#10;9e83/oBrZrG8Vf8AIJuv+veb/wBANKW33EI+NPhD/wAn6w/9ilef+jrevrXxV8UNH8Iasmm3cOo3&#10;N48Pn+XYWMlxhCSMnYDjkV8lfCH/AJP1h/7FK8/9HW9fRfjS88TWPxC1ibwhp2n6r4gXQofs1pql&#10;y1vbv/pJ3bnVWIwuSOOoFWBHovxj0Hw7Z6g91p+rwxPcy3TSRaDcQoqsc5fI5b1bvXq1jeRahZW9&#10;1CSYZ41lQkYJVhkfoa8KPiD40aho+vQ+NvCHhXR9BOl3Re60nWJrmcP5Z2gI0SjBPU5r0zwvca8u&#10;h6QsVlZtZ+TaqsjTsHMJhG9iMfeDYAHcUCPPfjT8UPFLeOtM+Hnw8u7PT/E72p1XUdQ1Oz8+3s7P&#10;LKjBdy72eRNm0HIzu6CuTtfiZ8VvhDqUGqfEfUbHxj4QdGS4fwvoci3drKR+7xCryNKrE8kABdvP&#10;Xjj/AIjfEc+A/wBriebVbMXHiLUPA9va2Oj6fJ5j3dyb2UiOMNjIAG5mP3VDH1qz/wAI18Xdct/7&#10;TuPjNY+GZZ4mnfSrTRbG7gtMPt2pM5DSKDxuYAk9dp4r4bNM2xOAx6TqRjTstJX1vfX3YyktbLWy&#10;fS7vbsp04yhtqfSvwx+K2gfFvQX1TQpLlFikMU9nf27W11btk4EsL4ZNw+YZAyCCODXYV+f7+Bfi&#10;p8NfGmtW/gn4wS674+8YXCzy2r+H7RoyYEWNZJTvzDEoZVZkU7NyZU7gT982KzrZW4umVrkRqJWX&#10;oXwMkfjmvqMBjqWYUVVpO/fe1+qV0r2fkc04uDszyTxx8c9bsvH2oeDfAngtvG+v6Tbw3WqwvqUW&#10;nraxzA+SVeUYk3bHyB0wPWo9H/aX0uz8G+NNW8aaZN4V1HwX5f8Ab+mxSfbfsolUNFtkQASZQgnb&#10;0ziud+HbLF+2t8ZC5CBtA0LG44zxcV4v8bAZPCX7Z7KNyldKwRyOLWPNeiSfWGlfFy21b4xXHgOG&#10;wkDR+H4dfW/Lja6STGMR7MZB4znPevQK+JNN+CNr4k/aOsfB8Gv6tp3hq1+HdkbyGG6kN1ex/bHZ&#10;UN1uEqYchtytkgbTwa4TUvFHj/xzH4c+FmkSDWtOj8Qa/pkdve6vNp0r22nmIW++9iBlLKrtknO/&#10;jdnrQB+i1FfnY/hzxZDZ+Gvhz4s12O100/EHT7E6X4f8Q3NzdWdvPbTSSRTXbbZW3sQ4yTgHAwAK&#10;/Q+CFbeCOJNxWNQo3Ek4AxyT1oESUUUUAFFFFABRRRQAUUUUAFFFFABRRRQAUUUUAFFFFABRRRQA&#10;UUUUAFFFFABRRRQAUUUUAFFFFABRRRQAUUUUAFFFFABRRRQAVBe/8ec//XNv5VPUF7/x5z/9c2/l&#10;QB8i/wDBOH/kXvi5/wBjrc/+iIa+wa+Pv+CcP/IvfFz/ALHW5/8ARENfYNA2FFFFAgooooAKKKKA&#10;CiiigAooooAKKKKACiiigAooooAKKKKACiiigAooooAKKKKACiiigAooooAKKKKACiiigAryj4h/&#10;6nWP+v2H/wBF16vXlHxD/wBTrH/X7D/6LoGecVl+KP8AkXNS/wCvd/5VqVl+KP8AkXNS/wCvd/5V&#10;ZR59+xj/AMmhWv8A2F7z/wBHzV3n/BOX/kTPip/2Pd7/AOk9tXB/sY/8mhWv/YXvP/R81d5/wTl/&#10;5Ez4qf8AY93v/pPbVIj62YBlIYZXHOa5K6+HvhDxZp9q0mlWt1aIpEXllkUg8H7pGenf39a6i7/4&#10;9Zv9xv5V80aD4kvdC0+1/svX7i8vp/tEb6WszMsKALhljH3SMnnvn615uKrQpySnG6Z7eW4WtiIz&#10;nQqOMlba/Z9VtsfRWq+GtL1rRG0i9sop9NKCP7ORtUKBgAYwRgelcRqXwH8H6rFafZNNt4LfzhLN&#10;sZ38+PH3d27jOF5HpXD6p48ufFWm2Ojxa3I0lxp0wuvscoEisCFIJHO7tz6mun0Wb+w/gCj6Vqtx&#10;PNDbjF09wZZEfzACu7PbOMVz+2o4hu8LpK/np0O6OFxmBhFxrOLlJKyvbW6u/u7G9q/wZ8O6lDpV&#10;oljDb6bZTPM9soYmUttPLbs9u5P6Vtx+BfDWm6bHbjSrSK0gRlHmLkKrHLZY89fU15FJ4o8R+EP7&#10;Utl1efUUnsoZfOvWaRrd2Db3U54UZB9sVzfibUJdb0O/09PE17qmkQCG7e/W73GOQx52F+gUkk47&#10;cCsniqEbtU9X6HVHL8ZW5YTxD5Oj167v1166s9+vfhr4Y1DUoL640a2e5gCiNgCoAU5GVBwevcVn&#10;N8NfBGra9PdtpFrcanb3C3Mh3Mdku7crbc7c5BPTqDVb4i6xJoPgaxay1KSGzkeGKXVt5do4cf6w&#10;uD1bAG7P8VeU+G/FR8N+NrmWLxEbrSnuvKkvZpw6uuSFDv0Y5J5Pcmtq1ajSmouC89jjweFxeIoy&#10;qwrSVrpK8ultP+Ae1aL8K/Cfh7Unv9P0S3trtneQuNxG5jljgkgHPtTrz4X+FdQhsYptFgKWQ2wb&#10;SyFBknGQQSMknnPJrxXWvihrd5YW/kXsj2lzqEkbXUd8LTC72AUSnhenH/669d+FOv32qeE7P+2Z&#10;oTqBLLHtnWVpUAGG3A/P3+Yen41VGth60vZqCXyROLwuPwtP6xUrNu9vid+vnfv952cMMdvDHFEg&#10;jijUKqqMAADAAp9FFesfMBWN4q/5BN1/17zf+gGtmsbxV/yCbr/r3m/9ANRLb7ho+NPhD/yfrD/2&#10;KV5/6Ot6+r/FPw3m8QeI11qy8SanoN39mFq/2ERkOgYtzvU9zXyh8If+T9Yf+xSvP/R1vX3JVgeZ&#10;3/wf1XVLKe0uviF4hmtp0MckbC3wykYI/wBX6V6Hptiml6baWcbM0dvEkKs3UhVABP5VZooEcN8T&#10;Pgj4F+MkNlH4z8N2mvLZOZLcz7laNiMZDKQf1rg5f2KfgXAoMngLT4wxCgtdTjJPQf6zrXt95dR2&#10;NnPcykiKFGkcgZO0DJ/lXkuvfGHQfFGm2RtLDVpoluYbpZJtAuJ42VWzlcD73o3Y80AdR8Nfgn4H&#10;+D6Xi+D/AA7baILshpjCzuXwMDl2JH4V3Fcb4X+Kui+LNb/sm1h1G2vvJNwI76xkt9yAgEjeBnki&#10;ul1rVrfQdHvtTvGZLSygkuZmVdxCIpZiB34BoA5L4h/A/wADfFa4tbjxV4et9WuLUMsUrSSRMAcZ&#10;BKMpI4HXOK0/CXwz8L+BfDLeHtD0W3stGbdvtfmkD7iSdxcktyT1PFfOuk+Mvjl8WrMeK/Cni7w7&#10;4W8K6kWn0i01HRftM8toeYpnbzF2l1IO0jI4710/g39qZfDVxYeFvifp+o6X4qWTyrrVbbTJBo4U&#10;klJjc48tFK4JycKSVJyDXmUMyweJqSpUqico6Pp1tpffXt5d0aSpyirtHrnhT4T+EvA+ow3+h6LD&#10;YXkNgulxzK7sy2okMgi+ZjwHYn15rO1X4C+ANa8P32iXvhm1m0y91CTVJ4d8il7qQ7nk3BgwLEcg&#10;ED2rvY5FljV0YOjDcrKcgg9xTq9MzOE0j4G+BNB0rRdNsfDltBZ6NfjU7BNzsYbkbsSbixYkb26k&#10;jmu7rwzxr+1Bb+DtL+Md62gSXQ+HQtTIguQv23zolkGDt+TG7HetjwL8Rvif4k1jS11n4WQaDol0&#10;N8upL4iguWhUoWU+UqAtk4GAe/tQB63RXz3oP7Q/xD8c33iI+EvhPHrGlaPrF1oxvZ/EcNsZZIH2&#10;sRGyZAPFT69+1dC3w98H+IvCnhuXxJe+JNd/4R2HTpboWnl3amRZAZGUgqrxMu7GDwaAPfaK8t0H&#10;4keO49H8Ran4w+HsXhi00vT5b2FodbivDcsiljHhFGzgdTmtP4S/GPRvip8I9G8fRT2un6feWS3d&#10;0rXSulk20NJHJJwAU6HOMYoA7+ivn34RftcWfxV1rw1bjQW0vSteTUBa6tJeK8Dz210YEhQ7QHeR&#10;VaQAHoD1612Pxa+OCfDPX9F0m20eTXri8hu7q8W2mAawght3lWWRcEhXZPLBOBk9+lAHqNFfOvhn&#10;9qvV/iVY6RH4D8CHxDrUujWWtanYXGqpZrYRXSFoVEjpiUna+cAY2+9e0eAfGKeO/DNtq6WF5pjy&#10;M8UtpfQtFJHIjFXGGAyu4HDdGGCOtAHRUV8/Wv7Q/jvxV4y8a6N4O+Fsev2XhfVm0ie/m8QQ2nmS&#10;qiOSEZCcYde9L4i/auTSfhLb+KrDwzJqetHxFF4VudD+2CIQ6i0gjeMTldrKrkDfjB60AfQFFeZe&#10;CvHXxF1TUrhPFXw3g8L6ZFbSTC9j16G8LSLjEexEBGRnntj3qf4I/G7RfjZ8L7LxlZS29lE6yG8t&#10;ftSSmxZGYMkrD7pAAbnHBFAHo1FfPsP7Xml33gGPxXYaR9vsJfGsfg+JoLxXSXfOsQulcAgqQwbb&#10;39a6Twp+0loPib9oDxX8JGtbi08RaJCl1HIcvHcwmONmbOPkKmVRg5z1oA9eor5/8T/tXR+H/CPx&#10;O1qLwzLeS+C/EUfh4Wv2tU+2yOYArhivyDM44Ofu9a6Dw38btcs/E1lo3xF8HL4DfUzs027Gppe2&#10;88gODG8qqqxOSVCKxy5JAHFAHsFFeEah8ffG2pfEzxj4T8HfDRPEqeGJbeG7vptdiswzTQiVQEdC&#10;ehI69qtfEb48+KPAFv8ADvTx4BXUPF/i+5mtF0UaxHGlrJHEZWBnKFWG1TzgUAe20V5D4O+NevTe&#10;PdN8IeOvBo8G6vrEE0+krBqaagt0IRum3MigR7QUxnrk+ldJ8WvilF8MdK0sx2DatrWtXyaXpOnC&#10;TylubpwzKjSEERjCt8xGOKAO6oryfwn8V/GUnifT9I8a/Dqfwsmps0Vld2WoLqUZkVSzCUxoPKXa&#10;OGbgnir3hn43ab4m+L3iLwNFFEn9mW8MttqAuVZb6Q7vPijXH3ocKHwTjeM4oA9Korwf4zfH7xt8&#10;K/F+jaVafDNdd03XNSi0nTNRGuwwefcSIWCtGUJQfKwyeOPerfxG+PPijwBb/DvTx4BXUPF/i+5m&#10;tF0UaxHGlrJHEZWBnKFWG1TzgUAe20V5dovxS8UaT4b8TeIPiL4KXwXpOi2ZvfOttVj1FpkVWaT5&#10;Y1BBUKPrn2rmbX49ePV0238RX/wpki8GSxpd/wBp2Osx3dz9lcApItqib2YhlOwcjPtQB7vRXk3j&#10;r41appvjKDwj4M8Kt4u8TDT11a6s7i+XT1gtHcoj73UhmLggr1HWsm3/AGlHsfD3xA/4SHwy+jeL&#10;vBel/wBr6hoUd4twhgZHeErcKoUlhG3GPl70Ae30V86/8NMeNdD8G2/jfxX8L10HwL9liv7vVodf&#10;hupYLZwpVxAqBnPzL8o55r0f4afF6D4heJPF2jPpz6Rd6HeiGCO4lHmXtqURlulTAIjZmZQeRlDz&#10;QB6HRXBeEfiovjD4l+LfDFppjtp2gxW5Gtxyh4LmaTf5sAwMB4ioDDJPzdBXe0AFFFFABRRRQAVB&#10;e/8AHnP/ANc2/lU9QXv/AB5z/wDXNv5UAfIv/BOH/kXvi5/2Otz/AOiIa+wa+Pv+CcP/ACL3xc/7&#10;HW5/9EQ19g0DYUUUUCCiiigAooooAKKKKACiiigAooooAKKKKACiiigAooooAKKKKACiiigAoooo&#10;AKKKKACiiigAooooAKKKKACvKPiH/qdY/wCv2H/0XXq9eUfEP/U6x/1+w/8AougZ5xWX4o/5FzUv&#10;+vd/5VqVl+KP+Rc1L/r3f+VWUeffsY/8mhWv/YXvP/R81d5/wTl/5Ez4qf8AY93v/pPbVwf7GP8A&#10;yaFa/wDYXvP/AEfNXef8E5f+RM+Kn/Y93v8A6T21SI+t6z7Tw/pen3RubXTbO2uGyDNDAiuc9eQM&#10;81oUVLSe6BSlFNJ7mfZeHtK024a4tNMs7Wds7pYYERjk5OSBnk81YtdOtLG1FtbWsNvbDkQxRhUH&#10;OegGOtWKKXLFbIcqk5bsiktYZldZIo3V12MGUEMvofUcniqtvoOmWtrNaw6daQ203+thjgVUf/eU&#10;DB/Gr9FHKuwKckrJleawtbqzNpNbQy2pAUwOgZMDoNp4xxVT/hGNH+xm0/smx+yswcwfZk2Fh0O3&#10;GM1p0UOMXuhqpOOibM9vD+lvYrZNptm1mrbltzAnlg88hcYzyfzq1b2cFrDFFBBHDFEMRpGgVUHo&#10;AOlTUUcqWyE5ylo2FFFFUQFY3ir/AJBN1/17zf8AoBrZrG8Vf8gm6/695v8A0A1EtvuGj40+EP8A&#10;yfrD/wBilef+jrevuSvhv4Q/8n6w/wDYpXn/AKOt6+5KsGFFFFAjM8Uf8i1q3/XpN/6Aa8Ksde+N&#10;en+GfDUPgTwp4S1fQP7JtitzrGqzW85k2fMNiRsMDjBzX0BqFmuoWFzauSqTxNEzL1AYEHH515dc&#10;/DbU/Cek2NtYeMPED2ySRWsdvC9ugjQnbn5lGQB260AZWi3/AI2ufG+h3PiHSdIsvF/9hXe6xsbx&#10;5LTP2hNv7wqG5XGeOtdT8TrjxE/w/wDFqSWNiLQ6dfKzpOxfyfsrFWA2/e35GPTnPar/AIc+Gr6L&#10;4mTXLzxDqWt3cds9rGL3ZhUZgxxtUd1rtHRZEZHUMrDBVhkEelAHwR8B/iJqnjj4I+AvCfgXX4PD&#10;jadotrDqPiNrWO4SK52KBbRJN8rvlXEmeVyu0Nkldrx18I/G3jrwfq2ha/8AHqO+0O+t2S6hTw7p&#10;4aSEHHBU7gSwwNpznuDgV7tqX7GPwV1bVL3ULr4f6c93eTvczyJJMgeRzlmwrgAknsKpp+xT8C5H&#10;dE8BaezxnDqt1OSueef3nFfEz4clGq54erGKvfWlGTu+vM9fTt000Or22lmvxOd/ZPvviVrOva1e&#10;a34yfxl8O4rSO10e/n0uCyNxOpXdJD5Y/eQ4yocnkqeOMn2n4lfE3SvhXpOm6jq8V1LBf6na6TEL&#10;WMORLO4RC2SMKCeT2FdPY2NvptnDa2kKW9tCoSOKMYVQOwFZnirTdC8R6XPoWvJa3NnfxPG9pcuB&#10;5qYw2OQeAeo6Zr7CF6NNe0ney1bsvm7WRzbvQ+J/jYwfwj+2e6ncjLpWGHIP+ix19OfBHwf4u8M2&#10;sU/iP4lzeNbWexiW3sZdLtrQWzYB3Bohubjj5quWPwx+GGn/AA5m8D22n6SnhLUd9u+nfacpcfMS&#10;ybi+5iCDxnjHbFYPhH9nn4J/DfxLBr2haFpGj6xp0vlpcrfyboZGXbtIaQjJDdCO9Xzx7geN/s//&#10;AA5+IHiiP4j3vhv4sXng7Tf+E41hBpsOh2l2ocTDL+ZKN3ORx0GK4NFfxN8C/gnb+HJv+EMvW+Jk&#10;9sl/CouzFOs12r3OyUbSWYM+08DdgdK+7/DHg7RvBdvfQaJp8WnxX15LqFysWf3lxKcySHJPLGuQ&#10;1n9nL4beIPBtv4T1DwnZ3Ph63vpNSisGeQIly7OzyAhgckyOeuPmqwMy48O+IfDPwX8c2viTxu/j&#10;m9fTL2SO8ksILRok+zsNm2Lg8gnPXmvjz4KeEvFWlfC/wH8MtDubeDwz8SdIstUFtL8xaMRg6yGk&#10;xuQyI8YTHAwcbe/2r4G/Zx+G/wANf7VHhrwra6UNVtTZ3ojllcTQnqh3OeOe1dl4b8I6P4R0XS9I&#10;0fT4bHTtLt1tbKFBnyIgAAik5OMAd+1AHy/+yP8ADnQvEv7HzeHb21Y6fbarrCWzRyFZrfy72cI0&#10;cg+ZGAGNwOeTzzXd/sd6Zb+IvgrpfjTVE/tHxJ4ohkl1S9uj5jS4kaMIAfux7UHyLhcknHNeveE/&#10;A2g+BtBbRdC02LTdLaWac2sRJUvK7PI3JP3mZj+NT+E/CekeBfDtloWg2MemaRZKUt7WHO2NSSxA&#10;ySepJ/GgR4x4k+FWn3nxO1WX4dfEKP4c+Ko9PtINZs7HTre6DWyhhajy5RtjAHmY2jnPtXXfs2/E&#10;7UPi58KrPXtVt0t79bu7sJNh4lNvO8Pm4wMF9m7A4G7jitP4kfAjwF8XprSbxf4atdamtQwhklZ0&#10;ZQcZ5RhnoOucV2OkaRZaDpttp+n20dpZW6COKGMYCqBgD/69AHx/8IvAPjnxb8U/jvc+F/ibdeCL&#10;KPxpNHLZ2+j2t4JZPs8B8wtKCRwQMDjj3rg/GEb337N/9n2M39l6tB8YYbKfWABK094LxQ16Y2+V&#10;SzEN5Y+UYx0r7t8O+C9E8J3mtXekadFY3GtXh1DUJIyc3FwVVTI2T12qo49K5vWvgL4A8ReFb/w3&#10;qPhm0utEv9SbV7mzZnCyXjNuaYkMDuJ54OKBkfgXwz4l8L+HNbg8TePZPHlxKjPDcTafb2ZgUIQV&#10;2w8MCecnmvhr4F6L4q8B/CXwnoPhKa2tbH4q2zRRrOPMzqCXD/bHkJXKI1lHsXBPzYwB1r7d+H/7&#10;Nvw1+FusTap4V8K22j380DWsk0U0rbo2IJUhnI7DtXYeF/BOheC9B03RtF0u3sNM00MtnbouRACS&#10;TtJyRkse/egD4D0fwzYeC/2d7fQNLRotN0z44QWltHI5dljS+jVQWPJwAOTzXpH/AAr3UfFHx8+N&#10;PiPw9JFD4m8Ma9o+p2scjeUt6q2B3Wsso+ZYmyGIGQSo4719NyfBrwVNpbac/h61axbWB4gaHLYN&#10;+JBILjr97cAfT2ra0nwboug61rer2GnxW2pa1JHLqNwud1y0abELZOOF44oA/PDTfH1n8Uf2c/j1&#10;4r0+Ga3s9V+ItjcRx3AAdQZLEEEAnuD3r6j/AGumHifTfh94a0kjUNfn8XaXqUen253Sta21wr3E&#10;oH92NSCx7A16TqXwI8A6v4f8R6Hd+F7OXSfEV2L/AFW0G5UupxsAdsEYP7tOmB8tJ8NvgN4B+ENx&#10;d3HhDw1baLNdhVmkieRywGcY3scdT0xnvQB8++GfBvjDxN+0t8c5vDXxKm8CwQ3+lia3j0q2vBcs&#10;bJSGJlGVwOML61uftZaRq2vfFL9nyw0TxC+gatNrV+sOsxWsdw0LCxcswjf5GyARg9N3tXpnjP8A&#10;ZU+FHxC8T3viLxD4Ms9S1q92/aLx5ZlaTaoVc7XA4AA6V1Fh8IfB+mW/hSC20OCOLwqzvoo3u32I&#10;uhRihLZOVYjnPWgDwyx8O694I/af+Gtn4y8VTfEPUb/T9WOnajc2UNgdNCRRmULHCAsvmAqMt93b&#10;x1rpf2qGC+JPgcScAePbMkn/AK4zV7LqHg7RtU8TaT4hu9Pin1rSo5orK8bO+BZQBIF5x8wUdfSj&#10;xd4O0Xx74fu9E8QadDqml3S7JrebOGH1BBH1BFAjk/jP8YvD3ws8I3E+oeILHSdUvoZoNIW4cEz3&#10;flkxoo5yd23rxzXxvpura/4M8N+ANfX4Y+NfDfjjSdV/tHxJ4m1SwRdMjiunQ6tKcyHarIhIOwbQ&#10;OMV9X6P+yR8IdBtby3svA2nxQ3ZiMyM8rhjHIJIz8znBDqDx6V6d4g0HT/FWh3+j6tape6ZfwPbX&#10;NtJnbLGwIZTjnBBNAzwr9pXULbVtW+Al9ZzJc2d144sJ4ZozlZEaCZlYH0IINYf7Xml6prXxY+AN&#10;louvN4Y1ObXL8Q6sltHcG3IsXJIjk+VsgFefXNe/33w88Oala+Hba50mCaDw9PFc6VG27FpJEhSN&#10;l56qpIGc1m/Ez4NeC/jFaWFt4y0C312Cxkaa2Wd3XynYbWIKsDyOKBHnvxY0XWvD37KPxIsfEHix&#10;/GepLoeoO2qSWkVqxUwttUxxfLx6968u+PnxA8R/Cn9lvwj4y8O/EuPwhcWPh6xhg0Z9Pt7ldTuT&#10;DGQm+QFlO0Nwvoa+ivhz8CPAXwlXUl8JeG7fR01JVS7RJJJFmC52gh2YfxH8656P9kf4QRyau48D&#10;aex1aN4r0O8rLMrOHYYL4B3AHIwR2oGcj4VvvO/bO1C5uJFV5vh3ZOzMQAWN4xNecfFI+Z8Rv2sJ&#10;F+aNvAOngOOQSLe6zzX018Qvgh4G+K1jYWnivw5a6xb2P/HssrOhj4xjKMCRjsTS+Hvgj4G8KeCd&#10;Q8IaT4ctbPw5qCSRXVirOVlWQYdWYsWwQT370AfKPxA8C+NvC/7IbeIvEfxKuvGHhK38OWdxc+EZ&#10;tHtbSK6hKRYgNxGPMUDI+Yc/L716l+1lZQaL8G9P8caUr6X4i05rG2t7u2kKMYLiSOCSJyOXXZK+&#10;M/dJ3DB5r3PWvh/4e8R+CZfB+paVDd+GpbVbJ9OfcIzCoAVODnACjv2qTxP4H0Lxn4d/sLWtNi1D&#10;SN0T/ZJSdmY2Vo+hB4ZVP4UAO8G+DdJ8A+HbTRNFtvs1jbLgbiWkkbHLyOeXc92bJJ6mtuiigQUU&#10;UUAFFFFABUF7/wAec/8A1zb+VT1Be/8AHnP/ANc2/lQB8i/8E4f+Re+Ln/Y63P8A6Ihr7Br4+/4J&#10;w/8AIvfFz/sdbn/0RDX2DQNhRRRQIKKKKACiiigAooooAKKKKACiiigAooooAKKKKACiiigAoooo&#10;AKKKKACiiigAooooAKKKKACiiigAooooAK8o+If+p1j/AK/Yf/Rder15R8Q/9TrH/X7D/wCi6Bnn&#10;FZfij/kXNS/693/lWpWX4o/5FzUv+vd/5VZR59+xj/yaFa/9he8/9HzV3n/BOX/kTPip/wBj3e/+&#10;k9tXB/sY/wDJoVr/ANhe8/8AR81d5/wTl/5Ez4qf9j3e/wDpPbVIj63ooopEhRRRQAUUUUAFFFFA&#10;BRRRQAUUUUAFY3ir/kE3X/XvN/6Aa2axvFX/ACCbr/r3m/8AQDUS2+4aPjT4Q/8AJ+sP/YpXn/o6&#10;3r7kr4b+EP8AyfrD/wBilef+jrevuSrBhRRRQIK5vx1Gsmm2AaNZANQtzh7M3IHzjnaPun/b/h61&#10;0lc148kjj02wMjxIDqFuAZrl4BkuMAFeSf8AZPB6GgDpaKKKACue0CNV8SeI2CKpaWHLC1MZb92O&#10;rniT6jp0roa5CxuLxfFGtrp8dpcH7XALkPduWjjMXXYRhW6YA4I5PNAHX18X/tPajqXjv4x3PhbT&#10;H0+a+8PwWmoQahJC0Mui78swd8g3EVxs2tGhXAjOT8wx9WreeKfs4J07TfO8pCV+0tjzPMwwzt6b&#10;OQfXivze/wCCkPh260/4lQ6jeWUfh/VfECiKz1yw1Scia0tV/epPDhUQhZFIOTnBGRg1wYxx5FGo&#10;m4ydmla1rO979PTXbzR0YejOvVjSpK8pNJerdl/TOW1n4waJ4R1p9I8RT6Rq9xo+pNrGlXWi6sIL&#10;b+0yAAEgDk24O6RneR2UvvY5ZlUdZb3F3baGfGePD+uaNDM99caDb34u5Jb3YAJLy6Z2F0UIEgXa&#10;D8kYydikcvofwF+Gega/8PPA93/Yeu+JNV17TlliiuHe8m0+4tGmfz0xti+do8FSTjHIBxXn3xW+&#10;GHh74V/FaPS5mt9Qs4isWveEtF1KYQQXMoeKOLzAFbILRMTjkZHJB3fPU8owWBn9ZjRk9nGPM2k0&#10;vdtGT5U+zeze6R7f1L26qU6FXmnBNtWtdLWTT62WuqV1trofrz8HfFUnjj4V+FPEE2oRarLqWmwX&#10;TX0Ns1sk5ZAS6xMSUB67Sciuxrjfg34Yk8F/CnwnoMunxaTJpumwWrWMNw86QFEA2CRwGcDGNxAJ&#10;rsq+qoy5qUZO+qW9r/O2l+9tOx89LdhRRRWxJ4n8Wfjt4o8H/FbQvAPg/wADReMNY1LSZtXYz6ul&#10;gkUUcqxkZZGBOWHpXe/DTxB4u8RaPcT+MvCcPhDUUmKR2kGppfrJHgHfvVVxySMEdq+fPjd4f17x&#10;N+2h4JtPDvi+TwTfjwXfSHU4rKG6YoLuLMeyX5eSQc9fl967b9oPxF4l+F/7M91NF4lbWtfils7G&#10;41lreOF51muo4pG2J8qEpIQNvTgjmgZ6B4m+KUfh34teC/A7ae08niS3vrhbwSACD7MisQVxzu3e&#10;oxiu8r89P2gvg34d+B3j/SbrwhqGsi5uPB3id2mvNYnvHjZLNSrI0jkoeT90jP4CvTfij8To9O0P&#10;9mfRoPELx+I7/UdLu5bSOdvNuIBaMHaTB+Zd5XO7qTQB9fUV8Z/CTwhofiT4W+HPjXr/AI51Lwx4&#10;21ORZ7rVpNQkezEjXBh2CzZvKAdQEA28FsjmuN/aGuvEvj7WPGvxQ8C6VCtr4Q+0Wbahe+Jbu0mj&#10;urIHey2KZhkUNgjccP8AxUAfYknxRh1i68a6R4VsW1zxP4XaGK402eT7LG8ksYkRRMwIwUOc4OMY&#10;rt4Wd4Y2kTy5CoLIDnaccjPevzf1559R8F/tLfEBtSvrbxSPD+ibbi0u3gXM1jbySOI0IXduAw2M&#10;gEgda9I0vwzD8Z/+FteJ/Feq6wNX8E3ktnoQstUns4kihs45498cbBZT5jNlmBJHB6UAfbdNkZlj&#10;You9gCQucZPpXwP8D9F1v9qD4kaoPGvinWF0ubwb4d1LUNM0+4e0FxdSxSNvV42Uw4YEkJw2eegr&#10;6Q/Y/wDGWr+OfghY32tXRvLu31HUNPSZh8xht7qSGIE9yERQWPJxk80COW0/9o74qXnxbl8BP8HL&#10;WHUILOPU5pf+EphIWzeYxeYP3WC2Qfkznj8a+k68C0r/AJPo17/sQrb/ANLnrxn9oLRfiB8Zv2j/&#10;ABJ4S0mytNW0Pw5pljdQQXfiC60YRPcK28h7cZlyY+jfdxx1NAz7jrmYfiHo1x8RbnwQksh8QW+m&#10;pq0kXlHYLdpDGDv6Z3A8V8e3B13xp8LfBNh4n8Wx+L7zTzdXF/4f8K6lLDcS20Fw8QngmQI88kI2&#10;RmNyFY5ZjkV0vwr0rTPGn7Wmh62/iW48UnT/AABb3Npq8Mht0u2N3NGWkjQ7WwpIwcjIz1oA+w6K&#10;KKBBRRRQAUUUUAFFFFABRRRQAUUUUAFFFFABRRRQAUUUUAFQXv8Ax5z/APXNv5VPUF7/AMec/wD1&#10;zb+VAHyL/wAE4f8AkXvi5/2Otz/6Ihr6X+JXxF0/4W+F5Nd1Oy1TULVJUiMOj2Ml5OSxwCI0BJHq&#10;e1fNH/BOH/kXvi5/2Otz/wCiIa+waBnj/wAL/wBo7TviL8Cpfie+i6lZ6bHJdKdPtoWurorDO8WV&#10;jVQxY7c7cZGcdqsfs/ftA2P7QFn4rvNO0e+0e20PWG0pV1FGinl2xRvvaJgDGf3mNp54rk/2E/8A&#10;k36H/sO6z/6cJ6g/ZnvrfS/Fn7RF7dyrb2tv44uZppnOFRFs7csx9gATQI9B+Ifxu0/4b+PvDvh3&#10;UbORrbVbC+1CS+Rs+QlsqEjYBls7+3pXE6R+1PeTLoGu6x4Hm0f4eeIbm3ttH8TjU452umuWAtc2&#10;qp5kfmEjO77veuOs9Pl+IXhH4p/FvUEdY9Ws30/RLd/3kC2MO4R3lu55AuFcM2AAdo61yOvf8mT/&#10;ALOH/YZ8J/8Ao2OgZ6xdftaTx6XfeMLbwTNdfCnT5pYrzxd/aUaSRCKQxTN9iKea22RSuB16jivQ&#10;/i58YIPhb4b8O6x/Z76nFrOtafpCIsnllPtUgQSHIOduc4718l2//KMv4jf9fOtf+nWSvbfCKS/G&#10;L432168XmeEPAtktpbzL+9tdQ1CRds6Op4WW2aNcEAkF+1AG14H/AGrNH+IHxyPw503w/rVnLHpl&#10;zqEt9q9nJZjMUyRbY0dQZFO/O8HHFReIv2itefxB4lh8G+CE8T6F4Vuns9f1O41VLJrSWNFklEcT&#10;ITLtjYNkEAk4qj4g/wCT8PB//Yh6h/6WwVzXxM+GP26y+LGo/Dn4pyeGIpheTeItGttPt7vzr/7N&#10;84Z5fmQtGIxheB1HNAHVt+1Be+OL22s/hP4R/wCE5uf7MtNXu1vtQXSxBbXSFrdgZEbeWCtkD7uO&#10;etRx/tYp4wttCsfh74afxV4r1O3ubo6Td3YsI4oraf7PckzupBKzfKBj5hyOK8w/Z/8AhvFr3w88&#10;E33gn4kv4C8bN4Q0ePX4YbGC8eaFYP8ARtyTcJj9593rnnpXPfsv/Du1174deFW074gP4Q+KNrLr&#10;kMepLZxTy3Nh/achmPkyfIA0mxtw5HQcGgD60+EPxWi+KGm6uk9g2ka/oV82l6zpvmeclrdqiuyJ&#10;KABIu11O4DHNd9XzL+xVpOpaHqfxts9X1iTxDqEfjecS6rLAkBuj9lt/n2J8o9MDjivpqgRi+MvF&#10;Vr4H8L6jrt7b3l3a2MXmyQ6fbNcTuMgYSNRuY89BXmvwY/aY0j4xeG/HXiCLSb/RdL8LahNZyfb4&#10;mS4kSKBJWdoiAyHDEbDk8e9eyV8pfC3/AJBH7WH/AGMep/8ApuhoA6jR/wBqTVJF8P8AiHWvBQ0n&#10;4b+I7m3tdH8RR6ms89w9ywW132oQNGHJGcn5e9ej/FT4sQfC+98Hw3Fi94niHWE0rzEfb5GY3kMh&#10;GDuwIzx718va4d37Fv7OcK8zLrPhTdGPvDEiZyPavUNBVPjX8VvFHjsuZvDHhexn0bRWj/e2eoSM&#10;N010ueFlhkR4cgZGW5oGWLr9rSePS77xhbeCZrr4U6fNLFeeLv7SjSSIRSGKZvsRTzW2yKVwOvUc&#10;Vo6t+0tqd1quv/8ACG+BZfFug+HJmt9c1VtVisTZSJGssiiGRd0oWNlbK9c4618+2/8AyjL+I3/X&#10;zrX/AKdZK7v4G/8AIk/tO/8AYavv/TXBQB7X44+Puk+G/wBnu8+LWlWsutaLHpceq20BJgeeJ9u3&#10;7wJUkMDyK5i5/a20ZfjN4U+HNv4d1r+0daupbaS+vLOS3tY9lu026KRl2zjjb8p4zmvI/gd5/wAX&#10;PCvwL8EW8Zl8OeGfDmn61rlzF+8jNz5CeTYXEZ+UrJFL5vOfuDivUP2glCfH/wDZxVQFUa7qQAA4&#10;H/EuloEdH45+N/iC28eah4N8AeDY/Gmv6RbwXWqxXWprp0dtHMGMJV3RhIW2PkDpjnrXPx/tYp4w&#10;ttCsfh74afxV4r1O3ubo6Td3YsI4oraf7PckzupBKzfKBj5hyOKs+MvhzB4i+Levah4G+JbeBfGr&#10;2dqmvxW9lBevNCob7LuWbiMAGTG3rnmvBf2X/h3a678PfCrad8QX8IfFK1k1uGPUVtIp5bnTzqcp&#10;lPkSfuwGlCHcOR0HFAz3H/hrFLjT7fSLTw09x8SZdWl0E+GWuwkC38UInlj+1ldm0RMG34wTx1rt&#10;fhP8YLrxxrmueF/EWg/8Ix400SOG5v8ASorsXkUcM+7yXWdVVWLBGyAOMV8s/B/4d2upeJvHlhrv&#10;xBex+Iln8Q71tA8TyWkQknuDYQCd1t/9UxMW4Y6DqOa9J/Zw8O674a/ar+Mlr4g8UzeM77+x9Eb+&#10;1prOK1LKRcYTZF8vy/nzQB9VUUUUCCiiigAooooAKKKKACvKPiH/AKnWP+v2H/0XXq9eUfEP/U6x&#10;/wBfsP8A6LoGecVl+KP+Rc1L/r3f+ValZfij/kXNS/693/lVlHn37GP/ACaFa/8AYXvP/R81d5/w&#10;Tl/5Ez4qf9j3e/8ApPbVwf7GP/JoVr/2F7z/ANHzV3n/AATl/wCRM+Kn/Y93v/pPbVIj63rmPiBr&#10;2seGdBuNT0qzgvVtIZJ7hJiQdiLu+XBHOAa6esnxdp0+seFNZsLYBri6spoYwxwCzIQOe3JrKom4&#10;NRdmbYeUY1oOaTV9b7WOJk+KWo+H9C0TVvEllbWdnql3BAjW7M+xZI2cMQMnIxXSr8Q9EuI9Ont9&#10;Qia2upXTfIjqfljZiMEDB4HWsvWvBd5qWg+B7IxQyvpF9aT3IZvlCxxMrEevJ/WuQ1D4P6veeJri&#10;4EVqthJrdxeBd/8Ayxe0EanGP7/GOvfpzXmyliaekVfbc96NLL66vOXI/e2enWys+vz+R6Z4c8ca&#10;J4smni0m9+1vCMv+6dBjOMgsoyPcZpLzxppmkvqp1C9hgjsZERwAzONyKwG0Akk5PAHSuA+E3gfx&#10;P4V1pPtsb22lxW5hZbu9F28h42+WRjy1GOhB4p/if4e69N4w1XX7G3gvAb6zuYLSWYJ5qxw7GwSM&#10;K2T1PYVft67pKfJ71+z7GUsHg44mVJVfcsmndb3Wl9tr+nXqdvd/EXw5Y6Zb6hNqsS21w22IhWZ2&#10;P+4BuH4jiob/AOKPhfTUje41ZEWRFkUrFI3ynoeFOP6VwWp+B/FH9pWmvW+iafLcNvWTS1nVDDuQ&#10;rv8AMxh29cdqb4X+Duq2Md1JexWKtc2DReUrZ8p3QhowcdB0yOtZfWMVeyh+DNlgsvjDnnV+SlH7&#10;tunfZ9D2W3uI7q3jnhdZYZFDpIpyGUjIIPpipKxfBmjTeH/C+nadP5fnW8WxvKOV6npxW1XqwblF&#10;NqzPnKkYxnKMXdJ7hRRRVmYVjeKv+QTdf9e83/oBrZrG8Vf8gm6/695v/QDUS2+4aPjT4Q/8n6w/&#10;9ilef+jrevuSvhv4Q/8AJ+sP/YpXn/o63r7kqwYUUUUCCuf8aGYafZeSbgN9ut8/Z3jU7d4znfwV&#10;9QOfSugrmvHcayabYBo1kA1C3OGszcgfOOdo+7/v/wAPWgDpaKKKACsHQzL/AMJDr+8zGPzItnmM&#10;hT/V87AvzAeu7v04rerndAjC+JfEjBFUtLDlhamMt+77v/y0+o6dKAOir4h/4KjaZp0ngHwtqdrF&#10;c3XjWzvWXSra3tJJxJC+0XAbapC8BeSQeeOa+3q8R/aa+P8AP8H9N0rRNBsjqXjfxGZItIt3U+Uu&#10;wDfKxxg7Nyts4LdARUyipJxlszWlVnRqRq0naUWmmt01sz418IftieLfhHcW2neKvh7rd1rguLBL&#10;pbmxWRbGxFtjNq8a5348tvmJ6njgged22ua98Uvj38Orz4l6Tren+Dr2OOQanqWnGS7vUSaUxGUw&#10;KVz5pUZ2qQFAPHJ+gb34Y/Fv4hQ+F/EurfFTXpLvxDqaabOng2/khsLNcPmQpGzKu0ptYHHzE5x0&#10;rovDnx08dfs1eMIPD/xD1iHxh4EjnTSk1a3bzr6xmYjb9pfLGWRi6jbwQGDdBV1MDOEYyqLRbeVn&#10;bVbrXv8AI74ZlUhKpKnZOakm1pdS1fytpZWVt7n2zRXz78af26PhV8A/G0vhTxdf6jb6vFDHOy21&#10;i0qbXGV+bPXFcH/w9T+AX/QX1j/wWN/jWsaNWa5oxbXoeVdH19RXiXwE/bC+HH7SWtanpXgm9vrq&#10;80+3F1OLq0aFQhYLwSeTkjivbazlFxdpKzGee/Er9n/4e/GDUrLUPGPhi11y9s4jBBNNJIjJGW3F&#10;RsYcZ55q34O+CvgjwB4Wv/DegeHrbT9DvmZ7myDO6SMyhSTvYnoB0NYXxS+M2oeEvFml+DfCnhwe&#10;LPGmoWcmpR6ZNeiyiFpG4R5DMysuQzKNuMnNY/iD9oy68JfCXVPFWt+EbvT9Z0jULfTL/R5JT5az&#10;SyxpmGcoFlQCUHeowSCO1SBseCf2W/hX8OfEEeueHfBljpuqxxSQpcq8shCONrrh3IwRweKtaL+z&#10;f8NPD17Feaf4Qsbe6i1IaxHLl2ZLsBgJVyxwcO3A456V2Xi/xVp/gfwrq3iHVXeLTNLtZLy5eNC7&#10;CNFLMQo6nAPFeMWfx6+JAs7fxDqHwlEfgiVFuv7UsNcS7uzaOAUlW0SLezFSp2A5GT6UDO3tf2c/&#10;htZ+O28Zw+ErKPxK0pmN8Gf75GCdm7Z0/wBmqnjv9l34WfEzXptZ8TeDbLVdTmQRyTu8qblGcAhH&#10;A7ntV346fFxvg58K77xjBpLa1JC9vHFp7TfZzI00qRqCxB28uM8VS+Hvjj4p674kjtPFnwxsvC2j&#10;tG7NqMHiOK9ZWA+VfKWNScnvnigDZ1v4G+A/Edr9n1LwzZ3UH9m/2OY23AG0BUiI4PI+ROTz8o5q&#10;j4u/Zy+G/jzX7LW9d8J2eoapZoiQXDPIhQIcrwrAHB7kGvSKKBGFpfgbQNE8Sajr9hpVvaaxqMEN&#10;tdXUSkNLFECIkI6YXc2MDvT/AAj4M0TwFow0nw/p0Ol6cJpbgW8OdvmSOXkbknlmYn8a4z9oP4w3&#10;XwT8E2Os2Ghf8JHqF9q1ppFtp5uhbB5biTYhMhVgBnHal+G/jP4meINckt/GHw4s/CWmLCXS9t/E&#10;Ed8zSZGE2LGpGRnnPagDs4/B2jQ+LpvFCafEuvzWa6fJfc72t1cuI+uMBiT0rnPiT8CfAfxfms5f&#10;GHhu11uW0DCF5XdCucZ5RhnoOtd5RQBw/iz4JeBvHHh3TtC1vw3aX2lacyva253IIiowMFSD37nn&#10;qa17j4f+HbrUtEv5NIt/tmiFjp8yqVNvlShxgjI2kjBz1roaKACiiigAooooAKKKKACiiigAoooo&#10;AKKKKACiiigAooooAKKKKACoL3/jzn/65t/Kp6gvf+POf/rm38qAPkX/AIJw/wDIvfFz/sdbn/0R&#10;DX2DXx9/wTh/5F74uf8AY63P/oiGvsGgbMXwj4N0XwHow0nw/p0Wl6cJpbgW8OdvmSOXkbknlmZj&#10;+NV9P+HvhzSo/EUdppMECeIp5LnVVXP+lyOgjdn56lQBxjpXRUUCMvQPC+leF/DljoGlWMVno1jA&#10;trbWaDMccSjCoAc8ADHNcXoH7Onw68L+NJfFmmeGYbfXpGdzcm4mdQzckiNnKL7YUY7Yr0iigDza&#10;8/Zx+HGoeOU8YXHhiGTxAkiyi48+YR7gMA+SH8s/ivPU12XhzwnpHhGK/j0exjsI769m1G5WPOJL&#10;iVt0khyerHnjiteigDFm8G6LceL7bxTJp0T+ILazewhvznzEt3YO0Y5xgsoPTtXJ+NP2d/hz8Q/E&#10;1v4h8Q+FbTUtZt9vl3bPIjDa25SQrAE57kV6NRQB5/8AEL4A/D74rNZN4q8L2erGyUpbli8WxTjj&#10;5GXI4HXpUvjD4G+A/H3hzT9B17wzZ6hpNht+zW7bkEeBgYZSG6ep569a7uigDF8H+DdF8A+H7TRP&#10;D+nRaXpdquyG3hyQo+pJJ/E1tUUUAFYmg+CtD8M3GtT6XpkNnLrV219qLICftM7KqF2yepVVH4Vt&#10;0UAeceHv2dPhv4U8aTeLNJ8J2dn4glZ3e8VpCcucsQpYqOfQcdsV1vhLwXongXRRpGgabDpmmiWW&#10;f7NDnbvkcvI3JPLMzE/WtqigDza8/Zx+HGoeOU8YXHhiGTxAkiyi48+YR7gMA+SH8s/ivPU07xp+&#10;zv8ADv4heI7bXtf8NxXuq2+3y51uZoR8rbgSsbqrHPcg56V6PRQBi6L4N0Tw5q2ralpmmw2V7qrQ&#10;teywgjzjFGIo8joNqKFGAOBRrXgzRPEWtaHq+padFd6loksk+nXEmd1tI6FHZeepUkc+tbVFAHBf&#10;Ej4D+Avi9PaTeL/DVrrU1qCIZJWdGUHGeUYZ6DrmneMPgb4D8feHNP0HXvDNnqGk2G37NbtuQR4G&#10;BhlIbp6nnr1ru6KAOEuvgb4DvfAMXgmbwzZv4XiAVNP+YBcHI+fO7Pvn26Vp/D74Y+F/hVov9keF&#10;NGg0bT97SGGEs2WPUlmJP4ZrqKKACiiigAooooAKKKKACiiigAryj4h/6nWP+v2H/wBF16vXlHxD&#10;/wBTrH/X7D/6LoGecVl+KP8AkXNS/wCvd/5VqVl+KP8AkXNS/wCvd/5VZR59+xj/AMmhWv8A2F7z&#10;/wBHzV3n/BOX/kTPip/2Pd7/AOk9tXB/sY/8mhWv/YXvP/R81d5/wTl/5Ez4qf8AY93v/pPbVIj6&#10;3rm/F3iyDwrcae9zKY4JfMLqFBLBQDx7810lch8QvAsnjaOyWO8W0Nv5v3kLbtygeox0rmr8/s37&#10;Pf8A4J04RUXWiq7tHW/3FXQPjFoHiDUTaL9psd0LTxT3yLHFMoYK2xtxzgkVzGtfHBJNYs7exhur&#10;K0ceY09zAo81ckbk5PGQB271q3HwbF3b6ZBJqIEdrbPbuyQ4ZtxByOeKwJfg14n1j7NFqur6WLe1&#10;jMULWsMm8gsTlsnHTA49K8ypLGSjy2+4+iowylTc3LTs7+eq016eh2n/AAtnRvtcNuI7udWKpJdQ&#10;xAwxO3AVm3cEn27VBcfGbRIdQS1FrqEqyymCG5ihVoppRn5FO7Jbg9uxrL0v4Z+IfD141ppurWQ0&#10;Sa5F1M00LG5DE5cL/Dg4GM1y8P7POqHxbpOp3F9pssdhqZvvtQSUXMiZYhCM7B1A/wCA1XtMZpaJ&#10;NPD5U3LnqaW031066K2uh1Xhn45WureFNP1O/wBG1G1vbklRZxxKzPt6ugLcoMHn2PXvpTfGfQvM&#10;jjtYL7UZfLWaaO0hV2t0IyDICwxxnpnpXEah+z/qd5pulwSXWlXjaa7xxR3KTCN4WBILbSDv3MeO&#10;mMVY1r4A3E2lWUOmnSVuY4PLd7iOUCF9oAaIq2fX72eg96lVMal8JvKhk0p3U7Xb72Xbz2O++JHj&#10;t/AvhUaxb6dNqpeRY1igGSAwJ3n2GP1rk/Cvx5tdQ1TW7TV9PvbBbLURaC4MI8qIFEIDndkHcx9e&#10;orq/E3gu91rwHHosV+jX8UShbq4QlHcKR8wHOOfr9awofhfqc3hPxJpd5f2v2vV9TjvvOhRtiKvk&#10;5GDzn90fzFb1PrPtLw2t+Ntjgw39nfV3Gt8Tdr3d7XWu1tFc0tU+MGi6Tqhs5LXUZk84Wwu4YAYT&#10;MTgRglgd2eOmM96sfC/4gS/ETQbjUJtJutKMV1NABcJhZQkjKChzk8KAeBzmvO/EH7P+sa74mS9e&#10;+0s26avHqKTskv2gRrKH8vAO3pkV6Z8PPC9/4P0i40y7ube5tluZpbZoUZX2ySNId+TjO5z06AdT&#10;ToyxMqv7xWjqPF0sup4RfV5c1R276b38jw+8/wCCg3wzsrua3ksvEXmQu0bYsouoOD1lrI1z/goB&#10;8N9RspoYLHXwzxSIDJaRgZYYHSU19UNptmzEm0gJPJJjX/CsTxVpNidKuSbK3JFvNg+Uv936USp4&#10;u38Rfd/wTqjjMi64Of8A4N/+0Pzx8C/tCeGfC/7TkfxCuYr6TRF0GfTTFFEDP5ryRMPlLAYxGec9&#10;xX0f/wAPEfhr/wBA/wAQf+AsX/xyvOPhJZwSft3RwPBG8DeFLtjGyAqWE1vzj15Nfbn9hab/ANA6&#10;1/78L/hVOni+lRf+A/8ABH9dyHrgp/8Ag3/7Q+av+HiPw1/6B/iD/wABYv8A45R/w8R+Gv8A0D/E&#10;H/gLF/8AHK+lf7C03/oHWv8A34X/AAo/sLTf+gda/wDfhf8ACl7LGf8APxfd/wAEPruQf9AU/wDw&#10;b/8AaHzV/wAPEfhr/wBA/wAQf+AsX/xysfxR+358PNYs7WKDTNcdo7uKZvMQQjarZOCkhJP+yeD3&#10;r6t/sLTf+gda/wDfhf8ACsHxho9rDY2ZtrJY3N7AGNqkKMVLjIJcYK46gckdOaPZ4z/n4vu/4IfX&#10;cg/6Ap/+Df8A7Q8I/wCHiPw1/wCgf4g/8BYv/jlH/DxH4a/9A/xB/wCAsX/xyvpX+wtN/wCgda/9&#10;+F/wo/sLTf8AoHWv/fhf8KPZYz/n4vu/4IfXcg/6Ap/+Df8A7Q+av+HiPw1/6B/iD/wFi/8Ajlc5&#10;F/wUA8GWOt6hdWukam0N3cRFmmJLeWqYYhdxVWzjABwRyTmvrj+wtN/6B1r/AN+F/wAKw9F0e0fX&#10;tdWWyVolki8pZUiKKNnOwAZAz13d+nFHs8Z/z8X3f8EPruQf9AU//Bv/ANofM4/4KLeHvJGdEuPO&#10;8pcjB2+Zv+YZz93ZyD1zxjHNeHXH7TWl6l+0tr/xFv7Ca80pdNjt9EsZ2ZhDPGrAMw/5ZhiU3bc9&#10;D1wM/pL/AGFpv/QOtf8Avwv+FeC/tSfs+33j2PQPF/hDy4fFXhPz57PTxGgjvBIq706f6z5AEJIU&#10;E88VUYYtNN1F/wCA/wDBF9dyH/oCn/4N/wDtDwn4vftqaPrHgnQ4PANve+HPEVnfpfS+XbJHa7ij&#10;+ZgBvnBd8/MvPUiuK8SftWwfEb4Ta/oHiXw3bN4hNr9ottUsY1V7m7UZaWQBQFO1RgjJyBiul+KX&#10;x+0TxV4Ti8E/FfwJ4j8M+IrG4jnmj0Wx81hhTtDyIrodysGO08Z7EcXfBPwY1f8AaM1DTray8ISf&#10;Dj4URzRaql0AFm1FkYbTGpLMjkoA28AbQcc81zRo414l1JVNHv5/I9utm3Dryn6tDBv2t3a8tY9n&#10;z2V1/dt9255P4Js5PE3iKyuNRtp9X1FvC/hIzSyWEWoTlWRxKXE3RSPvv1A55xWiPCt7Z2/iO+k0&#10;TWLqMSvZWlkngjThJEzMSs8fP7xFClfm67gTXpXxij8HaH+1944k8ZXeraDpkui6UtjLpmnzyxyl&#10;FkDpmKFwMZX07/hD/bvwM2gHxp4ozgDP9kXvXPJ/49e/6e9dVXNnhZuko1Hb+WM2u+6Vv6tufnap&#10;8yvoa/7Funrpv7SGqobSSzuJPAdrJcJNp8VjK0hv5Rukhi+VWwF6dgK+7a+Jf2S4fD1z+1P4t1Hw&#10;jf6lq+gv4SgiN3qFlNblJxeMTGPMjTOFKnp3PpX21XXTre3iqtnr3TT+aeq+epm1Z2PF/i54F0zx&#10;V8StDuNF8cf8IN8SodNmjtruK2jupJNPMgMqCKX5MeZs+bqMY714V8WviFrni79nH4l6Dr9yNUvf&#10;CPi3T9E/tjy1ibUQtzayec0agKhPmbcLx8tfV/xG+EvhH4t6ZBp/i7Q7fW7SGQSxpMzKVYAjO5SD&#10;3PGcVUuvgj4Gvvhx/wAIFP4btZPCBVUOlkvsIVgy5bduOCAeT2rQDG/aauYpv2d/iUqSo7f8I9fc&#10;KwJ/1LVb8A+LtF8H/Anwpq+tanb6dptnoFi9xcTOAsa+RGMn8SKqeBv2Yfhd8NdeXWfDfg+z0vU1&#10;ieHz1llf5HGGUh3III9qr6T+yh8JdD8UReIrHwVYwazFOblLnzJWxISSW2lyvc8YxQByf7dRa/8A&#10;2ZdZNpc+S017pvk3CqG2E3kO1wDwcZBwa9E+FnhHxV4Ukvx4m+JE3jwzhfIWbTbaz+z4zuI8kfNn&#10;I69MV0XjnwD4f+JXhe78OeJtLh1fRLrb51nMWCPtYMv3SDwQD17VwXh39mXwH8Mbq51z4f8AhTTd&#10;F8VpayxWd5PLO8Ssy4w43n5ScZwM46UAfNPgzxN4gbSfh94G/tTUJPiBoXjq71XXNHa4drq30wzX&#10;LxyTDPMWySEgEkYZeK4PwPp/xY1vQ9E+Mb3egaJd6lexyyeI9Q8T3YBV7jySDp5UwAsvyBQMZIIw&#10;a+2vgz8I9R8F6x4q8VeKLrT7/wAY+KJoZdRbTImW0iEUflIsIf5wCoBO4nmrtt+zn8NrPx4/jOHw&#10;lZJ4laUzG+DPneRgnZu2dPagDzX9vK2ubz4VeFLezvjpl3L400WOG9EYkNu5uAFk2tw204ODwcV6&#10;l8OfC3iPwvo+q2/ij4hzeN5p/miuprC3s2tUCkMAIeG9cn0ra+IXw18M/Fbw6dC8WaRDrWkmZJ/s&#10;s7MF8xDlWypByM+tc38P/wBm/wCG3ws1afU/CvhW20e+nga2kmillYtGxBK4ZyOcCgR8tfCrx1qE&#10;PjTwppmvatqEPgXwZ/aF54Z8TCd2PjQiKTzIyC2H2IXcAE48sVy+oah428O+LPCvxg8Pabb6N4f8&#10;WeI7COK7m8S3l5cvaXtwoKPYygwxlkbkD7h+72r7l0/4O+DNLs/DFra+HrSK38MvI+jx/MRZtIrL&#10;IUyf4g7A5z1NcrJ+yX8IpPFaeJX8D2Da2l4NQS6MkuVuA28SBd+0ENyOMUDPjz4feE0uvA/gnW5d&#10;Z16S/wDHXju98Ma0zavcbXsTdXI2RrvxEw8mPDphuDzya+pP2UtVvY5Pib4TkvJ7vR/CHieTRtJF&#10;1IZZo7ZYIpAryMS0h3SN8zEnnHavSLH4N+C9N07R7C28PWsNnpGpNrFjCu7bBeMzs0y8/eJkc88f&#10;NWz4f8GaJ4UvNZutI06GxuNYvDf38kWc3FwVVTI2T12qo49KANqiiigQUUUUAFFFFABRRRQAUUUU&#10;AFFFFABRRRQAUUUUAFFFFABUF7/x5z/9c2/lU9QXv/HnP/1zb+VAHyL/AME4f+Re+Ln/AGOtz/6I&#10;hr7Br4+/4Jw/8i98XP8Asdbn/wBEQ19g0DYUUUUCCiiigAooooAKKKKACiiigAooooAKKKKACiii&#10;gAooooAKKKKACiiigAooooAKKKKACiiigAooooAKKKKACvKPiH/qdY/6/Yf/AEXXq9eUfEP/AFOs&#10;f9fsP/ougZ5xWX4o/wCRc1L/AK93/lWpWX4o/wCRc1L/AK93/lVlHn37GP8AyaFa/wDYXvP/AEfN&#10;Xef8E5f+RM+Kn/Y93v8A6T21cH+xj/yaFa/9he8/9HzV3n/BOX/kTPip/wBj3e/+k9tUiPreuC+K&#10;Xi7XPDMmhQ6NYRXgvroQztJKEMa7kAxn13Gu9rnPGfg//hLrezVL+XTri1nWaOaJFfowJGD64HPa&#10;ubERnKm1T3OvBzpQrxlWScet7228tTz74afF/VbzSbA+INFuIIbrUbixi1DzdwdxLIEXbj0XGc/w&#10;1seEfjlpvi7xFaabbwwrBfPIlnNHeJJI+xWZt8YGU4Q9TWnp/wALYLPw5oukyajNONN1JtS87y1V&#10;pXZ5G2kdAMyfpVLwZ8GbXwbrkF7Dfie1tTIbW1+xxI0W8EHMoG5uCevrXDCOLg4RvppfY9ytUyqr&#10;7aajaTvypc1utn+Wj0tfZmr4i8fS6J4mi0mHSjdr9n+0zXJnEaxJk542nPAJrnNK+PmmalqEtuba&#10;JY9rvC8V4sjuFOPmQDKc56+ldpqHgyz1PW59SnllLTWv2RolIC7fmyemc/NXIaB8C7PRZp1k1M3N&#10;oVkWGJbOGN49z7smQDLYp1FjOd8j0+Rz4d5Y6T9sveSXfV9fLt2RStfjte3vliLwlPumga6hD3YX&#10;dEpO4tlPlPytweuKWb46QR5u7bS7m8+0Rad5NqshzuuWcL/CcHpn6V1EHwv0+H7N/pVyTBZtZDle&#10;VbOW6deax9P+B9jp5s2XU7h2tl00DKLhjaOWB/4FnHt71ny43TX8jpVTKHe8Lbfza6+vYevxiaOz&#10;uYbrQp7bXobuOyGmtNlWkkUvH+829CoJzt9q5jR/j3NYxa62tWKW99/bUljZ2dxdCJMLFG23zCMd&#10;yc46n8a7TxF8KoNcvtTv4tTuLHULq5gu4Zo0VhbyRR+WpCn73Bbr6j0rn2/Z/int5pbvXpr3Vm1N&#10;tTS9ntInRHaJYyvlH5SNq/maJxxvN7r29P6uXQnlHK/aK17fzXT0bS/u30/mL+n/ABpTWrjRrTTN&#10;IN7eajNcQlFul2RmHaZDv2kMAHHI616X9a4rw/8AC+10K+0e8+2PNcaf9oY7IUiSV5goY7VGFAA6&#10;D1rtWJCkjk4ruw6rcrdZ6/L9DxMa8K5RWFWmt9+7tv5W/UWsbxV/yCbr/r3m/wDQDWnvaSPKMDkc&#10;EL/9eud8RWF19lu3m1CQwm3kygRTj5T04rWcnpZX2OGMU93Y+Q/hD/yfrD/2KV5/6Ot6+5K+ZPhf&#10;4T8Ef8NJDXrTxBI3i6PQ5rb+x3UDMDPEWkznsVUf8Cr6brYgKKKKBBXOeOIRNp1iDGsmL+3bD2hu&#10;QMODnaD8p/2v4etdHWX4ghsJrW3GozNDEtxG0bLIyZkDfKMjrk9uhoA1KKKKACue0CML4k8RsEVS&#10;0sOWFqYy37vu/wDy0+o6dK6GqsNjHa3F1cR7zLcEMwZyVyBgYHb8KALVeIftNftAT/B/T9K0TQLE&#10;6l438R+ZFpFu6nyl2bd8rHHOzeG2cbsEAivT5LrxMFPl2GnlvKQ4a4b/AFm/DD7vQJyD68V8g3l1&#10;ql9+3t4wj1C3s7m8sdDtZNFtLu5YW/mmOQxnOPkLlRu2jt3pxXM0gMPUfhb8VfiFH4Z8S6p8Utfm&#10;vPEOqJpsw8HX7w2FmmHBkMcbMqFSgVsn7xOfSuj8PfHLxt+zR4stfD/xB1qLxj4HjnXShqkH729s&#10;JmK7PtEm5mlkYuoKnBAYN0r3XVviJrdrcT+E/h94a0q/8WWNuLnVI5ZGt9Ls53UOYnlRS3mOW3D5&#10;eVDEkHivHfjOvjq++D/jeb4keFPB3h/bALmwuPD99JcTTXgKjLh415CgYbJPAroqTou8IQacet99&#10;evTRaaF8kklJta/1/Vz7Eoryr9lW8u7/APZt+GlzfTTXN5LoFm801w5aR2MQyWJ5J+teq1zEBRRR&#10;QB4l8Wvjr4p8H/FbQvAPg7wND4w1jUtJm1djcaslgkUUcqxkZZGBOWFdP8Pfi1L40stV0670j+x/&#10;HOkxsb3w7NcA4fHymOUgeZExIXzQNucjtXnniiaOH9vDwY0jrGv/AAguoDcxwP8Aj8hrE8QXD618&#10;e/i14j0aRrnTNN+H8mjzajbMdkF+kkkph3Do4RlbjsRQB9KeH7vUL7Q7C41awXS9TlhV7myjnEyw&#10;SEfMgcABsHvjmuP1D4sJYfHTR/hx/ZzPJqGh3GtC/wDNwEEUyReXsxznfnOe1fGuntrHx6+GPwx8&#10;K6Lpn9t6/wCHfCthf6nd6v4mvdJRxdQqUKvASZmPltu3/d4x1NYPwl0f/hpD4ofDO2+JF9dtNa+G&#10;dcgMmmahLZuPs2qCCNfNjKuwCDGSctjJ5oGfpRXLfEL4kaJ8MdN06/12WWG31DUrbSoDDEZCbid9&#10;kYIHQFjye1fB3i7xP45upH+Efhu5OpaAnjm88P2lrqOozW5ksobKK5RHvkzMMSFzvySeF6cVleNP&#10;BfinS/Bdx4A8WX+mRaMPFnhxk0PSNcudRubJZ7h1lle5lUSKHAG35sLtJGKAP0Y0q/1a61jWIL7S&#10;kstPt3jWxvFuVkN2pTLsUAym1vlwevWtevg/xRq+pW3xe8Y+Bo9V1AeGNW8Y6B4fu0+1yb0sX01i&#10;wSXdujJKIS6kEnvzX0d8IfAXhn4U+NtU8NeG/F15eQvYJfSeHNQu3vZYS0hT7SJpGZ9rbdmzOBgn&#10;qaAMXxd8fvHMfxk8Q+AfA/w4t/Fcuh2Npe3d5da4liALgOUAVozn7h71654F1XxBrXhm1u/E+hRe&#10;G9Zct52nQ3q3ax4YgYlUAHIwenGa+YLjwX4s8Zftn/FZPCvj658Cvb6HopuJLbTYLw3IKzbQfN+7&#10;twenXd7V0fxc0aT4hfHvwX8MfE+rX8nhZvC9xq9zLY3L2Es99FNHEshkiZSAVdzszjnpxQB9OVy3&#10;xC+JGifDHTdOv9dllht9Q1K20qAwxGQm4nfZGCB0BY8ntXxZZ69q2reMLL4O3Wragfh9/wAJ3feH&#10;vlu5FufsEGnpcxL9rB8zPnEnduyR8uccVzvxw8Px6PrOv/CSzvdRufAdj4i8KXFutxey3E8b3c8o&#10;uWFyzGToq4+b5eoxQB98/Ej4gaT8K/Aus+LNceSPSdKgNxcNFGXYLkDhRyeSK8ss/jd8TNNuLS/8&#10;T/CX+zvCs0iI+oaXrKahcoshCxt9mjj3EZZd2D8oyTwKj/bN02PT/wBjv4gWFoJJIrfRlhi3MZHK&#10;q8YGWOSxwOp5Neof8JtoPhDwVp2o6zq1rp9kkNvE000gwHfaiDjuWYD8aBHWUV8A/tDXniPx9qvj&#10;b4n+BtKt1tvCP2izOoXvia8tJ47qyB3slin7mVQ2MbuH6NUMHjLxBY6F+0B8ULbVb5/F+laDov2I&#10;md3tojcWMEkpW3z5eS2Tnbxk4oGfoJXj3xo+NXiL4f8Ajbwf4S8KeDo/F+ueIo7uaOKfU1sUjS3V&#10;Wcl2VgThuntXzx8CfAvxC+F/xa8E3F/PoPhzTNfaSK9tv+EpvNVuNTUQNII44p1KxsrYclSDgEZx&#10;Xov7Smh6z4i/aW+DNloPiqTwbqDWGtMNWitIrlkURRZXZL8vzdM0Ae2/C/xJ428R2N9J428HW3g6&#10;5jkVbeG21ZL8TIRyxZVXbg8Yqr8QfiwngPx78O/DLac143i6/uLJbgS7RbeVbtNuIwd2duMcda4f&#10;4z694t+EP7KfjDVLfxY3ibxZpVg8setSWcUbOxkAGYkG0YVsfhmvnX4zfBrwx8K/GXwj1jw1e6vL&#10;qmopq7TPeazcXm1hpM7gosjsEO49VwelAH6BUV8M+J/icNN/ZX/Zv06bxJNB4p1fVPDreWbpxc3U&#10;ayxCfcc5YfONwJ5zWj8M/C+kfEL4e6j8YfGHjTVPC/jK21W+X+2hqEq2totvdPDCxs93lMPLRQQV&#10;wc5OaAPtWuJm+KVjfeJ/FnhTQ4JNU8W+H7CG+l0+T9zHJ5yuYVEp+UbihBPavkz4/LrPxg8WeJte&#10;8H6XBdr4HhawvNS1HxNe6WxuIY/PMkVtDmOVcOpBb7xyp4FcH4T1G+8fL8VviPrF5dL4rHwn0y7j&#10;vLWZ7dWmmspzK2xCFJyoI4+U9MUAfo5ps1xcafay3luLS7eJWmt1cOI3IBZQw+9g5Ge+Ks18S/Df&#10;wrY/tBal4jj8b6tqzDwjpWjRaT9h1aeyIE2nRzyGTy3XzSZOctk84rmfgxa+If2lvH/h228V+LNW&#10;g0y78Aw3eq2dhK1v9uK6jMiYdCrREbUO5MFgMHg0AfoBRXiX7Jmv6hq/gXxJp99dy3kOgeJtR0Ox&#10;adt8i2tu6rErOeXIH8TZJ7mvbaBBRRRQAUUUUAFQXv8Ax5z/APXNv5VPUF7/AMec/wD1zb+VAHyL&#10;/wAE4f8AkXvi5/2Otz/6Ihr7Br4+/wCCcP8AyL3xc/7HW5/9EQ19g0DYUUUUCCiiigAooooAKKKK&#10;ACiiigAooooAKKKKACiiigAooooAKKKKACiiigAooooAKKKKACiiigAooooAKKKKACvKPiH/AKnW&#10;P+v2H/0XXq9eUfEP/U6x/wBfsP8A6LoGecVl+KP+Rc1L/r3f+ValZfij/kXNS/693/lVlHn37GP/&#10;ACaFa/8AYXvP/R81d5/wTl/5Ez4qf9j3e/8ApPbVwf7GP/JoVr/2F7z/ANHzV3n/AATl/wCRM+Kn&#10;/Y93v/pPbVIj63rzr4r6pq+m6l4YGjeUbqW5dNs+TGRheWAwSPoa9FrN1Tw/Y6xdWVxdxGSWzZnh&#10;IcjaSAD0PPSuavCVSm4x30/M6sJWhQrKpUV0r6fJo81uPjRex+Fo7hrOC11YXL28rTRu9uu1mAYK&#10;jFyCFB/Gufh/aL1DULe0aC2sbUOpJuZ4J5IpmGcrGE+ZeADlhjmvQ9S+Efh3Vo1WJ7yymhuGm+0W&#10;N2yShjnKk88c9PpWbcfB3wto+kC3fVNQ02N2w11/aJjeXK42FjwRjJx9a82VPGb82h9JSr5Ra0qT&#10;5m+235/1951Nz4qNv4FXX/KDubNbjy1IxuZQccnoCfXPFcp8LfixP441zUdKuktWntohMJrSOWNQ&#10;CV+UiTnPzDp6e9dbJ4N0m88GJ4dVW/so26wo0T4fAAw4YfxZ+bPrVHwf8MdL8F6lPf2l1qF3dTRe&#10;S0l9cmY7fl4GR/siuxxrupBp6dTyYTwKoVoyT52/d8u36/8ABPO/it8RdfuNO1+LSLe3i03TdRtr&#10;C4kbIuGcywksh3bQPn7jn8av3nxautG0ueO1t7S3nXU7u3866WSWPEbjnYnzEncOnAxXSeLPg54d&#10;8TXlzd3lzf2UV1LHLc29rd+TBPIrKVZ1xgsSqjPtU+pfB/QtRKOst/YzrdT3Yns7po33y43jPpwO&#10;PauOVHFc8pp6/wDBPThiss9lTpzg9Hd6eS3111X/AADzXT/jpc6lPaeJPLV7SLRb55LSIEI0kdzG&#10;hYbuR079jXTyfF7WNDi1GHWNMtmvYrSK7ga13LGVklEahgxJyCQTjHQ1uaX8DvCul6ctktvcXEP2&#10;e4tmNxcMzOs0gkck+u4daztW+Ctna+F9Zt9JuLu81W8ijjS41W6aZlVXVtisR8vTj0OD2qfZYyCb&#10;5v6saSxGUVZqKg0r21XTm01vpZXv3NTwD4y1zW/E2vaLrlnaQTabDbSrNZ7gknmiTPDMTxsH513l&#10;eW/Bn4baj4N1DXdV1N7n7TqiW8fk3l79rlQReZ1kwBg7+AOnNepV6WG53STqb+Z4OZKjHEyVBpxs&#10;ttr8qvbV9b9QrG8Vf8gm6/695v8A0A1s1i+KCG0u7AIyLeXIz/sVvLb7jzUfGvwh/wCT9Yf+xSvP&#10;/R1vX3JXw58Ihj9vaIf9Slef+jrevuOrBhRRRQIKwfGDSrY2fktOrfbYQfs7ohxu5zv4I9QOT2re&#10;rnfG0Yk0+xBRZMX0Bw1qbjHz9do+7/vdqAOiooooAK8Q+Lnx4uPgheanqF94b1nXNGeSNftVvNCY&#10;bVtgwu3O4A8nnuPpXtV1dQ2NtLcXEqQQRKXkkkYKqqBkkk9BXxJ4u8UeJv2qPiRrvgvwJLHY+B5J&#10;IzqutLashcIu0qzZG/vhe4APauDGVnShywfvvbqfT5Bl8cbifaYiKdCGs220kvVa37Lq+hyWnftf&#10;fFP41eOPDvh3w9Bb6RLJqCvjTQVeaEcushkYrgKCeMdPfFfQv7VnwbvfG134c8W+FtUgsPHPhvzp&#10;7GzkdV+3xEL5sYzgl8KoUk7VLc1kfBr9je0+Evxqu/Ecdy95otvbbtL3SbZIpmyro4/jG3JB46j0&#10;rj/2nNV1Xxz8YLvwnpcmny3egwWeoRX0kJhl0XfliHfINxFcbdrRoVIVDk/MMcGHWKpUpynrUeyd&#10;7XSdrtbJ9/TrY9TinFZViK9GllMFGlGN20rNuWrT6u2no7nOXf7fVj4Ul0zTfHula14V8U2d7HJd&#10;WukxpMt7tBURSyKHV9wIJCNkHjggiqVjoeqftZeLZby9s08A/Dh7+LVbm9lu0SbULhWTYFjZi0ch&#10;2IrCRV+UcDJzXhutfGPRvCOtzaPr8uj6xc6PqJ1nSbrRtW+z2x1RhgBYQzG2B3OzySOwL72IyyrX&#10;XaffTjw0fGwbw9rmlQzm+uNAtdQF40t4YwPMvLpmb7UU+WRV2qfljHO1SFh80zStP6vLCOCVk5OU&#10;eVrd2t70n2urX3asfFuEEr8x+oEMMdvEscSLHGowqIMAD0Ap9cf8H/FT+OPhb4V8QSX8eqvqenQ3&#10;RvYrY26T71B3iMklAc52nkV2Fe7GSnFSXX5fg9UY7BSMwVSScAdSaWuU+LEhh+GPitxIYiumXB8x&#10;bwWZX923Pnn/AFf+/wButNuyuBynxM+E/wAI/i9f2mpeMtP0fW7qxt5I4bie9KGOIP8AOMo44Ddc&#10;9DXR6DoPgbwv4THhLS10uy0NYnsjp6XCkFShLoSW3E7CScnOPavwy8HeG7/xFpHiXxB4l8fah4U8&#10;AadezaE11bu2qOXnkafyAqMvmI5QuZBwSM96g+KNrrfhzw/ZeN/CXxI1bxZ4XvNTmtm1O4jksp11&#10;A24WUGJmJOYCo355Bx2r7enwniKjUVWjd+UrXtdK9rX8rnN9YjbY/abxH8Dvgv4y0XQtK1XRdDvN&#10;N0a3jttNgF2UEMTALGoKuCQQoC5J6cVk337M/wAAr7R9K0+48NaAdP0mGZbOMXrKsEbSlpcESDjz&#10;CSc9Ca/BuH4leK7cRCPxDqKCIWwTbcMNv2ck2+Of+WeTt9M12vji18V+E/hz4H16TxbfXdr4ssL8&#10;Cz8xh5MYu/3sZOfmDyDefeuyXBOMhKMZVoe87LSXZvt5E/WY9mfu3dfDP4XXfgOPwLNp+jv4aiPk&#10;rppucbWXD7d27fkAA9c49qb4e+G3ws8NeCbrwlpVjott4cvh++sluQ4kE2QPmLlvm524P0r+fVvi&#10;p4we6a5bxLqZnaeS5MhuW3GWSLynfOerR/KT6cVHD8SvFduIhH4h1FBELYJtuGG37OSbfHP/ACzy&#10;dvpmr/1Gx/8Az+h+IfWodmf0G3Hw3+FU+k69YzWWivY61DGupK10MTx26CFSW35GxQEyCMd+au/D&#10;nwP8OfhHZXGneEbbStEhmmJlihutzNIFDEEuxOQoBxnpzX4O2dj4q1L4F6z46bxdfC1stUXw8+ml&#10;2PmR3Ie5kO7P3S8YJXHJOaseBW8Z+O/B/wAQfFf/AAmuo203haCPVnjaR2a5luHW0c7t3ysY2wTz&#10;kDFc74OxSTft4aO20t3a3TzQ/rEezP3u0+z8F6f4o1LxLaS6XFrmrQ20F3fJcrvnjXcIFPzYx8zb&#10;cdcnrWV8SPB3w3+LWkxWXi+LSdasrdmuEWa7CbNhKs25XBwCSDzjPXmv55ofiV4rtxEI/EOooIhb&#10;BNtww2/ZyTb45/5Z5O30zWpoPjHVdYtdStNR8Y6lYH7DNDaQfPKt00syyPAxB+RXfLknjIreXA+O&#10;irutH7pf5C+tQ7M/fy6+Gfwuu/AcfgWbT9Hfw1EfJXTTc42suH27t2/IAB65x7U3w98NvhZ4a8E3&#10;XhLSrHRbbw5fD99ZLchxIJsgfMXLfNztwfpX4LfELWfiN8NvHWq6Dr3iG+j12wu3luTFemQedLAq&#10;M4YHktEQpPpxXNQ/ErxXbiIR+IdRQRC2Cbbhht+zkm3xz/yzydvpmlHgjGzipxrQafqH1qHZn9HU&#10;d/4Xt9Ej0wX2m/2XDb+SIHuEZBDHhCDk9F4BJ6HrXm/hf9nf4I+CfE0GtaN4f0Wy1m3lYRzfbXdl&#10;k27mG1pCM7TnBHA5r8Cn+InieS3e3bXtQaB4ZrZozO2DHLJ5sqYz0ZxuI7nmur+H+qfEf4peMI9I&#10;0TxDfT6zcG61AGa9Me5xbMJn3E/eMKFfccUT4IxtOLlKvBJX7gsVDazP3N8dfAX4J/FDXZNa8S6H&#10;oeralcRxo9w14yb1bIj4SQA7ucHHPvXVaB4b+HnhNdVbS49Hs01KKNb7FwpWaO3QQJuyxGEUBPbv&#10;zX88EPxK8V24iEfiHUUEQtgm24Ybfs5Jt8c/8s8nb6Zpj/ETxPJbvbtr2oNA8M1s0ZnbBjlk82VM&#10;Z6M43EdzzV/6jY7/AJ/Q/EX1qHZn9BXw9+EPwm+FOtXeoeFdM0jR9SucwTSx3ZdyQN5XDucEA545&#10;wfStT4ifBX4ffHGPSrvxXoNn4ljs1drGdpXwiyAbirIwyDtH5V+D2h33xGfSdD8cza9fS6PfeI2s&#10;RN5zTyteNCiykwg5fdCQp/vD5a/e34LxpD8JfCCRxxwoumQBY4rJrNFGwYCwt80Y/wBk8jvXyea5&#10;TVyipCnVnGXMn8N9LNJrX1N4VFUu0iP4f/BLwP8AC3SdS0zwv4dttKsNRYPd26s8izEDAzvY9jXP&#10;eFf2UfhN4K8UWniPRfBNjZa3aM7wXgkldoy6lWIDORyGI6d69ZorxTQ80g/Zt+GdtqF5fR+D7EXV&#10;3fxanNIS5zcxOXjkALYUqxzgYHtUl5+zp8N9Q8eJ4zuPCdnJ4mWRZhfFpAd6jAOwNs6e1ej0UAeZ&#10;/EL9mv4ZfFbWF1TxX4Rs9YvxF5HnSPImUyTghGAPU9RWjP8AAvwHcaXp2nP4ZszZafpsmkW0K7lE&#10;dpIgjeHg8qVAHOSO2K7uigDzTxh+zb8NPHr6S2veErO/bSrdbWzJeRPKiUAKvysM4CjrnpXV6d4B&#10;8PaR4kOv2Wk29tq5sU0z7VGCG+zK5dYsZxgMSeldBRQBjeGPB2jeC7e+g0TT4tPivryXULlYs/vL&#10;iU5kkOSeWNbNFFABRRRQAUUUUAFQXv8Ax5z/APXNv5VPUF7/AMec/wD1zb+VAHxh/wAE+PFmieH9&#10;F+LMOqazp+mzP4zuXWO7ukiZl8mEZAYjIyK+sv8AhZXhH/oadF/8GMP/AMVX88fx7/5K54o/6/5v&#10;/RjVS+E/wzvPit4pk0q2uI7O3tbSbUb66kGfItYV3yyBerkLkhRya/R8DwnSxWBhjalflTV37t7f&#10;ick67jNxSP6Kf+FleEf+hp0X/wAGMP8A8VR/wsrwj/0NOi/+DGH/AOKr8E9U/Z003X7Gw1b4eeMr&#10;bxF4fl1GPSLrUtbhGkJa3ciNIit5jn5CiEl84B4rC+PXwGu/gPdeFrW81qw1ufWtJXU2k0yVZreP&#10;MjpsSVSVkHyZ3D1xjiuinwjhKk1TjinzO+nLZ6d03p8yfbySvyn9BP8Awsrwj/0NOi/+DGH/AOKo&#10;/wCFleEf+hp0X/wYw/8AxVfz3fCr4Faz8YNOZ9DmhN//AGzZ6QlrMQgY3EVw4feTxt+zkY77vaup&#10;1L9nfRfEGj31x8OfGL+Lr3SHhTWLa805tPW282ZYIyjOx8zMrAcAYHNE+EcJTm6csU7rf3dr7Xd7&#10;K/S+4fWJNX5T96P+FleEf+hp0X/wYw//ABVH/CyvCP8A0NOi/wDgxh/+Kr8Ita/Zj0mI654e0Xxk&#10;2rfEbw/BcXOraBJpzQW8CW6lrnZcltrlAOMD5u1ed/B/4Wv8Wdb1rTk1BdOOm6Je6x5jRb9/2eIy&#10;eXjIxuxjPb0NEeEcJOEqixTst/ct6PfZ9GH1iV7cp/RD/wALK8I/9DTov/gxh/8AiqP+FleEf+hp&#10;0X/wYw//ABVfg74f/Zx8O+IJLHwzbeP4Ln4m6iiGz0GztPPs5HdQ6I16r7FO3OePlIweaj0j9nXQ&#10;tP0fQ/8AhNfGcnhvxD4jhFxoemWumteJco0jRRmSVWAjzIpXBzgc1D4Uwa0+su/+B39Ur6rR6rQf&#10;t5fyn7zf8LK8I/8AQ06L/wCDGH/4qj/hZXhH/oadF/8ABjD/APFV+DkX7NGn+CbO5vPir4rPgu2/&#10;tK60m1On2J1Jp7i2YLOCEYbVUsuCeueKf/wyz/widxrd94/8Rr4Z8K6bPbWw1S0tTeyyyXMPn24E&#10;KsCA0XzE5+U8Uv8AVXBdMU3/ANub9NNdddNLh7eX8p+8H/CyvCP/AENOi/8Agxh/+Ko/4WV4R/6G&#10;nRf/AAYw/wDxVfzvfFr4XP8ADXUtKkt74aroGuWY1LR9QMflPc2pdkDvFkmNtyN8pPauErup8EUa&#10;sFOGJbT/ALv/AASHiWtGj+lz/hZXhH/oadF/8GMP/wAVR/wsrwj/ANDTov8A4MYf/iq/mjorT/US&#10;n/0EP/wH/gh9afY/pc/4WV4R/wChp0X/AMGMP/xVH/CyvCP/AENOi/8Agxh/+Kr+aOij/USn/wBB&#10;D/8AAf8Agh9afY/pc/4WV4R/6GnRf/BjD/8AFUf8LK8I/wDQ06L/AODGH/4qv5o6KP8AUSn/ANBD&#10;/wDAf+CH1p9j+lz/AIWV4R/6GnRf/BjD/wDFUf8ACyvCP/Q06L/4MYf/AIqv5o6KP9RKf/QQ/wDw&#10;H/gh9afY/pc/4WV4R/6GnRf/AAYw/wDxVH/CyvCP/Q06L/4MYf8A4qv5o6KP9RKf/QQ//Af+CH1p&#10;9j+lz/hZXhH/AKGnRf8AwYw//FUf8LK8I/8AQ06L/wCDGH/4qv5o6KP9RKf/AEEP/wAB/wCCH1p9&#10;j+lz/hZXhH/oadF/8GMP/wAVR/wsrwj/ANDTov8A4MYf/iq/mjoo/wBRKf8A0EP/AMB/4IfWn2P6&#10;XP8AhZXhH/oadF/8GMP/AMVR/wALK8I/9DTov/gxh/8Aiq/mjoo/1Ep/9BD/APAf+CH1p9j+lz/h&#10;ZXhH/oadF/8ABjD/APFUf8LK8I/9DTov/gxh/wDiq/mjoo/1Ep/9BD/8B/4IfWn2P6XP+FleEf8A&#10;oadF/wDBjD/8VR/wsrwj/wBDTov/AIMYf/iq/mjoo/1Ep/8AQQ//AAH/AIIfWn2P6XP+FleEf+hp&#10;0X/wYw//ABVcH4y1Oz1jTdUu7C7gvbV72LbPbyLIjYjIOGBwea/nfr9i/wBhn/ky/wANf9fkn/o2&#10;WvnM94bjk2HjXjV5ryta1ujfd9jajW9pK1j1esvxR/yLmpf9e7/yrUrL8Uf8i5qX/Xu/8q+IOw8+&#10;/Yx/5NCtf+wvef8Ao+au8/4Jy/8AImfFT/se73/0ntq4P9jH/k0K1/7C95/6PmrvP+Ccv/ImfFT/&#10;ALHu9/8ASe2qRH1vXFfEvxJf6LDpdjplwlld6lcCIXkiB/JUFckKeCTnHNdrWb4g8O6b4p01rDVb&#10;RL20ZlcxyZHzKcggg5BBrCtGU4OMHZnRhalOnWjOqrxXz/B6P06nz3a/ETxJ4bmvtNjuZr2/vNQw&#10;buxt0mfoQWEbfKCSB7dqZrM/iHx1qnh2/wBTv7nT/scFwTZvAmJXEUh3sBxngDjival+Efg9dHGl&#10;roNqtiJRMIxuB3jod2d3f1rYtfCOi2dtbwRaZbLFboYogYwSqkEEZPJyCevrXkfUa7XLKenqz6mW&#10;cYOD9pRpWlrrZdrd393TozxfRfG/jPWNKvLqx1O3srPR9CstSMLQIxnLROzISUOARHjIPeotc+M3&#10;ir+1L06da3rxWNvazGG3tI5IZjLErkNIfmXG7sK9rtfBuiWNrc21vpsEMFxapZTIi4DworKqH2AZ&#10;h+NUr74a+GNR1G1vrjRbaS6tlVInwQFVcbRgHBAwOo7Vq8LiOVKNTX1ZzxzLAe1cp0Fy9NF5Xv3u&#10;09el9Dxv4leMPEWu6H4hki1KOysdN1K1s3sSigyqZIWLl8bh9/t6fWvoquU134V+E/E2pJf6noVr&#10;d3a7SJGBHKnIOAcE5x27CultrWGzjZII1jRmZyq9NxOSfzrqw9GrTlJ1He/n6nm43FYevRp06MeV&#10;xvfRLdRW6euzd33JqKKK7jxgooooAKxvFX/IJuv+veb/ANANbNY3ir/kE3X/AF7zf+gGolt9w0fG&#10;nwh/5P2h/wCxSvP/AEdb19yV8N/CH/k/WH/sUrz/ANHW9fclWDCiiigQVznjho00+xMjRIPt9uB5&#10;07wjO/gAr1PseD3ro6wfGBlFjZ+UZg322HPkOinG7nO/gj1A59KAN6oby8h0+1mubmVYLeFDJJI5&#10;wqqBkkn6Ut1dQ2VvJPcSpDDGNzySMFVR6kmvjv4gfEHxJ+1j42k8BeAZZ9O8GWcm3V9cAASZQeg7&#10;46YA5zyeK5MRiFQSSV5PZHuZVlU8ynJuXJShrOb2iv1b6LdsT4gfELxF+1p42m8A+AJ2s/BdlIra&#10;rr8TkCRc8gEdQQG2jOGzzivfPhj8KYvg3YyaT4Y0u1i06SeHzZprqRpJVEZDyEEEBt3Yccmuj+Gn&#10;w10P4UeE7Tw/oNsILWBfmkYDzJnxy7nuxrq6zw+HcG6tV3m/w8kdea5rCvTjgcDHkw8Nl1k/5pd2&#10;+i2S0Rzi3Xin7OCbDTRN5SEr9ofHmGTDDO3oE5B9eK/N3/gpF4fvNN+JkGoXenwaDqXiFfKtNesd&#10;WuP3lraqPMWaHCop2yKQcnOCMjFfqLXxF/wVF07T3+H3hjUrW2urvxnaXxXS4LezecPE2BOGKqdo&#10;2gdSM545rXEUpVYrlbTWq1au7O17dL62d15HiYOVGOIpvEq9O65u/LdXtt0816nztpHwE+GWgeIP&#10;hz4Huk0PWvEOra5pqyRxzyPeT6fcWrSyGdcbY/nZMMhPGOe1ec/Fr4W+HvhT8WI9Nka11S1hfydc&#10;8K6NqEyQwTSloo4t4w2RmJj/AHhkdju928L/ALZHjL4SXFtp3ir4fa7da759gLkXVmsiWdkLbGbV&#10;41J3f6tjuJ5J4BBUedW2sa98UPj18Or74k6Rr1j4MvUikGp6lYGW7vY0mlMRlaFSoJk28lVOEGeO&#10;TyVaPPBQjdN6N3adnvqtb+ad09bo+lp4iMpYiOLmpU+WfKlb4lpBxWnKk7drxurO9j9TPhB4Zfwb&#10;8LfCuhSafFpT6dp0NsbGGZpkg2qBsDsAWA6ZIGa6+iivRpw9nCML3srXPj27u4Vy3xUWST4a+KVh&#10;WZ5TptwEW3gSeQnyzgLG/wArn0VuD3rqa5D4vJHJ8K/FyTLA8TaVchluYpJYiPLbhkj+dh6heT2q&#10;pbMFufh75Us37JXxFgWOV7lfiBas0TRKko/0ecEtGnC89QOAeBVvwfbD/hm/4c2l1EMv8Tl3wTL9&#10;5Dbwg5U9QelV/Cvwq+Pnww8dalN4J0rUNIubu9jsFksYx5D/AGhDPEFEucKUUHceV4DEHis/xh4P&#10;/aC+I2oaZ4m8QafreqXljbW9/aXEkKqYo2ufKjYIoA3eaOhGQOTxzX7pRx2B9nGH1qmk2pfGr35b&#10;Wt/wfkeZyT35X9x7H8SPElxpPjr9oLx7p2m6WnijwprVpoujqmmQNBDavPLG4+z7NjtsVRvKk+9d&#10;voOu2HxM8MfDjxz8QI0tr3QvB2tatFLpelwjyp4r9EV1tMLFI21j8rDBPJr5t0vwL+0T4R8dat4u&#10;sbDWrXxLcS6i17frGjtK9uA10SCCpPzcED5snbmtnWNF/ag8WeMtA1fUI9du9e0qeGy024eOJRA9&#10;zH56KAAFwVGSSMA8HB4rknVy9qKjiqSst+dXty8vKvJvXfq9CuWf8r+49y8H+JPBnxE+JngTxPpe&#10;k6nrGp20+pwPq+t+H7SwtZEj0+WVIPIhJR2V8PuK5wcZOK8k+BvioeBfDeo/EvxbrD6fb+MtQmig&#10;i0Lw5Zag/mwHMu+KZQsK/vV2hOvPpXL6tpv7SXiPW7HxffRa9canb6cJLe8MKKyW08rWuAgUDJZm&#10;UjG4A5OBzUfgHwX+0Z8G11KHwtYa1oiSNeC5SGKORWNmMzYDBugbjH388ZrRVsvjTlD61S1SVudb&#10;JybV7abp/D02W4cs735X9x9E/FTV5P2dfhv8S5PhvaQRQXXiXRZxFqGnRXX+v00zSN5UisqEsxOF&#10;4XJA4qjpfhvS9Z+HuvazeWcMF94z8IaJf68sCiCOSd9ZETkRrhY8oq8KAO/U15bpt9+1paa9qEtr&#10;ca+mo6ze2UV3I0MJ8+d7bdbk5XAxEMZ4C9Dg8VxGoeC/2gdcj8Qapd2GuzjxJZW9zqcjRgG5gNyI&#10;4gVA+XEyj5QARjcRjmuenPB8qUsXSUrxbkpq7+HR7drrUdp/yv7j6Q+LWtfDO4bx58M7Sy8S69a6&#10;DaXqWWlW/hyzhjtHt0by5ftiMJnSMgElidw6g9K+Zv2WdOtNQsfiybq1huTb+D7iaEzRh/LkE8GH&#10;XI4YZ6jmug8TeHv2ltd8HN4R1eDXbrQLMXUJsTHHgCxUGUblG5goIxyd/bdXMeG/gF8bfDc2oWGj&#10;+HdUsm1lYdFu1jVQJ0uYxOkbE9FKoCTxgjBIPFd+GxeX0cNOk8ZTu7P410er6b+nzZEozck+V/cf&#10;VWu61oOsftHfGnxP4vBgHgfS7IaPdaXpcFxNH5jRozGF8JcE+YwzJnGc9qi8M+IvCfiTxhaePNA0&#10;XUL7V4vDHiCRta8QaBaWttcvb26NCq20eYi0ZJydoJ3DOa+btH8I/tC6PeaJ4isLHXILvStLiNjc&#10;+UpeK0knaBFwR837xm4YEjO44HNX9e8K/tJap4n1HXdStdcn1hrLUdKuLny0ybe3QC6iAUbcbWwM&#10;DL/wk1xOWA+H63T0jy/Guis1bs/ieu726l2n/K/uPYfBuvHx9ffBbTdY0zSJbX4qfbF8UrDpsETX&#10;PkStFF5ZVQYCFUcx7cnk814l+xnKNB/am097cJizi1TylmUOvy2s+0EHgjgcHrTdH+Ff7Qel6n4U&#10;j0/StYt7vw7cx2misqoPscl3G1woQnjDKSSx4B4JB4rldP8AgF8XLG4g8QWnhnVYLlYotTS5WPDh&#10;ZLjyUbHr5nVcZA5IxzXowxWWxp1qSxdNKaa+JdXK3/krivlbZEctS6fK9D6O+E/jbwj4H+Cem+P9&#10;eub7SfFfizW9QS/l0bw7ZagkgiZCq+TN8kAHmHARRnPtVG1Gj+EfiX4yvPC3hSfwhbX4tYbPX/E1&#10;hHLBBcTQLIYZ4G3pFHMQ8gdQSvCqMcVwHh7Rv2mvAOra/f6RDrmn3uo3F9NqMkcMT+bLafNcNgqR&#10;kbyRtA35+XNUPCPw8/aM8I+LL3U9DsNbstb1WeGzuLjCN5z3MXnoDuBUAqMluin5SQeK5Pb4DmqT&#10;+t0/e/vq1rqy22jsr83otiuWei5X9x3fivXtQ8G/s53Ojjw7ZeGo7/4jNFe6ROfM+yItvDIAk5G+&#10;IEgHepBwa/YP4KyRzfCTwg8UkUsbaZAVeC7e7RvkHImf5pB/tnr1r8LPDvwv+NelW91ONG11dK1a&#10;O11HUFWJXeeE3YRG2uD8/mqOOCMAn5a/d34UwXdr8NfDMN/HeRXqafCs0eoeX9oVtgyJBH8gb1C8&#10;DtXwvE9TDzrUvq9WM/ju4u/8u++vq27HRRUkndW2Orooor446AooooAKKKKACiiigAooooAKKKKA&#10;CiiigAqC9/485/8Arm38qnqC9/485/8Arm38qAP5xvj3/wAlc8Uf9f8AN/6Mau7/AGN2C+OfGhJw&#10;P+EJ1sc/9exrmvjF4R13xF8VvFkulaLqGpxR6jMrvZ2skyqd7HBKg4Nc/wCH/CPxD8K6zaatpPh7&#10;xDYajayLLDcRadNlWByD9zB5HQ8V+/ZQoVskpUeZJuP6nl1Lqq2ekaLDJbfsR+Lo5o2ic+NbBgrg&#10;gkfZJucGpP2jrGfUvCfwAs7WJp7q48GQRRRIMs7tdzhVHuSRXK/EbVPjL8Wp7WbxdY+Jdae1UpD5&#10;2lugUE56JGAefWs2+0/4p6pJ4fkutH8Rzv4fhjt9LLabL/osaOXRV+ToGJPOetenTpWmqspxvzSl&#10;a+msbLXS/wByM2+lj6k+C91aeAvjZ8JfhZaGKSTRZxqer3HCTJqExQS2swHBMBDKCTkb29TXFfss&#10;wyQWXxlaSNo1kk0nYWBAb/ibwnj14rwbWPDnxJ17xLd+IL/Q/EdxrV3O11PenT5hI8rHJckIOSa6&#10;nx54u+OXxO02zsPE8PijVbS0fzIYn0t0CNgDPyRgnoOvpXHPBcyaVSPvcvM79VLmbXe7flYrm8j2&#10;3RkaP9sX9oC5ZStu2keJ9szDCH90/Q9K8Yt9a0/4c/s3RxafdpL4l8bXTNcrny59PtLaVkRo2HJS&#10;dvNRhnH7sjmma94y+OvijwbB4T1SPxReeH4VjRLJtLcAKgwo3CMMcD1PPeuFuvAPju+gs4Z/DGvS&#10;xWcRggVtNmxGhd5Co+Xpvkc/8CNdNDDqNvazjpy6J7qKdu3Wzt5bsTfZHpvh3SZ/2abO08TXttcN&#10;8TJEW50ixVMppcbLkXE/+2VIKoQVKvkkYrrvii1xqWsfsyXJVpn/ALCsJJmReFJ1CUknHSsKL48f&#10;tLw2UVol/wCK/s8UKwIh0fOI1UKq5MOcBQB+Fc54T8afHXwLoF5omhR+J9P0q8Z3mtk0pmVi67W+&#10;9GSMjsMVi6NWcvazlDn1+1ummrbaJX0Wt9dR3WyPav26I3vPCGnLAjTN/wAJ34nbbGNxx50PPHau&#10;l/a2U3HwZ8YxxAyyNrXhnCpyTjReePavmj4f+Jvjd8LPto8LQeKNJF6Q1xt0ySTzCM4PzxnB5PSo&#10;fCOtfGnwH4ivte0G18Uafq18GFxcrpsjmTcQTkNGR1A6DisIYGVNU0qkX7NtrXe8lLXta1uo+a99&#10;NzoP2nTt8FfAuM8SJ4JhDoeqn7VP1HavBK73xZ4f+JXjrXrvWte0LxFqWp3Tb5riXTZQWP0CAD8B&#10;WR/wrDxl/wBClrn/AILZv/ia97CuFCiqcpq+vXu7/qZSu3exzNFdN/wrDxl/0KWuf+C2b/4mj/hW&#10;HjL/AKFLXP8AwWzf/E11+2pfzL7ybM5mium/4Vh4y/6FLXP/AAWzf/E0f8Kw8Zf9Clrn/gtm/wDi&#10;aPbUv5l94WZzNFdN/wAKw8Zf9Clrn/gtm/8AiaP+FYeMv+hS1z/wWzf/ABNHtqX8y+8LM5mium/4&#10;Vh4y/wChS1z/AMFs3/xNH/CsPGX/AEKWuf8Agtm/+Jo9tS/mX3hZnM0V03/CsPGX/Qpa5/4LZv8A&#10;4mj/AIVh4y/6FLXP/BbN/wDE0e2pfzL7wszmaK6b/hWHjL/oUtc/8Fs3/wATR/wrDxl/0KWuf+C2&#10;b/4mj21L+ZfeFmczRXTf8Kw8Zf8AQpa5/wCC2b/4mj/hWHjL/oUtc/8ABbN/8TR7al/MvvCzOZor&#10;pv8AhWHjL/oUtc/8Fs3/AMTR/wAKw8Zf9Clrn/gtm/8AiaPbUv5l94WZzNFdN/wrDxl/0KWuf+C2&#10;b/4mj/hWHjL/AKFLXP8AwWzf/E0e2pfzL7wszmaK6b/hWHjL/oUtc/8ABbN/8TR/wrDxl/0KWuf+&#10;C2b/AOJo9tS/mX3hZnM1+xf7DP8AyZf4a/6/JP8A0bLX5Nf8Kw8Zf9Clrn/gtm/+Jr9FP2X/AIX/&#10;AB11L9n7wxbaH4j0PwtoqtMRp+p2Vx9pGJXy7gd88AYBwc81+fca1ISy+mou/vr8pHXhU+dn1RWX&#10;4o/5FzUv+vd/5V5qPgf+0RtGfH/hUNhcr9lueDn5hnPYc56Hp1qO5+A/7Ql1bywyePfCcsciupQ2&#10;lyA2eFHXjcP++e9fi9z1C7+xj/yaFa/9he8/9HzV3n/BOX/kTPip/wBj3e/+k9tUfwY+FN58FfgC&#10;fCeoahb6neWuoSSyXNqjJGTIXkwA3PG7H4VJ/wAE5f8AkTPip/2Pd7/6T21Aj63ooopEhRRRQAUU&#10;UUAFFFFABRRRQAUUUjNtUn0oAWsbxV/yCbr/AK95v/QDWur7sjGCKyPFX/IJuv8Ar3m/9ANRLb7v&#10;zH1PjT4Q/wDJ+sP/AGKV5/6Ot6+5K+HPhApP7ecTcYHhK7HXn/XW/avuOrBhRRRQIhvLqOxs57mU&#10;kRQo0jkDJ2gZP8q8m8SfGbw/q+hQXi2eqJYwyR3rXV1o0kkQjQ7iwPAHHRu1ek+LJEh8Law8jBEW&#10;zmJZjgD5DX51/Fj9oPxN8SPAug+CvBlpcR6FA9hpFzfoWjE13M3lxpI4B2x7s8jORng8CuTEYhUE&#10;kleT2Xc93KcpnmU5SlLkpQ1nN7RX6t9Fu2eqeO/iprP7X3jNfh54BuzpvhDy/M1PU5kKvKgI3AKS&#10;Mgbsbec8HNfVfw0+GmhfCjwrbaD4ftFtrWIZd8DfM+OXc92Pr7CvEfgv8P8AWvhfe+GNIl0LRdM8&#10;Sw6Bdedb6fcyS28sn2hMO0rKHJI55HGcDivfobjxAb5FltLFbTzyGdZmLiLZwwGPvbsjHpWeHw7g&#10;/a1Xeb/DyR05rmsK8FgcDFww0Nl1k/5p92/uWyPnX4vftwWHgX4iaj4S8O2Xh/XrrS/JW+n1PxLB&#10;pscUkpKhFMgO9lI+YDlcgkYrV+DX7b3gj4gR6za+J9X8PeDtZ0y4S3e1bXoLmGbcud0UwIWQDoSu&#10;QDx1riP2ffAPhrxMvxKu9Y8N6XqtyvjnW41nvtNhlfb5i/KGZSSOT9Oa9R1D4Q+B1sbgx+CtBWQJ&#10;lTFpVqrAhDtKlkwCOxPH4V8pjOKKeCxc8PKm2o6aWveyff8AC3z6HjRw/NFO57pHIs0aujB0YBlZ&#10;TkEHoa5z4meM1+HXw98SeKXtjero+nzXxt1baZPLQttz2zivN/2Kr661H9lz4f3F5cTXVy9lJvlu&#10;H3yNieQDJ+gA/Ct/9p7/AJN1+JX/AGL19/6JavujiOU8A/GL4ueLF0XU9R+E1hpXhrUII7t9QTxN&#10;FNJFA6bw/lCMEnBHy5716F8FfiWnxh+F+geMY7FtNTVYmlFqz7zHtkZMZwM/dz+Neb/s/eAPGnh3&#10;4d6LqmufEm88T6RceG4fI0abSre3S33QIVxJGNzbR8vPWvEP2IvEbaPr+gf2hqMlrosHw4W5KTSk&#10;QKw1S43PtzjdtHJ64pDPu6vnyw/aa8ReImn8ReH/AIfzaz8NLW6ltp9dhvR9u/dSGKYpYhC77ZFI&#10;AB5AzS/sW+Lk8ceA/GusW+pyavYXHjPVms7ppGdWgMimPYW6Lg8DpzXAeJVk+Bvw58Q/EL4X/ET7&#10;f4J0We4vl8FLaQvBczmci4jNwwMwzKzk46HgcUwPoHTfixHqXxouvAC6dIjQ+H4dd+2u+MiSYxeW&#10;UxwRjOc16BXyF4q+Hv8AwuX9r64sL7V77SdGn8BWdxqNnp0hhku1N25WPzlIeMB8NlTk4weDXE+E&#10;dW1D4l+JPDPwt8R6vqDeCk1/xHpzeTeSW9wYbARfZFa5RhISNzZJbLd80AfZvjL4iaN4DvPDltq0&#10;kscuv6nHpNiI4i4a4dWZQ2PujCHmumr87vHHh231LxxafC+a91C58EaD8RtFt7EvfSvcQxzWMssv&#10;+lFvMPznIJbI6DFfaPxq8cWHwt+E+rateWtxe2kcKWSQ27kOzTMsKZbIIGXGWByBkjmgD0CivzT1&#10;rT/iF8C77V9BuIrPQdN8QeEtcuJV0vxLeau7yW1rujbfcfNCVLcbPvc56CvVLfw7qvwh0n4J+M4P&#10;FGraz4r8WX2n6Zqt5eTsYZrWS0ZxGLfcY0YeWg3qAxwSTyaAPpz43fFJPg38PbrxRJYNqawXNtb/&#10;AGdZNhPnTpFnOD035/Cs39oX4wXfwU8EWWs6foQ8R6jfataaRa2DXQtleW4k2KTIVIAzjtXxf44+&#10;Hmj+Nv2UdL+LWt6hql14/wBSv7G4uy2qzi3aT+0UjJ+yb/KX5VHAQYPIwa+jP287e4vPhT4UgtL7&#10;+y7qXxpoqQ3wRX+zubjCybW4O04ODwcUAeifDXxl8T/EGuS2/jL4c2PhPTFhLpe2+vR3zNJkYTYq&#10;AgEZ5z2r06vPPhr4X1/wvo+rW3ib4iy+OZp/niuprKC1a1QKQwAi6+uT6V8heC/G2u/2ro2kz6xe&#10;2XhbwdbapdeDfFMkzuPGMwgl+RgTh/LBZ8c48ugD9AKK/OH4T6H8Trf/AIQD4nXN94f0CbxBe2Ut&#10;5q954nvZ5bpLlwZIhYOphjkkBKhVwFPQitj4dLdH4LeE431XVGi8e/EW60fxBM9/MXezW4ukVI3L&#10;ZgwETmMr0oA+7/FV9rGm6NJPoWlR6zqIkjC2ktyLdWUuA7byDgqpZsY5xjvWvXxT8dvC2hfBX4ae&#10;KND8F+ONTDs2lXj6FPqEt1PBv1GKM3IuHYyBWAKbM7eCcc1s3C2tr8e38SXXjW82Tat/Ztp4ktbl&#10;nt4ZFk2yaVcWhIiUncsaShWc8kkEZoA+vaK/M2xs/ir420nWfiyLzQdLv7XU7oQ+JNV8TXtt9lWC&#10;4aFGbT1UwEBUAwRhup5NfpRpcjzabaPJIs0jQozSJ0YlRkj2NAi1RRRQAUUUUAFFFFABRRRQAUUU&#10;UAFFFFABRRRQAUUUUAFFFFABUF7/AMec/wD1zb+VT1Be/wDHnP8A9c2/lQB8i/8ABOH/AJF74uf9&#10;jrc/+iIa+wa+Pv8AgnD/AMi98XP+x1uf/RENfYNA2FFFFAgooooAKKKKACiiigAooooAKKKKACii&#10;igAooooAKKKKACiiigAooooAKKKKACiiigAooooAKKKKACiiigArhfEmF1iY8LyD02duuf8A2ft0&#10;713VcL4i51mbbydyj5TuOcdMH+L/AGenfrQMysDbjA6AY2kdDnG3t67f4fvUpwc9D971br/PP/kS&#10;jPyg5GNoP38jGeDnrjPQ9SeDxSt3zx97OWx0+9n0x3/ufw0DOe8UHd4b1bnP+lx/x7/+WR79vp26&#10;V5t/wTl/5Ez4qf8AY93v/pPbV6V4oyPDerZDA/ao/vKF/wCWR9P59681/wCCcv8AyJnxU/7Hu9/9&#10;J7agR9b0UUUCCiiigAooooAKKKKACiiigApKWigBqqq9AB9BWR4q/wCQTdf9e83/AKAa2axvFX/I&#10;Juv+veb/ANANRLb7vzGj40+EP/J+sP8A2KV5/wCjrevuSvhv4Q/8n6w/9ilef+jrevuSrBhUN3eQ&#10;afay3NzNHb28Sl3lkYKqgdSSelLdXUNjbS3FxKkEESl5JJGCqqgZJJPQV8b/ABB+IHiP9rjxlN4B&#10;8BSy6f4JtyU1jWXiO2TBwQDxkdcJnnGe1cmIxCoJJK8nsu57mVZVPMpycpclKGs5vaK/VvourHfE&#10;D4geJf2svG8ngLwFJPpvgyylxq2uKcJMo7DvjOML1zyeK9X0j9n6z+Ffhu10zQNf1uOxN3GPIjlt&#10;1wzMB5hLJyRwfX0r0TwD8PvD3wZ8ErpWi2gtbC0jMs0gGZJmAyzuf4mIH6CuV1j4taR4o0uyez0v&#10;WJYfPiuVlk0SSZGVTnK+/o3as8Ph5Qbq1Xeb/DyR05rmsMRCOBwMeTDw2XWT/nl3b6dEtEdL4c+G&#10;v9h+Jl1y61/VNavEtmtU+3MhCIzBjjao7gV2tcf4b+KGleJtcGkwWupWd6YWuFS/s3g3IpAJG7ry&#10;RXYV3nzJ4N4o/ZSTUvEWoal4Y+IPibwFaahPJeXOmaCbcQSXMgxLMfMiZiz4BPOARkAVkSfsh69N&#10;GY5Pjp4+kjYKGSQ2TKwUYwQYOQQeQfvd81jfFz9ujTfA/wARNT8JeHLTw/r91pXlLfTal4kg01I5&#10;HYrsUuDvZW4YLyuRkVr/AAX/AG3/AAV8QY9ZtfFOreHfBus6ZcrbvanXoLmGbcMhophhZB0BK5AO&#10;R2rz5YbB1ZuM4RcmtdFe17v5X/E05ppbnsPwf+GWn/Br4a6B4L0u5uLyw0eDyIri7KmVwWZiW2gD&#10;OWPQV0WvaDYeKNEvtI1W1S90y+he3ubaTO2WNhhlOOxBNXY5FmjV0YOjAMrKcgg9DXD/ABi+Jcvw&#10;p8MWetJpEur276lbWl15b7FtIJH2yXLtg4SNcsScDA6ivQMzrrHSbPTNJt9LtbdYbC3gW2igX7qR&#10;qoVVHsAAK4XVP2dvhxrWgaFol54SsZtK0KTzNOtsuq27bi3BDAkZJOCSOa7K48UaPZw6XLPqdpDH&#10;qkiQ2LPMoF07qWRY+fmJUEgDsK8/+LPxzj+GviTRtFtNJbXru6t7u8vY7aYB7C3hgkkWaRcEhHeP&#10;ywxwMn8KAO48J+CdC8C2d5aaBpdvpVteXct/PFbrhXnkOZJCPVj1rlL/APZ1+G+qePI/Gd14Tspv&#10;E0cizLfEvneowp2btp49RXnvwq+PHxb+KGk+Gdfh+EVhZ+GNajhuVvz4niaSO3kwfM8rywSQpzt6&#10;102oftKaT4euPi3LrdjLZaX8PWtftF1CTK1ws0IkBCAcYLbcZPrQM9Ki8H6LB4sl8TR6dCmvS2a6&#10;e98M7zbq5dY+uMBiT0rmda+Anw/8ReG77QNR8L2dzpF9fvqlxbEuokunbc8uQwIJIBODiuF0342f&#10;FGzms7/xP8JF07wxKyCS+0rWk1C5RXICMLdIwzDLLnngZPau48O/FhPEHxo8Y+ABpzQv4dsLG+N8&#10;ZMib7SJPlC442+X1zzmgC1p/wT8DaX4Dk8GWvhy0i8MyZ3af8xU5Oc7id2c9811V9otjqeky6Xd2&#10;sdxp8sXkPbyDKsmMY/KvOLH4xat4h8QfFHQdA8NpqGs+DpLWG2t5r0QpqDzQCUAuVxHjJHOelcb8&#10;Ff2hPiJ8VPHGt6Lf/DG00LTdA1KTStX1Bdfjna3nWMPhYxGDICHTkHv7UAdNoP7Ifwf8M3Vxc6b4&#10;FsLae4tZrKR/MmfdDKuyRPmc8Mpwa76++HvhzUrPw9a3OkwTW/h+aK40uNs4tJIkKRsvPVVJHNbG&#10;p6naaLp1zf39zFZWNrG009xO4SOJFGWZmPAAHOTXn/wa+NFv8W/Bd9rQsRpl7Zzzxzaa0weWNFZv&#10;JkbgYEsarIvHKsCM0CM7XP2TfhH4k8TT+INS8EWF1q8063Mlw0ko3SAghtocL1A7dq7X4hfDbwz8&#10;VvDp0LxZpEOtaSZUn+yzlgvmIcq2VIOR9a8z+Bv7VOjfHL4N694403Tp7W40JbhNQ06U/cmij8zY&#10;smPmBUqd2O/TisLUP2qPEepaV8Jm8IeAotf1jx9pMurR2Nzqy2i2qRxxyMpkZCGOH9ulAz0X4f8A&#10;7N/w2+FmrT6n4V8K22j308DW0k0UsrFo2IJXDORzgVs2Pwf8GaZa+GLa18PWkMHhl5ZNHjAbFm0i&#10;sshTn+IOwOc9ayfhj8Wp/F1/deH/ABNo/wDwifjWzXzZ9Ge4E6vEeRJBKABMgBUMVGFJwaxf2gP2&#10;ktH/AGetS8DprljNPp/iTUX097qA5a2IQFW2Y+bLFR2xnNAjc8P/ALO/w58LeNpvF2leFLOz8RTM&#10;7veozkkv947S20Z9hx2rT/4U74L/AOEGu/Bw8PWg8M3TyyTacNwRmlcvI2c5BLMTkHvVPxN8Ux4d&#10;+L3gnwOdPM58SW19cC88zHkfZkRsbcc7t/qMYqv8F/jAnxe+G8vixNNbTVS8vrX7M0u8n7PPJFuz&#10;gfe8vPtmgBNF/Z1+G/h7wnd+GNP8J2UGhXc6XM9nud1eRGVkYlmJ4ZFOM4yK1T8HvBh+IA8cHw/a&#10;/wDCVeV5P9pfNu2em3O3PvjNebr+0J4t8QfAPQPiV4T8BQa39stp7y+0641dLb7JDFvyyuyHzCdh&#10;4AHWoPAn7RvizxB8Ddc+J+veAYNC0e30Q63pccWsLctfR+U0m1sIDFwF6g9enFAzu7z9nb4cah48&#10;j8aXHhOyk8TRyLMt/lwd4GAdgbaePUV6KBgYAwK+aY/2mviLofg+28ceL/hXaaF4CFrFqF5qtt4h&#10;jup4LZwpDrAIwzt8y/Lkda9Nh+ML6h8WtR8D2Gk/aJoPDMfiG3uXnCCYvK0awkY+XkA7s9+nFAj0&#10;qivmrwZ+0d8U/E3xa1HwJdfCOxsLzSEtLjVZ18SxSC3t7gtskUeWPMOEY7Qc8e9dlqH7Smk+Hrj4&#10;ty63Yy2Wl/D1rX7RdQkytcLNCJAQgHGC23GT60Aex0V88XH7RHxA8H2ttrvjz4ZWvhzwW8sUc2rW&#10;evR3ssfmsEiIgWME5Z0B54zntXTWv7SWjv8AtLX/AMG7mxmt9Xj06LULO8U7o7gFGeRSMfJtUDqe&#10;c0Aew0VwPgX4pjxp8RPiD4XGnm1PhO5tLc3PmbvtHnQCXOMfLjp3rvqACiiigAooooAKKKKACiii&#10;gAooooAKKKKACoL3/jzn/wCubfyqeoL3/jzn/wCubfyoA+Rf+CcP/IvfFz/sdbn/ANEQ19g18ff8&#10;E4f+Re+Ln/Y63P8A6Ihr7BoGwooooEFFFFABRRRQAUUUUAFFFFABRRRQAUUUUAFFFFABRRRQAUUU&#10;UAFFFFABRRRQAUUUUAFFFFABRRRQAUUUUAFeZ+MJoo7/AFS6vJ7vyo5Etkjtyo+Vl3HqPUV6ZXk3&#10;xIDNa60EIV/tkW1iMgHyjigZkf8ACTaYWLb9VzuLffj6kYPb0rO8QeL7LTdDvrm0fUftMEO+LzXQ&#10;ruQErnA6V8FfFT4zftBfDX4hweGQthqY1CXbpt1baVlLkEnjqcMAMkZ4HJ4r6b8O2/iu3+Fs/wDw&#10;mt5aXniF7d3nNlCI4o8r/qxgndjn5u/pTGSfsy+NNY+IH7Mv9ua7fS6hqVxq90HnmILFVllVRwB0&#10;UAfhXQf8E5f+RM+Kn/Y93v8A6T21cH+xj/yaFa/9he8/9HzV3n/BOX/kTPip/wBj3e/+k9tQB9b0&#10;UUUiQooooAKKKKACiiigAooooAKKKKACsbxV/wAgm6/695v/AEA1s1g+MrqGz0W5eeaOBDBKoaRg&#10;oyVOBk96iW33DR8c/CH/AJP1h/7FK8/9HW9fb15eQ6fazXNzKsFvChkkkc4VVAyST9K+XvDcXgnw&#10;74qk8XtLJH4lNu1qb+G4jGyEkFkXPYlVJ+leQ/Ez41az+0B4k/4RHwxrF5Z+D42/4mN9dOi+eFI+&#10;6QOR0wMdcHpWGIrqgkkryey7nu5VlM8zqSlKXJShrOb2iv1b2S6s7fx98QfEX7XXjaXwH4Bmey8E&#10;WcitqmuISvmru7EdiFO1c85+bHb6j+Gfwz0L4T+FLXQNAtVt7WEZeQ8vM/d3PUknP06CvGPh5qXg&#10;/wCF/huDRPD95e2dnH8zYuId0jHqzHHJNdN/wtjTf+g1qH/gRD/hWWHw0oSdWrrN/h5I6s2zWGIh&#10;HA4GLhh4bLrJ/wA0u7f3JaI9Z8Uf8i1q3/XpN/6Aa+Lv2h9e+K+l/C34Zp4csNGXwwdT0EW95/aE&#10;8V7LdGVcRSIi7RATgMck47dq90uPihpN1byQy6vqDxSKUdTcQ4IIwR0qvZ+P/D+n6da2EGoXiWdq&#10;qrDD58JVAv3cZHau8+YLeiXnje48caFP4j03RrTxf/YV3vtNPuZJLMH7Qm3EjKG+7jPHWvUoZ/EB&#10;vkWW0sVtPPIZ1mYuItnDAY+9uyMelfLvx98fXZ8KT6/4T8S3WmeIdNiYm6kljZmt+rxKAOpIU/hX&#10;mnw//bv1+41R7fxJaXl5HIoS2XSZER9+f4jJxjHftXBWxtKhV9lU0Pq8Bwzj80wTx2DtJRbTV7NW&#10;s+tls+56D+z74B8NeJl+JV3rHhvS9VuV8c63Gs99psMr7fMX5QzKSRyfpzXqOofCHwOtjcGPwVoK&#10;yBMqYtKtVYEIdpUsmAR2J4/CsLwj4i8IaDp0z2ENzo8moXMmpXkCzwMzXMvMjOedzE/hwPSta68b&#10;eG7y1lt5r68eGVPLdftEIyuMEZ69DXxeOyDMcViZ16VZRjJtpc010sttv021PDjVhBcrWq9DQ/Yq&#10;vrrUf2W/h/cXk811cvZSb5bh98jYnkAyfoAPwr0r4jeDYfiL4B8Q+F7i5ezg1iwmsXuI1DNGsiFS&#10;wB4JGa8e8I+KvCngPw3Y6B4furvS9GsUMdtZwXEOyJSS2Bn3J/Otj/hbGm/9BrUP/AiH/Cv0M4D5&#10;21fxl8QPGGh+GNFsfA0k+r/CoNqs1lExMj3do/kWVtL/AHfPtmM+R6YFejeF5Lr4qN8W/i3Pb/Yt&#10;Pm8N3Ph7R/J+aC/s442m+1Kx5z5jSR4xj5K6jTfEXhHR9W13VLK5u7e/1xo31KdbmLdclE2IW+i8&#10;cYpmh654N8N+Do/CmmzXVp4djge2XT0uIvLEb7t6884O5u/egDA/Yl8I+KNL+FPw51jUPilNq2gz&#10;aFCYfC8mn20aQB4xsQSr+8OzoM9cc15z8bI2l8L/ALZ6opdiulYVRkn/AEWOtzw/8DfgN4V1Wx1L&#10;SfDr2V7ZSrPbyx35/dupyGAL44PPSvSbHXvB2m6nr2oW81zHea80b6nL58JN0UTYhYHjheOKAOS/&#10;am+I+vfC3wf4T8R+H/if/YMs50/T4PDK2ME638jSoJT5jAupEbHpgfLVW68EeLPGn7aXxUXwt4/u&#10;vAj2+haMbhrXToLz7SGWbaD5o+XbhunXdz0qDS/hH8ENHjv0tNAKJfGNrhWuw4cpIJUPzMcYdVbj&#10;HSvQrHxL4S03xVqfiS1ubqHXdThht7y+W4h8yaOLPlq3su5sfWgDK/ZR0PV/Dnxi+PGn654gl8Ua&#10;nDqWl+bqk9tHbvNmzyMonyjAOOPStb9lf/kfP2gP+x7m/wDSW3o0fxP4T0HW9a1jT7q8tdT1qSOX&#10;ULlLiLdcNGmxC2fReOKTw/4m8JeFbzWbrSbm6sbjWLs39/JFcQ5uJyoUyN74VR+FAD/2zPFV/a/D&#10;/T/Cuh2txreseIL2OG58P6ege8v9LU/6csQJGCI2xuBBG4HIrzP4f+NH8L/HRVt/BPiL4a+C/EOi&#10;DTpx4otlj+36pCixWccTB3ORAjjGRnGTXpWoeJ/CeqeJtK8Q3d1eT61pUc0VleNcRb4FlAEgXt8w&#10;Azn0pvibxF4R8ZPpb61c3eoNpd2t9ZmW5i/czqpUSDHcBmHPrQB85eCLWb4K/soab8VLOP7Vompe&#10;FrnRdb02L5Cpe4nWK6jUcSSl3RWLkYRepxiu5+DM0dvrX7IMkrrGg8FahlnOAP8ARIO9enaTq3gr&#10;QvBaeErF7iDw3HC9uumieExCNiSy85PJY/nXJ+KvAHwf8baH4e0fW9KkvtN8Pwm20u3N2qC0jIAK&#10;ptYHGFUc+lFgO1kU+KP22NK1fSR/aGmaF4RutN1K6h5jtbmW4hliiY/3mRSw9gaxv2tvDNr4y+LH&#10;wG0S8C/Z77VtUgLMgfyydOl2uAeNythh6FQa0fA2s+DPhr4fh0TwzNdaRpcJJS3huYiBk5OS2SeT&#10;3NTa14m8JeItY0TVdSubq81HRZnuNOuJLiHdbSOhRmX3Kkj8aYHkngjWr7Qf2uvhJ8K9ZZ7zWPBW&#10;ialCNT3lxe2kluggldm580iNi46AngmvS/2MbyCz/ZvuYZ544Jv7X1z93I4Vub6fHBq7fa94O1Lx&#10;Zpnie5luJfEGmRSw2eoGeHzYUlAEig+hAHX0rhvFnwv+C/jnxNP4g1zRpL/WJmVpLk3oQsVAAO1W&#10;C9h2pAdR+zypX9gfTwRg/wDCN6iefrPVDQ/+Uatt/wBk8/8AbM118vjzw9Nosmkvf3h02SBrZ7YT&#10;whDGVKlcAdCCRWZHq/guHwKPBiSXKeFxZf2cNMW4iEQt9u3y/XG3jrQB5H4/+H/jXwr+yM/iXxF8&#10;Srzxh4Ut/Dlpc3HhG40q3tYbqEpFiAzxgSKBkfMvPy+9eveDXWT9sy+ZE8pG+HNiVQHO0fbG4zRr&#10;GteDPEHgt/COoy3N34bktks202S4iMZhUAKnrgBR37U+08QeELHxQ3iK3uLuLW2sU003i3EW82yN&#10;uWL0wGOaLAP+G/8Ayer8Z/8AsA6D/K4rxX42RtL4X/bPVFLsV0rCqMk/6LHXtVj4m8Jab4p1TxJa&#10;3N1Drmpww295fLcQ+ZPHFny1b2Xc2PrUVjr3g7TdT17ULea5jvNeaN9Tl8+Em6KJsQsDxwvHFMCp&#10;+11fW1x+y2YYriKWY3GjgRo4Lf8AH3b9hXDeLfhbdfE39rD4sf2Tdrp/iHRrDw3qmn3B+XzHiM7/&#10;AGd3HzLFKVVXx1A6HFW/Cvwt+C3gnxJBr+iaNJY6vCzPHci9DlSc5O1mK9/Su+sfE3hLTfFOqeJL&#10;W5uodc1OGG3vL5biHzJ44s+Wrey7mx9aQHK/sV/EaH4rfEv46eI4rV7JptU06CaB/wCCaK2MUoX1&#10;XejYJ5xjIFfV9fO2g694O8L6xreq6TLcWGoa1LHNqM8M8INy6JsRm7ZC8cVu/wDC2NN/6DWof+BE&#10;P+FMD2yivE/+Fsab/wBBrUP/AAIh/wAKP+Fsab/0GtQ/8CIf8KAPbKK8T/4Wxpv/AEGtQ/8AAiH/&#10;AAo/4Wxpv/Qa1D/wIh/woA9sorxP/hbGm/8AQa1D/wACIf8ACj/hbGm/9BrUP/AiH/CgD2yivE/+&#10;Fsab/wBBrUP/AAIh/wAKP+Fsab/0GtQ/8CIf8KAPbKK8T/4Wxpv/AEGtQ/8AAiH/AAo/4Wxpv/Qa&#10;1D/wIh/woA9sorxP/hbGm/8AQa1D/wACIf8ACj/hbGm/9BrUP/AiH/CgD2yoL3/jzn/65t/KvGv+&#10;Fsab/wBBrUP/AAIh/wAKbJ8VNLkjZG1rUNrDB/0iH/CgDyz/AIJw/wDIvfFz/sdbn/0RDX2DXzT8&#10;PrjwR8L7G+tfDc13pqX9y17eNFcQ5nnYAGRvfAA/Cuq/4Wxpv/Qa1D/wIh/woA9sorxP/hbGm/8A&#10;Qa1D/wACIf8ACj/hbGm/9BrUP/AiH/CgD2yivE/+Fsab/wBBrUP/AAIh/wAKP+Fsab/0GtQ/8CIf&#10;8KAPbKK8T/4Wxpv/AEGtQ/8AAiH/AAo/4Wxpv/Qa1D/wIh/woA9sorxP/hbGm/8AQa1D/wACIf8A&#10;Cj/hbGm/9BrUP/AiH/CgD2yivE/+Fsab/wBBrUP/AAIh/wAKP+Fsab/0GtQ/8CIf8KAPbKK8T/4W&#10;xpv/AEGtQ/8AAiH/AAo/4Wxpv/Qa1D/wIh/woA9sorxP/hbGm/8AQa1D/wACIf8ACj/hbGm/9BrU&#10;P/AiH/CgD2yivE/+Fsab/wBBrUP/AAIh/wAKP+Fsab/0GtQ/8CIf8KAPbKK8T/4Wxpv/AEGtQ/8A&#10;AiH/AAo/4Wxpv/Qa1D/wIh/woA9sorxP/hbGm/8AQa1D/wACIf8ACj/hbGm/9BrUP/AiH/CgD2yi&#10;vE/+Fsab/wBBrUP/AAIh/wAKP+Fsab/0GtQ/8CIf8KAPbKK8T/4Wxpv/AEGtQ/8AAiH/AAo/4Wxp&#10;v/Qa1D/wIh/woA9sorxP/hbGm/8AQa1D/wACIf8ACj/hbGm/9BrUP/AiH/CgD2yivE/+Fsab/wBB&#10;rUP/AAIh/wAKP+Fsab/0GtQ/8CIf8KAPbKK8T/4Wxpv/AEGtQ/8AAiH/AAo/4Wxpv/Qa1D/wIh/w&#10;oA9sorxP/hbGm/8AQa1D/wACIf8ACj/hbGm/9BrUP/AiH/CgD2yvDPi5440Dw/c6nY6lq1rZ3cl1&#10;FIkMsgDFRHgnH41P/wALY03/AKDWof8AgRD/AIV5H47+EnwR+Jvia68Q+KNCbWNZugomvJrwBn2g&#10;AcKwHAHpQA2bx/4NuZoJptW02WWAlopHILRkjBKkjg49Kq+IfiL4ZutCv4otbs5JHgcKqyck46Vm&#10;f8My/s4/9Ccn/gaf/i6P+GZf2cf+hOT/AMDT/wDF0ajKf7GP/JoVr/2F7z/0fNXef8E5f+RM+Kn/&#10;AGPd7/6T21aOkR+B/AvgAeFfCFqml6ZHKZkgadWVSQc45zkkk/jWb/wTjYN4L+KhByD47vSCP+ve&#10;2oA+uKKKKRIUUUUAFFFFABRRRQAUUUUAFFFFABXl/wAePgb4b+Nmi2cXijWtb0fTtLMlwzaTqjWU&#10;bAgEtMRwwULkZ6c16XdXUVlbS3FxIsMEKGSSSQ4VVAyST2AFfHfjz4geIf2uvG0vgLwBcSWHgWzk&#10;Q6tr6ZAlXcTgEdiFOxcjdn5sduTEYhUUkleT2Xc9zKsrnmU5ScuSlDWc3tFfq30W7Z4Vof7Oek/F&#10;b4vXGhfCzUfEzeFLFTBqmta1fyXMONy5KKQo3ZB2rnJAzxzj6Xm/4JyfDCaZ5F1fxhbbzkx2uttF&#10;GDgDhQmB0r374bfDbQvhT4Ts9A0CzS1tIF+d8ZeZ+rO7dSSSfp0HArqajD4dwbq1Xeb/AA8kdWa5&#10;tHEQjgcCnDDQei6yf88u8n9yWiPlX/h3D8Mv+g/44/8ACgf/AOJo/wCHcPwy/wCg/wCOP/Cgf/4m&#10;vqqiu4+aPlX/AIdw/DL/AKD/AI4/8KB//iaP+HcPwy/6D/jj/wAKB/8A4mvqqigD5Tl/4JufDCaM&#10;o+ueNpFPVW19yP8A0GvMNY/4J86vpvwrl1Cz1N5vGsTPM1jC2EaLGBEjg8vgE7hjJOO3P33RXHXw&#10;tPENOe62PfyvPMblEZwwzXLNrmTV1JK+jv0d3fufnR+zj+zb8KPi9YTaPrGteONI8a6dlL3TpvED&#10;oZCM5dF2jgY5Havbf+HcPwy/6D/jj/woH/8Aia3f2jP2cLrxFqMXj/wBJ/ZHjvTj9oPk5UXu0Zxg&#10;fx8f8CzzW/8As3/tHWnxg06TSNXj/svxrpy7b6wkXZ5mODIg/mO306YUa06c/YYjfo+//BPQzDL6&#10;GKw7zTK1+7+3Dd03+sH0fTZnB/8ADuH4Zf8AQf8AHH/hQP8A/E0f8O4fhl/0H/HH/hQP/wDE19VU&#10;V6Z8gfKv/DuH4Zf9B/xx/wCFA/8A8TR/w7h+GX/Qf8cf+FA//wATX1VRQB8q/wDDuH4Zf9B/xx/4&#10;UD//ABNH/DuH4Zf9B/xx/wCFA/8A8TX1VRQB8q/8O4fhl/0H/HH/AIUD/wDxNH/DuH4Zf9B/xx/4&#10;UD//ABNfVVFAHyr/AMO4fhl/0H/HH/hQP/8AE0f8O4fhl/0H/HH/AIUD/wDxNfVVFAHyr/w7h+GX&#10;/Qf8cf8AhQP/APE0f8O4fhl/0H/HH/hQP/8AE19VUUAfKv8Aw7h+GX/Qf8cf+FA//wATR/w7h+GX&#10;/Qf8cf8AhQP/APE19VUUAfKv/DuH4Zf9B/xx/wCFA/8A8TR/w7h+GX/Qf8cf+FA//wATX1VRQB8q&#10;/wDDuH4Zf9B/xx/4UD//ABNH/DuH4Zf9B/xx/wCFA/8A8TX1VRQB8q/8O4fhl/0H/HH/AIUD/wDx&#10;NH/DuH4Zf9B/xx/4UD//ABNfVVFAHyr/AMO4fhl/0H/HH/hQP/8AE0f8O4fhl/0H/HH/AIUD/wDx&#10;NfVVFAHyr/w7h+GX/Qf8cf8AhQP/APE0f8O4fhl/0H/HH/hQP/8AE19VUUAfKv8Aw7h+GX/Qf8cf&#10;+FA//wATR/w7h+GX/Qf8cf8AhQP/APE19VUUAfKv/DuH4Zf9B/xx/wCFA/8A8TR/w7h+GX/Qf8cf&#10;+FA//wATX1VRQB8q/wDDuH4Zf9B/xx/4UD//ABNH/DuH4Zf9B/xx/wCFA/8A8TX1VRQB8q/8O4fh&#10;l/0H/HH/AIUD/wDxNH/DuH4Zf9B/xx/4UD//ABNfVVFAHyr/AMO4fhl/0H/HH/hQP/8AE0f8O4fh&#10;l/0H/HH/AIUD/wDxNfVVFAHyr/w7h+GX/Qf8cf8AhQP/APE0f8O4fhl/0H/HH/hQP/8AE19VUUAf&#10;Kv8Aw7h+GX/Qf8cf+FA//wATR/w7h+GX/Qf8cf8AhQP/APE19VUUAfKv/DuH4Zf9B/xx/wCFA/8A&#10;8TR/w7h+GX/Qf8cf+FA//wATX1VRQB8q/wDDuH4Zf9B/xx/4UD//ABNH/DuH4Zf9B/xx/wCFA/8A&#10;8TX1VRQB8q/8O4fhl/0H/HH/AIUD/wDxNH/DuH4Zf9B/xx/4UD//ABNfVVFAHyr/AMO4fhl/0H/H&#10;H/hQP/8AE0f8O4fhl/0H/HH/AIUD/wDxNfVVFAHyr/w7h+GX/Qf8cf8AhQP/APE0f8O4fhl/0H/H&#10;H/hQP/8AE19VUUAfKv8Aw7h+GX/Qf8cf+FA//wATR/w7h+GX/Qf8cf8AhQP/APE19VUUAfKv/DuH&#10;4Zf9B/xx/wCFA/8A8TR/w7h+GX/Qf8cf+FA//wATX1VRQB8q/wDDuH4Zf9B/xx/4UD//ABNH/DuH&#10;4Zf9B/xx/wCFA/8A8TX1VRQB8q/8O4fhl/0H/HH/AIUD/wDxNH/DuH4Zf9B/xx/4UD//ABNfVVFA&#10;Hyr/AMO4fhl/0H/HH/hQP/8AE0f8O4fhl/0H/HH/AIUD/wDxNfVVFAHyr/w7h+GX/Qf8cf8AhQP/&#10;APE0f8O4fhl/0H/HH/hQP/8AE19VUUAfKv8Aw7h+GX/Qf8cf+FA//wATR/w7h+GX/Qf8cf8AhQP/&#10;APE19VUUAfKv/DuH4Zf9B/xx/wCFA/8A8TR/w7h+GX/Qf8cf+FA//wATX1VRQB8q/wDDuH4Zf9B/&#10;xx/4UD//ABNH/DuH4Zf9B/xx/wCFA/8A8TX1VRQB8q/8O4fhl/0H/HH/AIUD/wDxNH/DuH4Zf9B/&#10;xx/4UD//ABNfVVFAHyr/AMO4fhl/0H/HH/hQP/8AE0f8O4fhl/0H/HH/AIUD/wDxNfVVFAHyr/w7&#10;h+GX/Qf8cf8AhQP/APE0f8O4fhl/0H/HH/hQP/8AE19VUUAfKv8Aw7h+GX/Qf8cf+FA//wATR/w7&#10;h+GX/Qf8cf8AhQP/APE19VUUAfKv/DuH4Zf9B/xx/wCFA/8A8TR/w7h+GX/Qf8cf+FA//wATX1VR&#10;QB8q/wDDuH4Zf9B/xx/4UD//ABNH/DuH4Zf9B/xx/wCFA/8A8TX1VRQB8q/8O4fhl/0H/HH/AIUD&#10;/wDxNH/DuH4Zf9B/xx/4UD//ABNfVVFAHyr/AMO4fhl/0H/HH/hQP/8AE17H8DfgL4Z/Z88M6hof&#10;hd9Qmtb+/fUbiXU7o3EzzMiITuwOMRr+tej0UCKupXjafYzXCW0140YyIYAC7c9skVxmkfF6x1a0&#10;1S7GlalBZ6Z54up5Il2xtEMup56gV3teYWmh3zfD74j2klncLNe3eqGCPyzvlV1IUoMc57Y61yVn&#10;UUlyPTXoepg4UJwkqq1vHW9t3qehaTrFnrdlHdWVxHcQyIr5RgcZAIBx0OCKntryC8Vmt5451Vip&#10;aNwwBHUHHevAdc8A6voemWtr4a065snm8LskzRRuQbsGMDfj+PG/361tfAPQdV0/VNSurr7Vb2Zt&#10;Y4vs8+lPYK0u4ksFJ+Ygcbvf2rnp4qo6ipyh8zvrZZQjh54inWulsra721tf5Hscl9bRXEcD3EST&#10;yEhI2cBmx1wO9K15brdLbGeMXDDcIS43keuOuK8P1/wHc3Wq69qiaTdNqI1eOW1uFibeqB87oz2H&#10;PJHasW60XVZ9cnin0HWJvEsl3G8OsG3cxIgQ4/fYwoAxke1Zyxs4u3IXTymjUV41umui3089lfXr&#10;5H0T9utt8ifaIt8Y3Ou8ZUep9OhpkeqWczQiO7gczAmMLIp3467eeeo6V4ND8O7yTwnGJNHuVv7i&#10;8X7U3knzWiDDg8Z24FNuvh3c6fNLPY6LdpLFr1s9u0cT5SDzQXK8cJjOe2AKX12r/wA+wWV4Ztr2&#10;+t7bL079/wAD34X1sbo2ouIjchdxh3jeF9cdcVU8O69a+JtFtdUsixtbldybxg8Eg5H1Br5lj0Xx&#10;K/xA0W4i0TUrZo9aZrp/7JfcbfL/AHrrHzqfl+XGBkc8V6xo2ka5a/Aa3sbSC4tdYWL/AFJDRyhf&#10;P3MMdQSmePetKWLnUbvGySb/ACDFZTSw0IWqpuTivS/Ne/3LU77VfFGn6TbW88k6ypNdxWK+Uwb9&#10;67hADz2J5+laC3kDXLW6zxm4VdzRBxvA9SOuK8CutFGpafanQvC+sadEuqafLKt1bSRltsuWfYRz&#10;gDlj/hVDSvD+qrq1pDDoeqQeI49TlkutVktZFikttzlV80gBvlKce3tWX16pf4P6+4v+yKMoN+0s&#10;1fe3a+uui+/dHWftNeB9W+J3gkaTo/iePRLW3uFk1aFfmeeHjCccg5wwz7eldn8IvBHh/wCH3gHS&#10;dJ8N2wt7DyI5yWOZJWZRmRz3Zu/T6CvMNP0mWbw21ja+GNYtfEEcLpeX09vIizMScNvx+9/Q10Pw&#10;F0HV/C5vbLX7W7k1KSCKVdQljbyinI8oE/dK8fLn+VTRqc2J53Hdb9jqxUJwyx4X2vu05XUbJc1+&#10;rs9bdG7tJ6I9Uj1e2a3nnkkW3ihlaJ3mdVUEHHXP86muL63tVjM88UIkYIhkcLuY9AM9TXg2paHq&#10;Nvr89xrGi6nqXhxrm43WVvavNvkMpKOYwDlcbucdx+NTXdDf7RaS3nhXWbvTX0vZYwR20lw9tdB2&#10;IZhj5Dgjk/0qvr1RLWH9fccccppSatU37W+7ffv5H0FcalaWsyQzXUMM0hASOSQKzZOBgE85qzXz&#10;1ovw1vL6z8TXuuaVd3Oqw+HrIWckyMWF0kUxby/V9wTOOc4r3Pw39p/4R3S/tnmfa/ssXneb9/fs&#10;G7PvnNdtCtOr8UbHnY3B0sKl7OpzPr80npq+9jSooorsPJCiiigAr5z/AGjv2cbvxPqMXj7wDI2l&#10;+PrBlk/cvsW8C9j/ALfA74IHrX0ZRWFajCvDkmenl+YV8srrEYd67NPZrqmuqZ4h+zj+0hafGDT5&#10;NJ1eNdI8a6flLzTnBUyberoD+o7fTp7fXzn+0d+znd+Ib5PiB4AlbR/HemjzdtqAn27ByQcY+fGe&#10;ed3Arf8A2c/2jLb4uWMujazD/Y/jbTf3V9p03yNIy8M6Kcdwcr2/lx0a06c/q9ffo+//AAT3cxy/&#10;D4ug80ytfu/tw603+sH0fTZnttFFFemfHhRVa81K00/Z9quobbzDhPOkCbj7ZPNOuL62s/8AX3EU&#10;Hyl/3jhflGMnnsMj86nmXcrllppuT0UUyKZJkDxusiHoynIqiR9FFMWaOSR0WRWePAdQQSuRkZHa&#10;gB9FFFABRSKwZQQcg8giloAKKKKACiiigAopKbFKk8aSRuskbgMrqchgehB7igB9FFFABRRRQAUU&#10;UUAFFFFABRRRQAUUUUAFFFFABRRRQAUUUUAFFFFABRRRQAUUUUAFFFFABRRRQAUUUUAFFFFABRRR&#10;QAUUUUAFFFFABRRRQAUUUUAFFFFABRRRQAUUUUAFFFFABRRRQAUUUUAFFFFABRRRQAUUUUAFFFFA&#10;FHWtUTRdNmvJACke3OTgcsB1/GsxfiB4e+3Wti2r2i31wQqW/mAtuOMKfQ5OBnqaXx5pd3rXhLUL&#10;KxTzLuVVEa7gvIdT1PTgV5fB8J9XOj6lHNp0LXs97DOshkQllRsg5z2PNediKtanUtTjdW7HtYPD&#10;YStScq9Tld7bry116LU7/wAafFLRfBrtay3MM+qcEWKyYkwR16HHUdfUVct/H+jrocOqX17b2EEr&#10;bVMkoOT0ryLVvAHipI7vSo/DC6lHLdR3KaobuIBflORtZ92QTj8KsaT8P/FHhy4t76XQP7d3QG2+&#10;wtdRKICWJ8wFmx0ODjmuT6ziedvk09Geo8uwHsY2qrm/xR109bR+Z65q3jzw7ob2iX+s2ds10QIQ&#10;0o+fPTGO3PWsvR/i14Y1rxBrWjwanCLnSlSSZ2ceWyMobcrdMDODXkXxB+G/jPVY72HTdEniiu9L&#10;S3C6bewRKJNrApJ5jElRkAbffmrF98LPFn9kazaW+mtHcXVlZst1BcQhzJFAsbx/MeucnJ44pvFY&#10;m+lPT0ZdPLMu9knOuuaX96OmsdWvRvTyuezf8LB8N/2M+rf21ZjT1OGnMgAB9Mdc+2KvJ4k02bQJ&#10;Nahukn01IWnM8fI2KCWP4YPFeDW3wj8Sto819JZ6quppPvjie+tjcD5QNyOP3YzyDnn8a9N+HOg6&#10;7a+Bb+w1yJobuZ5xGkzpJJtccF2Q7ScntjpW9HEV5ytKFtOzOHF4HB0KfPSrKVpWtdbeVt/XbyMz&#10;Sf2i/COralZQrfxwWl3BLLHcyseWSQJtwB9TnOOK7bV/HGgaDDby3+r2ltHcECJmkBDZ6Hjt79K8&#10;08A/DfUYfF1le614fitbWz068tA0k0ciu0lyjqQqk9VDckflXLax8NfGyeHbCxttMvN/9mNaySWF&#10;7bxyJIZHIVi7EMoBXp6nmsY4jFRhdxu35PyO2eAy2rXUKdTlS3vKOt+bZ+SSv6nsukfE3QNc8YXn&#10;hqzvUl1G3t47kbTlZVbd9wjg4wM/Wuf1j4+eG9J8Q6poxmWS906aOKZfMx95NxI4P3Twfesr4K+C&#10;fEHgm+hXVtLUCfRrG1luknjYxTQowdWAOTncORn7v41B4w+H2s6t401t4tEju9O1G4tLj7WZogAI&#10;ogjKyk7snnHGOKuVXEuipRVpX7dDKGFy6OLnSlK8FFWfMtXdX/XTc9Os/GWiahocms2+p28ulx53&#10;3Sv8i4x19DyPzFW9F1yw8RafHfaZdxXtnJ92aFsqa8U8a/CvxNeRau+lwyRrLdJOkFrcRxtKAFBA&#10;3Hap47+ldv8AB7wjqHhfTtRfUY7yKe8mEhjvriOaTjPJMfy857VrRxFadRQnCy76nHiMFhKeGdal&#10;WvK+iur203/z202OgT4ieGZEv3XW7NlsWZLjEo+Rh1HufpUreOfD6abBftrFmtnPxHM0oAbAJI+u&#10;B0rybVvhLrUfwr0vTdPtZLfVrTW5dQmjsp40mliaaZgBIx25Kuh5z06cVJ4S+FGqw6loNxqllc3F&#10;uuqT312upzwyuim2KJnYcN84HArP6xieZR5N7dH1/wAjpeAy/klNVtnJWuruy/8Abun3anpcfxK8&#10;N3Q2Wes2V1cNbNdRQrKMugGf8jr7USfEnw5aQW7Xur2lnJNjEbyjIz6+g9zxXmmq/CnVzpOpxWel&#10;Rh5NZu7uFEljX907jafvYAwDx244o074U64LTWlvLCN57qyWCJ2mQkkAZGc8dOtZvEYrm+D8GV9R&#10;y7l5vbde6v8A11PTfGHxC0XwVCPt97DHdyLvhtWfDyDPbg+h59jTrP4gaHMumJPqNva3eoQrLHbS&#10;Sjd8wB2n35xXkmreAfFNgt7axeGl12K/t41Mxu4kFuyuDtIZxkcA5HrWR/wp/wAXLrkUcsGpPZS+&#10;Ruktr23EMW0nIKt85wP7v4UnisTzXVPT0ZrTyzL5U/erpPvzR126dPR6u2h7/p/izR9W1SbTrLUr&#10;e6voULyQwuGKqCASce5H51rVxfwv8J3PhPSbyK8hWO5muWffuDM6YAUkg/Xj3NdpXq0ZTlBSmrM+&#10;axMKVOq4UXeK69wooorY5Qr5z/aM/ZxuvEWoReP/AIfuNH8d6axuD5OV+3bRnGBxv49PmzzX0ZRW&#10;FajCvDkmenl+YV8srrEYd67NdGuqa6pnI/CbWvEfiL4e6Nf+LNLOj+IZIiLu0IwVZWKhsdtwAbHv&#10;XXUUVpCLjFRbucVaoqtWVSMVFNt2Wyv0XkjyWz0rSPFnjfxbH4kl8y4tSsMEUs5jEMB37WUZABPX&#10;PtmuM8Za9Fpd4l1o9899a2egX3kPMxYfLcRrjn0xgfQV7X4o+HnhzxnLFLrWkwX8kYwryZBA9Mgj&#10;NQeINB8J6fp6yatYWcVr5DWCl4s/u3IJjAAzyVB9eK8mrhJtPVLz/wAz6TD5jRjUg2pS2XLpZaW0&#10;9fRfM4ix8beIdYuNQv11e2sbSymEBsZYVw4KKdxbbuDZboOP5Vk/BPx1q2teJLzQbgnTbCxlmaIT&#10;AGS9+bnbnOFHXI5wa9Q/4QDwvdawmv8A9j2jX5QYudmMrjqV6dPUZqax0Pw5cQ2up2thZ+XAWmhn&#10;SELsJPzMOPVR+VOOHrKalKd7eb2IljsJ7GdONHdJXsvddn9/XV66+RwPjrxb4mtvGGrWem6xb6bZ&#10;WNotwqSQoxkfC/KSyn5Tu7c1z2g/ETVR4glvfNWAX92qTxMAVAC4A5HGK9Buvhh4b8aeJJ/Eeoww&#10;6vHMixwK4YCPbhSevJyp7V0Oq+BfD+uWlxbXuj2k8NwQ0qmIAsRjByOewqXh8RUk5qel9NTSOOwN&#10;KnGlKnd2Sl7qXa/rrrrbU8q8RfE7xK1xcQaVPJKkd3LCzWNtHLOgU4ACvhSOuSTXZ6Xr194o+E15&#10;eJqL2+qC3nRrqNEEkboWxlR8obAHHbNan/Cq/CX9hHRv7BtP7N3b/J2n72c53Zz+tbek6Bp2haTH&#10;pdhaR22nxhlW3UfKAxJI59STW9LD14yftJ3TXdnJiMZg5U4xoU7SjJO9lqvPfftt5nh/h3xN4ns9&#10;JsNLh8S5NnpI1B7q4hjZ5SHZfKJIOB8vXrXouoeO7u1+D9v4oFuz30+mw3PlwruxJIinIHfBbOO+&#10;KtXHwg8G3Vta28nh+0MNqcwqAw2856g8/jXS3GkWV3pb6bLaxvYNF5Jt9uE2Yxtx2GKKOHr04yTl&#10;001Y8VjcHWnCcaf2rvRK66rTe/4dDw2w+LHiy28ParqN2JlWyjW6VtRt4oTKpHMYCA8ZPXrge9Wp&#10;PiT4l1bT/CElrq9rYHxDdyr5hRG8mNYSwVQy8nK9+ea9M0X4f+FNPsFg0/SbT7KsxcLjzB5i5XuT&#10;05GKyvFHwZ8OeKL7SJJ9Pt0tLO7lu5rVFKpOzwmPnBGMfKfw965/q+KUbqd/mzuWOy2VR3o8q115&#10;V/K7Llvb4td/LY4a4+J3iWTR7e3W8kF8Ly5tTPZ2scss6wlRvVGAXndz6dqqeB/iJ40+JjaHDZas&#10;ukGexvLiZ3toi7NDciEAqVYDg84Nesah8LvCmq6TZaZdaFaS2VmMW8W0jy+mcEHPOBnnmrug+CNC&#10;8MfZ/wCy9MgsjbxSQxtGDlUdw7Lk8kFgDz6VccLiOZc1TT1ZnLMcBGi1Toe/d2vGNlv/AJrS1lbQ&#10;8fvPiF4m8YaD5NtqcejStokl/K8caP5jb5I9gJXj7ucjBr1H4TyvN8L/AAjJI6ySNpFqWZDkE+Sv&#10;INGqfCvwnrVjZ2d5oVrNb2g2wJgrsHpkEE9T19a6HS9NtdF0210+xgW2s7WJYIYU+6iKAFUewAFd&#10;GHoVac3KpK+hw43GYatQ9lQhy+9fZba9b3fz2LVFFFegeEFFFFABRRRQAUUUUAFFFFABRRRQAUUU&#10;UAFFFFABRRRQAUUUUAFFFFABRRRQAUUUUAFFFFABRRRQAUUUUAFFFFABRRRQAUUUUAFFFFABRRRQ&#10;AUUUUAFFFFABRRRQAUUUUAFFFFABRRRQAUUUUAFFFFABRRRQAUUUUAYnjTX28L+Gb/VURXNsqvtY&#10;HGNwB6exNZHhn4q6F4g0ma7a4aye3iWSaO6jMRwQSCgP3gcHBGc1r+NNDm8SeGb7Tbd445rhVVWk&#10;J2jDAnOAewrhdc+FGrX0lxNZ3dlDJJZJbAPuxlVIwflPHP1rz68q8Kl6aurf5ntYSng6lHlry5ZX&#10;38tPL1N2D4xeHJrOad5Lq2kRtqWs9s6TzZGRsTGWB7V0Xh3xPZeJtLa+tBNHGrFJI7mFopI2ABIZ&#10;WGQcEH8a8N0/9njXla8mujpO+WNdsKXlw6mQDGd7LuXPXK8jtXpnws8E6r4P0DUbLU5bUPcTtJFB&#10;aSvLHEpQL9+QByTjnOegrOjVxMpWqR0OvHYXLqVJyw1W8rrt8y1pHxa8N61q40+3uZUdlZo554Wj&#10;hk2/eCu2ASO4qpdfGrw5Ba6nLE9zcPZRSSKiQN/pOw4IiOPm544rGf4P3s2l6RZNdW0f2UyGWSMs&#10;GO8AZX5evHf0FZ2nfCPxJcSWltqk+kxWFiki28lmzmWTc2RvBQAcE5wTz69ay9tjLW5fwNI4bK23&#10;L2jsul/Xy1vpp0udbb/E1NS+F/8Awl1vZzW4EQkMF5C0ZHzANweo5OCKseGfitoXiLS5bo3DWclv&#10;Css0V1GYm2kE7kB+8pwcEZzVZPB+tXHwtfw7dPYx6kIhCkkTu0JAYEE5UEHA6Yri7z4L+I/Edjcp&#10;q9zpdtNHZrbWo0+SQLIVBAMhKAqPu8LmtJVMTFxcVfTX1Ip0MuqKopy5bSdne/u6W6a9ex6HpfxO&#10;0DVNNvL0XElqtpzJDdxGKXGMghG5II6Y61W/4W/4aXTftklxcQnf5f2eS2cTbvTbjv2+tebw/s8a&#10;hJ4Y1C1lGn2uoTIqoIL65eN9o/iZhuXnptHFaHhv4F6hp32ea4/s+C5S5811iup7hGQKABmRc5yP&#10;pWftsZp7hvLCZRHmaqt67advn956n4V8Xad4y05rzTnk2o5jkimQxyRsOzKeQazF+KOgNrEunefM&#10;HjcxCfyGMLyDqiuBywwePY+lS+DfCtx4bvNbmnkhdb6589BET8o565A55rzbwx+z/caL4uS8uPss&#10;thBfyXsVwt7O07bi5AMZHlggsOnpW8qmJ5IcsdXucFKhl8p1nUm0kvd210/R6Hp3/Cw/D3l2j/2k&#10;hS6QyRMFYgqM89OBxjmudvvjRpL6fcvYLN9tjkjWOG8haITKzAb0J+8MZ5FZGl/BvUtLfXtl9bmO&#10;SM2ulo2SIYd2/wCf5PvbieRn2rk9H/Z78SW+px3VxPpUACqH8u7uJicHORvQYyew44rnnVxj0UTv&#10;o4TKryc6u1refW23yfmez2/j7Q7izS6S9/ctN5GTG2Q/PBGOOh5rMvfi54dsNTks5Zbj5A2blbdj&#10;BuAzs34xux0HeuMPwp8VpIljHcaT/ZK3a3Zm82UTkgHK7dm3GSe/YVh6p8AfEmqa81zJcaW0H2jz&#10;BN9rnVmXGMGIJsB6mm6+MtpAVLA5Y5P2lbS2mq+XQ7jw18dtG17w/wD2lLZ6jaytcPDHZNaOZpNp&#10;6quOQARmtrUviv4d0+zt7hbia8NwCUhtIGeTCkhiV7AEYOehrzbXvgTr+rf2aWfS7hNNurmSCJru&#10;4g8yOXaMsyLkMAvQcc1p2Pwh1/wymi3OhjSWu7O2ntpbe8nmMOJZPMYq2wscEY59fzmNbGJWcfwL&#10;qYXKXaUKm7el1brZX37a26+R3ngPx1B4s+Hum+KLlo7SC6gMzkthUAYjv9Kp2vxk8MXVjcXX2meF&#10;YQreXLbuHdW+6yrjkHHBqv4f+Ht9Z/B+28KX1xb/ANoR2xjea3z5W/eXGMgHbnHauRX4O+J9YaKX&#10;WJ9Hgkt44oYlsmdlZV4JbMY7YwBx16VvOpiYxgoRvpr6nLTw+XVKlZznaKk7Wf2b6W01v+B6/omr&#10;w69pdvfwRzxQzgsi3ERjfGSMlTzg4yPUEGr1NRdiKo7DFOr043sr7nzkrOTcVoFFFFMkKKKKACii&#10;igD5x+LHxI1TSfGV0trqEsTWsscUdsuofZhgsQSYT/rAfX/6wrtfjVocPirSvBLXM9zEH1i3JFrM&#10;0YO6NyTx16cexPrXpdzoWm3t19puNPtZ7jAXzpIFZ8DoMkZq20KSbNyK2w7lyM7TjGR6Hk15v1Wb&#10;51KV1I+ieaU4ewlRp8sqaet97qx82XHjTULW8mK+Jbj+2hcyWx0USsUWFY8f6sHgjBbd7UDxA8Oi&#10;Wmn6jrlzoOmG0laCWOfyVlkxnbnPzc9u+cV9EjRdPXUDfiwthfHrc+SvmnjH3sZ6cUt9o+n6pHHH&#10;e2NtdxxnKLPCrhfoCOK5/qE/5zq/tmh7q9j+V+u2nTpc+VU8aa/Y2mlabaX5treOB5YJP7TFmkjb&#10;8k4/j5J4r2H4YHV9c8Tane6vqt60tiVRbKOYi3yytklOh7Y+ma9GuNB0y6WBZ9OtJlgBWISQKwjB&#10;6hcjjp2q8qhSSAAT1wOta0cHOnNSlO6RjjM3pYik4U6Ki3fX1d/x67HhvxU8XXVj4v1q2l1+XQxY&#10;afDcaZDHM0Qu5jvJBGR5nIUY98VvfDCbVNc8aeILzVNSu5Baw2YishM4hQyW6s5KZwTuz+dek3mk&#10;WGpSxS3dlb3UkJzG80SuUPHIJHHQdPSrMcMcbyOkao8hBdlUAsQAAT68AD8K0jhZe29pKV1e9jmn&#10;mNN4b2EKdny2vp/d20vrZ316njviTxY0njHVYdS1+48Pz2E0aWNjDMQLmM4/eNHxvDFiPbHXivP/&#10;ABT8SNZi8ZW8Vtq9y3ma3Hp80San5RjiMoVv9GGTwM/PkV9NzaXZXN3HdTWdvLcxjCTPEpdRnOAx&#10;GRzUL+H9LkvhePptm14G3C4aBDICO+7Gc1jUwdSTbU+p14bNcNRtzUb2Vulvyv56tny5pWu33hPw&#10;hb6fpmo3TrPqtwLoyar9nMOZZNihjwgYYPA5611cvjbWrjSNEtvEGstoenskjjUrW7Km4YK21TMD&#10;83Tt1r3q40PTbuF4p9PtZopH810khVlZ+m4gjk+9c142+Gdp4wjstlz/AGc9oCiBIEkj2EEY8tht&#10;79axeCrU4+5K/kdizjC4ionVp8t225bvW/l+h4pY+Pr/AFDT4f7U8W3VhZCGZ7e8WfymnkCggbt3&#10;POPl564rpfDSeI/iDeXSya/qOmyQWqtEtvcOilsKVZgDyCDn3zz0r1rS/AuiaZodlpQ062ubW0XE&#10;YuIVfBOMtyOCcdq2ZrfzIJI428h2XaJEAyvGARkY4rSGCqaOcvkc1fN6LuqFKz1s3bTXe1uvX8Dy&#10;r4RfELUPiDqk+qX0osLOGBbBbKXdGZLoMzM6qTzlSK9brF8KeFbTwjpCWNqXl+YySTSnLyOQAWPb&#10;OABx6VtV6GHhOnTSqO7PEx1ajWrylQjyw6LyCiiiuk88KKKKACiiigAooooAKKKKACiiigAooooA&#10;KKKKACiiigAooooAKKKKACiiigAooooAKKKKACiiigAooooAKKKKACiiigAooooAKKKKACiiigAo&#10;oooAKKKKACiiigAooooAKKKKACiiigAooooAKKKKACiiigAooooAx/FurNoXh67vlODDtOeO7gd/&#10;rXIab8aLHUdctNOisZnikkW3e7aWNdsxIGPLJ3EZI+YDFdl4p0EeJtBu9MM32cXAUGQLuxhgemR6&#10;V59dfAwzeIrTUY9Yhhjhljmfbp6i5Yq24gT79yg+gHHvXn1/rCqJ0tvke5glgJUpLFO0tbb9lbb5&#10;/qdb408dp4RmsrZNNudUvb3cIILcqu4rjILMQB1rEk+NGnSaTp1xZWF1fX15uP2BMK8QUEsWY8cA&#10;H610uueFF1rWtN1A3JhayV1EezcG3Y7546VxcvwVurVre40nxD9gv42cPPJZeasiNn5dnmDGCTzm&#10;oqvF875Fp8i8KsulTiq7tL/t63XR2T0221/STSfjBc+IfH2l6TpuiXE+jXVoZpL5mRTE/cMpOfl6&#10;HHr3rZ8c/FC08FXMdubOS/m2+ZMqypF5accguQGPPQc8Gqnh34Vy+GdU0m9tdY3PbRul0sltu+07&#10;sZIO75OQT361S+I3wZk8fa017/a8VtC8Pktb3FiLjHTlCXG08Z4FT/tapP8Amv5bGy/suWKgm7Uk&#10;tfi1d3v127aDn+OumyXH+haVf31nGFe4ukCKsSEgBsE/NycYHPfpTm+OWmNqEkcOm302nQyLHNqA&#10;ChELEhTgnJBwee1croPwZ8QW2papp8fiFrHSV8uNj9gybleGyp3ALj7vHpU+j/CHWLjU9as/7WfT&#10;dANyu22e03vMiseVcsMZA64PUelc6qY12039Dulh8ojf39kustnby310S07mno/xgVNRml1S4ZdO&#10;3zOjJGuBGGwue+cEVvW/xatfsd1c3mlX1jDGokhZwpEyFtqkc/KSex7c1kSfAWxnhe3m1OR7VkdD&#10;H5IBwxz1z9O1T3Hwp1vU9JvrLUfFzXHnIkcLRWPliIK4blfMO7OMdutVBY2Ktb8v8zmqf2VUacZW&#10;2v8AEtL9LLfvf5HP+JP2hBDpEpstOkj1ez1KyguLBZo5i8c0hAAdSVBbaR6it64+LMl22kxQ2kun&#10;Xv8Aa8Nlf2lxhikbo5GCOuQFOfwrl4v2ZZoX1O5i8TQ2l/eT2c4kstKWGNGt3ZgTGJMNuyM8jpXV&#10;2fweuPtEV5qGvfbtROoQ38862gjWTykZFQLvO3hhzk9OlJLHN6/odNb+xYx/dNO3lK+qXdbX5rX1&#10;26Fvwv8AGXSPFWvQafbRskd2zrZ3HnRt55RWZsqrFlwFPXritDxr8RoPB93BaR6ddatePG1w8Nrg&#10;GOFerknjscAcnH0rmfAPwHtvAviC1v4ryznt7RpGt4001Y5xvDA7ptxLcOeord8cfDzUPEurRajp&#10;OvDQ7j7O1tNutPtAlQ5xwXXBGTzXUnivYu696/lt+R59SOWfW0qcv3duvNvrvpfte3XyH6L8UrXx&#10;Lr0GnaTp11eIyeZPckoiwLgckE5OCQCB74zSeP8A4jP4UNxZ2Gl3Gq6nHZNeskRCrFF8wDsT1+Ze&#10;gqXwT8N4fBepXN1Devc+fCsbI6Y+YYJbOT1OTj3qDxt8PtR8Rau+paTry6LcTWJ06ffZi4DwlmbA&#10;yy7Tluoqv9o9k7/F8tjGP1D60kv4aXXm1fnbX7kVfA3xVtNe8Hm/uFme5sdFttTvG2ABxJEz/L7/&#10;ALtuw6ioNT+O2h6derF5UjwRwxz3cxljQ26ugdPkLZYkEcD9ay7f4Fahp2lyWFj4skt4bjSYdKuy&#10;bIM0qxoUVwd/yk7mz161FqX7Otvea19uj1G0xLDBDcC60xZ5G8pAgKOXBjyB271z82N5Uktfkegq&#10;eTOtKUp+69laWm3l62+Vz2IHPI6UtQWsc8fm+fLHKC+Y/LjKbVwODycnOeeOvSp69dbHyb0YUUUU&#10;x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ZUEsDBBQABgAIAAAAIQAT&#10;dejy3AAAAAUBAAAPAAAAZHJzL2Rvd25yZXYueG1sTI9BS8NAEIXvgv9hGcGb3aRSjTGbUop6KkJb&#10;QbxNk2kSmp0N2W2S/ntHL3p58HjDe99ky8m2aqDeN44NxLMIFHHhyoYrAx/717sElA/IJbaOycCF&#10;PCzz66sM09KNvKVhFyolJexTNFCH0KVa+6Imi37mOmLJjq63GMT2lS57HKXctnoeRQ/aYsOyUGNH&#10;65qK0+5sDbyNOK7u45dhczquL1/7xfvnJiZjbm+m1TOoQFP4O4YffEGHXJgO7sylV60BeST8qmTJ&#10;PBF7MLCInx5B55n+T59/AwAA//8DAFBLAwQUAAYACAAAACEAN53BGLoAAAAhAQAAGQAAAGRycy9f&#10;cmVscy9lMm9Eb2MueG1sLnJlbHOEj8sKwjAQRfeC/xBmb9O6EJGmbkRwK/UDhmSaRpsHSRT79wbc&#10;KAgu517uOUy7f9qJPSgm452ApqqBkZNeGacFXPrjagssZXQKJ+9IwEwJ9t1y0Z5pwlxGaTQhsUJx&#10;ScCYc9hxnuRIFlPlA7nSDD5azOWMmgeUN9TE13W94fGTAd0Xk52UgHhSDbB+DsX8n+2HwUg6eHm3&#10;5PIPBTe2uAsQo6YswJIy+A6b6ho08K7lX491LwAAAP//AwBQSwECLQAUAAYACAAAACEA2vY9+w0B&#10;AAAUAgAAEwAAAAAAAAAAAAAAAAAAAAAAW0NvbnRlbnRfVHlwZXNdLnhtbFBLAQItABQABgAIAAAA&#10;IQA4/SH/1gAAAJQBAAALAAAAAAAAAAAAAAAAAD4BAABfcmVscy8ucmVsc1BLAQItABQABgAIAAAA&#10;IQBSCjPm/gQAACMPAAAOAAAAAAAAAAAAAAAAAD0CAABkcnMvZTJvRG9jLnhtbFBLAQItAAoAAAAA&#10;AAAAIQBqLkrnp7MBAKezAQAUAAAAAAAAAAAAAAAAAGcHAABkcnMvbWVkaWEvaW1hZ2UxLmpwZ1BL&#10;AQItABQABgAIAAAAIQATdejy3AAAAAUBAAAPAAAAAAAAAAAAAAAAAEC7AQBkcnMvZG93bnJldi54&#10;bWxQSwECLQAUAAYACAAAACEAN53BGLoAAAAhAQAAGQAAAAAAAAAAAAAAAABJvAEAZHJzL19yZWxz&#10;L2Uyb0RvYy54bWwucmVsc1BLBQYAAAAABgAGAHwBAAA6vQEAAAA=&#10;">
                <v:rect id="Rectangle 61834" o:spid="_x0000_s1207" style="position:absolute;left:55057;top:34490;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y/kxwAAAN4AAAAPAAAAZHJzL2Rvd25yZXYueG1sRI9Pa8JA&#10;FMTvQr/D8gredGMVidFVpFX06J+Centkn0lo9m3Irib66bsFocdhZn7DzBatKcWdaldYVjDoRyCI&#10;U6sLzhR8H9e9GITzyBpLy6TgQQ4W87fODBNtG97T/eAzESDsElSQe18lUro0J4Oubyvi4F1tbdAH&#10;WWdS19gEuCnlRxSNpcGCw0KOFX3mlP4cbkbBJq6W5619Nlm5umxOu9Pk6zjxSnXf2+UUhKfW/4df&#10;7a1WMB7EwxH83QlXQM5/AQAA//8DAFBLAQItABQABgAIAAAAIQDb4fbL7gAAAIUBAAATAAAAAAAA&#10;AAAAAAAAAAAAAABbQ29udGVudF9UeXBlc10ueG1sUEsBAi0AFAAGAAgAAAAhAFr0LFu/AAAAFQEA&#10;AAsAAAAAAAAAAAAAAAAAHwEAAF9yZWxzLy5yZWxzUEsBAi0AFAAGAAgAAAAhAE5DL+THAAAA3gAA&#10;AA8AAAAAAAAAAAAAAAAABwIAAGRycy9kb3ducmV2LnhtbFBLBQYAAAAAAwADALcAAAD7AgAAAAA=&#10;" filled="f" stroked="f">
                  <v:textbox inset="0,0,0,0">
                    <w:txbxContent>
                      <w:p w:rsidR="0070715B" w:rsidRDefault="0070715B" w:rsidP="0070715B">
                        <w:r>
                          <w:t xml:space="preserve"> </w:t>
                        </w:r>
                      </w:p>
                    </w:txbxContent>
                  </v:textbox>
                </v:rect>
                <v:rect id="Rectangle 61835" o:spid="_x0000_s1208" style="position:absolute;top:37306;width:14019;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4p/xwAAAN4AAAAPAAAAZHJzL2Rvd25yZXYueG1sRI9Pa8JA&#10;FMTvQr/D8gredGNFidFVpFX06J+Centkn0lo9m3Irib66bsFocdhZn7DzBatKcWdaldYVjDoRyCI&#10;U6sLzhR8H9e9GITzyBpLy6TgQQ4W87fODBNtG97T/eAzESDsElSQe18lUro0J4Oubyvi4F1tbdAH&#10;WWdS19gEuCnlRxSNpcGCw0KOFX3mlP4cbkbBJq6W5619Nlm5umxOu9Pk6zjxSnXf2+UUhKfW/4df&#10;7a1WMB7EwxH83QlXQM5/AQAA//8DAFBLAQItABQABgAIAAAAIQDb4fbL7gAAAIUBAAATAAAAAAAA&#10;AAAAAAAAAAAAAABbQ29udGVudF9UeXBlc10ueG1sUEsBAi0AFAAGAAgAAAAhAFr0LFu/AAAAFQEA&#10;AAsAAAAAAAAAAAAAAAAAHwEAAF9yZWxzLy5yZWxzUEsBAi0AFAAGAAgAAAAhACEPin/HAAAA3gAA&#10;AA8AAAAAAAAAAAAAAAAABwIAAGRycy9kb3ducmV2LnhtbFBLBQYAAAAAAwADALcAAAD7AgAAAAA=&#10;" filled="f" stroked="f">
                  <v:textbox inset="0,0,0,0">
                    <w:txbxContent>
                      <w:p w:rsidR="0070715B" w:rsidRDefault="0070715B" w:rsidP="0070715B">
                        <w:r>
                          <w:t>The Reminders drawer</w:t>
                        </w:r>
                      </w:p>
                    </w:txbxContent>
                  </v:textbox>
                </v:rect>
                <v:rect id="Rectangle 61836" o:spid="_x0000_s1209" style="position:absolute;left:10565;top:37306;width:343;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3RQIxwAAAN4AAAAPAAAAZHJzL2Rvd25yZXYueG1sRI9Pa8JA&#10;FMTvBb/D8oTe6kYLIUZXEf+gx1YF9fbIPpNg9m3Iribtp+8WBI/DzPyGmc47U4kHNa60rGA4iEAQ&#10;Z1aXnCs4HjYfCQjnkTVWlknBDzmYz3pvU0y1bfmbHnufiwBhl6KCwvs6ldJlBRl0A1sTB+9qG4M+&#10;yCaXusE2wE0lR1EUS4Mlh4UCa1oWlN32d6Ngm9SL887+tnm1vmxPX6fx6jD2Sr33u8UEhKfOv8LP&#10;9k4riIfJZwz/d8IVkLM/AAAA//8DAFBLAQItABQABgAIAAAAIQDb4fbL7gAAAIUBAAATAAAAAAAA&#10;AAAAAAAAAAAAAABbQ29udGVudF9UeXBlc10ueG1sUEsBAi0AFAAGAAgAAAAhAFr0LFu/AAAAFQEA&#10;AAsAAAAAAAAAAAAAAAAAHwEAAF9yZWxzLy5yZWxzUEsBAi0AFAAGAAgAAAAhANHdFAjHAAAA3gAA&#10;AA8AAAAAAAAAAAAAAAAABwIAAGRycy9kb3ducmV2LnhtbFBLBQYAAAAAAwADALcAAAD7AgAAAAA=&#10;" filled="f" stroked="f">
                  <v:textbox inset="0,0,0,0">
                    <w:txbxContent>
                      <w:p w:rsidR="0070715B" w:rsidRDefault="0070715B" w:rsidP="0070715B">
                        <w:r>
                          <w:t xml:space="preserve"> </w:t>
                        </w:r>
                      </w:p>
                    </w:txbxContent>
                  </v:textbox>
                </v:rect>
                <v:shape id="Picture 61899" o:spid="_x0000_s1210" type="#_x0000_t75" alt="Click a reminder to bring up the Reminders Processing dialog and process the reminder" style="position:absolute;left:187;top:95;width:54782;height:35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6KtDxgAAAN4AAAAPAAAAZHJzL2Rvd25yZXYueG1sRI9Bi8Iw&#10;FITvwv6H8AQvsqaKiK1GEWVlL6voevD4bJ5tsXkpTbbWf78RBI/DzHzDzJetKUVDtSssKxgOIhDE&#10;qdUFZwpOv1+fUxDOI2ssLZOCBzlYLj46c0y0vfOBmqPPRICwS1BB7n2VSOnSnAy6ga2Ig3e1tUEf&#10;ZJ1JXeM9wE0pR1E0kQYLDgs5VrTOKb0d/4yCTbPPxuvdLYq3q815eyl/4j5rpXrddjUD4an17/Cr&#10;/a0VTIbTOIbnnXAF5OIfAAD//wMAUEsBAi0AFAAGAAgAAAAhANvh9svuAAAAhQEAABMAAAAAAAAA&#10;AAAAAAAAAAAAAFtDb250ZW50X1R5cGVzXS54bWxQSwECLQAUAAYACAAAACEAWvQsW78AAAAVAQAA&#10;CwAAAAAAAAAAAAAAAAAfAQAAX3JlbHMvLnJlbHNQSwECLQAUAAYACAAAACEA++irQ8YAAADeAAAA&#10;DwAAAAAAAAAAAAAAAAAHAgAAZHJzL2Rvd25yZXYueG1sUEsFBgAAAAADAAMAtwAAAPoCAAAAAA==&#10;">
                  <v:imagedata r:id="rId80" o:title="Click a reminder to bring up the Reminders Processing dialog and process the reminder"/>
                </v:shape>
                <v:shape id="Shape 61900" o:spid="_x0000_s1211" style="position:absolute;left:92;width:54972;height:35572;visibility:visible;mso-wrap-style:square;v-text-anchor:top" coordsize="5497195,3557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35xQAAAN4AAAAPAAAAZHJzL2Rvd25yZXYueG1sRI/NaoNA&#10;FIX3hb7DcAPd1dEG0mocRUoDLtMki2Z3cW7UxLkjzjQxb59ZFLo8nD++vJzNIK40ud6ygiSKQRA3&#10;VvfcKjjsN68fIJxH1jhYJgV3clAWz085Ztre+JuuO9+KMMIuQwWd92MmpWs6MugiOxIH72Qngz7I&#10;qZV6wlsYN4N8i+OVNNhzeOhwpM+Omsvu1yho7++4XdZ8dOfq66fe9Olyr1OlXhZztQbhafb/4b92&#10;rRWskjQOAAEnoIAsHgAAAP//AwBQSwECLQAUAAYACAAAACEA2+H2y+4AAACFAQAAEwAAAAAAAAAA&#10;AAAAAAAAAAAAW0NvbnRlbnRfVHlwZXNdLnhtbFBLAQItABQABgAIAAAAIQBa9CxbvwAAABUBAAAL&#10;AAAAAAAAAAAAAAAAAB8BAABfcmVscy8ucmVsc1BLAQItABQABgAIAAAAIQCqnN35xQAAAN4AAAAP&#10;AAAAAAAAAAAAAAAAAAcCAABkcnMvZG93bnJldi54bWxQSwUGAAAAAAMAAwC3AAAA+QIAAAAA&#10;" path="m,3557270r5497195,l5497195,,,,,3557270xe" filled="f" strokeweight="1.5pt">
                  <v:stroke miterlimit="83231f" joinstyle="miter"/>
                  <v:path arrowok="t" textboxrect="0,0,5497195,3557270"/>
                </v:shape>
                <w10:anchorlock/>
              </v:group>
            </w:pict>
          </mc:Fallback>
        </mc:AlternateContent>
      </w:r>
    </w:p>
    <w:p w:rsidR="0070715B" w:rsidRDefault="0070715B" w:rsidP="0070715B">
      <w:pPr>
        <w:pStyle w:val="Caption"/>
      </w:pPr>
      <w:r>
        <w:t>Click a reminder to bring up the Reminders Processing dialog and process the reminder</w:t>
      </w:r>
    </w:p>
    <w:p w:rsidR="0070715B" w:rsidRDefault="0070715B" w:rsidP="0070715B">
      <w:r>
        <w:t xml:space="preserve">Right-click a reminder to get the following options: </w:t>
      </w:r>
    </w:p>
    <w:p w:rsidR="0070715B" w:rsidRPr="001D2A0E" w:rsidRDefault="0070715B" w:rsidP="0070715B">
      <w:pPr>
        <w:pStyle w:val="ListParagraph"/>
        <w:numPr>
          <w:ilvl w:val="0"/>
          <w:numId w:val="314"/>
        </w:numPr>
        <w:contextualSpacing w:val="0"/>
        <w:rPr>
          <w:spacing w:val="-6"/>
        </w:rPr>
      </w:pPr>
      <w:r w:rsidRPr="001D2A0E">
        <w:rPr>
          <w:b/>
          <w:spacing w:val="-6"/>
        </w:rPr>
        <w:t>Clinical Maintenance</w:t>
      </w:r>
      <w:r w:rsidRPr="001D2A0E">
        <w:rPr>
          <w:spacing w:val="-6"/>
        </w:rPr>
        <w:t>—shows the possible resolutions and the findings associated with the reminder.</w:t>
      </w:r>
    </w:p>
    <w:p w:rsidR="0070715B" w:rsidRDefault="0070715B" w:rsidP="0070715B">
      <w:pPr>
        <w:pStyle w:val="ListParagraph"/>
        <w:numPr>
          <w:ilvl w:val="0"/>
          <w:numId w:val="314"/>
        </w:numPr>
        <w:contextualSpacing w:val="0"/>
      </w:pPr>
      <w:r w:rsidRPr="00F76ECF">
        <w:rPr>
          <w:b/>
        </w:rPr>
        <w:t>Education Topic Definition</w:t>
      </w:r>
      <w:r>
        <w:t xml:space="preserve">—lists the education topics that have been defined for a reminder. You can select a topic to view the desired education outcome and any standards. </w:t>
      </w:r>
    </w:p>
    <w:p w:rsidR="0070715B" w:rsidRDefault="0070715B" w:rsidP="0070715B">
      <w:pPr>
        <w:pStyle w:val="ListParagraph"/>
        <w:numPr>
          <w:ilvl w:val="0"/>
          <w:numId w:val="314"/>
        </w:numPr>
        <w:contextualSpacing w:val="0"/>
      </w:pPr>
      <w:r w:rsidRPr="00F76ECF">
        <w:rPr>
          <w:b/>
        </w:rPr>
        <w:t>Reminder Inquiry</w:t>
      </w:r>
      <w:r>
        <w:t xml:space="preserve">—shows the reminder definition describing which patients are selected for this reminder. </w:t>
      </w:r>
    </w:p>
    <w:p w:rsidR="0070715B" w:rsidRDefault="0070715B" w:rsidP="0070715B">
      <w:pPr>
        <w:pStyle w:val="ListParagraph"/>
        <w:numPr>
          <w:ilvl w:val="0"/>
          <w:numId w:val="314"/>
        </w:numPr>
        <w:contextualSpacing w:val="0"/>
      </w:pPr>
      <w:r w:rsidRPr="00F76ECF">
        <w:rPr>
          <w:b/>
        </w:rPr>
        <w:t>Reference Information</w:t>
      </w:r>
      <w:r>
        <w:t xml:space="preserve">—lists Web sites with additional information. </w:t>
      </w:r>
    </w:p>
    <w:p w:rsidR="0070715B" w:rsidRDefault="0070715B" w:rsidP="0070715B">
      <w:pPr>
        <w:pStyle w:val="ListParagraph"/>
        <w:numPr>
          <w:ilvl w:val="0"/>
          <w:numId w:val="314"/>
        </w:numPr>
        <w:contextualSpacing w:val="0"/>
      </w:pPr>
      <w:r w:rsidRPr="00F76ECF">
        <w:rPr>
          <w:b/>
        </w:rPr>
        <w:t>Evaluate Reminder</w:t>
      </w:r>
      <w:r>
        <w:t xml:space="preserve">–tells you if a reminder is due, applicable or other.   </w:t>
      </w:r>
    </w:p>
    <w:p w:rsidR="0070715B" w:rsidRDefault="0070715B" w:rsidP="0070715B">
      <w:pPr>
        <w:pStyle w:val="ListParagraph"/>
        <w:numPr>
          <w:ilvl w:val="0"/>
          <w:numId w:val="314"/>
        </w:numPr>
        <w:contextualSpacing w:val="0"/>
      </w:pPr>
      <w:r w:rsidRPr="00F76ECF">
        <w:rPr>
          <w:b/>
        </w:rPr>
        <w:t>Reminder Icon Legend</w:t>
      </w:r>
      <w:r>
        <w:t xml:space="preserve">–displays icon legend screen with icons and meanings. </w:t>
      </w:r>
    </w:p>
    <w:p w:rsidR="0070715B" w:rsidRDefault="0070715B" w:rsidP="0070715B">
      <w:r>
        <w:t xml:space="preserve">Each of these options brings up a window. When you are finished with the window, click Close. For more information on Clinical Reminders, refer to the </w:t>
      </w:r>
      <w:r>
        <w:rPr>
          <w:i/>
        </w:rPr>
        <w:t xml:space="preserve">Clinical Reminders Manager Manual </w:t>
      </w:r>
      <w:r>
        <w:t>and</w:t>
      </w:r>
      <w:r>
        <w:rPr>
          <w:i/>
        </w:rPr>
        <w:t xml:space="preserve"> Clinical Reminders Clinician Guide.</w:t>
      </w:r>
      <w:r>
        <w:t xml:space="preserve"> </w:t>
      </w:r>
    </w:p>
    <w:p w:rsidR="0070715B" w:rsidRDefault="0070715B" w:rsidP="0070715B">
      <w:pPr>
        <w:pStyle w:val="Heading2"/>
      </w:pPr>
      <w:bookmarkStart w:id="218" w:name="_Toc23489379"/>
      <w:r>
        <w:lastRenderedPageBreak/>
        <w:t>Reminders Processing</w:t>
      </w:r>
      <w:bookmarkEnd w:id="218"/>
      <w:r>
        <w:t xml:space="preserve"> </w:t>
      </w:r>
    </w:p>
    <w:p w:rsidR="0070715B" w:rsidRDefault="0070715B" w:rsidP="0070715B">
      <w:r>
        <w:t xml:space="preserve">You process Reminders using the Reminders Processing dialog.  The dialog displays the possible activities that can occur during a visit and that can satisfy the reminder. You may need to enter additional information. </w:t>
      </w:r>
    </w:p>
    <w:p w:rsidR="0070715B" w:rsidRDefault="0070715B" w:rsidP="0070715B">
      <w:r>
        <w:t xml:space="preserve">If a Reminder dialog generates Primary Care Encounter (PCE) data for the current encounter, the user is prompted to enter the primary encounter provider when clicking the FINISH button, if one is needed (depending on the PCE data created, and the setting of the ORWPCE DISABLE AUTO CHECKOUT parameter). </w:t>
      </w:r>
    </w:p>
    <w:p w:rsidR="0070715B" w:rsidRDefault="0070715B" w:rsidP="0070715B">
      <w:r>
        <w:t xml:space="preserve">In the reminder tree dialog, under the View menu, there are now five new menu options for determining which folders will appear in the reminder tree. These menu options, Due, Applicable, Not Applicable, All Evaluated, and Other Categories, will be checked if that folder is to appear in the tree. Individual users can set which folders will appear by selecting the corresponding menu item. </w:t>
      </w:r>
    </w:p>
    <w:p w:rsidR="0070715B" w:rsidRDefault="0070715B" w:rsidP="0070715B">
      <w:r>
        <w:rPr>
          <w:noProof/>
        </w:rPr>
        <w:drawing>
          <wp:inline distT="0" distB="0" distL="0" distR="0" wp14:anchorId="5D74DCBD" wp14:editId="674535B8">
            <wp:extent cx="1908175" cy="2433320"/>
            <wp:effectExtent l="0" t="0" r="0" b="0"/>
            <wp:docPr id="61968" name="Picture 61968" descr="Available Reminders dialog box."/>
            <wp:cNvGraphicFramePr/>
            <a:graphic xmlns:a="http://schemas.openxmlformats.org/drawingml/2006/main">
              <a:graphicData uri="http://schemas.openxmlformats.org/drawingml/2006/picture">
                <pic:pic xmlns:pic="http://schemas.openxmlformats.org/drawingml/2006/picture">
                  <pic:nvPicPr>
                    <pic:cNvPr id="61968" name="Picture 61968"/>
                    <pic:cNvPicPr/>
                  </pic:nvPicPr>
                  <pic:blipFill>
                    <a:blip r:embed="rId334"/>
                    <a:stretch>
                      <a:fillRect/>
                    </a:stretch>
                  </pic:blipFill>
                  <pic:spPr>
                    <a:xfrm>
                      <a:off x="0" y="0"/>
                      <a:ext cx="1908175" cy="2433320"/>
                    </a:xfrm>
                    <a:prstGeom prst="rect">
                      <a:avLst/>
                    </a:prstGeom>
                  </pic:spPr>
                </pic:pic>
              </a:graphicData>
            </a:graphic>
          </wp:inline>
        </w:drawing>
      </w:r>
      <w:r>
        <w:rPr>
          <w:sz w:val="18"/>
        </w:rPr>
        <w:t xml:space="preserve"> </w:t>
      </w:r>
    </w:p>
    <w:p w:rsidR="0070715B" w:rsidRDefault="0070715B" w:rsidP="0070715B">
      <w:pPr>
        <w:pStyle w:val="Caption"/>
      </w:pPr>
      <w:r>
        <w:t xml:space="preserve">The Available Reminders dialog </w:t>
      </w:r>
    </w:p>
    <w:p w:rsidR="0070715B" w:rsidRDefault="0070715B" w:rsidP="0070715B">
      <w:r>
        <w:t xml:space="preserve">When you check an item on a Reminder dialog, it may expand to enable entry of more detailed information, such as dates, locations, test results, and orders that you could place based on a response. The information depends on how the dialog was created at your site. Reminder dialog elements that allow only one choice per dialog group appear as radio buttons. </w:t>
      </w:r>
    </w:p>
    <w:p w:rsidR="0070715B" w:rsidRDefault="0070715B" w:rsidP="0070715B">
      <w:r>
        <w:t xml:space="preserve">When you click a check box or item, the associated text that will be placed in the progress note is shown in the area below the buttons. Patient Care Encounter (PCE) data for the item is shown in the area below that. </w:t>
      </w:r>
    </w:p>
    <w:p w:rsidR="0070715B" w:rsidRDefault="0070715B" w:rsidP="0070715B">
      <w:r>
        <w:t>Text and PCE data for the reminder that you are currently processing are in bold.</w:t>
      </w:r>
      <w:r>
        <w:br w:type="page"/>
      </w:r>
    </w:p>
    <w:p w:rsidR="0070715B" w:rsidRDefault="0070715B" w:rsidP="0070715B">
      <w:pPr>
        <w:spacing w:after="240"/>
      </w:pPr>
      <w:r>
        <w:lastRenderedPageBreak/>
        <w:t>When you click the Finish button after entering vital signs in Reminder dialogs, a prompt appears requesting the date and time the vital signs were taken. This prompt defaults to the date of the encounter.</w:t>
      </w:r>
    </w:p>
    <w:p w:rsidR="0070715B" w:rsidRDefault="0070715B" w:rsidP="0070715B">
      <w:r>
        <w:rPr>
          <w:noProof/>
        </w:rPr>
        <w:drawing>
          <wp:inline distT="0" distB="0" distL="0" distR="0" wp14:anchorId="652AD132" wp14:editId="36A866F2">
            <wp:extent cx="5486400" cy="3928110"/>
            <wp:effectExtent l="0" t="0" r="0" b="0"/>
            <wp:docPr id="62021" name="Picture 62021" descr="Reminder Resolution screen."/>
            <wp:cNvGraphicFramePr/>
            <a:graphic xmlns:a="http://schemas.openxmlformats.org/drawingml/2006/main">
              <a:graphicData uri="http://schemas.openxmlformats.org/drawingml/2006/picture">
                <pic:pic xmlns:pic="http://schemas.openxmlformats.org/drawingml/2006/picture">
                  <pic:nvPicPr>
                    <pic:cNvPr id="62021" name="Picture 62021"/>
                    <pic:cNvPicPr/>
                  </pic:nvPicPr>
                  <pic:blipFill>
                    <a:blip r:embed="rId335"/>
                    <a:stretch>
                      <a:fillRect/>
                    </a:stretch>
                  </pic:blipFill>
                  <pic:spPr>
                    <a:xfrm>
                      <a:off x="0" y="0"/>
                      <a:ext cx="5486400" cy="3928110"/>
                    </a:xfrm>
                    <a:prstGeom prst="rect">
                      <a:avLst/>
                    </a:prstGeom>
                  </pic:spPr>
                </pic:pic>
              </a:graphicData>
            </a:graphic>
          </wp:inline>
        </w:drawing>
      </w:r>
    </w:p>
    <w:p w:rsidR="0070715B" w:rsidRDefault="0070715B" w:rsidP="0070715B">
      <w:pPr>
        <w:pStyle w:val="Caption"/>
      </w:pPr>
      <w:r>
        <w:t xml:space="preserve">Reminder Resolution dialog </w:t>
      </w:r>
    </w:p>
    <w:p w:rsidR="0070715B" w:rsidRDefault="0070715B" w:rsidP="0070715B">
      <w:pPr>
        <w:pStyle w:val="ListParagraph"/>
        <w:numPr>
          <w:ilvl w:val="0"/>
          <w:numId w:val="315"/>
        </w:numPr>
      </w:pPr>
      <w:r>
        <w:t xml:space="preserve">Required fields are no longer checked on a Reminder dialog unless at least one entry has been made on the dialog. This allows users to skip Reminders that are not intended for processing. </w:t>
      </w:r>
    </w:p>
    <w:p w:rsidR="0070715B" w:rsidRDefault="0070715B" w:rsidP="0070715B">
      <w:pPr>
        <w:pStyle w:val="ListParagraph"/>
        <w:numPr>
          <w:ilvl w:val="0"/>
          <w:numId w:val="315"/>
        </w:numPr>
      </w:pPr>
      <w:r>
        <w:t xml:space="preserve">Reminder dialog groups can now be set to NONE OR ONE SELECTION, which allows up to one entry in a group, but does not require an entry. PX*1.5*2 is required to change the reminder dialog definition. </w:t>
      </w:r>
    </w:p>
    <w:p w:rsidR="0070715B" w:rsidRDefault="0070715B" w:rsidP="0070715B">
      <w:pPr>
        <w:pStyle w:val="ListParagraph"/>
        <w:numPr>
          <w:ilvl w:val="0"/>
          <w:numId w:val="315"/>
        </w:numPr>
      </w:pPr>
      <w:r>
        <w:t xml:space="preserve">Required prompts and template fields will be marked with an asterisk (*) to indicate that they are required. A message at the bottom of the Reminder dialog states "* Indicates a Required Field." </w:t>
      </w:r>
    </w:p>
    <w:p w:rsidR="0070715B" w:rsidRDefault="0070715B" w:rsidP="0070715B">
      <w:r>
        <w:t xml:space="preserve">Reminder dialogs have a Visit Info button. It opens a dialog that allows the user to enter service-connected information, as well as the vital sign entry date and time. If service-connected information is required for the encounter and note title, this dialog automatically appears when you click </w:t>
      </w:r>
      <w:r>
        <w:rPr>
          <w:b/>
        </w:rPr>
        <w:t>Finish</w:t>
      </w:r>
      <w:r>
        <w:t xml:space="preserve">. </w:t>
      </w:r>
    </w:p>
    <w:p w:rsidR="0070715B" w:rsidRDefault="0070715B" w:rsidP="0070715B">
      <w:pPr>
        <w:pStyle w:val="Heading3"/>
      </w:pPr>
      <w:bookmarkStart w:id="219" w:name="_Toc23489380"/>
      <w:r>
        <w:t>Processing a Reminder</w:t>
      </w:r>
      <w:bookmarkEnd w:id="219"/>
      <w:r>
        <w:t xml:space="preserve"> </w:t>
      </w:r>
    </w:p>
    <w:p w:rsidR="0070715B" w:rsidRDefault="0070715B" w:rsidP="0070715B">
      <w:r>
        <w:t xml:space="preserve">To process a reminder for a patient, complete the following steps: </w:t>
      </w:r>
    </w:p>
    <w:p w:rsidR="0070715B" w:rsidRDefault="0070715B" w:rsidP="0070715B">
      <w:pPr>
        <w:pStyle w:val="ListParagraph"/>
        <w:numPr>
          <w:ilvl w:val="0"/>
          <w:numId w:val="209"/>
        </w:numPr>
        <w:ind w:left="720" w:hanging="360"/>
        <w:contextualSpacing w:val="0"/>
      </w:pPr>
      <w:r>
        <w:t xml:space="preserve">If you have not already, begin a new progress note by clicking the Notes tab, then New Note, and then select a note title. (If prompted, enter the encounter location and provider.) </w:t>
      </w:r>
    </w:p>
    <w:p w:rsidR="0070715B" w:rsidRDefault="0070715B" w:rsidP="0070715B">
      <w:pPr>
        <w:pStyle w:val="ListParagraph"/>
        <w:numPr>
          <w:ilvl w:val="0"/>
          <w:numId w:val="209"/>
        </w:numPr>
        <w:ind w:left="720" w:hanging="360"/>
        <w:contextualSpacing w:val="0"/>
      </w:pPr>
      <w:r>
        <w:t xml:space="preserve">Click the Reminders drawer or the Reminders button to open a tree view of the reminders for this patient. </w:t>
      </w:r>
    </w:p>
    <w:p w:rsidR="0070715B" w:rsidRDefault="0070715B" w:rsidP="0070715B">
      <w:pPr>
        <w:pStyle w:val="ListParagraph"/>
        <w:numPr>
          <w:ilvl w:val="0"/>
          <w:numId w:val="209"/>
        </w:numPr>
        <w:ind w:left="720" w:hanging="360"/>
        <w:contextualSpacing w:val="0"/>
      </w:pPr>
      <w:r>
        <w:t xml:space="preserve">Click the plus sign to expand the tree hierarchy where needed and then click the reminder you will process. You will then be presented with the dialog for processing reminders. </w:t>
      </w:r>
    </w:p>
    <w:p w:rsidR="0070715B" w:rsidRDefault="0070715B" w:rsidP="0070715B">
      <w:pPr>
        <w:ind w:left="720"/>
      </w:pPr>
      <w:r>
        <w:rPr>
          <w:b/>
        </w:rPr>
        <w:lastRenderedPageBreak/>
        <w:t>Note</w:t>
      </w:r>
      <w:r>
        <w:t xml:space="preserve">: If you click the Reminders button, choose Action | Process Reminders Due to begin with the first reminder due. </w:t>
      </w:r>
    </w:p>
    <w:p w:rsidR="0070715B" w:rsidRDefault="0070715B" w:rsidP="0070715B">
      <w:pPr>
        <w:pStyle w:val="ListParagraph"/>
        <w:numPr>
          <w:ilvl w:val="0"/>
          <w:numId w:val="209"/>
        </w:numPr>
        <w:ind w:left="720" w:hanging="360"/>
        <w:contextualSpacing w:val="0"/>
      </w:pPr>
      <w:r>
        <w:t xml:space="preserve">Click the check boxes in front of the items that apply to this patient, and enter any additional information requested such as comments, diagnoses, and so forth. </w:t>
      </w:r>
    </w:p>
    <w:p w:rsidR="0070715B" w:rsidRDefault="0070715B" w:rsidP="0070715B">
      <w:pPr>
        <w:pStyle w:val="ListParagraph"/>
        <w:numPr>
          <w:ilvl w:val="0"/>
          <w:numId w:val="209"/>
        </w:numPr>
        <w:ind w:left="720" w:hanging="360"/>
        <w:contextualSpacing w:val="0"/>
      </w:pPr>
      <w:r>
        <w:t xml:space="preserve">When you are finished with this reminder, click another reminder or click Next to move to the next reminder. </w:t>
      </w:r>
    </w:p>
    <w:p w:rsidR="0070715B" w:rsidRDefault="0070715B" w:rsidP="0070715B">
      <w:pPr>
        <w:pStyle w:val="ListParagraph"/>
        <w:numPr>
          <w:ilvl w:val="0"/>
          <w:numId w:val="209"/>
        </w:numPr>
        <w:ind w:left="720" w:hanging="360"/>
        <w:contextualSpacing w:val="0"/>
      </w:pPr>
      <w:r>
        <w:t xml:space="preserve">Repeat steps 4 and 5 as necessary to process the desired reminders. </w:t>
      </w:r>
    </w:p>
    <w:p w:rsidR="0070715B" w:rsidRDefault="0070715B" w:rsidP="0070715B">
      <w:pPr>
        <w:pStyle w:val="ListParagraph"/>
        <w:numPr>
          <w:ilvl w:val="0"/>
          <w:numId w:val="209"/>
        </w:numPr>
        <w:ind w:left="720" w:hanging="360"/>
        <w:contextualSpacing w:val="0"/>
      </w:pPr>
      <w:r>
        <w:t xml:space="preserve">When you have processed all the reminders you want to process, click </w:t>
      </w:r>
      <w:r w:rsidRPr="00982241">
        <w:rPr>
          <w:b/>
        </w:rPr>
        <w:t>Finish.</w:t>
      </w:r>
      <w:r>
        <w:t xml:space="preserve"> </w:t>
      </w:r>
    </w:p>
    <w:p w:rsidR="0070715B" w:rsidRDefault="0070715B" w:rsidP="0070715B">
      <w:pPr>
        <w:pStyle w:val="ListParagraph"/>
        <w:numPr>
          <w:ilvl w:val="0"/>
          <w:numId w:val="209"/>
        </w:numPr>
        <w:ind w:left="720" w:hanging="360"/>
        <w:contextualSpacing w:val="0"/>
      </w:pPr>
      <w:r>
        <w:t xml:space="preserve">Review and finish your progress note and enter any information necessary in order dialogs. </w:t>
      </w:r>
    </w:p>
    <w:p w:rsidR="0070715B" w:rsidRDefault="0070715B" w:rsidP="0070715B">
      <w:pPr>
        <w:pStyle w:val="Heading3"/>
      </w:pPr>
      <w:bookmarkStart w:id="220" w:name="_Toc23489381"/>
      <w:r>
        <w:t>Completing Reminder Processing</w:t>
      </w:r>
      <w:bookmarkEnd w:id="220"/>
      <w:r>
        <w:t xml:space="preserve"> </w:t>
      </w:r>
    </w:p>
    <w:p w:rsidR="0070715B" w:rsidRDefault="0070715B" w:rsidP="0070715B">
      <w:r>
        <w:t xml:space="preserve">After you have entered all the information, you can finish processing the reminders. </w:t>
      </w:r>
    </w:p>
    <w:p w:rsidR="0070715B" w:rsidRDefault="0070715B" w:rsidP="0070715B">
      <w:r>
        <w:t xml:space="preserve">When you finish, the following things will happen: </w:t>
      </w:r>
    </w:p>
    <w:p w:rsidR="0070715B" w:rsidRDefault="0070715B" w:rsidP="0070715B">
      <w:pPr>
        <w:pStyle w:val="ListParagraph"/>
        <w:numPr>
          <w:ilvl w:val="0"/>
          <w:numId w:val="316"/>
        </w:numPr>
        <w:contextualSpacing w:val="0"/>
      </w:pPr>
      <w:r>
        <w:t xml:space="preserve">The predefined text is placed in the note you started to write. </w:t>
      </w:r>
    </w:p>
    <w:p w:rsidR="0070715B" w:rsidRDefault="0070715B" w:rsidP="0070715B">
      <w:pPr>
        <w:pStyle w:val="ListParagraph"/>
        <w:numPr>
          <w:ilvl w:val="0"/>
          <w:numId w:val="316"/>
        </w:numPr>
        <w:contextualSpacing w:val="0"/>
      </w:pPr>
      <w:r>
        <w:t xml:space="preserve">The encounter information is sent to the Patient Care Encounter (PCE) application for storage. </w:t>
      </w:r>
    </w:p>
    <w:p w:rsidR="0070715B" w:rsidRDefault="0070715B" w:rsidP="0070715B">
      <w:pPr>
        <w:pStyle w:val="ListParagraph"/>
        <w:numPr>
          <w:ilvl w:val="0"/>
          <w:numId w:val="316"/>
        </w:numPr>
        <w:contextualSpacing w:val="0"/>
      </w:pPr>
      <w:r>
        <w:t xml:space="preserve">If there are orders defined in the dialog, the orders will also be created. If the orders require input, the order dialogs will appear so that you can complete the orders. You must sign any orders that are created. After you have signed the orders, click </w:t>
      </w:r>
      <w:r w:rsidRPr="001822EE">
        <w:rPr>
          <w:b/>
        </w:rPr>
        <w:t>Finish</w:t>
      </w:r>
      <w:r>
        <w:t xml:space="preserve"> to finish processing remainders.  </w:t>
      </w:r>
    </w:p>
    <w:p w:rsidR="0070715B" w:rsidRDefault="0070715B" w:rsidP="0070715B">
      <w:pPr>
        <w:pStyle w:val="Heading3"/>
      </w:pPr>
      <w:bookmarkStart w:id="221" w:name="_Toc23489382"/>
      <w:r>
        <w:t>Using Mental Health Assessments in CPRS</w:t>
      </w:r>
      <w:bookmarkEnd w:id="221"/>
      <w:r>
        <w:t xml:space="preserve"> </w:t>
      </w:r>
    </w:p>
    <w:p w:rsidR="0070715B" w:rsidRDefault="0070715B" w:rsidP="0070715B">
      <w:r>
        <w:t xml:space="preserve">When sites install CPRS v27 and the Mental Health dynamic link library (YS_MHA.dll), mental health providers will have enhanced mental health assessment tools. Mental health providers can use these tools through Reminders in CPRS if the following have occurred: </w:t>
      </w:r>
    </w:p>
    <w:p w:rsidR="0070715B" w:rsidRDefault="0070715B" w:rsidP="0070715B">
      <w:pPr>
        <w:pStyle w:val="ListParagraph"/>
        <w:numPr>
          <w:ilvl w:val="0"/>
          <w:numId w:val="317"/>
        </w:numPr>
        <w:contextualSpacing w:val="0"/>
      </w:pPr>
      <w:r>
        <w:t xml:space="preserve">Several patches must be installed, including: YS*5.01*85 (which distributes YS_MHA.dll), PXRM*2.0*6, GMTS *2.7*77, and OR*3.0*243. </w:t>
      </w:r>
    </w:p>
    <w:p w:rsidR="0070715B" w:rsidRDefault="0070715B" w:rsidP="0070715B">
      <w:pPr>
        <w:pStyle w:val="ListParagraph"/>
        <w:numPr>
          <w:ilvl w:val="0"/>
          <w:numId w:val="317"/>
        </w:numPr>
        <w:contextualSpacing w:val="0"/>
      </w:pPr>
      <w:r>
        <w:t xml:space="preserve">YS_MHA.dll must be in the correct location. </w:t>
      </w:r>
    </w:p>
    <w:p w:rsidR="0070715B" w:rsidRDefault="0070715B" w:rsidP="0070715B">
      <w:pPr>
        <w:pStyle w:val="ListParagraph"/>
        <w:numPr>
          <w:ilvl w:val="0"/>
          <w:numId w:val="317"/>
        </w:numPr>
        <w:contextualSpacing w:val="0"/>
      </w:pPr>
      <w:r>
        <w:t xml:space="preserve">Users need to be assigned an additional secondary menu by a Clinical Applications Coordinator (CAC) or similar individual who performs this kind of set up at the site. </w:t>
      </w:r>
      <w:r>
        <w:br w:type="page"/>
      </w:r>
    </w:p>
    <w:p w:rsidR="0070715B" w:rsidRDefault="0070715B" w:rsidP="0070715B">
      <w:pPr>
        <w:pStyle w:val="Heading2"/>
      </w:pPr>
      <w:bookmarkStart w:id="222" w:name="_Toc23489383"/>
      <w:r>
        <w:lastRenderedPageBreak/>
        <w:t>Document Templates</w:t>
      </w:r>
      <w:bookmarkEnd w:id="222"/>
      <w:r>
        <w:t xml:space="preserve"> </w:t>
      </w:r>
    </w:p>
    <w:p w:rsidR="0070715B" w:rsidRDefault="0070715B" w:rsidP="0070715B">
      <w:r>
        <w:t xml:space="preserve">With the CPRS GUI, you can create document templates to make writing or editing progress notes, completing consults, or writing discharge summaries quicker and easier. In addition, you can import or export templates and convert Microsoft Word files to document templates. </w:t>
      </w:r>
    </w:p>
    <w:p w:rsidR="0070715B" w:rsidRDefault="0070715B" w:rsidP="0070715B">
      <w:pPr>
        <w:pStyle w:val="Heading3"/>
      </w:pPr>
      <w:bookmarkStart w:id="223" w:name="_Toc23489384"/>
      <w:r>
        <w:t>Template Editor</w:t>
      </w:r>
      <w:bookmarkEnd w:id="223"/>
      <w:r>
        <w:t xml:space="preserve"> </w:t>
      </w:r>
    </w:p>
    <w:p w:rsidR="0070715B" w:rsidRDefault="0070715B" w:rsidP="0070715B">
      <w:r>
        <w:t xml:space="preserve">The Template Editor is used to create and manage document templates. To access the Template Editor, select </w:t>
      </w:r>
      <w:r>
        <w:rPr>
          <w:b/>
        </w:rPr>
        <w:t xml:space="preserve">Options | Create New Template… </w:t>
      </w:r>
      <w:r>
        <w:t>from the</w:t>
      </w:r>
      <w:r>
        <w:rPr>
          <w:b/>
        </w:rPr>
        <w:t xml:space="preserve"> </w:t>
      </w:r>
      <w:r>
        <w:t xml:space="preserve">Notes, Consults, or D/C Summ tab. </w:t>
      </w:r>
    </w:p>
    <w:p w:rsidR="0070715B" w:rsidRDefault="0070715B" w:rsidP="0070715B">
      <w:r>
        <w:rPr>
          <w:noProof/>
        </w:rPr>
        <w:drawing>
          <wp:inline distT="0" distB="0" distL="0" distR="0" wp14:anchorId="75822E73" wp14:editId="1E3CD822">
            <wp:extent cx="5486400" cy="4118610"/>
            <wp:effectExtent l="0" t="0" r="0" b="0"/>
            <wp:docPr id="62206" name="Picture 62206" descr="Template Editor screen. "/>
            <wp:cNvGraphicFramePr/>
            <a:graphic xmlns:a="http://schemas.openxmlformats.org/drawingml/2006/main">
              <a:graphicData uri="http://schemas.openxmlformats.org/drawingml/2006/picture">
                <pic:pic xmlns:pic="http://schemas.openxmlformats.org/drawingml/2006/picture">
                  <pic:nvPicPr>
                    <pic:cNvPr id="62206" name="Picture 62206"/>
                    <pic:cNvPicPr/>
                  </pic:nvPicPr>
                  <pic:blipFill>
                    <a:blip r:embed="rId336"/>
                    <a:stretch>
                      <a:fillRect/>
                    </a:stretch>
                  </pic:blipFill>
                  <pic:spPr>
                    <a:xfrm>
                      <a:off x="0" y="0"/>
                      <a:ext cx="5486400" cy="4118610"/>
                    </a:xfrm>
                    <a:prstGeom prst="rect">
                      <a:avLst/>
                    </a:prstGeom>
                  </pic:spPr>
                </pic:pic>
              </a:graphicData>
            </a:graphic>
          </wp:inline>
        </w:drawing>
      </w:r>
    </w:p>
    <w:p w:rsidR="0070715B" w:rsidRDefault="0070715B" w:rsidP="0070715B">
      <w:pPr>
        <w:pStyle w:val="Caption"/>
      </w:pPr>
      <w:r>
        <w:t xml:space="preserve">The Template Editor window </w:t>
      </w:r>
    </w:p>
    <w:p w:rsidR="0070715B" w:rsidRDefault="0070715B" w:rsidP="0070715B">
      <w:r>
        <w:br w:type="page"/>
      </w:r>
    </w:p>
    <w:p w:rsidR="0070715B" w:rsidRDefault="0070715B" w:rsidP="0070715B">
      <w:r>
        <w:lastRenderedPageBreak/>
        <w:t xml:space="preserve">For an explanation of the icons used in the Template Editor, select </w:t>
      </w:r>
      <w:r>
        <w:rPr>
          <w:b/>
        </w:rPr>
        <w:t>Tools</w:t>
      </w:r>
      <w:r>
        <w:t xml:space="preserve"> | </w:t>
      </w:r>
      <w:r>
        <w:rPr>
          <w:b/>
        </w:rPr>
        <w:t>Template Icon Legend</w:t>
      </w:r>
      <w:r>
        <w:t xml:space="preserve"> and click the </w:t>
      </w:r>
      <w:r>
        <w:rPr>
          <w:b/>
        </w:rPr>
        <w:t>Templates</w:t>
      </w:r>
      <w:r>
        <w:t xml:space="preserve"> tab.  </w:t>
      </w:r>
    </w:p>
    <w:p w:rsidR="0070715B" w:rsidRDefault="0070715B" w:rsidP="0070715B">
      <w:r>
        <w:rPr>
          <w:noProof/>
        </w:rPr>
        <w:drawing>
          <wp:inline distT="0" distB="0" distL="0" distR="0" wp14:anchorId="1F3C48A0" wp14:editId="66BAE569">
            <wp:extent cx="3546475" cy="3267710"/>
            <wp:effectExtent l="0" t="0" r="0" b="0"/>
            <wp:docPr id="62297" name="Picture 62297" descr="Icon Legend screen."/>
            <wp:cNvGraphicFramePr/>
            <a:graphic xmlns:a="http://schemas.openxmlformats.org/drawingml/2006/main">
              <a:graphicData uri="http://schemas.openxmlformats.org/drawingml/2006/picture">
                <pic:pic xmlns:pic="http://schemas.openxmlformats.org/drawingml/2006/picture">
                  <pic:nvPicPr>
                    <pic:cNvPr id="62297" name="Picture 62297"/>
                    <pic:cNvPicPr/>
                  </pic:nvPicPr>
                  <pic:blipFill>
                    <a:blip r:embed="rId337"/>
                    <a:stretch>
                      <a:fillRect/>
                    </a:stretch>
                  </pic:blipFill>
                  <pic:spPr>
                    <a:xfrm>
                      <a:off x="0" y="0"/>
                      <a:ext cx="3546475" cy="3267710"/>
                    </a:xfrm>
                    <a:prstGeom prst="rect">
                      <a:avLst/>
                    </a:prstGeom>
                  </pic:spPr>
                </pic:pic>
              </a:graphicData>
            </a:graphic>
          </wp:inline>
        </w:drawing>
      </w:r>
      <w:r>
        <w:rPr>
          <w:sz w:val="18"/>
        </w:rPr>
        <w:t xml:space="preserve"> </w:t>
      </w:r>
    </w:p>
    <w:p w:rsidR="0070715B" w:rsidRDefault="0070715B" w:rsidP="0070715B">
      <w:pPr>
        <w:pStyle w:val="Caption"/>
      </w:pPr>
      <w:r>
        <w:t xml:space="preserve">The Icon Legend </w:t>
      </w:r>
    </w:p>
    <w:p w:rsidR="0070715B" w:rsidRDefault="0070715B" w:rsidP="0070715B">
      <w:pPr>
        <w:pStyle w:val="Heading3"/>
      </w:pPr>
      <w:bookmarkStart w:id="224" w:name="_Toc23489385"/>
      <w:r>
        <w:t>Personal and Shared Templates</w:t>
      </w:r>
      <w:bookmarkEnd w:id="224"/>
      <w:r>
        <w:t xml:space="preserve"> </w:t>
      </w:r>
    </w:p>
    <w:p w:rsidR="0070715B" w:rsidRDefault="0070715B" w:rsidP="0070715B">
      <w:r>
        <w:t xml:space="preserve">You can create and use your own templates or you can use shared templates created by your Clinical Coordinator.  </w:t>
      </w:r>
    </w:p>
    <w:p w:rsidR="0070715B" w:rsidRDefault="0070715B" w:rsidP="0070715B">
      <w:pPr>
        <w:pStyle w:val="Heading4"/>
      </w:pPr>
      <w:r>
        <w:t xml:space="preserve">Personal Templates </w:t>
      </w:r>
    </w:p>
    <w:p w:rsidR="0070715B" w:rsidRDefault="0070715B" w:rsidP="0070715B">
      <w:r>
        <w:t>Authorized users can create personal templates. You can copy and paste text into a template, type in new content, add template fields, or copy a shared template into your personal templates folder. A shared template that you simply copy into your personal templates folder without changing continues to be updated whenever the original template is changed or modified in the Shared Templates folder. Once you personalize or change the copy of the shared template in your personal templates field, the icon used to represent it changes and it becomes a personal template. From that moment on, the personal template is not related to the shared template and is not updated with the original. In the tree view, personal template and folder icons have a folded upper right corner.</w:t>
      </w:r>
    </w:p>
    <w:p w:rsidR="0070715B" w:rsidRDefault="0070715B" w:rsidP="0070715B">
      <w:pPr>
        <w:pStyle w:val="Heading4"/>
      </w:pPr>
      <w:r>
        <w:t xml:space="preserve">Shared Templates </w:t>
      </w:r>
    </w:p>
    <w:p w:rsidR="0070715B" w:rsidRDefault="0070715B" w:rsidP="0070715B">
      <w:r>
        <w:t xml:space="preserve">Only members of the Clinical Coordinator Authorization/Subscription Utility (ASU) class can create shared templates. Shared templates are available to all users. Clinical Coordinators can copy and paste text into a template, type in new content, add Template Fields, or copy a personal template and then modify it as needed. In the tree view, shared template and folder icons do not have a folded corner. </w:t>
      </w:r>
    </w:p>
    <w:p w:rsidR="0070715B" w:rsidRDefault="0070715B" w:rsidP="0070715B">
      <w:r>
        <w:rPr>
          <w:b/>
        </w:rPr>
        <w:t>Note</w:t>
      </w:r>
      <w:r>
        <w:t xml:space="preserve">: When you install CPRS, a copy of all your existing boilerplate titles is placed in the inactive boilerplates folder under shared templates. </w:t>
      </w:r>
    </w:p>
    <w:p w:rsidR="0070715B" w:rsidRDefault="0070715B" w:rsidP="0070715B">
      <w:r>
        <w:t xml:space="preserve">Clinical Coordinators can arrange the boilerplate titles that have been copied into the shared templates, use them to create new shared templates, or make them available to users by moving them out of the inactive boilerplates folder. Users will not see the inactive boilerplates folder or its templates unless you </w:t>
      </w:r>
      <w:r>
        <w:lastRenderedPageBreak/>
        <w:t xml:space="preserve">choose to make the folder active. </w:t>
      </w:r>
    </w:p>
    <w:p w:rsidR="0070715B" w:rsidRDefault="0070715B" w:rsidP="0070715B">
      <w:r>
        <w:t xml:space="preserve">To activate the boilerplates folder, Clinical Coordinators should follow these steps:  </w:t>
      </w:r>
    </w:p>
    <w:p w:rsidR="0070715B" w:rsidRDefault="0070715B" w:rsidP="0070715B">
      <w:pPr>
        <w:pStyle w:val="ListParagraph"/>
        <w:numPr>
          <w:ilvl w:val="0"/>
          <w:numId w:val="318"/>
        </w:numPr>
        <w:ind w:hanging="360"/>
        <w:contextualSpacing w:val="0"/>
      </w:pPr>
      <w:r>
        <w:t xml:space="preserve">Open the Templates Editor. </w:t>
      </w:r>
    </w:p>
    <w:p w:rsidR="0070715B" w:rsidRDefault="0070715B" w:rsidP="0070715B">
      <w:pPr>
        <w:pStyle w:val="ListParagraph"/>
        <w:numPr>
          <w:ilvl w:val="0"/>
          <w:numId w:val="318"/>
        </w:numPr>
        <w:ind w:hanging="360"/>
        <w:contextualSpacing w:val="0"/>
      </w:pPr>
      <w:r>
        <w:t xml:space="preserve">Verify that Edit Shared Templates is checked. </w:t>
      </w:r>
    </w:p>
    <w:p w:rsidR="0070715B" w:rsidRDefault="0070715B" w:rsidP="0070715B">
      <w:pPr>
        <w:pStyle w:val="ListParagraph"/>
        <w:numPr>
          <w:ilvl w:val="0"/>
          <w:numId w:val="318"/>
        </w:numPr>
        <w:ind w:hanging="360"/>
        <w:contextualSpacing w:val="0"/>
      </w:pPr>
      <w:r>
        <w:t xml:space="preserve">Uncheck Hide Inactive (under shared templates). </w:t>
      </w:r>
    </w:p>
    <w:p w:rsidR="0070715B" w:rsidRDefault="0070715B" w:rsidP="0070715B">
      <w:pPr>
        <w:pStyle w:val="ListParagraph"/>
        <w:numPr>
          <w:ilvl w:val="0"/>
          <w:numId w:val="318"/>
        </w:numPr>
        <w:ind w:hanging="360"/>
        <w:contextualSpacing w:val="0"/>
      </w:pPr>
      <w:r>
        <w:t xml:space="preserve">Click the plus sign beside the shared icon.  </w:t>
      </w:r>
    </w:p>
    <w:p w:rsidR="0070715B" w:rsidRDefault="0070715B" w:rsidP="0070715B">
      <w:r>
        <w:t xml:space="preserve">Shared Templates includes a lock property that prevents users from making personal changes when it has been set. The status of the lock property is displayed in a check box on the Template Editor dialog. When the Shared Templates root template is locked, no shared templates can be modified.  </w:t>
      </w:r>
    </w:p>
    <w:p w:rsidR="0070715B" w:rsidRDefault="0070715B" w:rsidP="0070715B">
      <w:r>
        <w:t xml:space="preserve">For more information on boilerplates, refer to the </w:t>
      </w:r>
      <w:r>
        <w:rPr>
          <w:i/>
        </w:rPr>
        <w:t>Text Integration Utility User Manual</w:t>
      </w:r>
      <w:r>
        <w:t xml:space="preserve">. </w:t>
      </w:r>
    </w:p>
    <w:p w:rsidR="0070715B" w:rsidRDefault="0070715B" w:rsidP="0070715B">
      <w:r>
        <w:t xml:space="preserve">Another area of shared templates is creating Patient Data Object templates for newly created TIU objects that will enable users to place these objects into their other templates.  </w:t>
      </w:r>
    </w:p>
    <w:p w:rsidR="0070715B" w:rsidRDefault="0070715B" w:rsidP="0070715B">
      <w:r>
        <w:t xml:space="preserve">To create a new Patient Data Object template, use the following steps: </w:t>
      </w:r>
    </w:p>
    <w:p w:rsidR="0070715B" w:rsidRDefault="0070715B" w:rsidP="0070715B">
      <w:pPr>
        <w:pStyle w:val="ListParagraph"/>
        <w:numPr>
          <w:ilvl w:val="0"/>
          <w:numId w:val="210"/>
        </w:numPr>
        <w:ind w:left="720" w:hanging="360"/>
        <w:contextualSpacing w:val="0"/>
      </w:pPr>
      <w:r>
        <w:t xml:space="preserve">Open the Template Editor by selecting from the Notes, Consults, or DC/Summ tab by selecting </w:t>
      </w:r>
      <w:r w:rsidRPr="00982241">
        <w:rPr>
          <w:b/>
        </w:rPr>
        <w:t>Options | Edit Shared Templates…</w:t>
      </w:r>
      <w:r>
        <w:t xml:space="preserve">. </w:t>
      </w:r>
    </w:p>
    <w:p w:rsidR="0070715B" w:rsidRDefault="0070715B" w:rsidP="0070715B">
      <w:pPr>
        <w:pStyle w:val="ListParagraph"/>
        <w:numPr>
          <w:ilvl w:val="0"/>
          <w:numId w:val="210"/>
        </w:numPr>
        <w:ind w:left="720" w:hanging="360"/>
        <w:contextualSpacing w:val="0"/>
      </w:pPr>
      <w:r>
        <w:t xml:space="preserve">Verify that Edit Shared Templates is checked. </w:t>
      </w:r>
    </w:p>
    <w:p w:rsidR="0070715B" w:rsidRDefault="0070715B" w:rsidP="0070715B">
      <w:pPr>
        <w:pStyle w:val="ListParagraph"/>
        <w:numPr>
          <w:ilvl w:val="0"/>
          <w:numId w:val="210"/>
        </w:numPr>
        <w:ind w:left="720" w:hanging="360"/>
        <w:contextualSpacing w:val="0"/>
      </w:pPr>
      <w:r>
        <w:t xml:space="preserve">Expand the tree view of Shared Templates and then Patient Data Objects by clicking on the plus sign beside each. </w:t>
      </w:r>
    </w:p>
    <w:p w:rsidR="0070715B" w:rsidRDefault="0070715B" w:rsidP="0070715B">
      <w:pPr>
        <w:pStyle w:val="ListParagraph"/>
        <w:numPr>
          <w:ilvl w:val="0"/>
          <w:numId w:val="210"/>
        </w:numPr>
        <w:ind w:left="720" w:hanging="360"/>
        <w:contextualSpacing w:val="0"/>
      </w:pPr>
      <w:r>
        <w:t xml:space="preserve">Click on the existing object above which you want your new object to be. </w:t>
      </w:r>
    </w:p>
    <w:p w:rsidR="0070715B" w:rsidRDefault="0070715B" w:rsidP="0070715B">
      <w:pPr>
        <w:pStyle w:val="ListParagraph"/>
        <w:numPr>
          <w:ilvl w:val="0"/>
          <w:numId w:val="210"/>
        </w:numPr>
        <w:ind w:left="720" w:hanging="360"/>
        <w:contextualSpacing w:val="0"/>
      </w:pPr>
      <w:r>
        <w:t xml:space="preserve">Click New Template and edit the name of the template.  </w:t>
      </w:r>
    </w:p>
    <w:p w:rsidR="0070715B" w:rsidRDefault="0070715B" w:rsidP="0070715B">
      <w:pPr>
        <w:pStyle w:val="ListParagraph"/>
        <w:numPr>
          <w:ilvl w:val="0"/>
          <w:numId w:val="210"/>
        </w:numPr>
        <w:ind w:left="720" w:hanging="360"/>
        <w:contextualSpacing w:val="0"/>
      </w:pPr>
      <w:r>
        <w:t xml:space="preserve">Place the cursor in the Template Boilerplate box and select Edit | Insert Patient Data Object or right-click and select Insert Patient Data Object to bring up a dialog containing a list of TUI objects. </w:t>
      </w:r>
    </w:p>
    <w:p w:rsidR="0070715B" w:rsidRDefault="0070715B" w:rsidP="0070715B">
      <w:pPr>
        <w:pStyle w:val="ListParagraph"/>
        <w:numPr>
          <w:ilvl w:val="0"/>
          <w:numId w:val="210"/>
        </w:numPr>
        <w:ind w:left="720" w:hanging="360"/>
        <w:contextualSpacing w:val="0"/>
      </w:pPr>
      <w:r>
        <w:t xml:space="preserve">Click the appropriate TIU object (that was probably just created). </w:t>
      </w:r>
    </w:p>
    <w:p w:rsidR="0070715B" w:rsidRDefault="0070715B" w:rsidP="0070715B">
      <w:pPr>
        <w:pStyle w:val="ListParagraph"/>
        <w:numPr>
          <w:ilvl w:val="0"/>
          <w:numId w:val="210"/>
        </w:numPr>
        <w:ind w:left="720" w:hanging="360"/>
        <w:contextualSpacing w:val="0"/>
      </w:pPr>
      <w:r>
        <w:t xml:space="preserve">Click </w:t>
      </w:r>
      <w:r w:rsidRPr="00982241">
        <w:rPr>
          <w:b/>
        </w:rPr>
        <w:t>Apply</w:t>
      </w:r>
      <w:r>
        <w:t xml:space="preserve"> or </w:t>
      </w:r>
      <w:r w:rsidRPr="00982241">
        <w:rPr>
          <w:b/>
        </w:rPr>
        <w:t>OK</w:t>
      </w:r>
      <w:r>
        <w:t xml:space="preserve"> to make the new object available in GUI templates. </w:t>
      </w:r>
    </w:p>
    <w:p w:rsidR="0070715B" w:rsidRDefault="0070715B" w:rsidP="0070715B">
      <w:pPr>
        <w:pStyle w:val="Heading4"/>
      </w:pPr>
      <w:r>
        <w:t xml:space="preserve">Mark a Template as Default </w:t>
      </w:r>
    </w:p>
    <w:p w:rsidR="0070715B" w:rsidRDefault="0070715B" w:rsidP="0070715B">
      <w:r>
        <w:t xml:space="preserve">A default template will automatically be selected the first time you open the </w:t>
      </w:r>
    </w:p>
    <w:p w:rsidR="0070715B" w:rsidRDefault="0070715B" w:rsidP="0070715B">
      <w:r>
        <w:t xml:space="preserve">Templates Drawer. The default template can also be accessed at any time with the Go to Default Template option. Each tab (Notes, Consults, and D/C Summ) can have its own default templates. </w:t>
      </w:r>
    </w:p>
    <w:p w:rsidR="0070715B" w:rsidRDefault="0070715B" w:rsidP="0070715B">
      <w:r>
        <w:t xml:space="preserve">To set a template as your default template, follow these steps: </w:t>
      </w:r>
    </w:p>
    <w:p w:rsidR="0070715B" w:rsidRDefault="0070715B" w:rsidP="0070715B">
      <w:pPr>
        <w:pStyle w:val="ListParagraph"/>
        <w:numPr>
          <w:ilvl w:val="0"/>
          <w:numId w:val="211"/>
        </w:numPr>
        <w:tabs>
          <w:tab w:val="left" w:pos="1531"/>
        </w:tabs>
        <w:ind w:left="720" w:hanging="360"/>
      </w:pPr>
      <w:r>
        <w:t xml:space="preserve">Open the Template Drawer on the Notes tab by clicking on it. </w:t>
      </w:r>
    </w:p>
    <w:p w:rsidR="0070715B" w:rsidRDefault="0070715B" w:rsidP="0070715B">
      <w:pPr>
        <w:tabs>
          <w:tab w:val="left" w:pos="1531"/>
        </w:tabs>
        <w:ind w:left="720" w:hanging="360"/>
      </w:pPr>
      <w:r>
        <w:tab/>
        <w:t xml:space="preserve">The available templates will be displayed in a tree view. </w:t>
      </w:r>
      <w:r>
        <w:br w:type="page"/>
      </w:r>
    </w:p>
    <w:p w:rsidR="0070715B" w:rsidRDefault="0070715B" w:rsidP="0070715B">
      <w:pPr>
        <w:pStyle w:val="ListParagraph"/>
        <w:numPr>
          <w:ilvl w:val="0"/>
          <w:numId w:val="211"/>
        </w:numPr>
        <w:tabs>
          <w:tab w:val="left" w:pos="1531"/>
        </w:tabs>
        <w:ind w:left="720" w:hanging="360"/>
      </w:pPr>
      <w:r>
        <w:lastRenderedPageBreak/>
        <w:t xml:space="preserve">Right-click on any template and select Mark as Default from the right-click menu.  </w:t>
      </w:r>
    </w:p>
    <w:p w:rsidR="0070715B" w:rsidRDefault="0070715B" w:rsidP="0070715B">
      <w:pPr>
        <w:ind w:left="360"/>
      </w:pPr>
      <w:r>
        <w:rPr>
          <w:noProof/>
        </w:rPr>
        <w:drawing>
          <wp:inline distT="0" distB="0" distL="0" distR="0" wp14:anchorId="2AFFCB55" wp14:editId="32283BB8">
            <wp:extent cx="5486400" cy="2926080"/>
            <wp:effectExtent l="0" t="0" r="0" b="0"/>
            <wp:docPr id="62521" name="Picture 62521" descr="You can set a template as your default template with a right click menu option."/>
            <wp:cNvGraphicFramePr/>
            <a:graphic xmlns:a="http://schemas.openxmlformats.org/drawingml/2006/main">
              <a:graphicData uri="http://schemas.openxmlformats.org/drawingml/2006/picture">
                <pic:pic xmlns:pic="http://schemas.openxmlformats.org/drawingml/2006/picture">
                  <pic:nvPicPr>
                    <pic:cNvPr id="62521" name="Picture 62521"/>
                    <pic:cNvPicPr/>
                  </pic:nvPicPr>
                  <pic:blipFill>
                    <a:blip r:embed="rId338"/>
                    <a:stretch>
                      <a:fillRect/>
                    </a:stretch>
                  </pic:blipFill>
                  <pic:spPr>
                    <a:xfrm>
                      <a:off x="0" y="0"/>
                      <a:ext cx="5486400" cy="2926080"/>
                    </a:xfrm>
                    <a:prstGeom prst="rect">
                      <a:avLst/>
                    </a:prstGeom>
                  </pic:spPr>
                </pic:pic>
              </a:graphicData>
            </a:graphic>
          </wp:inline>
        </w:drawing>
      </w:r>
      <w:r>
        <w:rPr>
          <w:sz w:val="18"/>
        </w:rPr>
        <w:t xml:space="preserve"> </w:t>
      </w:r>
    </w:p>
    <w:p w:rsidR="0070715B" w:rsidRDefault="0070715B" w:rsidP="0070715B">
      <w:pPr>
        <w:pStyle w:val="Caption"/>
        <w:ind w:left="360"/>
      </w:pPr>
      <w:r>
        <w:t>You can set a template as your default template with a right click menu option</w:t>
      </w:r>
    </w:p>
    <w:p w:rsidR="0070715B" w:rsidRDefault="0070715B" w:rsidP="0070715B">
      <w:pPr>
        <w:pStyle w:val="Heading4"/>
      </w:pPr>
      <w:r>
        <w:t xml:space="preserve">Hide Child Templates </w:t>
      </w:r>
    </w:p>
    <w:p w:rsidR="0070715B" w:rsidRDefault="0070715B" w:rsidP="0070715B">
      <w:r>
        <w:t xml:space="preserve">To make child templates unavailable from the template drawer, follow these steps: </w:t>
      </w:r>
    </w:p>
    <w:p w:rsidR="0070715B" w:rsidRDefault="0070715B" w:rsidP="0070715B">
      <w:pPr>
        <w:pStyle w:val="ListParagraph"/>
        <w:numPr>
          <w:ilvl w:val="0"/>
          <w:numId w:val="212"/>
        </w:numPr>
        <w:ind w:left="720" w:hanging="360"/>
        <w:contextualSpacing w:val="0"/>
      </w:pPr>
      <w:r>
        <w:t xml:space="preserve">Start the Template Editor by selecting </w:t>
      </w:r>
      <w:r w:rsidRPr="00982241">
        <w:rPr>
          <w:b/>
        </w:rPr>
        <w:t>Options</w:t>
      </w:r>
      <w:r>
        <w:t xml:space="preserve"> | </w:t>
      </w:r>
      <w:r w:rsidRPr="00982241">
        <w:rPr>
          <w:b/>
        </w:rPr>
        <w:t>Edit Templates</w:t>
      </w:r>
      <w:r>
        <w:t xml:space="preserve"> from the Notes tab. </w:t>
      </w:r>
    </w:p>
    <w:p w:rsidR="0070715B" w:rsidRDefault="0070715B" w:rsidP="0070715B">
      <w:pPr>
        <w:pStyle w:val="ListParagraph"/>
        <w:numPr>
          <w:ilvl w:val="0"/>
          <w:numId w:val="212"/>
        </w:numPr>
        <w:ind w:left="720" w:hanging="360"/>
        <w:contextualSpacing w:val="0"/>
      </w:pPr>
      <w:r>
        <w:t xml:space="preserve">Click Hide Dialog Items from the Dialog Properties option group. </w:t>
      </w:r>
    </w:p>
    <w:p w:rsidR="0070715B" w:rsidRDefault="0070715B" w:rsidP="0070715B">
      <w:pPr>
        <w:pStyle w:val="ListParagraph"/>
        <w:numPr>
          <w:ilvl w:val="0"/>
          <w:numId w:val="212"/>
        </w:numPr>
        <w:ind w:left="720" w:hanging="360"/>
        <w:contextualSpacing w:val="0"/>
      </w:pPr>
      <w:r>
        <w:t xml:space="preserve">Click </w:t>
      </w:r>
      <w:r w:rsidRPr="00982241">
        <w:rPr>
          <w:b/>
        </w:rPr>
        <w:t>OK</w:t>
      </w:r>
      <w:r>
        <w:t xml:space="preserve">. </w:t>
      </w:r>
    </w:p>
    <w:p w:rsidR="0070715B" w:rsidRDefault="0070715B" w:rsidP="0070715B">
      <w:pPr>
        <w:pStyle w:val="Heading4"/>
      </w:pPr>
      <w:r>
        <w:t xml:space="preserve">Display Only </w:t>
      </w:r>
    </w:p>
    <w:p w:rsidR="0070715B" w:rsidRDefault="0070715B" w:rsidP="0070715B">
      <w:r>
        <w:t xml:space="preserve">Click this check box to make individual parts of a dialog as display only. When a template is display only, the check box is removed and the item is used for information or instructions. </w:t>
      </w:r>
    </w:p>
    <w:p w:rsidR="0070715B" w:rsidRDefault="0070715B" w:rsidP="0070715B">
      <w:pPr>
        <w:pStyle w:val="Heading4"/>
      </w:pPr>
      <w:r>
        <w:t xml:space="preserve">Only Show First Line </w:t>
      </w:r>
    </w:p>
    <w:p w:rsidR="0070715B" w:rsidRDefault="0070715B" w:rsidP="0070715B">
      <w:r>
        <w:t xml:space="preserve">Click on this check box and the template will display only the first line of text followed by an ellipsis (...). The ellipsis indicates that more text exists. Hold the cursor over the line of text and a Hint box displays the complete text. This feature gives you the ability to have long paragraphs of text that do not take up a lot of room on the template. If selected, the entire paragraph is be inserted into the note. </w:t>
      </w:r>
    </w:p>
    <w:p w:rsidR="0070715B" w:rsidRDefault="0070715B" w:rsidP="0070715B">
      <w:pPr>
        <w:pStyle w:val="Heading4"/>
      </w:pPr>
      <w:r>
        <w:t xml:space="preserve">Indent Dialog Items </w:t>
      </w:r>
    </w:p>
    <w:p w:rsidR="0070715B" w:rsidRDefault="0070715B" w:rsidP="0070715B">
      <w:r>
        <w:t xml:space="preserve">Clicking on this check box affects the way that children items are displayed on the template. When selected, this feature gives the ability to show hierarchical structure in the dialog. All of the subordinate items for the selected item are indented. </w:t>
      </w:r>
    </w:p>
    <w:p w:rsidR="0070715B" w:rsidRDefault="0070715B" w:rsidP="0070715B">
      <w:pPr>
        <w:pStyle w:val="Heading4"/>
      </w:pPr>
      <w:r>
        <w:t xml:space="preserve">One Item Only </w:t>
      </w:r>
    </w:p>
    <w:p w:rsidR="0070715B" w:rsidRDefault="0070715B" w:rsidP="0070715B">
      <w:r>
        <w:t xml:space="preserve">Clicking on this check box affects the way that children items are displayed on the template. Click on this check box if you want to allow only one of the subordinate items to be selectable. Clicking on this check box changes the check boxes into radio buttons so that only one item can be selected at a time. To deselect all items, click on the one that is selected and the radio button will be cleared. </w:t>
      </w:r>
    </w:p>
    <w:p w:rsidR="0070715B" w:rsidRDefault="0070715B" w:rsidP="0070715B">
      <w:pPr>
        <w:pStyle w:val="Heading4"/>
      </w:pPr>
      <w:r>
        <w:lastRenderedPageBreak/>
        <w:t xml:space="preserve">Hide Dialog Items </w:t>
      </w:r>
    </w:p>
    <w:p w:rsidR="0070715B" w:rsidRDefault="0070715B" w:rsidP="0070715B">
      <w:r>
        <w:t xml:space="preserve">Clicking on this check box affects the way that children items are displayed on the template. Click on this option to have subordinate items appear only if the parent item is selected. This feature allows for custom user input. The user only sees the options related to the items selected. This feature requires boiler plated text at the parent level. </w:t>
      </w:r>
    </w:p>
    <w:p w:rsidR="0070715B" w:rsidRDefault="0070715B" w:rsidP="0070715B">
      <w:pPr>
        <w:pStyle w:val="Heading4"/>
      </w:pPr>
      <w:r>
        <w:t xml:space="preserve">Allow Long Lines </w:t>
      </w:r>
    </w:p>
    <w:p w:rsidR="0070715B" w:rsidRDefault="0070715B" w:rsidP="0070715B">
      <w:r>
        <w:t xml:space="preserve">A check box in the Template Editor named “Allow Long Lines” allows template lines to be up to 240 characters in length. This feature mainly accommodates template field markup. </w:t>
      </w:r>
    </w:p>
    <w:p w:rsidR="0070715B" w:rsidRDefault="0070715B" w:rsidP="0070715B">
      <w:pPr>
        <w:pStyle w:val="Heading3"/>
      </w:pPr>
      <w:bookmarkStart w:id="225" w:name="_Toc23489386"/>
      <w:r>
        <w:t>Types of Templates</w:t>
      </w:r>
      <w:bookmarkEnd w:id="225"/>
      <w:r>
        <w:t xml:space="preserve"> </w:t>
      </w:r>
    </w:p>
    <w:p w:rsidR="0070715B" w:rsidRDefault="0070715B" w:rsidP="0070715B">
      <w:r>
        <w:t xml:space="preserve">When you create templates, you can go directly into the Template Editor. There, you can type in text, and add Template Fields. If you are in a document and type in something you will use repeatedly, you simply select that text, right-click, select Create New Template, and the editor comes up with the selected text in the editing area. You can create individual templates, group templates, dialog templates, folders, or link templates to Reminder dialogs. Template dialogs are resizable. </w:t>
      </w:r>
    </w:p>
    <w:p w:rsidR="0070715B" w:rsidRDefault="0070715B" w:rsidP="0070715B">
      <w:pPr>
        <w:pStyle w:val="Heading4"/>
      </w:pPr>
      <w:r>
        <w:t xml:space="preserve">Templates </w:t>
      </w:r>
    </w:p>
    <w:p w:rsidR="0070715B" w:rsidRDefault="0070715B" w:rsidP="0070715B">
      <w:r>
        <w:t xml:space="preserve">Templates contain text, TIU objects, and Template Fields that you can place in a document. </w:t>
      </w:r>
    </w:p>
    <w:p w:rsidR="0070715B" w:rsidRDefault="0070715B" w:rsidP="0070715B">
      <w:pPr>
        <w:pStyle w:val="Heading4"/>
      </w:pPr>
      <w:r>
        <w:t xml:space="preserve">Group Templates </w:t>
      </w:r>
    </w:p>
    <w:p w:rsidR="0070715B" w:rsidRDefault="0070715B" w:rsidP="0070715B">
      <w:r>
        <w:t xml:space="preserve">Group templates contain text and TIU objects and can also contain other templates. If you place a group template in a document, all text and objects in the group template and all the templates it contains (unless they are excluded from the group template) will be placed in the document. You can also expand the view of the group template and place the individual templates it contains in a document one at a time. </w:t>
      </w:r>
    </w:p>
    <w:p w:rsidR="0070715B" w:rsidRDefault="0070715B" w:rsidP="0070715B">
      <w:pPr>
        <w:pStyle w:val="Heading4"/>
      </w:pPr>
      <w:r>
        <w:t xml:space="preserve">Dialog Templates </w:t>
      </w:r>
    </w:p>
    <w:p w:rsidR="0070715B" w:rsidRDefault="0070715B" w:rsidP="0070715B">
      <w:r>
        <w:t xml:space="preserve">Dialog templates are like group templates in that they contain other templates. You can place a number of other templates under a dialog template. Then, when you drag the dialog template into your document, a dialog appears that has a checkbox for each template under the Dialog template. The person writing the document can check the items they want and click OK to place them in the note. </w:t>
      </w:r>
    </w:p>
    <w:p w:rsidR="0070715B" w:rsidRDefault="0070715B" w:rsidP="0070715B">
      <w:pPr>
        <w:pStyle w:val="Heading3"/>
      </w:pPr>
      <w:bookmarkStart w:id="226" w:name="_Toc23489387"/>
      <w:r>
        <w:t>Folders</w:t>
      </w:r>
      <w:bookmarkEnd w:id="226"/>
      <w:r>
        <w:t xml:space="preserve"> </w:t>
      </w:r>
    </w:p>
    <w:p w:rsidR="0070715B" w:rsidRDefault="0070715B" w:rsidP="0070715B">
      <w:r>
        <w:t xml:space="preserve">Folders are used to group and organize templates and assist in navigating the template tree view. For example, you could create a folder called "radiology" for all of the templates relating to radiology. </w:t>
      </w:r>
    </w:p>
    <w:p w:rsidR="0070715B" w:rsidRDefault="0070715B" w:rsidP="0070715B">
      <w:pPr>
        <w:pStyle w:val="Heading3"/>
      </w:pPr>
      <w:bookmarkStart w:id="227" w:name="_Toc23489388"/>
      <w:r>
        <w:t>Reminder Dialog</w:t>
      </w:r>
      <w:bookmarkEnd w:id="227"/>
      <w:r>
        <w:t xml:space="preserve"> </w:t>
      </w:r>
    </w:p>
    <w:p w:rsidR="0070715B" w:rsidRDefault="0070715B" w:rsidP="0070715B">
      <w:r>
        <w:t xml:space="preserve">Reminder dialogs can be linked to templates. This allows you to place orders and enter PCE information, Vitals information, and mental health data from a template. (Refer to Creating Reminder Dialogs for this procedure.) </w:t>
      </w:r>
    </w:p>
    <w:p w:rsidR="0070715B" w:rsidRDefault="0070715B" w:rsidP="0070715B">
      <w:pPr>
        <w:pStyle w:val="Heading3"/>
      </w:pPr>
      <w:bookmarkStart w:id="228" w:name="_Toc23489389"/>
      <w:r>
        <w:t>Arranging Templates for Ease of Use</w:t>
      </w:r>
      <w:bookmarkEnd w:id="228"/>
      <w:r>
        <w:t xml:space="preserve"> </w:t>
      </w:r>
    </w:p>
    <w:p w:rsidR="0070715B" w:rsidRDefault="0070715B" w:rsidP="0070715B">
      <w:r>
        <w:t>You can use file cabinets and folders to group similar templates together to make them easier to find and use.  For example, you may want to place all of the pulmonary templates together rather than listing the templates in alphabetical order.</w:t>
      </w:r>
      <w:r>
        <w:br w:type="page"/>
      </w:r>
    </w:p>
    <w:p w:rsidR="0070715B" w:rsidRDefault="0070715B" w:rsidP="0070715B">
      <w:pPr>
        <w:pStyle w:val="Heading3"/>
      </w:pPr>
      <w:bookmarkStart w:id="229" w:name="_Toc23489390"/>
      <w:r>
        <w:lastRenderedPageBreak/>
        <w:t>Adding a Template to a Note</w:t>
      </w:r>
      <w:bookmarkEnd w:id="229"/>
      <w:r>
        <w:t xml:space="preserve"> </w:t>
      </w:r>
    </w:p>
    <w:p w:rsidR="0070715B" w:rsidRDefault="0070715B" w:rsidP="0070715B">
      <w:r>
        <w:t xml:space="preserve">To add a template to a Note, use the following steps:  </w:t>
      </w:r>
    </w:p>
    <w:p w:rsidR="0070715B" w:rsidRDefault="0070715B" w:rsidP="0070715B">
      <w:pPr>
        <w:pStyle w:val="ListParagraph"/>
        <w:numPr>
          <w:ilvl w:val="0"/>
          <w:numId w:val="213"/>
        </w:numPr>
        <w:ind w:left="720" w:hanging="360"/>
        <w:contextualSpacing w:val="0"/>
      </w:pPr>
      <w:r>
        <w:t xml:space="preserve">From the Notes tab, create a new note by clicking on </w:t>
      </w:r>
      <w:r w:rsidRPr="00982241">
        <w:rPr>
          <w:b/>
        </w:rPr>
        <w:t>New Note</w:t>
      </w:r>
      <w:r>
        <w:t xml:space="preserve">. </w:t>
      </w:r>
    </w:p>
    <w:p w:rsidR="0070715B" w:rsidRDefault="0070715B" w:rsidP="0070715B">
      <w:pPr>
        <w:pStyle w:val="ListParagraph"/>
        <w:numPr>
          <w:ilvl w:val="0"/>
          <w:numId w:val="213"/>
        </w:numPr>
        <w:ind w:left="720" w:hanging="360"/>
        <w:contextualSpacing w:val="0"/>
      </w:pPr>
      <w:r>
        <w:t xml:space="preserve">Complete the Progress Note Properties dialog. </w:t>
      </w:r>
    </w:p>
    <w:p w:rsidR="0070715B" w:rsidRDefault="0070715B" w:rsidP="0070715B">
      <w:pPr>
        <w:pStyle w:val="ListParagraph"/>
        <w:numPr>
          <w:ilvl w:val="0"/>
          <w:numId w:val="213"/>
        </w:numPr>
        <w:ind w:left="720" w:hanging="360"/>
        <w:contextualSpacing w:val="0"/>
      </w:pPr>
      <w:r>
        <w:t xml:space="preserve">Click </w:t>
      </w:r>
      <w:r w:rsidRPr="00982241">
        <w:rPr>
          <w:b/>
        </w:rPr>
        <w:t>OK</w:t>
      </w:r>
      <w:r>
        <w:t xml:space="preserve">. </w:t>
      </w:r>
    </w:p>
    <w:p w:rsidR="0070715B" w:rsidRDefault="0070715B" w:rsidP="0070715B">
      <w:pPr>
        <w:ind w:left="720"/>
      </w:pPr>
      <w:r>
        <w:t xml:space="preserve">The Progress Note Properties dialog will close and the Templates Drawer will appear above the Reminder Drawer. </w:t>
      </w:r>
    </w:p>
    <w:p w:rsidR="0070715B" w:rsidRDefault="0070715B" w:rsidP="0070715B">
      <w:pPr>
        <w:ind w:left="720"/>
      </w:pPr>
      <w:r>
        <w:rPr>
          <w:noProof/>
        </w:rPr>
        <w:drawing>
          <wp:inline distT="0" distB="0" distL="0" distR="0" wp14:anchorId="4C87D264" wp14:editId="119F2A49">
            <wp:extent cx="5486400" cy="2973705"/>
            <wp:effectExtent l="0" t="0" r="0" b="0"/>
            <wp:docPr id="62804" name="Picture 62804" descr="Templates Drawer."/>
            <wp:cNvGraphicFramePr/>
            <a:graphic xmlns:a="http://schemas.openxmlformats.org/drawingml/2006/main">
              <a:graphicData uri="http://schemas.openxmlformats.org/drawingml/2006/picture">
                <pic:pic xmlns:pic="http://schemas.openxmlformats.org/drawingml/2006/picture">
                  <pic:nvPicPr>
                    <pic:cNvPr id="62804" name="Picture 62804"/>
                    <pic:cNvPicPr/>
                  </pic:nvPicPr>
                  <pic:blipFill>
                    <a:blip r:embed="rId339"/>
                    <a:stretch>
                      <a:fillRect/>
                    </a:stretch>
                  </pic:blipFill>
                  <pic:spPr>
                    <a:xfrm>
                      <a:off x="0" y="0"/>
                      <a:ext cx="5486400" cy="2973705"/>
                    </a:xfrm>
                    <a:prstGeom prst="rect">
                      <a:avLst/>
                    </a:prstGeom>
                  </pic:spPr>
                </pic:pic>
              </a:graphicData>
            </a:graphic>
          </wp:inline>
        </w:drawing>
      </w:r>
      <w:r>
        <w:rPr>
          <w:rFonts w:ascii="Calibri" w:eastAsia="Calibri" w:hAnsi="Calibri" w:cs="Calibri"/>
        </w:rPr>
        <w:t xml:space="preserve"> </w:t>
      </w:r>
    </w:p>
    <w:p w:rsidR="0070715B" w:rsidRDefault="0070715B" w:rsidP="0070715B">
      <w:pPr>
        <w:pStyle w:val="Caption"/>
        <w:ind w:left="720"/>
      </w:pPr>
      <w:r>
        <w:t xml:space="preserve">The Templates Drawer </w:t>
      </w:r>
    </w:p>
    <w:p w:rsidR="0070715B" w:rsidRDefault="0070715B" w:rsidP="0070715B">
      <w:pPr>
        <w:pStyle w:val="ListParagraph"/>
        <w:numPr>
          <w:ilvl w:val="0"/>
          <w:numId w:val="213"/>
        </w:numPr>
        <w:ind w:left="720" w:hanging="360"/>
        <w:contextualSpacing w:val="0"/>
      </w:pPr>
      <w:r>
        <w:t xml:space="preserve">Click the </w:t>
      </w:r>
      <w:r w:rsidRPr="00B0270D">
        <w:t>Templates</w:t>
      </w:r>
      <w:r>
        <w:t xml:space="preserve"> drawer </w:t>
      </w:r>
    </w:p>
    <w:p w:rsidR="0070715B" w:rsidRDefault="0070715B" w:rsidP="0070715B">
      <w:pPr>
        <w:ind w:left="720"/>
      </w:pPr>
      <w:r>
        <w:t xml:space="preserve">The available templates will appear. </w:t>
      </w:r>
    </w:p>
    <w:p w:rsidR="0070715B" w:rsidRDefault="0070715B" w:rsidP="0070715B">
      <w:pPr>
        <w:pStyle w:val="ListParagraph"/>
        <w:numPr>
          <w:ilvl w:val="0"/>
          <w:numId w:val="213"/>
        </w:numPr>
        <w:ind w:left="720" w:hanging="360"/>
        <w:contextualSpacing w:val="0"/>
      </w:pPr>
      <w:r>
        <w:t xml:space="preserve">Select the template that you would like to use (click the + to expand a heading) </w:t>
      </w:r>
    </w:p>
    <w:p w:rsidR="0070715B" w:rsidRDefault="0070715B" w:rsidP="0070715B">
      <w:pPr>
        <w:pStyle w:val="ListParagraph"/>
        <w:numPr>
          <w:ilvl w:val="0"/>
          <w:numId w:val="213"/>
        </w:numPr>
        <w:ind w:left="720" w:hanging="360"/>
        <w:contextualSpacing w:val="0"/>
      </w:pPr>
      <w:r>
        <w:t xml:space="preserve">Drag the template into the detail area of the note </w:t>
      </w:r>
    </w:p>
    <w:p w:rsidR="0070715B" w:rsidRDefault="0070715B" w:rsidP="0070715B">
      <w:pPr>
        <w:ind w:left="360" w:firstLine="360"/>
      </w:pPr>
      <w:r>
        <w:t>-or- double click on the template</w:t>
      </w:r>
      <w:r>
        <w:br w:type="page"/>
      </w:r>
    </w:p>
    <w:p w:rsidR="0070715B" w:rsidRDefault="0070715B" w:rsidP="0070715B">
      <w:pPr>
        <w:ind w:firstLine="720"/>
      </w:pPr>
      <w:r>
        <w:lastRenderedPageBreak/>
        <w:t xml:space="preserve">-or- </w:t>
      </w:r>
    </w:p>
    <w:p w:rsidR="0070715B" w:rsidRDefault="0070715B" w:rsidP="0070715B">
      <w:pPr>
        <w:ind w:firstLine="720"/>
      </w:pPr>
      <w:r>
        <w:t>right click on the template and select Insert Template.</w:t>
      </w:r>
    </w:p>
    <w:p w:rsidR="0070715B" w:rsidRDefault="0070715B" w:rsidP="0070715B">
      <w:pPr>
        <w:ind w:left="720"/>
      </w:pPr>
      <w:r>
        <w:rPr>
          <w:noProof/>
        </w:rPr>
        <w:drawing>
          <wp:inline distT="0" distB="0" distL="0" distR="0" wp14:anchorId="2225F1D6" wp14:editId="24BB64E1">
            <wp:extent cx="5486400" cy="2973705"/>
            <wp:effectExtent l="0" t="0" r="0" b="0"/>
            <wp:docPr id="62888" name="Picture 62888" descr="Drag the template into the detail area of the note."/>
            <wp:cNvGraphicFramePr/>
            <a:graphic xmlns:a="http://schemas.openxmlformats.org/drawingml/2006/main">
              <a:graphicData uri="http://schemas.openxmlformats.org/drawingml/2006/picture">
                <pic:pic xmlns:pic="http://schemas.openxmlformats.org/drawingml/2006/picture">
                  <pic:nvPicPr>
                    <pic:cNvPr id="62888" name="Picture 62888"/>
                    <pic:cNvPicPr/>
                  </pic:nvPicPr>
                  <pic:blipFill>
                    <a:blip r:embed="rId340"/>
                    <a:stretch>
                      <a:fillRect/>
                    </a:stretch>
                  </pic:blipFill>
                  <pic:spPr>
                    <a:xfrm>
                      <a:off x="0" y="0"/>
                      <a:ext cx="5486400" cy="2973705"/>
                    </a:xfrm>
                    <a:prstGeom prst="rect">
                      <a:avLst/>
                    </a:prstGeom>
                  </pic:spPr>
                </pic:pic>
              </a:graphicData>
            </a:graphic>
          </wp:inline>
        </w:drawing>
      </w:r>
      <w:r>
        <w:rPr>
          <w:sz w:val="18"/>
        </w:rPr>
        <w:t xml:space="preserve"> </w:t>
      </w:r>
    </w:p>
    <w:p w:rsidR="0070715B" w:rsidRDefault="0070715B" w:rsidP="0070715B">
      <w:pPr>
        <w:pStyle w:val="Caption"/>
        <w:ind w:left="720"/>
      </w:pPr>
      <w:r>
        <w:t>Drag the template into the detail area of the note</w:t>
      </w:r>
    </w:p>
    <w:p w:rsidR="0070715B" w:rsidRDefault="0070715B" w:rsidP="0070715B">
      <w:pPr>
        <w:pStyle w:val="Heading3"/>
      </w:pPr>
      <w:bookmarkStart w:id="230" w:name="_Toc23489391"/>
      <w:r>
        <w:t>Searching for Templates</w:t>
      </w:r>
      <w:bookmarkEnd w:id="230"/>
      <w:r>
        <w:t xml:space="preserve"> </w:t>
      </w:r>
    </w:p>
    <w:p w:rsidR="0070715B" w:rsidRDefault="0070715B" w:rsidP="0070715B">
      <w:r>
        <w:t xml:space="preserve">Searches for templates used to take some time, but changes included with CPRS v.27 should improve the template search speed. </w:t>
      </w:r>
    </w:p>
    <w:p w:rsidR="0070715B" w:rsidRDefault="0070715B" w:rsidP="0070715B">
      <w:r>
        <w:t xml:space="preserve">To search for a template, use the following steps: </w:t>
      </w:r>
    </w:p>
    <w:p w:rsidR="0070715B" w:rsidRDefault="0070715B" w:rsidP="0070715B">
      <w:pPr>
        <w:pStyle w:val="ListParagraph"/>
        <w:numPr>
          <w:ilvl w:val="0"/>
          <w:numId w:val="214"/>
        </w:numPr>
        <w:ind w:left="720" w:hanging="360"/>
        <w:contextualSpacing w:val="0"/>
      </w:pPr>
      <w:r>
        <w:t xml:space="preserve">Right-click in the tree view (in either the Template Editor or the Templates drawer). </w:t>
      </w:r>
    </w:p>
    <w:p w:rsidR="0070715B" w:rsidRDefault="0070715B" w:rsidP="0070715B">
      <w:pPr>
        <w:pStyle w:val="ListParagraph"/>
        <w:numPr>
          <w:ilvl w:val="0"/>
          <w:numId w:val="214"/>
        </w:numPr>
        <w:ind w:left="720" w:hanging="360"/>
        <w:contextualSpacing w:val="0"/>
      </w:pPr>
      <w:r>
        <w:t xml:space="preserve">Select the appropriate option: Find Templates, Find Personal Templates, or Find Shared Templates (depending on which tree view you are in). </w:t>
      </w:r>
    </w:p>
    <w:p w:rsidR="0070715B" w:rsidRDefault="0070715B" w:rsidP="0070715B">
      <w:pPr>
        <w:ind w:firstLine="720"/>
      </w:pPr>
      <w:r>
        <w:t xml:space="preserve">A search field will appear.  </w:t>
      </w:r>
    </w:p>
    <w:p w:rsidR="0070715B" w:rsidRDefault="0070715B" w:rsidP="0070715B">
      <w:pPr>
        <w:ind w:firstLine="720"/>
      </w:pPr>
      <w:r>
        <w:rPr>
          <w:b/>
        </w:rPr>
        <w:t>Note</w:t>
      </w:r>
      <w:r>
        <w:t xml:space="preserve">: You may want to narrow your search by using the Find Options feature. </w:t>
      </w:r>
    </w:p>
    <w:p w:rsidR="0070715B" w:rsidRDefault="0070715B" w:rsidP="0070715B">
      <w:pPr>
        <w:pStyle w:val="ListParagraph"/>
        <w:numPr>
          <w:ilvl w:val="0"/>
          <w:numId w:val="214"/>
        </w:numPr>
        <w:ind w:left="720" w:hanging="360"/>
        <w:contextualSpacing w:val="0"/>
      </w:pPr>
      <w:r>
        <w:t xml:space="preserve">Enter the word or words you want to find and check the appropriate boxes.  </w:t>
      </w:r>
    </w:p>
    <w:p w:rsidR="0070715B" w:rsidRDefault="0070715B" w:rsidP="0070715B">
      <w:pPr>
        <w:pStyle w:val="ListParagraph"/>
        <w:numPr>
          <w:ilvl w:val="0"/>
          <w:numId w:val="214"/>
        </w:numPr>
        <w:ind w:left="720" w:hanging="360"/>
        <w:contextualSpacing w:val="0"/>
      </w:pPr>
      <w:r>
        <w:t xml:space="preserve">Select </w:t>
      </w:r>
      <w:r w:rsidRPr="00A85D8D">
        <w:t>Find</w:t>
      </w:r>
      <w:r>
        <w:t xml:space="preserve">. </w:t>
      </w:r>
    </w:p>
    <w:p w:rsidR="0070715B" w:rsidRDefault="0070715B" w:rsidP="0070715B">
      <w:pPr>
        <w:ind w:left="720"/>
      </w:pPr>
      <w:r>
        <w:rPr>
          <w:b/>
        </w:rPr>
        <w:t>Note:</w:t>
      </w:r>
      <w:r>
        <w:t xml:space="preserve"> </w:t>
      </w:r>
      <w:r>
        <w:tab/>
        <w:t xml:space="preserve">If the search lasts longer a few seconds, a dialog displays letting the user know that CPRS is still looking for the template. This dialog has an animation of a flashlight and there is a Cancel button is the user wishes to cancel the search. </w:t>
      </w:r>
    </w:p>
    <w:p w:rsidR="0070715B" w:rsidRDefault="0070715B" w:rsidP="0070715B">
      <w:pPr>
        <w:pStyle w:val="ListParagraph"/>
        <w:numPr>
          <w:ilvl w:val="0"/>
          <w:numId w:val="214"/>
        </w:numPr>
        <w:ind w:left="720" w:hanging="360"/>
        <w:contextualSpacing w:val="0"/>
      </w:pPr>
      <w:r>
        <w:t xml:space="preserve">If you do not find the template you want, scan the list or select </w:t>
      </w:r>
      <w:r w:rsidRPr="00A85D8D">
        <w:t>Find Next</w:t>
      </w:r>
      <w:r>
        <w:t xml:space="preserve">.  </w:t>
      </w:r>
    </w:p>
    <w:p w:rsidR="0070715B" w:rsidRDefault="0070715B" w:rsidP="0070715B">
      <w:pPr>
        <w:pStyle w:val="ListParagraph"/>
        <w:numPr>
          <w:ilvl w:val="0"/>
          <w:numId w:val="214"/>
        </w:numPr>
        <w:ind w:left="720" w:hanging="360"/>
        <w:contextualSpacing w:val="0"/>
      </w:pPr>
      <w:r>
        <w:t xml:space="preserve">Repeat step 5 until you find the desired template. </w:t>
      </w:r>
      <w:r>
        <w:br w:type="page"/>
      </w:r>
    </w:p>
    <w:p w:rsidR="0070715B" w:rsidRDefault="0070715B" w:rsidP="0070715B">
      <w:pPr>
        <w:pStyle w:val="Heading3"/>
      </w:pPr>
      <w:bookmarkStart w:id="231" w:name="_Toc23489392"/>
      <w:r>
        <w:lastRenderedPageBreak/>
        <w:t>Previewing a Template</w:t>
      </w:r>
      <w:bookmarkEnd w:id="231"/>
      <w:r>
        <w:t xml:space="preserve"> </w:t>
      </w:r>
    </w:p>
    <w:p w:rsidR="0070715B" w:rsidRDefault="0070715B" w:rsidP="0070715B">
      <w:r>
        <w:t xml:space="preserve">To preview a template before inserting it into your document, follow these steps: </w:t>
      </w:r>
    </w:p>
    <w:p w:rsidR="0070715B" w:rsidRDefault="0070715B" w:rsidP="0070715B">
      <w:pPr>
        <w:pStyle w:val="ListParagraph"/>
        <w:numPr>
          <w:ilvl w:val="0"/>
          <w:numId w:val="215"/>
        </w:numPr>
        <w:ind w:left="720" w:hanging="360"/>
        <w:contextualSpacing w:val="0"/>
      </w:pPr>
      <w:r>
        <w:t xml:space="preserve">Right-click the template in the Templates drawer on the Notes tab. </w:t>
      </w:r>
    </w:p>
    <w:p w:rsidR="0070715B" w:rsidRDefault="0070715B" w:rsidP="0070715B">
      <w:pPr>
        <w:pStyle w:val="ListParagraph"/>
        <w:numPr>
          <w:ilvl w:val="0"/>
          <w:numId w:val="215"/>
        </w:numPr>
        <w:ind w:left="720" w:hanging="360"/>
        <w:contextualSpacing w:val="0"/>
      </w:pPr>
      <w:r>
        <w:t xml:space="preserve">Select Preview/Print Template. </w:t>
      </w:r>
    </w:p>
    <w:p w:rsidR="0070715B" w:rsidRDefault="0070715B" w:rsidP="0070715B">
      <w:pPr>
        <w:ind w:firstLine="720"/>
      </w:pPr>
      <w:r>
        <w:t xml:space="preserve">The preview dialog will appear. </w:t>
      </w:r>
    </w:p>
    <w:p w:rsidR="0070715B" w:rsidRDefault="0070715B" w:rsidP="0070715B">
      <w:pPr>
        <w:ind w:firstLine="720"/>
      </w:pPr>
      <w:r w:rsidRPr="00A85D8D">
        <w:rPr>
          <w:b/>
        </w:rPr>
        <w:t>Note</w:t>
      </w:r>
      <w:r>
        <w:t xml:space="preserve">: You can print a copy of the template by pressing the Print button. </w:t>
      </w:r>
    </w:p>
    <w:p w:rsidR="0070715B" w:rsidRDefault="0070715B" w:rsidP="0070715B">
      <w:pPr>
        <w:pStyle w:val="Heading3"/>
      </w:pPr>
      <w:bookmarkStart w:id="232" w:name="_Toc23489393"/>
      <w:r>
        <w:t>Deleting Document Templates</w:t>
      </w:r>
      <w:bookmarkEnd w:id="232"/>
      <w:r>
        <w:t xml:space="preserve"> </w:t>
      </w:r>
    </w:p>
    <w:p w:rsidR="0070715B" w:rsidRDefault="0070715B" w:rsidP="0070715B">
      <w:r>
        <w:t xml:space="preserve">To delete a document template, follow these steps: </w:t>
      </w:r>
    </w:p>
    <w:p w:rsidR="0070715B" w:rsidRDefault="0070715B" w:rsidP="0070715B">
      <w:pPr>
        <w:pStyle w:val="ListParagraph"/>
        <w:numPr>
          <w:ilvl w:val="0"/>
          <w:numId w:val="216"/>
        </w:numPr>
        <w:ind w:left="720" w:hanging="360"/>
        <w:contextualSpacing w:val="0"/>
      </w:pPr>
      <w:r>
        <w:t xml:space="preserve">Click the </w:t>
      </w:r>
      <w:r w:rsidRPr="00982241">
        <w:rPr>
          <w:b/>
        </w:rPr>
        <w:t>Notes</w:t>
      </w:r>
      <w:r>
        <w:t xml:space="preserve">, </w:t>
      </w:r>
      <w:r w:rsidRPr="00982241">
        <w:rPr>
          <w:b/>
        </w:rPr>
        <w:t>Consults</w:t>
      </w:r>
      <w:r>
        <w:t xml:space="preserve">, or </w:t>
      </w:r>
      <w:r w:rsidRPr="00982241">
        <w:rPr>
          <w:b/>
        </w:rPr>
        <w:t xml:space="preserve">D/C Summ </w:t>
      </w:r>
      <w:r>
        <w:t xml:space="preserve">tab. </w:t>
      </w:r>
    </w:p>
    <w:p w:rsidR="0070715B" w:rsidRDefault="0070715B" w:rsidP="0070715B">
      <w:pPr>
        <w:pStyle w:val="ListParagraph"/>
        <w:numPr>
          <w:ilvl w:val="0"/>
          <w:numId w:val="216"/>
        </w:numPr>
        <w:ind w:left="720" w:hanging="360"/>
        <w:contextualSpacing w:val="0"/>
      </w:pPr>
      <w:r>
        <w:t xml:space="preserve">Select Options | Edit Templates  </w:t>
      </w:r>
    </w:p>
    <w:p w:rsidR="0070715B" w:rsidRDefault="0070715B" w:rsidP="0070715B">
      <w:pPr>
        <w:ind w:firstLine="720"/>
      </w:pPr>
      <w:r>
        <w:t xml:space="preserve">-or- </w:t>
      </w:r>
    </w:p>
    <w:p w:rsidR="0070715B" w:rsidRDefault="0070715B" w:rsidP="0070715B">
      <w:pPr>
        <w:ind w:firstLine="720"/>
      </w:pPr>
      <w:r>
        <w:t xml:space="preserve">if the Templates drawer is open, right-click in the drawer and select </w:t>
      </w:r>
      <w:r>
        <w:rPr>
          <w:b/>
        </w:rPr>
        <w:t>Edit Templates</w:t>
      </w:r>
      <w:r>
        <w:t xml:space="preserve">. </w:t>
      </w:r>
    </w:p>
    <w:p w:rsidR="0070715B" w:rsidRDefault="0070715B" w:rsidP="0070715B">
      <w:pPr>
        <w:pStyle w:val="ListParagraph"/>
        <w:numPr>
          <w:ilvl w:val="0"/>
          <w:numId w:val="216"/>
        </w:numPr>
        <w:ind w:left="720" w:hanging="360"/>
        <w:contextualSpacing w:val="0"/>
      </w:pPr>
      <w:r>
        <w:t xml:space="preserve">Find the template you want to delete. (Click the + sign to expand a heading.)  </w:t>
      </w:r>
    </w:p>
    <w:p w:rsidR="0070715B" w:rsidRDefault="0070715B" w:rsidP="0070715B">
      <w:pPr>
        <w:pStyle w:val="ListParagraph"/>
        <w:numPr>
          <w:ilvl w:val="0"/>
          <w:numId w:val="216"/>
        </w:numPr>
        <w:ind w:left="720" w:hanging="360"/>
        <w:contextualSpacing w:val="0"/>
      </w:pPr>
      <w:r>
        <w:t xml:space="preserve">Right-click the template you want to delete and select </w:t>
      </w:r>
      <w:r w:rsidRPr="00A85D8D">
        <w:t>Delete</w:t>
      </w:r>
      <w:r>
        <w:t xml:space="preserve">.  -or- select the template you want to delete and then click the </w:t>
      </w:r>
      <w:r w:rsidRPr="00A85D8D">
        <w:t>Delete</w:t>
      </w:r>
      <w:r>
        <w:t xml:space="preserve"> button under the tree view. </w:t>
      </w:r>
    </w:p>
    <w:p w:rsidR="0070715B" w:rsidRDefault="0070715B" w:rsidP="0070715B">
      <w:pPr>
        <w:pStyle w:val="ListParagraph"/>
        <w:numPr>
          <w:ilvl w:val="0"/>
          <w:numId w:val="216"/>
        </w:numPr>
        <w:ind w:left="720" w:hanging="360"/>
        <w:contextualSpacing w:val="0"/>
      </w:pPr>
      <w:r>
        <w:t xml:space="preserve">Click </w:t>
      </w:r>
      <w:r w:rsidRPr="00A85D8D">
        <w:t>Yes</w:t>
      </w:r>
      <w:r>
        <w:t xml:space="preserve"> to confirm the deletion. </w:t>
      </w:r>
    </w:p>
    <w:p w:rsidR="0070715B" w:rsidRDefault="0070715B" w:rsidP="0070715B">
      <w:pPr>
        <w:pStyle w:val="Heading2"/>
      </w:pPr>
      <w:bookmarkStart w:id="233" w:name="_Toc23489394"/>
      <w:r>
        <w:t>Creating Personal Document Templates</w:t>
      </w:r>
      <w:bookmarkEnd w:id="233"/>
      <w:r>
        <w:t xml:space="preserve"> </w:t>
      </w:r>
    </w:p>
    <w:p w:rsidR="0070715B" w:rsidRDefault="0070715B" w:rsidP="0070715B">
      <w:r>
        <w:t xml:space="preserve">To speed document creation, you can create personal templates consisting of text, Template Fields, and Patient Data Objects. You can use the templates to create progress notes, complete consults, and write discharge summaries. </w:t>
      </w:r>
    </w:p>
    <w:p w:rsidR="0070715B" w:rsidRDefault="0070715B" w:rsidP="0070715B">
      <w:pPr>
        <w:pStyle w:val="Heading3"/>
      </w:pPr>
      <w:bookmarkStart w:id="234" w:name="_Toc23489395"/>
      <w:r>
        <w:t>Personal Template</w:t>
      </w:r>
      <w:bookmarkEnd w:id="234"/>
      <w:r>
        <w:t xml:space="preserve"> </w:t>
      </w:r>
    </w:p>
    <w:p w:rsidR="0070715B" w:rsidRDefault="0070715B" w:rsidP="0070715B">
      <w:r>
        <w:t>To create a personal document template, follow these steps</w:t>
      </w:r>
      <w:r>
        <w:rPr>
          <w:b/>
        </w:rPr>
        <w:t xml:space="preserve">: </w:t>
      </w:r>
    </w:p>
    <w:p w:rsidR="0070715B" w:rsidRDefault="0070715B" w:rsidP="0070715B">
      <w:pPr>
        <w:pStyle w:val="ListParagraph"/>
        <w:numPr>
          <w:ilvl w:val="0"/>
          <w:numId w:val="217"/>
        </w:numPr>
        <w:ind w:left="720" w:hanging="360"/>
        <w:contextualSpacing w:val="0"/>
      </w:pPr>
      <w:r>
        <w:t xml:space="preserve">Click the </w:t>
      </w:r>
      <w:r w:rsidRPr="00982241">
        <w:rPr>
          <w:b/>
        </w:rPr>
        <w:t>Notes</w:t>
      </w:r>
      <w:r>
        <w:t xml:space="preserve">, </w:t>
      </w:r>
      <w:r w:rsidRPr="00982241">
        <w:rPr>
          <w:b/>
        </w:rPr>
        <w:t>Consults</w:t>
      </w:r>
      <w:r>
        <w:t xml:space="preserve">, or </w:t>
      </w:r>
      <w:r w:rsidRPr="00982241">
        <w:rPr>
          <w:b/>
        </w:rPr>
        <w:t>D/C Summ</w:t>
      </w:r>
      <w:r>
        <w:t xml:space="preserve"> tab. </w:t>
      </w:r>
    </w:p>
    <w:p w:rsidR="0070715B" w:rsidRDefault="0070715B" w:rsidP="0070715B">
      <w:pPr>
        <w:pStyle w:val="ListParagraph"/>
        <w:numPr>
          <w:ilvl w:val="0"/>
          <w:numId w:val="217"/>
        </w:numPr>
        <w:ind w:left="720" w:hanging="360"/>
        <w:contextualSpacing w:val="0"/>
      </w:pPr>
      <w:r>
        <w:t xml:space="preserve">Start the Template Editor by selecting </w:t>
      </w:r>
      <w:r w:rsidRPr="00982241">
        <w:rPr>
          <w:b/>
        </w:rPr>
        <w:t>Options</w:t>
      </w:r>
      <w:r>
        <w:t xml:space="preserve"> | </w:t>
      </w:r>
      <w:r w:rsidRPr="00982241">
        <w:rPr>
          <w:b/>
        </w:rPr>
        <w:t>Create New Template</w:t>
      </w:r>
      <w:r>
        <w:t xml:space="preserve">  </w:t>
      </w:r>
    </w:p>
    <w:p w:rsidR="0070715B" w:rsidRDefault="0070715B" w:rsidP="0070715B">
      <w:pPr>
        <w:ind w:firstLine="720"/>
      </w:pPr>
      <w:r>
        <w:t xml:space="preserve">-or- </w:t>
      </w:r>
    </w:p>
    <w:p w:rsidR="0070715B" w:rsidRDefault="0070715B" w:rsidP="0070715B">
      <w:pPr>
        <w:ind w:left="720"/>
      </w:pPr>
      <w:r>
        <w:t xml:space="preserve">Select the text that you would like to save as a template, right-click the text, and select </w:t>
      </w:r>
      <w:r>
        <w:rPr>
          <w:b/>
        </w:rPr>
        <w:t>Copy into New Template</w:t>
      </w:r>
      <w:r>
        <w:t xml:space="preserve">.  </w:t>
      </w:r>
    </w:p>
    <w:p w:rsidR="0070715B" w:rsidRDefault="0070715B" w:rsidP="0070715B">
      <w:pPr>
        <w:pStyle w:val="ListParagraph"/>
        <w:numPr>
          <w:ilvl w:val="0"/>
          <w:numId w:val="217"/>
        </w:numPr>
        <w:ind w:left="720" w:hanging="360"/>
        <w:contextualSpacing w:val="0"/>
      </w:pPr>
      <w:r>
        <w:t xml:space="preserve">Type in a name for the new template in the Name field under Personal Template Properties.   </w:t>
      </w:r>
    </w:p>
    <w:p w:rsidR="0070715B" w:rsidRDefault="0070715B" w:rsidP="0070715B">
      <w:pPr>
        <w:ind w:left="720"/>
      </w:pPr>
      <w:r>
        <w:rPr>
          <w:b/>
        </w:rPr>
        <w:t>Note:</w:t>
      </w:r>
      <w:r>
        <w:t xml:space="preserve"> Template names must begin with a letter or a number, be between 3 and 30 characters in length (including spaces), and cannot be named "New Template."</w:t>
      </w:r>
      <w:r>
        <w:rPr>
          <w:rFonts w:ascii="Calibri" w:eastAsia="Calibri" w:hAnsi="Calibri" w:cs="Calibri"/>
        </w:rPr>
        <w:t xml:space="preserve"> </w:t>
      </w:r>
    </w:p>
    <w:p w:rsidR="0070715B" w:rsidRDefault="0070715B" w:rsidP="0070715B">
      <w:pPr>
        <w:pStyle w:val="ListParagraph"/>
        <w:numPr>
          <w:ilvl w:val="0"/>
          <w:numId w:val="217"/>
        </w:numPr>
        <w:ind w:left="720" w:hanging="360"/>
        <w:contextualSpacing w:val="0"/>
      </w:pPr>
      <w:r>
        <w:t xml:space="preserve">Click the drop-down button in the Template Type field and select </w:t>
      </w:r>
      <w:r w:rsidRPr="003C7D84">
        <w:t>Template</w:t>
      </w:r>
      <w:r>
        <w:t xml:space="preserve">. </w:t>
      </w:r>
    </w:p>
    <w:p w:rsidR="0070715B" w:rsidRDefault="0070715B" w:rsidP="0070715B">
      <w:pPr>
        <w:pStyle w:val="ListParagraph"/>
        <w:numPr>
          <w:ilvl w:val="0"/>
          <w:numId w:val="217"/>
        </w:numPr>
        <w:ind w:left="720" w:hanging="360"/>
        <w:contextualSpacing w:val="0"/>
      </w:pPr>
      <w:r>
        <w:t xml:space="preserve">Enter the content for the template by copying and pasting from documents outside CPRS, typing in text, and/or inserting Template Fields. </w:t>
      </w:r>
    </w:p>
    <w:p w:rsidR="0070715B" w:rsidRDefault="0070715B" w:rsidP="0070715B">
      <w:pPr>
        <w:ind w:left="720"/>
      </w:pPr>
      <w:r>
        <w:rPr>
          <w:b/>
        </w:rPr>
        <w:t>Note</w:t>
      </w:r>
      <w:r>
        <w:t xml:space="preserve">: After you enter the content, you can right-click in the Template Boilerplate area to select spell check, grammar check, or check for errors (which looks for invalid Template Fields). </w:t>
      </w:r>
    </w:p>
    <w:p w:rsidR="0070715B" w:rsidRDefault="0070715B" w:rsidP="0070715B">
      <w:pPr>
        <w:pStyle w:val="ListParagraph"/>
        <w:numPr>
          <w:ilvl w:val="0"/>
          <w:numId w:val="217"/>
        </w:numPr>
        <w:ind w:left="720" w:hanging="360"/>
        <w:contextualSpacing w:val="0"/>
      </w:pPr>
      <w:r>
        <w:t xml:space="preserve">Place the template in the tree view in the desired location. (To do this, click the plus sign next to </w:t>
      </w:r>
      <w:r>
        <w:lastRenderedPageBreak/>
        <w:t xml:space="preserve">an item to view its subordinate objects and then drag and-drop the template to its desired location. You can also move the template by using the arrows below the personal templates tree view.) </w:t>
      </w:r>
    </w:p>
    <w:p w:rsidR="0070715B" w:rsidRDefault="0070715B" w:rsidP="0070715B">
      <w:pPr>
        <w:pStyle w:val="ListParagraph"/>
        <w:numPr>
          <w:ilvl w:val="0"/>
          <w:numId w:val="217"/>
        </w:numPr>
        <w:ind w:left="720" w:hanging="360"/>
        <w:contextualSpacing w:val="0"/>
      </w:pPr>
      <w:r>
        <w:t xml:space="preserve">Click </w:t>
      </w:r>
      <w:r w:rsidRPr="00D56F6A">
        <w:t>Apply</w:t>
      </w:r>
      <w:r>
        <w:t xml:space="preserve"> to save the template. </w:t>
      </w:r>
    </w:p>
    <w:p w:rsidR="0070715B" w:rsidRDefault="0070715B" w:rsidP="0070715B">
      <w:pPr>
        <w:pStyle w:val="ListParagraph"/>
        <w:numPr>
          <w:ilvl w:val="0"/>
          <w:numId w:val="217"/>
        </w:numPr>
        <w:ind w:left="720" w:hanging="360"/>
        <w:contextualSpacing w:val="0"/>
      </w:pPr>
      <w:r>
        <w:t xml:space="preserve">Click </w:t>
      </w:r>
      <w:r w:rsidRPr="00D56F6A">
        <w:t>OK</w:t>
      </w:r>
      <w:r>
        <w:t xml:space="preserve"> to save and exit the editor.  </w:t>
      </w:r>
    </w:p>
    <w:p w:rsidR="0070715B" w:rsidRDefault="0070715B" w:rsidP="0070715B">
      <w:pPr>
        <w:ind w:left="720"/>
      </w:pPr>
      <w:r>
        <w:rPr>
          <w:b/>
        </w:rPr>
        <w:t>Note</w:t>
      </w:r>
      <w:r>
        <w:t xml:space="preserve">: You are not required to click Apply after each template, but it is recommended. If you click Cancel, you will lose all changes you have made since the last time you clicked Apply or OK. </w:t>
      </w:r>
    </w:p>
    <w:p w:rsidR="0070715B" w:rsidRDefault="0070715B" w:rsidP="0070715B">
      <w:pPr>
        <w:pStyle w:val="Heading3"/>
      </w:pPr>
      <w:bookmarkStart w:id="235" w:name="_Toc23489396"/>
      <w:r>
        <w:t>Group Template</w:t>
      </w:r>
      <w:bookmarkEnd w:id="235"/>
      <w:r>
        <w:t xml:space="preserve"> </w:t>
      </w:r>
    </w:p>
    <w:p w:rsidR="0070715B" w:rsidRDefault="0070715B" w:rsidP="0070715B">
      <w:r>
        <w:t xml:space="preserve">You can create group templates which contain other templates. You can then place the entire group template in the note, which brings in the text and Template Fields from all templates in that group, or expands the tree view in the Templates drawer and places the individual templates under the group template in the note. </w:t>
      </w:r>
    </w:p>
    <w:p w:rsidR="0070715B" w:rsidRDefault="0070715B" w:rsidP="0070715B">
      <w:r>
        <w:t xml:space="preserve">To create a personal Group Template, follow these steps: </w:t>
      </w:r>
    </w:p>
    <w:p w:rsidR="0070715B" w:rsidRDefault="0070715B" w:rsidP="0070715B">
      <w:pPr>
        <w:pStyle w:val="ListParagraph"/>
        <w:numPr>
          <w:ilvl w:val="0"/>
          <w:numId w:val="218"/>
        </w:numPr>
        <w:ind w:left="720" w:hanging="360"/>
        <w:contextualSpacing w:val="0"/>
      </w:pPr>
      <w:r>
        <w:t xml:space="preserve">Click the </w:t>
      </w:r>
      <w:r w:rsidRPr="00982241">
        <w:rPr>
          <w:b/>
        </w:rPr>
        <w:t>Notes</w:t>
      </w:r>
      <w:r>
        <w:t xml:space="preserve">, </w:t>
      </w:r>
      <w:r w:rsidRPr="00982241">
        <w:rPr>
          <w:b/>
        </w:rPr>
        <w:t>Consults</w:t>
      </w:r>
      <w:r>
        <w:t xml:space="preserve">, or </w:t>
      </w:r>
      <w:r w:rsidRPr="00982241">
        <w:rPr>
          <w:b/>
        </w:rPr>
        <w:t>D/C Summ</w:t>
      </w:r>
      <w:r>
        <w:t xml:space="preserve"> tab </w:t>
      </w:r>
    </w:p>
    <w:p w:rsidR="0070715B" w:rsidRDefault="0070715B" w:rsidP="0070715B">
      <w:pPr>
        <w:pStyle w:val="ListParagraph"/>
        <w:numPr>
          <w:ilvl w:val="0"/>
          <w:numId w:val="218"/>
        </w:numPr>
        <w:ind w:left="720" w:hanging="360"/>
        <w:contextualSpacing w:val="0"/>
      </w:pPr>
      <w:r>
        <w:t xml:space="preserve">Select Options | Create New Template  </w:t>
      </w:r>
    </w:p>
    <w:p w:rsidR="0070715B" w:rsidRDefault="0070715B" w:rsidP="0070715B">
      <w:pPr>
        <w:ind w:firstLine="720"/>
      </w:pPr>
      <w:r>
        <w:t xml:space="preserve">-or- </w:t>
      </w:r>
    </w:p>
    <w:p w:rsidR="0070715B" w:rsidRDefault="0070715B" w:rsidP="0070715B">
      <w:pPr>
        <w:ind w:left="720"/>
      </w:pPr>
      <w:r>
        <w:t xml:space="preserve">Select the text that you would like to save as a template, right-click the text, and select </w:t>
      </w:r>
      <w:r>
        <w:rPr>
          <w:b/>
        </w:rPr>
        <w:t>Copy into New Template.</w:t>
      </w:r>
      <w:r>
        <w:t xml:space="preserve"> </w:t>
      </w:r>
    </w:p>
    <w:p w:rsidR="0070715B" w:rsidRDefault="0070715B" w:rsidP="0070715B">
      <w:pPr>
        <w:pStyle w:val="ListParagraph"/>
        <w:numPr>
          <w:ilvl w:val="0"/>
          <w:numId w:val="218"/>
        </w:numPr>
        <w:ind w:left="720" w:hanging="360"/>
        <w:contextualSpacing w:val="0"/>
      </w:pPr>
      <w:r>
        <w:t xml:space="preserve">Enter a name for the new template in the Name field under Personal Template Properties.  </w:t>
      </w:r>
    </w:p>
    <w:p w:rsidR="0070715B" w:rsidRDefault="0070715B" w:rsidP="0070715B">
      <w:pPr>
        <w:ind w:left="720"/>
      </w:pPr>
      <w:r>
        <w:rPr>
          <w:b/>
        </w:rPr>
        <w:t>Note:</w:t>
      </w:r>
      <w:r>
        <w:t xml:space="preserve"> Template names must begin with a letter or a number, be between 3 and 30 characters in length (including spaces), and cannot be named "New Template." </w:t>
      </w:r>
    </w:p>
    <w:p w:rsidR="0070715B" w:rsidRDefault="0070715B" w:rsidP="0070715B">
      <w:pPr>
        <w:pStyle w:val="ListParagraph"/>
        <w:numPr>
          <w:ilvl w:val="0"/>
          <w:numId w:val="218"/>
        </w:numPr>
        <w:ind w:left="720" w:hanging="360"/>
        <w:contextualSpacing w:val="0"/>
      </w:pPr>
      <w:r>
        <w:t xml:space="preserve">Click the drop-down button in the Template Type field and select Group Template. </w:t>
      </w:r>
    </w:p>
    <w:p w:rsidR="0070715B" w:rsidRDefault="0070715B" w:rsidP="0070715B">
      <w:pPr>
        <w:pStyle w:val="ListParagraph"/>
        <w:numPr>
          <w:ilvl w:val="0"/>
          <w:numId w:val="218"/>
        </w:numPr>
        <w:ind w:left="720" w:hanging="360"/>
        <w:contextualSpacing w:val="0"/>
      </w:pPr>
      <w:r>
        <w:t xml:space="preserve">Enter the text and Template Fields to create content in the main text area of the group template, if desired. (You can enter content by copying and pasting from documents outside CPRS, typing in text, and/or inserting Template Fields.) </w:t>
      </w:r>
    </w:p>
    <w:p w:rsidR="0070715B" w:rsidRDefault="0070715B" w:rsidP="0070715B">
      <w:pPr>
        <w:ind w:left="720"/>
      </w:pPr>
      <w:r>
        <w:rPr>
          <w:b/>
        </w:rPr>
        <w:t>Note:</w:t>
      </w:r>
      <w:r>
        <w:t xml:space="preserve">  </w:t>
      </w:r>
      <w:r>
        <w:tab/>
        <w:t xml:space="preserve">After you enter the content, you can right-click in the Template Boilerplate area to select spell check, grammar check, or Check Boilerplate for Errors, which looks for invalid Template Fields. </w:t>
      </w:r>
    </w:p>
    <w:p w:rsidR="0070715B" w:rsidRDefault="0070715B" w:rsidP="0070715B">
      <w:pPr>
        <w:ind w:left="720"/>
      </w:pPr>
      <w:r>
        <w:rPr>
          <w:b/>
        </w:rPr>
        <w:t>Note:</w:t>
      </w:r>
      <w:r>
        <w:t xml:space="preserve">  </w:t>
      </w:r>
      <w:r>
        <w:tab/>
        <w:t xml:space="preserve">You can also create additional templates under the Group Template that you just created. To do this, simply highlight the appropriate group template and click New Template. Then complete the steps for creating a new template outlined above. </w:t>
      </w:r>
    </w:p>
    <w:p w:rsidR="0070715B" w:rsidRDefault="0070715B" w:rsidP="0070715B">
      <w:pPr>
        <w:pStyle w:val="ListParagraph"/>
        <w:numPr>
          <w:ilvl w:val="0"/>
          <w:numId w:val="218"/>
        </w:numPr>
        <w:ind w:left="720" w:hanging="360"/>
        <w:contextualSpacing w:val="0"/>
      </w:pPr>
      <w:r>
        <w:t xml:space="preserve">Place the template in the tree view in the desired location. (To do this, click the plus sign next to an item to view its subordinate objects and then drag and-drop the template to its desired location. You can also move the template by using the arrows below the personal templates tree view.) </w:t>
      </w:r>
    </w:p>
    <w:p w:rsidR="0070715B" w:rsidRDefault="0070715B" w:rsidP="0070715B">
      <w:pPr>
        <w:pStyle w:val="ListParagraph"/>
        <w:numPr>
          <w:ilvl w:val="0"/>
          <w:numId w:val="218"/>
        </w:numPr>
        <w:ind w:left="720" w:hanging="360"/>
        <w:contextualSpacing w:val="0"/>
      </w:pPr>
      <w:r>
        <w:t xml:space="preserve">Click </w:t>
      </w:r>
      <w:r w:rsidRPr="009726F5">
        <w:t>Apply</w:t>
      </w:r>
      <w:r>
        <w:t xml:space="preserve"> to save the template. </w:t>
      </w:r>
    </w:p>
    <w:p w:rsidR="0070715B" w:rsidRDefault="0070715B" w:rsidP="0070715B">
      <w:pPr>
        <w:pStyle w:val="ListParagraph"/>
        <w:numPr>
          <w:ilvl w:val="0"/>
          <w:numId w:val="218"/>
        </w:numPr>
        <w:ind w:left="720" w:hanging="360"/>
        <w:contextualSpacing w:val="0"/>
      </w:pPr>
      <w:r>
        <w:t xml:space="preserve">Click </w:t>
      </w:r>
      <w:r w:rsidRPr="009726F5">
        <w:t>OK</w:t>
      </w:r>
      <w:r>
        <w:t xml:space="preserve"> to exit the template editor.   </w:t>
      </w:r>
    </w:p>
    <w:p w:rsidR="0070715B" w:rsidRDefault="0070715B" w:rsidP="0070715B">
      <w:pPr>
        <w:ind w:left="720" w:hanging="360"/>
      </w:pPr>
      <w:r>
        <w:rPr>
          <w:b/>
        </w:rPr>
        <w:t>Note</w:t>
      </w:r>
      <w:r>
        <w:t xml:space="preserve">: You are not required to click Apply after each template, but it is recommended. If you click Cancel, you will lose all changes you have made since the last time you clicked Apply or OK. </w:t>
      </w:r>
      <w:r>
        <w:br w:type="page"/>
      </w:r>
    </w:p>
    <w:p w:rsidR="0070715B" w:rsidRDefault="0070715B" w:rsidP="0070715B">
      <w:pPr>
        <w:pStyle w:val="Heading3"/>
      </w:pPr>
      <w:bookmarkStart w:id="236" w:name="_Toc23489397"/>
      <w:r>
        <w:lastRenderedPageBreak/>
        <w:t>Associating a Template with a Document Title, Consult, or Procedure</w:t>
      </w:r>
      <w:bookmarkEnd w:id="236"/>
      <w:r>
        <w:t xml:space="preserve">  </w:t>
      </w:r>
    </w:p>
    <w:p w:rsidR="0070715B" w:rsidRDefault="0070715B" w:rsidP="0070715B">
      <w:r>
        <w:t xml:space="preserve">Clinical Coordinators and others who are authorized to edit shared templates and who are also members of the appropriate user class (specified in the EDITOR CLASS field, #.07 of the TIU TEMPLATE file #8927) may see the Document Titles, Consult Reasons for Request, and/or the Procedure Reasons for Request template folders. These folders allow you to associate a template with a progress note title, a procedure, or a type of consult. After an association is created, the appropriate template content is inserted in either the body of a note (when a new note is started) or in the Reason for Request field (when a new consult or procedure is ordered). </w:t>
      </w:r>
    </w:p>
    <w:p w:rsidR="0070715B" w:rsidRDefault="0070715B" w:rsidP="0070715B">
      <w:r>
        <w:t xml:space="preserve">To associate a template with a document title, type of consult, or a procedure, follow these steps: </w:t>
      </w:r>
    </w:p>
    <w:p w:rsidR="0070715B" w:rsidRDefault="0070715B" w:rsidP="0070715B">
      <w:pPr>
        <w:pStyle w:val="ListParagraph"/>
        <w:numPr>
          <w:ilvl w:val="0"/>
          <w:numId w:val="219"/>
        </w:numPr>
        <w:tabs>
          <w:tab w:val="left" w:pos="1620"/>
        </w:tabs>
        <w:ind w:left="720" w:hanging="360"/>
        <w:contextualSpacing w:val="0"/>
      </w:pPr>
      <w:r>
        <w:t xml:space="preserve">Create a new template (by following the instructions above for either the personal template or the group template)  </w:t>
      </w:r>
    </w:p>
    <w:p w:rsidR="0070715B" w:rsidRDefault="0070715B" w:rsidP="0070715B">
      <w:pPr>
        <w:tabs>
          <w:tab w:val="left" w:pos="1620"/>
        </w:tabs>
        <w:ind w:left="720" w:hanging="360"/>
      </w:pPr>
      <w:r>
        <w:tab/>
        <w:t xml:space="preserve">-or- </w:t>
      </w:r>
    </w:p>
    <w:p w:rsidR="0070715B" w:rsidRDefault="0070715B" w:rsidP="0070715B">
      <w:pPr>
        <w:tabs>
          <w:tab w:val="left" w:pos="1620"/>
        </w:tabs>
        <w:ind w:left="720"/>
      </w:pPr>
      <w:r>
        <w:t xml:space="preserve">edit an existing template by selecting </w:t>
      </w:r>
      <w:r>
        <w:rPr>
          <w:b/>
        </w:rPr>
        <w:t>Options</w:t>
      </w:r>
      <w:r>
        <w:t xml:space="preserve"> | </w:t>
      </w:r>
      <w:r>
        <w:rPr>
          <w:b/>
        </w:rPr>
        <w:t>Edit Templates</w:t>
      </w:r>
      <w:r>
        <w:t xml:space="preserve">….from the Notes, Consults, or D/C Summ tab. </w:t>
      </w:r>
    </w:p>
    <w:p w:rsidR="0070715B" w:rsidRDefault="0070715B" w:rsidP="0070715B">
      <w:pPr>
        <w:pStyle w:val="ListParagraph"/>
        <w:numPr>
          <w:ilvl w:val="0"/>
          <w:numId w:val="219"/>
        </w:numPr>
        <w:tabs>
          <w:tab w:val="left" w:pos="1620"/>
        </w:tabs>
        <w:ind w:left="720" w:hanging="360"/>
        <w:contextualSpacing w:val="0"/>
      </w:pPr>
      <w:r>
        <w:t xml:space="preserve">Click the Edit Shared Templates check box located in the lower left hand corner of the Template Editor window. </w:t>
      </w:r>
    </w:p>
    <w:p w:rsidR="0070715B" w:rsidRDefault="0070715B" w:rsidP="0070715B">
      <w:pPr>
        <w:pStyle w:val="ListParagraph"/>
        <w:numPr>
          <w:ilvl w:val="0"/>
          <w:numId w:val="219"/>
        </w:numPr>
        <w:tabs>
          <w:tab w:val="left" w:pos="1620"/>
        </w:tabs>
        <w:ind w:left="720" w:hanging="360"/>
        <w:contextualSpacing w:val="0"/>
      </w:pPr>
      <w:r>
        <w:t xml:space="preserve">Select the template you would like to associate from the Personal Templates section of the Template Editor window. </w:t>
      </w:r>
    </w:p>
    <w:p w:rsidR="0070715B" w:rsidRDefault="0070715B" w:rsidP="0070715B">
      <w:pPr>
        <w:pStyle w:val="ListParagraph"/>
        <w:numPr>
          <w:ilvl w:val="0"/>
          <w:numId w:val="219"/>
        </w:numPr>
        <w:tabs>
          <w:tab w:val="left" w:pos="1620"/>
        </w:tabs>
        <w:ind w:left="720" w:hanging="360"/>
        <w:contextualSpacing w:val="0"/>
      </w:pPr>
      <w:r>
        <w:t xml:space="preserve">Drag and drop the template into either the Document Titles, Consult Reasons for Request, or Procedure Reasons for Request folder in the Shared Templates area of the window. </w:t>
      </w:r>
    </w:p>
    <w:p w:rsidR="0070715B" w:rsidRDefault="0070715B" w:rsidP="0070715B">
      <w:pPr>
        <w:pStyle w:val="ListParagraph"/>
        <w:numPr>
          <w:ilvl w:val="0"/>
          <w:numId w:val="219"/>
        </w:numPr>
        <w:tabs>
          <w:tab w:val="left" w:pos="1620"/>
        </w:tabs>
        <w:ind w:left="720" w:hanging="360"/>
        <w:contextualSpacing w:val="0"/>
      </w:pPr>
      <w:r>
        <w:t xml:space="preserve">Select the template that you just moved (click “+” to expand a heading) in the Shared Templates area of the window. </w:t>
      </w:r>
    </w:p>
    <w:p w:rsidR="0070715B" w:rsidRDefault="0070715B" w:rsidP="0070715B">
      <w:pPr>
        <w:pStyle w:val="ListParagraph"/>
        <w:numPr>
          <w:ilvl w:val="0"/>
          <w:numId w:val="219"/>
        </w:numPr>
        <w:tabs>
          <w:tab w:val="left" w:pos="1620"/>
        </w:tabs>
        <w:ind w:left="720" w:hanging="360"/>
        <w:contextualSpacing w:val="0"/>
      </w:pPr>
      <w:r>
        <w:t xml:space="preserve">Select a procedure from the Associated Procedure drop-down list  </w:t>
      </w:r>
    </w:p>
    <w:p w:rsidR="0070715B" w:rsidRDefault="0070715B" w:rsidP="0070715B">
      <w:pPr>
        <w:tabs>
          <w:tab w:val="left" w:pos="1620"/>
        </w:tabs>
        <w:ind w:left="720"/>
      </w:pPr>
      <w:r>
        <w:t xml:space="preserve">-or- </w:t>
      </w:r>
    </w:p>
    <w:p w:rsidR="0070715B" w:rsidRDefault="0070715B" w:rsidP="0070715B">
      <w:pPr>
        <w:tabs>
          <w:tab w:val="left" w:pos="1620"/>
        </w:tabs>
        <w:ind w:left="720"/>
      </w:pPr>
      <w:r>
        <w:t xml:space="preserve">select a consult service from the Associated Consult Service drop-down list. </w:t>
      </w:r>
    </w:p>
    <w:p w:rsidR="0070715B" w:rsidRDefault="0070715B" w:rsidP="0070715B">
      <w:pPr>
        <w:pStyle w:val="ListParagraph"/>
        <w:numPr>
          <w:ilvl w:val="0"/>
          <w:numId w:val="219"/>
        </w:numPr>
        <w:tabs>
          <w:tab w:val="left" w:pos="1620"/>
        </w:tabs>
        <w:ind w:left="720" w:hanging="360"/>
        <w:contextualSpacing w:val="0"/>
      </w:pPr>
      <w:r>
        <w:t xml:space="preserve">Click </w:t>
      </w:r>
      <w:r w:rsidRPr="00982241">
        <w:rPr>
          <w:b/>
        </w:rPr>
        <w:t>OK</w:t>
      </w:r>
      <w:r>
        <w:t xml:space="preserve">. </w:t>
      </w:r>
    </w:p>
    <w:p w:rsidR="0070715B" w:rsidRDefault="0070715B" w:rsidP="0070715B">
      <w:r>
        <w:t xml:space="preserve">The template is now associated.  </w:t>
      </w:r>
    </w:p>
    <w:p w:rsidR="0070715B" w:rsidRDefault="0070715B" w:rsidP="0070715B">
      <w:r>
        <w:t xml:space="preserve">When you order a consult or a procedure, the associated template text will appear in the Reason for Request field. When you enter a new progress note the associated template text will appear in the text of the note. </w:t>
      </w:r>
    </w:p>
    <w:p w:rsidR="0070715B" w:rsidRDefault="0070715B" w:rsidP="0070715B">
      <w:pPr>
        <w:pStyle w:val="Heading3"/>
      </w:pPr>
      <w:bookmarkStart w:id="237" w:name="_Toc23489398"/>
      <w:r>
        <w:t>Importing a Document Template</w:t>
      </w:r>
      <w:bookmarkEnd w:id="237"/>
      <w:r>
        <w:t xml:space="preserve"> </w:t>
      </w:r>
    </w:p>
    <w:p w:rsidR="0070715B" w:rsidRDefault="0070715B" w:rsidP="0070715B">
      <w:r>
        <w:t xml:space="preserve">You can import existing template files (.txml), Microsoft Word files (Word 97 or higher), or XML files into the CPRS Template Editor. </w:t>
      </w:r>
    </w:p>
    <w:p w:rsidR="0070715B" w:rsidRDefault="0070715B" w:rsidP="0070715B">
      <w:r>
        <w:t xml:space="preserve">To import a template, follow these steps: </w:t>
      </w:r>
    </w:p>
    <w:p w:rsidR="0070715B" w:rsidRDefault="0070715B" w:rsidP="0070715B">
      <w:pPr>
        <w:pStyle w:val="ListParagraph"/>
        <w:numPr>
          <w:ilvl w:val="0"/>
          <w:numId w:val="220"/>
        </w:numPr>
        <w:ind w:left="720"/>
        <w:contextualSpacing w:val="0"/>
      </w:pPr>
      <w:r>
        <w:t xml:space="preserve">Start the Template Editor. </w:t>
      </w:r>
    </w:p>
    <w:p w:rsidR="0070715B" w:rsidRDefault="0070715B" w:rsidP="0070715B">
      <w:pPr>
        <w:pStyle w:val="ListParagraph"/>
        <w:numPr>
          <w:ilvl w:val="0"/>
          <w:numId w:val="220"/>
        </w:numPr>
        <w:ind w:left="720"/>
        <w:contextualSpacing w:val="0"/>
      </w:pPr>
      <w:r>
        <w:t xml:space="preserve">Browse to the file cabinet or folder where you would like to store the imported template (click “+” to expand a heading). </w:t>
      </w:r>
    </w:p>
    <w:p w:rsidR="0070715B" w:rsidRDefault="0070715B" w:rsidP="0070715B">
      <w:pPr>
        <w:ind w:left="720"/>
      </w:pPr>
      <w:r>
        <w:rPr>
          <w:b/>
        </w:rPr>
        <w:t>Note</w:t>
      </w:r>
      <w:r>
        <w:t xml:space="preserve">: To import a template to the Shared Templates area of the screen, you must </w:t>
      </w:r>
      <w:r>
        <w:rPr>
          <w:rFonts w:ascii="Calibri" w:eastAsia="Calibri" w:hAnsi="Calibri" w:cs="Calibri"/>
        </w:rPr>
        <w:t xml:space="preserve">be authorized to edit shared temples </w:t>
      </w:r>
      <w:r>
        <w:rPr>
          <w:rFonts w:ascii="Calibri" w:eastAsia="Calibri" w:hAnsi="Calibri" w:cs="Calibri"/>
          <w:i/>
        </w:rPr>
        <w:t>and</w:t>
      </w:r>
      <w:r>
        <w:rPr>
          <w:rFonts w:ascii="Calibri" w:eastAsia="Calibri" w:hAnsi="Calibri" w:cs="Calibri"/>
        </w:rPr>
        <w:t xml:space="preserve"> place a </w:t>
      </w:r>
      <w:r>
        <w:t>checkmark in the Edit Shared Templates check box (located in the lower left side of the Template Editor)</w:t>
      </w:r>
      <w:r>
        <w:rPr>
          <w:rFonts w:ascii="Calibri" w:eastAsia="Calibri" w:hAnsi="Calibri" w:cs="Calibri"/>
        </w:rPr>
        <w:t xml:space="preserve">. </w:t>
      </w:r>
    </w:p>
    <w:p w:rsidR="0070715B" w:rsidRDefault="0070715B" w:rsidP="0070715B">
      <w:pPr>
        <w:pStyle w:val="ListParagraph"/>
        <w:numPr>
          <w:ilvl w:val="0"/>
          <w:numId w:val="220"/>
        </w:numPr>
        <w:ind w:left="720"/>
        <w:contextualSpacing w:val="0"/>
      </w:pPr>
      <w:r>
        <w:lastRenderedPageBreak/>
        <w:t xml:space="preserve">Select Tools | Import Template. </w:t>
      </w:r>
    </w:p>
    <w:p w:rsidR="0070715B" w:rsidRDefault="0070715B" w:rsidP="0070715B">
      <w:pPr>
        <w:pStyle w:val="ListParagraph"/>
        <w:numPr>
          <w:ilvl w:val="0"/>
          <w:numId w:val="220"/>
        </w:numPr>
        <w:ind w:left="720"/>
        <w:contextualSpacing w:val="0"/>
      </w:pPr>
      <w:r>
        <w:t xml:space="preserve">Select the file you would like to import and click Open. </w:t>
      </w:r>
    </w:p>
    <w:p w:rsidR="0070715B" w:rsidRDefault="0070715B" w:rsidP="0070715B">
      <w:pPr>
        <w:pStyle w:val="ListParagraph"/>
        <w:numPr>
          <w:ilvl w:val="0"/>
          <w:numId w:val="220"/>
        </w:numPr>
        <w:ind w:left="720"/>
        <w:contextualSpacing w:val="0"/>
      </w:pPr>
      <w:r>
        <w:t xml:space="preserve">The template will appear in the Template Editor.  </w:t>
      </w:r>
    </w:p>
    <w:p w:rsidR="0070715B" w:rsidRDefault="0070715B" w:rsidP="0070715B">
      <w:pPr>
        <w:pStyle w:val="ListParagraph"/>
        <w:numPr>
          <w:ilvl w:val="0"/>
          <w:numId w:val="220"/>
        </w:numPr>
        <w:ind w:left="720"/>
        <w:contextualSpacing w:val="0"/>
      </w:pPr>
      <w:r>
        <w:t xml:space="preserve">If you press OK, the template will be imported without the new fields. If you press Cancel, the import process will be cancelled. </w:t>
      </w:r>
    </w:p>
    <w:p w:rsidR="0070715B" w:rsidRDefault="0070715B" w:rsidP="0070715B">
      <w:pPr>
        <w:ind w:left="720"/>
      </w:pPr>
      <w:r>
        <w:rPr>
          <w:b/>
        </w:rPr>
        <w:t>Note</w:t>
      </w:r>
      <w:r>
        <w:t xml:space="preserve">: If you do not have authorization to edit template fields, you may see this dialog. </w:t>
      </w:r>
    </w:p>
    <w:p w:rsidR="0070715B" w:rsidRDefault="0070715B" w:rsidP="0070715B">
      <w:pPr>
        <w:ind w:left="720"/>
      </w:pPr>
      <w:r>
        <w:rPr>
          <w:noProof/>
        </w:rPr>
        <w:drawing>
          <wp:inline distT="0" distB="0" distL="0" distR="0" wp14:anchorId="4419BFD0" wp14:editId="2AE0719F">
            <wp:extent cx="4746625" cy="1017905"/>
            <wp:effectExtent l="0" t="0" r="0" b="0"/>
            <wp:docPr id="63482" name="Picture 63482" descr="Template field warning dialog ."/>
            <wp:cNvGraphicFramePr/>
            <a:graphic xmlns:a="http://schemas.openxmlformats.org/drawingml/2006/main">
              <a:graphicData uri="http://schemas.openxmlformats.org/drawingml/2006/picture">
                <pic:pic xmlns:pic="http://schemas.openxmlformats.org/drawingml/2006/picture">
                  <pic:nvPicPr>
                    <pic:cNvPr id="63482" name="Picture 63482"/>
                    <pic:cNvPicPr/>
                  </pic:nvPicPr>
                  <pic:blipFill>
                    <a:blip r:embed="rId341"/>
                    <a:stretch>
                      <a:fillRect/>
                    </a:stretch>
                  </pic:blipFill>
                  <pic:spPr>
                    <a:xfrm>
                      <a:off x="0" y="0"/>
                      <a:ext cx="4746625" cy="1017905"/>
                    </a:xfrm>
                    <a:prstGeom prst="rect">
                      <a:avLst/>
                    </a:prstGeom>
                  </pic:spPr>
                </pic:pic>
              </a:graphicData>
            </a:graphic>
          </wp:inline>
        </w:drawing>
      </w:r>
      <w:r>
        <w:rPr>
          <w:rFonts w:ascii="Calibri" w:eastAsia="Calibri" w:hAnsi="Calibri" w:cs="Calibri"/>
        </w:rPr>
        <w:t xml:space="preserve"> </w:t>
      </w:r>
    </w:p>
    <w:p w:rsidR="0070715B" w:rsidRDefault="0070715B" w:rsidP="0070715B">
      <w:pPr>
        <w:pStyle w:val="Caption"/>
        <w:ind w:left="720"/>
      </w:pPr>
      <w:r>
        <w:t>The template field warning dialog</w:t>
      </w:r>
      <w:r>
        <w:rPr>
          <w:rFonts w:ascii="Calibri" w:eastAsia="Calibri" w:hAnsi="Calibri" w:cs="Calibri"/>
        </w:rPr>
        <w:t xml:space="preserve"> </w:t>
      </w:r>
    </w:p>
    <w:p w:rsidR="0070715B" w:rsidRDefault="0070715B" w:rsidP="0070715B">
      <w:pPr>
        <w:pStyle w:val="Heading3"/>
      </w:pPr>
      <w:bookmarkStart w:id="238" w:name="_Toc23489399"/>
      <w:r>
        <w:t>Exporting a Document Template</w:t>
      </w:r>
      <w:bookmarkEnd w:id="238"/>
      <w:r>
        <w:t xml:space="preserve"> </w:t>
      </w:r>
    </w:p>
    <w:p w:rsidR="0070715B" w:rsidRDefault="0070715B" w:rsidP="0070715B">
      <w:r>
        <w:t xml:space="preserve">You can also export a template or a group of templates with the Template Editor. Exported templates are saved with the .txml file extension. </w:t>
      </w:r>
    </w:p>
    <w:p w:rsidR="0070715B" w:rsidRDefault="0070715B" w:rsidP="0070715B">
      <w:pPr>
        <w:ind w:firstLine="720"/>
      </w:pPr>
      <w:r>
        <w:rPr>
          <w:b/>
        </w:rPr>
        <w:t>Note</w:t>
      </w:r>
      <w:r>
        <w:t xml:space="preserve">: Patient data objects are not exported with a template.  </w:t>
      </w:r>
    </w:p>
    <w:p w:rsidR="0070715B" w:rsidRDefault="0070715B" w:rsidP="0070715B">
      <w:r>
        <w:t xml:space="preserve">To export a template or a group of templates, follow these steps: </w:t>
      </w:r>
    </w:p>
    <w:p w:rsidR="0070715B" w:rsidRDefault="0070715B" w:rsidP="0070715B">
      <w:pPr>
        <w:pStyle w:val="ListParagraph"/>
        <w:numPr>
          <w:ilvl w:val="0"/>
          <w:numId w:val="221"/>
        </w:numPr>
        <w:ind w:left="720"/>
        <w:contextualSpacing w:val="0"/>
      </w:pPr>
      <w:r>
        <w:t xml:space="preserve">Start the Template Editor. </w:t>
      </w:r>
    </w:p>
    <w:p w:rsidR="0070715B" w:rsidRDefault="0070715B" w:rsidP="0070715B">
      <w:pPr>
        <w:pStyle w:val="ListParagraph"/>
        <w:numPr>
          <w:ilvl w:val="0"/>
          <w:numId w:val="221"/>
        </w:numPr>
        <w:ind w:left="720"/>
        <w:contextualSpacing w:val="0"/>
      </w:pPr>
      <w:r>
        <w:t xml:space="preserve">Select the template or group of templates (file cabinet) that you would like to export. </w:t>
      </w:r>
    </w:p>
    <w:p w:rsidR="0070715B" w:rsidRDefault="0070715B" w:rsidP="0070715B">
      <w:pPr>
        <w:pStyle w:val="ListParagraph"/>
        <w:numPr>
          <w:ilvl w:val="0"/>
          <w:numId w:val="221"/>
        </w:numPr>
        <w:ind w:left="720"/>
        <w:contextualSpacing w:val="0"/>
      </w:pPr>
      <w:r>
        <w:t xml:space="preserve">Select Tools | Export Template. </w:t>
      </w:r>
    </w:p>
    <w:p w:rsidR="0070715B" w:rsidRDefault="0070715B" w:rsidP="0070715B">
      <w:pPr>
        <w:pStyle w:val="ListParagraph"/>
        <w:numPr>
          <w:ilvl w:val="0"/>
          <w:numId w:val="221"/>
        </w:numPr>
        <w:ind w:left="720"/>
        <w:contextualSpacing w:val="0"/>
      </w:pPr>
      <w:r>
        <w:t xml:space="preserve">Choose a destination and file name for the template file. </w:t>
      </w:r>
    </w:p>
    <w:p w:rsidR="0070715B" w:rsidRDefault="0070715B" w:rsidP="0070715B">
      <w:pPr>
        <w:pStyle w:val="ListParagraph"/>
        <w:numPr>
          <w:ilvl w:val="0"/>
          <w:numId w:val="221"/>
        </w:numPr>
        <w:ind w:left="720"/>
        <w:contextualSpacing w:val="0"/>
      </w:pPr>
      <w:r>
        <w:t xml:space="preserve">Click </w:t>
      </w:r>
      <w:r w:rsidRPr="00982241">
        <w:rPr>
          <w:b/>
        </w:rPr>
        <w:t>Save</w:t>
      </w:r>
      <w:r>
        <w:t xml:space="preserve">. </w:t>
      </w:r>
    </w:p>
    <w:p w:rsidR="0070715B" w:rsidRDefault="0070715B" w:rsidP="0070715B">
      <w:pPr>
        <w:pStyle w:val="Heading3"/>
      </w:pPr>
      <w:bookmarkStart w:id="239" w:name="_Toc23489400"/>
      <w:r>
        <w:t>Dialog Template</w:t>
      </w:r>
      <w:bookmarkEnd w:id="239"/>
      <w:r>
        <w:t xml:space="preserve"> </w:t>
      </w:r>
    </w:p>
    <w:p w:rsidR="0070715B" w:rsidRDefault="0070715B" w:rsidP="0070715B">
      <w:r>
        <w:t xml:space="preserve">Dialog templates contain other templates. If there is more than one template, each template under a dialog template will have a check box next to it when the template is placed in a document. A single template under a dialog template will not have a check box. Pressing the OK button inserts the dialog element into the note. </w:t>
      </w:r>
    </w:p>
    <w:p w:rsidR="0070715B" w:rsidRDefault="0070715B" w:rsidP="0070715B">
      <w:r>
        <w:t xml:space="preserve">If you double-click a dialog template or drag it onto the note, a dialog appears. The dialog shows the text for each template preceded by a check box. </w:t>
      </w:r>
    </w:p>
    <w:p w:rsidR="0070715B" w:rsidRDefault="0070715B" w:rsidP="0070715B">
      <w:r>
        <w:t xml:space="preserve">Click the box to check which items are to be included in the note. You can click All to select all of the elements or None to start over. Click OK when you have completed your selection.   </w:t>
      </w:r>
    </w:p>
    <w:p w:rsidR="0070715B" w:rsidRDefault="0070715B" w:rsidP="0070715B">
      <w:r>
        <w:rPr>
          <w:noProof/>
        </w:rPr>
        <w:lastRenderedPageBreak/>
        <w:drawing>
          <wp:inline distT="0" distB="0" distL="0" distR="0" wp14:anchorId="7F73992E" wp14:editId="10C8714D">
            <wp:extent cx="5391150" cy="3665855"/>
            <wp:effectExtent l="0" t="0" r="0" b="0"/>
            <wp:docPr id="63567" name="Picture 63567" descr="Select Templates screen."/>
            <wp:cNvGraphicFramePr/>
            <a:graphic xmlns:a="http://schemas.openxmlformats.org/drawingml/2006/main">
              <a:graphicData uri="http://schemas.openxmlformats.org/drawingml/2006/picture">
                <pic:pic xmlns:pic="http://schemas.openxmlformats.org/drawingml/2006/picture">
                  <pic:nvPicPr>
                    <pic:cNvPr id="63567" name="Picture 63567"/>
                    <pic:cNvPicPr/>
                  </pic:nvPicPr>
                  <pic:blipFill>
                    <a:blip r:embed="rId342"/>
                    <a:stretch>
                      <a:fillRect/>
                    </a:stretch>
                  </pic:blipFill>
                  <pic:spPr>
                    <a:xfrm>
                      <a:off x="0" y="0"/>
                      <a:ext cx="5391150" cy="3665855"/>
                    </a:xfrm>
                    <a:prstGeom prst="rect">
                      <a:avLst/>
                    </a:prstGeom>
                  </pic:spPr>
                </pic:pic>
              </a:graphicData>
            </a:graphic>
          </wp:inline>
        </w:drawing>
      </w:r>
      <w:r>
        <w:rPr>
          <w:rFonts w:ascii="Calibri" w:eastAsia="Calibri" w:hAnsi="Calibri" w:cs="Calibri"/>
        </w:rPr>
        <w:t xml:space="preserve"> </w:t>
      </w:r>
    </w:p>
    <w:p w:rsidR="0070715B" w:rsidRDefault="0070715B" w:rsidP="0070715B">
      <w:pPr>
        <w:pStyle w:val="Caption"/>
      </w:pPr>
      <w:r>
        <w:t xml:space="preserve">A dialog template </w:t>
      </w:r>
    </w:p>
    <w:p w:rsidR="0070715B" w:rsidRDefault="0070715B" w:rsidP="0070715B">
      <w:r>
        <w:t xml:space="preserve">To create a personal Dialog Template, follow these steps: </w:t>
      </w:r>
    </w:p>
    <w:p w:rsidR="0070715B" w:rsidRDefault="0070715B" w:rsidP="0070715B">
      <w:pPr>
        <w:pStyle w:val="ListParagraph"/>
        <w:numPr>
          <w:ilvl w:val="0"/>
          <w:numId w:val="222"/>
        </w:numPr>
        <w:ind w:left="720"/>
      </w:pPr>
      <w:r>
        <w:t xml:space="preserve">Select Options | Create New Template on the Notes, Consults, or D/C </w:t>
      </w:r>
    </w:p>
    <w:p w:rsidR="0070715B" w:rsidRDefault="0070715B" w:rsidP="0070715B">
      <w:pPr>
        <w:ind w:firstLine="720"/>
      </w:pPr>
      <w:r>
        <w:t xml:space="preserve">Summ tab to bring up the Template Editor </w:t>
      </w:r>
    </w:p>
    <w:p w:rsidR="0070715B" w:rsidRDefault="0070715B" w:rsidP="0070715B">
      <w:pPr>
        <w:ind w:left="720"/>
      </w:pPr>
      <w:r>
        <w:t xml:space="preserve">-or- </w:t>
      </w:r>
    </w:p>
    <w:p w:rsidR="0070715B" w:rsidRDefault="0070715B" w:rsidP="0070715B">
      <w:pPr>
        <w:ind w:left="720"/>
      </w:pPr>
      <w:r>
        <w:t xml:space="preserve">Select the text that you would like to save as a template, right-click the text, and select </w:t>
      </w:r>
      <w:r>
        <w:rPr>
          <w:b/>
        </w:rPr>
        <w:t>Copy into New Template.</w:t>
      </w:r>
      <w:r>
        <w:t xml:space="preserve"> </w:t>
      </w:r>
    </w:p>
    <w:p w:rsidR="0070715B" w:rsidRDefault="0070715B" w:rsidP="0070715B">
      <w:pPr>
        <w:pStyle w:val="ListParagraph"/>
        <w:numPr>
          <w:ilvl w:val="0"/>
          <w:numId w:val="222"/>
        </w:numPr>
        <w:ind w:left="720"/>
      </w:pPr>
      <w:r>
        <w:t xml:space="preserve">Enter a name for the new template in the Name field under Personal Template Properties.  </w:t>
      </w:r>
    </w:p>
    <w:p w:rsidR="0070715B" w:rsidRDefault="0070715B" w:rsidP="0070715B">
      <w:pPr>
        <w:ind w:left="720"/>
      </w:pPr>
      <w:r>
        <w:rPr>
          <w:b/>
        </w:rPr>
        <w:t>Note:</w:t>
      </w:r>
      <w:r>
        <w:t xml:space="preserve"> Template names must begin with a letter or a number, be between 3 and 30 characters in length (including spaces), and cannot be named "New Template." </w:t>
      </w:r>
    </w:p>
    <w:p w:rsidR="0070715B" w:rsidRDefault="0070715B" w:rsidP="0070715B">
      <w:pPr>
        <w:pStyle w:val="ListParagraph"/>
        <w:numPr>
          <w:ilvl w:val="0"/>
          <w:numId w:val="222"/>
        </w:numPr>
        <w:ind w:left="720"/>
      </w:pPr>
      <w:r>
        <w:t xml:space="preserve">Click the drop-down button in the Template Type field and select Dialog. </w:t>
      </w:r>
    </w:p>
    <w:p w:rsidR="0070715B" w:rsidRDefault="0070715B" w:rsidP="0070715B">
      <w:pPr>
        <w:pStyle w:val="ListParagraph"/>
        <w:numPr>
          <w:ilvl w:val="0"/>
          <w:numId w:val="222"/>
        </w:numPr>
        <w:ind w:left="720"/>
      </w:pPr>
      <w:r>
        <w:t xml:space="preserve">Enter the text and Template Fields to create content in the main text area of the template, if desired. You can enter content by copying and pasting from documents outside CPRS, typing in text, and/or inserting Template Fields. </w:t>
      </w:r>
    </w:p>
    <w:p w:rsidR="0070715B" w:rsidRDefault="0070715B" w:rsidP="0070715B">
      <w:pPr>
        <w:ind w:left="720"/>
      </w:pPr>
      <w:r>
        <w:rPr>
          <w:b/>
        </w:rPr>
        <w:t>Note:</w:t>
      </w:r>
      <w:r>
        <w:t xml:space="preserve">  </w:t>
      </w:r>
      <w:r>
        <w:tab/>
        <w:t xml:space="preserve">After you enter the content, you can right-click in the Template Boilerplate area to select spell check, grammar check, or Check Boilerplate for Errors, which looks for invalid Template Fields. </w:t>
      </w:r>
    </w:p>
    <w:p w:rsidR="0070715B" w:rsidRDefault="0070715B" w:rsidP="0070715B">
      <w:pPr>
        <w:ind w:left="720"/>
      </w:pPr>
      <w:r>
        <w:rPr>
          <w:b/>
        </w:rPr>
        <w:t>Note:</w:t>
      </w:r>
      <w:r>
        <w:t xml:space="preserve">  </w:t>
      </w:r>
      <w:r>
        <w:tab/>
        <w:t xml:space="preserve">You can also create additional templates under the Group Template that you just created. To do this, simply highlight the appropriate group template and click New Template. Then complete the steps for creating a new template outlined above. </w:t>
      </w:r>
    </w:p>
    <w:p w:rsidR="0070715B" w:rsidRDefault="0070715B" w:rsidP="0070715B">
      <w:pPr>
        <w:pStyle w:val="ListParagraph"/>
        <w:numPr>
          <w:ilvl w:val="0"/>
          <w:numId w:val="222"/>
        </w:numPr>
        <w:ind w:left="720"/>
      </w:pPr>
      <w:r>
        <w:t xml:space="preserve">Place the template in the tree view in the desired location. (To do this, click the plus sign next to an item to view its subordinate objects and then drag and-drop the template to its desired </w:t>
      </w:r>
      <w:r>
        <w:lastRenderedPageBreak/>
        <w:t xml:space="preserve">location. You can also move the template by using the arrows below the personal templates tree view.) </w:t>
      </w:r>
    </w:p>
    <w:p w:rsidR="0070715B" w:rsidRDefault="0070715B" w:rsidP="0070715B">
      <w:pPr>
        <w:pStyle w:val="ListParagraph"/>
        <w:numPr>
          <w:ilvl w:val="0"/>
          <w:numId w:val="222"/>
        </w:numPr>
        <w:ind w:left="720"/>
      </w:pPr>
      <w:r>
        <w:t xml:space="preserve">Click Apply to save the template. </w:t>
      </w:r>
    </w:p>
    <w:p w:rsidR="0070715B" w:rsidRDefault="0070715B" w:rsidP="0070715B">
      <w:pPr>
        <w:pStyle w:val="ListParagraph"/>
        <w:numPr>
          <w:ilvl w:val="0"/>
          <w:numId w:val="222"/>
        </w:numPr>
        <w:ind w:left="720"/>
      </w:pPr>
      <w:r>
        <w:t xml:space="preserve">Click OK to exit the template editor.   </w:t>
      </w:r>
    </w:p>
    <w:p w:rsidR="0070715B" w:rsidRDefault="0070715B" w:rsidP="0070715B">
      <w:pPr>
        <w:ind w:left="720"/>
      </w:pPr>
      <w:r>
        <w:rPr>
          <w:b/>
        </w:rPr>
        <w:t>Note:</w:t>
      </w:r>
      <w:r>
        <w:t xml:space="preserve">  </w:t>
      </w:r>
      <w:r>
        <w:tab/>
        <w:t xml:space="preserve">You are not required to click Apply after each template, but it is recommended. If you click Cancel, you will lose all changes you have made since the last time you clicked Apply or OK. </w:t>
      </w:r>
    </w:p>
    <w:p w:rsidR="0070715B" w:rsidRDefault="0070715B" w:rsidP="0070715B">
      <w:pPr>
        <w:pStyle w:val="Heading3"/>
      </w:pPr>
      <w:bookmarkStart w:id="240" w:name="_Toc23489401"/>
      <w:r>
        <w:t>Reminder Dialog</w:t>
      </w:r>
      <w:bookmarkEnd w:id="240"/>
      <w:r>
        <w:t xml:space="preserve"> </w:t>
      </w:r>
    </w:p>
    <w:p w:rsidR="0070715B" w:rsidRDefault="0070715B" w:rsidP="0070715B">
      <w:r>
        <w:t xml:space="preserve">Templates can be linked to Reminder dialogs that are listed in the TIU Reminder Dialogs parameter. This enables you to use templates to place orders, enter PCE information, and enter vital signs and mental health data. If there are no Reminder Dialogs in the TIU Reminders Dialog parameter, the Reminder Dialog template type will not be available.  </w:t>
      </w:r>
    </w:p>
    <w:p w:rsidR="0070715B" w:rsidRDefault="0070715B" w:rsidP="0070715B">
      <w:r>
        <w:t xml:space="preserve">To create a Reminder Dialog, follow these steps: </w:t>
      </w:r>
    </w:p>
    <w:p w:rsidR="0070715B" w:rsidRDefault="0070715B" w:rsidP="0070715B">
      <w:pPr>
        <w:pStyle w:val="ListParagraph"/>
        <w:numPr>
          <w:ilvl w:val="0"/>
          <w:numId w:val="223"/>
        </w:numPr>
        <w:ind w:left="720"/>
        <w:contextualSpacing w:val="0"/>
      </w:pPr>
      <w:r>
        <w:t xml:space="preserve">Select Options | Create New Template… on the Notes, Consults, or D/C Summ tab. </w:t>
      </w:r>
    </w:p>
    <w:p w:rsidR="0070715B" w:rsidRDefault="0070715B" w:rsidP="0070715B">
      <w:pPr>
        <w:ind w:left="1080" w:hanging="360"/>
      </w:pPr>
      <w:r>
        <w:t xml:space="preserve">The Template Editor will appear. </w:t>
      </w:r>
    </w:p>
    <w:p w:rsidR="0070715B" w:rsidRDefault="0070715B" w:rsidP="0070715B">
      <w:pPr>
        <w:pStyle w:val="ListParagraph"/>
        <w:numPr>
          <w:ilvl w:val="0"/>
          <w:numId w:val="223"/>
        </w:numPr>
        <w:ind w:left="720"/>
        <w:contextualSpacing w:val="0"/>
      </w:pPr>
      <w:r>
        <w:t xml:space="preserve">Type in a name for the new template in the </w:t>
      </w:r>
      <w:r w:rsidRPr="00982241">
        <w:rPr>
          <w:i/>
        </w:rPr>
        <w:t>Name</w:t>
      </w:r>
      <w:r>
        <w:t xml:space="preserve"> field under Personal Template Properties.  </w:t>
      </w:r>
    </w:p>
    <w:p w:rsidR="0070715B" w:rsidRDefault="0070715B" w:rsidP="0070715B">
      <w:pPr>
        <w:ind w:left="720"/>
      </w:pPr>
      <w:r>
        <w:rPr>
          <w:b/>
        </w:rPr>
        <w:t>Note:</w:t>
      </w:r>
      <w:r>
        <w:t xml:space="preserve"> </w:t>
      </w:r>
      <w:r>
        <w:tab/>
        <w:t xml:space="preserve">Template names must begin with a letter or a number, be between 3 and 30 characters in length (including spaces), and cannot be named "New Template." </w:t>
      </w:r>
    </w:p>
    <w:p w:rsidR="0070715B" w:rsidRDefault="0070715B" w:rsidP="0070715B">
      <w:pPr>
        <w:pStyle w:val="ListParagraph"/>
        <w:numPr>
          <w:ilvl w:val="0"/>
          <w:numId w:val="223"/>
        </w:numPr>
        <w:ind w:left="720"/>
        <w:contextualSpacing w:val="0"/>
      </w:pPr>
      <w:r>
        <w:t xml:space="preserve">Click the drop-down button in the Template Type field and select Reminder Dialog. </w:t>
      </w:r>
    </w:p>
    <w:p w:rsidR="0070715B" w:rsidRDefault="0070715B" w:rsidP="0070715B">
      <w:pPr>
        <w:pStyle w:val="ListParagraph"/>
        <w:numPr>
          <w:ilvl w:val="0"/>
          <w:numId w:val="223"/>
        </w:numPr>
        <w:ind w:left="720"/>
        <w:contextualSpacing w:val="0"/>
      </w:pPr>
      <w:r>
        <w:t xml:space="preserve">Click the drop-down button in the Dialog field and select the Reminder Dialog desired. </w:t>
      </w:r>
    </w:p>
    <w:p w:rsidR="0070715B" w:rsidRDefault="0070715B" w:rsidP="0070715B">
      <w:pPr>
        <w:pStyle w:val="ListParagraph"/>
        <w:numPr>
          <w:ilvl w:val="0"/>
          <w:numId w:val="223"/>
        </w:numPr>
        <w:ind w:left="720"/>
        <w:contextualSpacing w:val="0"/>
      </w:pPr>
      <w:r>
        <w:t xml:space="preserve">Place the template in the tree view in the desired location. (To do this, click the plus sign next to an item to view its subordinate objects and then drag and-drop the template to its desired location. You can also move the template by using the arrows below the personal templates tree view.) </w:t>
      </w:r>
    </w:p>
    <w:p w:rsidR="0070715B" w:rsidRDefault="0070715B" w:rsidP="0070715B">
      <w:pPr>
        <w:pStyle w:val="ListParagraph"/>
        <w:numPr>
          <w:ilvl w:val="0"/>
          <w:numId w:val="223"/>
        </w:numPr>
        <w:ind w:left="720"/>
        <w:contextualSpacing w:val="0"/>
      </w:pPr>
      <w:r>
        <w:t xml:space="preserve">Click Apply to save the template. </w:t>
      </w:r>
    </w:p>
    <w:p w:rsidR="0070715B" w:rsidRDefault="0070715B" w:rsidP="0070715B">
      <w:pPr>
        <w:pStyle w:val="ListParagraph"/>
        <w:numPr>
          <w:ilvl w:val="0"/>
          <w:numId w:val="223"/>
        </w:numPr>
        <w:ind w:left="720"/>
        <w:contextualSpacing w:val="0"/>
      </w:pPr>
      <w:r>
        <w:t xml:space="preserve">Click OK to exit the editor.  </w:t>
      </w:r>
    </w:p>
    <w:p w:rsidR="0070715B" w:rsidRDefault="0070715B" w:rsidP="0070715B">
      <w:r>
        <w:rPr>
          <w:b/>
        </w:rPr>
        <w:t xml:space="preserve">Note: </w:t>
      </w:r>
      <w:r>
        <w:t xml:space="preserve">You do not have to click Apply after each template, but it is recommended because if you click Cancel, you will lose all changes you have made since the last time you clicked Apply or OK. </w:t>
      </w:r>
    </w:p>
    <w:p w:rsidR="0070715B" w:rsidRDefault="0070715B" w:rsidP="0070715B">
      <w:pPr>
        <w:pStyle w:val="Heading3"/>
      </w:pPr>
      <w:bookmarkStart w:id="241" w:name="_Toc23489402"/>
      <w:r>
        <w:t>Folder</w:t>
      </w:r>
      <w:bookmarkEnd w:id="241"/>
      <w:r>
        <w:t xml:space="preserve"> </w:t>
      </w:r>
    </w:p>
    <w:p w:rsidR="0070715B" w:rsidRDefault="0070715B" w:rsidP="0070715B">
      <w:r>
        <w:t xml:space="preserve">Folders are simply containers that allow you to organize and categorize your templates. For example, you might want to create a folder for templates about diabetes or one for templates about mental health issues. </w:t>
      </w:r>
    </w:p>
    <w:p w:rsidR="0070715B" w:rsidRDefault="0070715B" w:rsidP="0070715B">
      <w:r>
        <w:t xml:space="preserve">To create a personal template folder, complete the following steps: </w:t>
      </w:r>
    </w:p>
    <w:p w:rsidR="0070715B" w:rsidRDefault="0070715B" w:rsidP="0070715B">
      <w:r>
        <w:t xml:space="preserve">Select </w:t>
      </w:r>
      <w:r>
        <w:rPr>
          <w:b/>
        </w:rPr>
        <w:t>Options | Create New Template</w:t>
      </w:r>
      <w:r>
        <w:t xml:space="preserve"> on the Notes, Consults, or D/C Summ tab to bring up the Template Editor </w:t>
      </w:r>
    </w:p>
    <w:p w:rsidR="0070715B" w:rsidRDefault="0070715B" w:rsidP="0070715B">
      <w:r>
        <w:t xml:space="preserve">-or- </w:t>
      </w:r>
    </w:p>
    <w:p w:rsidR="0070715B" w:rsidRDefault="0070715B" w:rsidP="0070715B">
      <w:r>
        <w:t xml:space="preserve">Select the text that you would like to save as a template, right-click the text, and select </w:t>
      </w:r>
      <w:r>
        <w:rPr>
          <w:b/>
        </w:rPr>
        <w:t>Copy into New Template</w:t>
      </w:r>
      <w:r>
        <w:t>.</w:t>
      </w:r>
    </w:p>
    <w:p w:rsidR="0070715B" w:rsidRDefault="0070715B" w:rsidP="0070715B">
      <w:r>
        <w:t xml:space="preserve">In the Name field under Personal Template Properties, enter a name for the new folder. For ease of use, you should create a name that describes the content of the template.  </w:t>
      </w:r>
    </w:p>
    <w:p w:rsidR="0070715B" w:rsidRDefault="0070715B" w:rsidP="0070715B">
      <w:r>
        <w:lastRenderedPageBreak/>
        <w:t xml:space="preserve">Click the template type: </w:t>
      </w:r>
      <w:r>
        <w:rPr>
          <w:b/>
        </w:rPr>
        <w:t>Folder</w:t>
      </w:r>
      <w:r>
        <w:t xml:space="preserve">. </w:t>
      </w:r>
    </w:p>
    <w:p w:rsidR="0070715B" w:rsidRDefault="0070715B" w:rsidP="0070715B">
      <w:r>
        <w:t xml:space="preserve">Drag-and-drop relevant templates into the template folder that you have created.  </w:t>
      </w:r>
    </w:p>
    <w:p w:rsidR="0070715B" w:rsidRDefault="0070715B" w:rsidP="0070715B">
      <w:r>
        <w:rPr>
          <w:b/>
        </w:rPr>
        <w:t>Note</w:t>
      </w:r>
      <w:r>
        <w:t xml:space="preserve">: It is recommended that you click Apply after adding a template to save your changes. If you accidentally click Cancel, you will lose all the changes you have made since the last time you clicked Apply or OK.  </w:t>
      </w:r>
    </w:p>
    <w:p w:rsidR="0070715B" w:rsidRDefault="0070715B" w:rsidP="0070715B">
      <w:pPr>
        <w:pStyle w:val="Heading3"/>
      </w:pPr>
      <w:bookmarkStart w:id="242" w:name="_Toc23489403"/>
      <w:r>
        <w:t>View Template Notes</w:t>
      </w:r>
      <w:bookmarkEnd w:id="242"/>
      <w:r>
        <w:t xml:space="preserve"> </w:t>
      </w:r>
    </w:p>
    <w:p w:rsidR="0070715B" w:rsidRDefault="0070715B" w:rsidP="0070715B">
      <w:r>
        <w:t xml:space="preserve">Template Notes can be used to describe what is in the template or to track changes to the template. </w:t>
      </w:r>
    </w:p>
    <w:p w:rsidR="0070715B" w:rsidRDefault="0070715B" w:rsidP="0070715B">
      <w:r>
        <w:t xml:space="preserve">To add or display Template Notes, follow these steps: </w:t>
      </w:r>
    </w:p>
    <w:p w:rsidR="0070715B" w:rsidRDefault="0070715B" w:rsidP="0070715B">
      <w:pPr>
        <w:pStyle w:val="ListParagraph"/>
        <w:numPr>
          <w:ilvl w:val="0"/>
          <w:numId w:val="224"/>
        </w:numPr>
        <w:ind w:left="720"/>
        <w:contextualSpacing w:val="0"/>
      </w:pPr>
      <w:r>
        <w:t xml:space="preserve">Click the </w:t>
      </w:r>
      <w:r w:rsidRPr="00982241">
        <w:rPr>
          <w:b/>
        </w:rPr>
        <w:t>Notes</w:t>
      </w:r>
      <w:r>
        <w:t xml:space="preserve"> tab. </w:t>
      </w:r>
    </w:p>
    <w:p w:rsidR="0070715B" w:rsidRDefault="0070715B" w:rsidP="0070715B">
      <w:pPr>
        <w:pStyle w:val="ListParagraph"/>
        <w:numPr>
          <w:ilvl w:val="0"/>
          <w:numId w:val="224"/>
        </w:numPr>
        <w:ind w:left="720"/>
        <w:contextualSpacing w:val="0"/>
      </w:pPr>
      <w:r>
        <w:t>Click Options</w:t>
      </w:r>
      <w:r w:rsidRPr="00982241">
        <w:rPr>
          <w:i/>
        </w:rPr>
        <w:t xml:space="preserve"> | </w:t>
      </w:r>
      <w:r>
        <w:t xml:space="preserve">Edit Templates. </w:t>
      </w:r>
    </w:p>
    <w:p w:rsidR="0070715B" w:rsidRDefault="0070715B" w:rsidP="0070715B">
      <w:pPr>
        <w:pStyle w:val="ListParagraph"/>
        <w:numPr>
          <w:ilvl w:val="0"/>
          <w:numId w:val="224"/>
        </w:numPr>
        <w:ind w:left="720"/>
        <w:contextualSpacing w:val="0"/>
      </w:pPr>
      <w:r>
        <w:t xml:space="preserve">Select the shared or personal template for which you wish to add or change the Template Notes. </w:t>
      </w:r>
    </w:p>
    <w:p w:rsidR="0070715B" w:rsidRDefault="0070715B" w:rsidP="0070715B">
      <w:pPr>
        <w:pStyle w:val="ListParagraph"/>
        <w:numPr>
          <w:ilvl w:val="0"/>
          <w:numId w:val="224"/>
        </w:numPr>
        <w:ind w:left="720"/>
        <w:contextualSpacing w:val="0"/>
      </w:pPr>
      <w:r>
        <w:t xml:space="preserve">Click the Show Template Notes check box at the bottom of the dialog. The </w:t>
      </w:r>
      <w:r w:rsidRPr="00982241">
        <w:rPr>
          <w:i/>
        </w:rPr>
        <w:t xml:space="preserve">Template Notes </w:t>
      </w:r>
      <w:r>
        <w:t xml:space="preserve">field appears below the </w:t>
      </w:r>
      <w:r w:rsidRPr="00982241">
        <w:rPr>
          <w:i/>
        </w:rPr>
        <w:t>Template Boilerplate</w:t>
      </w:r>
      <w:r>
        <w:t xml:space="preserve"> field. </w:t>
      </w:r>
    </w:p>
    <w:p w:rsidR="0070715B" w:rsidRDefault="0070715B" w:rsidP="0070715B">
      <w:pPr>
        <w:pStyle w:val="ListParagraph"/>
        <w:numPr>
          <w:ilvl w:val="0"/>
          <w:numId w:val="224"/>
        </w:numPr>
        <w:ind w:left="720"/>
        <w:contextualSpacing w:val="0"/>
      </w:pPr>
      <w:r>
        <w:t xml:space="preserve">Add or change the note as much as you wish. </w:t>
      </w:r>
    </w:p>
    <w:p w:rsidR="0070715B" w:rsidRDefault="0070715B" w:rsidP="0070715B">
      <w:pPr>
        <w:ind w:left="720"/>
      </w:pPr>
      <w:r>
        <w:rPr>
          <w:b/>
        </w:rPr>
        <w:t>Note</w:t>
      </w:r>
      <w:r>
        <w:t>: If the template you wish to edit is a shared template and you have the authority to edit it, you will need to click the Edit Shared Templates check box on the lower left corner of the Template Editor dialog.</w:t>
      </w:r>
      <w:r>
        <w:rPr>
          <w:rFonts w:ascii="Calibri" w:eastAsia="Calibri" w:hAnsi="Calibri" w:cs="Calibri"/>
        </w:rPr>
        <w:t xml:space="preserve"> </w:t>
      </w:r>
    </w:p>
    <w:p w:rsidR="0070715B" w:rsidRDefault="0070715B" w:rsidP="0070715B">
      <w:r>
        <w:t xml:space="preserve">To add or display Template Notes from the Template Drawer, complete the following steps: </w:t>
      </w:r>
    </w:p>
    <w:p w:rsidR="0070715B" w:rsidRDefault="0070715B" w:rsidP="0070715B">
      <w:pPr>
        <w:pStyle w:val="ListParagraph"/>
        <w:numPr>
          <w:ilvl w:val="0"/>
          <w:numId w:val="225"/>
        </w:numPr>
        <w:ind w:left="720"/>
        <w:contextualSpacing w:val="0"/>
      </w:pPr>
      <w:r>
        <w:t xml:space="preserve">Select </w:t>
      </w:r>
      <w:r w:rsidRPr="00982241">
        <w:rPr>
          <w:b/>
        </w:rPr>
        <w:t>Options</w:t>
      </w:r>
      <w:r>
        <w:t xml:space="preserve"> | </w:t>
      </w:r>
      <w:r w:rsidRPr="00982241">
        <w:rPr>
          <w:b/>
        </w:rPr>
        <w:t>Edit Templates…</w:t>
      </w:r>
      <w:r>
        <w:t xml:space="preserve"> from the Notes, Orders, or D/C Summ tab.  </w:t>
      </w:r>
    </w:p>
    <w:p w:rsidR="0070715B" w:rsidRDefault="0070715B" w:rsidP="0070715B">
      <w:pPr>
        <w:ind w:left="1080" w:hanging="360"/>
      </w:pPr>
      <w:r>
        <w:t xml:space="preserve">The Template Editor will appear. </w:t>
      </w:r>
    </w:p>
    <w:p w:rsidR="0070715B" w:rsidRDefault="0070715B" w:rsidP="0070715B">
      <w:pPr>
        <w:pStyle w:val="ListParagraph"/>
        <w:numPr>
          <w:ilvl w:val="0"/>
          <w:numId w:val="225"/>
        </w:numPr>
        <w:ind w:left="720"/>
        <w:contextualSpacing w:val="0"/>
      </w:pPr>
      <w:r>
        <w:t xml:space="preserve">Select the shared or personal template for which you wish to add or change the Template Notes. </w:t>
      </w:r>
    </w:p>
    <w:p w:rsidR="0070715B" w:rsidRDefault="0070715B" w:rsidP="0070715B">
      <w:pPr>
        <w:pStyle w:val="ListParagraph"/>
        <w:numPr>
          <w:ilvl w:val="0"/>
          <w:numId w:val="225"/>
        </w:numPr>
        <w:ind w:left="720"/>
        <w:contextualSpacing w:val="0"/>
      </w:pPr>
      <w:r>
        <w:t xml:space="preserve">Click the Show Template Notes check box at the bottom of the dialog. The </w:t>
      </w:r>
      <w:r w:rsidRPr="00982241">
        <w:rPr>
          <w:i/>
        </w:rPr>
        <w:t xml:space="preserve">Template Notes </w:t>
      </w:r>
      <w:r>
        <w:t xml:space="preserve">field appears below the </w:t>
      </w:r>
      <w:r w:rsidRPr="00982241">
        <w:rPr>
          <w:i/>
        </w:rPr>
        <w:t>Template Boilerplate</w:t>
      </w:r>
      <w:r>
        <w:t xml:space="preserve"> field. </w:t>
      </w:r>
    </w:p>
    <w:p w:rsidR="0070715B" w:rsidRDefault="0070715B" w:rsidP="0070715B">
      <w:pPr>
        <w:pStyle w:val="ListParagraph"/>
        <w:numPr>
          <w:ilvl w:val="0"/>
          <w:numId w:val="225"/>
        </w:numPr>
        <w:ind w:left="720"/>
        <w:contextualSpacing w:val="0"/>
      </w:pPr>
      <w:r>
        <w:t xml:space="preserve">Add or change the note as much as you wish. </w:t>
      </w:r>
    </w:p>
    <w:p w:rsidR="0070715B" w:rsidRDefault="0070715B" w:rsidP="0070715B">
      <w:pPr>
        <w:ind w:left="720"/>
      </w:pPr>
      <w:r>
        <w:rPr>
          <w:b/>
        </w:rPr>
        <w:t>Note</w:t>
      </w:r>
      <w:r>
        <w:t xml:space="preserve">: If the template you wish to edit is a shared template and you have the authority to edit it, you will need to click the Edit Shared Templates check box on the lower left corner of the Template Editor dialog.  </w:t>
      </w:r>
    </w:p>
    <w:p w:rsidR="0070715B" w:rsidRDefault="0070715B" w:rsidP="0070715B">
      <w:pPr>
        <w:pStyle w:val="Heading3"/>
      </w:pPr>
      <w:bookmarkStart w:id="243" w:name="_Toc23489404"/>
      <w:r>
        <w:t>Copying Template Text</w:t>
      </w:r>
      <w:bookmarkEnd w:id="243"/>
      <w:r>
        <w:t xml:space="preserve"> </w:t>
      </w:r>
    </w:p>
    <w:p w:rsidR="0070715B" w:rsidRDefault="0070715B" w:rsidP="0070715B">
      <w:r>
        <w:t xml:space="preserve">To copy text from a template to any text field, complete the following steps: </w:t>
      </w:r>
    </w:p>
    <w:p w:rsidR="0070715B" w:rsidRDefault="0070715B" w:rsidP="0070715B">
      <w:pPr>
        <w:pStyle w:val="ListParagraph"/>
        <w:numPr>
          <w:ilvl w:val="0"/>
          <w:numId w:val="226"/>
        </w:numPr>
        <w:ind w:left="720"/>
        <w:contextualSpacing w:val="0"/>
      </w:pPr>
      <w:r>
        <w:t xml:space="preserve">Open a new note, consult or discharge summary. </w:t>
      </w:r>
    </w:p>
    <w:p w:rsidR="0070715B" w:rsidRDefault="0070715B" w:rsidP="0070715B">
      <w:pPr>
        <w:pStyle w:val="ListParagraph"/>
        <w:numPr>
          <w:ilvl w:val="0"/>
          <w:numId w:val="226"/>
        </w:numPr>
        <w:ind w:left="720"/>
        <w:contextualSpacing w:val="0"/>
      </w:pPr>
      <w:r>
        <w:t xml:space="preserve">Select a note, consult or discharge summary title. </w:t>
      </w:r>
    </w:p>
    <w:p w:rsidR="0070715B" w:rsidRDefault="0070715B" w:rsidP="0070715B">
      <w:pPr>
        <w:pStyle w:val="ListParagraph"/>
        <w:numPr>
          <w:ilvl w:val="0"/>
          <w:numId w:val="226"/>
        </w:numPr>
        <w:ind w:left="720"/>
        <w:contextualSpacing w:val="0"/>
      </w:pPr>
      <w:r>
        <w:t xml:space="preserve">Click the </w:t>
      </w:r>
      <w:r w:rsidRPr="00982241">
        <w:rPr>
          <w:b/>
        </w:rPr>
        <w:t>Notes</w:t>
      </w:r>
      <w:r>
        <w:t xml:space="preserve"> tab </w:t>
      </w:r>
    </w:p>
    <w:p w:rsidR="0070715B" w:rsidRDefault="0070715B" w:rsidP="0070715B">
      <w:pPr>
        <w:pStyle w:val="ListParagraph"/>
        <w:numPr>
          <w:ilvl w:val="0"/>
          <w:numId w:val="226"/>
        </w:numPr>
        <w:ind w:left="720"/>
        <w:contextualSpacing w:val="0"/>
      </w:pPr>
      <w:r>
        <w:t xml:space="preserve">Click the Templates drawer button. </w:t>
      </w:r>
    </w:p>
    <w:p w:rsidR="0070715B" w:rsidRDefault="0070715B" w:rsidP="0070715B">
      <w:pPr>
        <w:pStyle w:val="ListParagraph"/>
        <w:numPr>
          <w:ilvl w:val="0"/>
          <w:numId w:val="226"/>
        </w:numPr>
        <w:ind w:left="720"/>
        <w:contextualSpacing w:val="0"/>
      </w:pPr>
      <w:r>
        <w:t xml:space="preserve">Expand either the Shared Template or Personal Templates tree. </w:t>
      </w:r>
    </w:p>
    <w:p w:rsidR="0070715B" w:rsidRDefault="0070715B" w:rsidP="0070715B">
      <w:pPr>
        <w:pStyle w:val="ListParagraph"/>
        <w:numPr>
          <w:ilvl w:val="0"/>
          <w:numId w:val="226"/>
        </w:numPr>
        <w:ind w:left="720"/>
        <w:contextualSpacing w:val="0"/>
      </w:pPr>
      <w:r>
        <w:t xml:space="preserve">Right-click the desired template. </w:t>
      </w:r>
    </w:p>
    <w:p w:rsidR="0070715B" w:rsidRDefault="0070715B" w:rsidP="0070715B">
      <w:pPr>
        <w:pStyle w:val="ListParagraph"/>
        <w:numPr>
          <w:ilvl w:val="0"/>
          <w:numId w:val="226"/>
        </w:numPr>
        <w:ind w:left="720"/>
        <w:contextualSpacing w:val="0"/>
      </w:pPr>
      <w:r>
        <w:lastRenderedPageBreak/>
        <w:t xml:space="preserve">Click </w:t>
      </w:r>
      <w:r w:rsidRPr="00982241">
        <w:rPr>
          <w:b/>
        </w:rPr>
        <w:t>Copy Template Text</w:t>
      </w:r>
      <w:r>
        <w:t xml:space="preserve"> (or press Control+C) to copy the text to the clipboard. </w:t>
      </w:r>
    </w:p>
    <w:p w:rsidR="0070715B" w:rsidRDefault="0070715B" w:rsidP="0070715B">
      <w:pPr>
        <w:ind w:left="720"/>
      </w:pPr>
      <w:r>
        <w:rPr>
          <w:b/>
        </w:rPr>
        <w:t>Note:</w:t>
      </w:r>
      <w:r>
        <w:t xml:space="preserve"> </w:t>
      </w:r>
      <w:r>
        <w:tab/>
        <w:t xml:space="preserve">You can paste the copied text into any text field by right clicking in the desired field and selecting Paste. </w:t>
      </w:r>
    </w:p>
    <w:p w:rsidR="0070715B" w:rsidRDefault="0070715B" w:rsidP="0070715B">
      <w:pPr>
        <w:pStyle w:val="Heading2"/>
      </w:pPr>
      <w:bookmarkStart w:id="244" w:name="_Toc23489405"/>
      <w:r>
        <w:t>Template Fields</w:t>
      </w:r>
      <w:bookmarkEnd w:id="244"/>
      <w:r>
        <w:t xml:space="preserve"> </w:t>
      </w:r>
    </w:p>
    <w:p w:rsidR="0070715B" w:rsidRDefault="0070715B" w:rsidP="0070715B">
      <w:r>
        <w:t xml:space="preserve">Template fields allow you to create text edit boxes and lists of text that can be selected via combo boxes, buttons, check boxes, or radio buttons. Through a new type of markup syntax {FLD: TemplateFieldName}, these controls can be added to templates, boilerplate titles, boiler plate reasons for request, and reminder dialogs. A Template field editor has also been added that can be used by members of the ASU user classes listed in the new TIU FIELD EDITOR CLASSES parameter.  </w:t>
      </w:r>
    </w:p>
    <w:p w:rsidR="0070715B" w:rsidRDefault="0070715B" w:rsidP="0070715B">
      <w:r>
        <w:t xml:space="preserve">You can access the template field editor through the options menu on Notes, </w:t>
      </w:r>
    </w:p>
    <w:p w:rsidR="0070715B" w:rsidRDefault="0070715B" w:rsidP="0070715B">
      <w:r>
        <w:t xml:space="preserve">Consults and D/C Summaries tabs, as well as through the new Template Editor </w:t>
      </w:r>
    </w:p>
    <w:p w:rsidR="0070715B" w:rsidRDefault="0070715B" w:rsidP="0070715B">
      <w:r>
        <w:t xml:space="preserve">Tools menu. There is also a new Insert Template Field menu option in the Template Editor, following the Insert Patient Data Object menu option. You can enter free text into Template Field Combo boxes. </w:t>
      </w:r>
    </w:p>
    <w:p w:rsidR="0070715B" w:rsidRDefault="0070715B" w:rsidP="0070715B">
      <w:r>
        <w:t xml:space="preserve">Template Dialogs will now show an asterisk (*) before required template fields, and will not allow you to press the OK button if you have not completed the required fields. A message has also been added at the bottom of the template dialogs that states “* Indicates a Required Field.” </w:t>
      </w:r>
    </w:p>
    <w:p w:rsidR="0070715B" w:rsidRDefault="0070715B" w:rsidP="0070715B">
      <w:r>
        <w:t xml:space="preserve">Template Fields can also be used in boilerplate text that can be associated to a new Note, Consult, or Discharge Summary. </w:t>
      </w:r>
    </w:p>
    <w:p w:rsidR="0070715B" w:rsidRDefault="0070715B" w:rsidP="0070715B">
      <w:r>
        <w:rPr>
          <w:noProof/>
        </w:rPr>
        <w:drawing>
          <wp:inline distT="0" distB="0" distL="0" distR="0" wp14:anchorId="74AF468D" wp14:editId="0332762E">
            <wp:extent cx="5486400" cy="4118610"/>
            <wp:effectExtent l="0" t="0" r="0" b="0"/>
            <wp:docPr id="64005" name="Picture 64005" descr="Template Field Editor screen."/>
            <wp:cNvGraphicFramePr/>
            <a:graphic xmlns:a="http://schemas.openxmlformats.org/drawingml/2006/main">
              <a:graphicData uri="http://schemas.openxmlformats.org/drawingml/2006/picture">
                <pic:pic xmlns:pic="http://schemas.openxmlformats.org/drawingml/2006/picture">
                  <pic:nvPicPr>
                    <pic:cNvPr id="64005" name="Picture 64005"/>
                    <pic:cNvPicPr/>
                  </pic:nvPicPr>
                  <pic:blipFill>
                    <a:blip r:embed="rId343"/>
                    <a:stretch>
                      <a:fillRect/>
                    </a:stretch>
                  </pic:blipFill>
                  <pic:spPr>
                    <a:xfrm>
                      <a:off x="0" y="0"/>
                      <a:ext cx="5486400" cy="4118610"/>
                    </a:xfrm>
                    <a:prstGeom prst="rect">
                      <a:avLst/>
                    </a:prstGeom>
                  </pic:spPr>
                </pic:pic>
              </a:graphicData>
            </a:graphic>
          </wp:inline>
        </w:drawing>
      </w:r>
    </w:p>
    <w:p w:rsidR="0070715B" w:rsidRDefault="0070715B" w:rsidP="0070715B">
      <w:pPr>
        <w:pStyle w:val="Caption"/>
      </w:pPr>
      <w:r>
        <w:t xml:space="preserve">The Template Field Editor </w:t>
      </w:r>
    </w:p>
    <w:p w:rsidR="0070715B" w:rsidRDefault="0070715B" w:rsidP="0070715B">
      <w:r>
        <w:lastRenderedPageBreak/>
        <w:t xml:space="preserve">When you click the Preview button, you can view how the template dialog will appear. Since the Separate Lines check box is enabled on the Template field Editor dialog, the check box items on the preview are listed on a separate line. You can mark these fields as required if desired. Template Field Preview forms are resizable. </w:t>
      </w:r>
    </w:p>
    <w:p w:rsidR="0070715B" w:rsidRDefault="0070715B" w:rsidP="0070715B">
      <w:r>
        <w:rPr>
          <w:noProof/>
        </w:rPr>
        <w:drawing>
          <wp:inline distT="0" distB="0" distL="0" distR="0" wp14:anchorId="41EC6601" wp14:editId="2511FD0C">
            <wp:extent cx="5486400" cy="2059305"/>
            <wp:effectExtent l="0" t="0" r="0" b="0"/>
            <wp:docPr id="64007" name="Picture 64007" descr="Preview Template Field screen."/>
            <wp:cNvGraphicFramePr/>
            <a:graphic xmlns:a="http://schemas.openxmlformats.org/drawingml/2006/main">
              <a:graphicData uri="http://schemas.openxmlformats.org/drawingml/2006/picture">
                <pic:pic xmlns:pic="http://schemas.openxmlformats.org/drawingml/2006/picture">
                  <pic:nvPicPr>
                    <pic:cNvPr id="64007" name="Picture 64007"/>
                    <pic:cNvPicPr/>
                  </pic:nvPicPr>
                  <pic:blipFill>
                    <a:blip r:embed="rId344"/>
                    <a:stretch>
                      <a:fillRect/>
                    </a:stretch>
                  </pic:blipFill>
                  <pic:spPr>
                    <a:xfrm>
                      <a:off x="0" y="0"/>
                      <a:ext cx="5486400" cy="2059305"/>
                    </a:xfrm>
                    <a:prstGeom prst="rect">
                      <a:avLst/>
                    </a:prstGeom>
                  </pic:spPr>
                </pic:pic>
              </a:graphicData>
            </a:graphic>
          </wp:inline>
        </w:drawing>
      </w:r>
    </w:p>
    <w:p w:rsidR="0070715B" w:rsidRDefault="0070715B" w:rsidP="0070715B">
      <w:pPr>
        <w:pStyle w:val="Caption"/>
      </w:pPr>
      <w:r>
        <w:t>You can use the Preview button to preview a template dialog</w:t>
      </w:r>
    </w:p>
    <w:p w:rsidR="0070715B" w:rsidRDefault="0070715B" w:rsidP="0070715B">
      <w:pPr>
        <w:pStyle w:val="Heading3"/>
      </w:pPr>
      <w:bookmarkStart w:id="245" w:name="_Toc23489406"/>
      <w:r>
        <w:t>Using the Template Field Editor</w:t>
      </w:r>
      <w:bookmarkEnd w:id="245"/>
      <w:r>
        <w:t xml:space="preserve"> </w:t>
      </w:r>
    </w:p>
    <w:p w:rsidR="0070715B" w:rsidRDefault="0070715B" w:rsidP="0070715B">
      <w:r>
        <w:t xml:space="preserve">You can reduce the time required to complete a note, consult, or discharge summary by adding template fields to your templates and dialogs. Information that you would normally have to look up can be pulled directly into your note, consult, or discharge summary from the template fields in your templates.  </w:t>
      </w:r>
    </w:p>
    <w:p w:rsidR="0070715B" w:rsidRDefault="0070715B" w:rsidP="0070715B">
      <w:r>
        <w:t xml:space="preserve">To view the predefined characteristics of the template fields: </w:t>
      </w:r>
    </w:p>
    <w:p w:rsidR="0070715B" w:rsidRDefault="0070715B" w:rsidP="0070715B">
      <w:pPr>
        <w:pStyle w:val="ListParagraph"/>
        <w:numPr>
          <w:ilvl w:val="0"/>
          <w:numId w:val="324"/>
        </w:numPr>
        <w:ind w:hanging="360"/>
        <w:contextualSpacing w:val="0"/>
      </w:pPr>
      <w:r>
        <w:t xml:space="preserve">Select the </w:t>
      </w:r>
      <w:r w:rsidRPr="00A24106">
        <w:rPr>
          <w:b/>
        </w:rPr>
        <w:t>Notes</w:t>
      </w:r>
      <w:r>
        <w:t xml:space="preserve">, </w:t>
      </w:r>
      <w:r w:rsidRPr="00A24106">
        <w:rPr>
          <w:b/>
        </w:rPr>
        <w:t>Consults</w:t>
      </w:r>
      <w:r>
        <w:t xml:space="preserve">, or </w:t>
      </w:r>
      <w:r w:rsidRPr="00A24106">
        <w:rPr>
          <w:b/>
        </w:rPr>
        <w:t>D/C Summ</w:t>
      </w:r>
      <w:r>
        <w:t xml:space="preserve"> tab. </w:t>
      </w:r>
    </w:p>
    <w:p w:rsidR="0070715B" w:rsidRDefault="0070715B" w:rsidP="0070715B">
      <w:pPr>
        <w:pStyle w:val="ListParagraph"/>
        <w:numPr>
          <w:ilvl w:val="0"/>
          <w:numId w:val="324"/>
        </w:numPr>
        <w:ind w:hanging="360"/>
        <w:contextualSpacing w:val="0"/>
      </w:pPr>
      <w:r>
        <w:t xml:space="preserve">Select Options | Edit Template Fields. </w:t>
      </w:r>
    </w:p>
    <w:p w:rsidR="0070715B" w:rsidRDefault="0070715B" w:rsidP="0070715B">
      <w:pPr>
        <w:pStyle w:val="ListParagraph"/>
        <w:numPr>
          <w:ilvl w:val="0"/>
          <w:numId w:val="324"/>
        </w:numPr>
        <w:ind w:hanging="360"/>
        <w:contextualSpacing w:val="0"/>
      </w:pPr>
      <w:r>
        <w:t xml:space="preserve">Select the desired template field in the Template Fields list on the left side of the dialog. The field is copied to the Name field on the right side of the dialog and all of the existing elements of the field are displayed. </w:t>
      </w:r>
    </w:p>
    <w:p w:rsidR="0070715B" w:rsidRDefault="0070715B" w:rsidP="0070715B">
      <w:pPr>
        <w:pStyle w:val="ListParagraph"/>
        <w:numPr>
          <w:ilvl w:val="0"/>
          <w:numId w:val="324"/>
        </w:numPr>
        <w:ind w:hanging="360"/>
        <w:contextualSpacing w:val="0"/>
      </w:pPr>
      <w:r>
        <w:t xml:space="preserve">Click Preview to see how the Template Field will appear on a template or click </w:t>
      </w:r>
      <w:r w:rsidRPr="00A24106">
        <w:rPr>
          <w:b/>
        </w:rPr>
        <w:t>OK</w:t>
      </w:r>
      <w:r>
        <w:t xml:space="preserve"> to complete the procedure. </w:t>
      </w:r>
    </w:p>
    <w:p w:rsidR="0070715B" w:rsidRDefault="0070715B" w:rsidP="0070715B">
      <w:r>
        <w:t xml:space="preserve">To create a new template field: </w:t>
      </w:r>
    </w:p>
    <w:p w:rsidR="0070715B" w:rsidRDefault="0070715B" w:rsidP="0070715B">
      <w:pPr>
        <w:pStyle w:val="ListParagraph"/>
        <w:numPr>
          <w:ilvl w:val="0"/>
          <w:numId w:val="322"/>
        </w:numPr>
        <w:ind w:hanging="360"/>
        <w:contextualSpacing w:val="0"/>
      </w:pPr>
      <w:r>
        <w:t xml:space="preserve">Select the Notes, Consults, or D/C Summ tab. </w:t>
      </w:r>
    </w:p>
    <w:p w:rsidR="0070715B" w:rsidRDefault="0070715B" w:rsidP="0070715B">
      <w:pPr>
        <w:pStyle w:val="ListParagraph"/>
        <w:numPr>
          <w:ilvl w:val="0"/>
          <w:numId w:val="322"/>
        </w:numPr>
        <w:ind w:hanging="360"/>
        <w:contextualSpacing w:val="0"/>
      </w:pPr>
      <w:r>
        <w:t xml:space="preserve">Select Options | Edit Template Fields. </w:t>
      </w:r>
    </w:p>
    <w:p w:rsidR="0070715B" w:rsidRDefault="0070715B" w:rsidP="0070715B">
      <w:pPr>
        <w:pStyle w:val="ListParagraph"/>
        <w:numPr>
          <w:ilvl w:val="0"/>
          <w:numId w:val="322"/>
        </w:numPr>
        <w:ind w:hanging="360"/>
        <w:contextualSpacing w:val="0"/>
      </w:pPr>
      <w:r>
        <w:t xml:space="preserve">Select </w:t>
      </w:r>
      <w:r w:rsidRPr="00D871F1">
        <w:rPr>
          <w:b/>
        </w:rPr>
        <w:t>New</w:t>
      </w:r>
      <w:r>
        <w:t xml:space="preserve">. </w:t>
      </w:r>
    </w:p>
    <w:p w:rsidR="0070715B" w:rsidRDefault="0070715B" w:rsidP="0070715B">
      <w:pPr>
        <w:pStyle w:val="ListParagraph"/>
        <w:numPr>
          <w:ilvl w:val="0"/>
          <w:numId w:val="322"/>
        </w:numPr>
        <w:ind w:hanging="360"/>
        <w:contextualSpacing w:val="0"/>
      </w:pPr>
      <w:r>
        <w:t xml:space="preserve">Type a unique name for the new template field. </w:t>
      </w:r>
    </w:p>
    <w:p w:rsidR="0070715B" w:rsidRDefault="0070715B" w:rsidP="0070715B">
      <w:pPr>
        <w:pStyle w:val="ListParagraph"/>
        <w:numPr>
          <w:ilvl w:val="0"/>
          <w:numId w:val="322"/>
        </w:numPr>
        <w:ind w:hanging="360"/>
        <w:contextualSpacing w:val="0"/>
      </w:pPr>
      <w:r>
        <w:t xml:space="preserve">Select a Type: </w:t>
      </w:r>
    </w:p>
    <w:p w:rsidR="0070715B" w:rsidRDefault="0070715B" w:rsidP="0070715B">
      <w:pPr>
        <w:pStyle w:val="ListParagraph"/>
        <w:numPr>
          <w:ilvl w:val="2"/>
          <w:numId w:val="323"/>
        </w:numPr>
        <w:ind w:left="1080" w:hanging="360"/>
        <w:contextualSpacing w:val="0"/>
      </w:pPr>
      <w:r>
        <w:t>Edit Box</w:t>
      </w:r>
    </w:p>
    <w:p w:rsidR="0070715B" w:rsidRDefault="0070715B" w:rsidP="0070715B">
      <w:pPr>
        <w:pStyle w:val="ListParagraph"/>
        <w:numPr>
          <w:ilvl w:val="2"/>
          <w:numId w:val="323"/>
        </w:numPr>
        <w:ind w:left="1080" w:hanging="360"/>
        <w:contextualSpacing w:val="0"/>
      </w:pPr>
      <w:r>
        <w:t>Combo Box</w:t>
      </w:r>
    </w:p>
    <w:p w:rsidR="0070715B" w:rsidRDefault="0070715B" w:rsidP="0070715B">
      <w:pPr>
        <w:pStyle w:val="ListParagraph"/>
        <w:numPr>
          <w:ilvl w:val="2"/>
          <w:numId w:val="323"/>
        </w:numPr>
        <w:ind w:left="1080" w:hanging="360"/>
        <w:contextualSpacing w:val="0"/>
      </w:pPr>
      <w:r>
        <w:t>Button</w:t>
      </w:r>
    </w:p>
    <w:p w:rsidR="0070715B" w:rsidRDefault="0070715B" w:rsidP="0070715B">
      <w:pPr>
        <w:pStyle w:val="ListParagraph"/>
        <w:numPr>
          <w:ilvl w:val="2"/>
          <w:numId w:val="323"/>
        </w:numPr>
        <w:ind w:left="1080" w:hanging="360"/>
        <w:contextualSpacing w:val="0"/>
      </w:pPr>
      <w:r>
        <w:t>Check boxes</w:t>
      </w:r>
    </w:p>
    <w:p w:rsidR="0070715B" w:rsidRPr="00D871F1" w:rsidRDefault="0070715B" w:rsidP="0070715B">
      <w:pPr>
        <w:pStyle w:val="ListParagraph"/>
        <w:numPr>
          <w:ilvl w:val="2"/>
          <w:numId w:val="323"/>
        </w:numPr>
        <w:ind w:left="1080" w:hanging="360"/>
        <w:contextualSpacing w:val="0"/>
      </w:pPr>
      <w:r>
        <w:t xml:space="preserve">Radio buttons </w:t>
      </w:r>
    </w:p>
    <w:p w:rsidR="0070715B" w:rsidRPr="00D871F1" w:rsidRDefault="0070715B" w:rsidP="0070715B">
      <w:pPr>
        <w:pStyle w:val="ListParagraph"/>
        <w:numPr>
          <w:ilvl w:val="2"/>
          <w:numId w:val="323"/>
        </w:numPr>
        <w:ind w:left="1080" w:hanging="360"/>
        <w:contextualSpacing w:val="0"/>
      </w:pPr>
      <w:r>
        <w:lastRenderedPageBreak/>
        <w:t xml:space="preserve">Date </w:t>
      </w:r>
      <w:r w:rsidRPr="00D871F1">
        <w:rPr>
          <w:rFonts w:ascii="Courier New" w:eastAsia="Courier New" w:hAnsi="Courier New" w:cs="Courier New"/>
          <w:sz w:val="20"/>
        </w:rPr>
        <w:t>o</w:t>
      </w:r>
      <w:r w:rsidRPr="00D871F1">
        <w:rPr>
          <w:rFonts w:ascii="Arial" w:eastAsia="Arial" w:hAnsi="Arial" w:cs="Arial"/>
          <w:sz w:val="20"/>
        </w:rPr>
        <w:t xml:space="preserve"> </w:t>
      </w:r>
      <w:r w:rsidRPr="00D871F1">
        <w:rPr>
          <w:rFonts w:ascii="Arial" w:eastAsia="Arial" w:hAnsi="Arial" w:cs="Arial"/>
          <w:sz w:val="20"/>
        </w:rPr>
        <w:tab/>
      </w:r>
      <w:r>
        <w:t xml:space="preserve">Number </w:t>
      </w:r>
    </w:p>
    <w:p w:rsidR="0070715B" w:rsidRPr="00D871F1" w:rsidRDefault="0070715B" w:rsidP="0070715B">
      <w:pPr>
        <w:pStyle w:val="ListParagraph"/>
        <w:numPr>
          <w:ilvl w:val="2"/>
          <w:numId w:val="323"/>
        </w:numPr>
        <w:ind w:left="1080" w:hanging="360"/>
        <w:contextualSpacing w:val="0"/>
      </w:pPr>
      <w:r>
        <w:t xml:space="preserve">Hyperlink </w:t>
      </w:r>
    </w:p>
    <w:p w:rsidR="0070715B" w:rsidRPr="00D871F1" w:rsidRDefault="0070715B" w:rsidP="0070715B">
      <w:pPr>
        <w:pStyle w:val="ListParagraph"/>
        <w:numPr>
          <w:ilvl w:val="2"/>
          <w:numId w:val="323"/>
        </w:numPr>
        <w:ind w:left="1080" w:hanging="360"/>
        <w:contextualSpacing w:val="0"/>
      </w:pPr>
      <w:r>
        <w:t xml:space="preserve">Text  </w:t>
      </w:r>
    </w:p>
    <w:p w:rsidR="0070715B" w:rsidRDefault="0070715B" w:rsidP="0070715B">
      <w:pPr>
        <w:pStyle w:val="ListParagraph"/>
        <w:numPr>
          <w:ilvl w:val="2"/>
          <w:numId w:val="323"/>
        </w:numPr>
        <w:ind w:left="1080" w:hanging="360"/>
        <w:contextualSpacing w:val="0"/>
      </w:pPr>
      <w:r>
        <w:t xml:space="preserve">Word Processing </w:t>
      </w:r>
    </w:p>
    <w:p w:rsidR="0070715B" w:rsidRDefault="0070715B" w:rsidP="0070715B">
      <w:pPr>
        <w:pStyle w:val="ListParagraph"/>
        <w:numPr>
          <w:ilvl w:val="0"/>
          <w:numId w:val="322"/>
        </w:numPr>
        <w:ind w:hanging="360"/>
        <w:contextualSpacing w:val="0"/>
      </w:pPr>
      <w:r>
        <w:t xml:space="preserve">Fill in the necessary fields, such as the type of date, any default value that should appear, or minimum and maximum numbers. </w:t>
      </w:r>
    </w:p>
    <w:p w:rsidR="0070715B" w:rsidRDefault="0070715B" w:rsidP="0070715B">
      <w:pPr>
        <w:pStyle w:val="ListParagraph"/>
        <w:numPr>
          <w:ilvl w:val="0"/>
          <w:numId w:val="322"/>
        </w:numPr>
        <w:ind w:hanging="360"/>
        <w:contextualSpacing w:val="0"/>
      </w:pPr>
      <w:r>
        <w:t xml:space="preserve">Add the necessary text or items. </w:t>
      </w:r>
    </w:p>
    <w:p w:rsidR="0070715B" w:rsidRDefault="0070715B" w:rsidP="0070715B">
      <w:pPr>
        <w:pStyle w:val="ListParagraph"/>
        <w:numPr>
          <w:ilvl w:val="0"/>
          <w:numId w:val="322"/>
        </w:numPr>
        <w:ind w:hanging="360"/>
        <w:contextualSpacing w:val="0"/>
      </w:pPr>
      <w:r>
        <w:t xml:space="preserve">Select Preview to see how the item will look, and then close the Preview box. </w:t>
      </w:r>
    </w:p>
    <w:p w:rsidR="0070715B" w:rsidRDefault="0070715B" w:rsidP="0070715B">
      <w:pPr>
        <w:pStyle w:val="ListParagraph"/>
        <w:numPr>
          <w:ilvl w:val="0"/>
          <w:numId w:val="322"/>
        </w:numPr>
        <w:ind w:hanging="360"/>
        <w:contextualSpacing w:val="0"/>
      </w:pPr>
      <w:r>
        <w:t xml:space="preserve">If it is satisfactory, select Apply to save and stay in the Template Field Editor or select OK to save and exit the editor. </w:t>
      </w:r>
    </w:p>
    <w:p w:rsidR="0070715B" w:rsidRDefault="0070715B" w:rsidP="0070715B">
      <w:r>
        <w:t xml:space="preserve">If Edit Box is selected, type or select a number between 1 and 70 into the Maximum Number of Characters field. If Combo Box, Button, Check Boxes or Radio Buttons are selected as the Type, the Default field and Maximum Number of Characters fields are unavailable. The Items field and the Default field below Items are active. </w:t>
      </w:r>
    </w:p>
    <w:p w:rsidR="0070715B" w:rsidRDefault="0070715B" w:rsidP="0070715B">
      <w:r>
        <w:t xml:space="preserve">The Default field below the Type field is available only when Edit Box is the Type selected. Type the text that you wish to have appears in the Edit Box by default. On the template, the user can accept the default text or change it, as long as the new text is within the Maximum Number of Characters limit. </w:t>
      </w:r>
    </w:p>
    <w:p w:rsidR="0070715B" w:rsidRDefault="0070715B" w:rsidP="0070715B">
      <w:r>
        <w:t xml:space="preserve">If the Type is Combo Box, Button, Check Boxes, or Radio Buttons, the Items field will be active. Type the different choices from which you wish to let the user choose. Each item must be on a separate line in the Items field. However, if you wish to have the Items listed on separate lines in the template, you must enable the Separate Lines check box. </w:t>
      </w:r>
    </w:p>
    <w:p w:rsidR="0070715B" w:rsidRDefault="0070715B" w:rsidP="0070715B">
      <w:r>
        <w:t xml:space="preserve">If the Type is Combo Box, Button, Check Boxes, or Radio Buttons, the second Default field will be active. If you wish, you may click the drop-down button and select one of the items as the default. </w:t>
      </w:r>
    </w:p>
    <w:p w:rsidR="0070715B" w:rsidRDefault="0070715B" w:rsidP="0070715B">
      <w:r>
        <w:t xml:space="preserve">If you wish, you may type text in the LM Text field and it will appear in the List Manager version. Template Fields have been developed strictly for GUI functionality. If you are still using LM, the text {FLD: TEMPLATE FIELD NAME} will appear in LM body of the note. To avoid this, type text in this field. </w:t>
      </w:r>
    </w:p>
    <w:p w:rsidR="0070715B" w:rsidRDefault="0070715B" w:rsidP="0070715B">
      <w:r>
        <w:t xml:space="preserve">If the field being created on the template is required, enable the Required check box, which will prevent the template from being closed without the field being selected or completed.  </w:t>
      </w:r>
    </w:p>
    <w:p w:rsidR="0070715B" w:rsidRDefault="0070715B" w:rsidP="0070715B">
      <w:r>
        <w:t xml:space="preserve">You may include text in the Notes field that will explain or describe the Template Field. You may also use it to record changes that have been made to the Template field. The text typed into this field will not appear on the template. These notes will not appear to a user when entering a note. They are for development use only as notes to the creator. </w:t>
      </w:r>
    </w:p>
    <w:p w:rsidR="0070715B" w:rsidRDefault="0070715B" w:rsidP="0070715B">
      <w:r>
        <w:t xml:space="preserve">Click Preview to see how the Template Field will appear on a template or click OK to complete the procedure. </w:t>
      </w:r>
    </w:p>
    <w:p w:rsidR="0070715B" w:rsidRDefault="0070715B" w:rsidP="0070715B">
      <w:pPr>
        <w:pStyle w:val="Heading3"/>
      </w:pPr>
      <w:bookmarkStart w:id="246" w:name="_Toc23489407"/>
      <w:r>
        <w:t>Inserting Template Fields into a Template</w:t>
      </w:r>
      <w:bookmarkEnd w:id="246"/>
      <w:r>
        <w:t xml:space="preserve"> </w:t>
      </w:r>
    </w:p>
    <w:p w:rsidR="0070715B" w:rsidRDefault="0070715B" w:rsidP="0070715B">
      <w:r>
        <w:t xml:space="preserve">Once you have decided which Template fields to use or you have defined the Template Field that you need, you can add them into a template. With the Template field in the Template, you can quickly and easily select the items you wish to add to a note, consult or discharge summary. </w:t>
      </w:r>
    </w:p>
    <w:p w:rsidR="0070715B" w:rsidRDefault="0070715B" w:rsidP="0070715B">
      <w:r>
        <w:t xml:space="preserve">Developers added two new template fields to CPRS v.27 to enable sites to better serve their visually impaired users: </w:t>
      </w:r>
    </w:p>
    <w:p w:rsidR="0070715B" w:rsidRDefault="0070715B" w:rsidP="0070715B">
      <w:pPr>
        <w:pStyle w:val="ListParagraph"/>
        <w:numPr>
          <w:ilvl w:val="0"/>
          <w:numId w:val="321"/>
        </w:numPr>
      </w:pPr>
      <w:r>
        <w:lastRenderedPageBreak/>
        <w:t xml:space="preserve">Screen Reader Stop Code </w:t>
      </w:r>
    </w:p>
    <w:p w:rsidR="0070715B" w:rsidRDefault="0070715B" w:rsidP="0070715B">
      <w:pPr>
        <w:pStyle w:val="ListParagraph"/>
        <w:numPr>
          <w:ilvl w:val="0"/>
          <w:numId w:val="321"/>
        </w:numPr>
      </w:pPr>
      <w:r>
        <w:t xml:space="preserve">Screen Reader Continue Code </w:t>
      </w:r>
    </w:p>
    <w:p w:rsidR="0070715B" w:rsidRDefault="0070715B" w:rsidP="0070715B">
      <w:r>
        <w:t xml:space="preserve">Screen readers work by speaking text and labels on dialogs and forms presented to the user. The screen reader will stop when it gets to a control, such a drop-down box or some other item. These codes will allow the users who create templates at the sites to control when the screen reader needs to stop and when it would be better for it to continue. For example, if in the template, the user needs to enter a number, but some explanatory text after the number is needed, the Screen reader Continue Code will enable the template creator to make the screen reader continue reading to give the visually impaired user all the information he or she needs. Another example would be some text that normally would not be read until a button received focus. </w:t>
      </w:r>
    </w:p>
    <w:p w:rsidR="0070715B" w:rsidRDefault="0070715B" w:rsidP="0070715B">
      <w:r>
        <w:t xml:space="preserve">These codes enable template creators to more tightly control what is read when the screen reader is running. When it is not, they will not have the effect. Template creators will need to work with visually impaired users to ensure the templates are reading correctly.  </w:t>
      </w:r>
    </w:p>
    <w:p w:rsidR="0070715B" w:rsidRDefault="0070715B" w:rsidP="0070715B">
      <w:r>
        <w:t xml:space="preserve">To add a Template Field into a Template: </w:t>
      </w:r>
    </w:p>
    <w:p w:rsidR="0070715B" w:rsidRDefault="0070715B" w:rsidP="0070715B">
      <w:pPr>
        <w:pStyle w:val="ListParagraph"/>
        <w:numPr>
          <w:ilvl w:val="1"/>
          <w:numId w:val="227"/>
        </w:numPr>
        <w:ind w:left="720" w:hanging="360"/>
        <w:contextualSpacing w:val="0"/>
      </w:pPr>
      <w:r>
        <w:t xml:space="preserve">From the Notes, Consults or D/C Summ tab, click Options | Edit Templates... or Create Templates, Edit Shared Templates, or Create New Shared Template... </w:t>
      </w:r>
    </w:p>
    <w:p w:rsidR="0070715B" w:rsidRDefault="0070715B" w:rsidP="0070715B">
      <w:pPr>
        <w:pStyle w:val="ListParagraph"/>
        <w:numPr>
          <w:ilvl w:val="1"/>
          <w:numId w:val="227"/>
        </w:numPr>
        <w:ind w:left="720" w:hanging="360"/>
        <w:contextualSpacing w:val="0"/>
      </w:pPr>
      <w:r>
        <w:t xml:space="preserve">From the Template Editor, select the template to which you wish to add a Template Field. </w:t>
      </w:r>
    </w:p>
    <w:p w:rsidR="0070715B" w:rsidRDefault="0070715B" w:rsidP="0070715B">
      <w:pPr>
        <w:pStyle w:val="ListParagraph"/>
        <w:numPr>
          <w:ilvl w:val="1"/>
          <w:numId w:val="227"/>
        </w:numPr>
        <w:ind w:left="720" w:hanging="360"/>
        <w:contextualSpacing w:val="0"/>
      </w:pPr>
      <w:r>
        <w:t xml:space="preserve">Insert the cursor at the place in the Template Boilerplate field where you wish to insert the Template Field. </w:t>
      </w:r>
    </w:p>
    <w:p w:rsidR="0070715B" w:rsidRDefault="0070715B" w:rsidP="0070715B">
      <w:pPr>
        <w:pStyle w:val="ListParagraph"/>
        <w:numPr>
          <w:ilvl w:val="1"/>
          <w:numId w:val="227"/>
        </w:numPr>
        <w:ind w:left="720" w:hanging="360"/>
        <w:contextualSpacing w:val="0"/>
      </w:pPr>
      <w:r>
        <w:t xml:space="preserve">From the toolbar, click Edit | Insert Template Field or right-click in the template and select Insert Template Field. </w:t>
      </w:r>
    </w:p>
    <w:p w:rsidR="0070715B" w:rsidRDefault="0070715B" w:rsidP="0070715B">
      <w:pPr>
        <w:pStyle w:val="ListParagraph"/>
        <w:numPr>
          <w:ilvl w:val="1"/>
          <w:numId w:val="227"/>
        </w:numPr>
        <w:ind w:left="720" w:hanging="360"/>
        <w:contextualSpacing w:val="0"/>
      </w:pPr>
      <w:r>
        <w:t xml:space="preserve">On the Insert Template Field dialog, type the first few letters of the desired field or scroll through the list until the desired field is located. </w:t>
      </w:r>
    </w:p>
    <w:p w:rsidR="0070715B" w:rsidRDefault="0070715B" w:rsidP="0070715B">
      <w:pPr>
        <w:pStyle w:val="ListParagraph"/>
        <w:numPr>
          <w:ilvl w:val="1"/>
          <w:numId w:val="227"/>
        </w:numPr>
        <w:ind w:left="720" w:hanging="360"/>
        <w:contextualSpacing w:val="0"/>
      </w:pPr>
      <w:r>
        <w:t xml:space="preserve">Click the field you wish to insert. </w:t>
      </w:r>
    </w:p>
    <w:p w:rsidR="0070715B" w:rsidRDefault="0070715B" w:rsidP="0070715B">
      <w:pPr>
        <w:pStyle w:val="ListParagraph"/>
        <w:numPr>
          <w:ilvl w:val="1"/>
          <w:numId w:val="227"/>
        </w:numPr>
        <w:ind w:left="720" w:hanging="360"/>
        <w:contextualSpacing w:val="0"/>
      </w:pPr>
      <w:r>
        <w:t xml:space="preserve">Click Insert Field. </w:t>
      </w:r>
    </w:p>
    <w:p w:rsidR="0070715B" w:rsidRDefault="0070715B" w:rsidP="0070715B">
      <w:pPr>
        <w:pStyle w:val="ListParagraph"/>
        <w:numPr>
          <w:ilvl w:val="1"/>
          <w:numId w:val="227"/>
        </w:numPr>
        <w:ind w:left="720" w:hanging="360"/>
        <w:contextualSpacing w:val="0"/>
      </w:pPr>
      <w:r>
        <w:t xml:space="preserve">Repeat steps 5 through 7 for each additional Template Field you wish to insert. </w:t>
      </w:r>
    </w:p>
    <w:p w:rsidR="0070715B" w:rsidRDefault="0070715B" w:rsidP="0070715B">
      <w:pPr>
        <w:pStyle w:val="ListParagraph"/>
        <w:numPr>
          <w:ilvl w:val="1"/>
          <w:numId w:val="227"/>
        </w:numPr>
        <w:ind w:left="720" w:hanging="360"/>
        <w:contextualSpacing w:val="0"/>
      </w:pPr>
      <w:r>
        <w:t xml:space="preserve">Click </w:t>
      </w:r>
      <w:r w:rsidRPr="00982241">
        <w:rPr>
          <w:b/>
        </w:rPr>
        <w:t>Done</w:t>
      </w:r>
      <w:r>
        <w:t xml:space="preserve"> when you have added all of the desired template fields. </w:t>
      </w:r>
    </w:p>
    <w:p w:rsidR="0070715B" w:rsidRDefault="0070715B" w:rsidP="0070715B">
      <w:pPr>
        <w:pStyle w:val="ListParagraph"/>
        <w:numPr>
          <w:ilvl w:val="1"/>
          <w:numId w:val="227"/>
        </w:numPr>
        <w:ind w:left="720" w:hanging="360"/>
        <w:contextualSpacing w:val="0"/>
      </w:pPr>
      <w:r>
        <w:t xml:space="preserve">From the tool bar, click Edit | Preview/Print Template or right-click in the template and select Preview/Print Template. This will preview the template. If the template does not display with the desired appearance, you may continue to edit it. </w:t>
      </w:r>
    </w:p>
    <w:p w:rsidR="0070715B" w:rsidRDefault="0070715B" w:rsidP="0070715B">
      <w:pPr>
        <w:pStyle w:val="ListParagraph"/>
        <w:numPr>
          <w:ilvl w:val="1"/>
          <w:numId w:val="227"/>
        </w:numPr>
        <w:ind w:left="720" w:hanging="360"/>
        <w:contextualSpacing w:val="0"/>
      </w:pPr>
      <w:r>
        <w:t xml:space="preserve">On the Template Editor dialog, click OK to save the changes to the template. </w:t>
      </w:r>
    </w:p>
    <w:p w:rsidR="0070715B" w:rsidRDefault="0070715B" w:rsidP="0070715B">
      <w:pPr>
        <w:ind w:left="720"/>
        <w:rPr>
          <w:rFonts w:ascii="Calibri" w:eastAsia="Calibri" w:hAnsi="Calibri" w:cs="Calibri"/>
        </w:rPr>
      </w:pPr>
      <w:r>
        <w:rPr>
          <w:b/>
        </w:rPr>
        <w:t>Note</w:t>
      </w:r>
      <w:r>
        <w:t>: The Insert Template Field dialog is non-modal and can be used as a boilerplate if desired.</w:t>
      </w:r>
      <w:r>
        <w:rPr>
          <w:rFonts w:ascii="Calibri" w:eastAsia="Calibri" w:hAnsi="Calibri" w:cs="Calibri"/>
        </w:rPr>
        <w:br w:type="page"/>
      </w:r>
    </w:p>
    <w:p w:rsidR="0070715B" w:rsidRPr="00397A73" w:rsidRDefault="0070715B" w:rsidP="0070715B">
      <w:pPr>
        <w:pStyle w:val="Heading1"/>
      </w:pPr>
      <w:bookmarkStart w:id="247" w:name="_Toc23489408"/>
      <w:r w:rsidRPr="00397A73">
        <w:lastRenderedPageBreak/>
        <w:t>Consults</w:t>
      </w:r>
      <w:bookmarkEnd w:id="247"/>
      <w:r w:rsidRPr="00397A73">
        <w:t xml:space="preserve"> </w:t>
      </w:r>
    </w:p>
    <w:p w:rsidR="0070715B" w:rsidRDefault="0070715B" w:rsidP="0070715B">
      <w:r>
        <w:t xml:space="preserve">Consults are requests from one clinician to a hospital, service or specialty for a procedure or other service. </w:t>
      </w:r>
    </w:p>
    <w:p w:rsidR="0070715B" w:rsidRDefault="0070715B" w:rsidP="0070715B">
      <w:r>
        <w:t xml:space="preserve">The Consults process involves the following steps. A single individual or service does not take all of the steps. </w:t>
      </w:r>
    </w:p>
    <w:p w:rsidR="0070715B" w:rsidRDefault="0070715B" w:rsidP="0070715B">
      <w:pPr>
        <w:pStyle w:val="ListParagraph"/>
        <w:numPr>
          <w:ilvl w:val="0"/>
          <w:numId w:val="320"/>
        </w:numPr>
        <w:ind w:hanging="360"/>
        <w:contextualSpacing w:val="0"/>
      </w:pPr>
      <w:r>
        <w:t xml:space="preserve">The clinician orders a consult. From within the patient’s CPRS medical record, the clinician enters an order for a consultation or procedure. The ordering clinician may first have to enter Encounter Information. </w:t>
      </w:r>
    </w:p>
    <w:p w:rsidR="0070715B" w:rsidRDefault="0070715B" w:rsidP="0070715B">
      <w:pPr>
        <w:pStyle w:val="ListParagraph"/>
        <w:numPr>
          <w:ilvl w:val="0"/>
          <w:numId w:val="320"/>
        </w:numPr>
        <w:ind w:hanging="360"/>
        <w:contextualSpacing w:val="0"/>
      </w:pPr>
      <w:r>
        <w:t xml:space="preserve">The consult service receives an alert and a printed SF 513. The receiving service can then accept the consult, forward it to another service, or send it back to the originating clinician for more information. </w:t>
      </w:r>
    </w:p>
    <w:p w:rsidR="0070715B" w:rsidRDefault="0070715B" w:rsidP="0070715B">
      <w:pPr>
        <w:pStyle w:val="ListParagraph"/>
        <w:numPr>
          <w:ilvl w:val="0"/>
          <w:numId w:val="320"/>
        </w:numPr>
        <w:ind w:hanging="360"/>
        <w:contextualSpacing w:val="0"/>
      </w:pPr>
      <w:r>
        <w:t xml:space="preserve">The consult service accepts or rejects the consult request. To accept the consult, the service uses the receive action. The service can also discontinue or cancel the consult. Cancelled consults can be edited and resubmitted by the ordering clinician. A consult service clinician sees the patient. </w:t>
      </w:r>
    </w:p>
    <w:p w:rsidR="0070715B" w:rsidRDefault="0070715B" w:rsidP="0070715B">
      <w:pPr>
        <w:ind w:left="720"/>
      </w:pPr>
      <w:r>
        <w:t xml:space="preserve">The consult service enters results and comments. Resulting is primarily handled through TIU. </w:t>
      </w:r>
    </w:p>
    <w:p w:rsidR="0070715B" w:rsidRDefault="0070715B" w:rsidP="0070715B">
      <w:pPr>
        <w:pStyle w:val="ListParagraph"/>
        <w:numPr>
          <w:ilvl w:val="0"/>
          <w:numId w:val="320"/>
        </w:numPr>
        <w:ind w:hanging="360"/>
        <w:contextualSpacing w:val="0"/>
      </w:pPr>
      <w:r>
        <w:t xml:space="preserve">The originating clinician receives a CONSULT/REQUEST UPDATED alert that the consult is complete. The results can now be examined and further action taken on behalf of the patient. </w:t>
      </w:r>
    </w:p>
    <w:p w:rsidR="0070715B" w:rsidRDefault="0070715B" w:rsidP="0070715B">
      <w:pPr>
        <w:pStyle w:val="ListParagraph"/>
        <w:numPr>
          <w:ilvl w:val="0"/>
          <w:numId w:val="320"/>
        </w:numPr>
        <w:ind w:hanging="360"/>
        <w:contextualSpacing w:val="0"/>
      </w:pPr>
      <w:r>
        <w:t xml:space="preserve">The SF 513 report becomes part of the patient’s medical record. A hard copy can be filed and the electronic copy is on line for paperless access. </w:t>
      </w:r>
    </w:p>
    <w:p w:rsidR="0070715B" w:rsidRDefault="0070715B" w:rsidP="0070715B">
      <w:pPr>
        <w:pStyle w:val="ListParagraph"/>
        <w:numPr>
          <w:ilvl w:val="0"/>
          <w:numId w:val="320"/>
        </w:numPr>
        <w:ind w:hanging="360"/>
        <w:contextualSpacing w:val="0"/>
      </w:pPr>
      <w:r>
        <w:t xml:space="preserve">Results from the Medicine package can be attached to complete consults involving procedures. This function is available through the GUI for the Consults package, but will only be seen when the supporting Consults patch GMRC*3.0*15 is installed. The absence of these patches will result only in the function not being present. </w:t>
      </w:r>
    </w:p>
    <w:p w:rsidR="0070715B" w:rsidRDefault="0070715B" w:rsidP="0070715B">
      <w:pPr>
        <w:pStyle w:val="ListParagraph"/>
        <w:numPr>
          <w:ilvl w:val="0"/>
          <w:numId w:val="320"/>
        </w:numPr>
        <w:ind w:hanging="360"/>
        <w:contextualSpacing w:val="0"/>
      </w:pPr>
      <w:r>
        <w:t xml:space="preserve">If Consults patch GMRC*3.0*18 has been installed, the Edit/Resubmit action is available for cancelled consults. The consult must be “resubmittable” and the user must be authorized to resubmit consults. </w:t>
      </w:r>
    </w:p>
    <w:p w:rsidR="0070715B" w:rsidRDefault="0070715B" w:rsidP="0070715B">
      <w:pPr>
        <w:pStyle w:val="ListParagraph"/>
        <w:numPr>
          <w:ilvl w:val="0"/>
          <w:numId w:val="320"/>
        </w:numPr>
        <w:ind w:hanging="360"/>
        <w:contextualSpacing w:val="0"/>
      </w:pPr>
      <w:r>
        <w:t xml:space="preserve">The Consults tab has a list of consults in a tree view similar to the ones found on the Notes tab and the Discharge Summary tab. However, the list view feature is not available due to differences in the tabs functions. Consults are differentiated from procedures in the tree by the type of icon displayed. Consults are represented by a notepad, while procedures are represented by a caduceus-like symbol. </w:t>
      </w:r>
    </w:p>
    <w:p w:rsidR="0070715B" w:rsidRDefault="0070715B" w:rsidP="0070715B">
      <w:pPr>
        <w:pStyle w:val="ListParagraph"/>
        <w:numPr>
          <w:ilvl w:val="0"/>
          <w:numId w:val="320"/>
        </w:numPr>
        <w:ind w:hanging="360"/>
        <w:contextualSpacing w:val="0"/>
      </w:pPr>
      <w:r>
        <w:t xml:space="preserve">Right-click in the Consults text and you may select the “Find in Selected Consult” option from the popup menu. This option allows you to search the displayed text. A “Replace Text” option is also available, but it is only active when a consult is being edited. </w:t>
      </w:r>
      <w:r>
        <w:br w:type="page"/>
      </w:r>
    </w:p>
    <w:p w:rsidR="0070715B" w:rsidRDefault="0070715B" w:rsidP="0070715B">
      <w:pPr>
        <w:pStyle w:val="ListParagraph"/>
        <w:numPr>
          <w:ilvl w:val="0"/>
          <w:numId w:val="320"/>
        </w:numPr>
        <w:ind w:hanging="360"/>
        <w:contextualSpacing w:val="0"/>
      </w:pPr>
      <w:r>
        <w:lastRenderedPageBreak/>
        <w:t xml:space="preserve">The field below the list of consults displays a list of documents related to the highlighted consult or procedure. These related documents are also in a tree view. </w:t>
      </w:r>
    </w:p>
    <w:p w:rsidR="0070715B" w:rsidRDefault="0070715B" w:rsidP="0070715B">
      <w:pPr>
        <w:ind w:left="720"/>
      </w:pPr>
      <w:r>
        <w:rPr>
          <w:noProof/>
        </w:rPr>
        <w:drawing>
          <wp:inline distT="0" distB="0" distL="0" distR="0" wp14:anchorId="3E25872E" wp14:editId="40BFD70A">
            <wp:extent cx="5486400" cy="2950210"/>
            <wp:effectExtent l="0" t="0" r="0" b="0"/>
            <wp:docPr id="64563" name="Picture 64563" descr="Consults tab on main screen."/>
            <wp:cNvGraphicFramePr/>
            <a:graphic xmlns:a="http://schemas.openxmlformats.org/drawingml/2006/main">
              <a:graphicData uri="http://schemas.openxmlformats.org/drawingml/2006/picture">
                <pic:pic xmlns:pic="http://schemas.openxmlformats.org/drawingml/2006/picture">
                  <pic:nvPicPr>
                    <pic:cNvPr id="64563" name="Picture 64563"/>
                    <pic:cNvPicPr/>
                  </pic:nvPicPr>
                  <pic:blipFill>
                    <a:blip r:embed="rId345"/>
                    <a:stretch>
                      <a:fillRect/>
                    </a:stretch>
                  </pic:blipFill>
                  <pic:spPr>
                    <a:xfrm>
                      <a:off x="0" y="0"/>
                      <a:ext cx="5486400" cy="2950210"/>
                    </a:xfrm>
                    <a:prstGeom prst="rect">
                      <a:avLst/>
                    </a:prstGeom>
                  </pic:spPr>
                </pic:pic>
              </a:graphicData>
            </a:graphic>
          </wp:inline>
        </w:drawing>
      </w:r>
      <w:r>
        <w:rPr>
          <w:rFonts w:ascii="Calibri" w:eastAsia="Calibri" w:hAnsi="Calibri" w:cs="Calibri"/>
        </w:rPr>
        <w:t xml:space="preserve"> </w:t>
      </w:r>
    </w:p>
    <w:p w:rsidR="0070715B" w:rsidRDefault="0070715B" w:rsidP="0070715B">
      <w:pPr>
        <w:pStyle w:val="Caption"/>
        <w:ind w:left="720"/>
      </w:pPr>
      <w:r>
        <w:t>The Consults tab</w:t>
      </w:r>
      <w:r>
        <w:rPr>
          <w:rFonts w:ascii="Calibri" w:eastAsia="Calibri" w:hAnsi="Calibri" w:cs="Calibri"/>
        </w:rPr>
        <w:t xml:space="preserve"> </w:t>
      </w:r>
    </w:p>
    <w:p w:rsidR="0070715B" w:rsidRDefault="0070715B" w:rsidP="0070715B">
      <w:pPr>
        <w:pStyle w:val="Heading2"/>
      </w:pPr>
      <w:bookmarkStart w:id="248" w:name="_Toc23489409"/>
      <w:r>
        <w:t>Changing the View on the Consults tab</w:t>
      </w:r>
      <w:bookmarkEnd w:id="248"/>
      <w:r>
        <w:t xml:space="preserve"> </w:t>
      </w:r>
    </w:p>
    <w:p w:rsidR="0070715B" w:rsidRDefault="0070715B" w:rsidP="0070715B">
      <w:r>
        <w:t xml:space="preserve">Changing the view of the Consults tab allows you to focus the list of consults on one of several criteria. Focusing the list will speed up the selection process. You may change the Consults view to only include the following problems: </w:t>
      </w:r>
    </w:p>
    <w:p w:rsidR="0070715B" w:rsidRDefault="0070715B" w:rsidP="0070715B">
      <w:pPr>
        <w:pStyle w:val="ListParagraph"/>
        <w:numPr>
          <w:ilvl w:val="0"/>
          <w:numId w:val="319"/>
        </w:numPr>
        <w:contextualSpacing w:val="0"/>
      </w:pPr>
      <w:r>
        <w:t xml:space="preserve">All Consults </w:t>
      </w:r>
    </w:p>
    <w:p w:rsidR="0070715B" w:rsidRDefault="0070715B" w:rsidP="0070715B">
      <w:pPr>
        <w:pStyle w:val="ListParagraph"/>
        <w:numPr>
          <w:ilvl w:val="0"/>
          <w:numId w:val="319"/>
        </w:numPr>
        <w:contextualSpacing w:val="0"/>
      </w:pPr>
      <w:r>
        <w:t xml:space="preserve">Consults by Status </w:t>
      </w:r>
    </w:p>
    <w:p w:rsidR="0070715B" w:rsidRDefault="0070715B" w:rsidP="0070715B">
      <w:pPr>
        <w:pStyle w:val="ListParagraph"/>
        <w:numPr>
          <w:ilvl w:val="0"/>
          <w:numId w:val="319"/>
        </w:numPr>
        <w:contextualSpacing w:val="0"/>
      </w:pPr>
      <w:r>
        <w:t xml:space="preserve">Consults by Service </w:t>
      </w:r>
    </w:p>
    <w:p w:rsidR="0070715B" w:rsidRDefault="0070715B" w:rsidP="0070715B">
      <w:pPr>
        <w:pStyle w:val="ListParagraph"/>
        <w:numPr>
          <w:ilvl w:val="0"/>
          <w:numId w:val="319"/>
        </w:numPr>
        <w:contextualSpacing w:val="0"/>
      </w:pPr>
      <w:r>
        <w:t xml:space="preserve">Consults by Date Range </w:t>
      </w:r>
    </w:p>
    <w:p w:rsidR="0070715B" w:rsidRDefault="0070715B" w:rsidP="0070715B">
      <w:r>
        <w:t>To change the view, click View on the menu and select the desired list items.</w:t>
      </w:r>
      <w:r>
        <w:br w:type="page"/>
      </w:r>
    </w:p>
    <w:p w:rsidR="0070715B" w:rsidRDefault="0070715B" w:rsidP="0070715B">
      <w:r>
        <w:lastRenderedPageBreak/>
        <w:t xml:space="preserve">You may select the Custom list option on the menu to further focus the list of notes you wish to have displayed. From the List Selected Consults dialog, you may choose to display consults by any combination of service, status, and date range. You can also group your results by consults versus procedures, by service, or by status. </w:t>
      </w:r>
    </w:p>
    <w:p w:rsidR="0070715B" w:rsidRDefault="0070715B" w:rsidP="0070715B">
      <w:r>
        <w:rPr>
          <w:noProof/>
        </w:rPr>
        <w:drawing>
          <wp:inline distT="0" distB="0" distL="0" distR="0" wp14:anchorId="1AA9609E" wp14:editId="6EEC59E6">
            <wp:extent cx="3543300" cy="3048569"/>
            <wp:effectExtent l="0" t="0" r="0" b="0"/>
            <wp:docPr id="64597" name="Picture 64597" descr="List Selected Consults dialog box."/>
            <wp:cNvGraphicFramePr/>
            <a:graphic xmlns:a="http://schemas.openxmlformats.org/drawingml/2006/main">
              <a:graphicData uri="http://schemas.openxmlformats.org/drawingml/2006/picture">
                <pic:pic xmlns:pic="http://schemas.openxmlformats.org/drawingml/2006/picture">
                  <pic:nvPicPr>
                    <pic:cNvPr id="64597" name="Picture 64597"/>
                    <pic:cNvPicPr/>
                  </pic:nvPicPr>
                  <pic:blipFill>
                    <a:blip r:embed="rId346"/>
                    <a:stretch>
                      <a:fillRect/>
                    </a:stretch>
                  </pic:blipFill>
                  <pic:spPr>
                    <a:xfrm>
                      <a:off x="0" y="0"/>
                      <a:ext cx="3562116" cy="3064758"/>
                    </a:xfrm>
                    <a:prstGeom prst="rect">
                      <a:avLst/>
                    </a:prstGeom>
                  </pic:spPr>
                </pic:pic>
              </a:graphicData>
            </a:graphic>
          </wp:inline>
        </w:drawing>
      </w:r>
      <w:r>
        <w:rPr>
          <w:sz w:val="18"/>
        </w:rPr>
        <w:t xml:space="preserve"> </w:t>
      </w:r>
    </w:p>
    <w:p w:rsidR="0070715B" w:rsidRDefault="0070715B" w:rsidP="0070715B">
      <w:pPr>
        <w:pStyle w:val="Caption"/>
      </w:pPr>
      <w:r>
        <w:t>From the List Selected Consults dialog, you may choose to display consults by any combination of service, status, and date range</w:t>
      </w:r>
    </w:p>
    <w:p w:rsidR="0070715B" w:rsidRPr="008C4413" w:rsidRDefault="0070715B" w:rsidP="0070715B">
      <w:pPr>
        <w:rPr>
          <w:spacing w:val="-6"/>
        </w:rPr>
      </w:pPr>
      <w:r w:rsidRPr="008C4413">
        <w:rPr>
          <w:spacing w:val="-6"/>
        </w:rPr>
        <w:t xml:space="preserve">The Consults tab on the Icon Legends dialog includes a description and explanation of the different icons that appear on the Consults tree view. To access the Icon Legend, click View | Icon Legend and the click the Consults tab. </w:t>
      </w:r>
    </w:p>
    <w:p w:rsidR="0070715B" w:rsidRDefault="0070715B" w:rsidP="0070715B">
      <w:r>
        <w:rPr>
          <w:noProof/>
        </w:rPr>
        <w:drawing>
          <wp:inline distT="0" distB="0" distL="0" distR="0" wp14:anchorId="7C41B7D9" wp14:editId="0037043C">
            <wp:extent cx="3429000" cy="2995684"/>
            <wp:effectExtent l="0" t="0" r="0" b="0"/>
            <wp:docPr id="64599" name="Picture 64599" descr="Icon Legend screen."/>
            <wp:cNvGraphicFramePr/>
            <a:graphic xmlns:a="http://schemas.openxmlformats.org/drawingml/2006/main">
              <a:graphicData uri="http://schemas.openxmlformats.org/drawingml/2006/picture">
                <pic:pic xmlns:pic="http://schemas.openxmlformats.org/drawingml/2006/picture">
                  <pic:nvPicPr>
                    <pic:cNvPr id="64599" name="Picture 64599"/>
                    <pic:cNvPicPr/>
                  </pic:nvPicPr>
                  <pic:blipFill>
                    <a:blip r:embed="rId347"/>
                    <a:stretch>
                      <a:fillRect/>
                    </a:stretch>
                  </pic:blipFill>
                  <pic:spPr>
                    <a:xfrm>
                      <a:off x="0" y="0"/>
                      <a:ext cx="3429875" cy="2996448"/>
                    </a:xfrm>
                    <a:prstGeom prst="rect">
                      <a:avLst/>
                    </a:prstGeom>
                  </pic:spPr>
                </pic:pic>
              </a:graphicData>
            </a:graphic>
          </wp:inline>
        </w:drawing>
      </w:r>
      <w:r>
        <w:rPr>
          <w:sz w:val="18"/>
        </w:rPr>
        <w:t xml:space="preserve"> </w:t>
      </w:r>
    </w:p>
    <w:p w:rsidR="0070715B" w:rsidRDefault="0070715B" w:rsidP="0070715B">
      <w:pPr>
        <w:pStyle w:val="Caption"/>
      </w:pPr>
      <w:r>
        <w:t>The Consults tab on the Icon Legends dialog includes a description and explanation of the different icons that appear on the consults tree view</w:t>
      </w:r>
    </w:p>
    <w:p w:rsidR="0070715B" w:rsidRDefault="0070715B" w:rsidP="0070715B">
      <w:pPr>
        <w:pStyle w:val="Heading2"/>
      </w:pPr>
      <w:bookmarkStart w:id="249" w:name="_Toc23489410"/>
      <w:r>
        <w:lastRenderedPageBreak/>
        <w:t>Ordering Consults</w:t>
      </w:r>
      <w:bookmarkEnd w:id="249"/>
      <w:r>
        <w:t xml:space="preserve"> </w:t>
      </w:r>
    </w:p>
    <w:p w:rsidR="0070715B" w:rsidRDefault="0070715B" w:rsidP="0070715B">
      <w:r>
        <w:t xml:space="preserve">You can order a consult or procedure from either the Consults or the Orders tab. As you fill in the options, the consult request will be displayed in the text box at the bottom center of the dialog. </w:t>
      </w:r>
    </w:p>
    <w:p w:rsidR="0070715B" w:rsidRDefault="0070715B" w:rsidP="0070715B">
      <w:r>
        <w:t xml:space="preserve">The list of Consults has been changed to a tree view. Consults are distinguished from procedures in the tree by the icon displayed in the tree. Consults are represented by a notepad, while procedures are represented by a caduceus-like symbol. </w:t>
      </w:r>
    </w:p>
    <w:p w:rsidR="0070715B" w:rsidRDefault="0070715B" w:rsidP="0070715B">
      <w:r>
        <w:rPr>
          <w:noProof/>
        </w:rPr>
        <w:drawing>
          <wp:inline distT="0" distB="0" distL="0" distR="0" wp14:anchorId="59AA23C6" wp14:editId="6F2B42B0">
            <wp:extent cx="5486400" cy="2950210"/>
            <wp:effectExtent l="0" t="0" r="0" b="0"/>
            <wp:docPr id="64657" name="Picture 64657" descr="Consults and procedures are listed on the Consults tab"/>
            <wp:cNvGraphicFramePr/>
            <a:graphic xmlns:a="http://schemas.openxmlformats.org/drawingml/2006/main">
              <a:graphicData uri="http://schemas.openxmlformats.org/drawingml/2006/picture">
                <pic:pic xmlns:pic="http://schemas.openxmlformats.org/drawingml/2006/picture">
                  <pic:nvPicPr>
                    <pic:cNvPr id="64657" name="Picture 64657"/>
                    <pic:cNvPicPr/>
                  </pic:nvPicPr>
                  <pic:blipFill>
                    <a:blip r:embed="rId348"/>
                    <a:stretch>
                      <a:fillRect/>
                    </a:stretch>
                  </pic:blipFill>
                  <pic:spPr>
                    <a:xfrm>
                      <a:off x="0" y="0"/>
                      <a:ext cx="5486400" cy="2950210"/>
                    </a:xfrm>
                    <a:prstGeom prst="rect">
                      <a:avLst/>
                    </a:prstGeom>
                  </pic:spPr>
                </pic:pic>
              </a:graphicData>
            </a:graphic>
          </wp:inline>
        </w:drawing>
      </w:r>
      <w:r>
        <w:rPr>
          <w:rFonts w:ascii="Calibri" w:eastAsia="Calibri" w:hAnsi="Calibri" w:cs="Calibri"/>
        </w:rPr>
        <w:t xml:space="preserve"> </w:t>
      </w:r>
    </w:p>
    <w:p w:rsidR="0070715B" w:rsidRDefault="0070715B" w:rsidP="0070715B">
      <w:pPr>
        <w:pStyle w:val="Caption"/>
      </w:pPr>
      <w:r>
        <w:t>Consults and procedures are listed on the Consults tab</w:t>
      </w:r>
    </w:p>
    <w:p w:rsidR="0070715B" w:rsidRDefault="0070715B" w:rsidP="0070715B">
      <w:pPr>
        <w:pStyle w:val="Heading2"/>
      </w:pPr>
      <w:bookmarkStart w:id="250" w:name="_Toc23489411"/>
      <w:r>
        <w:t>Viewing Consults</w:t>
      </w:r>
      <w:bookmarkEnd w:id="250"/>
      <w:r>
        <w:t xml:space="preserve"> </w:t>
      </w:r>
    </w:p>
    <w:p w:rsidR="0070715B" w:rsidRDefault="0070715B" w:rsidP="0070715B">
      <w:r>
        <w:t xml:space="preserve">To view the consults or procedures for the selected patient, use the steps below. When you select a specific consult, you will see an area that lists any notes associated with the consult. You can also click a note entry to view the full text of the note. </w:t>
      </w:r>
    </w:p>
    <w:p w:rsidR="0070715B" w:rsidRDefault="0070715B" w:rsidP="0070715B">
      <w:r>
        <w:t xml:space="preserve">The All Consults list box shows the date, status (p=pending, c=complete, dc=discontinued, and x=cancelled), and title of each consult. An asterisk preceding the title tells you that there are significant findings for that consult. </w:t>
      </w:r>
    </w:p>
    <w:p w:rsidR="0070715B" w:rsidRDefault="0070715B" w:rsidP="0070715B">
      <w:r>
        <w:t xml:space="preserve">To view consults, follow these steps: </w:t>
      </w:r>
    </w:p>
    <w:p w:rsidR="0070715B" w:rsidRDefault="0070715B" w:rsidP="0070715B">
      <w:pPr>
        <w:pStyle w:val="ListParagraph"/>
        <w:numPr>
          <w:ilvl w:val="0"/>
          <w:numId w:val="228"/>
        </w:numPr>
        <w:ind w:left="720" w:hanging="360"/>
        <w:contextualSpacing w:val="0"/>
      </w:pPr>
      <w:r>
        <w:t xml:space="preserve">Select the </w:t>
      </w:r>
      <w:r w:rsidRPr="00982241">
        <w:rPr>
          <w:b/>
        </w:rPr>
        <w:t>Consults</w:t>
      </w:r>
      <w:r>
        <w:t xml:space="preserve"> tab. </w:t>
      </w:r>
    </w:p>
    <w:p w:rsidR="0070715B" w:rsidRDefault="0070715B" w:rsidP="0070715B">
      <w:pPr>
        <w:pStyle w:val="ListParagraph"/>
        <w:numPr>
          <w:ilvl w:val="0"/>
          <w:numId w:val="228"/>
        </w:numPr>
        <w:ind w:left="720" w:hanging="360"/>
        <w:contextualSpacing w:val="0"/>
      </w:pPr>
      <w:r>
        <w:t xml:space="preserve">Select the consult you would like to view from the All Consults list.   </w:t>
      </w:r>
    </w:p>
    <w:p w:rsidR="0070715B" w:rsidRDefault="0070715B" w:rsidP="0070715B">
      <w:pPr>
        <w:ind w:left="720"/>
      </w:pPr>
      <w:r>
        <w:t>The text of the consult will appear in the details pane. Any notes associated with that consult or procedure will appear in the Related Documents pane. To view the text of a related note, click on the note.</w:t>
      </w:r>
      <w:r>
        <w:rPr>
          <w:rFonts w:ascii="Arial" w:eastAsia="Arial" w:hAnsi="Arial" w:cs="Arial"/>
          <w:sz w:val="20"/>
        </w:rPr>
        <w:t xml:space="preserve"> </w:t>
      </w:r>
    </w:p>
    <w:p w:rsidR="0070715B" w:rsidRDefault="0070715B" w:rsidP="0070715B">
      <w:pPr>
        <w:ind w:left="720"/>
      </w:pPr>
      <w:r>
        <w:rPr>
          <w:b/>
        </w:rPr>
        <w:t>Note</w:t>
      </w:r>
      <w:r>
        <w:t xml:space="preserve">: The All Consults list shows the date, status (p=pending, c=complete, dc=discontinued, and x=cancelled), and title of each consult. An asterisk preceding the title tells you that there are significant findings for that consult.  If a note listed in the related documents pane is a CP-class document, the </w:t>
      </w:r>
      <w:r>
        <w:rPr>
          <w:i/>
        </w:rPr>
        <w:t>Date/Time Performed</w:t>
      </w:r>
      <w:r>
        <w:t xml:space="preserve"> and </w:t>
      </w:r>
      <w:r>
        <w:rPr>
          <w:i/>
        </w:rPr>
        <w:t>Procedure Summary Code</w:t>
      </w:r>
      <w:r>
        <w:t xml:space="preserve"> fields will appear in the full text of the document.</w:t>
      </w:r>
      <w:r>
        <w:br w:type="page"/>
      </w:r>
    </w:p>
    <w:p w:rsidR="0070715B" w:rsidRDefault="0070715B" w:rsidP="0070715B">
      <w:pPr>
        <w:ind w:left="720"/>
      </w:pPr>
      <w:r>
        <w:lastRenderedPageBreak/>
        <w:t xml:space="preserve">Below is an example of a detailed display of a Consult </w:t>
      </w:r>
    </w:p>
    <w:p w:rsidR="0070715B" w:rsidRDefault="0070715B" w:rsidP="0070715B">
      <w:pPr>
        <w:ind w:left="720"/>
      </w:pPr>
      <w:r>
        <w:rPr>
          <w:noProof/>
        </w:rPr>
        <w:drawing>
          <wp:inline distT="0" distB="0" distL="0" distR="0" wp14:anchorId="69AA4768" wp14:editId="44824928">
            <wp:extent cx="5152390" cy="3824605"/>
            <wp:effectExtent l="0" t="0" r="0" b="0"/>
            <wp:docPr id="64761" name="Picture 64761" descr="This screen capture shows a detailed view of a consult"/>
            <wp:cNvGraphicFramePr/>
            <a:graphic xmlns:a="http://schemas.openxmlformats.org/drawingml/2006/main">
              <a:graphicData uri="http://schemas.openxmlformats.org/drawingml/2006/picture">
                <pic:pic xmlns:pic="http://schemas.openxmlformats.org/drawingml/2006/picture">
                  <pic:nvPicPr>
                    <pic:cNvPr id="64761" name="Picture 64761"/>
                    <pic:cNvPicPr/>
                  </pic:nvPicPr>
                  <pic:blipFill>
                    <a:blip r:embed="rId349"/>
                    <a:stretch>
                      <a:fillRect/>
                    </a:stretch>
                  </pic:blipFill>
                  <pic:spPr>
                    <a:xfrm>
                      <a:off x="0" y="0"/>
                      <a:ext cx="5152390" cy="3824605"/>
                    </a:xfrm>
                    <a:prstGeom prst="rect">
                      <a:avLst/>
                    </a:prstGeom>
                  </pic:spPr>
                </pic:pic>
              </a:graphicData>
            </a:graphic>
          </wp:inline>
        </w:drawing>
      </w:r>
      <w:r>
        <w:t xml:space="preserve"> </w:t>
      </w:r>
    </w:p>
    <w:p w:rsidR="0070715B" w:rsidRDefault="0070715B" w:rsidP="0070715B">
      <w:pPr>
        <w:pStyle w:val="Caption"/>
        <w:ind w:left="720"/>
      </w:pPr>
      <w:r>
        <w:t>This screen capture shows a detailed view of a consult</w:t>
      </w:r>
    </w:p>
    <w:p w:rsidR="0070715B" w:rsidRDefault="0070715B" w:rsidP="0070715B">
      <w:pPr>
        <w:pStyle w:val="Heading2"/>
      </w:pPr>
      <w:bookmarkStart w:id="251" w:name="_Toc23489412"/>
      <w:r>
        <w:t>Tracking Consult Requests</w:t>
      </w:r>
      <w:bookmarkEnd w:id="251"/>
      <w:r>
        <w:t xml:space="preserve"> </w:t>
      </w:r>
    </w:p>
    <w:p w:rsidR="0070715B" w:rsidRDefault="0070715B" w:rsidP="0070715B">
      <w:r>
        <w:t xml:space="preserve">When CPRS displays a request for a new consult, the user can take several actions from the Consult Tracking menu item: </w:t>
      </w:r>
    </w:p>
    <w:p w:rsidR="0070715B" w:rsidRDefault="0070715B" w:rsidP="0070715B">
      <w:pPr>
        <w:pStyle w:val="ListParagraph"/>
        <w:numPr>
          <w:ilvl w:val="0"/>
          <w:numId w:val="229"/>
        </w:numPr>
        <w:ind w:left="720" w:hanging="360"/>
      </w:pPr>
      <w:r w:rsidRPr="00982241">
        <w:rPr>
          <w:b/>
        </w:rPr>
        <w:t>Receive*</w:t>
      </w:r>
      <w:r>
        <w:t xml:space="preserve"> – When the request arrives at the specified service, the designated person, such as a clerk, can use Receive to change the consult status to active. </w:t>
      </w:r>
    </w:p>
    <w:p w:rsidR="0070715B" w:rsidRDefault="0070715B" w:rsidP="0070715B">
      <w:pPr>
        <w:pStyle w:val="ListParagraph"/>
        <w:numPr>
          <w:ilvl w:val="0"/>
          <w:numId w:val="229"/>
        </w:numPr>
        <w:ind w:left="720" w:hanging="360"/>
      </w:pPr>
      <w:r w:rsidRPr="00982241">
        <w:rPr>
          <w:b/>
        </w:rPr>
        <w:t>Schedule</w:t>
      </w:r>
      <w:r>
        <w:t xml:space="preserve"> – The service can schedule a consult, which makes the consult available to be resulted. </w:t>
      </w:r>
    </w:p>
    <w:p w:rsidR="0070715B" w:rsidRDefault="0070715B" w:rsidP="0070715B">
      <w:pPr>
        <w:pStyle w:val="ListParagraph"/>
        <w:numPr>
          <w:ilvl w:val="0"/>
          <w:numId w:val="229"/>
        </w:numPr>
        <w:ind w:left="720" w:hanging="360"/>
      </w:pPr>
      <w:r w:rsidRPr="00982241">
        <w:rPr>
          <w:b/>
        </w:rPr>
        <w:t>Cancel (Deny)</w:t>
      </w:r>
      <w:r>
        <w:t xml:space="preserve"> – A consult service may cancel or deny a consult request because of incomplete information or for some other reason. The consult requester is then notified that the consult was canceled so that the requester can take appropriate action. </w:t>
      </w:r>
    </w:p>
    <w:p w:rsidR="0070715B" w:rsidRDefault="0070715B" w:rsidP="0070715B">
      <w:pPr>
        <w:pStyle w:val="ListParagraph"/>
        <w:numPr>
          <w:ilvl w:val="0"/>
          <w:numId w:val="229"/>
        </w:numPr>
        <w:ind w:left="720" w:hanging="360"/>
      </w:pPr>
      <w:r w:rsidRPr="00982241">
        <w:rPr>
          <w:b/>
        </w:rPr>
        <w:t>Discontinue*</w:t>
      </w:r>
      <w:r>
        <w:t xml:space="preserve"> – The user can discontinue a consult if it is no longer needed. </w:t>
      </w:r>
    </w:p>
    <w:p w:rsidR="0070715B" w:rsidRDefault="0070715B" w:rsidP="0070715B">
      <w:pPr>
        <w:pStyle w:val="ListParagraph"/>
        <w:numPr>
          <w:ilvl w:val="0"/>
          <w:numId w:val="229"/>
        </w:numPr>
        <w:ind w:left="720" w:hanging="360"/>
      </w:pPr>
      <w:r w:rsidRPr="00982241">
        <w:rPr>
          <w:b/>
        </w:rPr>
        <w:t>Forward*</w:t>
      </w:r>
      <w:r>
        <w:t xml:space="preserve"> – The user can forward a consult if the user is not the appropriate person for the consult. </w:t>
      </w:r>
    </w:p>
    <w:p w:rsidR="0070715B" w:rsidRDefault="0070715B" w:rsidP="0070715B">
      <w:pPr>
        <w:pStyle w:val="ListParagraph"/>
        <w:numPr>
          <w:ilvl w:val="0"/>
          <w:numId w:val="229"/>
        </w:numPr>
        <w:ind w:left="720" w:hanging="360"/>
      </w:pPr>
      <w:r w:rsidRPr="00982241">
        <w:rPr>
          <w:b/>
        </w:rPr>
        <w:t>Add Comment*</w:t>
      </w:r>
      <w:r>
        <w:t xml:space="preserve"> – The user can add comments and designate to whom the comment should go in an alert. </w:t>
      </w:r>
    </w:p>
    <w:p w:rsidR="0070715B" w:rsidRDefault="0070715B" w:rsidP="0070715B">
      <w:pPr>
        <w:pStyle w:val="ListParagraph"/>
        <w:numPr>
          <w:ilvl w:val="0"/>
          <w:numId w:val="229"/>
        </w:numPr>
        <w:ind w:left="720" w:hanging="360"/>
      </w:pPr>
      <w:r w:rsidRPr="00982241">
        <w:rPr>
          <w:b/>
        </w:rPr>
        <w:t xml:space="preserve">Significant Findings* – </w:t>
      </w:r>
      <w:r>
        <w:t>The user can add significant findings and designate them as such.</w:t>
      </w:r>
      <w:r w:rsidRPr="00982241">
        <w:rPr>
          <w:b/>
        </w:rPr>
        <w:t xml:space="preserve"> </w:t>
      </w:r>
      <w:r>
        <w:t xml:space="preserve"> </w:t>
      </w:r>
    </w:p>
    <w:p w:rsidR="0070715B" w:rsidRDefault="0070715B" w:rsidP="0070715B">
      <w:pPr>
        <w:pStyle w:val="ListParagraph"/>
        <w:numPr>
          <w:ilvl w:val="0"/>
          <w:numId w:val="229"/>
        </w:numPr>
        <w:ind w:left="720" w:hanging="360"/>
      </w:pPr>
      <w:r w:rsidRPr="00982241">
        <w:rPr>
          <w:b/>
        </w:rPr>
        <w:t>Administratively Complete*</w:t>
      </w:r>
      <w:r>
        <w:t xml:space="preserve"> </w:t>
      </w:r>
      <w:r w:rsidRPr="00982241">
        <w:rPr>
          <w:b/>
        </w:rPr>
        <w:t>–</w:t>
      </w:r>
      <w:r>
        <w:t xml:space="preserve"> Allows completion of a consult without creation of a new progress note.</w:t>
      </w:r>
    </w:p>
    <w:p w:rsidR="0070715B" w:rsidRPr="00DE5775" w:rsidRDefault="0070715B" w:rsidP="0070715B">
      <w:pPr>
        <w:ind w:left="720"/>
        <w:rPr>
          <w:i/>
        </w:rPr>
      </w:pPr>
      <w:r w:rsidRPr="00DE5775">
        <w:rPr>
          <w:i/>
        </w:rPr>
        <w:t xml:space="preserve"> * These actions are supported by the Consult Toolbox, which automates and assists the user’s ability to enter common actions. Right click in the comment area and select the desired type of action. </w:t>
      </w:r>
    </w:p>
    <w:p w:rsidR="0070715B" w:rsidRDefault="0070715B" w:rsidP="0070715B">
      <w:pPr>
        <w:pStyle w:val="Heading3"/>
      </w:pPr>
      <w:bookmarkStart w:id="252" w:name="_Toc23489413"/>
      <w:r>
        <w:lastRenderedPageBreak/>
        <w:t>Using the Consult Toolbox Functions</w:t>
      </w:r>
      <w:bookmarkEnd w:id="252"/>
      <w:r>
        <w:t xml:space="preserve">  </w:t>
      </w:r>
    </w:p>
    <w:p w:rsidR="0070715B" w:rsidRDefault="0070715B" w:rsidP="0070715B">
      <w:r>
        <w:t xml:space="preserve">The Consult Toolbox provides user functionality in the “Receive Consult,” “Add Comment to Consult,” and “Discontinue Consult” dialogs in CPRS. To activate any of these functions, choose the item under the Action menu on the CPRS Consults tab, and the CPRS dialog for that action will open. If you have enabled automation, the appropriate Consult Toolbox action screen will then automatically open. If the Consult Toolbox hasn’t been automated, the box will open normally. To manually open the consult toolbox, right click in the dialog’s Comment area.  </w:t>
      </w:r>
    </w:p>
    <w:p w:rsidR="0070715B" w:rsidRDefault="0070715B" w:rsidP="0070715B">
      <w:r>
        <w:t xml:space="preserve">When the Consult Toolbox displays, the user can select from a number of possible comments listed to document what action the user took. As the user selects items in the Consults Toolbox, text is entered into the comment dialog box. </w:t>
      </w:r>
    </w:p>
    <w:p w:rsidR="0070715B" w:rsidRDefault="0070715B" w:rsidP="0070715B">
      <w:r>
        <w:t xml:space="preserve">Add Comment example: </w:t>
      </w:r>
    </w:p>
    <w:p w:rsidR="0070715B" w:rsidRDefault="0070715B" w:rsidP="0070715B">
      <w:r>
        <w:rPr>
          <w:noProof/>
        </w:rPr>
        <w:drawing>
          <wp:inline distT="0" distB="0" distL="0" distR="0" wp14:anchorId="553D5E58" wp14:editId="2E593581">
            <wp:extent cx="5715000" cy="2461098"/>
            <wp:effectExtent l="0" t="0" r="0" b="0"/>
            <wp:docPr id="64868" name="Picture 64868" descr="Add Comment example."/>
            <wp:cNvGraphicFramePr/>
            <a:graphic xmlns:a="http://schemas.openxmlformats.org/drawingml/2006/main">
              <a:graphicData uri="http://schemas.openxmlformats.org/drawingml/2006/picture">
                <pic:pic xmlns:pic="http://schemas.openxmlformats.org/drawingml/2006/picture">
                  <pic:nvPicPr>
                    <pic:cNvPr id="64868" name="Picture 64868"/>
                    <pic:cNvPicPr/>
                  </pic:nvPicPr>
                  <pic:blipFill>
                    <a:blip r:embed="rId350"/>
                    <a:stretch>
                      <a:fillRect/>
                    </a:stretch>
                  </pic:blipFill>
                  <pic:spPr>
                    <a:xfrm>
                      <a:off x="0" y="0"/>
                      <a:ext cx="5733732" cy="2469165"/>
                    </a:xfrm>
                    <a:prstGeom prst="rect">
                      <a:avLst/>
                    </a:prstGeom>
                  </pic:spPr>
                </pic:pic>
              </a:graphicData>
            </a:graphic>
          </wp:inline>
        </w:drawing>
      </w:r>
      <w:r>
        <w:t xml:space="preserve"> </w:t>
      </w:r>
    </w:p>
    <w:p w:rsidR="0070715B" w:rsidRDefault="0070715B" w:rsidP="0070715B">
      <w:r>
        <w:t xml:space="preserve">Add Comment to Consult example (with right mouse button clicked): </w:t>
      </w:r>
    </w:p>
    <w:p w:rsidR="0070715B" w:rsidRDefault="0070715B" w:rsidP="0070715B">
      <w:r>
        <w:t xml:space="preserve"> </w:t>
      </w:r>
      <w:r>
        <w:rPr>
          <w:noProof/>
        </w:rPr>
        <w:drawing>
          <wp:inline distT="0" distB="0" distL="0" distR="0" wp14:anchorId="2F66600B" wp14:editId="057F5918">
            <wp:extent cx="4269740" cy="2894330"/>
            <wp:effectExtent l="0" t="0" r="0" b="0"/>
            <wp:docPr id="64891" name="Picture 64891" descr="Add Comment to Consult example with right mouse button clicked."/>
            <wp:cNvGraphicFramePr/>
            <a:graphic xmlns:a="http://schemas.openxmlformats.org/drawingml/2006/main">
              <a:graphicData uri="http://schemas.openxmlformats.org/drawingml/2006/picture">
                <pic:pic xmlns:pic="http://schemas.openxmlformats.org/drawingml/2006/picture">
                  <pic:nvPicPr>
                    <pic:cNvPr id="64891" name="Picture 64891"/>
                    <pic:cNvPicPr/>
                  </pic:nvPicPr>
                  <pic:blipFill>
                    <a:blip r:embed="rId351"/>
                    <a:stretch>
                      <a:fillRect/>
                    </a:stretch>
                  </pic:blipFill>
                  <pic:spPr>
                    <a:xfrm>
                      <a:off x="0" y="0"/>
                      <a:ext cx="4269740" cy="2894330"/>
                    </a:xfrm>
                    <a:prstGeom prst="rect">
                      <a:avLst/>
                    </a:prstGeom>
                  </pic:spPr>
                </pic:pic>
              </a:graphicData>
            </a:graphic>
          </wp:inline>
        </w:drawing>
      </w:r>
      <w:r>
        <w:t xml:space="preserve"> </w:t>
      </w:r>
    </w:p>
    <w:p w:rsidR="0070715B" w:rsidRDefault="0070715B" w:rsidP="0070715B">
      <w:r>
        <w:t>Note that you can also access the settings screen with a right mouse click in the comment area of the CPRS box.</w:t>
      </w:r>
    </w:p>
    <w:p w:rsidR="00585839" w:rsidRDefault="00585839" w:rsidP="0070715B">
      <w:r>
        <w:lastRenderedPageBreak/>
        <w:t>Discontinue Consult Examples:</w:t>
      </w:r>
    </w:p>
    <w:p w:rsidR="0070715B" w:rsidRDefault="0070715B" w:rsidP="0070715B">
      <w:r>
        <w:rPr>
          <w:rFonts w:ascii="Calibri" w:eastAsia="Calibri" w:hAnsi="Calibri" w:cs="Calibri"/>
          <w:noProof/>
        </w:rPr>
        <mc:AlternateContent>
          <mc:Choice Requires="wpg">
            <w:drawing>
              <wp:inline distT="0" distB="0" distL="0" distR="0" wp14:anchorId="0189B20F">
                <wp:extent cx="5367236" cy="3197968"/>
                <wp:effectExtent l="0" t="0" r="5080" b="0"/>
                <wp:docPr id="617044" name="Group 617044">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5367236" cy="3197968"/>
                          <a:chOff x="0" y="0"/>
                          <a:chExt cx="6400800" cy="3819046"/>
                        </a:xfrm>
                      </wpg:grpSpPr>
                      <wps:wsp>
                        <wps:cNvPr id="64910" name="Rectangle 64910"/>
                        <wps:cNvSpPr/>
                        <wps:spPr>
                          <a:xfrm>
                            <a:off x="254" y="0"/>
                            <a:ext cx="59287" cy="262525"/>
                          </a:xfrm>
                          <a:prstGeom prst="rect">
                            <a:avLst/>
                          </a:prstGeom>
                          <a:ln>
                            <a:noFill/>
                          </a:ln>
                        </wps:spPr>
                        <wps:txbx>
                          <w:txbxContent>
                            <w:p w:rsidR="0070715B" w:rsidRDefault="0070715B" w:rsidP="0070715B">
                              <w:r>
                                <w:t xml:space="preserve"> </w:t>
                              </w:r>
                            </w:p>
                          </w:txbxContent>
                        </wps:txbx>
                        <wps:bodyPr horzOverflow="overflow" vert="horz" lIns="0" tIns="0" rIns="0" bIns="0" rtlCol="0">
                          <a:noAutofit/>
                        </wps:bodyPr>
                      </wps:wsp>
                      <wps:wsp>
                        <wps:cNvPr id="64911" name="Rectangle 64911"/>
                        <wps:cNvSpPr/>
                        <wps:spPr>
                          <a:xfrm>
                            <a:off x="254" y="362966"/>
                            <a:ext cx="59287" cy="262525"/>
                          </a:xfrm>
                          <a:prstGeom prst="rect">
                            <a:avLst/>
                          </a:prstGeom>
                          <a:ln>
                            <a:noFill/>
                          </a:ln>
                        </wps:spPr>
                        <wps:txbx>
                          <w:txbxContent>
                            <w:p w:rsidR="0070715B" w:rsidRDefault="0070715B" w:rsidP="0070715B">
                              <w:r>
                                <w:t xml:space="preserve"> </w:t>
                              </w:r>
                            </w:p>
                          </w:txbxContent>
                        </wps:txbx>
                        <wps:bodyPr horzOverflow="overflow" vert="horz" lIns="0" tIns="0" rIns="0" bIns="0" rtlCol="0">
                          <a:noAutofit/>
                        </wps:bodyPr>
                      </wps:wsp>
                      <wps:wsp>
                        <wps:cNvPr id="64912" name="Rectangle 64912"/>
                        <wps:cNvSpPr/>
                        <wps:spPr>
                          <a:xfrm>
                            <a:off x="254" y="725678"/>
                            <a:ext cx="59287" cy="262525"/>
                          </a:xfrm>
                          <a:prstGeom prst="rect">
                            <a:avLst/>
                          </a:prstGeom>
                          <a:ln>
                            <a:noFill/>
                          </a:ln>
                        </wps:spPr>
                        <wps:txbx>
                          <w:txbxContent>
                            <w:p w:rsidR="0070715B" w:rsidRDefault="0070715B" w:rsidP="0070715B">
                              <w:r>
                                <w:t xml:space="preserve"> </w:t>
                              </w:r>
                            </w:p>
                          </w:txbxContent>
                        </wps:txbx>
                        <wps:bodyPr horzOverflow="overflow" vert="horz" lIns="0" tIns="0" rIns="0" bIns="0" rtlCol="0">
                          <a:noAutofit/>
                        </wps:bodyPr>
                      </wps:wsp>
                      <wps:wsp>
                        <wps:cNvPr id="64913" name="Rectangle 64913"/>
                        <wps:cNvSpPr/>
                        <wps:spPr>
                          <a:xfrm>
                            <a:off x="254" y="1086866"/>
                            <a:ext cx="59287" cy="262525"/>
                          </a:xfrm>
                          <a:prstGeom prst="rect">
                            <a:avLst/>
                          </a:prstGeom>
                          <a:ln>
                            <a:noFill/>
                          </a:ln>
                        </wps:spPr>
                        <wps:txbx>
                          <w:txbxContent>
                            <w:p w:rsidR="0070715B" w:rsidRDefault="0070715B" w:rsidP="0070715B">
                              <w:r>
                                <w:t xml:space="preserve"> </w:t>
                              </w:r>
                            </w:p>
                          </w:txbxContent>
                        </wps:txbx>
                        <wps:bodyPr horzOverflow="overflow" vert="horz" lIns="0" tIns="0" rIns="0" bIns="0" rtlCol="0">
                          <a:noAutofit/>
                        </wps:bodyPr>
                      </wps:wsp>
                      <wps:wsp>
                        <wps:cNvPr id="64914" name="Rectangle 64914"/>
                        <wps:cNvSpPr/>
                        <wps:spPr>
                          <a:xfrm>
                            <a:off x="254" y="1449578"/>
                            <a:ext cx="59287" cy="262525"/>
                          </a:xfrm>
                          <a:prstGeom prst="rect">
                            <a:avLst/>
                          </a:prstGeom>
                          <a:ln>
                            <a:noFill/>
                          </a:ln>
                        </wps:spPr>
                        <wps:txbx>
                          <w:txbxContent>
                            <w:p w:rsidR="0070715B" w:rsidRDefault="0070715B" w:rsidP="0070715B">
                              <w:r>
                                <w:t xml:space="preserve"> </w:t>
                              </w:r>
                            </w:p>
                          </w:txbxContent>
                        </wps:txbx>
                        <wps:bodyPr horzOverflow="overflow" vert="horz" lIns="0" tIns="0" rIns="0" bIns="0" rtlCol="0">
                          <a:noAutofit/>
                        </wps:bodyPr>
                      </wps:wsp>
                      <wps:wsp>
                        <wps:cNvPr id="64915" name="Rectangle 64915"/>
                        <wps:cNvSpPr/>
                        <wps:spPr>
                          <a:xfrm>
                            <a:off x="254" y="1810766"/>
                            <a:ext cx="59287" cy="262525"/>
                          </a:xfrm>
                          <a:prstGeom prst="rect">
                            <a:avLst/>
                          </a:prstGeom>
                          <a:ln>
                            <a:noFill/>
                          </a:ln>
                        </wps:spPr>
                        <wps:txbx>
                          <w:txbxContent>
                            <w:p w:rsidR="0070715B" w:rsidRDefault="0070715B" w:rsidP="0070715B">
                              <w:r>
                                <w:t xml:space="preserve"> </w:t>
                              </w:r>
                            </w:p>
                          </w:txbxContent>
                        </wps:txbx>
                        <wps:bodyPr horzOverflow="overflow" vert="horz" lIns="0" tIns="0" rIns="0" bIns="0" rtlCol="0">
                          <a:noAutofit/>
                        </wps:bodyPr>
                      </wps:wsp>
                      <wps:wsp>
                        <wps:cNvPr id="64916" name="Rectangle 64916"/>
                        <wps:cNvSpPr/>
                        <wps:spPr>
                          <a:xfrm>
                            <a:off x="254" y="2173478"/>
                            <a:ext cx="59287" cy="262525"/>
                          </a:xfrm>
                          <a:prstGeom prst="rect">
                            <a:avLst/>
                          </a:prstGeom>
                          <a:ln>
                            <a:noFill/>
                          </a:ln>
                        </wps:spPr>
                        <wps:txbx>
                          <w:txbxContent>
                            <w:p w:rsidR="0070715B" w:rsidRDefault="0070715B" w:rsidP="0070715B">
                              <w:r>
                                <w:t xml:space="preserve"> </w:t>
                              </w:r>
                            </w:p>
                          </w:txbxContent>
                        </wps:txbx>
                        <wps:bodyPr horzOverflow="overflow" vert="horz" lIns="0" tIns="0" rIns="0" bIns="0" rtlCol="0">
                          <a:noAutofit/>
                        </wps:bodyPr>
                      </wps:wsp>
                      <wps:wsp>
                        <wps:cNvPr id="64917" name="Rectangle 64917"/>
                        <wps:cNvSpPr/>
                        <wps:spPr>
                          <a:xfrm>
                            <a:off x="254" y="2536571"/>
                            <a:ext cx="59287" cy="262525"/>
                          </a:xfrm>
                          <a:prstGeom prst="rect">
                            <a:avLst/>
                          </a:prstGeom>
                          <a:ln>
                            <a:noFill/>
                          </a:ln>
                        </wps:spPr>
                        <wps:txbx>
                          <w:txbxContent>
                            <w:p w:rsidR="0070715B" w:rsidRDefault="0070715B" w:rsidP="0070715B">
                              <w:r>
                                <w:t xml:space="preserve"> </w:t>
                              </w:r>
                            </w:p>
                          </w:txbxContent>
                        </wps:txbx>
                        <wps:bodyPr horzOverflow="overflow" vert="horz" lIns="0" tIns="0" rIns="0" bIns="0" rtlCol="0">
                          <a:noAutofit/>
                        </wps:bodyPr>
                      </wps:wsp>
                      <wps:wsp>
                        <wps:cNvPr id="64918" name="Rectangle 64918"/>
                        <wps:cNvSpPr/>
                        <wps:spPr>
                          <a:xfrm>
                            <a:off x="254" y="2897759"/>
                            <a:ext cx="59287" cy="262525"/>
                          </a:xfrm>
                          <a:prstGeom prst="rect">
                            <a:avLst/>
                          </a:prstGeom>
                          <a:ln>
                            <a:noFill/>
                          </a:ln>
                        </wps:spPr>
                        <wps:txbx>
                          <w:txbxContent>
                            <w:p w:rsidR="0070715B" w:rsidRDefault="0070715B" w:rsidP="0070715B">
                              <w:r>
                                <w:t xml:space="preserve"> </w:t>
                              </w:r>
                            </w:p>
                          </w:txbxContent>
                        </wps:txbx>
                        <wps:bodyPr horzOverflow="overflow" vert="horz" lIns="0" tIns="0" rIns="0" bIns="0" rtlCol="0">
                          <a:noAutofit/>
                        </wps:bodyPr>
                      </wps:wsp>
                      <wps:wsp>
                        <wps:cNvPr id="64919" name="Rectangle 64919"/>
                        <wps:cNvSpPr/>
                        <wps:spPr>
                          <a:xfrm>
                            <a:off x="254" y="3260471"/>
                            <a:ext cx="59287" cy="262525"/>
                          </a:xfrm>
                          <a:prstGeom prst="rect">
                            <a:avLst/>
                          </a:prstGeom>
                          <a:ln>
                            <a:noFill/>
                          </a:ln>
                        </wps:spPr>
                        <wps:txbx>
                          <w:txbxContent>
                            <w:p w:rsidR="0070715B" w:rsidRDefault="0070715B" w:rsidP="0070715B">
                              <w:r>
                                <w:t xml:space="preserve"> </w:t>
                              </w:r>
                            </w:p>
                          </w:txbxContent>
                        </wps:txbx>
                        <wps:bodyPr horzOverflow="overflow" vert="horz" lIns="0" tIns="0" rIns="0" bIns="0" rtlCol="0">
                          <a:noAutofit/>
                        </wps:bodyPr>
                      </wps:wsp>
                      <wps:wsp>
                        <wps:cNvPr id="64920" name="Rectangle 64920"/>
                        <wps:cNvSpPr/>
                        <wps:spPr>
                          <a:xfrm>
                            <a:off x="457454" y="3621659"/>
                            <a:ext cx="59287" cy="262525"/>
                          </a:xfrm>
                          <a:prstGeom prst="rect">
                            <a:avLst/>
                          </a:prstGeom>
                          <a:ln>
                            <a:noFill/>
                          </a:ln>
                        </wps:spPr>
                        <wps:txbx>
                          <w:txbxContent>
                            <w:p w:rsidR="0070715B" w:rsidRDefault="0070715B" w:rsidP="0070715B">
                              <w:r>
                                <w:t xml:space="preserve"> </w:t>
                              </w:r>
                            </w:p>
                          </w:txbxContent>
                        </wps:txbx>
                        <wps:bodyPr horzOverflow="overflow" vert="horz" lIns="0" tIns="0" rIns="0" bIns="0" rtlCol="0">
                          <a:noAutofit/>
                        </wps:bodyPr>
                      </wps:wsp>
                      <pic:pic xmlns:pic="http://schemas.openxmlformats.org/drawingml/2006/picture">
                        <pic:nvPicPr>
                          <pic:cNvPr id="64965" name="Picture 64965" descr="Discontinue Consult example."/>
                          <pic:cNvPicPr/>
                        </pic:nvPicPr>
                        <pic:blipFill>
                          <a:blip r:embed="rId352"/>
                          <a:stretch>
                            <a:fillRect/>
                          </a:stretch>
                        </pic:blipFill>
                        <pic:spPr>
                          <a:xfrm>
                            <a:off x="0" y="54733"/>
                            <a:ext cx="3923030" cy="2269490"/>
                          </a:xfrm>
                          <a:prstGeom prst="rect">
                            <a:avLst/>
                          </a:prstGeom>
                        </pic:spPr>
                      </pic:pic>
                      <pic:pic xmlns:pic="http://schemas.openxmlformats.org/drawingml/2006/picture">
                        <pic:nvPicPr>
                          <pic:cNvPr id="644009" name="Picture 644009" descr="Discontinue Consult example."/>
                          <pic:cNvPicPr/>
                        </pic:nvPicPr>
                        <pic:blipFill>
                          <a:blip r:embed="rId353"/>
                          <a:stretch>
                            <a:fillRect/>
                          </a:stretch>
                        </pic:blipFill>
                        <pic:spPr>
                          <a:xfrm>
                            <a:off x="2719832" y="1489324"/>
                            <a:ext cx="3678936" cy="2273808"/>
                          </a:xfrm>
                          <a:prstGeom prst="rect">
                            <a:avLst/>
                          </a:prstGeom>
                        </pic:spPr>
                      </pic:pic>
                    </wpg:wgp>
                  </a:graphicData>
                </a:graphic>
              </wp:inline>
            </w:drawing>
          </mc:Choice>
          <mc:Fallback>
            <w:pict>
              <v:group w14:anchorId="0189B20F" id="Group 617044" o:spid="_x0000_s1212" style="width:422.6pt;height:251.8pt;mso-position-horizontal-relative:char;mso-position-vertical-relative:line" coordsize="64008,38190"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CX8dIibBAAANBwAAA4AAABkcnMvZTJvRG9jLnhtbORZ&#10;bW+jOBD+ftL9B8T3FDDvqOmqbbbVSqfb6vb2BzjEJOgAI9t56Z32v9+MAacvrK6JVtes8iFksMGe&#10;Z54ZYx4uP+zqytowIUveTG3vwrUt1uR8UTbLqf31z7tJYltS0WZBK96wqf3IpP3h6tdfLrdtxghf&#10;8WrBhAWDNDLbtlN7pVSbOY7MV6ym8oK3rIHOgouaKjgVS2ch6BZGryuHuG7kbLlYtILnTEponXWd&#10;9pUevyhYrj4XhWTKqqY2+Kb0UejjHI/O1SXNloK2qzLv3aBHeFHTsoFJzVAzqqi1FuWroeoyF1zy&#10;Ql3kvHZ4UZQ50xgAjee+QHMv+LrVWJbZdtmaMEFoX8Tp6GHz3zcPwioXUzvyYjcIbKuhNfCkp7b6&#10;NgTGduo3qXqrg/bPrZf4s/gumtwEaTIJ/Bt/kgbJzcSLSXITkuvr6GPwDcOyYHkGPy6oKjdsiDO0&#10;vA1ITzmGKHb249jWhgKtHpLoaA+Hf+2ps22XmcaH2aDNe9F+aR8EXI8Ny+4MMe0KUeM/EGLtdHY8&#10;muwA5FYOjaEfxcSPbCuHPt9L4zRKuvzJV5Bkr+7LVx/7O6PAdRMX0k/fmXipG0S9093E2lXjzraF&#10;WpB7uuXbooSVMJZFX1a0ZTqLZBeOju4g9cCjju0/oE5os6yYFelmHSB9tQmXzCREbiRWJISkGYlW&#10;SpK4Q0wiEpLwGWCatUKqe8ZrC42pLcADzJSMboC8jtDhEmyuGjw2/K6sqq4XWyBug19oqd18p8El&#10;urCxac4Xj5DgKy7+/gzLVFHx7dTmvQUJxARMjr22VX1qINK4SAyGGIz5YAhV3XK9lHTuXK8VL0rt&#10;73623i+gEPPsf+LSG+dSFwc6AYXwdi79iKSRTlFdVl36vyuhBsfZEErGCSVYRwcTGpMwivvVyqxn&#10;70qowXE2hPrjhPpHEeq5SZScVokaIGfDqNktPX9+BscxGgRpeFo1aoCcDaPheI3qzcvBi66XeG58&#10;WjVqgJwNo7BfH9vj6s3NwYwSL/aD06pRA+RsGIW3ijFG46NWXQJvdWGsd5enstU1QM6GUdCIxhjV&#10;+9XDazRJ4zhMMRtOhVED5GwYTccZ1awczKhPIjc4rRo1QM6FUTKuFUHzIa+jQRgHvVwEEoMXnVSZ&#10;pgbLe5PalnkGv14nBeuVAPjfujjcpdaC2f0g9ZvGqKn4a91OQJpuQamdl1WpHrXMDtIcOtVsHsoc&#10;VUA8eSIdB2lkds5wBU6MSiI2LpjMQW+flTLnjSqbNbNueSPXlbLYjtZtxS4whYYBcXg4dfD82Wzz&#10;qmxR/MNVHe0eFwz9QgofCU0ns894vq5ZozQgR7AKIIInq7KVtiUyVs8ZyODi06LfDUglmMpXOGEB&#10;E+M7HnpGM9Ohvdw7hj5/RySF6gGJNAxiX78l7x9Mfkp814dulIYJidKgS0OYZtCkBxn0TUqpdqlz&#10;QpvgUxdcMH6ifALB3DxCHkxCda0/YUZpsetJ4vyAjCKxlyY+iISQN16QpD7Rb+tPMgsEv3T4XEFI&#10;7Ceu3of80MzSHy7g05Sui/4zGn77enoO9tOPfVf/AgAA//8DAFBLAwQKAAAAAAAAACEAVD6GG77+&#10;AAC+/gAAFAAAAGRycy9tZWRpYS9pbWFnZTEuanBn/9j/4AAQSkZJRgABAQEAYABgAAD/2wBDAAMC&#10;AgMCAgMDAwMEAwMEBQgFBQQEBQoHBwYIDAoMDAsKCwsNDhIQDQ4RDgsLEBYQERMUFRUVDA8XGBYU&#10;GBIUFRT/2wBDAQMEBAUEBQkFBQkUDQsNFBQUFBQUFBQUFBQUFBQUFBQUFBQUFBQUFBQUFBQUFBQU&#10;FBQUFBQUFBQUFBQUFBQUFBT/wAARCAFxAn4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3a9kh+IUOn+LPFFna+ILjVrWPWYLfX4Y9QttNguoo&#10;5o7aCKZTFGI4jFGzoitK0ZkfJIC8t/bHgKSzkvrXwL4d1DSoXnSbVLLwHbTWkZiyHPmralWXII3J&#10;uXjrVjxIsrfBX4Y25Vhpl/p/hey1SZbh4Gis5Le1WUh1IIBBCn/ZdunUeB6t8WPiNptv/YOka1fe&#10;E7TVC13eQ39mI5NGEQl82GyaRlYo/lAJGQpDFIw4bzHf0Ks1Tpw5Yrp0Tfd7+X4+Ry0aU60pu70v&#10;1aVr26f18z6R0zRfB2tWMV5Y+EPBF3ayZ2TQ+F9NZTgkEf6jqCCCOxBBq1/wiPhn/oSPBn/hK6d/&#10;8YrjPgDqN7rV/rr3U0chuNP0nU7hYbPyE+13Nu0kr5xhmkj+zu2DwW6KCBWrb6BN8SPGHjRL3WNX&#10;0v8A4RvU4tN0z+x7+S1SImxtbozyIp2XDl7nG2dZItsSDy/mlMnrKFOyvBX9Dy5SnGTSm7G9/wAI&#10;j4Z/6EjwZ/4Sunf/ABij/hEfDP8A0JHgz/wldO/+MVj6x8TrrTfE2oQR6JDN4e0vWLHQNQv2vil2&#10;t5di18nyrfyiskQN9bbnaVGH73CNsXfX8M/Fi+1vX7G3u/DP9m6PqGu6l4cs777esss11ZvdkyeS&#10;EAWBo7KX5mcOJPk8spiYvloXtyr7iOata/M/vOg/4RHwz/0JHgz/AMJXTv8A4xR/wiPhn/oSPBn/&#10;AISunf8AxisfRfiddX91olte6JDYXOqeIrjQmsxfF7iw8uxnuwblDEoWUiADYjPGVlSSOaVGUt5x&#10;8UPip4i/s7U9d8OD+zrvTvDPjMx2010TD5unajaWy3RHlsruqpLIiMhGXKFgGZ6TVBK/KvuGnWbt&#10;zP7z1/8A4RHwz/0JHgz/AMJXTv8A4xR/wiPhn/oSPBn/AISunf8AxirNx4RuPG3hq0t/FMEukXyy&#10;mWSHw5r95EqsCyqBcxC3kdSpBKsoGex2hq8w+Ft5P4R+D/w21GxGo+JPFnjax0+Mf8JB4hvJbd7k&#10;2El3K7PKZ/IUpFOf3UZ3N5akBfmRuFJP4Fb0/wCAJTqNfG/v/wCCejf8Ij4Z/wChI8Gf+Erp3/xi&#10;j/hEfDP/AEJHgz/wldO/+MVz9r8UtU16PRrDQfD1nc+I73+1PPtdR1N7a0h/s67Szu9s6QSO+Z5E&#10;8vMS7k3M3lsAh4DxV8Sb7Wzc+ItBfV20++0zwLqljpcU6xTMt5rU4kiAMgjV5YtkT5cKwADNtGaT&#10;VBfZX3fMadZ/af3nr/8AwiPhn/oSPBn/AISunf8Axij/AIRHwz/0JHgz/wAJXTv/AIxXP/8AC0tU&#10;8v8Asr/hHrP/AITL+3f+Ef8AsP8Aab/2f9o+wf2ju+1eR5mz7N38jPm/Jjb+8otfixfXVlppj8M+&#10;Ze6pdXWjWUaX6+U2q2s1xFcwO5QMkAW1mmScIzNHFJmJJPKilfLQ/lX3C5q38z+86D/hEfDP/Qke&#10;DP8AwldO/wDjFH/CI+Gf+hI8Gf8AhK6d/wDGKwfH3htPFPxe8IaJd3+r2umSaFrF5JBpWr3en+ZL&#10;HcaakbO1vIjNtWaUAEkDeeKzvBPjq+vr7S7S9srzXNWitvE0cc1tcrC90um6pDZqGgJSBp5gY28w&#10;7FRg4UIkjAHJSvZwX3en+Yc1S1+Z/edf/wAIj4Z/6EjwZ/4Sunf/ABij/hEfDP8A0JHgz/wldO/+&#10;MVgWfxM1rWrPw1a6Poej33iPWLW9vmtpNYnhsreG1mihmRpms/OE6vcRKYXt0KssysVaMBp9Y+J1&#10;1pvibUII9Ehm8PaXrFjoGoX7XxS7W8uxa+T5Vv5RWSIG+ttztKjD97hG2LvOWh/KvuDmrfzP7zY/&#10;4RHwz/0JHgz/AMJXTv8A4xR/wiPhn/oSPBn/AISunf8AxiuX0r4uaxq2oRxJ4ThtrW+1jVfD2l3F&#10;xqoBur6zN4QzqsTeXbOllIDISZFk+UQumJW5Dwv8ZNe0z4Y+GvE/irR4b7WG8A6h4nWWy1eQR3kd&#10;vBp8hMsIgSOOWVpz0VxCFYIzCRhStQ/lX3DvW/mf3nq//CI+Gf8AoSPBn/hK6d/8Yo/4RHwz/wBC&#10;R4M/8JXTv/jFc/N8WL7Spr601jwz/Z2pwXOi7bRb9ZcWup35s4WkdU2rPGySs8SeYnyqFmfcStfx&#10;p8az4VbWbaDQJtR1G18RR+HbOGL7RKtxI2mx6g0jrb280yKI2kXCRSnKKTtVmZHy0Fq4r7hc1b+Z&#10;/edR/wAIj4Z/6EjwZ/4Sunf/ABij/hEfDP8A0JHgz/wldO/+MVQ8beK75fhhpWt6bBeaFd6zdaRa&#10;iPULdUvLBb68t7d90bblWeNZ2IVgyh1G5XAIJqOm23wb8OXt9YT6vq6XV1ZWVrp+ratNdot3cXCW&#10;0bfaJzJNGjPNEHwXVVjLJHuLCR8lL+RfcHPV/mf3l/8A4RHwz/0JHgz/AMJXTv8A4xR/wiPhn/oS&#10;PBn/AISunf8AxiuXuvi5rFq1ppY8Jw3fil/ER8N3FjbaqPskUx01tQSZbh4kZ4hF5W8+UHXMmxJS&#10;iiTQt/iddXml+HLqPRIYBf6xPouoXF3fFLSynguntZESVYmaRpJY3EG9Ilk+VWeKSSON1y0P5V9w&#10;c1b+Z/ebH/CI+Gf+hI8Gf+Erp3/xij/hEfDP/QkeDP8AwldO/wDjFZ+mfEwaj/wjf/Eq8v8AtjxN&#10;qnhz/j4z5X2P+0P333fm3/2f93jb5v3jt+bgP2e/F3jfxBe+HdOv0s9Q0EeBvDupS3t1qTteebcQ&#10;3W+cqbcmR5JIQrK0uFWNXBLOyBctG6XItfIfNVs3zPTzPT/+ER8M/wDQkeDP/CV07/4xR/wiPhn/&#10;AKEjwZ/4Sunf/GKwbfQJviR4w8aJe6xq+l/8I3qcWm6Z/Y9/JapETY2t0Z5EU7Lhy9zjbOskW2JB&#10;5fzSmTldL/aA1h/CFlrE/hWG8htPBWm+M9bvYb4QRwwzx3DzRQRFXd5QLZjGjEIw3B5YyqmQ5aK3&#10;gvuDmqvaT+89I/4RHwz/ANCR4M/8JXTv/jFH/CI+Gf8AoSPBn/hK6d/8YrgP+E78Uwa/45i13S7O&#10;fw/pvjDSdIsZLHWJYbmL7Q+liJSqW6bk/wBLMzhpDks0BDR/Oen0f4nXWpeJtPgk0SGHw9qmsX2g&#10;affrfF7try0F153m2/lBY4ibG52usrsf3WUXe2wUaDduVfcDlW35n95sf8Ij4Z/6EjwZ/wCErp3/&#10;AMYo/wCER8M/9CR4M/8ACV07/wCMVy/w8+MWpeM9P0O6vfB02nNr/h1/EWk2VtqEVxcTxxC3Esb7&#10;hHHGzNdQ+UfMIZSTJ5DApXceAdam8YeE7HVriGzt7i48wSQWNxLPHEyyMhjLSwwyB1K7XR40ZHDo&#10;RlTVRhRltFfcS5VY7yf3mf8A8Ij4Z/6EjwZ/4Sunf/GKP+ER8M/9CR4M/wDCV07/AOMV2H2P2o+x&#10;+1X7Gl/IvuJ9rU/mf3nH/wDCI+Gf+hI8Gf8AhK6d/wDGKP8AhEfDP/QkeDP/AAldO/8AjFdh9j9q&#10;PsftR7Gl/IvuD2tT+Z/ecf8A8Ij4Z/6EjwZ/4Sunf/GKP+ER8M/9CR4M/wDCV07/AOMV2H2P2o+x&#10;+1HsaX8i+4Pa1P5n95x//CI+Gf8AoSPBn/hK6d/8Yo/4RHwz/wBCR4M/8JXTv/jFdh9j9qPsftR7&#10;Gl/IvuD2tT+Z/ecf/wAIj4Z/6EjwZ/4Sunf/ABij/hEfDP8A0JHgz/wldO/+MV2H2P2o+x+1HsaX&#10;8i+4Pa1P5n95x/8AwiPhn/oSPBn/AISunf8Axij/AIRHwz/0JHgz/wAJXTv/AIxXYfY/aj7H7Uex&#10;pfyL7g9rU/mf3nH/APCI+Gf+hI8Gf+Erp3/xij/hEfDP/QkeDP8AwldO/wDjFdh9j9qPsftR7Gl/&#10;IvuD2tT+Z/ecf/wiPhn/AKEjwZ/4Sunf/GKP+ER8M/8AQkeDP/CV07/4xXYfY/aj7H7UexpfyL7g&#10;9rU/mf3nH/8ACI+Gf+hI8Gf+Erp3/wAYo/4RHwz/ANCR4M/8JXTv/jFdh9j9qPsftR7Gl/IvuD2t&#10;T+Z/ecf/AMIj4Z/6EjwZ/wCErp3/AMYo/wCER8M/9CR4M/8ACV07/wCMV2H2P2o+x+1HsaX8i+4P&#10;a1P5n95x/wDwiPhn/oSPBn/hK6d/8Yo/4RHwz/0JHgz/AMJXTv8A4xXYfY/aj7H7UexpfyL7g9rU&#10;/mf3nH/8Ij4Z/wChI8Gf+Erp3/xij/hEfDP/AEJHgz/wldO/+MV2H2P2o+x+1HsaX8i+4Pa1P5n9&#10;5x//AAiPhn/oSPBn/hK6d/8AGKP+ER8M/wDQkeDP/CV07/4xXYfY/aj7H7UexpfyL7g9rU/mf3nH&#10;/wDCI+Gf+hI8Gf8AhK6d/wDGKP8AhEfDP/QkeDP/AAldO/8AjFdh9j9qPsftR7Gl/IvuD2tT+Z/e&#10;cf8A8Ij4Z/6EjwZ/4Sunf/GKP+ER8M/9CR4M/wDCV07/AOMV2H2P2o+x+1HsaX8i+4Pa1P5n95x/&#10;/CI+Gf8AoSPBn/hK6d/8Yo/4RHwz/wBCR4M/8JXTv/jFdh9j9qPsftR7Gl/IvuD2tT+Z/ecf/wAI&#10;j4Z/6EjwZ/4Sunf/ABij/hEfDP8A0JHgz/wldO/+MV2H2P2o+x+1HsaX8i+4Pa1P5n95x/8AwiPh&#10;n/oSPBn/AISunf8Axij/AIRHwz/0JHgz/wAJXTv/AIxXYfY/aj7H7UexpfyL7g9rU/mf3nH/APCI&#10;+Gf+hI8Gf+Erp3/xij/hEfDP/QkeDP8AwldO/wDjFdh9j9qPsftR7Gl/IvuD2tT+Z/ecf/wiPhn/&#10;AKEjwZ/4Sunf/GKP+ER8M/8AQkeDP/CV07/4xXYfY/aj7H7UexpfyL7g9rU/mf3nH/8ACI+Gf+hI&#10;8Gf+Erp3/wAYrAmh0WbUL600j4SeH9f+wyrb3U1p4c0KCOKYxpKI83JiLNskjY7QQA4yc8V6f9j9&#10;q8avPiJa+BfEvjW2uLa7nabxBvBt0VgP+JVpo5ywryMzrQwWH9rGK3XQ+hyLByzPF/V5yezej7Gr&#10;/Zq/9EH0f/wT+Fv/AI/R/Zq/9EH0f/wT+Fv/AI/WRo/xY0/xR428O2J0DXNbt552t5dKtbqSzllV&#10;sZlSSGdCGjClsOfLKl9xXh06f4vSaV8KLTQxaT694kNzqEgl8TtekwwrC5UWCwRSrEZSIyJHlXJI&#10;lKjPEHh08wqVaPtko2V/s9j6XEZRQw+LWDlzcztb3u/zKA0xcjPwH0nH+zonhhz+CrMSfoASewp0&#10;37REP7NngrS/HHhfSF1bwtqgjs18M2t2dO08+erXEN1BF5TpbFRHOGSGOMSm53yZaME0/D/x2066&#10;17TYRYakpkuYkBaKPAy4HPz1458fF8v9j/4Wj++mlN+Wnyf410YDGLH06t4r3V0R5+fZV/ZEqLTf&#10;vO2rPqzwj4ftPEXwZ8E2F/bi5s7rwnpEcsbEjI+wQdCCCCOoIIIIBBBFcTq37POo6nqNu7+KLW9t&#10;IWjKvrPh6z1C9+XcMmeUYZgGIVnRiO+6vcf2X7WDUP2d/hlPdQx3MzeE9EJkmUOx/wCJZankn3J/&#10;OvUP7HsP+fG2/wC/K/4V6f1inyqM43skfPxpVYycoStds8F8H+B7LwVoqadZGac7jLPeXcnmXF3M&#10;QN00z9XkbAyxqh4p+E/h3xpqEd7q1lNNMIhbzLBez28V5CCSIbqON1S5iBeT91MHTEsgxiR930d/&#10;wjtt/wBAuL/wHH+FH/CO23/QLi/8Bx/hWv12na3KY/VJ3vzHzjffCfw7qXiddeuLKZr7zY7h4lvZ&#10;0tJ5owoimmtVcQyypsj2yujOvlRYI8tNtm1+Gug2f9m+Tp+z+zdUutZtf30h8u7uftHnyctzu+13&#10;HynKjzOANq4+hf8AhHbb/oFxf+A4/wAKP+Edtv8AoFxf+A4/wo+uw/lD6pP+Y+af+FM+Gf8AhH/7&#10;I+yXnlfavt327+1Lr+0ftGzy/O+2+b9o8zyv3W7zM+V+7zs+WjSfgp4M0Oyt7Gx8OWcGn29rqFjF&#10;Y7S1stvezJPdw+SSUMbyIp2kYUDaoVcivpb/AIR22/6BcX/gOP8ACj/hHbb/AKBcX/gOP8KX12n/&#10;ACh9Un/MeFeH/C9v4a0iDTbSS8mt4d219Qvpr2c5Ysd00zvI3JONzHAwBgACsaf4T+HZ/B+keGBZ&#10;TW+k6PFDDp32S9nguLNYo/KQxXEbiZG8sshYOGZXdWJDMD9Hf8I7bf8AQLi/8Bx/hR/wjtt/0C4v&#10;/Acf4U/r0NuUX1Of8x803vwZ8M3ukabpwtLyyTT/ADPs91puqXVnefvW3zb7mGVZpPNcCSTe58x1&#10;V33MAwNW+C/hLWbG4tJdI+y281rp9ls065ms/KhsZnns1iMLoYvKkdmUx7T0BJAAH0t/wjtt/wBA&#10;uL/wHH+FH/CO23/QLi/8Bx/hR9dp/wAo/qk/5j5p/wCFM+Gf+Ef/ALI+yXnlfavt327+1Lr+0ftG&#10;zy/O+2+b9o8zyv3W7zM+V+7zs+Wj/hS/hL7D9lbSN6C1+yJJJczNLEDN9oaWOQvvSdpwsz3CkSvJ&#10;HE7OzRoy/S3/AAjtt/0C4v8AwHH+FH/CO23/AEC4v/Acf4UvrtP+UPqk/wCY+cfGHwq0PxzqGnX+&#10;pjUob7T4poLe60vV7zTpVjlMbSIWtpYyysYYjhsjKCrM/wANdBl+xeXp/wBh+w6XPo1n/Z00lp9l&#10;tJvJ8yOLymXy/wDj3h2suGTYNpXmvoX/AIR22/6BcX/gOP8ACj/hHbb/AKBcX/gOP8Kf12H8ofVJ&#10;/wAx803vwZ8M3ukabpwtLyyTT/M+z3Wm6pdWd5+9bfNvuYZVmk81wJJN7nzHVXfcwDCxffCfw7qX&#10;iddeuLKZr7zY7h4lvZ0tJ5owoimmtVcQyypsj2yujOvlRYI8tNv0d/wjtt/0C4v/AAHH+FH/AAjt&#10;t/0C4v8AwHH+FH12n/KH1Sf8x89Wvw10Gz/s3ydP2f2bql1rNr++kPl3dz9o8+Tlud32u4+U5UeZ&#10;wBtXGN/wojwd/Z91YNpUz2NxYXul/ZZNQuWihs7sQrPbQqZMQREW8IWOPasYT5AmTn6e/wCEdtv+&#10;gXF/4Dj/AAo/4R22/wCgXF/4Dj/Cj67T/lD6pP8AmPnrWPhroPiC61S5v9P8641K1trO4mE0iPst&#10;5ZZbcoVYGOSOSaR1kTa6sVYNlVIxrX4EeDrHRbvTLTSprOG6vxqktxa6hcxXf2zyVha5W5WQTJK8&#10;abXkVw0m+UuWMshb6e/4R22/6BcX/gOP8KP+Edtv+gXF/wCA4/wo+u0/5Q+qT/mPCv8AhFbCTw//&#10;AGJc2/8AaGlta/YpINRdrvz4dmwrK0pZpdy8MXLFsnJOTXPWXwZ8M2WkalpxtLy9TUPL+0XWpapd&#10;Xl5+6bfDsuZpWmj8pyZI9jjy3ZnTaxLH6W/4R22/6BcX/gOP8KP+Edtv+gXF/wCA4/wo+vQf2Q+p&#10;z/mPnHSfhP4d0VNM+z2U0k2n376nDdXd7Pc3D3TW8lsZZZpHaSZvIkaMeYzYUIBgIm0X4T+HVfT8&#10;WU3k2N/c6nFam9nNu11PcG5eWSHf5crCdjInmK3lNgx7CBj6O/4R22/6BcX/AIDj/Cj/AIR22/6B&#10;cX/gOP8ACj67D+UPqk/5j5pi+C/hKHxdbeJl0j/ic2t1Le2spuZjHazSxyRztDEX8uLzRK7SBFAl&#10;ciRwzqrCxo/wn8O+HptAl0yymsG0Owj0y0FvezorWsaFIop1D4uFjDOU84PsZ3ZcMxJ+jv8AhHbb&#10;/oFxf+A4/wAKP+Edtv8AoFxf+A4/wo+u0/5Q+qT/AJj5x8U/Cfw7401CO91aymmmEQt5lgvZ7eK8&#10;hBJEN1HG6pcxAvJ+6mDpiWQYxI+7ntc+B9n4s+KOreItc8650i40bT9Oj0+DUrqCKdoZ72SZbqCN&#10;1iuImW5iUJKHUjzAVAY7vq//AIR22/6BcX/gOP8ACj/hHbb/AKBcX/gOP8KTxlN7xBYWa+0fOOqf&#10;Cfw7rGtT6pc2UxubiW2uJo4r2eKCaa3mhmgmeFHEbSq1vAPNKlykaxklBtosfhP4d03xO2vW9lMt&#10;95slwkTXs72kE0gYSzQ2rOYYpX3ybpURXbzZck+Y+76O/wCEdtv+gXF/4Dj/AAqNtFsVJBsLcEcE&#10;GFf8Kf12G/KH1Sf8x862vwn8O2Gn6TZWllNaQ6To0ugWDW97PHLb2UghDxpIrhw2LaDEmd6lMhgS&#10;c7Ph/wAK2HhfSYNM0y3+z2cO4hS7SO7MxZ5HdiWeR3ZnZ2JZ2ZmYkkk+4f2PYf8APjbf9+V/wo/s&#10;ew/58bb/AL8r/hR9egtoi+pz/mPH/sp9KPsp9K9g/sew/wCfG2/78r/hR/Y9h/z423/flf8ACq+v&#10;x/lF9Sl/MeP/AGU+lH2U+lewf2PYf8+Nt/35X/Cj+x7D/nxtv+/K/wCFH1+P8ofUpfzHj/2U+lH2&#10;U+lewf2PYf8APjbf9+V/wo/sew/58bb/AL8r/hR9fj/KH1KX8x4/9lPpR9lPpXsH9j2H/Pjbf9+V&#10;/wAKP7HsP+fG2/78r/hR9fj/ACh9Sl/MeP8A2U+lH2U+lewf2PYf8+Nt/wB+V/wo/sew/wCfG2/7&#10;8r/hR9fj/KH1KX8x4/8AZT6UfZT6V7B/Y9h/z423/flf8KP7HsP+fG2/78r/AIUfX4/yh9Sl/MeP&#10;/ZT6UfZT6V7B/Y9h/wA+Nt/35X/Cj+x7D/nxtv8Avyv+FH1+P8ofUpfzHj/2U+lH2U+lewf2PYf8&#10;+Nt/35X/AAo/sew/58bb/vyv+FH1+P8AKH1KX8x4/wDZT6UfZT6V7B/Y9h/z423/AH5X/Cj+x7D/&#10;AJ8bb/vyv+FH1+P8ofUpfzHj/wBlPpR9lPpXsH9j2H/Pjbf9+V/wo/sew/58bb/vyv8AhR9fj/KH&#10;1KX8x4/9lPpR9lPpXsH9j2H/AD423/flf8KP7HsP+fG2/wC/K/4UfX4/yh9Sl/MeP/ZT6UfZT6V7&#10;B/Y9h/z423/flf8ACj+x7D/nxtv+/K/4UfX4/wAofUpfzHj/ANlPpR9lPpXsH9j2H/Pjbf8Aflf8&#10;KP7HsP8Anxtv+/K/4UfX4/yh9Sl/MeP/AGU+lH2U+lewf2PYf8+Nt/35X/Cj+x7D/nxtv+/K/wCF&#10;H1+P8ofUpfzHj/2U+lH2U+lewf2PYf8APjbf9+V/wo/sew/58bb/AL8r/hR9fj/KH1KX8x4/9lPp&#10;R9lPpXsH9j2H/Pjbf9+V/wAKP7HsP+fG2/78r/hR9fj/ACh9Sl/MeP8A2U+lH2U+lewf2PYf8+Nt&#10;/wB+V/wo/sew/wCfG2/78r/hR9fj/KH1KX8x4/8AZT6UfZT6V7B/Y9h/z423/flf8KP7HsP+fG2/&#10;78r/AIUfX4/yh9Sl/MeP/ZT6UfZT6V7B/Y9h/wA+Nt/35X/Cj+x7D/nxtv8Avyv+FH1+P8ofUpfz&#10;Hj/2U+lH2U+lewf2PYf8+Nt/35X/AAo/sew/58bb/vyv+FH1+P8AKH1KX8x4/wDZT6V4j4u+H+qn&#10;xd4inbwxq2s2uoX639vdaU9kVVTZ2sDRus9zCwYNbMeAwIcc5yK+zv7HsP8Anxtv+/K/4Uf2PYf8&#10;+Nt/35X/AArjxVWjjKfsqsXY9LL54jLa3t6ElzWtqfDtt4H1ixuBcWXhLxxp1yEMfnWNzptu5UkE&#10;qWj1MEglVOOnA9Kit/h5qVrYPYQeDvG0GnyOsj2Mdzpq27uu3azRDU9jMNickE/KPQV9z/2PYf8A&#10;Pjbf9+V/wo/sew/58bb/AL8r/hXnRwuEjHljzJf4j2ZZxjakueag3pq466bfcfEWn+C9R06/trtP&#10;APimR4JVlVGOkqGKkHBI1A4HHXB+hrz79rLw5c+Df2a/hxoN6Ua806Sys5mjOVLxWboxB7jINfo9&#10;/Y9h/wA+Nt/35X/Cvz5/4LCyPovwq8IHT3axLa1GCbY+Xn9xcf3ceg/KuzB0cPh41I0ItXT3fZHk&#10;5vmGLzBU3iZJ8so2srbyR9d/sp/8m3/DD/sU9E/9NdrXrAJVZWBwyxOQR1BCkg15P+yn/wAm3/DD&#10;/sU9E/8ATXa16v8A8s5v+uMn/oBrGe/3fkKOxQ1W80zQtLvNS1Ke00/TrOF7i5vLp1ihgiRSzyO7&#10;YCqqgksTgAEmuN8M/EqXxFrltZz/AA98VaFpt7u+w61qdnbC3uMKXXdFHM9xbbkVmH2qGHBAjfZK&#10;yRts/FPwT/wsz4Y+L/CH23+zf+Eg0e80n7Z5Xm+R58DxeZs3Lu2787cjOMZHWvOUsfGXjT4ueDNY&#10;uPC3ibwY+hzSjWp5PEqTaHqVt9kuohDb20N0fOY3M8EyS3FpC/lwfMUYLEYKPQdB+JXgXxT4n1Hw&#10;3ovirw9q/iLTvM+26RYajBPd2vluI5PNhVi6bXIU7gMMQDzR4f8AiV4F8W642i6H4q8Pa1rC2ceo&#10;tp+n6jBPcC1kWN45zGjFvLZZYmD42kSIQfmGfAvgX8H/ABx4dvfhdonidvGlzaeAYVVZtTu9BTQz&#10;LFp01husxawm+mUidvLW58o+WS8jeYgjfqPhv8HdY8H/AAy/Zo0SPQbfTJ/CM0Nxr9rbNCq2sraF&#10;qEFxIdjbZGa7uV3Mm4s0jPyNzUAeq6D8SvAvinxPqPhvRfFXh7V/EWneZ9t0iw1GCe7tfLcRyebC&#10;rF02uQp3AYYgHmqrfF/4cLpep6kfG3hYadpcNpcX94dVtvJtIrpQ1rJK+/CLMrKY2YgOGBXOa8M+&#10;Bfwf8ceHb34XaJ4nbxpc2ngGFVWbU7vQU0MyxadNYbrMWsJvplInby1ufKPlkvI3mII36jwr4E8a&#10;/DH9lr4Y+FvDOlXGi6vpem2EGv2Phsaf/aUbfZibk2ZuibJpmuyjSPKSrRtcMpMpjJAPQbj4r+H7&#10;qX4fzeHptN8UaP4v1ibSYNW0y8jmt08qyvblpFdAyyYaxaIqCMFic/LtJ4++Ji+CfE+h+HrHwXrf&#10;jDWNWs7y/ittENjH5UFs9tHK7tdXMC/eu4QApYnJ4GK8g+GXwy8d/wDCVabrmuabr3/JSJNfmn8T&#10;T6X/AGh9h/4RV9OWWVbBvs//AB87Y1WMbtu1mH3mr0b4lp4j0L4xeC/FmkeDNW8Y6dZ6DrOl3UWj&#10;XNjFNBLcXGmSxMRd3MAKlbSblSSCBkc5oA6PRfiFpniKPSPs0Npp93PqT6VqGlazcLbX9lcpayTt&#10;biJQ4lmCoj7VbY8DGeOSSPYZLWg/ErwL4p8T6j4b0XxV4e1fxFp3mfbdIsNRgnu7Xy3EcnmwqxdN&#10;rkKdwGGIB5rzSw+GXiW48beGvFtxpv2STUvHknijUdNaeJ30m1/4RqfS4kkcNtlkLJblxFuVHnZV&#10;aRI/Obl9O+GXjvxB8MfHPw80zTde8M+D77wffaBpOm+Op9Lf+z5ngEFjFaSaa0shto4zKszXbSSn&#10;bblC584kA9ps/i/8ONQ8H33iy18beFrnwtYzC3u9ch1W2ext5SUAjknD7EYmSP5SQfnX+8KtQ/Er&#10;wLceGLTxJF4q8PS+Hbzzvs2rpqMBtJvJSWSbZNu2NsSCdmwflWGQnARseaeJ7fxR4s8QeF/HMPwr&#10;v9LuvDesRXM2n3F7pv8Abeqwf2fqdqEQpcNbiOJ9RWRfNulJBusIpCefl23wp13xd420XxPrPhP7&#10;JY3XxIXxZLpOrSWs1xp0EHhptPhllEckkRkF5BFInkvIVEkT5VlcIAdv4o/aS+FfhKz8HX994x8P&#10;HR/Fd5cWenavHqlp9iPkwyySytMZAvlq0QhLLuxLNEhA3cb1n8TvCUlhfapdeIvC0OiJMFtNRh1i&#10;GSOWL7Al8WkYhVjbyDJNtDOPIVZtwViF801r4feKtK8fav4utfD9xrMFj8Qk8RwabZXNst1qFm3h&#10;aPSiYfNlSMMtxIxKyyR/JC5G4lFeqnwp13xT8RrDXtX8J+VpcnxIt/FjWmpyWsz2sCeEktI5WVJH&#10;XzIr9VQbCxDoJFJUB6APadF8beEvEul6RqWka9ouq6drEz2+m3lleQzQ3sqLIzxwurESMqwzEqpJ&#10;Aicn7pwa1428JeGtL1fUtX17RdK07R5kt9SvL28hhhspXWNkjmdmAjZlmhIViCRKhH3hnyDWvh94&#10;q0rx9q/i618P3GswWPxCTxHBptlc2y3WoWbeFo9KJh82VIwy3EjErLJH8kLkbiUV6tvpPxVttN+I&#10;GtWmgX/hu68Q+MIdSay0a80661gaWNGsrdDbNck2a3P2i3RZUmLIqLciJ5D5MjgHb+KP2kvhX4Ss&#10;/B1/feMfDx0fxXeXFnp2rx6pafYj5MMsksrTGQL5atEISy7sSzRIQN3G9D8TvCUWgaz4jv8AxF4W&#10;tPC1jNAq60msQvbCKaC3liaeQhUhZzcJsXcwZJIXDfvQq+GeDfh98QNKml8Xal4f8Taze2PxCPiN&#10;dN1m50dda1Czbw2ulZH2WVLIMs0hO0yR/uoSTuchX3pvBPjCPxVd+OV8I38vk+PIfFEegJd2f9oX&#10;Fq/hWLS2RCZxbiSO5kfcHmVSsEhRnzGHAPX4fiV4FuPDFp4ki8VeHpfDt5532bV01GA2k3kpLJNs&#10;m3bG2JBOzYPyrDITgI2NTwz4g8P+NtDtta8PalpuvaPc7vI1DTJ47m3l2sUbbIhKthlZTg8FSO1e&#10;GW3wp13xd420XxPrPhP7JY3XxIXxZLpOrSWs1xp0EHhptPhllEckkRkF5BFInkvIVEkT5VlcJ6h8&#10;OfDOp6D4w+Kd9f23kWut+JIb+wk8xW86BdH023L4BJX97bzLhsH5M4wQSAUNV+L1vbapeR6R4J8R&#10;eK9G0+Z7fUNe0OC1ltbWWNiJ41jedbi5aLBDrbQzHerxLumR413te+JXgXwt4n07w3rXirw9pHiL&#10;UfL+xaRf6jBBd3XmOY4/KhZg77nBUbQcsCBzXEeHz4w+EsWqeGdN8C3/AIvjvNY1LVrDXLXULO1s&#10;U+3Xs935d4JZhPF5Ulw6M0MNxmNEkUF3MCcv8SvBPjCfTfjh4R03wjf6xH8SvN+wa9a3dmljpvna&#10;Na6b/pglnScbJLZ5G8mGX92ybdz5jUA9V1X4v/DjQvEl54e1Lxt4W0/X7OF7i50q61W2iuoIkhM7&#10;yPEzhlVYQZSxGAgLHjmi8+L/AMONP8H2Piy68beFrbwtfTG3tNcm1W2SxuJQXBjjnL7HYGOT5QSf&#10;kb+6a8+8R/DLxLf/APCw/I03zP7V+JHhrX7P9/EPNsbT+wvtEvLfLs+w3Xythj5fyg7lyf8ACsvE&#10;v/C4v7c/s3/iV/8ACyP7f8/z4v8Ajx/4RD+zvN27t3/H1+7243fxY2/NQB6X4f8AiV4F8W642i6H&#10;4q8Pa1rC2ceotp+n6jBPcC1kWN45zGjFvLZZYmD42kSIQfmGTQfiV4F8U+J9R8N6L4q8Pav4i07z&#10;PtukWGowT3dr5biOTzYVYum1yFO4DDEA815p4c+GXiWw/wCFeefpvl/2V8SPEuv3n7+I+VY3f9u/&#10;Z5eG+bf9utflXLDzPmA2tjjfgX8H/HHh29+F2ieJ28aXNp4BhVVm1O70FNDMsWnTWG6zFrCb6ZSJ&#10;28tbnyj5ZLyN5iCNwD3Oz+L/AMONQuL63tfG3ha5nsdNGs3cUOq2ztb2BjSUXcgD5SExyRv5hwu1&#10;1OcMDWD4F/aS+Ffj/wCHi+M7Hxj4etNHis7S81H7bqloj6T9pA8qK8xIVgkLEptZvvqygnFcl8N/&#10;g7rHg/4Zfs0aJHoNvpk/hGaG41+1tmhVbWVtC1CC4kOxtsjNd3K7mTcWaRn5G5qy9F8K+JtJ+CPg&#10;Xwne+A/GkPiXwDDp9jYa54ZvNEZpLiKxltJr20F3dGNoWiMse26iV9t2jCIOpaIA998M+IPD/jbQ&#10;7bWvD2pabr2j3O7yNQ0yeO5t5drFG2yISrYZWU4PBUjtXM/CPU7q5bxraNIi22n+JbyC2jSCMBEZ&#10;Y5mGduSTJLI2Tk/N6YrX+GX/AAkv/CD6b/wl3/Ic/eb9/lef5Pmv9n+0eV+6+0+T5XneT+683zPL&#10;/d7a5/4N/wDH/wDEb/sa7n/0Rb0AdB/wtfwh/wAJx/whn/CaaD/wmH/Qv/brX+0P9V5v/Hv/AKz/&#10;AFfz/d+783Tmuo8yX/nr/wCQo/8A4mvn34L+PPAuj/DTwJ8OvFmq6TJ8RbWGwi1bwrdFLjVW1pXS&#10;We6e2AaWRvtQa7N3tKMM3XmGM+bXG/8ACYWn9veb/wAJrf8A/C5v+E8+w/8ACK/8JHceb/Y/9veR&#10;u/sXzvJ8v+x/33m/Z8+X/pO7d+9oA+tPMl/56/8AkKP/AOJo8yX/AJ6/+Qo//ia+S9F0KXWrzwtc&#10;3XiPxa0niz4keJ9A1VY/FepxIbG2m1uW3igRLgLa7G060AaARtsjZCSkkiva8H2l18SvGXgjw5rv&#10;iDxM2lWcPjqBV07xFf6fNMun+ILOysjPNbzRyTtHblk3yszMWZmLOxYgH1V5kv8Az1/8hR//ABNY&#10;PjL4heHfhzpcWpeLPFGkeGNOlmFvHeazc21pC8pVmEYeTaCxVGO3OcKT2NeD/s86xqr6p8Ir+41r&#10;VtQn8d/D248Ta8mo6lPdQy6gjaSyywRSuyWig391+6t1jjw6jbiOML2XibxVovw1+O2p+JPHWr2H&#10;hzw7d+G7HTtE1fW7lILSO6W6vJL+BJpCEhkkQ6cxQlWmW3BUOLZ/LAPWtK1i313S7PUtN1C31DTr&#10;yFLi2vLXypYZ4nUMkiOoIZWUghgcEEEVa8yX/nr/AOQo/wD4mvnP4z/EXwfb+B/DS6SbDTfDutXl&#10;7qVvrl14tvPBWkySLKTIft9qm+WS5e4kniTaY7lEmnDsEVm434TapqvxouvhhYap4v1YaJPpvjQz&#10;p4Z8STtDqENlrlla2I/tCPy551jiK7bkNHNKAS7FZpkkAPr7zJf+ev8A5Cj/APiawfGXxC8O/DnS&#10;4tS8WeKNI8MadLMLeO81m5trSF5SrMIw8m0FiqMduc4Unsa+S9N8a+JL74uvazeI9J0/xmvjaW2F&#10;hc+PtSOpNpKasyKg8Mx2zW+19NUbZjwI3W8aRTukHt37QnirRfBPiX4M614h1ew0HR7bxhN5+oan&#10;cpbW8W7QtWRd0jkKuWZVGTyWA70AejaV4/0XxB4bs/EGiazb+IdEvJkgt7/Q401CGVmmEGVaBXBV&#10;ZCQ7/dQK7OVVWI3vMl/56/8AkKP/AOJr5f8AFPir+1te8T+MvBGr+d4P1XWPAtjHrGi3OLTUL4a8&#10;IdQaN0O2fNrLZW8kq7lZY/ILEwOiWvBXibT2/aOuNNm8UW/jjV21LUIxJ4f8dXk8mmKFmZY9Q0GN&#10;ha20MCKLTzyXZ5xbuyLLOxQA+lvMl/56/wDkKP8A+Jo8yX/nr/5Cj/8Aia+N/D3ja0l+Den6jbfE&#10;DXrnx1c2eit8RLBdauLlNH82/sU1Z7gFmGiyRRSagNkTWvlotw4T/RFaC1q/iSK403xTYfDP4hat&#10;f+DG1LwVBaeI9O8RSa21tqF1r5g1CKK9uHuMt9m+xbrZ2aMLKpaPE7bwD601LWLfR7dLi/1C3sYH&#10;mit1lufKjVpZZFiijBIALPI6Iq9WZlAySBRHq3m6pcWAacTwQxzu7WW2Eq7SKoWUx7HYGNtyKxZQ&#10;ULAB0LfJfxm8G21jdeKvCB1fxM/hLQ5vBHieRrrxNqM01mJNcuo9QuXvHnMywpa2iyENJ5UJgM6h&#10;HUyUeJvEkU02u6d8PPiFq0/hp4fAcWm63p3iKTVmia68VX1vdyRXFw84kZlXym371KxLGylFCAA+&#10;vvMl/wCev/kKP/4mjzJf+ev/AJCj/wDia+X/ABpNf/DHXvF+gaLruvReHdI/4QnX5ptS1q7v5bSG&#10;bXrhNTle6uJXlS2+x2QMis/lJHHKxCh5C1rUvjro+ueKvi1qWiavceKvCVp4V0C3im03U5rbTo5b&#10;m91WGe7jvYuIoY18s3F5bljCtrIeXtyigH0ZqWsW+j26XF/qFvYwPNFbrLc+VGrSyyLFFGCQAWeR&#10;0RV6szKBkkCiPVvN1S4sA04nghjnd2stsJV2kVQspj2OwMbbkViygoWADoW+D21m2+IuheNNGPiK&#10;31Dwl4d1LwXrsk3hf4k6j4ihsg+szLqFxNqb+VNEsdrbrK0bN5UAhW4XY+XHo2seMLSzbxfF4I8a&#10;3+seBYdH8Iu2rQeI7jU0gsZ/EGpQ6vci+eaR49tskwe4EgaFLcEOnkqUAPrTzJf+ev8A5Cj/APia&#10;PMl/56/+Qo//AImvkHV/EkVxpvimw+GfxC1a/wDBjal4KgtPEeneIpNba21C618wahFFe3D3GW+z&#10;fYt1s7NGFlUtHidt/snw0sW8H/GLxp4OstR1a80C00HRtWgh1nVbrU5o7m5uNTimYT3Ukku1ks7c&#10;eXv2KUJVQXcsAdl42+K/hD4Z/Yv+Ev8AGmg+FPtu/wCy/wBt31rZ+fs279nm7d23emcZxuGeorqP&#10;Ml/56/8AkKP/AOJrxGy8feGPhL8UPiRc/EPxHpPhOfW9StJtDvfEN9Fard6ZHp9rGIoJpWCssV39&#10;vZoFbMbXBkZVFyjScv4u1vwFaeO7XTfGXim4+Gvw+g8K6TN4Vs21+78HwtK8t4t1EqRy2zO0UMen&#10;BoJATAHQbYzK24A+lvMl/wCev/kKP/4mjzJf+ev/AJCj/wDia+Lda1jxfqHgTxV4u8Ra14m0zxv4&#10;V+DOh+JorePUrrTobfWmi1eWeW4sInSCRjLbRB4pomTEewrtytdR8RbS68H6t4s8DaV4g8TQ6A03&#10;gScGbxFfz30bah4imtL0R3skzXMayQW8SbElCrhioUu5YA+qvMl/56/+Qo//AImjzJf+ev8A5Cj/&#10;APia+VbizuvCOqeLL/TvEHiYz+FfiF4d8M6Wl74iv7yFdPvW0ZrqKaKaZ0uWY6neYlnWSRA6BGUQ&#10;whOX03xr4kvvi69rN4j0nT/Ga+NpbYWFz4+1I6k2kpqzIqDwzHbNb7X01RtmPAjdbxpFO6QAH2l5&#10;kv8Az1/8hR//ABNVdN1i31i3e4sNQt76BJpbdpbbypFWWKRopYyQCAySI6MvVWVgcEEV8v6bDqun&#10;+DX8ft4r8TXmvr8TpdFt47nWJzY2+nyeLm097UWgYQSL9nklVXmSSRN67HURQrHg+C9P8H+Afh94&#10;+0qH4l/8Ih42stY1mS+0/wATeO7yLydNfX3eMyxzXDGz+1wPbxrqCR+cPtqzIzu43gH2R5kv/PX/&#10;AMhR/wDxNcn8KvFM/jLwDpeqXKt9pbzbeV3ZSZXhleFpDtVQN5jLbQABux2zXI/s061p+ueBL+XT&#10;RcTQRalJE1+viq88TWF63lRN5ljqF0d80IDCNsKipPFcIFJUu2l+zx/ySbTP+vvUP/S2egD0iiii&#10;gAooooAKKKKACiiigAooooAKKKKACiiigAr86/8Agsv/AMkp8Hf9hqP/ANEXNfopX51/8Fl/+SU+&#10;Dv8AsNR/+iLmurD7y9H+RwYz4I/4o/8ApSPr39lP/k2/4Yf9inon/prta9X/AOWc3/XGT/0A15R+&#10;yn/ybf8ADD/sU9E/9NdrXq//ACzm/wCuMn/oBrCe/wB35HbHYKKK5fxt8VPBfwz+xf8ACX+L9B8K&#10;fbd/2X+29Tgs/P2bd+zzWXdt3pnGcbhnqKgo6iisu28Tabf2ei3ljc/2lY6xtNje6fG1zbyo0LTL&#10;IZYwyLGyIcSMQhLIoJZ0B1KACiiigAoqrearZafcWNvdXlvbT30xt7SKaVUa4lEbymOME5dhHHI+&#10;0ZO1GPRSaLPUor64voY0uFezmEEpmt5IlZjGkmY2ZQJF2yKN6FlDBlzuRgAC1RRRQAUUUUAFFFFA&#10;BRRWX4k8Tab4S0+G+1a5+yWst5a2CSeWz5nubiO3gTCgn5pZY1z0G7JIAJABqUVV03VbLWLd7iwv&#10;Le+gSaW3aW2lWRVlikaKWMkEgMkiOjL1VlYHBBFWqACiiigAoqrqupRaPpd5f3CXEkFrC88iWtvJ&#10;cTMqqWISKNWeRsDhEUsxwACSBVqgAooooAKKKKACiiigArkvAHhS58KXPiyS9dZRq2tzalB9m+bb&#10;E8USAPu24bMbcDIwRz6bPibxNpvg7Q7nV9Xufstjb7QzLG0ju7sEjjjjQF5JHdlRI0Bd3dVUFmAI&#10;nibTf7DsNXuLn+zbG9+ziFtTjazffOyJDG0cwV0kZ5EQRsA+9guN3FAGpvj/ALs//fCf/F0b4/7s&#10;/wD3wn/xdZdv4m0268T6h4eiud2sWFnbX9zbeWw2QXDzxwvuxtO5rWcYBJGzkDK51KADfH/dn/74&#10;T/4ujfH/AHZ/++E/+Lqrquq2WhaXealqV5b6fp1nC9xc3l1KsUMESKWeR3YgKqqCSxOAASaq+GfE&#10;lp4t0O21axhv4LW43bI9T064sLgbWKndBcIkicqcblGRgjIIJANTfH/dn/74T/4ujfH/AHZ/++E/&#10;+Lrl9b+Jvhrw7q91peo6l9nvrX+zPOi8iVtv9oXb2dlyqkHzJ43Tg/LjLbVINdRQAb4/7s//AHwn&#10;/wAXRvj/ALs//fCf/F0VVk1KKLVLewKXBnnhknR1t5GhCo0asGlC7EYmRdqMwZgHKghHKgFrfH/d&#10;n/74T/4ujfH/AHZ/++E/+LoooAN8f92f/vhP/i6N8f8Adn/74T/4uiigA3x/3Z/++E/+Lo3x/wB2&#10;f/vhP/i6KKADfH/dn/74T/4ujfH/AHZ/++E/+LoooAN8f92f/vhP/i6N8f8Adn/74T/4uiigA3x/&#10;3Z/++E/+Lo3x/wB2f/vhP/i6KKADfH/dn/74T/4ujfH/AHZ/++E/+LoooAN8f92f/vhP/i6N8f8A&#10;dn/74T/4uiigA3x/3Z/++E/+Lo3x/wB2f/vhP/i6KKADfH/dn/74T/4ujfH/AHZ/++E/+LoooAN8&#10;f92f/vhP/i6N8f8Adn/74T/4uiigA3x/3Z/++E/+LrnPh34Rj8BeE7bRPtM995M1xL5/kJHnzZ5J&#10;cbfMPTfjrzjPHSujooAN8f8Adn/74T/4ujfH/dn/AO+E/wDi6KKADfH/AHZ/++E/+Lo3x/3Z/wDv&#10;hP8A4uiigA3x/wB2f/vhP/i6N8f92f8A74T/AOLoooAN8f8Adn/74T/4ujfH/dn/AO+E/wDi6KKA&#10;DfH/AHZ/++E/+Lo3x/3Z/wDvhP8A4uiigA3x/wB2f/vhP/i6N8f92f8A74T/AOLoooAN8f8Adn/7&#10;4T/4uuf+IHjK38BeC9Y8QS2txdrp9u0wgGxPMboqltx2gkjJwcDJweldBXm/7Rn/ACRHxd/16D/0&#10;NaAPSK/Ov/gsv/ySnwd/2Go//RFzX6KV+df/AAWX/wCSU+Dv+w1H/wCiLmurD7y9H+RwYz4I/wCK&#10;P/pSPr39lP8A5Nv+GH/Yp6J/6a7WvV/+Wc3/AFxk/wDQDXlH7Kf/ACbf8MP+xT0T/wBNdrXq/wDy&#10;zm/64yf+gGsJ7/d+R2x2CvEfip4+8MfDn9on4d6l4s8R6T4Y06Xwr4it47zWb6K0heU3eisIw8jK&#10;CxVGO3OcKT2Ne3UVBR80+H9VvYvH3h3UNGvLi38GeJ/iddXGk/ZZWjtb+wbwtcvNIkYIDQy6hBc3&#10;AbG2VyLhd4kWRuN8I+OL+Pwx8SX8IeJf+Fi+PrPwfqV3ZeJfCfjK78SWlxfRovlvPpbZtdPubiYp&#10;JBawrKpWO5jRgkWH+yKKAPlXW/FHgK1sNFi8MfFHVtR+Glxr0MPirWF8X3d1Y6fEbDUHjxrbTGW3&#10;Z7qLT1eJbpQM267EF23n1bDULjxZfeGtB8P+N9em8A3nxIk03StZ0zXZrp9R0oeF57m4hXUHeSS4&#10;jN6t0hk8xnieMrG8TwRmP60ooA+N/G2haSviqytvE/iPXrDwT4G+JD2P9rXfivULX+zLG48KrPuu&#10;L/7QsnzXt0qJLNIWX7SIEYJJ5Z1E1C48VeLrDw/o/jfXv+EVuviRb6bb3uma7NM9zpX/AAg6XQhW&#10;6Z3do5XHmGRW375DMjrLtlH1pRQB8v8A/CW3Hw78VfZb7xNf6f4F8J/Ej7Bd6hrerTSxWunTeFft&#10;CpeXlw5Z4zqF5HtM8jYkkgRSNsSjl/G3xcv/ABFY+LtU0bX/AD/BMnxIgsbrUNS8Q3fh/T4dLHhm&#10;3mRl1OKNpLS2kvfJeOWEBJ2nQKzJckv9kUUAeN/su6pf6x4N1yefWLDWtHGsOujS6Zr13r9vFai2&#10;t96Lqd1DG95/pBuWLgyLGWMIf9yUTy/UPGVxDofxJvdK8Y68/wAdbT/hKRZ+FLK8mvn8iBr0aWZN&#10;IIkit4zDHYSRziGIzO0AMkn2pln+tKKAPjfx14z0LSfDHxEf4Q/EO/8AEujwfDfxJf6pfWfjG61/&#10;+ztRhS2/s5xcS3EzWkhV79kCMnmeWzEN5IKejeIdJvfht47Oj6d8QdW0dNb8E+INU1HxH4m1BtQh&#10;tL21l05IdQ8mdxb26xfbLiRoYFhgYEAoFSMJ9BUUAfIPhvxtbD4d+Ib7w/qVwyaZr3hm61LxBovx&#10;D1HxZpCWA1aFrtPt10V8lorZLh7qMIqrbywvIzK+EtePvihpvxJ8aeJj4d8Qf2/4ZtLz4cG2mtJm&#10;l09p38UziaS3f/Vy5CRRvJEWG6Exsd0TKv1pRQB85/sr6F4P8I6l4j0GDxHfnx1a6xr73PhvU/Fd&#10;5eXEFi+szvBctYT3DhPMie2kFwYw0gnDl284lqviK38T3E37R3ijRdc8TX3iXwxNcQ+FNGtbuWS1&#10;trk+G7GVdlmvy3LPNMGEUyyoHAaNEd5Gf6WooA+LfCvjXxJ/ZfxCuvhx4j0nWZ7LwTq9zDY+GfH2&#10;pePpm1ZViOnvm7tilswP2kLCGzcFz+7kEBKHi3XtEl1TxTYfBbxv4m8Wz3Hwx8VTq+meLNU16E6l&#10;G2nLZi2lknmQXaGaTCQt5qieMsAJIy32lWXceGdNuvE+n+IZbbdrFhZ3NhbXPmMNkFw8Ekybc7Tu&#10;a1gOSCRs4Iy2QD5f+PHx603xR/wlD/Dzxx/adrp/wr8YX733hu/aS0jvYv7N+zutxEfLNzEGkYBW&#10;MkSzKxCiZS294it/E9xN+0d4o0XXPE194l8MTXEPhTRrW7lktba5PhuxlXZZr8tyzzTBhFMsqBwG&#10;jRHeRn+lqKAPkH4V+KLrUtU8VDw78R/DOjaJF4V1GS91bTviFf8AjqHTLwND9kvZ5L6FYbRYV+1t&#10;5ZlT7QNxKstuWj9G/Zc8RaTrn/CTR6XN/aXk/ZWk1TTPH2oeMNJk3ebiGK7u8eXcptLSwogwk1qx&#10;Zt4Ce8UUAfJfxo8YWmnar8X31Hxrf6J8SNLz/wAK80GPxHcWD6hjSraW18jTUmSPUd+ovdRjfFN5&#10;jq0J3KgjW18SIdV/sn9pfxovivxNDqPgmaa58O2dtrE8FjYTQ+HdPuw5gjZVnVpmDNDcebDw2Ix5&#10;s3mfVVFAHxb8cPGviS3+KHxDsR4j0nQNftZoYvBo1Tx9qWkXJU6fbPFJb6Ha20serL9te5A3LI07&#10;q9uVIjVa+jP2gtVvdG+F91c2l5cadB/aWlw6le20rQtbaZJqFvHqEpmUhoFS0a4Zp1ZTEqtIGQoG&#10;Ho1FAHxb40t/DnjbTdZ0nwt4u1bxV8OrXXvA01rqVj4vvtRVdTm19oL2JdQFy8hZbc2T+R5uImaG&#10;ZVSRlkPsn7TngrT7r4J6VYz3GrRaVomveH7qe7j1m8imgs4NTtRcXFxcrKJGWK386V5pXOwx+cWD&#10;xh19uooA+X/A/gXwf8RvjN4gGgeM9e1jwfb+D9Da2udE8Y3kn22Q6lroLvqMU5uZvLYTIEM5jG8h&#10;kJji8vznUvitrniDS/h1qXjbxDpNnp2qfD3QdWhvNd+Il74Ghu9TnW4a/aF7GHF221bMvGxAgDxl&#10;VXz2z9zUUAfPvxls9V139gvxYPFd9cXmvn4ez3OpXlss+nNPeJp5kkcx7IZI1aVTuhdEypaN4wCy&#10;Vl+MovBXgv4jS+GvH3j3VvCPgyy0Gyn8Pzar481DS2u7yW6vzfj7YbtJbxkRbDKSSSeSrx7Qgl+b&#10;6WooA+LZNS8QaxDpt/4sS4j8U3Wg/COfVkurcW8y3jeJLlpw8QVRG3mFsptG05GBjFb3/CYWn9ve&#10;b/wmt/8A8Lm/4Tz7D/wiv/CR3Hm/2P8A295G7+xfO8ny/wCx/wB95v2fPl/6Tu3fva+tKKAPlXxp&#10;428deAfHet2v2q4m8LeB9Sk8ZahfXd28kz6LeSwBvPCyAywxRzeJTFAi70Oj2Hyt8guMv4m6x468&#10;FfDRf7W1rVtM8Uz/AAl8a+IdTgi1J2FlqzPptxthdHIC2slzNDbkMxjiAVXPLH6+ooA+afiVb+J/&#10;hJqmsWXgrXPE2t6/qnw98Tayo1G7l1Wa61ezbTxZywW0m6KFt93N+4too4mMir5eEjVT4X694Kl/&#10;aJ0Gw+HfjfVvFuiXHhXWJ9RdvFmoa9pxuI7vSlhCyzzzQiZFmm3JG29VnQuAskZb6WrjfBvwj8Oe&#10;BdUl1LTxq17qLwm3W813Xb7VpoYmZWeOF7uaUxK7JGXWMqHMUZbOxMAHGyaLceLP2ndft73X9eh0&#10;fQ/DegalbaNYapNa2j3b3urAzSrEVZ/lgVDGW8qRSPNSTZEU8R/Zu8a+JPEXjT4fm98R6SfFNxC0&#10;vjHS4/H2pa1qO42MrTR3GivbfZ9JZbzyC+0xLCyfZlb96I3+0qKAPjfwJ8YU1n4/+Bho2p2GnSeJ&#10;tYvY9V8PTfEa91jVraA6de3X2e70SdPJ02SOaGESCF8wunkKSjtk8I+OL+Pwx8SX8IeJf+Fi+PrP&#10;wfqV3ZeJfCfjK78SWlxfRovlvPpbZtdPubiYpJBawrKpWO5jRgkWH+yKKAPjfx14z0LSfDHxEf4Q&#10;/EO/8S6PB8N/El/ql9Z+MbrX/wCztRhS2/s5xcS3EzWkhV79kCMnmeWzEN5IKejeIdJvfht47Oj6&#10;d8QdW0dNb8E+INU1HxH4m1BtQhtL21l05IdQ8mdxb26xfbLiRoYFhgYEAoFSMJ9BUUAfOfwF+JHh&#10;fRfDHj7Xpr/ztH0Kzj1HUdd0zx1qXjTSRAiTu8cVzcDclzEsbPLBFHnZLasS+9VT6MoooAKKKKAC&#10;iiigAooooAKKKKACiiigAooooAKKKKACiiigAooooAKKKKACiiigAooooAKKKKACvN/2jP8AkiPi&#10;7/r0H/oa16RXm/7Rn/JEfF3/AF6D/wBDWgD0ivzr/wCCy/8AySnwd/2Go/8A0Rc1+ilfnX/wWX/5&#10;JT4O/wCw1H/6Iua6sPvL0f5HBjPgj/ij/wClI+vf2U/+Tb/hh/2Keif+mu1r1f8A5Zzf9cZP/QDX&#10;lH7Kf/Jt/wAMP+xT0T/012ter/8ALOb/AK4yf+gGsJ7/AHfkdsdgqnqmr2ejW6zXk6wozbEGCzO3&#10;91VHLHg8AE8Vcrg/FlrLe+LooXcxo9pGICPvbd8n2jb3/wCffOP4c9s1BR1GmeJNP1a4aCCSSO5V&#10;d5t7qCS3l2/3gkiqxHI5xjkVqVwuqaDb6HJoq2Uim6e9hMCKf9tfOKjsPJ83dj/Zz2rlf2hPCui+&#10;NvEvwZ0XxDo9hr2j3PjCbz9P1O2S5t5duhas67o3BVsMqsMjgqD2oA9kor5p1fUpfhJ4m8U6H4CS&#10;30HwlZal4KtU0/TreP7DZXl/rRg1K3iTaUhaSzks3aFAu37SswVXnMj2vi18XvEtn468caB4S8TW&#10;FrdaT/wg9rGslrFeJYXWpa5Pb3InjBVz5lt9nJjLowRlZChffQB9Balqtlo9ulxf3lvYwPNFbrLc&#10;yrGrSyyLFFGCSAWeR0RV6szKBkkCjTdVstYt3uLC8t76BJpbdpbaVZFWWKRopYyQSAySI6MvVWVg&#10;cEEV80/Ea/13Rb7VvBOreJb/AMW2unax4B1m31LV4LWO7D3fibyZIT9lhhjMaixjZf3e/dJJlmG0&#10;JqeHPG3jD4j69ofhf/hLr/w59svPGlzLq2kWlmbvy9M16OxtLcC4gliEfk3PzHy/MZoYzvHz7wD6&#10;Mor5V+MXxq8Taf4V17xZ4J1jxN4pHhHQVu9Ru/C9voi+GLi8SyW+DTLdyNetDJDPbyN9klf91Iqx&#10;yGUOaJH8R/DWb9p/4gaf4z1a8fw3qV7qkPh+9trE6ddSp4bsJ4lmKWy3G1N0aARzISsCbizGRnAP&#10;qqivB/hH4g8fW3xOh0PxEvi06Pe6Pd3u7x1N4dF2J4Z7VEFpHpThmj23EvnNKjBWFuFZNxD8H8cv&#10;DX9rftA+LtUPwg8JfFuPTPB+gNLb+I3zcWUb3+rh3tohZXTS/KGd0QCRhCojSVyqUAfWlFfKsvib&#10;xxHqnh7wR4b1/wAaeMdO0TwTod+3ijwO2gyTavLcNdwtc3MmrSOHWRbJJIzAScyTGR3zHje0Pxx4&#10;o+JP2Z9c8ef8K4tdL8B6H4p1S+8Ltps1o8979u+1Fri7iuozbRCxVo3jYDa8jM8gKFQD6Mor59/Z&#10;++MWseI9Ls9S8Y69bjTovhj4W8T315dJDbQxXN0uote3LuFUIpW2iJBIRAhIC5OeD8NfFj4l/EPS&#10;/A1rayeNLud/h74e8R3994Hh8PxzT3l+t0JjcjVMIFzaAxrbquC02/I8sKAfX1FfNPibx58QLjwJ&#10;4S8aa3qureHPC0nhW01jWtU+HR0e8hsLgxGW/muDeicy2iR+U0H2LznYLcbvMzDne+DfhDVo/jR8&#10;ZNVbxvr0tjD4wXzNEeDT/slxv0PTGXewtRMPLEiIuyVcrBHv3sZGcA94ooooAKKKKACiiigAoooo&#10;AKKKKACiiigAooooAKKKKACiiigAooooAKKKKACiiigAooooAKKKKACiiigAooooAKKKKACiiigA&#10;ooooAKKKKACiiigAooooAKKKKACiiigAooooAKKKKACiiigAooooAK83/aM/5Ij4u/69B/6GtekV&#10;5v8AtGf8kR8Xf9eg/wDQ1oA9Ir86/wDgsv8A8kp8Hf8AYaj/APRFzX6KV+df/BZf/klPg7/sNR/+&#10;iLmurD7y9H+RwYz4I/4o/wDpSPr39lP/AJNv+GH/AGKeif8Aprta9X/5Zzf9cZP/AEA15R+yn/yb&#10;f8MP+xT0T/012ter/wDLOb/rjJ/6Aawnv935HbHYKp6ppFnrNusN5AsyK29DkqyN/eVhgqeTyCDz&#10;VysPxJ4oi0Dy4li+0XUilxGXCIijALO3O0ZIA4JJOADziCixpfhuw0m4aeCOWS5ZdhuLq4kuJdv9&#10;0PIzMBwOM44FVfGXgHwx8RtLi03xZ4c0nxPp0UwuI7PWbGK7hSUKyiQJIrAMFdhuxnDEdzVPQ/HH&#10;9oXUVveWsds0zbI5reVpYi+MhW3ojKSAcZXBwQDninePviVoXwzs9MuNce//AOJnefYLO30zS7rU&#10;biefyZZiiw20ckhxHBK5O3ACHJoAtab4B8MaP4PfwnYeHNJsfCzwy27aHbWMUdi0UpYyxmAKEKuX&#10;fcuMNubOcmuX1/8AZ5+H2u+C28Jx+FdJ0jQJJrB5rHS9Ot4IZ4rS+F9HbSJ5ZVoWmMu6MjBE82MF&#10;y1dR4N8caP4+0uW+0ea4ZIZjb3Fve2c1ldW0oVW8ua3nRJYmKOjhXRSySI4yrqTa1jxNpug6hodj&#10;f3PkXWt3jWFhH5bN506281wUyAQv7q3mbLYHyYzkgEAy/D/ws8F+EtDbRdD8IaDoujteR6i2n6fp&#10;kEFubqNo3jnMaKF8xWiiYPjcDGhB+UYPEHws8F+LdDXRdc8IaDrWjreSaiun6hpkE9uLqRpHknEb&#10;qV8xmllYvjcTI5J+Y53rO8lubi+jksbi0S3mEUc0zRlbpTGj+ZHtdiFDOyfOFbdG3y7SrNaoA43x&#10;l8F/h98RtUi1LxZ4E8M+J9RihFvHeazo9vdzJEGZhGHkRiFDOx25xlie5rUvPAPhjUPGFj4suvDm&#10;k3PimxhNvaa5NYxPfW8RDgxxzld6KRJJ8oIHzt/eNWtY8TaboOoaHY39z5F1rd41hYR+WzedOtvN&#10;cFMgEL+6t5my2B8mM5IB1KAOX8E/CzwX8M/tv/CIeENB8Kfbdn2r+xNMgs/P2btm/wApV3bd74zn&#10;G446mt6PS7KHVLjUo7O3TUbiGO3mvFiUTSxRtI0cbPjJVWllKqTgGRyPvHOXZ+MrK+8d6x4TjiuB&#10;qOl6bZapNKyr5LRXUt1FGqnOSwayl3AgABkwTkgb1AHG+JPgv8PvGdva2/iDwJ4Z12C1muLi3i1L&#10;R7e4WGW4k824kQOhCtLJ87sOXbk5PNaniLwD4Y8Xapo+pa74c0nWtR0Wb7Rpl5qNjFcTWMu5G8yB&#10;3UmNt0cZ3KQcop7CqviHx9b6D4ns/D0emX+q6xe6PqGs2ttZ+SPOS0e1jeENLIiiR2vIgm4hOG3M&#10;mBnqKAOD0L4H+C9I8MeA9Fu9BsPEP/CEWdtZ6HqGt2cFzd2nkpEiSpIU/dyHyYmLIF+ZAcDAxa8R&#10;fBf4feLtL0fTdd8CeGda07RYfs+mWeo6Pb3ENjFtRfLgR0IjXbHGNqgDCKOwrsqwfH3jKy+HPgTx&#10;H4s1KK4n07QdNudUuYrVVaZ4oImldUDFQWKocAkDOMkdaAKuvfCzwX4p8T6d4k1rwhoOr+ItO8v7&#10;Fq9/pkE93a+W5kj8qZlLptclhtIwxJHNWrzwD4Y1DxhY+LLrw5pNz4psYTb2muTWMT31vEQ4Mcc5&#10;XeikSSfKCB87f3jRrnjKy0LxJ4b0KSK4utR1yaZIYrVVcwRRQtLJcyjIKwqwiiMgBAluYFOPMBre&#10;oAKK5fxN4+t/Dvifw/4ei0y/1nWNZ82ZLaw8lfs9pE8MdxdytLJGvlxNc24KoWlPmjZG+1tvUUAF&#10;FFFABRWDeeMrKx8d6P4TkiuDqOqabe6pDKqr5KxWstrFIrHOQxa9i2gAghXyRgA71ABRWD4K8ZWX&#10;jvR7jUrCK4hgg1LUNLZblVVjLZ3k1pKwwSNpkgcqc5KlSQDkDeoAKKKKACiisvxV4m03wT4Y1jxD&#10;rVz9j0fSbOa/vbny2k8qCJDJI+1QWbCqThQSccA0AalFFFABRRRQAUVl2/ibTbrxPqHh6K53axYW&#10;dtf3Nt5bDZBcPPHC+7G07mtZxgEkbOQMrkuPE2m2vifT/D0tzt1i/s7m/trby2O+C3eCOZ92No2t&#10;dQDBIJ38A4bABqUVg+CvGVl470e41KwiuIYINS1DS2W5VVYy2d5NaSsMEjaZIHKnOSpUkA5A3qAC&#10;iiigAooooAKKq3l5LbXFjHHY3F2lxMYpJoWjC2qiN38yTc6kqWRU+QM26Rfl2hmW1QAUVl+FfE2m&#10;+NvDGj+IdFuftmj6tZw39lc+W0fmwSoJI32sAy5VgcMARnkCtSgAooooAKKy/CvibTfG3hjR/EOi&#10;3P2zR9Ws4b+yufLaPzYJUEkb7WAZcqwOGAIzyBWpQAUUUUAFFFFABRRRQAUUUUAFFFFABRRRQAUU&#10;UUAFFFFABRRRQAUUUUAFFFFABRRRQAV5v+0Z/wAkR8Xf9eg/9DWvSK83/aM/5Ij4u/69B/6GtAHp&#10;FfnX/wAFl/8AklPg7/sNR/8Aoi5r9FK/Ov8A4LL/APJKfB3/AGGo/wD0Rc11YfeXo/yODGfBH/FH&#10;/wBKR9e/sp/8m3/DD/sU9E/9NdrXq/8Ayzm/64yf+gGvKP2U/wDk2/4Yf9inon/prta9X/5Zzf8A&#10;XGT/ANANYT3+78jtjsFcP4wsUttfj1C7Vv7PmihjebBKQtE0pG8j7qsJj83TKLnGRXcUVBRxFzca&#10;X4kuNOtNCeO8CTwzT3VqwkihSKVJcGRSV3MUChQSfmbsDXOfHnQvE+t678J28JyW9pqNn4qluJNQ&#10;vdMl1C1s4jo2pxmSaKOWE7S0ixhvMUB5E65Ct61RQB8+/EHwNqvhP4c+IF1ex0nx1d+L9ehvvElx&#10;N4Tn1TTbNUtYYYpY9GjlkuLhf9Bso9izMyyTNcEiOMxr434d+F+n61pOnan4r8AW+veDPDXxCnni&#10;sYvh5eWMEGkzeHVicWeizpLcLC2pPGzpGrhplecgBWZPuaigD438ZeB7+80bX20Xw19h8CyePLC+&#10;l0vU/Bt3qNlJo48KWlvCraNH5U1xGl2tugiVcwywh2UfZ322vCvwfbXtJ8B6bf6RcX3hCf4hXGoH&#10;TLPwvdeG9NtLAeHbuFo106SeSWC0kugwkScRrPJcygxvHOrS/X1FAHyD4q+Cnh+28RFtY+G1vqPw&#10;+8KfEJp7XSovDRvoLXSbjwxEkgs7KOJ2eF9TlR3SCNh5yvKwzG7r7J8WNHi1T4EWNn4a0W4TQFm0&#10;WWXRLbTZIG/sWO9tXvLU2RRZCpsknja08ve6lovLYtsPrVFAHxbqvgKK6X4rS/DD4c3Hgjw1f6b4&#10;RAjk8IyWNtqkMGr3smqFtOUQzXKi1LRy2zKk06AIqsk0LSWvDPw/v4fAfjh9H0rb4Zurzw79r0HQ&#10;fh/d+FbGa1t9S83Vtum3E0k91JLYt5c22ILPGkUKeewaNPsiigD43+JXgm01bwx4lX4dfD/XtF8O&#10;z/DfxtY2WnjRbiyie6nTSBHHbWTKHtvNeKcLCYomlkinlVHEnmyb3xI+DUWtaT+0v4pbwncal4zj&#10;mmuvCN9JaST3MFxH4d08Q3GmAg+XN9pjK+dbgOzwRqWJhQJ9VUUAfFvxw+Heua98UPiH9qsrf+1d&#10;TmhXwlq3/CuL3xBqljEdPtokaw1eO5it9NZLxbl0WZohFKWnZlSUPVr9pLwNpuuab8drfXvhjf8A&#10;jzxtqtnOfBd3H4YbU3trT+xreNRBemMxWvl3iXsog81JS5Zo43eeMSfZFFAHzT8atLvfiZYftCXF&#10;hZ3Gpz+HvBN74O0mxhiZ7k391YC+vBEiAmVZo5dHRd2WD20oVVDFpcv48/BzT/DeqeDodH8M6S3g&#10;hYdUl1aHU/BV54whu9WlaxFvd3NnbyCea7aKG7BvpS5AMiu26dc/UGm6XZaPbvb2Fnb2MDzS3DRW&#10;0Sxq0ssjSyyEAAFnkd3ZurMzE5JJq1QB8q/DH4H2UvxC+E+reIfClvrT6boPiKa31XUvDK2YsD/b&#10;FjcaXFFDI8zWawwyTi1geQSxRB12xMJEU+G82qjSf2aPBbeFPE0Oo+CZobbxFeXOjzwWNhND4d1C&#10;0KCeRVWdWmYqs1v5sPC5kHmw+Z9VUUAfG/hHwPfweGPiTYfD7w19q8RXXg/UrTT/ABxN4Nu/CniI&#10;3zIq2qXd9ebH1C5uHzNJdR+UqS22+RQZo9tXwr8O9ck0v4hSfDuyt9A1GbwTq+n21v4V+HF74Dhn&#10;1OZYvsMksl5cgzTRtHMInjQiESzF5I/MQSfaVFAHy/4E8J+Gl+O2m6p8Kfht/wAIBYr4P1uzm164&#10;8Ey6PaSXz3WltbxSwOltNLsCSOAwRXVnEchZZfL1PiP4Xv28T+E7n4w6dYfErwfBZ6rHNbaJ4Lu7&#10;20jvpH082TvpyyXshkWOLUgLnAVFlKZQyDzPoyigD438J+BtN0nw14KTx18Mb9fh3a3njIN4Qn8M&#10;Nq6afdz66sumk6faxzqNtqt4qTxq0SpIVWTEyb6virwHrknhf4f/ANq6Fby+CLebxM0Wk+IPA174&#10;otraKfVI5dFX+yLd0lt2jsBKkbOoFsheBljaQJX2lRQB8g694Atrf4R+AbXxEtxqz282rSWmk618&#10;LtR17SBbTXfmwH+yLaWRrJoITFFaiaYPFbvNEYlYukXrXxT0XU9W/Y78X6TaeEv7B1i58B3lrF4T&#10;0oLc/Yp2091Wxh8ldsmxiIl8tcNtG0cgV7JRQB80/Er4O3vhHVNYsvhPoNxouo618PfE0Muo6UzW&#10;819rG7Txp0t3elgZLvdJdsk88hky9w+7mQ1xvjb4S+GviPofjbRfhT8M/wCxNHv/AAHrljfafP4S&#10;l8OW99rDtZvpDGO6ggWeSNortklAYQFiS0fmLu+yKKAOD+Ddr4ItfDF0ngHwn/wh2jm8Yy2P/CMT&#10;6Bvn2Juk+zzQQs2V2L5gUg7duflIHznd/D74s+EftP8Awikn2H/hDvN8E+Gf9CabyrG9+0/ZpY90&#10;LedbQef4X86Z9zL/AGNf/f8An+0/ZFFAHy/8cfBek6T/AMIj4QHgbQZvB/h3R4rbRbzW/h3qHjnG&#10;P3T2yJbOJLTyo4LYmSYt5/nALzA5NX4N/BqL4i6pod/8VfCdx4jnj+GPhKCZPF1pJcwvqStqTXRl&#10;inBR7uMum53UyxidhlRM4b6qooA+QfhD8O9H0vxh4E8WfEj4f3Gq+Kda8E+EoYNcv/C82p30OuW4&#10;uRdy3U6wyPaTKJbHdPcGPPlj5j5DbO8+PPw78G6h8YvB3jHxr8P7fxhoFvoOqaTczL4XfXpluXuL&#10;GWzVoIYZpdoSO/KybNiF3BZTMA/0FRQB8q6b8GotJ8Gv4rtvCdwvxBPxOlnj1Z7SR9St9Nl8XN5w&#10;gkYGSG0kspJXdI9sTRzzOwIlkZuX034d65L8XXkv7K3tvF//AAm0uoLrFt8OL2bVzpg1Zp4oz4kN&#10;ylqIW08JEyZJW3ZrYRvIoib7SooA8v8A2i2uJvh4LAeHLDxFpd9eRQ6l/aegTeILezgUNIs7aZCR&#10;Lefvo4IwkZBQzCY/LCwPy/YabY2OjeGrPxbod+/glfipILLR9G8Faro9vLZHwpOXjttGxJcC2e5N&#10;x5sYDRylrlnBSSQV94VVvNLstQuLG4urO3uZ7GY3FpLNErtbymN4jJGSMoxjkkTcMHa7DoxFAHxv&#10;4k0Tw5psPhX+0PC2rWHwuvfic82jeG7PQL6FvsH/AAitzHLEulRRCdIZL1LwyQGELKskrurxTMz7&#10;3/CH2n9g+b/whV//AMKZ/wCE8+3f8Ir/AMI3ceV/Y/8AYPkbf7F8nzvL/tj995X2fPmf6Tt2/va+&#10;qrzS7LULixuLqzt7mexmNxaSzRK7W8pjeIyRkjKMY5JE3DB2uw6MRVqgD5f8E+E7iHxV4RuvD3hm&#10;/wBF8Cx/Eie/0bT/AOyZtOi07Tj4VuLeR/sbojWkbagbjh4498k28A+crPl/Cv4C6b4a+HX7OxHg&#10;fydY1Gzg03xpNeWDSXdxZP4evRLaai8gLtbC4W2jEEx8tGjt41Vdkaj60ooA+Lfhx8EfBtz4N+CP&#10;g6f4T28Oo6PqVlD46hvfBrw2t1cw+H9UiMs08luIb1VujgTo8qb5UIb96hbsvh38LP8AhEtc+H2t&#10;ab4Q/sXWG8eeIdO1PULXTPIuDoUa60mnwTyKob7EqxaYsKMfKAjtAg+WPH1BRQB8W/s3fDvXNJ8a&#10;fD+XU7K303xbpcLN4rvNP+HF7pV5fS/YZYp1v9cnufJ1FTdPHIzQrKZ5o4plXYrSJvfCv4C6b4a+&#10;HX7OxHgfydY1Gzg03xpNeWDSXdxZP4evRLaai8gLtbC4W2jEEx8tGjt41Vdkaj60ooA8H/Y/8H+G&#10;vAfwx0nQNP8ABX/CJeMNM0fTbHxRN/wjcunfbL6KApI32owpHfYkEx82J5V+fcGxIC3vFFFABRRR&#10;QAUUUUAFFFFABRRRQAUUUUAFFFFABRRRQAUUUUAFFFFABRRRQAUUUUAFFFFABXm/7Rn/ACRHxd/1&#10;6D/0Na9Irzf9oz/kiPi7/r0H/oa0AekV+df/AAWX/wCSU+Dv+w1H/wCiLmv0Ur86/wDgsv8A8kp8&#10;Hf8AYaj/APRFzXVh95ej/I4MZ8Ef8Uf/AEpH17+yn/ybf8MP+xT0T/012ter/wDLOb/rjJ/6Aa8o&#10;/ZT/AOTb/hh/2Keif+mu1r1f/lnN/wBcZP8A0A1hPf7vyO2OwVyXjDxNc2F2thYt5UvlrJNMqB3A&#10;csI1QH5ckxyElsgBDwSRXW1zPiPQ7l9Uh1SyhW6cIsc9uWCO4QsY2QnjIMkgw2AQ55BFQUZek6/q&#10;2m3Fr/aMs1zZzypCzXQj8xC7BEZWjRFI3sqlSoI3AgnkVpePvG3/AAhtnpkNrZf2pr2tXn9m6Ppz&#10;S+SlzdeTLMRJLtYRRpFBNK74ZgkTBEkkKRuskOo+JrqyF1praVp9tKk7rcvG00rIwZFAjd1VQ6qx&#10;JYk7QMdTVT4leDb3xNH4e1TSJbddf8M6kdX02G9ZltbmU2txavDMygsivDdTKJFDGNyjlJQhicAP&#10;DvirxPb6XrFz418L2+ivp8P2pH8O30usw3MW1yyRqLeK4aZdhzGICCJItjSMXRMtv2hfAVr4b1PX&#10;dS1i48Padpc1pDfHxFpl3pU1qLmYQW8skNzFHIsLykqJyvlZjly37uTbV1bSvid4y8D6/a350Hwp&#10;qk32dbOz0TVbq482NJQ9wj35ghkg+0R5gDxQGS3yZkeRiqR+X+Hv2cvGP9peI76+hsNK/tC88Iyw&#10;28/jLVPEj7NK1mS+uGNxewLIm6OQKkS5TepJK7iaAPWrz4/eEbK3sZGi8TTT3cJuBYWvhLVp763i&#10;8x41kuLWO1M1urtFKI2mRBJ5blNwViN7xV4303TfhjrHjC012wg0e30ebVotc8lr+0SBYDKtz5cL&#10;hp4woD7Y2BdeFYZBry/4ufBPX/EXxOm8X6Hb/wBrfbdHtNJms/8AhONW8LfZ/s091Ksm+wjk+07/&#10;ALYw2yBfK8rKlvNYL1Hir4R3F1+zFrHwu0WSwt7qTwfN4aspNs0VojmyNvGcM80ixg4+88jherOe&#10;SAb2pfFzw5pvjBPDOdWv9V86K3l/svQr6+trWWQKUjuLmCF4bdtrxuVldCqSI7YRlY2vH3xN8NfD&#10;Cz0y58S6l/Z0ep3n9nWKrBLM9zdGGWVYI0jVmaR1hkCIBud9qKGd0VuD8SfDbxTqHxeh13Q7Kw8N&#10;WP2y1uLnXbPxRfebexxiMTLcaMIFs5pJYka1E8krSRx+VIp3Qxxr2Xjvwbe+KPFHw61K1lt44PDm&#10;vS6pdrMzBnibS7+0Cx4BBbzLuM4JA2hjnIAIBV/4Xh4P/wCEY/tz7Zf+T9s/s7+zv7HvP7U+1bPN&#10;8j+z/J+1eZ5P7/Z5W7yf3uPL+et7wb440fx9pct9o81wyQzG3uLe9s5rK6tpQqt5c1vOiSxMUdHC&#10;uilkkRxlXUny/Wvg/wCJ7fxdq/ivSG0m+1GLxsnirTdNvbuW2huYj4ej0h4pp1hkMLBjNKCscoIR&#10;FO3eWTsvhT4R1rw/L4u1nxClha6x4o1hdWn0/TLl7q3s9llaWaxrO8cTS5WzWQsYkwZSmG2b2AMH&#10;w78fNPh8Lm/8Si4/tGbXtd0y10/w/pN5qNzLb2GqXFoJvs9uk0u0JHB5ku3YHmQZXzEU6mqftC+A&#10;tIt9Bkm1i4ln12G6m02ws9Mu7m+ujbSRx3US2sUTTedC0oEkBTzY9kpZQIZSnG6T8I/GngXUtI8Q&#10;6HDoOu6xY3nipG03UNSnsbdrXV9ZXUI5RcJbTN5kawRIY/K2kyuRIPLHmanw5+DeteE/F3hfXL+6&#10;sH+y2fih7+C3kdvLutX1a11ERRMUHmRxeVNGZGEbNhG8tdxVADqNQ+OHg/T9D0nVBeX+oR6p532a&#10;z0nR7y/vj5LBJ99nBC88fkyFYpd8a+VIyxybXYKaq/tBeCpfDema1b3WrXsGpTXcFtZWXh/ULjUS&#10;1rMYLotYpAbiNYpR5bu8YVWeMEgum7y/XfDHiT4FLonjC1sbfxNqNtqXim1/sq2g1KZWt9X1calH&#10;MXsrG6lVo0to42UwbC0rfvRtUSYOg/Afxj4i8H+D/EM8P2rXrO88USS6f/buqeD/ALRBqusfbYrr&#10;zLXzbiH5IYj9jmBI8/8AeMskG1gD27VP2hfAWkW+gyTaxcSz67DdTabYWemXdzfXRtpI47qJbWKJ&#10;pvOhaUCSAp5seyUsoEMpTe8ffE3w18MLPTLnxLqX9nR6nef2dYqsEsz3N0YZZVgjSNWZpHWGQIgG&#10;532ooZ3RW4P4a/BW/wDBHiLwRqJFha2uk6P4gt7y1gvru8cXWpajZXoxPcl5LjBgnDzSMjO7BxGg&#10;fZH2Xjvwbe+KPFHw61K1lt44PDmvS6pdrMzBnibS7+0Cx4BBbzLuM4JA2hjnIAIBV/4Xh4P/AOEY&#10;/tz7Zf8Ak/bP7O/s7+x7z+1PtWzzfI/s/wAn7V5nk/v9nlbvJ/e48v56P+F4eD/+EY/tz7Zf+T9s&#10;/s7+zv7HvP7U+1bPN8j+z/J+1eZ5P7/Z5W7yf3uPL+evOfiD+z3rnibUvEGq209vPO/jaHxVYWMO&#10;uXujtcRDQIdKaKS+tVM1swbzZcxrIHVFRsCRimXefs0azdeCbFo7a3tNft/FR8Ty6ZD411otdMdN&#10;fTfLk1xt14GEbrJvSFV2xrb+XgtMwB61/wALw8H/APCMf259sv8Ayftn9nf2d/Y95/an2rZ5vkf2&#10;f5P2rzPJ/f7PK3eT+9x5fz1y/hD9o7SdXh8b6lqsd/ZaXpfiSPQ9Jtf7A1CPVLvOmWd2y/YGi+0y&#10;SBprhsJEP3MXmY2qznB0X4F+JPDei6Rq+m2Okx+KdP8AFT+J20i98SalqEN2zaVJpflzardJLOzC&#10;KQShxbhQI0hEfBnOXrX7PfjfxNa6vq+sT6TLr83jZPFtvpmja5qGkQtF/Ycel/ZTqEC/aImj+dvN&#10;RCJhEAY4ROyRAHrX/C8PB/8AwjH9ufbL/wAn7Z/Z39nf2Pef2p9q2eb5H9n+T9q8zyf3+zyt3k/v&#10;ceX89Vfg78Vm+Kl748kjtbi007RNeTS7Fb3TLrT7pojp1lcs00FyqyK3m3MoBKKCgQgHO5uD0X4F&#10;+JPDei6Rq+m2Okx+KdP8VP4nbSL3xJqWoQ3bNpUml+XNqt0ks7MIpBKHFuFAjSER8Gc958HfBvif&#10;wze+PNU8WS6S2o+JteTV44dGaVobaIadZWohLSAF2RrVl8zCiQAPsi3mJAD0aiiigAooooAKKKKA&#10;CiiigAooooAKKKKACiiigAooooAKKKKACiiigAooooAKKKKACiiigAooooAKKKKACiiigAooooAK&#10;KKKACiiigAooooAKKKKACiiigAooooAKKKKACiiigArzf9oz/kiPi7/r0H/oa16RXm/7Rn/JEfF3&#10;/XoP/Q1oA9Ir86/+Cy//ACSnwd/2Go//AERc1+ilfnX/AMFl/wDklPg7/sNR/wDoi5rqw+8vR/kc&#10;GM+CP+KP/pSPr39lP/k2/wCGH/Yp6J/6a7WvV/8AlnN/1xk/9ANeUfsp/wDJt/ww/wCxT0T/ANNd&#10;rXq//LOb/rjJ/wCgGsJ7/d+R2x2CiiuE8bzXOpa0uloC0EcMTmEk7JWlaUAuP4gohPy9CZFyDgCo&#10;KO7orzy30S48FTWN1CsVuklxDDJBaxLFHKssqRENGgC5UuHDAA/KwJINc9+0p44fwTD8Pkl8ef8A&#10;CttH1bxI1hqniDdZR+VANMv50TfeRSQpumggXJXJztBG6gD2SivB/CHxiu9N+GPjfXz4q0HxXoeh&#10;6xHZ6L4w8Tavb6Xp+q2rwWbPLLfW1ubc7Lm4ubdWhhClrdY2HmB3PLn9pfxb4+uvAv8AwgNn4S1W&#10;R/GF14d1n7J4nNxpd466JPfxx296lk7PHtZGeQRRuk1uYdro7SAA+oKK+ffEH7RsXw6tfET6xYaT&#10;o2t/8JVa+Hnk1zxVJDoqXjaHbag7Ndywk20Ij3xIEg/eSqjFEad2U0X9qqXxToukHw54f0nxXrd7&#10;4qfwk40DxHHc6ULgaVJqKzxXxiUywrGsaynyg6HzwiTNGiygH0FRXzn4o+N3xHuPEvg7RtD8OaDb&#10;a5D4wuPDviDT7jXpPsUz/wBhS6lBHDc/YGkMZjkikaTyo3WWDygrxuZB61418dXvgT4f2+s3+lW8&#10;2tzzafpy6dbXjNbC/vLmG1iQ3BiDeSJ503S+VuCBmERbCEA7KivnOH4seNPCXxK8fz+LdGsIbqLR&#10;/CtnpWhaTr895Ym6v9U1GzileWS1hMO+VoVlZIXYRwqwEhAjG94g/aKvfh7o/iz/AITjQtJ0TW9D&#10;h0m4xaa602lmLUrySytZJryW3haFVnhlMzeSwjiAdfNYmNQD26ivn3w3+1pZa54b8Z3UcPhnWtR8&#10;Nw2FxNN4S8TLq2kRxXk0sMclxe+RGbdYWglluGMLCG3AlHmZKL6h8J/G178Q/B8eu3X/AAjMkFxN&#10;ItpceE9fbWrGeJTtLC4NvANwkEilQpA2feySFAOyorxHTf2gfEF2r6zc+CLex8GQ+KpfCUmovrQe&#10;+luBq7aXDPBarAVaFpjEXMk0Tp++2pIEjaa1/wAL11rzv7a/4Raw/wCEB/4ST/hF/wC0v7Yf+1Pt&#10;X9p/2Vv+xfZvK8v7Z3+07vJ+fbv/AHNAHslFeN/s6+N/iP420rU7nxlpOgw2MOsa3ZxX2n6zJcXG&#10;+31W4t0gMBsoU8uNIygm8wu4iRmQNIwWr4m+PPifRfEni2Cy8HaTe6BoOvaf4YF9ca/LDdT397DY&#10;m2P2cWbqsPnalbo7+aWVFkdY3KrG4B7dRXg/ib9p7/hCfDtz/wAJDpug6D4mtvEi+F511PxF9m0O&#10;K6bThqSu2ovbh1jNsyqCbfcZ2Ee3afNrL/4bI0X/AIQH+2fO8Jfbv+Ek/wCEX+3/APCVp/wjf2r7&#10;D/aG/wDtXyM+X5H7vP2fd9o/dbdv72gD6Mor5fP7S/i3x9deBf8AhAbPwlqsj+MLrw7rP2TxObjS&#10;7x10Se/jjt71LJ2ePayM8gijdJrcw7XR2kHsnxK+KH/Cp/hY/ivxDbWFpdRfYreeFtR2WNvdXM8V&#10;uvmXbxqVtklmUvMYtyxqz+WSNhAO8or5fuv2kv8AhZPhq+sNM1PQV1jSPEnhBri98DeJv7YsWtb3&#10;XYIDCblYoWEjLBcLJCU2+XLH8zeYyr2Wi/GTVdQWw0Twh4Zt9Q1/UNS8TSCDxB4hnitlt9N1c2c8&#10;n2nyLiQM8s8LRwCPYiM6B1ESK4B7dRXyr8S/jpquvfCPxVcnTLjwx4pTwT48dLjSNenkhsbjSbuK&#10;yZo8RxCVmkKyRzMiPEFZVx5j12Xj743614Y8MeMIvGHgv+yf+KP1nxNptppniJ/tctrZJEJ4bmaK&#10;JPsVz/pduFa2kuFVvNKyfu0aQA94or59Tx9qum/E7xPp0cNxrl7cfEI6Vo1vdazPZ2tqw8HRXoR9&#10;iuDC0kcuUKMqvOZgrOi5Pg38avHUvwd+GHibx9omkmy8RQ6Lbza7p2rvNMWvbfbHcz232OJY2ku3&#10;s4fKiaRVN2zFlSElgD6Corl/hl42/wCFkeB9N8Tx2X2Kx1TzLnT/AN75n2ixMr/ZLn7qlPPg8qby&#10;2AaPzdjfMprxuP8Aau1O1+EvhHx3r3hjQfB9j4y+xJoX/CReKltrdXms5ruRr64FuyW0ey3YQsnn&#10;PKZIQ6W7MyoAfRlFeD+Gf2nv+E28O23/AAj2m6Dr3ia58SN4XgXTPEX2nQ5bpdOOpM66iluXaMWy&#10;spIt9wnUx7do82tTwz8ddauvEtt4d8Q+FrDS9Ybxg3hSf+zNYe9t0/4kR1dbhXe2hZsrtiKFFwSW&#10;3HGCAeyUV5LefFuK++JNj4ek0i4V7PxsfDcVzDqckSsx8OPqnnyRKAJF2yND5LllDBZc7kUDjY/2&#10;rtTtfhL4R8d694Y0HwfY+MvsSaF/wkXipba3V5rOa7ka+uBbsltHst2ELJ5zymSEOluzMqAH0ZRX&#10;z7ov7Ud74y0XSF8J6L4Z8Sa/eeKn8KyNZeKWl0XzV0qTUzLDfx2jtKohRYyPIUiUuvRA7b3g3466&#10;1rmuaBFq/haw0zR9c1i/8NWt3Zaw91cLqlkt2bpZIWtolFtu068EcwkZ3AgLQx+Y6xAHslFfOfwp&#10;/bI0X4n+LPCem283hKW18Wb/AOy7XRvFaahrVt/ost2v9oWAgQW2IoXWTbLLsmZI/mDF11PA/wC0&#10;L4t8YeHfAeuXPgCw0ax8eWa/8I/FceITLcG9bTpr5EulS1KQ2zpbTbZkeWTDQloFZnSIA94or5p8&#10;C/tBeOtH/Z28D+MvG+keGVn1vTdLaHXbrxE9rYM01o00l1qcv2FU09WKKiiNZlae4iiBUMHr3jwJ&#10;rt74o8H6Vq9/HpMc99CLhToOptqVi8TEmKSG5MURlVoyjbtgHzYG4AMQDeooooAKKKKACiiigAoo&#10;ooAKKKKACiiigAooooAKKKKACiiigAooooAKKKKACiiigAooooAKKKKACiiigAooooAKKKKACvN/&#10;2jP+SI+Lv+vQf+hrXpFeb/tGf8kR8Xf9eg/9DWgD0ivzr/4LL/8AJKfB3/Yaj/8ARFzX6KV+df8A&#10;wWX/AOSU+Dv+w1H/AOiLmurD7y9H+RwYz4I/4o/+lI+vf2U/+Tb/AIYf9inon/prta9X/wCWc3/X&#10;GT/0A15R+yn/AMm3/DD/ALFPRP8A012ter/8s5v+uMn/AKAawnv935HbHYKx9c8PDVpobqC4NnfQ&#10;gqkuwOjKcEq6H7wyARyCCMgjnOxVPVNXs9Gt1mvJ1hRm2IMFmdv7qqOWPB4AJ4qCjNtfD95Pe291&#10;q+oJfNbHdDBbQGCFWxjeVZ3ZmAzjLYGScZwQeJPBtl4o1jwrqV1LcRz+HNSfVLRYWUK8rWdzaFZM&#10;gkr5d3IcAg7gpzgEG1pniTT9WuGggkkjuVXebe6gkt5dv94JIqsRyOcY5FalAHL+PvANv48s9MB1&#10;O/0PVNKvPt+m6vpnkm4s5zDLAzqs0ckTboZ54yJI3GJCQAwVl42z/Z3tbWwvnk8Z+JrvxLca8PEc&#10;XiiYWAvrW8Fgmn5jjW1W2Km0RotrwN/rGb74Vl9aooA8vm+AdhJDdzr4l16LxFNrEOvx+IkNp9rt&#10;75NMi0xpUjNubc+ZbRurK8LKGnkZAhEezUsPhHbxy+GrrVPEeveItU0PWJNbTUNTnhL3E72U9lta&#10;OOJIo41huGwkEcQLqHbczSM/ZWeq2WoXF9b2t5b3M9jMLe7ihlV2t5TGkojkAOUYxyRvtODtdT0Y&#10;GrVAHnOtfA/StVvdX1G11jVtG1u+15PEcGq2TQNNp94unR6aTCksTxFWtY2QrKknMzsNrBCm94k8&#10;A2/i3wPD4d1bU7+7ki+yzJrH7lLsXdtLHNBd4WMQ+Ys0Ucu3y/KLLgxlCUPUVV1LVbLR7dLi/vLe&#10;xgeaK3WW5lWNWllkWKKMEkAs8joir1ZmUDJIFAHl8P7OOlSSeI7vVPFHibXtb1yHS1n1fUbmAzQT&#10;addTXVjcQRRwpBG0csqt5Yi8lzEpeN2eYy2l+AdheafrY1vxLr3iPXNU+wf8VBfm0iu7b7DcNdWH&#10;lJb28Vv+4uXkmG+J97OVk8yMBB6hRQBwen/DPVrHQ9Wtn+JHi281i/8AJVdeuP7PNxaRxsWCQwLa&#10;C0XO6QM5gMjB8Fz5cXl6ngHwDb+A7PUwNTv9c1TVbz7fqWr6n5IuLycQxQK7LDHHEu2GCCMCONBi&#10;MEgsWZuoooA4P/hTei/8If8A8I39qv8A7D/wkn/CUeZ5ieb9q/tj+1tmdmPL8/5cY3eXxu3fNWX/&#10;AMKDsP7Xz/wkuvf8Iv8A2x/b/wDwiObT+z/t32v7d5vm/Z/tf/H5/pG37Rt3fJjyv3deoUUAcb4Q&#10;+Gq+Cdf1O707xDq39iX01zdjw3MLZrG3ubic3E88b+SLjc8rzPteZkHnMFVVCBKupfBvRdU/4SHz&#10;bq/X+3PEmmeKLnZIg2XVj9g8lE+TiM/2bBuByx3SYZcrt7LStVstd0uz1LTby31DTryFLi2vLWVZ&#10;YZ4nUMkiOpIZWUghgcEEEVaoA851r4H6Vqt7q+o2usato2t32vJ4jg1WyaBptPvF06PTSYUlieIq&#10;1rGyFZUk5mdhtYIULz4MLqGgWNtdeMfE1z4hsdSOrWnimaW2e+t7kwPbFo4TB9kRTbySQ+WLcJ87&#10;SbfOYy13l5qtlp9xY291eW9tPfTG3tIppVRriURvKY4wTl2Eccj7Rk7UY9FJq1QB5zefBhdQ0Cxt&#10;rrxj4mufENjqR1a08UzS2z31vcmB7YtHCYPsiKbeSSHyxbhPnaTb5zGWt7xJ4Bt/FvgeHw7q2p39&#10;3JF9lmTWP3KXYu7aWOaC7wsYh8xZoo5dvl+UWXBjKEoeoooA85X4MLfaPJZeIPGPibxTO+paZqQv&#10;dSlto2jNjeR3kESRW8EUCqZY/nYRea6ttMhCReXy/jj4H6xpGj6dc/De+uLPxTa6lq1wNRudWhs2&#10;S21O8a+vYQ0mnXsbKbhbfaDAHCxL+9HziT26igDwfwz+yvpp+G40DxBqN/8AarnR/Euj3H2O+a58&#10;mDW7xbu5UXFwjSTyQlEjS4kAMm1nePL7V3tQ/Z3tfE2l+ILXxX4z8TeLp9W0G+8OR32oiwgmsLO8&#10;VBdCAWtrChZzDAd0qybTCu3aGcP61RQBwf8AwpvRf+Ew/wCEk+1X/wBu/wCEk/4Sjy/MTyvtX9j/&#10;ANk7MbM+X5HzYzu8zndt+WuX1b4B3dj8Idf8C+H/ABLf3Fjc2dvp2gw6wbcReGI4iFgmtHht1mkk&#10;th5csRmkeQyWsP76Ni0teyUUAVdK0uy0LS7PTdNs7fT9Os4Ut7aztYlihgiRQqRoigBVVQAFAwAA&#10;BXB/8KP0q1+HPgnwnp2satpL+DIbaLQ9ctmge+tWhtXtBIRLE8Ds9vLNG2+Ir+9ZlVWCMvo1FAHn&#10;N58GF1DQLG2uvGPia58Q2OpHVrTxTNLbPfW9yYHti0cJg+yIpt5JIfLFuE+dpNvnMZa5fw3+zjLp&#10;7eKjeeKNWXUbnxUnibR/EkNzHPqVvMdItrCaWRZ4Wt9z7bxfKETQpHMoiWLYgj9uooA8v8M/s+6L&#10;4a1W21Q61r2ralH4kbxXLd6ndpK9xfPpR0x92IwFjMTM4jQKqPgRhIlWIWv+FH6Va/DnwT4T07WN&#10;W0l/BkNtFoeuWzQPfWrQ2r2gkIlieB2e3lmjbfEV/esyqrBGX0aigDg7D4R28cvhq61TxHr3iLVN&#10;D1iTW01DU54S9xO9lPZbWjjiSKONYbhsJBHEC6h23M0jOab8G9F0v/hHvKur9v7D8San4ott8iHf&#10;dX32/wA5H+TmMf2lPtAww2x5ZsNu7yigDznwJ8GF8A3GlQWnjHxNe+HNGhFvpHhq5ltksbCJYzFF&#10;GGhgjnnWOIlFW5llB+V23SIki2tE+Dei6D4d+GWi291fva/D/wAn+y3kkQvN5enT6evnkIA37q4d&#10;jtCfOFPTKnvKKAPL9G+CV94X8MR+HvD/AMSvFuh6PaeRDpltbw6VL/ZlpCjxpaRNNYuzx7WjBaYy&#10;SnyU/ecyb+y8D+DbLwD4bh0exluLlFmuLue6umUzXNzPM89xO+0KoaSaWSQqiqilyEVVAUb1FABR&#10;RRQAUUUUAFFFFABRRRQAUUUUAFFFFABRRRQAUUUUAFFFFABRRRQAUUUUAFFFFABRRRQAUUUUAFFF&#10;FABRRRQAUUUUAFeb/tGf8kR8Xf8AXoP/AENa9Irzf9oz/kiPi7/r0H/oa0AekV+df/BZf/klPg7/&#10;ALDUf/oi5r9FK/Ov/gsv/wAkp8Hf9hqP/wBEXNdWH3l6P8jgxnwR/wAUf/SkfXv7Kf8Aybf8MP8A&#10;sU9E/wDTXa16v/yzm/64yf8AoBryj9lP/k2/4Yf9inon/prta9X/AOWc3/XGT/0A1hPf7vyO2OwV&#10;wfiy1lvfF0ULuY0e0jEBH3tu+T7Rt7/8++cfw57ZrvKp6ppFnrNusN5AsyK29DkqyN/eVhgqeTyC&#10;DzUFHI6poNvocmirZSKbp72EwIp/2184qOw8nzd2P9nPauB/ar02w1e6+EVpqngz/hYVjJ4wk8zw&#10;35NpN9rxomqkfJdyRwnYQJPncfcyMtgH2TS/DdhpNw08Ecslyy7DcXVxJcS7f7oeRmYDgcZxwKtX&#10;ml2WoXFjcXVnb3M9jMbi0lmiV2t5TG8RkjJGUYxySJuGDtdh0YigD590e2vvhn4B1yxs9F17wG3i&#10;vxIsfhDwj4ZTSv7Q05FsYXmt4klaTToN7WOo3TDeUKzMcieTZXBm/wDGfxJ8VeBdJ1fxL4t8Kah4&#10;d+JF1o0VxdwaK2qMj+FZ75ZrjyYZrQyL58sSeUoTyZRvUygOv1p4m8K6L420O50XxDo9hr2j3O3z&#10;9P1O2S5t5drB13RuCrYZVYZHBUHtWDZ/Bf4faf4PvvCdr4E8M23ha+mFxd6HDo9uljcSgoRJJAE2&#10;OwMcfzEE/Iv90UAeI+LPib470W+1Twrp+pa9r10fHlv4XgvNJg0tNYFqvheHUneL7Ssdn5j3CSM5&#10;lTbsllWNVIiCFh43+JuoL4a8NS67f+Gr668eSaBJfazDpF7rB07/AIR+e/b7Slk72sVyJgTEQowi&#10;WzyRSqzrN7xN8LPBdx4Yu/DcvhDQZfDt55P2nSH0yA2k3kpFHDvh27G2JBAq5HyrDGBgIuLWi+Af&#10;DHhrS9I03SPDmk6Vp2jzPcabZ2VjFDDZSusivJCiqBGzLNMCygEiVwfvHIB80+KLfxR4q+I3g7w1&#10;c/EDXrebwv8AEi40a31u3tdNF7cpL4SlvxNMGtDCZENxNAuyJE8p/mVpAso9Q/aN0/U7X4L6TY2m&#10;rfaNYj8SeFYYtV1W2WXfONc08LPNFD5KtlsMyR+WDyF2cY9G1rwD4Y8S6Xq+m6v4c0nVdO1iZLjU&#10;rO9sYpob2VFjVJJkZSJGVYYQGYEgRIB90YtJ4V0WPQ7DRU0ewXR7D7P9k09bZBb2/wBnZHt/Ljxt&#10;TymjjZMAbSikYwKAPG5vG2rfDjV/H3hfXPF2veI4bPR9GudN1ZrTTxq327U7u9sYbeEJBFan99bW&#10;3lmaParzOZXMf3MHwn4y+Kd9J8Q/CcMXiYazpem6PqllL4tXRP7XaK6uruK7W3NifsRYQ2TfZxOA&#10;BcMfOJhIA+gtQ8K6Lq/9qfb9HsL3+1LNdOv/ALRbJJ9rtR5mIJcj95GPOmwjZX96/HzHPL6f8A/h&#10;jpOh6totj8OPCVno+reT/aOn2+h2sdve+UxeLzoxHtk2MSy7gdpORigCr8D9audV0DWLXUdX8Tal&#10;rem6kbTUbbxZFpyX2nymCGZICdPjW3dTFNDMGQuf3+GYMpRPG9N+KfxL1TxM+vQweJk0hfG0vh4p&#10;cyeH4PDH2OPWm01mBklXUjMYkLKA3z3RUKjRMsZ+lvDPhXRfBOh22i+HtHsNB0e23eRp+mWyW1vF&#10;uYu22NAFXLMzHA5LE96y/wDhVngv/hOP+Ez/AOEQ0H/hMP8AoYP7Mg/tD/VeV/x8bfM/1fyfe+78&#10;vTigDznw18QfEGofEuy8NT+ILeTSrfXtVK64LYCHW1VJWTR4v3QRZrQy/vHSQsw0048xzfJZ8v8A&#10;B/xj49/4Rn4CeJ/Efja48ST/ABCht7fUdMfTbS2sbYPot1frNAI4xMJt1pGrl5WibzZisUYMaxfQ&#10;UPhXRbf7J5Wj2EX2O8m1G22WyDybqbzfOnTj5ZH8+fc4+ZvOkyTvbPG/CP8AZ5+H3wR0vTLfwn4V&#10;0nT9Rs9Ni0uTXI9Ot4tRvYkVAWuJ441MjO0au56MwzjpQB5f8C/GPj34sap4Pk1HxtcWOnR/D3wn&#10;4n1C3stNtBNqF/dtfeeGkeNhHDItuA6RorZEZjkhw4ky/gX8U/iX4svfhd4g1mDxNFpXjSFZ76PX&#10;5PD8OkRrLp014o0tLaX7e7CSOMIk/mMLfzmkG9d6/S2jeFdF8O+X/ZOj2Gl+XZwacn2O2SHbawb/&#10;ACIBtAxHH5kmxPurvbAGTWXoPws8F+FvE+o+JNF8IaDpHiLUfM+26vYaZBBd3XmOJJPNmVQ77nAY&#10;7icsATzQB85+HNY1bxTrX7L3i7xB4+v9R1TxheNri+E5o9PitLXzfDmoSytarHbrctHC06RgyTSY&#10;WVN5ZirV9aVy+k/CzwXoOuXetaZ4Q0HTtYu7w6jcahaaZBFcTXRWVDO8iqGaTbcXC7yd2JpBn52z&#10;1FABRRRQAUUUUAFFFFABRRRQAUUUUAFFFFABRRRQAUUUUAFFFFABRRRQAUUUUAFFFFABRRRQAUUU&#10;UAFFFFABRRRQAUUUUAFFFFABRRRQAUUUUAFFFFABRRRQAUUUUAFFFFABRRRQAUUUUAFFFFABXm/7&#10;Rn/JEfF3/XoP/Q1r0ivN/wBoz/kiPi7/AK9B/wChrQB6RX51/wDBZf8A5JT4O/7DUf8A6Iua/RSv&#10;zr/4LL/8kp8Hf9hqP/0Rc11YfeXo/wAjgxnwR/xR/wDSkfXv7Kf/ACbf8MP+xT0T/wBNdrXq/wDy&#10;zm/64yf+gGvKP2U/+Tb/AIYf9inon/prta9X/wCWc3/XGT/0A1hPf7vyO2OwVh+JPFEWgeXEsX2i&#10;6kUuIy4REUYBZ252jJAHBJJwAecblcP4wsUttfj1C7Vv7PmihjebBKQtE0pG8j7qsJj83TKLnGRU&#10;FF7Q/HH9oXUVveWsds0zbI5reVpYi+MhW3ojKSAcZXBwQDninePviVoXwzs9MuNce/8A+JnefYLO&#10;30zS7rUbiefyZZiiw20ckhxHBK5O3ACHJqhc3Gl+JLjTrTQnjvAk8M091asJIoUilSXBkUldzFAo&#10;UEn5m7A1znx58J6x4u134TwaPqGraK9t4qluLjWNGt4ZprGL+xtTTzD58MsSqzukW50IzKAMMVNA&#10;HeeDfGun+O9Llv8ATbfVraCOYwMms6NeaXMWCq2RFdRRuy4YfOFKk5AOVIFX4hePrf4beGNb8Q6j&#10;pl/d6Po2j3us3lzZ+S2xLZBIYQryKxkkXeUwNn7ptzJld3kvx40G9tfB/hjw5rdjb/EDShNPc3Xi&#10;LxZ4IbxW0dypAgiOm6ckBVnjmnxcqqpGtvscM86tXjc3g7xfrHwTuYToOrXU/wDwr34laXaQxaDd&#10;WIVZtTtRpttDZygyW6vbxKLe2YllijCrkJQB9zVg+PvGVl8OfAniPxZqUVxPp2g6bc6pcxWqq0zx&#10;QRNK6oGKgsVQ4BIGcZI618l/HD4d65r3xQ+If2qyt/7V1OaFfCWrf8K4vfEGqWMR0+2iRrDV47mK&#10;301kvFuXRZmiEUpadmVJQ9Wv2kvA2m65pvx2t9e+GN/488barZznwXdx+GG1N7a0/sa3jUQXpjMV&#10;r5d4l7KIPNSUuWaON3njEgB9kUV5f+0h4V/4Tb4Z2+ivo/8Ab1rc+JPDv2vT2tvtKS2q61ZPceZH&#10;ghoxEsjPkbQisTwDXktx8F7Lw1qnizUvD3gS30rUdH+IXh238OXmmaOsM1lo7tozX8dm6IDHaM02&#10;qGZYyIyZbsv96XIB9VUV8b/Eax1fUvjNaaxbeD7DRfFi+MNKhN1pvw31GfVH06PUreJ528SRN9mE&#10;ctirPIhX5IZHtn+ZWNb2m/BqLSfBr+K7bwncL8QT8TpZ49We0kfUrfTZfFzecIJGBkhtJLKSV3SP&#10;bE0c8zsCJZGYA+jPGvjKy8CaPb6lfxXE0E+pafparbKrMJby8htImOSBtEk6FjnIUMQCcA71fG/i&#10;TwNptxfQx3vwxv8AWvivH8SLXUpvFP8AwjDSy2ulDxNHNbzf2o8e2SNNPMEXlwyyPFH8jIiQy+Uf&#10;Eax1fUvjNaaxbeD7DRfFi+MNKhN1pvw31GfVH06PUreJ528SRN9mEctirPIhX5IZHtn+ZWNAH1p4&#10;b8Tab4t0+a+0m5+12sV5dWDyeWyYntriS3nTDAH5ZYpFz0O3IJBBOpXxb/wqHR/CPw28beGfC/w7&#10;t/D/AI9TXrm6vL628FzSW1z4efxGl01uZ4Y0jvoTpzRhtPimMkiK0AQMpRbXhn4f38PgPxw+j6Vt&#10;8M3V54d+16DoPw/u/CtjNa2+pebq23TbiaSe6klsW8ubbEFnjSKFPPYNGgB9VWfjKyvvHeseE44r&#10;gajpem2WqTSsq+S0V1LdRRqpzksGspdwIAAZME5IG9Xz7+z74b8P6V8YviDqPg34e3HgLwhe6Doc&#10;VqzeHTosOoXEdxqvnyLAyI4ZRJEjeaiPhUbaY3id8vxr4Z09v2jrfUofC9v431dtS0+Qx+IPAt5P&#10;JpihYVaTT9ekUWttDAim78gB2ecXCK6yzqEAPePH3jKy+HPgTxH4s1KK4n07QdNudUuYrVVaZ4oI&#10;mldUDFQWKocAkDOMkda3q+N/HXgm0uvh58YNPk+H+vaj8XL2z8X51yy0W4D3NjOL86fFJfhVS+jN&#10;vJYxR2iSTMjiAeShti0PZfEr4O3vhHVNYsvhPoNxouo618PfE0Muo6UzW819rG7Txp0t3elgZLvd&#10;Jdsk88hky9w+7mQ0AfS1YN54ysrHx3o/hOSK4Oo6ppt7qkMqqvkrFay2sUisc5DFr2LaACCFfJGA&#10;D8l+Ffh3rkml/EKT4d2VvoGozeCdX0+2t/Cvw4vfAcM+pzLF9hklkvLkGaaNo5hE8aEQiWYvJH5i&#10;CQ8W/DHw/wCLtU8U2vwi+Etx4Xg1P4Y+KtFa+XwofDsN9qFw2nC2tWE8cD7gA5V5FEZDvsdikwjA&#10;PrTx94ysvhz4E8R+LNSiuJ9O0HTbnVLmK1VWmeKCJpXVAxUFiqHAJAzjJHWtSzvJbm4vo5LG4tEt&#10;5hFHNM0ZW6Uxo/mR7XYhQzsnzhW3Rt8u0qzfKvx41e/+MP8AwlEvhnwj4tnsYvhX4w0yO7v/AA9d&#10;2P2i+uP7NMVrFDPGkzSEREj92FfJEbO0cqx6nib4X3HjL4rXNtrHh6/vfDt18VFv7gNDMtvPZDwU&#10;IC8jLgPbNOPs7hiY5CWhcMGZCAfUFFfKutfD2Lw/Nq+kXXg24l+Eul/EJJ5/DNlokl3YPpL+G4wB&#10;Dp0UbefD/asqyFIonCzh5SAY3dey/ZUs9FsLr4uw+HPC/wDwhuhjxhG1no/9npYeVG2iaUwf7OmP&#10;J8zPm7GCyDzMSIkm5AAe8V5fd/HywX7T9g8Na9rG/WJdA0n7ILRP7avoPtP2uK3824Ty/s/2K63t&#10;c+SreUfKMu5N3z7pvw71yX4uvJf2VvbeL/8AhNpdQXWLb4cXs2rnTBqzTxRnxIblLUQtp4SJkySt&#10;uzWwjeRRE1rw5+yz4L/4t59q+EOg/wDJSPEv9o+d4Zg/5Bf/ABPfsfnZi/49v+PHyt3yf8e+3+Cg&#10;D7IrL8SeJtN8JafDfatc/ZLWW8tbBJPLZ8z3NxHbwJhQT80ssa56DdkkAEj5f/4Q+0/t7yv+EKv/&#10;APhc3/Cefbv+Eq/4Ru483+x/7e8/b/bXk+T5f9j/ALnyvtGfL/0bbu/dVV1j9nHw/rnwl1rWtZ+H&#10;dvrniVPiFd6rcSappZvb4aTH4re4nS3SRWk8l7JZZBbwDE3nOVR3nO8A+vqwdU8ZWWl+MNB8MmK4&#10;uNV1eG6u40hVdsNtbiMTTyMxA2iSe2j2ructOpC7FkdMH4d6v4a0/T/Dug+EPCN/4e8O3Vne3lrH&#10;H4el0i0svKuI1eKSCWOJ4JJXuHkRTGPMWOZwcAFsvT/+JV+07r/2r91/b3g/Tf7O7+f9gvb77Z0+&#10;75f9p2P3sbvO+XdsfaAH/DTXw1/4Uh/wt/8A4ST/AIt3/wBBn7Dc/wDPz9l/1Pl+b/rvk+579Oa9&#10;Gs7yW5uL6OSxuLRLeYRRzTNGVulMaP5ke12IUM7J84Vt0bfLtKs3wz/wzj40/wCGa/8Ajx/4lf8A&#10;wrf+2P7E8mf+3f8AhJ/+EX/sX7L5Hl7fs32X/ln/AK77R32/JXqHxE8IJeL8Un1y0v0sbrx5aXtn&#10;a3HhC98R6dqqDw/p8JF1YWy77m2V0lZW3KiXNvCxYtHsYA+oKK+S/GHhHSbz4WfD6PUvCNhoMdr/&#10;AGglt4X/AOFY6h4g0GSNp1K3z6TagNY3MiqksazP5kK3l3Cwkcuy5fxQ8F39/wCJ/Dt34k8DaDpP&#10;h3/hD9KtrDw3qfw7u/HVpo18j3Rvba2SwdEtNiPZRtIUCzrFEE4gIAB9kVg+AfGVl8RvAnhzxZps&#10;VxBp2vabbapbRXSqsyRTxLKiuFLAMFcZAJGc4J6185y+BbLT9U8PW3xW8D6t8U0j8E6Hpujpq/h5&#10;dbmbV4muxqBkYGe3sppt9h5k006ROVXM7rCzp6h8F4vEHgz9k/wJHB4duL7xTpPgmwWPw9dSCymm&#10;vIrBMWrtIMQsZF2EuPkJORwaAPWqK/PvXNCl0Xwx8Vf7E0Sw0fw7L8K/FH9of2B8L9T8F2kl0Etf&#10;sv2j7U7JdSBDd+XjDRqZ+0hrsvidonhxfAnxQ1L4feFtW8PaAnwx8Tw+IrzU9AvtJm1O/eK3aylu&#10;XvIo5b+YJHqBM7GVkMshdgZxvAPr7xV4m03wT4Y1jxDrVz9j0fSbOa/vbny2k8qCJDJI+1QWbCqT&#10;hQSccA1qV8b+NvhToXxM0PxtpHw08A38FjqPgPXLLU11zw/daS+ra1I1m+kzXEmoRRPe3KvFeOLl&#10;zI0TuzPIjSgvqePvCnwy1HwxoZ8K+Df7B0eG8vAfDup/BrV9R0medktt93LpkUEDLcqqxxxXTHGy&#10;S6jUPlvLAPrSivL/ABVpPiXUv2YtY0vw3oH/AAhvjC48HzW2m6DpV5FH/ZV81kVhtoZ0KRr5UhVF&#10;kUqo2AjA6eD+OvBmhat4Y+IifCH4eX/hrR5/hv4ksNUsbPwddaB/aOozJbf2cgt5beFruQKl+qFF&#10;fy/MZSV84BwD7IorB8G+BNA+Huly2Hh7SrfTIJ5jdXLxgtNd3DKqvcXErEvPM4Vd80jM7kZZiea+&#10;c/gv8Govh74N/Zq1PTPCdxpPimWG1tfFepNaSf2ibf8A4R+8LW99MwMohS6S1VYZDsjaK3RVXy41&#10;UA+qqK+S/gv4PtNO1X4QJp3gq/0T4kaXj/hYevSeG7iwfUMaVcxXXn6k8KR6jv1F7WQ7JZvMdVmG&#10;5UMi+ofE/wCF+m/En47eAx4i8Pf2/wCGbTw3rwuYbuFpdPed7rSDDHcJ/q5chJZEjlDDdCJFG6JW&#10;UA9kor4t034d65L8XXkv7K3tvF//AAm0uoLrFt8OL2bVzpg1Zp4oz4kNylqIW08JEyZJW3ZrYRvI&#10;oibvPBXhnT9P/aOuL2w8L2/iW7fUtQkuvEeteBbyw1fS1dZiZF1u4URXsKuVs4YIFDC3liId44HL&#10;gH0tRXxb+yzonhy88M/s+3vgvwtq1j4jtdNtZvFfiG80C+s2vLA6LPH5TajcxKt3CLt7Hy4I5ZFC&#10;xRNGojgBTe+C/g+007VfhAmneCr/AET4kaXj/hYevSeG7iwfUMaVcxXXn6k8KR6jv1F7WQ7JZvMd&#10;VmG5UMigH1pRXyr8F/g1F8PfBv7NWp6Z4TuNJ8Uyw2tr4r1JrST+0Tb/APCP3ha3vpmBlEKXSWqr&#10;DIdkbRW6Kq+XGq4PhHwPfweGPiTYfD7w19q8RXXg/UrTT/HE3g278KeIjfMirapd315sfULm4fM0&#10;l1H5SpLbb5FBmj2gH2RWXb+JtNuvE+oeHorndrFhZ21/c23lsNkFw88cL7sbTua1nGASRs5Ayufn&#10;P9m3wYml/E6fU9G0+w0TR49HuLa9tdA+GF74LtLid57ZoHuBdzlrqRFiuBH5cbCNZZ9zp5iLJva9&#10;8O/Bul/tS3nizxJ8P7fVZ9a03RIdG1yHwu+ptDqdvc3ollknihkNoyxy6f8Av5jGCsa4YiBtgB9B&#10;UV8l/BfwfaadqvwgTTvBV/onxI0vH/Cw9ek8N3Fg+oY0q5iuvP1J4Uj1HfqL2sh2SzeY6rMNyoZF&#10;9G/afhbVNL0HS73wrpOuaBJNLcz3+s+C7rxdDa3MaqsMQ061ZZQ0iS3Dfac7IxCUYEzpgA9auPE2&#10;m2vifT/D0tzt1i/s7m/trby2O+C3eCOZ92No2tdQDBIJ38A4bB4b8Tab4t0+a+0m5+12sV5dWDye&#10;WyYntriS3nTDAH5ZYpFz0O3IJBBPxv4Q+GehTWvw78VfEz4cf8JPo9nZ+KtGPm+A7q6lhRtbjk0i&#10;NNMMM1zbWy2kdz5KOpSCNxHuHmKHtf8ACodH8I/Dbxt4Z8L/AA7t/D/j1Neubq8vrbwXNJbXPh5/&#10;EaXTW5nhjSO+hOnNGG0+KYySIrQBAylFAPtKivi3SPhS2r+BvE1la+Hre78Lapr3g+GTw9pfw7uv&#10;DGluIdbjkvpTp11NJJKxt3j8+cxLEYoYl3P5Ugj6i4+C9l4a1TxZqXh7wJb6VqOj/ELw7b+HLzTN&#10;HWGay0d20Zr+OzdEBjtGabVDMsZEZMt2X+9LkA+qqy/DfibTfFunzX2k3P2u1ivLqweTy2TE9tcS&#10;W86YYA/LLFIueh25BIIJ+QfBWieHNXmuP7A8LatcfFGL4nahMPEj6BfbbWwj8VTSXsUGqyReRDCb&#10;JbkPBFMqyNLMm1pZnV9Tw58J/AXgvwN488Nv4GuPCXildS1O4m1LRfAN3eR3WmSa2biztGktbfbe&#10;2kkDWcc1nFLnyPNjbyvLcxgH19WX4b8Tab4t0+a+0m5+12sV5dWDyeWyYntriS3nTDAH5ZYpFz0O&#10;3IJBBPnP7NOlxaT4Ev4LXwhpPhSy/tKRoJNG8NyeHIdUUxRZujpsuZrZg26DEpLOLYSA7JEA8R0v&#10;4S+GvBfgnxV4d0n4Z/2V4si8STXmqzaZ4SlRL3wy3iVLqW1W7jg8q7jfTCimyjkkdkUw+UWQxgA+&#10;yKK8R+A2iaPp/jvxje+CvC1x4P8Ah9cabpcNtpzaBNoMLamkt8byVbKaKFtxhksFafy8OERAzGEh&#10;OX8a+GdPb9o631KHwvb+N9XbUtPkMfiDwLeTyaYoWFWk0/XpFFrbQwIpu/IAdnnFwiuss6hAD3jx&#10;94ysvhz4E8R+LNSiuJ9O0HTbnVLmK1VWmeKCJpXVAxUFiqHAJAzjJHWt6vjfx14JtLr4efGDT5Ph&#10;/r2o/Fy9s/F+dcstFuA9zYzi/OnxSX4VUvozbyWMUdokkzI4gHkobYtD2XxK+Dt74R1TWLL4T6Dc&#10;aLqOtfD3xNDLqOlM1vNfaxu08adLd3pYGS73SXbJPPIZMvcPu5kNAH0tWD4+8ZWXw58CeI/FmpRX&#10;E+naDptzqlzFaqrTPFBE0rqgYqCxVDgEgZxkjrXyDpPwlv8AxD4Y+Jth4N0awsP7T8B61o/9maB8&#10;NLvwPaX19cJGtobg31z/AKTIuydY2VCsSzT75I/MQSdR8eNXv/jD/wAJRL4Z8I+LZ7GL4V+MNMju&#10;7/w9d2P2i+uP7NMVrFDPGkzSEREj92FfJEbO0cqxgH1pWD478ZWXw88H6r4m1OK4k0rSoTd3z2yq&#10;zQWykGacqSCyxR75GVcuVRgiu5VG+S/jh8O9c174ofEP7VZW/wDaupzQr4S1b/hXF74g1SxiOn20&#10;SNYavHcxW+msl4ty6LM0QilLTsypKHr6q8RfETTfCX/CT3GtW9/p2j+HdHTW73WZLVmtDAftBkWN&#10;ly0kkS2xd0VchZYcZ34AB1Feb/tGf8kR8Xf9eg/9DWrnwC8M6n4J+BPw48Pa1bfY9Y0nw3pthe23&#10;mLJ5U8VrHHIm5SVbDKRlSQccE1T/AGjP+SI+Lv8Ar0H/AKGtAHpFfnX/AMFl/wDklPg7/sNR/wDo&#10;i5r9FK/Ov/gsv/ySnwd/2Go//RFzXVh95ej/ACODGfBH/FH/ANKR9e/sp/8AJt/ww/7FPRP/AE12&#10;ter/APLOb/rjJ/6Aa8o/ZT/5Nv8Ahh/2Keif+mu1r1f/AJZzf9cZP/QDWE9/u/I7Y7BRRXJeMPE1&#10;zYXa2Fi3lS+Wsk0yoHcBywjVAflyTHISWyAEPBJFQUdbRXC6Tr+rabcWv9oyzXNnPKkLNdCPzELs&#10;ERlaNEUjeyqVKgjcCCeRTfit4+1rwTL4RsPD2h2Gvax4k1htJgh1PU30+3i22V3dtI0qW87fdtGU&#10;KE5LjkYoA7yiuD/4WJf+D/DH9pfETTrDQ76a8+y2en+Gbm712W7ym8CKNLOKaSTCzM0ccT7Y4mkJ&#10;2htvL6x+1B4f0fxl4a0V9C8Wy2ut6PfastzH4S1hriH7Pc28Aja1WzMnzGWRixC7AkRIxcREgHsl&#10;FcbqXxc8OaP4wTw3fnVrG9eaK3W8udCvo9NaWUL5UYvzCLUs7Okar5uWkZYxlyFrjfhz+0joXiWa&#10;70zWbr7PrEPiTVdBaSz066bT7d4NTuLW1huLva0ENzLHHbkRSSK7tcRbU/fRAgHslFeS+CPjVFqi&#10;tN4j1jSdESGbxU0sElvJGv2PStX+x/amuWk8uJY4vLMocfO0wZSixspq+Nv2jtJ0fwHd+JNOjv8A&#10;SrXT9Y0Wz1C68XaBqGjW8Nrd6lBbTShruKANsiklbcpKoQpcYIBAPZKK4PT/AI4eD9Q0PVtUN5f6&#10;fHpfk/abPVtHvLC+HnMUg2Wc8KTyedIGii2Rt5sitHHudSoNP+OHg/UND1bVDeX+nx6X5P2mz1bR&#10;7ywvh5zFINlnPCk8nnSBootkbebIrRx7nUqADvKK8v8Ahx8Z0+JPxO8WaHYWV/aaPo+j6VexNq+i&#10;Xul3bT3M+oJKDHdRxs0YW0h2sqY3GQbmxhbWtftC+AvD/iTV9CvNYuP7R0WZIdXFvpl3cQ6UHhjn&#10;SW8mjiaO2hMUoYTzMkWEl+b9zLsAPRqK43xl8XPDnw/1SKy106taI0IuJNRj0K+n062iLMDJcXsc&#10;LW8CrtZnaWRQije21SDXB3X7T+iNe/FDS5YNW8Oz+D5ru3/tu98Mapd6ciwadFeSXMzJCiBVMjgR&#10;ecGmWNGjYieMkA9uorg/E3xw8H+ENcudL1K8v1ks9v2+8tdHvLqx07cof/TLyKFoLXbGySt50ibI&#10;3SRsIwY1da/aF8BeH/Emr6Feaxcf2josyQ6uLfTLu4h0oPDHOkt5NHE0dtCYpQwnmZIsJL837mXY&#10;AejUV5f4K+Puk+MviR4s8Gro+vWl9oesNpMd0+h6gbSfbZwXLSPcm3EMPMroqvJ+8VY3Qss0ed74&#10;y/EiL4P/AAp8WeNptPuNVTQdNnvxY2ySM07IhKoTGjlFLYDSFSsa7nbCqxAB2VFeS6L8dtM0fw3p&#10;C+JLvVta1+5he4mj0LwJrMM0cXnSRxyTaf5c9xaK3luqNOQJTFI0eQCFy/F3x6vdP8TX0GgtpOq6&#10;J5Pgy4sr6MtMtxFrGtT2M0iuj7XUQRo8TLxuYk71IWgD26iuD/4Xh4P/AOEn/sP7Zf8AnfbP7O/t&#10;H+x7z+y/tW/yvI/tDyfsvmed+42ebu8791jzPkrUs/ib4av/AOyfI1LzP7V1i80Cz/cSjzb60+1f&#10;aIuV+XZ9huvmOFPl/KTuXIBqeJvCui+NtDudF8Q6PYa9o9zt8/T9TtkubeXawdd0bgq2GVWGRwVB&#10;7UeGfCui+CdDttF8PaPYaDo9tu8jT9MtktreLcxdtsaAKuWZmOByWJ70eG/E2m+LdPmvtJuftdrF&#10;eXVg8nlsmJ7a4kt50wwB+WWKRc9DtyCQQTl6b8TfDWr6R4M1S01LzbHxj5f9hy+RKv2vfaS3icFc&#10;x5ghlf5wv3cfeIBAOoorznwJ+0L4C+JlxpUfhzWLi/g1aETadfvpl3BY3x8syNFBdSRLDLMqrIXg&#10;RzKnkzBlUwyBeo8ZeNdP8CaXFf6lb6tcwSTCBU0bRrzVJgxVmyYrWKR1XCn5yoUHAJywBAN6ivOd&#10;U/aF8BaRb6DJNrFxLPrsN1NpthZ6Zd3N9dG2kjjuoltYomm86FpQJICnmx7JSygQylDVP2hfAWkW&#10;+gyTaxcSz67DdTabYWemXdzfXRtpI47qJbWKJpvOhaUCSAp5seyUsoEMpQA9GqreaXZahcWNxdWd&#10;vcz2MxuLSWaJXa3lMbxGSMkZRjHJIm4YO12HRiK43UPjh4P0/Q9J1QXl/qEeqed9ms9J0e8v74+S&#10;wSffZwQvPH5MhWKXfGvlSMscm12CmrqHxv8ACtjb22tSeI7eDQF0HVdcuYZNNuTcrDYyW6XLtjmF&#10;rdpWjlt3j84u4GFMUikA9Gorxvxl+1N4P8O/Dzxj4m0v7frkmgaPcaxb2n9mXlumrQxgAS2kzQFb&#10;i23PDuuoBLFGk0cjsEZWOpcftIeDLX+z0lt/Fq3V/wDaTbWP/CE60bt0t/I86T7P9k8wRqbqBfMK&#10;hCz7QSQwAB6hRXB6D8dPBHiL+0Xttb+zWtjZyak19qdpPY2lxZR48y7tridEjubZQyM08LPGFliY&#10;sBIharb/ALQXgqXS9cv7q61bRYNF02fWLtNd8P6hpkxs4F3TzQxXMEbzrGCu/wApX2mSMHBkQMAe&#10;jUV434y/am8H+Hfh54x8TaX9v1yTQNHuNYt7T+zLy3TVoYwAJbSZoCtxbbnh3XUAlijSaOR2CMrH&#10;0bwb410/x3pct/ptvq1tBHMYGTWdGvNLmLBVbIiuoo3ZcMPnClScgHKkAA1NV0uy13S7zTdSs7fU&#10;NOvIXt7mzuollhnidSrxujAhlZSQVIwQSDRqul2Wu6XeabqVnb6hp15C9vc2d1EssM8TqVeN0YEM&#10;rKSCpGCCQa8l+Av7SOhfFzwb4Hnubry/EWu6Pa3UrW+nXUWmS3rWyy3Fta3cimGaSMiYNCkryJ5E&#10;wYZik29lpvxc8Oal4wfwznVrDVfOlt4v7U0K+sba6ljDF47e5nhSG4bakjhYncskbuuUVmAB2VFc&#10;b4N+Lnhz4gapLZaEdWu0WE3EeoyaFfQadcxBlAkt72SFbedW3KyNFIwdTvXcoJrl/EXx80/wZ8Yt&#10;b8IayLiWCDQdM1WxtdG0m81PUZmnuNQiuHMFskr+TGLW2G/ywqNMAzZkjFAHrVFcHr3xw8H6D/Z2&#10;28v9e+32ceowf8Ivo95rf+iyZ8mdvsUMuyOTa/lu+Fk8uTYW2Ng1744eD9B/s7beX+vfb7OPUYP+&#10;EX0e81v/AEWTPkzt9ihl2RybX8t3wsnlybC2xsAHeUV5zrX7QvgLRdUttNGsXGs6jdabbazb2fh3&#10;TLvV5p7CdpFiu40tIpS8JaFgZFBVS0QYjzY9/Zf8JVov/CMf8JJ/a9h/wjv2P+0f7X+0p9k+y7PM&#10;8/zs7PL2fNvzt285xQBqUVwen/G3wvf6Hq2ruuvaXY6Z5ImbWvDWpac8rysUijgjuLdHuJHfCLHC&#10;Hcu8agbnQHjdU/ai8OWPjvwxYR3FwdI1TTdWeazbRb7+2lv7WXTvLtlsPL+0hjBeyztGYSxiVJhi&#10;IFiAe3UVweofHDwfp+h6TqgvL/UI9U877NZ6To95f3x8lgk++zgheePyZCsUu+NfKkZY5NrsFJqH&#10;xw8H6foek6oLy/1CPVPO+zWek6PeX98fJYJPvs4IXnj8mQrFLvjXypGWOTa7BSAdlpWl2WhaXZ6b&#10;ptnb6fp1nClvbWdrEsUMESKFSNEUAKqqAAoGAAAKtV5f8G/jVafEnSrH7afsesaleeIGsLFrG4tn&#10;ex07VWst8iSjdFIFe13pJtbfI2EG0hSb43aa3j7SbODULCPwm2j+I73UtUvA0H2WfSr6ytJgXcqq&#10;xo011vZhg+WrK23lgD1CiuD0H44eD9e/tHdeX+g/YLOTUZ/+Eo0e80T/AEWPHnTr9thi3xx7k8x0&#10;ysfmR7yu9c4Ph34823jL4xaJ4T0jT9WttOuNB1PVLqXXfDmo6VN5sFxp8USwm7iiDqVupt4UMQRH&#10;krnDAHrVFFFABRRRQAUUUUAFFFFAFXTdLstHt3t7Czt7GB5pbhoraJY1aWWRpZZCAACzyO7s3VmZ&#10;ickk1aoooAKKKKACiiigAooooAKKKKACqupaXZaxbpb39nb30CTRXCxXMSyKssUiyxSAEEBkkRHV&#10;uqsqkYIBq1RQAV5v+0Z/yRHxd/16D/0Na9Irzf8AaM/5Ij4u/wCvQf8Aoa0AekV+df8AwWX/AOSU&#10;+Dv+w1H/AOiLmv0Ur86/+Cy//JKfB3/Yaj/9EXNdWH3l6P8AI4MZ8Ef8Uf8A0pH17+yn/wAm3/DD&#10;/sU9E/8ATXa16v8A8s5v+uMn/oBryj9lP/k2/wCGH/Yp6J/6a7WvV/8AlnN/1xk/9ANYT3+78jtj&#10;sFcz4j0O5fVIdUsoVunCLHPblgjuELGNkJ4yDJIMNgEOeQRXTUVBRzEkOo+JrqyF1praVp9tKk7r&#10;cvG00rIwZFAjd1VQ6qxJYk7QMdTXGftEfCu9+KVh4MW18O+GfF0Gia8dUu9C8WTtFY3kRsLy2Cki&#10;2uBuWS5jkAMZH7vqDg161RQB4P8A8Khv7f4Y/wBjaX8JvAfhq+XWPtsem+GfFF3o8EP7jYbyK+tN&#10;OimiuWGYWCRjdEzKZSrGM2rX4b/EHw3J4J8Q2k2k+KfEui6bqukzafrOr3FvClte3VrcRqL77PNL&#10;cNbJZQ2/mSxB7gEzOyPlW9uooA+afGvwH8feKPG1vczTW+qWkXirT9aGs3PjfVrZVs7fUobtbcaJ&#10;HC1kWjhiFurF/wB4yLOxWRmxqab8J/iDLpr+D7+x8M23hb/hNpfFS67bazcTXxiGvtrEURsjZogZ&#10;iEgY/aCF3M437QjfQVFAHg+i/ArWtJ1Jbu8tdB8QWqWfjaCTSb6Zxb3v9sazDfW0MpMLgRmKJo5j&#10;sbaWwqyCqul/BXxvdeF7zT7+7t9OgbXvD+p22j3PifUPEKwCx1SG7upxf3kSz7pookjW32+UjQKw&#10;YGeQr9BUUAeI/Fz4E6r8Rda8aXkF5bwQappvhqOzjW8ntJnuNK1W7v3jaeEb7dZRNDGs8RZ4yXcI&#10;SihsHSf2etfPh/xFczWdhpXiK6vNCvLaG48W6t4h+0f2VqH2+KKW+vQHhjkctGFigPlb3kJnLCNP&#10;oyigDy/4ceEfGkPxO8WeMvF6aDZf2xo+laba6ZolzPc/ZPss+oO4eeWOPzt32tHDiOPG4oUPliWX&#10;znXvAvxB8Z6l8f8AwhYaDpNp4W8Zal9ibxDqmpXEFzDFPoGnWss9vai0ZLlYyr4/fxh3jeMlNpav&#10;paigD5p/aM+A/j74qR+NbHTJrfVLLXdNksdOmuvG+raHDpKvaiExPYWkMkF8ol8ycvMQzicwsNkS&#10;E73xE+EfjTWNN+Mnh7Q4dBudH+I1neO2pahqU9tcaddSaNFp8cQt0tpFmj3WsTmTzUYCZwI28seZ&#10;7xRQB80/Er9mjWfFfjTx1NBbW+raJ40mjlu5LrxrrWlQ2amxt7J430yyxDfLttvMO+aFpBIYiyKi&#10;yHsvFvwb1rXvAv7QGi291YJdfED7V/ZbySOEh8zQ7TT188hCV/e27sdof5Cp65Ueq3ja1NdeTpFh&#10;Y3exA8j3t69uFySABtikz0PpUX2Xxp/0BtB/8HU//wAiVqqcmr6fejJ1Ip21+5nB2Oj+Ivhz488a&#10;60ljYap4P168/t6/u47i5Op2Txabb2vkQWMVtL9qz9ijYESo585lEbFB5h4q8M+Lfit+zFrHh3Wr&#10;aw0Xx14k8HzWF7beYfslpqNxZGORNymQ+WkrkZUv8o4Ld+8+y+NP+gNoP/g6n/8AkSj7L40/6A2g&#10;/wDg6n/+RKPZS7r71/mL2sez+5/5HB+JvDPjTQfidqfi/wAIaZoPiD+2NHsdJurPW9Xn0z7L9knv&#10;JUkR4rW583zPtzgqQmzyQQX3kJwen/sya1oOlaTpNnq1he2umaP4D0mO6nDwvN/YWqy3dzIYwHCe&#10;ZE67F3N8+QxUDcfePsvjT/oDaD/4Op//AJEo+y+NP+gNoP8A4Op//kSj2Uu6+9f5h7WPZ/c/8jxv&#10;/hUfjT7L/wAId5Og/wDCH/8ACYf8JZ/wkH9pT/2h/wAhv+2fs/2H7N5f+s/0ff8Aafu/vduf3NVf&#10;iB+zTe+IvHfjHxZpd/bpqNxDb6pocV5MwhGsRy6dKVugsZP2TdoGj8IfMxJe8/NEU9u+y+NP+gNo&#10;P/g6n/8AkSj7L40/6A2g/wDg6n/+RKPZS7r71/mHtY9n9z/yKvgHwbZfDnwJ4c8J6bLcT6doOm22&#10;l20t0ytM8UESxIzlQoLFUGSABnOAOleN+Cfg/wDEHRW+DehX7eGYfC3w1mWJbq2u7ie+1eKPSLvT&#10;4pzGYUS1bMyM0G6cHzGxMPJAm9u+y+NP+gNoP/g6n/8AkSj7L40/6A2g/wDg6n/+RKPZS7r71/mH&#10;tY9n9z/yPn39n/wL8QdW+HvwGh8WaDpPhXTvBOm2d7GI9SuLjUbiUaPNYCC4tZLSEWzBbtpH/eyF&#10;Wi8vDbi6+jfGzwP4p8Zf2M2gTfa7G184Xei/8JLfeHPPkby/KuPt1ijzfugsyfZyvlyfaN7ENCgP&#10;efZfGn/QG0H/AMHU/wD8iUfZfGn/AEBtB/8AB1P/APIlHspd196/zD2sez+5/wCR80+Dfhv8SfhT&#10;4m+HNvpXhvSdc1G303xlLem+8RXxsbVb7WrG8hjbUXs5ZZ5thx+9jVpPLmfd8pzqWfgX4g/D34he&#10;AptC0HSfEWovpvjC91M3upXFlp1lLqOsWF/5C3SWkxkZWaSNN0UZlWGSTCYKD6C+y+NP+gNoP/g6&#10;n/8AkSj7L40/6A2g/wDg6n/+RKPZS7r71/mHtY9n9z/yPG9H+EfjTwNN4a8R6LDoOt+IrX/hIvtu&#10;kX+pT2Von9sanFqUnlXS20zyeQ8IhG6BPNVzIfKK+WcHxF+zT4n1rwXqenx3+kx6jqnhXxvp0ytN&#10;L5MF/r19BeRor+Xl4YWWWNpSqswVGEQ3FU+gvsvjT/oDaD/4Op//AJEo+y+NP+gNoP8A4Op//kSj&#10;2Uu6+9f5h7WPZ/c/8jzn40fBe9+LWqXEcepW+madeeCfEXhWa4ZGlmil1FrDy5Vj4Dqi2spYF1OS&#10;gHUlbWg+GfGmufE7w74v8UaZoOh/2Vo+r6S1npGrz6h5n2qfTJYpA8lrBjH2OcMuOP3ZBbcwTvPs&#10;vjT/AKA2g/8Ag6n/APkSj7L40/6A2g/+Dqf/AORKPZS7r71/mHtY9n9z/wAjwf8A4Zk1rVPhj4M8&#10;IX+rWFn/AGd8K9T8A395bh59l1dQabEJ4kITzI1+xzE7ijHKDHJK5dx+zb4m8QeGPHsF3p1ho2sa&#10;t4P1bw1ps15481zxP896iAkveoi20YaGIvsileT5TuTytsv0Z9l8af8AQG0H/wAHU/8A8iUfZfGn&#10;/QG0H/wdT/8AyJR7KXdfev8AMPax7P7n/kec/Gj4L3vxa1S4jj1K30zTrzwT4i8KzXDI0s0UuotY&#10;eXKsfAdUW1lLAupyUA6kr3ng288T32lyyeLNH0nRdRExWO30bVZdRhaLauGMkltbkNuLDbsIAAO4&#10;5IFr7L40/wCgNoP/AIOp/wD5Eo+y+NP+gNoP/g6n/wDkSj2Uu6+9f5h7WPZ/c/8AI8v8JfBvWtB8&#10;C/s/6LcXVg918P8A7L/ajxyOUm8vQ7vT28glAW/e3CMNwT5Ax64U8b4V+A/j62+KHgPXNemt9QTw&#10;9qVxfahrs3jfVrxtUZ9Pu7Uyx6PLCLOyaSS5WTZC+2Fd0aFl6/QX2Xxp/wBAbQf/AAdT/wDyJR9l&#10;8af9AbQf/B1P/wDIlHspd196/wAw9rHs/uf+R5f8G/ht4p8HeJ7q7vLKw8JeHfsbW6eG9K8UX2u2&#10;jyF0MLQpdQQpp8cCLLGsFsnlus4BCiCMG14i8O/EHQvjFrfizwnonhnXtO1bQdM0uSLWdeuNNmgl&#10;tbjUJSwEdlcB1Zb1ecqQUPByDXo32Xxp/wBAbQf/AAdT/wDyJR9l8af9AbQf/B1P/wDIlHspd196&#10;/wAw9rHs/uf+R853P7Luv+Ff+EW/sOX/AISj+zPB+keE5v8Ais9W8I4/s/7RtuP9AWbz/N+0t8km&#10;PK8v5WfzW22te/Zo1nRtU0K68OW1vqkFn4V0vww1ja+Nda8Jw2y2LXBSRDafaHuFcXRASdi0QiGJ&#10;JDK5H0F9l8af9AbQf/B1P/8AIlH2Xxp/0BtB/wDB1P8A/IlHspd196/zD2sez+5/5HB/Cz4R3Hw2&#10;8TyTxyWH9jxeD9A8NWsNmsybHsHvy5CSvIyxlbuIJulkf5WDMcBmteAfh5e+Ef2dvDngXUrDSfEW&#10;o6X4VttEubG6kb+zr6WO0WF43domPkuylSTEx2sSUP3a7L7L40/6A2g/+Dqf/wCRKPsvjT/oDaD/&#10;AODqf/5Eo9lLuvvX+Ye1j2f3P/I8R034K+N7jwXrVje3dvYP/aWj6tpehXXifUPEEIudPvo7xmfU&#10;byIXEa3PkwQGNY3SARGVVkaV0rstB8I+NNV+J3h3xl4oTQbD7Bo+r6a2maRcz3PkfaZ9MeICeSOP&#10;z/8Ajxndn8uHb5saBH2NK3efZfGn/QG0H/wdT/8AyJUlnJrUN4LfV7CxtPMjaSJ7K9e4DbSoIO6K&#10;PH3h60OnJK+n3oaqRbtr9z/yPnnXf2bvEhXRNRtWt9T1HTdS8Uyf2fbeK9S8Oq9vq2ri/jkN7ZRt&#10;KWjSKNGgKFGaRm3/ALpd+9ofwd8U/DuLwXrHhfTtBvtY0mz1qzutF1DXL6O3/wCJne297LKNQliu&#10;p55I5LYKWkjXzjM8mIMCGveKKyNT598K/B/4g/D9fDuu2reGfE/inT5vFEV3azXdxpVjPFq2rpqA&#10;njkENy8bIII18gq4/et++PlgyZcX7MHifWPC91o2va9pKz6joPjnSL3UtOt5Qqy65qkV1DNFbuxI&#10;VI0fdG0pKttUO4y9fS1FAHzTZfs0az4m0vxja67bW/hufWPCup+GLe+bxrrXi6aJb5YxJIov/JSF&#10;VMMZZFVmlOz95EIyJO88O+FfiDrXxi0Txn4stPDOjadpmg6npEel6NqFxfzGW5uNPlExnkggBUra&#10;Mvl+WChUHfJ5pWH1qigAooooAKKKKACiiigAooooAKKKKACiiigAooooAKKKKACiiigAooooAK83&#10;/aM/5Ij4u/69B/6GtekV5v8AtGf8kR8Xf9eg/wDQ1oA9Ir86/wDgsv8A8kp8Hf8AYaj/APRFzX6K&#10;V+df/BZf/klPg7/sNR/+iLmurD7y9H+RwYz4I/4o/wDpSPr39lP/AJNv+GH/AGKeif8Aprta9X/5&#10;Zzf9cZP/AEA15R+yn/ybf8MP+xT0T/012ter/wDLOb/rjJ/6Aawnv935HbHYK4TxvNc6lrS6WgLQ&#10;RwxOYSTslaVpQC4/iCiE/L0JkXIOAK7usfXPDw1aaG6guDZ30IKpLsDoynBKuh+8MgEcggjII5zB&#10;Rylvolx4KmsbqFYrdJLiGGSC1iWKOVZZUiIaNAFypcOGAB+VgSQan+K3ibU9Jl8I6BpFz/Zt94s1&#10;htGXVljWV9PRbK7vJJo43BR5Clm0abwUV5FdllVDE+9a+H7ye9t7rV9QS+a2O6GC2gMEKtjG8qzu&#10;zMBnGWwMk4zgg8ZeDbLxtpcVtcy3Fld2swu9P1SyZUutPuVVlWeFmDAMFd1KsrI6O8civG7owB4P&#10;8aPHXj34G+D/ABjpmmeJrjxjqsngnW/E+max4gS0trnTZbA2qSj/AEa1WGZdt4ksaNCDvgdXkZJg&#10;YNTXfG3xUs/jF4IsW8LaSdVvtB19v7HsfFUzaVtjuNHMd1dTvZo4ZRJPGojt5mBmXlUkkaPvLf4H&#10;6VfaXrlr4u1jVvH8+sabPotxfa60EU0enzLia1hFpFAkSucF3RRI5WPc7CGIR2vDPwpfRfE+meId&#10;W8Xa94t1jTrO+sLe51dLKPEF29nJIhW1toVO1rGMqcZ/eSZLfLsAPOfE/wC1pZeH9H8NedD4Z0PW&#10;9Vm1i3lHi7xMuk6XFLpd4tleRx3hgkaVjO4MSmFC8Su7eUy+WbWh/tLan47i8FweCvClh4ivvEln&#10;rU/2k6+sWmW76Ze29nO4uVhd5raR5nMUscRdv3JaJFkdoeom+AdhbRWcuh+Jde8M6xaXmr3MWsae&#10;bSW4Eep3pvbu3KXFvLCYzMIiD5fmKIUAfmTfvaL8L7LSNf8AD2ty6rq2q6ro+m6hpoutRuVla6F5&#10;PbTzyy/KAG8y0TaseyKNWZEjVAioAcb+0p4y1PwlD8PoLDX9e8N2useJGsL+88M6OuqagYBpl/cB&#10;IoDa3JbMtvCWKxMQoY5UZI43Sv2kJfBvwts/EWo6vb65omva8mn+EfFHje4j8PQ6hZvp4uzc30gt&#10;lEC+ZFewxMtqvmBLb5Ssvnt7x4k8G2XijWPCupXUtxHP4c1J9UtFhZQrytZ3NoVkyCSvl3chwCDu&#10;CnOAQeX1z4H6VqdxNcadrGreG7ldS/tqxk0toCum6g0c8VzdW8U0UkYa4iuZllR1aMs7SqizO8rA&#10;HL+G/wBpay8UfCnxV4rtbvwXHP4c1JNLu72bxao8OvKyW0oaPVBbklfLu41yYAfODR4wBIcuz/a0&#10;stQ+HN94htYfDNzPY68PD93qkPiZX8MW8ptUuxNJqwgykJjkjh3mAH7U6w4wwkrvLz4MLqGgWNtd&#10;eMfE1z4hsdSOrWnimaW2e+t7kwPbFo4TB9kRTbySQ+WLcJ87SbfOYy1V0f4JX2g6RrkFh8SvFsGs&#10;a3rC6zf6/wCTpTXczraQ2gh2GxMCx+Xbwn5Yg+5M7uSCAVZPi54nvLfwdp2jeH/DOseKfEem3etx&#10;LD4mlOjfYIJLdPMivlsmeVnF7asoFuqkGX5/kXzMuD9oHxBr1/4X0bw54It9S1/V4ddFyt5rQtbG&#10;wuNJv4LK5DTCB5HheWWQRyJCXOIt0SB5Gh3m+AdhZ6fog0TxLr3hzXNL+3/8VBYG0lu7n7dcLdX/&#10;AJqXFvLb/v7lI5jsiTYyBY/LjJQ6nhP4N6L4P1fQdUtLq/nvtKs9VtjLcSIftcmo3cF5eXEoVABI&#10;89uHAjCRr5jhUC7AoAeDfiNqfjTQ9A1Cz8O/67WL/RtbC3y7NMeza7gmmjZlVriM3VqsSfKjlJ1k&#10;ZU2sg7yuN0H4X2Xhu30y3sNV1aCCx17UvEDRJcqq3ct7JeSywTgKA8KyXruicENDCSWKEnsqALeg&#10;f8hG9/65RfzkrdrC0D/kI3v/AFyi/nJW7VS3JjsFFFFSUFFFFABRRRQAUUUUAFFFFABRRRQAUUUU&#10;AFFFFABRRRQAUUUUAFFFFABRRRQAUUUUAFFFFAHz/wCKf28vgj4L+I914A1jxVqFp4zt71dPbRF8&#10;NarLcPO5AjSNUtj5u/chQpuDh1KlgwJ9g8Qf8haw/wCuE/8A6FFVTUfhV4Q1b4j6R4/vPDmn3PjP&#10;SLKbT7HW5IQbiCCUguit/wB9AE8qJZQpAlkDW/EH/IWsP+uE/wD6FFVx3+8ie33fmV6KKKgsKKKK&#10;ACiiigAooooAKKKKACiiigAooooAKKKKACiiigAooooAKKKKACiiigAooooAK83/AGjP+SI+Lv8A&#10;r0H/AKGtekV5v+0Z/wAkR8Xf9eg/9DWgD0ivzr/4LL/8kp8Hf9hqP/0Rc1+ilfnX/wAFl/8AklPg&#10;7/sNR/8Aoi5rqw+8vR/kcGM+CP8Aij/6Uj69/ZT/AOTb/hh/2Keif+mu1r1f/lnN/wBcZP8A0A15&#10;R+yn/wAm3/DD/sU9E/8ATXa16v8A8s5v+uMn/oBrCe/3fkdsdgoooqCgoorzv4xf6VJ4J0u958M6&#10;rr62OuRycQTW7Wl0YYZm7Ry3a2kRUkCUyLCwZZSjTJ8qua0oe0ly3/pa/f2PRKrSalaRahBYPdQp&#10;fzxSTxWrSASyRxlFkdVzkqpkjBI4BkXP3hXzN8fPCOm+DPC/j7w74Jt4fCmiXHw91zUtYsNBtoYr&#10;dZ4zALR5IthSJp4/t8RcKrypG43E26NF1eueCfEUXxk8FaXF8QtakuJNA16WXWbqysHvUh+0aP8A&#10;uYQlukC/OFJaSGU7WkUYJR48vaO7VtrHoRwUJRjP2llLm3Tvor62v/w2p7vRXzddfEzxtrA8L6DY&#10;v4gvbmWXxJHc33heLSl1GZdL1OOxhkk+34tgsiSb5fLQMZNhQIm5a0fD/iXx7401bwRoM3iSbwu1&#10;3YeIn1Ka2h0+7vnFjqVpbWxLp5ttHc7JP3wVXjDPMgjRghiParon/Vv8xPL5xV5Tit+vbm1ta9vd&#10;f4H0BRXnfxd1PX7fUvAGk+H9a/sGTXNffT7y7FrHcOLcabfTsEVwVWTdAhViCFZVLLIm6N/KvGvj&#10;z4iabqXj3+xpvE2oR+C/Ltbe8jbQLfSbuRNNtrsyam9y0cy7nnbzWtvKQRbdm1wxqpVFHoZ0cFKv&#10;a00rq+rt1t2tufTNFfP/AMdviZ4g8Op4t1nwi/i28Hg+wkkvoNPi0j+x0uo7f7WI7r7Vtu2UxSwF&#10;/szfccBCJA2Oi8W6t4n0X4lQXGr6n4g0jwg9/ZW1lcaHFpkmnOJWiiSG+E6PeedLdO0WbcCMRyQH&#10;cjCV1PaK7VtgWCm4xlzL3k7a69NLd3dWXU9eorwj/hLvFP8AZP8Awm//AAk975X/AAmf/CO/8I39&#10;mtP7O+z/ANu/2Vv3eT9p8zyv3ufPx5v8Pl/u6rWHirxpDoTeMrvxdNdQp44k8PQ6EthbR2jWb+IW&#10;00GZvLMzzJG5Kukka/u4tyORI0q9qu3mV9Rn/Mt+Xr8Xbb8dvM+gKK87+Lup6/b6l4A0nw/rX9gy&#10;a5r76feXYtY7hxbjTb6dgiuCqyboEKsQQrKpZZE3Rv5V418efETTdS8e/wBjTeJtQj8F+Xa295G2&#10;gW+k3ciabbXZk1N7lo5l3PO3mtbeUgi27NrhjTlUUehNHBSr2tNK6vq7dbdrbn0qYV87zQXSTbt3&#10;RuynHXHBp21/+fi5/wDAh/8AGvnn4weNfEVl4Y+M3iW28e3vg6PwRvtNNtbWGwNrczf2Za3URmNz&#10;byu0jz3flBUdAQI1Vd5LNs+Pfinqnhf4e/tAavJrMOnzeF5ZYNFuLhYlW3kOjWU0KDcMOzXNwdof&#10;cWaQLyMLT9va610/4P8AkCy6c1Fqz5vXry+X95bXPZbXULe+nvIbbUmuJrOUQXMcV4zNBIUSQI4D&#10;fK2ySNsHna6noRVja/8Az8XP/gQ/+NeFeIPGni/UvHdx4d0zxF/Y8U3j1dCFwLGGZ4bE+GRfOiBl&#10;x5nnbnV33bWK7lkjBibnfGvjz4iabqXj3+xpvE2oR+C/Ltbe8jbQLfSbuRNNtrsyam9y0cy7nnbz&#10;WtvKQRbdm1wxpOu1fcqOWubilKKuk9dNHZdrbs+l9r/8/Fz/AOBD/wCNG1/+fi5/8CH/AMa8j8W6&#10;t4n0X4lQXGr6n4g0jwg9/ZW1lcaHFpkmnOJWiiSG+E6PeedLdO0WbcCMRyQHcjCV16L4p6tqlvd+&#10;DND0vU5tEbxFrTadPqVpHE9zbxpYXd3mITI8e4taoh3o42O+AG2st+1eu5zfU9Y2a1V/Syu76bpb&#10;o7K11C3vp7yG21JriazlEFzHFeMzQSFEkCOA3ytskjbB52up6EVY2v8A8/Fz/wCBD/418r2fijXP&#10;DN54t0rw7ruteLb3V/iP/Y9zq2mf2W2qHyvDsE8ixeYkVmsiSWgicOnCLIMebhqsXa+MPGWu+ArH&#10;V/EXiDw5d6b44ubC3mkOjTan5beHri4El0sEc1ukwZpkRVVQYJUZkLlJBn9YfmdzytLVzila/ntf&#10;a17X07+R9QbX/wCfi5/8CH/xrO/4SLTPt32L+3I/tn2r7D9n/tA+Z9o8j7R5O3dnzPJ/e7euz5sY&#10;5rwr4yfELxL4P0vxHqPhi/8AGeuS+CdLP9pSQQ6INMkvIrYXX+miZY7lt8UkDyfZAq7HxHtkDAaO&#10;qeINQ1r4waPZ3lx51vpHxHaysk2KvlQt4QlnK5ABb95PK2WyfmxnAADdd3tqZRy73OdtWs3pvok9&#10;rdbr5Huu1/8An4uf/Ah/8aNr/wDPxc/+BD/415H8LdW8Tw+Mm0vxtqfiCLxBc2E1ymmXMWmHR7gx&#10;yQrcTWD26G5EUbzRKgu3WQpOpKuyuU0dcbXvGHxU1fw1Y+K9T8J2GkaNp+orJo0Fm8tzJdT3sbCU&#10;3UEw2oLNNuwIcySbi3y7b9q2r6nPLBqM3FtWSvfpvbtrrpoel7X/AOfi5/8AAh/8aNr/APPxc/8A&#10;gQ/+NeFfC7xp4v8Aiz4i0C8uPEX9haU3gzw54lutN0uxhPn3d296ZYxJMsjJAywhWUfvPlQpJHh/&#10;M2fjP4r8T2fjLwr4a8Ox+ICmo2Go6jcSeFl0z7cpt5LONBnUT5AiP2t92AZNwi2kKHyvbPl5tS3g&#10;Gq3sG4369lpfV27Hrm1/+fi5/wDAh/8AGja//Pxc/wDgQ/8AjXhVj8T/ABfpfhnw1qd0n9r6sf7a&#10;srjwyhhmvLlbe5KQ3sz2SzqskCQolwkI2+ZduqK0ywW0tjQ5PFvjLxkNAt/idN/ZFj4R0TUW1rQ9&#10;OsTLqd1PJfI9yjyRzRJFKturlFRufLKOgDiRe2b0VxvL3FNycUl116O3RPr/AFo7eyx6hby6hPYJ&#10;qTPfwRRzy2q3jGWOOQusbsu7IVjHIATwTG2PumrG1/8An4uf/Ah/8a+cPBnxMl1V9T8Y6q81hqWv&#10;fD3wjIBosSGUX17camkMdus+6MMZ50VPOJQEgyHaGNV5PiR8QtJt/E2h/ata0zVLW68LPZX3jK00&#10;y4ugNQ1d7SZWTTnWF4NkOAMpLl5fnH7sqvrGl9TZ5XLmcU0rWWvd28tUm1c+l9r/APPxc/8AgQ/+&#10;NG1/+fi5/wDAh/8AGvG5fF2peA9U8a+HdY8T61rsVrpek3Gn6m1tZDU/tmoXN3ZxQRBIY7b/AFsE&#10;HlmWPaHlcyOY/ueZeLNW8YeIrDVfCusan4t0Q6brXg7UYLvW49GbUXN1rTQEf6Iklv5SNbxyJlRJ&#10;5iNvLxkISVdruTTy32j+KKWmvrbVK2vxK59Ux6hby6hPYJqTPfwRRzy2q3jGWOOQusbsu7IVjHIA&#10;TwTG2PumrG1/+fi5/wDAh/8AGvCvE/i7xT4K1nX/AA6nie91XybXwvbw6nf21p9qik1PWruznnAi&#10;hSMyLEItgaMoDChZGy++t4w8VeNPA9x4h8NWHi6bVL63l8Kz2es65YW0ssZ1HWJLOeJ47eOBHiEc&#10;AwAFkzJJ+8HyFH7drv8A1f8AyJWXczVmunfry67be8vM9+2v/wA/Fz/4EP8A41XtdQt76e8httSa&#10;4ms5RBcxxXjM0EhRJAjgN8rbJI2wedrqehFcL4DvNZ0n4heJvCOpa/e+Jrax0vTdVg1DVIbaO6DX&#10;M17E8R+zxRRmNRZoy/Juy75YjaF8y8RXPiTwzL+0F4x0jxNNpkPhu/bVIdJgs4Hivp4dA0+UpdPK&#10;juYmCRqFhMLgGU+YSyeW3WaSepNPAqdSVO6vZNb2d2rdL9ex9H7X/wCfi5/8CH/xo2v/AM/Fz/4E&#10;P/jXgPx2+JniDw6ni3WfCL+LbweD7CSS+g0+LSP7HS6jt/tYjuvtW27ZTFLAX+zN9xwEIkDY6u11&#10;vWdY8e+KruXxh/wj+l+Hdfs9Ei0uW3tmsr1ZrSym/es6ibz3e9aKMxzIoYQZjk+dZD2zvbX+v+GF&#10;9QfIqjas1fz6dLdeZWPS9N1C31jT7W/sNSa+sLqJZ7e6trxpIpo2AZXRgxDKQQQRwQasbX/5+Ln/&#10;AMCH/wAa8K/ZL8Qah4h+GfhCC5uP7Lg0fwtpVrHoTIvnzK9rEyX8rkHMb+W6wiJioCzeYxl3Q22j&#10;a+F9Svv2nfFl5B4v1rTreLQNAuH0+2hsjBNH9p1MeQxktmkEeY3bKur5mk+fAjCJVpOKa6jqYGNO&#10;rUptpcmu3ml0XnfseybX/wCfi5/8CH/xo2v/AM/Fz/4EP/jXhXw/8XeKZtP+EHifUPE97qqeP/K+&#10;26Lc21olnYedpVzf/wCimOFJhse3WNfNll/ds27c+HHZ/Fz/AITL/iU/8I1/bX9nfvftv/CMf2d/&#10;afm/J5OP7R/0fyNvn78fvN/kbfl8ymqzceZXIlguSqqUnHW+vTS67d0ehbX/AOfi5/8AAh/8aaIF&#10;87zSXkl27Q8jlyBnOMk9K+e9W+IXiXxX4i03TvCN/wCM9a0KPwtpWtQ6v4Yh0SK6vftb3SiW6XUV&#10;RV3JaoyrBGmC8u8AeWq6PhHW/HHxS8RWlrceMP8AhFbb/hDNB1u6j8NW9lc5vrp74S+TcTLcRmAi&#10;AcAPu2xskijf5q9vfRXNnlzhHnlKKtvvdX2urXPd6rabqVprGn2t/YXUN9YXUSz291bSCSKaNgGV&#10;0YEhlIIII4INeEeFfH+vfFLT9Ov9R8YzeALC38D6L4pvrrRorNYjJei7acytewzhIohaKVxtIDyb&#10;2f5dvGfD3xX4wvPBvw78NaDH4tFhp3w98Pai0ng9dG81pLiOeMi4OpnBUC0XZ5IByZd5OUxn7ZaW&#10;W5ssunaXNJJxte+yv3dvTa+59Z0V4h8P/EvjT4ieMtKF94kh0awh8I+H9fvdP0OG2uIri8uZL3zk&#10;S5bzQbZhAFOwsxCxtHKmH8z2aw1K01WBprK6hvIVlkgaS3kDqJI3aORCQfvK6MrDqGUg8g1rGXMr&#10;o4a9CVCXLJpvy8yzRRRVnMFFFFABRRRQAUUUUAFFFFABRRRQAUUUUAFFFFABRRRQAUUUUAFFFFAB&#10;Xm/7Rn/JEfF3/XoP/Q1r0ivN/wBoz/kiPi7/AK9B/wChrQB6RX51/wDBZf8A5JT4O/7DUf8A6Iua&#10;/RSvzr/4LL/8kp8Hf9hqP/0Rc11YfeXo/wAjgxnwR/xR/wDSkfXv7Kf/ACbf8MP+xT0T/wBNdrXq&#10;/wDyzm/64yf+gGvKP2U/+Tb/AIYf9inon/prta9X/wCWc3/XGT/0A1hPf7vyO2OwUUUVBQVW1LTb&#10;TWNPurC/tYb6wuomguLW5jEkU0bAqyOpBDKQSCDwQas0UDTa1Ri+FfBXh7wJp8lh4a0HTPD1hJKZ&#10;3tdKs47WJpCApcrGoBYhVGeuFHpVfwx8OfCfgnZ/wjvhfRdA2ebt/svT4bbHmeX5uNij7/kQ7vXy&#10;kznaMdFRS5V2LdSbveT138zndc+HPhPxNo66TrHhfRdW0pbp74WN9p8M0AuHZ2ebYylfMZpZCWxk&#10;mRiT8xrRsfDek6X/AGd9j0uytP7OtTY2XkW6J9ltz5eYYsD5Iz5UXyrgfu04+UY0aKLLsHtJtWbd&#10;itdabaX09nNc2sNxNZyme2kljDNBIUeMuhI+Vtkki5HO12HQmsbWfhz4T8ReIrHX9W8L6Lqmu2Hl&#10;/ZNUvNPhmurfY5dPLlZSybXJYYIwSSOa6Kiiye4ozlHWLscp4q+E/gjx3qEd/wCJfBvh/wAQ38cQ&#10;gS61XS4LqVYwSwQNIhIUFmOOmWPrVn/hXPhP/hL/APhLP+EX0X/hKf8AoOf2fD9t/wBX5X+v27/9&#10;X8nX7vHTiuiopcq3sX7apbl5nbbfp2Od/wCFc+E/+Ev/AOEs/wCEX0X/AISn/oOf2fD9t/1flf6/&#10;bv8A9X8nX7vHTitH/hG9J+w/Yv7Lsvsf2r7d9n+zp5f2jz/tHnbcY8zzv3u7rv8AmznmtGinZdiX&#10;UnK129P0K11ptpfT2c1zaw3E1nKZ7aSWMM0EhR4y6Ej5W2SSLkc7XYdCaxtZ+HPhPxF4isdf1bwv&#10;ouqa7YeX9k1S80+Ga6t9jl08uVlLJtclhgjBJI5roqKLJ7ijOUdYuxxnj/4P+E/iTa6l/bGi2Tar&#10;e6XcaONcjtYTqFtbzRSROsM7IzJ8s0mB0+dsg5IOjrnw58J+JtYXVtY8L6Lq2qravYi+vtPhmnFu&#10;6urw72Ut5bLLICucESMCPmNdFRS5Y9i/bVUklJ6efczv+Eb0n7d9t/suy+2favt32j7OnmfaPI+z&#10;+duxnzPJ/dbuuz5c44rO1n4c+E/EXiKx1/VvC+i6prth5f2TVLzT4Zrq32OXTy5WUsm1yWGCMEkj&#10;muiop2XYlVJxd02c7/wrnwn/AMJf/wAJZ/wi+i/8JT/0HP7Ph+2/6vyv9ft3/wCr+Tr93jpxWj4g&#10;8N6T4u0e40nXNLsta0q42+dY6hbpPBJtYMu5HBU4ZVIyOCAe1aNFFl2D2k2023dbeXoc7L8OfCc/&#10;h250CTwvosmhXXlefpbafCbWXykjSLfFt2tsSGFVyPlESAYCjB/wrnwn/wAIh/wif/CL6L/wi3/Q&#10;D/s+H7F/rPN/1G3Z/rPn6fe56810VFLlXYftan8z3vv17+pxms/BX4eeIvsP9reA/DOqfYLWOxtP&#10;tmj2832e3TOyGPch2Rrk4UYAycCui/4RvSft323+y7L7Z9q+3faPs6eZ9o8j7P527GfM8n91u67P&#10;lzjitGijlXYHVqSVnJ/ec74R+HPhP4f/AGv/AIRfwvovhv7Xs+0f2Rp8Nr52zds3+Wo3Y3NjPTcf&#10;Wjxd8OfCfxA+yf8ACUeF9F8SfZN/2f8AtfT4bryd+3fs8xTt3bVzjrtHpXRUUcqta2ge1qc/tOZ8&#10;3e+v3laPTbSLUJ79LWFL+eKOCW6WMCWSOMu0aM2MlVMkhAPAMjY+8azvFXgrw9470+Ow8S6DpniG&#10;wjlE6Wuq2cd1EsgBUOFkUgMAzDPXDH1raop2WxKnKL5k9TOsfDek6X/Z32PS7K0/s61NjZeRbon2&#10;W3Pl5hiwPkjPlRfKuB+7Tj5RjjNS/Z8+HmueIhq2reEdF1jytLtNHtLHUNNt57Wxt7d52RYEaM+X&#10;n7QQQDgiOMADbz6JRScYvdFxrVabbhJq/mZ194b0nVP7R+2aXZXf9o2osb3z7dH+1W48zEMuR88Y&#10;82X5WyP3j8fMc4ugfCfwR4TguIdE8G+H9HhuZYJ549P0uCBZZIH8yB2CINzRv8yE8q3Iwa6uinyr&#10;exKqTS5VJ2M6+8N6Tqn9o/bNLsrv+0bUWN759uj/AGq3HmYhlyPnjHmy/K2R+8fj5jnF0P4T+CPC&#10;+n6rYaN4N8P6TYatF5GoWtjpcEMV5Hhl2TKqASLh3GGyMO3qa6uijlW9gVSaXKpOxzum/Dnwnouj&#10;3Ok6f4X0Ww0q6tTYz2Ntp8McEtuWlYwsiqFaPdPOdpGMyyHHzHJofw58J+GdHbSdH8L6LpOlNdJf&#10;GxsdPhhgNwjIyTbFUL5itFGQ2MgxqQflFdFRS5V2G6tR3vJ6+ZWj020i1Ce/S1hS/nijgluljAlk&#10;jjLtGjNjJVTJIQDwDI2PvGudv/hP4I1XxQviW98G+H7zxGssc66xcaXA92JIwojcTFN+5Qi7TnI2&#10;jHQV1dFNpPdCjUnB3i2jlPFXwn8EeO9Qjv8AxL4N8P8AiG/jiECXWq6XBdSrGCWCBpEJCgsxx0yx&#10;9a0brwV4evvFFn4ludB0y48R2cRgttYls42u4IyHBRJiu9VxJJwDj529TW1RS5V2H7WpZLmdl5md&#10;Y+G9J0v+zvsel2Vp/Z1qbGy8i3RPstufLzDFgfJGfKi+VcD92nHyjFbXPBXh7xRqGlX+s6DpmrX+&#10;ky+fp91fWcc0tnJlW3wsykxtlEOVwcovoK2qKdlsSpyT5k9TndG+HPhPw74ivtf0nwvoul67f+Z9&#10;r1Sz0+GG6uN7h38yVVDPucBjknJAJ5o8XfDnwn8QPsn/AAlHhfRfEn2Tf9n/ALX0+G68nft37PMU&#10;7d21c467R6V0VFLlVrWK9rU5lPmd11uc74u+HPhP4gfZP+Eo8L6L4k+yb/s/9r6fDdeTv279nmKd&#10;u7aucddo9K2Y9NtItQnv0tYUv54o4JbpYwJZI4y7RozYyVUySEA8AyNj7xqzRTsr3Jc5OKi3ojnb&#10;v4c+E7/+wPtPhfRbn/hH9v8AY/nafC39m7dm37Plf3OPLjxsxjYvoKra58J/BHijT9KsNZ8G+H9W&#10;sNJi8jT7W+0uCaKzjwq7IVZCI1wiDC4GEX0FdXRS5V2LVapGzUnp5laPTbSLUJ79LWFL+eKOCW6W&#10;MCWSOMu0aM2MlVMkhAPAMjY+8aLDTbTSoGhsrWGzhaWSdo7eMIpkkdpJHIA+8zuzMepZiTyTVmiq&#10;MrsKKKKBBRRRQAUUUUAFFFFABRRRQAUUUUAFFFFABRRRQAUUUUAFFFFABRRRQAV5v+0Z/wAkR8Xf&#10;9eg/9DWvSK83/aM/5Ij4u/69B/6GtAHpFfnX/wAFl/8AklPg7/sNR/8Aoi5r9FK/Ov8A4LL/APJK&#10;fB3/AGGo/wD0Rc11YfeXo/yODGfBH/FH/wBKR9e/sp/8m3/DD/sU9E/9NdrXpOua5p/hrRr7UtVv&#10;YdPsIIHMlxcOERcqQBk9ySAB1JIA5Nebfsp/8m3/AAw/7FPRP/TXa16vWE9/u/I7Y7Hm/wDw0Z8N&#10;v+husfyf/wCJo/4aM+G3/Q3WP5P/APE16RRUFHm//DRnw2/6G6x/J/8A4mj/AIaM+G3/AEN1j+T/&#10;APxNekUUAeb/APDRnw2/6G6x/J//AImj/hoz4bf9DdY/k/8A8TXpFFAHm/8Aw0Z8Nv8AobrH8n/+&#10;Jo/4aM+G3/Q3WP5P/wDE16RRQB5v/wANGfDb/obrH8n/APiaP+GjPht/0N1j+T//ABNekUUAeb/8&#10;NGfDb/obrH8n/wDiaP8Ahoz4bf8AQ3WP5P8A/E16RRQB5v8A8NGfDb/obrH8n/8AiaP+GjPht/0N&#10;1j+T/wDxNekUUAeb/wDDRnw2/wChusfyf/4mj/hoz4bf9DdY/k//AMTXpFFAHm//AA0Z8Nv+husf&#10;yf8A+Jo/4aM+G3/Q3WP5P/8AE16RRQB5v/w0Z8Nv+husfyf/AOJo/wCGjPht/wBDdY/k/wD8TXpF&#10;FAHm/wDw0Z8Nv+husfyf/wCJo/4aM+G3/Q3WP5P/APE16RRQB5v/AMNGfDb/AKG6x/J//iaP+GjP&#10;ht/0N1j+T/8AxNekUUAeb/8ADRnw2/6G6x/J/wD4mj/hoz4bf9DdY/k//wATXpFFAHm//DRnw2/6&#10;G6x/J/8A4mj/AIaM+G3/AEN1j+T/APxNekUUAeb/APDRnw2/6G6x/J//AImj/hoz4bf9DdY/k/8A&#10;8TXpFFAHm/8Aw0Z8Nv8AobrH8n/+Jo/4aM+G3/Q3WP5P/wDE16RRQB5v/wANGfDb/obrH8n/APia&#10;P+GjPht/0N1j+T//ABNekUUAeb/8NGfDb/obrH8n/wDiaP8Ahoz4bf8AQ3WP5P8A/E16RRQB5v8A&#10;8NGfDb/obrH8n/8AiaP+GjPht/0N1j+T/wDxNekUUAeb/wDDRnw2/wChusfyf/4mj/hoz4bf9DdY&#10;/k//AMTXpFFAHm//AA0Z8Nv+husfyf8A+Jo/4aM+G3/Q3WP5P/8AE16RRQB5v/w0Z8Nv+husfyf/&#10;AOJo/wCGjPht/wBDdY/k/wD8TXpFFAHm/wDw0Z8Nv+husfyf/wCJo/4aM+G3/Q3WP5P/APE16RRQ&#10;B5v/AMNGfDb/AKG6x/J//iaP+GjPht/0N1j+T/8AxNekUUAeb/8ADRnw2/6G6x/J/wD4mj/hoz4b&#10;f9DdY/k//wATXpFFAHm//DRnw2/6G6x/J/8A4mj/AIaM+G3/AEN1j+T/APxNekUUAeb/APDRnw2/&#10;6G6x/J//AImj/hoz4bf9DdY/k/8A8TXpFFAHm/8Aw0Z8Nv8AobrH8n/+Jo/4aM+G3/Q3WP5P/wDE&#10;16RRQB5v/wANGfDb/obrH8n/APiaP+GjPht/0N1j+T//ABNekUUAeb/8NGfDb/obrH8n/wDiaP8A&#10;hoz4bf8AQ3WP5P8A/E16RRQB5v8A8NGfDb/obrH8n/8AiaP+GjPht/0N1j+T/wDxNekUUAeb/wDD&#10;Rnw2/wChusfyf/4mj/hoz4bf9DdY/k//AMTXpFFAHm//AA0Z8Nv+husfyf8A+Jo/4aM+G3/Q3WP5&#10;P/8AE16RRQB5v/w0Z8Nv+husfyf/AOJo/wCGjPht/wBDdY/k/wD8TXpFFAHm/wDw0Z8Nv+husfyf&#10;/wCJo/4aM+G3/Q3WP5P/APE16RRQB5v/AMNGfDb/AKG6x/J//iaP+GjPht/0N1j+T/8AxNekUUAe&#10;b/8ADRnw2/6G6x/J/wD4mj/hoz4bf9DdY/k//wATXpFFAHm//DRnw2/6G6x/J/8A4muH+N3xu8C+&#10;KPhR4l0vS/Etnd39xa7YoF3AuQwOBkAZwDX0BRQAV+df/BZf/klPg7/sNR/+iLmv0Ur86/8Agsv/&#10;AMkp8Hf9hqP/ANEXNdWH3l6P8jgxnwR/xR/9KR9e/sp/8m3/AAw/7FPRP/TXa11/jvxt/wAIL/wj&#10;1xPZedpeoaxb6TeXnm7fsP2jdFbybApaTfdNa2+1cbftG9iFjY1yH7Kf/Jt/ww/7FPRP/TXa13Pj&#10;vwbZfELwfqvh6/luLaC+hKLeWbKlzaSghormByCI5opAkscmCUdEYcqKwnv935HbHY5fxr8WIvDv&#10;ja38ORyW9okcOn3Go6ncwyTratealDZ2NsIU2l2u2F6iyhisDQK0ilWUNqab8XPDmseMH8N2B1a+&#10;vUmlt2vLbQr6TTVliDebGb8Qm1DIyPGy+blZFaM4cFa850/4N+NNe8ByXfjC60GT4kat4k0PWNWn&#10;0uSc6dDa6dqVrNHa2jSoZlj8m3kkEb5X7TdXDAqshI1PDfw28U6b8XptctrKw8J+Hftl1cXMWm+K&#10;L6/i1WOQSYVtMlgjtbKR5nS6knhLSGSN1JcTyuYKKvgb9p/RPEvjCx8MeRq2sPcaDomqweIdK8Ma&#10;oLG9bUBNh9vkyC1h2xRuHlmKjzJEZt1vLj1T/hJPL8af2BPb+T52n/brS437vtGyTZcJtA+Xy/Mt&#10;jkn5vP4HyNXkPwo+EfjT4Q/8IX9kh0HXNng/w/4T1zztSntfsf8AZ32jfcWuLaT7Tv8AtkuEfyMe&#10;SnzHzD5fU/GbWbjS/sFzoMN1/wAJfp/7+xlbRdQu7KSOTMcsNxJaQudhA8zywwPmQwMRhRnrwtL2&#10;9T2Vt/wfR+l9/K5y4mr7Gn7S+34916228y7rfxSvLfRb+50XQP7c1BtYk0fRrH7Ytv8A2nJEpNwd&#10;7riHyzDeD5+G+zZUnzEz2uiazZ+I9FsNW06b7Rp9/bx3VtNtZd8bqGRsMARkEHBANeHpJptvqmk/&#10;YNT8baNaaPpbWdre2XhO9kvbuWeUSXkl152nyIxdobaTeoDF2mLfeFdD8P8Axpp/g3TdQ0y4XxPq&#10;Ft/aE91a3UvhTU/tEqzt58rT7bRED/aJLjARQoTy++a9XEYFey/cwfMn2le3npbs9Orl0sl5tDGP&#10;2n72as/ONr/ffuteij1u30+ieNNd8R/YNV07w9a3HhO/8uS2vf7SK3rwPjZP9maIIEIIkwZg/l87&#10;PM/dVd/4WVoH9tf2Z9ouvM+0fZPtf9n3H2Lzt2zyvtfl+Rv8z93t358z939/5a838LfEG+8I2Wke&#10;GrPSb+Tw7pkcNpDq0/h7WjdtaxgBVa2FiEMmxRGXEwXd+82Y/c1mf8JBN5P/AAj/APZuqf8ACP8A&#10;9v8A9uf2r/wj+s/av+Ql/aHlfZvsG37/AO53ed0+fGf3daPLuabvTaXS1/h/md767e6rN9iFj+WK&#10;tNN9b237K1tP7zuvM9Vs/iv4Xv8AVGsLfUJZZUvH0+WdbKf7NDdJKYjBJPs8qOQuAqo7Bm3x7QRI&#10;m67Z+PNI1DX20i1+33NysjxG4h0y5ezDpnev2oR+TlSrKRvyHUofmGK8q/tq0/4Qr+x/s+vfaf8A&#10;hJ/7a3f8Itq+zyf7a+3bc/ZM7/K+XGMbuM4+ajSPFgs/H0mpQ6Rr2haT9onlmSz03XrpL5HD4Bsn&#10;skgtnaRlmaSMsxZGUlvNdqmWWxam4wnpe3y2ey37JfMax8k4KUo62v8APdb9O7+49cs/GWj39h4d&#10;vYLzzLbxBt/syTynHn7oHuF4IyuYo3b5sdMdSBXCfD/45Q+JptG07UdMv49SvNE0nUpLix0u7ltv&#10;OvEcsu5YmWONdg/eM+35mBOYnrivDmvX2nn4faZdWV/Hong+RUE8PhvWpLm/RLCe1SXabJVgP7xW&#10;MeZAd5xIPL/eT+BvEE3gH/hHfI03VNS26BpWh6n5nh/WYPs/2Tzd0sOLB/O3faHwreVjy15+c7d/&#10;7NhCFSPI5N25enWXW1vhs2u7to9DH6/Oc4S51FdevRdL3+K6T+e2p7Td+JPsvjTStA+z7vt2n3l9&#10;9o342eRJbJs2453fac5yMbOhzxlt8SNPs7jxDHqEctuul6pHpcS20Ul1PeO1pBc/u4Y0LsQszZVQ&#10;xCxM5wAdvCeLtS8JeNvGmhajrXh3VNZ0nT9PvrdrTUvBepT4mmktWR1R7QrwsEoJyCNwAzk45HUt&#10;K0S1hv00PRtYsLSPxGut2Ol6f4f1vSo2Q6Ylm8ZmtrTfAd5lkyisGACnG9iuNDL6c4xVWMk7a+69&#10;+bu+tu6t1bNa2OnGT9nKLV+625e3a/Z36HsU3xGgvr7wqmkHzINS1iTTLyO8tpbe4t9tjc3IDRSB&#10;HjcmKIgOvKOCBhlap/DHxX8L+MZrFdI1CW6ivo/MtLprKeK2ufk3lI5nQRvIqh90asXXy5Aygxvt&#10;8q8OX1lps2g3b6Zr1nPb6/JrF7D/AGPr+oOVOmzWaj7TcW2+V8tEeVjVVG0AlNz0vhz4q1JdB+G9&#10;j4i8Papo0HhW3hkza6Lq93PPIthJaeW6fYESPidmLLJIAUCjcG3jWplsHCThCXur539/pZ820V7v&#10;R3M4ZhNSipSjq/w93z03b17WPaPFPinUdN1rTNF0XTLXUtWvre4vFW/vWtIFhhaFHJkSKVt+64iw&#10;uzBG8lhgBsXxj8UJfA/hu41XVbLyNQtdHvtRfQ4UkuHna3eJN6XEYIWHMq/M8YbbMrsI/LkWuf8A&#10;iJ450vxNZWcC+D5fFVpHIXk03xF4T1ZIw+MJKkn2GYAqC67fLyRJneu0q/IzW1pqWhRaXcf29aQS&#10;6BrmkOIfCeryLZfb54JIYoVNqu+G3SMxL/q8rHHhVBws4bAxcacq1NrX3tHdrX1t0Xw36p9qxGMk&#10;pTVKonppqrLb0v1fxeqPYm+Kegx2UVwyawrSyPHHaHQb4Xb7Apdxb+T5pjXegMm3YGdVLZIFa8fi&#10;vTrjwzNr0D3F1p8MMkzi2tJZbj93u8yMQKplMqlWUxBPM3Art3cV4Z4s8TXnjC90fWrzw/rFvqWn&#10;R3dmNP09PEdnHJFMbd/NN3Bp6SZVrcr5JjKkOG3AqBXqvwhW2h8EwW9ta3Vn5dxO8sV3bX0TCSWV&#10;pn+a9UTTcy8zEAO24hU+4vJisDHD4dVOWSlfW9mlv1Xy8tfI6sNjJVq7hzRcbaWun06P5+eh558J&#10;/wBpux8S/DHRPFviU363XiH/AEyw0TSPCOqtd29s0EEpQRBJZLyOIzojX8UaW7tJGAELAHstU/aF&#10;8BaRb6DJNrFxLPrsN1NpthZ6Zd3N9dG2kjjuoltYomm86FpQJICnmx7JSygQylON8NfCPxp8O/DH&#10;wgn0WHQde8ReDfB7eE73T7/Up7G0m8xNPMlxFcLbTOdr6cFCNCNyzFiyFNr6nw5+DeteE/F3hfXL&#10;+6sH+y2fih7+C3kdvLutX1a11ERRMUHmRxeVNGZGEbNhG8tdxVPEPXPUPE3iS08JaHc6tfQ389rb&#10;7d8emadcX9wdzBRtgt0eR+WGdqnAyTgAkcv/AMLw8H/8Ix/bn2y/8n7Z/Z39nf2Pef2p9q2eb5H9&#10;n+T9q8zyf3+zyt3k/vceX89Hxk8KeIvF/hi1tPDt35ckV4s13p/9rXOkf2jAEdfI+32qtPa7ZGim&#10;3xKS/keU2ElcjyXwb8A/G/hW1l1qO30k6/aeNj4qsdGvfFWoanDPE2hrpLRTapc27XAYb5ZgTDIA&#10;ESIYB3IAdl4Q/aO0nV4fG+parHf2Wl6X4kj0PSbX+wNQj1S7zplndsv2BovtMkgaa4bCRD9zF5mN&#10;qs5q+Fv2irbxDqWvT3ElxpelWPip9EsbO58M6iupX8SaBHqTxi2ZVmjm3Gd1JiIeOFURGeVHOXZ/&#10;B/4gw6lfeLbpvDN54pXxsPFtppMN3cW9i8TaAmkm1kuTDI6tGGkfzRCwl8pT5cPmlYbXhn4N+ND4&#10;2tvE3iG60Fbp/HjeLJ7fTJJykNq3ho6UtupdMySJKVy5CLIimTbGW8lQDU+Fv7R2k/Fjw78P9Ut4&#10;7/w1deIvsxfT9X0DUFS4km065u/s9rdyRQxybBbu/wBoUPGyRYwDNGw6jwz8cPB/i/XLbS9NvL9p&#10;Lzd9gvLrR7y1sdR2qX/0O8lhWC63Rq8q+TI++NHkXKKWHB+BfhH400XTfhH4e1OHQY9H+G95Alvq&#10;VpqU8txqlrFo19p4le3a2RbeQtPbv5YllUAyDzDsXzD4e/CPxpo8Pwp8Oa1DoNv4d+G3l/YtXsNS&#10;nuLvV/K0y402PzbVraNLXelyZjtnm2tGIxvDeYoB2XgT9oXwF8TLjSo/DmsXF/Bq0Im06/fTLuCx&#10;vj5ZkaKC6kiWGWZVWQvAjmVPJmDKphkC6mm/Fzw5qXjB/DOdWsNV86W3i/tTQr6xtrqWMMXjt7me&#10;FIbhtqSOFidyyRu65RWYcb4S+DetaD4F/Z/0W4urB7r4f/Zf7UeORyk3l6Hd6e3kEoC3724RhuCf&#10;IGPXCnjfCvwH8fW3xQ8B65r01vqCeHtSuL7UNdm8b6teNqjPp93amWPR5YRZ2TSSXKybIX2wrujQ&#10;svUA9a+FnxH/AOEp+BPhDx94knsNI/tHw3Z65qU+/wAi0tfMtUmmbc7HZGuWOWY4UcnvVWP9oLwU&#10;+l3F211q1vPDNHB/ZF14f1CHVZWkWRozFp7wC6mVlhnYPHEy4t5znEMhXL0r4L3s37J9n8JNS1K3&#10;tNRbwSnhW51G1Rp4YpTYC2eVFbYXUNlgDtJAGdueKuv+Gfid4tl8O+IL7TPCVjrHhjWBqWneH7fV&#10;7qW3u91leWcpm1A2qtHlb4OqLavg22C7efmAA3rz9oXwFpugWOr3usXFhBe6kdGhtbzTLuG++3+Q&#10;9wto1o8QnSaSJN0cbIGl8yIRhzNGHtf8Lw8H/wDCMf259sv/ACftn9nf2d/Y95/an2rZ5vkf2f5P&#10;2rzPJ/f7PK3eT+9x5fz1xui/B/xPceLtI8V6u2k2Ooy+Nn8Valptldy3MNtEPD0mkJFDO0MZmYsI&#10;ZSWjiADuo3bAznir4Q65cN48uLbRtJ8QT674qt9bsBN4jvdDnsIk0i0smkjvLW3kmimLW8qYjwGh&#10;nYM+GaMgHo2g/ErQvEV5o1nbPf2t9q9nd39nZanpd1YXDQW00MM7tFPGjx7XuIcBwpYSBlDLk15f&#10;8Vv2oLT4fRXesaZaf8JDoNh4b8T6ncRQW1wLiS+0m9srMwAqjFI/NnuFeUxsqhBJuEasTatfhv8A&#10;EHw3J4J8Q2k2k+KfEui6bqukzafrOr3FvClte3VrcRqL77PNLcNbJZQ2/mSxB7gEzOyPlW5eL9mD&#10;xPrHhe60bXte0lZ9R0HxzpF7qWnW8oVZdc1SK6hmit3YkKkaPujaUlW2qHcZegD3jwb410/x3pct&#10;/ptvq1tBHMYGTWdGvNLmLBVbIiuoo3ZcMPnClScgHKkDg9K/al+H+uaXZ3+nyeJryC+hS6skh8Ha&#10;w017bsob7RBELTfNCA0e6aNWRDNCGZTLGG7zwbeeJ77S5ZPFmj6TouoiYrHb6NqsuowtFtXDGSS2&#10;tyG3Fht2EAAHcckDzn4V/BvWvA//AAp37fdWEv8Awh3gOfwvf/Z5Hbzbp/7Kw8WUGY/9AmyW2t8y&#10;fLydoB2XiL4ueHPDml6PqTHVta07WIftFleeGdCvtahli2oyyb7KGUKrK6lWYgOMlc4OMvWv2hfA&#10;Wi6pbaaNYuNZ1G60221m3s/DumXerzT2E7SLFdxpaRSl4S0LAyKCqlogxHmx7/L4/gP4+0bwJ8Ot&#10;Bimt9fg8P+FdO0WbT7Xxvq3heG2vLeLZPcJNYws92sw8tQsyp5QtwUGZ5AOy+Afwb1r4V/2X/a11&#10;YXH2XwH4a8Lv9jkds3Wn/bvPcbkX9232qPYfvHDZVcDIB2XiL4ueHPDml6PqTHVta07WIftFleeG&#10;dCvtahli2oyyb7KGUKrK6lWYgOMlc4OKuvfHDwfoP9nbby/177fZx6jB/wAIvo95rf8AosmfJnb7&#10;FDLsjk2v5bvhZPLk2FtjY8lj+A/j7RvAnw60GKa31+Dw/wCFdO0WbT7Xxvq3heG2vLeLZPcJNYws&#10;92sw8tQsyp5QtwUGZ5AMuz0XxZ+zPpfgqO1trfW9RuvBOi+Er+4tdJ1jUodNl0xZ83SR2NlKbhXa&#10;+YiKV7QsIABJ87GIA9kuP2gvBUWl6Hf2t1q2tQa1psGsWiaF4f1DU5hZzrugmmitoJHgWQBtnmqm&#10;4xyAZMbhTWv2hfAWhapbWU+sXFyk2m22snUdO0y7vdOgsJ2kEN3PewxPbwQt5MzeZLIqhY2ckKM1&#10;4j4f/Zt8Y6X4Y+H18unfatYtfAeheGtT0r/hPNU8NfYp7FJix83TUlW73NdOvz4Efk5Rn81tvZar&#10;+zhqqeBPH/hrSbnSYINY+GOn+BtMC+fFDFcW0Wpx72VzM6Q4vYduZJXwr7ixALAHo2n/ABw8H6ho&#10;eraoby/0+PS/J+02eraPeWF8POYpBss54Unk86QNFFsjbzZFaOPc6lRVb9oXwFa+G9T13UtYuPD2&#10;naXNaQ3x8RaZd6VNai5mEFvLJDcxRyLC8pKicr5WY5ct+7k28v8AFz4E6r8Rda8aXkF5bwQappvh&#10;qOzjW8ntJnuNK1W7v3jaeEb7dZRNDGs8RZ4yXcISihsHR/2etfbStUnubOw0jWL3WPDVwyz+LdW8&#10;RO1rpmqpfPm8vgGXKtMqQpCqq5LNI3m4iAOo8Y/tSeF/DPhP+2rWw16/mTWNL0ufSp/D+pWt9Cl7&#10;dLAtwbZ7bzvLx5xRvL2TSQmFGMh216NpvjjR9Q8Hv4okmuNI0SOGW4muNes5tLa3iiLeZJNHcpG8&#10;SgIzbnVRtG77pBrzn4jfBvWvFni7xRrlhdWCfarPwu9hBcSOvmXWkatdaiYpWCHy45fNhjEiiRly&#10;7eW20K/UeLfCOtfFb4K+JvCviFLDwzrHiLR77SZ20y5fUre08+OSJZFd47dpcKysVKJzlc8biAZc&#10;f7SngT/ia/a59e0b+zNHvNfuP7b8L6pp3+g2vl/aZU+0Wyeb5fmxZVNzfOOOa3viN8SdH8C6Xqkd&#10;7rVvouoxaDqWuxXF1YzXcMNtZrF59w8cRUyLG1xATGrq7hiF6Ej59+w+Mf2ovE+swavpH/CHaPN4&#10;D8QeF3m/srVF+yz6g9iI5t+oWti1xuW3lPlRRYj+z5eX9/GqdR8RvhH8TvjB/wAJBPrUPhLw/wDa&#10;vAfiLwnZafYaldXu26v/ALGY7iW4a2izH/oxUosO5NgYNL5u2IA6j49ftHaT8J/BvjibTY7/AFXx&#10;NoWj3V5HHa6BqGoWMF0ts00UV5cW0RjgyDE7LJJGyxyI5Kq6sey8ZfFzw58P9UistdOrWiNCLiTU&#10;Y9Cvp9OtoizAyXF7HC1vAq7WZ2lkUIo3ttUg15f8Vvg/8Qdc0X4xeHfCbeGf7O+I0M0smq6zd3CT&#10;afK+lQWBgFtHCwlVltFPn+chQzk+TL5IWbL/AGjPgP4++KkfjWx0ya31Sy13TZLHTprrxvq2hw6S&#10;r2ohMT2FpDJBfKJfMnLzEM4nMLDZEhIB6hrX7QvgLw/4k1fQrzWLj+0dFmSHVxb6Zd3EOlB4Y50l&#10;vJo4mjtoTFKGE8zJFhJfm/cy7NTUvi94V0nxgnhq5v7hdRM0VrJMmn3L2NvcShTDbz3ixm3hmk8y&#10;LZDJIrt58O1T5se7jfFvwb1rXvAv7QGi291YJdfED7V/ZbySOEh8zQ7TT188hCV/e27sdof5Cp65&#10;Uamm+EfGnhb4keJ7nRU0Gfw74o1i31m91C/uZxd2Xl2dpaSW0VoseybelkCJmnj2NcEmKQRbZQDU&#10;8M/HDwf4v1y20vTby/aS83fYLy60e8tbHUdql/8AQ7yWFYLrdGryr5Mj740eRcopYd5XzT8Ff2aN&#10;Z+HeseCLfU7a3udO8Gw+VZ6vN411rUmu2Szks1kj0ubZa2LOkrt8rTrEpaJFO4Sp9BeG/wC2v7Pm&#10;/t/7B9u+2XXl/wBm7/K+y/aJPsu7fz5nkeT5mPl8zft+XFAGpRRRQAUUUUAFFFFABRRRQAUUUUAF&#10;FFFABRRRQAUUUUAFFFFABRRRQAV+df8AwWX/AOSU+Dv+w1H/AOiLmv0Ur86/+Cy//JKfB3/Yaj/9&#10;EXNdWH3l6P8AI4MZ8Ef8Uf8A0pH17+yn/wAm3/DD/sU9E/8ATXa16vXlH7Kf/Jt/ww/7FPRP/TXa&#10;16vWE9/u/I7Y7BRRRUFBRRRQAUUUUAFFFFABRRRQAUUUUAFFFFABRRRQAUUUUAFFFFABRRRQAUUU&#10;UAFFFFABRRRQAUUUUAFFFFABRRRQAUUUUAFFFFABRRRQAUUUUAFFFFABRRRQAUUUUAFFFFABRRRQ&#10;AUUUUAFFFFABRRRQAUUUUAFFFFABRRRQAUUUUAFFFFABRRRQAUUUUAFFFFABRRRQAV+df/BZf/kl&#10;Pg7/ALDUf/oi5r9FK/Ov/gsv/wAkp8Hf9hqP/wBEXNdWH3l6P8jgxnwR/wAUf/SkfXv7Kf8Aybf8&#10;MP8AsU9E/wDTXa16vXlH7Kf/ACbf8MP+xT0T/wBNdrXq9YT3+78jtjsFFFFQUFFFFABRRRQAUUUU&#10;AFFFFABRRRQAUUUUAFFFFABRRRQAUUUUAFFFFABRRRQAUUUUAFFFFABRRRQAUUUUAFeHftIRyazq&#10;3gzw7JfvYafq07wzOvknDNcWkKsFmdY2cCd9gbf8xUiKYgRP7jXinx3vjp/xA+HEwl8k/aJF3ecY&#10;s5u7EbciWLOc427juzt2S58p+/A3Va63Sk/uizyszs8PZ7OUE/NOcU16NaM53x/8JPgz8O/J/wCE&#10;s8daf4M/tLz/ALH/AGteaXabsednyvOh+fy/tMH97H2a33bt0vnb17+zN4AbVBpv9rz2eo3kNxcW&#10;9mq2HneUrSK8kaNbkssTXlsMkMAYLYPnfL52JY/FbQPhX8TPiLd+Pde0jwvca1qNrLo15r95HbLd&#10;abHp9tGIoJZGAKx3X25jCpzG1wZCqi4VpPKLez8Ww638P7HS7e8sI10jxjNFpEDtYX76FJrumyW1&#10;naO5X7DJ9jNukaMI2iVfJDWr4mg2+t4v/n7L/wACf+Zz/wBn5f8A8+If+Ax/yPTfHfwX8GaB4Qu/&#10;Evh7WPNa21OO2DRmxaFX+3SW80G8CJldGm8riXzFe0iAWWTzY5/cvhzqNxrHw98MX93IZru60u1n&#10;mkbq7tErMT9STXl3inxhouofBKE+Gvs1joCGzs7WC1RrFbZY7qOH7N5XmQmJkKmFoGwVKtG0TkGF&#10;vSPhP/ySzwb/ANgaz/8ARCU8RUqVcMnVk5Pm6u/QnCUqNHGTjQgorlWiVle76I6uiiivJPfCiiig&#10;AooooAKKKKACiiigAooooAKKKKACiiigAooooAKKKKACiiigAooooAKKKKACiiigAooooAKKKKAC&#10;iiigAooooAKKKKACvzr/AOCy/wDySnwd/wBhqP8A9EXNfopX51/8Fl/+SU+Dv+w1H/6Iua6sPvL0&#10;f5HBjPgj/ij/AOlI+vf2U/8Ak2/4Yf8AYp6J/wCmu1r1evCv2Y/Hnh3TP2d/hjBc6zZxSr4U0UFf&#10;NBII022Ug46EEEEdiK9O/wCFmeFf+g7Z/wDfdOWHrSs1B9Oj7E/2hg43Uq0U9ftL/M6eiuY/4WZ4&#10;V/6Dtn/33R/wszwr/wBB2z/77qfqtf8A59v7mP8AtHBf8/o/+BL/ADOnormP+FmeFf8AoO2f/fdH&#10;/CzPCv8A0HbP/vuj6rX/AOfb+5h/aOC/5/R/8CX+Z09Fcx/wszwr/wBB2z/77o/4WZ4V/wCg7Z/9&#10;90fVa/8Az7f3MP7RwX/P6P8A4Ev8zp6K5j/hZnhX/oO2f/fdH/CzPCv/AEHbP/vuj6rX/wCfb+5h&#10;/aOC/wCf0f8AwJf5nT0VzH/CzPCv/Qds/wDvuj/hZnhX/oO2f/fdH1Wv/wA+39zD+0cF/wA/o/8A&#10;gS/zOnormP8AhZnhX/oO2f8A33R/wszwr/0HbP8A77o+q1/+fb+5h/aOC/5/R/8AAl/mdPRXMf8A&#10;CzPCv/Qds/8Avuj/AIWZ4V/6Dtn/AN90fVa//Pt/cw/tHBf8/o/+BL/M6eiuY/4WZ4V/6Dtn/wB9&#10;0f8ACzPCv/Qds/8Avuj6rX/59v7mH9o4L/n9H/wJf5nT0VzH/CzPCv8A0HbP/vuj/hZnhX/oO2f/&#10;AH3R9Vr/APPt/cw/tHBf8/o/+BL/ADOnormP+FmeFf8AoO2f/fdH/CzPCv8A0HbP/vuj6rX/AOfb&#10;+5h/aOC/5/R/8CX+Z09Fcx/wszwr/wBB2z/77o/4WZ4V/wCg7Z/990fVa/8Az7f3MP7RwX/P6P8A&#10;4Ev8zp6K5j/hZnhX/oO2f/fdH/CzPCv/AEHbP/vuj6rX/wCfb+5h/aOC/wCf0f8AwJf5nT0VzH/C&#10;zPCv/Qds/wDvuj/hZnhX/oO2f/fdH1Wv/wA+39zD+0cF/wA/o/8AgS/zOnormP8AhZnhX/oO2f8A&#10;33R/wszwr/0HbP8A77o+q1/+fb+5h/aOC/5/R/8AAl/mdPRXMf8ACzPCv/Qds/8Avuj/AIWZ4V/6&#10;Dtn/AN90fVa//Pt/cw/tHBf8/o/+BL/M6eiuY/4WZ4V/6Dtn/wB90f8ACzPCv/Qds/8Avuj6rX/5&#10;9v7mH9o4L/n9H/wJf5nT14z+0NoevT3XhjXdD0+bUn0t5fMgt/OLEtJBIoPknftbyGQkBgN43I65&#10;Ru//AOFmeFf+g7Z/990f8LM8K/8AQds/++66KFPEUZ8/sm91s+qs/wAGcmKxWBxNJ03iIrVO6lHR&#10;ppr8UeNTfEjxQvm+V4B1h8b/AC99perux5u3P+inGcQZ648yTr5a+YTfEjxQvm+V4B1h8b/L32l6&#10;u7Hm7c/6KcZxBnrjzJOvlr5nsv8Awszwr/0HbP8A77o/4WZ4V/6Dtn/33XXef/QO/wATz+ah/wBB&#10;y++B4R4n8UeLPFGmyaZbeC9ZtvOnjxMbW9U7FlZiOIowCypCMM+z97IG3qm2X6B8C6PP4d8D+HtK&#10;utv2qx063tZdpyN6RKrYPpkGqv8Awszwr/0HbP8A77o/4WZ4V/6Dtn/33WVZVqsFTjRaSd9mdGGq&#10;YOhUlVnioybSWritrvp6nT0VzH/CzPCv/Qds/wDvuj/hZnhX/oO2f/fdcP1Wv/z7f3M9P+0cF/z+&#10;j/4Ev8zp6K5j/hZnhX/oO2f/AH3R/wALM8K/9B2z/wC+6Pqtf/n2/uYf2jgv+f0f/Al/mdPRXMf8&#10;LM8K/wDQds/++6P+FmeFf+g7Z/8AfdH1Wv8A8+39zD+0cF/z+j/4Ev8AM6eiuY/4WZ4V/wCg7Z/9&#10;90f8LM8K/wDQds/++6Pqtf8A59v7mH9o4L/n9H/wJf5nT0VzH/CzPCv/AEHbP/vuj/hZnhX/AKDt&#10;n/33R9Vr/wDPt/cw/tHBf8/o/wDgS/zOnormP+FmeFf+g7Z/990f8LM8K/8AQds/++6Pqtf/AJ9v&#10;7mH9o4L/AJ/R/wDAl/mdPRXMf8LM8K/9B2z/AO+6P+FmeFf+g7Z/990fVa//AD7f3MP7RwX/AD+j&#10;/wCBL/M6eiuY/wCFmeFf+g7Z/wDfdH/CzPCv/Qds/wDvuj6rX/59v7mH9o4L/n9H/wACX+Z09Fcx&#10;/wALM8K/9B2z/wC+6P8AhZnhX/oO2f8A33R9Vr/8+39zD+0cF/z+j/4Ev8zp6K5j/hZnhX/oO2f/&#10;AH3R/wALM8K/9B2z/wC+6Pqtf/n2/uYf2jgv+f0f/Al/mdPRXMf8LM8K/wDQds/++6P+FmeFf+g7&#10;Z/8AfdH1Wv8A8+39zD+0cF/z+j/4Ev8AM6eiuY/4WZ4V/wCg7Z/990f8LM8K/wDQds/++6Pqtf8A&#10;59v7mH9o4L/n9H/wJf5nT0VzH/CzPCv/AEHbP/vuj/hZnhX/AKDtn/33R9Vr/wDPt/cw/tHBf8/o&#10;/wDgS/zOnormP+FmeFf+g7Z/990f8LM8K/8AQds/++6Pqtf/AJ9v7mH9o4L/AJ/R/wDAl/mdPRXM&#10;f8LM8K/9B2z/AO+6P+FmeFf+g7Z/990fVa//AD7f3MP7RwX/AD+j/wCBL/M6eiuY/wCFmeFf+g7Z&#10;/wDfdH/CzPCv/Qds/wDvuj6rX/59v7mH9o4L/n9H/wACX+Z09Fcx/wALM8K/9B2z/wC+6P8AhZnh&#10;X/oO2f8A33R9Vr/8+39zD+0cF/z+j/4Ev8zp6K5j/hZnhX/oO2f/AH3R/wALM8K/9B2z/wC+6Pqt&#10;f/n2/uYf2jgv+f0f/Al/mdPRXMf8LM8K/wDQds/++6P+FmeFf+g7Z/8AfdH1Wv8A8+39zD+0cF/z&#10;+j/4Ev8AM6evzr/4LL/8kp8Hf9hqP/0Rc192/wDCzPCv/Qds/wDvuvgH/gr94i0zxD8JfCMmm3sN&#10;6keuRqxibO0/Z7nrXRRoVafNKcGlZ9H2OTEY3C1lCFOrFvmjomm/iR+UlFFFece2FFFFABRRRQAU&#10;UUUAFFFFABRRRQAUUUUAFFFFABRRRQAUUUUAFFFFABRRRQAUUUUAFFFFABRRRQAUUUUAFFFFABRR&#10;RQAUUUUAFFFFABRRRQAUUUUAFFFFABRRRQAUUUUAFFFFABRRRQAUUUUAFFFFABRRRQAUUUUAFFFF&#10;ABRRRQAUUUUAFFFFABRRRQAUUUUAFFFFABRRRQAUUUUAf//ZUEsDBAoAAAAAAAAAIQA+k98Gv18A&#10;AL9fAAAUAAAAZHJzL21lZGlhL2ltYWdlMi5wbmeJUE5HDQoaCgAAAA1JSERSAAAEtwAAAuoIBgAA&#10;AMc4th0AAAABc1JHQgCuzhzpAAAABGdBTUEAALGPC/xhBQAAAAlwSFlzAAAuIwAALiMBeKU/dgAA&#10;X1RJREFUeF7t/Q2UXOd5GGg22OxuoMFmgwRBCoRkAqREiFS8kWx5kIyTzWxyRJ8ZRpo5M6t1EudI&#10;VHbtsZ1sdpJJxna88+Ns/HOcyfFMxqtx4t3oZ5PNejybKJLpWFCy8ciTSBRj2kSOSIPmD+g0RcKg&#10;SfCvSZBo9PK+1R9dvLq3761bVV31VT3POS/e7rr3+7tVaJLffXl7AQAAAAByta/4Y/tN8V2N7/iO&#10;79j5CgAAAACmx1U7GQAAAACyU1m5lSq1rr322sg/9EM/FPnOO++M/M53vjMyAAAAAEySyi0AAAAA&#10;svW2yq1UsfU93/M9kT/60Y9G/qXffDYyAAAAAEwTlVsAAAAAZOttlVt/4k/8iSItfPazn41872/+&#10;XmQAAAAAmEYqtwAAAADIVlRuffCDH4zKrX/8j/9xkRb+6b95PjIAAAAATDOVWwAAAABky+YWAAAA&#10;ANl62/+W+Gu/9mtFWvj7v/po5K7+wOHfjHzd2X8R+X/5zTciL191JfIf/yM3Rv5nK38m8pXt/ZEB&#10;AAAAYBAqtwAAAADI1tsqt+6///4iLfy9L349cqPtaLbw7cd75/+f/9Nfjfz8Vm/P7KPf+buRH3/6&#10;6sjnX1iNfNP1vUqux39nJfJfPnUx8nN/7L+JDAAAAABtqNwCAAAAIFuVlVufOt2ucuu2f/PjkX/y&#10;13oVWU8/vRn5L//YD0d+17fcHPkPLPztyNdeeSzyP3vtpyL/3Z/9h5FPrPae0fWvHrou8l/40T8X&#10;ecuzuAAAAADYhcotAAAAALJVWbn1D/7FI5HrfMfl/ynyf/8/Pxz5+YX3Rf4PvuvbI7/zjg9EXlx4&#10;LfL2zh7aOy9/LvKTV/d+S+LVVy9Gvvjiq5F/9r/+a5GXeo/kWvhTP/RDkffti2kCAAAAwNuo3AIA&#10;AAAgW5WVW//vX/3tyHX+zl//W5Ff3+r9lsO/9J//HyN/7fO9Z2g9fe7RyN/3yX8Sef8b5yJvXvUt&#10;kc/+y38a+av//Fci/8nv/cuRX3qt91sVH/qVn4z8x76zVwn24k3/YeSuvud/d/vOV9+sqUptVqRr&#10;MOx6d7uWu5nkda5b+6iuyV5puvZN68htveMw69eg7jMyT+/5uN/jabvG/l4DAIDKLQAAAAAyVlm5&#10;9f/5X3q/1bDs3936f0X+Uz/1TOQf+rG/GvnQ4d5vOfzZP/1HIm9ffSXy88/3fnvif/PLD0b+pz/5&#10;A5F/5Z9/JfJqr1Br4eZ39Sq6/vzP/ePIn/qpH4n8Ow/12n/fT//1yIP60//euyP/w1/tVZJVaXPO&#10;LKhb56jWP83Xcdxr3ytN881tPeMwr9fAZ+P31a112GswqWs8T+8dAAB0pXILAAAAgGxVVm79wpcf&#10;j1z22N//ryL/Ru9RWwv/2U/87ch/7S/2npH1Yz/Tq7j6zD3fEfn3Xtmp4Lrq+sjbLz8b+YXXLkfe&#10;v9jbWzty47HIN/6h/yTyyoEDkX/l/9d79tfP/szHI29uH4rc5E/9sdsi11WgzaO6azKqazXN13zc&#10;a98rbeeb27pGad7WPs/vdZ26a9L1Wg3abtTvifcYAACaqdwCAAAAIFuVlVv/0/9aXbn1hf++V6H1&#10;y78Rpy98/lf+ZuQf+U+/L/L64eORf+gnfjTyr/8/fjjyb/2rX4v86xuvRL4qRl1Y+C8++fORf+Zn&#10;/r+R/6Pv+VOR9+/vVW79zE//g8j/w0//x5FfWuo9m6vJd//R3p3uX/i14e90p77K6vouj11u3zSn&#10;pvOb1lZ3vGleZU3zLGuaV1nd+E3td5t3Xdu6uZVfL/fddS5N45Q1HU+GPa/tPJK25yWjOr9QnmvT&#10;3OrGSMr91LVvO15S11/S9nhSd16dpv7bKs8jabuuLutoatO0trrjTXMra5pr0zzKus6r7vw65X7q&#10;5lfXT9P5dfMs1LVNym2azgcAgGGp3AIAAAAgW5WVW//zvzwXuez+n/+xyGcuvBb5R/+7n4380z/a&#10;+22GG7/7YuQf++P/NvLf+WeRFtZefCLybzzfe9bWf/njvfP/1v/zX0ZeWV6M/L0/+GciP/HkS5Ef&#10;+eovRv4//fnvjfzCws2Rm3z0j5yI/Iv/a2/cLpr6qDueXk/qjrd9vWzYeXUdt8mk5t9v0Lbp9WTQ&#10;dnVzaduuqZ+ytue3HT8Ztt86TefvdjwdS9rOueuYkxpv0P7KBj2/bNj5J7sdrzvWNOdh59Z13LJB&#10;2zWNn4xq3uNql1S17zomAACMi8otAAAAALJVubm1b9++yrjnj1yJ+O3zN0S8/vrliHO/83jE4QOX&#10;I/75L78S8R8sX4y45n3fHnHHTYcjPviHvjPihoMXIy7+7qMRR44eizh9+jci/smvH47YXDwSUTWn&#10;qkiqjrWNpOpYEUnd60X1WxF1x8uvp/OLO99FlI+nSKqOFZEM+/qgkVQd64+k6lgRSdvX+yMZ9PVB&#10;36uk/HqKpPx6+T2uG7cukqpj/ZG0fb08r/LxFEnVsapIqo4Vkex2rO4aJW1fT5HUvb7X46VrniIp&#10;n18XSdWxNpFUHSsiqXu96XoVysdSm7Tm8vEUSdWxIpJhX2+KpOpYVSR1rzdds7avp0javp4iqXu9&#10;bp7955RfT22a3lshhBBCCCFGHSq3AAAAAMhW5ebWVVftq4x/e+efjfi2d78U8cVf+tWIv/3zfyfi&#10;z95+XcS//xd/MOLJa26OWHv+tyIO3faHI/6zv/zXI06sXBNx+9arEcfe+Y6IZ5/5RsRn/pN/G3Fl&#10;YSWiak5VkVQdaxtJ1bEikravp0iqjhXxj77yZMT//juPR5SPJ+XXUyTDvj5oJFXH+iOpOlZE0vb1&#10;/kiGfT1F0vb1FEnVsSKSqmO7RVJ1rD+Stq+nGPazV46k6lgRyaDHikjavp4iaft6iqTt6ymSutfT&#10;NS9H+fy6SKqOtYmk6lgRSdvXU/SrOl5EWuu0/6xLqo5VRdL29RRJ29dTJG1fT5G0fb0/kqpjRTS9&#10;t0IIIYQQQow8dv4dFQAAAACyU125Vfz/ihXx6uJ7I77zhtcitjY+F/Hya5cjbvw//EDEbz3waMT+&#10;l7Yi/jcnj0ac/8ovR1z79X8VsXr55Yi/9Av/KOIn/spfifiWY1sRN/zJvxhRNZfd4nNf/Z2I//gP&#10;3xJRdU6KunOS8uspkravp0iqjvVH0vb1tI6kfDxp+/qgkVQd64+k6lgRSdvX+yMZ9vUUSdvXUyTl&#10;19N7NMjnsz+SqmNFlPsvH0/Kr5cjaft6XSRVx4pIBj1WRNL29RRJ29dTJG1fT+9FUj6elF8fNNp+&#10;luqOJ+XXUyRtX0/Rr+p4fyRtX09rScrHk7avN8Wg1zidXz6elF9PkbR9PUXS9vUUSdvX+yOpOtYf&#10;SdUxIYQQQgghRho7/+4JAAAAANmJW6sf/OAHt4t8//33F2nh8197KnKd7YUrkT/5X/31yFctbUX+&#10;Q//+d0f+9/7Et0d+/omnI9+w799G/sZrByPfePsdkQ/fsB75j//x/zryR//d3rgfu/sPRP7dd/zZ&#10;yMP6D0+9c+erb/ZP7tvY+apaXdu6dun8QY+Xxxl0Xun8pv6b5pU0jV/W1H9ZebykqX1du0LT2srH&#10;d+ur0HUudeMMOr+yUc23bn5J13k0ra9st3Hq5pq0PZ6k8+ra7fV4SbldUnd+k679DdpukHWVzymP&#10;Nejc0vl1cxhkboWm8cvK7ZNB11E2aPt0/qDrTZrO320+defUzREAAMZN5RYAAAAA2aqs3PrCv/5G&#10;5CYr2y9EPv3f/peRf/X8jZH/8B0vRt68+t2Rr95/OPIzvxfDLFz16hORz/z25cgLS71KsH/w13rP&#10;UblwdDQVWwAwDT7yHccif/7+3SujAQCAwancAgAAACBblZVbv/TrvWdlDeraZ78Q+cF/9KXIP/G1&#10;myOfPHYp8sVXentp77vqfOQ//4lepdcrt/9A5EuLRyIDwCz58Ad7/zxsWxkNAAC0p3ILAAAAgGxV&#10;Vm7d+0C3yq2yq656PfLS1suRtxZXI1++sj8yAMyDP/ntvcqtX/p1lVsAADBqKrcAAAAAyFZl5dYv&#10;/8YzkQEAAABgmqncAgAAACBblZVbv/Kbvd9mCAAAAADTTOUWAAAAANmqrNz64oO/GxkAAAAAppnK&#10;LQAAAACyVVm5dfrMhcgAAAAAMM1UbgEAAACQrajcelNUbm1vR3qrcuvULcuRAQAAAGAaqdwCAAAA&#10;IFs2twAAAADIls0tAAAAALJlcwsAAACAbNncAgAAACBbNrcAAAAAyJbNLQAAAACyZXMLAAAAgGzZ&#10;3AIAAAAgWza3AAAAAMiWzS0AAAAAsrVvJ2/HH9uRFk6fuRD51C3LkQGAfKyvr+98BQCwsPDCCy/s&#10;fAWzSeUWAAAAANlSuQUAMyJVbG1sbEQGACj8xE/8ROSf/MmfjAyzRuUWAAAAANmaysotzwoBgMGl&#10;iq21tbXIAACFz33uc5E//vGPR/YMLmaNyi0AAAAAsjVVlVueFQIAg3vnO98ZWeUWAFAlVW7dd999&#10;kT17i1mjcgsAAACAbE1F5Va5YssdZwBozz9HAYDdqNxi1qncAgAAACBbNrcAAMjWoUOHImg279fK&#10;ZwVgdtncAgAAACBbnrkFAJkb1z9H21Q4XLx4cecrBtF0befhuratoPEZ213/dZzXa5WuwTyt38+Q&#10;PEzT30/P3GLWqdwCAAAAIFs2txhIcfeh6U7ROE16/Jy4Vq4BdJX+7hR3mZvC37PBtL2283Rdq9bf&#10;H/N0LaBJ+vtQ9XelP/y9AeaNzS0AAAAAsjVTz9xqc3eiuJNBd+kaD3od29458v406/oezJJ5uwZN&#10;f3/8vZkek/psjvqfo6Ocf9fPb9t2deftdb9NUn9d25e1XUdZf7u6tZbbdh2ryaDXpO78pn66zr+u&#10;3bjGScfbjts0Xr9y33V9DTqHpK7fsqbz6sZN6ubdpLyuUY2flPut66eufRtNcx/UsGut0/UajKvf&#10;ZNj1Djp+03j9Bm3btNY6nrnFrFO5BQAAAEC2ZqJyq7yjvptBzuWbdb1+bdt5f5q5RvNzDfy9yc+k&#10;3otprNwa9vPb1L7r8XH126Rru66a1t9v2LXu1TVpWlPb15s0tSsfbztO0zyTtuMm/e0nPYeu47c1&#10;rvFH1T6p66ftOFWGadtvVGvtusZp6zdpap90Hb/QdQ6jonKLWadyCwAAAIBsZV25NY7d7fLufFnb&#10;3fq6ftru2NfpOn653ajGaWvQdnXnt+ln2LWVDXp+0tQuHW87btN4Sbnfun4GHT+p67es6by6cfvV&#10;zb1JeW1d59DUrjxOWV37Jk3zHtSw66zTtP7CuPpuujbDrnnQ8ZvGSwZt17TOROXWN9vrfpt0bddV&#10;0/oLTXNpO+e9uiZNa2r7epNRzats2Hk2tS9Meg5d27c1rfMftn0bw7TtN+61dj0+qX6TcbcvdO1j&#10;VFRuMetUbgEAAACQLZVbO0a5K1+o66ep/bjHb2vYeZYN2q7L+OOaW/l423HqzkuvJ23HTXIffxDj&#10;msOo2id1/bQdp6xru7JRrXOY9Y2r7679Jk3tk70evyuVW99sr/tt0rVdndRfk7r1F5rm0naMZNzX&#10;pO78pn7q1tF0/rDzKus6/6SpfWHSc+jaPknHm0zb/Idt38YwbfuNe61dj4+737YGnVfSZvymPpK6&#10;ObdtX0flFrNO5RYAAAAA2Zrpza1i17suxqXYUR92V30Ykx5/Fo3rmk76vZr0+LPANZxd3lumVfr3&#10;mPQZrYtRquq/KqZV1VyLGPe/E9LeJD7XzJeqz1NVTIOqeRXhZxbsTuUWAAAAANma6c2tqh3vJmlH&#10;vC7GrWrM/hiVqr77I0fpPa5aTxFMl6r3qBzQVdXnqT8mbVp/XpXn1cak55yLQa9tTtd13HNN/adr&#10;OGnjXu8scs2GN8s/Q6aB6wX5U7kFAAAAQLbm7rcl1rXp0le/tu2ndfyyUc9z0HajHr8wqj7bnj/s&#10;ePPevjDpOYyrfZOu7crGvc42/Y+r7679NmnbflzjJ4P2M6rflliW5rGbtteqTl37pmvQ9fi4+h1U&#10;6qdOU/9N7ZO69RfarmHYudbpuoay1M9ua63Stt+yunZdx6ubf1mb85rmXNfHqObQdfykrn3ZpMZv&#10;ald3PGl7Xhtd55qMa61dj4+r3yQdr9O136TNeXVzSG26zrEtvy2RWadyCwAAAIBsZV25lbTdUS/U&#10;ndu2j1ltXzbsOGWjml/X8Qtd11Q+3nYOXcdLcm2fjiddxy90nUMyre3bmvQ8m9q36X9cfXftN5l0&#10;+yaD9jOuyi0AYDao3GLWqdwCAAAAIFszUbmVpDvdu2l7N75OXfu2d9mbzhv3+EnTOEm5v0HHSbqO&#10;V7bb+E1jtO27rK5d1/F2W0O/pvOa5lvXftLjJ3Xtq0xqDk3t6o4nbc9r0nWeybjW2WZ9decM23fb&#10;43W69pt0HT+d33V+dVRuAQC7UbnFrFO5BQAAAEC2ZqpyCwDmkX+OAgC7UbnFrFO5BQAAAEC2bG4B&#10;AAAAkC2bWwAAAABky+YWAAAAANmyuQUAAABAtmxuAQAAAJAtm1sAAAAAZGvfTt6OP7YjLZw+cyHy&#10;qVuWI4/a+vr6zlcAwKhsbGxEXltbiwwAUPjc5z4X+b777ov8yU9+MjLMCpVbAAAAAGRropVb6Q4z&#10;ANCdSi0AYBAvvfTSzlcwG1RuAQAAAJCtqajccscZAAAAgC5UbgEAAACQLZtbAAAAAGTL5hYAAAAA&#10;2bK5BQAAAEC2bG4BAAAAkC2bWwAAAABky+YWAAAAANmyuQUAAABAtmxuAQAAAJAtm1sAAAAAZMvm&#10;FgAAAADZsrkFAAAAQLZsbgEAAACQLZtbAAAAAGTL5hYAAAAA2bK5BQAAAEC2bG4N6NChQxHsznVy&#10;DZrM0/XxWWBSfPYAAJgHNrcAAAAAyNa+nbwdf2xHWjh95kLkU7csRx619fX1yBsbG5HX1tYij8sg&#10;d60vXry48xVV0rWc5+vkGozGOK/jtL1HXeczrZ+1NK86/m5Mv2n8bPlcAQDQlcotAAAAALI1d5Vb&#10;TXd+p7VSYlq4Pq7BqIzzOk7be9R1PrmuI51XmJa583bT9Nka9HPlMwUAQJnKLQAAAACypXKrRt0d&#10;4qY7x/1jVRm03bjGScfbjts0XlLut66fQcdP6vqt0nRu3dhJ3dyblNc2qvGTcr91/dS1b9LUf7nf&#10;Ua2jyqB9N52fjGoNSddx60xqHXVSv13bV+k617bt6s6bVL91x5O688qvDzt+Xfuy8vl1/RfanFOl&#10;a7s6TWurG6c8j3I/5XZdxwEAYHxUbgEAAACQLZVbNcp3cpNBX2/S1K58vO04TfNM2o6b5DJ+YZBz&#10;qww7h3G3T+r6aTtO2aj7b1rHoPPrN2zfe7WGtueV7dU6mnRtV2XYuTa173p8Uv0mTe2TUY0/7Lz6&#10;te2rrGu7rpquRVI3n7bz3et1AQCgcgsAAACAjNncmnLFnd9x3P0dV79tTXr8WTDua+g9gukxqb+P&#10;adyiGilFkr6f1NxGbVbWAQAwj2xuAQAAAJAtm1sjku749t/d7g+mT9X71B+0U3Xt+mMYVf31x6hU&#10;9d0fwPSr+rvbH6NS1Xd/AACw92xuAQAAAJAtm1sjliq4yuGO7vRI70XV+9QftFN17apiEHv9HlX1&#10;XRXA9PHzAgAAm1sAAAAAZMvmVkn5DvCkpfnQnms2XWbh/ei6hllYeyH9PGy7nnTeLKx93HK5Tukz&#10;0P85SN93Ve6vSdvzJi2XeQIAzBKbWwAAAABka99O3o4/tiMtnD5zIfKpW5Yjj9r6+nrkjY2NyGtr&#10;a5HHZZA7qE13oVNf5fOaxmjbb1ldu67j1c2/rOm8pvnWtR/3+IWmOSS79dFv0PajGr+pXd3xpO15&#10;ZYO2G+c6mvpOmsYoK5/fdQ1J0zht1rqbvVpHW6MYp2sfTdey6/Fx9Zuk42Xp/K7zSrq2b5pXlbZz&#10;GlTdXJK216DJoNeobNh5AgAweiq3AAAAAMjWXFRuAQCjMa7KLQAA6ErlFgAAAADZsrkFAOyqqNZK&#10;UVRsqdoCAGCa2NwCAAAAIFs2twCAXaVqLRVbAABMI5tbAAAAAGTL5hYAAAAA2bK5BQAAAEC2bG4B&#10;AAAAkC2bWwAAAABky+YWAAAAANmyuQUAAABAtmxuAQAAAJAtm1sAAAAAZMvmFgAAAADZsrkFAAAA&#10;QLZsbu2RQ4cORSS+H833bc5JfD/d3xeazvF9Xt8Xms7xfV7fF5rO8X0e37c5J/F9Ht+3OSfx/WS/&#10;B2D0bG4BAAAAkK19O3k7/tiOtHD6zIXIp25Zjjxq6+vrkTc2NiKvra1F3gtbW1uRzz7ySORz585F&#10;vnCht+bkyJEjkY8fPx755O23R15cXIzcVrpLc/HixcgAAMD88d8FAOOjcgsAAACAbM1F5dbm5ubO&#10;V2+u7Utfinz06NHIt544Efmmm26KnJw/fz7y4088Efnpp5+OfNeHPhR5dXU18l5xp2f+1L3ng77e&#10;xGdr8oZ9Dyb9Hu7F+D6n7bhOTJLPH/PCZx1g+qjcAgAAACBbM125lZ6v9fkvfCFy4d233Rb5zjvf&#10;F/nso73KrOdfeDFycvi63hzfc1vvmVsPff3rkR997LHIH/nwhyM3PYMr3dnpKt0RcoeIpO6z0PUz&#10;4rOVv0m/h8OM37atz2k7s3id0prq+ExMv2n7XPpMfTPXZDB1n+mmz/q0/V0AmCUqtwAAAADI1kxX&#10;bj308MORX3rppciF97//A5G/9sCZyOnZWQcPHoy8b1/vklx+/VLkS5d6+VvfdzLyAw88EDnN+c47&#10;7ojcVds7OO70kHS9W1jHZyt/k34Phxm/bVuf03Zm6Tr5bMyOaXmPfKa+mWvSTd31cJ0AJkflFgAA&#10;AADZmunKrXvvvTfyqVOnIhfOP9u7k3Lpjd7zuNauuSby4mJvn29leWknXx351c1XI+/bdyXy/pWV&#10;yPfdd1/ku+++O3Kdpjs4Xe+Ype/L2vZTZ9g7TYPOq+t8+tvVXZNy23GtPfXbNNdBj4/q9Sbldun7&#10;sqZ+69olg86r37BzbGpfbtd1LeVxyuqOt23XpGv7unbJsONXGbTP8jWqa990Deral9s1za/tOHWa&#10;zmsaP6mbd3q9rp+m+bXRNMeuYzRdm0F1nWfbdoNe43H3W3c86e+3fG65j2HnUNe+rHx+2/7b6tqu&#10;TtO62s6/3E+5Xddx2sjlmiRN8xx0/Lbrrzuv7bzrNI0LwOBUbgEAAACQrZmu3PrMZz8b+RP33BO5&#10;8OWv3B/56DuORl5e6lVo7V/pVWwdWOmteWnn9Z1LsvDM+fORbz3R++2Jn/r0pyN//GMfi9zVoHeO&#10;krrz295hqtP2vLKmdqPuN73eb9ixRz3HpOvxUb3eJLVLRjXPsq7zK4xqjsmg7cuaxuk6v0H7S6a1&#10;fRuDjpHUnd+0lmTQ9mVN40y6fVLXT9txhtF1jFHNrW0/dec1te96fFL9Jum8Ql0fyajmMOjcBh23&#10;Sdd2XTVdh2TYdQ6zrlFdk2Hnml5P6vppaj/oOkY171HNB4DhqdwCAAAAIFtzt7m1srQUsXpgJWLt&#10;4IGIa69ZjTh4sBcrKytvi/T61tZWRPFbFdNvVtxNcQcn3cUZheJOUI53g8Y570lfkzR++b1O37c9&#10;PmnTMo/dDDvHca8x9T/t73XOhr2G8/IezMs6GY9JfX7SuLP+M3RW1jFK83JNyp9tAEZH5RYAAAAA&#10;2Zrpza3Dhw9HXLhw4a244fB1EVcuvxFxYP9yxPJyL5aWlt4W29tXIorfqljEc889F3H99ddHNJm2&#10;O1HpjlFd7LWqOfTHKFX13x8Mp+qa9geTU/V+9Ad0UfVZ6g+YVVWf9/4Ylaq++4NvrvYrx7SZtv8u&#10;AJglKrcAAAAAyNZMb27deuJExGOPP/5WvOvYzRGvvfZqLy5diig/Q+vy5csR6Rlbq6urEamf1HeT&#10;abtzlO4YNcW4petSNXZ/jFJV/1VBN1XXsirYe1XvQ1VAG5P4+Q3TYK8/+1V9VwX11yq9Z9Ni2uYD&#10;MEtUbgEAAACQrZne3Dp58mTEU0899VY8/PBDEbfdemtEqth6+eVXIl7Z3IzY2roSsX///ogHH3ww&#10;IvWT+m6S7hzlYlx3lHK4UzXsHMt3CcvvfdPxWZfWPQ/26r0e1TXt2s+oxp8nw16zebjm5b8/Tebh&#10;moxCTtep/BlI33dV7q9J2/MmbZh5zuo1GZVxrTdddwBGT+UWAAAAANlKD5najj+2Iy2cPnMh8qlb&#10;liOP2vr6euSNjY3Ia2trkcdlc3Nz56uFhS+ePh352LFjkU8cPx756NGjkZNnnnkm8uNPPBG5qNYq&#10;fNddd0Uunr/VRrrrU3eXpul4Mqrzmu5CDXs3qa7/rvNJyu3727Wd87jXnqRxmtbcNF7deYO+3iS1&#10;a9J2vnUGnVe/Yec46LUZ1Vrajtt0Xt180vld2ydt51fWdvw2RjVG3XmDzrFuPknbeZS1XU/X9k39&#10;Jm3P203dHMuGGaPQNE7btdapa990jboeH1e/STpels7vPz7o3JK684adW1nb+Qyqbh5J2/U3GfT6&#10;lA07z0GM+5rUtW97TerOG9e8U7umcev6H3ZeAAxO5RYAAAAA2ZqLyq1+xW8+LJw9ezbyuSefjJwq&#10;tZKbbrwx8omd34iYnq+1uLgYGdg7TXdIYd74O8E88DkHANpSuQUAAABAtuaucmuvle86+n603xdG&#10;3afvJ/N9oe6csq5j+H5vvy+Mus95+T6pOy/p2n/X7wuj7tP3k/m+MOo+R/V92aj7n9XvC6Pu0/fj&#10;/R6A0VG5BQAAAEC2VG4BAAAAkC2VWwAAAABky+YWAAAAANmyuQUAAABAtmxuAQAAAJAtm1sAAAAA&#10;ZMvmFgAAAADZsrkFAAAAQLZsbgEAAACQLZtbAAAAAGTL5hYAAAAA2bK5BQAAAEC2bG4BAAAAkC2b&#10;WwAAAABky+YWAAAAANmyuQUAAABAtmxuAQAAAJAtm1sAAAAAZGvfTt6OP7YjLZw+cyHyqVuWI4/a&#10;+vp65I2Njchra2uR98LW1lbks488EvncuXORL1zorTk5cuRI5OPHj0c+efvtkRcXFyMDAAAAMHkq&#10;twAAAADI1lxUbm1ubu589ebavvSlyEePHo1864kTkW+66abIyfnz5yM//sQTkZ9++unId33oQ5FX&#10;V1cjszcOHToU+eLFi5H3wrjGnMRaptE0Xofc3pu6+e71Z3cU4+V27QEAgOmhcgsAAACAbM105VZ6&#10;vtbnv/CFyIV333Zb5DvvfF/ks4/2KrOef+HFyMnh63pzfM9tvWduPfT1r0d+9LHHIn/kwx+OPOgz&#10;uFJ1QtJUpbDXFRjDGnR9banqqDdt1ybn9yq3uU/LfEcxj5w/NwAAwGSp3AIAAAAgWzO9uVX8RsQi&#10;br755rfi9pPvjfhX9/9GxKuXXo84fPhwxA033BCxtXUl4sF/83DEe++4IyL1k/oGAAAAYHJUbgEA&#10;AACQrZl+5ta9994b+dSpU5EL55/tPc/l0hu953GtXXNN5MXF3j7fyvLSTr468qubr0bet+9K5P0r&#10;K5Hvu+++yHfffXfktsrPlWl6zkzb43XK7ZrOTwZ97k3dPJvmnwwzr7bXoO68urm1XdOo+k3q+kua&#10;xi0rn1/XvjyftvNIhp1Pv92OFdoerzNov8POp8mk5tukbb/l13frv2lOXedc1w4AAJh9KrcAAAAA&#10;yNZMV2595rOfjfyJe+6JXPjyV+6PfPQdRyMvL/UqtPav9Cq2Dqz01ry08/rOJVl45vz5yLee6P32&#10;xE99+tORP/6xj0Vuq67CYdBqhqZ2ybDt2+o6zrDrKAw7Rt3xpteTUfdb11+dtu3azrutYdex23lN&#10;fYxr7K79th23bK/nO+7xkt3679r3bn0W2p4HAADMHpVbAAAAAGRr7ja3VpaWIlYPrESsHTwQce01&#10;qxEHD/ZiZWXlbZFe39raiti3b1/EsIoqgyKKqoNUeZCTNO+0jrLc17ebujVPuxzmneZY/tyk7/d6&#10;DdM2n2nlOgAAAJOgcgsAAACAbM305tbhw4cjLly48FbccPi6iCuX34g4sH85Ynm5F0tLS2+L7e0r&#10;EcVvVSziueeei7j++usjRiVVPJQrQ5gf5c9AOfZa1Rz6Y5pVzbc/pk3VHPsD1wgAAKincgsAAACA&#10;bM305tatJ05EPPb442/Fu47dHPHaa6/24tKliPIztC5fvhyRnrG1uroakfpJfdNTVUnRH7SXKrjK&#10;sVfXMo1TNYf+mGZV862KaVE1t6qYZ1XXoyoAAID5o3ILAAAAgGzN9ObWyZMnI5566qm34uGHH4q4&#10;7dZbI1LF1ssvvxLxyuZmxNbWlYj9+/dHPPjggxGpn9T3qKXqg72q0umqbXVPOQZd16DnM1vKn5v0&#10;/bC6fq7GNZ8mXec7qL0aZxxynjsAADAclVsAAAAAZCs9ZGo7/tiOtHD6zIXIp25Zjjxq6+vrkTc2&#10;NiKvra1FHpfNzc2drxYWvnj6dORjx45FPnH8eOSjR49GTp555pnIjz/xROSiWqvwXXfdFbl4/lYX&#10;qbKgqdqjXIFQd35TpcKg4yRt2w1atVLXrmkeu43XNJeuxwd9vaxrv3XajleW2rWdd9I0n6Suv1HO&#10;Z9Rzb5pz0ziDzqfJqOfbNL+68dL5g/Zb11+VpjkNOuekrh0AADD7VG4BAAAAkK25qNzqV/zmw8LZ&#10;s2cjn3vyycipUiu56cYbI5/Y+Y2I6flai4uLkYH51VRllLtZXx8AADBbVG4BAAAAkK25q9wC6GpW&#10;Kpo8vwoAAJglKrcAAAAAyJbKLQAAAACypXILAAAAgGzZ3AIAAAAgWza3AAAAAMiWzS0AAAAAsmVz&#10;CwAAAIBs2dwCAAAAIFs2twAAAADIls0tAAAAALJlcwsAAACAbNncAgAAACBbNrcAAAAAyJbNLQAA&#10;AACyZXMLAAAAgGzZ3AIAAAAgWza3AAAAAMiWzS0AAAAAsmVzCwAAAIBs2dwCAAAAIFv7dvJ2/LEd&#10;aeH0mQuRT92yHHnU1tfXI29sbEReW1uLvBe2trYin33kkcjnzp2LfOFCb83JkSNHIh8/fjzyydtv&#10;j7y4uBgZAAAAgMlTuQUAAABAtuaicmtzc3PnqzfX9qUvRT569GjkW0+ciHzTTTdFTs6fPx/58See&#10;iPz0009HvutDH4q8uroameEcOnQo8sWLFyMnda+PwrjGHOec20jjJ5Oax16Ylms9y9cYAAAgFyq3&#10;AAAAAMjWTFdupedrff4LX4hcePdtt0W+8873RT77aK8y6/kXXoycHL6uN8f33NZ75tZDX/965Ecf&#10;eyzyRz784ciDPoNr0OqacVWIjKrf8nqalMebpgqYYecyqbVM0zUcRJvPTt2acl0zAAAAo6dyCwAA&#10;AIBszXTl1kMPPxz5pZdeilx4//s/EPlrD5yJnJ6ddfDgwcj79vUuyeXXL0W+dKmXv/V9JyM/8MAD&#10;kdOc77zjjshtlatVmipPxlWhMqp+h+1nmipwcl3LNF3DNgaZb925ua0ZAACA8VG5BQAAAEC2Zrpy&#10;695774186tSpyIXzz/YqPS690Xse19o110ReXOzt860sL+3kqyO/uvlq5H37rkTev7IS+b777ot8&#10;9913R26rXHHSVIHS9niduoqXJm0rYprm16Su/bDr7te27/LrdWM0zanrnOva1Rm0v67jl9dV7qft&#10;vMv9DKNpTknTWHXtkrr2TWsZdD5d5wEAAIDKLQAAAAAyNtOVW5/57Gcjf+KeeyIXvvyV+yMffcfR&#10;yMtLvQqt/Su9iq0DK701L+28vnNJFp45fz7yrSd6vz3xU5/+dOSPf+xjkdsqV3y0rQApH29qlwzb&#10;vsmw/Qw6v0HG69p3UjdG137r+kvanlfW1G7Y8dPryaDzS7qur0rbOTWtqWkug7Zv6rd8fNh5AAAA&#10;oHILAAAAgIzN3ebWytJSxOqBlYi1gwcirr1mNeLgwV6srKy8LdLrW1tbEcVvVUy/WXEYRSVGEUVl&#10;RqrOyFGaf1PkIL0nvN00Xpfc3qvc5gsAAJADlVsAAAAAZGumN7cOHz4cceHChbfihsPXRVy5/EbE&#10;gf3LEcvLvVhaWnpbbG9fiSh+q2IRzz33XMT1118fMSqpoiOnCqd+af5NMc/6K9iqgvlV9XnoDwAA&#10;AOqp3AIAAAAgWzO9uXXriRMRjz3++FvxrmM3R7z22qu9uHQpovwMrcuXL0ekZ2ytrq5GpH5S39BW&#10;VSVbVTB/qj4HVQEAAMA3U7kFAAAAQLZmenPr5MmTEU899dRb8fDDD0XcduutEali6+WXX4l4ZXMz&#10;YmvrSsT+/fsjHnzwwYjUT+p71FKFhmftdJfrtZv197zLZ3vWrknX9czadQAAABgllVsAAAAAZCs9&#10;ZGo7/tiOtHD6zIXIp25Zjjxq6+vrkTc2NiKvra1FHpfNzc2drxYWvnj6dORjx45FPnH8eOSjR49G&#10;Tp555pnIjz/xROSiWqvwXXfdFbl4/lYXqfqi6fk55SqNuvObqjkGHSdpapcMWk1S7rfuetS9nuw2&#10;bmozaN+79dmvaU5d5lyoa9ekadyk6/ht+x9U03wKw86p6bxxXZO6fkc9DwAAAFRuAQAAAJCxuajc&#10;6lf85sPC2bNnI5978snIqVIruenGGyOf2PmNiOn5WouLi5GZfk3VNQAAAED+VG4BAAAAkK25q9xi&#10;NjQ9o6igYgsAAABmn8otAAAAALKlcgsAAACAbKncAgAAACBbNrcAAAAAyJbNLQAAAACyZXMLAAAA&#10;gGzZ3AIAAAAgWza3AAAAAMiWzS0AAAAAsmVzCwAAAIBs2dwCAAAAIFs2twAAAADIls0tAAAAALJl&#10;cwsAAACAbNncAgAAACBbNrcAAAAAyJbNLQAAAACyZXMLAAAAgGzZ3AIAAAAgW/t28nb8sR1p4fSZ&#10;C5FP3bIcedTW19cjb2xsRF5bW4u8F7a2tiKffeSRyOfOnYt84UJvzcmRI0ciHz9+PPLJ22+PvLi4&#10;GBkAAACAyVO5BQAAAEC25qJya3Nzc+erN9f2pS9FPnr0aORbT5yIfNNNN0VOzp8/H/nxJ56I/PTT&#10;T0e+60Mfiry6uhoZ2jp06FDkixcvRt5rkx6f9rxXJDl9FsY1Vz87AQBoonILAAAAgGzNdOVWer7W&#10;57/whciFd992W+Q773xf5LOP9iqznn/hxcjJ4et6c3zPbb1nbj309a9HfvSxxyJ/5MMfjtz2GVxd&#10;7/yO+o6xO9DDS9ewTt21de2ZNJ/B/K5BTvMd11wnfQ38vQEAmH4qtwAAAADI1kxXbj308MORX3rp&#10;pciF97//A5G/9sCZyOnZWQcPHoy8b1/vklx+/VLkS5d6+VvfdzLyAw88EDnN+c477ojcpOud31Hf&#10;MXYHuru2167uPNeeSfMZzO8a5DTfcc110tfA3xsAgOmncgsAAACAbM105da9994b+dSpU5EL55/t&#10;3Xm99EbveVxr11wTeXGxt8+3sry0k6+O/Ormq5H37bsSef/KSuT77rsv8t133x25rbZ3gJvOS8fr&#10;lNs1nZ8M2q5pful4uZ9RjVNoGivZrY/dlPvvalTzrGuX1LVvWseg8+k6j0GMaq1d19a1fTKq+Sdd&#10;59U0j6Sp32TQ8au0HaMstRt0Dk3jJW3m3m/YdZTVzXvQ9ZZ1nWfS1L5f0xrq1J3X1H6v1tbUDwAA&#10;k6NyCwAAAIBszXTl1mc++9nIn7jnnsiFL3/l/shH33E08vJSr0Jr/0qvYuvASm/NSzuv71yShWfO&#10;n49864neb0/81Kc/HfnjH/tY5LbGfQc7GVf7sqZxkqZ+muw2n7ZjtV1TWdd2ZcPOs+08Bm3f1G/5&#10;+LDzGKWmNSVt15aMqn1du2TQ9pOeV9L2eGHUc+jvuzDoHNuO36RrP03tysfT90nbdknbeQ7bvrDX&#10;cxhXv2VtzwMAYHJUbgEAAACQrbnb3FpZWopYPbASsXbwQMS116xGHDzYi5WVlbdFen1rayui+K2K&#10;6TcrUq+4071Xd7v3cqxh5DLPJLf59ht27tO69mmd116a1WtQt65ZXS8AAIyCyi0AAAAAsjXTm1uH&#10;Dx+OuHDhwltxw+HrIq5cfiPiwP7liOXlXiwtLb0ttrevRBS/VbGI5557LuL666+PGFS6+148wyM9&#10;x6Nfer3pLn06ry5Gparv/hiVqr77g+lT9T71xyhU9dsf5Kvq/eyPaVf+WV6OaVM1x/7IWdV6+gMA&#10;gNmncgsAAACAbM305tatJ05EPPb442/Fu47dHPHaa6/24tKliPIztC5fvhyRnrG1uroakfpJfU9K&#10;qhpoimFV9VkVXaU761V99gfTp+p9qooufC5mX9X7WRXTrmrORaTP8LSommNV5KhqHVUBAMDsUrkF&#10;AAAAQLZmenPr5MmTEU899dRb8fDDD0XcduutEali6+WXX4l4ZXMzYmvrSsT+/fsjHnzwwYjUT+q7&#10;q3QnOd3dTzGqO8ypv3Hbq3EmqfxeNZm1a9J1PbN2Hdhb8/r5mdS6hxl32DkP275J1/7HPS8AAEZH&#10;5RYAAAAA2UoPmdqOP7YjLZw+cyHyqVuWI4/a+vp65I2Njchra2uRx2Vzc3Pnq4WFL54+HfnYsWOR&#10;Txw/Hvno0aORk2eeeSby4088Ebmo1ip81113RS6evzUK5bvCbau2mu4mN/VT177crus4qd2o1pNU&#10;9dd2rEHnVGfc16TpvHGNX9fvqOcxiKYxkvJYXdslw7ZPul6j1K5uXW3HHXR96fy27dv0P+gckq5j&#10;J4PMsV9Tv0nX+Sdtxx/3epOu8y2ktl3n0NS+a79JXbuk67wAAJgeKrcAAAAAyNZcVG71K37zYeHs&#10;2bORzz35ZORUqZXcdOONkU/s/EbE9HytxcXFyMD0GrbSQqUGAABAPlRuAQAAAJCtuavcAmafyi0A&#10;AID5oXILAAAAgGzZ3AJmTlFxNUzV1bDtAQAA2Ds2twAAAADIls0tAAAAALJlcwsAAACAbNncAgAA&#10;ACBbNrcAAAAAyJbNLQAAAACyZXMLAAAAgGzt28nb8cd2pIXTZy5EPnXLcuRRW19fj7yxsRF5bW0t&#10;MpC/bzx9PvJT3+jlixdfiAwAMEqHDvX+m+LYzTdFvvloLwMwf1RuAQAAAJAtlVvASL340uuRVw70&#10;fn7ceLj39x0AYJR+9/d61eEvvrQZ+ch1q5EBmD8qtwAAAADIls0tYCyKii1VWwDAuPh3DQASm1sA&#10;AAAAZMvmFgAAAADZsrkFAAAAQLb8tsQJ+3uf+tTOV+P15z7xiZ2vYLzSb0t81zuPRAYAGKdHzz0d&#10;2W9LBJhfKrcAAAAAyJbKrQlLlVvf973fG3nU/u7P/3xklVvsFZVbADDdPvcL/zDyV3/ty5GH9Yf+&#10;6P828n/03X868l5TuQWAyi0AAAAAsqVya8LKlVun/8W/jNzWvn29t3BpaTHyytLVkf/wv/PtkVVu&#10;sddyrNxKf4/Sz8Bplcs8AZhuP/wXfiDyT/3s/xj5vvvui1x2ZeefN1eupBxpYWur98X7v+07Iv/U&#10;j/xfenmnv72mcgsAlVsAAAAAZEvl1oTVVW69653vjFxn6epepdbSTqXW8k7l1je+8Y3I3/6BPxh5&#10;2MqtQ4cO7XzVc/HixZ2vplea87BzLa+9zrivyajWs1eaKrdS9dFumiqTmvoYtLKpriJqVOPU9TMt&#10;8xzVOpP+/oYdu2zQuQDwzcqVW2WpYmtr6+358k7F1uWd79/Y+f5v/V//UuS/8d/9D5Gvvrr376d7&#10;ReUWACq3AAAAAMiWza1MXHXVvoiV5aWI/fuXe7Hy5tdvRnq9qOhKVV2MRlExtVsUlVVtq7zmWVGh&#10;U0RRedMU6dyytn3UtS8r95eUX6+LdF6dpn7aKveTNPWfIp1XNmz7JB1vOq9K1XhVAcD4FM/cKuIr&#10;X/1qL77Si69+9b6dKL5+M948p4h0fvHsrfT8rcJrr70WAQB7zeYWAAAAANmyuQUAAABAttL/PxL/&#10;z0f6Xz88UH7v1D1Q/pZv+ZbIi4u9/cerd/LKcnqAfC9fvfO/IC5e1Tu+8dRTkd978mTkrg+Ur3uI&#10;edPDzcvH6/53vXG0rzu3rG7ssvJcmjSd3zS/cruu6xl0nLJB111W90D59L+rtflfzAY5t0rb9nXn&#10;7VX7tiY9z0HXk84vtG1TZ9CxAWhWfqB88b8iFj74wX8ncvG/IhY+8G0fjFz8r4iFP/iB3vf3f633&#10;/bf+wd73//f/21+J/MN/4ycjp3+X+Mif+4nIg/r83/trO1+144HyAKjcAgAAACBbNremTFGJVUR6&#10;UPzq/uWIa1b3R6wdPBBxcLUX+1dWIpaWliL273/ztTdj0oo7dkUU1T9VkY7Xadu+v490LOk/vz8m&#10;pWou/THselL7qnP6ozwO36yoEhpFpVBRdbRbDGtU8wRgPl15858hEVd6kR4gnx4Unx4gv7W1HVFU&#10;bBVx+c2ve3Elok5RgTVIFdag5wNAYnMLAAAAgGzZ3Joyy1cvRrxVuXVgeSdWIlZWerG8vByRKrZ+&#10;v3Jrf0RX5eqfsrbVP3Xt2xq2Pd3ldO2rqqGKaKpoantenbbt0/G6SP3UaTtOnWHbT1LOcwfIRarI&#10;unJlIaJ4xlYRl69sRxTP2Cpi682DRRTP2Cpi681j/dGkqSJLxRYAw7K5BQAAAEC2bG5NmfTMreK3&#10;IRaxdHUvFhcX3xZXXXVVRPn7paLNzm9SZLqkare6GJWqvvtjlqSqnnKkqp9RSf2lSONMm1zmCcB0&#10;SJVbbZ+x9a//9dci0jO62lZuJeUKLRVbAIyKzS0AAAAAsmVza8qkiq0UV1/di3KFVopUoZG+T5Ve&#10;w6qq+OkP2kvXLD3Lqi5GparvqqBZuQJqWiuhcplnG+W1ADA+6bcdtn3G1rf+wW+PSN+nCq5BqdgC&#10;YNRsbgEAAACQLZtbU2b/ynLEhQvPRjz33PMRF194IeLFl16KePmVVyJe2dzsxSu9WFwsqrwGr9xq&#10;W11UjtRunpWv3bRres+ajk9Squrpqm1VUNvzxiWXeQKQt/QsrbbP2Hrg1++P+KW//8mIz/y3PxIB&#10;AJNmcwsAAACAbKUSiLjln+78nz5zIfKpW5Yjj9r6+nrkjY2NyGtra5Hn0d/71Kcif9/3fm/kUfu7&#10;P//zkf/cJz4RuU6q1Bm08qjcrm3FT904w7bvV9dX2zWOci6FcV2b8vlN4zTNN7Vvu66yF196PfK7&#10;3nkkcllRadSkqQqpqY+69qndsP2XNY1XJ/d5JoPMY9g1AzC8H/4LPxD5P/8bPxO5+E2JhTcu934G&#10;F8/hKqTfhJhyer5Wqtb6ltveHfk7vvOPRj753vdGvvbaayPvlUfPPR35yHWrkQGYPyq3AAAAAMhW&#10;ut0et2HSHXOVW3snVW6NW1Pl1qgMW/UzbHsmr6lya5JyqQ5SxQTAOH3uF/5h5K/+2pcjd/Unv/vP&#10;RP6WW26JfOONN0bev39/5L2icgsAlVsAAAAAZEvlFiOlcotprNxSsQUA3+zll1+O/Mwzz0RO3ze5&#10;+ureb+ZOz9a6/vrrI6+u9iqnrrpqb++fq9wCQOUWAAAAANlSuQWM1DQ/cwsA+H2XL1+O/Nprr0VO&#10;3zdJlVnLy73/Vkh5ryu2EpVbAKjcAgAAACBbKreAkVK5BQDsJZVbAKjcAgAAACBbNreAsfjd33sh&#10;AgBgHPy7BgCJzS0AAAAAsuWZW8BIvfHGlcivXUk/XgAAxmf/Vb3/hllact8eYF75JwAAAAAA2VK5&#10;BQC8zTeePh/5qW/08sWLnmkDADk6dKj3397Hbr4p8s1HexlmjcotAAAAALKlcgsAeJsXX3o98sqB&#10;3r8H3Hi4989tACAv6TeKvvjSZuQj161GhlmjcgsAAACAbNncAgAqFRVbqrYAIF/+Wc68sLkFAAAA&#10;QLZsbgEAAACQLZtbAAAAAGTL5hYAAAAA2bK5BQAAAEC2bG4BAAAAkC2bWwAAAABky+YWc+fQoUMR&#10;XQ3bfq+keeYyX/LhMwUAAEwTm1sAAAAAZGvfTt6OP7YjLZw+cyHyqVuWI4/a+vp65I2Njchra2uR&#10;mby21RgXL17c+Wr+pGs0rddg2ue3m6bP3zx/7nIwjZ+98mdq2j9D03INX3zp9cjveueRyABA3h49&#10;93TkI9etRoZZo3ILAAAAgGzZ3KJSUTWwWxTVBU1VNtBG+iwVUfVZ6w+fOwAAAMpsbgEAAACQLc/c&#10;4m1SVUxRJbObuvPKr5erbOrOr1M3j/52Tec0zbGsaU5J1/Zt51vup65dMui4k5pnUu5nFIZdU526&#10;tSaT6rfueFJ3Xvn1Yceva1+l3KbtGIOqaz/ouOn7slG3rzuvrK5d3Xy68swtAJgtnrnFrFO5BQAA&#10;AEC2VG7xNm2rAOrOK1cf1PUzynEGHWPQ18vG3T5p6qdO0zxymecgRrWmuvZdj0+q36SpfTKq8dvO&#10;q9B07iB9Vek6x3Q8GXR+o2pf165s0PPbUrkFALNF5RazTuUWAAAAANmyucVYFFUEo64k6Jf6L6Ko&#10;XOivlkjfj3sO45LLvHO9vvy+Sb6HaexR//1tap9eT+fVqWvf1rDt29qrcQAAYJrZ3AIAAAAgWza3&#10;qJSqGupCtUC9quvVHwAAAMDo2NwCAAAAIFs2t6iUKrPqgnpV16sqgPGpqprsDwAAYHbY3AIAAAAg&#10;Wza3yF6qhEoVGeOqjBpVxceo+sld+X1rc01cu3Zyuk7lz0H6flDl9m0jtctV7vMHAIBRsLkFAAAA&#10;QLb27eTt+GM70sLpMxcin7plOfKora+vR97Y2Ii8trYWmclLFQBFRUMXg7ZvqjgYZB5tx246r25O&#10;6fyu7ZOmdk3zb9K2n0nPs0rXOSXjWlPX4+PqN0nHy9L5XeeVdG1fN69CU5umOdXp2r7cbre59+uy&#10;9n5N86zrp9yu67qbvPjS65Hf9c4jkQGAvD167unIR65bjQyzRuUWAAAAANlSuQXAxI2rAmlQw85j&#10;WtYxLJVbADBbVG4x61RuAQAAAJAtm1sATExR6VREUemUe7UTAAAwGTa3AAAAAMiWzS0AJmbaKraG&#10;nc+0rQcAAOaBzS0AAAAAsmVzCwAAAIBs2dwCAAAAIFs2twCASr/7ey9EAAB58s9y5oXNLQAAAACy&#10;tW8nb8cf25EWTp+5EPnULcuRR219fT3yxsZG5LW1tcgAwOS98caVyK9dSf+aAADkbP9Vvf/WX1pS&#10;38Js8skGAAAAIFsqtwAAAADIlsotAAAAALJlcwsAAACAbNncAgAAACBbNrcAAAAAyJbNLQAAAACy&#10;ZXMLAAAAgGzZ3AIAAAAgWza3AAAAAMiWzS0AAAAAsrVvJ2/HH9uRFk6fuRD51C3LkUdtfX098sbG&#10;RuS1tbXIe2Frayvy2UceiXzu3LnIFy701pwcOXIk8vHjxyOfvP32yIuLi5EBAAAAmDyVWwAAAABk&#10;ay4qtzY3N3e+enNtX/pS5KNHj0a+9cSJyDfddFPk5Pz585Eff+KJyE8//XTkuz70ocirq6uRYdQO&#10;HTq081XPxYsXd74CyE/6meZnGQAA46JyCwAAAIBszXTlVnq+1ue/8IXIhXffdlvkO+98X+Szj/Yq&#10;s55/4cXIyeHrenN8z229Z2499PWvR370sccif+TDH47c9hlcXe9cj/qOtzvo08t7M7h0zZKma5fr&#10;Ne4676Z2g16/LspjlOX2XgxrL675vOj692JWzPv6AQD6qdwCAAAAIFszXbn10MMPR37ppZciF97/&#10;/g9E/toDZyKnZ2cdPHgw8r59vUty+fVLkS9d6uVvfd/JyA888EDkNOc777gjcpOud1hHfWfWnd7p&#10;5b0ZXLpmSdO1y/Uad513U7tBr19b/f3O6nvS1biu+Tyat89O2byvHwCgn8otAAAAALI105Vb9957&#10;b+RTp05FLpx/tneH89IbvedxrV1zTeTFxd4+38ry0k6+OvKrm69G3rfvSuT9KyuR77vvvsh33313&#10;5Lba3mltOq9897+s3K7p/GTQdk3zS8fL/YxqnELTWMlufexm3Gtpe355HnWazht0fknXdklT+0JT&#10;H2XltbZd+6jXWDePsrr2bTXNP2m7zvLxtv3XGbZ9ldRnnbZrLPdTt/Y6w66p7trUvZ40rSMZV/uk&#10;rl2/tnNIus6tzVwKTf0mg45f1rb/stRu0PGbxkua5g0AMEtUbgEAAACQrZmu3PrMZz8b+RP33BO5&#10;8OWv3B/56DuORl5e6lVo7V/pVWwdWOmteWnn9Z1LsvDM+fORbz3R++2Jn/r0pyN//GMfi9xW+U5t&#10;nbrzJt2+rGmcpKmfJrvNp+1YbddUNur+685raj/u/utMatw2yn03jTXsHJvaJ4OO39aw80ya1jHu&#10;+Y1S01qSQa9F2biuTVO/w65jVO3r2vUbtI+9mlvTeV2PDzt+ej0Z1/gAAPNA5RYAAAAA2Zq7za2V&#10;paWI1QMrEWsHD0Rce81qxMGDvVhZWXlbpNe3trYiit+qmH6zIvWKO8p7dVd53GPt5VroJr1HRUVD&#10;uSpiL0z7ZyRdl7p5ptcndf3GoW6te2VU17yufVvDth+naZ7bXpj39QMAjILKLQAAAACyNdObW4cP&#10;H464cOHCW3HD4esirlx+I+LA/uWI5eVeLC0tvS22t69EFL9VsYjnnnsu4vrrr48YVLpDW3eXPr3e&#10;dCc3nVcXo1LVd3+MSlXf/ZGTqvn3x6SUP3vlaFLVpj/qDDtuF+Uxp13/9aiKpGld6fV03ixIa6qL&#10;Uanquz+gTtXnpT8AABg/lVsAAAAAZGumf1viQw89FPnlV16JXPi2D3xb5Cd/53ci33DD4cjr114b&#10;+eqre78lsXiuVuH111+PXDx3q/DV++6LfM3Bg5HvvPPOyINKd3PL1RV1rydNx5u0bT9t4+x23rjX&#10;NO7+k6b2k1rnsOtqkvovjGrOSfn4sGscV/tBdZ1HOt7WoPMc1foKbfvqei2SUc65Suq/rVGvY6/a&#10;FwbtY6/m1nRe1+Ntx68z7PyHHR8AYJao3AIAAAAgWzO9uXXy5MmIp5566q14+OGHIm679daI9FsP&#10;X375lYhXNjcjtrauROzfvz/iwQcfjEj9pL67Ku60FlHcee2P9PqwUn/jtlfjzJJxXbNJvxeTHr9K&#10;+e/ZrCivK0V6vax8vG2kdm2V27VpO+gYkzLoPNP5/dezTQw6DtPPewoAMH4qtwAAAADI1kw/cyvZ&#10;3Nzc+Wph4YunT0c+duxY5BPHj0c+evRo5OSZZ56J/PgTT0QuqrUK33XXXZFXV1cjD6t8N7e4c99G&#10;013gpn7q2pfbdR0ntRvVepKq/tqONeicklGvpa6fQddRltrV9dN1Xsmw66rTNO5u6tZaVp7DqOc6&#10;6DyGWXO/Qdc16LijmG95jmVtr1mTcj+Dzn3YeZZ1vXbldl3XnwzbPmnTT9McysfrXi9rOq9ubun8&#10;tu2HPV6na79J1/Gb+gUAmCUqtwAAAADI1lxUbvVLvwXx7Nmzkc89+WTkVKmV3HTjjZFPnDgROT1f&#10;a3FxMTIAjFvb6p46w7YHAIAcqNwCAAAAIFtzV7kFALlQuQUAAM1UbgEAAACQLZtbADClioqrYaqu&#10;hm0PAAA5sLkFAAAAQLZsbgEAAACQLZtbAAAAAGTL5hYAAAAA2bK5BQAAAEC2bG4BAAAAkC2bWwAA&#10;AABky+YWAAAAANmyuQUAAABAtmxuAQAAAJAtm1sAAAAAZMvmFgAAAADZsrkFAAAAQLZsbgEAAACQ&#10;LZtbAAAAAGTL5hYAAAAA2bK5BQAAAEC2bG4BAAAAkK19O3k7/tiOtHD6zIXIp25Zjjxq6+vrkTc2&#10;NiKvra1F3gtbW1uRzz7ySORz585FvnCht+bkyJEjkY8fPx755O23R15cXIwMAAAAwOSp3AIAAAAg&#10;W3NRubW5ubnz1Ztr+9KXIh89ejTyrSdORL7pppsiJ+fPn4/8+BNPRH766acj3/WhD0VeXV2NzPw4&#10;dOhQ5IsXL0Ymf3XvqfeaOj4bAAAwfVRuAQAAAJCtma7cSs/X+vwXvhC58O7bbot8553vi3z20V5l&#10;1vMvvBg5OXxdb47vua33zK2Hvv71yI8+9ljkj3z4w5GHfQZXqgKoozpg+k1bJYfPVHuqcBiUzwwA&#10;AEwflVsAAAAAZGumK7ceevjhyC+99FLkwvvf/4HIX3vgTOT07KyDBw9G3revd0kuv34p8qVLvfyt&#10;7zsZ+YEHHoic5nznHXdEHlTbu/+qBKbftLxHPlODcy0YlM8MAABMH5VbAAAAAGRrpiu37r333sin&#10;Tp2KXDj/bO9u+6U3es/jWrvmmsiLi719vpXlpZ18deRXN1+NvG/flcj7V1Yi33fffZHvvvvuyG2N&#10;+q5/6q9O3Tht29WdN6l+6473qzu3/Pqwc6hrX1Y+v23/bXVtV6dpXW3nX+6n3K5pnMKwa2ozRqFu&#10;bk1rrTOudul4XT+Tal9uV9d/v7ZjlbU9XqeuXdJm7oWmfgAAgL2jcgsAAACAbM105dZnPvvZyJ+4&#10;557IhS9/5f7IR99xNPLyUq9Ca/9Kr2LrwEpvzUs7r+9ckoVnzp+PfOuJ3m9P/NSnPx354x/7WOS2&#10;mqoO2mrbT915Te27Hp9Uv/2a+khGNYe2c2s6r20/ZV3bddV0HZJRrHPc16RpLW1fH5WmcZO68ae1&#10;fZWmsbrOsWnscbUHAAAmR+UWAAAAANmau82tlaWliNUDKxFrBw9EXHvNasTBg71YWVl5W6TXt7a2&#10;Iorfqph+syJ5KSouJlF1kcYtKj9S9UchfT+peY3arKxjGg17bSfdvo00xqz/PQEAAEZH5RYAAAAA&#10;2Zrpza3Dhw9HXLhw4a244fB1EVcuvxFxYP9yxPJyL5aWlt4W29tXIorfqljEc889F3H99ddHwKxJ&#10;FTJ1MSpVfZdj2pSrisrRpKpNfzC8quvaHwAAwOxRuQUAAABAtmZ6c+vWEyciHnv88bfiXcdujnjt&#10;tVd7celSRPkZWpcvX45Iz9haXV2NSP2kvmFWpMqWVJ1UF6NS1XddTJuqORZRVx2019d2nlVd16oA&#10;AABmh8otAAAAALI105tbJ0+ejHjqqafeiocffijitltvjUgVWy+//ErEK5ubEVtbVyL2798f8eCD&#10;D0akflLfg0pVA3UVHmVtzyOfa1X+DKTvuyr316TtedNgXHPN6RrMq/LnOn0/rK7vfdd2AADA+Knc&#10;AgAAACBb6SFT2/HHdqSF02cuRD51y3LkUVtfX4+8sbEReW1tLfK4bG5u7ny1sPDF06cjHzt2LPKJ&#10;48cjHz16NHLyzDPPRH78iSciF9Vahe+6667IxfO3RqGpEqCpUqFr+9Ru1MfH1W+SjldJbbrOLena&#10;vm5uTec3zWdQdfNI2q6/yaDXp6zNOMNem7oxUr91c256vU7TfNusuTDouEnd+KNq37S+pM14g/Y1&#10;qrGb+qlrn9oNOh8AAGD8VG4BAAAAkK25qNzqV/zmw8LZs2cjn3vyycipUiu56cYbI5/Y+Y2I6fla&#10;i4uLkWFYKkBoa9jPis8aAAAwy1RuAQAAAJCtuavcgklTRcOgVG4BAADUU7kFAAAAQLZsbsEeK6pn&#10;VNAwiGE/Mz5zAADALLO5BQAAAEC2bG4BAAAAkC2bWwAAAABky+YWAAAAANmyuQUAAABAtmxuAQAA&#10;AJAtm1sAAAAAZMvmFgAAAADZsrkFAAAAQLZsbgEAAACQLZtbAAAAAGTL5hYAAAAA2bK5BQAAAEC2&#10;bG4BAAAAkC2bWwAAAABky+YWAAAAANmyuQUAAABAtvbt5O34YzvSwukzFyKfumU58qitr69H3tjY&#10;iLy2thZ5L2xtbUU++8gjkc+dOxf5woXempMjR45EPn78eOSTt98eeXFxMTIAAAAAk6dyCwAAAIBs&#10;zUXl1ubm5s5Xb67tS1+KfPTo0ci3njgR+aabboqcnD9/PvLjTzwR+emnn45814c+FHl1dTUy8+PQ&#10;oUORL168GBmgbNI/J/ycoothPze5fu79faErnx2A6aNyCwAAAIBszXTlVnq+1ue/8IXIhXffdlvk&#10;O+98X+Szj/Yqs55/4cXIyeHrenN8z229Z2499PWvR370sccif+TDH4487DO40p2fOu4ITb9pu3vn&#10;M8WouDM9uElfM+8Zk5Dr537a/r4Mu45CXdv+cwrTsmbers17Oeum7e8lkA+VWwAAAABka6Yrtx56&#10;+OHIL730UuTC+9//gchfe+BM5PTsrIMHD0bet693SS6/finypUu9/K3vOxn5gQceiJzmfOcdd0Qe&#10;VNu7Eu5eTL9peY98phg1n5XBTfqaec+YhFw/99P292XYdRTq2vafU5iWNfN2bd7LWTdtfy+BfKjc&#10;AgAAACBbM125de+990Y+depU5ML5Z3t3AS690Xse19o110ReXOzt860sL+3kqyO/uvlq5H37rkTe&#10;v7IS+b777ot89913R25r1HcjynfiytrewStL7erOm1S/dcf71Z1bfn3YOdS1Lyuf37b/trq2q9O0&#10;rrbzL/dTbtc0TmHYNU3LWrquo2keSVP/g86v6fxkkHVNai1l426f1PUz6fFHoW4Oo15zapeOl/sp&#10;t+s6TpOmeSSTXkd5nLLdjrdt26Rr+7p2ybDj1ymvu26cpnV1PV6nbbs259Wd03VuZamfOnX9l8ev&#10;62dc7ZNRzT/pOq+mefRr6jsZdA5lbfsvS+0GHb9pvKRp3sD8UrkFAAAAQLZmunLrM5/9bORP3HNP&#10;5MKXv3J/5KPvOBp5ealXobV/pVexdWClt+alndd3LsnCM+fPR771RO+3J37q05+O/PGPfSxyW+W7&#10;GV217afuvKb2XY9Pqt9+TX0ko5pD27k1nde2n7Ku7bpqug7JKNY57rXt1Vq6rmPYeQw7v67zrpLL&#10;Wma1/bBSv4W6vruO3bTmZNhxh51fMug89modTe13O961z2Ra2zdJ7ZK69l3nN+y8mtq1Oa/r3Eel&#10;afykbh7jbl/XLhm0/ajmVeg6t6Tr8aZ2SVP7ZFzjA5Sp3AIAAAAgW3O3ubWytBSxemAlYu3ggYhr&#10;r1mNOHiwFysrK2+L9PrW1lZE8VsV029WJC/FnaBJ3A1K4xZ3pPrvaqXvJzWvUZuVdRSmZS2uKTkY&#10;13s7LZ+ZYecx7nWk/mf9nzHj0PXapHbTeM2b5pBeT+dNSt382hq2/bhM67z2kmsA7DWVWwAAAABk&#10;a6Y3tw4fPhxx4cKFt+KGw9dFXLn8RsSB/csRy8u9WFpaeltsb1+JKH6rYhHPPfdcxPXXXx8Bsybd&#10;xa2LUanquxzDquqzP0alqu/+YHSqrm9/NKlq0x/jVjVmf8yiqnX2x6hU9d0fTE7V+9EfvF2qeKm7&#10;Pun1aaiMSXOpC/JV9X72B8C0UbkFAAAAQLZmenPr1hMnIh57/PG34l3Hbo547bVXe3HpUkT5GVqX&#10;L1+OSM/YWl1djUj9pL5hVqQ7celOcF2MSlXfdTGoaV0Lw6u6rlVRp+rcqhiXqrGqYhb4e0hS9T5U&#10;BaOX/h7WRVepfdX72B/kq+r9rAqAaaFyCwAAAIBszfTm1smTJyOeeuqpt+Lhhx+KuO3WWyNSxdbL&#10;L78S8crmZsTW1pWI/fv3Rzz44IMRqZ/U96DSXY62d8zankc+16r8GUjfd1Xur0nb86ZBTnPdzays&#10;IwfDXuuu7YcdNxn3+F37b2OcfY/CtM9vVMr/TEjfj8OormnXfkY1/rDGdc3L/bbpv3xO20jtoC2f&#10;GWDaqNwCAAAAIFvpIVPb8cd2pIXTZy5EPnXLcuRRW19fj7yxsRF5bW0t8rhsbm7ufLWw8MXTpyMf&#10;O3Ys8onjxyMfPXo0cvLMM89EfvyJJyIX1VqF77rrrsjF87dGoemOR3E3bTdd26d2oz4+rn6TdLxK&#10;atN1bknX9nVzazq/aT6DqptH0nb9TQa9PmVtxhn22kzLWrquo+08ms4bdn517QdZ17SvJRn2Wkxq&#10;/oOO3zTObprmUNa05qTcftC5No3Tdc1d559Mah2DjNt0bt2c0vld2ydNcxx2/DpN80ra9tt1Hk3K&#10;89yt/2GvxV5dw67tkmHbJ039NI1ft6624+52Xt3cUpumPkZ1vE7XfpOu4zf1C8wvlVsAAAAAZGsu&#10;Krf6Fb/5sHD27NnI5558MnKq1EpuuvHGyCd2fiNier7W4uJiZBhW2ztbAKPi587gXDPa8llpb9hr&#10;5VoDUKZyCwAAAIBszV3lFkyau43AXvNzpzvXjiY+I4Mb9pq55gCUqdwCAAAAIFsqtwAAAADIlsot&#10;AAAAALJlcwsAAACAbNncAgAAACBbNrcAAAAAyJbNLQAAAACyZXMLAAAAgGzZ3AIAAAAgWza3AAAA&#10;AMiWzS0AAAAAsmVzCwAAAIBs2dwCAAAAIFs2twAAAADIls0tAAAAALJlcwsAAACAbNncAgAAACBb&#10;NrcAAAAAyJbNLQAAAACyZXMLAAAAgGzZ3AIAAAAgWza3AAAAAMiWzS0AAAAAsmVzCwAAAIBs2dwC&#10;AAAAIFs2twAAAADIls0tAAAAALJlcwsAAACAbNncAgAAACBbNrcAAAAAyJbNLQAAAACyZXMLAAAA&#10;gGzZ3AIAAAAgWza3AAAAAMiWzS0AAAAAsmVzCwAAAIBs2dwCAAAAIFs2twAAAADIls0tAAAAALJl&#10;cwsAAACAbNncAgAAACBbNrcAAAAAyJbNLQAAAACyZXMLAAAAgGzZ3AIAAAAgWza3AAAAAMiWzS0A&#10;AAAAsmVzCwAAAIBs2dwCAAAAIFs2twAAAADI1r6dvB1/bEdaOH3mQuRTtyxHHrX19fXIn/nMZyID&#10;AAAAQBcqtwAAAADI1kQqt37kR35k5ysAAAAA6E7lFgAAAADZmkjlFgAAAACMgsotAAAAALJlcwsA&#10;AACAbNncAgAAACBbNrcAAAAAyJbNLQAAAACyZXMLAAAAgGzZ3AIAAAAgWza3AAAAAMiWzS0AAAAA&#10;smVzCwAAAIBs2dwCAAAAIFs2twAAAADIls0tAAAAALJlcwsAAACAbNncAgAAACBbNrcAAAAAyJbN&#10;LQAAAACyZXMLAAAAgGzZ3AIAAAAgWza3AAAAAMiWzS0AAAAAspXl5tahQ4ciRmkcfTJfDv0Xj0bM&#10;upzXmcvc088jP5eG/9lc135c/eZuVtc1TVxjmF7D/v309xtgclRuAQAAAJCtfTt5O/7YjrRw+syF&#10;yKduWY48KulOxsWLFyO31bXdKAw7dqoSufjT747cVlO7cvXJoP03aapuGfV4s6DuPev6GSgbtJ9R&#10;jVs2rn4HkeZQZ9C5TcOaCpP8WTethv4ZPGD7eX8PfAbHr+4au/bkzOe3x3UAmByVWwAAAABky+YW&#10;b1NUsBRRVLDsFuk82Es+nwAAAJTZ3AIAAAAgW3v6zK2k7f+P3vW5FOn4bpr6bNNHoWkNSaoiKapK&#10;dtN0Xt3xtv3XGbZ9WeqvTtv11fXTZp6DzqHtNag7r+3cy9qspdB2fknT+U3za2pXPl5+va7/tvOv&#10;0rSmJm3nWFa31jqDzq/p503dz6s6TT8b637Otf15lrT5OdnUZ5s+Ck1ralJu33Qt6pTP7zqvpnZN&#10;86prn4xq/C4GnfOo5jrouMmg45fHrVN3Xtt5lzWNlwyynrpz266tTl37tmsf1/hJU/ukaR11hm3X&#10;9boUhp3boHNoGi9pM/d+Xfstr6NO3XlN7Yddb1P73eZdnltdX7v1URi03TBzBthLKrcAAAAAyNZM&#10;VW617bfKOPrs17bipOm8uuNt+68zbPtk2HWm15O6fvrPq+tj0LWMau6jmk/ZoP0MO59B26fXk7r+&#10;245fZZi2hUHXVDbq88qaft60/XnU9PMsGfbnWhtNcxl2LaNuPy3zSur6aTtOnWHnX6Wpbfl427Ga&#10;5pq0HTdpO37ZqOY9qvmUNfWTjheazuk6l6Y1JpMav6nfSbXvejy9Xhh2bknXOTSN36RtP8POY9D2&#10;w/bbVmpfqJtDUjdG1zWUjzedn7Q9D2DcVG4BAAAAkC2bW5koKkGKKCpBqqpB0uvpvNzVrZPf/yw0&#10;xaSM871LfVettz/YXXF31R3W6TaL79G41jSL12rWec+ml/dm+o3rPfLeA7mzuQUAAABAtiayuZXu&#10;DBT/j3b6/7T7pdcHvYNQ7rcqJqVccVKWXk/n0V35Wpcjd2l9TdGk6tr0xzSrWm9/jHsN/depKuZF&#10;1c/YcjAZVe9Ff9D87wzUq7pe/TFuVWP2x7hVjdkfk1Q1n/5gsqrek/6YRlXz7A+AaaFyCwAAAIBs&#10;zeTmVrobWxW532WoqhLpD35fVUVPEa5VT9W1qQq+WdV1qopZlX6OVv2MLQd7q+17w++ruj5FpGvJ&#10;75v052vS4ydVY1bFJFTNoyrYW9Py2e2iap5VATBpKrcAAAAAyNZEN7fSTn+6m1G+qzGLUkVHf7VV&#10;EXWVHuXjbSO1a2vQdoP2Pwvmbc3TuN5c3oNc5jnN0j8Puhq2PaM3L++Jz16+RvXeTfNnYJrn1saw&#10;8x/X+sfV717quoamdl37BRiUyi0AAAAAsrVvJ2/HH9uRFk6fuRD51C3LkcetvJvfVLWVzi+f1+au&#10;QF3fdX0mdX13rTArV3UUVVNV0nl1x+t0bZc0VZ009du1fdt59/dfPndcc0/t6ubYNPemfps09V/W&#10;dT5JU7vy8ab+krbz382o557U9TvoWruusennUNL0s67rz7lBNc2jX9efrU1z7tp+XP0mde2TpnZ1&#10;x5Nhx0/K7duOv5u6sbvOtald01zrzus6btK0zqZx6/pv6rfJIP03nTPoHMvK7Zv6TcY1flLXPp0/&#10;7PhN7cZ1vDCuuSVt51jW1G9ZUz/DzqOu/bj6TeraVxl0bsmwayhrmvOw8wEYFZVbAAAAAGRrKiq3&#10;gPw1VUUBQA5Umkw/7xEAZSq3AAAAAMiWyq0xa3o2DzD7VLMBTI9hnyHE+HmPABiUyi0AAAAAsqVy&#10;CwAAAIBsqdwCAAAAIFs2twAAAADIls0tAAAAALJlcwsAAACAbNncAgAAACBbNrcAAAAAyJbNLQAA&#10;AACyZXMLAAAAgGzZ3AIAAAAgWza3AAAAAMiWzS0AAAAAsmVzCwAAAIBs2dwCAAAAIFs2twAAAADI&#10;ls0tAAAAALJlcwsAAACAbNncAgAAACBbNrcAAAAAyJbNLQAAAACyZXMLAAAAgGzZ3AIAAAAgWza3&#10;AAAAAMiWzS0AAAAAsmVzCwAAAIBs2dwCAAAAIFs2twAAAADIls0tAAAAALJlcwsAAACAbNncAgAA&#10;ACBbNrcAAAAAyJbNLQAAAACyZXMLAAAAgGzZ3AIAAAAgW/t28nb8sR1p4fSZC5FP3bIcGQBglnz6&#10;05+O/PTTT0e+dOlS5NysrKxEPnr0aOR77rknMgDAPFG5BQAAAEC2VG4BAHPjf/y5n4u8euBA5O/+&#10;7u+OfMMNN0TOzbPPPhv5F37hFyJvvvpq5B/4/u+PDAAwD1RuAQAAAJAtlVsAwNz48R//8ch/9a/+&#10;1ciHDh2K/Nprr0XOzf79+yNfvHgx8t/8m38z8o/+6I9GBgCYByq3AAAAAMiWzS0AYG688cYbEddf&#10;f31EUbGVa9VWIc0/rSetDwBgntjcAgAAACBbNrcAgLlTPGd0FgMAYB7Z3AIAAAAgWza3AAAAAMiW&#10;zS0AYG5V/a99OQYAwDyzuQUAAABAtmxuAQBzq6oKKscAAJhnNrcAAAAAyJbNLQBg7qSKpytXrgwU&#10;11133a5R1aY/Rn1eChVcAMA8s7kFAAAAQLZsbgEANDh8+HDE7/3e7+0a6byuyuMAANDM5hYAAAAA&#10;2bK5BQDMrfSsqrpIlVTPPvtsRNU5/ZHOS+3Kx5Py64OOUw4AgHlmcwsAAACAbNncAgDmVlUVVH8k&#10;Vcd2i6Tp9RtuuCHiwoULEf3nDhIAAPPM5hYAAAAA2bK5BQDMncuXL0e8+OKLu0ZSdWy3SOpeP3Lk&#10;SMRjjz0WUT5v0EjrAQCYRza3AAAAAMiWzS0AYG5duXJl10iqju0WSd3rv/3bvx1x2223RZTPGzQA&#10;AOaZzS0AAAAAsmVzCwCYW1W/ebA/kqpju0XS9PojjzwS8Z73vCei/9xBAgBgntncAgAAACBbNrcA&#10;gLmTKp6qnl/VH7/1W78Vcfvtt0dUndMf6bzUrnw8Kb8+6DjlUMEFAMwzm1sAAAAAZMvmFgBAg1RZ&#10;9d73vnfXSOd1VR4HAIBmNrcAAAAAyJbNLQBgblU9v2q3eOihh3aNqjb9MerzUgAAzDObWwAAAABk&#10;y+YWADB32v62xFzCb0sEAOaZzS0AAAAAsmVzCwCYW1VVUDkGAMA8s7kFAAAAQLZsbgEAcyc9o2rW&#10;AgBgHtncAgAAACBbNrcAgLmxtLQU8fzzz0ccO3Ysouo5VjlEmn9aT1ofAMA8sbkFAAAAQLb27eR4&#10;SEN6VsPpMxcin7plOTIAwCz4uZ/7ucgrKyuRP/rRj0ZeX1+PnJsXXngh8i/+4i9GvnTpUuTv//7v&#10;jwwAMA9UbgEAAACQLZVbAMDc+eQnPxm5eE5V4Y033oicm/R8reuuuy7yD/7gD0YGAJgnKrcAAAAA&#10;yJbKLQAAAACypXILAAAAgGzZ3AIAAAAgWza3AAAAAMiWzS0AAAAAsmVzCwAAAIBs2dwCAAAAIFs2&#10;twAAAADIls0tAAAAALJlcwsAAACAbNncAgAAACBbNrcAAAAAyJbNLQAAAACyZXMLAAAAgGzt28nb&#10;8cd2pIXTZy5EBgAAAIBppnILAAAAgGy9rXLrvb+xEd8AAAAAQA5UbgEAAACQrbdVbgEAAABATlRu&#10;AQAAAJCphYX/P+m7Z2coAifJAAAAAElFTkSuQmCCUEsDBBQABgAIAAAAIQC2GFn93QAAAAUBAAAP&#10;AAAAZHJzL2Rvd25yZXYueG1sTI9Ba8JAEIXvhf6HZQq91U3UiKTZiIj2JIVqofQ2ZsckmJ0N2TWJ&#10;/95tL+1l4PEe732TrUbTiJ46V1tWEE8iEMSF1TWXCj6Pu5clCOeRNTaWScGNHKzyx4cMU20H/qD+&#10;4EsRStilqKDyvk2ldEVFBt3EtsTBO9vOoA+yK6XucAjlppHTKFpIgzWHhQpb2lRUXA5Xo+BtwGE9&#10;i7f9/nLe3L6PyfvXPialnp/G9SsIT6P/C8MPfkCHPDCd7JW1E42C8Ij/vcFbzpMpiJOCJJotQOaZ&#10;/E+f3wEAAP//AwBQSwMEFAAGAAgAAAAhALPXP6bHAAAApQEAABkAAABkcnMvX3JlbHMvZTJvRG9j&#10;LnhtbC5yZWxzvJDBigIxDIbvC75Dyd3pzBxkWex4kQWviz5AaDOd6jQtbXfRt7foZQXBm8ck/N//&#10;kfXm7GfxRym7wAq6pgVBrINxbBUc9t/LTxC5IBucA5OCC2XYDIuP9Q/NWGooTy5mUSmcFUylxC8p&#10;s57IY25CJK6XMSSPpY7Jyoj6hJZk37Yrmf4zYHhgip1RkHamB7G/xNr8mh3G0WnaBv3ricuTCul8&#10;7a5ATJaKAk/G4X3ZN5EtyOcO3XscuuYYbw7y4bnDFQAA//8DAFBLAQItABQABgAIAAAAIQAG7fvu&#10;FQEAAEYCAAATAAAAAAAAAAAAAAAAAAAAAABbQ29udGVudF9UeXBlc10ueG1sUEsBAi0AFAAGAAgA&#10;AAAhADj9If/WAAAAlAEAAAsAAAAAAAAAAAAAAAAARgEAAF9yZWxzLy5yZWxzUEsBAi0AFAAGAAgA&#10;AAAhACX8dIibBAAANBwAAA4AAAAAAAAAAAAAAAAARQIAAGRycy9lMm9Eb2MueG1sUEsBAi0ACgAA&#10;AAAAAAAhAFQ+hhu+/gAAvv4AABQAAAAAAAAAAAAAAAAADAcAAGRycy9tZWRpYS9pbWFnZTEuanBn&#10;UEsBAi0ACgAAAAAAAAAhAD6T3wa/XwAAv18AABQAAAAAAAAAAAAAAAAA/AUBAGRycy9tZWRpYS9p&#10;bWFnZTIucG5nUEsBAi0AFAAGAAgAAAAhALYYWf3dAAAABQEAAA8AAAAAAAAAAAAAAAAA7WUBAGRy&#10;cy9kb3ducmV2LnhtbFBLAQItABQABgAIAAAAIQCz1z+mxwAAAKUBAAAZAAAAAAAAAAAAAAAAAPdm&#10;AQBkcnMvX3JlbHMvZTJvRG9jLnhtbC5yZWxzUEsFBgAAAAAHAAcAvgEAAPVnAQAAAA==&#10;">
                <v:rect id="Rectangle 64910" o:spid="_x0000_s1213" style="position:absolute;left:2;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v0pxAAAAN4AAAAPAAAAZHJzL2Rvd25yZXYueG1sRI/LisIw&#10;FIb3A75DOIK7MVVEbDWKeEGXMyqou0NzbIvNSWmirT79ZDHg8ue/8c0WrSnFk2pXWFYw6EcgiFOr&#10;C84UnI7b7wkI55E1lpZJwYscLOadrxkm2jb8S8+Dz0QYYZeggtz7KpHSpTkZdH1bEQfvZmuDPsg6&#10;k7rGJoybUg6jaCwNFhwecqxolVN6PzyMgt2kWl729t1k5ea6O/+c4/Ux9kr1uu1yCsJT6z/h//Ze&#10;KxiP4kEACDgBBeT8DwAA//8DAFBLAQItABQABgAIAAAAIQDb4fbL7gAAAIUBAAATAAAAAAAAAAAA&#10;AAAAAAAAAABbQ29udGVudF9UeXBlc10ueG1sUEsBAi0AFAAGAAgAAAAhAFr0LFu/AAAAFQEAAAsA&#10;AAAAAAAAAAAAAAAAHwEAAF9yZWxzLy5yZWxzUEsBAi0AFAAGAAgAAAAhAIeS/SnEAAAA3gAAAA8A&#10;AAAAAAAAAAAAAAAABwIAAGRycy9kb3ducmV2LnhtbFBLBQYAAAAAAwADALcAAAD4AgAAAAA=&#10;" filled="f" stroked="f">
                  <v:textbox inset="0,0,0,0">
                    <w:txbxContent>
                      <w:p w:rsidR="0070715B" w:rsidRDefault="0070715B" w:rsidP="0070715B">
                        <w:r>
                          <w:t xml:space="preserve"> </w:t>
                        </w:r>
                      </w:p>
                    </w:txbxContent>
                  </v:textbox>
                </v:rect>
                <v:rect id="Rectangle 64911" o:spid="_x0000_s1214" style="position:absolute;left:2;top:3629;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3liyxwAAAN4AAAAPAAAAZHJzL2Rvd25yZXYueG1sRI9Ba8JA&#10;FITvhf6H5RW81U1ExKRZRVqLHtUUbG+P7GsSmn0bstsk7a93BcHjMDPfMNl6NI3oqXO1ZQXxNAJB&#10;XFhdc6ngI39/XoJwHlljY5kU/JGD9erxIcNU24GP1J98KQKEXYoKKu/bVEpXVGTQTW1LHLxv2xn0&#10;QXal1B0OAW4aOYuihTRYc1iosKXXioqf069RsFu2m8+9/R/KZvu1Ox/OyVueeKUmT+PmBYSn0d/D&#10;t/ZeK1jMkziG651wBeTqAgAA//8DAFBLAQItABQABgAIAAAAIQDb4fbL7gAAAIUBAAATAAAAAAAA&#10;AAAAAAAAAAAAAABbQ29udGVudF9UeXBlc10ueG1sUEsBAi0AFAAGAAgAAAAhAFr0LFu/AAAAFQEA&#10;AAsAAAAAAAAAAAAAAAAAHwEAAF9yZWxzLy5yZWxzUEsBAi0AFAAGAAgAAAAhAOjeWLLHAAAA3gAA&#10;AA8AAAAAAAAAAAAAAAAABwIAAGRycy9kb3ducmV2LnhtbFBLBQYAAAAAAwADALcAAAD7AgAAAAA=&#10;" filled="f" stroked="f">
                  <v:textbox inset="0,0,0,0">
                    <w:txbxContent>
                      <w:p w:rsidR="0070715B" w:rsidRDefault="0070715B" w:rsidP="0070715B">
                        <w:r>
                          <w:t xml:space="preserve"> </w:t>
                        </w:r>
                      </w:p>
                    </w:txbxContent>
                  </v:textbox>
                </v:rect>
                <v:rect id="Rectangle 64912" o:spid="_x0000_s1215" style="position:absolute;left:2;top:7256;width:593;height:2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MbFxgAAAN4AAAAPAAAAZHJzL2Rvd25yZXYueG1sRI9Pi8Iw&#10;FMTvC/sdwlvwtqaKiK1GkVXRo38W1NujebZlm5fSRFv99EYQ9jjMzG+Yyaw1pbhR7QrLCnrdCARx&#10;anXBmYLfw+p7BMJ5ZI2lZVJwJwez6efHBBNtG97Rbe8zESDsElSQe18lUro0J4Ouayvi4F1sbdAH&#10;WWdS19gEuCllP4qG0mDBYSHHin5ySv/2V6NgParmp419NFm5PK+P22O8OMReqc5XOx+D8NT6//C7&#10;vdEKhoO414fXnXAF5PQJAAD//wMAUEsBAi0AFAAGAAgAAAAhANvh9svuAAAAhQEAABMAAAAAAAAA&#10;AAAAAAAAAAAAAFtDb250ZW50X1R5cGVzXS54bWxQSwECLQAUAAYACAAAACEAWvQsW78AAAAVAQAA&#10;CwAAAAAAAAAAAAAAAAAfAQAAX3JlbHMvLnJlbHNQSwECLQAUAAYACAAAACEAGAzGxcYAAADeAAAA&#10;DwAAAAAAAAAAAAAAAAAHAgAAZHJzL2Rvd25yZXYueG1sUEsFBgAAAAADAAMAtwAAAPoCAAAAAA==&#10;" filled="f" stroked="f">
                  <v:textbox inset="0,0,0,0">
                    <w:txbxContent>
                      <w:p w:rsidR="0070715B" w:rsidRDefault="0070715B" w:rsidP="0070715B">
                        <w:r>
                          <w:t xml:space="preserve"> </w:t>
                        </w:r>
                      </w:p>
                    </w:txbxContent>
                  </v:textbox>
                </v:rect>
                <v:rect id="Rectangle 64913" o:spid="_x0000_s1216" style="position:absolute;left:2;top:10868;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GNeyAAAAN4AAAAPAAAAZHJzL2Rvd25yZXYueG1sRI9Pa8JA&#10;FMTvBb/D8oTe6sa2iIlugtgWPdY/oN4e2WcSzL4N2a1J++ldoeBxmJnfMPOsN7W4UusqywrGowgE&#10;cW51xYWC/e7rZQrCeWSNtWVS8EsOsnTwNMdE2443dN36QgQIuwQVlN43iZQuL8mgG9mGOHhn2xr0&#10;QbaF1C12AW5q+RpFE2mw4rBQYkPLkvLL9scoWE2bxXFt/7qi/jytDt+H+GMXe6Weh/1iBsJT7x/h&#10;//ZaK5i8x+M3uN8JV0CmNwAAAP//AwBQSwECLQAUAAYACAAAACEA2+H2y+4AAACFAQAAEwAAAAAA&#10;AAAAAAAAAAAAAAAAW0NvbnRlbnRfVHlwZXNdLnhtbFBLAQItABQABgAIAAAAIQBa9CxbvwAAABUB&#10;AAALAAAAAAAAAAAAAAAAAB8BAABfcmVscy8ucmVsc1BLAQItABQABgAIAAAAIQB3QGNeyAAAAN4A&#10;AAAPAAAAAAAAAAAAAAAAAAcCAABkcnMvZG93bnJldi54bWxQSwUGAAAAAAMAAwC3AAAA/AIAAAAA&#10;" filled="f" stroked="f">
                  <v:textbox inset="0,0,0,0">
                    <w:txbxContent>
                      <w:p w:rsidR="0070715B" w:rsidRDefault="0070715B" w:rsidP="0070715B">
                        <w:r>
                          <w:t xml:space="preserve"> </w:t>
                        </w:r>
                      </w:p>
                    </w:txbxContent>
                  </v:textbox>
                </v:rect>
                <v:rect id="Rectangle 64914" o:spid="_x0000_s1217" style="position:absolute;left:2;top:14495;width:593;height:2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qfsqxwAAAN4AAAAPAAAAZHJzL2Rvd25yZXYueG1sRI9Ba8JA&#10;FITvgv9heUJvurGImNRVxLbosTVC2tsj+5oEd9+G7Nak/fXdguBxmJlvmPV2sEZcqfONYwXzWQKC&#10;uHS64UrBOX+drkD4gKzROCYFP+RhuxmP1php1/M7XU+hEhHCPkMFdQhtJqUva7LoZ64ljt6X6yyG&#10;KLtK6g77CLdGPibJUlpsOC7U2NK+pvJy+rYKDqt293F0v31lXj4PxVuRPudpUOphMuyeQAQawj18&#10;ax+1guUinS/g/068AnLzBwAA//8DAFBLAQItABQABgAIAAAAIQDb4fbL7gAAAIUBAAATAAAAAAAA&#10;AAAAAAAAAAAAAABbQ29udGVudF9UeXBlc10ueG1sUEsBAi0AFAAGAAgAAAAhAFr0LFu/AAAAFQEA&#10;AAsAAAAAAAAAAAAAAAAAHwEAAF9yZWxzLy5yZWxzUEsBAi0AFAAGAAgAAAAhAPip+yrHAAAA3gAA&#10;AA8AAAAAAAAAAAAAAAAABwIAAGRycy9kb3ducmV2LnhtbFBLBQYAAAAAAwADALcAAAD7AgAAAAA=&#10;" filled="f" stroked="f">
                  <v:textbox inset="0,0,0,0">
                    <w:txbxContent>
                      <w:p w:rsidR="0070715B" w:rsidRDefault="0070715B" w:rsidP="0070715B">
                        <w:r>
                          <w:t xml:space="preserve"> </w:t>
                        </w:r>
                      </w:p>
                    </w:txbxContent>
                  </v:textbox>
                </v:rect>
                <v:rect id="Rectangle 64915" o:spid="_x0000_s1218" style="position:absolute;left:2;top:18107;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5V6xyAAAAN4AAAAPAAAAZHJzL2Rvd25yZXYueG1sRI9Pa8JA&#10;FMTvBb/D8oTe6sbSiolugtgWPdY/oN4e2WcSzL4N2a1J++ldoeBxmJnfMPOsN7W4UusqywrGowgE&#10;cW51xYWC/e7rZQrCeWSNtWVS8EsOsnTwNMdE2443dN36QgQIuwQVlN43iZQuL8mgG9mGOHhn2xr0&#10;QbaF1C12AW5q+RpFE2mw4rBQYkPLkvLL9scoWE2bxXFt/7qi/jytDt+H+GMXe6Weh/1iBsJT7x/h&#10;//ZaK5i8xeN3uN8JV0CmNwAAAP//AwBQSwECLQAUAAYACAAAACEA2+H2y+4AAACFAQAAEwAAAAAA&#10;AAAAAAAAAAAAAAAAW0NvbnRlbnRfVHlwZXNdLnhtbFBLAQItABQABgAIAAAAIQBa9CxbvwAAABUB&#10;AAALAAAAAAAAAAAAAAAAAB8BAABfcmVscy8ucmVsc1BLAQItABQABgAIAAAAIQCX5V6xyAAAAN4A&#10;AAAPAAAAAAAAAAAAAAAAAAcCAABkcnMvZG93bnJldi54bWxQSwUGAAAAAAMAAwC3AAAA/AIAAAAA&#10;" filled="f" stroked="f">
                  <v:textbox inset="0,0,0,0">
                    <w:txbxContent>
                      <w:p w:rsidR="0070715B" w:rsidRDefault="0070715B" w:rsidP="0070715B">
                        <w:r>
                          <w:t xml:space="preserve"> </w:t>
                        </w:r>
                      </w:p>
                    </w:txbxContent>
                  </v:textbox>
                </v:rect>
                <v:rect id="Rectangle 64916" o:spid="_x0000_s1219" style="position:absolute;left:2;top:21734;width:593;height:2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8DGxgAAAN4AAAAPAAAAZHJzL2Rvd25yZXYueG1sRI9Ba8JA&#10;FITvQv/D8gredKNIMNFVpLXo0aqg3h7Z1yQ0+zZktyb6692C4HGYmW+Y+bIzlbhS40rLCkbDCARx&#10;ZnXJuYLj4WswBeE8ssbKMim4kYPl4q03x1Tblr/puve5CBB2KSoovK9TKV1WkEE3tDVx8H5sY9AH&#10;2eRSN9gGuKnkOIpiabDksFBgTR8FZb/7P6NgM61X5629t3m1vmxOu1PyeUi8Uv33bjUD4anzr/Cz&#10;vdUK4kkyiuH/TrgCcvEAAAD//wMAUEsBAi0AFAAGAAgAAAAhANvh9svuAAAAhQEAABMAAAAAAAAA&#10;AAAAAAAAAAAAAFtDb250ZW50X1R5cGVzXS54bWxQSwECLQAUAAYACAAAACEAWvQsW78AAAAVAQAA&#10;CwAAAAAAAAAAAAAAAAAfAQAAX3JlbHMvLnJlbHNQSwECLQAUAAYACAAAACEAZzfAxsYAAADeAAAA&#10;DwAAAAAAAAAAAAAAAAAHAgAAZHJzL2Rvd25yZXYueG1sUEsFBgAAAAADAAMAtwAAAPoCAAAAAA==&#10;" filled="f" stroked="f">
                  <v:textbox inset="0,0,0,0">
                    <w:txbxContent>
                      <w:p w:rsidR="0070715B" w:rsidRDefault="0070715B" w:rsidP="0070715B">
                        <w:r>
                          <w:t xml:space="preserve"> </w:t>
                        </w:r>
                      </w:p>
                    </w:txbxContent>
                  </v:textbox>
                </v:rect>
                <v:rect id="Rectangle 64917" o:spid="_x0000_s1220" style="position:absolute;left:2;top:25365;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e2VdyAAAAN4AAAAPAAAAZHJzL2Rvd25yZXYueG1sRI9ba8JA&#10;FITfC/0Pyyn4VjeWoiZmI9IL+uiloL4dssckNHs2ZFeT+utdQejjMDPfMOm8N7W4UOsqywpGwwgE&#10;cW51xYWCn9336xSE88gaa8uk4I8czLPnpxQTbTve0GXrCxEg7BJUUHrfJFK6vCSDbmgb4uCdbGvQ&#10;B9kWUrfYBbip5VsUjaXBisNCiQ19lJT/bs9GwXLaLA4re+2K+uu43K/38ecu9koNXvrFDISn3v+H&#10;H+2VVjB+j0cTuN8JV0BmNwAAAP//AwBQSwECLQAUAAYACAAAACEA2+H2y+4AAACFAQAAEwAAAAAA&#10;AAAAAAAAAAAAAAAAW0NvbnRlbnRfVHlwZXNdLnhtbFBLAQItABQABgAIAAAAIQBa9CxbvwAAABUB&#10;AAALAAAAAAAAAAAAAAAAAB8BAABfcmVscy8ucmVsc1BLAQItABQABgAIAAAAIQAIe2VdyAAAAN4A&#10;AAAPAAAAAAAAAAAAAAAAAAcCAABkcnMvZG93bnJldi54bWxQSwUGAAAAAAMAAwC3AAAA/AIAAAAA&#10;" filled="f" stroked="f">
                  <v:textbox inset="0,0,0,0">
                    <w:txbxContent>
                      <w:p w:rsidR="0070715B" w:rsidRDefault="0070715B" w:rsidP="0070715B">
                        <w:r>
                          <w:t xml:space="preserve"> </w:t>
                        </w:r>
                      </w:p>
                    </w:txbxContent>
                  </v:textbox>
                </v:rect>
                <v:rect id="Rectangle 64918" o:spid="_x0000_s1221" style="position:absolute;left:2;top:28977;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5PEvwwAAAN4AAAAPAAAAZHJzL2Rvd25yZXYueG1sRE/LisIw&#10;FN0P+A/hCu7GVBGx1SjiA13OqKDuLs21LTY3pYm2+vWTxYDLw3nPFq0pxZNqV1hWMOhHIIhTqwvO&#10;FJyO2+8JCOeRNZaWScGLHCzmna8ZJto2/EvPg89ECGGXoILc+yqR0qU5GXR9WxEH7mZrgz7AOpO6&#10;xiaEm1IOo2gsDRYcGnKsaJVTej88jILdpFpe9vbdZOXmujv/nOP1MfZK9brtcgrCU+s/4n/3XisY&#10;j+JB2BvuhCsg538AAAD//wMAUEsBAi0AFAAGAAgAAAAhANvh9svuAAAAhQEAABMAAAAAAAAAAAAA&#10;AAAAAAAAAFtDb250ZW50X1R5cGVzXS54bWxQSwECLQAUAAYACAAAACEAWvQsW78AAAAVAQAACwAA&#10;AAAAAAAAAAAAAAAfAQAAX3JlbHMvLnJlbHNQSwECLQAUAAYACAAAACEAeeTxL8MAAADeAAAADwAA&#10;AAAAAAAAAAAAAAAHAgAAZHJzL2Rvd25yZXYueG1sUEsFBgAAAAADAAMAtwAAAPcCAAAAAA==&#10;" filled="f" stroked="f">
                  <v:textbox inset="0,0,0,0">
                    <w:txbxContent>
                      <w:p w:rsidR="0070715B" w:rsidRDefault="0070715B" w:rsidP="0070715B">
                        <w:r>
                          <w:t xml:space="preserve"> </w:t>
                        </w:r>
                      </w:p>
                    </w:txbxContent>
                  </v:textbox>
                </v:rect>
                <v:rect id="Rectangle 64919" o:spid="_x0000_s1222" style="position:absolute;left:2;top:32604;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qFS0xwAAAN4AAAAPAAAAZHJzL2Rvd25yZXYueG1sRI9Pa8JA&#10;FMTvhX6H5RW81Y1FxETXEPoHPaoppN4e2dckNPs2ZLcm+uldodDjMDO/YdbpaFpxpt41lhXMphEI&#10;4tLqhisFn/nH8xKE88gaW8uk4EIO0s3jwxoTbQc+0PnoKxEg7BJUUHvfJVK6siaDbmo74uB9296g&#10;D7KvpO5xCHDTypcoWkiDDYeFGjt6ran8Of4aBdtll33t7HWo2vfTttgX8Vsee6UmT2O2AuFp9P/h&#10;v/ZOK1jM41kM9zvhCsjNDQAA//8DAFBLAQItABQABgAIAAAAIQDb4fbL7gAAAIUBAAATAAAAAAAA&#10;AAAAAAAAAAAAAABbQ29udGVudF9UeXBlc10ueG1sUEsBAi0AFAAGAAgAAAAhAFr0LFu/AAAAFQEA&#10;AAsAAAAAAAAAAAAAAAAAHwEAAF9yZWxzLy5yZWxzUEsBAi0AFAAGAAgAAAAhABaoVLTHAAAA3gAA&#10;AA8AAAAAAAAAAAAAAAAABwIAAGRycy9kb3ducmV2LnhtbFBLBQYAAAAAAwADALcAAAD7AgAAAAA=&#10;" filled="f" stroked="f">
                  <v:textbox inset="0,0,0,0">
                    <w:txbxContent>
                      <w:p w:rsidR="0070715B" w:rsidRDefault="0070715B" w:rsidP="0070715B">
                        <w:r>
                          <w:t xml:space="preserve"> </w:t>
                        </w:r>
                      </w:p>
                    </w:txbxContent>
                  </v:textbox>
                </v:rect>
                <v:rect id="Rectangle 64920" o:spid="_x0000_s1223" style="position:absolute;left:4574;top:36216;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eUxAAAAN4AAAAPAAAAZHJzL2Rvd25yZXYueG1sRI/LisIw&#10;FIb3A75DOIK7MVVEbDWKeEGXMyqou0NzbIvNSWmirT79ZDHg8ue/8c0WrSnFk2pXWFYw6EcgiFOr&#10;C84UnI7b7wkI55E1lpZJwYscLOadrxkm2jb8S8+Dz0QYYZeggtz7KpHSpTkZdH1bEQfvZmuDPsg6&#10;k7rGJoybUg6jaCwNFhwecqxolVN6PzyMgt2kWl729t1k5ea6O/+c4/Ux9kr1uu1yCsJT6z/h//Ze&#10;KxiP4mEACDgBBeT8DwAA//8DAFBLAQItABQABgAIAAAAIQDb4fbL7gAAAIUBAAATAAAAAAAAAAAA&#10;AAAAAAAAAABbQ29udGVudF9UeXBlc10ueG1sUEsBAi0AFAAGAAgAAAAhAFr0LFu/AAAAFQEAAAsA&#10;AAAAAAAAAAAAAAAAHwEAAF9yZWxzLy5yZWxzUEsBAi0AFAAGAAgAAAAhAEn+N5TEAAAA3gAAAA8A&#10;AAAAAAAAAAAAAAAABwIAAGRycy9kb3ducmV2LnhtbFBLBQYAAAAAAwADALcAAAD4AgAAAAA=&#10;" filled="f" stroked="f">
                  <v:textbox inset="0,0,0,0">
                    <w:txbxContent>
                      <w:p w:rsidR="0070715B" w:rsidRDefault="0070715B" w:rsidP="0070715B">
                        <w:r>
                          <w:t xml:space="preserve"> </w:t>
                        </w:r>
                      </w:p>
                    </w:txbxContent>
                  </v:textbox>
                </v:rect>
                <v:shape id="Picture 64965" o:spid="_x0000_s1224" type="#_x0000_t75" alt="Discontinue Consult example." style="position:absolute;top:547;width:39230;height:22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sNgxwAAAN4AAAAPAAAAZHJzL2Rvd25yZXYueG1sRI/BbsIw&#10;EETvlfoP1lbqrTigkoYUJ0IIEIdemvIBq3ibpMTryHYg/H1dCanH0cy80azLyfTiQs53lhXMZwkI&#10;4trqjhsFp6/9SwbCB2SNvWVScCMPZfH4sMZc2yt/0qUKjYgQ9jkqaEMYcil93ZJBP7MDcfS+rTMY&#10;onSN1A6vEW56uUiSVBrsOC60ONC2pfpcjUbBwf2sllU2pG9ZtZUfu9PBjeNCqeenafMOItAU/sP3&#10;9lErSF9X6RL+7sQrIItfAAAA//8DAFBLAQItABQABgAIAAAAIQDb4fbL7gAAAIUBAAATAAAAAAAA&#10;AAAAAAAAAAAAAABbQ29udGVudF9UeXBlc10ueG1sUEsBAi0AFAAGAAgAAAAhAFr0LFu/AAAAFQEA&#10;AAsAAAAAAAAAAAAAAAAAHwEAAF9yZWxzLy5yZWxzUEsBAi0AFAAGAAgAAAAhAKgCw2DHAAAA3gAA&#10;AA8AAAAAAAAAAAAAAAAABwIAAGRycy9kb3ducmV2LnhtbFBLBQYAAAAAAwADALcAAAD7AgAAAAA=&#10;">
                  <v:imagedata r:id="rId354" o:title="Discontinue Consult example"/>
                </v:shape>
                <v:shape id="Picture 644009" o:spid="_x0000_s1225" type="#_x0000_t75" alt="Discontinue Consult example." style="position:absolute;left:27198;top:14893;width:36789;height:227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DsyQAAAN8AAAAPAAAAZHJzL2Rvd25yZXYueG1sRI9BSwMx&#10;FITvgv8hPKE3myi11LVp0aJoDy20inh83bzurt28LEm6u/33jSD0OMzMN8x03ttatORD5VjD3VCB&#10;IM6dqbjQ8PX5djsBESKywdoxaThRgPns+mqKmXEdb6jdxkIkCIcMNZQxNpmUIS/JYhi6hjh5e+ct&#10;xiR9IY3HLsFtLe+VGkuLFaeFEhtalJQftker4aFrv9fe/L6sjj/L3Sm8v1bLxUHrwU3//AQiUh8v&#10;4f/2h9EwHo2UeoS/P+kLyNkZAAD//wMAUEsBAi0AFAAGAAgAAAAhANvh9svuAAAAhQEAABMAAAAA&#10;AAAAAAAAAAAAAAAAAFtDb250ZW50X1R5cGVzXS54bWxQSwECLQAUAAYACAAAACEAWvQsW78AAAAV&#10;AQAACwAAAAAAAAAAAAAAAAAfAQAAX3JlbHMvLnJlbHNQSwECLQAUAAYACAAAACEAq/jg7MkAAADf&#10;AAAADwAAAAAAAAAAAAAAAAAHAgAAZHJzL2Rvd25yZXYueG1sUEsFBgAAAAADAAMAtwAAAP0CAAAA&#10;AA==&#10;">
                  <v:imagedata r:id="rId355" o:title="Discontinue Consult example"/>
                </v:shape>
                <w10:anchorlock/>
              </v:group>
            </w:pict>
          </mc:Fallback>
        </mc:AlternateContent>
      </w:r>
    </w:p>
    <w:p w:rsidR="0070715B" w:rsidRDefault="0070715B" w:rsidP="0070715B">
      <w:pPr>
        <w:spacing w:before="240"/>
      </w:pPr>
      <w:r>
        <w:t>Similar functionality exists for Consult Forwarding (to community care), Significant Results, and for Administratively Complete.</w:t>
      </w:r>
    </w:p>
    <w:p w:rsidR="0070715B" w:rsidRDefault="0070715B" w:rsidP="0070715B">
      <w:r>
        <w:t xml:space="preserve">For more information regarding how users can configure and use the Consult Toolbox, please use the link below to find the Consult Toolbox User Manual: </w:t>
      </w:r>
    </w:p>
    <w:p w:rsidR="0070715B" w:rsidRPr="0059214B" w:rsidRDefault="0070715B" w:rsidP="0070715B">
      <w:r>
        <w:t xml:space="preserve">KMS site (you may need to sign in with PIV): </w:t>
      </w:r>
      <w:r>
        <w:fldChar w:fldCharType="begin"/>
      </w:r>
      <w:r>
        <w:instrText xml:space="preserve"> HYPERLINK "</w:instrText>
      </w:r>
      <w:r w:rsidRPr="0059214B">
        <w:instrText>https://vaww.vha.cc.km.va.gov/</w:instrText>
      </w:r>
    </w:p>
    <w:p w:rsidR="0070715B" w:rsidRPr="00DC5FAA" w:rsidRDefault="0070715B" w:rsidP="0070715B">
      <w:pPr>
        <w:rPr>
          <w:rStyle w:val="Hyperlink"/>
        </w:rPr>
      </w:pPr>
      <w:r>
        <w:instrText xml:space="preserve">" </w:instrText>
      </w:r>
      <w:r>
        <w:fldChar w:fldCharType="separate"/>
      </w:r>
      <w:r w:rsidRPr="0059214B">
        <w:rPr>
          <w:rStyle w:val="Hyperlink"/>
          <w:color w:val="0070C0"/>
        </w:rPr>
        <w:t>https://vaww.vha.cc.km.va.gov/</w:t>
      </w:r>
    </w:p>
    <w:p w:rsidR="0070715B" w:rsidRDefault="0070715B" w:rsidP="0070715B">
      <w:pPr>
        <w:pStyle w:val="Heading3"/>
      </w:pPr>
      <w:r>
        <w:fldChar w:fldCharType="end"/>
      </w:r>
      <w:bookmarkStart w:id="253" w:name="_Toc23489414"/>
      <w:r>
        <w:t>Alerts</w:t>
      </w:r>
      <w:bookmarkEnd w:id="253"/>
      <w:r>
        <w:t xml:space="preserve"> </w:t>
      </w:r>
    </w:p>
    <w:p w:rsidR="0070715B" w:rsidRDefault="0070715B" w:rsidP="0070715B">
      <w:r>
        <w:t xml:space="preserve">Many of the above actions send an alert to the recipients for the service and/or back to the requester to let them know that the status of the request has changed or that some has taken some action on the request. </w:t>
      </w:r>
    </w:p>
    <w:p w:rsidR="0070715B" w:rsidRDefault="0070715B" w:rsidP="0070715B">
      <w:r>
        <w:t xml:space="preserve">CPRS alert recipients follow these rules: </w:t>
      </w:r>
    </w:p>
    <w:p w:rsidR="0070715B" w:rsidRDefault="0070715B" w:rsidP="0070715B">
      <w:pPr>
        <w:pStyle w:val="ListParagraph"/>
        <w:numPr>
          <w:ilvl w:val="0"/>
          <w:numId w:val="230"/>
        </w:numPr>
        <w:ind w:left="720" w:hanging="360"/>
      </w:pPr>
      <w:r>
        <w:t xml:space="preserve">When a user takes an action on a consult that generates an alert, that individual should not receive the alert. </w:t>
      </w:r>
    </w:p>
    <w:p w:rsidR="0070715B" w:rsidRDefault="0070715B" w:rsidP="0070715B">
      <w:pPr>
        <w:pStyle w:val="ListParagraph"/>
        <w:numPr>
          <w:ilvl w:val="0"/>
          <w:numId w:val="230"/>
        </w:numPr>
        <w:ind w:left="720" w:hanging="360"/>
      </w:pPr>
      <w:r>
        <w:t xml:space="preserve">If an ordering provider, that is a member of a consult team, takes an action on a consult, the alert should be sent to the consult team and not to the ordering provider. </w:t>
      </w:r>
    </w:p>
    <w:p w:rsidR="0070715B" w:rsidRDefault="0070715B" w:rsidP="0070715B">
      <w:pPr>
        <w:pStyle w:val="ListParagraph"/>
        <w:numPr>
          <w:ilvl w:val="0"/>
          <w:numId w:val="230"/>
        </w:numPr>
        <w:ind w:left="720" w:hanging="360"/>
      </w:pPr>
      <w:r>
        <w:t>If an unrestricted access user, that is not the ordering provider or a member of the consult team, acts on a consult, the alert should be sent to both the consult team and the ordering provider.</w:t>
      </w:r>
    </w:p>
    <w:p w:rsidR="0070715B" w:rsidRDefault="0070715B" w:rsidP="0070715B">
      <w:pPr>
        <w:pStyle w:val="Heading2"/>
      </w:pPr>
      <w:bookmarkStart w:id="254" w:name="_Toc23489415"/>
      <w:r>
        <w:t>Complete a Consult or Clinical Procedure the Consults Tab</w:t>
      </w:r>
      <w:bookmarkEnd w:id="254"/>
      <w:r>
        <w:t xml:space="preserve"> </w:t>
      </w:r>
    </w:p>
    <w:p w:rsidR="0070715B" w:rsidRDefault="0070715B" w:rsidP="0070715B">
      <w:r>
        <w:rPr>
          <w:b/>
        </w:rPr>
        <w:t xml:space="preserve">Note: </w:t>
      </w:r>
      <w:r>
        <w:t>Until Clinical Procedures 1.0 is released, completion of all consults and procedures will continue to function as it does currently.  After the installation and implementation of Clinical Procedures 1.0, any procedure defined as a Clinical Procedure will be completed using a document from the "Clinical Procedures" TIU class, which has some unique properties.  In addition, to complete a Clinical Procedure, a person must be defined as an interpreter (update user) for the consult service to which the Clinical Procedure was directed.</w:t>
      </w:r>
      <w:r>
        <w:br w:type="page"/>
      </w:r>
    </w:p>
    <w:p w:rsidR="0070715B" w:rsidRDefault="0070715B" w:rsidP="0070715B">
      <w:r>
        <w:lastRenderedPageBreak/>
        <w:t xml:space="preserve">To complete a consult from the Consults tab, complete the following steps: </w:t>
      </w:r>
    </w:p>
    <w:p w:rsidR="0070715B" w:rsidRDefault="0070715B" w:rsidP="0070715B">
      <w:pPr>
        <w:pStyle w:val="ListParagraph"/>
        <w:numPr>
          <w:ilvl w:val="0"/>
          <w:numId w:val="231"/>
        </w:numPr>
        <w:tabs>
          <w:tab w:val="left" w:pos="1531"/>
        </w:tabs>
        <w:ind w:left="720" w:hanging="360"/>
        <w:contextualSpacing w:val="0"/>
      </w:pPr>
      <w:r>
        <w:t xml:space="preserve">Select the Consults tab. </w:t>
      </w:r>
    </w:p>
    <w:p w:rsidR="0070715B" w:rsidRDefault="0070715B" w:rsidP="0070715B">
      <w:pPr>
        <w:pStyle w:val="ListParagraph"/>
        <w:numPr>
          <w:ilvl w:val="0"/>
          <w:numId w:val="231"/>
        </w:numPr>
        <w:tabs>
          <w:tab w:val="left" w:pos="1531"/>
        </w:tabs>
        <w:ind w:left="720" w:hanging="360"/>
        <w:contextualSpacing w:val="0"/>
      </w:pPr>
      <w:r>
        <w:t>Select Action | Consult Results | Complete/Update Results.</w:t>
      </w:r>
    </w:p>
    <w:p w:rsidR="0070715B" w:rsidRDefault="0070715B" w:rsidP="0070715B">
      <w:pPr>
        <w:ind w:left="720"/>
      </w:pPr>
      <w:r>
        <w:rPr>
          <w:b/>
        </w:rPr>
        <w:t>Note</w:t>
      </w:r>
      <w:r>
        <w:t xml:space="preserve">: </w:t>
      </w:r>
      <w:r>
        <w:tab/>
        <w:t xml:space="preserve">If this visit is undefined, you will be prompted for encounter type and location, clinician, date, and type of visit, such as Ambulatory, Telephone, or Historical. </w:t>
      </w:r>
    </w:p>
    <w:p w:rsidR="0070715B" w:rsidRDefault="0070715B" w:rsidP="0070715B">
      <w:pPr>
        <w:pStyle w:val="ListParagraph"/>
        <w:numPr>
          <w:ilvl w:val="0"/>
          <w:numId w:val="231"/>
        </w:numPr>
        <w:tabs>
          <w:tab w:val="left" w:pos="1531"/>
        </w:tabs>
        <w:ind w:left="720" w:hanging="360"/>
        <w:contextualSpacing w:val="0"/>
      </w:pPr>
      <w:r>
        <w:t xml:space="preserve">In the Consult Note Properties dialog, select </w:t>
      </w:r>
      <w:r w:rsidRPr="00281E46">
        <w:t>Progress Note Title</w:t>
      </w:r>
      <w:r>
        <w:t xml:space="preserve"> (e.g., General, SOAP, Warning, etc.). For titles that require entry of a cosigner, another field will display where the user can enter the information. </w:t>
      </w:r>
    </w:p>
    <w:p w:rsidR="0070715B" w:rsidRDefault="0070715B" w:rsidP="0070715B">
      <w:pPr>
        <w:ind w:left="720"/>
      </w:pPr>
      <w:r>
        <w:rPr>
          <w:noProof/>
        </w:rPr>
        <w:drawing>
          <wp:inline distT="0" distB="0" distL="0" distR="0" wp14:anchorId="51171888" wp14:editId="7E14FAB2">
            <wp:extent cx="4850131" cy="2194560"/>
            <wp:effectExtent l="0" t="0" r="0" b="0"/>
            <wp:docPr id="65116" name="Picture 65116" descr="Consult Note Properties dialog box."/>
            <wp:cNvGraphicFramePr/>
            <a:graphic xmlns:a="http://schemas.openxmlformats.org/drawingml/2006/main">
              <a:graphicData uri="http://schemas.openxmlformats.org/drawingml/2006/picture">
                <pic:pic xmlns:pic="http://schemas.openxmlformats.org/drawingml/2006/picture">
                  <pic:nvPicPr>
                    <pic:cNvPr id="65116" name="Picture 65116"/>
                    <pic:cNvPicPr/>
                  </pic:nvPicPr>
                  <pic:blipFill>
                    <a:blip r:embed="rId356"/>
                    <a:stretch>
                      <a:fillRect/>
                    </a:stretch>
                  </pic:blipFill>
                  <pic:spPr>
                    <a:xfrm>
                      <a:off x="0" y="0"/>
                      <a:ext cx="4850131" cy="2194560"/>
                    </a:xfrm>
                    <a:prstGeom prst="rect">
                      <a:avLst/>
                    </a:prstGeom>
                  </pic:spPr>
                </pic:pic>
              </a:graphicData>
            </a:graphic>
          </wp:inline>
        </w:drawing>
      </w:r>
      <w:r>
        <w:rPr>
          <w:sz w:val="18"/>
        </w:rPr>
        <w:t xml:space="preserve"> </w:t>
      </w:r>
    </w:p>
    <w:p w:rsidR="0070715B" w:rsidRDefault="0070715B" w:rsidP="0070715B">
      <w:pPr>
        <w:pStyle w:val="Caption"/>
        <w:ind w:left="720"/>
      </w:pPr>
      <w:r>
        <w:t>In the Consult Note Properties dialog, the user selects the items for the note that will complete the consult, including the Note title, the date and time (if not when the user began the note), and the author, which should default to the user if the user is a provider</w:t>
      </w:r>
    </w:p>
    <w:p w:rsidR="0070715B" w:rsidRDefault="0070715B" w:rsidP="0070715B">
      <w:pPr>
        <w:pStyle w:val="ListParagraph"/>
        <w:numPr>
          <w:ilvl w:val="0"/>
          <w:numId w:val="231"/>
        </w:numPr>
        <w:tabs>
          <w:tab w:val="left" w:pos="1531"/>
        </w:tabs>
        <w:ind w:left="720" w:hanging="360"/>
        <w:contextualSpacing w:val="0"/>
      </w:pPr>
      <w:r>
        <w:t xml:space="preserve">If necessary, change the note date by selecting the button next to the date and entering a new date or by typing in a new date and time directly in the field. </w:t>
      </w:r>
    </w:p>
    <w:p w:rsidR="0070715B" w:rsidRDefault="0070715B" w:rsidP="0070715B">
      <w:pPr>
        <w:pStyle w:val="ListParagraph"/>
        <w:numPr>
          <w:ilvl w:val="0"/>
          <w:numId w:val="231"/>
        </w:numPr>
        <w:tabs>
          <w:tab w:val="left" w:pos="1531"/>
        </w:tabs>
        <w:ind w:left="720" w:hanging="360"/>
        <w:contextualSpacing w:val="0"/>
      </w:pPr>
      <w:r>
        <w:t xml:space="preserve">If necessary, change the note author by selecting the author from the Author drop-down list. </w:t>
      </w:r>
    </w:p>
    <w:p w:rsidR="0070715B" w:rsidRDefault="0070715B" w:rsidP="0070715B">
      <w:pPr>
        <w:pStyle w:val="ListParagraph"/>
        <w:numPr>
          <w:ilvl w:val="0"/>
          <w:numId w:val="231"/>
        </w:numPr>
        <w:tabs>
          <w:tab w:val="left" w:pos="1531"/>
        </w:tabs>
        <w:ind w:left="720" w:hanging="360"/>
        <w:contextualSpacing w:val="0"/>
      </w:pPr>
      <w:r>
        <w:t xml:space="preserve">Enter any additional information, such as an associated consult or an expected cosigner. Completing these steps will allow the note to be automatically saved. </w:t>
      </w:r>
    </w:p>
    <w:p w:rsidR="0070715B" w:rsidRDefault="0070715B" w:rsidP="0070715B">
      <w:pPr>
        <w:ind w:left="720"/>
      </w:pPr>
      <w:r>
        <w:rPr>
          <w:b/>
        </w:rPr>
        <w:t xml:space="preserve">Note: </w:t>
      </w:r>
      <w:r>
        <w:rPr>
          <w:b/>
        </w:rPr>
        <w:tab/>
      </w:r>
      <w:r>
        <w:t xml:space="preserve">Occasionally a problem occurs if a cosigner’s access lapses and they have become “disusered”. If this occurs, you can click OK and proceed with that selection or click Cancel and choose another cosigner. </w:t>
      </w:r>
    </w:p>
    <w:p w:rsidR="0070715B" w:rsidRDefault="0070715B" w:rsidP="0070715B">
      <w:pPr>
        <w:pStyle w:val="ListParagraph"/>
        <w:numPr>
          <w:ilvl w:val="0"/>
          <w:numId w:val="231"/>
        </w:numPr>
        <w:tabs>
          <w:tab w:val="left" w:pos="1531"/>
        </w:tabs>
        <w:ind w:left="720" w:hanging="360"/>
        <w:contextualSpacing w:val="0"/>
      </w:pPr>
      <w:r>
        <w:t xml:space="preserve">Select </w:t>
      </w:r>
      <w:r w:rsidRPr="00281E46">
        <w:t>OK</w:t>
      </w:r>
      <w:r>
        <w:t xml:space="preserve">. </w:t>
      </w:r>
    </w:p>
    <w:p w:rsidR="0070715B" w:rsidRDefault="0070715B" w:rsidP="0070715B">
      <w:pPr>
        <w:pStyle w:val="ListParagraph"/>
        <w:numPr>
          <w:ilvl w:val="0"/>
          <w:numId w:val="231"/>
        </w:numPr>
        <w:tabs>
          <w:tab w:val="left" w:pos="1531"/>
        </w:tabs>
        <w:ind w:left="720" w:hanging="360"/>
        <w:contextualSpacing w:val="0"/>
      </w:pPr>
      <w:r>
        <w:t xml:space="preserve">Create your note by typing text, using templates, and including any test results. </w:t>
      </w:r>
    </w:p>
    <w:p w:rsidR="0070715B" w:rsidRDefault="0070715B" w:rsidP="0070715B">
      <w:pPr>
        <w:ind w:left="720"/>
      </w:pPr>
      <w:r>
        <w:rPr>
          <w:b/>
        </w:rPr>
        <w:t>Note:</w:t>
      </w:r>
      <w:r>
        <w:t xml:space="preserve"> </w:t>
      </w:r>
      <w:r>
        <w:tab/>
        <w:t>If you need to view the consult details while writing a note, bring up the popup menu by right-clicking in the note editing pane and choosing View Consult Details or using the shortcut Shift+Ctrl+U.</w:t>
      </w:r>
    </w:p>
    <w:p w:rsidR="0070715B" w:rsidRDefault="0070715B" w:rsidP="0070715B">
      <w:pPr>
        <w:pStyle w:val="ListParagraph"/>
        <w:numPr>
          <w:ilvl w:val="0"/>
          <w:numId w:val="231"/>
        </w:numPr>
        <w:tabs>
          <w:tab w:val="left" w:pos="1531"/>
        </w:tabs>
        <w:ind w:left="720" w:hanging="360"/>
        <w:contextualSpacing w:val="0"/>
      </w:pPr>
      <w:r>
        <w:t xml:space="preserve">From the Action menu, select either </w:t>
      </w:r>
      <w:r w:rsidRPr="00982241">
        <w:rPr>
          <w:b/>
        </w:rPr>
        <w:t>Sign Note Now</w:t>
      </w:r>
      <w:r>
        <w:t xml:space="preserve"> or </w:t>
      </w:r>
      <w:r w:rsidRPr="00982241">
        <w:rPr>
          <w:b/>
        </w:rPr>
        <w:t>Save without Signature</w:t>
      </w:r>
      <w:r>
        <w:t xml:space="preserve">. </w:t>
      </w:r>
    </w:p>
    <w:p w:rsidR="0070715B" w:rsidRDefault="0070715B" w:rsidP="0070715B">
      <w:pPr>
        <w:ind w:left="720"/>
      </w:pPr>
      <w:r>
        <w:rPr>
          <w:b/>
        </w:rPr>
        <w:t>Note:</w:t>
      </w:r>
      <w:r>
        <w:t xml:space="preserve"> </w:t>
      </w:r>
      <w:r>
        <w:tab/>
        <w:t xml:space="preserve">The </w:t>
      </w:r>
      <w:r>
        <w:rPr>
          <w:i/>
        </w:rPr>
        <w:t>Date/Time Performed</w:t>
      </w:r>
      <w:r>
        <w:t xml:space="preserve"> and </w:t>
      </w:r>
      <w:r>
        <w:rPr>
          <w:i/>
        </w:rPr>
        <w:t>Procedure Summary Code</w:t>
      </w:r>
      <w:r>
        <w:t xml:space="preserve"> fields must also be completed on the first CP document that completes the procedure request. Completing the </w:t>
      </w:r>
      <w:r>
        <w:rPr>
          <w:i/>
        </w:rPr>
        <w:t>Date/Time Performed</w:t>
      </w:r>
      <w:r>
        <w:t xml:space="preserve"> and </w:t>
      </w:r>
      <w:r>
        <w:rPr>
          <w:i/>
        </w:rPr>
        <w:t>Procedure Summary Code</w:t>
      </w:r>
      <w:r>
        <w:t xml:space="preserve"> fields is optional on subsequent CP documents.</w:t>
      </w:r>
    </w:p>
    <w:p w:rsidR="0070715B" w:rsidRDefault="0070715B" w:rsidP="0070715B">
      <w:pPr>
        <w:pStyle w:val="Heading2"/>
      </w:pPr>
      <w:bookmarkStart w:id="255" w:name="_Toc23489416"/>
      <w:r>
        <w:lastRenderedPageBreak/>
        <w:t>Ordering a New Consult from the Consults Tab</w:t>
      </w:r>
      <w:bookmarkEnd w:id="255"/>
      <w:r>
        <w:t xml:space="preserve"> </w:t>
      </w:r>
    </w:p>
    <w:p w:rsidR="0070715B" w:rsidRDefault="0070715B" w:rsidP="0070715B">
      <w:r>
        <w:t xml:space="preserve">To create a new consult from the Consults tab, complete the following steps: </w:t>
      </w:r>
    </w:p>
    <w:p w:rsidR="0070715B" w:rsidRDefault="0070715B" w:rsidP="0070715B">
      <w:pPr>
        <w:pStyle w:val="ListParagraph"/>
        <w:numPr>
          <w:ilvl w:val="0"/>
          <w:numId w:val="232"/>
        </w:numPr>
        <w:ind w:left="720" w:hanging="360"/>
        <w:contextualSpacing w:val="0"/>
      </w:pPr>
      <w:r>
        <w:t xml:space="preserve">Go to the Consults tab. </w:t>
      </w:r>
    </w:p>
    <w:p w:rsidR="0070715B" w:rsidRDefault="0070715B" w:rsidP="0070715B">
      <w:pPr>
        <w:pStyle w:val="ListParagraph"/>
        <w:numPr>
          <w:ilvl w:val="0"/>
          <w:numId w:val="232"/>
        </w:numPr>
        <w:ind w:left="720" w:hanging="360"/>
        <w:contextualSpacing w:val="0"/>
      </w:pPr>
      <w:r>
        <w:t xml:space="preserve">Select the New Consult button. </w:t>
      </w:r>
    </w:p>
    <w:p w:rsidR="0070715B" w:rsidRDefault="0070715B" w:rsidP="0070715B">
      <w:pPr>
        <w:pStyle w:val="ListParagraph"/>
        <w:numPr>
          <w:ilvl w:val="0"/>
          <w:numId w:val="232"/>
        </w:numPr>
        <w:ind w:left="720" w:hanging="360"/>
        <w:contextualSpacing w:val="0"/>
      </w:pPr>
      <w:r>
        <w:t xml:space="preserve">If the Provider and Location for Current Activities dialog opens, fill in the Visit Location and other information, and select OK. </w:t>
      </w:r>
    </w:p>
    <w:p w:rsidR="0070715B" w:rsidRDefault="0070715B" w:rsidP="0070715B">
      <w:pPr>
        <w:pStyle w:val="ListParagraph"/>
        <w:numPr>
          <w:ilvl w:val="0"/>
          <w:numId w:val="232"/>
        </w:numPr>
        <w:ind w:left="720" w:hanging="360"/>
        <w:contextualSpacing w:val="0"/>
      </w:pPr>
      <w:r>
        <w:t xml:space="preserve">Select a service from in the Consult to Service/Specialty window. </w:t>
      </w:r>
    </w:p>
    <w:p w:rsidR="0070715B" w:rsidRDefault="0070715B" w:rsidP="0070715B">
      <w:pPr>
        <w:ind w:left="720"/>
      </w:pPr>
      <w:r>
        <w:t xml:space="preserve">When you select the Consult Service or Specialty, several things may happen: </w:t>
      </w:r>
    </w:p>
    <w:p w:rsidR="0070715B" w:rsidRDefault="0070715B" w:rsidP="0070715B">
      <w:pPr>
        <w:pStyle w:val="ListParagraph"/>
        <w:numPr>
          <w:ilvl w:val="2"/>
          <w:numId w:val="233"/>
        </w:numPr>
        <w:ind w:left="1080" w:hanging="360"/>
        <w:contextualSpacing w:val="0"/>
      </w:pPr>
      <w:r>
        <w:t xml:space="preserve">If the service has some prerequisites, a dialog will display stating what those are and will allow you to print the information, continue to place the consult order, or cancel the order.  </w:t>
      </w:r>
    </w:p>
    <w:p w:rsidR="0070715B" w:rsidRDefault="0070715B" w:rsidP="0070715B">
      <w:pPr>
        <w:pStyle w:val="ListParagraph"/>
        <w:numPr>
          <w:ilvl w:val="2"/>
          <w:numId w:val="233"/>
        </w:numPr>
        <w:ind w:left="1080" w:hanging="360"/>
        <w:contextualSpacing w:val="0"/>
      </w:pPr>
      <w:r>
        <w:t xml:space="preserve">In addition, any predefined text or template will display to help the user fill out the Reason for Request field.  </w:t>
      </w:r>
    </w:p>
    <w:p w:rsidR="0070715B" w:rsidRDefault="0070715B" w:rsidP="0070715B">
      <w:pPr>
        <w:pStyle w:val="ListParagraph"/>
        <w:numPr>
          <w:ilvl w:val="2"/>
          <w:numId w:val="233"/>
        </w:numPr>
        <w:ind w:left="1080" w:hanging="360"/>
        <w:contextualSpacing w:val="0"/>
      </w:pPr>
      <w:r>
        <w:t>The Provisional Diagnosis field becomes active as well.</w:t>
      </w:r>
    </w:p>
    <w:p w:rsidR="0070715B" w:rsidRDefault="0070715B" w:rsidP="0070715B">
      <w:pPr>
        <w:pStyle w:val="ListParagraph"/>
        <w:numPr>
          <w:ilvl w:val="0"/>
          <w:numId w:val="232"/>
        </w:numPr>
        <w:ind w:left="720" w:hanging="360"/>
        <w:contextualSpacing w:val="0"/>
      </w:pPr>
      <w:r>
        <w:t xml:space="preserve">Select the urgency from the Urgency field. </w:t>
      </w:r>
    </w:p>
    <w:p w:rsidR="0070715B" w:rsidRDefault="0070715B" w:rsidP="0070715B">
      <w:pPr>
        <w:pStyle w:val="ListParagraph"/>
        <w:numPr>
          <w:ilvl w:val="0"/>
          <w:numId w:val="232"/>
        </w:numPr>
        <w:ind w:left="720" w:hanging="360"/>
        <w:contextualSpacing w:val="0"/>
      </w:pPr>
      <w:r>
        <w:t xml:space="preserve">Select the person to whom you are sending the consult from the Attention field. </w:t>
      </w:r>
    </w:p>
    <w:p w:rsidR="0070715B" w:rsidRDefault="0070715B" w:rsidP="0070715B">
      <w:pPr>
        <w:ind w:left="720"/>
      </w:pPr>
      <w:r>
        <w:rPr>
          <w:b/>
        </w:rPr>
        <w:t xml:space="preserve">Note:  </w:t>
      </w:r>
      <w:r>
        <w:t xml:space="preserve">To help you distinguish between providers, CPRS displays their titles (if available). When two or more providers have identical names, CPRS also displays:  </w:t>
      </w:r>
    </w:p>
    <w:p w:rsidR="0070715B" w:rsidRDefault="0070715B" w:rsidP="0070715B">
      <w:pPr>
        <w:ind w:left="1080" w:hanging="360"/>
      </w:pP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t xml:space="preserve">The service/section and site division (if any) associated with these providers; site divisions are displayed based on the following rules:  </w:t>
      </w:r>
    </w:p>
    <w:p w:rsidR="0070715B" w:rsidRDefault="0070715B" w:rsidP="0070715B">
      <w:pPr>
        <w:pStyle w:val="ListParagraph"/>
        <w:numPr>
          <w:ilvl w:val="0"/>
          <w:numId w:val="325"/>
        </w:numPr>
        <w:ind w:left="1440"/>
        <w:contextualSpacing w:val="0"/>
      </w:pPr>
      <w:r>
        <w:t xml:space="preserve">When no division is listed for a provider, no division is displayed. </w:t>
      </w:r>
    </w:p>
    <w:p w:rsidR="0070715B" w:rsidRDefault="0070715B" w:rsidP="0070715B">
      <w:pPr>
        <w:pStyle w:val="ListParagraph"/>
        <w:numPr>
          <w:ilvl w:val="0"/>
          <w:numId w:val="325"/>
        </w:numPr>
        <w:ind w:left="1440"/>
        <w:contextualSpacing w:val="0"/>
      </w:pPr>
      <w:r>
        <w:t xml:space="preserve">If only one division is listed, this division is displayed. </w:t>
      </w:r>
    </w:p>
    <w:p w:rsidR="0070715B" w:rsidRDefault="0070715B" w:rsidP="0070715B">
      <w:pPr>
        <w:pStyle w:val="ListParagraph"/>
        <w:numPr>
          <w:ilvl w:val="0"/>
          <w:numId w:val="325"/>
        </w:numPr>
        <w:ind w:left="1440"/>
        <w:contextualSpacing w:val="0"/>
      </w:pPr>
      <w:r>
        <w:t xml:space="preserve">If the site has multiple divisions or more than one division is listed </w:t>
      </w:r>
      <w:r w:rsidRPr="0022311C">
        <w:rPr>
          <w:b/>
        </w:rPr>
        <w:t>and</w:t>
      </w:r>
      <w:r>
        <w:t xml:space="preserve"> one of these listed divisions is marked as Default, CPRS displays the division marked as Default. </w:t>
      </w:r>
    </w:p>
    <w:p w:rsidR="0070715B" w:rsidRDefault="0070715B" w:rsidP="0070715B">
      <w:pPr>
        <w:pStyle w:val="ListParagraph"/>
        <w:numPr>
          <w:ilvl w:val="0"/>
          <w:numId w:val="325"/>
        </w:numPr>
        <w:ind w:left="1440"/>
        <w:contextualSpacing w:val="0"/>
      </w:pPr>
      <w:r>
        <w:t xml:space="preserve">If more than one division is listed for a provider and none is marked as Default, CPRS does not display division information for this provider. </w:t>
      </w:r>
    </w:p>
    <w:p w:rsidR="0070715B" w:rsidRDefault="0070715B" w:rsidP="0070715B">
      <w:pPr>
        <w:ind w:left="1080" w:hanging="360"/>
      </w:pP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t>Providers who are listed in the New Person file as Visitors are screened out from the provider list. (These screened-out providers are listed as Visitors because their entries were created as a result of a Remote Data View.)</w:t>
      </w:r>
    </w:p>
    <w:p w:rsidR="0070715B" w:rsidRDefault="0070715B" w:rsidP="0070715B">
      <w:pPr>
        <w:pStyle w:val="ListParagraph"/>
        <w:numPr>
          <w:ilvl w:val="0"/>
          <w:numId w:val="232"/>
        </w:numPr>
        <w:ind w:left="720" w:hanging="360"/>
        <w:contextualSpacing w:val="0"/>
      </w:pPr>
      <w:r>
        <w:t xml:space="preserve">If necessary, enter a different Clinically Indicated Date. </w:t>
      </w:r>
    </w:p>
    <w:p w:rsidR="0070715B" w:rsidRDefault="0070715B" w:rsidP="0070715B">
      <w:pPr>
        <w:ind w:left="720"/>
      </w:pPr>
      <w:r>
        <w:rPr>
          <w:b/>
        </w:rPr>
        <w:t>Note:</w:t>
      </w:r>
      <w:r>
        <w:t xml:space="preserve"> The Clinically Indicated Date field does not apply to Prosthetics consults services, and the field is not available when the user selects a Prosthetic service.</w:t>
      </w:r>
    </w:p>
    <w:p w:rsidR="0070715B" w:rsidRDefault="0070715B" w:rsidP="0070715B">
      <w:pPr>
        <w:pStyle w:val="ListParagraph"/>
        <w:numPr>
          <w:ilvl w:val="0"/>
          <w:numId w:val="232"/>
        </w:numPr>
        <w:ind w:left="720" w:hanging="360"/>
        <w:contextualSpacing w:val="0"/>
      </w:pPr>
      <w:r>
        <w:t xml:space="preserve">Select whether the consult is for an inpatient or an outpatient. </w:t>
      </w:r>
    </w:p>
    <w:p w:rsidR="0070715B" w:rsidRDefault="0070715B" w:rsidP="0070715B">
      <w:pPr>
        <w:pStyle w:val="ListParagraph"/>
        <w:numPr>
          <w:ilvl w:val="0"/>
          <w:numId w:val="232"/>
        </w:numPr>
        <w:ind w:left="720" w:hanging="360"/>
        <w:contextualSpacing w:val="0"/>
      </w:pPr>
      <w:r>
        <w:t xml:space="preserve">Select the Place of Consultation from the list. </w:t>
      </w:r>
    </w:p>
    <w:p w:rsidR="0070715B" w:rsidRDefault="0070715B" w:rsidP="0070715B">
      <w:pPr>
        <w:pStyle w:val="ListParagraph"/>
        <w:numPr>
          <w:ilvl w:val="0"/>
          <w:numId w:val="232"/>
        </w:numPr>
        <w:ind w:left="720" w:hanging="360"/>
        <w:contextualSpacing w:val="0"/>
      </w:pPr>
      <w:r>
        <w:t xml:space="preserve">Enter a Provisional Diagnosis </w:t>
      </w:r>
    </w:p>
    <w:p w:rsidR="0070715B" w:rsidRDefault="0070715B" w:rsidP="0070715B">
      <w:pPr>
        <w:ind w:left="720"/>
      </w:pPr>
      <w:r>
        <w:t xml:space="preserve">For each consult, this field is either set up to require that </w:t>
      </w:r>
    </w:p>
    <w:p w:rsidR="0070715B" w:rsidRDefault="0070715B" w:rsidP="0070715B">
      <w:pPr>
        <w:pStyle w:val="ListParagraph"/>
        <w:numPr>
          <w:ilvl w:val="0"/>
          <w:numId w:val="326"/>
        </w:numPr>
        <w:ind w:left="1080"/>
        <w:contextualSpacing w:val="0"/>
      </w:pPr>
      <w:r>
        <w:t xml:space="preserve">The user type in an answer (the box will be white and the Lexicon button unavailable), or  </w:t>
      </w:r>
    </w:p>
    <w:p w:rsidR="0070715B" w:rsidRDefault="0070715B" w:rsidP="0070715B">
      <w:pPr>
        <w:pStyle w:val="ListParagraph"/>
        <w:numPr>
          <w:ilvl w:val="0"/>
          <w:numId w:val="326"/>
        </w:numPr>
        <w:ind w:left="1080"/>
        <w:contextualSpacing w:val="0"/>
      </w:pPr>
      <w:r>
        <w:t>The user must select a response from the Lexicon (the field will be yellow and the Lexicon button is available).</w:t>
      </w:r>
    </w:p>
    <w:p w:rsidR="0070715B" w:rsidRDefault="0070715B" w:rsidP="0070715B">
      <w:pPr>
        <w:pStyle w:val="ListParagraph"/>
        <w:numPr>
          <w:ilvl w:val="0"/>
          <w:numId w:val="327"/>
        </w:numPr>
        <w:ind w:left="1440"/>
        <w:contextualSpacing w:val="0"/>
      </w:pPr>
      <w:r>
        <w:lastRenderedPageBreak/>
        <w:t xml:space="preserve">CPRS will search for diagnoses that contain the search term.  The matching terms will display in the bottom portion of the Problem List Lexicon Search dialog. The search now looks for SNOMED Concepts Terms (SNOMED CT) items. Most items will also be mapped to an ICD-9-CM code. The list will show the SNOMED concept text, the SNOMED code, and the ICD-9-CM code if the term is mapped to one. </w:t>
      </w:r>
    </w:p>
    <w:p w:rsidR="0070715B" w:rsidRDefault="0070715B" w:rsidP="0070715B">
      <w:pPr>
        <w:pStyle w:val="ListParagraph"/>
        <w:numPr>
          <w:ilvl w:val="0"/>
          <w:numId w:val="327"/>
        </w:numPr>
        <w:ind w:left="1440"/>
        <w:contextualSpacing w:val="0"/>
      </w:pPr>
      <w:r>
        <w:t xml:space="preserve">If you do not see the appropriate problem listed, select the Extend Search button. On the Consults tab, the Extend Search button extends the search to the ICD-9-CM clinical hierarchy to find additional terms.  </w:t>
      </w:r>
    </w:p>
    <w:p w:rsidR="0070715B" w:rsidRDefault="0070715B" w:rsidP="0070715B">
      <w:pPr>
        <w:ind w:left="1440"/>
      </w:pPr>
      <w:r w:rsidRPr="00366555">
        <w:rPr>
          <w:b/>
        </w:rPr>
        <w:t>Note:</w:t>
      </w:r>
      <w:r>
        <w:t xml:space="preserve"> </w:t>
      </w:r>
      <w:r>
        <w:tab/>
        <w:t xml:space="preserve">If a user tries to enter a diagnosis with an inactive code, CPRS will bring up a message indicating that the code must be changed and giving the user the chance to choose a diagnosis with and active code. </w:t>
      </w:r>
    </w:p>
    <w:p w:rsidR="0070715B" w:rsidRDefault="0070715B" w:rsidP="0070715B">
      <w:pPr>
        <w:pStyle w:val="ListParagraph"/>
        <w:numPr>
          <w:ilvl w:val="0"/>
          <w:numId w:val="327"/>
        </w:numPr>
        <w:ind w:left="1440"/>
        <w:contextualSpacing w:val="0"/>
      </w:pPr>
      <w:r>
        <w:t>Beginning on October 1, 2014, CPRS will use ICD-10-CM codes when providers use the Lexicon to enter a provisional diagnosis for new consult requests.</w:t>
      </w:r>
    </w:p>
    <w:p w:rsidR="0070715B" w:rsidRDefault="0070715B" w:rsidP="0070715B">
      <w:pPr>
        <w:pStyle w:val="ListParagraph"/>
        <w:numPr>
          <w:ilvl w:val="0"/>
          <w:numId w:val="232"/>
        </w:numPr>
        <w:ind w:left="720" w:hanging="360"/>
        <w:contextualSpacing w:val="0"/>
      </w:pPr>
      <w:r>
        <w:t xml:space="preserve">Fill in a Reason for Request. </w:t>
      </w:r>
    </w:p>
    <w:p w:rsidR="0070715B" w:rsidRDefault="0070715B" w:rsidP="0070715B">
      <w:pPr>
        <w:ind w:left="720"/>
      </w:pPr>
      <w:r>
        <w:t xml:space="preserve">Sites can help users by putting in predetermined boilerplate text, text with TIU objects, and/or it could be linked to a template that users can fill out. Users can then add to the text already present. Or the field may be left blank for the user to fill in the reason. However, a reason for request is required and the consult cannot be saved without a reason for request. </w:t>
      </w:r>
    </w:p>
    <w:p w:rsidR="0070715B" w:rsidRDefault="0070715B" w:rsidP="0070715B">
      <w:pPr>
        <w:pStyle w:val="ListParagraph"/>
        <w:numPr>
          <w:ilvl w:val="0"/>
          <w:numId w:val="232"/>
        </w:numPr>
        <w:ind w:left="720" w:hanging="360"/>
        <w:contextualSpacing w:val="0"/>
      </w:pPr>
      <w:r>
        <w:t xml:space="preserve">Select Accept Order. </w:t>
      </w:r>
    </w:p>
    <w:p w:rsidR="0070715B" w:rsidRDefault="0070715B" w:rsidP="0070715B">
      <w:pPr>
        <w:pStyle w:val="ListParagraph"/>
        <w:numPr>
          <w:ilvl w:val="0"/>
          <w:numId w:val="232"/>
        </w:numPr>
        <w:ind w:left="720" w:hanging="360"/>
        <w:contextualSpacing w:val="0"/>
      </w:pPr>
      <w:r>
        <w:t xml:space="preserve">If finished ordering consults for this patient, select Quit. </w:t>
      </w:r>
    </w:p>
    <w:p w:rsidR="0070715B" w:rsidRDefault="0070715B" w:rsidP="0070715B">
      <w:pPr>
        <w:ind w:left="720"/>
      </w:pPr>
      <w:r>
        <w:t>You may sign the order now from the Orders tab or wait until later.</w:t>
      </w:r>
    </w:p>
    <w:p w:rsidR="0070715B" w:rsidRDefault="0070715B" w:rsidP="0070715B">
      <w:pPr>
        <w:pStyle w:val="Heading2"/>
      </w:pPr>
      <w:bookmarkStart w:id="256" w:name="_Toc23489417"/>
      <w:r>
        <w:t>Requesting a New Procedure from the Consults Tab</w:t>
      </w:r>
      <w:bookmarkEnd w:id="256"/>
      <w:r>
        <w:t xml:space="preserve"> </w:t>
      </w:r>
    </w:p>
    <w:p w:rsidR="0070715B" w:rsidRDefault="0070715B" w:rsidP="0070715B">
      <w:r>
        <w:t xml:space="preserve">To request a new procedure from the Consults tab, complete the following steps: </w:t>
      </w:r>
    </w:p>
    <w:p w:rsidR="0070715B" w:rsidRDefault="0070715B" w:rsidP="0070715B">
      <w:r>
        <w:t xml:space="preserve">Select the Consults Tab. </w:t>
      </w:r>
    </w:p>
    <w:p w:rsidR="0070715B" w:rsidRDefault="0070715B" w:rsidP="0070715B">
      <w:r>
        <w:t xml:space="preserve">Select the New Procedure button. </w:t>
      </w:r>
    </w:p>
    <w:p w:rsidR="0070715B" w:rsidRDefault="0070715B" w:rsidP="0070715B">
      <w:r>
        <w:t xml:space="preserve">If the Provider &amp; Location for Current Activities dialog opens, fill in contact information, and select OK. </w:t>
      </w:r>
    </w:p>
    <w:p w:rsidR="0070715B" w:rsidRDefault="0070715B" w:rsidP="0070715B">
      <w:r>
        <w:t xml:space="preserve">Locate and select the procedure in the Procedure list. </w:t>
      </w:r>
    </w:p>
    <w:p w:rsidR="0070715B" w:rsidRDefault="0070715B" w:rsidP="0070715B">
      <w:r>
        <w:t xml:space="preserve">When you select the Consult Service or Specialty, several things may happen: </w:t>
      </w:r>
    </w:p>
    <w:p w:rsidR="0070715B" w:rsidRDefault="0070715B" w:rsidP="0070715B">
      <w:pPr>
        <w:pStyle w:val="ListParagraph"/>
        <w:numPr>
          <w:ilvl w:val="2"/>
          <w:numId w:val="233"/>
        </w:numPr>
        <w:ind w:left="720" w:hanging="360"/>
        <w:contextualSpacing w:val="0"/>
      </w:pPr>
      <w:r>
        <w:t xml:space="preserve">If the service has some prerequisites, a dialog will display stating what those are and will allow you to print the information, continue to place the consult order, or cancel the order.  </w:t>
      </w:r>
    </w:p>
    <w:p w:rsidR="0070715B" w:rsidRDefault="0070715B" w:rsidP="0070715B">
      <w:pPr>
        <w:pStyle w:val="ListParagraph"/>
        <w:numPr>
          <w:ilvl w:val="2"/>
          <w:numId w:val="233"/>
        </w:numPr>
        <w:ind w:left="720" w:hanging="360"/>
        <w:contextualSpacing w:val="0"/>
      </w:pPr>
      <w:r>
        <w:t xml:space="preserve">In addition, any predefined text or template will display to help the user fill out the Reason for Request field.  </w:t>
      </w:r>
    </w:p>
    <w:p w:rsidR="0070715B" w:rsidRDefault="0070715B" w:rsidP="0070715B">
      <w:pPr>
        <w:pStyle w:val="ListParagraph"/>
        <w:numPr>
          <w:ilvl w:val="2"/>
          <w:numId w:val="233"/>
        </w:numPr>
        <w:ind w:left="720" w:hanging="360"/>
        <w:contextualSpacing w:val="0"/>
      </w:pPr>
      <w:r>
        <w:t>The Provisional Diagnosis field becomes active as well.</w:t>
      </w:r>
    </w:p>
    <w:p w:rsidR="0070715B" w:rsidRDefault="0070715B" w:rsidP="0070715B">
      <w:r>
        <w:t xml:space="preserve">Select the urgency from the Urgency field. </w:t>
      </w:r>
    </w:p>
    <w:p w:rsidR="0070715B" w:rsidRDefault="0070715B" w:rsidP="0070715B">
      <w:r>
        <w:t xml:space="preserve">Select an individual from the Attention field.  </w:t>
      </w:r>
    </w:p>
    <w:p w:rsidR="0070715B" w:rsidRDefault="0070715B" w:rsidP="0070715B">
      <w:r>
        <w:rPr>
          <w:b/>
        </w:rPr>
        <w:t xml:space="preserve">Note:  </w:t>
      </w:r>
      <w:r>
        <w:t xml:space="preserve">To help you distinguish between providers, CPRS displays their titles (if available). When two or more providers have identical names, CPRS also displays:  </w:t>
      </w:r>
    </w:p>
    <w:p w:rsidR="0070715B" w:rsidRDefault="0070715B" w:rsidP="0070715B">
      <w:pPr>
        <w:pStyle w:val="ListParagraph"/>
        <w:numPr>
          <w:ilvl w:val="2"/>
          <w:numId w:val="233"/>
        </w:numPr>
        <w:ind w:left="720" w:hanging="360"/>
        <w:contextualSpacing w:val="0"/>
      </w:pPr>
      <w:r>
        <w:t xml:space="preserve">The service/section and site division (if any) associated with these providers; site divisions are displayed based on the following rules:  </w:t>
      </w:r>
    </w:p>
    <w:p w:rsidR="0070715B" w:rsidRDefault="0070715B" w:rsidP="0070715B">
      <w:pPr>
        <w:pStyle w:val="ListParagraph"/>
        <w:numPr>
          <w:ilvl w:val="3"/>
          <w:numId w:val="328"/>
        </w:numPr>
        <w:ind w:left="1080" w:hanging="360"/>
        <w:contextualSpacing w:val="0"/>
      </w:pPr>
      <w:r>
        <w:lastRenderedPageBreak/>
        <w:t xml:space="preserve">When no division is listed for a provider, no division is displayed. </w:t>
      </w:r>
    </w:p>
    <w:p w:rsidR="0070715B" w:rsidRDefault="0070715B" w:rsidP="0070715B">
      <w:pPr>
        <w:pStyle w:val="ListParagraph"/>
        <w:numPr>
          <w:ilvl w:val="3"/>
          <w:numId w:val="328"/>
        </w:numPr>
        <w:ind w:left="1080" w:hanging="360"/>
        <w:contextualSpacing w:val="0"/>
      </w:pPr>
      <w:r>
        <w:t xml:space="preserve">If only one division is listed, this division is displayed. </w:t>
      </w:r>
    </w:p>
    <w:p w:rsidR="0070715B" w:rsidRDefault="0070715B" w:rsidP="0070715B">
      <w:pPr>
        <w:pStyle w:val="ListParagraph"/>
        <w:numPr>
          <w:ilvl w:val="3"/>
          <w:numId w:val="328"/>
        </w:numPr>
        <w:ind w:left="1080" w:hanging="360"/>
        <w:contextualSpacing w:val="0"/>
      </w:pPr>
      <w:r>
        <w:t xml:space="preserve">If the site has multiple divisions or more than one division is listed </w:t>
      </w:r>
      <w:r w:rsidRPr="0004498B">
        <w:t>and</w:t>
      </w:r>
      <w:r>
        <w:t xml:space="preserve"> one of these listed divisions is marked as Default, CPRS displays the division marked as Default. </w:t>
      </w:r>
    </w:p>
    <w:p w:rsidR="0070715B" w:rsidRDefault="0070715B" w:rsidP="0070715B">
      <w:pPr>
        <w:pStyle w:val="ListParagraph"/>
        <w:numPr>
          <w:ilvl w:val="3"/>
          <w:numId w:val="328"/>
        </w:numPr>
        <w:ind w:left="1080" w:hanging="360"/>
        <w:contextualSpacing w:val="0"/>
      </w:pPr>
      <w:r>
        <w:t xml:space="preserve">If more than one division is listed for a provider and none is marked as Default, CPRS does not display division information for this provider. </w:t>
      </w:r>
    </w:p>
    <w:p w:rsidR="0070715B" w:rsidRDefault="0070715B" w:rsidP="0070715B">
      <w:pPr>
        <w:pStyle w:val="ListParagraph"/>
        <w:numPr>
          <w:ilvl w:val="2"/>
          <w:numId w:val="233"/>
        </w:numPr>
        <w:ind w:left="720" w:hanging="360"/>
        <w:contextualSpacing w:val="0"/>
      </w:pPr>
      <w:r>
        <w:t>Providers who are listed in the New Person file as Visitors are screened out from the provider list. (These screened-out providers are listed as Visitors because their entries were created as a result of a Remote Data View.)</w:t>
      </w:r>
    </w:p>
    <w:p w:rsidR="0070715B" w:rsidRDefault="0070715B" w:rsidP="0070715B">
      <w:r>
        <w:t xml:space="preserve">If needed, designate a different Clinically Indicated Date. </w:t>
      </w:r>
    </w:p>
    <w:p w:rsidR="0070715B" w:rsidRDefault="0070715B" w:rsidP="0070715B">
      <w:r>
        <w:rPr>
          <w:b/>
        </w:rPr>
        <w:t>Note:</w:t>
      </w:r>
      <w:r>
        <w:t xml:space="preserve"> </w:t>
      </w:r>
      <w:r>
        <w:tab/>
        <w:t xml:space="preserve">The Clinically Indicated Date field does not apply to Prosthetics consults services, and the field is not available when the user selects a Prosthetic service. If necessary, select a service that will perform the procedure by using the down arrow to open the list and then selecting the service. </w:t>
      </w:r>
    </w:p>
    <w:p w:rsidR="0070715B" w:rsidRDefault="0070715B" w:rsidP="0070715B">
      <w:r>
        <w:t xml:space="preserve">Often, the service is already defined. However, sometimes, the user has the chance to choose. </w:t>
      </w:r>
    </w:p>
    <w:p w:rsidR="0070715B" w:rsidRDefault="0070715B" w:rsidP="0070715B">
      <w:r>
        <w:t xml:space="preserve">Select whether the patient is an inpatient or outpatient. </w:t>
      </w:r>
    </w:p>
    <w:p w:rsidR="0070715B" w:rsidRDefault="0070715B" w:rsidP="0070715B">
      <w:r>
        <w:t xml:space="preserve">Select a place of consultation from the Place of Consultation drop-down list. </w:t>
      </w:r>
    </w:p>
    <w:p w:rsidR="0070715B" w:rsidRDefault="0070715B" w:rsidP="0070715B">
      <w:r>
        <w:t xml:space="preserve">Enter a provisional diagnosis in the Provisional Diagnosis field.  </w:t>
      </w:r>
    </w:p>
    <w:p w:rsidR="0070715B" w:rsidRDefault="0070715B" w:rsidP="0070715B">
      <w:r>
        <w:t xml:space="preserve">For each procedure, this field is either set up to require that </w:t>
      </w:r>
    </w:p>
    <w:p w:rsidR="0070715B" w:rsidRDefault="0070715B" w:rsidP="0070715B">
      <w:pPr>
        <w:pStyle w:val="ListParagraph"/>
        <w:numPr>
          <w:ilvl w:val="2"/>
          <w:numId w:val="233"/>
        </w:numPr>
        <w:ind w:left="720" w:hanging="360"/>
        <w:contextualSpacing w:val="0"/>
      </w:pPr>
      <w:r>
        <w:t xml:space="preserve">the user type in an answer (the box will be white and the Lexicon button unavailable), or  </w:t>
      </w:r>
    </w:p>
    <w:p w:rsidR="0070715B" w:rsidRDefault="0070715B" w:rsidP="0070715B">
      <w:pPr>
        <w:pStyle w:val="ListParagraph"/>
        <w:numPr>
          <w:ilvl w:val="2"/>
          <w:numId w:val="233"/>
        </w:numPr>
        <w:ind w:left="720" w:hanging="360"/>
        <w:contextualSpacing w:val="0"/>
      </w:pPr>
      <w:r>
        <w:t xml:space="preserve">the user must select a response must be from the Lexicon (the field will be yellow and the Lexicon button is available).  </w:t>
      </w:r>
    </w:p>
    <w:p w:rsidR="0070715B" w:rsidRDefault="0070715B" w:rsidP="0070715B">
      <w:pPr>
        <w:pStyle w:val="ListParagraph"/>
        <w:numPr>
          <w:ilvl w:val="2"/>
          <w:numId w:val="329"/>
        </w:numPr>
        <w:ind w:left="1080" w:hanging="360"/>
        <w:contextualSpacing w:val="0"/>
      </w:pPr>
      <w:r>
        <w:t>CPRS will search for diagnoses that contain the search term. The matching terms will display in the bottom portion of the Problem List Lexicon Search dialog. The search now looks for SNOMED Concepts Terms (SNOMED CT) items. Most items will also be mapped to an ICD-9-CM code. The list will show the SNOMED concept text, the SNOMED code, and the ICD-9-CM code if the term is mapped to one.</w:t>
      </w:r>
    </w:p>
    <w:p w:rsidR="0070715B" w:rsidRDefault="0070715B" w:rsidP="0070715B">
      <w:pPr>
        <w:pStyle w:val="ListParagraph"/>
        <w:numPr>
          <w:ilvl w:val="2"/>
          <w:numId w:val="329"/>
        </w:numPr>
        <w:ind w:left="1080" w:hanging="360"/>
        <w:contextualSpacing w:val="0"/>
      </w:pPr>
      <w:r>
        <w:t xml:space="preserve">If you do not see the appropriate problem listed, select the Extend Search button. On the Consults tab, the Extend Search button extends the search to the ICD-9-CM clinical hierarchy to find additional terms.  </w:t>
      </w:r>
    </w:p>
    <w:p w:rsidR="0070715B" w:rsidRDefault="0070715B" w:rsidP="0070715B">
      <w:pPr>
        <w:ind w:left="1080"/>
      </w:pPr>
      <w:r w:rsidRPr="00EC0799">
        <w:rPr>
          <w:b/>
        </w:rPr>
        <w:t>Note:</w:t>
      </w:r>
      <w:r>
        <w:t xml:space="preserve"> If a user tries to enter a diagnosis with an inactive code, CPRS will bring up a message indicating that the code must be changed and giving the user the chance to choose a diagnosis with and active code.</w:t>
      </w:r>
    </w:p>
    <w:p w:rsidR="0070715B" w:rsidRDefault="0070715B" w:rsidP="0070715B">
      <w:pPr>
        <w:pStyle w:val="ListParagraph"/>
        <w:numPr>
          <w:ilvl w:val="2"/>
          <w:numId w:val="233"/>
        </w:numPr>
        <w:ind w:left="720" w:hanging="360"/>
        <w:contextualSpacing w:val="0"/>
      </w:pPr>
      <w:r>
        <w:t>Beginning on October 1, 2014, CPRS will use ICD-10-CM codes when providers use the Lexicon to enter a provisional diagnosis for new procedure requests.</w:t>
      </w:r>
    </w:p>
    <w:p w:rsidR="0070715B" w:rsidRDefault="0070715B" w:rsidP="0070715B">
      <w:r>
        <w:br w:type="page"/>
      </w:r>
    </w:p>
    <w:p w:rsidR="0070715B" w:rsidRDefault="0070715B" w:rsidP="0070715B">
      <w:r>
        <w:lastRenderedPageBreak/>
        <w:t xml:space="preserve">Enter a reason for this request in the Reason for request field. </w:t>
      </w:r>
    </w:p>
    <w:p w:rsidR="0070715B" w:rsidRDefault="0070715B" w:rsidP="0070715B">
      <w:r>
        <w:t xml:space="preserve">Sites can help users by putting in predetermined boilerplate text, text with TIU objects, and/or it could be linked to a template that users can fill out. Users can then add to the text already present. Or the field may be left blank for the user to fill in the reason. However, a reason for request is required and the consult cannot be saved without a reason for request. </w:t>
      </w:r>
    </w:p>
    <w:p w:rsidR="0070715B" w:rsidRDefault="0070715B" w:rsidP="0070715B">
      <w:r>
        <w:t xml:space="preserve">Select Accept Order. Enter another order </w:t>
      </w:r>
    </w:p>
    <w:p w:rsidR="0070715B" w:rsidRDefault="0070715B" w:rsidP="0070715B">
      <w:pPr>
        <w:rPr>
          <w:b/>
        </w:rPr>
      </w:pPr>
      <w:r>
        <w:rPr>
          <w:b/>
        </w:rPr>
        <w:t xml:space="preserve">-or- </w:t>
      </w:r>
    </w:p>
    <w:p w:rsidR="0070715B" w:rsidRDefault="0070715B" w:rsidP="0070715B">
      <w:r>
        <w:t xml:space="preserve">select </w:t>
      </w:r>
      <w:r>
        <w:rPr>
          <w:b/>
        </w:rPr>
        <w:t>Quit</w:t>
      </w:r>
      <w:r>
        <w:t xml:space="preserve">. </w:t>
      </w:r>
    </w:p>
    <w:p w:rsidR="0070715B" w:rsidRDefault="0070715B" w:rsidP="0070715B">
      <w:r>
        <w:rPr>
          <w:b/>
        </w:rPr>
        <w:t>Note:</w:t>
      </w:r>
      <w:r>
        <w:t xml:space="preserve"> The order must be signed before it is sent. You can either sign the order now or wait until later.</w:t>
      </w:r>
    </w:p>
    <w:p w:rsidR="0070715B" w:rsidRDefault="0070715B" w:rsidP="0070715B">
      <w:pPr>
        <w:pStyle w:val="Heading3"/>
      </w:pPr>
      <w:bookmarkStart w:id="257" w:name="_Toc23489418"/>
      <w:r>
        <w:t>Forwarding a Consult</w:t>
      </w:r>
      <w:bookmarkEnd w:id="257"/>
      <w:r>
        <w:t xml:space="preserve"> </w:t>
      </w:r>
    </w:p>
    <w:p w:rsidR="0070715B" w:rsidRDefault="0070715B" w:rsidP="0070715B">
      <w:r>
        <w:t xml:space="preserve">At times, a clinician or service might receive a consult and decide that the consult should be done by someone else. In this case, the user can forward the consult to the appropriate user. To forward a consult, the user can enter the following criteria </w:t>
      </w:r>
    </w:p>
    <w:p w:rsidR="0070715B" w:rsidRDefault="0070715B" w:rsidP="0070715B">
      <w:pPr>
        <w:pStyle w:val="ListParagraph"/>
        <w:numPr>
          <w:ilvl w:val="2"/>
          <w:numId w:val="233"/>
        </w:numPr>
        <w:ind w:left="720" w:hanging="360"/>
        <w:contextualSpacing w:val="0"/>
      </w:pPr>
      <w:r>
        <w:t xml:space="preserve">The service to which the consult should be sent (required) </w:t>
      </w:r>
    </w:p>
    <w:p w:rsidR="0070715B" w:rsidRDefault="0070715B" w:rsidP="0070715B">
      <w:pPr>
        <w:pStyle w:val="ListParagraph"/>
        <w:numPr>
          <w:ilvl w:val="2"/>
          <w:numId w:val="233"/>
        </w:numPr>
        <w:ind w:left="720" w:hanging="360"/>
        <w:contextualSpacing w:val="0"/>
      </w:pPr>
      <w:r>
        <w:t xml:space="preserve">Any needed comments (optional) </w:t>
      </w:r>
    </w:p>
    <w:p w:rsidR="0070715B" w:rsidRDefault="0070715B" w:rsidP="0070715B">
      <w:pPr>
        <w:pStyle w:val="ListParagraph"/>
        <w:numPr>
          <w:ilvl w:val="2"/>
          <w:numId w:val="233"/>
        </w:numPr>
        <w:ind w:left="720" w:hanging="360"/>
        <w:contextualSpacing w:val="0"/>
      </w:pPr>
      <w:r>
        <w:t xml:space="preserve">The Urgency (required) </w:t>
      </w:r>
    </w:p>
    <w:p w:rsidR="0070715B" w:rsidRDefault="0070715B" w:rsidP="0070715B">
      <w:pPr>
        <w:pStyle w:val="ListParagraph"/>
        <w:numPr>
          <w:ilvl w:val="2"/>
          <w:numId w:val="233"/>
        </w:numPr>
        <w:ind w:left="720" w:hanging="360"/>
        <w:contextualSpacing w:val="0"/>
      </w:pPr>
      <w:r>
        <w:t xml:space="preserve">When the action is taken (optional , Now is default) </w:t>
      </w:r>
    </w:p>
    <w:p w:rsidR="0070715B" w:rsidRDefault="0070715B" w:rsidP="0070715B">
      <w:pPr>
        <w:pStyle w:val="ListParagraph"/>
        <w:numPr>
          <w:ilvl w:val="2"/>
          <w:numId w:val="233"/>
        </w:numPr>
        <w:ind w:left="720" w:hanging="360"/>
        <w:contextualSpacing w:val="0"/>
      </w:pPr>
      <w:r>
        <w:t xml:space="preserve">Who is responsible for the action (who made the decision to forward the consult—required) </w:t>
      </w:r>
    </w:p>
    <w:p w:rsidR="0070715B" w:rsidRDefault="0070715B" w:rsidP="0070715B">
      <w:pPr>
        <w:pStyle w:val="ListParagraph"/>
        <w:numPr>
          <w:ilvl w:val="2"/>
          <w:numId w:val="233"/>
        </w:numPr>
        <w:ind w:left="720" w:hanging="360"/>
        <w:contextualSpacing w:val="0"/>
      </w:pPr>
      <w:r>
        <w:t xml:space="preserve">To whom the consult will be forwarded, if known (optional) </w:t>
      </w:r>
    </w:p>
    <w:p w:rsidR="0070715B" w:rsidRDefault="0070715B" w:rsidP="0070715B">
      <w:pPr>
        <w:ind w:left="360"/>
      </w:pPr>
      <w:r>
        <w:rPr>
          <w:noProof/>
        </w:rPr>
        <w:drawing>
          <wp:inline distT="0" distB="0" distL="0" distR="0" wp14:anchorId="05E28CBB" wp14:editId="5F3DA465">
            <wp:extent cx="5372100" cy="3612382"/>
            <wp:effectExtent l="0" t="0" r="0" b="7620"/>
            <wp:docPr id="65892" name="Picture 65892" descr="Forward Consult dialog box."/>
            <wp:cNvGraphicFramePr/>
            <a:graphic xmlns:a="http://schemas.openxmlformats.org/drawingml/2006/main">
              <a:graphicData uri="http://schemas.openxmlformats.org/drawingml/2006/picture">
                <pic:pic xmlns:pic="http://schemas.openxmlformats.org/drawingml/2006/picture">
                  <pic:nvPicPr>
                    <pic:cNvPr id="65892" name="Picture 65892"/>
                    <pic:cNvPicPr/>
                  </pic:nvPicPr>
                  <pic:blipFill>
                    <a:blip r:embed="rId357"/>
                    <a:stretch>
                      <a:fillRect/>
                    </a:stretch>
                  </pic:blipFill>
                  <pic:spPr>
                    <a:xfrm>
                      <a:off x="0" y="0"/>
                      <a:ext cx="5381020" cy="3618380"/>
                    </a:xfrm>
                    <a:prstGeom prst="rect">
                      <a:avLst/>
                    </a:prstGeom>
                  </pic:spPr>
                </pic:pic>
              </a:graphicData>
            </a:graphic>
          </wp:inline>
        </w:drawing>
      </w:r>
      <w:r>
        <w:rPr>
          <w:sz w:val="18"/>
        </w:rPr>
        <w:t xml:space="preserve"> </w:t>
      </w:r>
    </w:p>
    <w:p w:rsidR="0070715B" w:rsidRDefault="0070715B" w:rsidP="0070715B">
      <w:pPr>
        <w:pStyle w:val="Caption"/>
        <w:ind w:left="360"/>
      </w:pPr>
      <w:r>
        <w:t>From the Forward Consult dialog, the user enters the necessary information to send the consult to a more appropriate service or person</w:t>
      </w:r>
    </w:p>
    <w:p w:rsidR="0070715B" w:rsidRDefault="0070715B" w:rsidP="0070715B">
      <w:r>
        <w:lastRenderedPageBreak/>
        <w:t xml:space="preserve">To forward a consult, use these steps: </w:t>
      </w:r>
    </w:p>
    <w:p w:rsidR="0070715B" w:rsidRDefault="0070715B" w:rsidP="0070715B">
      <w:pPr>
        <w:pStyle w:val="ListParagraph"/>
        <w:numPr>
          <w:ilvl w:val="1"/>
          <w:numId w:val="234"/>
        </w:numPr>
        <w:ind w:left="720" w:hanging="360"/>
        <w:contextualSpacing w:val="0"/>
      </w:pPr>
      <w:r>
        <w:t xml:space="preserve">If not already on it, go to the Consults tab by selecting the tab or choosing View | Chart tab | Consults (or Ctrl + t). </w:t>
      </w:r>
    </w:p>
    <w:p w:rsidR="0070715B" w:rsidRDefault="0070715B" w:rsidP="0070715B">
      <w:pPr>
        <w:pStyle w:val="ListParagraph"/>
        <w:numPr>
          <w:ilvl w:val="1"/>
          <w:numId w:val="234"/>
        </w:numPr>
        <w:ind w:left="720" w:hanging="360"/>
        <w:contextualSpacing w:val="0"/>
      </w:pPr>
      <w:r>
        <w:t xml:space="preserve">In the Forward Consult dialog under To service, select the consult service to which the consult will be sent. Type in some letters in the service name and scroll to find it, and use the plus sign to expand grouper items. </w:t>
      </w:r>
    </w:p>
    <w:p w:rsidR="0070715B" w:rsidRDefault="0070715B" w:rsidP="0070715B">
      <w:pPr>
        <w:pStyle w:val="ListParagraph"/>
        <w:numPr>
          <w:ilvl w:val="1"/>
          <w:numId w:val="234"/>
        </w:numPr>
        <w:ind w:left="720" w:hanging="360"/>
        <w:contextualSpacing w:val="0"/>
      </w:pPr>
      <w:r>
        <w:t xml:space="preserve">Add comments if needed. </w:t>
      </w:r>
    </w:p>
    <w:p w:rsidR="0070715B" w:rsidRDefault="0070715B" w:rsidP="0070715B">
      <w:pPr>
        <w:pStyle w:val="ListParagraph"/>
        <w:numPr>
          <w:ilvl w:val="1"/>
          <w:numId w:val="234"/>
        </w:numPr>
        <w:ind w:left="720" w:hanging="360"/>
        <w:contextualSpacing w:val="0"/>
      </w:pPr>
      <w:r>
        <w:t xml:space="preserve">Select the Urgency from the drop-down list. </w:t>
      </w:r>
    </w:p>
    <w:p w:rsidR="0070715B" w:rsidRDefault="0070715B" w:rsidP="0070715B">
      <w:pPr>
        <w:pStyle w:val="ListParagraph"/>
        <w:numPr>
          <w:ilvl w:val="1"/>
          <w:numId w:val="234"/>
        </w:numPr>
        <w:ind w:left="720" w:hanging="360"/>
        <w:contextualSpacing w:val="0"/>
      </w:pPr>
      <w:r>
        <w:t xml:space="preserve">Select the date and time of the action (forwarding). The default is Now. </w:t>
      </w:r>
    </w:p>
    <w:p w:rsidR="0070715B" w:rsidRDefault="0070715B" w:rsidP="0070715B">
      <w:pPr>
        <w:pStyle w:val="ListParagraph"/>
        <w:numPr>
          <w:ilvl w:val="1"/>
          <w:numId w:val="234"/>
        </w:numPr>
        <w:ind w:left="720" w:hanging="360"/>
        <w:contextualSpacing w:val="0"/>
      </w:pPr>
      <w:r>
        <w:t xml:space="preserve">Select the Responsible Person (the person who made the decision to forward the consult.) This is a required field. </w:t>
      </w:r>
    </w:p>
    <w:p w:rsidR="0070715B" w:rsidRDefault="0070715B" w:rsidP="0070715B">
      <w:pPr>
        <w:pStyle w:val="ListParagraph"/>
        <w:numPr>
          <w:ilvl w:val="1"/>
          <w:numId w:val="234"/>
        </w:numPr>
        <w:ind w:left="720" w:hanging="360"/>
        <w:contextualSpacing w:val="0"/>
      </w:pPr>
      <w:r>
        <w:t xml:space="preserve">In the Attention field, select the name of the person to whom the consult should go, if known. Otherwise, this can be left blank. </w:t>
      </w:r>
    </w:p>
    <w:p w:rsidR="0070715B" w:rsidRDefault="0070715B" w:rsidP="0070715B">
      <w:pPr>
        <w:pStyle w:val="Heading2"/>
      </w:pPr>
      <w:bookmarkStart w:id="258" w:name="_Toc23489419"/>
      <w:r>
        <w:t>COMMUNITY CARE Direct Schedule or Administrative Consults</w:t>
      </w:r>
      <w:bookmarkEnd w:id="258"/>
      <w:r>
        <w:t xml:space="preserve"> </w:t>
      </w:r>
    </w:p>
    <w:p w:rsidR="0070715B" w:rsidRDefault="0070715B" w:rsidP="0070715B">
      <w:r>
        <w:t xml:space="preserve">CPRS users who hold the security key OR ADMIN RBP TO CC are able to create and release a Community Care direct schedule or administrative consult order without possessing the ORES provider security key. The consult service order will start with Community Care (case-insensitive), and contain either –DS or –ADMIN </w:t>
      </w:r>
    </w:p>
    <w:p w:rsidR="0070715B" w:rsidRDefault="0070715B" w:rsidP="0070715B">
      <w:r>
        <w:t xml:space="preserve">(case insensitive).  The consult order will be auto-signed as "Administratively Released by Policy" and released to the service as soon as the order has been accepted. The consult order will appear on the Orders tab with status "pending". </w:t>
      </w:r>
    </w:p>
    <w:p w:rsidR="0070715B" w:rsidRDefault="0070715B" w:rsidP="0070715B">
      <w:r>
        <w:t>Ordering a COMMUNITY CARE –DS or ADMIN Consult Using the ADMIN Key:</w:t>
      </w:r>
    </w:p>
    <w:p w:rsidR="0070715B" w:rsidRDefault="0070715B" w:rsidP="0070715B">
      <w:pPr>
        <w:pStyle w:val="ListParagraph"/>
        <w:numPr>
          <w:ilvl w:val="0"/>
          <w:numId w:val="235"/>
        </w:numPr>
        <w:ind w:left="720" w:hanging="360"/>
        <w:contextualSpacing w:val="0"/>
      </w:pPr>
      <w:r>
        <w:t>On Consults tab of CPRS, click on New Consult. The Provider &amp; Location for Current Activities dialog box displays.</w:t>
      </w:r>
    </w:p>
    <w:p w:rsidR="0070715B" w:rsidRDefault="0070715B" w:rsidP="0070715B">
      <w:pPr>
        <w:ind w:left="720"/>
      </w:pPr>
      <w:r>
        <w:rPr>
          <w:noProof/>
        </w:rPr>
        <mc:AlternateContent>
          <mc:Choice Requires="wpg">
            <w:drawing>
              <wp:inline distT="0" distB="0" distL="0" distR="0" wp14:anchorId="5AD894F3" wp14:editId="41D71B73">
                <wp:extent cx="3195376" cy="2960496"/>
                <wp:effectExtent l="0" t="0" r="5080" b="30480"/>
                <wp:docPr id="618029" name="Group 618029">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3195376" cy="2960496"/>
                          <a:chOff x="0" y="0"/>
                          <a:chExt cx="3500628" cy="3329737"/>
                        </a:xfrm>
                      </wpg:grpSpPr>
                      <wps:wsp>
                        <wps:cNvPr id="65969" name="Rectangle 65969"/>
                        <wps:cNvSpPr/>
                        <wps:spPr>
                          <a:xfrm>
                            <a:off x="3472053" y="3203207"/>
                            <a:ext cx="38005" cy="168285"/>
                          </a:xfrm>
                          <a:prstGeom prst="rect">
                            <a:avLst/>
                          </a:prstGeom>
                          <a:ln>
                            <a:noFill/>
                          </a:ln>
                        </wps:spPr>
                        <wps:txbx>
                          <w:txbxContent>
                            <w:p w:rsidR="0070715B" w:rsidRDefault="0070715B" w:rsidP="0070715B">
                              <w:r>
                                <w:t xml:space="preserve"> </w:t>
                              </w:r>
                            </w:p>
                          </w:txbxContent>
                        </wps:txbx>
                        <wps:bodyPr horzOverflow="overflow" vert="horz" lIns="0" tIns="0" rIns="0" bIns="0" rtlCol="0">
                          <a:noAutofit/>
                        </wps:bodyPr>
                      </wps:wsp>
                      <pic:pic xmlns:pic="http://schemas.openxmlformats.org/drawingml/2006/picture">
                        <pic:nvPicPr>
                          <pic:cNvPr id="65998" name="Picture 65998" descr="Provider &amp; Location for Current Activities dialog box."/>
                          <pic:cNvPicPr/>
                        </pic:nvPicPr>
                        <pic:blipFill>
                          <a:blip r:embed="rId358"/>
                          <a:stretch>
                            <a:fillRect/>
                          </a:stretch>
                        </pic:blipFill>
                        <pic:spPr>
                          <a:xfrm>
                            <a:off x="4826" y="4699"/>
                            <a:ext cx="3466465" cy="3300095"/>
                          </a:xfrm>
                          <a:prstGeom prst="rect">
                            <a:avLst/>
                          </a:prstGeom>
                        </pic:spPr>
                      </pic:pic>
                      <wps:wsp>
                        <wps:cNvPr id="65999" name="Shape 65999"/>
                        <wps:cNvSpPr/>
                        <wps:spPr>
                          <a:xfrm>
                            <a:off x="0" y="0"/>
                            <a:ext cx="3475990" cy="3304984"/>
                          </a:xfrm>
                          <a:custGeom>
                            <a:avLst/>
                            <a:gdLst/>
                            <a:ahLst/>
                            <a:cxnLst/>
                            <a:rect l="0" t="0" r="0" b="0"/>
                            <a:pathLst>
                              <a:path w="3475990" h="3304984">
                                <a:moveTo>
                                  <a:pt x="0" y="3304984"/>
                                </a:moveTo>
                                <a:lnTo>
                                  <a:pt x="0" y="0"/>
                                </a:lnTo>
                                <a:lnTo>
                                  <a:pt x="3475990" y="0"/>
                                </a:lnTo>
                                <a:lnTo>
                                  <a:pt x="3475990" y="3304984"/>
                                </a:lnTo>
                              </a:path>
                            </a:pathLst>
                          </a:custGeom>
                          <a:ln w="9525" cap="flat">
                            <a:miter lim="127000"/>
                          </a:ln>
                        </wps:spPr>
                        <wps:style>
                          <a:lnRef idx="1">
                            <a:srgbClr val="4472C4"/>
                          </a:lnRef>
                          <a:fillRef idx="0">
                            <a:srgbClr val="000000">
                              <a:alpha val="0"/>
                            </a:srgbClr>
                          </a:fillRef>
                          <a:effectRef idx="0">
                            <a:scrgbClr r="0" g="0" b="0"/>
                          </a:effectRef>
                          <a:fontRef idx="none"/>
                        </wps:style>
                        <wps:bodyPr/>
                      </wps:wsp>
                    </wpg:wgp>
                  </a:graphicData>
                </a:graphic>
              </wp:inline>
            </w:drawing>
          </mc:Choice>
          <mc:Fallback>
            <w:pict>
              <v:group w14:anchorId="5AD894F3" id="Group 618029" o:spid="_x0000_s1226" style="width:251.6pt;height:233.1pt;mso-position-horizontal-relative:char;mso-position-vertical-relative:line" coordsize="35006,3329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1tR2wjgQAAFELAAAOAAAAZHJzL2Uyb0RvYy54bWy8VtuO2zYQfS/Q&#10;fyD00DevZUmWJXW9wV6yiwBBs0jSD6ApyiIqiQJJXzZF/70zQ0neW5tFChSwpREvM2duhzx/d2wb&#10;tpfGKt2tg8VZGDDZCV2qbrsOfv96O8sCZh3vSt7oTq6DB2mDdxc//3R+6AsZ6Vo3pTQMlHS2OPTr&#10;oHauL+ZzK2rZcnume9nBZKVNyx18mu28NPwA2ttmHoVhOj9oU/ZGC2ktjN74yeCC9FeVFO5TVVnp&#10;WLMOAJujp6HnBp/zi3NebA3vayUGGPwHULRcdWB0UnXDHWc7o16oapUw2urKnQndznVVKSHJB/Bm&#10;ET7z5s7oXU++bIvDtp/CBKF9FqcfVit+298bpsp1kC6yMMoD1vEW8kSm2TCGjsmj+2jdIHnX/rxe&#10;ZPHN6jadXSV5Nkviq3iWJ9nVbLGKsqtldHmZvk/+wrCUUhTw14Y7tZdjnGHkbY4MKccQreYnPQHb&#10;c0jrApM4J4Tjm5DOD/22IP+wGki8M/2X/t7AehzY+i/06ViZFt+QEHak6niYqgM8ZwIG40W+jFdp&#10;wATMRXkaJnnq60fUUGQv9on6/bhzCZUaQSfgzjiO8lW8GkB7wwR1gnPooRfsKd32bVHCTnitir7U&#10;vJdURdaHw6d7madTtj9Dn/Bu20iW0jAFiFZP4bKFhci9Eqs4WUXhMg4Y+haF8CPfKB8+blkYLr3v&#10;izSLsuUT13nRG+vupG4ZCuvAABasmYLvIY0+teMSHG46fHb6VjWNn8URiOCIECV33BzJzZyqA4c2&#10;unyAUq+1+fYJCKtq9GEd6EGCUpIGjONswJoPHcQc6WIUzChsRsG45loTqXg4lzunK0V4T9YGXJDM&#10;i/NeiQL+Q/GD9CKr3yc72OV2RgaDkvZNOlpu/tj1M+CbHtpvoxrlHog7IcoIqtvfK4GpxY9HfLDM&#10;cyhZTwewAg1jeeBgKa0AEr03eq+Qv3/hbf8r+6gFGNAdA7pm1ztjZOfYpYCWV05Jy0oFh8CWbfTx&#10;DEtgNIfGMZH4/QTLplE9ZhkDjPLgNRh+xn6vBM4z640WuxZQkLtzIxvCZ2vV24CZQrYbCcxnPpRU&#10;JbywzkgnajRYgWFsC19i0wShPAFDzP/QF0kWAVdAUyRpnqO/jzoiSdMkHXoijsMwzP9TUxAoD4NE&#10;QIUM9/+wCDg3FAkRDZUI+YsAoJy+zyDQaBCm4Sye2DZZQa3BlOdMINsseUYcYueJA0M7kgWcwKWn&#10;DRirR0kcu1FEevnXywA0Ce5DpSgyYAmgOI+lRvr2UHC+Bfr4qmmlO9H/uMJXzmlN071cS07D2TXO&#10;je+e9E12x/C8aeVT+14jbERn6HycHITBxyFsOvQ1X0ZYmBzuYhW0CzFxqxw0eaNaOGyjFZTrkIhX&#10;iNe6h0ZiRJrus6yAguHgXJASa7ab68b4MzuBQ+N6zCctxT2+54Zd4ctdYBmN41Le9DX3ukY0gwHy&#10;cdCEKyXdAicwg1oxoPFXQbhQQaWNF0KIy7SJYOnOTfs7uMaS+1jeg7cnwsecD41HEt3bCNFwx8SL&#10;4eNvWnW6CV/8DQAA//8DAFBLAwQKAAAAAAAAACEA2hLnCaARAQCgEQEAFAAAAGRycy9tZWRpYS9p&#10;bWFnZTEuanBn/9j/4AAQSkZJRgABAQEAYABgAAD/2wBDAAMCAgMCAgMDAwMEAwMEBQgFBQQEBQoH&#10;BwYIDAoMDAsKCwsNDhIQDQ4RDgsLEBYQERMUFRUVDA8XGBYUGBIUFRT/2wBDAQMEBAUEBQkFBQkU&#10;DQsNFBQUFBQUFBQUFBQUFBQUFBQUFBQUFBQUFBQUFBQUFBQUFBQUFBQUFBQUFBQUFBQUFBT/wAAR&#10;CAHOAeU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7C1mwGpfFrxxrN0wnu7S5t9EtWaNQYLVLO2utikDPzS3crHJOflHRVAteTVhojJ45+Ift&#10;4gj/APTTptZXjLULvSdLit9L8lvEGqTrp2kw3ADq91JnDtHvRnjiUPPIqNv8qGUrkrXZCpCjh/aT&#10;dopXb8kcNVOVVpF3yaPJryXXv2f9TuNWuo1+FuneILOFDZw6n4gv2u9Qu44keGOSaZr0GQyAlskK&#10;VEu0qSmTsfCvwVpmg+PPFt7odhZ6bot5ZWMdrHYxNGlx5U98st1hmYgSzGUphmUxLCwOWNePgM9o&#10;5hVjSox3V/ii7etm7N9vXsa1MM6cXJs9C8mjya5DSPiJfXuuQQ3eiwWuk3WqXekW17FfGWUzQGT/&#10;AFkRiUKrCFyCHbHAPXNb8vjzwrBpv9oSeJtHjsPNEH2ptQiEXmFQwTfuxu2kNjOcHNfR3VrnHazt&#10;/X9aM0PJo8mnNq2mJb3U7ajaLDaKHuJDOm2FSoYFzn5QVIPPY5qg3inTbCw+1arqmk6ejXclnE/9&#10;oKY3kVmUJuYL+8+U5QZIIIycZob5dxeZd8mjyaxNA8f6Rqfh/wAOahqN7Y6Lda5CklrY3V4geRmx&#10;8ibtpc5YDgdxxzW7p+raZq11dWtjqNpe3No224ht50keE5ZcOoOVOVYc91PpVdbDG+TR5NcXpnxX&#10;hutc1i2u7SC107TUuXuLiG7M9xbCFwv+kQLHmLzBuZPmYsq9BXVeINb/ALCvNAg+z+eNVvvsQbft&#10;8v8AcyybsYOf9XjHHXOeKSd0muoWtddr/huWvJo8mmax4g0bw/cWlvqur2Gmz3bbLeK8ukiaZsgY&#10;QMQWOSOnqKdd65pGn6va6VdarY22qXQ3W9jNcok8w55RCdzdD0HY0AL5NHk1z+tfFXwjomkTak2v&#10;6dd20F1DZym1vYXMckj7QG+cAYG5jk5CoxxxWmPFOmW9rqF9farpNrpdq8YF5/aCFArojKZCQFjL&#10;bxgZOQVOfmxRdbhYu+TR5NVLzxh4c0/T7a/uvEGl21hcx+bBdTXsSRSoCoLKxbDDLKMj+8PWqXj7&#10;xxp/gPwmdcmmtZY5HiitRNdLDHM8jAL+8OQFwSxYA4VWODik3YEr7Gx5NHk1Ug8U6Qt1p2nXmr6V&#10;b6zewpLFYR36O8gYZzEDtaReDhgoyB0FXLHWNL1S4vLez1Kzu7izOLmKC4R3gOWXDgHK8ow57qfQ&#10;09hCeTR5NYnh/wASat4me21Cz0SFfDVz80N7NfFbmSPHyyiDyyuxuCMyBtpztB+Wtptc0hbWK5Oq&#10;2It5rd7qOY3KbHhQAvIDnBRQy5YcDI9aB21sL5NHk1WtfFvh6+uLe3tte0y4nuAxhiivI2aUKXDb&#10;QGycGOTOOmxvQ1FD448L3GmNqUXiTSJNOWRoWu0v4jEJAhcoX3Y3BQWIznAz0ouBe8mjyaxZPiR4&#10;ZXxBomkJrFnPcaxA9xZyRXUTRyKrKoAO7JLkkLgHOx/Sn+OPGEfgldPLWb3n2iUmYI4XyLdADLOe&#10;OQgK8d9w5o8wNfyaPJpusa7pHh+S0TVNVsdNe7fy7dby5SIzNx8qbiNx5HA9RXPaN8UNA8SWrXWm&#10;6rpbWsF7LZ3T3OoRxlAgkO9Au4NuEZZQSuUBbPGKLoLdf6/rQ6PyaPJqHVtatdOjh2XmnCeby3RL&#10;u9EIeNpEQupw2eXUDjBZlXI3ZrG8O/EbRfGGxtFv9PuUXUJLCZZL5FkyvmYMaru37/LLKCVymW7Y&#10;o8hdL/13N/yaPJqn/wAJl4bMepSDxDpRj0xgt8326LFoSSoEp3fIcgj5scg1q6fPbatZQ3ljcw3t&#10;pMoeK4t5BJHIp6FWBwR7igCt5NHk1o/ZT6UfZT6UAZ3k0eTWj9lPpR9lPpQBneTR5NaP2U+lH2U+&#10;lAGd5NHk1o/ZT6UfZT6UAZ3k0eTWj9lPpR9lPpQBneTR5NaP2U+lH2U+lAGd5NHk1o/ZT6UfZT6U&#10;AZ3k0eTWj9lPpR9lPpQBneTR5NaP2U+lH2U+lAGd5NHk1o/ZT6UfZT6UAZ3k0eTWj9lPpR9lPpQB&#10;neTR5NM8VRyW/hfWJY2aOSOzmZWU4IIQkEVTn8K6THNIo0fTiFYgbrKInr3JXmmMv+TR5NcNa293&#10;qn9qPpfgXR9X/s+9+wzafaeX/aMZcsIJpIXgVBBIQMSrIwUMS2PLl2XdH0+2u9a1nTLzQfDpm0yR&#10;YJbnSVF1bGX5t8PmPbxZkjwNwUEAsFzuDKqum7XK5Wlc6zya5r4kWajwLreoqAl7otpNrdhPsVjb&#10;3lrG08EqhgRkOgzxypZTwxFX/wCx7XT9S0h7SztrN5LsxObWBYt6/Z5m2naBkZVTz6U/4nQFPhf4&#10;3P8A1L+pf+kktTUXusIaSR9H0UUV8ye2eLWMfmeOfiP7eIIv/TTp1V9Y8Gzan4k0nWrfXNT0m502&#10;C4hjhtDC8DmYxZkeOWJx5iiMqjjBVZph0c1oaON3jn4lf9jBD/6adOrq7bSRcQrJ5m3d2257/WvZ&#10;9nSq4ZU6yvFqzT6nly5vatw3PmH4dftJeHfGfwr8Man4j+MtzYazq2j2s+pWtnp4g+z3EsKGWOMr&#10;ZsyhXZgGDk4UNu716J4F8ceEfG3izU7bwdfWt5p2kaJploI7GGaOG3USXgjjXzFHAVQMDgDHSvX/&#10;AOwx/wA9v/Hf/r0f2GP+e3/jv/168rBZfh8BU5qPLFPoo27269Lm9SdSpGzX4nkPgv4TWvh/UL7V&#10;L4NdarJqF9dW7G8nlhgSeZ2BSJz5cb7GCsyqDywyQTnG0n4Ya/4W0rwXJp0OkahqOiaZNptxaXdx&#10;JBbv5vllpUkWJzkNFjBT5g55GOfd/wCwx/z2/wDHf/r0f2GP+e3/AI7/APXr3PaU7Wv/AFqv1Zy+&#10;zndu254dY/B280yTw5aw3ds2lw2sFvrEewobg27GSDy1wQFDswIJ+5gZOKih+GPiDR7+G/s4tH1G&#10;b7Vqwe3v5ZEjWC8uBKrqwjbLqFCsmAGDEbhjJ92/sMf89v8Ax3/69H9hj/nt/wCO/wD16HUpvr3/&#10;AB3D2dTt2/A+bLP4Eaxp8egiWKz1dINFtdKvLVdcvdNjVoWZty+ShEyN5h+SRRjaMHk16V4K8Gz+&#10;G9J1W1neJZbzU729ElsTkLNM7oSSB8wVlB68jqRXpP8AYY/57f8Ajv8A9ej+wx/z2/8AHf8A69N1&#10;abvd73/F3Yeyn27fgrL8D5uf4M+JW0zTbOKy8O202nKI5tQjuZ/N1uEPueG5AiHliU5kZt0xDk4B&#10;3E13njXw3r2tW/hi90+1059T0y/W+mtLq9kjhb9xLGyrKsLMcGUYJQZA6CvVf7DH/Pb/AMd/+vR/&#10;YY/57f8Ajv8A9ej2sO/n/X9W/EXsp66eX9f1+h4d4j8A+JtavtRvI7PQ9+uaOmk30NzdyyLZbWlO&#10;+I+SPPBExJRhFyg+bnjV0XwbrnhfxNqj2CWF7peqGGSW9url0u7ZkgWLaEETLKv7tWGXTBd/qfXP&#10;7DH/AD2/8d/+vR/YY/57f+O//Xo9pT6P+tx+znu1/Wi/RHzdafBnxY9pqtxfXFjPq1xDpwEk2q3V&#10;ytxNbXRndmZ4/wBwj9BHGpVMnANb9/8ADXX5NauNegXTJL8azBq0NhNcyCF9tiLZ0aUREqQxdlYI&#10;2dq5Ayce5f2GP+e3/jv/ANej+wx/z2/8d/8Ar0e1gtn/AFdP9EHs566b/wCVvyPFNB+FV5Z6/o2q&#10;Xy6exhGqTXFvDuZIpbuSNgsWVGVAV1LHaW3E7RuIE0fw11JfhLoPhczWp1DT/wCzxJJvbyiIJ4pH&#10;Cnbn7sZA4HbpXsv9hj/nt/47/wDXo/sMf89v/Hf/AK9Cq042Se1vwd1+Yeznvb+meJax8NNZvNc1&#10;uGFdMk0bWtRtNRnvJ5XF3bGFYh5aRiMq+fIG1y67S5+VtvPS+CfBsvhvS9UtbryXa81O9vSYCcFJ&#10;pndQxIHzBWAP04Jr0j+wx/z2/wDHf/r0f2GP+e3/AI7/APXo9pTta/S3y0/yQOnN9PP8/wDM8m8H&#10;+HfFXheCy0GSPSbvQbJRBDqX2mVbswKMIrQeWVLgYUv5uDjdt/hrih8HfFVxodvo850eK107w9qG&#10;h2s8d1K7ztMsaxySKYQIxiP5lBfGeCa+jv7DH/Pb/wAd/wDr0f2GP+e3/jv/ANek6lN7v+rW/Vjj&#10;TnF3SPF9Y+E0+sTa+nn29pBqPhqLQopI1JeFgZtx24HyYkTgHnaenFZWh/CLU45tDmvtPsbaax1O&#10;C9uHOuXmqeesdvPGu37RGDGVeVSFBIxnnIGfff7DH/Pb/wAd/wDr0f2GP+e3/jv/ANeq9tC97/1e&#10;/wCbJ9jO1reX4JfkjxHQ/hnrXh/xFpF/CNPngt7zVjLCZ3j2QXdysyMmIyGdQmCh2jLfe45veJfh&#10;jqHi3xRfXtxr91pWnNp40+C305Ld2eNyTOZPPgfG4iMDaeic9ePYP7DH/Pb/AMd/+vR/YY/57f8A&#10;jv8A9ep9pTso32/r/P7yvZ1Lt23/AM7niXh/wN4r8M6ppmof8SvXLn+zINKvZLu7khdFhkcrNGwh&#10;fczq+XQhRuUfMabY/DLWUurOG5Gnmws/El1rCyLO7PNBMtzlGQxgKymdRjcwIBOR0Pt/9hj/AJ7f&#10;+O//AF6P7DH/AD2/8d/+vT9rTerf9Xv+ZPsp2sl/VrfkeERfB/Vv+Efu7Ke7tJ7mO7sYdPdmbEen&#10;Wt0ksaMdufMKhweoJCc96ns/hnrcd1aRTNYpZ2fiS61iOeO4cyyQzLc5UoYwFdWnUfeYEAnI6H3D&#10;+wx/z2/8d/8Ar0f2GP8Ant/47/8AXpe0pvd/1p/kP2c7Wt/VmvyZ84+Hfgnq2g6B/Z8ul2epXVnD&#10;HBaX7eKdQjL+XKro4iaJ1tiNittj3DI2/dNer+F9N1Sz8P2EOt3SX2rJEBc3EYAV374wqg+mQq5x&#10;naucDt/7DH/Pb/x3/wCvR/YY/wCe3/jv/wBeq9tC1ridKbd7HOfZvaj7N7V0f9hj/nt/47/9ej+w&#10;x/z2/wDHf/r0e2h3D2U+xzn2b2o+ze1dH/YY/wCe3/jv/wBej+wx/wA9v/Hf/r0e2h3D2U+xzn2b&#10;2o+ze1dH/YY/57f+O/8A16P7DH/Pb/x3/wCvR7aHcPZT7HOfZvaj7N7V0f8AYY/57f8Ajv8A9ej+&#10;wx/z2/8AHf8A69Htodw9lPsc59m9qPs3tXR/2GP+e3/jv/16P7DH/Pb/AMd/+vR7aHcPZT7HOfZv&#10;aj7N7V0f9hj/AJ7f+O//AF6P7DH/AD2/8d/+vR7aHcPZT7HOfZvaj7N7V0f9hj/nt/47/wDXo/sM&#10;f89v/Hf/AK9Htodw9lPsc59m9qPs3tXR/wBhj/nt/wCO/wD16P7DH/Pb/wAd/wDr0e2h3D2U+xzn&#10;2b2o+ze1dH/YY/57f+O//Xo/sMf89v8Ax3/69Htodw9lPsc59m9qPs3tXR/2GP8Ant/47/8AXo/s&#10;Mf8APb/x3/69Htodw9lPsc59m9qPs3tXR/2GP+e3/jv/ANej+wx/z2/8d/8Ar0e2h3D2U+xwnjK1&#10;P/CH67gc/YJ//RbVfk015JGdY2dWJIYAkEHuK6s6ErAgy5B/2P8A69Yx+F/h08nR9MJ/68Y/8Kft&#10;qfcPZT7HlUPgvx1Y+IdV1KwbS4L+4lYQ6xdNJPIlqrbo7RLfylWJGITzGEjM3zHg+X5en4B8E614&#10;fk1NLuxtdN0yZ1ks9Lsbl7mK1Y7jIEZooysZJUiPBCndghSFX0L/AIVd4d/6A+mf+AEf+FH/AAq7&#10;w7/0B9M/8AI/8KlVKSd7luNRq1jmdVsWh1Lw+GUqWv2IBGMgWtxz+o/OqXxZg2fCfxyf+pf1H/0l&#10;krvNP8A6TpMxmsbKzs5SNpkt7VI2I9MjtXH/ABhUD4Q+Oz/1L+of+k0lW5xnF8pHK4yVz3Kiiivm&#10;z2Dx7Rf+R5+JX/YwQ/8App06u603/jyj/H+ZrhdF/wCR5+JX/YwQ/wDpp06u603/AI8o/wAf5mvY&#10;/wCXETgX8aR5z8OfiP40+IGr3dz/AMInoNh4Pt9Y1XSf7Q/4SGeTUG+xXdxaeZ9k+xCMb5LfO3z/&#10;AJVfOSRtPUaf8VPBerWerXdj4v0G8tdJs4dR1Ge31OCRLK1lhM0U8zBsRxvEDIrthWQbgSOa8v8A&#10;g38H9a+Gfj7XL+XwD4Dj/tXWNZvLnxpYag41ue1u76e7hili+wLu274IypuSoEYYE7VWuXtf2U9a&#10;0nwH8INH0x9Bs7rwP4bit7iCAvFb3uqRalouonDLFlY55dLuA8xUupnEnlyHctc5ue3Xnxo+H2n+&#10;D7HxZdeO/DNt4Wvpjb2muTaxbpY3EoLgxxzl9jsDHJ8oJPyN/dNb03irRbf7X5ur2EX2O8h06533&#10;KDybqbyvJgfn5ZH8+Dah+ZvOjwDvXPksvgX4g2/jDTfiDa6D4L/4SkQ6jZXegw6lcWts0VyNOAnk&#10;1AWjvczKNLjXm2jGyZUz/o4abjdB/Zk8aeB/DGmeC9F1bQdQ8Ox6x4W1m91a/E8N3L/ZSaVBJbRW&#10;6hkTemlCcTNK3zOYTEAftCgHrXiX9ob4feGvDd7rp8VaTqWnafNpSX8unajbyiyi1GaKK1uZz5gE&#10;cLLMsvmMQDErMu7GDvXPxU8F2eua1otx4v0GDWNEs21HVNPk1OBbiwtVVXaeeMtuijCujF2AUB1O&#10;eRXg9r+ynrWk+A/hBo+mPoNndeB/DcVvcQQF4re91SLUtF1E4ZYsrHPLpdwHmKl1M4k8uQ7lrL8X&#10;fsh6/rln440u3NhLHqP/AAkt7perah4o1aRFutVhvkWMaUP9EtfL/tF0NwpmZ0jc+UrzkxAHt3xB&#10;+Kl7o9h4Fk8F6dpPi6fxhqQstPmudYa0sWiNhdXonE8UE5ZTHakLtQhvMU5Ao8C/GSy1zWLvwx4l&#10;fSfDfje11KXSzo0WrLcLeypZ296zWbSJDJOq293AznylKNvGCoV2PjF8I7L4u3vgO31fTNJ1rQNF&#10;159U1LTdZt1uIbmL+zr23RRGyMrsJrmF8NgAISDkAHl/iF+zbZeJLcaF4ah0nwd4WfwT4k8Ki306&#10;yWNbSXU5LJllit4wiFVNvOzDcpLMvXcxAB6N4Z+KngvxtZ2134e8X6Dr1rc3jadBPpmpwXKS3Swm&#10;ZoFZGIaQRK0hQfMEUtjAzVW8+LHhjSZNbu9S8T+GbDQNJhha51GbWolNvK11cWzrOrALComgMSsX&#10;JaVZoyqmL5vOdW+EfjTxleeKPGGpQ6D4e8dNZ6Wnh620/Up721trrTpr2eGWW6a2hkWO4N9LbTxx&#10;xhjbmVRIfOITLm/Zt1rwh440PxH4SnsNV/4R2z0pbS2129eCfVrqGLXIbua8uY4H2yS/219oaYRy&#10;NLKkgZU3+YADvPAv7RXgvxd4f0bVLvxFoOjf29rGpaTocU2sQH+1/suoS2aSWpJXzvN2ROFQNjzk&#10;GWyCe80HxVovin+0f7F1ew1f+zryTTr37BcpP9luo8eZBLtJ2SLkZRsMMjIr5Vk/ZH8WaquqXGsQ&#10;aTdz+J4b+z1axtvF+sWNjp8U+r6pfAlLRITqqmPVSjQzfZh+4YK4E7Mn0Z8J/Bt74E8L32m38tvN&#10;PPr2taorWzMyiK81S6u4lOQDuEc6BhjAYMASMEgHZUUUUAFFFFABRRRQAUUUUAFFFFABRRRQAUUU&#10;UAFFFFABRRRQAUUUUAFFFFABRRRQAUUUUAFFFFABRRRQAUUUUAFFFFABRRRQAUUUUAFFFFABRRRQ&#10;AUUUUAFeV/GL/kj/AI8/7F/UP/SaSvVK8r+MX/JH/Hn/AGL+of8ApNJXVR+GRz1fiie40UUV4p6B&#10;49ov/I8/Er/sYIf/AE06dXdab/x5R/j/ADNcLov/ACPPxK/7GCH/ANNOnV3Wm/8AHlH+P8zXsf8A&#10;LiJwL+NI5vxvdfDv4a+EdN17xNoekmO8uLa2aWS1tzIWkIMszGQj93DEJrmZs/u4LeaQjEZrTstL&#10;8B33j7WfCMfhHTRqWlaZY6rPK2mQeS0V1LdxRqpxksGspdwIAAZME5IHF/ET4Z+L/id4w0E2D+H7&#10;Hw3o/h6SHb4q0c65YapPfAwzr9kW6tzFLBbwGMSsWDx6pPGAB5m7xfXvgP451iTULfW/hxceK/GX&#10;/CDWXhHw78Rru606abStTs7rVoo9Zeaa4+1WzSrNYXxNus0qFiuXki5hznfcpU4W2PpzwPpfgPx9&#10;otzqen+EdNht4NT1HSmW50yBWMtnezWcrAKCNpkt3KnOSpUkA5A6D/hW/hH/AKFbRf8AwXQ//E18&#10;ceLP2WfG2veILq41HS/EFzHPe6y2g/2FdaIv9i3M/iDVrsX8lxfQzTWPmwXenuJ9OVrhfs7b03ww&#10;KfVfGf7Pvi/WNS8caVoGrf2RosNlrGt+DrjzTB9i8QarbzwSSedGxuF+zySX8+8hlb+2tqKpso6n&#10;2k+5Xs4dj1zWfD/w+8P6loVhf+H9Ft7vXL1tP0+P+y0bz51t5rkpkIQv7m2mbLYHyYzkgHW/4Vv4&#10;R/6FbRf/AAXQ/wDxNfLHw2/ZjvND1rwxqkPg3WLTw9pPi3T9Xk8O+I18PW7CSOy1G2N7b2WlRJZo&#10;0cl9ZzNM8puHWzICg29us3pXwL8O6p8Jf7bivfAeoaY2s61BawrZ3S3st1K3mPcXlxIj+VJEgLka&#10;jciC8uo44op4nuI4TcntJ9w9nDsWPBvjvwD4x1Lw0B8LptI0HxV/yLfiLUNO002esZt5LqPykimk&#10;uIvMtoZZl+0QxYWMq22Qqh7X4haX4D+GvgHxL4u1Pwjps+m6Bplzqt1FaaZA0zxQRNK6oGCgsVQ4&#10;BIGcZI615b8MPA/jO30v4E+DtU8Hahosfww8n+0PEF3d2T2Gp+Rot3pn+hiK4e4O+S6SVfPhh/do&#10;+7Y+2NvH/Ef7Leu2X7POn+E7r4P2/jPUpPhZZeHtIsbb+ymXwz4hEN4b68JuZ40iaea5tWae1Mjy&#10;NaMz/ciLntJ9w9nDsfaX/Ct/CP8A0K2i/wDguh/+JqpZ+A/C91cX8UvgfTbNLaYRRTTWFqVulMaP&#10;5kewsQoZ2jw4Rt0bfLtKs3yH46/ZZ8baxqXxXuYNL8Qaj4p1my8UrFrH2rRLbTtStr23vY9PsPtA&#10;h/tK48tbiyj8i7kjt42ttyOVt7dX9A039lm31T9ofVbvX/BOn3Hwyj/tEWOmuYTpzo2m+F7a1iey&#10;VtrxK2m3u2OSMojW0bhVYQtR7SfcPZw7H0P/AMK38I/9Ctov/guh/wDia808Wa94a0Hx9eeEdG+C&#10;19401Ky0y01W7l0Sz0eKGCK5luYoVJu7qAli1nNwoYAAZPOK+WI7OLTte8E+EPHWj6f42+OJ1rwP&#10;dR6o2q6Xqes6BDbLozX9tIHuTfL89tqN05t4pISl20zPh5iv1V4g+BaeOPj74l8Sa03iCy0WTwzo&#10;2n2NzoXie+0nzp4rrVJLhJFs7iJn2rcWxBkBA8xthzvo9pPuHs4djsvCfh/4feOPCujeJNE8P6Le&#10;6LrFlDqFjc/2WkfnQSxrJG+10DLlWBwwBGeQDWt/wrfwj/0K2i/+C6H/AOJr54179nd9L1zxZfW3&#10;w40/XPC0/jOwu7jwtZQ2K/27odt4ahsLa1EUzxwNFbX7eckFw6Kn2dpIxu8sOWf7Ofiebw7o+nCH&#10;+ydK8VfbdA8VaPuik+xeG21G6v7CzyJNsfkWk1xpXl2jYj/tLzEkZLOIk9pPuHs4dj1zxhB4J8B/&#10;DjxR4z1rwFa2th4esr/ULm0XTrOS4lgtRIxeMKxQ+Yke9AzqcOocI25V6v8A4Vv4R/6FbRf/AAXQ&#10;/wDxNfHHxK/Zx8V6t4L+JVhq3ws/4WJd69ZeIrbwrH5umTf8I9fXOs61cpfZu7iMQfaIb7TW32++&#10;T/RcSKhijBPHX7LPjbWNS+K9zBpfiDUfFOs2XilYtY+1aJbadqVte297Hp9h9oEP9pXHlrcWUfkX&#10;ckdvG1tuRytvbq57SfcPZw7H0l8TpvB/w1j8ORx/DNfFWpeINTOlWGm6JYaeszyi1uLpmLXMsMaq&#10;IrWU5L5zgAHNavgnS/AfjjSpbq18I6bY3lrMbTUdKvtMgS7066VVZoJ1UMAwV0YMrMkiPHJGzxyI&#10;7YXxe8M6joLfCS78HeC7jXNN8IeIDcPoXh9rK1aCy/sfUbKMQrcTQRBUe5gXYHGF6A4xXKv8F9Z8&#10;R+MPCvijWfD9u6ah8Rh401DR7t4Jzo0UXhybTrQu24pJOs0FnKfK3COWUhGkWHz2PaT7h7OHY9n/&#10;AOFb+Ef+hW0X/wAF0P8A8TXj+m/EjwPfag7z/B++07wwviCbwyPFdzYaSbFr1NQbTlAjjuWutsl2&#10;oiVjBxvVm2JuYe2/2Nef8JV/a39u6h9g+xfZf7C8u3+x+Z5m77Tu8rz/ADcfJjzfL2/wbvmryD4Q&#10;/s66dpK3+seJ7XWH1hvFuuazDp1z4ivZ9M2yaxdXNlOLAXDWgYRvBMv7rckgV/llXIPaT7h7OHYZ&#10;qHxB+G1n8MfA3ja3+HU2q2njKy+26VpenaHbTX8n/EqudTWIxBsGVobV41VGbMjIucEsNXxp4s+E&#10;XgfR9G1i80fRb7RdTsrrVl1DSdOgvIodNt7N7ubUGEYLNbBViTzIw+ZLq2XrKtecfCb9mPUPAPh/&#10;9m28MHiD+3vDX2f/AISS01DxXeX1nYf8U/e20nlW0t09uuLmWKNfs6fKrELiPdXpXhX4XzaTffG5&#10;5vCmj3tv4j1Nv7MsdRMaWmo2Tabbl4JiqSGOB7+bU3dWjb57m4l8tjMS57SfcPZw7FFfEvg/T9Fl&#10;vvEXwhvvCdwmp6XpgsdU0nT5GkN/ex2dvKk1vNLAyiWT50Evmoq7mjAeLzDTfEvg/WvEL22n/CG+&#10;v/DianNo7eLLbSdPksVuorhrWVTCsxvAqXKPC0n2fYu1pCwhBlrjbf4b+NdY0DUrax0HxRo/h4+I&#10;PCV9ZaD4z8RJq2pRy2etxXWpXYuGvLrEBtkt9kXn53W022JS+6XtfhofGfw7nvPB/wDwgOoahDce&#10;JtW1T/hKP7RsotJW1vdUuL7OPON2ZUhuNmz7NtaZNu9Yj54PaT7h7OHYZpvjj4Ual4e+GOsHwxpt&#10;pb/EGG3udMiutPtEltoprdZY5LgbsIpkltrbcpcfaLy2jGTKpqrqnxL+EWlS/GK3fwrazX/wrsk1&#10;DX7OLR4N7wSWP22N4GOEfciyIAWUh4m3AKVZvLfCP7M/xR8TfDXS9E1DU9H8BXGm+BtF8GwDVNL/&#10;ALaubSW3tIZ5tR0+aC9hWznF46J0cmTSLWYMQse0+JHwJ+JPxF+Fvxl8Raf4at/DnxO8TQyxafo1&#10;5qcNxBLZX2gaPa6lYtKnyFhNZOI5f3f760hYsIJJBIe0n3D2cOx9T/8ACt/CP/QraL/4Lof/AImj&#10;/hW/hH/oVtF/8F0P/wATXR0Ue0n3D2cOxzn/AArfwj/0K2i/+C6H/wCJo/4Vv4R/6FbRf/BdD/8A&#10;E10dFHtJ9w9nDsc5/wAK38I/9Ctov/guh/8AiaP+Fb+Ef+hW0X/wXQ//ABNdHRR7SfcPZw7HOf8A&#10;Ct/CP/QraL/4Lof/AImj/hW/hH/oVtF/8F0P/wATXR0Ue0n3D2cOxzn/AArfwj/0K2i/+C6H/wCJ&#10;o/4Vv4R/6FbRf/BdD/8AE10dFHtJ9w9nDsc5/wAK38I/9Ctov/guh/8AiaP+Fb+Ef+hW0X/wXQ//&#10;ABNdHRR7SfcPZw7HOf8ACt/CP/QraL/4Lof/AImj/hW/hH/oVtF/8F0P/wATXR0Ue0n3D2cOxzn/&#10;AArfwj/0K2i/+C6H/wCJqjbaZaaPc3tpY20VnaxzDZDAgRFzGhOAOByTXY1zFx/yFdR/66r/AOik&#10;p80pJ3YuWMWrISiiiszQKKKKACiiigAooooAKKKKACiiigAooooAK8r+MX/JH/Hn/Yv6h/6TSV6p&#10;Xlfxi/5I/wCPP+xf1D/0mkrqo/DI56vxRPcaKKK8U9A8e0X/AJHn4lf9jBD/AOmnTq7rTf8Ajyj/&#10;AB/ma4XRf+R5+JX/AGMEP/pp06u603/jyj/H+Zr2P+XETgX8aRneHfH2tX3h/Tbmz8D6tdWc1tHL&#10;BOLqyTzI2UFG2mfIypHBrR/4TPxH/wBCBq3/AIHWP/x+vKfib8QrHwR+zl4A0y+8S2/gtPF0Wn+H&#10;T4lu79bCPS4pLN5rmdbksPJnFtb3At3ww+0tbhl2liOd8M/G/wAcfEjxJ8I9X8IReH/El3qHhnxP&#10;Fq9qden0/RLu6sdS0u0lvLWSKC6MsXnCf7OXXcYbgkspLKcnJX2NFF23PeP+Ez8R/wDQgat/4HWP&#10;/wAfo/4TPxH/ANCBq3/gdY//AB+vmfw7+2NdjUtevPD/AIf1jxU/ivU4dZ0XT79NQkXT9MHh7w/O&#10;8bLp9pfyRt5upI21YvK3PMTKGKiX1/T/ANpP+0NSsdIbwlqGl+JNVvdEGl6Dq0n2e8lsL+3a4kuZ&#10;xtZLeW3S01jdbsxZm0wgEGeLcrrsOz7nc/8ACZ+I/wDoQNW/8DrH/wCP0f8ACZ+I/wDoQNW/8DrH&#10;/wCP184zftkeLPH/AILg1Lwp4I1DRP7SvdAutD1PUrW/gs7q1utZ0+2a2u57nTkhhlmhvMA2jXqh&#10;RO6v+7jaX6A8H/ErVPEnxH8U+Gbzw1/ZVtpGDFcvfq9wyEgJLNblV2RT/vGgkhedGEE6StbzRNBR&#10;ddgs+5e/4TPxH/0IGrf+B1j/APH6P+Ez8R/9CBq3/gdY/wDx+vB/O1D/AIRP/hZn9v8AiD/hK/8A&#10;hZv/AAj3/IcvP7O+wf8ACW/2R5P9neb9k/48v3e7yd2797nzf3ldBqH7XU3hnStU8SeI/BFxp/g2&#10;01PxFo0F9aalHc3t3caSuozSSJbbVVYJINLnwzyrIJsR+UY8XDF12Cz7nrH/AAmfiP8A6EDVv/A6&#10;x/8Aj9H/AAmfiP8A6EDVv/A6x/8Aj9c58C/jJrHxW/tuDW/BeoeFLvTfIdZpLTUorO6SXzAFie/s&#10;bKVpUMRLqsJRVkhIkYsyp5V8A5tQ8G+Av2cNbh1/xBrF38RLKztfEKeIdcvNVSaR9CudQ+0xC5lc&#10;28omtduIikbJPIGRisLRF12Cz7nvH/CZ+I/+hA1b/wADrH/4/R/wmfiP/oQNW/8AA6x/+P1jfD34&#10;yN4m+Avhr4l6/odxpSazpltqp0rQYrrXJoorja0KqsFuJZW2SRlwsWEO/kqu88B+0VJfX3xo+HWj&#10;R6R448SabP4f167n0fwP4lbRZmliudJSOeV/t1mHVFmlUKZGIM2QvUguuwWfc9Y/4TPxH/0IGrf+&#10;B1j/APH6P+Ez8R/9CBq3/gdY/wDx+vB/hr42+I3gH4na7oWreE/GHjrZ4Z0y7t9NsdV0+V9Igl1X&#10;Xfssdy93exLJc/ZFtIZZY3mMj2hLyyfLI58GfFnjjwz8JfhFcxaz/wAJNf8AxO0bSI7a88TXU9w2&#10;laqNESWaVgDma2e3sZ5zEGjc3W4GTbdtLal12Cz7nvH/AAmfiP8A6EDVv/A6x/8Aj9H/AAmfiP8A&#10;6EDVv/A6x/8Aj9eOf8I7qnwt8d6YfFeq/EDUdFtb3R9K0HxjD4gWWzigaK0s0tdUszMv2m5ur03A&#10;e4+xykLfRMJoTEDb5XgubUPid4s8OeE9e1/xA2i3F78Qr+VdO1y80+4eSx8TQ2tmpubaWObyooLm&#10;WNYd/l42ZUmOMqXXYLPue8f8Jn4j/wChA1b/AMDrH/4/R/wmfiP/AKEDVv8AwOsf/j9eI+M/iFff&#10;s/658Tl/4SW4vrPR/CXhmHR5/F1+0tlZXd9q2r2kE13IWU+RGzWizTkmZobYM7yyLubirn4seJ/E&#10;XgL4daZ8NPGX/CYa14V+IE+hf2lp2qRXcPi21tNCvtQgtJrtnMcktzbfZYZ53AWK7M0qJiKMkuuw&#10;Wfc+o/8AhM/Ef/Qgat/4HWP/AMfo/wCEz8R/9CBq3/gdY/8Ax+uR/Z/8fw/EbX/i9qFlq1xqmkQe&#10;LYrWyS4MimzVdE0ppbfypAGgZJ3n8yFlVklModQ+4V7BRddgs+5xv/CZ+I/+hA1b/wADrH/4/R/w&#10;mfiP/oQNW/8AA6x/+P12VFF12Cz7nG/8Jn4j/wChA1b/AMDrH/4/R/wmfiP/AKEDVv8AwOsf/j9d&#10;lRRddgs+5xv/AAmfiP8A6EDVv/A6x/8Aj9H/AAmfiP8A6EDVv/A6x/8Aj9dlRRddgs+5xv8Awmfi&#10;P/oQNW/8DrH/AOP0f8Jn4j/6EDVv/A6x/wDj9dlRRddgs+5xv/CZ+I/+hA1b/wADrH/4/R/wmfiP&#10;/oQNW/8AA6x/+P12VFF12Cz7nG/8Jn4j/wChA1b/AMDrH/4/R/wmfiP/AKEDVv8AwOsf/j9dlRRd&#10;dgs+5xv/AAmfiP8A6EDVv/A6x/8Aj9H/AAmfiP8A6EDVv/A6x/8Aj9dlRRddgs+5xv8AwmfiP/oQ&#10;NW/8DrH/AOP0f8Jn4j/6EDVv/A6x/wDj9dlRRddgs+5xv/CZ+I/+hA1b/wADrH/4/R/wmfiP/oQN&#10;W/8AA6x/+P12VFF12Cz7nG/8Jn4j/wChA1b/AMDrH/4/UP8AwsDW8kf8IPqWQcH/AImFhx/5HruK&#10;5CIFp7gDk+c386LrsFn3K/8Awn2uf9CLqf8A4MLD/wCP1X0HXpNfuNXknsJ9MuoLsRTW1w0bFT5E&#10;Trho3dSCjocg9zxUPgnx54d+I2jtq/hjWbPXdMW5ltTdWUgePzI3KuM9xxkHoysrKSrKSzw3/wAh&#10;zxb/ANhGD/032lO+j0C3mdBRRRUFBRRRQAUUUUAFFFFABRRRQAUUUUAFFFFABXlfxi/5I/48/wCx&#10;f1D/ANJpK9Uryv4xf8kf8ef9i/qH/pNJXVR+GRz1fiie40UUV4p6B49ov/I8/Er/ALGCH/006dXd&#10;ab/x5R/j/M1wui/8jz8Sv+xgh/8ATTp1d1pv/HlH+P8AM17H/LiJwL+NI8F0340Wvh/xP4GsIPBX&#10;9s+JtO0C10fT77+1TBujvYbKWSPYUKDc8Fv8zZI8vgqGYHifEPj7wh4v1LUPGc/w91iy1H7YftWq&#10;aJ451DS5mmube3iKk2rRsVeLSbYbfuA24OAzEtUvJtL03WNQv9SvpLMt4e0vT7drWJZ7hGn06ESO&#10;IWdA6eSs0bEt8pmQgZwRqS6mmoaf4gvdA1DRbm71i506/ePXjYpIzLHeR3MjxXLNHG7TDzNqE7Un&#10;TGAcD9Yw+TZZLDUqk8PduMG25TSu+W+qdtnfyaelrH5nXzbMFiKkI17JSnZKMG7Lmto1fdW87rW9&#10;ytq3jrwRbWdpLH8Lbjw4uoYvra48N+K7rSZljWGGw8uOS08t4oPL062Q26lY2NrE5QsqtXQWP7Tn&#10;h7S9V0LULH4bW9hcaFpk2jaYlpqZhhtLKVrdngSJYQgXNpb4+X5RGAuASDXGo+EGKrpMNhqTQQtF&#10;p0N1e2kCxWh1DUHILX0ckYba1qdrKJcMCDt354i+1HwydN1W/tbO0iubJ7rTrKzj/eRTRzu7QzHz&#10;Askhija4HmMFKlbP5fv12Uckymo2ng2rO3xS+V1zXXRX2vfsclbN8zppNYpbX+GPzs+Wz6v0t3Nr&#10;SfiJ4FWPULOz+Fl5dR3Fs0UVu/ie8uBpdvGyz7dOVgf7OSNoIZFFp5IQ2sDDb5EZSa6+NXhg3mt3&#10;2neCtQ0HUdY3LcXmmeI5Y3hjlmWW7jtQ0TLZfamTM72wikkciUuJlSVde81zwzpusRPpNppFlEft&#10;lvpF095Zz+ZDJZ3EUQmiSBdqs72+43rsy55yPOYcHqWlx614X8P2umxaQ96/AS1ZBNtVC0ssj5DI&#10;o/5afaeFMe+F/KZglUckyeo1z4XlTtvOX96/2raW17e9fbVVc3zWmnyYnma/ux8rfZvrfTvp309D&#10;/wCEs0T+1v8AhLf+FcXG/wA/+2v7E/4Tqf7J527z/tf9i7vJ3b/9K837Pnf/AKTnd+8rLuvjp4Kv&#10;tKtNMvPhZb32m2up6hrCWd3q7zQtdXy3a3jOjxESLKuoXgMbgoBMQFG1cYm+3/tX/hJPt9h/Zf8A&#10;wjf2D/j9h+0ef/ZX2TZ9n3eb/rvlzsxj5s7fmqX7TZT+amijw6NXhsNIjg+3R2SwGL7GWvMmceU0&#10;vntHktmX7wB2hgJjkWVL4sOnon8U0k72cX7z1V1fbToOWc5k/hrtatfDBtq1017q0dnbz6nV+Gvj&#10;1pPwf1TWbG18B6h/a7TfZr+71jxZdateHyWcLCbm5EshiRmlKxh9itLIygGRi2L8Nfi34P8AhBa2&#10;lx4b8AXiRw2v9lWQ1Pxld6o9hbIIyYLdboytbQtthysYRH8mPO7yV23fGmp+FrqHxPNbWumagLi5&#10;1OS4vm1G1R/tLXM5gaNDC9y42fZiDC4iOcNgeaaq69rHhq2h8YXtta+Hbm7hv9SXTolt4Nnlrc6a&#10;tsyImAwCCdl4KtiXcGBkBypZPlU1BPBu7dvil5f3tO+vS3fTWpmuZR52sUrLX4Y//I6/Lrftr0Xh&#10;P9rLS/A/hXRvDeieAvsWi6PZQ6fY239sPJ5MEUaxxpueIs2FUDLEk45JNbOl/tCL4u8QQ+LYfAVo&#10;NR0W1m0qO/vfE8VokUV28UskQEqojF2sY26Fh5RwQC2eO8J2uk6h4o8OxaRD4duJLy/sn1qG8WzY&#10;NHLb2bMkKTcA+c16CluAVOFIGIwPPfC+uWGkeA9eju7Cw1aWbUrBo7K+llXKrFd7pFEUiMdu5QeS&#10;BvGRkitv7DymrCXssN7y5dHKTfvO2q5lbZta6qz8jH+2czpzj7XEe6+bXlil7qvo+V+j03uj2S6/&#10;aftfDfjjVdYm+H32fxDeWVrp91cDWi6y20DTy24XERQrm7mcOn3xKDlgFxgaZ+0V4Y0fR/BOlWfw&#10;58mw8F+X/YMP9uSt9j8uzlsk5MZMmLeeVP3hb7277wBHM6b4i07XLDSJNRj0iO8kvL9Ujkij/dGK&#10;wgi06N3fLCBZML+9Yo21jIWwxouP+EdvryHTdc+wW91JZpeajeaN9mULPDNOzRRPH+5HmWjKAsYw&#10;0whDEESVayLKYpKphdetpT7tN2vsrPr1j3Jec5nJtwxOnS8Y9k0r231/B9joNY+N3hXUPF1r4rvP&#10;h7JJqMzxXzW8PimcWVxPCQkNxc2KD7PLcRmGLZLNEZVEFuykCOIrF4q+KPhaFpNCvfh1qGj3mman&#10;qM7T6P4wvLC8iuLq6ee9QXVtslMUlwxdog/lFkjO393Htzlv7DVNHtr3SLfwzZ+J7mFZpLe5S0S2&#10;ija8vzKgW5/dKwBswoP7wIF2/LurZ8aan4WuofE81ta6ZqAuLnU5Li+bUbVH+0tczmBo0ML3LjZ9&#10;mIMLiI5w2B5prB5NlUaih9U6tP35X/GVrbpfzPRWNlm2ZOm5/Wuifwxt/wCk79X2XcZ4K+InhCTx&#10;ho13oXwsjXXtNQTW11P4mkQgwQ6iWmmklG2SQrqepPJLKS0jXDu7M4Vhq+Kvjdolr8RbDxXq3w1j&#10;k8TWyW8lpqUHiJpYmWGO+hiZDGhikCrqV+hIzzIwPzRrs4UXVjdfGbxMLSbTLTT5k1e0sniaG1tN&#10;rWtxFAFYbYwGygDZ5JySSc0aHdWPh6LS9Iv5tMurywTWdQfc0N3aLJJYqtum47o5H8yBWwNwy6DO&#10;7cq7SyHKlJNYbTlUrc077Se/Ntoltu/kZRzrMnFp4jXmavywtvFbcu+re+y+Z2vhP9pzw94FuPEE&#10;/h/4bW+kvr+pvrOpi21MqtxevHHHJOV8nCs6woW2gbm3OcszMfRLH9prW9R02zvYPA9o0d4jSWsD&#10;eJbdLi4Ado/3cBQSOS6MoCqSxGADXyJbyWS2N2k9vcSXjbPs00c6pHHg/PvQoS+RwMMuDzz0ruJv&#10;G1voOh+C3stN0y81exsHkj1CSSZp7KYX1y6fIsojyuUcB0bO4ZBUgV04rhjLYKKoYa7btrKX8rd/&#10;jXXT9Hoc+G4izCTk62I0Svoo90v5H01/VHun/DWmp/2h9h/4QP8A0r7H9v8AL/thf9R9n+0b8+Vj&#10;/VfNjr2xnih/2tNTj1y/0dvAeNRsftH2iH+2F+TyFd5vm8rB2rG54JzjjORXkn/CW6P/AG95H9n6&#10;Rv8A+EV+z/2x9om87zf7G2eX/rvK3b/3W3ZnPH3ua5HUdeeb4f6cn2qNtQnuZrO72lfPe0hS3a2R&#10;z94oGeTGeD5aDkQxhOanw7l1RxX1W10t5T3d3fSb002dne2x0VM9x9NSf1i9m9lHZWVtY7676r1P&#10;piT9pjX47qxtv+Ffxvc3lzHZJDHr0TvFO5wkUwEZMDkhhtl2n5H4+VsRaX+1FrGsWMV1beBbcrNn&#10;yIZfEMMU9zglf3MLoJJcsCo2KcspUZIIrx+xudPHjLw1rur3Giwaq/iGzuG1DTb7el7C0he4ubhG&#10;kbyCGETBSsOPMcbPlwnLXWkjxT4d8LvbajpltDp1hJa3jXt9FC8Lfa7iUkRM3mSDy5Ub92j5yVGW&#10;BWsoZDlkrc1FLbW87bS29/XVJb7uzV9DWWdZhG/LWb30tC/2f7mm7e22t7anv/8Aw1pqf9ofYf8A&#10;hA/9K+x/b/L/ALYX/UfZ/tG/PlY/1XzY69sZ4qFv2vtQXQY9aPgGT+ypLlrMXQ1TKecqK5Q/ueDt&#10;YEZ64OM7Tjy9vEWj6HjVF1ySz1C4ttHgguNLt4r6SIWtnaySJJE8qKoM4gw3J3W0ikAbgYtU1Xw/&#10;Z6LFoMV5bx+GtV1i7n2xymeTTYJY7GS3mK5YmSIb42HJIFxGrAsWCjkeWSlBfVd7dana8re930S1&#10;2d90Es4zCKk/rO1+kO9o9Pm3purbM9Q1X9si50TVLzTr3wP5N5ZzPbzx/wBrBtkiMVYZEJBwQeQc&#10;VV/4bb/6kz/yq/8A2mvAfiVdQX3xF8U3NtNHcW02q3UkU0TBkdTMxDKRwQQcgiucr2aHC2UVKUZy&#10;oatJ/FP/AOSPJrcR5pCpKEa2ib+zH/5E+of+G2/+pM/8qv8A9po/4bb/AOpM/wDKr/8Aaa+XqK2/&#10;1Tyb/nx/5NP/AOSMv9Zs2/5/f+Sx/wAj6h/4bb/6kz/yq/8A2mj/AIbb/wCpM/8AKr/9pr5eoo/1&#10;Tyb/AJ8f+TT/APkg/wBZs2/5/f8Aksf8j6h/4bb/AOpM/wDKr/8AaaP+G2/+pM/8qv8A9pr5eoo/&#10;1Tyb/nx/5NP/AOSD/WbNv+f3/ksf8j6h/wCG2/8AqTP/ACq//aaP+G2/+pM/8qv/ANpr5eoo/wBU&#10;8m/58f8Ak0//AJIP9Zs2/wCf3/ksf8j6h/4bb/6kz/yq/wD2mj/htv8A6kz/AMqv/wBpr5eoo/1T&#10;yb/nx/5NP/5IP9Zs2/5/f+Sx/wAj6h/4bb/6kz/yq/8A2mvYPEXhvTvGGjaxomrwNd6Xfl4Lq3WZ&#10;4hLGW+ZGKMDtYcMucMpKnIJB/P6vvSxs7vWIby+OuahYg313CILWO3KKI7iSMHLxM2SEB696/O+L&#10;spweV+w+qQ5ebmvq3ty23b7s+74XzPF5j7b61Pm5eW2iW/NfZLsWPCPgDw74FjaLw/pMOkxOixtH&#10;blgrKv3QQTg45x6ZPqaTw3/yHPFv/YRg/wDTfaVxniLxPqWg2s9xBreoXMkMUkojuI7bY21S2Dth&#10;BwcdiK7Pw3/yHPFv/YRg/wDTfaV+en3Z0FFFFSAUUUUAFFFFABRRRQAUUUUAFFFFABRRRQAV5X8Y&#10;v+SP+PP+xf1D/wBJpK9Uryv4xf8AJH/Hn/Yv6h/6TSV1Ufhkc9X4onuNFFFeKegePaL/AMjz8Sv+&#10;xgh/9NOnV3Wm/wDHlH+P8zXC6L/yPPxK/wCxgh/9NOnV3Wm/8eUf4/zNex/y4icC/jSPNdetdF0T&#10;4G+GdQtPC2ga1441jTdO0rQ49T09Jxc6hLAiQtMBiR4IVBnmKEslvbzOAdlc7efE/wCHNv4h+HUo&#10;+HkJ8PeKfD+q6lPa2fg2bU9VsL20uNPi+yzwWUUxhaJrq5imVlOyWJULKRhu2t/hBafFXwd8K5tZ&#10;1PUIdF0XR0uo7DS7y4064N+9tFFDdJeW0sc0flwPexGMNtkF2S3Ma1j2P7NfiTwP4q0/VvAPjfT9&#10;KtNN/teGy0/xNo9zrXkwajJp9xcq05v4ppZWvLK4uDLK7k/bGTAEamrWKxEVyxqNJebJ+rUJauCv&#10;6I2LXxJ8GNUs/Ed3pPh2x8QWmgfY/tk+heE59RR/tUMU8H2dre3cXWYZ4ZD5HmbEkVn2gg1k3HxM&#10;+AlveQ2p0axmmkso75hb+D7mYQCSae3jhmZLYiG5e4tZ7dbWQrO08fkiMykIadr+x3Y6J8Obvwhp&#10;muW9/po1PT761svFGlLqWn3EVpo1ppSW+o2qyRC8XbaC5GGiCziBwD5OHqeAf2N/+EL0O4sf+Ek0&#10;9fPvdGvfJ0nQvsVnb/YPEt7rnlQQee/lxN9t+zqu4+WsQbL52A+uYn/n5L72L6rh/wDn2vuR0V54&#10;6+BVjb2FxJpOkvb3MJuZpYPDEsy6ZEJHieTUSluRpypJDOjNd+UEa2uA2DBKEPhDdeBfiAt/p994&#10;U8Mr4httT1yJrOx0ZSsVlZ6xdWFvJK21hG0i2/AZl81o7gxriJwnJa5+w9pOsa5danPc+F9XuNRm&#10;vxeT+JvB9vq81rb3GrahqKDTzNJstp0OpzI0ksdxHIYYGMICMj+geCvghffCWTWNU8J6nb3Gpapq&#10;es6vqem3aNb2WrS3d1c3VtvZfMME8LTQwG6VHMkMZV4n2W/2c+uYn/n5L72H1XD/APPtfcjjJrrR&#10;rn47Xng6LTPhjon2O9gtrbwrrmmJFrGv2rWsVxNqNlKJBiKPzJ0CC2lV3sJlM0e9jBb+IPjP4Y6L&#10;pujL4d8O+Gb/AFfUvEEGlR29zoWFaKLxDY6PqbA7FAaGS82qScM21lEiA12fiL4V+L/GV5pVtrvj&#10;XT7vw3He6Xq99p9voJhuDfWU0FwgtJ/tBENs9xaxSNFNHcSYkmUTgNGYvP8Aw3+zneeMp9U1/WYd&#10;Q8IZ8TQav4d0HUGt7mXSLX+1NP1bUY5Ps8jK0t7qFlLJuM8yxRtAIxHiSEn1zE/8/Jfew+q4f/n2&#10;vuR1s3ib4Hw6D4f1htM0H7B4g0Y6/pTLoBZ72z3WqKY4xDvaV3v7REgx5sjzqqIzZAqSeOvgVb6V&#10;b39zpOk2SSTSwzW154Ylgu7ARLG0017bPbiWzgjSaCR57hI4kS4gdnCyxlm67+yb4e1vRfiJYPLb&#10;yJ4q1O01KGG9szc21utvenUktbiF5MXMD6jNfzyLmNmjvXhDIscRSppv7Lt5ovhXStM0bX/D/hS5&#10;g1ptYn/4RXwjb6ZZ28hjjiE1jFHJ5kFysURTzJ5rmN1ubqOaGaF0hiPrmJ/5+S+9h9Vw/wDz7X3I&#10;ueE/jj4Ag8I6rBN4budIQ+INa0J9A0Xw7eahJeixu3tJrpLe2ti00DKsG+VUaKN5lhaQuMHofBa/&#10;CP4ialrNn4b0PQdY/sj7L9pu7bRFNm32i3S5h8m5MXkz7oZYpD5TvtWWMtjeueI8Z/sg2PiaSzmW&#10;bwvrL6dqet3mn2vjbwsut2UUWq3Ud7dh4ftEO6dbmNvKmVkCQyNG0cjfvj6V8IfhHb/CGDxFbWmo&#10;fbrTVL20uYU+xw2v2dINLsdPVNkKpFyLESfu440XzNqoAozMcTXi24zavvqy3h6Mkk4LTyR5Z+z1&#10;daN8WPOvL/TPhje5sornUPDOk6YkWseE7qTBGnX6GSXzZV/fRu7Jasr2rDyT5hEPtX/Cq/BX/Qoa&#10;D/4LIP8A4mud8J/DDxFZ+PrPxP4r8W2/ia40jTLvRtINtpIsZvs9zLbSTSXrCV0nnJsrbDQx28YJ&#10;m/dYdFj7XTvCeh6Pr2r63YaNp9lrWseT/aWo29qkdxe+UpSLzpAN0mxSVXcTtBwMCq+uYn/n5L72&#10;R9Vw/wDz7X3I+Ivh18cLTxB4F8O+IrTSvhT8Wtd1Tw/Nqt54C8B6CIdV0iVNMmvQs7C6u2K+fFHY&#10;kGBD5t3Ec7gIpPVfCUtpqnh4eINOtPhT8WfDNhqapq2qfD/RQ862v2eXzoobRZ7kNPDI1nMdszPL&#10;DJMiQeasXn+0/D34czeAfgv4a8BW+uXC3Gi+H7bQ49ctII45g0NssIuUjkEqK2V3hXEig4BDDOan&#10;w9+HuuaD4q17xX4r17T9d8SatZWWls+j6XJptnHa2slzJCBDJcXDmUve3G5/N2lfLARSrM59cxP/&#10;AD8l97D6rh/+fa+5HkOu6laa5rWhxeDvB3gm38OeLNTh0Tw74i1TQBcrLLHZajfXd6IEkiNxaPHZ&#10;wQwMJIi7NLMDJD5JmNW8QeGPg/4+8K+HfizB8KdF03VdM1e7XxA1jFpUN1LbS6aIEWO5kYQttvLo&#10;NF5sxcQJIHTc0Sd9a/Ae+0T4UfCrw3o3iO3g8Q/DqGzXTNXvtNae0uJYdOl093ntVmjcq8NxMQqz&#10;KVcxkswUq+r4b+GHiKLx9ofjHxR4tt9d1fT9M1TTXt7HSRY2gW7l0518hDLI6Kg07JEkkrM9xIQ6&#10;IqRKfXMT/wA/Jfew+q4f/n2vuR4v4S8SWnxcXw3p/g7QvhzZXGtzeKry38QTeHhqljLp+lawlhAI&#10;4oriEu00dzBL5wm2/u2xGRIDH0Hw01fRvF/jHwpoV/4F8Ip9qsvFUeoXFtpCL5t1o+sWmmiWFSW8&#10;qKbzZpTExkZMxr5jbCz9Rb/APXPDM+m6t4U8WafZeJLG98RyLcaxosl7Zta6xqg1GaIwR3UL+bG8&#10;Vuiy+btKrJmPLr5dW3/Z/wDFXhnUPCur+E/Gmj2Ou6ZDr66hLrPh6W9truXV9Qg1C5eGKO9gaBVn&#10;gIjVpJSI3Cszsu9j65if+fkvvYfVcP8A8+19yOM+I18+iwfFvxLonhbwDb+G/hj5n27R9Q8M/aLz&#10;WPJ0u21OTyrtJ40td6XQhXdBPsaMyHeG8tTxxrejaL4i8Y3W74Q+BvDfhbWoNB8jxrpSQ/2xdPp1&#10;tqG1L/z40td6XXlAfZ7hk8l5cSA+UvZ+Jv2f/FXiLT/Gmkf8Jpo9voXj6FV8Wxf8I9K1zLK+nwaf&#10;cvp8v20Laq0FtGUWWO5MchZmaVSEB8Uv2dvEXjjT/ibouheOrfwx4e+IUMp1hX0MXl9HcNp8VjmC&#10;dp1jSBora3DxtC8hzPsmjLxtCfXMT/z8l97D6rh/+fa+5HGeOPFGjeH7rxja/wDCNeAfDVhpfjOD&#10;w3/wlWuaKj6do9q+h22o/ab1fMiDb7iX7In72FQ1zB95hsktfEbSdR0n4VeEPE3h2w+FMtxf6npe&#10;m3F4vhhtTsdRiv8AUbWzt721ZLmExL5dx9oMRaYfMI1lYL5z+pyfDDxFo99421Twv4tt9J1fxD4g&#10;h1xPt2ki8tEVNNtLBraeISxvKpFr5waOWFg5jBLIrpLVj+BePhdYeE31vddp4mtvFd5qC2mEmul1&#10;tNYuEji35jieYSRoC7tGjLuaUqSx9cxP/PyX3sPquH/59r7kdFpPwn8MQ6VZx6n4Y8M3mpLCi3Vx&#10;aaJFBDLKFG90jYuUUtkhS7kAgFmxk2v+FV+Cv+hQ0H/wWQf/ABNdTRR9cxP/AD8l97D6rh/+fa+5&#10;HLf8Kr8Ff9ChoP8A4LIP/iaP+FV+Cv8AoUNB/wDBZB/8TXU0UfXMT/z8l97D6rh/+fa+5HLf8Kr8&#10;Ff8AQoaD/wCCyD/4mj/hVfgr/oUNB/8ABZB/8TXU0UfXMT/z8l97D6rh/wDn2vuRy3/Cq/BX/Qoa&#10;D/4LIP8A4mj/AIVX4K/6FDQf/BZB/wDE11NFH1zE/wDPyX3sPquH/wCfa+5HLf8ACq/BX/QoaD/4&#10;LIP/AImj/hVfgr/oUNB/8FkH/wATXU0UfXMT/wA/Jfew+q4f/n2vuRy3/Cq/BX/QoaD/AOCyD/4m&#10;j/hVfgr/AKFDQf8AwWQf/E11NFH1zE/8/Jfew+q4f/n2vuRy3/Cq/BX/AEKGg/8Agsg/+Jo/4VX4&#10;K/6FDQf/AAWQf/E11NFH1zE/8/Jfew+q4f8A59r7kct/wqvwV/0KGg/+CyD/AOJrC8OuF0W6U53f&#10;2nqHGPW8mP8AKvRq85uvCOhalfXdxeaLp13O0zbpZ7SN2PJ6kjNZVK1Srb2km7d3c1hSp0r+zil6&#10;Kx5j44jkfS9RIikx9ln52nHMbCvTPDf/ACHPFv8A2EYP/TfaVJD4F8NwyK6eHtKR1OQy2UQI/wDH&#10;aj8N/wDIc8W/9hGD/wBN9pWd7mp0FFFFSAUUUUAFFFFABRRRQAUUUUAFFFFABRRRQAV5X8Yv+SP+&#10;PP8AsX9Q/wDSaSvVK8r+MX/JH/Hn/Yv6h/6TSV1Ufhkc9X4onuNFFFeKegePaL/yPPxK/wCxgh/9&#10;NOnV3Wm/8eUf4/zNcLov/I8/Er/sYIf/AE06dXdab/x5R/j/ADNex/y4icC/jSPHvil4mtIfgP8A&#10;DjwZeQ6hd2Hi+0tLDWYdH0241O8TRktQ98wtLaN52ilAisWmjCmFtRjk3BlUM34f/Gjxx4803wV4&#10;P0nUtP07xm1lrDavrXinQZ2lf+zLizt1kl0tZbSS0lvYr+2vlR2HlRyKuyQSLIvoWn+IND8AfBPw&#10;9421TTftt3o/hqGK2+ywJJfz+bHBiytdxBaW4mjt40iDDzJBCvJ21S+JnwL8I/tC+HtPuI9Vt49C&#10;v5l1tpdL0nRtTttWla3jigu3N7ZXKuywIqJKmCY2xllCgYPc2Wx4r4R/aw+KPjD4f6Xqmn6Ho+pa&#10;74g1PRdG0yx0vTd7W0s/heHXLyd1uNQgSdSZHiSPzoDGq7y8zARt6B4Z+PXjXVNQ8Fxata+F9DE0&#10;zWGu20t2lzKt0dQnsYlke2uJk05pTbStEjm6SW4SSxaaCVY5J/VdP+CngLTfAI8EJ4Q0e58JmG1t&#10;5dJvrRLqG5W2ihhtzOJQxmZI7a3UPIWbEMfPyitWL4e+FYLjw3cReGdHjuPDUL22hyrYRBtKiaMR&#10;PHanbmFTGqoVTAKqB0GKQzwr9jfxjrniLQfDtr4kfT9W1o/DPwnq8/iFLWRL+9+1Nqe2O5leWRpf&#10;LWFTuJGZJbiTCiXYvFfAiTw94Nb9mfUf+EL8Lr4n+Ifh+Ca88W22pm08Q396dHmvLya6hSDN/AzJ&#10;G0jyzt+/nhdk3pG9e/8AgXw/4C+KXg3wn450zwvb2VnrcNl4mt42t0t5ZGkMt5AbpIjslZJrya4C&#10;uXVbhzMv7wBx0GkfCfwR4f1671vS/Bvh/TdavL06lc6jZ6XBFcT3RWZDcPIqBml23Nwu8ndieUZw&#10;7ZAPkv8AZt+PPxBg8C/DDR9J8KW8/gTQtM8J+HNR1C5azhV5bvTNNkMoupdQieNkGoRBbdLKcytG&#10;qLKGnxDv2X7UnxTtfh/8N9av9H8H3uteP9G0nV9N063N1b29n5up6NZSxzXBMjP5y6wJFZYh9mMe&#10;wi8Hznttc8cfD3wX441jVk+C1xJb/DCGPSLrx1Y6ZpCw6DZLYRXTpBuuVuxBDa3mTHBCeGkVFcnB&#10;9qPw98Ktb6Pbnwzo5t9GhjttMi+wRbbGKOSCWOOEbcRqslrbOFXADW8RHKKQAeFax8cviHHLq3gj&#10;RodP174m6PrUtrI2l6AJLe/sIrGwuprlLa51W1W38ttWsoSDeSsxBdUKswh9V8DfFO88cfCv4d+M&#10;rTwpqF1/wlllp17NZafc27/2XHdQLK0srzSQ+ZFFuAYxq0hyCsZ5A1fFPwn8EeOLO6tPEng3w/4g&#10;tLq9XUp4NU0uC5Sa6WEQLcOroQ0ohVYw5+YIoXOBiqugeNvCuk+PpPhVpkVvpOpaN4fs9VtdLgWK&#10;GH+z3lntkW3iVs7YmtgrAIFQSwgH5sAA8K+KHw5/4WB+1N4o/wCLWfD/AOJn2TwZoH/I9XXk/Yt9&#10;9rX+o/0C7zv2/N9zHlp97+Gpp/w7h+FHibS9Y8Vf2P8AFW40zU/Dugz+OpdSki8UaLeyQadYx2yJ&#10;sdhBNPIl5MjXce6PU7kNFMGP2j6A+Fvjbwr8WNFl8deGIre4t76a50oatGsTNexWN7c26sssbMJI&#10;PME8kR3EbZi2FLsK5/4t3nhPwP4u8HeK5/hv/wAJp4+1C9bQdFu9LsbA6pD/AKJd3LqlzdSwiOIQ&#10;w3WQJRneQAd5oA5Twz4F/wCK2T4QS33meAfAtloviHTbMRbbiSM3NwNNspZt2TFZzaWZA4AkmH2V&#10;JGbyrhrzyDUPAHgLT/2AT45n0nR9M+IPiL4WXVxPr0YS11LXL2fQJp7kXEylXvWcCa4dJTJlovOI&#10;3RK6/RXgb4w+G/FnxHfRB4Z1Dw/46nsrqPU4NQgtvtFqlibOVbeeeCWRJMprcE0YjeRAJ5QSj7kr&#10;lJtS+CHh3w7r/j2bwH4f0v8At/WtR8KaxdPo9jDdajt1Ga11B7hiR5tsPs1xdzF2OLeCWV1+RgAD&#10;zX9oTxR8RbHVfEWp6/pWj+D9S0/4P+OLnS7zwv4jub6ZZVbSW8ze9namFkZYyrKWJJJ+XaMn7S3w&#10;98K/CnSvG+meCfDOj+DtN1f4P+NrnUbPQLCKxhvZbddNW3kmSJVEjRrcXARmBKieQDG9s+6+Mfil&#10;Fo/xUfRNK+GXiDxv4k0nRob2TUdH/suP7Ha3s8qCISXl5A/7x9OLMqAr+6jJOQMc/wDCeb4Fahqu&#10;peDvAvhHwvpdv4n8Jaf4mntbHRbWyh1zSLtrmKMvBtV5VUKwdZI8ILqMHmQgAGr+0BpNj4o1/wCE&#10;PhzWbK31bw9rPi2W21PSb6JZrS+iTRNVuEjniYFJFWaCGUKwIDxRsOVBHj//AAieh/8ACff8K5/s&#10;bT/+Fe/8LZ/s3/hEvsqf2T9l/wCEK+3/AGf7JjyvK+2f6Vs27fO/e43/ADV1ekal+zpYfBW78RaX&#10;4D8H2/gHxJrR0a5gs9H05bXVPseoTQG7dVPlTW0AguL3zCT5dvDLNgbWA6rxi3gvw7pr/CXRfg5/&#10;wnGi29lDqF94T0LTtKi06ygmuJWt3khvJ7eFvMntrlwIw5DQszhCyFgDyrwBrWl3nizwHoeleF/D&#10;/hCPwz8Wb7R59L8J6w+o6THOvhK+mlFvmCBYMNOUkhSJAJkmY5d3Y9B8B/BPh7wzqumeEdZ8MeF9&#10;ZuPFHhK5nPjDQr43kPjeyhaziub3VoTCiSTzm8hlUs93xcXYEwDsZ+r0/wCJHw60S1EPhr4e3Eup&#10;af4gtdK0nRLHRbbT7u41A6DDco0CXDQrbtHpchjJnaFlSCSED7iOal448M/BfRU8aaH8FtYtbzxd&#10;qcNrrf8AYumaZYXw1GW9W1hS9M1zD57Pc3LKs0bTRtueQSeW6yOAH7IXw98K+CfAfiK48O+GdH0C&#10;4u/FviO2uJdLsIrZporfXdRit43KKCyxR/IinhF4XA4r3Wsnwta29voNq9von/COfat19NpbJCrw&#10;TzsZphJ5LNGZTLI7OyMwZyzbmzuOtQAUUUUAFFFFABRRRQAUUUUAFFFFABRRRQAUUUUAFFFFABXI&#10;R/665/66t/OuvrkI/wDXXP8A11b+dAE6/eFc/wCG/wDkOeLf+wjB/wCm+0roF+8K4O88YWHgibxZ&#10;f6gJpFfVbaCGC3TfLNI2n2mEQZHOATyQMA81pThKpLkgrtmdSpCjB1KjtFatvZHeUV5j/wAL0i/6&#10;EvxV/wCA9t/8fo/4XpF/0Jfir/wHtv8A4/Xf/ZuM/wCfbPG/t3K/+giP3o9OorzH/hekX/Ql+Kv/&#10;AAHtv/j9H/C9Iv8AoS/FX/gPbf8Ax+j+zcZ/z7Yf27lf/QRH70enUV5j/wAL0i/6EvxV/wCA9t/8&#10;fo/4XpF/0Jfir/wHtv8A4/R/ZuM/59sP7dyv/oIj96PTqK8x/wCF6Rf9CX4q/wDAe2/+P0f8L0i/&#10;6EvxV/4D23/x+j+zcZ/z7Yf27lf/AEER+9Hp1FeY/wDC9Iv+hL8Vf+A9t/8AH6t6P8atN1LV7Owv&#10;NE1rRGvJRBBPqMEQiaQ/dTKSPgk8DIxkjmpll2LinJ03ZGkM6y2pJQhXi29Fqj0OiiivOPZCiiig&#10;Aryv4xf8kf8AHn/Yv6h/6TSV6pXlfxi/5I/48/7F/UP/AEmkrqo/DI56vxRPcaKKK8U9A8e0X/ke&#10;fiV/2MEP/pp06u603/jyj/H+ZrhdF/5Hn4lf9jBD/wCmnTq7rTf+PKP8f5mvY/5cROBfxpHmmreD&#10;fF/jzwd8GrDw3Pp+lWGmWkGvXepaxaHULJ54LaOO1tJrJbiB5cvcNdpKJMRS6dEcFmQr5P4q/Zq8&#10;d3+g3GkT+HtP16/8I+GfGFt4Q1y3EFqkOpXjaZd6U+nwSTO+nfZn+1WkGJD5KWCMHRXQV7brHinV&#10;ND+A/gbSPDl19j8X+KLSx0HRLry1k+yzyWpklu9rgxv9mtorm68pyol+zeUDukXLLD9pu3utN8HW&#10;6+DPEGq+L/ENlqUj+HtCWG4+x3mnXEFrqNpJczPDCPJnmdBM7JFJ5LbHLSQpJg9zZbHlXxC/Z+1p&#10;oPEHhe28B/bPhYviZtQ0jQPDen6BcT2g/svT0je1ttVBsoLY3B1gyhVWczSxug2STM1v4O/CLxbo&#10;t94YuviD8PLjxd47aHQp4vHV3q9sZtBjg02xhvbR7zzjebjc2+oSmGBJLe4N4VkkC3FwU6vwx+1N&#10;Y+LPEl3P5esN4T/4SC2ttA1PQ9OWZdXtZvC39smOaBt90WVTI4WKGN2ZrRF3/v1rf8c/Gu81X9ln&#10;4ieP/DdrqHhvVdN8M6jqWntqEdvPskSxa4triKSJ5rW5iZWikV4pJYzkox3rIioZ4XF+yf4t0H4P&#10;fD7QvD2j3GiahJ4Gt7LxubO+tpbvUruC80WQ2cjXDPFdt9lg1a2gSffaokpgJjgk2nqvg58C7n4a&#10;eMvDXirUvC2sW/hnw7pniS7tLXVotNur7SJbgaOiJbWOkwLDA0qWuosIrNZS/muzv5ty0Q9K8F+P&#10;Lfwf4E1nxVqPi34geNbRr210y1sfFnhuHR7w3ksqQwQ20RsLEnz5rmCPzJcxBsZkjCyEcVof7XNz&#10;4f8AFfj218ZeEvFFlb2Gp3l39lZNNdvD2j2WlaLNdz3RhuiJVEmpGYLA1xKVkKhcqEABV8WfAHXP&#10;Gnh/48+Jxo3iDT/FviHde+G9Dm8SSR2dxIPD9hDHFeWUV01hP/pUMsMi3CyRyKmGLwlc6vjL4R6/&#10;qnxk1LVI/CP27WrvxNo+q6N8QPMtP+JFo9uLD7bpnmvILyLz/s2ojyoInhf+0fnYCWfZ6V4L+PGk&#10;+MvGUXhF9G1jQvE6w30t7pmpLblrBrUae7RyyQzSRszxarZyoYnkXa7BmR1KVyvgn9sDwr48jsbq&#10;w8PeKLfR5ptItrnWLuyiS0spdUtbKfT43YSkyNK2oQQlYFlMT5aXy4mjlcA8V+FXwhm0vUPh58Nd&#10;Mj0ey1Ky8JeEpfGlpYzRu3hq90TUE1RY5Ug3I8+ozX82C7xfLb3E6tPyleq/FX4A+IvH/wAaNf8A&#10;E+kXtx4ZuJPD+i6NaeILG9FtcG3a51aPVYEdA0qslvewXEWQIzdQWbtuELAavgn48aj8SvjR4OtN&#10;L0bWNJ8Caz4S1bXLK+1JbLydbVLnSha3UAjmkniURXUjbJ0hbFwu5NykJ4/4x/bF8T+G/gT8Z9tv&#10;u+JOia14gsfDXzxD7TYR3WqfZ77/AFJhT7NDpWp/uZctL/ZfJ3XMe4A+gPgf8M7zwD8IdS8JRwf8&#10;Id/xOvELacukpb/6Ba3GrXs1nJAm14VxDLC6oyFV4Vk4K1U+L3wkvvH7fCTTJ7vWNUsdE8QG71fV&#10;rbVG0u+MS6PqNuJzLaNAys880AZYAoPmMNoj3AW/H37SHhP4afFTw54F11/s1/r32ZbW5/tCwH7y&#10;4na3gj+yG5F4+6VVXfHbvGu/LOqpIyefyfts+C9K0Gz8V6tF4g0e21rRtG1DTND1mbSrNHS+bUnt&#10;3W4e5WGOWSGwmlcT3KoEjgRAJneNgDV1r9mPSLj4qeDZLODxBbeG7HRtc/tDVrPxXqNtqM9/cT6T&#10;5H2i8S6W7ucw2kqjzHdVW3iXgJEBxXhX9nfx662mg+Xo+k+HtBm8TPbp41tH8UW2rrqusXzK0kX2&#10;2KQTxWKxjz5XkaSPVriNsHzQ3uvhb48eCPFHwntfiQfEGn6P4Ql3LLqeqXsENvbyJObZ43nDmFsT&#10;q0YeOR43ODG7qysfP/2hfHmqeH/ip4D0GLxb4w8K6LqWja1fXLeCvDa61eTz28+mJCHjNheMkQW6&#10;nywRRuKAtnaCAc/8N/2ede1vxbLd/EWXxRG+meEtI8NQa1pvjC+sJtYlsb7Vke8n+x3SOzTwyWdz&#10;tmLmM3TIGZlkNc/ov7NfjvxB/YGqXh/4QjxTbfD/AMK+HZ9U0a4gsWgI/tKHW7WH7KpEflw3kU8C&#10;xqsH2q3smG5YCo6D4dftDa94d8dapovxCi8UXluvh+xvtMj0/wAH317cvE+p6zDFd3cdlas1vPcW&#10;dtp8jxSLEFk8wLFEQ8a2/hH8YvHdn8Mfh9qviKP/AITfVfiFo2lXXh+RGgsETUn0qGW5s7nag8uI&#10;+Rd332hVk+T7REIw8dtHcgHP+Ff2dPGqraeHrTTPC/hTwn4fm8TNZabr+jJrWlX0Wq6xfFESyhu4&#10;BA0FgsaKxLAxarPDtTbIp6D4d6T8RvhLrCatrPgzxB8QLubwzpvhWS70vUtPe8nfSrzU1GoXJvLu&#10;ED7bDdwXCqryujNKkhBUNJb0vxB418L/ABE0/RfG3xB1iyuLObTdPsbn/hFU/sDxHE1tbLPc3Vyk&#10;JW0u57x7yGKEXcIV1tMQShwLip4a8ceM/iZ4g0Lwp/wmOoeGvtl743updY0e0sjeeXpXiCOwtLYC&#10;4t5oRF5Nz8x8rzGaGM7x+8DgFu6+HviKS1+IWo+I/ANxrlxq3i2z1mCz8L+IxaahAo0HT7OSfTrz&#10;fbMGWeKeA75LVngM55DCGXVvPAfjXWPgP4d0bUILi81238W6Rqa2t7epNc2ulweIre7iiuJ2ciWe&#10;3sI0WR/MkaSSFyJJmYO9S++KXif4WeJPHmma1qf/AAm0mieGdBk0a1a3isH1PU7/AFLVbS2ikkRS&#10;qS3DRafC8uFhVw0ojhQsq8r4y+OPxD8IeDvAlpZH+3fGegeM5PDvjCzSwE0+t2tro97fyPbwxAKt&#10;zd2kVtdwwxNtSaeKB3wsooA+qqK80+D3j+bx9r/xMlj1a31nQrDxBawaLcWhjeE2UuiaXdgpIgxI&#10;rSXUsgclsiQYO0KB6XQAUUUUAFFFFABRRRQAUUUUAFFFFABRRRQAUUUUAFFFFABXIR/665/66t/O&#10;uvrkI/8AXXP/AF1b+dAE6/eFeIfFJgupwk8D/hMrP/0zJXt6/eFeFfF5tlxvPAXxfaEn0/4kyV6u&#10;V64ymvM8HPnbK8Q/7r/I91+3Qf8APWP/AL6FH26D/nrH/wB9CvO/+EitP+fuH/v4tH/CRWn/AD9w&#10;/wDfxa7/AKjLzPP/ALSp/wAy+89E+3Qf89Y/++hXL/FL4iQ/DX4Y+LvFwtk1M6Bo95qosvPEX2jy&#10;IXl8vfhtu7ZjdtOM5welYf8AwkVp/wA/cP8A38WsPx1Z6R8QPBPiHwtqN/5On65p1xplzJazIsqx&#10;TRNG5QsCAwDHBIIzjg0ngZW0TGsypX1kvvOd+IHxk8e/B3S/FEeual4X8UajF4K13xTpdxpuj3Gn&#10;QwTactv+5nje8nMyyteIcq8RUQsPm3gp6h8NfiBP8RNNbxPGLS28JanDDPoCtn7Xc2zKWF3Kd2I1&#10;mDI0cO3eiKGkIeRoYPCPE3wx1j4i6b4hTxf440S51C+8Map4YsJ9E0Z7OK1iv1i8+WWOS7mMzA20&#10;BUK8YAEgO7cpT0DQ9PtPDPiS/vNL1eG20XUfMuLnRiFaNb1nDNcwNuHleZmQyx4Ku5Eg2O0zTQsF&#10;Uvs7GjzKjbSSue0/boP+esf/AH0KPt0H/PWP/voV53/wkVp/z9w/9/Fo/wCEitP+fuH/AL+LWn1G&#10;XmZf2lT/AJl956J9ug/56x/99CvMPjZcRzXXggI6sf8AhIbH7pz/AMvMVW/+EitP+fuH/v4tcZ8Q&#10;tTh1DVfBiQzJKRr9iSEYH/l5i9K68LhXTqcz6KX/AKSzzcwx8KtFQTWs6fX+/E93ooor5A/QAooo&#10;oAK8r+MX/JH/AB5/2L+of+k0leqV5X8Yv+SP+PP+xf1D/wBJpK6qPwyOer8UT3GiiivFPQPHtF/5&#10;Hn4lf9jBD/6adOrutN/48o/x/ma4XRf+R5+JX/YwQ/8App06u603/jyj/H+Zr2P+XETgX8aRxJ+G&#10;fgjxp8MfA+t/EKDT9U8N6B4aEs2neIUgm0dN0Fu7Xs8cylBLCkMipKSNiT3A6Ocbvgv9n7wr8PfG&#10;UWv+H1uNLt7aG+trHQbURQ6Zp8V2NPM8dvAkYESmTTUm2qcGS5uXOTINvm/xA1m8vvhj8I/BGn6D&#10;qHiv+3LS2v8AWdC0l7eO6utGs4IWuFVrqWK3aJ7mXT7eaGRyZLe6uFVTyyclo/xe1fS9B8KeEvGn&#10;j7UPhHaaL/aul614l1i505r9Lq2ayfSLS7vbtbmzkubrTb0XcvlbmeSJyjII5Y6we5stj1Xw3+yZ&#10;4Q8K6XoGm2OpeII7DR/sskcUd+IXmnh0WXRftDTRIsqSvZyRKTC8YV7aJ0CMZDJlaZ8OfCfjbwTq&#10;HgDSfit/bmi+JrLVp9b+xXFhLf6p9utod00fkoLe3iWPUIbhhBbp5klzbTOxM032ryr4c/tSeJ7j&#10;4V+HV8R+Jt3jrXta8Dvp9t9giE8+lX8GhC/ufKSLC20lxcalF9pYBFmfyUdXEaDzX4b/AB2+JMkd&#10;nd6V4lt7PXfGE2g3+o3l3pkNxDNez2vgC2aV4l2HaY9SvFMcbx8SnaUZUZEM+1G+C9zqnhnVNF8S&#10;fEDxR4sS6mtLuzutSi02GbTLq1nW4gng+zWcKMyzRwybZllQmFQVKl1bgPFX7OXgXwr4e8c6/wCP&#10;viNrBt/EGmappWs+JPEV7p1iscWp2+m2TtujtoYY2VNMtEjJXG533Bywxymq/FjXdA8cap4J8W/F&#10;i48FeE9D1O9sm+IV8mlWl3dXC2Gi3drZzyz2xsgzjU9QISOBJGSxjIP7uZpOg8SfEz7V4f8A2ePF&#10;fjufT/Cmq6fe2eveLYLx/scWhfbPD+qwK1yszbraJrtzboZiMyYjyX4oA6rT/hD4H+JmpXvxC8J+&#10;NdQm/wCEgvZ7iXXPC2qwPFc20lvY2d3ZxTojbIn/ALJtS0kTLcRyRN5c0WSKt+D/ANl/wr4K8Ar4&#10;Rsb/AFiXTV1PQtVEtxNEZvN0mLTYrZciIDay6Tb+YMZJeXaUyoXivHXxl8J32vaPdaB8StP+HvgH&#10;W/7QutU+Imliwit9Q1W3XT4ba2S+vYZbW43wSXAJQO5OnGNXX7NMlcp4F+MHxX1nR7nxn4j1n+x5&#10;LHxN4R0SbwWNHjt4on1Wz0IX8dw0ga4HlSanM8KB43jkVhK06FYkAPa/h7+z3p/w58VaPq1p4o8Q&#10;alYaDo1x4e0LQtQNmbPSbCWS1byYmjt0nk2iyt0Vp5ZW2odxZmLGp4g+APgKXwzf+GdTvbi3uPE0&#10;PiTRra8kvUjuyutTyX+oQW6kbHYGIumUdlS3ycgSFvmrx1+03458E/s8/DjxM3jq3tvE48DQ+Mry&#10;58V6jp2k23iW4nhM4sbaEadIbxomjKPBbvaSLHc2wMzPMJI+1/4Tx/Fn7Q/wytta+IGfFNp8QNdt&#10;m+G++xj/ALPsYNN1uG0vvJ8r7aPOt1tpt8krRv8AbNyKFeIKAegeLPCfw38UfGSbw9H8Wv7G8SXm&#10;tab4h1P4f6fqumGXUb+xFtcQTSwzQyXafubG0LLC8amOENgFndtWx/ZT8N6PZ+HxpOveINJ1Xw9o&#10;2j6LpGsQSW0lxZpp0N9BFMFlgeF5ZIdSu45PMjZMOCiI6qw8q8eeLNDvF/ag+H9nrOnyfE3WtaR/&#10;DPh6K6T+1Jb8+HdJ+w3MEWfMTyrmNZRcgBYPIaVnRYmdfqrxBc65b/2b/YmnafqHmXscd9/aF/Ja&#10;eRanPmSxbIZfNlXjbE3lq2TmRccgGBF4j8K/Ca38N+GvEHje3j1fVpnhsJPE2rRLfavdNIDJ5asV&#10;DsZJlxFCoRPMRI0RAiDn/EHjn4WWfxw0P+1PiJ4f0/x9ptlcaDbeHJ9btYriT+0JbKYKbdm80ysb&#10;W38sDGRIeG3KR5/+0d4g0v4d+Ktf1uLWvD8+ta34Zh0+58B+KNMef/hL4LaS8eHTtMcyxq1zM13P&#10;DIgS7I8+1JhAZRN6B4j/AOTpvh5/2Jnib/0u0GgDoLK28K2Pi3WfH0evW5fVYbHwxPK15F9kWW0v&#10;ruKOFT2nNzeywMpYkuqIFDAg8T4D034WXkvw/wDh74b8eafrmtfCjb5Gk2msWtxfx/ZrGbS2+2RI&#10;Nw2rdMGwqYk2dB8p8q/4SzQ/+EB/4Vz/AGzp/wDwsL/hbP8AaX/CJfak/tb7L/wmv2/7R9kz5vlf&#10;Y/8ASt+3b5P73Oz5qPCfizQ/FXhOHwX4c1nT9S+JOl/FnUtSOk6fdI+o6Zap4tuZL24lVTutom09&#10;7mNnfYsi3IhBZrhI3APS9Svvhj8Rfi4mhr8ZLfUdSj1OG6ufhzbeILCdZdRsHWVHMJVruFoZLWKR&#10;oYZY491uzPGd8/mWo/hP4Tk03wvqPhn4g6h4ev8AUL3V7rRPEOk3dhPLfx6tcPqt1bQC4gmgmicx&#10;LMpWMyCO1BD7fNL8V+y78TLGPxR4m8JXfxL8Dz3D+LfFa2fgmFVj1+GX+3L6YvIxvGMi+WJJNotk&#10;OxlO4hSX8q/Z40m++HXhz9kDwvHZXFz4Y1yZPEul3kMTGHTZX8K3rXtnO5H3pbm5lu4mLMWEtzGF&#10;jS2j8wA9g8K+Dfgh8ZfFRhsfidp/xVvxZWravosmv2OrxarDayagyyXlsoYNELjV2l2BVhjkhsxE&#10;kSxKh9A0f9mjwR4X8XaTrfhuw/4Ra00y9i1KDw/ocMFnpf2pLS/tGuDbpGB5skOosruCGb7LajOI&#10;8MfBv/kovx2/7HO2/wDUe0avVaAOK+Gnwh8PfCW48ZS+HY7iBPFfiC48TX8M0xkVb2eOJJjHnlVd&#10;ofM2knDOwXC7VXtaKKACiiigAooooAKKKKACiiigAooooAKKKKACiiigAooooAK5CEFprkAZPmt/&#10;Ouvrz7xN4N0fx1oGr6F4h0231fRdQLxXNncpuSRd2R7gggMGGCpAIIIBoA21VlIyCPwrzTxD/Y0/&#10;/CUWGs6XPraX+s2tvbafapmaab+zrVxsO5QhCozbiygBTzWh8JPgX4T+C+ltZ+G9Kt7aR8rJeCBF&#10;mkTdkKzKBnoM4wCRnA4Az7pxH8QLNicBfFGcn/sXWq4ycXzRdmiZRjOLjJXTOd/4VPoH/RMfFX/h&#10;Qw//ACxo/wCFT6B/0THxV/4UMP8A8sa9h/tSH/nqn/fQo/tSH/nqn/fQrs+v4z/n9L/wJ/5nmf2T&#10;l3/QPD/wGP8AkePf8Kn0D/omPir/AMKGH/5Y0f8ACp9A/wCiY+Kv/Chh/wDljXYfFn4iXHgfwYb/&#10;AEz7LLqN1qOnaTbNdZeKGS9voLNZnRWUyLGbgSGMMhcIV3pu3Crp/i7xJ4G0PVb7x7qGm6/a2/lP&#10;BeeEdDvRcNvYo0RsEe6kbadjeYjtkSNujjEW+Q+v4z/n9L/wJ/5h/ZOXf9A8P/AY/wCRzP8AwqfQ&#10;P+iY+Kv/AAoYf/ljR/wqfQP+iY+Kv/Chh/8AljWrcftTfDS2uoLWTxMouZLSO/khFlcl7S2aWaF5&#10;7lRHm2jhlt5o53m2C3ZQsxjLKDpt+0F4Fh1y+0u415bI2f2gS6je201vppaBWa4jjvnQW0kkSxzF&#10;40kZ08ibcB5Um0+v4z/n9L/wJ/5h/ZOXf9A8P/AY/wCRy/8AwqfQP+iY+Kv/AAoYf/ljR/wqfQP+&#10;iY+Kv/Chh/8AljVqT9ovS9a8TeCNM8PvKp1bXm03U7TXNLu9OvYLc6ZqF1HMkFykUgV5bIIspRkb&#10;ZMoyynb6v/akP/PVP++hR9fxn/P6X/gT/wAw/snLv+geH/gMf8jx7/hU+gf9Ex8Vf+FDD/8ALGrm&#10;h+E/C/g3XdMv7jwJrmiu9ylvb6hqN8l9DDNIdkeQt1MULMQobaBlhyM16r/akP8Az1T/AL6Fc38Q&#10;b2O48OQKrqx/tfSTgMD/AMxK1qZY3FTTjKrJp+bLhlmBpyU4UIJrZqKv+R11FFFcR6QUUUUAFeV/&#10;GL/kj/jz/sX9Q/8ASaSvVK8r+MX/ACR/x5/2L+of+k0ldVH4ZHPV+KJ7jRRRXinoHj2i/wDI8/Er&#10;/sYIf/TTp1d1pv8Ax5R/j/M1wui/8jz8Sv8AsYIf/TTp1d1pv/HlH+P8zXsf8uInAv40jG0Cx8Xe&#10;HNB03SbbXNFe2sLaO1iaXRpi5VFCgsRdAZwOcAVf+1eNP+gzoP8A4JZ//kuvEfgT4s1jx34216bU&#10;fHHjS4n03Xtetzoc3hyG30I21vqVzaQRx339nqZWWNYW2pdM5dG3ZCuo1PD/AO1p4Y1/w3petHQP&#10;E2mW2uabb6loEOo2UUM2siWa1thFAvmny2FzfWkO6fyomM6yRyPCGmGFzY9E8J6D4h8D+FdG8N6J&#10;qGg2Wi6PZQ6fY239k3MnkwRRrHGm57ws2FUDLEk45JNa32rxp/0GdB/8Es//AMl1wdx8c3h/s+wT&#10;wB4tm8WXf2mT/hF/LsoruOCDyPNuPPkultJIx9rtRmK4c7ptuN0UwjNH/aL8JeIvDF14h0oX99o8&#10;WsaNo0dyluE+0PqaafJazIrsrCPbqluW3hXG2T5Tgbi4zvPtXjT/AKDOg/8Agln/APkuqlnZ+JtN&#10;uL+4tL3wza3F/MLm8lh0CVGuZRGkQkkIu8uwjijTccnbGo6KBXiWrftgW+o+A9C17w14S15bjXv7&#10;IvdFtNatIYH1iyuNS0+0uxApuF2SRf2hEitOYo3eSOSNpocvVrW/24fhtoXiTxTo0s9xcz6BDqbP&#10;9lurGWa5m0+Gaa7t0tRc/ao2Vba4AknhihYxDbIRJEZC4Ht32rxp/wBBnQf/AASz/wDyXR9q8af9&#10;BnQf/BLP/wDJdcb4y8ZaxY678II4IrjRU8Ra89pqenXSwyTLF/Y2o3PkOyF1DLNbwktE5BMZAZlJ&#10;yfEP44aV8OtUv7W40fVtVg0jTU1rXr7Tlg8nRdPZpgt1OJZUeRSLa6Oy3WaTEDfJlow5cDsvtXjT&#10;/oM6D/4JZ/8A5Lo+1eNP+gzoP/gln/8AkuuX8N/Fy38UeJ5tOsvDmvNo4vLrTYfE3kQvp813bPJH&#10;cQ4SVp4tkkE6eZNDHEzRYV28yLzPL/D/AO2NpHxC8QeENM8Iaf8A2hdX3iSHSdXsUv8ATr6W3tJt&#10;P1C4juUntLyW3GHsHLIZDKI4pMREyQly4HvH2rxp/wBBnQf/AASz/wDyXR9q8af9BnQf/BLP/wDJ&#10;deS+A/2ltD13QPDFzb2HibVNEuodItLvxVfw2SLbXt/BayWsF1FHIrmaUXtnua2gaBWuR8yqknl7&#10;3wn/AGgtF+Ln9iNY6Lr2iQ69o/8Abmjya3aJB/aFqvkCdkVZGdfKe5gQmRUWTzA8Jmj/AHlFwO8+&#10;1eNP+gzoP/gln/8Akuj7V40/6DOg/wDgln/+S61KKLgZf2rxp/0GdB/8Es//AMl0favGn/QZ0H/w&#10;Sz//ACXWpRRcDL+1eNP+gzoP/gln/wDkuj7V40/6DOg/+CWf/wCS61KKLgZf2rxp/wBBnQf/AASz&#10;/wDyXR9q8af9BnQf/BLP/wDJdalFFwMv7V40/wCgzoP/AIJZ/wD5Lo+1eNP+gzoP/gln/wDkutSi&#10;i4GX9q8af9BnQf8AwSz/APyXR9q8af8AQZ0H/wAEs/8A8l1qUUXAy/tXjT/oM6D/AOCWf/5Lo+1e&#10;NP8AoM6D/wCCWf8A+S61KKLgZf2rxp/0GdB/8Es//wAl0favGn/QZ0H/AMEs/wD8l1qUUXAy/tXj&#10;T/oM6D/4JZ//AJLo+1eNP+gzoP8A4JZ//kutSii4GX9q8af9BnQf/BLP/wDJdH2rxp/0GdB/8Es/&#10;/wAl1qUUXAy/tXjT/oM6D/4JZ/8A5Lo+1eNP+gzoP/gln/8AkutSii4GX9q8af8AQZ0H/wAEs/8A&#10;8l0favGn/QZ0H/wSz/8AyXWpRRcDL+1eNP8AoM6D/wCCWf8A+S6PtXjT/oM6D/4JZ/8A5LrUoouB&#10;l/avGn/QZ0H/AMEs/wD8l1U+y+K+catoYySTjSbjqTk/8vlb9FFwMD7L4s/6C+h/+Cm5/wDkyuU1&#10;/R7zSdY0G4vbqC8u9Q16Wc/ZbZoY1xo1xCqKrSOekQ53clq9KrM8QeHNO8UWK2mpW/nwrIs0bLI0&#10;ckcinKujoQyMPVSDgkdCaLgcV/aHvR/aHvW9/wAK10n/AJ/fEP8A4Umo/wDx+j/hWuk/8/viH/wp&#10;NR/+P0gPPfiF4e/4Tvwu+lrefYLmO7s9Rtbho/NRLm1uYrqAyJlS8fmwpvUMpZdwDISGHE+Kvhj4&#10;n+IHhx7PxT4q0TWbhLuK4h0+Tw4ToUqokq7Luye5eS5yZvM5uFVZLe1dUBjfzfeP+Fa6T/z++If/&#10;AApNR/8Aj9H/AArXSf8An98Q/wDhSaj/APH6APmPwt+zKPDvw/8AHnhn+37GMeKvD9xoWdM0f7Ja&#10;2Hm3eq3O6GDzmxGv9q7Fi38CAfN83y9JcfB/UL/RfE/hK48V+V4C1z+1nl0+z05U1EtqLTvcK927&#10;ujRrJdTOipAjDZCGdwsgl94/4VrpP/P74h/8KTUf/j9H/CtdJ/5/fEP/AIUmo/8Ax+gD518D/s+2&#10;/hHXtE1hG8LaVc6dqy6i9r4S8KxaPa3CrY31qqsolkkMmb92LtIygRKqxoWd39s/tD3re/4VrpP/&#10;AD++If8AwpNR/wDj9H/CtdJ/5/fEP/hSaj/8foAwf7Q96o65cmbS4vT+1NJGff8AtK1OPyB/I11n&#10;/CtdJ/5/fEP/AIUmo/8Ax+nW/wAN9DgvrS7kGo301rJ50C6lq13eRxyAEBwksrLuGeDjIPI5oA6i&#10;iiigAooooAK8r+MX/JH/AB5/2L+of+k0leqV5X8Yv+SP+PP+xf1D/wBJpK6qPwyOer8UT3GiiivF&#10;PQPHtF/5Hn4lf9jBD/6adOrutN/48o/x/ma4XRf+R5+JX/YwQ/8App06u603/jyj/H+Zr2P+XETg&#10;X8aR5f4L+H//AAgfiC5utO8Z+OLrQ5tT1DU28OyaNby6f5t3PNcShZUsBcFBNO7r+/JGACSuQcub&#10;4FeEZvDfgrR93i1E8H6Cmg6TdLp03nRCObT54Lps2215o5tLtZFyvlEhw8bq20dR8QfFXiceNfCf&#10;gzwnd6TpGo6po95q8mqazp8uoQpFaNYxGEQRzwHc7Xyt5nmYUQkbG3hkwfF3xk1r4e3nhnTtbtbC&#10;9urfN74svtKjdrWw0szfZYrw73Btd8ssdwwlLpHb2epYllNuHfHQ11C4+Fsc39n36eMviJD4stPt&#10;Mf8AwlH9lpLdyQT+R5tv5Eli1pHGfslqcRW6HdDuzulmMmX/AMM8+C7X+zbTSpfGmieH7C80nUo/&#10;D9hbXQtHu9N+ypazSs8DTSYhsbeExvIYiqCTYJwJhl+Lf2m9a8N6r+0BpLaTYQ3XgfR7rVvDN1IX&#10;dNS+zaVaXd1HPGpBXyZb60y25PMS6UIMxSNX0ZRoPU8Rm+BXhGbw34K0fd4tRPB+gpoOk3S6dN50&#10;Qjm0+eC6bNtteaObS7WRcr5RIcPG6ttBrfwT0PXdL8U6LLrfjy28La/Dqav4etbF4rW2m1BZvtdw&#10;jC086Rma5uJBHPJLCrygrGPLi8vqPDfxYiuvHPirw/rMlvaPb+Kk8OaKsMMha6Y6JbamwkPzAMFe&#10;6O47V2xqv3j8x4H+LEXjv4peLdB02S3udE0bTbOVLhYZEmN4dQ1Wyu423YBVJNNCrhRk7yGZWXBo&#10;GofErwvbfEaPw9JHqni3wxqOg6kdUsdR0bRi0ySm1uLZlK3NpNGymK6lGCmc4IIxXL658GdO8T28&#10;0ereJ/Hl++pab/YviGZtHjRvEGniSd0tbnZYKIlVbu5QPaiCQrKcuWVGXg7z9qjxP4b8F+FvE2uy&#10;+GbbTvHGg22vaZNJby20PhyKe+0q1/02R7gi8WJdYjkZ1+yhhaOMJ5waL274d+Kta8UfDy41e31f&#10;wl43um87+y9X8O3LwaZqe0YXdg3Bt8Sh4W2vcY8vf1YxIaBqcvN8H/D15/bun3l940u/B+sf2g0/&#10;hH7FPDp4kvvNN4++K3S5fzGubl9kk7xo025EUxwmOrpPwZ0618YL4r1fxP488T+JYZrCW11LUtHj&#10;ja1W1F6ojRLewijKyRalexPvVm2zZRkdEdct/j14nj+Eek69q7eGfB+o3firVvD+pa5emW50XQYr&#10;S7v4kmmZntzIrtZQ24dngDS3SMAOIW3k+MmtSfAuw8Vpa2Daxf6xb6DaXixubG4+0aumm2+pxx79&#10;z20qyR3iRCU7o3VBMciajQNTL8Mfs/eFvCNnommWGoeNB4d0/wDsua40OTTGa31G706G2is7ueT7&#10;J5yyILGyJWGSOJjbrmMh5A/UeDfh54e8D/8ACCfYE8TS/wDCHeG5PC9h9o0ydvNtX+xZeXEAzJ/o&#10;EOCu1fmf5eRt851z9oLxP4e1i98Ma94l8F+Dp9J1K5sL3x3runyxaNPKlnpt3DbJbPexmKaWPUn2&#10;hrpyRp0zBCHIh3vE37QXiK8/ZXufir4P8N2DapD4bXX7jT9fubm3t7ZG0wXp8qRbf/TNnmRrhDGj&#10;kSKZY2RlBoGp7J/wkUH/AD5at/4KLv8A+NUf8JFB/wA+Wrf+Ci7/APjVec/HbxF8QfClvZ3XgvW/&#10;DMU9/Nb6Xp+iaxoNxez3l/LIQG86K9hKQpHmWUrDI0cNvPLhwu0etUaBqZf/AAkUH/Plq3/gou//&#10;AI1R/wAJFB/z5at/4KLv/wCNVqUUaBqZf/CRQf8APlq3/gou/wD41R/wkUH/AD5at/4KLv8A+NVq&#10;UUaBqZf/AAkUH/Plq3/gou//AI1R/wAJFB/z5at/4KLv/wCNVqUUaBqZf/CRQf8APlq3/gou/wD4&#10;1R/wkUH/AD5at/4KLv8A+NVqUUaBqZf/AAkUH/Plq3/gou//AI1R/wAJFB/z5at/4KLv/wCNVqUU&#10;aBqZf/CRQf8APlq3/gou/wD41R/wkUH/AD5at/4KLv8A+NVqUUaBqZf/AAkUH/Plq3/gou//AI1R&#10;/wAJFB/z5at/4KLv/wCNVqUUaBqZf/CRQf8APlq3/gou/wD41R/wkUH/AD5at/4KLv8A+NVqUUaB&#10;qZf/AAkUH/Plq3/gou//AI1R/wAJFB/z5at/4KLv/wCNVqUUaBqRW1yl5Ak0e7Y3TcpU/iCAR+NS&#10;01f9Zcf9d5f/AEY1OpPcFsFFFFIYUUUUAFFFFABRRRQAUUUUAFFFFABRRRQAUUUUAFFFFABRRRQA&#10;UUUUAFeV/GL/AJI/48/7F/UP/SaSvVK8r+MX/JH/AB5/2L+of+k0ldVH4ZHPV+KJ7jRRRXinoHj2&#10;i/8AI8/Er/sYIf8A006dXdab/wAeUf4/zNcLov8AyPPxK/7GCH/006dXfaXbyyWMTLG7LzyFJ7mv&#10;Y/5cROBfxpHE+PfAOta54i8N+KPC+uWGh+ItK02401X1fTH1C0ktbo2skoMUdxA4kD2cG1/M2hfM&#10;BRiysnGy/su6f4yuPEN78SPEWreMNR1qFbGdtNv7zQrb+zxGf9AeCzuEWeFZpr1kM/mSBLny3kk2&#10;729yjtbqKNUVZNqjA3RKxx6ZK5p3k3f91/8Avwn/AMTWLNj538VfsoS+PvhF488JeJPGlxea/wCK&#10;pre+bxRZ6dHbT214mk2mnyyrGGICzrbTeYiFN0N3LCCASx9u8VaD/wAJT4Y1jRf7Rv8ASP7Rs5rP&#10;+0NKn8i7tfMQp5sMmDskXO5WwcMAcVteTd/3X/78J/8AE0eTd/3X/wC/Cf8AxNIDxX/hRWteT/bX&#10;/CU2H/Cff8JJ/wAJR/aX9jv/AGX9q/sz+ytn2L7T5vl/Y+32nd53z7tn7mrXwT+A8vwf1rX9Rn8T&#10;3HiafVofKkmurOOCYt/auq6gZHMZCFidV2HYiLmEsFUOET2Dybv+6/8A34T/AOJo8m7/ALr/APfh&#10;P/iaAPne1/ZYvf7H0DTbzxdbzQeDtNt9L8ItBpLRtbRW95YXcLahm4YXjeZpVkGMItQymcAKZEMX&#10;eeBfAvifwfrF3d3Oq6Tqk/iDUpdX8R30VnLbK0qWdvZ28NnbGWQxKY7eJ3kkmkO6JwqYnBt/TPJu&#10;/wC6/wD34T/4mjybv+6//fhP/iaAPH3+B17Y+G9Jg0jxDb22v6L4q1bxVpt9e6c1xarLfzX5eKa3&#10;WaNpFSHUpkBWWMl0RzxmM2v+FJ/8Wn/4RT+2f+Jp/bH/AAkv9p/Zf3H9qf2p/au7yN+77N9q48nz&#10;d/lfJ52797Xq3k3f91/+/Cf/ABNHk3f91/8Avwn/AMTQB4/pfwt8deHo9U1TSfHWkw+Kdb1JtR1h&#10;7rw48ulTt9ltrWPyrUXazxMkVlCATdOpMk5ZDuiENq5+Ce79n7WvhLb6z5Wjy+G28L6XfSWu+4tb&#10;X7Atqrz4cLPIGDyEqIlIZV2jaXb1bybv+6//AH4T/wCJo8m7/uv/AN+E/wDiaAOR1jwT/bXxD8Ne&#10;JZ73da6HZ30UWmSRb0N1cG3VLtSWwkkUUdzECFLbLyUBlBYP1FTeTd/3X/78J/8AE0eTd/3X/wC/&#10;Cf8AxNAENFTeTd/3X/78J/8AE0eTd/3X/wC/Cf8AxNAENFTeTd/3X/78J/8AE0eTd/3X/wC/Cf8A&#10;xNAENFTeTd/3X/78J/8AE0eTd/3X/wC/Cf8AxNAENFTeTd/3X/78J/8AE0eTd/3X/wC/Cf8AxNAE&#10;NFTeTd/3X/78J/8AE0eTd/3X/wC/Cf8AxNAENFTeTd/3X/78J/8AE0eTd/3X/wC/Cf8AxNAENFTe&#10;Td/3X/78J/8AE0eTd/3X/wC/Cf8AxNAENFTeTd/3X/78J/8AE0eTd/3X/wC/Cf8AxNAENFTeTd/3&#10;X/78J/8AE0eTd/3X/wC/Cf8AxNAFdf8AWXH/AF3l/wDRjU6nx2M0a48qVsksSykkknJP5mnfZZ/+&#10;eMn/AHyaHuC2IqKl+yz/APPGT/vk0fZZ/wDnjJ/3yaQyKipfss//ADxk/wC+TR9ln/54yf8AfJoA&#10;ioqX7LP/AM8ZP++TR9ln/wCeMn/fJoAioqX7LP8A88ZP++TR9ln/AOeMn/fJoAioqX7LP/zxk/75&#10;NH2Wf/njJ/3yaAIqKl+yz/8APGT/AL5NH2Wf/njJ/wB8mgCKipfss/8Azxk/75NH2Wf/AJ4yf98m&#10;gCKipfss/wDzxk/75NH2Wf8A54yf98mgCKipfss//PGT/vk0fZZ/+eMn/fJoAioqX7LP/wA8ZP8A&#10;vk0fZZ/+eMn/AHyaAIqKl+yz/wDPGT/vk0fZZ/8AnjJ/3yaAIq8r+MX/ACR/x5/2L+of+k0lepz/&#10;AOitEJv3JlbZGJPl3tgtgZ6nCscegPpXlnxi/wCSP+PP+xf1D/0mkrqo/DI56vxRPcaKKK8U9A8e&#10;0X/kefiV/wBjBD/6adOrv7P/AJB1p/uN/wChtXAaL/yPPxK/7GCH/wBNOnV39n/yDrT/AHG/9Dav&#10;Y/5cROBfxpGFa+PNMvraK4t7fWLi3mQSRzRaJesjqRkMCIcEEc5FSf8ACZWX/Pjrn/ghvv8A4zXL&#10;ap4+/wCFZfs6T+LfsX9pHw/4R/tX7H5vlef5Fl5vl79rbd2zG7BxnOD0rA8S+L/id8NdLtr7XNT8&#10;JeJLW71jR9NWbT9IutNe2+1araWkgMT3VwJd0VzKwffH5bxJlJhIfLw0Nj0j/hMrL/nx1z/wQ33/&#10;AMZo/wCEysv+fHXP/BDff/Ga4LwP+074D8UR6Pp8fiuDV9XnhsFuLqz0q7trVZbu2gntmk3hhaLc&#10;rcR+Ss0mXdjErSSo6iz4T/aI8IazZ+GYG8Qf2rdapZ2Mh1ey0W8g0wzXMMckKPKyvHaSTCWFo7ae&#10;bzf9IgXDGRNxoM7T/hMrL/nx1z/wQ33/AMZo/wCEysv+fHXP/BDff/Ga4v4p/G3/AIV/4n0Kwhtf&#10;tdjHjUPEt0se9dL0xnFsk7sHAh/fypMXk+T7NY6i4O6EA6k3x48H2/ja78KS3l/HqlpeQ6fc3D6P&#10;eDT4bqaKKSGB77yvsyyOs8AVDLuZpo0ALMqk0A6D/hMrL/nx1z/wQ33/AMZo/wCEysv+fHXP/BDf&#10;f/Ga4vw/+098PfE2iNq1pqt/BYtZx39s2o6JfWT6hBI0aRvZRzwI95ueaBALcSEvcQKBuljDVtS/&#10;ad8B6TJZ6hqPiuDQtI8mdbu11nSruzureUXNhAjT+aENoqtqFvlZ4wWS6hlDLEjMxoB3v/CZWX/P&#10;jrn/AIIb7/4zR/wmVl/z465/4Ib7/wCM15xqn7V3g/S9c06Gb7fHo8mj6zquoX0+mXkVxpX9nLaS&#10;yR3Vo0HnQbobvzVaUJkCEKH+0R53dN/aM8BahcPDJrFxpBjhlmmk13TLvS47cxxtLJFM9zFGsUwg&#10;RrjyHIk8j99t8oh6NAOq/wCEysv+fHXP/BDff/GaP+Eysv8Anx1z/wAEN9/8Zri7j9p74e2NnDNf&#10;6rf6RNNeJYQ6fquiX1nfSzyQzSwolrNAszeaLadYiEIlkiaKMvJ8lVbP9pzwrdeKtX05muE0qx0G&#10;y1pNTW1uHMkk97dWbWTQiLdHdrPbLEts37+SSR41i3xOKNAO6uvHmmWNtLcXFvrFvbwoZJJpdEvV&#10;RFAyWJMOAAOcmi18eaZfW0Vxb2+sXFvMgkjmi0S9ZHUjIYEQ4II5yKzdY8XaZ4z+E+v6rpFz9qsb&#10;jSb4KzRtG6OkUiSRyRuA8ciOrI8bgOjqysAykDC8U+Or34cfsw6l4q02K3n1LQfBb6pbRXSs0Lyw&#10;2HmorhSpKllGQCDjOCOtPS1xHZ/8JlZf8+Ouf+CG+/8AjNH/AAmVl/z465/4Ib7/AOM15xZ/tReD&#10;PEHxOsNG8P8AjXwnrfh2Hw3q2uazqFjqsNx/Z/2aawSNpJEkKRRlLm5Zi458oEEBWzux/tFeCn0u&#10;4u2utWt54Zo4P7JuvD+oQ6rK0iu0Zi094BcyqywzsHjiZcW85ziGQqtBnVf8JlZf8+Ouf+CG+/8A&#10;jNH/AAmVl/z465/4Ib7/AOM1ytj+0Z4C1TxINGstYuLtzNbW/wDacGmXb6V5txDDNbR/2gIvsu6V&#10;Li32DzcuZo1XLOoOD8Nf2ldJ8Y+HfEmoSx3+p2vh/wDswNqmiaDfzJqsd5p9ndx3FvapFJIuTdEG&#10;ANLJEiq8hAcGjQD0j/hMrL/nx1z/AMEN9/8AGaP+Eysv+fHXP/BDff8AxmuV8C/GGHx98Rte0rTJ&#10;Le40Cz0HS9Tt5/JkiuRcT3WpQXEMyPgxtGbFEMTIrxuJVfkbVy/AP7QNl4k1TxS+sNb6JoEEMmsa&#10;Hqt4Vt4L3R4mME115rOVkVZoZJ/MT92LW909yQZiAaAd9/wmVl/z465/4Ib7/wCM0f8ACZWX/Pjr&#10;n/ghvv8A4zXklt+1x4fX4hazpd9ba9a6PFZ6UunRSeENXTU7q+uTqjyotqbfznjWHTg4dYto2y5c&#10;4wvTt+0Z4IvpdOmtfF1hYWJvHSeTUrKeJLm3Fld3Kzwyv5aLbslpNKl789vIltMqMWO5DQDtP+Ey&#10;sv8Anx1z/wAEN9/8Zo/4TKy/58dc/wDBDff/ABmuVk/aM8BW+l299caxcWaSTSQy293pl3DdWIjV&#10;GllvLd4hLaQxpNA7zzrHGiTwuzBZYy1VP2iPCGkxOmqeIPtskd5fR3F1p2i3n2fToYL2e2L3rKsi&#10;2saNbyxm5naOKQ208iFUVghoB2n/AAmVl/z465/4Ib7/AOM1S1v4hWmk6Lf3y6drErWtvJOI5dHv&#10;IUYqpbBdocIOPvHgdTWFY/tIfDvUNU1Gxj8TQQnTpr22vLu6hlt7O3uLRpRdW73MiLCs0awyymIv&#10;v8lDMFMWHqfVPiBo/j74V+LL3R5rhkhsbu2uLe9s5rO6tpRAW8ua3nRJYmKOjgOqkpIjjKupLVri&#10;Ou+yeMv+gPoX/g4m/wDkSj7J4y/6A+hf+Dib/wCRK7uvir9n34q+L5vCf7Mnhvxj4j1C88Sapexa&#10;guoXMxR/EekzeGb+7DuF4l+zXDx28gZnffbW9xIFNzFlDPpr7J4y/wCgPoX/AIOJv/kSj7J4y/6A&#10;+hf+Dib/AORK8a8E/tqXfjGxsdUHw51iz0LV5tIOk6lPb6hBC1vf6lZWSG4luLGGET7L9JljtZbq&#10;NxDMPOVQjydr8Jv2nNL+LnirSNI0vTdkeoWWq6gLnz2OyC3k02Syfa0a5+1WWr2d1jIMO/ymBcPt&#10;AOw+yeMv+gPoX/g4m/8AkSj7J4y/6A+hf+Dib/5EryXwr4s1zU/+EK+Ez6zqD+JND8TXVrrt39qk&#10;/tFtG0ry7m1uZbknZNLdJc+HxcgbjIupXK7Iysnk5X/DTFwPgn/aDeBdQj8Pn4Z/8JTGsniuZNTm&#10;hGmfaH8q5K+bJEhKWz3aSm7jnlhd7dY5Y52APb/snjL/AKA+hf8Ag4m/+RKZoeqXt9PqtrqFpBZ3&#10;mn3QtnW2uGnjbMMUoYMyIekoGNvUVS+AXi7xF408KeIL3xEbeV7bxb4g02wnhkBaSyttVubeHzEE&#10;aCNkWLy8AvuWNXZ9zsq29L/5Gnxn/wBhSL/0htaANiiiikAUUUUAFFFFABRRRQAUUUUAFFFFABRR&#10;RQAUUUUAFFFFABRRRQAUUUUAYniD/kLeGv8AsIP/AOklxXDfGL/kj/jz/sX9Q/8ASaSu58Qf8hbw&#10;1/2EH/8ASS4rhvjF/wAkf8ef9i/qH/pNJXVR+GRz1fiie40UUV4p6B49ov8AyPPxK/7GCH/006dX&#10;f2f/ACDrT/cb/wBDauA0X/kefiV/2MEP/pp06t7xdaw33hPSra5hjuLebUdPjkhlUMjqdQiBVgeC&#10;CDjBr2P+XETgX8aR5rrGgWfjr4Q/8IpqMk8On614aj0y5ktWCyrHNZLG5QsCAwDHBIIz2Ncxqfgf&#10;xp4ws4bbxV400u5gttQ03UILfRdAaziZrXULa8Pm+bdTuzEWwjUo6KolkLLKdmz6Y/4Vf4N/6FLQ&#10;v/BbD/8AE0f8Kv8ABv8A0KWhf+C2H/4msNDc+S/BP7Po8G/DdfCn/CRfa9ureHdU+1/Ytn/ILh0u&#10;LZs8w/63+y85z8nnYw2z5rPwt+DuufCWx0vSNG8YwDQ1i046oraQDeXU9pY2tnmGYzGOCGWOygDR&#10;tFK43TbZVLI0f1X/AMKv8G/9CloX/gth/wDiaP8AhV/g3/oUtC/8FsP/AMTRoB8zeKPgb4f+IHiD&#10;xPqfiu61TU01mGPTxa2GrXumRLpyQ7fscyW06Lcr5st5LukUnF0yfdUVyfhX4T+OLnXPEVv4p8S2&#10;N3oM/iHR9ZmuF0oR32rXNjY6WRcpIlwY7eN7qxw0JgY7VkCsA6Ov2L/wq/wb/wBCloX/AILYf/ia&#10;P+FX+Df+hS0L/wAFsP8A8TRoB8UfD/4B+J774a+A7fxlrtjaa94Y8P6fY6Ta6fppRLCaGbT7vbdn&#10;7TILvbPplqpMTQBl87BBkRo9q8/Z5u9a8T23iXVfFMEuuSahHqWoNZ6YYbaaSO80SZBDG07tEvla&#10;FDGQzyEvO7ggAR19e/8ACr/Bv/QpaF/4LYf/AImj/hV/g3/oUtC/8FsP/wATRoB8l+N/2fR4u1Px&#10;3qEPiL7Dc+K7TVNOl8yy81Le2vdMsLNwAJFLSLLplvKGJA2tLGUyyyJZ8c/AGy+IE3iCPUdbnhsN&#10;b1u41W5itoFWVY5vDzaK8KOxIDBWMwcqRn5dh+9X1X/wq/wb/wBCloX/AILYf/iaP+FX+Df+hS0L&#10;/wAFsP8A8TRoB8l+B/2frfwjr2iawjeFtKudO1ZdRe18I+FYtHtbhVsb61VWUSySGTN+7F2kZQIl&#10;VY0LO72dN+Bsmir4raz1+B38SRXkV5Ff6VHdW7rJqt7qEMTxO+HhxqN1BOh+aVGQo9uykn6r/wCF&#10;X+Df+hS0L/wWw/8AxNH/AAq/wb/0KWhf+C2H/wCJo0A8P0vT7zw78LL3R7/Vp9cvLbRbyOS+uN26&#10;Q+RIcDczOVUYVTI8khVQZJJX3SNV8VeHf+FgfA+78I/a/wCz/wC3PCi6X9r8vzPI8+xEe/Zkbtu/&#10;OMjOMZHWvev+FX+Df+hS0L/wWw//ABNH/Cr/AAb/ANCloX/gth/+Jp6WsI+efiR8M7P4nalI+o6h&#10;PbWFx4Z1jwzcQWyqJWi1BrTfKkjZCsgtSACjAmTP8OG5vWPhH4j8TQa9f6v4s0ubxLqkNjaGa10S&#10;SHTxb2klxLADD9ra4WZZbuWVZ4bqJ0kitmXHluJfqr/hV/g3/oUtC/8ABbD/APE0f8Kv8G/9CloX&#10;/gth/wDiaWgz5D0f4V+LL7xd4si1jXoD4RuvE2k62vn2CNqepS2NlphSf7RFKsMKtc2IDx/ZskJJ&#10;t2B0ZKul/szjRfh5B4Vh16x1O1j/ALLuJLbXNH+16fe3NrpsenP9qtRMomt2it7eZISwMdxEshkk&#10;AVF+xv8AhV/g3/oUtC/8FsP/AMTR/wAKv8G/9CloX/gth/8AiaNAPkv4X/AnUPhXoPieDR/E1jp+&#10;ratpL2Fnc6Zoi29rpcxvtUvI5YbZpXUxxtqYVYS2MW4yx34U1H9l/wAJ/wBlQ6Vot/rejaa2k3nh&#10;26hm1i71H/iU3Nq0L2tst3NKlriRbSUOiZ/0VUxtYivrT/hV/g3/AKFLQv8AwWw//E0f8Kv8G/8A&#10;QpaF/wCC2H/4mjQD5V034R+I734qab468UeLNL1LULGW0MdtpOiSWMTRwWurQBT5l3MdxOrs27OM&#10;QhdvzbhmaF+znJoV54JuYPF88E/hnRNL0eO4tbGMSu1lp+q2YnTzGdFZjqvmBWSRVMABDh/l+vf+&#10;FX+Df+hS0L/wWw//ABNH/Cr/AAb/ANCloX/gth/+Jo0A+VI/g7rkfhTQNJj8YwWUul6g15D9h0gR&#10;2+noSAq6cjTPLatGgdEEks8IS4niaB4Gjgizbz9nm7Nn4qsLLxTBBp/i+G/sPEC3GmGWV7K51DUL&#10;sJaOJ1EEyDVLmMySLMrFYm8tdrK/17/wq/wb/wBCloX/AILYf/iaP+FX+Df+hS0L/wAFsP8A8TRo&#10;B8zL8JJI9N0G2g8Rz2U2leJtZ8Rx3lrax+aGv11MBEEm9A0R1LIZldWMIymHwLmheG7zwH8I9Z0a&#10;81KDUCttdNFFY2rWtnZxlDtt7aFpJXjhUfdRpXC7iqbIljij+jf+FX+Df+hS0L/wWw//ABNH/Cr/&#10;AAb/ANCloX/gth/+Jo0A6euKsPgv4K02PwAtv4ft1fwFCbbw1Ozu82nRG1No0ayFi7K0J2srlgxV&#10;GOWRWHa0UgPNLb9nH4fWula9pg0W4m03WdMuNEms7nVLyaG10+dds1pZI8pFjAyhAYrURLiKEY/d&#10;R7e1tvC2l2firUfEkVrs1rULK20+5ufMc+ZBbyTyQptJ2ja11OcgAnfySAuNaigDJtvC2l2firUf&#10;EkVrs1rULK20+5ufMc+ZBbyTyQptJ2ja11OcgAnfySAuOA/4Zb+GH9j/ANkf8Iz/AMSr+xv7B+w/&#10;b7ryPs32P7D5mzzdv2n7J/o32vH2jyf3fm7Plr1WigDJ8P8AhbS/C/8AaQ0q1+xx6heyahPCkjmL&#10;z5MGV0QnbHvYGRggUNI8khBeR2bldL/5Gnxn/wBhSL/0hta9ArC1LwH4Z1q+kvNQ8O6TfXkmN9xc&#10;2MUkjYAAyzKScAAfQUwKlFL/AMKv8G/9CloX/gth/wDiaP8AhV/g3/oUtC/8FsP/AMTRoAlFL/wq&#10;/wAG/wDQpaF/4LYf/iaP+FX+Df8AoUtC/wDBbD/8TRoAlFL/AMKv8G/9CloX/gth/wDiaP8AhV/g&#10;3/oUtC/8FsP/AMTRoAlFL/wq/wAG/wDQpaF/4LYf/iaP+FX+Df8AoUtC/wDBbD/8TRoAlFL/AMKv&#10;8G/9CloX/gth/wDiaP8AhV/g3/oUtC/8FsP/AMTRoAlFL/wq/wAG/wDQpaF/4LYf/iaP+FX+Df8A&#10;oUtC/wDBbD/8TRoAlFL/AMKv8G/9CloX/gth/wDiaP8AhV/g3/oUtC/8FsP/AMTRoAlFL/wq/wAG&#10;/wDQpaF/4LYf/iaP+FX+Df8AoUtC/wDBbD/8TRoAlFL/AMKv8G/9CloX/gth/wDiaP8AhV/g3/oU&#10;tC/8FsP/AMTRoAlFL/wq/wAG/wDQpaF/4LYf/iaP+FX+Df8AoUtC/wDBbD/8TRoAlFL/AMKv8G/9&#10;CloX/gth/wDia574jfDnwnY/D3xPc23hjRre4h0u6kjmi0+JXRhExDKQuQQRnIo0Al8Qf8hbw1/2&#10;EH/9JLiuG+MX/JH/AB5/2L+of+k0leh+Mv8AkZPD/wD2EG/9I5688+MX/JH/AB5/2L+of+k0ldNH&#10;4ZHPV+KJ7jRRRXinoHj2i/8AI8/Er/sYIf8A006dXR+JP+Rd0X/sKad/6cYq5zRf+R5+JX/YwQ/+&#10;mnTq6PxJ/wAi7ov/AGFNO/8ATjFXsr+DA8//AJeyNT40an4i0H4X+INZ8KpcXOu6RCuqwafaWwnm&#10;1JbZ1nksEXaxDXMcb24dVZkMwdVZlAPn/iT40LfeOhdaT4guG8CadDoFs994dS1vYtT1DWNTto7a&#10;PznVljWGBYmkVGLPb6uki7GSFn9uvbyLT7WS4nLCJOTtRnPXHAAJP4CvHtP+GPgbSfA48K2Nrr1n&#10;po8QWviINb6NNHJ5ttfw3ltBkW2PIiW2t7WNMZS2giiVhsUjnszc5L4qftZ2+j/DHVPFGiab4g0y&#10;/sv7WOlR6lYQ/YtUltdK1S5UXJDl44g+nTiS3DQ3kMsMaTRwq5DeleNfG2s2Ov8AwajgiuNDTxJ4&#10;gktNU027WCSZYv7E1K68h2RpEDJNbwktE5BMZAZlJzwV5+z/AOANagubfXbrxt4htLm9luZ4dQtr&#10;r99C+l3Wli3keO3V5MWt5In2l2a7fy4PNuJBCgXq/HHhez8caP4Qgk8U+NtK1rwxerqFp4h0/RE+&#10;2TT/AGOe0d5UlsXtzvjupiwWFQGIKhQAKLMLo0viP8eNJ+Guq6haXOjaxq1vo2mJrniC+01bfydE&#10;052mC3U4lmjeVSLW6bZbJNJi3b5MtGHt+GfjDb+K/FU2m2PhnxA2ii9u9Mh8UeRC+nT3lrJJHcQ4&#10;SVriLZJBcR+ZNDHEzRYWRjJD5nBa98IdF8VW80WseL/H1++p6Z/YfiOZtGiRvEWnCS4dLW62aeoi&#10;VVu7qMPaC3kKzHc7MqMtub4UeFL7+39OvdU8bXfgzWf7Ra48HfYriDThJf8AnG8k8yK2S6k8xrm5&#10;fZLO8aNNuREMUJiLMLo5zw7+2lo/xG8ReDdL8G6d/aN3feJoNH1jT01DTb+W2s59O1G4jukns72W&#10;2GJNPcshlMojikxETJCX6D4f/tQaDr/h7wtc2+n+KNV0K6h0a0vPFmoQ2Ma2t9qFvayWkF3FFKjm&#10;eUX1lua2geBWuh8yqknl19I+EWi2vjJfF2seL/H3inxPDNp8tpqeqaNFG1qtoL1BGkdtp8MbLJFq&#10;d9E5dGbbNlGR0R1qeFfgL4L8H2ehaXp+reNh4b03+yZrjQZdLZrfUrzTYbWKzvJ5PsfnrKgsLIlY&#10;ZYomNsu6Mh5Q5ZhdHZ/CL9orQ/jF/YbWGh+INCh1/Rv7e0WXXbRIP7RtV8gXDRosjOnkvdW6Eyqi&#10;yeYrwGaL95XqteReCvA/hTwH/wAIB9gbxNN/whfhmXwpp/2nS7hvNtZPsWXmxbjdL/xL4cFdq/NJ&#10;8vI2+gf8Jnp//Pvq3/gnu/8A41RZhdG7RWF/wmen/wDPvq3/AIJ7v/41R/wmen/8++rf+Ce7/wDj&#10;VFmF0btFYX/CZ6f/AM++rf8Agnu//jVH/CZ6f/z76t/4J7v/AONUWYXRu0Vhf8Jnp/8Az76t/wCC&#10;e7/+NUf8Jnp//Pvq3/gnu/8A41RZhdG7RWF/wmen/wDPvq3/AIJ7v/41R/wmen/8++rf+Ce7/wDj&#10;VFmF0btFYX/CZ6f/AM++rf8Agnu//jVH/CZ6f/z76t/4J7v/AONUWYXRu0Vhf8Jnp/8Az76t/wCC&#10;e7/+NUf8Jnp//Pvq3/gnu/8A41RZhdG7RWF/wmen/wDPvq3/AIJ7v/41R/wmen/8++rf+Ce7/wDj&#10;VFmF0btFYX/CZ6f/AM++rf8Agnu//jVH/CZ6f/z76t/4J7v/AONUWYXRu15/+0J4p1TwP8AviX4k&#10;0S6+xa1o/hnU9Qsbny1k8meK1kkjfa4KthlBwwIOOQRXVWPiay1C6S3jS9ilfO0XNhPADgZOC6Ad&#10;Kz/id4V0zx58N/FPhjWZrq20jXNLudKu5rL/AF6RTxNE5jyrfOA5xlWGccHpQM5DwvqGv+BPippf&#10;gbV/E+oeN7TXNGv9at9U1iC0gvLN7OeyhkhP2WCGKSKQX0bL+7V0aKTLyiVFh8/8O/tpaP8AEbxF&#10;4N0vwbp39o3d94mg0fWNPTUNNv5bazn07UbiO6SezvZbYYk09yyGUyiOKTERMkJfr7b4ceGtQ0rX&#10;rTxjqXiz4h3GtaZcaHcX2v6W8U0enTria1hFna26QrIcM7ogkcrHvdhDCI8rSPg/o1r4yXxdrHi/&#10;x54p8TwzafLaanqmjxRtaraC9QRpHbafDGyyRanfROXRm2zZRkdEdQCb4V/tofDH4uarq9ppWs29&#10;nb2GmTa4L671KweGXTomQS3TiG4kezVRLCxS8S3kxIfkzHKI+U1C6+JmuR/CC+ufiF4o8Fv428QX&#10;1tcaPb6XpaTWenyWuralZRypc2Mrx3cUMFlbyruZQYpB8zEyt0un/Bnw1Z+GR4Ym8R+PL/wnBDa2&#10;Fh4fuLJ1srLToZ4ZDp+yO0U3MEkdvHbyG7M8hhMqCQedMX7/AMTRaF4q1rwnqd2uuR3HhrU31WzW&#10;HSrkLJK1lc2ZWQGEkr5d3IcAg7lU5wCCAcN4m/ag0H4f+OPFOi3un+KNZTSpry71S6ihsfsmi2Nn&#10;YaVcXU4/exyyQImpwSFVWadnacIpVY1qp4y/bS8F+ALOCLxBp2oaN4ka9nsbjw3qmoaVY3Fq8MNt&#10;O5e5uL2Ozf8AdX1k4WK4dyLgYXMcwil8VfA/wP4v1rxzqd5ceLIrjxhpmqaVfrBp0wWKK/stNs5m&#10;iBtiQyx6TbFSxYBnlJDAqFtax8K9Au/F2reLNG8QeNPCninUr2W6k1bS9JErxxy2lhbTWyR3NlNF&#10;5TjS7KQkoZA8Z2uqsyEA7HVvjXodv4J8JeJNEtdQ8WR+L/J/4R6w0uNIrjU/Ntnu12faXhjjxbQz&#10;Snznj4jKjLlUblPht8a7z4ofGzUtKsbXULTw3pnhmG6mhkjt1+z6m+p39lc210d7O0sT6ZIkZty0&#10;JxcszyBrc1teLPDeheJvD3h/ToL/AMWaLfeHZkudH1u2sbm6vrSVbeS2Mhe7gnWdmgnnjZp1kJ81&#10;m/1gV1q/DbwL4U+F+salqumP4ku7/U7KG1vpr3TJ2+0SJeX97JckJbqFlluNTuncKFjGVWNI1XFA&#10;HNeHfil4n1bQfAfg9tTz4+PiabQtfvxbxG4FrpjPLc6hLZhcQxX8MNoo+6sI1u1ZHfMXm1Y/2ptB&#10;m+FFxqMcfjh7O28DReJZ/Ey6dYm9iSTTpLuNmi/1azvFDKyzGD7CZo3gEvmKYR6Jp2h+FNL+I+r+&#10;NoLDVBrWp2UNlL/xJZ9ibCd8qYg3CWZVtY5WLHeljaKRiFa80k/Zw8DzeErfwzJrXjx9EtvCUvhC&#10;C2a2mJigksY7GSZX+y71Z4YYi0AP2UyxpObfzlEgAPUfgr8QtU+JHh3Xb/VdL/s2TT/E2taLBIm0&#10;RXcFnqM9tFMgEjsMrEFbfsJkSQhAhQn0CuD8GxaF4Ft9VtdMXXPsN9qd1qq2s2lXLLbS3MhmuFjP&#10;khirzvNNh2YhpmVSsYRE6D/hMLD/AJ4ap/4KLv8A+NUAblFYf/CYWH/PDVP/AAUXf/xqj/hMLD/n&#10;hqn/AIKLv/41QBuUVh/8JhYf88NU/wDBRd//ABqj/hMLD/nhqn/gou//AI1QBuUVh/8ACYWH/PDV&#10;P/BRd/8AxqtazvIr+2SeEs0TjILKVPXHIIBH40gJqKKKACiiigAooooAKKKKACuY+KH/ACTTxb/2&#10;CLv/ANEvXT1zHxQ/5Jp4t/7BF3/6JemtwM3xl/yMnh//ALCDf+kc9eefGL/kj/jz/sX9Q/8ASaSv&#10;Q/GX/IyeH/8AsIN/6Rz1558Yv+SP+PP+xf1D/wBJpK6aPwyOer8UT3GiiivFPQPHtF/5Hn4lf9jB&#10;D/6adOro/En/ACLui/8AYU07/wBOMVc5ov8AyPPxK/7GCH/006dXR+JP+Rd0X/sKad/6cYq9lfwY&#10;Hn/8vZHf6j/x7p/12i/9GLXlMniz4i+MPHHja28I3nhew03wjqcOlSaZrenXM02qymwtL4sLyO4U&#10;Wist4kOfs9wUMZkxJuES+raj/wAe6f8AXaL/ANGLXmmofCvxfp/i7xPqHhHxrp/h7SvFN7FqGqx3&#10;egm9v4p1tLezZ7Oc3CQxfubWEqJrecLJvZhIjCJefodAeH/jX/bHxk1Lwy1r5fht/M03SdY8vEV5&#10;qtoBJf26zbykmEnRI0Qb/M07VQ4Atxnz/wCCP7UmufFTwF8GtT1DR9P0jxB4m1oaR4i0+IySpa79&#10;CutWgkgbOB50K2MwUmTy0uWiYmRGK9B4f/ZT07w7b+F9Tt/EmsP420nU4tZudZm1C9lsbm9kkY6p&#10;PHpb3JtLdryOe+T93H+5+2MycqKPDv7K1j4fvvgVqMfiC4/tL4Y6ZHpU7w2yxQ67EmmzWUbTpuJV&#10;omnlkiJZxGJ7lQD5xcID3WiiigAooooAKKKKACiiigAooooAKKKKACiiigAooooAKKKKACiiigAo&#10;oooAp33/AB86f/13P/ot6fqH/Huv/XWL/wBGLTL7/j50/wD67n/0W9P1D/j3X/rrF/6MWn2EfOfj&#10;D9qTXPDOrftEaQ2j6fDd+BNGutX8L3UpkdNT+zaRZ3d3HPGpBXyZr+0y25PMS6UIMwyNWr8RvjF4&#10;40WD4t+JdEm8P2/hv4Y+Z9u0fUNMnuLzWPJ0u21OTyrtLmNLXel0IV3QT7GjMh3hvLW38WP2VrH4&#10;s+Bfix4eu/EFxplx421NdVs9Us7ZRPpEo0y008qpLZdZI7aRJADGXhupocgMWNrx58A9c8US/EDS&#10;9M8WafpfhD4g7v8AhI7G70WS6v8A95Yw6fN9juluo44M21vFt8yCbbJvc71IjVDNbTPjX/ZWm+Kf&#10;+Emtd1/oPjO28KS/2THmJ/t9xaf2c6+Y+Ttt9TsvOJxiRLjYrKE3dB4R8bX3ir4iePdMSK3j0Lw1&#10;NZaUrMrC5k1BrZby4YncVMHkXdgEOA3mLcAjaEJ5/wCI37Ofhj4peO49d8QQ/bLCXRrjSNQ0zdKn&#10;2zfFcQQSeakimPyrfUdXi2qPn+37id0ERXqvhb4F/wCFb+BNM0KS9/tW/j8261HU/K8n7ffzyvPe&#10;XXlbmEXnXEs0vlqdqeZtXCqAADq6KKKACiiigAooooAKKKKACiiigDnPiRrF14d+HfinVbGQRXtj&#10;pV1dQSFQ22RIWZTg8HBA4NctH4A0y3RYptV8SXUqDa80niTUEaQjqxCTqoz6AAe1dH8VLG41T4Ye&#10;MLK0hkubu40e8hhhiUs8jtA4VQB1JJAxXy74y8PeHPGtx48uIfjJrWjxeL2spFWx8WQWb6OLfBAs&#10;kf5rYy4/fAgliT0oA9v1vR08KjS9U0nVdbiuI9V0+3eO61m7vIZop7uKCRHjnkdfuykggAggEGvU&#10;dM/493/67Tf+jGr5d0O10xvHep3+n+NrrxNf+JdW0Mx6BHrEd9a6etpcwvI9rBHnyFaON5JWJwzK&#10;DxX1Fpn/AB7v/wBdpv8A0Y1PoLqW6KKKQwooooAKKKKACiiigArmPih/yTTxb/2CLv8A9EvXT1zH&#10;xQ/5Jp4t/wCwRd/+iXprcDN8Zf8AIyeH/wDsIN/6Rz1558Yv+SP+PP8AsX9Q/wDSaSvQ/GX/ACMn&#10;h/8A7CDf+kc9eefGL/kj/jz/ALF/UP8A0mkrpo/DI56vxRPcaKKK8U9A8e0X/kefiV/2MEP/AKad&#10;Oro/En/Iu6L/ANhTTv8A04xVzmi/8jz8Sv8AsYIf/TTp1dH4k/5F3Rf+wpp3/pxir2V/Bgef/wAv&#10;ZHTfEC+u9P8ADe+weGK7mvbK1jknjaRIzLdRRbioZScBycbhyK5HxJ4ov/Buq6Lpmv8AxQ8H6HqW&#10;tzfZtLs9SsFt5r+Xci+XAj3gMrbpIxtUE5dR3FdT8Rv+RftP+wxpX/pwt6+cv2oNWsdG1X48aZqF&#10;5b2OpeMfhZaaJ4as7mVY5tb1BW1xWtLJCQbicNd2oMUYZgbiEY/eLnC9kb2PZLPxRf6l4yv/AAja&#10;fFDwfdeLLCEXN5oMNgr31tEQhEkkAvN6KRLH8xAH7xf7wqr/AMJ8f+E7/wCEJ/4W74H/AOEz/wCh&#10;c+yx/wBo/wCq87/j3+2eZ/qv3n3fu/N05rxrw7rW7XvBHhTRpNP1Hx9oPxN8Ya5d+Gbi88m4tLWd&#10;fERtbm7RUklt7aU3lltnMZUi6hKh/MQNV8TeMLHUtI/aT8Bz6jo8Hxf1zU4ZNC8LafqKz339qHw3&#10;pH2Se0BVJSsN1GJFuzHGsX2czMYhEzIczCx7f4g8fHwn4q03wxrfxd8D6N4k1Ly/sOj6haxwXl15&#10;khjj8qF7wO+51KLtBywIHIo8QePj4T8Vab4Y1v4u+B9G8Sal5f2HR9QtY4Ly68yQxx+VC94Hfc6l&#10;F2g5YEDkV418YvFmh6D4T/at8G6nrOn6d4v8X/av+Ec8P3d0kV/rXneGdPtIfsduxElx5lzFLAvl&#10;q26SN0GWUgdtZ+P/AAF4H8efG7w98QdW0eyfxJ4ghns/DurFJLnXLKTQtMtiLayIMl4sksM8ASJH&#10;8ySN4wGYFaOZhY9E/tLXf7N/tD/hYnhf7B9t/s37V/Zf7r7V9o+y/Z932vHm/aP3OzO7zPkxu4ok&#10;1LXY9Bv9bf4ieF00XT/tP2zUW0vFvbfZ2dLjzJPte1PKaORXyRsKMGwQa8F/4SzQ/wDhAf8AhXP9&#10;s6f/AMLC/wCFs/2l/wAIl9qT+1vsv/Ca/b/tH2TPm+V9j/0rft2+T+9zs+avKviBoHjiT9nj47aJ&#10;Y6lqC+DNevfHXia61FZ5xLp32DUtSSfT4pAPLiiuZU0xhAQfNjfWSWUmOjmYWPq/UvipZaL4yTwj&#10;qHxp+H9h4seaG2XQbmKKO+aWUKYoxA16HLOHTauMtuXGciug/tLXf7N/tD/hYnhf7B9t/s37V/Zf&#10;7r7V9o+y/Z932vHm/aP3OzO7zPkxu4ryXwP8TLHwv+1D8VdC1D4l+B9At7/xbZqvhPVlVNa1CWTQ&#10;NKjie2la8QBWkCKF+zSFjG6hssNnlUek33gHwtcX1jZXF/4e8dfGyIX0drEznTdUt/G8g+2zMQcQ&#10;T21rb25+ZVjltrcKjm6kdDmYWPo/TfipZa14yfwjp/xp+H9/4sSaa2bQbaKKS+WWIMZYzAt6XDIE&#10;fcuMrtbOMGugutS12xs9bu7j4ieF7e00Pd/as8ul7U0/bCs7eexu8RYhkSQ78YR1boQa5q58U6X4&#10;H+Pvxc8Sa3dfYtF0f4f6BqF9c+W8nkwRXWvySPtQFmwqk4UEnHAJrgPgLqfjPwV8R9CXxv4W8QeF&#10;rvxzZTrrU2tX1ld2tz4kQyXqR2AtbqZ0iFr9vi33IBFvpmnQ78xgOczCx6J4Y+Kll42t7u48O/Gn&#10;4f6/b2k1tbXEulxRXKwy3EnlW8blL0hWlk+RFPLtwuTxVv8A4T4/8J3/AMIT/wALd8D/APCZ/wDQ&#10;ufZY/wC0f9V53/Hv9s8z/VfvPu/d+bpzXmH/ADbr/wB1m/8Aeh1k/wDCWaH/AMID/wAK5/tnT/8A&#10;hYX/AAtn+0v+ES+1J/a32X/hNft/2j7JnzfK+x/6Vv27fJ/e52fNRzMLHvX9pa7/AGb/AGh/wsTw&#10;v9g+2/2b9q/sv919q+0fZfs+77XjzftH7nZnd5nyY3cVbkj8Vw6rb6ZJ438PpqVzDLcwWbaMwmli&#10;jaNZJFT7VllRpogzAYBkQH7wz8ix6TfeAfC1xfWNlcX/AIe8dfGyIX0drEznTdUt/G8g+2zMQcQT&#10;21rb25+ZVjltrcKjm6kdPVfix4T8VeNv2kvhvefY9H0fxP4a0zxJqvhqWPUZbmG4iS80OJluCbdP&#10;Ia5tpru2cBJxAJ/NQyOigHMwsei+IvHx8H6Cut698XfA+iaK17Jpq6jqNrHb25uo2kSS3Ej3gXzV&#10;aGVWTO4GJwRlTjVj1LXZNBsNbT4ieF30XUPs32PUV0vNvc/aGRLfy5Pte1/NaSNUwTvLqFySK+cP&#10;gj8TND0e++H3xC8Vz/8ACAeG7/8A4WNE0/i50037HdXXii2nhsrhpGCR3JSC4Plbi3+jzYyEYj1X&#10;4d+Bf+Fofsz+K9Dhvf7M/wCEi1rxPeaPriReb9n+0a1fXGn6nb4Zd23fb3UMqMM4idHHytRzMLHp&#10;/wDYvjn/AKGvR/8AwQv/APJVcVc/FSys9V0HTLj40/D+DUvEENvc6PZyRRLNqUU7bYJLdDe5lWRu&#10;EZAQx4Ga8l1L4nfEP4if2r9m0rUPCv8AwsGyXwFpn2bXRJ/YOs2vmf2jdQ7dm6WHz9Yyy+WJP+Eb&#10;j2SN9st9tX4mat4V8B/D/wDag+HX2zR/Duu+IoZ7bwl4T82K1udTifwvp9lbR6faZDTK08MluixK&#10;QZImjX5lIBzMLHsmpfFSy0XxknhHUPjT8P7DxY80Nsug3MUUd80soUxRiBr0OWcOm1cZbcuM5FdB&#10;NqWu2/2zzfiJ4Xi+x3sGm3O/S8eRdTeV5Nu+bv5ZZPtEG1D8zedHgHeufnv4rWXipvDn7Xl3b6zo&#10;8XgmGa5bWNHk0iV9SvIh4V0wzpb3ouhHbs8XyIz20wRvnKyD5K6Dw7/xSP7Rnxi8c+JP9P8ABWn+&#10;JraBJW4TwzdHw/pYl1KROjxSwyLC9wfmtERjxBc3ckRzMLHt+mx+K9at3uNP8b+H7+3Saa2aW20Z&#10;pFWWKRopYyVuiAySI6MvVWVgcEEVz/gXx8fih9u/4Q34u+B/Fv2HZ9r/ALCtY737Pv3bPM8q8bbu&#10;2PjOM7Wx0NeIS/ELwrr37Mfxv+GumeJdH1H4i3s3xCtrXwhaX8UurzyvqGrSJGlorGVmZCGChclS&#10;COK6D4m/HjQ9V+IVl4t+GPiDw/46v9H8Ga5pdq2l3sd/ZprN/f6LDpNpcvA+IvtNwhRd7oCscrbl&#10;WN2U5mFj2OHUPE15Gsll420LUITNNbmaz0YyossMjRTRki74ZJEdGXqrIwOCCKn/AOKy/wCho0v/&#10;AMEDf/JdcX8E/CD+C/C5sn0rxhou+7MhtvGl9Y3d07i2t45bhWs5pY/38sclxKSwd7ia5kYDzBmC&#10;T9oLRR8Wv+EKttPvr22t43j1DxDCn+hWd3ldlsT1c4373X5Y22q3PmeUczCx28N94ksfE3hyPUtX&#10;sNTtLu8e2aOHTHtnQ/ZbiQMG89weYcYK9GNd/cW63UJjYsoJBypwQQcgj8RXD6rx4l8Hj/qLN/6Q&#10;X1dlqmrWOh2Mt9qV5b6fZRY8y4upVijTJAGWYgDJIH1IpNgh/wBmk/5+5vyT/wCJo+zSf8/c35J/&#10;8TXOf8LY8Ef9Dl4f/wDBpB/8XXQaXq1jrljFfabeW+oWUufLuLWVZY3wSDhlJBwQR9QaBj/s0n/P&#10;3N+Sf/E0fZpP+fub8k/+JqxRQBX+zSf8/c35J/8AE0fZpP8An7m/JP8A4mrFFAFf7NJ/z9zfkn/x&#10;NH2aT/n7m/JP/iasUUAV/s0n/P3N+Sf/ABNH2aT/AJ+5vyT/AOJqxRQBX+zSf8/c35J/8TR9mk/5&#10;+5vyT/4mrFFAFf7NJ/z9zfkn/wATR9mk/wCfub8k/wDiasUUAV/s0n/P3N+Sf/E0fZpP+fub8k/+&#10;JqxRQBX+zSf8/c35J/8AE0+2t1tYRGpYgEnLHJJJJJP4mpaKACiiikAUUUUAFFFFABRRRQAVzHxQ&#10;/wCSaeLf+wRd/wDol66euY+KH/JNPFv/AGCLv/0S9NbgZvjL/kZPD/8A2EG/9I5688+MX/JH/Hn/&#10;AGL+of8ApNJXofjL/kZPD/8A2EG/9I5688+MX/JH/Hn/AGL+of8ApNJXTR+GRz1fiie40UUV4p6B&#10;49ov/I8/Er/sYIf/AE06dXR+JP8AkXdF/wCwpp3/AKcYq5zRf+R5+JX/AGMEP/pp06uj8Sf8i7ov&#10;/YU07/04xV7K/gwPP/5eyOh+I3/Iv2n/AGGNK/8AThb1j/Ej4xaX8N/FXgvRL2PzJPEV75Ekm5h9&#10;kgMkVsk+Ajb83t7pttsyCPtnmfcikI2PiN/yL9p/2GNK/wDThb14T8QPAfhz4seJviFd6x8ZofDG&#10;keJdMg8MtY+GNS0wi90hIJCRcm7tpmSfz77UV3QOo8pof4wTU06NSqv3cW7dlcudWnT+OSV+7Op8&#10;RftU2Ph+++OunSeH7j+0vhjpkmqwJNcrFDrsSabDeyLA+0lWiaeKOUBXEYntmJPnBB0GofFTxfqH&#10;i7xPp/hHwVp/iHSvC17Fp+qyXevGyv5Z2tLe8ZLOA27wy/ubqEKZriANJvVjGiiVvAfHXwvf4k/C&#10;X4pQX/xH8A6F8T/FmJbXWNJ1LfZw+domm2GoWbByH+zXD2Uy4YSbVNtPtM0KBLfx78A2nxK0P4re&#10;G9M1j4U6zpvjiZtXtdX8VaqJJtE1AaTBp6eTarE4ZttqCt0Jo2iNyxEUnlbZtPqeJ/59y+5mX1rD&#10;/wDPxfej2jXPjxfW+v6x4c0bw5b3/iGLxbH4T0yO+1JrW0uZTokWsPNPKsMjwKITMgCxylnjjztD&#10;lo+r+GPj6+8ax+I7HWdJt9G8Q+HNTGlana2N617aea1rb3aNBO0UTyKYbuHJaJCH8xQGCh28W1zT&#10;bS38Yax4u0bxj4Jv9Si8cx+LNM0y+18WsNzEfDkWjPDPOschgYMZpgVjlDCONTt3lo+2+EniPRvD&#10;svjHWvEnizwjaa14q1pdXn07S9dS7t7LZY2lksaXDrE0u5bJZCxijwZSmGCb2PqeJ/59y+5h9aw/&#10;/PxfeilbftE+Iv8AhS+vfFK68CW6eE08JXHjDRJLbXBJNc26W32mK3vY2gQ2s8kbJgQ/aY1KzBpB&#10;tj83oNU+JnjjwV4R1HV/F/hDw/ZXbXunaXpFroniOe+S5ury7jtIhcSS2MBgiE08G50WZghkIQlF&#10;V/DNe8A2nibSvibHHrHwp8Hal4k8Ja1oM9x4Z1URQ+JtQvVTy9S1CPylMDRMkpVC94yi+nAlO0mb&#10;oLHTdGk+Gep+G7DTfhD8M/s+taV4i0+w8J+JEls7+6s723uylzixtvI8z7HDF5ypMwVy2xvLCOfU&#10;8T/z7l9zD61h/wDn4vvR3vj74ufEv4c/Cvxd4r1X4c+H3u/DdlLq88Ft4tlazubGKCaWUQzmwEv2&#10;lTCAYngSMrNGROTvRLfiv48X3wxt4m8b+HLe1uIPCWveLNRj8P6k1+sMWmSWgMMLSw25laSO7DZY&#10;RhWTb8wO8cv418Uaj8WPgv8AEzwxr/iT4c+HtS8QeH7zRtLtNN8SNfQxyzW00fnz3TxQnaWkjHlr&#10;bkoImbfJ5gSM+N2ieGPi/qtxHH8QvDOl6be+BvEnhOe4bUIpZoZdSbT/AC5lj3gOqLaSlgXU5KAd&#10;SVPqeJ/59y+5h9aw/wDz8X3o0/Fn7QPir4YaV4mk8beC9HtdS0/wlq/izTrfQPEMt9DdxacsP2iG&#10;aSWygMDM11bhCqSggyE7dih+q8I/G+x8beIfBFhp+mXENv4m8P6lrbG9dY7nTpbO4sYJbK4hXcFn&#10;SS9eORd+Y5Ld0IJzt8X+I1rqPxq0rxXJr/iH4c+FtSm8Da/4T0u303xc2pQzy6mtt++nke1tzCsT&#10;WcYwqSlxMx+XywH6vTdE8MaD+0lB480z4heGYPB7eH9Ss5PDo1CIGDVLu8s557uI7yAs62oMiDYo&#10;lQygO9xM1H1PE/8APuX3MPrWH/5+L70fRFFct/wtTwV/0N+g/wDgzg/+Ko/4Wp4K/wChv0H/AMGc&#10;H/xVH1PE/wDPuX3MPrWH/wCfi+9HU0Vy3/C1PBX/AEN+g/8Agzg/+Ko/4Wp4K/6G/Qf/AAZwf/FU&#10;fU8T/wA+5fcw+tYf/n4vvR1NFct/wtTwV/0N+g/+DOD/AOKo/wCFqeCv+hv0H/wZwf8AxVH1PE/8&#10;+5fcw+tYf/n4vvR1NFct/wALU8Ff9DfoP/gzg/8AiqP+FqeCv+hv0H/wZwf/ABVH1PE/8+5fcw+t&#10;Yf8A5+L70dTRXLf8LU8Ff9DfoP8A4M4P/iqP+FqeCv8Aob9B/wDBnB/8VR9TxP8Az7l9zD61h/8A&#10;n4vvR1NFct/wtTwV/wBDfoP/AIM4P/iqP+FqeCv+hv0H/wAGcH/xVH1PE/8APuX3MPrWH/5+L70W&#10;vEX/AB/Wf+639KrLI394/nXP6xqGgeOvFOkLBPpviLS1sr0ssbx3MIlWS1xnGRuCyH8G965vxVoO&#10;h6e2IPD+kp8meLGL3/2a55QlF8slZnRGSkuaLujr9V/5GTwf/wBhZv8A0gvq88/b8/5M2+LH/YFf&#10;/wBDWrfw7f8A4mGixqqxxR+JSsccahVQHR52IAHAGWJ/GvTfid8OdG+LngPWPB/iFJpdD1aIQXkV&#10;vIY3kj3KxTcOQDtwSMHBOCDg1Izkv+GTvgh/0Rv4f/8AhL2P/wAartfAmk2Og+GYNM0yyt9O02ym&#10;uLa1s7SJYoYIkndUjRFACqqgAKBgAACrf9jXf/Qd1D/vi3/+NVa0vT10uzECyyT/ADvI0kuNzM7l&#10;2JwAOrHoKQz5K/4W94z/AOEB+wf8I74w8n/hbP8AZv8Awmf9o2X2P7L/AMJr5P2f/j8+1+V5P+i7&#10;PI27flx5XzV6X4R+OV9ca5ouk2PhC4Om6n4g13Tnvr/XWkkklttWu7aQWplUiRlWB7prZ5ITHbBh&#10;arc/Z5I4/Sv+FW+GP+Ed/sL+zP8AiVf21/wkP2f7RL/x/wD9o/2l527du/4+/wB7tzt/hxs+WsqH&#10;4C+BLfWLPVI9C2Xdtez6hgXc/lXE8t5Le77iLzNlx5d1cTTwiVXEEkjNCIzzQB4r4B/al8X2/wAD&#10;/DfiHXPDun65f6P8P9N8b+ML7+1jbu1jcRXDJLZxJabJrl0sbmR4HNvHG7RosrqS66t7+0/cW/iC&#10;zuLrwjtu7m91/QtFWDxDN5Fw9t4g0zRYmu4vJCR+bdXSuXCzPBDG+zzDM8delXn7OPw+vrewtW0W&#10;4gsbOE2YsbTVLy3tri08x5FsrmGOVUubRDLKsdrMrwxxyvGiLGzKbd58BfAl/EEn0Ldt/tIxut3O&#10;rwvf30WoXUsbiQNHKbuCGdJFIeF41MTR4oA5Tx18cfFngHwrYtqPgrTz4zuL14hoVnqV/qMVzapG&#10;rPeWzWOm3F08SNLBE5ltIVWRyC2GhabivBvjnxF8b/hb8YfE3gi61htSk1PTNe8JabdXggYMNA0X&#10;Urawk/ebI4JpmKTxq6qy3E43jeXr1WT9nXwPJpVvZpa6xbTwzS3H9sWviLUYNXmaRY1kE2opcC6m&#10;Vlht1KSSsu22txjEMQS38FfC3gTwt4Vuofh7a/ZdFF6+nzL5k7/v9Ojj0lk/fEt+7XTo4cjhvK35&#10;YsWYA8q1T4zWnjfxIvjPRLvUNY8A6f8A8ItpFiun39xpiXV/rOpWEzyXCcO/2e1l0mZFKqrJe3cD&#10;lvMkWLn/AI1ftNeItN+FviDVI/DNx4Y8Q6fNrNtplxDrIkbTruDQNVvYxe22wB50W0Rmt3WW1Zbq&#10;1uIZ7kBWH0BJ4D8FQ2Nv4Okgt0S51OXxVBpbXriaW6j1KPUJLpRv3sqXs0TsB8gMiIRtYKcm1/Zv&#10;+G1pGkX/AAi1vdW8czSx299NNcwxxm1ubQWqRyOyraJBe3caWgAt4xPIUjUsTQB2vh251y6s2bXt&#10;O0/Tbv8Ad7YtOv5LxDmGMyZd4YiNsxlRfl+ZERztLmNPKvhf+0inxE+Kl94QfRPJtJrK61XQ9csh&#10;fPZ6nYwTwRNMJbmyt4n3i6tnQ2sl1GVZj5gHlmX1Xw74ZtPC1m1rZTahNG3l5bUdSuL5/khjhXDz&#10;yOwysSlsH5nLyNl5HZuV8HfAjwZ4B8VJ4h0Sy1C3v4bKbTbSGfWb24s7C1lkid7e0tJZmgtos28A&#10;CQoiqsSKoCgCgDzX4pftNQ6L4S8aafN4ZuLvXdFh8SNrGj2msyWU1tp2n2JuUu0vI0BVp47vR8CJ&#10;vMhOpAglraUDV8XfHK+ttc1rR9S8IXFtZ6b4g0Kxhlh11ra7IutWtLWG4njRVIgkaVpIvKeeKdLa&#10;5guDbyLJBXoHjbwH4K1S38T3HiaC3jt/FemW3hXVZbm9eBbu1aSeKC1BDqFZpNQmRSmHZplAJIQD&#10;Js/gv8Pte1C/1pfD9x9om1MXJW7e8gWC6ttQS5aS2gkZVgWW8tYriRoVVLpkSV/OBViAea6d8Wvi&#10;HcfsY/DLxwW0+Tx9rX/CKeazThbe9+26jYwv5ji2xD58M7b/AC4W8kysI9+xWJ8K/jvqnhqKSPxn&#10;Z/ZfCt54z8WaRbeKtU1lS6va32rXYLxMCsVjFaWUkQleVXV4QggEW2avav8AhVvhj/hBP+ENXTNn&#10;htf9RZJcSr9kxL5sX2dw2+38lwph8pl8jy4hF5YjQLlX3wq8CXX9meG73w59utFvdV1+G2uYZ7iz&#10;M939ojvjMzZiPmjVLkCCU4ZZZNiYiOwA8V0X9qjxZ43+IHgfwxb+Gf8AhGtabxNaw6vZXi39vb3W&#10;lXGmaxKGR7/Tba481JNMeTCQBGMUSefh5RF9VV5poH7Ovgfw7qsmqQWusX2rvNZ3C6lrHiLUdRu4&#10;mtWnMAimubiR4lAurpWRGCyJcTI4ZJGU+l0AFFFFABRRRQAUUUUAFFFFABXMfFD/AJJp4t/7BF3/&#10;AOiXrp65j4of8k08W/8AYIu//RL01uBm+Mv+Rk8P/wDYQb/0jnrzz4xf8kf8ef8AYv6h/wCk0leh&#10;+Mv+Rk8P/wDYQb/0jnrzz4xf8kf8ef8AYv6h/wCk0ldNH4ZHPV+KJ7jRRRXinoHj2i/8jz8Sv+xg&#10;h/8ATTp1dH4k/wCRd0X/ALCmnf8ApxirnNF/5Hn4lf8AYwQ/+mnTq6PxJ/yLui/9hTTv/TjFXsr+&#10;DA8//l7I6H4jf8i/af8AYY0r/wBOFvXwtYag3hnwHp2o2drYSXl7qV5bzSX1hBd5jiitWjCiZGCY&#10;M0mSoBORnO0Y+6fiN/yL9p/2GNK/9OFvXzTrnwz0z4SXaaHc+NLzVbqVBenTdP8Ah9ceI3tUclFm&#10;eOFLg2wkMTKrME83yGALeUdv2PDOY4TARrLFTS5nHRptOyle9lLZtPVHyvEOAxONlSeGi3ZS1TSa&#10;u492t7NaM4vT/AMmreAbq+i0O4j/ALQhudYh1C3t3ezso7ZnAtzMwZl3Kl1lSzFm+yfN9+tS48L6&#10;Tf6haXGn6fbh7Lwq76naqgYeYdH86K8KngbpJApKjCvEjMd0q56CT4e6HqFv4h+JP/C4o9Tg8IJD&#10;e6jr0OjNcpEkNhb3scyssjC4H2WW3kDIH37urNuFVfEfgzRfAvirUbS++KGqQ3cNgml6rfWPhC8u&#10;dOsbU26J5V9dwhra2C2/lSN57oUjMczbQVc/Wyz7Aybf1pap9Km70s/d1SWz011sfLxyXGRSX1Z6&#10;NdYbLW/xaNvda6aXPBKK9s1z4EeEvDsesfaviJcS3Gk6nHo1xZWPhq5u7t717WK7EEFvCzS3DfZ5&#10;kmPkq+1BIzYEb7efufAPgG3/ALOjHjvxBc3999p26VZ/D/VrnUYPs/ked9os40ae2wLu1Yeciblu&#10;ImXKupP0P+tmTf8AP/8A8ln/APInh/6s5t/z5/8AJo/5nmdFe7+Jv2ctA8H+BIfF+r+N9QtNFm+y&#10;BF/4RW7e8L3MscMEX2RWNx5rSTRp5fl7wzYKgg45/wD4Vb4Hi0q91C98faxotvZ6ZqOszJrfgjUd&#10;OmFlYrbtdziK4COyoLuD7qncWITcUcKf62ZN/wA//wDyWf8A8iH+rObf8+f/ACaP+Z5RRXsXh/4N&#10;+DNf/tLd8QdQ0D+z7KTUrj/hKvCN7oX+ixY864T7d5PmRRbk8x0ysfmR7yu9cmnfBfwpqug6vqlv&#10;4x8QH+yfJN3pkngPU49URJWKRSrp7KLp4mZXAkSIofKl+b91JtP9bMm/5/8A/ks//kQ/1Zzb/nz/&#10;AOTR/wAzx2ivd/hn+zloHxe8KweJPDHjfULjRbjabe51Dwrd6f8AaEaNJFliW5aNpImV1KyKCjc4&#10;YkHFpP2Y/DzR+KpZPiTb2tv4WmMGtXF3phghsWFrDdkvI8wXaILiKQuCVAY5IKsAf62ZN/z/AP8A&#10;yWf/AMiH+rObf8+f/Jo/5nz9RXq9n8LfA91b38s/j7WNGe0hE/2XXvBGo6Zc3SmRIgLWC5WOS6bz&#10;ZYItkCyN5lxAmN0sYa34f+DfgzxJqWn6bb/EHULHVb+9Fhb6ZrHhG9028aQ29xcqxgufLkWJorO7&#10;KzMojZreRFYupWj/AFsyb/n/AP8Aks//AJEP9Wc2/wCfP/k0f8zx2ivYvFPwb8GeD5bqG/8AiDqF&#10;xd2+tL4eez0vwje6hcG/axF+IUht/Md/9FYSllUqBkEgggWvCfwI8JeNtVs9L0v4iXH9r3MN3ONN&#10;vvDVzZXcK2zWwmE8M7I8DAXtowSVVZ0njdQyHdR/rZk3/P8A/wDJZ/8AyIf6s5t/z5/8mj/meJ0V&#10;7Zp/wL8Fap4h0XQoPinbjV9am1a2021m0h4mu5dNuPs9/HHvlAZopM/KOWVWddyKzCrqnwb8GaVp&#10;tvef8LB1DUvtF7fWEVpo/hG91G8eSyuGtrthbW++byopk8tptnlhnjG795HuP9bMm/5//wDks/8A&#10;5EP9Wc2/58/+TR/zPHaK9M1nwD4B0P8AsLzvHfiC7/tzclh/Znw/1a+8yZPO822byEfy7mP7NceZ&#10;bPtmj8l96LtNdXqf7OvhjR9H8barefEbybDwX5n9vTf2HK32Py7OK9fgSEyYt54n/dhvvbfvAgH+&#10;tmTf8/8A/wAln/8AIh/qzm3/AD5/8mj/AJnhFFer658LfA/hvxNrGh3/AI+1iO40WaODVL6PwRqM&#10;um6ezQRXGbi+QG2hVYZopHd5QsatucqASLc3wX8KR+O7zwhH4x8QXutWV7Bp922n+A9TurO2nlii&#10;mRJbuJWt4/3c8LsWkARXBYqM0f62ZN/z/wD/ACWf/wAiH+rObf8APn/yaP8AmeO0V9Q/8MSf9Tn/&#10;AOUr/wC3Uf8ADEn/AFOf/lK/+3Uf62ZN/wA//wDyWf8A8iH+rObf8+f/ACaP+ZQ/ZpvBpPhuPUJY&#10;biS2W61C3JtreSdg7pYMvyopOMRtzjtXoHibWBqkmbey1NhtxzpN2O5/6ZVq/Dv4W/8ACo9FXR/7&#10;T/tbz7qW7877P5ONyRpt27m/uZznvXZLX4jnOJp4rMK1ei7xk7p/8OfsGU0KmGwNKjVVpRWv9I84&#10;8BWVxZ6joTzwTW4n8RmSNZ4miYqNIuEztYAgZRuo7V7jXBap/wAjJ4O/7Czf+kF9Xe14x6oUUUUh&#10;nx/4m/4Wn/aXiD/hD/8AhMP+FsfbfEv2j7Z9q/sL+zPs+pf2J9n+0/8AEr83zP7Dz5H77Pm+d/y9&#10;Vrah5H9j2X/CNf8AC4P+Fbf21B/wkv8AaP8Abv8AaPk/Y77/AI8vO/4nP/H1/ZXmeR+5242fL9ur&#10;oLP9r7Tm8daXp2o2FxpmmzzeK9Ne3h029vb68vdJ1O0tIvsUcUW+5V4Zp53EMcuzy3BcfZ5jXpUf&#10;x68CXGvWGl22u/b/ALd9mEWp2NnPc6Wr3Co9tFJqEcbWsUsyywGON5VeT7RBtU+dHuAPn/4geIPH&#10;HhfwJ8SF8P6b8UNVTXvh/wDYvBcTwTz6jDeRS6uWld1INrKtvPpzq10yXcyxxoRNdxvGBvDPxT8/&#10;Ub7QpvGH/CSfYviVf6Yt9qV19j/tP+1ILfQ1eO4k+z+V9l3GCGQeTt3yqudz19AeMfjv4M8A+Kn8&#10;Pa3e6hb38NlDqV3NBo17cWdhayySolxd3cULQW0Wbecl5nRVWJ2YhQTVvVvjJ4S8O+JrzQ9a1C40&#10;K4tIXne+1jTrmy011SA3EgivpY1tpWWFZJGSOVmVYpmIAikKgHy/4V03xjp+jn7d4h+IGvfDZ9at&#10;f7a+x6D4j0zUYoRZ6hv+zfa7251mTN0dI3/Z9kKqp27lN7t9A+G9rrHhf9knW4dF0TxAZrjWtf8A&#10;s0OqJqUWqQ6fda7dkXrozR38ssdrN9qEaulzNsCo6yyKw9A0f9ojQPEXxH8KeFdKtdQuP7dstVnk&#10;luNPu7a406eyNkfIu7WWFZLbzIr5ZFefywR5O3f9oiz0GpfGTwlo/jJPDF1qFwmpGaG1knTTrmSx&#10;triUKYbee9WM28E8nmQ7IZZFkfz4Nqnzo9wB81fs86B4uvvjD4c1fxJJ4o1bw9oE3iDR9E1a+0vW&#10;dMLC5s9EuEWeG/mlu3gMkOrASXkkkQlijVWQ/ZYx2vxY/wCFhr8TPGX/AAhP/CYS+IZPDN5/YfRN&#10;JhuFsn+z/wCtzYSxPdMn39l/HND83m2Ex8n2rwt8TtA8afDi18d6LJqF94burJtQtpV0m7W4uIAC&#10;Q8dq0QnfcFygWMmQFSgYMueV0f8AaI0DxF8R/CnhXSrXULj+3bLVZ5JbjT7u2uNOnsjZHyLu1lhW&#10;S28yK+WRXn8sEeTt3/aIsgHilv4Z1Xxh8QPDmkeHJvihb/CO41qz+1yapqXiDT78XK6ZrrXe+e6k&#10;jvktt66Jj5hbmTATMhlB5W5tvjJN4J8PRT6j4w0rTtV0bwzr3i28uLDVtQuIL+5ttWOoxww2c0N7&#10;Hi7h0gNaWMkS24bJiWF51f611b40eCtB8TXmhan4gt9OvLKF5rq4u0eKygKQG4eF7tlECzrbg3Bg&#10;MnmiEGYp5fz1z9x+054Bs7OGWefxBDdz3sdhFpEnhTVl1SSR4Z5kZbA2v2kxNHa3REwj8s/Z5QGz&#10;GwAB5/4i8G+JPEv7JOlaXrU/iDxDeW+taXqFzcLaXOnao2l22uwXReOJbiW8WVLGLKBpWvW2LvH2&#10;lmSvP4fDPxI1jxN4qvr+b4gR+RrVjYaesOpanbwGwu/GmsW9+yxpIqNt0l7YrNgtbwi3liaLbG4+&#10;io/2jvh9caVcX9trVxepHNFDDbWel3k93fiVZGhmsrZIjLeQSJDPIk9ukkTpbzurlYpCvQf8LS8M&#10;f8IJ/wAJj/af/Eh+55n2eXz/ADvN8n7N9n2+d9p879x9m2ed537rZ5ny0AfIHijTfjJeapFat4h8&#10;YaDaaf8A2hYeFGt9B1bVbie5h1rU4YGmeC9toT/ocejlZtYMtvMG8wsQbpn9g/ahs/HupeNPBFp4&#10;Pv8AxRpdjcQrFfX3h1XYWzN4i8OjzHBR4iy2p1BgJUZfKFzuUx+YKPix+19p3hfw9qkvhewuNQ1J&#10;fCXiXXIf7T029gaxvdLt7WZLa+tHiSW3WVLtJA0xhypi2lvtERPfx/tHfD640q4v7bWri9SOaKGG&#10;2s9LvJ7u/EqyNDNZWyRGW8gkSGeRJ7dJInS3ndXKxSFQA+C+m6t4dvviBoN4+sS6FpPiBINAl1u5&#10;uLuZ7J9NsZ3IurhmluF+1TXg3u77SDGCFjCr6XXFeEvjJ4S8deIRoeh6hcX2pDTF1aWP+zrmNbeF&#10;riW22TSPGEhnE1vcRm3kKzK0EoKDy2x2tABRRRQAUUUUAFFFFABRRRQAVzHxQ/5Jp4t/7BF3/wCi&#10;Xrp65j4of8k08W/9gi7/APRL01uBm+Mv+Rk8P/8AYQb/ANI5688+MX/JH/Hn/Yv6h/6TSV6H4y/5&#10;GTw//wBhBv8A0jnrzz4xf8kf8ef9i/qH/pNJXTR+GRz1fiie40UUV4p6B49ov/I8/Er/ALGCH/00&#10;6dXR+JP+Rd0X/sKad/6cYq5zRf8AkefiV/2MEP8A6adOro/En/Iu6L/2FNO/9OMVeyv4MDz/APl7&#10;I6H4jf8AIv2n/YY0r/04W9eeeIPESfDD4++JfEmtaV4guNF1zwzo2n2NzoXh++1jdPaXWqSXCSLZ&#10;wytFtW9tiDIFD722Fij7fQ/iN/yL9p/2GNK/9OFvXJeKPFHjjxB8VNU8G+DdU8P+Hf7F0aw1e7vd&#10;d0afVPtf2ye9iSONIru28ry/sDksWk3+coATyyX5+h0HhXxM+Fvjnxx8P/2oNVs9T8ceFX1mGeWz&#10;8G21hp0y6ox8L6ehjJNtPJKzSq9sxtZ9u6JhG24Fj0HxZg1Cz8P/ALSXgoaB4gu9e+In2j/hG/7P&#10;0O8u7O68/wAP2Wnx+beRRNb23+k28qN9okj2KokbbGyubXjn9six+HPhf41QeJtf8D+HviD4Phdt&#10;G8N3OrqWvJf7Ds71ECyNFLcq11PNErIkRdUUBVbNdB8RvjF440WD4t+JdEm8P2/hv4Y+Z9u0fUNM&#10;nuLzWPJ0u21OTyrtLmNLXel0IV3QT7GjMh3hvLVAc/rmi6t4e+KWseLrrQ9Yl0LSfinHrNxLY6Zc&#10;Xcz2T+C4tPE8EEKNLcL9qmSI+Sj7SJC2FjcrV+Kni648V/FT4f8Aiuxb4oeCPD9vo3iDTxrWheCp&#10;ru8nd59HdEktJbC6lgicxXABmghdmtWKkxsrSdrrnxm8VXHjDWPCOjLo9hqUvjmPwnpmp31nLdQ2&#10;0Q8ORay808CzRmdiwmhAWSIKJI2O7YVk5/4mfGbxx8LfFXhDwz4r+IXwv8E/2pZatet4o13Tp0s7&#10;37NJpywxR28moQ/Z5T9tuAV+0T7ltlcFd7RxgHQftB6P4q+I3gPSpfD+oXFroV/qfhi4htbbQJU1&#10;qzlGu2Ez3hM5ZY1hgVnaGa0JQxs0jbVZK4r9pD4deJ5NB1Owt5PEHju7Hwm8c6b/AGpPYxPcXN1c&#10;tpjW9uRawRxea4R1jRIwziI8MQxr1X46fEPXPhD8FV199Y8P2mtQ3uj6fea1qlnIml2/2nULW1uL&#10;p4ftCssSLPJIFM/y7QGcgEnzTxN+0V4q8IeDdQ1ez8UeB/iLb/8ACDeK/FlhrXh3TpYbGWXTDYJD&#10;DxfTh18y4uRIVkBO1FGwoxYA1vEfwn1GPx8dP8TT+KPi/oWq+BvEVhcvqUVlbTQrJLpqtp8EtpFZ&#10;wo12hfmdt2bVTHJEomL9V8B/EHiLWNV8RxXOq+KPEfhOGGzfT9a8Z6CNG1J71muBd24g+yWhMEca&#10;2TpJ5HLTzDzX2bIuK8N/tHa5L/wk/wDZGv8Ag/47/wBm+GdR11P+FcW0kH2e6tvK8jT5tt3fZlvP&#10;Nk8r7jD7JLhJcny+1+HPjHxV8SPBuuTeH/iP8N/F1xHNHFY+KPDlhLc2MUoIae2uLNL9yWWMoyut&#10;2pPnjMaiMGYAPgjc33w1/ZD8A3Gp6DrE+paB4G0+S60G0s2bUnlg0+MvbJA20mcshQRnB3YBxXgG&#10;rfBj4s+H/APiDQb3wro93q/jLwNrfhbUrzwxq81+dX1uaK8v4b65W4tbeKwgNxPqw+Rynm6nDGRs&#10;SMx/Sn7OPizxV8Qvgv4S8XeLrvR7nUvEemWmsxxaJp0tlDaxXFtFKICJLiYyMrM/7zKhgR8i4JPA&#10;at+1BfR+Afi9r9lp9vE+i+H9R8T+Dpb2Fhb6zp9rFLEZsiX/AEhTc27TboSF+y3+nPuDT4ABa+KP&#10;xCT4reC/s3hnwx4wuY9H1rQtdvrjUPDF9puyCz1mxupViiuooprmUwQ3Eipbxyk+SVOHkhSQ8dfE&#10;JPGWrfD7xXpvhjxgfDfhHxMb7Ury48MX0FwUl0jU7TENg8QvJtkt1ahmSApifIZhFP5Xpfj7xtfe&#10;FfFfw10y0it5LfxL4gm0q8aZWLRxLpWoXgaMhgA3mWkYyQRtZhjJBHmnxI+M2uaZ8fW+Hth8Qvh/&#10;4D36Npd7p8HizTpLu81e6u7q+gMVso1C13bfssI2qrsWmHIyAQDirzwb4i+IXjWw17Rm8UeFNN1v&#10;4pnWbTWYdJFvfWtlH4OewaeS2vrd/IVrmB4P9IhG7epT/WROervvBsPwL+Lnhzxnet4o8V2d3pmt&#10;wa3r8OkyanfXOo3D6MtsZLXTrf5F+zaWY98cCRj7Ou8+ZKDJz/xC/ag1zwr8QPiZplv40+H9td+F&#10;L2KDSvh/fWcjeIPEmdMtLxYbaQXykSzzXD28RS1lwyj5ZDlT1Xjj4365oviLxjdf8Jj8P/A3hvwt&#10;rUGg+R41WSH+2Lp9OttQ2pf/AGqNLXel15QH2e4ZPJeXEgPlKAef+H/gzrnizxZ4CvntNQ8O3dt/&#10;wnHiPSdauLCTOnzXfiaxvrATodjx/aLVpElty0UzwSXULGM79p8H7rxJ4JbwH478c+CfEHh3d/wn&#10;dvqeladptzrNxp95qHiKC8t4ilpE8kkTRW05W4WPymCodw82MN6B44+PmueH7rxja/avD/hqw0vx&#10;nB4b/wCEq1yCR9O0e1fQ7bUftN6vnxBt9xL9kT97Coa5g+8w2SW/iN4++Iuk/Crwh4m8O+IPA8tx&#10;f6npem3F4ul3Op2OoxX+o2tnb3tqyXkJiXy7j7QYi0w+YRrKwXznANXxfc33jrX/AIHa7Z6DrFnZ&#10;w+Lbq7njvrNo5re1OiavDHPPHyYFkaSHCy7HUzRpIqSExjzX4swahZ+H/wBpLwUNA8QXevfET7R/&#10;wjf9n6HeXdndef4fstPj828iia3tv9Jt5Ub7RJHsVRI22Nlc/T+kx30OlWcep3FveaksKLdXFpbt&#10;BDLKFG90jZ3KKWyQpdyAQCzYybdAHyV8TPhb4t1TSP2oNVs9T8UCzupp5bPwbbWFs9j4lVfDenoY&#10;yTbG7dZpEe2Y2s8bfIwjZJAWroPCeoXHhP8AaY+I7alqnxA0+01bxNaSWWj6f4Rmu9C1BH0XTbYX&#10;Et8mnyGPbMjqxF1GiG3BcAb930rRQAUUUUAYHiL/AI/rP/db+lVFq34i/wCP6z/3W/pVRaAMzVP+&#10;Rk8Hf9hZv/SC+rva4LVP+Rk8Hf8AYWb/ANIL6u9piCiiikM8q8GfAv8A4Q34hWviGLW/tNhZ/wDC&#10;RfZrF7TEo/ti/s9Qm3zB8N5dxbzhcIv7uaNTlomeXzT4f/sPaT4D1rwteC58L6u+lw6MbrVtT8H2&#10;9xrTXGnWVraxmzvZJGFpA62MLGPypZFMk5jmRnR4uV8J/GbxV4J8H/FGTQF0ePTfAM3ibxhqlvqV&#10;nLcTavFJ4j8Qf6JBIk0YtGC6bIPOZLgE3Cnyx5REnqum/HDVrK31bxx4m1nwvovw6tdT17TG02a3&#10;uE1OBdLkvUluI51kcXjMunTTfZkt42WN2IkcwETAFT4mfBPxf8SPip4+gh1XT9C8A+KvBmm+G9Vm&#10;n043d5doJ9WFzHaOtzGLaVIbxCJJYZkLSoQreW6mrdfslTS/GG08bW/iHR7G4tdT1DVI9ai8Mxye&#10;KC11Z3duIX1SSZ0kggN5+5ie2KrHa20ZDCMs3E6b8ZPivr/xe8A+CvE1n/wiWtWviaxvbiV7GO2i&#10;1HTbnSdfLW72ttql4pw2mMyyNccSNGxgxCPOt/CD9obxVrHw18K+JLTS/C+i+E9Om8J+HLzw1p+m&#10;Sxs8uqWmkuJbScT7LWCA6vGFtzDKStqR5q+aDEAeq/Dv4D33gfVfCeqz+I7e7vNDh1PTxY2emtb6&#10;bDp941vIbWyhaaSS3WOWytWQPNMqKZ4kRIzAtua/8B77WPGWq3MXiO3tvCeteINM8U6rpb6a0l8+&#10;oWAsvIEF2JgkUBOm2e+N4JGP7/Ei+Ynlc/8As/8Axr8ceOv+Fcv4ytfD8f8AwnXgx/FdpBoUc6f2&#10;f5P9nq6SSSu3ned/aKSABI/I8toy1xkTVyvw78UeOLjxBZ+HfCWqeH9Jv/EGtePNX1TWPEGjT6pL&#10;P/Z3iCKwtY8R3duflt5oogzM22O2hRQFUAAHqsPwL8n9nHQPhV/bfmf2Ro2naV/aD2mYL37IsI2X&#10;Ftv/AHltP5Oya38weZDLLHvG7cOU+Cv7K/8AwqDxd/wkkGp+H7e7kvdQkl0vw14b/snS0tbu002J&#10;4oLYXEhil87SbWXzS7KfMuFMeXV4+f8ABn7UHirx74e07x5aafo+l+ExqfhnRrzw9NDLcX0susW+&#10;lSieO+EqJGsJ1iMeWbZzJ9lb5084eVbtvj544vvCuoyRXXg/+25b22ks47GCe/lSwmjnnEtrZpOp&#10;1mI29s00VxbTQtPGLrFsk9m9pKAdr8Qv2f5viT4m8Szaj4quLTw54h8P3OgX1jp9lHFevDNA0PlG&#10;5JKPBGZJJ4lkgeaOaWUrOIZZLd6mn/APXNQ+JmhfEDxX4s0/U/Emm3tvIy6PosljZy2tvZatbwxC&#10;OS6ndZd+s3EjS+YVZY40Eanc7eQaB4s8VfEz9py2uPCN34H8N6lBpmr+Zqlvp0utWWoxS6f4PuTJ&#10;5sdxam4bdcokdx8oMMMQ8voRz/gv9qTXLCx+IfjLTNH0+x/4S6ym17S7LUDJP52vnwv4Yl0zSYnU&#10;x+fLP9ougsKqJZvIJjC7WFAHpV7+xDY33h7wrZXesaPrtx4b8P8Ah7RrO38ReHVv9MuJdMt9TtzP&#10;c2hnUyrJHqsjLGJEMckMT75ACh9Lj+BFvb/BWw8CWV5p+lTafe22r2k+l6NDZ2EF9BqCahEEsoSo&#10;FsLiNQYhJ5jR5DTmVjMT4meMfHEHxU8IeCvBr+H7L+2tG1bVLvVNdtZ7r7J9kn05EMcEUsXnbvtj&#10;oUMkeNyyBz5Zil808GftQeKvHvh7TvHlpp+j6X4TGp+GdGvPD00MtxfSy6xb6VKJ474SokawnWIx&#10;5ZtnMn2VvnTzh5QBreJP2Tb7xbp/i281LxjbjxZ4t0zW9K1i+tdHZLHytQ0+ys91vbNcM8TRjStP&#10;fLzyBsXIwvmxmDV+M37Ldj8XvGVx4lu7rR7q4WHS1s9K8RaGuq6Z5tmNVQvc25ljM6tHrEm1Q0ZS&#10;SCJ9zjKHn/hP+0J8Q9a0HwHqfiTwvp/iG78aeDP+ErsdE8HAQ3Fr5TadHIhlvbiOKbzRqSzYJh8g&#10;QvFuuiVkOVo//Ep/4R74Tax/xLPDfw71q41zVru+/c6dD4bsM3OhgXLYceW8mnASSbRK2i6mrSSC&#10;J/NAPVfg38CLf4Q6xfX9reaeY7zRrHSzp+k6NDplnbvBeajdO0EMR2pEzakyrGdzqsQLyzO7OfVa&#10;+SvgD41bxN4yvdL8XaPrC2/xO0y41TW9H8WeF7rTLa01RQE/sxXurdI79m01orciL5THocs5Qm4l&#10;K+1fsy6tfa9+zb8KNT1O8uNR1K98JaTc3V5dytLNPK9nEzyO7ElmZiSWJySSTQB6XRRRQAUUUUAF&#10;FFFABRRRQAVzHxQ/5Jp4t/7BF3/6JeunrmPih/yTTxb/ANgi7/8ARL01uBm+Mv8AkZPD/wD2EG/9&#10;I5688+MX/JH/AB5/2L+of+k0leh+Mv8AkZPD/wD2EG/9I5688+MX/JH/AB5/2L+of+k0ldNH4ZHP&#10;V+KJ7jRRRXinoHj2i/8AI8/Er/sYIf8A006dXR+JP+Rd0X/sKad/6cYq5zRf+R5+JX/YwQ/+mnTq&#10;6PxJ/wAi7ov/AGFNO/8ATjFXsr+DA8//AJeyOh+I3/Iv2n/YY0r/ANOFvXOeLPhx4qPj688XeCfE&#10;+j6FqWpaZaaVqMWv6HLqkLxWstzLbtCIru2Mbbr243ljIGHl4CbWL9H8Rv8AkX7T/sMaV/6cLevM&#10;tb+HvhX4rftJeLdM8beGdH8Y6bpHhLQrnTrPX7CK+hspbi81hbiSFJVYRtItvbh2UAsIIwc7Fxz9&#10;DoNXUP2f5tS+HPxg8L3Hiq4vLj4hwyxSatd2UZmtmfRrXTDI6RmNJWJtfOIRYlzIVCqADVTx58A9&#10;c8US/EDS9M8WafpfhD4g7v8AhI7G70WS6v8A95Yw6fN9juluo44M21vFt8yCbbJvc71IjXwD4gar&#10;4kj+Dv7V8XgnTfD/AIm8AzWUx/4SDUPFly940B8IaWPNiH2WcXeYdjrI9wplZjuYffPVfGLwnoev&#10;eE/2rfGWp6Np+o+L/CH2r/hHPEF3apLf6L5PhnT7uH7HcMDJb+Xcyyzr5bLtkkdxhmJKA9g1z4D3&#10;1xr+seI9G8R29h4hl8Wx+LNMkvtNa6tLaUaJFo7wzxLNG86mETOCskRV5I87ghWSpqXwj+Jd14q8&#10;PeLofiN4fPinTrLU9Pn+2eEpZNOMF3JYOEt4I7+OWLadPRiZZ5yzTykFV2InmuuaTY+KPjJrHhzW&#10;bK31bw9rPxgjttT0m+iWa0vok8BxXCRzxMCkirNBDKFYEB4o2HKgip8TPhD4Qm+OHgbwn4M+G/w/&#10;8ZWGn6N4jmufCfiG7EGl6VOZdAYtFCtrdJbSlJY38pIow32qSUndKxkAPdfGvwVsfH1jo99qaaPH&#10;42tZtGkuvE1ppCpNPFY6lbag9sm6RpI4JJbc4jMrhC4Y7yvNX41fAv8A4XB/aP8AxO/7I+1+DNf8&#10;I/8AHp52z+0/sf8ApH31z5X2P7n8fmfeXbzxX7VlisPwltPA+meALe88PLqfhaG1juzawaDKB4g0&#10;+FNMeNS8qKUxnFs8QjJALEeWfKvjt4FsfAPg3XbG08E+F/AFxP8AB/4hXN5o/hDa1iJSdHQSBxb2&#10;5kZo0jyxiUjG3kKCQD6q8UfDmbxF4+0rxPb65caPcWHh/VtDjNpBG8yNey2MguUaQOgaI2PCvG6s&#10;ZBkYUq1T4e/D3XNB8Va94r8V69p+u+JNWsrLS2fR9Lk02zjtbWS5khAhkuLhzKXvbjc/m7SvlgIp&#10;Vmf5/wD+Fe/8Ib4q1vRP7H8H/s8f218P/ETf2j4BvN1mPLksE/tK8k+zWHly2Xn7oTh/luLk+ZBt&#10;/e+gfCvwD4QnvPGvw2174S+D/DObLTdV1Hw3ocg1Dw/dwTTXS20xgktreMXIlspd5+z5Kx2uZH2K&#10;sQB6B4T+GuqeB/gFo3w+0TxL9i1rR/DMOg2PiT7AsnkzxWqwR3f2Z2KthlEnlMxBxtJI5rzXxV+x&#10;X4am8JS6H4N1rWPCyS+H9S8KsdS1S/1yGLS7uxeA2sEN3dMluqzLYz5i2sRZrHkK5xq/si6T4V+G&#10;v7Ifw51O3stH8K6bN4S03W9YvI4orOF5Tp8LT3dw4CgsVTLyuc4XJPFfOuvfEvULj4P/ABlGt2fi&#10;DTLv4g/D/Xtd1Gz8Q+HLzR00zWY7KQJp8U1xBGt7L/Zxhg/ckDZoUk5Qm4kZQD6U8Q/Cv4p+KJfD&#10;d/f/ABA8HrrXhzWhq+mzW/g26S3+axvbOWOaI6qzPlb0MrLIm0x8hw3yn/Cq/inZ+NrrxbYfEDwf&#10;FrWpaNZaRqS3Hg26lt5PstzfTRSQoNVVosrfFGVnkyY9wKhto4D9tT/mYf8AsjPj7/3D1k/tEeE9&#10;D+GPhX4oeGfAWjaf4a8N3nwm8Ualruj6Fapb2cd0scEen3EkMYCQyyodSQOArTrbsGMgtU8sA9r8&#10;TfAv/hIvB3xt0L+2/s//AAsr7R/pH2Td/Z3m6Pa6b93ePNx9m83qmd+3jG48/wDFL9nbxF440/4m&#10;6LoXjq38MeHviFDKdYV9DF5fR3DafFY5gnadY0gaK2tw8bQvIcz7Joy8bQ+afGLwnoeveE/2rfGW&#10;p6Np+o+L/CH2r/hHPEF3apLf6L5PhnT7uH7HcMDJb+Xcyyzr5bLtkkdxhmJPtfwb/wCSi/Hb/sc7&#10;b/1HtGoAtSfDDxFo99421Twv4tt9J1fxD4gh1xPt2ki8tEVNNtLBraeISxvKpFr5waOWFg5jBLIr&#10;pLVj+BePhdYeE31vddp4mtvFd5qC2mEmul1tNYuEji35jieYSRoC7tGjLuaUqS3inwd8J6HoPhP9&#10;lLxlpmjafp3i/wAX/Zf+Ej8QWlqkV/rXneGdQu5vtlwoElx5lzFFO3mM26SNHOWUEYHw08NeCp/C&#10;/wAANM1zwD4Xu774t+Ehaa14kttXew8Q6rLNoc9xqD3UcMKvewOApklkuCRPcQyFPMSN6APt+ivF&#10;Ph7p2qeOfiBqkfirV/7Z/wCFY61/Z2myJbLbve3k2mRS/wBoXOw7TKtpqZtvLjVIi/2ibZ+8gjtf&#10;a6ACiiigAooooAwPEX/H9Z/7rf0qotW/EX/H9Z/7rf0qotAGZqn/ACMng7/sLN/6QX1d7XBap/yM&#10;ng7/ALCzf+kF9Xe0xBRRRSGeaeF/Dnw6+K1jY6+vgjR538P+INWj0+XUtJtmmstQg1KaK7uYDhvL&#10;aS5t2m8xSGY7XbDcDWvNF8BeDfiJYeIJdD0fTvG3iyY6NFrUOmIL6/ZLZ7jyJLhE3lRDZM3ztt/c&#10;KOu0V8q6v+zL4l8V6V4z0HR/h3b+CfE+ran4zk1Hx1dvYRQ67p+orqyWVs8trLJdyKJL3TpjHPEq&#10;qLMn78cSt2uqfDXxn8Tv2gtH+IOvfDr+zPDul3vh+eDStUvrK6vX+zR+IIGmeNJHhjlt59UtbkBZ&#10;X/dRh42M4+zqAe1eE/g78P8Awbeanpnh/wCGXh/w5YTfYb6a507SLK3t7yeGaSSAFYwHMtu6LKrO&#10;gCmVDGxYPs1bX4T+CLHXtE1u38G+H7fWtDsl03StRi0uBbjT7VVZFt4JAm6KILI6hEIUB2GME14r&#10;8efhJr/i7xt4x1WHwj/wlWj3ejeHoILNpLSZLme0udYkkSSxuZI4LyJTd2heGeSEbJGkhlW4giI6&#10;r4kfB+4+IOl/BfR9W0b7dpWi60tzr9m2sTXiLANF1C3KSXExSa9iaaaGJ/MUmdJG81CjSCgD1XTf&#10;Ceh6P/ZX2DRtPsf7Jsm03T/s1qkf2O1Pl5t4cAeXEfIhyi4X91Hx8ox5BpX7Pfwm+J+oR+ILnTbf&#10;xpo+m6n4igttI1+whu7G0vbnUI/7TKRzw7ywvbK4ZXLNj7ROEJiMSp4/rX7PfjOTSfEOm3Hgf+27&#10;u4stT0jwHqC3FkyeBZhq+rPZX0ZlmV7OIWtzpBQ2KyTImnqhjUwwofVbf4F6pJ+z78a/ANtp2n6T&#10;r3i698UyRakxVbe/fU5LiW2uJHjBkOyK4ggcum8G2YKHjWN3APYLz4e+FdS8ZWHi678M6PdeLLCE&#10;21nr01hE99bREODHHOV3opEsnyggfvG/vGql18J/BF9oOt6JceDfD9xouuXralqunS6XA1vqF0zK&#10;7XE8ZTbLKWjRi7gsSinOQK+dfiJ4B8c/FHxD428Rap8K7hdKvtM8P21hoWoX+nX09w1ncavJILux&#10;acWdwoku4C1vJcqphcTRTx3cSJFU/wCGdfFcnx20zxJqen+IJbuG90e507VdP1fTLuz0ixtrW0S5&#10;sZdTvbdtYbfLBelkgCx3K3Q8xojcXLIAe1+OvA3ws8YfEfR/DHiv4d+H/EutatZahr0N1qmiWt2g&#10;+znT7WdnaRS3mss1mgIByluASAiAnhnw74b+JHjubxvYtqCWmia1dww2vkW0Fnd6tbxSabcajlE+&#10;0ySpGbix/fOEKwbliIEMx8q/Z5+DWr+Cfip4P1G/+Gv/AAjuq6R4Mv8ARvFPjXOnH/hKNVkn0tvt&#10;fmQzNdT+Y1reTeZdRxv+9ywDuwqp/wAKEudHW0vPEHwpt/iDoU3iDxhqOp+FIY9Nna6u77WFm03V&#10;JI7uaO3kaOxheLzGkM0a3Kxhdpk2AH1VJpNjNqtvqcllbvqVtDLbQXjRKZoopGjaSNXxlVdoYiyg&#10;4JjQn7oxz9r8J/BFjr2ia3b+DfD9vrWh2S6bpWoxaXAtxp9qqsi28EgTdFEFkdQiEKA7DGCa81/Z&#10;X+EPiL4W2vi+fxlHb33izU5tHiuvESzC4m1ZbXQdNtXkaZv3rqLqK+KiUBsu77R5mT7rQBk6b4T0&#10;PR/7K+waNp9j/ZNk2m6f9mtUj+x2p8vNvDgDy4j5EOUXC/uo+PlGDUvCeh6x/av2/RtPvv7Wsl03&#10;UPtNqkn2y1HmYt5sg+ZEPPmwjZX97Jx8xzrUUAZPiLw7b+I7NUdvsl/b+ZJp+qRQQy3GnTvDJD9o&#10;g81HRZQksiglWBDsrBlZlJ4T8LaX4H8K6N4b0S1+xaLo9lDp9jbeY8nkwRRrHGm5yWbCqBliScck&#10;mtaigAooooAKKKKACiiigAooooAK5j4of8k08W/9gi7/APRL109cx8UP+SaeLf8AsEXf/ol6a3Az&#10;fGX/ACMnh/8A7CDf+kc9eefGL/kj/jz/ALF/UP8A0mkr0Pxl/wAjJ4f/AOwg3/pHPXnnxi/5I/48&#10;/wCxf1D/ANJpK6aPwyOer8UT3GiiivFPQPHtF/5Hn4lf9jBD/wCmnTq6PxJ/yLui/wDYU07/ANOM&#10;Vc5ov/I8/Er/ALGCH/006dXR+JP+Rd0X/sKad/6cYq9lfwYHn/8AL2R0PxG/5F+0/wCwxpX/AKcL&#10;evPPjU3gvxd4qtfDesfBz/hcutaTZJqD239naVcf2VBcySRxvu1GeFf3zWcwxCWP+j/OFBj3eh/E&#10;b/kX7T/sMaV/6cLeuH8SR+JfAfxo1zxdp3gnWPG+m674f0vSli0C5sI5rSWzudRldpheXNuNrrfx&#10;7DGXOY5NwT5C/P0OgNQ+KXgKf4c/GDxBc+GbifQtChln8T2V3pCQzaqv9jWt24e3m2s7GzmghKXA&#10;RgYzGwCqK5/4peLPhvD471PxNrnwl/4TCbwH5X9reO/7K0yb/hHPKiS++/cTJdt5MM8dz/o0Un+t&#10;wm6UMg4r4hfsz698RPBf7Quoanp+sWfjDxPDK2i6XonjO+g026lPh2xtghiSaCCVftcU0W65hQuq&#10;DeoQqK6D4n+B/Gdxpfx28HaX4O1DWo/if539n+ILS7sksNM8/RbTTP8ATBLcJcDZJavK3kQzfu3T&#10;bvfdGqA6rxx41+H+oweMfDN94A/4TC7u/E0GhXfh3+zrKT+39SGl22oq3+kSJC/l2aRtvuHTH2PY&#10;uSIg3Fa83w1vrfwf4Juv2YrjWL6CHVLmw8IzeH9CVdHiiks2uZI2nuUtSsrX1q261lkDMWV8SROq&#10;62ufDrxbpPxC1jxja+HbjWrex+I0fia30yxubZbvUbJvCkWkkwedLHErLcSOSs0kfyQyFdxKK+T8&#10;UNB8W/ETx94I8Wap8LPHC6RYaZrennTPDHi+20zV4Gnl0t4XuZINRt02sbW7/dxXE67VhdtrtsjA&#10;PVfGviLQfh38HtHvr3wHcPpttNo1pY+D7S2sTNa3Ul5bQWUCIZhbI0Nw8GGWXYhjDI3yqa5Xxp8Z&#10;PDNrpWrXfxB+F+saXcW3hLxBqktjrdtpl7NPpFotib6EGG6mQrObiBfKZwHMB3hQqFrXxw+G+v8A&#10;xc8F6a0Fx4gso7298PSXfhP7XaWv2NItZsru6uPtMH75LmKCOVcw3RT5Mxhn2ueV+O3wI1zVNBv9&#10;I8IWWoavaf8ACs/GPh63k1TWZLy4e/v209rWF57uZpW3mCfDOxVAgBKjaKAO1/4XdoOn6re6n458&#10;F6x8PdS0fw/qOsQ3mvw2N1M+lwNbtqDQvY3FyVVGNmXjYq0hMZRZNjbD4c3+meBPBuuW3hP4G6x4&#10;JuLSaO7bwnpthpNk18ZSI/PilhuvsTsBEd6tOJVWJdygPD5mVcfAxvDPj5JND0m48V+Hr7wlrWn6&#10;hb+NfEN1qsMt1JLYfZrUyXr3MsEEyLdiUQoUcIhlSQxwgavwH0DxFo+q+I5rnSvFHhzwnNDZpp+i&#10;+M9eGs6kl6rXBu7gT/a7siCSNrJEj8/hoJj5Sb98oBq/B3xFoPxi+C+l3Fv4DuPDfgnVdMih0/Qd&#10;btrHybnS5bZDFiC3mmjWBopNnlPtYBSCgGM8VY/tR+E/EXgmLxtrvgXxBotpY+Gbrx/oX9sW9hNc&#10;XthBbL59xaeRcyiKVYb2KPbM0LEXe0ZHm7fQP2e/C2qeB/gF8NPDet2v2LWtH8M6Zp99beYsnkzx&#10;WsccibkJVsMpGVJBxwSK+VfBP7PHjuP4Ban4bi8F+INE1qH4Tal4TubbxR4hg1L7fq09rbRwrpjG&#10;8uFs7YNbziRAbZG8y1yjiFfJAPavDUHgP4eeEdf874Af8K00XWr3S9BvrFtL0RU1j7ddrYxrIllc&#10;yrJFG1184lx8krbQ5LLXV6TZfCzwH/wm/wAPbPwp4f8ACnhvT9Gh17XoF061s9Hltbz7XA7TKMI3&#10;yafKJDIoXZs5IyF8/wBY+HuqeOPhDfeELHwN8QPDcbeJvD+oSt4s8XLfXk0EerWc109tdpqdzND5&#10;UFsz4EkZDEGIFyayvF37OPiS38beKtI8IrqH/CN+K7Lw5Z3eueKNbuddSBLK51a7u4ZoLq78+4tp&#10;gbO0kt1kRGTUJG5CyggHf2upfCz4reKvhx4n1bwHp914k1iyln0jWNe0e1e80q6s5EkbTXmYs8N9&#10;E73L/Z0JZGs7w8GJqwPEHiX4FS/FDXfEGv8AgDR5Nd0CHUtZn8cXXh61uSV0ZNP+0zw3Kh5pGge8&#10;jhG0FllsriP5WiUNUPwl+Ifh+z8WXBXT/EPiDSdag8eeGbnR4BpdlPfvDLb3+kw2k1zMLf7RCk++&#10;5kdl83WpZgnmQljU8b/sz+Ir7wzB4X0q5t9QuLv4c+MND1HxDd4tobjW9Wn0+Zrl4VLtGs86XkxW&#10;NWSMZVQBsUgGtY+OPh78K9V8aeMdS+C1x8NvFkXh/VPE11dNpmkf2lrVlbNHLflZ7K5lDMJJLYss&#10;8ke9pUI3bXKb/wAN28Ft8R7i3m+Dn/CtfGeqef4iiuNR07SvtGqPEfIuLoTWM8/72P8AtHYzSsjs&#10;L19u8GXHFfGHwn45+OmleL7u18Aax4VuIvhz4n8M2djr97p3naje6ktmYBCba6nRVU2Tq7TPHgyx&#10;43DeUt/ET4F+JPD+sPD8OW8QSx614Z1LQbrXNU8T3Oo3mjT3V5pkUV3bS3tw80XkwG+umit3jEzW&#10;kSud6wFQD0DQ/jX4Ik8I33jLRrXfaah4mtNGu3sY4DNc3Vxd22n2t3IVfDxSwyWU8chYs9o8DqCC&#10;i12vxC8bWPw18A+JfF2pxXE+m6Bplzqt1FaKrTPFBE0rqgZlBYqhwCQM4yR1r5q8VfBf4k+EVu00&#10;/StH8XabdzeGdQ/svwVpsPh62sm0bWLGUJHbXN9Ikk89lvTzPMjVY9Kt4jnMe31X4oR+JfjF+zb8&#10;UNGt/BOseG/EOq+H9U0rT9H1u5sPOuZZbN0iYPb3M0SqzybcvIpBUkgDBIB0HxQ+Neh/Cf7Z/a9r&#10;qFz9l8M6x4rf7FGjZtdO+zeeg3Ov71vtcewfdOGyy4Gbfhv4kXN9pWtan4o8I6x8ONN0qH7TLeeK&#10;LzTfJaIK7SSb7W7nCLGqZZpCgAYEZw2PCvjL+zHqH/FTf8ITB4g1v+1Phn4s8Pf8T3xXeal/p93/&#10;AGf9jhj+33UnleZ5M+WTavyLvIwlat94L8T+MPhxL4F0HwZ4w8G2mp61ayahqfxE16LxCgtUDTzI&#10;8Q1S4luLaY2kVnLbebEpS/dgGAlBAPVdF+Neh65o/wAPdQitdQh/4TS9fTba1mjRZ9Puo7O6upre&#10;8UOfKli+xTwyINzJMuwjhiKnxO+NFz8NfE3hzRY/h/4o8VP4gmNpYXWiS6asL3QguLhoD9pvIXVh&#10;DayybiuzGAGLHbXkF18Pfif4D8aaNfy+H/8AhYVhYeM/+EuZvCcdrpMSfatG1Oxure3s7y+ITbcN&#10;BdSOZ/3smpTMF3I5b1XxFp+v/EDVvg7rw8MahoP9keJrnUNT0/VJ7Q3FlAdI1S0V3ME8sb7pbiDA&#10;jdyBKCQMNtANaPxtY+KvFHiDTLSK4juPDWojSrxplULJK1na3gaMhiSvl3cYyQDuVhjABPHN+0J4&#10;Gj8b3nhA32qHxHaTeRNZL4f1FtrcYw4t9pUggqwJVgQQSCDWp4R8K6loPxC+J9/qVuLa01vxHHqO&#10;nSGVG8+BdH0u2L4BJX97bzLhsH5M4wQT1Z0rTW1ZNUMFv/aKQm3F1geZ5ec7c9wCTj03NjG45AKe&#10;rceJfB4/6izf+kF9Xe1wWrFT4l8H7SGH9rN0Of8Alwvq72mIKKKKQzxTW/2tvBGgabq93dJqH/Er&#10;svEF7PAog83/AIlNxcQSxBTKP3tx9ivpLdTjzI7K5YlPJcA8VftWeG/B9nruqahoPiAeG9O/taG3&#10;16KO2a31K802G6lvLOCPz/PWVBYXoDTRRRMbZtshDxF9bWP2aPBGuf8ACQ/arDd/betW+sz/ALmA&#10;+X5ePNtI8xnFtcb77z4znzP7U1DJ/wBJesnxV+yn4b8YWeu6XqGveID4b1L+1prfQYpLZbfTbzUo&#10;bqK8vIJPI89pXF/ekLNLLEpuW2xgJEEAD4V/Gu88UfFHx74T1G11B9TsdatvL0ny7cvoFhJomn3P&#10;+mSROU+a6muI02vK0jmTy98UEjxYHwT/AGoF1/4a/D2517T9Y1W4utM0C08QeLIYbWOxtdY1C0s5&#10;IoJIhKkxaV760+aCB4l+1LllCSeX6UvwV0OHxdqXim2utQs/EF9rSayb+CRA8f8AolnaTWgyhDW0&#10;0NhB5kbhvnAkUpJHC8XKeFf2U/Dfg+z0LS9P17xAPDem/wBkzXGgyyWzW+pXmmw2sVneTyeR56yo&#10;LCyJWGWKJjbLujIeUOAVU/bG8Cnxb4q8Lstw3iHQ5jbRabaX2nXs2oS/bobBI0W3upPszNc3NrEF&#10;vfsxzOCcCOYxWvhv8a7y40v40eJPHNrqHhPRfCGtNmw1SO3luNMsItF0+7l3/Y3mWTLTTyja8jYk&#10;C8EBFqwfsjaDHJp0cvi3xRc6boemf2V4b02R7EQ+H4kurK6t2t2W1EkrQS6bZFDdPOGEWJBJvfd1&#10;Xh34D6TpvhLx54f1/WdY8b2/jiaWXXbnW2t4ZrlZLGCxaMfY4YFRfIt41yqhs5O7JoAqr8entdS8&#10;O6Xq3w88YaFrWua1Do9rp97HYtgPb3NwbozxXT25iSOyuS6JK067F/dYliL8V4Q/bv8Ahj46k1GL&#10;Rp7i/uI4Yp9Nt7S7sLmbVlmuoLSAJHDcu1q0k93aRhL8WrAzjcFEUxi7/S/gisOtaBrOu+NPFHi7&#10;V9F1P+07S61aa1jUEWV3aCLyLa3hhC7L+4Yusays3lh5GSNEXK0/9mnSbHwyPDreK/FF1oVjDa2/&#10;h/T5Lm3WHw+trPDPaG3VIFE7QyWtqUe9+0tiHaSyyziUA8f1L9qzxXonirxXFcaD4gh1qDxNa6fp&#10;ng2+j0xsWLyeFYJ0eWGcr9pLazK8B+0eX/pD+ccRoqfYFeFQ/sjaDNquoazq/i3xRr/iG8mluzrF&#10;89jHNFdM2kPDOiQWscW6B9CsGRWjKEiQSLKHwPatNs5rC3eKe/uNRdpppRNcrGGVXkZ1jHloo2xq&#10;wjUkbiqLuZ23MQC3RRRQAUUUUAFFFFABRRRQAUUUUAFFFFABRRRQAVzHxQ/5Jp4t/wCwRd/+iXrp&#10;65j4of8AJNPFv/YIu/8A0S9NbgZvjL/kZPD/AP2EG/8ASOevPPjF/wAkf8ef9i/qH/pNJXofjL/k&#10;ZPD/AP2EG/8ASOevPPjF/wAkf8ef9i/qH/pNJXTR+GRz1fiie40UUV4p6B49ov8AyPPxK/7GCH/0&#10;06dXR+JP+Rd0X/sKad/6cYq5zRf+R5+JX/YwQ/8App06uj8Sf8i7ov8A2FNO/wDTjFXsr+DA8/8A&#10;5eyO417QbTxJpcmn3wlNu7xyZhmeJ1ZHWRGV0IZSGVTkHtWH/wAKz0z/AKCXiL/woL7/AOPV1tFc&#10;9zoOS/4Vnpn/AEEvEX/hQX3/AMeo/wCFZ6Z/0EvEX/hQX3/x6utoouwOS/4Vnpn/AEEvEX/hQX3/&#10;AMeo/wCFZ6Z/0EvEX/hQX3/x6utoouwOS/4Vnpn/AEEvEX/hQX3/AMeo/wCFZ6Z/0EvEX/hQX3/x&#10;6utoouwOS/4Vnpn/AEEvEX/hQX3/AMeo/wCFZ6Z/0EvEX/hQX3/x6utoouwOS/4Vnpn/AEEvEX/h&#10;QX3/AMeo/wCFZ6Z/0EvEX/hQX3/x6utoouwOS/4Vnpn/AEEvEX/hQX3/AMeo/wCFZ6Z/0EvEX/hQ&#10;X3/x6utoouwOS/4Vnpn/AEEvEX/hQX3/AMeo/wCFZ6Z/0EvEX/hQX3/x6utoouwOS/4Vnpn/AEEv&#10;EX/hQX3/AMeo/wCFZ6Z/0EvEX/hQX3/x6utoouwOS/4Vnpn/AEEvEX/hQX3/AMeo/wCFZ6Z/0EvE&#10;X/hQX3/x6utoouwOS/4Vnpn/AEEvEX/hQX3/AMeo/wCFZ6Z/0EvEX/hQX3/x6utoouwOS/4Vnpn/&#10;AEEvEX/hQX3/AMeo/wCFZ6Z/0EvEX/hQX3/x6utoouwOS/4Vnpn/AEEvEX/hQX3/AMeo/wCFZ6Z/&#10;0EvEX/hQX3/x6utoouwOY0/4d6Vp+qWeoC41a6uLN2kgF9q11cojFGjLBJJGXO12GcdzXT0UUgCi&#10;iigAooooAKKKKACiiigAooooAKKKKACiiigAooooAKKKKACiiigAooooAKKKKACiiigArmPih/yT&#10;Txb/ANgi7/8ARL109cx8UP8Akmni3/sEXf8A6JemtwM3xl/yMnh//sIN/wCkc9eefGL/AJI/48/7&#10;F/UP/SaSvQ/GX/IyeH/+wg3/AKRz1558Yv8Akj/jz/sX9Q/9JpK6aPwyOer8UT3GiiivFPQPHtF/&#10;5Hn4lf8AYwQ/+mnTq6PxJ/yLui/9hTTv/TjFXOaL/wAjz8Sv+xgh/wDTTp1dH4k/5F3Rf+wpp3/p&#10;xir2V/Bgef8A8vZHpNFFFcx0BRRRQAUUUUAFFFFABRRRQAUUUUAFFFFABRRRQAUUUUAFFFFABRRR&#10;QAUUUUAFFFFABRRRQAUUUUAFFFFABRRRQAUUUUAFFFFABRRRQAUUUUAFFFFABRRRQAUUUUAFFFFA&#10;BRRRQAUUUUAFcx8UP+SaeLf+wRd/+iXrp65j4of8k08W/wDYIu//AES9NbgZvjL/AJGTw/8A9hBv&#10;/SOevPPjF/yR/wAef9i/qH/pNJXofjL/AJGTw/8A9hBv/SOevPPjF/yR/wAef9i/qH/pNJXTR+GR&#10;z1fiie40UUV4p6B49ov/ACPPxK/7GCH/ANNOnV0fiT/kXdF/7Cmnf+nGKuc0X/kefiV/2MEP/pp0&#10;6uj8Sf8AIu6L/wBhTTv/AE4xV7K/gwPP/wCXsj0miiiuY6AooooAKKKKACiiigAooooAKKKKACii&#10;igAooooAKKKKACiiigAooooAKKKKACiiigAooooAKKKKACiiigAooooAKKKKACiiigAooooAKKKK&#10;ACiiigAooooAKKKKACiiigAooooAKKKKACuY+KH/ACTTxb/2CLv/ANEvXT1zHxQ/5Jp4t/7BF3/6&#10;JemtwM3xl/yMnh//ALCDf+kc9eefGL/kj/jz/sX9Q/8ASaSvQ/GX/IyeH/8AsIN/6Rz1558Yv+SP&#10;+PP+xf1D/wBJpK6aPwyOer8UT3GiiivFPQPHtF/5Hn4lf9jBD/6adOro/En/ACLui/8AYU07/wBO&#10;MVc5ov8AyPPxK/7GCH/006dXR+JP+Rd0X/sKad/6cYq9lfwYHn/8vZHpNFFFcx0BRRRQAUUUUAFF&#10;FFABRRRQAUUUUAFFFFABRRRQAUUUUAFFFFABRRRQAUUUUAFFFFABRRRQAUUUUAFFFFABRRRQAUUU&#10;UAFFFFABRRRQAUUUUAFFFFABRRRQAUUUUAFFFFABRRRQAUUUUAFcx8UP+SaeLf8AsEXf/ol66euY&#10;+KH/ACTTxb/2CLv/ANEvTW4Gb4y/5GTw/wD9hBv/AEjnrzz4xf8AJH/Hn/Yv6h/6TSV6H4y/5GTw&#10;/wD9hBv/AEjnrzz4xf8AJH/Hn/Yv6h/6TSV00fhkc9X4onuNFFFeKegePaL/AMjz8Sv+xgh/9NOn&#10;V0fiT/kXdF/7Cmnf+nGKuc0X/kefiV/2MEP/AKadOrsb7SI9c0CztpJ57Xa8c6TWxQSI8U/mIRvV&#10;l+8i8FSCK9j/AJcwPP8A+X0ju6K4T+zdV/6G/Xf+/dh/8i0f2bqv/Q367/37sP8A5FrA6Du6K4T+&#10;zdV/6G/Xf+/dh/8AItH9m6r/ANDfrv8A37sP/kWgDu6K4T+zdV/6G/Xf+/dh/wDItH9m6r/0N+u/&#10;9+7D/wCRaAO7orhP7N1X/ob9d/792H/yLR/Zuq/9Dfrv/fuw/wDkWgDu6K4T+zdV/wChv13/AL92&#10;H/yLR/Zuq/8AQ367/wB+7D/5FoA7uiuE/s3Vf+hv13/v3Yf/ACLR/Zuq/wDQ367/AN+7D/5FoA7u&#10;iuE/s3Vf+hv13/v3Yf8AyLR/Zuq/9Dfrv/fuw/8AkWgDu6K4T+zdV/6G/Xf+/dh/8i0f2bqv/Q36&#10;7/37sP8A5FoA7uiuE/s3Vf8Aob9d/wC/dh/8i0f2bqv/AEN+u/8Afuw/+RaAO7orhP7N1X/ob9d/&#10;792H/wAi0f2bqv8A0N+u/wDfuw/+RaAO7orhP7N1X/ob9d/792H/AMi0f2bqv/Q367/37sP/AJFo&#10;A7uiuE/s3Vf+hv13/v3Yf/ItH9m6r/0N+u/9+7D/AORaAO7orhP7N1X/AKG/Xf8Av3Yf/ItH9m6r&#10;/wBDfrv/AH7sP/kWgDu6K4T+zdV/6G/Xf+/dh/8AItH9m6r/ANDfrv8A37sP/kWgDu6K4T+zdV/6&#10;G/Xf+/dh/wDItH9m6r/0N+u/9+7D/wCRaAO7orhP7N1X/ob9d/792H/yLR/Zuq/9Dfrv/fuw/wDk&#10;WgDu6K4T+zdV/wChv13/AL92H/yLR/Zuq/8AQ367/wB+7D/5FoA7uiuE/s3Vf+hv13/v3Yf/ACLR&#10;/Zuq/wDQ367/AN+7D/5FoA7uiuE/s3Vf+hv13/v3Yf8AyLR/Zuq/9Dfrv/fuw/8AkWgDu6K4T+zd&#10;V/6G/Xf+/dh/8i0f2bqv/Q367/37sP8A5FoA7uiuE/s3Vf8Aob9d/wC/dh/8i0f2bqv/AEN+u/8A&#10;fuw/+RaAO7orhP7N1X/ob9d/792H/wAi0f2bqv8A0N+u/wDfuw/+RaAO7orhP7N1X/ob9d/792H/&#10;AMi0f2bqv/Q367/37sP/AJFoA7uiuE/s3Vf+hv13/v3Yf/ItH9m6r/0N+u/9+7D/AORaAO7orhP7&#10;N1X/AKG/Xf8Av3Yf/ItH9m6r/wBDfrv/AH7sP/kWgDu6K4T+zdV/6G/Xf+/dh/8AItH9m6r/ANDf&#10;rv8A37sP/kWgDu6K4T+zdV/6G/Xf+/dh/wDItH9m6r/0N+u/9+7D/wCRaAO7rmPih/yTTxb/ANgi&#10;7/8ARL1l/wBm6r/0N+u/9+7D/wCRarap4bvNa0y70+88V67NZ3cLwTR7bFdyMpVhkWoIyCeQc0IR&#10;b8Zf8jJ4f/7CDf8ApHPXnnxi/wCSP+PP+xf1D/0mkrvvFM/2jXPDkm3bu1BuM5/5dLiuB+MX/JH/&#10;AB5/2L+of+k0ldNH4ZGFX4onuNFFFeKegePaL/yPPxK/7GCH/wBNOnV0H9l6fdASXFzqCSngrDqF&#10;zEg+io4UfgPevAviF+094U+C/wAYPiHoWu2Os3N3Pqlveo+nQRSR7G0yyQAl5UOcxt2xgjmsj/hv&#10;r4c/9AnxR/4B23/yRXtU+SVKMZM86SnGo5RR9Kf2FpH/AD+ap/4Nbz/45R/YWkf8/mqf+DW8/wDj&#10;lfNf/DfXw5/6BPij/wAA7b/5Io/4b6+HP/QJ8Uf+Adt/8kUclLuHNV7H0p/YWkf8/mqf+DW8/wDj&#10;lH9haR/z+ap/4Nbz/wCOV81/8N9fDn/oE+KP/AO2/wDkij/hvr4c/wDQJ8Uf+Adt/wDJFHJS7hzV&#10;ex9Kf2FpH/P5qn/g1vP/AI5R/YWkf8/mqf8Ag1vP/jlfNf8Aw318Of8AoE+KP/AO2/8Akij/AIb6&#10;+HP/AECfFH/gHbf/ACRRyUu4c1XsfSn9haR/z+ap/wCDW8/+OUf2FpH/AD+ap/4Nbz/45XzX/wAN&#10;9fDn/oE+KP8AwDtv/kij/hvr4c/9AnxR/wCAdt/8kUclLuHNV7H0p/YWkf8AP5qn/g1vP/jlH9ha&#10;R/z+ap/4Nbz/AOOV81/8N9fDn/oE+KP/AADtv/kij/hvr4c/9AnxR/4B23/yRRyUu4c1XsfSn9ha&#10;R/z+ap/4Nbz/AOOUf2FpH/P5qn/g1vP/AI5XzX/w318Of+gT4o/8A7b/AOSKP+G+vhz/ANAnxR/4&#10;B23/AMkUclLuHNV7H0p/YWkf8/mqf+DW8/8AjlH9haR/z+ap/wCDW8/+OV81/wDDfXw5/wCgT4o/&#10;8A7b/wCSKP8Ahvr4c/8AQJ8Uf+Adt/8AJFHJS7hzVex9Kf2FpH/P5qn/AINbz/45R/YWkf8AP5qn&#10;/g1vP/jlfNf/AA318Of+gT4o/wDAO2/+SKP+G+vhz/0CfFH/AIB23/yRRyUu4c1XsfSn9haR/wA/&#10;mqf+DW8/+OUf2FpH/P5qn/g1vP8A45XzX/w318Of+gT4o/8AAO2/+SKP+G+vhz/0CfFH/gHbf/JF&#10;HJS7hzVex9Kf2FpH/P5qn/g1vP8A45R/YWkf8/mqf+DW8/8AjlfNf/DfXw5/6BPij/wDtv8A5Io/&#10;4b6+HP8A0CfFH/gHbf8AyRRyUu4c1XsfSn9haR/z+ap/4Nbz/wCOUf2FpH/P5qn/AINbz/45XzX/&#10;AMN9fDn/AKBPij/wDtv/AJIo/wCG+vhz/wBAnxR/4B23/wAkUclLuHNV7H0p/YWkf8/mqf8Ag1vP&#10;/jlH9haR/wA/mqf+DW8/+OV81/8ADfXw5/6BPij/AMA7b/5Io/4b6+HP/QJ8Uf8AgHbf/JFHJS7h&#10;zVex9Kf2FpH/AD+ap/4Nbz/45R/YWkf8/mqf+DW8/wDjlfNf/DfXw5/6BPij/wAA7b/5Io/4b6+H&#10;P/QJ8Uf+Adt/8kUclLuHNV7H0p/YWkf8/mqf+DW8/wDjlH9haR/z+ap/4Nbz/wCOV81/8N9fDn/o&#10;E+KP/AO2/wDkij/hvr4c/wDQJ8Uf+Adt/wDJFHJS7hzVex9Kf2FpH/P5qn/g1vP/AI5R/YWkf8/m&#10;qf8Ag1vP/jlfNf8Aw318Of8AoE+KP/AO2/8Akij/AIb6+HP/AECfFH/gHbf/ACRRyUu4c1XsfSn9&#10;haR/z+ap/wCDW8/+OUf2FpH/AD+ap/4Nbz/45XzX/wAN9fDn/oE+KP8AwDtv/kij/hvr4c/9AnxR&#10;/wCAdt/8kUclLuHNV7H0p/YWkf8AP5qn/g1vP/jlH9haR/z+ap/4Nbz/AOOV81/8N9fDn/oE+KP/&#10;AADtv/kij/hvr4c/9AnxR/4B23/yRRyUu4c1XsfSn9haR/z+ap/4Nbz/AOOUf2FpH/P5qn/g1vP/&#10;AI5XzX/w318Of+gT4o/8A7b/AOSKP+G+vhz/ANAnxR/4B23/AMkUclLuHNV7H0p/YWkf8/mqf+DW&#10;8/8AjlH9haR/z+ap/wCDW8/+OV81/wDDfXw5/wCgT4o/8A7b/wCSKP8Ahvr4c/8AQJ8Uf+Adt/8A&#10;JFHJS7hzVex9Kf2FpH/P5qn/AINbz/45R/YWkf8AP5qn/g1vP/jlfNf/AA318Of+gT4o/wDAO2/+&#10;SKP+G+vhz/0CfFH/AIB23/yRRyUu4c1XsfSn9haR/wA/mqf+DW8/+OUf2FpH/P5qn/g1vP8A45Xz&#10;X/w318Of+gT4o/8AAO2/+SKP+G+vhz/0CfFH/gHbf/JFHJS7hzVex9Kf2FpH/P5qn/g1vP8A45R/&#10;YWkf8/mqf+DW8/8AjlfNf/DfXw5/6BPij/wDtv8A5Io/4b6+HP8A0CfFH/gHbf8AyRRyUu4c1Xsf&#10;Sn9haR/z+ap/4Nbz/wCOUf2FpH/P5qn/AINbz/45XzX/AMN9fDn/AKBPij/wDtv/AJIo/wCG+vhz&#10;/wBAnxR/4B23/wAkUclLuHNV7H0p/YWkf8/mqf8Ag1vP/jlH9haR/wA/mqf+DW8/+OV81/8ADfXw&#10;5/6BPij/AMA7b/5Io/4b6+HP/QJ8Uf8AgHbf/JFHJS7hzVex9Kf2FpH/AD+ap/4Nbz/45R/YWkf8&#10;/mqf+DW8/wDjlfNf/DfXw5/6BPij/wAA7b/5Io/4b6+HP/QJ8Uf+Adt/8kUclLuHNV7H0p/YWkf8&#10;/mqf+DW8/wDjlH9haR/z+ap/4Nbz/wCOV81/8N9fDn/oE+KP/AO2/wDkij/hvr4c/wDQJ8Uf+Adt&#10;/wDJFHJS7hzVex9Kf2FpH/P5qn/g1vP/AI5R/YWkf8/mqf8Ag1vP/jlfNf8Aw318Of8AoE+KP/AO&#10;2/8Akij/AIb6+HP/AECfFH/gHbf/ACRRyUu4c1XsfSn9haR/z+ap/wCDW8/+OUf2FpH/AD+ap/4N&#10;bz/45XzX/wAN9fDn/oE+KP8AwDtv/kij/hvr4c/9AnxR/wCAdt/8kUclLuHNV7H0vbaPo9reW90J&#10;ryWa3YvF9ovbiZVYqVJ2u5GdrMOneuM+MX/JH/Hn/Yv6h/6TSV43/wAN9fDn/oE+KP8AwDtv/kis&#10;Hx/+274C8UeA/E2i2el+I0u9T0u6soWntbdY1eWF0UsROSACwzgE47Va5IJpPclqcmro+86KKK8I&#10;9M//2VBLAwQUAAYACAAAACEA6fUL/N0AAAAFAQAADwAAAGRycy9kb3ducmV2LnhtbEyPQUvDQBCF&#10;74L/YRnBm90ktUHSbEop6qkItoL0Ns1Ok9DsbMhuk/Tfu3qpl4HHe7z3Tb6aTCsG6l1jWUE8i0AQ&#10;l1Y3XCn42r89vYBwHllja5kUXMnBqri/yzHTduRPGna+EqGEXYYKau+7TEpX1mTQzWxHHLyT7Q36&#10;IPtK6h7HUG5amURRKg02HBZq7GhTU3neXYyC9xHH9Tx+Hbbn0+Z62C8+vrcxKfX4MK2XIDxN/haG&#10;X/yADkVgOtoLaydaBeER/3eDt4jmCYijguc0TUAWufxPX/wAAAD//wMAUEsDBBQABgAIAAAAIQA3&#10;ncEYugAAACEBAAAZAAAAZHJzL19yZWxzL2Uyb0RvYy54bWwucmVsc4SPywrCMBBF94L/EGZv07oQ&#10;kaZuRHAr9QOGZJpGmwdJFPv3BtwoCC7nXu45TLt/2ok9KCbjnYCmqoGRk14ZpwVc+uNqCyxldAon&#10;70jATAn23XLRnmnCXEZpNCGxQnFJwJhz2HGe5EgWU+UDudIMPlrM5YyaB5Q31MTXdb3h8ZMB3ReT&#10;nZSAeFINsH4Oxfyf7YfBSDp4ebfk8g8FN7a4CxCjpizAkjL4DpvqGjTwruVfj3UvAAAA//8DAFBL&#10;AQItABQABgAIAAAAIQDa9j37DQEAABQCAAATAAAAAAAAAAAAAAAAAAAAAABbQ29udGVudF9UeXBl&#10;c10ueG1sUEsBAi0AFAAGAAgAAAAhADj9If/WAAAAlAEAAAsAAAAAAAAAAAAAAAAAPgEAAF9yZWxz&#10;Ly5yZWxzUEsBAi0AFAAGAAgAAAAhAPW1HbCOBAAAUQsAAA4AAAAAAAAAAAAAAAAAPQIAAGRycy9l&#10;Mm9Eb2MueG1sUEsBAi0ACgAAAAAAAAAhANoS5wmgEQEAoBEBABQAAAAAAAAAAAAAAAAA9wYAAGRy&#10;cy9tZWRpYS9pbWFnZTEuanBnUEsBAi0AFAAGAAgAAAAhAOn1C/zdAAAABQEAAA8AAAAAAAAAAAAA&#10;AAAAyRgBAGRycy9kb3ducmV2LnhtbFBLAQItABQABgAIAAAAIQA3ncEYugAAACEBAAAZAAAAAAAA&#10;AAAAAAAAANMZAQBkcnMvX3JlbHMvZTJvRG9jLnhtbC5yZWxzUEsFBgAAAAAGAAYAfAEAAMQaAQAA&#10;AA==&#10;">
                <v:rect id="Rectangle 65969" o:spid="_x0000_s1227" style="position:absolute;left:34720;top:32032;width:380;height:16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dxwxwAAAN4AAAAPAAAAZHJzL2Rvd25yZXYueG1sRI9Ba8JA&#10;FITvBf/D8oTe6sZCg4nZiGiLHlsV1Nsj+0yC2bchuzVpf323IHgcZuYbJlsMphE36lxtWcF0EoEg&#10;LqyuuVRw2H+8zEA4j6yxsUwKfsjBIh89ZZhq2/MX3Xa+FAHCLkUFlfdtKqUrKjLoJrYlDt7FdgZ9&#10;kF0pdYd9gJtGvkZRLA3WHBYqbGlVUXHdfRsFm1m7PG3tb1827+fN8fOYrPeJV+p5PCznIDwN/hG+&#10;t7daQfyWxAn83wlXQOZ/AAAA//8DAFBLAQItABQABgAIAAAAIQDb4fbL7gAAAIUBAAATAAAAAAAA&#10;AAAAAAAAAAAAAABbQ29udGVudF9UeXBlc10ueG1sUEsBAi0AFAAGAAgAAAAhAFr0LFu/AAAAFQEA&#10;AAsAAAAAAAAAAAAAAAAAHwEAAF9yZWxzLy5yZWxzUEsBAi0AFAAGAAgAAAAhAKZ13HDHAAAA3gAA&#10;AA8AAAAAAAAAAAAAAAAABwIAAGRycy9kb3ducmV2LnhtbFBLBQYAAAAAAwADALcAAAD7AgAAAAA=&#10;" filled="f" stroked="f">
                  <v:textbox inset="0,0,0,0">
                    <w:txbxContent>
                      <w:p w:rsidR="0070715B" w:rsidRDefault="0070715B" w:rsidP="0070715B">
                        <w:r>
                          <w:t xml:space="preserve"> </w:t>
                        </w:r>
                      </w:p>
                    </w:txbxContent>
                  </v:textbox>
                </v:rect>
                <v:shape id="Picture 65998" o:spid="_x0000_s1228" type="#_x0000_t75" alt="Provider &amp; Location for Current Activities dialog box." style="position:absolute;left:48;top:46;width:34664;height:330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BIgxQAAAN4AAAAPAAAAZHJzL2Rvd25yZXYueG1sRE/dasIw&#10;FL4X9g7hDLybqR062xnLNhGHjMHqHuDQHNtic1Ka2FaffrkYePnx/a+z0TSip87VlhXMZxEI4sLq&#10;mksFv8fd0wqE88gaG8uk4EoOss3DZI2ptgP/UJ/7UoQQdikqqLxvUyldUZFBN7MtceBOtjPoA+xK&#10;qTscQrhpZBxFS2mw5tBQYUsfFRXn/GIUvOzpfXu+HfLr8zySi2+bxKcvr9T0cXx7BeFp9Hfxv/tT&#10;K1gukiTsDXfCFZCbPwAAAP//AwBQSwECLQAUAAYACAAAACEA2+H2y+4AAACFAQAAEwAAAAAAAAAA&#10;AAAAAAAAAAAAW0NvbnRlbnRfVHlwZXNdLnhtbFBLAQItABQABgAIAAAAIQBa9CxbvwAAABUBAAAL&#10;AAAAAAAAAAAAAAAAAB8BAABfcmVscy8ucmVsc1BLAQItABQABgAIAAAAIQAjEBIgxQAAAN4AAAAP&#10;AAAAAAAAAAAAAAAAAAcCAABkcnMvZG93bnJldi54bWxQSwUGAAAAAAMAAwC3AAAA+QIAAAAA&#10;">
                  <v:imagedata r:id="rId359" o:title="Provider &amp; Location for Current Activities dialog box"/>
                </v:shape>
                <v:shape id="Shape 65999" o:spid="_x0000_s1229" style="position:absolute;width:34759;height:33049;visibility:visible;mso-wrap-style:square;v-text-anchor:top" coordsize="3475990,33049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grxgAAAN4AAAAPAAAAZHJzL2Rvd25yZXYueG1sRI9Ba8JA&#10;FITvBf/D8gRvdWNpxURXsUIhvRSM4vmRfSbR7NuQXU3013cFweMwM98wi1VvanGl1lWWFUzGEQji&#10;3OqKCwX73c/7DITzyBpry6TgRg5Wy8HbAhNtO97SNfOFCBB2CSoovW8SKV1ekkE3tg1x8I62NeiD&#10;bAupW+wC3NTyI4qm0mDFYaHEhjYl5efsYhR8c3W4HP8+N+npdO/SOOt/b91WqdGwX89BeOr9K/xs&#10;p1rB9CuOY3jcCVdALv8BAAD//wMAUEsBAi0AFAAGAAgAAAAhANvh9svuAAAAhQEAABMAAAAAAAAA&#10;AAAAAAAAAAAAAFtDb250ZW50X1R5cGVzXS54bWxQSwECLQAUAAYACAAAACEAWvQsW78AAAAVAQAA&#10;CwAAAAAAAAAAAAAAAAAfAQAAX3JlbHMvLnJlbHNQSwECLQAUAAYACAAAACEAyB/4K8YAAADeAAAA&#10;DwAAAAAAAAAAAAAAAAAHAgAAZHJzL2Rvd25yZXYueG1sUEsFBgAAAAADAAMAtwAAAPoCAAAAAA==&#10;" path="m,3304984l,,3475990,r,3304984e" filled="f" strokecolor="#4472c4">
                  <v:stroke miterlimit="83231f" joinstyle="miter"/>
                  <v:path arrowok="t" textboxrect="0,0,3475990,3304984"/>
                </v:shape>
                <w10:anchorlock/>
              </v:group>
            </w:pict>
          </mc:Fallback>
        </mc:AlternateContent>
      </w:r>
    </w:p>
    <w:p w:rsidR="0070715B" w:rsidRDefault="0070715B" w:rsidP="0070715B">
      <w:pPr>
        <w:pStyle w:val="ListParagraph"/>
        <w:numPr>
          <w:ilvl w:val="0"/>
          <w:numId w:val="235"/>
        </w:numPr>
        <w:ind w:left="720" w:hanging="360"/>
        <w:contextualSpacing w:val="0"/>
      </w:pPr>
      <w:r>
        <w:lastRenderedPageBreak/>
        <w:t xml:space="preserve">Select a provider from the </w:t>
      </w:r>
      <w:r w:rsidRPr="0004498B">
        <w:t>Encounter Provider</w:t>
      </w:r>
      <w:r>
        <w:t xml:space="preserve"> section. </w:t>
      </w:r>
    </w:p>
    <w:p w:rsidR="0070715B" w:rsidRDefault="0070715B" w:rsidP="0070715B">
      <w:pPr>
        <w:pStyle w:val="ListParagraph"/>
        <w:numPr>
          <w:ilvl w:val="0"/>
          <w:numId w:val="235"/>
        </w:numPr>
        <w:ind w:left="720" w:hanging="360"/>
        <w:contextualSpacing w:val="0"/>
      </w:pPr>
      <w:r>
        <w:t xml:space="preserve">From the </w:t>
      </w:r>
      <w:r w:rsidRPr="0004498B">
        <w:t>New Visit</w:t>
      </w:r>
      <w:r>
        <w:t xml:space="preserve"> tab, select a location from the </w:t>
      </w:r>
      <w:r w:rsidRPr="0004498B">
        <w:t>Visit Location</w:t>
      </w:r>
      <w:r>
        <w:t xml:space="preserve"> section. </w:t>
      </w:r>
    </w:p>
    <w:p w:rsidR="0070715B" w:rsidRDefault="0070715B" w:rsidP="0070715B">
      <w:pPr>
        <w:pStyle w:val="ListParagraph"/>
        <w:numPr>
          <w:ilvl w:val="0"/>
          <w:numId w:val="235"/>
        </w:numPr>
        <w:ind w:left="720" w:hanging="360"/>
        <w:contextualSpacing w:val="0"/>
      </w:pPr>
      <w:r>
        <w:t xml:space="preserve">Click </w:t>
      </w:r>
      <w:r w:rsidRPr="0004498B">
        <w:t>OK</w:t>
      </w:r>
      <w:r>
        <w:t xml:space="preserve">. The </w:t>
      </w:r>
      <w:r w:rsidRPr="0004498B">
        <w:t>Order a Consult</w:t>
      </w:r>
      <w:r>
        <w:t xml:space="preserve"> dialog box displays. </w:t>
      </w:r>
    </w:p>
    <w:p w:rsidR="0070715B" w:rsidRDefault="0070715B" w:rsidP="0070715B">
      <w:pPr>
        <w:ind w:left="720"/>
      </w:pPr>
      <w:r>
        <w:rPr>
          <w:noProof/>
        </w:rPr>
        <mc:AlternateContent>
          <mc:Choice Requires="wpg">
            <w:drawing>
              <wp:inline distT="0" distB="0" distL="0" distR="0" wp14:anchorId="7444D734" wp14:editId="1000CA39">
                <wp:extent cx="3429000" cy="3429000"/>
                <wp:effectExtent l="0" t="0" r="0" b="0"/>
                <wp:docPr id="618238" name="Group 618238">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3429000" cy="3429000"/>
                          <a:chOff x="0" y="0"/>
                          <a:chExt cx="3514598" cy="3475924"/>
                        </a:xfrm>
                      </wpg:grpSpPr>
                      <wps:wsp>
                        <wps:cNvPr id="66017" name="Rectangle 66017"/>
                        <wps:cNvSpPr/>
                        <wps:spPr>
                          <a:xfrm>
                            <a:off x="3486023" y="3203841"/>
                            <a:ext cx="38005" cy="168285"/>
                          </a:xfrm>
                          <a:prstGeom prst="rect">
                            <a:avLst/>
                          </a:prstGeom>
                          <a:ln>
                            <a:noFill/>
                          </a:ln>
                        </wps:spPr>
                        <wps:txbx>
                          <w:txbxContent>
                            <w:p w:rsidR="0070715B" w:rsidRDefault="0070715B" w:rsidP="0070715B">
                              <w:r>
                                <w:t xml:space="preserve"> </w:t>
                              </w:r>
                            </w:p>
                          </w:txbxContent>
                        </wps:txbx>
                        <wps:bodyPr horzOverflow="overflow" vert="horz" lIns="0" tIns="0" rIns="0" bIns="0" rtlCol="0">
                          <a:noAutofit/>
                        </wps:bodyPr>
                      </wps:wsp>
                      <wps:wsp>
                        <wps:cNvPr id="66018" name="Rectangle 66018"/>
                        <wps:cNvSpPr/>
                        <wps:spPr>
                          <a:xfrm>
                            <a:off x="0" y="3333115"/>
                            <a:ext cx="42144" cy="189937"/>
                          </a:xfrm>
                          <a:prstGeom prst="rect">
                            <a:avLst/>
                          </a:prstGeom>
                          <a:ln>
                            <a:noFill/>
                          </a:ln>
                        </wps:spPr>
                        <wps:txbx>
                          <w:txbxContent>
                            <w:p w:rsidR="0070715B" w:rsidRDefault="0070715B" w:rsidP="0070715B">
                              <w:r>
                                <w:t xml:space="preserve"> </w:t>
                              </w:r>
                            </w:p>
                          </w:txbxContent>
                        </wps:txbx>
                        <wps:bodyPr horzOverflow="overflow" vert="horz" lIns="0" tIns="0" rIns="0" bIns="0" rtlCol="0">
                          <a:noAutofit/>
                        </wps:bodyPr>
                      </wps:wsp>
                      <pic:pic xmlns:pic="http://schemas.openxmlformats.org/drawingml/2006/picture">
                        <pic:nvPicPr>
                          <pic:cNvPr id="66032" name="Picture 66032" descr="Provider &amp; Location for Current Activities dialog box."/>
                          <pic:cNvPicPr/>
                        </pic:nvPicPr>
                        <pic:blipFill>
                          <a:blip r:embed="rId358"/>
                          <a:stretch>
                            <a:fillRect/>
                          </a:stretch>
                        </pic:blipFill>
                        <pic:spPr>
                          <a:xfrm>
                            <a:off x="18034" y="4826"/>
                            <a:ext cx="3466465" cy="3300095"/>
                          </a:xfrm>
                          <a:prstGeom prst="rect">
                            <a:avLst/>
                          </a:prstGeom>
                        </pic:spPr>
                      </pic:pic>
                      <wps:wsp>
                        <wps:cNvPr id="66033" name="Shape 66033"/>
                        <wps:cNvSpPr/>
                        <wps:spPr>
                          <a:xfrm>
                            <a:off x="13208" y="0"/>
                            <a:ext cx="3475990" cy="3305874"/>
                          </a:xfrm>
                          <a:custGeom>
                            <a:avLst/>
                            <a:gdLst/>
                            <a:ahLst/>
                            <a:cxnLst/>
                            <a:rect l="0" t="0" r="0" b="0"/>
                            <a:pathLst>
                              <a:path w="3475990" h="3305874">
                                <a:moveTo>
                                  <a:pt x="0" y="3305874"/>
                                </a:moveTo>
                                <a:lnTo>
                                  <a:pt x="0" y="0"/>
                                </a:lnTo>
                                <a:lnTo>
                                  <a:pt x="3475990" y="0"/>
                                </a:lnTo>
                                <a:lnTo>
                                  <a:pt x="3475990" y="3305874"/>
                                </a:lnTo>
                              </a:path>
                            </a:pathLst>
                          </a:custGeom>
                          <a:ln w="9525" cap="flat">
                            <a:miter lim="127000"/>
                          </a:ln>
                        </wps:spPr>
                        <wps:style>
                          <a:lnRef idx="1">
                            <a:srgbClr val="4472C4"/>
                          </a:lnRef>
                          <a:fillRef idx="0">
                            <a:srgbClr val="000000">
                              <a:alpha val="0"/>
                            </a:srgbClr>
                          </a:fillRef>
                          <a:effectRef idx="0">
                            <a:scrgbClr r="0" g="0" b="0"/>
                          </a:effectRef>
                          <a:fontRef idx="none"/>
                        </wps:style>
                        <wps:bodyPr/>
                      </wps:wsp>
                    </wpg:wgp>
                  </a:graphicData>
                </a:graphic>
              </wp:inline>
            </w:drawing>
          </mc:Choice>
          <mc:Fallback>
            <w:pict>
              <v:group w14:anchorId="7444D734" id="Group 618238" o:spid="_x0000_s1230" style="width:270pt;height:270pt;mso-position-horizontal-relative:char;mso-position-vertical-relative:line" coordsize="35145,3475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jjXD8vAQAACYNAAAOAAAAZHJzL2Uyb0RvYy54bWzEV1lv20YQfi/Q&#10;/0DwoW+2eImiWMuBj9gIEDRGkv6A1XIpLkpyid3V4RT9752Z5VK+2hgp4AoQNdxj5pt7dPbu0LXB&#10;TmgjVb8K49MoDETPVSX7zSr8/evNSREGxrK+Yq3qxSq8FyZ8d/7zT2f7oRSJalRbCR0Ak96U+2EV&#10;NtYO5WxmeCM6Zk7VIHrYrJXumIVXvZlVmu2Be9fOkijKZ3ulq0ErLoyB1Wu3GZ4T/7oW3H6qayNs&#10;0K5CwGbpqem5xufs/IyVG82GRvIRBvsBFB2TPQidWF0zy4Ktls9YdZJrZVRtT7nqZqquJRekA2gT&#10;R0+0udVqO5Aum3K/GSYzgWmf2OmH2fLfdnc6kNUqzOMiScFbPevATyQ6GNdQMXGwH40dKafan1dx&#10;kV4vbvKTy2xZnGTpZXqyzIrLk3iRFJfz5OIif5/9hWapBC/hqzSzcie8nWHldYqMLkcTLWZHPmGw&#10;Y+DWGJ04I4T+l5DO9sOmJP0wGoi81cOX4U7DeVzYuDfU6VDrDn/BIcGBouN+ig7QPOCwmGbJMoog&#10;iDjs+ReKH95AkD27x5v3/uY8zuZLsK27uZgvk2wE7QQT1AnOfoBcMEd3m9dZCTPhpSj60rBBUBQZ&#10;Zw7n7hyM6b39GfKE9ZtWBDktk4Ho9GQuUxqw3Au2SrMij5I0DNAqSZQWGTmE/OHsVkTR3Oke50VS&#10;zB+pzspBG3srVBcgsQo1YMGYKdkO3Ohc64/gctvjs1c3sm3dLq6ABT1CpOxhfSA1lwlKw6W1qu4h&#10;1Bulv32CglW3ar8K1UhBKAkNwnE3DNoPPdgcy4UntCfWntC2vVJUVByci61VtSS8R2kjLnCmw/Am&#10;Xp1y+LFXC28ISInvexWUR3/CJ47JYUd/ZkmcZaM/i+UyXbypP1Ovxv/tz0HyEr5jMQPqWZZ+v3nB&#10;LbvVIhyZdK/i0TH9x3Y4gf4xQDldy1bae+qFkDUIqt/dSY6pii8P6nsepYlPeDiBgjHdcbEShkNT&#10;vNNqJ7Ef/8K64dfgo+IgQPUBtN/gaqu16G1wwaGESyuFCSoJTX0TrNXhFJ3ixaFwTEx8f4Rl3coB&#10;sxYTBulRaxD8pJu9YDjXKa8V33aAgtSdadESPtPIwYSBLkW3FtDJ9IdqLEHGamF5gwJrEIwJ4UrG&#10;tEEoj8AQ8z/UubiIUgh7yIqsSHJU+JgSaZbnWT4WuTSFLrH8T1WOUDkcRAKstysgKdRyNwRQ56AY&#10;mbLuVcUjhj4AVQhMNQ5YxxYKvW/pW2gazYvF40bISr513QDN6zsAjFWV6wWw1niKH3pPYs/41wkP&#10;MgXvIVMkAyj9aTZiabDOOSi430FP+KropD32dH/Chc/xTNs/P0tKw0Di9/zvQPwmud48rzr5WL7j&#10;CBdRGRp6JgVh8aEJ2x51Xc4TDE4GA3YNOUPttZMWMr2VHUxQyQIHG6fbC93U2PtWoEXa/rOooa/C&#10;NBQTE6M366tWu0EsyxbJlfcnHcU7LvHGW9HzWyAZheNR1g4Nc7w8mlEA6ThywpOCRvsJzMiWj2jc&#10;fA9TMkSan/LBLtMlgqV6O93v4b8JqU9ThNP22MXRLvhGbZxGNRjGCdH4xwGn/YfvdP749+b8bwAA&#10;AP//AwBQSwMECgAAAAAAAAAhANoS5wmgEQEAoBEBABQAAABkcnMvbWVkaWEvaW1hZ2UxLmpwZ//Y&#10;/+AAEEpGSUYAAQEBAGAAYAAA/9sAQwADAgIDAgIDAwMDBAMDBAUIBQUEBAUKBwcGCAwKDAwLCgsL&#10;DQ4SEA0OEQ4LCxAWEBETFBUVFQwPFxgWFBgSFBUU/9sAQwEDBAQFBAUJBQUJFA0LDRQUFBQUFBQU&#10;FBQUFBQUFBQUFBQUFBQUFBQUFBQUFBQUFBQUFBQUFBQUFBQUFBQUFBQU/8AAEQgBzgHl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wtZsBqX&#10;xa8cazdMJ7u0ubfRLVmjUGC1SztrrYpAz80t3KxyTn5R0VQLXk1YaIyeOfiH7eII/wD006bWV4y1&#10;C70nS4rfS/JbxBqk66dpMNwA6vdSZw7R70Z44lDzyKjb/KhlK5K12QqQo4f2k3aKV2/JHDVTlVaR&#10;d8mjya8l179n/U7jVrqNfhbp3iCzhQ2cOp+IL9rvULuOJHhjkmma9BkMgJbJClRLtKkpk7Hwr8Fa&#10;ZoPjzxbe6HYWem6LeWVjHax2MTRpceVPfLLdYZmIEsxlKYZlMSwsDljXj4DPaOYVY0qMd1f4ou3r&#10;Zuzfb17GtTDOnFybPQvJo8muQ0j4iX17rkEN3osFrpN1ql3pFtexXxllM0Bk/wBZEYlCqwhcgh2x&#10;wD1zW/L488Kwab/aEnibR47DzRB9qbUIhF5hUME37sbtpDYznBzX0d1a5x2s7f1/WjNDyaPJpzat&#10;piW91O2o2iw2ih7iQzpthUqGBc5+UFSDz2OaoN4p02wsPtWq6ppOno13JZxP/aCmN5FZlCbmC/vP&#10;lOUGSCCMnGaG+XcXmXfJo8msTQPH+kan4f8ADmoaje2Oi3WuQpJa2N1eIHkZsfIm7aXOWA4Hccc1&#10;u6fq2matdXVrY6jaXtzaNtuIbedJHhOWXDqDlTlWHPdT6VXWwxvk0eTXF6Z8V4brXNYtru0gtdO0&#10;1Ll7i4huzPcWwhcL/pECx5i8wbmT5mLKvQV1XiDW/wCwrzQIPs/njVb77EG37fL/AHMsm7GDn/V4&#10;xx1znikndJrqFrXXa/4blryaPJpmseING8P3Fpb6rq9hps922y3ivLpImmbIGEDEFjkjp6inXeua&#10;Rp+r2ulXWq2Ntql0N1vYzXKJPMOeUQnc3Q9B2NAC+TR5Nc/rXxV8I6JpE2pNr+nXdtBdQ2cptb2F&#10;zHJI+0BvnAGBuY5OQqMccVpjxTplva6hfX2q6Ta6XavGBef2ghQK6IymQkBYy28YGTkFTn5sUXW4&#10;WLvk0eTVS88YeHNP0+2v7rxBpdtYXMfmwXU17EkUqAqCysWwwyyjI/vD1ql4+8caf4D8JnXJprWW&#10;OR4orUTXSwxzPIwC/vDkBcEsWAOFVjg4pN2BK+xseTR5NVIPFOkLdadp15q+lW+s3sKSxWEd+jvI&#10;GGcxA7WkXg4YKMgdBVyx1jS9UuLy3s9Ss7u4szi5iguEd4Dllw4ByvKMOe6n0NPYQnk0eTWJ4f8A&#10;EmreJnttQs9EhXw1c/NDezXxW5kjx8sog8srsbgjMgbac7QflrabXNIW1iuTqtiLea3e6jmNymx4&#10;UALyA5wUUMuWHAyPWgdtbC+TR5NVrXxb4evri3t7bXtMuJ7gMYYoryNmlClw20BsnBjkzjpsb0NR&#10;Q+OPC9xpjalF4k0iTTlkaFrtL+IxCQIXKF92NwUFiM5wM9KLgXvJo8msWT4keGV8QaJpCaxZz3Gs&#10;QPcWckV1E0ciqyqADuyS5JC4Bzsf0p/jjxhH4JXTy1m959olJmCOF8i3QAyznjkICvHfcOaPMDX8&#10;mjyabrGu6R4fktE1TVbHTXu38u3W8uUiMzcfKm4jceRwPUVz2jfFDQPElq11puq6W1rBey2d09zq&#10;EcZQIJDvQLuDbhGWUErlAWzxii6C3X+v60Oj8mjyah1bWrXTo4dl5pwnm8t0S7vRCHjaRELqcNnl&#10;1A4wWZVyN2axvDvxG0XxhsbRb/T7lF1CSwmWS+RZMr5mDGq7t+/yyyglcplu2KPIXS/9dzf8mjya&#10;p/8ACZeGzHqUg8Q6UY9MYLfN9uixaEkqBKd3yHII+bHINaunz22rWUN5Y3MN7aTKHiuLeQSRyKeh&#10;VgcEe4oAreTR5NaP2U+lH2U+lAGd5NHk1o/ZT6UfZT6UAZ3k0eTWj9lPpR9lPpQBneTR5NaP2U+l&#10;H2U+lAGd5NHk1o/ZT6UfZT6UAZ3k0eTWj9lPpR9lPpQBneTR5NaP2U+lH2U+lAGd5NHk1o/ZT6Uf&#10;ZT6UAZ3k0eTWj9lPpR9lPpQBneTR5NaP2U+lH2U+lAGd5NHk1o/ZT6UfZT6UAZ3k0eTTPFUclv4X&#10;1iWNmjkjs5mVlOCCEJBFU5/CukxzSKNH04hWIG6yiJ69yV5pjL/k0eTXDWtvd6p/aj6X4F0fV/7P&#10;vfsM2n2nl/2jGXLCCaSF4FQQSEDEqyMFDEtjy5dl3R9PtrvWtZ0y80Hw6ZtMkWCW50lRdWxl+bfD&#10;5j28WZI8DcFBALBc7gyqrpu1yuVpXOs8mua+JFmo8C63qKgJe6LaTa3YT7FY295axtPBKoYEZDoM&#10;8cqWU8MRV/8Ase10/UtIe0s7azeS7MTm1gWLev2eZtp2gZGVU8+lP+J0BT4X+Nz/ANS/qX/pJLU1&#10;F7rCGkkfR9FFFfMntni1jH5njn4j+3iCL/006dVfWPBs2p+JNJ1q31zU9JudNguIY4bQwvA5mMWZ&#10;HjliceYojKo4wVWaYdHNaGjjd45+JX/YwQ/+mnTq6u20kXEKyeZt3dtue/1r2fZ0quGVOsrxas0+&#10;p5cub2rcNz5h+HX7SXh3xn8K/DGp+I/jLc2Gs6to9rPqVrZ6eIPs9xLChljjK2bMoV2YBg5OFDbu&#10;9eieBfHHhHxt4s1O28HX1readpGiaZaCOxhmjht1El4I418xRwFUDA4Ax0r1/wDsMf8APb/x3/69&#10;H9hj/nt/47/9evKwWX4fAVOajyxT6KNu9uvS5vUnUqRs1+J5D4L+E1r4f1C+1S+DXWqyahfXVuxv&#10;J5YYEnmdgUic+XG+xgrMqg8sMkE5xtJ+GGv+FtK8FyadDpGoajommTabcWl3cSQW7+b5ZaVJFic5&#10;DRYwU+YOeRjn3f8AsMf89v8Ax3/69H9hj/nt/wCO/wD169z2lO1r/wBar9Wcvs53btueHWPwdvNM&#10;k8OWsN3bNpcNrBb6xHsKG4Nuxkg8tcEBQ7MCCfuYGTioofhj4g0e/hv7OLR9Rm+1asHt7+WRI1gv&#10;LgSq6sI2y6hQrJgBgxG4Yyfdv7DH/Pb/AMd/+vR/YY/57f8Ajv8A9eh1Kb69/wAdw9nU7dvwPmyz&#10;+BGsafHoIlis9XSDRbXSry1XXL3TY1aFmbcvkoRMjeYfkkUY2jB5NeleCvBs/hvSdVtZ3iWW81O9&#10;vRJbE5CzTO6EkgfMFZQevI6kV6T/AGGP+e3/AI7/APXo/sMf89v/AB3/AOvTdWm73e9/xd2Hsp9u&#10;34Ky/A+bn+DPiVtM02zisvDttNpyiObUI7mfzdbhD7nhuQIh5YlOZGbdMQ5OAdxNd5418N69rVv4&#10;YvdPtdOfU9Mv1vprS6vZI4W/cSxsqyrCzHBlGCUGQOgr1X+wx/z2/wDHf/r0f2GP+e3/AI7/APXo&#10;9rDv5/1/VvxF7Keunl/X9foeHeI/APibWr7UbyOz0PfrmjppN9Dc3csi2W1pTviPkjzwRMSUYRco&#10;Pm541dF8G654X8Tao9glhe6Xqhhklvbq5dLu2ZIFi2hBEyyr+7Vhl0wXf6n1z+wx/wA9v/Hf/r0f&#10;2GP+e3/jv/16PaU+j/rcfs57tf1ov0R83WnwZ8WPaarcX1xYz6tcQ6cBJNqt1crcTW10Z3ZmeP8A&#10;cI/QRxqVTJwDW/f/AA11+TWrjXoF0yS/GswatDYTXMghfbYi2dGlERKkMXZWCNnauQMnHuX9hj/n&#10;t/47/wDXo/sMf89v/Hf/AK9HtYLZ/wBXT/RB7Oeum/8Alb8jxTQfhVeWev6Nql8unsYRqk1xbw7m&#10;SKW7kjYLFlRlQFdSx2ltxO0biBNH8NdSX4S6D4XM1qdQ0/8As8SSb28oiCeKRwp25+7GQOB26V7L&#10;/YY/57f+O/8A16P7DH/Pb/x3/wCvQqtONkntb8HdfmHs572/pniWsfDTWbzXNbhhXTJNG1rUbTUZ&#10;7yeVxd2xhWIeWkYjKvnyBtcuu0uflbbz0vgnwbL4b0vVLW68l2vNTvb0mAnBSaZ3UMSB8wVgD9OC&#10;a9I/sMf89v8Ax3/69H9hj/nt/wCO/wD16PaU7Wv0t8tP8kDpzfTz/P8AzPJvB/h3xV4XgstBkj0m&#10;70GyUQQ6l9plW7MCjCK0HllS4GFL+bg43bf4a4ofB3xVcaHb6POdHitdO8PahodrPHdSu87TLGsc&#10;kimECMYj+ZQXxngmvo7+wx/z2/8AHf8A69H9hj/nt/47/wDXpOpTe7/q1v1Y405xd0jxfWPhNPrE&#10;2vp59vaQaj4ai0KKSNSXhYGbcduB8mJE4B52npxWVofwi1OObQ5r7T7G2msdTgvbhzrl5qnnrHbz&#10;xrt+0RgxlXlUhQSMZ5yBn33+wx/z2/8AHf8A69H9hj/nt/47/wDXqvbQve/9Xv8AmyfYzta3l+CX&#10;5I8R0P4Z614f8RaRfwjT54Le81Yywmd49kF3crMjJiMhnUJgodoy33uOb3iX4Y6h4t8UX17ca/da&#10;VpzaeNPgt9OS3dnjckzmTz4HxuIjA2nonPXj2D+wx/z2/wDHf/r0f2GP+e3/AI7/APXqfaU7KN9v&#10;6/z+8r2dS7dt/wDO54l4f8DeK/DOqaZqH/Er1y5/syDSr2S7u5IXRYZHKzRsIX3M6vl0IUblHzGm&#10;2Pwy1lLqzhuRp5sLPxJdawsizuzzQTLc5RkMYCspnUY3MCATkdD7f/YY/wCe3/jv/wBej+wx/wA9&#10;v/Hf/r0/a03q3/V7/mT7KdrJf1a35HhEXwf1b/hH7uynu7Se5ju7GHT3ZmxHp1rdJLGjHbnzCocH&#10;qCQnPep7P4Z63HdWkUzWKWdn4kutYjnjuHMskMy3OVKGMBXVp1H3mBAJyOh9w/sMf89v/Hf/AK9H&#10;9hj/AJ7f+O//AF6XtKb3f9af5D9nO1rf1Zr8mfOPh34J6toOgf2fLpdnqV1ZwxwWl+3inUIy/lyq&#10;6OImidbYjYrbY9wyNv3TXq/hfTdUs/D9hDrd0l9qyRAXNxGAFd++MKoPpkKucZ2rnA7f+wx/z2/8&#10;d/8Ar0f2GP8Ant/47/8AXqvbQta4nSm3exzn2b2o+ze1dH/YY/57f+O//Xo/sMf89v8Ax3/69Hto&#10;dw9lPsc59m9qPs3tXR/2GP8Ant/47/8AXo/sMf8APb/x3/69Htodw9lPsc59m9qPs3tXR/2GP+e3&#10;/jv/ANej+wx/z2/8d/8Ar0e2h3D2U+xzn2b2o+ze1dH/AGGP+e3/AI7/APXo/sMf89v/AB3/AOvR&#10;7aHcPZT7HOfZvaj7N7V0f9hj/nt/47/9ej+wx/z2/wDHf/r0e2h3D2U+xzn2b2o+ze1dH/YY/wCe&#10;3/jv/wBej+wx/wA9v/Hf/r0e2h3D2U+xzn2b2o+ze1dH/YY/57f+O/8A16P7DH/Pb/x3/wCvR7aH&#10;cPZT7HOfZvaj7N7V0f8AYY/57f8Ajv8A9ej+wx/z2/8AHf8A69Htodw9lPsc59m9qPs3tXR/2GP+&#10;e3/jv/16P7DH/Pb/AMd/+vR7aHcPZT7HOfZvaj7N7V0f9hj/AJ7f+O//AF6P7DH/AD2/8d/+vR7a&#10;HcPZT7HOfZvaj7N7V0f9hj/nt/47/wDXo/sMf89v/Hf/AK9Htodw9lPscJ4ytT/wh+u4HP2Cf/0W&#10;1X5NNeSRnWNnViSGAJBB7iurOhKwIMuQf9j/AOvWMfhf4dPJ0fTCf+vGP/Cn7an3D2U+x5VD4L8d&#10;WPiHVdSsG0uC/uJWEOsXTSTyJaq26O0S38pViRiE8xhIzN8x4Pl+Xp+AfBOteH5NTS7sbXTdMmdZ&#10;LPS7G5e5itWO4yBGaKMrGSVIjwQp3YIUhV9C/wCFXeHf+gPpn/gBH/hR/wAKu8O/9AfTP/ACP/Cp&#10;VSkne5bjUatY5nVbFodS8PhlKlr9iARjIFrcc/qPzql8WYNnwn8cn/qX9R/9JZK7zT/AOk6TMZrG&#10;ys7OUjaZLe1SNiPTI7Vx/wAYVA+EPjs/9S/qH/pNJVucZxfKRyuMlc9yooor5s9g8e0X/kefiV/2&#10;MEP/AKadOrutN/48o/x/ma4XRf8AkefiV/2MEP8A6adOrutN/wCPKP8AH+Zr2P8AlxE4F/Gkec/D&#10;n4j+NPiBq93c/wDCJ6DYeD7fWNV0n+0P+Ehnk1BvsV3cWnmfZPsQjG+S3zt8/wCVXzkkbT1Gn/FT&#10;wXq1nq13Y+L9BvLXSbOHUdRnt9TgkSytZYTNFPMwbEcbxAyK7YVkG4EjmvL/AIN/B/Wvhn4+1y/l&#10;8A+A4/7V1jWby58aWGoONbntbu+nu4YpYvsC7tu+CMqbkqBGGBO1Vrl7X9lPWtJ8B/CDR9MfQbO6&#10;8D+G4re4ggLxW97qkWpaLqJwyxZWOeXS7gPMVLqZxJ5ch3LXObnt158aPh9p/g+x8WXXjvwzbeFr&#10;6Y29prk2sW6WNxKC4Mcc5fY7AxyfKCT8jf3TW9N4q0W3+1+bq9hF9jvIdOud9yg8m6m8ryYH5+WR&#10;/Pg2ofmbzo8A71z5LL4F+INv4w034g2ug+C/+EpEOo2V3oMOpXFrbNFcjTgJ5NQFo73MyjS415to&#10;xsmVM/6OGm43Qf2ZPGngfwxpngvRdW0HUPDseseFtZvdWvxPDdy/2UmlQSW0VuoZE3ppQnEzSt8z&#10;mExAH7QoB614l/aG+H3hrw3e66fFWk6lp2nzaUl/Lp2o28osotRmiitbmc+YBHCyzLL5jEAxKzLu&#10;xg71z8VPBdnrmtaLceL9Bg1jRLNtR1TT5NTgW4sLVVV2nnjLboowroxdgFAdTnkV4Pa/sp61pPgP&#10;4QaPpj6DZ3Xgfw3Fb3EEBeK3vdUi1LRdROGWLKxzy6XcB5ipdTOJPLkO5ay/F37Iev65Z+ONLtzY&#10;Sx6j/wAJLe6Xq2oeKNWkRbrVYb5FjGlD/RLXy/7RdDcKZmdI3PlK85MQB7d8Qfipe6PYeBZPBena&#10;T4un8YakLLT5rnWGtLFojYXV6JxPFBOWUx2pC7UIbzFOQKPAvxkstc1i78MeJX0nw343tdSl0s6N&#10;Fqy3C3sqWdves1m0iQyTqtvdwM58pSjbxgqFdj4xfCOy+Lt74Dt9X0zSda0DRdefVNS03WbdbiG5&#10;i/s69t0URsjK7Ca5hfDYACEg5AB5f4hfs22XiS3GheGodJ8HeFn8E+JPCot9OsljW0l1OSyZZYre&#10;MIhVTbzsw3KSzL13MQAejeGfip4L8bWdtd+HvF+g69a3N42nQT6ZqcFykt0sJmaBWRiGkEStIUHz&#10;BFLYwM1VvPix4Y0mTW7vUvE/hmw0DSYYWudRm1qJTbytdXFs6zqwCwqJoDErFyWlWaMqpi+bznVv&#10;hH408ZXnijxhqUOg+HvHTWelp4ettP1Ke9tba606a9nhllumtoZFjuDfS208ccYY25lUSHziEy5v&#10;2bda8IeOND8R+Ep7DVf+Eds9KW0ttdvXgn1a6hi1yG7mvLmOB9skv9tfaGmEcjSypIGVN/mAA7zw&#10;L+0V4L8XeH9G1S78RaDo39vaxqWk6HFNrEB/tf7LqEtmklqSV87zdkThUDY85BlsgnvNB8VaL4p/&#10;tH+xdXsNX/s68k069+wXKT/ZbqPHmQS7Sdki5GUbDDIyK+VZP2R/FmqrqlxrEGk3c/ieG/s9Wsbb&#10;xfrFjY6fFPq+qXwJS0SE6qpj1Uo0M32YfuGCuBOzJ9GfCfwbe+BPC99pt/LbzTz69rWqK1szMoiv&#10;NUuruJTkA7hHOgYYwGDAEjBIB2VFFFABRRRQAUUUUAFFFFABRRRQAUUUUAFFFFABRRRQAUUUUAFF&#10;FFABRRRQAUUUUAFFFFABRRRQAUUUUAFFFFABRRRQAUUUUAFFFFABRRRQAUUUUAFFFFABXlfxi/5I&#10;/wCPP+xf1D/0mkr1SvK/jF/yR/x5/wBi/qH/AKTSV1Ufhkc9X4onuNFFFeKegePaL/yPPxK/7GCH&#10;/wBNOnV3Wm/8eUf4/wAzXC6L/wAjz8Sv+xgh/wDTTp1d1pv/AB5R/j/M17H/AC4icC/jSOb8b3Xw&#10;7+GvhHTde8TaHpJjvLi2tmlktbcyFpCDLMxkI/dwxCa5mbP7uC3mkIxGa07LS/Ad94+1nwjH4R00&#10;alpWmWOqzytpkHktFdS3cUaqcZLBrKXcCAAGTBOSBxfxE+Gfi/4neMNBNg/h+x8N6P4ekh2+KtHO&#10;uWGqT3wMM6/ZFurcxSwW8BjErFg8eqTxgAeZu8X174D+OdYk1C31v4cXHivxl/wg1l4R8O/Ea7ut&#10;Omm0rU7O61aKPWXmmuPtVs0qzWF8TbrNKhYrl5IuYc533KVOFtj6c8D6X4D8faLc6np/hHTYbeDU&#10;9R0pludMgVjLZ3s1nKwCgjaZLdypzkqVJAOQOg/4Vv4R/wChW0X/AMF0P/xNfHHiz9lnxtr3iC6u&#10;NR0vxBcxz3ustoP9hXWiL/YtzP4g1a7F/JcX0M01j5sF3p7ifTla4X7O29N8MCn1Xxn+z74v1jUv&#10;HGlaBq39kaLDZaxrfg6480wfYvEGq288EknnRsbhfs8kl/PvIZW/traiqbKOp9pPuV7OHY9c1nw/&#10;8PvD+paFYX/h/Rbe71y9bT9Pj/stG8+dbea5KZCEL+5tpmy2B8mM5IB1v+Fb+Ef+hW0X/wAF0P8A&#10;8TXyx8Nv2Y7zQ9a8MapD4N1i08PaT4t0/V5PDviNfD1uwkjstRtje29lpUSWaNHJfWczTPKbh1sy&#10;AoNvbrN6V8C/DuqfCX+24r3wHqGmNrOtQWsK2d0t7LdSt5j3F5cSI/lSRIC5Go3IgvLqOOKKeJ7i&#10;OE3J7SfcPZw7Fjwb478A+MdS8NAfC6bSNB8Vf8i34i1DTtNNnrGbeS6j8pIppLiLzLaGWZftEMWF&#10;jKttkKoe1+IWl+A/hr4B8S+LtT8I6bPpugaZc6rdRWmmQNM8UETSuqBgoLFUOASBnGSOteW/DDwP&#10;4zt9L+BPg7VPB2oaLH8MPJ/tDxBd3dk9hqfkaLd6Z/oYiuHuDvkuklXz4Yf3aPu2Ptjbx/xH+y3r&#10;tl+zzp/hO6+D9v4z1KT4WWXh7SLG2/spl8M+IRDeG+vCbmeNImnmubVmntTI8jWjM/3Ii57SfcPZ&#10;w7H2l/wrfwj/ANCtov8A4Lof/iaqWfgPwvdXF/FL4H02zS2mEUU01halbpTGj+ZHsLEKGdo8OEbd&#10;G3y7SrN8h+Ov2WfG2sal8V7mDS/EGo+KdZsvFKxax9q0S207Ura9t72PT7D7QIf7SuPLW4so/Iu5&#10;I7eNrbcjlbe3V/QNN/ZZt9U/aH1W71/wTp9x8Mo/7RFjprmE6c6Npvhe2tYnslba8Stpt7tjkjKI&#10;1tG4VWELUe0n3D2cOx9D/wDCt/CP/QraL/4Lof8A4mvNPFmveGtB8fXnhHRvgtfeNNSstMtNVu5d&#10;Es9HihgiuZbmKFSbu6gJYtZzcKGAAGTzivliOzi07XvBPhDx1o+n+Nvjida8D3UeqNqul6nrOgQ2&#10;y6M1/bSB7k3y/PbajdObeKSEpdtMz4eYr9VeIPgWnjj4++JfEmtN4gstFk8M6Np9jc6F4nvtJ86e&#10;K61SS4SRbO4iZ9q3FsQZAQPMbYc76PaT7h7OHY7Lwn4f+H3jjwro3iTRPD+i3ui6xZQ6hY3P9lpH&#10;50EsayRvtdAy5VgcMARnkA1rf8K38I/9Ctov/guh/wDia+eNe/Z3fS9c8WX1t8ONP1zwtP4zsLu4&#10;8LWUNiv9u6HbeGobC2tRFM8cDRW1+3nJBcOip9naSMbvLDln+zn4nm8O6Ppwh/snSvFX23QPFWj7&#10;opPsXhttRur+ws8iTbH5FpNcaV5do2I/7S8xJGSziJPaT7h7OHY9c8YQeCfAfw48UeM9a8BWtrYe&#10;HrK/1C5tF06zkuJYLUSMXjCsUPmJHvQM6nDqHCNuVer/AOFb+Ef+hW0X/wAF0P8A8TXxx8Sv2cfF&#10;ereC/iVYat8LP+FiXevWXiK28Kx+bpk3/CPX1zrOtXKX2bu4jEH2iG+01t9vvk/0XEioYowTx1+y&#10;z421jUvivcwaX4g1HxTrNl4pWLWPtWiW2nalbXtvex6fYfaBD/aVx5a3FlH5F3JHbxtbbkcrb26u&#10;e0n3D2cOx9JfE6bwf8NY/DkcfwzXxVqXiDUzpVhpuiWGnrM8otbi6Zi1zLDGqiK1lOS+c4ABzWr4&#10;J0vwH440qW6tfCOm2N5azG01HSr7TIEu9OulVWaCdVDAMFdGDKzJIjxyRs8ciO2F8XvDOo6C3wku&#10;/B3gu41zTfCHiA3D6F4faytWgsv7H1GyjEK3E0EQVHuYF2BxhegOMVyr/BfWfEfjDwr4o1nw/bum&#10;ofEYeNNQ0e7eCc6NFF4cm060LtuKSTrNBZynytwjllIRpFh89j2k+4ezh2PZ/wDhW/hH/oVtF/8A&#10;BdD/APE14/pvxI8D32oO8/wfvtO8ML4gm8MjxXc2Gkmxa9TUG05QI47lrrbJdqIlYwcb1ZtibmHt&#10;v9jXn/CVf2t/buofYPsX2X+wvLt/sfmeZu+07vK8/wA3HyY83y9v8G75q8g+EP7OunaSt/rHie11&#10;h9Ybxbrmsw6dc+Ir2fTNsmsXVzZTiwFw1oGEbwTL+63JIFf5ZVyD2k+4ezh2Gah8QfhtZ/DHwN42&#10;t/h1Nqtp4ysvtulaXp2h201/J/xKrnU1iMQbBlaG1eNVRmzIyLnBLDV8aeLPhF4H0fRtYvNH0W+0&#10;XU7K61ZdQ0nToLyKHTbeze7m1BhGCzWwVYk8yMPmS6tl6yrXnHwm/Zj1DwD4f/ZtvDB4g/t7w19n&#10;/wCEktNQ8V3l9Z2H/FP3ttJ5VtLdPbri5lijX7OnyqxC4j3V6V4V+F82k33xuebwpo97b+I9Tb+z&#10;LHUTGlpqNk2m25eCYqkhjge/m1N3Vo2+e5uJfLYzEue0n3D2cOxRXxL4P0/RZb7xF8Ib7wncJqel&#10;6YLHVNJ0+RpDf3sdnbypNbzSwMolk+dBL5qKu5owHi8w03xL4P1rxC9tp/whvr/w4mpzaO3iy20n&#10;T5LFbqK4a1lUwrMbwKlyjwtJ9n2LtaQsIQZa423+G/jXWNA1K2sdB8UaP4ePiDwlfWWg+M/ESatq&#10;UctnrcV1qV2Lhry6xAbZLfZF5+d1tNtiUvul7X4aHxn8O57zwf8A8IDqGoQ3HibVtU/4Sj+0bKLS&#10;Vtb3VLi+zjzjdmVIbjZs+zbWmTbvWI+eD2k+4ezh2Gab44+FGpeHvhjrB8MabaW/xBht7nTIrrT7&#10;RJbaKa3WWOS4G7CKZJba23KXH2i8toxkyqaq6p8S/hFpUvxit38K2s1/8K7JNQ1+zi0eDe8Elj9t&#10;jeBjhH3IsiAFlIeJtwClWby3wj+zP8UfE3w10vRNQ1PR/AVxpvgbRfBsA1TS/wC2rm0lt7SGebUd&#10;PmgvYVs5xeOidHJk0i1mDELHtPiR8CfiT8Rfhb8ZfEWn+Grfw58TvE0MsWn6NeanDcQS2V9oGj2u&#10;pWLSp8hYTWTiOX93++tIWLCCSQSHtJ9w9nDsfU//AArfwj/0K2i/+C6H/wCJo/4Vv4R/6FbRf/Bd&#10;D/8AE10dFHtJ9w9nDsc5/wAK38I/9Ctov/guh/8AiaP+Fb+Ef+hW0X/wXQ//ABNdHRR7SfcPZw7H&#10;Of8ACt/CP/QraL/4Lof/AImj/hW/hH/oVtF/8F0P/wATXR0Ue0n3D2cOxzn/AArfwj/0K2i/+C6H&#10;/wCJo/4Vv4R/6FbRf/BdD/8AE10dFHtJ9w9nDsc5/wAK38I/9Ctov/guh/8AiaP+Fb+Ef+hW0X/w&#10;XQ//ABNdHRR7SfcPZw7HOf8ACt/CP/QraL/4Lof/AImj/hW/hH/oVtF/8F0P/wATXR0Ue0n3D2cO&#10;xzn/AArfwj/0K2i/+C6H/wCJo/4Vv4R/6FbRf/BdD/8AE10dFHtJ9w9nDsc5/wAK38I/9Ctov/gu&#10;h/8Aiao22mWmj3N7aWNtFZ2scw2QwIERcxoTgDgck12Ncxcf8hXUf+uq/wDopKfNKSd2LljFqyEo&#10;oorM0CiiigAooooAKKKKACiiigAooooAKKKKACvK/jF/yR/x5/2L+of+k0leqV5X8Yv+SP8Ajz/s&#10;X9Q/9JpK6qPwyOer8UT3GiiivFPQPHtF/wCR5+JX/YwQ/wDpp06u603/AI8o/wAf5muF0X/kefiV&#10;/wBjBD/6adOrutN/48o/x/ma9j/lxE4F/GkZ3h3x9rV94f025s/A+rXVnNbRywTi6sk8yNlBRtpn&#10;yMqRwa0f+Ez8R/8AQgat/wCB1j/8fryn4m/EKx8Efs5eANMvvEtv4LTxdFp/h0+Jbu/Wwj0uKSze&#10;a5nW5LDyZxbW9wLd8MPtLW4ZdpYjnfDPxv8AHHxI8SfCPV/CEXh/xJd6h4Z8TxavanXp9P0S7urH&#10;UtLtJby1kigujLF5wn+zl13GG4JLKSynJyV9jRRdtz3j/hM/Ef8A0IGrf+B1j/8AH6P+Ez8R/wDQ&#10;gat/4HWP/wAfr5n8O/tjXY1LXrzw/wCH9Y8VP4r1OHWdF0+/TUJF0/TB4e8PzvGy6faX8kbebqSN&#10;tWLytzzEyhiol9f0/wDaT/tDUrHSG8JahpfiTVb3RBpeg6tJ9nvJbC/t2uJLmcbWS3lt0tNY3W7M&#10;WZtMIBBni3K67Ds+53P/AAmfiP8A6EDVv/A6x/8Aj9H/AAmfiP8A6EDVv/A6x/8Aj9fOM37ZHizx&#10;/wCC4NS8KeCNQ0T+0r3QLrQ9T1K1v4LO6tbrWdPtmtrue505IYZZobzANo16oUTur/u42l+gPB/x&#10;K1TxJ8R/FPhm88Nf2VbaRgxXL36vcMhICSzW5VdkU/7xoJIXnRhBOkrW80TQUXXYLPuXv+Ez8R/9&#10;CBq3/gdY/wDx+j/hM/Ef/Qgat/4HWP8A8frwfztQ/wCET/4WZ/b/AIg/4Sv/AIWb/wAI9/yHLz+z&#10;vsH/AAlv9keT/Z3m/ZP+PL93u8ndu/e58395XQah+11N4Z0rVPEniPwRcaf4NtNT8RaNBfWmpR3N&#10;7d3GkrqM0kiW21VWCSDS58M8qyCbEflGPFwxddgs+56x/wAJn4j/AOhA1b/wOsf/AI/R/wAJn4j/&#10;AOhA1b/wOsf/AI/XOfAv4yax8Vv7bg1vwXqHhS703yHWaS01KKzukl8wBYnv7GylaVDES6rCUVZI&#10;SJGLMqeVfAObUPBvgL9nDW4df8Qaxd/ESys7XxCniHXLzVUmkfQrnUPtMQuZXNvKJrXbiIpGyTyB&#10;kYrC0Rddgs+57x/wmfiP/oQNW/8AA6x/+P0f8Jn4j/6EDVv/AAOsf/j9Y3w9+MjeJvgL4a+Jev6H&#10;caUms6ZbaqdK0GK61yaKK42tCqrBbiWVtkkZcLFhDv5KrvPAftFSX198aPh1o0ekeOPEmmz+H9eu&#10;59H8D+JW0WZpYrnSUjnlf7dZh1RZpVCmRiDNkL1ILrsFn3PWP+Ez8R/9CBq3/gdY/wDx+j/hM/Ef&#10;/Qgat/4HWP8A8frwf4a+NviN4B+J2u6Fq3hPxh462eGdMu7fTbHVdPlfSIJdV137LHcvd3sSyXP2&#10;RbSGWWN5jI9oS8snyyOfBnxZ448M/CX4RXMWs/8ACTX/AMTtG0iO2vPE11PcNpWqjRElmlYA5mtn&#10;t7GecxBo3N1uBk23bS2pddgs+57x/wAJn4j/AOhA1b/wOsf/AI/R/wAJn4j/AOhA1b/wOsf/AI/X&#10;jn/CO6p8LfHemHxXqvxA1HRbW90fStB8Yw+IFls4oGitLNLXVLMzL9pubq9NwHuPscpC30TCaExA&#10;2+V4Lm1D4neLPDnhPXtf8QNotxe/EK/lXTtcvNPuHksfE0NrZqbm2ljm8qKC5ljWHf5eNmVJjjKl&#10;12Cz7nvH/CZ+I/8AoQNW/wDA6x/+P0f8Jn4j/wChA1b/AMDrH/4/XiPjP4hX37P+ufE5f+EluL6z&#10;0fwl4Zh0efxdftLZWV3fatq9pBNdyFlPkRs1os05JmaG2DO8si7m4q5+LHifxF4C+HWmfDTxl/wm&#10;GteFfiBPoX9padqkV3D4ttbTQr7UILSa7ZzHJLc232WGedwFiuzNKiYijJLrsFn3PqP/AITPxH/0&#10;IGrf+B1j/wDH6P8AhM/Ef/Qgat/4HWP/AMfrkf2f/H8PxG1/4vahZatcappEHi2K1skuDIps1XRN&#10;KaW38qQBoGSd5/MhZVZJTKHUPuFewUXXYLPucb/wmfiP/oQNW/8AA6x/+P0f8Jn4j/6EDVv/AAOs&#10;f/j9dlRRddgs+5xv/CZ+I/8AoQNW/wDA6x/+P0f8Jn4j/wChA1b/AMDrH/4/XZUUXXYLPucb/wAJ&#10;n4j/AOhA1b/wOsf/AI/R/wAJn4j/AOhA1b/wOsf/AI/XZUUXXYLPucb/AMJn4j/6EDVv/A6x/wDj&#10;9H/CZ+I/+hA1b/wOsf8A4/XZUUXXYLPucb/wmfiP/oQNW/8AA6x/+P0f8Jn4j/6EDVv/AAOsf/j9&#10;dlRRddgs+5xv/CZ+I/8AoQNW/wDA6x/+P0f8Jn4j/wChA1b/AMDrH/4/XZUUXXYLPucb/wAJn4j/&#10;AOhA1b/wOsf/AI/R/wAJn4j/AOhA1b/wOsf/AI/XZUUXXYLPucb/AMJn4j/6EDVv/A6x/wDj9H/C&#10;Z+I/+hA1b/wOsf8A4/XZUUXXYLPucb/wmfiP/oQNW/8AA6x/+P0f8Jn4j/6EDVv/AAOsf/j9dlRR&#10;ddgs+5xv/CZ+I/8AoQNW/wDA6x/+P1D/AMLA1vJH/CD6lkHB/wCJhYcf+R67iuQiBae4A5PnN/Oi&#10;67BZ9yv/AMJ9rn/Qi6n/AODCw/8Aj9V9B16TX7jV5J7CfTLqC7EU1tcNGxU+RE64aN3Ugo6HIPc8&#10;VD4J8eeHfiNo7av4Y1mz13TFuZbU3VlIHj8yNyrjPccZB6MrKykqyks8N/8AIc8W/wDYRg/9N9pT&#10;vo9At5nQUUUVBQUUUUAFFFFABRRRQAUUUUAFFFFABRRRQAV5X8Yv+SP+PP8AsX9Q/wDSaSvVK8r+&#10;MX/JH/Hn/Yv6h/6TSV1Ufhkc9X4onuNFFFeKegePaL/yPPxK/wCxgh/9NOnV3Wm/8eUf4/zNcLov&#10;/I8/Er/sYIf/AE06dXdab/x5R/j/ADNex/y4icC/jSPBdN+NFr4f8T+BrCDwV/bPibTtAtdH0++/&#10;tUwbo72Gylkj2FCg3PBb/M2SPL4KhmB4nxD4+8IeL9S1DxnP8PdYstR+2H7VqmieOdQ0uZprm3t4&#10;ipNq0bFXi0m2G37gNuDgMxLVLybS9N1jUL/Ur6SzLeHtL0+3a1iWe4Rp9OhEjiFnQOnkrNGxLfKZ&#10;kIGcEakuppqGn+IL3QNQ0W5u9YudOv3j142KSMyx3kdzI8VyzRxu0w8zahO1J0xgHA/WMPk2WSw1&#10;KpPD3bjBtuU0rvlvqnbZ38mnpax+Z182zBYipCNeyUp2SjBuy5raNX3VvO61vcrat468EW1naSx/&#10;C248OLqGL62uPDfiu60mZY1hhsPLjktPLeKDy9OtkNupWNjaxOULKrV0Fj+054e0vVdC1Cx+G1vY&#10;XGhaZNo2mJaamYYbSyla3Z4EiWEIFzaW+Pl+URgLgEg1xqPhBiq6TDYak0ELRadDdXtpAsVodQ1B&#10;yC19HJGG2tanayiXDAg7d+eIvtR8MnTdVv7WztIrmye606ys4/3kU0c7u0Mx8wLJIYo2uB5jBSpW&#10;z+X79dlHJMpqNp4Nqzt8Uvldc110V9r37HJWzfM6aTWKW1/hj87Pls+r9Ldza0n4ieBVj1Czs/hZ&#10;eXUdxbNFFbv4nvLgaXbxss+3TlYH+zkjaCGRRaeSENrAw2+RGUmuvjV4YN5rd9p3grUNB1HWNy3F&#10;5pniOWN4Y5Zllu47UNEy2X2pkzO9sIpJHIlLiZUlXXvNc8M6brET6TaaRZRH7Zb6RdPeWc/mQyWd&#10;xFEJokgXarO9vuN67MuecjzmHB6lpceteF/D9rpsWkPevwEtWQTbVQtLLI+QyKP+Wn2nhTHvhfym&#10;YJVHJMnqNc+F5U7bzl/ev9q2lte3vX21VXN81pp8mJ5mv7sfK32b63076d9PQ/8AhLNE/tb/AIS3&#10;/hXFxv8AP/tr+xP+E6n+yedu8/7X/Yu7yd2//SvN+z53/wCk53fvKy7r46eCr7SrTTLz4WW99ptr&#10;qeoawlnd6u80LXV8t2t4zo8REiyrqF4DG4KATEBRtXGJvt/7V/4ST7fYf2X/AMI39g/4/YftHn/2&#10;V9k2fZ93m/675c7MY+bO35ql+02U/mpoo8OjV4bDSI4Pt0dksBi+xlrzJnHlNL57R5LZl+8AdoYC&#10;Y5FlS+LDp6J/FNJO9nF+89VdX206DlnOZP4a7WrXwwbatdNe6tHZ28+p1fhr49aT8H9U1mxtfAeo&#10;f2u032a/u9Y8WXWrXh8lnCwm5uRLIYkZpSsYfYrSyMoBkYti/DX4t+D/AIQWtpceG/AF4kcNr/ZV&#10;kNT8ZXeqPYWyCMmC3W6MrW0LbYcrGER/Jjzu8ldt3xpqfha6h8TzW1rpmoC4udTkuL5tRtUf7S1z&#10;OYGjQwvcuNn2YgwuIjnDYHmmquvax4atofGF7bWvh25u4b/Ul06JbeDZ5a3OmrbMiJgMAgnZeCrY&#10;l3BgZAcqWT5VNQTwbu3b4peX97Tvr0t301qZrmUedrFKy1+GP/yOvy637a9F4T/ay0vwP4V0bw3o&#10;ngL7Fouj2UOn2Nt/bDyeTBFGscabniLNhVAyxJOOSTWzpf7Qi+LvEEPi2HwFaDUdFtZtKjv73xPF&#10;aJFFdvFLJEBKqIxdrGNuhYeUcEAtnjvCdrpOoeKPDsWkQ+HbiS8v7J9ahvFs2DRy29mzJCk3APnN&#10;egpbgFThSBiMDz3wvrlhpHgPXo7uwsNWlm1KwaOyvpZVyqxXe6RRFIjHbuUHkgbxkZIrb+w8pqwl&#10;7LDe8uXRyk37ztquZW2bWuqs/Ix/tnM6c4+1xHuvm15Ype6r6Plfo9N7o9kuv2n7Xw3441XWJvh9&#10;9n8Q3lla6fdXA1ousttA08tuFxEUK5u5nDp98Sg5YBcYGmftFeGNH0fwTpVn8OfJsPBfl/2DD/bk&#10;rfY/Ls5bJOTGTJi3nlT94W+9u+8ARzOm+ItO1yw0iTUY9IjvJLy/VI5Io/3RisIItOjd3ywgWTC/&#10;vWKNtYyFsMaLj/hHb68h03XPsFvdSWaXmo3mjfZlCzwzTs0UTx/uR5loygLGMNMIQxBElWsiymKS&#10;qYXXraU+7Tdr7Kz69Y9yXnOZybcMTp0vGPZNK9t9fwfY6DWPjd4V1Dxda+K7z4eySajM8V81vD4p&#10;nFlcTwkJDcXNig+zy3EZhi2SzRGVRBbspAjiKxeKvij4WhaTQr34daho95pmp6jO0+j+MLywvIri&#10;6unnvUF1bbJTFJcMXaIP5RZIzt/dx7c5b+w1TR7a90i38M2fie5hWaS3uUtEtoo2vL8yoFuf3SsA&#10;bMKD+8CBdvy7q2fGmp+FrqHxPNbWumagLi51OS4vm1G1R/tLXM5gaNDC9y42fZiDC4iOcNgeaawe&#10;TZVGoofVOrT9+V/xla26X8z0VjZZtmTpuf1ron8Mbf8ApO/V9l3GeCviJ4Qk8YaNd6F8LI117TUE&#10;1tdT+JpEIMEOolpppJRtkkK6nqTySyktI1w7uzOFYavir43aJa/EWw8V6t8NY5PE1slvJaalB4ia&#10;WJlhjvoYmQxoYpAq6lfoSM8yMD80a7OFF1Y3Xxm8TC0m0y00+ZNXtLJ4mhtbTa1rcRQBWG2MBsoA&#10;2eSckknNGh3Vj4ei0vSL+bTLq8sE1nUH3NDd2iySWKrbpuO6OR/MgVsDcMugzu3Ku0shypSTWG05&#10;VK3NO+0nvzbaJbbv5GUc6zJxaeI15mr8sLbxW3Lvq3vsvmdr4T/ac8PeBbjxBP4f+G1vpL6/qb6z&#10;qYttTKrcXrxxxyTlfJwrOsKFtoG5tznLMzH0Sx/aa1vUdNs72DwPaNHeI0lrA3iW3S4uAHaP93AU&#10;EjkujKAqksRgA18iW8lktjdpPb3El42z7NNHOqRx4Pz70KEvkcDDLg889K7ibxtb6Dofgt7LTdMv&#10;NXsbB5I9QkkmaeymF9cunyLKI8rlHAdGzuGQVIFdOK4Yy2CiqGGu27ayl/K3f4110/R6HPhuIswk&#10;5OtiNEr6KPdL+R9Nf1R7p/w1pqf9ofYf+ED/ANK+x/b/AC/7YX/UfZ/tG/PlY/1XzY69sZ4of9rT&#10;U49cv9HbwHjUbH7R9oh/thfk8hXeb5vKwdqxueCc44zkV5J/wluj/wBveR/Z+kb/APhFfs/9sfaJ&#10;vO83+xtnl/67yt2/91t2Zzx97muR1HXnm+H+nJ9qjbUJ7mazu9pXz3tIUt2tkc/eKBnkxng+Wg5E&#10;MYTmp8O5dUcV9VtdLeU93d30m9NNnZ3tsdFTPcfTUn9YvZvZR2VlbWO+u+q9T6Yk/aY1+O6sbb/h&#10;X8b3N5cx2SQx69E7xTucJFMBGTA5IYbZdp+R+PlbEWl/tRaxrFjFdW3gW3KzZ8iGXxDDFPc4JX9z&#10;C6CSXLAqNinLKVGSCK8fsbnTx4y8Na7q9xosGqv4hs7htQ02+3pewtIXuLm4RpG8ghhEwUrDjzHG&#10;z5cJy11pI8U+HfC722o6ZbQ6dYSWt417fRQvC32u4lJETN5kg8uVG/do+clRlgVrKGQ5ZK3NRS21&#10;vO20tvf11SW+7s1fQ1lnWYRvy1m99LQv9n+5pu3ttre2p7//AMNaan/aH2H/AIQP/Svsf2/y/wC2&#10;F/1H2f7Rvz5WP9V82OvbGeKhb9r7UF0GPWj4Bk/sqS5azF0NUynnKiuUP7ng7WBGeuDjO048vbxF&#10;o+h41Rdcks9QuLbR4ILjS7eK+kiFrZ2skiSRPKiqDOIMNyd1tIpAG4GLVNV8P2eixaDFeW8fhrVd&#10;Yu59scpnk02CWOxkt5iuWJkiG+NhySBcRqwLFgo5HlkpQX1Xe3Wp2vK3vd9EtdnfdBLOMwipP6zt&#10;fpDvaPT5t6bq2zPUNV/bIudE1S80698D+TeWcz288f8AawbZIjFWGRCQcEHkHFVf+G2/+pM/8qv/&#10;ANprwH4lXUF98RfFNzbTR3FtNqt1JFNEwZHUzMQykcEEHIIrnK9mhwtlFSlGcqGrSfxT/wDkjya3&#10;EeaQqShGtom/sx/+RPqH/htv/qTP/Kr/APaaP+G2/wDqTP8Ayq//AGmvl6itv9U8m/58f+TT/wDk&#10;jL/WbNv+f3/ksf8AI+of+G2/+pM/8qv/ANpo/wCG2/8AqTP/ACq//aa+XqKP9U8m/wCfH/k0/wD5&#10;IP8AWbNv+f3/AJLH/I+of+G2/wDqTP8Ayq//AGmj/htv/qTP/Kr/APaa+XqKP9U8m/58f+TT/wDk&#10;g/1mzb/n9/5LH/I+of8Ahtv/AKkz/wAqv/2mj/htv/qTP/Kr/wDaa+XqKP8AVPJv+fH/AJNP/wCS&#10;D/WbNv8An9/5LH/I+of+G2/+pM/8qv8A9po/4bb/AOpM/wDKr/8Aaa+XqKP9U8m/58f+TT/+SD/W&#10;bNv+f3/ksf8AI+of+G2/+pM/8qv/ANpr2DxF4b07xho2saJq8DXel35eC6t1meISxlvmRijA7WHD&#10;LnDKSpyCQfz+r70sbO71iG8vjrmoWIN9dwiC1jtyiiO4kjBy8TNkhAevevzvi7KcHlfsPqkOXm5r&#10;6t7ctt2+7Pu+F8zxeY+2+tT5uXltolvzX2S7Fjwj4A8O+BY2i8P6TDpMTosbR25YKyr90EE4OOce&#10;mT6mk8N/8hzxb/2EYP8A032lcZ4i8T6loNrPcQa3qFzJDFJKI7iO22NtUtg7YQcHHYiuz8N/8hzx&#10;b/2EYP8A032lfnp92dBRRRUgFFFFABRRRQAUUUUAFFFFABRRRQAUUUUAFeV/GL/kj/jz/sX9Q/8A&#10;SaSvVK8r+MX/ACR/x5/2L+of+k0ldVH4ZHPV+KJ7jRRRXinoHj2i/wDI8/Er/sYIf/TTp1d1pv8A&#10;x5R/j/M1wui/8jz8Sv8AsYIf/TTp1d1pv/HlH+P8zXsf8uInAv40jzXXrXRdE+BvhnULTwtoGteO&#10;NY03TtK0OPU9PScXOoSwIkLTAYkeCFQZ5ihLJb28zgHZXO3nxP8Ahzb+Ifh1KPh5CfD3inw/qupT&#10;2tn4Nm1PVbC9tLjT4vss8FlFMYWia6uYplZTsliVCykYbtrf4QWnxV8HfCubWdT1CHRdF0dLqOw0&#10;u8uNOuDfvbRRQ3SXltLHNH5cD3sRjDbZBdktzGtY9j+zX4k8D+KtP1bwD430/SrTTf7XhstP8TaP&#10;c615MGoyafcXKtOb+KaWVryyuLgyyu5P2xkwBGpq1isRFcsajSXmyfq1CWrgr+iNi18SfBjVLPxH&#10;d6T4dsfEFpoH2P7ZPoXhOfUUf7VDFPB9na3t3F1mGeGQ+R5mxJFZ9oINZNx8TPgJb3kNqdGsZppL&#10;KO+YW/g+5mEAkmnt44ZmS2IhuXuLWe3W1kKztPH5IjMpCGna/sd2OifDm78IaZrlvf6aNT0++tbL&#10;xRpS6lp9xFaaNaaUlvqNqskQvF22guRhogs4gcA+Th6ngH9jf/hC9DuLH/hJNPXz73Rr3ydJ0L7F&#10;Z2/2DxLe655UEHnv5cTfbfs6ruPlrEGy+dgPrmJ/5+S+9i+q4f8A59r7kdFeeOvgVY29hcSaTpL2&#10;9zCbmaWDwxLMumRCR4nk1EpbkacqSQzozXflBGtrgNgwShD4Q3XgX4gLf6ffeFPDK+IbbU9ciazs&#10;dGUrFZWesXVhbySttYRtItvwGZfNaO4Ma4icJyWufsPaTrGuXWpz3PhfV7jUZr8Xk/ibwfb6vNa2&#10;9xq2oaig08zSbLadDqcyNJLHcRyGGBjCAjI/oHgr4IX3wlk1jVPCep29xqWqanrOr6npt2jW9lq0&#10;t3dXN1bb2XzDBPC00MBulRzJDGVeJ9lv9nPrmJ/5+S+9h9Vw/wDz7X3I4ya60a5+O154Oi0z4Y6J&#10;9jvYLa28K65piRaxr9q1rFcTajZSiQYij8ydAgtpVd7CZTNHvYwW/iD4z+GOi6boy+HfDvhm/wBX&#10;1LxBBpUdvc6FhWii8Q2Oj6mwOxQGhkvNqknDNtZRIgNdn4i+Ffi/xleaVba7410+78Nx3ul6vfaf&#10;b6CYbg31lNBcILSf7QRDbPcWsUjRTR3EmJJlE4DRmLz/AMN/s53njKfVNf1mHUPCGfE0Gr+HdB1B&#10;re5l0i1/tTT9W1GOT7PIytLe6hZSybjPMsUbQCMR4khJ9cxP/PyX3sPquH/59r7kdbN4m+B8Og+H&#10;9YbTNB+weINGOv6Uy6AWe9s91qimOMQ72ld7+0RIMebI86qiM2QKknjr4FW+lW9/c6TpNkkk0sM1&#10;teeGJYLuwESxtNNe2z24ls4I0mgkee4SOJEuIHZwssZZuu/sm+Htb0X4iWDy28ieKtTtNShhvbM3&#10;Ntbrb3p1JLW4heTFzA+ozX88i5jZo714QyLHEUqab+y7eaL4V0rTNG1/w/4UuYNabWJ/+EV8I2+m&#10;WdvIY44hNYxRyeZBcrFEU8yea5jdbm6jmhmhdIYj65if+fkvvYfVcP8A8+19yLnhP44+AIPCOqwT&#10;eG7nSEPiDWtCfQNF8O3moSXosbt7Sa6S3trYtNAyrBvlVGijeZYWkLjB6HwWvwj+ImpazZ+G9D0H&#10;WP7I+y/abu20RTZt9ot0uYfJuTF5M+6GWKQ+U77VljLY3rniPGf7INj4mks5lm8L6y+nanrd5p9r&#10;428LLrdlFFqt1He3YeH7RDunW5jbyplZAkMjRtHI374+lfCH4R2/whg8RW1pqH2601S9tLmFPscN&#10;r9nSDS7HT1TZCqRcixEn7uONF8zaqAKMzHE14tuM2r76st4ejJJOC08keWfs9XWjfFjzry/0z4Y3&#10;ubKK51DwzpOmJFrHhO6kwRp1+hkl82Vf30buyWrK9qw8k+YRD7V/wqvwV/0KGg/+CyD/AOJrnfCf&#10;ww8RWfj6z8T+K/Ftv4muNI0y70bSDbaSLGb7Pcy20k0l6wldJ5ybK2w0MdvGCZv3WHRY+107wnoe&#10;j69q+t2GjafZa1rHk/2lqNvapHcXvlKUi86QDdJsUlV3E7QcDAqvrmJ/5+S+9kfVcP8A8+19yPiL&#10;4dfHC08QeBfDviK00r4U/FrXdU8PzareeAvAegiHVdIlTTJr0LOwurtivnxR2JBgQ+bdxHO4CKT1&#10;XwlLaap4eHiDTrT4U/FnwzYamqatqnw/0UPOtr9nl86KG0We5DTwyNZzHbMzywyTIkHmrF5/tPw9&#10;+HM3gH4L+GvAVvrlwtxovh+20OPXLSCOOYNDbLCLlI5BKitld4VxIoOAQwzmp8Pfh7rmg+Kte8V+&#10;K9e0/XfEmrWVlpbPo+lyabZx2trJcyQgQyXFw5lL3txufzdpXywEUqzOfXMT/wA/Jfew+q4f/n2v&#10;uR5DrupWmua1ocXg7wd4Jt/DnizU4dE8O+ItU0AXKyyx2Wo313eiBJIjcWjx2cEMDCSIuzSzAyQ+&#10;SZjVvEHhj4P+PvCvh34swfCnRdN1XTNXu18QNYxaVDdS20umiBFjuZGELbby6DRebMXECSB03NEn&#10;fWvwHvtE+FHwq8N6N4jt4PEPw6hs10zV77TWntLiWHTpdPd57VZo3KvDcTEKsylXMZLMFKvq+G/h&#10;h4ii8faH4x8UeLbfXdX0/TNU017ex0kWNoFu5dOdfIQyyOioNOyRJJKzPcSEOiKkSn1zE/8APyX3&#10;sPquH/59r7keL+EvElp8XF8N6f4O0L4c2Vxrc3iq8t/EE3h4apYy6fpWsJYQCOKK4hLtNHcwS+cJ&#10;tv7tsRkSAx9B8NNX0bxf4x8KaFf+BfCKfarLxVHqFxbaQi+bdaPrFppolhUlvKim82aUxMZGTMa+&#10;Y2ws/UW/wD1zwzPpureFPFmn2XiSxvfEci3GsaLJe2bWusaoNRmiMEd1C/mxvFbosvm7SqyZjy6+&#10;XVt/2f8AxV4Z1Dwrq/hPxpo9jrumQ6+uoS6z4elvba7l1fUINQuXhijvYGgVZ4CI1aSUiNwrM7Lv&#10;Y+uYn/n5L72H1XD/APPtfcjjPiNfPosHxb8S6J4W8A2/hv4Y+Z9u0fUPDP2i81jydLttTk8q7SeN&#10;LXel0IV3QT7GjMh3hvLU8ca3o2i+IvGN1u+EPgbw34W1qDQfI8a6UkP9sXT6dbahtS/8+NLXel15&#10;QH2e4ZPJeXEgPlL2fib9n/xV4i0/xppH/CaaPb6F4+hVfFsX/CPStcyyvp8Gn3L6fL9tC2qtBbRl&#10;FljuTHIWZmlUhAfFL9nbxF440/4m6LoXjq38MeHviFDKdYV9DF5fR3DafFY5gnadY0gaK2tw8bQv&#10;Icz7Joy8bQn1zE/8/Jfew+q4f/n2vuRxnjjxRo3h+68Y2v8AwjXgHw1YaX4zg8N/8JVrmio+naPa&#10;vodtqP2m9XzIg2+4l+yJ+9hUNcwfeYbJLXxG0nUdJ+FXhDxN4dsPhTLcX+p6XptxeL4YbU7HUYr/&#10;AFG1s7e9tWS5hMS+XcfaDEWmHzCNZWC+c/qcnww8RaPfeNtU8L+LbfSdX8Q+IIdcT7dpIvLRFTTb&#10;Swa2niEsbyqRa+cGjlhYOYwSyK6S1Y/gXj4XWHhN9b3XaeJrbxXeagtphJrpdbTWLhI4t+Y4nmEk&#10;aAu7Roy7mlKksfXMT/z8l97D6rh/+fa+5HRaT8J/DEOlWcep+GPDN5qSwot1cWmiRQQyyhRvdI2L&#10;lFLZIUu5AIBZsZNr/hVfgr/oUNB/8FkH/wATXU0UfXMT/wA/Jfew+q4f/n2vuRy3/Cq/BX/QoaD/&#10;AOCyD/4mj/hVfgr/AKFDQf8AwWQf/E11NFH1zE/8/Jfew+q4f/n2vuRy3/Cq/BX/AEKGg/8Agsg/&#10;+Jo/4VX4K/6FDQf/AAWQf/E11NFH1zE/8/Jfew+q4f8A59r7kct/wqvwV/0KGg/+CyD/AOJo/wCF&#10;V+Cv+hQ0H/wWQf8AxNdTRR9cxP8Az8l97D6rh/8An2vuRy3/AAqvwV/0KGg/+CyD/wCJo/4VX4K/&#10;6FDQf/BZB/8AE11NFH1zE/8APyX3sPquH/59r7kct/wqvwV/0KGg/wDgsg/+Jo/4VX4K/wChQ0H/&#10;AMFkH/xNdTRR9cxP/PyX3sPquH/59r7kct/wqvwV/wBChoP/AILIP/iaP+FV+Cv+hQ0H/wAFkH/x&#10;NdTRR9cxP/PyX3sPquH/AOfa+5HLf8Kr8Ff9ChoP/gsg/wDiawvDrhdFulOd39p6hxj1vJj/ACr0&#10;avObrwjoWpX13cXmi6ddztM26We0jdjyepIzWVStUq29pJu3d3NYUqdK/s4peiseY+OI5H0vUSIp&#10;MfZZ+dpxzGwr0zw3/wAhzxb/ANhGD/032lSQ+BfDcMiunh7SkdTkMtlECP8Ax2o/Df8AyHPFv/YR&#10;g/8ATfaVne5qdBRRRUgFFFFABRRRQAUUUUAFFFFABRRRQAUUUUAFeV/GL/kj/jz/ALF/UP8A0mkr&#10;1SvK/jF/yR/x5/2L+of+k0ldVH4ZHPV+KJ7jRRRXinoHj2i/8jz8Sv8AsYIf/TTp1d1pv/HlH+P8&#10;zXC6L/yPPxK/7GCH/wBNOnV3Wm/8eUf4/wAzXsf8uInAv40jx74peJrSH4D/AA48GXkOoXdh4vtL&#10;Sw1mHR9NuNTvE0ZLUPfMLS2jedopQIrFpowphbUY5NwZVDN+H/xo8cePNN8FeD9J1LT9O8ZtZaw2&#10;r614p0GdpX/sy4s7dZJdLWW0ktJb2K/tr5Udh5UcirskEiyL6Fp/iDQ/AHwT8PeNtU037bd6P4ah&#10;itvssCSX8/mxwYsrXcQWluJo7eNIgw8yQQrydtUviZ8C/CP7Qvh7T7iPVbePQr+ZdbaXS9J0bU7b&#10;VpWt44oLtze2VyrssCKiSpgmNsZZQoGD3NlseK+Ef2sPij4w+H+l6pp+h6PqWu+INT0XRtMsdL03&#10;e1tLP4Xh1y8ndbjUIEnUmR4kj86Axqu8vMwEbegeGfj1411TUPBcWrWvhfQxNM1hrttLdpcyrdHU&#10;J7GJZHtriZNOaU20rRI5ukluEksWmglWOSf1XT/gp4C03wCPBCeENHufCZhtbeXSb60S6huVtooY&#10;bcziUMZmSO2t1DyFmxDHz8orVi+HvhWC48N3EXhnR47jw1C9tocq2EQbSomjETx2p25hUxqqFUwC&#10;qgdBikM8K/Y38Y654i0Hw7a+JH0/VtaPwz8J6vP4hS1kS/vftTantjuZXlkaXy1hU7iRmSW4kwol&#10;2LxXwIk8PeDW/Zn1H/hC/C6+J/iH4fgmvPFttqZtPEN/enR5ry8muoUgzfwMyRtI8s7fv54XZN6R&#10;vXv/AIF8P+Avil4N8J+OdM8L29lZ63DZeJreNrdLeWRpDLeQG6SI7JWSa8muArl1W4czL+8AcdBp&#10;Hwn8EeH9eu9b0vwb4f03Wry9OpXOo2elwRXE90VmQ3DyKgZpdtzcLvJ3YnlGcO2QD5L/AGbfjz8Q&#10;YPAvww0fSfClvP4E0LTPCfhzUdQuWs4VeW70zTZDKLqXUInjZBqEQW3SynMrRqiyhp8Q79l+1J8U&#10;7X4f/DfWr/R/B97rXj/RtJ1fTdOtzdW9vZ+bqejWUsc1wTIz+cusCRWWIfZjHsIvB857bXPHHw98&#10;F+ONY1ZPgtcSW/wwhj0i68dWOmaQsOg2S2EV06QbrlbsQQ2t5kxwQnhpFRXJwfaj8PfCrW+j258M&#10;6ObfRoY7bTIvsEW2xijkgljjhG3EarJa2zhVwA1vERyikAHhWsfHL4hxy6t4I0aHT9e+Juj61Lay&#10;NpegCS3v7CKxsLqa5S2udVtVt/LbVrKEg3krMQXVCrMIfVfA3xTvPHHwr+HfjK08Kahdf8JZZade&#10;zWWn3Nu/9lx3UCytLK80kPmRRbgGMatIcgrGeQNXxT8J/BHjizurTxJ4N8P+ILS6vV1KeDVNLguU&#10;mulhEC3Dq6ENKIVWMOfmCKFzgYqroHjbwrpPj6T4VaZFb6TqWjeH7PVbXS4Fihh/s95Z7ZFt4lbO&#10;2JrYKwCBUEsIB+bAAPCvih8Of+FgftTeKP8Ai1nw/wDiZ9k8GaB/yPV15P2Lffa1/qP9Au879vzf&#10;cx5afe/hqaf8O4fhR4m0vWPFX9j/ABVuNM1Pw7oM/jqXUpIvFGi3skGnWMdsibHYQTTyJeTI13Hu&#10;j1O5DRTBj9o+gPhb428K/FjRZfHXhiK3uLe+mudKGrRrEzXsVje3NurLLGzCSDzBPJEdxG2YthS7&#10;Cuf+Ld54T8D+LvB3iuf4b/8ACaePtQvW0HRbvS7GwOqQ/wCiXdy6pc3UsIjiEMN1kCUZ3kAHeaAO&#10;U8M+Bf8Aitk+EEt95ngHwLZaL4h02zEW24kjNzcDTbKWbdkxWc2lmQOAJJh9lSRm8q4a88g1DwB4&#10;C0/9gE+OZ9J0fTPiD4i+Fl1cT69GEtdS1y9n0Cae5FxMpV71nAmuHSUyZaLziN0Suv0V4G+MPhvx&#10;Z8R30QeGdQ8P+Op7K6j1ODUILb7RapYmzlW3nnglkSTKa3BNGI3kQCeUEo+5K5SbUvgh4d8O6/49&#10;m8B+H9L/ALf1rUfCmsXT6PYw3Wo7dRmtdQe4YkebbD7NcXcxdji3glldfkYAA81/aE8UfEWx1XxF&#10;qev6Vo/g/UtP+D/ji50u88L+I7m+mWVW0lvM3vZ2phZGWMqyliSSfl2jJ+0t8PfCvwp0rxvpngnw&#10;zo/g7TdX+D/ja51Gz0CwisYb2W3XTVt5JkiVRI0a3FwEZgSonkAxvbPuvjH4pRaP8VH0TSvhl4g8&#10;b+JNJ0aG9k1HR/7Lj+x2t7PKgiEl5eQP+8fTizKgK/uoyTkDHP8Awnm+BWoarqXg7wL4R8L6Xb+J&#10;/CWn+Jp7Wx0W1sodc0i7a5ijLwbVeVVCsHWSPCC6jB5kIABq/tAaTY+KNf8AhD4c1myt9W8Paz4t&#10;lttT0m+iWa0vok0TVbhI54mBSRVmghlCsCA8UbDlQR4//wAInof/AAn3/Cuf7G0//hXv/C2f7N/4&#10;RL7Kn9k/Zf8AhCvt/wBn+yY8ryvtn+lbNu3zv3uN/wA1dXpGpfs6WHwVu/EWl+A/B9v4B8Sa0dGu&#10;YLPR9OW11T7HqE0Bu3VT5U1tAILi98wk+XbwyzYG1gOq8Yt4L8O6a/wl0X4Of8JxotvZQ6hfeE9C&#10;07SotOsoJriVrd5Ibye3hbzJ7a5cCMOQ0LM4QshYA8q8Aa1pd54s8B6HpXhfw/4Qj8M/Fm+0efS/&#10;CesPqOkxzr4SvppRb5ggWDDTlJIUiQCZJmOXd2PQfAfwT4e8M6rpnhHWfDHhfWbjxR4SuZz4w0K+&#10;N5D43soWs4rm91aEwokk85vIZVLPd8XF2BMA7Gfq9P8AiR8OtEtRD4a+HtxLqWn+ILXStJ0Sx0W2&#10;0+7uNQOgw3KNAlw0K27R6XIYyZ2hZUgkhA+4jmpeOPDPwX0VPGmh/BbWLW88XanDa63/AGLpmmWF&#10;8NRlvVtYUvTNcw+ez3NyyrNG00bbnkEnlusjgB+yF8PfCvgnwH4iuPDvhnR9AuLvxb4jtriXS7CK&#10;2aaK313UYreNyigssUfyIp4ReFwOK91rJ8LWtvb6Davb6J/wjn2rdfTaWyQq8E87GaYSeSzRmUyy&#10;OzsjMGcs25s7jrUAFFFFABRRRQAUUUUAFFFFABRRRQAUUUUAFFFFABRRRQAVyEf+uuf+urfzrr65&#10;CP8A11z/ANdW/nQBOv3hXP8Ahv8A5Dni3/sIwf8ApvtK6BfvCuDvPGFh4Im8WX+oCaRX1W2ghgt0&#10;3yzSNp9phEGRzgE8kDAPNaU4SqS5IK7ZnUqQowdSo7RWrb2R3lFeY/8AC9Iv+hL8Vf8AgPbf/H6P&#10;+F6Rf9CX4q/8B7b/AOP13/2bjP8An2zxv7dyv/oIj96PTqK8x/4XpF/0Jfir/wAB7b/4/R/wvSL/&#10;AKEvxV/4D23/AMfo/s3Gf8+2H9u5X/0ER+9Hp1FeY/8AC9Iv+hL8Vf8AgPbf/H6P+F6Rf9CX4q/8&#10;B7b/AOP0f2bjP+fbD+3cr/6CI/ej06ivMf8AhekX/Ql+Kv8AwHtv/j9H/C9Iv+hL8Vf+A9t/8fo/&#10;s3Gf8+2H9u5X/wBBEfvR6dRXmP8AwvSL/oS/FX/gPbf/AB+rej/GrTdS1ezsLzRNa0RryUQQT6jB&#10;EImkP3Uykj4JPAyMZI5qZZdi4pydN2RpDOstqSUIV4tvRao9Dooorzj2QooooAK8r+MX/JH/AB5/&#10;2L+of+k0leqV5X8Yv+SP+PP+xf1D/wBJpK6qPwyOer8UT3GiiivFPQPHtF/5Hn4lf9jBD/6adOru&#10;tN/48o/x/ma4XRf+R5+JX/YwQ/8App06u603/jyj/H+Zr2P+XETgX8aR5pq3g3xf488HfBqw8Nz6&#10;fpVhplpBr13qWsWh1CyeeC2jjtbSayW4geXL3DXaSiTEUunRHBZkK+T+Kv2avHd/oNxpE/h7T9ev&#10;/CPhnxhbeENctxBapDqV42mXelPp8Ekzvp32Z/tVpBiQ+SlgjB0V0Fe26x4p1TQ/gP4G0jw5dfY/&#10;F/ii0sdB0S68tZPss8lqZJbva4Mb/ZraK5uvKcqJfs3lA7pFyyw/abt7rTfB1uvgzxBqvi/xDZal&#10;I/h7QlhuPsd5p1xBa6jaSXMzwwjyZ5nQTOyRSeS2xy0kKSYPc2Wx5V8Qv2ftaaDxB4XtvAf2z4WL&#10;4mbUNI0Dw3p+gXE9oP7L09I3tbbVQbKC2NwdYMoVVnM0sboNkkzNb+Dvwi8W6LfeGLr4g/Dy48Xe&#10;O2h0KeLx1d6vbGbQY4NNsYb20e8843m43NvqEphgSS3uDeFZJAtxcFOr8MftTWPizxJdz+XrDeE/&#10;+EgtrbQNT0PTlmXV7Wbwt/bJjmgbfdFlUyOFihjdma0Rd/79a3/HPxrvNV/ZZ+Inj/w3a6h4b1XT&#10;fDOo6lp7ahHbz7JEsWuLa4ikiea1uYmVopFeKSWM5KMd6yIqGeFxfsn+LdB+D3w+0Lw9o9xomoSe&#10;Brey8bmzvraW71K7gvNFkNnI1wzxXbfZYNWtoEn32qJKYCY4JNp6r4OfAu5+GnjLw14q1LwtrFv4&#10;Z8O6Z4ku7S11aLTbq+0iW4GjoiW1jpMCwwNKlrqLCKzWUv5rs7+bctEPSvBfjy38H+BNZ8Vaj4t+&#10;IHjW0a9tdMtbHxZ4bh0e8N5LKkMENtEbCxJ8+a5gj8yXMQbGZIwshHFaH+1zc+H/ABX49tfGXhLx&#10;RZW9hqd5d/ZWTTXbw9o9lpWizXc90YboiVRJqRmCwNcSlZCoXKhAAVfFnwB1zxp4f+PPicaN4g0/&#10;xb4h3XvhvQ5vEkkdncSDw/YQxxXllFdNYT/6VDLDItwskciphi8JXOr4y+Eev6p8ZNS1SPwj9u1q&#10;78TaPqujfEDzLT/iRaPbiw+26Z5ryC8i8/7NqI8qCJ4X/tH52Aln2eleC/jxpPjLxlF4RfRtY0Lx&#10;OsN9Le6ZqS25awa1Gnu0cskM0kbM8Wq2cqGJ5F2uwZkdSlcr4J/bA8K+PI7G6sPD3ii30eabSLa5&#10;1i7soktLKXVLWyn0+N2EpMjStqEEJWBZTE+Wl8uJo5XAPFfhV8IZtL1D4efDXTI9HstSsvCXhKXx&#10;paWM0bt4avdE1BNUWOVINyPPqM1/Ngu8Xy29xOrT8pXqvxV+APiLx/8AGjX/ABPpF7ceGbiTw/ou&#10;jWniCxvRbXBt2udWj1WBHQNKrJb3sFxFkCM3UFm7bhCwGr4J+PGo/Er40eDrTS9G1jSfAms+EtW1&#10;yyvtSWy8nW1S50oWt1AI5pJ4lEV1I2ydIWxcLuTcpCeP+Mf2xfE/hv4E/Gfbb7viTomteILHw188&#10;Q+02Ed1qn2e+/wBSYU+zQ6Vqf7mXLS/2Xyd1zHuAPoD4H/DO88A/CHUvCUcH/CHf8TrxC2nLpKW/&#10;+gWtxq17NZyQJteFcQywuqMhVeFZOCtVPi98JL7x+3wk0ye71jVLHRPEBu9X1a21RtLvjEuj6jbi&#10;cy2jQMrPPNAGWAKD5jDaI9wFvx9+0h4T+GnxU8OeBddf7Nf699mW1uf7QsB+8uJ2t4I/shuRePul&#10;VV3x27xrvyzqqSMnn8n7bPgvStBs/FerReINHtta0bRtQ0zQ9Zm0qzR0vm1J7d1uHuVhjlkhsJpX&#10;E9yqBI4EQCZ3jYA1da/Zj0i4+Kng2Szg8QW3hux0bXP7Q1az8V6jbajPf3E+k+R9ovEulu7nMNpK&#10;o8x3VVt4l4CRAcV4V/Z38eutpoPl6PpPh7QZvEz26eNbR/FFtq66rrF8ytJF9tikE8VisY8+V5Gk&#10;j1a4jbB80N7r4W+PHgjxR8J7X4kHxBp+j+EJdyy6nql7BDb28iTm2eN5w5hbE6tGHjkeNzgxu6sr&#10;Hz/9oXx5qnh/4qeA9Bi8W+MPCui6lo2tX1y3grw2utXk89vPpiQh4zYXjJEFup8sEUbigLZ2ggHP&#10;/Df9nnXtb8Wy3fxFl8URvpnhLSPDUGtab4wvrCbWJbG+1ZHvJ/sd0js08Mlnc7Zi5jN0yBmZZDXP&#10;6L+zX478Qf2Bql4f+EI8U23w/wDCvh2fVNGuILFoCP7Sh1u1h+yqRH5cN5FPAsarB9qt7JhuWAqO&#10;g+HX7Q2veHfHWqaL8QovFF5br4fsb7TI9P8AB99e3LxPqeswxXd3HZWrNbz3FnbafI8UixBZPMCx&#10;REPGtv4R/GLx3Z/DH4far4ij/wCE31X4haNpV14fkRoLBE1J9KhlubO52oPLiPkXd99oVZPk+0RC&#10;MPHbR3IBz/hX9nTxqq2nh600zwv4U8J+H5vEzWWm6/oya1pV9FqusXxREsobuAQNBYLGisSwMWqz&#10;w7U2yKeg+Hek/Eb4S6wmraz4M8QfEC7m8M6b4Vku9L1LT3vJ30q81NRqFyby7hA+2w3cFwqq8roz&#10;SpIQVDSW9L8QeNfC/wARNP0Xxt8QdYsrizm03T7G5/4RVP7A8RxNbWyz3N1cpCVtLue8e8hihF3C&#10;FdbTEEocC4qeGvHHjP4meINC8Kf8JjqHhr7Ze+N7qXWNHtLI3nl6V4gjsLS2AuLeaEReTc/MfK8x&#10;mhjO8fvA4Bbuvh74iktfiFqPiPwDca5cat4ts9Zgs/C/iMWmoQKNB0+zkn06832zBlningO+S1Z4&#10;DOeQwhl1bzwH411j4D+HdG1CC4vNdt/Fukamtre3qTXNrpcHiK3u4oridnIlnt7CNFkfzJGkkhci&#10;SZmDvUvvil4n+FniTx5pmtan/wAJtJonhnQZNGtWt4rB9T1O/wBS1W0topJEUqktw0WnwvLhYVcN&#10;KI4ULKvK+Mvjj8Q/CHg7wJaWR/t3xnoHjOTw74ws0sBNPrdra6Pe38j28MQCrc3dpFbXcMMTbUmn&#10;igd8LKKAPqqivNPg94/m8fa/8TJY9Wt9Z0Kw8QWsGi3FoY3hNlLoml3YKSIMSK0l1LIHJbIkGDtC&#10;gel0AFFFFABRRRQAUUUUAFFFFABRRRQAUUUUAFFFFABRRRQAVyEf+uuf+urfzrr65CP/AF1z/wBd&#10;W/nQBOv3hXiHxSYLqcJPA/4TKz/9MyV7ev3hXhXxebZcbzwF8X2hJ9P+JMlerleuMprzPBz52yvE&#10;P+6/yPdft0H/AD1j/wC+hR9ug/56x/8AfQrzv/hIrT/n7h/7+LR/wkVp/wA/cP8A38Wu/wCoy8zz&#10;/wC0qf8AMvvPRPt0H/PWP/voVy/xS+IkPw1+GPi7xcLZNTOgaPeaqLLzxF9o8iF5fL34bbu2Y3bT&#10;jOcHpWH/AMJFaf8AP3D/AN/FrD8dWekfEDwT4h8Lajf+Tp+uadcaZcyWsyLKsU0TRuULAgMAxwSC&#10;M44NJ4GVtExrMqV9ZL7znfiB8ZPHvwd0vxRHrmpeF/FGoxeCtd8U6Xcabo9xp0ME2nLb/uZ43vJz&#10;MsrXiHKvEVELD5t4KeofDX4gT/ETTW8Txi0tvCWpwwz6ArZ+13NsylhdyndiNZgyNHDt3oihpCHk&#10;aGDwjxN8MdY+Ium+IU8X+ONEudQvvDGqeGLCfRNGezitYr9YvPlljku5jMwNtAVCvGABIDu3KU9A&#10;0PT7Twz4kv7zS9XhttF1HzLi50YhWjW9ZwzXMDbh5XmZkMseCruRINjtM00LBVL7Oxo8yo20krnt&#10;P26D/nrH/wB9Cj7dB/z1j/76Fed/8JFaf8/cP/fxaP8AhIrT/n7h/wC/i1p9Rl5mX9pU/wCZfeei&#10;fboP+esf/fQrzD42XEc114ICOrH/AISGx+6c/wDLzFVv/hIrT/n7h/7+LXGfELU4dQ1XwYkMySka&#10;/YkhGB/5eYvSuvC4V06nM+il/wCks83MMfCrRUE1rOn1/vxPd6KKK+QP0AKKKKACvK/jF/yR/wAe&#10;f9i/qH/pNJXqleV/GL/kj/jz/sX9Q/8ASaSuqj8Mjnq/FE9xooorxT0Dx7Rf+R5+JX/YwQ/+mnTq&#10;7rTf+PKP8f5muF0X/kefiV/2MEP/AKadOrutN/48o/x/ma9j/lxE4F/GkcSfhn4I8afDHwPrfxCg&#10;0/VPDegeGhLNp3iFIJtHTdBbu17PHMpQSwpDIqSkjYk9wOjnG74L/Z+8K/D3xlFr/h9bjS7e2hvr&#10;ax0G1EUOmafFdjTzPHbwJGBEpk01JtqnBkublzkyDb5v8QNZvL74Y/CPwRp+g6h4r/ty0tr/AFnQ&#10;tJe3jurrRrOCFrhVa6lit2ie5l0+3mhkcmS3urhVU8snJaP8XtX0vQfCnhLxp4+1D4R2mi/2rpet&#10;eJdYudOa/S6tmsn0i0u727W5s5Lm6029F3L5W5nkicoyCOWOsHubLY9V8N/smeEPCul6BptjqXiC&#10;Ow0f7LJHFHfiF5p4dFl0X7Q00SLKkr2ckSkwvGFe2idAjGQyZWmfDnwn428E6h4A0n4rf25oviay&#10;1afW/sVxYS3+qfbraHdNH5KC3t4lj1CG4YQW6eZJc20zsTNN9q8q+HP7Unie4+Ffh1fEfibd4617&#10;WvA76fbfYIhPPpV/BoQv7nykiwttJcXGpRfaWARZn8lHVxGg81+G/wAdviTJHZ3eleJbez13xhNo&#10;N/qN5d6ZDcQzXs9r4AtmleJdh2mPUrxTHG8fEp2lGVGRDPtRvgvc6p4Z1TRfEnxA8UeLEuprS7s7&#10;rUotNhm0y6tZ1uIJ4Ps1nCjMs0cMm2ZZUJhUFSpdW4DxV+zl4F8K+HvHOv8Aj74jawbfxBpmqaVr&#10;PiTxFe6dYrHFqdvptk7bo7aGGNlTTLRIyVxud9wcsMcpqvxY13QPHGqeCfFvxYuPBXhPQ9TvbJvi&#10;FfJpVpd3Vwthot3a2c8s9sbIM41PUCEjgSRksYyD+7maToPEnxM+1eH/ANnjxX47n0/wpqun3tnr&#10;3i2C8f7HFoX2zw/qsCtcrM262ia7c26GYjMmI8l+KAOq0/4Q+B/iZqV78QvCfjXUJv8AhIL2e4l1&#10;zwtqsDxXNtJb2Nnd2cU6I2yJ/wCybUtJEy3EckTeXNFkirfg/wDZf8K+CvAK+EbG/wBYl01dT0LV&#10;RLcTRGbzdJi02K2XIiA2suk2/mDGSXl2lMqF4rx18ZfCd9r2j3WgfErT/h74B1v+0LrVPiJpYsIr&#10;fUNVt10+G2tkvr2GW1uN8ElwCUDuTpxjV1+zTJXKeBfjB8V9Z0e58Z+I9Z/seSx8TeEdEm8FjR47&#10;eKJ9Vs9CF/HcNIGuB5UmpzPCgeN45FYStOhWJAD2v4e/s96f8OfFWj6taeKPEGpWGg6NceHtC0LU&#10;DZmz0mwlktW8mJo7dJ5NosrdFaeWVtqHcWZixqeIPgD4Cl8M3/hnU724t7jxND4k0a2vJL1I7srr&#10;U8l/qEFupGx2BiLplHZUt8nIEhb5q8dftN+OfBP7PPw48TN46t7bxOPA0PjK8ufFeo6dpNt4luJ4&#10;TOLG2hGnSG8aJoyjwW72kix3NsDMzzCSPtf+E8fxZ+0P8MrbWviBnxTafEDXbZvhvvsY/wCz7GDT&#10;dbhtL7yfK+2jzrdbabfJK0b/AGzcihXiCgHoHizwn8N/FHxkm8PR/Fr+xvEl5rWm+IdT+H+n6rph&#10;l1G/sRbXEE0sM0Ml2n7mxtCywvGpjhDYBZ3bVsf2U/Dej2fh8aTr3iDSdV8PaNo+i6RrEEltJcWa&#10;adDfQRTBZYHheWSHUruOTzI2TDgoiOqsPKvHnizQ7xf2oPh/Z6zp8nxN1rWkfwz4eiuk/tSW/Ph3&#10;SfsNzBFnzE8q5jWUXIAWDyGlZ0WJnX6q8QXOuW/9m/2Jp2n6h5l7HHff2hfyWnkWpz5ksWyGXzZV&#10;42xN5atk5kXHIBgReI/Cvwmt/DfhrxB43t49X1aZ4bCTxNq0S32r3TSAyeWrFQ7GSZcRQqETzESN&#10;EQIg5/xB45+Fln8cND/tT4ieH9P8fabZXGg23hyfW7WK4k/tCWymCm3ZvNMrG1t/LAxkSHhtykef&#10;/tHeINL+HfirX9bi1rw/PrWt+GYdPufAfijTHn/4S+C2kvHh07THMsatczNdzwyIEuyPPtSYQGUT&#10;egeI/wDk6b4ef9iZ4m/9LtBoA6CytvCtj4t1nx9Hr1uX1WGx8MTyteRfZFltL67ijhU9pzc3ssDK&#10;WJLqiBQwIPE+A9N+Fl5L8P8A4e+G/Hmn65rXwo2+RpNprFrcX8f2axm0tvtkSDcNq3TBsKmJNnQf&#10;KfKv+Es0P/hAf+Fc/wBs6f8A8LC/4Wz/AGl/wiX2pP7W+y/8Jr9v+0fZM+b5X2P/AErft2+T+9zs&#10;+ajwn4s0PxV4Th8F+HNZ0/UviTpfxZ1LUjpOn3SPqOmWqeLbmS9uJVU7raJtPe5jZ32LItyIQWa4&#10;SNwD0vUr74Y/EX4uJoa/GS31HUo9Thurn4c23iCwnWXUbB1lRzCVa7haGS1ikaGGWOPdbszxnfP5&#10;lqP4T+E5NN8L6j4Z+IOoeHr/AFC91e60TxDpN3YTy38erXD6rdW0AuIJoJonMSzKVjMgjtQQ+3zS&#10;/Ffsu/Eyxj8UeJvCV38S/A89w/i3xWtn4JhVY9fhl/ty+mLyMbxjIvliSTaLZDsZTuIUl/Kv2eNJ&#10;vvh14c/ZA8Lx2Vxc+GNcmTxLpd5DExh02V/Ct617ZzuR96W5uZbuJizFhLcxhY0to/MAPYPCvg34&#10;IfGXxUYbH4naf8Vb8WVq2r6LJr9jq8Wqw2smoMsl5bKGDRC41dpdgVYY5IbMRJEsSofQNH/Zo8Ee&#10;F/F2k634bsP+EWtNMvYtSg8P6HDBZ6X9qS0v7Rrg26RgebJDqLK7ghm+y2oziPDHwb/5KL8dv+xz&#10;tv8A1HtGr1WgDivhp8IfD3wluPGUvh2O4gTxX4guPE1/DNMZFW9njiSYx55VXaHzNpJwzsFwu1V7&#10;WiigAooooAKKKKACiiigAooooAKKKKACiiigAooooAKKKKACuQhBaa5AGT5rfzrr68+8TeDdH8da&#10;Bq+heIdNt9X0XUC8VzZ3KbkkXdke4IIDBhgqQCCCAaANtVZSMgj8K808Q/2NP/wlFhrOlz62l/rN&#10;rb22n2qZmmm/s61cbDuUIQqM24soAU81ofCT4F+E/gvpbWfhvSre2kfKyXggRZpE3ZCsygZ6DOMA&#10;kZwOAM+6cR/ECzYnAXxRnJ/7F1quMnF80XZomUYzi4yV0znf+FT6B/0THxV/4UMP/wAsaP8AhU+g&#10;f9Ex8Vf+FDD/APLGvYf7Uh/56p/30KP7Uh/56p/30K7Pr+M/5/S/8Cf+Z5n9k5d/0Dw/8Bj/AJHj&#10;3/Cp9A/6Jj4q/wDChh/+WNH/AAqfQP8AomPir/woYf8A5Y12HxZ+Ilx4H8GG/wBM+yy6jdajp2k2&#10;zXWXihkvb6CzWZ0VlMixm4EhjDIXCFd6btwq6f4u8SeBtD1W+8e6hpuv2tv5TwXnhHQ70XDb2KNE&#10;bBHupG2nY3mI7ZEjbo4xFvkPr+M/5/S/8Cf+Yf2Tl3/QPD/wGP8Akcz/AMKn0D/omPir/wAKGH/5&#10;Y0f8Kn0D/omPir/woYf/AJY1q3H7U3w0trqC1k8TKLmS0jv5IRZXJe0tmlmhee5UR5to4ZbeaOd5&#10;tgt2ULMYyyg6bftBeBYdcvtLuNeWyNn9oEuo3ttNb6aWgVmuI4750FtJJEscxeNJGdPIm3AeVJtP&#10;r+M/5/S/8Cf+Yf2Tl3/QPD/wGP8Akcv/AMKn0D/omPir/wAKGH/5Y0f8Kn0D/omPir/woYf/AJY1&#10;ak/aL0vWvE3gjTPD7yqdW15tN1O01zS7vTr2C3OmahdRzJBcpFIFeWyCLKUZG2TKMsp2+r/2pD/z&#10;1T/voUfX8Z/z+l/4E/8AMP7Jy7/oHh/4DH/I8e/4VPoH/RMfFX/hQw//ACxq5ofhPwv4N13TL+48&#10;Ca5orvcpb2+oajfJfQwzSHZHkLdTFCzEKG2gZYcjNeq/2pD/AM9U/wC+hXN/EG9juPDkCq6sf7X0&#10;k4DA/wDMStamWNxU04yqyafmy4ZZgaclOFCCa2air/kddRRRXEekFFFFABXlfxi/5I/48/7F/UP/&#10;AEmkr1SvK/jF/wAkf8ef9i/qH/pNJXVR+GRz1fiie40UUV4p6B49ov8AyPPxK/7GCH/006dXdab/&#10;AMeUf4/zNcLov/I8/Er/ALGCH/006dXdab/x5R/j/M17H/LiJwL+NIxtAsfF3hzQdN0m21zRXtrC&#10;2jtYml0aYuVRQoLEXQGcDnAFX/tXjT/oM6D/AOCWf/5LrxH4E+LNY8d+Ntem1Hxx40uJ9N17Xrc6&#10;HN4cht9CNtb6lc2kEcd9/Z6mVljWFtqXTOXRt2QrqNTw/wDtaeGNf8N6XrR0DxNpltrmm2+paBDq&#10;NlFDNrIlmtbYRQL5p8thc31pDun8qJjOskcjwhphhc2PRPCeg+IfA/hXRvDeiahoNlouj2UOn2Nt&#10;/ZNzJ5MEUaxxpue8LNhVAyxJOOSTWt9q8af9BnQf/BLP/wDJdcHcfHN4f7PsE8AeLZvFl39pk/4R&#10;fy7KK7jgg8jzbjz5LpbSSMfa7UZiuHO6bbjdFMIzR/2i/CXiLwxdeIdKF/faPFrGjaNHcpbhPtD6&#10;mmnyWsyK7Kwj26pblt4Vxtk+U4G4uM7z7V40/wCgzoP/AIJZ/wD5LqpZ2fibTbi/uLS98M2txfzC&#10;5vJYdAlRrmURpEJJCLvLsI4o03HJ2xqOigV4lq37YFvqPgPQte8NeEteW417+yL3RbTWrSGB9Ysr&#10;jUtPtLsQKbhdkkX9oRIrTmKN3kjkjaaHL1a1v9uH4baF4k8U6NLPcXM+gQ6mz/ZbqxlmuZtPhmmu&#10;7dLUXP2qNlW2uAJJ4YoWMQ2yESRGQuB7d9q8af8AQZ0H/wAEs/8A8l0favGn/QZ0H/wSz/8AyXXG&#10;+MvGWsWOu/CCOCK40VPEWvPaanp10sMkyxf2NqNz5DshdQyzW8JLROQTGQGZScnxD+OGlfDrVL+1&#10;uNH1bVYNI01Na16+05YPJ0XT2aYLdTiWVHkUi2ujst1mkxA3yZaMOXA7L7V40/6DOg/+CWf/AOS6&#10;PtXjT/oM6D/4JZ//AJLrl/Dfxct/FHiebTrLw5rzaOLy602HxN5EL6fNd2zyR3EOElaeLZJBOnmT&#10;QxxM0WFdvMi8zy/w/wDtjaR8QvEHhDTPCGn/ANoXV94kh0nV7FL/AE6+lt7SbT9QuI7lJ7S8ltxh&#10;7ByyGQyiOKTERMkJcuB7x9q8af8AQZ0H/wAEs/8A8l0favGn/QZ0H/wSz/8AyXXkvgP9pbQ9d0Dw&#10;xc29h4m1TRLqHSLS78VX8Nki217fwWslrBdRRyK5mlF7Z7mtoGgVrkfMqpJ5e98J/wBoLRfi5/Yj&#10;WOi69okOvaP/AG5o8mt2iQf2har5AnZFWRnXynuYEJkVFk8wPCZo/wB5RcDvPtXjT/oM6D/4JZ//&#10;AJLo+1eNP+gzoP8A4JZ//kutSii4GX9q8af9BnQf/BLP/wDJdH2rxp/0GdB/8Es//wAl1qUUXAy/&#10;tXjT/oM6D/4JZ/8A5Lo+1eNP+gzoP/gln/8AkutSii4GX9q8af8AQZ0H/wAEs/8A8l0favGn/QZ0&#10;H/wSz/8AyXWpRRcDL+1eNP8AoM6D/wCCWf8A+S6PtXjT/oM6D/4JZ/8A5LrUoouBl/avGn/QZ0H/&#10;AMEs/wD8l0favGn/AEGdB/8ABLP/APJdalFFwMv7V40/6DOg/wDgln/+S6PtXjT/AKDOg/8Agln/&#10;APkutSii4GX9q8af9BnQf/BLP/8AJdH2rxp/0GdB/wDBLP8A/JdalFFwMv7V40/6DOg/+CWf/wCS&#10;6PtXjT/oM6D/AOCWf/5LrUoouBl/avGn/QZ0H/wSz/8AyXR9q8af9BnQf/BLP/8AJdalFFwMv7V4&#10;0/6DOg/+CWf/AOS6PtXjT/oM6D/4JZ//AJLrUoouBl/avGn/AEGdB/8ABLP/APJdH2rxp/0GdB/8&#10;Es//AMl1qUUXAy/tXjT/AKDOg/8Agln/APkuj7V40/6DOg/+CWf/AOS61KKLgZf2rxp/0GdB/wDB&#10;LP8A/JdVPsvivnGraGMkk40m46k5P/L5W/RRcDA+y+LP+gvof/gpuf8A5MrlNf0e80nWNBuL26gv&#10;LvUNelnP2W2aGNcaNcQqiq0jnpEOd3JavSqzPEHhzTvFFitpqVv58KyLNGyyNHJHIpyro6EMjD1U&#10;g4JHQmi4HFf2h70f2h71vf8ACtdJ/wCf3xD/AOFJqP8A8fo/4VrpP/P74h/8KTUf/j9IDz34heHv&#10;+E78Lvpa3n2C5ju7PUbW4aPzUS5tbmK6gMiZUvH5sKb1DKWXcAyEhhxPir4Y+J/iB4cez8U+KtE1&#10;m4S7iuIdPk8OE6FKqJKuy7snuXkucmbzObhVWS3tXVAY3833j/hWuk/8/viH/wAKTUf/AI/R/wAK&#10;10n/AJ/fEP8A4Umo/wDx+gD5j8Lfsyjw78P/AB54Z/t+xjHirw/caFnTNH+yWth5t3qtzuhg85sR&#10;r/auxYt/AgHzfN8vSXHwf1C/0XxP4SuPFfleAtc/tZ5dPs9OVNRLai073Cvdu7o0ayXUzoqQIw2Q&#10;hncLIJfeP+Fa6T/z++If/Ck1H/4/R/wrXSf+f3xD/wCFJqP/AMfoA+dfA/7Ptv4R17RNYRvC2lXO&#10;nasuova+EvCsWj2twq2N9aqrKJZJDJm/di7SMoESqsaFnd/bP7Q963v+Fa6T/wA/viH/AMKTUf8A&#10;4/R/wrXSf+f3xD/4Umo//H6AMH+0PeqOuXJm0uL0/tTSRn3/ALStTj8gfyNdZ/wrXSf+f3xD/wCF&#10;JqP/AMfp1v8ADfQ4L60u5BqN9NayedAupatd3kccgBAcJLKy7hng4yDyOaAOoooooAKKKKACvK/j&#10;F/yR/wAef9i/qH/pNJXqleV/GL/kj/jz/sX9Q/8ASaSuqj8Mjnq/FE9xooorxT0Dx7Rf+R5+JX/Y&#10;wQ/+mnTq7rTf+PKP8f5muF0X/kefiV/2MEP/AKadOrutN/48o/x/ma9j/lxE4F/GkeX+C/h//wAI&#10;H4gubrTvGfji60ObU9Q1NvDsmjW8un+bdzzXEoWVLAXBQTTu6/vyRgAkrkHLm+BXhGbw34K0fd4t&#10;RPB+gpoOk3S6dN50Qjm0+eC6bNtteaObS7WRcr5RIcPG6ttHUfEHxV4nHjXwn4M8J3ek6RqOqaPe&#10;avJqms6fLqEKRWjWMRhEEc8B3O18reZ5mFEJGxt4ZMHxd8ZNa+Ht54Z07W7Wwvbq3ze+LL7So3a1&#10;sNLM32WK8O9wbXfLLHcMJS6R29nqWJZTbh3x0NdQuPhbHN/Z9+njL4iQ+LLT7TH/AMJR/ZaS3ckE&#10;/kebb+RJYtaRxn7JanEVuh3Q7s7pZjJl/wDDPPgu1/s200qXxponh+wvNJ1KPw/YW10LR7vTfsqW&#10;s0rPA00mIbG3hMbyGIqgk2CcCYZfi39pvWvDeq/tAaS2k2EN14H0e61bwzdSF3TUvs2lWl3dRzxq&#10;QV8mW+tMtuTzEulCDMUjV9GUaD1PEZvgV4Rm8N+CtH3eLUTwfoKaDpN0unTedEI5tPngumzbbXmj&#10;m0u1kXK+USHDxurbQa38E9D13S/FOiy6348tvC2vw6mr+HrWxeK1tptQWb7XcIwtPOkZmubiQRzy&#10;Swq8oKxjy4vL6jw38WIrrxz4q8P6zJb2j2/ipPDmirDDIWumOiW2psJD8wDBXujuO1dsar94/MeB&#10;/ixF47+KXi3QdNkt7nRNG02zlS4WGRJjeHUNVsruNt2AVSTTQq4UZO8hmVlwaBqHxK8L23xGj8PS&#10;R6p4t8MajoOpHVLHUdG0YtMkptbi2ZStzaTRspiupRgpnOCCMVy+ufBnTvE9vNHq3ifx5fvqWm/2&#10;L4hmbR40bxBp4kndLW52WCiJVW7uUD2ogkKynLllRl4O8/ao8T+G/BfhbxNrsvhm207xxoNtr2mT&#10;SW8ttD4cinvtKtf9Nke4IvFiXWI5GdfsoYWjjCecGi9u+HfirWvFHw8uNXt9X8JeN7pvO/svV/Dt&#10;y8GmantGF3YNwbfEoeFtr3GPL39WMSGganLzfB/w9ef27p95feNLvwfrH9oNP4R+xTw6eJL7zTeP&#10;vit0uX8xrm5fZJO8aNNuRFMcJjq6T8GdOtfGC+K9X8T+PPE/iWGawltdS1LR442tVtReqI0S3sIo&#10;yskWpXsT71Zts2UZHRHXLf49eJ4/hHpOvau3hnwfqN34q1bw/qWuXpludF0GK0u7+JJpmZ7cyK7W&#10;UNuHZ4A0t0jADiFt5PjJrUnwLsPFaWtg2sX+sW+g2l4sbmxuPtGrpptvqcce/c9tKskd4kQlO6N1&#10;QTHImo0DUy/DH7P3hbwjZ6JplhqHjQeHdP8A7LmuNDk0xmt9Ru9OhtorO7nk+yecsiCxsiVhkjiY&#10;265jIeQP1Hg34eeHvA//AAgn2BPE0v8Awh3huTwvYfaNMnbzbV/sWXlxAMyf6BDgrtX5n+XkbfOd&#10;c/aC8T+HtYvfDGveJfBfg6fSdSubC98d67p8sWjTypZ6bdw2yWz3sZimlj1J9oa6ckadMwQhyId7&#10;xN+0F4ivP2V7n4q+D/Ddg2qQ+G11+40/X7m5t7e2RtMF6fKkW3/0zZ5ka4Qxo5EimWNkZQaBqeyf&#10;8JFB/wA+Wrf+Ci7/APjVH/CRQf8APlq3/gou/wD41XnPx28RfEHwpb2d14L1vwzFPfzW+l6fomsa&#10;DcXs95fyyEBvOivYSkKR5llKwyNHDbzy4cLtHrVGgamX/wAJFB/z5at/4KLv/wCNUf8ACRQf8+Wr&#10;f+Ci7/8AjValFGgamX/wkUH/AD5at/4KLv8A+NUf8JFB/wA+Wrf+Ci7/APjValFGgamX/wAJFB/z&#10;5at/4KLv/wCNUf8ACRQf8+Wrf+Ci7/8AjValFGgamX/wkUH/AD5at/4KLv8A+NUf8JFB/wA+Wrf+&#10;Ci7/APjValFGgamX/wAJFB/z5at/4KLv/wCNUf8ACRQf8+Wrf+Ci7/8AjValFGgamX/wkUH/AD5a&#10;t/4KLv8A+NUf8JFB/wA+Wrf+Ci7/APjValFGgamX/wAJFB/z5at/4KLv/wCNUf8ACRQf8+Wrf+Ci&#10;7/8AjValFGgamX/wkUH/AD5at/4KLv8A+NUf8JFB/wA+Wrf+Ci7/APjValFGgamX/wAJFB/z5at/&#10;4KLv/wCNUf8ACRQf8+Wrf+Ci7/8AjValFGgakVtcpeQJNHu2N03KVP4ggEfjUtNX/WXH/XeX/wBG&#10;NTqT3BbBRRRSGFFFFABRRRQAUUUUAFFFFABRRRQAUUUUAFFFFABRRRQAUUUUAFFFFABXlfxi/wCS&#10;P+PP+xf1D/0mkr1SvK/jF/yR/wAef9i/qH/pNJXVR+GRz1fiie40UUV4p6B49ov/ACPPxK/7GCH/&#10;ANNOnV3Wm/8AHlH+P8zXC6L/AMjz8Sv+xgh/9NOnV32l28sljEyxuy88hSe5r2P+XETgX8aRxPj3&#10;wDrWueIvDfijwvrlhofiLStNuNNV9X0x9QtJLW6NrJKDFHcQOJA9nBtfzNoXzAUYsrJxsv7Lun+M&#10;rjxDe/EjxFq3jDUdahWxnbTb+80K2/s8Rn/QHgs7hFnhWaa9ZDP5kgS58t5JNu9vco7W6ijVFWTa&#10;owN0SscemSuad5N3/df/AL8J/wDE1izY+d/FX7KEvj74RePPCXiTxpcXmv8Aiqa3vm8UWenR209t&#10;eJpNpp8sqxhiAs6203mIhTdDdywggEsfbvFWg/8ACU+GNY0X+0b/AEj+0bOaz/tDSp/Iu7XzEKeb&#10;DJg7JFzuVsHDAHFbXk3f91/+/Cf/ABNHk3f91/8Avwn/AMTSA8V/4UVrXk/21/wlNh/wn3/CSf8A&#10;CUf2l/Y7/wBl/av7M/srZ9i+0+b5f2Pt9p3ed8+7Z+5q18E/gPL8H9a1/UZ/E9x4mn1aHypJrqzj&#10;gmLf2rquoGRzGQhYnVdh2Ii5hLBVDhE9g8m7/uv/AN+E/wDiaPJu/wC6/wD34T/4mgD53tf2WL3+&#10;x9A0288XW80Hg7TbfS/CLQaS0bW0VveWF3C2oZuGF43maVZBjCLUMpnACmRDF3ngXwL4n8H6xd3d&#10;zquk6pP4g1KXV/Ed9FZy2ytKlnb2dvDZ2xlkMSmO3id5JJpDuicKmJwbf0zybv8Auv8A9+E/+Jo8&#10;m7/uv/34T/4mgDx9/gde2PhvSYNI8Q29tr+i+KtW8VabfXunNcWqy381+Ximt1mjaRUh1KZAVljJ&#10;dEc8ZjNr/hSf/Fp/+EU/tn/iaf2x/wAJL/af2X9x/an9qf2ru8jfu+zfauPJ83f5Xyedu/e16t5N&#10;3/df/vwn/wATR5N3/df/AL8J/wDE0AeP6X8LfHXh6PVNU0nx1pMPinW9SbUdYe68OPLpU7fZba1j&#10;8q1F2s8TJFZQgE3TqTJOWQ7ohDaufgnu/Z+1r4S2+s+Vo8vhtvC+l30lrvuLW1+wLaq8+HCzyBg8&#10;hKiJSGVdo2l29W8m7/uv/wB+E/8AiaPJu/7r/wDfhP8A4mgDkdY8E/218Q/DXiWe93Wuh2d9FFpk&#10;kW9DdXBt1S7UlsJJFFHcxAhS2y8lAZQWD9RU3k3f91/+/Cf/ABNHk3f91/8Avwn/AMTQBDRU3k3f&#10;91/+/Cf/ABNHk3f91/8Avwn/AMTQBDRU3k3f91/+/Cf/ABNHk3f91/8Avwn/AMTQBDRU3k3f91/+&#10;/Cf/ABNHk3f91/8Avwn/AMTQBDRU3k3f91/+/Cf/ABNHk3f91/8Avwn/AMTQBDRU3k3f91/+/Cf/&#10;ABNHk3f91/8Avwn/AMTQBDRU3k3f91/+/Cf/ABNHk3f91/8Avwn/AMTQBDRU3k3f91/+/Cf/ABNH&#10;k3f91/8Avwn/AMTQBDRU3k3f91/+/Cf/ABNHk3f91/8Avwn/AMTQBDRU3k3f91/+/Cf/ABNHk3f9&#10;1/8Avwn/AMTQBXX/AFlx/wBd5f8A0Y1Op8djNGuPKlbJLEspJJJyT+Zp32Wf/njJ/wB8mh7gtiKi&#10;pfss/wDzxk/75NH2Wf8A54yf98mkMioqX7LP/wA8ZP8Avk0fZZ/+eMn/AHyaAIqKl+yz/wDPGT/v&#10;k0fZZ/8AnjJ/3yaAIqKl+yz/APPGT/vk0fZZ/wDnjJ/3yaAIqKl+yz/88ZP++TR9ln/54yf98mgC&#10;Kipfss//ADxk/wC+TR9ln/54yf8AfJoAioqX7LP/AM8ZP++TR9ln/wCeMn/fJoAioqX7LP8A88ZP&#10;++TR9ln/AOeMn/fJoAioqX7LP/zxk/75NH2Wf/njJ/3yaAIqKl+yz/8APGT/AL5NH2Wf/njJ/wB8&#10;mgCKipfss/8Azxk/75NH2Wf/AJ4yf98mgCKvK/jF/wAkf8ef9i/qH/pNJXqc/wDorRCb9yZW2RiT&#10;5d7YLYGepwrHHoD6V5Z8Yv8Akj/jz/sX9Q/9JpK6qPwyOer8UT3GiiivFPQPHtF/5Hn4lf8AYwQ/&#10;+mnTq7+z/wCQdaf7jf8AobVwGi/8jz8Sv+xgh/8ATTp1d/Z/8g60/wBxv/Q2r2P+XETgX8aRhWvj&#10;zTL62iuLe31i4t5kEkc0WiXrI6kZDAiHBBHORUn/AAmVl/z465/4Ib7/AOM1y2qePv8AhWX7Ok/i&#10;37F/aR8P+Ef7V+x+b5Xn+RZeb5e/a23dsxuwcZzg9KwPEvi/4nfDXS7a+1zU/CXiS1u9Y0fTVm0/&#10;SLrTXtvtWq2lpIDE91cCXdFcysH3x+W8SZSYSHy8NDY9I/4TKy/58dc/8EN9/wDGaP8AhMrL/nx1&#10;z/wQ33/xmuC8D/tO+A/FEej6fH4rg1fV54bBbi6s9Ku7a1WW7toJ7ZpN4YWi3K3EfkrNJl3YxK0k&#10;qOos+E/2iPCGs2fhmBvEH9q3WqWdjIdXstFvINMM1zDHJCjysrx2kkwlhaO2nm83/SIFwxkTcaDO&#10;0/4TKy/58dc/8EN9/wDGaP8AhMrL/nx1z/wQ33/xmuL+Kfxt/wCFf+J9CsIbX7XYx41DxLdLHvXS&#10;9MZxbJO7BwIf38qTF5Pk+zWOouDuhAOpN8ePB9v42u/Ckt5fx6paXkOn3Nw+j3g0+G6miikhge+8&#10;r7MsjrPAFQy7maaNACzKpNAOg/4TKy/58dc/8EN9/wDGaP8AhMrL/nx1z/wQ33/xmuL8P/tPfD3x&#10;NojataarfwWLWcd/bNqOiX1k+oQSNGkb2Uc8CPebnmgQC3EhL3ECgbpYw1bUv2nfAekyWeoaj4rg&#10;0LSPJnW7tdZ0q7s7q3lFzYQI0/mhDaKrahb5WeMFkuoZQyxIzMaAd7/wmVl/z465/wCCG+/+M0f8&#10;JlZf8+Ouf+CG+/8AjNecap+1d4P0vXNOhm+3x6PJo+s6rqF9Ppl5FcaV/Zy2kskd1aNB50G6G781&#10;WlCZAhCh/tEed3Tf2jPAWoXDwyaxcaQY4ZZppNd0y70uO3McbSyRTPcxRrFMIEa48hyJPI/fbfKI&#10;ejQDqv8AhMrL/nx1z/wQ33/xmj/hMrL/AJ8dc/8ABDff/Ga4u4/ae+HtjZwzX+q3+kTTXiWEOn6r&#10;ol9Z30s8kM0sKJazQLM3mi2nWIhCJZImijLyfJVWz/ac8K3XirV9OZrhNKsdBstaTU1tbhzJJPe3&#10;Vm1k0Ii3R3az2yxLbN+/kkkeNYt8TijQDurrx5pljbS3Fxb6xb28KGSSaXRL1URQMliTDgADnJot&#10;fHmmX1tFcW9vrFxbzIJI5otEvWR1IyGBEOCCOcis3WPF2meM/hPr+q6Rc/arG40m+Cs0bRujpFIk&#10;kckbgPHIjqyPG4Do6srAMpAwvFPjq9+HH7MOpeKtNit59S0HwW+qW0V0rNC8sNh5qK4UqSpZRkAg&#10;4zgjrT0tcR2f/CZWX/Pjrn/ghvv/AIzR/wAJlZf8+Ouf+CG+/wDjNecWf7UXgzxB8TrDRvD/AI18&#10;J634dh8N6trms6hY6rDcf2f9mmsEjaSRJCkUZS5uWYuOfKBBAVs7sf7RXgp9LuLtrrVreeGaOD+y&#10;brw/qEOqytIrtGYtPeAXMqssM7B44mXFvOc4hkKrQZ1X/CZWX/Pjrn/ghvv/AIzR/wAJlZf8+Ouf&#10;+CG+/wDjNcrY/tGeAtU8SDRrLWLi7czW1v8A2nBpl2+lebcQwzW0f9oCL7LulS4t9g83LmaNVyzq&#10;Dg/DX9pXSfGPh3xJqEsd/qdr4f8A7MDapomg38yarHeafZ3cdxb2qRSSLk3RBgDSyRIqvIQHBo0A&#10;9I/4TKy/58dc/wDBDff/ABmj/hMrL/nx1z/wQ33/AMZrlfAvxhh8ffEbXtK0yS3uNAs9B0vU7efy&#10;ZIrkXE91qUFxDMj4MbRmxRDEyK8biVX5G1cvwD+0DZeJNU8UvrDW+iaBBDJrGh6reFbeC90eJjBN&#10;deazlZFWaGSfzE/di1vdPckGYgGgHff8JlZf8+Ouf+CG+/8AjNH/AAmVl/z465/4Ib7/AOM15Jbf&#10;tceH1+IWs6XfW2vWujxWelLp0UnhDV01O6vrk6o8qLam38541h04OHWLaNsuXOML07ftGeCL6XTp&#10;rXxdYWFibx0nk1KyniS5txZXdys8Mr+Wi27JaTSpe/PbyJbTKjFjuQ0A7T/hMrL/AJ8dc/8ABDff&#10;/GaP+Eysv+fHXP8AwQ33/wAZrlZP2jPAVvpdvfXGsXFmkk0kMtvd6Zdw3ViI1RpZby3eIS2kMaTQ&#10;O886xxok8LswWWMtVT9ojwhpMTpqniD7bJHeX0dxdadot59n06GC9nti96yrItrGjW8sZuZ2jikN&#10;tPIhVFYIaAdp/wAJlZf8+Ouf+CG+/wDjNUtb+IVppOi398unaxK1rbyTiOXR7yFGKqWwXaHCDj7x&#10;4HU1hWP7SHw71DVNRsY/E0EJ06a9try7uoZbezt7i0aUXVu9zIiwrNGsMspiL7/JQzBTFh6n1T4g&#10;aP4++Ffiy90ea4ZIbG7tri3vbOazuraUQFvLmt50SWJijo4DqpKSI4yrqS1a4jrvsnjL/oD6F/4O&#10;Jv8A5Eo+yeMv+gPoX/g4m/8AkSu7r4q/Z9+Kvi+bwn+zJ4b8Y+I9QvPEmqXsWoLqFzMUfxHpM3hm&#10;/uw7heJfs1w8dvIGZ3321vcSBTcxZQz6a+yeMv8AoD6F/wCDib/5Eo+yeMv+gPoX/g4m/wDkSvGv&#10;BP7al34xsbHVB8OdYs9C1ebSDpOpT2+oQQtb3+pWVkhuJbixhhE+y/SZY7WW6jcQzDzlUI8na/Cb&#10;9pzS/i54q0jSNL03ZHqFlquoC589jsgt5NNksn2tGuftVlq9ndYyDDv8pgXD7QDsPsnjL/oD6F/4&#10;OJv/AJEo+yeMv+gPoX/g4m/+RK8l8K+LNc1P/hCvhM+s6g/iTQ/E11a67d/apP7RbRtK8u5tbmW5&#10;J2TS3SXPh8XIG4yLqVyuyMrJ5OV/w0xcD4J/2g3gXUI/D5+Gf/CUxrJ4rmTU5oRpn2h/KuSvmyRI&#10;Sls92kpu455YXe3WOWOdgD2/7J4y/wCgPoX/AIOJv/kSmaHql7fT6ra6haQWd5p90LZ1trhp42zD&#10;FKGDMiHpKBjb1FUvgF4u8ReNPCniC98RG3le28W+INNsJ4ZAWksrbVbm3h8xBGgjZFi8vAL7ljV2&#10;fc7KtvS/+Rp8Z/8AYUi/9IbWgDYooopAFFFFABRRRQAUUUUAFFFFABRRRQAUUUUAFFFFABRRRQAU&#10;UUUAFFFFAGJ4g/5C3hr/ALCD/wDpJcVw3xi/5I/48/7F/UP/AEmkrufEH/IW8Nf9hB//AEkuK4b4&#10;xf8AJH/Hn/Yv6h/6TSV1Ufhkc9X4onuNFFFeKegePaL/AMjz8Sv+xgh/9NOnV39n/wAg60/3G/8A&#10;Q2rgNF/5Hn4lf9jBD/6adOre8XWsN94T0q2uYY7i3m1HT45IZVDI6nUIgVYHggg4wa9j/lxE4F/G&#10;kea6xoFn46+EP/CKajJPDp+teGo9MuZLVgsqxzWSxuULAgMAxwSCM9jXMan4H8aeMLOG28VeNNLu&#10;YLbUNN1CC30XQGs4ma11C2vD5vm3U7sxFsI1KOiqJZCyynZs+mP+FX+Df+hS0L/wWw//ABNH/Cr/&#10;AAb/ANCloX/gth/+JrDQ3PkvwT+z6PBvw3Xwp/wkX2vbq3h3VPtf2LZ/yC4dLi2bPMP+t/svOc/J&#10;52MNs+az8Lfg7rnwlsdL0jRvGMA0NYtOOqK2kA3l1PaWNrZ5hmMxjghljsoA0bRSuN022VSyNH9V&#10;/wDCr/Bv/QpaF/4LYf8A4mj/AIVf4N/6FLQv/BbD/wDE0aAfM3ij4G+H/iB4g8T6n4rutU1NNZhj&#10;08Wthq17pkS6ckO37HMltOi3K+bLeS7pFJxdMn3VFcn4V+E/ji51zxFb+KfEtjd6DP4h0fWZrhdK&#10;Ed9q1zY2OlkXKSJcGO3je6scNCYGO1ZArAOjr9i/8Kv8G/8AQpaF/wCC2H/4mj/hV/g3/oUtC/8A&#10;BbD/APE0aAfFHw/+Afie++GvgO38Za7Y2mveGPD+n2Ok2un6aUSwmhm0+723Z+0yC72z6ZaqTE0A&#10;ZfOwQZEaPavP2ebvWvE9t4l1XxTBLrkmoR6lqDWemGG2mkjvNEmQQxtO7RL5WhQxkM8hLzu4IAEd&#10;fXv/AAq/wb/0KWhf+C2H/wCJo/4Vf4N/6FLQv/BbD/8AE0aAfJfjf9n0eLtT8d6hD4i+w3Piu01T&#10;TpfMsvNS3tr3TLCzcACRS0iy6ZbyhiQNrSxlMssiWfHPwBsviBN4gj1HW54bDW9buNVuYraBVlWO&#10;bw82ivCjsSAwVjMHKkZ+XYfvV9V/8Kv8G/8AQpaF/wCC2H/4mj/hV/g3/oUtC/8ABbD/APE0aAfJ&#10;fgf9n638I69omsI3hbSrnTtWXUXtfCPhWLR7W4VbG+tVVlEskhkzfuxdpGUCJVWNCzu9nTfgbJoq&#10;+K2s9fgd/EkV5FeRX+lR3Vu6yare6hDE8Tvh4cajdQTofmlRkKPbspJ+q/8AhV/g3/oUtC/8FsP/&#10;AMTR/wAKv8G/9CloX/gth/8AiaNAPD9L0+88O/Cy90e/1afXLy20W8jkvrjdukPkSHA3MzlVGFUy&#10;PJIVUGSSV90jVfFXh3/hYHwPu/CP2v8As/8Atzwoul/a/L8zyPPsRHv2ZG7bvzjIzjGR1r3r/hV/&#10;g3/oUtC/8FsP/wATR/wq/wAG/wDQpaF/4LYf/iaelrCPnn4kfDOz+J2pSPqOoT21hceGdY8M3EFs&#10;qiVotQa03ypI2QrILUgAowJkz/Dhub1j4R+I/E0GvX+r+LNLm8S6pDY2hmtdEkh08W9pJcSwAw/a&#10;2uFmWW7llWeG6idJIrZlx5biX6q/4Vf4N/6FLQv/AAWw/wDxNH/Cr/Bv/QpaF/4LYf8A4mloM+Q9&#10;H+Ffiy+8XeLItY16A+EbrxNpOtr59gjanqUtjZaYUn+0RSrDCrXNiA8f2bJCSbdgdGSrpf7M40X4&#10;eQeFYdesdTtY/wCy7iS21zR/ten3tza6bHpz/arUTKJrdore3mSEsDHcRLIZJAFRfsb/AIVf4N/6&#10;FLQv/BbD/wDE0f8ACr/Bv/QpaF/4LYf/AImjQD5L+F/wJ1D4V6D4ng0fxNY6fq2raS9hZ3OmaItv&#10;a6XMb7VLyOWG2aV1McbamFWEtjFuMsd+FNR/Zf8ACf8AZUOlaLf63o2mtpN54duoZtYu9R/4lNza&#10;tC9rbLdzSpa4kW0lDomf9FVMbWIr60/4Vf4N/wChS0L/AMFsP/xNH/Cr/Bv/AEKWhf8Agth/+Jo0&#10;A+VdN+EfiO9+Kmm+OvFHizS9S1CxltDHbaTokljE0cFrq0AU+ZdzHcTq7NuzjEIXb824Zmhfs5ya&#10;FeeCbmDxfPBP4Z0TS9HjuLWxjErtZafqtmJ08xnRWY6r5gVkkVTAAQ4f5fr3/hV/g3/oUtC/8FsP&#10;/wATR/wq/wAG/wDQpaF/4LYf/iaNAPlSP4O65H4U0DSY/GMFlLpeoNeQ/YdIEdvp6EgKunI0zy2r&#10;RoHRBJLPCEuJ4mgeBo4Is28/Z5uzZ+KrCy8UwQaf4vhv7DxAtxphlleyudQ1C7CWjidRBMg1S5jM&#10;kizKxWJvLXayv9e/8Kv8G/8AQpaF/wCC2H/4mj/hV/g3/oUtC/8ABbD/APE0aAfMy/CSSPTdBtoP&#10;Ec9lNpXibWfEcd5a2sfmhr9dTARBJvQNEdSyGZXVjCMph8C5oXhu88B/CPWdGvNSg1ArbXTRRWNq&#10;1rZ2cZQ7be2haSV44VH3UaVwu4qmyJY4o/o3/hV/g3/oUtC/8FsP/wATR/wq/wAG/wDQpaF/4LYf&#10;/iaNAOnrirD4L+CtNj8ALb+H7dX8BQm28NTs7vNp0RtTaNGshYuytCdrK5YMVRjlkVh2tFIDzS2/&#10;Zx+H1rpWvaYNFuJtN1nTLjRJrO51S8mhtdPnXbNaWSPKRYwMoQGK1ES4ihGP3Ue3tbbwtpdn4q1H&#10;xJFa7Na1CyttPubnzHPmQW8k8kKbSdo2tdTnIAJ38kgLjWooAybbwtpdn4q1HxJFa7Na1CyttPub&#10;nzHPmQW8k8kKbSdo2tdTnIAJ38kgLjgP+GW/hh/Y/wDZH/CM/wDEq/sb+wfsP2+68j7N9j+w+Zs8&#10;3b9p+yf6N9rx9o8n935uz5a9VooAyfD/AIW0vwv/AGkNKtfsceoXsmoTwpI5i8+TBldEJ2x72BkY&#10;IFDSPJIQXkdm5XS/+Rp8Z/8AYUi/9IbWvQKwtS8B+GdavpLzUPDuk315JjfcXNjFJI2AAMsyknAA&#10;H0FMCpRS/wDCr/Bv/QpaF/4LYf8A4mj/AIVf4N/6FLQv/BbD/wDE0aAJRS/8Kv8ABv8A0KWhf+C2&#10;H/4mj/hV/g3/AKFLQv8AwWw//E0aAJRS/wDCr/Bv/QpaF/4LYf8A4mj/AIVf4N/6FLQv/BbD/wDE&#10;0aAJRS/8Kv8ABv8A0KWhf+C2H/4mj/hV/g3/AKFLQv8AwWw//E0aAJRS/wDCr/Bv/QpaF/4LYf8A&#10;4mj/AIVf4N/6FLQv/BbD/wDE0aAJRS/8Kv8ABv8A0KWhf+C2H/4mj/hV/g3/AKFLQv8AwWw//E0a&#10;AJRS/wDCr/Bv/QpaF/4LYf8A4mj/AIVf4N/6FLQv/BbD/wDE0aAJRS/8Kv8ABv8A0KWhf+C2H/4m&#10;j/hV/g3/AKFLQv8AwWw//E0aAJRS/wDCr/Bv/QpaF/4LYf8A4mj/AIVf4N/6FLQv/BbD/wDE0aAJ&#10;RS/8Kv8ABv8A0KWhf+C2H/4mj/hV/g3/AKFLQv8AwWw//E0aAJRS/wDCr/Bv/QpaF/4LYf8A4mue&#10;+I3w58J2Pw98T3Nt4Y0a3uIdLupI5otPiV0YRMQykLkEEZyKNAJfEH/IW8Nf9hB//SS4rhvjF/yR&#10;/wAef9i/qH/pNJXofjL/AJGTw/8A9hBv/SOevPPjF/yR/wAef9i/qH/pNJXTR+GRz1fiie40UUV4&#10;p6B49ov/ACPPxK/7GCH/ANNOnV0fiT/kXdF/7Cmnf+nGKuc0X/kefiV/2MEP/pp06uj8Sf8AIu6L&#10;/wBhTTv/AE4xV7K/gwPP/wCXsjU+NGp+ItB+F/iDWfCqXFzrukQrqsGn2lsJ5tSW2dZ5LBF2sQ1z&#10;HG9uHVWZDMHVWZQD5/4k+NC33joXWk+ILhvAmnQ6BbPfeHUtb2LU9Q1jU7aO2j851ZY1hgWJpFRi&#10;z2+rpIuxkhZ/br28i0+1kuJywiTk7UZz1xwACT+Arx7T/hj4G0nwOPCtja69Z6aPEFr4iDW+jTRy&#10;ebbX8N5bQZFtjyIltre1jTGUtoIolYbFI57M3OS+Kn7Wdvo/wx1TxRomm+INMv7L+1jpUepWEP2L&#10;VJbXStUuVFyQ5eOIPp04ktw0N5DLDGk0cKuQ3pXjXxtrNjr/AMGo4IrjQ08SeIJLTVNNu1gkmWL+&#10;xNSuvIdkaRAyTW8JLROQTGQGZSc8Fefs/wDgDWoLm31268beIbS5vZbmeHULa6/fQvpd1pYt5Hjt&#10;1eTFreSJ9pdmu38uDzbiQQoF6vxx4Xs/HGj+EIJPFPjbSta8MXq6haeIdP0RPtk0/wBjntHeVJbF&#10;7c747qYsFhUBiCoUACizC6NL4j/HjSfhrquoWlzo2satb6Npia54gvtNW38nRNOdpgt1OJZo3lUi&#10;1um2WyTSYt2+TLRh7fhn4w2/ivxVNptj4Z8QNoovbvTIfFHkQvp095aySR3EOEla4i2SQXEfmTQx&#10;xM0WFkYyQ+ZwWvfCHRfFVvNFrHi/x9fvqemf2H4jmbRokbxFpwkuHS1utmnqIlVbu6jD2gt5Csx3&#10;OzKjLbm+FHhS+/t/Tr3VPG134M1n+0WuPB32K4g04SX/AJxvJPMitkupPMa5uX2SzvGjTbkRDFCY&#10;izC6Oc8O/tpaP8RvEXg3S/Bunf2jd33iaDR9Y09NQ02/ltrOfTtRuI7pJ7O9lthiTT3LIZTKI4pM&#10;REyQl+g+H/7UGg6/4e8LXNvp/ijVdCuodGtLzxZqENjGtrfahb2slpBdxRSo5nlF9ZbmtoHgVrof&#10;MqpJ5dfSPhFotr4yXxdrHi/x94p8TwzafLaanqmjRRtaraC9QRpHbafDGyyRanfROXRm2zZRkdEd&#10;anhX4C+C/B9noWl6fq3jYeG9N/sma40GXS2a31K802G1is7yeT7H56yoLCyJWGWKJjbLujIeUOWY&#10;XR2fwi/aK0P4xf2G1hofiDQodf0b+3tFl120SD+0bVfIFw0aLIzp5L3VuhMqosnmK8Bmi/eV6rXk&#10;XgrwP4U8B/8ACAfYG8TTf8IX4Zl8Kaf9p0u4bzbWT7Fl5sW43S/8S+HBXavzSfLyNvoH/CZ6f/z7&#10;6t/4J7v/AONUWYXRu0Vhf8Jnp/8Az76t/wCCe7/+NUf8Jnp//Pvq3/gnu/8A41RZhdG7RWF/wmen&#10;/wDPvq3/AIJ7v/41R/wmen/8++rf+Ce7/wDjVFmF0btFYX/CZ6f/AM++rf8Agnu//jVH/CZ6f/z7&#10;6t/4J7v/AONUWYXRu0Vhf8Jnp/8Az76t/wCCe7/+NUf8Jnp//Pvq3/gnu/8A41RZhdG7RWF/wmen&#10;/wDPvq3/AIJ7v/41R/wmen/8++rf+Ce7/wDjVFmF0btFYX/CZ6f/AM++rf8Agnu//jVH/CZ6f/z7&#10;6t/4J7v/AONUWYXRu0Vhf8Jnp/8Az76t/wCCe7/+NUf8Jnp//Pvq3/gnu/8A41RZhdG7RWF/wmen&#10;/wDPvq3/AIJ7v/41R/wmen/8++rf+Ce7/wDjVFmF0btef/tCeKdU8D/AL4l+JNEuvsWtaP4Z1PUL&#10;G58tZPJnitZJI32uCrYZQcMCDjkEV1Vj4mstQukt40vYpXztFzYTwA4GTgugHSs/4neFdM8efDfx&#10;T4Y1ma6ttI1zS7nSruay/wBekU8TROY8q3zgOcZVhnHB6UDOQ8L6hr/gT4qaX4G1fxPqHje01zRr&#10;/WrfVNYgtILyzeznsoZIT9lghikikF9Gy/u1dGiky8olRYfP/Dv7aWj/ABG8ReDdL8G6d/aN3feJ&#10;oNH1jT01DTb+W2s59O1G4jukns72W2GJNPcshlMojikxETJCX6+2+HHhrUNK1608Y6l4s+IdxrWm&#10;XGh3F9r+lvFNHp064mtYRZ2tukKyHDO6IJHKx73YQwiPK0j4P6Na+Ml8Xax4v8eeKfE8M2ny2mp6&#10;po8UbWq2gvUEaR22nwxsskWp30Tl0Zts2UZHRHUAm+Ff7aHwx+Lmq6vaaVrNvZ29hpk2uC+u9SsH&#10;hl06JkEt04huJHs1USwsUvEt5MSH5MxyiPlNQuviZrkfwgvrn4heKPBb+NvEF9bXGj2+l6Wk1np8&#10;lrq2pWUcqXNjK8d3FDBZW8q7mUGKQfMxMrdLp/wZ8NWfhkeGJvEfjy/8JwQ2thYeH7iydbKy06Ge&#10;GQ6fsjtFNzBJHbx28huzPIYTKgkHnTF+/wDE0WheKta8J6ndrrkdx4a1N9Vs1h0q5CyStZXNmVkB&#10;hJK+XdyHAIO5VOcAggHDeJv2oNB+H/jjxTot7p/ijWU0qa8u9UuoobH7JotjZ2GlXF1OP3scskCJ&#10;qcEhVVmnZ2nCKVWNaqeMv20vBfgCzgi8QadqGjeJGvZ7G48N6pqGlWNxavDDbTuXubi9js3/AHV9&#10;ZOFiuHci4GFzHMIpfFXwP8D+L9a8c6neXHiyK48YaZqmlX6wadMFiiv7LTbOZogbYkMsek2xUsWA&#10;Z5SQwKhbWsfCvQLvxdq3izRvEHjTwp4p1K9lupNW0vSRK8cctpYW01skdzZTReU40uykJKGQPGdr&#10;qrMhAOx1b416Hb+CfCXiTRLXUPFkfi/yf+EesNLjSK41PzbZ7tdn2l4Y48W0M0p854+Iyoy5VG5T&#10;4bfGu8+KHxs1LSrG11C08N6Z4ZhupoZI7dfs+pvqd/ZXNtdHeztLE+mSJGbctCcXLM8ga3NbXizw&#10;3oXibw94f06C/wDFmi33h2ZLnR9btrG5ur60lW3ktjIXu4J1nZoJ542adZCfNZv9YFdavw28C+FP&#10;hfrGparpj+JLu/1Oyhtb6a90ydvtEiXl/eyXJCW6hZZbjU7p3ChYxlVjSNVxQBzXh34peJ9W0HwH&#10;4PbU8+Pj4mm0LX78W8RuBa6Yzy3OoS2YXEMV/DDaKPurCNbtWR3zF5tWP9qbQZvhRcajHH44eztv&#10;A0XiWfxMunWJvYkk06S7jZov9Ws7xQyssxg+wmaN4BL5imEeiadofhTS/iPq/jaCw1Qa1qdlDZS/&#10;8SWfYmwnfKmINwlmVbWOVix3pY2ikYhWvNJP2cPA83hK38Mya148fRLbwlL4QgtmtpiYoJLGOxkm&#10;V/su9WeGGItAD9lMsaTm385RIAD1H4K/ELVPiR4d12/1XS/7Nk0/xNrWiwSJtEV3BZ6jPbRTIBI7&#10;DKxBW37CZEkIQIUJ9Arg/BsWheBbfVbXTF1z7DfandaqtrNpVyy20tzIZrhYz5IYq87zTYdmIaZl&#10;UrGEROg/4TCw/wCeGqf+Ci7/APjVAG5RWH/wmFh/zw1T/wAFF3/8ao/4TCw/54ap/wCCi7/+NUAb&#10;lFYf/CYWH/PDVP8AwUXf/wAao/4TCw/54ap/4KLv/wCNUAblFYf/AAmFh/zw1T/wUXf/AMarWs7y&#10;K/tknhLNE4yCylT1xyCAR+NICaiiigAooooAKKKKACiiigArmPih/wAk08W/9gi7/wDRL109cx8U&#10;P+SaeLf+wRd/+iXprcDN8Zf8jJ4f/wCwg3/pHPXnnxi/5I/48/7F/UP/AEmkr0Pxl/yMnh//ALCD&#10;f+kc9eefGL/kj/jz/sX9Q/8ASaSumj8Mjnq/FE9xooorxT0Dx7Rf+R5+JX/YwQ/+mnTq6PxJ/wAi&#10;7ov/AGFNO/8ATjFXOaL/AMjz8Sv+xgh/9NOnV0fiT/kXdF/7Cmnf+nGKvZX8GB5//L2R3+o/8e6f&#10;9dov/Ri15TJ4s+IvjDxx42tvCN54XsNN8I6nDpUmma3p1zNNqspsLS+LC8juFForLeJDn7PcFDGZ&#10;MSbhEvq2o/8AHun/AF2i/wDRi15pqHwr8X6f4u8T6h4R8a6f4e0rxTexahqsd3oJvb+KdbS3s2ez&#10;nNwkMX7m1hKia3nCyb2YSIwiXn6HQHh/41/2x8ZNS8Mta+X4bfzNN0nWPLxFearaASX9us28pJhJ&#10;0SNEG/zNO1UOALcZ8/8Agj+1JrnxU8BfBrU9Q0fT9I8QeJtaGkeItPiMkqWu/QrrVoJIGzgedCtj&#10;MFJk8tLlomJkRivQeH/2U9O8O2/hfU7fxJrD+NtJ1OLWbnWZtQvZbG5vZJGOqTx6W9ybS3a8jnvk&#10;/dx/uftjMnKijw7+ytY+H774FajH4guP7S+GOmR6VO8NssUOuxJps1lG06biVaJp5ZIiWcRie5UA&#10;+cXCA91ooooAKKKKACiiigAooooAKKKKACiiigAooooAKKKKACiiigAooooAKKKKAKd9/wAfOn/9&#10;dz/6Len6h/x7r/11i/8ARi0y+/4+dP8A+u5/9FvT9Q/491/66xf+jFp9hHzn4w/ak1zwzq37RGkN&#10;o+nw3fgTRrrV/C91KZHTU/s2kWd3dxzxqQV8ma/tMtuTzEulCDMMjVq/Eb4xeONFg+LfiXRJvD9v&#10;4b+GPmfbtH1DTJ7i81jydLttTk8q7S5jS13pdCFd0E+xozId4by1t/Fj9lax+LPgX4seHrvxBcaZ&#10;ceNtTXVbPVLO2UT6RKNMtNPKqS2XWSO2kSQAxl4bqaHIDFja8efAPXPFEvxA0vTPFmn6X4Q+IO7/&#10;AISOxu9Fkur/APeWMOnzfY7pbqOODNtbxbfMgm2yb3O9SI1QzW0z41/2Vpvin/hJrXdf6D4ztvCk&#10;v9kx5if7fcWn9nOvmPk7bfU7LzicYkS42KyhN3QeEfG194q+Inj3TEit49C8NTWWlKzKwuZNQa2W&#10;8uGJ3FTB5F3YBDgN5i3AI2hCef8AiN+zn4Y+KXjuPXfEEP2ywl0a40jUNM3Sp9s3xXEEEnmpIpj8&#10;q31HV4tqj5/t+4ndBEV6r4W+Bf8AhW/gTTNCkvf7Vv4/NutR1PyvJ+3388rz3l15W5hF51xLNL5a&#10;nanmbVwqgAA6uiiigAooooAKKKKACiiigAooooA5z4kaxdeHfh34p1WxkEV7Y6VdXUEhUNtkSFmU&#10;4PBwQODXLR+ANMt0WKbVfEl1Kg2vNJ4k1BGkI6sQk6qM+gAHtXR/FSxuNU+GHjCytIZLm7uNHvIY&#10;YYlLPI7QOFUAdSSQMV8u+MvD3hzxrcePLiH4ya1o8Xi9rKRVsfFkFm+ji3wQLJH+a2MuP3wIJYk9&#10;KAPb9b0dPCo0vVNJ1XW4riPVdPt3jutZu7yGaKe7igkR455HX7spIIAIIBBr1HTP+Pd/+u03/oxq&#10;+XdDtdMbx3qd/p/ja68TX/iXVtDMegR6xHfWunraXMLyPawR58hWjjeSVicMyg8V9RaZ/wAe7/8A&#10;Xab/ANGNT6C6luiiikMKKKKACiiigAooooAK5j4of8k08W/9gi7/APRL109cx8UP+SaeLf8AsEXf&#10;/ol6a3AzfGX/ACMnh/8A7CDf+kc9eefGL/kj/jz/ALF/UP8A0mkr0Pxl/wAjJ4f/AOwg3/pHPXnn&#10;xi/5I/48/wCxf1D/ANJpK6aPwyOer8UT3GiiivFPQPHtF/5Hn4lf9jBD/wCmnTq6PxJ/yLui/wDY&#10;U07/ANOMVc5ov/I8/Er/ALGCH/006dXR+JP+Rd0X/sKad/6cYq9lfwYHn/8AL2R03xAvrvT/AA3v&#10;sHhiu5r2ytY5J42kSMy3UUW4qGUnAcnG4ciuR8SeKL/wbqui6Zr/AMUPB+h6lrc32bS7PUrBbea/&#10;l3IvlwI94DK26SMbVBOXUdxXU/Eb/kX7T/sMaV/6cLevnL9qDVrHRtV+PGmaheW9jqXjH4WWmieG&#10;rO5lWObW9QVtcVrSyQkG4nDXdqDFGGYG4hGP3i5wvZG9j2Sz8UX+peMr/wAI2nxQ8H3XiywhFzea&#10;DDYK99bREIRJJALzeikSx/MQB+8X+8Kq/wDCfH/hO/8AhCf+Fu+B/wDhM/8AoXPssf8AaP8AqvO/&#10;49/tnmf6r95937vzdOa8a8O61u17wR4U0aTT9R8faD8TfGGuXfhm4vPJuLS1nXxEbW5u0VJJbe2l&#10;N5ZbZzGVIuoSofzEDVfE3jCx1LSP2k/Ac+o6PB8X9c1OGTQvC2n6is99/ah8N6R9kntAVSUrDdRi&#10;RbsxxrF9nMzGIRMyHMwse3+IPHx8J+KtN8Ma38XfA+jeJNS8v7Do+oWscF5deZIY4/Khe8DvudSi&#10;7QcsCByKPEHj4+E/FWm+GNb+LvgfRvEmpeX9h0fULWOC8uvMkMcflQveB33OpRdoOWBA5FeNfGLx&#10;Zoeg+E/2rfBup6zp+neL/F/2r/hHPD93dJFf6153hnT7SH7HbsRJceZcxSwL5atukjdBllIHbWfj&#10;/wABeB/Hnxu8PfEHVtHsn8SeIIZ7Pw7qxSS51yyk0LTLYi2siDJeLJLDPAEiR/MkjeMBmBWjmYWP&#10;RP7S13+zf7Q/4WJ4X+wfbf7N+1f2X+6+1faPsv2fd9rx5v2j9zszu8z5MbuKJNS12PQb/W3+Inhd&#10;NF0/7T9s1FtLxb232dnS48yT7XtTymjkV8kbCjBsEGvBf+Es0P8A4QH/AIVz/bOn/wDCwv8AhbP9&#10;pf8ACJfak/tb7L/wmv2/7R9kz5vlfY/9K37dvk/vc7Pmryr4gaB44k/Z4+O2iWOpagvgzXr3x14m&#10;utRWecS6d9g1LUkn0+KQDy4ormVNMYQEHzY31kllJjo5mFj6v1L4qWWi+Mk8I6h8afh/YeLHmhtl&#10;0G5iijvmllCmKMQNehyzh02rjLblxnIroP7S13+zf7Q/4WJ4X+wfbf7N+1f2X+6+1faPsv2fd9rx&#10;5v2j9zszu8z5MbuK8l8D/Eyx8L/tQ/FXQtQ+JfgfQLe/8W2ar4T1ZVTWtQlk0DSo4ntpWvEAVpAi&#10;hfs0hYxuobLDZ5VHpN94B8LXF9Y2Vxf+HvHXxsiF9HaxM503VLfxvIPtszEHEE9ta29ufmVY5ba3&#10;Co5upHQ5mFj6P034qWWteMn8I6f8afh/f+LEmmtm0G2iikvlliDGWMwLelwyBH3LjK7WzjBroLrU&#10;tdsbPW7u4+Inhe3tND3f2rPLpe1NP2wrO3nsbvEWIZEkO/GEdW6EGuaufFOl+B/j78XPEmt3X2LR&#10;dH+H+gahfXPlvJ5MEV1r8kj7UBZsKpOFBJxwCa4D4C6n4z8FfEfQl8b+FvEHha78c2U661NrV9ZX&#10;drc+JEMl6kdgLW6mdIha/b4t9yARb6Zp0O/MYDnMwseieGPipZeNre7uPDvxp+H+v29pNbW1xLpc&#10;UVysMtxJ5VvG5S9IVpZPkRTy7cLk8Vb/AOE+P/Cd/wDCE/8AC3fA/wDwmf8A0Ln2WP8AtH/Ved/x&#10;7/bPM/1X7z7v3fm6c15h/wA26/8AdZv/AHodZP8Awlmh/wDCA/8ACuf7Z0//AIWF/wALZ/tL/hEv&#10;tSf2t9l/4TX7f9o+yZ83yvsf+lb9u3yf3udnzUczCx71/aWu/wBm/wBof8LE8L/YPtv9m/av7L/d&#10;favtH2X7Pu+14837R+52Z3eZ8mN3FW5I/FcOq2+mSeN/D6alcwy3MFm2jMJpYo2jWSRU+1ZZUaaI&#10;MwGAZEB+8M/Isek33gHwtcX1jZXF/wCHvHXxsiF9HaxM503VLfxvIPtszEHEE9ta29ufmVY5ba3C&#10;o5upHT1X4seE/FXjb9pL4b3n2PR9H8T+GtM8Sar4alj1GW5huIkvNDiZbgm3TyGubaa7tnAScQCf&#10;zUMjooBzMLHoviLx8fB+grrevfF3wPomiteyaauo6jax29ubqNpEktxI94F81WhlVkzuBicEZU41&#10;Y9S12TQbDW0+Inhd9F1D7N9j1FdLzb3P2hkS38uT7XtfzWkjVME7y6hckivnD4I/EzQ9Hvvh98Qv&#10;Fc//AAgHhu//AOFjRNP4udNN+x3V14otp4bK4aRgkdyUguD5W4t/o82MhGI9V+HfgX/haH7M/ivQ&#10;4b3+zP8AhIta8T3mj64kXm/Z/tGtX1xp+p2+GXdt3291DKjDOInRx8rUczCx6f8A2L45/wChr0f/&#10;AMEL/wDyVXFXPxUsrPVdB0y4+NPw/g1LxBDb3Oj2ckUSzalFO22CS3Q3uZVkbhGQEMeBmvJdS+J3&#10;xD+In9q/ZtK1Dwr/AMLBsl8BaZ9m10Sf2DrNr5n9o3UO3Zulh8/WMsvliT/hG49kjfbLfbV+Jmre&#10;FfAfw/8A2oPh19s0fw7rviKGe28JeE/NitbnU4n8L6fZW0en2mQ0ytPDJbosSkGSJo1+ZSAczCx7&#10;JqXxUstF8ZJ4R1D40/D+w8WPNDbLoNzFFHfNLKFMUYga9DlnDptXGW3LjORXQTalrtv9s834ieF4&#10;vsd7Bptzv0vHkXU3leTbvm7+WWT7RBtQ/M3nR4B3rn57+K1l4qbw5+15d2+s6PF4JhmuW1jR5NIl&#10;fUryIeFdMM6W96LoR27PF8iM9tMEb5ysg+Sug8O/8Uj+0Z8YvHPiT/T/AAVp/ia2gSVuE8M3R8P6&#10;WJdSkTo8UsMiwvcH5rREY8QXN3JEczCx7fpsfivWrd7jT/G/h+/t0mmtmlttGaRVlikaKWMlbogM&#10;kiOjL1VlYHBBFc/4F8fH4ofbv+EN+Lvgfxb9h2fa/wCwrWO9+z792zzPKvG27tj4zjO1sdDXiEvx&#10;C8K69+zH8b/hrpniXR9R+It7N8Qra18IWl/FLq88r6hq0iRpaKxlZmQhgoXJUgjiug+Jvx40PVfi&#10;FZeLfhj4g8P+Or/R/BmuaXatpd7Hf2aazf3+iw6TaXLwPiL7TcIUXe6ArHK25VjdlOZhY9jh1DxN&#10;eRrJZeNtC1CEzTW5ms9GMqLLDI0U0ZIu+GSRHRl6qyMDggip/wDisv8AoaNL/wDBA3/yXXF/BPwg&#10;/gvwubJ9K8YaLvuzIbbxpfWN3dO4treOW4VrOaWP9/LHJcSksHe4muZGA8wZgk/aC0UfFr/hCrbT&#10;769treN49Q8Qwp/oVnd5XZbE9XON+91+WNtqtz5nlHMwsdvDfeJLHxN4cj1LV7DU7S7vHtmjh0x7&#10;Z0P2W4kDBvPcHmHGCvRjXf3Fut1CY2LKCQcqcEEHII/EVw+q8eJfB4/6izf+kF9XZapq1jodjLfa&#10;leW+n2UWPMuLqVYo0yQBlmIAySB9SKTYIf8AZpP+fub8k/8AiaPs0n/P3N+Sf/E1zn/C2PBH/Q5e&#10;H/8AwaQf/F10Gl6tY65YxX2m3lvqFlLny7i1lWWN8Eg4ZSQcEEfUGgY/7NJ/z9zfkn/xNH2aT/n7&#10;m/JP/iasUUAV/s0n/P3N+Sf/ABNH2aT/AJ+5vyT/AOJqxRQBX+zSf8/c35J/8TR9mk/5+5vyT/4m&#10;rFFAFf7NJ/z9zfkn/wATR9mk/wCfub8k/wDiasUUAV/s0n/P3N+Sf/E0fZpP+fub8k/+JqxRQBX+&#10;zSf8/c35J/8AE0fZpP8An7m/JP8A4mrFFAFf7NJ/z9zfkn/xNH2aT/n7m/JP/iasUUAV/s0n/P3N&#10;+Sf/ABNPtrdbWERqWIBJyxySSSST+JqWigAooopAFFFFABRRRQAUUUUAFcx8UP8Akmni3/sEXf8A&#10;6JeunrmPih/yTTxb/wBgi7/9EvTW4Gb4y/5GTw//ANhBv/SOevPPjF/yR/x5/wBi/qH/AKTSV6H4&#10;y/5GTw//ANhBv/SOevPPjF/yR/x5/wBi/qH/AKTSV00fhkc9X4onuNFFFeKegePaL/yPPxK/7GCH&#10;/wBNOnV0fiT/AJF3Rf8AsKad/wCnGKuc0X/kefiV/wBjBD/6adOro/En/Iu6L/2FNO/9OMVeyv4M&#10;Dz/+XsjofiN/yL9p/wBhjSv/AE4W9Y/xI+MWl/DfxV4L0S9j8yTxFe+RJJuYfZIDJFbJPgI2/N7e&#10;6bbbMgj7Z5n3IpCNj4jf8i/af9hjSv8A04W9eE/EDwH4c+LHib4hXesfGaHwxpHiXTIPDLWPhjUt&#10;MIvdISCQkXJu7aZkn8++1Fd0DqPKaH+ME1NOjUqr93Fu3ZXLnVp0/jklfuzqfEX7VNj4fvvjrp0n&#10;h+4/tL4Y6ZJqsCTXKxQ67Emmw3siwPtJVomnijlAVxGJ7ZiT5wQdBqHxU8X6h4u8T6f4R8Faf4h0&#10;rwtexafqsl3rxsr+WdrS3vGSzgNu8Mv7m6hCma4gDSb1YxoolbwHx18L3+JPwl+KUF/8R/AOhfE/&#10;xZiW11jSdS32cPnaJpthqFmwch/s1w9lMuGEm1TbT7TNCgS38e/ANp8StD+K3hvTNY+FOs6b44mb&#10;V7XV/FWqiSbRNQGkwaenk2qxOGbbagrdCaNojcsRFJ5W2bT6nif+fcvuZl9aw/8Az8X3o9o1z48X&#10;1vr+seHNG8OW9/4hi8Wx+E9MjvtSa1tLmU6JFrDzTyrDI8CiEzIAscpZ4487Q5aPq/hj4+vvGsfi&#10;Ox1nSbfRvEPhzUxpWp2tjete2nmta292jQTtFE8imG7hyWiQh/MUBgodvFtc020t/GGseLtG8Y+C&#10;b/UovHMfizTNMvtfFrDcxHw5FozwzzrHIYGDGaYFY5QwjjU7d5aPtvhJ4j0bw7L4x1rxJ4s8I2mt&#10;eKtaXV59O0vXUu7ey2WNpZLGlw6xNLuWyWQsYo8GUphgm9j6nif+fcvuYfWsP/z8X3opW37RPiL/&#10;AIUvr3xSuvAlunhNPCVx4w0SS21wSTXNult9pit72NoENrPJGyYEP2mNSswaQbY/N6DVPiZ448Fe&#10;EdR1fxf4Q8P2V217p2l6Ra6J4jnvkubq8u47SIXEktjAYIhNPBudFmYIZCEJRVfwzXvANp4m0r4m&#10;xx6x8KfB2peJPCWtaDPceGdVEUPibUL1U8vUtQj8pTA0TJKVQveMovpwJTtJm6Cx03RpPhnqfhuw&#10;034Q/DP7PrWleItPsPCfiRJbO/urO9t7spc4sbbyPM+xwxecqTMFctsbywjn1PE/8+5fcw+tYf8A&#10;5+L70d74++LnxL+HPwr8XeK9V+HPh97vw3ZS6vPBbeLZWs7mxigmllEM5sBL9pUwgGJ4EjKzRkTk&#10;70S34r+PF98MbeJvG/hy3tbiDwlr3izUY/D+pNfrDFpkloDDC0sNuZWkjuw2WEYVk2/MDvHL+NfF&#10;Go/Fj4L/ABM8Ma/4k+HPh7UvEHh+80bS7TTfEjX0Mcs1tNH58908UJ2lpIx5a25KCJm3yeYEjPjd&#10;onhj4v6rcRx/ELwzpem3vgbxJ4TnuG1CKWaGXUm0/wAuZY94Dqi2kpYF1OSgHUlT6nif+fcvuYfW&#10;sP8A8/F96NPxZ+0D4q+GGleJpPG3gvR7XUtP8Jav4s0630DxDLfQ3cWnLD9ohmklsoDAzNdW4Qqk&#10;oIMhO3YofqvCPxvsfG3iHwRYafplxDb+JvD+pa2xvXWO506WzuLGCWyuIV3BZ0kvXjkXfmOS3dCC&#10;c7fF/iNa6j8atK8Vya/4h+HPhbUpvA2v+E9Lt9N8XNqUM8uprbfvp5HtbcwrE1nGMKkpcTMfl8sB&#10;+r03RPDGg/tJQePNM+IXhmDwe3h/UrOTw6NQiBg1S7vLOee7iO8gLOtqDIg2KJUMoDvcTNR9TxP/&#10;AD7l9zD61h/+fi+9H0RRXLf8LU8Ff9DfoP8A4M4P/iqP+FqeCv8Aob9B/wDBnB/8VR9TxP8Az7l9&#10;zD61h/8An4vvR1NFct/wtTwV/wBDfoP/AIM4P/iqP+FqeCv+hv0H/wAGcH/xVH1PE/8APuX3MPrW&#10;H/5+L70dTRXLf8LU8Ff9DfoP/gzg/wDiqP8Ahangr/ob9B/8GcH/AMVR9TxP/PuX3MPrWH/5+L70&#10;dTRXLf8AC1PBX/Q36D/4M4P/AIqj/hangr/ob9B/8GcH/wAVR9TxP/PuX3MPrWH/AOfi+9HU0Vy3&#10;/C1PBX/Q36D/AODOD/4qj/hangr/AKG/Qf8AwZwf/FUfU8T/AM+5fcw+tYf/AJ+L70dTRXLf8LU8&#10;Ff8AQ36D/wCDOD/4qj/hangr/ob9B/8ABnB/8VR9TxP/AD7l9zD61h/+fi+9FrxF/wAf1n/ut/Sq&#10;yyN/eP51z+sahoHjrxTpCwT6b4i0tbK9LLG8dzCJVktcZxkbgsh/Bveub8VaDoentiDw/pKfJnix&#10;i9/9mueUJRfLJWZ0RkpLmi7o6/Vf+Rk8H/8AYWb/ANIL6vPP2/P+TNvix/2BX/8AQ1q38O3/AOJh&#10;osaqscUfiUrHHGoVUB0ediABwBlifxr034nfDnRvi54D1jwf4hSaXQ9WiEF5FbyGN5I9ysU3DkA7&#10;cEjBwTgg4NSM5L/hk74If9Eb+H//AIS9j/8AGq7XwJpNjoPhmDTNMsrfTtNspri2tbO0iWKGCJJ3&#10;VI0RQAqqoACgYAAAq3/Y13/0HdQ/74t//jVWtL09dLsxAssk/wA7yNJLjczO5dicADqx6CkM+Sv+&#10;FveM/wDhAfsH/CO+MPJ/4Wz/AGb/AMJn/aNl9j+y/wDCa+T9n/4/PtfleT/ouzyNu35ceV81el+E&#10;fjlfXGuaLpNj4QuDpup+INd0576/11pJJJbbVru2kFqZVIkZVge6a2eSEx2wYWq3P2eSOP0r/hVv&#10;hj/hHf7C/sz/AIlX9tf8JD9n+0S/8f8A/aP9pedu3bv+Pv8Ae7c7f4cbPlrKh+AvgS31iz1SPQtl&#10;3bXs+oYF3P5VxPLeS3u+4i8zZceXdXE08IlVxBJIzQiM80AeK+Af2pfF9v8AA/w34h1zw7p+uX+j&#10;/D/TfG/jC+/tY27tY3EVwyS2cSWmya5dLG5keBzbxxu0aLK6kuure/tP3Fv4gs7i68I7bu5vdf0L&#10;RVg8QzeRcPbeINM0WJruLyQkfm3V0rlwszwQxvs8wzPHXpV5+zj8Pr63sLVtFuILGzhNmLG01S8t&#10;7a4tPMeRbK5hjlVLm0QyyrHazK8Mccrxoixsym3efAXwJfxBJ9C3bf7SMbrdzq8L399FqF1LG4kD&#10;Rym7ghnSRSHheNTE0eKAOU8dfHHxZ4B8K2Laj4K08+M7i9eIaFZ6lf6jFc2qRqz3ls1jptxdPEjS&#10;wROZbSFVkcgthoWm4rwb458RfG/4W/GHxN4IutYbUpNT0zXvCWm3V4IGDDQNF1K2sJP3myOCaZik&#10;8auqstxON43l69Vk/Z18DyaVb2aWusW08M0tx/bFr4i1GDV5mkWNZBNqKXAuplZYbdSkkrLttrcY&#10;xDEEt/BXwt4E8LeFbqH4e2v2XRRevp8y+ZO/7/To49JZP3xLfu106OHI4byt+WLFmAPKtU+M1p43&#10;8SL4z0S71DWPAOn/APCLaRYrp9/caYl1f6zqVhM8lwnDv9ntZdJmRSqqyXt3A5bzJFi5/wCNX7TX&#10;iLTfhb4g1SPwzceGPEOnzazbaZcQ6yJG067g0DVb2MXttsAedFtEZrd1ltWW6tbiGe5AVh9ASeA/&#10;BUNjb+DpILdEudTl8VQaW164mluo9Sj1CS6Ub97Kl7NE7AfIDIiEbWCnJtf2b/htaRpF/wAItb3V&#10;vHM0sdvfTTXMMcZtbm0Fqkcjsq2iQXt3GloALeMTyFI1LE0Adr4dudcurNm17TtP027/AHe2LTr+&#10;S8Q5hjMmXeGIjbMZUX5fmREc7S5jTyr4X/tIp8RPipfeEH0TybSayutV0PXLIXz2ep2ME8ETTCW5&#10;sreJ94urZ0NrJdRlWY+YB5Zl9V8O+GbTwtZta2U2oTRt5eW1HUri+f5IY4Vw88jsMrEpbB+Zy8jZ&#10;eR2blfB3wI8GeAfFSeIdEstQt7+Gym020hn1m9uLOwtZZIne3tLSWZoLaLNvAAkKIqrEiqAoAoA8&#10;1+KX7TUOi+EvGmnzeGbi713RYfEjaxo9prMllNbadp9iblLtLyNAVaeO70fAibzITqQIJa2lA1fF&#10;3xyvrbXNa0fUvCFxbWem+INCsYZYdda2uyLrVrS1huJ40VSIJGlaSLynninS2uYLg28iyQV6B428&#10;B+CtUt/E9x4mgt47fxXplt4V1WW5vXgW7tWknigtQQ6hWaTUJkUph2aZQCSEAybP4L/D7XtQv9aX&#10;w/cfaJtTFyVu3vIFgurbUEuWktoJGVYFlvLWK4kaFVS6ZElfzgVYgHmunfFr4h3H7GPwy8cFtPk8&#10;fa1/winms04W3vftuo2ML+Y4tsQ+fDO2/wAuFvJMrCPfsVifCv476p4aikj8Z2f2XwreeM/FmkW3&#10;irVNZUur2t9q12C8TArFYxWllJEJXlV1eEIIBFtmr2r/AIVb4Y/4QT/hDV0zZ4bX/UWSXEq/ZMS+&#10;bF9ncNvt/JcKYfKZfI8uIReWI0C5V98KvAl1/Znhu98OfbrRb3VdfhtrmGe4szPd/aI74zM2Yj5o&#10;1S5AglOGWWTYmIjsAPFdF/ao8WeN/iB4H8MW/hn/AIRrWm8TWsOr2V4t/b291pVxpmsShke/022u&#10;PNSTTHkwkARjFEnn4eURfVVeaaB+zr4H8O6rJqkFrrF9q7zWdwupax4i1HUbuJrVpzAIprm4keJQ&#10;Lq6VkRgsiXEyOGSRlPpdABRRRQAUUUUAFFFFABRRRQAVzHxQ/wCSaeLf+wRd/wDol66euY+KH/JN&#10;PFv/AGCLv/0S9NbgZvjL/kZPD/8A2EG/9I5688+MX/JH/Hn/AGL+of8ApNJXofjL/kZPD/8A2EG/&#10;9I5688+MX/JH/Hn/AGL+of8ApNJXTR+GRz1fiie40UUV4p6B49ov/I8/Er/sYIf/AE06dXR+JP8A&#10;kXdF/wCwpp3/AKcYq5zRf+R5+JX/AGMEP/pp06uj8Sf8i7ov/YU07/04xV7K/gwPP/5eyOh+I3/I&#10;v2n/AGGNK/8AThb18LWGoN4Z8B6dqNna2El5e6leW80l9YQXeY4orVowomRgmDNJkqATkZztGPun&#10;4jf8i/af9hjSv/Thb180658M9M+El2mh3PjS81W6lQXp03T/AIfXHiN7VHJRZnjhS4NsJDEyqzBP&#10;N8hgC3lHb9jwzmOEwEayxU0uZx0abTspXvZS2bT1R8rxDgMTjZUnhot2UtU0mruPdrezWjOL0/wD&#10;Jq3gG6votDuI/wC0IbnWIdQt7d3s7KO2ZwLczMGZdypdZUsxZvsnzffrUuPC+k3+oWlxp+n24ey8&#10;Ku+p2qoGHmHR/OivCp4G6SQKSowrxIzHdKuegk+Huh6hb+IfiT/wuKPU4PCCQ3uo69DozXKRJDYW&#10;97HMrLIwuB9llt5AyB9+7qzbhVXxH4M0XwL4q1G0vvihqkN3DYJpeq31j4QvLnTrG1NuieVfXcIa&#10;2tgtv5Ujee6FIzHM20FXP1ss+wMm39aWqfSpu9LP3dUls9NdbHy8clxkUl9WejXWGy1v8Wjb3Wum&#10;lzwSivbNc+BHhLw7HrH2r4iXEtxpOpx6NcWVj4aubu7e9e1iuxBBbws0tw32eZJj5KvtQSM2BG+3&#10;n7nwD4Bt/wCzox478QXN/ffadulWfw/1a51GD7P5HnfaLONGntsC7tWHnIm5biJlyrqT9D/rZk3/&#10;AD//APJZ/wDyJ4f+rObf8+f/ACaP+Z5nRXu/ib9nLQPB/gSHxfq/jfULTRZvsgRf+EVu3vC9zLHD&#10;BF9kVjcea0k0aeX5e8M2CoIOOf8A+FW+B4tKvdQvfH2saLb2emajrMya34I1HTphZWK27Xc4iuAj&#10;sqC7g+6p3FiE3FHCn+tmTf8AP/8A8ln/APIh/qzm3/Pn/wAmj/meUUV7F4f+DfgzX/7S3fEHUNA/&#10;s+yk1K4/4Srwje6F/osWPOuE+3eT5kUW5PMdMrH5ke8rvXJp3wX8KaroOr6pb+MfEB/snyTd6ZJ4&#10;D1OPVESVikUq6eyi6eJmVwJEiKHypfm/dSbT/WzJv+f/AP5LP/5EP9Wc2/58/wDk0f8AM8dor3f4&#10;Z/s5aB8XvCsHiTwx431C40W42m3udQ8K3en/AGhGjSRZYluWjaSJldSsigo3OGJBxaT9mPw80fiq&#10;WT4k29rb+FpjBrVxd6YYIbFhaw3ZLyPMF2iC4ikLglQGOSCrAH+tmTf8/wD/AMln/wDIh/qzm3/P&#10;n/yaP+Z8/UV6vZ/C3wPdW9/LP4+1jRntIRP9l17wRqOmXN0pkSIC1guVjkum82WCLZAsjeZcQJjd&#10;LGGt+H/g34M8Salp+m2/xB1Cx1W/vRYW+max4RvdNvGkNvcXKsYLny5FiaKzuyszKI2a3kRWLqVo&#10;/wBbMm/5/wD/AJLP/wCRD/VnNv8Anz/5NH/M8dor2LxT8G/Bng+W6hv/AIg6hcXdvrS+Hns9L8I3&#10;uoXBv2sRfiFIbfzHf/RWEpZVKgZBIIIFrwn8CPCXjbVbPS9L+Ilx/a9zDdzjTb7w1c2V3Cts1sJh&#10;PDOyPAwF7aMElVWdJ43UMh3Uf62ZN/z/AP8AyWf/AMiH+rObf8+f/Jo/5nidFe2af8C/BWqeIdF0&#10;KD4p241fWptWttNtZtIeJruXTbj7Pfxx75QGaKTPyjllVnXciswq6p8G/Bmlabb3n/CwdQ1L7Re3&#10;1hFaaP4RvdRvHksrhra7YW1vvm8qKZPLabZ5YZ4xu/eR7j/WzJv+f/8A5LP/AORD/VnNv+fP/k0f&#10;8zx2ivTNZ8A+AdD/ALC87x34gu/7c3JYf2Z8P9WvvMmTzvNtm8hH8u5j+zXHmWz7Zo/Jfei7TXV6&#10;n+zr4Y0fR/G2q3nxG8mw8F+Z/b039hyt9j8uzivX4EhMmLeeJ/3Yb7237wIB/rZk3/P/AP8AJZ//&#10;ACIf6s5t/wA+f/Jo/wCZ4RRXq+ufC3wP4b8Taxod/wCPtYjuNFmjg1S+j8EajLpuns0EVxm4vkBt&#10;oVWGaKR3eULGrbnKgEi3N8F/Ckfju88IR+MfEF7rVlewafdtp/gPU7qztp5YopkSW7iVreP93PC7&#10;FpAEVwWKjNH+tmTf8/8A/wAln/8AIh/qzm3/AD5/8mj/AJnjtFfUP/DEn/U5/wDlK/8At1H/AAxJ&#10;/wBTn/5Sv/t1H+tmTf8AP/8A8ln/APIh/qzm3/Pn/wAmj/mUP2abwaT4bj1CWG4ktlutQtyba3kn&#10;YO6WDL8qKTjEbc47V6B4m1gapJm3stTYbcc6Tdjuf+mVavw7+Fv/AAqPRV0f+0/7W8+6lu/O+z+T&#10;jckabdu5v7mc5712S1+I5ziaeKzCtXou8ZO6f/Dn7BlNCphsDSo1VaUVr/SPOPAVlcWeo6E88E1u&#10;J/EZkjWeJomKjSLhM7WAIGUbqO1e41wWqf8AIyeDv+ws3/pBfV3teMeqFFFFIZ8f+Jv+Fp/2l4g/&#10;4Q//AITD/hbH23xL9o+2fav7C/sz7PqX9ifZ/tP/ABK/N8z+w8+R++z5vnf8vVa2oeR/Y9l/wjX/&#10;AAuD/hW39tQf8JL/AGj/AG7/AGj5P2O+/wCPLzv+Jz/x9f2V5nkfuduNny/bq6Cz/a+05vHWl6dq&#10;NhcaZps83ivTXt4dNvb2+vL3SdTtLSL7FHFFvuVeGaedxDHLs8twXH2eY16VH8evAlxr1hpdtrv2&#10;/wC3fZhFqdjZz3Olq9wqPbRSahHG1rFLMssBjjeVXk+0QbVPnR7gD5/+IHiDxx4X8CfEhfD+m/FD&#10;VU174f8A2LwXE8E8+ow3kUurlpXdSDayrbz6c6tdMl3MscaETXcbxgbwz8U/P1G+0Kbxh/wkn2L4&#10;lX+mLfaldfY/7T/tSC30NXjuJPs/lfZdxghkHk7d8qrnc9fQHjH47+DPAPip/D2t3uoW9/DZQ6ld&#10;zQaNe3FnYWsskqJcXd3FC0FtFm3nJeZ0VVidmIUE1b1b4yeEvDvia80PWtQuNCuLSF53vtY065st&#10;NdUgNxIIr6WNbaVlhWSRkjlZlWKZiAIpCoB8v+FdN8Y6fo5+3eIfiBr3w2fWrX+2vseg+I9M1GKE&#10;Weob/s32u9udZkzdHSN/2fZCqqdu5Te7fQPhva6x4X/ZJ1uHRdE8QGa41rX/ALNDqialFqkOn3Wu&#10;3ZF66M0d/LLHazfahGrpczbAqOssisPQNH/aI0DxF8R/CnhXSrXULj+3bLVZ5JbjT7u2uNOnsjZH&#10;yLu1lhWS28yK+WRXn8sEeTt3/aIs9BqXxk8JaP4yTwxdahcJqRmhtZJ0065ksba4lCmG3nvVjNvB&#10;PJ5kOyGWRZH8+Dap86PcAfNX7POgeLr74w+HNX8SSeKNW8PaBN4g0fRNWvtL1nTCwubPRLhFnhv5&#10;pbt4DJDqwEl5JJEJYo1VkP2WMdr8WP8AhYa/Ezxl/wAIT/wmEviGTwzef2H0TSYbhbJ/s/8Arc2E&#10;sT3TJ9/ZfxzQ/N5thMfJ9q8LfE7QPGnw4tfHeiyahfeG7qybULaVdJu1uLiAAkPHatEJ33BcoFjJ&#10;kBUoGDLnldH/AGiNA8RfEfwp4V0q11C4/t2y1WeSW40+7trjTp7I2R8i7tZYVktvMivlkV5/LBHk&#10;7d/2iLIB4pb+GdV8YfEDw5pHhyb4oW/wjuNas/tcmqal4g0+/Fyuma613vnupI75LbeuiY+YW5kw&#10;EzIZQeVubb4yTeCfD0U+o+MNK07VdG8M694tvLiw1bULiC/ubbVjqMcMNnNDex4u4dIDWljJEtuG&#10;yYlhedX+tdW+NHgrQfE15oWp+ILfTryyhea6uLtHisoCkBuHhe7ZRAs624NwYDJ5ohBmKeX89c/c&#10;ftOeAbOzhlnn8QQ3c97HYRaRJ4U1ZdUkkeGeZGWwNr9pMTR2t0RMI/LP2eUBsxsAAef+IvBviTxL&#10;+yTpWl61P4g8Q3lvrWl6hc3C2lzp2qNpdtrsF0XjiW4lvFlSxiygaVr1ti7x9pZkrz+Hwz8SNY8T&#10;eKr6/m+IEfka1Y2GnrDqWp28BsLvxprFvfssaSKjbdJe2KzYLW8It5Ymi2xuPoqP9o74fXGlXF/b&#10;a1cXqRzRQw21npd5Pd34lWRoZrK2SIy3kEiQzyJPbpJE6W87q5WKQr0H/C0vDH/CCf8ACY/2n/xI&#10;fueZ9nl8/wA7zfJ+zfZ9vnfafO/cfZtnned+62eZ8tAHyB4o034yXmqRWreIfGGg2mn/ANoWHhRr&#10;fQdW1W4nuYda1OGBpngvbaE/6HHo5WbWDLbzBvMLEG6Z/YP2obPx7qXjTwRaeD7/AMUaXY3EKxX1&#10;94dV2FszeIvDo8xwUeIstqdQYCVGXyhc7lMfmCj4sftfad4X8PapL4XsLjUNSXwl4l1yH+09NvYG&#10;sb3S7e1mS2vrR4klt1lS7SQNMYcqYtpb7RET38f7R3w+uNKuL+21q4vUjmihhtrPS7ye7vxKsjQz&#10;WVskRlvIJEhnkSe3SSJ0t53VysUhUAPgvpureHb74gaDePrEuhaT4gSDQJdbubi7meyfTbGdyLq4&#10;ZpbhftU14N7u+0gxghYwq+l1xXhL4yeEvHXiEaHoeoXF9qQ0xdWlj/s65jW3ha4lttk0jxhIZxNb&#10;3EZt5CsytBKCg8tsdrQAUUUUAFFFFABRRRQAUUUUAFcx8UP+SaeLf+wRd/8Aol66euY+KH/JNPFv&#10;/YIu/wD0S9NbgZvjL/kZPD//AGEG/wDSOevPPjF/yR/x5/2L+of+k0leh+Mv+Rk8P/8AYQb/ANI5&#10;688+MX/JH/Hn/Yv6h/6TSV00fhkc9X4onuNFFFeKegePaL/yPPxK/wCxgh/9NOnV0fiT/kXdF/7C&#10;mnf+nGKuc0X/AJHn4lf9jBD/AOmnTq6PxJ/yLui/9hTTv/TjFXsr+DA8/wD5eyOh+I3/ACL9p/2G&#10;NK/9OFvXnniDxEnww+PviXxJrWleILjRdc8M6Np9jc6F4fvtY3T2l1qklwki2cMrRbVvbYgyBQ+9&#10;thYo+30P4jf8i/af9hjSv/Thb1yXijxR448QfFTVPBvg3VPD/h3+xdGsNXu73XdGn1T7X9snvYkj&#10;jSK7tvK8v7A5LFpN/nKAE8sl+fodB4V8TPhb458cfD/9qDVbPU/HHhV9Zhnls/BttYadMuqMfC+n&#10;oYyTbTySs0qvbMbWfbuiYRtuBY9B8WYNQs/D/wC0l4KGgeILvXviJ9o/4Rv+z9DvLuzuvP8AD9lp&#10;8fm3kUTW9t/pNvKjfaJI9iqJG2xsrm145/bIsfhz4X+NUHibX/A/h74g+D4XbRvDdzq6lryX+w7O&#10;9RAsjRS3KtdTzRKyJEXVFAVWzXQfEb4xeONFg+LfiXRJvD9v4b+GPmfbtH1DTJ7i81jydLttTk8q&#10;7S5jS13pdCFd0E+xozId4by1QHP65oureHvilrHi660PWJdC0n4px6zcS2OmXF3M9k/guLTxPBBC&#10;jS3C/apkiPko+0iQthY3K1fip4uuPFfxU+H/AIrsW+KHgjw/b6N4g08a1oXgqa7vJ3efR3RJLSWw&#10;upYInMVwAZoIXZrVipMbK0na658ZvFVx4w1jwjoy6PYalL45j8J6Zqd9Zy3UNtEPDkWsvNPAs0Zn&#10;YsJoQFkiCiSNju2FZOf+Jnxm8cfC3xV4Q8M+K/iF8L/BP9qWWrXreKNd06dLO9+zSacsMUdvJqEP&#10;2eU/bbgFftE+5bZXBXe0cYB0H7Qej+KviN4D0qXw/qFxa6Ff6n4YuIbW20CVNas5RrthM94TOWWN&#10;YYFZ2hmtCUMbNI21WSuK/aQ+HXieTQdTsLeTxB47ux8JvHOm/wBqT2MT3FzdXLaY1vbkWsEcXmuE&#10;dY0SMM4iPDEMa9V+OnxD1z4Q/BVdffWPD9prUN7o+n3mtapZyJpdv9p1C1tbi6eH7QrLEizySBTP&#10;8u0BnIBJ808TftFeKvCHg3UNXs/FHgf4i2//AAg3ivxZYa14d06WGxll0w2CQw8X04dfMuLkSFZA&#10;TtRRsKMWANbxH8J9Rj8fHT/E0/ij4v6FqvgbxFYXL6lFZW00KyS6arafBLaRWcKNdoX5nbdm1Uxy&#10;RKJi/VfAfxB4i1jVfEcVzqvijxH4Thhs30/WvGegjRtSe9ZrgXduIPsloTBHGtk6SeRy08w819my&#10;LivDf7R2uS/8JP8A2Rr/AIP+O/8AZvhnUddT/hXFtJB9nurbyvI0+bbd32ZbzzZPK+4w+yS4SXJ8&#10;vtfhz4x8VfEjwbrk3h/4j/DfxdcRzRxWPijw5YS3NjFKCGntrizS/clljKMrrdqT54zGojBmAD4I&#10;3N98Nf2Q/ANxqeg6xPqWgeBtPkutBtLNm1J5YNPjL2yQNtJnLIUEZwd2AcV4Bq3wY+LPh/wD4g0G&#10;98K6Pd6v4y8Da34W1K88MavNfnV9bmivL+G+uVuLW3isIDcT6sPkcp5upwxkbEjMf0p+zj4s8VfE&#10;L4L+EvF3i670e51LxHplprMcWiadLZQ2sVxbRSiAiS4mMjKzP+8yoYEfIuCTwGrftQX0fgH4va/Z&#10;afbxPovh/UfE/g6W9hYW+s6faxSxGbIl/wBIU3Nu026Ehfst/pz7g0+AAWvij8Qk+K3gv7N4Z8Me&#10;MLmPR9a0LXb641Dwxfabsgs9ZsbqVYorqKKa5lMENxIqW8cpPklTh5IUkPHXxCTxlq3w+8V6b4Y8&#10;YHw34R8TG+1K8uPDF9BcFJdI1O0xDYPELybZLdWoZkgKYnyGYRT+V6X4+8bX3hXxX8NdMtIreS38&#10;S+IJtKvGmVi0cS6VqF4GjIYAN5lpGMkEbWYYyQR5p8SPjNrmmfH1vh7YfEL4f+A9+jaXe6fB4s06&#10;S7vNXuru6voDFbKNQtd237LCNqq7FphyMgEA4q88G+IviF41sNe0ZvFHhTTdb+KZ1m01mHSRb31r&#10;ZR+DnsGnktr63fyFa5geD/SIRu3qU/1kTnq77wbD8C/i54c8Z3reKPFdnd6ZrcGt6/DpMmp31zqN&#10;w+jLbGS1063+Rfs2lmPfHAkY+zrvPmSgyc/8Qv2oNc8K/ED4maZb+NPh/bXfhS9ig0r4f31nI3iD&#10;xJnTLS8WG2kF8pEs81w9vEUtZcMo+WQ5U9V44+N+uaL4i8Y3X/CY/D/wN4b8La1BoPkeNVkh/ti6&#10;fTrbUNqX/wBqjS13pdeUB9nuGTyXlxID5SgHn/h/4M654s8WeAr57TUPDt3bf8Jx4j0nWriwkzp8&#10;134msb6wE6HY8f2i1aRJbctFM8El1CxjO/afB+68SeCW8B+O/HPgnxB4d3f8J3b6npWnabc6zcaf&#10;eah4igvLeIpaRPJJE0VtOVuFj8pgqHcPNjDegeOPj5rnh+68Y2v2rw/4asNL8ZweG/8AhKtcgkfT&#10;tHtX0O21H7Ter58QbfcS/ZE/ewqGuYPvMNklv4jePviLpPwq8IeJvDviDwPLcX+p6XptxeLpdzqd&#10;jqMV/qNrZ297asl5CYl8u4+0GItMPmEaysF85wDV8X3N9461/wCB2u2eg6xZ2cPi26u5476zaOa3&#10;tTomrwxzzx8mBZGkhwsux1M0aSKkhMY81+LMGoWfh/8AaS8FDQPEF3r3xE+0f8I3/Z+h3l3Z3Xn+&#10;H7LT4/NvIomt7b/SbeVG+0SR7FUSNtjZXP0/pMd9DpVnHqdxb3mpLCi3VxaW7QQyyhRvdI2dyils&#10;kKXcgEAs2Mm3QB8lfEz4W+LdU0j9qDVbPU/FAs7qaeWz8G21hbPY+JVXw3p6GMk2xu3WaRHtmNrP&#10;G3yMI2SQFq6DwnqFx4T/AGmPiO2pap8QNPtNW8TWkllo+n+EZrvQtQR9F022FxLfJp8hj2zI6sRd&#10;RohtwXAG/d9K0UAFFFFAGB4i/wCP6z/3W/pVRat+Iv8Aj+s/91v6VUWgDM1T/kZPB3/YWb/0gvq7&#10;2uC1T/kZPB3/AGFm/wDSC+rvaYgooopDPKvBnwL/AOEN+IVr4hi1v7TYWf8AwkX2axe0xKP7Yv7P&#10;UJt8wfDeXcW84XCL+7mjU5aJnl80+H/7D2k+A9a8LXgufC+rvpcOjG61bU/B9vca01xp1la2sZs7&#10;2SRhaQOtjCxj8qWRTJOY5kZ0eLlfCfxm8VeCfB/xRk0BdHj03wDN4m8Yapb6lZy3E2rxSeI/EH+i&#10;QSJNGLRgumyDzmS4BNwp8seURJ6rpvxw1ayt9W8ceJtZ8L6L8OrXU9e0xtNmt7hNTgXS5L1JbiOd&#10;ZHF4zLp0032ZLeNljdiJHMBEwBU+JnwT8X/Ej4qePoIdV0/QvAPirwZpvhvVZp9ON3eXaCfVhcx2&#10;jrcxi2lSG8QiSWGZC0qEK3lupq3X7JU0vxhtPG1v4h0exuLXU9Q1SPWovDMcnigtdWd3biF9Ukmd&#10;JIIDefuYntiqx2ttGQwjLNxOm/GT4r6/8XvAPgrxNZ/8IlrVr4msb24lexjtotR0250nXy1u9rba&#10;peKcNpjMsjXHEjRsYMQjzrfwg/aG8Vax8NfCviS00vwvovhPTpvCfhy88NafpksbPLqlppLiW0nE&#10;+y1ggOrxhbcwykrakeavmgxAHqvw7+A994H1Xwnqs/iO3u7zQ4dT08WNnprW+mw6feNbyG1soWmk&#10;kt1jlsrVkDzTKimeJESMwLbmv/Ae+1jxlqtzF4jt7bwnrXiDTPFOq6W+mtJfPqFgLLyBBdiYJFAT&#10;ptnvjeCRj+/xIvmJ5XP/ALP/AMa/HHjr/hXL+MrXw/H/AMJ14MfxXaQaFHOn9n+T/Z6ukkkrt53n&#10;f2ikgASPyPLaMtcZE1cr8O/FHji48QWfh3wlqnh/Sb/xBrXjzV9U1jxBo0+qSz/2d4gisLWPEd3b&#10;n5beaKIMzNtjtoUUBVAAB6rD8C/J/Zx0D4Vf235n9kaNp2lf2g9pmC9+yLCNlxbb/wB5bT+Tsmt/&#10;MHmQyyx7xu3DlPgr+yv/AMKg8Xf8JJBqfh+3u5L3UJJdL8NeG/7J0tLW7tNNieKC2FxIYpfO0m1l&#10;80uynzLhTHl1ePn/AAZ+1B4q8e+HtO8eWmn6PpfhMan4Z0a88PTQy3F9LLrFvpUonjvhKiRrCdYj&#10;Hlm2cyfZW+dPOHlW7b4+eOL7wrqMkV14P/tuW9tpLOOxgnv5UsJo55xLa2aTqdZiNvbNNFcW00LT&#10;xi6xbJPZvaSgHa/EL9n+b4k+JvEs2o+Kri08OeIfD9zoF9Y6fZRxXrwzQND5RuSSjwRmSSeJZIHm&#10;jmllKziGWS3epp/wD1zUPiZoXxA8V+LNP1PxJpt7byMuj6LJY2ctrb2WrW8MQjkup3WXfrNxI0vm&#10;FWWONBGp3O3kGgeLPFXxM/actrjwjd+B/DepQaZq/mapb6dLrVlqMUun+D7kyebHcWpuG3XKJHcf&#10;KDDDEPL6Ec/4L/ak1ywsfiH4y0zR9Psf+Euspte0uy1AyT+dr58L+GJdM0mJ1Mfnyz/aLoLCqiWb&#10;yCYwu1hQB6Ve/sQ2N94e8K2V3rGj67ceG/D/AIe0azt/EXh1b/TLiXTLfU7cz3NoZ1MqyR6rIyxi&#10;RDHJDE++QAofS4/gRb2/wVsPAlleafpU2n3ttq9pPpejQ2dhBfQagmoRBLKEqBbC4jUGISeY0eQ0&#10;5lYzE+JnjHxxB8VPCHgrwa/h+y/trRtW1S71TXbWe6+yfZJ9ORDHBFLF5277Y6FDJHjcsgc+WYpf&#10;NPBn7UHirx74e07x5aafo+l+ExqfhnRrzw9NDLcX0susW+lSieO+EqJGsJ1iMeWbZzJ9lb5084eU&#10;Aa3iT9k2+8W6f4tvNS8Y248WeLdM1vStYvrXR2Sx8rUNPsrPdb2zXDPE0Y0rT3y88gbFyML5sZg1&#10;fjN+y3Y/F7xlceJbu60e6uFh0tbPSvEWhrqumebZjVUL3NuZYzOrR6xJtUNGUkgifc4yh5/4T/tC&#10;fEPWtB8B6n4k8L6f4hu/Gngz/hK7HRPBwENxa+U2nRyIZb24jim80aks2CYfIELxbrolZDlaP/xK&#10;f+Ee+E2sf8Szw38O9auNc1a7vv3OnQ+G7DNzoYFy2HHlvJpwEkm0Stoupq0kgifzQD1X4N/Ai3+E&#10;OsX1/a3mnmO80ax0s6fpOjQ6ZZ27wXmo3TtBDEdqRM2pMqxnc6rEC8szuzn1Wvkr4A+NW8TeMr3S&#10;/F2j6wtv8TtMuNU1vR/Fnhe60y2tNUUBP7MV7q3SO/ZtNaK3Ii+Ux6HLOUJuJSvtX7MurX2vfs2/&#10;CjU9TvLjUdSvfCWk3N1eXcrSzTyvZxM8juxJZmYklickkk0Ael0UUUAFFFFABRRRQAUUUUAFcx8U&#10;P+SaeLf+wRd/+iXrp65j4of8k08W/wDYIu//AES9NbgZvjL/AJGTw/8A9hBv/SOevPPjF/yR/wAe&#10;f9i/qH/pNJXofjL/AJGTw/8A9hBv/SOevPPjF/yR/wAef9i/qH/pNJXTR+GRz1fiie40UUV4p6B4&#10;9ov/ACPPxK/7GCH/ANNOnV0fiT/kXdF/7Cmnf+nGKuc0X/kefiV/2MEP/pp06uj8Sf8AIu6L/wBh&#10;TTv/AE4xV7K/gwPP/wCXsjofiN/yL9p/2GNK/wDThb1zniz4ceKj4+vPF3gnxPo+halqWmWmlajF&#10;r+hy6pC8VrLcy27QiK7tjG269uN5YyBh5eAm1i/R/Eb/AJF+0/7DGlf+nC3rzLW/h74V+K37SXi3&#10;TPG3hnR/GOm6R4S0K506z1+wivobKW4vNYW4khSVWEbSLb24dlALCCMHOxcc/Q6DV1D9n+bUvhz8&#10;YPC9x4quLy4+IcMsUmrXdlGZrZn0a10wyOkZjSVibXziEWJcyFQqgA1U8efAPXPFEvxA0vTPFmn6&#10;X4Q+IO7/AISOxu9Fkur/APeWMOnzfY7pbqOODNtbxbfMgm2yb3O9SI18A+IGq+JI/g7+1fF4J03w&#10;/wCJvAM1lMf+Eg1DxZcveNAfCGljzYh9lnF3mHY6yPcKZWY7mH3z1Xxi8J6Hr3hP9q3xlqejafqP&#10;i/wh9q/4RzxBd2qS3+i+T4Z0+7h+x3DAyW/l3Mss6+Wy7ZJHcYZiSgPYNc+A99ca/rHiPRvEdvYe&#10;IZfFsfizTJL7TWurS2lGiRaO8M8SzRvOphEzgrJEVeSPO4IVkqal8I/iXdeKvD3i6H4jeHz4p06y&#10;1PT5/tnhKWTTjBdyWDhLeCO/jli2nT0YmWecs08pBVdiJ5rrmk2Pij4yax4c1myt9W8Paz8YI7bU&#10;9JvolmtL6JPAcVwkc8TApIqzQQyhWBAeKNhyoIqfEz4Q+EJvjh4G8J+DPhv8P/GVhp+jeI5rnwn4&#10;huxBpelTmXQGLRQra3SW0pSWN/KSKMN9qklJ3SsZAD3Xxr8FbHx9Y6Pfammjx+NrWbRpLrxNaaQq&#10;TTxWOpW2oPbJukaSOCSW3OIzK4QuGO8rzV+NXwL/AOFwf2j/AMTv+yPtfgzX/CP/AB6eds/tP7H/&#10;AKR99c+V9j+5/H5n3l288V+1ZYrD8JbTwPpngC3vPDy6n4WhtY7s2sGgygeINPhTTHjUvKilMZxb&#10;PEIyQCxHlnyr47eBbHwD4N12xtPBPhfwBcT/AAf+IVzeaP4Q2tYiUnR0EgcW9uZGaNI8sYlIxt5C&#10;gkA+qvFHw5m8RePtK8T2+uXGj3Fh4f1bQ4zaQRvMjXstjILlGkDoGiNjwrxurGQZGFKtU+Hvw91z&#10;QfFWveK/FevafrviTVrKy0tn0fS5NNs47W1kuZIQIZLi4cyl7243P5u0r5YCKVZn+f8A/hXv/CG+&#10;Ktb0T+x/B/7PH9tfD/xE39o+AbzdZjy5LBP7SvJPs1h5ctl5+6E4f5bi5PmQbf3voHwr8A+EJ7zx&#10;r8Nte+Evg/wzmy03VdR8N6HINQ8P3cE010ttMYJLa3jFyJbKXefs+SsdrmR9irEAegeE/hrqngf4&#10;BaN8PtE8S/Yta0fwzDoNj4k+wLJ5M8VqsEd39mdirYZRJ5TMQcbSSOa818VfsV+GpvCUuh+Dda1j&#10;wskvh/UvCrHUtUv9chi0u7sXgNrBDd3TJbqsy2M+YtrEWax5Cucav7Iuk+Ffhr+yH8OdTt7LR/Cu&#10;mzeEtN1vWLyOKKzheU6fC093cOAoLFUy8rnOFyTxXzrr3xL1C4+D/wAZRrdn4g0y7+IPw/17XdRs&#10;/EPhy80dNM1mOykCafFNcQRrey/2cYYP3JA2aFJOUJuJGUA+lPEPwr+KfiiXw3f3/wAQPB6614c1&#10;oavps1v4Nukt/msb2zljmiOqsz5W9DKyyJtMfIcN8p/wqv4p2fja68W2HxA8Hxa1qWjWWkaktx4N&#10;upbeT7Lc300UkKDVVaLK3xRlZ5MmPcCobaOA/bU/5mH/ALIz4+/9w9ZP7RHhPQ/hj4V+KHhnwFo2&#10;n+GvDd58JvFGpa7o+hWqW9nHdLHBHp9xJDGAkMsqHUkDgK0627BjILVPLAPa/E3wL/4SLwd8bdC/&#10;tv7P/wALK+0f6R9k3f2d5uj2um/d3jzcfZvN6pnft4xuPP8AxS/Z28ReONP+Jui6F46t/DHh74hQ&#10;ynWFfQxeX0dw2nxWOYJ2nWNIGitrcPG0LyHM+yaMvG0Pmnxi8J6Hr3hP9q3xlqejafqPi/wh9q/4&#10;RzxBd2qS3+i+T4Z0+7h+x3DAyW/l3Mss6+Wy7ZJHcYZiT7X8G/8Akovx2/7HO2/9R7RqALUnww8R&#10;aPfeNtU8L+LbfSdX8Q+IIdcT7dpIvLRFTTbSwa2niEsbyqRa+cGjlhYOYwSyK6S1Y/gXj4XWHhN9&#10;b3XaeJrbxXeagtphJrpdbTWLhI4t+Y4nmEkaAu7Roy7mlKkt4p8HfCeh6D4T/ZS8ZaZo2n6d4v8A&#10;F/2X/hI/EFpapFf6153hnULub7ZcKBJceZcxRTt5jNukjRzllBGB8NPDXgqfwv8AADTNc8A+F7u+&#10;+LfhIWmteJLbV3sPEOqyzaHPcag91HDCr3sDgKZJZLgkT3EMhTzEjegD7forxT4e6dqnjn4gapH4&#10;q1f+2f8AhWOtf2dpsiWy273t5NpkUv8AaFzsO0yraambby41SIv9om2fvII7X2ugAooooAKKKKAM&#10;DxF/x/Wf+639KqLVvxF/x/Wf+639KqLQBmap/wAjJ4O/7Czf+kF9Xe1wWqf8jJ4O/wCws3/pBfV3&#10;tMQUUUUhnmnhfw58OvitY2Ovr4I0ed/D/iDVo9Pl1LSbZprLUINSmiu7mA4by2kubdpvMUhmO12w&#10;3A1rzRfAXg34iWHiCXQ9H07xt4smOjRa1DpiC+v2S2e48iS4RN5UQ2TN87bf3CjrtFfKur/sy+Jf&#10;FeleM9B0f4d2/gnxPq2p+M5NR8dXb2EUOu6fqK6sllbPLayyXciiS906YxzxKqizJ+/HErdrqnw1&#10;8Z/E79oLR/iDr3w6/szw7pd74fng0rVL6yur1/s0fiCBpnjSR4Y5befVLW5AWV/3UYeNjOPs6gHt&#10;XhP4O/D/AMG3mp6Z4f8Ahl4f8OWE32G+mudO0iyt7e8nhmkkgBWMBzLbuiyqzoAplQxsWD7NW1+E&#10;/gix17RNbt/Bvh+31rQ7JdN0rUYtLgW40+1VWRbeCQJuiiCyOoRCFAdhjBNeK/Hn4Sa/4u8beMdV&#10;h8I/8JVo93o3h6CCzaS0mS5ntLnWJJEksbmSOC8iU3doXhnkhGyRpIZVuIIiOq+JHwfuPiDpfwX0&#10;fVtG+3aVoutLc6/ZtrE14iwDRdQtyklxMUmvYmmmhifzFJnSRvNQo0goA9V03wnoej/2V9g0bT7H&#10;+ybJtN0/7NapH9jtT5ebeHAHlxHyIcouF/dR8fKMeQaV+z38JvifqEfiC50238aaPpup+IoLbSNf&#10;sIbuxtL251CP+0ykc8O8sL2yuGVyzY+0ThCYjEqeP61+z34zk0nxDptx4H/tu7uLLU9I8B6gtxZM&#10;ngWYavqz2V9GZZleziFrc6QUNiskyJp6oY1MMKH1W3+BeqSfs+/GvwDbadp+k694uvfFMkWpMVW3&#10;v31OS4ltriR4wZDsiuIIHLpvBtmCh41jdwD2C8+HvhXUvGVh4uu/DOj3XiywhNtZ69NYRPfW0RDg&#10;xxzld6KRLJ8oIH7xv7xqpdfCfwRfaDreiXHg3w/caLrl62parp0ulwNb6hdMyu1xPGU2yylo0Yu4&#10;LEopzkCvnX4ieAfHPxR8Q+NvEWqfCu4XSr7TPD9tYaFqF/p19PcNZ3GrySC7sWnFncKJLuAtbyXK&#10;qYXE0U8d3EiRVP8AhnXxXJ8dtM8Sanp/iCW7hvdHudO1XT9X0y7s9Isba1tEubGXU723bWG3ywXp&#10;ZIAsdyt0PMaI3FyyAHtfjrwN8LPGHxH0fwx4r+Hfh/xLrWrWWoa9DdapolrdoPs50+1nZ2kUt5rL&#10;NZoCAcpbgEgIgJ4Z8O+G/iR47m8b2LaglpomtXcMNr5FtBZ3erW8Umm3Go5RPtMkqRm4sf3zhCsG&#10;5YiBDMfKv2efg1q/gn4qeD9Rv/hr/wAI7qukeDL/AEbxT41zpx/4SjVZJ9Lb7X5kMzXU/mNa3k3m&#10;XUcb/vcsA7sKqf8AChLnR1tLzxB8Kbf4g6FN4g8YajqfhSGPTZ2uru+1hZtN1SSO7mjt5GjsYXi8&#10;xpDNGtysYXaZNgB9VSaTYzarb6nJZW76lbQy20F40SmaKKRo2kjV8ZVXaGIsoOCY0J+6Mc/a/Cfw&#10;RY69omt2/g3w/b61odkum6VqMWlwLcafaqrItvBIE3RRBZHUIhCgOwxgmvNf2V/hD4i+Ftr4vn8Z&#10;R2994s1ObR4rrxEswuJtWW10HTbV5Gmb966i6iviolAbLu+0eZk+60AZOm+E9D0f+yvsGjafY/2T&#10;ZNpun/ZrVI/sdqfLzbw4A8uI+RDlFwv7qPj5Rg1Lwnoesf2r9v0bT77+1rJdN1D7TapJ9stR5mLe&#10;bIPmRDz5sI2V/eycfMc61FAGT4i8O2/iOzVHb7Jf2/mSafqkUEMtxp07wyQ/aIPNR0WUJLIoJVgQ&#10;7KwZWZSeE/C2l+B/CujeG9EtfsWi6PZQ6fY23mPJ5MEUaxxpuclmwqgZYknHJJrWooAKKKKACiii&#10;gAooooAKKKKACuY+KH/JNPFv/YIu/wD0S9dPXMfFD/kmni3/ALBF3/6JemtwM3xl/wAjJ4f/AOwg&#10;3/pHPXnnxi/5I/48/wCxf1D/ANJpK9D8Zf8AIyeH/wDsIN/6Rz1558Yv+SP+PP8AsX9Q/wDSaSum&#10;j8Mjnq/FE9xooorxT0Dx7Rf+R5+JX/YwQ/8App06uj8Sf8i7ov8A2FNO/wDTjFXOaL/yPPxK/wCx&#10;gh/9NOnV0fiT/kXdF/7Cmnf+nGKvZX8GB5//AC9kdD8Rv+RftP8AsMaV/wCnC3rzz41N4L8XeKrX&#10;w3rHwc/4XLrWk2Sag9t/Z2lXH9lQXMkkcb7tRnhX981nMMQlj/o/zhQY93ofxG/5F+0/7DGlf+nC&#10;3rh/EkfiXwH8aNc8Xad4J1jxvpuu+H9L0pYtAubCOa0ls7nUZXaYXlzbja638ewxlzmOTcE+Qvz9&#10;DoDUPil4Cn+HPxg8QXPhm4n0LQoZZ/E9ld6QkM2qr/Y1rduHt5trOxs5oISlwEYGMxsAqiuf+KXi&#10;z4bw+O9T8Ta58Jf+Ewm8B+V/a3jv+ytMm/4Rzyokvvv3EyXbeTDPHc/6NFJ/rcJulDIOK+IX7M+v&#10;fETwX+0LqGp6frFn4w8Twytoul6J4zvoNNupT4dsbYIYkmgglX7XFNFuuYULqg3qEKiug+J/gfxn&#10;caX8dvB2l+DtQ1qP4n+d/Z/iC0u7JLDTPP0W00z/AEwS3CXA2SWryt5EM37t02733RqgOq8ceNfh&#10;/qMHjHwzfeAP+Ewu7vxNBoV34d/s6yk/t/UhpdtqKt/pEiQv5dmkbb7h0x9j2LkiINxWvN8Nb638&#10;H+Cbr9mK41i+gh1S5sPCM3h/QlXR4opLNrmSNp7lLUrK19atutZZAzFlfEkTqutrnw68W6T8QtY8&#10;Y2vh241q3sfiNH4mt9Msbm2W71GybwpFpJMHnSxxKy3EjkrNJH8kMhXcSivk/FDQfFvxE8feCPFm&#10;qfCzxwukWGma3p50zwx4vttM1eBp5dLeF7mSDUbdNrG1u/3cVxOu1YXba7bIwD1Xxr4i0H4d/B7R&#10;7698B3D6bbTaNaWPg+0trEzWt1JeW0FlAiGYWyNDcPBhll2IYwyN8qmuV8afGTwza6Vq138Qfhfr&#10;Gl3Ft4S8QapLY63baZezT6RaLYm+hBhupkKzm4gXymcBzAd4UKha18cPhvr/AMXPBemtBceILKO9&#10;vfD0l34T+12lr9jSLWbK7urj7TB++S5igjlXMN0U+TMYZ9rnlfjt8CNc1TQb/SPCFlqGr2n/AArP&#10;xj4et5NU1mS8uHv79tPa1hee7maVt5gnwzsVQIASo2igDtf+F3aDp+q3up+OfBesfD3UtH8P6jrE&#10;N5r8NjdTPpcDW7ag0L2NxclVRjZl42KtITGUWTY2w+HN/pngTwbrlt4T+BuseCbi0mju28J6bYaT&#10;ZNfGUiPz4pYbr7E7ARHerTiVViXcoDw+ZlXHwMbwz4+STQ9JuPFfh6+8Ja1p+oW/jXxDdarDLdSS&#10;2H2a1Ml69zLBBMi3YlEKFHCIZUkMcIGr8B9A8RaPqviOa50rxR4c8JzQ2aafovjPXhrOpJeq1wbu&#10;4E/2u7IgkjayRI/P4aCY+Um/fKAavwd8RaD8Yvgvpdxb+A7jw34J1XTIodP0HW7ax8m50uW2QxYg&#10;t5po1gaKTZ5T7WAUgoBjPFWP7UfhPxF4Ji8ba74F8QaLaWPhm68f6F/bFvYTXF7YQWy+fcWnkXMo&#10;ilWG9ij2zNCxF3tGR5u30D9nvwtqngf4BfDTw3rdr9i1rR/DOmaffW3mLJ5M8VrHHIm5CVbDKRlS&#10;QccEivlXwT+zx47j+AWp+G4vBfiDRNah+E2peE7m28UeIYNS+36tPa20cK6YxvLhbO2DW84kQG2R&#10;vMtco4hXyQD2rw1B4D+HnhHX/O+AH/CtNF1q90vQb6xbS9EVNY+3Xa2MayJZXMqyRRtdfOJcfJK2&#10;0OSy11ek2Xws8B/8Jv8AD2z8KeH/AAp4b0/Rode16BdOtbPR5bW8+1wO0yjCN8mnyiQyKF2bOSMh&#10;fP8AWPh7qnjj4Q33hCx8DfEDw3G3ibw/qEreLPFy315NBHq1nNdPbXaanczQ+VBbM+BJGQxBiBcm&#10;srxd+zj4kt/G3irSPCK6h/wjfiuy8OWd3rnijW7nXUgSyudWu7uGaC6u/PuLaYGztJLdZERk1CRu&#10;QsoIB39rqXws+K3ir4ceJ9W8B6fdeJNYspZ9I1jXtHtXvNKurORJG015mLPDfRO9y/2dCWRrO8PB&#10;iasDxB4l+BUvxQ13xBr/AIA0eTXdAh1LWZ/HF14etbkldGTT/tM8NyoeaRoHvI4RtBZZbK4j+Vol&#10;DVD8JfiH4fs/FlwV0/xD4g0nWoPHnhm50eAaXZT37wy29/pMNpNczC3+0QpPvuZHZfN1qWYJ5kJY&#10;1PG/7M/iK+8MweF9KubfULi7+HPjDQ9R8Q3eLaG41vVp9Pma5eFS7RrPOl5MVjVkjGVUAbFIBrWP&#10;jj4e/CvVfGnjHUvgtcfDbxZF4f1TxNdXTaZpH9pa1ZWzRy35WeyuZQzCSS2LLPJHvaVCN21ym/8A&#10;DdvBbfEe4t5vg5/wrXxnqnn+IorjUdO0r7RqjxHyLi6E1jPP+9j/ALR2M0rI7C9fbvBlxxXxh8J+&#10;OfjppXi+7tfAGseFbiL4c+J/DNnY6/e6d52o3upLZmAQm2up0VVNk6u0zx4MseNw3lLfxE+BfiTw&#10;/rDw/DlvEEseteGdS0G61zVPE9zqN5o091eaZFFd20t7cPNF5MBvrpord4xM1pErnesBUA9A0P41&#10;+CJPCN94y0a132moeJrTRrt7GOAzXN1cXdtp9rdyFXw8UsMllPHIWLPaPA6ggotdr8QvG1j8NfAP&#10;iXxdqcVxPpugaZc6rdRWiq0zxQRNK6oGZQWKocAkDOMkda+avFXwX+JPhFbtNP0rR/F2m3c3hnUP&#10;7L8FabD4etrJtG1ixlCR21zfSJJPPZb08zzI1WPSreI5zHt9V+KEfiX4xfs2/FDRrfwTrHhvxDqv&#10;h/VNK0/R9bubDzrmWWzdImD29zNEqs8m3LyKQVJIAwSAdB8UPjXofwn+2f2va6hc/ZfDOseK3+xR&#10;o2bXTvs3noNzr+9b7XHsH3ThssuBm34b+JFzfaVrWp+KPCOsfDjTdKh+0y3nii803yWiCu0km+1u&#10;5wixqmWaQoAGBGcNjwr4y/sx6h/xU3/CEweINb/tT4Z+LPD3/E98V3mpf6fd/wBn/Y4Y/t91J5Xm&#10;eTPlk2r8i7yMJWrfeC/E/jD4cS+BdB8GeMPBtpqetWsmoan8RNei8QoLVA08yPENUuJbi2mNpFZy&#10;23mxKUv3YBgJQQD1XRfjXoeuaP8AD3UIrXUIf+E0vX022tZo0WfT7qOzurqa3vFDnypYvsU8MiDc&#10;yTLsI4Yip8TvjRc/DXxN4c0WP4f+KPFT+IJjaWF1okumrC90ILi4aA/abyF1YQ2ssm4rsxgBix21&#10;5BdfD34n+A/GmjX8vh//AIWFYWHjP/hLmbwnHa6TEn2rRtTsbq3t7O8viE23DQXUjmf97JqUzBdy&#10;OW9V8Rafr/xA1b4O68PDGoaD/ZHia51DU9P1Se0NxZQHSNUtFdzBPLG+6W4gwI3cgSgkDDbQDWj8&#10;bWPirxR4g0y0iuI7jw1qI0q8aZVCyStZ2t4GjIYkr5d3GMkA7lYYwATxzftCeBo/G954QN9qh8R2&#10;k3kTWS+H9Rba3GMOLfaVIIKsCVYEEEgg1qeEfCupaD8Qviff6lbi2tNb8Rx6jp0hlRvPgXR9Lti+&#10;ASV/e28y4bB+TOMEE9WdK01tWTVDBb/2ikJtxdYHmeXnO3PcAk49NzYxuOQCnq3HiXweP+os3/pB&#10;fV3tcFqxU+JfB+0hh/azdDn/AJcL6u9piCiiikM8U1v9rbwRoGm6vd3Sah/xK7LxBezwKIPN/wCJ&#10;TcXEEsQUyj97cfYr6S3U48yOyuWJTyXAPFX7VnhvwfZ67qmoaD4gHhvTv7Wht9eijtmt9SvNNhup&#10;byzgj8/z1lQWF6A00UUTG2bbIQ8RfW1j9mjwRrn/AAkP2qw3f23rVvrM/wC5gPl+XjzbSPMZxbXG&#10;++8+M58z+1NQyf8ASXrJ8Vfsp+G/GFnrul6hr3iA+G9S/taa30GKS2W30281KG6ivLyCTyPPaVxf&#10;3pCzSyxKbltsYCRBAA+FfxrvPFHxR8e+E9RtdQfU7HWrby9J8u3L6BYSaJp9z/pkkTlPmupriNNr&#10;ytI5k8vfFBI8WB8E/wBqBdf+Gvw9ude0/WNVuLrTNAtPEHiyGG1jsbXWNQtLOSKCSISpMWle+tPm&#10;ggeJftS5ZQknl+lL8FdDh8Xal4ptrrULPxBfa0msm/gkQPH/AKJZ2k1oMoQ1tNDYQeZG4b5wJFKS&#10;RwvFynhX9lPw34Ps9C0vT9e8QDw3pv8AZM1xoMsls1vqV5psNrFZ3k8nkeesqCwsiVhliiY2y7oy&#10;HlDgFVP2xvAp8W+KvC7LcN4h0OY20Wm2l9p17NqEv26GwSNFt7qT7MzXNzaxBb37MczgnAjmMVr4&#10;b/Gu8uNL+NHiTxza6h4T0XwhrTZsNUjt5bjTLCLRdPu5d/2N5lky008o2vI2JAvBARasH7I2gxya&#10;dHL4t8UXOm6Hpn9leG9NkexEPh+JLqyurdrdltRJK0Eum2RQ3TzhhFiQSb33dV4d+A+k6b4S8eeH&#10;9f1nWPG9v44mll1251treGa5WSxgsWjH2OGBUXyLeNcqobOTuyaAKq/Hp7XUvDul6t8PPGGha1rm&#10;tQ6Pa6fex2LYD29zcG6M8V09uYkjsrkuiStOuxf3WJYi/FeEP27/AIY+OpNRi0ae4v7iOGKfTbe0&#10;u7C5m1ZZrqC0gCRw3LtatJPd2kYS/FqwM43BRFMYu/0v4IrDrWgazrvjTxR4u1fRdT/tO0utWmtY&#10;1BFld2gi8i2t4YQuy/uGLrGsrN5YeRkjRFytP/Zp0mx8Mjw63ivxRdaFYw2tv4f0+S5t1h8Prazw&#10;z2ht1SBRO0MlralHvftLYh2ksss4lAPH9S/as8V6J4q8VxXGg+IIdag8TWun6Z4Nvo9MbFi8nhWC&#10;dHlhnK/aS2syvAftHl/6Q/nHEaKn2BXhUP7I2gzarqGs6v4t8Ua/4hvJpbs6xfPYxzRXTNpDwzok&#10;FrHFugfQrBkVoyhIkEiyh8D2rTbOawt3inv7jUXaaaUTXKxhlV5GdYx5aKNsasI1JG4qi7mdtzEA&#10;t0UUUAFFFFABRRRQAUUUUAFFFFABRRRQAUUUUAFcx8UP+SaeLf8AsEXf/ol66euY+KH/ACTTxb/2&#10;CLv/ANEvTW4Gb4y/5GTw/wD9hBv/AEjnrzz4xf8AJH/Hn/Yv6h/6TSV6H4y/5GTw/wD9hBv/AEjn&#10;rzz4xf8AJH/Hn/Yv6h/6TSV00fhkc9X4onuNFFFeKegePaL/AMjz8Sv+xgh/9NOnV0fiT/kXdF/7&#10;Cmnf+nGKuc0X/kefiV/2MEP/AKadOro/En/Iu6L/ANhTTv8A04xV7K/gwPP/AOXsjuNe0G08SaXJ&#10;p98JTbu8cmYZnidWR1kRldCGUhlU5B7Vh/8ACs9M/wCgl4i/8KC+/wDj1dbRXPc6Dkv+FZ6Z/wBB&#10;LxF/4UF9/wDHqP8AhWemf9BLxF/4UF9/8erraKLsDkv+FZ6Z/wBBLxF/4UF9/wDHqP8AhWemf9BL&#10;xF/4UF9/8erraKLsDkv+FZ6Z/wBBLxF/4UF9/wDHqP8AhWemf9BLxF/4UF9/8erraKLsDkv+FZ6Z&#10;/wBBLxF/4UF9/wDHqP8AhWemf9BLxF/4UF9/8erraKLsDkv+FZ6Z/wBBLxF/4UF9/wDHqP8AhWem&#10;f9BLxF/4UF9/8erraKLsDkv+FZ6Z/wBBLxF/4UF9/wDHqP8AhWemf9BLxF/4UF9/8erraKLsDkv+&#10;FZ6Z/wBBLxF/4UF9/wDHqP8AhWemf9BLxF/4UF9/8erraKLsDkv+FZ6Z/wBBLxF/4UF9/wDHqP8A&#10;hWemf9BLxF/4UF9/8erraKLsDkv+FZ6Z/wBBLxF/4UF9/wDHqP8AhWemf9BLxF/4UF9/8erraKLs&#10;Dkv+FZ6Z/wBBLxF/4UF9/wDHqP8AhWemf9BLxF/4UF9/8erraKLsDkv+FZ6Z/wBBLxF/4UF9/wDH&#10;qP8AhWemf9BLxF/4UF9/8erraKLsDkv+FZ6Z/wBBLxF/4UF9/wDHqP8AhWemf9BLxF/4UF9/8err&#10;aKLsDmNP+HelafqlnqAuNWurizdpIBfatdXKIxRoywSSRlztdhnHc109FFIAooooAKKKKACiiigA&#10;ooooAKKKKACiiigAooooAKKKKACiiigAooooAKKKKACiiigAooooAK5j4of8k08W/wDYIu//AES9&#10;dPXMfFD/AJJp4t/7BF3/AOiXprcDN8Zf8jJ4f/7CDf8ApHPXnnxi/wCSP+PP+xf1D/0mkr0Pxl/y&#10;Mnh//sIN/wCkc9eefGL/AJI/48/7F/UP/SaSumj8Mjnq/FE9xooorxT0Dx7Rf+R5+JX/AGMEP/pp&#10;06uj8Sf8i7ov/YU07/04xVzmi/8AI8/Er/sYIf8A006dXR+JP+Rd0X/sKad/6cYq9lfwYHn/APL2&#10;R6TRRRXMdAUUUUAFFFFABRRRQAUUUUAFFFFABRRRQAUUUUAFFFFABRRRQAUUUUAFFFFABRRRQAUU&#10;UUAFFFFABRRRQAUUUUAFFFFABRRRQAUUUUAFFFFABRRRQAUUUUAFFFFABRRRQAUUUUAFFFFABXMf&#10;FD/kmni3/sEXf/ol66euY+KH/JNPFv8A2CLv/wBEvTW4Gb4y/wCRk8P/APYQb/0jnrzz4xf8kf8A&#10;Hn/Yv6h/6TSV6H4y/wCRk8P/APYQb/0jnrzz4xf8kf8AHn/Yv6h/6TSV00fhkc9X4onuNFFFeKeg&#10;ePaL/wAjz8Sv+xgh/wDTTp1dH4k/5F3Rf+wpp3/pxirnNF/5Hn4lf9jBD/6adOro/En/ACLui/8A&#10;YU07/wBOMVeyv4MDz/8Al7I9JooormOgKKKKACiiigAooooAKKKKACiiigAooooAKKKKACiiigAo&#10;oooAKKKKACiiigAooooAKKKKACiiigAooooAKKKKACiiigAooooAKKKKACiiigAooooAKKKKACii&#10;igAooooAKKKKACiiigArmPih/wAk08W/9gi7/wDRL109cx8UP+SaeLf+wRd/+iXprcDN8Zf8jJ4f&#10;/wCwg3/pHPXnnxi/5I/48/7F/UP/AEmkr0Pxl/yMnh//ALCDf+kc9eefGL/kj/jz/sX9Q/8ASaSu&#10;mj8Mjnq/FE9xooorxT0Dx7Rf+R5+JX/YwQ/+mnTq6PxJ/wAi7ov/AGFNO/8ATjFXOaL/AMjz8Sv+&#10;xgh/9NOnV0fiT/kXdF/7Cmnf+nGKvZX8GB5//L2R6TRRRXMdAUUUUAFFFFABRRRQAUUUUAFFFFAB&#10;RRRQAUUUUAFFFFABRRRQAUUUUAFFFFABRRRQAUUUUAFFFFABRRRQAUUUUAFFFFABRRRQAUUUUAFF&#10;FFABRRRQAUUUUAFFFFABRRRQAUUUUAFFFFABXMfFD/kmni3/ALBF3/6JeunrmPih/wAk08W/9gi7&#10;/wDRL01uBm+Mv+Rk8P8A/YQb/wBI5688+MX/ACR/x5/2L+of+k0leh+Mv+Rk8P8A/YQb/wBI5688&#10;+MX/ACR/x5/2L+of+k0ldNH4ZHPV+KJ7jRRRXinoHj2i/wDI8/Er/sYIf/TTp1dH4k/5F3Rf+wpp&#10;3/pxirnNF/5Hn4lf9jBD/wCmnTq7G+0iPXNAs7aSee12vHOk1sUEiPFP5iEb1ZfvIvBUgivY/wCX&#10;MDz/APl9I7uiuE/s3Vf+hv13/v3Yf/ItH9m6r/0N+u/9+7D/AORawOg7uiuE/s3Vf+hv13/v3Yf/&#10;ACLR/Zuq/wDQ367/AN+7D/5FoA7uiuE/s3Vf+hv13/v3Yf8AyLR/Zuq/9Dfrv/fuw/8AkWgDu6K4&#10;T+zdV/6G/Xf+/dh/8i0f2bqv/Q367/37sP8A5FoA7uiuE/s3Vf8Aob9d/wC/dh/8i0f2bqv/AEN+&#10;u/8Afuw/+RaAO7orhP7N1X/ob9d/792H/wAi0f2bqv8A0N+u/wDfuw/+RaAO7orhP7N1X/ob9d/7&#10;92H/AMi0f2bqv/Q367/37sP/AJFoA7uiuE/s3Vf+hv13/v3Yf/ItH9m6r/0N+u/9+7D/AORaAO7o&#10;rhP7N1X/AKG/Xf8Av3Yf/ItH9m6r/wBDfrv/AH7sP/kWgDu6K4T+zdV/6G/Xf+/dh/8AItH9m6r/&#10;ANDfrv8A37sP/kWgDu6K4T+zdV/6G/Xf+/dh/wDItH9m6r/0N+u/9+7D/wCRaAO7orhP7N1X/ob9&#10;d/792H/yLR/Zuq/9Dfrv/fuw/wDkWgDu6K4T+zdV/wChv13/AL92H/yLR/Zuq/8AQ367/wB+7D/5&#10;FoA7uiuE/s3Vf+hv13/v3Yf/ACLR/Zuq/wDQ367/AN+7D/5FoA7uiuE/s3Vf+hv13/v3Yf8AyLR/&#10;Zuq/9Dfrv/fuw/8AkWgDu6K4T+zdV/6G/Xf+/dh/8i0f2bqv/Q367/37sP8A5FoA7uiuE/s3Vf8A&#10;ob9d/wC/dh/8i0f2bqv/AEN+u/8Afuw/+RaAO7orhP7N1X/ob9d/792H/wAi0f2bqv8A0N+u/wDf&#10;uw/+RaAO7orhP7N1X/ob9d/792H/AMi0f2bqv/Q367/37sP/AJFoA7uiuE/s3Vf+hv13/v3Yf/It&#10;H9m6r/0N+u/9+7D/AORaAO7orhP7N1X/AKG/Xf8Av3Yf/ItH9m6r/wBDfrv/AH7sP/kWgDu6K4T+&#10;zdV/6G/Xf+/dh/8AItH9m6r/ANDfrv8A37sP/kWgDu6K4T+zdV/6G/Xf+/dh/wDItH9m6r/0N+u/&#10;9+7D/wCRaAO7orhP7N1X/ob9d/792H/yLR/Zuq/9Dfrv/fuw/wDkWgDu6K4T+zdV/wChv13/AL92&#10;H/yLR/Zuq/8AQ367/wB+7D/5FoA7uiuE/s3Vf+hv13/v3Yf/ACLR/Zuq/wDQ367/AN+7D/5FoA7u&#10;iuE/s3Vf+hv13/v3Yf8AyLR/Zuq/9Dfrv/fuw/8AkWgDu65j4of8k08W/wDYIu//AES9Zf8AZuq/&#10;9Dfrv/fuw/8AkWq2qeG7zWtMu9PvPFeuzWd3C8E0e2xXcjKVYZFqCMgnkHNCEW/GX/IyeH/+wg3/&#10;AKRz1558Yv8Akj/jz/sX9Q/9JpK77xTP9o1zw5Jt27tQbjOf+XS4rgfjF/yR/wAef9i/qH/pNJXT&#10;R+GRhV+KJ7jRRRXinoHj2i/8jz8Sv+xgh/8ATTp1dB/Zen3QElxc6gkp4Kw6hcxIPoqOFH4D3rwL&#10;4hftPeFPgv8AGD4h6FrtjrNzdz6pb3qPp0EUkextMskAJeVDnMbdsYI5rI/4b6+HP/QJ8Uf+Adt/&#10;8kV7VPklSjGTPOkpxqOUUfSn9haR/wA/mqf+DW8/+OUf2FpH/P5qn/g1vP8A45XzX/w318Of+gT4&#10;o/8AAO2/+SKP+G+vhz/0CfFH/gHbf/JFHJS7hzVex9Kf2FpH/P5qn/g1vP8A45R/YWkf8/mqf+DW&#10;8/8AjlfNf/DfXw5/6BPij/wDtv8A5Io/4b6+HP8A0CfFH/gHbf8AyRRyUu4c1XsfSn9haR/z+ap/&#10;4Nbz/wCOUf2FpH/P5qn/AINbz/45XzX/AMN9fDn/AKBPij/wDtv/AJIo/wCG+vhz/wBAnxR/4B23&#10;/wAkUclLuHNV7H0p/YWkf8/mqf8Ag1vP/jlH9haR/wA/mqf+DW8/+OV81/8ADfXw5/6BPij/AMA7&#10;b/5Io/4b6+HP/QJ8Uf8AgHbf/JFHJS7hzVex9Kf2FpH/AD+ap/4Nbz/45R/YWkf8/mqf+DW8/wDj&#10;lfNf/DfXw5/6BPij/wAA7b/5Io/4b6+HP/QJ8Uf+Adt/8kUclLuHNV7H0p/YWkf8/mqf+DW8/wDj&#10;lH9haR/z+ap/4Nbz/wCOV81/8N9fDn/oE+KP/AO2/wDkij/hvr4c/wDQJ8Uf+Adt/wDJFHJS7hzV&#10;ex9Kf2FpH/P5qn/g1vP/AI5R/YWkf8/mqf8Ag1vP/jlfNf8Aw318Of8AoE+KP/AO2/8Akij/AIb6&#10;+HP/AECfFH/gHbf/ACRRyUu4c1XsfSn9haR/z+ap/wCDW8/+OUf2FpH/AD+ap/4Nbz/45XzX/wAN&#10;9fDn/oE+KP8AwDtv/kij/hvr4c/9AnxR/wCAdt/8kUclLuHNV7H0p/YWkf8AP5qn/g1vP/jlH9ha&#10;R/z+ap/4Nbz/AOOV81/8N9fDn/oE+KP/AADtv/kij/hvr4c/9AnxR/4B23/yRRyUu4c1XsfSn9ha&#10;R/z+ap/4Nbz/AOOUf2FpH/P5qn/g1vP/AI5XzX/w318Of+gT4o/8A7b/AOSKP+G+vhz/ANAnxR/4&#10;B23/AMkUclLuHNV7H0p/YWkf8/mqf+DW8/8AjlH9haR/z+ap/wCDW8/+OV81/wDDfXw5/wCgT4o/&#10;8A7b/wCSKP8Ahvr4c/8AQJ8Uf+Adt/8AJFHJS7hzVex9Kf2FpH/P5qn/AINbz/45R/YWkf8AP5qn&#10;/g1vP/jlfNf/AA318Of+gT4o/wDAO2/+SKP+G+vhz/0CfFH/AIB23/yRRyUu4c1XsfSn9haR/wA/&#10;mqf+DW8/+OUf2FpH/P5qn/g1vP8A45XzX/w318Of+gT4o/8AAO2/+SKP+G+vhz/0CfFH/gHbf/JF&#10;HJS7hzVex9Kf2FpH/P5qn/g1vP8A45R/YWkf8/mqf+DW8/8AjlfNf/DfXw5/6BPij/wDtv8A5Io/&#10;4b6+HP8A0CfFH/gHbf8AyRRyUu4c1XsfSn9haR/z+ap/4Nbz/wCOUf2FpH/P5qn/AINbz/45XzX/&#10;AMN9fDn/AKBPij/wDtv/AJIo/wCG+vhz/wBAnxR/4B23/wAkUclLuHNV7H0p/YWkf8/mqf8Ag1vP&#10;/jlH9haR/wA/mqf+DW8/+OV81/8ADfXw5/6BPij/AMA7b/5Io/4b6+HP/QJ8Uf8AgHbf/JFHJS7h&#10;zVex9Kf2FpH/AD+ap/4Nbz/45R/YWkf8/mqf+DW8/wDjlfNf/DfXw5/6BPij/wAA7b/5Io/4b6+H&#10;P/QJ8Uf+Adt/8kUclLuHNV7H0p/YWkf8/mqf+DW8/wDjlH9haR/z+ap/4Nbz/wCOV81/8N9fDn/o&#10;E+KP/AO2/wDkij/hvr4c/wDQJ8Uf+Adt/wDJFHJS7hzVex9Kf2FpH/P5qn/g1vP/AI5R/YWkf8/m&#10;qf8Ag1vP/jlfNf8Aw318Of8AoE+KP/AO2/8Akij/AIb6+HP/AECfFH/gHbf/ACRRyUu4c1XsfSn9&#10;haR/z+ap/wCDW8/+OUf2FpH/AD+ap/4Nbz/45XzX/wAN9fDn/oE+KP8AwDtv/kij/hvr4c/9AnxR&#10;/wCAdt/8kUclLuHNV7H0p/YWkf8AP5qn/g1vP/jlH9haR/z+ap/4Nbz/AOOV81/8N9fDn/oE+KP/&#10;AADtv/kij/hvr4c/9AnxR/4B23/yRRyUu4c1XsfSn9haR/z+ap/4Nbz/AOOUf2FpH/P5qn/g1vP/&#10;AI5XzX/w318Of+gT4o/8A7b/AOSKP+G+vhz/ANAnxR/4B23/AMkUclLuHNV7H0p/YWkf8/mqf+DW&#10;8/8AjlH9haR/z+ap/wCDW8/+OV81/wDDfXw5/wCgT4o/8A7b/wCSKP8Ahvr4c/8AQJ8Uf+Adt/8A&#10;JFHJS7hzVex9Kf2FpH/P5qn/AINbz/45R/YWkf8AP5qn/g1vP/jlfNf/AA318Of+gT4o/wDAO2/+&#10;SKP+G+vhz/0CfFH/AIB23/yRRyUu4c1XsfSn9haR/wA/mqf+DW8/+OUf2FpH/P5qn/g1vP8A45Xz&#10;X/w318Of+gT4o/8AAO2/+SKP+G+vhz/0CfFH/gHbf/JFHJS7hzVex9Kf2FpH/P5qn/g1vP8A45R/&#10;YWkf8/mqf+DW8/8AjlfNf/DfXw5/6BPij/wDtv8A5Io/4b6+HP8A0CfFH/gHbf8AyRRyUu4c1Xsf&#10;Sn9haR/z+ap/4Nbz/wCOUf2FpH/P5qn/AINbz/45XzX/AMN9fDn/AKBPij/wDtv/AJIo/wCG+vhz&#10;/wBAnxR/4B23/wAkUclLuHNV7H0p/YWkf8/mqf8Ag1vP/jlH9haR/wA/mqf+DW8/+OV81/8ADfXw&#10;5/6BPij/AMA7b/5Io/4b6+HP/QJ8Uf8AgHbf/JFHJS7hzVex9L22j6Pa3lvdCa8lmt2LxfaL24mV&#10;WKlSdruRnazDp3rjPjF/yR/x5/2L+of+k0leN/8ADfXw5/6BPij/AMA7b/5IrB8f/tu+AvFHgPxN&#10;otnpfiNLvU9LurKFp7W3WNXlhdFLETkgAsM4BOO1WuSCaT3JanJq6PvOiiivCPTP/9lQSwMEFAAG&#10;AAgAAAAhAAYWkKjZAAAABQEAAA8AAABkcnMvZG93bnJldi54bWxMj0FLw0AQhe+C/2EZwZvdRK1I&#10;zKaUop6KYCuIt2l2moRmZ0N2m6T/3lGEehnm8YY338sXk2vVQH1oPBtIZwko4tLbhisDH9uXm0dQ&#10;ISJbbD2TgRMFWBSXFzlm1o/8TsMmVkpCOGRooI6xy7QOZU0Ow8x3xOLtfe8wiuwrbXscJdy1+jZJ&#10;HrTDhuVDjR2taioPm6Mz8DriuLxLn4f1Yb86fW3nb5/rlIy5vpqWT6AiTfF8DD/4gg6FMO38kW1Q&#10;rQEpEn+nePP7ROTub9FFrv/TF98AAAD//wMAUEsDBBQABgAIAAAAIQA3ncEYugAAACEBAAAZAAAA&#10;ZHJzL19yZWxzL2Uyb0RvYy54bWwucmVsc4SPywrCMBBF94L/EGZv07oQkaZuRHAr9QOGZJpGmwdJ&#10;FPv3BtwoCC7nXu45TLt/2ok9KCbjnYCmqoGRk14ZpwVc+uNqCyxldAon70jATAn23XLRnmnCXEZp&#10;NCGxQnFJwJhz2HGe5EgWU+UDudIMPlrM5YyaB5Q31MTXdb3h8ZMB3ReTnZSAeFINsH4Oxfyf7YfB&#10;SDp4ebfk8g8FN7a4CxCjpizAkjL4DpvqGjTwruVfj3UvAAAA//8DAFBLAQItABQABgAIAAAAIQDa&#10;9j37DQEAABQCAAATAAAAAAAAAAAAAAAAAAAAAABbQ29udGVudF9UeXBlc10ueG1sUEsBAi0AFAAG&#10;AAgAAAAhADj9If/WAAAAlAEAAAsAAAAAAAAAAAAAAAAAPgEAAF9yZWxzLy5yZWxzUEsBAi0AFAAG&#10;AAgAAAAhACONcPy8BAAAJg0AAA4AAAAAAAAAAAAAAAAAPQIAAGRycy9lMm9Eb2MueG1sUEsBAi0A&#10;CgAAAAAAAAAhANoS5wmgEQEAoBEBABQAAAAAAAAAAAAAAAAAJQcAAGRycy9tZWRpYS9pbWFnZTEu&#10;anBnUEsBAi0AFAAGAAgAAAAhAAYWkKjZAAAABQEAAA8AAAAAAAAAAAAAAAAA9xgBAGRycy9kb3du&#10;cmV2LnhtbFBLAQItABQABgAIAAAAIQA3ncEYugAAACEBAAAZAAAAAAAAAAAAAAAAAP0ZAQBkcnMv&#10;X3JlbHMvZTJvRG9jLnhtbC5yZWxzUEsFBgAAAAAGAAYAfAEAAO4aAQAAAA==&#10;">
                <v:rect id="Rectangle 66017" o:spid="_x0000_s1231" style="position:absolute;left:34860;top:32038;width:380;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bVbxgAAAN4AAAAPAAAAZHJzL2Rvd25yZXYueG1sRI9Pi8Iw&#10;FMTvgt8hPGFvmuqhq9Uo4h/06Kqg3h7Nsy02L6WJtruf3iws7HGYmd8ws0VrSvGi2hWWFQwHEQji&#10;1OqCMwXn07Y/BuE8ssbSMin4JgeLebczw0Tbhr/odfSZCBB2CSrIva8SKV2ak0E3sBVx8O62NuiD&#10;rDOpa2wC3JRyFEWxNFhwWMixolVO6eP4NAp242p53dufJis3t93lcJmsTxOv1EevXU5BeGr9f/iv&#10;vdcK4jgafsLvnXAF5PwNAAD//wMAUEsBAi0AFAAGAAgAAAAhANvh9svuAAAAhQEAABMAAAAAAAAA&#10;AAAAAAAAAAAAAFtDb250ZW50X1R5cGVzXS54bWxQSwECLQAUAAYACAAAACEAWvQsW78AAAAVAQAA&#10;CwAAAAAAAAAAAAAAAAAfAQAAX3JlbHMvLnJlbHNQSwECLQAUAAYACAAAACEA2TW1W8YAAADeAAAA&#10;DwAAAAAAAAAAAAAAAAAHAgAAZHJzL2Rvd25yZXYueG1sUEsFBgAAAAADAAMAtwAAAPoCAAAAAA==&#10;" filled="f" stroked="f">
                  <v:textbox inset="0,0,0,0">
                    <w:txbxContent>
                      <w:p w:rsidR="0070715B" w:rsidRDefault="0070715B" w:rsidP="0070715B">
                        <w:r>
                          <w:t xml:space="preserve"> </w:t>
                        </w:r>
                      </w:p>
                    </w:txbxContent>
                  </v:textbox>
                </v:rect>
                <v:rect id="Rectangle 66018" o:spid="_x0000_s1232" style="position:absolute;top:33331;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iEpxAAAAN4AAAAPAAAAZHJzL2Rvd25yZXYueG1sRE/LasJA&#10;FN0L/sNwhe7MRBchphlFfGCWVgu2u0vmNgnN3AmZ0aR+fWdR6PJw3vlmNK14UO8aywoWUQyCuLS6&#10;4UrB+/U4T0E4j6yxtUwKfsjBZj2d5JhpO/AbPS6+EiGEXYYKau+7TEpX1mTQRbYjDtyX7Q36APtK&#10;6h6HEG5auYzjRBpsODTU2NGupvL7cjcKTmm3/Sjsc6jaw+fpdr6t9teVV+plNm5fQXga/b/4z11o&#10;BUkSL8LecCdcAbn+BQAA//8DAFBLAQItABQABgAIAAAAIQDb4fbL7gAAAIUBAAATAAAAAAAAAAAA&#10;AAAAAAAAAABbQ29udGVudF9UeXBlc10ueG1sUEsBAi0AFAAGAAgAAAAhAFr0LFu/AAAAFQEAAAsA&#10;AAAAAAAAAAAAAAAAHwEAAF9yZWxzLy5yZWxzUEsBAi0AFAAGAAgAAAAhAKiqISnEAAAA3gAAAA8A&#10;AAAAAAAAAAAAAAAABwIAAGRycy9kb3ducmV2LnhtbFBLBQYAAAAAAwADALcAAAD4AgAAAAA=&#10;" filled="f" stroked="f">
                  <v:textbox inset="0,0,0,0">
                    <w:txbxContent>
                      <w:p w:rsidR="0070715B" w:rsidRDefault="0070715B" w:rsidP="0070715B">
                        <w:r>
                          <w:t xml:space="preserve"> </w:t>
                        </w:r>
                      </w:p>
                    </w:txbxContent>
                  </v:textbox>
                </v:rect>
                <v:shape id="Picture 66032" o:spid="_x0000_s1233" type="#_x0000_t75" alt="Provider &amp; Location for Current Activities dialog box." style="position:absolute;left:180;top:48;width:34664;height:330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C1FPxwAAAN4AAAAPAAAAZHJzL2Rvd25yZXYueG1sRI/dasJA&#10;FITvC77DcoTe6a4R0za6ij9Ii5RC0z7AIXtMgtmzIbvV6NN3C0Ivh5n5hlmsetuIM3W+dqxhMlYg&#10;iAtnai41fH/tR88gfEA22DgmDVfysFoOHhaYGXfhTzrnoRQRwj5DDVUIbSalLyqy6MeuJY7e0XUW&#10;Q5RdKU2Hlwi3jUyUSqXFmuNChS1tKypO+Y/V8PRKm93pdsiv04mSsw/3khzfg9aPw349BxGoD//h&#10;e/vNaEhTNU3g7068AnL5CwAA//8DAFBLAQItABQABgAIAAAAIQDb4fbL7gAAAIUBAAATAAAAAAAA&#10;AAAAAAAAAAAAAABbQ29udGVudF9UeXBlc10ueG1sUEsBAi0AFAAGAAgAAAAhAFr0LFu/AAAAFQEA&#10;AAsAAAAAAAAAAAAAAAAAHwEAAF9yZWxzLy5yZWxzUEsBAi0AFAAGAAgAAAAhAF0LUU/HAAAA3gAA&#10;AA8AAAAAAAAAAAAAAAAABwIAAGRycy9kb3ducmV2LnhtbFBLBQYAAAAAAwADALcAAAD7AgAAAAA=&#10;">
                  <v:imagedata r:id="rId359" o:title="Provider &amp; Location for Current Activities dialog box"/>
                </v:shape>
                <v:shape id="Shape 66033" o:spid="_x0000_s1234" style="position:absolute;left:132;width:34759;height:33058;visibility:visible;mso-wrap-style:square;v-text-anchor:top" coordsize="3475990,33058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tXCxQAAAN4AAAAPAAAAZHJzL2Rvd25yZXYueG1sRI/dagIx&#10;FITvC75DOEJvlppthUW2RilCofXKvwc4bo6btZuTJYnu+vZGEHo5zMw3zHw52FZcyYfGsYL3SQ6C&#10;uHK64VrBYf/9NgMRIrLG1jEpuFGA5WL0MsdSu563dN3FWiQIhxIVmBi7UspQGbIYJq4jTt7JeYsx&#10;SV9L7bFPcNvKjzwvpMWG04LBjlaGqr/dxSr4xWF72TTH3veYmXW3zs6rW6bU63j4+gQRaYj/4Wf7&#10;Rysoinw6hceddAXk4g4AAP//AwBQSwECLQAUAAYACAAAACEA2+H2y+4AAACFAQAAEwAAAAAAAAAA&#10;AAAAAAAAAAAAW0NvbnRlbnRfVHlwZXNdLnhtbFBLAQItABQABgAIAAAAIQBa9CxbvwAAABUBAAAL&#10;AAAAAAAAAAAAAAAAAB8BAABfcmVscy8ucmVsc1BLAQItABQABgAIAAAAIQABxtXCxQAAAN4AAAAP&#10;AAAAAAAAAAAAAAAAAAcCAABkcnMvZG93bnJldi54bWxQSwUGAAAAAAMAAwC3AAAA+QIAAAAA&#10;" path="m,3305874l,,3475990,r,3305874e" filled="f" strokecolor="#4472c4">
                  <v:stroke miterlimit="83231f" joinstyle="miter"/>
                  <v:path arrowok="t" textboxrect="0,0,3475990,3305874"/>
                </v:shape>
                <w10:anchorlock/>
              </v:group>
            </w:pict>
          </mc:Fallback>
        </mc:AlternateContent>
      </w:r>
      <w:r>
        <w:br w:type="page"/>
      </w:r>
    </w:p>
    <w:p w:rsidR="0070715B" w:rsidRDefault="0070715B" w:rsidP="0070715B">
      <w:pPr>
        <w:pStyle w:val="ListParagraph"/>
        <w:numPr>
          <w:ilvl w:val="0"/>
          <w:numId w:val="235"/>
        </w:numPr>
        <w:ind w:left="720" w:hanging="360"/>
        <w:contextualSpacing w:val="0"/>
      </w:pPr>
      <w:r>
        <w:lastRenderedPageBreak/>
        <w:t xml:space="preserve">From the </w:t>
      </w:r>
      <w:r w:rsidRPr="0004498B">
        <w:t>Consult to Service/Specialty</w:t>
      </w:r>
      <w:r>
        <w:t xml:space="preserve"> section, select the Community Care Direct Schedule or Administrative specialty required. A consult template displays.</w:t>
      </w:r>
    </w:p>
    <w:p w:rsidR="0070715B" w:rsidRDefault="0070715B" w:rsidP="0070715B">
      <w:pPr>
        <w:ind w:left="720"/>
      </w:pPr>
      <w:r>
        <w:rPr>
          <w:noProof/>
        </w:rPr>
        <mc:AlternateContent>
          <mc:Choice Requires="wpg">
            <w:drawing>
              <wp:inline distT="0" distB="0" distL="0" distR="0" wp14:anchorId="095AA894" wp14:editId="7601EE42">
                <wp:extent cx="5027931" cy="5764454"/>
                <wp:effectExtent l="0" t="0" r="0" b="0"/>
                <wp:docPr id="618354" name="Group 618354">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5027931" cy="5764454"/>
                          <a:chOff x="0" y="0"/>
                          <a:chExt cx="5027931" cy="5764454"/>
                        </a:xfrm>
                      </wpg:grpSpPr>
                      <wps:wsp>
                        <wps:cNvPr id="66049" name="Rectangle 66049"/>
                        <wps:cNvSpPr/>
                        <wps:spPr>
                          <a:xfrm>
                            <a:off x="4999356" y="5637924"/>
                            <a:ext cx="38005" cy="168285"/>
                          </a:xfrm>
                          <a:prstGeom prst="rect">
                            <a:avLst/>
                          </a:prstGeom>
                          <a:ln>
                            <a:noFill/>
                          </a:ln>
                        </wps:spPr>
                        <wps:txbx>
                          <w:txbxContent>
                            <w:p w:rsidR="0070715B" w:rsidRDefault="0070715B" w:rsidP="0070715B">
                              <w:r>
                                <w:t xml:space="preserve"> </w:t>
                              </w:r>
                            </w:p>
                          </w:txbxContent>
                        </wps:txbx>
                        <wps:bodyPr horzOverflow="overflow" vert="horz" lIns="0" tIns="0" rIns="0" bIns="0" rtlCol="0">
                          <a:noAutofit/>
                        </wps:bodyPr>
                      </wps:wsp>
                      <pic:pic xmlns:pic="http://schemas.openxmlformats.org/drawingml/2006/picture">
                        <pic:nvPicPr>
                          <pic:cNvPr id="66064" name="Picture 66064" descr="Consult template is displayed."/>
                          <pic:cNvPicPr/>
                        </pic:nvPicPr>
                        <pic:blipFill>
                          <a:blip r:embed="rId360"/>
                          <a:stretch>
                            <a:fillRect/>
                          </a:stretch>
                        </pic:blipFill>
                        <pic:spPr>
                          <a:xfrm>
                            <a:off x="4699" y="4826"/>
                            <a:ext cx="4993640" cy="5725160"/>
                          </a:xfrm>
                          <a:prstGeom prst="rect">
                            <a:avLst/>
                          </a:prstGeom>
                        </pic:spPr>
                      </pic:pic>
                      <wps:wsp>
                        <wps:cNvPr id="66065" name="Shape 66065"/>
                        <wps:cNvSpPr/>
                        <wps:spPr>
                          <a:xfrm>
                            <a:off x="0" y="0"/>
                            <a:ext cx="5003165" cy="5734685"/>
                          </a:xfrm>
                          <a:custGeom>
                            <a:avLst/>
                            <a:gdLst/>
                            <a:ahLst/>
                            <a:cxnLst/>
                            <a:rect l="0" t="0" r="0" b="0"/>
                            <a:pathLst>
                              <a:path w="5003165" h="5734685">
                                <a:moveTo>
                                  <a:pt x="0" y="5734685"/>
                                </a:moveTo>
                                <a:lnTo>
                                  <a:pt x="5003165" y="5734685"/>
                                </a:lnTo>
                                <a:lnTo>
                                  <a:pt x="5003165" y="0"/>
                                </a:lnTo>
                                <a:lnTo>
                                  <a:pt x="0" y="0"/>
                                </a:lnTo>
                                <a:close/>
                              </a:path>
                            </a:pathLst>
                          </a:custGeom>
                          <a:ln w="9525" cap="flat">
                            <a:miter lim="127000"/>
                          </a:ln>
                        </wps:spPr>
                        <wps:style>
                          <a:lnRef idx="1">
                            <a:srgbClr val="4472C4"/>
                          </a:lnRef>
                          <a:fillRef idx="0">
                            <a:srgbClr val="000000">
                              <a:alpha val="0"/>
                            </a:srgbClr>
                          </a:fillRef>
                          <a:effectRef idx="0">
                            <a:scrgbClr r="0" g="0" b="0"/>
                          </a:effectRef>
                          <a:fontRef idx="none"/>
                        </wps:style>
                        <wps:bodyPr/>
                      </wps:wsp>
                    </wpg:wgp>
                  </a:graphicData>
                </a:graphic>
              </wp:inline>
            </w:drawing>
          </mc:Choice>
          <mc:Fallback>
            <w:pict>
              <v:group w14:anchorId="095AA894" id="Group 618354" o:spid="_x0000_s1235" style="width:395.9pt;height:453.9pt;mso-position-horizontal-relative:char;mso-position-vertical-relative:line" coordsize="50279,5764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dpbR5eQQAAD8LAAAOAAAAZHJzL2Uyb0RvYy54bWy8Vttu4zYQfS/Q&#10;fxD07kiWZdkS4ixy2QQLFN1gLx9AU5QllBIFkr616L93ZijKbpxtgn3og+URNRyeOTM85PWHQyuD&#10;ndCmUd0qnF7FYSA6rsqm26zC798eJ8swMJZ1JZOqE6vwKEz44ebXX673fSESVStZCh1AkM4U+34V&#10;1tb2RRQZXouWmSvViw4+Vkq3zMKr3kSlZnuI3sooieMs2itd9lpxYQyMPriP4Q3FryrB7eeqMsIG&#10;chUCNktPTc81PqOba1ZsNOvrhg8w2E+gaFnTwaJjqAdmWbDVzUWotuFaGVXZK67aSFVVwwXlANlM&#10;4xfZPGm17SmXTbHf9CNNQO0Lnn46LP9996yDplyF2XQ5m6dh0LEW6kRLB8MYJiYO9jdjB8ul9tc9&#10;THlYPGaTuzRfTtLZ3WySp8u7yXSRLO/mye1t9jH9G2kpBS/gpzSzzU54nmHkfYkMJUeKFtEpThjs&#10;GJR1ikWMCKH/J6TRvt8UlB92A5lPuv/aP2vwx4GNe8OcDpVu8R8KEhyoO45jd0DmAYfBeZws8tk0&#10;DDh8my+yNAW6qH94DU12MY/XH9+YCaDdwgR1hLPvYS+YU7nN+1jCnfBaF32tWS+oi4yjw5U7i9Pc&#10;V/sL7BPWbaQIMhomgsh7pMsUBph7has0z/PZPAsDZCWbLfJkYMXzNlvG8dyxNs2WyXI+1Mtz3mtj&#10;n4RqAzRWoQYs2DMF20EZXWm9Cw7LDp+demykdF9xBBj0CNGyh/WB0swJDA6tVXmEVq+V/vMzCFYl&#10;1X4VqsGCVhIaFsevYSA/dcA5yoU3tDfW3tBW3isSFQfndmtV1RDe02oDLijmzXXf8AJ+Q/ODdVHV&#10;t8UOZtmtFuEQpH1XjJbpP7b9BPSmh+23bmRjj6SdwDKC6nbPDcfS4suZHmRxNsoBeODC2B44WArD&#10;QUTvVWe20gZWtL1kVgSNCcrGgH0U5RWW2YfEBbBY+P6v9day6bGSSCLaQ2YQ/IXCvUKOU88Hxbet&#10;6CylFGkBQOAsMnXTmzDQhWjXAtRNfypJJ1hhrBaW17hgBQtj67s2Gj8QyhMwxPyj3s9y2EPQ+Oky&#10;yZwW+K6HbTHLUughpxbJfJrRaTPueVb4rn5X4xMoB4NMQIUq9v8oRQb7150LJCbUBrSNEQC0zNsq&#10;AUS8pqjxbIqxHUezNLsQB7514oDl8oIAp2zppAHGam/xQ+dNlJD/PPBhI+A8DIpmAEowjwcsNYq7&#10;g4LfW5CIb4o87UnivYfrnJOP7M59x5h0YJyn5/38f0+xz/19s3gP/+88z+iEhvLfuFRGOEiYFp2G&#10;Y6rgd06m7DDrfJ4g/QxuXhVsHNLdtrFwJZNNC0drsojjE5ILmTX2KAVyI7svogLBhWNySkGM3qzv&#10;pXYndJouknsSYgILrjjH7b5hVnw5C1bGxdGVyb5mLpZHMyxAOQ6R0FPQnW8EM4TlAxp38YPrE/Dn&#10;r38AaZxEsFRnx/kdXFrpuMJGH7I9yTtSPWxBsuiWRoiGGyVeA8/fyet07735BwAA//8DAFBLAwQK&#10;AAAAAAAAACEA0bScPWfhAQBn4QEAFAAAAGRycy9tZWRpYS9pbWFnZTEuanBn/9j/4AAQSkZJRgAB&#10;AQEAYABgAAD/2wBDAAMCAgMCAgMDAwMEAwMEBQgFBQQEBQoHBwYIDAoMDAsKCwsNDhIQDQ4RDgsL&#10;EBYQERMUFRUVDA8XGBYUGBIUFRT/2wBDAQMEBAUEBQkFBQkUDQsNFBQUFBQUFBQUFBQUFBQUFBQU&#10;FBQUFBQUFBQUFBQUFBQUFBQUFBQUFBQUFBQUFBQUFBT/wAARCAK3Ar0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1v4QabHD8KfD06A+Zey6j&#10;cTtn78i6jdQBj7iOCJPoijoBXWfZvaqXwv0WbS/hf4dsLkxvcWk2rW8jQEtGWTWL9SVJAJGRxkA+&#10;wrSuvCY8ea9pPg54fNsdU8ybVd8eU/s2Lb9ojO5GRvOMkVuU3K+y4kkQ5iNe5VxlLAYGWKrP3YJt&#10;/wBd3t6ngypurX5I7s5u68ceFrK7ltbjxJpEF1E5ikhlv4ldHBAKlS2Qcsox/tD1rQ0fVtM8RWrX&#10;Olajaanbq2xprOdZkDbQ2CVJGdrKfowPeuhm+Ffi/QYbjWfEV34P0vQrVftl+bLTrd/scCFXm8ot&#10;Y5ZURCEDfN8ke4sQScDRPCt9pOoeLnltotH1XUr5L42BgURacz2Nt5Vv5aFVIiQRo20jeyO3G+vE&#10;yniD+1azp04ppK7cZN69tYrU6cRgVQhzXLv2b2o+ze1ef+CfEXi3/hJPGa+LNe8NjQvDEyw3E1pp&#10;E1mzg2kVwZTJJeSLGqiUggqc7c5HSth/jR4Mh02K9uL2+s0mu1sYre80e9guZZmiaWNEgeESNvVH&#10;2EKQ5G1SW4r61VI2Tv2/Hb7zzvZy7f1udR9m9qPs3tXN6B8YvBvifVNP0/TtTnluL8yJbtJp1zFE&#10;8sas0kBkeMIsyBHLQkiRdpyoxWDq3x88M6h4H8Q6r4V1Aahf2ehXWs2Iu7G5it7pYo9xKO6oJQrF&#10;VdUbchOG2mk6kUr3HGlKUlFLt+J6F9m9qPs3tWFe/EnQ9GvLTT9SGow6hcW/nR+XpF48E7CFpTHF&#10;MsRjkk2I5EasXO0gKTxWD4X+PHhzW/AHh/xLfW2qabJq8BmTTYtKvbq4G1VaRlRIN7xLvUGYJ5fz&#10;L83IqnOKbV9iYwlJJpb/APDnd/Zvaj7N7U3RfEWj+I4dRl028W8i0+XyLh41bar+WkuASMMNkiHK&#10;5Hzdetcr4L1bxb4us9O8UvJo+n+Fb6IXUOkyWcz332dlzHI1x5oRXKlXMfknGdu8/epOaW/r8un3&#10;/wDB2TEo3V0dZ9m9qPs3tXmth488XjQNI8b30Wjp4Q1S4tgmlR20q31ta3EixwzvcNLsdvnR2iES&#10;4DMA5K5abwD8YH1aPx63iSC3sE8O3l7JDJbI2JrCGeaEOQWOZA1vIGA9V4G4UvaJaPR6/hb/AD/P&#10;qjT2UrXWqul99/8AL8u56J9m9qPs3tXhnhr4+eKZrjwT/wAJBo2m2Mep32q2msR24kZrIW95Fawl&#10;GLkHDzIHJBBGSNoFbPxI+NWs+F/G3iLStJsLCfTdI8M6jqTXVyrs7ahbxxSiHAYDyxHPEW7kvgEb&#10;TS9rGyfr+Cv/AF5lRoTlLkW//Bt/XlqetfZvaj7N7V598UPiXq3gm3hextrKVn8Latrh+0Ruw861&#10;jgaNeHHyEytuHU4GCO8EfxS1a+0nwpbww2Fj4ivdXbRdWgnieVLWYWU84dFDqSjeXFIuTzHJ1BOQ&#10;5VFG6fT/ADt+ZEablBT6NN/crv8AA9I+ze1H2b2rxfTfHPxK1jwv8M9Yh1fwpbnxhJFA8L+H7mT7&#10;Mz201xuBF+NwxEF24HXOe1dbqHj7WtG1i98L3UFjL4nnvbaHSHjhkWC5t5lJadk3lh5XlXJZQ3Ij&#10;TkbxT59eV97fPT/O4SpuO/a/y1X5pnd/Zvaj7N7VieMta1a317SfDPh6O0TWdShnuzfajG8lvaW8&#10;JjV3MaMplYtLGoQOnVm3fLhs7xfrXivwj4QsoI10nWvGV9dfZLMRQS29rO21pGYxmR2TEUb8eY3I&#10;HPOAnUSTk9v6X5/1o7JU27I6z7N7UfZvavKfiB8Y59Pm8DNpXiHw34X0/wASaZdagt74mt3mVnQW&#10;5jgQLcQ/O3nNkZY/LwtV7f4ua5eeOPDeh6nq/hnwDcahoenalJpPiC2eS8uLm4llSS2gJuYcMvlq&#10;ANjtlxkdqPaLm5fO35/5P+mP2T5efpa/4pfmz177N7UfZvauT8eat4oh8eeGfDXhq80jTW1Kyvry&#10;e61XTpb3HkNbqqqsdxDjPnnJJPQcVyE3xc8QXtvoFq8mheDr24ub3T77VNWglvNPF9bzLCtrGwlg&#10;w02WkQu2cIVCs2dq9qr2/rR2f4/mktWg9k7J9P8Ah/8AJ/qet/Zvaj7N7VyHxd8Za94CsfC0ukaZ&#10;b6neahqi2t1ZkOzPCttPPIsBBH7wiHC7gQScEc5GB4o+Mlxa6lcHQhp+oaS1loV5a3LI7eat9qL2&#10;znIYcCNQV4GGznI4qvaLm5et7fhcPZSsn5X/AB5fzPTvs3tR9m9q5TWdY8S6h4/1nwxod1pWmNZ6&#10;TZalHdahp8t3lpZrlHUok8XGIUwcjBLZzkY87b4teLdN+FngPxPrXiLwforeKryBGv73S5obLToX&#10;tZpiH33o3tujVQ29B833ScVPtVa/9au35plexbbXb/Lm/I9v+ze1H2b2ryfQvHXj3xJq3hXToptB&#10;0x9WsdUma6m0m4mSY2txHHFcxL9pQiGZJUkCkkgdHYEGqKePPiND4E1HX59U8Lyy2/iMaEkMeg3K&#10;LgakLJpCTfHk5DgdsYyc5DVS7Stv/nb8xeydr362/P8Ayf8AVj2b7N7UfZvavN9Q8ceMZtH8ReL9&#10;Mi0ceFdEmuU/sy5tpTfX8dq7JcSLP5qpCS0cmxTE+QiksN/y2fDfxVudQ+KWv+H7+3tYtEWeK10a&#10;/iDBpZjZQ3TxSkkjcySsyYxkRODyMmfbR/C/y6ff06303F7KWvlf8N/uud/9m9qPs3tWX8K9euvH&#10;Xw28M+Ib6KGK81PT4buaO3VhGrOoJCgkkDnuTXVfYvat3o7EONnZmT9m9qPs3tWt9i9qPsXtSuKx&#10;k/Zvaj7N7VrfYvaj7F7UXCxk/Zvaj7N7VrfYvaj7F7UXCxk/Zvaj7N7VrfYvaj7F7UXCxk/Zvaj7&#10;N7VrfYvaj7F7UXCxk/Zvaj7N7VrfYvaj7F7UXCxk/Zvaj7N7VrfYvaj7F7UXCxk/Zvaj7N7VrfYv&#10;aj7F7UXCxk/Zvaj7N7VrfYvaj7F7UXCxk/Zvaj7N7VrfYvaj7F7UXCxk/Zvaj7N7VrfYvaj7F7UX&#10;Cxk/Zvaj7N7VrfYvaj7F7UXCxk/Zvaj7N7VrfYvaj7F7UXCxk/Zvaj7N7VrfYvaj7F7UXCxk/Zva&#10;j7N7VrfYvaj7F7UXCxk/Zvaj7N7VrfYvaj7F7UXCxk/Zvaj7N7VrfYvaj7F7UXCxk/Zvaj7N7Vrf&#10;Yvaj7F7UXCxk/Zvaj7N7VrfYvaj7F7UXCxk/Zvaj7N7VrfYvaj7F7UXCxk/Zvaj7N7VrfYvaj7F7&#10;UXCxk/Zvaj7N7VrfYvaj7F7UXCxk/Zvaj7N7VrfYvaj7F7UXCxk/Zvaj7N7VrfYvaj7F7UXCxk/Z&#10;vaj7N7VrfYvaj7F7UXCxk/Zvaj7N7VrfYvaj7F7UXCwvga33+DbXjpqeuD/yt39c58VvD99o/g7x&#10;54o8KNq1r41bw7LDaSaTdXCyzSW8dxJaIIUbbIyyzyYBUkl8HIwK2/glqj678LdOvpUZXl1XX/le&#10;Mxtga7qAG5TyDgDI9c9K0tBXxr4yutbOh2mgfYtN1B7DdqF1PHIzKiPnCRsMYkUdeoPFeTVjRlh1&#10;SxEVKL6NXX3M74qc6rlT0Mf/AIWd4Ska3M3hr4q3kaSpKIdQs7u4Tcjb0MiNdFHwyrxtIz2x00ND&#10;8SL441nxNq8ek6rpNvLqEaRR6xY/ZJZFW0t1LrHk/LuDDPqprf8A+EK+Jv8Az7eEv/A+6/8AjFH/&#10;AAhXxN/59vCX/gfdf/GK8fA4fDYCfNSdl2Ubfkdtb21aPK1+J53f/Bm01iy+I9jfX0j2fjQ4lWGM&#10;I9qps4rYhWJIY/u9wJAHOMHGTzPg39nVvDLaCWl8LWTaVqsepk+GfC40r7XttZ4MTAXDhm/f7twA&#10;A2kbfmyPav8AhCvib/z7eEv/AAPuv/jFH/CFfE3/AJ9vCX/gfdf/ABivZWKoJpry/DY5XQrtcr21&#10;/FWf4Hl9r8E/scejj+1vMOm+J77xJ/x648z7R9q/cff42/avv852fdGePPPhv8B/EPif4O6JY+Jt&#10;a+xH/hEptGstP/sl4J9Pa6hRJGuN0v750CgKoWLALZyTkfSf/CFfE3/n28Jf+B91/wDGKP8AhCvi&#10;b/z7eEv/AAPuv/jFL6xh7NdHb8Fb8vyvuX7PEJ83W9/xb/Nv8tjxb/hnJn+KVj4um1bT7n7HdpdR&#10;GbRw+oIq2htzbLdmX5LfJMgjWMfOzEk5NY95+yrJfeHfB1jeal4c1q68LwTafaf294YF9ZS2jiMA&#10;SW7XAPnqYkPnJIo5YbMHj6B/4Qr4m/8APt4S/wDA+6/+MUf8IV8Tf+fbwl/4H3X/AMYo+s4d/wBf&#10;1/V+5CoV47Py/P8AzOb8K+F77RNPuLTUL+21CBnUWtva2C2kFpCIkTyUQM2U3K7DJJAcLkhQa5vw&#10;d8M/EXgtrbSLbxPZ3Pgq0yltptxpJN9FBj5IPtQmCGNfujMG7YACxPz16R/whXxN/wCfbwl/4H3X&#10;/wAYo/4Qr4m/8+3hL/wPuv8A4xVvGUW7v+vXv8/PuyFhaqVkeS6d8EdVtbfS/D8/iiObwLpV1Fc2&#10;elR6cY7wrDIJILeW680q8KMFwFhRisaBnPz72r+zzZySabJPq0zG11y+1aZYoQi3UFxdG6+ySAk/&#10;IsqwMWHLeTjADkV65/whXxN/59vCX/gfdf8Axij/AIQr4m/8+3hL/wAD7r/4xSWKoLXX+rf5It4e&#10;u01/XX/N/wBJHkVr+zzafbzJf6n9uspBrqTWotvLMialcpMQG3nBjCbc4+bOflxim2v7OtqbHSrX&#10;UdZuNTWHSNU03UZ5YFE2oSXzRNNOWB2ocxthdpGGA6Lz6/8A8IV8Tf8An28Jf+B91/8AGKP+EK+J&#10;v/Pt4S/8D7r/AOMVP1jD2t5W+Wv+f9aFexxF+a+t2/m9zxi5+Aut+ItJ1O38UeLbbVbyTw7deHdP&#10;ubPSDarbR3CqJZ5UM7+bKfLi+6Y1wpAUbuNLxd8DH17xd4W8R6brZ0q+0UfvoZLXz4L9lt5ooGkU&#10;OpUxm4kOVbkMVP8ACV9V/wCEK+Jv/Pt4S/8AA+6/+MUf8IV8Tf8An28Jf+B91/8AGKcsTQkrO/8A&#10;V/8ANkrD1krLbX8Uk/yR5Z4b+CdxovhH4b6Nda3Fdy+DrpJ/tMNiYlvFS2ngVdhlbyziYEnc2Sh4&#10;GeOl1T4eRal8RdA8WGZEl0mwvLEQ+QC0gnaBt2/Py7fJPGDnf2xz13/CFfE3/n28Jf8Agfdf/GKP&#10;+EK+Jv8Az7eEv/A+6/8AjFX9co35ut7/ADtb8hPD1m7v0/Fv82cT44+Ht54g1LStb0LVo9C8R6WJ&#10;I4Lqe0+128sMuzzYZot6MyExow2yIwZFOcZVsTUvgrdeMtW0bUfF/iO6vpdNt50ji8PyXWip50rL&#10;mUNDcmTAjQIFZ2+85zyAvqP/AAhXxN/59vCX/gfdf/GKP+EK+Jv/AD7eEv8AwPuv/jFR9aof1/X9&#10;PXcPq9bp/X9f8A8e0H9nDTtHuLK2n1BtT8PWdvq1nFpd7G8zG3vpIZGjeZ5GZ9jRv8zZLCQZxty0&#10;mlfCLxloPie11mz8aaZdTf2XbaTetqmhSTS3McE0zo4ZLuMLIVm2sSrAsu4AZ2j13/hCvib/AM+3&#10;hL/wPuv/AIxR/wAIV8Tf+fbwl/4H3X/ximsVQja19P8Ag/fu9+43h6zTT2f+d/zt9yPPfHXw617X&#10;PF3h/wAReHdd07Rr7S7W7tGTU9Kkvo5UnaBiQEuISpUwDuQdx4rM1j4NaufBLeF9F8R2cVhfRXSa&#10;vLrukf2hLevcMWllXbNEkblnkOCroMqAgC4Pqv8AwhXxN/59vCX/AIH3X/xij/hCvib/AM+3hL/w&#10;Puv/AIxUvE0GnF3s/wBdxqhXVrdDidU+GMV9H4Hihv5Y4fC97HdJ56+bJcqlrNbhWbIwT5u4tg8r&#10;05yOMu/2aoZNY8aXdt4guLW212G1+w2v2VJBpVxBcyXQkQsfnQzyGTy2AxlgDggL7T/whXxN/wCf&#10;bwl/4H3X/wAYo/4Qr4m/8+3hL/wPuv8A4xVSxdGT5ne+v4qz/ImOHrRSitlZfc7r8ThPBfw71PR9&#10;c1nX/EWsWut69qUEFmZbCwayt4beHzCiJE0srZLSyMzFznIAAArM0n4JrpnhX4b6K2qidfB80cpl&#10;NrgXoS1mt9u3edmfO3dW+7jvkenf8IV8Tf8An28Jf+B91/8AGKP+EK+Jv/Pt4S/8D7r/AOMUfW6P&#10;5fg7r8Q+r1tfP/K35aHk/hv4J6n4b8baDqUXiK1l8P6HBfWdjpLaYwmitrhonWETifbtiMKKn7v7&#10;gwcn5qbrHwPv7rwHd+HdP8QW1pLc+I219ru501p1AN+b0QhFmTowVS+7kA/KCRj1r/hCvib/AM+3&#10;hL/wPuv/AIxR/wAIV8Tf+fbwl/4H3X/xihYqirWvp/mn+aH7Cv8Ar+f+bPJdU+CWrXEOs6HYeKY9&#10;N8Fa1cTXF9pq6cWvU85i1xHb3PmhYo5GLEhoXYeZJtcZTZo3fwUtryHxpGdRktzr95b39rNbRBJN&#10;Nmgt4IonQkkMVaBX5ABztIIzn0n/AIQr4m/8+3hL/wAD7r/4xR/whXxN/wCfbwl/4H3X/wAYqfrG&#10;H5XHpa3y0/y07dA9hXvf+vP7+vfqcp8NfAp+H3w/8PeGXvP7SbSbGKzN55XlecUULv2ZO3OM4yce&#10;tdL9lHpU3/CFfE3/AJ9vCX/gfdf/ABij/hCvib/z7eEv/A+6/wDjFbPHUm7tmf1SqQ/ZR6UfZR6V&#10;N/whXxN/59vCX/gfdf8Axij/AIQr4m/8+3hL/wAD7r/4xS+u0g+qVSH7KPSj7KPSpv8AhCvib/z7&#10;eEv/AAPuv/jFH/CFfE3/AJ9vCX/gfdf/ABij67SD6pVIfso9KPso9Km/4Qr4m/8APt4S/wDA+6/+&#10;MUf8IV8Tf+fbwl/4H3X/AMYo+u0g+qVSH7KPSj7KPSpv+EK+Jv8Az7eEv/A+6/8AjFH/AAhXxN/5&#10;9vCX/gfdf/GKPrtIPqlUh+yj0o+yj0qb/hCvib/z7eEv/A+6/wDjFH/CFfE3/n28Jf8Agfdf/GKP&#10;rtIPqlUh+yj0o+yj0qb/AIQr4m/8+3hL/wAD7r/4xR/whXxN/wCfbwl/4H3X/wAYo+u0g+qVSH7K&#10;PSj7KPSpv+EK+Jv/AD7eEv8AwPuv/jFH/CFfE3/n28Jf+B91/wDGKPrtIPqlUh+yj0o+yj0qb/hC&#10;vib/AM+3hL/wPuv/AIxR/wAIV8Tf+fbwl/4H3X/xij67SD6pVIfso9KPso9Km/4Qr4m/8+3hL/wP&#10;uv8A4xR/whXxN/59vCX/AIH3X/xij67SD6pVIfso9KPso9Km/wCEK+Jv/Pt4S/8AA+6/+MUf8IV8&#10;Tf8An28Jf+B91/8AGKPrtIPqlUh+yj0o+yj0qb/hCvib/wA+3hL/AMD7r/4xR/whXxN/59vCX/gf&#10;df8Axij67SD6pVIfso9KPso9Km/4Qr4m/wDPt4S/8D7r/wCMUf8ACFfE3/n28Jf+B91/8Yo+u0g+&#10;qVSH7KPSj7KPSpv+EK+Jv/Pt4S/8D7r/AOMUf8IV8Tf+fbwl/wCB91/8Yo+u0g+qVSH7KPSj7KPS&#10;pv8AhCvib/z7eEv/AAPuv/jFH/CFfE3/AJ9vCX/gfdf/ABij67SD6pVIfso9KPso9Km/4Qr4m/8A&#10;Pt4S/wDA+6/+MUf8IV8Tf+fbwl/4H3X/AMYo+u0g+qVSH7KPSj7KPSpv+EK+Jv8Az7eEv/A+6/8A&#10;jFH/AAhXxN/59vCX/gfdf/GKPrtIPqlUh+yj0o+yj0qb/hCvib/z7eEv/A+6/wDjFH/CFfE3/n28&#10;Jf8Agfdf/GKPrtIPqlUh+yj0o+yj0qb/AIQr4m/8+3hL/wAD7r/4xR/whXxN/wCfbwl/4H3X/wAY&#10;o+u0g+qVSH7KPSj7KPSpv+EK+Jv/AD7eEv8AwPuv/jFH/CFfE3/n28Jf+B91/wDGKPrtIPqlUh+y&#10;j0o+yj0qb/hCvib/AM+3hL/wPuv/AIxR/wAIV8Tf+fbwl/4H3X/xij67SD6pVIfso9KPso9Km/4Q&#10;r4m/8+3hL/wPuv8A4xR/whXxN/59vCX/AIH3X/xij67SD6pVIfso9KPso9Km/wCEK+Jv/Pt4S/8A&#10;A+6/+MUf8IV8Tf8An28Jf+B91/8AGKPrtIPqlUh+yj0o+yj0qb/hCvib/wA+3hL/AMD7r/4xR/wh&#10;XxN/59vCX/gfdf8Axij67SD6pVIfso9KPso9Km/4Qr4m/wDPt4S/8D7r/wCMUf8ACFfE3/n28Jf+&#10;B91/8Yo+u0g+qVSH7KPSj7KPSpv+EK+Jv/Pt4S/8D7r/AOMUf8IV8Tf+fbwl/wCB91/8Yo+u0g+q&#10;VSH7KPSj7KPSpv8AhCvib/z7eEv/AAPuv/jFH/CFfE3/AJ9vCX/gfdf/ABij67SD6pVOX+CliNL+&#10;GlvZrLJOtvrviSESzEF32+IdSGWIAyTjnivQPgH/AMe/jj/sZJv/AEmtq474Zqi+EboRjEY8TeKQ&#10;oznA/wCEj1PFdj8A/wDj38cf9jJN/wCk1tXDiHejBnZQVqskdR40+LXgb4b3Frb+LfGfh/wtPdqX&#10;t4ta1SCzaZQQCUEjqWAJHT1rq1YMoZSCCMgjvXk/i5vGniLxlY6A/hORtFt9dtNSh8SRXVutpHZw&#10;qkjJIhmM5uDKrqAsPl4ZCXGGrk9G0zx7ovxB8L2B8K+LrvSNJ8Qao8+vS+J4prO4025FwYFaGS9M&#10;s/lNJb/62LdGISI9wOD5sdY3e9391l+ra+Vz0JKz02/4f/Jf+BJH0LTXdY1ZmYKqjJZjgAetfMPw&#10;l+G/xB1Dxt4uPi5fF1n4f1TTrq3Q6rrMkDCSSVShjFtrF4qOE3DfDHaKgHyr82E1PhT4T17wj8Ib&#10;7QNQ+HnjmNILCytJLZfHBuNSvbhVCTNZO1/ttIFwrKVuIWI3DylwNy15b9bL79dPlb8dgt71ul7f&#10;l/XyPeR4o0ZvDf8AwkI1axOgfZft39q/aU+y/Z9u/wA7zc7fL2/NuzjHOcVnaL8S/CHiPw/Fruk+&#10;KtE1TRJrlbOPUrLUYZrZ52dY1iEisVLl2VQoOSWAxk14f4g0Hxj40/Zf0/w7rPgPxxJ4nslsbWW1&#10;j8R2kF7dPEqGS5N1FqIEkZwwIkl3s2GKHAYanjTSdetPAHgyPw14F+JM2pWWoxXotf8AhL4murVE&#10;u43mivZZdVxdCSISBEaSdACAdnbSy52ul193/Dfj9wui76/19/4dD6Aor59+K2i+LPFmtW9/N4a+&#10;JDaZc6RELKz8G+JbLTLvR70vIZ2uVN9FDO+02+zLXEQ8txtAJMmH4s0P4sW3xy8PatpOi+JLvw1Y&#10;y2MDtFqqNFNa7AJ2nR9XihMoLybh9hmY7AyS5K7Jjq1F9Xb89fT9HcJaJta2V/ydvx+9WPp6qllq&#10;9jqVxewWl7b3U9jMLe6jhlV2t5SiuEkAPytsdGwcHDKehFeH+Cfh9q/gb42eJLu18L+Jryw1TVJL&#10;/wDt288ZTyaYtu9pECi2T3Tl5/ORlAaBEVMbZQFVKq+E4/iBFovxK0jTvCHjfw1JqPnXug6j4k16&#10;y1I27m1hTyUdr+5eNjMsropUxLuGcfdpL4b+V/npp+f6FW1s+/4d/wCvmfQtFfK2q+CPG1x4N8TW&#10;ug+HPilotnMNPFtp2oeNILjVTcLckzz2902pS+WnkYVo3nCMcYj+8W9g+DOi6v4Zm8YaRe2HiG30&#10;aDVt+i3XiLVxqck9q0EQbZK1xNNtEyTMBMQQJFwOytK9/wCuqX63Xl53Sj+v6/rfa+l+28SeKNG8&#10;GaLc6x4g1ax0LSLYKZ9Q1K5S3t4tzBV3SOQq5YgDJ6kCpNB8QaX4p0e11bRdStNX0q7TzLe+sJ1n&#10;gmX+8jqSrD3Bryb9pXwjfeLLXwiLLwv4s8TfYdVW6nTwr4gXSZIolX5izG9tdzHI24LFcNyueea+&#10;I3hLxZcXVv8A2doHxGvbZNCtodDXRvFsNqdIvQJN7agZL9DeOD5GWk+1oRG3B3N5kp6Nvvb5Wvf7&#10;9O2m5TWqS7X/ABtb5bv10R9G1BfX1tpdjcXt7cRWlnbxtNNcTuEjiRQSzsx4CgAkk8ACvA9V8JeJ&#10;tU+O9rc6nonxEuPDy2dnFLe6N4pis9He+QktdNbrfpOI1UhTGsQVzuLxSEIw97v5XhsbiSK3kupE&#10;jZlghKh5CAcKpYhcnoMkDnkilNuMHJa7/h/n+XnolHWVvT8V+m3qYFj8UvBmqavpGlWXi7QrvVNY&#10;tPt+m2MGpQvPe22GPnQoG3SR4VjvUEfKeeK6evkP4U/B/wCJvgvwToFhYaVd6BJZ+DL+2ghub20k&#10;n0zVpPsqyRRlXkjMcr27TxtlwrSOHCDalaeq+CPG1x4N8TWug+HPilotnMNPFtp2oeNILjVTcLck&#10;zz2902pS+WnkYVo3nCMcYj+8W2nFRlyxd/8Ah3/XnvoncP6/L/h/LVavf6prntS+IvhTRfES6BqH&#10;ifRrHXWtWvhpdzqEUd0bdQxabymYN5YCOS2MDaeeDXL/AAZ0XV/DM3jDSL2w8Q2+jQatv0W68Rau&#10;NTkntWgiDbJWuJptomSZgJiCBIuB2WT4s6V4kgm0rxH4O04ap4hs1n082zTRxK1vcKAXJdlGI5o7&#10;eU85KJIFBZgKyldJNdV+LWi+/ftqONuv9f0vx7l7RPjl8OPE2paZp2j/ABA8LarqGqKz2FpY61bT&#10;S3aqWDGJFclwCjg7QcbG9DXb18ufFD4efENtQ0vTPB+gSDSPA+j2x0e8vLS0un1a9WaF28knUoDA&#10;4EMYMk8bKwa4HOVEn0tot9cappNnd3WnXGkXM0SySWF28Ty27EZKOYndCR0JVmHoTV6Wuv6XR/P8&#10;rXtewno/6/rqvne17GIfip4LHi2bwsfF+gjxPDt83Rf7Tg+2pu27d0O7eM70xkc7l9RXUV4h4P0P&#10;WtFvrDwvqPwuXVk0/XLvVIfFt5c2H2EGWWaUXcY3NcrdES7CPIUbmf8AeFcM3FfB7Sfivovi7xdL&#10;4t8MeKrjRdT0y4dreLWEYfat5Kx2skutTshZXdUkjjs14UsiYUJEXdJeT/K/46r7hy0bt3S+929P&#10;M+pKK+UdE+HvxLX4Ea1a6db+PtG+IEn2SO5n8UeJE1F7y3WYNNHZrDqYjibyQ0Yk8y2lYkM02/Mo&#10;7X4PeHfGel/BvxLp3jSx8V6lctcymz0xb1bTVPIMcf7uC7/ti6fl95V5LxGUkgbVCU+kn2/Hb/P8&#10;H5XO3m/6/r0PeaKq6Unl6XZp5Nxb7YUHk3UvmzJ8o+V33NuYdC25snJyetWqb0diVqrhRRRSGFFF&#10;FABRRRQAUUUUAFFFFABRRRQAUUUUAFFFFABRRRQAUUUUAFFFFABRRRQAUUUUAFFFFABRRRQAUUUU&#10;AFFFFABRRRQAUUUUAFFFFABRRRQAUUUUAFFFFABRRRQAUUUUAFFFFABRRRQAUUUUAFFFFAHzf8G7&#10;qPUPh3HdQyebDNr/AIlkSTruU+IdSIP4g13nwD/49/HH/YyTf+k1tXCfBeGOH4cxxxSCaJNf8Sqk&#10;guGnDKPEOpYPmMSXz/eJyeveu7+Af/Hv44/7GSb/ANJravSxDvRhY4KN1Vlc6C++Nnw70u11e5vP&#10;Hvhi0t9HuxYalNPrFuiWNySwEMxL4jkyrDY2D8p44NaPhn4keEvGuo6lp/h7xRouvX+msEvrXTNQ&#10;huZbViSAJVRiUJKsPmx0PpXEeJPBGuXPxGNjaaeZPB2tXlprWqXnnRgQXNqB+62FgzCYw2fRSoEU&#10;24gsoPn/AIX034pWvxgh8eX3g66is9W1O7sLzR47awF7Z6eUhSCaW6/tVo5IwYYn8uOHerG49QZP&#10;Oj7z1/rZfi79tFd6Wv6EtE7dP+H/AAXa+um+i+mq53QfiP4S8Va9qmh6L4o0XWNa0timoabYahDP&#10;c2bBipEsaMWjIYEfMByMVqa7H52h6hH9nurvdbyL9nsZ/IuJMqfljk3psc9A29cEg7lxkfNfgLwH&#10;4t8MfAXxLpOkeDfG2i+KZYo4BDr3iw3xmVpn3vZlNVYQskbEkCa1Ltt/eAjesXtd9kO17Luz6iqp&#10;qer2Oi26T6je29hBJNHbpJdSrGrSyOEjQFiMszsqqOpLADk18y+FfDvxTPwlt9J8Q6H4ynWy8QPJ&#10;dWFjrsVnq2oaa0LFFhum1W4kTZcMjMJL5XKIwV9uIjp6zoPinS/h/wCG49G8IfFfVNWtdbXUEivv&#10;FtkLq0gS6iZ4LlxqSpcxNAJEjR2m/wCmhDEsdElzWvpp+Nvxs/vRP/B/Vfp9zR7xfeNvDul+JtO8&#10;OXuvaXaeIdSRpLLSZ7yNLu6VQSzRRFt7gBWJKg4wfSr8mr2MOqQaZJe26alcQvcQ2bSqJpIkKq7q&#10;mclVMiAkDALrnqK8m+I3iTxXeat4Cu9O+FninVI7C9XVrxbe80hGt91pdQm3PmX67pVaZCdm5MZw&#10;5PFM1W68T6f8erDVdP8AAvje80WSxksL+7TXbM6YXdrZopks5NQAXygs4d0gDnJx5gOaFHZX7/8A&#10;A/QJabdk/wAf8tfmez0V4L4G+HmreCfjd4jubbwz4lutP1XVJL46/e+Mp5NLS3e0iBVbJrly84mR&#10;lAaBVVMbZQFVKy/gJead4v8AiFqdponjK78TaN4DmubVb6DxXcalHqMl6wmjE6mdxIbePdEDID8+&#10;dm3YQFFcyXpf08vvsgl7t/Wx9HUVxnxg0/XdU+H+oW3h0Xr37SQGSHTLtbS7nthMhuIoJmZRFK8I&#10;kVHLJhmHzxn518R13wf44/4Vhq1n4W8P/EiynvNWgY6f4m8Tx3t7a26xkk2s0GsRSNGZAu5ZL5G+&#10;dsbkURmb6N/10/z/AAfzq23z/I+oaK+WdN8D+PvE+kfDi28WaL8RLd9O07UoNXOj+LE08zMvNmJj&#10;Dqhd2YL8r+ZI4YqJZCC5NDVvA/xL8RaUuoXWifEi18RWfgi2it47PxhBbW8uuxsULPHFqAjduVcl&#10;x5Tru37n2rVdbf1bV/pt3aXUlaq/9bpfr9ybPrWivnbxD4f8dap8QJtRi0Px1DqM+oWU2mapb+Ir&#10;aHRtMs9sJmt7qxW9CzMD9pDt9nmYlxsk4Qx3/Avw91fwR8cPEdzbeGfEt1p+qarJfHX77xjPJpaW&#10;72kQKrZPcyF5xMjKA0CqqY2ygKqUR1tft/lp+L8tHa4Prb+t/wCrb662Peqa7rGrMzBVUZLMcAD1&#10;rP8AEmix+JPD+o6VNJPFFeW7wM9rcy20qhlIyssTK6Hn7ykEdjXgvwp8J694R+EN9oGofDzxzGkF&#10;hZWklsvjg3GpXtwqhJmsna/22kC4VlK3ELEbh5S4G6dbS8rW89/y/Udtj6C0vVLLXNNtdR067g1D&#10;T7qJZ7e7tZVkimjYZV0dSQykEEEHBBq1Xyh4g8N/Ezxh8N/h1pj+F/iNouvaRBNaaldW3iy0t2nd&#10;bErHLPJDqJadGufKbc26T91JkAORJznir4d/G2axs7LS4PGiaFBNJO1rPrYutQkkltrQqzTx65ZP&#10;tilF6pQ3DRhnXZE6bWjp25mlsv6+/wDrzRbRX6/1/X9X+uL7xt4d0vxNp3hy917S7TxDqSNJZaTP&#10;eRpd3SqCWaKItvcAKxJUHGD6VtV4Pr2o+PbHT/hZFP4C8TeMtS0doNQ1fUrSTSLQvJ9huIHRo5NQ&#10;GJt8qswRnjwTtkbGKxviBfafq3x4i8CWPi+9i1XxZBa3d/ptp4rngutFSyImkMcEdwDF9piZExGB&#10;u2u7b1zi+VXUU76tfd1+4luyv5J/O9rfl959I0Vn+IHs49B1JtQuvsOnrbSm4uvtLW3kx7DvfzVZ&#10;THgZO8EFcZyMZr5O/Zk1LXfGXgzRvENgvjPxBYtoc8Ou31x42t9Sj1m4MSiOKxCXhFrOrZ+dhaMv&#10;SQu5LLktXJdlf8/8v8rl20T87H2DRXy/4H8C+N7P4P38V1pXxLt/FbPZx6iur+LoLi61C1WYGaKw&#10;dL94bd/JzH5pMErcMZC5Mg2dH8C+LB4bl1W30/xxp/8AYuuQalo/hfWfFZnvrm3VIxcwSzpeyJOk&#10;h8xo47id1DgBikZ2iv8Agfp+j9dGrbXn/g/r+fnpqtT3zU9XsdFt0n1G9t7CCSaO3SS6lWNWlkcJ&#10;GgLEZZnZVUdSWAHJqPXvEGl+FtIutV1rUrTSNLtV33F9fzrBBCucZd2IVRkjknvXgXiPwb4t8L+A&#10;PC0en6D488UeKP7Wj1u7bS/FxEdmTdRSz2khutQi86EQ74Y4sSR/KSQpYscz4/eFPHvj/T9bey8K&#10;eN7mXVNCSDRrPR/E1np8OlXLLIJ49Qh+1CGcMWjBIF0u0MFCEbnLaK/e34f538ti4pNpX0/4P+Xz&#10;Pp5WDKGUggjII70tfKOqeEfjRdfHGw1xD4gtvD73unzW8Vs0UltY2flxCe1uIhrcELtu+0b3FncM&#10;A4McjlUVPquWMTRvGxYKwKkqxU8+hHIPuKGvdut+39f1uZRb0v5FPXvEGl+FtIutV1rUrTSNLtV3&#10;3F9fzrBBCucZd2IVRkjknvV5WDKGUggjII718saD8MfFPg7wH8R/DGmeBvFV5Jd6frFtBf6n4zN9&#10;DfvPPL9lFpb3F5IqEpLulkl8hsr/AMtSxIfq3gb4nWHhLxVofhC38aWC3mm6RdRXniHXYtQuHuBK&#10;x1K3hYairwyvCyIBFLBEHRzFJFlXK6XX9b/5a9dtHdGltUvX8Lfnf00eujPqWivIv2Z9F8Z6B4I1&#10;C08aHVluRqDvZw60FaeKAxp8ok/tPUHkTfvIMk+4ElQoUJVX9o7RfEOuf8IlFoOi+N9Sjhv2l1CT&#10;wZr1vpj/AGXYVkhk828gDmQlQGALIA7I8b7WLl7rSXW349/TqTHVNvpf8P8APoez0V8mfGb4e/Fy&#10;bxHokvguXxXD4ettHtksba2vjeXen3Yd2la6aXXbNbp8GEfvvtiHy2HAJ8zO/aB1DV/Bfipr/wAV&#10;6l4l0a21TxJpdtp/iGy8bJo+jxaez263Fq1p9rRzLgXRLJDI+GDiZFUiOox5pKPd2/Gy++9/S9rv&#10;Rj0V/K/4Xf8Al3v959iVUstXsdSuL2C0vbe6nsZhb3UcMqu1vKUVwkgB+Vtjo2Dg4ZT0IrwTSNN8&#10;faH4/wDDFj/wini+90nSPEGqST67J4nhltLnTbkXBgVoZL3zJvLaS3/1se6MQny8g4Oj8NJvE+m/&#10;8J7p+ofD34hWmj30st9p39reJLO8uNptoUe2hm/tOSSF2lWZkwyRpuB3oeBC2v5f1+HzuU1Z28/1&#10;a/ryPdaK+UdE+HvxLX4Ea1a6db+PtG+IEn2SO5n8UeJE1F7y3WYNNHZrDqYjibyQ0Yk8y2lYkM02&#10;/Mol8L+DPihb/Di0s/EVj401exh1uWW50Ow1hNM1h7RrcCNYrw6zcu8azkuQ99G+CRgoqxud/L/g&#10;f5/g726rt8/6/ry9D6Z0HxFpXinTU1HRdTs9X093eNbqwnSeIsjlHUOpIyrKykZ4IIPIrQryv9mv&#10;RPEHhz4Ztp3iTSdV0jUY9V1CZY9avra8upYZbqSaJ3lgdlZtkiqxODvV/vDDtw37T3hP4i+K/E2i&#10;p4Mh8UfZYbUiSbSb4WlqsrSdWePV7OQNhRkvb3ShWBRC29WppKaj0fUXST7X+etv+CfRtFfLnirw&#10;X8Y2/aGXV7W71qXwyNTs3s5dOYSWVvYhIlmhmifWbZHJb7QWdrGeQBwUdmVFj6Lwv4L1rVPjd4pu&#10;tb0H4lWWg3F076XczeL0XSYB5OyVxBBqBmxK+SiNGVjwpVIWL5lapPvf9P69VpfcHpf5fj/X+dtj&#10;6Bqpper2Ot2zXGnXtvf26yyQNLayrIgkjcpIhKkjcrqykdQVIPIrxLwd8O/Emi6hctrEPi3ULHwv&#10;p15p+mrH4pnkl8Q+dLI6zNvuwDKkJSNXuChWR5CpVI4mGf4ds/iBP8G9c8Or4U8baHfW2oPNbvqv&#10;iG0uNRvtOe/aRraC9F9PIk4tSYw8rptYrtlXHmK+n9d/8rPq/mh2/O34f56X2/T6Ior5P8WfD/4j&#10;XXgGSLwZZ/EbRI31uOa80XxN4gi1G+e0Fu4CWlxDrEUqx+eY5GD3yOcMBuTEbe4/AjT/ABNpPwt0&#10;ez8XSX0uuQ+csn9pxotysfmv5SuUu7sMQm0BzcSMwALneWoto/K35CelvP8A4P8AXzO/ooopAFFF&#10;FABRRRQAUUUUAFFFFABRRRQAUUUUAFFFFABRRRQAUUUUAFFFFABRRRQAUUUUAFFFFABRRRQAUUUU&#10;AFFFFABRRRQAUUUUAfPPwf1Wy8QeAn1TTLy31HTb3xH4nubW8tJVlhnifxFqbJIjqSGVlIIYHBBB&#10;Fdl8A/8Aj38cf9jJN/6TW1eefs36h4e1z4L6TqPhFLePwpd6v4hn0hLS2NtCtm2vai0ASIqpjXyy&#10;uE2jaMDAxivQ/gH/AMe/jj/sZJv/AEmtq7an+70zjp/xpnqlFFFcR2BRRRQAUUUUAFFFFABRRRQA&#10;UUUUAFFFFABRRRQAUUUUAFFFFABRRRQAUUUUAFFFFABRRRQAUUUUAFFFFABRRRQAUUUUAFFFFABR&#10;RRQAUUUUAFFFFABRRRQAUUUUAFFFFABRRRQAUUUUAFFFFABRRRQAUUUUAFFFFABRRRQAUUUUAFFF&#10;FABRRRQAUUUUAFFFFABRRRQAUUUUAFFFFABRRRQAUUUUAFFFFAHh/wAKY93hLUDj/ma/FX/qR6nW&#10;58A/+Pfxx/2Mk3/pNbVy37O9nDafCeC3t4Ira3h1/wASRxwwRhI41HiDUQFVQMKAOABwK6n4B/8A&#10;Hv44/wCxkm/9JrauyouWhCPY5Kf8WTNrUvjx8NNG8TN4c1D4h+FLHxAsy2zaTc63bR3YlbG2MxM4&#10;bccjC4yciu6ryXXNLu5Pjbo8cfw7vbzwwdOvoL3WEOnfYjcXEtpMrvE1wJmwbVgzeUTuKYyMkedv&#10;faF4g+M/ijwdD48vJtL0a4k8Xavc2fjS5STT1MTQPp8gS5DQxpKGmKfLGi7RtUkMeHm9xSe9m38n&#10;r+F3f5Ha0lr00/Hb57K3mfT1FfFXwMk8e/ET4Uwav4F1fxEusT+HLq2u/Emv+LbfW7C91AwqLf7N&#10;ClxKIXjflt0VuwHEgkYkr6z+y34a+IPhlvEcXjIa9DYyi3azt9dbzisg8wSvHK+tanKcjy8ozRoN&#10;oKglnNauNm0+iJlp99vy/r5HvlZniTxRo3gzRbnWPEGrWOhaRbBTPqGpXKW9vFuYKu6RyFXLEAZP&#10;UgVxHxy0nW9X0fRk0yx8Q6vpsd9v1TTPCuqppmoXMPlSBAlw09uUVZfKZgsyMwXGWG5G8p8YeAfF&#10;OsfDzwXb3/hP4ga7LY6/NeJY2HiyK11KxsA7eXFc3K6jCJ5QhUK/mysADl9xLNlq9PNfi0vwvf5P&#10;UrRa+T/BN/ja3zWjPpHQfEGl+KdHtdW0XUrTV9Ku08y3vrCdZ4Jl/vI6kqw9wax9e+KHgzwt4isf&#10;D+teLtC0jXr5Ve00u/1KGC6uFZiqmOJmDMCwIGAckEVqeGbYWfhzS4Ft76zEdrEv2fU7o3V1FhB8&#10;k0xkkMkg6M/mPkgnc2cnwbxZ4R8W6l8YtRl0/wAH65DpN3rGmz3E88uiXugalFCIN11PHN/p0M0a&#10;qyRrDwHgik53PWlk6iitr/h/X9dSF8Db3sfRlFfLngHwd8Y9J+P82qa9c65d6E+o3zTXEZWTTZ7N&#10;hKbaIRvrRWIqvkDfHpyPvQhmZWeR9P4V/DHWddbxdaeJ9O+Knhl75rxNPv8AVfGvmxWlrJLmKKBb&#10;XUZWEqZ3+ZIpYZKCTYFQRq0mt7X/AOB6/wBdr20otq/W356/h+KPo53WNWZmCqoyWY4AHrVfS9Us&#10;tc0211HTruDUNPuolnt7u1lWSKaNhlXR1JDKQQQQcEGvDvD3g/xLD4d1/WPE2h+Mr3UW0+z0KLw/&#10;ovi2VJZ0hCCW9gd7+OON5Xy3mGVJjHGu7DvIppR2fxA1r4J+D9N1Twp42trzSZbe217TbbxDaQav&#10;q0KWzKZIL2K+6eeYnYtcQyMqPknO16a3s+39fl6a32EvPz/L/h/XS259EUV8ifED4d/FS88L+GIv&#10;Cy+P4dJjkv2vNI1jWI7nWI5XeP7MzXNtrVlvhSMSqoa7lPzKZEdvnT3XS9P1hvDfw5HiGw8Raxrt&#10;usH268sb2PT1gnEOHlvYIr3ZKhbOYka4UMcgEANQldX9Px/y/wAtd7S9H9/4f5no1cRo/wAcfhx4&#10;i8TDw3pPxA8Lan4iaSSIaRZ61bTXZdAS6+Srl8qFYkYyNpz0rt6+cfB2ieND8WtYk1jwb4vk8O6n&#10;qFz5B1G+0iOw0hW83/TLZra6N0JZFbZyhceYcOgBWpjrNR6Wf39PvKlpBy6/8P8Al/Wp9HVn694g&#10;0vwro91q2t6lZ6PpVonmXF9fzpBBCucbndyFUZI5J714j4b+HfjXRX1BiNfuZ/C2lX1hoTX/AIpu&#10;ZItemmkkeKecG4fcyR+Wm6dQQ7ybQESJhl/s/n4nfD3RfFqeJ/CHi3W4le2n0y2nv7WS4mY5SZUN&#10;3rd6VxhHIe4RMA7VDE7nvfpp+r/TX523B6Nddbfl+ul/mfQ+k6tY69pdpqWmXlvqOnXkSz215aSr&#10;LDNGwBV0dSQykEEEHBBq3Xzz4btfHGnfC/4bynwH4qstX8JzQ2l/oMGs2MUmo2/2KSF3QR332eVB&#10;I0bATOrDyyVAOM8X4u8MfGDVfhH4f0jTvDPiuwv7XUNTklU+JGur9I2ndrNXnj1qzaVBFLtLPcSE&#10;NEAYWBVwTtG9tf6/r/gDjG7Sb/rX/L8UfXVVJNXsYdUg0yS9t01K4he4hs2lUTSRIVV3VM5KqZEB&#10;IGAXXPUV86+LvAnivVta8BeMrnwf4u1rxCvh5rC/0/T/ABk2kJaX2+3dGuRDeLEYSVm3mFZicLmN&#10;8KB12q3HinTfj1YapZeBvGl9o72MlhqF5b6/aNpLO7WximjtJr9dojCzhnW3WQ54D5q+XWzfV/he&#10;2vno/Rmad481uif+f3Hs9FfOuk+FfG0fxAFxc6R47+2/2neSajrUniWFtFvdPIm8qC3she/uX2m3&#10;VXW3idXQs0hy7OfAXwf4y8G674VfVtL8dmO+0S8j12bxL4nj1SG3vBPGbb9217LtPlpMA0CnIkj8&#10;wltxWI+9a/8AWl/+B3v02vUtG0v61/p9vPe30VRXE/Ge28Q3vwz1228LWs15rU8SxRR21ybebazq&#10;JGjcTwHeELEATwkkYEiZ3DwTw34J+JmseBPDOg+JtH8fWr2vizdPdaf4lWyn/sp4yWMsg1i4meMS&#10;NgqbiWUAEx7cIAl7za9PxaX4Xv6X7BL3Y83r+Cb/ABtb1sfVd5eQafaT3V1NHbW0CNLLNM4RI0UZ&#10;ZmY8AAAkk1FpOrWOvaXaalpl5b6jp15Es9teWkqywzRsAVdHUkMpBBBBwQa+aJvC/wAQZvDOk22p&#10;eGviNe6dYNqlvb2GleL7a11VXN0Xsbme5+3KLiNbciPEkzkMpLwyZDr7P8CNL1jQfgz4M0rxBp02&#10;la3p+lQWd5a3E0MrLLEgRjvhJRgxXcCMcMMqpyotJOLl/XX/AC+V110RL3Xy/wBdP689eiu11L48&#10;fDTRvEzeHNQ+IfhSx8QLMts2k3Ot20d2JWxtjMTOG3HIwuMnIruq8l1zS7uT426PHH8O7288MHTr&#10;6C91hDp32I3FxLaTK7xNcCZsG1YM3lE7imMjJHM+F/CfiO4+N3ijUb/QviJYaY9002i3V94qifRY&#10;GEO15DaRX7SMksgysUkTIgCkJES+c0/dTe+t/l/n07lNdn2/H+tex9AUV8mfBPwj8cPC974im8Rn&#10;WtRvpNCuFI1GdfsV/qQKmOSGRtZuzBlvM2iK0toyr/Mse1FWDwf8MfiV4i+EPxQ8H+KtJ8URi+sl&#10;m0V7/XHhkmuBGwaESjWb+ZQzLHlWnWIgn5Bl91/5X/F/or/cT1+dvwX+dj66or5U8YeBvHOveHPD&#10;1lofhL4j+G4be+v2Cj4gma9EbWhETXsjag2VN15TKkcs+1Im5TzGjbmPFXw7+Ns1jZ2WlweNE0KC&#10;aSdrWfWxdahJJLbWhVmnj1yyfbFKL1ShuGjDOuyJ02tGu/8AX9f152dtvO/4f1/Wl/tKivlXxZ8P&#10;/iPrMct7JbfEK81y08FWy2k+meJIdLtbjXFJG6S0j1LyxINylwS0DBZBukITPU33gXWrH47/APCX&#10;WPg/xVqH9s22mOZm8Zy2mn6bJG0wuEurZbtlk2xuhSOKGaNn3cpuZzXLqlfrb8Wvxtf0t3J6N/1s&#10;n+tvVPsfQNFFFSMKKKKACiiigAooooAKKKKACiiigAooooAKKKKACiiigAooooAKKKKACiiigAoo&#10;ooAKKKKACiiigAooooAKKKKACiiigAooooAKKKKACiiigAooooAKKKKACiiigAooooA8P/Z8jz8M&#10;Pp4k8TD/AMuHUa3PgH/x7+OP+xkm/wDSa2rN/Z7j/wCLZyD08TeKB/5cOo1pfAP/AI9/HH/YyTf+&#10;k1tXZV/ho5afxs9UooorjOoKKKKACiiigAooooAKKKKACiiigAooooAKKKKACiiigAooooAKKKKA&#10;CiiigAooooAKKKKACiiigAooooAKKKKACiiigAooooAKKKKACiiigAooooAKKKKACiiigAooooAK&#10;KKKACiiigAooooAKKKKACiiigAooooAKKKKACiiigAooooAKKKKACiiigAooooAKKKKACiiigAoo&#10;ooAKKKKACiiigAooooA8R+B+qRaX8P54JQ2//hJ/FB4Gf+Zi1If0ra+Af/Hv44/7GSb/ANJrauP+&#10;GP8AyKN1/wBjN4p/9SPU67D4B/8AHv44/wCxkm/9Jrau+sl7GD7nFSb9rJdjoL742fDvS7XV7m88&#10;e+GLS30e7FhqU0+sW6JY3JLAQzEviOTKsNjYPynjg12FvcRXUEc0MizQyKHSSNgyspGQQR1BFeU+&#10;IvBGuXXxGNjaWBk8Ha1eWmtape+dGBBc2oH7rYW3MJjDZ/dUqBFNuILKD5r4D8E/GGx+Ps9/4hvN&#10;cn0CbUL/AM+7iYNp01k4l+zRqh1oiEovkDfFpySb0OWYM8j8Efe/rsl+bvbyV7O6O6Wmvb9b/kt/&#10;N772+pKK+YvBPwz8deCvDPjrw94W0TxBoesSWuqjT/E3iDxdLqdpJPJcyvZta2klzPtJRwZJJUhb&#10;cBnzNzMMrwH4O+Kel/C/4j6frGneNr24vbOFNH09dTW2vVujvBlgvJPEF5IoB8pnVpolwnyKxdwU&#10;3o35X9ddv6/LUajqk31t+Wv4/gz6yor5m1rwd44X4FxWOgaH48TxFd6hEdUXX/E32rU2Cplp4Tb6&#10;vBGiPIFBihurdQCxEZA8tqWm+B/H3ifSPhxbeLNF+Ilu+nadqUGrnR/FiaeZmXmzExh1Qu7MF+V/&#10;MkcMVEshBcly93m62/HS+n5f1YiOqT7/AIa7P8z6mrkv+FueBT40/wCEPHjTw8fFu/y/7B/tWD7f&#10;u2b9vkb/ADM7Pmxjpz0p3wobXG+GfhZfE1neWPiKPTYIdRhv5oppvtCIFkZnid0bcwLZDHhhnByB&#10;5J428N/EHWviXrVxb+HHuPBtnqmk6oLQx2a3erSW5Rt1rcteER7HRCY5oIy4RgJl3ZFNWqKF9L7/&#10;AK/1uH2HI+hqK+XPAPg34yaV8f5tT1261q60STUb5pbkEPpk9mwlNtEEbWWEW1fIG+LTUfehDFgz&#10;yOnwf0r4v6H4s8YTeItC8TxWGpaVcSxEajDcpFfBy0a232nWLkZIdlQrFaRnC740G0JF9E+6b+7p&#10;8/zLcbNq/VL73a/y39D6kor5M+Hfw/8AivpfgTxfFq0PjBpbmfTvLtJNbMeoXFukp+2R2ry6xfLA&#10;7xnHmC5hOThRGVWQ6kvw/wDGOsabo9iNI+JelaA/iiGT7DJ4yT+07LT/ALPtuDPdpqDPLC0p3BBN&#10;LKo3FAnyKLa1svL8bfgr+ujukRfS/r+Cf4u3pqtb6H0/WF4x8eeGfh3paal4r8RaT4Z06SUQJeax&#10;fRWkLSEEhA8jAFiFY4znAPpXPfBC31zT/ASWHiDTtZ067tL68igXXr+K+upLT7RI1szTJNMXxC0a&#10;5dy+UOc9Twnx58FXviL4leDtRh8H+OvEVjY29wlzc+FPFI0lIt/CLs/tG1YsDkswU5UgZONol7pL&#10;qV3v0PdLW6gvrWG5tpo7i2mRZIpomDI6kZDKRwQQcgipa+fPF3hbxtcfEy9ubTTfG0922p2jaTrt&#10;h4ihh0KysQIfNiuLE3aGY8XO4tbSufMXa4wnl2PBnhXXZvjx4i1PV9A+I1porXpn0me78VRNo0OI&#10;gsr/AGWLUGkZZXGUikiZEAUhIiXy1aVn3/4H49PVaXWpLuk+6/r7v03se3azrWn+HdJu9U1a/ttL&#10;0yziaa5vbyZYYYY1GWd3YgKoHUk4FZngz4heFfiNp8194T8S6P4osYZfJludFv4ruOOTAOxmjZgG&#10;wQcHnBFL8QI7ybwL4hi0+wm1S+k0+eOCyt3jSSaRo2CopkdEBJI5ZlHqRXzneeB/jLceC/EsqWrW&#10;fi/WdM0lft+lxQWfl2ttM3naeYV1Det0Y5p8TJeBGDDbLbsqkxff5W+d/wArf07J3Ze753/C353/&#10;AA9WvquivlHQvB/xQs/hjZ2/iK28Y6jp9rr0lxe6Paawml6u9ibUhFivTrNy7RrcESMJL2NyNyj5&#10;FWN8f4N6trPiXwHYeJ/DyeLviNZ3UviDRtSsdP8AHkdzPa7rpPsRac3qQq0cEYXzbdy480MpfeXa&#10;2rKTWtl+a/z07C7X6v8Az/Rfij7Gor4z8Z+Cfj1qlr4MuLX/AISe0ez8OWNs9vY3cVxcWmpxFxcz&#10;3BGuWUVz5hELL5wulYA7ljJdX7r4geEfiTrf7QGh6jpkPidfDlrcWH2iWG+FrpxjQhp8LFrCZUgt&#10;kS2EzswKh9hVkrlXMo36tf8AB9P6VxS91PrZX9dtD6SorwXwL8PdX8EfHDxHc23hnxLdafqmqyXx&#10;1++8YzyaWlu9pECq2T3MhecTIygNAqqmNsoCqleqeFbT7Pr3iaT+ytcsPOu1b7Rqup/are6+QDfa&#10;x/aJPIjHQpshywJ2nrULVJ91f56af1+QPRteZ01FFFABRRRQAUUUUAFFFFABRRRQAUUUUAFFFFAB&#10;RRRQAUUUUAFFFFABRRRQAUUUUAFFFFABRRRQAUUUUAFFFFABRRRQAUUUUAFFFFABRRRQAUUUUAFF&#10;FFABRRRQAUUUUAFFFFABRRRQAUUUUAFFFFABRRRQAUUUUAFFFFAHzz8LJBL4NncKyhvEvig7ZEKM&#10;M+I9T6qQCD7Hmuy+Af8Ax7+OP+xkm/8ASa2rzT9nnxJD4y+Dmk+ILfUrfWbfVtW8Q38epWlpJaQ3&#10;Sy6/qLiVIJGZ4lYNuEbszKCASSCa9L+Af/Hv44/7GSb/ANJravQrfwIHDS/jTPVKZLKkEbySOsca&#10;AszscBQOpJ7Cn0yVzHG7KjSsoJCLjLewyQM/U15z2O9bnMeCfiv4I+JUl2nhDxj4f8VPaBWuV0TV&#10;ILwwhs7S4jdtucHGeuDXVV8reHvBfxifRZr5tLXRvEL+HNU0bQZBDZwyaHI7rLGbvbd3C3PmGGEL&#10;JE6hSDuhAYstHwL4F+MNl4D8V2N+niwRy3GnSx6bcagLe+uIFmJvEtL2TXNQkikkiCr80sCggbGR&#10;naRWtV20/W35avf5h/X4L+umx9b0V8cfCXWtQ1rUvEuq+GP+Ew8R3HhjxetvceEpPHkWpX0Gntpp&#10;jMMm6/NsSLmSR8STM4MRG8vGFV3ivwT8a9Y8D+FbWx07xXpltZXOrLd6T/bf2zUW8y68yxle7j1u&#10;yeVI4GePD3LncBmJgFdXL3dvL8Vf+rX169Rpd3/V2v0v6NH2LRXyl8XPBvxd8SaV4Eg0z/hLrjU7&#10;bRoU1K7sbiLTojeHbvaX7PrkGyT5fn/d3sahsxhjuDdjrXw71fRf2gZvE2m+GPEuuR6pDpwF/F4z&#10;uLTS7JonnWf7RbG5/eARujJGtvIjOWz5ZZnquVXtfq1+O/o9yNbfK/8AwPke+VzsXxH8JT+MpfCM&#10;fijRZPFkKebJoK6hCb5E2htxg3bwNrBskdCD3roq+ZPh/wDD/wAT6LY/Ek6T4W8e+FvEF+uoTaVq&#10;Ou+K49QtHMjKY1jhOoXKJPkZEjwjAGC2DtOa+Jp7Wb+atZfj+BVtL+aX56/h+J9N0V80Q+FfF0Pg&#10;rx7b6T4V+Jen2d3pUUGn6RrHjCG61R9Q3P8A6Rb3h1ORoUUeVvU3CA7TtjJLb/UfgVoN3ofgsf2l&#10;YeLtP1aaQG8XxlrSaldTShVDTKYrmeGJGOSI4jGoOcRqMVS1v5f1/XqvO03tbz/yX+dvk/K/Vat4&#10;68NaBqMun6p4h0rTb+Kxk1OS1u72KKVLSM4kuCrMCIlPV/ujuateHPE2j+MNFtdY0HVbHW9IugWg&#10;v9NuEuIJgGKkpIhKtggjg9QRXj/xo8D+JvFHxi8CaxoOjXjNoemam9triXNvHbWt7I9q8UUyNKJW&#10;ilS3mhcpG+FnBGD8ycHqvgv4leG/hqmkaX4U8ValqOpeDNNsUj0fxTFZx6PqtsJdzEteR7Ad8OTb&#10;hlk8ohwQclxs4KTev/Bf+X9XRbj5/wBaL8L39PQ+rqK+fr7wLrVj8d/+EusfB/irUP7ZttMczN4z&#10;ltNP02SNphcJdWy3bLJtjdCkcUM0bPu5TczmTwf4X16T47eJNU1bw98R7bRjeGfSZrrxXE2jxYiC&#10;yN9lj1BpGWVx8kckTRoNpCQkvlevn+H9ad+nlL2bXl+P9a9up7lZavY6lcXsFpe291PYzC3uo4ZV&#10;dreUorhJAD8rbHRsHBwynoRVl3WNWZmCqoyWY4AHrXhnwz0vxDqTePPDes+DfHnh7QNZmkuLG/17&#10;xNDdPbo1tDG8KTw6jPcwkyiZ1EeFUHgqTtrI+FPhPXvCPwhvtA1D4eeOY0gsLK0ktl8cG41K9uFU&#10;JM1k7X+20gXCspW4hYjcPKXA3J3s+9l973+779R9fn/w39beZ9BaXqllrmm2uo6ddwahp91Es9vd&#10;2sqyRTRsMq6OpIZSCCCDgg1ar50js/H2tfBzwXp2seEvHcNzpTw2uu6bY+IrO31bVES1YCWO9jvw&#10;dnn7GYm4ikfachgSr5j/AA58Y61N4Ph1bTviSmjW8WrvNBY+MltrqCEtusba7liv1aeUBSBIryHl&#10;BJKR5hJP3XK2tv6+/wDq99BdF/X9L/NabtfT1Fcp8KG1xvhn4WXxNZ3lj4ij02CHUYb+aKab7QiB&#10;ZGZ4ndG3MC2Qx4YZwcgeN/Ebwj8Rta/aG0fUdIg8UL4Xtbqx82SPUBbaeYkYNMMRavHuUgnIl0+V&#10;2YFQ4QqUtxSqKF9L2v8AqL7Ll2X9I+j6K+XPAPg74x6T8f5tU1651y70J9RvmmuIysmmz2bCU20Q&#10;jfWisRVfIG+PTkfehDMys8j6fwr+GOs663i608T6d8VPDL3zXiaff6r4182K0tZJcxRQLa6jKwlT&#10;O/zJFLDJQSbAqDPVpNb2v/wPX+u17aUW1frb89fw/FH0c7rGrMzBVUZLMcAD1qvpeqWWuaba6jp1&#10;3BqGn3USz293ayrJFNGwyro6khlIIIIOCDXh3h7wf4lh8O6/rHibQ/GV7qLafZ6FF4f0XxbKks6Q&#10;hBLewO9/HHG8r5bzDKkxjjXdh3kU0o7P4ga18E/B+m6p4U8bW15pMtvba9ptt4htINX1aFLZlMkF&#10;7FfdPPMTsWuIZGVHyTna9Nb2fb+vy9Nb7CXn5/l/w/rpbc+iKK+RPiB8O/ipeeF/DEXhZfH8Okxy&#10;X7XmkaxrEdzrEcrvH9mZrm21qy3wpGJVUNdyn5lMiO3zpe+Lng34u+JNK8CQaZ/wl1xqdto0Kald&#10;2NxFp0RvDt3tL9n1yDZJ8vz/ALu9jUNmMMdwZxXNa+l2v1/y/Fedk9L/ANdT6topsYKxqDwQPUn9&#10;T1p1SJbBRRRQMKKKKACiiigAooooAKKKKACiiigAooooAKKKKACiiigAooooAKKKKACiiigAoooo&#10;AKKKKACiiigAooooAKKKKACiiigAooooAKKKKACiiigAooooAKKKKACiiigAooooAKKKKACiiigA&#10;ooooA+Vf2Y/Av/Cr/gP4d8G/bf7T/wCEd1DXtI+2+V5X2j7PruoxeZs3Nt3bM7dxxnGT1r1b4B/8&#10;e/jj/sZJv/Sa2rz/AOB+rHXvhjbamXMhvdc8SXO8xeUW3+IdSbOzc23r03Njpk9a9A+Af/Hv44/7&#10;GSb/ANJravSxEXClCMt0efQkp1ZSjsz1SiiivNPQCiiigAooooAKKKKACiiigAooooAKKKKACiii&#10;gAooooAKKKKACiiigAooooAKKKKACiiigAooooAKKKKACiiigAooooAKKKKACiiigAooooAKKKKA&#10;CiiigAooooAKKKKACiiigAooooAKKKKACiiigAooooAKKKKACiiigAooooAKKKKACiiigAooooAK&#10;KKKACiiigAooooAKKKKACiiigAooooAKKKKAPlf9mf8A5IX4f/7COvf+n7Ua9U+Af/Hv44/7GSb/&#10;ANJravP/AIIPpEnwytm8P3Fvd6C2u+JDp9xaTieGW2/4SHUvKZJATvUptIbJyCDk16B8A/8Aj38c&#10;f9jJN/6TW1evjqiqxVSOzbf3nl4ODptwe6SR0178YPAem+ME8JXfjbw7a+KpJEiTQ5tWt0vmdwGR&#10;RAX3ksCCBjkEYrrq+fvGfg7x14w+OGtabFpbaZ8P9UsdOgvdYuLG2ufPNvJNMwhcagktu2ZVQO1r&#10;L8wLcAAnK8PaL8Vbf9pG51TUNF15fB99cXdtcSRaoHsUtyhEEqLJqzAcpGT5VhBIpZhuYbmfyI62&#10;Xe//AAPS56ktLv0/Hf7v+AfS1VNL1ex1u2a4069t7+3WWSBpbWVZEEkblJEJUkbldWUjqCpB5FeB&#10;fB7wHrfw1HifSj4L8Xz2SLqTHULvxtJdjUA91JJbpYQy3r+VI0b/ADzSm2YPjl9zMM5dL+KWofAf&#10;xB4Z0bw/4u8La7b6g01ndeINYttRu7vT3v2kNvFcR6mZfNFsfL3PcQkEgJMuA6nS6/rW3/B7+W13&#10;bv3t+F/+B2/G30zRXyf4d+HfxJv/AAR4c0jxDB4+YL4sWSf7Drg026tNMaDEgknGt3Us8JkJPM7z&#10;LlwiqFjq5rHw08S614N8FXmq+FPiBqN74b13Uo/7LtfGn2XU5tPkFyLWX7RHqKJIyq9uhaSbzcCQ&#10;fMCQ7el3/Wyf62+T7CWv9eb/AMr/ADXc+pK4vUfjZ8O9Hur+2v8Ax74YsrnT7qOxvIbjWLeN7a4k&#10;DGOGQF8pIwR8KcE7GwODXQeF/t3/AAjeljU7NdO1AW0YntFvWvBC+0ZTz3VWlweN5ALde9fPXjLw&#10;b4+vvH3inV7HS/GP9lf8JXol/BotnNoQsNUt7f7L51wWlf7QhX7K3y+bFnMWEOZMVy++ova/6pX+&#10;7/PZMFrG7Po6LV7GfVLjTI723k1K3ijnms1lUzRRuWCOyZyFYxuASMEo2Ohq3XjXg+48TaX8bvEs&#10;h8D+NoPDWrRQxrqGp67aXdhFcRPcGSeKBtQkeCKRGgAWKJTkfMi4zXCfCX4b/EHUPG3i4+Ll8XWf&#10;h/VNOurdDqusyQMJJJVKGMW2sXio4TcN8MdoqAfKvzYTN3tddm/nbb57foU0k2uzX49fl1/q/wBQ&#10;UV8w+BfA3jbw/wDBefw9aeEvGGhy2sWmQ3ST+MxeajqQjKLex2DvdyJZxtGpEbCaBvmOFhKq9Gue&#10;FfHj/CnW7HSNA+JVlJNrVrLo1j/wlVrLrWnRKsZnke7lv2SWJiJdsUs03zOMoEwEqVk3Z7fjt/n+&#10;DvYla2T0/r+v0u9D6eor5p+J3iDRvg34B8EeIbrUNe8OajaXsiW3hXxV42lN5qZuP3DRSSm9lSdo&#10;2kimGZJFjVTjZnj3T4eeFZfBHgnRtDuNSvdYubK3WOa/1C7mupp5Dy7GSZmcgsTgMxwMDoKdtG+2&#10;n9fh94r7eaubF/qdnpccT3t3BZpNMlvG1xIqB5HYKiAk8szEADqSQBVquE/s+/8AFfxSW7uoJrfw&#10;/wCGYytok0TJ9r1CVMPOu4DckUL+WrKSrNPMDzGK7HVLWS+027top2tZZoXjSdPvRsVIDD3Gc/hW&#10;cm1DmSu+35ffv6NFpe9ZvT+v69bnN6f8X/AmranqWm2Pjbw7eajpjOl9aW+qwSS2jIHLiVA+UKiO&#10;QncBjY2ehrY8N+LtD8ZaFDrega1p+uaNMGMWo6bdR3FvJtYq22RCVOCpBweCCO1eTfDuHWtDsPD1&#10;jffBmS2vfCOjSWcOrLdaY3mlY0QxaaRLv2zFAT54thgLu5+UR+ELnxHN8OfFmna38MPGtg82p3t5&#10;FaWOs6da3l1HdX0syiCe31FTE6I6ly0kfcKX6VpJJX5Xft/X6bolbJvvb8P0el9nc9p0vVLLXNNt&#10;dR067g1DT7qJZ7e7tZVkimjYZV0dSQykEEEHBBpNT1ex0W3SfUb23sIJJo7dJLqVY1aWRwkaAsRl&#10;mdlVR1JYAcmvnY+H/HPjH4Z/DHRdY8MfELRtR0zUbS01y4tPFNtbXM1utuVmnlnt9QLSxM5XPzGb&#10;5WZVDYJZf6f48tvhx4btI/A/xFvtd0nxBJPbND4qtFl+wx6gsiLdyHU1F0HtD5YWUy/Mrb9uQxdl&#10;zNdL2+Wmv46eafYP8vx1/wAvxXc+l6K+ffitovizxZrVvfzeGviQ2mXOkRCys/BviWy0y70e9LyG&#10;drlTfRQzvtNvsy1xEPLcbQCTJh+LND+LFt8cvD2raToviS78NWMtjA7RaqjRTWuwCdp0fV4oTKC8&#10;m4fYZmOwMkuSuyY6tRfV2/PX0/R3CWibWtlf8nb8fvVj6E0bxt4d8R6xq2k6Tr2l6pqukOseo2Nn&#10;eRzT2TNnasyKxaMna2AwGcH0rR1PU7PRdNutQ1C7gsLC0iae4urqRY4oY1BZnd2ICqACSScACvLt&#10;D1jxNJ8dNXurj4deIrHQ7vT7bS49anutMNvugmu5DKUS8aby3E0YX93uyTuVcZr0/VrmWz0q8uIL&#10;KbUZ4oXeOztmjWWdgpIjQyMqBmPA3Mq5PJA5qJtxhzR1dirfvHHpp+S6/gc14O+MngD4iXdza+Ff&#10;HPhvxNc20Xnzw6Pq9vdvFHkDeyxuSq5IGTxzXTaXqllrmm2uo6ddwahp91Es9vd2sqyRTRsMq6Op&#10;IZSCCCDgg14J8K/BfiLw98DrqHxVoXjbXtdxHaxaadQ06z1e2t/ItYnhtLq0u4oo4d8BcESxOQPm&#10;DP8AM9A+H/HPjH4Z/DHRdY8MfELRtR0zUbS01y4tPFNtbXM1utuVmnlnt9QLSxM5XPzGb5WZVDYJ&#10;1lFJ2Xl+P+Wl9+pPRv1/BfrrbbofR15eQafaT3V1NHbW0CNLLNM4RI0UZZmY8AAAkk1n23i3Q7y1&#10;0a6t9Z0+e21rH9mTR3UbJfZjaUeQQcSZjVn+XPyqT0Ga+c5vC/xBm8M6Tbal4a+I17p1g2qW9vYa&#10;V4vtrXVVc3RexuZ7n7couI1tyI8STOQykvDJkOsmh6f498KaD8Gz/wAK68dXmseHbCK21mLTPEWn&#10;pZSIttPC8TwHUYoZ3Mvkyq5i4XGCrAoFFKSvfr/n/kvS666JyVrrsn9+n9efktT6eor5s8QeD/Ga&#10;/EXxH4nsND+Ic8kWvaRNplpD4siXT5LMGP7eVtGvxFtKrKpSVByyGNR87Dl9H1a6m/aa8OeFb7U/&#10;E0nii21e+vtcW18ZiTTp7QQTy2f/ABLYrtpLeMbrUYkghRj8rGYurNMdbX8/wSf6/gFtG1/X9fqf&#10;XdFfOPwA8I/EXTPirrureKIfE8GiXFtOIl1/UAymVp1ZCsMer30RYJuBMcNqigfKh3bU9x8ca1qG&#10;g+F7660jT31TVyohsbRUYq9w5CR+YVBKRhmBd8YVQzHpQ9IqXV9P0C3vuPZ7/qadnqdnqMl0lpdw&#10;XT2s32e4WGRXMMgVWKOAflbaynB5wwPeue8bfFjwR8NZLSPxf4y8P+FZLsM1smt6pBZmYLjcUEjr&#10;uAyM46ZFXfAvhYeDPCthpLXLX9zErSXV9IoV7q5di807AcAvIzuQOBuwOK434pXniDSfHHg3VNH8&#10;D614wtLJL37V/Y9xp8Ri8xEVARdXUGcnP3c8A57ZJe67LUS1Vz0GbXtMt201ZdRtI21J/LsQ86g3&#10;TeW0m2Ln5zsRnwuflUnoDV+vmmDw54v+H/8AwrX+zPAfjHVJNIknuL220DXrS302C0nF0VsDazaj&#10;FHK8DS26hjGVCxDY4wFo8faZ8V3/AGg9I13R9B16bwzbXVnG62OpL9me1KgTmSOTV4oQ4LyAqbGZ&#10;vkUrLkrsqy5kl1dvTzfl/WonpFvsr/8AA9fL+l9LUV8e2+qXV1+0XovhK/v/ABZdeKINS1G91yHT&#10;fG4+xXNmLe4lswunxXhktUG61X95FboWIDNKWVjr+B/AvxN8M6Dax2Nl4+t9b1LwvqMN/eeIvFMG&#10;pJa6kJUNptSW8mVG2JKFeJCv72IykkPthO6T7q/4P/K3rY0cbO1/6/rU+q6qarq1loWm3Wo6leW+&#10;n6faxNNcXd1KsUUMajLO7sQFUAZJJwK+d7Hwv40t/CPjmHQtC+IugWt1psEFlpuveIrfV9Re8MjC&#10;Sa3mfVGMaeWUDr9rhPGYtj/M2Tpngv4i2H7O/iLSdS0Lx1q3ii9vp30tNP8AE5tL+0JtwIZHmk1m&#10;YpCsoOYxeTFshinJVaVtfl+dv+D6b2Jjq0n1f6Xv+nrtc+qFYMoZSCCMgjvS187fHS2+IfxC8C+G&#10;f+Ef8N+NNB1HzpmvLG1u7VZogq7EMz22uWROSSyBLiROvmR5249q+H9jqOmeBfDtprHmHVoNPt4r&#10;wzXJuHMwjUPulJJc7s5Yk59TTtv5P7yE3aPmvuNe61C1sWt1ubmG3a4k8mFZXCmWQgkIuerYVjgc&#10;4B9K58/FTwWPFs3hY+L9BHieHb5ui/2nB9tTdt27od28Z3pjI53L6iqfi7T7p/H3gbUBbTXVhbzX&#10;cMnlRlxbyyQHy5mx0UBZI93YzD1rgPC+ga9pM9p4VvPhkmotY61eanb+Mb2ewaxjeWSaVbxF3m5F&#10;ziXaR5CjcXHm7fmbO+u1/wCl/X9XL6f15/P+vke51ma14n0fw3Jp6atq1jpb6jdJZWS3tykJubhs&#10;7YYwxG9zg4Vck4PFeFfCvwb42j1qGO6h8f8AhaaTSp4db1nXfEFpqkF5et5YSexga5uUgKv5rgCC&#10;GPawVozhVS58VPhX4mk8GxaXNrHjL4qxXuq2TTW8x0W0lsIY5C8k0bpFZjdgDHzOwYKVA5NW9HFd&#10;2vzs/wANdbeYukn2T/BX/wCBpc9osfFGjaprmp6NZavYXesaWIzf6fBco9xaCRS0ZljB3JvUEruA&#10;yBkVqV8p2nw18aeH5PEdk/hzxlqmm3GvQ32q32iatYaVf+JCbNo5J4pYr2J4EFwkbmMyQsI/LQbl&#10;Vo6u+KfCnjy48D+DbNdB+Jdy0Gs3U80OkeKrSDUbbSyXCWl3O9+i3EjKYwJA8rooJEyyYcry9PTp&#10;8+t9tlrroN6P7/yfy6fe1vqz6Qs/EGl6hq2oaXa6laXOp6cIze2cM6vNbeYC0fmIDlNwBK7gMgHF&#10;SSavYw6pBpkl7bpqVxC9xDZtKomkiQqruqZyVUyICQMAuueor5l8b/D/AMVt46mn0nwj8RptL/4R&#10;mxsNNuNO8aQWzwX6PcyB72R73zrgR+eiku06EiT91KNpPabvGei/GbRL8+DvGWs2n9lnTdY1S11u&#10;0GkTTsbYpcxWUt+uwJtuNzLAsh3cB81UVzP7/wBf1XpZppvonp93+X+frdO6XX2G/wDEWlaVqWm6&#10;de6nZ2eoak7x2NrcTokt0yIXdYkJy5VQWIUHABJ4qWy1ex1K4vYLS9t7qexmFvdRwyq7W8pRXCSA&#10;H5W2OjYODhlPQivmm38G+Pbf4s+EtTvPDHjTVJ7DX7q51fV38TWs2iz2skVzFA9tZSXWYjGs0WQk&#10;ELALJkzHBfrPhnpfiHUm8eeG9Z8G+PPD2gazNJcWN/r3iaG6e3RraGN4Unh1Ge5hJlEzqI8KoPBU&#10;nbU/Y5lvZu3n2/P/ACKsua3TT83/AMD/ADPc3dY1ZmYKqjJZjgAetV9L1Sy1zTbXUdOu4NQ0+6iW&#10;e3u7WVZIpo2GVdHUkMpBBBBwQa+ffhT4T17wj8Ib7QNQ+HnjmNILCytJLZfHBuNSvbhVCTNZO1/t&#10;tIFwrKVuIWI3DylwN2R4o0f4weJ/gJ4O0qw0fxNoOu6TNb2+uW11qME+oapElsymSO4ttWgYjzzG&#10;zM15DIwRshwSj1JKN7O+3/B/QUdd9Nz6jqu2oWqX0di1zCt7JG0yWxkHmNGpUM4XqVBdQT0BYeor&#10;5Y8WeD/i1qHwT8FaRGnjK58Q2890141nJFb3CRBmECztH4igkdlVl2t9snDBSZlLkEeuaXoWtJcf&#10;CW2vba6/tbSrSSbVr2WV7gBRZmGSF7g58x3nkhfBJ3eQzc7RRZa+T+/Tf5dSe3n+Gv69D1OiuZ1G&#10;08zx9o9x/ZWuTeXaTL/aVvqfl6bDkj5Jrb7QvmyN/C/kvtwfmTPPTVPQfUKKKKACiiigAooooAKK&#10;KKACiiigAooooAKKKKACiiigAooooAKKKKACiiigAooooAKKKKACiiigD5A/Y38Lap4H/Zd8CeG9&#10;btfsWtaO+r6ffW3mLJ5M8WtX8cibkJVsMpGVJBxwSK9r+Af/AB7+OP8AsZJv/Sa2ryn9mPx1/wAL&#10;Q+A/h3xl9h/sz/hItQ17V/sXm+b9n+0a7qMvl79q7tu/G7aM4zgdK9W+Af8Ax7+OP+xkm/8ASa2r&#10;0K38CBw0v40z1SiiivPO4KzNe8UaN4VhtZta1ax0iG6uY7O3kv7lIFmnc4jiQsRudjwFHJ7CtOvK&#10;v2mvCt/42+FE2iWHhu78Vm41TTJLnTLK4ggkktor2GafDzSxKD5cTgfODkr05IOqXdr8WNK7szuv&#10;D/jjw54s1DVrDRPEGl6zfaRN9m1G10+9jnlspcsPLmVGJjbKsNrYPyn0rbr5ol8A/ELT9L1iHVbL&#10;xHr9pJ4kje5XwxrUOn6nrFhHpsUEE32j7RbmJvNjjaVVliJZHxujO14PEXwr8Sat4S8D6nqWgeO9&#10;an0bWL500Oz8YtZ6vBYSxXCQLLcx38UU0iEwgyGd5NhI3yEvucrK9nt/kv8APbprd30Dt/Xf/L53&#10;Vl2+nqKy/C/27/hG9LGp2a6dqAtoxPaLeteCF9oynnuqtLg8byAW6968A+IWk/Fb/hojS9b0bRNc&#10;uvDFrd2kTHT9SX7JLaFcTs8UmrQxBwXkypsJWwilZclfLLe+od3a/wCvoT9hy7K//APpOoby8g0+&#10;0nurqaO2toEaWWaZwiRooyzMx4AABJJr43+EuryeMNV1y50jX/E1/puj+INUh1TxRcfEBLrSLfR1&#10;luAsHkrdmaOTywhSV4VkXG8XGwKp1P2Vde8Q+IfDXh7xZpcfi7xHbQ6PKNbvNQ8Y2msW+tXIjTyo&#10;rOL7WyQSq2cmRbUgHEm9iWWY+9Ftdr/err+t77X3eko8rt52/r7vutfsvqTw34u0PxloUOt6BrWn&#10;65o0wYxajpt1HcW8m1irbZEJU4KkHB4II7Vc0vVLLXNNtdR067g1DT7qJZ7e7tZVkimjYZV0dSQy&#10;kEEEHBBrxbwhc+I5vhz4s07W/hh41sHm1O9vIrSx1nTrW8uo7q+lmUQT2+oqYnRHUuWkj7hS/Ssq&#10;Oz+IGtfBPwfpuqeFPG1teaTLb22vabbeIbSDV9WhS2ZTJBexX3TzzE7FriGRlR8k52vcktbeX47/&#10;AKfiT1a7X/Db7z6IqhZ+INL1DVtQ0u11K0udT04Rm9s4Z1ea28wFo/MQHKbgCV3AZAOK+X/iJ4J+&#10;JNz8M9B03wnpHxADC7vLmaPWvEKT6tbE4EETy22s2YkhALbWa6mYbF3xuzF1PEnhf4i+IvFEWr33&#10;gvx6Lyfwnp1ik2h+KbDTI4dWja4d5bpYrxTIiNOv/PaP7/7mT5ai+n3flf8AC1u17a6jS6ev5pfj&#10;e/eyeh9Kw+NvDtx4sn8Lxa9pcniaC3F3LoqXkZvI4SQBK0O7eEyy/MRjketbVeM32qeM7X4reEJL&#10;jwBr2tWum6ZcadfeILG40yO0lmuDZsZkjkvEm8tTDLuHlBum1WzXB/D/AMG/GLS/2gpNT1+71q40&#10;KTUb5prpNsmmTWbeabaIRtrRWLYvkDfFpyPvQhmYM8j6cq5lG/fX0/r+tiPs83pp/X9fmfUVYfiz&#10;x14b8B2dtdeJvEGl+HbW5nW2gn1a9itUlmYErGrSMAzEA4Uc8GrOl6tdahf6nbz6LfaZFaSiOG6u&#10;ngaO9UrnzIhHK7BQeP3io2RwCOazfiN4buPFXg3ULKxZU1SPZd6fI/3Uu4XWWAt/s+YiZ9Rkd6zv&#10;bV7fp/mUld2Mu6+Ovw2svFP/AAjNx8QvCsHiT7Qtn/Y8utWy3nnsQFi8kvv3kkALjJJHFEHx2+Gt&#10;1DpksPxD8KzRapdNY2Eket2zLd3ClQ0MRD/PIDIgKrkjevHIrzHxF4N8ba9YeF9STSdf0HX9Y8V/&#10;2xqtxotxpUtzoVuLSW0iVjdM8Mm2MxbxGkvWYqM7SeL1DwH8UPFPgnSfBL+F9VsbW3u9c1O913xF&#10;Bpd+buSWa5a1Hk2mpW22V1uGYOoCJKI/lUAsj+FK+r62+Tdun46va47KT0f9e8lf7k9tE9Uj67rk&#10;W+MHgNPGX/CIN428Or4s8wRf2CdWg+3byu8L5G/fnb82MdOasfDXVte1rwPo9z4o0a60HxCbdUvr&#10;O7a3ZvOUYdx5Esse1iCwAckAgHB4ryL4gaH4r8SeI/H3h6DwBq8un+IZLCKy8TNdad9itGiVP9KK&#10;faxcAxON67Yt26MYxw1U1aaje6M7+5zWPeItXsZ9UuNMjvbeTUreKOeazWVTNFG5YI7JnIVjG4BI&#10;wSjY6GrdeM+ErnxPpXxs8TSnwN42i8NarFDGt/qWu2l3Yx3ET3BeaKBtQkeCKRGgCrHEvI+ZFxmu&#10;F8F+B/H7aF8QXtNO+IXhrxdPb6gPDl94t8Uw6jp9qsjH7PCsEV/OGdSd3mTIxXJUSbQqCOl12v8A&#10;8D1/ryNLe9a/VL71v8v67n1BRXyh8O/BPxe07wF4zsdQXxWhnewe3sLq9SK9liWb/TUtLyXW9ReO&#10;WSAbBulgRW2lGRmeRdHV/hLqPiL4b36R+HvinFJa6/p+pW/h/XPGyNetDFLEZktbqHUWJBXzGAuL&#10;gESYKldqbaa1+78bX+6/4PYlar+u39Lt6n09XNeMPiZ4P+Hb2KeKvFeh+GXv2ZbRdY1GG0NwVxuE&#10;fmMN5G5c4zjcPWo/hjDqFv4J06LUtHvNAnjDqmn6lrD6rdxx7z5fn3LM5eUrgsPMkCkkB3ADHyD4&#10;9+FfFuu+Nb5/DnhLX7r7VoaaedSsJtEuNM1DMkzfZNRtdQPmi3QsCzW3zuszjqi0W95RHGzTb/rX&#10;+v8AgLVfQ0ciTRrJGyvGwDKynIIPQg1R0HxFpXinTU1HRdTs9X093eNbqwnSeIsjlHUOpIyrKykZ&#10;4IIPIrwvxh4N8T3nxIu5LrSfiJc2pu7M6TqngvxLbWWm2NoqRCSCazmu4g5MgnLsYJmMci7HBCqm&#10;Z4M8G+NdB8XWuuQeHfGlldah4q1c30F5r1rJptvp04ne3lFmt6YsedLA5ZUM+UmB+UqrGlr/ANdP&#10;x1/B62WqWy+X5Nv8vxS3Ppes+18RaVfazfaRbanZ3GrWCRyXdhFOjT26yAmNpIwdyBtrbSQM7Tjp&#10;Xyd8LPAPx60uLxPDq+oa5Hqt1oc0Ru72ZDaXWob0Ilt5H1i9+zk/vtnl2dvHhwWjXYiDQ0fwL44t&#10;Nd8V6lpPg34h6VZrDot1plvr3jG3u7yeS0vXkurUTC/lfZLFMwWOeZoid4byxtBpRV9X0/X+mur0&#10;0QPZ2/rb/P8AA+mPFnjTw94C0k6r4m13TPDmmCRYje6teR2sO9vurvkYLk9hnmruo6zp+j2sdzf3&#10;1tY28kscCTXEyxo0kjhI0BJALM7KqjqSwA5NfPk8nj6b4Y/FXT2+GnjGa58Q3d0mkadea9p15LBD&#10;cWKpkyS35WKNZ1kJiRyEEqiNWGdu58TL/wAWeIPCfhK90z4dePIddtdQt7o2Wna/YWTW8cVzEZUu&#10;gmpJDOssKyBUJlXn5ghNKKVld9vxSb+7Ucltbrf8Nvv/AE0ue50V80/Fbwn418Z+Itc13S/D/wAR&#10;dNnHhWOTSrLT/FkNlbLq/mNtSSGPUBGzoGTdkGFwr5Mh2Z5T4ra9fH4waLoOq3XivTvEviDXdLns&#10;LfS/GiWccWjs8Int5NOgvfNZ1KXW+aKFhwW+0BAVWY+9KMe7t+Nv+D/h13aQNaNrZf5Jv7r29fRs&#10;+wa4/wAKfGLwD481q40jwz448N+ItWt0aWaw0nVre6njRWCszRxuWADMASRwSB3rsK+f5JPGmtaf&#10;8YLYfDnxfok+to91pN3Fq2m28skq2VvbokcsF+XikMkTOGJVdo5YE7aTdk32Tfr/AF+I4x5mle2q&#10;PfndY1ZmYKqjJZjgAetV9L1Sy1zTbXUdOu4NQ0+6iWe3u7WVZIpo2GVdHUkMpBBBBwQa+f8Awn4X&#10;8SeFdP8AEmmXfhb4l65ot9ommSBZvF8Mt+9/mT7WsNw+pK8DAPCW8uSOLMUnlnld8GpeDfFXxA/Z&#10;78Mab4g8JeM7fxL4cu9Lknsf+Enjtr/U/IeEzyR3Ntf7XYr5hUzyo29Q3yttarcbNq/VL8bN+dt1&#10;3RMfeSff/K6X6Psz6G1PV7HRbdJ9Rvbewgkmjt0kupVjVpZHCRoCxGWZ2VVHUlgByat18++MLPxe&#10;Ph/4MXTfAHjj+2LDUYbqO00zxnHLNbW8d3GzR3809/ELp5YA48tmuEDErvIw5xf2gLP4t+Jtc8Na&#10;t4O8M+IrWO1s4roWlnqcUciXJl3PDcomsWtuSqqgBZL2NtzDAAIdaXXrb5W3/P8AAPst9bfqfTlV&#10;ItXsZ9UuNMjvbeTUreKOeazWVTNFG5YI7JnIVjG4BIwSjY6GvDdW8A6zpnx+k8V6f4U8Uasmrwaa&#10;ftS+MprTTdPeN5xcLc2ouiHCxuhSOOCWNnLcpuZ60vDa+I4fjJ4rim8E+OrXwtrlvHbnUr7xFbTW&#10;cM6Nc+ZPBENReW2jkR4AohiRsgEomM0JX9dfvVv6v919bD0Tfp+L/wAun9P2uivnKH4WfEOLSdct&#10;dM1TXtN1fw7o1/pnhvVNR8Qz3kWq3E7yPDdzxNcOJGijMaAzqCJHk2jYkTVo/st+GviD4ZbxHF4y&#10;GvQ2Mot2s7fXW84rIPMErxyvrWpynI8vKM0aDaCoJZzQtb+l/wAf8tfK9gl7q+dvy/z/AAPfKKKK&#10;QBRRRQAUUUUAFFFFABRRRQAUUUUAFFFFABRRRQAUUUUAFFFFABRRRQAUUUUAFFFFABRRRQAUUUUA&#10;FFFFABRRRQAUUUUAFFFFABRRRQB8wfs8+CbH4a/BzSfCOmS3E+m+H9W8Q6Vay3bK0zxQa/qMSM5V&#10;VBYqgyQAM5wB0r0v4B/8e/jj/sZJv/Sa2rwn9iDVr7Xv2Sfhvqep3lxqOpXseqXN1eXcrSzTyvrF&#10;8zyO7ElmZiSWJySSTXu3wD/49/HH/YyTf+k1tXoVv4EDhpfxpnqlFFFeedwUUUUAFFFFABRRRQAU&#10;UUUAFFFFABRRRQAUUUUAFFFFABRRRQAUUUUAFFFFABRRRQAUUUUAFFFFABRRRQAUUUUAFFFFABRR&#10;RQAUUUUAFFFFABRRRQAUUUUAFFFFABRRRQAUUUUAFFFFABRRRQAUUUUAFFFFABRRRQAUUUUAFFFF&#10;ABRRRQAUUUUAFFFFABRRRQAUUUUAFFFFABRRRQAUUUUAFFFFABRRRQB81fA/xTpfjj4Y23iTRLr7&#10;bousa54k1CxufLePzoJfEOpSRvtcBlyrA4YAjPIBr0H4B/8AHv44/wCxkm/9JravH/2TfBN98Nf2&#10;c/CHhHU5befUvD9zrWlXUtozNC8sGt6hE7IWVSVLIcEgHGMgdK9g+Af/AB7+OP8AsZJv/Sa2r0K3&#10;8CBw0v40za1L48fDTRvEzeHNQ+IfhSx8QLMts2k3Ot20d2JWxtjMTOG3HIwuMnIrqtB8RaV4p01N&#10;R0XU7PV9Pd3jW6sJ0niLI5R1DqSMqyspGeCCDyK811zS7uT426PHH8O7288MHTr6C91hDp32I3Fx&#10;LaTK7xNcCZsG1YM3lE7imMjJHDeBPCPjHw541sdfHhnxvBJfeLNWfUrO48QWj6fDpk3nvDItot6Y&#10;gDLJC+5UM4KTA/KVDefHWKb31/O3/B9Neh6ElbZ/8NZv9F83Y+iLLV7HUri9gtL23up7GYW91HDK&#10;rtbylFcJIAflbY6Ng4OGU9CKt14V8NJvE+m/8J7p+ofD34hWmj30st9p39reJLO8uNptoUe2hm/t&#10;OSSF2lWZkwyRpuB3oeByXgnwF44tfhLcx3Wk/EiHxP5touqRa14xilutStFlzLDYSR30kVu4jGzz&#10;CYJHwN0u8mUG1vRfjp+D+dtbd1/wf8/66X69vpLSfEWla9LfxaZqdnqMmn3LWd4lpOkptpwAxikC&#10;k7HAZSVODhhxzWR42+KXgz4arZt4v8XaF4VF4WFsdb1KGz8/bjds8xl3Y3LnHTcPWvPv2b/D3iDw&#10;7J46TWfDviTQbK91eO90z/hKNYttTu3tzawxbHminmYlGhb/AFjudrR/Ox3BZ/2gIvHh1LwJdeAt&#10;Dk1O+sdTmuLm7a2trqG1ia1lh+eGW/s2ckzDGyQ4CsSDwrOSs0l5fl+H36CXW/n/AF5/qetWN9ba&#10;pY295Z3EV3Z3EazQ3EDh45UYAqysOCCCCCOCDU9fJ/xa+HPxT8M/8Ijp/gWx1jVrbRLNZftWiXn2&#10;SKe7M5kmV4G1a0iROBsWWK8TaxUgBT5nY694Z1/Xv2gIr+68N/EmPws1taL5mm+K4bXS1u1YsZ5I&#10;I9QWXYiEIyJHtkO8tHLhHojaTS7t/h1+f+QneKd+iXzvb8r/AJnv9FeC+Bvh5q3gn43eI7m28M+J&#10;brT9V1SS+Ov3vjKeTS0t3tIgVWya5cvOJkZQGgVVTG2UBVSsv4CXmneL/iFqdponjK78TaN4Dmub&#10;Vb6DxXcalHqMl6wmjE6mdxIbePdEDID8+dm3YQCK5kvS/p5ffZDl7t/Wx7t4r8ZaB4D0eTV/Euua&#10;b4d0qNlR77VruO1gVmOFBkkIUEngDPNEPjLQLjwsPE0WuabL4bNubwawl3GbPyAMmXzgdmzAzuzj&#10;Heub+Otvq2ofCLxXpuh6DeeI9V1LTp7CCxsZbeJ90sbIHLTyxoFUtk/NnHQE8V578Sda8ffED4f+&#10;KrVPhp400i4eNItEg0zX7HT9RS5MUp+0SzW+pqnkK/lDZ5hY5OY2HRL+v66lqKbjd7/18j31WDKG&#10;UggjII71Rs/EGl6hq2oaXa6laXOp6cIze2cM6vNbeYC0fmIDlNwBK7gMgHFfP/x5g+J3xA8EeGv+&#10;Ea8J+JdFuszveWkWqRRX0MiqEi3/AGTWbNGRsu2Rcy4wu6Ek5Tn/ABJ4X+IviLxRFq994L8ei8n8&#10;J6dYpNofimw0yOHVo2uHeW6WK8UyIjTr/wA9o/v/ALmT5aO/k/v0b/S3q1rqRH3kr9Vf0d0rfjf0&#10;T3PqSTV7GHVINMkvbdNSuIXuIbNpVE0kSFVd1TOSqmRASBgF1z1FUNG8beHfEesatpOk69peqarp&#10;DrHqNjZ3kc09kzZ2rMisWjJ2tgMBnB9K8o3eM9F+M2iX58HeMtZtP7LOm6xqlrrdoNImnY2xS5is&#10;pb9dgTbcbmWBZDu4D5rW0fWvE7fHLWbuf4ceI7TRLrTrbTI9ZlutLMG63mu5DKUW9M2xxNGF/d7s&#10;n5lXGavlS69/z/yF9ly9Pxtf7tfu8z1Cy1ex1K4vYLS9t7qexmFvdRwyq7W8pRXCSAH5W2OjYODh&#10;lPQirdeFfDPS/EOpN488N6z4N8eeHtA1maS4sb/XvE0N09ujW0MbwpPDqM9zCTKJnUR4VQeCpO2u&#10;Y8E+D7rwt8Atf0HxQmvfCrT7XSbSB/EniHx5NKyXiIFMsMiXcn2W1DiMALLEXDMpiQY3Rsm30Sf+&#10;f3fe7l2u0l3t/l/W3mfTlFeE/Cm8/wCFifCbX/Hix+INYt/F8a3FromkeJZWlhgiQQrHaztdRpBI&#10;7I8jMkkXLgMQymvV9WTUY/AV6mkQ3Fvqy6Y4s4bqXzZkm8o+WrvubcwbALbmycnJ60qn7tSbW39W&#10;Jp/vHFLqb9FfH/xu8M+GfEHhn4SPZeFrPW4LfTQVutQ+H954nRLUrDuiJggl8mVsNhnDYIYlCTkW&#10;PHXjjxR4ZsdF0z4Z2PxB8O+F7fw3aeZpsPg9pm0eAXVsiG1EtpI0955LOjW0jlVj3P8AK8Wx7atJ&#10;x82vLr1+X9LUUfeSfkn5626fP+nofXFFfMPi74r+PtL+OXh+HTrXxbJ4OMljbzxNoNzJFcwyxgyX&#10;LrFpD7GUyDIa9gKNEd0GBh+X8P8AjL4qzXAnufGHxEuLH7UP3c/gNLd/IOpNbEnOmg5W1eGfoCzb&#10;mxsSRBF/za+7+v6Y3om+yT+/9f8Ah9j7Gor5Z+BvxG8VeKNH0a/8S6n4t8XabeaDLdeJbLWPBRtb&#10;K3/dKYxY+VbK12ZMsCkb3IcEsBH8qFuh+K9W8N/s/eJtM+FnhbV9A1LTdZuZbayuvCt/pSW2n3Gp&#10;yN5lrHJYsHdbdi6pHBMVO3ML/ca5Llvf+tbfd5/5Fcr263t+F/8AgfNH1RRXylY/Eb4pt8A9RvLq&#10;91hPEa62traXkeg6k2oPalFdg6nw+u0g7wJhpzRbdqEiTLj0jwTrniO6+BugX/izWfFWm69LdAT3&#10;un6H599IPtLBFa3+wArEybQztawsqncwiOcHLv6pferkN2t8/wAL/wCR7LRRXxN468ErfL8Qok0b&#10;XB4JufGEF5qPhqHwjqTjUbhJYCJo40t8TW7hZ3mZQys1vBkkSHfMfeny+V/xS+/XTz081dtL+dvw&#10;b/Q+2aK+efDfizxpefEi1s5NZ8WfbJtVura+0G48JNb6HZWC+cIpre/a0AaQKkDAtcyq7O6+WuQI&#10;8zwBrfjzwzoPjXTF1T4g+LfFNhBqkkD+KNCt002CRLmT7MYZUtrdrtpYyrKkMkqADb+6+RaV7q/9&#10;aK/9Pa/UXW39au39Le3Q+maK+aIfG/iqDwV49k07xR8RNatLXSopNP1fVPAz22rRaizOBDBbf2bG&#10;J4iFj3H7O+zcxMnI2eo/Aq+1LVvBY1DVvEfiHxFf3EgM7eIfD50Q28oVd8cFs1tDIIdxO0yGU9vM&#10;bBNUle/l/X9eTXdEt2t5/wCSf6/en2PRqK8Z+NnhOw0fxPpHxDtfBUHivXIbO60GaOHTFurl4bhD&#10;5WSFLbBKqxt/CsdzMzYUGvGvHNn8SPgBN4d8H/DrT10bwrpuj28kD6LotzLbahqBd/tTXUdpo982&#10;0lYztV7Vj5r4dusaj7zS+Xz1/Szfm7eZTWl16/LRfnf5K/kfZdFfLT3+t+D/AIl+Ode0WTxRpOnN&#10;4q0o3Hh/S/Bk8tnqazQ20V7dNN9jaWYKscx8yF0CtEC+7zFB7Pwf4wS3+P8A4vtSnizUE1K0tre0&#10;utS8GXFrawTQyXZkt1v0sYw8CqUZGmlkUmRtjncRTtpf+tk9O++n6A9m/T8Xb/h/+Az3KivnD4ce&#10;LNd1LUGl8X+I/Gmor/ZdxL4g8Jap8O51sY5to3w2dzFZgSxoTIoj825aYbSrtyWxtD8V6t4b/Z+8&#10;TaZ8LPC2r6BqWm6zcy21ldeFb/SkttPuNTkbzLWOSxYO627F1SOCYqduYX+4w9E2/wCtbfd57fcO&#10;3bvb8L/8C3mj6ooryL9mfxN4w8TeCNQl8ZSXM95BqDxWs99ZXVrdPB5aMPNWfTdP3EMzgPHbhNu0&#10;ZLKxPE/taaHJ471vwnoOneC49d1rT47vWodbvrG9jh00xxMIxDewWF0EnMgWURDazm2RTneiupe4&#10;0n/XX8vl5iiue9vP+vm/+GPpOivmPxJ8VPFvim10rUP7U8dfDq2uNEhmtl0b4fXeqeZqW+RbmO8h&#10;kspJkijKw7FAtzIsjFZG/wCWej4i8TeMV8dPZXPjLxl4eaOexj02LS/AMmpaXqFq0UJlmuZUtJGh&#10;laRp0wZ4RFsRmjZeZK5Xzcv9b2/pb26aO03Vr+V/y/z9PPa/0XRXg3hzxnJafHLxvBbQ+KtVm1Cw&#10;gg0+fVfBlxaWkVzC92Wtlv1sYg0ABjKtNK65lbY53EV5XZ6947/4ToeINMt/FfifxtH4K1SBP+El&#10;8EPp1rY6oTbzJZx3cdvEskBaKXaC8wygxOxkXdK79LX/AAb/AEs+iuu6vfL73L5pffb/AD9dH2dv&#10;s2ivjvw/8Rvi3c/DPxhJf6z4ot7+2uNN/s3UIfCt7e6ihkmK3C+RJoFkksIjG7EcTuhDbpBuTHVe&#10;I7rxrdeDPElgnjH4iibwz4ssca1Z+G449QvtNY2xmKRjT/Luljdrn/j3iO4RKGDqcO7WdvT8Wl+F&#10;769CVr/X9fh/mfTVFec+G/iZp2h+CfC9z4guvEMM2r366TYSeI9MEWpX8zs/lvJb28S+VvRGk+aO&#10;PYgzIseGA9Gotv8Ad/X3oX9f19wUV8e+LPhDfT/FjW7ODwHbTeE7zxlpl7cyDQoJPtM8jxXMmoGY&#10;x7yIVjnhLZwPtkgOeg77w54y8aTfE22gudX8Vz3b6vdQah4eufCTw6Fa6enneXLb3/2Rd8m1IGz9&#10;qlDtI6iNcgRqNnGLe7/DRPX0vvsuttUql7t/L8d7ffbbe+ivufQlFfNnwz1zVfF9r45HizxD458Q&#10;6VBDqEcXh/XvAT2NtdaeSwjL7tOje6nZSQI4mGVKqYWYM7af7JepeKX0G60rxf8A8JDp+o6baWNt&#10;Bod9oxg02zt1tYghtrs2sTXDsS3mK7lo3DJtAUPI4Lmv00T+++nqrfntYUvd+9r7uvp/wO59AUV4&#10;r+1Jo9jrXhvwvDd+BbH4gTDXYDBpeqaZPd2gJSRWeZ4bS6MCANzI0ZXoCQDkeP8AiHXPij8P/h94&#10;P0HwnpuseHLGzl1KHUxp2l3TvZ3AnD29pb7NL1PfZLHK6xyLCqssMY8yJgYTCkrP1t+Cd/xt6+qK&#10;5dUvK/4tW/C//DH2VRXzb4s8UacurfBvxL4n8I6nfeN7ER3moatofgnVb37LBLY3SSIkq2fmRqZn&#10;TMDhZBkFkGM1H4++KXj/AEb9oPSLXT7LxN/wh4urO2uLaHRrm5tZ4ZVHmT5i0qXG0yDJa/iKmI7o&#10;cD95q42kodW7eX9f10IbsnLpy83/AAP67o+lqK8A8IXnirw78ZvFOmXut/EPxH9o1KaWxsbzSLUa&#10;FDataROkhvRax4Cy7ohFHOXzy0bfPIfPfhZ8SvjvqEXiddZtry41ddDmuVsLvSbtUtdQV0+S0Z9J&#10;soJEAaQCNry4L7Y9srKHds1qk/K/4Xa+Wz7PexTVn87H2DRXzn+z7NPN8afHN48/i7W7a+0fTRDr&#10;/irwdJok9w0MlyJInf7LbJKUEsW3MSttcgFwjFe1/ai0vQta+CfiWy13w1L4r8+0njsLGDQZtYkF&#10;6YZBDIsUUUjIQx4lwApPLDNXJctvMcFzT5P62T/A9Xor5r1KR7f/AIQDR/h1feLfhl4Nm0/Uprmy&#10;8P8AgExJE8WHUNFcac/2eR3EpCso83+FSzo1aurzeIvFHwz+G/ja61/W9I1WGfRBe6Dd6LaQxy3c&#10;t3DBcNJFdWhuIXxLKoMbx4GCvXJajeXKu6X3tr9DOL5op9Wtv0/r/K/v9FfPXjr4ieKvCPi/UdK8&#10;7xxeMvijTbuybS/CrXto+kSC3F1DJPFZsuxCbo4Di4BCfMV62fBviTxDr3x48R6fdeLvHUOhWl6T&#10;pumXHgtrWwnURDzkfUJLAK0SuCItsiOcE+ZMGULC12/qyTf529Uy5LlV/wCv66nvlFeJfDO88ZX3&#10;xCm0LU/Fer6hD4Ra6j1ma6tLJIdUe4YSWA3R26YMdu25hGUwxUNvzmvUPBPjbRviJ4Zs/EPh+6e+&#10;0e83G3uWt5IRKqsVLKsiqxUlThsYYYZSQQS+lxPRtdtDdoryb4/aRZ6nD4Yk8RaBd+KvA9vfO+s6&#10;RaafJqPmZiYQSS2caO9xEkpBKKr4Yo5XEe5fKLrR/EXhvwt4Y1PSNU+IfgPwVH4gvvsujeG9GS+u&#10;7XTZLaQ2++yezuJUj81fkhMYEKTIrIjIuyU979P+B+Oui8mU1tbr/wAH/LX19D6wor5Q8bX3iO18&#10;beJPFXh0eM/C+sReCtPvZraDwet3NrN7FJOY7a5mjtponZRNGrx27BwJCVdFibE/iD4lfFz/AIX5&#10;bwWUN/aeD5dQsVsbV9Jvza3NhIkRlkuDHo05im3PMPnvbcRmNPMjChjJpy++odX/AJ2/rro+xL0T&#10;l0VvyT/C9ux9UUV4J4M8SeIdd+PHiLT7vxd45h0G0vSdN0u48Fta2E6iIGZH1CSwCtErgiLbKjnB&#10;PmTBlC+gfCfG3xd9l/5An/CQXX9m4+7t2x/aNvt9r+1/rjjFRH3tfK/4pfr+DB6Nrsd3RRRQAUUU&#10;UAFFFFABRRRQAUUUUAFFFFAHyX+yb42vviV+zn4Q8XanFbwalr9zrWq3UVorLCks+t6hK6oGZiFD&#10;OcAknGMk9a9g+Af/AB7+OP8AsZJv/Sa2rz74H+FtL8D/AAxtvDeiWv2LRdH1zxJp9jbeY8nkwReI&#10;dSjjTc5LNhVAyxJOOSTXoPwD/wCPfxx/2Mk3/pNbV6Fb+BA4aX8aZ6pRRRXnncFFFeL/ALXGtL4f&#10;+EMd8vi1/BF0mu6THBrK35tVhL30KSF/nVZYxE0paNyUKqSRxkHVLu0vvdhpczse0UV8fWPiZJL7&#10;xDceMfEWveEPDUvioWXiS4bxLfRW+nzJp0UqwxXTzBrO0kuZXdZIjEHDQJkK6ofd/gDqsmreC7uS&#10;HVL3XdBj1K4i0PVtQdpZrywBHlv5rfNMgO9UmYsZURHLNu3GuXVrtr5dP89O6uxS0s+//B/y17PT&#10;U9KoooqQCiiigAooooAKKKKACiiigAooooAKKKKACiiigAqC+sbbVLG4sr23iu7O4jaGa3nQPHKj&#10;AhkZTwVIJBB4INT0UBsY3hPwX4e8A6Ouk+GNC0zw5pSu0i2Ok2cdrAGb7zBI1C5Pc45rZoopgFFF&#10;FIAooooAKKKKACiiigAooooAKKKKACiiigAooooAKKKKACiiigAooooAqXWk2N9d2V1c2dvcXVi7&#10;S2s0sSs9u7IyM0bEZUlGZSRjIYjoat0UUAFFFFABRRRQAUUUUAFFFFABRRRQAUUUUAFc7qHw48Ja&#10;v4ssfFN/4X0W98T2KCO01q40+GS9t1G7CxzFd6j5m4BH3j6muioo63DpYKKKKAOa8K/DTwh4Fi1G&#10;Lw34U0Tw9HqLb71NK06G2F03IzKEUbz8zctnqfWt3T9PtdI0+2sLC1hsrG1iWCC2t4xHFFGoCqiK&#10;BhVAAAA4AFWKKACiiigAooooAKKKKACiiigAooooAKKKKACiiigAooooAKKKKAPjX9iDSb7Qf2Sf&#10;hvpmp2Vxp2pWUeqW11Z3cTRTQSprF8rxujAFWVgQVIyCCDXu3wD/AOPfxx/2Mk3/AKTW1eafs8+N&#10;rH4lfBzSfF2mRXEGm6/q3iHVbWK7VVmSKfX9RlRXCswDBXGQCRnOCetel/AP/j38cf8AYyTf+k1t&#10;XoVv4EDhpfxpnqlFFFeedwUUUUAFFFFABRRRQAUUUUAFFFFABRRRQAUUUUAFFFFABRRRQAUUUUAF&#10;FFFABRRRQAUUUUAFFFFABRRRQAUUUUAFFFFABRRRQAUUUUAFFFFABRRRQAUUUUAFFFFABRRRQAUU&#10;UUAFFFFABRRRQAUUUUAFFFFABRRRQAUUUUAFFFFABRRRQAUUUUAFFFFABRRRQAUUUUAFFFFABRRR&#10;QAUUUUAFFFFABRRRQB8q/sx+Bf8AhV/wH8O+Dftv9p/8I7qGvaR9t8ryvtH2fXdRi8zZubbu2Z27&#10;jjOMnrXq3wD/AOPfxx/2Mk3/AKTW1eKfsb+KdU8cfsu+BPEmt3X23WtYfV9Qvrny1j86eXWr+SR9&#10;qAKuWYnCgAZ4AFe1/AP/AI9/HH/YyTf+k1tXoVv4EDhpfxpnqlFfPfj/AFz4f237TXhTTtT+Ic2l&#10;azNazPNoK+OLqzje7WSzFkjWK3SxkuHlxGY8S5bIes/wb+0JrupeOLC11Pxt8PLzRtS8Ual4XtLT&#10;TYJI7wSwRSyRu0jXjqzlliRoQmT50bBhvC1wWva3n+DS++7St5ne1bX+tm/usmz6Uor5i8E/H7xP&#10;pvhnx0NW8TeH/iJ4x8P2uq3I8L+H9Dmsru3e2uZURLqT7TMkQkUJ5aOiOy5IMu1mrK8B/tZa14j+&#10;F/xH1vUtf8E2Vz4cs4bq01prnT3svMfeBbz29prN2VLNGFR2nj3mTATKHdLaScuiV/xt+n9Mai20&#10;rbu35f5n1lRXzM3x38U3ngvwXqWnfEn4U3l/4o1+LSY5bW3lubK2Lwlmt0kW/BuJ422jOI9+5Rsj&#10;LZGJ46/a+vvDvwr0LVrDxF4Rutbm1HU7C7voo7ZtOmNnM0X7v7TqtqkbyAwyCP7RLJtfIR1y4cvc&#10;vzdHb8n+F1+lyYfvLcvVX/P/ACf6n1pRXzh4x+Ovw9/tr4PeK7/4i6X4dvNSKXU1i/i3yLV7Gaxu&#10;m3y2/nLFKgmVFEroSGUAEHivo2ORJo1kjZXjYBlZTkEHoQauUHHfu19xKkna3VJ/f/X5DqK+Kfhv&#10;4mv/ABB4o8NabB401LW7E+O9ct9J1CDxBeXKW4gN8wsL4R3A+0IFisp41mYlo2lUYQZb0XwL+0ld&#10;fEXWdH8OaV4y8Gv4m1DwncXdxp9taSTTadrMLQh4nj+1ZK4klP2Y7ZFEJJcg8Q/dgpd1f8G/0/K2&#10;jNXG1R0+33fE1+l/w30PpGivmHwZ+0ZeTfAHxD4jv/ib4J1fxDpGj215LqC6PLbafZXLx5+yXbfb&#10;DG9yzgoY0kiZC65iAZQX+Jvjhdy/s1634uvvip8NFuLqORba50uSZbISC3MjadHcx6jHJJc8YWWN&#10;omH3vJB4qnG0nG+1vx/r+rq8xTk4ra9/w/4f+tT6bor5/wDit8aprfSPAXijwh8UfBOh+CtQvZ7S&#10;/wBd1W1Gp6ezi2mZAbhLyFV+eIpt37i5UbuCjt8f/Hzw/wCHPFnwtudV+I3hXRdL1Ai5u9O1eSbS&#10;b145LO5KXZSS7j8uAuoXyriGQbmX5g6qQKLvbzt+f52/rUmL5o83lf7v6/pn0FRXz34r/aC1LR/i&#10;TeaTb+J/BNr9m1KzsLXwbeljrmsxTCEm5t5BcKFH75tqi3lDeQcyLuPl0vBH7Qmtah4+0211fxp8&#10;Pr/QdS8Vaj4XtrPS4nhvfMgilkjcyteSKXJWJDEI8/vo2DDeEqY+9a3XX8v80rb33tqN6f15N/kn&#10;rt2ufSNFcn8Wb/V9L+Gfia70Hzxq8NhM9u9rF5syMFOXjTa291GSq7WywAwc4rx3wprHwajsvEV1&#10;p/xn1XVPDC6fFHqU1z46up7GwaSUBZDqDTb7a4cqqiMTqQAdsa7mLK+rX9df8h20T/rp/n/Wh9HU&#10;V8tXHx20P/hjey1vTPij4XTULfRY7S41DV9Xe5ee7W03vaGaK8hmW7cDhhL5gJ3YJrpPG3x7l1DX&#10;PBNp4B+I3w6g0zXLDULt77Vs6ipFqqs7QmK8iDgfvAwJ+UI7FvkKmp+5dvZf5Xv/AF+QW287/hb/&#10;ADPoGivmbUP2nPDs0nwY17VPiP4I0bTtbgjvdR0ubVDBMpksrgmZZReIhgWZDFsmhkXfjlXVca3j&#10;T48atp/xKvdCs/G/w38Ki2vLS1tND8XSyRX2sQypE7XVvMLhAFJleNFWGUO8LKXUkhKcGpcvW7X3&#10;O39f8B2T0+6/9f1+l/oOimTSrBE8jnaiKWY46AcmvjH4T/FaJdQ1zxLpHi1fiHf2nhy/1bdpXjq6&#10;1CzumDxMr3+mSwj+ypCH+SKEEKBOpBKLULVteTf4X/Rlcul/NI+0aK+aIf2j72DwV491BfiR8NPE&#10;iaHpUV/b+KNHjZdLguHZ1FlcR/bpMu+wbCtwpPmD5PlG9dT+MHjHUPglZeNtO+J/w4WI6zYpf6rp&#10;WmvfaZp1vJNEk0EsxvgGMZkBeY+V8gPyREhlPTy/F2/ry16q89vO/wCCT/VfPTo7fS1FfOXxE+Pe&#10;l6b8N/BOuXHxN8H28N5q1qJ7m5juNKTWYUvYY5pbHN8jrEgJcuWuInQc7o25rfFb9o/U9B8Ra5N4&#10;W8dfDpvDmleFY/FPl6gjXNzdxmRkCRyx3iIEk+QLLsYKZEG2TeMO35tfcr3+6/3D1tf+tXa33tH0&#10;tRXzP42/aN1yHx1DpPh/xb4EsWu9b07SrDQdUtZrrUr61uTB/wATKFortBJDiZtoEezEZJl3ZQfR&#10;urTXVvpV7LYwi5vUhdoIWIAkkCkqpJ6ZOBUSly03Utp+Oyf5Nfk9bjUby5f6/r/h9i3RXyTofjxN&#10;N0d9T+HHj2+8ZeModCu9Q8TWGsahcarbWs8cBkHn2ZkX7DOZx5S28Rg4aX923k/JqeJv2v4o7Hx9&#10;d+Dte8K+N4dLs9JurFtLkj22aXMzw3UtxI92kUyQYjkY+ZbqocI7p9+tJR5NN/8Ah7fdpvt3sJJy&#10;/r0389VofUVFfKVj+1jrlz8A9R8XS6h4Pt9UttbXSodRfUtKNncIUWQlYl1kwiYKWHkvfqxVfMHU&#10;R1Y1D46+Mrj4a/DLxlceO/BfgnTdWvry11bUtW0cz6cdsdyYCJF1EIqnyQAUndXdlKSMvyumrJt9&#10;Lfir/wBeYuy73/B2/Q+paK+ffH/x88P+HPFnwtudV+I3hXRdL1Ai5u9O1eSbSb145LO5KXZSS7j8&#10;uAuoXyriGQbmX5g6qQ3xX+0FqWj/ABJvNJt/E/gm1+zalZ2Fr4NvSx1zWYphCTc28guFCj9821Rb&#10;yhvIOZF3Hy3yvmUfX8Hb+lv9zsm7K/kn99/8vT71f6Eor5t8E/tC6zf+PNOttY8a/D6+0HUvFWo+&#10;F7ez0uJ4b3fbxSyRuZWvJFLkrEhiEef30bBhvCVJ8AP2itd+LHxV13QrrUPDF/o9pbT3EP8AYElr&#10;dMhWdUQNPbalc5Uo2Q00FszHog2sqzH37W6q/wCF/wAtf+COXupt9Hb8WvzT/wCGPo6iuZ+H/iD/&#10;AISPSLq5/wCEl0PxT5d7PB9s8Px+XBFsfHkOPPm/ep91zuGT/AvSumo6JgFFFFABRRRQAUUUUAFF&#10;FFABRRRQAUUUUAFFFFABRRRQAUUUUAFFFFABRRRQAUUUUAFFFFABRRRQAUUUUAFFFFABRRRQAUUU&#10;UAFFFFABRRRQAUUUUAFFFFABRRRQB81fA/Tf7H+GNtYf2Vp+hfZdc8SQf2XpLbrOz2+IdSXyYD5c&#10;eYkxtU+WnygfKvQeg/AP/j38cf8AYyTf+k1tXE/CWS+m8DPJqdvb2epN4j8TtdW9pO08MUp8Ranv&#10;RJGRC6hsgMUQkAEqucDtvgH/AMe/jj/sZJv/AEmtq9Ct/AgcNL+NM9Uorw7xF8QvCfhf9qDQ9Pv/&#10;AIkW9tqeoaRc2cnhq91+OKKOYy2ZtVWz3gedJ5kxVmUyMCQp2gKPXofFGjXPiC50GHVrGXXLWBLm&#10;fTEuUNzFCxIWR4gdyqSCAxGDiuC2iff9Duehp0VynxU8WaF4H+HHiPXPE18dO0O0sZWurhLw2cm0&#10;qVCxzKyMkjEhUKsG3MuCDivmX4ZftAH4f/Cfxlo2r+LLPRPFOi6XDr2my+PNftNWeeGeJGwWh1CR&#10;5ImlyI2acNtuIOCMbo5l7zfRf0vW2v8ASvai5cturt/XzaXzR9i0V8r+KP2mvFPhz4N6P4vtPEHg&#10;XxUdW1VbObVvD/ktpehr5DStFNLc6lBHO+9ViDNPbZMiny92I29p+BHxDvPin8LdH8SahHYpeXXn&#10;JI2mXdtc20pjleMSI1vcXEYDBQxQTSFCShZiuTpytcyfQy5k1F9/6/Q7+ivJfjJ8QPFXgDVoG0+4&#10;0lNN1TT5rPSorrTZZ5pdcLL9mhZ1uIwY5FLfLtBzGxMi8CuN1r4+eIvD3jptDvvFPgODVbK+sdOb&#10;wfLHJHq+tGVYPMubQm6zEhaZykfkzZEJDSjcxjmPvNJdf87f5edmnte1S91X/r+vwumfRlFfPWi/&#10;tJL/AMLC8LeENV8XeERr8/iHU9E1bRYoXhvFSMXDWUyq1yxg8wRQDa6v5pnGwr0Pt3i7xBH4U8K6&#10;zrUwYxadZzXbBY2kOEQt91eT06ClJ8sed7FqLc+Tre342/M16K8C/ZY/aIufjYfEun6pqWg3+q6S&#10;0EgbRZbPDQyq3WO21G/XhkYbvOBOQCi4y0v7UHiC+8P6z8KG0bxPH4f1268SPb21rd6m1ra6mPsN&#10;y4tZk3BZFklS3jDFWZGkUoNxANSTi0u9vxIj76bXRN/crnvFFfJ/gP4yQ/D3wrZXN74vt/DvhvXJ&#10;fERtb7x7c3l7c2t/b3ojtrdpLi7DMBFvX7MCrloWKtktVu+/aH1wf8K08TT/ABG8G+G/C3iPwz9v&#10;mt7rQpr03d+j2wmt7VkvEd5syuqQqHcFHBWVsbXy+9y/1s3+n4ruNre3S/4O239WtqfUtFeBeIPj&#10;hqH/AA0EngLTfiF8O9ItmtrW4/s/V4nfVzM7EGzWEXke6R1xIGKgxgqDFLv3La8H/GfQ9Q+P3i/w&#10;rJ8RfCGqX8lpbR6XptjfMLiGVJLsS20kDXkiSTRhAzmKOF8MA4wqYUU5K663/DT+v+Crp+7e/S34&#10;2/z/AK1t7nRXzv8AB741aneDxPpvjH4meENQ1rSV1J7qG00KWzOirb3UkYlv3N48ccZUKyJJ5TMg&#10;JDvtZ6o+Df2irGT4K6xf6X458Ga/r+m6zNa3+rRag82n2EMuoyRJfzxtdzSR2+z94qGdUKgKrxpg&#10;qdLr+ru359dvxs7Nb97fhf8Ar/hr/S1FfMEv7RHiS903R7bR/Hvw01C4vvFEOgW/iWO3lk0zUVlt&#10;/NIgiW+yJonIQoJpA5KjMZYhfYfgh8RP+Fm+Ak1SXVdG1m+t768027utBb/RXkt7iSIMq+ZIU3oq&#10;SbS7ECQckYJLXTf9bJ/qvvJ7f11a/R/cd9RXyl+1Z4607TvHH9l3HjiPTp7XRBcLoNt41ufDOph5&#10;JJAs9kI4mj1KdxEUS3lOxWjXI/fE10Xi79o5fh14kuvDus+MPCumala+JNLs4NP1WF0vLrSLlbYP&#10;KQbkYeNpZibnaY/3JUoCcgiuZJ93b53t/wAH0+4uS5Xbyv8Agn+v9LU+i6K+X/CP7Q/i3XPF0ugS&#10;eKvAN/ri65faE3hnTdPuv7UgSGSZE1GVGuiViHlozR7QpU8XAZgtZ/w9/au8SeIvC66udU8E+Mb+&#10;TQLnVbvw/wCGUuIrjQpoo1ZVvZGllIVySpDRRMpBCiYAtUxfNHmW2/4X/Lrt3s7jcXGXK972/T/P&#10;/hrX+sKK+aIf2j72DwV491BfiR8NPEiaHpUV/b+KNHjZdLguHZ1FlcR/bpMu+wbCtwpPmD5PlG9d&#10;T+MHjHUPglZeNtO+J/w4WI6zYpf6rpWmvfaZp1vJNEk0EsxvgGMZkBeY+V8gPyREhlfp5fi7f15a&#10;9VeO3nf8En+q+enR2+lqK5b4Y+LIvG3gnTtXi1iz8QrMHU6rpthLZ2l2VcqZII5XkPlHHysHdWGG&#10;VmBBrx34xfHrXvh78UdV8P8A/CYeA/DVhDo1vq+nweI7S4N5qUjPPG1nDtuEV3ZoQQyKzr5iqIZO&#10;tEvddn/XX8te44pyV1/XT8z2HxB8M9B8VeJtL17VI9QurzTWjktrY6rdrYiRGLxyNZrKIJJFY7ld&#10;4ywKqQQVXHVV8v8Ain9rS68N/HDw74XvJtH0fS7ySxtb7TdWNrBewzXMYbKvJqCTEKZIxlLGRGKs&#10;vmg7vL6XwT8V9bt/jZ4k8I+KPH/hm8kj1SSKx8M2egTR6mlr9kinjnaRbpwkADMDLJFtZ8gOpZYw&#10;0unTX71a/wB90/T0Jb6+S+53t91md14X+APgDwX4rk8S6L4chsddmnubqa9WeVnnnnd3kml3ORJJ&#10;+8kVXcFkR2RCqErXoNfNfg/9o7T/AOxfi7NpXizwv8S/FGivPqen6X4Z1E5vYEsrdwEhe7uNiq5M&#10;bNFtjLBjsDs2eP8AD/7X/ibV/hn4w1iXXvANtfaPcaatvq11dWBsW+0zGJ4ZorPWLtoiACyytKNw&#10;LYj+Qklnt2S/HovmVJWvJ9W/6f4H2JRXzL4j+NXi2PwZ4k8j4h+BbLWPCXiyx0vWtai0p5LKOzmN&#10;sS8sDXxNsFaZ0dmlIxDJgxn5k9x+GPiyLxt4J07V4tYs/EKzB1Oq6bYS2dpdlXKmSCOV5D5Rx8rB&#10;3VhhlZgQaErrmXl+KT/X7xPSx1NFcX8UNQurO18OwQ3M1lb3uu2dtdXMDmNljLlgu4cgSOscR9RK&#10;R3rg9e+NGgeHv2ktL8Oar8Q/CUEM2mXFumhvqBt7+2u2ktDGkqm78uRpRITGrW4kAU7GIZgSPvuy&#10;7tfck/1SB6fdf8Wv0Z7hRWPJ4t0ltWv9GttRs7zX7K1F5No8Nyhu0ibIR2izuVWIIDEYJr56/Zk/&#10;ag8R/GXxxdaNrltoduG05782NjeaeLzS5FkRTbzRRanczyY8wq0j29sVaPDRgvtRR958q9fz/wAn&#10;/Vgfurmf9f1c+naKxtL8Z+H9c0m81XTdd03UNLs3liub21vI5YYHiyJVd1JVSmDuBPy45xV7SdWs&#10;de0u01LTLy31HTryJZ7a8tJVlhmjYAq6OpIZSCCCDgg0f194FuivDvjv8YNX+GvjrwtpSeMfBHgn&#10;Q9asbyV9X8Y2srpBPA8OFVhcwxuZFmwEZ4yNjMGf7lcl4k/aW1mC++Htl/wmnw58DXfiTS5Lq8g8&#10;VrKZbdlcCKeGNrqBpI5+QkbiNurb2KGMkfeSa6u35/5Da5d+1z6eor5a8T/tSeKvDf7QUfgae00K&#10;3sI9SstO+y3t1p9rd6ikyRF7qAz6pFMFDSsFiS0n3mEqJNzHy9TRf2jtd1n9pa48BwX/AIZvNFiu&#10;rm3a10+S0ur5BFAzfM0WpNMjb1KsJbKNUPy72JVnFZpNbO7+6z/Vf0mKV43v0t+N/wDLfY+kaK+b&#10;/h3+0Jqfiy8eW/8AiT8KraA6Vc6hfaKskkeqeHZEUER3SPdfvViLETMy2xUxkbRu+Rfhb8fL/wAc&#10;fCbWPFus/FX4WWCRwRIZ7FGe10eZ2Kq15I1+uTIACIsxFC20SS7dzErq/p/wPz07DtrbzsfR9FfI&#10;epftB6RP8Lvgp4i0X4l+FtP1NruPTtSvr7Xbi50y3Z9NlacXcYuS0xjfyWAuJdwdk3SqXLE8f/tc&#10;eLPC/hnw3cWjeGZLe/m1CP8A4TFlto9I1AW7xrEbZLzU7NQJRIzAi5lwIX2iVT5iuVlJxXT+vyaf&#10;nfS4+V2T7/8AB/yfp1tofXlFfHvxz/aM1i4+GN+7+JfC3w+e78KW+q21le6jKb7V5ponZk0y+s7l&#10;VJiZVAaFbjeXXcEVgX+tND1G31fRdPv7S5ivbS6t454bmGQSRyoyhldWBwwIIII65qnFq9+jsRf4&#10;fPX8v8y9RXz34c/aB1PVPibbaPN4m8E3DXGr3Wmz+CbQsNe0yGLzgLqaQ3B3DEKuyG3jAWYYkbaD&#10;JT+Fv7RN/wCLo/Gup3PxA+HniLTvDcd+/wDZnhS3kuL+eGFj5d24F5J5aH7uwI4bAYSDfsXLmVub&#10;yb+63+f9Wdr5Xfl80vvv/k/6av8ASFFfL3wd/aY0T4teDfG9p8QfF3h3SrTSvsxuNV0nW7bSljhm&#10;+VczWeq3flHzF2hxcqx3Bdi9W9R/Zr8e6P4/+DPhW60vxNa+Kbi1022t7+6g1Fb6VLkQoXWeTcze&#10;byCd53c5PWteV6v0M1K6ueoUV4z8aPiZr/hXx94V8OaF4u8E+Gjq1jf3k58U2sk8qrbIsheNUu4N&#10;y7S+7P3QrNu+UqfPPEH7XbaR4Bl8QTeLfBWlS6j4RsPEGgxXUTzLeXRMovbRNtypnKtGijy8GIyZ&#10;cPioj739ev8AkzTlf9fJfqj6por5+vvjFqmjfHf+yr34i+FYvC+qW2mXOiaGuhy3OoalHO0yMbWW&#10;K7zJgorPKIXREKkqgDO0ng/44ah4s+O3iTwjD8RPhxLpuj3hRNKtVaTWLqMRB5ItovMRtA2Q8uxw&#10;x3AxxbMs/Xz/AA3+4l6Jv0/Hb7z32ivn74T/ABjtPHV18SdD0P4leDPEni6K8efTJdIme7iMP2S3&#10;KyCzN9KxRHYo3kvGjOrHCszZpfCv48t4h+D2oalrfxa8DzataafZSXWvHSJLXTtJmmUAwXjm98t7&#10;jfkNGksDKWXKKGXKd0m+yT+//K2o7a287f16/efR1FfNWj/tGWU3wJ8A6ronjnwXZtdi30/V/Eus&#10;X73+naROLQysk+67EjSuyhAs1yGzICzOQFes/wC0J4p1ibwfZaZ43+G2mPqsWru+rX1tLcWt/DZN&#10;xeWiLexnynUMSpdwm1yJXCfMTtBy8v6v/WvXa7F0Xn/X6en3o+nqK5T4UeOIfiX8M/C3iqGeznGr&#10;6bBdyNYSiSFZGQGRFYE/dfcvXIKkHkV1dVKLhJxfQSd1cKKKKkYUUUUAFFFFABRRRQAUUUUAFFFF&#10;ABRRRQAUUUUAFFFFABRRRQAUUUUAfOvwlkvpvAzyanb29nqTeI/E7XVvaTtPDFKfEWp70SRkQuob&#10;IDFEJABKrnA7b4B/8e/jj/sZJv8A0mtq4P4MWsdj8OY7aFLyKKHX/EsaJqFy1zcqo8Q6kAJZnd2k&#10;fA+Z2dixySzE5PefAP8A49/HH/YyTf8ApNbV6Fb+BA4aX8aZ6pRRRXnncFFZvibWF8P+HNV1R5LW&#10;FbK1luTJfTiCBdiFsySHhE45Y8AZNfL/AMN/2pvFXijwZ4m8Rajq/hJrDQb7SftV3aW0ElvHZz3H&#10;l3ZeW01a8iRo0y4ZpQVClni2sppx95tdrfi7Dask+59ZUV8p6x+1fdTQz3Oh/EH4cvo8fi9tBl16&#10;8t5jZW1nJYfaYLh2S7wSrpLFuLJHMV4aHBpdQ/aZ8SW9x4XW58c/Dfw1oerJqUa+LtYsrgadeNaS&#10;whJ7XN5GrJMs2AjTYBidllmGAZWu39aJ/k1+l9bU4tW8/wDg/wCT9Otrq/0B4l+GOg+LvFGh+INT&#10;Gpy6hosqz2KQaxeQWySDcA7W0cqwyNh3XLoxKsV6cV1dfM/iH44eE7fUvhB4j8WeNbDwV4hu5i97&#10;pNz4mksbaSye0u8TvZyyorRPKkTJJLHuGUGQeKp+K/2qvEeh/tCL4MjtNDttGGpWdhDbX97p0F3q&#10;MM6RE3cDzanDLgGUhY0s5hIYSok3MRHdnpDzfpvb/L/hk2RL+Z9k/lrp/WmvmfUlFfHnhf8Aa08U&#10;3WoQ3F94u+G2raOl4qSrpEMqSzQHUzYZR2vXVG5hmLEMFE0aYO8PUXw9/bI8VeLtK8ZT6lJ4S0W4&#10;03w7c60kdxdWDNpE8RXFtdQw6vLPKPn2NI0VoVZAGQF9qxdcrn0V/wAFd/1/mr3yvm5Ot0vv/r+t&#10;T7Ior5dm+OfjTUPAfj62tfHHgW58XaX4XsvFFldaDp0k8cNvMkryKYGu3aXascZWbKqROjGPBAb2&#10;X4NePIvH/hm4uk8WaJ42e2umt31nw3p0tpp0pAVtsJeedZdobDPHKy7gVO1lIFuLTcXuv+G/PT1M&#10;lK6Uls/8r/lqd7RXiv7QHxVu/A15ZaV/wk/hbwNp97YXM7a14uM6W9zIpRRZwyRzwGKZg7PvDs4C&#10;5SJ8MU8s0L9pC8sPCfwa0yw+KHw90iTXvDUct9c+MbmS7u4Z41RPMy13C87PIJIdknltvSRi5ZDE&#10;VH3lzLvb8/8AL9drN2/d37X/AC/z/Te6X17RXherfGbRfDn7Rmj+G9b+I3g+PztKntv7G+2taXsF&#10;6XtNiyRteGNzMHYxq0AkUKQrkM+cHwT+0JrOoePNOttY8a/D6+0HUvFOo+F7ez0uJ4b3fBFLJG5l&#10;a8dS5KxIYhHn99GwYbglHa3Zv7nb8br7xPRXf9aN/o/uPpKivlX4D/HyS6uPEujyeLdA/snQrC+v&#10;tMtde1FptR1O3W7utl99ve6dTZqkSx7mRnG0s5RfLMnUfsx/tAav8WbXxZd+I9T8Oy2Ojx28gu9I&#10;FqsMYZZDJ5stvqV9D8uwcGRGA+ZkAKknfyV/xt/w/brqD0t5u35f5/Ppc+gqKqaTq1jr2l2mpaZe&#10;W+o6deRLPbXlpKssM0bAFXR1JDKQQQQcEGvD/wBrrxY/h/w14a07/hY2g/Dq11fVY7a6utYmmt5J&#10;ohhiYpob21kjVSBvKPkhgNygndMrxaXVtL73YcbSu+iTf3K573RXx/8AEz9pPxB8Dbzwx4b0i60H&#10;U9Jj0K01CPWtZ1W2EevtIz71t7nUdZikRQEU+Zm9IE6bhwvmbfij9qrxLof7Qkfgv+z9FsNKGpWV&#10;hHY6le6dBfX0U6RFrmF5tUilwrSsqxx2cwcwsqybmIjtR5pKK6tr7nb+v8hO8Vd9r/hc928J/CvQ&#10;PBOj6tpektrEdnqkk01wt1rt9dOrylmkaJ5ZmaEszsxMRX5ju681f8C+BdJ+G/hq10DQxfJpdqNs&#10;Ed/qVzfPGoAARZLiR3CAAALuwoGABXzdP8ernV/jX4As9V8c+F9M3eIr2wn8H2t3c2mq2Ci3uo4h&#10;eqZzHOsjLCy+ZBEA8kXlNJuDNr+G/wBo7Sf+Ec+ME1n8T/AWu+IdGebUrG4tL1pbRrdLK3YMbZr+&#10;QqiuxiYxSRoXBO1XZszflg59LX+S6fr2L5XKah1v+LbX6eup9NUV8x6f+0hr1npOtWup+LPAOpav&#10;Hp2jarHqelxSLY6Xa30jpJcXMbXbNLDCojk80PErLMhby1O6vQf2efiVrPxPsPFV7qPiDwv4m0/T&#10;dW/syw1PwrayxW10iwRSNNueeUNkzbcISFKH53zkVyvmlHqv0sn9za/G17MzWsVLo/6X4f8ABtdH&#10;rdcvD8N9Eg8fXPjOP+01164tktJT/a939leJA2xTa+b5Hy73IPl5BdjnLEngf2iPHniH4e3ng2/s&#10;fHHhjwL4eub6a11O/wDFGltdW2fss0kW6T7VAEBaPAG4FmKYbgo/J/E79px/h/pOtXU/ivwxpRn8&#10;M2eueHF1zSri1l1GUtMLiEW8lwkjkiOLCgK0XnAuHA5mOuv9df0v52Ls/wCvVL82j6Sor5Mtf2hJ&#10;NF+J3jbT/D3j3wnrNiNftXsPDN5eXGoatqy3FtaGVLB/P2xRozSMqpHMgO8N5KjNaPw//am8S+KP&#10;2gpPBWo2Oi2Nk2o32njSXvNPi1O2SDzfLuCDqbXE3mCIP5f2GPCTBg7Km6RxXNy+av8Agn+v+dhS&#10;91N9Fb8b/wCX+Vz6iorP0nxFpWvS38WmanZ6jJp9y1neJaTpKbacAMYpApOxwGUlTg4Ycc1k/Ejx&#10;FB4V8FanqVx4l0XwgkaBV1nxD/x427MwVTIPOhyCTgASIckc1EnZXBK7sdNRXzDpn7Qzan8IfhPN&#10;4N8feBP7Y1q8stDvpdVuZdSjjuHtt7xr/polMysF+SWR3beoZgW31DrH7QHiG68G+CvElt8Tfh/4&#10;d0z+3dS0PXdZutNa60x5oBciFt325PIVxAjCMyFiZY8OR8r3L3W+ydvyf6r70CTdvT/P/J/cfTl9&#10;p9rqdube8tobuAsrmKeMOpZWDKcHjIYAj0IBqxXzn8SP2h7nRfFHgTStK+Inw98NReItLN5NJ4xs&#10;5ra5iPyGOZLZ7uF9spJRYX2MCGbzGKeW1Tx1+1Nc+Bv2gNH8FXeqaDFpT3Nnp99FeLbWty006j97&#10;G0upLPsy8eNlnKhwy+aDuKO3vKHVu3z/AK/PUlu0XLolf5H0vRXhun/Ejx5L48Hg+XUfDlzrun6j&#10;cXep21vo86F9FESPbvEDeErLI7iISNuQss2EPknd5T8Pf2yPFXi7SvGU+pSeEtFuNN8O3OtJHcXV&#10;gzaRPEVxbXUMOryzyj59jSNFaFWQBkBfaufNpd9r/K1/0a9VbtfTkbdl3t+Nv+D6ao+tPFHhnTfG&#10;fhzU9B1i3N3pOpW8lpd24kePzYnUq6bkIYAgkcEda0LeCK1gjhhjWGGNQiRxqFVVAwAAOgAr5nsf&#10;2kddsdG1231Txd8PdR1iHTdF1WLUdPEkNhpttfytG89yjXTtLFCPLk8wPCHWVM+UG3Vf0n9o66tb&#10;Gx1XVfGngTUvCFvr/wDZOoeMdMRotMmjksnmjZJGu5Et3jnCRPuklVt64KM21dHFpyXb89rfe7dr&#10;3s9zNPmSflf5Wv8AiltvtdHsusfDfRNe8aaR4quv7TXWtKieC1e11e7t4PLZgzq8EcqxShiqEiRG&#10;zsTP3RjqK+TPFP7XWo6f8H/DviHSfFHga81S91XUrCe8kltLeCZbaaREaK2vNVtdu9PIdv8ASHZB&#10;Kh2MHBX6U+H+uXXibwL4d1i98sXmoafb3UwhiaJA7xqzbUYllGScAkn3NJL3XbZP89fxHLRq+7/T&#10;Q36K+bvEv7QmteG/iT4lguPGnw+g8LaDr+k6RcWFxE6ajtvTGG3zG82RNGGkcExHeInG1NhY2tL/&#10;AGkGPj3wz4P1Hxh4PTxHca/qmiapo627x3aLGLg2UyobomHeIoBtcN5pnGwr0pR95XX9aJ/qvvKc&#10;bb/1v/kz6Hor52+EPxo1W8j8UaZ4v+J3g+/13SU1J7iK10GW0/sUW91JGJdQf7Y6RxlQjJG/ksyA&#10;kO+1nqH4W/Hy/wDHHwm1jxbrPxV+FlgkcESGexRntdHmdiqteSNfrkyAAiLMRQttEku3cye112v+&#10;n56CtrZ97fr/AF/wx9H0V8yL8brrVv2afB3irwb8Q/CdjJZTaTbeIdVug+sWtmJGhSZZna8DxbfM&#10;DO00rPtzlgx8wXviJ8e9L034b+CdcuPib4Pt4bzVrUT3NzHcaUmswpewxzS2Ob5HWJAS5ctcROg5&#10;3Rtzpy+8152/LX0sxa6en9L1Po2ivnn4q/tHHw9rBbRfHPw/0XSV0iHVtO/4SCYzP4m8wykRWUiX&#10;MQUDylXzFW4JMy/u+AJMzVf2jdd0fx1rn23xb4B07w1o2t6Npl3pN5E6anGL7y9ySTG8CRvFvkbJ&#10;iO8RSDamwsZinJqPnb8bfn93W10D0/r5/wBfhs7fTNFcX4Zv7n/hZXjTTRczXemxRWF2nmuXFvcS&#10;rKssCkn5VCQ28mwdDOT/ABCuR+G2jS2fxi8V/wBn+J9S1jTrC3FtqsepeIhqDy6hKyzIy2isUsVj&#10;iLKFRYvM8zPl4jR3S1aX9f109bDeiv8A1/X/AAT2KiiigQUUUUAFFFFABRRRQAUUUUAFFFFABRRR&#10;QAUUUUAFFFFABRRRQAUUUUAFFFFABRRRQAUUUUAFFFFABRRRQAUUUUAfPfwx/wCRRuv+xm8U/wDq&#10;R6nXYfAP/j38cf8AYyTf+k1tXG/CyQS+DZ3CsobxL4oO2RCjDPiPU+qkAg+x5rsvgH/x7+OP+xkm&#10;/wDSa2r0K38CBw0v40z1SiiivPO4KKKKAOX8Z/DfRPH11otzq/8AaYn0e5N3ZPp2r3dgUlKlCzfZ&#10;5U3/ACllw+Rh2GMMcmsfDfRNe8aaR4quv7TXWtKieC1e11e7t4PLZgzq8EcqxShiqEiRGzsTP3Rj&#10;qKKNndAFFFFABRRRQAUUUUAFFFFABRRRQAVl+KPDOm+M/Dmp6DrFubvSdSt5LS7txI8fmxOpV03I&#10;QwBBI4I61qUUb6MabWqI7eCK1gjhhjWGGNQiRxqFVVAwAAOgAqSiinvqxbBRRRSAKKKKAK2p6fFq&#10;2m3VjO06Q3MTQu1rcSQShWBBKSRsro2DwykMDyCDWP4J8B6N8PdKm0/RIbhIp52up5r69nvbm4mY&#10;AGSWed3kkbaqqC7HCqqjAUAdDRRtsG6swooooAKKKKAMjwv4T0nwbp81lo1mtnbz3dxfSjeztJPP&#10;K0ssjMxLEs7seTxwBgAAa9FFABRRRQAUUUUAFFFFABRRRQAUUUUAFFFFABRRRQAUUUUAFFFFAFNb&#10;ey0eO+ukghtRKxubqSKMAyMECl2wMs21FGTk4UDsK84139qT4T+GfElr4f1Xx3pNhrd0yrDYzyFZ&#10;HLOUUYx1LAj6isbxF4a+Llv458Xav/wkugz+BpdHuIrLS47SYX6yLE7Q5LSGEEyTSBnCglbeAHqx&#10;Gv8Ask+DfCdr+yvoFjJodjEmsac0/i22vbQKt7qUsYXUnuVkGJFeTeATmNovL8vMPl0+iYdWj0LQ&#10;/Emm+JIml026W7iVVbeikAhslSCRyDjtWB4f+Ilz4m0vS9SsfCerTadqMNvcQ3kV3p00JilW1YSB&#10;47tg6hbmQlkLAiznKb90HnWfBmn6XpEs1jo9tDZafa2ltBb21vH5ccVuvmLbIi4wqi3EAAHQDnnN&#10;eIeGrj4h3d34M0LTvGeoyaT4n0rT9ZtdZjfT5/7NtbaGMXtupcXbXBmaa3KSvcXB/eO3nt5YM6Wr&#10;S/r+uv8AwbIOjfb+v6/yue4Wni/Vrj7N5ngjXrXzfK3+dPp58nf9m3btt0c7PtEu7bnP2Kfbu3Qe&#10;dVn+Ilzp9vaXGp+E9W0eC4mtbcy313pyLHLPJaRJGxF2QW8y7dNq7izWswTeXtxP554F/aYv/HHx&#10;Ofw/F4E1e38PPf3umw679h1IhZLZpEZ5maxW1SJnhdVZLqRstGCqksEyYfj9rvizxRceHNW8Jy+D&#10;7eHUbJ7a9vLq+tZbgLq1rCY8Tw2UUhYSrkW9zcId6rtuRIsUriua1uqv8kEvdvfo7Hs/jL4j+Gvh&#10;7ZTXniTWLfR7SGFp5J7rKoqAMSScY6Kx9eDXO+Cf2iPhv8SLWW58L+L9P12GJzG7WJaTawCkggD0&#10;dfzFcf408Pad4g/bC+Gv/CUaZHqXh+x0W7vdJ8+382K31xJo/s8zbQdpWA3OxpMRiQx4Pm+VXqnx&#10;N8PeGv7VfXZdM0//AISb+zJLKXUhbr9s+w7i6QmQDf5X2ryWC5xuycY30gOiorzD9ozWvE/h74cR&#10;X/hDVl0nXl1nSraFpoY5IJhPfQ27RTB0YiNlmOSm1xgEMOh4HwP8YvFN9feIf7PF14p1bUvEQ0rT&#10;tB8QXdrp9torx2K3V1BJcW1qzny3M0YO2ZmMcfON8lOK5ouS6afl/n8uttLu2l/6/r8+nW30bRXL&#10;/DvxfdeM9AkutQ0xdH1O1u57C8s4rn7TEk0MhRjFLtXzIyRlWKI2D8yqwKjqKQvIKKKKACiiigAo&#10;oooAKKKKACiiigAooooAKKKKACiiigAooooAKKKKACiiigAooooA8A+Hf/It6h/2NPir/wBSTVK6&#10;v4B/8e/jj/sZJv8A0mtq5T4d/wDIt6h/2NPir/1JNUrq/gH/AMe/jj/sZJv/AEmtq9Ct/AgcNL+N&#10;M9UorzzXfiJ4g0L4i6Ro03hmwXw7qV4NPt9Sm1yOO+uJvs7TM8NmY8SRIEIYmZZBskYRMqgt6HXn&#10;9Lnc9HYKK5v4keKLvwP8P/EXiKxsINUudJsJr5bO5ujbJKI0LsplEchX5VODsPOPrXnPw8/aSsvH&#10;GoeJJI38N6n4f0HSrO+utT8H67Jrz/aJxIGthDDahmZWhkxtJdgYj5YLlVO/kOzsn3/4H+a/pM9q&#10;orhLX42eFLy10KeOXVlGs6idKtopdBv45Y7oZJjuI2gD23A3ZnCAr82dvNZ037RfgeGwjuhca3OZ&#10;Lq6tEtLbw1qc12zWzBLhxbpbmUxRuQjTbPLDELu3HFH9fl/mvvQavb+t/wDJ/cz0yiqul6naa1pt&#10;pqNhcR3djdwpcW9xC25JY3UMrKe4IIIPvXIeIPjR4V8L3mvWuoTaok2hm0F8INEvpwv2ptsHltHC&#10;wl3McHyy2053bcU7O/L1F0udzRXn8Px38GXHiKbRYr++ku0lmtknXR702dxPCrGWCC68nyZ5l8uQ&#10;GKJ2fMcg25RgNTw38UvDni3UNKstMubuWbVNIXXLNptOuYI5rQsi7xJJGqbwZI90RPmLvUsozSWu&#10;39dfyT+4dmnZnWUVj+JvFmm+D7O1utVkmht7m8gsI5IbWWcCaaQRxBvLVtil2Vd7YUZGSK5HXf2g&#10;vBXhu1ln1C51eMR6w2gtHF4e1GWU3wRZBEI0gLtvVlKMAVk3DYWyKP6/L/Nfeu4Wf9f15P7j0aiv&#10;OtU+N2hQ+GfDut6aLq8s9c1KHToJJ9Mv4kidrlYJBPttna2dXLKFnWMFwELJywXxr8fvBXw98Svo&#10;OuXmp2+pR2q38gt9Cv7qGK2LFfPeaKBo0jUjDOzBU43EZFOz287fPcXS/wDXY9EorgI/jZoEnxMv&#10;fAv2DxJ/bNqIC9wvhy+exPmhyv8ApSwmJV+Q/OzKmeAxKsFl0/42eEdU8TT6DaXt9PfRPPCsy6Te&#10;fZLiWEMZoYLryvJnlTZJmOJ2cGOQbco2F0uPU7qivMPDH7SXgXxlY3t3o1zrV7Ha2EupbT4c1KJ7&#10;iCJgkht1kt1NwyOyqyxbmViAQDxV7wn8btB8aeA5vFmnaf4lj0+K3juGgvPDWow3LB0DKIofILz9&#10;R80AkX0JFLo5dF/wf8mLql3PQaK4JPjJoVj8O/DXivVpZIo9dgge1tNKs7u/muJJIvM2QQJALiXC&#10;hmP7lWCozMqgHGZqX7SngHS7bRppL7V7g6uLj7JBY+HdSup2eBts8TxRW7PHLGQd8TqrrtYlRg4c&#10;vdbT6B2fc9Qorh9W+NHhPRbfQbme6v5bLW4I7q0vrPSLy5tVhk27JZ5oomjt0O8HdMyDGTnCnE83&#10;jDWLT4qWfhm40exXRb7Tbi+tdUi1F2uTJA8CvHJbGAKq/wCkAhxKxO05UVXK72t3/DcX9fedjRXH&#10;eH/GGsX3xD8SeG9U0exsbbT7W2vrG9s9Re5e6hmknT97G0EYhcG3Pyq0gIYfNUHh340eFfFV1oNt&#10;p02qPNrguzYi40S+tw32Zts/mGSFRFtbgeYV3EjbuzSsN6Np9P8AhzuKKz9em1S30e6k0Szs9Q1V&#10;Uzb2t/dvawSNno8qRSsgxnkRt9K42y+NGkW3wz8LeLtfim02TXra3kh0vTbe41O4eaSLzDDDHBEZ&#10;Zyqh2JWPhUZiFAOF0v8A1qM9Corz6++PHgyx8M6frv2zUbuyvpJYoobDRL67vEeIkTLLaxQtNEYy&#10;Cr+Yi7GwrYJAqpfftDeFLLxJoOjC08TXkutaauq2d1YeGNRuoDCzIql3jgbYf3ik7gAg++U3KGdm&#10;3b+tr/kJ6K7/AK6fmemUUVyll8UNAvvGs/hRH1GLV4t+GudJu4LSZlAZkhuniEEzgHJWORmG1uPl&#10;bC3dkGyudXRUF9fW+m2VxeXcyW9rbxtLLNIcKiKMsxPYAAmuG0T45eGPEmla3fabH4glGkRRzXNt&#10;P4Y1OC5KyZ8sxwPbCWUNtP8Aq0fgZpX0b7bjtt5noFFcHH8YtEs/h54b8Vao0yx65BDJbWuj2N5q&#10;M0zyRebthgS3FxIAoZjmFWCqSyrg458ftVfDiSx0u7gvtcvINUe5jsTZ+FtVna5a3OJxGqWxLbDn&#10;OB/C391sOXutp9BdE+565RXDXXxa0n+2/BNjYeZeQeKh51pem0vBbtCbeSZSsy27Q+YwQERyyREr&#10;uYZICty/xC+PV74Z+KGkeBtB8LXWt6hcLHLeXd1aapDawRyOqIUmt9PuY36tuZ3jRNoDODna+V8y&#10;jbVu3zW/5MOjfZX+R7DRXJeH/iFa+IfHXiPw5DBLC+iwW8kr3Nrd27uZGmXKebAkckX7riSKWQE7&#10;wQu0Fsbw7+0H4F8Va6mkadql493LBNd2zz6ReQQXsEWPMmtp5IVjuIxlfniZ1O5cE7lyv+H+Xcdn&#10;e3y+89Gorzab9ofwRa+EdT8TXd1rGn6Vpk0UN4L7w7qNvcweYQI3a2kt1m8ticCTZsyD83ynFfVP&#10;2kPB+l+FYtfEHiS8s21aLRZLe28Maiby3uXKYWW1MAmjG2RGG5BuDKE3FlBOtv61tb8194t1df1/&#10;Vj1GiqGg61b+I9HtdTtI7uK2uU3ol/ZTWc4H+3DMiSIfZlB9qw/GHxQ0DwJqFhZ6y+oxPefdntdJ&#10;u7q3hUsF33E8MTR26ZYfNMyLgE5wpIet+XqK+nN0OroryfU/2pPhxo/iHUtDvNU1SHUtNuXtLuP/&#10;AIR7UWWKRArPlxblCqo6SFwSojZXzsIatiH47+DLjxFNosV/fSXaSzWyTro96bO4nhVjLBBdeT5M&#10;8y+XIDFE7PmOQbcowC6XKs1p/X9aM9AorgG+O3g5NOjv/tmom0k0I+JY5V0W+YSWAKBpFxD8zr5i&#10;boh+8UMCUANZEn7TXgdvA+veKrQ69qGn6Lbw3VxBD4dv0unhlDGKWKGSFWkifa2JVHl4ViWABIP6&#10;/G35q3qLt5nq1FY3hPxZY+NNHXUtPg1O3tmdowmraVdabPkdcw3MccgHoduD2JrM8cfFHw/8PJbK&#10;DV5NQmvL0O8FjpGk3ep3Tom3fJ5FrFJII1LIC5XaC6AnLAEfu7gtdjrKK8W+KX7SVt4QtfC3/CKa&#10;LceM7nxFF9rs5be01OSya1CFi/n2Vjdkv93CbM4JLFRjPsdnJNLZwPcRpDcNGpkjjcuqsRyAxVSQ&#10;D3Kgn0HSnZ6+Wgdl3C8tUvrOe2kLBJo2jYr1wRg4/OseHwjFDEiC+unMahY5JVikkiA6BHaMsgHb&#10;aRg8jBrBs/jh4SvtP0e+in1UWurapJo1o8uhX8ebpCyurhoQYlBjfMj7U+Rvm4NL4T+NnhHxvNdx&#10;aNd6hctb2rXyNJo97Cl5bqQDNaNJCou48lPmtzID5keD865Xn/W1/wAtfQdn/X3fnodLonh2DQpb&#10;uWKe4uJLpg0j3DhiSMnOcDk7j1rzLw34H0nz/Cusa78JDqPjLTbKytf+EmvrXTpr2JljtVZ/PlvJ&#10;7gbDcTk5mlf/AES4w8paFp+l0P4xaNqHw7k8Y35lsdNW7ntBElletcs6XLW6R/ZpLeO489mCr5Ii&#10;LbztXeMM3Jal+1X4Wi/s6702G/vtH/tn+wtVmn0rUba7srpraSaKKO0a08y4lJRUaJcOhkTIJOKd&#10;rSt1X4f1cXR9tfw3/I1tP8I+Gm8ZQeLx8E47HxZOyPJrz2OkfbomkS2Ry86TlyVW4mVipbIs7gLu&#10;DQedmaL8PdD8ORxv4P8Ag+ngK/vLrT5ry80uy060cxJc2U0kUrWl5G7gCWdSNzofss+UnRoo7nY1&#10;r9o3whotp4Xu/I8Sala+IpJ4rSTSvDOoXjxtCrmRJoo4GkidTGymNl3gq2VARyvpdrcpeWsNxGJF&#10;jlRZFEsbRuARkblYBlPqCAR3FCutumn/AAAeu/UztR8OxahqK3v2q6t5fK8hlhZQjpkkqylSGBJ5&#10;B4PpVK98D2uoRCKW8ulgDb/IhEUUe7pu2IgXdg4zjOOKx9R+NnhTS7LX7u4l1YQaFqMelX7R6Dfy&#10;FLmQoEVAsBMqnzI/njDL86knkVc0P4jWmueNvE3h+K3uI20O3t5pWms7yGSQyNMCUWS3WOWP918s&#10;kMkm47gQu0bl0v8AP5f0196H/X42/PQ1vFngvw9490k6V4m0HTPEemGRZTZatZx3UO9futskUrkd&#10;jjiqWvfDHwd4q06+0/WvCeh6xYX1wt5d2t/psM8VxOqKiyyKykM4RFUMckBQM4Arhbf9pDS/Enw7&#10;8VeJfDGha3cXGg2d1dtaeI9Iv9GhmFu7q6rcS2xQt+7b5V3MOA6qc46Dw78cvCvizw7qur6S+rXc&#10;WmwxXE9uNCvxcPHKCYpIYDB5s8b7W2yRI6ttbBODSeibe2/9fd+Aa3XndL+vmdf4e8OaT4R0a10j&#10;QtLs9F0m1Upb2Gn26QQQqSSQkaAKoySeB1JrRrze6+PHhvQfAPhLxRr0l1b2/iSO3Fomk6Zf6gHm&#10;lj3pEipbCXLchd8UbMeNob5a7Dwj4s0zxz4ftdb0eaWfT7kuqNPby28isjsjo8Uqq6MrqylWUEFS&#10;CKuV7u+6evqSrJJL+kbFFFFSMKKKKACiiigAooooAKKKKACiiigAooooAKKKKACiiigAooooAKKK&#10;KACiiigDwD4d/wDIt6h/2NPir/1JNUrq/gH/AMe/jj/sZJv/AEmtq5T4d/8AIt6h/wBjT4q/9STV&#10;K6v4B/8AHv44/wCxkm/9JravQrfwIHDS/jTLI+CKp8Yrj4iR+M/Ea3s8UdudJkWxmso7dQoaCIyW&#10;rTQxuyq7iKVd7KpJO1cdxDpN1F4gudRbWr6azmgSJNIdIBbQsCSZUYRCUs3QhpGXjhR1rTorz9kl&#10;2/r+vvO56tswvHXhOPx34N1rw5NqF5pcGq2klnLd2HlefHG6lX2eajpkqSOVPX15rg/EH7PNp4qt&#10;9cg1fxh4i1CLWNKsdKuY54tOMZW1cyJKY/smx2ZnlLxyB4XErKY9u0D0rXtat/DeiX2q3UdzLbWc&#10;LTyJZ20lzMyqMkJFGrO7ccKoJPpXll5+0ro83wsj8e6XpWprosVxYC+HiHTr3SXhtrmSNGmiEtuf&#10;tBQSBsR5RsECTplfFden43S9PX59EVdq3zt+Df5Ik8D/ALNei+Afh7qnhDTtd1UWV3frqdvcR2mn&#10;Wj6dcq0bpJbx21pFAuHiR9rRMpOcggkGp8RP2TfBXxI0fwvY3/mRSeHbV7O0u5dP07UZHjfYZN6X&#10;1rcRbmaNWLqivnPzAMwPT/8AC+vBn/CNjWzd6oIWvjpq2DaFfjUmugnmGEWHkfaSwj/eYEX+r+f7&#10;vzV1vhfxPpvjLQbXWNJna4sLkNsaSF4XUqxV0eORVeN1ZWVkcBlZSCAQRVO8lr0t+Wn4fevIle7t&#10;1v8Anr+P4jfCPhq18G+F9J0KywbTTbWO1iIghgyqKFB8uFI4kzj7saKo7KBxXn/iXwB4k8S/HDw/&#10;rcljpMHg/TYG+0yR6rKbvUJVw9r5tt9m2bYJTKy/vs5fdxjadLxZ+0B4I8E+KLvw9q99qMWr2dul&#10;7cQW2iX1yIbZs4uXeKFlWAFWDSk7EIIZlPFa158VvDdj4q0/w/LPfG8vhGYLqPSruSwYyAmNTerE&#10;bdXYD5UaQMdygAlly+Zylzdb/j/mJrli4va34afgY2l/BSPTPEdrfHxb4gu9Es7+XUrTwzOtl9gt&#10;55DI25XW2W4IVpXZVaZgCRwQABT8C/AOPwJ4o0rWIfG/ijVLfSrGbS7HSNQayNpBaSMjeSPLtkkO&#10;0xRYdnL/ACAMzDIO4nxn8KyeND4Wjm1STVvMlhVk0S+a0eSNC8kaXYh8h3VQcqshIIK43DFR/C/4&#10;0aD8W4bl9FsfEVn9neVH/trw9fach2StEdsk8So53IflViy9GCkECY7Ll9fvVr+eml+w5aN3/ry+&#10;/p3N7x14Pg8eeF7vRbi9vNNEzxSx3tgyCe3lilSWORN6um5XRWwyspxggjiuB0n9nptMvo7yX4i+&#10;L9Suf7di8QzSXn9mn7RcJAICjbbNdsbRBVKptxtG0rXafEP4laB8LNDh1fxHPd21hLdR2aSWmn3N&#10;63nSHbGpSCN2G5sKCRgsyr1ZQeVsf2mfh7qWkyahaapqVzGs0UEdvFoOoNdXLyK7KLe3EHmzjEUx&#10;JiRgoik3EbGwJ68y6f5p/nb8Bu9rPZ3/ACd/wv8AiU779nu4vPCsOgx/EzxhZ2iapLq7yQRaSZJZ&#10;3uhdgMXsGAVJwXUKB94hiwwBb8QfAlvE66wL/wAe+KHbVvD6+Hrp0j01S0YYs04xZ4Erb5AcDZiQ&#10;4QEKVfqX7SngHS7bRppL7V7g6uLj7JBY+HdSup2eBts8TxRW7PHLGQd8TqrrtYlRg4l1D9oTwnY+&#10;JNB0ZIPEWovremrqtle6V4cv721eBmjVGMsMLBc+YpJPCDG8ruXc1d2iv60f6XByerf9ap/nYs6l&#10;8HhqXiyy10+MfE1pIlvZwX9rZXFvBFqv2Z3eJp2SESKd0jllgeJHB2spX5a5Lw/+yN4N8J/Eybxt&#10;pErWOoyXV1eLEmi6OzRzTh/MdbprE3ed0jMMznHC8p8lblj8ftHh+IuueDNdhk0zVbLU4LC2ktIL&#10;q8tpUnhie3eedbcRWryNIY1jkf5mTCs2cV6nR/eXn+Nr/p6eQv7r/r+vxPM/B/wOi8I3fhmUeL/E&#10;OrRaFpd1pMdtfrYhLqGeRXYymK2RtwMcQBRkGIlyCSxZvhj4J3PhHw3daTp/xF8Y+Y1vb2VnfTy2&#10;UkmnW0H3IoIWtfs/TKtJJE8rAjLnauOrg8ZJP4j8Q6ctpI1roltDLcXUQaV2ldXcxJEqlmKxhG4y&#10;T5igAmo/hz44h+InhdNbt4Wghkurm3WN4bmGRfKneLEkdxDDLG/yfMjINrZALgBit07f1q/1v+PQ&#10;eq3/AK0/r5+Zx+k/AKTR/Bui6Fb/ABC8V/aNDmV9K1lo9MN3ZxiEwmBR9i8l0KMc+ZG7ZOdwwMWL&#10;D4Grpt/pF/D418SfbrFL/wA24ZLAtfTXeDJPMPsmA6lUKiMIg8tQVYZB63xt4+0T4e6fb3mtT3Ci&#10;5mFtbW1jZT311cylS2yK3gR5ZCFVmIRThUZjgKSLvhfxPpvjLQbXWNJna4sLkNsaSF4XUqxV0eOR&#10;VeN1ZWVkcBlZSCAQRQ/eu36P/L9fXXcW1k/X/g/mr+qPEfFn7F3hnxlpfhq01DxPr0sugabDpdpf&#10;TWWkXVwscTExujT2EnkSAEAvbiIsEQtuKg13mqfCHUdU8fab4p/4WP4qtZLCMwxabDBpf2XynMJm&#10;jO6yMhEhgQsfM3DnYUHFej0U+Zp3+f37g9dX6Hnel/CW/wBN+JF14wf4heKL1rlFgl0e4h0wWZgR&#10;pWihylmswVGncg+bvPG5mxWZ8J/AHiTRfG/jHxF4nsdJ0/8AtCdf7JsdJ1WW+itImw9z/rLaDY00&#10;wEr43AkjptyzPBvx2i8VfFzxB4Lkm8JWjaXNNAlqnicS63KYwh3tp32ddkZDE7/NbgDjnjK/Zv8A&#10;2qPDn7RTeIbbT7nR7fVNJuni/s+x1X7VM0KhMysjRRMMM+wsivFuxslk7EG2k49Y3Xo7a9wlvLm6&#10;Oz9Ve3/A9D1rxPo93r2iz2NjruoeG7mTbt1LS0t3niwwJ2i4ilj5AwdyHgnGDgjz3SfgFJo/g3Rd&#10;Ct/iF4r+0aHMr6VrLR6YbuzjEJhMCj7F5LoUY58yN2yc7hgY7/xZ4t0rwPoNxrGtXRtbCEqpZInm&#10;kd3YIkccaBnkkdmVVRFLMzAAEkCuQuv2hvAun+D7zxRe6lfafo9jdpZX7XujXsE9hI4BX7TA8Ilt&#10;0KsjeZKiptdW3YYEro1/X9f5+ZWrsc/4y/Zd0Xx14T03QdX8Q6lfRWt5PqNxdahpOi38l9cynJmk&#10;S6sJYkZQSo8mOMBSQQeMbmu/Ayz1Wx8N21h4q8S+HP7F01tH8/SLqFJ7uzbyd0ckjxOyE+Qh8yEx&#10;yLztda7Lwn4ssfGmixarp0Wow2srMqrqmmXOnz8HBJhuI45APQlcEcjIri/F37R3gPwP4suvDWsX&#10;2qRa1bJE721t4f1C6BEqsYtjxQMrl9jhQpJLRuo+ZWAL8um3/DW+62na2mxMfe1jr/wX/n13uelx&#10;xiKNUUsVUBRuYsePUnk/U14zo37LHh7QPjB/wsay1vVItZN1cXTxfYtM/eiYMHikufsf2uSMbvlV&#10;5ztCqBgKAOjX9oPwI+rWdhHq11N9p+zKL6HSrx7CF7hUaCOa7ERggkcSRYjldWPmx8fOuZ7T45+E&#10;L7x1eeDre41WXxBYzeTd266Ff+Xa/LuWSWbyPLjicA7JWYI+1gjMVOHZqXN11/4P6C05bdNP+B/w&#10;DstY09tW0m9slupbFrmF4RdQJG8kW5SN6rIroSM5AdWXjkEcV5T8O/2Z9L+FOga7p/hXxNquh3Wr&#10;tCz6jpul6NZvB5ZJGyCCwS2JYMwZ5IXcggbhtXHW+CPjH4U+ImpS2OhXl5PMsBuonutLurSG7gDB&#10;TNbSzRIlzFlk/eQs64dDnDqTu+LPFuleB9BuNY1q6NrYQlVLJE80ju7BEjjjQM8kjsyqqIpZmYAA&#10;kgUvh17/AOf+ZWr93seV6h8B9Z8O/DXTdJ8M+MNb1bxFoEitoOo6tdWFnLaR+WIXg82PTZYzGYi/&#10;+st5WLY5BCssnw8+A+saHoHhOTWfGerQ+INJh1T7QdOe2nhnlvpnmkd3mtS8jozKVcCNWMeTGFYp&#10;Wl4o/aM8OaN8NdZ8Waba6vqz6dMLNtKbRb+G7jumUGOO4tzbme3RgyN5jRY2upAbcobqPhZ4u1bx&#10;14NtdZ1nRo9Bu7h5ALJDeZVVYqCy3dpazKTg8NCOMEFgQaGubmur7fiv1Wv4heyX9f1/SONm/Z5u&#10;v7I8H6bZ/FDxlp1t4VhjjsPs8OkMzOkUkKyyGSwbc3lStHgYXAB27sseivfhXeXXxHt/F8XjvxJZ&#10;vFBFavpEEWnGzmhRgzIxe0aYB2yWKyKeTtKjAGh4o+Kvhzwdqt5p2qTahHdWmky63N9n0m7uIxaR&#10;ttdxJFEyswOP3YJfkHbg1k/8NAeCF1i1046hfrLcG3Q3DaNei0tpJ1RoYbm5MPk20zCSLEUzo+ZY&#10;wVy6g0pOUk1q7/ndfjqvvQpf3u1vus/1T+d+omnfCG9sfiLeeLZfiD4nv/tcYt5tGuYdMFk1urSt&#10;HB8lms21DO5B83eeNzMBVTR/gdLpOi3mgt8QPFl94Zl06TS7fRbhrBY7OBk2IIp47RbgtGvCtJK5&#10;OMtvPNb2lfFzwzrV3olta3F/5us3V5ZWfnaTdwqZ7UyCeKRniAiceVLgSFS4Rim4Cqngn44eEviJ&#10;rt3pGgTatd3tm8kV352g39vFayxnDwyyywLHHLyG8tmDlWVgCrAmbcy5fL8P+Bffpcptp8z3v+P9&#10;Lby8jgPC/wCx9ongvw/r+kaJ4v17SbbWZrSeb+zdM0SyEclvJ5iOkcGnJHkkAMWRiQo6V2d98E4t&#10;QtfFUcni3xAsuu6tba0lwgsg+m3MHk+Ubf8A0baVAt4QVmEoITnqc63xZ+I0fwp8KxeIruC3k0qL&#10;ULS21Ca4uWh+zQTTpC0yhY38xlMiny/l3DOGBwDm/wDDQHgn+w31M3mqIVvFsP7LfQr9dUM5TzBG&#10;NPMH2okxgycRfcVn+6CQXvd9tPyf+VvPYVnHb+u//B+86vwf4ZPhHQYNNbVtU12VGeSXUdYuPOuZ&#10;3dizMxAVVGScIiqijCqqgAV5p8aP2XPDnxw8QWms6tq2o6de2tutvE1rZ6bdGLa5dXia8tJ2gfLc&#10;tC0Zbau7O1cbGtftEeC9N8N22qwX9zetdxXEkFrDpd9JNF5DbJjdRRW7zWqRyEJI8saiMnDDPFRe&#10;Hf2hfDmoeEtG1bVEu9Pur7wwniua3sbG7v4IrTapcpcRQbZSpYfKMOwIOzBof83b/J/kk/RIFf4e&#10;/wDmvzbXqzM1T9me01q71u4vfHXiqc6u140y405VQXNukDqmLMEALDCy5JO6JckguG2NA+By6HrN&#10;hcS+NPEmqaRYXkmoW2gXi2As0uH3kybo7VJzh5XcKZSoJHGAAPQ9K1KDWtLs9QtfM+zXcKTxedC8&#10;L7GUMu5HAZDgjKsAR0IBrjbP44eEr7T9Hvop9VFrq2qSaNaPLoV/Hm6Qsrq4aEGJQY3zI+1Pkb5u&#10;DTfuy13VvlayX3aW87E6SV1s7/jq/wBfl5HH2/7L8FqrQp8RvGZs00e60C0s2bTmis7KfZujjzZ5&#10;JXy49ruXf5AGZhkHoD8C7a6j1+LUPFXiDU4Na8PweHbmKf7HGFjiWQLOhit0YTZmlY8lMucIAFA0&#10;fCfxs8I+N5ruLRrvULlre1a+RpNHvYUvLdSAZrRpIVF3Hkp81uZAfMjwfnXLND+MWjah8O5PGN+Z&#10;bHTVu57QRJZXrXLOly1ukf2aS3juPPZgq+SIi287V3jDMtl5f8P+rfz8y9br1/yf6L5G14H8GzeD&#10;bG6iuvEmt+Kr26nM82oa5PG0hO0KFSOGOOGJAFHyxxqCcscsxY0PHHw5l8W6pYapp3ivW/B+q2kM&#10;lt9s0RLORpoXZGMbrdW86Y3RqQQoYc84JFcPqX7VfhaL+zrvTYb++0f+2f7C1WafStRtruyumtpJ&#10;ooo7RrTzLiUlFRolw6GRMgk4rb1r9o3whotp4Xu/I8Sala+IpJ4rSTSvDOoXjxtCrmRJoo4GkidT&#10;GymNl3gq2VARyo+j/rb9V96J8u+v4/5r5DdQ+BJkbwodI8d+J/Da+HbVra3TT006QTl+JJZTcWkp&#10;Lv32lV9FBr1KucvPGK2eveG7J7SRbLXUlSC6kDRulwsfnLE0TKGUtEkzZOCpi2kZIrnPG3xM13wd&#10;4x0WybwxazeG9Qv7XTP7Tm1hIruW4nJA+zWgjbzljA3yFpI2CLIyq4TJfVR7v8XoC2uui/D9StpP&#10;7O3hLSPHVz4tjW9l1a4urq5fzJgI9s6MGh2qozGrSzuoYkq9xMQfnxXN/DH9kXwr8H9Sv77wrqNx&#10;pVzcWEmnW81tomiQz2SMVKsk8enrNKy7Rjz3lDdXDnmvc6KS93btb+vvfzbfUbblv3v8zx2P4B3m&#10;k+C9b0yHxv4j8RX0102r6bJqz6dbNZaj5z3AmjkgsAF3St83mRzIFJAjIypy/hv8B/FFvY2l/wCM&#10;fGWpL4ii8Tv4kc6bc2t2sx+yparDNLJYxB1MSuP3MNvtEmBygc+7UU03FuS/rb87K/dJIHqrd7/j&#10;/wAO/vZ5YfgOF8NWWmQeOvFFrf2OsXes2uuRDT/tcMlz53nRhTaGExn7RKfmiLDcMMMDHomg6PH4&#10;f0Wx0yG4u7uK0hSBbi/uXuLiQKMbpJXJZ2PUsTkmr9FLZW/rQHq7s801b9n3wtrnxFPjW6N8dZF1&#10;a3ceyZUjieEKCFAXO2Ty4DIpJDG2hPGyp9L+Et/pvxIuvGD/ABC8UXrXKLBLo9xDpgszAjStFDlL&#10;NZgqNO5B83eeNzNivRKKcfd0X9XB+9e/W34bf15Lsjye4/Z7t57DxNp//Cb+LY9M1qC+t49PjubY&#10;Qact3K0twYU+z4kZizANcecUDEIVyc6K/B+/h1HUtRtviL4ptdRvtLstLe6jh0stGtszMsqq1kV8&#10;xzJNuyCn71tqrhNvo9FLpb+uv+YXd7/10/yR5ToXwEfQ/D/hTR/+Fg+Kr618NahDe2TXUemB2SOI&#10;xLbOUslzFtLZIAk+Y/PwMdh8PfA//Cv9Dn0wa3qWvLLfXN/9o1QW4lVp5WmkUeRFEu3e7kZUkbsZ&#10;wAB01FO/9fd/khf1+f8AmwooopAFFFFABRRRQAUUUUAFFFFABRRRQAUUUUAFFFFABRRRQAUUUUAF&#10;FFFABRRRQB4B8O/+Rb1D/safFX/qSapXV/AP/j38cf8AYyTf+k1tXKfDv/kW9Q/7GnxV/wCpJqld&#10;X8A/+Pfxx/2Mk3/pNbV6Fb+BA4aX8aZ6pRRRXnncMmiWeJ43G5HUqw9QeDXkNv8As4rb+EW8Pj4i&#10;+NHhRrAWlzJPZO1lDZyCS3hiiNr5OAyqWkaNpX2qGkYACvYaKF7ruv6t/X4vux36f1/X/A7Hi/jr&#10;9lfw78R4dZj8Qazqeqf2hrK65D9ustMuo7GcW4tiIoprN4nQwhVxMkhG0MpDfNXe/DD4c6b8KfBd&#10;j4Z0pxJZWhkZXFjZ2e4u7OT5VpDDCvLY+WNc4ycnJPV0ULRWXl+GiE/etfoeI+MPhF4z8YfGjU9W&#10;j8QXPhnwZfaLb6VcNoerxrd3Qjed2WS3msJFUE3DKJIZ45FAJBywCM139kfwrrHxF0zxlb6tqWk6&#10;jpstpLax21lpkxhFuqokaXFxZy3McZVADGkyr8zkAFmJ9xooj7tmujv+b/C+n+Y5PnupdVb5afnZ&#10;X/yseTaR+zhoWl/GKf4kPqd3d67LLLLtbTNKt/voYwjXEFnHdSoqEKFlmcHapbcVBG74N+E0Xgvx&#10;HeanD4n8Q6hZyyXUltot5cxCxsjcTmebYkUSNIS5OGnaUoCQhUE57yihaJJdNBPW7fU5b4ieA/8A&#10;hYOk2Nj/AG7qnh/7JqFvqK3GlLbmR3hcSIjefDKuzeFY4APygZxkHgrX9ma10uezutM8d+K9M1Cy&#10;gjt7W9hGnPJCkbXG0ASWbI3yXUkfzKcqqH743n2ail5fP8l+iD+v6+88wsPgaum3+kX8PjXxJ9us&#10;Uv8AzbhksC19Nd4Mk8w+yYDqVQqIwiDy1BVhkGtJ+z3B/wAI/wCFdLtfHHizTW0DTH0YahYz2kN1&#10;e2TmImGV1t/kIEEYEkAikGMhwSTXrFFPbb+t/wALNq3bTYNf6/P1633vrueXap8CRqVxr0i+OfE9&#10;quravY6y0cQsGFtLaeX5SRl7RmKHyIN3mF2PlD5hufd6jRRTu7W/rov0QHLSeCpo9a8S39jrFxpZ&#10;1u1hjZrWGNpba4jV0FxGZFdC2wxja6Mv7pTg5IrL+HPwtu/h3Zaranxz4i8RR38s1yp1eLTwbaaW&#10;R5ZZI/s9pFks8hbD7lGAAAOD3tFLuh/8P/X9d+7PL/iV+z/ovxc8E6N4f8V6lea1PpVwLqDWL6x0&#10;65naXY6F3gltWtWJSRh/qMDgqAwBGl4R+EcHgL4d6f4R8Pa7e6Lb2c/nLfadp2mWsjgymRkMMVot&#10;uqtkqSkKtjnduy1d9RT2vbrqLdJPocxrOl+J77x34dubHWItO8K2cF0+pWaxo89/OwRYEJZDsiQG&#10;VyUZWLCMfd3V09FFLpYDgYfhGq+NrfXrnxZ4k1GytLyXUbPQLy4gksrW5kjkjZ0fyftBAWWXbG8z&#10;RrvwqAKgVvhb4LaJ4R+KHifx3aXN3Jq3iBFjuYZEtxGoUL0dIllk+4MCaSQICwjCBiD6BRQvdaa6&#10;K3yYS969/wCra/nr9/cwPG3hCLxvoLabJf3mlSrNFc2+oaf5fn200UiukiCVHQkMo4dGUjIIOa4f&#10;UvgHJqvhm/0y4+IXittQ1C/gvrzXBHpgvJ/JC+TCV+xeSsalFb5YlYkcsQSD6vRS7r+v60+7QPMz&#10;vD2l3Oi6Na2V5q97r1zCpD6lqCQJPOck5cQRxxg84+VFGAO/NcJ4h+BsHiLx1ceJ5fFviC2klls5&#10;F0+3Fl9mi+ziRVVd1s0mHWecNucn96dpUhCvplFEkpbgtFZHjmh/s12+gWdppkHjzxXL4fje2kud&#10;FmXTjb3zQLEqmVxZiUZWGIMI5EB29AWbPQ6D8I7jRfGmua9L458R6pa6zI0l3od5FpwsmzGI0UGO&#10;0SYBECgfvcnaNxY5z6FRTl73xa/1/Vu3QFptp/X9evU8X+Df7KXg/wCB3iaXWPDrYY2jWUVu2i6R&#10;bmKIspA+0W9lFcyEBAMyzPu6tubDV6T428IReN9BbTZL+80qVZorm31DT/L8+2mikV0kQSo6EhlH&#10;DoykZBBzW/RTbbSv0/4f779Q6t9zyvUPgO2qeEdX0e68e+KJb/VruK6vdf8AL00XsqxKojh2iz8h&#10;YxtB+WINnOW5OfQvDmlXWh6La2N7rN94guYQQ+pakkCTz5YnLiCKKMYBA+VF4Azk5J0qKAPKPjB4&#10;A8SeP/FHhCKwsdJHh2zuw+sXtxqssF3NaNnzrNYFtnSSKQrCzbpU3eXt44YX9a+CkeseIr29Hi3x&#10;BY6Nf3kV/feG7ZbI2N1NH5fLM9s1wobyo9ypMoOD0yc+kUULT+vTT002767g9f69dfXXf5bHlS/A&#10;KOHxpZ6/B458VW9tZatcaza6HG1ibGK4nWQT9bUysriaXhpDt3nYV4xsfDX4W3fw5utReTxz4j8T&#10;297LLcNaazFp6xxzSSb3lU21pC+SSeCxUA8DpXe0Ulp+QS97fvf56/5v7zlPiZ8P4/iZ4ZGiy63q&#10;ugKLu3vFvNGeJLhZIJVljw0kcgAEiI3TnbjoSDy3/ChVMJuj468UHxV9rW7/AOEqb7Ab0bYWhEQi&#10;Np9lEex3G0QDli2d3zV6pRS2uu//AAP8h32PKm+AKQ21tJpvjrxVo2vKLhbzxBZtYm71BZpBI4mS&#10;S1aAYYLtaOJGUDCkAsDzmu/AvXbex+G3hLRnt9U8JeHmSDUdX1rV2j1O40/kPZGKKzMc0bBbfcWd&#10;C4hAb5iZK94oq4ycbJbLp09PTy21fdkvW993fXrr19fPcK8w0n9nbwlpHjq58Wxrey6tcXV1cv5k&#10;wEe2dGDQ7VUZjVpZ3UMSVe4mIPz4r0+iosuv9X3/AMvTQq7Wx4Z8Mf2RfCvwf1K/vvCuo3GlXNxY&#10;SadbzW2iaJDPZIxUqyTx6es0rLtGPPeUN1cOea0Y/gHeaT4L1vTIfG/iPxFfTXTavpsmrPp1s1lq&#10;PnPcCaOSCwAXdK3zeZHMgUkCMjKn2KiqbbVr/wBb/ffW+4f53/T8tPS/c8J+G/wH8UW9jaX/AIx8&#10;ZakviKLxO/iRzptza3azH7KlqsM0sljEHUxK4/cw2+0SYHKBz0Z+A4Xw1ZaZB468UWt/Y6xd6za6&#10;5ENP+1wyXPnedGFNoYTGftEp+aIsNwwwwMep0UPVW6bfkv0/q7C7ve/9a/5s5KD4fx2994TY6ld3&#10;dj4chk8iO+le4uJrhovJWeWd2LOwiedTnO4y5J+UVo6h4Vj1HxbpGvPeSpJpsM8MdqLe2ZH83ZuY&#10;yNEZkI2DiORFP8QbAxuUUNtu7J6WCivF9Y/aW8Pr8QvFPgFLTV4tZ0rSp71php1yqbo43eXEpjEW&#10;FQ2rBxIcm6jGAc1zHwo+EPxB+M3wz0T4han8Y/EXh7VNetF1fRdL0NIv7MtrSYedZpeRSo0txJsd&#10;PO2TRA5MakbfNcton0Y9m11X/Dn0fRXI/D/T9W0m3az1nVm1m+itYEnusMiSToZIp3RCW2K0sblV&#10;ySFKgknNc34g+Pln4f8AEmp6DL4V1641a1v7GwtrWJ7FZNS+1CQpNbK90paJRDLvZgpHlSEAiNyq&#10;3aXf/hg6N9j1KiucsfiR4S1PxdeeFLPxRot34ps08y50ODUIXvYEwp3PAG3qMOnJH8Q9RUegfFDw&#10;b4q8QX+g6J4t0LWNc08uLzTNP1KGe5tirbXEkSMWTDcHIGDxQtdgOnorwv4r3Xivxt8cvC3wz8K+&#10;JpvCSX2kXGt6zqcSF5k0+GVYHW152rctJcQ7WdSiqGYh9ojfVh+DPiv4Z3k04+KniLxXoEtpJstP&#10;EIje9jvFxIXFzCsS+T5MUiiLyt3mMG8wg7VAPX6K434sfFLTfg74R/4SXWbK/u9Jju7a1uZNPSN2&#10;thNKsSzOrOpKB3XOzc3OQpwcZtj8cvDyr4rutfB8GaL4dvIrKXW/EN9ZQWN0ZUSSN4ZUuH+RkkiI&#10;8wIT5qjGdwBum+3/AAP8x2f9f1/XzPRKKo6Jrmm+JtJtNV0jULXVdLu4xLb3tjMs0MyHoyOpKsD6&#10;g4q9T20YtwooopAFFFFABRRRQAUUUUAFFFFABRRRQAUUUUAFFFFABRRRQAUUUUAFFFFABRRRQB4B&#10;8O/+Rb1D/safFX/qSapXV/AP/j38cf8AYyTf+k1tXKfDv/kW9Q/7GnxV/wCpJqldX8A/+Pfxx/2M&#10;k3/pNbV6Fb+BA4aX8aZ6pRWHfeOfDel+KNP8NXniDS7TxHqEbS2ejz3saXlyihizRwlt7gBWyVBA&#10;2n0rcrz/ADO7yCiqWs61p/h3SbvVNWv7bS9Ms4mmub28mWGGGNRlnd2ICqB1JOBWV4L+I3hP4kWd&#10;xeeEvE+jeKbS3k8qa40XUIryON8Z2s0bMAcEHB5waAOiooooAKKKKACioby8g0+0nurqaO2toEaW&#10;WaZwiRooyzMx4AABJJqLSdWsde0u01LTLy31HTryJZ7a8tJVlhmjYAq6OpIZSCCCDgg0AW6KKKAC&#10;iiigAooooAKKKKACiisS18ceHL7RYdYtvEGl3GkzXIs4r+K9jaB5zL5IiWQNtLmX93tBzv8Alxni&#10;gDbooooAKKKKACimu6xqzMwVVGSzHAA9ar6Xqllrmm2uo6ddwahp91Es9vd2sqyRTRsMq6OpIZSC&#10;CCDgg0AWqKKKACiiigAooooAKKKxLXxx4cvtFh1i28QaXcaTNciziv4r2NoHnMvkiJZA20uZf3e0&#10;HO/5cZ4oA26KKqSavYw6pBpkl7bpqVxC9xDZtKomkiQqruqZyVUyICQMAuueooAt0UUUAFFFZ9/4&#10;i0rStS03Tr3U7Oz1DUneOxtbidElumRC7rEhOXKqCxCg4AJPFAGhRRRQAUUUUAFFFFABRVTVdWst&#10;C0261HUry30/T7WJpri7upViihjUZZ3diAqgDJJOBVpWDKGUggjII70ALRRRQBQ16y/tLQ9Rs/KW&#10;f7RbSReU4BD7lI2nPGDnvXL/AA50jUvhr4D03wxpdneRWGmw+RbRXE0dyyL1CRyNIPLQE4SPY6xq&#10;FVRsVUHb1UstXsdSuL2C0vbe6nsZhb3UcMqu1vKUVwkgB+Vtjo2Dg4ZT0IoAx/CtpqUN5qE+oQNb&#10;rIsSQq0okOF3ZJIPLEncxwMszHHNc5r/AMONe1b4yeHvGdvrGgwadpFlcWIsbjQZJr1452iaXbdi&#10;6UJzAm390QMvndkY9GooWjT7B0aPn/wb+yzceDfilB4kh8Ti90S21S+1a20u6fVmlhmuvOMhX/iZ&#10;/Ywd1xIMizGVJB+Yl62Pg/8AAPVvhv41vtf1HxNa6nHNayWsOn2FvqMUEKvKshCpd6jdrEoK4CQL&#10;CvzHIIChfYry8g0+0nurqaO2toEaWWaZwiRooyzMx4AABJJrPtvFuh3lro11b6zp89trWP7Mmjuo&#10;2S+zG0o8gg4kzGrP8uflUnoM0R921uit9/8AmOXvX5uuv3a/8E5jxB4Laf4qaH4ytrK4fUNLsZLO&#10;G5tblYiUlb545VyPOi4VvKYhdwRwQ6Iy6PiubxFr1uYY7ORsoU3bo4UUE/MQgkc7iBt3F8bWZdvJ&#10;J6yigRxPxg8Cap8RvB8ekaRrFnod5HqNjqC3V9p73seba5juFQxrNEfmeJATv6E9yCOHs/2dL3wu&#10;Hn8MeIrCzvbXXm1jSV1bRjeWthEbEWf2URJcRMyom4RsroUXapDAEt7dRTTaTS6/8D/Jf02O72OU&#10;+Gvgu48D+HZbO9vbXUNSu7251G8uLGzNnbvPPK0jmOEySFFy3QuxJySSSa6uiigQUUUUgCiiigAo&#10;oooAKKKKACiiigAooooAKKKKACiiigAooooAKKKKACiiigAooooA8A+Hf/It6h/2NPir/wBSTVK6&#10;v4B/8e/jj/sZJv8A0mtq5T4d/wDIt6h/2NPir/1JNUrq/gH/AMe/jj/sZJv/AEmtq9Ct/AgcNL+N&#10;M5n4jeE/FWu/FbSjpXhK6t9PTWNP1C71K3uNNGl6jFC0beZekhb9bmEI4iWLfESIt5ZWdU9nh1a6&#10;l8QXOnNot9DZwwJKmrO8BtpmJIMSKJTKGXqS0arzwx6Vp0VwLSPL5t/ekv0X/DaHdL3pc3kl92v6&#10;s5/4hRXlx4D8RQ6fYTapfS6fPHBZW7xpJPI0bBUVpHRASSOWYD1NeDXXhfx14msU1a38GeI/CNzp&#10;+iWWi3tlDqWnw6nrMK3MUkyW88F4yRbIkmVHeSNwbl9jRn5q+mazbfxJpF1q2oaVDqllNqenRxy3&#10;tlHcI01skgYxtIgO5AwVsFgM7TjpUr3W5en4c36Sd76DfvJLt+rj+sVY4X4G6Rrek6bra6jp/iPR&#10;tKkvFbTNL8Wasmqahbx+Ugk3XC3FwWRpN7KrzOy5P3V2qvPftNeNtJ+Gtr4X8UXviAWOo2d60Npo&#10;UniBtNTWROogaPZ5qJKY2kily4YIEY/LnI9j0vVLLXNNtdR067g1DT7qJZ7e7tZVkimjYZV0dSQy&#10;kEEEHBBq1VS1dpdBR929vP8AE+Y/FXwx8Z+HbWy0m3j+InjFrPRIYNK1bQ/FwtVtNR3StNPeC5vo&#10;nuQXaEqsq3KBE2BB8we/4q0n4jaN4guLSy8M+LPEkb+I9L1yLV9N8SxQWkUKpbLfW/lTXkblWMdw&#10;RbmMwfvgRhhx9G0U1Jp387/jf89+9lcP8rfhb+umr7shvJntrSeaO3ku5I0Z1t4SoeQgZCqWIXJ6&#10;DcQOeSOtfMXwp8F/ED4e6HosNl4a8YG9uPCd5DqFvrviS3ns7fU0ZPskcca3ciwLtSZVNugG2SLz&#10;DuDFPqOiote/9bpr9fvSKjLlsfKfwx+G/wATtU8C+N/DviSLxZo03+j6hoV9d69NA73KK26FpY9Z&#10;v7gRsVjDKZlQqzFUVsk3PiJ8PfihrHgmfWdAbxHpuq65r/2/VPDZ1qW4uLaxWKSOG3gKapaxwnzP&#10;KmkFvdxglmXMiqIz9Iaz4i0rw5FbS6tqdnpcd1cx2cD3k6QiWeQ7Y4kLEbnY8BRyT0FaFOXva/1p&#10;Z/ovkl85j7qsvP8AG6/V28zgPgRp/ibSfhbo9n4ukvpdch85ZP7TjRblY/Nfylcpd3YYhNoDm4kZ&#10;gAXO8tXl37TGi/FTUvGGi3ngXSdZvLPT4EmjfR9R8pZJ/N3Ok0barZR42omPNhu0O5gUUAh/pCin&#10;JuU1PqncSSUXHoyO3kaaCOR4ngZlDGKQgshI+6cEjI9iR7182+E/BfjjQfGlnrMWk+P/ADrjxPqc&#10;dwur+Ko7ywt9LeGUW0n2Zr908sSvCw2oZl8uQYC7FP0tRUtXbflb77f5W9Gyk9Evn+DX639Uj46+&#10;G3wr+NVxY+LdM8Vap4otrm/0C4iN+L14YZ9TDI0U9vOuuXElv84fCw21rGyOQyphEHtHwe8M+Nl8&#10;Van4g8axy6c76ZaWdjp1trFzcWyLl5HEkDzSR/aI8xQtOpzIY2cYD7R6Bofjzwz4m1rVtH0fxFpO&#10;q6tpDiPUbCxvopp7JiSAs0asWjOVYYYDofSt2ru9H5f5/wCdvJaIT1uvP/L/AC/zueZ/HDRtd1jT&#10;9EGm2GvazpEN2z6rpXhfWBpWo3MZicR+XcGeDCrIUZlE8ZIHVgDG/j2leHfH+h/Cnw/YnwF8Qrjx&#10;HYeJ7jUoza+KbCOX7K2pLcH7Y6ahDHcmS3d4yriQb1fdwRI31bRSi3G9vX7hvVJPp/wV+p8x/tAW&#10;fxb8Ta54a1bwd4Z8RWsdrZxXQtLPU4o5EuTLueG5RNYtbclVVACyXsbbmGAAQ/O/F3WryP4z6T4d&#10;1K/8U2viLXdf0yXT49H8ZrZQro7SQrPC+nQ3gmZhsud80cDDALeeEUov19RSj7sovonf8b/pb0uu&#10;rB63vu1b7tv67672Pmnwn4L8caD40s9Zi0nx/wCdceJ9TjuF1fxVHeWFvpbwyi2k+zNfunliV4WG&#10;1DMvlyDAXYpn+HXhvx3pN1LPJo/xB068XRLpdXuNa8RWmpRarflU8t7CFr2SO3bzPNZRstotrBWU&#10;AKE+j6Knl93l8rfhb8d33er2Vnze9zed/wAb/wDAXZbHy98HfBvj7w74N8br4w0PxzrUd4lpFaad&#10;D4ga31F8FxK1vJJrt0IeqMXF3ETgqIxtG7R1a1+JOu/s3aNoY8M+NNJ8XWRs7O6H9pWc93diOMGS&#10;Zp4dYt3aNmGCwu45i2CVZSwP0hRVyfPe/l+GxMfd28/xOA+A+i+IPD/wq0Sw8UfbjrkYmM/9pXbX&#10;NxgzOU3u09wQdhX5fPl29PMfG48H8bfDfi7VPFl5Pp+k+ONYgOmRpok/hPxHBpdtpt7ul3y3UT3c&#10;H2jJMBw6XCbUYbBlg/vdFE25y5mEfdVkfPmq+EvE2qfHe1udT0T4iXHh5bOzilvdG8UxWejvfISW&#10;umt1v0nEaqQpjWIK53F4pCEYfQMm4xsEIV8HaWGQD2p1FJ+9Hl9fx/rT7uiF1v6fgrf15ny/4Z8E&#10;+P4bHUGSy+JWk+NF0W6in1XUfFFne6JqGoMgHnQW7XUhhy+8whbeCNQw3xjaoWtqvgjxtceDfE1r&#10;oPhz4paLZzDTxbadqHjSC41U3C3JM89vdNqUvlp5GFaN5wjHGI/vFvqmin1v/X9du2lrNFPW/wDX&#10;b/L81sz5qu/BvjSxtdV0ePQfiBqHhCy8RNNFZweMFXVdQsms0VPIvXvxOI0uleQxyzwsVdcbgDEc&#10;fSvDvj/Q/hT4fsT4C+IVx4jsPE9xqUZtfFNhHL9lbUluD9sdNQhjuTJbu8ZVxIN6vu4Ikb6topxk&#10;4/h+FrfPQT1SX9df8z57+KXgnWte8eeFfHFj4K8Yaneto81pJpNj4ybSBYXJlt5IRdCG9WIxfLKJ&#10;DCJydq5STC43dVuPFOm/Hqw1Sy8DeNL7R3sZLDULy31+0bSWd2tjFNHaTX67RGFnDOtushzwHzXs&#10;9FEXy2S2V/xvf8wev9dj510nwr42j+IAuLnSPHf23+07yTUdak8Swtot7p5E3lQW9kL39y+026q6&#10;28Tq6FmkOXZz4C+D/GXg3XfCr6tpfjsx32iXkeuzeJfE8eqQ294J4zbfu2vZdp8tJgGgU5EkfmEt&#10;uK/RVFTH3bW6f5W/4Ntr697kvebb/rW/9Pf7kcF8d/BE/wARvhD4r8P2iXUt9d2EotYbPUJbF5Zg&#10;pKJ5sboQGYAEE7SDhuM15VqngrxF4j8O+DdIHgjx1omkQ+KRcztJ4zS71i3s/s0sbyzXT3rSRK0k&#10;2NlvPK4iDFSjkKPpKinH3Xf+v60t6Deqt6r701+p8m+PPDfxd1f4W6Do2k+HvFlvc2OoakpeTXRJ&#10;qJgEzfYTJLBrVmZV8lwC8lzI26L5onyHG74u8CeK9W1rwF4yufB/i7WvEK+HmsL/AE/T/GTaQlpf&#10;b7d0a5EN4sRhJWbeYVmJwuY3woH0rRRG8Xfre/4Nfinr8uwStLdaar72n+FtBsZcxqZFVZMDcqnI&#10;B7gHAz+VeA+F/CfiO4+N3ijUb/QviJYaY9002i3V94qifRYGEO15DaRX7SMksgysUkTIgCkJES+f&#10;oCipau7h0sfHvwv8A/HvS7XxZBqmo65FrF1oFxCt5fyK1nc6llNk0Ej6xeG3JJl2eXZ28eHy0a7E&#10;jFDwndXurfELxxovh9/G9pr/AIctNE1G28G6x8RFv78sl60l6Cq6hKgEkSwptuJcfvBkRpJ832jR&#10;WilZ38v1uvz/AMrA9U13f+X+X4vc+ZNYsPHur/DX4j2Z8A/ES11HU9Wku/D9va+MLdLu18y0QI5u&#10;F1NfLiS4R2aBZCgEqhUdQQu38Xk8X+OfD3giez8EfEfTrmO+d9Us9A8Rafp90lqEZHilZdRWJ/N+&#10;UqyszINzK0UmDX0BRUdEu1vwSX4217+g229fX8f60+8+TPjN8Pfi5N4j0SXwXL4rh8PW2j2yWNtb&#10;XxvLvT7sO7StdNLrtmt0+DCP332xD5bDgE+Z0PxA8I/EnW/2gND1HTIfE6+HLW4sPtEsN8LXTjGh&#10;DT4WLWEypBbIlsJnZgVD7CrJ9JUVUZOLT7O/3/1/mQ9U13Vvy/yGuxVWIUuQMhVxk+3NfL91YeP7&#10;rwD8UtB0/wABfEzS5dUc3mgXVz4tspbu3kMVunlx3B1WSSICZZZdm4RbNy4+byz9JX2tWtmL6NZo&#10;Zb20tvtb2gkHmCM79rEdQrGNwDjBKt6GvEdK/ac8Q+LrG61rwf8ACDxN4r8I2NxPbXeu2c0EI3wS&#10;Mlx5FtKVnugm0geRG+9gyLl1ZRPfzLTseY6t8K/iTFcWcVrpfxWn0+bU2WfyvHiCeKzW6tnj+ZtS&#10;HBtmu4mwS5fk8LE4j1T4cfG638MQ6fpcfjIRSNaXGpi918XtzcvH9sjkjgddXtpIlJ+xS4juIQUX&#10;5tzmSN/qrwP4ybxpp8d22m3GliS1t7tILsMkwSaPzFDoyhkYKRlWGQSQQCDXTUfZUf6e2/3XFfVv&#10;+uu332PlxfB/xK/4QTwnD4h0/wAd+IvstnewvZ+H9dg0XU7e6M+baW4c6nIs8aQgoN93OT8rSRyM&#10;xKS6Hp/j3wpoPwbP/CuvHV5rHh2wittZi0zxFp6WUiLbTwvE8B1GKGdzL5MquYuFxgqwKD6eoq+Z&#10;/jf8/wDP1sktkLTVd1b+vTp5tvc+afH2mfFd/wBoPSNd0fQdem8M211ZxutjqS/ZntSoE5kjk1eK&#10;EOC8gKmxmb5FKy5K7Nfwh8O9c8F/GbxTcaf4b8RzW2ralNep4i1DxhPLpUUMlpEuBYvcyGScToVA&#10;aBVVMbZQFVK7H4tfG+L4X6xoOiw6BqHiXX/EEptdJ0vTFJlu7jZI+zJGyNQsbM0kjKiKCzEKpIz/&#10;AA/8bPFNxq1xpXij4V694M1GK0N+Pt1xDc2r24kSLIurcyQ+ZvkA8nf5gA3FQpBOaVlb1/G1/wAv&#10;z7jeru/L8L6/icB+zJ4P+LvhnxxdSePbnXJrWTTnS9mvistnd3gkQiaEtrV20X/LXasVpbRlW+ZE&#10;Koi/TtFFW5XSXYnq33CiiipGFFFFABRRRQAUUUUAFFFFABRRRQAUUUUAFFFFABRRRQAUUUUAFFFF&#10;ABRRRQAUUUUAeAfDv/kW9Q/7GnxV/wCpJqldX8A/+Pfxx/2Mk3/pNbVynw7/AORb1D/safFX/qSa&#10;pXV/AP8A49/HH/YyTf8ApNbV6Fb+BA4aX8aZ6pRRRXnncc38SLLXdS8B69a+Gbj7Lr0tpIlnKJBG&#10;RIRxtcqwRjyAxUhSQcHFeB+DfCviLSNe8eXE/wAOvicPDmpaRYW1pZ33jK0uNVMsU8xlSG6/tMyx&#10;KROrjdc/wSgbMqr/AFBRQtL+eg76W/rdP9D5c8UaP8YPE/wE8HaVYaP4m0HXdJmt7fXLa61GCfUN&#10;UiS2ZTJHcW2rQMR55jZma8hkYI2Q4JR26h8LfF+qfDn4aX/iPSfGvifXdAv7wXenaV4hbRdS+zSR&#10;XCREtHqzRyMhMC+Y128pj3ZJZpFP1LRTbvzebuHby/r+vRHy38cNF+MWpXnhG78MeHdXik07ToJX&#10;t9F15p0W6DgyQzPLqliku1UQCSaC6V9zZReQ/S694Z1/Xv2gIr+68N/EmPws1taL5mm+K4bXS1u1&#10;YsZ5II9QWXYiEIyJHtkO8tHLhHr3+ihOzT7Nv7/60+XUlq6a7pL7rf5a/M+cNBvNO8SftDar4L0j&#10;xleapHpGo/8ACW34tPFdxNJasVNv/ZkkInO2MTAymEr5aqVUoCwJ9y8d2ut3vgnX7fw3cJZ+IZbC&#10;dNOuJCAsdwYyI2JKsBhsclWA7g9K3aKT1go/12/Ky+Radp8/9f1e7+Z8o6v4C8SXngvX7XSfB/xg&#10;tJruTTFFhrfi/TtQZfKvI5pri1lm1KYxzBI/4nVMhNqAlzWn4q8K/Ea18B+KvDPh3QvF0lnH4ijb&#10;Tbq+8RG6vn0/7OhYxTDVre4dftKP8st3CwSUYDhTFX03RTeqt/W6f6fc2KLt/XlY+WdN8D+PvE+k&#10;fDi28WaL8RLd9O07UoNXOj+LE08zMvNmJjDqhd2YL8r+ZI4YqJZCC5PDfGzxJ4q8LeAdEHi+bxbp&#10;PizUfDdtYaJDpnjO2024i1WNSl0ZYIr0G+eR3hZfJjuWwwAWJzlvt+ijrd9Xd/j917hH3Vby/wAv&#10;8j5X8QeAfi/Y/Hy3vdPvfEFx4Tg1CxFhcWsxuLaDT0SJZYbhJdbgWVmInLyPZXEuHDLIzBVTZ0Dw&#10;j8RpP2mptcuYPFEXhBbu5Ja+1AR2TReSyR7IotXljdd+0opsIWwdzvuU7/o+iiLcbeV/xt/l+fdi&#10;l7ya72/C/wDnttsedeEfBAs/iRqurnSpNH0/S7P+yNFtYrS0gtfs8rJPcSR+VI8jF5UQHzFiC+WN&#10;qHLSP6LRRS2SXb/h/wA9Q3dwooooAKKKKACiiigAooooAKKKKACiiigAooooAKKKKACiiigAoooo&#10;AKKKKACiiigAooooAKKKKACiiigAooooA8a8Sfs66GvirxV44h1vxIuqajpl3bHT5tXmk0yLzISo&#10;ZbUnaCpedgOga5mOMldvW/s7XU/gn4CeCPD2s22y/wDD+jW2lO1kxuIpEt4lijkaQAJEzoiOyOR5&#10;bMV3MoEjdtJGk0bRyKrowKsrDIIPUEVR/wCEe0r/AKBln/4Dp/hT6Jdg6t9zM8M6omqatqjR7cRq&#10;m4o+4bnkmlZQRwQrSFcjhtuRwa8L8ffDfwrqH7RFjpk/h68n0XxE8Ora/FH4PnurK61G0IFi0t8I&#10;GiQFZJS4L9beMEoJJBL9H2mn2thv+zW0Ntvxu8mMLnHTOB7mrFJaSUu39fnr6oHrFx7ny78P/H/x&#10;guv2gZdN8RR3VvoD6jfQSWDademxjtE8020kM66OsQkKpCxZ9RkU73UKrFUTU+AHjL4i+Jvirrsf&#10;iO91y78NrbTyQLfaLcWFtHJ56+XtFzpNnIv7stiMT3RGDufhWb6Oopx9219bK3/BCXvc1tLu55Nq&#10;mh3ul/tVeGPGMKw3Gnr4XvNDvYpJhHJEs1zDMksQ5Mz77dU8oAHa7MGJQI/efETxVatp4iVJFZUk&#10;KidTE7s8bxABGAfAEjtvxt+TbnJ407rS7K+kElzZ29w4G0NLErHHpkj3qH/hHtK/6Bln/wCA6f4U&#10;gPJ/2uNBt/EXwhjtZtO1S/kXXdJnjk0PTZ729tAl9C0txCsMcjo6QiY7wvHI53YPmui6b4k8DR+L&#10;r5tK1LwTd6t4qjj1/wAReD/Cgu769jj06Mrd28C28+5JrjLMxil8szSqdr7nX6yopxbjGUV1d/y/&#10;y+el72RXNsv66/5/Lpa5w/wa1XWtY8DxXGuT315L9puI7W81XTTp17c2qyssMs9sUj8uRlAyPLjB&#10;+8EQNtHcUUUMhBRRRSGFFFFABRRRQAUUUUAFFFFABRRRQAUUUUAFFFFABRRRQAUUUUAFFFFABRRR&#10;QB4B8O/+Rb1D/safFX/qSapXV/AP/j38cf8AYyTf+k1tXKfDv/kW9Q/7GnxV/wCpJqldX8A/+Pfx&#10;x/2Mk3/pNbV6Fb+BA4aX8aZz3jr4v67pn7QXg/wrBDrGl+H2vktLmRfD11PBqrzWlxIALwQtDHHE&#10;yRZAcOWLltqRNv8AdaxNe8D+HPFOqaRqWteH9L1fUdHlM+m3l/ZRzzWUhKkvC7KTG2VXlSD8o9Ks&#10;Q+F9GtvEFzr0Ok2MWuXUCW0+ppbILmWFSSsbygbmUEkhScDNcH2Un5/8A7payuuy+/W5S+IUt5b+&#10;A/EU2n382lX0WnzyQXtukbyQSLGxV1WRHQkEDhlI9RXjOm/EDxf8N5NPsrvWL34lXGt6RZ3dourJ&#10;aWL2l7PcRW6RyTW1uka27mYsCYmkXyJdvm5CL7zrOi6f4i0m70vVrC21TTLyJobmyvIVmhmjYYZH&#10;RgQykdQRg1y+k/BL4d6BoOqaHpfgHwxpui6qFGoabaaNbRW14F+6Jo1QLJjtuBxUxvGTb1Wmnpe/&#10;pe618thy1SS8/wBPv2at57j/AIeeM9X8TSa3p3iHRLbQ9d0e4SC4h0/UDfWkivEsqPFM0UTH5XwV&#10;eNCCD1UqzM+IPjy98C6l4eY6fYPoN9PNBqGq32oNbCwYQtJEdohcOHZCmWZApK/eLAVteEfA/hz4&#10;f6T/AGX4W8P6X4b0zzGm+xaRZR2sO84y2yNQu44GTjPArB+LXwri+LmhwaNeeIdW0bS1njmurXTY&#10;rN0vdkiSIkv2i3l+UNGDhNuckHI4qnra3l/X9fd0FHS9/P8A4H9f8OcNH8dPHFxoovovh3pqz6fo&#10;0Wua5a3PiN4Wt4ZfNaOK2JtP30vlwszCYW6qzKu8/My6s/xyv4XuG/sPTkgg8T6boR87V3jle3vU&#10;tminVDb8yg3S5gJAwjkSHGK7Lxd8J/BHj/UbPUPFHg3w/wCJL+zG22utX0uC6lgGd2EaRCVGeeO9&#10;ReI/g34A8Ya4Na1/wP4b1vWQixDUdS0i3uLjYpyq+Y6FsA8gZ4ppq92tL/he/wCK06W31Yf5fjb+&#10;n5+SOqvIXubSeGO4ktJJEZFuIQpeMkYDKGBXI6jcCOOQeleFfCX43eJ28G6PcePdJs7GKXwvJrsO&#10;tnVEeW8S38lZpLmFLeOO3L+fHIojaQYYghCNte63lnBqFpPa3UEdzbTo0UsMyB0kRhhlZTwQQSCD&#10;XJ6b8F/h9o7WR0/wJ4asTY201lam20e3j+z28pYyxR4QbUcu5ZRgNvbIOTUa62/rR2/G3r16FJrS&#10;6/r+v6R5noP7SPibXPAfirWf+EEgs9X8OyQS3en395qNjF9jdSzzhrrTYZiyBZGKi3KkL8rscqJf&#10;HH7SWteD4r14fBcesJP4gfQdDk0+6vbsXpihkluJpo7awmlhVPKkjxHHPl0bO1Bvr0vwf8H/AAH8&#10;PWvW8K+CfDvhlr2MRXR0fSYLQzoM4V/LQbgMng56mp774XeDNS8HweErzwjoV14VgCiLQ59Nhexj&#10;2nK7YCuwYPIwODTl3X9bX/L8X2RMdFZ+f62/H8ttWR/C/wAbXHxC8Eadrt5ol94cvJ/MSbTdQt54&#10;JInR2QkLPFFIUbbuRnjQlWUlVOQOI+Mn7QE3wr8Tabptr4f/ALftzHHcapLD9uaSxheXYjYt7KeJ&#10;chZCPtEtup2HDYDFfTfDPhXRPBOi2+jeHdHsNB0i33eTp+mWqW1vFuYs22NAFGWJJwOSSaxvGnwh&#10;8CfEi7t7rxb4J8O+Kbm2QxQTa1pMF48SE5Kq0iMVGecCnK3OnHa/4CXwtPfoddXi7/HXxJ/wuR/B&#10;I8DfZrCSWa3tNY1Ca/t0nkS3aVMObA2zBypAEVzI4UFigKso9kt4IrWCOGGNYYY1CJHGoVVUDAAA&#10;6ACuX0n4R+BdB8WXPijTPBfh7TvE1y0jz61aaVBFeStIcyFplQOxY8nJ570vteVn/wAAf2fM5Xwb&#10;8ZdU8Y3nhu2h0PSoZte8Jv4it4/7ad3jnR4Ea3kUW/EW64UCcZJ2v+6GOcjQPjh4z1L4f23ijUvA&#10;el6SuqTWllo1n/wkbzNPcTzCEG4cWm2CHcQyuDI5UrmJXPl12Vv8Bfhna3l7dwfDrwnDd3wmW6nj&#10;0O1WS4EylZhIwjywcMQ2c7gSDnNJD8C/AWl+Edf8N6F4Q0Dw1pmuQNDexaTo1nGkuVKq7xNE0UhX&#10;JIEiOvqCMihvS9v6u3b7tL697FaaL+tv89WtPJnBX/xi8e6p8NfiZqEfhbR9I1fwnNNZSiy8Uedn&#10;y7VbiaWKVtPkUMqyJsWSI7jkOI8YPc+OPiBr2j6xoOg+FvD9jr+vanZ3GoeXq2rHTrdLeAwq58xI&#10;JmaQtcRAKI9uNxZlwobG8H/sv/Dzwx4DPhK/8Pab4t0hr9tTaLXtKsZIvtBQRh0t4oI7eLCKqgRR&#10;IMZJyWYnorr4HfDi/wDC9l4Zufh/4WuPDljM1xa6PLots1nBK2dzxwlNisdzZIAJ3H1pu1kvT8tf&#10;x1/DTotNPn/wPu/X7/PfHH7SeteBG8Ox6h4GZLy4torvXNPS5u7ubSI5JdigyWlnPb5IWQgzzQId&#10;hAcgMy91ezaxp3xv0aAeIL6bRNU0a+lfRJYbb7NDNBJaKksbiETbiJpMhpGXkYUYqTWfgJ8MvEdn&#10;plpq3w68J6pa6XB9lsILzQ7WZLSHOfLiVoyETP8ACuBT734F/DbUvEcXiC7+HvhW616J4pI9Um0W&#10;2e6RowojYSlNwKBVCnPG0Y6U4tX1XV/c9vu/ruT6dl9//BOv1KW6g066ksoI7q9SJmggmlMSSSAH&#10;arOFYqCcAsFOM5weleB6P+1n/bFhaXUHh60ujbaDca1rtpa6lL59g0aRlIoRNaxJchnlEZk3oqOk&#10;qnmNhX0LWNaeC/D9hayWttoWm21tLFJBJDDZxqjxyOzyIVC4Ks7uzDoSxJ5JqNdf67/18vVO9NP6&#10;/r/h/JrzS6+M/i7w3PLY+JvBmj2GpRzaa7f2f4hkurb7Jd3YtS/mPaRt5sbnd5ZjCMp4lyGCx6x8&#10;bvFcMl3aaN4P0TWdTg8WHwx5R8SPFDg2qXKTtJ9kYqQr4kj2koVbaZDgHtdF+Cvw98N6FquiaT4D&#10;8M6Xo2rKF1DTrLR7eG3vFAIAmjVAsgwT94Hqar6d8Bfhno/2X7B8OvCdl9kuY723+z6Hax+TPHny&#10;5UwnyuuTtYcjPBqtLr+uq/RNebd9NLT0ff8A4H+ev4anFz/GzxVruk2mn6L4U09fFM1pqU9/bz+I&#10;Vt4rRbO6a0lNtM9q/nv5g3L5kUcYGDIyZCt3PwR8R3vjD4OeCNd1K6a+1DUtFs7u4unEQaWR4VZn&#10;IiAjySSfkG3njio7r4EfDS+0OPRrn4eeFLjR4rp75NPl0S2a3S4cYeYRlNokYcFsZPrT4fg14UtP&#10;EvhbV7PS4NPj8MQXcWk6XZQxw2Vq9yVMs6xKoxLgOoYHGJZOMtmnG1rPd/hv/ml8rvsiW91t/wAN&#10;/wAP5bLz7evEfCPx88SazqVo+seDtK0vQp/EFz4Y+12fiMXlz9tillj3Lb/Z0BhJhbkuJVGWMW0b&#10;q9ury34a/s6eFfhv4g1bXxGviHxHqNxPcPrmraZpy38YmdnljE9vbROyMznhy2BgAgACpXxJvb/h&#10;v+D6b67Nu3K11/4f/gflpusS1+O3izT/AA3408T+I/Adlp3hvwqt+txNpuuve3d5Lalsi3g+yoDG&#10;wGN0jowYMNhUK7ReDf2hvEfiTwf4u1K8+G+rWOraJbx3NtZx2erLDfh9w2I91ptvMzoVJdYoJSFZ&#10;SnmMdg9A8K/Bf4feBZ72fw14E8M+Hpr2E291JpWj29s08ROTG5jQblJ/hORVXTvgH8MdH0XVdHsP&#10;hz4SstJ1YRjULC30O1jgvBG26MTRiPbJtYkruBwTkUvs262X39X/AF/wR6Xv0u/u7fI4TS/2iPEm&#10;o/CvV/Ew8ASnWrDVV01tFhOqOyqVjbzpIzpovEXbIMAWbE5VuEJcaHhP47a54m07RZn8MaXplzqm&#10;kapfLDe6xPCLe5sp0iaCYSWayRqRIGZ2QPHtYGLIrsZPgf8ADibwnF4Xk+H/AIXk8Mw3H2uPRW0W&#10;2Nmk5BBlEOzYHwSNwGeTU2p/B3wDrXh/S9B1DwP4bv8AQ9Kbdp+mXWk28ltZnnmKJkKxnk/dA61U&#10;tVK2/Ty0s/x1/wCASt1f+tdPw0/q5xNx8aPGOqW/w9fwx4H0rVz4w0UaqrXniJrSOxcRxSukhFrI&#10;Wj2yqFkRWYuQDGq5dcy9/aZ1O3+LU3hG38A6rqGnWOo22lajqtnaalceVPLHFIzxmKwa2aGMTxlm&#10;luYnADny+F391efs+fC3UH097r4a+ELltPjENm02g2rm2QOzhY8x/IA7M2BgZYnqa0ta+EfgXxJ4&#10;ptfE2r+C/D2qeJLVo2t9YvdKgmvITGd0ZSZkLqVPIweD0qrrnvb3b7eXT+vxB7O29vx/r/hjra8m&#10;034ieKdP8O/FLUtT0mzn1bw3dyNb6YuseZavEtlBcKqziyjeMMHJIdJSHLYcrtC+ruqyKysoZWGC&#10;rDII9K4DTP2d/hVov24af8MvB1gL63a0u/sugWkf2iFiC0Um2MbkJAJU5BwKzd7St209f6/NlxaT&#10;V1fX8DM8HfEvxz4mtdbs7rwVouleJrXT7HU7KwbxHJLbTRXLTBVmuFs90Ui+RJuCRyrnbhiDkVvC&#10;PxS8Q/2L4Oj1jSLNr7Utd1Dw9fzHV/N8ia3+1bXjZbSJZlc2pH3Iiu8cMRz01x8H/DtnBcyeFrO1&#10;8B61NaQ2A17w5pdjHex20W3y4FMsEiGMKiqEZCFAG0AgEPtfhD4am8Cp4T8Qafb+M9LaeS7uR4jt&#10;Le6+13EkrTPNJH5Yi3GR2b5UVVzhQAAKuXLrZf1/w347Ga+FJ79/l/nZryWpxM/xx8V3HgrwrrGj&#10;eC9I1rUNY1m70Oazh8RlIIJopp4lljnNr+9hJt3Zm2oyr91JGwh0PGnxc8U+A/JXVPC2iiSbQri+&#10;i8rXpmSbUo2UCwjP2PLbw6lZMBmwwER2k1s3n7PPwr1LTrbT7v4Z+D7qwtZJJYLWbQLR4oncKJGV&#10;THhS2xMkcnauegpfFfwdsvFWteD7r+2dQ0rSPC9zDeWXh6wt7IWDSxKyxswe3aRdquVAjkQDCkAM&#10;AaSs9H1f3K1vweq7uyehTet0un3u9/xWj7K7WtjttKmvLjS7OXULaOyv5IUa4toZjMkUhUFkWQqu&#10;8A5AbaucZwOlc5Jrl9P8VItFSfyNOttHa9li2KTcSSTbE+YjICCN8gYyZVz0rraoTaHY3GtWmrvB&#10;nUbWGW3inDsCI5ChdSAcMCY0PIOCvGKPtJ9Nfyf62ZP2Wuun5r81dfM8L8VWHxb8B+B/HviLWfiC&#10;lzbab4f1G8shZWdoskVxHdXFxAx32wUgWot4W3EgkOeDiQz+Iv2l9a8D6Lfy+I/BEKau1rZXel6f&#10;oWqyaqJ0urlbaJZzDbeZGwkZd3kxzgqG8syldte3a5oWm+JtKuNM1jT7XVdNuV2z2d9As0MoyDhk&#10;YEMMgHkdq53Sfg54B0HQdV0PTPA/hvTtF1b/AJCGm2mkW8VtecY/fRqgWTj+8DU67dF/wf8APfXR&#10;WsaXT1tq3/l/ltpvf1888P8A7QniPxNoelxW3gJtP8Xajqk2m2+n67cX2lWMqxW5uGmSe6sI7h12&#10;AqALXO9XGNimSup/Z58Vaz4y+Gqajr9xJcaquqanaSmSW3lZPJvp4lj326JG+wIF3KoztyQCTWnB&#10;8Dvhxa+FLnwvD8P/AAtD4aubgXU+jR6LbLZyzAACRoQmxnAVfmIz8o9K3fCfgrw94D01tO8M6Dpn&#10;h3T2k81rTSbOO1iLlQu4pGoGcKozjOFA7Vppr8v0uZu9kvP/AD/zX3HnHx2+OGu/CK6sF0zwVN4j&#10;spbd7i5vmN8kEAVgCDJbWVyiEAlma4aBAoyGbDbZ9a+Mmv6frmqS2nhKzvPCOj6jb6XqGpNrJjvv&#10;OlEJLwWvkFJI1+0RcvNG7Yfahwm/rvFHwj8C+ONbtNZ8R+C/D2v6xZqqW2oappUFzcQqrFlCSOhZ&#10;QGJYYPBJNLqXwn8Eax4ut/Fd/wCDfD994otyjQ63c6XBJexFPuFZyhcFe2Dx2qY6W5u7/NW/C66b&#10;76Dl/d/r+vn6HM6b8SvGd/8AETxHoh8F6XD4e0GdVutbOvO0ksTwiWMw2wtctKARvRnRV3LtkkO4&#10;LzHwZ/aK1j42XM9qPBereFrO/wBLbUNJ1iax1Hywp27Fme5sIYFlKyK4WGS4RtsnzkBS/o2mfCH4&#10;feGfE9x4r0/wT4a0rxE7SzTa5a6Vbw3bF8mRmnVA5LZO4k85OaytC8N/CLwD4qn1PRtK8FeHPEmo&#10;Kyy3ljb2dreXIkcMwZ1AdwzqCck5I9RUpXVpdvx1/wCB2G3rePf8P69Sj4B8K/E/SfDevQ+MPHNt&#10;qepzabZx2N9a2kKraXSWirdTbRCgZXuN7hW3DbgfLnaO58C+In8YeCPD2vSQfZZNU063vmgBz5Zl&#10;iVyue+N2Pwqe/t9K8YaPqGlzSx31jdQtb3MdvcEExuCCpZCCuRkcEVpxxpDGscaKkagKqqMAAdAB&#10;VuXM5N9bfrf9PuJtZJL+th1Fcx40+Hek+P7vw3LrAlng0LU01eC0BXyZbhEdYmlBBLBGfzFAIw6I&#10;ecYrp6np/X9d/wCtmeT698Ytf0vX9We08JWt54R0bUrfStQ1KTWDFf8AnS+Tl4LTyGSSNftEWS88&#10;bnD7UbCb7mh/ELxtrfxO13w6vgzSYNB0a6SK41x/EDl5I5IhJGYrcWuTIARvRnRV3LtkkO4Lq+If&#10;APw3bxbD4s13w54WPie0CzRa5qFjbfbYQmdrrO671C4OCDxis7w34O+EVj4mn8WeH9D8E2/iGSWR&#10;pdc020s1u2kk5kLToN5Ztx3ZOTu560R2V/n+H9eV92Eutv6/r8fI6zxx4qi8D+D9Z8QT2017Fptr&#10;JdNb25USS7VJ2qWIUE9MkgDqSBXlPi74zfEDwr4S8ZG88G+HbHxVoukLrNtEviGa606W3LOrb5vs&#10;kciyIY2Ozy9rAriQfNs9svLODULSe1uoI7m2nRopYZkDpIjDDKyngggkEGuZ8M/CTwN4J0vUtN8O&#10;+C/D2g6dqa7L6z0zSoLaG7XaVxKiIA42swwwPBI70tb/ANf1+fy3HpZL+un9dN767HnXiz4i+O4x&#10;4TOm2+hP4qTxE2kan4Y0nxAlzZOr2U0yC5upLJZoCgWObCRBtvQSbgKzPFv7UmseHtN8NwWfgOfV&#10;PE2pDUjdWNs2oXdra/YbkWswWWy0+5lfdKV2FoI1K8syNhW9Stfgx8PrHT9HsbbwL4at7LRro32m&#10;W0WkW6x2NwWDGaBQmI5MgHcuDkZzVe8+A/w01DQ49Fuvh34UudGjunvU06bRLZ7dbhxh5hGU2h2H&#10;BbGT3NN+X9af53fXbz0NL3fb9W/ysv8Ahjm9a+L/AIxmvPBUHhnwBDfN4n0174R+INWk0mbTpEWN&#10;pI7qI2sjKAsgXKhm3kAoFzIPWrdpWgjMyLHMVBdI2LKrY5AJAyM98D6CuJ1X4D/DPXZtNm1L4d+E&#10;9Ql0y3jtLGS60S2la0gj/wBXFEWQ7EXPyquAO1d1VO2tu/4E66X7fj/X/DBRRRUjCiiigAooooAK&#10;KKKACiiigAooooAKKKKACiiigAooooAKKKKACiiigDwD4d/8i3qH/Y0+Kv8A1JNUrq/gH/x7+OP+&#10;xkm/9JrauU+Hf/It6h/2NPir/wBSTVK6v4B/8e/jj/sZJv8A0mtq9Ct/AgcNL+NM9UooorzzuMPx&#10;x4qi8D+D9Z8QT2017FptrJdNb25USS7VJ2qWIUE9MkgDqSBXk3ir49eNPAen3qa94B0ca1bvp7pb&#10;ad4o8y2lgu7r7Kp8+a1h2SrKVyjoqFWyJCQVHt95ZwahaT2t1BHc206NFLDMgdJEYYZWU8EEEgg1&#10;5b4m/Zk8Cat4Hv8AwpoGkWPgHTNQure6vh4X0fT4ftZhcPGk0cttJFIm4DIZDkDHQsCtb36af8H+&#10;tfluUraJ/wBf102317HL+Lv2m9b8EWsmmal4HjuvGq6pFpo07Rb281Oy/eWr3Qkaa2sXuRiKN8qL&#10;QkMVP3G8wXofjr441yy8HHQfhvAdQ12C+e4tPEeqXWjmye1cKx2y2BleJ9wKOY0Yhk3IuWK95Z/B&#10;PwFa+BY/Br+DPD1z4ZVllfSZNHtRaSyjB81oFjEW8kbshBz0xTrb4J/Duzh02G38BeGIItMhnt7G&#10;OPR7dVtYpwwnjiAT5FkDvvVcBtzZzk05LRpP0+7/AD/roSun9df8tP6ubXgnxKvjTwZoHiBLdrRN&#10;W0+3vxbswYxCWNX2kjqRuxn2rybxJ+0df+H/ABLrfhk6BpT+JodZt9M0nT5tXuI01CKXySJnmFky&#10;QOVnysRLF/Jm2tiNiPYvD3hzSfCOjWukaFpdnouk2qlLew0+3SCCFSSSEjQBVGSTwOpNMfwvo0mp&#10;y6k2kWLajM0TyXbWyGV2i3eUS+Mkpvfbk/LvbGMmqbXPdL3e3lf+v+H1R9m3X+v69fLR+bWfxk8T&#10;3uqWsy+DbFPDGpanc6Ppt82uH7a1zEZlDT2wt9sULPbuNySyuoZGaMfOEz4/2gtWuNDsNQt/Deky&#10;yXvgqbxbFa/264cSQmESWz4tjhP3wCzDJJRgY1xmvQrH4T+CNN8YTeLbPwb4ftPFUxZpdcg0uBL5&#10;ywwxacJvJI4OTyKzF/Z/+Fy3N7cD4beERcX3m/apRoVrvuPNBEvmHy8tvBO7Oc55zWevLbrr+TS/&#10;HW/la297Tjz3a0/4P+Wlvnc4+1+PHim10+7h1zwTpumeIpBpP9m2MPiEzW0p1CWWKFbi4NsnklXh&#10;cOESXqoTzCQpreC/EfjnxrovxKtdV12bwrqejeIPIdtHjttZmsrZbO2neGzK26+YWMhKGe3eQByp&#10;jJ2kejx/BvwBHHeIngbw2iXlhHpdyq6RbgT2aBVS2f5PmiUKoEZ+UBRgcUaL8G/AHhzRdT0bSfA/&#10;hvS9I1SIQX+n2WkW8NvdxjcAksaoFkX534YEfMfU1cre9brt5bf5fjbZaxH7N/n59/z09L+jvhPN&#10;4in+H2kSeKzcNrbI5la8iiiuTH5jeSZ0hPlrMYvL8wR/IH37QBgV11RWtrBY2sNtbQx29tCixxQx&#10;KFRFAwFUDgAAYAFS05NNtoSvbUKKKKkYUUUUAFFFFABRRRQAUUUUAFFFFABRRRQAUUUUAFFFFABR&#10;RRQAUUUUAFFFFABRRRQAUUUUAFFFFABRRRQAUUUUAFFFFAHifiLxF8XIPHPi63m8J6WfAEWj3Bst&#10;Uj1QSTSTRxO6/wCjCISbpDLHGQXKj7LIwx5ig437Nn7Nnwr+IfwB8M+I/EfhnTfF/ibxHY/2jqut&#10;6ri61CyvpgTc21vck+bZi2mMkSRxMjQtEST5u92991C0+36fc22/y/OiaPdjOMgjOPxrB03wnc6T&#10;pa6fb3tvHbonlokds0aBQoUAxpIsb8D+NWz0ORxT6JB1bK/gLw9pvhVX0vSdwsbS0t7aJXmMzeXE&#10;ZIomZ2JZ2eJI3LsSWLls/NXCeKvHHxI034mN4Q09dHZ9Wngu9EvpNFnlt4NOj4vzdOLtMzIzQhNo&#10;XPnx4Vh5hi9O8O+HZdFuL2aa9+2SXOz/AJZCMKFBAAAJAGCAAMAAACsvVPhXoGsePNP8Y3Lax/bt&#10;hGYrdoddvobZUJBZTapMIGDFVLBkO7Yuc7RhL4k3t/X6/hdA/haOB8KfteeAPGPxXbwDYXedSa7u&#10;dPguGv7ArPc24fzYxbrcm6jx5cuHlgRG2fKx3Ju0vhd+0t4b+LXjzWfCui2N4t3pUcsk1xJeWEqA&#10;JKIsPFBcyTQMW6JPHG+AcgEEV0ulfB7w3ofipvEGntrdpdtNLcGzi8Q6guneZJuMjfYfP+zDczsx&#10;/d/fYt97mneEfhH4e8E61Jq1g+t3moNC0Cza34h1DVfKjZlZ1iF1PII9xRM7AM7Vz0FOPTm7a+vQ&#10;Jfa5e+np1/D8Ty/4o+FNI+J37VHw/wDB/jBWfwj/AGJeavFZPO0MGr6hDIiR2UwztuI/IluZjb4+&#10;cQEtujWRW7rWv2fvhv8ADu9l1vwt4X03wpeT2M1nLb6Mn2O0MY/eiX7LHiHzTJHDGZtm8q4j3YKg&#10;dVq3hU6jr9vq0VxDDPDD5C+ZbCQhd+47WyGQkheVIIwMEVW1jwjeawpSTVFjRlCtthd2YA5wXeRn&#10;25wdu7bkA4zzSAwvj3428SfD3wAmt+FrWx1DVE1XTrT7BqCMVukuLuK3MaOJE8pz5oIdtyjHKnOR&#10;x/hT4/andya7cz2b+LYrjV4rDw7ovh7SvseoFWs0u5EuWursRK8SOVcu0IDQsMbnVB6n49+H+i/E&#10;zQRo2vx3ktgLiG7C2OoXFjIJYnEkTCSCRHG11Vh82MqD1ArG1D4G+DdQg1GMafd6e+oamdZnuNJ1&#10;W7sLj7YYhC0qTQSpJGWQYYIwDZYsCWYlx0jJPe+np7v/AAf6btWll/Xf+v8Ahkbngfxlb+OtD/tG&#10;GyvdLmjnltbrT9RRUuLWeNiskT7GZCQR95GZGBBVmBBPQVjeE/CWmeCNDi0nSY50tI3eTddXct1N&#10;I7sWd5JpmaSRixJLOxPvWzQ7dCEFFFFIYUUUUAFFFFABRRRQAUUUUAFFFFABRRRQAUUUUAFFFFAB&#10;RRRQAUUUUAFFFFAHgHw7/wCRb1D/ALGnxV/6kmqV1fwD/wCPfxx/2Mk3/pNbVynw7/5FvUP+xp8V&#10;f+pJqldX8A/+Pfxx/wBjJN/6TW1ehW/gQOGl/GmdCvxGmn+Ilx4VtPCmt3sVqsZvNdiezWxtTIjO&#10;qsHuFnY4AHyRMMsOeuOzrxrxp+z2fF/xWs/F7Xnh2NYLmzuRcz+F4ZNbtvIZW8m21JZEaOFymGV4&#10;5WxJKA6hlCepQ2+sr4guZpr+xfQ2gRYLJLJ1uY5gTud5zMVdSMYURKR/ePSvPXwq++v/AAP8v6ud&#10;z308i5fXElnY3E8VrLeyxRs6WsBQSTEAkIpdlUMeg3MBk8kDmvOfC/x50vVdC1PWvEuj33w30exv&#10;G083/i6+02CGa4WZ4XjRobuUArJGV+bbuyNu7t6NfJcyWNwllLFb3jRsIZp4jLGj4O1mQMpZQcEq&#10;GUkcZHWvFG+CHjq/+G/iDwrqnjPwvff2nqf9pRzDwlOsMZe8a6njkibUW81WYhV+Zdqg53k5DXX+&#10;uo38K73/AAs/1t+J6z4T8aeHvH2jrq3hjXdM8R6UztGt9pN5HdQFl+8oeNiuR3GeKxvHvxm8CfCy&#10;80u18Y+MNF8Lz6oXFmur30dsJdi7nOXIAUDA3HAyyjOWALvA3g3VfC+veMr6/wBVsdQt9d1NdRgg&#10;tNOe2a1xbxQFHczSCUlYIzuCpzu45AEfxK8F634qGg3nhzXLLQNa0e9e7guNR01r+3cPbywMrRLN&#10;CxOJiwIkGCoyCMilLZNeX5a/cwXn/X5lK++O3g3RfGB8P61rNjoMk9vZ3Om32p6haw22qi5Mixra&#10;ky7pGBiYEFRnKldwOa3rz4keEtN8YWnhO78UaLa+KbtPNt9Dm1CFL6ZMMdyQFt7DCNyB/CfQ15p4&#10;o+AviXxJL4kkm8ZaTdT6x4Sj8Mfb9S8NiW8Qh3aS4Z4riJCHMshMSRoAViOTsIbH1T9lfUNR+Jre&#10;Kz4sha3vdTsdZ1LTXXV44pbu3SBd8UcGqxW6D/R0ZPNgmKn7zSABRdo86V9P+D/lr9ytu0ns2vK3&#10;3K/43XyvfY9/vr620uxuL29uIrSzt42mmuJ3CRxIoJZ2Y8BQASSeABXO+G/it4J8Y3l7Z6B4w0DX&#10;LuyhW4urfTdTguJIImAKyOqMSqkEEE8HNdBqU0ltp11NDay3s0cTOltAUEkzAEhFLsqgk8DcwGTy&#10;QOa+a/gj8DfG0nw28P2Xii8i8IXOh6NdaTpVhZ6JaQXdnJPEEknlmgvLiKcZG4bBDvb53Xdjblr7&#10;1ui0/H/gff0LSVk2+v4Humh/FbwT4n8M6h4j0bxhoGreHtP3i81ax1OCa0ttih38yVWKJtUhjkjA&#10;IJrE1H9ov4WaX4Zt/Edx8RfC40C4vV06LVI9WgktmuGxiPzFYrkA7jz8q5Y4AJrz7wr+zR4o0Dwz&#10;410u88babrD+IYbWOKW8stXn+yNCxO7zZtYkuDwfl8ueLy3AdTnIO34d+AWt+H/hneaAvi+G416T&#10;WoNcg1S4s7u6gjmhkhdVeO5vZbiVW8j5t11n5ztKAKovS/lp+av+F2jNXsr76/lp+O563oPiDS/F&#10;Oj2uraLqVpq+lXaeZb31hOs8Ey/3kdSVYe4Ncp8RvizbfDeaI3Xh7XtUsEh+1X+p6fbR/ZdNt9wU&#10;yyySyJvxyTHD5kuFzswVz0Hg/S9Y0fQYLfX9cHiLV9zyT3yWaWkZLMWCRxKTsjUEKoZnbCjc7nLH&#10;z741fBPU/i5dWaLr+l2WmRBGVNQ0FLy806dWOLvTboSxta3OGx5jCYApGVUYYO9OZdr/ANf1+W4a&#10;8r7/ANf1/ns/Ws45PArh9H+O3w18Q6ja6fpXxD8K6nf3UoggtbPW7aWWaQgsERVclmIBOBzgV24B&#10;VQM5OPvGvnfT/wBl3xDbLI83i/QTdST/AGh5rTwxLBl/7UOoH/l9Y8s8qHnJ/dtn5CHjXmS6Facr&#10;fU9YtfjP8Pr7+3fs3jrw1cf2CGOr+Vq9u39nAMVJuMP+6wykHfjkEdqpXH7QHwzt/CWseKB4/wDD&#10;dx4f0dxHf6jaapDcRW0h4WNzGzYcngJ94k4ANcPb/s+eKG0GHSbzxZ4da30vw/deHtDey8LSW72s&#10;U0ccRaf/AE1hMAkS/JGIVLAN2AGovwL1iew8TWF14j0mKx1jwpZ+HEj0zQntjbSW6TKs67rl1KZn&#10;kxDtGFCLvOCWrv8A13+7RL5vfRi7f12t+b+7bVG3qn7QngXT9L0PW4fEGm6n4V1S8lsW8TWOp2j6&#10;ZZSRwySnz5jMAoIiZflDYbAbbnNbmrfFvwNoPhjT/Emp+M/D2neHdRKrZavd6rBFaXRYFlEczOEf&#10;IBI2k5ANchf/AAp8a+IJPC9zr/jTRNYutJ8QJrcsT+GClrsSFokhto/tReJhveTzZZJyJCCAFUJX&#10;NeIf2cfFOveEbDRz4x0WC5ttT1K/N9baVqlk2y8maZoVNnq8EgUNJIGDSMrgR/KCmSpbab/8Nf8A&#10;X7uuhStdX2t+N3+lvv6anu+nalaaxp9tfWF1DfWVzGs0FzbyCSOVGGVZWBwwIOQRwa4rxx8b/CXg&#10;TXbDQbrVbS98R3d1a240O0vrX7fHHPKsS3BgklRzErMCxUMcZIU4NdP4R0E+FfCmjaK1016dOs4b&#10;T7SyBDL5aBd20cDOM4ryTx3+z94j8SajfLo3izQ9N0W78QWvidrfVPDH2+7jvoGhYbLgXUQEZ8hB&#10;zGZArMqyAbQt2j7VK/u33+f+Wv4dbrNX5Lvf/gf0vx6Wfpug/EPQ/E3izXvD2l39pf32hrD9v+y3&#10;1tMYJJDIPKkjSQyxOPLyfMRQQw2liGC42g/G/wAJeLPH/wDwiegaraeILuO1uLi4vNJvrW5gtZIZ&#10;I43t5gkpkjlzKpAZMYDfNkYrJi+Gvje4+I2sa5qPi7QJ9B1SyXTJtMtPDtxBdLao1w0QW5N+yiUG&#10;4O5/Kwdowi1k+BPgb4n8K+P/AAzruoeK9A1DTvD2izeHrS0svC32O5ks28ooJLgXTjerQRn5I0j5&#10;kxGu4FFGza5u342f62+/fTWpaN8v9bf8H7tFrp6v4k8UaN4N0W51jxBq1joekW20z3+pXKW8EW5g&#10;q7pHIVcsQBk9SBWLqXxe8CaPb6xPf+NfDtjBozwx6nLc6rBGti0wzCs5LgRlwRtDY3Z4zVv4hWqX&#10;3gnWrWTRL7xHHcWzQPpemyQx3M6v8pEbzSRxqwB3As64xwc4rynwj8LfGWteBPDGvapd2ugfFCG/&#10;fV72bXdNTUYUma3e12GK3ukX5YGUK0cw5ySPnZanv8v6/P8AAemnz/r7z1Bfip4Lks4rtfF+gtay&#10;6c+sRzjU4Cj2KEB7oNuwYVJAMn3Rkc10Gn6ja6vp9tf2FzDe2N1Es8FzbyCSKWNgGV0YHDKQQQRw&#10;Qa8gT4I+KtJtdLvdC8Y6PpnieKXU5b68k8OvLZT/AG6VJZTDbC7VomDxIQWlkyd5YMW49B+GfhW8&#10;8C/D3w74cv8AUYdXudIsYrA30FqbZZliUIjeWXfadqrn5iCckYBwHpr8v1v92i6X3sL+v6/Pr2vp&#10;q+8+JHhLTfGFp4Tu/FGi2vim7TzbfQ5tQhS+mTDHckBbewwjcgfwn0NU7X4xeAb77F9m8b+HLj7d&#10;ftpVr5WrW7faLxcbraPD/NKNy5jGWG4cc15f4i/ZZn1X4tXXi208TiLS77WLPW7zR7p9WIa4gWFQ&#10;UFvqcFsOLeMqZLaQhhzvUBR3kPwlK+PLzWJNW36FI013baKtuVNtfTRLDNcCXfjBQPhQgIaedizb&#10;wFlX5U+vb7uv3q/ezta6VO3Nbp/w/wDwPx1NnSPit4J8QS65FpfjDQNSk0IMdWSz1OCU6eF3BvtA&#10;Vj5WNj534xtb0NSeFPid4O8eXlzaeGvFmh+Irq2ijnng0nUobp4o5FDRuyxsSqsCCpPBByK8g+D/&#10;AOy7rHwf1L7VY+LrXUTY6NLo2jNqEOr3Js0JjKeZHNq0kDJ+5QskMUGSo2mMDbXoPwP+HOt/Cvwf&#10;H4e1XVtD1W1tiTatouhPpeCzM8ryhrmcSO7sWLDZySSCTmr0/D8f61/C7Jfl3/D+v+GOu8R+LND8&#10;H2kF1r2s6folrPOlrDNqV0lukkz/AHI1ZyAXbBwo5OOKw9N+NHw+1mxa90/x34ZvrNbSbUGuLbWL&#10;eSMW0TBZpyyuR5aMQrP0UnBIqp8a/h7qnxS8Cz+G9N1PSNNiupomvP7a0d9TgnhRw5iMS3EPDMqg&#10;5YgruGOcjN8SfDzxxrC+G9SsPGGh6Z4p0y1u7K5vf+Edlls54pzEWMVsbwNE6mCPBaWQcNlTnAz1&#10;s3939eo9Lo2NS+OXw40a8srTUPiB4Wsbu+jhmtILnWraOS4SYZheNS4LK45UjIbtmu3r5+H7Nvid&#10;vDNxpEvjHQJ2fwVH4OivJPDEhljVWI88/wCm8hkODGMAuqNnC7D71Yrcx2Nut5LFPeLGomlgiMUb&#10;vgbmVCzFQTkhSzEDjJ61o0uj7/dd2/Cz+dujE99P60X63Xy8znP+FreCf+Em1Dw5/wAJjoH/AAkO&#10;nQtcXuk/2nB9rtolUMzyRbtyKFZWJYAAEHvSSfFnwRDbyzt4w0EQx6WNcdxqUJA089Lv73+oPaT7&#10;p9a4zRfgprem+INLSfxBos/hHStauddstPh0F4tRW4madjvvDdMjfNcyZKwKzDgnlia/gH4KeLfC&#10;fiLQpdS8baZq3h/RdHudCtNNt/D720/2aUwlWec3ThpV+zxAsIwpAbCKTkZ68um+v5P83ZfjfXSv&#10;d5tdv+D/AJfntpr3nw++Kng74saS2peDfE+k+J7JAnmyaXdpOYSy7lWRVOY2x/C4DDuK0/FPi7Qv&#10;A2izax4k1rTvD+kwlVkv9Uu47aBCxCqGkchQSSAMnkmuX+EngPxP4C0mLTtf8XW/iKzs7O30/T7a&#10;y0gWEcEUKbQ75lleSZxjc29U+UbY15Jt/EjwPqfixtAv9C1PT9J13RL1ry0uNW01tQtgXgkhcNEk&#10;0LZ2SthlkBHuCQbna/ubExv9oxviV+0Z4D+GPgnTPFF7r+m39hqzKukraarZRDUskZaGWeeKEqoO&#10;4sZAoHfJAPZ+DPFEXjXwppWvW9tJaW+pW6XUUUk9vOQjDKnzLeSWJwRghkdlIIwa8zvPgv4uh8Ma&#10;PZ6P4t8P6fq8GuTeIL+6n8NTS2txcySNJiK3W+Qwpl2zmSQsTnIJJPr2nx3cen2yX80NzfLEonmt&#10;4TDFJJgbmRCzlFJyQpZiBxk9aFazvvf8LL9b9tlpqJ7q21vxu/0s+u71PLviF+0x4Q+H/wAQtI8D&#10;yTR6v4o1Bo1Om2urabbzW3mMqxb0u7qFmZ9+VSIO5Azt5XPa2fxK8Iah4wuvCVr4q0S58VWql7jQ&#10;4dRhe+hUAEs8AbeowynJHRh61gal4H8YyfFqLxTp/ifQ7bQ/ssdjLpNzoM01y0IffJtuReIquTnD&#10;GEhQRlWxk8/p/wAC9Yh1axtLrxDo8vg7T9Xu9ZtLC30KSHUknnM7HdefamQ83MmWWBWYcE8sTKvy&#10;q++v56fhr+GhUrXdttPy1/HT011O70L4p+C/FF9q9lo3i/QdXvNH3f2lb2OpwTyWO0kN5yqxMeCr&#10;A7sYKn0rN8A/Gfwv8TvEGsad4X1C3121023t7g6xpt7bXdlcCVpV2xyQyud6GFgyuq4ypGQc1wEP&#10;7NmraroNroXiPxNo11o+l6HNoWjro3hw2U9vFIsS5maS5mjmG2BMxiONGIyRgAC9p3w9+IXgnW/H&#10;fjttU8O+MPFGqaHHaWuk6VoB0hJ7m281rYvNJeSkgmZ1be3QJtK7SGrRX9P8/X7vxFurLe6/Nf8A&#10;B/yPa65/xl8QvCvw5sYL3xZ4l0fwxZ3EvkQ3Gs38VpHJJgnYrSMoLYBOBzgGtLQ01KPRbBdZltZ9&#10;XWBBeS2MTRW7zbRvMaMzMqbs4BYkDGSa83+O3wd1v4t2+mRaP4ufwwLVZ0ljxfBJvMCgNusr20ly&#10;oUja0jRkOcoSFImd47ajhaXxaHTeIfjH4B8I61Fo+u+OPDei6vL5fl6fqGrW8Fw/mZEeI3cMd2Dj&#10;jnBxVHxx8b/CXgTXbDQbrVbS98R3d1a240O0vrX7fHHPKsS3BgklRzErMCxUMcZIU4NcLqH7PPib&#10;UtGvrGXxboBkufBkfhFblvDMrPHhvnnH+m/dZSf3X94Ixc7cFPFv7PfizxBJNFZ+MfDtpY3Wt2fi&#10;a4S88JtdTjUYDCxaKX7YuyJjbqNpVpVVmUS427dEo86Tel/wvZfetX92+qjXlv1/4F3+Oi9L+T94&#10;zjk8CuU0v4teBtcbTE03xn4f1BtUWd7BbXVIJTdrBnzzFtc7xHg7yuduOcV1lfPfhv4W6v8AECT4&#10;i2PiLQNT8KaBdQ3Fh4etNVNlceTHdjzLyTbb3EoZWnHCPtwmFHDMFjv6f1/XqXpZX7r/AIJ6lovx&#10;n+H3iXTV1DSPHXhrVbBryPThdWWr280RupMeXBvVyPMbI2pnccjArf0PxPo/iiO8fRtWsdXSyupL&#10;K6axuUmEFwmN8LlSdrrkZU8jPIry28+CvirxBHrd/rvizQpPEt1b2FvYX2k+HJbS3txaXX2qLzoX&#10;vJWnHmdhLHhSwGCxauo+FvgfxN4PuPE914m8S6f4jutb1BdR3afpD6ekDCCKAoFa4m3Jtgjxk5Hz&#10;ZLZGK0/r1Vl913+Hm1/X9fl8r9dOjv8Axt4d0rXotDvde0uz1qW2e9j024vI0uXt0zvmEZbcUXBy&#10;2MDByaxG+Nvw7WHQZT498MCLX2KaRIdZttuosHEZFud/70hyF+TPJx1qh8UPhPdfELVdGv7HxPqH&#10;ha4sIriCSfTCyTTJJ5boN6uuAs0MLlSGV1Vo2G12rzDx7+x4/ia6tJNK8UiwiOg2mgajbXg1QQ3s&#10;Vv5m1ilhqVmp3edJuEgkHPG3Lbpj05u/4a/8D/g9Kduj6f5f8F/hp19m1r4veBfDetnRtX8a+HdK&#10;1cTQ250+91WCG4EkwJhTy2cNucAlRjLYOM1asfiR4S1PxdeeFLPxRot34ps08y50ODUIXvYEwp3P&#10;AG3qMOnJH8Q9RXISfDHxSvxmi8aQeIPDf9nx2EWlLZ3Phyaa/S0D+ZIiXn20bWd+SfKIwqZViuTy&#10;Xgz9lmfwb8U7fxJF4nF7oltqt9q1tpd0+rNLDNdecZCv/Ez+xg7riQZFmMqSD8xL042dubz/AOB9&#10;/wDwPNy9nby/LX8dPx8j3HW9c03wzpN1qusaha6VplpGZbi9vplhhhQdWd2IVR7k1z+kfF7wJ4g0&#10;PVtZ0vxr4d1LR9IydR1Cz1WCW3ssDJ86RXKx4AJ+YjgVoePfD934t8E69odjewabdalZTWaXdzbG&#10;4ji8xCpYxh0LYBPG9frXl9x8AteuGmf/AISTw/Fs07RLezhj8NSCCG602ZpopXT7Z88ReST90CrK&#10;PLxJlNzTrr8v1v8Ad2633Wo9NPn+lvv116W21Ou1X9oL4ZaL4TsfFF58QPDcXhu+uxYWurrqkL2s&#10;05bbsWVWKkjBLc4UKxbABI7HQfEGl+KdHtdW0XUrTV9Ku08y3vrCdZ4Jl/vI6kqw9wa8wb4M+Irv&#10;QNekvPE+j/8ACYapq9jrH9qWWgyQ2KyWhg8pXtDdM75WAKzeeGIIwVCgV6J4P0vWNH0GC31/XB4i&#10;1fc8k98lmlpGSzFgkcSk7I1BCqGZ2wo3O5yxrSzvv/wF+t/kTrp/X9af0jaooopDCiiigAooooAK&#10;KKKACiiigAooooAKKKKACiiigAooooAKKKKACiiigAooooA8A+Hf/It6h/2NPir/ANSTVK6v4B/8&#10;e/jj/sZJv/Sa2rlPh3/yLeof9jT4q/8AUk1Sur+Af/Hv44/7GSb/ANJravQrfwIHDS/jTPVKKKK8&#10;87hksqQRvJI6xxoCzOxwFA6knsK4C5+PHguTwvF4k0XXNP8AFfh/+1LfSrrU9B1G1ubexkmdEDzS&#10;eaFVFMkZbBLAODtIyR13irR5/EHhnVtLtb+TSrm9tZbeO+iQO0DOhUOFPBIJzj2r56s/2T/Fcfhf&#10;xLo934/0rUE1m50y53ahouoaksf2OcTKjfb9UuWdHKqChcKBuwMtkJXvrtp+ev4Faafies638a9A&#10;t/hvfeN/DJ/4WHodkJHnk8J31nc7UjUtK4eSeOM7AMlQ5b0U1u+LfiR4U+H+l2uo+K/Euj+F7G6c&#10;RQ3GtX8VnHI5UtsVpGALYBOAc4BrzrVvgx401Twr4wtv+Ez0CLxH4sH2fVNQXwxL9kFsLZoAsNsL&#10;4OsuCCZZJpM4A2hQoXN+In7OviX4kJ4Z1O98a2dn4r0e1urCS+0201SwtJ7ed4mKiG01WGZWHkxg&#10;7rh0PJ2Z2lae2n9af5/0xaaX8/0t+v4bHvEciTRrJGyvGwDKynIIPQg1xX/C8Ph6vj6bwO/jbQY/&#10;GETRo2iSahEl0XkBZUWMtlnwMlVyQCpIAZc7PgLwuvgfwToHh5HjkTSrGGyVoRKIyI0CjaJZZZAv&#10;HAeR2AwCzda5rXPh74muPiM3iDQ/F8GhaZewWcGp2R0lbm6mW2lmcCGdpdkQcTFH3QyHaPkKN8wb&#10;tz2T0v8A0/6uSr8t3ub9n8SvCGoeMLrwla+KtEufFVqpe40OHUYXvoVABLPAG3qMMpyR0YetdDLK&#10;kEbySOscaAszscBQOpJ7CvJNF+Cmt6b4g0tJ/EGiz+EdK1q512y0+HQXi1FbiZp2O+8N0yN81zJk&#10;rArMOCeWJ9K8VaPP4g8M6tpdrfyaVc3trLbx30SB2gZ0Khwp4JBOce1Zu/Jdb/1/X6lq3PZ7f1+n&#10;+XTXK0P4reCfE/hnUPEejeMNA1bw9p+8XmrWOpwTWltsUO/mSqxRNqkMckYBBNVrf40fD678K3Xi&#10;eDx34Zm8N2rKlxrEesW7WcLM21Q8wfYpLcDJ5PFeVeFf2YfEWiaL4ms9R8cWeqzalNp15ZyzafqF&#10;0ttcWU4miMn27UrqSWIsqgxCSPjJVkY7h0tx8G/FN9FFqk+veD4PGdtrC6xBqth4QkhtZnFq9qft&#10;UDXzSTuIpGCyLNGV2oOVBVrdun9bX/X7ut9Jjtr5/wDA/wAv6uddqHxs+Hmk+G7PxDe+PfDFnoF5&#10;L5FtqtxrFulrPJt3bElL7WbaM4Bzjmrniv4p+C/AbaevibxfoPh1tRybIatqcFqbrGM+X5jDfjcv&#10;3c/eHrXkHjD9lvVvFkeiahH4m0bQfEtj9vjuLjw/pmpaTY3SXcscsrGCz1SGXzS8Slmed1cliUzt&#10;Ku8Zfst6n4k0fwppWn+J9P0Sw0bRoNIl+z22rCSdY/QpqyK8YwNkd0lyFO7cXDMC4205u6v6a3/T&#10;7/LUfW39a/5HrusfFLwX4f8AEtj4d1TxdoOm+IL5Ua00m81OGK7uA7FUMcTMGcMQQMA5IIrf1PU7&#10;PRdNutQ1C7gsLC0iae4urqRY4oY1BZnd2ICqACSScACvH/FnwC1fxP8AF2z8XL4ntbDTLe6tLptP&#10;t7fUFmmaDaQZNuoizkckFd72bMqEAHKqw9c1u1ur7Rb+2sbiG0vZoJI4Li4hM0cchUhWaMOhdQSC&#10;VDKSBjI61nK/s7pe9rp+Q4250ntp/wAE5nw/8aPh74sv0sdE8d+GdZvXSSRbbT9Yt55GSMAyMFRy&#10;cLkZPbPNGmfGj4e614Z1HxHp3jvwzf8Ah7TWCXurWusW8lpascYEsquUQncvDEdR6143b/sh6mPD&#10;MOiT+K9D+zLbwWsn2Xwy0Qkjj06awZdpu2GCkiOAcgMJMhhJhOzvfg9401rT/Fk+p+LvDTeJNa0i&#10;PQ4b6x8LzwW0FqGkLCSBr93lf98+0+aqpnO05YG56OXLrbbz7ffp6b67BHW3Nptf8Py1/BeZ2J+N&#10;Pw9XQ9U1o+O/DI0fS7kWd/qH9sW/2eznJAEUsm/bG+SBtYg5I4rp9H1mw8RaVaanpV9banpt3Es1&#10;teWcyywzRsMq6OpIZSOQQcGvFfFH7Oes+Lvhv4U0C68T6Xpur+FrxZ9KvPD+mX2lWcUS2726xGG2&#10;1FJhiOR8GO5QdBtK5VvQ/hB8Pn+F/gKx8PS3kN/NDLPNLcwfa9kjyzPKzf6Vc3MuSXJO6ZskkjAO&#10;A7L3tfT+v6+e5Gtov7/L+v6sc/8AGn9pDwd8DJdMtNcvLefWNRJa30pdV0+ynMQDZmLXtzBGEyu3&#10;7+STgA4OOpf4peErXxHpvhu/8SaPpfirUIUnt/D15qVuuoOGBI2whyX+63KbgdpwSBmsb4geB/GP&#10;iDxj4e1vw34n0PRIdJjmU2uq6DNftM0o2sd6XkG0bQMDaecnJ6DE8QfBTW9W1/WktvEGi2/hPW9W&#10;tdY1HT7jQXm1Bpofs+PLuxdKif8AHtHtLQOydjwu2Y72l/W3/Bd9drWVypeX9f1209TurP4leENQ&#10;8YXXhK18VaJc+KrVS9xocOowvfQqACWeANvUYZTkjow9axdB+N/hLxZ4/wD+ET0DVbTxBdx2txcX&#10;F5pN9a3MFrJDJHG9vMElMkcuZVIDJjAb5sjFctb/AAF1dr610+98RaRL4MstVvNXtbC10KSDU0mu&#10;PtBYte/amQnNzJllgVmHBPLEs8CfA3xP4V8f+Gdd1DxXoGoad4e0Wbw9aWll4W+x3Mlm3lFBJcC6&#10;cb1aCM/JGkfMmI13Ao4Wfx6f8M/16fO/RktPh/rX/LX8LdT13Wda0/w7pN3qmrX9tpemWcTTXN7e&#10;TLDDDGoyzu7EBVA6knArn7f4veBbrw3aeIYPGvh2bQLy5FlbarHqsDWs9wSVEKSh9rOSCNoOcg8U&#10;/wCJXgubx14ZFha3ltYX9veWuoWlxe2hu4EngmSaMyQh0LruQcB1PcMCAa848SfAXxT4o8G+JtNv&#10;fE/heXWPEuoW91q1xJ4UlewnhgSNUi+yG+3Fm8lAzvK+5crtAxiddf67f8H7ut7D0uv6/r+ttz1n&#10;wr4x0Dx3o0er+Gtc03xDpMjMiX+lXcd1AzKcMBJGSpIPB54rm9Y+NnhTwv46n8K+I9TtfDF55VrL&#10;ZXGsX1tbw6kZ2lRY7bMu93DQsCpUHlcbgc11Xh231Wz0S0h1u8stQ1RFxPc6dZvaW7nJxsheWVkG&#10;MDBkbp17DzL4jfBPW/HHiDxlf22v6JYw694ZHhuEXWgPc3FmvmO7yeaLpN6t5r/uwq8rEdx2ENel&#10;/L+vz/AUdYu+j0/NX+5XO+uviJ4UsfGFr4SufE+j2/iq6j8630OW/iW+mjwx3pAW3suEc5AxhW9D&#10;VG1+MXgG++xfZvG/hy4+3X7aVa+Vq1u32i8XG62jw/zSjcuYxlhuHHNeaeKv2e/F/iT4lab4r/4W&#10;DbxR213ZXsmnSWGoGBngVA6JDHqaW21irMplglkQv/rG2rjt4fhKV8eXmsSatv0KRpru20Vbcqba&#10;+miWGa4Eu/GCgfChAQ087Fm3gLGvLfrr+lvvV15Oz2Hpe3TT9b/dp8r9ToPDPxI8JeNNS1TTvD3i&#10;jRdd1DSn8rULTTNQhuJbN9zLtlRGJjOVYYYDlSO1S+OPHnh74aeGL3xF4p1i00HRLMAz3t7IEjXJ&#10;wB7sSQAoySSAATXkfwJ/Ziuvgz4ltb6XxMuuafp+lPpGnQyNqzTwQFoiFJuNTntwMQpuEVvECQpX&#10;YBtr1vx94V/4TnwPr3h77WbA6pYzWi3SxiQwl0Kh9pI3YJBxkZxjIqpWSVv6/pCXxNPY5bVP2hPA&#10;un6Xoetw+INN1Pwrql5LYt4msdTtH0yykjhklPnzGYBQREy/KGw2A23Oa2tY+L/gPw94a03xFqvj&#10;bw7pnh/UiBY6tearBFaXRILARSs4V8gE/KTwDXJX/wAKfGviCTwvc6/400TWLrSfECa3LE/hgpa7&#10;EhaJIbaP7UXiYb3k82WSciQggBVCVxPiH9lHXtetdJuD44tbTXNPuNWKXVjZ6nYW7W1/dLdSRGOz&#10;1SCUssi4DGYoVxmPcAwT8v60/wA9PKzeug9L69vxu/0t636an0fHIk0ayRsrxsAyspyCD0INcRdf&#10;Hb4a2Oq3GmXHxD8KW+pW8/2Wazl1u2WaKbf5flshfIbf8u0jO7jrW34C8Lr4H8E6B4eR45E0qxhs&#10;laESiMiNAo2iWWWQLxwHkdgMAs3WvHfEn7M+u+I9e8Vai/ivQoP7am1B02+GpDLAlzZxWyhpPtnz&#10;ugt4Tuwu4eYuF3go3ZTdtV+eq/S7+RKvy67/APAf62PWI/in4Lm8UX3hlPF+gv4jsImnu9HXU4De&#10;W8aqGZ5Id29FCspJIAAIPeovCfxe8CePLi7g8M+NfDviKaziFxcx6TqsF00EZ6O4jc7VPqeK4XQ/&#10;gj4m02+0mC58T+HrjQNJ1W51uztoPDUsN4t5N57FnuDespXfcyEgRKzL8pflmOIn7L+qX3hHT/DO&#10;q+KdJfSY/DOqeHL3+y9Bks5rgXkiSGZH+1uIyDFGSCH3EyHK7xtnW33/AJO346W+d+1q3Nrt/wAH&#10;/LX8Laa+n2Pxq+HuqeFb/wATWXjzwzd+G7CQQ3msQaxbvZ2zkqAkkwfYjEunBIPzD1Fbmj+L9C8Q&#10;6lqWn6VrWnanf6YY1vrWzu45ZbQyLujEqKSULL8w3AZHIrxjwf8AAe/+G/hvxvNrUtx8RLnW7GGx&#10;az0ma/S8liQyAIsmq6vcICvnMykPFt+Y5YkAd18CdE1/TfAVvf8AjC2mtvGerN9r1hbgwl1lAEaJ&#10;+5kePasccYG1iDycAsQNLLW3l/X5/gZ62RpePfjN4E+Fl5pdr4x8YaL4Xn1QuLNdXvo7YS7F3Ocu&#10;QAoGBuOBllGcsAbOvfFXwV4XuNHg1rxhoGkT60AdMjv9Tgga+yVA8gMw8zJdPu5+8PUVU+JXgvW/&#10;FQ0G88Oa5ZaBrWj3r3cFxqOmtf27h7eWBlaJZoWJxMWBEgwVGQRkVx3if4J+KdUOoCw8Y6RKdc0O&#10;DRNeufEHhsXs96kYmBdDDcW8cW4XEmUMboCQQvUHPW39ef8AwP8ALtenf+vw8/8ANHstee+E/jx4&#10;L8USSWUmuafoniCAXbXPh7VNRtV1C2S2mkilkkiSV8IDEzbwSu3BzXdafZJpthbWkRdoreJYlaRt&#10;zEKABk9zxXi/g/8AZ/8AEOh6vENU8V6HfaDH4jufFP2XTvDP2K9e8lkkfDXJuZAUXzSufL8xlUKZ&#10;NuQW/j5Vt3/r7/la6vcS+C737f193462sekx/FDwbMrNH4t0KRV0sa4xXUoSBp56Xh+b/Uf9Nfue&#10;9TaH8RPCvibUIbDR/E2j6tfTWKanFa2N/FNK9o5wlwqqxJiY8Bx8pPevNPBnwe8YeBtW0m+v/FOn&#10;eKNC8P6JdaNZaDZ+H/s1zcW7mJlVp5Lwo02beJSxVI2GflTO4aH7PPhfXNL0nVNQ8S6RqGi35nOn&#10;abY6pLbSz22kwM32SMvbzTIzYdizbtxJwc7QTSs/682vv2enmEtEren9eW/zsjufF3xI8I/D9rQe&#10;KfFOi+Gjebvsw1fUIbXz9pUNs8xhuwXXOOm4eorLvfjl8ONN8Pxa9d/EDwta6HNctZR6nNrVsls9&#10;wuS0IlL7S4wcrnIweKy/jP8ACfUvio2gx2ms6bpdpp73TzJfaS17JIZrWW2BiYTxiJlSeQ5Kvk7e&#10;gBDclo/wB8Y+Fdf/ALe0Txj4Zg1cwm3ze+FJprdI3t7OOVY0W/Rky9kjD58BW2kOVDCI3d7/ANf1&#10;/W1m3bS39f1/W916X4m+L3gXwW0a+IfGvh3QWktlvUGp6rBblrdnCLMN7jKF2VQ3TJAzk1PL8TvB&#10;0Hiiw8NSeLNDj8R6hCLiz0dtShF5cxkMQ8cO7e6kKxyARhT6V5s3wG8SaXe/D19B8SeGba08H2L2&#10;1tFqnhaW7fzpFCTSxMl7EIQUGxFVTsVmGWBwM/xF+yzPqvxauvFtp4nEWl32sWet3mj3T6sQ1xAs&#10;KgoLfU4LYcW8ZUyW0hDDneoCi1bmSe1/w/r8ttdE9tN7fj/X/D6a+/15H4J/ad8GfEb4jat4S8OX&#10;MOr/ANmRySXGrWmr6ZLbqIwu8+St0braGcJvMATcPvYwT65Xjun/AAa8V3nh3xx4f8S+LNC1XRvE&#10;y3biPT/DstrLBNPgZZpL2ZZYwAQU2Luz97HFQr8zvtZ/fpb9R6W+a+7W/wCn3naaL8YPAfiXw7qf&#10;iDSPG3h3VdB0sE3+qWWrQTWtphdx82VXKphefmI45pv/AAuLwD/who8Xf8Jx4b/4RTzPJ/t3+1rf&#10;7D5m7bs8/fs3buMZzniuGvvgd4n8SSahqniDxP4duvEpXT10+60/wzLb2cP2S6NzF58D3sjzjzDw&#10;BLHt524JzQvwP8Uf2gfEx8V6Cvjwan/aAv4/DUg0wg2gtNrWhvDIX8r/AJai4VuAPuZQvo/67f8A&#10;B9O7F1/rt/n9/ZG3b/HSDVvBdj4h0Lwf4k8SfbLq6to9P0lLSWQC3kdHlMxuBbCMmPKfvsuGXaCc&#10;gd74b1+z8V+HdL1vTnaTT9StYry2eRCjNHIgdCVPIOGHB5FeW+GPgXquh/BzUPAl7reh6kl9qVxd&#10;zPHoUtpZtbz3JuJ7Y20N2p2kvKg/eBdjKrpIA+/1+3gitYI4YY1hhjUIkcahVVQMAADoAKp21t5W&#10;/X+vXyDr9/3X0/AkoooqQCiiigAooooAKKKKACiiigAooooAKKKKACiiigAooooAKKKKACiiigAo&#10;oooAKKKKACiiigAooooA8A+Hf/It6h/2NPir/wBSTVK6v4B/8e/jj/sZJv8A0mtq5T4d/wDIt6h/&#10;2NPir/1JNUrq/gH/AMe/jj/sZJv/AEmtq9Ct/AgcNL+NM9UooorzzuCiiigAooooAKKKKACiiigA&#10;ooooAKKKKACiiigAooooAKKKKACiiigAooooAKKKKACiiigAooooAKKKKACiiigAooooAKKKKACi&#10;iigAooooAKKKKACiiigAooooAKKKKAPMNT/aG8Cx+LfEHg638TWH/CVaXYSXclktxG8ylVmZ18oM&#10;ZNyLAXYFMbZIyCd4rhfh9B8ffjF4HsPH2l+LvDPhTTdRiN7ovh280o3p1KzOXtZp7tXQ2pnjKEqs&#10;MrRKysQX3RL7D4k8D6HfW+t6gNDsX1e8sbi1lvY7ZRdSpJGqsnmAbyGEUQxnny0/ujGX8I/tfwx+&#10;Fug+E41vL+HRLJLG2lvbORJY4UXEUSpGhWRY1CxqXdXZUG9i26Rn0XcOr7Gj4CuPEUlr5XiaS3bU&#10;1tbd50tMGGOchlnRG2qWVZUdAzAFggOBms3Vfjh4R0W71q1up9V+0aPfWum3kcOhX8xFxc48hU2Q&#10;HzQ2R80e5RuXJGRnX8JzXl1qGpTXVvcQJtjWM3EXll+ZGdsdizuzYBO3fgHAFcX4q+Huu6t8fPC/&#10;i2Dw74eutF0yzkt5r661m4jvC7H93KLUWrRO0KtcKhaUHF3NgplgyXxJPb+v+G/HyY/hb6/1/X4e&#10;a9aor5d+H/7Mfizwd+0DL41ury1vrSTUb67l1ZdRtY765hn80x280Y0jz5Y0DxoI3v2VfKRlA2JG&#10;up8AP2d9d+G/xV13xbqum6Hp6ahbTxE2N9BfXMjyTrLlpU0uykbG05eeS4dsj5gQxdx9619Lq/p5&#10;BL3ea2tn9/mdP8WPG3ji4+Knhn4dfD2bT4Nb1exm1G8vtTXdFpdhG3lyXnl7f37CSSBFhDKWZxko&#10;u+RLFh4d+MvgjUJ4/E3jDQfFmitaPNDqdjpf9nXQuVIJtzbFpU8sQrLJ53m5JGzyxwza3iDwo9v8&#10;cvD/AI5tTfQ3en6RPpcn2e286K6gmlV2glODsUPHHJujHmBo06oXR93xp4k1LV7XyINPuGbYyqsF&#10;tKyKWBVnLuiknYXXbsx8+7cSAAgLPjz4haB8MtFi1jxLfNpulvdQ2Zu/s8sscckrhI/MKK3loWIX&#10;e+EBIyRkUeF/iBo/jDV/EGmaab83mg3Qs79bzTLq0RJSu4BHmjVZQVw26Msu1kOcMpPO/HzwTrPx&#10;C+Hp0XQ7HSNSum1PT7uW11y6e3tpYbe7iuHjZkhmJ3iLZjYR85J6YPml7+zr4gi0W/0+4s/D/jvT&#10;F8QpfW2g+JL6eO0vbFNPjtYIrxzBP5kkLIrDdHIHMSOdrkbHG3LJve+n4f5v18ra1Zaf13/r/O+n&#10;0hRXD/BrwXeeAfA8WlXtrY6Y/wBpuJ49K0q4eey06J5WZLaB3jjJjRSAB5aAdFVVAFdxQyFqFFFF&#10;IYUUUUAFFFFABRRRQAUUUUAFFFFABRRRQAUUUUAFFFFABRRRQAUUUUAFFFFAHgHw7/5FvUP+xp8V&#10;f+pJqldX8A/+Pfxx/wBjJN/6TW1cp8O/+Rb1D/safFX/AKkmqV1fwD/49/HH/YyTf+k1tXoVv4ED&#10;hpfxpnqlFFFeedwUUUUAFFFFABRRRQAUUUUAFFFFABRRRQAUUUUAFFFFABRRRQAUUUUAFFFFABRR&#10;RQAUUUUAFFFFABRRRQAUUUUAFFFFABRRRQAUUUUAFFFFABRRRQAUUUUAFFFFABRRRQAUUUUAFFFF&#10;ABRRRQAUUUUAFFFFABRRRQAUUUUAFFFFABRRRQAUUUUAFFFFABRRRQAUUUUAFFFFABRRRQAUUUUA&#10;FFFFABRRRQB4B8O/+Rb1D/safFX/AKkmqV1fwD/49/HH/YyTf+k1tXKfDv8A5FvUP+xp8Vf+pJql&#10;dX8A/wDj38cf9jJN/wCk1tXoVv4EDhpfxpnqlFeW/F7w18Utc17wzP4A8S6Doum2lx5upQ6xaXEr&#10;yDmM7PKkUMPLllfZICDJDB0BYg8T+Gvild/GLQdV0TxLoNr4Bt08u/026tLhr1w5DSbCsgiY5hiV&#10;GdcqLi4POFB4Er2O56X9L/8AAPUqK8t0nw18Urf423+r33iXQZ/hzLb+VDpcdpcC/UruaPJMhiBL&#10;zShnVQStvAOpYiH4feFfizpvirxjN4r8WaBfaHfBm0ddNsZxPbSYESNIJJWQARxRyFIwA0s03QBc&#10;nS/lf/geod/l+P8AkesUV478P/DPxo0fwR4qh8SeJ/Cl/wCKp5pLnQ5bWyujZws5aYxziSUyGPzH&#10;MSqhG2KNCDuJAq2fgT4yL8B5vDc/jXQT49Ja0i1tbS6MAtMeUHJM3nG48vM28PxKQvKjJGrfh+P+&#10;XUaWuvdr/g/M9sorxnxn4X+NerfCvw9a6L4n8KWXjyKSOfVp5rS7XT5WRhMIoSkglVN6JCxYnfE8&#10;hK7sCrXxI8KfF7VLrwa3hDxb4dsUsWjfWm1KwuM3Um3yneJYpQNpSWWQRybh5kMHONxquXW1+tv+&#10;D6E3fLdrW1/+B6nrlFeW+J/DXxSu/jFoOq6J4l0G18A26eXf6bdWlw164chpNhWQRMcwxKjOuVFx&#10;cHnCgmk+Gvilb/G2/wBXvvEugz/DmW38qHS47S4F+pXc0eSZDECXmlDOqglbeAdSxEpXt8/w/wA+&#10;g3pf5fj/AJdT1KivJ/h94V+LOm+KvGM3ivxZoF9od8GbR102xnE9tJgRI0gklZABHFHIUjADSzTd&#10;AFzV+H/hn40aP4I8VQ+JPE/hS/8AFU80lzoctrZXRs4WctMY5xJKZDH5jmJVQjbFGhB3EgHS/lf/&#10;AIHqO2tvO3/B9D2KivE7PwJ8ZF+A83hufxroJ8ektaRa2tpdGAWmPKDkmbzjceXmbeH4lIXlRkze&#10;M/C/xr1b4V+HrXRfE/hSy8eRSRz6tPNaXa6fKyMJhFCUkEqpvRIWLE74nkJXdgU2vPt+P+XUS1t8&#10;/wAP8+h7NRXkfxI8KfF7VLrwa3hDxb4dsUsWjfWm1KwuM3Um3yneJYpQNpSWWQRybh5kMHONxq14&#10;n8NfFK7+MWg6roniXQbXwDbp5d/pt1aXDXrhyGk2FZBExzDEqM65UXFwecKCW21/rv6C6X8r/wDA&#10;9T1KivLdJ8NfFK3+Nt/q994l0Gf4cy2/lQ6XHaXAv1K7mjyTIYgS80oZ1UErbwDqWIh+H3hX4s6b&#10;4q8YzeK/FmgX2h3wZtHXTbGcT20mBEjSCSVkAEcUchSMANLNN0AXK6X8r/8AA9R9/l+P+R6xRXjv&#10;w/8ADPxo0fwR4qh8SeJ/Cl/4qnmkudDltbK6NnCzlpjHOJJTIY/McxKqEbYo0IO4kCrZ+BPjIvwH&#10;m8Nz+NdBPj0lrSLW1tLowC0x5Qckzecbjy8zbw/EpC8qMkat+H4/5dRpa692v+D8z2yivGfGfhf4&#10;16t8K/D1rovifwpZePIpI59WnmtLtdPlZGEwihKSCVU3okLFid8TyEruwKtfEjwp8XtUuvBreEPF&#10;vh2xSxaN9abUrC4zdSbfKd4lilA2lJZZBHJuHmQwc43Gq5dbX62/4PoTd8t2tbX/AOB6nrlFeW+J&#10;/DXxSu/jFoOq6J4l0G18A26eXf6bdWlw164chpNhWQRMcwxKjOuVFxcHnCgmk+Gvilb/ABtv9Xvv&#10;Eugz/DmW38qHS47S4F+pXc0eSZDECXmlDOqglbeAdSxEpXt8/wAP8+g3pf5fj/l1PUqK8n+H3hX4&#10;s6b4q8YzeK/FmgX2h3wZtHXTbGcT20mBEjSCSVkAEcUchSMANLNN0AXNX4f+GfjRo/gjxVD4k8T+&#10;FL/xVPNJc6HLa2V0bOFnLTGOcSSmQx+Y5iVUI2xRoQdxIB0v5X/4HqO2tvO3/B9D2KivE7PwJ8ZF&#10;+A83hufxroJ8ektaRa2tpdGAWmPKDkmbzjceXmbeH4lIXlRkzeM/C/xr1b4V+HrXRfE/hSy8eRSR&#10;z6tPNaXa6fKyMJhFCUkEqpvRIWLE74nkJXdgU2vPt+P+XUS1t8/w/wA+h7NRXkfxI8KfF7VLrwa3&#10;hDxb4dsUsWjfWm1KwuM3Um3yneJYpQNpSWWQRybh5kMHONxq14n8NfFK7+MWg6roniXQbXwDbp5d&#10;/pt1aXDXrhyGk2FZBExzDEqM65UXFwecKCW21/rv6C6X8r/8D1PUqK8t0nw18Urf423+r33iXQZ/&#10;hzLb+VDpcdpcC/UruaPJMhiBLzShnVQStvAOpYiH4feFfizpvirxjN4r8WaBfaHfBm0ddNsZxPbS&#10;YESNIJJWQARxRyFIwA0s03QBcrpfyv8A8D1H3+X4/wCR6xRXjvw/8M/GjR/BHiqHxJ4n8KX/AIqn&#10;mkudDltbK6NnCzlpjHOJJTIY/McxKqEbYo0IO4kCrZ+BPjIvwHm8Nz+NdBPj0lrSLW1tLowC0x5Q&#10;ckzecbjy8zbw/EpC8qMkat+H4/5dRpa692v+D8z2yivGfGfhf416t8K/D1rovifwpZePIpI59Wnm&#10;tLtdPlZGEwihKSCVU3okLFid8TyEruwKtfEjwp8XtUuvBreEPFvh2xSxaN9abUrC4zdSbfKd4lil&#10;A2lJZZBHJuHmQwc43Gq5dbX62/4PoTd8t2tbX/4HqeuUV5b4n8NfFK7+MWg6roniXQbXwDbp5d/p&#10;t1aXDXrhyGk2FZBExzDEqM65UXFwecKCaT4a+KVv8bb/AFe+8S6DP8OZbfyodLjtLgX6ldzR5JkM&#10;QJeaUM6qCVt4B1LESle3z/D/AD6Del/l+P8Al1PUqK8n+H3hX4s6b4q8YzeK/FmgX2h3wZtHXTbG&#10;cT20mBEjSCSVkAEcUchSMANLNN0AXNX4f+GfjRo/gjxVD4k8T+FL/wAVTzSXOhy2tldGzhZy0xjn&#10;EkpkMfmOYlVCNsUaEHcSAdL+V/8Ageo7a287f8H0PYqK8Ts/AnxkX4DzeG5/Gugnx6S1pFra2l0Y&#10;BaY8oOSZvONx5eZt4fiUheVGTN4z8L/GvVvhX4etdF8T+FLLx5FJHPq081pdrp8rIwmEUJSQSqm9&#10;EhYsTvieQld2BTa8+34/5dRLW3z/AA/z6Hs1FeR/Ejwp8XtUuvBreEPFvh2xSxaN9abUrC4zdSbf&#10;Kd4lilA2lJZZBHJuHmQwc43GrXifw18Urv4xaDquieJdBtfANunl3+m3VpcNeuHIaTYVkETHMMSo&#10;zrlRcXB5woJbbX+u/oLpfyv/AMD1PUqK8t0nw18Urf423+r33iXQZ/hzLb+VDpcdpcC/UruaPJMh&#10;iBLzShnVQStvAOpYiH4feFfizpvirxjN4r8WaBfaHfBm0ddNsZxPbSYESNIJJWQARxRyFIwA0s03&#10;QBcrpfyv/wAD1H3+X4/5HrFFeO/D/wAM/GjR/BHiqHxJ4n8KX/iqeaS50OW1sro2cLOWmMc4klMh&#10;j8xzEqoRtijQg7iQKtn4E+Mi/Aebw3P410E+PSWtItbW0ujALTHlByTN5xuPLzNvD8SkLyoyRq34&#10;fj/l1Glrr3a/4PzPbKK8Z8Z+F/jXq3wr8PWui+J/Cll48ikjn1aea0u10+VkYTCKEpIJVTeiQsWJ&#10;3xPISu7Aq18SPCnxe1S68Gt4Q8W+HbFLFo31ptSsLjN1Jt8p3iWKUDaUllkEcm4eZDBzjcarl1tf&#10;rb/g+hN3y3a1tf8A4HqeuUV5b4n8NfFK7+MWg6roniXQbXwDbp5d/pt1aXDXrhyGk2FZBExzDEqM&#10;65UXFwecKCaT4a+KVv8AG2/1e+8S6DP8OZbfyodLjtLgX6ldzR5JkMQJeaUM6qCVt4B1LESle3z/&#10;AA/z6Del/l+P+XU9Soryf4feFfizpvirxjN4r8WaBfaHfBm0ddNsZxPbSYESNIJJWQARxRyFIwA0&#10;s03QBc1fh/4Z+NGj+CPFUPiTxP4Uv/FU80lzoctrZXRs4WctMY5xJKZDH5jmJVQjbFGhB3EgHS/l&#10;f/geo7a287f8H0PYqK8Ts/AnxkX4DzeG5/Gugnx6S1pFra2l0YBaY8oOSZvONx5eZt4fiUheVGTN&#10;4z8L/GvVvhX4etdF8T+FLLx5FJHPq081pdrp8rIwmEUJSQSqm9EhYsTvieQld2BTa8+34/5dRLW3&#10;z/D/AD6Hs1FeR/Ejwp8XtUuvBreEPFvh2xSxaN9abUrC4zdSbfKd4lilA2lJZZBHJuHmQwc43GrX&#10;ifw18Urv4xaDquieJdBtfANunl3+m3VpcNeuHIaTYVkETHMMSozrlRcXB5woJbbX+u/oLpfyv/wP&#10;U9Sory3SfDXxSt/jbf6vfeJdBn+HMtv5UOlx2lwL9Su5o8kyGIEvNKGdVBK28A6liPUqXRMfVoKK&#10;KKQBRRRQAUUUUAFFFFABRRRQAUUUUAFFFFABRRRQAUUUUAFFFFABRRRQAUUUUAFFFFAHgHw7/wCR&#10;b1D/ALGnxV/6kmqV1fwD/wCPfxx/2Mk3/pNbVynw7/5FvUP+xp8Vf+pJqldX8A/+Pfxx/wBjJN/6&#10;TW1ehW/gQOGl/GmdL4y+MPgL4c31vY+LPG/hzwve3Efmw2+s6tb2kkiZI3KsjqSMgjI4yKueKviT&#10;4R8CzabD4k8U6L4el1NzHYx6rqENs12wKgrEHYbzl14XP3h6iuO+MOpeI7fxN4JfRfAWu+LLbTNS&#10;OpXVzpVzp0SIptbmDy8XN3CxfdMjcDbtz82eK5jxN4Jvb79pKz8QN4O8d3em/Y7a3/tjTPFQtdOj&#10;lWUPuktRqMbNEo4dPIYOQ3yPnJ4YpNxT6t38rJv/AIF9tTul7qduyfzbt+G/ex71nHJ4Fchp/wAY&#10;vAOreGdR8R2Pjjw3eeHtNk8q91a31a3ktLV/l+WWUPsQ/MvDEfeHrXTapdy2Gm3dzBZTalPDE0kd&#10;nbNGss7AEiNDIyoGY8Dcyrk8kDmvjyfwR8YYfCPjeK78EXGr3fj3wzqMF5Y6bDp9o2n6hK85hW4n&#10;l1aQTgCeRd8SKPL8nIyuxI6teX4/8Gz22dr7mkYp2u+q+7q/lp8rn0zq/wAavh54f1K90/VPHnhn&#10;Tb+ySKS6tbzWLeKWBZNvls6s4Kh96bSRzvXHUVu6P4u0LxFqOq6fpWtadqd/pMog1C1s7uOWWzkI&#10;JCTKpJjYgHhsHivDfCfwz1vTbLxhZ634V1TUvDE3hzT7LSNNjvbX+0lRZLqU2e/z1jSa2aZUSTzd&#10;u1ImErMGI9A/Z70jWNI+GdgviXSdV0vxTcO1xrDa1cW09zd3jAeZOXtpJI9hwAiqVCoqqEQKANHF&#10;JtX2/r8Nb/K2mpjd2Xy/K/5u3yd9dDqvGXxA8L/DvTotQ8V+JNI8MWE0ogjutZvorSJ5CCQgaRgC&#10;2ATgc4BrdjkSaNZI2V42AZWU5BB6EGvB/wBob4lWnwP8YeGPGWp+GtU8Y295a3Wg2mnaDbx3F/DO&#10;4Fw7pE7LuiaK2fzGBygiQkMCSvnVvovi9vhbdHwNomveJtP8SeHY10uXwr4kGn6fo97Hc3LoIPNu&#10;LcrbhZIER7ePZMkCll2sMzH3o8z7/dv+aV/nb10as7eX36pfhd39Gz6/or5X8QeFfjNffHy31+Fv&#10;EFv4dl1Cxnto7Vo5LaxstkQntriL+24IWbd9o3uLO4YBwY5HKoqa+i+DfiJdftLXGsXcPimHwcbm&#10;6DNeal5Nm0JgaOPZHDq8qMN20oPsED4O533qd5FXtfS9/wALfnf8HvpeZWV3vt+P+X367H0jVTS9&#10;XsdbtmuNOvbe/t1lkgaW1lWRBJG5SRCVJG5XVlI6gqQeRXgXwe8B638NR4n0o+C/F89ki6kx1C78&#10;bSXY1APdSSW6WEMt6/lSNG/zzSm2YPjl9zMGaBZ+Pp/g/q3h5vCXjvR7i11Rpo/t3iKzn1O/02S+&#10;aQ20F79vlkSYWxCb5JYyOiSAgMp0v/W9vw3726bXdrb9/wBL/wDA7fjb6Lor5gl+H/jHWNN0exGk&#10;fEvStAfxRDJ9hk8ZJ/adlp/2fbcGe7TUGeWFpTuCCaWVRuKBPkUUPGnhb4o6t8KNA0XTdH8eWeoW&#10;Wq6iD/xNoLi5az85zaNNcRa5ZyuRFIgGbiTJjfzEJ2NUvRX/AK2V/wA/nZ9gSu0r/wBa/wCX4re5&#10;9XUVgfD+x1HTPAvh201jzDq0Gn28V4Zrk3DmYRqH3Skkud2csSc+prwv4haT8Vv+GiNL1vRtE1y6&#10;8MWt3aRMdP1JfsktoVxOzxSatDEHBeTKmwlbCKVlyV8u2rVFC/W1+nr6foQm3Tc7bK9v09T6Tor5&#10;t8E+DfGXh7x5p2tvo3xBkE/irUY7yLVPFcd3ZQ6S8Uot3Fs9+6bBK8LDahmXy5BgLsU814S+FvxS&#10;1vUPiANWl8aaTb6lpF4mnz3+uSWsiXjSrJA0Yt9Zu0VhggmKO0QLwFIcqkLVK/a/4Xt+nroaW1a8&#10;7fja/wCvpqfW9FfLuveAfjNrnhbxRqkc11oniGew020sdP0/WbmZDaibzbuLynvURbsRYgNwk8TS&#10;MjOssW/K0rXwj8U4fgHf6ReWHj268RNr0U2nDTdUtrLUbC3Hls7efPrV2J4uJsJPcSZZwpi8tVIf&#10;fy/4H+f4P1aWtvP/AC/r+tD6vqhr3iDS/C2kXWq61qVppGl2q77i+v51gghXOMu7EKoyRyT3r5j+&#10;LHw7+I954Z8GReCbXxpYaLHFdtqOiXmuy3urx3TunkyS3Q121Z0VRNhVvJUBdf3RwDHX+KvgH4n+&#10;JfBMtnd6X408T63d+F7ezsLjQ9etNHgtL4xOtydQtTeeTJ5jMmcfa0ADBNmNztfrb89fw/Feg4pN&#10;q/X/AIH9f1c+slYMoZSCCMgjvXID4yeAGjhceOfDZSa9k02Jv7Xt8SXcYBkt1+fmVQQWQfMMjIro&#10;9Flmn0ewkuLSawneCNpLW4KGSFioyjFGZSwPB2swyOCRzXjui+GNSsP2hNd1Q+DPEieHEtTc2Fw1&#10;9Yf2b/aTqy3U8UAufNV5Y1gQF4wA3nnCea7SDXvNdNfw/wA9fnYiL5oKT30/H/L8rneeD/jV8Pfi&#10;JqcmneFfHnhnxNqEcRne00fWLe7lSMEAuUjckKCyjOMZI9aueDfih4N+IrXS+FPFuheJ2tCBcDRt&#10;ShuzDnpv8tjt6Hr6V8/eAfD3jy08M+K9O174beKfEBvNHvUtYPEWqaNbpAHjVf7NtJbS4kZEmOMy&#10;Oqldil3c4I9A+APhzxNpera5eeINL1u0gazs7OzufFkOi/2qRGZi0XmaX+7a2QNGUEnzh2lPQinG&#10;z37f5/8AA0+fa7ekbrv/AJf5+Xz1t6zeeINL07VNO0y71K0tdS1EyCys5p1Sa68td0nlITl9q/Md&#10;oOByav145+0f4e1/xFb+Cl0XQfEOuW9jrRvNSXwzq1vpt4tt9kuIiqTSzRMCzTKP3bo20Ph0OCfO&#10;vGniKf4PeAfC/iHxVreoaPqVprFymj+Fdc8XmO7vrO4IhS2uJRcbLqWIyRy73eby1UjexzJURvK9&#10;v+H2/wA/wd7W1ppJJ/11/wAvxW+tvqiuKu/jd8OtPs9Wu7rx94XtrXSboWOozzazbKllcEsBDMxf&#10;EchKsNrYPynjitP4eeFZfBHgnRtDuNSvdYubK3WOa/1C7mupp5Dy7GSZmcgsTgMxwMDoK4fxF4I1&#10;y6+IxsbSwMng7Wry01rVL3zowILm1A/dbC25hMYbP7qlQIptxBZQaa97lT/q+/3X+dkr7Er4eZ/1&#10;/Tt+tt16tb3EV1BHNDIs0Mih0kjYMrKRkEEdQRUlfLfgPwT8YbH4+z3/AIhvNcn0CbUL/wA+7iYN&#10;p01k4l+zRqh1oiEovkDfFpySb0OWYM8jz+Cfhn468FeGfHXh7wtoniDQ9YktdVGn+JvEHi6XU7SS&#10;eS5leza1tJLmfaSjgySSpC24DPmbmYK/uqS6q9v0/r7iuX3uW/W1/wBT6dor5N8B+Dvinpfwv+I+&#10;n6xp3ja9uL2zhTR9PXU1tr1bo7wZYLyTxBeSKAfKZ1aaJcJ8isXcHZ1rwd44X4FxWOgaH48TxFd6&#10;hEdUXX/E32rU2Cplp4Tb6vBGiPIFBihurdQCxEZA8tiWl7dLfj/l1/4e0rW1+t/wV/x2XzPpmivl&#10;nTfA/j7xPpHw4tvFmi/ES3fTtO1KDVzo/ixNPMzLzZiYw6oXdmC/K/mSOGKiWQguT738KG1xvhn4&#10;WXxNZ3lj4ij02CHUYb+aKab7QiBZGZ4ndG3MC2Qx4YZwcgVbfy/Hf/LX1Qux0d1qFrYtbrc3MNu1&#10;xJ5MKyuFMshBIRc9WwrHA5wD6U68vINPtJ7q6mjtraBGllmmcIkaKMszMeAAASSa5Hxdp90/j7wN&#10;qAtprqwt5ruGTyoy4t5ZID5czY6KAske7sZh615R4f8Ah78RtN8UWNpfDVbnwhouu32owTJ4lu21&#10;K9QCWS3SRnuis0DmWGIQShQhtmZvllG2PL+v6/F/iV5/11/y9PPofQGk6tY69pdpqWmXlvqOnXkS&#10;z215aSrLDNGwBV0dSQykEEEHBBq3Xyl8Pfh/8SPBvhLTLDSdJ8aaZql74Rvba+l1fxBaXdtY6mjR&#10;i0WGE3UscOESZUMMezEkJlywbb6Z8ENB1zSde1l30bxl4b8OPawLHp/jbxBHrNxJdBpN8sUgvLtk&#10;TZ5alTIFJAKoDuLXZXt6/m/8tPVaJaieivv/AEv8/wAHrfQ9Rv8AxFpWlalpunXup2dnqGpO8dja&#10;3E6JLdMiF3WJCcuVUFiFBwASeK0K8q+PHhXU/GUngXT7LTNeu7CPX0udSvPD+pRWE9pb/Z54ixla&#10;eKQKTMobyCZNm/bhtufIvHnhv4u6v8LdB0bSfD3iy3ubHUNSUvJrok1EwCZvsJklg1qzMq+S4BeS&#10;5kbdF80T5DiG7Rv/AF0/z0769i1G8kr9Px1/y/Fdz6yor5V+MXhv4ueNtP8AA7aXpvi6x1KPSIhq&#10;SWWowW0MV4SN/mSW2s2vzZU5Yw3cYVgUQnerfVEYKxqDwQPUn9T1rRxst+rX3dfmZKV7abpP7+ny&#10;6jqhvLyDT7Se6upo7a2gRpZZpnCJGijLMzHgAAEkmvA9F8JeKV+KS3mr6X8RmvU1i5uDrdj4ntv+&#10;EeuLMtIbaF7F7vciLGYVby7USGRCS8ilmfE+B9r8WvCfjzxNf+KPC3iW70q8sJrgWralDPH9sWTe&#10;sUBuNZucBlZ1Vkis4zhd8afKEzXvLto/wV/x29dOpcvdb62aX42/Df0Pebf4l+ELvwa3i+DxVok3&#10;hNVZ216PUYWsQqsUYmcNswGBUnPBGOtbOk6tY69pdpqWmXlvqOnXkSz215aSrLDNGwBV0dSQykEE&#10;EHBBryb4Y+JPFmg+EfEJ1D4WeKba8TVr2/t7E3mkNLeJc3ssqrGVvygZEkUv5jIOoUvXneveHfiv&#10;rX7PngrQtF8O694U1PRZba01fTftdqbu/t47Vl3QS2mq221BMYyf9LhchDlWHyPcrK7XkCWrV+/z&#10;tt9/6n1FeXkGn2k91dTR21tAjSyzTOESNFGWZmPAAAJJNRaTq1jr2l2mpaZeW+o6deRLPbXlpKss&#10;M0bAFXR1JDKQQQQcEGvmdfB/xK/4QTwnD4h0/wAd+IvstnewvZ+H9dg0XU7e6M+baW4c6nIs8aQg&#10;oN93OT8rSRyMxKe0fAjS9Y0H4M+DNK8QadNpWt6fpUFneWtxNDKyyxIEY74SUYMV3AjHDDKqcqHy&#10;qzd+v+f+X4rXWynql/XT+vPXtr3dZ+g+ItK8U6amo6Lqdnq+nu7xrdWE6TxFkco6h1JGVZWUjPBB&#10;B5FeK678PdX0f9oS48T6Z4Z8S67FqkWnAX8XjGez0uyaJ51n+0WpufnAjdGSNLeRGctnyyzPWF4M&#10;8G+NdB8XWuuQeHfGlldah4q1c30F5r1rJptvp04ne3lFmt6YsedLA5ZUM+UmB+UqrR9m/wDXT/Py&#10;Vru+hbX6fdZv9Pvdj6XrD8WeOvDfgOztrrxN4g0vw7a3M620E+rXsVqkszAlY1aRgGYgHCjng18/&#10;fsyeD/i74Z8cXUnj251ya1k050vZr4rLZ3d4JEImhLa1dtF/y12rFaW0ZVvmRCqIvvHxG8N3Hirw&#10;bqFlYsqapHsu9Pkf7qXcLrLAW/2fMRM+oyO9OVopNv1+/X/gfIS1biZWsfHj4Z+HbrUbXVfiJ4T0&#10;y502Zba9hvNbtontZWDFY5VZwUYhWwrYJ2n0rsJNUso5LNHu4Ee8YrbK0qgzkIXITn5jtVm47Ano&#10;K8B8V+G/iB4h8J2lrb+FmtNW8Za/Hf6698lrf22i2kXliGG4iW9gacFYYFdYHcYM5+bIV7vg7T/G&#10;Fx8MfBfhzXvDmo6dr+ka9Z28N9NHAI2tLaXzDcfuLm58pXtUaDEkhYtJtJIbJIrRKW90vyu/lfvr&#10;Z9FcTtuttf1t5627durse90VzGs+P7PR/Hfh3wmLK+vdT1mC6ug9qiGK0ggCb5ZyzgqpeWNF2hiW&#10;ccYBI6el0uHkFFFFABRRRQAUUUUAFFFFABRRRQAUUUUAFFFFABRRRQAUUUUAFFFFABRRRQAUUUUA&#10;FFFFABRRRQB4B8O/+Rb1D/safFX/AKkmqV1fwD/49/HH/YyTf+k1tXKfDv8A5FvUP+xp8Vf+pJql&#10;dX8A/wDj38cf9jJN/wCk1tXoVv4EDhpfxpm74n+OHw98E+LrTwv4h8baDoXiG7hE8Gn6lqEVvLIh&#10;cIuA7DlmOFXq2GwDtOLWtfF7wL4b1s6Nq/jXw7pWriaG3On3uqwQ3AkmBMKeWzhtzgEqMZbBxmsv&#10;4ifD/wASeIvEWl6z4W8WW/hW9t7K5024luNJF+xhmkhcvDmVFjmUwDa0iyp83MbYrPm+GXir/hdE&#10;fjaLxF4caxSxj0sWt14bkkv1tQ/mSql4t4qq0j8kiHbhUyhK5Pnx15VLzv8Ajb9Px0017paJteVv&#10;wv8Ar/mdZB8TPB914m1Lw5D4r0ObxDpkJuL7SY9Rha7tIgFJkliDb0UB0O5gB8w9RUHhH4ueBfH9&#10;1dW3hfxp4e8SXFrEs9xDpGqwXTwxno7iNyVU9ieK80sf2fPFem/GBfGqeP4bq0ju7u5j02+s9Qmw&#10;s6OoTadSFqhTcAHitY2IX5iSzMbHhf4B+IvDun6BaN4k8N3UWm+H9S0SaIeGZY47pruVJPNZRfcK&#10;Gij3pkl8ynehcbJ15U+tvxs/wvZFWXM1fS/4HaW3x4+G1/4b1nxBZePvDOoaLoyCTUb+y1aCeK0B&#10;OF8xkchSSMAHkngZNYHw9/ac8FePPAuo+Mri+s/C/hmxuEtZNU1jXNKe28xgpCmW2u5kjb50GyRk&#10;fLD5eaxfAn7PfiTwT4R8ZaevjSzvNW1+1itIbu5stRu4LVEV1yyXmpTzOdshAVZ0RcKQmdxZfF37&#10;PviTx38P/DOkax4ysU8Q+G74XWnarpGn3+mwbBbPb7JI7fUknLbJJDuS5QZIBUruVrdk5W/u2/8A&#10;bvu6ErVK/n+Wn3u9/Q9I1P4teB9F0nTNV1Hxn4fsNL1SF7mwvbrVII4buJE8x5InZwsiqnzFlJAX&#10;k8Vu6Jrmm+JtJtNV0jULXVdLu4xLb3tjMs0MyHoyOpKsD6g4rxKT9nbxJaeA/Bvh3TPEvhqM6Dq0&#10;mtzSat4fv9UiuroyySxuouNUaVCrys5LTSEuAylMYr3SxW5jsbdbyWKe8WNRNLBEYo3fA3MqFmKg&#10;nJClmIHGT1p6a276enf+v10Wt16fjf8AyPM9U+O7aXY+J7g+AvFFxJoWsW+itawvp3m3ks5jETwB&#10;rwDYfOh++Ub96vy5DBer0/4oeEdS8R3XhyLxNo3/AAk9lB9ovdBGpQPfWibVYmWFXLKAHXJ6fMOc&#10;EVl618L21f4lad4lGqCDTIljkvdH+zbhd3MIkFtN5m8bdnnOSNpLFIeQI8HzzwZ+yzP4N+Kdv4ki&#10;8Ti90S21W+1a20u6fVmlhmuvOMhX/iZ/Ywd1xIMizGVJB+Yl6mPZ/wBWSX4u79LarpUratf1u/w0&#10;V/XTS79I8BfHD4e/FJbw+EfG2g+I2s1Z7mPTtQilkgRXKF3QNuVCVOGIwwwQSCDU2m/GbwBrPhfU&#10;PEun+OfDd94c09/LvNYttXt5LO2b5flkmVyiH5l4Yj7w9a4q4+Aut6x4b8X+E9Y8arN4M1q31O3t&#10;9NsNKFtcRfbZnlZ57gyuZWj8xlTy1hGCdwc4IxPCv7NviXwz4Y8b2a+MtNuta8SWEWmjVLuz1i+W&#10;GBfNBVo7zWLgt8sz7NjxhSxJDg4pN6NpdNPW/wDX9aDSV0m+uvpp/wAH7vmenH40/D1dD1TWj478&#10;MjR9LuRZ3+of2xb/AGeznJAEUsm/bG+SBtYg5I4pNd+Nnw78L2Om3us+PfDGkWepWwvLG4vtZt4Y&#10;7qA4xLEzOA6HcvzLkfMOea4zWPgn4r1j4T6N4RXxhpOj3elTx/Z7jQNIvNMtPs0cRjjg8q31BJ02&#10;5B3RXKA7QCpXcrVPCPwD8UeF7bwVHL4t0PUn8NW+qRLJdeH7mV5Xu8lJA8l+7gpwGLM7SKXBZS24&#10;OWnNy62289Pw1/rqRG9lf5+Tv/ke22t1BfWsNzbTR3FtMiyRTRMGR1IyGUjggg5BFcb/AMLw+Hq+&#10;PpvA7+NtBj8YRNGjaJJqESXReQFlRYy2WfAyVXJAKkgBlzo/DPwreeBfh74c8N3+oW+q3OkWENgb&#10;y1tGtY5ViUIjCIySFTtVc/OecnjOBha58PfE1x8Rm8QaH4vg0LTL2Czg1OyOkrc3Uy20szgQztLs&#10;iDiYo+6GQ7R8hRvmFNLnsnpf+n/SDXl8/wCv63N+z+JXhDUPGF14StfFWiXPiq1UvcaHDqML30Kg&#10;AlngDb1GGU5I6MPWr3irXpPDPh++1SLStQ1yW2TeunaVGj3NwcgBIw7Kuef4mUDqSBXm+i/BTW9N&#10;8QaWk/iDRZ/COla1c67ZafDoLxaitxM07HfeG6ZG+a5kyVgVmHBPLE+sXizvaTrayRw3JRhFJNGZ&#10;EV8fKWUMpYA4yAwz6jrUfYv1/r+uvqV9q3T+v6/4bXzPwj8ftP13T9X1PxB4b1r4eaLpnmCbWPFc&#10;1hFZFo7h7aRPOhupVVllQrhyucgrkHNaWsfHr4f6T4U1nxBH4w8P6hYaVMbS4a31uyVVugCRamSS&#10;ZIkmbGAsjr7kdaw9N+FPja2+E3ibwldeMPD9xqerzXrxanF4bnjggS7mklnVoDfM0hzNIEIkXaNu&#10;Q2DuL74V+Nbj4Kv4EtfFHhTTZ3tH0s3dp4UnS0jsGgMQiitRf/JIoOQ/mFeMeXVLz6W+euv3L/Py&#10;de7zLs2/ktLffr+Xmu68XfEbwr8PdNtr/wAV+JdH8L2VzIIYbjWdQhtI5JCC2xWkYBmwCcAngGoP&#10;FnxV8FeA7q0tfE3jDQfDtzeRtLbQ6tqcFq86LyzIsjAsB3I6V5z8SPgf43+JXhfQ7K6+IFnp2qWK&#10;XEVzPpmn6jY21ysm0IwjtdUimVlVcYeeSNtxJjzt28N8XPgr8QrXwbF4d8Li18TS+INDtfD+tXD6&#10;Pb/ZoxahlhnUz6gr2ykTOxCR3ZBTcqq331u2vPT01+6z/Mzjsr9tfXT79L/ce/r8VvBLeItM0BfG&#10;GgHXtUt1urDSxqcH2q7hZSyyRRbtzoVViGUEEKT2rodQunsrC5uI7aW9khiaRbaAoJJSASEUuyru&#10;PQbmAyeSBzXhHiL9lmfVfi1deLbTxOItLvtYs9bvNHun1YhriBYVBQW+pwWw4t4ypktpCGHO9QFH&#10;vF9HPNZXCW0kcNy0bLFJNGZERiOCyhlLAHGQGGfUdamV/Z3j8Wun5f5fjpexX2rdDx/wv+1Z4S8V&#10;WHhrVo7LUNM8N61pc+qvr+qz2VrZ6asLIksV0WuN6SK0kI+VGQ+apDEZI9CvviZ4Q0uPXJLzxXol&#10;pHoQiOrNPqMKDT/NGYvtBLfut4IK78ZzxmvIvB/7KUnh3Q7Sxu/FMVzIPCVz4WvGsdL+zR3LPHDD&#10;HeBGmkKyrBbxRvlmD+WhGwLtOn/wpr4jXlt4xbUfiD4du77xDotvoqyR+E5o4bVImm+cR/2gWcst&#10;xNkF/vFSOFKNrV5Vf2ev/Dv+vmutyoqN1d6f8N/wb+a21R3y/Gb4ftoeq60PHPhs6NpNx9k1HUBq&#10;9v8AZ7ObIXyppN+2N8kDaxByRSah8aPh9pHhmw8SX3jvwzZeHdQkMNnq9xrFvHaXLjOVjmL7HPyt&#10;wCT8p9K4zWPgr4m1j4RaV4OfxD4csr3TJ4TaX2laHf6dBbW8SbY0hjttTjmicdN6XAUqWXZg1yuu&#10;/sk6hqHh7wfDZeNZLPXNAtr6ze+J1WOGeG6mSaRQLbU4Ljho0AM1zNkAl97YcTKyvbXXT0t/np5b&#10;6kR1S5vn69v+D+R9GxyJNGskbK8bAMrKcgg9CDXlHxC/aY8IfD/4haR4Hkmj1fxRqDRqdNtdW023&#10;mtvMZVi3pd3ULMz78qkQdyBnbyue78BeF18D+CdA8PI8ciaVYw2StCJRGRGgUbRLLLIF44DyOwGA&#10;WbrXNal4H8YyfFqLxTp/ifQ7bQ/ssdjLpNzoM01y0IffJtuReIquTnDGEhQRlWxkt29okvhu/us7&#10;fe7CV+Rt/Fb8bq/3K7N+z+JXhDUPGF14StfFWiXPiq1UvcaHDqML30KgAlngDb1GGU5I6MPWq3h7&#10;4veBfF2sR6ToXjXw7rWqyQvcJY6fqsE87Ro5R3CI5Yqrqyk4wCCDyK4zSPgnrmna7pkcviHRJfCe&#10;lazda7Y2EWgSR6glxM07Ze7+1FGG65k3FYFZ14J5YnT+EHw18UfD2+8QSazr3hvV7fWL6bU5ho/h&#10;yXTZ2upWBLySNeTiQBAEAKhgFX5iBipjr8Xb8dP+D32310ctPh7/AIa/8Dtvtpr6BrOtaf4d0m71&#10;TVr+20vTLOJprm9vJlhhhjUZZ3diAqgdSTgVz1n8XvAmo2OiXlp418O3VnrlybPSriHVYHj1CcNt&#10;MUDB8SuDxtTJzxiqvxm+GMfxe8A3Ph1tQk0qVrm2vbe7jaZfLmgmSaMt5MsUm3dGM+XLG3911OCO&#10;N8Gfs+6l4U8CarpjeJLafxLcavHrdtrnk6jcLHcxpEqNKl5qNzLICsXluFnjDRsVG0/MSPXm8v0v&#10;+F/u89G9lb+u36HZXnx0+G+n6L/bN18QfCttpH2xtO/tCbWrZLf7Uo3NB5hfb5gHJTO4DtV7xB49&#10;Hh/xb4a0WXQ9TubbXZXt4dZt2tjaQTCGWYRyBphNlkhcgpGy9MkZrzj4hfs7az4q8H+HNE0bxtLo&#10;r6dFcC8uHS+T7fNOQ0twxsr60kDs/mMVaR4z5rZQkKwt6l8JviG2m+A7PS/HHhm0XwtHC2678KXE&#10;5ubhLeW3L/LqKbIzHKTs5IZc7yOKcbX97o/v0d39/wCa7MJbe72fyfRf5/8ADHocnxI8JQ3At5PF&#10;OipcHUhowibUIQ328qGFpjdnzypB8v72CDii1+JXhG+8Uah4atvFOi3HiPTojPe6PFqMLXlrGApL&#10;yQht6Lh05YAfMvqK8+8ZfBrxlrniK/u9G8b6TpGlahquna1dWV14de6la5tPs+FWUXcYWJ/s0WV2&#10;Fgc4fnFUNI/Z98TaX8aIPG0njxL7TYr26uRpV1a38jeXMrr5ag6gbSNlDACSO0RiF+bcWZmS3s/P&#10;8lZ+l7+dkDty3W+n63+ex3Pgn47fDn4kW9/P4X8c+H9dj09JJbz7DqUUjW0aMytJIobKJlThyApG&#10;CCQQaveHvil4a8ReBZfGMWr6fB4YjNwzas+o2stp5UMjo03nxSvEEOwtkvlQcMFYFRzvhX4ceM/C&#10;dxq8dt43sJNIZr6bSdPbQeIZrm4ecPdyfaN1wI2cqqxG3BUnduOCuHpvwV8Zt4P1PRtZ8YeHdRuG&#10;1hde064t/DE0MVvd/bTeHzonv5POj8wgBVaNlAB3k4IfT+u+v4a/r2Nvv/C3+fz8tNezm+Ofw3t/&#10;Ddp4hl+IPhaPQLyR4bbVX1q2FrNIgJdEl37WZQCSAcjBzXUaD4g0vxTo9rq2i6laavpV2nmW99YT&#10;rPBMv95HUlWHuDXk3/CjvEl5qVlq2p+JfDt1q58R2uvai8HhqWK3uVgtxBGkcTXrNHKFGfOZ5OVT&#10;C4QCum8HeBvFvg7wXLpMHiPQ5tUfV7rUBeHQZlt1huLp7iSHyBebt+ZXVZPMwPlJQ4OT+vwX6t/d&#10;5on+vz/RL7+lmehUUUUhhRRRQAUUUUAFFFFABRRRQAUUUUAFFFFABRRRQAUUUUAFFFFABRRRQAUU&#10;UUAFFFFABRRRQAUUUUAFFFFABRRRQAUUUUAFFFFABRRRQAUUUUAFFFFAHgHw7/5FvUP+xp8Vf+pJ&#10;qldX8A/+Pfxx/wBjJN/6TW1cp8O/+Rb1D/safFX/AKkmqV1fwD/49/HH/YyTf+k1tXoVv4EDhpfx&#10;pnqlFFFeedwUUUUAFFFFABRRRQAUUUUAFFFFABRRRQAUUUUAFFFFABRRRQAUUUUAFFFFABRRRQAU&#10;UUUAFFFFABRRRQAUUUUAFFFFABRRRQAUUUUAFFFFABRRRQAUUUUAFFFFABRRRQAUUUUAFFFFABRR&#10;RQAUUUUAFFFFABRRRQAUUUUAFFFFABRRRQAUUUUAFFFFABRRRQAUUUUAFFFFABRRRQAUUUUAFFFF&#10;ABRRRQB89fC+5S88H3NxG6yRy+JfFEivGcqwPiPUyCD3Fdj8A/8Aj38cf9jJN/6TW1cR8I9Wste8&#10;CNqemXlvqOm3viLxPc215aSrLDPE/iLU2SRHUkMrKQQwOCCCK7f4B/8AHv44/wCxkm/9JravQrfw&#10;KZw0v40zkf2lNc8AaT408Aw+K/iFN4QuLq+MdzaxeNrrQxJZfZrphI8UNzECvnrEvmkZzhd2DisP&#10;4n68niH9pjQfCt18XfD3h+xtba3nt/Da6heWV/cyySpmEtbanb+dJIoBQSRSKA3+rbJLe8+MPiZ4&#10;P+Hb2KeKvFeh+GXv2ZbRdY1GG0NwVxuEfmMN5G5c4zjcPWujjkSaNZI2V42AZWU5BB6EGuGLs4y/&#10;lbf4Nfet/kd8/eutrq343f37egkodo3EbKkmDtZl3AHsSMjI/EV8lj4z6lffCz4oaX4w+KGgXviD&#10;SdM1h3g8O2Fzo97pElvcSxwtc3KXkgg3kReUjCN3B4MuGJ+t6KjqVGSi02tmmfLOqftOeI/CfhHx&#10;SJNY8GeMvEOn6Zo+rWz+H3WO3trW9laN5phPeASxwKElMzS26OsqZMIO6vSf2Z/jBqPxl8Eahqeq&#10;NpNxcWeoPZreaLdWUsFwojRwxS1vr1YXG8qUM7EhQ3AcKPUtL1ex1u2a4069t7+3WWSBpbWVZEEk&#10;blJEJUkbldWUjqCpB5FW6u6vLTfby/r8b69LZKNoxj2/H+n9x4z8bLiy8A+J9I8danf60NINndaL&#10;c2NprN3BbtPKhNq4gSUR+Yzq8Cvt377iLByqkeNeOfjj4t/Zjm8O+Ckezufs+j2+oXWoeMNdt5pN&#10;Yu5HcTwQ3Wo6tbPEqGPG5VugomTKLgCT7LrnvEnxE8K+DNR0vT/EHibR9Cv9Vk8nT7XUr+K3lvHy&#10;q7IVdgZGyyjC5OWHrUx92S9fw1dvvbf3aaa6Npp3XT/LX7lb79dreR6t8Wdd8M/H6TQta8d+G9M0&#10;K+g02XSvDM2gSzare+c88ci28kV3l2VkUySCJ0RSpKoAztzPgH9qjxJ4l+P83gzU7LQ9P086jfWJ&#10;0uS906LUrWOASmO4IOptcSiQRB/L+wx4SUMHZU3SfUdFNafj+lvu/qxL1Vuun6/18up83/C39om/&#10;8XR+NdTufiB8PPEWneG479/7M8KW8lxfzwwsfLu3AvJPLQ/d2BHDYDCQb9i8V4c/bK1fW/hj4y1F&#10;/FHgG18RaHd6esV1eSWosXhuZBGRItpq12q4Ic+Z9oz6xDGW+xaa7rGrMzBVUZLMcAD1qVotey/D&#10;d/P+tNBvV6d2/v2XyPOPgz8QrzxhN4w0bV9e8Pa9rvhnVv7OuZ/DsTQRlWgilUvA08zRMGkkjIMh&#10;yYm6cgch8a/F9/4d+Mng2y0Lxv4f8L6reaJqstxD4mupprRoITbyCUWSXMKvIAs37zcpVBKckJtr&#10;27S9Ustc0211HTruDUNPuolnt7u1lWSKaNhlXR1JDKQQQQcEGrVOSe2zSt87Wv8Afrb5Amj5G+In&#10;7bB8N6P8PtZ07UvDcdlrGj2usajFdS2pjkEjhZI7eebUbZsoUmVjDDdMpA3IDhX6f4gftJaxofx+&#10;0LwXo2q+FZtLvLiwilt/OtLq+ZZyCzBBqUdwh2MrKFs5l2kSF9u4J9JUVfMuZO2l2/k+hL1Tt1Vv&#10;TzK2pLdtp10thJDDfGJhbyXEZkjWTB2l1DKWUHGQGBI7jrXzp4H/AGjvEvia2sry6htrez0vw7ea&#10;tr8n9gzKl1NCFTFk63cm1Un86J0kUuTbuRhWVj9KUVlZ6+f/AAdfx/4Z6lppWuv67f1+V0fL3wd/&#10;aY0T4teDfG9p8QfF3h3SrTSvsxuNV0nW7bSljhm+VczWeq3flHzF2hxcqx3Bdi9WqyfGjSrv9mH4&#10;eeINB8WHxVrun32i2zRaV4hWS5vbz9351pMxuFEztEZGeKZ+QCx5UEfVWccngVz3g34jeE/iLb3U&#10;/hTxRo3ieG0kEVxJo2oQ3awuRkK5jY7TjsauT5ttH7r+5/195MfdWuu/4r+vkj5i8ZftdeI/D/w7&#10;+H2r6br3grXV8QWlxdXfiqzjt4dJSZPL22SR32rWmJf3rZ3TmQeS37gZby2fHP8AaM1i4+GN+7+J&#10;fC3w+e78KW+q21le6jKb7V5ponZk0y+s7lVJiZVAaFbjeXXcEVgX+wqKd1e9ut/z0/L7u92OD5Wm&#10;9bfjt/Xz7aFHQ9Rt9X0XT7+0uYr20ureOeG5hkEkcqMoZXVgcMCCCCOua8V8N/G7QJvjp428N3Hx&#10;L8GXl39htxptnbX5WW2kR7vzoJYGvXSSWIRh5GjjhfaQHGFUj3iik9W33uTFcsOT0/A+dfgL8fta&#10;8ca74Vs/Efi3wJrH/CUaJeapYWvhqN4Zo2t544iuXupvODBpSQqrsMEi5faWr03476x4h8O/CHxX&#10;q/hbUbXSda0+wlu4ru8sTeIixqWf90HTJ2g4JJAPJVgMHvaKT1SX9b3/AOANaM+eLz9oOaHwDp1/&#10;afEbwHeJPrD6bdePJtNntvD1qBA0wCq14VnYlRFuS6Ch2IJ3IY29P+DXji6+IXgeLVrq50vUm+03&#10;FtHquhkmx1FI5WRbmAFnIRwudu9wDkB3ADHX8Z/ETwr8OLCC+8W+JtH8L2U8vkxXOtX8VpHJJgnY&#10;rSMoLYBOBzgGrFv4z8P3eg2OuQa7ps2i37RLaalHeRtbXBlcJEI5Adrl2ZVXBO4sAMk011+X36f1&#10;bz6vUT6f13/r5dNjxX4zWJ8N+LtZiTWNeiu/HulppGjRxa/fRRWuprIFzDGkwWFmjdJSYgp22k5J&#10;wzZ87vvit4e+GXx0kvdN8Ta1deEPDtxY+GNevtV8bxXWmwTyxyKxniu78yLMpFud8cBJMN0GYneV&#10;+x6KUfdafb8u34taW3XVNum1JNd/+Br+C+59ynf3E50m4n05Y7m58hntlLfJI20lBn0JxzXzd8K/&#10;EHw6upLDUJ/i7r114ij0ie68UaVdeJ7h4bWTysXEt7AzY0wxM8gVV+zKrcbSUTb9JRavYz6pcaZH&#10;e28mpW8Uc81msqmaKNywR2TOQrGNwCRglGx0NW6Vt/P/AIP53172QdEn0/4H9Ltd7nzt8LfjF4NP&#10;wc8Spovxa8NZ0bUr+Fda8Qa9/a8dlA9/Mlq1zI92srIybVQtMpYbcMaytM/aGbU/hD8J5vBvj7wJ&#10;/bGtXllod9LqtzLqUcdw9tveNf8ATRKZlYL8ksju29QzAtvr6T0vV7HW7ZrjTr23v7dZZIGltZVk&#10;QSRuUkQlSRuV1ZSOoKkHkVbq27u762/D/PX7xd7f3vlf/J/lY+XfEX7SmnyfDDwxrOpfErwFp90n&#10;ib+z9RVLx7ZNRS31NIJHtWS+RoQI9k7q5nTY4DhkYk9B8Vv2hJNF1q3i0Hx98N/C2kzaRFqmm6l4&#10;yuGNpr7SPIPLtrhLiJERBGheRROR9oQ+WBjf9BUVO6t53/CxV0tl/V/8tO/UqaTcS3Wl2c00lvNN&#10;JCjvJaMWhZioJKE9VJ6e2K+b9J/aulvP2htQ8DXOs+HbPSXlvLK1W7FrBd208EZbdKv9pNcOpMcn&#10;yvaW4KkMshG0v9ISavYw6pBpkl7bpqVxC9xDZtKomkiQqruqZyVUyICQMAuueorI1X4j+EtC8U6f&#10;4Z1LxRoun+JNQUPZ6PdahDFeXKkkAxwswdwSrD5Qfun0pv3p3XW+nr/kStIWfSzv6f5nzp4N/ak8&#10;TTeH7PUNT1/wH4pvNZ8M3+uaXpnhuKaKRZLaaOMhv9JnaZSrSuwjjDJ9nlUb9pNdD+z78Uh42+NP&#10;jmwk+Ivhjx4y6PptxBN4Tu5vsJxJcrKUtnubhInXMIcxSHIaIuFLAH6Mopxdv683/wABfIHrFx9P&#10;0/y/E8r/AGjvixcfB/4fx6vZ3VjZXtxeR2kNxqcUL2yEhmbeZ7yziXKowG+4jySANzEI3lum/tN6&#10;5430j4cS6D41+Heg3Ov6dqVxqDaxF9rCSWX+seFYNQVdpAcsvmuEUM3muE+b6morOzs1ff8ADS3/&#10;AAR9U/63/pHyP8Rv2wtW0rwz8PNU8Oav4M83xDokOp3FvPdWdy7yuQrRxRSanazbQwlUGGO5dmRk&#10;2BlAfsPEnxu8a6X4117wdajTn1v+2rG10y9/sCaWztrS5EbJ9rxeiQyODdbXVVQfZH3AFkB+iKqS&#10;avYw6pBpkl7bpqVxC9xDZtKomkiQqruqZyVUyICQMAuueorW65tF1b+V72+SWnS26E/Lt/X3/wDD&#10;NHzP4B/ao8SeJfj/ADeDNTstD0/TzqN9YnS5L3TotStY4BKY7gg6m1xKJBEH8v7DHhJQwdlTdI/w&#10;X+0n4g8RaF8QdasfFnw98ev4Yt9QltfDfhIM2oX6wsRDcM/2yQQI5wu3y5AcBhIN2xfobRvG3h3x&#10;HrGraTpOvaXqmq6Q6x6jY2d5HNPZM2dqzIrFoydrYDAZwfSreu+INL8L6TcaprOpWmkaZbgGa8vp&#10;1ghjyQo3OxAGSQOT1IrOz5UvK339f67+lquuZu3W9v0/L7vU+Wvh/wDtZeJPFHgvxPe3V74SZ9Nu&#10;dPi/4SKGeylsdOiuJGSSa7t7LVr1ljiCbt7zwq+4gmMIz13n7LPxBHjq4+JKv4x0fxnNaeIFK3mg&#10;3009kYXtICrwRyyymGNnWb5EkeMOsoVjgge0a94g0vwro91q2t6lZ6PpVonmXF9fzpBBCucbndyF&#10;UZI5J71LpOrWOvaXaalpl5b6jp15Es9teWkqywzRsAVdHUkMpBBBBwQa0Ul72n/A2/yfr1vZWi23&#10;9f1uvTpa7PEf2qdetvAOn6B4t/4TOz8L30c7aRHaazr09hp92l3iBpWjSVBJJb7xOD1CxyAMhKyR&#10;+Q/F3UPB/gXxn4Y8P3nxTubXSE0KA6jql98VdRsdQjhJlIvILdbnbdSvw3zZ424SQYUfa9FZx91q&#10;S6O/4PT7238/utu6t5W/FO/4W1/4D+RvH3jzStW+PMenw+Pmu5odT0mzh0fS/G11pOrWm/yXKJpH&#10;leRqETiUSyTO24RvKq4MIFfW0odo3EbKkmDtZl3AHsSMjI/EU+ud1X4j+EtC8U6f4Z1LxRoun+JN&#10;QUPZ6PdahDFeXKkkAxwswdwSrD5Qfun0qtHFQ63/ADJ297sl+B4R4A+PXiOz0HxrFrnjDwz438Wa&#10;DBqk7aBo+iT2M9kba5kRftkouJ1iRlClFaNHZASpl2sx7j4IfFq78fa9rOmP4w8G/EK0s7WC5Gue&#10;CUMdvBI7SKbaVDc3I34QOGEgJDEFFwGb2Gihef8AW/8AXy3toD8v62/r57X1PK/2jvixcfB/4fx6&#10;vZ3VjZXtxeR2kNxqcUL2yEhmbeZ7yziXKowG+4jySANzEI3lum/tN65430j4cS6D41+Heg3Ov6dq&#10;VxqDaxF9rCSWX+seFYNQVdpAcsvmuEUM3muE+b6moqLOzV9/w0t/wR9U/wCt/wCkfPV58ePEl54J&#10;8IeK9JvvDsumeKvDoGnJFZS3gfxA4QxW3mpcoDGxMi7MBgYXzIvSve9KW9j0uzXUpbebUVhQXMlr&#10;G0cLy7RvKKzMVUtnALEgYyT1rnvEvwx0Hxd4o0PxBqY1OXUNFlWexSDWLyC2SQbgHa2jlWGRsO65&#10;dGJVivTiurrWTTu0rav7un5/ckT18rfj/SXzbCiiioGFFFFABRRRQAUUUUAFFFFABRRRQAUUUUAF&#10;FFFABRRRQAUUUUAFFFFABRRRQAUUUUAFFFFAHyV+yX4Lvvht+zj4Q8I6nLbz6loFzrWlXUtozNC8&#10;sGt6hE7IWVSVLIcEgHGMgdK9h+Af/Hv44/7GSb/0mtq5L4cf8ixff9jR4q/9STU6634B/wDHv44/&#10;7GSb/wBJrau+r/u9M4aX8aZxfx78K+Ldd8a3z+HPCWv3X2rQ0086lYTaJcaZqGZJm+yaja6gfNFu&#10;hYFmtvndZnHVFp3ifwn42k+I11NaaV4yku/7RszpOtaX4ght9AsLFRCJYprA3aeb0udxa1lc+Yu1&#10;xhPL9B+IHxil8B+JoNGi8D+JfErSadLqj3ejGw8qKGJ1SXKz3UUjMu9DtRGJDjbuIIF+4+N3w8sb&#10;q2tbvx14csby4+zCK0vNVghnY3C77dfLdg26RQSqkZYA4HFcMNk462f6/wCadv8At5dzuqat37fo&#10;v0te/l5Hm/hHwjrl58dPEt/rOgfEiz0OS8aXSri58WR/2RDiHbK/2aHUGlKyuMpG8TJGApVISXzV&#10;+D3gPW/hqPE+lHwX4vnskXUmOoXfjaS7GoB7qSS3SwhlvX8qRo3+eaU2zB8cvuZh61afFbwvea14&#10;p06PWtN2+GYEn1e6GpWrR2W7zCyzqspkhKLEWJlRFwRgthtsXh/40fD3xZfpY6J478M6zeukki22&#10;n6xbzyMkYBkYKjk4XIye2ealbW6W/Brf+tPkU78zb3uv00/rX5niraX4+1L4F6z4ZXwX8SdK1W31&#10;XztPuD4rs21KS0e/aRVW8/tN2Yx25CsJpMHgDeBxW8YWutfD3wtr/wDbcHjCy+Hek+I/PaS88bxW&#10;t9d2ElokaeVqU2opIiLeZcpNPExWRQMgGI+76b8YvAOseFL7xRYeN/Dl94asJPKu9ZttWt5LO3f5&#10;flkmDlEPzpwSPvL6im2/xm+H95CZoPHXhqaFdRXSDJHq9uyi+bO21yH/ANccHEf3jg8VUrtvu/8A&#10;Nf5b+foJNLXpr+t7fecn+ynPPqHwT0rVLm71e+k1K7vrtJtb1R9RnaE3UqwYmLFWTyViwY/3bD5l&#10;yG3Hz39oP4paV8HvHus2uueFH8Vr420NbaG48uJrOwt7dmjm/tNn/wBRZB7uNzKFcfvZAUyq7/or&#10;w/4q0TxZDdzaHrFhrMVncyWVzJp90k6w3CY3wuUJ2uuRlTyM8iuU8cfF9fB+tTaZZeEfEvi6eztV&#10;vdRbw9bQyixhcsELLJNG0rN5chEUCyyYT7nzJumpaW+36W7/AK9i6d4vbX9br9f6uePf2P490O30&#10;+z0XQfGni7T21fRdctNeg8QpZxfZUhtVvIZLe4vI5RvEdw32Vo/KzNn5WHCfD/wb8Y9K/aBl1PX7&#10;vW7nQpNRvmmuk2yabNZt5ptohG+tFYii+QN8enI+9CGZlZ5H93tPin4Um1zSfD9zr2naZ4q1O1S8&#10;t/DeoXkUOpmNkL/8exbfkBXzgEDY3PBpsfxe8Cy+JI/DyeNfDr6/JcyWSaUuqwG6a4jAaSERb9xd&#10;QyllxkAjI5rWTfO311/RfhaxjH+EovbT9dfne/4nhnwl+G/xB1Dxt4uPi5fF1n4f1TTrq3Q6rrMk&#10;DCSSVShjFtrF4qOE3DfDHaKgHyr82E1PhT4T17wj8Ib7QNQ+HnjmNILCytJLZfHBuNSvbhVCTNZO&#10;1/ttIFwrKVuIWI3DylwN3tPhn4keEvGmpapp3h7xRouu6hpT+VqFppmoQ3Etm+5l2yojExnKsMMB&#10;ypHan+N/FVx4P0Vb608Oax4puHmSBNO0RYTOdx+8TNLFGqjGSzOAP0rK6jCz2aS+V3b8/wCrGm8n&#10;Lre/por/AJHikdn4+1r4OeC9O1jwl47hudKeG113TbHxFZ2+raoiWrASx3sd+Ds8/YzE3EUj7TkM&#10;CVfMf4c+Mdam8Hw6tp3xJTRreLV3mgsfGS211BCW3WNtdyxX6tPKApAkV5DygklI8wn1LwZ8e9F8&#10;SeF4PEGu6df/AA7027e2Sxl8XT2dst99ojEkPkvFcSIxYHGzcHBBBUVfufjp4EXSNE1Kw8V6FrNp&#10;reoR6bpsljrNmVvJmkWNlhd5lWVk3ZZELPgEKrNhTU4uUpJ7v83Zff8Alts7E7JeX6X/AA/y8keC&#10;fEbwr8YfFnhn4eRWWm+M7HWLTRIYdU8jVIIUW9BCu8s1trVsSzFCxZortQrqVTdvQ/R9r4+tLj4i&#10;3HguGxvpr6z0uLU7u+RUNpbrJI8cUTuW3mR/LlYAKRtjJJGQDY8RfETwp4R1fStK13xPo+i6pq0n&#10;ladY6jfxW896+5V2wo7BpDuZRhQeWA71R8RfGLwF4R1w6Lrvjfw5ousCNZjp+o6tb29xsY4V/Ldw&#10;20ngHGCarmcvRtv5vp8v+AJ7362X6fn+p1rsVViFLkDIVcZPtzXzD4L8D+P20L4gvaad8QvDXi6e&#10;31AeHL7xb4ph1HT7VZGP2eFYIr+cM6k7vMmRiuSok2hUHvtj8SPCWp+LrzwpZ+KNFu/FNmnmXOhw&#10;ahC97AmFO54A29Rh05I/iHqKPiN42g+G/gTXfFV3p97qlno1nJfXFrpwjM7RRjc5QSOikhQWwWGQ&#10;CBk4ByaVnJ7NNfJ9f6/zNI3bUYrVNP5rp+J86fD3wH8SIPhj8SdJ8UaZ4y1GK/sYo9O0mTURBdvO&#10;Q6u0F4/iC9kUH93vRpoUwvyhi7gv174e/EIfA3w/pfg3SPGfhy7t9TjbWdJ1jxA2o6jdwrbFP9Hu&#10;E1mIxxed5TbEvYeEb5CCUk9e0H9oHw5rniKOweK40rTbiysbyx17Urm0hsr43bMkEEQ88zeczpKn&#10;ltGp3RMO67ulm+Kngu3sJb6XxfoMVlFqJ0eS5fU4BGl8Dg2pYtgTZ/5Z/e9q0lfW/W3/AJK/+Dr8&#10;vIiPS3S//kyX6K6+Z4Dq/hX4jz/C34dafqGlfEXV9Ys9QnfVJfD+t2mk3i2O6QC3nL6vIJWZDEqy&#10;efLIFVn8yOU7q+kfC2nx6X4b0y0ihv7dIrdAIdUvHvLqPgHbLM8kjSOOhYyPkj7x61z03xw+HNt4&#10;VtfE03j/AMLxeG7qc2tvrD6zbCzmmGcxpMX2M42t8oOeD6Vb1T4s+B9El0KPUfGXh+wk14KdJS61&#10;SCM6iGKhTbhnHm5LpjZnO4eop3bv5v8AG233a/j1ZOmj7L9f6X4dDzDXfh7q+j/tCXHifTPDPiXX&#10;YtUi04C/i8Yz2el2TRPOs/2i1Nz84EboyRpbyIzls+WWZ6r+GfC/ja3+KFrdXOm+NYb0axdSajr1&#10;54hhm0C608mbyoYbAXbeWdptwpW1jcMhLOcuZPoKioj7tvL/AIH4afPrcqXvX8/+D/n8nqrGR4ub&#10;U18K6ydFt1u9YFnN9jgabyRJNsOxd/8ADlsc9q8Z/ZY0f4h+Gz4l07xrpmvW1gzQT6fc61eLcEtt&#10;ZZUG/VtSmH3UODKqcnaqndu99ooj7rb76BL3kl2POfjSdbjsfDNxofhbU/FktnrcF3Pa6XPZxSJE&#10;ivls3M8KnkgYDE5PTHNeX694b8X2Ph+LUdL8BeMV1W/8Vf8ACQxaToOvWliNNh8+3M8N2o1GOGcz&#10;pHPIUXzY987bsElj9LUUQ9y7XV3/APSf/kUEvetfp/8Abf8AyTPlX48eG/jN4u8ZaZrXhmHxJpek&#10;Npdu1rp2myQtPpl6HkaY3CJrllBM2DCAri7iOxhhQW8zrdW+HutaP8fpPE9j4Z8Sa6NVg00HUIfG&#10;E9lpVk8TzrcfaLQ3R3qI3Ro4kglQsWyULM9e+0U4vltbo7/8D+tfMJe9v2t+n9erPGPCj+JbL41e&#10;J9/gjxvbeGNYhhhGo6jr9rc2MM8b3JknhhOoPJbxyI0AVYolOR8yLjNc98HvAet/DUeJ9KPgvxfP&#10;ZIupMdQu/G0l2NQD3UklulhDLev5UjRv880ptmD45fczD6IopdEvK36fh9w27ycvNP7v87a9fmfO&#10;uix/ET/hRvinw7beC/F+mazHPcDTpde1+3u7ua1mvHZVjuYtTMzSxQMBiS4hyQFWZfvDmPDfgn4m&#10;ax4E8M6D4m0fx9ava+LN091p/iVbKf8Asp4yWMsg1i4meMSNgqbiWUAEx7cIB9Y0U73k5Prb8Gn/&#10;AMB+TaE9Vbbf8U1+t15pHjXgTxtqHw58G+GNF8TaD4mOs6p4hutG0yzvry31C+e3Ms80M8swuZN0&#10;cdqoLu8hk/dnhiRu9looo9f6/rf5h10/r+tvkeNa1ceJtL+P1lqeneCPGuoaG9lJp99fRa7aHS3Z&#10;3tjDOlnLqC7PLCzh3WBZDngPmsrwb4JvLD9onxPrdz4P8dWlneXAe11qfxUJNJbbCysz2Q1FiUYn&#10;EatbnZkfLHjj3qihaW8r/iD1v5nMfE/Qb/xP8OfE2laVcXNrq11p08dlPZ3klpKlxsPlFZo2Vk+f&#10;byCOM54zXgHiqw+JPi618byQ+BPiL4fGpwaO1nHaeLrNLiO4hncXbQ7dRMcAaFk+VSEk8slhuOD9&#10;TUUvUrm0S9fxt/l+Z8x+KfCfxFsvAvizw14c0LxfLZr4jjfTrq+8Rtd3z6f9njLGGb+1re4ZftEb&#10;/JLdwsElGA4Bjq5o/hX4jr8N/But3mleJLnxppMF3pN5oc/iI26XUMqyxw3Egjv5InaMmFt7zSTB&#10;PMIZ5QhP0hRSsrOL1Tt+Ct+K39WK+qfb/O/5/kj5S+L3w9+Knhz/AIQ7TvA0XijxFbaDYREalHrs&#10;ss95debulNyZ9XtFbO1SPOiu0w5XYirtf0TUrzxRY/HfTtXsPAfji50aWwksdQuV16zbTN8jWzRS&#10;rZyaiApiCzq7pCHOTt8wEGvaaKtSad33b+/cm35JfceSaPrPiiT45azdS/DnxDZ6LdadbaZFrVxd&#10;6YbbdBNdyGUql40wjcTRhf3RfJO5VxXiWj+FPjTJpvxQ0/VPC/iK5j8ReHb23toZtVhlt49QkLLG&#10;sTXOsXW1MSPho4LZNqjdDnYi/ZFFQ7vr0a+/+rrzSL5tW/NP/wABtb8rM8D+GNv4y8FnV9VPg/x7&#10;Pp4soI30PX/EllqmoX195h8y4t2kvWhhjCH5l82FTj5YU2/NyeveHfivrX7PngrQtF8O694U1PRZ&#10;ba01fTftdqbu/t47Vl3QS2mq221BMYyf9LhchDlWHyP9UUVT1jy9P+Df/gemi6CT5W2v60t/wfXU&#10;4D4Eaf4m0n4W6PZ+LpL6XXIfOWT+040W5WPzX8pXKXd2GITaA5uJGYAFzvLVw3xw8N6/4g+Jnhh7&#10;Lw/8RNR8PQ2k0epyeEfFEOl285ZlMSOjX8EgKMGdpIlVyNq72Uule8UUSfNLmZK91NI+WvE/gf4w&#10;w/tBR6lY3muz+FY9SsjZTWT+daQWCpEs0M8cmtW6OxYTlpGsp5AHDK7MEVOm8L+B9Ss/j/4t1o+E&#10;vHFjFfS77HXLrxSJdI3LA6FnshqLEozH92rW52ZHyx449/opfZUb9/XXz/rXVlX1vbt6aeR8o/An&#10;wf8AF/wzq2uP46j8Vaxby6LPHeQx3KKmo3u5fntJn12c27nMuzy4LOPD5YRFEVfRP2ZfCut+H/Dc&#10;r+KNM8c2PiLy44rmbxh4jj1NLjG4j7PHDeTxxhBtUsVSR8AuZGLMfaqKrm/K39fl6Cev33PLv2iP&#10;AU/jzwNaR2ljrOq3Om6tY6gNP0LWpdLubiOO4QyqkizwqX8veVDyKAwUgqwBHEeIvDviu+0Lwit7&#10;4O8eSaHb290kvh3w543CapDKZE+zS3d899bvMfK8wMi3Eqq7/wDLXarr9EUVFrJrzv8Ahb8vueq1&#10;Hf8Ay/X+vxOb+G9rrdj4C0C38RzS3Gux2ca3kk7I0pk28h2T5GcdGZflJBI4NdJRRVSfM2yUrKwU&#10;UUUhhRRRQAUUUUAFFFFABRRRQAUUUUAFFFFABRRRQAUUUUAFFFFABRRRQAUUUUAFFFFABRRRQB8/&#10;fDj/AJFi+/7GjxV/6kmp11vwD/49/HH/AGMk3/pNbVyXw3YN4XvSCCD4o8VEEcj/AJGTU6634B/8&#10;e/jj/sZJv/Sa2rvq/wC70zhpfxplX4rfAu/+KHxC8Pa1L4kGn+H9Os5bO60m2/tC2uLtJZEaUfab&#10;S/gGCIkUJJHIo+YkNkBbknwt8Sw/GSHxjZa34Yt9JhsItJi06TwzK95DZq/mPHHdi8VULvjkQ7cJ&#10;GCpK5PqVFcEfdtbpf8b3/N/ed0vevfrb8Lf5I8nk+HPxFbx9ruvr418LrZ6lYDTo7I+FbkyQxRm4&#10;aAmX+0cOytcfOdihwuAIycji9D/ZZ8QaDpNlaWnjbSLGa1hggW60/wANNC4EenTWBKg3bAHZIjrn&#10;IVlfqHGz6MopbxcXtp+F7fmyuZ83P1/4b/JHz54T/Zx8Z+FvDPjrTB4/0y9uPE1nFZpc3ul6ne/Z&#10;FVXRzm71aeVwUkYBRKqq2GweQdrxN4T8WeE/gP8A2Da6VbeMfEWnCJNEh8IadBo8No8IDWjmK6vS&#10;oRHjTdtk5VsCPGa9pop66672/Db7iVZW02v+O/5HM/DbQJvDfgrS7a7WQanLH9r1Bpgoke7lJknZ&#10;trMoJkZuFZgBgAkAVz3iz4e+KpPFV9rngvxZp3hqXVLWK11GPUtEOo7jEX8uaArcQ+XIFkYHf5qH&#10;anyDDbvR6KcvedxRXKrbng/i79nfxT4g+Jun+KLb4h7LO0vLK8+wahaXsu4wBAVMcF/BaNvKs297&#10;VnVnOGwqBek8N/CzxPpPxK8WeIr7xB4cu9N8RFUubez8OS22oLDHEY7eP7Yb1wQgJY5iwWZyoTdx&#10;6pRU2XLy9Nfx0f5Fdebrp+GqPBfgT+zFdfBnxLa30viZdc0/T9KfSNOhkbVmnggLREKTcanPbgYh&#10;TcIreIEhSuwDbXtPiC31S70W7h0W8s9P1R0xb3V/aPdQRt6vEssTOMZ4Dr9a0aKc/wB5Hllt/n/w&#10;4lo7o8W1b4I+KtW+AulfDmfxR4buZbWO2tLi9vPDEs1rdWkBXZE1qb4fM3loHYyMrDcAi5GNjx34&#10;A+IHjDwjo+k2/jDwzp17BPBdX90/he4liuJILiOeHyYhqCmFcxAMGeQsCcFa9RoqnJt83UfW/wDW&#10;p4J8X/2evGPxWl0+4/4WFa6VcR6fHa3cUWn6ilpJMrl2lSC31OFWViQDHc/aAAowRlt2X48+Gfju&#10;X4maRYaPaQ6l4Uv/ABHp3ijVL+fTbYLa3EDxeaEuHvvOXKWy7UW0kI8zZ5yqTs+j6KmPuyUl0d/x&#10;v+aT+SC+/mrfhb8jwDwZ+yzP4N+Kdv4ki8Ti90S21W+1a20u6fVmlhmuvOMhX/iZ/Ywd1xIMizGV&#10;JB+Yl69V+Kng25+Inw18T+FbTUItJn1rTp9O+3TWxuVhWVCjN5YdNxCscfMOcdeh6qij7Kj0Q1Jq&#10;ftFvv+p4kn7O19bx+Jp7bxPa2uo6zDpkyeXpJ+x2l/a3L3UkyQ+fuMU07GRojJuBaQ+YS+Vp6x8B&#10;fHXiLwb4u0XVPG/hfUZfE2rQaleNdeEJXtvLjihRrfyP7Q+ZG+zQ/ec8eYDu3Ar7zRVSk5av0+Wj&#10;/RflsTH3dv60t/XnrueOfFD4M+Kvib4b8PWk/ijRbHV9PE32rULTTdUs1m3gLtiFpqsEsUZUYZHl&#10;lViFOBtFcf48/Y/ufFVxZS2Pi/7PnQLPw/qUN8NUWG9htxIEJjsNTs1w3nSZWQSjkY2/Nu+k6KS0&#10;d13v89f82GyS7K3yun+aRktZ6zHrVg0GoWSaJFAyXNpNZySXUsnGx0n84BFHOVaNy2fvDvrUUUhJ&#10;W2CiiigYUUUUAFFFFABRRRQAUUUUAFFFFABRRRQAUUUUAFFFFABRRRQAUUUUAFFFFABRRRQAUUUU&#10;AFFFFABRRRQAUUUUAFFFFABRRRQAUUUUAFFFFABRRRQAUUUUAFFFFABRRRQAUUUUAFFFFABRRRQA&#10;UUUUAFFFFABRRRQB88fCtzJ4Lmc9W8SeKCf/AAo9Trs/gH/x7+OP+xkm/wDSa2rhfg2oj+Hqqtxc&#10;Xir4g8TAXF5EIppf+Ki1P55ECIFY9SoRcEkbR0ruvgH/AMe/jj/sZJv/AEmtq9Gv/AgcFH+NM9Uo&#10;r59/aU1zwBpPjTwDD4r+IU3hC4ur4x3NrF42utDEll9mumEjxQ3MQK+esS+aRnOF3YOKw/ifryeI&#10;f2mNB8K3Xxd8PeH7G1tree38NrqF5ZX9zLJKmYS1tqdv50kigFBJFIoDf6tsktwRXM4r+Ztfcm/0&#10;2O+Xupvsk/vdvz/DU+nqKjuIFureWFy4SRShMbsjAEY4ZSCD7ggivkHwvqug31v8SbO8+LX9o2Pw&#10;/wBMvNNtprLxxefaZUkBn+2Xzi5/1kRkW2Vz914pSGXKRxZSlypvsm/uX/DfffoXGPNZLq0vvf8A&#10;w/8ATPsKivijwL8SfDlv8GfG94vxUs9O110sre6aLx/feINOsYpLkxwub+QyyWb3G9o3lVUMQCye&#10;WPLDN7X+yvqdrrHhfxFc2Wq3Gr2w1UxJMni6bxRp4xBC2LK/mRZZI8t8wcZWUSqDtC1vyau3RX/L&#10;T11/zsZKV0n5/p/X5q57ZRXjP7RHjzxD8Pbzwbf2Pjjwx4F8PXN9Na6nf+KNLa6ts/ZZpIt0n2qA&#10;IC0eANwLMUw3BR+X+In7R174fuLdrTxh4J8M240O31e0g8X2k9rdeI5JBITDaxPcRPb48tV5S4cG&#10;Zcx/KBJlfS/9df8AL18i7P8Ar7v19D6Ooqvp9zJeWFtcSwPayyxK7QSfejJAJU+46fhXznpf7SOv&#10;6p+0heeBra88M3+jwXF1CbPTpLW6vh5MDMAzRak8yMZFKsJbKNUPy72JUu3pJxfRN/cJe9HnW2n4&#10;/wBdT6Uor5w+HP7Rl74ovHF747+Hd/DNotzql5HpO4P4UeNUIXUC123mopkKMzC1O6I/KNx8vI8N&#10;/HHxv8Qf2fPGHjHR/iF8PLvWtP0w3SweG9Okv/7NZFZmM+b05eRELKhRfLJIJmC5ZtW3/rW39dA3&#10;272/U+pqK+bPG/x2tv8AhnjxLrafFbwPdXdu1xax6/BZ3On6ZqEiwGT7LZyLqCs8xHyiWC5bawYb&#10;dykDS8bfHuXUNc8E2ngH4jfDqDTNcsNQu3vtWzqKkWqqztCYryIOB+8DAn5QjsW+QqVL3YuT/rS/&#10;5f1bUfbzv+DSPoGivkrxl+11q1v4FsPEWkeJvAehyzeGbTWLSx1pJbk69dSq/nQWTxXKH9y6bGUJ&#10;K25gG8sYY/V1itzHY263ksU94saiaWCIxRu+BuZULMVBOSFLMQOMnrVOLi2n0dvuFroT0V8v2f7R&#10;PivXvido/hiw8U+A7PUNU1290ubwrPp1zPrOkQW6XDrNOFu1D+YsCkExxIPPQq0owXi039r2W6tI&#10;vsOq+GPFfiCLwVeavd+FtI3RXsesW3lGS1LGd9gYPL+4ZPMQQsxZh0n7Kl31+5N/oXyNz5Ov/Bt+&#10;j+70PqWivlH4d/tY674k+G3xD1q+v/B8114ftrea11KLU9KhtN8xZBHNHFrN0iEMoKGW5gWUvszH&#10;tL0ab8fvHHiz4GyeMofF3hHw+bHxPa2N3rUmkx3OnrYtJArO7QapNCoBmJd0uXCqrKTG+SlW1t6f&#10;i0vwvr5akbpPvf8ABX/rz0Pq6ivnL4ifHvS9N+G/gnXLj4m+D7eG81a1E9zcx3GlJrMKXsMc0tjm&#10;+R1iQEuXLXEToOd0bcz/ABV/aOPh7WC2i+Ofh/oukrpEOrad/wAJBMZn8TeYZSIrKRLmIKB5Sr5i&#10;rcEmZf3fAEieiu+9vw+/vpvoNK/9edv66H0NRXzNqv7Ruu6P461z7b4t8A6d4a0bW9G0y70m8idN&#10;TjF95e5JJjeBI3i3yNkxHeIpBtTYWP0vI2yNm54GeASfyHWk9I8z/rRP06ryEtdv6/UdRXyJ+z/8&#10;TvF/jS8+L8ur+Jry+tbG3u1t1XwnrWnvBItxdBXi86SXBC4/cRIZeEXrFhu5/ZV8dWGoaDrmnpqe&#10;n6tFpkNvd3Wu6d45vfFNm7Ojh1a6u0QwSKId7QDhVkRjjdTXW/RJ/ff8rf1rZyTi7ebX3W/O/wDW&#10;l/oKisJfHnhl/CP/AAla+ItJbwv5Buf7bF9F9i8odZPP3bNv+1nFS6t4y0DQNHt9X1PXNN07Sbho&#10;khvru7jiglaQgRBZGIUlyQFAPORjNLrYm+lzYorzP4qfCLVfiJqtveaf461zwpHHYmza20u5mjR2&#10;N3bT+cQkqfOEgliz/duG7Da3IeJfjZqMP7Qw+H+n/EL4c6Tb+RazfYNVRpdWMzsQbNIlvIw8jriR&#10;WwCgKDy5d+5SOrjHq7/hf9Ff8N9BvRSl0Vv0/V/rse90V85Wv7TC2vjLw/4W1Xxt4LtNfk1zVtH1&#10;bTXgeK4hSJblrK42tdEwqwigyr7vN84bGSn/AAF+P2teONd8K2fiPxb4E1j/AISjRLzVLC18NRvD&#10;NG1vPHEVy91N5wYNKSFVdhgkXL7S1EfeaS6/5N/krjkuW6fT/O35n0VRXE/GPxtdfD/wHdaxaT6b&#10;YyLPb27alrJIsbBJZkja5nwykxxhi5XemcYLoCWHlGk/tHXVrY2Oq6r408Cal4Qt9f8A7J1Dxjpi&#10;NFpk0clk80bJI13Ilu8c4SJ90kqtvXBRm2qLW9un/A/zX9Jha34v7rv9PU+jaK+Vb39obX9V8C+B&#10;/Fdl8T/AWgaNNrmp6PrOt32jSSac7Qi6+zsQ1+hgDpDGwQyFmaWMhtp2P9LeF9Zj8ReG9L1SKVp4&#10;7y2jnWVrSW0LhlB3eTL88ec52tyM4NO2/l/S+8T0djUor598X/H7VNB+J19osfiTwVYyWeqWmn2/&#10;grUN/wDburxyiHdcQP8AaF2D9821Rbyg+Q2ZF3Hy8XQdeXxl+1lrFlefFzw9ctokyw2fg/Tb+8tr&#10;p1WKR2RoYtTEMrxscyNLayZC4wgA2qPvWfR/5X/X5dbBL3b91/X9d+lz6coqjrt5/Z+h6hdfbrXT&#10;PIt5Jft18u63t9qk+ZIN6ZRcZPzLwD8w618k/B/4kXOl/DXxN49i+KvhfxprF1c20F5dHUr2TTtA&#10;E90yNcXVu+pzwxxqp3qkS2w2oV3BTuVX1t/XZf8ADuyQ7aX/AK8/+GPsSivmn/ho/VP+EVaceOPh&#10;29j/AG2umf8ACxlV/wDhH1Q2puDmH7Xjzd4EG37Xtywbdn91VPXP2jNVufCemm68YeAvDFjew6go&#10;8X6k1wuk60YJhEiWUiXMZheVSZMiaV02ny1mClwPt/W1/wClu+iYJXs/63t/XRdbH1FRXzb4H8C6&#10;p8cfg38OfEOn/EvXdJMnhe3tLltO1K5l864E9rLJLJIJUZpl+zTwMX+f99Ju5BU/SVaSjyuz3u/w&#10;dvx3JT5ldbBRRRUDCiiigAooooAKKKKACiiigAooooAKKKKACiiigAooooAKKKKACiiigAooooAK&#10;KKKACiiigAooooAKKKKACiiigAooooAKKKKACiiigAooooA+e/hj/wAijdf9jN4p/wDUj1Ouy+FU&#10;ll4QtfEX9paxpMUmpaxLfRxf2jAHSMxRRgOC42tmMnHYEZwcgcF8Gb6XVPh2l5NZT6bNca/4lmey&#10;umjaW3ZvEOpExuY3dCyk4JRmXIOGIwa3/g/4F8NeJ38a3Ws+HtK1a6TxDLEs19ZRTOqC3tyFDMpO&#10;MknHua9Ct/AgcNL+NM9W/wCE00H/AKDel/8Agxt//jlH/CaaD/0G9L/8GNv/APHKzP8AhUPgT/oS&#10;vDv/AIKoP/iKP+FQ+BP+hK8O/wDgqg/+IrzzuNP/AITTQf8AoN6X/wCDG3/+OUf8JpoP/Qb0v/wY&#10;2/8A8crM/wCFQ+BP+hK8O/8Agqg/+Io/4VD4E/6Erw7/AOCqD/4igDT/AOE00H/oN6X/AODG3/8A&#10;jlH/AAmmg/8AQb0v/wAGNv8A/HKzP+FQ+BP+hK8O/wDgqg/+Io/4VD4E/wChK8O/+CqD/wCIoA0/&#10;+E00H/oN6X/4Mbf/AOOUf8JpoP8A0G9L/wDBjb//ABysz/hUPgT/AKErw7/4KoP/AIij/hUPgT/o&#10;SvDv/gqg/wDiKANP/hNNB/6Del/+DG3/APjlH/CaaD/0G9L/APBjb/8Axysz/hUPgT/oSvDv/gqg&#10;/wDiKP8AhUPgT/oSvDv/AIKoP/iKANP/AITTQf8AoN6X/wCDG3/+OUf8JpoP/Qb0v/wY2/8A8crM&#10;/wCFQ+BP+hK8O/8Agqg/+Io/4VD4E/6Erw7/AOCqD/4igDT/AOE00H/oN6X/AODG3/8AjlH/AAmm&#10;g/8AQb0v/wAGNv8A/HKzP+FQ+BP+hK8O/wDgqg/+Io/4VD4E/wChK8O/+CqD/wCIoAyPHWj+A/iR&#10;HZxeINXiurW2Zj9jt/Ez2ttcAlSUuIYbhI7hDtHyTK64JGMMc9V/wmmg/wDQb0v/AMGNv/8AHKzP&#10;+FQ+BP8AoSvDv/gqg/8AiKP+FQ+BP+hK8O/+CqD/AOIo6WAzPE2m+B/F+vaBrOp60jXuhXH2qxFr&#10;4ne2hWXBG54YrhY5flLL+8VvlZl6MwPTf8JpoP8A0G9L/wDBjb//ABysz/hUPgT/AKErw7/4KoP/&#10;AIij/hUPgT/oSvDv/gqg/wDiKOlg63NP/hNNB/6Del/+DG3/APjlH/CaaD/0G9L/APBjb/8Axysz&#10;/hUPgT/oSvDv/gqg/wDiKP8AhUPgT/oSvDv/AIKoP/iKANP/AITTQf8AoN6X/wCDG3/+OUf8JpoP&#10;/Qb0v/wY2/8A8crM/wCFQ+BP+hK8O/8Agqg/+Io/4VD4E/6Erw7/AOCqD/4igDT/AOE00H/oN6X/&#10;AODG3/8AjlH/AAmmg/8AQb0v/wAGNv8A/HKzP+FQ+BP+hK8O/wDgqg/+Io/4VD4E/wChK8O/+CqD&#10;/wCIoAl03WPCGjvdPYXeg2L3UpnuGtru1jM0h5LvhxuY+p5q9/wmmg/9BvS//Bjb/wDxysz/AIVD&#10;4E/6Erw7/wCCqD/4ij/hUPgT/oSvDv8A4KoP/iKANP8A4TTQf+g3pf8A4Mbf/wCOUf8ACaaD/wBB&#10;vS//AAY2/wD8crM/4VD4E/6Erw7/AOCqD/4ij/hUPgT/AKErw7/4KoP/AIigDT/4TTQf+g3pf/gx&#10;t/8A45R/wmmg/wDQb0v/AMGNv/8AHKzP+FQ+BP8AoSvDv/gqg/8AiKP+FQ+BP+hK8O/+CqD/AOIo&#10;A0/+E00H/oN6X/4Mbf8A+OUf8JpoP/Qb0v8A8GNv/wDHKzP+FQ+BP+hK8O/+CqD/AOIo/wCFQ+BP&#10;+hK8O/8Agqg/+IoA0/8AhNNB/wCg3pf/AIMbf/45R/wmmg/9BvS//Bjb/wDxysz/AIVD4E/6Erw7&#10;/wCCqD/4ij/hUPgT/oSvDv8A4KoP/iKANP8A4TTQf+g3pf8A4Mbf/wCOUf8ACaaD/wBBvS//AAY2&#10;/wD8crM/4VD4E/6Erw7/AOCqD/4ij/hUPgT/AKErw7/4KoP/AIigDT/4TTQf+g3pf/gxt/8A45R/&#10;wmmg/wDQb0v/AMGNv/8AHKzP+FQ+BP8AoSvDv/gqg/8AiKP+FQ+BP+hK8O/+CqD/AOIoA0/+E00H&#10;/oN6X/4Mbf8A+OUf8JpoP/Qb0v8A8GNv/wDHKzP+FQ+BP+hK8O/+CqD/AOIo/wCFQ+BP+hK8O/8A&#10;gqg/+IoA0/8AhNNB/wCg3pf/AIMbf/45R/wmmg/9BvS//Bjb/wDxysz/AIVD4E/6Erw7/wCCqD/4&#10;ij/hUPgT/oSvDv8A4KoP/iKANP8A4TTQf+g3pf8A4Mbf/wCOUf8ACaaD/wBBvS//AAY2/wD8crM/&#10;4VD4E/6Erw7/AOCqD/4ij/hUPgT/AKErw7/4KoP/AIigDT/4TTQf+g3pf/gxt/8A45R/wmmg/wDQ&#10;b0v/AMGNv/8AHK5DxB4L8A6HeWFjF8OtL1fUr0SNDZ2OkWm8pGF3uzSbEVVLoMsw5cAZqr/whfh7&#10;/oh8f/gJov8A8k0Adz/wmmg/9BvS/wDwY2//AMco/wCE00H/AKDel/8Agxt//jlcN/whfh7/AKIf&#10;H/4CaL/8k0f8IX4e/wCiHx/+Ami//JNAHc/8JpoP/Qb0v/wY2/8A8co/4TTQf+g3pf8A4Mbf/wCO&#10;Vw3/AAhfh7/oh8f/AICaL/8AJNH/AAhfh7/oh8f/AICaL/8AJNAHc/8ACaaD/wBBvS//AAY2/wD8&#10;co/4TTQf+g3pf/gxt/8A45XDf8IX4e/6IfH/AOAmi/8AyTR/whfh7/oh8f8A4CaL/wDJNAHc/wDC&#10;aaD/ANBvS/8AwY2//wAco/4TTQf+g3pf/gxt/wD45XDf8IX4e/6IfH/4CaL/APJNTaP4Q8CahrTa&#10;Te/DLTtD1E25uoob7SbJhNEGCuyPCZEO0sgILAjeOKAOz/4TTQf+g3pf/gxt/wD45R/wmmg/9BvS&#10;/wDwY2//AMcrM/4VD4E/6Erw7/4KoP8A4ij/AIVD4E/6Erw7/wCCqD/4igDT/wCE00H/AKDel/8A&#10;gxt//jlH/CaaD/0G9L/8GNv/APHKzP8AhUPgT/oSvDv/AIKoP/iKP+FQ+BP+hK8O/wDgqg/+IoA0&#10;/wDhNNB/6Del/wDgxt//AI5R/wAJpoP/AEG9L/8ABjb/APxyuQ8QeC/AOh3lhYxfDrS9X1K9EjQ2&#10;djpFpvKRhd7s0mxFVS6DLMOXAGaq/wDCF+Hv+iHx/wDgJov/AMk0Adz/AMJpoP8A0G9L/wDBjb//&#10;AByj/hNNB/6Del/+DG3/APjlcN/whfh7/oh8f/gJov8A8k0f8IX4e/6IfH/4CaL/APJNAHc/8Jpo&#10;P/Qb0v8A8GNv/wDHKP8AhNNB/wCg3pf/AIMbf/45XDf8IX4e/wCiHx/+Ami//JNH/CF+Hv8Aoh8f&#10;/gJov/yTQB3P/CaaD/0G9L/8GNv/APHKP+E00H/oN6X/AODG3/8AjlcN/wAIX4e/6IfH/wCAmi//&#10;ACTR/wAIX4e/6IfH/wCAmi//ACTQB3P/AAmmg/8AQb0v/wAGNv8A/HKP+E00H/oN6X/4Mbf/AOOV&#10;w3/CF+Hv+iHx/wDgJov/AMk1No/hDwJqGtNpN78MtO0PUTbm6ihvtJsmE0QYK7I8JkQ7SyAgsCN4&#10;4oA7P/hNNB/6Del/+DG3/wDjlH/CaaD/ANBvS/8AwY2//wAcrjNY8IeBNP1pdJsvhlp2uaiLcXUs&#10;NjpNkohiLFUZ3mMaDcVcABiTsPFQ/wDCF+Hv+iHx/wDgJov/AMk0Adz/AMJpoP8A0G9L/wDBjb//&#10;AByj/hNNB/6Del/+DG3/APjlcN/whfh7/oh8f/gJov8A8k0f8IX4e/6IfH/4CaL/APJNAHc/8Jpo&#10;P/Qb0v8A8GNv/wDHKP8AhNNB/wCg3pf/AIMbf/45XDf8IX4e/wCiHx/+Ami//JNH/CF+Hv8Aoh8f&#10;/gJov/yTQB3P/CaaD/0G9L/8GNv/APHKP+E00H/oN6X/AODG3/8AjlcN/wAIX4e/6IfH/wCAmi//&#10;ACTR/wAIX4e/6IfH/wCAmi//ACTQB3P/AAmmg/8AQb0v/wAGNv8A/HKP+E00H/oN6X/4Mbf/AOOV&#10;w3/CF+Hv+iHx/wDgJov/AMk1a8P+C/AOuXl/Yy/DrS9I1KyEbTWd9pFpvCSBtjq0e9GVijjKseUI&#10;OKAOv/4TTQf+g3pf/gxt/wD45R/wmmg/9BvS/wDwY2//AMcrM/4VD4E/6Erw7/4KoP8A4ij/AIVD&#10;4E/6Erw7/wCCqD/4igDT/wCE00H/AKDel/8Agxt//jlH/CaaD/0G9L/8GNv/APHKzP8AhUPgT/oS&#10;vDv/AIKoP/iKP+FQ+BP+hK8O/wDgqg/+IoA0/wDhNNB/6Del/wDgxt//AI5R/wAJpoP/AEG9L/8A&#10;Bjb/APxysz/hUPgT/oSvDv8A4KoP/iKP+FQ+BP8AoSvDv/gqg/8AiKANP/hNNB/6Del/+DG3/wDj&#10;lH/CaaD/ANBvS/8AwY2//wAcrM/4VD4E/wChK8O/+CqD/wCIo/4VD4E/6Erw7/4KoP8A4igDxf4G&#10;6Xa6J8L7XTrGzh06ys9c8SW8FnbxCKOCNPEOpKsaIAAqqAAFAwAMV6D8A/8Aj38cf9jJN/6TW1cX&#10;8KIkg8EyxxljGniTxOq75GkbA8R6mBlmJLH3JJPc12nwD/49/HH/AGMk3/pNbV6Fb+BTOGl/Gmeq&#10;UUUV553BRRRQAUUUUAFFFFABRRRQAUUUUAFFFFABRRRQAUUUUAFFFFABRRRQAUUUUAcbpeqeMpfi&#10;Xqlle6XbxeDI4Way1BY0E0suy2O1sXDEKGe42t5QLkOrLCII5L3znwp+0Fd2drZ6TqGi694y8Uar&#10;rHitdOtdEtLcZtdN1t7RUeSSSKKLZDJDh5WVX8sguZXjWT3iuD8L/BvRfCXiKw1qzur+S6sv7d8t&#10;J5EKH+1tRi1C5yAgPyyxKqc8ISG3n5gAec+NP2ll13R9Fufh7YatqmlXWveGbS68VQw2qWNtFf3m&#10;nyGCSK4kW4LS2d7F80cDBftK/Mro/l73wx/aCsPG2keGzpGi+LfEWlzWemrfeJZrS0/0S4urS3uI&#10;ku4YZFk8xo7q2eR7eBoI/PyXRY5PLq6T+yjofh/S9B0jSfFXibTtA02bRbu40mN7J4dTudMW0W1n&#10;uHe2aVWKWForrC8SERZCgs5bU8D/ALOOlfDmPR7TQPFHiax0SxhsFutIjuYFh1OaztYLWC4uJVhE&#10;4byrS1V44ZY4XEOGjZZJRIAcb4y/bG0iy1LX/D3hzT/7S8YaNrFhZHSVv9Ou3voH1m00+6MYgvG+&#10;zyD7UgRbw253yLlSI5gm9Y/tgfD7UPiXqPgqG5uJtRs5r20VrWS3u5ri5s0le5gSxgle+DKLe4wz&#10;2yo5iARn82HzCH9lHQ45NPjk8VeJrnTtF03+y/DunSPZCHQYkurK5t2t2W2EkrQy6dZlDdPOGEWJ&#10;BJufd1Fj8ErLT9U1FofE3iaHQLya9u18OWt+tpa29zeNK9zOk0CJdFme4uJArzsiPKGRUMUJjAN7&#10;4cePrf4k+GINattMv9Kjl2lYb/yX3oyLJHJFNBJLBPG8ciMJIZZE+YqSHR0Xl/gn+0R4W+PH9sxa&#10;A/lX2keS13afb7G/2RzeYIn86xuLiH5jDMNhk8xfLyyKrozami/BvRbD4ea/4O1S6v8AxJpviD7Z&#10;/a8moSJC939qDC4wtskMcO8MxPkJHudnkbMskkjHgH4Uv4J8T654hvvF2veMNY1azs7CW51tLKPy&#10;oLZ7mSJEW1toF+9dzElgxORyMUAeD/s7/F7xL4nh+EV5d+M/FviS+8UWcTa5Z+KfDUWlabFu0ya6&#10;d9OuBYWwuJBPFEqok0+6BppNjKhlj7Lwn+3D8NvG0moR6RPcX08cMU+nW9rdWNzNqqy3UFrCEjiu&#10;Xa1Z57u0QJfC2YGcbgojmMXo2ifBvRdB8O/DLRbe6v3tfh/5P9lvJIheby9On09fPIQBv3Vw7HaE&#10;+cKemVODYfs46VY+Gx4fbxR4mudEsYbaDQbCS5gWHQFtpoZ7U26pConaGS2tij3n2hsQ7SWWWYSg&#10;FrwD8fLDxx44ufCE/hrXvDPiK1+2faLPVxaN5X2aLTZWy9vcTIdyataldpPSQNtKgNxvhP8Aa98I&#10;aw01+YfE39kXGmz+I7m7vra1EGi6fBpGl30hZYn8112anbfKqzSGaSYD90qEWvDH7Mt3Z+IPFGra&#10;1421671S/wBYlng12znt7bULnTZ9P0y3ubO4MNtHHFvk02PElsscyLFEUmRmkza8J/sheBfCthNY&#10;GbVtW0640Gfw5c2l9coFns5rDS7GQM0SIwYw6PbfMrDDSTEdUCAFXwj+2N4O8eWc8eg6ff6x4iW8&#10;gsoPDumX+l31xcvLDcTIVuILx7NP3VleOVkuEcC3OVzJCJMHVfi94quP2Y7zxXPf6t4c1uTxs+jy&#10;SWun215qNhZnxUbAwpBHHPFLMlr+6GxZtzKCPMYgn0a4+Bj6hZwyaj4/8W6n4is7xL3TvEVxJZC4&#10;051hmhxDbparZ/NFdXSMz27uwm5YmKExWtK+B+laf8O7PwhPrGranBBryeI5NSumgW6uLxdWGqkv&#10;5cSRhWuBgqka/ISBg4agDg5fjdofwg0fTdU8T+NPGmu2V5puo6lC3ijSbLSWIjvNOs1ilR7WzaBv&#10;PuoljaURxbbiZ5ZAixsmXpf7YGh+KvFWgajo1zcXGgNpurWl7o1rJZXk02rre6JBYwJcQSyW7M/9&#10;qKoZLjylNyPNZDG/l+tfET4N6L8TNX07VNSur+1vtNs5rayls5EXyJHu7G8juAGRg0kU+m2zoGBj&#10;OGDpIrYrB1L9nHSvEElnd634o8Ta5rdpDOsOr3tzB5yTPdWF1FcLEkKwI0Mul2bJGkSwsVkMscrS&#10;yFgC18EvH2u+PNV+JR1zTL/Q/wCyvEkdhZ6Rqf2U3FnAdK0+cozW0kkbbpJ5ZAfMc4kAJGNq+oVx&#10;vw1+Gq/DmPxDJJ4h1bxPqOvakNUvtR1kWyzPKLW3tlULbQQxqoitYhgJnOSSc12VABRRRQByerXC&#10;2vxM0SRzhRoepc/9vOn1uf29b/8APT9D/hXF/EbU7bQ/Fmh31/cxafZSadfWYvLpxHAszS2ciI0h&#10;+VSywS43EZ21gf8ACdeH/wDoavD/AP4ObX/45QBN+0d8Rrzwh8K59Q0fWL7RbttX0eze+0uxW8u4&#10;oLjVLWCcwwvDKJJDFLIFXy3JJGFJwK4/wL8cdS8P+I7bTL2bxl420DXNRstK0fVfEGiQ6TqCXzw3&#10;s96skMkNlm0gt7SCQOsLMzTSqrSkbI9DxhfeE/GukwaffeLtGihh1Cx1JWt9btA3mWt3FdRA5c/K&#10;XhQNxkqTgg4IPEF94T8Sat4a1C58XaMk2gag+pWqxa3aBXka0uLUh8ucrsupDwQdwXnAIIBS8K/t&#10;3/DXxhJqH9nT3M8FrFFeLPDcWVwHsGuYYJL6RYbh3tIYRcRSyi7WCRY97bCYpVTT8Y/tZeDfBuv6&#10;hNqN7q9vp+lQ6hAXWO1XTtQmhm0yFis7sCGS41BLUMzxxJIt2JyvlK68r4T8K+DPC2myaPL4+s9e&#10;8NJp50ey8PatrenyWFnYlVQ2wjQJ567ERN1yZpAqkB/3ku/NuPhn8O7nSfDtm3jazE2hafLaWt//&#10;AG9Ym4e4e7s7w38pPEt19qsYZyzAo7tIZEcORQB2eiftueAfEGiTX9lHqF1NDZ6hcPY2clpeSNPa&#10;tZKLOKSCeSGe4nOpWgiSKRwzSeWzJIClel+C/jB4f8fy65/Ytz9rttKu4bQ3sbK8F15tlbXiSwOh&#10;IeMxXcWG4yQ2ARgnxOPwr4MubjQbzWvH1n4l1XSdQbURqGra3p7yXDFAqxOiBY0hV47aYRwpGvnW&#10;kExzIpZtrwFF4H+G+jT6ZoviPw/DbTXc102dXslI3t8kY2so8uGIRQRLj5IYIkHCCgD3f+3rf/np&#10;+h/wrBubxL34leHGjbcBpOqD/wAjafXFf8J14f8A+hq8P/8Ag5tf/jlaXg7WrLxB4+05tNvrbVY7&#10;HS74XM9jMs8ULTTWflI0iEruYQSnbnOFoA9RooooAKKKKAOT1a4W1+JmiSOcKND1Ln/t50+tz+3r&#10;f/np+h/wri/iNqdtofizQ76/uYtPspNOvrMXl04jgWZpbOREaQ/KpZYJcbiM7awP+E68P/8AQ1eH&#10;/wDwc2v/AMcoA9T/ALet/wDnp+h/wo/t63/56fof8K8s/wCE68P/APQ1eH//AAc2v/xyj/hOvD//&#10;AENXh/8A8HNr/wDHKAOK+JHxM8VRaf8AGrxZpnjG/wBHT4c+b/Z2g2tpZvY6l5OkWuo/6WZbd5zv&#10;kuHibyZof3aJt2vmRtTwx8ZNf8XfHr4geAxqv9lafoOsWt7HeS28fm3Nj/Z2nytZWgKEPi4lka4l&#10;fc0Ud1AiDdPHJb8z4q8F+EfFV9r+fiVDpmjeJP8AkPaFZa1pZtdVzAltJ5jyI88e+3iiiPkyx4CB&#10;l2uWc6V74f8AA95J4huB4y0y31HVtWj1yPUIddshPp15HZw2iS2zFiF/dQAFXDq4klRw8cjRkA+i&#10;P7et/wDnp+h/wo/t63/56fof8K8s/wCE68P/APQ1eH//AAc2v/xyj/hOvD//AENXh/8A8HNr/wDH&#10;KAPU/wC3rf8A56fof8Kwbm8S9+JXhxo23AaTqg/8jafXFf8ACdeH/wDoavD/AP4ObX/45Wl4O1qy&#10;8QePtObTb621WOx0u+FzPYzLPFC001n5SNIhK7mEEp25zhaAOjtrxLL4leI2kbaDpOlj/wAjahW9&#10;/b1v/wA9P0P+FefeMdasvD/j7UW1K+ttKjvtLsRbT30ywRTNDNeeaiyOQu5RPEduc4as3/hOvD//&#10;AENXh/8A8HNr/wDHKAPU/wC3rf8A56fof8K8d+BOteKPFvhHwT4/1Tx9f3yeItIttUv/AA3dafZ/&#10;Ybb7TbiXy7R4oY54/LkZArTSz5jDqwZ2EqX/APhOvD//AENXh/8A8HNr/wDHK8v0/wCHfgy30NvD&#10;V78TTq3gldPl0q28LXHiHT4bO3tHga3EIkgEdxKqQu0a+dNJ1DnMiJIoB1Ph79ujwN4oihi0zTdX&#10;1PWJtRi0yPSNJmsNTmMkttdTwMZbS6lgRX+xTplpQYyA8oiiPm10tv8AtR6LqbxR6T4b8Sa3NBC0&#10;2tQafbQPLoirc3Fs4nQzBp2WazvE22YuGY2zbAweIyeY6P4B8LWfjmz8Xat8Vj4n1y0lt5IZtT1j&#10;SI1VYbfUIEj228UQK41S5Y/xbgnOAQSH4d+DNNvrq50j4mnQ31CW5bVP7P8AEOno2oRTXt1eeQ0h&#10;BkhVJL67CPbtFKFl5kLIjKAXPix+3H4VtdH+JXh3wxqrWni/SdH1pdLv/PspgdSsrSeR0+yea9wn&#10;ltbynfPbpC3lcOwki8z6X/t63/56fof8K+XNY+HfgzWtN8SaPJ8TTb+Gtci1FX0K28Q6fHbW8t8J&#10;ftU6MB5sjM1xcSBJpJIleTIjHlxbPUP+E68P/wDQ1eH/APwc2v8A8coA9T/t63/56fof8Kw9JuFu&#10;viZrciHKnQ9N5/7edQriP+E68P8A/Q1eH/8Awc2v/wAcrf8AhzqdtrnizXL6wuYtQso9OsbM3lq4&#10;kgaZZbyR0WQfKxVZ4s7ScbqAPRKKKKACiiigAooooAKKKKAPnr4X/wDIn3P/AGM3ij/1I9TrsfgH&#10;/wAe/jj/ALGSb/0mtq4n4TvI3geRpihlbxH4nLmNSq7v+Ei1POASSB7En6mvQvAraT4LtNSWO4vZ&#10;ptSvX1C43W6FVkZETanzj5Qsa9eScnjOB6lSnOdCCirnnQqRjWm5M9IornP+E20/+9c/+Ay//HKP&#10;+E20/wDvXP8A4DL/APHK5Pq9X+U6vb0/5jo6K5z/AITbT/71z/4DL/8AHKP+E20/+9c/+Ay//HKP&#10;q9X+UPb0/wCY6Oiuc/4TbT/71z/4DL/8co/4TbT/AO9c/wDgMv8A8co+r1f5Q9vT/mOjornP+E20&#10;/wDvXP8A4DL/APHKP+E20/8AvXP/AIDL/wDHKPq9X+UPb0/5jo6K5z/hNtP/AL1z/wCAy/8Axyj/&#10;AITbT/71z/4DL/8AHKPq9X+UPb0/5jo6K5z/AITbT/71z/4DL/8AHKP+E20/+9c/+Ay//HKPq9X+&#10;UPb0/wCY6Oiuc/4TbT/71z/4DL/8co/4TbT/AO9c/wDgMv8A8co+r1f5Q9vT/mOjornP+E20/wDv&#10;XP8A4DL/APHKP+E20/8AvXP/AIDL/wDHKPq9X+UPb0/5jo6K5z/hNtP/AL1z/wCAy/8Axyj/AITb&#10;T/71z/4DL/8AHKPq9X+UPb0/5jo6K5z/AITbT/71z/4DL/8AHKP+E20/+9c/+Ay//HKPq9X+UPb0&#10;/wCY6Oiuc/4TbT/71z/4DL/8co/4TbT/AO9c/wDgMv8A8co+r1f5Q9vT/mOjornP+E20/wDvXP8A&#10;4DL/APHKP+E20/8AvXP/AIDL/wDHKPq9X+UPb0/5jo6K5z/hNtP/AL1z/wCAy/8Axyj/AITbT/71&#10;z/4DL/8AHKPq9X+UPb0/5jo6K5z/AITbT/71z/4DL/8AHKP+E20/+9c/+Ay//HKPq9X+UPb0/wCY&#10;6Oiuc/4TbT/71z/4DL/8co/4TbT/AO9c/wDgMv8A8co+r1f5Q9vT/mOjornP+E20/wDvXP8A4DL/&#10;APHKP+E20/8AvXP/AIDL/wDHKPq9X+UPb0/5jo6K5z/hNtP/AL1z/wCAy/8Axyj/AITbT/71z/4D&#10;L/8AHKPq9X+UPb0/5jo6K5z/AITbT/71z/4DL/8AHKP+E20/+9c/+Ay//HKPq9X+UPb0/wCY6Oiu&#10;c/4TbT/71z/4DL/8co/4TbT/AO9c/wDgMv8A8co+r1f5Q9vT/mOjornP+E20/wDvXP8A4DL/APHK&#10;P+E20/8AvXP/AIDL/wDHKPq9X+UPb0/5jo6K5z/hNtP/AL1z/wCAy/8Axyj/AITbT/71z/4DL/8A&#10;HKPq9X+UPb0/5jo6K5z/AITbT/71z/4DL/8AHKP+E20/+9c/+Ay//HKPq9X+UPb0/wCY6Oiuc/4T&#10;bT/71z/4DL/8co/4TbT/AO9c/wDgMv8A8co+r1f5Q9vT/mOjornP+E20/wDvXP8A4DL/APHKP+E2&#10;0/8AvXP/AIDL/wDHKPq9X+UPb0/5jo6K5z/hNtP/AL1z/wCAy/8Axyj/AITbT/71z/4DL/8AHKPq&#10;9X+UPb0/5jo6K5z/AITbT/71z/4DL/8AHKP+E20/+9c/+Ay//HKPq9X+UPb0/wCY6Oiuc/4TbT/7&#10;1z/4DL/8co/4TbT/AO9c/wDgMv8A8co+r1f5Q9vT/mOjornP+E20/wDvXP8A4DL/APHKP+E20/8A&#10;vXP/AIDL/wDHKPq9X+UPb0/5jo6K5z/hNtP/AL1z/wCAy/8Axyj/AITbT/71z/4DL/8AHKPq9X+U&#10;Pb0/5jo6K5z/AITbT/71z/4DL/8AHKP+E20/+9c/+Ay//HKPq9X+UPb0/wCY6Oiuc/4TbT/71z/4&#10;DL/8co/4TbT/AO9c/wDgMv8A8co+r1f5Q9vT/mOjornP+E20/wDvXP8A4DL/APHKP+E20/8AvXP/&#10;AIDL/wDHKPq9X+UPb0/5jo6K5z/hNtP/AL1z/wCAy/8Axyj/AITbT/71z/4DL/8AHKPq9X+UPb0/&#10;5jo6K5z/AITbT/71z/4DL/8AHKP+E20/+9c/+Ay//HKPq9X+UPb0/wCY6Oiuc/4TbT/71z/4DL/8&#10;co/4TbT/AO9c/wDgMv8A8co+r1f5Q9vT/mOjornP+E20/wDvXP8A4DL/APHKP+E20/8AvXP/AIDL&#10;/wDHKPq9X+UPb0/5jo6K5z/hNtP/AL1z/wCAy/8Axyj/AITbT/71z/4DL/8AHKPq9X+UPb0/5jo6&#10;K5z/AITbT/71z/4DL/8AHKP+E20/+9c/+Ay//HKPq9X+UPb0/wCY6Oiuc/4TbT/71z/4DL/8co/4&#10;TbT/AO9c/wDgMv8A8co+r1f5Q9vT/mOjornP+E20/wDvXP8A4DL/APHKP+E20/8AvXP/AIDL/wDH&#10;KPq9X+UPb0/5jo6K5z/hNtP/AL1z/wCAy/8Axyj/AITbT/71z/4DL/8AHKPq9X+UPb0/5jo6K5z/&#10;AITbT/71z/4DL/8AHKP+E20/+9c/+Ay//HKPq9X+UPb0/wCY6Oiuc/4TbT/71z/4DL/8co/4TbT/&#10;AO9c/wDgMv8A8co+r1f5Q9vT/mPE9D+Dvx78IWl5pVlYfDjWLFdW1S+t76bW9QspJUu9RubwF4BZ&#10;TCMg3JXaJHxj7zdTof8ACA/tB/8AQu/DT/wqdQ/+VtFFaRxlaCUU9F5L/I5J5dh6knOXNd/3pf5h&#10;/wAID+0H/wBC78NP/Cp1D/5W0f8ACA/tB/8AQu/DT/wqdQ/+VtFFV9er919y/wAiP7Lw397/AMDn&#10;/wDJB/wgP7Qf/Qu/DT/wqdQ/+VtH/CA/tB/9C78NP/Cp1D/5W0UUfXq/dfcv8g/svDf3v/A5/wDy&#10;Qf8ACA/tB/8AQu/DT/wqdQ/+VtH/AAgP7Qf/AELvw0/8KnUP/lbRRR9er919y/yD+y8N/e/8Dn/8&#10;kH/CA/tB/wDQu/DT/wAKnUP/AJW0f8ID+0H/ANC78NP/AAqdQ/8AlbRRR9er919y/wAg/svDf3v/&#10;AAOf/wAkH/CA/tB/9C78NP8AwqdQ/wDlbR/wgP7Qf/Qu/DT/AMKnUP8A5W0UUfXq/dfcv8g/svDf&#10;3v8AwOf/AMkH/CA/tB/9C78NP/Cp1D/5W0f8ID+0H/0Lvw0/8KnUP/lbRRR9er919y/yD+y8N/e/&#10;8Dn/APJB/wAID+0H/wBC78NP/Cp1D/5W0f8ACA/tB/8AQu/DT/wqdQ/+VtFFH16v3X3L/IP7Lw39&#10;7/wOf/yQf8ID+0H/ANC78NP/AAqdQ/8AlbR/wgP7Qf8A0Lvw0/8ACp1D/wCVtFFH16v3X3L/ACD+&#10;y8N/e/8AA5//ACQf8ID+0H/0Lvw0/wDCp1D/AOVtH/CA/tB/9C78NP8AwqdQ/wDlbRRR9er919y/&#10;yD+y8N/e/wDA5/8AyQf8ID+0H/0Lvw0/8KnUP/lbR/wgP7Qf/Qu/DT/wqdQ/+VtFFH16v3X3L/IP&#10;7Lw397/wOf8A8kH/AAgP7Qf/AELvw0/8KnUP/lbR/wAID+0H/wBC78NP/Cp1D/5W0UUfXq/dfcv8&#10;g/svDf3v/A5//JB/wgP7Qf8A0Lvw0/8ACp1D/wCVtH/CA/tB/wDQu/DT/wAKnUP/AJW0UUfXq/df&#10;cv8AIP7Lw397/wADn/8AJB/wgP7Qf/Qu/DT/AMKnUP8A5W0f8ID+0H/0Lvw0/wDCp1D/AOVtFFH1&#10;6v3X3L/IP7Lw397/AMDn/wDJB/wgP7Qf/Qu/DT/wqdQ/+VtfGvxc/wCCiniv4M/ErxB4I1v4e6Nd&#10;arolybW4msNcleB2AByhe2ViOe6iiivRwOIq4io4zeluy8vIl5Zhl/N/4HP/AOSOR/4exav/ANE1&#10;sv8AwcP/APGaP+HsWr/9E1sv/Bw//wAZoor2/Z+f4L/In+zcP/e/8Dn/APJB/wAPYtX/AOia2X/g&#10;4f8A+M0f8PYtX/6JrZf+Dh//AIzRRR7Pz/Bf5B/ZuH/vf+Bz/wDkg/4exav/ANE1sv8AwcP/APGa&#10;P+HsWr/9E1sv/Bw//wAZooo9n5/gv8g/s3D/AN7/AMDn/wDJB/w9i1f/AKJrZf8Ag4f/AOM0f8PY&#10;tX/6JrZf+Dh//jNFFHs/P8F/kH9m4f8Avf8Agc//AJIP+HsWr/8ARNbL/wAHD/8Axmj/AIexav8A&#10;9E1sv/Bw/wD8Zooo9n5/gv8AIP7Nw/8Ae/8AA5//ACQf8PYtX/6JrZf+Dh//AIzR/wAPYtX/AOia&#10;2X/g4f8A+M0UUez8/wAF/kH9m4f+9/4HP/5IP+HsWr/9E1sv/Bw//wAZo/4exav/ANE1sv8AwcP/&#10;APGaKKPZ+f4L/IP7Nw/97/wOf/yQf8PYtX/6JrZf+Dh//jNH/D2LV/8Aomtl/wCDh/8A4zRRR7Pz&#10;/Bf5B/ZuH/vf+Bz/APkg/wCHsWr/APRNbL/wcP8A/GaP+HsWr/8ARNbL/wAHD/8Axmiij2fn+C/y&#10;D+zcP/e/8Dn/APJB/wAPYtX/AOia2X/g4f8A+M0f8PYtX/6JrZf+Dh//AIzRRR7Pz/Bf5B/ZuH/v&#10;f+Bz/wDkg/4exav/ANE1sv8AwcP/APGaP+HsWr/9E1sv/Bw//wAZooo9n5/gv8g/s3D/AN7/AMDn&#10;/wDJB/w9i1f/AKJrZf8Ag4f/AOM0f8PYtX/6JrZf+Dh//jNFFHs/P8F/kH9m4f8Avf8Agc//AJIP&#10;+HsWr/8ARNbL/wAHD/8Axmj/AIexav8A9E1sv/Bw/wD8Zooo9n5/gv8AIP7Nw/8Ae/8AA5//ACQf&#10;8PYtX/6JrZf+Dh//AIzR/wAPYtX/AOia2X/g4f8A+M0UUez8/wAF/kH9m4f+9/4HP/5IP+HsWr/9&#10;E1sv/Bw//wAZo/4exav/ANE1sv8AwcP/APGaKKPZ+f4L/IP7Nw/97/wOf/yQf8PYtX/6JrZf+Dh/&#10;/jNH/D2LV/8Aomtl/wCDh/8A4zRRR7Pz/Bf5B/ZuH/vf+Bz/APkg/wCHsWr/APRNbL/wcP8A/GaP&#10;+HsWr/8ARNbL/wAHD/8Axmiij2fn+C/yD+zcP/e/8Dn/APJB/wAPYtX/AOia2X/g4f8A+M0f8PYt&#10;X/6JrZf+Dh//AIzRRR7Pz/Bf5B/ZuH/vf+Bz/wDkg/4exav/ANE1sv8AwcP/APGaP+HsWr/9E1sv&#10;/Bw//wAZooo9n5/gv8g/s3D/AN7/AMDn/wDJB/w9i1f/AKJrZf8Ag4f/AOM0f8PYtX/6JrZf+Dh/&#10;/jNFFHs/P8F/kH9m4f8Avf8Agc//AJIP+HsWr/8ARNbL/wAHD/8Axmj/AIexav8A9E1sv/Bw/wD8&#10;Zooo9n5/gv8AIP7Nw/8Ae/8AA5//ACQf8PYtX/6JrZf+Dh//AIzR/wAPYtX/AOia2X/g4f8A+M0U&#10;Uez8/wAF/kH9m4f+9/4HP/5IP+HsWr/9E1sv/Bw//wAZo/4exav/ANE1sv8AwcP/APGaKKPZ+f4L&#10;/IP7Nw/97/wOf/yQf8PYtX/6JrZf+Dh//jNH/D2LV/8Aomtl/wCDh/8A4zRRR7Pz/Bf5B/ZuH/vf&#10;+Bz/APkg/wCHsWr/APRNbL/wcP8A/GaP+HsWr/8ARNbL/wAHD/8Axmiij2fn+C/yD+zcP/e/8Dn/&#10;APJB/wAPYtX/AOia2X/g4f8A+M0f8PYtX/6JrZf+Dh//AIzRRR7Pz/Bf5B/ZuH/vf+Bz/wDkg/4e&#10;xav/ANE1sv8AwcP/APGaP+HsWr/9E1sv/Bw//wAZooo9n5/gv8g/s3D/AN7/AMDn/wDJB/w9i1f/&#10;AKJrZf8Ag4f/AOM0f8PYtX/6JrZf+Dh//jNFFHs/P8F/kH9m4f8Avf8Agc//AJIP+HsWr/8ARNbL&#10;/wAHD/8Axmj/AIexav8A9E1sv/Bw/wD8Zooo9n5/gv8AIP7Nw/8Ae/8AA5//ACR//9lQSwMEFAAG&#10;AAgAAAAhAOyNnDHdAAAABQEAAA8AAABkcnMvZG93bnJldi54bWxMj0FLw0AQhe+C/2GZgje7iaJt&#10;02xKKeqpCG0F8TZNpklodjZkt0n67x296OXB8Ib3vpeuRtuonjpfOzYQTyNQxLkrai4NfBxe7+eg&#10;fEAusHFMBq7kYZXd3qSYFG7gHfX7UCoJYZ+ggSqENtHa5xVZ9FPXEot3cp3FIGdX6qLDQcJtox+i&#10;6FlbrFkaKmxpU1F+3l+sgbcBh/Vj/NJvz6fN9evw9P65jcmYu8m4XoIKNIa/Z/jBF3TIhOnoLlx4&#10;1RiQIeFXxZstYplxNLCIZnPQWar/02ffAAAA//8DAFBLAwQUAAYACAAAACEAN53BGLoAAAAhAQAA&#10;GQAAAGRycy9fcmVscy9lMm9Eb2MueG1sLnJlbHOEj8sKwjAQRfeC/xBmb9O6EJGmbkRwK/UDhmSa&#10;RpsHSRT79wbcKAgu517uOUy7f9qJPSgm452ApqqBkZNeGacFXPrjagssZXQKJ+9IwEwJ9t1y0Z5p&#10;wlxGaTQhsUJxScCYc9hxnuRIFlPlA7nSDD5azOWMmgeUN9TE13W94fGTAd0Xk52UgHhSDbB+DsX8&#10;n+2HwUg6eHm35PIPBTe2uAsQo6YswJIy+A6b6ho08K7lX491LwAAAP//AwBQSwECLQAUAAYACAAA&#10;ACEA2vY9+w0BAAAUAgAAEwAAAAAAAAAAAAAAAAAAAAAAW0NvbnRlbnRfVHlwZXNdLnhtbFBLAQIt&#10;ABQABgAIAAAAIQA4/SH/1gAAAJQBAAALAAAAAAAAAAAAAAAAAD4BAABfcmVscy8ucmVsc1BLAQIt&#10;ABQABgAIAAAAIQCdpbR5eQQAAD8LAAAOAAAAAAAAAAAAAAAAAD0CAABkcnMvZTJvRG9jLnhtbFBL&#10;AQItAAoAAAAAAAAAIQDRtJw9Z+EBAGfhAQAUAAAAAAAAAAAAAAAAAOIGAABkcnMvbWVkaWEvaW1h&#10;Z2UxLmpwZ1BLAQItABQABgAIAAAAIQDsjZwx3QAAAAUBAAAPAAAAAAAAAAAAAAAAAHvoAQBkcnMv&#10;ZG93bnJldi54bWxQSwECLQAUAAYACAAAACEAN53BGLoAAAAhAQAAGQAAAAAAAAAAAAAAAACF6QEA&#10;ZHJzL19yZWxzL2Uyb0RvYy54bWwucmVsc1BLBQYAAAAABgAGAHwBAAB26gEAAAA=&#10;">
                <v:rect id="Rectangle 66049" o:spid="_x0000_s1236" style="position:absolute;left:49993;top:56379;width:380;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VauvxwAAAN4AAAAPAAAAZHJzL2Rvd25yZXYueG1sRI9Pa8JA&#10;FMTvgt9heUJvulFKMKmriH/Qo1XB9vbIvibB7NuQXU3aT+8WBI/DzPyGmS06U4k7Na60rGA8ikAQ&#10;Z1aXnCs4n7bDKQjnkTVWlknBLzlYzPu9GabatvxJ96PPRYCwS1FB4X2dSumyggy6ka2Jg/djG4M+&#10;yCaXusE2wE0lJ1EUS4Mlh4UCa1oVlF2PN6NgN62XX3v71+bV5nt3OVyS9SnxSr0NuuUHCE+df4Wf&#10;7b1WEMfRewL/d8IVkPMHAAAA//8DAFBLAQItABQABgAIAAAAIQDb4fbL7gAAAIUBAAATAAAAAAAA&#10;AAAAAAAAAAAAAABbQ29udGVudF9UeXBlc10ueG1sUEsBAi0AFAAGAAgAAAAhAFr0LFu/AAAAFQEA&#10;AAsAAAAAAAAAAAAAAAAAHwEAAF9yZWxzLy5yZWxzUEsBAi0AFAAGAAgAAAAhANRVq6/HAAAA3gAA&#10;AA8AAAAAAAAAAAAAAAAABwIAAGRycy9kb3ducmV2LnhtbFBLBQYAAAAAAwADALcAAAD7AgAAAAA=&#10;" filled="f" stroked="f">
                  <v:textbox inset="0,0,0,0">
                    <w:txbxContent>
                      <w:p w:rsidR="0070715B" w:rsidRDefault="0070715B" w:rsidP="0070715B">
                        <w:r>
                          <w:t xml:space="preserve"> </w:t>
                        </w:r>
                      </w:p>
                    </w:txbxContent>
                  </v:textbox>
                </v:rect>
                <v:shape id="Picture 66064" o:spid="_x0000_s1237" type="#_x0000_t75" alt="Consult template is displayed." style="position:absolute;left:46;top:48;width:49937;height:57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XVBxwAAAN4AAAAPAAAAZHJzL2Rvd25yZXYueG1sRI9Ba8JA&#10;FITvQv/D8gq91U2lBhtdpZQGPHgxllJvj+wzmzb7NmQ3Jv57Vyh4HGbmG2a1GW0jztT52rGCl2kC&#10;grh0uuZKwdchf16A8AFZY+OYFFzIw2b9MFlhpt3AezoXoRIRwj5DBSaENpPSl4Ys+qlriaN3cp3F&#10;EGVXSd3hEOG2kbMkSaXFmuOCwZY+DJV/RW8VLEj+/PZ5/nbs98X8c3f6HoKZKfX0OL4vQQQawz38&#10;395qBWmapK9wuxOvgFxfAQAA//8DAFBLAQItABQABgAIAAAAIQDb4fbL7gAAAIUBAAATAAAAAAAA&#10;AAAAAAAAAAAAAABbQ29udGVudF9UeXBlc10ueG1sUEsBAi0AFAAGAAgAAAAhAFr0LFu/AAAAFQEA&#10;AAsAAAAAAAAAAAAAAAAAHwEAAF9yZWxzLy5yZWxzUEsBAi0AFAAGAAgAAAAhAMz5dUHHAAAA3gAA&#10;AA8AAAAAAAAAAAAAAAAABwIAAGRycy9kb3ducmV2LnhtbFBLBQYAAAAAAwADALcAAAD7AgAAAAA=&#10;">
                  <v:imagedata r:id="rId361" o:title="Consult template is displayed"/>
                </v:shape>
                <v:shape id="Shape 66065" o:spid="_x0000_s1238" style="position:absolute;width:50031;height:57346;visibility:visible;mso-wrap-style:square;v-text-anchor:top" coordsize="5003165,5734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MdGnxQAAAN4AAAAPAAAAZHJzL2Rvd25yZXYueG1sRI9Bi8Iw&#10;FITvC/6H8ARva+qCYalGEaHoQRB1L3t7Nq9NsXkpTVa7/34jCHscZuYbZrkeXCvu1IfGs4bZNANB&#10;XHrTcK3h61K8f4IIEdlg65k0/FKA9Wr0tsTc+Aef6H6OtUgQDjlqsDF2uZShtOQwTH1HnLzK9w5j&#10;kn0tTY+PBHet/MgyJR02nBYsdrS1VN7OP06DK1xxnasZ7W1XV9+76nC0l1LryXjYLEBEGuJ/+NXe&#10;Gw1KZWoOzzvpCsjVHwAAAP//AwBQSwECLQAUAAYACAAAACEA2+H2y+4AAACFAQAAEwAAAAAAAAAA&#10;AAAAAAAAAAAAW0NvbnRlbnRfVHlwZXNdLnhtbFBLAQItABQABgAIAAAAIQBa9CxbvwAAABUBAAAL&#10;AAAAAAAAAAAAAAAAAB8BAABfcmVscy8ucmVsc1BLAQItABQABgAIAAAAIQA6MdGnxQAAAN4AAAAP&#10;AAAAAAAAAAAAAAAAAAcCAABkcnMvZG93bnJldi54bWxQSwUGAAAAAAMAAwC3AAAA+QIAAAAA&#10;" path="m,5734685r5003165,l5003165,,,,,5734685xe" filled="f" strokecolor="#4472c4">
                  <v:stroke miterlimit="83231f" joinstyle="miter"/>
                  <v:path arrowok="t" textboxrect="0,0,5003165,5734685"/>
                </v:shape>
                <w10:anchorlock/>
              </v:group>
            </w:pict>
          </mc:Fallback>
        </mc:AlternateContent>
      </w:r>
    </w:p>
    <w:p w:rsidR="0070715B" w:rsidRDefault="0070715B" w:rsidP="0070715B">
      <w:pPr>
        <w:pStyle w:val="ListParagraph"/>
        <w:numPr>
          <w:ilvl w:val="0"/>
          <w:numId w:val="235"/>
        </w:numPr>
        <w:ind w:left="720" w:hanging="360"/>
        <w:contextualSpacing w:val="0"/>
      </w:pPr>
      <w:r>
        <w:t>Complete the consult template.</w:t>
      </w:r>
      <w:r>
        <w:br w:type="page"/>
      </w:r>
    </w:p>
    <w:p w:rsidR="0070715B" w:rsidRDefault="0070715B" w:rsidP="0070715B">
      <w:pPr>
        <w:pStyle w:val="ListParagraph"/>
        <w:numPr>
          <w:ilvl w:val="0"/>
          <w:numId w:val="235"/>
        </w:numPr>
        <w:ind w:left="720" w:hanging="360"/>
        <w:contextualSpacing w:val="0"/>
      </w:pPr>
      <w:r>
        <w:lastRenderedPageBreak/>
        <w:t>Click OK. The completed fields display in the Reason for Request of the Consult Order Dialog.</w:t>
      </w:r>
    </w:p>
    <w:p w:rsidR="0070715B" w:rsidRDefault="0070715B" w:rsidP="0070715B">
      <w:pPr>
        <w:ind w:left="720"/>
      </w:pPr>
      <w:r>
        <w:rPr>
          <w:noProof/>
        </w:rPr>
        <w:drawing>
          <wp:inline distT="0" distB="0" distL="0" distR="0" wp14:anchorId="431E5888" wp14:editId="7E372B4D">
            <wp:extent cx="5048885" cy="4364990"/>
            <wp:effectExtent l="0" t="0" r="0" b="0"/>
            <wp:docPr id="66102" name="Picture 66102" descr="Order a Consult screen."/>
            <wp:cNvGraphicFramePr/>
            <a:graphic xmlns:a="http://schemas.openxmlformats.org/drawingml/2006/main">
              <a:graphicData uri="http://schemas.openxmlformats.org/drawingml/2006/picture">
                <pic:pic xmlns:pic="http://schemas.openxmlformats.org/drawingml/2006/picture">
                  <pic:nvPicPr>
                    <pic:cNvPr id="66102" name="Picture 66102"/>
                    <pic:cNvPicPr/>
                  </pic:nvPicPr>
                  <pic:blipFill>
                    <a:blip r:embed="rId362"/>
                    <a:stretch>
                      <a:fillRect/>
                    </a:stretch>
                  </pic:blipFill>
                  <pic:spPr>
                    <a:xfrm>
                      <a:off x="0" y="0"/>
                      <a:ext cx="5048885" cy="4364990"/>
                    </a:xfrm>
                    <a:prstGeom prst="rect">
                      <a:avLst/>
                    </a:prstGeom>
                  </pic:spPr>
                </pic:pic>
              </a:graphicData>
            </a:graphic>
          </wp:inline>
        </w:drawing>
      </w:r>
      <w:r>
        <w:rPr>
          <w:sz w:val="18"/>
        </w:rPr>
        <w:t xml:space="preserve"> </w:t>
      </w:r>
    </w:p>
    <w:p w:rsidR="0070715B" w:rsidRDefault="0070715B" w:rsidP="0070715B">
      <w:pPr>
        <w:pStyle w:val="ListParagraph"/>
        <w:numPr>
          <w:ilvl w:val="0"/>
          <w:numId w:val="235"/>
        </w:numPr>
        <w:ind w:left="720" w:hanging="360"/>
        <w:contextualSpacing w:val="0"/>
      </w:pPr>
      <w:r>
        <w:t xml:space="preserve">Complete all required order dialog fields. </w:t>
      </w:r>
    </w:p>
    <w:p w:rsidR="0070715B" w:rsidRDefault="0070715B" w:rsidP="0070715B">
      <w:pPr>
        <w:pStyle w:val="ListParagraph"/>
        <w:numPr>
          <w:ilvl w:val="0"/>
          <w:numId w:val="235"/>
        </w:numPr>
        <w:ind w:left="720" w:hanging="360"/>
        <w:contextualSpacing w:val="0"/>
      </w:pPr>
      <w:r>
        <w:t xml:space="preserve">Click </w:t>
      </w:r>
      <w:r w:rsidRPr="00BE7729">
        <w:t>Accept Order</w:t>
      </w:r>
      <w:r>
        <w:t xml:space="preserve">. The consult is created on the </w:t>
      </w:r>
      <w:r w:rsidRPr="00BE7729">
        <w:t>Consults</w:t>
      </w:r>
      <w:r>
        <w:t xml:space="preserve"> tab of CPRS.</w:t>
      </w:r>
    </w:p>
    <w:p w:rsidR="0070715B" w:rsidRDefault="0070715B" w:rsidP="0070715B">
      <w:pPr>
        <w:ind w:left="720"/>
      </w:pPr>
      <w:r>
        <w:rPr>
          <w:noProof/>
        </w:rPr>
        <mc:AlternateContent>
          <mc:Choice Requires="wpg">
            <w:drawing>
              <wp:inline distT="0" distB="0" distL="0" distR="0" wp14:anchorId="25851745" wp14:editId="7DDA73ED">
                <wp:extent cx="5083556" cy="2297608"/>
                <wp:effectExtent l="0" t="0" r="0" b="0"/>
                <wp:docPr id="618330" name="Group 618330">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5083556" cy="2297608"/>
                          <a:chOff x="0" y="0"/>
                          <a:chExt cx="5083556" cy="2297608"/>
                        </a:xfrm>
                      </wpg:grpSpPr>
                      <wps:wsp>
                        <wps:cNvPr id="66098" name="Rectangle 66098"/>
                        <wps:cNvSpPr/>
                        <wps:spPr>
                          <a:xfrm>
                            <a:off x="5054981" y="2171078"/>
                            <a:ext cx="38005" cy="168284"/>
                          </a:xfrm>
                          <a:prstGeom prst="rect">
                            <a:avLst/>
                          </a:prstGeom>
                          <a:ln>
                            <a:noFill/>
                          </a:ln>
                        </wps:spPr>
                        <wps:txbx>
                          <w:txbxContent>
                            <w:p w:rsidR="0070715B" w:rsidRDefault="0070715B" w:rsidP="0070715B">
                              <w:r>
                                <w:t xml:space="preserve"> </w:t>
                              </w:r>
                            </w:p>
                          </w:txbxContent>
                        </wps:txbx>
                        <wps:bodyPr horzOverflow="overflow" vert="horz" lIns="0" tIns="0" rIns="0" bIns="0" rtlCol="0">
                          <a:noAutofit/>
                        </wps:bodyPr>
                      </wps:wsp>
                      <pic:pic xmlns:pic="http://schemas.openxmlformats.org/drawingml/2006/picture">
                        <pic:nvPicPr>
                          <pic:cNvPr id="66104" name="Picture 66104" descr="The consult is created on the Consults tab of CPRS after Accept Order is clicked."/>
                          <pic:cNvPicPr/>
                        </pic:nvPicPr>
                        <pic:blipFill>
                          <a:blip r:embed="rId363"/>
                          <a:stretch>
                            <a:fillRect/>
                          </a:stretch>
                        </pic:blipFill>
                        <pic:spPr>
                          <a:xfrm>
                            <a:off x="4699" y="4699"/>
                            <a:ext cx="5041265" cy="2258060"/>
                          </a:xfrm>
                          <a:prstGeom prst="rect">
                            <a:avLst/>
                          </a:prstGeom>
                        </pic:spPr>
                      </pic:pic>
                      <wps:wsp>
                        <wps:cNvPr id="66105" name="Shape 66105"/>
                        <wps:cNvSpPr/>
                        <wps:spPr>
                          <a:xfrm>
                            <a:off x="0" y="0"/>
                            <a:ext cx="5050790" cy="2267585"/>
                          </a:xfrm>
                          <a:custGeom>
                            <a:avLst/>
                            <a:gdLst/>
                            <a:ahLst/>
                            <a:cxnLst/>
                            <a:rect l="0" t="0" r="0" b="0"/>
                            <a:pathLst>
                              <a:path w="5050790" h="2267585">
                                <a:moveTo>
                                  <a:pt x="0" y="2267585"/>
                                </a:moveTo>
                                <a:lnTo>
                                  <a:pt x="5050790" y="2267585"/>
                                </a:lnTo>
                                <a:lnTo>
                                  <a:pt x="5050790" y="0"/>
                                </a:lnTo>
                                <a:lnTo>
                                  <a:pt x="0" y="0"/>
                                </a:lnTo>
                                <a:close/>
                              </a:path>
                            </a:pathLst>
                          </a:custGeom>
                          <a:ln w="9525" cap="flat">
                            <a:miter lim="127000"/>
                          </a:ln>
                        </wps:spPr>
                        <wps:style>
                          <a:lnRef idx="1">
                            <a:srgbClr val="4472C4"/>
                          </a:lnRef>
                          <a:fillRef idx="0">
                            <a:srgbClr val="000000">
                              <a:alpha val="0"/>
                            </a:srgbClr>
                          </a:fillRef>
                          <a:effectRef idx="0">
                            <a:scrgbClr r="0" g="0" b="0"/>
                          </a:effectRef>
                          <a:fontRef idx="none"/>
                        </wps:style>
                        <wps:bodyPr/>
                      </wps:wsp>
                    </wpg:wgp>
                  </a:graphicData>
                </a:graphic>
              </wp:inline>
            </w:drawing>
          </mc:Choice>
          <mc:Fallback>
            <w:pict>
              <v:group w14:anchorId="25851745" id="Group 618330" o:spid="_x0000_s1239" style="width:400.3pt;height:180.9pt;mso-position-horizontal-relative:char;mso-position-vertical-relative:line" coordsize="50835,2297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kSwvYnwQAAHILAAAOAAAAZHJzL2Uyb0RvYy54bWy8VsFu4zYQvRfo&#10;PxC6O5ZkW7aFOIvE2QQLFE2QpB9AU5QlLCUKJB07LfbfOzMUZTdJm2APPVimqOHwzZuZR55/OTSK&#10;PUtja92uouQsjphshS7qdruK/ni6GS0iZh1vC650K1fRi7TRl4tffznfd7lMdaVVIQ0DJ63N990q&#10;qpzr8vHYiko23J7pTrbwsdSm4Q5ezXZcGL4H740ap3GcjffaFJ3RQloLs9f+Y3RB/stSCndXllY6&#10;plYRYHP0NPTc4HN8cc7zreFdVYseBv8JFA2vW9h0cHXNHWc7U79x1dTCaKtLdyZ0M9ZlWQtJMUA0&#10;Sfwqmlujdx3Fss33226gCah9xdNPuxW/P98bVherKEsWkwlQ1PIG8kRbs34OA5MH95t1/ciH9tca&#10;llzPb7LR1XS5GE0nV5PRcrq4GiXzdHE1Sy8vs6/TH0hLIUUOP224q59l4BlmPhdIn3KkaD4++onY&#10;M4e0JpjEMSEM/4R0vO+2OcWH1UDDW9M9dvcG7HFi698wpkNpGvyHhLADVcfLUB0QORMwOYsXk9ks&#10;i5iAb2m6nGfxwtePqKDI3qwT1dcPVgJovzFBHeDsO+gFe0y3/RxL2AnvVdFjxTtJVWQ9HT7dWbyE&#10;3vTZfoA+4e1WSZbRNBFE1gNdNrfA3DtczeIZZD+JGLKSzJN43rMSeJss4njmWUuyRbqY9vkKnHfG&#10;ulupG4aDVWQAC9ZMzp8hjT61wQSnVYvPVt/USvmvOAMMBoQ4cofNgcJcznA3nNro4gVKvdLmzzsQ&#10;rFLp/SrS/QhKSRrYHL9GTH1rgXOUizAwYbAJA+PUWpOoeDiXO6fLmvAed+txQTIvzrta5PDrix9G&#10;b7L6sdjBKrczMuqdNJ/y0XDzfdeNQG86aL9NrWr3QtoJLCOo9vm+FphafDnRgyyJp6FAwAI3hvKg&#10;yUJaASL6VEkmdGt3yrHaMmEkd7JgumUOvqz9F8sc3zBdsvX9wyPjpQO9vxRCdo7dGRR/XKlq8V0W&#10;Z5irgAIxYX7x/R8QN6ruMPnIO457MgDPK1F8h08vuNda7BrZOmJhbKQCXgBsVXc2YiaXzUaCIJpv&#10;BUkLz60z0okKNyxhY+wWX3nDB0J5BIaY/6VdptlySb1CA3BDwtULzDRJs75V0nS2iDM6oAaZ4Hlo&#10;hE/1CoHyMGgIqHwr/A/ikmDLe3Eh/aHKGXoRquxjYYH+e0+EZ/F8CZ+8CGfz2YK8nnAkdl5PkNqg&#10;IXAwF15NYK4KI3FowxBV5z/vCNA7uA6d4pCBeIDyeSwVngceCn5vQFWeNFm646kQLHzlHG1Ue2o7&#10;+KQz5jS8YBf+oX/oUOoxBKqAiGAR/r3lCZ0nNkJpKz0kDIsO0CFUsDslU7UY9XKWYolyuKyV0Dgk&#10;1U2NXa3qBk7jdB7HoWzfUWbrXpREblT7IEvQaAgiISfWbDdrZfyhPp3O03U4KcgU1/ju61fFb1fB&#10;zrg5mnLVVdz7Cmj6DSjG3hNaSromDmB6t6JH4++KcOMC/sKNEXgZFhEs3bphfQv3XDrh6ETy0R5P&#10;BKQa3+hIoGMfLnaEqL+E4s3x9J3sj1fli78BAAD//wMAUEsDBAoAAAAAAAAAIQARrugdP/cAAD/3&#10;AAAUAAAAZHJzL21lZGlhL2ltYWdlMS5qcGf/2P/gABBKRklGAAEBAQBgAGAAAP/bAEMAAwICAwIC&#10;AwMDAwQDAwQFCAUFBAQFCgcHBggMCgwMCwoLCw0OEhANDhEOCwsQFhARExQVFRUMDxcYFhQYEhQV&#10;FP/bAEMBAwQEBQQFCQUFCRQNCw0UFBQUFBQUFBQUFBQUFBQUFBQUFBQUFBQUFBQUFBQUFBQUFBQU&#10;FBQUFBQUFBQUFBQUFP/AABEIASUDBA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0NvPH3hjT9AsdduvEek22iX0JuLTUpr6JLa4iED3BkjkLb&#10;XUQRyS7gSNiM33VJo8ZePvDHw50uLUvFniPSfDGnSzC3jvNZvorSF5SrMIw8jKCxVGO3OcKT2NfD&#10;Px61i7sfhHrPgu/0O/8AC39i3mvX2j6Jqj28lzbaPd+E/EDQKzW0stusaXMV/bwxRuDHBawKVHDP&#10;9QfE/wAVaL8P/jt4D8SeKNXsPDfh1PDevac2r6vcpa2i3Ut1pEkUBmkIQSOlvOypncywyEAhGwAe&#10;taVqtlrul2epabeW+oadeQpcW15ayrLDPE6hkkR1JDKykEMDgggirVfKvxO+NC6HJq9z4L8U2/hf&#10;TotBbXvB+l2tnaww+OdYlur9p7VFnhMl2sksNow+xNHJKNREgkfz4HFrTviV4/0/7Br134t+3W+s&#10;eMPFPhm30v8AsAXMFla2X9sy203k2+Lm6uVbTYo9qSKskTbPLM379gD6gqrZ6rZahcX1va3lvcz2&#10;Mwt7uKGVXa3lMaSiOQA5RjHJG+04O11PRga+afh38fLvTrzwpfeI/Gv9seELqz1q0fVDb29ymoap&#10;HNpv2W3tbu0iSPUZHD6j5C2sUbyIpieD7RbzBfJfgF4o8QeIvH2mePNR1y4tNVvdBvbme/XShdw3&#10;+pT+FvCVyIGtolDzMwhuLlbe2aOVxaOEOxXBAPvqivL/ANnTxhd+Nvh4b678R/8ACVNHeS266oot&#10;5Ul2Bd/l3dskdveR7y+yaGKLCbYpY0nimFeoUAFFFFABRRRQAUUUUAFFFFABRRRQAUUUUAFFFFAB&#10;RRRQAUUUUAFFFFABRRRQAUUUUAFFFFABRRRQBV1LVbLR7dLi/vLexgeaK3WW5lWNWllkWKKMEkAs&#10;8joir1ZmUDJIFGq6rZaFpd5qWpXlvp+nWcL3FzeXUqxQwRIpZ5HdiAqqoJLE4ABJrxv9oPxlZXV1&#10;o3gQRXCa/ca94X1SwidVA1KKPXIJbpbYZ3StbQ2rTThVxFFJG7HDZHiP7RPx01O4+DPifwfda3v8&#10;TXF543sNZ00Wi+bBpUem69NpyT4TEHmRQWMsRYo88cbOpkXzDQB9feMvH3hj4c6XFqXizxHpPhjT&#10;pZhbx3ms30VpC8pVmEYeRlBYqjHbnOFJ7Gi88feGNP8AGFj4TuvEek23im+hNxaaHNfRJfXEQDky&#10;RwFt7qBHJ8wBHyN/dNec/E/xVovw/wDjt4D8SeKNXsPDfh1PDevac2r6vcpa2i3Ut1pEkUBmkIQS&#10;OlvOypncywyEAhGx85/s86rrXw103R/C2uDQWutQvPCDL8O9c0p116626NoltJqNuXnBEdnLBLMx&#10;+yvtbTrgGSMqWiAPua81Wy0+4sbe6vLe2nvpjb2kU0qo1xKI3lMcYJy7COOR9oydqMeik1l2fj7w&#10;xqHjC+8J2viPSbnxTYwi4u9DhvonvreIhCJJIA29FIkj+YgD51/vCvL/AImaX4Y1j4wfBPxZYWek&#10;32tp4qvtGbXLaKKS5WKLR9aEtoZwCwVJ0fdHnCurZAYGvOfAuo+d8XvDHhz+1LC4/srx54j1T/hE&#10;YVxrej+aNYP9pXz+Yd1lP9qzEv2eHAv7L9/LtzcAH1pRRRQAUUUUAVbzVbLT7ixt7q8t7ae+mNva&#10;RTSqjXEojeUxxgnLsI45H2jJ2ox6KTRearZafcWNvdXlvbT30xt7SKaVUa4lEbymOME5dhHHI+0Z&#10;O1GPRSa+ff2nvE2p+CfE9x4h0W5+x6xpPwr8a39lc+WsnlTxPo8kb7WBVsMoOGBBxyDXL6x44fxN&#10;oup6bpvjz/haPhOx8SeBri18VbrKb/TZfEcS3Nl51jFFAfKjhtJNmzzF+1ZZirxhQD60ooooAKKK&#10;85/aS0u9139nb4pabptncahqN54V1W3trO1iaWaeV7SVUjRFBLMzEAKBkkgCgDU8O/Gj4feLtL1j&#10;UtC8d+Gda07RYftGp3mnaxb3ENjFtdvMndHIjXbHIdzEDCMexq14f+Kngvxboba1ofi/Qda0dbyP&#10;Tm1DT9TgntxdSNGkcBkRivmM0sShM7iZEAHzDPjfxi+KHw4+JHhq0vfDHiDQfFl9oOsaHf3uq6LN&#10;HfJpOnR67ps9289zFuS2j2W4mYSOu5LWR8FYHZOD+NF5ovxpvvHt34X8UfbfDuqf8K+0NfE/hPUE&#10;k+z3Q8TXBlWC6j3ItzElzBJjlk82JiMMuQD601nxVovh3zP7W1ew0vy7OfUX+2XKQ7bWDZ5853EY&#10;jj8yPe/3V3rkjIq1earZafcWNvdXlvbT30xt7SKaVUa4lEbymOME5dhHHI+0ZO1GPRSa+Gfi3/wm&#10;mtf8Jz4k8c/6Bqlx8H/GmjppFp58dlH9i/syO4uooZcsPtF090ySZ/eWiWJIDBq7yHQfGlr8aPg1&#10;aeJtRv5dL8HeJLvw5p08887Nrm/Q9UmW/uWkG25kW1Swj85duLltUXbtMZoA+oLbxVot5Z6Ld2+r&#10;2E9rre3+y547lGS/3QtMvkMDiXMSPINucojN0BNFt4q0W8s9Fu7fV7Ce11vb/Zc8dyjJf7oWmXyG&#10;BxLmJHkG3OURm6Amvl/4R+KtF1zwt+y54Q03V7DUPFnhP7N/wkOg2tykt9o3k+G7+1m+2QKS9vsu&#10;JYoW8wLtkkRDhmAPG/ADS734f+Hv2S/DUdncXPhrWpl8R6beQxMYdOlfwvete2kzkfelubiW6iYs&#10;SwluIwsaWybwD6q174+/DHwt/Z39tfEfwlpH9o2ceo2X2/XLWD7VayZ8ueLdIN8bYOHXKnBwa6h/&#10;FWix6Hf60+r2C6PYfaPteoNcoLe3+zs6XHmSZ2p5TRyK+SNpRgcYNfOfw3/5JH+xl/24f+onqVdl&#10;4m8G2Unxi0vwQJbiPwZ4p03VfEWr6AjKLW5uba4skZMYysNy2oNJcQqQkzwqWGJrsXIB6h4y8feG&#10;PhzpcWpeLPEek+GNOlmFvHeazfRWkLylWYRh5GUFiqMduc4UnsatW3irRbyz0W7t9XsJ7XW9v9lz&#10;x3KMl/uhaZfIYHEuYkeQbc5RGboCa8v+J/irRfh/8dvAfiTxRq9h4b8Op4b17Tm1fV7lLW0W6lut&#10;IkigM0hCCR0t52VM7mWGQgEI2PJfHfiTUPiXr+q3/wAJPCureJtO8LQmfQLvw5LZ6dYf8JJNOL6e&#10;W7W6uIGmhmhNni5tVYTW2q6gBI/n5AB9Gal8aPh9o/jBPCd/478M2Pil5orddDudYt475pZQpijE&#10;BcOWcOm1cZbcuM5FGpfGj4faP4wTwnf+O/DNj4peaK3XQ7nWLeO+aWUKYoxAXDlnDptXGW3LjORX&#10;y/4n1rVfHHw3/aZ8WeHvEOk3Hw01GFtRubGTRpxqOoWcnhTTJX+z3TXCrbNJAyqhktZfLb5mRx+7&#10;rvPBXxHsvDP7THxQ0O/+I/gvQoL7xVaKvhXVFVNZv5ZNC0uOJreU3aAK0gRQv2eQsUcBssNgB9Ga&#10;lqtlo9ulxf3lvYwPNFbrLcyrGrSyyLFFGCSAWeR0RV6szKBkkCsHXvip4L8LeJ9O8N614v0HSPEW&#10;o+X9i0i/1OCC7uvMcxx+VCzB33OCo2g5YEDmvEfjZfeKviB4wTwPc+FtWv8ATtOhutUuo/AOtWy3&#10;8KzB7fR7uR782sSMHTUbgRx+c0NzYWcgfgbsHwP8bvCWqePvED/E3UNBsNY13wHoel6n4bmAk+26&#10;jBfa7a6lYWtqxd7vbcCSERxCXzMoF8zepYA+qo9VsptUuNNjvLd9Rt4Y7iazWVTNFFI0ixyMmchW&#10;aKUKxGCY3A+6cZdx4+8MWtvPcTeI9JhgghvLiWWS+iVY4rOQRXkjEtgLBIQkrHiNiA2DxXyXoem/&#10;FTwZ470rVbJ7jU/Hum/DHwnoGtaXqtxNe2815dS6rELu4ELEytBfR27yz7zstXv2XczLXG6joP8A&#10;wi3wX17Rf7Rv9X/s7wH8X7P+0NVn8+7uvL1y3TzZpMDfI2NzNgZYk4oA++pNVsodUt9NkvLdNRuI&#10;ZLiGzaVRNLFG0aySKmclVaWIMwGAZEB+8M4OvfFTwX4W8T6d4b1rxfoOkeItR8v7FpF/qcEF3deY&#10;5jj8qFmDvucFRtBywIHNeD+FNP1r4e/tA+F/AFnpf22Pw14D8Qv4bvLlnt7G4sZL/ShZWLzeW7LJ&#10;bLCsEjYmYxiCdizzNGmp4f8AiB4S8IeJfi5ofxQvdB0jVPEmsW9yvhe6uBdvq0EmhaZbyJZ27xrL&#10;fxvNDcW67ISZXjdAm7KAA+go9VsptUuNNjvLd9Rt4Y7iazWVTNFFI0ixyMmchWaKUKxGCY3A+6cc&#10;v4N+NHw++I2qS6b4T8d+GfE+oxQm4ks9G1i3u5kiDKpkKRuxChnUbsYywHcV8++CPHGun4h6F8Tb&#10;nQdetvDvivWJLKfxFcXVq2j3Gi3hSHQjb26XDXiyNKmnsFlhCxPqmpsVjEpKVfgbZ+J7PwF+yhN4&#10;k1jSdW0SaGzXR7PS9KlsbmzlPhq+ZGuJ3uZluFEAmjKpFCS7pIGVUMTgH0t4J+Kngv4mfbf+EQ8X&#10;6D4r+xbPtX9ianBeeRv3bN/lM23dsfGcZ2nHQ1qW3irRbyz0W7t9XsJ7XW9v9lzx3KMl/uhaZfIY&#10;HEuYkeQbc5RGboCa+X/2evFWi+PvAv7Mlt4O1ew1zWPDGj2qeJW0i5SV9NsW0OWJ7a6dD+733osT&#10;9nchne23hG+zO0fB+DNS8YeMvhL8PF8GeGNe8T3XgnwHoK6NLo97Z2trbeIms7a8dL4XVzC7Rm2+&#10;wRb7cEm31HUIt+ZCEAPsjXvip4L8LeJ9O8N614v0HSPEWo+X9i0i/wBTggu7rzHMcflQswd9zgqN&#10;oOWBA5q14y8feGPhzpcWpeLPEek+GNOlmFvHeazfRWkLylWYRh5GUFiqMduc4Unsa8H8FfGL4Z/2&#10;l8UG8Sa9pP8AZXjjUrTVtH0fVE/0nxBplxoGlxI1vYuvnXSytHNCI0jYu6PGFLgrXZfE/wAVaL8P&#10;/jt4D8SeKNXsPDfh1PDevac2r6vcpa2i3Ut1pEkUBmkIQSOlvOypncywyEAhGwAetaVqtlrul2ep&#10;abeW+oadeQpcW15ayrLDPE6hkkR1JDKykEMDgggirVfKvxO+NC6HJq9z4L8U2/hfTotBbXvB+l2t&#10;naww+OdYlur9p7VFnhMl2sksNow+xNHJKNREgkfz4HFrTviV4/0/7Br134t+3W+seMPFPhm30v8A&#10;sAXMFla2X9sy203k2+Lm6uVbTYo9qSKskTbPLM379gD6gory/wDZ08YXfjb4eG+u/Ef/AAlTR3kt&#10;uuqKLeVJdgXf5d3bJHb3ke8vsmhiiwm2KWNJ4phXqFABWD4y8feGPhzpcWpeLPEek+GNOlmFvHea&#10;zfRWkLylWYRh5GUFiqMduc4Unsa3q8b+J/irRfh/8dvAfiTxRq9h4b8Op4b17Tm1fV7lLW0W6lut&#10;IkigM0hCCR0t52VM7mWGQgEI2AD1rStVstd0uz1LTby31DTryFLi2vLWVZYZ4nUMkiOpIZWUghgc&#10;EEEVar5V+J3xoXQ5NXufBfim38L6dFoLa94P0u1s7WGHxzrEt1ftPaos8Jku1klhtGH2Jo5JRqIk&#10;Ej+fA4tad8SvH+n/AGDXrvxb9ut9Y8YeKfDNvpf9gC5gsrWy/tmW2m8m3xc3VyrabFHtSRVkibZ5&#10;Zm/fsAfUFVbPVbLULi+t7W8t7mexmFvdxQyq7W8pjSURyAHKMY5I32nB2up6MDXzT8O/j5d6deeF&#10;L7xH41/tjwhdWetWj6obe3uU1DVI5tN+y29rd2kSR6jI4fUfIW1ijeRFMTwfaLeYL5z+yzrWseNP&#10;jL4V8Ya5q9xHd6rps73t0sUMcOpX9z4Z8Iz/AGZsx4DMsVzcLHFsbFo5H7tJFIB9pX3irRdNvJbS&#10;81ewtLqL7L5kE9yiOn2mZobbKk5Hmyq0af33UquSMVqV8H/tPaP9q+PnjGT/AIRPx5qWf+EB/wBJ&#10;0bxR9jtm3a7Onyxf2jFjzMeVF8g8qdJJv3O/z3+oPi1b2/iL9nn4mWltNf8AjmO40fXLU22lSw/a&#10;7h9txG9jC0ULKJI23W65jdw0YDiRw24A3rP40fD7UPB994stfHfhm58LWMwt7vXIdYt3sbeUlAI5&#10;Jw+xGJkj+UkH51/vCrV78VPBem/8I39r8X6Da/8ACTbP7D87U4E/tXfs2fZct+/z5sWNmc+Yn94Z&#10;+S9W8Zf2t8SLfxx/wnfhLWf7PvNJg/4WVpcG3wppm2z8Qp5N3F9rk3SL9r8tj9ti+fUrA7V27bm1&#10;4g8RaBZ/s2+JtKGo6TY+KfFsOvb4ri0KXXjSznv9UZYNFmLKC1zJctLbKv2zyEvoNyXHnJJKAfWl&#10;n4+8Mah4wvvCdr4j0m58U2MIuLvQ4b6J763iIQiSSANvRSJI/mIA+df7wqr4m+KngvwTZ3N34h8X&#10;6DoNrbXi6dPPqepwWyRXTQiZYGZ2AWQxMsgQ/MUYNjBzXy/p3iDU9P8AHFhpWirYeJtY0Hxh4p1q&#10;y+HcMy22t2c7xay0d3fXLOyrZXTXIEW62hCDUbImaXZ/pHL/AAx8Mx6HY+KD4r8Qa98IpvD3xIi1&#10;zUPFmoQaZ/pOpXfhmOK7aRvNu7Wz86a5efMgMI+1QwRESMFjAPtzwz4q0XxtodtrXh7V7DXtHud3&#10;kahplylzby7WKNtkQlWwyspweCpHatSuD+B/ibU/F/w3s9S1S5/tCQ3l/b2upeWqf2jZQ3k8Nne/&#10;IAjfaLeOGffGqxv5u6NVRlA7ygAooooAKKKKAKv/AAr28/6HPXv+/Vh/8i0f8K9vP+hz17/v1Yf/&#10;ACLWr448UN4L8I6triaTqOvSWNu0yaZpNuZ7q5YdI40HJYnH868G/ZF8cfFP4ieKviPrfxE0jV9A&#10;02c2A0fS9R0+azhtcfafOSFZUR3wv2fdIR8zen3VdwOd/aC/aK0f9nnxhLo+teKtSmisdGj1y/jl&#10;1TSLO/ngle4jiXTrea3VbyRWtZDIhliKq0ezzncR16jJ4s8DQ6rb6ZJ8cbVNSudTl0SCzbVNIE0u&#10;oRtGsloqeTlp0aaINEBuBkQEfMM8L+0PN4/PxM8PXXhrxF4W+H3iC1+H/iucaxriPfWNuiyaGzOz&#10;sYVg2S8+c6TIqR7mibcUWD9l3xV491K816C31bRdc0eCfTIv+EW1bxVqFzq3h6F2uzdzzte6ZFfF&#10;5R5DwwXfDqrlJo4ti156q1KeJ9lL3lO7XwrlUVFNP3uZ3bumotLVSa929WXLc92/4V7ef9Dnr3/f&#10;qw/+RaP+Fe3n/Q569/36sP8A5Frc8LXOuXmg2sviTTtP0rWm3efZ6XfyX1vH8xC7JnhhZ8rtJzGu&#10;CSOQNxwPjR42vvh78L/EGtaRFb3PiFYVtNEtbtWMN1qlw629hA+GXCyXMsEZYsqqHJZkALD0LkmZ&#10;/ZNh/Zv9of8ACzL77B9t/s37V5um+V9q+0fZfs+77PjzftH7nZnd5nyY3cVb0nwmuvaVZ6npnj/V&#10;tR029hS5tby0/s+WGeJ1DJIjrbEMrKQQwOCCCK+XZJtR8B6angTUtE8UeH9NvvEHg3WdHj8ZXlle&#10;ahe3EHiHS7bVp/Msp5olVnk0+4ffsklub+8l+bcdna+EvGV54O/ZA/Zzx4l/4QfQdR0bRbLXPFuL&#10;df7HtRoskyS+ZdJJbxeZcw2tvumRlP2nYoEjxsC4HvH/AAr28/6HPXv+/Vh/8i0f8K9vP+hz17/v&#10;1Yf/ACLXzj48+Oev6Lpt5LY/E/fJYeGRqfgtv7NtLX/hYWpfaL9Fs/LmiZrzK22nDOnGDzft/mxb&#10;UuLYR62m/E/4h6b/AGfr954w+3W2teM/Fnhe20r/AIR4XUFja2P9ty20/k24W6u7lW0yKPbHIqyQ&#10;ts8ozf6QxcD3j/hXt5/0Oevf9+rD/wCRaqWfhNdSuL+3tPH+rXVxYTC2vIof7PdraUxpKI5ALbKM&#10;Y5Y32nB2yKejA14l8N/2hLzTbzwjf+JvHH9teDrqy1uzk1Y29vcpqOqxTaZ9ktrW8s4Ui1KVw+pf&#10;Z1tIo3lRTE9v9ptpgvj/AOz14q8ReJPiFpfxA1PXriz1e+8P31zcaguki8h1DU5/Cng+5EDWsKB5&#10;mYQ3NyttatHLILNwh2K4JcD7Y/4V7ef9Dnr3/fqw/wDkWj/hXt5/0Oevf9+rD/5FrnP2a/GV544+&#10;HBv7zxL/AMJa0V7LbLqyi3mSbYF3+XeWqR217F5hk2TwxQ4TbFLElxDOK9VouBxv/Cvbz/oc9e/7&#10;9WH/AMi0f8K9vP8Aoc9e/wC/Vh/8i12VFFwON/4V7ef9Dnr3/fqw/wDkWj/hXt5/0Oevf9+rD/5F&#10;rsqKLgcb/wAK9vP+hz17/v1Yf/ItH/Cvbz/oc9e/79WH/wAi12VFFwON/wCFe3n/AEOevf8Afqw/&#10;+RaP+Fe3n/Q569/36sP/AJFrsqKLgcb/AMK9vP8Aoc9e/wC/Vh/8i0f8K9vP+hz17/v1Yf8AyLXZ&#10;UUXA43/hXt5/0Oevf9+rD/5Fo/4V7ef9Dnr3/fqw/wDkWuyoouBxv/Cvbz/oc9e/79WH/wAi0f8A&#10;Cvbz/oc9e/79WH/yLXZUUXA43/hXt5/0Oevf9+rD/wCRaP8AhXt5/wBDnr3/AH6sP/kWuyoouBxv&#10;/Cvbz/oc9e/79WH/AMi0f8K9vP8Aoc9e/wC/Vh/8i12VFFwON/4V7ef9Dnr3/fqw/wDkWj/hXt5/&#10;0Oevf9+rD/5FrsqKLgcb/wAK9vP+hz17/v1Yf/ItY/irw9qPhbTbfUIfFWrXjLqFlA0F1FZ+W6S3&#10;UUTg7LdW+67dCOcV6VXJfFH/AJFWL/sK6Z/6X29NbiKWh6Pc61ZSXcmt6hAzXVzGI4Ut9iqk7ooG&#10;6Inoo6k1f/4ROb/oYNU/75tf/jFQ+H5LqLwfePYxrNerPfmCOQ4VpBczbQT2BOK+avC/i7QYPDc2&#10;veDvinrWv/FPT/D93qeqeGdS1a71a2+2xw7pRfadvBsSsheNYkNsodgNjFFUcrm+aSva3/B/y17X&#10;RvGHMo23bt+X+enfXsfTf/CJzf8AQwap/wB82v8A8Yo/4ROb/oYNU/75tf8A4xXguoftb6PfWPxR&#10;utA+JPw/urTQdDstX0q+c+ZbxySGZZYJ2F2onO+OFQYzHsa4RWDNjdHrX7SGsaH8AV8en4lfCa/v&#10;7nUra3tzDI6aUrOU82xN19sYvKgYsZgi4VCxt+wnmnr5W/H+v6urpRi+X+9+iT/Vf1c900r4fQaF&#10;pdnpum6pe6fp1nClvbWdrBaRQwRIoVI0RYAFVVAAUDAAAFWv+ETm/wChg1T/AL5tf/jFfNvxc/ag&#10;8WfDXwv4JubHxD4J8R2+vRXly3jSzhtINHk8p41jtoUu9at0LtvclxducQtiIjcUPF37Ufiqzjm1&#10;Kx8TfDrQrSx8D23jC90bVGF9dFnJDQR3EF8sRjc7Ak6qwBePCybxhqU3162+5Nv7rP7vNXOVWTS8&#10;/vaS+9tfr1PpL/hE5v8AoYNU/wC+bX/4xR/wic3/AEMGqf8AfNr/APGK8Z1D4z6povx8/sq++JPh&#10;OHwrqtrpdzoegroM1zqOpx3DToxtJorvMuCis8ohdEQqSqAM7fQrY2nPAqXOajzBZXsYH/CJzf8A&#10;Qwap/wB82v8A8Yo/4ROb/oYNU/75tf8A4xXyl8AfiHaTTeJvEfhvVvEms6P4ZGtNrWp6h4y/4SGy&#10;u4UnlNmkNr9vuJoXCRqwZoodyI/Lbgat+Df2pvFnxO+DvxUn0nxL4Vg8Y+F7JdRgvtPtbS9jFuY2&#10;Zs21pqt4mQY3Acz9WG6LC/PXPPXXZJ/f/V/Qbik9t21939W9T3rx18BtA+JNm1t4hvtUvo2s7vTm&#10;aOWKB3tbqExXMDPHGrGORdpKE7d8cT43xRsupr3wtsvE39nDVNX1S8jsLyO/ghdoBF58eTE7oIts&#10;mxiJFDghZEjkADxoy4vwz+L2j618P9U8Q6t4/wDDHiLTdKnkS88UaPaPpujhQqsdkstxNG4UNhpE&#10;mZQwKnaykD0m0u4NQtYbq1mjubaZFkimhYMkiEZDKRwQQQQRSc5rr2/ESSf9djE/4ROb/oYNU/75&#10;tf8A4xR/wic3/Qwap/3za/8Axivmv9rTx5pum+Ov7KuPHcemz2uhi4Xw/a+OLrwvqYeSSQLcWIji&#10;aPUp3ERRLeY7EaNcjExNdfqXxU17wX8fj4Z1v4heHbHQbq20xtJ8N3nh+efWNQ8154pBBJHdBpHV&#10;o1aSTyXRFILKgVnZxlOSTvu7fjYc4qDt2V/yf69bfdZnsv8Awic3/Qwap/3za/8Axij/AIROb/oY&#10;NU/75tf/AIxXgfh39q641b9pi6+HkuqaBHps9zd6fZW8otYb6K4hQkF1/tJ7h9zRyYV7K3BBVlkY&#10;bTJW8E/HLxnJ4V8fWV14/wDCPirx7oNpq1zHo2n+F7lJbF7W5lVVvQl64QSIqiKNvKdgdwaXaxKj&#10;OUkpX3V/69Oo/Z3m4Jap2PoX/hE5v+hg1T/vm1/+MUf8InN/0MGqf982v/xivCbj9rbS9Qg+Jtz4&#10;d8ceBdetdD0aw1PS5o7yGGKJ5nliljnmlu0hmKusOMPAu6ZI3dCd9bHwY+OWsfET4J+J/Fes+JvC&#10;eizafdzQQ6+9vCdKgjWONhLN5GpTwuAXO7y7zAxglWDAPmnaT7K5KUWotdf8r/kevf8ACJzf9DBq&#10;n/fNr/8AGKP+ETm/6GDVP++bX/4xWrpNz9s0uzuPtVvfebCkn2q0GIZsqDvQbmwp6j5m4I5PWrdJ&#10;zmna4JJq5z//AAic3/Qwap/3za//ABij/hE5v+hg1T/vm1/+MV0FfJ+i+LBdeMtMXTfHWqy/GS41&#10;6e21jwrcajPc21pZeZIrGXS/N8u3to4hC8dwixtKRF++bzzvUak5SUV1/wCAvu7vohuKUXLt/wAP&#10;+mndn0h/wic3/Qwap/3za/8Axij/AIROb/oYNU/75tf/AIxXhHgP9pi6+JGtaL4a0rxp4LfxRqPh&#10;G4u7nTrazkmn07WoWhDxSR/a8lcSTH7MdsqiAkyEHjndF/ac8Rx/AOTxNF8QfA3izX9NOjHVLlNC&#10;u7aw09bqSOGaG7miuZVW4jZzI4UKYwnzQqHUh88+/b53bj+a37WH7PVK2/8AwP8AO3/A1Ppn/hE5&#10;v+hg1T/vm1/+MUf8InN/0MGqf982v/xivnbXv2qdV0D4Y61q8Pifwf4je31a306w8YaPaImiXfmR&#10;GWRMXOpwwK8YVkJN8FLMoGX/AHVR337SGv8AiD4Y/C3x1YfELwP4K0XVLy6sNd1HWNPW+sFuI4Lj&#10;aDJHqCpEC8HEazOdzoBK4GJDnnq77fqr/wBeZPKrpW3/AEdv68j6N/4ROb/oYNU/75tf/jFH/CJz&#10;f9DBqn/fNr/8Yrxj4hftBeHfDXi74U3Oq/EnwpomlaiRc3mm6xJPpF88clncmO7KS3cflwF0CeVc&#10;QSDcy/MHVSOb8WftZeJND/aMTwTHZ6DbaKNUstPhtb++06C81KGdIibuCSfVIZcAzELHHZTCQwlR&#10;JuYiO17RyUOruvudv6/HZ2TUYrm8k/vv/l/V1f6L/wCETm/6GDVP++bX/wCMUf8ACJzf9DBqn/fN&#10;r/8AGK8F8F/tFa9qXjvT7TVPHPw5vdE1PxVqXhS0tNMgkjvRLbwyyRSNI166s5ZIkaER5PnRsHG8&#10;JW7+zv8AFnW/FGv6t4b8VePvDXinxHZT36T6RoWgTWl1pohvZIlN2/2qZIw67DGjrG7LyGl2s1RG&#10;c5JPur/hf8rP5lSio302dvxt+aa87Hrv/CJzf9DBqn/fNr/8Yo/4ROb/AKGDVP8Avm1/+MV0FFL2&#10;ku4cqOf/AOETm/6GDVP++bX/AOMUf8InN/0MGqf982v/AMYroKKPaS7hyo5//hE5v+hg1T/vm1/+&#10;MUf8InN/0MGqf982v/xiugoo9pLuHKjn/wDhE5v+hg1T/vm1/wDjFH/CJzf9DBqn/fNr/wDGK6Ci&#10;j2ku4cqOf/4ROb/oYNU/75tf/jFH/CJzf9DBqn/fNr/8YroKKPaS7hyo5/8A4ROb/oYNU/75tf8A&#10;4xR/wic3/Qwap/3za/8Axiugoo9pLuHKjn/+ETm/6GDVP++bX/4xR/wic3/Qwap/3za//GK6Cij2&#10;ku4cqOf/AOETm/6GDVP++bX/AOMUf8InN/0MGqf982v/AMYroKKPaS7hyo5//hE5v+hg1T/vm1/+&#10;MUf8InN/0MGqf982v/xiugoo9pLuHKjn/wDhE5v+hg1T/vm1/wDjFH/CJzf9DBqn/fNr/wDGK6Ci&#10;j2ku4cqOf/4ROb/oYNU/75tf/jFH/CJzf9DBqn/fNr/8YroKKPaS7hyo5/8A4ROb/oYNU/75tf8A&#10;4xR/wic3/Qwap/3za/8Axiugoo9pLuHKjn/+ETm/6GDVP++bX/4xR/wic3/Qwap/3za//GK6Cij2&#10;ku4cqOf/AOETm/6GDVP++bX/AOMUf8InN/0MGqf982v/AMYroKKPaS7hyo5//hE5v+hg1T/vm1/+&#10;MUf8InN/0MGqf982v/xiugoo9pLuHKjn/wDhE5v+hg1T/vm1/wDjFFdBRR7SXcOVFuiiiusxPKvi&#10;7+zh4Q+OnirRb/xtpWn+ItF07RtV0n+yNQsxJ897JZt9pil3BoJY1tHVXTDjzyVdSvzReFf2fvB/&#10;hXxVfTadD4liuv8AiW3j6jceLtauJbhreS7MMEjyzlXgQzSsYN7I5mzJHwhb1qsC8s9TtddvdQ0+&#10;ysblp7SGAG5ufIJMf2lgCVgZsb5Ixy7AB3ZVUqRLm6cJTVRxV1ez6q+9vXqO72Oc17X9G+A/gOQe&#10;bezaTpFheapcXWtapd38sNrD+9nkknlM9xJt38L85xhVGABXzhrn/BQ3WdJ8UXvh+H4ST6lqVre/&#10;2ZILHXVuYorzzLSI2zyRW7r5sc2qabDKqF9kklwoL+VF9o9B/bIu9XX4OfENZrGyjtW8CeJFMiXj&#10;s+zyDg7TEBnCwHG7rJIMny1MnE6P4i1bR/Dot9K1O8s5rnxR4xjSG3neKF5W8SX6I0rLkRhQzuHZ&#10;VXcgDb13eX6tGgqvJHa6bv8AP1Pnc2zN5Xh5Yjl5rNK17b+dmejfs9ftVP8AtEaHqd9pXhu10a90&#10;+S3abS9S1Yi6W2ubaO6s7gosBISWGZSCeN6SqpdUDt6bqXjTVNGt0uNQs9DsYHmit1ludZeNWllk&#10;WKKME24BZ5HRFXqzMoGSQK8j8C6lPJ8ePFE10YzcyeCfDpl8m5Nwgf8AtDXtwWQu5cA5AJbt0X7o&#10;zP2gPiBZ3lxo/gYRzpr0+veGNUsY3VQNRij1yCW6FsM7pWtobVppwq4ijkjdjhuNPYxin7q0uuvT&#10;5nTh8VLE0ada9uZJ200uk+3me36r401TQtLvNS1Kz0PTtOs4XuLm8utZeKGCJFLPI7tbgKqqCSxO&#10;AASay/Gfxeg+HOlxal4svPCnhfTpZhbx3mteIvskLylWYRh5IFBYqjHbnOFJ7Gvjr9ob4+6pdfBv&#10;xN4Putb3+JLm78a2GsaaLVPMg0uPTtdl09J8JiDzIoLGWIsVeeONnUyL5hr3T4meN9H8B/HTwJ4k&#10;8TavY+HfD8fhzXdObVtWuUtbRbmW60mSKAyyEIJHS3nZUzlhDIQCEbE+zg7+6vx/zOnnl1l+X+R6&#10;jefF6DT/ABhY+E7q88KW3iq+hNxaaHN4i2X1xEA5MkcBg3uoEUnzAEfu2/umtS88aapp9xY291Z6&#10;HbT30xt7SKbWXRriURvKY4wbfLsI4pH2jJ2xseik18I/s9+INa+GumaR4X1saC1xf3nhFh8Pdb0t&#10;112526Pols+oW5ecER2ctvLMx+zPtbTpwZIypaL374mQ+GdZ+L/wV8WWFnpN7rkfim90dtct4opL&#10;lYotH1kS2pnA3bUnV90ecB1OQGBojTi18C/H/MHOSfxfl/keuWfxeg1DxhfeE7W88KXPiqxhFxd6&#10;HD4i331vEQhEkkAg3opEsfzEAfvF/vCt7+3/ABD/ANAjS/8AwaS//I1fIPgbXTN8XPDHh7+07Gca&#10;V478R6qPCUK41rR/OGrn+0b2Ted1nN9qzEv2eHAv7P8Afy7c3H1h/aXvVRoxl9hfj/mKVRr7X5f5&#10;Emm+NNU1m3e40+z0O+gSaW3aW21l5FWWKRopYyRbkBkkR0ZeqsrA4IIo03xpqms273Gn2eh30CTS&#10;27S22svIqyxSNFLGSLcgMkiOjL1VlYHBBFfCXhb40av4N+GPg/T7D4iHQNS0n4ReGtW8NeDsaef+&#10;Ek1N4b1Ta7JoWuZ/Ma2tIvLtpEf95hSGdTX038I9Q2/ED42HP3vF9uf/ACgaQKmNOEtofn/mNzkv&#10;tfl/kdpr3xz0vwr4o07w1rWseDdI8R6l5f2LSL/xOsF3deY5jj8qFoQ77nBVdoOWBA5o/wCF56X/&#10;AMJx/wAIX/bHg3/hMf8AoXv+EnX+0P8AVeb/AMe/k+Z/q/n+7935unNeN2fxH8EeDfG3xn0Hx3qm&#10;k2jeItdintfD+qFJLjWrN9E022It7MgyXaySQzwhI0fe6PGAzArXHf8ACa6N/wAIJ/wr7+17H/hO&#10;/wDhaX9pf8Iv9pT+0/s3/CZfb/P+y583y/sn+k79uPJ/eZ2fNR7OP8q/H/MOeX8z/D/I+qX+JM0e&#10;h3+tP/wjaaPYfaPtmoNrpFvbfZ2dLjzJPI2p5TRyK+SNpRgcEGrVn401TULi+t7Wz0O5nsZhb3cU&#10;Osu7W8pjSURyAW+UYxyxvtODtkU9GBr8/fHmneM5PgF8bdEstSv18Ia7eeNfEdzqCzzCWw+xajqK&#10;zWEUgHlxR3EiaawhIPmRvq5LKTHXp01h4zuPjN8ZLbw1qV/DpfjLxHa+HdQmhnmVtE2aJpcxv7Zo&#10;xtt5GtWv4/Obdm5XS127Q5pezj/J+f8AmPnl/N+X+R9VaL8SZvEfl/2T/wAI3qnmWdvqKfYtdM26&#10;1n3+RONsBzHJ5cmx/utsbBODRovxJm8R+X/ZP/CN6p5lnb6in2LXTNutZ9/kTjbAcxyeXJsf7rbG&#10;wTg18mfs5/Ejw18LtN8G6j4w8RaV4T0/VPhP4NtbC71y+isoruWBdRadInlZRI0YuIC4UkqJoycb&#10;1zg/CnQ9Z8F654U8YQaTfHxL4J+EPhS21HQVtn+3Xtiy6r9ssI4iCVuPNt7aVFKhmktFhLRrNI4P&#10;Zx09xfj/AJhzy/m/L/I+vb7456Xpmhy61eax4NtNHis7XUZNQn8TqlulrcsyW05kMO0RysrLG+dr&#10;lSFJIo8I/HPS/iBs/wCEW1jwb4l3+dt/sjxOt1u8ryvNx5cJzs+0Qbv7vnR5xvXPz7+x5feX/YH/&#10;AGSHwKv5f2tRoV9/wjf7DfgPx5p3+jeKPBfw5t9W0y7X+Ly9MilktZh/y0tpvJRZIz12o6lJYopI&#10;2qcWr8i/H/MXtHe3M/w/yPqCz8aapqFxfW9rZ6Hcz2Mwt7uKHWXdreUxpKI5ALfKMY5Y32nB2yKe&#10;jA1g+CPjnpfxM+2/8IfrHg3xX9h2fav7D8TreeRv3bPM8qFtu7Y+M4ztOOhrzb4u+Cf7I/Zl+K2h&#10;6LDfa7rer+HNWae4dfPv9WvpbJ4/MfYo3yNiNFRFCoqxxxokaIi838XPj34O8caGmlfDrXbHxj45&#10;1cHQ7O48H3kM99a2s7JJfrBfK4htLg2ltPPCJpY1kks1IEnlFabpRW8V+P8AmJVJPaT/AA/yPbde&#10;+Oel+FfC+neJda1jwbpHhzUvL+xavf8AidYLS68xDJH5UzQhH3ICy7ScqCRxVW8/aI8Paf4PsfFl&#10;14k8C23hW+mNvaa5N4sjSxuJQXBjjnMOx2Bik+UEn9239018wQ654kTxH4E8EaZaf8IJq+jeO5L7&#10;QNP8T2sWomy0i60PWGiWSOzuxF5azRajbQRRzKYobe3DLwPMq+MPFF94P8TRX2reLvDfhzxBZ/Fg&#10;f2j4o1izaPRvNbwYyowtWukaJTC8MO1rpiZQZA2HEKz7OO/Ivx/zK53/ADfl/kfY/hj4kzeNtDtt&#10;a8O/8I3r+j3W7yNQ0vXTc28u1ijbZEgKthlZTg8FSOoqrqvxeg0Lw3eeItSvPCmneH7OZ7e51W68&#10;ReVawSpMYHjeVoAqsswMRUnIcFTzxXl/jX4263pvwjs/E/g678J+ODc2b2cOsWt862l1q8hW2so7&#10;eGPzVeOa+dInD3MYhUkmRtrEeEat4mf4W+Gbnwz4gs9e8J+HTrHhPxBZT+ONQsp7qV7bXNNh1e6k&#10;mtZ5YY4yWsbmRpCjyXF7eSncGbY3TgvsL8f8xKcn9r8v8j7H0r4vQa74bs/EWm3nhTUfD95Mlvba&#10;ra+IvNtZ5XmECRpKsBVmaYiIKDkuQo54q1rXxJm8OeZ/a3/CN6X5dncai/23XTDttYNnnzndAMRx&#10;+ZHvf7q71yRkV8l/GSSz+K2n+O7/AMM65cReCvEmo+B9Ph8ReGrtY1k1JdeWO6urSZcq88cD6fH9&#10;pUMN1ukW4tbsicf8Wbzxnrh8ceJPHB+w6pcfCHxnoyaTaedHZR/Y/wCzY57qKGXLDz7p7pkkz+8t&#10;UsSQGDUnTivsL8f8xqcn9r8v8j7kufiTNZ2etXdx/wAI3Ba6Ju/tSeTXSqWG2FZ289jBiLETpId2&#10;MI6t0INHif4kzeCdDuda8Rf8I3oGj2u3z9Q1TXTbW8W5gi7pHgCrlmVRk8lgOpr4k+Olve+FdL/a&#10;28b6XaT6hDqUM3hzXNPtIzJPJE3h7TRZXa8EBbWS5ujIo2AxXUsjMxt44292+M3iy90Lxx8Pdb8S&#10;R6TofgrQ/FP2n+3pdSO2OKTRNUgZ7wPEkdqv2iaGJD5rh2lQfIzBS/Zx19xfj/mLnl/N+X+R63pX&#10;xeg13w3Z+ItNvPCmo+H7yZLe21W18RebazyvMIEjSVYCrM0xEQUHJchRzxWX448fQ3twnhe+udDt&#10;ddE2makNLt9W869Nv/advH53kNGjeVvyvmdNwx1r59+JnjjRPjR4iGheArDVvF2gLFNrOv6l8P7i&#10;ztbh7+SEWmmXaXV1LFBdLH5N06yRNK0N1plpkoYNpl+GfjXWviF8R9X1vU3sLW+/4RXwhZ6/p1vb&#10;P+51eDxDqMFzHFIZCBHDPFdx4xIH+Rlk2rmSJwilpH8/8y4Sk3rL8v8AI+sPBhxoJJ4H2y9/9Kpa&#10;zPBfxk8A/EfULmw8JeOPDfii+tY/NntdF1e3vJYkyF3MsbsVGSBk9zWn4M/5AJ4z/pl7/wClUteC&#10;fCnwZ4/uxq+peNPDuoabYaNNrE2i6DZwWlrqd0L2aWQhb+HVZUJ2PjlbbDsh3HZurw5fFI9OPwr5&#10;f1/TPpd3WNWZmCqoyWY4AHrVbStWstd0y01LTby31DTruJZ7e7tZVlimjYAq6OpIZSCCCDgg186/&#10;CXwh4g0P4S6wvifwl8WNR8SSwQ213bX3jaGS7vF3nBspI9UEVv5a4Bk3wyuFyzSuWJ5zxF4a+KHj&#10;L4Z/DfS38K/ErRNf0eCa01O6tvF1pbNO62BWOaeSHUi06NdeS25t0n7qTIAciSWkk32t+v39PxKj&#10;7zttv/X9eR9b0V8YeMPBHxmk8FpomjaF42MSXzX0d1c+JvtF+PMsrf8AdM8WuWbFVnN1kGd41YKE&#10;hdCrJ2fjbQ/HPizV/hvcan4R+JzRR6L5fiOPwx4ss9MjkuGCbY5Vj1KL5kkV5GkgwxBRA7IXjquX&#10;z7fir/g9H8u5HNpe3Rv7n+vQ+nKjuLiKzt5Z55UggiUvJLIwVUUDJJJ4AA7181fEGbS7v49QfDnT&#10;PG1+dS8UW9pPe2Fr4wuorzRorArK7JCtwHj+1RMifIAW2u77xnH0rcStDbyyJC9w6KWWGMqGcgfd&#10;G4gZPTkge4qJK0eZf1/Tv9xS+Ll9PxOJ8L/Hr4Z+N7m7t/DnxF8J6/cWds95cxaXrlrcvDAmN8rh&#10;HJVFyMseBkc10fhnxhoPjTQYNc8Pa3p2u6JOGMWpaZdx3FtJtYq22RCVOGVgcHggjtXgPwHtfHvh&#10;G71CTxD8P/GV/ttJ57SXWrvQi1hgJ/xL7H7NdnKylQd0vl8xr5kjnBG74OuvEs3w38Xabrnwt8ca&#10;fJNql7exWdhrWm2t5dx3V9LMoguLfUlMTojqXLSx9wpfpVNe62t7f1/X6MOz87fK2/8AXfyPbtK1&#10;ay13TLTUtNvLfUNOu4lnt7u1lWWKaNgCro6khlIIIIOCDTdU1iw0O3S41G+ttPgkmjt0lupVjVpZ&#10;HCRoCxALM7KqjqSwA5NfM3iDW/E+i/s/+Ernx3o/ivw5pvh0wW3iWO48XWWm6jqCi38tJ01JNSRQ&#10;n2hoy3mXMUj453fckxvB/wDwlGsfATwNrGh6F8R/F+rz69NrEd5a+MYyyWiamCsdw81/BHcxyWaB&#10;UVBJA2dwwH3s+VczV9E0v6+Vw1sn/X9bfefV1n4g0vUNW1HSrXUrO51PThGb2yhnR5rUSKWj81Ad&#10;ybgCV3AZAJFSSaxYQ6tBpcl9bJqdxDJcQ2TSqJpIkKK7qmclVMkYJAwC656ivmf4meG/G/iz4mX2&#10;vW3gT4hW9reeG7K0sf7E8V2GlraaiklzJvvFivQZVi+0IOs8Z/efuZflJ67f410P416HqB8F+NNa&#10;tP7KOmazqlprtoNHnuGNqUuYrGbUF2CPbcbmW3WQ7sAPmlGPM9dN/wBf1X3NNN9CXu7dv8v8/vTv&#10;br63ovjjw54k1nV9I0jxBpeq6to7rHqVhZXsc09i7Z2rNGrFoydrYDAZwfSr9jrFhqdxfW9nfW13&#10;PYzC3u4oJVdreUorhJADlG2OjYODh1PQivLNF1zxS3x21q8n+GviSz0K60220uPWprvSjb7rea8k&#10;MpRL1phG4mjC/u92SdyqBmsT4YaV4i1JvH3hnWvBfj7w74f1qaS4sNQ1/wAUQ3b26NbQxvCk8OpT&#10;3MJMomdRHhVB4Kk7alq0W1rpf59vz8x6c7j0uvxX6PQ96or5c8D+DLvwp+z74h8P+Ko9f+E2nWmk&#10;WkD+JvEXj6aVkvY0CmWGRLyT7Lah1jACzRFwzKYkGN3UfCW8/wCFj/CPxD4/WPxFrNt4xjW4tdD0&#10;fxPK0sMESCFY7SdrqNIJHZHkZo5IuXAYhlNXKKjzcrul/X+f3Ep/Cnu/6/X/AIJ73RVTSU8vS7NP&#10;JuLfbCg8m7l82ZPlHyu+5tzDoW3Nk5OT1q3UPR2BO6uFcfF8ZPAE/wDYvl+OfDcn9uXMlnpW3V7c&#10;/b50cI8UHz/vXVyFKpkgkAjNdhXyn8M/hX470HxjYar/AMIvfaVplx431rW9UsNQvrRtvmC/Nrew&#10;+VNIMSx3UUEikhg0MZCY3uXGzfvPT+v6/S17U17jkt+3yb/NL7+9k/oLR/ix4I8ReJNR8PaV4x8P&#10;6nr+ml1vdKs9UgmurUodriWJXLJtPB3AYPWudu9T+GP7SWhto9h4usPFNlb3Md23/CKeJ3iljmhZ&#10;XVjLZTq42M0bY3YDbDjO2vD/AAl8I/HHiDw5qmiz+EdY8NWJ8MXmn2mn+MJtDu4bCWZomFlY3liG&#10;uGtXCyJK1yrM6rE2CwYH3b4eXl74g8TXmsaj8KpPAl1HYRWX9p6pPp8l9cqrswgT7JLN+4TJYb5F&#10;O5uI+pp8q0v/AE9f8k7fjsJvlvy9/wDL/N6/8G25L8Q/Bnhu80bQ7rxZo9pf30rafp9nfatGbm8m&#10;iIR4k8x98sikgMOWyeeTXOXf7UHwbsJJI7n4teBbeSORoXSbxJZqVkXG5CDLwwyMjqM1g6f4X1yx&#10;+EehXFjo1zd+MPCuqS3iWLFYH1CVZpo7nY8pVP8ASIpZmR2YLukRieDXH/EHwT4903RfA0OiaT4s&#10;m1WOW61XWtQ8Iz6SD9puJlmltn+23MLGNmLrmIhgqqA4HymV72r/AKvs/Te//BVzZaf1bp+Vvn20&#10;9iuvjv8ADSx1LSNOuPiH4Ut9Q1iKG4020l1u2WW9jmOIXhQvmRXP3SoIbtmp9Y+M/wAPvD/i6Hwr&#10;qnjrw1pviiaSKKLRLzV7eK9keTHlqsLOHJfI2gDnIxXiXxC8I/Efx1HFpOjeBovCvh+/8IrZ6npt&#10;wtjNH99idOt547rFvKEJUS/ZZ4gSMEbc132ta94puPjJ4O1CL4ZeJpNIg0y4tLrURd6UI7Z7t7N/&#10;nU33mMIvJkEmxG5H7vzAQa0jGLtfu/zdvLW2/wDwLy92vJfkm/ztb/g26aP49fDObxZ/wi0fxF8J&#10;v4m+1Gy/sVdctTe/aA20w+Tv37wwI24znjFRaf8AtDfCvVn1NLH4l+D71tLge6v1t9etZDaQowV5&#10;JcSfIisygs2ACQD1rj/A/hXxNffHrxtq+t6b4ksPCssrPY2GptpkulXMqLYJFdxCGZrhZg1m7L56&#10;YCspXym3K1XTdR8ZXjfF1ZvhZ4osBrQe601ri90gi5ZbG3tRENl8212aN2G/au0csGO2s/8Al0p9&#10;eW9vPt6+X6mqinPlb0ul/Xf12O4sv2iPhTqWi6lrFp8TfB11pGmGJb6/h1+0eC0MrFYhLIJNqbyC&#10;F3EZIIGa6Lw/8RPCvizQbfXNE8TaPrOi3E4tYdS0+/intpZi4QRrIjFS5chdoOcnHWvnXQtE+IcH&#10;wl8TaVf/AA/8Ya3rpW08jUtevNCXUb1Bc7/sy/Z7vyRFAu5gWaIHzDtTOSep1Tw74g8SeHPifrL+&#10;ENS8L6h4qjstP0/R7o2810l4imJNRla0mmiTa0kPzhtypZqSeFA0cY3sn2/TT8/+CYRk3urf1/X/&#10;AAGfQNFFFZGgUUUUAFFFFABRRRQAUUUUAFFFFABRRRQAUUUUAFFFFABRRRQAUUUUAFFFFABRRRQA&#10;UUUUAFFFFAFuiiivQOcKKKKAOO+J3w1sfif4fvNI1BlNne2Vzpt1DKrsk9rcIEmjOx0cZAHzKwI7&#10;V5d4b+AfxM8E6SdJ0X4oaLdWP2u8vjca14avHvJp7q6lu7h5WtNUtYSTNPKRshQKpVeduT9BUVsq&#10;04pJO1v63OarhqNdONaCkn0auvueh4z4V+CfirTfFGq+Jdc8X6Tqut6hYWels1nolzBAltbS3UsX&#10;yy300hkL3s+5jJgqIwFXaS3Xf8IPrP8A0GNO/wDBbL/8kV3FFaxxVaKsn+CEsLRSSUbJdtF9xw//&#10;AAg+s/8AQY07/wAFsv8A8kUf8IPrP/QY07/wWy//ACRXcUVX1yv/ADfgv8g+q0u34s4f/hB9Z/6D&#10;Gnf+C2X/AOSKraX8M73Q9NtNO0690ew0+zhS3trS10h44oYkUKiIi3ACqoAAAGAABXoNFL65W7/g&#10;v8g+rUu34s4f/hB9Z/6DGnf+C2X/AOSKP+EH1n/oMad/4LZf/kiu4op/XK/834L/ACD6rS7fizyL&#10;wn+z9a+Brua40OfTrCSW0h0/atncuiW0MtxLDBGjXRWOONrucIiABVZUUBERV0tD+EVx4c/tA6fq&#10;GnQyahdyX93M9hPJJPM+AXd2uSzYVURQThI440UKiKo9LoqfrdZbP8F/kP6vS7fizh/+EH1n/oMa&#10;d/4LZf8A5Io/4QfWf+gxp3/gtl/+SK7iiq+uV/5vwX+QvqtLt+LOH/4QfWf+gxp3/gtl/wDkij/h&#10;B9Z/6DGnf+C2X/5IruKKPrlf+b8F/kH1Wl2/FnD/APCD6z/0GNO/8Fsv/wAkUf8ACD6z/wBBjTv/&#10;AAWy/wDyRXcUUfXK/wDN+C/yD6rS7fizh/8AhB9Z/wCgxp3/AILZf/kij/hB9Z/6DGnf+C2X/wCS&#10;K7iij65X/m/Bf5B9VpdvxZw//CD6z/0GNO/8Fsv/AMkUf8IPrP8A0GNO/wDBbL/8kV3FFH1yv/N+&#10;C/yD6rS7fizh/wDhB9Z/6DGnf+C2X/5Io/4QfWf+gxp3/gtl/wDkiu4oo+uV/wCb8F/kH1Wl2/Fn&#10;D/8ACD6z/wBBjTv/AAWy/wDyRR/wg+s/9BjTv/BbL/8AJFdxRR9cr/zfgv8AIPqtLt+LOH/4QfWf&#10;+gxp3/gtl/8Akij/AIQfWf8AoMad/wCC2X/5IruKKPrlf+b8F/kH1Wl2/FnD/wDCD6z/ANBjTv8A&#10;wWy//JFH/CD6z/0GNO/8Fsv/AMkV3FFH1yv/ADfgv8g+q0u34s4f/hB9Z/6DGnf+C2X/AOSKx/F3&#10;hvUNH0NZrq/tbqNtR01AkFm8TA/2hbHOTK/HB4x3616hXJfFH/kVYv8AsK6Z/wCl9vUvFVZrlk9P&#10;RFRw9OLul+ZL4M/5AJ4z/pl7/wClUtcT4D+PkHjTU4LW+8G+I/CEF013HaX2uNYG3uZLV2SeNTbX&#10;UxVl2Of3gUEIxBOK7bwZ/wAgE46/bL3/ANKpa8i+Hv7M2peFbHxZLq3jH+09f1Zb4WGpWcd/HFpZ&#10;u3eSVorS5v7mBTucYMSRHapBJ3E149S/NJ/1c9CNmkn3X3dTu5v2gPhnD4D1Lxqvj/w3deEtNk8m&#10;71mz1OG4topflxEXjZh5h3phB8x3LgcijVvj14A0/wCHdz43t/F+gap4ciZoY7+01qyW3uJxnECX&#10;EkyQ+YTwA0ijPUivO/A37MviDw74Z+IOjax46h1ePxVpy2Uc6Wmoyy2TrHIiv5l/qV5I6/vM+WGV&#10;eDjGTXU+JPht8SPE3w117w/d/ELQ5dX1vzre5vZPCz/Y7a0khMRitrdb1ZFbnf5ks8vzFuApVVbU&#10;b6bafpf9fl3ejKd21z6d/wCv6+W52/jH4k+EvhzpltqPi3xPo3hWxuZBDDc61qENpHJIVLbFeRgG&#10;bAJwCeAaz/EHxq+HnhPWYNI1vx54Z0bVpxEYrHUNYt4J5PMz5e2N3DHfg7cDnBxXmfxI/Zv8T/Eq&#10;Pwvqd944srLxbo1rd6fJfaZZ6rp9nPbTvExUQ2mrQzKw8iMHdcOh5OzO0qX37NGsyaHeaTY+JNBs&#10;rSXwRF4Nt/M8P3Ny9qFPzyrJLfs7RkFgImYsCsZMj7DuSUer6/hZ/nZff5ayr2Xey++6v9yu/O3n&#10;Y9G/4Xr8Ol+IU3gR/HGgReMomjRtDl1GJLsvICyIsZbLPhclVywBUkAMuex1G8/s/T7q68ia58iJ&#10;pfJt03yybQTtRe7HGAO5NedX/wAN/GMvjuHX9P8AG1npNveWlhba3bw6GJJrk20kr/6NJJOy26Se&#10;cysrxzMF+66t81em1Ml7uj1/rUpP3tVp/Wh5H4P/AGhl8SapqVvq/gDxX4I0/S0ka/1nxG2nJZWZ&#10;S3iuSszwXkpi/dTI2XUL1BIIIrpZvjn8N7aWzim+IPhWKS8tory2R9atgZ4JSRFKgL/MjkEKw4OO&#10;CazfBfgzxZ4PvvHOpa/q+leLbbWrg6jFpekaI1hMHW3ig8rfNeypJujgjHzeWNxYlgpwvh2sfDPx&#10;1rHwL1+GXwRq0/iK41nT7LStG1EaVeS2ei2V7HPbLKr3wt5wEV96mZWdmCnAAkp6St0+G/z0f3N/&#10;cmVZXSv/AFbf03+dkfREfxn+H0nguTxgnjrw0/hKOXyX15dXtzYLJuC7DPv8sNuIGM5yQK0rn4h+&#10;FbPwzY+I7jxNo8Hh6+MQtNWkv4ltLgykCLy5S2xt5IC4J3ZGM14l4m/Zh134i6XHrWteLotP8dSa&#10;nBq4u9NsLvTbWBks3tREYrPUVnLiOVwXW8OSAMmMBK9E+H3wz174a/C/T/DWj65pa6pBdyXE+oXV&#10;jfXcEoluHlmxHcahJOHbe3zvcOAxLbSDtqrR1u+q+7r/AF+DM7uya7P9bfp9/Q9JooorMoKKKKAC&#10;iiigAooooAK8b8N/tOaR4svNMtNN8LeIpbm58R3Xhe9hb7CraVdweYWNwDdfNGyRSurw+bkRsOGw&#10;p9krwfwn+zPqOg+JNJ1678WWk+p2Gu6nqrvp+jG2W6guzdyJBKGuJCzQTXs7JICBtkdSmWL1UbXv&#10;Lb+v66evRt/A7fF/wH+tv+G1W5o/7SGm6pHcajP4Q8WaX4WXT7nVLbxPc2UMlheW8JA3IIZpJkZw&#10;wMccsUcjjOFyCB0PgX4oXnjLWrjSr/wF4s8H3MNsLsSa7bWxt5ELBVCz2080Zcnd+7LB1Cksqgru&#10;8w8I/snXNnJrk3iPW/Dc97q+kz6de6l4S8JJod3qE8rxub29IuJo7idHj3ofLUK0kvGHK16v4E8P&#10;+OdMvLm48Y+MNN8QqYVht7XR9COmQoQSWlk8y4uHeQ8D5XRAAfkJOQ7RVten+f8AwPL9Jl1t3/y/&#10;4Pn+s/i74gHwj4l8KaQfD2raoviC8ayS/sWtRb2cixtL++82ZHwUjkYeWjn92RjJAPndx+0/NBIQ&#10;vwq8aSQ/a7yzS4a70OKJ3tpRFKweTUlG3zPlGcEkEYr0v4ieEbjxp4XlsbHUE0jVopYrvT9Skt/P&#10;FrcxOHjcx7kLrldrKGXcrMuRmvLPiJ+zVeeLtH8EaXY6n4Yez8NK0oHijw3NqjzXhKt9rRo723MU&#10;u5WbIycu3ODioXn/AF/w2unmtXrZvy/r/h7r7n89LXf2jrzRZdFjj+EfxB1B9VgikhWG306Flme2&#10;kuWtmWe9jYypHDJuChlDLtDFiAbU37QcsPjGPQB8N/GEm65trc3ytpmxfOEbeZ5JvRclIxKGk2wk&#10;oFYkYGas618OviBqt18Prj/hONDkuPDkwu9Qmu/DUjvqU5glgkZPLvY1gUxzyYXbJtYKcsAVPP6x&#10;8A/E958arn4g6d4j8J6deSPFCl0/hKWbVYbJQgktVu/t4Qq4VuWhIUuWC55q1bm12/r+l1tvqKXw&#10;6b/1/XrtodN4f+OK6z40Tw/eeCvE2hRXF/daZZ6xf/YXs7q5gV3aNfIupJU3RxSOpkjQEIQSGIU5&#10;Np+01pk3gnx94hufCHibTpfBaSTajo9wLFruSGMyB5YWjumhdQYZ1/1oO6F1xkAHLsf2dvEel+MN&#10;R8X2njWyPiaTVLq8svtmmXl1p1tbzoVaL7HJflElAx+/tjbs3zBlYOwPJN+x34ntfDl7p+nfEa1S&#10;81rw9e6Dr17qen6nqK3huWZmuIIZtWMdqQW3bI12lmkPAYKkxtZX7fja/wCej27q+5ouXm125v8A&#10;yW9vvtr8ul9PZPAvxksPiF4om0rS9G1QWA0m11mDXJjbfY7mGcsEVFWYzK4aOVWV4lwYmyeV3egV&#10;5r8Mvg9L8PfFmva7Jq8N4+s2VpHPY2tiba3huo3nkuJoVMjlUmlnaTy2LFXZyXbfx6VVz5b2gYx5&#10;vteX5K/43/4O4UUUVmWFFFFABRRRQAUUUUAFFFFABRRRQAUUUUAFFFFABRRRQAUUUUAFFFFABRRR&#10;QAUUUUAFFFFABRRRQBbooor0DnCiiigAooooAKKKKACiiigAooooAKKKKACiiigAooooAKKKKACi&#10;iigAooooAKKKKACiiigAooooAKKKKACiiigArkvij/yKsX/YV0z/ANL7eutrkvij/wAirF/2FdM/&#10;9L7emtwINF1SLQ/BOoalOrvDZy6hcOsYBYqlxMxAyeuBXk8nxP8Aidpej6ffanceESPE2kXV/pC2&#10;en3DnSp47c3KRXGbn/TYzGGUyx/Z8Mq/KRINvsngznQSDyPtl7/6VS1x+n/s3+ANLi1KK10u/ijv&#10;rSTTwo1u/IsraQgyQWWZ/wDQo2wuUtvLGEQYwqgcFS95+a08tH+tvS3mdMGvdvtfXz2/4PrfpY87&#10;8J/F74ka98FfHXjb+1/D0/8AZdlJNpzTeDNR06VJ7cO9zHPZS3rSujIEEbB42yxJQgKG634X/FLW&#10;5vhzrfjjxprGm3vh22WdraWx8NXmjXiG3mnhnSWznuJ5NxaJNi5VyWKtGrcVqWv7Nvge00bW9L2+&#10;JLm11m0jsLx7zxbq1xMbeNiyxRzSXTSRJlmysbKGDENkHFdJJ8M9Jl0XQdHkuNSudL0e7jvUt9Qv&#10;5b5rmSMl4vPmuDJLIEkKSrl8hoo+cLtq5OL20vb/AIL9eq+5vqRBNW5tf62/P80uhxl/4s+JGq32&#10;geGtLl8N+H/FFxpcms6nc6pYTX1vbp5gSO1jhjuYmdwXw8xkCjy8hD5gCY198RviN4o0j4eal4b1&#10;Hwt4cHiC9l0m/s9T0e41YQ3MUd08kkM0d5bB4s2pVQUyQwbP8Nel+PfhZ4d+JX2FtbhvlubHzBb3&#10;mlapdabdRq4AkjE9rLHJ5b7U3R7trFEJBKrjG8Rfs++CvEsWgQy22saXa6DEsOmWmgeIdR0m3tVV&#10;WRSkVpPEm4K7ruI3bWK5xxSjKOnMuv6v9LK3lffd9Hr0/Gy/XX8NjhfiB8TPiJpvxyt/A+g614et&#10;l1G0huNNj1Dwff3UZcw3byRz38d6kUWfsT7f3bPiQYjcRs1e2QaxdzeIrrTW0S/hs4YEmTWJHtza&#10;zsSQYkUSmYOuMktGq88MTxWNb/C7QrX4gT+NI31ga7PClvLnXb42bxopVFNoZvs/G5iP3eQzs33m&#10;JOzB4ctLfxFda2st+by4gS3eKTULh7UKpJBS2LmFH55dUDHoSQKnSyX9f1t/Wgf8D+vz/wCHNSii&#10;ipGFFFFABRRRQAUUUUAFFFFABRRRQAV8s6H+0h44udSsrLVToNjNZ+JdV0++8vR52Gq6bategT2h&#10;N2BDKDYSRujmXaZYnwFZVb6mrz7w/wDAXwR4ZvNPu7LS7p7rTtUu9ZtJ73VLu7eC6ulZblkaaViE&#10;k3szR/cLHft3fNTXX009en9fLzVacrVtf+A/1a/PpZ874F+IHjs694S/4Sw+HLrSfGFtJcWMGiwT&#10;RT6XIsPnrFLI8zi7Ux7gZlSABkX5CJBt9jrhfBfwR8G/D7Wm1XRNMnhuxE1vbi61G5uorGFmDNDa&#10;RTSOlrESq5jgVFIRBjCKB3VVNxb91WX9ffp1M1fq7/126egUUUVBQUUUUAFFFFABRRRQAUUUUAFF&#10;FFABRRRQAUUUUAFFFFABRRRQAUUUUAFFFFABRRRQAUUUUAFFFFABRRRQAUUUUAFFFFABRRRQBboo&#10;or0DnCiiigAooooAKKKKACiiigAooooAKKKKACiiigAooooAKKKKACiiigAooooAKKKKACiiigAo&#10;oooAKKKKACiiigArkvij/wAirF/2FdM/9L7eutrkvij/AMirF/2FdM/9L7emtwJvBf8AyAT/ANft&#10;7/6VS1uVh+C/+QCf+v29/wDSqWofDfxH8J+MtW1bStA8UaLrmp6RJ5Wo2Wm6hDcTWT7mXbMiMWjO&#10;VYYYDlSO1cU/iZsvhudFRRWdpPiPSdfl1CLTNUs9Rl065azvUtLhJTbThVYxSBSdjgMpKtg4YHHN&#10;ZlGjRRRQAUVxusfGf4feH/F0PhXVPHXhrTfFE0kUUWiXmr28V7I8mPLVYWcOS+RtAHORiuyp9Lh1&#10;sFFc3F8SvCE/jSbwdF4q0STxdDH5smgLqMJv0TaH3NBu8wDaytkr0IPeukpdLgFFFFABRRVOTWLC&#10;HVoNLkvrZNTuIZLiGyaVRNJEhRXdUzkqpkjBIGAXXPUUAXKKKKACiiigAooooAKKKKACiiigAooo&#10;oAKKKKACiiigAooooAKKKKACiiigAooooAKKKKACiiigAooooAKKKKACiiigAooooAKKKKACiiig&#10;AooooAKKKKACiiigAooooAt0UUV6BzhRRRQAUUUUAFFFFABRRRQAUUUUAFFFFABRRRQAUUUUAFFF&#10;FABRRRQAUUUUAFFFFABRRRQAUUUUAFFFFABRRRQAVyXxR/5FWL/sK6Z/6X29dbXJfFH/AJFWL/sK&#10;6Z/6X29NbgQaLYy6p4J1CzguWsp7iXUIY7mPO6JmuJgHGCDkE56jpXjXhvwj4mm/4RKC8+GV54cg&#10;8EaHd6dJNpup2iS6rvt1hFtprxXCskTsgl33BtmVo4OAdxT2rw5ef2f4Su7ryJrnyLi/l8m3TfLJ&#10;tuZjtRe7HGAO5Ncd4A+PE/jjxFdaXdfDjxj4UjtCyXOo64un/ZreQQRT+XIbe8lZGMU8bDcoXkgk&#10;MCK4ZfHO3bX8Un+L/U6I35Y/12/4Hp0seV+Bfh/47tfhBdRXWkfEyHxT51muqxa34zilutTs1lzL&#10;Dp8kV/JFbOIxs8wm3kfA3S72Mo5W9+HPxgbwj4ltfDmh+MvD1ndeKodR+yavrsF/q17p32BYRCLq&#10;DVreUGO4hRjuvVYx7B5kvzxV9YeCfiT4R+JdjcXnhDxToviqzt5PJmuNE1CG8jifAO1miZgDgg4P&#10;ODUXxC8fQfD/AEqzuW0vUNdvr+8SwsNK0sRfaLudlZtitNJHEuESRy0kijCHnJAJzNXjbe36W/L8&#10;Xbdgrbrz/W/3X38lfY+etY8J/Eq4+FPw307UdJ+JGsazZajcPqsvh3XLTSLxbDdIotpy+sSCVmQx&#10;KsnnzShVZ/MjmO6vpjwpp8ek+GdLtIodQtkit0Ah1a9e8u4+Adss7ySNI46FjI+SPvHrXI2/x28L&#10;6b4PtfEXjSf/AIVdBcXctitr45uLfTZfOjZlKgmUxuDsZlZHYMvzAkc1reKvi94E8CyLH4l8a+Hf&#10;D0jWwvFTVdVgtSYC4jEoEjj5C7Ku7pkgZyacpN3v1d/w/wAv8+rJtqvJW/H/AD0+45TxXqniWL46&#10;eGLiz+H2v6poVlY3dhPrlrdaatsjXMlowfZJdpMUjEEm/EW7psD5rz/wL4L8a+HfiBpmuPovxEkF&#10;x4s1KO9i1XxbHeWMGjvFKLdxbPfumwSvCw2oZl8uQYC7FPsdz8bvh1ZwajPcePvC8EOmzxWt9JJr&#10;Nsq2s0oJijlJf5HcA7VbBbBxmr3h/wCI2heKPF3iDw7pWoWeoX2hLD9v+y39tMbeSQyDyZIklMsT&#10;gR5PmIoIYbSxDBUm77bJ/ddP/gej8ypary0/Vfm7+q8jwT4d/DzxTodj8TDpHhTx/wCFPEWoJqE2&#10;k6lr3i2PUbNzIymJY4DqNyiT5GRJJCAAMFsEqZYfCnjGHwR8QLfSPCfxO06yu9Jig0/R9Z8Zw3Wq&#10;vqBd/wDSba8OpyNBGo8repuUB2HbGSW3+46P8XPAviLXdQ0TSvGnh7U9Z05nS906z1WCW4tmTO8S&#10;Rq5ZCu1s7gMbTnpU/hL4neDvH2j3ereGPFmh+I9Ks2ZLm+0nUobqCBgoYh3jYqpCkEgnoc1H2FHo&#10;opfK1k/666rXUq9p368zfzunb+tbabHzR4i+F/jbUvBfhKHSNG+L1jrP2i8fVp73x5EszSfYiscs&#10;3l6mYhE9yYXEduAFEcgEaK218zxh4I+M0ngtNE0bQvGxiS+a+jurnxN9ovx5llb/ALpni1yzYqs5&#10;usgzvGrBQkLoVZPr/QPEOleK9GtNX0TUrPWNJu08y3vtPnSeCZf7ySISrD3BrQq5N3l0v+Gt9O2x&#10;ELRUba2/G/fufMfjDwD4t1fXPh/41ufBvjDW/Ea+HWsL/TtO8aNo6Wl/5ls6NciC9SIwkpN5hgWY&#10;nCZjk2qB2GrXPirTPj/p+q2PgPxtf6M9hJp+o3lv4gtH0hpHa2aKeOzm1BdoiC3Ad1t1kOeA+a9s&#10;oqvaa3t309W2/wA2SopK3kl9235HzfpPhPxzH8RBc3Oj+Pje/wBqXsmpa5J4ngbRL3TiJvKt7exF&#10;7+5fYbdUdbaF1dCzSnLtIfs/+DfGvgvXvCcmr6V4+Md9od5Hr03ifxTHqsNtei4jNt+7a+l2ny0m&#10;AaBDkSx+YS24r9IUVEXy2t0/ya/W9tr6973L3m2/61v/AE97adEFFFFSAUUUUAFFFeWr8fLeTXhb&#10;ReC/Fk3h9r6TT08VRWkDaaZI2Kyu2J/PjhQpJmaSJYj5Z2u25NwHS56lRXiGpftWaXo+izate+Bv&#10;GNtYyWjajpUkltaA6xaoV3ywL9pyhVHWXyrgQyshO1GKsoPE/wC1z4Q8N+KI9Mj0zW9Z0tILC5vv&#10;EenR2507T47w/uWlaSZJG+TbI3lRvtR1Jxmq5XzKNtXp/X5et1uHRy6L+v1R7fRXjv8Aw0tYXnj+&#10;48LaR4M8T675Gtjw++sWYsY7L7ULdp5Qpmuo5GWJI5N7LGfmjZV3MMVU0v8Aao02+8RaZoV54J8U&#10;6Lquq/2pFptvftp2Ly4sJBHPbK8d46rIznahkKIxH3xkZSi3t/Wl/wAhtNb/ANf1Z37W1PbaK8dk&#10;/aLuH0DwVq1l8L/GepweLEBsY7ebSFeJ2SWVY5fMv1AYxQtJlSy4IBYP8on1r9oC70fxx/wjY+Fv&#10;jm/JaQpqVrFp/wBnlhjkgjlnRGvFmaNGuYskRZI3FQwBNPld+Xrr+G4np/X9dn9x63RXlWl/tBWe&#10;reJ7Tw6nhPxBDrU2s3Wjy2Ur2AltVgjjle8lQXRYWxSaIqygsfMj+QeYm70PxN4isfCPh7Utb1OV&#10;odP0+3e5ndI2kYIoJO1FBZm44UAknAAJNT9lS6PX9R2d+XqaVFeSt8fry10nXrzUfhb450mXR9P/&#10;ALUkt72HT1E0AYAmO4F4bfeBvcxtKrhY2JUZQNcuPjokngPw34m0rwX4l11tbujYro9r9hhvbSce&#10;YHjnFxdRRqyPE6Ntkb5h3HNOztf5ffp+gv8Ag/gk3+DTPTqK8e1T9o+Ky0fQdQs/AXijVF1QXSyQ&#10;xzaXatYTW83kTwTm6vYlDrICuY2dGx8rEEE+neGdabxJ4d0zVm06+0dr62juDp+pxCK6ti6hvLlQ&#10;FgrrnBAJAIPJos9w8jTorgJPjFaWvxgi+H13oGs2d1cWwubTWZPszWFzlHcRqUmaZHIinwJIkB8i&#10;TBIAJ5m4/aVh0+71Rb74feLrGxs7640uLUpTprW93eRglIEKXjMhl24RpljQsyqWVmVSul/K/wAr&#10;2/PT1HZ3t/Wqv+Wvoey0V5Hov7S/h/xVqHhKw8P6NreuX3iLR7jWUt7WO3Q2MUPymO5aWZFSVpQ8&#10;Kqpb543yQilxm3X7U1povgbU/F+vfD7xf4e0LTtVi0m5nvDpkzLI101rI4SC9kYpFMArYG47gUVx&#10;ki3CSdn6fjb8yb6Jrr/lf8tT26iuP8DfEePx1rHiewi0PUtMTQrtLT7ZeSWrwX2+JZlktzDPIxQx&#10;yRPmQIcSKMZDBY/H3xM/4Qq+0/TbHwxrnjHWr2OW4TTNBW2EscEZUPM73M0MSqGdFC797FvlVgrF&#10;Zaadn/XX8tX26jWu39f1+J2lFeTt+0RZW+teC7K88HeLNNtvFQP2e/1C0gt1tH80QhLmB5hcREu8&#10;AB8orm4iBIJIFvU/jguj+OpvD934K8Sx6dDqFrpsniRfsL6es1zsEGVW6NxtZ5ETd5GAzZOF+any&#10;u9vO3z7euq9Q6X+Z6bRXlWj/AB+g1DxS+lah4M8S+H9P/taTQ4te1D7C9jLeKSEj/cXUkqCTGEaS&#10;NFJZVJDsqm14V+MmpeKtX8T6cPhp4s02bQVZZWvJ9KK3E4ijlS3i8u+c75I5UZS4VBnDOpGKSTce&#10;ZbWv+v5Nfeu4deXr/wAG35pq/kz0uivK/DP7RGi+J/hjN4zh0PXbby7tLBdCmhhbUJbmQx+REgjl&#10;eI+aJoWV/M2bJAzMqhiOl+H/AMQbjxw2pw3fhDxH4Qu9OdI5bfxBbQoHLAsPKlhllimAABLRuwBY&#10;KSGDKr5X/Xy/zX3ruB19FFFSAUUUUAFFFFABRRRQAUUUUAFFFFABRRRQAUUUUAW6KKK9A5wooooA&#10;KKKKACiiigAooooAKKKKACiiigAooooAKKKKACiiigAooooAKKKKACiiigAooooAKKKKACiiigAo&#10;oooAK5L4o/8AIqxf9hXTP/S+3rra5L4o/wDIqxf9hXTP/S+3prcCbwX/AMgE/wDX7e/+lUteeW/w&#10;Z8S6ro/xM0rxR4p0XVNP8ZF3WPTtAltWtGa2jtvn8y7mWZPLhjyu1Mnfzhgq+heDP+QCcdftl7/6&#10;VS14l8F/2lbvxlc+PdKvtW8M+O9d0BZryytPBTxQT3NvHNLAUkhmvJRDLviVgZJVUrPH0IbHBNpT&#10;k/J/do391r/I6Y3UU13S+fT8fxsekeAfh/4i0fxZqXiXxZruia1q9zYwabC2g6HJpcSQRySSAOsl&#10;1cNI26U4O5QozgfMTS/Gr4b6p8UfDdno9hqHh+3tFu1mv9P8UeHE1zT9QhCNiKWBpYiMSGOQMrgh&#10;oh1BIrmY/wBoTWW+Bd98RZfhb4itJLfT4tQi0ee/00vdxvGHMkcqXLKI1ByTIEkwOIyflqx8QP2l&#10;dH+FHgXTvEXjXw/qnhS41K/OnWmjatf6XBcSyBGfJnN79kjXYjtmS4XO3aBuZVLnFxfLLp+d/wDN&#10;/wCfUmD+1Hqvwtb5aLT8OhxOvfsfXd9oHhGHSvF8Wi6voMGoWoeyh1OysPs93Os7wQQWOp20sMSG&#10;NEjjaeRFRQu0kKV6Sb4D+KbG9+G0mheI/Clla+CdM+w2tvqXhi71BhI0axSSwyvqQeIeWmxAzSMo&#10;ZwzyBqfZ/tWaR4h0XwnqXhTwf4k8bReJIrt7ZdAk02UQvavsuIpZHvEiypzh0do2wNjtuXdov8fr&#10;y88T+FNP0P4deJPEWl+ItDXXYdVs7nToVhiZoRh4p7qN/lE6l8AkZUKH+bbSc+bk63/H3n93xPsJ&#10;25W3tb87fjsu5u698KpNY+Idpr0erLbaMz291qWi/ZS3226tt5tZRJvATaXVmBRixt7fDIEIbP0v&#10;4fePbf4r6j4nvvF/h250O+to7CTSrfw3cQ3K20T3DwgXJv2USA3B3P5WGCjCJ1ram8c6hH8YLHwm&#10;+k3lrps+lXN9HqMsMDwXckclupWORbnzUKCb5le3w24FZBsIbFsvj1a32vR2ieEfEq6Pc3s2mWHi&#10;J4rUWN7dxeYDCi/aPPTLRSosksUcbFRh8OhbPXlS6O/52+bdtOtrJFvVO/l+Gv4bv0uzkIv2ZdU1&#10;HwXN4K1/XfDOo+F4fD9z4b024sfCz2ms2drLGsf/AB+fbGTJVEMgjhjEjKDhMAVt/BH4Fax8J7zx&#10;Hf6h4ltte1TVbe3t47vGrymNYfNKB/t+q3hZQZSQsZixlsk7hjS+FXx8t/inqFnbDwb4n8LLf2Eu&#10;pWFxr0doqXcUUscUuwQXMrKVaWP76qGDBkLLzXfeHtYu9as5ZrzRL/QJEnkhW31B7d3kVTgSgwSy&#10;LsYcgEhsfeVTxVOUnd33X6v8b38xb79/8vw0XkSaBDqtvo1pFrd5Z6hqypi4utPtHtYJG9UieWVk&#10;HsZG+taFFFS9dRbBRRRSGFFFFABRRRQAUUUUAFeUaR8I/FGj3UujReMrEfDt7m5n/sVND26gYpi7&#10;vbNe+eU8kPI2NtusmwKPMyC59XrwHwZ8frvVf2gfFnw4v/Fng2/kjM8ej22moY9RtpYo45WjuoDd&#10;SNIAk2PMCwgtby8LlaVuZuNr6PTyW/8AXy66u/Kr3tqv6v8A1+AzxB+zn418S+G49HvviRYXMOlW&#10;bWWhNL4cbMKsBG014Fux9pnEAaNWj+zoDJIxjbKha2sfsweIW16K50DxJ4S0TRma2mutKfwlcTrP&#10;Olw9zM27+0VAWSWWT5Cp2IVQE7cnN+Dfx28efEO+j0a+1nw/Fq2paNc3tpPP4M1PSoba4hkiXbGt&#10;zd41OIiVmZraRAmxcsfNWull+KXjK1/Z00rxTPrvhoeNLzTbXWmjt/D91cQi2laLcqWKXhnlZRKF&#10;3LIdzYwmWC1pzOVqj16/i+++zb6aeguX3ZQtZPRr/htuy/4I7S/2d9b8L3F5J4b8S6Ho0dnqNtfe&#10;HLUeH5pYdPSKzksmiuQb0NdBoJD8ytC2/wCc7s7aZefs06lquo+H5tQ8V2U8Npaaquo+XozJNNeX&#10;13FeG6tXNwVtjDcQQvErJKVCYLMSGFbwf8RviZqmjeCPEd/rXhebwzrWspbXEy+F7yxuhaSxhYQ0&#10;Ul+/2aU3KtD8xk/10RKqQynlvE3xs+KXh3TdF1e48R+Fk0nWtSvLWxaz8BajfyeTHOIreV/L1MKi&#10;SA7zK5RAGXJBIBq8k731v+NrffaXrfXezDm0v0/4f/g/J26noF58F/HNj4d+G2keH/G/h+yj8Hww&#10;ky6p4Ynu2vLiO2ltjJ+7v4RGhSZj5fzEMB85HFdVqXgjxbefF7RvFUPiTRYdBsLCewfSJNDme6lS&#10;ZoHkYXQuwqnfbx7f3JwCwO4kEcV4u1X446XqXhGytdc+H1lPrBTT5Fm0G+u1+2JYXFzNIrC9iKxF&#10;7fYqlWYK+4sSNpq+N/ix8Q/D3xI0/RN2h6FYNNp1v5up+HNUurPUTMyLMyapCwt7Ng7NFFDOrM7q&#10;mSBKuC7lNa6309XdfNPt0vsgd0uby/Bf8Pv66nbaP8NfEGn/ABu1rxzPrOgS6bqWnQaZ9gg0CSK+&#10;WKF5Xi3Xhu2DndO+f3IBAQAKQSet8ceE7Xx34R1fw/eSy29vqNu8Bng2+ZCSPlkTcCu5ThhkEZAy&#10;COK0Na1SLQ9Hv9SnV3hs4JLh1jALFUUsQMnrgV4X/wALQ+Jek6TYX+rT+EmXxNpF1f6QllY3BOkz&#10;x2xuUiuM3P8ApsZQFTKn2bDIPl/eDZi5e677RX+b/Gz/AKsUk3NNbyf5WX4aGn4u+EPxR8d+EdR0&#10;TWfidouy9MEMq6b4XuLOJ7ZX3zKSmo+eJZcKhkjmRVQuAm5g64k37L/iOPT77QrHx5HbeFp/EMeu&#10;RW8sWry6nEgXbJF/aX9rC4LvhW8wFQDv+Qq20Z3h/wCPHjPxN8OfF+qaJ4q8DeKp9LGnPZ+JtF0i&#10;4k0ppJ3Kz2jxLfPvlhUIxZLjjz0DIpHzP+Ivxp+Inw70zVrG/wBU8Otq+iXVpJd6pp3hK/1GO6s7&#10;mKcxmPT4b3zo5Ue3kVv3sildr5QFgmkr0m76NW/ONvxt+LXnnG1SNls0/wAnf8L+Zb8Tfsr6xrGj&#10;eGdFg17wleaN4bu7i50yHxH4RlvpYy7q8UjSxX8BM6EPmcAO+/LZYuz+hXXwD8H+M7HSrn4keFvC&#10;nxD8VWtnHa3Gvap4ctWeYrknYrhzGm5mIQMQMnk9a858cfF3xx4F8KeDL7XviB8OPCUmrRXkkupa&#10;1olyLW5IxJaxxRnUUaOVoiN0YeY7g2wkDnpvFHi74m3lh8MrzRLzw74Ul8T+Tb6hpmvaBdX81lcP&#10;ZzXLgMl5bYC+T5exkzkkkjG2r5ZXceqf4663+XrtcE1bmW1m/ktf6/AxvE/7NHiTxB4w1TxVF45t&#10;LTXBqtneaLiy1MWWn2tsCEtpbKPVI4Lknn94yLjzJvl+ZBHZuvgP481WPV7HUPHnh2XRrzVZtbit&#10;rfwtcRTJdE7oBJL/AGiQ8ccgjdkCoX2Y3KCa57xN8fPH+m+NPGXheGTw9YT6f4l0/TdI1S60e4nt&#10;7u3nWyM1vIi3aFbmIX8civvCyJHJiMbWK7Wm/G7xBd+N/D323xf8OdE0bXtTntLLwvq8strrklvH&#10;M8Cywu0+LiV3j/1IgQJ5mPMcp8+ag3GPaW3z5X9+id97q/mW3a8n0/4P4Wb8tbeRc8G/s8654F1j&#10;w7qel+IPDdveWOnz2+pyR+G5wdSungjhjuP+P792qrb2+Y/m3ESncpkysMnwJ+IV98P9S8OX3j7w&#10;zJPN4gg8Q215B4SuI0ilTUft8kbxnUmMitKEUYZCqhgdxIZfa9fkvYtC1F9Omgt9QW2ka3muoWmi&#10;SQKdrOiuhdQcZUMpI43DrXy54T/aa8UeJPhvq2s2vj34baxcWuk2Gq3WsaZp8rWGhNLKqzWt9GNR&#10;Y7whdg3nRY8p9yYFV7SU5N9VZ/m193K/KyUeyJ5VCMUtv6X6/m31Z6r4b/Zl8H2Gk69oviLSdI8a&#10;eH73V11TT9K1rSYZ4NMVbaKBIY1cMpWNY2VCApVGCc7SzWdS+CbeGbjRrv4Vy+Hfh7Pp9vPZGxbw&#10;8txpstvLIsrD7PBNbFHEibgyyAfPJuViQV5Dwt8Z/GPjTRNN03RNW8J6rq+qa1c2Nh4xtbCdtFu7&#10;OC3SaS5hthc75TvZrfalyVLRyPvwvlmXQ/ix47/4SpbTxBqXhbS9Js11PTb+7h0u4kWTUbWJZo5Y&#10;5DdAJG8DtKYCrsn2eZPNPDhSbu5N6pX+Vt/uaWut36jXvWW93bvrd/5N+Vu9it46/Zi8U/Ea7u7r&#10;XviOb25TR4tP0yWK0v7H7NciRZZbiaOz1GCK5VmHEToAojhyzbHMty6/Z18T614yufFuseOLG411&#10;HsbjT0tdKvI9OiuLdQrvPYvqEkEwb5irBUmjypWbKg1GfE3xobw98NLh/EPgrT9S8TTLb3sM/hO8&#10;kFsz2s90u1RqakFVhEbKScsSwIA21Z8ZfEj4h+E/EnjfVEv/AAvd+D/CotbmfSW0i4iv7i3eMPNt&#10;uzeGNZFG9lBgw2FQlc7xfLKDjHaz+53/AM3r+JEmpLXW6+9bLX5fr1NLSfgz4uXxJM2t+MNF1Dwo&#10;/iBvEI0ux8Pz2l2Zg/mQRtdG9kUojrGxxCN5THAJFQL8Jfih9n+IKf8ACxfDNvN4qUtFcWnhK5jk&#10;sJvJhtxIpOpnfiGE4HynzGD5wNhyfAPxM+Ivin4ya14Xl1nw9NYaPc3H2yA+EL+yY22ZEhaC8e9e&#10;KeQSCLeqR7QN4LI2FqT9n/40+IviF4qm0nU/Evg/xfHFp0lxfSeE7Ca2bRbpJ1jW1ut11crvkBkZ&#10;VJjZfs75VgcrnFc1OMF8LjovJK35RSu/JXLb5KkpdU9fW9/zbdipon7K+q+GJL2PR/GcNpZSQadc&#10;W0d3a6hqU1tqVmQY5xLeajMfIb5kNuoU+WVUSBl8w+w+BdH8V6Xb3sni7xLZeIr+eUGMaXpP9nWl&#10;tGFA2pG000hJOSzPK3baFAwaHxm8Qa/4V+HWp6p4ZudNtdYt2h8qTVrKS7t8NKiNujjmiYnDHGHG&#10;D69K8p8afGLxv4FhvtJ17xf4C8O6hpeoWIvPFOp6VMmltZ3cc/lloG1BGt5VlgZDundWGwjBfahz&#10;OV79X+LaX+S9F2RPKlt0X4JN/wCb9Xfds+jKK434PeLtS8dfDnSNc1VbX7ZdecPPsYpIre7jSZ0i&#10;uYUkJZY5o1SZQWbCyL8zfePZUpLlbQ07q4UUUUhhRRRQAUUUUAFFFFABRRRQAUUUUAFFFFAFuiii&#10;vQOcKKKKACiiigAooooAKKKKACiiigAooooAKKKKACiiigAooooAKKKKACiiigAooooAKKKKACii&#10;igAooooAKKKKACuS+KP/ACKsX/YV0z/0vt662uS+KP8AyKsX/YV0z/0vt6a3Aj8P6dFrHg+8sLhp&#10;0gup7+CRraeSCUK1zMpKSRsro2DwykMDyCCM1i6H8CvCPhy48LzWEetJ/wAI1Zvp+mxS+ItRmhS3&#10;c/NHJG85ScdAPND4CIBgIoHR+Dcf2C2eB9svf/SqWvl/9nm+0zWNU8eeKLT4gRNovhme7NlrEnxI&#10;v9fsvLM1+mdStZ7ryoUjiS2kUDBIUOJzuYLxS+KXZa/p+v4s6I3cUvl9/wDw34HvHh39nzwH4W0P&#10;W9IsdHnksdashpt4L/Uru8kNoqsqW0ck0rvFCgd9scbKqFiVAJzTI/2efA8Ph99Jjs9UjD339pPq&#10;aa/qA1Rrny/K806h5/2ot5X7v/W/6v5Pu8V5B4F/aW8ReJPg3qHjWXx18MdTkV7O2mGjrI1p4f8A&#10;OmETXV/L9sYlAhMvk4h24KGYgGWsPxN+1h4o07T9PTRvHvws1tpNRu7SPW4IJWs9WWKw+14tY1vz&#10;tlRwtu6iWUEzxNlD+6Mvq2/X8H69n+WqdmryaS63/wAn+TX/AAD6Fj+B/hdJtFmaXxFNcaPb3VrZ&#10;3Fx4p1SWUR3IIm3u1yWlJyNrSFmTamwrtXFDUf2b/AOreG/D+g3em6jNpWh2j6faQNrl+C1o5Qvb&#10;TuJ91zAfLjBimLoQgG3AxUH7P3xSvPiboesnU9X8P6xqenXcSGbw4Ctu0E1rBcwuFaWU4KzFQ+7D&#10;7NwC52jx/wDa08eabpvjr+yrjx3Hps9roYuF8P2vji68L6mHkkkC3FiI4mj1KdxEUS3mOxGjXIxM&#10;TVuM1OMHu7fk2vnq/vfmKDUk5LZf52/r/OyPc9U+BPhTWPG1r4rnfxFHrFrgW/2TxTqltaxKPLzG&#10;trHcrCI28qPcgTa+0bgaW1+BPhCz8TPrsUWsLdmea6S2PiHUDYwzShxJLFZmfyInPmSEMkakF2YE&#10;E5rxDxJ+1T4n8L/tCW/gL7FpFtpMOo2OmR2usX2nQajqUUyRbruN59UhmyGlYCNLKYSNCyiTcxEf&#10;U+FvjhrXjX45+KvBWmfEr4YmDSbp4rXTIYHudXuf3O54zEt8u0278O4Vt+HXZCU3NNm4prbW34X/&#10;AAt+uqJva9/L8dv6+7Q9I8KfA3wl4Jv/AA/eaTFq8c2g2c+n6f8Aadf1C5SOCZ98iOks7LLlgpBk&#10;DEbEAICKB1Xh7w5aeGLOW1s5b+aOWeS4ZtQ1C4vXDOckB53dlTPRAQqjhQBxXi3gv4ueLtY1C5tt&#10;Z8R+ENMj8L6beHxlcyaVNDFY3qyyLbbWe9xFEY0M7CTJaPy2BQTAph+B/wBo6xl+BviDU9I8beD/&#10;ABT4j0jVp7e/1Gzv5biwsYZdTeFNQnia6nljtliJn2mYIEQhXjjG5C0mr/1q39yb1u9NUyrW372+&#10;dvz6fh2v9M0V8keLv2qfFHhX4eyazp3iv4bePLeTXI9MHijwvPD9g0+E27zF7uG51OKKORnURKhv&#10;lzvVgWYiI+neB/jPe+MfgVoPjHUPEfhLwfeXl4LWTUr6e2vdNnIuWiAiNvftGryhRtQXMhjdtp8w&#10;rycr19Uvv/r18hN2tfrf8L/5f5ntNFFFQMKKKKACiiigAooooAOvFeZw/s6+C7fStN06I+JI7bT9&#10;Sm1e3K+LtWEi3U2TK7Sfat7hiznaxK5kkIGXbPplfLGg+LPAw8W/bvFvxZ1rQviHaazeS6p4bXxL&#10;MsUdtDJKyRy6cxMcNmsEcchuVij3IA7TFZGLi3/rv+g9eV2/rR/8N/wLnqvh/wDZp8C+GbdoLBPE&#10;gjFq9nB9p8XavcNZxvgN9maS6Y2zkDHmQlHwSM4JBqWf7Knw9sdJk02KLxN9ka2is0WTxlrLvBBG&#10;6ukULtdloUDIh2xlQdqg5AFfKtt8etL0X4T/ABLtLjxfrmhad4n8N6j4g8IalrfjmGe5aSF5liWy&#10;mXUJroAqLfMb+X+8hnXacsi++/s86xda/wDFTxHLqGuX2s3lr4c0r/SotXuZ9L1COV7jytQtoDIb&#10;dfOhhtyzRLgSLMoY/MW2UJP3vL59Vb5O6+9rS5M7QT7X/WNn6O6d/K256Xp3wL8Iab4V17w8INWv&#10;dP11xJfyalr9/e3UrBVVWW5mneaMqETaUddpUFcHml8TfA3wp4rXQ1uRrmnpolt9jsF0PxHqOlCG&#10;HCjbi1uI93CKMtk4HWu+orK7vf8ArTb82M87uPgD4OuI/CcezXLePwqqLpMdp4l1K3SLapUM6x3C&#10;iZirOpaXezK7KSQxBW4+Afgy68a3fip7XVRql5ew6jdQR6/qCWFxcxLGsUslks4t3ZRDFgtGeY1P&#10;UA16HRQpNO6eodLHLeGvBt5ovizxZrl9r99qw1qeE2unyyOLXTbeKFUEUURcruZ/NkeQBS29QRhF&#10;rndN/Zx8A6RHqcdppd9El9Zy6cF/tq+YWVrKf3kFlmY/Yo2wuVtvKGEQY+Rcel0UvLyt8tv67ju9&#10;/n/X6Hm2pfs8eB9W0uSwuLTVxDNYwadPJB4h1GGe4hgkEkPmzJOJJXRhxI7F9pZd21iDHN+zl4Lu&#10;NFj0xz4l8tL7+0fta+LtXW9ecRiMM90LrznCoNqqzlV7AV6bRTu/6+/89SbJaL+un5Hnel/ALwbo&#10;7aM0EGsSf2S91JALrxDqNwJmuTmc3IknYXW8/wDPffjtiquq/s4+CdXs9AtJf+EktrbQVK6bFp/i&#10;3VrNbYfOAVEN0uSFkdFJyVQ7BhAFHp1FNSa1TH38zz6T4B+CLjVtV1K40y6vLvU9WtNcuGutVu5k&#10;F9bbRBPEjylYWCoqHywoZFCMGUYqaz+CXhOx8XjxJFDq325bqS+S0k12/fTkuJNxeVbFpzbK5Z3b&#10;cIgdzFvvHNd3RSu1a3T/AIH+S+5BuVNW0uDW9KvNOujMLa7heCU288kEm1lKnbJGyujYPDKQwPII&#10;NcVb/Arwna/Dk+BYxro8N743SJvEupNcx7CpREujceeiKUXCLIFGMYwTXoFFLv5/psHbyOB1b4Fe&#10;DNaj1BZ9PvInvrqG+kns9WvLaaO6ijMa3EUsUqvDM0ZKPLGVeRThyw4qS4+CHgq68EWvhGXRd2g2&#10;9yLxYPtc4lkn3l2lkm3+ZK7ln8xnZjLvcPuDMD3VFO7/AK8tvuF0t/Wu/wCbOH8ffBnw38TNU03U&#10;Nck19brTjutTpPiXUtMSJsMN+y1uI1L7ZHXeQW2sVzjiqd98A/B2p+Mp/E9zHrkup3E8FzPCfEmp&#10;Cymkh2+UXsxcfZ3C7FIUxkZGcZ5r0SihNq1ug37255pp37O/gzS/Eia5D/wkcl9HeS6gkd14s1ae&#10;1W4kDq8gtpLloQ2JHxhPlzxjArT8KfBfwn4Ll0SbSrXUFuNGjnhs7i71i8uphFMcvFJJNMzSx5ww&#10;jkLKrAMoUgGu4ooTsrIH7zuzA8deBtI+I/hm50DXEvJNMuGRpFsdQuLGUlGDriWCRJB8yjgMM4wc&#10;iuZt/gD4PtdPtLRRr7/ZtTTV1upfE+pyXUlyiBFaW4a5MsqBBtEcjMmP4a9FopLTYHruY3hbwfpP&#10;gqzurTRbZrK0ubqW9a386R4kkkO5/LRmIiUtltiBV3MxxliTs0UUAFFFFABRRRQAUUUUAFFFFABR&#10;RRQAUUUUAFFFFAFuiiivQOcKKKKACiiigAooooAKKKKACiiigAooooAKKKKACiiigAooooAKKKKA&#10;CiiigAooooAKKKKACiiigAooooAKKKKACuS+KP8AyKsX/YV0z/0vt662uS+KP/Iqxf8AYV0z/wBL&#10;7emtwH+EJUg8OySSOscaXd6zOxwFAupSST2FUvA/xc8DfE6S7j8HeM/D3ix7MK1yuh6rBemANnaX&#10;ETttztOM9cH0q74Qcx+HZHVGlZbu9IRcZb/SpeBkgZ+pr5u8OeCfjM+hz3zaWui+In8NarougSiG&#10;zhl0KSSRZY2vNt3cLdeYYYQskTqFZTugAcunDP45fP8AJ/n/AF0R0RV0te36fkfWFFfIHgPwH8Zb&#10;HwD4tsb9PFwjmudNlj0y41AW9/cQLMTex2d9JruoyRSSRBV+aWBQQNjIzvIuf8Idb1HWtT8Tat4W&#10;/wCEy8S3HhbxitvceD5fH8Op39vpzaaYzDJuvzasRcySPiSZnBiILl4wi1yXvZ7f8D9X+DvbS830&#10;u13/ACbt+H32tc+z6K+MfFvgf44az4F8J2tjpvi3S7axutXW80j+3PtupN5l15lhK95HrljJLHHb&#10;s8eHunO4DMTAJIu18YPBfxh8TaT4Bt9L/wCEwudUtdFhTU7uxuYdNiN4du9pvs+u2+yT5fn/AHd9&#10;EobMYY7gyjFSau7Xdvlrr+H4rztUtL210/y0/rsz60qnFrFhPqtxpcd9bSalbRRzz2ayqZoo5C4j&#10;dkzlVYxyAEjBKNjoa8K1r4c6xon7Q83ijTPC3ibXY9Vh00DUIfGtxaaVYtE863H2m1N1+8URujRx&#10;pbSIzls+WWd60PD03ijT/jJ4vZvAPj5fDGsW0cK3t54itJ7RLiJrkyTW8Tak0lskqNAqiKNDkAsq&#10;YzU20v6/hb+vyv0Ojfp+L/r9fP3GivkzwP4A+KPhvw/Zw2Fl49tdb1TwtqMGo3vijxZFqUNpqQmj&#10;NphWvZhG3lpMqyQow/exGTcwfbqfsk+JNN8bePvH2qaBeeKZfDVnaafZ2lvrvjP/AISKGKdmuHuQ&#10;ksV5dQ7/AJYCQZnkQEfcVwpaj+X6tfp9zDW1/wCv6/yPoHxn8QPC/wAONKj1Pxb4k0jwvpskogS8&#10;1q+itIWkIJCB5GUFiFY4znCn0q54d8S6R4w0W11jQdVstb0i7Uvb6hp1wlxbzKCQSkiEqwyCOD1B&#10;rz79pC28W3fw/tE8E6HPruvxazp91FHElvIsKw3CTNI8c93arIoEeNqzKxLLyBlh5p48+HXjO18K&#10;+E1g0vxrrWs32tTaz4hl8B6pbaAsccyYmtjDJqQXLfu1ysspUrLIksbsrVMdU797flr6au76Wtq3&#10;oS0tbs3+f46JJdb30tr9PUV81fEbwT4s+0wR6VoPxK1G0j0OCLQv7G8Yx27aRffvTI+oNNqCNePu&#10;MGTJ9rQiNgFOW8zb134U+KbzxmdNN94kn0HXriw1PU9ZsvFF3brp0tsHM9vAguVeKO4PlAJCm3Dz&#10;FypSEVSjd2v1/Xf5LX7kr3FfS/lf+vm7fe3a2vt0WsWE+q3Glx31tJqVtFHPPZrKpmijkLiN2TOV&#10;VjHIASMEo2OhqJ/Eekx+IItCbVLNdcltmvI9Na4QXLwKwRpRFncUDMqlsYBIGea8e8PyeMbD4xeM&#10;TZ+CvGthous2scNvq2sa7aXum215G1yWuY7ZtQkkhhkVrcBIoVJ2/NGuM15Zp/w/+LMOvPPomg+N&#10;dF14+EdT0yXX/FHiiz1ayXWZRA8d1bRNdSSRxO8DjCRwoN0X7hAGKJLr5X+dnp+HrqtNXa7e9y+a&#10;X5a/j8rPXRX+xaK+RvAPgz4r6T8LPiVp2tab45vbm9s4U0bT11NbW+W6O8GaC9k8RXsiAHymdWni&#10;UBPkVy7g+p/D7wvd6b8GdVh1Pw/8RpdXuYz9ssNX8VJLrF5KEUNJbXEV+YbUOckLFLAqnOFQYpyi&#10;lzWe1vx/y6/8PaE/hv1v8tv8/wAHqezUVU0lPL0uzTybi32woPJu5fNmT5R8rvubcw6FtzZOTk9a&#10;t1L0dgTurhXN6P8AEzwf4i1HXNP0rxXomp3+hMV1a1s9Rhll08gsCLhVYmIgow+fH3T6Guk/DNfL&#10;Xh6x+LGnfFxfiJd+Bb57bVNRvLG70C3t9OXULbT/AC4Vt5ZLttXMMiZghcRpEHVjcdiDIlq7eX49&#10;P67a3719m/8AXn/XfSzue06L8ffhj4k0/Vr/AEj4j+EtVsdJhFxqN1Za5azRWURJAkmZZCI14PzN&#10;gcVa/wCFz/D7/hCx4w/4Trw1/wAIl5vk/wBvf2vb/YPM3bdnn7/L3buMbs54r5/+C3hj4meE9W0j&#10;VNY8IeML2PRtCvbQ6drs3h8mIyvA62+mSWlypO5oU3fbGI2xjEqkESaEFx8Ubr4Jaf4OX4W+J9Hk&#10;0zw/YWLTR3uiNeSXkTwKZLYtfPDsREkf98oydnytytPp5/8A7X6JfNoNLN36nsuj/H74YeIZtNi0&#10;r4j+EdTl1K5aysUs9dtZWurhQhaGILId7gSRkquSN68cis+7/ag+DdhJJHc/FrwLbyRyNC6TeJLN&#10;Ssi43IQZeGGRkdRmuJ8K6D4yX4bwX8/g7W18ZeGtThv7aTXLvTRqXiIrCIp2la2nkgR3gklhXfKA&#10;CkZwigKMf4g+CfHum6L4Gh0TSfFk2qxy3Wq61qHhGfSQftNxMs0ts/225hYxsxdcxEMFVQHA+U00&#10;r2/r19N79fJXV56X/rz/AEt8+x6xrX7Rnwn8OSWiat8T/BulveW0d7bLe+ILSEzW8gzHMm6QbkYc&#10;hhwR0Na+sfFzwL4f13TNE1Txp4e03WdTjSaw0681WCK4u0clUeKNnDOrEEAqCCQcV5rrtnq7Xfwv&#10;ltPg5fW8K3Iutas9Nn0nydPiNhdWgt5S1zH5vl/aF4jV12KwUk4U8/4o8D+Krn4wXq6R4J1uz0Kf&#10;V9LkleR9CvPDmowW62+bmaGb/T4JokRkjWD5Q8EL/wAT04pSmo+f4Xt/l66201Tekbrt+P8AV9Oh&#10;9LVyFr8YvAV9/wAJD9n8b+HLj/hHAx1rytWt2/ssKWDG5w/7nBRgd+MbT6GoLTxpB4/1Tx14V0qL&#10;UbGfRAmnza0UQW/2qa3EuyFg+9niSSJmyFALqASc48Zt/BvjC80XQbNfhhJ4fm8GeHL7S1kt76xb&#10;+1nkthAtvY7Z+IHdFlLXPkEGOH5c7tuWtpPyuvPRv9F63087UU2k+9n5bf5v0tqex2vx2+Gt94Tv&#10;fFFt8Q/Ctx4ZspltrrWotbtms4JW27Y3mD7FY7lwpOTuHrTLr4+/DGx8M2XiS4+I/hK38O3szW9r&#10;q8uuWq2k8q53RpMZNjMMHKg5GK8Sj8JfE+38IeJ7rXPB1x4i8Sa3pOkRxLog0/T1iS1nJ+ySwy30&#10;gEyedK5lFxJG68DyyoV3fELwz4+8TQ6/r+i+CvGPhS/1zUrHFro9zoh1S0+zW8yPfN5141qWkEsc&#10;IAdn2QLkr8pW6iUW1HXb80n+r/zWplTfMk5aaN/g3/wP0voezX/7RHwq0vSdL1W9+Jvg6z0vVRId&#10;PvbjX7RIbwRtskMTmTbJtb5W2k4PBq94w+NXw9+Hl1aWvirx54Z8M3N3ELi3h1jWLe0eaMnAdFkc&#10;FlyCMjjivIdV074n6vpvgeDw34MbwfqGNSh1G81yCw1CKBZAAJrmOHUEPm3DAyFozc7Szb1ck1dv&#10;P+Er8M+Gfg9pml/CjxRqEXhl4nu4LXUtHdreOGyubNY98l3CJGJeOQMqgFDkhGzGNOWPM1fS/wB6&#10;1+7p/kgTdrta2b+a2Xz8vXU9T1T4zfD/AESzu7vUfHXhqwtbS/8A7KuJ7rV7eNIbzbu+zOzOAsu3&#10;nyz82OcVZX4qeC28YTeE18X6CfFUG0y6GNTg+3R7gpXdBu3jO9cZHO4eor591f4VeOb34rePPEGm&#10;eGb6xt9W8V6JLP8Aa720EGpabALDM8arMzLLbyWkzBXEZaO4fG9tqrr6H4U+IGm+NvC/h+HwNpja&#10;DpOu3up3fiXXNKsrtJTLPPKbq1mj1FZ4Lh45fLJazb53fLbOTMYpqDb338tF/m/y6MqWidun/B/r&#10;8eqR9E6pqlnoem3eo6jdwWGn2kTT3F3dSLHFDGoLM7uxAVQASSTgAVxdn+0D8LtR8O6jr9p8SfCN&#10;1oWmvHFe6pDrtq9ravIcRrLKJNqFjwAxGe1dd4iknh8P6nJa2U2o3K20pis7do1knbYcRqZGVAzH&#10;gFmVcnkgc18t+GPAPxWt/gnNqOsaA8/jmy0ix0DS9CtNOsrd44oJYnMszHVpIrlQVyP39ucK+EUv&#10;xnHXmv0t+v8Akl5Xu9rNvZW6/wDA+7q/O1lvdfRC/FzwK3gk+Ml8aeHj4QVtp8QDVYP7PB3+Xj7R&#10;v8vO/wCX73XjrTIfjF4CuL6ys4vG/hyW8vrA6ra26atbmS4swrMbmNQ+Wi2qx8wZXCk54rxnTfBP&#10;jzw7qyeItV8It4t1Wx8RPrl1FpT2dpHqJuLAWqy2cEtxthmt1jRHSeYgh5HSdy2wXbHwL438L6If&#10;Fvh/wvDZeKLzVdRmXw2l3BtsrS+CZ8x94jMizxQXUoRmGTcLGZCylqa3t2/Gy06dXvokk72ey6J/&#10;1bXXr0Wi3ba+ff3H7THwfs7Szup/it4Igtr1We1mk8RWapOqsUYoxkwwDAqcdCCK2P8Ahc3w/wD+&#10;EzHhD/hOfDX/AAlrOIxoP9r2/wBvLFN4XyN+/O35sY6c9K4LxvpuueBV+F+i+GfAPiDxjpvhq4ju&#10;J73TLnTYhsSyubbaRdXcLNKWlRzgFcFjuzxWJ8QdD8W+KPEXxA8OwfDzWZNP8RyafFZeJ3utN+xW&#10;bRKh+1FPtguA0Ljeu2LdvjGMcNV8sbqz0v8A1/TIk2l8r/npp/Wp6dpfx8+GWueJD4e034jeE9Q1&#10;9XkjOlWuuWst0GjDGRfKWQtlQrFhjgKc9DV/wP8AFzwN8TpLuPwd4z8PeLHswrXK6HqsF6YA2dpc&#10;RO23O04z1wfSvGvAth47074yarf6n4G8XXeg3mpXEtrHqt1on9m6UP3pF3beVdNcGWRW2YdCwEp+&#10;dFytWPgZ4X+Ien+LPD+s+MvDzW1vHpl9pNpDDHaW8+jxtPHNi7KXdwLnzPJiCyQuu0g7oAHLpEEp&#10;Ri31V35PXT8v+H0Kn7spJbJ6eeu/9flqe5eK/GGg+A9Em1nxNrem+HdHhKrLqGrXcdrboWIVQ0kh&#10;CgkkAZPJNc5c/Hr4Z2fhW08T3HxF8JweG7ydrW21iTXLVbOeZc7o0mL7GcbWyoORg+lR/HW01fUP&#10;hfq1toehXniPU5Hg8vT7GW3ilcCZGYhp5YoxhQTy46cZNeTeItH+Iup6pfeK/Dnga+8N6rq2uaZi&#10;w1RNPvGtVt4ZY5dQuootSjjkDLKkQWKcybYEJBACiY6/evxa/S7G9Puf4Jv8dj6L0bWtP8R6Taap&#10;pN/bappl5Es9te2cyzQzxsMq6OpKspHIIODVyuA+B2gar4U8BjRta05rHUrW/vHnmWSFoL15rh53&#10;uYBGf3cTvMxWNwrpgqd2A79/Tla+mwltqFFFFIYUUUUAFFFFABRRRQAUUUUAFFFFABRRRQBbooor&#10;0DnCiiigAooooAKKKKACiiigAooooAKKKKACiiigAooooAKKKKACiiigAooooAKKKKACiiigAooo&#10;oAKKKKACiiigArkvij/yKsX/AGFdM/8AS+3rra5L4o/8irF/2FdM/wDS+3prcCbwX/yAT/1+3v8A&#10;6VS1x/gf45Q+OtYghg8HeKNN0K7tZr2x8T39vbjTbuCNlG8PHO8kO4MGVZ442ZQx2/K2Ot8Iq7+H&#10;JFjfy3N3ehXxnaftUuDjvXhei/sg3E1h4pt/E2u+HJrjxFoV3o2o6j4S8KDQbrUpLjYXu75kuZEu&#10;JQUJUhI9pllxgPgcUvjl8/vs7fjb7/u6I2sr9193U9g0z41fD3WvCuo+J9O8eeGb/wANac/l3us2&#10;usW8lnat8vyyzK5RD8y8MR94etMs/jh8OdSu4LW08f8Ahe6uZ786VFDDrNs7yXgxm2VQ+TNyP3Y+&#10;bkcV5f4T/Zn8T+F/C3jqyXxrpt1rfiawh0ward2es3ywQL5oKvHe6zcF/lmfZseIKWJIcHFdtp3w&#10;p12H4V6d4Zudb0G31nRZLeTRdR0XQJLKzsvI2+SptDdSFl2qyOqypujkZRszmk+W7ttp/wAH7un/&#10;AANZ1su+v5afjv6bamjffHrwFBZ6fPZ+LdB1f+0NWTRLaOy1qyzLdl0R4kLzKryRiRWaNSZMcKjM&#10;VU7PjD4oeDfh7dafbeKfFuheGrjUWKWUOsalDaPcsCARGJGBcgsv3c/eHrXD+K/g94ruvAOg+F/D&#10;Pi3R9KSznhvtQvdY0CW/lvrqO6juvNHl3kAj3zI7ODvz5hwVIyWeKvg/4u1zUrjVLXxF4Re/1fRY&#10;NF1+313wjLqFjexxNMw8qEX0bRIxuJQ0ckkwI2dCGLKytvrf9P8AP56l6f16/wCX5b6ndTfFLwXb&#10;+KtP8MS+LtBj8S6hCtxZ6M+pwi8uYiGYPHDu3upCsQQCMKfSunr5z1T9km4uvig3iez8Tw2+lXWq&#10;WOsXuiuNXSI3FskCKYY7fVYbZQBbRlPMt5SpHJdQqj6LfcVbaQrY4LDIB+lEuXlut/6/r8dL2JV7&#10;2/r+v61OY8E/EnQPiFHrU+g6jZalY6VetYS3tlf211C0ixo78wyvsK79pWQI4Kk7dpVmXwT8UfBn&#10;xKW7bwh4u0LxUtoVW4OialDeCEnOA/ls23ODjPoa4jwz8LviBY3njaTXvGHhPWrbxNG7vaweE7m3&#10;WO4+zRWyFt2pSb4tkQ3R/KzFjiRKf8BfgjqfwgfXJtU8TL4hn1IW6L5Y1ArEsQcD5r6/vZScPjAk&#10;VAFGEBLMWlHW76L7+v8AmEvLv+HT+vI7H4hfFTwf8JdLtNS8Z+JtL8L2F1dJZwXOqXKwJJM54UFj&#10;9ST0VQWJABIr6t8Z/h9oHhfTfEuqeOvDWm+HNSbbY6xd6vbxWd0SCcRTM4RzhWPyk9D6VY+Jng++&#10;8b+FxYaXqcOj6pBe2moWl5dWhu4Ult7iOZRJEJIy6Ex7SA6HB4Irjbz4V+O/tWg67aeOdFuPGVja&#10;3lldalrPhg3FrJDcSxymOCCG7gaFVMKKN0shKqN5dhvqFtrvf8Lf56eS112Kfl/T/wCG/HsesW9x&#10;FdQRzwSJNDIodJI2DKykZBBHUEd64TTvjl4QuPGF94U1LV7Pw74mg1JtMttI1e/tYrrUGEUUqy20&#10;Sys0iMkyEcBgcgqpFbvw78HRfD7wNofhuGVZ49MtUtvMjiESMQOSsYJCLnOEBO0YGTivLNW/Z58R&#10;at4w8Z3b+LNCj8OeLtStL7UrJPC//ExCWyQpFFHem6wCBAp3PC5Uu5QRkgilb2lvs/8ABX6X6E/Y&#10;b6/1/W/zPUbH4leENU8Y3nhKz8VaJd+K7JPNutCg1GF76BMKdzwBt6jDpyR/EPUVu39/baVY3N7e&#10;3ENnZ20bTT3Fw4SOKNQSzsx4VQASSeABXgPgr9lK48FfFa38TReKBfaFa6tfavbaVdPq7TQzXXnm&#10;Qr/xNPsYO64kGRZjKkg/MS9e9atHfzaXdx6Xc29nqTRMLa4u7driGOTHys8auhdQcZUOpPTcOtS/&#10;gTW9tfUr7bXQ5bTfjb8O9atdVudP8feGL+20m1S+1Ca21m2kSzt3Xek0xVyI42X5gzYBHOcVHcfH&#10;T4bWvhmx8Rz/ABC8Kw+Hr6SSK01aTWrZbS4dM71jlL7GK7WyATjac9K82tf2Y9ZuvgbN8ONY8UaM&#10;Yre6tr7TL7w/od1pPlXEVyLkyTiO/MkheUBmaKWB+WIYMQwXwp+zRrnhvS9It5PFOkX1zb+KovEt&#10;9Pd6bqd6bzy4FhVAb3VbiSOUBQRLvZRsj/d/KS1pRd03bb81d/JN/d56S72uvP8AJ2+92+/y19K1&#10;z41eBPD/AIV0/wAR3XjDw+ukaoCNLum1i1ih1J8EiO3lkkWORmxgYbHqQOar6f8AHbwRLofg+/1b&#10;xFpnha48WW0NzpWl69qFva3lx5gQiNIzIQ7gyKpEZYZIAJyM8Ha/s++MNLtvtFj4y8Nf2y/9q200&#10;l94Se4sns767N28Qt/twYOshI3eaUdMBoiVVhxOp/sPajd6NotnF45t/Mt/Dtr4Z1FZLXVrW1vrW&#10;2Mog/wBHsNWtVHyTMrrJ5qk8oIwSpceV/F3+5a/8C/rZLS7b6pP+tP8Ag29NXrZfQOufGLwF4Z1w&#10;6LrHjfw5pOsCaG3On32rW8NwJZgTCnls4bdIFJUYy2DjOKt2PxK8Iap4xvPCVn4q0S78V2SebdaF&#10;BqML30CYU7ngDb1GHTkj+IeorjpPhb4rX41Q+N4PEXhr+z47CLSVs7rw1NNqCWgfzJUS9+3Dazvy&#10;WMRGETKsV3HhvDv7Icnh/wCIr6z/AMJU134dGoajqMOlzS6v9ogkvBP5pjP9qfY1bNzINwsuVJB+&#10;Yl6jS1/J/f0+/wD4Hmzv8vy1+56fieneH/jp4Q8XfEL/AIRHw9q1n4hu47W4uLi80m/tbqC0khkj&#10;je3mCSmSOXMqkBkwQG+bIxXZ61reneG9JvNV1e/tdL0uziae5vb2ZYYYI1GWd3YhVUDkknArx7wD&#10;8B/FHhP4heF9e1HxZ4e1HTfDuiTeHbSzsfCv2K6ksm8ooJLgXTjerW8R+SNI+ZMRruUp6H8TfBM3&#10;j3wuNPtLy2sL+3vLXUbS4vbM3duk9vOk0ZkhDxmRdyDgOp7hgQDVTUVbld+/3/5a2v5X6ije7v8A&#10;1p/npf526FCb48fDS38NWfiKX4ieFI/D95LJDbas+t2wtJ5EBLoku/azKASQDkYOa6rQPEOleK9G&#10;tNX0TUrPWNJu08y3vtPnSeCZf7ySISrD3BryL/hRPia+1Ky1fVPE/hy61hvEtrr+pPb+GJYra5W3&#10;txBHHHE167RyhRnzmeTBVMJhAK7z4VeDNV8B+GbjS9W1Wx1ieTUr2/SfT9OexjRbm4kuDH5bTSkl&#10;XlcbtwyNvGQSVpZ/10X6t/d5oNdP66v9Evv8mX/EfxI8JeDtY0nSdf8AFGi6HqusSeTptjqWoQ28&#10;96+5V2wo7BpDuZRhQTlgO9UJPjN8P4/Fy+FH8c+G08UNP9mXRG1e3F6ZsBvLEG/fuwQduM4Irzz4&#10;+fs8+I/jBrUV5pPjv/hHLVbNLZrGe3v5YtyyM+/Za6haxyhsqClwky/INoXLBrOufA7xVq2r+JtR&#10;i8VeHbe61fWNG1VJH8Myu8IsGRxE7fbgZAzxKQfl2BpBhi2VI2dubvr6XWv3XY5bu23/AANfxPZ7&#10;m5is7eW4uJUhgiQySSSMFVFAySSegArxm6/aj02w0S91a78EeLrSy/s2bV9KeeC0Q61awgPK9uDc&#10;/u2EZEvl3PkSMmdqkqwHsWpafBq2n3VjdJ5lrcxNDKmSNyMCGGRyOCeleNw/s+61rWnro/jDxuNd&#10;0Gw0u60nSYLHShZ3EaTwNbme6lMsizzrCxVWRIUy8hMZ3KFmP2r/AC/G/wClum9+5Wmnrr+H/Bv1&#10;2saV/wDHrUbHWrrSB8KfG91qdvZWd6ba2bSpCwuGZVTcL7apRo5g7MVQeUcM25N1Ky/aUkvvAdp4&#10;pj+GHjdIb26sbazsZBpiT3SXiqYJo2N95JQs6IQZA6sw3KACRteH/h94307/AISLV9S8X6HqPjHU&#10;bK30+1vofDssFhbQwtK6l7X7azyuWnlLETIPuAKuDu5rXPgL4t1z4B+Hvh43jbS7fUdJksV/tq10&#10;e8tlkgtGRokVIdRjmikJjj3SpOOjbVXIK1pe3nH7r+99y/pi03/rbr89rfM0Nf8A2l9P8M+HtL1j&#10;UPB3ieKCfUZdL1GELYmXRpoxvc3K/avnURB5d1uZh5aM3pm/8Q/jpdeAfFEGjQ/DTxn4n+0MIoL7&#10;Rk08W88vkSztFH9ou4XdljgkJ2qRkBQSxArlvEX7Ls2vw+HdMHidrbw5pdjd+fZRz6ul3e6lcIQ1&#10;3Jex6mk7oM7fJlaQlHkUycoyatn8I/iJa6f8NrVvHnhyf/hEZRJNLL4XuWe+xBLbAAnUcxnyJmBJ&#10;8wlwH6ZQvRq19fw/4a6ut3Zq7umJaWb2t8/Ly20fS600Zv6h8Y72x8eaH4Yj+Hfiu7Or2/2uLU43&#10;02O2iiUwiZpFkvFmXyjPGGURFjzsD4rL039oK51TxVPocfwz8YI8U91b/a/N0l4i0KyHcVS/aVEd&#10;otiyOipvdAzLmtPxH4D8b6p8WNF8Uad4r0Cy0TTYJbT+yrrw9PPcyQzPA04+0rfIocm3XY3kkLuO&#10;VeuP8L/s/wDi7wr8Stb8XWXijwfaXGs3M0uoTWXg6aK9vYyHMMM851BldY2ZDu8sOQm0MgPCk19l&#10;dJff9n5f0+gbR030/W/6f1qT6D+1lpPi/RfDmq+G/BPi3xFZ65pM+q2/9nxWJkjaF0SW1kje6VxM&#10;GlhHCmPEqtv2hmXrvhb8YJ/iddX0T+BfFHhSK1MqLda4tk0M0kU8lvLGj2tzMNySROCG25GCuQc1&#10;x3wl/Zrv/hXceHb6PxRZ3mpaV4ck0KXydHaC2u5gLdILxovtDMJFhtYY5BvPmCNMGMLiu7+EPgvx&#10;J4D8P3uneI9f0rxDNNqF1fxT6XpEunKn2ieSeRGV7mfdiSV8EEYXAIJBY6VORS9zb/gv/gP087h0&#10;8/6/r1v0sW/H3xR0T4Z3OiHxFJ/Zuk6nNNA+tXVxBBZWLRwST/6Q8kilQyxOAVVhkYbbkZbq3xm+&#10;H+g+F9N8S6n468Nad4d1Ngljq93q9vFaXbEEgRTM4RzhWPyk9D6VkfGT4Y618RpPCNxomuaRot34&#10;d1YaxF/bGhnVIpZlhlijBTz4Su3zmbcrbgwQqy454Dxh+zD4k8SeGraztfiCml6pNeX2oapNa2V9&#10;Z2tzPdFSzRRWWoW0sYUKQEknlVt7M4d8OML6N2/4O3/B9GtnfS7K619fx/4H39La+v8AjD4qeCvh&#10;7Lp8XirxfoPhmTUN32NNY1OC0Nztxu8sSMN+Ny5xn7w9aI/iRoNx8Ql8F2+o2d1ry2D6jPaQ39sZ&#10;raINGqmSDzfOAfzMq4jKfKcspKhvHfG37L3iLxlpPhSwbxpptiNI0aHSLu6tdO1O3lvBGfvbYNVi&#10;hZOAViuI7hVbeTuVytd3r/gHx9qXxU0nxPY+MPDlpo2mwy2kemXXhqee5eCZrdpw1wt+i7ybcbWE&#10;IC7jlXxW3LC9r9X93R/r+BinK2q6L7+q/T8Tp0+KngqTxo/g5PF+gv4uT72gLqcBv1+Tfzb7vMHy&#10;fN93pz0rqK8S0L9n3V9N+Nj+OrjxRaHTlvLm7i0exttRjAMsbR/Ms2ozWoYhtzyRWsTOwzlQzhvb&#10;az05YvrbX1LfxNLboFFFFIAooooAKKKKACiiigAooooAKKKKACiiigAooooAKKKKALdFFFegc4UU&#10;UUAFFFFABRRRQAUUUUAFFFFABRRRQAUUUUAFFFFABRRRQAUUUUAFFFFABRRRQAUUUUAFFFFABRRR&#10;QAUUUUAFcl8Uf+RVi/7Cumf+l9vXW1yXxR/5FWL/ALCumf8Apfb01uBL4M/5AJx1+2Xv/pVLXh3w&#10;f+Ofijxp4ym8OXfjLwH4j1Xdqltc6Z4f06WG80SS1naKKe7iN/MWikKr8pERzIgDHk17j4M50Ej/&#10;AKfL3/0qlrE8J/Bnw34H8P6voukSa9Dp+qmQ3AuPEupXMqM5Yu0MstwzwMzOzFomQljuzkA1wz+K&#10;X9f8N+ZvH4V8v6/rQxPD/wAVL7Qfg9rnivxrLYXt1oV3qVveTaTEmnQTrbXcsCsi3VyUi3CNc+ZP&#10;tBJJYDpS8O/tOeH/ABh8P9N8TeH9G1XX7jUtSk0m00TSp7C6uZrlFaR1WeO6NmVWJGkL/aNoA253&#10;/JWnpP7OXgnRtA1XRYE8QTafqUy3MyXvirVbp0nWYzCeGSW5Z4JfNO8yRFHLYJJIpbX9nPwRaaBc&#10;6QkWvPDcagNVN3N4o1SW+iuhH5fmxXbXJniYx5Q+XIu5WZTkMQRtOTfTS336/K1/wD07v7tbL5O3&#10;yucb42/bM8J/DnSdHm8S6Drnh/VtTkuli0TXJ9N0q5VLdlSaTzLu8it3Tc6BfLlcyA7kDICw9U0n&#10;4hW3ifQvCuueHdNvfEWieIY4riLULF7dY7WCSPes0ollRiuCBiNXcE/d6kYl58A/Cd/pWm2M03ib&#10;dp5l+z6hH4u1ZNQCylWkja8W6Fw8ZKIfLaQplFIHyjHTHwTpxt9Ah+0avs0Rla1P9tXm6TamwfaG&#10;83N0MdROZMn5jk80e7bXe6+7r/XrrtYd76ef/A/r8Gb9FFFQMKKKKACiiigAooooAKKKKACiiigA&#10;ooooAK8d8N+LPiZ4quYfE1pc+EbfwRJqM8Mum3lldpqFtZQzPG0/2kSlJJW8onyTBGE8z/WPs+f2&#10;KuAh+BHguHxcfES6deG8N29+LN9VvG01bpwd862Bl+zLKSzMZBEGLMzZ3Ekmqd1/XyHpa39ff/X+&#10;fOQ/tKWjaVc6lceBfF1hZtpc+s6VJdQ2S/2xbQqruYALomJ/LdXEdz5DkE/LlXCzWH7SGmv4R8T6&#10;/rHhTxH4Wj0HTrfVpbPWls45p7WfzPJlUpcvHGCYpAfPeLy9pMmxQTV2z/Zv8C2NnqFqkGuy2t5Y&#10;y6YYbnxRqk6W9tJt3xWwe5ItgQqr+52fKAo44q6vwJ8KRtfPFJ4igmvdNtdJmng8VapHKba2OYVV&#10;1uQyMDuzIpDtvk3M2991O1ml8vx/4HbrpsJbq/z/AA/+2/DXcwPh3+01onxM03Q7/StB1Y2WravP&#10;okV0l3pt1DHcRWz3BJltruVHRlR1DRs+GUhto5qbXPijr+qeBdB8WeHYINAg/t6HS9V0fxHYC5ut&#10;p1JbCZEkt7vy4nVt7B8zKQBxWu3wB8GyeGG0J4dae3a/XU/tz+I9ROpfaVTy1lF8bj7SCIxs/wBZ&#10;jZ8v3eKy5P2XfADeF7Lw6kXiS10WzupL2G1tPF+rwATPKspdil0CxEqCQbiQrlmXBZibvDmTS7f8&#10;H8b99LeYle2v9av9LfO5f8W/FzV/DfxO0vwjZfDvX/EkN7p8l+dW02709IogksUbApPcxOQvmgsQ&#10;M8qFV8ttpeJf2kPC/hX4yaT8N75HXWdS8pYpl1DTwA8gYov2ZrkXbA7cb0t2QbuWADFdbxT8B/Bv&#10;jbT9HstbtNS1CDS7Z7KIya3fCS4t32eZDdOJg13G/lJuS4Mitt+YHmodc/Z98FeIPEq67cW+sW16&#10;LqC+MOm+ItRsrR7iEIsUrWsFwkLOBHGNzISQig5AqI8qcU9ru/mr/ml+K1uEr2lbe2nk/wDh/wDh&#10;jM8M/tBx+JPFo0NvAnizSY31K80eHVb9LEWk95bRySPEnl3TyHKQuVcoE42lgwKjS+DvxZ1X4qWN&#10;1dX/AMP9e8HQQzXEKXGqXVhPFM0VxJCyr9nuZHDAxknciqDkKzjDGWx+A/hDTb6wvII9aE9jrE+v&#10;QGTxHqMireTKVlcq1wQyspYeUwMYDvhRvbNzwz8GfCPg/wAWXviXTNOnTV7oznzLnULm5it/Pl82&#10;cW8MsjR2wkkwziFUDEAnOBRG1lftr62/z/BLd3HLrbv+F/8AK3zvtoZ0fxA13wJ8MfEnir4jWNra&#10;vpV3fyLDpJRVexS4dbVy0sxRWeIRuzPIiLuJfywrYsfBX4zaR8dPClx4g0SzuLSyhvJLLM13ZXSy&#10;OiqWZJbO4nidfmAyrnkEdq6vxN4ctPFuh3Ok30t/Ba3AUPJpmo3FhcDDBhsnt3SROQM7WGRkHIJF&#10;UfBHgHR/h7ptxZaOt8yXM5uZ7jU9SudRuZpNqpuee5kklfCoijLEAKAMAURtrzdlb+v61CWtrd3f&#10;07fL8jN8f/Ez/hCb7TdNsfDOueMNav4priPTNCW2EqQRFBJM73M0MSqGljXG/exf5VYBiPNrr9pb&#10;UtG8SXc974L8RXPhdvD9pr/lxaSlrfaLC0twlw9+Li6XOBCrrHEhlxv+R9pI9R8dfC/QPiM9hLq6&#10;6lDdWPmC3vdH1e80u6jV9vmR+fayxSFGKIShbaSiEjKqRg337O/gvUo9TS8XxDdDU9ITQrwzeKtV&#10;cz2aMWVGJuc7slsyffIkkBYh2BItJe9v/wAP/wAC/wA/KzdmrLy/NX/C/wDl1G638dbPRfEt7Yf8&#10;Iv4ivdF0+8h07UfE1rDbmwsriTy9qOrTrcOB50W54oXRd/LDZJs1PD/jy+1T4leK/D99pd3pNppF&#10;naXNvJeQwbbpJHuFM8csdzISh8nGySKFl2k/OHG2pcfAPwfda9Bq0setvcRyW8z2/wDwkmpfZLiS&#10;FUWOSe2+0eTO+Io8vKjMxRSxJFSab8DfC+k+PJvGME3iNtdmJMjT+KtUmtnXLkRm2e5MJjUyyFY9&#10;mxCxKgUaW87fjp/wfl3epLvZ/L89fw/pLQ5qL9p7SodLudc1bwd4u0DwjHpdxrUPie/sYWsZ7OJA&#10;5l/dTPLEXUqUjnjjkbdwvyttu/Av9pTwl8f21mHw+3kX+kiF7mzbUtPvmEcu7y3Eljc3EWCY3G0u&#10;HG3lQGUnQ0f9n3wVoSXsFrb6y+m3drLYyaPd+ItRudMS3kGGijspbhoIlA4UJGoQcLtHFbvgf4a6&#10;R8PTeHS7zxBdfa9nmf254j1HVtu3ONn2ueXy/vHOzGeM5wMP3dfT9f8AL/hkOXl3/DT/AIP4anVU&#10;UUVABRRRQAUUUUAFFFFABRRRQAUUUUAFFFFABRRRQAUUUUAFFFFABRRRQAUUUUAW6KKK9A5woooo&#10;AKKKKACiiigAooooAKKKKACiiigAooooAKKKKACiiigAooooAKKKKACiiigAooooAKKKKACiiigA&#10;ooooAK5L4o/8irF/2FdM/wDS+3rra5L4o/8AIqxf9hXTP/S+3prcBnh2zTUvCN3aSNMkdxPfxM1v&#10;M8MgDXMwJWRCGRueGUgg8gg183fCXxD4fa58G3Fh8RL2XVvDPgy+k8VNrPiy+v7bSdQH2cBtUglu&#10;tqusj3vySlWxGwUqIlKfTXgv/kAn/r9vf/SqWsvT/jH4B1fVNT0yx8ceG73UtLZ0v7O31a3kmtGQ&#10;OXEqB8oVEchO4DARs9DXFJ8sp+a/R6/jqdMX7qVuq/r5nhHgP9pTxH4m+D174zl8cfDXVHElnbXB&#10;0OGSa18OiWYRtd6g/wBtJMYTMpixFs5UysqmWsDWP2tPGujfD3Vdft9W8E+KNPj8Ur4ft/FGjWyQ&#10;6XDAtktw11IbvU4IZPMd1hVftUaqx4eY7Vb6m03XvDnxM8HSX2i67a614e1CGWJdU0LU8oy/MjmK&#10;5gcFWUhhuRgykcEEVT+GPhXwv4X8LRHwjK17pOpP/aI1KTU5tSkvmkVcTtdTSSPNlFQBmdvlVQPl&#10;AAXWSfl+a/yf32d7KyVrJ+v6/lp93m7/AD/p/wC0t4u8WaX8OfsPiz4ceFr7xBY6tc3cmrmLUY3W&#10;yY/6Rb/ZNTMexlVmaPzpPKw+ZG8shpNY/asvtQ0DwvqWn+Ovhj4Ij1Pwzaa1DceMrh/ser3cvmLN&#10;a2063MQiEDxbZHAndTMmYxgb/pzVNYsNDt0uNRvrbT4JJo7dJbqVY1aWRwkaAsQCzOyqo6ksAOTV&#10;yhtO7S6/dv8A5ry0210Fp/Xp/k138zwzxZ8SPH+keKINAs9R8LnUPEEWnv4a/wCJVcXEUpDf8TMu&#10;4u08xY4x5qkBMK6/6w5Fel2PiH7R8RNT0b/hJ9Bufs9jFcf8I7BFjVLbcxHnyt55zE2MKPJXkH52&#10;6CKb4W6BcfES28cSjVJPENtA9vAz6zeG0ijdVVwtp5v2ddwRCSI8kqCeQDWlovjjw54k1nV9I0jx&#10;Bpeq6to7rHqVhZXsc09i7Z2rNGrFoydrYDAZwfShtPZd3+n4afMmzW77L+vX+uxt0VieFfHHhzx3&#10;a3dz4a8QaX4htrS4a0uJtKvY7pIZ1ALROY2IVwCMqeRkVt1BQUVh+MfHXhr4d6QNV8VeIdK8M6WZ&#10;FhF9rF7FaQeY2Sqb5GC7jg4Gc8Gp/C/izQ/HGh2+teHNZ0/xBo9xu8nUNLuo7m3l2sVbbIhKthgQ&#10;cHggin0uG25q0Vn6/wCIdK8KaPdatrepWej6Vap5lxfahOkEEK5xud3IVRkjknvV9WDKGUgqRkEd&#10;DSAWimyypBE8kjrHGgLM7HAUDkknsK5TwP8AF/wJ8TZ7qDwf418O+K5rRVe4j0PVYLxoVYkKXETt&#10;tBIOCeuKFrog21Z1tFFFABRRRQAV8geB/H2m2vxuuZ9J1rxDNZW/ibU9LvtQv/GL6lpF7I0Uhg0y&#10;G2a6nFtcecYym+K3/wBUyIz7wjfX9cjrfxg8B+GfFdp4X1jxt4c0rxLdtGtvo19q1vDeTGRtsYSF&#10;nDsWPC4HJ4FCvzabtNffb/L+thv4dejT+6/+f9PVeBaH+0x4r8Q6Nq0ujeK/h54p1n/hHLzW/wCx&#10;9Btpp7jw9PCiOtreot4zT7i7Q7ttswdM+WclUta9+0xc+NNF+LCfDr4heDtSuNB8PWuuaXeadZG/&#10;aBSJ/tSSBbrbOyeVGQ6hRGZlV0cj5vpu8vINPs57q6njtrWBGllnmcIkaKMszMeAAASSemKoeF/F&#10;mh+ONDt9a8Oazp/iDR7jd5OoaXdR3NvLtYq22RCVbDAg4PBBFXdPZbf8H+u+j1Fta/n+n/B8tdtD&#10;578c/Hy2/wCGcvE+uJ8WvAl3eW7XFpH4hgs7rTtL1CRYDJ9ks5F1FWeYj5RLb3LbWDDbuQqNPxx+&#10;0BLqOveB7T4ffEr4bwaXr2n6jdyX+r51JSLRFZ2hMN7CHA/eBwT8oR2LfIVPt/ivxhoPgPRJtZ8T&#10;a3pvh3R4Sqy6hq13Ha26FiFUNJIQoJJAGTyTTNR8beHdH8Kf8JRf6/pdl4a8hLr+2bi8jjs/JfGy&#10;Tzi2zY25cNnB3DHWpk+aLtp5+dv6dv11DrFevzu1/wAN/SR8j+O/25PEOkQ+DL7R4fCyabqvhyy1&#10;pri/1HTorfU7iUuJ7W3nutUtPK8poyjOqXRUyDci7QJPs+GTzoY5NpTeobaxBIyOnBI/I1U0PXtN&#10;8T6Paato2o2uraXeRia2vrGdZoJ0PRkdSVYH1BxV6rk1qrW1f/DfIndprayCiuf034heFtY8Waj4&#10;XsPEuj33ibTYxLe6LbX8Ul5aoduGlhDF0HzpywH3l9RT9D8eeGfE+saxpOjeItJ1bVNGkEWp2Njf&#10;RTT2LksAs6KxaMna3DAfdPpWfS/z+RRu0VgWHxB8Lar4Rk8VWXiXR7zwvHHJM+t29/E9kqRlhIxn&#10;DbAEKsGOcDac9KteF/Fmh+ONDt9a8Oazp/iDR7jd5OoaXdR3NvLtYq22RCVbDAg4PBBFOz1A1aKK&#10;KQBRRRQAUUUUAFFFFABRRRQAUUUUAFFFFABRRRQAUUUUAFFFFABRRRQAUUUUAFFFFABRRRQAUUUU&#10;AW6KKK9A5wooooAKKKKACiiigAooooAKKKKACiiigAooooAKKKKACiiigAooooAKKKKACiiigAoo&#10;ooAKKKKACiiigAooooAK5L4o/wDIqxf9hXTP/S+3rra5L4o/8irF/wBhXTP/AEvt6a3Aj8P2sl/4&#10;PvLaG4a1lmnv40uI/vRsbmYBh7gnP4V5j8OIdb0HT/Dlhf8AwUktb7wfosllDrC3elt5pWNEMWmE&#10;Tb9s5QE+eLUYC7uflHqfhS5is/DM1xcSpDBFdX0kkkjBVRRczEkk9ABXIeF/2gNI1++hTUdD1vwl&#10;p17Zy6jper+II4IbTUbWJQ8kqMkztCBGVk2XKwvsJO35H28Uvjnb5/K9vzfrr2N1rGP9dv8Agenl&#10;c5fwddeJZvhv4u03XPhb440+SbVL29is7DWtNtby7jur6WZRBcW+pKYnRHUuWlj7hS/SudPh/wAe&#10;eM/hf8LdD1nwt8RdE1LS9Rs7TXbi08V21tdTWy25SaeW4t9RLzRM5XPzGb5WZVDbWPsmn/HD4cat&#10;Z6pd2Pj/AML3lrpVtHe6hPb6zbSJZ27qGSaZg+I0ZSCGbAIOQazNB/aH8Ca34d8QeIpfEGm6T4Y0&#10;bUFsH8QahqdounXJaOJ0lhuEmZCjecqjcVbcCCoNDbbba7P7np9+1uuob311fN+O/wB17+Wh5VqG&#10;n+PrX4a+GbOPwL8SL/XtH8RST2zQeLLRJfsEeorIi3cjaoouw9mfKCymU7lbftyHbX+LWi+LvF+t&#10;22oTeGfiW2l3OjQixs/BXiey0u70a+LyGdrpDfRQ3D7TbhMtcxDy5BsAJMnrWqfF7wJoej6Xq2o+&#10;NfDun6VqsL3On311qsEcF5EieY8kLs4WRVT5iykgLyeKZP8AGXwBa/8ACO+d458Nxf8ACR7f7F8z&#10;V7df7UyyqPs2X/fZLKBszywHek7v3Wtb/O7Vvv8Ax0HzJart+F7/AHdO2p4V4u0L4uWvx48O6vo+&#10;ieJbzwzYy2Fu7Q6qjxTWnlhbhp0fWIYTKC8m4fYJmOwMk2Svl+jaLrnilvjtrV5P8NfElnoV1ptt&#10;pcetTXelG33W815IZSiXrTCNxNGF/d7sk7lUDNdBp3xy8IXHjC+8Kalq9n4d8TQak2mW2kavf2sV&#10;1qDCKKVZbaJZWaRGSZCOAwOQVUitTQPH39t+OPEPhibQNU0i60mGC5W7vWtmgvoZmlRJIfKmdwN0&#10;DgiVY26cc1UZScdNU7v77f8AD282KUeVNPtFfc9Pvdteuh514N1TWtQ1b4mf8JX4H8TeAfD+tM19&#10;/bl/qumwrbQpYW9u+ZbS+klhkBikcOAAoUHep4rN/ZX1GLx1Df8Aii18TXHiDTtJgXwjb3EPiKfU&#10;rO/e0c+dqG1ppE3zFkwzfvNq8syuDXr3hj4leEPG2qarpvh3xVomv6jpMnlahZ6XqMNzNZvuZdsy&#10;IxMZ3KwwwHKkdq0vEWq3WiaLdX1no174guoVDJpunPAlxOcgYQzyRxg85+Z1GAe+BU83VrdL/h/u&#10;bQ2ub3fP+l96T+Ryfx4GsXXwl8UaboPhvUPFGqapp9xp0Nlp01rE6tLC6CRmuZokCKSM4Ytzwprz&#10;jx14d8SfErXfAt3c+FPiPoOlxadqI1Sw0fxXBpjJKqr9mjm+y6iodmZGKNGzY3oHZVLgdZpv7THh&#10;G3+HmleNPGfmfDHRdWuIYNObxdeWUTXfmqrRupguJVCkMSdzKVCMzBVGa6jVvjN8P9B8L6b4l1Px&#10;14a07w5qbBLHWLvV7eK0u2IJAimZwjnCsflJ6H0pSi+Vxff7m1t66+oXvbyv+l/yPmn4heBfiv4w&#10;+GiWupeF/HmpeIbrwnb6dZR6T4ssrKGx1BYnjum1CP7WIblZW2NuK3Q2EgJEwO/6m03XNQ8/Q7OX&#10;wxqkEd1ZedcXjy2hisJAq/uJgs5dpCSRmJZE+U/PjBORrnx2+GvhfVLjTdZ+IXhXSNRt4xLNZ32t&#10;20M0SFA4ZkZwQNjK2SOjA9DW+vjTw8+raZpS67pjanqds15YWQvI/Ou4FALSxJu3OgDDLKCBkc81&#10;cpOXTdt/ff8Ar5epLS0fb/gf5L79OhryuY4ndUaVlBIRcZb2GSBn6mvmTwroPj/UtI8Nbfhxqnhf&#10;W/CthqskV1rGoaeBfyTxOsdnE9pdzMqs7RSM0gVQbdOpwV+naKxte6fUtOzTXQ+PfBvwt+JviT4O&#10;/FTwZ4s0jxVGL6yWbRJNQ114ZJrgRsGhEw1rUJ0DMsWVedYSCRsGX3bfjvwf8T9W+EtjYeD9B8U+&#10;FYINcMtzpWp+J5dW1y9svJbBa4GqwGLFwUby49RH7tMknc0J+p6K0lJy38vwt/lb/g6kxSirLz/H&#10;/h7ni3gfQ/FFt8CtB0/xhpvi3XtdgvB5lvY6gmmakkYuWMRllTVJA6Im3dm7leRF+cO5Za9poopS&#10;k5Nt9XcSVgrx1bfxn42+IWj2ev8AhO40fTdEn1KSXX4L+GO2vIZUkhtltRFO1ysvlyqzs6RBWR9p&#10;Py17FXlq/Hy3k14W0XgvxZN4fa+k09PFUVpA2mmSNisrtifz44UKSZmkiWI+WdrtuTdOmzL1tdHA&#10;/DR/iT4f8UeHpdZ8BeNJ4NH8KT6RqF1ceJrO7h1S9iaFoJo4HvyNziOcCeRUkJmUSYUbh3vwFvfE&#10;X9l63ZeIPA2t+EHOrX+oQyarc6fMs6XN5NMqr9lupiGVXXduCjJ+Ut1rD1L9qzS9H0WbVr3wN4xt&#10;rGS0bUdKkktrQHWLVCu+WBftOUKo6y+VcCGVkJ2oxVlB4n/a58IeG/FEemR6Zres6WkFhc33iPTo&#10;7c6dp8d4f3LStJMkjfJtkbyo32o6k4zW3vNqDWr087tt/fe6+Vt0xS1i30Wv3K33Wf4+h0vx5v8A&#10;xZpnhfTrrwR4Jj8Z+I479Rbu5tS2kho5Ee9RLiaFZHVHZBGssZbzCC6qWrznx58MvEtz8O/he/h7&#10;SvENkfDlwZ7vS7S30I62khhdVuIhMzaas4kOWK8bJpfLKtgHrv8AhpawvPH9x4W0jwZ4n13yNbHh&#10;99YsxYx2X2oW7TyhTNdRyMsSRyb2WM/NGyruYYqppf7VGm33iLTNCvPBPinRdV1X+1ItNt79tOxe&#10;XFhII57ZXjvHVZGc7UMhRGI++MjOaTasutn56K+n5938tKd07vpdffff0s/Ja+Z0/h74iX+k3XgD&#10;wn4k0+9vPGeuaZLeXrWcUPlWSwJH5stxiTagMkscYERcF3+XKgsPRq8dk/aLuH0DwVq1l8L/ABnq&#10;cHixAbGO3m0hXidkllWOXzL9QGMULSZUsuCAWD/KJ9a/aAu9H8cf8I2Phb45vyWkKalaxaf9nlhj&#10;kgjlnRGvFmaNGuYskRZI3FQwBNU03K1tXf8AB/kv+D6R8K+S/r8H93qY3gO38Wal8bNQn1z4b3Xh&#10;TwzpUt9HoVxajSpLSZppA81/LIlwblZpznEawoF3yGRpGceXT+G/gzXbG/0uDV/A9/b2Phfwxf6H&#10;O1zJp8ieJJJpbd98KrO52v8AZpGP2jyubgbs/OR1el/tBWereJ7Tw6nhPxBDrU2s3Wjy2Ur2AltV&#10;gjjle8lQXRYWxSaIqygsfMj+QeYm70PxN4isfCPh7Utb1OVodP0+3e5ndI2kYIoJO1FBZm44UAkn&#10;AAJNRf3Yy6W++6ev3P06W0sr153bdv8AXb8PXre7ueDaNpHi/Vvgv4t0A/DzxB4Tv11iXUrCGSfS&#10;JJZYZdTa5UWoS7lhE0ceMLcbYt+0Hem6u8/Z/wDD+t6H4b1ubxBa6xbahqWrSXpbxCbD+0plMMMY&#10;e4FgxtQ2Yyo8rA2KhYbyxNRvj9eWuk69eaj8LfHOky6Pp/8Aaklvew6eomgDAEx3AvDb7wN7mNpV&#10;cLGxKjKBrlx8dEk8B+G/E2leC/Euutrd0bFdHtfsMN7aTjzA8c4uLqKNWR4nRtsjfMO45rRyk252&#10;3svvf6tGbSf3uX4XfySd/menUV49qn7R8Vlo+g6hZ+AvFGqLqgulkhjm0u1awmt5vIngnN1exKHW&#10;QFcxs6Nj5WIIJ9O8M603iTw7pmrNp19o7X1tHcHT9TiEV1bF1DeXKgLBXXOCASAQeTWdnuV5GnRX&#10;ASfGK0tfjBF8PrvQNZs7q4thc2msyfZmsLnKO4jUpM0yORFPgSRID5EmCQATzNx+0rDp93qi33w+&#10;8XWNjZ31xpcWpSnTWt7u8jBKQIUvGZDLtwjTLGhZlUsrMqldL+V/le356eo7O9v61V/y19D2WivI&#10;9F/aX8P+KtQ8JWHh/Rtb1y+8RaPcaylvax26Gxih+Ux3LSzIqStKHhVVLfPG+SEUuM26/amtNF8D&#10;an4v174feL/D2hadqsWk3M94dMmZZGumtZHCQXsjFIpgFbA3HcCiuMkW4STs/T8bfmTfRNdf8r/l&#10;qe3UVx/gb4jx+OtY8T2EWh6lpiaFdpafbLyS1eC+3xLMsluYZ5GKGOSJ8yBDiRRjIYLH4++Jn/CF&#10;X2n6bY+GNc8Y61exy3CaZoK2wljgjKh5ne5mhiVQzooXfvYt8qsFYrLTTs/66/lq+3Ua12/r+vxO&#10;0orydv2iLK31rwXZXng7xZptt4qB+z3+oWkFuto/miEJcwPMLiIl3gAPlFc3EQJBJAt6n8cF0fx1&#10;N4fu/BXiWPTodQtdNk8SL9hfT1mudggyq3RuNrPIibvIwGbJwvzU+V3t52+fb11XqHS/zPTaK8q0&#10;f4/Qah4pfStQ8GeJfD+n/wBrSaHFr2ofYXsZbxSQkf7i6klQSYwjSRopLKpIdlU2vCvxk1LxVq/i&#10;fTh8NPFmmzaCrLK15PpRW4nEUcqW8Xl3znfJHKjKXCoM4Z1IxSSbjzLa1/1/Jr713Dry9f8Ag2/N&#10;NX8mel0V5X4Z/aI0XxP8MZvGcOh67beXdpYLoU0MLahLcyGPyIkEcrxHzRNCyv5mzZIGZlUMR0vw&#10;/wDiDceOG1OG78IeI/CF3pzpHLb+ILaFA5YFh5UsMssUwAAJaN2ALBSQwZVfK/6+X+a+9dwOvooo&#10;qQCiiigAooooAKKKKACiiigAooooAKKKKACiiigC3RRRXoHOFFFFABRRRQAUUUUAFFFFABRRRQAU&#10;UUUAFFFFABRRRQAUUUUAFFFFABRRRQAUUUUAFFFFABRRRQAUUUUAFFFFABXJfFH/AJFWL/sK6Z/6&#10;X29dbXJfFH/kVYv+wrpn/pfb01uAzw7p8GreEbuxuk8y1ubi/hlTJG5GuZgwyORwT0rhPD/we8Y6&#10;XcabLqPjyy1dfDtnNbeG0k0JoxDI0ZiS4v8Abc/6VIsfy/uvsynfIduWXZ3Xh/UI9K8H3l7KrvFb&#10;T38zrGu5iFuZiQB3PFed+H/HXxF03QbTxz4uu/CZ8CzaY+r3dppWn3g1GwjMXmRQRt5ki3jHcoLi&#10;OE5T5YzvGzifxzt8/wAbf+3W/wA7G62ivu/C/wCl++hW8K/s/wDiPQ/hXaeEbrxP4ca40m/t9U0e&#10;80zws9rBHcxTmcvdW7Xkn2jfIdzFHibJLBg+GHMat+yP4i8Q2+q3Wo+OtLi1+68Rr4nt7rQ9FvdI&#10;gguTZGzmDLaalHO4aLawYXCtv3lmkVtg7jVP2kU8P6Jq13rPw68Z6XqWnJbTtockdhNdz2883kpN&#10;EYbt4XAk+Vk8zzBwdmGUl+t/tLaP4V+HuseKdf8ADms+H30nVE0i80nVLjTreeKd0ikTdcNd/ZFQ&#10;pNGwdrgD5gv3yFM3aul1/wA4r81FO3VWY1r/AF5N6+Vm3r0d+xz0n7OHiWz8A+C/Del+J/DMZ8P6&#10;vJrk0mseHr/VYrq7Mskscii41VpUKvKzktNITIFZSmNtS/G79nfxb8XLyxurb4gw6IyafFaXNv8A&#10;YtR+zPMrl2lWG21K3R1YkZjuRcABQARl93S+Ef2hLDxxpWiX2keFtduk1rR73V7BUm09xcC1mSJ4&#10;VdbsxmRjIjI27yipz5g6VLN8RNb1W++FmuaNNYweEvFrIlxpuoae7agolsZ7qN1nS48tCvlKrIY5&#10;M5OHHFXafNbre/z1X6W+7oTpKLlurfgve/4P3nL337PHifVPFPi+6uvF/h/+wvFmoWd9qtrB4VKX&#10;+22jhSOOG7N2Qv8AqAdzxSFS7lNhII6ay+HPjv8A4WhqviO/8YeHbjQtRtE06XS7Xw3cQ3S2sb3D&#10;xBbk37KJAbg7n8nDBRhE61at/i5q9x8XdU8FJ8O9flsbGO1lfxHFd6f9kCTebh2ja5WYIDEVG2Nm&#10;JDZRQFLdrBrF3N4iutNbRL+GzhgSZNYke3NrOxJBiRRKZg64yS0arzwxPFZ7xUelrfK3+Xcq+/y/&#10;B6fj2PE/gL+y3dfBPxNaX0vidNe0/TtKfR9NhlbV2nt4C0RCk3GqXFuBiFNyxW0QJClQijbXt3iK&#10;DV7rRbqLQb6y03V2UC3utRsnvLeNsjJeFJYmcYyMCReSDnjB0qKcpOXxP+twWjujx3R/g34ts/gz&#10;png288YaPcaxotxYS6Vq9v4flhgRbSSGSNZ7Zrx2lJMRDFJY8h+ApGTgfEb9mfxJ8RE8M6pd/EN/&#10;+Eu0q3vbWfUlt7+ytpobmSOR444dO1C0kRVMMaqJJ5flHz73w4+gaKTd9X6/hb8Vo+41ofO9h+y3&#10;q+n61o91F4l8Px2Ol2mj2dva/wDCO3Msix2McybRPLfu5DfaZim4sYyIiTJtbf6l4C8IeJfBuh+E&#10;tEm17Sr/AEzR9LWwvPL0iWGa7kjVUikjc3LLCoVfmQrIWPIZeldtRVc0tfN3frt+pHKrp9lb5BRR&#10;RUFBRRRQAUUUUAFeUaR8I/FGj3UujReMrEfDt7m5n/sVND26gYpi7vbNe+eU8kPI2NtusmwKPMyC&#10;59Xrx3w34s+Jniq5h8TWlz4Rt/BEmozwy6beWV2moW1lDM8bT/aRKUklbyifJMEYTzP9Y+z507P4&#10;tvPb5/1tcettN/Lf5f1262MDxB+zn418S+G49HvviRYXMOlWbWWhNL4cbMKsBG014Fux9pnEAaNW&#10;j+zoDJIxjbKha2sfsweIW16K50DxJ4S0TRma2mutKfwlcTrPOlw9zM27+0VAWSWWT5Cp2IVQE7cn&#10;qIf2lLRtKudSuPAvi6ws20ufWdKkuobJf7YtoVV3MAF0TE/luriO58hyCflyrhZrD9pDTX8I+J9f&#10;1jwp4j8LR6Dp1vq0tnrS2cc09rP5nkyqUuXjjBMUgPnvF5e0mTYoJrSTlfnlvHXX1e/zT0fbyJ5V&#10;Jci2lppt02t8tVtfzMbS/wBnfW/C9xeSeG/Euh6NHZ6jbX3hy1Hh+aWHT0is5LJorkG9DXQaCQ/M&#10;rQtv+c7s7aZefs06lquo+H5tQ8V2U8Npaaquo+XozJNNeX13FeG6tXNwVtjDcQQvErJKVCYLMSGG&#10;v8O/2mtE+Jmm6Hf6VoOrGy1bV59Eiuku9NuoY7iK2e4JMttdyo6MqOoaNnwykNtHNTa58Udf1TwL&#10;oPizw7BBoEH9vQ6Xquj+I7AXN1tOpLYTIklvd+XE6tvYPmZSAOKu1RSXfv6q17+jv+O9h811/Xdr&#10;87r71sULz4L+ObHw78NtI8P+N/D9lH4PhhJl1TwxPdteXEdtLbGT93fwiNCkzHy/mIYD5yOK6rUv&#10;BHi28+L2jeKofEmiw6DYWE9g+kSaHM91KkzQPIwuhdhVO+3j2/uTgFgdxIIreLfi5q/hv4naX4Rs&#10;vh3r/iSG90+S/Orabd6ekUQSWKNgUnuYnIXzQWIGeVCq+W2+k1HNKVqnm7fin+q7dhdbdUkvlv8A&#10;r66nm2j/AA18Qaf8bta8cz6zoEum6lp0GmfYINAkivliheV4t14btg53Tvn9yAQEACkEnrfHHhO1&#10;8d+EdX8P3kstvb6jbvAZ4NvmQkj5ZE3AruU4YZBGQMgjivGPCfxw8Q3HxkufC+oeKfBuvQQ6hqFv&#10;faHo2nTwapo1rDG8kV3dP9rmGxiIo/miiDNOpU/wlvgT9uj4Y/ED+3GsLuVI9N0uXWY9t5Y3ct7a&#10;xsqlo4LW5lmicl48RXCRSEyAbMq4WbOUUl2v8tX/AJv7+zK2nJ9b2+asv8l/w5seLvhD8UfHfhHU&#10;dE1n4naLsvTBDKum+F7izie2V98ykpqPniWXCoZI5kVULgJuYOuJN+y/4jj0++0Kx8eR23hafxDH&#10;rkVvLFq8upxIF2yRf2l/awuC74VvMBUA7/kKttHR2/7SW3WptK1T4a+NNBu7ZtPFz/aC6cUhS9uv&#10;s1vJvjvXDqX37hGXZQjZAO0Fvj79qrwt8MtF1K+8SafqGk3Frr7eHorK+u9Ptmu5xbrciRJ5rpLd&#10;I2gcODNLG38O0OQhrWLvb+rx/C9vL8RW5k4/1qn92jfyfoc34m/ZX1jWNG8M6LBr3hK80bw3d3Fz&#10;pkPiPwjLfSxl3V4pGliv4CZ0IfM4Ad9+Wyxdn9CuvgH4P8Z2OlXPxI8LeFPiH4qtbOO1uNe1Tw5a&#10;s8xXJOxXDmNNzMQgYgZPJ61yGv8A7ZngLQ/hZ4c8er5t9pGuTzW0Kx6lpkAjlhLiZGuJ7uO2ZlZG&#10;AEczl8bo96gsNyX49alN4q8LaXpfw08Ta1Za9oo1pL+1utMj+zIXhUq8ct2hOwTKXK56qEEnzFWo&#10;yvy9b/jZvf0T162Juoq/l+F7ber2OZ8T/s0eJPEHjDVPFUXjm0tNcGq2d5ouLLUxZafa2wIS2lso&#10;9UjguSef3jIuPMm+X5kEdm6+A/jzVY9XsdQ8eeHZdGvNVm1uK2t/C1xFMl0TugEkv9okPHHII3ZA&#10;qF9mNygmveaKz6W/rp+Pup33ur7l31T/AK6/5vTzPC/Bv7POueBdY8O6npfiDw3b3ljp89vqckfh&#10;ucHUrp4I4Y7j/j+/dqq29vmP5txEp3KZMrDJ8CfiFffD/UvDl94+8MyTzeIIPENteQeEriNIpU1H&#10;7fJG8Z1JjIrShFGGQqoYHcSGX3qitHUlKXM99Pwd1/XbTbQiMVGKitl/lY8i8N/sy+D7DSde0XxF&#10;pOkeNPD97q66pp+la1pMM8GmKttFAkMauGUrGsbKhAUqjBOdpZrOpfBNvDNxo138K5fDvw9n0+3n&#10;sjYt4eW402W3lkWVh9ngmtijiRNwZZAPnk3KxIK+qUVLk2731/4Fvy0K8n/XX8/uPnjx1+zF4p+I&#10;13d3WvfEc3tymjxafpksVpf2P2a5Eiyy3E0dnqMEVyrMOInQBRHDlm2OZbl1+zr4n1rxlc+LdY8c&#10;WNxrqPY3Gnpa6VeR6dFcW6hXeexfUJIJg3zFWCpNHlSs2VBr3uihScbW6f8ADiaUlZ+n6fp/Vzxv&#10;Sfgz4uXxJM2t+MNF1Dwo/iBvEI0ux8Pz2l2Zg/mQRtdG9kUojrGxxCN5THAJFQL8Jfih9n+IKf8A&#10;CxfDNvN4qUtFcWnhK5jksJvJhtxIpOpnfiGE4HynzGD5wNh9roqfsez6Wtbysl+SS+RSdpc63vf8&#10;W/zbZ876J+yvqvhiS9j0fxnDaWUkGnXFtHd2uoalNbalZkGOcS3mozHyG+ZDbqFPllVEgZfMPsPg&#10;XR/Fel297J4u8S2XiK/nlBjGl6T/AGdaW0YUDakbTTSEk5LM8rdtoUDB6eircm736/1+iXoktiOV&#10;aW/r+t/Vt7thRRRUFBRRRQAUUUUAFFFFABRRRQAUUUUAFFFFABRRRQBbooor0DnCiiigAooooAKK&#10;KKACiiigAooooAKKKKACiiigAooooAKKKKACiiigAooooAKKKKACiiigAooooAKKKKACiiigArkv&#10;ij/yKsX/AGFdM/8AS+3rra5L4o/8irF/2FdM/wDS+3prcCXwZzoJB5H2y9/9Kpa5HS/2cfh/pEl1&#10;5OkXc1vPaz2SWV5q97c2lnBMMSR2lvLM0VopX5cQLHhQFGBxXVeFTGPDE5mk8qH7Vfb5N5Tav2mb&#10;J3AjHHfPFfInwl+MS+F9H1LxH4cl8R+ILceGdSmsrPXfGD61D4nv7aQOpsHa5uhEY40l3oWikKyq&#10;xhIjLLwytzyXk/yf9f8AAudEU3GK7tffdW/rofRrfs3+CZNG1LTJx4kvIdQa3ae4vPFurT3eIHMk&#10;SpcvdGaNA5LbEcKTyQav3nwM8L3n9uHz/Elo+tagmp30lh4r1W1d51j8sFWiuVMa7NqmNCqEImVO&#10;xceDfD/9sDXNe+GXxD1zU7zwzd3GgQ2r2mp6XNpktukk7tGFuILfW7pY0VlVvNmurdGDNkxiNnMm&#10;nfti3up/s86h4ui1zwaniGx10aNLcTXumpanIEgZYjq/2cyGMnEf9ochWcNkeVRJNNrtb8Wv15fw&#10;fQUdk+9/yb/K/wCR7dqn7PngnWPD+k6PcWmqpa6YbgwTWuv6hb3bee26cTXMc6zTiRvmcSuwcgFs&#10;kCqN3+zH4Eu7Dw9Zf8VRa2nh+FbfS4bLxlrNstqqh1UqI7tcsEkdA5ywQ7M7QAPMLb9pjXrvwD4F&#10;1PVPGfw/8APrlvfXM/iTxJBu02V4LgRJbW6JqCxs7q3meYt3IuIzsEitvXN8T/tSeLrSG41G38Sf&#10;DvQbfTvBcPi290jVopp7uQl2QxxyC7i2xS4TZK0WV82MFHL8VaSk9db/AJc2vySfnbbdXSd1p2/N&#10;pW+ba/WzPfvEXwV8IeLPFNh4h1XTrm71GzW3VVbUrpbabyHaSAz26yCG4aN3Z0aVHKscgg4NdJB4&#10;ctLfxFda2st+by4gS3eKTULh7UKpJBS2LmFH55dUDHoSQKu2F/barY297ZXEN5Z3MazQXFu4eOWN&#10;gCrqw4ZSCCCOCDXyt4N+xeLv2nPHlppnim61O00C8k1D7PpfxI1C4uormNbFjaSaUZzBHbNI92h+&#10;RxnKfuSihs0/e5Hpa7/K/wCH37FW5o3Xkv8ALX8j6wor5q+Gv7SV94pvnW+8e/Di/hn0S51W9j0j&#10;cJPCLxqhC6iWu281FMhRmYWp3RH5RuPl9P8Asu/F7V/jR4Zl1zUfGXgPxF+7jD6Z4NR3k0+QlsG4&#10;la6l5kC7hH5aFMld8u3ea5X1/rp/XQm6tfzt+v8AXU9uorxH9qzXtH0Hwz4VfV73WIhc6/Baw2Gg&#10;+JzoN3qDOkg8lJvtdqrHo2xpQPl4ycCvGvEX7UHiX4U/Dvwbp9hd2PnyS6pBqGqeK7y1uJNNlguB&#10;5Gl3LXuo6fuulhmj3OZndhCXCzK/miFqr+dvwTf5/wBNpO7apeV/xa/T+tbfadFfJHxM/a48QeGv&#10;Dserx6x4F8GTDwpa6/a6T4kdr9/EFxMkjPb2FxbXKxuEKKu6IXBYyodqKVZ+g8SftNXPw+1p9A8U&#10;+NvBFh4ht/Eek2v2KezktZb3S7pLYTTxxveM0ex5Zz55LxgQ7WXPzVr7KV7edvne39eRN1p5q/4J&#10;/qj6Xor5W+Hv7V3ifxV+0PL4I1Kx0OwsG1K/0/8Asl73TotTtUgEvl3BB1RrmYSCIP5f2CPCTBg7&#10;Km6R3wg/aO8Y/GDxx4x8P6frXg6RbXTbu40640mK21NYJlmVITI1pq0zSptbP72O0ZyPlUYYLl9n&#10;m8m/u/UpqzcX0aX3u39ffsfU9FeFfs2/GG7+I3gGabVPH/hrxZrVnpttc3l5oujS2tvpsjwkvFdv&#10;9pkiadWVi8atEyDGY0DKa9W8A61/wkXg3SdS/t/R/FP2mEP/AGxoEeyxu+T88K+dNhf+2j9DzVyi&#10;4trt/X6f5EJ3t/X9f1c36KKKgoK4CH4EeC4fFx8RLp14bw3b34s31W8bTVunB3zrYGX7MspLMxkE&#10;QYszNncST39FHmHSx5hZ/s3+BbGz1C1SDXZbW8sZdMMNz4o1SdLe2k274rYPckWwIVV/c7PlAUcc&#10;VdX4E+FI2vnik8RQTXum2ukzTweKtUjlNtbHMKq63IZGB3ZkUh23ybmbe+70Kind/wBfP/N/ew/r&#10;8v8AJfcjztvgD4Nk8MNoTw609u1+up/bn8R6idS+0qnlrKL43H2kERjZ/rMbPl+7xWXJ+y74Abwv&#10;ZeHUi8SWui2d1Jew2tp4v1eACZ5VlLsUugWIlQSDcSFcsy4LMT6xRRzPe4f1/X3v7zz/AMU/Afwb&#10;420/R7LW7TUtQg0u2eyiMmt3wkuLd9nmQ3TiYNdxv5SbkuDIrbfmB5rvo40hjSONFjjQBVVRgADo&#10;APSnUUXYHB2fwP8ACFjdfaUtNRmuV1Z9bSa61m9neK6cESeWXmJjicMVaFcRMCQyEcVW0f4AeDNE&#10;tdSs4bfWLrStQspNNn0fUvEOo3unC2cAGKO0mneGJQAFURou1flXA4r0Wil5f12/LQd3e/z+e9/v&#10;1PCvDP7LFjovivxrLfavLq/hTxJY2dn/AGddXWqTanAbaRpIX/tOe/llyrSSFRGsW07CuCGL9HY/&#10;sz+AtN0y9sra212IXl8upy3g8Uaob0XQjMRmS6Nz50btGSjsjguvytuAxXqVFU5N7vyJWjuv60t+&#10;RwOofBHw7qWg6XpE2o+L0tNNMpgkt/GmsQ3D+Y25vOnS7Es+D93zWbaOFwOKZ4o+Angfxhpeiabq&#10;ekzmw0e0bT7W2tNSurWNrVhGHtphFKouIW8qPdFNvRtvIPNeg0UuZ9x7bDY40hjSONFjjQBVVRgA&#10;DoAPSnUUUgCiiigAooooAKKKKACiiigAooooAKKKKACiiigAooooAKKKKACiiigAooooAKKKKACi&#10;iigC3RXnOteNR4cWwOp65HZfb7yLT7RZAN1xcSHCRIoGWY4LHA4VWY4VSQeIvEWraT4e1S+ivSZb&#10;W0mnQMi43KhYdvUV6Bzno1FcBJp+qIxB8Y6wD7RWeP8A0npv2HU/+hx1n/v1Z/8AyPQB6DRXn32H&#10;U/8AocdZ/wC/Vn/8j0fYdT/6HHWf+/Vn/wDI9MD0GivPvsOp/wDQ46z/AN+rP/5Ho+w6n/0OOs/9&#10;+rP/AOR6APQaK8++w6n/ANDjrP8A36s//kej7Dqf/Q46z/36s/8A5HoA9Borz77Dqf8A0OOs/wDf&#10;qz/+R6y9c1g+G5NKTUfHGuQtql9Hp1oEtLeXzJ3VmVTstTtGEY7mwoxyRQB6rRXi3hPx9p/jia3j&#10;0Xx/r909xYLqcYk02KHNu0rxK+ZLRQCXjcbT82BnGCCeo+w6n/0OOs/9+rP/AOR6APQaK8++w6n/&#10;ANDjrP8A36s//kej7Dqf/Q46z/36s/8A5HoA9Borz77Dqf8A0OOs/wDfqz/+R6PsOp/9DjrP/fqz&#10;/wDkegD0GivPvsOp/wDQ46z/AN+rP/5Ho+w6n/0OOs/9+rP/AOR6APQaK8++w6n/ANDjrP8A36s/&#10;/kej7Dqf/Q46z/36s/8A5HoA9BorzfSdW1eLXb/Tn1m5voobaCdJbmOIPl3mUj5EUY/djt3NbX27&#10;Uf8An9b/AL5H+FIDrqK5H7dqP/P63/fI/wAKPt2o/wDP63/fI/woA66iuR+3aj/z+t/3yP8ACj7d&#10;qP8Az+t/3yP8KAOuorkft2o/8/rf98j/AAo+3aj/AM/rf98j/CgDrqK5H7dqP/P63/fI/wAKPt2o&#10;/wDP63/fI/woA66iuR+3aj/z+t/3yP8ACj7dqP8Az+t/3yv+FAHXVyXxR/5FWL/sK6Z/6X29ZkPj&#10;WCbxXP4ZXXE/t6Cxj1KTTyoEn2aSSSNZRkYZd8TqcZ2nbnG5cx+PJZ28PxLJcPKp1HTThgMZ/tC2&#10;9B701uBu+C/+QCf+v29/9KpazYfjB4DuPGx8GxeNvDkvi9XaM+H01a3N+GVC5X7OH8zIQFiNvQZ6&#10;Vf8ACPmf8I5J5W3zftd7s3525+1S4z7V45faH8Qviha+IZ9T8M6h4K1mHwjPpEF3Dq8UBu9TkZXE&#10;tnJa3DyRwK8KkNK0bkOAU+9XFK3tGntr+Ta/FWt5nRFXirb6fi0vwTv8j6Cor5puP+Fl69B8TZ4/&#10;BHjrwwdY0awj06KTXrG8lW8jeVLgwRLqiJbhkkiJ8qaEssTsHSUrnA034M+NtY+A8ln4o03xhqOt&#10;WXim11e20uPxTcWmozWkctuZI0k/ta4CEKJiiyXrDcFfMbEBVy62b7fi7P7t/NdhX0T6v/K//A9T&#10;6p1TWLDQ7dLjUb620+CSaO3SW6lWNWlkcJGgLEAszsqqOpLADk1m+M/iB4X+HGlR6n4t8SaR4X02&#10;SUQJea1fRWkLSEEhA8jKCxCscZzhT6V4r4ys/GI+HfgpdM+Hvjs61p+pQ3cdnpfjWOWa2to7uNmj&#10;1CafUIhdPLbhx5bNcRqxK7yMOWfGbwvqnjjxv4A15/h58RryC3spjew+HvFsOlPZNIAFikWLVYFa&#10;RTnc0ZcFcDewGAcvn1t8v6v1sO+l32/r+tz3qHxHpNzeWNrDqllLdX1s17aQJcIXuIFKBpY1ByyA&#10;yR5YZA3rzyK0a8V1mbxPpP7QVhqemeBfHGo6C1jJp1/fRa/aNpTs72xhnSzm1FdvlhZw7rAshzwJ&#10;M1haJ4Q8Vr8VlvNY0r4ktfJrV1cHXLDxTa/8I5cWZaQ20L2D3m5I1jMKt5doJDJGSXkUszlk7ef+&#10;f+X62Fqk29/+B/wPyufQ9I7rGrMzBVUZLMcAD1r5V+DPg34qXXjLxdp/jjSPE1h4d8QaZOklw+tv&#10;5NtdGTIEEo1m6mQbXcK9vDaDABMa/KqbPwl8I6/4P+Dt/wCH9R+HXjuOO30+xtJLZfHZuNTvrhVC&#10;TNZSNqG20t1wrKVuIWYbh5S4G6be7frZffdp/db5pof2rdE7fgtvv+Vj6I0rVrLXdMtNS028t9Q0&#10;67iWe3u7WVZYpo2AKujqSGUgggg4INWq+bo7P4g638F/BOm6z4Q8fQXOkyQWuvaZY+I7K31fVUS1&#10;ZRNHfRagDs8/y2Ym4ilfachlJV8t/ht4z1yfwbBq+m/E1NFt4tYea3sfGi2t1BCW3WFteTQ6gjTy&#10;gKQsqvIeUEkpHmEudouVun9ff+HnfQS2X9f0v81pa7X0P468D6T8RvC994d1xbx9Kvk8u4jsdQuL&#10;GSRO6GWCRJNpHBUNhgSDkEiqGteOvBfwptdC0nxB4r0rw79pVbPTY9e1dI57soFXajzyb5n+ZMnL&#10;MSwJJJ5PhG2vN8L/AAqviizvLDxJFpsEOow6hNDNP9oRAsjM8TujbmUtkMchhnByB5b4q8DXt5+0&#10;1Z+IG8G+Pb3SxZ21v/bWleLBaabHMsofdJaDUo2aFV++nkMHIb5Hzk1y8tVU76Xd36J6/O1l6g9Y&#10;OXVLT5tf8O/Q9/or528N+F/HVr8Uba8uNK8cJfLrF3LqOvXfiOCbQLzTz53lQQ6f9sby22m3VWW1&#10;jcMhLSHLmS1+zz4S17TvFOvX3iTQPiRpUxubp9Ok8VeLItQsIrR5cx26QQ6hPukAJbzJkZhkqsm0&#10;IgmK5vuv+X9dHo9Nrkvd89bfn/l+K13t7Xr/AIp0XwnBaza3q9ho8N3cx2VvJqFykCzXEhxHEhcj&#10;c7HgKOT2FV/D/jvw14u1HV9P0LxDpWtX+jz/AGbUrXT72KeWxlyw8uZUYmNsqw2tg/KfQ1wX7UXh&#10;O/8AHXwjm0PT/DV54tNzqulyXOl2NxbwSSW0N9BPPh55olB8uJwPnByy9OSPOpvh78RdO0vWYdWs&#10;fEniCzk8TRvcr4X1uDTtU1rT49Miggn+0faLcxN5sUbSqssRLI+3dGdrkUnGTb1T/wDkdfxf9JlP&#10;p/Xf8/63R9PUV8tP8NvGeuT+DYNX034mpotvFrDzW9j40W1uoIS26wtryaHUEaeUBSFlV5DygklI&#10;8wn3j4RtrzfC/wAKr4os7yw8SRabBDqMOoTQzT/aEQLIzPE7o25lLZDHIYZwcgFtG/T8b/lbX10b&#10;WpPX+v6/XyKt58dPhvp9nq93dfEHwrbWmj3QsdSnm1q2SOyuCWAhmYviOQlWGxsH5TxxWn4X+Jfh&#10;DxxqWp6f4c8VaJ4gv9MYJf2ul6jDcy2jEkASojEoSVYfMB0PpXC+JfAuu3XxJNjZ6eZfBmuXtnrm&#10;q3vnRgQXNoB+62FgzCYw2X3VKgRT7iCyg+eeFdL+K1r8ZIPH9/4LuobPVtUu9PvNGjtrAX1npxSF&#10;LeaW7/tZ45IwYYX8uKHerG4GOQZSCUnr/Wy/GV+2iu9LXctE2un/AAX+C3tfXRa6L6gd1jVmZgqq&#10;MlmOAB61zHg34qeCviN5v/CJ+MNB8UeUWEn9janBd7Nu3dny2bGN6Z9Nw9RUXxa8K3njj4Z+J9As&#10;DD9s1Gwlt4kuW2xSllI8uQ7Wwj/dY7Twx4PSvLvFDeMPF3hXxVfaL8ILvwj4lk0uDTYr671Cxj1S&#10;4j83LxQPZXiny40Luoa7tiXOFMeS4nv/AF3Hbbz/AOB/X9O3v1FfI9j4e+LT/s832gah4d+IA8UQ&#10;a+j6bc6Tr1rbX8dpuSQyGWfWLnegHnJ5VxcT5ZkyhQAJN8XPhx8S77wv4Ji8DWnjbT9EiivG1HQ7&#10;zXpb3WI7p3j8mSa6XXrRnRVE2FW8lQGRf3RwDHTST37fir/8D10v1Jjr+P4O347ry/H6yorzbSdO&#10;1lvDPw2XxFp/iTWdetlg+33ljex6csE4hw8t9BFe+XKhbOYka5UMcgEANXpNElytq97MSd0mFFFF&#10;SUFFFFABRRRQAUUUUAFFFFABRRRQAUUUUAFFFFABRRRQAUUUUAFFFFABRRRQAUUUUAFFFFABRRRQ&#10;AUUUUAFFFFAHjPi34R6X4s+IHhPxlNJOuseHmZIEkldrcxOys+I87Ukyq/OoBYAK2QEKb3jVGbwZ&#10;4gAUknTrgAAf9Mmq19h8U/8AQU0L/wAFFx/8mUjaf4okVlbU9BZWGCp0i4II9P8Aj8r0TnOS1TxT&#10;cfb5vKa4aMMQGUNg+4qr/wAJReetz+TVvN8O52Yk2vg8k8knw5J/8lUn/Cupv+fTwd/4Tkn/AMlV&#10;VxGF/wAJReetz+TUf8JReetz+TVu/wDCupv+fTwd/wCE5J/8lUf8K6m/59PB3/hOSf8AyVRcDC/4&#10;Si89bn8mo/4Si89bn8mrd/4V1N/z6eDv/Cck/wDkqj/hXU3/AD6eDv8AwnJP/kqi4GF/wlF563P5&#10;NR/wlF563P5NW7/wrqb/AJ9PB3/hOSf/ACVR/wAK6m/59PB3/hOSf/JVFwML/hKLz1ufyaqOpXUm&#10;t3GjyTzTx/2bqEd+oZGO7bHImBx1/efpXV/8K6m/59PB3/hOSf8AyVR/wrqb/n08Hf8AhOSf/JVF&#10;wOC8I6WPB8cDRXU08kOlQaYNsbjPlyySFug4PmfpXQf8JReetz+TVu/8K6m/59PB3/hOSf8AyVR/&#10;wrqb/n08Hf8AhOSf/JVGgGF/wlF563P5NR/wlF563P5NW7/wrqb/AJ9PB3/hOSf/ACVR/wAK6m/5&#10;9PB3/hOSf/JVFwML/hKLz1ufyaj/AISi89bn8mrd/wCFdTf8+ng7/wAJyT/5Ko/4V1N/z6eDv/Cc&#10;k/8Akqi4GF/wlF563P5NR/wlF563P5NW7/wrqb/n08Hf+E5J/wDJVH/Cupv+fTwd/wCE5J/8lUXA&#10;wv8AhKLz1ufyaj/hKLz1ufyat3/hXU3/AD6eDv8AwnJP/kqj/hXU3/Pp4O/8JyT/AOSqLgRfD+8l&#10;1DXdXlkLlvslqvz5yP3lzx+v613O0+lc1pvhnWtHV1sJ/DNirkFlttDnjDY6Z23YzVz7H4q/6Cuh&#10;/wDgpuf/AJMqRmztPpRtPpWN9j8Vf9BXQ/8AwU3P/wAmUfY/FX/QV0P/AMFNz/8AJlAGztPpRtPp&#10;WN9j8Vf9BXQ//BTc/wDyZR9j8Vf9BXQ//BTc/wDyZQBs7T6UbT6VjfY/FX/QV0P/AMFNz/8AJlH2&#10;PxV/0FdD/wDBTc//ACZQBs7T6UbT6VjfY/FX/QV0P/wU3P8A8mUfY/FX/QV0P/wU3P8A8mUAbO0+&#10;lG0+lY32PxV/0FdD/wDBTc//ACZS/Y/FX/QV0P8A8FNz/wDJlAGBL8J7C++My/EC6bfd2+kW+mWq&#10;IzK0bJNcyMxIxwROBjPPIPHB6Lx5/wAgGH/sI6d/6cLamfY/FX/QW0P/AMFNz/8AJlV77QfEOrxw&#10;QXuraV9lW5t7iRbfTJkkYRTxzBQzXTBcmMDO08GhCN7Qr6XS/Bl9eQ2Nxqc1vNqEyWNns864ZbiY&#10;iOPzGVNzEYG5lXJGSBzXH6f8fJNYg8IPp3w98VXz+JtJn1m2hil0sNBDGFO2bdegBm8yEDaWUGVQ&#10;zKQ23u/Bf/IBP/X7e/8ApVLXnU3wN1ux03xtFofi+DTb7VoJbLQ7mbS2lXQraaV5ZkVVuEMjF5X2&#10;sGjCBIF2kR/Nw1L8z0/rt97T8kn6Pphayv8A15/L8b/NdX8Ivitp/wAYvCf9u6fpupaOFnNvLYas&#10;sQuIm2q6k+VJJGVeOSORWV2BV1PerPxU+Knhv4N+C73xP4p1K307TrcbU8+4iga4lIOyGNpXRN7E&#10;YG5gOpJABI4z4PfArUfg/wCJr64svEcV54evtPtbefTLldRurgXMKbfNjubvULgpEQWAhCYVRGNx&#10;Klm634u+Ddb8f+CbnQ9B1qw0G7uJYme81HTXv49iOHKiNJ4TuJVfm34Azwc5CqWv7n9f1ut9BQ/v&#10;f1/W39XMHw7+0j4G1T4d6b401vXNJ8F6HqVzJa2dxruvaYYrh0LAiOe3upoHOUf5VkLDY2QMV1Xi&#10;74peDPAFxp0HijxdoPhufUiVsY9X1KG1a6IIBEQkYb8Fl+7n7w9a86+LHwR8a/FTw3oNrP4/tNK1&#10;ezjuI72fTbDUrK0uvMICskdrqcM6FVXbte4ljbcxKZ27YJvgH4ptbC0j07xN4TuZ5/Dlp4b1qPxD&#10;4Rk1C0v4LfzdhjhF9E0asJ5A8bvKrfLjbhtw7O9tNdPNWf6r8dtBrS1+36r9G/u31PSbb4neHdQ8&#10;eReELLVLG/1ptPbU5be21C1eWCDdGEZ4PN87a/mAq4jKYU5YEqGTQPH39t+OPEPhibQNU0i60mGC&#10;5W7vWtmgvoZmlRJIfKmdwN0DgiVY26cc1ympfDjx9N8SNC8QWHi7wtY6LpNq9jFpJ8K3DSGCU25n&#10;UTDUFVWJthsIiwgbBV8ZqbSvAPxAs/ixqHiq68YeG7jR7y2jsW0uHwzcR3C28T3DwgXB1Bl8wNcH&#10;c3lYYKMKmc1Vod+/56fhp+YteV99P0v+v4G3ofxk8Ia9onibXLfX9LPh/wAPXMlvfawmqWk1ohji&#10;SSRmkilfywm/ayy7HBUnbtKs1XQf2gfhl4n8G3fizS/iD4Zu/DVmIjeaouqwLBZmTGxZ2LDyWJZR&#10;tfa2TjGeKzfh98O/HXh/xL4mv/Evi/w9ren69J9ontdJ8Nz6fLHMIIbdSssl/ONmyEZUoSWYncBx&#10;WZovw38TeDvhfq2heJNUm+JGnR6TDo9joPh/TLfS5fIjTy94e4uSGuGUgs5mjQeWpSNWzunRJ37L&#10;7+v/AAPUrdr1/Dp/wfyPTNG8Y6B4i1LU9O0nXNN1PUNLMa39pZ3cc0toZF3xiVFJKFl+YbgMjkVR&#10;8efErwx8NNNivPEuvaXoouGMVnHqWoW9mbyYAkQxGZ0VnOOBuHuQOa574B6H4h034f2+oeMraa28&#10;bas5u9ZW4MJdZgBGifuZJI9qxxxgbWIPLYBYgN+Jfwx1vxRr1vrnhrXdI0fUv7NuNHuU17Qzq1tN&#10;azOjsBGs8DK26Nc5dkYcMjYUqpq0uVf1p0+en467OYPmV3/Wv+Wv4aFmz+PHgb+wfCOpaz4k0vwn&#10;N4qtYrrS9N8QajbWt3P5gQiNUMhDuDIqkIWGSACcity9+JXhDTfGVp4Ru/FWiWviu8j8220KbUYU&#10;vp0wx3JAW3sMI/IH8J9DXjWl/sy+KfDvg2Hw9pfjLw00Fz4atvC2rTal4Rec3VrbiaOIxKl7GsR8&#10;qdgysJELZYKoJSo9S/ZFkf4nHxHp3ipo9Fn1Sw1a60i/l1dy89skCKy/Z9Ugts4toirS20hDDJ3q&#10;Ao0tB1LX92/4X7emvntoLXlut7fj/wAP6erPZU+KngqTxo/g5PF+gv4uT72gLqcBv1+Tfzb7vMHy&#10;fN93pz0ra1zXtM8L6Pd6trOo2mk6XaRmW5vr6dYYIUHVndiFUD1JryDQv2fdX0342P46uPFFodOW&#10;8ubuLR7G21GMAyxtH8yzajNahiG3PJFaxM7DOVDOG9O+IHh278X+B9f0KwvoNNu9TsZrNLy5tjcx&#10;w+YhQsYhJGXwCeN6/WsZaU046ytqvPsaRs6ln8N9/Lv/AMAz9H+MfgHxFoer61pXjjw3qejaPk6l&#10;qNnq1vLb2OASfOkVyseACfmI4FZmrftEfC7Q/CNh4qvfiF4Zi8M394LC11hdVhe0mnLbfLWVWKkj&#10;BLc4UKxbABI465/Z88QXLTN/wkvh2LZpuh21lBF4ZkEEN1pkzTRSvH9s+eJnkk/cgqyjy8SZTc2i&#10;3wV8R3nh/wAQS3vinR/+Ey1TWLDWf7UsdAkgsFktDB5KvaG7d5MrAFZvPDEEYKhQK0ajzOz0v+F1&#10;d/dey6aau+mcbtK+9vxtt8npfr26nqWgeIdK8V6NaavompWesaTdp5lvfafOk8Ey/wB5JEJVh7g1&#10;z/iD4x+AfCesHSdc8ceG9G1QSxQGx1DVreCfzJBujTY7htzjlRjJHStXwbpOtaL4fgtvEOujxHrG&#10;55Li/SzS0jJZiwSOJSdkaghVDM7YUbnc5Y+H/ED4eeO/F3x/16XRrC30Tw5q3haDQbvxFqmi2Wpx&#10;SxiS5kljh/06KeIkTqPnhliZlyyYQFpfxWX9df8AgbfJ7Fx2bk/6vb/g/qtz1zXPjF4C8M64dF1j&#10;xv4c0nWBNDbnT77VreG4EswJhTy2cNukCkqMZbBxnFSf8La8D/8ACT6j4b/4TPw//wAJFpsLXF7p&#10;H9qQfa7WJVDNJLDv3ooVlYswAAIPeuMsPg34m0b4sad4osPEfh06PY6Vb6FDZ33huWfUlskYM6Le&#10;i9UB5HAJbydvyplCVyY9F+B+uab4h0qOfxFok/g/SdbutestOh8PvFqS3EzTud94btkb5rmTJWBW&#10;ZeCeWJqy0s+/56fhrb5XW7i7107flr+On467HY2Xxm+H+pf2Z9k8deGrr+07aa9sPJ1e3f7Xbw7v&#10;Omiw/wA6Jsfcy5C7GyRg07w/8WPC3iDwFL41TWtNtfCsbTltYk1O1ks/KilaMzfaIpXiCHZnl8gH&#10;DBWBUYXhn4S6l4R1DW7yx1+1lk+zzWnhyG701ni0eKWVp3R1WdTOvmGMYUxYjghTqpc85pfwP8bf&#10;8InfaVrPjbw/fXa62PEWl3Vn4Xlgjt737Y92wnikvpfPi3vgKrROoGRJuAYLS33fn+LSt2V769S3&#10;5d/0/Jv526aa9NoP7Q/gTW/DviDxFL4g03SfDGjagtg/iDUNTtF065LRxOksNwkzIUbzlUbirbgQ&#10;VBrvdG1rT/Eek2mqaTf22qaZeRLPbXtnMs0M8bDKujqSrKRyCDg1846t+yP4i8Q2+q3Wo+OtLi1+&#10;68Rr4nt7rQ9FvdIgguTZGzmDLaalHO4aLawYXCtv3lmkVtg9l+Dfw7k+Ffw/sfDk15DqE8EtxPLd&#10;Qfa9kjyzPKzf6XdXM2SXJO6ZssSRgHApqNnZ9vy1/H09CddPn+b/AEt9/kR+Kfjr8OvA/jCz8K+I&#10;/HGgaD4ivIRcQadqWoxW8siFwi4DsOWY4VerYbaDtbEOm/HHwldeOtR8G6hqlr4f8UW1/wDYbbSd&#10;WvrWO51L9xHMJbWJZWeSMpKOoDAhsqMVH8Rvh54m8SeJNK1vwr4utvCl7b2NzplxNcaQL9zBNJA5&#10;eDMqLHMpgG1pFlT5vmjbFctrHwJ8T3+reK7+28VeH4Z9a17SNZinuPDMkk8SWBiKQyut4nm7jBGQ&#10;wCBd82FO8bVDldub5/8AgX/yOv3rsOXW39af5/8ADnpFj8SvCGqeMbzwlZ+KtEu/Fdknm3WhQajC&#10;99AmFO54A29Rh05I/iHqK3b+/ttKsbm9vbiGzs7aNpp7i4cJHFGoJZ2Y8KoAJJPAArwHwV+ylceC&#10;vitb+JovFAvtCtdWvtXttKun1dpoZrrzzIV/4mn2MHdcSDIsxlSQfmJevetWjv5tLu49Lubez1Jo&#10;mFtcXdu1xDHJj5WeNXQuoOMqHUnpuHWofwJre2vqP7bXQ5bTfjb8O9atdVudP8feGL+20m1S+1Ca&#10;21m2kSzt3Xek0xVyI42X5gzYBHOcVI3xk8Ax+C08Yt448Nr4ReTyl186vbiwL7im0XG/y87gVxu6&#10;jFeXWv7Mes3XwNm+HGseKNGMVvdW19pl94f0O60nyriK5FyZJxHfmSQvKAzNFLA/LEMGIYReHv2Z&#10;/EHhHQba6sPFunzeMbDXJNdg1G60/UdQtp3ez+yMs0N9qs0rP5fCyJcxbcKMbd4evds7/wBbf8H7&#10;ut9F/wAH9bffp9/S1z1Kx+Nnw71SO6ksvHvhi7jtLWS9uGg1i3cQ28YUyTOQ/wAqIJE3MeBvXJ5F&#10;S3fxY8L2/iDwrosGtabfah4lQz6dBb6naiSa3ETy/aY42lV5oiExuhWQ/MDgKGZfE/hN8JPiMvgT&#10;RblLm3+Hfi3Tb/XUmTWNCtbuC4t7+7FyZIrezvykJBEe0GaTaVcMHyHPUf8AClviRY+Hfh1pGl+P&#10;/C8Mfg6GERy3vhG4na6mjt5rZXbZqUYVTFKMqMneu7cAdgtxipWb7fr/AMDz3+S3Urb62+W3379v&#10;u19E1z4xeAvDOuHRdY8b+HNJ1gTQ250++1a3huBLMCYU8tnDbpApKjGWwcZxVux+JXhDVPGN54Ss&#10;/FWiXfiuyTzbrQoNRhe+gTCnc8Abeow6ckfxD1FcfN8MPFz/ABsi8dJ4i8L/AGJbCPSvsc3hiZ75&#10;LUP5kqR3f24BDJJznyiuFjBViu48L4d/ZDk8P/EV9Z/4Sprvw6NQ1HUYdLml1f7RBJeCfzTGf7U+&#10;xq2bmQbhZcqSD8xL1mtrvez+/p9/9d2+rt5flr9z0/E9O8P/AB08IeLviF/wiPh7VrPxDdx2txcX&#10;F5pN/a3UFpJDJHG9vMElMkcuZVIDJggN82Riu11bV7Hw/pd3qeqXtvpum2cTT3N5dyrFDDGoyzu7&#10;EBVABJJOBivHPAPwH8UeE/iF4X17UfFnh7UdN8O6JN4dtLOx8K/YrqSybyigkuBdON6tbxH5I0j5&#10;kxGu5SnovxP8IXPj3wJq2gWl1aWNxeoqJc3sE80cWHVt22C4t5QwxlWSZGVtrA8YLqWSXI7v/gv9&#10;Lfld7hHWXvaL+v6/ToU4fjd8OrjwfceLIvH3heXwtbyiCbXE1m2NjFISAEaffsDEsvBOfmHrVjVP&#10;i94E0PR9L1bUfGvh3T9K1WF7nT7661WCOC8iRPMeSF2cLIqp8xZSQF5PFeM3X7ImpXngGw0qbxzL&#10;/wAJFYa/Jr1tqsbaskayPbG2ZGYap9tbKMx3G9+8cY8v93WnJ+zh4ls/APgvw3pfifwzGfD+rya5&#10;NJrHh6/1WK6uzLJLHIouNVaVCrys5LTSEyBWUpjbVNR6Pqvu6/dr2uLW3yf362+/T7/I9Jj+OXw3&#10;mguZk+IPhZ4bawTVJ5F1q2KxWbEBbljv+WIllAkPyksOeasaZ8WPC+u+MrXwzpOtabq2oz6Z/a+2&#10;x1O1lZLYmPy5DEJfOKSCUMsixmMgHLAlA2N44+E9744uNHnl1yCylNqNP19IbBvK1azLpJJCqmXM&#10;WWRlBYy7Y55lwS4dYfEPgHx9qfxW0rxRYeL/AA3Z6Lp0U1rFpdx4auJ7hoJmt2nDXAv0XeTbjYwi&#10;woY5V8Uko31ff9bfp9z8g1t/Xl/wfwOk/wCFseCP+Eyk8I/8Jj4f/wCErj2h9C/tSD7cu4ArmDfv&#10;GQykcfxD1qbwx8SvCHjbVNV03w74q0TX9R0mTytQs9L1GG5ms33Mu2ZEYmM7lYYYDlSO1cFpnwS1&#10;vTdeELax4X1DwfHq95rMFlfeF3k1W2muXleR4r4XgRZA08gWT7Pu2HaSxyxwPgL+y3dfBPxNaX0v&#10;idNe0/TtKfR9NhlbV2nt4C0RCk3GqXFuBiFNyxW0QJClQijbShZ/Fp/w3+en49NXLS/L/Wv+Wp9A&#10;UUUVIBRRRQAUUUUAFFFFABRRRQAUUUUAFFFFABRRRQAUUUUAeSf8M9/Dz/oVrH/vk/40f8M9/Dz/&#10;AKFax/75P+NFFfQfXsV/z9l97PA/srAf8+If+Ar/ACD/AIZ7+Hn/AEK1j/3yf8aP+Ge/h5/0K1j/&#10;AN8n/Giij69iv+fsvvYf2VgP+fEP/AV/kH/DPfw8/wChWsf++T/jR/wz38PP+hWsf++T/jRRR9ex&#10;X/P2X3sP7KwH/PiH/gK/yD/hnv4ef9CtY/8AfJ/xo/4Z7+Hn/QrWP/fJ/wAaKKPr2K/5+y+9h/ZW&#10;A/58Q/8AAV/kH/DPfw8/6Fax/wC+T/jR/wAM9/Dz/oVrH/vk/wCNFFH17Ff8/Zfew/srAf8APiH/&#10;AICv8g/4Z7+Hn/QrWP8A3yf8aP8Ahnv4ef8AQrWP/fJ/xooo+vYr/n7L72H9lYD/AJ8Q/wDAV/kH&#10;/DPfw8/6Fax/75P+NH/DPfw8/wChWsf++T/jRRR9exX/AD9l97D+ysB/z4h/4Cv8g/4Z7+Hn/QrW&#10;P/fJ/wAaP+Ge/h5/0K1j/wB8n/Giij69iv8An7L72H9lYD/nxD/wFf5B/wAM9/Dz/oVrH/vk/wCN&#10;H/DPfw8/6Fax/wC+T/jRRR9exX/P2X3sP7KwH/PiH/gK/wAg/wCGe/h5/wBCtY/98n/Gj/hnv4ef&#10;9CtY/wDfJ/xooo+vYr/n7L72H9lYD/nxD/wFf5B/wz38PP8AoVrH/vk/40f8M9/Dz/oVrH/vk/40&#10;UUfXsV/z9l97D+ysB/z4h/4Cv8g/4Z7+Hn/QrWP/AHyf8aP+Ge/h5/0K1j/3yf8AGiij69iv+fsv&#10;vYf2VgP+fEP/AAFf5B/wz38PP+hWsf8Avk/40f8ADPfw8/6Fax/75P8AjRRR9exX/P2X3sP7KwH/&#10;AD4h/wCAr/IP+Ge/h5/0K1j/AN8n/Gj/AIZ7+Hn/AEK1j/3yf8aKKPr2K/5+y+9h/ZWA/wCfEP8A&#10;wFf5B/wz38PP+hWsf++T/jR/wz38PP8AoVrH/vk/40UUfXsV/wA/Zfew/srAf8+If+Ar/IP+Ge/h&#10;5/0K1j/3yf8AGj/hnv4ef9CtY/8AfJ/xooo+vYr/AJ+y+9h/ZWA/58Q/8BX+Qf8ADPfw8/6Fax/7&#10;5P8AjR/wz38PP+hWsf8Avk/40UUfXsV/z9l97D+ysB/z4h/4Cv8AIP8Ahnv4ef8AQrWP/fJ/xrBm&#10;8F6P8N/ih4Kj8N2g0mDVZLq3vIYCQkyrbSSLkdyGVTn29zkorpw+Kr1pShUm2uWWjbf2WzixeBwu&#10;GjCrRpRjJThqkk9ZxT27p2PXfBf/ACAT/wBft7/6VS1uUUV8zP4mfVR2CiiioKCiiigAooooAKKK&#10;KACiiigAooooAKKKKACiiigAooooAKKKKACiiigAooooAKKKKACiiigAooooAKKKKACiiigAoooo&#10;AKKKKACiiigAooooAKKKKACiiigAooooAKKKKACiiigAooooAKKKKACiiigAooooA//ZUEsDBBQA&#10;BgAIAAAAIQBL5Bvk3AAAAAUBAAAPAAAAZHJzL2Rvd25yZXYueG1sTI9BS8NAEIXvQv/DMgVvdhOL&#10;JcRsSinqqQi2gnibJtMkNDsbstsk/feOXuzlwfCG976XrSfbqoF63zg2EC8iUMSFKxuuDHweXh8S&#10;UD4gl9g6JgNX8rDOZ3cZpqUb+YOGfaiUhLBP0UAdQpdq7YuaLPqF64jFO7neYpCzr3TZ4yjhttWP&#10;UbTSFhuWhho72tZUnPcXa+BtxHGzjF+G3fm0vX4fnt6/djEZcz+fNs+gAk3h/xl+8QUdcmE6uguX&#10;XrUGZEj4U/ESaQJ1NLBcxQnoPNO39PkPAAAA//8DAFBLAwQUAAYACAAAACEAN53BGLoAAAAhAQAA&#10;GQAAAGRycy9fcmVscy9lMm9Eb2MueG1sLnJlbHOEj8sKwjAQRfeC/xBmb9O6EJGmbkRwK/UDhmSa&#10;RpsHSRT79wbcKAgu517uOUy7f9qJPSgm452ApqqBkZNeGacFXPrjagssZXQKJ+9IwEwJ9t1y0Z5p&#10;wlxGaTQhsUJxScCYc9hxnuRIFlPlA7nSDD5azOWMmgeUN9TE13W94fGTAd0Xk52UgHhSDbB+DsX8&#10;n+2HwUg6eHm35PIPBTe2uAsQo6YswJIy+A6b6ho08K7lX491LwAAAP//AwBQSwECLQAUAAYACAAA&#10;ACEA2vY9+w0BAAAUAgAAEwAAAAAAAAAAAAAAAAAAAAAAW0NvbnRlbnRfVHlwZXNdLnhtbFBLAQIt&#10;ABQABgAIAAAAIQA4/SH/1gAAAJQBAAALAAAAAAAAAAAAAAAAAD4BAABfcmVscy8ucmVsc1BLAQIt&#10;ABQABgAIAAAAIQBkSwvYnwQAAHILAAAOAAAAAAAAAAAAAAAAAD0CAABkcnMvZTJvRG9jLnhtbFBL&#10;AQItAAoAAAAAAAAAIQARrugdP/cAAD/3AAAUAAAAAAAAAAAAAAAAAAgHAABkcnMvbWVkaWEvaW1h&#10;Z2UxLmpwZ1BLAQItABQABgAIAAAAIQBL5Bvk3AAAAAUBAAAPAAAAAAAAAAAAAAAAAHn+AABkcnMv&#10;ZG93bnJldi54bWxQSwECLQAUAAYACAAAACEAN53BGLoAAAAhAQAAGQAAAAAAAAAAAAAAAACC/wAA&#10;ZHJzL19yZWxzL2Uyb0RvYy54bWwucmVsc1BLBQYAAAAABgAGAHwBAABzAAEAAAA=&#10;">
                <v:rect id="Rectangle 66098" o:spid="_x0000_s1240" style="position:absolute;left:50549;top:21710;width:380;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eSJzwwAAAN4AAAAPAAAAZHJzL2Rvd25yZXYueG1sRE/LisIw&#10;FN0P+A/hCu7GVBfFVqOIOuhyfIC6uzTXttjclCZj63y9WQguD+c9W3SmEg9qXGlZwWgYgSDOrC45&#10;V3A6/nxPQDiPrLGyTAqe5GAx733NMNW25T09Dj4XIYRdigoK7+tUSpcVZNANbU0cuJttDPoAm1zq&#10;BtsQbio5jqJYGiw5NBRY06qg7H74Mwq2k3p52dn/Nq821+3595ysj4lXatDvllMQnjr/Eb/dO60g&#10;jqMk7A13whWQ8xcAAAD//wMAUEsBAi0AFAAGAAgAAAAhANvh9svuAAAAhQEAABMAAAAAAAAAAAAA&#10;AAAAAAAAAFtDb250ZW50X1R5cGVzXS54bWxQSwECLQAUAAYACAAAACEAWvQsW78AAAAVAQAACwAA&#10;AAAAAAAAAAAAAAAfAQAAX3JlbHMvLnJlbHNQSwECLQAUAAYACAAAACEAxXkic8MAAADeAAAADwAA&#10;AAAAAAAAAAAAAAAHAgAAZHJzL2Rvd25yZXYueG1sUEsFBgAAAAADAAMAtwAAAPcCAAAAAA==&#10;" filled="f" stroked="f">
                  <v:textbox inset="0,0,0,0">
                    <w:txbxContent>
                      <w:p w:rsidR="0070715B" w:rsidRDefault="0070715B" w:rsidP="0070715B">
                        <w:r>
                          <w:t xml:space="preserve"> </w:t>
                        </w:r>
                      </w:p>
                    </w:txbxContent>
                  </v:textbox>
                </v:rect>
                <v:shape id="Picture 66104" o:spid="_x0000_s1241" type="#_x0000_t75" alt="The consult is created on the Consults tab of CPRS after Accept Order is clicked." style="position:absolute;left:46;top:46;width:50413;height:22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jyJxwAAAN4AAAAPAAAAZHJzL2Rvd25yZXYueG1sRI9PawIx&#10;FMTvgt8hvEIvolltWXQ1ioiFXlr8B14fm2d27eZl2URd/fRNoeBxmJnfMLNFaytxpcaXjhUMBwkI&#10;4tzpko2Cw/6jPwbhA7LGyjEpuJOHxbzbmWGm3Y23dN0FIyKEfYYKihDqTEqfF2TRD1xNHL2TayyG&#10;KBsjdYO3CLeVHCVJKi2WHBcKrGlVUP6zu1gFxl7ub99f5rzW++XkYR+9jT+SUq8v7XIKIlAbnuH/&#10;9qdWkKbD5B3+7sQrIOe/AAAA//8DAFBLAQItABQABgAIAAAAIQDb4fbL7gAAAIUBAAATAAAAAAAA&#10;AAAAAAAAAAAAAABbQ29udGVudF9UeXBlc10ueG1sUEsBAi0AFAAGAAgAAAAhAFr0LFu/AAAAFQEA&#10;AAsAAAAAAAAAAAAAAAAAHwEAAF9yZWxzLy5yZWxzUEsBAi0AFAAGAAgAAAAhAP5SPInHAAAA3gAA&#10;AA8AAAAAAAAAAAAAAAAABwIAAGRycy9kb3ducmV2LnhtbFBLBQYAAAAAAwADALcAAAD7AgAAAAA=&#10;">
                  <v:imagedata r:id="rId364" o:title="The consult is created on the Consults tab of CPRS after Accept Order is clicked"/>
                </v:shape>
                <v:shape id="Shape 66105" o:spid="_x0000_s1242" style="position:absolute;width:50507;height:22675;visibility:visible;mso-wrap-style:square;v-text-anchor:top" coordsize="5050790,2267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PUuxAAAAN4AAAAPAAAAZHJzL2Rvd25yZXYueG1sRI9BawIx&#10;EIXvgv8hjNCLaLJFF9kapVQKvbrqfdyMu2s3kyVJdfvvTaHg8fHmfW/eejvYTtzIh9axhmyuQBBX&#10;zrRcazgePmcrECEiG+wck4ZfCrDdjEdrLIy7855uZaxFgnAoUEMTY19IGaqGLIa564mTd3HeYkzS&#10;19J4vCe47eSrUrm02HJqaLCnj4aq7/LHpjd2WTm17X4hs/56utpup/z5oPXLZHh/AxFpiM/j//SX&#10;0ZDnmVrC35zEALl5AAAA//8DAFBLAQItABQABgAIAAAAIQDb4fbL7gAAAIUBAAATAAAAAAAAAAAA&#10;AAAAAAAAAABbQ29udGVudF9UeXBlc10ueG1sUEsBAi0AFAAGAAgAAAAhAFr0LFu/AAAAFQEAAAsA&#10;AAAAAAAAAAAAAAAAHwEAAF9yZWxzLy5yZWxzUEsBAi0AFAAGAAgAAAAhAAyc9S7EAAAA3gAAAA8A&#10;AAAAAAAAAAAAAAAABwIAAGRycy9kb3ducmV2LnhtbFBLBQYAAAAAAwADALcAAAD4AgAAAAA=&#10;" path="m,2267585r5050790,l5050790,,,,,2267585xe" filled="f" strokecolor="#4472c4">
                  <v:stroke miterlimit="83231f" joinstyle="miter"/>
                  <v:path arrowok="t" textboxrect="0,0,5050790,2267585"/>
                </v:shape>
                <w10:anchorlock/>
              </v:group>
            </w:pict>
          </mc:Fallback>
        </mc:AlternateContent>
      </w:r>
      <w:r>
        <w:br w:type="page"/>
      </w:r>
    </w:p>
    <w:p w:rsidR="0070715B" w:rsidRDefault="0070715B" w:rsidP="0070715B">
      <w:pPr>
        <w:pStyle w:val="ListParagraph"/>
        <w:numPr>
          <w:ilvl w:val="0"/>
          <w:numId w:val="235"/>
        </w:numPr>
        <w:ind w:left="720" w:hanging="360"/>
        <w:contextualSpacing w:val="0"/>
      </w:pPr>
      <w:r>
        <w:lastRenderedPageBreak/>
        <w:t xml:space="preserve">Select the </w:t>
      </w:r>
      <w:r w:rsidRPr="00982241">
        <w:rPr>
          <w:b/>
        </w:rPr>
        <w:t>Orders</w:t>
      </w:r>
      <w:r>
        <w:t xml:space="preserve"> tab in CPRS. The new order will show as pending in bold or unreleased in blue. </w:t>
      </w:r>
    </w:p>
    <w:p w:rsidR="0070715B" w:rsidRDefault="0070715B" w:rsidP="0070715B">
      <w:pPr>
        <w:ind w:left="720"/>
      </w:pPr>
      <w:r>
        <w:rPr>
          <w:rFonts w:ascii="Calibri" w:eastAsia="Calibri" w:hAnsi="Calibri" w:cs="Calibri"/>
          <w:noProof/>
        </w:rPr>
        <mc:AlternateContent>
          <mc:Choice Requires="wpg">
            <w:drawing>
              <wp:inline distT="0" distB="0" distL="0" distR="0" wp14:anchorId="409E3E56" wp14:editId="11CA512C">
                <wp:extent cx="5019040" cy="642176"/>
                <wp:effectExtent l="0" t="0" r="0" b="0"/>
                <wp:docPr id="618620" name="Group 618620">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5019040" cy="642176"/>
                          <a:chOff x="0" y="0"/>
                          <a:chExt cx="5019040" cy="642176"/>
                        </a:xfrm>
                      </wpg:grpSpPr>
                      <pic:pic xmlns:pic="http://schemas.openxmlformats.org/drawingml/2006/picture">
                        <pic:nvPicPr>
                          <pic:cNvPr id="66193" name="Picture 66193" descr="New order will show as pending in bold. "/>
                          <pic:cNvPicPr/>
                        </pic:nvPicPr>
                        <pic:blipFill>
                          <a:blip r:embed="rId365"/>
                          <a:stretch>
                            <a:fillRect/>
                          </a:stretch>
                        </pic:blipFill>
                        <pic:spPr>
                          <a:xfrm>
                            <a:off x="4699" y="4826"/>
                            <a:ext cx="5009515" cy="636270"/>
                          </a:xfrm>
                          <a:prstGeom prst="rect">
                            <a:avLst/>
                          </a:prstGeom>
                        </pic:spPr>
                      </pic:pic>
                      <wps:wsp>
                        <wps:cNvPr id="66194" name="Shape 66194"/>
                        <wps:cNvSpPr/>
                        <wps:spPr>
                          <a:xfrm>
                            <a:off x="0" y="0"/>
                            <a:ext cx="5019040" cy="642176"/>
                          </a:xfrm>
                          <a:custGeom>
                            <a:avLst/>
                            <a:gdLst/>
                            <a:ahLst/>
                            <a:cxnLst/>
                            <a:rect l="0" t="0" r="0" b="0"/>
                            <a:pathLst>
                              <a:path w="5019040" h="642176">
                                <a:moveTo>
                                  <a:pt x="0" y="642176"/>
                                </a:moveTo>
                                <a:lnTo>
                                  <a:pt x="0" y="0"/>
                                </a:lnTo>
                                <a:lnTo>
                                  <a:pt x="5019040" y="0"/>
                                </a:lnTo>
                                <a:lnTo>
                                  <a:pt x="5019040" y="642176"/>
                                </a:lnTo>
                              </a:path>
                            </a:pathLst>
                          </a:custGeom>
                          <a:ln w="9525" cap="flat">
                            <a:miter lim="127000"/>
                          </a:ln>
                        </wps:spPr>
                        <wps:style>
                          <a:lnRef idx="1">
                            <a:srgbClr val="4472C4"/>
                          </a:lnRef>
                          <a:fillRef idx="0">
                            <a:srgbClr val="000000">
                              <a:alpha val="0"/>
                            </a:srgbClr>
                          </a:fillRef>
                          <a:effectRef idx="0">
                            <a:scrgbClr r="0" g="0" b="0"/>
                          </a:effectRef>
                          <a:fontRef idx="none"/>
                        </wps:style>
                        <wps:bodyPr/>
                      </wps:wsp>
                    </wpg:wgp>
                  </a:graphicData>
                </a:graphic>
              </wp:inline>
            </w:drawing>
          </mc:Choice>
          <mc:Fallback>
            <w:pict>
              <v:group w14:anchorId="222D8DA6" id="Group 618620" o:spid="_x0000_s1026" style="width:395.2pt;height:50.55pt;mso-position-horizontal-relative:char;mso-position-vertical-relative:line" coordsize="50190,642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Tyfq0wMAAGIJAAAOAAAAZHJzL2Uyb0RvYy54bWycVttu2zgQfV9g/4HQ&#10;uyNLlmVbiFM0SRMssGiDXj6ApiiLWIkkSNqyUfTfO0NKshP3ku2DLZIazpw5PDPi9ZtD25A9N1Yo&#10;uY6Sq2lEuGSqFHK7jr58fpgsI2IdlSVtlOTr6Mht9Obm77+uO13wVNWqKbkh4ETaotPrqHZOF3Fs&#10;Wc1baq+U5hJeVsq01MHUbOPS0A68t02cTqd53ClTaqMYtxZW78PL6Mb7ryrO3IeqstyRZh0BNuf/&#10;jf/f4H98c02LraG6FqyHQf8ARUuFhKCjq3vqKNkZceGqFcwoqyp3xVQbq6oSjPscIJtk+iKbR6N2&#10;2ueyLbqtHmkCal/w9Mdu2fv9kyGiXEd5ssxToEjSFs7Jhyb9GibGD+5f6/pRSO3rXbKc3S8e8slt&#10;tlpOstntbLLKlreTZJEub+fp27f5u+wb0lJyVsBPGerEng88w8rrEumPHClaxCc/EdlTONYEDzH2&#10;CIenRxp3elv4/FANfvho9Cf9ZMAeF7ZhhjkdKtPiEw6EHLw6jqM6IHPCYHE+TVbTDBhi8C7P0mSR&#10;B/mwGjR2sY3V7369ESCHsB7oCEYLVsCvJwlGFxz9vihgl9sZHvVO2lf5aKn5b6cnoEsNx7QRjXBH&#10;X2NwgghK7p8EezJhcqabPFnNBtmABQYmeVgsuWVQbO95R6BModA70TTE1qoj1BKobewTREiygT5w&#10;RZBOjITOMRSeK86fRd40Qj+AGzwuHPc5QpgXNfEDmkK93Su2a7l0oYEY3kC6StpaaBsRU/B2w6Ee&#10;zD+lVxYtrDPcsRoDVhD4IzSVoLjxhUd5AoaYLejsB8rK8tUqIiCgbJn28jnpa7qaJ/NeX7M8Xfj2&#10;NMqEFtpY98hVS3AACAEIVldB9yD4AGkw6ZkLKDw8AIWyhzZrB85gdsHa/+okn2qqOUBAt88VkQ2K&#10;8CZeDxkeb285VqH9GVFQZ68uwTOK2C5QdE4LdOUyEARU1cOIHeQwRCJ/+YGAgsB96BSHpDvrBvXY&#10;DPB1q/b8s/KG7tQSTt0CoJ5MGnlpOpz58G54au9u7EEDN+BvsBiel5bPwgcz2IeZ+IY5ZgeL5/w1&#10;EhNdzVPUJIWPcwWV4gXXCgfF3IgWui/IdHoCDQ7xiIPu/MgdG458NPIjr+BLA5008U6s2W7uGhOa&#10;eJYt0juvEJ8RmOKeUG79runlLoiMwdGUNrqmwdeApg/gc+w9oSX314IRTO+W9WjC3QC+sCDA4YYA&#10;kMZNHpaSbtwv4V6Dyg55h2wx8Y0qj6GF4QyKzpv4D7lH1F868KZwPvdWp6vRzXcAAAD//wMAUEsD&#10;BBQABgAIAAAAIQA3ncEYugAAACEBAAAZAAAAZHJzL19yZWxzL2Uyb0RvYy54bWwucmVsc4SPywrC&#10;MBBF94L/EGZv07oQkaZuRHAr9QOGZJpGmwdJFPv3BtwoCC7nXu45TLt/2ok9KCbjnYCmqoGRk14Z&#10;pwVc+uNqCyxldAon70jATAn23XLRnmnCXEZpNCGxQnFJwJhz2HGe5EgWU+UDudIMPlrM5YyaB5Q3&#10;1MTXdb3h8ZMB3ReTnZSAeFINsH4Oxfyf7YfBSDp4ebfk8g8FN7a4CxCjpizAkjL4DpvqGjTwruVf&#10;j3UvAAAA//8DAFBLAwQUAAYACAAAACEAXG7AutwAAAAFAQAADwAAAGRycy9kb3ducmV2LnhtbEyP&#10;zU7DMBCE70i8g7VI3Kht/glxqqoCTlUlWiTEbRtvk6ixHcVukr49Cxe4jLSa0cy3+XxyrRioj03w&#10;BvRMgSBfBtv4ysDH9vXqEURM6C22wZOBE0WYF+dnOWY2jP6dhk2qBJf4mKGBOqUukzKWNTmMs9CR&#10;Z28feoeJz76StseRy10rr5W6lw4bzws1drSsqTxsjs7A24jj4ka/DKvDfnn62t6tP1eajLm8mBbP&#10;IBJN6S8MP/iMDgUz7cLR2yhaA/xI+lX2Hp7ULYgdh5TWIItc/qcvvgEAAP//AwBQSwMECgAAAAAA&#10;AAAhAPfjmZXAWwAAwFsAABQAAABkcnMvbWVkaWEvaW1hZ2UxLmpwZ//Y/+AAEEpGSUYAAQEBAGAA&#10;YAAA/9sAQwADAgIDAgIDAwMDBAMDBAUIBQUEBAUKBwcGCAwKDAwLCgsLDQ4SEA0OEQ4LCxAWEBET&#10;FBUVFQwPFxgWFBgSFBUU/9sAQwEDBAQFBAUJBQUJFA0LDRQUFBQUFBQUFBQUFBQUFBQUFBQUFBQU&#10;FBQUFBQUFBQUFBQUFBQUFBQUFBQUFBQUFBQU/8AAEQgAVgMl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STT/wDkGWH/AF6w/wDotanryj4q&#10;f8Unc/D34hL+6tfD7LY63cDkpo95CkczEN8iRxXMen3UsrFTHDaTNuxuR/GNT+I3iD4UrpPiRPCF&#10;vfeM/HkOp6yi6hZiPVLVrvV9C07TrZ0eSJI2is7qxSe33xrJLYoDMp3TG5/EyY/Cj6+or5fg/aE+&#10;KVr5ei6l4UsLfxNcf2hpFnvhjZX1Y/2W+ni4gtb26FtGIr67nmh8+SY21hJcrtXKDU8T/GTWvHn7&#10;M/x18U2Vrf8AhiPTdH1D+wp2je0voNuiwzSeYwc7bm3vZLqB/LI8uS2ZD88bGoKPoyivl/4nWei/&#10;s0eJ9R1r4deF9B8MfZ/hv4q1yfT9M09LS0v7qxfTHtWuY4Nnm+X5s6qSdyrPKFK7zk+Kvibxp4oi&#10;uLC41PQYtH8KePPB+japDHpE/wBo1O6a90a7a5glN1ttY914iiFknYCFv3p3jYAfUFFfIOhftQfF&#10;fXfC+j6vN4Z0nw9B4uh0m88P3OqwW7LbRXmqadakeTDqbz3yrFqQYzFLIK0cYZAZwkft3gT4j614&#10;g+J3iHRNRn0H+y4/tDaZFYu7TvHbzrBI6TbmjusSF0nQLBJZyosbJMs0U7AHqFFFFABRRRQAUUUU&#10;AFFFec/H/wAcXvgX4aXs2kTXEGv6lNDpWmyWVm19dQyzuEe6htFR2umtofOuzAqkulq4OBlgAejU&#10;V8v/AA6+KV/onh3R/hv4ST+y7qPxIfDegXfirRbu3e20f+zrnULSZ9OmNvcPHGlpNpySPIple0eY&#10;uxDxmrrPxD8Tx/EjWDqV/wCGfEmnWcPg3TrnToY5buw+3y+K7yxe8gVpcW0yLCWaIiRo54oVMr/Z&#10;sygH1VRXzTrH7R3jrT/C9xJB4Xt7jX9EhtNE12EWzpG2v3mqQafbrZCSZA8IXzrvyp5IXeC601vM&#10;iE7OlrxF8SfG+qfsr/Gq+8Q2v/CL+MPDuj6tDHPp88EFwjrpguYpzFbXl19kkHnLhDcO5CJL8glV&#10;VAPoyivl/wCJ1nov7NHifUda+HXhfQfDH2f4b+Ktcn0/TNPS0tL+6sX0x7VrmODZ5vl+bOqkncqz&#10;yhSu85Pir4m8aeKIriwuNT0GLR/Cnjzwfo2qQx6RP9o1O6a90a7a5glN1ttY914iiFknYCFv3p3j&#10;YAfUFFfIOhftQfFfXfC+j6vN4Z0nw9B4uh0m88P3OqwW7LbRXmqadakeTDqbz3yrFqQYzFLIK0cY&#10;ZAZwkft3gT4j614g+J3iHRNRn0H+y4/tDaZFYu7TvHbzrBI6TbmjusSF0nQLBJZyosbJMs0U7AHq&#10;FFfG6/FTWvh9cafd6HoWg614m1zxJ4ngbUNaV0uJMeM9M0mOE3SBnSP7NPFHnZJtFnagKywiM+ja&#10;Z8WPiDr/AMQLr4Z2t94ZsvFOmTXzXfiSbRriaxuYre20icLHYi8V4mYa1Gu43MgH2Vjt/fARAH0F&#10;RXy/8IfjB9n+NHjyO/u9BtfDurfa/E1/qlvf+faQ/ZtD8K4eK7OxHttl7MxlZF3KqN8gyDy7fFzx&#10;p8dPhZ4Y8Q3E2g6Ro9p4k8Bpqmmx6bPLcXd1cz6HqDSwXBuQsEatfogjaKZsQsfM/eDYAfZFFfKv&#10;gL9pL4n+KvDcesX3hTSdGg8SaDHrXhkapc2Vod0s1pHFbxqNSke/ZhfRhWdNPVpVhjcwm6Bh3vjV&#10;q1x8R/2X9Omu7TQfE91feJNAtJbJxNb6ffOviGzhaG4imieS23FSs1vIkjwMZIm80xksAfRlFfKt&#10;3Y+Mv2f445fCfgTwz4d1HxpqVpoWn+EfB5S9060lgtdQvJ9RMcp0yOSaaKNYGXfEQttE/my7Vhob&#10;9pH4mDR/F+qTaL4Z06DwT4V/4SPWbWaT7Tc3csN5q0E1pH9nuZIbdpl0wNuMs5tHLRst0ctGAfVV&#10;FfFv7RPxI8T6p4Z0/wAbXUPhm+8LaTr3i6ztPC9/pEs7TS6doviG2JupzcbJoZjayM0IgQhZgm9t&#10;hZ+y179pvxp4H8Man401rSdB1Dw7HrHinRrLSbAzw3cv9lJqs8dzLcMWRN6aUYDCsTfM4mEoB+zq&#10;AfUFFeX/AA48TeNP+FneLPCHi/U9B1n+zNH0rVrW80TSJ9O/4+p9QieN0lurjdj7EhDAr98gjgGu&#10;D/Y78QW6+GBokS69dyajZweLIrrVJoZEXTrxEWwlch932m5WGeW4wp3XseoSEqk0DSgH0ZRXxH4b&#10;8G/2Wk3i/wD4QTwlpG74qXUH/CfabPu8SP5ni6S38lovsifu5d32WQ/azi3kc7X/ANQ3Zax+1R49&#10;8O3HizxNdeCrebwFpk3iKztPOntLRppdKjviTHcm+eadpW06QeSLCMxrKz73W3LTAH1VRXz78Qvi&#10;l8TPh1Hp3huN/DPjXxnrWpW9rYnQrD7PNbRPa39wzzadc6ggZdumyqkhvYg5eTC5t9s/Lt+0j8TB&#10;o/i/VJtF8M6dB4J8K/8ACR6zazSfabm7lhvNWgmtI/s9zJDbtMumBtxlnNo5aNlujlowD6qorwfw&#10;R8R9a8G/Av4heLtXn/4Si607xJ4nXR9NLvHcXPlavdwWenCRmkMkkkqLDEEQYEkMSxsVBfg/h38W&#10;L/4Z+H9f8M2lzf6rfXF5pE+mar4o8N3eheffarqEVnqUy2U6RSTxxXtwL+QRuFH9px26tCqxtQB9&#10;aUV8l/Gjx/408O6hqkWqav4S8S/2B4D8ZXmsaTDaTvpuq+Tb6TNBFdWLXDfZ5B9qAKvJPugdyCn2&#10;nEW98Xvjb4n0vwr8RNCn8M6TqWo+HdN8QaprEWqWEsulXWjx2UsunqAXy7TtPbROHAjkNjqyof3K&#10;kgH0tRXyXD8dfGnw78H+ILm4urDWftl549/4R9tShnMs2qWmsGLSdIVzN+/kmzdiOGMI7Rwokajy&#10;WZ/WvhfeS6PrvxwisrG4v4NN8VGWy0iyaNCzSaNpt1LHCJHSNGluJ55DuZFaWd3ZgWZqAPWqK8R/&#10;aG8XxXfgTw74a1PTNWtoPGcy22uaZZWEmp6jaaSIjJfI1tZCZ3Vx5di80LEQtfxyLJlU3cv8IfHF&#10;746+KXwzm1ea4n1/TfCvinStSkvbNrG6mlg1DRES6mtGRGtWuYfJuxAygol0gGRhiAfS1FeX/CH/&#10;AJKD8b/+xwt//TBo9cH+0NoOm2fifXfG2taNoPjnR/DvhuK/vdNvdSa21bw1BA95NJqGl7YnZbm4&#10;UFVdZLU79OixMcZhAPoyivmnwV8ObLxN+0x8UNcv/hx4L12Cx8VWjL4q1RlfWbCWPQtLkiW3iNo4&#10;KrIUYN9ojKl3IXKjf5z4b8G/2Wk3i/8A4QTwlpG74qXUH/CfabPu8SP5ni6S38lovsifu5d32WQ/&#10;azi3kc7X/wBQwB9uUV80+E9KvbjVPCvwZls7hdO8F69LqV2HiYWp0O0bz9Cijmx5hZZZdOVWbb5r&#10;6PqKtJL5T+by/wCzl4B8MfFHS/Bem+M/Dmk+LtO0n4S+DLjT7PXbGK9hs5Z11FZ5IUlVhG0i29uH&#10;ZQCwhjBzsXAB9fUV8q/CH4d6B4q+OHjnXrXwP4L8Y6BZ69pz2HjjVL86hrMCx+H9Kktmt3ktpTOu&#10;4xyCY3SsTI78kZfe8IaDpvgn4vadqd/o2g67deJPEmr2Fh4+0fUmOrTzkX1ydPv4xEoa2tYraa1C&#10;NcTBXs7Y+TGVHkAH0ZRRRQAUUUUAFFFFABRRRQAUUUUAFFFFABRRRQAUUUUAFFFFABRRRQAUUUUA&#10;FFFFABRRRQAUUUUAFFFFABRRRQAUUUUAFFFFABRRRQAUUUUAFFFFABRRRQAUUUUAeI/En4nRaDp8&#10;2k63HaXeiXkf9mGwk0QX63EX2G1klWbfdRKVb7Vt27SCAc1yniL44aNq0jx67psN7JLYS2bLqPhC&#10;OQvZ3Ko0kRD6hzFMqQll+64CEg4GG/FnRYNf8VeH7O7aSPT/AO0Jpb2aIgPFax6Xpck7rkHlY0dg&#10;MEnbgBjxXP3mk6d40vNP1NrjTNXnhe6t54NHjngt2byZZ9PtdsqJIxd45YAsZ4jihRSrbSf0DK8l&#10;wOMoKviHP7V+W1lbbeL3s1q97WPiMxzbGYWu6NBR6Wve7vvs1tdPRbXNjw38WvDOkWuh6J4e0Gys&#10;7fTblpNI07TPBkMaWs8gkRmt40vwEdxNKpKAE+c4/iar+nftHaZo1u9vp4Wygaaa4aK28MJGrSyy&#10;NLLIQNRA3PI7uzdWZyTySawvDGg290x0PU/C8elyX+t6IbzSTPNvt4TLcxPKEL+bCCJIkIlLf68M&#10;MeZFjnNH8O+Fr630W+vJPsdnq81ppbL5rJ9jmSRBeXHmtlTiMRvhhtH23Az5Jr2Y8NZU5STdSyts&#10;4O91fon5/c9dUjyXxBmXLFpU9b7qS2durXl9+27Njw948+HHhDS9Z03QvB/h/RdO1mH7Pqdnp3gW&#10;1t4b+La6+XOiX4Ei7XcbWBGJGHc1veLfE3h/VNU0bxv4m8B215qNt5P9l+I9W8ARPNHtZpofIuJL&#10;7K4bdIu1uCSw7mvP/iloemaP/ZjWei3+g3Uvmia1vrRrTcg2bHWGS4nl5JcFywRtoCjKOa3vF2lX&#10;tjqvxS1i5s7i30nVvN/s6/liZYLzfqUEqeTIRtk3RqzjaTlVLDgE0/8AVfLJqlKnOdp93G/xKP8A&#10;L5367C/1kzCLqRnCF49lK2zffyt03NPRfiN4Mt9W1A6R4V0uPU9cv4Ly8Nj4HgE2oXkcxmglk23+&#10;ZZVmPmIzZYO24EHmr+n/AB68P6Trmra1Y2dtZ6xq3lf2jqFv4TijuL3ylKRedINQDSbF+VdxO0HA&#10;xzS+GfCtjY/FONtD8Kx6iLPxa9jMkZuphpVtBLCIp/lkypcmZi0pZCYjtACsKoaH4A8LXdv4Wik0&#10;m/uIrybTA2qeS0dvcyTSQi4g+0G42ybfMmTZFCsimPlsRyMeX+wcnT1dW1k94X1vvppt8+l1qdP9&#10;tZq1oqd7vpO2lttdd/l11Oi/4akh/wCfuY/9y4vv/wBRL/OatR/tHTy2L3sYvZLOPduuF8L5jG0o&#10;Gy39o4GDJED6GVP7wrxu60ezuvh7NrMWiR2jtcsftSXL7ELSYWKMszKQqg5gf9+MpKHeMsF67wZ4&#10;Z0zxU3g211S2+1QLo9vhfMZPv+ITC/KkHmOWRf8AgWeoBHXW4YyujD2nNUspcr1hfb0OajxFmVWf&#10;s+WF3HmWku/qdZ/w1JD/AM/cx/7lxff/AKiX+c1K37TJjtY7lpboW0jtGkx8NAI7KAWUH+0cEgMh&#10;I7b19a860Tw5o+v6Gmsaf4e+0Xy/a7ez0MTTTfbmhaywXCMJHk8u6mdvKKL+5VgiqGBvzeFk1TwL&#10;cafHoskGsJc30llpMEzTyx3P/EpMsaKCWYrG0+Y23OgVg+WQtUy4aypTjHmqLWzu4ab+Wye72tfW&#10;41xBmbi5csHpdWU9dvPfy38rHbWv7TJvrqK2tpbq5uZnEcUMPhoM8jE4VVA1HJJOAB7iov8AhqSH&#10;/n7mP/cuL7/9RL/OazPCPge30Lxt4WbTPDseuXa3+m/b5IpZrlNNX7NZS/aFaGTaA8ktwwZy0Z8r&#10;5RhWzzl94N8Nw+D9Omj0u/laSGxkXVvltbeeaQxedD9slnMJ275l2rAGQxZYlY5C2MOH8nnNRUql&#10;ny21h1vvppt133WhrLPM1jBycad1e+k+lttdd/03PUfCPx4n8Xan9msblJDDJbNNHcaKbcNFJdwW&#10;7bXW9kww88MMqRxXukfhvTtbazur21iuLiwuDPaSSRqzW8pjaMyRkglWMcsibhg7XYdCc/KPg3R4&#10;tF+Jd5BDpv8AZQa00+Q2p8xGTOrWON0UpaSFtu3KO7c5ZWaNkNfW1nM0cGAxHzHofYV8Lm2Go4TF&#10;yo4e/KrWva+sU9badf6Z9nlmIq4rCxrV7czve17aNrS+vQ43xfpXwo17xU3gnxTL4U1HxL4hs4S3&#10;h3WGtJbzUrWB5ZYs28gLzRxuLh1+UqrCRhg7jXQH4T+EWt9Jtz4e0wwaRDHb6bF9ih22USSQyxxw&#10;jZiNVktrZwq4AaCIjlFI8H8YeJtO8E/GHUtMsNc0HXrrxL4l0fUNQ+H+sac7avPcEWNquo2EhlUN&#10;bWsVtDdF1t5gr2VyPOjKnyPLvHH7RPxX0nUPipdweL9C0+60ez8UNF4X+2x3OoabbWdveGwvv7OG&#10;nebb+YYLOXz7q8kt5FuflQG4t0Tx7HqH2nc/D3w9eWetWlxpVpPa63u/tSCS3jZL/dCsLeepXEuY&#10;kSM7s5RFXoAKPDPw98PeCdDttF8PaVaaDo9tu8jT9Mt47a3i3MXbbGihVyzMxwOSxPes7SfFGm6d&#10;HZ6LceKodU1aCZNJkku7mBbq4vFtRcFHSMIonaAeeY0RfkJcKExWrpWv2mvaXZ6lpt/DqOnXkKXF&#10;teWswlhnidQySI6khlZSCGBwQQRRYLnNeH/gD8OPB9jq2laF4G8O6Lput25g1O007SLa3ivogGXy&#10;50SMCRdssg2sCMOw7msz4p+Ffg34e1LSfHHxIg8G6ZqFnNDbad4j8VJZRSwSozzRRw3M4BVlIkkV&#10;VbIIZh3Nd+1y3nxnefuP390/xrxv4o+M9H+H/wAevAPibxTrdj4a8Ox+Gtf05tY1i7S1tFuprrSJ&#10;IoDNIQgkdLedlTO5lhkIBCNgsFzuvDPwp+G1xa3OveHvD/h2W38STW2sz6npllbFNUlWT7Rb3byo&#10;uJmEjeakhJIZtynJzWppfhPwjp/jDXptNttMtvFV9Da3OsSWqQpfXEQEkVrJcFRvZcRTJGz5H7tw&#10;v3SK+VdF+IXjbwvoMM/g25ubxJdN+JfjLTtGt7RLmHxBKmtK+lnhDLJBIl/5qfZ3Qyh4iGZSAeM1&#10;74uajofxG8W33gH4y2PjaxvbLw3p+reOtU1jSbe30WAHxDMEa8trCS1t8zR20YM1tKWN4EBVpInQ&#10;A+ytF+BXhHR5LknT49RRtSudUtV1GCGc2EtxdR3k6wOybwrXkS3WGZisoXaVWOJY7Xib4J+BPG1n&#10;c2niHwlouvWtzeLqM8Gp6bBcpLdLCIVnZXQhpBEqxhz8wRQucDFeOfs5/ETxt428cXsXiXxVDqtl&#10;YeFNPuYYdJVHsb17jU9WiW9897WCSZmt7C2xJEsVvJ5kkkUex4iPoX7U/wDfb86LBcx9S+E/hHWL&#10;hLi/8PaZfTpqUWsrLc2UMjLfxRrFFdglCRMkaIiyfeVVUAgACsu4/Z++G95qmh6lceB/Ds+o6DDB&#10;b6TeSaRbNNp0UDboI7dzHmJY25RUICnkYrrPtT/32/Oj7U/99vzosFznbL4J+BNN/wCEk+yeEtFt&#10;f+Em3/255OmwJ/au/fv+1YT9/nzZc7858x/7xzqJ8PfD0eh2GippVouj2H2f7Jp628Yt7f7OyPb+&#10;XHt2p5TRxsmANpRSMYFXvtT/AN9vzo+1P/fb86LBco+Jvh74e8baHc6L4h0q017R7nb5+n6nbx3N&#10;vLtYOu6N1KthlVhkcFQe1VY/hP4Rh0u402Pw9piadcabHo01mtlCIZbCNZFjtGTZgwqssoWMjaBI&#10;4A+Y52PtT/32/Oj7U/8Afb86LBc5PVf2fvhvrviS88Q6l4H8O6hr95C9vc6rdaRbS3U8TwmB43la&#10;MsytCTEVJwUJU8cVqX/wx0S40s2tlBHo88U1zeWV9ZWtv51heTrMJbuESRugmY3E5LMrbjK+4MHY&#10;HY+1P/fb86PtT/32/OiwXPNfgn+y74P+A/8AbMugeZLfav5K3d39gsLDfHD5hiTybG2t4flM0x3m&#10;PzG8zDOyoir2Wi/Cfwj4c1S51LSfD2maXqNzNc3E95ZWUMM0stw0bXEjOqAs0rQQl2Jy5ijLZ2jG&#10;x9qf++350fan/vt+dFguUf8AhXvh7+z/ALB/ZVp9h+2f2j9l+zx+V9q+0fafP27ceZ5/77f97zPn&#10;zu5qrZ/Cfwjp/jC+8WWvh7TLbxTfQi3u9chsoUvriIBAI5Jwm91Ajj+Ukj5F/uitj7U/99vzo+1P&#10;/fb86LBc5Oz/AGfvhvp/g++8J2vgfw7beFr6YXF3ocOkWyWNxKChEkkAj2OwMcfzEE/Iv90VqR/C&#10;fwjDpdxpsfh7TE06402PRprNbKEQy2EayLHaMmzBhVZZQsZG0CRwB8xzsfan/vt+dH2p/wC+350W&#10;C5Rm+Hvh64+1+bpVpL9svIdRud9vGfOuofK8md/l+aRPIg2ufmXyY8EbFwaz8PfD3iLzP7W0q01T&#10;zLOfTn+2W8c261n2efAdynMcnlx70+62xcg4FXvtT/32/Oj7U/8Afb86LBc52H4J+BLfwxaeG4vC&#10;WixeHbPzvs2kJpsAtIfOSWObZDs2LvSedWwPmWaQHIds6mofD3w9q/8Aan2/SrS9/tSzXTr/AO0W&#10;8cn2u1HmYglyv7yMedNhGyv71+PmOb32p/77fnR9qf8Avt+dFgucnefBPRL74gWPiqS5u1ezmN9F&#10;pkKW8Vs2oG2e0+3yMsQmkm+yyNb4eVowgX93uRWGp4W+Gel+E7jXrq3nu7m91zUn1S+ubl1LSSmO&#10;OFFAVVVVjggghUAAlYlLl3Z3bY+1P/fb86PtT/32/OiwXI5PCOlzapb6lJbRvqNvDJbw3jRqZoop&#10;GjaSNXxkKzRRFlBwTGhP3Rjl/FX7P3w38d3BuPEvgfw74hnMzXBl1XSLa6YytHFE0mZIydxjggQt&#10;1KwxjoqgdZ9qf++350fan/vt+dFgucSn7NPwqj1yw1pPh34WXWLD7P8AZNQXRLQXFv8AZ1RLfy5P&#10;L3J5SxxqmCNoRQMYFb3iL4T+EfF2qaPqWu+HtM1rUdFm+0aZeajZQ3E1jLuRvMgd0JjbdHGdykHK&#10;KewrY+1P/fb86PtT/wB9vzosFzk9S/Z++G+seME8WX/gfw7feKUmiuF1y50i2kvlliCiKQTmMuGQ&#10;Im1s5XauMYFb3/CvfD39n/YP7KtPsP2z+0fsv2ePyvtX2j7T5+3bjzPP/fb/AL3mfPndzV77U/8A&#10;fb86PtT/AN9vzosFyCHwppkWs3V+lrGmoT28ME14saiaWKNpWjjZ8ZKqZJSqngGRyPvGvOviL4A+&#10;ByHwZ4a8eaZ4FUt/xLvC+j+Irex5/wBVH5FjDMv/AFwXZEP+eYx92vSRct9of5z/AKtO/wDtP/hX&#10;zl+0V4m074f+KNf1qLXNBuNZ1vw1Dp914F8T6c8//CXW9s948Onaa5ljVrmVrueF0CXRHn2pMIDK&#10;JiwXPZNS/Z++G+seME8WX/gfw7feKUmiuF1y50i2kvlliCiKQTmMuGQIm1s5XauMYFaln8J/COn+&#10;ML7xZa+HtMtvFN9CLe71yGyhS+uIgEAjknCb3UCOP5SSPkX+6K+aPGHjXU/hvr3x0mg8SXPhu+1v&#10;xXpRtby9vbPTrDSbc6LZgajNdXFnciKC4ks7izErxTI08UcUYjcySDziH4seNPjV4D1abV/GzR6V&#10;of8Awjdw99oLWVzaRrD40vYJ9a+0tahZPLtNIjmMuyO22+bIYFQhULAfeOrJpeg6Veanqd/Hp2m2&#10;UL3N1eXcyRQwRIpZ5HdsBVVQSWJwACTWV428VeD/AIa6VFqfi7xRpfhXTZphbR3mt6hDZwvKVZhG&#10;HkKgsVRztznCk9jXD/HC4bxoNG+F0Tlh4w8/+2OfuaFB5f8AaHXGfO863svkdZE+3+cmfIbGV8eN&#10;a0/wh4p8KeLZfiDoXw71q1stQ0q21LxfZPPpE0Fw9pLNCzC4tlW5LWkDRgz5ZEuMRvtZoiwXPbf7&#10;Gh/vSfmP8KP7Gh/vSfmP8K+NrjxhrfhfXJfFOn2lz8ME1L4d+Dbb/hH2toUh0a0Oq3KalMolgG1t&#10;KtrxWJKiGETI08TKUUVT8fLqbxzpei6t8f28NfD8/wBs/wBl+PPO0SL/AISLyItEeP8A0ia1a1k8&#10;ua+1KH/R40/49drZeKQksB9p/wBjQ/3pPzH+FH9jQ/3pPzH+Fch8KfFGveKvhf4P1rxLYto/iPUt&#10;Gs7zU9O8mSD7LdSQI80XlyEum12ZdrEsMYJzXU/an/vt+dFguPm0mGOF3DPlVJ6j0+lV9WTS9B0q&#10;81PU7+PTtNsoXubq8u5kihgiRSzyO7YCqqgksTgAEmlubpvss/zt/qnPX/ZNeZftXXDH9mD4xLvO&#10;P+EO1kYz/wBOU1FgudZ4F+IHgH4ofbv+EN8aaH4t+w7Ptf8AYWq2979n37tnmeUzbd2x8Zxna2Oh&#10;rq/7Gh/vSfmP8K+afiv4f+Ieg22n+MdW+IFiniSK803wtpt74W0AWP2W11TXNLivnZLue9SSQpDG&#10;IztVUzISrkqUy4fih408VeOJ/D2k/EZtO8Y6prOvaJd+F/sdlc/8Itp8MWoDTtZ+y+WLkb2t9Nfd&#10;cStBL9vwqqJYdhYD6fvE0vTbiwt7u/jtbi/mNtZxTTIjXMojeUxxg8uwjikfaMnbGx6KTRGmlzar&#10;caZHfxvqVtDFcz2azIZoopGkWORk6qrtDKFYjBMbgfdOPkzxd+0N8V5NBtPGOh6a1hJc3l5otp4L&#10;8tNS+06jYaBrNzdx+ZGqyv8A8TOCOz2Jt3f2Z5kbFLquB174uajofxG8W33gH4y2PjaxvbLw3p+r&#10;eOtU1jSbe30WAHxDMEa8trCS1t8zR20YM1tKWN4EBVpInQA+/P7Gh/vSfmP8KP7Gh/vSfmP8K+dP&#10;2c/iJ428beOL2LxL4qh1WysPCmn3MMOkqj2N69xqerRLe+e9rBJMzW9hbYkiWK3k8ySSKPY8RH0L&#10;9qf++350WC5N/Y0P96T8x/hR/Y0P96T8x/hUP2p/77fnR9qf++350WC5N/Y0P96T8x/hTBpMJmZN&#10;z4Cg9R3J9vamfan/AL7fnTBct9of5z/q07/7T/4UWC42NNLm1W40yO/jfUraGK5ns1mQzRRSNIsc&#10;jJ1VXaGUKxGCY3A+6cGkppevaVZ6npl/HqOm3sKXNreWkySwzxOoZJEdchlZSCGBwQQRXzT48sb/&#10;AEj9qvxT8RtGtrnUtX8J+B9H+06ZZxtLc6rpc1zrbXVnAoB/fmSC1njwuXktUh3xpNI4840H4/at&#10;8If2XbZX15tHki+CGhX/AIQhNqsstxqqWV8bl7dNjNP5Kpp8kwwyQx7ZJAiMzEsB90f2ND/ek/Mf&#10;4Uf2ND/ek/Mf4V8l6r8YvF+k+FbPVbz4iXNg95438Q2MUb6VbSs0Vrqk1lZ2UCiJRdKFiV3sldb+&#10;5UzNbT7oPJktfDf4xfETxB+0Td6PqfibQo7Aazqtjc+Dv7REuoWenwNcLaXf2GPTxPbeaIrST7Rc&#10;3rwOt18iBri3RALn1PJpMKtGNz/M2Oo9CfT2rM8U6n4d8D6Dda34k1uz8P6La7fP1HVLuO2t4dzB&#10;F3yOQq5ZlUZPJYDqauyXLboTvP8ArPX/AGHryX4+a9aeG9e+EniLWL+HSvD+jeK5bnUtWvphDa2M&#10;T6Lqlukk0rELGrTTwxBmIBeVFHLAEsFz0Pw34q8H+MrfTbjw/wCKNL1231OGe5sZdN1CG4W6igkW&#10;KeSIoSHWOSREdlyFZ1BwSBWrqyaXoOlXmp6nfx6dptlC9zdXl3MkUMESKWeR3bAVVUElicAAk18g&#10;/Gr4tWi+OdL8Z/Ca90m+uLjQNYhufEVsQli4fU/DFtdX5vBFJE621rktdFJ4ofshEiuIJIhxnjb4&#10;oePPGHwi8Y6Vq3jyx1/Qj4B8cXou9AuINQt9YSCz02OES3osLaObypL+8G6zjiQGOON2eSKYEC59&#10;+f2ND/ek/Mf4UybSYY4XcM+VUnqPT6V5/wDCnxjq2tf29Y+Jb1ofFtpeGW90QIqxafA+VtvszgBr&#10;i2dYmZbluZJPPBWBka1t+5ubpvss/wA7f6pz1/2TRYLlr+xof70n5j/CuK8MfFb4Z+Nre7uPDvxB&#10;8N6/b2k1tbXEul61bXKwy3EnlW8blGIVpZPkRTy7cLk8Vj/tM2V/r37OnxW0vTba51HUb3wpq1tb&#10;WdrG0ss8r2cqpGiKCWZmIAUDJJAFeWfHj4q+Bvir4RsR4C8WeGvEviuy1/w6ltq+nhdWh01ZPEWl&#10;fLPJA42LJJHC3kmWNphbsVz5LMhYLn1B/Y0P96T8x/hR/Y0P96T8x/hXyD4/+NfizwnBr/g+b4gN&#10;o91oviVrGDxx4j1TTdDguIF0zT7s21zcvptzb/aXk1J/KiitYy8VnIxfMT+bz/gH4leLvjVefDbx&#10;p4i8SXOnWkPjjQpTBY29tHY6Wtz4ME7Rq8kTuFurzVBbZlkdv30KRMkjKxAPt7+xof70n5j/AApk&#10;WkwyKSWf7zDqOxI9KZ9qf++350yK5ZVYbz/rJO/+21FguZFn4q8H6l4yv/CNp4o0u68WWEIubzQY&#10;dQhe+toiEIkkgB3opEsfzEAfvF/vCug/saH+9J+Y/wAK+afB/ibTvDXxg03wXpOuaD4vtG8S6xqD&#10;+H5tOePxB4XuLgX13PqMztKT9maWaS2if7NCGi1G3xNIGBn8Pvvjt4n+B37MPwxttI8ZQ6Nq/hfw&#10;PHf3Nv4q1Wx02HVbuGNkfR4omsJZLqa0ltXt5beKS1mjEsCvM0svmRgXP0G/saH+9J+Y/wAKP7Gh&#10;/vSfmP8ACvkr4YfEu4+EviZ7TxF4kubLwzd6/wCOXutPu7eMtDqUmt28+mWUKxxec89xaz3NzDb5&#10;eWdbhmQOgiCW/wBn/wCN/inxp4h+G8Ou+NWvrzWvB2m6ldaNHpkab2k0+Oae5kQIsqb5pF2XsbNZ&#10;HbNaNFFcrHJKBc+pxpMJmZNz4Cg9R3J9vaq8aaXNqtxpkd/G+pW0MVzPZrMhmiikaRY5GTqqu0Mo&#10;ViMExuB904cLlvtD/Of9Wnf/AGn/AMK8H1X4veDPhl+1F40PjDxnoXhT7d4O8PfZf7c1SGz+0bL3&#10;W9+zzWXdt3rnGcbhnqKLAfQP9jQ/3pPzH+FH9jQ/3pPzH+FfIPiX4/8AjzSNQ1+fw9r7eJvHcF54&#10;kt5fhh9lgn/s2ys7fUX0y9+zwot8PtL2umDfLK0cn9o4jVfNg2eufBv4kaLqVxeWdl8Y4fihZTzQ&#10;wWWoTCyZvtZjnkktY7qzjitp2EMHm+QqGaJQ0kjFJYghYLnsX9jQ/wB6T8x/hUNxpkUPlYZ/mkCn&#10;JHf8Ky9F8aaP4j8v+ydbsdU8yzt9RT7FdpNutZ9/kTjaTmOTy5Nj/dbY2CcGrl7cMfsuXPNzGOv1&#10;osFy9/Y0P96T8x/hRUP2pv77fnRRYLnmOjfC/wAMfEj+1/8AhI9N/tA2V9F5BFxLFs36ZYbv9Wy5&#10;zsXr6Vof8MwfDP8A6Ftv/Bhde/8A01962vhb/wAzJ/1/W3/ptsq7mur6xWpNxpzaXk2jn9jSqJOc&#10;U35o8s/4Zg+Gf/Qtt/4MLr3/AOmvvR/wzB8M/wDoW2/8GF17/wDTX3r1Oij65if+fkvvYvquH/59&#10;r7keWf8ADMHwz/6Ftv8AwYXXv/0196P+GYPhn/0Lbf8Agwuvf/pr716nRR9cxP8Az8l97D6rh/8A&#10;n2vuR5Z/wzB8M/8AoW2/8GF17/8ATX3o/wCGYPhn/wBC23/gwuvf/pr716nRR9cxP/PyX3sPquH/&#10;AOfa+5Hln/DMHwz/AOhbb/wYXXv/ANNfeiT9mH4bzTJJLodzLshW3jjk1e9aOKMPI+EQzbUy0rkl&#10;QCSRnOBj1Oij65if+fkvvYfVcP8A8+19yPLP+GYPhn/0Lbf+DC69/wDpr70f8MwfDP8A6Ftv/Bhd&#10;e/8A01969Too+uYn/n5L72H1XD/8+19yPLP+GYPhn/0Lbf8Agwuvf/pr70f8MwfDP/oW2/8ABhde&#10;/wD01969Too+uYn/AJ+S+9h9Vw//AD7X3I8e174N+D/h7pX9paBpH2C9lv8ATbd5TdTS5jOo2zFc&#10;O7AcqvQZ4rr7mPUriXy9PVH2LucS3IhAznGP3MhJ4Oenapfij/yKsX/YV0z/ANL7euD/AGgtJvte&#10;/Z8+MGmaZZ3Go6le+D9StrWztImlmnle0uFSNEUEszMQAoGSSAK5qlSc7zk7vzOinCMVyxVkWPA3&#10;xI0z4n/bf+EN8WeFvFv2HZ9q/sPxLBe/Z9+7Z5nlW7bd2x8Zxna2OhrqvsHiT/nla/8Agx/+5K8u&#10;+Ivx88Ea94dutW+H3ivQPEGvaf8AZbW88RaG0Gpf8I/pd1qFnDf3MlwokhttkO64AnOxvsTSMkkd&#10;vIF4rwZ498cfEj4nWHg/QfincXPgsw63Na+NLGw066u9bt7dNBdJoJ1h+yborrUL62LpA0eyGSNk&#10;85fOTl9pI25UfQ32DxJ/zytf/Bj/APclVLyfVtOuLC3u59NtZ7+Y21pFNqyo1xKI3lMcYNrl2EcU&#10;j7Rk7Y2PRSa+Zf8Ahob4heLfB/8AaujeIseMNX+Gn9v6d4V0XRBceXevpH2lZFt5Fa4ObqSMQ3ge&#10;azfbLZyRJdLHJNyv7VnxQ/4XhreseHfBWp/8JjoMOjSf2UmjW/2iK7vrnw34yjl+yzIp+1bvIt4v&#10;3bOokidBiRZFp88w5UfZLQ6+t3FAyWvntG7ov9onlQUDH/j09Sn+c1yGpfF7w9ovjJPCOoeOPB1j&#10;4reaG2XQrnxVbR3zSyhTFGIGtw5Zw6bVxlty4zkV3Hhu6t71fC9xaa3/AMJLazaO0kOtb4X/ALQQ&#10;/ZytxuhVYj5gw+Y1VDu+UAYFfG/wL8dfC/wHb/tFeDfi5Po/n6t8XtUuYvBusWf26+1OK5kszZyQ&#10;6YEea4WRzG8bJEwOA44GQlUkHKj6Q1L4veHtF8ZJ4R1Dxx4OsfFbzQ2y6Fc+KraO+aWUKYoxA1uH&#10;LOHTauMtuXGciug0/XLjV9d1fRLDU9FvdZ0fyf7S0631tJLiy81S8XnRi23R71BZdwG4DIyK/Of4&#10;qatY2f7Mv7XPw2uLy3g+Imv/ABeuLnSPCMkqrq2oxT6hpkkElvaE+bKsifMjIpDDkZFWvi9/wu22&#10;/bo/aB/4U5+9/wCEg/4R/wAHar/x/H+zf7Q0xPJ1X/Rv9T9m+zy/6S+fK8/hW3nFc0hWR986P8SN&#10;M8Qf8I//AGV4s8Lal/wkX2j+xvsfiWCX+0/Iz9o+zbbc+d5eDv2Z24OcUax8SNM8P/8ACQf2r4s8&#10;Lab/AMI79n/tn7Z4lgi/szz8fZ/tO63Hk+ZkbN+N2RjNflnof/Cbw/Av9iTUPhz+88ZaT/wm+s2F&#10;r+/P237JdG6ktdsH7yTz4oZIfLXHmebsJAYkWrnSfiJ4g+Cf7b1x42s7i78danD4N8Q6jYW0Vy7W&#10;MU0xvjAY5QZI1tbdwjI2REsDDJVN1Pml3/q4rI/UzVvGUWg6peaZqfiDw9p2pWWmPrV1Z3fiCKKa&#10;CwRir3bo1sCsCsCDKRtBBBNEXjKKe48OW8fiDw9JP4khe50SJfEERbVYljErSWo+zZmURsrlkyAr&#10;A9Dmvjv46+LNE+J/x7+OHibwbrOn+LfDdj+zrqunXWsaHdJe2dvdPdXEiQSTRFkWVkR2CEhiqsQM&#10;A15X+y34d8X/AA8+PP7G/hDXm/tTw22ja14q8O6xHAYkWDU9H8+fT2GwAy29wkrlvMcsl3ESIxtQ&#10;LmlYfKj751D46eEdI0LSNbv/AIi+BrLRtY87+zdRuPF9rHb3vlMEl8mQwbZNjEK20naTg4Navhf4&#10;kaZ44vLa08OeLPC3iC6urJtRgg0vxLBcvLarMYGnRUtyWiEqtGXHyh1K5yMV8Df84L/8/wDQzV9O&#10;/wDBQ6zm+Gvwf1P45+D7648MfE/whDBZ2Wt2Kxk3Nnc3cMMtndRyIyXEGZjKqOp2SoroVJbcc72D&#10;lR7joGuXHir+0f7E1PRdY/s29k06+/s/W0n+y3UePMgl2Wx2SruG5GwwyMjmuf034veHta8ZP4R0&#10;/wAceDr7xWk01s2hW3iq2kvlliDGWMwLblwyBH3LjK7WzjBrrfhH8I/D3wU8Gx+HvD0dw6NNJeX+&#10;pahMZ77VLyQ5mvLuY8yzyNyzn0CqFVVUfF37Hnxj+Dnwv/Y9+G3hn4qaho//AAlfhjU9TupPDV3p&#10;7alq2jXlte385uHso45J7ZoYklczMi+WMksuRmfaSY+VH2Jp+uXGr67q+iWGp6Le6zo/k/2lp1vr&#10;aSXFl5ql4vOjFtuj3qCy7gNwGRkVyvhf46eEfHGu22ieHPiL4G8QazdbvI07S/F9rc3Eu1S7bI0g&#10;LNhVZjgcBSegr4w/Zr1zx18NPjH8M/jJ40sfEGk2vxwvZ9P8TXmp6jBd6RNPeBrjw+mm28FxJcx7&#10;Y0WHN0pESSMgKAkjlfgrb63b/so/sdXet6hp+oeDZPixZpY6Rp9g9rqMF0b7UhHLLePNLHLEsuWa&#10;JbeNmUhRIpG81zSFyo++f+F6eEf+Ep/4Rn/hYvgb/hJPtv8AZ39j/wDCX2v2z7Vv8vyPJ8jf5u/5&#10;dmN27jGa7TVp9W0HS7zU9Tn03TtNsoXubq8u9WWKGCJFLPI7tagKqqCSxOAASa+Rf2NPiVY+F/i1&#10;8a9C1D4leCNAgv8A4veIFXwnqyqmtahLI8ccT20rXiAK0gRQv2eQsY3UNlhs6r9tbxf488R6XoXw&#10;cXRLeCf4ia/9ggg8K6676tqHh62V7jVHR7iG2trWfyVt08uSWZHFxKnzAbiueV7Byqx7jr/xI0zw&#10;r4W07xNrfizwto/hvUvL+w6xqHiWCCzuvMQyR+VM9uEfcill2k5UEjgUf8LI0z/hBf8AhNv+Es8L&#10;f8Ib/wBDF/wksH9nf63yf+Pj7P5f+t/d/e+98vXivz81LxxN4H8A/Db4ZeNLq40Of4U/Hfw/FGni&#10;S8jku7Lw9NFcXWnyXt0kj2xZYTKhEThI0gVdqgAm1+0R/wAT74F/treMvDP734U+INZ8NvoF7Z/J&#10;p1/fQ3VtFqtzbJwH3XCqHuFXbMyEh32Eh80gsj9DtQ1y40jXdI0S/wBT0Wy1nWPO/s3TrjW0juL3&#10;ylDy+TGbbdJsUhm2g7QcnArK0f4kaZ4g/wCEf/srxZ4W1L/hIvtH9jfY/EsEv9p+Rn7R9m22587y&#10;8Hfsztwc4r4G+EP/AAu25/bo/Z+/4XH+6/4R/wD4SDwdpX/H8P7S/s/TH87Vf9J/132n7RF/pKY8&#10;3yOVXYM+beDfh14h+Knwf/YX0Dwjrlv4b8V+d401LSNUu4BNDBeWd39rg3qQRtMluqk7WwGJ2Pja&#10;XzS7hZH6r6Brlx4q/tH+xNT0XWP7NvZNOvv7P1tJ/st1HjzIJdlsdkq7huRsMMjI5rn9S+L3h7Rf&#10;GSeEdQ8ceDrHxW80NsuhXPiq2jvmllCmKMQNbhyzh02rjLblxnIr56/4J+eMPG/iL4W/GHxFong3&#10;T7fxJq3xY1i8vvD3iXV59O/s7zYLaSSJpUs5naWNyEKtEmfmJKkbTU+Bfjr4X+A7f9orwb8XJ9H8&#10;/Vvi9qlzF4N1iz+3X2pxXMlmbOSHTAjzXCyOY3jZImBwHHAyJ55Byo+sP7cuP+Ep/wCEZ/tPRf8A&#10;hJPsX9o/2P8A22n2z7Lv8vz/ACfs2/yt/wAu/G3dxnNcr/wvTwj/AMJT/wAIz/wsXwN/wkn23+zv&#10;7H/4S+1+2fat/l+R5Pkb/N3/AC7Mbt3GM18N/wDCxPE//C0v+Gv/AC/EH/CG/wDCZf2J/b322L/h&#10;Hv8AhB/P/s/P2Hz/ALf9p+0f6R5fleX5v7zy88VlfEK31tf2Xf2vL241DT5fAUPxkvv7V0OKwdNU&#10;uv8Aiaadu8i/MxigyCmN9rNjax53ALXNILI/QPUvi94e0XxknhHUPHHg6x8VvNDbLoVz4qto75pZ&#10;QpijEDW4cs4dNq4y25cZyK6D+3Lj/hKf+EZ/tPRf+Ek+xf2j/Y/9tp9s+y7/AC/P8n7Nv8rf8u/G&#10;3dxnNfDfxb8UeELH4uft2eGPEVzp8+s+J9G8Oaf4e0GeMXF5qmpNpTpapa2wDSSyrcy2xBRT5bFH&#10;JUDcDxL8Stb/AGbfjVD4s8ZT/wDFZeG/2aLRbptWd77ztZ/tKOFI53iYtJvu2RGcPg7ixcDLBc8g&#10;5Ufcmga5ceKv7R/sTU9F1j+zb2TTr7+z9bSf7LdR48yCXZbHZKu4bkbDDIyOa5/wX8XvD3xJ1SXT&#10;PCPjjwd4p1KKE3Mlnoviq2vJkiDKpkKR27EKGdRuxjLAdxXwj4I8I+OvgDo/xB+GHiDSvF6XXxb+&#10;GmtX0dp4jvoNXvNU8YW9nI18LEWU0oWKWKcNunUSytFGNxICn6o/ZT+KHwi8XfD74A+HYdT0DxR8&#10;R9J8G232NNPt11G80TZYW8d55s0Sv9gzlIm81o97YQbm+Wk5yQcqPUfHPxI0z4YfYv8AhMvFnhbw&#10;l9u3/Zf7c8SwWX2jZt3+X5tuu7bvTOM43LnqK39Jn1bXtLs9T0yfTdR029hS5tby01ZZYZ4nUMki&#10;OtqQyspBDA4IIIr568c+LNE+GH/BR+y8TeMtZ0/wl4bvvhO+nWusa5dJZWdxdJrCyPBHNKVRpVR0&#10;YoCWCspIwRXm3xi/aRXwRJbWfwy8S2/wg+Ew+Fuq+LvCVxaaDa6VDrmtLdHy7NI7+1IZWUrKIoES&#10;SQXIk3MroaOeTHyo+2fsHiT/AJ5Wv/gx/wDuSj7B4k/55Wv/AIMf/uSvzx8bftX/AB80uz+Mnjif&#10;xX/wjf8Awr3RvBV+fAcugWy273uqQ2T3cE7yoblIlZrpTGJBIDIuJF8vDe/fDn47eL9Y/bj8U/D+&#10;/wDHH9o6Db/bGttAt/DRRLeKKK2IjmLKl1aSozrIt5I09nepc7YfJkVUBzzDlifRSw6+15JAEtTO&#10;kaMy/wBonhSX2/8ALpjqH/ziub0D4kaZ4q8U6j4Z0TxZ4W1jxJpvmfbtH0/xLBPeWvluI5PNhS3L&#10;ptdgrbgMMQDya9Ct/wDkZr//AK87b/0Oevhj9mPXPDHw7+KXwh+E3g270D4reG7D/hKfst/deH5b&#10;PxR4G2Tl3+3mV2eLzXle1Obe03nyyMjCsvaSDlR9n/YPEn/PK1/8GP8A9yUfYPEn/PK1/wDBj/8A&#10;clfnj+zz8WtX+DP7HPwg8Hw+I9Q8L69qXibW9N1LU9U1DT9I07wvNbPcyvp19cXOn3f2eWX5JUhl&#10;hMzs74kSNVQ1fAv7Rfxb/ae8E3mganrNxepqnwI1/V5tC0XS7fOr6pHf32lxsR5TS7pEWN/LhZAZ&#10;VG1QpKGuaYrI/Rj7B4k/55Wv/gx/+5KPsHiT/nla/wDgx/8AuSvGf2LNc0e7+Dnwisrb4of8JBqI&#10;8AWMh8K/atOfy0UrG9xsihW4/cSBrPJfYPK2uGmDOfpKodSSK5Ucn9g8Sf8APK1/8GP/ANyVlXHg&#10;nUbrxRp/iKWxtX1iws7nT7a5/tVhsguHgkmTb9l2nc1rAckEjZwQC2fQaKXtZByI5P7B4k/55Wv/&#10;AIMf/uSj7B4k/wCeVr/4Mf8A7krrKKPayDkRxt5Br9rZ3E06WqQRxs0jf2iThQDu6WmemelUPFOv&#10;XPgnQ7rXPEmqaLoGjW237RqOqa3HbW8W5wi75Htgq5ZlUZPJYDqa63xT/wAizq//AF5zf+gGvkL9&#10;uyG7+OXxG8B/AOxs/EGtaNdWV14s8X6b4Turez1T7DCRBY7JLySO1kia7cs8TFmHkI4ClVJpVJMX&#10;Kj6Q1DXLjSNd0jRL/U9FstZ1jzv7N0641tI7i98pQ8vkxm23SbFIZtoO0HJwKP7cuP8AhKf+EZ/t&#10;PRf+Ek+xf2j/AGP/AG2n2z7Lv8vz/J+zb/K3/Lvxt3cZzX542fxdu/Fni79kr/hYfj3/AIQDxd4N&#10;vfGXhPxT4ia5tw+n31naQQjzLi+We3llljNvvl/eK7zttKtgLy3/AA0d8Xft3/C3P7P/AOLof8KC&#10;+0eZ/ZTf6n/hKPJ/tD7Pjb/x6f6Vu2+T/Hs8r5armkKyP1M+weJP+eVr/wCDH/7ko+weJP8Anla/&#10;+DH/AO5K+MLX45fGmP4W/E7xdoXxE0D4hWHw+1nS9akj0N4b7+0NMSDzNU0yTVf7OtLNsRFLgSWs&#10;LzRfNG2WeOsrWv2ivjpa+Cvg3r+r+J9P8GaN8T9Z1nWn1HVJ7HT7fw/pn2YTaTpj6m9nc248yPfM&#10;JJbYzSECP5CrmlzTHyo+5PsHiT/nla/+DH/7ko+weJP+eVr/AODH/wC5K+EfhH4w8Y65+058PvHf&#10;ivxTbrreq/BS+Sy13TfD939h8R3EGpTyKsVlNBDc3LCBoLx4LVYpH2qY8QyAN69+xX+0pd+Lvhb4&#10;w8R/Er4mafq1hod7aW8+vahaW9jp0LSQRENFqEawwSxTGSJ1gkhhubVpjDOGbYxHOQcqPe/7cuP+&#10;Ep/4Rn+09F/4ST7F/aP9j/22n2z7Lv8AL8/yfs2/yt/y78bd3Gc0a/rlx4V/s7+29T0XR/7SvY9O&#10;sf7Q1tIPtV1Jny4It9sN8rbTtRcscHA4r88f+FieJ/8AhaX/AA1/5fiD/hDf+Ey/sT+3vtsX/CPf&#10;8IP5/wDZ+fsPn/b/ALT9o/0jy/K8vzf3nl54rV+MXxa1/wCInxj8LaX4v8XfYtZ8P/tFaXpWlfD/&#10;AMu0t/L0eIL9m1Pymj+1v5vmZ80ymFvO+VQNmHzSFZH6HfYPEn/PK1/8GP8A9yVCsOvteSQBLUzp&#10;GjMv9onhSX2/8umOof8Azivyu0n9uX49ad8P7PxjcfEe41SeDwOni+TTbvR9MW0uLhfFY0kwP5dq&#10;kgga3GSEkWTeSRIBha/W+3/5Ga//AOvO2/8AQ56TnKO41FMx/sHiT/nla/8Agx/+5KPsHiT/AJ5W&#10;v/gx/wDuSusoqPayHyI5P7B4k/55Wv8A4Mf/ALko+weJP+eVr/4Mf/uSusoo9rIORHGzQ6/DJbpI&#10;lqHlkKxD+0Ty2xj/AM+n90N1/wAKm+weJP8Anla/+DH/AO5K2NX/AOQhon/X43/pPNWpR7WQcqOT&#10;+weJP+eVr/4Mf/uSj7B4k/55Wv8A4Mf/ALkrrKKPayDkRyf2DxJ/zytf/Bj/APclQ3kGv2tncTTp&#10;apBHGzSN/aJOFAO7paZ6Z6V2VZfin/kWdX/685v/AEA0KrIOVGObHxISSYrXP/YR/wDuSj7B4k/5&#10;5Wv/AIMf/uSusoo9rIORHJ/YPEn/ADytf/Bj/wDclH2DxJ/zytf/AAY//cldZRR7WQciOT+weJP+&#10;eVr/AODH/wC5KhtYdfuo2eFLVk8yRSf7RI+YOwbraf3ga7Kvm79s74oeJ/gx+yD4+8Y+DtT/ALH8&#10;SabeR/Zb37PFP5fmatHE/wAkqshykjjlTjORyAaaqSYuVHsv2DxJ/wA8rX/wY/8A3JR9g8Sf88rX&#10;/wAGP/3JXwj42/au+Keix+P7Hwb44t/GHgXTvHHhjRLT4oXcViIbazvbUyahvv7e1NjGsUy28Zme&#10;2k8oXZ3K7NFi14b+OHxp8eeOvgl4MtfjBp8Vh4o8TeKbS48UeGtJhvft2n6fFbzxos91YQQTyqft&#10;MAurWAQN8rbZGR1quaYrRPtnVp9W0HS7zU9Tn03TtNsoXubq8u9WWKGCJFLPI7tagKqqCSxOAASa&#10;yvDPjKLxtcXVv4e8QeHtentIba5uItM8QRXLQxXEfm28jhLYlVlj+dGPDryuRzX55at+1t8QPjB8&#10;A7O38e+MrfwVoeufCHxFqH2+2tbS0XxPrUF9PYixMlzHIrM0EcbtDa+VJuuGKlVMarU8I/tIfGGy&#10;0Dwr8P8Awn48/wCEXtftvww8MaXc/wBj2d3/AGfBqegSyXJ2yR5lzLHFJ8zZGzarKCafNMLI/TJY&#10;dfa8kgCWpnSNGZf7RPCkvt/5dMdQ/wDnFchpvxe8Pa14yfwjp/jjwdfeK0mmtm0K28VW0l8ssQYy&#10;xmBbcuGQI+5cZXa2cYNeh6DZzadqT2lxfXGqTwabZxSX12sazXDK0wMjiNEQMxG4hEVck4UDAr4s&#10;/YR8dfC/R/2Zfg78NvHM+j3vxE0/X72G18I3dn9u1bS9Uj1C9kSV7RUeW0aJA7GeRUEQJLOoPM+0&#10;kPlR9i/YPEn/ADytf/Bj/wDclH2DxJ/zytf/AAY//clfnj4g/bs+IreLrqfQfEf2Cw1rRvHEw8L6&#10;7cWF1rPhufTLS4mtGuLOKxgeylD2+BFcTXYdGYMSy7z7T+yP8aPibq/xe8JeEPG/jP8A4Te18T/C&#10;ey+IL3FxpdrZPZXU175YghFuiAxCKVFbzN7M8W5TGGKU+aaVw5Yn1L9g8Sf88rX/AMGP/wByVBcW&#10;+vRyWqSx2oaSYeUP7RPLqrN/z6egY88cV2dZer/8hDRP+vxv/Seao9rIfKjH+weJP+eVr/4Mf/uS&#10;iusoo9rIORHI/C3/AJmT/r+tv/TbZV3NcN8Lf+Zk/wCv62/9NtlXc13VPiZzw+FBRRRWZYUUUUAF&#10;FFFABRRRQAUUUUAFFFFAHJfFH/kVYv8AsK6Z/wCl9vV3Sf8Aj8uv+ucf83ql8Uf+RVi/7Cumf+l9&#10;vV3Sf+Py6/65x/zepqfAyo7mrRRRXCbBRRRQBl3H/IzWH/Xnc/8AocFeF+Hf2mPGnxC1Tx3N4G+F&#10;9v4l8PeD/FkvhO9EniRLPVrqW3aEXU1vbSQfZyqeazIJLuMuI+dhYLXulx/yM1h/153P/ocFfO3w&#10;/wDg38YPgrqnxMsfBjeCL/TfGXji68WRa/rt3eedp8V21uZ4W06KECdo1jlVCLuMOSjHZytXoSe5&#10;/wDC1/BH/Cdf8IT/AMJjoH/CZf8AQu/2pB/aP+q87/j33+Z/qv3n3fu/N05qr4L+Nvw7+JOqS6Z4&#10;R8e+GPFOpRQm5ks9F1m2vJkiDKpkKRuxChnUbsYywHcV8xf8MW+N/wDhOvsn9qaB/wAIb/wuT/hb&#10;f9r/AGif+0f9Vn+z/sfk+X/rfl8/7R935vLz8lc/8Kf+CfvinwH4f+AthdSeCJJ/BsPi1fEpktpb&#10;y21OXVLdoLZ2hMcRu1WPyklWR4iY4wisQBgtHuF2fXuk/G34d69pdnqemePfDGo6be6mmi2t5aaz&#10;bSwz37qGS0R1chp2UgiIHcQQQK8r+Mv7aXhb4S+NvDWj28Fv4t029h8SSavfaLqUUs2ky6NYC8nt&#10;jCAQ07KdvlvJGUJBPWvFvDX7C/xE0vwDosc9x4Ig8Q+HPHGheK9LsbZ7mQXFtp8Rj/s+fVXg+0GB&#10;PNmFsssM728SJEZZgQ0eBon/AAT0+KXiDVlv/GXiLwhY3Wqaz441PV5tCe6nSH+3tJhs4zbxSxoX&#10;8uVJGKPIvybcOxJw7R7hqfXmiftRfC3VPhz4Q8bX/jjQPDWjeKrL7Zpv9vava2jvgL5sRzLtMsLM&#10;I5FVm2OCpOa6DUvjb8O9F8ZJ4R1Dx74YsfFbzQ2y6Fc6zbR3zSyhTFGIGcOWcOm1cZbcuM5FfK/j&#10;T9k/40eJPhL4P8HLr+jtpum/DqbwZdeHrbxTqWl2MWohEhi1UzW9tvvlaFAGs7iNY0+YBn3sx4u+&#10;/wCCcfje8+Fvxb0Rr3wg/iTxT4Z8GaDpOovLOfsv9lQWiX6vJ9n3pFK9ojKEDb/LjLhSowWj3C7P&#10;oiP9sWx8UapcaZ4G8Hax4s1LSPiLF4C8RWasqzaTEWkWTVmSITH7IGjYK8giDFXBK7a9p8OfELwt&#10;4w1TWtM0DxLo+ualok32bVLPTb+K4msJdzr5c6IxMTbo5BtYA5Rh2Nea/s5/BbW/gprvxciv7rT9&#10;R0bxV4yvPFum3lvI63C/bFjMtvNCU2p5TRgK6yP5gbJWMjaeL/Zc/Zm8U/BX4leL9Z1mHwRb6HeQ&#10;vb6Ta+HbKXzLUPdyzSLbGYb7C0cGKRrAS3MQnaWSN4lOxk7D1Og1j9ovxfrHxX+JfgX4d/D3T/FV&#10;/wCALKwn1I6x4jOlPeT3cEk8UFootZkb5EUb5XiG98HCjeTwT+2B4c1z46eNfhj4mj0/wDrOh/2L&#10;Hp9vrmt2y3mqz39qJjbxwg7TLCzJERFJMGZ1IOCM5Vx8H/il8Ovjp8YvH/w+h8Ia9/wsKy0ryV8S&#10;6ndWP9lXVlay267o4bab7TE26OQ4khb7yccOfK/jJ+wn43+J/wDw0ZftqHhCfxJ8RrLwxa6Tqjxz&#10;232f7D9na/Djy5Xgime2RljSSXOyPe2VBp+6LU+vP+Fr+CP+E6/4Qn/hMdA/4TL/AKF3+1IP7R/1&#10;Xnf8e+/zP9V+8+7935unNcro/wC0Z4Is/Avh/wAQeMvHPgDw7/bX2j7LNZ+LILrTrryZSj/ZrqVI&#10;PP2/IHwg2MxU5wCfAv8Ahi3xv/wnX2T+1NA/4Q3/AIXJ/wALb/tf7RP/AGj/AKrP9n/Y/J8v/W/L&#10;5/2j7vzeXn5K5X4N/sN/FL4G6T4bvLD/AIQDxhrMPgDVfA+paRr13dJpf+katNfxTki1drqIrOY5&#10;IGSHO0gSENwWj3DU+0df+K/gjwr4p07wzrfjHQNH8Sal5f2HR9Q1SCC8uvMcxx+VC7h33OpVdoOW&#10;BA5FdVXwz46/YH8Qa5468bXEMHhDWfDfjKy8OWtzZzajq+iadpf9nxJBKE0mxlCXkWyNJII5bqPy&#10;WwoYgF3+5ql26DCiiipGFFFFABRRRQAUUUUAFFFFABRRRQAUUUUAFFFFAGXb/wDIzX//AF523/oc&#10;9fMPwv8A26L74pap8PI7LwFb2em/EqHxA3g+4n11jNJLpjNlNRjFri1WVUY7oXuSpwNrdR9PW/8A&#10;yM1//wBedt/6HPXyF8Av2LfG/wAMvFPwQt9b1TQJPDfwk/4SX7DqGn3E8t5rf9puwj822eFEtNiO&#10;WbbNPllCjg7henUWp698Kfj94p8c/Hjxn8NNZ8GaPpr+EtMtbzVdY0XxDLfw29zdYe2tCk1lbOzP&#10;CJJd8YdFChSdzYHAaD+3RfeNvE2geHfDHgK3vtS8T+LNf0Hw5qF7rrQaTqdhpUCyS6kl1HaykrKz&#10;bESOORcpJmUbcG34F/Z3+KXw7/ZF8ZeFdI1zQIvjf4uvdR1TVvEq3d1FZSX17ckS3cbxxo8Mq2uz&#10;Z5UaqssanaRkm14k/ZQvvBetfs+6p8LotHmg+E8OpWKaLrly2nrqMV5ZiB7h7m3t5Qs/mKJX/cYk&#10;aWRiUP3n7otTA+H/AO3pqfxsi8K2fw2+Gf8AbPiTVvBt14xudM1vXl05I0gvmsDa28ywTCWV7iKU&#10;K0ggTZ5bMylmVPXviv8AH6b4aXHwo0+Pwtcaj4h8ea/a6R/YEl5Gl9p9u8bSXd2yQiYSraqF83Y3&#10;ljcD5gGCfkO3/wCCZvinw74J0DToz4I8dalF8OtS8HTJ4h822h0m/ub+e9j1Gzf7NcGRoWupYxlY&#10;WxGGDL5hRPpL4W/s5+KdF+Nlj4y8feJLfxjB4T8J2HhjwncNJK87SmFf7T1K6jmDiO7nkQIJIpSW&#10;hJSTceaHy9A1Dwr+1+up618drbxD4C1jwnB8KNMtNVvYLm8tbm+u4prOa6ZRHDI0KMEh+UCdw29d&#10;xjOVB8Bf2r774sePtH8I6/4Pt/DWpa54HsvH+ly6bq7ajC1hcS+V5U5e3gMU6s0fyqJFILfONoDG&#10;m/s5+KYPip+0v4ij8SW+gwfE7TNMsdE1LTJJWvtKlt9OltWuHXEYVlkkV02SZO3qhrlf2TP2UPFP&#10;wP8AH1rr+pxeGPDGm2vgfT/Ct1o3hG5lmh1y/glZ31e73W9uBPtJQZWVsTSZkHRj3bBqfWVFFFZl&#10;GX4p/wCRZ1f/AK85v/QDWpWX4p/5FnV/+vOb/wBANalPoAUUUUgCiiigArK1/wAJ6J4q/s7+29G0&#10;/WP7NvY9Rsf7QtUn+y3UefLni3g7JV3Ha64YZODzWrRQAUUUUAFZdv8A8jNf/wDXnbf+hz1qVl2/&#10;/IzX/wD1523/AKHPTA1KKKKQBRRRQBl6v/yENE/6/G/9J5q1Ky9X/wCQhon/AF+N/wCk81alMQUU&#10;UUhhWX4p/wCRZ1f/AK85v/QDWpWX4p/5FnV/+vOb/wBANNbgalFFFIAooooAK4Lxd8L/AAx8Z/hr&#10;rHg3xlpn9seG9SvJvtVl9olg8zy70yp88TK4w8aHhhnGDwSK72svw7/yD5f+vy6/9KJKfQRqUUUU&#10;hhRRRQBl2/8AyM1//wBedt/6HPWpWXb/APIzX/8A1523/oc9alNgFFFFIArL1f8A5CGif9fjf+k8&#10;1alZer/8hDRP+vxv/SeamhGpRRRSGcj8Lf8AmZP+v62/9NtlXc15nYeG7y3VrrT/ABHqmlC+jt7i&#10;aC3jtXTzBbRRZHmQOw+WNeM44q3/AGTrn/Q661/4D2H/AMjV6k/iZyR+FHoNFeff2Trn/Q661/4D&#10;2H/yNR/ZOuf9DrrX/gPYf/I1QWeg0V59/ZOuf9DrrX/gPYf/ACNR/ZOuf9DrrX/gPYf/ACNQB6DR&#10;Xn39k65/0Outf+A9h/8AI1H9k65/0Outf+A9h/8AI1AHoNFeff2Trn/Q661/4D2H/wAjUf2Trn/Q&#10;661/4D2H/wAjUAeg0V59/ZOuf9DrrX/gPYf/ACNR/ZOuf9DrrX/gPYf/ACNQB6DRXn39k65/0Out&#10;f+A9h/8AI1H9k65/0Outf+A9h/8AI1AGp8Uf+RVi/wCwrpn/AKX29XdJ/wCPy6/65x/zeuXu/DN/&#10;qSwxah4q1e/tY7iG5NvJFZqrtFIsiAlLdWxuRehFb1teS2t5P5VjcXm6NM+Q0Y28t13uvX2z0qKn&#10;wNDjub9FZf8Aa93/ANAS/wD++7f/AOO0f2vd/wDQEv8A/vu3/wDjtcVjc1KKy/7Xu/8AoCX/AP33&#10;b/8Ax2j+17v/AKAl/wD992//AMdosAXH/IzWH/Xnc/8AocFalc/Ld30msWt2NFvfLigliYeZBnLN&#10;GRj970+Q/pVz+17v/oCX/wD33b//AB2nYRqUVl/2vd/9AS//AO+7f/47R/a93/0BL/8A77t//jtK&#10;wzUorL/te7/6Al//AN92/wD8do/te7/6Al//AN92/wD8dosBqUVl/wBr3f8A0BL/AP77t/8A47R/&#10;a93/ANAS/wD++7f/AOO0WA1KKy/7Xu/+gJf/APfdv/8AHaP7Xu/+gJf/APfdv/8AHaLAalFZf9r3&#10;f/QEv/8Avu3/APjtH9r3f/QEv/8Avu3/APjtFgNSisv+17v/AKAl/wD992//AMdo/te7/wCgJf8A&#10;/fdv/wDHaLAalFZf9r3f/QEv/wDvu3/+O0f2vd/9AS//AO+7f/47RYDUorL/ALXu/wDoCX//AH3b&#10;/wDx2j+17v8A6Al//wB92/8A8dosBqUVl/2vd/8AQEv/APvu3/8AjtH9r3f/AEBL/wD77t//AI7R&#10;YDUorL/te7/6Al//AN92/wD8do/te7/6Al//AN92/wD8dosBqUVl/wBr3f8A0BL/AP77t/8A47R/&#10;a93/ANAS/wD++7f/AOO0WA1KKy/7Xu/+gJf/APfdv/8AHaP7Xu/+gJf/APfdv/8AHaLAalFZf9r3&#10;f/QEv/8Avu3/APjtH9r3f/QEv/8Avu3/APjtFgNSisv+17v/AKAl/wD992//AMdo/te7/wCgJf8A&#10;/fdv/wDHaLAalFZf9r3f/QEv/wDvu3/+O0f2vd/9AS//AO+7f/47RYAt/wDkZr//AK87b/0OevzP&#10;+CnxK+LHirS/2dNV0P4gax/wnXxU0zx9FqVxrWpTXWmveWyzNp8gtJPMgtlhlSI4t4V+UFdrKSp/&#10;SSK7vo9Yurs6Le+XLBFEo8yDOVaQnP73p84/WvLfD/7L/wAL/DOqLe2XwynkSKHULa102+vftmm2&#10;MV8xN5Ha2U1y9vbLNllZYY0BVmT7rEG1oSfO37PPij4u+Cf2h7b4fXNh4gfWf+FT2OranoPxA8Wt&#10;d299rMWoJbz30N2kl+1vEyyTgIioGKLuiUbWHf8A7W2m63d+NYND+G3jvxfJ8b/EX9n3Hh7RbTWH&#10;h0bw5Y2tyrXWoXltEFiNtIPMjZrtbhpXZIokIUovpXhn9mb4f+Dbe6j0bwh4msZ59MttFXUF8U3j&#10;X1rYQSeZFaWt018ZrWAPgmKF0VsAMCABVvWP2fPBmseOvEHjL/hHfF2l+JPEH2f+1b3Q/F19pf2z&#10;yIhFD5iW19Gh2IMD5e7HqSS7q9wPkH/ha/jf/hOv+Et/4THxB/av/DS//Cv/ALP/AGpP/Z39heV5&#10;X2T7Bv8As33efN8rzd3z79/zV+kteMf8M6/Dz/hOv+Et/wCFfX/9q/2z/wAJH9n/ALSb+zv7U8ry&#10;vt/2D7V9m+07efO8rfu+fdv+avU/7Xu/+gJf/wDfdv8A/HamWuwI1KKy/wC17v8A6Al//wB92/8A&#10;8do/te7/AOgJf/8Afdv/APHamxRqUVl/2vd/9AS//wC+7f8A+O0f2vd/9AS//wC+7f8A+O0WAPFP&#10;/Is6v/15zf8AoBrUrn9au77UdHvrSPRb1ZJ4JIlLSQYBZSBn9705q5/a93/0BL//AL7t/wD47Tto&#10;I1KKy/7Xu/8AoCX/AP33b/8Ax2j+17v/AKAl/wD992//AMdpWGalFZf9r3f/AEBL/wD77t//AI7R&#10;/a93/wBAS/8A++7f/wCO0WA1KKy/7Xu/+gJf/wDfdv8A/HaP7Xu/+gJf/wDfdv8A/HaLAalFZf8A&#10;a93/ANAS/wD++7f/AOO0f2vd/wDQEv8A/vu3/wDjtFgNSsu3/wCRmv8A/rztv/Q56P7Xu/8AoCX/&#10;AP33b/8Ax2qcV3fR6xdXZ0W98uWCKJR5kGcq0hOf3vT5x+tOwjoKKy/7Xu/+gJf/APfdv/8AHaP7&#10;Xu/+gJf/APfdv/8AHaVhmpRWX/a93/0BL/8A77t//jtH9r3f/QEv/wDvu3/+O0WANX/5CGif9fjf&#10;+k81alc/fXd9dXWnSJot6Ft5zK+6SDJBikTj971y4/Wrn9r3f/QEv/8Avu3/APjtOwjUorL/ALXu&#10;/wDoCX//AH3b/wDx2j+17v8A6Al//wB92/8A8dpWGalZfin/AJFnV/8Arzm/9ANH9r3f/QEv/wDv&#10;u3/+O1T1q7vtR0e+tI9FvVkngkiUtJBgFlIGf3vTmmlqI6Cisv8Ate7/AOgJf/8Afdv/APHaP7Xu&#10;/wDoCX//AH3b/wDx2lYZqUVl/wBr3f8A0BL/AP77t/8A47R/a93/ANAS/wD++7f/AOO0WA1Ky/Dv&#10;/IPl/wCvy6/9KJKP7Xu/+gJf/wDfdv8A/Hap6Td31javHJot6WaeaUbZIMYeVnH/AC164YU7aCOg&#10;orL/ALXu/wDoCX//AH3b/wDx2j+17v8A6Al//wB92/8A8dpWGalFZf8Aa93/ANAS/wD++7f/AOO0&#10;f2vd/wDQEv8A/vu3/wDjtFgC3/5Ga/8A+vO2/wDQ561K5+K7vo9Yurs6Le+XLBFEo8yDOVaQnP73&#10;p84/Wrn9r3f/AEBL/wD77t//AI7TaEalFZf9r3f/AEBL/wD77t//AI7R/a93/wBAS/8A++7f/wCO&#10;0rDNSsvV/wDkIaJ/1+N/6TzUf2vd/wDQEv8A/vu3/wDjtU767vrq606RNFvQtvOZX3SQZIMUicfv&#10;euXH600hHQUVl/2vd/8AQEv/APvu3/8AjtFKwzw/xXqmlf8AC1/B2j65oNt4it9Xt9P0y2jvyJIb&#10;FnsdVu5JxEysrsw02OPsQGznjB2fino3gf4afDHxf4v/AOFfeHdS/wCEf0e81b7H/ZtvF5/kQPL5&#10;e/ym27tmN204znB6UUV6U/iZyx+FB450bwP4Dj0++vPh94duNHuLy002SaDTbf7RHdXd7bWlsBEY&#10;grR7rhmd94ZBGNqSbvl6j/hWHgf/AKErw7/4KLf/AOIooqCjxvUvE2haX448Q2svwh8Gt4P0PxJp&#10;nhe51ZDEdQe6vorAwuln9j8sxiTUoFYm4DBVkYKxCo3sn/CsPA//AEJXh3/wUW//AMRRRQBy/wAL&#10;NG8D/Ev4Y+EPF/8Awr7w7pv/AAkGj2erfY/7Nt5fI8+BJfL3+Uu7bvxu2jOM4HSuo/4Vh4H/AOhK&#10;8O/+Ci3/APiKKKAOX+KejeB/hp8MfF/i/wD4V94d1L/hH9HvNW+x/wBm28Xn+RA8vl7/ACm27tmN&#10;204znB6Vl+P9P0LQ/E+h+F/C/wALvBuueItVs7zUlTV44tOtI7W1e2jlJljtJ3Mhe8g2p5e0r5hL&#10;qVVXKKANT4a6N4H+IHhOPVn+H3h3TrqO8vdNu7VdNt5UjurS6ltLgRyeUpePzYJNjlUZk2kohJUG&#10;n6N4Hv8A4na/4Q/4V94dj/srR9N1b7Z/ZtufN+1z30Xl7PK+XZ9hzu3HPmYwNuSUUAdR/wAKw8D/&#10;APQleHf/AAUW/wD8RR/wrDwP/wBCV4d/8FFv/wDEUUUAY+p+EtC8K+KfB13oWj2WiT3GpS2Vx/Zt&#10;utss8JsrqXZIqABwHhjYZBwV4r0bSf8Aj8uv+ucf83ooqKnwsqO5q0UUVxGwUUUUAFFFFABRRRQA&#10;UUUUAFFFFABRRRQAUUUUAFFFFABRRRQAUUUUAFFFFABRRRQAUUUUAFFFFABRRRQAUUUUAFFFFABR&#10;RRQAUUUUAFFFFABRRRQAUUUUAFFFFABRRRQAUUUUAFFFFABRRRQAUUUUAFFFFABRRRQAUUUUAFFF&#10;FABRRRQAUUUUAFFFFABRRRQAUUUUAFFFFABRRRQAUUUUAFFFFABRRRQB/9lQSwECLQAUAAYACAAA&#10;ACEAKxDbwAoBAAAUAgAAEwAAAAAAAAAAAAAAAAAAAAAAW0NvbnRlbnRfVHlwZXNdLnhtbFBLAQIt&#10;ABQABgAIAAAAIQA4/SH/1gAAAJQBAAALAAAAAAAAAAAAAAAAADsBAABfcmVscy8ucmVsc1BLAQIt&#10;ABQABgAIAAAAIQCtTyfq0wMAAGIJAAAOAAAAAAAAAAAAAAAAADoCAABkcnMvZTJvRG9jLnhtbFBL&#10;AQItABQABgAIAAAAIQA3ncEYugAAACEBAAAZAAAAAAAAAAAAAAAAADkGAABkcnMvX3JlbHMvZTJv&#10;RG9jLnhtbC5yZWxzUEsBAi0AFAAGAAgAAAAhAFxuwLrcAAAABQEAAA8AAAAAAAAAAAAAAAAAKgcA&#10;AGRycy9kb3ducmV2LnhtbFBLAQItAAoAAAAAAAAAIQD345mVwFsAAMBbAAAUAAAAAAAAAAAAAAAA&#10;ADMIAABkcnMvbWVkaWEvaW1hZ2UxLmpwZ1BLBQYAAAAABgAGAHwBAAAlZAAAAAA=&#10;">
                <v:shape id="Picture 66193" o:spid="_x0000_s1027" type="#_x0000_t75" alt="New order will show as pending in bold. " style="position:absolute;left:46;top:48;width:50096;height:63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6UCxgAAAN4AAAAPAAAAZHJzL2Rvd25yZXYueG1sRI9Ba8JA&#10;FITvBf/D8gq91Y0tBJO6CUVS6KWgxkKPj+xrNpp9G7Jbjf++Kwgeh5n5hlmVk+3FiUbfOVawmCcg&#10;iBunO24V7OuP5yUIH5A19o5JwYU8lMXsYYW5dmfe0mkXWhEh7HNUYEIYcil9Y8iin7uBOHq/brQY&#10;ohxbqUc8R7jt5UuSpNJix3HB4EBrQ81x92cVbKpq25nLUOEy++HvOvmSh0wr9fQ4vb+BCDSFe/jW&#10;/tQK0nSRvcL1TrwCsvgHAAD//wMAUEsBAi0AFAAGAAgAAAAhANvh9svuAAAAhQEAABMAAAAAAAAA&#10;AAAAAAAAAAAAAFtDb250ZW50X1R5cGVzXS54bWxQSwECLQAUAAYACAAAACEAWvQsW78AAAAVAQAA&#10;CwAAAAAAAAAAAAAAAAAfAQAAX3JlbHMvLnJlbHNQSwECLQAUAAYACAAAACEAaLOlAsYAAADeAAAA&#10;DwAAAAAAAAAAAAAAAAAHAgAAZHJzL2Rvd25yZXYueG1sUEsFBgAAAAADAAMAtwAAAPoCAAAAAA==&#10;">
                  <v:imagedata r:id="rId366" o:title="New order will show as pending in bold"/>
                </v:shape>
                <v:shape id="Shape 66194" o:spid="_x0000_s1028" style="position:absolute;width:50190;height:6421;visibility:visible;mso-wrap-style:square;v-text-anchor:top" coordsize="5019040,6421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gFRxQAAAN4AAAAPAAAAZHJzL2Rvd25yZXYueG1sRI/RasJA&#10;FETfC/2H5RZ8q5sEG9rUVUQQBaklth9wyd5mQ7N3Q3Zj4t+7hYKPw8ycYZbrybbiQr1vHCtI5wkI&#10;4srphmsF31+751cQPiBrbB2Tgit5WK8eH5ZYaDdySZdzqEWEsC9QgQmhK6T0lSGLfu464uj9uN5i&#10;iLKvpe5xjHDbyixJcmmx4bhgsKOtoer3PFgF5UAvx48hG/PPA58yw/s08F6p2dO0eQcRaAr38H/7&#10;oBXkefq2gL878QrI1Q0AAP//AwBQSwECLQAUAAYACAAAACEA2+H2y+4AAACFAQAAEwAAAAAAAAAA&#10;AAAAAAAAAAAAW0NvbnRlbnRfVHlwZXNdLnhtbFBLAQItABQABgAIAAAAIQBa9CxbvwAAABUBAAAL&#10;AAAAAAAAAAAAAAAAAB8BAABfcmVscy8ucmVsc1BLAQItABQABgAIAAAAIQCLNgFRxQAAAN4AAAAP&#10;AAAAAAAAAAAAAAAAAAcCAABkcnMvZG93bnJldi54bWxQSwUGAAAAAAMAAwC3AAAA+QIAAAAA&#10;" path="m,642176l,,5019040,r,642176e" filled="f" strokecolor="#4472c4">
                  <v:stroke miterlimit="83231f" joinstyle="miter"/>
                  <v:path arrowok="t" textboxrect="0,0,5019040,642176"/>
                </v:shape>
                <w10:anchorlock/>
              </v:group>
            </w:pict>
          </mc:Fallback>
        </mc:AlternateContent>
      </w:r>
      <w:r>
        <w:rPr>
          <w:sz w:val="18"/>
        </w:rPr>
        <w:t xml:space="preserve"> </w:t>
      </w:r>
    </w:p>
    <w:p w:rsidR="0070715B" w:rsidRDefault="0070715B" w:rsidP="0070715B">
      <w:pPr>
        <w:pStyle w:val="ListParagraph"/>
        <w:numPr>
          <w:ilvl w:val="0"/>
          <w:numId w:val="235"/>
        </w:numPr>
        <w:ind w:left="720" w:hanging="360"/>
        <w:contextualSpacing w:val="0"/>
      </w:pPr>
      <w:r>
        <w:t xml:space="preserve">Click File&gt;Refresh Patient. The Review/Sign Changes dialog box displays. </w:t>
      </w:r>
    </w:p>
    <w:p w:rsidR="0070715B" w:rsidRDefault="0070715B" w:rsidP="0070715B">
      <w:pPr>
        <w:ind w:left="720"/>
      </w:pPr>
      <w:r>
        <w:rPr>
          <w:noProof/>
        </w:rPr>
        <mc:AlternateContent>
          <mc:Choice Requires="wpg">
            <w:drawing>
              <wp:inline distT="0" distB="0" distL="0" distR="0" wp14:anchorId="1998B5FD" wp14:editId="128A7CCF">
                <wp:extent cx="4986782" cy="1978203"/>
                <wp:effectExtent l="0" t="0" r="0" b="0"/>
                <wp:docPr id="618621" name="Group 61862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4986782" cy="1978203"/>
                          <a:chOff x="0" y="0"/>
                          <a:chExt cx="4986782" cy="1978203"/>
                        </a:xfrm>
                      </wpg:grpSpPr>
                      <wps:wsp>
                        <wps:cNvPr id="66139" name="Rectangle 66139"/>
                        <wps:cNvSpPr/>
                        <wps:spPr>
                          <a:xfrm>
                            <a:off x="4958207" y="1851672"/>
                            <a:ext cx="38005" cy="168285"/>
                          </a:xfrm>
                          <a:prstGeom prst="rect">
                            <a:avLst/>
                          </a:prstGeom>
                          <a:ln>
                            <a:noFill/>
                          </a:ln>
                        </wps:spPr>
                        <wps:txbx>
                          <w:txbxContent>
                            <w:p w:rsidR="0070715B" w:rsidRDefault="0070715B" w:rsidP="0070715B">
                              <w:r>
                                <w:t xml:space="preserve"> </w:t>
                              </w:r>
                            </w:p>
                          </w:txbxContent>
                        </wps:txbx>
                        <wps:bodyPr horzOverflow="overflow" vert="horz" lIns="0" tIns="0" rIns="0" bIns="0" rtlCol="0">
                          <a:noAutofit/>
                        </wps:bodyPr>
                      </wps:wsp>
                      <pic:pic xmlns:pic="http://schemas.openxmlformats.org/drawingml/2006/picture">
                        <pic:nvPicPr>
                          <pic:cNvPr id="66196" name="Picture 66196" descr="Review/Sign Changes dialog box."/>
                          <pic:cNvPicPr/>
                        </pic:nvPicPr>
                        <pic:blipFill>
                          <a:blip r:embed="rId367"/>
                          <a:stretch>
                            <a:fillRect/>
                          </a:stretch>
                        </pic:blipFill>
                        <pic:spPr>
                          <a:xfrm>
                            <a:off x="4699" y="4826"/>
                            <a:ext cx="4953635" cy="1948180"/>
                          </a:xfrm>
                          <a:prstGeom prst="rect">
                            <a:avLst/>
                          </a:prstGeom>
                        </pic:spPr>
                      </pic:pic>
                      <wps:wsp>
                        <wps:cNvPr id="66197" name="Shape 66197"/>
                        <wps:cNvSpPr/>
                        <wps:spPr>
                          <a:xfrm>
                            <a:off x="0" y="0"/>
                            <a:ext cx="4963160" cy="1953704"/>
                          </a:xfrm>
                          <a:custGeom>
                            <a:avLst/>
                            <a:gdLst/>
                            <a:ahLst/>
                            <a:cxnLst/>
                            <a:rect l="0" t="0" r="0" b="0"/>
                            <a:pathLst>
                              <a:path w="4963160" h="1953704">
                                <a:moveTo>
                                  <a:pt x="0" y="1953704"/>
                                </a:moveTo>
                                <a:lnTo>
                                  <a:pt x="0" y="0"/>
                                </a:lnTo>
                                <a:lnTo>
                                  <a:pt x="4963160" y="0"/>
                                </a:lnTo>
                                <a:lnTo>
                                  <a:pt x="4963160" y="1953704"/>
                                </a:lnTo>
                              </a:path>
                            </a:pathLst>
                          </a:custGeom>
                          <a:ln w="9525" cap="flat">
                            <a:miter lim="127000"/>
                          </a:ln>
                        </wps:spPr>
                        <wps:style>
                          <a:lnRef idx="1">
                            <a:srgbClr val="4472C4"/>
                          </a:lnRef>
                          <a:fillRef idx="0">
                            <a:srgbClr val="000000">
                              <a:alpha val="0"/>
                            </a:srgbClr>
                          </a:fillRef>
                          <a:effectRef idx="0">
                            <a:scrgbClr r="0" g="0" b="0"/>
                          </a:effectRef>
                          <a:fontRef idx="none"/>
                        </wps:style>
                        <wps:bodyPr/>
                      </wps:wsp>
                    </wpg:wgp>
                  </a:graphicData>
                </a:graphic>
              </wp:inline>
            </w:drawing>
          </mc:Choice>
          <mc:Fallback>
            <w:pict>
              <v:group w14:anchorId="1998B5FD" id="Group 618621" o:spid="_x0000_s1243" style="width:392.65pt;height:155.75pt;mso-position-horizontal-relative:char;mso-position-vertical-relative:line" coordsize="49867,1978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a2iSZeQQAADYLAAAOAAAAZHJzL2Uyb0RvYy54bWy8Vttu4zYQfS/Q&#10;fxD07uhiW5aFOItcNsECRTdIth9AS5RFVCIFkr6kxf57Z4ai7I3TJtiHPlimyOHMmTPDI15+OnRt&#10;sOPaCCVXYXIRhwGXpaqE3KzCP77dT/IwMJbJirVK8lX4wk346erXXy73fcFT1ai24joAJ9IU+34V&#10;Ntb2RRSZsuEdMxeq5xIWa6U7ZuFVb6JKsz1479oojeMs2itd9VqV3BiYvXOL4RX5r2te2q91bbgN&#10;2lUI2Cw9NT3X+IyuLlmx0axvRDnAYD+BomNCQtDR1R2zLNhqceaqE6VWRtX2olRdpOpalJxygGyS&#10;+FU2D1pte8plU+w3/UgTUPuKp592W/6+e9SBqFZhluRZmoSBZB3UiUIHwxwmxg/2N2OHkUvt79sk&#10;n94t7rPJzWyZT2bTm+lkOctvJskizW/m6fV19nn2HWmpeFnAT2lmxY57nmHmY4kMJUeKFtHRTxjs&#10;GJQ1wSJGhND/E9Jo328Kyg+7gYYPun/uHzXY48TGvWFOh1p3+A8FCQ7UHS9jd0DmQQmTkGO2yNMw&#10;KGEtWcIwnrr+KRtosrN9ZfP5nZ0A2gUmqCOcfQ9nwRzLbT7GEp6Et7rouWE9py4yjg5X7iyZLn21&#10;n+CcMLlpeZDRNBFE1iNdpjDA3BtczZZzYGIRBshKPk+yRepY8bxN8zieD6xleZrPh3p5zntt7ANX&#10;XYCDVagBC/ZMwXZQRldab4LTrcSnVPeibd0qzgCDHiGO7GF9oDSXGUbDqbWqXqDVG6X/+gqCVbdq&#10;vwrVMIJW4hqC42oYtF8kcI5y4QfaD9Z+oG17q0hUHJzrrVW1ILzHaAMuKObVZS/KAn5D88PorKrv&#10;ix3sslvNw8FJ9yEfHdN/bvsJ6E0Px28tWmFfSDuBZQQld4+ixNLiy4keZAmQN8gBWGBgbA+crLgp&#10;QUSf+E7wffQsNjK4baCBuAkqAUq/CdbqcIHMe58YAauF7z8EXLeix1IiizgeUgPvryTuDXacfN6p&#10;cttxaSmnSPMWslTSNKI3YaAL3q05yJv+UpFQsMJYzW3ZYMAaAmPvuz4aFwjlERhi/rfmz5ZwiKDz&#10;Z3lKnUYyNMjFfJpNfeODLiY5fW7GQ88K39Yf6nwC5WDQEFC5xv4/pGIJ59t9GEhNqA8W/mRBz7wv&#10;E3Ca3pLUbJpksOQkdT5dxDP0esJRuXXqgOXyigCf2cppA8w1flQepB+ihvznFx9OAu5DpzgMQApm&#10;ywFLg+ruoOB6BxrxTZGlPWq8t3BgjzatPLf1Zfdr/r8nf2NcTw8k7y38/7nlj/GdHWzEZIi+MUGY&#10;PKWwlZjrcp5iYzK4cNVwXEhuO2HhJtaKDtJPF3F8RD2omOs90ln70nJkpJVPvAadha9jQk6M3qxv&#10;W+0+zLPZIr319SRT3OPO3LArPt8FkTE4mrK2b5jz5dEMASjHwRNacrrqjWAGt+WAxt334NYEneZv&#10;fcDLuIlgKWnH/RLuqtSHJ9keVR1rjm8k6/TphssZIRouknj7O30n++N19+ofAAAA//8DAFBLAwQK&#10;AAAAAAAAACEA8ZuY17uGAAC7hgAAFAAAAGRycy9tZWRpYS9pbWFnZTEuanBn/9j/4AAQSkZJRgAB&#10;AQEAYABgAAD/2wBDAAMCAgMCAgMDAwMEAwMEBQgFBQQEBQoHBwYIDAoMDAsKCwsNDhIQDQ4RDgsL&#10;EBYQERMUFRUVDA8XGBYUGBIUFRT/2wBDAQMEBAUEBQkFBQkUDQsNFBQUFBQUFBQUFBQUFBQUFBQU&#10;FBQUFBQUFBQUFBQUFBQUFBQUFBQUFBQUFBQUFBQUFBT/wAARCAEMAzI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7Q+LPxY17/hLNR8OeHNQX&#10;RrHS1hi1DVILYS3rXbhJvs8HnK0MYSB4WeRo5gwulVQjIzDkv+E68R/9D14z/wC+9F/+VVT+MI/M&#10;8aePjjn/AISg/wDpl0esP7P7V6+DwlCdGMpxu2eVicRVhVcYuyRq/wDCdeI/+h68Z/8Afei//Kqj&#10;/hOvEf8A0PXjP/vvRf8A5VVlfZ/aj7P7V2fUcN/J+ZzfWq/835Gr/wAJ14j/AOh68Z/996L/APKq&#10;j/hOvEf/AEPXjP8A770X/wCVVZX2f2o+z+1H1HDfyfmH1qv/ADfkav8AwnXiP/oevGf/AH3ov/yq&#10;o/4TrxH/AND14z/770X/AOVVZX2f2o+z+1H1HDfyfmH1qv8Azfkav/CdeI/+h68Z/wDfei//ACqo&#10;/wCE68R/9D14z/770X/5VVlfZ/aj7P7UfUcN/J+YfWq/835Gr/wnXiP/AKHrxn/33ov/AMqqP+E6&#10;8R/9D14z/wC+9F/+VVZX2f2o+z+1H1HDfyfmH1qv/N+Rq/8ACdeI/wDoevGf/fei/wDyqo/4TrxH&#10;/wBD14z/AO+9F/8AlVWV9n9qPs/tR9Rw38n5h9ar/wA35Gr/AMJ14j/6Hrxn/wB96L/8qqP+E68R&#10;/wDQ9eM/++9F/wDlVWV9n9qPs/tR9Rw38n5h9ar/AM35Gr/wnXiP/oevGf8A33ov/wAqqP8AhOvE&#10;f/Q9eM/++9F/+VVZX2f2o+z+1H1HDfyfmH1qv/N+Rq/8J14j/wCh68Z/996L/wDKqj/hOvEf/Q9e&#10;M/8AvvRf/lVWV9n9qPs/tR9Rw38n5h9ar/zfkav/AAnXiP8A6Hrxn/33ov8A8qqP+E68R/8AQ9eM&#10;/wDvvRf/AJVVlfZ/aj7P7UfUcN/J+YfWq/8AN+Rq/wDCdeI/+h68Z/8Afei//Kqj/hOvEf8A0PXj&#10;P/vvRf8A5VVlfZ/aj7P7UfUcN/J+YfWq/wDN+Rq/8J14j/6Hrxn/AN96L/8AKqj/AITrxH/0PXjP&#10;/vvRf/lVWV9n9qPs/tR9Rw38n5h9ar/zfkav/CdeI/8AoevGf/fei/8Ayqo/4TrxH/0PXjP/AL70&#10;X/5VVlfZ/aj7P7UfUcN/J+YfWq/835Gr/wAJ14j/AOh68Z/996L/APKqj/hOvEf/AEPXjP8A770X&#10;/wCVVZX2f2o+z+1H1HDfyfmH1qv/ADfkav8AwnXiP/oevGf/AH3ov/yqo/4TrxH/AND14z/770X/&#10;AOVVZX2f2o+z+1H1HDfyfmH1qv8Azfkav/CdeI/+h68Z/wDfei//ACqo/wCE68R/9D14z/770X/5&#10;VVlfZ/aj7P7UfUcN/J+YfWq/835Gr/wnXiP/AKHrxn/33ov/AMqqP+E68R/9D14z/wC+9F/+VVZX&#10;2f2o+z+1H1HDfyfmH1qv/N+Rq/8ACdeI/wDoevGf/fei/wDyqo/4TrxH/wBD14z/AO+9F/8AlVWV&#10;9n9qPs/tR9Rw38n5h9ar/wA35Gr/AMJ14j/6Hrxn/wB96L/8qqP+E68R/wDQ9eM/++9F/wDlVWV9&#10;n9qPs/tR9Rw38n5h9ar/AM35Gr/wnXiP/oevGf8A33ov/wAqqP8AhOvEf/Q9eM/++9F/+VVZX2f2&#10;o+z+1H1HDfyfmH1qv/N+Rq/8J14j/wCh68Z/996L/wDKqj/hOvEf/Q9eM/8AvvRf/lVWV9n9qPs/&#10;tR9Rw38n5h9ar/zfkav/AAnXiP8A6Hrxn/33ov8A8qqP+E68R/8AQ9eM/wDvvRf/AJVVlfZ/aj7P&#10;7UfUcN/J+YfWq/8AN+Rq/wDCdeI/+h68Z/8Afei//Kqj/hOvEf8A0PXjP/vvRf8A5VVlfZ/aj7P7&#10;UfUcN/J+YfWq/wDN+Rq/8J14j/6Hrxn/AN96L/8AKqj/AITrxH/0PXjP/vvRf/lVWV9n9qPs/tR9&#10;Rw38n5h9ar/zfkav/CdeI/8AoevGf/fei/8Ayqo/4TrxH/0PXjP/AL70X/5VVlfZ/aj7P7UfUcN/&#10;J+YfWq/835Gr/wAJ14j/AOh68Z/996L/APKqj/hOvEf/AEPXjP8A770X/wCVVZX2f2o+z+1H1HDf&#10;yfmH1qv/ADfkav8AwnXiP/oevGf/AH3ov/yqo/4TrxH/AND14z/770X/AOVVZX2f2o+z+1H1HDfy&#10;fmH1qv8Azfkav/CdeI/+h68Z/wDfei//ACqo/wCE68R/9D14z/770X/5VVlfZ/aj7P7UfUcN/J+Y&#10;fWq/835Gr/wnXiP/AKHrxn/33ov/AMqqP+E68R/9D14z/wC+9F/+VVZX2f2o+z+1H1HDfyfmH1qv&#10;/N+Rq/8ACdeI/wDoevGf/fei/wDyqo/4TrxH/wBD14z/AO+9F/8AlVWV9n9qPs/tR9Rw38n5h9ar&#10;/wA35Gr/AMJ14j/6Hrxn/wB96L/8qqP+E68R/wDQ9eM/++9F/wDlVWV9n9qPs/tR9Rw38n5h9ar/&#10;AM35Gr/wnXiP/oevGf8A33ov/wAqqP8AhOvEf/Q9eM/++9F/+VVZX2f2o+z+1H1HDfyfmH1qv/N+&#10;Rq/8J14j/wCh68Z/996L/wDKqj/hOvEf/Q9eM/8AvvRf/lVWV9n9qPs/tR9Rw38n5h9ar/zfkav/&#10;AAnXiP8A6Hrxn/33ov8A8qqP+E68R/8AQ9eM/wDvvRf/AJVVlfZ/aj7P7UfUcN/J+YfWq/8AN+Rq&#10;/wDCdeI/+h68Z/8Afei//Kqj/hOvEf8A0PXjP/vvRf8A5VVlfZ/aj7P7UfUcN/J+YfWq/wDN+Rq/&#10;8J14j/6Hrxn/AN96L/8AKqj/AITrxH/0PXjP/vvRf/lVWV9n9qPs/tR9Rw38n5h9ar/zfkav/Cde&#10;I/8AoevGf/fei/8Ayqo/4TrxH/0PXjP/AL70X/5VVlfZ/aj7P7UfUcN/J+YfWq/835Gr/wAJ14j/&#10;AOh68Z/996L/APKqj/hOvEf/AEPXjP8A770X/wCVVZX2f2o+z+1H1HDfyfmH1qv/ADfkav8AwnXi&#10;P/oevGf/AH3ov/yqo/4TrxH/AND14z/770X/AOVVZX2f2o+z+1H1HDfyfmH1qv8Azfkav/CdeI/+&#10;h68Z/wDfei//ACqo/wCE68R/9D14z/770X/5VVlfZ/aj7P7UfUcN/J+YfWq/835Gr/wnXiP/AKHr&#10;xn/33ov/AMqqP+E68R/9D14z/wC+9F/+VVZX2f2o+z+1H1HDfyfmH1qv/N+Rq/8ACdeI/wDoevGf&#10;/fei/wDyqo/4TrxH/wBD14z/AO+9F/8AlVWV9n9qPs/tR9Rw38n5h9ar/wA35Gr/AMJ14j/6Hrxn&#10;/wB96L/8qqP+E68R/wDQ9eM/++9F/wDlVWV9n9qPs/tR9Rw38n5h9ar/AM35Gr/wnXiP/oevGf8A&#10;33ov/wAqqP8AhOvEf/Q9eM/++9F/+VVZX2f2o+z+1H1HDfyfmH1qv/N+Rq/8J14j/wCh68Z/996L&#10;/wDKqj/hOvEf/Q9eM/8AvvRf/lVWV9n9qPs/tR9Rw38n5h9ar/zfkav/AAnXiP8A6Hrxn/33ov8A&#10;8qqP+E68R/8AQ9eM/wDvvRf/AJVVlfZ/aj7P7UfUcN/J+YfWq/8AN+Rq/wDCdeI/+h68Z/8Afei/&#10;/Kqj/hOvEf8A0PXjP/vvRf8A5VVlfZ/aj7P7UfUcN/J+YfWq/wDN+Rq/8J14j/6Hrxn/AN96L/8A&#10;Kqj/AITrxH/0PXjP/vvRf/lVWV9n9qPs/tR9Rw38n5h9ar/zfkav/CdeI/8AoevGf/fei/8Ayqo/&#10;4TrxH/0PXjP/AL70X/5VVlfZ/aj7P7UfUcN/J+YfWq/835Gr/wAJ14j/AOh68Z/996L/APKqj/hO&#10;vEf/AEPXjP8A770X/wCVVZX2f2o+z+1H1HDfyfmH1qv/ADfkXW8ZeKGYkfETxwoJ+6DoXH/lIoql&#10;9n9qKPqOG/k/MPrVf+b8jqdfh87xn8QuOnin/wBwuj15t8eLPb8EfiAcf8y/f/8ApO9erXsPm+M/&#10;iN7eKR/6ZdIqtqGi22rWNxZXttDeWdxG0M1vcRh45UYYZWUjBBBIIPBzWOGjz4RQ7pm1aXs8Vzvo&#10;0/yPkjRNQl+C+heM9V0/wxpPhzWvK0e0i8MaRIjWD+fL5UepZb7OrF2mKMGEXNrtaTBDjubf4oeM&#10;/CunwSeNtAh0+4vILqGwiWFIpLq+RlMEWyK6uVXzlchVEjEGFySN6qPcdQ8E6Jq3mfbtG0+98y0e&#10;wf7RapJutmxuhORzGcDKdDgcVS0n4X+FNB0210/TPC+jadYWt0L63tbTT4ooobgdJkRVAWT/AGgM&#10;+9dnLK71/r/O132vpayRyKS5Umtf+Avwv87db3PANe+J3iXwnfaxpemaBpFx4ou/Edno5uNPskVZ&#10;5m0qO5kldJbqEStlWjQNOhC7Bliu1r+qfGDxn4csfsOq+HbWDxS9pb38OnlRmSFPOa8OI5pF3BLc&#10;lQsjBWuIlJbGW931b4e+Hdfs9Rs9U0DS9StNSkSW9t7uzjljunQKEaVWUhyoRAC2cBV9BS6X4A8P&#10;6HHYx6doOmWEdjBJbWiWtnHGLeJyGkjjCqNisVUlRgEgZ6UuWfft+C29L7+RfNDTTp+Pf7v6ZxXh&#10;3xtHqPg/WvFN6scWiWs901rJCpLSWsJKeYeTuLMkhXHVSnfrn2vgG7uPhJqun3l+fDuu69bzz3uo&#10;RsS1rdXAOcNlSRHlYxyp2xqARxj0mTwTpD6Fb6KunwW+kW/leVY2y+TEgjZWRQqYAUFV+XoQMEEE&#10;ir2oaJa6tY3NjfW0N5ZXMbQz29xGJI5UYYZGUjDKQSCDwQauUbprfS3+f36X9NDOMuVp+d/8vu1P&#10;mXw7qGmeC9c0Xw1B4C8O6Dq9r4jjtr+DSYFktA0mnXMyXVqQqeXKyxBG3IGAJU7lKuYZvjl4vsdD&#10;t9XmbwxeQ6n4Q1TxTZ2tpDN5lqYEhaGGVjMfNX96Q0irHuKkBVxz9EaL8M/C/hqxtbPSPDWj6VaW&#10;lwby3t7KwihjhnKlDKiqoCuVZl3DnBIzg1wnhH9nm30vxlqmv62nhm7F5aXFmdP0Tw4unW8y3Dq1&#10;xJdBppjcSOI413EqMBsg7uMuWpe19769vdtt62flbonY2jKmmm47W076v9H/AMOyD4eeJvEuoeMt&#10;W8P+Jf7Jnmi0uy1e2m0m3lhVEnedDC4kkfeUMPEg2hg33FxisLwD4R8L+M7nX9d8U2dhqnizS9cu&#10;4ZbnUFV59JSOdvsyQkkm3XyfKkGwruL7+SxNe6Q+HrG3vnvYrK3ivHhS3a4SJRI0SFikZYDJVS7E&#10;L0G446msnVPhj4W1zxDZ69qXhnR9Q12z2/ZtTurCKW5g2ksuyVlLLgkkYPBJrVr3lL1/PT7lp+vf&#10;C/uten5Wfyb1/Tt8+/DvxN4g8JalAJzpTeFdW8aa7prReTIbyNxNezifzd4TbmEoY9hOMNv52iva&#10;fHnxhNp+vyLp+mzkLo91otzdWf2RLm1vr426u8SXc7hSmGVm8tsk5iGMH6Yj8HaRH5OzSbFPIupL&#10;6LbbIPLuH375l44kbzJMsOTvbJ5NZml/CbwdocNxDp3hLQ9PhuJEmmjtdNhjWSRH8xHYKoyyuAwJ&#10;5DDI5qIxkuVN6K35L9Vp2266bSqRlKUkt3f/AMmb/LT8fXx5fiN4xjvrjwtPP4fXxKviRNDj1hrK&#10;ZLLy2sBeh/sxnLmQrmMJ5wBPzZ421zcnxy8eara6Jpug6NpmqeIb+81qMy2MMc9u8VjdCACNJ722&#10;yWDqxYSkqFOI2ByvvHxA+GMPizQb+wsrDwyJdQuI573/AISDQhqdtdFFCqZIRLFvcBIwGZjgIBjp&#10;jO8M/APw1p/w+0/wr4h0vS/F0FvcS30p1PTIXhe6lkeSSRIWDLGN0jhVGSq4XJxkzy1Nr9vnovXq&#10;m/O9h81NJNL+tf8ANeljnfDfivxRcfEQaT4ktLfw9aXdv5mnacbB55LkrDG8rfbknMQKOzqYmiVi&#10;F3KWXJq/8VbMX03g7RZ4w+navriW94jDKvHHbz3ARh0Ks8CKQeCGI7122j/DHwr4d1qXWNK8M6Pp&#10;mrywrbSahZ2EUU7xAKBGZFUMVARAFzj5V9BVnxT4Nt/FmmpaXEs1q8U8V1BdWpUSwSxuGR13ArkE&#10;dCCCCQQQa21svVfnf+unTYwVtfRr8Lfn/Vzw3QvhT4K0X9ovX7u38J6DYyWfh+wv4p4tNgjMMzXN&#10;6JJlYL8rkKuWHJCjJ4rmvhj4+s7v4kWmtCHXIx43a6ikkvtGvba0Hl5fT9k0sSxNm3SQfIxyzjGe&#10;tfUM/hfTrq4uribTrWWe6txaXEskKs00ILEROSMsgLv8p4+dvU0TeGdOuLW1tpdPtZba0eOS3heF&#10;SkLJ9xkGMKVwMEdO1YeyfKorS1/xbv8AhZI0lNSbb62/BJL8dWfGvwJfTvhhpPhPxBqmhaV4agm8&#10;F3V+ZtBcSvqyRfZ3ea9Xyo2Eq5AQDzcmaQbxwH7H4LzaZqusah4S13StRvYvE2mjWr218RaFd21v&#10;LfhwLyNVu4kWRcPAQFDABCeOK980X4O+CfDcF7BpPg3w/pcN9s+1x2WlwQrcbG3J5gVBu2nkZzg8&#10;10VxoVpd3drdT2kE1zalmt5pIwzwllKsUYjKkqSDjqDirUHdX2109W2/lqnt0WxVSopNtLd3/L/g&#10;r5nzt8F/gr4DvfB3iWOfwR4dmjk8Q6tC6SaTbsGSK+nWJCCnKoAAo6KBxit79mPwlonhn4F+E7zT&#10;tK0/SWvdKt7q9mtbZITO/ljMkhUDc2P4mya9qsdBs9LhkisrOC0iklkndII1RWkdizuQByzMSxPU&#10;kkmsO6+F+h3V3ojNYwpYaPbz21ppUcMa2arKixk+Xt6iMOgAwNsrgg5GCMXCPu72S+5P8xSmpylf&#10;Ztv8z5w+Hni/Tde8fRXtxba2bb4gC8tLg3+i3tvabVDNYBJpoliYNbJIMIx3M4xkc1nawZvEXw08&#10;V6VeS/aZ/APg3U9NuyQPmvmjlgV29G8i3Lj/AGbrPcV9cy+GdPntbS2lsLWS3tHjkt4WhUpCyfcZ&#10;BjClcDBHTtUMng/SJodVhk0mxeLVc/2hG1uhW8ygjPnDH7zKAL82flAHSodH3HBPSzXrppf0vJ+t&#10;ioVVGop26p/jrb1SSPlfxd8NRY+D/h3pq/DLwPay3viaNzoNrcD+z78DTboh53+xLh+Dx5T/AHV+&#10;bnixZ6bceAvhb4c8X+GQv9q29xcaNNpsmFisheXZjSyYZPy2d08SDB4RJNoAYCvo3w/8JfB3hNET&#10;RPCWh6MkdwLtF0/TYYAswRkEo2KMPsdl3dcMR0JrSbwZo0kN1E2kWDRXVyt7cIbZCs1wpUrK4x8z&#10;gxoQx5BReeBVunzNvu/8k181dX+62pCnZRj2Vvxk/wBV+t9Dw743eB4fD/7P8WgW9pb6ssd9pMDQ&#10;6gdsV67ajb7zMdr8SMzFztb7zHB6V3/hHw83gzwOIbfwhpmjTwLLL/YHhaSNoC2SQsTvHbqWbg5Z&#10;UGScnHNdrr3hPS/FWkz6XrWmWesaZcY86yv7dJ4ZMEMNyOCpwQDyOoFR+G/BOi+DdLXTfD+j6foe&#10;nKxcWem2qW8IY9SEQAZPrirSd5Pv/wAD/L/gE8y5Ix7P+v6/E4jxJ4Zufir8Lta0a7srzwpca1Y3&#10;Fk0OoJDPNbb1ZAzCGZ424+bCydCMkHIHkWk6Z4Zh8F+IvCGreCPCuuXmma42mWGlaFpiW1jq141t&#10;HIHFuzOsUkauVkdmfyxE7bh90fTWueF9N8TaXcaZrGnWmrabcALNZ30CzQygEEBkYEHkA8jtWBff&#10;BXwJqmi6fpF74J8O3ek6fuNnYT6TA8FtuOW8uMptTJ5O0DNZ1KfPzabq343/AA1t5vyKjPlSXZt/&#10;h/XyPmp/Bb+GZrh7+4/tXxr4b1nw1o+lanMA1z9mdbVJQjH5gkpkvQ/TcA2SdvHc/Gi+1rxRa6P4&#10;ZbQbjw/Yal4hh0ya710W81nfwmK4dRst7ku0bSRRAxyGIyCQJxubHtNl8MfC2m32l3tp4Z0e1vdL&#10;t/sthcQ2ESSWkJBHlxMFzGnJ+VcDk1pa54X03xNpdxpmsadaatptwAs1nfQLNDKAQQGRgQeQDyO1&#10;VKLlFp97+u35219dmCmtNOlr9tP03X6HyR4k8IWt98NbLx0+ieB2tfAserWMmgz6Kr6XfGO7UM9p&#10;+8xbSObchcrLhpWX5up9O+Mmt6jeeDdV05/DmraZpMj2KXOtTS2q2z2st1AlygCz+cuIpJQS8agB&#10;W56Z9Qf4R+DZLzSLt/COgtdaOiRabO2mwl7FEOUWFtuYwp5AXGO1dDeaPBqVnPaXdvFdWs6NFLBM&#10;gdJEYYZWU8EEEgg0uV8tv6fe/r26dA51zJ22/K+i+Xfr1PlS8+Dlr4pt/Fml6Yvh3TvDfhHxQ17Y&#10;adrmki70gA6YnnQmESRqkayzySZBwrZODzVqHwn4Q+JmofCG9g8EaFpOt6nBb+IruSHT4ftFraW0&#10;KeXGsoQMF817ZF6AojDGOK97u/gz4G1DSdN0u68F+HrnTNNZmsbKbSoGhtSxyxiQptQk8naBmuiX&#10;w9ZLqTaiLK3GoNCLc3YiXzTEGLCPfjO3JJ25xk0RhytPty/fFb/N207LzCVTmXya+Tf/AA7v3Pmr&#10;w/8ACvTfB/xG1rwjqOn+HNWTxTY6nq7avaaWLXVLZDdq/l3Mu9zKm6dfLkHl7Tb9CQCvrnwrvrvx&#10;J8M/Cmq35Ml9eaXbTzyMMF3aJSzdB1Jz0HXoK1E+DvhnTdD1rTfD2lWfg8awmy7uvD1nBaTydcks&#10;I8FsMw3EEjcSCDzXUWOjW+l2NvZ2kKW9rbxrDDDGMKiKAFUDsAABVUo8keXyX5y/K6XnuxVJc75u&#10;rb/T8/wMz7H7fpR9j9v0ra+yUfZK0MjF+x+36UfY/b9K2vslH2SgDF+x+36UfY/b9K2vslH2SgDF&#10;+x+36UfY/b9K2vslH2SgDF+x+36UfY/b9K2vslH2SgDF+x+36UfY/b9K2vslH2SgDF+x+36UfY/b&#10;9K2vslH2SgDF+x+36UfY/b9K2vslH2SgDF+x+36UfY/b9K2vslH2SgDF+x+36UfY/b9K2vslH2Sg&#10;DF+x+36UfY/b9K2vslH2SgDF+x+36UfY/b9K2vslH2SgDF+x+36UfY/b9K2vslH2SgDF+x+36UfY&#10;/b9K2vslH2SgDF+x+36UfY/b9K2vslH2SgDF+x+36UfY/b9K2vslH2SgDF+x+36UfY/b9K2vslH2&#10;SgDF+x+36UfY/b9K2vslH2SgDF+x+36UfY/b9K2vslH2SgDF+x+36UfY/b9K2vslH2SgDF+x+36U&#10;fY/b9K2vslH2SgDF+x+36UfY/b9K2vslH2SgDF+x+36UfY/b9K2vslH2SgDF+x+36UfY/b9K2vsl&#10;H2SgDF+x+36UfY/b9K2vslH2SgDF+x+36UfY/b9K2vslH2SgDF+x+36UfY/b9K2vslH2SgDF+x+3&#10;6UfY/b9K2vslH2SgDF+x+36UfY/b9K2vslH2SgDF+x+36UfY/b9K2vslH2SgDF+x+36UfY/b9K2v&#10;slH2SgDF+x+36UVtfZKKAKtj/wAlC+L/AP2Oaf8AqPaHXrfhL/kX7T/gf/obV5JY/wDJQvi//wBj&#10;mn/qPaHXrfhL/kX7T/gf/obV4D/3OHr/AJntR/3qfp/kbFFeN/GT4u6l4J8T2q6VH5mj+F7NfEvj&#10;GTKjytKkd7dRhkLNhVvb39zuc/2T5O3/AEpDWX4R+JviXVP2pvEnhC51LzfDtn/ankWfkRDZ5Nj4&#10;Zli+cLvOH1K9PJ587ByEQLwHae8UV85/8Jt4w/sX/hYP/CXX/k/8J5/wi/8Awiv2Sz/sv7L/AMJH&#10;/Y2/d5H2rzPJ/fZ+0bfO52+X+6rsof2iLXUpGttH8GeJtb1V9S1axttMtTYRzXUOm3S2l5eo010k&#10;YhW4kSMK7rMxYMIigLAA9aor5f8AhL+2r4WvNI+GfhzxPqv2vxhrGj6Gup332ixhxqV9aW8safZP&#10;OS5fzGuYTvt7d4U87l1Ecvl+jeEf2jtK8ZW/gaa28L+JrZPFmmprFuJraB2tLOSRI4JpVjmcurtL&#10;CW8gS/Z1mia5+zq4JAPWqK+ffH/izWL79om68HL448aeFdOGg6RcWUPhPw5DqMLXNzd6jFLJdTya&#10;fdC3XbbwANI8SABzzhiOy8VftF+EvBPiDWNH1oX9ndaT51xej7OJGi06LTzeyap5asZGsgVNr5yo&#10;c3I8oAnmgD1CivG/F37TmkfDnww+q+M/C+veDrpryGytdN1ubToPtjyJLIpS8+1mxX5Le4JWS5Rx&#10;5YBXM0Aly7H9sPwtrGny6tpOga9rPh2x0dNc1nXbBrGS00i1+0XlvK0p+1B5/KfT7vJtFnVljBiM&#10;gdNwB7xRXiMnxw8QL+z78VvHR0e3tdV8JzeKItPFwoNrerptxdRwSbUlL7SIFR9xjYukhVVQoTvT&#10;DVvgxp93rmveOte8c6XJ5NnFpup6fp63cl9PcRQWkVtJbQ20a+bJL5bCcMu54m8yFUkLgHqFFeN/&#10;8NNWDa5a+HIPBPi278ZS/bFl8N28Fo9xayWy2UrpNOLn7Km6DUbaZXM/lkN5ZcTFYWy/Bf7UVv4q&#10;8S3Nta6Hf6zoeqeJNN0bw3qumxwxJcwXWhQ6s00yzzpIvlRmZ3/dqdjwqiySBwAD3iivn3xP+0su&#10;saFoEmg2GreH31zUtDu9E1HUYbV4db0ifWdNtrmeBUkkaJTDfwjbcJDKBcqVUMj+Xg/CX9tXwtea&#10;R8M/DnifVftfjDWNH0NdTvvtFjDjUr60t5Y0+yecly/mNcwnfb27wp53LqI5fLAPqCivEfBvxw1D&#10;4i/GLwja6Zo+raV4I1fwrqmtWd9qK2fk60q3Gli1uoBHK88aiK5kOyZYWxOu5NykIeCvF3iCb4rX&#10;Fj4l8T6tpGozalqFtF4Xv9ACaNcWaPMbNrG/EC+ZdvbRwXLp9pnwPta+RHs/0cA9uor59+Jn7Syw&#10;/Dv4f6x4TsNWfUfGEOj69p9qsNr50thJq2jwT2rebJ5aTSRaosa/NtBLnzE2qx6iT9o7SreO3guP&#10;C/iaHW/7Sk0y+0NbaCa6sJI7WO7fcY5minb7LLFOsFrJPPIjP5cTtDMsYB61RXg//DUEfhb4b6l4&#10;q8W6N9lhg8Yat4ZtmTU9M0+K6jtry6iimR729iQ/JbbWUushkSRlj8vDVqaD+1R4S8UagBpWna9e&#10;aCLzTbKTxJ9hEWnxvqNvaTaecu6yP5xvoI9scbPExzMsUbJIwB7JRXjc37UXh3T/AAPd+MtU0PXt&#10;G8Jmzhv9K1u/jtktNYgmliigeKUTlbbzGuLfAvTbELKWYKsU5iy9Y/aOsPHn7MXxQ8eeA777Jqnh&#10;3R9U2t51pe/Y76CyNxH+8gkntpsK8L/JJIvzbGwyuigHvFFfNPivxlrHhr4J6z4i0v4h/ES/eXXt&#10;E0s3niDwlDaajZRTanaw3LWlmdLhaZnhuWAJhmBZQEG4MDV0/wAceN77xBonhmw8VeLW8M+ItYt9&#10;Ng8XeI/DsGma3BOun6reXUMFvPYwxmNRY2AEklq4IurlQ7Mo8kA+oKK8H8fN438D/wBh6bf+N/Ft&#10;x4Zk+2ST+KPDnhiDUdbWcfZvstrPBBZzxtGwa/YzR2kYAhtkLBsm46j4ieN9T0v4N6Lq2ka7YX19&#10;rF5oWmrr+kwqbd0v7+0tJLy1R3lQfJctLEHaVAQm7zVyGAPUKK8Hf4m6t8GvEXjDRde1LXviNa6d&#10;Z+HbmxeSDT49TmutV1G709bdTGtrb+WHt4GBcKw8yUs7DYq1fiF+0suheKPC9zDYatpfgK117VrT&#10;W/FU0Nq9jcxWGl6pJdQRxCRrsNFcWR+YQKG+zNtZldfMAPoKivB/A/7Y3g74hahpmmaJp9/qGsX2&#10;sW+kmxsL/S777OJre7uFuZZ7a8lgEYjsLslBIZh5Q/dHzIy/o3w3+KFl8Tbe/uLHSdW02C2maOOX&#10;UrZY1uUEkkW9CrMEYSQyo9vLsuIWTE0MRZQwB2VFFFABRRRQAUUUUAFFFFABRRRQAUUUUAFFFFAB&#10;RRRQAUUUUAFFFFABRRRQAUUUUAFFFFABRRRQAUUUUAFFFFABRRRQAUUUUAFFFFABRRRQAUUUUAFF&#10;FFABRRRQAUUUUAFFFFABRRRQAUUUUAFFFFABRRRQAUUUUAFFFFABRRRQAUUUUAFU9Y/5BF9/1wf/&#10;ANBNXKp6x/yCL7/rg/8A6CauHxImXws8tooor6o+cMqx/wCShfF//sc0/wDUe0OvW/CX/Iv2n/A/&#10;/Q2rybT/APkoXxg/7HNP/Ue0OvUdD1K00fwnDd391DZWke7fPcSCNFzIQMsTgZJA/GvBf+5w9f8A&#10;M9iP+9T9P8jmda/Z5+H3i7xJq+u+LPCuk+NNRv5keOXxLp1vfmxiSGOIW1sZIyY4d0bS+XkjzZ5m&#10;/jIqr8P/ANn3Rfh74si8SQa1r2tawtnJZy3Ws3aTvceZa6VbPLKwjDPIy6NbMWJ5eSYkfMoTrf8A&#10;hZPhH/oadF/8GEP/AMVR/wALJ8I/9DTov/gwh/8Aiq4bM7Tkv+FB2H9r5/4SXXv+EX/tj+3/APhE&#10;c2n9n/bvtf27zfN+z/a/+Pz/AEjb9o27vkx5X7uib4B2FtFZy6H4l17wzrFpeavcxaxp5tJbgR6n&#10;em9u7cpcW8sJjMwiIPl+YohQB+ZN/W/8LJ8I/wDQ06L/AODCH/4qj/hZPhH/AKGnRf8AwYQ//FUW&#10;YHEeB/2cdK+HMej2mgeKPE1joljDYLdaRHcwLDqc1nawWsFxcSrCJw3lWlqrxwyxwuIcNGyySiS1&#10;pX7Pui6NZ/D2ytta14af4Ls7OztLRrtNlz9lhaK3lkPl7opAryB2tjD5ySNFMJYsRjrf+Fk+Ef8A&#10;oadF/wDBhD/8VR/wsnwj/wBDTov/AIMIf/iqLMDnPFXwdudd8d3fizSPHnibwdqN5ptrpd1Fo0Wn&#10;SwzxW8tzLExF3ZzkMGu5uVIBBGRxmqvir9nTwl428QaxrGtG/vLrVvOt70+eI2l06XTzZSaX5iqJ&#10;FsiWN15KuMXJ80EHiut/4WT4R/6GnRf/AAYQ/wDxVH/CyfCP/Q06L/4MIf8A4qizA5K4+Bj6hZwy&#10;aj4/8W6n4is7xL3TvEVxJZC4051hmhxDbparZ/NFdXSMz27uwm5YmKExcvqH7Mt3rnjLXZNS8ba9&#10;L4T1jw3Y6Hqln59vLca5tudSlu1u3ktmaKN1vgqi0eDYHkVBEqRBfVf+Fk+Ef+hp0X/wYQ//ABVH&#10;/CyfCP8A0NOi/wDgwh/+KoswKEPwn8Pjwf4r8KXEdxe+GvEk1/LeabNMQqLelmu443TbIFkllnl5&#10;YsrTsEZUVETBm+Bj6xp93beI/H/i3xTI3kyWM9/JZQf2dPDcRXMVxFFa2sMMkiTW8Dg3EcoHllQN&#10;kkyydb/wsnwj/wBDTov/AIMIf/iqP+Fk+Ef+hp0X/wAGEP8A8VRZgc54N+B+leEfGEXit9Y1bW/E&#10;rQ3sV5qWotAGvmuRYK0kqQxRxqyRaXZxL5Sou1GLKzsXrL8Efs0+GPh+3hYaVf6t5Hh6azu4IJpo&#10;nWe5t9Ik0gTynywxZ7R4lZUKputomVVJl8zt/wDhZPhH/oadF/8ABhD/APFUf8LJ8I/9DTov/gwh&#10;/wDiqLMDz6x/Zd8O2sWkW8+ua9f2Og/YofD9ncSWwTRrS2vbO8S0hKQK8kbPp1kjNcNNLsh4kVnd&#10;mteB/wBnHSvhzHo9poHijxNY6JYw2C3WkR3MCw6nNZ2sFrBcXEqwicN5Vpaq8cMscLiHDRsskok7&#10;f/hZPhH/AKGnRf8AwYQ//FUf8LJ8I/8AQ06L/wCDCH/4qizA5LwB8A7D4e+J9I1W18S69qNjoejz&#10;6BomiX5tDaaXYyvbN5UTR26TSbRZ26BppZG2qclmJY6kPwjt/wDhOLTxBeeI9e1W10+8m1LTNDv5&#10;4ZLTT7uWKWKSaKTyhcN8lxcqI5JniRZiERRHEI9n/hZPhH/oadF/8GEP/wAVR/wsnwj/ANDTov8A&#10;4MIf/iqLMDyq7/Y/8O3EWmJF4t8W2n9i2cOm6GI7u2dNItIL2wvbaGCN7do28qTTYFEkqySyIzLM&#10;8u2Mx711+zjpWoaW9ve+KPE13e3mpLqer6kbmCKbVpFW3VPNSOFYYmRbKzEc9tHDPEYA8UsbvK79&#10;v/wsnwj/ANDTov8A4MIf/iqP+Fk+Ef8AoadF/wDBhD/8VRZgclefAOwjvBfaD4l17wnqUd5qNzbX&#10;umG0le3jv5o7i+t1W5t5kMc1zEtwS6tIr5VHSL93VXwl+zT4Y8G+BF8J2V/q0unLqWh6oJbiaIze&#10;bpUWnRWy5EYG1l0u33jGSXk2lcqF7f8A4WT4R/6GnRf/AAYQ/wDxVH/CyfCP/Q06L/4MIf8A4qiz&#10;A4iw/Zx0qx8Njw+3ijxNc6JYw20Gg2ElzAsOgLbTQz2pt1SFRO0MltbFHvPtDYh2kssswl3rz4R2&#10;+tfDHxR4L1zxHr2vx+JLO6stR1e/nh+1lJ4PIYxLHEsEO2PaAscSpuBdlZ3kZ9n/AIWT4R/6GnRf&#10;/BhD/wDFUf8ACyfCP/Q06L/4MIf/AIqizA5xfg7c6ho8mm+I/HnibxbB/aWmapC2pRadC1vLZXkd&#10;3GqfZrOEFXkhjDhwx2rhShJNb3j7wDb+PLPTAdTv9D1TSrz7fpur6Z5JuLOcwywM6rNHJE26GeeM&#10;iSNxiQkAMFZZf+Fk+Ef+hp0X/wAGEP8A8VR/wsnwj/0NOi/+DCH/AOKoswOck+EOof2XbpB8S/Gl&#10;traTSSza6txZyTXKusamNraS2azRQIYdvlW6MpVyGDTTmXUvvhP4fuPhpp3gW0juNK0TSobKLSza&#10;zFprBrN4pLORGl3h2ikghceaHVigDq6lgb//AAsnwj/0NOi/+DCH/wCKo/4WT4R/6GnRf/BhD/8A&#10;FUWYHJQ/AOwuYryXXPEuveJtYu7zSLmXWNQNpFcGPTL0XtpbhLe3ihEYmMpJ8vzGEzgvxHsy9e/Z&#10;d8O+JtQMepa5r1z4TN5qV+fCHmWyaf5+oW93BeP5qwC7/ef2hdvj7RhWl+UKqoq+g/8ACyfCP/Q0&#10;6L/4MIf/AIqj/hZPhH/oadF/8GEP/wAVRZgc5pnwYWLWNC1fW/GPibxXqujal/aVrc6rLbIoIs7u&#10;1EXk28EUIXbfTsWVBKzeWHkZI0RdT4e/C+y+HVxrdxbarq2rz6rNHJJLqtysrIkUYihTKqplZY1V&#10;DcTeZcSKkYlmkEcYW/8A8LJ8I/8AQ06L/wCDCH/4qj/hZPhH/oadF/8ABhD/APFUWYHR0Vzn/Cyf&#10;CP8A0NOi/wDgwh/+Ko/4WT4R/wChp0X/AMGEP/xVFmB0dFc5/wALJ8I/9DTov/gwh/8AiqP+Fk+E&#10;f+hp0X/wYQ//ABVFmB0dFc5/wsnwj/0NOi/+DCH/AOKo/wCFk+Ef+hp0X/wYQ/8AxVFmB0dFc5/w&#10;snwj/wBDTov/AIMIf/iqP+Fk+Ef+hp0X/wAGEP8A8VRZgdHRXOf8LJ8I/wDQ06L/AODCH/4qj/hZ&#10;PhH/AKGnRf8AwYQ//FUWYHR0Vzn/AAsnwj/0NOi/+DCH/wCKo/4WT4R/6GnRf/BhD/8AFUWYHR0V&#10;zn/CyfCP/Q06L/4MIf8A4qj/AIWT4R/6GnRf/BhD/wDFUWYHR0Vzn/CyfCP/AENOi/8Agwh/+Ko/&#10;4WT4R/6GnRf/AAYQ/wDxVFmB0dFc5/wsnwj/ANDTov8A4MIf/iqP+Fk+Ef8AoadF/wDBhD/8VRZg&#10;dHRXOf8ACyfCP/Q06L/4MIf/AIqj/hZPhH/oadF/8GEP/wAVRZgdHRXOf8LJ8I/9DTov/gwh/wDi&#10;qP8AhZPhH/oadF/8GEP/AMVRZgdHRXOf8LJ8I/8AQ06L/wCDCH/4qj/hZPhH/oadF/8ABhD/APFU&#10;WYHR0Vzn/CyfCP8A0NOi/wDgwh/+Ko/4WT4R/wChp0X/AMGEP/xVFmB0dFc5/wALJ8I/9DTov/gw&#10;h/8AiqP+Fk+Ef+hp0X/wYQ//ABVFmB0dFc5/wsnwj/0NOi/+DCH/AOKo/wCFk+Ef+hp0X/wYQ/8A&#10;xVFmB0dFc5/wsnwj/wBDTov/AIMIf/iqP+Fk+Ef+hp0X/wAGEP8A8VRZgdHRXOf8LJ8I/wDQ06L/&#10;AODCH/4qj/hZPhH/AKGnRf8AwYQ//FUWYHR0Vzn/AAsnwj/0NOi/+DCH/wCKo/4WT4R/6GnRf/Bh&#10;D/8AFUWYHR0Vzn/CyfCP/Q06L/4MIf8A4qj/AIWT4R/6GnRf/BhD/wDFUWYHR0Vzn/CyfCP/AENO&#10;i/8Agwh/+Ko/4WT4R/6GnRf/AAYQ/wDxVFmB0dFc5/wsnwj/ANDTov8A4MIf/iqP+Fk+Ef8AoadF&#10;/wDBhD/8VRZgdHRXOf8ACyfCP/Q06L/4MIf/AIqj/hZPhH/oadF/8GEP/wAVRZgdHRXOf8LJ8I/9&#10;DTov/gwh/wDiqP8AhZPhH/oadF/8GEP/AMVRZgdHRXOf8LJ8I/8AQ06L/wCDCH/4qj/hZPhH/oad&#10;F/8ABhD/APFUWYHR0Vzn/CyfCP8A0NOi/wDgwh/+Ko/4WT4R/wChp0X/AMGEP/xVFmB0dFc5/wAL&#10;J8I/9DTov/gwh/8AiqP+Fk+Ef+hp0X/wYQ//ABVFmB0dFc5/wsnwj/0NOi/+DCH/AOKo/wCFk+Ef&#10;+hp0X/wYQ/8AxVFmB0dFc5/wsnwj/wBDTov/AIMIf/iqP+Fk+Ef+hp0X/wAGEP8A8VRZgdHRXOf8&#10;LJ8I/wDQ06L/AODCH/4qj/hZPhH/AKGnRf8AwYQ//FUWYHR0Vzn/AAsnwj/0NOi/+DCH/wCKo/4W&#10;T4R/6GnRf/BhD/8AFUWYHR0Vzn/CyfCP/Q06L/4MIf8A4qj/AIWT4R/6GnRf/BhD/wDFUWYHR0Vz&#10;n/CyfCP/AENOi/8Agwh/+Ko/4WT4R/6GnRf/AAYQ/wDxVFmB0dFc5/wsnwj/ANDTov8A4MIf/iqP&#10;+Fk+Ef8AoadF/wDBhD/8VRZgdHVPWP8AkEX3/XB//QTWR/wsnwj/ANDTov8A4MIf/iqtNrmna94f&#10;1C40y/tdRgWOSNpbSZZVDBMlSVJGcEce4q4fEiJfCzzqin0V9Rc+dMvTBn4hfGD/ALHNP/Ue0Ou6&#10;uP8AkTdG/wCwxp3/AKcYa4fSF3fEL4w/9jnH/wCo9oddzdf8ifo//YZ07/05Q14X/MJD1/zPZX+8&#10;y9P8jctvjFpcnx91H4Uyx+TrUHhm28T20m52+0wPdT20wwE2p5TRwdXy/wBo4XEbGsr4R/tH+EPi&#10;x8M7bxxHqun6Rot5/bF3aSXt4IvN02wvZLZ74iVY2SLasMj7lHleeqsc4J5/4q/szw/F7x9r+qav&#10;c28WkX2maLYQhfMabbBLq0epRMoKALc2GrT2qyBiyGZ5FCvHGx8/8VfA3VtW1DS/AqPcC81qbxja&#10;6/qMGnXEtjaeGdc1C5vJWiuXWOL+0N8NhCqb5DH50shgmjUMOA7D6K1Lx1/Z/wAVPD3g37D5n9r6&#10;Nqer/bfNx5X2Sewi8vZt+bf9vzu3Db5WMHdlef0H4+eFZfCl7rvifWNH8GW9tqesWJ/tbVIoVMWn&#10;6q+nNcb5NgCtIIM9la5jTJJUsfEfwn4qPj7wx428I2ej6xqWk6ZqWjSaTreoy6dC8V5LZTGcXEdv&#10;cHcjWCL5flYYTFt67Ar8r4B/Z+vtB8deBvEutLo97caLD4svJUUNK1lqGs6nb3uLV3jBZYo/tduZ&#10;iI2dWB8tRIyKAeleLPiPofhr+2bD+3fD8PiTT9Gm1z+y9W1ZLPbax7l+0znDvDbBxtafy2VeeCRi&#10;qurfG74daD4mvPDmp+PvC+neIbKF7m60m71m2iu4IkgNw8jxM4dVWEGUsRgICx45r50/4ZJ8cL8J&#10;f+EJR/B6bvh//YEt5mdll1UaJ/Zkc3lNEdkq7pB/aEbK72sn2aS1k8uGaPlfiH8P/GnxOl1L4Q+H&#10;ND8zSrfWvGGqHxRqlnqunIj6nY63GquJ7Bbd4kudWSISW11O8iIJVi2F/KAPr+6+LHgix0HW9buP&#10;GXh+30XQ71tN1XUZdUgW30+6VlRreeQvtilDSIpRyGBdRjJFcr8Zv2kvBHwc+Fd34yvPEnh+487R&#10;rrV9Bsp9Zgt/7f8AKg81I7RyT5u/dEA0av8A61Dg5APn/wAWP2XdQ8S+O7TXvDcWn2WlaLZaJBpW&#10;g2WsXmgbvscWuW7wi7skMlpEsWrxMhiV93kNEyqj7q5/XP2YfHWjfDvxtoXhGy8LzXHjnwlceHdR&#10;h1TxBqKrpMslzqtyZ0uZYbqbUGZ9Yl3vL5BZoN4VBN5cIB7r8QviFrmg+KtB8KeFNB0/XfEmrWV7&#10;qiprGqSabZx2trJbRzEzR29w5lL3tvtTy9pXzCXUqqueAfjNofi7TdEj1K70/QPEmp3up6XDoc9+&#10;jS3N1p1xLb3wtN2x7iJHgdg4RW8sozpGSVFT4j+E/FR8feGPG3hGz0fWNS0nTNS0aTSdb1GXToXi&#10;vJbKYzi4jt7g7kawRfL8rDCYtvXYFfzW+/Zb1zxD4dn0q/1jT9P/ALY8M+N9L1Ca2Elx9iuvEGo2&#10;96BCCE8+KDbMhdjE0m2NtibyEAO10H9qj4deIvEPjCO08Y+F5vCfhnTNLvrzxXDr1tJYpLeXF5CL&#10;eSQNsjZTaxnl8t9oUYHG7tf+FseCP+hy8P8A/IG/4SP/AJCkH/IK/wCf/wC//wAe3/Tb7n+1XgHj&#10;j4A/Ej4peO5/Guu6d4f0i/sf7J+waLoXjTU7b7Z9li1qGXzNSgs4J7TjWVceXHJv+ztG2FlLLq+F&#10;/wBmXWPDWk+LY0tPD8v9saNpscOmz6nqVwFvodX1XUp830jm6WXdqEfl6gG8xZ1NwsCbEhoA+itJ&#10;1ax17SrPU9MvLfUdNvYUubW8tJVlhnidQySI6khlZSCGBwQQRXn/AMcviP4q+GOi6Tqfh3wxo/iS&#10;3utTstKuF1TXJdNaGW8vbezt2QJaTh18y4y5JUqqZUOTgW/C3w3uJvhPa+F/FVx5d/Pun1G58MXc&#10;2lO87zmd3FxafZ3MrOxMs0awiZ2kfyolkMS2/i94JvvH/hSw0zT5beG4g8QaHqrNcsyqYrPVbW8l&#10;UFVJ3GO3cKMYLFQSBkgAybf41WOk+Pn8I+Ln0fwvqS6Zos8csmrqYbvUNQlv4hY25kjiMrK2nvsO&#10;A0gf/VptIPQaX8R9DuLzTtNv9d8P2+tape6jaabp9rqyTve/Y5pElEQIRnljVAZo1U+S+9CzBd58&#10;1+Lv7P198QtV+MGp2a6OupeLPhyngvSLy7DCa1lLak0wdxGSkDtd2ZOwsWMBJX5EzlaB+z94q0Px&#10;RpV0F8LzWL+INT1PUp5RK8r2smuXup20UkLRlLplNzC0T7oHsriOSSOS4jmlhcA7/wAWfE/xFZ+P&#10;rzwx4U8JW/ia40jTLTWdXFzqwsZvs9zLcxwx2SmJ0nnJsrnKzSW8YJh/e4d2j6u8+IXhXTfGVh4R&#10;u/Euj2viy/hNzZ6DNfxJfXMQDkyRwFt7qBFJ8wBH7tv7przT9oX4Ra58WPJs7DQ/B97mylttP8Ta&#10;t5kWseE7qTIOo2DiGXzZV/cyIivasr2qnzj5gMOBr/7Nup6n8bdV8R+Xb6hoWseINM8RzT3PijVr&#10;ZbKWzhskSIaRAy2t2xbT43W4lkUo0q7opVt1SUA9fuvix4IsdB1vW7jxl4ft9F0O9bTdV1GXVIFt&#10;9PulZUa3nkL7YpQ0iKUchgXUYyRVXXPi74V8FR6xdeLvFXhfwxptlqcemR3V9rkUQ81rWK4EU/mB&#10;BDOVd2EO5yYhHJn5yq+P23wD8cab4V1GKztfB8GsWV7bHQTYzz2stnDBHOqNa3pgkexiV7qWSKxk&#10;ivoYY5Lq03y29yEtzw38A/HHwx+IF14y8N2ng/V7v99YwaGs8+h2CWs2maDbtJHsgujB5c2hsEtg&#10;rr5c6nzgY9rAHusnxC8Kw+Jrfw5J4l0dPENzNLbQaS1/ELuWWOCO4kjWLdvZkhmilZQMhJEY8MCe&#10;gr5f8A/si33w98A6joFtd6Pe6lJ4g8G3aa0YWgmutP0SLRkZJcKxVi2n3rxxbnVTcD5xvcj6goAK&#10;KKKACiiigAooooAKKKKACiiigAooooAKKKKACiiigAooooAKKKKACiiigAooooAKKKKACiiigAoo&#10;ooAKKKKACiiigAooooAKKKKACiiigAooooAKKKKACiiigAooooAKKKKACiiigAooooAKKKKACiii&#10;gAooooAKKKKACiiigAooooAKKKKACiiigAooooAKKKKACiiigArzJv8AkKfEP/r+H/puta9NrzJv&#10;+Qp8Q/8Ar+H/AKbrWtKfxIiXws43bRUuyivpbngWMnQ13fEL4x/9jnH/AOo9oldreceEdI/7DWn/&#10;APpyhrkPDS7viF8Zf+xzj/8AUe0Suwv+PCmlD/qNaf8A+nKKvDX+6w9f8z11/vEvT/Id46/aU8L/&#10;AA/8WXvh7ULDXbvULOOKWU6dpzXEarIu5CSp4zgjnH3TVr4X/tCeGPi5r99o+iW+qwXtlbC6mXUb&#10;I2+ELbRjccnJz27Gvkf9rrU7/TPjj4oFtp1/drPaacVe1spp1LJFLlcorAEeYvB9a0/+CfM2rXfx&#10;W8ZXGpabfWEbaNDHCby1kh34nYtt3qM43L09RXbPCYeODVdT9/tp3+88qnjcXLMJYaVO1Nfa17fc&#10;fSem/tLaTdeHn8V6h4U8UaJ4AbTJtZtPGNzbW89jdWSW7XInEdtPLcwq9ujSL58EXRYztldI2NS/&#10;aQtfC+leIrvxb4I8UeDrjSPD9/4mjsdSOnzzahZWSobswG1u5kDIZrddsrx7jMu3cFcp5/pvgv4g&#10;6r+zC/wL/wCEGuNJvoPA03hObxVq2p2a6VNKmmtaJNbCCWa5dXm8tgJYISIi7NiRVhc+MPhPxz8d&#10;NK8X3dr4A1jwrcRfDnxP4Zs7HX73TvO1G91JbMwCE211OiqpsnV2mePBljxuG8p4p9Ae16p8YvCu&#10;m618PtMi1S31K48dzSx6G1hcRSrcxR2Ut49yp35eARxKPMQMN08I6Pmuf0/9pfwRqnwn8C/EK3v/&#10;ADNF8Z3umabpUCzQG4e6vZ0gW3KiTaZYWZzMiMzILebhihFef2P7NeqeGfi94G1+2P8Aaei+HfE1&#10;wNIha4UroehyaTqhaKNGVfKze30duI4Mr9ls9NUrm3Zq8/8ABf7Ififw98M/hpZzW27/AIR//hD9&#10;Si8M/bImi0zVY73TTrdwqY8ldkNg8kbxOXaS/wBVJL/aVFAH0r/wuvQ/+EL/AOEn+y6h9g/4Sb/h&#10;FPL8tPN+1f2z/ZG/G/HlfaPnznd5fO3d8lZWjftKeEPEHh3XdYsBqFxHofjNfAmoW/2cLLBqTajD&#10;YjqwVot1zDLuVj+7fpvBjHn/APwg/jP+w/8AhXX/AAh2oeT/AMLA/wCEr/4S37XZf2T9l/4SX+2t&#10;m37R9r83yf3GPs23zuN3lfva5/VP2ePGtvo+lajoVjbwaxd/EZbvxHZXV0hFzoMPi+61e1nhIJCz&#10;xLOZAu5d0VxcK6vKsAjAPVfE/wC0ha6D4UtPEVj4I8UeJNNm8QXPhl20s6ejQXsWq/2VGHFxdxZW&#10;a54Rl3YX5pPLrq9B+LGk6lH4m/teC48H3HhuGC61SDxBLbwm2t5bVLj7QXSV0MCkzwmYN5fm2lyq&#10;swjLV5p/wq3xP/wpf+wv7M/4mv8Aws3/AISH7P8AaIv+PD/hMv7S87du2/8AHp+9253fw43/AC12&#10;vxW8ATeL/HHwq1KHSbfULfRvEEtxqc0ojzFZfYLp0B3HLqL+LTJQi5xLbwS4zCGUAt6t8YbfSvBP&#10;hLXD4Z8QTar4p8mPTPCrQQ2+qPPJbPdNbyLPLHDDLHDDO7iSVQPJZQWcqrVNS+PGk+GfBqa/4o0b&#10;WPCLjU4dLm0zWVt454Wcq7zeYkzQSwRW5e6llhlkWOGC4LENBKiHxo0PWbq++H/iPRdHuPET+FPE&#10;D6rcaTYzQR3d1FJpt9ZbYDPJHFuV72NyJJEGxJMEttRuA8T+EfiT8cfGVpf3fhzR/Anh7SdMube2&#10;0zxxZQ+I4tTa9HkzmeztbyOO3nhigkjVxNOslvqki5QtNGoB3/iz40XOg+Przwjo3w/8UeNNSstM&#10;tNVu5dEl02KGCK5luYoVJu7yAli1nNwoYAAZPOKyv+GkLXWtVsrTwX4I8UfEG3u/D+neJkvtEOn2&#10;0K2V81wLUkX13bvuYWsrbQh2jGcE4rz/AOG/7POva34tlu/iLL4ojfTPCWkeGoNa03xhfWE2sS2N&#10;9qyPeT/Y7pHZp4ZLO52zFzGbpkDMyyGuf8J/Drxn4R8VeC/EPiH4b+MNbv7P4f8AhfTZYfAviCy0&#10;izttTspL57q3ntE1G0gmiUzwhUCSQ7S6qApIIB9QeP8AxtY/Dnwbq3iPUIri6t7CEyLZ2Sq9zeSk&#10;hYra3RmUSTzSMkUceQXkkRRywrlPFnxxtdF1Xwpp/hzw1rHxEuPEumXWs2D+F7jTzC1lA1qrT+bc&#10;3UCMrG9g27GbcGJ6DNc/8Wfhr478YeO9A/sLxL5Wiw3o16RfEFhBf6TZz2sQht7T7JC1tcTebJct&#10;eiWSeQQzabCVCllxwHhHwf8AEb4P+NvCsk/gjUPHeleG7LxHo9vd+F5dPskeC+udJvrUQ2l3fJ9m&#10;toPLurKOESyFEsoyMI6gAHtVh8dPCGqeKvB2g2uo7rvxZZald6W0wEG97GSBLq1aOQrKtyhnbdAU&#10;3p9nuA4QxkVU039oHwrrXit9A09ri/uE8WzeC2ubYxSQLqEWlNqUoLLISFSNHhbjcsyshUAFq8g1&#10;j9mvxfJqnhG/sTp8fiTRrLxXr1nqa3BFrp2uahrVjqdvaGTaJ3tmC3dpNLHGjS25mBERmCVa8Afs&#10;8az8OfGukw6fY3F1oVh8Rhrrape3UD3N5anwcdPlv7gqVMk81+z+Ydod5JHkK7WLUAel/D39pTwh&#10;8UPBPwz8VaANQuNK8f3sun6aZbcRvbzxW13cSpOpb5dn2C4jJTeC4XaWQ761fGPxbfw74qfw3ovg&#10;7xB441q3sodQvrbQnsYvsUE0ksdu8jXl1bq3mNbXIAjLkeS28IGTd4V8Mf2ePGvgOb9nGW1sbe20&#10;3TIbW78c6fNdI81pqlv4Yk0uGeAgkMrKUglVXZcw2zxqubh39Ai0Pxh8I/iVqevro/ij4u2+r+H9&#10;N0o39pNpEF9FLaXepTM1ykkllDtZNQiSMwqx/cvvCna0gB6BF8XvD03jLw34ZElxDqWvaY+qWyXc&#10;JtmiXAaKGaKXbLFPKguXjiZAxWxvCQPIcDlNN/aQtb7UHefwR4o07wwviCbwyPFdydPNi16moNpy&#10;gRx3bXW2S7URKxg43qzbE3MPNdY+Evxf1/8A4SHx7Mvh/TvEn9tW+u2vhWOBrzUf+JZiKDT7PWzc&#10;wpBbXqRXB+e1HlrrF4roTJIDa039nXVtJ8NvrEFrrD+Lm+I02snTrnxFcT6Z/Z0nilrlpxYSXDWQ&#10;YWDmZcReYkgV123CqQAel+Gf2hNP8QaxNDc+F/EGg6D/AG1d+HrXxPqYs/7Ou7+3vJLMwr5VxJNF&#10;5k0MiRtPFGrtsQHzJYke1qH7QPhXSfA58VXzXFnpo8QXXh0rcGKOTzba/ms7mfBkx5ES21xdSPnK&#10;W0EsrKNjAea+GfA/jPWtDm8Aaj4O1Dw/YW/xAu/Fcnii8u7KWzuLWPxLJq9ulvFDcPO0soEEZEsc&#10;KoryuWZo1ilytL+BXxD13VGsbiDw/oui6be+KbuOHxVpY1+w1X+19av3z9kiu4PKlisggEjlt0er&#10;TxbVIkBAPavGPxbfw74qfw3ovg7xB441q3sodQvrbQnsYvsUE0ksdu8jXl1bq3mNbXIAjLkeS28I&#10;GTdb8WfFSx8M+HvD+owaRrGtX3iKZLbR9EtrZbW+u5Wt5LkxlLtoFgZYIJ5GWdoyPKZf9YVRvH/h&#10;3pPxG+EusJq2s+DPEHxAu5vDOm+FZLvS9S097yd9KvNTUahcm8u4QPtsN3BcKqvK6M0qSEFQ0noH&#10;xS0fxPqEHwy8TQ+Hv7W1XwvrX9r6loGjXsTyy+Zpd9ZPHay3Jt45Nkt6j7pTDujjcgb9sbAHa+Cf&#10;Fk3i/Spbm68P6x4XvoJjBcaZrcUazRNtVwRJDJJDKpR0O+GR1BJRiJEdF6CvnX4j6DrvxM1Xwx4h&#10;8W/Bm48VeE7OHUrVvAV9caVfXf2iVrI2uoTwTzrZK0Yg1CMGO4lkVLqMjHnTJFxPgX9mXxf4c0e5&#10;1jXLT+3PibbeJvCMkHiU6mZ5Xs7az0K21i4t5JXDReettqKTHCS3MaKriRfLWgD7ArzTwB8bl+IV&#10;xpM9p4L8UWXhnWoRc6P4ouYbWSx1CJozNDIFhuJJ7dZIgXVrmGED5UbbK6Rtz/7Nnw/1TwF/wlqX&#10;/hX/AIRiO6vVdWfUVuZb6X52mmcxsVufmfat/MsV5cxrGt1FvgWWblfC2g/E+1/Z2tfg9pnhPUPC&#10;/iDS/BjeG4/G93rFrBYC6i0820NzZtbSy3R3TiJ18yGBlj3udsiLC4B9K0V8f2/7OL+LPiB4cuLb&#10;4Wf8K++GCa1ZzX3gxpbG0QvFpmuxXN5Jb2Fw8EkVwb7TbZ13M8yQsk0ZhUbtbw38FfE+k+MfA81z&#10;4L+0w6NrWqxWN42qxCDR9K/ti7mtUhCuJbHFmbOONLQSJcQl7O8iiiSGWIA+ivHHjax8A6LbanqE&#10;VxNbz6np2lKtsqswlvL2GziYhmA2iS4Qsc5ChiATgG14T8U6X448K6N4k0S6+26LrFlDqFjc+W8f&#10;nQSxrJG+1wGXKsDhgCM8gGvkC3+CvxPu7X4L6FN4L+y2Hw+0bStButTbVbVvts1rrnhuee4hiD5F&#10;s1vplxLGzlZm2OrwxN5Yl5/x5+zX48tfgL4I8IaP4GuBrHhHwk2n6Fc+E4PD4mtfEC+YtxfS3N/i&#10;SCCeWO0uYZrJo7rLTvMI5REFAPt/xZ4p0vwP4V1nxJrd19i0XR7KbUL658t5PJgijaSR9qAs2FUn&#10;Cgk44BNVfDPjax8Va14s0y0iuI7jw1qaaVeNMqhZJWsra8DRkMSV8u7jGSAdysMYAJ+VfGH7J/iL&#10;WvAOq22iaPb6b4y8S+IPGtvqmr3d8CV0jUItd+xRPIGdhaNPc6bObaIELKxlMXmCRq9K+M3w1vPF&#10;nhX4cxaD8Ot8Ol+WLbQnvre0i0VjHGkaukcmy38lBIFvrGRrq0kSM26XEUk8bgHpfj74nL4K1XSd&#10;GsfDmseL/EOpw3F3b6PohtUm+ywNCk85e6ngiCo9zbrt8zeTMCqsFcqeCfipY+NvEN/oSaRrGjav&#10;p+mWep3lrq1ssLQi4uLy3EXDMGZZNPny6bonUxvFJIjhq5/4mafr+ifFTwh450jwxqHjC003RtW0&#10;W40vR57SK8D3c+nTRzD7VPBEYlFhIrfvN+6SPCMN7J5V8T/gr4n+K158TfGF54L+xeKbj4f2tr4P&#10;t5NVilew1mKbWZIJVIcRQ30QuLJhcDIgeaVYbh18x3APp/VrybTdKvLu3sLjVLiCF5Y7G0aNZrll&#10;UkRoZHRAzEbQXdVyRlgMmrdfFXxS/Z78Z+JdH8c2GkeB8eM73/hK5bvxv9oso/8AhItPvrPU49O0&#10;nz/O+1P5TXemL5dzHHBH/Z/yuRFCX6u++Cvie6/4T6y0zwX/AGV8SdU/4SNrT4t/2rFZ7obz7WdN&#10;g8+3dr6b7Ok9lF5M8SwxfZN8bM1vbbwD6qrz/wAL/HHwx408VaXoWjHULqbULK/vY7iawltok+xy&#10;WUdxEwmCP5qPfxRsoU7JIriKQpLEyDz/APZR+EU/wt/4SmSPQ/EHhjStQ+yrDpOu/wBh22Jo/O82&#10;eOz0WFbVN6yQqZmdppPKVWVEgiMmr4o8Bv8ADT4j+EvF3gr4f/2rpWn6NqWi3WieFUsbO43znShb&#10;zbZ5beExRw6UIT+83qPIVUKKSgBrab+0p4Q1Dxt4R8KuNQs9V8VXviHT9KE9uCks+jXJt7tCyM23&#10;dskkjJwGSM7irlUYm/aE0+6isotB8L+IPFOtXl7rNrFounCziuDHpd8bG8uS9zcRQiJZzEFHmeYw&#10;nQhMCTZ5poP7PGs+INX8LN4isbjSrHyfFuqyXFtdQG50i+vvEmn6xpikZdHnhMG5gBNB5luysZY2&#10;HmVfC3wy8X6T8IfDsXj74e6h4i8XprXiK81CX4ceJjpF5ave6tPdD7NMbu1ZrGZWV2je4Dhktd8L&#10;spaEA9f1j4/eHtHk1OJ7LWJJ7PTNG1KK3ayNvNdNqt1PaWNqscxRop3ng8tlnESxmVN7KA5TK8Vf&#10;tLaT8N/h3r3jHx74U8UeBtN0SaxS9j1S2t7hlhurlLZLhJLSeaKRVdmLxpIZkVMmL95F5nn+r/CH&#10;4k6gt1qGuR2/iDxDD4f8Ay3t5ZTQxrq2o6PrF1f6jHbq3lhGdSvlmRYoy0yAsgDlKs3w7+IfirxB&#10;4vvz4Y8QaJoOqa14M1aw0fxB4pGpSwyWniB7rVJfKNzLDaYhSJhDbyNG0aQ7cSFoYwD1/wCIPx40&#10;n4e6hruny6NrGs6lpUOhy/Y9NW33XTarqE1haRxNNNGm7zoW3l2RVVlO48gVdZ+Ol/4f0fQp7/4Y&#10;eMLfWtc1ptF0/wAPefpDXk7rZzXZm3i/NusXl20w+aYPuTGzBBPhXir9nHxroq/EHRtP0W413wVb&#10;w+BbHwna6NqiWmptpemaxLd3Np57ywGOe3jldYpfMRmjFuTK84levQNW0/xLDofws1LRfhl44dPC&#10;Pi24u7jRNb16wv8AV5bWTSdRg88XM+pSJIomvY12yXG8Kpwu1VyAelf8Lx8MWvhX+29TOoaT5N7/&#10;AGXfadNYSz3lhf8Al7xaTRwCTEr5RYtpZZ2ntxA0v2iDzPQK8q8D/Cq31mDxfq3jbw5p9xJ4s1pt&#10;a/sHU4Yb3+zUbS4NM8mRvmjaV7aB/N2ZQfaZYleVB5knqtABRRRQAUUUUAFFFFABRRRQAUUUUAFF&#10;FFABRRRQAUUUUAFFFFABRRRQAUUUUAFFFFABRRRQAUUUUAFFFFABRRRQAUUUUAFFFFABRRRQAUUU&#10;UAFFFFABRRRQAUUUUAFFFFABXmTf8hT4h/8AX8P/AE3Wtem15k3/ACFPiH/1/D/03WtaU/iREvhZ&#10;zfln0oq55NFe/wAx4ljA8JLu+IXxn/7HOL/1HtErrNS48L6WP+o3Yf8ApyirmfBS7viD8af+xzh/&#10;9R7RK6fVePDWm/8AYcsP/TlFXjL/AHePr/mer/y/l/XY9C/sa7/6Duof98W//wAao/sa7/6Duof9&#10;8W//AMarVorlOkyv7Gu/+g7qH/fFv/8AGqP7Gu/+g7qH/fFv/wDGq1aKAMr+xrv/AKDuof8AfFv/&#10;APGqP7Gu/wDoO6h/3xb/APxqtWigDK/sa7/6Duof98W//wAao/sa7/6Duof98W//AMarVooAyv7G&#10;u/8AoO6h/wB8W/8A8ao/sa7/AOg7qH/fFv8A/Gq1aKAMr+xrv/oO6h/3xb//ABqj+xrv/oO6h/3x&#10;b/8AxqtWigDK/sa7/wCg7qH/AHxb/wDxqj+xrv8A6Duof98W/wD8arVooAyv7Gu/+g7qH/fFv/8A&#10;GqP7Gu/+g7qH/fFv/wDGq1aKAMr+xrv/AKDuof8AfFv/APGqP7Gu/wDoO6h/3xb/APxqtWigDK/s&#10;a7/6Duof98W//wAao/sa7/6Duof98W//AMarVooAyv7Gu/8AoO6h/wB8W/8A8ao/sa7/AOg7qH/f&#10;Fv8A/Gq1aKAMr+xrv/oO6h/3xb//ABqj+xrv/oO6h/3xb/8AxqtWigDK/sa7/wCg7qH/AHxb/wDx&#10;qj+xrv8A6Duof98W/wD8arVooAyv7Gu/+g7qH/fFv/8AGqP7Gu/+g7qH/fFv/wDGq1aKAMr+xrv/&#10;AKDuof8AfFv/APGqP7Gu/wDoO6h/3xb/APxqtWigDK/sa7/6Duof98W//wAao/sa7/6Duof98W//&#10;AMarVooAyv7Gu/8AoO6h/wB8W/8A8ao/sa7/AOg7qH/fFv8A/Gq1aKAMr+xrv/oO6h/3xb//ABqj&#10;+xrv/oO6h/3xb/8AxqtWigDK/sa7/wCg7qH/AHxb/wDxqj+xrv8A6Duof98W/wD8arVooAyv7Gu/&#10;+g7qH/fFv/8AGqP7Gu/+g7qH/fFv/wDGq1aKAMr+xrv/AKDuof8AfFv/APGqP7Gu/wDoO6h/3xb/&#10;APxqtWigDK/sa7/6Duof98W//wAao/sa7/6Duof98W//AMarVooAyv7Gu/8AoO6h/wB8W/8A8ao/&#10;sa7/AOg7qH/fFv8A/Gq1aKAMr+xrv/oO6h/3xb//ABqj+xrv/oO6h/3xb/8AxqtWigDK/sa7/wCg&#10;7qH/AHxb/wDxqj+xrv8A6Duof98W/wD8arVooAyv7Gu/+g7qH/fFv/8AGqP7Gu/+g7qH/fFv/wDG&#10;q1aKAMr+xrv/AKDuof8AfFv/APGqP7Gu/wDoO6h/3xb/APxqtWigDK/sa7/6Duof98W//wAao/sa&#10;7/6Duof98W//AMarVooAyv7Gu/8AoO6h/wB8W/8A8ao/sa7/AOg7qH/fFv8A/Gq1aKAMr+xrv/oO&#10;6h/3xb//ABqj+xrv/oO6h/3xb/8AxqtWigDK/sa7/wCg7qH/AHxb/wDxqj+xrv8A6Duof98W/wD8&#10;arVooAyv7Gu/+g7qH/fFv/8AGqP7Gu/+g7qH/fFv/wDGq1aKAMr+xrv/AKDuof8AfFv/APGqP7Gu&#10;/wDoO6h/3xb/APxqtWigDK/sa7/6Duof98W//wAao/sa7/6Duof98W//AMarVooAyv7Gu/8AoO6h&#10;/wB8W/8A8ao/sa7/AOg7qH/fFv8A/Gq1aKAMr+xrv/oO6h/3xb//ABqj+xrv/oO6h/3xb/8AxqtW&#10;igDK/sa7/wCg7qH/AHxb/wDxqj+xrv8A6Duof98W/wD8arVooAyv7Gu/+g7qH/fFv/8AGqP7Gu/+&#10;g7qH/fFv/wDGq1aKAMr+xrv/AKDuof8AfFv/APGqP7Gu/wDoO6h/3xb/APxqtWigDK/sa7/6Duof&#10;98W//wAao/sa7/6Duof98W//AMarVooAyv7Gu/8AoO6h/wB8W/8A8ao/sa7/AOg7qH/fFv8A/Gq1&#10;aKAMr+xrv/oO6h/3xb//ABqj+xrv/oO6h/3xb/8AxqtWigDK/sa7/wCg7qH/AHxb/wDxqj+xrv8A&#10;6Duof98W/wD8arVooAyv7Gu/+g7qH/fFv/8AGqP7Gu/+g7qH/fFv/wDGq1aKAMr+xrv/AKDuof8A&#10;fFv/APGqP7Gu/wDoO6h/3xb/APxqtWigDK/sa7/6Duof98W//wAao/sa7/6Duof98W//AMarVooA&#10;yv7Gu/8AoO6h/wB8W/8A8ao/sa7/AOg7qH/fFv8A/Gq1aKAMr+xrv/oO6h/3xb//ABqj+xrv/oO6&#10;h/3xb/8AxqtWigDK/sa7/wCg7qH/AHxb/wDxqj+xrv8A6Duof98W/wD8arVooAyv7Gu/+g7qH/fF&#10;v/8AGq4REMd98QEaRpWW8UGR8Zb/AIl1rycADJ9gK9QrzJv+Qp8Q/wDr+H/puta0p/EiJfCyn5Xt&#10;RVzyvaivX5jy7HJeBBn4g/Gr/sc4f/Ue0Wuk1j/kXNP/AOw7Yf8ApzirhND1Cax+IXxi8pgu7xnH&#10;nj08PaJ/jXbXkjTeEdIduWbWtPY/jqUNeeotYaD8/wDM7eZOvJf10PW6KKK5DqCiiigAooooAKKK&#10;KACiiigAooooAKKKKACiiigAooooAKKKKACiiigAooooAKKKKACiiigAooooAKKKKACiiigAoooo&#10;AKKKKACiiigAooooAKKKKACiiigAooooAKKKKACiiigAooooAKKKKACiiigAooooAKKKKACiiigA&#10;ooooAKKKKACiiigAooooAKKKKACiiigAooooAKKKKACiiigAooooAKKKKACiiigAooooAKKKKACi&#10;iigAooooAKKKKACvMm/5CnxD/wCv4f8Aputa9NrzJv8AkKfEP/r+H/puta0p/EiJfCyztorkf7fv&#10;P74/75or2vYyPI9rE5fT/wDkoXxg/wCxzT/1HtDrvZ/+RN0X/sMad/6cYa4LT/8AkoXxg/7HNP8A&#10;1HtDrvZ/+RN0X/sMad/6cYa4P+YSn6/5nav95n6f5HrtFFFcB2hRRRQAUUUUAFFFFABRRRQAUUUU&#10;AFFFFABRRRQAUUUUAFFFFABRRRQAUUUUAFFFFABRRRQAUUUUAFFFFABRRRQAUUUUAFFFFABRRRQA&#10;UUUUAFFFFABRRRQAUUUUAFFFFABRRRQAUUUUAFFFFABRRRQAUUUUAFFFFABRRRQAUUUUAFFFFABR&#10;RRQAUUUUAFFFFABRRRQAUUUUAFFFFABRRRQAUUUUAFFFFABRRRQAUUUUAFFFFABRRRQAUUUUAFFF&#10;FABXmTf8hT4h/wDX8P8A03Wtem15k3/IU+If/X8P/Tda1pT+JES+FnE0UUV9OfOmRp//ACUL4wf9&#10;jmn/AKj2h13s/wDyJui/9hjTv/TjDXBaf/yUL4wf9jmn/qPaHXd3ZaPwLpsywzTrBqVlcOlvC8z+&#10;Wl/E7kIgLNhVJwATxXh/8wlP1/zPYX+8z9P8j1+iuS/4Wjof/PLWv/BBf/8Axmj/AIWjof8Azy1r&#10;/wAEF/8A/Ga4bM7TraK5L/haOh/88ta/8EF//wDGaP8AhaOh/wDPLWv/AAQX/wD8ZoswOtorkv8A&#10;haOh/wDPLWv/AAQX/wD8Zo/4Wjof/PLWv/BBf/8AxmizA62iuS/4Wjof/PLWv/BBf/8Axmj/AIWj&#10;of8Azy1r/wAEF/8A/GaLMDraK5L/AIWjof8Azy1r/wAEF/8A/GaP+Fo6H/zy1r/wQX//AMZoswOt&#10;orkv+Fo6H/zy1r/wQX//AMZo/wCFo6H/AM8ta/8ABBf/APxmizA62iuS/wCFo6H/AM8ta/8ABBf/&#10;APxmj/haOh/88ta/8EF//wDGaLMDraK5L/haOh/88ta/8EF//wDGaP8AhaOh/wDPLWv/AAQX/wD8&#10;ZoswOtorkv8AhaOh/wDPLWv/AAQX/wD8Zo/4Wjof/PLWv/BBf/8AxmizA62iuS/4Wjof/PLWv/BB&#10;f/8Axmj/AIWjof8Azy1r/wAEF/8A/GaLMDraK5L/AIWjof8Azy1r/wAEF/8A/GaP+Fo6H/zy1r/w&#10;QX//AMZoswOtorkv+Fo6H/zy1r/wQX//AMZo/wCFo6H/AM8ta/8ABBf/APxmizA62iuS/wCFo6H/&#10;AM8ta/8ABBf/APxmj/haOh/88ta/8EF//wDGaLMDraK5L/haOh/88ta/8EF//wDGaP8AhaOh/wDP&#10;LWv/AAQX/wD8ZoswOtorkv8AhaOh/wDPLWv/AAQX/wD8Zo/4Wjof/PLWv/BBf/8AxmizA62iuS/4&#10;Wjof/PLWv/BBf/8Axmj/AIWjof8Azy1r/wAEF/8A/GaLMDraK5L/AIWjof8Azy1r/wAEF/8A/GaP&#10;+Fo6H/zy1r/wQX//AMZoswOtorkv+Fo6H/zy1r/wQX//AMZo/wCFo6H/AM8ta/8ABBf/APxmizA6&#10;2iuS/wCFo6H/AM8ta/8ABBf/APxmj/haOh/88ta/8EF//wDGaLMDraK5L/haOh/88ta/8EF//wDG&#10;aP8AhaOh/wDPLWv/AAQX/wD8ZoswOtorkv8AhaOh/wDPLWv/AAQX/wD8Zo/4Wjof/PLWv/BBf/8A&#10;xmizA62iuS/4Wjof/PLWv/BBf/8Axmj/AIWjof8Azy1r/wAEF/8A/GaLMDraK5L/AIWjof8Azy1r&#10;/wAEF/8A/GaP+Fo6H/zy1r/wQX//AMZoswOtorkv+Fo6H/zy1r/wQX//AMZo/wCFo6H/AM8ta/8A&#10;BBf/APxmizA62iuS/wCFo6H/AM8ta/8ABBf/APxmj/haOh/88ta/8EF//wDGaLMDraK5L/haOh/8&#10;8ta/8EF//wDGaP8AhaOh/wDPLWv/AAQX/wD8ZoswOtorkv8AhaOh/wDPLWv/AAQX/wD8Zo/4Wjof&#10;/PLWv/BBf/8AxmizA62iuS/4Wjof/PLWv/BBf/8Axmj/AIWjof8Azy1r/wAEF/8A/GaLMDraK5L/&#10;AIWjof8Azy1r/wAEF/8A/GaP+Fo6H/zy1r/wQX//AMZoswOtorkv+Fo6H/zy1r/wQX//AMZo/wCF&#10;o6H/AM8ta/8ABBf/APxmizA62iuS/wCFo6H/AM8ta/8ABBf/APxmj/haOh/88ta/8EF//wDGaLMD&#10;raK5L/haOh/88ta/8EF//wDGaP8AhaOh/wDPLWv/AAQX/wD8ZoswOtorkv8AhaOh/wDPLWv/AAQX&#10;/wD8Zo/4Wjof/PLWv/BBf/8AxmizA62iuS/4Wjof/PLWv/BBf/8Axmj/AIWjof8Azy1r/wAEF/8A&#10;/GaLMDraK5L/AIWjof8Azy1r/wAEF/8A/GaP+Fo6H/zy1r/wQX//AMZoswOtorkv+Fo6H/zy1r/w&#10;QX//AMZo/wCFo6H/AM8ta/8ABBf/APxmizA62iuS/wCFo6H/AM8ta/8ABBf/APxmj/haOh/88ta/&#10;8EF//wDGaLMDraK5L/haOh/88ta/8EF//wDGaP8AhaOh/wDPLWv/AAQX/wD8ZoswOtorkv8AhaOh&#10;/wDPLWv/AAQX/wD8Zo/4Wjof/PLWv/BBf/8AxmizA62iuS/4Wjof/PLWv/BBf/8Axmj/AIWjof8A&#10;zy1r/wAEF/8A/GaLMDraK5L/AIWjof8Azy1r/wAEF/8A/GaP+Fo6H/zy1r/wQX//AMZoswOtorkv&#10;+Fo6H/zy1r/wQX//AMZo/wCFo6H/AM8ta/8ABBf/APxmizA62iuS/wCFo6H/AM8ta/8ABBf/APxm&#10;j/haOh/88ta/8EF//wDGaLMDraK5L/haOh/88ta/8EF//wDGaP8AhaOh/wDPLWv/AAQX/wD8Zosw&#10;Otorkv8AhaOh/wDPLWv/AAQX/wD8Zo/4Wjof/PLWv/BBf/8AxmizA62iuS/4Wjof/PLWv/BBf/8A&#10;xmj/AIWjof8Azy1r/wAEF/8A/GaLMDraK5L/AIWjof8Azy1r/wAEF/8A/GaP+Fo6H/zy1r/wQX//&#10;AMZoswOtorkv+Fo6H/zy1r/wQX//AMZo/wCFo6H/AM8ta/8ABBf/APxmizA62iuS/wCFo6H/AM8t&#10;a/8ABBf/APxmj/haOh/88ta/8EF//wDGaLMDra8yb/kKfEP/AK/h/wCm61roP+Fo6H/zy1r/AMEF&#10;/wD/ABmuYsbsal/wnGoRQ3UNrd3fmQG7tZLdnUWNuhYJIqtjcjDOOxq6fxIiXws5Ciiivpz50yNP&#10;/wCShfGD/sc0/wDUe0OvW/Cf/Iv2v/A//Q2ryTT/APkoXxg/7HNP/Ue0OvW/Cf8AyL9r/wAD/wDQ&#10;2rwn/ucP67nsR/3qfp/ka9FFFcJ2hRRRQAUUUUAFFFFABRRRQAUUUUAFFFFABRRRQAUUUUAFFFFA&#10;BRRRQAUUUUAFFFFABRRRQAUUUUAFFFFABRRRQAUUUUAFFFFABRRRQAUUUUAFFFFABRRRQAUUUUAF&#10;FFFABRRRQAUUUUAFFFFABRRRQAUUUUAFFFFABRRRQAUUUUAFFFFABRRRQAUUUUAFFFFABRRRQAUU&#10;UUAFFFFABRRRQAUUUUAFFFFABRRRQAUUUUAFFFFABRRRQAUUUUAFFFFABVPWP+QRff8AXB//AEE1&#10;cqnrH/IIvv8Arg//AKCauHxImXws8wooor6g+cMjT/8AkoXxg/7HNP8A1HtDr1vwn/yL9r/wP/0N&#10;q8k0/wD5KF8YP+xzT/1HtDr1vwn/AMi/a/8AA/8A0Nq8J/7nD+u57Ef96n6f5GvRRRXCdoUUUUAF&#10;FFFABRRRQAUUUUAFFFFABRRRQAUUUUAFFFFABRRRQAUUUUAFFFFABRRRQAUUUUAFFFFABRRRQAUU&#10;UUAFFFFABRRRQAUUUUAFFFFABRRRQAUUUUAFFFFABRRRQAUUUUAFFFFABRRRQAUUUUAFFFFABRRR&#10;QAUUUUAFFFFABRRRQAUUUUAFFFFABRRRQAUUUUAFFFFABRRRQAUUUUAFFFFABRRRQAUUUUAFFFFA&#10;BRRRQAUUUUAFFFFABRRRQAVT1j/kEX3/AFwf/wBBNXKp6x/yCL7/AK4P/wCgmrh8SJl8LPMKKKK+&#10;oPnDI0//AJKF8YP+xzT/ANR7Q69b8J/8i/a/8D/9DavJNP8A+ShfGD/sc0/9R7Q69b8J/wDIv2v/&#10;AAP/ANDavCf+5w/ruexH/ep+n+Rr0UUVwnaFFFFABRRRQAUUUUAFFFFABRRRQAUUUUAFFFFABRRR&#10;QAUUUUAFFFFABRRRQAUUUUAFFFFABRRRQAUUUUAFFFFABRRRQAUUUUAFFFFABRRRQAUUUUAFFFFA&#10;BRRRQAUUUUAFFFFABRRRQAUUUUAFFFFABRRRQAUUUUAFFFFABRRRQAUUUUAFFFFABRRRQAUUUUAF&#10;FFFABRRRQAUUUUAFFFFABRRRQAUUUUAFFFFABRRRQAUUUUAFFFFABRRRQAUUUUAFU9Y/5BF9/wBc&#10;H/8AQTVyqesf8gi+/wCuD/8AoJq4fEiZfCzzCiiivqD5wyNP/wCShfGD/sc0/wDUe0OvW/Cf/Iv2&#10;v/A//Q2ryTT/APkoXxg/7HNP/Ue0OvW/Cf8AyL9r/wAD/wDQ2rwn/ucP67nsR/3qfp/ka9FFFcJ2&#10;hRRRQAUUUUAFFFFABRRRQAUUUUAFFFFABRRRQAUUUUAFFFFABRRRQAUUUUAFFFFABRRRQAUUUUAF&#10;FFFABRRRQAUUUUAFFFFABRRRQAUUUUAFFFFABRRRQAUUUUAFFFFABRRRQAUUUUAFFFFABRRRQAUU&#10;UUAFFFFABRRRQAUUUUAFFFFABRRRQAUUUUAFFFFABRRRQAUUUUAFFFZviTW4/DXh3VdXmjaWLT7S&#10;W7eNTgssaFiB74FNJydkJtRTbNKivEdF8dfFvxPCl5p/hzT4bCWdoY5LmyKfKssMZkxJdxu0f7yV&#10;g3ljetrIyBg8HnWrXxB8abj7Pv8ADel23meXu823iPlbvs+7dt1A/c8+Xdtz/wAek23dmHzu6WDl&#10;FtOcbrzPKjmVOcVKMJtP+6z2SivG7XxB8abj7Pv8N6XbeZ5e7zbeI+Vu+z7t23UD9zz5d23P/HpN&#10;t3Zh84tfEHxpuPs+/wAN6XbeZ5e7zbeI+Vu+z7t23UD9zz5d23P/AB6Tbd2YfOX1V/zx+8v+0I/8&#10;+5/+As9korxu18QfGm4+z7/Del23meXu823iPlbvs+7dt1A/c8+Xdtz/AMek23dmHzi18QfGm4+z&#10;7/Del23meXu823iPlbvs+7dt1A/c8+Xdtz/x6Tbd2YfOPqr/AJ4/eH9oR/59z/8AAWeyUV43a+IP&#10;jTcfZ9/hvS7bzPL3ebbxHyt32fdu26gfuefLu25/49Jtu7MPnFr4g+NNx9n3+G9LtvM8vd5tvEfK&#10;3fZ927bqB+558u7bn/j0m27sw+cfVX/PH7w/tCP/AD7n/wCAs9koryz4Y/E7Xte8XX3hjxPYWVnq&#10;9taLdPHZyRlrdjHA7wzIk0wWRRcx/wAfOCQChR37LxdrGo6edHstJW1GoarffY45rwM0UIEMszuy&#10;qQX+SFgFDLkkc1zVKcqUuWR2Ua0MRDngdDRXNf2T4z/6GXQf/Cem/wDk6j+yfGf/AEMug/8AhPTf&#10;/J1ZG50tFc1/ZPjP/oZdB/8ACem/+TqP7J8Z/wDQy6D/AOE9N/8AJ1AHS0VzX9k+M/8AoZdB/wDC&#10;em/+TqP7J8Z/9DLoP/hPTf8AydQB0tFc1/ZPjP8A6GXQf/Cem/8Ak6j+yfGf/Qy6D/4T03/ydQB0&#10;tU9Y/wCQRff9cH/9BNZXhHWNR1A6xZastqdQ0q++xyTWYZYpgYYpkdVYkp8kygqWbBB5rV1j/kEX&#10;3/XB/wD0E1cPiRMvhZ5hRRRX1B84ZGn/APJQvjB/2Oaf+o9odet+E/8AkX7X/gf/AKG1eSaf/wAl&#10;C+MH/Y5p/wCo9odet+E/+Rftf+B/+htXhP8A3OH9dz2I/wC9T9P8jXooorhO0KKKKACiiigAoooo&#10;AKKKKACiiigAooooAKKKKACiiigAooooAKKKKACiiigAooooAKKKKACiiigAooooAKKKKACiiigA&#10;ooooAKKKKACiiigAooooAKKKKACiiigAooooAKKKKACiiigAooooAKKKKACiiigAooooAKKKKACi&#10;iigAooooAKKKKACiiigAooooAKKKKACiiigArlPix/ySzxl/2Brz/wBEPXV1keMNDbxN4S1vR0kE&#10;L6hYz2iyMMhTJGyZP0zWtJqNSLfdGVVOVOSXVM4L4N6sul/D2ytxbCAfabyTb5YhzvupX3bRBFnd&#10;u3btp3Z3eZNnzX7b/hJ/9j/x7/61eEeHvDXxR8J2a6dbeF7eazjuZZQY/si7hJMkjgFbiME83A3l&#10;AxMkbMGZHMt+BPi6vled4Ugkxs8zy/s67seTvxm9OM7bjGc482LO7y2830auGlKpKSlGzb+3H/M8&#10;PDY2NOhCE4zTSSf7ufbyie0f8JP/ALH/AI9/9avFNb0Pwv8AFD9oLxPY+M/DOkeLtO0vwvos2n2e&#10;vWcV7DZyzXeqieSFJVYRtIsFuHKgFhDGDnYuHwJ8XV8rzvCkEmNnmeX9nXdjyd+M3pxnbcYznHmx&#10;Z3eW3m854q+Gfi/4g/2d/wAJh8KvDvin7F/qv7V0+xufL3eR53lebdv5e/y5umfvw53eUfMy+qT7&#10;x/8AA4//ACR0/wBoU/5Z/wDgup/8ieX/AA98XXutap4V1DxldT6l4EvPhV4Qk8W3U0xkmuZS2pNE&#10;987ZLWLM05uT1JMXmn7Mbqvtv/hJ/wDY/wDHv/rV4da6T8UYNSbUH8FWJv5ooILq6ijtUlmjjKME&#10;3fbCdoL3pUEkIbheux/NNF0n4o6Hpun6fa+CrG0sLOKGCO1so7WGKONBCuyNReYRcJOFGCFEkXXy&#10;m80+qT7x/wDA4/8AyQf2hT/ln/4Lqf8AyJ7j/wAJP/sf+Pf/AFqP+En/ANj/AMe/+tXi8CfF1fK8&#10;7wpBJjZ5nl/Z13Y8nfjN6cZ23GM5x5sWd3lt5pAnxdXyvO8KQSY2eZ5f2dd2PJ34zenGdtxjOceb&#10;Fnd5bea/qk+8f/A4/wDyQf2hT/ln/wCC6n/yJseDdUOqftKeIWM3mCPTpkCeeZPK+TTjtx50mzru&#10;2hIfvbvLO7zZfQvG032fXfBMuM7NWnP/AJTb2uF+EPgnxZb+N77xN4otE0+V7H7IsAm373YQb2VB&#10;NKsaZgJCqw/1nILbnfuviDpeoXkWiXmnWZ1GXTb83ElmkqxySxvbzW7bC5C7gJ9wDEA7SM1li2ua&#10;MU9klpr+K0NcvT9nKTTV5Seqadm+zs18y3/wk/8Asf8Aj3/1qP8AhJ/9j/x7/wCtXG+XrH/Qp+If&#10;z07/AOTaPL1j/oU/EP56d/8AJtcR6Z5F8FJ/ht8O/gj8PfihrunaTofiefwxb6pqniaJBDqOqynT&#10;Tc3jXDxjzb1mVJrh438ws8Xm7S8astDTP2mfi23i3TvBGo+HdH0zxPe6jaRi91azW2hW0ubLVpRI&#10;Le2v7zc0Uml7ubhfNDmPbBxOfSdF+GOk+G/EV/4g0j4VTaXr1/5n2zVLLT9Ihurne4d/MlW7DPuc&#10;BjknJAJ5qt4Z+D/h3wXOJ/D3wf8A7CmEqziTTNL0e3YSLHJGr5S6HzBJpkB6hZXHRjkA5vQv2kPG&#10;niybWIbSfwpof/CI2k1zrd1rMUy2upeVqOpWTGOUTD+z4z/ZUkhdxdbBcqMP5JMvnvxo/aI8deLP&#10;h78WLK68MW9p4EvtM8VeH7W7le1hdZLO1v4zKkxvmluWdrOT9wLKIosjN5jLAWl9vvvhjpOqXWmX&#10;N58Kpru50u7lv7CafT9Id7S5klE0s0RN3lJHlAkZ1wSw3Ek80XHwx0m71jV9Xn+FU02q6xaNYalf&#10;SafpDT3tsyqrQzObvdJGVRFKMSCFUY4FAHqv/CT/AOx/49/9aj/hJ/8AY/8AHv8A61cb5esf9Cn4&#10;h/PTv/k2jy9Y/wChT8Q/np3/AMm0AdP4Jm+0a742lxjfq0B/8ptlXQax/wAgi+/64P8A+gmuf+H2&#10;l6hZxa3eajZnTpdSvxcR2byrJJFGlvDbrvKEruIg3EKSBuAzXQax/wAgi+/64P8A+gmrh8SJl8LP&#10;MKKKK+oPnDI0/wD5KF8YP+xzT/1HtDr1vwn/AMi/a/8AA/8A0Nq8k0//AJKF8YP+xzT/ANR7Q67j&#10;SfGH9l6fFa/ZPN8vPzeZjOST0x7148ac6mEgoL+tT1XUjTxMnJ/1od1RXIf8LA/6cP8AyN/9jR/w&#10;sD/pw/8AI3/2Nc/1St/L+Rv9Zpd/zOvorkP+Fgf9OH/kb/7Gj/hYH/Th/wCRv/saPqlb+X8g+s0u&#10;/wCZ19Fch/wsD/pw/wDI3/2NH/CwP+nD/wAjf/Y0fVK38v5B9Zpd/wAzr6K5D/hYH/Th/wCRv/sa&#10;P+Fgf9OH/kb/AOxo+qVv5fyD6zS7/mdfRXIf8LA/6cP/ACN/9jR/wsD/AKcP/I3/ANjR9Urfy/kH&#10;1ml3/M6+iuQ/4WB/04f+Rv8A7Gj/AIWB/wBOH/kb/wCxo+qVv5fyD6zS7/mdfRXIf8LA/wCnD/yN&#10;/wDY0f8ACwP+nD/yN/8AY0fVK38v5B9Zpd/zOvorkP8AhYH/AE4f+Rv/ALGj/hYH/Th/5G/+xo+q&#10;Vv5fyD6zS7/mdfRXIf8ACwP+nD/yN/8AY0f8LA/6cP8AyN/9jR9Urfy/kH1ml3/M6+iuQ/4WB/04&#10;f+Rv/saP+Fgf9OH/AJG/+xo+qVv5fyD6zS7/AJnX0VyH/CwP+nD/AMjf/Y0f8LA/6cP/ACN/9jR9&#10;Urfy/kH1ml3/ADOvorkP+Fgf9OH/AJG/+xo/4WB/04f+Rv8A7Gj6pW/l/IPrNLv+Z19Fch/wsD/p&#10;w/8AI3/2NH/CwP8Apw/8jf8A2NH1St/L+QfWaXf8zr6K5D/hYH/Th/5G/wDsaP8AhYH/AE4f+Rv/&#10;ALGj6pW/l/IPrNLv+Z19Fch/wsD/AKcP/I3/ANjR/wALA/6cP/I3/wBjR9Urfy/kH1ml3/M6+iuQ&#10;/wCFgf8ATh/5G/8AsaP+Fgf9OH/kb/7Gj6pW/l/IPrNLv+Z19Fch/wALA/6cP/I3/wBjR/wsD/pw&#10;/wDI3/2NH1St/L+QfWaXf8zr6K5D/hYH/Th/5G/+xo/4WB/04f8Akb/7Gj6pW/l/IPrNLv8AmdfR&#10;XIf8LA/6cP8AyN/9jR/wsD/pw/8AI3/2NH1St/L+QfWaXf8AM6+iuQ/4WB/04f8Akb/7Gj/hYH/T&#10;h/5G/wDsaPqlb+X8g+s0u/5nX0VyH/CwP+nD/wAjf/Y0f8LA/wCnD/yN/wDY0fVK38v5B9Zpd/zO&#10;vorkP+Fgf9OH/kb/AOxo/wCFgf8ATh/5G/8AsaPqlb+X8g+s0u/5nX0VyH/CwP8Apw/8jf8A2NH/&#10;AAsD/pw/8jf/AGNH1St/L+QfWaXf8zr6K5D/AIWB/wBOH/kb/wCxo/4WB/04f+Rv/saPqlb+X8g+&#10;s0u/5nX0VyH/AAsD/pw/8jf/AGNH/CwP+nD/AMjf/Y0fVK38v5B9Zpd/zOvorkP+Fgf9OH/kb/7G&#10;j/hYH/Th/wCRv/saPqlb+X8g+s0u/wCZ19Fch/wsD/pw/wDI3/2NH/CwP+nD/wAjf/Y0fVK38v5B&#10;9Zpd/wAzr6K5D/hYH/Th/wCRv/saP+Fgf9OH/kb/AOxo+qVv5fyD6zS7/mdfRXIf8LA/6cP/ACN/&#10;9jR/wsD/AKcP/I3/ANjR9Urfy/kH1ml3/M6+iuQ/4WB/04f+Rv8A7Gj/AIWB/wBOH/kb/wCxo+qV&#10;v5fyD6zS7/mdfRXIf8LA/wCnD/yN/wDY0f8ACwP+nD/yN/8AY0fVK38v5B9Zpd/zOvorkP8AhYH/&#10;AE4f+Rv/ALGj/hYH/Th/5G/+xo+qVv5fyD6zS7/mdfRXIf8ACwP+nD/yN/8AY0f8LA/6cP8AyN/9&#10;jR9Urfy/kH1ml3/M6+iuQ/4WB/04f+Rv/saP+Fgf9OH/AJG/+xo+qVv5fyD6zS7/AJnX0VyH/CwP&#10;+nD/AMjf/Y0f8LA/6cP/ACN/9jR9Urfy/kH1ml3/ADOvorkP+Fgf9OH/AJG/+xo/4WB/04f+Rv8A&#10;7Gj6pW/l/IPrNLv+Z19Fch/wsD/pw/8AI3/2NH/CwP8Apw/8jf8A2NH1St/L+QfWaXf8zr6K5D/h&#10;YH/Th/5G/wDsaP8AhYH/AE4f+Rv/ALGj6pW/l/IPrNLv+Z19Fch/wsD/AKcP/I3/ANjR/wALA/6c&#10;P/I3/wBjR9Urfy/kH1ml3/M6+iuQ/wCFgf8ATh/5G/8AsaP+Fgf9OH/kb/7Gj6pW/l/IPrNLv+Z1&#10;9Fch/wALA/6cP/I3/wBjR/wsD/pw/wDI3/2NH1St/L+QfWaXf8zr6K5D/hYH/Th/5G/+xo/4WB/0&#10;4f8Akb/7Gj6pW/l/IPrNLv8AmdfRXIf8LA/6cP8AyN/9jR/wsD/pw/8AI3/2NH1St/L+QfWaXf8A&#10;M6+iuQ/4WB/04f8Akb/7Gj/hYH/Th/5G/wDsaPqlb+X8g+s0u/5nX0VyH/CwP+nD/wAjf/Y0f8LA&#10;/wCnD/yN/wDY0fVK38v5B9Zpd/zOvorkP+Fgf9OH/kb/AOxo/wCFgf8ATh/5G/8AsaPqlb+X8g+s&#10;0u/5nX0VyH/CwP8Apw/8jf8A2NH/AAsD/pw/8jf/AGNH1St/L+QfWaXf8zr6K5D/AIWB/wBOH/kb&#10;/wCxo/4WB/04f+Rv/saPqlb+X8g+s0u/5nX0VyH/AAsD/pw/8jf/AGNH/CwP+nD/AMjf/Y0fVK38&#10;v5B9Zpd/zOvqnrH/ACCL7/rg/wD6Ca5z/hYH/Th/5G/+xqG88cfa7OeD7Fs81GTd5ucZGM/dq44W&#10;spJuP5EyxFJpq5zNFJuor3bHikHiz9n34g3nj7xdrnhf4laNoWleINRi1NtM1Hwo99JBMtjaWbYm&#10;W9i3Bls42xsGCSOetZ3/AAz78Yv+iv8Ahf8A8ISX/wCWdfSNFfIwxlenFRjLReS/yPcqZfQqzc5p&#10;3f8AekvyZ83f8M+/GL/or/hf/wAISX/5Z0f8M+/GL/or/hf/AMISX/5Z19I0Vf8AaGJ/m/Bf5Gf9&#10;mYbs/wDwKX/yR83f8M+/GL/or/hf/wAISX/5Z0f8M+/GL/or/hf/AMISX/5Z19I0Uf2hif5vwX+Q&#10;f2Zhuz/8Cl/8kfN3/DPvxi/6K/4X/wDCEl/+WdH/AAz78Yv+iv8Ahf8A8ISX/wCWdfSNFH9oYn+b&#10;8F/kH9mYbs//AAKX/wAkfN3/AAz78Yv+iv8Ahf8A8ISX/wCWdH/DPvxi/wCiv+F//CEl/wDlnX0j&#10;RR/aGJ/m/Bf5B/ZmG7P/AMCl/wDJHzd/wz78Yv8Aor/hf/whJf8A5Z0f8M+/GL/or/hf/wAISX/5&#10;Z19I0Uf2hif5vwX+Qf2Zhuz/APApf/JHzd/wz78Yv+iv+F//AAhJf/lnR/wz78Yv+iv+F/8AwhJf&#10;/lnX0jRR/aGJ/m/Bf5B/ZmG7P/wKX/yR83f8M+/GL/or/hf/AMISX/5Z0f8ADPvxi/6K/wCF/wDw&#10;hJf/AJZ19I0Uf2hif5vwX+Qf2Zhuz/8AApf/ACR83f8ADPvxi/6K/wCF/wDwhJf/AJZ0f8M+/GL/&#10;AKK/4X/8ISX/AOWdfSNFH9oYn+b8F/kH9mYbs/8AwKX/AMkfN3/DPvxi/wCiv+F//CEl/wDlnR/w&#10;z78Yv+iv+F//AAhJf/lnX0jRR/aGJ/m/Bf5B/ZmG7P8A8Cl/8kfN3/DPvxi/6K/4X/8ACEl/+WdH&#10;/DPvxi/6K/4X/wDCEl/+WdfSNFH9oYn+b8F/kH9mYbs//Apf/JHzd/wz78Yv+iv+F/8AwhJf/lnR&#10;/wAM+/GL/or/AIX/APCEl/8AlnX0jRR/aGJ/m/Bf5B/ZmG7P/wACl/8AJHzd/wAM+/GL/or/AIX/&#10;APCEl/8AlnR/wz78Yv8Aor/hf/whJf8A5Z19I0Uf2hif5vwX+Qf2Zhuz/wDApf8AyR83f8M+/GL/&#10;AKK/4X/8ISX/AOWdH/DPvxi/6K/4X/8ACEl/+WdfSNFH9oYn+b8F/kH9mYbs/wDwKX/yR83f8M+/&#10;GL/or/hf/wAISX/5Z0f8M+/GL/or/hf/AMISX/5Z19I0Uf2hif5vwX+Qf2Zhuz/8Cl/8kfN3/DPv&#10;xi/6K/4X/wDCEl/+WdH/AAz78Yv+iv8Ahf8A8ISX/wCWdfSNFH9oYn+b8F/kH9mYbs//AAKX/wAk&#10;fN3/AAz78Yv+iv8Ahf8A8ISX/wCWdH/DPvxi/wCiv+F//CEl/wDlnX0jRR/aGJ/m/Bf5B/ZmG7P/&#10;AMCl/wDJHzd/wz78Yv8Aor/hf/whJf8A5Z0f8M+/GL/or/hf/wAISX/5Z19I0Uf2hif5vwX+Qf2Z&#10;huz/APApf/JHzd/wz78Yv+iv+F//AAhJf/lnR/wz78Yv+iv+F/8AwhJf/lnX0jRR/aGJ/m/Bf5B/&#10;ZmG7P/wKX/yR83f8M+/GL/or/hf/AMISX/5Z0f8ADPvxi/6K/wCF/wDwhJf/AJZ19I0Uf2hif5vw&#10;X+Qf2Zhuz/8AApf/ACR83f8ADPvxi/6K/wCF/wDwhJf/AJZ0f8M+/GL/AKK/4X/8ISX/AOWdfSNF&#10;H9oYn+b8F/kH9mYbs/8AwKX/AMkfN3/DPvxi/wCiv+F//CEl/wDlnR/wz78Yv+iv+F//AAhJf/ln&#10;X0jRR/aGJ/m/Bf5B/ZmG7P8A8Cl/8kfN3/DPvxi/6K/4X/8ACEl/+WdH/DPvxi/6K/4X/wDCEl/+&#10;WdfSNFH9oYn+b8F/kH9mYbs//Apf/JHzd/wz78Yv+iv+F/8AwhJf/lnR/wAM+/GL/or/AIX/APCE&#10;l/8AlnX0jRR/aGJ/m/Bf5B/ZmG7P/wACl/8AJHzd/wAM+/GL/or/AIX/APCEl/8AlnR/wz78Yv8A&#10;or/hf/whJf8A5Z19I0Uf2hif5vwX+Qf2Zhuz/wDApf8AyR83f8M+/GL/AKK/4X/8ISX/AOWdH/DP&#10;vxi/6K/4X/8ACEl/+WdfSNFH9oYn+b8F/kH9mYbs/wDwKX/yR83f8M+/GL/or/hf/wAISX/5Z0f8&#10;M+/GL/or/hf/AMISX/5Z19I0Uf2hif5vwX+Qf2Zhuz/8Cl/8kfN3/DPvxi/6K/4X/wDCEl/+WdH/&#10;AAz78Yv+iv8Ahf8A8ISX/wCWdfSNFH9oYn+b8F/kH9mYbs//AAKX/wAkfN3/AAz78Yv+iv8Ahf8A&#10;8ISX/wCWdH/DPvxi/wCiv+F//CEl/wDlnX0jRR/aGJ/m/Bf5B/ZmG7P/AMCl/wDJHzd/wz78Yv8A&#10;or/hf/whJf8A5Z0f8M+/GL/or/hf/wAISX/5Z19I0Uf2hif5vwX+Qf2Zhuz/APApf/JHzd/wz78Y&#10;v+iv+F//AAhJf/lnR/wz78Yv+iv+F/8AwhJf/lnX0jRR/aGJ/m/Bf5B/ZmG7P/wKX/yR83f8M+/G&#10;L/or/hf/AMISX/5Z0f8ADPvxi/6K/wCF/wDwhJf/AJZ19I0Uf2hif5vwX+Qf2Zhuz/8AApf/ACR8&#10;3f8ADPvxi/6K/wCF/wDwhJf/AJZ0f8M+/GL/AKK/4X/8ISX/AOWdfSNFH9oYn+b8F/kH9mYbs/8A&#10;wKX/AMkfN3/DPvxi/wCiv+F//CEl/wDlnR/wz78Yv+iv+F//AAhJf/lnX0jRR/aGJ/m/Bf5B/ZmG&#10;7P8A8Cl/8kfN3/DPvxi/6K/4X/8ACEl/+WdH/DPvxi/6K/4X/wDCEl/+WdfSNFH9oYn+b8F/kH9m&#10;Ybs//Apf/JHzd/wz78Yv+iv+F/8AwhJf/lnR/wAM+/GL/or/AIX/APCEl/8AlnX0jRR/aGJ/m/Bf&#10;5B/ZmG7P/wACl/8AJHzd/wAM+/GL/or/AIX/APCEl/8AlnR/wz78Yv8Aor/hf/whJf8A5Z19I0Uf&#10;2hif5vwX+Qf2Zhuz/wDApf8AyR83f8M+/GL/AKK/4X/8ISX/AOWdH/DPvxi/6K/4X/8ACEl/+Wdf&#10;SNFH9oYn+b8F/kH9mYbs/wDwKX/yR83f8M+/GL/or/hf/wAISX/5Z0f8M+/GL/or/hf/AMISX/5Z&#10;19I0Uf2hif5vwX+Qf2Zhuz/8Cl/8kfN3/DPvxi/6K/4X/wDCEl/+WdH/AAz78Yv+iv8Ahf8A8ISX&#10;/wCWdfSNFH9oYn+b8F/kH9mYbs//AAKX/wAkfN3/AAz78Yv+iv8Ahf8A8ISX/wCWdH/DPvxi/wCi&#10;v+F//CEl/wDlnX0jRR/aGJ/m/Bf5B/ZmG7P/AMCl/wDJHzd/wz78Yv8Aor/hf/whJf8A5Z0f8M+/&#10;GL/or/hf/wAISX/5Z19I0Uf2hif5vwX+Qf2Zhuz/APApf/JHzd/wz78Yv+iv+F//AAhJf/lnR/wz&#10;78Yv+iv+F/8AwhJf/lnX0jRR/aGJ/m/Bf5B/ZmG7P/wKX/yR83f8M+/GL/or/hf/AMISX/5Z0f8A&#10;DPvxi/6K/wCF/wDwhJf/AJZ19I0Uf2hif5vwX+Qf2Zhuz/8AApf/ACR83f8ADPvxi/6K/wCF/wDw&#10;hJf/AJZ0f8M+/GL/AKK/4X/8ISX/AOWdfSNFH9oYn+b8F/kH9mYbs/8AwKX/AMkfN3/DPvxi/wCi&#10;v+F//CEl/wDlnR/wz78Yv+iv+F//AAhJf/lnX0jRR/aGJ/m/Bf5B/ZmG7P8A8Cl/8kfN3/DPvxi/&#10;6K/4X/8ACEl/+WdH/DPvxi/6K/4X/wDCEl/+WdfSNFH9oYn+b8F/kH9mYbs//Apf/JHzd/wz78Yv&#10;+iv+F/8AwhJf/lnR/wAM+/GL/or/AIX/APCEl/8AlnX0jRR/aGJ/m/Bf5B/ZmG7P/wACl/8AJHzd&#10;/wAM+/GL/or/AIX/APCEl/8AlnR/wz78Yv8Aor/hf/whJf8A5Z19I0Uf2hif5vwX+Qf2Zhuz/wDA&#10;pf8AyR83f8M+/GL/AKK/4X/8ISX/AOWdH/DPvxi/6K/4X/8ACEl/+WdfSNFH9oYn+b8F/kH9mYbs&#10;/wDwKX/yR83f8M+/GL/or/hf/wAISX/5Z0f8M+/GL/or/hf/AMISX/5Z19I0Uf2hif5vwX+Qf2Zh&#10;uz/8Cl/8kfN3/DPvxi/6K/4X/wDCEl/+WdFfSNFH9oYn+b8F/kH9mYbs/wDwKX/yR//ZUEsDBBQA&#10;BgAIAAAAIQAOgiLu3AAAAAUBAAAPAAAAZHJzL2Rvd25yZXYueG1sTI9BS8NAEIXvgv9hGcGb3awh&#10;WmI2pRT1VARbQbxNs9MkNDsbstsk/feuXvQy8HiP974pVrPtxEiDbx1rUIsEBHHlTMu1ho/9y90S&#10;hA/IBjvHpOFCHlbl9VWBuXETv9O4C7WIJexz1NCE0OdS+qohi37heuLoHd1gMUQ51NIMOMVy28n7&#10;JHmQFluOCw32tGmoOu3OVsPrhNM6Vc/j9nTcXL722dvnVpHWtzfz+glEoDn8heEHP6JDGZkO7szG&#10;i05DfCT83ug9LrMUxEFDqlQGsizkf/ryGwAA//8DAFBLAwQUAAYACAAAACEAN53BGLoAAAAhAQAA&#10;GQAAAGRycy9fcmVscy9lMm9Eb2MueG1sLnJlbHOEj8sKwjAQRfeC/xBmb9O6EJGmbkRwK/UDhmSa&#10;RpsHSRT79wbcKAgu517uOUy7f9qJPSgm452ApqqBkZNeGacFXPrjagssZXQKJ+9IwEwJ9t1y0Z5p&#10;wlxGaTQhsUJxScCYc9hxnuRIFlPlA7nSDD5azOWMmgeUN9TE13W94fGTAd0Xk52UgHhSDbB+DsX8&#10;n+2HwUg6eHm35PIPBTe2uAsQo6YswJIy+A6b6ho08K7lX491LwAAAP//AwBQSwECLQAUAAYACAAA&#10;ACEA2vY9+w0BAAAUAgAAEwAAAAAAAAAAAAAAAAAAAAAAW0NvbnRlbnRfVHlwZXNdLnhtbFBLAQIt&#10;ABQABgAIAAAAIQA4/SH/1gAAAJQBAAALAAAAAAAAAAAAAAAAAD4BAABfcmVscy8ucmVsc1BLAQIt&#10;ABQABgAIAAAAIQAa2iSZeQQAADYLAAAOAAAAAAAAAAAAAAAAAD0CAABkcnMvZTJvRG9jLnhtbFBL&#10;AQItAAoAAAAAAAAAIQDxm5jXu4YAALuGAAAUAAAAAAAAAAAAAAAAAOIGAABkcnMvbWVkaWEvaW1h&#10;Z2UxLmpwZ1BLAQItABQABgAIAAAAIQAOgiLu3AAAAAUBAAAPAAAAAAAAAAAAAAAAAM+NAABkcnMv&#10;ZG93bnJldi54bWxQSwECLQAUAAYACAAAACEAN53BGLoAAAAhAQAAGQAAAAAAAAAAAAAAAADYjgAA&#10;ZHJzL19yZWxzL2Uyb0RvYy54bWwucmVsc1BLBQYAAAAABgAGAHwBAADJjwAAAAA=&#10;">
                <v:rect id="Rectangle 66139" o:spid="_x0000_s1244" style="position:absolute;left:49582;top:18516;width:380;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stdPxgAAAN4AAAAPAAAAZHJzL2Rvd25yZXYueG1sRI9Ba8JA&#10;FITvQv/D8gredKNCMNFVpLXo0aqg3h7Z1yQ0+zZktyb6692C4HGYmW+Y+bIzlbhS40rLCkbDCARx&#10;ZnXJuYLj4WswBeE8ssbKMim4kYPl4q03x1Tblr/puve5CBB2KSoovK9TKV1WkEE3tDVx8H5sY9AH&#10;2eRSN9gGuKnkOIpiabDksFBgTR8FZb/7P6NgM61X5629t3m1vmxOu1PyeUi8Uv33bjUD4anzr/Cz&#10;vdUK4ng0SeD/TrgCcvEAAAD//wMAUEsBAi0AFAAGAAgAAAAhANvh9svuAAAAhQEAABMAAAAAAAAA&#10;AAAAAAAAAAAAAFtDb250ZW50X1R5cGVzXS54bWxQSwECLQAUAAYACAAAACEAWvQsW78AAAAVAQAA&#10;CwAAAAAAAAAAAAAAAAAfAQAAX3JlbHMvLnJlbHNQSwECLQAUAAYACAAAACEA+rLXT8YAAADeAAAA&#10;DwAAAAAAAAAAAAAAAAAHAgAAZHJzL2Rvd25yZXYueG1sUEsFBgAAAAADAAMAtwAAAPoCAAAAAA==&#10;" filled="f" stroked="f">
                  <v:textbox inset="0,0,0,0">
                    <w:txbxContent>
                      <w:p w:rsidR="0070715B" w:rsidRDefault="0070715B" w:rsidP="0070715B">
                        <w:r>
                          <w:t xml:space="preserve"> </w:t>
                        </w:r>
                      </w:p>
                    </w:txbxContent>
                  </v:textbox>
                </v:rect>
                <v:shape id="Picture 66196" o:spid="_x0000_s1245" type="#_x0000_t75" alt="Review/Sign Changes dialog box." style="position:absolute;left:46;top:48;width:49537;height:194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d/UxwAAAN4AAAAPAAAAZHJzL2Rvd25yZXYueG1sRI9BawIx&#10;FITvhf6H8Aq91awegl2NUtpaxIt2VaS3x+a5u3TzsiRR139vhEKPw8x8w0znvW3FmXxoHGsYDjIQ&#10;xKUzDVcadtvFyxhEiMgGW8ek4UoB5rPHhynmxl34m85FrESCcMhRQx1jl0sZyposhoHriJN3dN5i&#10;TNJX0ni8JLht5SjLlLTYcFqosaP3msrf4mQ12I3aHL9Wn9XhQ67GP+v9ros+0/r5qX+bgIjUx//w&#10;X3tpNCg1fFVwv5OugJzdAAAA//8DAFBLAQItABQABgAIAAAAIQDb4fbL7gAAAIUBAAATAAAAAAAA&#10;AAAAAAAAAAAAAABbQ29udGVudF9UeXBlc10ueG1sUEsBAi0AFAAGAAgAAAAhAFr0LFu/AAAAFQEA&#10;AAsAAAAAAAAAAAAAAAAAHwEAAF9yZWxzLy5yZWxzUEsBAi0AFAAGAAgAAAAhAG8l39THAAAA3gAA&#10;AA8AAAAAAAAAAAAAAAAABwIAAGRycy9kb3ducmV2LnhtbFBLBQYAAAAAAwADALcAAAD7AgAAAAA=&#10;">
                  <v:imagedata r:id="rId368" o:title="Sign Changes dialog box"/>
                </v:shape>
                <v:shape id="Shape 66197" o:spid="_x0000_s1246" style="position:absolute;width:49631;height:19537;visibility:visible;mso-wrap-style:square;v-text-anchor:top" coordsize="4963160,19537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NsUxQAAAN4AAAAPAAAAZHJzL2Rvd25yZXYueG1sRI/RagIx&#10;FETfC/2HcAt9KTW7IqvdGkUKFn0paPsBt8l1s3RzsyRR1783gtDHYebMMPPl4DpxohBbzwrKUQGC&#10;WHvTcqPg53v9OgMRE7LBzjMpuFCE5eLxYY618Wfe0WmfGpFLONaowKbU11JGbclhHPmeOHsHHxym&#10;LEMjTcBzLnedHBdFJR22nBcs9vRhSf/tj05BNbNfenf4XZXrz8lLpzlNwtYo9fw0rN5BJBrSf/hO&#10;b0zmqvJtCrc7+QrIxRUAAP//AwBQSwECLQAUAAYACAAAACEA2+H2y+4AAACFAQAAEwAAAAAAAAAA&#10;AAAAAAAAAAAAW0NvbnRlbnRfVHlwZXNdLnhtbFBLAQItABQABgAIAAAAIQBa9CxbvwAAABUBAAAL&#10;AAAAAAAAAAAAAAAAAB8BAABfcmVscy8ucmVsc1BLAQItABQABgAIAAAAIQDdtNsUxQAAAN4AAAAP&#10;AAAAAAAAAAAAAAAAAAcCAABkcnMvZG93bnJldi54bWxQSwUGAAAAAAMAAwC3AAAA+QIAAAAA&#10;" path="m,1953704l,,4963160,r,1953704e" filled="f" strokecolor="#4472c4">
                  <v:stroke miterlimit="83231f" joinstyle="miter"/>
                  <v:path arrowok="t" textboxrect="0,0,4963160,1953704"/>
                </v:shape>
                <w10:anchorlock/>
              </v:group>
            </w:pict>
          </mc:Fallback>
        </mc:AlternateContent>
      </w:r>
    </w:p>
    <w:p w:rsidR="0070715B" w:rsidRDefault="0070715B" w:rsidP="0070715B">
      <w:pPr>
        <w:ind w:left="720"/>
      </w:pPr>
      <w:r>
        <w:rPr>
          <w:b/>
        </w:rPr>
        <w:t>NOTE</w:t>
      </w:r>
      <w:r>
        <w:t xml:space="preserve">: Select New Patient and Review/Sign Changes will also cause this dialog box to display, as would exiting CPRS. </w:t>
      </w:r>
    </w:p>
    <w:p w:rsidR="0070715B" w:rsidRDefault="0070715B" w:rsidP="0070715B">
      <w:pPr>
        <w:pStyle w:val="ListParagraph"/>
        <w:numPr>
          <w:ilvl w:val="0"/>
          <w:numId w:val="235"/>
        </w:numPr>
        <w:ind w:left="720" w:hanging="360"/>
        <w:contextualSpacing w:val="0"/>
      </w:pPr>
      <w:r>
        <w:t xml:space="preserve">Click </w:t>
      </w:r>
      <w:r w:rsidRPr="00BE7729">
        <w:t>OK</w:t>
      </w:r>
      <w:r>
        <w:t xml:space="preserve"> to refresh the screen. The Status column now displays as pending and is no longer bold font. </w:t>
      </w:r>
    </w:p>
    <w:p w:rsidR="0070715B" w:rsidRDefault="0070715B" w:rsidP="0070715B">
      <w:pPr>
        <w:ind w:left="720"/>
      </w:pPr>
      <w:r>
        <w:rPr>
          <w:rFonts w:ascii="Calibri" w:eastAsia="Calibri" w:hAnsi="Calibri" w:cs="Calibri"/>
          <w:noProof/>
        </w:rPr>
        <mc:AlternateContent>
          <mc:Choice Requires="wpg">
            <w:drawing>
              <wp:inline distT="0" distB="0" distL="0" distR="0" wp14:anchorId="65E2D921" wp14:editId="4AB0AF37">
                <wp:extent cx="4963160" cy="574040"/>
                <wp:effectExtent l="0" t="0" r="0" b="0"/>
                <wp:docPr id="618622" name="Group 618622">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4963160" cy="574040"/>
                          <a:chOff x="0" y="0"/>
                          <a:chExt cx="4963160" cy="574040"/>
                        </a:xfrm>
                      </wpg:grpSpPr>
                      <pic:pic xmlns:pic="http://schemas.openxmlformats.org/drawingml/2006/picture">
                        <pic:nvPicPr>
                          <pic:cNvPr id="66199" name="Picture 66199" descr="Status column now displays as pending and is no longer bold."/>
                          <pic:cNvPicPr/>
                        </pic:nvPicPr>
                        <pic:blipFill>
                          <a:blip r:embed="rId369"/>
                          <a:stretch>
                            <a:fillRect/>
                          </a:stretch>
                        </pic:blipFill>
                        <pic:spPr>
                          <a:xfrm>
                            <a:off x="4699" y="4826"/>
                            <a:ext cx="4953635" cy="564515"/>
                          </a:xfrm>
                          <a:prstGeom prst="rect">
                            <a:avLst/>
                          </a:prstGeom>
                        </pic:spPr>
                      </pic:pic>
                      <wps:wsp>
                        <wps:cNvPr id="66200" name="Shape 66200"/>
                        <wps:cNvSpPr/>
                        <wps:spPr>
                          <a:xfrm>
                            <a:off x="0" y="0"/>
                            <a:ext cx="4963160" cy="574040"/>
                          </a:xfrm>
                          <a:custGeom>
                            <a:avLst/>
                            <a:gdLst/>
                            <a:ahLst/>
                            <a:cxnLst/>
                            <a:rect l="0" t="0" r="0" b="0"/>
                            <a:pathLst>
                              <a:path w="4963160" h="574040">
                                <a:moveTo>
                                  <a:pt x="0" y="574040"/>
                                </a:moveTo>
                                <a:lnTo>
                                  <a:pt x="4963160" y="574040"/>
                                </a:lnTo>
                                <a:lnTo>
                                  <a:pt x="4963160" y="0"/>
                                </a:lnTo>
                                <a:lnTo>
                                  <a:pt x="0" y="0"/>
                                </a:lnTo>
                                <a:close/>
                              </a:path>
                            </a:pathLst>
                          </a:custGeom>
                          <a:ln w="9525" cap="flat">
                            <a:miter lim="127000"/>
                          </a:ln>
                        </wps:spPr>
                        <wps:style>
                          <a:lnRef idx="1">
                            <a:srgbClr val="4472C4"/>
                          </a:lnRef>
                          <a:fillRef idx="0">
                            <a:srgbClr val="000000">
                              <a:alpha val="0"/>
                            </a:srgbClr>
                          </a:fillRef>
                          <a:effectRef idx="0">
                            <a:scrgbClr r="0" g="0" b="0"/>
                          </a:effectRef>
                          <a:fontRef idx="none"/>
                        </wps:style>
                        <wps:bodyPr/>
                      </wps:wsp>
                    </wpg:wgp>
                  </a:graphicData>
                </a:graphic>
              </wp:inline>
            </w:drawing>
          </mc:Choice>
          <mc:Fallback>
            <w:pict>
              <v:group w14:anchorId="5C39E0EA" id="Group 618622" o:spid="_x0000_s1026" style="width:390.8pt;height:45.2pt;mso-position-horizontal-relative:char;mso-position-vertical-relative:line" coordsize="49631,574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RHZe5QMAAIAJAAAOAAAAZHJzL2Uyb0RvYy54bWycVlFv2zYQfh/Q/0Do&#10;3bEly7ItxCmapAkGDFvQdD+ApiiLGCUSJG3HGPbfe0dSshq3XdoHyyR1vPvu43cnXr9/aSU5cGOF&#10;6jZJejVLCO+YqkS32yR/f36YrBJiHe0qKlXHN8mJ2+T9zbvfro+65JlqlKy4IeCks+VRb5LGOV1O&#10;p5Y1vKX2SmnewctamZY6mJrdtDL0CN5bOc1ms2J6VKbSRjFuLazeh5fJjfdf15y5v+rackfkJgFs&#10;zj+Nf27xOb25puXOUN0IFmHQX0DRUtFB0MHVPXWU7I24cNUKZpRVtbtiqp2quhaM+xwgm3T2KptH&#10;o/ba57Irjzs90ATUvuLpl92yPw9PhohqkxTpqsiyhHS0hXPyoUlcw8T4i/vDujgKqf17l67m98uH&#10;YnKbr1eTfH47n6zz1e0kXWar20X24UPxMf8Paak4K+GnDHXiwHueYeVticQjR4qW07OfhBwoHGuK&#10;hzj1CPt/j3R61LvS54dq8MNHo5/1kwF7XNiFGeb0UpsW/+FAyItXx2lQB2ROGCzm62KeFiAiBu8W&#10;y3yWR/mwBjR2sY01H3+8ESCHsB7oAEYLVsIvkgSjC47+vyhgl9sbnkQn7Zt8tNT8s9cT0KWGY9oK&#10;KdzJ1xicIILqDk+CPZkwGemmSNfrXjZggYFJERYrbhkU27Ojbm8JU3LfdqRTR1IJqyU9WUItgRLH&#10;dkGgSRBh4TWBVrGDrrCF5nCFh4vRMSCGx7PG+VdotlLoByElHiGOY94Q+lWdfIO6UIP3iu1b3rnQ&#10;VAyXQIHqbCO0TYgpebvlUCPm98qrjZbWGe5YgwFrCPwJGk1Q4fDCozwDQ8wWtPcNteUFEgiiyldZ&#10;gfl6LUfNLebFfBE1V+SLdIEGg3RoqY11j1y1BAeAEIBgxZX0AEUQTHuTyFxA4eEBKCwFaL225wxm&#10;F6z9VHd5bqjmAAHdjlUC3bpXiTcBjeASQIyWQ2Xa7xEFDt5cliOK2D5QNKYFOnUVCAKqmn7EXrp+&#10;iET+8KMBRYL70CkOyXHUIZqhQeDrVh34Z+UN3blNnDsIQD2byG5sOvScr1oObOjN+n/tPY/NPbXf&#10;tRxRObJhUlkeRQM5eaENeYLdmEnZYcrrRYbqpPDprqFmvPRa4aB6pWihN2fLWThkHwUc4mEHBfqR&#10;O0mOzMjuE6/hOwR9NvVOrNlt76QJLT7Pl9ldHpXvTXFPKLy4a3a5CyJjcDSlUjc0+Op5iQF8jtET&#10;WnJ/aRjARLcsogk3B/j+An/9/QEyGzZ5WKpzw/4Obj0e9yhbHG5VdQrNDGdQfp4a/5n3iOKVBO8R&#10;47m3Ol+cbr4AAAD//wMAUEsDBBQABgAIAAAAIQA3ncEYugAAACEBAAAZAAAAZHJzL19yZWxzL2Uy&#10;b0RvYy54bWwucmVsc4SPywrCMBBF94L/EGZv07oQkaZuRHAr9QOGZJpGmwdJFPv3BtwoCC7nXu45&#10;TLt/2ok9KCbjnYCmqoGRk14ZpwVc+uNqCyxldAon70jATAn23XLRnmnCXEZpNCGxQnFJwJhz2HGe&#10;5EgWU+UDudIMPlrM5YyaB5Q31MTXdb3h8ZMB3ReTnZSAeFINsH4Oxfyf7YfBSDp4ebfk8g8FN7a4&#10;CxCjpizAkjL4DpvqGjTwruVfj3UvAAAA//8DAFBLAwQUAAYACAAAACEAtYxts90AAAAEAQAADwAA&#10;AGRycy9kb3ducmV2LnhtbEyPT2vCQBDF7wW/wzJCb3WT/rEasxGRticRqgXxNmbHJJidDdk1id++&#10;217ay8DjPd77TbocTC06al1lWUE8iUAQ51ZXXCj42r8/zEA4j6yxtkwKbuRgmY3uUky07fmTup0v&#10;RChhl6CC0vsmkdLlJRl0E9sQB+9sW4M+yLaQusU+lJtaPkbRVBqsOCyU2NC6pPyyuxoFHz32q6f4&#10;rdtczuvbcf+yPWxiUup+PKwWIDwN/i8MP/gBHbLAdLJX1k7UCsIj/vcG73UWT0GcFMyjZ5BZKv/D&#10;Z98AAAD//wMAUEsDBAoAAAAAAAAAIQDv3qHvtVcAALVXAAAUAAAAZHJzL21lZGlhL2ltYWdlMS5q&#10;cGf/2P/gABBKRklGAAEBAQBgAGAAAP/bAEMAAwICAwICAwMDAwQDAwQFCAUFBAQFCgcHBggMCgwM&#10;CwoLCw0OEhANDhEOCwsQFhARExQVFRUMDxcYFhQYEhQVFP/bAEMBAwQEBQQFCQUFCRQNCw0UFBQU&#10;FBQUFBQUFBQUFBQUFBQUFBQUFBQUFBQUFBQUFBQUFBQUFBQUFBQUFBQUFBQUFP/AABEIAE0DKw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tr&#10;4waVet8O9K8R6RZ3F9rfhHVF8QWsFnE01zLFFPKl7BBEARLNNYy3sEaMMb50IKMFdfHPG3xU/wCE&#10;IW/+M7aFYeJLXVNYvo9Ea9XbMNH0rw/q1xC9vIoKJ59zFqEkdyokL2uojkhlSP1vxn8VLjwRZxzm&#10;aODTlSHAXTTdzPJPPen/AJ+IQqhbb3OWrz+P44aNpen+HoF02GzsdMRZNGjHhCNI7RVje2DWw/tD&#10;CBUaaHKYwu9OmRXqRy/F4hudGlKSu1om9e2i38jzpY3DUEo1qkYuyerS0769CCH9oz4leC5Qnjrw&#10;diO1vIXvBY2ltHfS2s1lqTQRRWcGp3mySS9srW3hklmVZ5LvyUjDqGb0b4LfFDxP471/W9I8Q6Tb&#10;2E+g6bY2+oy21tLHGdY8++ivY4y7E+SY4LO5hVgJDBewSNxMgHk/h74oeBfCWhtouh+G9H0XR2vI&#10;9RbT9P8ABNvBbm6jaN45zGl+F8xWiiYPjcDEhB+Va6Nf2hLPQdS1NRC2m6hcXPmagP8AhFUilknV&#10;EhLTf8TEEuqRJHluQIlXooFX/ZGY3t9Xn/4BL/Ij+1MBv7eH/gUf8zmvhH4V0XQ/C37Lni/TdHsN&#10;P8WeLPs3/CQ69a2yRX2s+d4bv7qb7ZOoD3G+4iimbzC26SNHOWUEYPj74sfEH4s/steLRJfeGdMn&#10;k+EqeLdaddGuJFu4tStr8ra2y/bAbdoo7RlMrmcSNKG8tAmxug0H4oeBfC/ifUPEmjeG9H0fxFqX&#10;mfbdXsfBNvBd3PmOsknmzJfh33OAzZJyy5OTirXiHUvCXi/wfo1xrvw407WvC2jQ/Z9Ml1H4dwXF&#10;jYRZSLy4C96UjXKIm1cD92o7AVMsqx8Lc1Cavp8Mt/uKjmWClflrxdv7y/zKfi79qT4laHZ+OPEV&#10;v4RsIvCenf8ACS2Wl3GofZo0a60qG+KyCUaj5915kmnPm3WzhZEkdvNZYC8vrWlfEPxPb/Fyz8L6&#10;rf8Ahm407yUspJrWOWKS5v1tBczbG82QQzBSjjT5V3G3kFwlzL5c0KeT3HxQ8C3uuazrVx4b0efW&#10;Nbs207VNQl8E27XF/asqI0E8hv8AdLGVRFKMSpCAY4FbN18cNGsfGMut3Omw23iuG2OlS6jN4QjW&#10;+jgEm9rZpDqG8IJMsY843AnGar+yMxvb6vP/AMAl/kT/AGpgN/bw/wDAo/5n0zRXzr/w1JD/AM/c&#10;w/7lxfb/AKiX+cVas/2jp9Qhllthe3EUX+ski8L71T5Gf5iNR4+SORvpG56Ck8pzCKu8PNf9uS/y&#10;Gs0wMnZV4f8AgUf8z6Aor51/4akh/wCfuYf9y4vt/wBRL/OKlX9pkyWslyst0baN1jeYeGgURmBK&#10;qT/aOASFcgd9jelP+yMxW+Hn/wCAS/yF/amAe1eH/gUf8z6For51/wCGpIf+fuYf9y4vt/1Ev84q&#10;W6/aZNjdS21zLdW1zC5jlhm8NBXjYHDKwOo5BByCPY0f2RmN7fV5/wDgEv8AIP7UwG/t4f8AgUf8&#10;z6Frl/ih42/4Vx8PPEPiVLL+1LrTrOSW00xZfLfULrG23tIztY+ZNKY4kAVmLyKArEgHyfTf2jJ9&#10;ckubfT7pTeR2dzdxrdaB5cbeTA8xVmW/YrkRkZ2nmvoL/hHdP8SW5t9StIb2CKaG4SKeNZFEscgl&#10;ikAYEbkkRHVuqsoI5ANcFbD1sNLkrQcZdmmn9zO6jXpYiPPRkpLummvwPkn4d/Fi/wDhn4f1/wAM&#10;2lzf6rfXF5pE+mar4o8N3eheffarqEVnqUy2U6RSTxxXtwL+QRuFH9px26tCqxtR8aPH/jTw7qGq&#10;Rapq/hLxL/YHgPxleaxpMNpO+m6r5NvpM0EV1YtcN9nkH2oAq8k+6B3IKfacRfTPjz/hWthquk6Z&#10;411Dw5b6lr8Nxo2nWevT2yzalFO0Sz2kKS8yrI32cPGoIY+WCD8tXIfgn4Et/DFp4bi8JaLF4ds/&#10;O+zaQmmwC0h85JY5tkOzYu9J51bA+ZZpAch2zzmx4Z40/aG8T+CY/FsE/h23vNR8HQ63r2sDy5YL&#10;W40eC1efT/ImJYrNO01tFvdDGz2OqhAfIXPUfA7x5498Sap4h0bx/odvpGo6fDaXlvIqWlrNLFO0&#10;6Ya0g1G+KKrW52zNKokLOqoPJZm9pj8I6XDqlxqUdtGmo3EMdvNeLGomlijaRo42fGSqtLKVUnAM&#10;jkfeOcvwb8J/CPw50uXTfCfh7TPDGnSzG4ks9GsobSF5SqqZCkaKCxVFG7GcKB2FAHyh8I/Cui6H&#10;4W/Zc8X6bo9hp/izxZ9m/wCEh161tkivtZ87w3f3U32ydQHuN9xFFM3mFt0kaOcsoIwfH3xY+IPx&#10;Z/Za8WiS+8M6ZPJ8JU8W6066NcSLdxalbX5W1tl+2A27RR2jKZXM4kaUN5aBNjfYGi/BXwL4U8VX&#10;viPRfCWiaR4i1RpBfavY6bBBd3XmN5knmTKgd9zqrNuJyQCeeawviV8Kvg3a+DrC5+IOgeDYfCnh&#10;uFbezm8S2VmtjpcTGOJY4zMuyFSViQKMA4QdgKAPnrxd+1J8StDs/HHiK38I2EXhPTv+ElstLuNQ&#10;+zRo11pUN8VkEo1Hz7rzJNOfNutnCyJI7eaywF5fWtK+Ifie3+Lln4X1W/8ADNxp3kpZSTWscsUl&#10;zfraC5m2N5sghmClHGnyruNvILhLmXy5oU7Xw/8AD/4UfEVdQ8a6HpfhXxOviSzk0698Rafb2l3/&#10;AGra8QyQSXCK3nR/uhGyMxX92FI+XA35PCfhGHx5b6jJbaYnjS502W3gu2SEajLYRyxtIivjzGgS&#10;WaIsAdoaRCeWGQD5H+LHxQvfhbrfxR8WWmk6TrWt6f4qubexudatmnazitPAsmowxwsGVo1883GV&#10;Ugbb26xhpmau81P4wfEHS/iBa/Du6XwzbeKdYmsZbTVYbS4uLHTYrm21e4MEkJmje7aMaLJH54e3&#10;D/aVfyY/KKSe0y/Arwjeax4hvr/T49Wg12Zbu707UoIbm2+0/YzYyToroWVpbTZbuu7YUTAUGSUy&#10;aniL4T+EfGFvqNvr3h7TNbg1KGC3vYtRsobhbqKGRpYY5Q6EOscju6q2QrOxGCSaAPmTQfiPrWn/&#10;ALUVlZXE+g6nda7Z6R4f1S70l3ktz9m/4S6VniBbMUnm2CB4mMnlEyxbpCokPG/Er44+J/jh8CPj&#10;PB4f1Lwza6JpXhXXby4vlspb9dWsGvdasbcWzpcxrC3kaVvMx85Xa4BCKqbX+w774J+BNS0OXRbz&#10;wlot3o8tna6dJp8+mwPbva2zM9tAYym0xxMzMiY2oWJUDNVfEn7P3w38Z29rb+IPA/h3XYLWa4uL&#10;eLUtItrhYZbiTzbiRA8ZCtLJ87sOXbk5PNAHgWnftF+PZvGGq3l14a0nTvAS6lrmkWmo63fWmm2y&#10;S6cLwGZ703sk0iu1hIWjGnoYkd33yLbkzWviF4u1rxd+x38aH8RvYHXLDw3rVneQ2ds9nLBINPZz&#10;FcWryTeRIvmYAWeeOWPyp45DHOoX6Hs/hP4R0/xhfeLLXw9plt4pvoRb3euQ2UKX1xEAgEck4Te6&#10;gRx/KSR8i/3RRpvwn8I6P4PfwnYeHtMsfCzwy27aHbWUMdi0UpYyxmAIEKuXfcuMNubOcmgD5a1D&#10;wz4g+ANlfeN9C+G3gvwRP5Nv4fg8OeB7kTw6xeahqNlb29zcq1vYIzWpMnloz/OLqZfOtwS7anhX&#10;4xfF/wAVeMNK8EyaZ4Z8N6+0OrSX99qsKztAtqNJkhk+w2moThGZdTaMwPdhiojuN6giB/qXVfCO&#10;l67pd5pupW0eoadeQvb3NndRrLDPE6lXjdGBDKykgqRggkGsvw78J/CPg+30630Hw9pmiQabDPb2&#10;UWnWUNutrFNIss0cQRAEWSREdlXAZkUnJANAHyNq3xg8T/Hr4f6J4ktV0nw74Wt/FXgdbvRZrSW8&#10;vp5bq50TUQ0d4Jo0jVDfxx7TbuW8hm3L5gEdr4M/tBeNNW8A6Lrv9i+EtJ8H6feeFND/ALI0q0ni&#10;lf8AtWx0c7Yf3nl20dtJqe5Rtl82NRFiEp5sn03cfs/fDe81TQ9SuPA/h2fUdBhgt9JvJNItmm06&#10;KBt0Edu5jzEsbcoqEBTyMVqWHwn8I6XpY02y8PaZZ6cJra4Fnb2UKQ+bbLCttJsCY3RLb24RsZQQ&#10;RhcbFwAeGfB/4ueNPGnifwDPrU2gnw7458H3Xiuy0+w02eG70zY+mmO3luGuXS4wmoFS6ww5aIMF&#10;UNtGX8C/EFvp/wAWvGMCLr19/wAJVrGqSWElzNC8Qg068nt724mBcMJI7qSO1UgEmzOkoAfs9wYf&#10;S/hf+yl4U+GPjvVfGkV9d614p1KGWCbVLrT9MspmWaVJZy5sbO3EzSSRxMXm8xgUOwrvk395H8J/&#10;CMPiS48Qx+HtMTX7iaO4m1VbKEXUsscMkEcjS7NxZYZZYlYnISR1HDEEA+KPi14N+1a1+0p4s/4Q&#10;Twld/wBj3hn/AOE6uJ8eItD8rw5p0vnWEf2Rt8kH+uiH2qDMpxui/wBZXrWvfHLx7D8ZtT0nSvC1&#10;vN4I0TXtN8Pahf3LWkSvLdxWchlF1LfxvGyC/iC26Wc5laNUWQNNiH6Hufh74evLPWrS40q0ntdb&#10;3f2pBJbxsl/uhWFvPUriXMSJGd2coir0AFVbz4T+EdQ8YWPiy68PaZc+KbGE29prk1lC99bxEODH&#10;HOU3opEknyggfO3940AfN0n7QPjqw+Eei+N5I/DOrT+MtN02/wDD/hyyieDUbFr67sbeNGWW52X6&#10;xHUYt8gezXdHGp2C43wHhX4xfF/xV4w0rwTJpnhnw3r7Q6tJf32qwrO0C2o0mSGT7DaahOEZl1No&#10;zA92GKiO43qCIH+h7L4J+BNN/wCEk+yeEtFtf+Em3/255OmwJ/au/fv+1YT9/nzZc7858x/7xza8&#10;O/Cfwj4Pt9Ot9B8PaZokGmwz29lFp1lDbraxTSLLNHEEQBFkkRHZVwGZFJyQDQB4F+zV8XL3x9pP&#10;xG8feINTt9I8LTzaXqlvY307MuixS+HdMvLhWuXcJ5IM+7AjjCsJnJPmYTznwP8AH2/+Hdn4w8Xa&#10;zo+vfatd8N6h4x1DSNf0O70NLXWLSEyJpkVzcW6rdSNp6xW+6EYCaJJP5ZM8hH2HH8J/CMOl3Gmx&#10;+HtMTTrjTY9Gms1soRDLYRrIsdoybMGFVllCxkbQJHAHzHOpeeEdL1C4sbi6to7mexmNxaSzRq7W&#10;8pjeIyRkjKMY5JE3DB2uw6MRQB83eKte+IOm/ET4YeHdS8X+GbnUZfFUMty2i2dxaGawfSdYd4Lm&#10;xa6kO1msyYpzMVMq5MP+jfvcv4Q/G3xPqnhX4d6FB4Z0nTdR8Rab4f1TR4tLsJYtKtdHksopdQUg&#10;PlGgaC5iQIDHGb7SVc/vmI+h/D/wT8CeEtDbRdD8JaLoujteR6i2n6fpsEFubqNo3jnMaIF8xWii&#10;YPjcDGhB+UY1NP8Ah74e0j+y/sGlWll/Zdm2nWH2e3jj+yWp8vMEWF/dxnyYcouF/dJx8owAfGXw&#10;B+OutaX4bs/Eut3Wg6F4B1DWNDtbyFoXtdP8M2svg60uyIZXm8q2tmvHtIo4yoVWmcZd512eofAP&#10;Xta174h6tf69p39haxrHgPwnrmr6RHA9ukOqTnU47lmhcllk228EJL5fZbRIxPlrj1XWv2f/AAvq&#10;95oBhWTR9L0n7GDpGl29rBb3aWUyz6fHKwh81Y7WZfMijikjTLOGDqxU72l/DPS9L8Ya94mE93ca&#10;rq8NraSPM67Yba3EhhgjVVA2iSe5k3NuctOwLbFjRADyr4sfFDWND+DMmq22k6t4V8U6vNHpVhYT&#10;W0Oo6lZSyy+W11Ha2rXC3bW8AlvfIjLl47dg2z5ivkvgPxJaTa18J/B9pDf2tj4T8eXFjo8Or6dc&#10;abdvo7+HNWeyY2tyiTLHEDLZLK4JmbT5JNxZmC/Yd54R0vULixuLq2juZ7GY3FpLNGrtbymN4jJG&#10;SMoxjkkTcMHa7DoxFYPi74J+BPiBv/4SjwloviTf5O7+19Ngut3leb5WfMQ52faJ9v8Ad86TGN7Z&#10;APPvD3/Jzvj/AP7E/wAOf+luuVl/HXwD/wAJ54n8LJ/ZHhLxx9ms79v+EI8ZXfk2lzue0/4mKD7P&#10;c7pLbHkg+TwuoP8AvEztk7e8/ZV+DuoW9jb3Xwv8HXMFjCbe0im8P2brbxGR5THGDFhFMkkj7Rgb&#10;nY9WJrqPGXwn8I/EbS4tN8WeHtM8T6dFMLiOz1myhu4UlCsokCSIwDBXYbsZwxHc0AfI2h+GdA+O&#10;Hxi0rWbf4beGfHPha7+HvhO7jm+INyZ9R02znuNVcNH5lvdGeZo+X3zJuaNcyNksuD8WvBv2rWv2&#10;lPFn/CCeErv+x7wz/wDCdXE+PEWh+V4c06XzrCP7I2+SD/XRD7VBmU43Rf6yvsPxl+z98N/iNqkW&#10;peLPA/h3xPqMUIt47zWdItruZIgzMIw8kbEKGdjtzjLE9zW9c/D3w9eWetWlxpVpPa63u/tSCS3j&#10;ZL/dCsLeepXEuYkSM7s5RFXoAKAPmTxZpV7b6p4q+DMVncNp3jTXotStAkTG1Gh3befrsUk2PMDN&#10;LFqKsy7vKfWNOVZIvNTysHwD4V0X4geNPDPhvxRo9h4k8OvefEfUW0jV7ZLq0a6i8UwRxTmGQFDI&#10;iXE6q+NyrNIAQHbP2BN4U0yXWbW/e1jfUILeaCG8aNTNFFI0TSRq+MhWMcRZRwTGhP3RXCfFbwr8&#10;G9C8HwQ/EuDwbp/hV9Se4hj8VpZRWLX8plld1E4CGdy9w5I+Zt0h5yxoA+el+E/hLxT+0ZqelaT8&#10;O/Afj3wnpXhvR7R28RXYn/sVBqutpPDZRta3CnYySR/Z98CR/Z44htVQI+o8X6Dpvhz4vaj4z1bR&#10;tB8XWreJNIsE1+HUmj8QeGJ7gWNpBp8KLET9maWWO5lT7REGj1C4zDIGIn9p179mn4VeKf7O/tr4&#10;d+FtX/s6zj06y+36JaT/AGW1jz5cEW6M7I1ycIuFGTgVvXnwn8I6h4wsfFl14e0y58U2MJt7TXJr&#10;KF763iIcGOOcpvRSJJPlBA+dv7xoAlorZ/saH+9J+Y/wrn9S8VeD9F8Gp4u1DxRpdh4TeGG5XXrn&#10;UIY7FopSoikE7EIVcum1s4bcuM5FAE9FXtJTS9e0qz1PTL+PUdNvYUubW8tJklhnidQySI65DKyk&#10;EMDgggirf9jQ/wB6T8x/hQBjUVs/2ND/AHpPzH+FH9jQ/wB6T8x/hQBjUVs/2ND/AHpPzH+FMh0m&#10;GSFHLPllB6j0+lAGTRWH4J+K3wz+JWqy6Z4R+IPhvxVqUMJuZLPRNatryZIgyqZCkbMQoZ0G7GMs&#10;B3Fdr/Y0P96T8x/hQBjUVe1JNL0W3S41C/jsLd5obZZbmZI1aWWRYoowWwCzyOiKvVmZQMkgUSJp&#10;cOq2+mSX8aalcwy3MFm0yCaWKNo1kkVOrKjTRBmAwDIgP3hkAo0Vs/2ND/ek/Mf4Uf2ND/ek/Mf4&#10;UAY1FbP9jQ/3pPzH+FH9jQ/3pPzH+FAGNRWz/Y0P96T8x/hTDpMImVNz4Kk9R2I9vegDJoq9Imlw&#10;6rb6ZJfxpqVzDLcwWbTIJpYo2jWSRU6sqNNEGYDAMiA/eGTTU0vWrd7jT7+O/t0mmtmltpkkVZYp&#10;GiljJXIDJIjoy9VZWBwQRQBRorZ/saH+9J+Y/wAKP7Gh/vSfmP8ACgDGorWl0mGNQQz/AHlHUdyB&#10;6VX1ZNL0HSrzU9Tv49O02yhe5ury7mSKGCJFLPI7tgKqqCSxOAASaAKNFZvhb4geAfHFna3fhvxp&#10;ofiC0ur1tNgn0vVbe5Sa6WEztboyMQ0ohVpCg+YIpbGBmur/ALGh/vSfmP8ACgDGoq9pKaXr2lWe&#10;p6Zfx6jpt7Clza3lpMksM8TqGSRHXIZWUghgcEEEVb/saH+9J+Y/woAxqK1odJhkhRyz5ZQeo9Pp&#10;XG23xW+Gd5quvaZb/EHw3PqXh+G4udYs49atmm02KBts8lwgbMSxtw7OAFPBxQBuUVs/2ND/AHpP&#10;zH+FH9jQ/wB6T8x/hQBjUVs/2ND/AHpPzH+FMj0mFmkG5/lbHUegPp70AZNFQXnirwfpvjKw8I3f&#10;ijS7XxZfwm5s9Bm1CFL65iAcmSOAne6gRSfMAR+7b+6a6D+xof70n5j/AAoAxqK2f7Gh/vSfmP8A&#10;Cj+xof70n5j/AAoAxqK1jpMImVNz4Kk9R2I9veq8iaXDqtvpkl/GmpXMMtzBZtMgmlijaNZJFTqy&#10;o00QZgMAyID94ZAKNFbP9jQ/3pPzH+FH9jQ/3pPzH+FAGNRWz/Y0P96T8x/hUN3pkVvbvIGclcdS&#10;PX6UAZlFbP8AY0P96T8x/hR/Y0P96T8x/hQB8qfGjS7nXNH03TrKLz7y7uNJt4I8hd0jy6uqjJ4G&#10;SQMkge9c3qGj+GvF01rZ2+uWFxpOm6lbRJNZpLby22ku6QSSTvPEibg5hf5MjzLi4crhiR7rofgP&#10;QviHe3eneILH7fZw6dYXKR+dJFiQXOpKGyjA9GYYzjmtb/hmD4Z/9C23/gwuvb/pr7V9vl2dwy2E&#10;qUlK/M2mrdUk738lpa1rvc+Qx+Tzx841YtW5Une/S7W3rrvstj5ljsZdL0vxOl54Pj8PahdaJKke&#10;mvJcKZlS6tZPNWGWQzAoqyyb93lsIT8uI5MxeLfDPhrS7zxNdQW3kwaLeX2kmw8yVvNnaaQWknmE&#10;5XEZkbbyD9hwxzMK+n/+GYPhn/0Lbf8Agwuvb/pr7Uf8MwfDP/oW2/8ABhde3/TX2r2I8W0Yy5uW&#10;e+tnvsurb2Xe6bunokeVLhirKNuaPldbbvokt36NaNa3PmD4reE/D/h7SwdJ06/tvLvPItdQuLcw&#10;w6hb7X/fK7XEn2jO2NhJDHGgD5IG+MC1/ZV7/b3/AAkP2O4/sD/hFfs/9q+U32Xzf7G8jy/Nxt3e&#10;d+625zv+XrxX0r/wzB8M/wDoW2/8GF17f9Nfaj/hmD4Z/wDQtt/4MLr2/wCmvtSjxbSVJQlGUnZp&#10;t22lbz309PIJcMVHUc4yildNJX3V/LbX/gnzL/witifN/snwrHr2p29hpBGlobqUzLPZma4umSKQ&#10;PlZDEmVIjUSAFckGuj8f+E/D8kni3UJNOv7y6kvNUnn1K3tyYbO4W6nWKFrg3CRR5CQkxtE7sJfl&#10;OZIwvu//AAzB8M/+hbb/AMGF17f9Nfaj/hmD4Z/9C23/AIMLr2/6a+1ZS4qg5xmudW899Ffrs2r/&#10;AOZrHhqahKL5dfLbV26dE7f5HzL4i8J6VHdePlsvD8cVvpd/cW0Uy3cmy2jiOxPmZ28t2YBsTArN&#10;86RGN1Aah4b0u21fwTpEF3F5sSTeIrhV3FcSRabbyRng9nRTjocYORX1T/wzB8M/+hbb/wAGF17f&#10;9NfaiT9mH4byfZw2h3Jit/MMUH9r3vkq0nl728vztpY+TGNxGcDGcE53jxdSUFBxk2ut9fgcer7u&#10;5i+F6nO5KUfS2nxKXbsrHzpe+DfDV54k8S2lno32SPQ9YmsLW3+1SyNfuYb2SOGQk5O6W1ijRY9r&#10;lZCpZ3IejSvDkVxoWuWGoeHv7CubiaBl0kTSbvtQsdU+zhY3YyozSLDiN2ZnLAj5ZFWvov8A4Zg+&#10;Gf8A0Lbf+DC69v8Apr7Uf8MwfDP/AKFtv/Bhde3/AE19qxlxVTcXC09lu72atr8XV667dDVcNTUl&#10;L3d30tdPp8PRff1PmqP4eLpWg6dJH4Y/t/xK1nC8+jlp5W2tc3yyTNHBIrq0YgtoyMgIXKuu88b3&#10;j/wn4fkk8W6hJp1/eXUl5qk8+pW9uTDZ3C3U6xQtcG4SKPISEmNondhL8pzJGF93/wCGYPhn/wBC&#10;23/gwuvb/pr7Uf8ADMHwz/6Ftv8AwYXXt/019qmXFUZVFUfPe7enZ9Pi2/p3HHhqUabprl2S+7rt&#10;ufNH/CP22ieI7JrbSv7MWbQtWYBrgyNIo06cB2ByHydxE8REMqlSioVkQfZtjIY1kIJHI6H615r4&#10;s+A/gbwb4N8S6zo+iG01K10e+8mY3lxJt3W0iN8ryEHKsRyO9dtdLeyskVgFaY5YrJOIl2jAzny5&#10;DnJHGB35r5DNceswxHt7Pa2u/wCv5n1WW4J4Gh7G63vp/S/I8L/aK8Tad8P/ABRr+tRa5oNxrOt+&#10;GodPuvAvifTnn/4S63tnvHh07TXMsatcytdzwugS6I8+1JhAZRNl+KvjF8RLf9pqbw/b+JtC0fSr&#10;bWdOsbHw1f6iFu9Y0+WG2e6u4rBdPlubja012i3EV3DBG1oTKmyCcyesaB8SNM8VeKdR8M6J4s8L&#10;ax4k03zPt2j6f4lgnvLXy3Ecnmwpbl02uwVtwGGIB5NdV9g8Sf8APK1/8GP/ANyV4vPHuerys4X9&#10;nv4nnVfgV8P9T8W+M4dT8TanoGk6pqNxqEttbzebqOPIUxxJGqq8xaCIbQXMe3LuGJ9S03X7TWbd&#10;7jT7+G+gSaW3aW2mEirLFI0UsZIJAZJEdGXqrKwOCCKx/sHiT/nla/8Agx/+5KqalPq2i26XGoT6&#10;bYwPNDbLLc6ssatLLIsUUYLWoBZ5HRFXqzMoGSQKOePcOVnVSXLboTvP+s9f9h68l+PmvWnhvXvh&#10;J4i1i/h0rw/o3iuW51LVr6YQ2tjE+i6pbpJNKxCxq008MQZiAXlRRywB7WaHX4ZLdJEtQ8shWIf2&#10;ieW2Mf8An0/uhuv+Fc3r/wASNM8K+KdO8M634s8LaP4k1Ly/sOj6h4lggvLrzHMcflQvbh33OpVd&#10;oOWBA5FHPEOVnk/h3xzfap8SH1Dwl4mZPDHjL4rRqNY0j7PdW+rWNv4RjkkSKZ0kRozdacYXeLDA&#10;xSoHRgceR6h8bfE9xrnhnxVpnxCh174iN4HvDr+gXc9jDD4IlutV8Ppfo4itmltFtke5YtfLcGIW&#10;e6RZBHKr/Wn/AAsjTP8AhOv+EJ/4Szwt/wAJl/0Lv/CSwf2j/qvO/wCPf7P5n+q/efd+783TmtWT&#10;XLiPQr/W31PRU0bT/tH2zUW1tBb232dnS48yT7NtTymjkV8kbCjBsEGjmj3DlZ4l8C/il488X/ET&#10;wfperePLHX9C+x+IL0Xnh+4g1C31hLc6RHCJb0WFtHN5Ul/djdZxxIDHHG7PJFMD9Sfan/vt+dcl&#10;Zz6tqNxf29pPpt1PYTC2u4odWV2t5TGkojkAtcoxjljfacHbIp6MDVXRdcuPEnl/2Rqei6p5llb6&#10;in2LW0m3Ws+/yJxttjmKTy5Nj/dbY2CcGjnj3DlZ2/2p/wC+350fan/vt+dcRouuXHiTy/7I1PRd&#10;U8yyt9RT7FraTbrWff5E422xzFJ5cmx/utsbBODWVffEjTNL0KXW7zxZ4WtNGhsrXUZNRn8SwJbp&#10;a3LMlrOZDb7RFMyssbk7XKkKSRRzxDlZ6Z9qf++350fan/vt+deZ+D/iRpnxD2f8Ir4s8LeJt/nb&#10;f7H8SwXe7yvK87Hl25zs+0W+7+750ecb1zv2c+rajcX9vaT6bdT2EwtruKHVldreUxpKI5ALXKMY&#10;5Y32nB2yKejA0c8Q5Wdb9qf++350fan/AL7fnXmfgb4kaZ8T/tv/AAhvizwt4t+w7PtX9h+JYL37&#10;Pv3bPM8q3bbu2PjOM7Wx0NGv/EjTPCvhbTvE2t+LPC2j+G9S8v7DrGoeJYILO68xDJH5Uz24R9yK&#10;WXaTlQSOBRzxDlZ6Z9qf++350fan/vt+deUXnxe8Pad4NsPF13448HWvhS/mNtaa7N4qtksbiUFw&#10;Y45zb7HYGKT5QSf3bf3TXQeF9cuPHGhW2t+HNT0XxBo11u8jUdL1tLm3l2sUbZIlsVbDKynB4Kkd&#10;RRzxDlZ2/wBqf++350fan/vt+dee6t4yi0HwzeeI9T8QeHtO8PWUz211q134giitIJUnNu8bytbB&#10;VZZgYipOQ4KnnijSfGUWveGbPxHpniDw9qPh69mS2tdWtPEEUtpPK84t0jSVbYqzNMREFByXIUc8&#10;Uc8Q5Wehfan/AL7fnR9qf++351xGta5ceG/M/tfU9F0vy7K41F/tutpDttYNnnzndbDEUfmR73+6&#10;u9ckZFF1rlxZWet3dxqeiwWuh7v7Vnl1tFTT9sKzt57G2xFiKRJDvxhHVuhBo549w5Wdv9qf++35&#10;0fan/vt+dcR4o1y48D6Fc634j1PRfD+jWu3z9R1TW0treLcwRd8j2wVcsyqMnksB1NVNJ8ZRa94Z&#10;s/EemeIPD2o+Hr2ZLa11a08QRS2k8rzi3SNJVtirM0xEQUHJchRzxRzxDlZ6F9qf++350fan/vt+&#10;deUeNPi94e+G2qRaZ4u8ceDvC2pSwi5js9a8VW1nM8RZlEgSS3UlSyMN2MZUjsat6/8AEjTPCvin&#10;TvDOt+LPC2j+JNS8v7Do+oeJYILy68xzHH5UL24d9zqVXaDlgQORT5ohys9M+1P/AH2/Oj7U/wDf&#10;b865KOfVptUuNMjn019St4YrmazXVlM0UUjSLHIyfZchXaKUKxGCY3A+6cZWpeMotF8Gp4u1DxB4&#10;esfCjww3K67c+IIo7FopSoikE7WwQq5dNrZw25cZyKXPHuHKz0L7U/8Afb86PtT/AN9vzriPC+uX&#10;HjjQrbW/Dmp6L4g0a63eRqOl62lzby7WKNskS2KthlZTg8FSOorK8DfEjTPif9t/4Q3xZ4W8W/Yd&#10;n2r+w/EsF79n37tnmeVbtt3bHxnGdrY6GjniHKz0z7U/99vzo+1P/fb86537B4k/55Wv/gx/+5KP&#10;sHiT/nla/wDgx/8AuSjnj3DlZ0X2p/77fnR9qf8Avt+dc79g8Sf88rX/AMGP/wByUfYPEn/PK1/8&#10;GP8A9yUc8e4crOi+1P8A32/Oj7U/99vzrnfsHiT/AJ5Wv/gx/wDuSj7B4k/55Wv/AIMf/uSjnj3D&#10;lZvtct58Z3n7j9/dP8a8b+PGtaf4Q8U+FPFsvxB0L4d61a2WoaVbal4vsnn0iaC4e0lmhZhcWyrc&#10;lrSBowZ8siXGI32s0XftDr63cUDJa+e0bui/2ieVBQMf+PT1Kf5zWLZ+MotR8ZX/AIRtPEHh668V&#10;2EIubvQofEET31vEQhEkkAtt6KRLH8xAH7xf7wo549w5WeEW/jS98I6xq/i1NM1D4d/2h8KPDUFj&#10;4XhW3tINLkN3epK7vNat5UWl/bLczOIjHBFMXlgf92leb3Xxc+IPxo8D/ELwYvi6Hxdb2vhTxnbR&#10;/wDCK3NprC+IJU0zRzbRtcw2UAlZJNXuEC20MB3Rxo3mFGaT7f8AsHiT/nla/wDgx/8AuSj7B4k/&#10;55Wv/gx/+5KOePcOVnH+PPHV9Y/C/wAO2HhLxO2seI/Fn2fRtA8R5t5/NklgaR9T+RFt5PKtori9&#10;2AJHL5HlptMiCsr4qaB4b+G/w/8Ah+tn4ksfh7YeCLyFdB1LW4JbzSrLbYXFkiXrGWMiM288qK7z&#10;x5mMA3uzCOTsPFGuXHgfQrnW/Eep6L4f0a12+fqOqa2ltbxbmCLvke2CrlmVRk8lgOprldf+OnhH&#10;wr/Z39t/EXwNo/8AaVlHqNj/AGh4vtYPtVrJny54t8A3xNtO11ypwcHijniHKzx3WPHHiKKTwb4+&#10;8OadBa6tZ+FPHx0y00ewH9neKNSF1azWxjjwzuuofZZdRjjhlMsiqzCaVFkd6viD4+XWn+ItG0qx&#10;+P7XPw5udZsYLr4l+dojeVNLp+tTT6f9pFr9iXY9jpj7TF5o+18uRLGF+lta1y48N+Z/a+p6Lpfl&#10;2VxqL/bdbSHbawbPPnO62GIo/Mj3v91d65IyK4vxJ438GX3h7wp481nxf4OXw9Z6k8+ieIZvF0MV&#10;i14YLm2YRzeSI5W8qS6TZlsYY4ymQc0e4crOu+BnjHVvGHw1stT1W9bUJDeX9va6nsVP7Ssob2eG&#10;zvfkAjb7Rbxwz741WN/N3RqqMoHe/an/AL7fnXJXk+radcWFvdz6baz38xtrSKbVlRriURvKY4wb&#10;XLsI4pH2jJ2xseik1lat4yi0HwzeeI9T8QeHtO8PWUz211q134giitIJUnNu8bytbBVZZgYipOQ4&#10;Knnijnj3DlZ6JHcs0ije3X1qC1un+ywfO3+rXv7CuY0e41fXNMstU0ufTdR068hS5tby01ZZYZ4n&#10;UMkiOtqQyspBDAkEEEVBc32o6X4ek1m7udNsNGtrU3ct9d6sIYYbdU3NI7vagIqqMktjABJo549w&#10;5WfLXhrSfHukfsT+DPHd14x0kJ4H+HZ8SeGLbStBe3uba8Xw/PBAbiaa6njnVIrmTKiGPc4RuFDR&#10;t32tfFXxP4b+Jkugv4+upvEGm6/oujaX4Pu4rFZvEmlTJYC+1Z4lgW4kaP7RqLmW1aK3Q2B3R4im&#10;De2yT6tDqlvpkk+mpqVxDLcw2basomlijaNZJFT7LkqjSxBmAwDIgP3hks59W1G4v7e0n026nsJh&#10;bXcUOrK7W8pjSURyAWuUYxyxvtODtkU9GBo549w5WeETfFj4n2trBb3erNaTeEdY0Hwnrt75Ns/9&#10;u313rmnxPcbAv+jbtNeK42R7lH9teXuElmTXkeofG3xPca54Z8VaZ8Qode+IjeB7w6/oF3PYww+C&#10;JbrVfD6X6OIrZpbRbZHuWLXy3BiFnukWQRyq/wBvfYPEn/PK1/8ABj/9yUfYPEn/ADytf/Bj/wDc&#10;lHPHuHKz59+BfxS8eeL/AIieD9L1bx5Y6/oX2PxBei88P3EGoW+sJbnSI4RLeiwto5vKkv7sbrOO&#10;JAY443Z5IpgfqT7U/wDfb86537B4k/55Wv8A4Mf/ALkqpHPq02qXGmRz6a+pW8MVzNZrqymaKKRp&#10;FjkZPsuQrtFKFYjBMbgfdODnj3DlZ1v2p/77fnR9qf8Avt+dclJPq0OqW+mST6ampXEMtzDZtqyi&#10;aWKNo1kkVPsuSqNLEGYDAMiA/eGTUp9W0W3S41CfTbGB5obZZbnVljVpZZFiijBa1ALPI6Iq9WZl&#10;AySBRzx7hys637U/99vzpjXLefGd5+4/f3T/ABrA+weJP+eVr/4Mf/uSs/T9Q1HWGU2Fzpt8N9zC&#10;HttVEih4ZRFOhZbUgMkq7GU8hlYHkGjnj3DlZ5X8dPCd/wCLv2jvhRe6LcQweJ/D2ga/rGkTXbss&#10;JlW80WKaFyA21Z7aa5tjJskMQuDIqM8aCuM+Bfx1fQNF8Ia1rEmo+FPBviC88dXU2navZbLv+1G8&#10;SB7KxMahpDemOS+VbWIs8jJIFVzGMfS/2DxJ/wA8rX/wY/8A3JR9g8Sf88rX/wAGP/3JRzx7hys+&#10;SvAPx88da18CNU8Y+IfiRdaa/neHYJLj7Np1osEcnh7Tr+5MNzNbm2tp557uTD3uYGbyrdDbtMsq&#10;b/8AwvD4mXfxy03S38V6Fp1oLzSLe28P35l0271uyntrSS7vYtGksJ747XnvFVxeRRwNaETri2uG&#10;k+lvsHiT/nla/wDgx/8AuSj7B4k/55Wv/gx/+5KOePcOVm/NcsY/vn78ff8A21rzD9pS4ZPhjb3T&#10;uVtdP8S+HNRvJ2OEtrW31uxnuJ5G6JHFFHJI7nCoiMxIAJrqrqHX7WIPMlqqNJGgP9ok/MXUKOLT&#10;+8Vqb7B4k/55Wv8A4Mf/ALko549w5WfOXx6+MWg67ceEvGPwom0nx54r0nUr1obrRYjqEV7cQ+Gv&#10;EMtpZGeD/XMJGc/Z0k3oLkHCeehbL+Gfxe+IXiHxV4O0h/ifpXiTQ7/xXbW0ureGtStNbaVF0vVr&#10;ueykvI9KtbVVLWVmTHFGbiNZHZpEWaDH1D9g8Sf88rX/AMGP/wByUfYPEn/PK1/8GP8A9yUc8e4c&#10;rPEf2JfGGqy/CLwNoviK8NhfDwdosujaOiL9nl06OzhU3cM2N88jPKqzqdvkHyE8vayXN39JR3LN&#10;Io3t19a5v7B4k/55Wv8A4Mf/ALkoWx8SKwIitcjn/kI//clHPHuHKzdtbp/ssHzt/q17+wr4s1D4&#10;h+BtQ/YJ/wCEHuNX0nU/H3h74X3NvNoMbLdajod5BoM0FwbiJQz2bIDNbu8oTDS+STulCN9YWVvr&#10;11Z281ulq1vJGrRt/aJGVIGOtpnpjrU32DxJ/wA8rX/wY/8A3JRzx7hys+ffiN8WfGnw2vPFnhTU&#10;/GzS3TWei6hD4tumstGstGmvJtS85JJ5LW5itrLGmJFD50NzL5t2kbTOZEkj8th+LHjT41eA9Wm1&#10;fxs0elaH/wAI3cPfaC1lc2kaw+NL2CfWvtLWoWTy7TSI5jLsjttvmyGBUIVPtT7B4k/55Wv/AIMf&#10;/uSj7B4k/wCeVr/4Mf8A7ko549w5WdF9qf8Avt+dMS5YST/Ofvjv/sJWB9g8Sf8APK1/8GP/ANyV&#10;DDDr88twkaWrPFIElH9okYbYpA/49P7pXp/jRzx7hys8X8YeJtO8E/GHUtMsNc0HXrrxL4l0fUNQ&#10;+H+sac7avPcEWNquo2EhlUNbWsVtDdF1t5gr2VyPOjKnyOCu/iFrPw38A6jotr43bwbqd54+8U3k&#10;2p69q+n6LYaZH/ac0sVg1xcaddgSXMV3DewxPEZJYzLIsqxKiN9V/YPEn/PK1/8ABj/9yUfYPEn/&#10;ADytf/Bj/wDclHPHuHKz5K+Dfxs1uzvIfiB4j8Qw+GdK8W6/oeteJbe5WG30yzsLnwZHsuxJKpki&#10;gm1GGO2WV5SpktFiU7/ND9T4K/aB8SeJvE3gyS48ZXNnbatr+tWdto0+ieTc3cMet3tvEstvLEk0&#10;qxWsCI32do5rKTyp7yOeCVzD7v4i1y48H2a3evanouiWreZtn1HW0t0PlwyTyYZ7YD5YoZZD6JE7&#10;HhSRq/YPEn/PK1/8GP8A9yUc8e4crN9rlvPjO8/cfv7p/jXiPxV+JHhn4c/tHfDnVPFvifSfC+nS&#10;+FPEdtHea1fxWkLym80RhGHkZQWKox25zhSe1ektDr63cUDJa+e0bui/2ieVBQMf+PT1Kf5zXN/8&#10;LI0z/hOv+EJ/4Szwt/wmX/Qu/wDCSwf2j/qvO/49/s/mf6r95937vzdOaOePcOVnmOt/HbVLr4my&#10;jSPHkLztr+i2fh3wbaNZyw+I9Du0sGutWRTG11OsS3WoMJ7eVYFFgCysI5t+r+z/APGY+IbfTr7x&#10;D8UodU1y/wBMtpfEHhS5gtkXwzqs0kEa2AlhRGtW8+aS3W1vWluJWjUI26Gff7H9g8Sf88rX/wAG&#10;P/3JR9g8Sf8APK1/8GP/ANyUc8e4crL1j400fU7yK0s9bsbu6m+1eXBBdo7v9mmWC5woOT5UrLHJ&#10;/cdgrYJxVrVLpv7NuDvbgL3/ANoVj/YPEn/PK1/8GP8A9yVXvrXXY7Yi4jtRFIyRn/iYnlmcBRxa&#10;f3iKOePcOVnVyXDLIwDsAD60n2pv77fnXOtY+JGYkxWuTz/yEf8A7ko+weJP+eVr/wCDH/7ko549&#10;w5WZvwv/AORh1H/sD2P/AKVahXpNebfC/wD5GHUf+wPY/wDpVqFek1vW/iy9TKl/Dj6BRRRWJqFF&#10;FFABRRRQAUUUUAFFFFABRRRQBy/xT/5Jj4v/AOwPef8Aoh6k0/8A5Cif9cX/APQkqP4p/wDJMfF/&#10;/YHvP/RD1Jp//IUT/ri//oSUpfCOO58zfDf4u+HtD/ZX8HaFoEmj+K/jJ4M8DpLZ+EI4TqOpabq9&#10;po7xvHcWsOZrVg/mWzlvLO6bydweVVarb/FLxVr3j/w54S8C/F//AITDwrqms2dpJ45W10zUH3ya&#10;Zrk95YxyWsMdsJYVsLCZMxs8b3CtKJonWE/XlFcVzax8seG/jR4nu/GHgjTNR8Z+U7azquhfYV0u&#10;Jp9Y+yavd2X2iZNim4zb2gaRrBovsU0iTzwyWku2DgNe+PGp+PtE+Cfhy81z+0dZNl4fvfGNstoq&#10;eRrkPiTwxG8MzKgWG5ia4uhJaqVaPzU8yNQ0Vfc1FF12Cx4b+yzZzaZ+zf8ABPT7q+uL6+sdLtrO&#10;7F2sazWlxFaSxzWbqiKEa3kV7cow8xTCRIWkDMcmz8feA/BHjz42+HviBq2j2T+I9fhntPDurFJL&#10;nXLOTQtMtiLayIMl4sksM8ASJH8ySN4wGYFa901f/kIaJ/1+N/6TzV5/qHxS8X6h4u8Taf4S8F6f&#10;4g0rwvex6fqsl3rpsr+WdrS3vGSzgNu8Mv7m6hCma4gBk3qxjRRIzEeL/wDCWaJ/wgX/AArr+2dP&#10;/wCFg/8AC2P7R/4RP7Un9q/Zf+E1+3+f9kz5vlfY/wDSt+3b5P7zOz5q8r+IGg+N5P2evjpoljqO&#10;oL4N1298c+JbrUVnnEun/YNS1JJ9PikA8uKK5lTTGEBB82N9ZJZSY6+5rr4r+CLLXdb0S48Y6BBr&#10;Oh2TajqunS6pAtxp9qqq7Tzxl90UQWRGLuAoDqc4Iouviv4IstC1vW7jxjoEGjaHetp2q6jLqkC2&#10;+n3SsqNBPIX2xShpEUo5DAuoxkijm8gsfNs2g+N7r42/Gq08L6jqEOleNPE1p4a1GeCedW0LZoWl&#10;TtqFs0Y220rWj6hH57bs3K6Uu3YJDVT9mv4heFvhVpfgnU/GviXR/B+m6t8IfBNtp15r1/FYw3ss&#10;C6k1xHC8rKJGjW4ty6qSVE8ZON65+spvFmiW/wBs83WdPi+x3sOnXO+6QeRdTeV5MD5PyyyfaINq&#10;H5m86PAO9c+V/Cf9q7wR8Rvh9eeJtV1LT/Bn9lWWk3Wsw6xqUEcVh/aFha3luTKzL+6b7WIVkdU3&#10;yRSALxyXbWwHgXwj8J634J13wn4yg0bUD4o8C/Bvwjb6n4fW1f7ffWLrq323T44iCVufNtrWZFKh&#10;mktFgLxLNI47/wDYv/5l7/sjfgH/ANy9e+yfFfwRD/ZXmeMdAj/tb7H/AGdu1SAfbftfmfZPJ+f9&#10;55/kzeXtz5nlPtztOOV8PftB6J4n1i7FnD5PhvSv+Egg17Xry4SODRrrSryC3eG5ILJF5qSy3CGR&#10;0byYg+3DHYXbA8s0H/imf2CfAHxD07/RvFXgn4aW2s6XeL/F5WlxSyWsw/5aW0/koskZ67UdCksU&#10;UsfffGT4a/2L+y38W9D0KDUNf17V/DOrtPcOn2jUdYvpbF4xI4jUb5W2xxqiKFRVjijRI0RF7Xxx&#10;8TrHwz8PbbxVpIt/EUGpTafaaS1tdKLa7lvrmG2tHM6hwIGkuImaRFciPcyo5AVuVvvjR4h8DX3h&#10;+2+IXhfR/DMGq6nJaPrFl4iF1pttbppt/fSTPLLbwOGjGnkOrxrGFnjdZXIkRDUZxfxh+O3gjx5o&#10;UekfDPxBp/jbx7rOdBsrjwXewT39pazskuoLBfq4hs7k2drcXEAnljWSSyUgSeUVHAQ6h4nTxP4A&#10;8B6ZZf8ACv8AWdF8fyX/AIf07xVaRakbLRrvQdaeJZI7K8EPlLPDqVtBFFOhigtrcMuAPM+p774r&#10;+CNN/wCEZ+2eMdAtf+Eo2f2D5+qQJ/a2/Zs+y5f9/u82LHl7s+Yn94Zqr8XPC2myaXa6/wCKfDGk&#10;alq+p3emaXajW4mN9LDdNb+VFvCF5w3lrJEqsY5WMeWwGYv5AfK/jTXr7wX4oiv9Y8Y+GPDPiGy+&#10;LwXU/FetWbRaJ5reCWCOLVrtHhUwvDDta7cmUGQNhxCvufjn4ya3pnwcsvFfgm78IePftVk9lDrV&#10;nfutnd6zIVtbCK2hj81Ximv3SFw91GIVJLSNtYj0qz+IXhbUfGV/4RtPEuj3XiuwhFzd6FDfxPfW&#10;8RCESSQBt6KRLH8xAH7xf7wrfpXA+Gda1x/hN4YuvC/iSx8QeDvDbaz4Q8Q2Nx481GxnupXtte0y&#10;HWLqSa0uJYI4stYXMjSFHkuL69lO4M2zf+NFtY/FrTfH2o+FteuI/AvibU/AemweJvC94say6ovi&#10;BYru7s5lyrzxwPp0f2lAw3W6Rbi1syR/Y9FPmCx8CfF//hN9c/4TvxN47/4l+q3Hwb8b6Mmj2nnx&#10;2Mf2L+y47i6ihmyw+0Xb3bRyZ/eWiWBIVw1Wvj5pN94R0n9sLx3pVncalBqEM3hrXtOs4mknkibw&#10;3pYsrxeCAtpJc3RkUbAYbqaVmY20cbfeNFHMFjwz43a9feHfHnw613xPHo+geBdB8WfaT4im1Rgs&#10;UUmharA0l6JIUjtF+0TwQo3myCRpkHyMyqeA+J3i7Qfjh4mGgfDzTtY8Z+Hlhm1rxDqfw6uLK0uH&#10;v5IBZ6Vdpd3c0NvdrH5N46ywtK0N1pVpkoYNh+sqKVwPk34X+I/iJ8UPitqus6Jrnhjwx4hHgfw/&#10;aeJbXUvD9zqUMWqQajrtvdwQbL6DasNzDcx7t0ocBSrEfM+B8E/iF8NfDP8AZWm+Jr3T9N0bX/g3&#10;4Lt9P8Oa5cx3t5qcB/tdTaRwCNWvpSsiRmOKHMjSKBHlwtfaNFHMFj4jbUPGnhG3fwrfHWLr4n69&#10;8OvA3hu5js79DqslyZNcfVHgvHlWJbuO1gv5o5pJQhlhTlywVtXTfFy+C9e8H6X4o064+H/h7wX4&#10;4fV4YfElxaqNH0G/0XV4rRrieCaS1hgF+bqyt41kXZFFaRlQWQv9j0U+YLHhnxY1Lw98VP2Y/jVc&#10;/DpLfxK+s6Bq0Au9AtjMur3h03yVMMsa4u22rFBvjL4aLys7omRavxF+PngjXvDt1q3w+8V6B4g1&#10;7T/streeItDaDUv+Ef0u61Czhv7mS4USQ22yHdcATnY32JpGSSO3kC++0VNwPk3wZ498cfEj4nWH&#10;g/QfincXPgsw63Na+NLGw066u9bt7dNBdJoJ1h+yborrUL62LpA0eyGSNk85fOTV+CXx08Q/Ebxt&#10;4Cl1XxJbxS+IvCdhrE3hew0wCGLzbCO4llKP/pKKZpVEd8ssloQkto8cd0scs307RTuFgoooqRhR&#10;RRQBl3H/ACM1h/153P8A6HBXgPg7xBpnhr4x6d4J0jWtA8YWreJtYv38PzaY0fiHwtPcC+u59Rmd&#10;pSfszSzSW0T/AGaENFqNviaQMDP79cf8jNYf9edz/wChwV4t4i/aq/4Q6z1HxLrHhfHgKK91zTLS&#10;+sdQ87VJrrSob+W6Elm0SRRxMNLvRG4uXZv3G5E8x/Ksk+d9Q+OHiT4G/sv/AAwttJ8YW+jax4X8&#10;Dx391B4s1Ww02HVruGNkfR4om0+WS6ntJbV7ea2iktJoxLArzNLL5kfpOj6zq+r/ABN0HxX4p+IO&#10;oeH9Oj/4WRpa61JHp9vb2UcGq20FtaLJLbmP93bafNeDzN0jGzlZ2eFJI69z8FfFi+vPGV/4N8a6&#10;do/hjxXDDZ3dtb6brLX1teRXIvPKSKSWC3dpwNOvHeMRECNFcO2XCcr4h/aH8Q+B9Qt9P8T+BbfS&#10;9S1uFJfDtpBrYuGkZ9QsbBY9RYQBLVhNqlnuNu12oUXBVn8tBM7+QGr8ftWsfDOvfCPxHrF5b6T4&#10;e0bxZLc6nq19KsNpYxPouqW6STysQkatNPDEGYgF5Y1HLAHzbwT/AMVx4Y8MfD5edG8W+JvFfiq+&#10;nP8AqtQ0CDXpp0SJuVlivGvtOBDK0U1nNc4YF4y3ufwy8fX3jSPxFY6xpNvo3iHw7qY0rU7axvWv&#10;LTzWtbe7RoJ2iieRTDdw5LRIQ/mKAwUO3aVN7DPlj4tf8V82t/EWb/kAeFfE2i6Hpk7cJBa2fiLT&#10;59dv5G+UpEJbPyn80bY00hplfy52NcBc+NPsP7QusfEXQ/H3hDwp4N1S91iCz8beJIPtuh327TfC&#10;sYhgnS7to2laWxuwCJW5srldpMblPuaijmCx87/D23sfjzfeGoNT8G2/h7wh4P0C2S68HXdsvk2u&#10;sX+mqHsHhaOMhbPTrsxFChilGqEFVe2wOAsI7HwF8H/A1zplxo/gnTfD3xS8VLa6zqMCromgRfa/&#10;EFuj3UKvCPIKyC2jUTQgS3FuQzY8qT7HoouFjyv9mX958I4Ln/WfbdZ1q++2J/qL/wA7VbuX7Zbj&#10;nFtcb/PhXdJiGWMebNjzX5f40axd33hn4eeCdP0LUPFf9tmO/wBZ0PSXt47q60azSNrhVa6lit2i&#10;e5l0+3mikcmS3up1VTyye+Vl+Fv+RZ0j/rzh/wDQBRfqB8Ww+PorTxr8NNN8dfE7UPhBrPhnRvE/&#10;h+81TWNQ0v7fJsudDlsobu4u0ubaa5msJbS5laEnMhfBUK6DAtfjP8SLObU7y71XR/hbP4i1OHU/&#10;EWpa1qUOgQ2epDwz4aK6eJr2xvkRmNxdt9neISkWpIkAikV/0Fop83kFj530Px18ULzxN4U8MalP&#10;bx6l4ph0vxL/AGpaWf2aHTrG3gh/tizS0uUWcqbhLaMNPsnUa6CF/wBBevAofid8SPij4DnHijxl&#10;o8aedoGt67aaPfQ3t94MuIdd0yabzov7Mij01beL7Y0kOoS3Ug+yE7mW3uXb9BaKXN5BY8M8D/Fa&#10;b/hbXxGs9e8bW82j6JDNeXFrPZx29to9vG4CNK5CS2TBFldvtZlju4zFc2kiRCaGPzbwL4619viN&#10;oPxQudA8QWvhvxbrMljP4jubq0bRrjQ7wpBoJt7ZLlrxZWlTT2CzQhYn1XVGKxiUlPrLUtJsdat0&#10;t9Qs7e+gSaG5WK5iWRVlikWWKQBgQGSREdW6qyqRggGrVFwPz6uvivrniLxp8OtWtPivcS/EDU9A&#10;hs9e0a0TSnm8G3F/4h8M295Zpb/Zi8LKJriIJe+dIpgGSWVye+b42fEDQdS8O27+K7jVE1nX7nSp&#10;DeWVoDBFpvjLS9DLR+XCnzXVtdzPOX3ASkGAW6gJX2PRT5vILHzb+zf8QPHWr/8ACpn8W+Kv+Eok&#10;8deAJPE90p06C0isp4P7LVBbiJQ37xdQdpvMZw0katEtuhMVdr8BtJvtF0qW31CzuLGd/EHi+5WK&#10;5iaNmil8QXEsUgDAEq8bo6t0ZWUjIINeu1l3H/IzWH/Xnc/+hwUrgalFFFSMKKKKAMvxF/yD4v8A&#10;r8tf/SiOtSsvxF/yD4v+vy1/9KI61KfQAooopAFFFFAGX4W/5FnSP+vOH/0AVqVl+Fv+RZ0j/rzh&#10;/wDQBWpTe4lsFFFFIYV5b8bPFGp+B/gp8ZfEeiXP2LWdH0XUNQsbny1k8qeLTRJG+1wVbDKDhgQc&#10;cgivUq5bVPC+meONG8aeHNbtvtujawJNPvrbzGj82CW0jjkTchDLlWIypBGeCDVID5X8YfHbxVpd&#10;ne2Xgj4p6f4z8GG90yO5+Jmqajpltb6W80OpvcW76jb2EtlDtez0tQJbWR86kEJBngaMX4wfFWTw&#10;j458Qy+OdPMPgrwBF4rhi0mwjuLfWp0u9bELPdTW0Jktp7ewt/NeCGETHbLavBG3737Roo5l2FY+&#10;BP2gvjJq9ndLrQ+JH2P4g+HdZ8X3Fp4Cxp//ABKYbPQ9fSw1D7M0Juz5kMdrNumkeF/te5UCPGF7&#10;/Wvi98VfC/ha48W2Gsf8JdqOoeJvGPh7SfCn9jxmDZp6a5PZcQgXE1yZNMhhysio0L7fKM379vry&#10;qurabDrWl3mn3D3EcF3C8Ej2lzJbTKrKVJSWNleNsHh0YMpwQQQDT5l2Cxxnw31PT9Y0vw7eaV42&#10;/wCFi2Elne+X4l86zm+2YuIwfntI44DsIMfyIPuYOWyT5p8I/H3gPSdNvvAHifVtHfxe3jjW7qLw&#10;lclJ9T3SeILq7s7gWQDShQjwXSzbNqRhZ9you8ev+H/DVp4PutG0iwm1Ce1t7O72SapqNxqFwd00&#10;LHfPcSPK/LHG5jgYAwAAOppAfB037UHxA1LxpNpfh7xno8b69NZXVvpuo3lpqupeGTJ4h0iz+xX9&#10;hBaWj2jeTqU8UsEs9xLuhKpPG0bSSfVHwZ1zWbq+8f8Ah3WdYuPEL+FdfTSrfVr6GCO7uopNNsb3&#10;dOII44tyveSIDHGg2JHkFtzt6TRQ35AFZfiL/kHxf9flr/6UR1qVl+Iv+QfF/wBflr/6UR0luM1K&#10;KKKQHA/C/wD5GHUf+wPY/wDpVqFek15t8L/+Rh1H/sD2P/pVqFek161b+LL1OKl/Dj6BRRRWJqFF&#10;FFABRRRQAUUUUAFFFFABRRRQBy/xT/5Jj4v/AOwPef8Aoh6k0/8A5Cif9cX/APQkqP4p/wDJMfF/&#10;/YHvP/RD1Jp//IUT/ri//oSUpfCOO5s0UUVwG4UUUUAZer/8hDRP+vxv/SeavNX8J/ETwh428a3P&#10;hG08MX+m+LtTh1WTU9a1G5hm0qUWFpYlRZx27C7VVs1mx9oty5kMeY9olb0rV/8AkIaJ/wBfjf8A&#10;pPNWpVCPlj4kfszeN/G3grXvBFvPoFvo0d74o1rStYlvZzcXV1q9tqsS209sLfbBFE2sPmZJpWYW&#10;ynylMpEfVePvgLrcninU9Y8GWugWENvo2hadodmJ306XT5LF9VG+2mjglS12JqEIXMM8csaT28kP&#10;lzFq99oo5mFj5tvP2fPG+n+ZomiTeELfw3feJvDXie+mht57Lyv7N/sqKSxtLNA6QxFNLEscjTPj&#10;d5Bjx/pK5XgX9mnx/wDDz4TReF7LVtPu5G/sS6v7ay1u90f7e9toltpk9mL63iNxbRLJY212k8Q3&#10;y/NA8caFnf6noo5mFj5D8J/se+I9O8AfFSz1BdAj8SeKvBupeHNMuW1G51F7F7vU9bvGjkvZ4RPJ&#10;ERqNiHkILyPbszKSqlvXofhHq1l8K/FvhPy9H1V7rX9Q1rTmvJriFZludRfUgrPFiSznjlmkijuI&#10;mkaJoYblQW/cL69RRzMLHkN/8KfEOp/A/TfD1xPo/wDwldnqdj4gka3iFvaXd5bapFqRSV44lG6a&#10;SLbLdJAu55JJxbrkQCpq/wAPfG/xQ8ReAdT8b6P4QsLDwx4mTWhpFleT6nny9Pv4UnE8tvCDKLi6&#10;tXSPyV8v7O0gldmVI/aaKVwPli8/Zm8b2+k/EfSLCfQLq1+Illqui6ldXF7PC+j2txq2s3cVzDGL&#10;dxdy+VrJ3Qs0Ch7bAlYSbk1dA+AvjfwZqfi6SwtfCHiK18Zfb7HUoNennNvY2smtaxfRSG3EDC+3&#10;RawVkt2e3XMBUTMJd6fSVFPmYWPnfwD+zfqXhT4tJrN3Hb3mk2Wv6v4jtNSm8T6tOxlv3u2MUekF&#10;lsrVkF/JH9oDSl1jY+Uj3BaL6IoopN3GFFFFIAooooAKKKKACiiigAooooAKKKKACiiigAooooAK&#10;KKKAMu4/5Gaw/wCvO5/9Dgrxaw+C3jey13S7K3utAstG8P8AibXPFula5LJPdXFxdaiupbbeewCR&#10;KkUTaq+XS6ZpBaqNsZmJi9puP+RmsP8Arzuf/Q4K1Kq4jwz4I/Be++GPjLXfENp4H8EeBINehsNN&#10;u9B8I3LG2hitRfSi9DiygEs8kl3HEYjGgWOHf5rnEQwLH4T/ABS8ReHdTTxZpHhCPxVc3ula5Nr1&#10;l4iurr7ddadqEF7b2Aiewj+x2X7qWNNrTNF5rSMlxLJNJJ9JUUXCxwHwl8H634dl8Y614jTT7TWf&#10;FWsrq8+naXcvd29lssbSyWNLh4oml3LZLIWMUeDKUwwTe3f0UVIwooooAKKKKACsvwt/yLOkf9ec&#10;P/oArUrL8Lf8izpH/XnD/wCgCn0F1NSiiikMKKKKACiiigAooooAKy7j/kZrD/rzuf8A0OCtSsu4&#10;/wCRmsP+vO5/9DgpoRqUUUUhhRRRQBl+Iv8AkHxf9flr/wClEdalZfiL/kHxf9flr/6UR1qU+gBR&#10;RRSAKKKKAMvwt/yLOkf9ecP/AKAK1Ky/C3/Is6R/15w/+gCtSm9xLYKKKKQwrL0j/kIa3/1+L/6T&#10;w1qVl6R/yENb/wCvxf8A0nhpgalFFFIAooooAy7j/kZrD/rzuf8A0OCtSsu4/wCRmsP+vO5/9Dgr&#10;UpiCiiikMKy/EX/IPi/6/LX/ANKI61Ky/EX/ACD4v+vy1/8ASiOmtwNSiiikB5tovh64ktbTU7HX&#10;dQ0iee0W2lW0S3dXWOedkJEsTkEGV+hHatP+ydc/6HXWv/Aew/8AkavKviRrtjosPgJtW0iPxBps&#10;rrbHTbl8QGa61nT9PSZ1KsrmJb6RwpHPIyudw9K/4Vb4I/6Evw5/4KLf/wCIr1qz/eS9WcVL+HH0&#10;Rb/snXP+h11r/wAB7D/5Go/snXP+h11r/wAB7D/5GryPw3rXgjxD4R+DGuf8Kx8OW/8Awsb7P+4+&#10;xW7f2f5uk3Oo/e8kebj7N5fRM793GNp9R/4Vb4I/6Evw5/4KLf8A+IrK5qW/7J1z/odda/8AAew/&#10;+RqP7J1z/odda/8AAew/+Rq+U/jt+0R4I+Cn7T3w8+EH/CmPDms/8Jd/Z3/E52W8H2T7VeyWv+p+&#10;zNv2eXv++uc44xmvqH/hVvgj/oS/Dn/got//AIii4Fv+ydc/6HXWv/Aew/8Akaj+ydc/6HXWv/Ae&#10;w/8AkauM+HGh+CPiB4fu9U/4V94csPs+sarpPlf2bbybvsWoXFn5mfKGN/2fftx8u/GTjJ6j/hVv&#10;gj/oS/Dn/got/wD4ii4Fv+ydc/6HXWv/AAHsP/kaj+ydc/6HXWv/AAHsP/kaqn/CrfBH/Ql+HP8A&#10;wUW//wARXg3xH+KPgj4f/sg2nxz/AOFSeHL/AO0aPpWrf2D9nt49v217dfL8/wCznOz7Rnd5fzbO&#10;gzwXA+hP7J1z/odda/8AAew/+RqP7J1z/odda/8AAew/+Rq8j/Zl1rwR+0Z8D/DfxD/4Vj4c8Pf2&#10;x9p/4lv2K3ufJ8m5lg/1nkpuz5W77oxuxzjJ6nUND8EWHxO8P+D/APhX3hyT+1tH1LVvtn9m248r&#10;7JPYxeXs8r5t/wBuzuyMeXjB3ZBcDs/7J1z/AKHXWv8AwHsP/kaj+ydc/wCh11r/AMB7D/5Gqp/w&#10;q3wR/wBCX4c/8FFv/wDEUf8ACrfBH/Ql+HP/AAUW/wD8RRcBdV8K6nrWl3mnXvjHWprO7he3nj8m&#10;xXfG6lWGRbAjIJ5BzXQR3ElrfxvHazXbGJxshKAjlefmZRj8e9cD4w8DeHPDen6fqujaDpui6lb6&#10;tpqpdaZapbSbZb2GGRGMYG5WSR1KnI5r0XT/APkKJ/1xf/0JKiXwscdyX+17v/oCX/8A33b/APx2&#10;j+17v/oCX/8A33b/APx2tSiuI3Mv+17v/oCX/wD33b//AB2j+17v/oCX/wD33b//AB2tSigDn767&#10;vrq606RNFvQtvOZX3SQZIMUicfveuXH61c/te7/6Al//AN92/wD8drUoouIy/wC17v8A6Al//wB9&#10;2/8A8do/te7/AOgJf/8Afdv/APHa1KKBmX/a93/0BL//AL7t/wD47R/a93/0BL//AL7t/wD47WpR&#10;QBl/2vd/9AS//wC+7f8A+O0f2vd/9AS//wC+7f8A+O1qUUAZf9r3f/QEv/8Avu3/APjtH9r3f/QE&#10;v/8Avu3/APjtalFAGX/a93/0BL//AL7t/wD47R/a93/0BL//AL7t/wD47WpRQBl/2vd/9AS//wC+&#10;7f8A+O0f2vd/9AS//wC+7f8A+O1qUUAZf9r3f/QEv/8Avu3/APjtH9r3f/QEv/8Avu3/APjtalFA&#10;GX/a93/0BL//AL7t/wD47R/a93/0BL//AL7t/wD47WpRQBl/2vd/9AS//wC+7f8A+O0f2vd/9AS/&#10;/wC+7f8A+O1qUUAZf9r3f/QEv/8Avu3/APjtH9r3f/QEv/8Avu3/APjtalFAGX/a93/0BL//AL7t&#10;/wD47R/a93/0BL//AL7t/wD47WpRQBl/2vd/9AS//wC+7f8A+O0f2vd/9AS//wC+7f8A+O1qUUAZ&#10;f9r3f/QEv/8Avu3/APjtH9r3f/QEv/8Avu3/APjtalFAGX/a93/0BL//AL7t/wD47R/a93/0BL//&#10;AL7t/wD47WpRQBl/2vd/9AS//wC+7f8A+O0f2vd/9AS//wC+7f8A+O1qUUAc/Ld30msWt2NFvfLi&#10;gliYeZBnLNGRj970+Q/pVz+17v8A6Al//wB92/8A8drUoouIy/7Xu/8AoCX/AP33b/8Ax2j+17v/&#10;AKAl/wD992//AMdrUooGZf8Aa93/ANAS/wD++7f/AOO0f2vd/wDQEv8A/vu3/wDjtalFAGX/AGvd&#10;/wDQEv8A/vu3/wDjtH9r3f8A0BL/AP77t/8A47WpRQBl/wBr3f8A0BL/AP77t/8A47R/a93/ANAS&#10;/wD++7f/AOO1qUUAZf8Aa93/ANAS/wD++7f/AOO1T0W7vtO0extJNFvWkggjiYrJBglVAOP3vTiu&#10;goouIy/7Xu/+gJf/APfdv/8AHaP7Xu/+gJf/APfdv/8AHa1KKBmX/a93/wBAS/8A++7f/wCO0f2v&#10;d/8AQEv/APvu3/8AjtalFAGX/a93/wBAS/8A++7f/wCO0f2vd/8AQEv/APvu3/8AjtalFAGX/a93&#10;/wBAS/8A++7f/wCO0f2vd/8AQEv/APvu3/8AjtalFAGX/a93/wBAS/8A++7f/wCO1Tlu76TWLW7G&#10;i3vlxQSxMPMgzlmjIx+96fIf0roKKLiMv+17v/oCX/8A33b/APx2j+17v/oCX/8A33b/APx2tSig&#10;Zl/2vd/9AS//AO+7f/47R/a93/0BL/8A77t//jtalFAHP6td319apHHot6GWeGU7pIMYSVXP/LXr&#10;hTVz+17v/oCX/wD33b//AB2tSii4jL/te7/6Al//AN92/wD8do/te7/6Al//AN92/wD8drUooGZf&#10;9r3f/QEv/wDvu3/+O0f2vd/9AS//AO+7f/47WpRQBz+i3d9p2j2NpJot60kEEcTFZIMEqoBx+96c&#10;Vc/te7/6Al//AN92/wD8drUoouIy/wC17v8A6Al//wB92/8A8do/te7/AOgJf/8Afdv/APHa1KKB&#10;mX/a93/0BL//AL7t/wD47VOxu761utRkfRb0rcTiVNskGQBFGnP73rlD+ldBRRcRl/2vd/8AQEv/&#10;APvu3/8AjtH9r3f/AEBL/wD77t//AI7WpRQMy/7Xu/8AoCX/AP33b/8Ax2j+17v/AKAl/wD992//&#10;AMdrUooA5+W7vpNYtbsaLe+XFBLEw8yDOWaMjH73p8h/Srn9r3f/AEBL/wD77t//AI7WpRRcRl/2&#10;vd/9AS//AO+7f/47R/a93/0BL/8A77t//jtalFAzL/te7/6Al/8A992//wAdqnq13fX1qkcei3oZ&#10;Z4ZTukgxhJVc/wDLXrhTXQUUXEZf9r3f/QEv/wDvu3/+O0f2vd/9AS//AO+7f/47WpRQM//ZUEsB&#10;Ai0AFAAGAAgAAAAhACsQ28AKAQAAFAIAABMAAAAAAAAAAAAAAAAAAAAAAFtDb250ZW50X1R5cGVz&#10;XS54bWxQSwECLQAUAAYACAAAACEAOP0h/9YAAACUAQAACwAAAAAAAAAAAAAAAAA7AQAAX3JlbHMv&#10;LnJlbHNQSwECLQAUAAYACAAAACEAK0R2XuUDAACACQAADgAAAAAAAAAAAAAAAAA6AgAAZHJzL2Uy&#10;b0RvYy54bWxQSwECLQAUAAYACAAAACEAN53BGLoAAAAhAQAAGQAAAAAAAAAAAAAAAABLBgAAZHJz&#10;L19yZWxzL2Uyb0RvYy54bWwucmVsc1BLAQItABQABgAIAAAAIQC1jG2z3QAAAAQBAAAPAAAAAAAA&#10;AAAAAAAAADwHAABkcnMvZG93bnJldi54bWxQSwECLQAKAAAAAAAAACEA796h77VXAAC1VwAAFAAA&#10;AAAAAAAAAAAAAABGCAAAZHJzL21lZGlhL2ltYWdlMS5qcGdQSwUGAAAAAAYABgB8AQAALWAAAAAA&#10;">
                <v:shape id="Picture 66199" o:spid="_x0000_s1027" type="#_x0000_t75" alt="Status column now displays as pending and is no longer bold." style="position:absolute;left:46;top:48;width:49537;height:56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gyxxwAAAN4AAAAPAAAAZHJzL2Rvd25yZXYueG1sRI/dasJA&#10;FITvhb7Dcgre6UbBYFJXaatiBcGftveH7GkSzJ4N2VWTt3cLgpfDzHzDzBatqcSVGldaVjAaRiCI&#10;M6tLzhX8fK8HUxDOI2usLJOCjhws5i+9Gaba3vhI15PPRYCwS1FB4X2dSumyggy6oa2Jg/dnG4M+&#10;yCaXusFbgJtKjqMolgZLDgsF1vRZUHY+XYyC3/GSp9vNeb/6wG6Hk/2kO2Rbpfqv7fsbCE+tf4Yf&#10;7S+tII5HSQL/d8IVkPM7AAAA//8DAFBLAQItABQABgAIAAAAIQDb4fbL7gAAAIUBAAATAAAAAAAA&#10;AAAAAAAAAAAAAABbQ29udGVudF9UeXBlc10ueG1sUEsBAi0AFAAGAAgAAAAhAFr0LFu/AAAAFQEA&#10;AAsAAAAAAAAAAAAAAAAAHwEAAF9yZWxzLy5yZWxzUEsBAi0AFAAGAAgAAAAhABMqDLHHAAAA3gAA&#10;AA8AAAAAAAAAAAAAAAAABwIAAGRycy9kb3ducmV2LnhtbFBLBQYAAAAAAwADALcAAAD7AgAAAAA=&#10;">
                  <v:imagedata r:id="rId370" o:title="Status column now displays as pending and is no longer bold"/>
                </v:shape>
                <v:shape id="Shape 66200" o:spid="_x0000_s1028" style="position:absolute;width:49631;height:5740;visibility:visible;mso-wrap-style:square;v-text-anchor:top" coordsize="4963160,574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20hxxwAAAN4AAAAPAAAAZHJzL2Rvd25yZXYueG1sRI9BawIx&#10;FITvhf6H8IReimb1sLSrUaQgCF0Pag8eH5vnbnTzsiRx3fbXNwWhx2FmvmEWq8G2oicfjGMF00kG&#10;grhy2nCt4Ou4Gb+BCBFZY+uYFHxTgNXy+WmBhXZ33lN/iLVIEA4FKmhi7AopQ9WQxTBxHXHyzs5b&#10;jEn6WmqP9wS3rZxlWS4tGk4LDXb00VB1PdysgndvzOf659x2m93rbXYpy/60K5V6GQ3rOYhIQ/wP&#10;P9pbrSDPExP+7qQrIJe/AAAA//8DAFBLAQItABQABgAIAAAAIQDb4fbL7gAAAIUBAAATAAAAAAAA&#10;AAAAAAAAAAAAAABbQ29udGVudF9UeXBlc10ueG1sUEsBAi0AFAAGAAgAAAAhAFr0LFu/AAAAFQEA&#10;AAsAAAAAAAAAAAAAAAAAHwEAAF9yZWxzLy5yZWxzUEsBAi0AFAAGAAgAAAAhANjbSHHHAAAA3gAA&#10;AA8AAAAAAAAAAAAAAAAABwIAAGRycy9kb3ducmV2LnhtbFBLBQYAAAAAAwADALcAAAD7AgAAAAA=&#10;" path="m,574040r4963160,l4963160,,,,,574040xe" filled="f" strokecolor="#4472c4">
                  <v:stroke miterlimit="83231f" joinstyle="miter"/>
                  <v:path arrowok="t" textboxrect="0,0,4963160,574040"/>
                </v:shape>
                <w10:anchorlock/>
              </v:group>
            </w:pict>
          </mc:Fallback>
        </mc:AlternateContent>
      </w:r>
      <w:r>
        <w:rPr>
          <w:sz w:val="18"/>
        </w:rPr>
        <w:t xml:space="preserve"> </w:t>
      </w:r>
    </w:p>
    <w:p w:rsidR="0070715B" w:rsidRDefault="0070715B" w:rsidP="0070715B">
      <w:pPr>
        <w:ind w:left="720"/>
      </w:pPr>
      <w:r>
        <w:rPr>
          <w:b/>
        </w:rPr>
        <w:t>NOTE</w:t>
      </w:r>
      <w:r>
        <w:t xml:space="preserve">: There are some users that hold both the OR ADMIN RBP TO CC and the OREMAS security keys. In this case the </w:t>
      </w:r>
      <w:r>
        <w:rPr>
          <w:b/>
        </w:rPr>
        <w:t xml:space="preserve">Review/Sign Changes </w:t>
      </w:r>
      <w:r>
        <w:t xml:space="preserve">dialog box is slightly different. </w:t>
      </w:r>
    </w:p>
    <w:p w:rsidR="0070715B" w:rsidRDefault="0070715B" w:rsidP="0070715B">
      <w:pPr>
        <w:ind w:left="720"/>
      </w:pPr>
      <w:r>
        <w:rPr>
          <w:noProof/>
        </w:rPr>
        <w:drawing>
          <wp:inline distT="0" distB="0" distL="0" distR="0" wp14:anchorId="773E9DDB" wp14:editId="383AC256">
            <wp:extent cx="4961890" cy="1725295"/>
            <wp:effectExtent l="0" t="0" r="0" b="0"/>
            <wp:docPr id="66202" name="Picture 66202" descr="Review/Sign Changes dialog box."/>
            <wp:cNvGraphicFramePr/>
            <a:graphic xmlns:a="http://schemas.openxmlformats.org/drawingml/2006/main">
              <a:graphicData uri="http://schemas.openxmlformats.org/drawingml/2006/picture">
                <pic:pic xmlns:pic="http://schemas.openxmlformats.org/drawingml/2006/picture">
                  <pic:nvPicPr>
                    <pic:cNvPr id="66202" name="Picture 66202"/>
                    <pic:cNvPicPr/>
                  </pic:nvPicPr>
                  <pic:blipFill>
                    <a:blip r:embed="rId371"/>
                    <a:stretch>
                      <a:fillRect/>
                    </a:stretch>
                  </pic:blipFill>
                  <pic:spPr>
                    <a:xfrm>
                      <a:off x="0" y="0"/>
                      <a:ext cx="4961890" cy="1725295"/>
                    </a:xfrm>
                    <a:prstGeom prst="rect">
                      <a:avLst/>
                    </a:prstGeom>
                  </pic:spPr>
                </pic:pic>
              </a:graphicData>
            </a:graphic>
          </wp:inline>
        </w:drawing>
      </w:r>
      <w:r>
        <w:rPr>
          <w:sz w:val="18"/>
        </w:rPr>
        <w:t xml:space="preserve"> </w:t>
      </w:r>
    </w:p>
    <w:p w:rsidR="0070715B" w:rsidRDefault="0070715B" w:rsidP="0070715B">
      <w:pPr>
        <w:pStyle w:val="ListParagraph"/>
        <w:numPr>
          <w:ilvl w:val="0"/>
          <w:numId w:val="235"/>
        </w:numPr>
        <w:ind w:left="720" w:hanging="360"/>
        <w:contextualSpacing w:val="0"/>
      </w:pPr>
      <w:r>
        <w:t xml:space="preserve">Select the </w:t>
      </w:r>
      <w:r w:rsidRPr="00BE7729">
        <w:t>Hold until Signed</w:t>
      </w:r>
      <w:r>
        <w:t xml:space="preserve"> radio button. </w:t>
      </w:r>
    </w:p>
    <w:p w:rsidR="0070715B" w:rsidRDefault="0070715B" w:rsidP="0070715B">
      <w:pPr>
        <w:pStyle w:val="ListParagraph"/>
        <w:numPr>
          <w:ilvl w:val="0"/>
          <w:numId w:val="235"/>
        </w:numPr>
        <w:ind w:left="720" w:hanging="360"/>
        <w:contextualSpacing w:val="0"/>
      </w:pPr>
      <w:r>
        <w:t xml:space="preserve">Click </w:t>
      </w:r>
      <w:r w:rsidRPr="00BE7729">
        <w:t>OK</w:t>
      </w:r>
      <w:r>
        <w:t xml:space="preserve"> to refresh the screen. </w:t>
      </w:r>
    </w:p>
    <w:p w:rsidR="0070715B" w:rsidRDefault="0070715B" w:rsidP="0070715B">
      <w:r>
        <w:br w:type="page"/>
      </w:r>
    </w:p>
    <w:p w:rsidR="0070715B" w:rsidRDefault="0070715B" w:rsidP="0070715B">
      <w:r>
        <w:lastRenderedPageBreak/>
        <w:t>Discontinuing a COMMUNITY CARE -DS or -ADMIN Consult with the Admin Key:</w:t>
      </w:r>
    </w:p>
    <w:tbl>
      <w:tblPr>
        <w:tblStyle w:val="TableGrid"/>
        <w:tblW w:w="9362" w:type="dxa"/>
        <w:tblInd w:w="91" w:type="dxa"/>
        <w:tblCellMar>
          <w:top w:w="65" w:type="dxa"/>
          <w:left w:w="106" w:type="dxa"/>
          <w:bottom w:w="82" w:type="dxa"/>
          <w:right w:w="115" w:type="dxa"/>
        </w:tblCellMar>
        <w:tblLook w:val="04A0" w:firstRow="1" w:lastRow="0" w:firstColumn="1" w:lastColumn="0" w:noHBand="0" w:noVBand="1"/>
      </w:tblPr>
      <w:tblGrid>
        <w:gridCol w:w="1080"/>
        <w:gridCol w:w="8282"/>
      </w:tblGrid>
      <w:tr w:rsidR="0070715B" w:rsidTr="001D30B1">
        <w:trPr>
          <w:trHeight w:val="804"/>
        </w:trPr>
        <w:tc>
          <w:tcPr>
            <w:tcW w:w="1080" w:type="dxa"/>
            <w:tcBorders>
              <w:top w:val="single" w:sz="4" w:space="0" w:color="000000"/>
              <w:left w:val="single" w:sz="4" w:space="0" w:color="000000"/>
              <w:bottom w:val="single" w:sz="4" w:space="0" w:color="000000"/>
              <w:right w:val="single" w:sz="4" w:space="0" w:color="000000"/>
            </w:tcBorders>
            <w:vAlign w:val="bottom"/>
          </w:tcPr>
          <w:p w:rsidR="0070715B" w:rsidRDefault="0070715B" w:rsidP="001D30B1">
            <w:r>
              <w:rPr>
                <w:noProof/>
              </w:rPr>
              <w:drawing>
                <wp:inline distT="0" distB="0" distL="0" distR="0" wp14:anchorId="413E26BF" wp14:editId="08614E7F">
                  <wp:extent cx="397510" cy="389890"/>
                  <wp:effectExtent l="0" t="0" r="0" b="0"/>
                  <wp:docPr id="66275" name="Picture 66275" descr="Caution icon."/>
                  <wp:cNvGraphicFramePr/>
                  <a:graphic xmlns:a="http://schemas.openxmlformats.org/drawingml/2006/main">
                    <a:graphicData uri="http://schemas.openxmlformats.org/drawingml/2006/picture">
                      <pic:pic xmlns:pic="http://schemas.openxmlformats.org/drawingml/2006/picture">
                        <pic:nvPicPr>
                          <pic:cNvPr id="66275" name="Picture 66275"/>
                          <pic:cNvPicPr/>
                        </pic:nvPicPr>
                        <pic:blipFill>
                          <a:blip r:embed="rId372"/>
                          <a:stretch>
                            <a:fillRect/>
                          </a:stretch>
                        </pic:blipFill>
                        <pic:spPr>
                          <a:xfrm>
                            <a:off x="0" y="0"/>
                            <a:ext cx="397510" cy="389890"/>
                          </a:xfrm>
                          <a:prstGeom prst="rect">
                            <a:avLst/>
                          </a:prstGeom>
                        </pic:spPr>
                      </pic:pic>
                    </a:graphicData>
                  </a:graphic>
                </wp:inline>
              </w:drawing>
            </w:r>
            <w:r>
              <w:rPr>
                <w:i/>
                <w:color w:val="0000FF"/>
                <w:sz w:val="20"/>
              </w:rPr>
              <w:t xml:space="preserve"> </w:t>
            </w:r>
          </w:p>
        </w:tc>
        <w:tc>
          <w:tcPr>
            <w:tcW w:w="8282" w:type="dxa"/>
            <w:tcBorders>
              <w:top w:val="single" w:sz="4" w:space="0" w:color="000000"/>
              <w:left w:val="single" w:sz="4" w:space="0" w:color="000000"/>
              <w:bottom w:val="single" w:sz="4" w:space="0" w:color="000000"/>
              <w:right w:val="single" w:sz="4" w:space="0" w:color="000000"/>
            </w:tcBorders>
          </w:tcPr>
          <w:p w:rsidR="0070715B" w:rsidRDefault="0070715B" w:rsidP="001D30B1">
            <w:r>
              <w:t>Discontinuing a Consult should always be done on the Consults tab. NEVER ATTEMPT TO DO THIS ON THE ORDERS TAB</w:t>
            </w:r>
            <w:r>
              <w:rPr>
                <w:color w:val="0000FF"/>
              </w:rPr>
              <w:t xml:space="preserve"> </w:t>
            </w:r>
          </w:p>
        </w:tc>
      </w:tr>
    </w:tbl>
    <w:p w:rsidR="0070715B" w:rsidRDefault="0070715B" w:rsidP="0070715B">
      <w:pPr>
        <w:pStyle w:val="ListParagraph"/>
        <w:numPr>
          <w:ilvl w:val="0"/>
          <w:numId w:val="236"/>
        </w:numPr>
        <w:ind w:left="720" w:hanging="360"/>
      </w:pPr>
      <w:r>
        <w:t xml:space="preserve">From the </w:t>
      </w:r>
      <w:r w:rsidRPr="00982241">
        <w:rPr>
          <w:b/>
        </w:rPr>
        <w:t>Consults</w:t>
      </w:r>
      <w:r>
        <w:t xml:space="preserve"> tab in CPRS, click on the consult in the left-hand panel to select it. </w:t>
      </w:r>
    </w:p>
    <w:p w:rsidR="0070715B" w:rsidRDefault="0070715B" w:rsidP="0070715B">
      <w:pPr>
        <w:ind w:left="720"/>
      </w:pPr>
      <w:r>
        <w:rPr>
          <w:rFonts w:ascii="Calibri" w:eastAsia="Calibri" w:hAnsi="Calibri" w:cs="Calibri"/>
          <w:noProof/>
        </w:rPr>
        <mc:AlternateContent>
          <mc:Choice Requires="wpg">
            <w:drawing>
              <wp:inline distT="0" distB="0" distL="0" distR="0" wp14:anchorId="180D2133" wp14:editId="4ABF6ACF">
                <wp:extent cx="4470400" cy="483045"/>
                <wp:effectExtent l="0" t="0" r="0" b="0"/>
                <wp:docPr id="634022" name="Group 634022">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4470400" cy="483045"/>
                          <a:chOff x="0" y="0"/>
                          <a:chExt cx="4470400" cy="483045"/>
                        </a:xfrm>
                      </wpg:grpSpPr>
                      <pic:pic xmlns:pic="http://schemas.openxmlformats.org/drawingml/2006/picture">
                        <pic:nvPicPr>
                          <pic:cNvPr id="66277" name="Picture 66277" descr="Consult is selected."/>
                          <pic:cNvPicPr/>
                        </pic:nvPicPr>
                        <pic:blipFill>
                          <a:blip r:embed="rId373"/>
                          <a:stretch>
                            <a:fillRect/>
                          </a:stretch>
                        </pic:blipFill>
                        <pic:spPr>
                          <a:xfrm>
                            <a:off x="4699" y="4826"/>
                            <a:ext cx="4460875" cy="476885"/>
                          </a:xfrm>
                          <a:prstGeom prst="rect">
                            <a:avLst/>
                          </a:prstGeom>
                        </pic:spPr>
                      </pic:pic>
                      <wps:wsp>
                        <wps:cNvPr id="66278" name="Shape 66278"/>
                        <wps:cNvSpPr/>
                        <wps:spPr>
                          <a:xfrm>
                            <a:off x="0" y="0"/>
                            <a:ext cx="4470400" cy="483045"/>
                          </a:xfrm>
                          <a:custGeom>
                            <a:avLst/>
                            <a:gdLst/>
                            <a:ahLst/>
                            <a:cxnLst/>
                            <a:rect l="0" t="0" r="0" b="0"/>
                            <a:pathLst>
                              <a:path w="4470400" h="483045">
                                <a:moveTo>
                                  <a:pt x="0" y="483045"/>
                                </a:moveTo>
                                <a:lnTo>
                                  <a:pt x="0" y="0"/>
                                </a:lnTo>
                                <a:lnTo>
                                  <a:pt x="4470400" y="0"/>
                                </a:lnTo>
                                <a:lnTo>
                                  <a:pt x="4470400" y="483045"/>
                                </a:lnTo>
                              </a:path>
                            </a:pathLst>
                          </a:custGeom>
                          <a:ln w="9525" cap="flat">
                            <a:miter lim="127000"/>
                          </a:ln>
                        </wps:spPr>
                        <wps:style>
                          <a:lnRef idx="1">
                            <a:srgbClr val="4472C4"/>
                          </a:lnRef>
                          <a:fillRef idx="0">
                            <a:srgbClr val="000000">
                              <a:alpha val="0"/>
                            </a:srgbClr>
                          </a:fillRef>
                          <a:effectRef idx="0">
                            <a:scrgbClr r="0" g="0" b="0"/>
                          </a:effectRef>
                          <a:fontRef idx="none"/>
                        </wps:style>
                        <wps:bodyPr/>
                      </wps:wsp>
                    </wpg:wgp>
                  </a:graphicData>
                </a:graphic>
              </wp:inline>
            </w:drawing>
          </mc:Choice>
          <mc:Fallback>
            <w:pict>
              <v:group w14:anchorId="626BB4F0" id="Group 634022" o:spid="_x0000_s1026" style="width:352pt;height:38.05pt;mso-position-horizontal-relative:char;mso-position-vertical-relative:line" coordsize="44704,483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M74UwgMAAE4JAAAOAAAAZHJzL2Uyb0RvYy54bWycVttu4zYQfS/QfyD0&#10;7kiWFVkW4iw2ySYoULTB7vYDaIqyiFIkQdKXoOi/d4aUZCfebtN9sMzLcHjm8MyQNx+OvSR7bp3Q&#10;ap3Mr7KEcMV0I9R2nfzx9XFWJcR5qhoqteLr5IW75MPtzz/dHEzNc91p2XBLwIly9cGsk857U6ep&#10;Yx3vqbvShiuYbLXtqYeu3aaNpQfw3ss0z7IyPWjbGKsZdw5GH+Jkchv8ty1n/ve2ddwTuU4Amw9f&#10;G74b/Ka3N7TeWmo6wQYY9AdQ9FQo2HRy9UA9JTsrLlz1glntdOuvmO5T3baC8RADRDPP3kTzZPXO&#10;hFi29WFrJpqA2jc8/bBb9tv+2RLRrJNyUWR5nhBFezinsDUZxjAwfvS/Oj+0Ymh/3c+rxcPysZzd&#10;FatqVizuFrNVUd3N5su8urvOP34sPxV/Iy0NZzX8tKVe7PnIM4y8L5DhyJGiZXryk5A9hWOd4yGm&#10;AeH4H5CmB7OtQ3yohtB8suaLebZgjwPb2MOYjq3t8R8OhByDOl4mdUDkhMFgUSyzIgMRMZgrqkVW&#10;XEf5sA40drGMdZ++vxAgx20D0AmMEayG30AStC44+u+kgFV+Z3kyOOnf5aOn9s+dmYEuDRzTRkjh&#10;X0KOwQkiKLV/FuzZxs6Zbsp8uRxlAxa4MSnjYMMdg2S718rtpCfCEccl5CRvrpA69IqO0C2eIfZf&#10;7bKRwjwKKfFosD3EAy7f6P8blMTcetBs13PlY7GwXEJogKYTxiXE1rzfcNC+/aUJKqK185Z71uGG&#10;LWz8GcBGdU0TAeUJGGJ2oKlvqKgoV6uEBLHkZZTKSUtlVi2vBy0ty6oKWpokQWtjnX/iuifYAIQA&#10;BDOppnsQd4Q0mgzMRRQBHoBCiUNJdSNn0Ltg7X9VjS8dNRwgoNvXpw8lPhaNYBLOvsJwB8sp49y/&#10;EQU59e50O6OI7SJF57RABW4iQUBVN7bYUY1NJPK7lwGIH9ehU2ySw1nmd1Pi43Sv9/yrDob+lP6n&#10;ygBQTyZSXZqG6wesxrnx3wR3U70ZuXmX5avto0NYh5GE4jhFB4Pn/EmFga6uc9QkhYu4hUwJguuF&#10;hxtaih4qbb7MoABG9UkFDvGIo+5Cy79IjnxI9Zm3cKtA1ZwHJ85uN/fSxoINgeX3xeQGTHFNTLdh&#10;VXa5CnbGzdGUStPR6GtEM2wQYhw8oSUPT4AJzOCWDWjiOwBuUxDg+BoAXqZFAZZWflqv4A0TcJ9F&#10;i82Nbl5iCcMeJF2gJlzaAdHwwMBXwXk/WJ2eQbf/AAAA//8DAFBLAwQUAAYACAAAACEAN53BGLoA&#10;AAAhAQAAGQAAAGRycy9fcmVscy9lMm9Eb2MueG1sLnJlbHOEj8sKwjAQRfeC/xBmb9O6EJGmbkRw&#10;K/UDhmSaRpsHSRT79wbcKAgu517uOUy7f9qJPSgm452ApqqBkZNeGacFXPrjagssZXQKJ+9IwEwJ&#10;9t1y0Z5pwlxGaTQhsUJxScCYc9hxnuRIFlPlA7nSDD5azOWMmgeUN9TE13W94fGTAd0Xk52UgHhS&#10;DbB+DsX8n+2HwUg6eHm35PIPBTe2uAsQo6YswJIy+A6b6ho08K7lX491LwAAAP//AwBQSwMEFAAG&#10;AAgAAAAhAGYB7M/bAAAABAEAAA8AAABkcnMvZG93bnJldi54bWxMj09Lw0AQxe+C32EZwZvdxD9V&#10;YjalFPVUhLaCeJtmp0lodjZkt0n67R296GWYxxve/F6+mFyrBupD49lAOktAEZfeNlwZ+Ni93jyB&#10;ChHZYuuZDJwpwKK4vMgxs37kDQ3bWCkJ4ZChgTrGLtM6lDU5DDPfEYt38L3DKLKvtO1xlHDX6tsk&#10;mWuHDcuHGjta1VQetydn4G3EcXmXvgzr42F1/to9vH+uUzLm+mpaPoOKNMW/Y/jBF3QohGnvT2yD&#10;ag1Ikfg7xXtM7kXuZZmnoItc/4cvvgEAAP//AwBQSwMECgAAAAAAAAAhAMkM1xPTMAAA0zAAABQA&#10;AABkcnMvbWVkaWEvaW1hZ2UxLmpwZ//Y/+AAEEpGSUYAAQEBAGAAYAAA/9sAQwADAgIDAgIDAwMD&#10;BAMDBAUIBQUEBAUKBwcGCAwKDAwLCgsLDQ4SEA0OEQ4LCxAWEBETFBUVFQwPFxgWFBgSFBUU/9sA&#10;QwEDBAQFBAUJBQUJFA0LDRQUFBQUFBQUFBQUFBQUFBQUFBQUFBQUFBQUFBQUFBQUFBQUFBQUFBQU&#10;FBQUFBQUFBQU/8AAEQgAMgHU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9Pi/aa/4TL4Y/GG70fxtYalfeIPAeseNNJg0LVvNvfDPkQeSlvOq&#10;yE2cnkSaZJsTP+ljUmDBfLFeoP4q1qT4BX8x1e/F1e/Ei40CW7W5cXC2M3jF7B4o5Qd8WLZ2iRkK&#10;tGApjKFVI9Q+IPwnv/ippEel+KPCmg6pYx/aNsX/AAkN3Djz7Sezl5jtlPzQXU6deN+RhgpA/wAJ&#10;7+Twnf8Aho+FNBGj3t5cajLCviG7DrdTXT3bzxyi23xSC4dpUdGVo3CmMptXDsBg6pC3wPj0vTfC&#10;7at4l1HxVqS6bpml+KPEd1cWsNylrc3Usr3k63NzErQWrjaBIm+OILHH5ksh42b9rPUxF4nuIfAf&#10;nWPhDR5NZ8SXh1hVS3S2vdTs72G1Hlb7iQPpUrwbliSVCfNa2YKr3/G3wz0L4aeE5J/EGjBjeXkK&#10;2+oL4u13U9fknRJfLis7iOCS/wDkie7by4Gwsct2xAR5idfwj8LdA8ZeBtVk8M6J4R8QeF/FGjto&#10;N7f6Z4uuruLUrRZbvzAbhIGLyGW8vTJMG815JXLuzDIjmi5OCeq1t67ffZ/cwHaz8fNT0HxFren3&#10;fhDyrex1jSdLidtTVbjZe6jb2SXE0Jj+WN/PeWBoWmSQW08crW00bRDy/wCNnx28W2Pxmj0vwp/o&#10;V1ol4uifZbi9K2mpvPqXhBt0o8pxF+61a4gDhJHRXd05baPZLn4ApeXmtXMvgvQWm1bcZT/wkl6B&#10;bO0yzvJaKLfFnI88cdw0luI3eaOOZiZEVxl6f+y3pOl/bGtvAWgxTXnnvPcf8JRqBneab7EZbnzT&#10;BvFyX02yl+0A+aJYfNDiR3drsB1HhH4jan4i+Ifibw3d+Hf7Lt9JwYrhr5XuGQnCSTQFV2Rz/O0E&#10;kLzowgnWUwTRNDXeVweg/Ce/8M+J9R8Qab4U0G31S+8ze58Q3bxQ+a4kn8iJrYx2/nSKskvlKnnS&#10;Kryb2Aauo+y+NP8AoDaD/wCDqf8A+RKLAalFZf2Xxp/0BtB/8HU//wAiUfZfGn/QG0H/AMHU/wD8&#10;iUWA1KKy/svjT/oDaD/4Op//AJEo+y+NP+gNoP8A4Op//kSiwGpRWX9l8af9AbQf/B1P/wDIlH2X&#10;xp/0BtB/8HU//wAiUWA1KKy/svjT/oDaD/4Op/8A5Eo+y+NP+gNoP/g6n/8AkSiwGpRWX9l8af8A&#10;QG0H/wAHU/8A8iUfZfGn/QG0H/wdT/8AyJRYDUorL+y+NP8AoDaD/wCDqf8A+RKPsvjT/oDaD/4O&#10;p/8A5EosBqUVl/ZfGn/QG0H/AMHU/wD8iUfZfGn/AEBtB/8AB1P/APIlFgNSisv7L40/6A2g/wDg&#10;6n/+RKPsvjT/AKA2g/8Ag6n/APkSiwGpRWX9l8af9AbQf/B1P/8AIlH2Xxp/0BtB/wDB1P8A/IlF&#10;gNSisv7L40/6A2g/+Dqf/wCRKPsvjT/oDaD/AODqf/5EosBqUVl/ZfGn/QG0H/wdT/8AyJR9l8af&#10;9AbQf/B1P/8AIlFgNSisv7L40/6A2g/+Dqf/AORKPsvjT/oDaD/4Op//AJEosBqUVl/ZfGn/AEBt&#10;B/8AB1P/APIlH2Xxp/0BtB/8HU//AMiUWA1KKy/svjT/AKA2g/8Ag6n/APkSj7L40/6A2g/+Dqf/&#10;AORKLAalFZf2Xxp/0BtB/wDB1P8A/IlH2Xxp/wBAbQf/AAdT/wDyJRYDUorL+y+NP+gNoP8A4Op/&#10;/kSj7L40/wCgNoP/AIOp/wD5EosBqUVl/ZfGn/QG0H/wdT//ACJR9l8af9AbQf8AwdT/APyJRYDU&#10;orL+y+NP+gNoP/g6n/8AkSj7L40/6A2g/wDg6n/+RKLAalFZf2Xxp/0BtB/8HU//AMiUfZfGn/QG&#10;0H/wdT//ACJRYDUorL+y+NP+gNoP/g6n/wDkSj7L40/6A2g/+Dqf/wCRKLAalFZf2Xxp/wBAbQf/&#10;AAdT/wDyJR9l8af9AbQf/B1P/wDIlFgNSisv7L40/wCgNoP/AIOp/wD5Eo+y+NP+gNoP/g6n/wDk&#10;SiwGpRWX9l8af9AbQf8AwdT/APyJR9l8af8AQG0H/wAHU/8A8iUWA1KKy/svjT/oDaD/AODqf/5E&#10;o+y+NP8AoDaD/wCDqf8A+RKLAalFZf2Xxp/0BtB/8HU//wAiUfZfGn/QG0H/AMHU/wD8iUWA1KKy&#10;/svjT/oDaD/4Op//AJEoosB3lfPcn7XOlax+0n4a+F3hm2h1e0upru21TWvNPlwzRWs0wihxxIQY&#10;drt0BO0ZIbb9CVyOgfB/wH4U15tc0TwT4d0fWm37tS0/SbeC5O/7+ZEQN83fnmkB5T+2Rb2GtfDf&#10;SybDX7zVdH8W6HLZrolxc6bcu02oWllPHBdLJCgaW11GeAFpVX96/wAwMTMnjnw71aex8Uf8Izd/&#10;Db4keGvCN1Lq1lc2dvc+K4b3QoIJ7u/a8kvIJJrbUp7y4jBEltKkyi6WBXu0Y19OftDeCdZ+IXw3&#10;i0XQJbi21JvEGg3YurRoBNaxW+r2dxNOnnq0ZaOKKSQKysGKAbXztPlPhf8AZd8a+BPiTa+KIfil&#10;Bf6hNqGpXEt9N4auRe6w01vdi0j1iW3vo4LqG182Pyw0EQQQJFCYN+D52IpS9tSq0k73tJrlvy2l&#10;o+ZNuPM07RalfW9rp2no0z3bwF4m0jVLNdI0mHxAkel2VniTXtN1GB3jlhDRZnvIw08oUDzPmeRH&#10;yJdr5FdXXMaL/wAJHoa3914r17Rb6xWC28n+ztJlsmilWPFwzs9zNvWST5o0AUxqdpaU/PXD+L/2&#10;tPhV4D1SbTte8TSadfQt5bwPpV4zeZ5ayeWNsJzJtkg+QfNm5thjNxCH9NRk1dIycknZs8+8D/tH&#10;WOvftL3OmL4t0e9t9a1PUfCNv4Qg1JZNT02XS1mkW8mtPMIhWaSHVg8oBLx/2QNqnzcZX7J/xivt&#10;F/Zr8a+OvGOqax4it/DumaXqtw01w11ctEnhHRrydYzK4BZ5HnkwWAaSVmJyxNdn4B+K3wH+IXhv&#10;R/hz4S1T+29K8Nw6fc2Gl2VvfyNDFp9xC9pIr7d0qxyQ2r7tzBlkgZtyToX6zwh4R+G3gXwlqPhf&#10;SPDV4nh7UYYra80270q+u4biKOxgsEjdZkfcv2a1giKnhghLZLMTapVHqov7iXUgt5Iq6p8WPHvh&#10;yPStK1fwDo8HizXdTXTdFS18SvNpFw32W6upPOujZrPCyRWM5IFo6lpLcK53SmHipv2vtUWLxTcQ&#10;fD/zrDwbo0mteJrw6yqpbpbX2qWV9Dar5W+4lD6TM9vuWJJUJ817Vgqv1Ufwv+GcelXFm9h4subi&#10;aaKf+2Lq712fV4WjWRYxDqLubqFVWa4UJHKq7bm4GMTSh7cPw/8AhjDoPiDR18O6p9g8QaMNA1VW&#10;s9TZ72z3XTsJJCN7Su9/du8+fNkedmd2bBD9jV/lf3C9rT/mX3lTW/2hNU0DxJrunXng3yraw1rR&#10;9JikfVFW42X2pW1ilzNCY/lik+0SSwPC06SC1njle2mjaIeVfHP4++L7D42RaT4R/wBBu9DvV0L7&#10;Jc3xWz1R59T8GtumHlOIv3OsXFuHCSPGryOnLbR7BdfD/wCGN5ea3dTeHdUabV9xlP2PUwLV2mW4&#10;eWzUDFlK9xHHcPJbCJ3nijmZjKiuMnT/AIK/B3SvtrWvhTVIprzz3nufs+qmd5pvsJlufNPzi5Z9&#10;MsZftIPnCaHzg4ld3Y9jV/lf3B7Wn/MvvO28H/ErVPEnxH8U+Gbzw1/ZVtpGDFcvfq9wyEgJLNbl&#10;V2RT/vGgkhedGEE6StbzRNBXoFeaeH9H8CeF/FWpeItM0fVLfVb/AMze50/UHih82QST/Z4WQx2/&#10;nSqss3kqnnSKryb3AYdV/wAJ1pf/ADy1T/wUXf8A8ao9jV/lf3B7Wn/MvvOhornv+E60v/nlqn/g&#10;ou//AI1R/wAJ1pf/ADy1T/wUXf8A8ao9jV/lf3B7Wn/MvvOhornv+E60v/nlqn/gou//AI1R/wAJ&#10;1pf/ADy1T/wUXf8A8ao9jV/lf3B7Wn/MvvOhornv+E60v/nlqn/gou//AI1R/wAJ1pf/ADy1T/wU&#10;Xf8A8ao9jV/lf3B7Wn/MvvOhornv+E60v/nlqn/gou//AI1R/wAJ1pf/ADy1T/wUXf8A8ao9jV/l&#10;f3B7Wn/MvvOhornv+E60v/nlqn/gou//AI1R/wAJ1pf/ADy1T/wUXf8A8ao9jV/lf3B7Wn/MvvOh&#10;ornv+E60v/nlqn/gou//AI1R/wAJ1pf/ADy1T/wUXf8A8ao9jV/lf3B7Wn/MvvOhornv+E60v/nl&#10;qn/gou//AI1R/wAJ1pf/ADy1T/wUXf8A8ao9jV/lf3B7Wn/MvvOhornv+E60v/nlqn/gou//AI1R&#10;/wAJ1pf/ADy1T/wUXf8A8ao9jV/lf3B7Wn/MvvOhornv+E60v/nlqn/gou//AI1R/wAJ1pf/ADy1&#10;T/wUXf8A8ao9jV/lf3B7Wn/MvvOhornv+E60v/nlqn/gou//AI1R/wAJ1pf/ADy1T/wUXf8A8ao9&#10;jV/lf3B7Wn/MvvOhornv+E60v/nlqn/gou//AI1R/wAJ1pf/ADy1T/wUXf8A8ao9jV/lf3B7Wn/M&#10;vvOhornv+E60v/nlqn/gou//AI1R/wAJ1pf/ADy1T/wUXf8A8ao9jV/lf3B7Wn/MvvOhornv+E60&#10;v/nlqn/gou//AI1R/wAJ1pf/ADy1T/wUXf8A8ao9jV/lf3B7Wn/MvvOhornv+E60v/nlqn/gou//&#10;AI1R/wAJ1pf/ADy1T/wUXf8A8ao9jV/lf3B7Wn/MvvOhornv+E60v/nlqn/gou//AI1R/wAJ1pf/&#10;ADy1T/wUXf8A8ao9jV/lf3B7Wn/MvvOhornv+E60v/nlqn/gou//AI1R/wAJ1pf/ADy1T/wUXf8A&#10;8ao9jV/lf3B7Wn/MvvOhornv+E60v/nlqn/gou//AI1R/wAJ1pf/ADy1T/wUXf8A8ao9jV/lf3B7&#10;Wn/MvvOhornv+E60v/nlqn/gou//AI1R/wAJ1pf/ADy1T/wUXf8A8ao9jV/lf3B7Wn/MvvOhornv&#10;+E60v/nlqn/gou//AI1R/wAJ1pf/ADy1T/wUXf8A8ao9jV/lf3B7Wn/MvvOhornv+E60v/nlqn/g&#10;ou//AI1R/wAJ1pf/ADy1T/wUXf8A8ao9jV/lf3B7Wn/MvvOhornv+E60v/nlqn/gou//AI1R/wAJ&#10;1pf/ADy1T/wUXf8A8ao9jV/lf3B7Wn/MvvOhoqppuqWusWv2i0l82PcVOVKsrDqGUgFT7EZq3WTT&#10;TszRNNXQUUUUhhRRRQAVgeKpEtbjRLyWCSaO0u5J28m1a4dALS4BKqkMjZ5wNpjJ3bQxLeXJv1ja&#10;5D5uqeHW8rzPLv2fd5W/y/8ARZxuz5T7euM7ovvY3nPlyAHP/ELxZZW+gndBqR8vULPds0u5bO27&#10;5xiPn/UPjGc7o8Z82Pf8X+DfC2jeLfF/jO91rRrPxNNol5K2kWOsXUq2dvNceN/EE0sgQSKqs76b&#10;Yl32tlLcI/7oyV94eLtLn1fQZYLUK1wssM6KxwGMcqSbc9s7MfjXwLrnjnTP2dPH3xA0rxloNz4j&#10;03VzGIbfTJLWeXd9v1fWJIrmF7yBRKp1iCNIo5JmY/ZGZY3vbWN++i4KMXN6J6+ll0PFzSniKmHq&#10;wwt+dx0s7a376W+87bwX4K8EeD/G3wm1nwVoC+Frn/hJ7jQZ/sf2q3NzYnw/dhYpkkncyqRpWmyf&#10;OuBLAzBncyO3q37Umqa9/wAKfkg8LeIp/Cev3mvaDY2mtW0Yla0afWLOEuYyQJF2yENGx2upZW4Y&#10;15P4B+MVj+0B468FaH4P0HU4F8H6k+uzRXV9p/lmzSw1DTglqqanc7/3l5buNoVPJeKTcVntvN+g&#10;/EXhC58V6fFZar4V1K6tYru1v0j+0W6YntriO4gfK3APyyxRtjoduCCCQexqjUcnBpLp06I4cshj&#10;KGDpU8Ym6ive75n8TtrrfS3U8a0X9o29/wCE28Z6jdWU8eqWug+E9Mn8HzX7eXpWuX2pajatDK+z&#10;CqZJbXdcJG3mQLFLGsqGIN1A/akh8N3l5B450e38NQaTNqFlrGo2V9Jf2sF5b6dBqkcUOIElmV7C&#10;S4lLmKPY9o8eHLxM/Qal8F9K1XU/Euoz+AbpdQ8Rw2cWqXcE9vDLcG0Z2tZd6XIKTRF8pMhEilIy&#10;GHlx7Sx+Ddjp/h0aIvg/WLizOo22ryy3uprc3Vxd280U0E01zJdtNMyNbwAeY7fJEkf3FC1Ps4/z&#10;r70epzy/lf3Mm8X6tBr3wp0zUvHM+reBkaG2utW0rRNUkW5Fw6BRYJc2oE8jefIiqLVleZ0RBuWR&#10;o3+fvinJ8UPAHwt13xNqkPi3UTonhy+v/Dp0fxCkb+H54p76eF9XVruNdQ2Wp0uNg320M9nc5D+a&#10;XuPoXx38Lx8SLTTYNb8NeIP+Jbd/b7OfTdYGn3EE/lSQ71mtruOQZjmlUjdghzkVhXn7POj6hb2U&#10;N54U8T3qW8JtpDdeI5ZWv7cyPJ9nvma+JvoQZZQIrkyoqyyKFCuwLlTg9pL70CnP+V/cyX9oq81e&#10;10Pwtquk+KNW0JLXxVoNvc2OnNCkOoxT6zYwvHO7RGUKEZxtikjDB2V96nbXnXjTxhrMXxe1u9iv&#10;dezpvi/QtIttattUePRNLtZxpvnadd2IlH2i4n+1T7JhazhDfW2Z4vJJt/XZvhpc6jp93aavoviD&#10;XI7jV4daJvr+3/dTwXEU9ssYSdVjjiaCDCKAG8stJ5jySO9XUfg3Y6r4tTxHc+D9YbUPOiuZIU1N&#10;Usri4iCiK4mtFuxBNMnlxbJZI2dfJhww8qPaOnB7TX3oFOfWL+49L/tAetfP/gn4weJmV9M0nT7f&#10;xR4u1zXvFN0P7d1iWwsoLHTNW/s9URkgn2MI3slWNIlV8TSO3mFjL7L9l1v/AKF7Uv8Av7af/H68&#10;ztf2ew2n3NlqGjeIJY11fUdT0+80zUxpd/bJfXBurm3a5tb2N3ja4d22jahVLcMrvCJGqUKfSS+9&#10;CUp9Yv7mc7+zT8bPFfjD4beBorfQv+EjsdN0fQ7DX9avtZK6m97PpdndPOkLxFJ41S8heSR7hJDi&#10;fbHIyoJfRPgD4kvNS+Hci397PfPp+u65pME11K0s32a01a7tbdXkbLSMsMMamRyzuVLOzMSxxtI/&#10;Z10DQbjRn0/wPrFrBpMNpFb2Cav/AKE5tY0jtpZrY3nk3E0SxQhJpkeRfIhIbMSFd34c+Ada8A+F&#10;U0ptK1LULmS7vNSu7lfskSSXN3dS3U5jT7SxSPzZ5NiFnKrtBdyCxmMILea+9Dc59Iv7mcn8KdBP&#10;jr7d411DxH4mh8QweKdatVa21y6WxNtaatdWsUBsC5tNptoEiZvJ3nLSBhNiUcd8LNTvrLQ/2ePG&#10;R17XrvXfH3kf8JH9v1q7urS587Qby/k8q0lka3tv9JgidfIjj2KpRdsbMh9K/wCFE6Z/wkv9t/8A&#10;CJeIPN+2f2h/Z/8AbZ/sz7Tv8zz/AOz/ALZ9l8zzf32/ys+d+9z5nz0eG/gTpnhLWrbU9N8JeIFk&#10;s932GzutbNzY6dlSn+iWkt40FrtjZ418lE2Ru0a4RipPZw095feg9pP+V/cfOHgv9oT4g6x8CPgx&#10;oV086eKU1LwrceI9cJuAtzo897pot3ScuXea5F5FFI0g8uVrTV1GfKGTxp+0J8QdH+BHxn0K1ed/&#10;FL6l4quPDmuA3BW20eC91IXDvOHDpNbCzlijaMeXE13pCnHmnH0xa/BfSrLw7pehweAbqLT9Mh0u&#10;3tgs9v5qxadMs9ijTfafMdYZF3KHYjLPnO9sl18F9KvfDuqaHP4BupdP1OHVLe5DT2/mtFqMzT3y&#10;LN9p8xFmkbcwRgMqmMbFxPso/wA6+9Fe0l/I/uOA8feNtZs/hf8AtY3VvrF/BdaP9t/sqeO6dXsN&#10;vhnT5l8hgcxYld5Btxh3ZupJrhPi18XPFngZf2oru78Q38PhV7O5sNEvFmMQ8P6pH4fsJYUjlX50&#10;+1vdMUOURJrZVUmW7UH3HxJ8CdM8W61c6nqXhLxA0l5t+3WdrrZtrHUcKE/0u0ivFgut0apG3nI+&#10;+NFjbKKFFnxF8F9K8XaD4u0XWfAN1qWl+LJhcaza3E9uy3MqwQwK4/0n92yx20G0x7SrRq4w3zUO&#10;nDpNfeJVJfyv7jyz4uanfax8L/2obp9e16yuvDF5c32iz6XrV3YvZSReGbCaNUaCRCYxLJJIYjmN&#10;nYsVJ5ru/FEl98CI7TW9Aur/AMQaPcix8PPoniHXbu5Md1PevHZ3MdzMZnG64vljn3h28lYmT/j1&#10;WGfotR+Fdtq2k+MdMu/BupS2Pi/zP7bi+2Qj7XvtI7RuRc5TMEMafIV+7n7xJOn4i8IXPivT4rLV&#10;fCupXVrFd2t+kf2i3TE9tcR3ED5W4B+WWKNsdDtwQQSDXs6evvr70Tzz/lf3M4r4itrPgT4L2mnP&#10;4lv9Q1TUfEel2eoaqkrwStHqOuW8d3FbtvaS3jEd1LFCFkMkMYjCybkD1g/F660f4H+BBo8XjnV/&#10;DmneM9Rg0L+1/EviaeZNHDRTy3d1FfXUjzQTNawyrDmRoluEtiI13zM3qfiTwhc+LtFudJ1bwrqV&#10;1ZT7SyrcW8bo6sHjkjkS4DRyI6q6SIQ6OqspDKCOZ8J/AnTPBfiZPEen+EvEFx4hW0l08atq2tnU&#10;bv7NI8UjQGW5vJHMYeFGVCcITIVCmSTcOnT6SX3oFOfWL+48Y1D4rXnxkv8A4SXpsfE3iuC70HxE&#10;NSsvhr4mbSba5v7K/wBOtHvIpft9t51p5n2nyd0rMUuEYoCW21P+Ek1nxJqXw1029t/Hni20Fn4w&#10;WTR/C/iiTTL6D7JrFnb2yXlwb61FxJaxM1s7mabfIXdXmDecfoWx+FdtpvjW78W23g3Uo/EN353n&#10;Xn2yE7/Ojs4pPkNztGU06zHA48nIwWcthat+zzo+ryWMh8KeJ9OnsZtRnguNH8Ry6dKGv7kXV4DJ&#10;b3yMyyTKr7WJUFRtAAApezh/OvvXkV7SX8r+5k3xc+M2nfBH4f39raSzw6jp+m2sVhqPiCK8m0yG&#10;Sa4jsbaS91GT5WVZpY3mzMZ/KWSTDdT5Lofju0+J+g/Dbwfb+NdQ8QaXpXju48MXviHw54kuI21m&#10;1h0G+vLR3vrWZJJZDGbI3BDKpuYpgF2hc+9N8P5Jk8MifwxrF0/hyYXGmzXWoRTSxyi2ltd7yPdF&#10;pWMM8qkyFiS5Y5bBGH4z+BOmePtaTWdW8JeIF1eP7N5eoabrZ0+4j8hbtItslveRsuF1C8U4I3CY&#10;hs4XDdOF9Jr70JTl/K/uPIvHnxT8Z+CL7S9M8P3F9r0XhH4j/wBmi1lee6vtV0dfDEupT2rbWDXV&#10;wqzSJB5hy8kNq0rO4eVquofGfxP4s8e+OdSttTnsfCz6l4CTw4tncSx+dYyeJbi1ubhgHKMt2YpS&#10;rxnbNaNa7s5IHvVj8K7bTbTw5bW/g3Ukj8P3kmoaezXkLOlzJFPFLPI5uS00ki3VwXeUsXeVnYl/&#10;mqrN8F9KmdSPAN1bosOlW6Q2s9vBFHFpty11YIkaXIVFimdmAUAEEK25QAF7KH86+9D9pL+V/ceC&#10;6f8AFzxZoeg6tp+v+Ib94da+KcMfhrVJJjG3kL4v+y3Wjq68tsggMoV2zJDdSxohjtJCPWPF3iK1&#10;+Kfxg8OeD3vfEuneH49N124vYbSbUdAmmvbS40uKKRJ4zBLNCEvbgAxu0EhYH5zGpXorz4L6VqGk&#10;WWmXXgG6ubOx10+JbVZp7d2t9SN294bmNzc7lYzSSNgEDa7JjYStWvGnwvHj77G+q+GvEEN1Z7xB&#10;faTrA027jR9vmRie2u45PLYpGWj3bGMcZIJRSD2cP5196F7SX8r+48Z+Nvxys/gbr2jaI/jqCyt/&#10;BWnDxRcWviXVwt/r1tLPNAlhBl1a9aO0j1Dasvzm5TS3klkJmY4HxQ8Sazb+JvjzrVvb+PBd+Hrw&#10;NpXiey8USQ6DoPl6FYXCvcaeL5fOjild55EWzn8xXK7JSTHX0L4E+Fdt8M7TUrbw34N1LT49SvP7&#10;QvWa8hme5uTFHE08jyXLM0jrChdycu+52LO7MczSfgPouheA9a8GWPgTUYPDWtWi2F/Y/b4286Bb&#10;GGwCbzdF1/0a3hjyrA/JuzuJYr2cH9tfeh+0l/K/uPNfGWp32j/8NE/EW117Xk1/wPePc6PatrV2&#10;dMEcHh/T7o28lh5n2d45ZJJg58sSfvmZHSQJIi/EP4vf8I6vxS0XVvF//CMWuu+O7Twxa67f6n9k&#10;h0W1l8P6fdXTwzswFvJ5SXjQEAr9qliLKQzmvSZvgTplx40u/FMvhLxBJqd3eQ6hcQPrZNhNcwxx&#10;RwzvZfbPszSIsEBVzHlWhjcEMqsNOx+FdtpvjW78W23g3Uo/EN353nXn2yE7/Ojs4pPkNztGU06z&#10;HA48nIwWcs/Zw/nX3i9pL+V/ceWeGfiI37Q198MbLUdYuF0q/wBB1+61N/B+sXWnW15qenX9hYme&#10;2ubaZZntC0140SmTDpJEzrvVdvd/Faa88C/B+x0nT9d1aYT67oujtf3N4zXwsrvWLW2liFyMSbhb&#10;zvEs+7zxhXMhlzIZdd+BOmeIdQvtQn8JeILPU767N7PqOk62dPu2kNvBbsont7xJFjaO0tg0QYRs&#10;YI2KllDVp/8ACq7b/hCv+ET/AOEN1L+xPv8Al/bIfO87zPO+0ef9p837R53777Rv83zf3m/f81P2&#10;cLO8l96Dnnp7r+4x9SuD8D49M03wu2reJdQ8U6kunabpfinxJdXFrDcpbXN1LK95OtzcxK0Fs42D&#10;zE3xxBY4/MlkPITftfaksfiWeHwJ51j4R0iTWPEd2dYVUt0t73UrO9hth5W+4kD6XK8G5YklQnzW&#10;tmCq/VR/s86Ommz2jeFPE9xPNNHP/a1z4jlm1SJo1dUEV+98bmJVWadQsciri4nGMTSBrUXwH0WH&#10;Rdd0lfAmo/Ytd0gaHqatfxl7u13XLsJJDdbjI73t07zZ813mZmdmwQezj0mvvQc8v5X9zNrwn8Vd&#10;R8RfELxL4cu/D39mW2lYMVw18r3DISAkk0BVdkc3ztBJC86MIZ1lME0bQ1xnwp0E+Ovt3jXUPEfi&#10;aHxDB4p1q1VrbXLpbE21pq11axQGwLm02m2gSJm8nectIGE2JR1mh/Cu28N+JtQ1/TvBupQane+Z&#10;vc3kLxw+a4kn8iJrkxwedIqyS+UqebIqvJvYBqzP+FE6Z/wkv9t/8Il4g837Z/aH9n/22f7M+07/&#10;ADPP/s/7Z9l8zzf32/ys+d+9z5nz0+SHWS+9C55/yv7mcXcftfalYeH/AA/rU/gT7Xa+K7Oy1Xw1&#10;aabrCyXd3Z3F/p1oRcrLFFHb3IGq2zLGsssbMsqtMgVXbduv2jte0+N7S48E2763p+uroerpb60D&#10;YRzPbW9zDFbXMkCGSaeO7gjiWeO2iacNE06M0Bnu2P7Ougae4MXgfWJEjmtpbWG41fzorAQXMV1F&#10;FaRveFbWETW9uxhgCRsIIlZSsagWte+A+i+JdQvr3UfAmoz3WoXZvL2Rb+OP7UWt4LeSGULdASW8&#10;kVpbLJbNmGTyULoxGan2cf5196K55fyv7mcB8ef2jb2H9nfxNqOm2U+lalqUvi3w5bXlrfsk1jLp&#10;1prDJdo6oDuZtLBCgqUMoIY7Pm7v4afErX9Y+GPjXWvEGq6TpMmna94ktbHWr8h7aCztdQuoYZbq&#10;MCAKsSxbWUSfMkQcyhnbbQ8Rfsw+E/FmoXl5q3w71G7muftmVOpKscH2uCaC88iNbsLB56XEpl8o&#10;L5shWR90iK69zofhC58N/wBoDTPCupWkd9dyX80KXFuY/PkwZHRDcbY97AuwQANI8khBeR2ZqnC9&#10;3NfehOcraRf3Hy9+xl8avFHjbXrKzuPiV4a8ezJ8PvDE8ukpcypcwSme5W8klc3Nxuu4Y2HnsYkM&#10;zyWit9nAy3sXx41e8vvHXg/REtvEuvabcabqd7N4e8H6y2kajNLFLYpHdG5FzajyYlnlRojOCzXU&#10;TCKTyy8XRaB8G7Hwrb2sOkeD9Y05LXTtM0iI2+pqjC00+R5LSEsLvJVTLIGyT5iuyyb1OKteNPhe&#10;PH32N9V8NeIIbqz3iC+0nWBpt3Gj7fMjE9tdxyeWxSMtHu2MY4yQSikJU4KNnNX9UHtJ81+V/cfO&#10;Pg34leJ9eXQPEd94k1bX9Sj1LwpZf8Jhpl9LbeH4Iru20lrm1n00tEZZrpry4aOX7FII/wC0LbdL&#10;B5DC23vgd8bZPj98WfilFpfxTNtYappGk3/h2z0K7sri40i0ivL+GR1iljlTzJ0S1nlE0PmxC+ih&#10;cBoozXrqfAfRYdasdSt/Amo2X2P7OYtOsr+O300vAqLbyPYpdC2kkiWKERyPGzp5EG0jyo9vTW/h&#10;C5tfE1/4gi8K6kur31pb2FxcfaLc74IHneFNv2jaNrXM5yACd/JOBgVKF9Zr7xupLpF/cfPWkaP8&#10;Qfid8Mv2fdUsDf8AiCxPgQTa1JceO9S8O+ffSw6Y0M0s9mrzXEhC3fDKV+dyzBioav8ADP4t2Xi/&#10;xV/wkkq/EOx8L2+paBYaBrv9uB7KztrzTNLlgsr+0e7drqaae+aN7h7edx9qVvtCeUskPs958CdM&#10;uvDXhzQo/CXiDTbLw7aLp+ly6TrZsLu2tlRE8gXMF4kzRkRRFkZyHMUbMCyKQJ8B9Fh1qx1K38Ca&#10;jZfY/s5i06yv47fTS8CotvI9il0LaSSJYoRHI8bOnkQbSPKj2ns4fzr70HtJfyv7met+CZPMuvEb&#10;euop/wCklvXT1zvgrSrvTbW/lvIvs815deeIWYM0aiKOMBipIz+7zwT1roq82u06jt/Wh20bqCuF&#10;FFFYGwUUUUAFQz2dvdS28s0Ec0ltIZYHkQMYnKshZSfuna7rkdmI6E0UUATV+VWrf8T/APaotdG1&#10;P/iY6PazT3MGn3f723hlm+LSwzyJG2VVpI0WNmAyyqFOQAKKKAD9ln/inf2iP2bV0r/iWLq0N5ba&#10;gLP9yLyIeBPDdwI5tuPMXz/3u1sjf833ua/Qr9oPVr7RfAelXGn3lxYXD+LfDFs0ttK0bNFLrthF&#10;LGSpBKvG7oy9GVmByCRRRQAaBq19N+0l460yS8uH0228JeHrmCzaVjDFLJea0skipnCs6wxBmAyR&#10;GgP3Rj0uiigD5q/4KPeLNc8D/sY/EPW/Des6h4f1q1/s7yNR0u6ktriHdqNqjbJEIZcqzKcHkMR0&#10;NfNXxf8Aix440z/h3j9j8ZeILT/hKP7L/t7yNUnT+19/9j7/ALXh/wB/u82XPmbs+Y/945KKAPt/&#10;9oPVr7RfAelXGn3lxYXD+LfDFs0ttK0bNFLrthFLGSpBKvG7oy9GVmByCRXzX8WPiF4q03/grB8G&#10;PCNp4l1i18J3/hK4ubzQYb+VLG5lEWrESSQBtjsDFH8xBP7tf7ooooA+3680+E+rX2pePPjPb3d5&#10;cXVvYeLbe2s4ppWdbaI6FpMpjjBOEUySyPtGBukY9WJoooAPhPq19qXjz4z293eXF1b2Hi23trOK&#10;aVnW2iOhaTKY4wThFMksj7RgbpGPVia+IP8Agsp8WPHHwv8A+FQf8Ib4y8QeEvt39sfa/wCwtUns&#10;vtGz7Fs8zynXdt3vjOcbmx1NFFAB+238WPHHhP8A4KSfAPwxonjLxBo3hvUv7A+3aPp+qTwWd15m&#10;sTxyebCjhH3IoRtwOVAB4Ffb/wAJ9WvtS8efGe3u7y4urew8W29tZxTSs620R0LSZTHGCcIpklkf&#10;aMDdIx6sTRRQB5r+yL4s1zxL/YX9r6zqGq+Z8JvBGpP9tupJt11P/avn3B3E5lk8uPe/3m8tck7R&#10;R8G/Fmuap8VvDNpeazqF3aTf8LI8yCe6kdH+zeKbSC1ypOD5MLNHHn7iMVXAOKKKAD4N+LNc1T4r&#10;eGbS81nULu0m/wCFkeZBPdSOj/ZvFNpBa5UnB8mFmjjz9xGKrgHFea+NviF4qtPAfjK4g8S6xDcQ&#10;eEvi7cwyx38qtHLZ67DFZSKQ2Q0EZKRMOY1JC4HFFFAHzV/wTD+N3xF8f+PLa38T+PvFHiO3Pi3T&#10;7YxatrNzdKYm0LxHK0eJHI2mS3gcr0LQxnqikfpToGrX037SXjrTJLy4fTbbwl4euYLNpWMMUsl5&#10;rSySKmcKzrDEGYDJEaA/dGCigD4g/Yk+LHjjxZ/wUk+PnhjW/GXiDWfDem/2/wDYdH1DVJ57O18v&#10;WII4/KhdyibUYou0DCkgcGvS/wBpr4heKtB/4J6/FfxHpniXWNO8Q2Xi3Vra11a0v5YruCJPF0tu&#10;kaSqwdVWECIKDgIAo44oooA+avhP8bviLqX/AASf+M/i678feKLrxZYeLbe2s9em1m5e+tojLpIM&#10;cc5feikSyfKCB+8b+8a+lf8AgkT8QvFXxK/Zt8San4u8S6x4q1KHxbc20d5rd/LeTJELOzYRh5GY&#10;hQzuducZYnuaKKAPNP8AgjX8WPHHxQ/4W/8A8Jl4y8QeLfsP9j/ZP7d1Se9+z7/tu/y/Ndtu7Ymc&#10;YztXPQV6X+wL8QvFXjL9pL9rbTNf8S6xrmm6J4tW20uz1K/luIbCL7Zqa+XAjsREu2OMbVAGEUdh&#10;RRQB5p+238WPHHhP/gpJ8A/DGieMvEGjeG9S/sD7do+n6pPBZ3XmaxPHJ5sKOEfcihG3A5UAHgV9&#10;v6Bq19N+0l460yS8uH0228JeHrmCzaVjDFLJea0skipnCs6wxBmAyRGgP3RgooA/Nb/gkT8bviL8&#10;Sv2kvEmmeLvH3ijxVpsPhK5uY7PW9ZubyFJReWaiQJI7AMFdxuxnDEdzXpX/AARr+LHjj4of8Lf/&#10;AOEy8ZeIPFv2H+x/sn9u6pPe/Z9/23f5fmu23dsTOMZ2rnoKKKAPpX4eeLNcvvhT+yBd3Gs6hcXe&#10;ufYf7VnlupGfUN3hbUZ289icy5mjSQ785dFbqAa+av22/ix448J/8FJPgH4Y0Txl4g0bw3qX9gfb&#10;tH0/VJ4LO68zWJ45PNhRwj7kUI24HKgA8CiigD0v/grt8QvFXw1/Zt8N6n4R8S6x4V1KbxbbW0l5&#10;ol/LZzPEbO8Yxl42UlSyIducZUHsK+lP2ZdWvte/Zt+FGp6neXGo6le+EtJubq8u5WlmnleziZ5H&#10;diSzMxJLE5JJJoooA9LooooA/NX/AII1/Fjxx8UP+Fv/APCZeMvEHi37D/Y/2T+3dUnvfs+/7bv8&#10;vzXbbu2JnGM7Vz0FfpVRRQAV5p8WNWvtN8efBi3tLy4tbe/8W3FteRQysi3MQ0LVpRHIAcOokijf&#10;acjdGp6qDRRQAftB6tfaL4D0q40+8uLC4fxb4YtmltpWjZopddsIpYyVIJV43dGXoyswOQSKP2fN&#10;Wvta8B6rcaheXF/cJ4t8T2yy3MrSMsUWu38UUYLEkKkaIir0VVUDAAFFFAHzX8WPiF4q03/grB8G&#10;PCNp4l1i18J3/hK4ubzQYb+VLG5lEWrESSQBtjsDFH8xBP7tf7oo/YF+IXirxl+0l+1tpmv+JdY1&#10;zTdE8WrbaXZ6lfy3ENhF9s1NfLgR2IiXbHGNqgDCKOwoooA9K/4SzXP+FDf2h/bOofb/APhbP9m/&#10;avtUnm/Zf+E6+y/Z92c+V9n/AHOzO3y/kxt4r4g/aD+N3xF0X/grBpXhHT/H3iiw8Jv4t8MWzaDb&#10;azcx2LRSxWBljMCuEKuXfcuMNubOcmiigA/4JE/G74i/Er9pLxJpni7x94o8VabD4SubmOz1vWbm&#10;8hSUXlmokCSOwDBXcbsZwxHc1+ulFFABRRRQAUUUUAFFFFAH/9lQSwECLQAUAAYACAAAACEAKxDb&#10;wAoBAAAUAgAAEwAAAAAAAAAAAAAAAAAAAAAAW0NvbnRlbnRfVHlwZXNdLnhtbFBLAQItABQABgAI&#10;AAAAIQA4/SH/1gAAAJQBAAALAAAAAAAAAAAAAAAAADsBAABfcmVscy8ucmVsc1BLAQItABQABgAI&#10;AAAAIQCaM74UwgMAAE4JAAAOAAAAAAAAAAAAAAAAADoCAABkcnMvZTJvRG9jLnhtbFBLAQItABQA&#10;BgAIAAAAIQA3ncEYugAAACEBAAAZAAAAAAAAAAAAAAAAACgGAABkcnMvX3JlbHMvZTJvRG9jLnht&#10;bC5yZWxzUEsBAi0AFAAGAAgAAAAhAGYB7M/bAAAABAEAAA8AAAAAAAAAAAAAAAAAGQcAAGRycy9k&#10;b3ducmV2LnhtbFBLAQItAAoAAAAAAAAAIQDJDNcT0zAAANMwAAAUAAAAAAAAAAAAAAAAACEIAABk&#10;cnMvbWVkaWEvaW1hZ2UxLmpwZ1BLBQYAAAAABgAGAHwBAAAmOQAAAAA=&#10;">
                <v:shape id="Picture 66277" o:spid="_x0000_s1027" type="#_x0000_t75" alt="Consult is selected." style="position:absolute;left:46;top:48;width:44609;height:47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9PxwwAAAN4AAAAPAAAAZHJzL2Rvd25yZXYueG1sRI/NasMw&#10;EITvgbyD2EJvidxQnOBEDiVg2mvTQnJcrK1lbK2MJP/07atCocdhZr5hTufF9mIiH1rHCp62GQji&#10;2umWGwWfH9XmACJEZI29Y1LwTQHO5Xp1wkK7md9pusZGJAiHAhWYGIdCylAbshi2biBO3pfzFmOS&#10;vpHa45zgtpe7LMulxZbTgsGBLobq7jpaBa3Oq2nhaTbV6ziP5n7r/DMr9fiwvBxBRFrif/iv/aYV&#10;5Pluv4ffO+kKyPIHAAD//wMAUEsBAi0AFAAGAAgAAAAhANvh9svuAAAAhQEAABMAAAAAAAAAAAAA&#10;AAAAAAAAAFtDb250ZW50X1R5cGVzXS54bWxQSwECLQAUAAYACAAAACEAWvQsW78AAAAVAQAACwAA&#10;AAAAAAAAAAAAAAAfAQAAX3JlbHMvLnJlbHNQSwECLQAUAAYACAAAACEA4hvT8cMAAADeAAAADwAA&#10;AAAAAAAAAAAAAAAHAgAAZHJzL2Rvd25yZXYueG1sUEsFBgAAAAADAAMAtwAAAPcCAAAAAA==&#10;">
                  <v:imagedata r:id="rId374" o:title="Consult is selected"/>
                </v:shape>
                <v:shape id="Shape 66278" o:spid="_x0000_s1028" style="position:absolute;width:44704;height:4830;visibility:visible;mso-wrap-style:square;v-text-anchor:top" coordsize="4470400,483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oRHxQAAAN4AAAAPAAAAZHJzL2Rvd25yZXYueG1sRE/Pa8Iw&#10;FL4L/g/hDXYRTfVQtTOKCGNlDMRqD94ezVtb1ryUJGr33y+HgceP7/dmN5hO3Mn51rKC+SwBQVxZ&#10;3XKt4HJ+n65A+ICssbNMCn7Jw247Hm0w0/bBJ7oXoRYxhH2GCpoQ+kxKXzVk0M9sTxy5b+sMhghd&#10;LbXDRww3nVwkSSoNthwbGuzp0FD1U9yMguNwvN5On+vyK3dlW3x0eWknuVKvL8P+DUSgITzF/+5c&#10;K0jTxTLujXfiFZDbPwAAAP//AwBQSwECLQAUAAYACAAAACEA2+H2y+4AAACFAQAAEwAAAAAAAAAA&#10;AAAAAAAAAAAAW0NvbnRlbnRfVHlwZXNdLnhtbFBLAQItABQABgAIAAAAIQBa9CxbvwAAABUBAAAL&#10;AAAAAAAAAAAAAAAAAB8BAABfcmVscy8ucmVsc1BLAQItABQABgAIAAAAIQDbFoRHxQAAAN4AAAAP&#10;AAAAAAAAAAAAAAAAAAcCAABkcnMvZG93bnJldi54bWxQSwUGAAAAAAMAAwC3AAAA+QIAAAAA&#10;" path="m,483045l,,4470400,r,483045e" filled="f" strokecolor="#4472c4">
                  <v:stroke miterlimit="83231f" joinstyle="miter"/>
                  <v:path arrowok="t" textboxrect="0,0,4470400,483045"/>
                </v:shape>
                <w10:anchorlock/>
              </v:group>
            </w:pict>
          </mc:Fallback>
        </mc:AlternateContent>
      </w:r>
      <w:r>
        <w:rPr>
          <w:sz w:val="18"/>
        </w:rPr>
        <w:t xml:space="preserve"> </w:t>
      </w:r>
    </w:p>
    <w:p w:rsidR="0070715B" w:rsidRDefault="0070715B" w:rsidP="0070715B">
      <w:pPr>
        <w:pStyle w:val="ListParagraph"/>
        <w:numPr>
          <w:ilvl w:val="0"/>
          <w:numId w:val="236"/>
        </w:numPr>
        <w:ind w:left="720" w:hanging="360"/>
      </w:pPr>
      <w:r>
        <w:t xml:space="preserve">From the Action menu, select Consult Tracking, and then Discontinue. The Discontinue Consult: Comments dialog box displays. </w:t>
      </w:r>
    </w:p>
    <w:p w:rsidR="0070715B" w:rsidRDefault="0070715B" w:rsidP="0070715B">
      <w:pPr>
        <w:ind w:left="720"/>
      </w:pPr>
      <w:r>
        <w:rPr>
          <w:noProof/>
        </w:rPr>
        <w:drawing>
          <wp:inline distT="0" distB="0" distL="0" distR="0" wp14:anchorId="2C715367" wp14:editId="129965D8">
            <wp:extent cx="3928110" cy="1828800"/>
            <wp:effectExtent l="0" t="0" r="0" b="0"/>
            <wp:docPr id="66280" name="Picture 66280" descr="Consult Tracking is found in Action menu."/>
            <wp:cNvGraphicFramePr/>
            <a:graphic xmlns:a="http://schemas.openxmlformats.org/drawingml/2006/main">
              <a:graphicData uri="http://schemas.openxmlformats.org/drawingml/2006/picture">
                <pic:pic xmlns:pic="http://schemas.openxmlformats.org/drawingml/2006/picture">
                  <pic:nvPicPr>
                    <pic:cNvPr id="66280" name="Picture 66280"/>
                    <pic:cNvPicPr/>
                  </pic:nvPicPr>
                  <pic:blipFill>
                    <a:blip r:embed="rId375"/>
                    <a:stretch>
                      <a:fillRect/>
                    </a:stretch>
                  </pic:blipFill>
                  <pic:spPr>
                    <a:xfrm>
                      <a:off x="0" y="0"/>
                      <a:ext cx="3928110" cy="1828800"/>
                    </a:xfrm>
                    <a:prstGeom prst="rect">
                      <a:avLst/>
                    </a:prstGeom>
                  </pic:spPr>
                </pic:pic>
              </a:graphicData>
            </a:graphic>
          </wp:inline>
        </w:drawing>
      </w:r>
      <w:r>
        <w:rPr>
          <w:sz w:val="18"/>
        </w:rPr>
        <w:t xml:space="preserve"> </w:t>
      </w:r>
    </w:p>
    <w:p w:rsidR="0070715B" w:rsidRDefault="0070715B" w:rsidP="0070715B">
      <w:pPr>
        <w:pStyle w:val="ListParagraph"/>
        <w:numPr>
          <w:ilvl w:val="0"/>
          <w:numId w:val="236"/>
        </w:numPr>
        <w:ind w:left="720" w:hanging="360"/>
      </w:pPr>
      <w:r>
        <w:t xml:space="preserve">In the </w:t>
      </w:r>
      <w:r w:rsidRPr="00225536">
        <w:t>Discontinue Consult</w:t>
      </w:r>
      <w:r>
        <w:t xml:space="preserve"> dialog box, enter comments in the </w:t>
      </w:r>
      <w:r w:rsidRPr="00225536">
        <w:t>Comments</w:t>
      </w:r>
      <w:r>
        <w:t xml:space="preserve"> field.  </w:t>
      </w:r>
    </w:p>
    <w:p w:rsidR="0070715B" w:rsidRDefault="0070715B" w:rsidP="0070715B">
      <w:pPr>
        <w:ind w:left="360"/>
      </w:pPr>
      <w:r>
        <w:rPr>
          <w:noProof/>
        </w:rPr>
        <w:drawing>
          <wp:inline distT="0" distB="0" distL="0" distR="0" wp14:anchorId="21E4D7A0" wp14:editId="6330EBE4">
            <wp:extent cx="4798088" cy="3814605"/>
            <wp:effectExtent l="0" t="0" r="2540" b="0"/>
            <wp:docPr id="66282" name="Picture 66282" descr="Discontinue Consult dialog box."/>
            <wp:cNvGraphicFramePr/>
            <a:graphic xmlns:a="http://schemas.openxmlformats.org/drawingml/2006/main">
              <a:graphicData uri="http://schemas.openxmlformats.org/drawingml/2006/picture">
                <pic:pic xmlns:pic="http://schemas.openxmlformats.org/drawingml/2006/picture">
                  <pic:nvPicPr>
                    <pic:cNvPr id="66282" name="Picture 66282"/>
                    <pic:cNvPicPr/>
                  </pic:nvPicPr>
                  <pic:blipFill>
                    <a:blip r:embed="rId376"/>
                    <a:stretch>
                      <a:fillRect/>
                    </a:stretch>
                  </pic:blipFill>
                  <pic:spPr>
                    <a:xfrm>
                      <a:off x="0" y="0"/>
                      <a:ext cx="4798899" cy="3815250"/>
                    </a:xfrm>
                    <a:prstGeom prst="rect">
                      <a:avLst/>
                    </a:prstGeom>
                  </pic:spPr>
                </pic:pic>
              </a:graphicData>
            </a:graphic>
          </wp:inline>
        </w:drawing>
      </w:r>
      <w:r>
        <w:rPr>
          <w:sz w:val="18"/>
        </w:rPr>
        <w:t xml:space="preserve"> </w:t>
      </w:r>
    </w:p>
    <w:p w:rsidR="0070715B" w:rsidRDefault="0070715B" w:rsidP="0070715B">
      <w:r>
        <w:lastRenderedPageBreak/>
        <w:t xml:space="preserve"> </w:t>
      </w:r>
    </w:p>
    <w:p w:rsidR="0070715B" w:rsidRDefault="0070715B" w:rsidP="0070715B">
      <w:pPr>
        <w:pStyle w:val="ListParagraph"/>
        <w:numPr>
          <w:ilvl w:val="0"/>
          <w:numId w:val="236"/>
        </w:numPr>
        <w:ind w:left="720" w:hanging="360"/>
      </w:pPr>
      <w:r>
        <w:t xml:space="preserve">Click </w:t>
      </w:r>
      <w:r w:rsidRPr="00982241">
        <w:rPr>
          <w:b/>
        </w:rPr>
        <w:t>OK</w:t>
      </w:r>
      <w:r>
        <w:t xml:space="preserve">. The consult detail now shows that the consult has been discontinued. </w:t>
      </w:r>
    </w:p>
    <w:p w:rsidR="0070715B" w:rsidRDefault="0070715B" w:rsidP="0070715B">
      <w:pPr>
        <w:ind w:left="720"/>
      </w:pPr>
      <w:r>
        <w:rPr>
          <w:noProof/>
        </w:rPr>
        <mc:AlternateContent>
          <mc:Choice Requires="wpg">
            <w:drawing>
              <wp:inline distT="0" distB="0" distL="0" distR="0" wp14:anchorId="66D670B4" wp14:editId="4BAE924A">
                <wp:extent cx="4834382" cy="2673030"/>
                <wp:effectExtent l="0" t="0" r="0" b="0"/>
                <wp:docPr id="618564" name="Group 618564">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4834382" cy="2673030"/>
                          <a:chOff x="0" y="0"/>
                          <a:chExt cx="4834382" cy="2673030"/>
                        </a:xfrm>
                      </wpg:grpSpPr>
                      <wps:wsp>
                        <wps:cNvPr id="66306" name="Rectangle 66306"/>
                        <wps:cNvSpPr/>
                        <wps:spPr>
                          <a:xfrm>
                            <a:off x="4805807" y="2400948"/>
                            <a:ext cx="38005" cy="168285"/>
                          </a:xfrm>
                          <a:prstGeom prst="rect">
                            <a:avLst/>
                          </a:prstGeom>
                          <a:ln>
                            <a:noFill/>
                          </a:ln>
                        </wps:spPr>
                        <wps:txbx>
                          <w:txbxContent>
                            <w:p w:rsidR="0070715B" w:rsidRDefault="0070715B" w:rsidP="0070715B">
                              <w:r>
                                <w:t xml:space="preserve"> </w:t>
                              </w:r>
                            </w:p>
                          </w:txbxContent>
                        </wps:txbx>
                        <wps:bodyPr horzOverflow="overflow" vert="horz" lIns="0" tIns="0" rIns="0" bIns="0" rtlCol="0">
                          <a:noAutofit/>
                        </wps:bodyPr>
                      </wps:wsp>
                      <wps:wsp>
                        <wps:cNvPr id="66307" name="Rectangle 66307"/>
                        <wps:cNvSpPr/>
                        <wps:spPr>
                          <a:xfrm>
                            <a:off x="443103" y="2530221"/>
                            <a:ext cx="42144" cy="189937"/>
                          </a:xfrm>
                          <a:prstGeom prst="rect">
                            <a:avLst/>
                          </a:prstGeom>
                          <a:ln>
                            <a:noFill/>
                          </a:ln>
                        </wps:spPr>
                        <wps:txbx>
                          <w:txbxContent>
                            <w:p w:rsidR="0070715B" w:rsidRDefault="0070715B" w:rsidP="0070715B">
                              <w:r>
                                <w:t xml:space="preserve"> </w:t>
                              </w:r>
                            </w:p>
                          </w:txbxContent>
                        </wps:txbx>
                        <wps:bodyPr horzOverflow="overflow" vert="horz" lIns="0" tIns="0" rIns="0" bIns="0" rtlCol="0">
                          <a:noAutofit/>
                        </wps:bodyPr>
                      </wps:wsp>
                      <pic:pic xmlns:pic="http://schemas.openxmlformats.org/drawingml/2006/picture">
                        <pic:nvPicPr>
                          <pic:cNvPr id="66345" name="Picture 66345" descr="The Status is shown as discontinued."/>
                          <pic:cNvPicPr/>
                        </pic:nvPicPr>
                        <pic:blipFill>
                          <a:blip r:embed="rId377"/>
                          <a:stretch>
                            <a:fillRect/>
                          </a:stretch>
                        </pic:blipFill>
                        <pic:spPr>
                          <a:xfrm>
                            <a:off x="4699" y="4826"/>
                            <a:ext cx="4794885" cy="2496820"/>
                          </a:xfrm>
                          <a:prstGeom prst="rect">
                            <a:avLst/>
                          </a:prstGeom>
                        </pic:spPr>
                      </pic:pic>
                      <wps:wsp>
                        <wps:cNvPr id="66346" name="Shape 66346"/>
                        <wps:cNvSpPr/>
                        <wps:spPr>
                          <a:xfrm>
                            <a:off x="0" y="0"/>
                            <a:ext cx="4804410" cy="2502980"/>
                          </a:xfrm>
                          <a:custGeom>
                            <a:avLst/>
                            <a:gdLst/>
                            <a:ahLst/>
                            <a:cxnLst/>
                            <a:rect l="0" t="0" r="0" b="0"/>
                            <a:pathLst>
                              <a:path w="4804410" h="2502980">
                                <a:moveTo>
                                  <a:pt x="0" y="2502980"/>
                                </a:moveTo>
                                <a:lnTo>
                                  <a:pt x="0" y="0"/>
                                </a:lnTo>
                                <a:lnTo>
                                  <a:pt x="4804410" y="0"/>
                                </a:lnTo>
                                <a:lnTo>
                                  <a:pt x="4804410" y="2502980"/>
                                </a:lnTo>
                              </a:path>
                            </a:pathLst>
                          </a:custGeom>
                          <a:ln w="9525" cap="flat">
                            <a:miter lim="127000"/>
                          </a:ln>
                        </wps:spPr>
                        <wps:style>
                          <a:lnRef idx="1">
                            <a:srgbClr val="4472C4"/>
                          </a:lnRef>
                          <a:fillRef idx="0">
                            <a:srgbClr val="000000">
                              <a:alpha val="0"/>
                            </a:srgbClr>
                          </a:fillRef>
                          <a:effectRef idx="0">
                            <a:scrgbClr r="0" g="0" b="0"/>
                          </a:effectRef>
                          <a:fontRef idx="none"/>
                        </wps:style>
                        <wps:bodyPr/>
                      </wps:wsp>
                    </wpg:wgp>
                  </a:graphicData>
                </a:graphic>
              </wp:inline>
            </w:drawing>
          </mc:Choice>
          <mc:Fallback>
            <w:pict>
              <v:group w14:anchorId="66D670B4" id="Group 618564" o:spid="_x0000_s1247" style="width:380.65pt;height:210.45pt;mso-position-horizontal-relative:char;mso-position-vertical-relative:line" coordsize="48343,2673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1avnPsgQAABANAAAOAAAAZHJzL2Uyb0RvYy54bWzEV9tu4zYQfS/Q&#10;fyD07lg3y7IRZ5HLJlig6Aab9ANoibKESqRA0pe06L93ZijKSZx2gwDdPlgakcOZM3f6/NOha9lO&#10;aNMouQqiszBgQhaqbORmFfz2eDvJA2YslyVvlRSr4EmY4NPFzz+d7/uliFWt2lJoBkKkWe77VVBb&#10;2y+nU1PUouPmTPVCwmaldMctfOrNtNR8D9K7dhqHYTbdK132WhXCGFi9cZvBBcmvKlHYr1VlhGXt&#10;KgBslp6anmt8Ti/O+XKjeV83xQCDfwBFxxsJSkdRN9xyttXNiaiuKbQyqrJnheqmqqqaQpANYE0U&#10;vrLmTqttT7ZslvtNP7oJXPvKTx8WW/y6u9esKVdBFuWzLA2Y5B3EiVSzYQ0NEwf7i7ED5Uz78zrK&#10;k5v5bTa5Shf5JE2ukskiza8m0TzOr2bx5WX2Of0L3VKKYgk/pbltdsL7GVbeZ8gQcnTRfHqUE7Ad&#10;h7BGGMQpIfRvQjrd95sl2YfZQOSd7h/6ew38uLBxX2jTodIdviEg7EDZ8TRmB1jOClhM8yRN8jhg&#10;BezF2TwJkyF/ihqS7ORcUX/+zkkA7RQT1BHOvodaMMdwm/d5CSvhrSx6qHkvKIuMc4cLd5aEmY/2&#10;N6gTLjetYBktk4OIe3SXWRrw3Bu+SvNwlofzgKFX0jCEDHBV5f2W5GE4c16LsjzOZ0O8vM97beyd&#10;UB1DYhVowII5s+Q7CKMLrWfB5VbiU6rbpm3dLq6ABz1CpOxhfSAzF3PUhktrVT5BqtdK//EVGlbV&#10;qv0qUAMFqSQ0KMfdgLVfJPgc24UntCfWntC2vVbUVBycy61VVUN4j9oGXBBMh+GHRBVC4Wr4ZVRH&#10;R0BJvCOqaRKFiQvqLAnjmKqMiswVQxyl0CywFKJ8sUhI+pjPfOkj9t8ElTLs6Ob/L6h9UyzhN3Q0&#10;oE5K9fsTDE7ZrRbBIKR7l4yO69+3/QSGSA89dd20jX2igQilg6Dk7r4psF7x41mTz5IUatHlB3Cg&#10;Yqx5XCyFKWAyPtaCPVhut4Y1hpla7SXjhpWNKZS0jdyK8gxrygtGNViH+P1C67pteixSrA+kB/tA&#10;xavh9YaL3GC8UcW2E9KSYVMtWjBVSVM3vQmYXopuLWBw6S/lkJzGamGLGhVWoBjz33WIcYNQHoEh&#10;5n9qa9liQemf5nGG9j7L/Tn0OGhjbhCkC2hqNAg+mv4EysEgElD9uHaRjkOA5gQlA9mL5fWuVgF9&#10;8q1hGaZpBFs0LGdhvMhf+6jYur6PrvW9Hi5Qpev6sFZ7qjhIT+J0+Ne7HJQDnkOhSDJo8jChHJYa&#10;JtQABfc76P6PijjtcXp7Dpc5R55WnvJ6k/yef/ckb9Tr3QMJ4jn8+5TzpX7HBwfRGLrejAbC4nMX&#10;thJtXcxiTEwOV+kKyoUGaddYuGO3TQe9Op6H4RH1ydw09qkV6JFWfhMVTFC490QkxOjN+rrV7sqV&#10;pvP4OsWqIJOAFc+4mhtOhaenQDMqR1be9jV3sjyaQQGJHCQhp6BL/AhmEFsMaNxNHu7DkGn+Pg+Q&#10;xkMEC9rWeF7CvxDCjek9WHscJGgQftHApksZXLsJ0fAXAe/1z7+J//hH5uJvAAAA//8DAFBLAwQK&#10;AAAAAAAAACEAZ2pI2sAvAQDALwEAFAAAAGRycy9tZWRpYS9pbWFnZTEuanBn/9j/4AAQSkZJRgAB&#10;AQEAYABgAAD/2wBDAAMCAgMCAgMDAwMEAwMEBQgFBQQEBQoHBwYIDAoMDAsKCwsNDhIQDQ4RDgsL&#10;EBYQERMUFRUVDA8XGBYUGBIUFRT/2wBDAQMEBAUEBQkFBQkUDQsNFBQUFBQUFBQUFBQUFBQUFBQU&#10;FBQUFBQUFBQUFBQUFBQUFBQUFBQUFBQUFBQUFBQUFBT/wAARCAGYA1w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6u/4KZaTfa1+xD8ULfT7O&#10;4v50hsrloraJpGWKK/tpZZCFBIVI0d2boqqxOACa8L+O3izRPif8fPjh4m8G6zp/i3w3Y/s6arp1&#10;1rGh3SXtnb3T3VxIkEk0RZFlZEdghIYqrEDANfok33j9aSvA9pytq3V/1+Bofnd8J7fW7L4ofsHN&#10;4p1DT9Ztbjwbqn/CPxaPYPp76f8A8SS0J+1vJNOLv91lP3a2+H+fkfu6yv2RfhbceMP2J/gx4u8b&#10;eNdP0j4Z/DvWbzx19h0/QpjqIewu79/3t19odXi3M7sqWocqAikN85/Saik6zta39a/5hY/MT9mv&#10;XPHXwz+Mnwz+MvjSx8QaTa/HC9n0/wATXmp6jBd6PNPeBrjw+mm28FxJcx7Y0WHN0pEKSMgKAkj6&#10;T/Z5/wCT6f2t/wDuUf8A02SV9UUUpVea+m+n4hY/IX4J+I/+ES8C/sIat/wlPh/wV9n/AOE8/wCJ&#10;54oi83TrbdLIv71ftEGd27Yv71fmdfvfdPtP7aeg6n+0N8WP2TLfwD498Pz+JJ/+Eg1DSvFulxLc&#10;aXJqVjBa3CuiB5gIjcWuwgtL5eTkSFSrfojRVuv73Ml3/G/+YWPzj/Z18SX3jH9h39snX9T0W48N&#10;6lqviDxlfXWjXe7zrCWXTIne3fcqndGzFDlVOVOQOlfWf7PPizRPA/7Hvwm1vxHrOn+H9GtfBuie&#10;fqOqXSW1vFutIEXfI5CrlmVRk8lgOpr2msrX/CeieK/7O/tvRtP1j+zb2PUbH+0LVJ/st1Hny54t&#10;4OyVdx2uuGGTg81nKopdBnyZ+wpZeKZPGXx9ubTWdHh8KJ8X/Ei3elzaTLJfTS4iw8d2LlUjXJj+&#10;UwOflb5huGz5s+FWrWN5+zL+yN8Nre8t5/iLoHxftrnV/CMcqtq+nRQahqck8lxaA+bEsafM7OoC&#10;jk4Ffq3RVe21bsKx+TXxCt9bX9l39ry9uNQ0+XwFD8Zb7+1dDisHTVLr/iaadu8i/MxigyCmN9rN&#10;jax53AL9e/tDf8n0/skf9zd/6bI6+qKKHVv07/irBY+Iv2gfhXY6f+1N8OvAOjavrHhzwL8aptYu&#10;fHPh3R7lYLbVJbC1SfzFIXfbtcgiK5aFkM8agN8xLG38B/Dmt6X+3T+0hYeDbzw/4b8N6b/wh0F1&#10;pc+iPPvtU0wqkNqYrmFLbaiuoJjlUZTC4UhvtKip9q7W8v1/pDPyk+KurWNn+zL+1z8Nri8t4PiL&#10;r/xfubnSPCMkqrq+oxT6hpkkElvaE+bKsifMjIpDDkZFelfFjxZonw9+KH7eNp4p1nT/AA1d+KvB&#10;ul/8I/BrF0lo+sY0S7gP2RZCDPiUGP8Ad7vnG3rxX6I0VftvL+tP8hWPzu+Dfhzxvp/7Unwj0jRL&#10;zT/CXiSx/Z00iC+j8S6JPe+VsvkWSFoEubZ45Q4GSzHG1gVycr7n/wAEz5LGX9h/4Ytp9vcWsHk3&#10;yslzOszGUX9yJXDKiAK0gdlXBKqyqWcqXb6eoqJ1OZWt/WoWPyk/Zm1ax8G+Df2D/F2v3lvofhTT&#10;ZvHVtfa7qUq29jayzm5EEcs7kIjSFH2KxBbY2M4NW/8AmRf+E2/5kz/hrD/hI/8AhIv+Yd/ZXm+T&#10;9v8AtH+r+zeb+787ds3fLuzxX6TfDf4X+GPhHoVxonhHTP7F0aa9nv106K4le3t5Jm3yLBG7FYIi&#10;xLCKILGpZiFBY56qtXXV7pf1dv8AULHyZ+yrq1j4y/a3/al8XaBeW+ueFNSm8MW1jrumyrcWN1LB&#10;pjCeOKdCUdoy6b1UkrvXOMivmL/nBb/n/oZ6/VCioVWzvbt+AWPhj9qrwf43+FcWv/FB/GWn6x8Y&#10;fGOjWXwo8H2Wg6RPo9uJLy+MruHe8mZLkL5jxzGaKOMwjcHLAVq/sJw3fwN+I3jz4B39n4g0XRrW&#10;ytfFvg/TfFl1b3mqfYZiYL7fJZySWscS3aBkiUqx893IYsxH2lRS9rePK0M/K/8A5wW/5/6GevXv&#10;CvxKsfhz+39+0fJqfxK8EeANNuJvCrXVv4uVRNqUSab86WkjXkAiZVYgsUmAMkZK8Yb7yoqvbXvp&#10;vf8AG3+QrH5NftL+HfF+n/tLftifEPwq32+10Xwzp/h/XtBSAtLeabqmiiJ50kCOU+yywW9wwwu6&#10;OKTMiAEN7T8SP+TW/wBhH/scvAf/AKQtX35RR7a9tNv8gsfK/wC0N/yfT+yR/wBzd/6bI69r+LH3&#10;vBf/AGMtl/7PWnqHwv8ADGr/ABG0jx3f6Z9t8UaPZTWGm3lxcSyJZRykGVoYS3lRyuAFaVUEjINh&#10;Yr8tZnxY+94L/wCxlsv/AGenSlepBdv+CDOb/ac0u9139n/4sabptncahqN54Y1a3trO1iaWaeV7&#10;SVUjRFBLMzEAKBkkgCvlrR/2pvhB8Of2T/h3rK6t4Z8R/Evwl8PY5dIjjsm1WbSrwWFvbmO4e3Vm&#10;slknkggfzHh3F9u7IOPuu6/4+pv99v51FXvGZ+Wvh/R/FX7NXhX4leBfGFv4m0yD4l/DHXNVmPiz&#10;UrbUZrzxTa2UkmoPataTSLHC8Eu8vcASSGFAWyoBq/sw+H/Fvw/+On7H/hLXG/tPw62j6x4o8P6x&#10;HCYkWDU9I86ewYbADJbzpK5bzHLJdREiMYQfqpRQB8M/8FBPh74g+KH7QX7NOg+E9bt/DvinzvEG&#10;o6Tqd1AJoYby0t7W7g3qQRtMkCqTtbAYnY+Np8v+DHxu8ZeHfgb4x8UWUFx8PH8UfH57XxPeXUCS&#10;TeF7C7+zNcu73EflRNG+yEyTxbQXOVDFcfptRQB+fd9+1V8XPBPwhvfi4l9/wnngXwZ481nQbmPy&#10;bO0/4SjRWKwWGo/bEi2HyrlhHm0iCyZ+YDy3Y/VXgdtY8Kfsyw3Xx11O313UbfQbi98WzXWnQmER&#10;GN5biB4LcNHKsURMJ2AiQRk4+fFetUUAfm7qmj/Cv9qDwX8RvHuv+MtJ8D6VJ4Jg0HRfCnhF4dUv&#10;/D+gWt9Ddw3uoWdr5jK3nrCXhiCpbwfI778vH6h+y742stP+O/7TvxA8S+M/DOo+FppvDVufG+nb&#10;bHQriWOyZGjilkuJkDIZoEZfOY73X7u9Vr7SrL17wrovin+zv7a0ew1f+zryPUbL7fbJP9luo8+X&#10;PFuB2SLk4dcMMnBoA+X9B8K6L4W/4Kdaj/Yuj2Gkf2j8K5NRvfsFskH2q6k1oeZPLtA3yNgZdssc&#10;DJr5z/Y9/wBI+J37NGhf8fP/AAi//Cbf8UzBxq3hHfO6f8Tp+fM37vLT9xZ4d0Pzfcb9QKKAPkv9&#10;uzwrov8Awk/7PXiT+x7D/hIv+FqeHtO/tf7Mn2v7LvuJPI87G/y9/wA2zO3dzjNfOf7Xf+i+J/2x&#10;vDc37rxF4x/4QX/hGtIk+W71zY8cb/YoT89ztdGU+UGwykHkGv1AooA+c/jd8Zvh38Lfh5qHiTxD&#10;q1h8Vrqy8YfZNE0/UJdNKaXroBMNkLhYkjsvs4DsZ7gmWJC5Z3JVT8vroui/Dfx58FfGmm/Ejwle&#10;6xq/jDxXrfiHx7DcpeeEdH1S+02NprDassbfOqRLD5l0j/I7lG3hI/0sooA+c/8Agnfp/wDZf7GP&#10;wxh/su/0jdZ3E/2fUm3Sv5l3NJ5yny0/dy7vNjGDiORBuf77fRlFFABRRRQAVyer/wDJWPAP/cQ/&#10;9ECusrk9X/5Kx4B/7iH/AKIFAHD/ALW3hnTfG3wXPh7Wrb7Zo+reJPDdhe23mNH5sEuuWMciblIZ&#10;cqxGVIIzwRXksfjjxl4W8bfFKLVZri38R+H9B8FaHqvit7NI4Li0k1LUFu9bgVk8pFS1uZZ33o0M&#10;E0EyN5scJZ/r6igD5f8AFXjC78Xfsl/tCZ8R/wDCa6Hp+j6xZ6L4qxbt/a9r/Y8cry+ZbIlvL5dz&#10;Lc2+6FFUfZ9rAyI7G18YfDvjrS7ez1PVfEVv4h8Z6tDL4Q0G08F6W+i3P2e9kgudTkiluL6VBdx2&#10;emyy28jyRIjxEMJS6KPpaigD5B07xYvg3XfCOmeJ9PuPAOgeDfGz6tDD4iuLVRpGh32jatFatcTw&#10;TSWsMIvjc2cEayLsiitYyoLIX9G+J/ibwl4z+Gaa34PubDU7G88eeFjcatpkYNvfzrrWloZFnUbL&#10;naiRxGRGcKYTGSGiZV94ooA434xeKpfBXw017VoDcRTxwrBHdwPHGLJpXWIXUskkciRQwGTzpZXj&#10;kWOKKRzG4Uqfl/w3+0V4q1Dwrm6+I2kyjS/FUmkQ6xobW2tDWM2VjcRRrcJa28F6yy3kivY20Vtd&#10;zRROLd2ltpBcfaVFAHy/r/xk8S6d468TafaeMftclv4k0OzbTY9Li2WNrca5ZWZiYMgmtZHhluAR&#10;c+at0kkV1ZyRossUXnJ/aC8a3d14Ni0X4rW914v13TbGfxB4YurPT7mHwtqU2uaDayWr20Ucd1Gq&#10;Lf30BiuJjLhCPMEibx9zVxvg34R+HPAuqS6lp41a91F4Tbrea7rt9q00MTMrPHC93NKYldkjLrGV&#10;DmKMtnYmAD5p+I3xg+IXhTxBfeEB48sNI0fRtYu7Gbxv4m1Kw0SWd10/Sbu3tpbl9NuLTzH/ALSv&#10;NsSWsbvHZqwf91L5tXxv8StY8USaDY+N/HNv4a8Sx+KvBYsfA9rDDYw65E91o9xPeJb3sH9oFVuZ&#10;bxBteMKLII6b45t32lRQB8v/ALYnx3134SZn0HxBYeGbrRtHn1sQ6/q1rp9pr7jeUs7dJbOeS8kQ&#10;2+JIYJbV1W7gHm5lVo+y+CupS+Bfhf8AEe/uU1bXbvSvFXijUJPD9nbxyX0KnULm5htoIVVGZpoX&#10;iuI1kJZ/taFW8t4wPbqKAPiPwD8cPiF4x8eaX4F0/wCJ+g6vDdaxYxzeI9C1Cw8QukFxpuuyzW/m&#10;w2NnCkinTIJIwYGKO4aQzxt5A7Lw58XviLqXiGDw+L+4vb2+1KHT9Ikj0+JjdW+k+KLuz1y5uHWP&#10;y4WOnLYl2fykaWbbbKrtsH1VWDZ+B9HsvGF94oWG4m1u7hFubi6vJp1t4sJujt45HKW6uYomkWFU&#10;EjRoz7mVSADxv41ab4g8P+MNYsfDT3Fm/wAUtNi8O299Y3Atm0rVoxKH1BQGBkm/s+SefdmM7dDh&#10;h8wtLCE4PxF4k1DQfGGo+O9E8K6tB4M8D6lBpWn6tpktnBoVhoFiGt9aSW0Nwt1uR2v/AJIIdkj6&#10;VpbKsgiBf6+ooA+c/wBpLxNqfhD4q+DdS0u5/s+QeG9Ut7rUvLV/7OsptZ8Ow3l784KL9nt5Jp98&#10;itGnlbpFZFYHl4PjRfXGoR6dqfxf/sL4breahHp/xU3aVH/a7xW+lvDb/apbc2D5lvNVTEMKuf7N&#10;wDuhnL/WlFAHyX46/aE8S6H8TvBlvbeJbCx8y80DSrzw/rU0WkT619unt0mvbPSZ7SS9aNUu2UE3&#10;sflS2kqPG/kSCbjfhb8SvEfgnwJ8PPB9745uPDfhez8K+GrfXPEF1DYxTeGpWi11biN5JYDDCyXW&#10;nWOnlblGKkFD+/cyH7mooA+N/wDhcnxKvPD/AMRfEEHjHy9L8EeD38R6ei6XbN/b/k6hrkdpcTS7&#10;Nptru10+1kk+zrH5nmI9vJbqSsnvHxs/4rH+xvhjF83/AAl3nf2v/saHB5f2/rjPnedb2fyMsifb&#10;vOTPktj1CigAooooAKKKKACiiigAooooAKKKKACiiigAooooAKKKKACiiigAooooAKKKKACiiigA&#10;ooooAKKKKACiiigDlv2h9WvtJ+HMa2F5cWD6h4g0LR557SVopvs15q9naXKpIpDxs0M8qiRCroWD&#10;IysAw8V8N2d14j+Pur/Ca+8Q+KH8E6NNq09nDD4k1CG+DRWPhqaMSagk63cyq+r352STMv71RjEM&#10;QT6f8VeF9M8aaJd6PrFt9qsLgqWVZGidHRw8csciEPHKjqjpIhV0dFZSrKCOJk/Z38DyaXb2aWus&#10;W08M0s/9sWviLUYNXmaRY1kE2opcC6mVlht1KSSsuLa3GMQxBPn+ZRbT8zQ+bPhb8QvFPjf4a6Z8&#10;StY8S6xP4rs/EHgbR42hv5bexa21G08PverJYRstrK0japfHzHiZ08xdjL5UWzqvjJ4+uvFlv8WP&#10;E+kat4o0dPBPw6g8UeHYGOoaI0GomTWQ8t1ZOITcKW061xFdxvGVQ7U2yvv90j+A3gWDXbDVLbQ/&#10;sH2H7OYtMsbue30tnt1RLaWSwjdbWWWJYoBHI8TOn2eDaR5Me2140+DnhP4hapFqGuafcTziEWtw&#10;ltqFzaw6hbhmYW97FDIiXkALy4huFkjAmmG3Erhj2kb3sB4ZofizUNH13wp43u9Z8QXV3rHj/wAU&#10;+H9WtYrq8vbeXTLBddNvDBpqF4llUaZZ4a3hE0hjYEuZpN/VfFiS40/WPBvjbSr/AMX28msazo0M&#10;d9eX01ppOk2c15ZwvZ3OllkZ5bpZ5okaW1mlimnBkkt0ijaH0nTfg54T0jxk/ie10+4TUjNNdRwP&#10;qFzJY21xKGE1xBZNIbeCeTzJt80cayP58+5j50m41L4OeE9X8ZJ4nutPuH1ITQ3UkCahcx2NzcRB&#10;RDcT2SyC3nnj8uHZNJG0ieRBtYeTHtnmV7jPmK3+LHif9nDWI7jxxZ+IIr8eDdQvdZuvEfiSKXR/&#10;EWuxXmlWtvLYs1xMNMtpLi/lXLQ2kSJdRtJGFhxFlfC+z8f/ABm8GeCbjSPF/wDwtq00W98Yadr+&#10;tWvj+98MwXV4NZhNhMzaZ5rndaiR4oNpiSGZcMoMQf6y8F/Bzwn8PdUl1DQ9PuIJzCbW3S51C5uo&#10;dPtyysbeyimkdLOAlIsw26xxkQwjbiJAtXVPgT4N1TTrez+xahp32e9vr+K70fWb3TrxJL24a5u1&#10;FzbzJN5Usz+Y0W/yyyRnb+7TbXtI9v6/rzEavwn8RaZ4w+Fvg7XtEXUE0bVNGs76xXVp2nvBBLAj&#10;xieR3dnl2sNzM7ktklmPJ6qqmk6TY6DpdnpmmWdvp2m2UKW1rZ2kSxQwRIoVI0RQAqqoACgYAAAq&#10;3WD3GFFFFIAooooAKKKKACiiigAooooAK+Yf2nv2jLH4WePrC3m8WaP4bTwjpkfi690zU9SW1uPE&#10;EUsstt9jtIjIv2phbRam4ibaBdf2WdxXzAPp6srR/C+meH9R12/sLbyLvXL1dQ1CTzGbzp1t4bYP&#10;gkhf3VtCuFwPkzjJJNxaTuwPK9S+Pet6X468R2kvhTT28GaF4m0vwrc6umtOdRe6v4rAwulmbXyz&#10;EJdTgVibgMFSRgrEKjb/AMPfEus/HT4D+GvEjT3Hw91LxNpltqsUmg3MF/NZRS7Zo1WS6tTGzNEV&#10;DhoSFLuFJwr1geAf2UPBvgPxFqGow/2hdWH22wuNK0V9Uvf7OsY7PTrKztle1adoLmWM2SSrPLGZ&#10;FbyyDuiR69U8J+F9M8D+FtG8OaJbfYtG0eyh0+xtvMaTyoIkEcabnJZsKoGWJJxySaqTjb3QPmyH&#10;U/E+pfso/s++Kk8beILK/b/hCf7TSCaJv7Z+13+lxzfappI2nORJJny5E3+Y4k8xTtr0n9rhNZh/&#10;Zv8AiLqeg+KdY8I6lpGgajqcd5opgWaUxWczCIvJE5RS2074jHKCoKyLzntYfhf4Yt/Aug+DY9M2&#10;+G9C/s7+zrL7RKfI+wSwy2fz7t7eW9vCfmY7tmG3AkE1v4caZ4ps/GFhr1xqGs6V4osv7MvNNuLt&#10;kt4bMwtE8MKR7dm/zJWaTmVjJgybI4UjOZXv5geF/teXXjXwjpfi/wAZ6baeKNR03RfCct9oU3hn&#10;WksodG1S3W6lmu9Qga5gF5Ay/YSsTJdDFtOPKXzCJuA8f33jn4F+H/Hfi7xFDrFnrl5N4wk8K6wn&#10;jzUdQWOVLfVb+wM+jSf6DHAtna/IAZSrLBuiVi5i+qPGnwc8J/ELVItQ1zT7iecQi1uEttQubWHU&#10;LcMzC3vYoZES8gBeXENwskYE0w24lcNVk+A3gWfXb/VLnQ/t/wBu+0GXTL67nuNLV7hXS5ljsJHa&#10;1illWWcSSJErv9on3E+dJuqNRJJMRz/wwsG8GfGfxv4MsdS1i88PWmgaLrEEOtatdapNHc3NzqkU&#10;7Ce6kkl2slnbjy9+xShKqC7lvnfwv8SNT1TQvDer+Lbvx/eaVY/DPQPGt/4k8Na2tumiXl82oz3+&#10;oXUDXKfa4h9njdLXyLqKNLdo47cI/lSfXvgb4Y6B8O/tr6RHqE11e7BcX+sard6peSIm7y4jcXUs&#10;kvlIXkZY92xWlkYAF3J4rw/+zH4Ts/BvhjQNZS41hPD+mRaFHNBd3Niuo6bAWW2ttRhhmEd8qxEq&#10;yTK0TNLcFYo1meOhTjrfyGeV+HdT1bxB8T9OS91DxRHBr/izxF4fvdeXXbiPSNUs4U1RYtOsbWOf&#10;fZ3duLWDdcrbW2TYXDJcyGZTcdv4U8Uan44+AvwB8R63c/bdZ1j/AIR/UL658tY/NnltRJI+1AFX&#10;LMThQAM8ACu9k+C+gadrt/4j0K3+w+JH+0XFib65u7vS7G9mVw93Hp3nrAkrmSQySQiKSTzp8yAz&#10;SFsLVvBdj8NvAfwm8I6ZLcT6boGp6TpVrLdsrTPFBEYkZyqqCxVBkgAZzgDpWtKSlUjYXQi/ac1W&#10;90L9n/4salpt5cafqNn4Y1a4try1laKaCVLSVkkR1IKsrAEMDkEAivIItY8W/CeZ/EOieDPFum6P&#10;J9k0abRfiH4yN/8Ab9RvtTsbWymhmW61FreOBZbsy4Cb/Ni+WXaDF9I+NPDOm+NtB13w9rVt9s0f&#10;VraewvbbzGj82CVWjkTcpDLlWIypBGeCKi8SeGdN8W6fDY6tbfa7WK8tb9I/MZMT21xHcQPlSD8s&#10;sUbY6HbgggkH3DM8lvP2gfEBuJJdL8EW+radqGpax4f8PImtCK+v9W0+O9Z4Z4ngEVtDI+m3SJMJ&#10;pD80JaNd7iPB8YftaeGrVbHxJZaZf654Lsdl4utafey2zvI3h/UNXkiNo4j87bZR2bBZSIy98hys&#10;lsQPWtN+EPhXSfGD+JbawuF1EzS3UcL6hcvY29xKGE1xBZtIbeGaTzJd80cau3nzbmPmybi5+Dvg&#10;2+0u10270G3vdOttSv8AVks7pnmha5vVu1u2dGYiRZFv7sGNwUAlICjauADwfxD8f/G/wz+K3iSH&#10;xN4Zt7jVdQ03QLLRvD+harqGq2IlkfXZ5Z3MWnmdGaKydW8q1lJ8qHcQm5ovRvhv8cvEXxK8RPpd&#10;v4H/ALF+y6PY6nff25d3NlcI8+o3doyx28loJDH5dhcTxvKInkDwK0cXmO0epb/s1+BLf+0JDBr1&#10;zfXv2bdql54o1S41CHyPP8r7PdyXLTW+BdXKnyXTcs8qtlXYHe0L4Q+FfDEkkmk2Fxp88sNnBNcQ&#10;ahcrNOttdTXUZlk8zdIzT3Nw8ruS05mk84yBiKAKvx98Tan4J+BPxH8Q6Lc/Y9Y0nw3qV/ZXPlrJ&#10;5U8VrJJG+1gVbDKDhgQccg15f8c/h2nwy+Gdze+G9a8eXH23WNCsLnS4/F17cXF4kutWMbJBcXVz&#10;5ltI0bzRAxzwownbzCdqNH9Barpdlrul3mm6lZ2+oadeQvb3NndRLLDPE6lXjdGBDKykgqRggkGu&#10;DsP2ffBVlIJJrXVtYnWa2niuNd8Qahqc1u0F1DdRiGS5nkaJTPb27uiFVkMMe8OEUAA+ffF2l+Ld&#10;H1XwjaroPxLsfB+r+JLe0j8JSeNS+vXU8elazNcyLfDU222zbNPYRNeKN1nKfKBbMvUaPb+Lde8I&#10;65pdhb+LZ9H0TxgsN/4R/wCEhK+JIdObSYZRaf2kbsbpPttxDeblvj/o7+V5nBtR9Gax4Z03XtQ0&#10;O+v7bz7rRLxr+wk8xl8mdrea3L4BAb91cTLhsj584yARg618IfCviCPV/tVhcRT6pqSaxPeWWoXN&#10;pdJeJax2gmhnikWSBvs8SwnymTchdTkSPuAPn3xHrH/CS+IvhfpmmWvxL8W6P/Y/iZbjR9I8T/2Z&#10;qdvdWmo6fbFLq4W+tVuPsrNcW28zTM+d++bc0xy7DS/FsvxKvtE8U6D8S/Fn2Hw3YXdpp3hfxqdP&#10;fS4J9U1n7PHeP/adstxci1is4XlDTlntXJlfIeT6g0H4ZeGvDN5o13pum/Z7rSbO7sbWdp5ZH8u6&#10;mhmumkZmJlkllt4pHlk3SM4ZixLuW1Lfwzptr4n1DxDFbbdYv7O2sLm58xjvgt3nkhTbnaNrXU5y&#10;ACd/JOFwAfPvw1huvjhqmj2vivxXq2sQWnw98M61HfeGdYv9EhvLy+bUBdXWLVrZ3WUWkBVJVHlg&#10;HakZdwcHwR8bvFvhn4YxaxqOof254m8aeA9F8S+G01QF4rzX5oLewmtFSMolvbG5n0dtp8tfM1C4&#10;cPtD+V7dcfs++CpdL0OwtbXVtFg0XTYNHtH0LxBqGmTGzgXbBDNLbTxvOsYLbPNZ9pkkIwZHLdQ/&#10;gTQGj8MRx6Vb20HhiYT6Nb2oMENkwtZbUBI0IXaIJ5UCEFQGGACqkAHzSmkX8ni6w8A33i7xbqGj&#10;23xIt9De6bxDd219cWsPgdLkLJc28kb/AD3CCdwpVWkZmI+Y0ePte1r7dpngsHxb4k03RfiR/YEV&#10;roGuvYaxqFifC8uopFLeG6tzJ5Us6/M8ys6W0ZkMsu5pPePE3wP8H+LZbma+sr+C6uNYXX3u9M1i&#10;8sLgXy2QsBKstvMjp/oyiIqpCkZJBJJJrHwP8H614Y0PQJrK/tbHRbxtRsZtN1i8sruO6dJkkna6&#10;hmSZ5JBc3Bkd3LSNM7OWZiaAPG/iNpdxYeMvhV4ctdB+JeraXN4b1y/n8P6R41mt9TinFzpZV7q7&#10;fU4vP8r7RNHj7RKB5uEBUZG9F488QaD+xz498TWuq3A1/QdN8TNYT3hFzc2DWc96ltbztIGE81us&#10;McMkhaVZHhdvMmDeY/rWg/DXQvDt5o15bR391faRZ3dhZ3up6pdX9wsFzNDNOjSzyO8m57eHBcsV&#10;EYVSq5FVW+E/h828dgI7j+wDNqdzdaC0xexv5r+SSS4e5RsmZS09ziFmMP78kxkxwmMA8H+Olpdf&#10;BfS/GFh4U8QeJraC++GPizWJH1HxFf6lNFeWS2K2s0Et1NI8DILuf/VMm4spbcUQrg/FL4oeLdN0&#10;PX/D2peIL+x8beG/hX4yl1JraY2j3c9u2npYawkcW1E89PNmjaPcIXknhD74ZQPoK3/Z98FRaXrl&#10;hdWura1BrWmz6PdvrviDUNTmFnOu2eGGW5nkeBZAF3+UybjHGTkxoV1PF3wd8G+OtU1DUtb0G3vN&#10;R1DQbrwxdXis8U02mXLK01szoykqWQFTnKFnKFd7ZAMv4L+HItH0vUroaB408Nz3EyxPY+NPE0mt&#10;TMqLlZIib67SNSZGB2srMU+ZcBDW1q//ACVjwD/3EP8A0QKk8E/DnSfh/wDbf7Lu9euvtezzP7b8&#10;Q6hq23Zuxs+1zy+X9452Y3YGc7RiPV/+SseAf+4h/wCiBQB1lFFFABRRRQAUUUUAFFFFABRRRQAU&#10;UUUAFFFFABRRRQAUUUUAFFFFABRRRQAUUUUAFFFFABRRRQAUUUUAFFFFABRRRQAUUUUAFFFFABRR&#10;RQAUUUUAFFFFABRRRQAUUUUAFFFFABRRRQAUUUUAcbrfib4o2+s38Wn+HtHmsEuJFt5JZ0DPGGIU&#10;keeOSMdh9BVL/hKvi5/0LOif+BCf/JFd1NqtlNr19psd5bvqNuiXE1msqmaKKRpFjkZM5Cs0UoVi&#10;MExuB904oeH/ABVovi2za70PV7DWrVfL3T6fcpOg8yGOaPLISPmilikHqkiMOGBOHsKf8o7s5T/h&#10;Kvi5/wBCzon/AIEJ/wDJFH/CVfFz/oWdE/8AAhP/AJIrX8E/FTwX8TPtv/CIeL9B8V/Ytn2r+xNT&#10;gvPI37tm/wApm27tj4zjO046Guoo+r0v5QuzgP8AhKvi5/0LOif+BCf/ACRR/wAJV8XP+hZ0T/wI&#10;T/5Irv6q3mq2Wn3Fjb3V5b2099Mbe0imlVGuJRG8pjjBOXYRxyPtGTtRj0Umj6vS/lC7OK/4Sr4u&#10;f9Czon/gQn/yRR/wlXxc/wChZ0T/AMCE/wDkiu/oo+r0v5QuzgP+Eq+Ln/Qs6J/4EJ/8kUf8JV8X&#10;P+hZ0T/wIT/5Irv6KPq9L+ULs4D/AISr4uf9Czon/gQn/wAkUf8ACVfFz/oWdE/8CE/+SK7+ij6v&#10;S/lC7OA/4Sr4uf8AQs6J/wCBCf8AyRR/wlXxc/6FnRP/AAIT/wCSK7+ij6vS/lC7OA/4Sr4uf9Cz&#10;on/gQn/yRR/wlXxc/wChZ0T/AMCE/wDkiu/oo+r0v5QuzgP+Eq+Ln/Qs6J/4EJ/8kUf8JV8XP+hZ&#10;0T/wIT/5Irv6KPq9L+ULs4D/AISr4uf9Czon/gQn/wAkUf8ACVfFz/oWdE/8CE/+SK7+ij6vS/lC&#10;7OA/4Sr4uf8AQs6J/wCBCf8AyRR/wlXxc/6FnRP/AAIT/wCSK7+ij6vS/lC7OA/4Sr4uf9Czon/g&#10;Qn/yRR/wlXxc/wChZ0T/AMCE/wDkiu/oo+r0v5QuzgP+Eq+Ln/Qs6J/4EJ/8kUf8JV8XP+hZ0T/w&#10;IT/5Irv6KPq9L+ULs4D/AISr4uf9Czon/gQn/wAkUf8ACVfFz/oWdE/8CE/+SK7+ij6vS/lC7OA/&#10;4Sr4uf8AQs6J/wCBCf8AyRR/wlXxc/6FnRP/AAIT/wCSK7+ij6vS/lC7OA/4Sr4uf9Czon/gQn/y&#10;RWZrM3xN8RXGjtqPhrTTBp2oQ6gEtbyKNnaMn5SzTNgEE9vSvUqKcaNOLukF2ebSa18WJJGc+G9H&#10;yxycXEf/AMkU3+1viv8A9C3o/wD4Ex//ACRXpdFbCPNP7W+K/wD0Lej/APgTH/8AJFH9rfFf/oW9&#10;H/8AAmP/AOSK9LooA80/tb4r/wDQt6P/AOBMf/yRR/a3xX/6FvR//AmP/wCSK9LooA80/tb4r/8A&#10;Qt6P/wCBMf8A8kUf2t8V/wDoW9H/APAmP/5Ir0uigDzT+1viv/0Lej/+BMf/AMkUf2t8V/8AoW9H&#10;/wDAmP8A+SK9LooA80/tb4r/APQt6P8A+BMf/wAkUf2t8V/+hb0f/wACY/8A5Ir0uigDzT+1viv/&#10;ANC3o/8A4Ex//JFH9rfFf/oW9H/8CY//AJIr0uigDzT+1viv/wBC3o//AIEx/wDyRR/a3xX/AOhb&#10;0f8A8CY//kivS6KAPNP7W+K//Qt6P/4Ex/8AyRR/a3xX/wChb0f/AMCY/wD5Ir0uquparZaPbpcX&#10;95b2MDzRW6y3Mqxq0ssixRRgkgFnkdEVerMygZJAoA8+/tb4r/8AQt6P/wCBMf8A8kUf2t8V/wDo&#10;W9H/APAmP/5Ir0GPVbKbVLjTY7y3fUbeGO4ms1lUzRRSNIscjJnIVmilCsRgmNwPunFqgDzT+1vi&#10;v/0Lej/+BMf/AMkVSZPiXceJNJ1m58N6c8+mLcCCOK8iRS0sZTLZmOQDg4GM4IyM5HonibxVovgn&#10;Q7nWvEOr2Gg6PbbfP1DU7lLa3i3MEXdI5CrlmVRk8lgO9Zd78VPBem/8I39r8X6Da/8ACTbP7D87&#10;U4E/tXfs2fZct+/z5sWNmc+Yn94ZAOc/tb4r/wDQt6P/AOBMf/yRR/a3xX/6FvR//AmP/wCSK9B1&#10;LVbLR7dLi/vLexgeaK3WW5lWNWllkWKKMEkAs8joir1ZmUDJIFZd54+8Maf4wsfCd14j0m28U30J&#10;uLTQ5r6JL64iAcmSOAtvdQI5PmAI+Rv7poA5L+1viv8A9C3o/wD4Ex//ACRR/a3xX/6FvR//AAJj&#10;/wDkivS6KAPNP7W+K/8A0Lej/wDgTH/8kUf2t8V/+hb0f/wJj/8AkivS6q6rqtloWl3mpaleW+n6&#10;dZwvcXN5dSrFDBEilnkd2ICqqgksTgAEmgDz7+1viv8A9C3o/wD4Ex//ACRR/a3xX/6FvR//AAJj&#10;/wDkivQbzVbLT7ixt7q8t7ae+mNvaRTSqjXEojeUxxgnLsI45H2jJ2ox6KTRearZafcWNvdXlvbT&#10;30xt7SKaVUa4lEbymOME5dhHHI+0ZO1GPRSaAPPv7W+K/wD0Lej/APgTH/8AJFH9rfFf/oW9H/8A&#10;AmP/AOSK9LooA80/tb4r/wDQt6P/AOBMf/yRR/a3xX/6FvR//AmP/wCSK9Lrl/8Ahangv/hOP+EM&#10;/wCEv0H/AITD/oX/AO04P7Q/1Xm/8e+7zP8AV/P937vzdOaAOc/tb4r/APQt6P8A+BMf/wAkUf2t&#10;8V/+hb0f/wACY/8A5Iro9B+KngvxT4n1Hw3ovi/QdX8Rad5n23SLDU4J7u18txHJ5sKsXTa5CncB&#10;hiAea1E8VaLJodhrSavYNo9/9n+yagtyht7j7QyJb+XJna/mtJGqYJ3F1AzkUAcR/a3xX/6FvR//&#10;AAJj/wDkij+1viv/ANC3o/8A4Ex//JFdu/irRY9Dv9afV7BdHsPtH2vUGuUFvb/Z2dLjzJM7U8po&#10;5FfJG0owOMGi58VaLZ2etXdxq9hBa6Ju/tSeS5RUsNsKzN57E4ixE6SHdjCOrdCDQBxH9rfFf/oW&#10;9H/8CY//AJIo/tb4r/8AQt6P/wCBMf8A8kV29z4q0Wzs9au7jV7CC10Td/ak8lyipYbYVmbz2JxF&#10;iJ0kO7GEdW6EGsvxN8VPBfgmzubvxD4v0HQbW2vF06efU9TgtkiumhEywMzsAshiZZAh+YowbGDm&#10;gDnP7W+K/wD0Lej/APgTH/8AJFH9rfFf/oW9H/8AAmP/AOSK63wr4+8MeO7cXHhrxHpPiGAwrcCX&#10;Sr6K6UxNJLEsmY2I2mSCdA3QtDIOqsBafxVoseh3+tPq9guj2H2j7XqDXKC3t/s7Olx5kmdqeU0c&#10;ivkjaUYHGDQBxH9rfFf/AKFvR/8AwJj/APkij+1viv8A9C3o/wD4Ex//ACRXR6D8VPBfinwxqPiT&#10;RfF+g6v4d07zPtur2GpwT2lr5aCSTzZlYom1CGO4jCkE8UeNvip4L+Gf2L/hL/F+g+FPtu/7L/be&#10;pwWfn7Nu/Z5rLu270zjONwz1FAHOf2t8V/8AoW9H/wDAmP8A+SKP7W+K/wD0Lej/APgTH/8AJFbP&#10;iL40fD7wjpej6lrvjvwzouna1D9o0y81HWLe3hvotqN5kDu4Ei7ZIzuUkYdT3FdRpWq2Wu6XZ6lp&#10;t5b6hp15ClxbXlrKssM8TqGSRHUkMrKQQwOCCCKAPPv7W+K//Qt6P/4Ex/8AyRR/a3xX/wChb0f/&#10;AMCY/wD5Iro9e+Kngvwt4Y07xJrXi/QdI8O6j5f2LV7/AFOCC0uvMQyR+VMzBH3ICw2k5UEjitS2&#10;8VaLeWei3dvq9hPa63t/sueO5Rkv90LTL5DA4lzEjyDbnKIzdATQBxH9rfFf/oW9H/8AAmP/AOSK&#10;P7W+K/8A0Lej/wDgTH/8kV2994q0XTbyW0vNXsLS6i+y+ZBPcojp9pmaG2ypOR5sqtGn991KrkjF&#10;H/CVaL/Z/wBv/tew+w/bP7O+1faU8r7V9o+zeRuzjzPP/c7PveZ8mN3FAHEf2t8V/wDoW9H/APAm&#10;P/5Io/tb4r/9C3o//gTH/wDJFdb4y8feGPhzpcWpeLPEek+GNOlmFvHeazfRWkLylWYRh5GUFiqM&#10;duc4UnsatW3irRbyz0W7t9XsJ7XW9v8AZc8dyjJf7oWmXyGBxLmJHkG3OURm6AmgDiP7W+K//Qt6&#10;P/4Ex/8AyRR/a3xX/wChb0f/AMCY/wD5IrZ1L40fD7R/GCeE7/x34ZsfFLzRW66Hc6xbx3zSyhTF&#10;GIC4cs4dNq4y25cZyKtf8LU8F/8ACcf8IZ/wl+g/8Jh/0L/9pwf2h/qvN/4993mf6v5/u/d+bpzQ&#10;Bzn9rfFf/oW9H/8AAmP/AOSKP7W+K/8A0Lej/wDgTH/8kV29z4q0Wzs9au7jV7CC10Td/ak8lyip&#10;YbYVmbz2JxFiJ0kO7GEdW6EGqvjLx94Y+HOlxal4s8R6T4Y06WYW8d5rN9FaQvKVZhGHkZQWKox2&#10;5zhSexoA5L+1viv/ANC3o/8A4Ex//JFH9rfFf/oW9H/8CY//AJIrt/8AhKtF/wCEY/4ST+17D/hH&#10;fsf9o/2v9pT7J9l2eZ5/nZ2eXs+bfnbt5ziqvg3x94Y+I2ly6l4T8R6T4n06KY28l5o19FdwpKFV&#10;jGXjZgGCup25zhge4oA5L+1viv8A9C3o/wD4Ex//ACRR/a3xX/6FvR//AAJj/wDkivS6KAPNP7W+&#10;K/8A0Lej/wDgTH/8kUf2t8V/+hb0f/wJj/8AkivS6KAPNP7W+K//AELej/8AgTH/APJFH9rfFf8A&#10;6FvR/wDwJj/+SK9B1XVbLQtLvNS1K8t9P06zhe4uby6lWKGCJFLPI7sQFVVBJYnAAJNZfg3x94Y+&#10;I2ly6l4T8R6T4n06KY28l5o19FdwpKFVjGXjZgGCup25zhge4oA5L+1viv8A9C3o/wD4Ex//ACRR&#10;/a3xX/6FvR//AAJj/wDkivS6KAPNP7W+K/8A0Lej/wDgTH/8kUf2t8V/+hb0f/wJj/8AkivQZNVs&#10;odUt9NkvLdNRuIZLiGzaVRNLFG0aySKmclVaWIMwGAZEB+8Ml5qtlp9xY291eW9tPfTG3tIppVRr&#10;iURvKY4wTl2Eccj7Rk7UY9FJoA8+/tb4r/8AQt6P/wCBMf8A8kUf2t8V/wDoW9H/APAmP/5Ir0HS&#10;tVstd0uz1LTby31DTryFLi2vLWVZYZ4nUMkiOpIZWUghgcEEEVl2fj7wxqHjC+8J2viPSbnxTYwi&#10;4u9DhvonvreIhCJJIA29FIkj+YgD51/vCgDkv7W+K/8A0Lej/wDgTH/8kUf2t8V/+hb0f/wJj/8A&#10;kiut8G+PvDHxG0uXUvCfiPSfE+nRTG3kvNGvoruFJQqsYy8bMAwV1O3OcMD3FWrbxVot5Z6Ld2+r&#10;2E9rre3+y547lGS/3QtMvkMDiXMSPINucojN0BNAHEf2t8V/+hb0f/wJj/8Akij+1viv/wBC3o//&#10;AIEx/wDyRWzpvxo+H2seMH8J2HjvwzfeKUmlt20O21i3kvlliDGWMwBy4ZAj7lxldrZxg1qeDfH3&#10;hj4jaXLqXhPxHpPifTopjbyXmjX0V3CkoVWMZeNmAYK6nbnOGB7igDkv7W+K/wD0Lej/APgTH/8A&#10;JFH9rfFf/oW9H/8AAmP/AOSK9LooA+ZE1Lxh4L+Oh8V+I/DGvaTa6r4nu9D1TWbi9s5tHfS55Ra6&#10;MtvDFcvdCQzxWJAki2RvqepuQglynmnwM0u9139hr4x6bptncahqN54VtLe2s7WJpZp5X8D6OqRo&#10;iglmZiAFAySQBX3Fe+Bbu8vJ518W61bLLIziGKOyKRgnO1d1uWwOgySfUmof+Fe3n/Q569/36sP/&#10;AJFpgeI/EL47eC9d8P3Oq+AfFOg6/rmn/Zra78QaI0Go/wBg6Xc6hZxX1w9woeK32Q7rgCc7G+xm&#10;Rkkjt5AvG+DvHXjX4i/Euw8I6H8T7i48GmHWpbbxlZWGn3V1rVvbpobJLDOsP2TdHc397bF0gZNk&#10;LxsnnL5ye0fGrUV+C/w31PxbqHjDWHt7WW1tl+1S6fa26y3FzFbRNPM1qRDCskyNJJtYogdgrkBT&#10;xPwn+PHgv4kaDeXl78Uz4curG8urCVZ9a0Se1u3tbOG7u57K4SLFxbRxTq5kKxuigmWOIgqMPbU/&#10;a+w5vete3le1/vHZ2ueX/wDDQPj/AMV+Ef7U0fxBjxdq3w3/ALe07wvo2iify7x9J+0rIsEitcHN&#10;zJGIrsPNaPtks3iS5WOSbl/2pfib/wALq1rV/D/gzUv+Ev0OHR5P7LTR4PtEV1fXPhzxhHL9mlRT&#10;9p3eRbx/u2dRJE6DEiyLX2h4W0mw8caDa634b+Jl94g0W63eRqOly6bc2821ijbJEtyrYZWU4PBU&#10;jqK1v+Fe3n/Q569/36sP/kWtxHiPhX4jXd18b9H0C2+IP/CS6TcaPDNbW8dlbyfbYPswkN9IYo0f&#10;967IyX8JNi3761MMNwsTy+8VlSeE1h1W30yTx/qyalcwy3MFm39niaWKNo1kkVPs2WVGmiDMBgGR&#10;AfvDNTSNJsPEF5d2ml/Ey+1K7s8/aYLOXTZXgxNNAd6rbkr++triPn+OCVeqMAAdBRVX/hXt5/0O&#10;evf9+rD/AORaP+Fe3n/Q569/36sP/kWgC1RVX/hXt5/0Oevf9+rD/wCRaqXnhNdNuLC3u/H+rWtx&#10;fzG2s4pv7PRrmURvKY4wbbLsI4pH2jJ2xseik0AatFVf+Fe3n/Q569/36sP/AJFo/wCFe3n/AEOe&#10;vf8Afqw/+RaALVFVf+Fe3n/Q569/36sP/kWj/hXt5/0Oevf9+rD/AORaALVFVf8AhXt5/wBDnr3/&#10;AH6sP/kWj/hXt5/0Oevf9+rD/wCRaALVFVf+Fe3n/Q569/36sP8A5Fo/4V7ef9Dnr3/fqw/+RaAL&#10;VFVf+Fe3n/Q569/36sP/AJFo/wCFe3n/AEOevf8Afqw/+RaALVFVf+Fe3n/Q569/36sP/kWj/hXt&#10;5/0Oevf9+rD/AORaALVFVf8AhXt5/wBDnr3/AH6sP/kWj/hXt5/0Oevf9+rD/wCRaALVFVf+Fe3n&#10;/Q569/36sP8A5Fo/4V7ef9Dnr3/fqw/+RaALVFVf+Fe3n/Q569/36sP/AJFo/wCFe3n/AEOevf8A&#10;fqw/+RaALVFVf+Fe3n/Q569/36sP/kWj/hXt5/0Oevf9+rD/AORaALVFVf8AhXt5/wBDnr3/AH6s&#10;P/kWj/hXt5/0Oevf9+rD/wCRaALVFVf+Fe3n/Q569/36sP8A5Fo/4V7ef9Dnr3/fqw/+RaALVFVf&#10;+Fe3n/Q569/36sP/AJFo/wCFe3n/AEOevf8Afqw/+RaALVFVf+Fe3n/Q569/36sP/kWj/hXt5/0O&#10;evf9+rD/AORaALVFVf8AhXt5/wBDnr3/AH6sP/kWj/hXt5/0Oevf9+rD/wCRaALVFVf+Fe3n/Q56&#10;9/36sP8A5Fo/4V7ef9Dnr3/fqw/+RaALVFVf+Fe3n/Q569/36sP/AJFo/wCFe3n/AEOevf8Afqw/&#10;+RaALVFVf+Fe3n/Q569/36sP/kWj/hXt5/0Oevf9+rD/AORaALVeN/tbeGdN8bfBc+Htatvtmj6t&#10;4k8N2F7beY0fmwS65YxyJuUhlyrEZUgjPBFetf8ACvbz/oc9e/79WH/yLXO+A5NQ8XaXps11q91b&#10;yNo1hdyG2jhHmSyrIXY7o2x9wcDAFJ6K4HzbH448ZeFvG3xSi1Wa4t/Efh/QfBWh6r4rezSOC4tJ&#10;NS1BbvW4FZPKRUtbmWd96NDBNBMjebHCWfe0/wCM3jDQtIvPEmkat/wtPwfp+sT+HdNvPNs4P7ek&#10;urSyewuftkESwtt1N5dL/cRrGv2nfLzayM3r/iHxonhzxRJ4fltfiHe6i0kKWkmn6AlzaXaybfnF&#10;2lubeEKSwYXEkTDYTgqULNtfHlndeJn0AJ8RItRinmimaXwu62kaRhyZRd/ZPs8isEBURyO7b1AX&#10;dkCPaR3v/XX7uvbqVytaf1rt9/TuZHxG8eaV8Evhz4QvfHeq6TrviWCaDT7HWtbMGlW1xqxtZVe5&#10;eVgY7JWiF0zMuSEZ441ld0ik+c/ipp+gaF8I/Gn/AAhPxV8M6prfjvwrqVrJBNYm6h8T3Et3qlwb&#10;fRHjukXzvteo3kPkq128Ye0Vl3ENP9OaP8SNP1aPSnMXxKsU1DTbnUs3nhGZDbLA2GhmX7GSkz4c&#10;pHgs4T5c74977P4hWWp6FrWsWEPxIubHSkhaUTeFZLS4m3uQwgtri0jmmMaje2xDkEBd7ZUPmj1f&#10;9bfmHKzmP2kdL8MeJtC0HUpLPSdW1/w1428NW8N40UU11pUs2s6Y0kavgtC0kMkRZQQWR0JyCK85&#10;8daj5Pxe8T+HP7UsLf8AtXx54c1T/hEZlzreseUNHP8AaVi/mDbZQfZcyr9nmyLC9/fxbs2/qGl/&#10;E3w7o/hXW9RsdG+J2n2dnfy7LC38B3CT6hNMHuGnhgWx3YlkaXc8gTEhJk271LdHqPjzT9P8I6b4&#10;lVviHd6Xe3DW5jt/CkzXtsQrnfLZGzFyqFk2BhERl0PCncE5xSuHK9PM9Bormbe7H9n+HZ7658X6&#10;Zc63sWOxk0uK4ktXZN225a3t5I4MDgs7hM8bs10f/CJzf9DBqn/fNr/8YpuUU7Nis2Pry/8AaN/5&#10;J9pP/Y4eFf8A0/6fXpv/AAic3/Qwap/3za//ABisvxN8LbLxjodzpGr6vql1Y3G0sqtBG6OjB45I&#10;5EiDxyI6q6SIQ6OispDKCF7SPcfKz46+KnxW10+MNG1Gz8Wf2x8SND8SeJ5NP+Ffl2r+Slro+uJp&#10;9x9ljjF+32iKO1fLTFJPtmYwqvEF7zxB4osPEXw+ePR/il/wtfS7fxh4PYap5NpJ9nmbX7PfD9rs&#10;ooraT5VjbyQnmxb9zsVmhC/Tv/CJzf8AQwap/wB82v8A8YrL174W2Xib+zhqmr6peR2F5HfwQu0A&#10;i8+PJid0EW2TYxEihwQsiRyAB40ZT2ke4crNeimf8InN/wBDBqn/AHza/wDxij/hE5v+hg1T/vm1&#10;/wDjFHtI9w5WPr59+E/jzwLpem33gPxLqukv4tbxtrV1F4UuSk+pbpNfuruzuBZgNKFCPBdLNs2p&#10;GFn3Ki7x7/8A8InN/wBDBqn/AHza/wDxij/hE5v+hg1T/vm1/wDjFHtI9w5WfJ3wj8VaLrnhb9lz&#10;whpur2GoeLPCf2b/AISHQbW5SW+0byfDd/azfbIFJe32XEsULeYF2ySIhwzAHy/wHoPjSP4AfBDR&#10;b3Ub9vB+h3ngjxHbag085l1D7dqOnJDYSyEeXLHbyPqTGEAeVGujkMxElfoD/wAInN/0MGqf982v&#10;/wAYo/4ROb/oYNU/75tf/jFHtI9w5Wfn9480HxpJ8APjfotlqN+vg/XLzxv4judQWecS6f8AYdR1&#10;FJrCKQDy4o7iRNNYQkHzY21gllJjr1D4ueKtF0Pwt+1H4Q1LV7DT/Fniz7T/AMI9oN1cpFfaz53h&#10;uwtYfscDEPcb7iKWFfLDbpI3QZZSB9Y/8InN/wBDBqn/AHza/wDxij/hE5v+hg1T/vm1/wDjFHtI&#10;9w5WfDnx30u98J6T+11440uzuNRg1CGbw5rmn2cTSTyRN4d0wWV2vBAW1kuboyKNgMN1LIzMbeON&#10;vRviR/ySP9s3/t//APUT02vZfHXi6H4faklnfp4/1ETW/nW1xoXh8anFNICQYCbe2fyXHyndMI4y&#10;HGHO19ta88dQaf4hj0G5tviMmryywRxxw+HPtFswlCHeb2K2a1RU3sH3zKQY24PylhTjLZg4uO5k&#10;/Hmzl8O2Wn+LtCvrjQ/Ec+paT4cmv7NY2M1ne6jDaESJIjJI0Bu5J4GZT5coI5jlnimq/Grwzpvg&#10;n4L6dZ6XbfY9H0nxJoGpXUryNJ5UEWuWdzeXdxK5LNhVmnmnkYk4kkkY/M1b9j4/sb++sLVU+I0T&#10;XesT6MJJ/CskccTRKT9okY2mEtn+UJMflJcdArlV0bx7ZeJZtRj0lPiLctY2U15IbzwtJpiuUxth&#10;iN5aQiWV8naE3D5TuK5XJzxte/n+F/yHyu9v63t+Z5b8UPin4Q+KWqaVoHw/gt/iZPq00UviRfCM&#10;lrLJeaLZM8jWv22aWO0lUXNxaRTWjys/2fUZv3YEweuX8D6p468RfEb4eaFY6rb+H/GfhfQfE+ja&#10;kfGFg+sXIt47rQ5LT7S1veRpJdy2c1hPLLHM6b5JRtByE9p0f4uaRq66tKYPilY2en28Nwbi88D3&#10;afaPMfYUhi+wmV3Rtu4BOjbl3KrMt7TPiFZat4Bl8WQQ/EiO3t5YYrnTLrwrJBqUO9kDMLWS0WSZ&#10;Yw+5jAJOFbbuIxT5o9yVFs+arXxl/wAIP4p+H14/jvwl8P7o/wDCwrW71jxjB5tjdXQ8SWn2gQR/&#10;a7Yx+ZKkkscZlkaOMFCZSplPt3x28feILrwfZ2Pg+G31bTvGcNvYaRqnh7WQmqXTTEy3JsSypboy&#10;abFd3MNy9yF82KNdjZG71DwbHL4y8Pwaut14p0WK4Z/KttZs7a2uTGGKrI0Rh3RhwAwWQK4DDcqt&#10;lRkeI/ESeH9dvtHQeOtWvrXTTqYOm6LHJbzqGIMMdy1usBmwM+UZAxBGAScUnOKdmx8req/rofNk&#10;PxBsPh54l8B6L4xj/wCFcaP4b8eSX2nWnii9tIzYaPe6FrItlkmhmkto41u0vraCJHBjht7dCoyr&#10;OeONB1rxdfaDe+DNR/s211X4qTa54MuxO8Fjc+X4XupSxEY3fYrnUIbsylAPtEdxNKhYTrI30Kvj&#10;/TF8QW2kXEnxEtri8aD7LOfCNxLbSpKqMjvNHYskABYqyztG8ZRt6qME04vidYN460zwjPD8QrDV&#10;r7UZ9OWa80COKxQxxyyrL9sMH2eRJEhJURSO/wA43Iu19lKSei/q2/3dewmmk2+n/Dnzlcf21qXj&#10;Txn4k1/7fa33ia8+GusR6Rf70bSrV/FNzHa2vkvzBIIIoWnjBKi5kuSp2sMVY9LvfAnhm4vrKzuL&#10;7QPG/wAZoxepaxM507U4PGkg+2SsQcQz21tb25+ZRHLbwBUc3Mjp9HaX8WINY1KXT7bRfiot5FZX&#10;F063XhX7NEJYeTaieW3WJpWGSjK5ifbgSZKg6+m/ELQ9V0TVtVhv/iGlrpgjM8dz4Jv4Lh97bV8m&#10;CTTlknwR83lK+0ctgc1PPG17/wBbD5XscR4y8Zf8IP8AHbwp4k+IVxoPgvw7Do/iLS7TV7jWP9El&#10;8y60eS2WWaaKFIrmVILlhAC/ywOVdwrbfOfHfiTUPiXr+q3/AMJPCureJtO8LQmfQLvw5LZ6dYf8&#10;JJNOL6eW7W6uIGmhmhNni5tVYTW2q6gBI/n5Hv0XjW2uPB194ngj+IUmmWl1HbGFvDZivpUYxhpo&#10;7KS1W5aNDIc/u9xEblFcYLdF4Njl8ZeH4NXW68U6LFcM/lW2s2dtbXJjDFVkaIw7ow4AYLIFcBhu&#10;VWyofNHuKz3PkvxPrWq+OPhv+0z4s8PeIdJuPhpqMLajc2MmjTjUdQs5PCmmSv8AZ7prhVtmkgZV&#10;QyWsvlt8zI4/d1veOfFWi3i/tLeA7PV7CT4kaxrCP4b0CO5T+05L4+H9K+xXMEWd6eVcRrILjAWH&#10;yGlZ0WJnX6x/4ROb/oYNU/75tf8A4xR/wic3/Qwap/3za/8Axil7SPcfKz5O8Waxd33xB+Ivguw0&#10;O/8AFP8AbXjyG+1jRNLe3jubnR7TQNFadVa5lit2je5lsLeaKRyZILqdQp5ZDwH8Srfwn4y8CXfx&#10;G1X/AIRX/hFdH8ReE9Q1DxdqEKPHO1zo1xpsV3eeY0Et7Pp6xXD+XIwZxOVA8t1T6x/4ROb/AKGD&#10;VP8Avm1/+MUf8InN/wBDBqn/AHza/wDxij2ke4crPFPixqWgap8D7HXPDSW6eGl8VaLrUt5bW5gt&#10;vs8fiC1uby/JKqDCVSe5a4+46Fpt7I285fxC+NfhDVo9O1Xwb430nTtKvNSt9K8TfETRjazw6XZr&#10;a389uhv5Y5LRW+0rFFsl37Bfj5Ue4ic+/wD/AAic3/Qwap/3za//ABij/hE5v+hg1T/vm1/+MUe0&#10;j3DlZ8df8Lk+JV54f+IviCDxj5el+CPB7+I9PRdLtm/t/wAnUNcjtLiaXZtNtd2un2skn2dY/M8x&#10;Ht5LdSVk9k+Gnj3U9c+NXjfQbvxR/a0NjvcaTHp6omnoJAkKthVmtZCBIStyZUu0aK4tHSMTQx+w&#10;/wDCJzf9DBqn/fNr/wDGKP8AhE5v+hg1T/vm1/8AjFHtI9w5WPopn/CJzf8AQwap/wB82v8A8Yo/&#10;4ROb/oYNU/75tf8A4xR7SPcOVnmX7SH7v4Z292/y2th4k8O6jdztwlva2+tWU1xPI3RI4oo5JHc4&#10;VURmJABNcb8QvjX4Q1aPTtV8G+N9J07SrzUrfSvE3xE0Y2s8Ol2a2t/Pbob+WOS0VvtKxRbJd+wX&#10;4+VHuInPv/8Awic3/Qwap/3za/8Axij/AIROb/oYNU/75tf/AIxR7SPcOVnx1/wuT4lXnh/4i+II&#10;PGPl6X4I8Hv4j09F0u2b+3/J1DXI7S4ml2bTbXdrp9rJJ9nWPzPMR7eS3UlZOo8RfGTxLpPi7xrF&#10;b+MftMOj6xpcl7aLpcQg0jS/7WtIrl5iyCWyxZm8eRroyJcRFLu0lijSaOL6d/4ROb/oYNU/75tf&#10;/jFH/CJzf9DBqn/fNr/8Yo9pHuHKz4I+LPxBl+LnxS1C7sPEFwvh7RtSK6frdrbRoNP02HUPA15P&#10;eo0sRR4Yy9zdC4kV4jFiTLQ7TXt37Wmm/wBoeMPgkv8Awj3i3xB/xUl6vl+Fde/suU50e+OwN9tt&#10;v3h271fdxHFcJvXzfLm+if8AhE5v+hg1T/vm1/8AjFH/AAic3/Qwap/3za//ABij2ke4crPCv2LZ&#10;LeP9nn4bWq31/DdJ4P0maTQdSvYbmW3R1lK3akM8ix3BD+WrybFjgREjhKSJXg/xC/4n2keIPBv/&#10;ACMf2TWPGt7/AMK90T5PE1l9otNcH2yeX97m2uftWIB9jTadRsf3s+3Fx92/8InN/wBDBqn/AHza&#10;/wDxij/hE5v+hg1T/vm1/wDjFHtI9w5WfHV9qWu/FC88cDR2sPjJY65Z6FoWu658PmtbaxbSlm1S&#10;W6sI47m9ZDclJPJldbxXSPVIJUjRoQZrXwl0HSr7wF+xr4om8NW+n+JVhtdKGpXNvAb5rNPDWqFU&#10;E0ZY+S7KJlQtxvUsqvuUfXf/AAic3/Qwap/3za//ABij/hE5v+hg1T/vm1/+MUe0j3DlZ8TfFEXe&#10;g+DfiJ4C8GeOr/x7rHiD/hMV1TwEun24uNHhurbVb1Jo7ZIReLm6a0gSaWR4phdq0a/voNvvHwK8&#10;f/8ACeeJ/FL/ANr+EvHH2azsF/4TfwbaeTaXO57v/iXOftFzuktsecR53C6gn7tM7pPYf+ETm/6G&#10;DVP++bX/AOMUf8InN/0MGqf982v/AMYo9pHuHKx9FM/4ROb/AKGDVP8Avm1/+MUf8InN/wBDBqn/&#10;AHza/wDxij2ke4crOrr5N+L/AMYPitr37QHhLwd4O8JeKNI8J6d4gsBq2uDR5xBqMInjNwBcFPLW&#10;3WIvk7tzkY4AAf6yoqyTx79raXUF/Zp+MCR2ts1gfBmr75muWWUf6BdbsR+WQcEQgfMMh3PGwB/D&#10;dX8RfFDRf2iLfTNW+KXhWK+bXNKtjeQX99pentYObV5tGGnT211ZnUJgZpUAvBesk8bKyQfu6+qP&#10;ix4F/wCFofCvxl4N+2/2Z/wkWjXmkfbfK837P9ogeLzNm5d23fnbuGcYyOtedT/sn/CvwvqEOraH&#10;4Rl0n/idafqf9j6Lq2o2OlfaoprcR3B0+1f7MWQwxPzDtJiBkIG5xxYqjOsocnSSb96UdFv8O/8A&#10;hfuvZlRdrnovhbUvHF5eWq+JPD3h/SrRrJpJ5dL16e+eO684hYkR7KEPEYdrmUsrByU8sgeYerri&#10;9K8C6H8OIW1iC88RTppumS25XUvEeo6iph8xp2Zo7id1eXcSBKwMgTEYYIAo8O+Nn7cK/BnVLu0f&#10;wcmtmxmlt7qG11gJdCSGxGo3IjgMO6RYLLZLJID5avc2se875Wg9BQlJcy2MnJJ2MTx14819fiPr&#10;3xStfD/iC68N+EdajsYPEltdWi6Nb6HZl4NfNxbPcreNKsr6ixWGErK+laUwWQRAvrfsjf8AJYvi&#10;1/23/wDUv8XVk+A/2/7rxT8QdJ8Kaz8OJPCUuoXx0kahqmrlLZL7deQxwlmt1yZLjTNRhTjczRwg&#10;LukkWH6N1XxpqmhaXealqVnoenadZwvcXN5day8UMESKWeR3a3AVVUElicAAk1caM5K6/NEupGOj&#10;/Jnzl4f+Oev3fwzGtJ8T/wC0vFN3ZaXN4u0H+zbST/hA3nvbOK/bzIogLL7JDPfN5Wpee/8Aoe9i&#10;VtboSW/Bfj7xz8SvihYeDtB+Klxc+CjDrc1r40sbDTrq71u3tk0F0mgnWD7JuiutQvrYukDR7IZI&#10;2Tz185PoKTxpqkOqW+myWehpqNxDJcQ2bay4mlijaNZJFT7PkqrSxBmAwDIgP3hm1/b/AIh/6BGl&#10;/wDg0l/+Rqr6vU8vvX+YvbQ/pM+U/wDhon4h+LvB39q6N4ix4x1j4Z/8JBpvhTRdDFx5d6+j/alk&#10;W3kVrg5upIhDeB5rN9stnJEl0sck3K/tX/FL/heWuaz4d8E6n/wmWgw6NJ/ZKaNb/aIru/uvDXjK&#10;OX7LMin7Vu8i3i/ds6iSJ0GJFkWvszVfGmqaFpd5qWpWeh6dp1nC9xc3l1rLxQwRIpZ5HdrcBVVQ&#10;SWJwACTXL3n7RHh7T/B9j4suvEngW28K30xt7TXJvFkaWNxKC4Mcc5h2OwMUnygk/u2/umj2E/L7&#10;1/mHtof0mc14T+JV5d/HbRvD1t8Rf+Eo0e50aGe1t47G3k+22/2VZDfSmKNH/eu8bJqEBNg3760M&#10;MNwsTy/QFcZqvjTVNC0u81LUrPQ9O06zhe4uby61l4oYIkUs8ju1uAqqoJLE4ABJrL8RfF6Dwhqm&#10;jabr154U0TUdam+z6ZZ6j4i+zzX0u5F8uBHgBkbdJGNqgnLqO4o9hPy+9f5h7aH9Jno9Fct/b/iH&#10;/oEaX/4NJf8A5GqrH401SbVLjTY7PQ31G3hjuJrNdZczRRSNIscjJ9nyFZopQrEYJjcD7pwfV6nl&#10;96/zD20P6TOzorjNN8aaprNu9xp9nod9Ak0tu0ttrLyKssUjRSxki3IDJIjoy9VZWBwQRRpvjTVN&#10;Zt3uNPs9DvoEmlt2lttZeRVlikaKWMkW5AZJEdGXqrKwOCCKPq9Ty+9f5h7aH9JnZ0V5dr3xz0vw&#10;r4o07w1rWseDdI8R6l5f2LSL/wATrBd3XmOY4/KhaEO+5wVXaDlgQOaP+F56X/wnH/CF/wBseDf+&#10;Ex/6F7/hJ1/tD/Veb/x7+T5n+r+f7v3fm6c0ewn5fev8w9tD+kz1GiuCf4kzR6Hf60//AAjaaPYf&#10;aPtmoNrpFvbfZ2dLjzJPI2p5TRyK+SNpRgcEGrVn401TULi+t7Wz0O5nsZhb3cUOsu7W8pjSURyA&#10;W+UYxyxvtODtkU9GBo+r1PL71/mHtof0mdnRXBaL8SZvEfl/2T/wjeqeZZ2+op9i10zbrWff5E42&#10;wHMcnlybH+62xsE4NGi/EmbxH5f9k/8ACN6p5lnb6in2LXTNutZ9/kTjbAcxyeXJsf7rbGwTg0ew&#10;n5fev8w9tD+kzvaK8uvvjnpemaHLrV5rHg200eKztdRk1CfxOqW6WtyzJbTmQw7RHKyssb52uVIU&#10;kijwj8c9L+IGz/hFtY8G+Jd/nbf7I8TrdbvK8rzceXCc7PtEG7+750ecb1yewn5fev8AMPbQ/pM9&#10;RorjLPxpqmoXF9b2tnodzPYzC3u4odZd2t5TGkojkAt8oxjljfacHbIp6MDWD4I+Oel/Ez7b/wAI&#10;frHg3xX9h2fav7D8TreeRv3bPM8qFtu7Y+M4ztOOho9hPy+9f5h7aH9JnqNFeXa98c9L8K+F9O8S&#10;61rHg3SPDmpeX9i1e/8AE6wWl15iGSPypmhCPuQFl2k5UEjiqt5+0R4e0/wfY+LLrxJ4FtvCt9Mb&#10;e01ybxZGljcSguDHHOYdjsDFJ8oJP7tv7po9hPy+9f5h7WP9JnrdFcF4Y+JM3jbQ7bWvDv8Awjev&#10;6PdbvI1DS9dNzby7WKNtkSAq2GVlODwVI6iquq/F6DQvDd54i1K88Kad4fs5nt7nVbrxF5VrBKkx&#10;geN5WgCqyzAxFSchwVPPFHsJ+X3r/MPbQ/pM9HorzjSvi9Brvhuz8RabeeFNR8P3kyW9tqtr4i82&#10;1nleYQJGkqwFWZpiIgoOS5CjnirWtfEmbw55n9rf8I3pfl2dxqL/AG3XTDttYNnnzndAMRx+ZHvf&#10;7q71yRkUewn5fev8w9tD+kzvaK4K5+JM1nZ61d3H/CNwWuibv7Unk10qlhthWdvPYwYixE6SHdjC&#10;OrdCDR4n+JM3gnQ7nWvEX/CN6Bo9rt8/UNU1021vFuYIu6R4Aq5ZlUZPJYDqaPYVPL71/mHtof0m&#10;d7RXnGlfF6DXfDdn4i0288Kaj4fvJkt7bVbXxF5trPK8wgSNJVgKszTERBQclyFHPFZfjP8AaI8P&#10;fDnVItN8WeJPAvhfUZYRcR2eteLI7SZ4izKJAkkKkqWRhuxjKkdjR7Cfl96/zD20P6TPW6K8u174&#10;56X4V8Uad4a1rWPBukeI9S8v7FpF/wCJ1gu7rzHMcflQtCHfc4KrtBywIHNb0fjTVJtUuNNjs9Df&#10;UbeGO4ms11lzNFFI0ixyMn2fIVmilCsRgmNwPunB7Cfl96/zD20P6TOzorzjUvi9Bo3g9PFmoXnh&#10;Sx8KvDFcLrlz4i8uxaKUqIpBOYAhVy6bWzhty4zkVa8MfEmbxtodtrXh3/hG9f0e63eRqGl66bm3&#10;l2sUbbIkBVsMrKcHgqR1FHsJ+X3r/MPbQ/pM72ivLvBHxz0v4mfbf+EP1jwb4r+w7PtX9h+J1vPI&#10;37tnmeVC23dsfGcZ2nHQ11H9v+If+gRpf/g0l/8Akaj2FTy+9f5h7aH9JnU0Vy39v+If+gRpf/g0&#10;l/8AkauX17456X4V8Uad4a1rWPBukeI9S8v7FpF/4nWC7uvMcxx+VC0Id9zgqu0HLAgc0ewn5fev&#10;8w9tD+kz1GiuW/t/xD/0CNL/APBpL/8AI1H9v+If+gRpf/g0l/8Akaj6vU8vvX+Ye2h/SZ1NeW/B&#10;n/kB6b/2Luk/+gzV11rreuzXUKTaXpscTOqu8eoyMyqTyQDbjJx2yPqK5H4M/wDID03/ALF3Sf8A&#10;0GasasJQi+Y0hJSehYvPjr4Q0/xw3hK6n1a11ZbqKyM02gX6WAnlUGKP7aYPs259yhR5nzMwUZY4&#10;rv68E8W/Cf4h698TNa1+21DT00CK906/07w/LqZFrqUlvtJa722QmgdWVWQxzyx5jTfCwyDyHw//&#10;AGXPF/g39oWbxvcX1ne2smo393JrK6haJfXEM4lMdvPENHFxLFHvjQRvqBUeTGy42JGvnxtJK++v&#10;4Wt6Xd/wOqWl2ulv1v620/zPqqivlT4N/s8fET4c+LvGWp3tl4YMHiDSbmG5Ol6tHZvd3rOXjlb7&#10;No8DoCWkHmTS3UsYckNIdxeh8N/2SPEXg3wD4x0qbSPCwk1efTZP7HjvIVtdRitpS8tvdTWek2ai&#10;KVDsZTbSlstvLq2wCSau30T/ABs/uWvfyuD0bS72/BP/AIHbTc+uqK+WJf2WbrWdM0ax1H4dfD61&#10;0KPxVBq03hS21GWXTLC1W28mX7MDYIrPKxLvD5cUb4wzMXcn2b4F+DdV+H3w/TQNU0zR9HW1v717&#10;Gy0O7e4tobSW5kmhjUvBDs2LII9gXaBGMHBwC2j/AK6L9Xb5Cvt/XV/5X+aJ/HHxo8N/D3XrXRtW&#10;h8RT6jc2zXkUejeF9T1RTErBWbfa28igqSuQTkb1yMMuet0PWbPxFothq2nymewv7eO6t5SjIXjd&#10;QyttYBhkEcEAjuK8o+LPwt8QfED4seBNUisbOTw3oLLPNcL4lu7C6E32u2nGbWO2eK5jX7InySyA&#10;EyEjYyK9c34y+AWs698UL/XIvDHhO/mutUtL218cX2pzx69o8EQh3W9rGLR8J+7lwi3EaP5771O5&#10;95BKSXNu2/wf6rXotN9dHLTVf1/Xzeu2lz6IrO8Ra/Z+FdB1DWdQM4sLCB7mc21tLcyCNASxWKJW&#10;dzgH5VUk9hXh/gr4E3OmfH7xJ411f4beA0t9Qvjd2WtW+qS3GoWbCIR+bHbvYpHHNMRulkSUMcgM&#10;0gRa9l8dafqOreCtesdIitZtUurGaC2jvZ2ghMjIVXfIqOVXJ5IRj7Gs53UOaO9v6/rQuKTqcstr&#10;/wBf1qZvw/8Ait4c+Jy339hTX4msfLNxa6rpN3plyiyAmOTybqKOQo+1trhdrFGAJKnHXV8s6v8A&#10;s3fEfXPh3r+haj4lt9T1PWrDTRc393qEZm3Wk25tNO3TxbPZyI0w8xrTd+9cSRTq3y5+g/st+JdB&#10;+FtnouoaH4Z8RWth4gk1d/BesajHLol3C1qYtoFpo9skRSQ+csQs5VLgt99wybSUU5Wei/HZf5/d&#10;2dzKHM4xutX/AJX/AMvv76H1tRXxh8F/g/qlz8P9P1nw38N/C1vqjS+IdI1fRfFVlqGkwS2l5dpL&#10;CFNzYtPcwpFFCirJEish25jKbBD42/Y7+IHiq08EyyzaLcXeieG7HRBbw6vbwJpk9sXBubGe50S8&#10;kjeUGJi8X2d0MSjdJtRlbglLlb7fjf8AKy1218itGm10v87O346v5eZ9q1XtdQtb6S5jtrmG4ktZ&#10;fInWKQMYpNqtscD7rbWU4POGB7ivm/4ifs3+IfG37Q2heNv7O0KSw024sJP7Qv7+3nuisBDvthbS&#10;TNHklwEivo4ycOVyXRuh8G/AWbwL8cNb8SaL4K+HunaXqmoyahL4iitCNb2SW0aSWqIsKKgaZGlM&#10;pncMGYGLc28TFJ6t9/wtb71f7u+gm+3l+N7/AHafrZanu9Fcv4T8Pf2Pr/ii8/4RjQdD/tC7Sb7f&#10;pMu651PCBfNux5Ee2QY2gb5flA+YdK6io7DCiiigAooooAKKKKACiiigAooooAK5/Xvh74W8Va3p&#10;Gs634a0fWNX0eTzdN1C/sIp7ixfIbdDI6lozlVOVI5UeldBRR1uHkFFFFABRRRQAUUUUAFFFFABR&#10;RRQAUUUUAFFFFABRRRQAUUUUAFFFFABRRRQAUUUUAFFFFABRRRQBbooor0DnCsbxXD9o0uBfK87F&#10;/ZPt8rzMbbqI7seVJ0xnO0bcZ3xY8xNmsbxXD9o0uBfK87F/ZPt8rzMbbqI7seVJ0xnO0bcZ3xY8&#10;xADC8b3XiBvAuvedpmmpnTZvM2ajI23MUe/GYBnG64x0z5cedvmN5XyhYalfW/7R/wASL3f9g1NL&#10;PX33Wc7Hypf7N8E8RvhS2G4B25PH7ts7D9t6pp8Wr6bd2M+fIuoXgk2nB2spU4/A1+f/AO0Z44f4&#10;B/GDU/FXhbWo7zWlF1pur2c1g8oaX7DYX9/PBbx3cFw8kWm6bYNJKJktlJtYgu64uZrfso1IRjFt&#10;7O55mOw88RRq0obzg4/Np7+WvmekeK/EGrax8O/Ov72S8sv+Er8Kmykur12uXRPEOmxlpbdnBhJK&#10;b/uNzK2HCbFPe/tRahv/AGZvi4uevhDVx/5JS18veCf2gPG/xd+IHhzwD8RrrT/C2lX2uWcUl3/Y&#10;99Eo1S0vJJrW2Et1qboBJf6LqEGfL8x1ihVVV7iQWv3Jq3h270HSrzU9T8S6Np2m2UL3N1eXdk8U&#10;MESKWeR3a5AVVUElicAAk13Sr0a0pSbtf+uh4uUZbicswkcPO0mm3o9NfW35HyhqOreJvg38RIvD&#10;Gg6JPrF54L+Gfim78JOtpLLbXtsbrTTYaftXDyTW4t0t3UMzugt5S++dlTf0/wCNWr6Sde1rQ/iI&#10;fiX8PfCf9navquvkafP59vL9ui1K1+0WcMcQ+xwrZ3/lxxmdseWSRcRhfpCTw7dw6rb6ZJ4l0ZNS&#10;uYZbmCzaycTSxRtGskip9pyyo00QZgMAyID94Ztf8IPrP/QY07/wWy//ACRUc1DpP8Ge3at/J+KP&#10;KdQ+IA8CfAxPFHxcjt3nimi1O6sLhbVlsbmW9WSysxISsBa2lktoFunZELQrM7Rjcy+TweKPCun6&#10;knxQ0/4xeBdH8T6xeX8d7qtww1Tw1C01vpcclik63FuPtCRabYFTJMrSgXUggVW22/1Jq3h270HS&#10;rzU9T8S6Np2m2UL3N1eXdk8UMESKWeR3a5AVVUElicAAk1yl5428J6b4NsPF138V/A1r4Tv5jbWe&#10;vTTxpY3MoLgxxzm72OwMUnygk/u2/umm5Yf+f8GJRrfy/ijwXxdoei6n/wAE8m8M+KNIsLvxB4a+&#10;FsN+2k6vbRvd6VdJpMscU5ikG+GRXjnVXwGBjkAOVaj9qPXTYeJviJY/2nY6UPEvgS30o6bqC7rv&#10;xVh9UH9naQd6eXeL9o2ltl3ze2v7gbcTfTd34JHhGy1rWrrWvD+i2hDajqmozaaYI8RxKrTzyG4A&#10;+WKJAXY8JGozhRin4kutO8G6rouma/4+8LaHqWtzfZtLs9SQW81/LuRfLgR7oGVt0kY2qCcuo7il&#10;fD2+P8GO1a/w/ijof7S96+Y9c8eXnhPxT8SCviL/AIQzRNS+I1va6z4pxbr/AGTajwtYypL5lyjw&#10;R77iG2t90qMp+0bVAdkYfTf/AAg+s/8AQY07/wAFsv8A8kVhaX8OIbHxfrrWGuaNFr95Da3Wp2sN&#10;rLvZcSRQXEkAusKziF4xLtDOtsqFmEKhKlPDu1p/g/8AImMay3j+R8j/AAm+LMul6LLYt8WT4e0i&#10;O81jUfD2qfZbK8/4TC8l8RawJUMQh3XuFhsm8jTvJkP23CkebDs+iPhHqG34gfGw5+94vtz/AOUD&#10;SBXocfh27m1W40yPxLoz6lbQxXM9mtk5miikaRY5GT7TlVdoZQrEYJjcD7pxy+taL4d+CWlXeqa/&#10;418LeD7HVdSeafUte3W63V5IpODNPd/M3lxbUTPyxwqiAJGqqoyoK3v/AIMpxrP7P4o80s/iP4I8&#10;G+NvjPoPjvVNJtG8Ra7FPa+H9UKSXGtWb6JptsRb2ZBku1kkhnhCRo+90eMBmBWuO/4TXRv+EE/4&#10;V9/a9j/wnf8AwtL+0v8AhF/tKf2n9m/4TL7f5/2XPm+X9k/0nftx5P7zOz5q958SeNvCfg3StF1P&#10;X/iv4G0PTdbh+06XealPHbw38W1G8yB3uwJV2yRncpIw6nuK6uPw7dzarcaZH4l0Z9StoYrmezWy&#10;czRRSNIscjJ9pyqu0MoViMExuB904Oah/P8Agxctb+X8UfBnjzTvGcnwC+NuiWWpX6+ENdvPGviO&#10;51BZ5hLYfYtR1FZrCKQDy4o7iRNNYQkHzI31cllJjr06aw8Z3Hxm+Mlt4a1K/h0vxl4jtfDuoTQz&#10;zK2ibNE0uY39s0Y228jWrX8fnNuzcrpa7doc19NWNmmqXkVpZ+MfD13dzfavLggty7v9mmWC6wou&#10;snyZmWOTH3HYK2CcUfY0/tL+z/8AhMfD32/7b/Zv2X7OfN+1fZ/tX2fb9qz5v2f99sxu8v58beaV&#10;8P8Az/g/8h/vv5fxR8ufs5/Ejw18LtN8G6j4w8RaV4T0/VPhP4NtbC71y+isoruWBdRadInlZRI0&#10;YuIC4UkqJoycb1zg/CnQ9Z8F654U8YQaTfHxL4J+EPhS21HQVtn+3Xtiy6r9ssI4iCVuPNt7aVFK&#10;hmktFhLRrNI4+wfsaf2l/Z//AAmPh77f9t/s37L9nPm/avs/2r7Pt+1Z837P++2Y3eX8+NvNH2NP&#10;7S/s/wD4THw99v8Atv8AZv2X7OfN+1fZ/tX2fb9qz5v2f99sxu8v58beaL4fT39vJhat/L+KPnn9&#10;jy+8v+wP+yQ+BV/L+1qNCvv+Eb/Yb8B+PNO/0bxR4L+HNvq2mXa/xeXpkUslrMP+WltN5KLJGeu1&#10;HUpLFFJH654d+JngXxheNaaD8Y/h9rd2vl7oNOvIbhx5k0cEeVS8J+aaaKNfV5UUcsAe1k8O3cOq&#10;2+mSeJdGTUrmGW5gs2snE0sUbRrJIqfacsqNNEGYDAMiA/eGWpYdK3P+DFate/L+KPJ/i74J/sj9&#10;mX4raHosN9rut6v4c1Zp7h18+/1a+lsnj8x9ijfI2I0VEUKirHHGiRoiLzfxc+Pfg7xxoaaV8Otd&#10;sfGPjnVwdDs7jwfeQz31razskl+sF8riG0uDaW088ImljWSSzUgSeUVr1z/hINA/4Tv/AIQn/hZX&#10;g7/hM/8AoXNy/wBo/wCq87/j3+1+Z/qv3n3fu/N05rVurNLGz1u7uPGPh63tND3f2rPLblU0/bCs&#10;7eexusRYhkSQ78YR1boQablh+k/wYKNbrH8UfKUOueJE8R+BPBGmWn/CCavo3juS+0DT/E9rFqJs&#10;tIutD1holkjs7sReWs0Wo20EUcymKG3twy8DzKvjDxRfeD/E0V9q3i7w34c8QWfxYH9o+KNYs2j0&#10;bzW8GMqMLVrpGiUwvDDta6YmUGQNhxCv0v4b8beE/GWla1qegfFfwNrmm6JD9p1S802eO4hsItrt&#10;5k7pdkRLtjkO5iBhGPY1b8C+INA+KH27/hDfiV4O8W/Ydn2v+wmW9+z792zzPKu227tj4zjO1sdD&#10;U3w/8/4Mdq38v4o4rxr8bdb034R2fifwdd+E/HBubN7OHWLW+dbS61eQrbWUdvDH5qvHNfOkTh7m&#10;MQqSTI21iPCNW8TP8LfDNz4Z8QWeveE/Dp1jwn4gsp/HGoWU91K9trmmw6vdSTWs8sMcZLWNzI0h&#10;R5Li9vJTuDNs+rPD/iDQPFnirUvDGifErwdrPiTTfM+3aPp7LPeWvlyCOTzYUuy6bXYI24DDEA8m&#10;rVndadqXjK/8I2nj7wtdeLLCEXN5oMKB762iIQiSSAXW9FIlj+YgD94v94U3Kg/t/g/8gUay+x+K&#10;Pmb4ySWfxW0/x3f+GdcuIvBXiTUfA+nw+IvDV2sayakuvLHdXVpMuVeeOB9Pj+0qGG63SLcWt2RO&#10;P+LN54z1w+OPEnjg/YdUuPhD4z0ZNJtPOjso/sf9mxz3UUMuWHn3T3TJJn95apYkgMGr6/8AHXiD&#10;QPhf9h/4TL4leDvCX27f9k/t1lsvtGzbv8vzbtd23emcZxuXPUV0Enh27h1W30yTxLoyalcwy3MF&#10;m1k4mlijaNZJFT7TllRpogzAYBkQH7wzLeHf2/wYJVl9n8UfFPx0t73wrpf7W3jfS7SfUIdShm8O&#10;a5p9pGZJ5Im8PaaLK7XggLayXN0ZFGwGK6lkZmNvHG3u3xm8WXuheOPh7rfiSPSdD8FaH4p+0/29&#10;LqR2xxSaJqkDPeB4kjtV+0TQxIfNcO0qD5GYKe103xt4T1rxk/hHT/iv4Gv/ABYk01s2g208cl8s&#10;sQYyxmBbsuGQI+5cZXa2cYNW/D/iDQPFnirUvDGifErwdrPiTTfM+3aPp7LPeWvlyCOTzYUuy6bX&#10;YI24DDEA8mq5sOr+/wDg/wDILVv5fxR4J8TPHGifGjxENC8BWGreLtAWKbWdf1L4f3Fna3D38kIt&#10;NMu0urqWKC6WPybp1kiaVobrTLTJQwbSfDbxf8QfiT8UNU1nRtb8NeG9f/4QrQbTxFa6hoVxqMMe&#10;pQX+twXUEGy9g2rFcxXKbt0ocBSrEfM30h9jT+zf7Q/4THw99g+2/wBm/avs58r7V9o+y/Z932rH&#10;m/aP3OzO7zPkxu4rK8deINA+F/2H/hMviV4O8Jfbt/2T+3WWy+0bNu/y/Nu13bd6ZxnG5c9RRzYe&#10;93P8GFq1rcv4o+Z/gz8SPh34b/szTvEd5Y6fo+ufCHwda2Ph7W7iO8u9Sg/4mqm1SERq17IVkRCk&#10;UWZC4Aj+cLVU654x8K20nhi9bVrn4k658PvBXh24Wzv0OqSXBk1p9SeC7eVY1u47aG+mjmkl2GWJ&#10;DlyQrfW/imzTwPoN1rfiTxj4e8P6La7fP1HVLc21vDuYIu+R7oKuWZVGTyWA6mjwtZp440G11vw3&#10;4x8PeINFut3kajpdubm3m2sUbZIl0VbDKynB4KkdRSvQ/n/Bhat/J+KPlzTfHC+Dtc8I6Z4ksJ/A&#10;mgeDfGr6tBD4guLZRpOh32jarFameeCWS1hhF81zZwRq42RRWsZUFlL+nfFPxBoPxO/Zu+Mc/gBL&#10;fxC+saFqkH2rQ7fzl1a8OneUpikRcXTbVih3xl8NF5Wd0ZVfav8AhB9Z/wCgxp3/AILZf/kij/hB&#10;9Z/6DGnf+C2X/wCSKalh7W5/wYuWtvy/ijwz4g/tA+Dtc0C51XwH4o0LXdcsPs1rdeINFaDUf7B0&#10;y5v7SK+uHuFDxW+yHdcATHY32MyMkiQSBeO8I/Efxt8QviRY+EtE+J9xceDzDrMtt4wsrHT7m61m&#10;3t00RklhmWH7Lujub69ty6QsmyJ42Tzl85PevD/iDQPFnirUvDGifErwdrPiTTfM+3aPp7LPeWvl&#10;yCOTzYUuy6bXYI24DDEA8muq/wCEH1n/AKDGnf8Agtl/+SKOag38f4MOWt/L+KPm/wCDfx78Q/ED&#10;xn4Gl1TxHBFJr/hex1abw1Y6cBDEZbFJ5ZCr/wCkKplkUR3okktCFltXSO5VJJdOz+I/gjwb42+M&#10;+g+O9U0m0bxFrsU9r4f1QpJca1Zvomm2xFvZkGS7WSSGeEJGj73R4wGYFa99/wCEH1n/AKDGnf8A&#10;gtl/+SKq6l4du9Ft0uNQ8S6NYW7zQ2yy3Nk8atLLIsUUYLXIBZ5HRFXqzMoGSQKOahb4/wAGHLW/&#10;l/FHyR8TP2h/GPh7SfGl/pXjTPi60/4SeK68G/Z7N/7AsLO01GTT9U8nyvtKea1rpzeZcO8D/b/l&#10;QCWEJ0/xB+KXjD4e3XirQtW+IPlx2dpo2sza59is7F4ftcuopPaWs00b2lrH/oEQgN8JNzSmB7jf&#10;PFNF9Iat4du9B0q81PU/EujadptlC9zdXl3ZPFDBEilnkd2uQFVVBJYnAAJNFn4du9SuL+3tPEuj&#10;XVxYTC2vIobJ3a2lMaSiOQC5yjGOWN9pwdsinowNLmof8/PwY7Vf5PxR87N+0Vrek3k+j6j4g2eJ&#10;r7xn4Vt9Js/7Gezmk0i6OjJdz/ZJVaWC3eabUIvMnJMcreT5nmqi17z8Gf8AkB6b/wBi7pP/AKDN&#10;S6tqOl+A/EXh2y8R+O/DGj32r3aw6bYX4FrcajIHQGK3WS5zI+ZI1wqsQXXg5AKfBn/kB6b/ANi7&#10;pP8A6DNXBinBr3JXOuhzL4lYd8W/HXjHwO2jSeGvDGh+ILW+vIbCV9V1+bTnimlkVI9qpZzh15yS&#10;SpGOAa0dH+MHhnW7rQra2nvxPrV1eWNp52k3kSG4tTILiKR3hURMPJlwJCpcIxTcBWdefBOyvPHX&#10;/CQt4i1yOwbUI9Xm8ORyW40+e9jiWJJ2Pk/aMgRxnYJhHujUlDznNj/Z9jg8cWPiGDx14rgtbHWL&#10;jW7XQEexNhHcXAlE45tTMyuJ5uGlJXzDsKcY8mNuW0t9fyWn336aq19du+W91/W//wBr+PkX7H9o&#10;Lwbqlxq8Fk+uXUum2c1+/l+G9S23METBXe1c24W6G4gDyC+7I25FS+EPjn4f8b/D+bxdpuneJ4tO&#10;ht47hoL3wxqMNywdAyiKEwF7jgj5oBIvoSKw/hf+zL4e+FvjDWvEttqd3qeqavDLDdvLpmlWHm+Z&#10;IHd5DYWdu0zlh96YuRlsYLMTe8LfA658H+GbrSNO+JHjPzWt7aysr+eWxlk022g/1cUELWv2fplW&#10;kkieVgRuc7V2rTl87L79b/p+Po39rTa/4af8H8NOonif47Wnhf4F2XxFk0y51MX1hBc21jpNre3S&#10;vLMgMakra+ckW4gGR4FIHVNxCGnpnx2vY/AvhzW/EPh1tF1DXNVi06G0S11h4YVe4SHfNJLpkUtu&#10;TuO3z4Y0dto8wBt4dD+z3LD8J08Af8LH8XPp8TQiDUGi0r7XDBEFCW6kWPllMqrZaMvkffxxV/xh&#10;8GdT8Z+F9I0W6+J3i61+wypcTX9rBpInv5Y50nheYNYNGDG8a4ESRggfMGrT3Odvpdfd1/y/TqTr&#10;ZfP+v1/U0PiH8cvBvwtuzbeItQvIJUtTfXH2HSru+WztskefctbxSC3iJV8SSlFOx8H5GxZk+MPh&#10;iHxLpWhvNqQutTjiktrr+xr02J81S0aPeeT5EcjAcRvIrEsoxllByNW+DV/fahbanp/xI8WaBrP2&#10;CHT7/UdPi0t31NYmdo3mjnspIlcGWXmFIwd+CCFULzXir9kzw94r+KVj4/m8Q6vbeILS4tbpJo7H&#10;SZZN8CqoC3E1lJcRxsF+aKKVI8u5CqWbMRtdKW19fTX/AIH+WuhLZ8u9tPXT9b/59+v8G/HHw944&#10;8Ya14Z0+w8SwajpN3JZzzX/hu/trNnREdity8IhwQ4wC4ZuqgqVZpfDPxg0bXtN8YardSf2NpHhu&#10;7e3urjUre7snijS3jmeSaO6ghKDEhIK+YjJtYP8AMVVkHwhjtfiDeeJ4PFfiSC3urr7fJ4fhuYY9&#10;PN19nS385gsQmf5EX928rRbhu8vcARiaT+z69r/wlaat8RPFnia08TRMl/a6lHpcaeYYY4VmRrey&#10;idXRIkC/Nt4yVJ5pK3Lrvb8dP+D9622Vac3lf8P66/g+s837TXw/s/D2q61eX2sabaaX5DXkOo+G&#10;9TtbqKOZykUxtpLdZjCzBl80IUyrDdkHHYeBfiDovxG0u5v9Ee9MdrctaXEOpabc6fcwTBVcpJBc&#10;RxyIdrow3KMhgRkGuE1D9nmbWtN1OHVfiV4v1PU70WqLrE0WlJc20UE/nrHGsdisO1pMFi8bMdoA&#10;YDiu18H+A/8AhENa8U6j/buqasfEF+uoSW9+tuI7VxCkO2HyoUbbsiiH7xnPyA5yWJrTW/8ATuv0&#10;v218tXGv9f139dPw5746fGYfBvw7YXVvod94g1bUrtLOxs7eyvpoS5I3GWS0tbl4wFyRiJmYjAB5&#10;K1G/aH8PeHdH0h/FwudH1i60+PU72z03TNSv4tLgfO2W7k+xxtax/K/zXUcGPLkyB5bY3/id8NJ/&#10;iRDo6Q+L9d8JPpl2L2OTQ47JmklUYQv9qtpxhcnAUDO45zxjH8UfBGbxJcPPF4/8U6JLeadFpuqt&#10;pyad/wATVIw4DzebZv5bkSSAmDyh83AGFxMfhd97/hb/ADv0f+Vu112t+N/8ttV/nc1r49eDdB8b&#10;w+ELi51WbxFNFFPFZ2Gg3935kMhwJ1eGBkaFSQryhtkZZQ7KWAPdajJcw6fdSWUMVxeJEzQwzymK&#10;N3AO1WcKxVScAsFYgc4PSuAj+Dc9p8RY/FVj468SafBHb29kPD8EWnGwNtDkrBl7Np9pLMSRNu+Y&#10;4YAAD0G+t3u7O4gS4ktHljZFuIQpeMkYDLuBXI6jcCOOQelTU+B8m+v/AAP67ijfm120/LX8fwPA&#10;fhr+1gfiBa+GNWudC0zw74dvdDutX1u61DWnW40Z4EhkaNovswWSNo7q2lSUyJujkLbRgBuxm/aa&#10;+H9n4e1XWry+1jTbTS/Ia8h1Hw3qdrdRRzOUimNtJbrMYWYMvmhCmVYbsg4yfD/7KXhfQdI06xfW&#10;Nd1JrLw1N4VF1dTW6yS2bOjRs4ihRPNiEaqjhQSPv7yARb1D9nmbWtN1OHVfiV4v1PU70WqLrE0W&#10;lJc20UE/nrHGsdisO1pMFi8bMdoAYDit6ns3L3Nv+C/+B6L+Z7rpp/W3/B9X/Kju/AvxB0X4jaXc&#10;3+iPemO1uWtLiHUtNudPuYJgquUkguI45EO10YblGQwIyDWL4l8d+IND+I2naBDoekyaLfaVd3qa&#10;veaxJBILiDbmAwi2dcHzEbf5mQokOw7MNqeD/Af/AAiGteKdR/t3VNWPiC/XUJLe/W3Edq4hSHbD&#10;5UKNt2RRD94zn5Ac5LEx/Ez4a6f8UtCg0vUby+09IbgTpcabIkcwBR45I9zKw2yRSSxNgZ2yNtKt&#10;hhjLpy9vxa1+56/IqNuv9f8AD7fPoeZab+0F4yjPgG713wFpGn6N4ltlvLu5sfEU1zNpcLyxxxyv&#10;G9jErITcW+4l1K7pOCIyT71Xi3xJ/ZR8KfFbxHq2s+IL25vJ7rTYtN0+KbTNKuF0NUbd5ti09nI8&#10;UhJfLFm+/wBAUj2euaJp82k6PZ2VxqN1rE9vEsb6hfCIT3BAwXcRIibj1O1FHoBVvlcdN/06f8H1&#10;+6db/wBf1/w23fzXQvip418Ua1a3Wk+ALO+8EXWoyWEesL4gRbxI45GjkupLRoQohzG+0JM8hzHm&#10;NdzbOj0H4weGvEl5rVpZHVxdaTE880N1oN/bNPGrMrPbCWFftS5XGYPMBLJj765zNL+C66P4k+22&#10;njTxVDoK3kuoJ4VjuoI9PSaQsz4kWEXRTe7v5RnMYJwF2gKOP+G/7Iuh/CjxJq2ueG/FeuWGoajY&#10;S2EksOnaNE/zsGWZ5I9PWS4mRhkSXDSkksX37jmVa1n2fre2i7b/AJ79By3bXdelr6vvt/w3V9No&#10;P7S/w+8S+Gr/AMQ6fqepS6JZiPdfSaDqEUU0jv5awQF4B9on8z92YIt8gk+QqH+Wuj0b4q+H/EHh&#10;HUPEdh/as9jp7vHdWp0S9TUIZFAYxtYtCLnftZGC+XuZXVgCGBPEH9mLStS+E958PfEXirXfF2gy&#10;G3a1/tu20yRrFoXEkZREs0ilG9VJWdJVOMEEEg6vwz+AemfCPwJq/hrwzrN1pZ1CZrj+1LDSNHsb&#10;iByiruSO2sYrdiAnBkhc84JIAAelpd+n4f8AB/zF29f6/r8D0u0ukvbWG4jWRY5kWRVmjaNwCMjc&#10;jAMp9QQCOhFS1FaQvb2sMUk8l1JGio08wUPIQMFmCgLk9TgAc8AVLSdr6Ar21CiiikMKKKKACiii&#10;gAooooAKKKKACiiigAooooAKKKKACiiigAooooAKKKKACiiigAooooAKKKKACiiigC3RRRXoHOFY&#10;3iuH7RpcC+V52L+yfb5XmY23UR3Y8qTpjOdo24zvix5ibNY3iuH7RpcC+V52L+yfb5XmY23UR3Y8&#10;qTpjOdo24zvix5iABDdeIG8rztM01M7PM2ajI23Pk78ZgGcbrjHTPlx52+Y3lfH01/f2X7TnxLuy&#10;39n6oljrrk2c7Hypv7L8EcRyYRmw3AO3J4/dtnYftqvg79qr4mad8F/jBqfi/wAF3Eo8SD7Tp2tW&#10;t0huoWf7BYX9/Nb2kc9vctLFpum6ezzCdbZT9li2F7m5nt9aUlCpGT6NHFjqMsThatCG8oySv5po&#10;7bXde1bXPBFvJf3sl5ZN4v8ACf2KS6vXa5dF8R6ZGWlt2cGEkpv+43MrYcJsU+zftY/8ms/GT/sT&#10;NZ/9IZq+Ofhp+0R4v+KXxR8KeCPihJaeHtDutesklng0y9tj/alpdyTWlss93qMqKsmoaJfwf6ky&#10;OsMSqqPcSC1/RDVtWsdB0q81PU7y307TbKF7m6vLuVYoYIkUs8juxAVVUElicAAk1tiq0a9TnieX&#10;kWX1crwSw9Zpu7el7a+qR8gapc+Kvgn8SovCnh/QbjW77wP8LPFl94PkWzlmtr61N3pZ07TQq4eS&#10;e2Fuls6K7vJH9nlMnmXDJH0Gm/GXV9J/4SHXdA+JX/C0vht4P/szWdX8R40648+2l+3w6pafaLKG&#10;OEfYoUstR8uONrhseWSVuYwv0/Jq1jDqtvpkl5bpqVzDLcwWbSqJpYo2jWSRUzllRpogzAYBkQH7&#10;wzbrkPoTx/UvGy/D34Ap4u+MsVu08M0OqXenXK2rLp91NfLJY2IlLLAWtpZLa3W7do0LQLO7xjcy&#10;+P2/iDwhp+pR/FbT/jX8P9F8U61e6hFfaxcONW8LQPNb6VHJp6XCXFsPtKQ6Zp7IZJleUC7lW3VW&#10;22/1rq2rWOg6Veanqd5b6dptlC9zdXl3KsUMESKWeR3YgKqqCSxOAASa5W8+N3w603wbYeLrvx94&#10;XtfCd/Mbaz16bWbZLG5lBcGOOcvsdgYpPlBJ/dt/dNAHzp4x8J6Hqf8AwTbfwx4r0bT7vxJ4X+E0&#10;OpNo+sWqPeaRdJo8scNwYZBvglV4rhFfCsGjkAOVbB+1lqX9l+KviTYf2rp+kf8ACT/D+20r+y9S&#10;TdeeLsSaqv8AZminzE8u+X7TtLeXefNfWn7gbcT/AFVdf2H4Ps9b1u4/s/RLRt2parqMuy3Q+XCq&#10;NcTyHA+WGFFLueEiUZwoxV8SfELwr4N1XRdM1/xLo+h6lrc32bS7PUr+K3mv5dyL5cCOwMrbpIxt&#10;UE5dR3FAHQV8f+OPHj+B/H3jFJfiB/wrLRdY+LMGn6r4i32MfkwDwVbXCJ5l7FLCm6e3gXJXJztB&#10;BavsCuKk8B+CtQ+IjaoILdvFljNb63JDDeurRytbXdjDdyW6uFLPA9zB5rJl1hVSW+zx+WAeP/Cv&#10;xTqnjL4tfC/VNVuv7RkPhnxrbWuqeWqf2lYw63pENnffIBG32i2jgn3xKsb+bujVUZVHVfFTxZof&#10;w7+Pvw/8T+K9Z0/wz4bTwz4g01tY1i6S0s1uprrR5IbczSEIJXS3uHVM7mWGQgEI2PS49N8PT+Pr&#10;jUFe3uPFlrpkVu6NcmSa0spZZGUrEWIhWaSFtzqq+abVAxbyECHjb4heFfhrpUWp+LvEuj+FdNmm&#10;FtHea3fxWcLylWYRh5GUFiqOduc4UnsaAPCvD/xV+GngP42eJvEt54j8P+DfCHiTwzpJ0fUtUmi0&#10;qz1aePU9blvJbZ5ti3GWuopmkj3B1u4pdzLMjt4/8NdJ+IvgTVfB+p+FrK4HifSvg/4K8O3vhrVo&#10;rn7Okt22qwxT3FtGA4a1vYrUyuxBitW1AhS5UV9geJPjd8OvBulaLqev+PvC+h6brcP2nS7zUtZt&#10;reG/i2o3mQO7gSrtkjO5SRh1PcV1UerWM2q3GmR3lu+pW0MVzPZrKpmiikaRY5GTOVV2hlCsRgmN&#10;wPunAB8F+C9A1zwDffDC78Pal4g8R3/gX/hZN7LBNPJdX3iG1g8UWkF3FMqAG6uZLeSaSJTtVrtL&#10;dmIUEV0Hgm2vvhn4pl1jx/r1uH0r4wHVfE+vXd439m6dLd+CFDqs823yrRbm7jtrcSkEK1vHksRn&#10;7JsfFmh6peRWlnrOn3d3N9q8uCC6R3f7NMsF1hQcnyZmWOTH3HYK2CcUf8JZof8AaX9n/wBs6f8A&#10;b/tv9m/ZftSeb9q+z/avs+3OfN+z/vtmN3l/PjbzQB8beNvDdj8b/FMU2ha1bnTde+MA1Lw34psd&#10;t5aC6tPBDfZ76AqwjuVgvrM5XcUZ7aSN+jrWr4D8SX3iv4yQX+p6LceH9SX42XFpdWFxuIWWDwG8&#10;LvE7KhkgdozJFKUQyRPG5RN20fWn/CWaH/aX9n/2zp/2/wC2/wBm/ZftSeb9q+z/AGr7Ptznzfs/&#10;77Zjd5fz4280f8JZof8AaX9n/wBs6f8Ab/tv9m/ZftSeb9q+z/avs+3OfN+z/vtmN3l/PjbzQB5V&#10;4D8LaX408UfH/R9YtftdhceM7QsqyPE6OmgaK8csciEPFKjqjpIhV0dFZWVlBFv9n+zm8SWOo+MN&#10;fv7jXvE0Gp6v4Zg1C8WNTBZWOpT2YEaRoiRtObOOedlUeZKQOIobeKHoPDv7Qnws8YXjWmg/Evwf&#10;rd2vl7oNO161uHHmTRwR5VJCfmmmijX1eVFHLAHtZNWsYdVt9MkvLdNSuYZbmCzaVRNLFG0aySKm&#10;csqNNEGYDAMiA/eGQD5q8G/Gj4XfDHwH4o0P4h+INHtdX0nxb4i1u48N3Kfa9ThiGu3l/b3YsEV5&#10;yqxGG7WVYyFjCz5CLvHkHjbU/Gfgr4P/ABHXxv4W8QeFrvxz8P8AxAutTa1fWV3a3PiRLK6vUjsB&#10;a3UzpELX7fFvuQCLfTNOh35jAf7U/wCFseCP+E7/AOEJ/wCEy8P/APCZ/wDQuf2pB/aP+q87/j33&#10;+Z/qv3n3fu/N05rVuvFmh2Nnrd3cazp9vaaHu/tWeW6RU0/bCs7eexOIsQyJId+MI6t0INAHyX+0&#10;tZeKtO0rxvH421nR/EOpSfB/xs2nXGgaRLpUNtEq6b9oSaOW6ujMzs1uUZXiEYjkBWTzFMXtXw5+&#10;Kl9428G643hjx18N/i/4ssJo2Efhy9bTLGGKQgKlw0c2oPGxCTsrYw+0LtXDPXV+G/jd8OvGWla1&#10;qegePvC+uabokP2nVLzTdZtriGwi2u3mTujkRLtjkO5iBhGPY1a8C/FjwR8UPt3/AAhvjLw/4t+w&#10;7Ptf9hapBe/Z9+7Z5nlO23dsfGcZ2tjoaAPmrwn4s0PxV4Th8F+HNZ0/UviTpfxZ1LUjpOn3SPqO&#10;mWqeLbmS9uJVU7raJtPe5jZ32LItyIQWa4SN+r8G+INL8M/GTTfBGka14f8AGNo3ibWNQfw9Npjx&#10;+IvC09wL+7n1GZ2lJ+zNNNJbRP8AZoQ0Wo2+JpAwM/0VHq1jNqtxpkd5bvqVtDFcz2ayqZoopGkW&#10;ORkzlVdoZQrEYJjcD7pxz/gX4seCPih9u/4Q3xl4f8W/Ydn2v+wtUgvfs+/ds8zynbbu2PjOM7Wx&#10;0NAHkFj8S7H4afHTxHrPxa1Xwv8ADm41nwloltam715fsNzLb3+smWO2ubmO3M7Rx3Fq0iiMFPtC&#10;A8MrN5pfeOLyHXpfif4a8IeILPwD4PvbWw0rVbaO30/RtN8N2StBrcdxp0s0d9HLG73+YY7cB30n&#10;SiI38n5/r+PxZocmg2GtprOnvouofZvseordIbe5+0MiW/lyZ2v5rSRqmCd5dQuSRRY+LND1S8it&#10;LPWdPu7ub7V5cEF0ju/2aZYLrCg5PkzMscmPuOwVsE4oA+S9NsvFUXw5e81DWdHuvAn/AAuCZV0W&#10;20iWHUxKfHTLE5vmuniKrcFJGX7KC0atEGRmEy2vCfizQ/FXhOHwX4c1nT9S+JOl/FnUtSOk6fdI&#10;+o6Zap4tuZL24lVTutom097mNnfYsi3IhBZrhI3+tdN1ax1q3e40+8t7+3Saa2aW2lWRVlikaKWM&#10;lSQGSRHRl6qysDggiuf8C/FjwR8UPt3/AAhvjLw/4t+w7Ptf9hapBe/Z9+7Z5nlO23dsfGcZ2tjo&#10;aAPkuObUfHmmv4E03RPFHiDTbHxB4y1nWI/Bt5ZWeoWVxP4h1S20mfzL2eGJlV49QuE2b5Irmws5&#10;fl2jf2vwy+PGh6V8Qr3xb8TvEHh/wLf6x4M0PS7ptUvY7CzfWbC/1qHVrS2ed8S/ZrhwjbHcBZIm&#10;3MsiM3v/AIg+LHgjwn4V03xPrfjLw/o3hvUvL+w6xqGqQQWd15kZkj8qZ3CPuRS67ScqCRwKq3nx&#10;u+HWm+DbDxdd+PvC9r4Tv5jbWevTazbJY3MoLgxxzl9jsDFJ8oJP7tv7poA8/wDipqfh7wna/Ajx&#10;AiW/hPwJoniATyz31sdLtNIsn0HU7e3E6SqgtF8ye3hCSBNryRx4DELXP+OvjL4Tvte0e60D4laf&#10;8PfAOt/2hdap8RNLFhFb6hqtuunw21sl9ewy2txvgkuASgdydOMauv2aZK9/tfFmh31nol3b6zp9&#10;xaa5t/sqeK6Rk1DdC06+QwOJcwxvINmcojN0BNW7PVrHUri/t7S8t7q4sJhbXkUMqu1tKY0lEcgB&#10;yjGOWN9pwdsinowNAHyV4F+MHxX1nR7nxn4j1n+x5LHxN4R0SbwWNHjt4on1Wz0IX8dw0ga4HlSa&#10;nM8KB43jkVhK06FYk9V/Zs+IOqeOv+EtTUvFX/CUyWN6qOyactvFayvvZoUKqjQ7V8tWsLpTeWki&#10;yLNLOklvK3oHgX4seCPih9u/4Q3xl4f8W/Ydn2v+wtUgvfs+/ds8zynbbu2PjOM7Wx0NH/C2PBH/&#10;AAnf/CE/8Jl4f/4TP/oXP7Ug/tH/AFXnf8e+/wAz/VfvPu/d+bpzQB86/Df4veHtD/ZV8HaFoEmj&#10;+LPjL4L8DJLZ+D44TqOpabq9po7xvHcWsOZrVg/mWzlvLO6byNweVVapb/FTxXr/AMQPDnhHwJ8Y&#10;f+Ex8KaprVnaSeOltdM1F98mma7PeWMclrDHaiWFbDT5kzGzxvcq0omidYT9gUUAfKvhv41eJ7vx&#10;j4H0zUfGnku2taroP2FdKiafWPsesXdj9omTYpuc29oGkawaL7FNIk88MlpNtg8/1749ap4/0P4I&#10;+G7zXf7R1o2Xh++8Y2y2ap5GuQ+JfC8bwzMsYWG5ia4uxJaqVaPzU8yNQ0VfZXjb4heFfhrpUWp+&#10;LvEuj+FdNmmFtHea3fxWcLylWYRh5GUFiqOduc4Unsa1dJ1ax17SrPU9MvLfUdNvYUubW8tJVlhn&#10;idQySI6khlZSCGBwQQRQB8gatps1n/wSkvNNun1jXb6w+HL2t3Db3Mdpd2VxBbFJreXY0AC2kiPF&#10;LC2ZCltJFIs0hdX6D9lm2t9G+IvxWhmt/GHgiSbxnaQwaf4t8Rw6pLqTjw9bObMtJd3bNKi77pmi&#10;dXMa26mRkgeGP6qooA+f/FviT/hE/wBqZf8AiqvD/gv+3dG0Ox/4qiLzP+Ei8u+1H/QtM/0iDZcx&#10;faP3jf6Tn7Za/uk2/vuu+DP/ACA9N/7F3Sf/AEGavR7PVrHUri/t7S8t7q4sJhbXkUMqu1tKY0lE&#10;cgByjGOWN9pwdsinowNecfBn/kB6b/2Luk/+gzVMvgY1ujg/Fl94xtPEniTwlB8RNds9d1bXtPm0&#10;GSGz0xjaaZNuadIw9owcRrBe5Mgd8RQ/MC5LV/hv8UNah+P+u+Hb/wAR+JfEvhq9ubmw06TVPDpg&#10;tLW6t0VnWK+is4YJVZhdx7DJI4Nsv95se9XHhzSbzXLTWp9Lsp9Ys4ZLe21CS3RriGKQqZESQjcq&#10;sUXIBwdoz0Fcta/Ab4Z2Vrp1tb/DrwnBb6detqNlDFolqqWt0duZ4gEwkp8tMuuG+ReeBXJBpP3v&#10;62X4JX8236m8tU0v63f5/h9x2d+91HY3L2UMNxeLGxghuJTFG8mDtVnCsVUnALBWIHOD0r5y+G/x&#10;A+JOg/D3xL8RPHd3b38d0v8AxJtAttTW5tvOe4aNIEWDSI7pTuMcajddu+eFLYDfRt/YW2q2NzZX&#10;ttDeWdzG0M9vcIHjljYEMjKeGUgkEHgg1x2j/Av4beHdC1bRNK+HvhXTNG1dVXUtOs9Ftore9C52&#10;iaNUCyAZONwOMmo11a3t/X9aj00T7nC+H/2itZ8UeCdIurHwdDH4v1PXJdBi0fUr660+0SaOGS4Z&#10;3mubKO4RfJjYgG03lsAKU/eVo+IvH3xCtPBujalqHhG18M3TeILSw1OGHxDHM8du97DAstu32ORZ&#10;kk38o4gcRn70b/d6e0+AvwzsPC994atfh14TtvDl9Mtxd6PDodqtncSLja8kITY7DauCQSMD0qte&#10;fs5/CfUNH0/SLr4YeDbnSdOaRrKxm8P2jwWzSEGQxxmPahYgFtoGSBmtLxUr27fpf77Pvo/unW2v&#10;n+tvwa+771+IE+s6X4/+Ht1Y+Ir6002+1STTb3RUhtmtbpDZXUwdmaEzK6vCmNkqrgHKnNSXXiTx&#10;Bb/G7S9CntoYfDl3o15dW80GoB3mmiktQ3nW7WoKbRNhGS4IIL7o87SrNa/Z3+FXiQWA1b4ZeDtU&#10;Gn2qWVmL3QLSb7NbpnZDHujOxFycKMAZOBVjUPgR8NNX8Tp4kvvh54UvfEUckcqavcaJbSXavGFE&#10;bCYpvBQKu0542jHShOOl+l/x/q4Su9V2X33v/wAD5HMeCPit4u1P4heING8TaX4P0fRbXW5dG0+6&#10;g8RzNfXMgtYrmONbaS0RZHMbs7bZQVAYBWCb2m8CfGDxJ4s8T6Tod54W0uwu8ah/bsdtrctw+lG3&#10;mEUACtaJ5vnkhlyY/lyy7wM13Ufw98Kw+MpfF0fhrR08Vyw/Z5NdWwiF88WAPLM+3eVwqjbnHA9K&#10;xPhz8J4vh9r3irWpPEer+JtV8RzwTXd1q8Vkjr5Mflxon2a3h+UJgYbd0JzlmJmNrK/Rfe9r/r+H&#10;myXW3V/h/Wn4+l/4meN5vAfh6C7s9Pi1TUr2+ttMsbW5uxaQPcTyLHH5s21/LTLckI7dlRmIU+Q+&#10;DvjN4++3eKNIu9DstX8XP4tbR7HSbjXIU06xRdNhu3U3sNp5hj2mRk325mzIqsAoLr75rug6Z4o0&#10;e70nWdOtNX0q8jMVzY30CzQTIequjAqwPoRXGw/s9fCy30G60SL4aeD49FunjkuNNTQbUW8zRljG&#10;zx+XtYrvfaSONzY6mlHRSvq3t+H+T9b20tq3ra39b/5r7uuy8y8YftYaz4bh0bTrX4e3OpeLLl9Q&#10;S9sbZtQvLO3+xzRwymOex0+6lcM8sZQvBGME7zG4CHS+Jv7S2veCdB8Maxpnw41S+s9V0waldjVY&#10;dRtW0/IUtDN5FhcLC6AkubloEAGQzYbb6NqnwR+HWueGNM8N6j4B8L3/AId0xi9hpF1o1tJaWjHO&#10;TFCyFEJ3H7oHU+tR6p8CPhprdxpE+o/Dzwpfz6PbxWmmy3WiW0jWMMZzFFCWQmNEJyqrgDtVxcU1&#10;zK+uvmtfu6dXtuJ31t2/G/8Al5fI7eNt8atwcjPynI/A14t4b+OXi298WJaa54H03S/D0us6hocO&#10;pWWvvd3Mk1rDPN5n2c2kYEbLbuv+s3BuNpXDH2uuNtPgv8PbC6trq18CeGba5tdQfVoJodHt1eK9&#10;faHuUITKzNsXMg+Y7Rk8Cs+r9Px01+Wo1sr/ANaPT5uxxGg/GrxprFtZyz+B9JsBr2jz6t4dI8RP&#10;P5oREdY74Laj7MzJKhzCblQQ43fcL7nwL+Jeu/ELwxYXHim18M6Xrlzplnqq2Gga3JfObe4j3JNJ&#10;HJBE0IZlcKMyD5WG87TXQ+E/hH4F8Baxe6t4Z8F+HvDmqXwK3V9pOlQWs9wC24iR40DMC3PJPPNX&#10;PB/w98K/D2C8h8LeGtH8NQ3kxuLmPR7CK0WeUjBkcRqNzY/iPNXeOum/4av/ADXRbba3J1/r5f1v&#10;136HNfF74la78Pbrwja6F4c0/wAQ3XiLU20mNb/WRpywzGCWZGLGGTcmIZN23LjjakhOBy2ofHfx&#10;aug6PNpXgTTdV1yfX5vDV/YDxH5cFtdorESRT/Zj50HyEuxWORAGAidx5ddV8ZPgjpPxutNDstc1&#10;C6h03S737cdPSzsLu2vH2NGFnju7adWUK742hSC2c5ClbWs/Ab4Z+ItH0jSdW+HXhPVNL0dGi02x&#10;vNEtpoLJGILLCjIVjBwMhQM4FTHz7/hp/wAFfO+ltblbS3Z/frb9H8ra305fxN8XvG+hzX0Ft4G0&#10;e/uNB0mLVvEAbxI8KRK/mnyrJmtP9JYLBIczC2TJQbuWKQ6p8cPFFvq19pll4Q0i41CS80yPRba6&#10;16aB7+0uxKxuJMWbeSY1gmLRjzOIZPmGE39p4g+Cnw88XSaU+u+AvDGtPpMK2+nNqGj285s4lxtS&#10;Euh8tRgYC4AxXRXXhnR73XrHW7jSrGfWrGKSG01KW2Rri3jkx5iRyEblVtq5AIBwM9Kpct9e/wCF&#10;/wBdvJX1bsTrb5fj/wADV+b7I4rS/GmuWvxK8cWOuWiW+k6XpVpqNiljfC6EsLPdhnMRtYnimPk4&#10;KebMhATbtO7d5RcftIeKNF8RW/ibxFo6WHg9/A2o+KbXSdD1a31R76KJ7V43YfZ45I5wk5UiOSWA&#10;7xh2K5Ps+n/A34b6T4uPiqx+H3hay8TmaS5Ot2+i20d75r53yecE37m3Nls5O4560mk/Av4baDrc&#10;+s6Z8PfCunavO0jTahaaLbRXEhkVlkLSKgYlldw2TyGYHqaSaWvW342av+KflbbXS9Oa/S6+7T/J&#10;/fvprgfAv4z6z8Vm1m313wXf+E7rTxDJHJLaanHa3KSbuEkvrCzcyIUO5VjKgOhDHJC6vxs8a+K/&#10;Avh7SbzwlpGi6xe3WsWOnSxa5qMtlEqTzpFlWjglJYs6jkYXJbD42NseB/hP4I+GJvD4O8G+H/CZ&#10;vdn2r+w9LgsvP2Z2b/KRd23c2M9Nx9a2PEXhrSPGGi3Wj69pVlrekXahLjT9Rt0uLeZQQQHjcFWG&#10;QDyOoFErcycfL8N/vIjfVSPGdc+Jfj2bxd4NPha10LxFdX+m6rFqmg2/iGP+ybW6tZrdWk+3Cya4&#10;Z0LvCUEYG5huRdpYYvir9sC80y/0OHQPh3rXiNLrQbDxBera2mo3EsUN2HMcMIs7G5jeYCKTInkt&#10;0J2gOQWKexN8GvADtpRbwN4bY6TZyafp5OkW/wDodq6sjwQ/J+7jZWZSi4BDEEYJqhqn7Pnwt1zT&#10;dK0/Ufhr4Qv7DSY2h0+1utBtZIrNGbcywo0ZEYLckKACeapON1daX/DW/wCnptew+j7/APDf8H87&#10;du9jkE0aOoYKwDDcpU8+oPIPsa8t034neNdQ+JHiTQz4J0qHw7oFwq3WuHxA7SywvCJYzDbC0y0o&#10;BG9GdFXcu2SQ7gvqaqFUKoAUDAA6CuO0f4L/AA+8PeLJvFOleBPDWmeJ5nkkk1qz0i3ivXaTPmM0&#10;yoHJbJ3EnnJzWfXT+u3YFtrvp/wf6seM+Cf2yrrxJ4c13xFqfw61rSNBtdCk1+wvGtNRjSeJdpWK&#10;ea6sbe3ilZXVgYpp48LIfM2qGbc/4aC8baT4m1HRdf8AAvh2yk0z+x5byaw8XPdKIdQvTaxugNij&#10;EpskYhxGDtUKxBLL6VoPwX+HvhXWdQ1fRfAnhnSNW1GOSG9v7DR7eCe6SRg0iySKgZwzAFgxIJGT&#10;XJ+Ef2W/AvgvxB4rudO020j8O+JLSOyvfB6aPpsOjbEJIPkxWqO7fM+TK75D4PCoF1The7XT8b7f&#10;d1/BClezt3/DT/g/eVfF3xY8UTfDf4o32j6TpkereEr26sma117AMEdpHc+ekr2MqrcBJgPJeF0D&#10;qQXI5PR/FP4h+JvBNp4Xbw54VtPFU+tXy6cYbrV/sBhkeNnjkJ8iQNGNjFyMMqjKJI2EKn9nL4Tt&#10;o76Qfhf4MOlSSpO9j/wj9p5DSIrKjlPL2llV3AOMgMQOpp99+zv8KtT0XTdHvPhl4Ou9J0wyGxsJ&#10;9AtHgtDIwaQxRmPam4gFtoGSMmo0sl6fPRX9Lu/3lPXbTf8AHb7vx/Pzr4iftQeI/h/4qtvDn/Ct&#10;7zXtXtdNttS1mPQ11TUI4RM8qrFaSW+myLM+IJD/AKR9lU/KA33yh8TPjZ4ta+T/AIRzTrfTfDen&#10;+LtK0G+1dtVgS+eSW4thJEbGa3ZfJZLhVyJknyQyptwW9R8T/BH4deNodMi8ReAfC+vxaXCLawTV&#10;NGtrlbSIYAjiDodi/KPlXA4HpR4m+CPw68aa4us+IfAPhfXdYWJYBqGp6NbXFwIxnCeY6FtoycDO&#10;OTVRcVJOS2f6pr8NLefW1nErtNLt+n+ev5W6drXzrbftYapp9942fxJ8P77RNL8O6TfavG2L4Xd4&#10;ls6qY0juLGCKRiGUlreedF3L85DKT9FdeDyK43wn8F/h94Dlv5fDPgTwz4dk1CLyLx9J0e3tTcxn&#10;kpIY0G9eTwcjms1u/R/f0+400/Ffd1+8848IftFeKfE3gfxtqtz8OptJ1jw7ZLfwW2of2rY2N/Ht&#10;dnRbm90y3kEiCNsqsDr80fzfM2zcg+Kfj610Tw3rOteBNF0jT9W1S1tJ1/4SWSaewtrgqsUsirZ7&#10;Gl8x1jMSOUBYHzSuWG7p/wCz18LNJ0XVNHsfhp4Ps9I1Xyv7Q0+30G1jt7zy2LR+bGI9smxiSu4H&#10;BORWvpPwp8E+H/CN54V0vwfoGm+F73eLrRLTTIIrKfeAH3wKoRtwAByOQOa0bjdtLt+G/wB/zt+W&#10;etkvX8Vp934nnV58VvG2qfD7QvE0fh/TNLsL3xDa2ry2PiAySNp0l9FBFcRiXT2V/OD7jERGRGwK&#10;yq5+Tf8AHfxN8W6b4svtA8FeC7Lxbe6XpsOqX8d9ro02RkmeZIo7YGGQSSMbeXPmNDGPkG85bZv+&#10;Lfg34B8fW2m2/ifwP4b8R2+mxmKxi1bSLe6S1QhQViEiEIMKowuPuj0qtr3wJ+GvirTtI0/W/h54&#10;V1iw0eH7Nptrf6JbTxWUXH7uFXQiNflX5VwPlHpU6Wt5/pb/AIPq36F362/q/wDloebTftSasvxW&#10;bwnD8OdYurCzv7XS9T1G2tNSuGtriaKKRmQw2Elq0MQnj3vJdRMAsjBCAm/6CrjdU+C/w+1vxJYe&#10;IdR8CeGb/X9PEQs9VutHt5Lq28o5i8uVkLJsPK4I29sV2VNuPKrLX+v6/Vka38v6/r9EFFFFQUFF&#10;FFABRRRQAUUUUAFFFFABRRRQAUUUUAW6KKK9A5wrM8Qac+qWEUMcccjLd2s5WXbjEc8chPzRuMgK&#10;SOAcgYaM4ddOigDGhuvEDeV52maamdnmbNRkbbnyd+MwDON1xjpny487fMbyvj6a/v7L9pz4l3Zb&#10;+z9USx11ybOdj5U39l+COI5MIzYbgHbk8fu2zsP21XjPjL9ny6uPiPdePfBfiVPDniS+hlt7yHVL&#10;KS/sJBKtmk0ypDcW06TsmmafHkT+UEgb91vkdzrSkoVIyfRo4sdRlicLVoQ3lGSV/NNHlWu69q2u&#10;eCLeS/vZLyybxf4T+xSXV67XLoviPTIy0tuzgwklN/3G5lbDhNin2b9rH/k1n4yf9iZrP/pDNWJ/&#10;wpPx74hutOtvF3jzQ9S0C31Gx1Oa10nQb+2uZJbO7ivIAstxqlzGi+dbxb/3RLJvVShYOvuFbYqt&#10;GvU54nl5Fl9XK8EsPWabu3pe2vqkfGuqXPir4J/EqLwp4f0G41u+8D/CzxZfeD5Fs5Zra+tTd6Wd&#10;O00KuHknthbpbOiu7yR/Z5TJ5lwyR9Bpvxl1fSf+Eh13QPiV/wALS+G3g/8AszWdX8R40648+2l+&#10;3w6pafaLKGOEfYoUstR8uONrhseWSVuYwv1VRXIfQnj+peNl+HvwBTxd8ZYrdp4ZodUu9OuVtWXT&#10;7qa+WSxsRKWWAtbSyW1ut27RoWgWd3jG5l8Kbxhoek+O9K+JGk/FT4f6Xf8AiD+2m1fxdcXiap4W&#10;0+6aLQ4l0hGW4ti1y1vY20iSPOjOLa7k+zhZVW2+1aKAPkr4j+F/Cus/8E8dQ8Oav4etxqXhn4WJ&#10;qcHh7xIkV1qWiSrpM0dtLIGjQxzo0U6CYRxktFLtC4ZRU/ay1L+y/FXxJsP7V0/SP+En+H9tpX9l&#10;6km688XYk1Vf7M0U+Ynl3y/adpby7z5r60/cDbif61s9JsdNuL+4tLK3tbi/mFzeSwxKjXMojSIS&#10;SEDLsI4o03HJ2xqOigVboAK+P/HHjx/A/j7xikvxA/4VlousfFmDT9V8Rb7GPyYB4KtrhE8y9ilh&#10;TdPbwLkrk52ggtX2BXKXHwt8MXXi6HxO+mY1qG9j1JZo7iVEN0lpPZi4aJWEbS/ZrmSEuVLMixBi&#10;RDFsAPFfhX4p1Txl8Wvhfqmq3X9oyHwz41trXVPLVP7SsYdb0iGzvvkAjb7RbRwT74lWN/N3RqqM&#10;qjqvip4s0P4d/H34f+J/Fes6f4Z8Np4Z8Qaa2saxdJaWa3U11o8kNuZpCEErpb3DqmdzLDIQCEbH&#10;qv8Awi2lnxV/wkjWvma0LL+z47mSR38mAyeY6RKTtj3sELlADJ5UO8sIo9utQB81eH/ir8NPAfxs&#10;8TeJbzxH4f8ABvhDxJ4Z0k6PqWqTRaVZ6tPHqety3kts82xbjLXUUzSR7g63cUu5lmR28f8AhrpP&#10;xF8Car4P1PwtZXA8T6V8H/BXh298NatFc/Z0lu21WGKe4towHDWt7FamV2IMVq2oEKXKivvWigD4&#10;A8F6BrngG++GF34e1LxB4jv/AAL/AMLJvZYJp5Lq+8Q2sHii0gu4plQA3VzJbyTSRKdqtdpbsxCg&#10;iug8E2198M/FMuseP9etw+lfGA6r4n167vG/s3TpbvwQodVnm2+VaLc3cdtbiUghWt48liM/b9FA&#10;HxB428N2Pxv8UxTaFrVudN174wDUvDfimx23loLq08EN9nvoCrCO5WC+szldxRntpI36OtavgPxJ&#10;feK/jJBf6notx4f1JfjZcWl1YXG4hZYPAbwu8TsqGSB2jMkUpRDJE8blE3bR9lUUAeKeA/C2l+NP&#10;FHx/0fWLX7XYXHjO0LKsjxOjpoGivHLHIhDxSo6o6SIVdHRWVlZQRb/Z/s5vEljqPjDX7+417xNB&#10;qer+GYNQvFjUwWVjqU9mBGkaIkbTmzjnnZVHmSkDiKG3ih9gooA+X/Bvxo+F3wx8B+KND+IfiDR7&#10;XV9J8W+ItbuPDdyn2vU4Yhrt5f292LBFecqsRhu1lWMhYws+Qi7x5B421Pxn4K+D/wAR18b+FvEH&#10;ha78c/D/AMQLrU2tX1ld2tz4kSyur1I7AWt1M6RC1+3xb7kAi30zTod+YwH+/wCigD41/aWsvFWn&#10;aV43j8bazo/iHUpPg/42bTrjQNIl0qG2iVdN+0JNHLdXRmZ2a3KMrxCMRyArJ5imL2r4c/FS+8be&#10;Ddcbwx46+G/xf8WWE0bCPw5etpljDFIQFS4aObUHjYhJ2VsYfaF2rhnr2CigD4/8C+PNfb4j6D8U&#10;rrw/4gtfDfi7WpLGfxJc3Vo2jXGh3hSDQDb2yXLXiytKmnMFmhCxPquqsVjEpKH7OXizQ/iD4C/Z&#10;btfBes6fr2teFdGtU8Tto90kz6ZYNoUsMltduh/d770WJ+zOQzvbeYEYWrtH9gUUAfnV8P8AQPHE&#10;f7PHwJ0S+1LUG8GaDe+BfE1rqLTzmXUft+paakGnyyEeXLFbSvqbGAAeVGmjEMxEldtoPgm+8XfE&#10;34e3miS29v4n8Pan8TNZ0iW7ZlhMqeLbWKaByFbas9tNc2xk2SGIXBlVGeNBX2/RQB8a6TqXir4j&#10;fsOeP38O+ELhrfxJD8QpLjTdUeW31qzlmv8AVDb2yWSQyCWcyP5bxmWMoR8vmH5a7X4xfHjwP480&#10;GPR/hl4g0/xv4+1rOg2Nx4KvYLi/tLWdkl1BYL9XENncmztbi4gE80aySWKkCTyio+laKAPiqHUP&#10;E6eKPh/4C0yy/wCFfa1ovxAkv/D2neKrSLUjY6Nd6BrTxLJHZXgh8pZ4dStoIYp0MMFtbBlwB5lu&#10;88UWPw/+I1hqnjzxDo+nXFh8YCut+IJmXTNMklfwK4heOOaRzbr5b28W15pS0is4ZRIsSfZVFAHx&#10;/q3inS/CfiDRfHl3dfY/hs3xN1LxFpV9FGzW7aangy+a7uoIkBYxSXcd/OGRf35kadPMWdXfivEE&#10;fxB0n4a+O9K8R+CfFGj678RvA2u2moQX9zZ6hFqPin7Jc3cMGmx2dzPLtNu19AGnXd9n03TYQ26M&#10;K/3rRQB5/wCDvir8NPij4qR/CXiPw/4y1rT7KYG/0KaLUPsMEkkW+KS4i3LB5rRxMI2ZTL9nZlVh&#10;CxTzX4Q+P/AWk6bf/D/xPq2jv4wbxzrl1D4RuSk+p7pPEN1d2VwLIBpQoR4LpZtm1Iws+5UXePoq&#10;igD4gt/2gPiDfaB4bfQfiBb6l4n1uHR38TWF3p9ndQ+CdWuNb0e1OmPBAsUsSul9qUZgu5WuCLI7&#10;JUeOVz1Xiz4u+LfBl9qfh+6+IdxEPD3i0aPDql3pFtLqGseZpunXcMTqkMcFyyy6hIpsbVbe8uYI&#10;ibaQy28i3H1rRQB4p8VPFmh/Dv4+/D/xP4r1nT/DPhtPDPiDTW1jWLpLSzW6mutHkhtzNIQgldLe&#10;4dUzuZYZCAQjY81+KXxuXQZNZuvBHiu38K6bD4fbX/BmlWllaww+PNamutQa4tUW4hMl4sksNmw+&#10;wtHJKNSEgkf7RA4+taKAPlXTfif8Q9N/s/X7zxh9utta8Z+LPC9tpX/CPC6gsbWx/tuW2n8m3C3V&#10;3cq2mRR7Y5FWSFtnlGb/AEhj4b/tCXmm3nhG/wDE3jj+2vB11Za3Zyasbe3uU1HVYptM+yW1reWc&#10;KRalK4fUvs62kUbyopie3+020wX6qooA+Cv2Ttc1nxv8a/CXjPXtYuIrzVtMnkvrpYYIodU1C58L&#10;+Drj7M2Y8KzrDc3Kxw7GxZuR+7SRT9R/Bn/kB6b/ANi7pP8A6DNXqVeW/Bn/AJAem/8AYu6T/wCg&#10;zVMvgY1uj0eivLNZ/aa8A6D4rn8O3l1rg1GGdreR4fDGqTWqsrxo5+0pbGHarTRKz79qmRQxGa9T&#10;rh3Sl0Zv1t1CiiigAoorD8ZeNNK8B6G+q6xJcraiRIVjsbKe9uJZHYKqRwQI8sjEnoik4BPQEgGb&#10;lFZ+ga5b+JNGtNTtI7yG2uk8yOPULKaznA/24ZkSRD7MoPtXHeLPj14K8E+Jk0HV9RvI78y29vJJ&#10;baTeXNrby3DBIIp7mKJoYHcsu1JHViHQ4wwJdnfl6i6X6HoNFFFIAopHYRqzHJCjJ2gk/kOtVtK1&#10;KLWNMtL+3S4jguolmRbq2kt5QrAEB4pFV0bnlWUMDwQDQBaooooAKKK840X9oHwdr3iyDw5bHxBF&#10;qU95Np8Ul74W1S1tHuIkd3jF1LbLCWCxSEfPzt4zTScnZbg9Fd7Ho9FFZ/iDXLbwzo13ql5FeTW1&#10;qm949PsZr2cjOPkhhR5HPPRVJqdtWG5oUVmeGfEmn+MPDuma7pMzXGl6lbR3drM8TxM8TqGUlHAZ&#10;SQR8rAEdCBWnVNNOzDfVBRVdtQtU1COxa5hW9kiadLYyDzGjUqrOF6lQXQE9AWHqKjk1SGLVoNOZ&#10;Lk3E0Mk6utrK0IVCgIaUL5atlxhGYMwDFQQrEIC5RRRQAUUUUAFFQ3l0ljZz3MiyNHCjSMsMTSuQ&#10;BkhUUFmPHCqCT0ANUvDPiTT/ABh4d0zXdJma40vUraO7tZnieJnidQyko4DKSCPlYAjoQKANOivL&#10;NZ/aa8A6D4rn8O3l1rg1GGdreR4fDGqTWqsrxo5+0pbGHarTRKz79qmRQxGa9To3Sl0YdbdQooqv&#10;qGoWuk2M97fXMNnZ26GSa4uJBHHGoGSzMeAAO5oAsUUUUAFFFV49QtZr6eyjuYXvIESSW3WQGSNX&#10;LBGZeoDFHwT12nHQ0AWKKKKACiiigAooooAKKKKACiiigAooooAKKKKACiiigAooooAKKKKACiii&#10;gC3RRRXoHOFFFFABRRRQAUUUUAFFFFABRRRQAUUUUAFFFFABRRRQAUUUUAFFFFABRRRQAUUUUAFF&#10;FFABRRRQAUUUUAFFFFABRRRQAUUUUAFFFFABRRRQAUUUUAFFFFABRRRQAV5b8Gf+QHpv/Yu6T/6D&#10;NXqVeW/Bn/kB6b/2Luk/+gzVMvgY1ug1jR/Gs/xu0LWrXSNBk8JWWmXenzXc2szpf/6Q9tIXW2Fo&#10;yHabULgzDcJCcrtw3kL/AA98J+IvjZ4p0ufwM0/g3TbiXxheyXvg+6VLvWDE1tIkLvbbLobB52Ym&#10;dneQBdy5A+paK4Le7y+TX3u/4PX1SOhttW9P+D96bXo2fEPwH/Z/8Q+JPhLANN0HTfhPqT+GrrRZ&#10;9dsY9Stdb1K4khVEa8iu7WF0ETDcp33ABAETKgw3rv7KfwG174Iv4lXVLbT9NtNRFuYbHR7+zltd&#10;6eYGk8m10fTkjkIZAXxIzhVBI2Ln6BoraVRtt91+tyX7333/AC/yPMvjt8Obz4jaNosFvoeheLba&#10;xv8A7VdeG/E929vpuoJ5MiKJisE4bY7pIqvE67kB4YKw8t8T/s3avq3w58IaLJ8PPh34jbS9buNU&#10;/sPXNRlbTtLtndmWys5G0+UtFggY8qJVCgKm0KB9P0VktPvT+5p/ml+W2g3rv2a+9Nfq/LruZnhf&#10;TE0Xw1pWnx6ZY6IlraxQjTdLObS02oB5UJ2JmNcbV+ROAPlXoPGPEXwt8fap8ZJ/EFha6RpGnNqV&#10;nNHrWm+LNUtZ5LSJYvNju9JELWd3K4WaISO4IjaPGGiWveqKrmfPzit7vKfKvw//AGXfF/gv9oWb&#10;xxcXlnqFrJqN/dyauupWkV9dQziUx288Y0f7RLEm+NBG9+yr5MbqBsSNdT4T/st6fZt4xtfG3wo+&#10;Htnaa815/pmj6hJqE6wXEu42aJLYwCCFR82I22mTL7AzM1fS1FL7Ki9rcvy/r+tym225ed/nr/mf&#10;P/h34A3Wi+G/EF5q3gjwH4r8VXmn2fh6KzusW1hdaXahFRJpBZyFC5DSmIROikRRhmEavVGP4L+N&#10;dU+B/gzwhr3hXwTqTeF5raJvDU2tXE2j61axWrQqJ3NiPL2yMsqxmCZMwp0JDJ9HUVTk5Xv1s/mt&#10;f8/vYl7ui8/utb8vyR8efEP9j/XfFnhXwtZaR4d8M+H7PTZdQe48HRa1HeaUslw8bJcRSX+jXShk&#10;VGRUW1j8tZSsbqoKt71pPgG+svDPw2sNT0DR/FOoaAsC3Gpa9qH2i6090h2NcW032MefNn5d2233&#10;Ak8Z216TRRzNLl6XT+7+vl0toJq7u/P8f6+fW4V88+C/hN490f4ta9rmo6B4abRfEFxPDqbTeLL7&#10;UQbFmdlSGwlskhidiUD7ZQhG4lXbmvoaioVlLm8mvv3G9Y8vo/u2Pnzwz+zTL4Yk1FrHSfCllLoO&#10;k32j+B7mK0DPZxXUkkrmYCJTGRvjiwjOWVZHJzM6DK/Z5+DfxH+A2i+L7a00DwjMt89tPp2mxa5H&#10;a2/nLlJjIbPRLWNMpsO8QO7FArNgAr9MUVSk1fz/AM2/xbbB+9a/R3/BL7rL+mfPek/C34gwfDr4&#10;dxXvhrwXP4v8C3UYso21u4ktru3+xSWsubk2Akt2YS7tixSA+WoLc8cD4w/Zb8feKvg/4d8HnQ/A&#10;NtFpmo6pdjS7WaH7FCLid5YDD9r0i7RBGJpY9iwI2ArLMoLIfsKilJ817/1/X66WKUmmn2/4P+Z8&#10;1+Lv2eNb8RXngPxJc+Cfhv4n8aaboP8AZGo3ninfdrb3AaBoruKQ2pkuTGY5iI28gnzTiRMk11Gr&#10;eA/GMPx/0/xtpHgnwK8EdhJpV7rj6xNa6pewStbMWeNdPfPlGBwkbTsDvHzJzXtlFX7R3v6v79/z&#10;f3+lslFRjyrsl9235L+rnzfpP7Pes2PxEGryeEPBvnJql7fXPjJdUnbWtXt5RNss7qM2eDCRJHGU&#10;aeRFWFCqfKiqfs//ALO2pfBrXvCd3a+DfBfh5Y9DvNO8Q3Wg6jK891O9xHJA4Bs4/PVFiIHmMvli&#10;dlQbUG76QoqYvltbp/k1+T227Le9S95tv+tb/n1389Fbh/jZ4R1bx78L9e8P6J/Z5vtQiWDy9TCe&#10;RLGXXzY2LwzoNyblBeGVQSN0bjKn5+8M/sqeI28A+GPCfivwj4G13R9J8Xf2v9juNSV4YbB4iJI4&#10;44NJt4dxd2YwrDFHIMhz8zE/XNFKPutvvb8Gn+n9XHL3o8r8/wAU1+TPlWb9mzxLL4X0jT77wJ8P&#10;fEdjpbapb2PhfU9YuV07Tori7M9vcW0gsW8uaJGMAVYVKqAY5kBZT7p8E/CuseBfhH4R8N6/9jOr&#10;6PpsOn3D6fcSzwSGJQgdXlVXO5VDEMMgkjc2Nx7aiq5ny8vz/P8Azf5bJJJ6y5v6/rT+m2zzjWNH&#10;8az/ABu0LWrXSNBk8JWWmXenzXc2szpf/wCkPbSF1thaMh2m1C4Mw3CQnK7cNwHhX4B3lr8dPFXj&#10;DVPh34Fto9Tu2ubDX7TVJbnUbBxD5fnx2z2KRxzTEBpXSUMflDNIEWvoaio6cvr+LuU23p6fgfIn&#10;wN/ZT8efCe+8Rzm+0sX17oNzpy6oL+1kGpXbFTHc3sEOj2ssjlgzeZLdXDp5jjMm9mK/D39knxFp&#10;vwr+JvgbxDong8aR4htUk0u0Sa2ubaG+RGUSSQ2+k2MK/MIT5ixtJ8gyTtXH11RV8769rfi3+bJ3&#10;afnf70l+SPkzxn+yzrPjbw34c0qT4a/CnRbLTr/ULiLStJmmhg05JrMwoUZbIC5czMs7ZjgUGGIY&#10;dlEg5fxZ+xb4w1uxsrK003wnaaHazyXEfhmLUYGsRNNa2iSz4vNFu4/NSW3nw4hEji5d96FnR/tu&#10;ilzNO69B9vK/4/1/V3f5N8Xfsoav4ojmuL3wn4Q1/XYPA9toena5r+ryT30Opxk4uHlXTlBKBsrc&#10;qqyZjwEQSNt7TVPgRft8boPH2n+BPhw2pahBpz3+t6lC0+oaZcQtL57Wu22UztJG6RrK0sJXy1JV&#10;wAle/UVXO7p+bf3u7/H8kTy6Nd/0SS/BfiwooorMoKKKKACiiigAooooAKKKKACiiigAooooAKKK&#10;KACiiigAooooAKKKKALdFFFegc4UUUUAFFFFABRRRQAUUUUAFFFFABRRRQAUUUUAFFFFABRRRQAU&#10;UUUAFFFFABRRRQAUUUUAFFFFABRRRQAUUUUAFFFFABRRRQAUUUUAFFFFABRRRQAUUUUAFFFFABXl&#10;vwZ/5Aem/wDYu6T/AOgzV6lXlvwZ/wCQHpv/AGLuk/8AoM1TL4GNbo9HooorhNwooooAKKKKACii&#10;igAooooAKKKKACiiigAooooAKKKKACiiigAooooAKKKKACiiigAooooAKKKKACiiigAooooAKKKK&#10;ACiiigAooooAKKKKACiiigAooooAKKKKACiiigAooooAKKKKACiiigAooooAt0UUV6BzhRRRQAUU&#10;UUAFFFFABRRRQAUUUUAFFFFABRRRQAUUUUAFFFFABRRRQAUUUUAFFFFABRRRQAUUUUAFFFFABRRR&#10;QAUUUUAFFFFABRRRQAUUUUAFFFFABRRRQAUUUUAFeW/Bn/kB6b/2Luk/+gzV6lXlvwZ/5Aem/wDY&#10;u6T/AOgzVMvgY1uj0eiiiuE3CiiigAooooAKKKKACiiigAooooAKKKKACiiigAooooAKKKKACiii&#10;gAooooAKKKKACiiigAooooAKKKKACiiigAooooAKKKKACiiigAooooAKKKKACiiigAooooAKKKKA&#10;CiiigAooooAKKKKACiiigC3RRRXoHOFFFFABRRRQAUUUUAFFFFABRRRQAUUUUAFFFFABRRRQAUUU&#10;UAFFFFABRRRQAUUUUAFFFFABRRRQAUUUUAFFFFABRRRQAUUUUAFFFFABRRRQAUUUUAFFFFABRRRQ&#10;AV5b8Gf+QHpv/Yu6T/6DNXqVeW/Bn/kB6b/2Luk/+gzVMvgY1uhfGH7QngTwHrtxpOtardW9xatF&#10;HdXEOk3lxZ2skoBiimuoomhilcMm2N3V28yPAO9c9d4T8XaZ420f+09IknltBcT2rfabWW2kWWGV&#10;opVaOVVcEOjDkc4yMgg1wC+HfiN4U8Xa5F4YtvDF54e1zU01KTUtXv7lLuwLJGkyC1SFluBiIsh8&#10;+HG8KRhMtwng/wCAniPw14803xgvhDwZa+JH8U6pqOqaxb61cPdz6ZcpMI4BIbEE7WmVjASse63V&#10;w26QleONnFN72/HTT5Pr13RvLd27/hrr+C06XsfQ1jqkOoXF9DElyj2cwglM9rLErMUV8xs6gSLh&#10;x86FlyGXO5WAsXNzFZ28txcSpDBEhkkkkYKqKBkkk9ABXzp4b+DPjy38N/FPw5b+HvB3w107xglx&#10;c2l74O1uaWWxu3tIbfeIv7Pt1yzRtI0gbcC33WPzVzvwx/Zb8R+Cvhr8SPD174d8L3sfiKzhgtdB&#10;n1O0bSZJV3gyyR2uhWaxuAyHf5UzP5cYO3YpqZpqMnHdK/q+33lJLmSb0bs/Jaan0V4D+I2j/Eiw&#10;mvdGi1iO2iZRv1bQ73TPM3DIaMXUMZkUj+JMj3qHx78U/Dvw1+wrrc181zfeYbez0rS7rUrqRUAM&#10;kggtYpJPLTcm6TbtUugJBZc4nwB+HrfDPwBFo8vgvwp4IuVkBmtPB83m2tywjRPtDt9ltz5rbcEF&#10;Dwq/Me0nj7w94utfGWl+K/BtnousXsNjNpl1pmu6jNYRNE8kciyxzxQT4ZWjIKmI7g4O5dmG0qKM&#10;anLF+73+X6uy8r67GdNuUbyWvb5/ovv2W51fg7xjo3xA8NWPiDw9fx6po18pe2vIgwSVQxXcuQDj&#10;IOD36jitmvm34nfAnxb8QNRGp6x4U8B+NNXutHis0vtW1G6s/wDhHboNKXm04fZbhg2ZI28xXgkZ&#10;oEORhfL4jX/2M9Y1bxN4r1YeEfAkl7qNzfT22qT6jN9okke1hS2uZVFlhJRcQGYhWba9zJIGZ0+d&#10;JJt30X39bf8AB6eVw1srav7ul/8AgdfO2iPsmuc8GfEDRvHy6qdIa+D6XeGwu4dR0y5sJY5giSY8&#10;u4jRmUpIjBwCrBhgmvlT9nf4T32peKZdXsfh5ofgp9L8T3983iCW11Ox1aS1eedo7CKK5soVNqyu&#10;ozHK0QXB8hZD8vsXh3w58V5Lj4inU9F8H6KfEiPc2V1Za/daibe5FnDbRpJE9hAGQ+SXLB8jONrd&#10;aVrQcutr2+7/AIPn8rX0suflvpff5vp9z/De9va3YRqzHJCjJ2gk/kOtVtK1KLWNMtL+3S4jguol&#10;mRbq2kt5QrAEB4pFV0bnlWUMDwQDXzD8Gf2efGXwy8F+OfD+o+DfAuv6PrX2Z7bw9d6pAlhM6/LN&#10;56Wuh20IBQId32eRmKKGOApW8f2f/Evir4X/AAt8IeMfAvgHU7XwjqNms9u2sT3MEljDbmJmjV9P&#10;X5mLcwEBGVArOQxApxXR9vx3+7/MzTfLdrXX8Fp959JXGoWtncWsE9zDDPdOY7eKSQK0zBS5VAeW&#10;IVWbA7KT2qxXy5qP7MN9qXgPwlaX/wAN/hrr2o+GNb1Kax0PVrhptOGm3JuGjgWZrBmi8szQ4iEJ&#10;Q/Z1wRxt9nk8IXs1j4ETUvDHhLXr/R5I3nu2ja1j0txFtM2nxNFMQw+6FMkeFP3+xmy/Ffj/AFr+&#10;Y3p+P4f1/wAA7yvKNM/ag+H2seIl0S1udfe+eTykZvCuqpbuxMoXbO1sIiHMEoRg2HMbBSxr1evN&#10;NI0nx3a/GHxRrdxovh1fDl7pltY2c0WuTtds1vJcuhkhNmEQObog7ZX2eXkb92BHUvSzF8J/tFeB&#10;/GV08FndaxYBbGbU/tGu+HdR0m3a2hKCaRZru3ijYJ5iZwxIBz0zWfb/ALU3w7uYLx0u9eE1qLZm&#10;spPCmrJeSLcM6wPFbm1EsqOY5MNGrD5G54Nef/Df4P8AxS8F6D4v046F4NH9uafcNINU8ValrcE9&#10;6Y9kMZils4TBakF98aOwAICKvNdb8KfAfxA+H+k+JpGsbESTW9uml+HrzxzqetWomQyeZKb68tTN&#10;Arq0a+UkboPJBABdqqWkW10V/wDP/gfe9Cennf8Ay/rovO+/d/DT4ueGfi7p1xfeGbi/nt4PLL/2&#10;hpN3pzlZEEkbqlzFGzoykEOoKnsa7KuK+C+h+IPCvwt8M6F4ntdNtNX0mwh09xpN9JdwSLDGsayB&#10;5IYWywXJXZ8ucZbrXa1U0lJqOwBRRRUAFFFFABRRRQAUUUUAFFFFABRRRQAUUUUAFFFFABRRRQAU&#10;UUUAFFFFABRRRQAUUUUAFFFFABRRRQAUUUUAFFFFABRRRQAUUUUAW6KKK9A5wooooAKKKKACiiig&#10;AooooAKKKKACiiigAooooAKKKKACiiigAooooAKKKKACiiigAooooAKKKKACiiigAooooAKKKKAC&#10;iiigAooooAKKKKACiiigAooooAKKKKACvLfgz/yA9N/7F3Sf/QZq9Sry34M/8gPTf+xd0n/0Gapl&#10;8DGt0ej0UUVwm4UUUUAFFFFABRRRQAUUUUAFFFFABRRRQAUUUUAFFFFABRRRQAUUUUAFFFFABRRR&#10;QAUUUUAFFFFABRRRQAUUUUAFFFFABRRRQAUUUUAFFFFABRRRQAUUUUAFFFFABRRRQAUUUUAFFFFA&#10;BRRRQAUUUUAW6KKK9A5wooooAKKKKACiiigAooooAKKKKACiiigAooooAKKKKACiiigAooooAKKK&#10;KACiiigAooooAKKKKACiiigAooooAKKKKACiiigAooooAKKKKACiiigAooooAKKKKACvLfgz/wAg&#10;PTf+xd0n/wBBmr1KvLfgz/yA9N/7F3Sf/QZqmXwMa3R6PRRRXCbhRRRQAUUUUAFFFFABRRRQAUUU&#10;UAFFFFABRRRQAUUUUAFFFFABRRRQAUUUUAFFFFABRRRQAUUUUAFFFFABRRRQAUUUUAFFFFABRRRQ&#10;AUUUUAFFFFABRRRQAUUUUAFFFFABRRRQAUUUUAFFFFABRRRQBbooor0DnCiiigAooooAKKKKACii&#10;igAooooAKKKKACiiigAooooAKKKKACiiigAooooAKKKKACiiigAooooAKKKKACiiigAooooAKKKK&#10;ACiiigAooooAKKKKACiiigAooooAK8t+DP8AyA9N/wCxd0n/ANBmr1KvLfgz/wAgPTf+xd0n/wBB&#10;mqZfAxrdHiHxD8AQeLv2qNXt9N+HGmHU7u00qQePdQ0i+gn06aB5XkktLtNPeGSUReSuGuoslVjy&#10;2Co2vDvxQ+Itx+0xdaNf2vii38H3lzd2KQzaNPJa2exD5M6zLpCRKHaPIdtQuFIlwUUnEf05RXFF&#10;2sntZ/j+VuhtLW9t9Pw/zPnH4Na14i8N/wDCUaT4l8Q/FPX7qxXU3uL3VvDsBtrJUu5PIe0kjsUe&#10;8lkiKuiQ/aEAXbtT5EOFpHj/AMX6f+zz4ktPBFh4km8W6dq07m81zwdc6PPLZT6lIWu44101Y5bj&#10;7OzSkRWsrbzueF2JRvquinzaW9Pwd/u6enUrT8b/AIW/4Pr03v8AI/hvxp8VvEXgXw1b6j4k8V6H&#10;qN14uXTn1TTvCtxc3Z094AzG6F1olqke2Q4W4W2SIAruLlJM3da17xnqvgvwRrdx4v8AihpMWl69&#10;qem6tcaL4RX7feW6i6Fpcy2L6bIzhlW2G6OERAyk7VKgp9V0U3JO9l/Vkv8AN+rv0JXn/Wrf6r5K&#10;xleFb6fU/DOlXd1a6hZXM1rHJJb6qsS3cbFRkTCImMSf3gh2g5xXx98R/ANrqHxL8d3v/CHWNz4f&#10;k8b+H7u/tJvhhqF7e6h5f2YSXEF6mI2jQLd7iIZQA0oLDz1z9rUU1K1TnS63+5p/p+vQFpHl/r+v&#10;meFeCfGUNv8AtEeL7WVfF9/Bqdra29teaj4Iuba1t5oZbsy26X6WEQeBVKMjTTSKTK2xzuIrjfhB&#10;4k+Kfj3xx4x07V9e8T2mjTabd/Ybw6G9glpOZlELwi+0W12sELbYzLeAbTvbhWf6noqHZqz7Nfha&#10;/qU3q2urT+7p87Hy14D8X+N7P4JzxLqvxMv9ZtIdLj1LWvEfhaP7VY7yiXqWFutpHLeSRLubzGiu&#10;EYlSGmwyUa98QPHNl8JdcutJ8SePLm4h1u1h0PWrz4fzSancxFY2uEu7BLBCYFzLiRYYCwVVD7vm&#10;f6loqpS5m21v/wAD8NNOuru2TFctrdP6/rp2SPBvEHiLW/Bfw98KeM4vGfjLXdEs7qRdVt9T0O1s&#10;9S1GO4zDArWzWMLxtHcNCFVUjYq5LF8DPq3w50vXtF8DaLZ+KNYl1/xDHbqb/UJo4UaSY/MwxDHH&#10;HhSdoKouQoJGSaPGPw18I/ET7B/wlXhXRfE32CQy2n9sadDd/ZnOMtH5inYTtHIx0FdHQ5Kz/r+v&#10;P5Cs9PJHnGoFviF8UoNNCRzeG/CbJeXjHDLNqrKGt4ev/LCNvOYEffltmByhrvdUjupdMu0sZFhv&#10;WhcQSSDKrIVO0kdwDirVFZSXNDk/rX+vuSLTtLm/rT+m/Vs+W/hR4Y+Gekyafdy/CnxJYeMNN0e4&#10;/wCEk1GXwxfItxL5Wy5NxJt2arLIzShWi+1Md7lSA5J1fhT4j8P6P8GPE+iaTpfjLwJp9hqeoPbp&#10;pfgK/gntra41CZ4DaWs1g6yjYykosL7A3zKtfR9FbSnz3T6/5vby10XQlaJLs7+e1tf1fp2PlrS/&#10;F3iLVvg78I9K8P3/AI28Eamt5Y6LrL2XgGSBokFtiUmCfTzFBGH2BZkRYUJ7qpWo/Enj7Vrz4W+F&#10;pNXn8fajrGn+KMSxf8K8nuW1S1ttUTbNdQ/2Y4iP2XZMkkIhJcExncu0fVNFHP73Nbrf8vwutvML&#10;flb8/wAdVr5Hzx8WvHniO61u2m03xH448E6Dc6NDd6Rc6D4BuNYNzdu8nmpfwGzmmhWNVtyIiLZ2&#10;82T94SCI8Hxd8U/iRoPx48O2VtD4puvCqS2FpeLHoFzLa3cckY826Kw6TLsw0nO7UIShiO6HaP3n&#10;1LRUxai07aJ3/PT+vu2sSvJNd1b021/D+tb+DeCNb8LaX+0l4v8A7H8Ja3pE2uWNnb3Wpx+C9RtL&#10;W9voJr0yvLdm1WJzseLEzPtcFQrN0r2TxXHp0vhfV01ex/tPSms5hd2X2Nrz7RDsO+PyFVml3Lke&#10;WFYtnABzitWioqL2kOR9rFX/AHjn3t+CS/T7z5C/Zz+G+i+Afgpqnia60aTwhr0sMemDU/Bvw6ud&#10;N1aG2aG0DRvYS2k0ly4nSQmZ45lO52UopKJsaX4u8Rat8HfhHpXh+/8AG3gjU1vLHRdZey8AyQNE&#10;gtsSkwT6eYoIw+wLMiLChPdVK19S0VtKpzPXy/D/ADu7+utybaPu7/irX+Wn3aWPlDUvHXjPWPBm&#10;n2msav4+sNKUatZXGq2Xw/a9vtTmjuilql3ZtYtiCW1IctHBGjsWXzYiNjU/DHipvCPhT9nw32me&#10;OLZ9E0+CPU9Btvh5d3VvaBbG4t2l3LYSywTLKFjCxTjMb5w8b7j9d0Uoz5Va3W/5/wCenZW66ty9&#10;6/o199l+n3+Wh8y+IvGXjfTfiR4l1S38S+PJdA0zX9Htrbw9D4JaW0uLScx/bGEy2BmlSNfOYNHJ&#10;+7ZAHZt6LVbT/Hnjab43+ENE1LxZ4u0ufUtd1CLUtAl8MwRaQtrBDczW6Wl/JaDzQ6RQl9k0rkM/&#10;+oKlR9R1z9t8O/Ctn4yuvF1v4Z0eDxXdRCC412OwiW+mjAUBHnC72XCIME4+VfQVMWlZev5K3yuv&#10;xB6p/wBf18v+G8K/Z78afEnxR8Wdej8S32vXfhlbWeS3W+0S4sLaOTz08rYLnSLKRf3ZbEYnuyMN&#10;ufhWf3fx14ti8D+Fb/V5IGvJYVCW1lGwWS8uHYJDboTxvkkZEGeMsM8VvUUpaxUeyt/XmNfG5d3t&#10;+hy3w28Jz+EfC8UWoyQ3OvXsjX+r3cClVnvJMGVlzzsHCICSVjjRc/LXlP7R2h+BdU+IHw/ufHHg&#10;Gbxrp1tHfh2TwZdeIEgDJGFDCC2m2ZYDAOM4z2zXv9FEved3/X9fkStFb+vmfKa69e+Bm+EB1hPH&#10;F0umzz3EulQ+DbrWo7awlivVtXluUsJZo7qNGt4WVJlfDOHVgzMdD4gfFb4haL+0To9pp1j4o/4Q&#10;0XVna3FrDotzc2k8MqjzLjMWky42mQZLahCUMR3Q4H7z6coq+f3lJ62d/XW+v9fpZNXi1/dt/wAF&#10;ff8Al8/lU+PvGz/GDw1o2peMfGmiT6hrOpRaloieFYBpkVrBb3U1utleyWR88ukULMEkmdtzcQkF&#10;BX8C+PPinp3h+0uJtb8ZeK9b1fwrqV8lr4g8EtZ29hqEEqC3T91ZwFXdBP8Au5ZP3hRCmwSID9JW&#10;3w78K2fjK68XW/hnR4PFd1EILjXY7CJb6aMBQEecLvZcIgwTj5V9BXQVC0S72/Rr17PvdGjfvXX9&#10;f193l0Pmax8deM7fwf47l0bxL428Q21tpkDWOreKvBFzYahDfPIyNHBBDpaNNHs2NuFnP5TEs3mL&#10;8i863ijxvrX7Lvi8+Lb7xpPrl1dXVtpq2/hA6nPeJ9mBjt5bWTRYiYHfejyS2UQ6gPjazfXdFUpW&#10;vp2/O/8AwPTe+t5j7rT7O/4W/wCD67W0t83/AB3+Kfiq68AeFtQ+Hs/ibR5ryaYTqvhXU4brbGu3&#10;Do2i37QrvIO2S3jMg5SQBSG9w+Hlxql34B8OT639o/tmXTrd737ZEkU3nmNTJvRAFVt2cgAAdMCu&#10;goo5lZq27uQo2UVfZW9TgfHf/JRPh39r/wCQZ9ru9ufu/bfszeRn/tn9pxn+Lb3xXjfhbwf4QXxt&#10;Eda+Gut3/wAXINcuruTxImiXcMU2JZJIJZdU+WCW1Efk7bczPs2xqIQ0YVfqKio807em/T/L+rF9&#10;Lf11/wA/6vY+cfhP4q+IHiDXIbUeJPE17qF1pM8uqxeL/BEthpmj3/7vy1tHEFqbiIO0qmP7ROzI&#10;isJRgs8Hxz8J+L7zwfpMfjbVbLxJdJ4g0+bSr7wV4Hvxd6RMkhLXeFubxhtX+LCAcqS2/FfStFVz&#10;e9GW1mn9zv8A1u/MWtpRvumvvVv66eR8b6LF4i8G+IvHN5NJ4n0fXNX160bxT4u8O+C7y9uXRbFt&#10;kenia0mE1tHOnkqyxzBIzuIVpfMrovFfxA8dW/gPwXIniXx3ptxc61dQTapYfD+a9vLnSVLqtxd2&#10;i2Lm2uMCPZ8kQLNvMLIDEPqaijm/T8LaemlrbW0t1G9W/n+v+d773S1srHyH4uutd8LfFPV7vRNZ&#10;+IdnLfeFtMZdY0z4fi7l17Uo2ujHHfSCy8qLEcsKuoS3xuCmWLyyo7qXxvcaX+0B4bn1i38V3E0m&#10;iS6ffW1t4KubrTdNvJWs2UQajFYltjkS+YTctEPKXdtKivoKinGVndrv+v6P8FZLqpXf3f5f5fi7&#10;t9Pka41bxJqnxw+Ht74iHjHUdQ03xJfC80t/AzvpWjwPb3UEEtrqMVsCUcPAHYzzBvM3MsIQhOz+&#10;EfiCbxBdfEzw/aX/AI4tdQ1S8e907xFq3gl9HnMZs7aPd50unQ28kiSBkTzleQrGud6qDX0NRUu0&#10;ocj7W/r7ir+/zry/Bv8Az9PI+a/hP4q1eH4NajbeIte+LUt5a6dZR3etap4Sje9tbpkCSwWduun+&#10;bdbGGWleCdCHyJWwxXntU+I3j61/Zr8Ar4G0rXdJ1GxNppniBpPC13pl5ZoloSTbWv8AZVwNpmES&#10;FobKWMKzAeWBvT61oq5T5m3bez+7/h3+t+qjaOi8/wAf6/ysfJPi74lfFlPgd4Iure+1ez8VXVxd&#10;rez6b4e1Rp5Yo2ZYmlDeHpzE2ChZWsoBKctEyINp9Y0u41O71j4OT332n/hLJdPmfWftMSRTfZDZ&#10;gz+aiAKv+l/YuABg8AAbq9eoo5lrpu7+mjVibPTy/wAzl9SvPL+IWjW/9ra9B5lpO39m22l+Zpk+&#10;CPnnuvs7eVIv8KefHuyflfHHUUUVn0sV1LdFFFegc4UUUUAFFFFABRRRQAUUUUAFFFFABRRRQAUU&#10;UUAFFFFABRRRQAUUUUAFFFFABRRRQAUUUUAFFFFABRRRQAUUUUAFFFFABRRRQAUUUUAFFFFABRRR&#10;QAUUUUAFFFFABXlvwZ/5Aem/9i7pP/oM1epV5b8Gf+QHpv8A2Luk/wDoM1TL4GNbo9Horx3Xvih8&#10;TdN+JEfh2w+G+h32nXC3FzbXk3it4bqa0glto5ZfIFkyK3+lBlQzDIRslTgGh4F+PniXxj8WtS8G&#10;f8I74UZNJvJYNVOmeLJbrUNPhAk8mea1axjVRIyoAnnbsSbgGUE1xRXPbl6pv5Lf7jeXuJt7L/g/&#10;5f1dHuNFfPfgr9pfxL8R9U1qz8M+D/DWsTWdtNMthB41h/tGzlWURx2+p2pt99lI4LkhTMEMTqST&#10;tDdx8H/iF428ePfy+JfBukeHtOhlubWC80rxA+o+bPb3UttKjI9pAyDdEWVhuBUjO08UWennr+f+&#10;X9XQPS9+jsemUUUUgCiiigAooooAKKKKACiiigAooooAKKKKACiiigAooooAKKKKACiiigAooooA&#10;KKKKACiiigAooooAKKKKACiiigAooooAKKKKACiiigAooooAKKKKACiiigAooooAKKKKACiiigAo&#10;oooAt0UUV6BzhRRRQAUUUUAFFFFABRRRQAUUUUAFFFFABRRRQAUUUUAFFFFABRRRQAUUUUAFFFFA&#10;BRRRQAUUUUAFFFFABRRRQAUUUUAFFFFABRRRQAUUUUAFFFFABRRRQAUUUUAFeW/Bn/kB6b/2Luk/&#10;+gzV6lXlvwZ/5Aem/wDYu6T/AOgzVMvgY1ui/qXwyuNQ+KGm+NB4y162+wWstnHoUMdj9geKQxtK&#10;rFrYz/M0MTZEwIKADALA89ovwBm0fxkdf/4WP4uu1a7nu306SPS4oX83eTE0kNkk7RKz7ghlxuVS&#10;ckV6zRXCtPx/Hc6HqrM8v8E/A2XwjfW99e/ELxb4tvrHS5tJ0678QNYSz2MUpiMjrJHaRtLITBCS&#10;05lyUyc5bO98L/hzL8M9Fu9NfxVrXipLi8nvhNraWayRPNI0soX7NbwrhpHdvmBILYBAAA7Kiqcm&#10;9/66iCiiipAKKKKACiiigAooooAKKKKACiiigAooooAKKKKACiiigAooooAKKKKACiiigAooooAK&#10;KKKACiiigAooooAKKKKACiiigAooooAKKKKACiiigAooooAKKKKACiiigAooooAKKKKACiiigC3R&#10;RRXoHOFFFFABRRRQAUUUUAFFFFABRRRQAUUUUAFFFFABRRRQAUUUUAFFFFABRRRQAUUUUAFFFFAB&#10;RRRQAUUUUAFFFFABRRRQAUUUUAFFFFABRRRQAUUUUAFFFFABRRRQAV5b8Gf+QHpv/Yu6T/6DNXqV&#10;eW/Bn/kB6b/2Luk/+gzVMvgY1uj0eiiiuE3CiiigAooooAKKKKACiiigAooooAKKKKACiiigAooo&#10;oAKKKKACiiigAooooAKKKKACiiigAooooAKKKKACiiigAooooAKKKKACiiigAooooAKKKKACiiig&#10;AooooAKKKKACiiigAooooAKKKKACiiigC3RWJceKobe4liNtOxjYqSAMHBx61H/wmEH/AD63H5L/&#10;AI16Bzm/RXIN8QzLc3MNloGpaj9ncRyvA9uqo5RX2/vJVJO11PA70v8Awnd9/wBChrH/AH+sv/ki&#10;gDrqK5H/AITq+/6FDWP+/wBZf/JFH/CdX3/Qoax/3+sv/kigDrqK5H/hOr7/AKFDWP8Av9Zf/JFH&#10;/CdX3/Qoax/3+sv/AJIoA66iuR/4Tq+/6FDWP+/1l/8AJFH/AAnV9/0KGsf9/rL/AOSKAOuorkf+&#10;E6vv+hQ1j/v9Zf8AyRR/wnV9/wBChrH/AH+sv/kigDrqK5H/AITq+/6FDWP+/wBZf/JFH/CdX3/Q&#10;oax/3+sv/kigDrqK5H/hOr7/AKFDWP8Av9Zf/JFH/CdX3/Qoax/3+sv/AJIoA66iuR/4Tq+/6FDW&#10;P+/1l/8AJFH/AAnV9/0KGsf9/rL/AOSKAOuorkf+E6vv+hQ1j/v9Zf8AyRR/wnV9/wBChrH/AH+s&#10;v/kigDrqK5H/AITq+/6FDWP+/wBZf/JFH/CdX3/Qoax/3+sv/kigDrqK5H/hOr7/AKFDWP8Av9Zf&#10;/JFH/CdX3/Qoax/3+sv/AJIoA66iuR/4Tq+/6FDWP+/1l/8AJFH/AAnV9/0KGsf9/rL/AOSKAOuo&#10;rkf+E6vv+hQ1j/v9Zf8AyRR/wnV9/wBChrH/AH+sv/kigDrqK5H/AITq+/6FDWP+/wBZf/JFH/Cd&#10;X3/Qoax/3+sv/kigDrqK5H/hOr7/AKFDWP8Av9Zf/JFH/CdX3/Qoax/3+sv/AJIoA66iuR/4Tq+/&#10;6FDWP+/1l/8AJFH/AAnV9/0KGsf9/rL/AOSKAOuorkf+E6vv+hQ1j/v9Zf8AyRR/wnV9/wBChrH/&#10;AH+sv/kigDrqK5H/AITq+/6FDWP+/wBZf/JFH/CdX3/Qoax/3+sv/kigDrqK5H/hOr7/AKFDWP8A&#10;v9Zf/JFH/Cd33/Qoax/3+sv/AJIoA66iuPT4ibLu2gvNB1LTjcuY4nne3ZWYIz7f3crEHarHkdq1&#10;P+Eqi/59Z/yH+NAG5RWH/wAJVF/z6z/kP8aP+Eqi/wCfWf8AIf40AblFYf8AwlUX/PrP+Q/xo/4S&#10;qL/n1n/If40AblFYf/CVRf8APrP+Q/xpf+Epi/59Z/yH+NAG3XlvwZ/5Aem/9i7pP/oM1d9Brond&#10;ALWVQzBdzFeMnHrXA/Bn/kB6b/2Luk/+gzVMvgY1uinrP7TXgHQfFc/h28utcGowztbyPD4Y1Sa1&#10;VleNHP2lLYw7VaaJWfftUyKGIzXd+E/F2meNtH/tPSJJ5bQXE9q32m1ltpFlhlaKVWjlVXBDow5H&#10;OMjIINchrGj+NZ/jdoWtWukaDJ4SstMu9Pmu5tZnS/8A9Ie2kLrbC0ZDtNqFwZhuEhOV24bzTwf8&#10;BPEfhrx5pvjBfCHgy18SP4p1TUdU1i31q4e7n0y5SYRwCQ2IJ2tMrGAlY91urht0hK8cbOCb31v6&#10;3t+O+/32Z0S027/hZv79F/T0+hrHVIdQuL6GJLlHs5hBKZ7WWJWYor5jZ1AkXDj50LLkMudysBcr&#10;wX4Y/Dnxl4NPxAs5vhv8O9K0HxFLLqEek6TrszW8lw1rDA0M0Z0uNdkpidnkwx+cjY/JrkPAv7LW&#10;o+H/AIQXXh6TwD4B0rW/Os2ufsep3F3B4jghl3taX0zWUciQEYRY9s8aLhfLMa+WRq1vl/wfu++3&#10;QX/B/r+tPM+kdB8XaZ4mvNatLCSd7jRrz7Bexz2ssBjm8tJML5irvUpIjB0yp3cE81jfED4seH/h&#10;jNpMOtrrMk2qySRWcWj6Df6o8jom9lK2kMpU7ct82MhWIztOOM/Zw+FuufC2PxlBqXh7wx4W0vVt&#10;VTUdO0nwtqNxd29mpt4oXhAlt4Qigwhx5ahf3pARduXn+P3gfx94yuvBkvgS+tdJl0rUZby7v31N&#10;LS5RGt5IQsIl0+9ifImYnegxsAB+bcrkkpJLy++2v4ijrdvzPTPDviDT/Feh2OsaVcreabfQrPBM&#10;qldysMjKkAqexUgEEEEAjFaNfKPxw/Za8XeJr7woPB/9hX0Hh60QWV7r1zb297FeeeZZbgytpV24&#10;aRgjbrZ7RlYNjPybOq1/4FX3if8AaGi8bax8M/AOs6UbW0t2vL7V5nu45YmL/a/sx08xSTR7vLiZ&#10;pAyqp2ugkZaIpSa16v8ADZ9N/kJ3in5JfPa6+Xz2PfLXULW+kuY7a5huJLWXyJ1ikDGKTarbHA+6&#10;21lODzhge4qxXg/g74CS+BfjhrfiTRvBXw90/StU1GTUJfEUdmf7b2SW0aSWqIsCKgaZGlMpncMG&#10;YGLc28YX7P8A4B0C4+IuqXWneEW0Xw/4KmurfwvLfeGLjSZv9PYT3bR+fBGSiMDCpjzldxbOVYqM&#10;eZL0u/J9V9+n/As25e7f1sv69P63t7r488eaR8NfC954h15r2PSbNd9xLYadc3zxr3cx28bvtAyS&#10;23CgZJAqeHxZZXHhQeIVg1IWBtjdeS+lXSXmwDOPshjE+/H/ACz8vfnjbmsH416D4h8WfCzxLoPh&#10;i10y61bVrGbT0GrX0lpBGsqMjSF44ZmJUNkLs5xjK9a8z+JngH4n/Fv4d+LND8SeDPh7qZ1SNLfT&#10;tJv9dmubTT28qUG8EzaXuaYO8ZVPLGNpIkU8FR137/16miUbxu9z6CVtygjOCM8jBrJ0/wAWabqf&#10;iTV9Agkm/tXSoree6iktZY1Ec2/ymSRlCSA+VIMoWwUIODxXgPx++CvxC+OngXwzp93ovg+G8smu&#10;Gu9Nm1GG7gSQqEhlinvNHuVbCb9yi2icFxtlwCHxfFP7OvjnxhrlpqOv+D/h/wCKbkeFbHQlutb1&#10;6+lk068iMzSX0A+xEPJumBVh5UvycSx7jTtv62/B/wDDdtd9zOOqXN1V/R3Wn5v5aXuj6jk1SGLV&#10;oNOZLk3E0Mk6utrK0IVCgIaUL5atlxhGYMwDFQQrEZGh/EDRvEXijXPDtm18mraMInu4bzTLm1TZ&#10;IXCPFJLGqToTFIN0TOuVPNeWf8K18aaN8a9D8V6Z4S8F6glnpR0S/wDE13rM1trGpwubUmWVE09w&#10;TGYJNsZnIbf95Oa39H0z4lRfGjVddvPDvhWLw1eWUOmrPB4kuZLxY4JbqSOUwHT1Tc/2hQU83CbS&#10;Qz9Krlj3vv8Anp+H4+gXfK3bXT9L/dr93melWmsW95NqEarcRGxl8mZ7i2khQnYr5RnULIuHHzoW&#10;XIZc7lYCexvrfUrO3vLO4iu7S4jWWG4gcPHIjDKsrDgggggjrmvDPhb8I9e0mXx7oniH4eeANC8F&#10;+Kp5LybT9B1OS8j8xraCB0ktX0+CNxIYnkZi2ctgq3LVzfhX4B2fgv4E+KPCXjXwP4N0bwxNpltZ&#10;z2/gXRZ9Uu9QuI1C/b5oktVaSQuI3WIQyFChJkcH5Zskm2+i/wDtvu6f5Xaq12ku9v8AL/g/52v9&#10;O0V4J8JfBJ8SfCPxD4m1PwFocvivxzGtxqvh/W7CTTrabykEENtcrJbNIFCJk74n5dsAqRXuGk2/&#10;2PS7O3+y29j5UKR/ZbQ5hhwoGxDtXKjoPlXgDgdKJR5W12t/wfuIjLmSfct0UUVJQUUUUAFFFFAB&#10;RRRQAUUUUAFFFFABRRRQAUUUUAFFFFABRRRQAUUUUAFFFFABRRRQAUUUUAFFFFABRRRQAUUUUAFF&#10;FFABRRRQB558RbnxDZ+H/EM/hKxsdS8TRxSnT7XUpmit5Js/KHYDOO+3KhiApdAd64nwji1iH4b6&#10;EPEN/c6nrrRyPfXV4uyV5mlcuCgACYJICAAKAFAAAFdJqnijTLfU7yKSPUzIkzq3l6NfSLkMQcMs&#10;BVh7gkHsTVZvGGlN1TVj/wBwPUP/AJHr0bM5zOs9cGj33iMFc7tRQ/ex/wAudtU3/CcL/wA8/wDx&#10;/wD+tXNa9a2eqajc3NtfajbR3EgleKXw1qUnziNI8giNe0a9qzv7Ci/6Ct3/AOEpqn+FUI7b/hOF&#10;/wCef/j/AP8AWo/4Thf+ef8A4/8A/Wrif7Ci/wCgrd/+Epqn+FH9hRf9BW7/APCU1T/CgDtv+E4X&#10;/nn/AOP/AP1qP+E4X/nn/wCP/wD1q4n+wov+grd/+Epqn+FH9hRf9BW7/wDCU1T/AAoA7b/hOF/5&#10;5/8Aj/8A9aj/AIThf+ef/j//ANauJ/sKL/oK3f8A4Smqf4Uf2FF/0Fbv/wAJTVP8KAO2/wCE4X/n&#10;n/4//wDWo/4Thf8Ann/4/wD/AFq4n+wov+grd/8AhKap/hR/YUX/AEFbv/wlNU/woA7b/hOF/wCe&#10;f/j/AP8AWo/4Thf+ef8A4/8A/Wrif7Ci/wCgrd/+Epqn+FH9hRf9BW7/APCU1T/CgDtv+E4X/nn/&#10;AOP/AP1qP+E4X/nn/wCP/wD1q4n+wov+grd/+Epqn+FH9hRf9BW7/wDCU1T/AAoA7b/hOF/55/8A&#10;j/8A9aj/AIThf+ef/j//ANauJ/sKL/oK3f8A4Smqf4Uf2FF/0Fbv/wAJTVP8KAO2/wCE4X/nn/4/&#10;/wDWo/4Thf8Ann/4/wD/AFq4n+wov+grd/8AhKap/hR/YUX/AEFbv/wlNU/woA7q38bLJPGvl/eY&#10;D7/v9K8E0uHxP/wj1hHJrfiZp/7D0uJ5G1i4LmU6qXlcnfneY/kLddny528V6CNDiUgjVrwH/sVd&#10;U/wqb+zn6/25qGev/Ir6rQO52lx42WOeRfL+6xH3/f6VH/wnC/8APP8A8f8A/rVxJ0OJiSdWvCf+&#10;xV1T/Cj+wov+grd/+Epqn+FAjtv+E4X/AJ5/+P8A/wBaj/hOF/55/wDj/wD9auJ/sKL/AKCt3/4S&#10;mqf4Uf2FF/0Fbv8A8JTVP8KAO2/4Thf+ef8A4/8A/Wo/4Thf+ef/AI//APWrif7Ci/6Ct3/4Smqf&#10;4Uf2FF/0Fbv/AMJTVP8ACgDtv+E4X/nn/wCP/wD1qP8AhOF/55/+P/8A1q4n+wov+grd/wDhKap/&#10;hR/YUX/QVu//AAlNU/woA7b/AIThf+ef/j//ANaj/hOF/wCef/j/AP8AWrif7Ci/6Ct3/wCEpqn+&#10;FH9hRf8AQVu//CU1T/CgDtv+E4X/AJ5/+P8A/wBaj/hOF/55/wDj/wD9auJ/sKL/AKCt3/4Smqf4&#10;Uf2FF/0Fbv8A8JTVP8KAO2/4Thf+ef8A4/8A/Wo/4Thf+ef/AI//APWrif7Ci/6Ct3/4Smqf4Uf2&#10;FF/0Fbv/AMJTVP8ACgDtv+E4X/nn/wCP/wD1qP8AhOF/55/+P/8A1q4n+wov+grd/wDhKap/hR/Y&#10;UX/QVu//AAlNU/woA7b/AIThf+ef/j//ANaj/hOF/wCef/j/AP8AWrif7Ci/6Ct3/wCEpqn+FH9h&#10;Rf8AQVu//CU1T/CgDqJfEI1jxF4fjCbdl6zZ3Z/5dbiu3ry7QbCz0nWLS+nv9QuEt3aQRReGdSjL&#10;MY3QZJRuAHPau2/4TTS/+eWq/wDgj1D/AOR6mwzborE/4TTS/wDnlqv/AII9Q/8Akej/AITTS/8A&#10;nlqv/gj1D/5HoswNuisT/hNNL/55ar/4I9Q/+R6P+E00v/nlqv8A4I9Q/wDkeizA268y+OEnjBG8&#10;ADwXdta6g3ieMXSsC0M1r9ivC8cy5G6MkJkZGCFYFSoYdl/wmmlf88tV/wDBHqH/AMj04eNtLXIE&#10;erD/ALgeof8AyPRZgdLZlz9nMiqkm+PcqMWUHIyASBkZ74H0rkfgz/yA9N/7F3Sf/QZqvQ+PNKR4&#10;yYtWwrqxxoWodiD/AM+9VvhDbTWemWVvcRPBPFoGlRyRSKVZGCzgqQeQQe1TP4GEd0cDr37TWs6b&#10;4s8YeGLTwhpsuuaDrdlp8CX2uSW8GoWlz9lH2iORbRyJImvrUSQ7SFEoIkbIB9D0345eDdW8Xjw3&#10;bajdtftcy2UVy+l3cdhcXMYYyQQ3rRC3llXZIDGkjMDFIMZRgMLUP2b9F1jxFrOr6hr+u3cuoeIL&#10;HxKkLPbJHZ3VssUarEUgVjG8cMUbrIz5CAgq/wA1X9K+B8Wl+JLW+PjDxDd6HZ6hNqdp4XnWx+wW&#10;88hkbcrrbLcsFaV2VWmYAkcEAAci5eWCe9tfuX/B9X1Stbol15fl+P4ba9ujep6XRRRWYBRRRQAU&#10;UUUAFFFFABRRRQAUUUUAFFFFABRRRQAUUUUAFFFFABRRRQAUUUUAFFFFABRRRQAUUUUAFFFFABRR&#10;RQAUUUUAFFFFABRRRQAUUUUAFFFFABRRRQAUUUUAFFFFABRRRQAUUUUAFFFFAHlmsR/EybWNQawu&#10;PDENj9plFul1aXDS+WHIXcVmAJIAPAHXpVT7N8V/+fzwh/4BXP8A8frqb7xELe/u49mdk8i/e9GP&#10;tUP/AAk/+x/49/8AWr6L29tPZx+7/gnz31WT19vP74//ACJzn2b4r/8AP54Q/wDAK5/+P0fZviv/&#10;AM/nhD/wCuf/AI/XR/8ACT/7H/j3/wBaj/hJ/wDY/wDHv/rUfWP+nUfu/wCCH1OX/QRP74//ACJz&#10;n2b4r/8AP54Q/wDAK5/+P0fZviv/AM/nhD/wCuf/AI/XR/8ACT/7H/j3/wBaj/hJ/wDY/wDHv/rU&#10;fWP+nUfu/wCCH1OX/QRP74//ACJzn2b4r/8AP54Q/wDAK5/+P0fZviv/AM/nhD/wCuf/AI/XR/8A&#10;CT/7H/j3/wBaj/hJ/wDY/wDHv/rUfWP+nUfu/wCCH1OX/QRP74//ACJzn2b4r/8AP54Q/wDAK5/+&#10;P0fZviv/AM/nhD/wCuf/AI/XR/8ACT/7H/j3/wBaj/hJ/wDY/wDHv/rUfWP+nUfu/wCCH1OX/QRP&#10;74//ACJzn2b4r/8AP54Q/wDAK5/+P0fZviv/AM/nhD/wCuf/AI/XR/8ACT/7H/j3/wBaj/hJ/wDY&#10;/wDHv/rUfWP+nUfu/wCCH1OX/QRP74//ACJzn2b4r/8AP54Q/wDAK5/+P0fZviv/AM/nhD/wCuf/&#10;AI/XR/8ACT/7H/j3/wBaj/hJ/wDY/wDHv/rUfWP+nUfu/wCCH1OX/QRP74//ACJzn2b4r/8AP54Q&#10;/wDAK5/+P0fZviv/AM/nhD/wCuf/AI/XR/8ACT/7H/j3/wBaj/hJ/wDY/wDHv/rUfWP+nUfu/wCC&#10;H1OX/QRP74//ACJzn2b4r/8AP54Q/wDAK5/+P0fZviv/AM/nhD/wCuf/AI/XR/8ACT/7H/j3/wBa&#10;j/hJ/wDY/wDHv/rUfWP+nUfu/wCCH1OX/QRP74//ACJzn2b4r/8AP54Q/wDAK5/+P0fZviv/AM/n&#10;hD/wCuf/AI/XR/8ACT/7H/j3/wBaj/hJ/wDY/wDHv/rUfWP+nUfu/wCCH1OX/QRP74//ACJzn2b4&#10;r/8AP54Q/wDAK5/+P0fZviv/AM/nhD/wCuf/AI/XBftYS/8ACXfBptE+3X2kf2h4i8O2v9oaVc+T&#10;d2u/W7FfNhkwdki53K2DhgDjivLYv2iNf0Lxp8TdTbR7e9+ImlaD4N8NalptoB9mXVLnUdQiEkAe&#10;VBJCRfQ3EaNNGWR1SSSB9/ln1j/p1H7v+CP6nL/oIn98f/kT6P8As3xX/wCfzwh/4BXP/wAfo+zf&#10;Ff8A5/PCH/gFc/8Ax+vDbf8Aae+J9qsej6l4V0+DxJOL/SrVmiQq+qn+zWsPPhtry5FtGIr27mmi&#10;86SU29lJcLtXKDS8UfH/AFrx1+zj8b/EdnaX3hpLDSL8aHPh7W+g26NDM/mMGO24gvJLqF9hHlyW&#10;7IfnjY0vrC/59R+7/gh9Tl/0ET++P/yJ7B9m+K//AD+eEP8AwCuf/j9H2b4r/wDP54Q/8Arn/wCP&#10;15x4mbwN+z/Zi98BeFvDXhTxPq8tppUFrp0KWcMy3OoWlp9qntYDGLpbZ7qJucMokaNZIvPZji2X&#10;x5+JusfEo/Dqyk8Jpq9j/aSah4iuNPuRbt5EOj3MUsNkLjdyuqmFo2uOSgmEgA8hn9Y/6dR+7/gh&#10;9Tl/0ET++P8A8iew/Zviv/z+eEP/AACuf/j9H2b4r/8AP54Q/wDAK5/+P14Jqn7Y3iiTwLeeMrCy&#10;8N2OnyeDH1ux0y6mluZPtw0k6j5D3CMo81A0WbNoo2kgc3Mc7bJYY+X/AGxvjlfXGvaroOj6hBaz&#10;eE9Pm1OG8025Zb2zvrjw14oyGdW/dsqQWsiABWHmbskMuF9YX/PuP3f8EPqc/wDn/P74/wDyJ9R/&#10;Zviv/wA/nhD/AMArn/4/R9m+K/8Az+eEP/AK5/8Aj9bOl+I7yHS7OPUpLe71FYUW5uLWMwQyShRv&#10;ZI2ZyilskKXYgEAs2Mm1/wAJP/sf+Pf/AFqf1j/p1H7v+CL6nL/oIn98f/kTnPs3xX/5/PCH/gFc&#10;/wDx+j7N8V/+fzwh/wCAVz/8fro/+En/ANj/AMe/+tR/wk/+x/49/wDWo+sf9Oo/d/wQ+py/6CJ/&#10;fH/5E5z7N8V/+fzwh/4BXP8A8fo+zfFf/n88If8AgFc//H66P/hJ/wDY/wDHv/rUf8JP/sf+Pf8A&#10;1qPrH/TqP3f8EPqcv+gif3x/+ROc+zfFf/n88If+AVz/APH6Ps3xX/5/PCH/AIBXP/x+uj/4Sf8A&#10;2P8Ax7/61H/CT/7H/j3/ANaj6x/06j93/BD6nL/oIn98f/kTnPs3xX/5/PCH/gFc/wDx+j7N8V/+&#10;fzwh/wCAVz/8fro/+En/ANj/AMe/+tR/wk/+x/49/wDWo+sf9Oo/d/wQ+py/6CJ/fH/5E5z7N8V/&#10;+fzwh/4BXP8A8fo+zfFf/n88If8AgFc//H66P/hJ/wDY/wDHv/rUf8JP/sf+Pf8A1qPrH/TqP3f8&#10;EPqcv+gif3x/+ROc+zfFf/n88If+AVz/APH6Ps3xX/5/PCH/AIBXP/x+uj/4Sf8A2P8Ax7/61H/C&#10;T/7H/j3/ANaj6x/06j93/BD6nL/oIn98f/kTnPs3xX/5/PCH/gFc/wDx+j7N8V/+fzwh/wCAVz/8&#10;fro/+En/ANj/AMe/+tR/wk/+x/49/wDWo+sf9Oo/d/wQ+py/6CJ/fH/5E5z7N8V/+fzwh/4BXP8A&#10;8fo+zfFf/n88If8AgFc//H66P/hJ/wDY/wDHv/rUf8JP/sf+Pf8A1qPrH/TqP3f8EPqcv+gif3x/&#10;+ROc+zfFf/n88If+AVz/APH6Ps3xX/5/PCH/AIBXP/x+uj/4Sf8A2P8Ax7/61H/CT/7H/j3/ANaj&#10;6x/06j93/BD6nL/oIn98f/kTiPEnij4heAtIm13Wx4c1DSbTD3MNhBPFN5eeSrNKwz+B/rXp2g/8&#10;jTq//XlZ/wDodzXlfx2177X8JvEkWzG61b+L/wCtXqmg/wDI06v/ANeVn/6Hc1GL5ZYeNRRSbclp&#10;5cv+Y8E6kMVUoSm5JKLV7X1ck9kuyOkooorwD6AKKKKACiiigAooooAKKKKACiiigAooooAKKKKA&#10;CiiigAooooAKKKKACiiigAooooAKKKKACiiigAooooAKKKKACiiigAooooAKKKKACiiigAooooAK&#10;KKKACiiigAooooAKKKKACiiigAooooAKKKKAPBvEknjePxHqy23gq4vbb7ZMYbiO/tUEiGRirbWl&#10;BGRjqAazvtHj3/oQLv8A8GVn/wDHq9Q1T4d+Db3U7y4uvCeg3NzNM8ks0+mQSPI5YlmZmQkkkk5N&#10;Vf8AhWPgb/oTPDf/AIKLb/4ivoFi42/hR/8AJv8A5I8B5fO+mImv/AP/AJA85+0ePf8AoQLv/wAG&#10;Vn/8eo+0ePf+hAu//BlZ/wDx6vRv+FY+Bv8AoTPDf/gotv8A4ij/AIVj4G/6Ezw3/wCCi2/+Ip/W&#10;4f8APmP/AJN/8kL+z6n/AEEz/wDJP/kDzn7R49/6EC7/APBlZ/8Ax6j7R49/6EC7/wDBlZ//AB6v&#10;Rv8AhWPgb/oTPDf/AIKLb/4ij/hWPgb/AKEzw3/4KLb/AOIo+tw/58x/8m/+SD+z6n/QTP8A8k/+&#10;QPOftHj3/oQLv/wZWf8A8eo+0ePf+hAu/wDwZWf/AMer0b/hWPgb/oTPDf8A4KLb/wCIo/4Vj4G/&#10;6Ezw3/4KLb/4ij63D/nzH/yb/wCSD+z6n/QTP/yT/wCQPOftHj3/AKEC7/8ABlZ//HqPtHj3/oQL&#10;v/wZWf8A8er0b/hWPgb/AKEzw3/4KLb/AOIo/wCFY+Bv+hM8N/8Agotv/iKPrcP+fMf/ACb/AOSD&#10;+z6n/QTP/wAk/wDkDzn7R49/6EC7/wDBlZ//AB6j7R49/wChAu//AAZWf/x6vRv+FY+Bv+hM8N/+&#10;Ci2/+Io/4Vj4G/6Ezw3/AOCi2/8AiKPrcP8AnzH/AMm/+SD+z6n/AEEz/wDJP/kDzn7R49/6EC7/&#10;APBlZ/8Ax6j7R49/6EC7/wDBlZ//AB6vRv8AhWPgb/oTPDf/AIKLb/4ij/hWPgb/AKEzw3/4KLb/&#10;AOIo+tw/58x/8m/+SD+z6n/QTP8A8k/+QPOftHj3/oQLv/wZWf8A8eo+0ePf+hAu/wDwZWf/AMer&#10;0b/hWPgb/oTPDf8A4KLb/wCIo/4Vj4G/6Ezw3/4KLb/4ij63D/nzH/yb/wCSD+z6n/QTP/yT/wCQ&#10;POftHj3/AKEC7/8ABlZ//HqPtHj3/oQLv/wZWf8A8er0b/hWPgb/AKEzw3/4KLb/AOIo/wCFY+Bv&#10;+hM8N/8Agotv/iKPrcP+fMf/ACb/AOSD+z6n/QTP/wAk/wDkDzn7R49/6EC7/wDBlZ//AB6j7R49&#10;/wChAu//AAZWf/x6vRv+FY+Bv+hM8N/+Ci2/+IrB8faH8Ofh14F8R+K9S8D6HPp2habc6pcxWujW&#10;rTPFBE0rqgZVBYqpwCQM4yR1o+tw/wCfMf8Ayb/5IP7Pqf8AQTP/AMk/+QOO1C08Y6tAsF98NpLy&#10;FZYp1juL6ykUSRyLJG4Bl+8jorqeoZQRyBVa/wBB8Tap/aP234Vref2laCwvvtF1YP8AarYeZiGX&#10;MnzxjzpfkbI/ePx8xz02hXXwn8T6p4QtdJ8IaHfQeKtBn8R6ZfLodukL2cTWYywdA6swvoSqlegf&#10;dtIAPZf8Kx8Df9CZ4b/8FFt/8RR9bh/z5j/5N/8AJB/Z9T/oJn/5J/8AIHj2j+D9a8Pabpen6V8I&#10;bbTLDSpXn0+1s5tPiis5HEiu8KrIBGzCaUEqASJHz9450tPtPGOkwNBY/DaSzhaWWdo7e+so1Mkk&#10;jSSOQJfvO7s7HqWYk8k16f8A8Kx8Df8AQmeG/wDwUW3/AMRXkvw78dfDzx8nhG5n+DDeFtK8XQpL&#10;oOp6zpOjtDfs9s92kYW2nmkjZreKWT96iKBGVLByqsfW4f8APmP/AJN/8kH9n1P+gmf/AJJ/8gY2&#10;g/Cp/Cum6tp+i/AzSdIsNWi8jUbWwTTIIr2PDLsmVXAkXDuMMCMO3qa0tB8H614VgsINE+ENto8O&#10;nxTQWcdhNp8C20c0iyTJGEkGxXdEdgMBmVSckCvYf+FY+Bv+hM8N/wDgotv/AIij/hWPgb/oTPDf&#10;/gotv/iKPrcP+fMf/Jv/AJIP7Pqf9BM//JP/AJA8e03wfrWi6la6hp/whtrG/tNPTSbe6tptPjlh&#10;slIZbZGWQFYQQCIwdoI6VW0P4e3/AIZ+xf2P8F7DSvsOPsv2E6bD9nx5+PL2uNuPtV10x/x8S/8A&#10;PRs+1f8ACsfA3/QmeG//AAUW3/xFYPgHQ/hz8RfAvhzxXpvgfQ4NO13TbbVLaK60a1WZIp4llRXC&#10;qwDBWGQCRnOCetH1uH/PmP8A5N/8kH9n1P8AoJn/AOSf/IHHabaeMdF0210/T/htJY2FpEkFva21&#10;9ZRxQxqAqoirKAqgAAADAAqz9o8e/wDQgXf/AIMrP/49Xo3/AArHwN/0Jnhv/wAFFt/8RR/wrHwN&#10;/wBCZ4b/APBRbf8AxFH1uH/PmP8A5N/8kH9n1P8AoJn/AOSf/IHnP2jx7/0IF3/4MrP/AOPUfaPH&#10;v/QgXf8A4MrP/wCPV6N/wrHwN/0Jnhv/AMFFt/8AEUf8Kx8Df9CZ4b/8FFt/8RR9bh/z5j/5N/8A&#10;JB/Z9T/oJn/5J/8AIHnP2jx7/wBCBd/+DKz/APj1H2jx7/0IF3/4MrP/AOPV6N/wrHwN/wBCZ4b/&#10;APBRbf8AxFH/AArHwN/0Jnhv/wAFFt/8RR9bh/z5j/5N/wDJB/Z9T/oJn/5J/wDIHnP2jx7/ANCB&#10;d/8Agys//j1H2jx7/wBCBd/+DKz/APj1ejf8Kx8Df9CZ4b/8FFt/8RR/wrHwN/0Jnhv/AMFFt/8A&#10;EUfW4f8APmP/AJN/8kH9n1P+gmf/AJJ/8gec/aPHv/QgXf8A4MrP/wCPUfaPHv8A0IF3/wCDKz/+&#10;PV6N/wAKx8Df9CZ4b/8ABRbf/EUf8Kx8Df8AQmeG/wDwUW3/AMRR9bh/z5j/AOTf/JB/Z9T/AKCZ&#10;/wDkn/yB5z9o8e/9CBd/+DKz/wDj1H2jx7/0IF3/AODKz/8Aj1ejf8Kx8Df9CZ4b/wDBRbf/ABFH&#10;/CsfA3/QmeG//BRbf/EUfW4f8+Y/+Tf/ACQf2fU/6CZ/+Sf/ACB5z9o8e/8AQgXf/gys/wD49R9o&#10;8e/9CBd/+DKz/wDj1ejf8Kx8Df8AQmeG/wDwUW3/AMRR/wAKx8Df9CZ4b/8ABRbf/EUfW4f8+Y/+&#10;Tf8AyQf2fU/6CZ/+Sf8AyB5z9o8e/wDQgXf/AIMrP/49R9o8e/8AQgXf/gys/wD49Xo3/CsfA3/Q&#10;meG//BRbf/EUf8Kx8Df9CZ4b/wDBRbf/ABFH1uH/AD5j/wCTf/JB/Z9T/oJn/wCSf/IHnP2jx7/0&#10;IF3/AODKz/8Aj1H2jx7/ANCBd/8Agys//j1ejf8ACsfA3/QmeG//AAUW3/xFH/CsfA3/AEJnhv8A&#10;8FFt/wDEUfW4f8+Y/wDk3/yQf2fU/wCgmf8A5J/8gec/aPHv/QgXf/gys/8A49R9o8e/9CBd/wDg&#10;ys//AI9Xo3/CsfA3/QmeG/8AwUW3/wARR/wrHwN/0Jnhv/wUW3/xFH1uH/PmP/k3/wAkH9n1P+gm&#10;f/kn/wAgeT+IPDfjnxxpM+hTeE5NHgvR5Ut7c31s6RIerbUkZiR6AH+te8aD/wAjTq//AF5Wf/od&#10;zXn3xE8AeE9J8A+JNR0zw5pOlanYabc3tpe6dZRW08M0UTSI6yRqGBDKO/Neg6D/AMjTq/8A15Wf&#10;/odzXNicQ61NR5VFK+iv1t3b7I6sLg1hpym5uUpW1dtley0SXV9Dxn4haD8PLr9qLwlqOq/DmbVt&#10;agtJkm19fAt3expdtJZmydr5LVowYwkuJDJiLDZKZrP8F+LPHMXjvT59R8U+PNU0rUPFWpaK2l33&#10;gr7PbWlisMrW1yZV09HA837OFnd/KZXIIJR2r0fWf2mvAOg+K5/Dt5da4NRhna3keHwxqk1qrK8a&#10;OftKWxh2q00Ss+/apkUMRmu78J+LtM8baP8A2npEk8toLie1b7Tay20iywytFKrRyqrgh0YcjnGR&#10;kEGvKTvFPpZ+mrTuvPz8z1pb+d196TVv1t5Hzn4H134j+F/C/j3TLHUPiB438bafa6tJZL4v0a3t&#10;9JjnS5l+yCO5S1ga5MyFGAheVFUFf3XyLWV4B+JPxRuPhZ8Sptf1PxSL2zs4ZNFvrfw1fXGrJdNv&#10;GxIZfD9lHNGWWIYW3lKBpC7qChX6tsdUh1C4voYkuUezmEEpntZYlZiivmNnUCRcOPnQsuQy53Kw&#10;FypbvFp9V/wb/wBfiUnytNLZ3/LR/d+J4t8OT498TfDaC90jx9d3HiCe5Vru58eeBprSOEiMeZDb&#10;WSmxmSPeQVeR5jgEb3PI5H9pjw9rGsfD3wloXjPXda1QXWrqdXXwL4He/s7q2Vt4M9nLBqO0IRGQ&#10;HbDtk7TgBfozVtTh0XS7u/uEuJILaJpnS0tpLmYqoyQkUas7t6KqknoATVpW3KCM4IzyMGnJ80ua&#10;3VP7mn+hEU4xs30av6/qrnyP8WPFvjL4RWngPR/hrpviaPw3pulW9x5On+GXWO/Bcbo5bW10Wfyn&#10;CqS8IbT8GXCnOfL6/wAZ+LvFs3xMvLb/AIS3xp4Rg+2Wa6PZaV4Cl1fSryzeOJpJLmdbSR4pTI08&#10;fzTweUI0Zo2GWk+iqKpS1u9dW/vd/wANu2+nZcu9tNEvu/r18+/hPgvxpDa/tDeMLaVfGF/BqVpa&#10;29td6h4Hube2gmhkuzLbpfJYRh4FUoyNNLIpMrbHJYis34O+JfCmhal8U7Pw94X8TeD9MvL1tYtm&#10;tfAWpWCMosbWOaaFJLIJJMZUkIj2s7kEhHB5+iKr2OoWuqW/n2dzDdwb3j82CQOu5GKOuRxlWVlI&#10;7EEHpU83u28rf19y/wAy/tOXmn9yt/X9I+ZPD+qa34k/Zt8eaF4dvfHWj+K9OfVLu21I+EW0S/vV&#10;a6nlhaNZLCGCSWZMF/JjEmXydrtmuo/4SbX5PhDea/p/iXx2kHh3U11C61TxTodlp19q2nxbXuol&#10;tns4zHH5ZkCloIpGaP5W2sHPvdYfjHwL4a+ImkDSvFXh7SvE2liRZhY6xZRXcHmLkK+yRSu4ZODj&#10;PJpuWrkl2++6/DTbbe+4klf3vP8AG+n46PdadjF+EDa7deD/AO09f1O+1GfVrqbUbWHUIIYZbKzl&#10;bdb2xEUUfKR7c7wXDMwLNgGvLf2mtC+H2reNvh9N4t+Hc3jG5tb8y3N1F4Gu9dEdj9mulEbyw2so&#10;C+e0TeUTnOH24Ga+gbCwttKsbeysraGzs7aNYYLe3QJHFGoAVFUcKoAAAHAAqK91SHT7qxglS5Z7&#10;yUwxGG1llRWCM+ZGRSsS4Q/M5VSSq53MoLUlGacdl9//AA/mKN+RqW7Tv89/+B2PnLxH4u8baP8A&#10;EjxLqFv4l8dSaBpXiDR7W18O2/gozWc9pOYxeFZksDNLHGvnMHik/dsgDs29FqhpfgvTPEX7WGv6&#10;/qreLNY1vTHC6F/bfgeP+zY9kMhaKHU30wNFGkjEoY7pd7H70hY5+qKr2uoWt9Jcx21zDcSWsvkT&#10;rFIGMUm1W2OB91trKcHnDA9xULay31167Jfh+u4/Lp/Wn9f5W+cvhr468X3V87ar4i8eX6Polzc6&#10;/DqPgaSyTR7sKhUaWRYqbkh2lVYibwuEQ7jgmTktJ8Y/EW/+EthqkvxB+JyeKZ9W06zvoj8NjCLO&#10;B5SszRwPpe98Qbnebc0YlRcCNXEJ+wqKrmV02u353+57d/MWtrX7/lb/AIPbyW58ay/E74uaT4Fv&#10;oJrvx1qes3aWMyaifCrWrae3m3SXMa+VpFzlcwQD/j1nY+cHBSJ1dN2+8T+OvEvwx+FvinU/EPxH&#10;8Kz215dWfiCLw34ZM95LiC4WKeWzm0xpXDOkQ3C2SPMu7y0wvl/TniLxDYeE9CvtY1SZrfT7KJpp&#10;pFjeVto7KiAs7HoFUFmJAAJIFVvCPi6x8baOup6dBqltbM7RiPV9JutNnyOuYbmOOQD0O3B7E0k7&#10;prr+XT+vPUbtdPpqvXr9/wCmh4l8QvHj6b4u+FOq31p49P2Ui61DSP8AhCG1VYI5LO5Tz5Z7Syn8&#10;q6EhRCtvOuFkYFCrGmeLfGvjaH4mXkNnrHi61uk1Ozh0jw9aeD5J9DvbFxCZJLq/+yMY5PnuMn7T&#10;CI/LTMbYPm/RVU5NUhi1aDTmS5NxNDJOrraytCFQoCGlC+WrZcYRmDMAxUEKxFc3vJ27/nf8PO6t&#10;fTtLTa+SX5/5+u2u9/nPwL4u8cW3xA0y61PxN461nSL7xZqWjNpGoeCzb2ttYrFK1vcNNHYRyAeZ&#10;5CidpBEyuRglHcfTFc5ofxA0bxF4o1zw7ZtfJq2jCJ7uG80y5tU2SFwjxSSxqk6ExSDdEzrlTzWt&#10;aaxb3k2oRqtxEbGXyZnuLaSFCdivlGdQsi4cfOhZchlzuVgI+yl2S+7TX59/Mr7T9fz1t91rIu0V&#10;DY31vqVnb3lncRXdpcRrLDcQOHjkRhlWVhwQQQQR1zU1G2jAKKKKQBRRRQAUVDeXSWNnPcyLI0cK&#10;NIywxNK5AGSFRQWY8cKoJPQA1geGfiN4f8WeEW8T2d5Ja6LG06Sz6tazac8BhkaOUSx3CRvEVZGB&#10;3qOmelPfYNtWdLRRRSAKKKKACiiigAoqvqGoWuk2M97fXMNnZ26GSa4uJBHHGoGSzMeAAO5qxQAU&#10;UUUAFFFFABRRRQAUUUUAFFFFABRRRQAUUUUAFFFFABRRRQB5lrWsSxaxfoJHAW4kH3j/AHjVL+3J&#10;f+esn/fRp+vfDnxvqGuahdW2qRLbTXEjwq95agqhYlRhtLcjAwMF2x03HrVD/hVvj7/oKwf+Btn/&#10;APKivRsc5c/tyX/nrJ/30aP7cl/56yf99Gud8WeGfFHgfw/d61rXiC3stOtQu+T7TayO7MwSOOON&#10;NHLySO7KiRoGd3dVUMzAGp4H0/WviTpEmp+GvFmn6tawzG2uVhvrMS2lwFVnt7iJtIDwToHXfDIq&#10;yIThlB4qOaPNyX13sB1v9uS/89ZP++jR/bkv/PWT/vo1T/4Vb4+/6CsH/gbZ/wDyoo/4Vb4+/wCg&#10;rB/4G2f/AMqKuwFz+3Jf+esn/fRo/tyX/nrJ/wB9Gqf/AAq3x9/0FYP/AANs/wD5UUf8Kt8ff9BW&#10;D/wNs/8A5UUWAuf25L/z1k/76NH9uS/89ZP++jVP/hVvj7/oKwf+Btn/APKij/hVvj7/AKCsH/gb&#10;Z/8AyoosBc/tyX/nrJ/30aP7cl/56yf99Gqf/CrfH3/QVg/8DbP/AOVFH/CrfH3/AEFYP/A2z/8A&#10;lRRYC5/bkv8Az1k/76NH9uS/89ZP++jVP/hVvj7/AKCsH/gbZ/8Ayoo/4Vb4+/6CsH/gbZ//ACoo&#10;sBc/tyX/AJ6yf99Gj+3Jf+esn/fRqn/wq3x9/wBBWD/wNs//AJUUf8Kt8ff9BWD/AMDbP/5UUWAu&#10;f25L/wA9ZP8Avo0f25L/AM9ZP++jVP8A4Vb4+/6CsH/gbZ//ACoo/wCFW+Pv+grB/wCBtn/8qKLA&#10;XP7cl/56yf8AfRriPjla6r40+CfxB8P6Uj3mqat4e1CwtLcyqnmzS20iIm5iFGWYDJIAzya6v/hV&#10;vj7/AKCsH/gbZ/8Ayoo/4Vb4+/6CsH/gbZ//ACoosB4F4u+FfjeP4geIB4Q1CPTPD194O8SQaTfG&#10;9eK40vXNTuraeU71HmCFpYjcKy73RzOMqnkIOQ8M/BLxR4f0r7b4Ottc8H3lpq1tcWFnq8ehxCCa&#10;S0vrCe+Sz02NLQeTFqKzlnZ5bj7EICsarG7fVn/CrfH3/QVg/wDA2z/+VFH/AAq3x9/0FYP/AANs&#10;/wD5UUWA8v8Agn4D1T4ceJPErXE7jSbazsfDmhRjbzpdo91cW3IYt+6XUDZ/P87fYfNYkzYXz7T/&#10;ANnt9P8A2U20L7Fq9948HgOXSodO1PxFc3tta6hJpjW7LbxTXD20DZeSIPEFCpI6hgjMD9I/8Kt8&#10;ff8AQVg/8DbP/wCVFH/CrfH3/QVg/wDA2z/+VFFgPAdX+Gd/a/EV30rwhClzHrej3WgeLbX7LHH4&#10;f0a1SyW50uNt4uYVkW2vlEMEbQsL7DMBJNt5u2+EviCT4WXfh+08GXHh7xT/AGfY23ibxNa31msv&#10;i2SK6tpLx1j3SR3rXEcN5iTUljObnY67Li52fUX/AAq3x9/0FYP/AANs/wD5UUf8Kt8ff9BWD/wN&#10;s/8A5UUWA+XNB+EN1oOl6MurfD7VfGvgqGbUWTwNrDaJLJa3EwsRBcrZx+Rp0Cp9mvuIXd83rPkt&#10;cTrHX8A/Dr4ieD/htofg9vC7TyXGreDtavr7+07dYbGLT4dFguYcby0lwj6bI+1R5RiOVlaQCFvq&#10;v/hVvj7/AKCsH/gbZ/8Ayoo/4Vb4+/6CsH/gbZ//ACoosB8bv+zj4ij8J/DrTZNG1a3bS/B2m6ba&#10;W3h6XRol0PWVMz3t2891DLJatJJLAxutPDzFoHchmSHP2p/bkv8Az1k/76NU/wDhVvj7/oKwf+Bt&#10;n/8AKij/AIVb4+/6CsH/AIG2f/yoosBc/tyX/nrJ/wB9Gj+3Jf8AnrJ/30ap/wDCrfH3/QVg/wDA&#10;2z/+VFH/AAq3x9/0FYP/AANs/wD5UUWAuf25L/z1k/76NH9uS/8APWT/AL6NU/8AhVvj7/oKwf8A&#10;gbZ//Kij/hVvj7/oKwf+Btn/APKiiwFz+3Jf+esn/fRo/tyX/nrJ/wB9Gqf/AAq3x9/0FYP/AANs&#10;/wD5UUf8Kt8ff9BWD/wNs/8A5UUWAuf25L/z1k/76NH9uS/89ZP++jVP/hVvj7/oKwf+Btn/APKi&#10;j/hVvj7/AKCsH/gbZ/8AyoosBc/tyX/nrJ/30aP7cl/56yf99Gqf/CrfH3/QVg/8DbP/AOVFH/Cr&#10;fH3/AEFYP/A2z/8AlRRYC5/bkv8Az1k/76NH9uS/89ZP++jVP/hVvj7/AKCsH/gbZ/8Ayoo/4Vb4&#10;+/6CsH/gbZ//ACoosBc/tyX/AJ6yf99Gj+3Jf+esn/fRqn/wq3x9/wBBWD/wNs//AJUUf8Kt8ff9&#10;BWD/AMDbP/5UUWAuf25L/wA9ZP8Avo0f25L/AM9ZP++jVP8A4Vb4+/6CsH/gbZ//ACoo/wCFW+Pv&#10;+grB/wCBtn/8qKLAXP7cl/56yf8AfRo/tyX/AJ6yf99Gqf8Awq3x9/0FYP8AwNs//lRR/wAKt8ff&#10;9BWD/wADbP8A+VFFgKPjjVpLjwF4sjaRyG0S/wCCx/59pK9Q0H/kadX/AOvKz/8AQ7mvOLr4Q+M9&#10;Rt5LW/vIb2wmGy4tf7VggWePIJjZodLR9rYwQGGQTXbfD3WP+EhnfVfJ+z/btI0668ndu2bzcNtz&#10;gZxnGcCon8LHHczdY0fxrP8AG7QtatdI0GTwlZaZd6fNdzazOl//AKQ9tIXW2FoyHabULgzDcJCc&#10;rtw3mng/4CeI/DXjzTfGC+EPBlr4kfxTqmo6prFvrVw93PplykwjgEhsQTtaZWMBKx7rdXDbpCV+&#10;kqK4otxVl5/i7/5/f6HRJ8ys/wCtGv1PBPhl8N/G3g8fEKy/4QTwN4Y0fxFJNqFva+GfEdxHsumt&#10;YYNrY0yIJ5jRNI067mUv9xyM1B+yh+z7q3wN/wCEnk1Ow0PTv7U+yrHFpElrKT5QkBZ3ttN09Od4&#10;4MLNkMTIchV+gqKpSavbqkvktiZe9ZPvc8w/aN+H+o/FH4W6p4Z03wx4Z8UT6hG8Sx+KrpoLe0Yx&#10;uqXKbbW4LSxsVKjavchwRz5/8efgz43+OXgHwvp2o+G/DK6lZTTS3dofEMc9pH8uyMobzQ7pJWKk&#10;ncYInjPCOQzZ+j6Kjpy+dy7u6fa/4/1/Wpz/AMPPDk3g/wAA+HNCuPs5n0zTrezk+xqVh3Rxqp2A&#10;87cjivB/E/7N+pXnxM8T+NtN8C+BX8QXHiHSNT0rWrjUpYrxILcxm63MtkxhkkERQ7GbzFlO9sIA&#10;fpiirc26ntXve/43/QzjFRhyLb+vkfOvh39n3VtP+J9vrNx4V8IwNHq93f3fji31KaTXtUtpfO22&#10;lxEbRQ0W2SOMo1y6KsKFUG1Amr8BfgVc/BzxPq0dj4N+H/hvQZJLwpqfh+1K6pqKSXTS26TYhiWB&#10;IY22bN04bCkGMLg+60UoycUkv66f0tvIcvebb/rW/wCfXfzOH+NnhHVvHvwv17w/on9nm+1CJYPL&#10;1MJ5EsZdfNjYvDOg3JuUF4ZVBI3RuMqfn7wz+yp4jbwD4Y8J+K/CPgbXdH0nxd/a/wBjuNSV4YbB&#10;4iJI444NJt4dxd2YwrDFHIMhz8zE/XNFKPutvvb8Gn+n9XHL3o8r8/xTX5M8++Bfg3Vfh98P00DV&#10;NM0fR1tb+9exstDu3uLaG0luZJoY1LwQ7NiyCPYF2gRjBwcDmfi/4D8Wa78SvBnijwx4J8E6veeH&#10;ZmnTWdc1iWy1Da8FxC9qhj0+crEfOR8+ZyVwU6NXs9FPmfMpdQ6OPR6ff/X9M+ZfEX7OGq3vxI8S&#10;+N7HwJ4DPiS41/R9U0zWJtTmju44bcxm6BcWLGJ5BEUOwt5iynewCAHe8Mfs/wBx4N+M3iHX9C8H&#10;/D/SNO1e+mvn8TwWZ/t1FltY43t40WFFTM6tKZTO4bcwMWWLj3yilsuVbar70r/+krb8tA1/r5/5&#10;/wBPU+SfgH+yx4w+EOsa9dalbaLr4u9En06YTatarFr07MhEl/HDocMjF8OTLNPdOnmyD97vZj2X&#10;wG/Ztt/Bfw+vfD/iDwdoPhO/njhhn1nwR4ivVv79EYsBJdpBa3ESIdqpGsjKqfINqALX0JRVObe/&#10;a343Fb87/oeHfFj9nu31j4Q3/hLw/oln4xe6vobv7P8AETxFfahDEUIy6TXKXjqcDaEVQvzscjJ3&#10;cb8ZP2bPEPxB+GHhHw1oXg7wF4bs9Na6mn8N2clqbC1ncny5LeS40e4QjDSFgLWF90nEgAIf6joq&#10;HeSs/wCrf1/kVF8rTXQ+ZfGn7P8A4l8ZW+hz+JfBPgn4jXcfh210qe38QeIbu2OlXUZk864sblbG&#10;V9829MyqkEqmBPmbjZ00nw38W6T8btE8WaD4B8C21laaW2i3WqNr08ep3Fs5tT82NObeIfIcIjTE&#10;NuBzHkivdKK19o+Zy73f33/zf3mfKkkuyt91v8keUaPpnxKi+NGq67eeHfCsXhq8sodNWeDxJcyX&#10;ixwS3UkcpgOnqm5/tCgp5uE2khn6Vzvwt+EevaTL490TxD8PPAGheC/FU8l5Np+g6nJeR+Y1tBA6&#10;SWr6fBG4kMTyMxbOWwVblq95orN+9FxlrdW+Rpd83Mt9H9yt+Wh8xeFfgHZ+C/gT4o8JeNfA/g3R&#10;vDE2mW1nPb+BdFn1S71C4jUL9vmiS1VpJC4jdYhDIUKEmRwfl7/9mvQTJ4Su/G+p+H4fD3ivxhJH&#10;earbLpsljLH5SCCGJ45ESTKomfnHWRsErg169RVuo5Nt7v8Ar/L7rbEcq0S2V/6/r1338f8Ajz8J&#10;734jal4eu08K+FvH+nafFdRTeGvGN3Jb2Jkl8rZdqVtrlTLGI5EG6LIE7lXTkP514n/Zk1O+sdPt&#10;7X4e+CNXjj0KHTLJdd8SXs0nhedWlLTafO9lJJI5Mkb+cDbyloUy3ClPqWioWi5en/D/AOe+/RO2&#10;hd3v/Xf9PTyufL+rfszasPHmveLrLwb4IvvEra5ouoab4hvNRlhvjDa+V9qZ2WybyZZhEVIRmEgl&#10;O9sIoMul/sy6vP8AtLXvj/VdF8O/2PPcXbSSTXlvfXVxDJA0ARlOlQzgEFfkkvZo0G5FQjaU+m6K&#10;pSa/H8Uk/wAvQm3u8q20/C/XfqfN/wANPhH8RfAPijw9f/8ACK+AfK8PeFJ/C9td2esXMd3forQv&#10;amU/YP3UYMGPLBk8vzpGUv8AdN7/AIU/4w8efBvx94H8c+GfBkf9ry6he6aYdUm1WD7TcXE1wnmp&#10;LZQ7BE7ph13k4LAKQBX0FRRzNqz/AKd27+t2Vfp53/C35aHn/wAFfBt/4H8L3On3fhfwf4Lt2u2l&#10;tdC8FRt9ktkKqCWkMUIlkZgzFhDGACFw23e3KftKfCPUvi1/wiEdl4N8J+LbfSdQa9uE8TatNYHZ&#10;5ZQwIYrSctHLu/eKSFZUCMrqxA9roqW7tPtb8NhR91Nd7/jufInxr/ZF8ReOPEmh6l4ds9E07TbH&#10;RrawtdFtr+0sYdAmjeR3fT5JdFvGjLF0xJCLZx5CE5wvl537Q/wdurHxY2t6v4E0bx1bax4m0q4/&#10;4SJdP1DUtcsrON7cT2X2e1spFNtshmJ3SxRETMGidz+8+zKK0jUcJKXZ3+9p/p/ndXTTXMmvK34W&#10;X9f8A+b9P+BvjHRfHXhr+zfDngez8N6Br+rajZ6tBezRanFa363PmRRQiz2RbGuQxUSlZDCmdnbm&#10;fgL+yv40+EWreILq8ksb2W80K405ry11y3t31e5YqUnu/s+iQTCRiHbz5Li5kjMj/wCtLsx+tqKz&#10;vo13Vv6+9/frctybd/O/zvf+vwsfI3w9/Y1vNJ+FfxM8L65ofhFX8S2UMVlbbLS7gFxEsvlyym30&#10;uxQYd0IPkO4KlvMPyqvtfwz8J+Ivh/8AD/VLOx8GeBPDV558k2meGfDM0lrpseVUYluRbKWZ2DMX&#10;W1XAIXa+3c3p1FXKcpNt9Vb8v8jNRSsRWjTvawtdRxw3JRTLHDIZEV8chWKqWAOcEqM+g6VLRRUD&#10;CiiikMKKKKACiiigAooooAKKKKACiiigAooooAKKKKALdZmpeILXS5XjmivnZI/MJtrCecY2yNgF&#10;EIJxC/yjnJQYzIgbTor0DnPDP2vLvTtc/Zl+KMEkeqxXWn6FeapZXEEF3atb3tkk11azrOgXaY57&#10;JZA27acRdRKm/wAK0S+1Hwr8Sn0XTfhR8R9D0q816HT7rT7/AFTxHNe3Av7aztrjWZdYtLm6spEg&#10;gwi28km6H7K0qXEMn7qvqj9oTwtqnjj4BfEvw3olr9t1rWPDOp6fY23mLH508trJHGm5yFXLMBli&#10;AM8kCvJJP2SvGB+KUXi5vi1JqMyavYXx1PUNEMeumxtzbtLpX2yzubaD7FK0MjGA2pj3Tu7I8n7y&#10;vOxVKTlTqUk+ZNJtct+W+qbkn7vdK0uzuXF7pnrfwt8TeHf7N0zw9oUPjDyfsUt/DN4p03WfN8v7&#10;Q6Mst3qEe/zd+4rDI/meXtZV8raa8/8Ajp4p8X+Gfj78Lrnw7dahdaLZ6Nreoa94dsozL/admt1p&#10;Fu7iMBmaW2W7kukEaNLJ5DQIM3Br1XwtpvjizvLVvEniHw/qtotk0c8Wl6DPYvJdecSsqO97MEiE&#10;O1DEVZi4L+YAfLGrc+FtLvPFWneJJbXfrWn2Vzp9tc+Y48uC4kgkmTaDtO5rWA5IJGzggFs+iQeA&#10;fCn4365rfhfSbDwjFp/j3WvEGteMNUsL7V9ekt7A6VZ6/LAhS6jguWfC3dmsSLHs8tW+dQiK/oDf&#10;HT+2PDfwc1vw3on220+JF7axwJql39keytZdNuNQaVwiSh5VhtmURAhWdgPMUfNVpf2cfh9a+GdL&#10;0DTNFuPDmm6XNdzWA8N6peaTNai6nae4hjmtZY5EgeUhzAG8rMcWEHlR7erfwB4eaPwrFHpNva2/&#10;haYXGi29oDBDYsLWa0ASNCF2iC4ljCEFQGBABVSAD5fb9rDWPi34X0ifTvCfiDwrpWpa14Y1DTNc&#10;S31KBJbGbX9MiaC5lns7eESzQ3WPLtprqN0FwDJsCmW342/a+16+urnQvC+jW8OpXOp6XN4c1hXv&#10;hpus6e2vabZTbrm506OMLNFqEW2Wz+2KFkd1fiEy+1af+zj8PtNkDRaLcSJHNazWkFzql5PDpwt7&#10;qG7hhso3lKWcAmtrZjBbiOJhbwqyFY0UVbf9l/4c2t5NcLpGoNuspNPtreXXdQkt9NgaaCcJYQtO&#10;Y7HZLa2zxm2WIxG3i8spsXAB5/dftoJpuveLprnwD4gm8GeHv7aSXW7GwvpHD6WtyblpGktI7FYm&#10;eznjjZL2Ry7wK0aFpBD1Xwr8SeONV+PvxAsPGVlp+jfZfDPh+e00vR9bn1OzTzLrWFeYGW2t9kr+&#10;UisBGcrDHljgBerk+AvgS416/wBUudC+3/bvtJl0y+u57nS1e4V0uZY9Pkka1ilmWWcSSJEryfaJ&#10;9zHzpN1vwD8HvDXw11XVtT0YaxPqWqw29td3mt69f6tM8UDTNDGHu55Siq1xMdqkDMhJzQB8/wA/&#10;7SXiq58dfD3xdLoFvZ+E/FHhK6ufDelwa/K7ahLf6noFtYSajF9mVLVozfx7mjN0Y1muNm/AEvoF&#10;n+0D4q1jxNJ4H03wXo8nxFsprxdRs7rxDLFpEcVvBp07PDeLZPLIxTWLHCtbRjcLgbsRoZegt/2X&#10;/hza3k1wukag26yk0+2t5dd1CS302BpoJwlhC05jsdktrbPGbZYjEbeLyymxcWpP2dfA8mlW9mlr&#10;rFtPDNLcf2xa+ItRg1eZpFjWQTailwLqZWWG3UpJKy7ba3GMQxBADKf9oCaLSvEd3ceFbiwuNG8W&#10;6D4Wksbu9j84NqS6STI5jDorQnVdpRHdWNucSYcFeK8B/tba54k03wxqWs+BtP0mw1ay8PapcGx1&#10;+S8ltrXXbj7JphRWtIhJL9oWUToWRYowjxvOzGNfStQ/Zv8AhtqWq6bfyeFreE6ZNY3VlZ2k01vZ&#10;W1xZtEbW4S1jdYVnjSCKETBPM8lBAWMWY6t6f8BfAml6bY2FroXlWljZaJp9vH9rnOyDSLhrnTUy&#10;ZMnyZmZsnJfOHLjigDxXw/8Atwah4g8OjX7b4VeILnStQ/subRXjhvLb7XDe6jZ2cccs17aW1qty&#10;y30ciRwT3EL+VMDOiBJH6DTfjx411X426b4X/wCEctxcaRpniBfEmg6ZqSTrNdW8Oi3Vm9jcTQwm&#10;ZjHqkcRWX7MgaaUszCGNn7/T/wBnH4fabIGi0W4kSOa1mtILnVLyeHThb3UN3DDZRvKUs4BNbWzG&#10;C3EcTC3hVkKxoo1r74L+CtU1rU9WvPD9vd32qTTzX7zu7rdiayhspoZULbXgkgtrZWgYGJmgikKG&#10;RFcAHn/ib4z+ItQ/ZQ+I/j20s7fw34h0jw/q11ZTWdyL6BLi3tZHV186GKQNFKpikhubeKSOaCaN&#10;oyFDOWXxq1bwncR6TN4Wtz4e8Oano3hDW75/Edxe30Op3sdiIRAJrfN5ArajaB7meaKVv37GJiqi&#10;T0C2+DfhK28A694MbT7i70LX4bi31b7dqFzdXeoLNF5Mhnu5ZGnkbygsYdpCyokaqQqKAal8G/CW&#10;seMk8T3Wn3D6kJobqSBNQuY7G5uIgohuJ7JZBbzzx+XDsmljaRPIg2sPJj2gHlWtftdTaV4H+Fni&#10;C38EXGq3Hjnw/Za5HpdpqUazQtcX+jWgtkaRUSRs6zuDO0SkwAEoJCyatn+0D4q1jxNJ4H03wXo8&#10;nxFsprxdRs7rxDLFpEcVvBp07PDeLZPLIxTWLHCtbRjcLgbsRoZegs/2W/hhY6xbarD4Zxf2vlJa&#10;zNf3TfZYYry1vYLaEGUiK2iuLK3eO2QCGPDqiKssgfV8QfAjwZ4l1LUNSuLLULHVb+9N/cano+s3&#10;um3jSG3t7ZlE9tNHIsTRWdoGhVhGzW8bspdQ1AFT9mXVr7Xv2bfhRqep3lxqOpXvhLSbm6vLuVpZ&#10;p5Xs4meR3YkszMSSxOSSSa9LrJ8J+FtL8D+FdG8N6Ja/YtF0eyh0+xtvMeTyYIo1jjTc5LNhVAyx&#10;JOOSTWtQAUUUUAFFFFABRRRQAUUUUAFFFFABRRRQAUUUUAFFFFABRRRQAUUUUAFFFFABRRRQAV84&#10;zWNtqfwr0azvLeK7tLiHwfDNbzoHjlRtSjDKyngggkEHgg19HV88W/8AyTnw9/u+Df8A05x1jX/g&#10;z9D08rbjmGHa/nj/AOlI9H/4Uh8Of+hA8L/+Ca2/+Io/4Uh8Of8AoQPC/wD4Jrb/AOIryn4jeLvG&#10;0fxXlFj4m1nSvClnqmmacbjQLXR7/Trd5XhDwalFM/25J5GmRVaABESWGQg/PXVeC/i14sv/AIge&#10;IdJ8U6b4O0TQrTW5dIsLuHxHM19cSLaxXKRi2ktUV3Mbs7bZQVAYBWCb241Rg1ey6v7rf5qxtLMc&#10;dH/l9Pp9p+fn0tr2Os/4Uh8Of+hA8L/+Ca2/+Io/4Uh8Of8AoQPC/wD4Jrb/AOIrzzwB+0drPxE1&#10;DxTp1j4St7e6tNNk1PQ7i5n1GC01OIOVVnmn06JQrZjYPbfakwxO77pd3hP4+eJ7j4daLrniHRvC&#10;Mer3g0WebTtI8TSzPHZX8scIu2R7RWjw7krGdytscedlckjQjLaK6fi2v0d+wnmWNi2nXnp/efZP&#10;v5r8tz0H/hSHw5/6EDwv/wCCa2/+Io/4Uh8Of+hA8L/+Ca2/+IrkNd+Omu6X4W8Z39n4Qh1rU/D3&#10;iEaILPSry7vo5IzFBKJ5Ps1lLOhCzgPHHBKUcYJK5dd7wH8RfEnxC+F+l+JNP8N6da61c3DxXGka&#10;hqdxbpbrHO0UuZGsxKJFCE+W8CHPytsOSFGjCUeZRVtPxV1+H/BHLMcbF2deX/gT6fPyNH/hSHw5&#10;/wChA8L/APgmtv8A4ij/AIUh8Of+hA8L/wDgmtv/AIiu1opezh/Kg/tLG/8AP+f/AIE/8ziv+FIf&#10;Dn/oQPC//gmtv/iKP+FIfDn/AKEDwv8A+Ca2/wDiK7Wij2cP5UH9pY3/AJ/z/wDAn/mcV/wpD4c/&#10;9CB4X/8ABNbf/EUf8KQ+HP8A0IHhf/wTW3/xFdrRR7OH8qD+0sb/AM/5/wDgT/zOK/4Uh8Of+hA8&#10;L/8Agmtv/iKP+FIfDn/oQPC//gmtv/iK7Wij2cP5UH9pY3/n/P8A8Cf+ZxX/AApD4c/9CB4X/wDB&#10;Nbf/ABFH/CkPhz/0IHhf/wAE1t/8RXa0Uezh/Kg/tLG/8/5/+BP/ADOK/wCFIfDn/oQPC/8A4Jrb&#10;/wCIo/4Uh8Of+hA8L/8Agmtv/iK7Wij2cP5UH9pY3/n/AD/8Cf8AmcV/wpD4c/8AQgeF/wDwTW3/&#10;AMRR/wAKQ+HP/QgeF/8AwTW3/wARXa0Uezh/Kg/tLG/8/wCf/gT/AMziv+FIfDn/AKEDwv8A+Ca2&#10;/wDiKP8AhSHw5/6EDwv/AOCa2/8AiK4j4nJ4suPiNqC6R8SNU8I6dYeG21VbOOy0+eyMySuN0/nW&#10;zTGMgDeqTIcD5WQ81Da3Hi7xX8Qvh1qB8a+IfDWna7oUms33he3tdOa3jlh+xEwb5rNrgK32iQP+&#10;8DcDaUxVU6MKkeZJf05L/wBtYpZljYy5XXnf/E+0X37SR3v/AApD4c/9CB4X/wDBNbf/ABFH/CkP&#10;hz/0IHhf/wAE1t/8RXkC+OPHS/FhbubX9cfw5NrF9Z2Nvplro95oOorBBOyWaSo5v4LoGBzI8v7s&#10;SRSxgDclQyeLvGPhj4b6f8Q3+LltrP8Aamhy6qNB1HTbIWfmNCH32rQqkwtrcSGSRXeZysa5lT5i&#10;y9jDl5uVbJ/fey9dH+pTzDGxlye3l/4FLvZ/d+PS7TS9l/4Uh8Of+hA8L/8Agmtv/iKP+FIfDn/o&#10;QPC//gmtv/iK8H+KHiz4i/Dtp/D/AIf+Js3ifVmOi38F9q1hYCSE3OqQ2Rt7gQW6J9lnWV2QqgmU&#10;wSESMMAR3Hirx54w8C/FfxVpPxO8R+HP+EcnuZo9JbTtImkspYtOSZ7Fna0YFY7iSRGY72YRJhxy&#10;zWsPGUHNJWWn3NL+vTzV0sxxrfL7eXT7T6q/ftb7/J298/4Uh8Of+hA8L/8Agmtv/iKP+FIfDn/o&#10;QPC//gmtv/iK4b4jeGfG3hb4c2Qh+LXiT+0odbtIDqsenaSs9xb3V7BB5cytZNETGkj7WjSPJxuD&#10;YxXnnxp+Inj34Y+JPG+nQ+NdUk8PWHg7T7pNXe0077Xp2pSPeJFcEfZRG8U72aRSKUba9wpjEa52&#10;ioRdrJa/5f0vXy1KjmGOltWl/wCBPul387+nnoe+f8KQ+HP/AEIHhf8A8E1t/wDEUf8ACkPhz/0I&#10;Hhf/AME1t/8AEV47qNx41tNN8XKvxZ8SC7sfFWh6Ta7rLR9629wlj5i4+w8lzeSnJGQYk24AcNY8&#10;Baj46vvjLq1lqvjfxbbeHbLUrmG3fVrXRBpuqZ81EtbYw2y3CyxHa+ZHBPlEbHUl6XsIXSstU39y&#10;T+/Uj+0sbye09vO2n2n1v5+X9a29a/4Uh8Of+hA8L/8Agmtv/iKy/A/hXRfCPxc8W2ehaPYaLaSa&#10;HpEz2+nWyW8bObjUQWKoACcKoz1wB6Vw3wj1vxnpl94Em1jxxqnja38UC+hurPVrKxiay8hXdLiF&#10;rS2hwmUEbiXcCZoypQja/puk/wDJaPFX/Yv6P/6U6nWUqcYuLSX9XOujjcTXoYiFWpKS5Vo22vjh&#10;5na0UUVseIFFFFABRRRQAUUUUAFFFFABRRRQAUUUUAFFFFABRRRQAUUUUAFFFFABRRRQAUUUUAW6&#10;KKK9A5wooooAKKKKACiiigAooooAKKKKACiiigAooooAKKKKACiiigAooooAKKKKACiiigAooooA&#10;KKKKACiiigAooooAKKKKACiiigAooooAKKKKACiiigAooooAKKKKACvni3/5Jz4e/wB3wb/6c46+&#10;h6+eLf8A5Jz4e/3fBv8A6c46xrfwZ+h6WWf7/Q/xx/NHplx8G/AN140XxhP4H8NzeLVkWVdek0i3&#10;a/DqoVWE5TzMhQADu4AxWhH8PfCsPjKXxdH4a0dPFcsP2eTXVsIhfPFgDyzPt3lcKo25xwPSvBdV&#10;1rwj8O/2hPHPiXTvhjq1/wCKbjS9Ps7fUtO8Dah/pl35t19oX+0I7NkwUe13Sl9pCKCx8s7Twz8U&#10;/iG37Tk+k6jY+Jk8G3V1d2S21xo1zJaWoRD5MyzR6THGquY8hzqE6kS4KIxxHzx15Uuzfl8vvOWf&#10;u3b8v6fpY9n8M/BX4eeCfEE2veHvAfhnQdcmDrJqemaPb21y4c5cNKiBjuIycnnvUum/B/wHouga&#10;voen+CPDljomsMz6lpttpNvHbXrMMMZo1QLISOu4GvBvhB4k+Kfj3xx4x07V9e8T2mjTabd/Ybw6&#10;G9glpOZlELwi+0W12sELbYzLeAbTvbhWfuv2XNa1u98IpY67f+PtZv7Sysxd33jfR4tPEV15eJre&#10;DFvBLOEZcmZlkVtw2yud2Gotx+S+5t6fK3pquoSfLJ+T/Gy/z9dH0Or/AOGdfhT/AGJLo3/CsfBv&#10;9kSzR3Emn/2BafZ3kjVljcx+XtLKruAcZAZgOpref4a+EZPC9l4afwrojeHLFo3tdHbToTZ27Rtu&#10;jMcO3YpVvmBAGDyK8u/a20i28aeE/DvgyXwPD43uNb1iARw6jYXUljaLGd0ks11DaXItNy/uRIUB&#10;HnMQQFdl4fT/AIleMr3wD4MstRufHPgmDT4rrTtY1Xw54NvdSvZbyAxJahUutOd3t5YjLK04tQC6&#10;Bd8R+R1G8k35/kt/lol52W9huNrLyf8Aw3zsz6tor5c8SX/jTRtW8Ba/c+N/idq1lc6DMk1t4W8H&#10;xRLfXyzQNGk9ncWcjWZlRpBuuHjVBH/rI8uW6zWvGkWkftKaPLPF4xvLVtKuNOlhHgm4ubHT55ZL&#10;NovK1CGxJCyASGT/AEloQYhu2lRVKDbS9fwv+en3om+l/R/f/l+jse70V836T408bzfEQQXOu+Mv&#10;tr6pewahoLeDXTRbLT0E3lT2t99j/eTbUgcZuZhIzuoiGQsZ+z/4s8cSa94Ti8VeIfGniJNe0O8u&#10;bqLXvB502DTruK4jWFC8dlD5TPGLjKzOd5RWQKHUGYrmtbr/AJN/po9r6X0YS91tf1vb+lvtpqj6&#10;Qorl/h7efbdHu3/tbXtZ2306ef4h0v8As+dMP/q0j+zwbol6JJsbcOd79a6ipGFFFFABRRRQAUUU&#10;UAFFFFAHGeK/gp8PPHmuw634l8BeGfEWswosceo6to9vdXCKpLKqySIWABJIAPBJpdY+DHw+8QeL&#10;ofFWqeBfDWpeKIZIpYtbvNIt5b2N48eWyzMhcFMDaQeMDFeJfHrw54B1D4yXd54p+HGpeJ9QbwwL&#10;ey1TTfBt7qEsVz5zmIRX0Fu4t5V6q/mIYyQ2V61HfeGPCUfxw+Glz4z8ASa/43s9FEGq+Jo/A11f&#10;Rf2mfsP2aU36WhjyhSciTeBEN2THnFaUk5KLvbV/nJaefu3fqhT92Tjvp+kXr5a2Xmme56L8G/AP&#10;hvxXceKNI8D+G9L8TXDSPNrVlpFvDeStIcyFplQOSx5OTz3qfQPhX4K8Ka9qmuaJ4P0HR9a1Td9v&#10;1LT9Mggubzc29vNkRQ0mW+Y7icnmvmTQ/CUGuftCT6xYeE7ibXTrWpSrq3iDwNqWn6lpzLDPHHMd&#10;a8w2t7abljSG22/6qWI/eiNO0TwD4aufCskPhL4Z+KNE+K9toc8eqauNLutKea6MYS58y/kKQ3tz&#10;KWmWOdHnKmRnEiKxepS9y/l+d9F5K2r21RUtJ8vn+N7a+fbq/JWb+h4fgL8MrfwzceHIvh14Tj8P&#10;XFyLybSU0O1FpLOAAJWi8vYXAAG4jPHWtTxB8LfBnizTb7Ttb8I6FrOn39yl5d2uoaZDPFcToiok&#10;siOpDuERFDEEgKBnAFfH/wASvAXhbVvDd+fAfw58T+FPBoutENxb6b4RvbKddQj1OB3u7Wx+ziZZ&#10;obQXG+6WLDh40DuU2i/4m+Dfh+8+Gfxl1Lxv8K4dR8WTahNHZyab4TluzqV82mRRpfxQQRSEiSVp&#10;ZBIwbynlkBZW3mr5bwcm+uz/AO3f+Bb/ALdt5C+JL+trv/J+d7+f1HrnwR+HXibQdJ0PWPAPhfVd&#10;F0hSmnabfaNbTW1kpABEMbIVjGAB8oHQVJD8Gfh/bTTSw+BvDcUs2mjRZZE0i3DSWAUKLRiE5gAV&#10;R5R+XCgY4rw74wfD34SWPwc8OWVj8KpL3R7jWLXUrDSbXwFe3hska9t5Lw/ZVtWazDQq+5GSPcMq&#10;FJ4rz/4xfD+11bxV49n8HeANQn0S7+HenWh0D/hELiCy1GJTd7URJIEQXdrvsJI4z+9VY3jVNw+R&#10;qLb31b/G3/D/ACu/IcFe2va3pzJafn6q3mfX978N/COpeLrDxVd+FtFuvFFhH5Nprc2nQve28eGG&#10;yOYrvRcO/AIHzH1NYum/AH4YaN4iPiDT/hv4RsdeMkkp1S20K1jut8gIkbzVjDZYMwJzzuOeteBa&#10;98GfBNprmv8Ag8fCe1k1DXPE2h6pY3Fv4QMmn/Y4EsllMl2sJgh2CK/HlyOrHzWCqfOG7N+GHhHw&#10;hpn7RGranN8ONgk1W9bSrmy+GWoadcWkjCcTT3OpPAsc8MkbOqqGAJdR5bnDieVXSvun+Sdvm3Z+&#10;a+6L/u+f009U7fd/w3n9N+Cfgz8P/hrfXF74Q8C+GvCt5cR+TNcaJpFvZySR5B2M0aKSuQDg8ZFR&#10;6T/yWjxV/wBi/o//AKU6nXgP7NvhPw3peueCz4I8Baj4I1G1ivT4mnl8JXmgw3dswcQxSNNbRJcy&#10;CVoWTBZkVJcFQzBvftJ/5LR4q/7F/R//AEp1Osql7wv/AFud+Dt7LE2/lX/pcDtaKKKZwhRRRQAU&#10;UUUAFFFFABRRRQAUUUUAFFFFABRRRQAUUUUAFFFFABRRRQAUUUUAFFFFAFuiiivQOcKKKKACiiig&#10;AooooAKKKKACiiigAooooAKKKKACiiigAooooAKKKKACiiigAooooAKKKKACiiigAooooAKKKKAC&#10;iiigAooooAKKKKACiiigAooooAKKKKACiiigAryDT/hjrd94HstKkli0bULey0N4554xdRpcWVx5&#10;7IyJIpYZRVOHHDcHiiiplFTi4vZm1GrPD1Y1qbtKLTXXVa7PQ6H+w/iR/wBDT4X/APCauP8A5YUf&#10;2H8SP+hp8L/+E1cf/LCiiuf6tDu/vZ3f2lW/lh/4Lh/8iH9h/Ej/AKGnwv8A+E1cf/LCj+w/iR/0&#10;NPhf/wAJq4/+WFFFH1aHd/ew/tKt/LD/AMFw/wDkQ/sP4kf9DT4X/wDCauP/AJYUf2H8SP8AoafC&#10;/wD4TVx/8sKKKPq0O7+9h/aVb+WH/guH/wAiH9h/Ej/oafC//hNXH/ywo/sP4kf9DT4X/wDCauP/&#10;AJYUUUfVod397D+0q38sP/BcP/kQ/sP4kf8AQ0+F/wDwmrj/AOWFH9h/Ej/oafC//hNXH/ywooo+&#10;rQ7v72H9pVv5Yf8AguH/AMiH9h/Ej/oafC//AITVx/8ALCj+w/iR/wBDT4X/APCauP8A5YUUUfVo&#10;d397D+0q38sP/BcP/kQ/sP4kf9DT4X/8Jq4/+WFH9h/Ej/oafC//AITVx/8ALCiij6tDu/vYf2lW&#10;/lh/4Lh/8iH9h/Ej/oafC/8A4TVx/wDLCj+w/iR/0NPhf/wmrj/5YUUUfVod397D+0q38sP/AAXD&#10;/wCRD+w/iR/0NPhf/wAJq4/+WFH9h/Ej/oafC/8A4TVx/wDLCiij6tDu/vYf2lW/lh/4Lh/8iH9h&#10;/Ej/AKGnwv8A+E1cf/LCj+w/iR/0NPhf/wAJq4/+WFFFH1aHd/ew/tKt/LD/AMFw/wDkQ/sP4kf9&#10;DT4X/wDCauP/AJYUf2H8SP8AoafC/wD4TVx/8sKKKPq0O7+9h/aVb+WH/guH/wAiH9h/Ej/oafC/&#10;/hNXH/ywo/sP4kf9DT4X/wDCauP/AJYUUUfVod397D+0q38sP/BcP/kQ/sP4kf8AQ0+F/wDwmrj/&#10;AOWFH9h/Ej/oafC//hNXH/ywooo+rQ7v72H9pVv5Yf8AguH/AMiH9h/Ej/oafC//AITVx/8ALCj+&#10;w/iR/wBDT4X/APCauP8A5YUUUfVod397D+0q38sP/BcP/kQ/sP4kf9DT4X/8Jq4/+WFH9h/Ej/oa&#10;fC//AITVx/8ALCiij6tDu/vYf2lW/lh/4Lh/8iH9h/Ej/oafC/8A4TVx/wDLCp/Cfg3XdL8T6xru&#10;u6vYapd39naWSJp2nPZxxJA9w4JDzyliTct3AAUcUUUfV4XT1+8UsxryhKnaKUtHaEV1T3ST3SOv&#10;8pvSjym9KKK09lE8/mYeU3pR5TelFFHsohzMPKb0o8pvSiij2UQ5mHlN6UeU3pRRR7KIczDym9KP&#10;Kb0ooo9lEOZh5TelHlN6UUUeyiHMw8pvSjym9KKKPZRDmYeU3pR5TelFFHsohzMPKb0o8pvSiij2&#10;UQ5mHlN6UeU3pRRR7KIczDym9KPKb0ooo9lEOZh5TelHlN6UUUeyiHMw8pvSjym9KKKPZRDmZ//Z&#10;UEsDBBQABgAIAAAAIQBsIxGT3gAAAAUBAAAPAAAAZHJzL2Rvd25yZXYueG1sTI9Ba8JAEIXvBf/D&#10;MkJvdRNtrU2zEZG2JylUC8XbmB2TYHY2ZNck/nu3XtrLwOM93vsmXQ6mFh21rrKsIJ5EIIhzqysu&#10;FHzv3h8WIJxH1lhbJgUXcrDMRncpJtr2/EXd1hcilLBLUEHpfZNI6fKSDLqJbYiDd7StQR9kW0jd&#10;Yh/KTS2nUTSXBisOCyU2tC4pP23PRsFHj/1qFr91m9Nxfdnvnj5/NjEpdT8eVq8gPA3+Lwy/+AEd&#10;ssB0sGfWTtQKwiP+doP3PI9nIA4KHqfRC8gslf/psysAAAD//wMAUEsDBBQABgAIAAAAIQA3ncEY&#10;ugAAACEBAAAZAAAAZHJzL19yZWxzL2Uyb0RvYy54bWwucmVsc4SPywrCMBBF94L/EGZv07oQkaZu&#10;RHAr9QOGZJpGmwdJFPv3BtwoCC7nXu45TLt/2ok9KCbjnYCmqoGRk14ZpwVc+uNqCyxldAon70jA&#10;TAn23XLRnmnCXEZpNCGxQnFJwJhz2HGe5EgWU+UDudIMPlrM5YyaB5Q31MTXdb3h8ZMB3ReTnZSA&#10;eFINsH4Oxfyf7YfBSDp4ebfk8g8FN7a4CxCjpizAkjL4DpvqGjTwruVfj3UvAAAA//8DAFBLAQIt&#10;ABQABgAIAAAAIQDa9j37DQEAABQCAAATAAAAAAAAAAAAAAAAAAAAAABbQ29udGVudF9UeXBlc10u&#10;eG1sUEsBAi0AFAAGAAgAAAAhADj9If/WAAAAlAEAAAsAAAAAAAAAAAAAAAAAPgEAAF9yZWxzLy5y&#10;ZWxzUEsBAi0AFAAGAAgAAAAhADVq+c+yBAAAEA0AAA4AAAAAAAAAAAAAAAAAPQIAAGRycy9lMm9E&#10;b2MueG1sUEsBAi0ACgAAAAAAAAAhAGdqSNrALwEAwC8BABQAAAAAAAAAAAAAAAAAGwcAAGRycy9t&#10;ZWRpYS9pbWFnZTEuanBnUEsBAi0AFAAGAAgAAAAhAGwjEZPeAAAABQEAAA8AAAAAAAAAAAAAAAAA&#10;DTcBAGRycy9kb3ducmV2LnhtbFBLAQItABQABgAIAAAAIQA3ncEYugAAACEBAAAZAAAAAAAAAAAA&#10;AAAAABg4AQBkcnMvX3JlbHMvZTJvRG9jLnhtbC5yZWxzUEsFBgAAAAAGAAYAfAEAAAk5AQAAAA==&#10;">
                <v:rect id="Rectangle 66306" o:spid="_x0000_s1248" style="position:absolute;left:48058;top:24009;width:380;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edhxgAAAN4AAAAPAAAAZHJzL2Rvd25yZXYueG1sRI9Pi8Iw&#10;FMTvwn6H8Ba8aapC0WoU2XXRo38W1NujebbF5qU0WVv99EYQ9jjMzG+Y2aI1pbhR7QrLCgb9CARx&#10;anXBmYLfw09vDMJ5ZI2lZVJwJweL+Udnhom2De/otveZCBB2CSrIva8SKV2ak0HXtxVx8C62NuiD&#10;rDOpa2wC3JRyGEWxNFhwWMixoq+c0uv+zyhYj6vlaWMfTVauzuvj9jj5Pky8Ut3PdjkF4an1/+F3&#10;e6MVxPEoiuF1J1wBOX8CAAD//wMAUEsBAi0AFAAGAAgAAAAhANvh9svuAAAAhQEAABMAAAAAAAAA&#10;AAAAAAAAAAAAAFtDb250ZW50X1R5cGVzXS54bWxQSwECLQAUAAYACAAAACEAWvQsW78AAAAVAQAA&#10;CwAAAAAAAAAAAAAAAAAfAQAAX3JlbHMvLnJlbHNQSwECLQAUAAYACAAAACEA6IXnYcYAAADeAAAA&#10;DwAAAAAAAAAAAAAAAAAHAgAAZHJzL2Rvd25yZXYueG1sUEsFBgAAAAADAAMAtwAAAPoCAAAAAA==&#10;" filled="f" stroked="f">
                  <v:textbox inset="0,0,0,0">
                    <w:txbxContent>
                      <w:p w:rsidR="0070715B" w:rsidRDefault="0070715B" w:rsidP="0070715B">
                        <w:r>
                          <w:t xml:space="preserve"> </w:t>
                        </w:r>
                      </w:p>
                    </w:txbxContent>
                  </v:textbox>
                </v:rect>
                <v:rect id="Rectangle 66307" o:spid="_x0000_s1249" style="position:absolute;left:4431;top:25302;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UL6xwAAAN4AAAAPAAAAZHJzL2Rvd25yZXYueG1sRI9Ba8JA&#10;FITvQv/D8gredFOFNEZXkarosWrBentkX5PQ7NuQXU3017uFgsdhZr5hZovOVOJKjSstK3gbRiCI&#10;M6tLzhV8HTeDBITzyBory6TgRg4W85feDFNtW97T9eBzESDsUlRQeF+nUrqsIINuaGvi4P3YxqAP&#10;ssmlbrANcFPJURTF0mDJYaHAmj4Kyn4PF6Ngm9TL7529t3m1Pm9Pn6fJ6jjxSvVfu+UUhKfOP8P/&#10;7Z1WEMfj6B3+7oQrIOcPAAAA//8DAFBLAQItABQABgAIAAAAIQDb4fbL7gAAAIUBAAATAAAAAAAA&#10;AAAAAAAAAAAAAABbQ29udGVudF9UeXBlc10ueG1sUEsBAi0AFAAGAAgAAAAhAFr0LFu/AAAAFQEA&#10;AAsAAAAAAAAAAAAAAAAAHwEAAF9yZWxzLy5yZWxzUEsBAi0AFAAGAAgAAAAhAIfJQvrHAAAA3gAA&#10;AA8AAAAAAAAAAAAAAAAABwIAAGRycy9kb3ducmV2LnhtbFBLBQYAAAAAAwADALcAAAD7AgAAAAA=&#10;" filled="f" stroked="f">
                  <v:textbox inset="0,0,0,0">
                    <w:txbxContent>
                      <w:p w:rsidR="0070715B" w:rsidRDefault="0070715B" w:rsidP="0070715B">
                        <w:r>
                          <w:t xml:space="preserve"> </w:t>
                        </w:r>
                      </w:p>
                    </w:txbxContent>
                  </v:textbox>
                </v:rect>
                <v:shape id="Picture 66345" o:spid="_x0000_s1250" type="#_x0000_t75" alt="The Status is shown as discontinued." style="position:absolute;left:46;top:48;width:47949;height:249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KwoLxQAAAN4AAAAPAAAAZHJzL2Rvd25yZXYueG1sRI9Ba8JA&#10;FITvhf6H5RV6qxu1CSW6ShEF6UFolJ4f2ecmmH0bdrcm/feuIPQ4zMw3zHI92k5cyYfWsYLpJANB&#10;XDvdslFwOu7ePkCEiKyxc0wK/ijAevX8tMRSu4G/6VpFIxKEQ4kKmhj7UspQN2QxTFxPnLyz8xZj&#10;kt5I7XFIcNvJWZYV0mLLaaHBnjYN1Zfq1yo47LZfm/Pl4H5ilc9Mng+VJ6PU68v4uQARaYz/4Ud7&#10;rxUUxfw9h/uddAXk6gYAAP//AwBQSwECLQAUAAYACAAAACEA2+H2y+4AAACFAQAAEwAAAAAAAAAA&#10;AAAAAAAAAAAAW0NvbnRlbnRfVHlwZXNdLnhtbFBLAQItABQABgAIAAAAIQBa9CxbvwAAABUBAAAL&#10;AAAAAAAAAAAAAAAAAB8BAABfcmVscy8ucmVsc1BLAQItABQABgAIAAAAIQA3KwoLxQAAAN4AAAAP&#10;AAAAAAAAAAAAAAAAAAcCAABkcnMvZG93bnJldi54bWxQSwUGAAAAAAMAAwC3AAAA+QIAAAAA&#10;">
                  <v:imagedata r:id="rId378" o:title="The Status is shown as discontinued"/>
                </v:shape>
                <v:shape id="Shape 66346" o:spid="_x0000_s1251" style="position:absolute;width:48044;height:25029;visibility:visible;mso-wrap-style:square;v-text-anchor:top" coordsize="4804410,2502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24E1xAAAAN4AAAAPAAAAZHJzL2Rvd25yZXYueG1sRI/RisIw&#10;FETfhf2HcBd807SrFKlGUUFRVgTd/YBLcm2LzU1pslr/3ggLPg4zc4aZLTpbixu1vnKsIB0mIIi1&#10;MxUXCn5/NoMJCB+QDdaOScGDPCzmH70Z5sbd+US3cyhEhLDPUUEZQpNL6XVJFv3QNcTRu7jWYoiy&#10;LaRp8R7htpZfSZJJixXHhRIbWpekr+c/q8AddLoifUz368vVPOrvbptuVkr1P7vlFESgLrzD/+2d&#10;UZBlo3EGrzvxCsj5EwAA//8DAFBLAQItABQABgAIAAAAIQDb4fbL7gAAAIUBAAATAAAAAAAAAAAA&#10;AAAAAAAAAABbQ29udGVudF9UeXBlc10ueG1sUEsBAi0AFAAGAAgAAAAhAFr0LFu/AAAAFQEAAAsA&#10;AAAAAAAAAAAAAAAAHwEAAF9yZWxzLy5yZWxzUEsBAi0AFAAGAAgAAAAhAJjbgTXEAAAA3gAAAA8A&#10;AAAAAAAAAAAAAAAABwIAAGRycy9kb3ducmV2LnhtbFBLBQYAAAAAAwADALcAAAD4AgAAAAA=&#10;" path="m,2502980l,,4804410,r,2502980e" filled="f" strokecolor="#4472c4">
                  <v:stroke miterlimit="83231f" joinstyle="miter"/>
                  <v:path arrowok="t" textboxrect="0,0,4804410,2502980"/>
                </v:shape>
                <w10:anchorlock/>
              </v:group>
            </w:pict>
          </mc:Fallback>
        </mc:AlternateContent>
      </w:r>
    </w:p>
    <w:p w:rsidR="0070715B" w:rsidRDefault="0070715B" w:rsidP="0070715B">
      <w:pPr>
        <w:ind w:left="720"/>
      </w:pPr>
      <w:r>
        <w:rPr>
          <w:b/>
        </w:rPr>
        <w:t>NOTE</w:t>
      </w:r>
      <w:r>
        <w:t>:  The Admin Key can be used in conjunction with other security keys and there are several scenarios for this process.  To see detailed steps to create and discontinue Community Care -DS and -ADMIN consults see Admin Key Training Guide (VDL&gt;CPRS: Consult/Request Tracking&gt;oc_adminkey_tg.docx).</w:t>
      </w:r>
    </w:p>
    <w:p w:rsidR="0070715B" w:rsidRDefault="0070715B" w:rsidP="0070715B">
      <w:pPr>
        <w:pStyle w:val="Heading2"/>
      </w:pPr>
      <w:bookmarkStart w:id="259" w:name="_Toc23489420"/>
      <w:r>
        <w:t>Unique Consult ID (UCID) Display</w:t>
      </w:r>
      <w:bookmarkEnd w:id="259"/>
      <w:r>
        <w:t xml:space="preserve"> </w:t>
      </w:r>
    </w:p>
    <w:p w:rsidR="0070715B" w:rsidRDefault="0070715B" w:rsidP="0070715B">
      <w:r>
        <w:t xml:space="preserve">When a user clicks on a Consult Order on the CPRS Orders tab, and right-clicks to show the Order Details, the display will now show the Unique Consult ID (UCID) which is in file #123 (REQUEST/CONSULTATION) in field #80 (UNIQUE CONSULT ID). The UCID is a tracking number used by Community Care. </w:t>
      </w:r>
    </w:p>
    <w:p w:rsidR="0070715B" w:rsidRDefault="0070715B" w:rsidP="0070715B">
      <w:r>
        <w:rPr>
          <w:noProof/>
        </w:rPr>
        <mc:AlternateContent>
          <mc:Choice Requires="wpg">
            <w:drawing>
              <wp:inline distT="0" distB="0" distL="0" distR="0" wp14:anchorId="032F061D" wp14:editId="3E0A4939">
                <wp:extent cx="5096891" cy="897307"/>
                <wp:effectExtent l="0" t="0" r="0" b="0"/>
                <wp:docPr id="618565" name="Group 618565">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5096891" cy="897307"/>
                          <a:chOff x="0" y="0"/>
                          <a:chExt cx="5096891" cy="897307"/>
                        </a:xfrm>
                      </wpg:grpSpPr>
                      <wps:wsp>
                        <wps:cNvPr id="66336" name="Rectangle 66336"/>
                        <wps:cNvSpPr/>
                        <wps:spPr>
                          <a:xfrm>
                            <a:off x="5068316" y="664096"/>
                            <a:ext cx="38005" cy="168285"/>
                          </a:xfrm>
                          <a:prstGeom prst="rect">
                            <a:avLst/>
                          </a:prstGeom>
                          <a:ln>
                            <a:noFill/>
                          </a:ln>
                        </wps:spPr>
                        <wps:txbx>
                          <w:txbxContent>
                            <w:p w:rsidR="0070715B" w:rsidRDefault="0070715B" w:rsidP="0070715B">
                              <w:r>
                                <w:t xml:space="preserve"> </w:t>
                              </w:r>
                            </w:p>
                          </w:txbxContent>
                        </wps:txbx>
                        <wps:bodyPr horzOverflow="overflow" vert="horz" lIns="0" tIns="0" rIns="0" bIns="0" rtlCol="0">
                          <a:noAutofit/>
                        </wps:bodyPr>
                      </wps:wsp>
                      <wps:wsp>
                        <wps:cNvPr id="66337" name="Rectangle 66337"/>
                        <wps:cNvSpPr/>
                        <wps:spPr>
                          <a:xfrm>
                            <a:off x="0" y="770776"/>
                            <a:ext cx="38005" cy="168285"/>
                          </a:xfrm>
                          <a:prstGeom prst="rect">
                            <a:avLst/>
                          </a:prstGeom>
                          <a:ln>
                            <a:noFill/>
                          </a:ln>
                        </wps:spPr>
                        <wps:txbx>
                          <w:txbxContent>
                            <w:p w:rsidR="0070715B" w:rsidRDefault="0070715B" w:rsidP="0070715B">
                              <w:r>
                                <w:t xml:space="preserve"> </w:t>
                              </w:r>
                            </w:p>
                          </w:txbxContent>
                        </wps:txbx>
                        <wps:bodyPr horzOverflow="overflow" vert="horz" lIns="0" tIns="0" rIns="0" bIns="0" rtlCol="0">
                          <a:noAutofit/>
                        </wps:bodyPr>
                      </wps:wsp>
                      <pic:pic xmlns:pic="http://schemas.openxmlformats.org/drawingml/2006/picture">
                        <pic:nvPicPr>
                          <pic:cNvPr id="66348" name="Picture 66348" descr="UCID tracking number is highlighted."/>
                          <pic:cNvPicPr/>
                        </pic:nvPicPr>
                        <pic:blipFill>
                          <a:blip r:embed="rId379"/>
                          <a:stretch>
                            <a:fillRect/>
                          </a:stretch>
                        </pic:blipFill>
                        <pic:spPr>
                          <a:xfrm>
                            <a:off x="18796" y="3175"/>
                            <a:ext cx="5041265" cy="755650"/>
                          </a:xfrm>
                          <a:prstGeom prst="rect">
                            <a:avLst/>
                          </a:prstGeom>
                        </pic:spPr>
                      </pic:pic>
                      <wps:wsp>
                        <wps:cNvPr id="66349" name="Shape 66349"/>
                        <wps:cNvSpPr/>
                        <wps:spPr>
                          <a:xfrm>
                            <a:off x="15621" y="0"/>
                            <a:ext cx="5047615" cy="762000"/>
                          </a:xfrm>
                          <a:custGeom>
                            <a:avLst/>
                            <a:gdLst/>
                            <a:ahLst/>
                            <a:cxnLst/>
                            <a:rect l="0" t="0" r="0" b="0"/>
                            <a:pathLst>
                              <a:path w="5047615" h="762000">
                                <a:moveTo>
                                  <a:pt x="0" y="762000"/>
                                </a:moveTo>
                                <a:lnTo>
                                  <a:pt x="5047615" y="762000"/>
                                </a:lnTo>
                                <a:lnTo>
                                  <a:pt x="5047615" y="0"/>
                                </a:lnTo>
                                <a:lnTo>
                                  <a:pt x="0" y="0"/>
                                </a:lnTo>
                                <a:close/>
                              </a:path>
                            </a:pathLst>
                          </a:custGeom>
                          <a:ln w="635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032F061D" id="Group 618565" o:spid="_x0000_s1252" style="width:401.35pt;height:70.65pt;mso-position-horizontal-relative:char;mso-position-vertical-relative:line" coordsize="50968,897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Yuo28pgQAABINAAAOAAAAZHJzL2Uyb0RvYy54bWzMV9tu2zgQfV9g&#10;/0HQu2PJF0kW4hS5NEGBxTbo5QNoirKEUqRA0rGzi/77zgxF2ZukbdCH7j5YGpHD4Zn7+PzNoZPR&#10;gzC21Wodp2dJHAnFddWq7Tr+/Ol2UsSRdUxVTGol1vGjsPGbi99/O9/3pZjpRstKmAiEKFvu+3Xc&#10;ONeX06nljeiYPdO9ULBZa9MxB59mO60M24P0Tk5nSZJN99pUvdFcWAurN34zviD5dS24e1/XVrhI&#10;rmPA5uhp6LnB5/TinJVbw/qm5QMM9hMoOtYquHQUdcMci3amfSaqa7nRVtfujOtuquu65YJ0AG3S&#10;5Ik2d0bvetJlW+63/WgmMO0TO/20WP7nw72J2modZ2mxzJZxpFgHfqKro2ENFRMH94d1A+VV+/s6&#10;LeY3+W02uVqsislifjWfrBbF1STNZ8XVcnZ5mb1dfEWzVIKX8NOGufZBBDvDyusUGVyOJsqnRzlx&#10;9MDArSk6cUoIw5uQTvf9tiT9MBqIvDP9x/7eAD8ubP0X6nSoTYdvcEh0oOh4HKMDNI84LC6TVVas&#10;0jjisFes8nmS+/DhDcTYs2O8efv9gwDZX0tARzD7HjLBHp1tX2cjzIOXYuhjw3pBMWS9Mbyzs/k8&#10;C77+AFnC1FaKKKNlMg9xj8aypQW7vWCpZZIV8xREgU2ybAEm8jYJRpsXSQJBhSZLs2JWLAdnBYP3&#10;xro7obsIiXVsAAoGTMkewIfer4EFl6XCp9K3rZR+F1fAgAEgUu6wOZCWqxXehksbXT1CnDfa/PUe&#10;qlUt9X4d64GCOBIGLsfdOJLvFJgca0UgTCA2gTBOXmuqKB7O5c7puiW8x9sGXOBLj+GXODV/2akU&#10;qQgN8uHHTgXlwV95nuT5/8mdaUL1+mjh/86ffctL+A2VDKhnSfrjzgWn3M6IeBDSvUpGx8yXXT+B&#10;5tFDLd20snWP1AghaxCUerhvOWYqfpwU92y+gE7saztw4MWY7bhYCcuhI36+fncTOcP4F+ijkdp1&#10;G2jMrY2adttI+DlRnWE6BcF4DaYgfv/r1o1se8xPTA2kB/3giidN6wUT+YZ4o/muE8qRYlMjJKiq&#10;lW3a3saRKQVAg4Zl3lVU+llpnRGON3hhDRdjPfPFYdwglEdgiPkbBS0tcqhhGP/zNKdqRZ1l6ACL&#10;dIY9EstZvoR2SQE5FnJWhlr1qnJGoDwMIgHVr6sUi1UIB+oQFAxjuXxVlUiX2Qy6IZhiGKNCzV8m&#10;izxLg5kyGNOemonvfNVHj4VKD7NT5Ws+rDWB4gcVSOwN3x3jICPwHApFMoISP0JpwGEeCW53UPo/&#10;aWJ0x8Y9MPjQObJIdco6SsQQONUtsIV3T5JP2YMVAkd4e05fdJ/ycKmt8IhQJxpwRj0h8E4tKRWq&#10;nM0hKiPOYJiuIXGom3atg2SWbQddeJYf/fFC87TuUQq0jFQfRA1tFCaflIRYs91cS+OHLpBxKgZY&#10;8YzPvuFU8s1TyMpk37BB1jATDBeQjoMk5BQ0xo9gBrF8QONneZiIQekw0eMwGA4RLK3ceF7B/xC6&#10;EPvIoO2xpaCp8Yu6Ng1mMHgTouFPAk72p9/Ef/wrc/EPAAAA//8DAFBLAwQKAAAAAAAAACEAbdYP&#10;b51DAACdQwAAFAAAAGRycy9tZWRpYS9pbWFnZTEuanBn/9j/4AAQSkZJRgABAQEAYABgAAD/2wBD&#10;AAMCAgMCAgMDAwMEAwMEBQgFBQQEBQoHBwYIDAoMDAsKCwsNDhIQDQ4RDgsLEBYQERMUFRUVDA8X&#10;GBYUGBIUFRT/2wBDAQMEBAUEBQkFBQkUDQsNFBQUFBQUFBQUFBQUFBQUFBQUFBQUFBQUFBQUFBQU&#10;FBQUFBQUFBQUFBQUFBQUFBQUFBT/wAARCABPAjA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9DbH4j+E/BPh/wXp/iLxRoug3+rWdvDp1rqeo&#10;Q20t5JsjXZCjsDI2XUYUE5Yeoru6+YPjdJrvizRvAXgrRfDMmtwtoUuq3s16moW1imLNoYVF3b2N&#10;0hnBkklWIgNuijI5KBs/XPFt18QtL0bV/GFv8V9AW58PwjT7fwZpms2c0OrBpFvDNFDCpyGWDyvt&#10;qeQVJIGDJXG1dv1/DXZb9GvPS3W26sra6W+56fo0/JX8r/V9U4tYsJ9VuNLjvraTUraKOeezWVTN&#10;FHIXEbsmcqrGOQAkYJRsdDXzxfeHdP8ACnx8l16+0T4l6hqOrWWjnT4dL1HVJrMzJJOk63XlXAsY&#10;1iVo3ZJmCNlzGHZ2DbWg69pdx8dPG3h8RfEQabrljDama6sfECafHeK92Lk2t06CG1XyzDiSB40Y&#10;7SjFqXLfbXf8Lf1/Whf3XJ6bfi/8tfv7HvNU9L1iw1y1a502+ttQt1lkgaa1lWVBJG7RyISpI3K6&#10;srDqCpB5FeB+AfA+rafqU58Tz+NItL8C2N7pq3C65qt0+veazyLdGNJS1zIlsUwQrsJpnSPBgQDB&#10;s4U+JX7M/wAQvB1tZ/EKa8tP7Uksk1u31ywv7iA3M72aJdXYjluMxiMbPMY4IRxg4o5Va9/P5d/u&#10;s/w6Dd199vw6fPS/p3PqaivneZtPX4YT+IPDUHxC03SvB+rx63u8U6pq9vPqsESK10hW8m+1PCIz&#10;JtinVY2kjGFZCS0uqaJe6T8F9Lu9Rm+JL3+teI7XWJbfwtfT3WpWYnuldLZ/OdjHaRoUSaNSFCrJ&#10;gDNHLqvVL77W/N/d5ivpf1/C9/0v6n0HRRRUDCiiigAooooAKKKKACiiigAooooAKKKKACiiigAo&#10;oooAKKKKACiiigAooooAKKKKACiiigAooooAKKKKACiiigAooooAKKKKACiiigAooooAKKKKACii&#10;igAooooAKKKKACiiigAooooAKKKKACiiigAooooAKKKKAPPrr4l+H/hn8P8Awvda9c3UYurOCK3t&#10;7CwuL+5mZYA7bILeOSRgqqWZgpCgZJAq34q+M3g/wY+kjVNUkCapELiCazsri7iSAlQLiaSGN1gg&#10;y6/vpSkfP3uDjldYXW9Eh+HnirRvC+peMDY6HNp0umaTNaRTj7RHausubqeFNim22kBi37wEAgGv&#10;PviZ8EfEl98PfCnhLRU8XW+rTeGE8M6lq3h+90yDTvK2IhW8+0lrjy0JkYG0TzNrOu4EjGtk569/&#10;8/1S18+4JLlWttPXqv0vp18ldn0drniTTvDf9njULjyG1C7jsLVFjZ2lmfO1AqgnorMT0VVZiQAS&#10;Mvw58S/Dni3xT4g8O6RqBvdV0ExrqCLbyrFGXLgBZSojkIaORWCMxRkZW2sMVh6To91rvxKa6vrO&#10;4XSvCdstlpk13GVN1eSxgz3C5HzBIjHErjgmS4XtWRpWq+Jh8fNbuZfh54gg0C50y20yLXnutMNs&#10;zW8t5KZNi3hnCOJo1X91uyTuVQM1KUdbvv8A8D9X53XZ3nXkbas9Pxev3J/envdHSeC/jN4R+IGu&#10;3ekaHqNxc3tvE06mfTrm2huoVk8tprWaWNY7qIOVBkhZ1G9OfmXN/WfiZ4a8PxeIpL/UhCnh9In1&#10;FhDI/lGUZijXap8yVgVxEm5z5kY25dM+U/DnxT46n1fxJ4w+IPw28S6Nqdtp9x/Z9nBJp15a21sr&#10;Bvstv9mupbie4nKozO0SKfKRQE25fp2tfGHw1+Deo6joPhdPFnxFvm/tG60uG7hgSa+nZfM/eyOi&#10;mOFSFXLAskCKCCc1O0fO34t6fhvro/Jpl/a02v8AhbX8dtNvNWIfFnjT4S/E/wCHMup+LNKtfEnh&#10;yz1FbZtK8QeG557qO/4VIhp88Bn88iUbUEW9lkBUFWydv/hcHgLwv4b8HyR3y6fpeuSQ6do1nb6d&#10;OrAlliWM26x77dUZkjbzFRYmZVfaSBXA6Lo/imDwXoevXPgvxPd+KNL8RnWNTsL6TSYr/V5HtJLZ&#10;pYRFetbRxosyKiPMGEduFJY4Zl8Sab4u0n4Q6dY2XgHXNd1bUvEX9vXGm2N3pqPpsZ1db8xStNdx&#10;xl9hKfunkUuDyFIatVGK0b6q/wB2vr5Pps1cl6tej/N/5LTrfQ9P8YfFnwv4D1nTtL1q+nt7y+AZ&#10;fIsLi4jgQuEEtxJFGyW0ZZgokmZEJDYPynHX188/GTwjrfjbW9P1QeAfEuoveaLHb29tY61BZRaf&#10;dGR3ZNWRL+JbuAbo/wB2ouU+WfCneN30NWdrRTe93+en9fcDfvNLbT8Vf/gHMeHPiX4c8W+KfEHh&#10;3SNQN7qugmNdQRbeVYoy5cALKVEchDRyKwRmKMjK21hioPCPxY8MeOta1LStEv5ru6sN3mO9jcQw&#10;TBXMbtbzSIsdwqupVmhZwrYDEEjPK6PqniU/H/Wp5vh9r9r4futMtdMj8QS3Wmm13W8t3IZCi3Zn&#10;COJ41X91uyTuVQM1l/B/wz4isda8L2ereGtR0K18HaBcaEuoXk9o8WrM8lqBLAIZ5HWPbaFsTLG3&#10;7xeMg4pRjpr0/G34a9N9Ry0ckulrfcvv1ur9Nz1nxL4l0vwdoN9rWtX0Om6XZRmW4upjhUUfqSTg&#10;ADkkgAEmuPk+PngyLwafE7XOrDTlv10trYaBqB1BbpiAsLWPkfaQ53KQDHyrK33SDWD8MdF1T4ef&#10;CfWU0b4Xnw9qC6vfXaeGF8QrcPeLJdMz3EdyxKpJKhaRYmKqrMqFoxll4vT/AIbamvwt1W31D4c+&#10;Jr+xuPE66pa6CfFqw+I7eFYo1E51BLsCWYTIzBXvMiEqvmHYsNZx11faP4tXX3N2221tqge2ndr7&#10;k7P70vv0vofQuga5b+JNGtNTtI7yG2uk8yOPULKaznA/24ZkSRD7MoPtWhXFfBvSdb0X4e6fa6+L&#10;+O+EtxJHbapei9u7W3aeRreCa43v5skcJjRn3vkqfnf757WqkkpNISvbU831j9obwPocmsx3V5qr&#10;z6PqkOj39va6BqFxLBczAGEGOOBmMcm5QkwBjYkAMScV6RXzH4m+HnjPXPiB4n1TTfCN/YCbxbpc&#10;0l1d3dkIdT0uNtP3yRhLhnDwyWLSASqh8uVwoLuVHO+Cf2aLi1+MmpXviXQfFuoy395qiX3iBYfD&#10;J0rUrO5EwWG5kWNNTmi8uSNPJkDqkiIBlI1ai14Ra3av87J2+9/LbWzLklFvXTT9fy/HfS6R9fVk&#10;eLPFmk+BvD95rmuXqWGmWigyzMrMSSwVURFBZ3ZiqqigszMqqCSBXzv8C/gr410zxd4MvPHOkaWm&#10;l+E9LuINDjitrPzNKlAS0EcTxAMI5YI2nIJbBmKk/Kqr7T8W9G1bVPDdpdaHYpq2p6TqNtqkWmPO&#10;sP2wROGaJXb5VcruKbsLvCbmUZYOaUXHld02vkr2enktbfddWbiN9U1qvxfk+z7/AHpWaNLwJ8RN&#10;B+JGmXN9oNzPKlrcNaXVve2U9ldWswCsY5redElibayMA6glXVhkMCd68uksbOe5kWRo4UaRlhia&#10;VyAMkKigsx44VQSegBr5j+KXgXxB8TPBvibU9Y+E2qX17q+r6adP0CPUNO/tHT4rU5a9ac3SRQTs&#10;GmRTbzu6qY/mUlgkvij4M6Nb6V4dFv8AAu+17wotjdeT4GjuNNT+xL+R0P2gRyXi26OyhsSQSM8b&#10;FyvMshqZeX+fS/l6eT0bWo1/XTrb+u6u10T+ivDPiTT/ABh4d0zXdJma40vUraO7tZnieJnidQyk&#10;o4DKSCPlYAjoQK06+ELz9mnxZrGh+BJfFXhbxtfXem+FtO0qKHw5L4YubrR7y18xZpEn1Lc8RkPl&#10;SpNazBzgeYEaNK9f8RfCPS/E37SEms6x8HdT1WyksrOAeLEn02KL7ZEzMt66LeJOZIlKRpMITJHh&#10;xHtVstrKMeflT0u18ls/n8iW7Rb62T++35X9dNrn0hRVfUbeW70+6gguGtJ5YmSO4QAmNiCAwB7g&#10;8/hXxZ8O/wBm3U/CfhXxrZ3Xgbxhf61qHhW60u9ivE8KrpeuXbBQH32whuLiQyAuk16FYK0hYq7k&#10;HD+byV/XfT8PxNUk7a7u3p5/121sfaeoaha6TYz3t9cw2dnboZJri4kEccagZLMx4AA7mrFfJ1v8&#10;AY7rwT8Q/BenfCCPQPD+reFNPe1s9Q/s5rK41mOOYyMyRzyn7Rl7ZTOy/M1uW3sAjMnj/wCC9542&#10;+Gum6Xo/wjuPAPhTT9eN3N4L0KPw893qMTWzJ58lrOkunblmZSEeRiVTzAyyKiVpKKi2k7/8Pb+v&#10;LXYyjeSTemn6X/4Hrpq0fWVFfJHiL4Lo3wv+F2hz/CPxd43g0XU7i4kttVn0CLUNPs280PaFobqC&#10;AQyb41EEBMZhjEcgAAQ0fjD+zK+reLtLurPwr4xuvDlvo9ra6NY+FR4bkn8PSRvKzpG+qAvbEb4t&#10;j2cvHl7flEURLUVe1+tvl3/r7x/5X+d7W/X06bn1b4o8XaZ4Ns7W71aSeG3uby3sI5IbWWcCaaRY&#10;4g3lq2xS7Ku9sKMjJFaGoX0em2FzeTLK0NvE0rrBC80hVQSQqICztgcKoJJ4AJr5T+LHwn1q+8X3&#10;GpW/wn1Pxf4rTxLperWfjeG+02J4dPgntpJLQNLdRzJhI5k8hUELu+8kF2I+q9SnktdNupobWW+m&#10;jid0tYCgkmYAkIpdlUMTwNzAZPJA5rOfu0edfFrp8k/zbXy07trWVun/AAX/AF+ZB4f16x8VaDpu&#10;taZMbjTdStory1mMbRmSKRA6NtYBlypBwQCO4FaFfHnwd+B9v4f8H6VY+NPhqngSysfDNxY+N9f1&#10;bU7Ka316JoFUrLJHO7yLHhnD3CoIFTZF8jGu8/ZRtdC8Xx6j44s28O6pc6fbx+CrLWNA+zvHPZ2L&#10;EGRWizsWWRtwizgIkRHBFbSguaSi9F+V2v8ALtu3bTVPT77fk/yv93np7N448f6H8OdJi1HXbqWC&#10;GadbW3gtbWa7ubmZskRQ28KPLM+FZtqKxCozEYUkcW37T3w+Ol6df295rmpQ395Pp8MemeGNUvJx&#10;cwoHmgkhhtmkikRSco6qQUcYyjhdf4oWesWeoeGfE2jaJc+J5tFuZTNo1lNBFcTRTRNGXiaeSOLe&#10;hKnDuoKmTBzgHz34rH4heNrX4fahp/hDxf4avLfV7m6uv+EevdDm1DT7f7PNBGZftkjW5aTzgSsX&#10;nbVDYfdjOUdd/wCtv6/4bVvp/Xf+v+HOsuf2nPh5a6laWb6lqj/abS3vxdw+HtRks4beYlY5Zrlb&#10;cwwpuVgzSOoQowfaVONTxZ8efBfgnxKmhavf38V6Zre2kmt9Gvbm0gmnZVhimuooWhhkcumEkdWI&#10;dDjDKT4p44+Bvi668Z6hpHhuLxFB4ch8KQWLXc1zposfEU6XM889reMD9ri88TMpkt0iCtJIeVCq&#10;eg1rS/FPiT4iW2sab8NPGng7XZL3T5G12DxPZ/2VLbAQmcX1lHfFZZRGZ7fIt5j+7jKSgBWTSMYt&#10;x16u/pey/r52E7rm9Fb1sm/xdv13t6Jpf7QngrV/Es+gw3GsQahFcz2QN74d1G1gmuIVZpIIZ5bd&#10;YppdqOwSNmZlUlQQM1gQ/tefDWfTBqK3HihbFrRr+OeTwVrSLNbq8aNJETZjzFBljyUzgMCeOawN&#10;Ps/GWqatf6JcfDrXtLsf+EvbXxrlxeaY1vJbwyiZFjWO8aXfKYlQBo1AEhLFcEVh/s1/DzVvDfg+&#10;fwP4h+GHirTLDXrJh4gv/Emuafe2YcW6QGG3SK7nl8t1BwhVUQZwAMLURs6ak/istPkn+d1bfTzG&#10;7Kbj0u9fK7X5WfbXyPUfGX7SngbwDfQWett4jguJrWC8Vbfwlq1yFjmcJHuaK1YIxdlTYxDBiFIB&#10;OKbN+0t4Ht9Bl1eUeJ0tYtRTSZYW8Hax9qiunWNo43t/svmrvE0W1igVi6qCScV5t4s+GHjbUvg/&#10;4nGraHqXiTxZf3umaaltpGpw29zJplhdxlZkmeeJY3lC3FxlZFdTcKvBTi27eLdN+EuieG9I+EHj&#10;MW2iatpAtLfUNY0aa/mtrW6guJJZW+3eXnETIP3jMzEFgoJaqtHo+q+5tfkn993pawRvdKXz+7/O&#10;/wArWve56944+Lnhj4dWunTa3c3yy6irva2NhpV3fXsiIoaR/s1vE8wRAV3uUCoWUMQWAON4h/aM&#10;8CeGpNKFxf6pfQappo1i0vNG0HUNStXsiR+/M9tBJGqDcpJZhtDKTgMCeUXX/iPD4lTxzL8LtTu1&#10;eG50lPDsWoadHqdvDuikhnYtdm2ZXdZVfbPuAEJCN823lb34X+Ov7e+H+leR4q0azXRL211rWfCF&#10;zo8ltbS3l1FK9u328GZoYwjjfDCHx5e3ncqzFcyj3d+u2krX9bRu+l7WuJu1/L8dVey++y62vex6&#10;ndftH+BbXxRNoDXOty3kN5bWEtzb+GdTmsY5rjy/IDXiW5twH86LDGTb845q14P+Pngzxz4kfQtL&#10;udWTUVmuLZf7S0DULCCWaBiJoopriBI5JE2sSiMWwjHGFJHkem+C9c8B/H3xD4l0v4WeL9Ui3W+m&#10;6Rc2uvafFpAs/stpA8kkEt75ishtyQ6weYygA54APh34C8f6X46XxNqWjeI5NMi8XapcR+GNRutL&#10;WG0hvHlCalbPby7nKJK6yRXEjHbNIY1DIqvoowbsn0f6W9N9fzsmxO6jfrdfdZt+u1l/m0j6V1TV&#10;LLQ9Mu9R1G7gsNPs4XuLm7upBHFDGoLM7sxAVQASSeABXm0P7Tnw6l0i51KTV7+xtrW4tbe4XUND&#10;v7SWD7SxW3mkilgV0t5GBUXDKIsqRvyDVGDxBrHx++F3jyCz0SPRPL1O+0nRpL67LRamtrLsE8m2&#10;PMUUk0ciYAc7F3c5xXEfEHT/ABz8RhLrl78JtYghhfSrL/hHpNS0uW7vY49Qhu7uRv8AShAIlSAR&#10;pul3u0j5jQcnKKvJJ7O3lZP+ku8d32L0s/W342f3avs7WR6Nq37S3gXRL2+s7pvEn2qz1MaPJDB4&#10;R1eZ2uzE0ojjCWp8zMalwyblKlTnDKT2vgnxtpPxC8Pxa1or3T2Mks0GL6xnsp0kikaKRHhnRJEZ&#10;XRhhlB4r5Z8b/BfxnqHhW80PVfCniTxNYP4ujn87w7rVpZ6hLpceji0jm82S7hxLkqjgt8zJISCj&#10;Dd9OfDnVdU1bwvDJq3hi+8IzRO1vDp2p3VtcXPkphUkka3kkjBYDO1XbHr2rRxjZ2fb7rL8bvb/J&#10;kSbTjbrv63en4b/5o6eiiisigooooAKKKKACiiigAooooAKKKKACiiigAooooAKKKKACiiigDG8F&#10;/wDIm6B/2D7f/wBFLWzWN4L/AORN0D/sH2//AKKWtmql8TFHZBXm2o+HofF3xc1yz1C/1mK0stD0&#10;2aC307WbyxjV5Li/EjFYJUDEiKMZOThRXpNeX33jjw54N+NHiH/hINf0vQ/tPh/SvI/tK9jt/N23&#10;Oo7tu9huxuXOOmR61z1Lac21/wBGezlqrP231e/Py6Wvf443tbXa/wAiH4heE/D3w88Ea34mnTxr&#10;q9vpNq95NZ6d4t1D7Q8aDLlPNvY0JCgtgsMgHGTgHh7zxJ4f0fUtVsdY8JfFPSbqx0+zvUik8VzX&#10;DXct1IYoLWFbfVJCZmlWRCWCxr5bM0gTDnvPHfxH+HHjfwR4g8Ot8R/DFourafcWBuF1e2Yx+bGy&#10;bseYM43ZxntXlsniqHxRNqXifW/Gvwz0rxfAumjS7HT/ABYLqxlazlnlJmleGN4xL9pkjwsb+WAG&#10;zIflpR+r3961tO219beaX6eZ2P8Atrk09rzdPj8t/LfX/gGtfa9pmm+D/Eeu3fw++MFq/h8B7/Tb&#10;jxNNHMIvLeR5YpW1QW86IiAt5UrkFwuCwZVsa5fWmixeF0X4ffFi/wBT16OeRNLtfGaie18rBKzM&#10;+sLHllIYeW7jHBIPFU/GHxe1Dxl8J/Fekz+I/hNb69rEM2nW9jH43Y2ttbywNG0z3Rtd0sm5iRGI&#10;EGON5PNReJPi1e3V94E1rTtY+FE+qaVDdrqNhdfEFooVaRVRBDMti7SDau4lo0weAD96m/YW0tf5&#10;dvy/4a5H/C1pb2vW/wAfdW/X5anc6Pp/w81jSfDt/wD8JL4g08eIG8vTbXUvGGqWtzPMFJeBYnug&#10;xlTa+5ANy7GyODXU/wDCodC/5/8AxR/4Vmq//JNeRWfiLw1pdn8N4Y/Fvwp1WXS9UuNS1u61fUop&#10;prR5xNJK+mPn5JPNmKhnC5jJ7nFeu/8AC7/hz/0P/hf/AMHNt/8AF0P2Gu2/l5CX9t6fxdv7/mH/&#10;AAqHQv8An/8AFH/hWar/APJNH/CodC/5/wDxR/4Vmq//ACTR/wALv+HP/Q/+F/8Awc23/wAXR/wu&#10;/wCHP/Q/+F//AAc23/xdT+48vwK/4Wv+nv8A5OH/AAqHQv8An/8AFH/hWar/APJNH/CodC/5/wDx&#10;R/4Vmq//ACTR/wALv+HP/Q/+F/8Awc23/wAXR/wu/wCHP/Q/+F//AAc23/xdH7jy/AP+Fr/p7/5O&#10;H/CodC/5/wDxR/4Vmq//ACTR/wAKh0L/AJ//ABR/4Vmq/wDyTR/wu/4c/wDQ/wDhf/wc23/xdH/C&#10;7/hz/wBD/wCF/wDwc23/AMXR+48vwD/ha/6e/wDk4f8ACodC/wCf/wAUf+FZqv8A8k0f8Kh0L/n/&#10;APFH/hWar/8AJNH/AAu/4c/9D/4X/wDBzbf/ABdH/C7/AIc/9D/4X/8ABzbf/F0fuPL8A/4Wv+nv&#10;/k4f8Kh0L/n/APFH/hWar/8AJNH/AAqHQv8An/8AFH/hWar/APJNH/C7/hz/AND/AOF//Bzbf/F0&#10;f8Lv+HP/AEP/AIX/APBzbf8AxdH7jy/AP+Fr/p7/AOTh/wAKh0L/AJ//ABR/4Vmq/wDyTXKfFDSf&#10;B/wl8Eal4n1a48ZXdrZJuFpYeKtTe4nb+5GrXaqTjJ5YABWJIAJrq/8Ahd/w5/6H/wAL/wDg5tv/&#10;AIuvH/2l7zwr8XPBbxeGfi34f0fxFa211BZRnxDp8NpMbmLyJDM0ttdMuImkAMSK+HdQ6hywP3F1&#10;e1tOxdNZy5JS9rb/ALfOv8e2Xg34eWugS38/jS6k1rUbbTbaCz8U6k0gaZ1TzH3XagRoWXc2e4AD&#10;Myg0vEq+HvC/jC00a40P4lzabLc2tlL4kh8R6gNOt7i4cJDGxe+WaTLvGpeKKRFMgDMpD7fNvjHb&#10;2fjbRfCepaB8ZfDtp4u0+3060v4Z/FOlx2ckcNxFczSCVtNmcyNLDH/q44EbYhZcIIz0GvfEi61b&#10;422urXHi74Zar4B02WE6XaN45+xzwOV2z3c1utrItxMu5xEhmSNRgkB8OmvLh7pXW7vttp181t57&#10;6Ixi875Ly9rey/n3/wCH/DXqez/8Kh0L/n/8Uf8AhWar/wDJNeaeF9b8E+IzqktxB8QNCsLWxm1W&#10;1v8AUvE+oGLUrGJislzAIr2RwqnYdkqxyYkT5OTj0v8A4Xf8Of8Aof8Awv8A+Dm2/wDi68A+HY8N&#10;+GG8SxjxJ8K/Cd3f6TdWMviLw/r9vLqGt3kjAx396DbQ7JEPmPt8yb5p3Gfly2D9jra2z++2n42/&#10;y6rWP9su1/a7r+fa+v4f10fc+Hbzwzrnh3W9RudD+Juj3+kwxXMmhXHiHULm/mhlUmCSJLW+mVhI&#10;VdQN4KlG3hAM1Bbax4XuPCd1qh0X4kRa1b6qNEbwu3iy6bUGvSquIgy6ibbmNxJu8/aFzlgQVHOf&#10;DTxFofw98K+JI9BvPgt4FvLhLb7HoOi+II59NuJIy3nS3EqW9s6yTIVj3eXJs8tXIk5jqjpbeE9P&#10;+Ees6CdR+GNvNeayup6f4X0Tx5LpOnaOq+VgWt/bwCaNy8bzExQxgtM69CzNtJYfmla1tO3dX/C/&#10;z3stHlH+3HCLftb3f8/Z/rbrtfV7nWajrGiw+HdL1bSvB/xU8QpdRXcl5b2XiuaFtJe2kWOeK6e5&#10;1SKIOrllAjd93luykqNxfrmveDtFsdGuhpvxHvorzTItbv8A7P4mvh/YtjJj/SLzzL5QAPnykXmS&#10;HypCqMFJrL8Lp4B8L/AObwDZ/EPwfb3GpyTNqLf8JGs6Rrd3JkvFSaV2llIjklVXk+aRgGfBZsT/&#10;ABV8WaFr2rasPDfjT4f3Gn+JdDXw9qs2peK47WWwhV5sTW8aQyiZ9t1L8jtGMonzcnDthuaztv5e&#10;enpsr+W+ulf8LTjf97p/j7rX15bu3ex65/wqHQv+f/xR/wCFZqv/AMk1l6d4eh8I/FzQ7PT7/WZb&#10;S90PUpp7fUdZvL6NnjuLARsFnlcKQJZBkYOGNaUfxs+HEUaovj7wuFUYA/tm26D/AIHWNY+OPDnj&#10;L40eHv8AhH9f0vXPs3h/VfP/ALNvY7jyt1zp23dsY7c7Wxnrg+lYS9lpyWvdfmb0Vmkub60p8nLO&#10;/NzW+B2303tbzPUKKKK6j5cKKKKACiiigAooooAKKKKACiiigAooooAKKKKACiiigAooooAKKKKA&#10;CiiigAooooAKKKKACiiigAooooAKKKKACiiigAooooAxvBf/ACJugf8AYPt//RS1s1jeC/8AkTdA&#10;/wCwfb/+ilrZqpfExR2QUUUVIzG8ZeKbbwT4V1TXbuCe6hsYGmNvahTNMw+7GgYqu9mwoyQMkZIH&#10;NefWPxu1PwzDrn/CyvCw8KS6bYR6qraDcz69HNal9jkCK2SbzImx5iiIqqurB2G7b6D4y8LW3jbw&#10;rqmhXc89rDfwNCbi1KiaFj92RCwZd6thhkEZAyCOK8xu/g3461rRPE76z4+0fUPE+q6UNEtL5PDT&#10;xWVlasSZj9mF4Xkmkzy/nKgKR7YwFYOtdf677fO179NtSlZ2v3X3XV/wvbzNi0/aW+HmoeHzrNlr&#10;F5f2bXKWlvHZ6NfTXN67oZEa1t0hMtzGyK7iWFHQrHIwbCMRkeE/2ofDWseBdL8Q6nDdRyajc38V&#10;vZeHdPv9bkeK1uXgacpBa+aicJuMkShGkCE5xnTm+G/jibw/4ck/4S/w+njHQ5ZBBqi+HJ/sElu8&#10;XltE9ob7eWxtO8TjlRxglT5pd/sb3Oq6Xp0mt6n4H8XeILS91S4Nz4p8CjULFo765+1yKts14GSR&#10;Ji+yRZQPLcqyOQHrV8t2lt/wP8/6ZnG7gnLfr+P/AAO/qtbeqeLf2i/APgmfR4tU1W9J1qyGoaW1&#10;ho97epfxHB/cPBC6yuFO8xoS4TLlQgLV6JZXkGpWcF3azJcWtxGssU0bBldGGVYEdQQQc15PcfCb&#10;xlY614IuvD3iPwfoGneHNNNg2lw+EZvIff5YmMCpqCCCPEShI8Ps5yz8AevUpcutu/4f1/wwa6en&#10;4/1/w5474c+KfxJ1H4kTeH9V+HWh6XpVrHDdXl/D4rae5trWZrpYZTAbNEY5tDuVZjtEi4LYbG3p&#10;P7QngnWrTVbq1u9WMGnWD6o7TeH9Qi+1WiY3T2geAG7jG5fmt/MGHQ/xrlbH4d+JW+J3iXXdW8Qa&#10;LqHhnWdOi0w6LDok0NzHFE07R7rk3bKx/wBJlDYhXI2Y24O7z/4afstXnwlh1EeGJvhzol//AGVJ&#10;puma9pvw9S11WJjtCS3U6XYW5OFy6iOJXfDfKBtML4Xftp3vZ6Pp2+/dGr5eZW7r/gvq+/3LRnV3&#10;n7UvgKHwnrniKzfXtY0/R9OtNUuP7P8ADmoSM0FzEssBTMIDFo3ViM/IDl9gBx0Vz8avCunfDnV/&#10;HepS6rovhnSUklvbjWNCvrGeJEALN9nmhSZl5GCqEHnGcGvNvh3+y3qHgLwR428Hjxfaz+H/ABNY&#10;/NFbaO0U0GpSQCO7vvMe4k3+dIPMMRACnAU9S3fL4N+Ilx4F8SWN18RrWHxdqQP9n61p3h6OK00k&#10;7FVTFaSyytJyCzebM+WY42rhRU7JPl3t+Pbpf8Lrs9DOF21zbf162/G3nu+90++g1Sxtry2fzba4&#10;jWaJ8EblYAg4PI4I61PUGnwz29jbRXNx9ruY41WW42BPNYAAttHAycnA6ZqeiVuZ8u39ego35Vfc&#10;KKKKkoKKKKACuD8fePPEOj67p/h/wf4as/EuvXFvJfTLqeqnTrS2t0KrlpVhmcyO7AIoiIO1yzJt&#10;G7vK4bx34J8Q6prmn6/4Q1/TvD2u28EllM+r6U+o2txbsyvtaJLiBg6uoKsJMAM4KtkFV1Xb/gO3&#10;42v5XH0ff/g/5Xt52vocfffGzx0tvIbH4Xebe6VYrqOv6fd+IIY5rRXZylvbGOOSO4uDFGZCrPFG&#10;N8Y80ljtwNQ/a9gtNL8TCHw4l3rdhq9rYaXZR6g/k6lb3KeZDdNL5GYQI0mZ12PtMeAzbga6fXvg&#10;34zvPMfSfiOum3WrabFp3iG6uNCjne6Kbh9ptAsiLbTFXdcus6ALF8hKMX528/Zg1WTSdfhtNc8L&#10;QancXm7RtTm8LSyy6XZHyA9rn7cDIWFrb/OGjHyt8h3ALpG15c23S3fmX4W262vf3rESvyx5d+vp&#10;b877+draXGab+1ddaxp2g2Vn4Tt28ZahrtzotzpMmqOtraCAjdcG5FsWZGElvtzEpJlI/hJqO+/a&#10;O8f6f4P0XxC/w88Ntb6l4Uu/FXkr4tuN8ccCxSGHnTcFmSeHngBt46KGa/ov7OOvaTb6BcN4h8LP&#10;4hs9WW81DWYfCssct9aJNLNHaj/Ti0e17ifDlnHzL8nync+6/Z38TXnhPUvD8njbTGtIPD914Z8P&#10;SNoEm+ws5zErm5IuwLqQRQRIrIIBkFirZwHHls1Lfp/4D+r/ABT6WvomnJXWmn5u/wByt8vM2fDf&#10;xh8WeNNa1iz0PwlojxQaNa6nYvqHiCaCSSaWaSF7a5RbJ/IaN7e5VirS8ogx8zbMi5+OHxFj+CVl&#10;8QIfh1oFw0tjLq9xZDxZKsVvYrbiZW802G5pm+ZfLEe0YyZOa3/D/wAIfEXhXWvFniHTfE+lp4i1&#10;+xs4m87RZW0+3uonlaaZLcXYfy5TKW8rzcq5Zi77iKoR/Bvxqv7Pcvw3bxnoLag1idIXWV8NTiJb&#10;Iw+UVNv9vyZsZPmeaF5H7vjly5bab6f8H+u3mKNubXb/AIC/W/z8h+tfGnxP4CtNIvfHnhXQ/C2m&#10;XH26K91BfEUlzBbTRKzWyqws1LrOqnBYRsG+QIzlFb0fwNq2s694P0jUvEOjReHtZu7dZrnSobtr&#10;oWrMM+WZTHGWYAgH5Bg5AyBk8p8Q/AvjXxt4C0rR7XxToOm65Dd2l5fajN4fnntp2t5knURW4vUa&#10;IGSNM7pZPl3DqQw9CtFnS1hW6kjmuQiiWSGMxoz45KqWYqCc4BY49T1qdLP+v6v+i03J1uv6/r8f&#10;U8v1r4peNpvEGrQ+EPh7b+J9E0m7TT7m8n15LG5muCFMht4WiZHij3qHaSWNsrIER9q708L/ABe8&#10;Qax8TPFXg/UPDGm2MmnrMdK1C21mSeG/eNYXaKXdaoYHCXVsxC+aBvfBbyzm3e/DvxjY+Kb+48L+&#10;M9P0Lw7qd4l/e2FxoRu7tZflEv2e4NwqRrIEGQ8MpDM5BGQF8+0v9mDxZouuad4otfiDaN4zh1q8&#10;1W6vLmw1SbTZ47hHUwppzat5ETBXI8xRkhU4BDFpjay5u346L7k7tdbdHsOW7t3/AA1/F6J9L7Nb&#10;k3h/9prxPfeB77XNW8E6LYXj+FbjxZpdjZeJpLlZ7eDb5sdw7WUbQMfMTaVSVW+fkbeex+Anxe1n&#10;4yaTdazcaR4dh0AqosNX8NeIn1a2upA8iTxEva25UxlF+ZQ6Nv4b5TXnvhf9j+98E/D+50Lw/wCI&#10;/D2iarquj3Wi69f2HhdobfV45EcQXMtut3n7VEZH/fGQ7xI6lfuFPU/hb4H8Z+D5p08Q+JvD+q6b&#10;5IWCx8P+Gn0pRMWJknlZ7u4aR24zjaOpOSa19zX08+7/AEsvXXTW0yvZcvf8NP1u/Tzsafxc8Xa5&#10;4C+H+r+ItB0bT9euNLt5L2ez1HU5LBGgjjZ3KyJBMS+FwFKgHPLCuK1T9oC98C+JdD0rx3oFhosO&#10;o6Hd6q97pOqyX8cM1vudrfD20JYNCpdX4JYMmzozdr8XPCOuePfh/q/h3QdZ0/QbjVLeSynvNR0y&#10;S/RYJI2RwsaTwkPhshixAxyprjb74K+I/E/iDRtR8Va54T1+3sdLNpLYyeFphFJdLcLPBcpvvn2C&#10;N4oDsO4nY+HXcNmcbaX8/wD0l2t/29b/AIa5ctly7/8A20f05vl52MTSf2kvEl1J8P7q/wDA1hY6&#10;L4miaS8lTXZJLvSh9qS2DPCbRUdN89sGPmqQZJOCI9zddf8AxN8ZXfiu+tvDHgO28QeHNN1CPTL3&#10;UZNdW0u/NIQyyQ27QlJIovMG4tMjkpIER8Lv8rm/Y78S67peoW/iP4iWt7cf2P8A2Xpcmj2GqaTF&#10;aMZ3lMk8MGrBboEyH5JOMonOAwbofEn7L+peNrq0h8S6z4S1/R21C31i9g1Dwf51zHeKIhO9jM12&#10;VtUmMIJVo5mBkk+cggLUeW65vP8AFq33Rvfza1ets5X5Xbf/AIG/q3a26snotL9pD4/8eTfFDXPD&#10;A8IeHBpmn6euowakfEtx50ySm4S3VoPsGELPbkPiRtisCPMI21w3h/8Aas1LWdJ0DWpfBtrBpN7o&#10;V1ql7DHrLPqFtcwCEi1jgNsqS+b9qtTHI0se5ZdxVcAN3MPgDx5D8UNc8Tjxf4cOmahp66dBpp8N&#10;XHnQpEbh7dmn+34cq9wS+I13qoA8sndXHaD+yvc2tjp0er+LIrm6t/C0nhmabStLNosjAwC2vUSS&#10;ebZNGluitksHKocKE2kXLZ37fj73/A8r26XNdOZ27r7rK/nvfztfS9releAfEnjrVtQvrXxj4KsP&#10;DSQxRy297peujUre4LZzH80EMiumPmzHs+Zdrt8wWX4i+NtT8LLpNh4f0SLxD4j1e4MFnZ3V79it&#10;lVEMkss8wjkZI1VcfJHIxZkG3BLLwXhP9mTSZPEXinXPiBpXgXxbqHiG3htb1dO8HpYQXSxyGUvc&#10;pNPcmeQvsO4sMeWvBIBG9e/AjRvDel2I+GOn+HfhxqtjeNewSWWgxmykZ4/KlWe2heAyBkxyJFYF&#10;EOSFKmXay/T18yI3u/19PLz/AKtoc94g+L3xa0PS7O6k+E2i2rSX8GnTf2h4x2R+ZNdRW0LxNDZS&#10;s8bPLvy6xsEUEqGOweu+F77VdT8O6dd63pUeiaxNAr3enRXQukt5CPmRZQqhwD/FtGfQdK888W/D&#10;f4h+JvBOlaWPHmhrrcOqQ6peahd+GJJbeQwXKXEMUEEd7G0SK0SKd8srMM/MCQRv+K/gh8P/AIiX&#10;1vqXjPwJ4V8WaxFAsH2/VtEt7mQKCTtUyq7Km5mIXccbj9aFbls97/hZfrfsPTf+v6+8x7j4uaxp&#10;vxwi8E3/AIdsU0G5hja31621V5JlmkjmeKKe2a3VY9/2W5wVlf7iZALgDnbX42fEK4t9Dn/4QDw6&#10;6an4h1DQRHD4rmMim1+0DzAG09VJc2k4CllAzHlvmbZk+JP2XvEGveJNb8Sp45t7PxDNrFlqOkyR&#10;WmpJYWMFtt8uCWxj1NLe5bCL+8ZF5aT5eVCdtonwh1vTfGFnc3XiWyu/Cen6pda3Y6RHpLR3cd7c&#10;LN5pe6+0FXh3XVyyp5IYb0BdgnzOPK0k/wCtn9+rXbTru22ldpenrqvuvZ9/TY5/Qvjl47t28UXX&#10;i/4daXpOkeHleK6l0LxMdRuWuvs9tPHbrFLaW6kyC6VA3mYDqQcKQx7H4f8Aj/xLrHiC88P+MvCt&#10;p4W1lLSPULUabq/9pW1zAzFHHmGGFlljfAddhXEiFXfLbcfSfg/4jvLf4hWPirxVpuo6f4rn+0xn&#10;Q9FksLmwlEEUCuskt1cK5VbeJhlAN4YkEEKNj4f+APEuj+ILzxB4y8VWninWXtI9PtTpukf2bbW0&#10;CsXc+WZpmaWR8F23hcRoFRMNuItOzator+tnt87XvpbbUUtE1HfT9L/he3W/kaHxF8ban4WXSbDw&#10;/okXiHxHq9wYLOzur37FbKqIZJZZ5hHIyRqq4+SORizINuCWXn1+Nx8KaLbS/EPw/d+FtcubieG3&#10;0bRUn8QzXMUQXfcxrZwNJ5GWHzvGu0NHvCM4Suj+IXg3U/E0el33h/V7bQvEelTtNZ3t9Yte2+10&#10;KSxywrLEzoytn5ZEIZUOSAVPMXXw3+IHmaTrVn460Q+MIIbm1vL3UPDUk1hLBLKkixxW0d5E8Xlm&#10;NQrNNISGfduJUrEfP+vT59+78hvp/X3/APA8lpqyTWP2mPh1oerWNhcazdyve2EOqw3Vlo97dWZs&#10;5ThLlrmKFoUhyRukZwqZG4rkVqeKvjn4O8F+Krbw9q99fQX9xcW1oJYdHvJ7SOe4cJBFLdRwtBFI&#10;7MuEkdT86nGGBPCap+zv4kk0PWdI0rxnpVpZaj4UXw2WvNAluJlkMjtNdFlvI1O8TTYjCqFLIdxC&#10;lWfrn7OuseKfitpvjLWda8I3Utld2N1Fdw+DVi1q3WBYy9vb6j9qLJbyyrKxR45G2TyR7iCCNIqP&#10;NFPa+vpfppvbX9FsTraVt7aetl+t18tz26+vYdNsbi7uZBFb28bSyyHoqqCSfwAry3wz8WvGF6bb&#10;WPEfgSy8M+Bbmzl1P+3pfEUckthapGZFN7A0SCJ2XadsUkyLh9zjaN3qd9ZwalZ3Fpcxia2uI2il&#10;jboysMEH6g15Pa/B/wAY3nh2/wDC+u+PLO/8Lf2ZLptjBZaF9nvFBAWGW5ne4kWZ41Uf6uOEM2Sw&#10;x8tZr7V/l+N/0t87ldvx/D/g367WLkn7TPw+t/DOq69c6hqtjYaUYPtsd94e1G3uoUnYrDMbaS3E&#10;3kuwYCYJ5ZKsN3ynGpH8cvCE3g+TxIlxqjWMd5/Z7Wn9hX/9oi54Pk/YPJ+079pD7fKzsO/7vzVy&#10;OvfBjx54r0/VbjV/HHh1/ElytlBa3lp4Xnis7eCC5FyytbtqDPI7uFBbzlACjC5yTD4t+AvirxZZ&#10;+KbW68SeD9Rsdc8Qx6y+ma54KOo2LwJarbrbTwyXn7wgw20olRoiHiPy7W2itP69V5drvpZq2uja&#10;Xn/Wn+f9K+nWaL+0F4J8RWEN3pl5ql9FNZXl/GkOg6g0rx2kwguUEfkbzNHKQpgx5uTwhFSXnxQu&#10;5NX+H1xo+mWOqeD/ABcQiatJfS293CXtZrmJltWtyGRkhwd0kbKW+6cVyun/AAD8QeGPCnhCw8L+&#10;MNO0PVtDt7+ze6/sDzbX7PeSrLJHa232gC38po41hDPKiIgVkkFQt8F/iLY+G/hxpGlePvDMCeDY&#10;YQs194SuJ2u5o7ea2VyE1KMIphlGVGTvUsGAOwafu+Z9v/2v/tfnfoH2X3s7evT8flY6/wD4Xp4d&#10;/wCFnXvgQ6f4nOs2v2ffcR+GdQlsf32/YftSQmJVGw5kdlTqAxKuF0bf4ueG7rxde+Glk1OLVrVZ&#10;W23GjXsUFx5YBkW3neERXLqDkpC7tweODjJ174c+Krrx6de0LxnbaDaX1vY2+rW/9jC5uJVtpZZA&#10;LaV5dkIkEzo++KY7fulG+auC0P8AZb1Hw38Yo/Hem634XinjvdQunuJPCbPq14l0H/dXWofa98qx&#10;FlEYCIoRAu04VlyVuvn9+lvk9f8AgdR+Xl92t/nt5ep2vhX9pTwH430vUb/Q7vWL6GxsZNRMZ8O6&#10;jDLcQI22RraOSBWuCr/IywhyrEKwBIFanw9+MOl/FTwfLr3h3TNcRVtEuY7bXNFvNLaQvHvRUaeJ&#10;VkHYvEZFGRycjPM+Avgv4q8K3/g9tT8XaPqlhoehXmizw2mgS2st158sb+akjXkgj2iCAbSr5IkO&#10;RuUJ0Hwl8A+KfAOnxafrvjC38Q6ZY2NvpumWdlo62KQxQqVEkrNLK8szLtDMGSP5BtiUkkjScWr2&#10;dtPJ3l+nK1/SDZp79/w/4P8Al1KXg747WGr/AAR8J/ETxDpl5oK69Z29ymkWUE+qXKvMu5Yo44Ij&#10;JMdvzfJH90FiAASOv8B+PdD+JfhmDX/Dt3JeaXNJLCsk1tLbSLJFI0UqPFKqujK6OpVlBBU1z/xq&#10;+G1/8VPC1ro1pdeHo7dbxLi8s/FPh1Nc0++iVHAikt2liIxIY5A6uCGiHUEitL4S+Af+FX/D7SfD&#10;P2q3u/sQlO+ztPslum+V5PLhg3v5UKb9iR7m2oqrk4zVtxlzO1tdF5Cs1ypO+mv9fj/WmF40+JPi&#10;2y8TXuj+CvBNv4tfSrWO61N7vWl045kLGO3tgYpBLOVRmIlMMYDR/vPmO3K8MftF2Fx421Dwf4r0&#10;5vDXiS3vba0jgtRc6hbf6RbRTQie6S3WGCRnkeJUd/naP5GbIFbXjD4f+LZ/E13rHgnxbpvhiTUr&#10;aO31JNT0RtS3mPcI5oNtzCI5ArspLiVTtj+T5TuwNY+DPjK+k8RG28a6NGNU8RaXrsbXfh2WV4ls&#10;xB+6cpeIHZzaQEuqoB+8AT5l2Kny7S8vz1/D10XccvL+tP67a9bHWab8bPB2reNG8K22pXD6r58t&#10;pHK+nXSWU9xECZbeK8aMW8syBX3RJIzr5cmQNjYf4O+KmmeLLbxZeuTpeneH717WebUre6snjRII&#10;5nkmS6ghMYxISGUuhQKwfkqvPaT8IfENjr2nwXHifTLjwTpuqz6vZaTHoskd+JXaV1SW8N0yOiPM&#10;xAWBGIRAWPzFqWj/AAb8ZXjeO7Xxd4x0HVtH8XRuLmDRvDk+n3EEptorZXjlkvp12hIQdpjOWOcg&#10;fLSVuV33t+On/B02297s/tWW3/D/APA1t8jV0v8AaT8A6tY6pcw6hqkJ06KCea1vfD+o2t26TuY7&#10;dobeWBZZ/NcFU8pW3sCFyRXX+CfHmj/ELSZdQ0aS6MUM7W08GoWFxY3MEqgMUlt7hEljbaysA6jK&#10;urDIYE+aeKvgb4q+J/hDUtF8f+LfDviRWa1msLWPwkqack8MolEl1bTXMzXAcqEZFliXYWwFYh16&#10;r4K/C1fhP4bvNMFj4OsWuLo3BXwV4Z/sG1b5FUF4ftE2+T5T8+4ZG0Y4yatGzv8AL8P+D/WhDvpb&#10;+v6/pdX1Hgv/AJE3QP8AsH2//opa2axvBf8AyJugf9g+3/8ARS1s1MviY47IKKKKkZx/xh8Rav4Q&#10;+FfizXtBkso9X0rTZ763OpW7z25aJC5V0SSNiCFI4cYJB5xg+ZaT8e9c0++8Xaz4jfSh4a0PQbe/&#10;n0m1tltb60vDPPb3EMl3c3i27IklrLhmWJSsiksAuX9c+IXg2P4h+CNb8Mz6le6Rb6tavZzXmneV&#10;9oSNxhwnmxyICVJXJU4BOMHBHDXn7OGi6g+uXc+va1JrOsR6YbnViLPzvtVhIZILxY/s/kiYttLA&#10;xmM+WuIxzlrrf+v68+tttWU7ctuv/BX6X/HyMmP9qaw174YaT408IeE9V8YwXmtRaJLYabqGmtJb&#10;SvMsRJm+1G3l5ZceVK6kuoZkAcp2MnxXu7e60+xuPAviS31e+0i71aHTXl04y5t5I0e2LLdmMTN5&#10;0bKd/l4bmQEEVkaX+z/DYeEtc0Wfxv4p1O51TVotcGs3j2RvLS8jeJ1ki2WqxY3wodjxug5UKFwo&#10;fqHwFXUNJ0iAePfGVvq1ibsS69HewNfXkd0ytcROXgaOJGKR7RbpEY/LURmMdW7crtv/AJxWnopX&#10;fe1t9SFvrtr+bt82rLtvtoVNY/aNg0+HwhJYeAfGHiAeKtJXVtNGk29nIWBRHaCTdcr5UiRurFnx&#10;EchVkZyqHF1L9tD4d6X8ULfwPcXLRX8l5badJcT31hAYLqdUMcT2ktyt4TmWNSy27KpY7mGx9uzY&#10;/s8T6SfBY0/4meMbKLwpp40yziSPSnE0OVBEpexZiSkcaEqV4jBGGLM3Qz/Cm5i8aXGv6P448R+H&#10;rW8uo72/0KxSwksbyVVRGZvPtZJo96RorCKRBwWGHZmN+57T+7d+u/XytfbW9rp6hLbTf+vx/Dfy&#10;O7mmS3heWV1jjRSzOxwFAGSSa818J/HSDxZdiBPB/ibTVvLGXUdEm1GG2jTW4UAJ8jE5MTkPGwS6&#10;EDEPnGFfZ6VNClxC8UqLJG6lWRhkMCMEEV5p4Z+B7eGpVceO/E+pCz0+XTdGS+XT2GjRuqrug2Wi&#10;mR1VEUNcGY4U5zufdkut/l+P/At03v0K7f1/XW/Xaxk/s8fED4hfEy31TXPFujR+HtDlY/2XYvp0&#10;EUxXzHHM8WpXIl2qoDFoYMscqCOnWfEvxJ4h0+40DQvCZ0y317WriRFvtYhkntrOGKMySymGN42m&#10;bhUCCSPmTcWwu1l+FPwzn+FuiyaU3jDXvFdnkfZ11yOxU2oyxYIbW2hzuLZO/d0GMc5veP8AwBD4&#10;9sbFRq2p+HtU0+5F3Yaxo8ka3NrJtZGwJUkidWR3UpJG6kNnG5VYOXRego336/1/X6Hnn/C/tW8I&#10;6DYR+JvCOp+Ide/tifw/cv4Ngjlt2u0XfAVjmnWRFnQqw++sR3CSQIvmGh8Wf2lr/wAK+Adc1Hw/&#10;4N8QtrGmaOdUvnvdLjmt9DYhiqXsYuonkJ8t8/ZTLtUCQ/IyF9/UP2eVn0Pw/p+nfEDxdok2k302&#10;qSajbHT7i51C9k3bri4a5tJV3fvJAFjVEUNtCBVQLL8SP2fYfiRa6nay+OPFGhWms6aul61BpBsF&#10;GqRBWTdKZbWRkcq7KWhMeQQP4VxSa05t7/LbX5N387W8xxsp6/D+Pxbf+A2XrffQwNV/bK+H2h/F&#10;SDwFe3aLqhvbfTJ7oalpyJDdzKhjiNs90LtxmWNS8cDIC3LAI5XqNN+OX9pfEbUPCA8CeL4ZdPvR&#10;aXerNaW8lhCroGgmMkc7MUlB4CqXj4MyRKQxlsfg3eaP4gj1PS/iH4q02GSS3n1HTYY9Ne21KaOO&#10;ONpZfMs2eNpUiQOIHiXILKqMSTa8LfCm88L+Pdb8Tf8ACd+JNUi1eYz3Gi3sWnCzDBAkYUx2iTAI&#10;iqozKc4y245NP3dPx/D9b28t1czXNy2e+n9f5+ext+FfG3/CU6z4l0/+wdb0j+xL0WX2rVbPyIL/&#10;ADGr+bavuPmxfNt3YHzKwxxXSVzfhXwT/wAItrPiXUP7e1vV/wC270Xv2XVbzz4LDEap5Vqm0eVF&#10;8u7bk/MzHPNdJWfRei++2v4l9X6v7r6BXiXxs+NGq/CPxppzXeoabaeEp9LkmeNtHlur03Inih8w&#10;SC6jQQx/aY5ZFKFtkUmGyw2+21w3j74O6B8SvEOg6vrX2qSXR7e/tYbeN1EMqXcIhl8xSp3YTO3k&#10;AE5IPGD7Sb1S3XfR6eXr0KjbVPTz7f118rnzvN+0x8QtA1e3ttY8X/D1rmbTl1HTtCGgXVtf+IGN&#10;7cW4tLMHUpGErrAhBEcu0zDKEDn3PxFq3j62+NPh7RtP1vw5D4V1G0uL6W1udCuJb4LbvbLJGtwt&#10;6iAv9oJDGE7Noyr5rG0r9lrQtNtlsZfEviLUdIHhq28MHTrx7Qo0VvlobnzVt1mFysjNKJFkGHO4&#10;AYXG63wb1GTxt4e8TS/ErxZNPo9qLNbJ4dK+z3UbeSZ/NxYiTMzQRsxR0wc7PLBxW94aLtf9bfp9&#10;+25nrq+6WnyV/wAb/d6I5nR9X+Nc/wASNU0W51jwDPZWNnBfyWsOi3sUnl3DXqRILg3jgsjWsRY+&#10;SAwd8BNozijxx8adF0H4l6nqut+A75PCVndKFs/D17AWuo7C2vI2+a/ffEfOkjK/I3yqwPJUepaN&#10;8MrjSPiZq/jJvGWvX/8AaVtHaPolzHYixijjaRoghS2Wb5DNLgtKSd53bsLjDh+AznR/iBpt78QP&#10;FWpweM0kW7a4j01WtC8KwM0Bjs1wfJjjT95vGEBxuJY86vZ+cfuen6X/AA1N4uHOnJaJr593/X3H&#10;mmh/Gj4q6l8Kp/GlpdeGtdRtVsNPs7GXwtf6NcyyNffZbmF4Z72RoyS8RjlbGPm3REEGvUvgx481&#10;vx9feL7m/wBS0nUdFtr23TR20/TJbSVbeW0huQJy9xLvcC4VDtWPmNjt+bauPdfs66lqGl/Yr34v&#10;+PbwRyWcltJIujr9mNtMJoiiLp4jJ3pGSzozEIBkAsD3PgP4a6V8Op/Ecmly3TjXdTbVbmO4ZSsc&#10;zRxo/lhVG1WMe8g5+Z2xgYUdHNG0vw/D87N+XzOeN7K+/wDX9ee/ZLrKKKKwLCiiigAooooAKKKK&#10;ACiiigAooooAKKKKACiiigAooooAKKKKACiiigAooooAKKKKACiiigAooooAKKKKACiiigAooooA&#10;KKKKACiiigAooooA/9lQSwMEFAAGAAgAAAAhAM/4wkPdAAAABQEAAA8AAABkcnMvZG93bnJldi54&#10;bWxMj09rwkAQxe+FfodlCr3VTbR/JM1GRNqepKAWxNuYjEkwOxuyaxK/fae9tJcHw3u895t0MdpG&#10;9dT52rGBeBKBIs5dUXNp4Gv3/jAH5QNygY1jMnAlD4vs9ibFpHADb6jfhlJJCfsEDVQhtInWPq/I&#10;op+4lli8k+ssBjm7UhcdDlJuGz2NomdtsWZZqLClVUX5eXuxBj4GHJaz+K1fn0+r62H39Llfx2TM&#10;/d24fAUVaAx/YfjBF3TIhOnoLlx41RiQR8KvijePpi+gjhJ6jGegs1T/p8++AQAA//8DAFBLAwQU&#10;AAYACAAAACEAN53BGLoAAAAhAQAAGQAAAGRycy9fcmVscy9lMm9Eb2MueG1sLnJlbHOEj8sKwjAQ&#10;RfeC/xBmb9O6EJGmbkRwK/UDhmSaRpsHSRT79wbcKAgu517uOUy7f9qJPSgm452ApqqBkZNeGacF&#10;XPrjagssZXQKJ+9IwEwJ9t1y0Z5pwlxGaTQhsUJxScCYc9hxnuRIFlPlA7nSDD5azOWMmgeUN9TE&#10;13W94fGTAd0Xk52UgHhSDbB+DsX8n+2HwUg6eHm35PIPBTe2uAsQo6YswJIy+A6b6ho08K7lX491&#10;LwAAAP//AwBQSwECLQAUAAYACAAAACEA2vY9+w0BAAAUAgAAEwAAAAAAAAAAAAAAAAAAAAAAW0Nv&#10;bnRlbnRfVHlwZXNdLnhtbFBLAQItABQABgAIAAAAIQA4/SH/1gAAAJQBAAALAAAAAAAAAAAAAAAA&#10;AD4BAABfcmVscy8ucmVsc1BLAQItABQABgAIAAAAIQAYuo28pgQAABINAAAOAAAAAAAAAAAAAAAA&#10;AD0CAABkcnMvZTJvRG9jLnhtbFBLAQItAAoAAAAAAAAAIQBt1g9vnUMAAJ1DAAAUAAAAAAAAAAAA&#10;AAAAAA8HAABkcnMvbWVkaWEvaW1hZ2UxLmpwZ1BLAQItABQABgAIAAAAIQDP+MJD3QAAAAUBAAAP&#10;AAAAAAAAAAAAAAAAAN5KAABkcnMvZG93bnJldi54bWxQSwECLQAUAAYACAAAACEAN53BGLoAAAAh&#10;AQAAGQAAAAAAAAAAAAAAAADoSwAAZHJzL19yZWxzL2Uyb0RvYy54bWwucmVsc1BLBQYAAAAABgAG&#10;AHwBAADZTAAAAAA=&#10;">
                <v:rect id="Rectangle 66336" o:spid="_x0000_s1253" style="position:absolute;left:50683;top:6640;width:380;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6S3cxwAAAN4AAAAPAAAAZHJzL2Rvd25yZXYueG1sRI9Ba8JA&#10;FITvBf/D8oTe6sYKQaNrCLbFHNsoqLdH9pkEs29DdmvS/vpuodDjMDPfMJt0NK24U+8aywrmswgE&#10;cWl1w5WC4+HtaQnCeWSNrWVS8EUO0u3kYYOJtgN/0L3wlQgQdgkqqL3vEildWZNBN7MdcfCutjfo&#10;g+wrqXscAty08jmKYmmw4bBQY0e7mspb8WkU7Jddds7t91C1r5f96f20ejmsvFKP0zFbg/A0+v/w&#10;XzvXCuJ4sYjh9064AnL7AwAA//8DAFBLAQItABQABgAIAAAAIQDb4fbL7gAAAIUBAAATAAAAAAAA&#10;AAAAAAAAAAAAAABbQ29udGVudF9UeXBlc10ueG1sUEsBAi0AFAAGAAgAAAAhAFr0LFu/AAAAFQEA&#10;AAsAAAAAAAAAAAAAAAAAHwEAAF9yZWxzLy5yZWxzUEsBAi0AFAAGAAgAAAAhACbpLdzHAAAA3gAA&#10;AA8AAAAAAAAAAAAAAAAABwIAAGRycy9kb3ducmV2LnhtbFBLBQYAAAAAAwADALcAAAD7AgAAAAA=&#10;" filled="f" stroked="f">
                  <v:textbox inset="0,0,0,0">
                    <w:txbxContent>
                      <w:p w:rsidR="0070715B" w:rsidRDefault="0070715B" w:rsidP="0070715B">
                        <w:r>
                          <w:t xml:space="preserve"> </w:t>
                        </w:r>
                      </w:p>
                    </w:txbxContent>
                  </v:textbox>
                </v:rect>
                <v:rect id="Rectangle 66337" o:spid="_x0000_s1254" style="position:absolute;top:7707;width:380;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YhHxwAAAN4AAAAPAAAAZHJzL2Rvd25yZXYueG1sRI9Pa8JA&#10;FMTvQr/D8gredNMKMaauIlXRo38KtrdH9jUJzb4N2dVEP70rCD0OM/MbZjrvTCUu1LjSsoK3YQSC&#10;OLO65FzB13E9SEA4j6yxskwKruRgPnvpTTHVtuU9XQ4+FwHCLkUFhfd1KqXLCjLohrYmDt6vbQz6&#10;IJtc6gbbADeVfI+iWBosOSwUWNNnQdnf4WwUbJJ68b21tzavVj+b0+40WR4nXqn+a7f4AOGp8//h&#10;Z3urFcTxaDSGx51wBeTsDgAA//8DAFBLAQItABQABgAIAAAAIQDb4fbL7gAAAIUBAAATAAAAAAAA&#10;AAAAAAAAAAAAAABbQ29udGVudF9UeXBlc10ueG1sUEsBAi0AFAAGAAgAAAAhAFr0LFu/AAAAFQEA&#10;AAsAAAAAAAAAAAAAAAAAHwEAAF9yZWxzLy5yZWxzUEsBAi0AFAAGAAgAAAAhAEmliEfHAAAA3gAA&#10;AA8AAAAAAAAAAAAAAAAABwIAAGRycy9kb3ducmV2LnhtbFBLBQYAAAAAAwADALcAAAD7AgAAAAA=&#10;" filled="f" stroked="f">
                  <v:textbox inset="0,0,0,0">
                    <w:txbxContent>
                      <w:p w:rsidR="0070715B" w:rsidRDefault="0070715B" w:rsidP="0070715B">
                        <w:r>
                          <w:t xml:space="preserve"> </w:t>
                        </w:r>
                      </w:p>
                    </w:txbxContent>
                  </v:textbox>
                </v:rect>
                <v:shape id="Picture 66348" o:spid="_x0000_s1255" type="#_x0000_t75" alt="UCID tracking number is highlighted." style="position:absolute;left:187;top:31;width:50413;height:75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sAivwAAAN4AAAAPAAAAZHJzL2Rvd25yZXYueG1sRE+7CsIw&#10;FN0F/yFcwU1THxSpRhFB0EmqLm6X5tpWm5vaRK1/bwbB8XDei1VrKvGixpWWFYyGEQjizOqScwXn&#10;03YwA+E8ssbKMin4kIPVsttZYKLtm1N6HX0uQgi7BBUU3teJlC4ryKAb2po4cFfbGPQBNrnUDb5D&#10;uKnkOIpiabDk0FBgTZuCsvvxaRQcUruT1WGcbm96oi863k9vj4tS/V67noPw1Pq/+OfeaQVxPJmG&#10;veFOuAJy+QUAAP//AwBQSwECLQAUAAYACAAAACEA2+H2y+4AAACFAQAAEwAAAAAAAAAAAAAAAAAA&#10;AAAAW0NvbnRlbnRfVHlwZXNdLnhtbFBLAQItABQABgAIAAAAIQBa9CxbvwAAABUBAAALAAAAAAAA&#10;AAAAAAAAAB8BAABfcmVscy8ucmVsc1BLAQItABQABgAIAAAAIQCrksAivwAAAN4AAAAPAAAAAAAA&#10;AAAAAAAAAAcCAABkcnMvZG93bnJldi54bWxQSwUGAAAAAAMAAwC3AAAA8wIAAAAA&#10;">
                  <v:imagedata r:id="rId380" o:title="UCID tracking number is highlighted"/>
                </v:shape>
                <v:shape id="Shape 66349" o:spid="_x0000_s1256" style="position:absolute;left:156;width:50476;height:7620;visibility:visible;mso-wrap-style:square;v-text-anchor:top" coordsize="5047615,762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U8+xAAAAN4AAAAPAAAAZHJzL2Rvd25yZXYueG1sRI/disIw&#10;EIXvF3yHMIJ3mrpdqlajiKDrlWj1AYZmbIvNpDZZ7b79RhD28nB+Ps5i1ZlaPKh1lWUF41EEgji3&#10;uuJCweW8HU5BOI+ssbZMCn7JwWrZ+1hgqu2TT/TIfCHCCLsUFZTeN6mULi/JoBvZhjh4V9sa9EG2&#10;hdQtPsO4qeVnFCXSYMWBUGJDm5LyW/ZjAmRDl4k3k/txl+tMfh/ivdzFSg363XoOwlPn/8Pv9l4r&#10;SJL4awavO+EKyOUfAAAA//8DAFBLAQItABQABgAIAAAAIQDb4fbL7gAAAIUBAAATAAAAAAAAAAAA&#10;AAAAAAAAAABbQ29udGVudF9UeXBlc10ueG1sUEsBAi0AFAAGAAgAAAAhAFr0LFu/AAAAFQEAAAsA&#10;AAAAAAAAAAAAAAAAHwEAAF9yZWxzLy5yZWxzUEsBAi0AFAAGAAgAAAAhAClJTz7EAAAA3gAAAA8A&#10;AAAAAAAAAAAAAAAABwIAAGRycy9kb3ducmV2LnhtbFBLBQYAAAAAAwADALcAAAD4AgAAAAA=&#10;" path="m,762000r5047615,l5047615,,,,,762000xe" filled="f" strokeweight=".5pt">
                  <v:stroke miterlimit="83231f" joinstyle="miter"/>
                  <v:path arrowok="t" textboxrect="0,0,5047615,762000"/>
                </v:shape>
                <w10:anchorlock/>
              </v:group>
            </w:pict>
          </mc:Fallback>
        </mc:AlternateContent>
      </w:r>
    </w:p>
    <w:p w:rsidR="0070715B" w:rsidRDefault="0070715B" w:rsidP="0070715B">
      <w:r>
        <w:t xml:space="preserve">Also, when a user clicks on the Consult detail on the CPRS Consults tab, the UCID will display: </w:t>
      </w:r>
    </w:p>
    <w:p w:rsidR="0070715B" w:rsidRDefault="0070715B" w:rsidP="0070715B">
      <w:r>
        <w:rPr>
          <w:rFonts w:ascii="Calibri" w:eastAsia="Calibri" w:hAnsi="Calibri" w:cs="Calibri"/>
          <w:noProof/>
        </w:rPr>
        <mc:AlternateContent>
          <mc:Choice Requires="wpg">
            <w:drawing>
              <wp:inline distT="0" distB="0" distL="0" distR="0" wp14:anchorId="2BA7DC83" wp14:editId="61C35F09">
                <wp:extent cx="4204335" cy="721995"/>
                <wp:effectExtent l="0" t="0" r="0" b="0"/>
                <wp:docPr id="618566" name="Group 618566">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4204335" cy="721995"/>
                          <a:chOff x="0" y="0"/>
                          <a:chExt cx="4204335" cy="721995"/>
                        </a:xfrm>
                      </wpg:grpSpPr>
                      <pic:pic xmlns:pic="http://schemas.openxmlformats.org/drawingml/2006/picture">
                        <pic:nvPicPr>
                          <pic:cNvPr id="66351" name="Picture 66351" descr="The UCID will also display when the user clicks on the Consult detail on the CPRS Consults tab."/>
                          <pic:cNvPicPr/>
                        </pic:nvPicPr>
                        <pic:blipFill>
                          <a:blip r:embed="rId381"/>
                          <a:stretch>
                            <a:fillRect/>
                          </a:stretch>
                        </pic:blipFill>
                        <pic:spPr>
                          <a:xfrm>
                            <a:off x="3175" y="3175"/>
                            <a:ext cx="4197985" cy="715645"/>
                          </a:xfrm>
                          <a:prstGeom prst="rect">
                            <a:avLst/>
                          </a:prstGeom>
                        </pic:spPr>
                      </pic:pic>
                      <wps:wsp>
                        <wps:cNvPr id="66352" name="Shape 66352"/>
                        <wps:cNvSpPr/>
                        <wps:spPr>
                          <a:xfrm>
                            <a:off x="0" y="0"/>
                            <a:ext cx="4204335" cy="721995"/>
                          </a:xfrm>
                          <a:custGeom>
                            <a:avLst/>
                            <a:gdLst/>
                            <a:ahLst/>
                            <a:cxnLst/>
                            <a:rect l="0" t="0" r="0" b="0"/>
                            <a:pathLst>
                              <a:path w="4204335" h="721995">
                                <a:moveTo>
                                  <a:pt x="0" y="721995"/>
                                </a:moveTo>
                                <a:lnTo>
                                  <a:pt x="4204335" y="721995"/>
                                </a:lnTo>
                                <a:lnTo>
                                  <a:pt x="4204335" y="0"/>
                                </a:lnTo>
                                <a:lnTo>
                                  <a:pt x="0" y="0"/>
                                </a:lnTo>
                                <a:close/>
                              </a:path>
                            </a:pathLst>
                          </a:custGeom>
                          <a:ln w="635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46F1745F" id="Group 618566" o:spid="_x0000_s1026" style="width:331.05pt;height:56.85pt;mso-position-horizontal-relative:char;mso-position-vertical-relative:line" coordsize="42043,721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1c2v7QMAAKMJAAAOAAAAZHJzL2Uyb0RvYy54bWycVttu4zYQfS/QfyD0&#10;7sjy3UKcxSbeBAsUrZFkP4CmKItYiiRI+oai/94ZUpKVZLNN98EyL8PhmcMzQ15/OtWSHLh1QqtV&#10;kl0NE8IV04VQu1Xy7fl+sEiI81QVVGrFV8mZu+TTze+/XR9Nzke60rLgloAT5fKjWSWV9yZPU8cq&#10;XlN3pQ1XMFlqW1MPXbtLC0uP4L2W6Wg4nKVHbQtjNePOweg6TiY3wX9Zcub/KkvHPZGrBLD58LXh&#10;u8VvenNN852lphKsgUF/AUVNhYJNO1dr6inZW/HGVS2Y1U6X/orpOtVlKRgPMUA02fBVNA9W702I&#10;ZZcfd6ajCah9xdMvu2V/HjaWiGKVzLLFdDZLiKI1nFPYmjRjGBg/+T+cb1oxtL/vssV4Pb+fDW4n&#10;y8VgMr4dD5aTxe0gm48Wt9PR58+zL5N/kJaCsxx+2lIvDrzlGUY+Fkhz5EjRPL34SciBwrFmeIhp&#10;QNj+B6Tp0ezyEB+qITQfrHkyGwv2OLCLPYzpVNoa/+FAyCmo49ypAyInDAYno+FkPJ4mhMHcfJQt&#10;l9MoH1aBxt4sY9WXny8EyHHbALQDYwTL4deQBK03HP13UsAqv7c8aZzUH/JRU/t9bwagSwPHtBVS&#10;+HPIMThBBKUOG8E2NnZ6upmNp1krG7DAjcksDhbcMUi254qTb3df1+QopCRUOk0K4YykZ3KsuCIe&#10;5vcO6gCTgn13RMehO63cXnpScE+F7EY3j0+kmXLE0+0VngICREyIEOWA/ReAt1KYe9geTxnbDTWA&#10;7lUq/YDdmKZrzfY1Vz7WHcslsAQIK2FcQmzO6y2HNLJfiyBImjtvuWcVbljCxo9Qi6JQu4mA8gIM&#10;MTuQ5w8EOc7mIDzQXWiAmyD3KMtsOV8uWllm09kkyLJTF82Ndf6B65pgAxACEEzKnB4gTyKk1qRh&#10;LqII8AAUZgtUZ9dyBr03rP2vAvRUUcMBArp9KaRRK6RgEmQ0wuNtLLvkde8RBTX+w5nbo4jtI0V9&#10;WqCYF5EgoKpqW+yk2iYS+dN7BfII16FTbJJjr4hUXQ3B6Vof+LMOhv5SSS5FBqBeTKTqm3Zl6UVV&#10;ggWtWftvgue+ebj+3rXsUdmzYVI73ogGYgoVt4sT7PpMSoUhQykAV4zC7V5CzgTp1cJDuktRQ/ke&#10;zYfDCxJwiIcdFRha/iw5MiPVIy/hqoJSnAUnzu62d9LGWwB89N2AKa6JidesGr67Ck2pNBVtfKHk&#10;IJZmg9BuPKElD++KDkzjljVo4uMCrmgIun1igK9uUYClle/WK3gYhQ170WJzq4tzLGbYg/QL1ISX&#10;QEDUvFrwqdHvB6vL2+rmXwAAAP//AwBQSwMEFAAGAAgAAAAhADedwRi6AAAAIQEAABkAAABkcnMv&#10;X3JlbHMvZTJvRG9jLnhtbC5yZWxzhI/LCsIwEEX3gv8QZm/TuhCRpm5EcCv1A4ZkmkabB0kU+/cG&#10;3CgILude7jlMu3/aiT0oJuOdgKaqgZGTXhmnBVz642oLLGV0CifvSMBMCfbdctGeacJcRmk0IbFC&#10;cUnAmHPYcZ7kSBZT5QO50gw+WszljJoHlDfUxNd1veHxkwHdF5OdlIB4Ug2wfg7F/J/th8FIOnh5&#10;t+TyDwU3trgLEKOmLMCSMvgOm+oaNPCu5V+PdS8AAAD//wMAUEsDBBQABgAIAAAAIQCUdNYw3AAA&#10;AAUBAAAPAAAAZHJzL2Rvd25yZXYueG1sTI9BS8NAEIXvgv9hGcGb3WyLscRsSinqqQi2gvQ2zU6T&#10;0OxsyG6T9N+7etHLg+E93vsmX022FQP1vnGsQc0SEMSlMw1XGj73rw9LED4gG2wdk4YreVgVtzc5&#10;ZsaN/EHDLlQilrDPUEMdQpdJ6cuaLPqZ64ijd3K9xRDPvpKmxzGW21bOkySVFhuOCzV2tKmpPO8u&#10;VsPbiON6oV6G7fm0uR72j+9fW0Va399N62cQgabwF4Yf/IgORWQ6ugsbL1oN8ZHwq9FL07kCcYwh&#10;tXgCWeTyP33xDQAA//8DAFBLAwQKAAAAAAAAACEAHr433Lo0AAC6NAAAFAAAAGRycy9tZWRpYS9p&#10;bWFnZTEuanBn/9j/4AAQSkZJRgABAQEAYABgAAD/2wBDAAMCAgMCAgMDAwMEAwMEBQgFBQQEBQoH&#10;BwYIDAoMDAsKCwsNDhIQDQ4RDgsLEBYQERMUFRUVDA8XGBYUGBIUFRT/2wBDAQMEBAUEBQkFBQkU&#10;DQsNFBQUFBQUFBQUFBQUFBQUFBQUFBQUFBQUFBQUFBQUFBQUFBQUFBQUFBQUFBQUFBQUFBT/wAAR&#10;CABLAbk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HfHvxW8P/DX7Cut3F+1zfeYbez0rS7vUrqRUAMkggtYpJPLTcm6TbtUugJBZc6fg7xpp&#10;HxA8NWPiDw9qCapo18pe2vIgwSVQxXcuQDjIOD36jivJPiX8QLDQviBZa/4Z8V+Ar3WLG1uNG1HR&#10;PEnicaaFUyo+9ZUjnKSI8RVo2i+bd95dmG8n+LC23jSw8RG28QfBXV9T8XeHbbS9an1LXxaxW13b&#10;yTvDPEgima42eeArO0bKYVYYztXzo1YWXNLX8tX+as+3Q9j+zcZLWNGVtPsvXby0td+trn2Zvb+8&#10;fzo3t/eP518g6xH4M8VfH628b69p/wAFtVsGs7O3lurrxks1zDPES5uhbtZeXNLHuMcTu6uEU4aP&#10;zGQO8K2PgW1+OnirxhqkXwdto9Tu2ubDX7TxbHc6jYOIfL8+O2e0SOOaYgNK6Shj8oZpAi0vaxtf&#10;m116rp8+of2bjLtewl0+zLr8un9WPrze394/nUGoanb6TYz3t9dxWdnboZJri4kEccagZLMxOAAO&#10;5r8//hz8J9L8F6T40sb7xx8OdafWfDl1o7zXXi7TRFrFy5TZcX0cOjQys+Q8nmSz3MiF3GXLs9df&#10;a+Afh2PB3jnwnFP8HdE0DX/DFjax2tt4giuojrECzE3E0TW6BsvKn+kEmU+QjFcnC06lPfnXT9f0&#10;V/mkH9m429vYS6/Zflbp1v8Ag2fbG9v7x/OuP+IHxb0D4YzaTDrY1qSbVZJIrOLR9Bv9UeR0Teyl&#10;bSGUqduW+bGQrEZ2nHnPwV8feCPA/he50+71f4T+C7drtpbXQvBWqwfZLZCqglpCsIlkZgzFhDGA&#10;CFw23e2D8fvHEHjK68GS+BPib4N0mXStRlvLu/fxZZ2lyiNbyQhYRLZXsT5EzE70GNgAPzbll1IX&#10;SUvx/wCCEctxtm3Ql1+zL/I+hPDviOx8V6HY6xpV2LzTb6FZ4JlDLuVhkZUgFT2KkAggggEYqzHq&#10;dvNfT2Ud3E95AiSS26yAyRq5YIzLnIDFHwT12nHQ18RfHDwTo/ia+8KDwf4++HV9B4etEFle694i&#10;063vYrzzzLLcGVtNu3DSMEbdbPaMrBsZ+TZ2et2vgT/heyePdJn+CU15fx6e15r2rahBJqWnTQNL&#10;5z24WMGZ5InjjEhmhK+WpKuFCVSqU5W9/q1v56Pp/XqS8txyv+4lsn8L7arZ9T6x3t/eP51BqGpW&#10;+k2FzfXt1HZ2VtE009xPIEjijUEs7MeAoAJJPQCvPIPjv4TbxFdQzeL/AARHoKwI1vfR+J4WupJi&#10;TvR4CgVEAxhxKxOfujrVXx98XvBmseB9fsNG8beA7vVrqwngtbfXNXhaxlkZCqpcBH3GIk4YLzgn&#10;FZSrR5bqSNI5ZjHJJ0Jf+Av/ACNTwf8AH3wX44l1WPT9TvbOTS7SO/vF1zSrzSvKtpC4Sf8A0uKL&#10;dG3lvhxlflPPFegb2/vH86+NbPRPDfiL4YeP/Cvibxh4DSw1nTo4NL0TU/iBP4qtLe8QSkXJnv41&#10;liBYwARoGVPJ3r8zHLPFlhoniL4KS+D9P1H4IeFraXWFu/8AhF9D1WyGnrbqucGa4sZ4ZJTKFkLN&#10;YYx8owwEtazq00/dl2692v6+WtiI5bjn/wAuJf8AgMu1+3fTp5X3f2Ncanb2dxawT3cUM905jt4p&#10;JArTMFLlUBOWIVWbA7KT2qfe394/nXxHN4S8Jap8Kfhvp/iG4+C3jTxL4PubiJdP8QeIbaaxlspI&#10;5kSNZxY/u9u+BvLS2WP9yAoQBcXvilY6Z4i0fW7TSNd+CeqXPibwvZ6Lq0t/rK2FvbXVq0xhuIIF&#10;iuDIqecNgeRWj8pCCegPaU7tc/X+v67u1wWW41q/sJf+Avul29X8j7O3t/eP50b2/vH86+LfHeh6&#10;D4++P3h3x3deJvhpBDYTafNLcTeLbC8lj8kh5EiSTS/PVdxdVEd7CjHEjICzo3ulj8Tvhzb/ABE1&#10;PWf7Y+HNt9osYrf/AISKDXrY6pc7WJ8iVfLGIlzlT5zck/IvUr2kLJ86vr17f5g8uxt9KE9l9l9f&#10;l0/qx69vb+8fzo3t/eP51xP/AAu/4c/9D/4X/wDBzbf/ABdH/C7/AIc/9D/4X/8ABzbf/F1Pto/z&#10;fiP+zcb/AM+Jf+Av/I1fG/xB0b4d6VDqGt3NxHFPOttbwWVnPe3VzMwJEcNvAjyyttVmIRSQqMxw&#10;FJFjwf400nx5oMGs6FffbbCYsm5o3ikjkRirxyRuA8ciMCrRuoZWBDAEEV5N8TfiP4Z1G+8OeIPC&#10;vjvwJd67oVxK6afrHiGK2trqKWIxyKZ4xK0LjKsHEb52lSvz7l8sv4dJhvB4mTxB8HvEnijWI9Vt&#10;td07VvEEcFgtvefZisCSiCVriOMWqhleOMSl5H/dlttCrRtJ83pr10svn32XUby3GafuJf8AgL21&#10;u9vTTrf7vr5tTt01COxa7iW9kiadLYyDzGjUqrOFzkqC6AnoCw9RU+9v7x/OviS88I+EpNP+GuoS&#10;SfAnxB4t8P8AhxfD13c+INWhuIbZ4jB9nu4G8jzJvLEUhEJMOPNIWUcsebt9U8A+Mvj38Rl0x/h9&#10;Y3Da5aX8HjbVLm6sLzTykFsLiXTt9ubeUySxy5aK5jLliZBKgXdop03Lk5+/4Oy+9a/07J5bjUnL&#10;2Eun2X/l3/z9fv8A3t/eP51BY6nb6pb+fZ3cV3BvePzYJA67kYo65BxlWVlI7EEHpXxn4d02y0f9&#10;pi68f3HjT4XzaTfXN3Hf3EPiKwhurmzkQrEjRppomcqFhyk19KhKbgFwipr/AAosfBPwnuPFFro6&#10;fAqw0m4i1BIZLDVIILvWlmuHlt4LtlgC20Mcb+WVAuc8FQgXa0KrBxT5t1ffr2/L79tB/wBm43ma&#10;9hLR2+F7d9v67n1jperx6xatPAt1GiyyQkXVtLbvuR2RiFkVWKkqdrAbWGGUlSCbe9v7x/OvilbG&#10;11T4BeIvhufE3wr8EWkmotf6da+GfGME1rLDJftdSWMiTaescUJRvJP7mdGDNuiK5Q4/hv4b+D4f&#10;Avhrw34g1X4Wa7ptl4uXWbjS9R8W2EtpbWZgEci2sdtpNpENzEs1v5So5DFpD5jAV7SF2lNdOvdr&#10;X5Xf3fMl5djVf9xPr9l9L26ddPv+R9z3Gp29ncWsE93FDPdOY7eKSQK0zBS5VATliFVmwOyk9qn3&#10;t/eP518S6j4P8D6l4D8JWl/a/A3XtR8Ma3qU1joereIYZtOGm3JuGjgWZrNmi8szQ4iEJQ/Z1wRx&#10;t+j/AAr8YPA+l+GdKs9S8f8Agf7fb2scU40rUYLe0DqoBEMbSsUjGMKpY4AFL2kLN834/wBf1oN5&#10;bjU7ewl/4DL/ACPS97f3j+dG9v7x/OqOi65p3iTTYdR0nULXVNPm3eVd2UyzRPhip2upIOCCDg9Q&#10;RV2nzX1TOGUHCTjJWaF3t/eP50b2/vH86Sindki72/vH86N7f3j+dJRRdgLvb+8fzo3t/eP50lFF&#10;2Au9v7x/Oje394/nSUUXYC72/vH86N7f3j+dJRRdgLvb+8fzo3t/eP50lFF2Au9v7x/Oje394/nS&#10;UUXYC72/vH86N7f3j+dJRRdgLvb+8fzo3t/eP50lFF2Au9v7x/Oje394/nSUUXYC72/vH86N7f3j&#10;+dJRRdgLvb+8fzo3t/eP50lFF2B4X4P8beKtL1i38NaD4c0fVIL+68U6ibzUdbls2jeDV5UEflpa&#10;SghnuIfn3AgeYdpKgO3w98evHXjTQtNu/Dnw50vVdQGkW2sarYnxP5Pkrcb2gt7V2tcTzGNNzeaL&#10;eNS6DzDkstPUvBviSSMRW+keONA1iw1XWZLbXvCtzoh8+0vL6Scx7b2R12sPIY5iV1aMYI5zFqHg&#10;HUlWwTw1ofxO8Dx2+lwaPOmhX+gt9stoQRCJDczTFXUO482IxyHfyx2ptwpySpRi0+b0fn5ennp9&#10;/wBBjsLKriqtWnKDTbfxw7/4luv6XTtL34ifEC3+Ifhnw8ngnQFsNXsmvprq68TTJc2ixG3Fynkp&#10;YujujXACYlAfYSSmRWdpPxq8VjxJMmu+DNLsfCo8QN4dTVtM16W8uVnL7IJJbZ7SILG7FEJWVyrS&#10;LwVDOuPqnh3xNqHxA0XxRb2nxR05NJg+ywaPDceGprVoWMJljd5nkuH80wR7mM2/rtZc1R0fwDrW&#10;neKH1S90z4m67pravJri+H9Ql8MixW7Yko+YmSYiM4ZA0pAKKTkjNb+0p86dtNej/mX/ALbe3nue&#10;bLAV+SylHm0/5eU+z/vd7X8r27Hu2k+I7TWtQ1Szt4r+ObTZhDM13p9xbRuxXcDFJIipMuD96Iso&#10;PBOeK1K820nxR4o07UNUuLjwh431SG8mEkNpdzaEsdioXBjiMdwjlSef3rO2TwQOK1P+E/13/omv&#10;ij/wJ0r/AOTay9otN/uZf1Ct/NH/AMDh/wDJHa0VxX/Cf67/ANE18Uf+BOlf/JtH/Cf67/0TXxR/&#10;4E6V/wDJtHtF5/cw+oVf5o/+Bw/+SO1oriv+E/13/omvij/wJ0r/AOTaP+E/13/omvij/wACdK/+&#10;TaPaLz+5h9Qq/wA0f/A4f/JHa0VxX/Cf67/0TXxR/wCBOlf/ACbR/wAJ/rv/AETXxR/4E6V/8m0e&#10;0Xn9zD6hV/mj/wCBw/8AkjtaK4r/AIT/AF3/AKJr4o/8CdK/+TaP+E/13/omvij/AMCdK/8Ak2j2&#10;i8/uYfUKv80f/A4f/JHa0VxX/Cf67/0TXxR/4E6V/wDJtH/Cf67/ANE18Uf+BOlf/JtHtF5/cw+o&#10;Vf5o/wDgcP8A5I7WiuK/4T/Xf+ia+KP/AAJ0r/5No/4T/Xf+ia+KP/AnSv8A5No9ovP7mH1Cr/NH&#10;/wADh/8AJHa0VxX/AAn+u/8ARNfFH/gTpX/ybR/wn+u/9E18Uf8AgTpX/wAm0e0Xn9zD6hV/mj/4&#10;HD/5I0/HvjSDwL4dfUHtZtRvJJUtbHTbYgTXt1IdsUKZ4BJ6sflRQzsQqkjz7xL+0M3h34I6H41X&#10;w8dQ17WNKGpW3h23vePlt/tE5a4MfyxRIGLSmPn5VCl3RDY+IkCfFPwrdaB4j+EOtapYzAtGL6HQ&#10;r0W8u0hJkjuLmSIum4kFkYeoIyD5vqvwB8P658DNJ+F2o/C3xNf6ZpNs9rp+r3Vn4XmvrNXbLtDu&#10;cwRuw+UusQb+LO/56qNSCTune66Pbr/Xpa2pccBU5o3cbdf3kP8A5L+tfI9a+InxM8ReCrzSp7Tw&#10;vp994emktIrvUL/Xo7GUy3E4hSC0iaNhPKCQdsjwA70VGclgvpNfNerfDDVdQ8WeENfttO+J2lTe&#10;F9Oi06xsrR/C7WYCgq0whlLrFM6ExtJAIyEJRdqkivX/APhP9d/6Jr4o/wDAnSv/AJNpynC2l930&#10;e3T+v6eMcBX05pQ2X24b9ftf10OQ8P8A7Qy658bbvwCLTQz5U1xbiO019Z9YtzCm7zrvT/JBt7d8&#10;EJL5r7t8PyjzPlg+Ff7Rx+JniPxBpUGlaTdy6daS3kdt4e8QRajeRFJNgtb+Jo4lsrpjjbE0jrlZ&#10;QXXyyTS0jw3q+k+NU13/AIRz4hXdhBe3Wo2nh+aXw6LK1ubgSebKjpKtwxPnTcPMy/vDxwu2l4Z8&#10;C6n4dW5im0P4maraf2XJo2nwS3ugWh0q0coSltLaTQygjyogHkd3HlghsliUqkPduns76Pe2j9b2&#10;028y3gKt5WlD4lb34bX/AMXb59jQ8P8A7S8+qeBfHuu3Wh6TLc+FdvmjQvEC6lYb2B3RT3iwqIZI&#10;CCbhQkghQq+Xzip/BPx+134p+D5r7wNonhHxTrdjrDaXqQsfGIl0eBPs/nieO+jtXeUEPCm3yFYO&#10;7AgKhY5/h3wv4j8Ox+I7v7B8TtQ8Ta3Bb2sviW7m8NfbIIYC5hSONGW2O0yync8LsfMIJIChdPQ9&#10;M1XRfB+u6K/hL4g6lfa55z6j4gu77RRfzSyRCLzB5dysSFI1jVQkaqAi/KTkklUj71l0VtHv16bd&#10;+3S+4RwFXS8o7u/vw2/8C6dO9tbbFu3+M3inWPCHhO40fwdpl54r1+C6vU0yfXXhsFtIGAM63f2V&#10;ncOJLcxjyFLCYE7QpNej+C/FVp468H6H4j08Otjq9jBfwLJjcEljV1DbSRkBhnBIzXlnjDS9X8RW&#10;ejRaR4U8e+CrrSYmtrW+0GXw+0q27KqvBi5mmTYfLiPChsxrgjnPT+HvEWo+F9A0zRtP+GPimKw0&#10;61is7eNrrS2KxxoEUZN9zwBVOpT96ye+mj87/p57krAVrRvKN+v7yH/yX5W/y0PhD/yKd/8A9jBr&#10;n/p1u67WuQ+Fem6hpfhF11Owl0u7uNU1O9NnO8byRJPfzzRhjGzJnZIudrEAnGa6+s6fwR9B5g1L&#10;GVnF3XNLVard7NbhRRRWh54UUUUAFFFFABRRRQAUUUUAFFFFABRRRQAUUUUAFFFFABRRRQAUUUUA&#10;FFFFAHi/7RviLU/Dl54Ga08XeK/C2n32pT2d7/wiOhxavdTr9kllQiFrK7k+V4RyiABWbd2K07f4&#10;pfE3TbPwDpFv4LsPEesa9ps08l7q+rPo7QtCVO+5gFrKYt8TxkhAzLK+wxKoLr6d4y+GPg74iSaf&#10;J4r8J6H4nk092ezfWdNhuzbM23c0ZkU7Cdq5K4ztHpVPxZ8F/h94+1q31nxP4E8NeI9Xt0WOHUNW&#10;0i3uriNVYsqrJIhYAMSQAeCSacbWSff8P69Afl2/H+vUz5PE3iWH4zaPol7Z21tod5ol3dRPa6mJ&#10;TLcRSWocSwtaKy7fOIR0nwwLbo87Svm3hv8Aab8Zajr1taax8O9J0jTmv0s7i9h8TtcNGjahJp4k&#10;VDZpuzNEzBSy/u+SVbCH1TVvgZ8N9e8V/wDCUan8PvCuo+JfNjn/ALZu9FtpbzzI8CN/OZC+5dq4&#10;OcjaMdKisfgH8MdNhENn8OPCVpEM4jg0O1ReZElPAj/56RRv/vRq3VQapNXi2vX77/8AA9BP4Wlv&#10;0f8AX9X+58f8Kf2htS+KHiTX9Hi8LR2Tw2L6hot28moR22pQhyiM0txp8KhW3RNvtjcphydx+Xee&#10;HfjJ8Rde+EuqeN2+G+kWvl2IvNO0r/hJ5JZ7vaf3u8pZERrtVnj2+Y7jaGSJiVXrtP8A2ffhdpN5&#10;qN5Y/DbwhZ3eowy217Pb6FaxyXUUv+tjlYR5dX/iVshu+am0r4NeFvBvh7VdL8BaVp/w0k1HYZb7&#10;wlpVlazBlPyvtaB4nIBI+dGwGOMdanTlXe343+XT+kV9ryv+Fl69bj/h34+vfHeo+I2/s+wj0Gwu&#10;YrbTtWsdRa5XUCYVeZtphQIEZwmVZwxVuVKkVwX7R2qeM9L1nwkvhPVfF8KXjTQ3Vh4Th0l32ho8&#10;XEhvraZtiBjkRBmIIwh5I9J+F3w8sfhP4B0fwlpt1c31jpcRijubxYVmky7MWfyY40LEsckIM9Tk&#10;kkxeN/g/4D+Jlxaz+MPBPh3xXPaqyW8uuaTBeNCpIJCGVGKgkDIHpTlbmXLsv6/EiN+XXf8Ar8jk&#10;bqfX9K1D4R3EPxAu9etby5GlamYLWxWz1j/QLqU3TbYS8bmSFWAhkVByNpreuvEniC3+N2l6FPbQ&#10;w+HLvRry6t5oNQDvNNFJahvOt2tQU2ibCMlwQQX3R52lWa1+zv8ACrxILAat8MvB2qDT7VLKzF7o&#10;FpN9mt0zshj3RnYi5OFGAMnAqxqHwI+Gmr+J08SX3w88KXviKOSOVNXuNEtpLtXjCiNhMU3goFXa&#10;c8bRjpV80bq/n+N/8726bbDfl2X3p/0vkcTp/wAevE+qeNPC9lbeDdI/4RrxJrF7pVlqc3iJkvUF&#10;oJzPJLZ/ZflP+jSbUWRuqiQxE4qv4i8feMLf4W/G7ULy5/4RzXvC5uJrKTTb2C/ihSPT4LqMRtNZ&#10;wgK2751lWQgu+JMbNnQwfs2+E4fjXL8TgpGtOHItodPsII/MeHyWkeaK2W5nJQv8s08iAuSFG1Nu&#10;lpf7OPwm0Nrw6d8L/Bmnm8hNtcm18P2kXnxFlYxvtjG5Syqdp4yoPas18Pnb8f6X4su6Ur20v+H9&#10;fkZPh34qeMteuNS0a58I6Lp3idtJj1nSrWLxKbi2lgkcoBcTpaEwSAj+COaNsHY77WxQ1rxH4h8Q&#10;fspx+K9P8R6p4c8QR+GRrX2+2FlcztKlqZSkhktfJdWYfMUhjz/CE6DsLP4E/DXT/DmpeH7X4eeF&#10;LbQdTkWa+0uHRLZLW7kUgq8sQTa7AgEFgSMVXH7O/wAKl8Onw+Phl4OGgtdfbjpf9gWn2U3G3Z53&#10;leXt8zb8u7GccZxV3j27fg3/AJ697dL2Sg+WSb1X9f15X62G/FTxR4h8N6B4evdJt4ZbWbVdOt9S&#10;uPt6208UU11DF+6RrWdJdxkwykxHaTtkVsEYvxG+KXjHwf8AEyx0qx0nwi3hT+xbjV77Vdf8RTad&#10;JbpBNCkrnFpKgRFmB+ZgGzy0YX59y+/Z3+FWp6Lpuj3nwy8HXek6YZDY2E+gWjwWhkYNIYozHtTc&#10;QC20DJGTWrqHwj8C6tYaDY33gvw9e2WgFW0e2uNKgkj00rt2m3UpiLG1cbMY2j0ovG6fm/uat+G/&#10;6ozimoqL7b+n+f8ASZx/jP4yeIfDfiTU9GsfDGk6lO/9mnQPO12SFtXW4lMcxwto4j8nazHaZMrt&#10;ZtgYGvSILjWm8RXUM2n2EegrAjW99HfO11JMSd6PAYQqIBjDiVic/dHWuY1H4Txat8WNH8dXniPV&#10;7iTR4J4bDRHisvsNv50apK6t9n8/cwRTnzuOQAFJU9PB4W0W18RXXiCHSLCLXrqBLW41SO2RbqaF&#10;CSkbygbmQEkhScDNTpZfP/gf5/P5FO938v8Ag/1/w5qUUUVIzzb48a14i0zwzplt4Wvbi11bUNRj&#10;t/K0yWwXVJ4QjySJYrfsLZpsJuIlyBEsxA3Ba8U1bxR8R5PCfgubTfF/xA1bULm/1Kx1C20zStBt&#10;r+HyroRf6UstvPExt8Mjva7hJt3ohU5H0p40+HvhX4kabFp3i7wzo/inT4ZRPHaa1YRXkSSAEBwk&#10;isA2GYZxnBPrWDrH7P8A8L/EWnaVp+q/DbwjqdhpMJt9PtbzQrWWKzjJyUhVoyI1J5wuBTjovn/X&#10;9fO45apJf1v/AJ/hs914l8WPHnijwO2lNZfFTxFqN3H4dt57WbTtBsZtH1S+WUxma+nFoy2kMp27&#10;mNzAijdsYEV03ii88ZWPiHxH4Qh+I2vW2vatrunTaFNHZ6YzWumy7mnWMNZlXCCC9yZA7Yih+Yby&#10;W9Ys/hD4E0+9hvLXwV4dtruHTv7HiuIdKgSSOxwR9lVgmRDgn92Pl56VqWvgvw9Y3mlXdtoWmW91&#10;pNobDTp4rONXs7YhQYYWC5jjIRPkXA+ReOBVXWl+7+et7eWyXo2lbrPVteVvLRL59X62b8vMrOy8&#10;V6T8ZfEKv4+8S65o+maJb6tD4dltdLWGeSZ7yMxF0s1m2jyIyuJAd2clgdtcxpk3jK+8C6b4pPxv&#10;maTXtAuNUi0qPTNL4n+zeav9nt5RYRxFvmWb7SxCplx82/1uz+DHw+0/xm3i+18C+GrbxY0rzNr0&#10;OkW6X5kcFXczhN+5gzAnOSCc9aji+B/w5huNduI/AHheO415Hj1eVdGtg2oo7b3W4OzMoZvmIfOT&#10;yamXvRaWjat6PX87rXdW0LTSnzW0utPS3+Tdut7PZHFfs26l4s1Sy1G78XeIvEdxdzRx+T4f8WQa&#10;Ul7aqrSA3Ktp8MaNFNldo/eAeUcOSSB03xc1bVxqHg/w7pWvzeEz4g1KS1l1q1ht5biMR28swihF&#10;wjxeZIY8ZaN/kWTC5wy7Pgf4SeBvhjJdyeDvBfh7wm94FW5bQ9KgsjOFztDmJF3Y3HGemT61reKP&#10;CWh+ONDuNG8R6Np/iDR7jaZtP1S1jubeTawZd0bgqcMARkcEA1VSSk00u3kZU043u/6/r/h76niN&#10;vN4u1HxVa+BH+M8vmRQ319J4g0vTdOS+lMMkMQs3WSKW3DQiQPMVjVmaWPaIV+U+U61+0B8RP7J8&#10;Sas3ixoNCbwdaX0eqaTZ2gSwv3nv4re7gE0Mm61ujYxKVl81lN2hQqMsv1TqXwY+H2seE9P8LX/g&#10;Xw1feGNPfzLPRbnSLeSytn+b5o4ShRD87cqB94+pqzd/CzwXqGrX+qXXhDQbnU9QsTpd5ezaZA81&#10;zZkAG2kcrueLCj92SV4HHFOMkkk9bfjv/ml8ru7NYtJ3a/4Gqfz2f32slofM+tfEb4h6L4i8S+HL&#10;vx7rEenr4r0fSdI8QR2emfahJLBYSXFnMptPKIkjvJpY2WMMDbuC2Nqt1XhHXvHsXxX14aj4s8XT&#10;aDpV7d/ZbfVbbRRput4EwSxtmgtkuFlQhWy8gY+WRsdSXHt1v8LfBdnf6nfQeENBhvdUuILy/uY9&#10;MhWS7nhffDLKwXLvG/zKzZKnkEGs3SPgL8M/D/ihfEul/DrwnpviJZXnXV7PQ7WK7Ej53uJlQPub&#10;c2TnJ3HPWk5XS6aNP1aSv8mnb/Nu8LSHL10/C9/vv8umyt5v4T07xt4t0Dw1q0fx3e2m8V6YbyOx&#10;Gj6ZIEkeNX/4l/7sN5cQc5ExuCdsZLcNvx1t/iNp/wAJfFHiEfFXxXrN5FqF1Y2tvHpuhrdKbfVZ&#10;bYeSzWiQlpIkVSJVxu+YMg4r23SfhD4E0HVdZ1TTPBXh3TtS1pJI9UvLTSoIpr9ZDukWd1QGUMeS&#10;GJyetULb4B/DGz8MXnhu3+HHhKDw7eTrc3OkR6HaraTyrjbI8Ij2MwwMMRkYpSak24q39P77X3e/&#10;yHHRWev9eW130X6nk2n3Hju/8A+HUuPiX4q0fXNS8RW0N3Dd2WinVdLglhwbOcLZGAncvmhhEDiQ&#10;Dc6gFvWPg/rOsahpeu6drWotrdxoerz6XFrMkCQvfxoqOJHVFWPzFMhicxqELxMQqZ2LD/wzn8J/&#10;+EfGg/8ACsPBv9h/avtv9mf8I/afZvtGzZ53leXt37fl3YzjjOK7Hw74b0jwfotro+g6VZaJpFop&#10;S30/TrdLe3hUkkhI0AVRkk8DqTT5l71+v4aR/Kz9ea71Iafu26f/AG353Xpy29PGPjh478QeE/iB&#10;aXNpqXiVPCui6T/a2tW3heXQmaGMSsTLeR3588QGOKUA23zHZIB8wFWfF3i3xVD42vdXsdfurTSN&#10;H17R9ETw7HaWzW+pQ3jWwluJJJI/ODKLttnlyIoNv8wfLCvTPFXw18IeOr7S77xJ4V0TxDe6XJ5t&#10;hcarp0NzJaPlTuiZ1JjOVU5XHKj0FOvvhz4T1TxfZeLL3wvot54psY/KtNcn0+F723T5vljnK71H&#10;zvwCPvN6miDUVFNbO/yve36eS7ly1ba6r9Evl1be78uvgvw1+NvjyH9q7xj8PfGWg+IU0S8dpPD+&#10;oMlhJpscaec4HmQ7ZIneJFIhleeV9pk2wJlR9FeJrzUdP8O6ldaRa2t7qkNu8ltb3tw1vDJIFJVX&#10;kVHZFJ6kIxHoagfwX4ek8WR+KH0HTG8TR232JNaazjN4sBO4xCbbvCZJO3OMnpWzWcrypqK0drX/&#10;AF9R6e0c+jd7fdp6HhXhP4+eJrv4Z2Gra3oXhiTxdqNtpUthomh+I3mEovmWOCa5MlsjWsRkLchZ&#10;+EcKZGAU+g/DnxtrHiiTXNN8RaHa6Dr2jXKQXMOnagb+0kWSJZUeKZooWPyvhleJCGB6qVZpNP8A&#10;g34A0nw/q2g2Xgbw3Z6Hq7mTUtMt9It0tr1zjLTRBNsh4HLA9BWp4P8AAvhr4d6QdK8K+HtK8M6X&#10;5jTfYdHsorSDzGwGfZGoXccDJxngVq5Rbk7b/wDA/wCDr1vsiLNWV/6/rp07s5b413fiLStH0PUt&#10;C8QNokVtrenR3sMVnFM19DNeQQNCXkDCNCsrklV35C7XTB3cv8cPFHivS7zxFc6Fr91oNv4U8Of8&#10;JCtrb2ltKmszb5/9GmaaNiIgLYKRC0b/AOkA71wM+jeOPhf4N+JsNpD4w8JaF4sitGZ7ePXNNhvF&#10;hZgAxQSq20kAZx1wKh1D4Q+BNWXw8l94K8O3q+HQo0VbjSoJBpgXbtFtlP3ONiY2YxsX0FKLStdd&#10;f0/rTYp7Nf1vf8VdX3XyPPfGHirxZbeOL7VbTXbux0rRtf0fQx4bS1tmg1GK8a2WaeWR084Mn2tt&#10;nlSIoNt8wfLCuS+Gvxt8eQ/tXeMfh74y0HxCmiXjtJ4f1BksJNNjjTznA8yHbJE7xIpEMrzyvtMm&#10;2BMqPer74c+E9U8X2Xiy98L6LeeKbGPyrTXJ9Phe9t0+b5Y5yu9R878Aj7zepqy/gvw9J4sj8UPo&#10;OmN4mjtvsSa01nGbxYCdxiE23eEySducZPSiMkt13/FK33NX8rtdgl70bLy19H/Xrpc4Hxdc+L/G&#10;EnxJ0nwx4guPDup6XZW0OkvawWzv9qMTTmQmeKRSr7o4uVIARyMHkebeJPE/i3xVouv+KPCPxG8W&#10;x6LpulaVHb2en2WimW6vpdrzLm5s8LKYpIMqzKgeZhhAuB9IQ6DY2+u3WsxwbNRureO1mmV2/eRx&#10;s7ICuduQZHwcZ+YjOKxdR+FPgnWPDdz4ev8AwdoF7oFzctez6VcaXBJay3DOZGmaIrtZy5LFiMkk&#10;nOajo/6/rR/fYen9fL9V9zZ4TN4h8X6b8K9K1DWPiN4603UbjXIBe2tvoemahrumwSQEfY5YLbT5&#10;Ekbevmho7fdtf7zINx1Z9d8Y+KvgB4W8RWnxB1nRdTbVYbN9Q0+z0wy31tNqiWqPcxy20yRTiBgz&#10;JGI9kpdWQbfLX0+x+APww0zTbfTrP4ceErTT7a+XU4LSDQrVIortQFW4VBHhZQAAHA3ADrU/iT4I&#10;/DrxjG0ev+AfC+uRtdSXzLqWjW1wDcSKqyTEOh/eMEQF+pCKCeBWnMtbrrf8Fp+f676St0+yt+L1&#10;/L9NtfMfjD/wnmjeOPAGiaD4t8dXFtf2n2XUJ9DttDLRsl1aQtqFz9osnbG26dnWBNuUX5Il3uN7&#10;UNB8Y2vxa8EadJ8UPEH2GbSZ7q/sbew0tLe7mtGs0J+a0eVFmM0jOqy5GRsKYrtG+DXgCTVdC1Rv&#10;A3httS0GGK20m8OkW5m06KMkxx277MxKhJ2qhAGeKTWPgx8PvEHi6HxVqngXw1qXiiGSKWLW7zSL&#10;eW9jePHlsszIXBTA2kHjAxTjJRST11f62+6+3+SsPX7v6/4ff8TyLwFqPjq++MurWWq+N/Ftt4ds&#10;tSuYbd9WtdEGm6pnzUS1tjDbLcLLEdr5kcE+URsdSXq38J9Z8aadeeBZNX8dar4zg8UrfQXVrqlj&#10;YxPYmFXdLmFrW2hwuUEbiUOC00ZBXG1/R9N+APww0bxEfEGn/DfwjY68ZJJTqltoVrHdb5ARI3mr&#10;GGywZgTnncc9at+DPgv8PvhveXN34R8DeG/Cl3dReRPc6HpMFlLJHkHazxIpIyAcZ6gGs46Qinul&#10;b13/AKv+qCV3NyWzf3a/1/w20vwr1++8R+CbW41KZbnULe4u9OnulUKLl7a5ltzNtAAXzPK37RwN&#10;2BwK62qOhaHY+GtFstJ02AWun2UKwQQhi21FGAMkkk+pJJPUkmr1D3GfOP7X2k6dqWofDaa7+Glh&#10;8S5rfVLkmz1XRLy+s4YXtZEYyy21heGIGRoCA0eGKA5AQsvHfE/xJ8UPgrY+BtA8OW+vzQ6Tp0U1&#10;1Foem3Oo2VyxmObRTHpN3I6RRr5YDTWTMjKQxJJj+kvHvxT8O/DX7CutzXzXN95ht7PStLutSupF&#10;QAySCC1ikk8tNybpNu1S6AkFlzzPiD9pr4f+G1jkmvdZ1Czk05NXXUNF8Nanqdn9jYEib7RbW8kQ&#10;TCkk7uMc4pwvpZX1+/R6fmwkuZWfVfqtV+C/4c4/V9Q8SaD+0JJctr3xKv8AQ9Wg0yTTdB0vQ7ab&#10;STl50uFnnks/9FWNfLkbfPFK27AMhCILPhPxp9l+P/jW2ji8W6mdSsra3srnVPBVza2kNxDJeF7Z&#10;dQSwiDwKDGyNNNIpMrbHO4iux8UftC+DfBuvX2j6mPEX2qxhiubmaz8Kard2sMMilkka4htniCYV&#10;stvwCjgkFWA7e+8RafpusabpU85XUNRErW0Kxu5ZY1DSOxUEIq7lG5sDLoucsoJ9ny11+7r5dxcy&#10;d/O353+5/l958gfDn4nfHC/0nxp/wlM+vWV/H4curtYrXw/ezy2OpqU8uOxV9BghlTczp5ZnvGYB&#10;GR2Cu7dRNffETVvAPxA0CLxl8QNQ1n/hFbLWtN1g+F0025W7ZJmuLS3Y2KR5wLceUQ06GRl37lJX&#10;2fw18fPBPi+8u7XSdRvbmaG1lvYg2kXkYv7eM4eWxLwgXqDK/NbGQfOmPvrmrpv7RfgvVvCfiDxJ&#10;APEiaPoORfzXPhLVoHQh2jcJHJaq8pRkYOI1by9pL7RVO9r26L83r83ZfKw+uvf87aetk7ety58F&#10;dcuNc8L3LTXfjDVY4bto4dV8a6RDpd3drtUllt0gt2WNSSgMkEbEqSNy7WPn/wC1f4G8Ba3Y+H9W&#10;8UeA5fGeqx6lp8ELQ+F7rXWgs0v4JboeXDDKI1aJZMkgbxlPmztr1PwL8UdC+Is2oQ6QmsW9xYCN&#10;ri31rQr7SpQsm/YypdwxM6kxuNygjKkZrramXxRlazVn93+f6hCVvP8A4f8ARnz/APEKx1T4U2Hh&#10;rTfAWo6loXh3VNNk8N6JoWn2Vt5dhqcn7y1uSJrd5FRUE29WJRFjXMZ5xx7eMPiLpPxJ8UaBB418&#10;a+ItR0fVrG10qxXwfbvpmoJJbWstwL2/htBHEB5shH723ZBg/vsqtfRutfDXwj4k8TaZ4j1fwrou&#10;q+IdLx9g1a906Ga7tMMWHlSspZMMSflI5Oadofw58J+GfEWq6/o/hjRtK13Vju1DVLHT4obq8Od2&#10;ZpVUNJzz8xPNVGSUrvz8+t1897+TS6ITWjS7Ly12fyslZd7u+p87/Dz4g/GS8/aIk0vxHHdW/h+T&#10;Ur+3k099NvTYR2aeb9lkgnXRliEjKkLFpNSkQ75FCq5VI/oHwnefaNf8UR/2tr2oeTdov2bVtL+y&#10;21p8gOy0l+zxfaIz1L75sMSNw+6OooqL6Jdlb+v6v5jlrJvu7/n/AF28gooopAFFFFABRRRQAUUU&#10;UAeLftWWtrqngbR9OvdP1HUbS41aIyRweFbnxLYfJHI4GoWFsyyzW5KjAU8S+Sx4U15NofgPwvpv&#10;hPwWPG/wwm1DwAsWrCPRNP8ACWo3trBfPdgxXbaSyzXFsJYQ7Ro0bfZg7x7k3Lu+nfFnxG8PeB9W&#10;8Oabrl81hc+Ib3+ztNZraVoprnYXERlVSkbMFbaHZdxBC5IxXKf8NKeBP7Gg1JbjXpEnu7mzis4/&#10;C+qPfO9uQLhhaC28/wAuNmVWl2bFYhSwY4qo+6nbv+ltfvTXnZ2KleVl/XV/jrfuk1e1zpfhVpOm&#10;aJ8PdDs9G0bUvD+lrBvt9N1eR3u4VZi370vI77yWLEOxYbsNgggeK+MPgb4euvH2seDR8PdOvPD3&#10;jXV7LxNqGof2JG9qrW3NzHPJs273MUW3cdzG9uCvCsa+h9D1zTvE2jWWraTewalpl7CtxbXlrIHi&#10;mjYZVlYcEEGr1OV+e7/H1vr80m+9jOPwWX9dNPldfM+LPhf8OfA9r8etVV/hmtrZ3Go3kGkyad8N&#10;L/R5rIus6Syz6m0KRSQPEzqoV1A3phHOHGj4V+E3wjtbH4xz6T8I5tNe1Se3sR/wgd9am6sn062h&#10;aKJWtVN0puIpTsUOd2ZMfOGP2FRWerhyN/Z5f69NfvZrGXLUdS3W/prf+vvPhPwt4O8LaZ8CvHVk&#10;/wAKI9U1uVbCS6hsvhjqWi6dqKpdFraA2bWkkjvHmQySpHOVVwSzYCjS17wZFcfDqX4Z3XwftJLr&#10;WvFsF7beHV0W/wD+Ea0i2MUZLQX8dhKsCyCN1Z/IhdJLubdHGAZD9tUVrKXM7vrb7lb8dFr29TKM&#10;eTb+tLfhf+lofDsY1jx94p+Glxc+D9bfxVoPhvWdF1Rb7wtqI0/WI0ltQtlcXV1aQpJFc20d0UaQ&#10;IglcHaD8jfTv7Onh2Lwp8CPAWlxaP/wj/kaNbGTTTafZWgkaMNIHiwNj72YsCAdxOec16LRTdRuH&#10;L8/xb/XTt82O21tl/X9f8BBRRRWQwooooAKKKKACiiigAooooAKKKKACiiigAooooAKKKKACiiig&#10;AooooAKKKKACiiigDzjx94b8X2njOw8W+CrTQ9Wv10+TS7rTdevpbGMxtIsiSxzxQTsGVlIMZjw4&#10;cHchT5vItW+AXxF0nWvCl7oll4d1258P2plhvLvxRf6PBJfvNNNK0lhDaTxyQB5jsRpCygfKyHJP&#10;1JRTj7vLb7Luvxf5tv8ApA/eun1Vn57f5Jeh4vN8LfEusftGaX431SxsE0fTbGGG3uLPxLdq5lWC&#10;7RzJpxtvIcFr11VzLvQICGw7R102k+B73xDq/jDWfEay2surRPo1haCRWay09Ny7gQWXfM7PMSOd&#10;pgVhmKvQqKUrSXK9rNffv/Xmxxbjs+34f8FJ+p4r4V8BfESLUPDTa/B4XW28G2M0GlHTLyffq85g&#10;8iOScNbj7FHsyWjQ3HzODu/dDfn2fgf4oXnwb+IPhfUtB8J2uq602ovp5s/FF28J+3TzSSiWX+z0&#10;eLylm+VkVy5X/ln1r3qirlNzvzdf87/1+BKSiko6JO/3K35Hl3hf4az6D8DZfCd14b0rXLqVLuSb&#10;Qte1ubU7K4ee4kmaKa9mtTLKhMh+eSBm/vbzlj6NpNv9j0uzt/stvY+VCkf2W0OYYcKBsQ7Vyo6D&#10;5V4A4HSrdFJu7b7hbbyCiiipGFFFFABRRRQAUUUUAFFFFABRRRQB5P8AHz4W6n8VpPA9nbWOmX2j&#10;6frLXuqrfajNZzLA1ncW263McMhMyG58xSSmGiXDKTuXl/C/wr+Jfw7j0/WdOk8M+KvE+dTttRi1&#10;K8n0+3uIri+e6iuEljt5mSQZ+eHyypL8OPLBf6AoqlJr+vK35N/f5Kzk+ZJS6fo2/wA2cv8ADHwf&#10;P4D8DaXol3eR397AJJLm5gh8mJ5pJGlkMceTsTe7bVycLgZ4rqKKKTd3claKwUUUUhhRRRQAUUUU&#10;AFFFFABRRRQAUUUUAFFFFABRRRQAUUUUAFFFFABRRRQAUUUUAFFFFABRRRQAUUUUAFFFFAH/2VBL&#10;AQItABQABgAIAAAAIQArENvACgEAABQCAAATAAAAAAAAAAAAAAAAAAAAAABbQ29udGVudF9UeXBl&#10;c10ueG1sUEsBAi0AFAAGAAgAAAAhADj9If/WAAAAlAEAAAsAAAAAAAAAAAAAAAAAOwEAAF9yZWxz&#10;Ly5yZWxzUEsBAi0AFAAGAAgAAAAhAJzVza/tAwAAowkAAA4AAAAAAAAAAAAAAAAAOgIAAGRycy9l&#10;Mm9Eb2MueG1sUEsBAi0AFAAGAAgAAAAhADedwRi6AAAAIQEAABkAAAAAAAAAAAAAAAAAUwYAAGRy&#10;cy9fcmVscy9lMm9Eb2MueG1sLnJlbHNQSwECLQAUAAYACAAAACEAlHTWMNwAAAAFAQAADwAAAAAA&#10;AAAAAAAAAABEBwAAZHJzL2Rvd25yZXYueG1sUEsBAi0ACgAAAAAAAAAhAB6+N9y6NAAAujQAABQA&#10;AAAAAAAAAAAAAAAATQgAAGRycy9tZWRpYS9pbWFnZTEuanBnUEsFBgAAAAAGAAYAfAEAADk9AAAA&#10;AA==&#10;">
                <v:shape id="Picture 66351" o:spid="_x0000_s1027" type="#_x0000_t75" alt="The UCID will also display when the user clicks on the Consult detail on the CPRS Consults tab." style="position:absolute;left:31;top:31;width:41980;height:71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8V4ayAAAAN4AAAAPAAAAZHJzL2Rvd25yZXYueG1sRI/dasJA&#10;FITvhb7Dcgq9040tDRpdRQqVUCr4h94es6dJaPZsyG5j6tO7guDlMDPfMNN5ZyrRUuNKywqGgwgE&#10;cWZ1ybmC/e6zPwLhPLLGyjIp+CcH89lTb4qJtmfeULv1uQgQdgkqKLyvEyldVpBBN7A1cfB+bGPQ&#10;B9nkUjd4DnBTydcoiqXBksNCgTV9FJT9bv+MglW6b0er7+P4xKdxell+LZbxYa3Uy3O3mIDw1PlH&#10;+N5OtYI4fnsfwu1OuAJydgUAAP//AwBQSwECLQAUAAYACAAAACEA2+H2y+4AAACFAQAAEwAAAAAA&#10;AAAAAAAAAAAAAAAAW0NvbnRlbnRfVHlwZXNdLnhtbFBLAQItABQABgAIAAAAIQBa9CxbvwAAABUB&#10;AAALAAAAAAAAAAAAAAAAAB8BAABfcmVscy8ucmVsc1BLAQItABQABgAIAAAAIQDE8V4ayAAAAN4A&#10;AAAPAAAAAAAAAAAAAAAAAAcCAABkcnMvZG93bnJldi54bWxQSwUGAAAAAAMAAwC3AAAA/AIAAAAA&#10;">
                  <v:imagedata r:id="rId382" o:title="The UCID will also display when the user clicks on the Consult detail on the CPRS Consults tab"/>
                </v:shape>
                <v:shape id="Shape 66352" o:spid="_x0000_s1028" style="position:absolute;width:42043;height:7219;visibility:visible;mso-wrap-style:square;v-text-anchor:top" coordsize="4204335,7219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MNRixgAAAN4AAAAPAAAAZHJzL2Rvd25yZXYueG1sRI9PawIx&#10;FMTvQr9DeEJvmqhtlNUoxdIi7ck/4PW5ee4ubl62m1S3394UCj0OM/MbZrHqXC2u1IbKs4HRUIEg&#10;zr2tuDBw2L8NZiBCRLZYeyYDPxRgtXzoLTCz/sZbuu5iIRKEQ4YGyhibTMqQl+QwDH1DnLyzbx3G&#10;JNtC2hZvCe5qOVZKS4cVp4USG1qXlF92385AftLThk/66St8KqXWk/378ePVmMd+9zIHEamL/+G/&#10;9sYa0HryPIbfO+kKyOUdAAD//wMAUEsBAi0AFAAGAAgAAAAhANvh9svuAAAAhQEAABMAAAAAAAAA&#10;AAAAAAAAAAAAAFtDb250ZW50X1R5cGVzXS54bWxQSwECLQAUAAYACAAAACEAWvQsW78AAAAVAQAA&#10;CwAAAAAAAAAAAAAAAAAfAQAAX3JlbHMvLnJlbHNQSwECLQAUAAYACAAAACEANzDUYsYAAADeAAAA&#10;DwAAAAAAAAAAAAAAAAAHAgAAZHJzL2Rvd25yZXYueG1sUEsFBgAAAAADAAMAtwAAAPoCAAAAAA==&#10;" path="m,721995r4204335,l4204335,,,,,721995xe" filled="f" strokeweight=".5pt">
                  <v:stroke miterlimit="83231f" joinstyle="miter"/>
                  <v:path arrowok="t" textboxrect="0,0,4204335,721995"/>
                </v:shape>
                <w10:anchorlock/>
              </v:group>
            </w:pict>
          </mc:Fallback>
        </mc:AlternateContent>
      </w:r>
      <w:r>
        <w:rPr>
          <w:sz w:val="18"/>
        </w:rPr>
        <w:t xml:space="preserve"> </w:t>
      </w:r>
    </w:p>
    <w:p w:rsidR="0070715B" w:rsidRDefault="0070715B" w:rsidP="0070715B">
      <w:r>
        <w:t xml:space="preserve"> </w:t>
      </w:r>
    </w:p>
    <w:p w:rsidR="0070715B" w:rsidRDefault="0070715B" w:rsidP="0070715B">
      <w:r>
        <w:t xml:space="preserve"> </w:t>
      </w:r>
      <w:r>
        <w:br w:type="page"/>
      </w:r>
    </w:p>
    <w:p w:rsidR="0070715B" w:rsidRDefault="0070715B" w:rsidP="0070715B">
      <w:pPr>
        <w:pStyle w:val="Heading1"/>
      </w:pPr>
      <w:bookmarkStart w:id="260" w:name="_Toc23489421"/>
      <w:r>
        <w:lastRenderedPageBreak/>
        <w:t>Surgery Tab</w:t>
      </w:r>
      <w:bookmarkEnd w:id="260"/>
      <w:r>
        <w:t xml:space="preserve"> </w:t>
      </w:r>
    </w:p>
    <w:p w:rsidR="0070715B" w:rsidRDefault="0070715B" w:rsidP="0070715B">
      <w:r>
        <w:rPr>
          <w:b/>
        </w:rPr>
        <w:t xml:space="preserve">Note: </w:t>
      </w:r>
      <w:r>
        <w:t xml:space="preserve">Display of the surgery tab is controlled by the parameter ORWOR SHOW SURGERY TAB, which can be set at the User, Division, or System level. </w:t>
      </w:r>
    </w:p>
    <w:p w:rsidR="0070715B" w:rsidRDefault="0070715B" w:rsidP="0070715B">
      <w:r>
        <w:t xml:space="preserve">Depending on the configuration of your site and your access permission, the CPRS Surgery tab may be visible. The Surgery tab allows you to view signed operative reports generated in the VistA Surgery package. These reports include the Operation Report, Nurse Intraoperative Report, Anesthesia Report, and Procedure Report (Non-O.R.).   </w:t>
      </w:r>
    </w:p>
    <w:p w:rsidR="0070715B" w:rsidRDefault="0070715B" w:rsidP="0070715B">
      <w:r>
        <w:t xml:space="preserve">The following graphic shows the icon legend and the various icons on the Surgery tab and their meanings. </w:t>
      </w:r>
    </w:p>
    <w:p w:rsidR="0070715B" w:rsidRDefault="0070715B" w:rsidP="0070715B">
      <w:r>
        <w:rPr>
          <w:noProof/>
        </w:rPr>
        <w:drawing>
          <wp:inline distT="0" distB="0" distL="0" distR="0" wp14:anchorId="1F21C71F" wp14:editId="6DE0A47C">
            <wp:extent cx="4118610" cy="3084830"/>
            <wp:effectExtent l="0" t="0" r="0" b="0"/>
            <wp:docPr id="66413" name="Picture 66413" descr="Icon l&#10;Legend screen."/>
            <wp:cNvGraphicFramePr/>
            <a:graphic xmlns:a="http://schemas.openxmlformats.org/drawingml/2006/main">
              <a:graphicData uri="http://schemas.openxmlformats.org/drawingml/2006/picture">
                <pic:pic xmlns:pic="http://schemas.openxmlformats.org/drawingml/2006/picture">
                  <pic:nvPicPr>
                    <pic:cNvPr id="66413" name="Picture 66413"/>
                    <pic:cNvPicPr/>
                  </pic:nvPicPr>
                  <pic:blipFill>
                    <a:blip r:embed="rId383"/>
                    <a:stretch>
                      <a:fillRect/>
                    </a:stretch>
                  </pic:blipFill>
                  <pic:spPr>
                    <a:xfrm>
                      <a:off x="0" y="0"/>
                      <a:ext cx="4118610" cy="3084830"/>
                    </a:xfrm>
                    <a:prstGeom prst="rect">
                      <a:avLst/>
                    </a:prstGeom>
                  </pic:spPr>
                </pic:pic>
              </a:graphicData>
            </a:graphic>
          </wp:inline>
        </w:drawing>
      </w:r>
      <w:r>
        <w:rPr>
          <w:sz w:val="18"/>
        </w:rPr>
        <w:t xml:space="preserve"> </w:t>
      </w:r>
    </w:p>
    <w:p w:rsidR="0070715B" w:rsidRDefault="0070715B" w:rsidP="0070715B">
      <w:pPr>
        <w:pStyle w:val="Caption"/>
      </w:pPr>
      <w:r>
        <w:t>This tab of the icon legend defines the surgery icons</w:t>
      </w:r>
    </w:p>
    <w:p w:rsidR="0070715B" w:rsidRDefault="0070715B" w:rsidP="0070715B">
      <w:r>
        <w:t xml:space="preserve">To view a surgery report, follow these steps: </w:t>
      </w:r>
    </w:p>
    <w:p w:rsidR="0070715B" w:rsidRDefault="0070715B" w:rsidP="0070715B">
      <w:pPr>
        <w:pStyle w:val="ListParagraph"/>
        <w:numPr>
          <w:ilvl w:val="0"/>
          <w:numId w:val="237"/>
        </w:numPr>
        <w:ind w:hanging="360"/>
        <w:contextualSpacing w:val="0"/>
      </w:pPr>
      <w:r>
        <w:t xml:space="preserve">Select the </w:t>
      </w:r>
      <w:r w:rsidRPr="00982241">
        <w:rPr>
          <w:b/>
        </w:rPr>
        <w:t>Surgery</w:t>
      </w:r>
      <w:r>
        <w:t xml:space="preserve"> tab. </w:t>
      </w:r>
    </w:p>
    <w:p w:rsidR="0070715B" w:rsidRDefault="0070715B" w:rsidP="0070715B">
      <w:pPr>
        <w:pStyle w:val="ListParagraph"/>
        <w:numPr>
          <w:ilvl w:val="0"/>
          <w:numId w:val="237"/>
        </w:numPr>
        <w:ind w:hanging="360"/>
        <w:contextualSpacing w:val="0"/>
      </w:pPr>
      <w:r>
        <w:t>Select a report title from the All Surgery Cases section of the window. Click the “+” sign to expand a heading (if necessary).</w:t>
      </w:r>
      <w:r>
        <w:br w:type="page"/>
      </w:r>
    </w:p>
    <w:p w:rsidR="0070715B" w:rsidRDefault="0070715B" w:rsidP="0070715B">
      <w:pPr>
        <w:pStyle w:val="ListParagraph"/>
        <w:numPr>
          <w:ilvl w:val="0"/>
          <w:numId w:val="237"/>
        </w:numPr>
        <w:ind w:hanging="360"/>
        <w:contextualSpacing w:val="0"/>
      </w:pPr>
      <w:r>
        <w:lastRenderedPageBreak/>
        <w:t xml:space="preserve">The text of the report will be displayed in the right side of the window. </w:t>
      </w:r>
    </w:p>
    <w:p w:rsidR="0070715B" w:rsidRDefault="0070715B" w:rsidP="0070715B">
      <w:pPr>
        <w:ind w:left="720"/>
      </w:pPr>
      <w:r>
        <w:t xml:space="preserve"> </w:t>
      </w:r>
      <w:r>
        <w:rPr>
          <w:noProof/>
        </w:rPr>
        <w:drawing>
          <wp:inline distT="0" distB="0" distL="0" distR="0" wp14:anchorId="5E131A0A" wp14:editId="1DDAC82D">
            <wp:extent cx="5226269" cy="2628900"/>
            <wp:effectExtent l="0" t="0" r="0" b="0"/>
            <wp:docPr id="66507" name="Picture 66507" descr="A report displayed on the CPRS Surgery tab."/>
            <wp:cNvGraphicFramePr/>
            <a:graphic xmlns:a="http://schemas.openxmlformats.org/drawingml/2006/main">
              <a:graphicData uri="http://schemas.openxmlformats.org/drawingml/2006/picture">
                <pic:pic xmlns:pic="http://schemas.openxmlformats.org/drawingml/2006/picture">
                  <pic:nvPicPr>
                    <pic:cNvPr id="66507" name="Picture 66507"/>
                    <pic:cNvPicPr/>
                  </pic:nvPicPr>
                  <pic:blipFill>
                    <a:blip r:embed="rId384"/>
                    <a:stretch>
                      <a:fillRect/>
                    </a:stretch>
                  </pic:blipFill>
                  <pic:spPr>
                    <a:xfrm>
                      <a:off x="0" y="0"/>
                      <a:ext cx="5228618" cy="2630082"/>
                    </a:xfrm>
                    <a:prstGeom prst="rect">
                      <a:avLst/>
                    </a:prstGeom>
                  </pic:spPr>
                </pic:pic>
              </a:graphicData>
            </a:graphic>
          </wp:inline>
        </w:drawing>
      </w:r>
      <w:r>
        <w:rPr>
          <w:sz w:val="18"/>
        </w:rPr>
        <w:t xml:space="preserve"> </w:t>
      </w:r>
    </w:p>
    <w:p w:rsidR="0070715B" w:rsidRDefault="0070715B" w:rsidP="0070715B">
      <w:pPr>
        <w:pStyle w:val="Caption"/>
        <w:ind w:left="720"/>
      </w:pPr>
      <w:r>
        <w:t xml:space="preserve">A report displayed on the CPRS Surgery tab </w:t>
      </w:r>
    </w:p>
    <w:p w:rsidR="0070715B" w:rsidRDefault="0070715B" w:rsidP="0070715B">
      <w:r>
        <w:t xml:space="preserve">To search a surgery report for specific text, follow these steps:  </w:t>
      </w:r>
    </w:p>
    <w:p w:rsidR="0070715B" w:rsidRDefault="0070715B" w:rsidP="0070715B">
      <w:pPr>
        <w:pStyle w:val="ListParagraph"/>
        <w:numPr>
          <w:ilvl w:val="0"/>
          <w:numId w:val="310"/>
        </w:numPr>
        <w:ind w:left="720" w:hanging="360"/>
        <w:contextualSpacing w:val="0"/>
      </w:pPr>
      <w:r>
        <w:t xml:space="preserve">Select the </w:t>
      </w:r>
      <w:r w:rsidRPr="00982241">
        <w:rPr>
          <w:b/>
        </w:rPr>
        <w:t>Surgery</w:t>
      </w:r>
      <w:r>
        <w:t xml:space="preserve"> tab. </w:t>
      </w:r>
    </w:p>
    <w:p w:rsidR="0070715B" w:rsidRDefault="0070715B" w:rsidP="0070715B">
      <w:pPr>
        <w:pStyle w:val="ListParagraph"/>
        <w:numPr>
          <w:ilvl w:val="0"/>
          <w:numId w:val="310"/>
        </w:numPr>
        <w:ind w:left="720" w:hanging="360"/>
        <w:contextualSpacing w:val="0"/>
      </w:pPr>
      <w:r>
        <w:t xml:space="preserve">Select a report title from the All Surgery Cases section of the window. </w:t>
      </w:r>
    </w:p>
    <w:p w:rsidR="0070715B" w:rsidRDefault="0070715B" w:rsidP="0070715B">
      <w:pPr>
        <w:pStyle w:val="ListParagraph"/>
        <w:numPr>
          <w:ilvl w:val="0"/>
          <w:numId w:val="310"/>
        </w:numPr>
        <w:ind w:left="720" w:hanging="360"/>
        <w:contextualSpacing w:val="0"/>
      </w:pPr>
      <w:r>
        <w:t xml:space="preserve">Right-click in the right-hand section of the window. </w:t>
      </w:r>
    </w:p>
    <w:p w:rsidR="0070715B" w:rsidRDefault="0070715B" w:rsidP="0070715B">
      <w:pPr>
        <w:pStyle w:val="ListParagraph"/>
        <w:numPr>
          <w:ilvl w:val="0"/>
          <w:numId w:val="310"/>
        </w:numPr>
        <w:ind w:left="720" w:hanging="360"/>
        <w:contextualSpacing w:val="0"/>
      </w:pPr>
      <w:r>
        <w:t xml:space="preserve">Select Find in Selected Document. </w:t>
      </w:r>
    </w:p>
    <w:p w:rsidR="0070715B" w:rsidRDefault="0070715B" w:rsidP="0070715B">
      <w:pPr>
        <w:pStyle w:val="ListParagraph"/>
        <w:numPr>
          <w:ilvl w:val="0"/>
          <w:numId w:val="310"/>
        </w:numPr>
        <w:ind w:left="720" w:hanging="360"/>
        <w:contextualSpacing w:val="0"/>
      </w:pPr>
      <w:r>
        <w:t xml:space="preserve">Type in the text you wish to find in the “Find what” field of the Find dialog box. </w:t>
      </w:r>
    </w:p>
    <w:p w:rsidR="0070715B" w:rsidRDefault="0070715B" w:rsidP="0070715B">
      <w:pPr>
        <w:pStyle w:val="ListParagraph"/>
        <w:numPr>
          <w:ilvl w:val="0"/>
          <w:numId w:val="310"/>
        </w:numPr>
        <w:ind w:left="720" w:hanging="360"/>
        <w:contextualSpacing w:val="0"/>
      </w:pPr>
      <w:r>
        <w:t xml:space="preserve">Select Find Next. </w:t>
      </w:r>
    </w:p>
    <w:p w:rsidR="0070715B" w:rsidRDefault="0070715B" w:rsidP="0070715B">
      <w:pPr>
        <w:pStyle w:val="ListParagraph"/>
        <w:numPr>
          <w:ilvl w:val="0"/>
          <w:numId w:val="310"/>
        </w:numPr>
        <w:ind w:left="720" w:hanging="360"/>
        <w:contextualSpacing w:val="0"/>
      </w:pPr>
      <w:r>
        <w:t>The appropriate text will be highlighted if it is found in the surgery report.</w:t>
      </w:r>
    </w:p>
    <w:p w:rsidR="0070715B" w:rsidRDefault="0070715B" w:rsidP="0070715B">
      <w:pPr>
        <w:ind w:left="720"/>
      </w:pPr>
      <w:r>
        <w:rPr>
          <w:noProof/>
        </w:rPr>
        <w:drawing>
          <wp:inline distT="0" distB="0" distL="0" distR="0" wp14:anchorId="6D3E3851" wp14:editId="070370B1">
            <wp:extent cx="5257800" cy="2932386"/>
            <wp:effectExtent l="0" t="0" r="0" b="1905"/>
            <wp:docPr id="66558" name="Picture 66558" descr="To find specific text in a surgery report, right-click in the right-hand section of the window."/>
            <wp:cNvGraphicFramePr/>
            <a:graphic xmlns:a="http://schemas.openxmlformats.org/drawingml/2006/main">
              <a:graphicData uri="http://schemas.openxmlformats.org/drawingml/2006/picture">
                <pic:pic xmlns:pic="http://schemas.openxmlformats.org/drawingml/2006/picture">
                  <pic:nvPicPr>
                    <pic:cNvPr id="66558" name="Picture 66558"/>
                    <pic:cNvPicPr/>
                  </pic:nvPicPr>
                  <pic:blipFill>
                    <a:blip r:embed="rId385"/>
                    <a:stretch>
                      <a:fillRect/>
                    </a:stretch>
                  </pic:blipFill>
                  <pic:spPr>
                    <a:xfrm>
                      <a:off x="0" y="0"/>
                      <a:ext cx="5271318" cy="2939926"/>
                    </a:xfrm>
                    <a:prstGeom prst="rect">
                      <a:avLst/>
                    </a:prstGeom>
                  </pic:spPr>
                </pic:pic>
              </a:graphicData>
            </a:graphic>
          </wp:inline>
        </w:drawing>
      </w:r>
      <w:r>
        <w:rPr>
          <w:rFonts w:ascii="Calibri" w:eastAsia="Calibri" w:hAnsi="Calibri" w:cs="Calibri"/>
        </w:rPr>
        <w:t xml:space="preserve"> </w:t>
      </w:r>
    </w:p>
    <w:p w:rsidR="0070715B" w:rsidRDefault="0070715B" w:rsidP="0070715B">
      <w:pPr>
        <w:pStyle w:val="Caption"/>
        <w:ind w:left="720"/>
      </w:pPr>
      <w:r>
        <w:t>To find specific text in a surgery report, right-click in the right-hand section of the window</w:t>
      </w:r>
    </w:p>
    <w:p w:rsidR="0070715B" w:rsidRDefault="0070715B" w:rsidP="0070715B">
      <w:pPr>
        <w:pStyle w:val="Heading2"/>
      </w:pPr>
      <w:bookmarkStart w:id="261" w:name="_Toc23489422"/>
      <w:r>
        <w:lastRenderedPageBreak/>
        <w:t>Customizing the Surgery Tab</w:t>
      </w:r>
      <w:bookmarkEnd w:id="261"/>
      <w:r>
        <w:t xml:space="preserve">  </w:t>
      </w:r>
    </w:p>
    <w:p w:rsidR="0070715B" w:rsidRDefault="0070715B" w:rsidP="0070715B">
      <w:r>
        <w:t xml:space="preserve">You can limit the surgery cases that appear on the Surgery tab. You can specify that only surgery cases from a specific date or date range appear on the tab, or you can specify that all available surgery cases appear. </w:t>
      </w:r>
    </w:p>
    <w:p w:rsidR="0070715B" w:rsidRDefault="0070715B" w:rsidP="0070715B">
      <w:r>
        <w:t xml:space="preserve">To limit the surgery cases displayed to a specific date range, follow these steps: </w:t>
      </w:r>
    </w:p>
    <w:p w:rsidR="0070715B" w:rsidRDefault="0070715B" w:rsidP="0070715B">
      <w:pPr>
        <w:pStyle w:val="ListParagraph"/>
        <w:numPr>
          <w:ilvl w:val="0"/>
          <w:numId w:val="238"/>
        </w:numPr>
        <w:ind w:hanging="360"/>
        <w:contextualSpacing w:val="0"/>
      </w:pPr>
      <w:r>
        <w:t xml:space="preserve">Select the </w:t>
      </w:r>
      <w:r w:rsidRPr="00982241">
        <w:rPr>
          <w:b/>
        </w:rPr>
        <w:t>Surgery</w:t>
      </w:r>
      <w:r>
        <w:t xml:space="preserve"> tab. </w:t>
      </w:r>
    </w:p>
    <w:p w:rsidR="0070715B" w:rsidRDefault="0070715B" w:rsidP="0070715B">
      <w:pPr>
        <w:pStyle w:val="ListParagraph"/>
        <w:numPr>
          <w:ilvl w:val="0"/>
          <w:numId w:val="238"/>
        </w:numPr>
        <w:ind w:hanging="360"/>
        <w:contextualSpacing w:val="0"/>
      </w:pPr>
      <w:r>
        <w:t xml:space="preserve">Select View | Custom View. </w:t>
      </w:r>
    </w:p>
    <w:p w:rsidR="0070715B" w:rsidRDefault="0070715B" w:rsidP="0070715B">
      <w:pPr>
        <w:ind w:left="720"/>
      </w:pPr>
      <w:r>
        <w:t xml:space="preserve">The List Selected Cases dialog box appears. </w:t>
      </w:r>
    </w:p>
    <w:p w:rsidR="0070715B" w:rsidRDefault="0070715B" w:rsidP="0070715B">
      <w:pPr>
        <w:ind w:left="720"/>
      </w:pPr>
      <w:r>
        <w:rPr>
          <w:noProof/>
        </w:rPr>
        <w:drawing>
          <wp:inline distT="0" distB="0" distL="0" distR="0" wp14:anchorId="2A06F41E" wp14:editId="67CFF71E">
            <wp:extent cx="3490595" cy="2934335"/>
            <wp:effectExtent l="0" t="0" r="0" b="0"/>
            <wp:docPr id="66689" name="Picture 66689"/>
            <wp:cNvGraphicFramePr/>
            <a:graphic xmlns:a="http://schemas.openxmlformats.org/drawingml/2006/main">
              <a:graphicData uri="http://schemas.openxmlformats.org/drawingml/2006/picture">
                <pic:pic xmlns:pic="http://schemas.openxmlformats.org/drawingml/2006/picture">
                  <pic:nvPicPr>
                    <pic:cNvPr id="66689" name="Picture 66689"/>
                    <pic:cNvPicPr/>
                  </pic:nvPicPr>
                  <pic:blipFill>
                    <a:blip r:embed="rId386"/>
                    <a:stretch>
                      <a:fillRect/>
                    </a:stretch>
                  </pic:blipFill>
                  <pic:spPr>
                    <a:xfrm>
                      <a:off x="0" y="0"/>
                      <a:ext cx="3490595" cy="2934335"/>
                    </a:xfrm>
                    <a:prstGeom prst="rect">
                      <a:avLst/>
                    </a:prstGeom>
                  </pic:spPr>
                </pic:pic>
              </a:graphicData>
            </a:graphic>
          </wp:inline>
        </w:drawing>
      </w:r>
      <w:r>
        <w:rPr>
          <w:b/>
          <w:sz w:val="18"/>
        </w:rPr>
        <w:t xml:space="preserve"> </w:t>
      </w:r>
    </w:p>
    <w:p w:rsidR="0070715B" w:rsidRDefault="0070715B" w:rsidP="0070715B">
      <w:pPr>
        <w:pStyle w:val="Caption"/>
        <w:ind w:left="360"/>
      </w:pPr>
      <w:r>
        <w:t xml:space="preserve">The List Selected Cases dialog </w:t>
      </w:r>
    </w:p>
    <w:p w:rsidR="0070715B" w:rsidRDefault="0070715B" w:rsidP="0070715B">
      <w:pPr>
        <w:pStyle w:val="ListParagraph"/>
        <w:numPr>
          <w:ilvl w:val="0"/>
          <w:numId w:val="238"/>
        </w:numPr>
        <w:ind w:hanging="360"/>
        <w:contextualSpacing w:val="0"/>
      </w:pPr>
      <w:r>
        <w:t xml:space="preserve">Select a beginning date by selecting in the appropriate field and doing one of the following: </w:t>
      </w:r>
    </w:p>
    <w:p w:rsidR="0070715B" w:rsidRDefault="0070715B" w:rsidP="0070715B">
      <w:pPr>
        <w:pStyle w:val="ListParagraph"/>
        <w:numPr>
          <w:ilvl w:val="1"/>
          <w:numId w:val="238"/>
        </w:numPr>
        <w:ind w:left="1080" w:hanging="360"/>
        <w:contextualSpacing w:val="0"/>
      </w:pPr>
      <w:r>
        <w:t xml:space="preserve">entering a date (e.g. 6/21/01 or June 21, 2001). </w:t>
      </w:r>
    </w:p>
    <w:p w:rsidR="0070715B" w:rsidRDefault="0070715B" w:rsidP="0070715B">
      <w:pPr>
        <w:pStyle w:val="ListParagraph"/>
        <w:numPr>
          <w:ilvl w:val="1"/>
          <w:numId w:val="238"/>
        </w:numPr>
        <w:ind w:left="1080" w:hanging="360"/>
        <w:contextualSpacing w:val="0"/>
      </w:pPr>
      <w:r>
        <w:t xml:space="preserve">entering a date formula (e.g. t-200). </w:t>
      </w:r>
    </w:p>
    <w:p w:rsidR="0070715B" w:rsidRDefault="0070715B" w:rsidP="0070715B">
      <w:pPr>
        <w:pStyle w:val="ListParagraph"/>
        <w:numPr>
          <w:ilvl w:val="1"/>
          <w:numId w:val="238"/>
        </w:numPr>
        <w:ind w:left="1080" w:hanging="360"/>
        <w:contextualSpacing w:val="0"/>
      </w:pPr>
      <w:r>
        <w:t xml:space="preserve">pressing the </w:t>
      </w:r>
      <w:r>
        <w:rPr>
          <w:noProof/>
        </w:rPr>
        <w:drawing>
          <wp:inline distT="0" distB="0" distL="0" distR="0" wp14:anchorId="30481A08" wp14:editId="591B8078">
            <wp:extent cx="151130" cy="142875"/>
            <wp:effectExtent l="0" t="0" r="0" b="0"/>
            <wp:docPr id="66691" name="Picture 66691" descr="Click on this icon button to bring up a calendar."/>
            <wp:cNvGraphicFramePr/>
            <a:graphic xmlns:a="http://schemas.openxmlformats.org/drawingml/2006/main">
              <a:graphicData uri="http://schemas.openxmlformats.org/drawingml/2006/picture">
                <pic:pic xmlns:pic="http://schemas.openxmlformats.org/drawingml/2006/picture">
                  <pic:nvPicPr>
                    <pic:cNvPr id="66691" name="Picture 66691"/>
                    <pic:cNvPicPr/>
                  </pic:nvPicPr>
                  <pic:blipFill>
                    <a:blip r:embed="rId157"/>
                    <a:stretch>
                      <a:fillRect/>
                    </a:stretch>
                  </pic:blipFill>
                  <pic:spPr>
                    <a:xfrm>
                      <a:off x="0" y="0"/>
                      <a:ext cx="151130" cy="142875"/>
                    </a:xfrm>
                    <a:prstGeom prst="rect">
                      <a:avLst/>
                    </a:prstGeom>
                  </pic:spPr>
                </pic:pic>
              </a:graphicData>
            </a:graphic>
          </wp:inline>
        </w:drawing>
      </w:r>
      <w:r>
        <w:t xml:space="preserve"> button to bring up a calendar. </w:t>
      </w:r>
    </w:p>
    <w:p w:rsidR="0070715B" w:rsidRDefault="0070715B" w:rsidP="0070715B">
      <w:pPr>
        <w:pStyle w:val="ListParagraph"/>
        <w:numPr>
          <w:ilvl w:val="0"/>
          <w:numId w:val="238"/>
        </w:numPr>
        <w:ind w:hanging="360"/>
        <w:contextualSpacing w:val="0"/>
      </w:pPr>
      <w:r>
        <w:t xml:space="preserve">Select an ending date by selecting in the appropriate field and doing one of the following: </w:t>
      </w:r>
    </w:p>
    <w:p w:rsidR="0070715B" w:rsidRDefault="0070715B" w:rsidP="0070715B">
      <w:pPr>
        <w:pStyle w:val="ListParagraph"/>
        <w:numPr>
          <w:ilvl w:val="1"/>
          <w:numId w:val="238"/>
        </w:numPr>
        <w:ind w:left="1080" w:hanging="360"/>
        <w:contextualSpacing w:val="0"/>
      </w:pPr>
      <w:r>
        <w:t xml:space="preserve">entering a date (e.g. 6/21/01 or June 21, 2001). </w:t>
      </w:r>
    </w:p>
    <w:p w:rsidR="0070715B" w:rsidRDefault="0070715B" w:rsidP="0070715B">
      <w:pPr>
        <w:pStyle w:val="ListParagraph"/>
        <w:numPr>
          <w:ilvl w:val="1"/>
          <w:numId w:val="238"/>
        </w:numPr>
        <w:ind w:left="1080" w:hanging="360"/>
        <w:contextualSpacing w:val="0"/>
      </w:pPr>
      <w:r>
        <w:t xml:space="preserve">entering a date formula (e.g. t-200). </w:t>
      </w:r>
    </w:p>
    <w:p w:rsidR="0070715B" w:rsidRDefault="0070715B" w:rsidP="0070715B">
      <w:pPr>
        <w:pStyle w:val="ListParagraph"/>
        <w:numPr>
          <w:ilvl w:val="1"/>
          <w:numId w:val="238"/>
        </w:numPr>
        <w:ind w:left="1080" w:hanging="360"/>
        <w:contextualSpacing w:val="0"/>
      </w:pPr>
      <w:r>
        <w:t xml:space="preserve">pressing the </w:t>
      </w:r>
      <w:r>
        <w:rPr>
          <w:noProof/>
        </w:rPr>
        <w:drawing>
          <wp:inline distT="0" distB="0" distL="0" distR="0" wp14:anchorId="0F1C5416" wp14:editId="4CD29753">
            <wp:extent cx="151130" cy="142875"/>
            <wp:effectExtent l="0" t="0" r="0" b="0"/>
            <wp:docPr id="66693" name="Picture 66693" descr="Click on this icon button to bring up a calendar."/>
            <wp:cNvGraphicFramePr/>
            <a:graphic xmlns:a="http://schemas.openxmlformats.org/drawingml/2006/main">
              <a:graphicData uri="http://schemas.openxmlformats.org/drawingml/2006/picture">
                <pic:pic xmlns:pic="http://schemas.openxmlformats.org/drawingml/2006/picture">
                  <pic:nvPicPr>
                    <pic:cNvPr id="66693" name="Picture 66693"/>
                    <pic:cNvPicPr/>
                  </pic:nvPicPr>
                  <pic:blipFill>
                    <a:blip r:embed="rId157"/>
                    <a:stretch>
                      <a:fillRect/>
                    </a:stretch>
                  </pic:blipFill>
                  <pic:spPr>
                    <a:xfrm>
                      <a:off x="0" y="0"/>
                      <a:ext cx="151130" cy="142875"/>
                    </a:xfrm>
                    <a:prstGeom prst="rect">
                      <a:avLst/>
                    </a:prstGeom>
                  </pic:spPr>
                </pic:pic>
              </a:graphicData>
            </a:graphic>
          </wp:inline>
        </w:drawing>
      </w:r>
      <w:r>
        <w:t xml:space="preserve"> button to bring up a calendar. </w:t>
      </w:r>
    </w:p>
    <w:p w:rsidR="0070715B" w:rsidRDefault="0070715B" w:rsidP="0070715B">
      <w:pPr>
        <w:pStyle w:val="ListParagraph"/>
        <w:numPr>
          <w:ilvl w:val="0"/>
          <w:numId w:val="238"/>
        </w:numPr>
        <w:ind w:hanging="360"/>
        <w:contextualSpacing w:val="0"/>
      </w:pPr>
      <w:r>
        <w:t xml:space="preserve">Enter a maximum number of occurrences in the Max Number to Return field. </w:t>
      </w:r>
    </w:p>
    <w:p w:rsidR="0070715B" w:rsidRDefault="0070715B" w:rsidP="0070715B">
      <w:pPr>
        <w:pStyle w:val="ListParagraph"/>
        <w:numPr>
          <w:ilvl w:val="0"/>
          <w:numId w:val="238"/>
        </w:numPr>
        <w:ind w:hanging="360"/>
        <w:contextualSpacing w:val="0"/>
      </w:pPr>
      <w:r>
        <w:t xml:space="preserve">Select a surgery case sort order (ascending or descending). </w:t>
      </w:r>
    </w:p>
    <w:p w:rsidR="0070715B" w:rsidRDefault="0070715B" w:rsidP="0070715B">
      <w:pPr>
        <w:pStyle w:val="ListParagraph"/>
        <w:numPr>
          <w:ilvl w:val="0"/>
          <w:numId w:val="238"/>
        </w:numPr>
        <w:ind w:hanging="360"/>
        <w:contextualSpacing w:val="0"/>
      </w:pPr>
      <w:r>
        <w:t xml:space="preserve">Select a category to group the surgery cases by (from the Group By dropdown list). </w:t>
      </w:r>
    </w:p>
    <w:p w:rsidR="0070715B" w:rsidRDefault="0070715B" w:rsidP="0070715B">
      <w:pPr>
        <w:pStyle w:val="ListParagraph"/>
        <w:numPr>
          <w:ilvl w:val="0"/>
          <w:numId w:val="238"/>
        </w:numPr>
        <w:ind w:hanging="360"/>
        <w:contextualSpacing w:val="0"/>
      </w:pPr>
      <w:r>
        <w:t xml:space="preserve">Select a case report sort order (ascending or descending). </w:t>
      </w:r>
    </w:p>
    <w:p w:rsidR="0070715B" w:rsidRDefault="0070715B" w:rsidP="0070715B">
      <w:pPr>
        <w:pStyle w:val="ListParagraph"/>
        <w:numPr>
          <w:ilvl w:val="0"/>
          <w:numId w:val="238"/>
        </w:numPr>
        <w:ind w:hanging="360"/>
        <w:contextualSpacing w:val="0"/>
      </w:pPr>
      <w:r>
        <w:t xml:space="preserve">Select a category to sort case reports by (from the Sort By drop-down list). </w:t>
      </w:r>
    </w:p>
    <w:p w:rsidR="0070715B" w:rsidRDefault="0070715B" w:rsidP="0070715B">
      <w:pPr>
        <w:pStyle w:val="ListParagraph"/>
        <w:numPr>
          <w:ilvl w:val="0"/>
          <w:numId w:val="238"/>
        </w:numPr>
        <w:ind w:hanging="360"/>
        <w:contextualSpacing w:val="0"/>
      </w:pPr>
      <w:r>
        <w:lastRenderedPageBreak/>
        <w:t xml:space="preserve">Select </w:t>
      </w:r>
      <w:r w:rsidRPr="00982241">
        <w:rPr>
          <w:b/>
        </w:rPr>
        <w:t>OK</w:t>
      </w:r>
      <w:r>
        <w:t xml:space="preserve">. </w:t>
      </w:r>
    </w:p>
    <w:p w:rsidR="0070715B" w:rsidRDefault="0070715B" w:rsidP="0070715B">
      <w:pPr>
        <w:pStyle w:val="ListParagraph"/>
        <w:numPr>
          <w:ilvl w:val="0"/>
          <w:numId w:val="238"/>
        </w:numPr>
        <w:ind w:hanging="360"/>
        <w:contextualSpacing w:val="0"/>
      </w:pPr>
      <w:r>
        <w:t xml:space="preserve">The appropriate surgery cases will appear in the left side of the screen.  </w:t>
      </w:r>
    </w:p>
    <w:p w:rsidR="0070715B" w:rsidRDefault="0070715B" w:rsidP="0070715B">
      <w:pPr>
        <w:pStyle w:val="ListParagraph"/>
        <w:numPr>
          <w:ilvl w:val="0"/>
          <w:numId w:val="238"/>
        </w:numPr>
        <w:ind w:hanging="360"/>
        <w:contextualSpacing w:val="0"/>
      </w:pPr>
      <w:r>
        <w:t xml:space="preserve">Click the “+” sign to expand a heading (if necessary). </w:t>
      </w:r>
    </w:p>
    <w:p w:rsidR="0070715B" w:rsidRDefault="0070715B" w:rsidP="0070715B">
      <w:r>
        <w:t xml:space="preserve">To view all the surgery cases for a patient, follow these steps: </w:t>
      </w:r>
    </w:p>
    <w:p w:rsidR="0070715B" w:rsidRDefault="0070715B" w:rsidP="0070715B">
      <w:pPr>
        <w:pStyle w:val="ListParagraph"/>
        <w:numPr>
          <w:ilvl w:val="0"/>
          <w:numId w:val="240"/>
        </w:numPr>
        <w:ind w:left="720" w:hanging="360"/>
        <w:contextualSpacing w:val="0"/>
      </w:pPr>
      <w:r>
        <w:t xml:space="preserve">Select the </w:t>
      </w:r>
      <w:r w:rsidRPr="00CF5756">
        <w:t>Surgery</w:t>
      </w:r>
      <w:r>
        <w:t xml:space="preserve"> tab. </w:t>
      </w:r>
    </w:p>
    <w:p w:rsidR="0070715B" w:rsidRDefault="0070715B" w:rsidP="0070715B">
      <w:pPr>
        <w:pStyle w:val="ListParagraph"/>
        <w:numPr>
          <w:ilvl w:val="0"/>
          <w:numId w:val="240"/>
        </w:numPr>
        <w:ind w:left="720" w:hanging="360"/>
        <w:contextualSpacing w:val="0"/>
      </w:pPr>
      <w:r>
        <w:t xml:space="preserve">Select View | All Cases. </w:t>
      </w:r>
    </w:p>
    <w:p w:rsidR="0070715B" w:rsidRDefault="0070715B" w:rsidP="0070715B">
      <w:pPr>
        <w:pStyle w:val="Heading2"/>
      </w:pPr>
      <w:bookmarkStart w:id="262" w:name="_Toc23489423"/>
      <w:r>
        <w:t>Signing a Surgery Report</w:t>
      </w:r>
      <w:bookmarkEnd w:id="262"/>
      <w:r>
        <w:t xml:space="preserve"> </w:t>
      </w:r>
    </w:p>
    <w:p w:rsidR="0070715B" w:rsidRDefault="0070715B" w:rsidP="0070715B">
      <w:r>
        <w:t xml:space="preserve">Depending on the configuration of your site and your access permission, you may be able to sign certain surgery reports. </w:t>
      </w:r>
    </w:p>
    <w:p w:rsidR="0070715B" w:rsidRDefault="0070715B" w:rsidP="0070715B">
      <w:r>
        <w:t xml:space="preserve">To sign a surgery report, follow these steps: </w:t>
      </w:r>
    </w:p>
    <w:p w:rsidR="0070715B" w:rsidRDefault="0070715B" w:rsidP="0070715B">
      <w:pPr>
        <w:pStyle w:val="ListParagraph"/>
        <w:numPr>
          <w:ilvl w:val="0"/>
          <w:numId w:val="239"/>
        </w:numPr>
        <w:ind w:left="720" w:hanging="360"/>
        <w:contextualSpacing w:val="0"/>
      </w:pPr>
      <w:r>
        <w:t xml:space="preserve">Select the </w:t>
      </w:r>
      <w:r w:rsidRPr="00982241">
        <w:rPr>
          <w:b/>
        </w:rPr>
        <w:t>Surgery</w:t>
      </w:r>
      <w:r>
        <w:t xml:space="preserve"> tab. </w:t>
      </w:r>
    </w:p>
    <w:p w:rsidR="0070715B" w:rsidRDefault="0070715B" w:rsidP="0070715B">
      <w:pPr>
        <w:pStyle w:val="ListParagraph"/>
        <w:numPr>
          <w:ilvl w:val="0"/>
          <w:numId w:val="239"/>
        </w:numPr>
        <w:ind w:left="720" w:hanging="360"/>
        <w:contextualSpacing w:val="0"/>
      </w:pPr>
      <w:r>
        <w:t xml:space="preserve">Select a surgery report from the All Surgery Cases section of the window. </w:t>
      </w:r>
    </w:p>
    <w:p w:rsidR="0070715B" w:rsidRDefault="0070715B" w:rsidP="0070715B">
      <w:pPr>
        <w:pStyle w:val="ListParagraph"/>
        <w:numPr>
          <w:ilvl w:val="0"/>
          <w:numId w:val="239"/>
        </w:numPr>
        <w:ind w:left="720" w:hanging="360"/>
        <w:contextualSpacing w:val="0"/>
      </w:pPr>
      <w:r>
        <w:t xml:space="preserve">Select Action | Sign Report Now… </w:t>
      </w:r>
    </w:p>
    <w:p w:rsidR="0070715B" w:rsidRDefault="0070715B" w:rsidP="0070715B">
      <w:pPr>
        <w:ind w:left="1080" w:hanging="360"/>
        <w:rPr>
          <w:b/>
        </w:rPr>
      </w:pPr>
      <w:r>
        <w:rPr>
          <w:b/>
        </w:rPr>
        <w:t xml:space="preserve">-or- </w:t>
      </w:r>
    </w:p>
    <w:p w:rsidR="0070715B" w:rsidRDefault="0070715B" w:rsidP="0070715B">
      <w:pPr>
        <w:ind w:left="1080" w:hanging="360"/>
      </w:pPr>
      <w:r>
        <w:t xml:space="preserve">right click in the right-side of the window and select </w:t>
      </w:r>
      <w:r>
        <w:rPr>
          <w:b/>
        </w:rPr>
        <w:t>Sign Report Now</w:t>
      </w:r>
      <w:r>
        <w:t xml:space="preserve">.  </w:t>
      </w:r>
    </w:p>
    <w:p w:rsidR="0070715B" w:rsidRDefault="0070715B" w:rsidP="0070715B">
      <w:pPr>
        <w:pStyle w:val="ListParagraph"/>
        <w:numPr>
          <w:ilvl w:val="0"/>
          <w:numId w:val="239"/>
        </w:numPr>
        <w:ind w:left="720" w:hanging="360"/>
        <w:contextualSpacing w:val="0"/>
      </w:pPr>
      <w:r>
        <w:t xml:space="preserve">Enter your electronic signature code. </w:t>
      </w:r>
    </w:p>
    <w:p w:rsidR="0070715B" w:rsidRDefault="0070715B" w:rsidP="0070715B">
      <w:pPr>
        <w:pStyle w:val="ListParagraph"/>
        <w:numPr>
          <w:ilvl w:val="0"/>
          <w:numId w:val="239"/>
        </w:numPr>
        <w:ind w:left="720" w:hanging="360"/>
        <w:contextualSpacing w:val="0"/>
      </w:pPr>
      <w:r>
        <w:t xml:space="preserve">Select </w:t>
      </w:r>
      <w:r w:rsidRPr="00982241">
        <w:rPr>
          <w:b/>
        </w:rPr>
        <w:t>Sign</w:t>
      </w:r>
      <w:r>
        <w:t xml:space="preserve">. </w:t>
      </w:r>
    </w:p>
    <w:p w:rsidR="0070715B" w:rsidRDefault="0070715B" w:rsidP="0070715B">
      <w:pPr>
        <w:pStyle w:val="Heading2"/>
      </w:pPr>
      <w:bookmarkStart w:id="263" w:name="_Toc23489424"/>
      <w:r>
        <w:t>Creating Surgery Report Addenda</w:t>
      </w:r>
      <w:bookmarkEnd w:id="263"/>
      <w:r>
        <w:t xml:space="preserve"> </w:t>
      </w:r>
    </w:p>
    <w:p w:rsidR="0070715B" w:rsidRDefault="0070715B" w:rsidP="0070715B">
      <w:r>
        <w:t xml:space="preserve">Depending on the configuration of your site and your access permission, you may be able to make addenda to certain surgery reports. </w:t>
      </w:r>
    </w:p>
    <w:p w:rsidR="0070715B" w:rsidRDefault="0070715B" w:rsidP="0070715B">
      <w:r>
        <w:t xml:space="preserve">To make an addendum to a surgery report, follow these steps: </w:t>
      </w:r>
    </w:p>
    <w:p w:rsidR="0070715B" w:rsidRDefault="0070715B" w:rsidP="0070715B">
      <w:pPr>
        <w:pStyle w:val="ListParagraph"/>
        <w:numPr>
          <w:ilvl w:val="0"/>
          <w:numId w:val="309"/>
        </w:numPr>
        <w:contextualSpacing w:val="0"/>
      </w:pPr>
      <w:r>
        <w:t xml:space="preserve">Select the </w:t>
      </w:r>
      <w:r w:rsidRPr="00982241">
        <w:rPr>
          <w:b/>
        </w:rPr>
        <w:t>Surgery</w:t>
      </w:r>
      <w:r>
        <w:t xml:space="preserve"> tab. </w:t>
      </w:r>
    </w:p>
    <w:p w:rsidR="0070715B" w:rsidRDefault="0070715B" w:rsidP="0070715B">
      <w:pPr>
        <w:pStyle w:val="ListParagraph"/>
        <w:numPr>
          <w:ilvl w:val="0"/>
          <w:numId w:val="309"/>
        </w:numPr>
        <w:ind w:left="720" w:hanging="360"/>
        <w:contextualSpacing w:val="0"/>
      </w:pPr>
      <w:r>
        <w:t xml:space="preserve">Select a surgery report from the All Surgery Cases section of the window. </w:t>
      </w:r>
    </w:p>
    <w:p w:rsidR="0070715B" w:rsidRDefault="0070715B" w:rsidP="0070715B">
      <w:pPr>
        <w:pStyle w:val="ListParagraph"/>
        <w:numPr>
          <w:ilvl w:val="0"/>
          <w:numId w:val="309"/>
        </w:numPr>
        <w:ind w:left="720" w:hanging="360"/>
        <w:contextualSpacing w:val="0"/>
      </w:pPr>
      <w:r>
        <w:t xml:space="preserve">Select Action | Make Addendum… </w:t>
      </w:r>
    </w:p>
    <w:p w:rsidR="0070715B" w:rsidRDefault="0070715B" w:rsidP="0070715B">
      <w:pPr>
        <w:pStyle w:val="ListParagraph"/>
        <w:numPr>
          <w:ilvl w:val="0"/>
          <w:numId w:val="309"/>
        </w:numPr>
        <w:ind w:left="720" w:hanging="360"/>
        <w:contextualSpacing w:val="0"/>
      </w:pPr>
      <w:r>
        <w:t xml:space="preserve">Type the text for the addendum. </w:t>
      </w:r>
    </w:p>
    <w:p w:rsidR="0070715B" w:rsidRDefault="0070715B" w:rsidP="0070715B">
      <w:r>
        <w:t xml:space="preserve"> </w:t>
      </w:r>
    </w:p>
    <w:p w:rsidR="0070715B" w:rsidRDefault="0070715B" w:rsidP="0070715B">
      <w:r>
        <w:t xml:space="preserve"> </w:t>
      </w:r>
    </w:p>
    <w:p w:rsidR="0070715B" w:rsidRDefault="0070715B" w:rsidP="0070715B">
      <w:r>
        <w:t xml:space="preserve"> </w:t>
      </w:r>
      <w:r>
        <w:br w:type="page"/>
      </w:r>
    </w:p>
    <w:p w:rsidR="0070715B" w:rsidRDefault="0070715B" w:rsidP="0070715B">
      <w:pPr>
        <w:pStyle w:val="Heading1"/>
      </w:pPr>
      <w:bookmarkStart w:id="264" w:name="_Toc23489425"/>
      <w:r>
        <w:lastRenderedPageBreak/>
        <w:t>Discharge Summary</w:t>
      </w:r>
      <w:bookmarkEnd w:id="264"/>
    </w:p>
    <w:p w:rsidR="0070715B" w:rsidRDefault="0070715B" w:rsidP="0070715B">
      <w:r>
        <w:t xml:space="preserve">Discharge Orders are sets of orders to be placed for a patient when checking out of the hospital. The Discharge Summary tab gives you quick access to the Discharge Summary  for a specific patient. The list of documents in the D/C Summ tab is in a tree structure instead of a simple list. Highlight any discharge summary listed in the left field to view the text of the summary in the right field. Addenda are separately selectable and are displayed as a page with a plus sign behind a note page (See highlight below.) Discharge Summaries with Addenda have a clickable plus sign. Hold the mouse pointer over a listing to see the entire line of the listing. The Discharge Summary that is highlighted is displayed on the right. </w:t>
      </w:r>
    </w:p>
    <w:p w:rsidR="0070715B" w:rsidRDefault="0070715B" w:rsidP="0070715B">
      <w:r>
        <w:t xml:space="preserve">Right-click in the Discharge Summary text and you may select the “Find in Selected Summary” option from the popup menu. This option allows you to search the displayed text. A “Replace Text” option is also available, but it is only active when a discharge summary is being edited. </w:t>
      </w:r>
    </w:p>
    <w:p w:rsidR="0070715B" w:rsidRDefault="0070715B" w:rsidP="0070715B">
      <w:r>
        <w:t xml:space="preserve">Click the View and Action menus to see the available options. Double click the plus sign to expand the list. Once expanded, any discharge summary may be selected and viewed. </w:t>
      </w:r>
    </w:p>
    <w:p w:rsidR="0070715B" w:rsidRDefault="0070715B" w:rsidP="0070715B">
      <w:r>
        <w:t>You can also click the New Summary button to create a Discharge Summary. You may also have to enter encounter information if the visit has not been defined.</w:t>
      </w:r>
    </w:p>
    <w:p w:rsidR="0070715B" w:rsidRDefault="0070715B" w:rsidP="0070715B">
      <w:r>
        <w:rPr>
          <w:noProof/>
        </w:rPr>
        <w:drawing>
          <wp:inline distT="0" distB="0" distL="0" distR="0" wp14:anchorId="460421FF" wp14:editId="2798FB1F">
            <wp:extent cx="5486400" cy="3275965"/>
            <wp:effectExtent l="0" t="0" r="0" b="0"/>
            <wp:docPr id="66879" name="Picture 66879" descr="Discharge Summaries are listed on the D/C Summ tab."/>
            <wp:cNvGraphicFramePr/>
            <a:graphic xmlns:a="http://schemas.openxmlformats.org/drawingml/2006/main">
              <a:graphicData uri="http://schemas.openxmlformats.org/drawingml/2006/picture">
                <pic:pic xmlns:pic="http://schemas.openxmlformats.org/drawingml/2006/picture">
                  <pic:nvPicPr>
                    <pic:cNvPr id="66879" name="Picture 66879"/>
                    <pic:cNvPicPr/>
                  </pic:nvPicPr>
                  <pic:blipFill>
                    <a:blip r:embed="rId387"/>
                    <a:stretch>
                      <a:fillRect/>
                    </a:stretch>
                  </pic:blipFill>
                  <pic:spPr>
                    <a:xfrm>
                      <a:off x="0" y="0"/>
                      <a:ext cx="5486400" cy="3275965"/>
                    </a:xfrm>
                    <a:prstGeom prst="rect">
                      <a:avLst/>
                    </a:prstGeom>
                  </pic:spPr>
                </pic:pic>
              </a:graphicData>
            </a:graphic>
          </wp:inline>
        </w:drawing>
      </w:r>
      <w:r>
        <w:rPr>
          <w:sz w:val="18"/>
        </w:rPr>
        <w:t xml:space="preserve"> </w:t>
      </w:r>
    </w:p>
    <w:p w:rsidR="0070715B" w:rsidRDefault="0070715B" w:rsidP="0070715B">
      <w:pPr>
        <w:pStyle w:val="Caption"/>
      </w:pPr>
      <w:r>
        <w:t>Discharge Summaries are listed on the D/C Summ tab</w:t>
      </w:r>
    </w:p>
    <w:p w:rsidR="0070715B" w:rsidRDefault="0070715B" w:rsidP="0070715B">
      <w:r>
        <w:t xml:space="preserve">Select a grouping node (for example "All signed notes") in the tree to display a second list of all the documents falling under that grouping node. This second list can be sorted by clicking on the column headings (Date, Title, Author, Location). </w:t>
      </w:r>
      <w:r>
        <w:br w:type="page"/>
      </w:r>
    </w:p>
    <w:p w:rsidR="0070715B" w:rsidRDefault="0070715B" w:rsidP="0070715B">
      <w:pPr>
        <w:pStyle w:val="Heading2"/>
      </w:pPr>
      <w:bookmarkStart w:id="265" w:name="_Toc23489426"/>
      <w:r>
        <w:lastRenderedPageBreak/>
        <w:t>Changing Views on the Discharge Summaries Tab</w:t>
      </w:r>
      <w:bookmarkEnd w:id="265"/>
      <w:r>
        <w:t xml:space="preserve"> </w:t>
      </w:r>
    </w:p>
    <w:p w:rsidR="0070715B" w:rsidRDefault="0070715B" w:rsidP="0070715B">
      <w:r>
        <w:t xml:space="preserve">Changing the view of the Discharge Summary tab allows you to focus the list of summaries on one of several criteria. Focusing the list will speed up the selection process. </w:t>
      </w:r>
    </w:p>
    <w:p w:rsidR="0070715B" w:rsidRDefault="0070715B" w:rsidP="0070715B">
      <w:r>
        <w:t xml:space="preserve">You may change the Discharge Summaries List view to only include the following summaries: </w:t>
      </w:r>
    </w:p>
    <w:p w:rsidR="0070715B" w:rsidRDefault="0070715B" w:rsidP="0070715B">
      <w:pPr>
        <w:pStyle w:val="ListParagraph"/>
        <w:numPr>
          <w:ilvl w:val="0"/>
          <w:numId w:val="330"/>
        </w:numPr>
        <w:ind w:left="360"/>
        <w:contextualSpacing w:val="0"/>
      </w:pPr>
      <w:r>
        <w:t xml:space="preserve">Signed Summaries (All) </w:t>
      </w:r>
    </w:p>
    <w:p w:rsidR="0070715B" w:rsidRDefault="0070715B" w:rsidP="0070715B">
      <w:pPr>
        <w:pStyle w:val="ListParagraph"/>
        <w:numPr>
          <w:ilvl w:val="0"/>
          <w:numId w:val="330"/>
        </w:numPr>
        <w:ind w:left="360"/>
        <w:contextualSpacing w:val="0"/>
      </w:pPr>
      <w:r>
        <w:t xml:space="preserve">Signed Summaries by Author </w:t>
      </w:r>
    </w:p>
    <w:p w:rsidR="0070715B" w:rsidRDefault="0070715B" w:rsidP="0070715B">
      <w:pPr>
        <w:pStyle w:val="ListParagraph"/>
        <w:numPr>
          <w:ilvl w:val="0"/>
          <w:numId w:val="330"/>
        </w:numPr>
        <w:ind w:left="360"/>
        <w:contextualSpacing w:val="0"/>
      </w:pPr>
      <w:r>
        <w:t xml:space="preserve">Signed Summaries by Date Range </w:t>
      </w:r>
    </w:p>
    <w:p w:rsidR="0070715B" w:rsidRDefault="0070715B" w:rsidP="0070715B">
      <w:pPr>
        <w:pStyle w:val="ListParagraph"/>
        <w:numPr>
          <w:ilvl w:val="0"/>
          <w:numId w:val="330"/>
        </w:numPr>
        <w:ind w:left="360"/>
        <w:contextualSpacing w:val="0"/>
      </w:pPr>
      <w:r>
        <w:t xml:space="preserve">Uncosigned Summaries </w:t>
      </w:r>
    </w:p>
    <w:p w:rsidR="0070715B" w:rsidRDefault="0070715B" w:rsidP="0070715B">
      <w:pPr>
        <w:pStyle w:val="ListParagraph"/>
        <w:numPr>
          <w:ilvl w:val="0"/>
          <w:numId w:val="330"/>
        </w:numPr>
        <w:ind w:left="360"/>
        <w:contextualSpacing w:val="0"/>
      </w:pPr>
      <w:r>
        <w:t xml:space="preserve">Unsigned Summaries </w:t>
      </w:r>
    </w:p>
    <w:p w:rsidR="0070715B" w:rsidRDefault="0070715B" w:rsidP="0070715B">
      <w:r>
        <w:t xml:space="preserve">To change the view, click View on the menu and select the desired list items. </w:t>
      </w:r>
    </w:p>
    <w:p w:rsidR="0070715B" w:rsidRDefault="0070715B" w:rsidP="0070715B">
      <w:r>
        <w:t>The Custom View dialog (</w:t>
      </w:r>
      <w:r>
        <w:rPr>
          <w:b/>
        </w:rPr>
        <w:t>View | Custom View</w:t>
      </w:r>
      <w:r>
        <w:t>) has been greatly expanded, allowing the items in the tree to be grouped and sorted in a variety of ways. All custom view selections can be saved as the user's default view (</w:t>
      </w:r>
      <w:r>
        <w:rPr>
          <w:b/>
        </w:rPr>
        <w:t>View | Save as Default View</w:t>
      </w:r>
      <w:r>
        <w:t xml:space="preserve">). </w:t>
      </w:r>
    </w:p>
    <w:p w:rsidR="0070715B" w:rsidRDefault="0070715B" w:rsidP="0070715B">
      <w:r>
        <w:rPr>
          <w:noProof/>
        </w:rPr>
        <w:drawing>
          <wp:inline distT="0" distB="0" distL="0" distR="0" wp14:anchorId="32E692AE" wp14:editId="5295DC73">
            <wp:extent cx="3490595" cy="4413250"/>
            <wp:effectExtent l="0" t="0" r="0" b="0"/>
            <wp:docPr id="66955" name="Picture 66955" descr="List Selected Documents dialog box."/>
            <wp:cNvGraphicFramePr/>
            <a:graphic xmlns:a="http://schemas.openxmlformats.org/drawingml/2006/main">
              <a:graphicData uri="http://schemas.openxmlformats.org/drawingml/2006/picture">
                <pic:pic xmlns:pic="http://schemas.openxmlformats.org/drawingml/2006/picture">
                  <pic:nvPicPr>
                    <pic:cNvPr id="66955" name="Picture 66955"/>
                    <pic:cNvPicPr/>
                  </pic:nvPicPr>
                  <pic:blipFill>
                    <a:blip r:embed="rId388"/>
                    <a:stretch>
                      <a:fillRect/>
                    </a:stretch>
                  </pic:blipFill>
                  <pic:spPr>
                    <a:xfrm>
                      <a:off x="0" y="0"/>
                      <a:ext cx="3490595" cy="4413250"/>
                    </a:xfrm>
                    <a:prstGeom prst="rect">
                      <a:avLst/>
                    </a:prstGeom>
                  </pic:spPr>
                </pic:pic>
              </a:graphicData>
            </a:graphic>
          </wp:inline>
        </w:drawing>
      </w:r>
      <w:r>
        <w:rPr>
          <w:sz w:val="18"/>
        </w:rPr>
        <w:t xml:space="preserve"> </w:t>
      </w:r>
    </w:p>
    <w:p w:rsidR="0070715B" w:rsidRDefault="0070715B" w:rsidP="0070715B">
      <w:pPr>
        <w:pStyle w:val="Caption"/>
      </w:pPr>
      <w:r>
        <w:t>The List Selected Documents dialog</w:t>
      </w:r>
    </w:p>
    <w:p w:rsidR="0070715B" w:rsidRDefault="0070715B" w:rsidP="0070715B">
      <w:r>
        <w:br w:type="page"/>
      </w:r>
    </w:p>
    <w:p w:rsidR="0070715B" w:rsidRDefault="0070715B" w:rsidP="0070715B">
      <w:r>
        <w:lastRenderedPageBreak/>
        <w:t xml:space="preserve">To view a discharge summary, use these steps: </w:t>
      </w:r>
    </w:p>
    <w:p w:rsidR="0070715B" w:rsidRDefault="0070715B" w:rsidP="0070715B">
      <w:pPr>
        <w:pStyle w:val="ListParagraph"/>
        <w:numPr>
          <w:ilvl w:val="1"/>
          <w:numId w:val="241"/>
        </w:numPr>
        <w:ind w:left="720" w:hanging="360"/>
        <w:contextualSpacing w:val="0"/>
      </w:pPr>
      <w:r>
        <w:t xml:space="preserve">Select the </w:t>
      </w:r>
      <w:r w:rsidRPr="00982241">
        <w:rPr>
          <w:b/>
        </w:rPr>
        <w:t>D/C Summ</w:t>
      </w:r>
      <w:r>
        <w:t xml:space="preserve"> tab. </w:t>
      </w:r>
    </w:p>
    <w:p w:rsidR="0070715B" w:rsidRDefault="0070715B" w:rsidP="0070715B">
      <w:pPr>
        <w:pStyle w:val="ListParagraph"/>
        <w:numPr>
          <w:ilvl w:val="1"/>
          <w:numId w:val="241"/>
        </w:numPr>
        <w:ind w:left="720" w:hanging="360"/>
        <w:contextualSpacing w:val="0"/>
      </w:pPr>
      <w:r>
        <w:t xml:space="preserve">Select the summary in the list box. </w:t>
      </w:r>
    </w:p>
    <w:p w:rsidR="0070715B" w:rsidRDefault="0070715B" w:rsidP="0070715B">
      <w:pPr>
        <w:pStyle w:val="ListParagraph"/>
        <w:numPr>
          <w:ilvl w:val="1"/>
          <w:numId w:val="241"/>
        </w:numPr>
        <w:ind w:left="720" w:hanging="360"/>
        <w:contextualSpacing w:val="0"/>
      </w:pPr>
      <w:r>
        <w:t xml:space="preserve">To sort the list, select View and the appropriate choice below: </w:t>
      </w:r>
    </w:p>
    <w:p w:rsidR="0070715B" w:rsidRDefault="0070715B" w:rsidP="0070715B">
      <w:pPr>
        <w:pStyle w:val="ListParagraph"/>
        <w:numPr>
          <w:ilvl w:val="2"/>
          <w:numId w:val="307"/>
        </w:numPr>
        <w:ind w:left="1080" w:hanging="360"/>
        <w:contextualSpacing w:val="0"/>
      </w:pPr>
      <w:r>
        <w:t xml:space="preserve">Signed Summaries (All) </w:t>
      </w:r>
    </w:p>
    <w:p w:rsidR="0070715B" w:rsidRDefault="0070715B" w:rsidP="0070715B">
      <w:pPr>
        <w:pStyle w:val="ListParagraph"/>
        <w:numPr>
          <w:ilvl w:val="2"/>
          <w:numId w:val="307"/>
        </w:numPr>
        <w:ind w:left="1080" w:hanging="360"/>
        <w:contextualSpacing w:val="0"/>
      </w:pPr>
      <w:r>
        <w:t xml:space="preserve">Signed Summaries by Author </w:t>
      </w:r>
    </w:p>
    <w:p w:rsidR="0070715B" w:rsidRDefault="0070715B" w:rsidP="0070715B">
      <w:pPr>
        <w:pStyle w:val="ListParagraph"/>
        <w:numPr>
          <w:ilvl w:val="2"/>
          <w:numId w:val="307"/>
        </w:numPr>
        <w:ind w:left="1080" w:hanging="360"/>
        <w:contextualSpacing w:val="0"/>
      </w:pPr>
      <w:r>
        <w:t xml:space="preserve">Signed Summaries by Date Range </w:t>
      </w:r>
    </w:p>
    <w:p w:rsidR="0070715B" w:rsidRDefault="0070715B" w:rsidP="0070715B">
      <w:pPr>
        <w:pStyle w:val="ListParagraph"/>
        <w:numPr>
          <w:ilvl w:val="2"/>
          <w:numId w:val="307"/>
        </w:numPr>
        <w:ind w:left="1080" w:hanging="360"/>
        <w:contextualSpacing w:val="0"/>
      </w:pPr>
      <w:r>
        <w:t xml:space="preserve">Uncosigned Summaries </w:t>
      </w:r>
    </w:p>
    <w:p w:rsidR="0070715B" w:rsidRDefault="0070715B" w:rsidP="0070715B">
      <w:pPr>
        <w:pStyle w:val="ListParagraph"/>
        <w:numPr>
          <w:ilvl w:val="2"/>
          <w:numId w:val="307"/>
        </w:numPr>
        <w:ind w:left="1080" w:hanging="360"/>
        <w:contextualSpacing w:val="0"/>
      </w:pPr>
      <w:r>
        <w:t xml:space="preserve">Unsigned Summaries </w:t>
      </w:r>
    </w:p>
    <w:p w:rsidR="0070715B" w:rsidRDefault="0070715B" w:rsidP="0070715B">
      <w:pPr>
        <w:pStyle w:val="ListParagraph"/>
        <w:numPr>
          <w:ilvl w:val="2"/>
          <w:numId w:val="307"/>
        </w:numPr>
        <w:ind w:left="1080" w:hanging="360"/>
        <w:contextualSpacing w:val="0"/>
      </w:pPr>
      <w:r>
        <w:t xml:space="preserve">Custom View </w:t>
      </w:r>
    </w:p>
    <w:p w:rsidR="0070715B" w:rsidRDefault="0070715B" w:rsidP="0070715B">
      <w:pPr>
        <w:ind w:left="1080" w:hanging="360"/>
      </w:pPr>
      <w:r>
        <w:rPr>
          <w:b/>
        </w:rPr>
        <w:t>Note</w:t>
      </w:r>
      <w:r>
        <w:t xml:space="preserve">: To set one of these views as the default, select </w:t>
      </w:r>
      <w:r>
        <w:rPr>
          <w:b/>
        </w:rPr>
        <w:t>View</w:t>
      </w:r>
      <w:r>
        <w:t xml:space="preserve"> | </w:t>
      </w:r>
      <w:r>
        <w:rPr>
          <w:b/>
        </w:rPr>
        <w:t>Save as Default</w:t>
      </w:r>
      <w:r>
        <w:t xml:space="preserve">. </w:t>
      </w:r>
    </w:p>
    <w:p w:rsidR="0070715B" w:rsidRDefault="0070715B" w:rsidP="0070715B">
      <w:pPr>
        <w:pStyle w:val="ListParagraph"/>
        <w:numPr>
          <w:ilvl w:val="1"/>
          <w:numId w:val="241"/>
        </w:numPr>
        <w:ind w:left="720" w:hanging="360"/>
        <w:contextualSpacing w:val="0"/>
      </w:pPr>
      <w:r>
        <w:t>Locate the summary and select it.</w:t>
      </w:r>
    </w:p>
    <w:p w:rsidR="0070715B" w:rsidRDefault="0070715B" w:rsidP="0070715B">
      <w:pPr>
        <w:pStyle w:val="Heading2"/>
      </w:pPr>
      <w:bookmarkStart w:id="266" w:name="_Toc23489427"/>
      <w:r>
        <w:t>Writing Discharge Summaries</w:t>
      </w:r>
      <w:bookmarkEnd w:id="266"/>
    </w:p>
    <w:p w:rsidR="0070715B" w:rsidRDefault="0070715B" w:rsidP="0070715B">
      <w:r>
        <w:t xml:space="preserve">You can enter discharge summaries through CPRS. The document templates and TIU titles that your site can create should make creating these documents much faster and easier. </w:t>
      </w:r>
    </w:p>
    <w:p w:rsidR="0070715B" w:rsidRDefault="0070715B" w:rsidP="0070715B">
      <w:r>
        <w:t>To write a discharge summary, use these steps:</w:t>
      </w:r>
    </w:p>
    <w:p w:rsidR="0070715B" w:rsidRDefault="0070715B" w:rsidP="0070715B">
      <w:pPr>
        <w:pStyle w:val="ListParagraph"/>
        <w:numPr>
          <w:ilvl w:val="0"/>
          <w:numId w:val="242"/>
        </w:numPr>
        <w:ind w:left="720" w:hanging="360"/>
        <w:contextualSpacing w:val="0"/>
      </w:pPr>
      <w:r>
        <w:t xml:space="preserve">Select the </w:t>
      </w:r>
      <w:r w:rsidRPr="00982241">
        <w:rPr>
          <w:b/>
        </w:rPr>
        <w:t>D/C Summ</w:t>
      </w:r>
      <w:r>
        <w:t xml:space="preserve"> tab. </w:t>
      </w:r>
    </w:p>
    <w:p w:rsidR="0070715B" w:rsidRDefault="0070715B" w:rsidP="0070715B">
      <w:pPr>
        <w:pStyle w:val="ListParagraph"/>
        <w:numPr>
          <w:ilvl w:val="0"/>
          <w:numId w:val="242"/>
        </w:numPr>
        <w:ind w:left="720" w:hanging="360"/>
        <w:contextualSpacing w:val="0"/>
      </w:pPr>
      <w:r>
        <w:t>Select New Summary or select Action | New Discharge Summary.</w:t>
      </w:r>
      <w:r w:rsidRPr="00982241">
        <w:rPr>
          <w:rFonts w:ascii="Arial" w:eastAsia="Arial" w:hAnsi="Arial" w:cs="Arial"/>
          <w:sz w:val="20"/>
        </w:rPr>
        <w:t xml:space="preserve"> </w:t>
      </w:r>
    </w:p>
    <w:p w:rsidR="0070715B" w:rsidRDefault="0070715B" w:rsidP="0070715B">
      <w:pPr>
        <w:ind w:left="720"/>
      </w:pPr>
      <w:r>
        <w:rPr>
          <w:b/>
        </w:rPr>
        <w:t>Note</w:t>
      </w:r>
      <w:r>
        <w:t xml:space="preserve">: If this visit is undefined, CPRS prompts for encounter type and location, clinician, date and type of visit, such as Ambulatory, Telephone, or Historical. </w:t>
      </w:r>
    </w:p>
    <w:p w:rsidR="0070715B" w:rsidRDefault="0070715B" w:rsidP="0070715B">
      <w:pPr>
        <w:pStyle w:val="ListParagraph"/>
        <w:numPr>
          <w:ilvl w:val="0"/>
          <w:numId w:val="242"/>
        </w:numPr>
        <w:ind w:left="720" w:hanging="360"/>
        <w:contextualSpacing w:val="0"/>
      </w:pPr>
      <w:r>
        <w:t xml:space="preserve">In the Discharge Summary Properties dialog, select Discharge Summary Title (e.g., General, SOAP, Warning, etc.). Additional items will appear on the dialog for titles that require entry of a cosigner or an associated consult. </w:t>
      </w:r>
    </w:p>
    <w:p w:rsidR="0070715B" w:rsidRDefault="0070715B" w:rsidP="0070715B">
      <w:pPr>
        <w:pStyle w:val="ListParagraph"/>
        <w:numPr>
          <w:ilvl w:val="0"/>
          <w:numId w:val="242"/>
        </w:numPr>
        <w:ind w:left="720" w:hanging="360"/>
        <w:contextualSpacing w:val="0"/>
      </w:pPr>
      <w:r>
        <w:t xml:space="preserve">If necessary, change the note date by clicking the button next to the date and entering a new date. </w:t>
      </w:r>
    </w:p>
    <w:p w:rsidR="0070715B" w:rsidRDefault="0070715B" w:rsidP="0070715B">
      <w:pPr>
        <w:pStyle w:val="ListParagraph"/>
        <w:numPr>
          <w:ilvl w:val="0"/>
          <w:numId w:val="242"/>
        </w:numPr>
        <w:ind w:left="720" w:hanging="360"/>
        <w:contextualSpacing w:val="0"/>
      </w:pPr>
      <w:r>
        <w:t xml:space="preserve">If necessary, change the note author by selecting the author from the Author drop-down list. </w:t>
      </w:r>
    </w:p>
    <w:p w:rsidR="0070715B" w:rsidRDefault="0070715B" w:rsidP="0070715B">
      <w:pPr>
        <w:ind w:left="720"/>
      </w:pPr>
      <w:r>
        <w:rPr>
          <w:b/>
        </w:rPr>
        <w:t xml:space="preserve">Note: </w:t>
      </w:r>
      <w:r>
        <w:t xml:space="preserve">To help you distinguish between providers, CPRS displays their titles (if available). When two or more providers have identical names, CPRS also displays:  </w:t>
      </w:r>
    </w:p>
    <w:p w:rsidR="0070715B" w:rsidRDefault="0070715B" w:rsidP="0070715B">
      <w:pPr>
        <w:ind w:left="1080" w:hanging="360"/>
      </w:pP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t xml:space="preserve">The service/section and site division (if any) associated with these providers; site divisions are displayed based on the following rules:  </w:t>
      </w:r>
    </w:p>
    <w:p w:rsidR="0070715B" w:rsidRDefault="0070715B" w:rsidP="0070715B">
      <w:pPr>
        <w:pStyle w:val="ListParagraph"/>
        <w:numPr>
          <w:ilvl w:val="0"/>
          <w:numId w:val="308"/>
        </w:numPr>
        <w:ind w:left="1440"/>
        <w:contextualSpacing w:val="0"/>
      </w:pPr>
      <w:r>
        <w:t xml:space="preserve">When no division is listed for a provider, no division is displayed. </w:t>
      </w:r>
    </w:p>
    <w:p w:rsidR="0070715B" w:rsidRDefault="0070715B" w:rsidP="0070715B">
      <w:pPr>
        <w:pStyle w:val="ListParagraph"/>
        <w:numPr>
          <w:ilvl w:val="0"/>
          <w:numId w:val="308"/>
        </w:numPr>
        <w:ind w:left="1440"/>
        <w:contextualSpacing w:val="0"/>
      </w:pPr>
      <w:r>
        <w:t xml:space="preserve">If only one division is listed, this division is displayed. </w:t>
      </w:r>
    </w:p>
    <w:p w:rsidR="0070715B" w:rsidRDefault="0070715B" w:rsidP="0070715B">
      <w:pPr>
        <w:pStyle w:val="ListParagraph"/>
        <w:numPr>
          <w:ilvl w:val="0"/>
          <w:numId w:val="308"/>
        </w:numPr>
        <w:ind w:left="1440"/>
        <w:contextualSpacing w:val="0"/>
      </w:pPr>
      <w:r>
        <w:t xml:space="preserve">If the site has multiple divisions or more than one division is listed </w:t>
      </w:r>
      <w:r w:rsidRPr="008E6A6B">
        <w:rPr>
          <w:b/>
        </w:rPr>
        <w:t>and</w:t>
      </w:r>
      <w:r>
        <w:t xml:space="preserve"> one of these listed divisions is marked as Default, CPRS displays the division marked as Default. </w:t>
      </w:r>
    </w:p>
    <w:p w:rsidR="0070715B" w:rsidRDefault="0070715B" w:rsidP="0070715B">
      <w:pPr>
        <w:pStyle w:val="ListParagraph"/>
        <w:numPr>
          <w:ilvl w:val="0"/>
          <w:numId w:val="308"/>
        </w:numPr>
        <w:ind w:left="1440"/>
        <w:contextualSpacing w:val="0"/>
      </w:pPr>
      <w:r>
        <w:t xml:space="preserve">If more than one division is listed for a provider and none is marked as Default, CPRS does not display division information for this provider. </w:t>
      </w:r>
    </w:p>
    <w:p w:rsidR="0070715B" w:rsidRDefault="0070715B" w:rsidP="0070715B">
      <w:pPr>
        <w:ind w:left="1080" w:hanging="360"/>
      </w:pP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t xml:space="preserve">Providers who are listed in the New Person file as Visitors are screened out from the provider list. (These screened-out providers are listed as Visitors because their entries were created as </w:t>
      </w:r>
      <w:r>
        <w:lastRenderedPageBreak/>
        <w:t xml:space="preserve">a result of a Remote Data View.) </w:t>
      </w:r>
    </w:p>
    <w:p w:rsidR="0070715B" w:rsidRDefault="0070715B" w:rsidP="0070715B">
      <w:pPr>
        <w:pStyle w:val="ListParagraph"/>
        <w:numPr>
          <w:ilvl w:val="0"/>
          <w:numId w:val="242"/>
        </w:numPr>
        <w:ind w:left="720" w:hanging="360"/>
        <w:contextualSpacing w:val="0"/>
      </w:pPr>
      <w:r>
        <w:t xml:space="preserve">Enter the attending physician. </w:t>
      </w:r>
    </w:p>
    <w:p w:rsidR="0070715B" w:rsidRDefault="0070715B" w:rsidP="0070715B">
      <w:pPr>
        <w:pStyle w:val="ListParagraph"/>
        <w:numPr>
          <w:ilvl w:val="0"/>
          <w:numId w:val="242"/>
        </w:numPr>
        <w:ind w:left="720" w:hanging="360"/>
        <w:contextualSpacing w:val="0"/>
      </w:pPr>
      <w:r>
        <w:t xml:space="preserve">Select the admission related to this Discharge Summary. </w:t>
      </w:r>
    </w:p>
    <w:p w:rsidR="0070715B" w:rsidRDefault="0070715B" w:rsidP="0070715B">
      <w:pPr>
        <w:pStyle w:val="ListParagraph"/>
        <w:numPr>
          <w:ilvl w:val="0"/>
          <w:numId w:val="242"/>
        </w:numPr>
        <w:ind w:left="720" w:hanging="360"/>
        <w:contextualSpacing w:val="0"/>
      </w:pPr>
      <w:r>
        <w:t xml:space="preserve">Enter any additional information, such as an expected cosigner. Completing these steps will allow the note to be automatically saved. </w:t>
      </w:r>
    </w:p>
    <w:p w:rsidR="0070715B" w:rsidRDefault="0070715B" w:rsidP="0070715B">
      <w:pPr>
        <w:ind w:left="720"/>
      </w:pPr>
      <w:r>
        <w:rPr>
          <w:b/>
        </w:rPr>
        <w:t xml:space="preserve">Note: </w:t>
      </w:r>
      <w:r>
        <w:t xml:space="preserve">For a Discharge Summary, if a user requires a cosigner (such as a student or other type of clinician), that user’s name should not appear in the list of potential cosigners. Also, occasionally a problem occurs if a cosigner’s access lapses and they have become “disusered”. If this occurs, you can click OK and proceed with that selection or click Cancel and choose another cosigner. </w:t>
      </w:r>
    </w:p>
    <w:p w:rsidR="0070715B" w:rsidRDefault="0070715B" w:rsidP="0070715B">
      <w:pPr>
        <w:pStyle w:val="ListParagraph"/>
        <w:numPr>
          <w:ilvl w:val="0"/>
          <w:numId w:val="242"/>
        </w:numPr>
        <w:ind w:left="720" w:hanging="360"/>
        <w:contextualSpacing w:val="0"/>
      </w:pPr>
      <w:r>
        <w:t xml:space="preserve">Select </w:t>
      </w:r>
      <w:r w:rsidRPr="00982241">
        <w:rPr>
          <w:b/>
        </w:rPr>
        <w:t>OK</w:t>
      </w:r>
      <w:r>
        <w:t xml:space="preserve">. </w:t>
      </w:r>
    </w:p>
    <w:p w:rsidR="0070715B" w:rsidRDefault="0070715B" w:rsidP="0070715B">
      <w:pPr>
        <w:pStyle w:val="ListParagraph"/>
        <w:numPr>
          <w:ilvl w:val="0"/>
          <w:numId w:val="242"/>
        </w:numPr>
        <w:ind w:left="720" w:hanging="360"/>
        <w:contextualSpacing w:val="0"/>
      </w:pPr>
      <w:r>
        <w:t xml:space="preserve">Create the summary content by typing in text, copying and pasting, and/or inserting templates into the document. </w:t>
      </w:r>
    </w:p>
    <w:p w:rsidR="0070715B" w:rsidRDefault="0070715B" w:rsidP="0070715B">
      <w:pPr>
        <w:pStyle w:val="ListParagraph"/>
        <w:numPr>
          <w:ilvl w:val="0"/>
          <w:numId w:val="242"/>
        </w:numPr>
        <w:ind w:left="720" w:hanging="360"/>
        <w:contextualSpacing w:val="0"/>
      </w:pPr>
      <w:r>
        <w:t xml:space="preserve">Select the template drawer if it is not open. </w:t>
      </w:r>
    </w:p>
    <w:p w:rsidR="0070715B" w:rsidRDefault="0070715B" w:rsidP="0070715B">
      <w:pPr>
        <w:pStyle w:val="ListParagraph"/>
        <w:numPr>
          <w:ilvl w:val="0"/>
          <w:numId w:val="242"/>
        </w:numPr>
        <w:ind w:left="720" w:hanging="360"/>
        <w:contextualSpacing w:val="0"/>
      </w:pPr>
      <w:r>
        <w:t xml:space="preserve">Locate the appropriate templates. </w:t>
      </w:r>
    </w:p>
    <w:p w:rsidR="0070715B" w:rsidRDefault="0070715B" w:rsidP="0070715B">
      <w:pPr>
        <w:pStyle w:val="ListParagraph"/>
        <w:numPr>
          <w:ilvl w:val="0"/>
          <w:numId w:val="242"/>
        </w:numPr>
        <w:ind w:left="720" w:hanging="360"/>
        <w:contextualSpacing w:val="0"/>
      </w:pPr>
      <w:r>
        <w:t xml:space="preserve">Double-click the template (You can also drag-and-drop or right-click the template and select Insert Template) and modify as needed. </w:t>
      </w:r>
    </w:p>
    <w:p w:rsidR="0070715B" w:rsidRDefault="0070715B" w:rsidP="0070715B">
      <w:pPr>
        <w:pStyle w:val="ListParagraph"/>
        <w:numPr>
          <w:ilvl w:val="0"/>
          <w:numId w:val="242"/>
        </w:numPr>
        <w:ind w:left="720" w:hanging="360"/>
        <w:contextualSpacing w:val="0"/>
      </w:pPr>
      <w:r>
        <w:t xml:space="preserve">When finished entering text, you may (optional) right-click in the text area and select Check Spelling and Check Grammar. </w:t>
      </w:r>
    </w:p>
    <w:p w:rsidR="0070715B" w:rsidRDefault="0070715B" w:rsidP="0070715B">
      <w:pPr>
        <w:pStyle w:val="ListParagraph"/>
        <w:numPr>
          <w:ilvl w:val="0"/>
          <w:numId w:val="242"/>
        </w:numPr>
        <w:ind w:left="720" w:hanging="360"/>
        <w:contextualSpacing w:val="0"/>
      </w:pPr>
      <w:r>
        <w:t xml:space="preserve">When complete, decide when you will sign the summary and choose the appropriate option. </w:t>
      </w:r>
    </w:p>
    <w:p w:rsidR="0070715B" w:rsidRDefault="0070715B" w:rsidP="0070715B">
      <w:pPr>
        <w:pStyle w:val="ListParagraph"/>
        <w:numPr>
          <w:ilvl w:val="0"/>
          <w:numId w:val="242"/>
        </w:numPr>
        <w:ind w:left="720" w:hanging="360"/>
        <w:contextualSpacing w:val="0"/>
      </w:pPr>
      <w:r>
        <w:t xml:space="preserve">Click </w:t>
      </w:r>
      <w:r w:rsidRPr="00982241">
        <w:rPr>
          <w:b/>
        </w:rPr>
        <w:t>Add to Signature List</w:t>
      </w:r>
      <w:r>
        <w:t xml:space="preserve"> (to place it with other orders or documents you need to sign for this patient). You can also click Save Without Signature or Sign Discharge Summary Now to sign the summary immediately. </w:t>
      </w:r>
    </w:p>
    <w:p w:rsidR="0070715B" w:rsidRDefault="0070715B" w:rsidP="0070715B">
      <w:r>
        <w:br w:type="page"/>
      </w:r>
    </w:p>
    <w:p w:rsidR="0070715B" w:rsidRPr="00397A73" w:rsidRDefault="0070715B" w:rsidP="0070715B">
      <w:pPr>
        <w:pStyle w:val="Heading1"/>
      </w:pPr>
      <w:bookmarkStart w:id="267" w:name="_Toc23489428"/>
      <w:r w:rsidRPr="00397A73">
        <w:lastRenderedPageBreak/>
        <w:t>Labs</w:t>
      </w:r>
      <w:bookmarkEnd w:id="267"/>
    </w:p>
    <w:p w:rsidR="0070715B" w:rsidRDefault="0070715B" w:rsidP="0070715B">
      <w:r>
        <w:t xml:space="preserve">On the Labs tab, you can view the results of lab tests that were ordered for a selected patient. Ordering of lab tests is performed on the Orders tab. The Cover Sheet tab displays results of some of the patient’s most recent orders. Some of the lab reports are also found on the Reports tab. The fields on the left side of the Labs tab list available lab results. For some reports, you may need to specify a date range or other criteria. Some reports will prompt for specific tests to be displayed. </w:t>
      </w:r>
    </w:p>
    <w:p w:rsidR="0070715B" w:rsidRDefault="0070715B" w:rsidP="0070715B">
      <w:r>
        <w:t xml:space="preserve"> </w:t>
      </w:r>
      <w:r>
        <w:rPr>
          <w:noProof/>
        </w:rPr>
        <w:drawing>
          <wp:inline distT="0" distB="0" distL="0" distR="0" wp14:anchorId="5A370D4E" wp14:editId="0D0647E6">
            <wp:extent cx="5486400" cy="3713480"/>
            <wp:effectExtent l="0" t="0" r="0" b="0"/>
            <wp:docPr id="67361" name="Picture 67361" descr="Labs tab is displayed."/>
            <wp:cNvGraphicFramePr/>
            <a:graphic xmlns:a="http://schemas.openxmlformats.org/drawingml/2006/main">
              <a:graphicData uri="http://schemas.openxmlformats.org/drawingml/2006/picture">
                <pic:pic xmlns:pic="http://schemas.openxmlformats.org/drawingml/2006/picture">
                  <pic:nvPicPr>
                    <pic:cNvPr id="67361" name="Picture 67361"/>
                    <pic:cNvPicPr/>
                  </pic:nvPicPr>
                  <pic:blipFill>
                    <a:blip r:embed="rId389"/>
                    <a:stretch>
                      <a:fillRect/>
                    </a:stretch>
                  </pic:blipFill>
                  <pic:spPr>
                    <a:xfrm>
                      <a:off x="0" y="0"/>
                      <a:ext cx="5486400" cy="3713480"/>
                    </a:xfrm>
                    <a:prstGeom prst="rect">
                      <a:avLst/>
                    </a:prstGeom>
                  </pic:spPr>
                </pic:pic>
              </a:graphicData>
            </a:graphic>
          </wp:inline>
        </w:drawing>
      </w:r>
      <w:r>
        <w:t xml:space="preserve"> </w:t>
      </w:r>
    </w:p>
    <w:p w:rsidR="0070715B" w:rsidRDefault="0070715B" w:rsidP="0070715B">
      <w:pPr>
        <w:pStyle w:val="Caption"/>
      </w:pPr>
      <w:r>
        <w:t>The Labs tab</w:t>
      </w:r>
    </w:p>
    <w:p w:rsidR="0070715B" w:rsidRDefault="0070715B" w:rsidP="0070715B">
      <w:pPr>
        <w:pStyle w:val="Heading2"/>
      </w:pPr>
      <w:bookmarkStart w:id="268" w:name="_Toc23489429"/>
      <w:r>
        <w:t>Display of Laboratory Test Results</w:t>
      </w:r>
      <w:bookmarkEnd w:id="268"/>
    </w:p>
    <w:p w:rsidR="0070715B" w:rsidRDefault="0070715B" w:rsidP="0070715B">
      <w:r>
        <w:t xml:space="preserve">Through CPRS, you can review lab test results in many formats. Based on user feedback, CPRS has made some changes to the Labs tab display, including adding two new reports, replacing one report, a new order for items in the Lab Results pane, and some changes to the display of the reports. </w:t>
      </w:r>
    </w:p>
    <w:p w:rsidR="0070715B" w:rsidRDefault="0070715B" w:rsidP="0070715B">
      <w:pPr>
        <w:pStyle w:val="Heading3"/>
      </w:pPr>
      <w:bookmarkStart w:id="269" w:name="_Toc23489430"/>
      <w:r>
        <w:t>New Reports</w:t>
      </w:r>
      <w:bookmarkEnd w:id="269"/>
      <w:r>
        <w:t xml:space="preserve"> </w:t>
      </w:r>
    </w:p>
    <w:p w:rsidR="0070715B" w:rsidRDefault="0070715B" w:rsidP="0070715B">
      <w:r>
        <w:t xml:space="preserve">Two new items have been added:  </w:t>
      </w:r>
    </w:p>
    <w:p w:rsidR="0070715B" w:rsidRDefault="0070715B" w:rsidP="0070715B">
      <w:pPr>
        <w:pStyle w:val="ListParagraph"/>
        <w:numPr>
          <w:ilvl w:val="0"/>
          <w:numId w:val="331"/>
        </w:numPr>
        <w:ind w:left="360"/>
        <w:contextualSpacing w:val="0"/>
      </w:pPr>
      <w:r>
        <w:t xml:space="preserve">Lab Overview (Collected Specimens) </w:t>
      </w:r>
    </w:p>
    <w:p w:rsidR="0070715B" w:rsidRDefault="0070715B" w:rsidP="0070715B">
      <w:pPr>
        <w:pStyle w:val="ListParagraph"/>
        <w:numPr>
          <w:ilvl w:val="0"/>
          <w:numId w:val="331"/>
        </w:numPr>
        <w:ind w:left="360"/>
        <w:contextualSpacing w:val="0"/>
      </w:pPr>
      <w:r>
        <w:t>Pending Lab orders.</w:t>
      </w:r>
    </w:p>
    <w:p w:rsidR="0070715B" w:rsidRDefault="0070715B" w:rsidP="0070715B">
      <w:pPr>
        <w:pStyle w:val="Heading3"/>
      </w:pPr>
      <w:bookmarkStart w:id="270" w:name="_Toc23489431"/>
      <w:r>
        <w:t>Changed Report</w:t>
      </w:r>
      <w:bookmarkEnd w:id="270"/>
      <w:r>
        <w:t xml:space="preserve"> </w:t>
      </w:r>
    </w:p>
    <w:p w:rsidR="0070715B" w:rsidRDefault="0070715B" w:rsidP="0070715B">
      <w:r>
        <w:t>The Lab Status report has been replaced by the Lab Orders (All) report.</w:t>
      </w:r>
      <w:r>
        <w:br w:type="page"/>
      </w:r>
    </w:p>
    <w:p w:rsidR="0070715B" w:rsidRDefault="0070715B" w:rsidP="0070715B">
      <w:pPr>
        <w:pStyle w:val="Heading3"/>
      </w:pPr>
      <w:bookmarkStart w:id="271" w:name="_Toc23489432"/>
      <w:r>
        <w:lastRenderedPageBreak/>
        <w:t>New Order for Items in the Lab Results Pane</w:t>
      </w:r>
      <w:bookmarkEnd w:id="271"/>
      <w:r>
        <w:t xml:space="preserve"> </w:t>
      </w:r>
    </w:p>
    <w:p w:rsidR="0070715B" w:rsidRDefault="0070715B" w:rsidP="0070715B">
      <w:r>
        <w:t xml:space="preserve">With CPRS version 30.B, the order of reports in the Lab Results pane, where the users select which lab report they want to view, is different. The two new reports will be the top two items listed—unless your site has customized the order of the items.  </w:t>
      </w:r>
    </w:p>
    <w:p w:rsidR="0070715B" w:rsidRDefault="0070715B" w:rsidP="0070715B">
      <w:pPr>
        <w:pStyle w:val="Heading4"/>
      </w:pPr>
      <w:r>
        <w:t xml:space="preserve">Order of Items before v.30.B: </w:t>
      </w:r>
    </w:p>
    <w:p w:rsidR="0070715B" w:rsidRDefault="0070715B" w:rsidP="0070715B">
      <w:pPr>
        <w:pStyle w:val="ListParagraph"/>
        <w:numPr>
          <w:ilvl w:val="0"/>
          <w:numId w:val="331"/>
        </w:numPr>
        <w:ind w:left="360"/>
        <w:contextualSpacing w:val="0"/>
      </w:pPr>
      <w:r>
        <w:t xml:space="preserve">Most Recent </w:t>
      </w:r>
    </w:p>
    <w:p w:rsidR="0070715B" w:rsidRDefault="0070715B" w:rsidP="0070715B">
      <w:pPr>
        <w:pStyle w:val="ListParagraph"/>
        <w:numPr>
          <w:ilvl w:val="0"/>
          <w:numId w:val="331"/>
        </w:numPr>
        <w:ind w:left="360"/>
        <w:contextualSpacing w:val="0"/>
      </w:pPr>
      <w:r>
        <w:t xml:space="preserve">Cumulative </w:t>
      </w:r>
    </w:p>
    <w:p w:rsidR="0070715B" w:rsidRDefault="0070715B" w:rsidP="0070715B">
      <w:pPr>
        <w:pStyle w:val="ListParagraph"/>
        <w:numPr>
          <w:ilvl w:val="0"/>
          <w:numId w:val="331"/>
        </w:numPr>
        <w:ind w:left="360"/>
        <w:contextualSpacing w:val="0"/>
      </w:pPr>
      <w:r>
        <w:t xml:space="preserve">All Tests by Date </w:t>
      </w:r>
    </w:p>
    <w:p w:rsidR="0070715B" w:rsidRDefault="0070715B" w:rsidP="0070715B">
      <w:pPr>
        <w:pStyle w:val="ListParagraph"/>
        <w:numPr>
          <w:ilvl w:val="0"/>
          <w:numId w:val="331"/>
        </w:numPr>
        <w:ind w:left="360"/>
        <w:contextualSpacing w:val="0"/>
      </w:pPr>
      <w:r>
        <w:t xml:space="preserve">Selected Tests by Date </w:t>
      </w:r>
    </w:p>
    <w:p w:rsidR="0070715B" w:rsidRDefault="0070715B" w:rsidP="0070715B">
      <w:pPr>
        <w:pStyle w:val="ListParagraph"/>
        <w:numPr>
          <w:ilvl w:val="0"/>
          <w:numId w:val="331"/>
        </w:numPr>
        <w:ind w:left="360"/>
        <w:contextualSpacing w:val="0"/>
      </w:pPr>
      <w:r>
        <w:t xml:space="preserve">Worksheet </w:t>
      </w:r>
    </w:p>
    <w:p w:rsidR="0070715B" w:rsidRDefault="0070715B" w:rsidP="0070715B">
      <w:pPr>
        <w:pStyle w:val="ListParagraph"/>
        <w:numPr>
          <w:ilvl w:val="0"/>
          <w:numId w:val="331"/>
        </w:numPr>
        <w:ind w:left="360"/>
        <w:contextualSpacing w:val="0"/>
      </w:pPr>
      <w:r>
        <w:t xml:space="preserve">Graph </w:t>
      </w:r>
    </w:p>
    <w:p w:rsidR="0070715B" w:rsidRDefault="0070715B" w:rsidP="0070715B">
      <w:pPr>
        <w:pStyle w:val="ListParagraph"/>
        <w:numPr>
          <w:ilvl w:val="0"/>
          <w:numId w:val="331"/>
        </w:numPr>
        <w:ind w:left="360"/>
        <w:contextualSpacing w:val="0"/>
      </w:pPr>
      <w:r>
        <w:t xml:space="preserve">Microbiology </w:t>
      </w:r>
    </w:p>
    <w:p w:rsidR="0070715B" w:rsidRDefault="0070715B" w:rsidP="0070715B">
      <w:pPr>
        <w:pStyle w:val="ListParagraph"/>
        <w:numPr>
          <w:ilvl w:val="0"/>
          <w:numId w:val="331"/>
        </w:numPr>
        <w:ind w:left="360"/>
        <w:contextualSpacing w:val="0"/>
      </w:pPr>
      <w:r>
        <w:t xml:space="preserve">Anatomic Pathology – All Reports </w:t>
      </w:r>
    </w:p>
    <w:p w:rsidR="0070715B" w:rsidRDefault="0070715B" w:rsidP="0070715B">
      <w:pPr>
        <w:pStyle w:val="ListParagraph"/>
        <w:numPr>
          <w:ilvl w:val="0"/>
          <w:numId w:val="331"/>
        </w:numPr>
        <w:ind w:left="360"/>
        <w:contextualSpacing w:val="0"/>
      </w:pPr>
      <w:r>
        <w:t xml:space="preserve">Blood Bank </w:t>
      </w:r>
    </w:p>
    <w:p w:rsidR="0070715B" w:rsidRDefault="0070715B" w:rsidP="0070715B">
      <w:pPr>
        <w:pStyle w:val="ListParagraph"/>
        <w:numPr>
          <w:ilvl w:val="0"/>
          <w:numId w:val="331"/>
        </w:numPr>
        <w:ind w:left="360"/>
        <w:contextualSpacing w:val="0"/>
      </w:pPr>
      <w:r>
        <w:t xml:space="preserve">Lab Status </w:t>
      </w:r>
    </w:p>
    <w:p w:rsidR="0070715B" w:rsidRDefault="0070715B" w:rsidP="0070715B">
      <w:pPr>
        <w:pStyle w:val="Heading4"/>
      </w:pPr>
      <w:r>
        <w:t xml:space="preserve">Nationally Released Order of Items after 30.B </w:t>
      </w:r>
    </w:p>
    <w:p w:rsidR="0070715B" w:rsidRDefault="0070715B" w:rsidP="0070715B">
      <w:pPr>
        <w:pStyle w:val="ListParagraph"/>
        <w:numPr>
          <w:ilvl w:val="0"/>
          <w:numId w:val="331"/>
        </w:numPr>
        <w:ind w:left="360"/>
        <w:contextualSpacing w:val="0"/>
      </w:pPr>
      <w:r>
        <w:t xml:space="preserve">Lab Overview (Collected Specimens) </w:t>
      </w:r>
    </w:p>
    <w:p w:rsidR="0070715B" w:rsidRDefault="0070715B" w:rsidP="0070715B">
      <w:r>
        <w:rPr>
          <w:b/>
        </w:rPr>
        <w:t>Note:</w:t>
      </w:r>
      <w:r>
        <w:t xml:space="preserve"> </w:t>
      </w:r>
      <w:r>
        <w:tab/>
        <w:t>The first item in the list could be different at your site. A new parameter enables sites to set which report they want to appear first in the list. This will also affect the data that displays when the user first goes to the Labs tab.</w:t>
      </w:r>
    </w:p>
    <w:p w:rsidR="0070715B" w:rsidRDefault="0070715B" w:rsidP="0070715B">
      <w:pPr>
        <w:pStyle w:val="ListParagraph"/>
        <w:numPr>
          <w:ilvl w:val="0"/>
          <w:numId w:val="331"/>
        </w:numPr>
        <w:ind w:left="360"/>
        <w:contextualSpacing w:val="0"/>
      </w:pPr>
      <w:r>
        <w:t xml:space="preserve">Pending Lab Orders </w:t>
      </w:r>
    </w:p>
    <w:p w:rsidR="0070715B" w:rsidRDefault="0070715B" w:rsidP="0070715B">
      <w:pPr>
        <w:pStyle w:val="ListParagraph"/>
        <w:numPr>
          <w:ilvl w:val="0"/>
          <w:numId w:val="331"/>
        </w:numPr>
        <w:ind w:left="360"/>
        <w:contextualSpacing w:val="0"/>
      </w:pPr>
      <w:r>
        <w:t xml:space="preserve">Most Recent </w:t>
      </w:r>
    </w:p>
    <w:p w:rsidR="0070715B" w:rsidRDefault="0070715B" w:rsidP="0070715B">
      <w:pPr>
        <w:pStyle w:val="ListParagraph"/>
        <w:numPr>
          <w:ilvl w:val="0"/>
          <w:numId w:val="331"/>
        </w:numPr>
        <w:ind w:left="360"/>
        <w:contextualSpacing w:val="0"/>
      </w:pPr>
      <w:r>
        <w:t xml:space="preserve">All Tests by Date </w:t>
      </w:r>
    </w:p>
    <w:p w:rsidR="0070715B" w:rsidRDefault="0070715B" w:rsidP="0070715B">
      <w:pPr>
        <w:pStyle w:val="ListParagraph"/>
        <w:numPr>
          <w:ilvl w:val="0"/>
          <w:numId w:val="331"/>
        </w:numPr>
        <w:ind w:left="360"/>
        <w:contextualSpacing w:val="0"/>
      </w:pPr>
      <w:r>
        <w:t xml:space="preserve">Selected Tests by Date </w:t>
      </w:r>
    </w:p>
    <w:p w:rsidR="0070715B" w:rsidRDefault="0070715B" w:rsidP="0070715B">
      <w:pPr>
        <w:pStyle w:val="ListParagraph"/>
        <w:numPr>
          <w:ilvl w:val="0"/>
          <w:numId w:val="331"/>
        </w:numPr>
        <w:ind w:left="360"/>
        <w:contextualSpacing w:val="0"/>
      </w:pPr>
      <w:r>
        <w:t xml:space="preserve">Worksheet </w:t>
      </w:r>
    </w:p>
    <w:p w:rsidR="0070715B" w:rsidRDefault="0070715B" w:rsidP="0070715B">
      <w:pPr>
        <w:pStyle w:val="ListParagraph"/>
        <w:numPr>
          <w:ilvl w:val="0"/>
          <w:numId w:val="331"/>
        </w:numPr>
        <w:ind w:left="360"/>
        <w:contextualSpacing w:val="0"/>
      </w:pPr>
      <w:r>
        <w:t xml:space="preserve">Graph </w:t>
      </w:r>
    </w:p>
    <w:p w:rsidR="0070715B" w:rsidRDefault="0070715B" w:rsidP="0070715B">
      <w:pPr>
        <w:pStyle w:val="ListParagraph"/>
        <w:numPr>
          <w:ilvl w:val="0"/>
          <w:numId w:val="331"/>
        </w:numPr>
        <w:ind w:left="360"/>
        <w:contextualSpacing w:val="0"/>
      </w:pPr>
      <w:r>
        <w:t xml:space="preserve">Microbiology </w:t>
      </w:r>
    </w:p>
    <w:p w:rsidR="0070715B" w:rsidRDefault="0070715B" w:rsidP="0070715B">
      <w:pPr>
        <w:pStyle w:val="ListParagraph"/>
        <w:numPr>
          <w:ilvl w:val="0"/>
          <w:numId w:val="331"/>
        </w:numPr>
        <w:ind w:left="360"/>
        <w:contextualSpacing w:val="0"/>
      </w:pPr>
      <w:r>
        <w:t xml:space="preserve">Anatomic Pathology – All Reports </w:t>
      </w:r>
    </w:p>
    <w:p w:rsidR="0070715B" w:rsidRDefault="0070715B" w:rsidP="0070715B">
      <w:pPr>
        <w:pStyle w:val="ListParagraph"/>
        <w:numPr>
          <w:ilvl w:val="0"/>
          <w:numId w:val="331"/>
        </w:numPr>
        <w:ind w:left="360"/>
        <w:contextualSpacing w:val="0"/>
      </w:pPr>
      <w:r>
        <w:t xml:space="preserve">Blood Bank </w:t>
      </w:r>
    </w:p>
    <w:p w:rsidR="0070715B" w:rsidRDefault="0070715B" w:rsidP="0070715B">
      <w:pPr>
        <w:pStyle w:val="ListParagraph"/>
        <w:numPr>
          <w:ilvl w:val="0"/>
          <w:numId w:val="331"/>
        </w:numPr>
        <w:ind w:left="360"/>
        <w:contextualSpacing w:val="0"/>
      </w:pPr>
      <w:r>
        <w:t xml:space="preserve">Lab Orders (All) </w:t>
      </w:r>
    </w:p>
    <w:p w:rsidR="0070715B" w:rsidRDefault="0070715B" w:rsidP="0070715B">
      <w:pPr>
        <w:pStyle w:val="ListParagraph"/>
        <w:numPr>
          <w:ilvl w:val="0"/>
          <w:numId w:val="331"/>
        </w:numPr>
        <w:ind w:left="360"/>
        <w:contextualSpacing w:val="0"/>
      </w:pPr>
      <w:r>
        <w:t xml:space="preserve">Cumulative </w:t>
      </w:r>
    </w:p>
    <w:p w:rsidR="0070715B" w:rsidRDefault="0070715B" w:rsidP="0070715B">
      <w:r>
        <w:rPr>
          <w:b/>
        </w:rPr>
        <w:t xml:space="preserve">Note: </w:t>
      </w:r>
      <w:r>
        <w:rPr>
          <w:b/>
        </w:rPr>
        <w:tab/>
      </w:r>
      <w:r>
        <w:t>Items in bold have changed order. The two new reports are the first two items in the list and Cumulative has moved to the bottom. Lab Orders (All) is new and replaces the Lab Status report.</w:t>
      </w:r>
      <w:r>
        <w:br w:type="page"/>
      </w:r>
    </w:p>
    <w:p w:rsidR="0070715B" w:rsidRDefault="0070715B" w:rsidP="0070715B">
      <w:pPr>
        <w:pStyle w:val="Heading4"/>
      </w:pPr>
      <w:r>
        <w:lastRenderedPageBreak/>
        <w:t xml:space="preserve">New Date Range Selection Buttons </w:t>
      </w:r>
    </w:p>
    <w:p w:rsidR="0070715B" w:rsidRDefault="0070715B" w:rsidP="0070715B">
      <w:r>
        <w:t xml:space="preserve">CPRS has two ways to select the date range for Lab reports. The first way is by using the date pane in the lower left corner of the labs tab when a report is selected as shown below. In this screen capture, the nationally released order for the reports is displayed in the Lab Results pane.  </w:t>
      </w:r>
    </w:p>
    <w:p w:rsidR="0070715B" w:rsidRDefault="0070715B" w:rsidP="0070715B">
      <w:r>
        <w:rPr>
          <w:noProof/>
        </w:rPr>
        <w:drawing>
          <wp:inline distT="0" distB="0" distL="0" distR="0" wp14:anchorId="4500FEDF" wp14:editId="523E9351">
            <wp:extent cx="4770756" cy="2600325"/>
            <wp:effectExtent l="0" t="0" r="0" b="0"/>
            <wp:docPr id="67634" name="Picture 67634" descr="Date range selection buttons in Labs tab."/>
            <wp:cNvGraphicFramePr/>
            <a:graphic xmlns:a="http://schemas.openxmlformats.org/drawingml/2006/main">
              <a:graphicData uri="http://schemas.openxmlformats.org/drawingml/2006/picture">
                <pic:pic xmlns:pic="http://schemas.openxmlformats.org/drawingml/2006/picture">
                  <pic:nvPicPr>
                    <pic:cNvPr id="67634" name="Picture 67634"/>
                    <pic:cNvPicPr/>
                  </pic:nvPicPr>
                  <pic:blipFill>
                    <a:blip r:embed="rId390"/>
                    <a:stretch>
                      <a:fillRect/>
                    </a:stretch>
                  </pic:blipFill>
                  <pic:spPr>
                    <a:xfrm>
                      <a:off x="0" y="0"/>
                      <a:ext cx="4770756" cy="2600325"/>
                    </a:xfrm>
                    <a:prstGeom prst="rect">
                      <a:avLst/>
                    </a:prstGeom>
                  </pic:spPr>
                </pic:pic>
              </a:graphicData>
            </a:graphic>
          </wp:inline>
        </w:drawing>
      </w:r>
    </w:p>
    <w:p w:rsidR="0070715B" w:rsidRDefault="0070715B" w:rsidP="0070715B">
      <w:r>
        <w:t xml:space="preserve">The second way, added with CPRS GUI v.30.B, enables sites to set a parameter to instead have the date ranges set using radio buttons above the main data pane. In the screen capture below, the parameter to have a different report at the top of the Lab Results pane has also been set. </w:t>
      </w:r>
    </w:p>
    <w:p w:rsidR="0070715B" w:rsidRDefault="0070715B" w:rsidP="0070715B">
      <w:r>
        <w:rPr>
          <w:noProof/>
        </w:rPr>
        <w:drawing>
          <wp:inline distT="0" distB="0" distL="0" distR="0" wp14:anchorId="45A67041" wp14:editId="1D2D41AF">
            <wp:extent cx="4818381" cy="2878455"/>
            <wp:effectExtent l="0" t="0" r="0" b="0"/>
            <wp:docPr id="67636" name="Picture 67636" descr="Radio buttons in Labs tab."/>
            <wp:cNvGraphicFramePr/>
            <a:graphic xmlns:a="http://schemas.openxmlformats.org/drawingml/2006/main">
              <a:graphicData uri="http://schemas.openxmlformats.org/drawingml/2006/picture">
                <pic:pic xmlns:pic="http://schemas.openxmlformats.org/drawingml/2006/picture">
                  <pic:nvPicPr>
                    <pic:cNvPr id="67636" name="Picture 67636"/>
                    <pic:cNvPicPr/>
                  </pic:nvPicPr>
                  <pic:blipFill>
                    <a:blip r:embed="rId391"/>
                    <a:stretch>
                      <a:fillRect/>
                    </a:stretch>
                  </pic:blipFill>
                  <pic:spPr>
                    <a:xfrm>
                      <a:off x="0" y="0"/>
                      <a:ext cx="4818381" cy="2878455"/>
                    </a:xfrm>
                    <a:prstGeom prst="rect">
                      <a:avLst/>
                    </a:prstGeom>
                  </pic:spPr>
                </pic:pic>
              </a:graphicData>
            </a:graphic>
          </wp:inline>
        </w:drawing>
      </w:r>
      <w:r>
        <w:t xml:space="preserve"> </w:t>
      </w:r>
    </w:p>
    <w:p w:rsidR="0070715B" w:rsidRDefault="0070715B" w:rsidP="0070715B">
      <w:pPr>
        <w:pStyle w:val="Heading4"/>
      </w:pPr>
      <w:r>
        <w:br w:type="page"/>
      </w:r>
    </w:p>
    <w:p w:rsidR="0070715B" w:rsidRDefault="0070715B" w:rsidP="0070715B">
      <w:pPr>
        <w:pStyle w:val="Heading4"/>
      </w:pPr>
      <w:r>
        <w:lastRenderedPageBreak/>
        <w:t xml:space="preserve">Viewing Laboratory Test Results </w:t>
      </w:r>
    </w:p>
    <w:p w:rsidR="0070715B" w:rsidRDefault="0070715B" w:rsidP="0070715B">
      <w:r>
        <w:t xml:space="preserve">To view lab test results, use these steps: </w:t>
      </w:r>
    </w:p>
    <w:p w:rsidR="0070715B" w:rsidRDefault="0070715B" w:rsidP="0070715B">
      <w:pPr>
        <w:pStyle w:val="ListParagraph"/>
        <w:numPr>
          <w:ilvl w:val="0"/>
          <w:numId w:val="243"/>
        </w:numPr>
        <w:ind w:left="720" w:hanging="360"/>
        <w:contextualSpacing w:val="0"/>
      </w:pPr>
      <w:r>
        <w:t xml:space="preserve">Select the </w:t>
      </w:r>
      <w:r w:rsidRPr="00982241">
        <w:rPr>
          <w:b/>
        </w:rPr>
        <w:t>Labs</w:t>
      </w:r>
      <w:r>
        <w:t xml:space="preserve"> tab. </w:t>
      </w:r>
    </w:p>
    <w:p w:rsidR="0070715B" w:rsidRDefault="0070715B" w:rsidP="0070715B">
      <w:pPr>
        <w:pStyle w:val="ListParagraph"/>
        <w:numPr>
          <w:ilvl w:val="0"/>
          <w:numId w:val="243"/>
        </w:numPr>
        <w:ind w:left="720" w:hanging="360"/>
        <w:contextualSpacing w:val="0"/>
      </w:pPr>
      <w:r>
        <w:t xml:space="preserve">In the Lab Results pane, select the type of results you want to see.  </w:t>
      </w:r>
    </w:p>
    <w:p w:rsidR="0070715B" w:rsidRDefault="0070715B" w:rsidP="0070715B">
      <w:pPr>
        <w:ind w:left="720"/>
      </w:pPr>
      <w:r>
        <w:t xml:space="preserve">For some selections, you must determine which test results you want to see. If the Select Lab Test dialog appears, you need to choose the tests you want to see. </w:t>
      </w:r>
    </w:p>
    <w:p w:rsidR="0070715B" w:rsidRDefault="0070715B" w:rsidP="0070715B">
      <w:pPr>
        <w:pStyle w:val="ListParagraph"/>
        <w:numPr>
          <w:ilvl w:val="0"/>
          <w:numId w:val="243"/>
        </w:numPr>
        <w:ind w:left="720" w:hanging="360"/>
        <w:contextualSpacing w:val="0"/>
      </w:pPr>
      <w:r>
        <w:t xml:space="preserve">If necessary, select the tests for which you want to see the results. </w:t>
      </w:r>
    </w:p>
    <w:p w:rsidR="0070715B" w:rsidRDefault="0070715B" w:rsidP="0070715B">
      <w:pPr>
        <w:pStyle w:val="ListParagraph"/>
        <w:numPr>
          <w:ilvl w:val="0"/>
          <w:numId w:val="243"/>
        </w:numPr>
        <w:ind w:left="720" w:hanging="360"/>
        <w:contextualSpacing w:val="0"/>
      </w:pPr>
      <w:r>
        <w:t xml:space="preserve">Also, you may need to choose a date range (Today, One Week, Two Weeks, One Month, Six Months, One Year, Two Years, or All Results.) </w:t>
      </w:r>
    </w:p>
    <w:p w:rsidR="0070715B" w:rsidRDefault="0070715B" w:rsidP="0070715B">
      <w:pPr>
        <w:pStyle w:val="Heading3"/>
      </w:pPr>
      <w:bookmarkStart w:id="272" w:name="_Toc23489433"/>
      <w:r>
        <w:t>Lab Order (Collected Specimens)</w:t>
      </w:r>
      <w:bookmarkEnd w:id="272"/>
      <w:r>
        <w:t xml:space="preserve"> </w:t>
      </w:r>
    </w:p>
    <w:p w:rsidR="0070715B" w:rsidRDefault="0070715B" w:rsidP="0070715B">
      <w:r>
        <w:t xml:space="preserve">The Lab Order (Collected Specimens) report will show which Lab Order have been collected.  </w:t>
      </w:r>
    </w:p>
    <w:p w:rsidR="0070715B" w:rsidRDefault="0070715B" w:rsidP="0070715B">
      <w:pPr>
        <w:pStyle w:val="Heading3"/>
      </w:pPr>
      <w:bookmarkStart w:id="273" w:name="_Toc23489434"/>
      <w:r>
        <w:t>Pending Lab Orders</w:t>
      </w:r>
      <w:bookmarkEnd w:id="273"/>
      <w:r>
        <w:t xml:space="preserve"> </w:t>
      </w:r>
    </w:p>
    <w:p w:rsidR="0070715B" w:rsidRDefault="0070715B" w:rsidP="0070715B">
      <w:r>
        <w:t xml:space="preserve">This report shows items that are pending so that healthcare givers will know what lab orders are pending so that others are not ordered.  </w:t>
      </w:r>
    </w:p>
    <w:p w:rsidR="0070715B" w:rsidRDefault="0070715B" w:rsidP="0070715B">
      <w:pPr>
        <w:pStyle w:val="Heading3"/>
      </w:pPr>
      <w:bookmarkStart w:id="274" w:name="_Toc23489435"/>
      <w:r>
        <w:t>Most Recent</w:t>
      </w:r>
      <w:bookmarkEnd w:id="274"/>
      <w:r>
        <w:t xml:space="preserve"> </w:t>
      </w:r>
    </w:p>
    <w:p w:rsidR="0070715B" w:rsidRDefault="0070715B" w:rsidP="0070715B">
      <w:r>
        <w:t xml:space="preserve">On the Labs tab, the Most Recent shows the latest lab test and allows the user to move back through the most recent results or items collected. In this dialog, the most recent lab data are listed in the pane. The provider uses four buttons to move to the Oldest, Previous, Next, and Newest. The test’s collection date and time (if there is one) is displayed as the first item in the list. It also displays microbiology results and any comments on the collection. </w:t>
      </w:r>
    </w:p>
    <w:p w:rsidR="0070715B" w:rsidRDefault="0070715B" w:rsidP="0070715B">
      <w:r>
        <w:rPr>
          <w:b/>
        </w:rPr>
        <w:t>Note:</w:t>
      </w:r>
      <w:r>
        <w:t xml:space="preserve"> </w:t>
      </w:r>
      <w:r>
        <w:tab/>
        <w:t xml:space="preserve">Some lab tests can have a collection date but no collection time. In this case, CPRS displays on the date between the Previous Collected and Next buttons. </w:t>
      </w:r>
    </w:p>
    <w:p w:rsidR="0070715B" w:rsidRDefault="0070715B" w:rsidP="0070715B">
      <w:r>
        <w:t xml:space="preserve">Each test then displays the following: </w:t>
      </w:r>
    </w:p>
    <w:p w:rsidR="0070715B" w:rsidRDefault="0070715B" w:rsidP="0070715B">
      <w:pPr>
        <w:pStyle w:val="ListParagraph"/>
        <w:numPr>
          <w:ilvl w:val="0"/>
          <w:numId w:val="331"/>
        </w:numPr>
        <w:ind w:left="720" w:hanging="360"/>
        <w:contextualSpacing w:val="0"/>
      </w:pPr>
      <w:r>
        <w:t xml:space="preserve">The Collection Date/Time </w:t>
      </w:r>
    </w:p>
    <w:p w:rsidR="0070715B" w:rsidRDefault="0070715B" w:rsidP="0070715B">
      <w:pPr>
        <w:pStyle w:val="ListParagraph"/>
        <w:numPr>
          <w:ilvl w:val="0"/>
          <w:numId w:val="331"/>
        </w:numPr>
        <w:ind w:left="720" w:hanging="360"/>
        <w:contextualSpacing w:val="0"/>
      </w:pPr>
      <w:r>
        <w:t xml:space="preserve">Test name </w:t>
      </w:r>
    </w:p>
    <w:p w:rsidR="0070715B" w:rsidRDefault="0070715B" w:rsidP="0070715B">
      <w:pPr>
        <w:pStyle w:val="ListParagraph"/>
        <w:numPr>
          <w:ilvl w:val="0"/>
          <w:numId w:val="331"/>
        </w:numPr>
        <w:ind w:left="720" w:hanging="360"/>
        <w:contextualSpacing w:val="0"/>
      </w:pPr>
      <w:r>
        <w:t xml:space="preserve">Result/Status </w:t>
      </w:r>
    </w:p>
    <w:p w:rsidR="0070715B" w:rsidRDefault="0070715B" w:rsidP="0070715B">
      <w:pPr>
        <w:pStyle w:val="ListParagraph"/>
        <w:numPr>
          <w:ilvl w:val="0"/>
          <w:numId w:val="331"/>
        </w:numPr>
        <w:ind w:left="720" w:hanging="360"/>
        <w:contextualSpacing w:val="0"/>
      </w:pPr>
      <w:r>
        <w:t xml:space="preserve">Flag (L for abnormal low, H for abnormal High, and each may have an asterisk (*) if the result is critical) </w:t>
      </w:r>
    </w:p>
    <w:p w:rsidR="0070715B" w:rsidRDefault="0070715B" w:rsidP="0070715B">
      <w:pPr>
        <w:pStyle w:val="ListParagraph"/>
        <w:numPr>
          <w:ilvl w:val="0"/>
          <w:numId w:val="331"/>
        </w:numPr>
        <w:ind w:left="720" w:hanging="360"/>
        <w:contextualSpacing w:val="0"/>
      </w:pPr>
      <w:r>
        <w:t xml:space="preserve">Units </w:t>
      </w:r>
    </w:p>
    <w:p w:rsidR="0070715B" w:rsidRDefault="0070715B" w:rsidP="0070715B">
      <w:pPr>
        <w:pStyle w:val="ListParagraph"/>
        <w:numPr>
          <w:ilvl w:val="0"/>
          <w:numId w:val="331"/>
        </w:numPr>
        <w:ind w:left="720" w:hanging="360"/>
        <w:contextualSpacing w:val="0"/>
      </w:pPr>
      <w:r>
        <w:t xml:space="preserve">Reference range </w:t>
      </w:r>
    </w:p>
    <w:p w:rsidR="0070715B" w:rsidRDefault="0070715B" w:rsidP="0070715B">
      <w:r>
        <w:t xml:space="preserve">Additional information includes the specimen type, accession number, and the provider who ordered the lab test, the report release date and time, and the name of the lab performing the test. </w:t>
      </w:r>
    </w:p>
    <w:p w:rsidR="0070715B" w:rsidRDefault="0070715B" w:rsidP="0070715B">
      <w:r>
        <w:br w:type="page"/>
      </w:r>
    </w:p>
    <w:p w:rsidR="0070715B" w:rsidRDefault="0070715B" w:rsidP="0070715B">
      <w:r>
        <w:lastRenderedPageBreak/>
        <w:t xml:space="preserve">Clicking on a lab test will display a graph for all results of that particular test. </w:t>
      </w:r>
    </w:p>
    <w:p w:rsidR="0070715B" w:rsidRDefault="0070715B" w:rsidP="0070715B">
      <w:r>
        <w:rPr>
          <w:noProof/>
        </w:rPr>
        <w:drawing>
          <wp:inline distT="0" distB="0" distL="0" distR="0" wp14:anchorId="6C3DA8C5" wp14:editId="14807160">
            <wp:extent cx="5470525" cy="3490595"/>
            <wp:effectExtent l="0" t="0" r="0" b="0"/>
            <wp:docPr id="67843" name="Picture 67843" descr="The most recent lab data are displayed for the selected patient."/>
            <wp:cNvGraphicFramePr/>
            <a:graphic xmlns:a="http://schemas.openxmlformats.org/drawingml/2006/main">
              <a:graphicData uri="http://schemas.openxmlformats.org/drawingml/2006/picture">
                <pic:pic xmlns:pic="http://schemas.openxmlformats.org/drawingml/2006/picture">
                  <pic:nvPicPr>
                    <pic:cNvPr id="67843" name="Picture 67843"/>
                    <pic:cNvPicPr/>
                  </pic:nvPicPr>
                  <pic:blipFill>
                    <a:blip r:embed="rId392"/>
                    <a:stretch>
                      <a:fillRect/>
                    </a:stretch>
                  </pic:blipFill>
                  <pic:spPr>
                    <a:xfrm>
                      <a:off x="0" y="0"/>
                      <a:ext cx="5470525" cy="3490595"/>
                    </a:xfrm>
                    <a:prstGeom prst="rect">
                      <a:avLst/>
                    </a:prstGeom>
                  </pic:spPr>
                </pic:pic>
              </a:graphicData>
            </a:graphic>
          </wp:inline>
        </w:drawing>
      </w:r>
      <w:r>
        <w:rPr>
          <w:sz w:val="18"/>
        </w:rPr>
        <w:t xml:space="preserve"> </w:t>
      </w:r>
    </w:p>
    <w:p w:rsidR="0070715B" w:rsidRDefault="0070715B" w:rsidP="0070715B">
      <w:pPr>
        <w:pStyle w:val="Caption"/>
      </w:pPr>
      <w:r>
        <w:t>The most recent lab data are displayed for the selected patient</w:t>
      </w:r>
    </w:p>
    <w:p w:rsidR="0070715B" w:rsidRDefault="0070715B" w:rsidP="0070715B">
      <w:pPr>
        <w:pStyle w:val="Heading3"/>
      </w:pPr>
      <w:bookmarkStart w:id="275" w:name="_Toc23489436"/>
      <w:r>
        <w:t>Worksheet</w:t>
      </w:r>
      <w:bookmarkEnd w:id="275"/>
      <w:r>
        <w:t xml:space="preserve"> </w:t>
      </w:r>
    </w:p>
    <w:p w:rsidR="0070715B" w:rsidRDefault="0070715B" w:rsidP="0070715B">
      <w:r>
        <w:t xml:space="preserve">The Worksheet is similar to the Selected Test by Date report. It does not display microbiology results, but it has many features for viewing lab results. It is very useful for displaying particular types of patterns of results. </w:t>
      </w:r>
    </w:p>
    <w:p w:rsidR="0070715B" w:rsidRDefault="0070715B" w:rsidP="0070715B">
      <w:r>
        <w:t xml:space="preserve">Tests can be selected individually or by test groups. Any number of tests can be displayed. When selecting a panel test, such as CBC, the panel will be expanded to show the individual tests. Tests can be restricted to only display results for a specific specimen type. For example, displaying glucose results only on CSF can be accomplished by selecting the specimen CSF and then selecting the test Glucose. </w:t>
      </w:r>
    </w:p>
    <w:p w:rsidR="0070715B" w:rsidRDefault="0070715B" w:rsidP="0070715B">
      <w:r>
        <w:t>Test groups allow you to combine tests in any manner. For example, a test group could combine CWBC, BUN, Creatinine, and Platelet count. You can save those test groups for later use. You can also select test groups that other users have created. You cannot exchange or delete other’s test groups, only your own. Test groups are limited to seven tests, but you may have an unlimited number of test groups. To define your own test groups, select those tests you want and click the New button. If more than seven tests are selected, the New button will be disabled. If you want to delete a test group, deselect it and click the Delete button. If you want to replace an existing test group with other tests, select the test group, make any changes to the tests to be displayed and click the Replace button.</w:t>
      </w:r>
      <w:r>
        <w:br w:type="page"/>
      </w:r>
    </w:p>
    <w:p w:rsidR="0070715B" w:rsidRDefault="0070715B" w:rsidP="0070715B">
      <w:r>
        <w:rPr>
          <w:b/>
        </w:rPr>
        <w:lastRenderedPageBreak/>
        <w:t>Note</w:t>
      </w:r>
      <w:r>
        <w:t xml:space="preserve">: </w:t>
      </w:r>
      <w:r>
        <w:tab/>
        <w:t>These test groups are the same as those you may have already created using the Lab package. The seven-test restriction is a limitation of the Lab package.</w:t>
      </w:r>
    </w:p>
    <w:p w:rsidR="0070715B" w:rsidRDefault="0070715B" w:rsidP="0070715B">
      <w:r>
        <w:rPr>
          <w:noProof/>
        </w:rPr>
        <w:drawing>
          <wp:inline distT="0" distB="0" distL="0" distR="0" wp14:anchorId="1E8A2141" wp14:editId="342A88FD">
            <wp:extent cx="4229100" cy="3605084"/>
            <wp:effectExtent l="0" t="0" r="0" b="0"/>
            <wp:docPr id="67865" name="Picture 67865" descr="Select Lab Tests dialog box."/>
            <wp:cNvGraphicFramePr/>
            <a:graphic xmlns:a="http://schemas.openxmlformats.org/drawingml/2006/main">
              <a:graphicData uri="http://schemas.openxmlformats.org/drawingml/2006/picture">
                <pic:pic xmlns:pic="http://schemas.openxmlformats.org/drawingml/2006/picture">
                  <pic:nvPicPr>
                    <pic:cNvPr id="67865" name="Picture 67865"/>
                    <pic:cNvPicPr/>
                  </pic:nvPicPr>
                  <pic:blipFill>
                    <a:blip r:embed="rId393"/>
                    <a:stretch>
                      <a:fillRect/>
                    </a:stretch>
                  </pic:blipFill>
                  <pic:spPr>
                    <a:xfrm>
                      <a:off x="0" y="0"/>
                      <a:ext cx="4235470" cy="3610514"/>
                    </a:xfrm>
                    <a:prstGeom prst="rect">
                      <a:avLst/>
                    </a:prstGeom>
                  </pic:spPr>
                </pic:pic>
              </a:graphicData>
            </a:graphic>
          </wp:inline>
        </w:drawing>
      </w:r>
      <w:r>
        <w:rPr>
          <w:sz w:val="18"/>
        </w:rPr>
        <w:t xml:space="preserve"> </w:t>
      </w:r>
    </w:p>
    <w:p w:rsidR="0070715B" w:rsidRDefault="0070715B" w:rsidP="0070715B">
      <w:pPr>
        <w:pStyle w:val="Caption"/>
      </w:pPr>
      <w:r>
        <w:t>The Select Lab Tests dialog</w:t>
      </w:r>
    </w:p>
    <w:p w:rsidR="0070715B" w:rsidRPr="00BD19D5" w:rsidRDefault="0070715B" w:rsidP="0070715B">
      <w:pPr>
        <w:rPr>
          <w:spacing w:val="-6"/>
        </w:rPr>
      </w:pPr>
      <w:r w:rsidRPr="00BD19D5">
        <w:rPr>
          <w:spacing w:val="-6"/>
        </w:rPr>
        <w:t>The Worksheet display is a table of results that can be displayed vertically or horizontally. Since only results are displayed in a table, comments are footnoted with a ** and shows in the panel below the table. You can filter the results to only show abnormal values. This will quickly show tests that have results beyond their reference values.</w:t>
      </w:r>
    </w:p>
    <w:p w:rsidR="0070715B" w:rsidRDefault="0070715B" w:rsidP="0070715B">
      <w:r>
        <w:rPr>
          <w:noProof/>
        </w:rPr>
        <w:drawing>
          <wp:inline distT="0" distB="0" distL="0" distR="0" wp14:anchorId="5ED62B99" wp14:editId="595376AE">
            <wp:extent cx="5257800" cy="3086100"/>
            <wp:effectExtent l="0" t="0" r="0" b="0"/>
            <wp:docPr id="67914" name="Picture 67914" descr="Lab results displayed on a worksheet."/>
            <wp:cNvGraphicFramePr/>
            <a:graphic xmlns:a="http://schemas.openxmlformats.org/drawingml/2006/main">
              <a:graphicData uri="http://schemas.openxmlformats.org/drawingml/2006/picture">
                <pic:pic xmlns:pic="http://schemas.openxmlformats.org/drawingml/2006/picture">
                  <pic:nvPicPr>
                    <pic:cNvPr id="67914" name="Picture 67914"/>
                    <pic:cNvPicPr/>
                  </pic:nvPicPr>
                  <pic:blipFill>
                    <a:blip r:embed="rId394"/>
                    <a:stretch>
                      <a:fillRect/>
                    </a:stretch>
                  </pic:blipFill>
                  <pic:spPr>
                    <a:xfrm>
                      <a:off x="0" y="0"/>
                      <a:ext cx="5257800" cy="3086100"/>
                    </a:xfrm>
                    <a:prstGeom prst="rect">
                      <a:avLst/>
                    </a:prstGeom>
                  </pic:spPr>
                </pic:pic>
              </a:graphicData>
            </a:graphic>
          </wp:inline>
        </w:drawing>
      </w:r>
      <w:r>
        <w:rPr>
          <w:sz w:val="18"/>
        </w:rPr>
        <w:t xml:space="preserve"> </w:t>
      </w:r>
    </w:p>
    <w:p w:rsidR="0070715B" w:rsidRDefault="0070715B" w:rsidP="0070715B">
      <w:pPr>
        <w:pStyle w:val="Caption"/>
      </w:pPr>
      <w:r>
        <w:t>Lab results displayed on a worksheet</w:t>
      </w:r>
    </w:p>
    <w:p w:rsidR="0070715B" w:rsidRDefault="0070715B" w:rsidP="0070715B">
      <w:r>
        <w:lastRenderedPageBreak/>
        <w:t xml:space="preserve">You can toggle between view comments and graph view. The graph format displays each test separately. By selecting each test, you see the trend in values for each time range. You may also use features to Zoom, apply 3D, and display values on graph. Zooming is allowed when checking the Zoom check box. You may then click the graph and drag a rectangular area to zoom in on. To undo the zoom feature, you can uncheck the Zoom check box or drag a rectangular area in the upper left corner of the graph and then release the mouse button. </w:t>
      </w:r>
    </w:p>
    <w:p w:rsidR="0070715B" w:rsidRDefault="0070715B" w:rsidP="0070715B">
      <w:r>
        <w:rPr>
          <w:b/>
        </w:rPr>
        <w:t>Note</w:t>
      </w:r>
      <w:r>
        <w:t xml:space="preserve">: </w:t>
      </w:r>
      <w:r>
        <w:tab/>
        <w:t>Zoom will retain the selected date range when you change to other tests or test groups. This is helpful when you are looking for trends within a given time period.</w:t>
      </w:r>
    </w:p>
    <w:p w:rsidR="0070715B" w:rsidRDefault="0070715B" w:rsidP="0070715B">
      <w:r>
        <w:t>A right-click on the graph will bring up a pop-up menu with other actions. You can display details of the lab test by right-clicking a point on the graph and then selecting Details. This will display all test values for this collection time. Right clicking on the graph will display all values for the selected test.</w:t>
      </w:r>
    </w:p>
    <w:p w:rsidR="0070715B" w:rsidRDefault="0070715B" w:rsidP="0070715B">
      <w:r>
        <w:rPr>
          <w:noProof/>
        </w:rPr>
        <w:drawing>
          <wp:inline distT="0" distB="0" distL="0" distR="0" wp14:anchorId="71FCD2D7" wp14:editId="0B3175F3">
            <wp:extent cx="5486400" cy="3212465"/>
            <wp:effectExtent l="0" t="0" r="0" b="0"/>
            <wp:docPr id="67966" name="Picture 67966" descr="Glucose (Serum) levels displayed on a graph."/>
            <wp:cNvGraphicFramePr/>
            <a:graphic xmlns:a="http://schemas.openxmlformats.org/drawingml/2006/main">
              <a:graphicData uri="http://schemas.openxmlformats.org/drawingml/2006/picture">
                <pic:pic xmlns:pic="http://schemas.openxmlformats.org/drawingml/2006/picture">
                  <pic:nvPicPr>
                    <pic:cNvPr id="67966" name="Picture 67966"/>
                    <pic:cNvPicPr/>
                  </pic:nvPicPr>
                  <pic:blipFill>
                    <a:blip r:embed="rId395"/>
                    <a:stretch>
                      <a:fillRect/>
                    </a:stretch>
                  </pic:blipFill>
                  <pic:spPr>
                    <a:xfrm>
                      <a:off x="0" y="0"/>
                      <a:ext cx="5486400" cy="3212465"/>
                    </a:xfrm>
                    <a:prstGeom prst="rect">
                      <a:avLst/>
                    </a:prstGeom>
                  </pic:spPr>
                </pic:pic>
              </a:graphicData>
            </a:graphic>
          </wp:inline>
        </w:drawing>
      </w:r>
      <w:r>
        <w:rPr>
          <w:sz w:val="18"/>
        </w:rPr>
        <w:t xml:space="preserve"> </w:t>
      </w:r>
    </w:p>
    <w:p w:rsidR="0070715B" w:rsidRDefault="0070715B" w:rsidP="0070715B">
      <w:pPr>
        <w:pStyle w:val="Caption"/>
      </w:pPr>
      <w:r>
        <w:t>Glucose (Serum) levels displayed on a graph</w:t>
      </w:r>
    </w:p>
    <w:p w:rsidR="0070715B" w:rsidRDefault="0070715B" w:rsidP="0070715B">
      <w:pPr>
        <w:pStyle w:val="Heading3"/>
      </w:pPr>
      <w:bookmarkStart w:id="276" w:name="_Toc23489437"/>
      <w:r>
        <w:t>Graph</w:t>
      </w:r>
      <w:bookmarkEnd w:id="276"/>
      <w:r>
        <w:t xml:space="preserve"> </w:t>
      </w:r>
    </w:p>
    <w:p w:rsidR="0070715B" w:rsidRDefault="0070715B" w:rsidP="0070715B">
      <w:r>
        <w:t>Selecting the Graph option brings up CPRS graphing in a separate window. For more information about graphing, please see CPRS Graphing.</w:t>
      </w:r>
      <w:r>
        <w:br w:type="page"/>
      </w:r>
    </w:p>
    <w:p w:rsidR="0070715B" w:rsidRDefault="0070715B" w:rsidP="0070715B">
      <w:pPr>
        <w:pStyle w:val="Heading3"/>
      </w:pPr>
      <w:bookmarkStart w:id="277" w:name="_Toc23489438"/>
      <w:r>
        <w:lastRenderedPageBreak/>
        <w:t>All Tests by Date</w:t>
      </w:r>
      <w:bookmarkEnd w:id="277"/>
      <w:r>
        <w:t xml:space="preserve"> </w:t>
      </w:r>
    </w:p>
    <w:p w:rsidR="0070715B" w:rsidRDefault="0070715B" w:rsidP="0070715B">
      <w:r>
        <w:t xml:space="preserve">This report displays all lab results (except anatomic pathology and blood bank). The data is displayed in the order of the time of collection. </w:t>
      </w:r>
    </w:p>
    <w:p w:rsidR="0070715B" w:rsidRDefault="0070715B" w:rsidP="0070715B">
      <w:r>
        <w:t xml:space="preserve"> </w:t>
      </w:r>
      <w:r>
        <w:rPr>
          <w:noProof/>
        </w:rPr>
        <w:drawing>
          <wp:inline distT="0" distB="0" distL="0" distR="0" wp14:anchorId="038697DD" wp14:editId="5D7CAFAE">
            <wp:extent cx="4996249" cy="3096397"/>
            <wp:effectExtent l="0" t="0" r="0" b="8890"/>
            <wp:docPr id="68000" name="Picture 68000" descr="Lab tests are listed by date."/>
            <wp:cNvGraphicFramePr/>
            <a:graphic xmlns:a="http://schemas.openxmlformats.org/drawingml/2006/main">
              <a:graphicData uri="http://schemas.openxmlformats.org/drawingml/2006/picture">
                <pic:pic xmlns:pic="http://schemas.openxmlformats.org/drawingml/2006/picture">
                  <pic:nvPicPr>
                    <pic:cNvPr id="68000" name="Picture 68000"/>
                    <pic:cNvPicPr/>
                  </pic:nvPicPr>
                  <pic:blipFill>
                    <a:blip r:embed="rId396"/>
                    <a:stretch>
                      <a:fillRect/>
                    </a:stretch>
                  </pic:blipFill>
                  <pic:spPr>
                    <a:xfrm>
                      <a:off x="0" y="0"/>
                      <a:ext cx="5003838" cy="3101100"/>
                    </a:xfrm>
                    <a:prstGeom prst="rect">
                      <a:avLst/>
                    </a:prstGeom>
                  </pic:spPr>
                </pic:pic>
              </a:graphicData>
            </a:graphic>
          </wp:inline>
        </w:drawing>
      </w:r>
      <w:r>
        <w:rPr>
          <w:sz w:val="18"/>
        </w:rPr>
        <w:t xml:space="preserve"> </w:t>
      </w:r>
    </w:p>
    <w:p w:rsidR="0070715B" w:rsidRDefault="0070715B" w:rsidP="0070715B">
      <w:pPr>
        <w:pStyle w:val="Caption"/>
      </w:pPr>
      <w:r>
        <w:t>All lab tests are listed by date</w:t>
      </w:r>
    </w:p>
    <w:p w:rsidR="0070715B" w:rsidRDefault="0070715B" w:rsidP="0070715B">
      <w:pPr>
        <w:pStyle w:val="Heading3"/>
      </w:pPr>
      <w:bookmarkStart w:id="278" w:name="_Toc23489439"/>
      <w:r>
        <w:t>Selected Tests by Date</w:t>
      </w:r>
      <w:bookmarkEnd w:id="278"/>
      <w:r>
        <w:t xml:space="preserve"> </w:t>
      </w:r>
    </w:p>
    <w:p w:rsidR="0070715B" w:rsidRDefault="0070715B" w:rsidP="0070715B">
      <w:r>
        <w:t>This report is useful when you only wish to review only specific tests. Microbiology results can also be selected. You will be prompted to select any lab tests. For example, if you select CBC, Chem 7, Lithium, and Liver Profile, only the results for those tests would be displayed.</w:t>
      </w:r>
    </w:p>
    <w:p w:rsidR="0070715B" w:rsidRDefault="0070715B" w:rsidP="0070715B">
      <w:r>
        <w:rPr>
          <w:noProof/>
        </w:rPr>
        <w:drawing>
          <wp:inline distT="0" distB="0" distL="0" distR="0" wp14:anchorId="136CA179" wp14:editId="497B4AB7">
            <wp:extent cx="5143500" cy="3059327"/>
            <wp:effectExtent l="0" t="0" r="0" b="8255"/>
            <wp:docPr id="68002" name="Picture 68002" descr="Test results are displayed for one year."/>
            <wp:cNvGraphicFramePr/>
            <a:graphic xmlns:a="http://schemas.openxmlformats.org/drawingml/2006/main">
              <a:graphicData uri="http://schemas.openxmlformats.org/drawingml/2006/picture">
                <pic:pic xmlns:pic="http://schemas.openxmlformats.org/drawingml/2006/picture">
                  <pic:nvPicPr>
                    <pic:cNvPr id="68002" name="Picture 68002"/>
                    <pic:cNvPicPr/>
                  </pic:nvPicPr>
                  <pic:blipFill>
                    <a:blip r:embed="rId397"/>
                    <a:stretch>
                      <a:fillRect/>
                    </a:stretch>
                  </pic:blipFill>
                  <pic:spPr>
                    <a:xfrm>
                      <a:off x="0" y="0"/>
                      <a:ext cx="5160729" cy="3069575"/>
                    </a:xfrm>
                    <a:prstGeom prst="rect">
                      <a:avLst/>
                    </a:prstGeom>
                  </pic:spPr>
                </pic:pic>
              </a:graphicData>
            </a:graphic>
          </wp:inline>
        </w:drawing>
      </w:r>
      <w:r>
        <w:rPr>
          <w:sz w:val="18"/>
        </w:rPr>
        <w:t xml:space="preserve"> </w:t>
      </w:r>
    </w:p>
    <w:p w:rsidR="0070715B" w:rsidRDefault="0070715B" w:rsidP="0070715B">
      <w:pPr>
        <w:pStyle w:val="Caption"/>
      </w:pPr>
      <w:r>
        <w:t>Test results are displayed for one year</w:t>
      </w:r>
    </w:p>
    <w:p w:rsidR="0070715B" w:rsidRDefault="0070715B" w:rsidP="0070715B">
      <w:pPr>
        <w:pStyle w:val="Heading4"/>
      </w:pPr>
      <w:r>
        <w:lastRenderedPageBreak/>
        <w:t>Microbiology, Anatomic Pathology, Blood Bank</w:t>
      </w:r>
    </w:p>
    <w:p w:rsidR="0070715B" w:rsidRDefault="0070715B" w:rsidP="0070715B">
      <w:r>
        <w:t xml:space="preserve">These reports display only the results from these portions of the laboratory.  </w:t>
      </w:r>
    </w:p>
    <w:p w:rsidR="0070715B" w:rsidRDefault="0070715B" w:rsidP="0070715B">
      <w:pPr>
        <w:pStyle w:val="Heading3"/>
      </w:pPr>
      <w:bookmarkStart w:id="279" w:name="_Toc23489440"/>
      <w:r>
        <w:t>Lab Orders (All)</w:t>
      </w:r>
      <w:bookmarkEnd w:id="279"/>
      <w:r>
        <w:t xml:space="preserve"> </w:t>
      </w:r>
    </w:p>
    <w:p w:rsidR="0070715B" w:rsidRDefault="0070715B" w:rsidP="0070715B">
      <w:r>
        <w:t xml:space="preserve">The Lab Order (All) report displays the status on current orders. </w:t>
      </w:r>
    </w:p>
    <w:p w:rsidR="0070715B" w:rsidRDefault="0070715B" w:rsidP="0070715B">
      <w:r>
        <w:rPr>
          <w:noProof/>
        </w:rPr>
        <w:drawing>
          <wp:inline distT="0" distB="0" distL="0" distR="0" wp14:anchorId="19EE2B52" wp14:editId="61009E49">
            <wp:extent cx="4914900" cy="2881184"/>
            <wp:effectExtent l="0" t="0" r="0" b="0"/>
            <wp:docPr id="68036" name="Picture 68036" descr="Lab Order (All) selected in Labs tab."/>
            <wp:cNvGraphicFramePr/>
            <a:graphic xmlns:a="http://schemas.openxmlformats.org/drawingml/2006/main">
              <a:graphicData uri="http://schemas.openxmlformats.org/drawingml/2006/picture">
                <pic:pic xmlns:pic="http://schemas.openxmlformats.org/drawingml/2006/picture">
                  <pic:nvPicPr>
                    <pic:cNvPr id="68036" name="Picture 68036"/>
                    <pic:cNvPicPr/>
                  </pic:nvPicPr>
                  <pic:blipFill>
                    <a:blip r:embed="rId398"/>
                    <a:stretch>
                      <a:fillRect/>
                    </a:stretch>
                  </pic:blipFill>
                  <pic:spPr>
                    <a:xfrm>
                      <a:off x="0" y="0"/>
                      <a:ext cx="4928998" cy="2889449"/>
                    </a:xfrm>
                    <a:prstGeom prst="rect">
                      <a:avLst/>
                    </a:prstGeom>
                  </pic:spPr>
                </pic:pic>
              </a:graphicData>
            </a:graphic>
          </wp:inline>
        </w:drawing>
      </w:r>
      <w:r>
        <w:rPr>
          <w:rFonts w:ascii="Calibri" w:eastAsia="Calibri" w:hAnsi="Calibri" w:cs="Calibri"/>
        </w:rPr>
        <w:t xml:space="preserve">  </w:t>
      </w:r>
    </w:p>
    <w:p w:rsidR="0070715B" w:rsidRDefault="0070715B" w:rsidP="0070715B">
      <w:pPr>
        <w:pStyle w:val="Heading3"/>
      </w:pPr>
      <w:bookmarkStart w:id="280" w:name="_Toc23489441"/>
      <w:r>
        <w:t>Cumulative</w:t>
      </w:r>
      <w:bookmarkEnd w:id="280"/>
      <w:r>
        <w:t xml:space="preserve"> </w:t>
      </w:r>
    </w:p>
    <w:p w:rsidR="0070715B" w:rsidRDefault="0070715B" w:rsidP="0070715B">
      <w:r>
        <w:t>The cumulative report is the most comprehensive lab report. It displays all of the patient’s lab results. When selecting a large data range, this report may take some time before being displayed. The results are organized into sections. You can automatically scroll to that section by selecting it in the Headings list box.</w:t>
      </w:r>
    </w:p>
    <w:p w:rsidR="0070715B" w:rsidRDefault="0070715B" w:rsidP="0070715B">
      <w:r>
        <w:rPr>
          <w:noProof/>
        </w:rPr>
        <w:drawing>
          <wp:inline distT="0" distB="0" distL="0" distR="0" wp14:anchorId="6FC54AE1" wp14:editId="7ED69D4F">
            <wp:extent cx="5143500" cy="2971800"/>
            <wp:effectExtent l="0" t="0" r="0" b="0"/>
            <wp:docPr id="68080" name="Picture 68080" descr="Cumulative lab results are displayed on the Labs tab."/>
            <wp:cNvGraphicFramePr/>
            <a:graphic xmlns:a="http://schemas.openxmlformats.org/drawingml/2006/main">
              <a:graphicData uri="http://schemas.openxmlformats.org/drawingml/2006/picture">
                <pic:pic xmlns:pic="http://schemas.openxmlformats.org/drawingml/2006/picture">
                  <pic:nvPicPr>
                    <pic:cNvPr id="68080" name="Picture 68080"/>
                    <pic:cNvPicPr/>
                  </pic:nvPicPr>
                  <pic:blipFill>
                    <a:blip r:embed="rId399"/>
                    <a:stretch>
                      <a:fillRect/>
                    </a:stretch>
                  </pic:blipFill>
                  <pic:spPr>
                    <a:xfrm>
                      <a:off x="0" y="0"/>
                      <a:ext cx="5143500" cy="2971800"/>
                    </a:xfrm>
                    <a:prstGeom prst="rect">
                      <a:avLst/>
                    </a:prstGeom>
                  </pic:spPr>
                </pic:pic>
              </a:graphicData>
            </a:graphic>
          </wp:inline>
        </w:drawing>
      </w:r>
      <w:r>
        <w:rPr>
          <w:sz w:val="18"/>
        </w:rPr>
        <w:t xml:space="preserve"> </w:t>
      </w:r>
    </w:p>
    <w:p w:rsidR="0070715B" w:rsidRDefault="0070715B" w:rsidP="0070715B">
      <w:pPr>
        <w:pStyle w:val="Caption"/>
      </w:pPr>
      <w:r>
        <w:t>Cumulative lab results are displayed on the Labs tab</w:t>
      </w:r>
    </w:p>
    <w:p w:rsidR="0070715B" w:rsidRDefault="0070715B" w:rsidP="0070715B">
      <w:pPr>
        <w:pStyle w:val="Heading2"/>
      </w:pPr>
      <w:bookmarkStart w:id="281" w:name="_Toc23489442"/>
      <w:r>
        <w:lastRenderedPageBreak/>
        <w:t>Changing Views on the Labs Tab</w:t>
      </w:r>
      <w:bookmarkEnd w:id="281"/>
      <w:r>
        <w:t xml:space="preserve"> </w:t>
      </w:r>
    </w:p>
    <w:p w:rsidR="0070715B" w:rsidRDefault="0070715B" w:rsidP="0070715B">
      <w:r>
        <w:t xml:space="preserve">The View menu on the Labs tab is different from most of the other tabs in that the menu options do not sort or focus the listed items. The menu items are a way to open different windows and displays with information the clinician may need to see in conjunction with the lab results. </w:t>
      </w:r>
    </w:p>
    <w:p w:rsidR="0070715B" w:rsidRDefault="0070715B" w:rsidP="0070715B">
      <w:pPr>
        <w:pStyle w:val="Heading3"/>
      </w:pPr>
      <w:bookmarkStart w:id="282" w:name="_Toc23489443"/>
      <w:r>
        <w:t>Demographics</w:t>
      </w:r>
      <w:bookmarkEnd w:id="282"/>
      <w:r>
        <w:t xml:space="preserve"> </w:t>
      </w:r>
    </w:p>
    <w:p w:rsidR="0070715B" w:rsidRDefault="0070715B" w:rsidP="0070715B">
      <w:r>
        <w:t xml:space="preserve">From the Labs tab, click View | Demographics to display the Patient Inquiry screen of the currently selected patient. </w:t>
      </w:r>
    </w:p>
    <w:p w:rsidR="0070715B" w:rsidRDefault="0070715B" w:rsidP="0070715B">
      <w:r>
        <w:rPr>
          <w:noProof/>
        </w:rPr>
        <w:drawing>
          <wp:inline distT="0" distB="0" distL="0" distR="0" wp14:anchorId="0A5DDE68" wp14:editId="4E29F540">
            <wp:extent cx="5029200" cy="6400800"/>
            <wp:effectExtent l="0" t="0" r="0" b="0"/>
            <wp:docPr id="68112" name="Picture 68112" descr="The Patient Inquiry screen displays demographic data for a patient."/>
            <wp:cNvGraphicFramePr/>
            <a:graphic xmlns:a="http://schemas.openxmlformats.org/drawingml/2006/main">
              <a:graphicData uri="http://schemas.openxmlformats.org/drawingml/2006/picture">
                <pic:pic xmlns:pic="http://schemas.openxmlformats.org/drawingml/2006/picture">
                  <pic:nvPicPr>
                    <pic:cNvPr id="68112" name="Picture 68112"/>
                    <pic:cNvPicPr/>
                  </pic:nvPicPr>
                  <pic:blipFill>
                    <a:blip r:embed="rId400"/>
                    <a:stretch>
                      <a:fillRect/>
                    </a:stretch>
                  </pic:blipFill>
                  <pic:spPr>
                    <a:xfrm>
                      <a:off x="0" y="0"/>
                      <a:ext cx="5029200" cy="6400800"/>
                    </a:xfrm>
                    <a:prstGeom prst="rect">
                      <a:avLst/>
                    </a:prstGeom>
                  </pic:spPr>
                </pic:pic>
              </a:graphicData>
            </a:graphic>
          </wp:inline>
        </w:drawing>
      </w:r>
      <w:r>
        <w:t xml:space="preserve"> </w:t>
      </w:r>
    </w:p>
    <w:p w:rsidR="0070715B" w:rsidRDefault="0070715B" w:rsidP="0070715B">
      <w:pPr>
        <w:pStyle w:val="Caption"/>
      </w:pPr>
      <w:r>
        <w:t>The Patient Inquiry screen displays demographic data for a patient</w:t>
      </w:r>
    </w:p>
    <w:p w:rsidR="0070715B" w:rsidRDefault="0070715B" w:rsidP="0070715B">
      <w:pPr>
        <w:pStyle w:val="Heading3"/>
      </w:pPr>
      <w:bookmarkStart w:id="283" w:name="_Toc23489444"/>
      <w:r>
        <w:lastRenderedPageBreak/>
        <w:t>Postings</w:t>
      </w:r>
      <w:bookmarkEnd w:id="283"/>
      <w:r>
        <w:t xml:space="preserve"> </w:t>
      </w:r>
    </w:p>
    <w:p w:rsidR="0070715B" w:rsidRDefault="0070715B" w:rsidP="0070715B">
      <w:r>
        <w:t>From the Labs tab, click View | Postings to display the Patient Postings screen of the currently selected patient. The Patient Postings windows displays information about the patient’s allergies, and any Crisis Notes, Warning Notes, and Directives that may apply to the patient.</w:t>
      </w:r>
    </w:p>
    <w:p w:rsidR="0070715B" w:rsidRDefault="0070715B" w:rsidP="0070715B">
      <w:r>
        <w:rPr>
          <w:noProof/>
        </w:rPr>
        <w:drawing>
          <wp:inline distT="0" distB="0" distL="0" distR="0" wp14:anchorId="3AB27E4E" wp14:editId="6CA438F2">
            <wp:extent cx="4222115" cy="2878455"/>
            <wp:effectExtent l="0" t="0" r="0" b="0"/>
            <wp:docPr id="68162" name="Picture 68162" descr="Patient Postings dialog box."/>
            <wp:cNvGraphicFramePr/>
            <a:graphic xmlns:a="http://schemas.openxmlformats.org/drawingml/2006/main">
              <a:graphicData uri="http://schemas.openxmlformats.org/drawingml/2006/picture">
                <pic:pic xmlns:pic="http://schemas.openxmlformats.org/drawingml/2006/picture">
                  <pic:nvPicPr>
                    <pic:cNvPr id="68162" name="Picture 68162"/>
                    <pic:cNvPicPr/>
                  </pic:nvPicPr>
                  <pic:blipFill>
                    <a:blip r:embed="rId194"/>
                    <a:stretch>
                      <a:fillRect/>
                    </a:stretch>
                  </pic:blipFill>
                  <pic:spPr>
                    <a:xfrm>
                      <a:off x="0" y="0"/>
                      <a:ext cx="4222115" cy="2878455"/>
                    </a:xfrm>
                    <a:prstGeom prst="rect">
                      <a:avLst/>
                    </a:prstGeom>
                  </pic:spPr>
                </pic:pic>
              </a:graphicData>
            </a:graphic>
          </wp:inline>
        </w:drawing>
      </w:r>
      <w:r>
        <w:rPr>
          <w:sz w:val="18"/>
        </w:rPr>
        <w:t xml:space="preserve"> </w:t>
      </w:r>
    </w:p>
    <w:p w:rsidR="0070715B" w:rsidRDefault="0070715B" w:rsidP="0070715B">
      <w:pPr>
        <w:pStyle w:val="Caption"/>
      </w:pPr>
      <w:r>
        <w:t>The Patient Postings dialog displays Allergies, Crisis Notes, Warning Notes, and Directives</w:t>
      </w:r>
    </w:p>
    <w:p w:rsidR="0070715B" w:rsidRDefault="0070715B" w:rsidP="0070715B">
      <w:pPr>
        <w:pStyle w:val="Heading3"/>
      </w:pPr>
      <w:bookmarkStart w:id="284" w:name="_Toc23489445"/>
      <w:r>
        <w:t>Reminders</w:t>
      </w:r>
      <w:bookmarkEnd w:id="284"/>
      <w:r>
        <w:t xml:space="preserve"> </w:t>
      </w:r>
    </w:p>
    <w:p w:rsidR="0070715B" w:rsidRDefault="0070715B" w:rsidP="0070715B">
      <w:r>
        <w:t>From the Labs tab, click View | Reminders to display the Available Reminders dialog for the currently selected patient. The Available Reminders dialog allows you to review all reminders including the ones that apply to the currently selected patient.</w:t>
      </w:r>
    </w:p>
    <w:p w:rsidR="0070715B" w:rsidRDefault="0070715B" w:rsidP="0070715B">
      <w:r>
        <w:rPr>
          <w:noProof/>
        </w:rPr>
        <w:drawing>
          <wp:inline distT="0" distB="0" distL="0" distR="0" wp14:anchorId="7329881C" wp14:editId="1B577F1A">
            <wp:extent cx="4667250" cy="2917825"/>
            <wp:effectExtent l="0" t="0" r="0" b="0"/>
            <wp:docPr id="68164" name="Picture 68164" descr="Available Reminders dialog box."/>
            <wp:cNvGraphicFramePr/>
            <a:graphic xmlns:a="http://schemas.openxmlformats.org/drawingml/2006/main">
              <a:graphicData uri="http://schemas.openxmlformats.org/drawingml/2006/picture">
                <pic:pic xmlns:pic="http://schemas.openxmlformats.org/drawingml/2006/picture">
                  <pic:nvPicPr>
                    <pic:cNvPr id="68164" name="Picture 68164"/>
                    <pic:cNvPicPr/>
                  </pic:nvPicPr>
                  <pic:blipFill>
                    <a:blip r:embed="rId401"/>
                    <a:stretch>
                      <a:fillRect/>
                    </a:stretch>
                  </pic:blipFill>
                  <pic:spPr>
                    <a:xfrm>
                      <a:off x="0" y="0"/>
                      <a:ext cx="4667250" cy="2917825"/>
                    </a:xfrm>
                    <a:prstGeom prst="rect">
                      <a:avLst/>
                    </a:prstGeom>
                  </pic:spPr>
                </pic:pic>
              </a:graphicData>
            </a:graphic>
          </wp:inline>
        </w:drawing>
      </w:r>
      <w:r>
        <w:rPr>
          <w:sz w:val="18"/>
        </w:rPr>
        <w:t xml:space="preserve"> </w:t>
      </w:r>
    </w:p>
    <w:p w:rsidR="0070715B" w:rsidRDefault="0070715B" w:rsidP="0070715B">
      <w:pPr>
        <w:pStyle w:val="Caption"/>
      </w:pPr>
      <w:r>
        <w:t xml:space="preserve">A patient’s available reminders are displayed on the Available Reminders dialog </w:t>
      </w:r>
      <w:r>
        <w:br w:type="page"/>
      </w:r>
    </w:p>
    <w:p w:rsidR="0070715B" w:rsidRPr="00855217" w:rsidRDefault="0070715B" w:rsidP="0070715B">
      <w:pPr>
        <w:pStyle w:val="Heading1"/>
      </w:pPr>
      <w:bookmarkStart w:id="285" w:name="_Toc23489446"/>
      <w:r w:rsidRPr="00855217">
        <w:lastRenderedPageBreak/>
        <w:t>Reports</w:t>
      </w:r>
      <w:bookmarkEnd w:id="285"/>
      <w:r w:rsidRPr="00855217">
        <w:t xml:space="preserve"> </w:t>
      </w:r>
    </w:p>
    <w:p w:rsidR="0070715B" w:rsidRDefault="0070715B" w:rsidP="0070715B">
      <w:r>
        <w:t>Currently, you can print reports from the Problems, Consults, Labs, Notes, Discharge Summary, and Reports tabs to any V</w:t>
      </w:r>
      <w:r>
        <w:rPr>
          <w:sz w:val="18"/>
        </w:rPr>
        <w:t>IST</w:t>
      </w:r>
      <w:r>
        <w:t xml:space="preserve">A printer defined on the server or to a Windows printer. </w:t>
      </w:r>
    </w:p>
    <w:p w:rsidR="0070715B" w:rsidRDefault="0070715B" w:rsidP="0070715B">
      <w:r>
        <w:t xml:space="preserve">You can also now print graphics on a Windows printer from the Labs tab and the Vitals screen. You can use </w:t>
      </w:r>
      <w:r>
        <w:rPr>
          <w:b/>
        </w:rPr>
        <w:t>File | Print Setup...</w:t>
      </w:r>
      <w:r>
        <w:t xml:space="preserve"> to set up a preferred printer for the current session and save it as the default for the user. </w:t>
      </w:r>
    </w:p>
    <w:p w:rsidR="0070715B" w:rsidRDefault="0070715B" w:rsidP="0070715B">
      <w:r>
        <w:t xml:space="preserve">The dialog box shown below comes up when you select </w:t>
      </w:r>
      <w:r>
        <w:rPr>
          <w:b/>
        </w:rPr>
        <w:t>File | Print</w:t>
      </w:r>
      <w:r>
        <w:t xml:space="preserve"> from the Notes tab. A similar dialog, without the Chart copy / Work copy option appears for items on other tabs. Many report boxes now have Print button on them to make it easier for you to print the information you need. With most reports you can select a date range and sub-topics to customize your reports. </w:t>
      </w:r>
    </w:p>
    <w:p w:rsidR="0070715B" w:rsidRDefault="0070715B" w:rsidP="0070715B">
      <w:r>
        <w:rPr>
          <w:noProof/>
        </w:rPr>
        <w:drawing>
          <wp:inline distT="0" distB="0" distL="0" distR="0" wp14:anchorId="06B3D5B3" wp14:editId="3C19F1EB">
            <wp:extent cx="4134485" cy="3267710"/>
            <wp:effectExtent l="0" t="0" r="0" b="0"/>
            <wp:docPr id="68277" name="Picture 68277" descr="Report Print Device Selection."/>
            <wp:cNvGraphicFramePr/>
            <a:graphic xmlns:a="http://schemas.openxmlformats.org/drawingml/2006/main">
              <a:graphicData uri="http://schemas.openxmlformats.org/drawingml/2006/picture">
                <pic:pic xmlns:pic="http://schemas.openxmlformats.org/drawingml/2006/picture">
                  <pic:nvPicPr>
                    <pic:cNvPr id="68277" name="Picture 68277"/>
                    <pic:cNvPicPr/>
                  </pic:nvPicPr>
                  <pic:blipFill>
                    <a:blip r:embed="rId402"/>
                    <a:stretch>
                      <a:fillRect/>
                    </a:stretch>
                  </pic:blipFill>
                  <pic:spPr>
                    <a:xfrm>
                      <a:off x="0" y="0"/>
                      <a:ext cx="4134485" cy="3267710"/>
                    </a:xfrm>
                    <a:prstGeom prst="rect">
                      <a:avLst/>
                    </a:prstGeom>
                  </pic:spPr>
                </pic:pic>
              </a:graphicData>
            </a:graphic>
          </wp:inline>
        </w:drawing>
      </w:r>
      <w:r>
        <w:rPr>
          <w:sz w:val="18"/>
        </w:rPr>
        <w:t xml:space="preserve"> </w:t>
      </w:r>
    </w:p>
    <w:p w:rsidR="0070715B" w:rsidRDefault="0070715B" w:rsidP="0070715B">
      <w:pPr>
        <w:pStyle w:val="Caption"/>
      </w:pPr>
      <w:r>
        <w:t>The Print dialog</w:t>
      </w:r>
    </w:p>
    <w:p w:rsidR="0070715B" w:rsidRDefault="0070715B" w:rsidP="0070715B">
      <w:r>
        <w:t xml:space="preserve">Normally, you do not need to enter a right margin or page length value. These values are measured in characters and normally are already defined by the device. </w:t>
      </w:r>
    </w:p>
    <w:p w:rsidR="0070715B" w:rsidRDefault="0070715B" w:rsidP="0070715B">
      <w:r>
        <w:t xml:space="preserve">You will also still have the options to print your regular tasked jobs. </w:t>
      </w:r>
    </w:p>
    <w:p w:rsidR="0070715B" w:rsidRDefault="0070715B" w:rsidP="0070715B">
      <w:pPr>
        <w:pStyle w:val="Heading2"/>
      </w:pPr>
      <w:bookmarkStart w:id="286" w:name="_Toc23489447"/>
      <w:r>
        <w:t>Viewing a Report</w:t>
      </w:r>
      <w:bookmarkEnd w:id="286"/>
      <w:r>
        <w:t xml:space="preserve"> </w:t>
      </w:r>
    </w:p>
    <w:p w:rsidR="0070715B" w:rsidRDefault="0070715B" w:rsidP="0070715B">
      <w:r>
        <w:t xml:space="preserve">To display a report, follow these steps: </w:t>
      </w:r>
    </w:p>
    <w:p w:rsidR="0070715B" w:rsidRDefault="0070715B" w:rsidP="0070715B">
      <w:pPr>
        <w:pStyle w:val="ListParagraph"/>
        <w:numPr>
          <w:ilvl w:val="0"/>
          <w:numId w:val="244"/>
        </w:numPr>
        <w:ind w:left="720" w:hanging="360"/>
      </w:pPr>
      <w:r>
        <w:t xml:space="preserve">Select the </w:t>
      </w:r>
      <w:r w:rsidRPr="00982241">
        <w:rPr>
          <w:b/>
        </w:rPr>
        <w:t>Reports</w:t>
      </w:r>
      <w:r>
        <w:t xml:space="preserve"> tab. </w:t>
      </w:r>
    </w:p>
    <w:p w:rsidR="0070715B" w:rsidRDefault="0070715B" w:rsidP="0070715B">
      <w:pPr>
        <w:pStyle w:val="ListParagraph"/>
        <w:numPr>
          <w:ilvl w:val="0"/>
          <w:numId w:val="244"/>
        </w:numPr>
        <w:ind w:left="720" w:hanging="360"/>
      </w:pPr>
      <w:r>
        <w:t xml:space="preserve">See if the text on the Remote Data button is blue. If the text is blue, the patient has remote data. </w:t>
      </w:r>
    </w:p>
    <w:p w:rsidR="0070715B" w:rsidRDefault="0070715B" w:rsidP="0070715B">
      <w:pPr>
        <w:pStyle w:val="ListParagraph"/>
        <w:numPr>
          <w:ilvl w:val="0"/>
          <w:numId w:val="244"/>
        </w:numPr>
        <w:ind w:left="720" w:hanging="360"/>
      </w:pPr>
      <w:r>
        <w:t xml:space="preserve">To view remote data, which may include Department of Defense data, click the </w:t>
      </w:r>
      <w:r w:rsidRPr="00982241">
        <w:rPr>
          <w:b/>
        </w:rPr>
        <w:t>Remote Data</w:t>
      </w:r>
      <w:r>
        <w:t xml:space="preserve"> button to display a list of sites that have remote data for the selected patient. If you do not want remote data, skip to step 5. </w:t>
      </w:r>
    </w:p>
    <w:p w:rsidR="0070715B" w:rsidRDefault="0070715B" w:rsidP="0070715B">
      <w:pPr>
        <w:pStyle w:val="ListParagraph"/>
        <w:numPr>
          <w:ilvl w:val="0"/>
          <w:numId w:val="244"/>
        </w:numPr>
        <w:ind w:left="720" w:hanging="360"/>
      </w:pPr>
      <w:r>
        <w:t xml:space="preserve">Select </w:t>
      </w:r>
      <w:r w:rsidRPr="00982241">
        <w:rPr>
          <w:b/>
        </w:rPr>
        <w:t>All</w:t>
      </w:r>
      <w:r>
        <w:t xml:space="preserve"> if you want data from all the sites listed, or click the check box in front of the site names you want to view remote data from and close the Remote Data button by clicking the </w:t>
      </w:r>
      <w:r>
        <w:lastRenderedPageBreak/>
        <w:t xml:space="preserve">button again. </w:t>
      </w:r>
    </w:p>
    <w:p w:rsidR="0070715B" w:rsidRDefault="0070715B" w:rsidP="0070715B">
      <w:pPr>
        <w:ind w:left="720"/>
      </w:pPr>
      <w:r>
        <w:rPr>
          <w:b/>
        </w:rPr>
        <w:t>Note:</w:t>
      </w:r>
      <w:r>
        <w:t xml:space="preserve"> </w:t>
      </w:r>
      <w:r>
        <w:tab/>
        <w:t xml:space="preserve">If there is a problem getting the remote data, the following messages should give the user some feedback. For text reports only, CPRS adds a comment that describes the problem where the report would normally be. For ‘grid’ type reports, the error comment is put in the first column (after the facility name) of the report. Information is also included when the Remote Data button is used to display the list of sites that have data. </w:t>
      </w:r>
    </w:p>
    <w:p w:rsidR="0070715B" w:rsidRDefault="0070715B" w:rsidP="0070715B">
      <w:pPr>
        <w:pStyle w:val="ListParagraph"/>
        <w:numPr>
          <w:ilvl w:val="1"/>
          <w:numId w:val="244"/>
        </w:numPr>
        <w:ind w:left="1080" w:hanging="360"/>
      </w:pPr>
      <w:r>
        <w:t xml:space="preserve">&lt;No HDR Data Included&gt; - Use “HDR Reports” menu for HDR Data. </w:t>
      </w:r>
    </w:p>
    <w:p w:rsidR="0070715B" w:rsidRDefault="0070715B" w:rsidP="0070715B">
      <w:pPr>
        <w:pStyle w:val="ListParagraph"/>
        <w:numPr>
          <w:ilvl w:val="1"/>
          <w:numId w:val="244"/>
        </w:numPr>
        <w:ind w:left="1080" w:hanging="360"/>
      </w:pPr>
      <w:r>
        <w:t xml:space="preserve">&lt;No HDR Data&gt; - This site is not a source for HDR Data. </w:t>
      </w:r>
    </w:p>
    <w:p w:rsidR="0070715B" w:rsidRDefault="0070715B" w:rsidP="0070715B">
      <w:pPr>
        <w:pStyle w:val="ListParagraph"/>
        <w:numPr>
          <w:ilvl w:val="1"/>
          <w:numId w:val="244"/>
        </w:numPr>
        <w:ind w:left="1080" w:hanging="360"/>
      </w:pPr>
      <w:r>
        <w:t xml:space="preserve">&lt;No DoD Data&gt; - Use “Dept. of Defense Reports” Menu to retrieve data from DoD. </w:t>
      </w:r>
    </w:p>
    <w:p w:rsidR="0070715B" w:rsidRDefault="0070715B" w:rsidP="0070715B">
      <w:pPr>
        <w:pStyle w:val="ListParagraph"/>
        <w:numPr>
          <w:ilvl w:val="1"/>
          <w:numId w:val="244"/>
        </w:numPr>
        <w:ind w:left="1080" w:hanging="360"/>
      </w:pPr>
      <w:r>
        <w:t>&lt;ERROR&gt; - Unable to communicate with Remote site</w:t>
      </w:r>
    </w:p>
    <w:p w:rsidR="0070715B" w:rsidRDefault="0070715B" w:rsidP="0070715B">
      <w:pPr>
        <w:pStyle w:val="ListParagraph"/>
        <w:numPr>
          <w:ilvl w:val="0"/>
          <w:numId w:val="244"/>
        </w:numPr>
        <w:ind w:left="720" w:hanging="360"/>
      </w:pPr>
      <w:r>
        <w:t xml:space="preserve">Select the report you want to view from the Available Reports box (click the "+" sign to expand a heading). </w:t>
      </w:r>
    </w:p>
    <w:p w:rsidR="0070715B" w:rsidRDefault="0070715B" w:rsidP="0070715B">
      <w:pPr>
        <w:ind w:left="720"/>
      </w:pPr>
      <w:r>
        <w:rPr>
          <w:b/>
        </w:rPr>
        <w:t>Note:</w:t>
      </w:r>
      <w:r>
        <w:t xml:space="preserve"> </w:t>
      </w:r>
      <w:r>
        <w:tab/>
        <w:t>The next section, “Available Reports on the Reports Tab,” lists the location of each report when they are exported. The list is configurable and your list may be different.</w:t>
      </w:r>
    </w:p>
    <w:p w:rsidR="0070715B" w:rsidRDefault="0070715B" w:rsidP="0070715B">
      <w:pPr>
        <w:ind w:left="720" w:hanging="360"/>
      </w:pPr>
      <w:r>
        <w:t xml:space="preserve">  </w:t>
      </w:r>
      <w:r>
        <w:tab/>
        <w:t>Choosing a Department of Defense (DoD) report does not limit you to DoD data. For example, if you choose Microbiology under Dept. of Defense, you will get DoD data and remote VA data. You do not have to run a separate report to get VA data.</w:t>
      </w:r>
    </w:p>
    <w:p w:rsidR="0070715B" w:rsidRDefault="0070715B" w:rsidP="0070715B">
      <w:pPr>
        <w:pStyle w:val="ListParagraph"/>
        <w:numPr>
          <w:ilvl w:val="0"/>
          <w:numId w:val="244"/>
        </w:numPr>
        <w:ind w:left="720" w:hanging="360"/>
      </w:pPr>
      <w:r>
        <w:t xml:space="preserve">If necessary, select a date range from the Date Range box located in the lower left corner of the screen. </w:t>
      </w:r>
    </w:p>
    <w:p w:rsidR="0070715B" w:rsidRDefault="0070715B" w:rsidP="0070715B">
      <w:r>
        <w:t xml:space="preserve">The report should be displayed either after step 5 or step 6. You can then scroll through and read the report. If the report is in tabular form, click a row to reveal details about that row. (To select more than one row, press and hold the </w:t>
      </w:r>
      <w:r>
        <w:rPr>
          <w:b/>
        </w:rPr>
        <w:t xml:space="preserve">Control </w:t>
      </w:r>
      <w:r>
        <w:t>or</w:t>
      </w:r>
      <w:r>
        <w:rPr>
          <w:b/>
        </w:rPr>
        <w:t xml:space="preserve"> Shift </w:t>
      </w:r>
      <w:r>
        <w:t>key.)</w:t>
      </w:r>
    </w:p>
    <w:p w:rsidR="0070715B" w:rsidRDefault="0070715B" w:rsidP="0070715B">
      <w:r>
        <w:rPr>
          <w:noProof/>
        </w:rPr>
        <w:drawing>
          <wp:inline distT="0" distB="0" distL="0" distR="0" wp14:anchorId="4A629F8F" wp14:editId="44900CF6">
            <wp:extent cx="5486400" cy="3212465"/>
            <wp:effectExtent l="0" t="0" r="0" b="0"/>
            <wp:docPr id="68425" name="Picture 68425" descr="The All Outpatient Medications report is displayed on the Reports tab."/>
            <wp:cNvGraphicFramePr/>
            <a:graphic xmlns:a="http://schemas.openxmlformats.org/drawingml/2006/main">
              <a:graphicData uri="http://schemas.openxmlformats.org/drawingml/2006/picture">
                <pic:pic xmlns:pic="http://schemas.openxmlformats.org/drawingml/2006/picture">
                  <pic:nvPicPr>
                    <pic:cNvPr id="68425" name="Picture 68425"/>
                    <pic:cNvPicPr/>
                  </pic:nvPicPr>
                  <pic:blipFill>
                    <a:blip r:embed="rId403"/>
                    <a:stretch>
                      <a:fillRect/>
                    </a:stretch>
                  </pic:blipFill>
                  <pic:spPr>
                    <a:xfrm>
                      <a:off x="0" y="0"/>
                      <a:ext cx="5486400" cy="3212465"/>
                    </a:xfrm>
                    <a:prstGeom prst="rect">
                      <a:avLst/>
                    </a:prstGeom>
                  </pic:spPr>
                </pic:pic>
              </a:graphicData>
            </a:graphic>
          </wp:inline>
        </w:drawing>
      </w:r>
      <w:r>
        <w:rPr>
          <w:sz w:val="18"/>
        </w:rPr>
        <w:t xml:space="preserve"> </w:t>
      </w:r>
    </w:p>
    <w:p w:rsidR="0070715B" w:rsidRDefault="0070715B" w:rsidP="0070715B">
      <w:pPr>
        <w:pStyle w:val="Caption"/>
      </w:pPr>
      <w:r>
        <w:t>The All Outpatient Medications report is displayed on the Reports tab</w:t>
      </w:r>
      <w:r>
        <w:br w:type="page"/>
      </w:r>
    </w:p>
    <w:p w:rsidR="0070715B" w:rsidRDefault="0070715B" w:rsidP="0070715B">
      <w:pPr>
        <w:pStyle w:val="Heading2"/>
      </w:pPr>
      <w:bookmarkStart w:id="287" w:name="_Toc23489448"/>
      <w:r>
        <w:lastRenderedPageBreak/>
        <w:t>Available Reports on the Reports Tab</w:t>
      </w:r>
      <w:bookmarkEnd w:id="287"/>
    </w:p>
    <w:p w:rsidR="0070715B" w:rsidRDefault="0070715B" w:rsidP="0070715B">
      <w:r>
        <w:t xml:space="preserve">The table below lists the reports available from the Reports tab. A “+” sign indicates that the topic is a heading that can be expanded. Some of these reports may have remote data.  </w:t>
      </w:r>
    </w:p>
    <w:p w:rsidR="0070715B" w:rsidRDefault="0070715B" w:rsidP="0070715B">
      <w:r>
        <w:t xml:space="preserve">In the list below, those reports that may have remote data from the Department of Defense are noted. Also, there is a part of the tree that lists Department of Defense reports.  </w:t>
      </w:r>
    </w:p>
    <w:p w:rsidR="0070715B" w:rsidRDefault="0070715B" w:rsidP="0070715B">
      <w:r>
        <w:rPr>
          <w:b/>
        </w:rPr>
        <w:t>Note:</w:t>
      </w:r>
      <w:r>
        <w:t xml:space="preserve"> </w:t>
      </w:r>
      <w:r>
        <w:tab/>
        <w:t xml:space="preserve">A new Consults (DoD remote data only) report has been added under </w:t>
      </w:r>
    </w:p>
    <w:p w:rsidR="0070715B" w:rsidRDefault="0070715B" w:rsidP="0070715B">
      <w:r>
        <w:t>Department of Defense (DoD) in the reports tree view. This report has only DoD data. Unlike other items under the Department of Defense heading, this report has no VA data.</w:t>
      </w:r>
    </w:p>
    <w:p w:rsidR="0070715B" w:rsidRDefault="0070715B" w:rsidP="0070715B">
      <w:r>
        <w:t xml:space="preserve">Another new addition to the Reports tab tree view is the HDR (Health Data Repository) section that contains four items: Allergies, Chem &amp; Hematology, Vital Signs, and Pharmacy All Outpatient.  </w:t>
      </w:r>
    </w:p>
    <w:p w:rsidR="0070715B" w:rsidRDefault="0070715B" w:rsidP="0070715B">
      <w:r>
        <w:rPr>
          <w:b/>
        </w:rPr>
        <w:t>Note:</w:t>
      </w:r>
      <w:r>
        <w:t xml:space="preserve"> </w:t>
      </w:r>
      <w:r>
        <w:tab/>
        <w:t xml:space="preserve">In the vitals data from DoD through Bidirectional Health Information Exchange (BHIE), CPRS receives only one circumference/girth measurement: the head circumference. Unfortunately, it is not labeled as a </w:t>
      </w:r>
    </w:p>
    <w:p w:rsidR="0070715B" w:rsidRDefault="0070715B" w:rsidP="0070715B">
      <w:r>
        <w:t xml:space="preserve">“head” circumference, and it is only measured in inches. So, if a provider sees a circumference/girth from a DoD site, the provider should recognize that it is a head circumference measured in inches. </w:t>
      </w:r>
    </w:p>
    <w:p w:rsidR="0070715B" w:rsidRDefault="0070715B" w:rsidP="0070715B">
      <w:r>
        <w:t xml:space="preserve">Other changes are the inclusion of modifiers and qualifiers (flow rate, oxygen concentration, and methods) for Pulse Oximetry, and in the HDR All Outpatient Pharmacy report, any set of results that has a SIG with a length greater than 60 characters will show “[+]” in the corresponding column. </w:t>
      </w:r>
    </w:p>
    <w:p w:rsidR="0070715B" w:rsidRDefault="0070715B" w:rsidP="0070715B">
      <w:r>
        <w:rPr>
          <w:b/>
        </w:rPr>
        <w:t>Note:</w:t>
      </w:r>
      <w:r>
        <w:t xml:space="preserve"> </w:t>
      </w:r>
      <w:r>
        <w:tab/>
        <w:t xml:space="preserve">These items are currently inactive until HDR data is ready and sites receive instruction to begin using HDR data. If the user selects one of these items, CPRS will display the following dialog. </w:t>
      </w:r>
    </w:p>
    <w:p w:rsidR="0070715B" w:rsidRDefault="0070715B" w:rsidP="0070715B">
      <w:r>
        <w:rPr>
          <w:noProof/>
        </w:rPr>
        <w:drawing>
          <wp:inline distT="0" distB="0" distL="0" distR="0" wp14:anchorId="654E154D" wp14:editId="7F94264D">
            <wp:extent cx="2250440" cy="1144905"/>
            <wp:effectExtent l="0" t="0" r="0" b="0"/>
            <wp:docPr id="68549" name="Picture 68549" descr="Use VistaWeb for HDR data dialog box."/>
            <wp:cNvGraphicFramePr/>
            <a:graphic xmlns:a="http://schemas.openxmlformats.org/drawingml/2006/main">
              <a:graphicData uri="http://schemas.openxmlformats.org/drawingml/2006/picture">
                <pic:pic xmlns:pic="http://schemas.openxmlformats.org/drawingml/2006/picture">
                  <pic:nvPicPr>
                    <pic:cNvPr id="68549" name="Picture 68549"/>
                    <pic:cNvPicPr/>
                  </pic:nvPicPr>
                  <pic:blipFill>
                    <a:blip r:embed="rId404"/>
                    <a:stretch>
                      <a:fillRect/>
                    </a:stretch>
                  </pic:blipFill>
                  <pic:spPr>
                    <a:xfrm>
                      <a:off x="0" y="0"/>
                      <a:ext cx="2250440" cy="1144905"/>
                    </a:xfrm>
                    <a:prstGeom prst="rect">
                      <a:avLst/>
                    </a:prstGeom>
                  </pic:spPr>
                </pic:pic>
              </a:graphicData>
            </a:graphic>
          </wp:inline>
        </w:drawing>
      </w:r>
      <w:r>
        <w:rPr>
          <w:sz w:val="18"/>
        </w:rPr>
        <w:t xml:space="preserve"> </w:t>
      </w:r>
    </w:p>
    <w:p w:rsidR="0070715B" w:rsidRDefault="0070715B" w:rsidP="0070715B">
      <w:pPr>
        <w:pStyle w:val="Caption"/>
      </w:pPr>
      <w:r>
        <w:t xml:space="preserve">This dialog will display if the HDR is inactive </w:t>
      </w:r>
    </w:p>
    <w:p w:rsidR="0070715B" w:rsidRDefault="0070715B" w:rsidP="0070715B">
      <w:r>
        <w:t xml:space="preserve">Please note that the order of the reports may be different depending on the configuration of your site. This list is exported from CPRS. </w:t>
      </w:r>
    </w:p>
    <w:p w:rsidR="0070715B" w:rsidRDefault="0070715B" w:rsidP="0070715B">
      <w:pPr>
        <w:pStyle w:val="ListParagraph"/>
        <w:numPr>
          <w:ilvl w:val="1"/>
          <w:numId w:val="306"/>
        </w:numPr>
        <w:ind w:left="720"/>
      </w:pPr>
      <w:r>
        <w:t xml:space="preserve">Clinical Reports </w:t>
      </w:r>
    </w:p>
    <w:p w:rsidR="0070715B" w:rsidRDefault="0070715B" w:rsidP="0070715B">
      <w:pPr>
        <w:pStyle w:val="ListParagraph"/>
        <w:numPr>
          <w:ilvl w:val="3"/>
          <w:numId w:val="306"/>
        </w:numPr>
        <w:ind w:left="1080"/>
        <w:contextualSpacing w:val="0"/>
      </w:pPr>
      <w:r>
        <w:t xml:space="preserve">Allergies (can contain remote data from Department of Defense) </w:t>
      </w:r>
    </w:p>
    <w:p w:rsidR="0070715B" w:rsidRDefault="0070715B" w:rsidP="0070715B">
      <w:pPr>
        <w:pStyle w:val="ListParagraph"/>
        <w:numPr>
          <w:ilvl w:val="1"/>
          <w:numId w:val="306"/>
        </w:numPr>
        <w:ind w:left="720"/>
      </w:pPr>
      <w:r>
        <w:t xml:space="preserve">Patient information </w:t>
      </w:r>
    </w:p>
    <w:p w:rsidR="0070715B" w:rsidRDefault="0070715B" w:rsidP="0070715B">
      <w:pPr>
        <w:pStyle w:val="ListParagraph"/>
        <w:numPr>
          <w:ilvl w:val="3"/>
          <w:numId w:val="306"/>
        </w:numPr>
        <w:ind w:left="1080"/>
      </w:pPr>
      <w:r>
        <w:t xml:space="preserve">Demographics </w:t>
      </w:r>
    </w:p>
    <w:p w:rsidR="0070715B" w:rsidRDefault="0070715B" w:rsidP="0070715B">
      <w:pPr>
        <w:pStyle w:val="ListParagraph"/>
        <w:numPr>
          <w:ilvl w:val="3"/>
          <w:numId w:val="306"/>
        </w:numPr>
        <w:ind w:left="1080"/>
      </w:pPr>
      <w:r>
        <w:t xml:space="preserve">Insurance </w:t>
      </w:r>
    </w:p>
    <w:p w:rsidR="0070715B" w:rsidRDefault="0070715B" w:rsidP="0070715B">
      <w:pPr>
        <w:pStyle w:val="ListParagraph"/>
        <w:numPr>
          <w:ilvl w:val="3"/>
          <w:numId w:val="306"/>
        </w:numPr>
        <w:ind w:left="1080"/>
        <w:contextualSpacing w:val="0"/>
      </w:pPr>
      <w:r>
        <w:t>Disabilities</w:t>
      </w:r>
    </w:p>
    <w:p w:rsidR="0070715B" w:rsidRDefault="0070715B" w:rsidP="0070715B">
      <w:pPr>
        <w:pStyle w:val="ListParagraph"/>
        <w:numPr>
          <w:ilvl w:val="1"/>
          <w:numId w:val="306"/>
        </w:numPr>
        <w:ind w:left="720"/>
      </w:pPr>
      <w:r>
        <w:t xml:space="preserve">Visits / Admissions </w:t>
      </w:r>
    </w:p>
    <w:p w:rsidR="0070715B" w:rsidRDefault="0070715B" w:rsidP="0070715B">
      <w:pPr>
        <w:pStyle w:val="ListParagraph"/>
        <w:numPr>
          <w:ilvl w:val="3"/>
          <w:numId w:val="306"/>
        </w:numPr>
        <w:ind w:left="1080"/>
      </w:pPr>
      <w:r>
        <w:t xml:space="preserve">Adm./Discharge </w:t>
      </w:r>
    </w:p>
    <w:p w:rsidR="0070715B" w:rsidRDefault="0070715B" w:rsidP="0070715B">
      <w:pPr>
        <w:pStyle w:val="ListParagraph"/>
        <w:numPr>
          <w:ilvl w:val="3"/>
          <w:numId w:val="306"/>
        </w:numPr>
        <w:ind w:left="1080"/>
      </w:pPr>
      <w:r>
        <w:t xml:space="preserve">Expanded ADT (can contain remote data from Department of Defense) </w:t>
      </w:r>
    </w:p>
    <w:p w:rsidR="0070715B" w:rsidRDefault="0070715B" w:rsidP="0070715B">
      <w:pPr>
        <w:pStyle w:val="ListParagraph"/>
        <w:numPr>
          <w:ilvl w:val="3"/>
          <w:numId w:val="306"/>
        </w:numPr>
        <w:ind w:left="1080"/>
      </w:pPr>
      <w:r>
        <w:t xml:space="preserve">Discharge Diagnosis </w:t>
      </w:r>
    </w:p>
    <w:p w:rsidR="0070715B" w:rsidRDefault="0070715B" w:rsidP="0070715B">
      <w:pPr>
        <w:pStyle w:val="ListParagraph"/>
        <w:numPr>
          <w:ilvl w:val="3"/>
          <w:numId w:val="306"/>
        </w:numPr>
        <w:ind w:left="1080"/>
      </w:pPr>
      <w:r>
        <w:t xml:space="preserve">Discharges </w:t>
      </w:r>
    </w:p>
    <w:p w:rsidR="0070715B" w:rsidRDefault="0070715B" w:rsidP="0070715B">
      <w:pPr>
        <w:pStyle w:val="ListParagraph"/>
        <w:numPr>
          <w:ilvl w:val="3"/>
          <w:numId w:val="306"/>
        </w:numPr>
        <w:ind w:left="1080"/>
      </w:pPr>
      <w:r>
        <w:t xml:space="preserve">Future Clinic Visits </w:t>
      </w:r>
    </w:p>
    <w:p w:rsidR="0070715B" w:rsidRDefault="0070715B" w:rsidP="0070715B">
      <w:pPr>
        <w:pStyle w:val="ListParagraph"/>
        <w:numPr>
          <w:ilvl w:val="3"/>
          <w:numId w:val="306"/>
        </w:numPr>
        <w:ind w:left="1080"/>
      </w:pPr>
      <w:r>
        <w:lastRenderedPageBreak/>
        <w:t xml:space="preserve">Past Clinic Visits </w:t>
      </w:r>
    </w:p>
    <w:p w:rsidR="0070715B" w:rsidRDefault="0070715B" w:rsidP="0070715B">
      <w:pPr>
        <w:pStyle w:val="ListParagraph"/>
        <w:numPr>
          <w:ilvl w:val="3"/>
          <w:numId w:val="306"/>
        </w:numPr>
        <w:ind w:left="1080"/>
      </w:pPr>
      <w:r>
        <w:t xml:space="preserve">ICD Procedures </w:t>
      </w:r>
    </w:p>
    <w:p w:rsidR="0070715B" w:rsidRDefault="0070715B" w:rsidP="0070715B">
      <w:pPr>
        <w:pStyle w:val="ListParagraph"/>
        <w:numPr>
          <w:ilvl w:val="3"/>
          <w:numId w:val="306"/>
        </w:numPr>
        <w:ind w:left="1080"/>
      </w:pPr>
      <w:r>
        <w:t xml:space="preserve">ICD Surgeries </w:t>
      </w:r>
    </w:p>
    <w:p w:rsidR="0070715B" w:rsidRDefault="0070715B" w:rsidP="0070715B">
      <w:pPr>
        <w:pStyle w:val="ListParagraph"/>
        <w:numPr>
          <w:ilvl w:val="3"/>
          <w:numId w:val="306"/>
        </w:numPr>
        <w:ind w:left="1080"/>
      </w:pPr>
      <w:r>
        <w:t xml:space="preserve">Transfers </w:t>
      </w:r>
    </w:p>
    <w:p w:rsidR="0070715B" w:rsidRDefault="0070715B" w:rsidP="0070715B">
      <w:pPr>
        <w:pStyle w:val="ListParagraph"/>
        <w:numPr>
          <w:ilvl w:val="3"/>
          <w:numId w:val="306"/>
        </w:numPr>
        <w:ind w:left="1080"/>
      </w:pPr>
      <w:r>
        <w:t xml:space="preserve">Treating Specialty </w:t>
      </w:r>
    </w:p>
    <w:p w:rsidR="0070715B" w:rsidRDefault="0070715B" w:rsidP="0070715B">
      <w:pPr>
        <w:pStyle w:val="ListParagraph"/>
        <w:numPr>
          <w:ilvl w:val="3"/>
          <w:numId w:val="306"/>
        </w:numPr>
        <w:ind w:left="1080"/>
        <w:contextualSpacing w:val="0"/>
      </w:pPr>
      <w:r>
        <w:t xml:space="preserve">Comp &amp; Pen Exams </w:t>
      </w:r>
    </w:p>
    <w:p w:rsidR="0070715B" w:rsidRDefault="0070715B" w:rsidP="0070715B">
      <w:pPr>
        <w:pStyle w:val="ListParagraph"/>
        <w:numPr>
          <w:ilvl w:val="1"/>
          <w:numId w:val="306"/>
        </w:numPr>
        <w:ind w:left="720"/>
      </w:pPr>
      <w:r>
        <w:t xml:space="preserve"> Dietetics </w:t>
      </w:r>
    </w:p>
    <w:p w:rsidR="0070715B" w:rsidRDefault="0070715B" w:rsidP="0070715B">
      <w:pPr>
        <w:pStyle w:val="ListParagraph"/>
        <w:numPr>
          <w:ilvl w:val="3"/>
          <w:numId w:val="306"/>
        </w:numPr>
        <w:ind w:left="1080"/>
      </w:pPr>
      <w:r>
        <w:t xml:space="preserve">Generic </w:t>
      </w:r>
    </w:p>
    <w:p w:rsidR="0070715B" w:rsidRDefault="0070715B" w:rsidP="0070715B">
      <w:pPr>
        <w:pStyle w:val="ListParagraph"/>
        <w:numPr>
          <w:ilvl w:val="3"/>
          <w:numId w:val="306"/>
        </w:numPr>
        <w:ind w:left="1080"/>
      </w:pPr>
      <w:r>
        <w:t xml:space="preserve">Diet </w:t>
      </w:r>
    </w:p>
    <w:p w:rsidR="0070715B" w:rsidRDefault="0070715B" w:rsidP="0070715B">
      <w:pPr>
        <w:pStyle w:val="ListParagraph"/>
        <w:numPr>
          <w:ilvl w:val="3"/>
          <w:numId w:val="306"/>
        </w:numPr>
        <w:ind w:left="1080"/>
      </w:pPr>
      <w:r>
        <w:t xml:space="preserve">Nutritional Status </w:t>
      </w:r>
    </w:p>
    <w:p w:rsidR="0070715B" w:rsidRDefault="0070715B" w:rsidP="0070715B">
      <w:pPr>
        <w:pStyle w:val="ListParagraph"/>
        <w:numPr>
          <w:ilvl w:val="3"/>
          <w:numId w:val="306"/>
        </w:numPr>
        <w:ind w:left="1080"/>
      </w:pPr>
      <w:r>
        <w:t xml:space="preserve">Supp. Feedings </w:t>
      </w:r>
    </w:p>
    <w:p w:rsidR="0070715B" w:rsidRDefault="0070715B" w:rsidP="0070715B">
      <w:pPr>
        <w:pStyle w:val="ListParagraph"/>
        <w:numPr>
          <w:ilvl w:val="3"/>
          <w:numId w:val="306"/>
        </w:numPr>
        <w:ind w:left="1080"/>
      </w:pPr>
      <w:r>
        <w:t xml:space="preserve">Tube Feeding </w:t>
      </w:r>
    </w:p>
    <w:p w:rsidR="0070715B" w:rsidRDefault="0070715B" w:rsidP="0070715B">
      <w:pPr>
        <w:pStyle w:val="ListParagraph"/>
        <w:numPr>
          <w:ilvl w:val="3"/>
          <w:numId w:val="306"/>
        </w:numPr>
        <w:ind w:left="1080"/>
      </w:pPr>
      <w:r>
        <w:t xml:space="preserve">Dietetics Profile </w:t>
      </w:r>
    </w:p>
    <w:p w:rsidR="0070715B" w:rsidRDefault="0070715B" w:rsidP="0070715B">
      <w:pPr>
        <w:pStyle w:val="ListParagraph"/>
        <w:numPr>
          <w:ilvl w:val="3"/>
          <w:numId w:val="306"/>
        </w:numPr>
        <w:ind w:left="1080"/>
      </w:pPr>
      <w:r>
        <w:t xml:space="preserve">Nutritional Assessment </w:t>
      </w:r>
    </w:p>
    <w:p w:rsidR="0070715B" w:rsidRDefault="0070715B" w:rsidP="0070715B">
      <w:pPr>
        <w:pStyle w:val="ListParagraph"/>
        <w:numPr>
          <w:ilvl w:val="3"/>
          <w:numId w:val="306"/>
        </w:numPr>
        <w:ind w:left="1080"/>
        <w:contextualSpacing w:val="0"/>
      </w:pPr>
      <w:r>
        <w:t xml:space="preserve">Discharge Summary (can contain remote data from Department of Defense) </w:t>
      </w:r>
    </w:p>
    <w:p w:rsidR="0070715B" w:rsidRDefault="0070715B" w:rsidP="0070715B">
      <w:pPr>
        <w:pStyle w:val="ListParagraph"/>
        <w:numPr>
          <w:ilvl w:val="1"/>
          <w:numId w:val="306"/>
        </w:numPr>
        <w:ind w:left="720"/>
      </w:pPr>
      <w:r>
        <w:t xml:space="preserve"> Laboratory </w:t>
      </w:r>
    </w:p>
    <w:p w:rsidR="0070715B" w:rsidRDefault="0070715B" w:rsidP="0070715B">
      <w:pPr>
        <w:pStyle w:val="ListParagraph"/>
        <w:numPr>
          <w:ilvl w:val="3"/>
          <w:numId w:val="306"/>
        </w:numPr>
        <w:ind w:left="1080"/>
      </w:pPr>
      <w:r>
        <w:t xml:space="preserve">Blood Availability </w:t>
      </w:r>
    </w:p>
    <w:p w:rsidR="0070715B" w:rsidRDefault="0070715B" w:rsidP="0070715B">
      <w:pPr>
        <w:pStyle w:val="ListParagraph"/>
        <w:numPr>
          <w:ilvl w:val="3"/>
          <w:numId w:val="306"/>
        </w:numPr>
        <w:ind w:left="1080"/>
      </w:pPr>
      <w:r>
        <w:t xml:space="preserve">Blood Transfusion </w:t>
      </w:r>
    </w:p>
    <w:p w:rsidR="0070715B" w:rsidRDefault="0070715B" w:rsidP="0070715B">
      <w:pPr>
        <w:pStyle w:val="ListParagraph"/>
        <w:numPr>
          <w:ilvl w:val="3"/>
          <w:numId w:val="306"/>
        </w:numPr>
        <w:ind w:left="1080"/>
      </w:pPr>
      <w:r>
        <w:t xml:space="preserve">Blood Bank Report </w:t>
      </w:r>
    </w:p>
    <w:p w:rsidR="0070715B" w:rsidRDefault="0070715B" w:rsidP="0070715B">
      <w:pPr>
        <w:pStyle w:val="ListParagraph"/>
        <w:numPr>
          <w:ilvl w:val="3"/>
          <w:numId w:val="306"/>
        </w:numPr>
        <w:ind w:left="1080"/>
      </w:pPr>
      <w:r>
        <w:t xml:space="preserve">Anatomic Pathology (can contain remote data from Department of Defense) </w:t>
      </w:r>
    </w:p>
    <w:p w:rsidR="0070715B" w:rsidRDefault="0070715B" w:rsidP="0070715B">
      <w:pPr>
        <w:pStyle w:val="ListParagraph"/>
        <w:numPr>
          <w:ilvl w:val="3"/>
          <w:numId w:val="306"/>
        </w:numPr>
        <w:ind w:left="1080"/>
      </w:pPr>
      <w:r>
        <w:t xml:space="preserve">Lab Orders (can contain remote data from Department of Defense) </w:t>
      </w:r>
    </w:p>
    <w:p w:rsidR="0070715B" w:rsidRDefault="0070715B" w:rsidP="0070715B">
      <w:pPr>
        <w:pStyle w:val="ListParagraph"/>
        <w:numPr>
          <w:ilvl w:val="3"/>
          <w:numId w:val="306"/>
        </w:numPr>
        <w:ind w:left="1080"/>
      </w:pPr>
      <w:r>
        <w:t xml:space="preserve">Chem &amp; Hematology (can contain remote data from Department of Defense) </w:t>
      </w:r>
    </w:p>
    <w:p w:rsidR="0070715B" w:rsidRDefault="0070715B" w:rsidP="0070715B">
      <w:pPr>
        <w:pStyle w:val="ListParagraph"/>
        <w:numPr>
          <w:ilvl w:val="3"/>
          <w:numId w:val="306"/>
        </w:numPr>
        <w:ind w:left="1080"/>
        <w:contextualSpacing w:val="0"/>
      </w:pPr>
      <w:r>
        <w:t xml:space="preserve">Microbiology (can contain remote data from Department of Defense) </w:t>
      </w:r>
    </w:p>
    <w:p w:rsidR="0070715B" w:rsidRDefault="0070715B" w:rsidP="0070715B">
      <w:pPr>
        <w:pStyle w:val="ListParagraph"/>
        <w:numPr>
          <w:ilvl w:val="1"/>
          <w:numId w:val="306"/>
        </w:numPr>
        <w:ind w:left="720"/>
      </w:pPr>
      <w:r>
        <w:t xml:space="preserve">Medicine/CP </w:t>
      </w:r>
    </w:p>
    <w:p w:rsidR="0070715B" w:rsidRDefault="0070715B" w:rsidP="0070715B">
      <w:pPr>
        <w:pStyle w:val="ListParagraph"/>
        <w:numPr>
          <w:ilvl w:val="3"/>
          <w:numId w:val="306"/>
        </w:numPr>
        <w:ind w:left="1080"/>
      </w:pPr>
      <w:r>
        <w:t xml:space="preserve">Abnormal </w:t>
      </w:r>
    </w:p>
    <w:p w:rsidR="0070715B" w:rsidRDefault="0070715B" w:rsidP="0070715B">
      <w:pPr>
        <w:pStyle w:val="ListParagraph"/>
        <w:numPr>
          <w:ilvl w:val="3"/>
          <w:numId w:val="306"/>
        </w:numPr>
        <w:ind w:left="1080"/>
      </w:pPr>
      <w:r>
        <w:t xml:space="preserve">Brief Report </w:t>
      </w:r>
    </w:p>
    <w:p w:rsidR="0070715B" w:rsidRDefault="0070715B" w:rsidP="0070715B">
      <w:pPr>
        <w:pStyle w:val="ListParagraph"/>
        <w:numPr>
          <w:ilvl w:val="3"/>
          <w:numId w:val="306"/>
        </w:numPr>
        <w:ind w:left="1080"/>
      </w:pPr>
      <w:r>
        <w:t xml:space="preserve">Full Captioned </w:t>
      </w:r>
    </w:p>
    <w:p w:rsidR="0070715B" w:rsidRDefault="0070715B" w:rsidP="0070715B">
      <w:pPr>
        <w:pStyle w:val="ListParagraph"/>
        <w:numPr>
          <w:ilvl w:val="3"/>
          <w:numId w:val="306"/>
        </w:numPr>
        <w:ind w:left="1080"/>
      </w:pPr>
      <w:r>
        <w:t xml:space="preserve">Full Report </w:t>
      </w:r>
    </w:p>
    <w:p w:rsidR="0070715B" w:rsidRDefault="0070715B" w:rsidP="0070715B">
      <w:pPr>
        <w:pStyle w:val="ListParagraph"/>
        <w:numPr>
          <w:ilvl w:val="3"/>
          <w:numId w:val="306"/>
        </w:numPr>
        <w:ind w:left="1080"/>
      </w:pPr>
      <w:r>
        <w:t xml:space="preserve">Procedures (local only) </w:t>
      </w:r>
    </w:p>
    <w:p w:rsidR="0070715B" w:rsidRDefault="0070715B" w:rsidP="0070715B">
      <w:pPr>
        <w:pStyle w:val="ListParagraph"/>
        <w:numPr>
          <w:ilvl w:val="3"/>
          <w:numId w:val="306"/>
        </w:numPr>
        <w:ind w:left="1080"/>
        <w:contextualSpacing w:val="0"/>
      </w:pPr>
      <w:r>
        <w:t xml:space="preserve">Procedures </w:t>
      </w:r>
    </w:p>
    <w:p w:rsidR="0070715B" w:rsidRDefault="0070715B" w:rsidP="0070715B">
      <w:pPr>
        <w:pStyle w:val="ListParagraph"/>
        <w:numPr>
          <w:ilvl w:val="1"/>
          <w:numId w:val="306"/>
        </w:numPr>
        <w:ind w:left="720"/>
      </w:pPr>
      <w:r>
        <w:t xml:space="preserve">Orders </w:t>
      </w:r>
    </w:p>
    <w:p w:rsidR="0070715B" w:rsidRDefault="0070715B" w:rsidP="0070715B">
      <w:pPr>
        <w:pStyle w:val="ListParagraph"/>
        <w:numPr>
          <w:ilvl w:val="3"/>
          <w:numId w:val="306"/>
        </w:numPr>
        <w:ind w:left="1080"/>
      </w:pPr>
      <w:r>
        <w:t xml:space="preserve">Orders Current </w:t>
      </w:r>
    </w:p>
    <w:p w:rsidR="0070715B" w:rsidRDefault="0070715B" w:rsidP="0070715B">
      <w:pPr>
        <w:pStyle w:val="ListParagraph"/>
        <w:numPr>
          <w:ilvl w:val="3"/>
          <w:numId w:val="306"/>
        </w:numPr>
        <w:ind w:left="1080"/>
      </w:pPr>
      <w:r>
        <w:t xml:space="preserve">Daily Order Summary </w:t>
      </w:r>
    </w:p>
    <w:p w:rsidR="0070715B" w:rsidRDefault="0070715B" w:rsidP="0070715B">
      <w:pPr>
        <w:pStyle w:val="ListParagraph"/>
        <w:numPr>
          <w:ilvl w:val="3"/>
          <w:numId w:val="306"/>
        </w:numPr>
        <w:ind w:left="1080"/>
      </w:pPr>
      <w:r>
        <w:t xml:space="preserve">Order Summary for a Date Range </w:t>
      </w:r>
    </w:p>
    <w:p w:rsidR="0070715B" w:rsidRDefault="0070715B" w:rsidP="0070715B">
      <w:pPr>
        <w:pStyle w:val="ListParagraph"/>
        <w:numPr>
          <w:ilvl w:val="3"/>
          <w:numId w:val="306"/>
        </w:numPr>
        <w:ind w:left="1080"/>
        <w:contextualSpacing w:val="0"/>
      </w:pPr>
      <w:r>
        <w:t xml:space="preserve">Chart Copy Summary </w:t>
      </w:r>
    </w:p>
    <w:p w:rsidR="0070715B" w:rsidRDefault="0070715B" w:rsidP="0070715B">
      <w:pPr>
        <w:pStyle w:val="ListParagraph"/>
        <w:numPr>
          <w:ilvl w:val="1"/>
          <w:numId w:val="306"/>
        </w:numPr>
        <w:ind w:left="720"/>
      </w:pPr>
      <w:r>
        <w:t xml:space="preserve">Outpatient Encounters / GAF Scores </w:t>
      </w:r>
    </w:p>
    <w:p w:rsidR="0070715B" w:rsidRDefault="0070715B" w:rsidP="0070715B">
      <w:pPr>
        <w:pStyle w:val="ListParagraph"/>
        <w:numPr>
          <w:ilvl w:val="3"/>
          <w:numId w:val="306"/>
        </w:numPr>
        <w:ind w:left="1080"/>
      </w:pPr>
      <w:r>
        <w:t xml:space="preserve">Education </w:t>
      </w:r>
    </w:p>
    <w:p w:rsidR="0070715B" w:rsidRDefault="0070715B" w:rsidP="0070715B">
      <w:pPr>
        <w:pStyle w:val="ListParagraph"/>
        <w:numPr>
          <w:ilvl w:val="3"/>
          <w:numId w:val="306"/>
        </w:numPr>
        <w:ind w:left="1080"/>
      </w:pPr>
      <w:r>
        <w:t xml:space="preserve">Education Latest </w:t>
      </w:r>
    </w:p>
    <w:p w:rsidR="0070715B" w:rsidRDefault="0070715B" w:rsidP="0070715B">
      <w:pPr>
        <w:pStyle w:val="ListParagraph"/>
        <w:numPr>
          <w:ilvl w:val="3"/>
          <w:numId w:val="306"/>
        </w:numPr>
        <w:ind w:left="1080"/>
      </w:pPr>
      <w:r>
        <w:t xml:space="preserve">Exam Latest </w:t>
      </w:r>
    </w:p>
    <w:p w:rsidR="0070715B" w:rsidRDefault="0070715B" w:rsidP="0070715B">
      <w:pPr>
        <w:pStyle w:val="ListParagraph"/>
        <w:numPr>
          <w:ilvl w:val="3"/>
          <w:numId w:val="306"/>
        </w:numPr>
        <w:ind w:left="1080"/>
      </w:pPr>
      <w:r>
        <w:t xml:space="preserve">GAF Scores </w:t>
      </w:r>
    </w:p>
    <w:p w:rsidR="0070715B" w:rsidRDefault="0070715B" w:rsidP="0070715B">
      <w:pPr>
        <w:pStyle w:val="ListParagraph"/>
        <w:numPr>
          <w:ilvl w:val="3"/>
          <w:numId w:val="306"/>
        </w:numPr>
        <w:ind w:left="1080"/>
      </w:pPr>
      <w:r>
        <w:t xml:space="preserve">Health Factors </w:t>
      </w:r>
    </w:p>
    <w:p w:rsidR="0070715B" w:rsidRDefault="0070715B" w:rsidP="0070715B">
      <w:pPr>
        <w:pStyle w:val="ListParagraph"/>
        <w:numPr>
          <w:ilvl w:val="3"/>
          <w:numId w:val="306"/>
        </w:numPr>
        <w:ind w:left="1080"/>
      </w:pPr>
      <w:r>
        <w:t xml:space="preserve">Immunizations </w:t>
      </w:r>
    </w:p>
    <w:p w:rsidR="0070715B" w:rsidRDefault="0070715B" w:rsidP="0070715B">
      <w:pPr>
        <w:pStyle w:val="ListParagraph"/>
        <w:numPr>
          <w:ilvl w:val="3"/>
          <w:numId w:val="306"/>
        </w:numPr>
        <w:ind w:left="1080"/>
      </w:pPr>
      <w:r>
        <w:t xml:space="preserve">Outpatient Diagnosis </w:t>
      </w:r>
    </w:p>
    <w:p w:rsidR="0070715B" w:rsidRDefault="0070715B" w:rsidP="0070715B">
      <w:pPr>
        <w:pStyle w:val="ListParagraph"/>
        <w:numPr>
          <w:ilvl w:val="3"/>
          <w:numId w:val="306"/>
        </w:numPr>
        <w:ind w:left="1080"/>
      </w:pPr>
      <w:r>
        <w:t xml:space="preserve">Outpatient Encounter </w:t>
      </w:r>
    </w:p>
    <w:p w:rsidR="0070715B" w:rsidRDefault="0070715B" w:rsidP="0070715B">
      <w:pPr>
        <w:pStyle w:val="ListParagraph"/>
        <w:numPr>
          <w:ilvl w:val="3"/>
          <w:numId w:val="306"/>
        </w:numPr>
        <w:ind w:left="1080"/>
      </w:pPr>
      <w:r>
        <w:t xml:space="preserve">Skin Tests </w:t>
      </w:r>
    </w:p>
    <w:p w:rsidR="0070715B" w:rsidRDefault="0070715B" w:rsidP="0070715B">
      <w:pPr>
        <w:pStyle w:val="ListParagraph"/>
        <w:numPr>
          <w:ilvl w:val="3"/>
          <w:numId w:val="306"/>
        </w:numPr>
        <w:ind w:left="1080"/>
      </w:pPr>
      <w:r>
        <w:t xml:space="preserve">Treatment Provided </w:t>
      </w:r>
    </w:p>
    <w:p w:rsidR="0070715B" w:rsidRDefault="0070715B" w:rsidP="0070715B">
      <w:pPr>
        <w:pStyle w:val="ListParagraph"/>
        <w:numPr>
          <w:ilvl w:val="1"/>
          <w:numId w:val="306"/>
        </w:numPr>
        <w:ind w:left="720"/>
      </w:pPr>
      <w:r>
        <w:lastRenderedPageBreak/>
        <w:t xml:space="preserve">Pharmacy </w:t>
      </w:r>
    </w:p>
    <w:p w:rsidR="0070715B" w:rsidRDefault="0070715B" w:rsidP="0070715B">
      <w:pPr>
        <w:pStyle w:val="ListParagraph"/>
        <w:numPr>
          <w:ilvl w:val="3"/>
          <w:numId w:val="306"/>
        </w:numPr>
        <w:ind w:left="1080"/>
        <w:contextualSpacing w:val="0"/>
      </w:pPr>
      <w:r>
        <w:t xml:space="preserve">All Medications </w:t>
      </w:r>
    </w:p>
    <w:p w:rsidR="0070715B" w:rsidRDefault="0070715B" w:rsidP="0070715B">
      <w:pPr>
        <w:ind w:left="1080"/>
      </w:pPr>
      <w:r>
        <w:rPr>
          <w:b/>
        </w:rPr>
        <w:t>Note:</w:t>
      </w:r>
      <w:r>
        <w:t xml:space="preserve"> The All Medications report includes All Inpatient and Outpatient Pharmacy data for a patient. The user can limit the data in the report by using date range parameters. To determine the data that is included, based on date range selection, the logic first looks for Last Fill Date, then Issue Date, then Order date (depends on if the date exists for the  drug/RX being screened). </w:t>
      </w:r>
    </w:p>
    <w:p w:rsidR="0070715B" w:rsidRDefault="0070715B" w:rsidP="0070715B">
      <w:pPr>
        <w:ind w:left="1080"/>
      </w:pPr>
      <w:r>
        <w:t xml:space="preserve">The report is initially sorted by STATUS, beginning with Active, followed by Discontinued, followed by Expired (alphabetically within each of those three groups). Users can also sort the by selecting a column header, thus sorting by that column. </w:t>
      </w:r>
    </w:p>
    <w:p w:rsidR="0070715B" w:rsidRDefault="0070715B" w:rsidP="0070715B">
      <w:pPr>
        <w:pStyle w:val="ListParagraph"/>
        <w:numPr>
          <w:ilvl w:val="3"/>
          <w:numId w:val="306"/>
        </w:numPr>
        <w:ind w:left="1080"/>
      </w:pPr>
      <w:r>
        <w:t>Active Outpatient</w:t>
      </w:r>
    </w:p>
    <w:p w:rsidR="0070715B" w:rsidRDefault="0070715B" w:rsidP="0070715B">
      <w:pPr>
        <w:pStyle w:val="ListParagraph"/>
        <w:numPr>
          <w:ilvl w:val="3"/>
          <w:numId w:val="306"/>
        </w:numPr>
        <w:ind w:left="1080"/>
      </w:pPr>
      <w:r>
        <w:t xml:space="preserve">Outpatient Medications </w:t>
      </w:r>
      <w:r w:rsidRPr="004B4256">
        <w:t>(can contain remote data from Department of Defense)</w:t>
      </w:r>
      <w:r>
        <w:t xml:space="preserve"> </w:t>
      </w:r>
    </w:p>
    <w:p w:rsidR="0070715B" w:rsidRDefault="0070715B" w:rsidP="0070715B">
      <w:pPr>
        <w:ind w:left="1080"/>
      </w:pPr>
      <w:r>
        <w:rPr>
          <w:b/>
        </w:rPr>
        <w:t>Note:</w:t>
      </w:r>
      <w:r>
        <w:t xml:space="preserve"> This report was previously called All Outpatient, but has been changed to Outpatient Medications because the user can now set a date range instead of getting all data for the patient. To determine the data that is included, based on date range selection, the logic first looks for Last Fill Date, then Issue Date, then Order date (depends on if the date exists for the  drug/RX being screened). </w:t>
      </w:r>
    </w:p>
    <w:p w:rsidR="0070715B" w:rsidRDefault="0070715B" w:rsidP="0070715B">
      <w:pPr>
        <w:pStyle w:val="ListParagraph"/>
        <w:numPr>
          <w:ilvl w:val="3"/>
          <w:numId w:val="306"/>
        </w:numPr>
        <w:ind w:left="1080"/>
      </w:pPr>
      <w:r>
        <w:t xml:space="preserve">Outpatient RX Profile </w:t>
      </w:r>
    </w:p>
    <w:p w:rsidR="0070715B" w:rsidRDefault="0070715B" w:rsidP="0070715B">
      <w:pPr>
        <w:pStyle w:val="ListParagraph"/>
        <w:numPr>
          <w:ilvl w:val="3"/>
          <w:numId w:val="306"/>
        </w:numPr>
        <w:ind w:left="1080"/>
      </w:pPr>
      <w:r>
        <w:t xml:space="preserve">Active IV </w:t>
      </w:r>
    </w:p>
    <w:p w:rsidR="0070715B" w:rsidRDefault="0070715B" w:rsidP="0070715B">
      <w:pPr>
        <w:pStyle w:val="ListParagraph"/>
        <w:numPr>
          <w:ilvl w:val="3"/>
          <w:numId w:val="306"/>
        </w:numPr>
        <w:ind w:left="1080"/>
      </w:pPr>
      <w:r>
        <w:t xml:space="preserve">All IV </w:t>
      </w:r>
    </w:p>
    <w:p w:rsidR="0070715B" w:rsidRDefault="0070715B" w:rsidP="0070715B">
      <w:pPr>
        <w:pStyle w:val="ListParagraph"/>
        <w:numPr>
          <w:ilvl w:val="3"/>
          <w:numId w:val="306"/>
        </w:numPr>
        <w:ind w:left="1080"/>
      </w:pPr>
      <w:r>
        <w:t xml:space="preserve">Unit Dose </w:t>
      </w:r>
    </w:p>
    <w:p w:rsidR="0070715B" w:rsidRDefault="0070715B" w:rsidP="0070715B">
      <w:pPr>
        <w:pStyle w:val="ListParagraph"/>
        <w:numPr>
          <w:ilvl w:val="3"/>
          <w:numId w:val="306"/>
        </w:numPr>
        <w:ind w:left="1080"/>
      </w:pPr>
      <w:r>
        <w:t xml:space="preserve">Med Admin History (BCMA) </w:t>
      </w:r>
    </w:p>
    <w:p w:rsidR="0070715B" w:rsidRDefault="0070715B" w:rsidP="0070715B">
      <w:pPr>
        <w:pStyle w:val="ListParagraph"/>
        <w:numPr>
          <w:ilvl w:val="3"/>
          <w:numId w:val="306"/>
        </w:numPr>
        <w:ind w:left="1080"/>
      </w:pPr>
      <w:r>
        <w:t xml:space="preserve">Med Admin Log (BCMA) </w:t>
      </w:r>
    </w:p>
    <w:p w:rsidR="0070715B" w:rsidRDefault="0070715B" w:rsidP="0070715B">
      <w:pPr>
        <w:pStyle w:val="ListParagraph"/>
        <w:numPr>
          <w:ilvl w:val="3"/>
          <w:numId w:val="306"/>
        </w:numPr>
        <w:ind w:left="1080"/>
        <w:contextualSpacing w:val="0"/>
      </w:pPr>
      <w:r>
        <w:t xml:space="preserve">Herbal/OTC/Non-VA Meds </w:t>
      </w:r>
    </w:p>
    <w:p w:rsidR="0070715B" w:rsidRDefault="0070715B" w:rsidP="0070715B">
      <w:pPr>
        <w:pStyle w:val="ListParagraph"/>
        <w:numPr>
          <w:ilvl w:val="1"/>
          <w:numId w:val="306"/>
        </w:numPr>
        <w:ind w:left="720"/>
      </w:pPr>
      <w:r>
        <w:t xml:space="preserve">Problem List </w:t>
      </w:r>
    </w:p>
    <w:p w:rsidR="0070715B" w:rsidRDefault="0070715B" w:rsidP="0070715B">
      <w:pPr>
        <w:pStyle w:val="ListParagraph"/>
        <w:numPr>
          <w:ilvl w:val="3"/>
          <w:numId w:val="306"/>
        </w:numPr>
        <w:ind w:left="1080"/>
      </w:pPr>
      <w:r>
        <w:t xml:space="preserve">Active Problems </w:t>
      </w:r>
    </w:p>
    <w:p w:rsidR="0070715B" w:rsidRDefault="0070715B" w:rsidP="0070715B">
      <w:pPr>
        <w:pStyle w:val="ListParagraph"/>
        <w:numPr>
          <w:ilvl w:val="3"/>
          <w:numId w:val="306"/>
        </w:numPr>
        <w:ind w:left="1080"/>
      </w:pPr>
      <w:r>
        <w:t xml:space="preserve">All Problems </w:t>
      </w:r>
    </w:p>
    <w:p w:rsidR="0070715B" w:rsidRDefault="0070715B" w:rsidP="0070715B">
      <w:pPr>
        <w:pStyle w:val="ListParagraph"/>
        <w:numPr>
          <w:ilvl w:val="3"/>
          <w:numId w:val="306"/>
        </w:numPr>
        <w:ind w:left="1080"/>
        <w:contextualSpacing w:val="0"/>
      </w:pPr>
      <w:r>
        <w:t xml:space="preserve">Inactive Problems </w:t>
      </w:r>
    </w:p>
    <w:p w:rsidR="0070715B" w:rsidRDefault="0070715B" w:rsidP="0070715B">
      <w:pPr>
        <w:pStyle w:val="ListParagraph"/>
        <w:numPr>
          <w:ilvl w:val="1"/>
          <w:numId w:val="306"/>
        </w:numPr>
        <w:ind w:left="720"/>
      </w:pPr>
      <w:r>
        <w:t xml:space="preserve">Progress Notes </w:t>
      </w:r>
    </w:p>
    <w:p w:rsidR="0070715B" w:rsidRDefault="0070715B" w:rsidP="0070715B">
      <w:pPr>
        <w:pStyle w:val="ListParagraph"/>
        <w:numPr>
          <w:ilvl w:val="3"/>
          <w:numId w:val="306"/>
        </w:numPr>
        <w:ind w:left="1080"/>
      </w:pPr>
      <w:r>
        <w:t xml:space="preserve">Progress Notes </w:t>
      </w:r>
    </w:p>
    <w:p w:rsidR="0070715B" w:rsidRDefault="0070715B" w:rsidP="0070715B">
      <w:pPr>
        <w:pStyle w:val="ListParagraph"/>
        <w:numPr>
          <w:ilvl w:val="3"/>
          <w:numId w:val="306"/>
        </w:numPr>
        <w:ind w:left="1080"/>
      </w:pPr>
      <w:r>
        <w:t xml:space="preserve">Advance Directive  </w:t>
      </w:r>
      <w:r>
        <w:tab/>
        <w:t xml:space="preserve"> </w:t>
      </w:r>
      <w:r>
        <w:tab/>
        <w:t xml:space="preserve"> </w:t>
      </w:r>
    </w:p>
    <w:p w:rsidR="0070715B" w:rsidRDefault="0070715B" w:rsidP="0070715B">
      <w:pPr>
        <w:pStyle w:val="ListParagraph"/>
        <w:numPr>
          <w:ilvl w:val="3"/>
          <w:numId w:val="306"/>
        </w:numPr>
        <w:ind w:left="1080"/>
      </w:pPr>
      <w:r>
        <w:t xml:space="preserve">Clinical Warnings </w:t>
      </w:r>
    </w:p>
    <w:p w:rsidR="0070715B" w:rsidRDefault="0070715B" w:rsidP="0070715B">
      <w:pPr>
        <w:pStyle w:val="ListParagraph"/>
        <w:numPr>
          <w:ilvl w:val="3"/>
          <w:numId w:val="306"/>
        </w:numPr>
        <w:ind w:left="1080"/>
        <w:contextualSpacing w:val="0"/>
      </w:pPr>
      <w:r>
        <w:t xml:space="preserve">Crisis Notes </w:t>
      </w:r>
    </w:p>
    <w:p w:rsidR="0070715B" w:rsidRDefault="0070715B" w:rsidP="0070715B">
      <w:pPr>
        <w:pStyle w:val="ListParagraph"/>
        <w:numPr>
          <w:ilvl w:val="1"/>
          <w:numId w:val="306"/>
        </w:numPr>
        <w:ind w:left="720"/>
      </w:pPr>
      <w:r>
        <w:t xml:space="preserve">Radiology </w:t>
      </w:r>
    </w:p>
    <w:p w:rsidR="0070715B" w:rsidRPr="004B4256" w:rsidRDefault="0070715B" w:rsidP="0070715B">
      <w:pPr>
        <w:pStyle w:val="ListParagraph"/>
        <w:numPr>
          <w:ilvl w:val="3"/>
          <w:numId w:val="306"/>
        </w:numPr>
        <w:ind w:left="1080"/>
      </w:pPr>
      <w:r>
        <w:t xml:space="preserve">Report </w:t>
      </w:r>
      <w:r w:rsidRPr="004B4256">
        <w:t xml:space="preserve">(can contain remote data from Department of Defense) </w:t>
      </w:r>
    </w:p>
    <w:p w:rsidR="0070715B" w:rsidRDefault="0070715B" w:rsidP="0070715B">
      <w:pPr>
        <w:pStyle w:val="ListParagraph"/>
        <w:numPr>
          <w:ilvl w:val="3"/>
          <w:numId w:val="306"/>
        </w:numPr>
        <w:ind w:left="1080"/>
      </w:pPr>
      <w:r>
        <w:t xml:space="preserve">Status </w:t>
      </w:r>
    </w:p>
    <w:p w:rsidR="0070715B" w:rsidRDefault="0070715B" w:rsidP="0070715B">
      <w:pPr>
        <w:pStyle w:val="ListParagraph"/>
        <w:numPr>
          <w:ilvl w:val="3"/>
          <w:numId w:val="306"/>
        </w:numPr>
        <w:ind w:left="1080"/>
      </w:pPr>
      <w:r>
        <w:t xml:space="preserve">Imaging (local only) </w:t>
      </w:r>
    </w:p>
    <w:p w:rsidR="0070715B" w:rsidRDefault="0070715B" w:rsidP="0070715B">
      <w:pPr>
        <w:pStyle w:val="ListParagraph"/>
        <w:numPr>
          <w:ilvl w:val="3"/>
          <w:numId w:val="306"/>
        </w:numPr>
        <w:ind w:left="1080"/>
      </w:pPr>
      <w:r>
        <w:t xml:space="preserve">Imaging </w:t>
      </w:r>
    </w:p>
    <w:p w:rsidR="0070715B" w:rsidRDefault="0070715B" w:rsidP="0070715B">
      <w:pPr>
        <w:pStyle w:val="ListParagraph"/>
        <w:numPr>
          <w:ilvl w:val="3"/>
          <w:numId w:val="306"/>
        </w:numPr>
        <w:ind w:left="1080"/>
      </w:pPr>
      <w:r>
        <w:t xml:space="preserve">Surgery Reports </w:t>
      </w:r>
    </w:p>
    <w:p w:rsidR="0070715B" w:rsidRDefault="0070715B" w:rsidP="0070715B">
      <w:pPr>
        <w:pStyle w:val="ListParagraph"/>
        <w:numPr>
          <w:ilvl w:val="3"/>
          <w:numId w:val="306"/>
        </w:numPr>
        <w:ind w:left="1080"/>
        <w:contextualSpacing w:val="0"/>
      </w:pPr>
      <w:r>
        <w:t xml:space="preserve">Vital Signs </w:t>
      </w:r>
    </w:p>
    <w:p w:rsidR="0070715B" w:rsidRDefault="0070715B" w:rsidP="0070715B">
      <w:pPr>
        <w:pStyle w:val="ListParagraph"/>
        <w:numPr>
          <w:ilvl w:val="1"/>
          <w:numId w:val="306"/>
        </w:numPr>
        <w:ind w:left="720"/>
      </w:pPr>
      <w:r>
        <w:t xml:space="preserve">Health Summary </w:t>
      </w:r>
    </w:p>
    <w:p w:rsidR="0070715B" w:rsidRDefault="0070715B" w:rsidP="0070715B">
      <w:pPr>
        <w:pStyle w:val="ListParagraph"/>
        <w:numPr>
          <w:ilvl w:val="3"/>
          <w:numId w:val="306"/>
        </w:numPr>
        <w:ind w:left="1080"/>
      </w:pPr>
      <w:r>
        <w:t xml:space="preserve">Adhoc Report </w:t>
      </w:r>
    </w:p>
    <w:p w:rsidR="0070715B" w:rsidRDefault="0070715B" w:rsidP="0070715B">
      <w:pPr>
        <w:pStyle w:val="ListParagraph"/>
        <w:numPr>
          <w:ilvl w:val="3"/>
          <w:numId w:val="306"/>
        </w:numPr>
        <w:ind w:left="1080"/>
      </w:pPr>
      <w:r>
        <w:t xml:space="preserve">Ac Clinical Summary </w:t>
      </w:r>
    </w:p>
    <w:p w:rsidR="0070715B" w:rsidRDefault="0070715B" w:rsidP="0070715B">
      <w:pPr>
        <w:pStyle w:val="ListParagraph"/>
        <w:numPr>
          <w:ilvl w:val="3"/>
          <w:numId w:val="306"/>
        </w:numPr>
        <w:ind w:left="1080"/>
      </w:pPr>
      <w:r>
        <w:t xml:space="preserve">Discharge Summary </w:t>
      </w:r>
    </w:p>
    <w:p w:rsidR="0070715B" w:rsidRDefault="0070715B" w:rsidP="0070715B">
      <w:pPr>
        <w:pStyle w:val="ListParagraph"/>
        <w:numPr>
          <w:ilvl w:val="3"/>
          <w:numId w:val="306"/>
        </w:numPr>
        <w:ind w:left="1080"/>
      </w:pPr>
      <w:r>
        <w:t xml:space="preserve">Radiology </w:t>
      </w:r>
    </w:p>
    <w:p w:rsidR="0070715B" w:rsidRDefault="0070715B" w:rsidP="0070715B">
      <w:pPr>
        <w:pStyle w:val="ListParagraph"/>
        <w:numPr>
          <w:ilvl w:val="3"/>
          <w:numId w:val="306"/>
        </w:numPr>
        <w:ind w:left="1080"/>
      </w:pPr>
      <w:r>
        <w:lastRenderedPageBreak/>
        <w:t xml:space="preserve">Pain Management </w:t>
      </w:r>
    </w:p>
    <w:p w:rsidR="0070715B" w:rsidRDefault="0070715B" w:rsidP="0070715B">
      <w:pPr>
        <w:pStyle w:val="ListParagraph"/>
        <w:numPr>
          <w:ilvl w:val="3"/>
          <w:numId w:val="306"/>
        </w:numPr>
        <w:ind w:left="1080"/>
      </w:pPr>
      <w:r>
        <w:t xml:space="preserve">Remote Demo/Visits/Pce (1y) </w:t>
      </w:r>
    </w:p>
    <w:p w:rsidR="0070715B" w:rsidRDefault="0070715B" w:rsidP="0070715B">
      <w:pPr>
        <w:pStyle w:val="ListParagraph"/>
        <w:numPr>
          <w:ilvl w:val="3"/>
          <w:numId w:val="306"/>
        </w:numPr>
        <w:ind w:left="1080"/>
      </w:pPr>
      <w:r>
        <w:t xml:space="preserve">Remote Demo/Visits/Pce (3m) </w:t>
      </w:r>
    </w:p>
    <w:p w:rsidR="0070715B" w:rsidRDefault="0070715B" w:rsidP="0070715B">
      <w:pPr>
        <w:pStyle w:val="ListParagraph"/>
        <w:numPr>
          <w:ilvl w:val="3"/>
          <w:numId w:val="306"/>
        </w:numPr>
        <w:ind w:left="1080"/>
      </w:pPr>
      <w:r>
        <w:t xml:space="preserve">Remote Clinical Data (1y) </w:t>
      </w:r>
    </w:p>
    <w:p w:rsidR="0070715B" w:rsidRDefault="0070715B" w:rsidP="0070715B">
      <w:pPr>
        <w:pStyle w:val="ListParagraph"/>
        <w:numPr>
          <w:ilvl w:val="3"/>
          <w:numId w:val="306"/>
        </w:numPr>
        <w:ind w:left="1080"/>
      </w:pPr>
      <w:r>
        <w:t xml:space="preserve">Remote Clinical Data (3m) </w:t>
      </w:r>
    </w:p>
    <w:p w:rsidR="0070715B" w:rsidRDefault="0070715B" w:rsidP="0070715B">
      <w:pPr>
        <w:pStyle w:val="ListParagraph"/>
        <w:numPr>
          <w:ilvl w:val="3"/>
          <w:numId w:val="306"/>
        </w:numPr>
        <w:ind w:left="1080"/>
      </w:pPr>
      <w:r>
        <w:t xml:space="preserve">Remote Clinical Data (4y) </w:t>
      </w:r>
    </w:p>
    <w:p w:rsidR="0070715B" w:rsidRDefault="0070715B" w:rsidP="0070715B">
      <w:pPr>
        <w:pStyle w:val="ListParagraph"/>
        <w:numPr>
          <w:ilvl w:val="3"/>
          <w:numId w:val="306"/>
        </w:numPr>
        <w:ind w:left="1080"/>
      </w:pPr>
      <w:r>
        <w:t xml:space="preserve">Remote Oncology View </w:t>
      </w:r>
    </w:p>
    <w:p w:rsidR="0070715B" w:rsidRDefault="0070715B" w:rsidP="0070715B">
      <w:pPr>
        <w:pStyle w:val="ListParagraph"/>
        <w:numPr>
          <w:ilvl w:val="3"/>
          <w:numId w:val="306"/>
        </w:numPr>
        <w:ind w:left="1080"/>
      </w:pPr>
      <w:r>
        <w:t xml:space="preserve">Remote Oncology View </w:t>
      </w:r>
    </w:p>
    <w:p w:rsidR="0070715B" w:rsidRDefault="0070715B" w:rsidP="0070715B">
      <w:pPr>
        <w:pStyle w:val="ListParagraph"/>
        <w:numPr>
          <w:ilvl w:val="3"/>
          <w:numId w:val="306"/>
        </w:numPr>
        <w:ind w:left="1080"/>
        <w:contextualSpacing w:val="0"/>
      </w:pPr>
      <w:r>
        <w:t xml:space="preserve">Global Assessment Functioning </w:t>
      </w:r>
    </w:p>
    <w:p w:rsidR="0070715B" w:rsidRDefault="0070715B" w:rsidP="0070715B">
      <w:pPr>
        <w:pStyle w:val="ListParagraph"/>
        <w:numPr>
          <w:ilvl w:val="1"/>
          <w:numId w:val="306"/>
        </w:numPr>
        <w:ind w:left="720"/>
      </w:pPr>
      <w:r>
        <w:t xml:space="preserve">HDR </w:t>
      </w:r>
    </w:p>
    <w:p w:rsidR="0070715B" w:rsidRDefault="0070715B" w:rsidP="0070715B">
      <w:pPr>
        <w:pStyle w:val="ListParagraph"/>
        <w:numPr>
          <w:ilvl w:val="3"/>
          <w:numId w:val="306"/>
        </w:numPr>
        <w:ind w:left="1080"/>
      </w:pPr>
      <w:r>
        <w:t xml:space="preserve">Allergies </w:t>
      </w:r>
    </w:p>
    <w:p w:rsidR="0070715B" w:rsidRDefault="0070715B" w:rsidP="0070715B">
      <w:pPr>
        <w:pStyle w:val="ListParagraph"/>
        <w:numPr>
          <w:ilvl w:val="3"/>
          <w:numId w:val="306"/>
        </w:numPr>
        <w:ind w:left="1080"/>
      </w:pPr>
      <w:r>
        <w:t xml:space="preserve">Chem &amp; Hematology </w:t>
      </w:r>
    </w:p>
    <w:p w:rsidR="0070715B" w:rsidRDefault="0070715B" w:rsidP="0070715B">
      <w:pPr>
        <w:pStyle w:val="ListParagraph"/>
        <w:numPr>
          <w:ilvl w:val="3"/>
          <w:numId w:val="306"/>
        </w:numPr>
        <w:ind w:left="1080"/>
      </w:pPr>
      <w:r>
        <w:t xml:space="preserve">Pharmacy All Outpatient </w:t>
      </w:r>
    </w:p>
    <w:p w:rsidR="0070715B" w:rsidRDefault="0070715B" w:rsidP="0070715B">
      <w:pPr>
        <w:pStyle w:val="ListParagraph"/>
        <w:numPr>
          <w:ilvl w:val="3"/>
          <w:numId w:val="306"/>
        </w:numPr>
        <w:ind w:left="1080"/>
        <w:contextualSpacing w:val="0"/>
      </w:pPr>
      <w:r>
        <w:t xml:space="preserve">Vital Signs </w:t>
      </w:r>
    </w:p>
    <w:p w:rsidR="0070715B" w:rsidRDefault="0070715B" w:rsidP="0070715B">
      <w:pPr>
        <w:pStyle w:val="ListParagraph"/>
        <w:numPr>
          <w:ilvl w:val="1"/>
          <w:numId w:val="306"/>
        </w:numPr>
        <w:ind w:left="720"/>
      </w:pPr>
      <w:r>
        <w:t xml:space="preserve">Department of Defense Reports </w:t>
      </w:r>
    </w:p>
    <w:p w:rsidR="0070715B" w:rsidRDefault="0070715B" w:rsidP="0070715B">
      <w:pPr>
        <w:pStyle w:val="ListParagraph"/>
        <w:numPr>
          <w:ilvl w:val="3"/>
          <w:numId w:val="306"/>
        </w:numPr>
        <w:ind w:left="1080"/>
      </w:pPr>
      <w:r>
        <w:t xml:space="preserve">Allergies (contains only remote data from DoD and VA) </w:t>
      </w:r>
    </w:p>
    <w:p w:rsidR="0070715B" w:rsidRDefault="0070715B" w:rsidP="0070715B">
      <w:pPr>
        <w:pStyle w:val="ListParagraph"/>
        <w:numPr>
          <w:ilvl w:val="3"/>
          <w:numId w:val="306"/>
        </w:numPr>
        <w:ind w:left="1080"/>
      </w:pPr>
      <w:r>
        <w:t xml:space="preserve">Expanded ADT (contains only remote data from DoD and VA) </w:t>
      </w:r>
    </w:p>
    <w:p w:rsidR="0070715B" w:rsidRDefault="0070715B" w:rsidP="0070715B">
      <w:pPr>
        <w:pStyle w:val="ListParagraph"/>
        <w:numPr>
          <w:ilvl w:val="3"/>
          <w:numId w:val="306"/>
        </w:numPr>
        <w:ind w:left="1080"/>
      </w:pPr>
      <w:r>
        <w:t xml:space="preserve">Consults (contains DoD remote data only) </w:t>
      </w:r>
    </w:p>
    <w:p w:rsidR="0070715B" w:rsidRDefault="0070715B" w:rsidP="0070715B">
      <w:pPr>
        <w:pStyle w:val="ListParagraph"/>
        <w:numPr>
          <w:ilvl w:val="3"/>
          <w:numId w:val="306"/>
        </w:numPr>
        <w:ind w:left="1080"/>
        <w:contextualSpacing w:val="0"/>
      </w:pPr>
      <w:r>
        <w:t xml:space="preserve">Discharge Summary (contains only remote data from DoD and VA) </w:t>
      </w:r>
    </w:p>
    <w:p w:rsidR="0070715B" w:rsidRDefault="0070715B" w:rsidP="0070715B">
      <w:pPr>
        <w:pStyle w:val="ListParagraph"/>
        <w:numPr>
          <w:ilvl w:val="1"/>
          <w:numId w:val="306"/>
        </w:numPr>
        <w:ind w:left="720"/>
      </w:pPr>
      <w:r>
        <w:t xml:space="preserve">Histories (contains DoD remote data only) </w:t>
      </w:r>
    </w:p>
    <w:p w:rsidR="0070715B" w:rsidRDefault="0070715B" w:rsidP="0070715B">
      <w:pPr>
        <w:pStyle w:val="ListParagraph"/>
        <w:numPr>
          <w:ilvl w:val="3"/>
          <w:numId w:val="306"/>
        </w:numPr>
        <w:ind w:left="1080"/>
      </w:pPr>
      <w:r>
        <w:t xml:space="preserve">Family History </w:t>
      </w:r>
    </w:p>
    <w:p w:rsidR="0070715B" w:rsidRDefault="0070715B" w:rsidP="0070715B">
      <w:pPr>
        <w:pStyle w:val="ListParagraph"/>
        <w:numPr>
          <w:ilvl w:val="3"/>
          <w:numId w:val="306"/>
        </w:numPr>
        <w:ind w:left="1080"/>
      </w:pPr>
      <w:r>
        <w:t xml:space="preserve">Social History </w:t>
      </w:r>
    </w:p>
    <w:p w:rsidR="0070715B" w:rsidRDefault="0070715B" w:rsidP="0070715B">
      <w:pPr>
        <w:pStyle w:val="ListParagraph"/>
        <w:numPr>
          <w:ilvl w:val="3"/>
          <w:numId w:val="306"/>
        </w:numPr>
        <w:ind w:left="1080"/>
        <w:contextualSpacing w:val="0"/>
      </w:pPr>
      <w:r>
        <w:t xml:space="preserve">Other Past Medical History </w:t>
      </w:r>
    </w:p>
    <w:p w:rsidR="0070715B" w:rsidRDefault="0070715B" w:rsidP="0070715B">
      <w:pPr>
        <w:pStyle w:val="ListParagraph"/>
        <w:numPr>
          <w:ilvl w:val="1"/>
          <w:numId w:val="306"/>
        </w:numPr>
        <w:ind w:left="720"/>
      </w:pPr>
      <w:r>
        <w:t xml:space="preserve">Laboratory </w:t>
      </w:r>
    </w:p>
    <w:p w:rsidR="0070715B" w:rsidRDefault="0070715B" w:rsidP="0070715B">
      <w:pPr>
        <w:pStyle w:val="ListParagraph"/>
        <w:numPr>
          <w:ilvl w:val="3"/>
          <w:numId w:val="306"/>
        </w:numPr>
        <w:ind w:left="1080"/>
      </w:pPr>
      <w:r>
        <w:t xml:space="preserve">Lab Orders (contains only remote data from DoD and VA) </w:t>
      </w:r>
    </w:p>
    <w:p w:rsidR="0070715B" w:rsidRDefault="0070715B" w:rsidP="0070715B">
      <w:pPr>
        <w:pStyle w:val="ListParagraph"/>
        <w:numPr>
          <w:ilvl w:val="3"/>
          <w:numId w:val="306"/>
        </w:numPr>
        <w:ind w:left="1080"/>
      </w:pPr>
      <w:r>
        <w:t xml:space="preserve">Chem &amp; Hematology (contains only remote data from DoD and VA) </w:t>
      </w:r>
    </w:p>
    <w:p w:rsidR="0070715B" w:rsidRDefault="0070715B" w:rsidP="0070715B">
      <w:pPr>
        <w:pStyle w:val="ListParagraph"/>
        <w:numPr>
          <w:ilvl w:val="3"/>
          <w:numId w:val="306"/>
        </w:numPr>
        <w:ind w:left="1080"/>
      </w:pPr>
      <w:r>
        <w:t xml:space="preserve">Surgical Pathology (contains DoD remote data only) </w:t>
      </w:r>
    </w:p>
    <w:p w:rsidR="0070715B" w:rsidRDefault="0070715B" w:rsidP="0070715B">
      <w:pPr>
        <w:pStyle w:val="ListParagraph"/>
        <w:numPr>
          <w:ilvl w:val="3"/>
          <w:numId w:val="306"/>
        </w:numPr>
        <w:ind w:left="1080"/>
      </w:pPr>
      <w:r>
        <w:t xml:space="preserve">Cytology (contains DoD remote data only) </w:t>
      </w:r>
    </w:p>
    <w:p w:rsidR="0070715B" w:rsidRDefault="0070715B" w:rsidP="0070715B">
      <w:pPr>
        <w:pStyle w:val="ListParagraph"/>
        <w:numPr>
          <w:ilvl w:val="3"/>
          <w:numId w:val="306"/>
        </w:numPr>
        <w:ind w:left="1080"/>
      </w:pPr>
      <w:r>
        <w:t xml:space="preserve">Microbiology (contains only remote data from DoD and VA) </w:t>
      </w:r>
    </w:p>
    <w:p w:rsidR="0070715B" w:rsidRDefault="0070715B" w:rsidP="0070715B">
      <w:pPr>
        <w:pStyle w:val="ListParagraph"/>
        <w:numPr>
          <w:ilvl w:val="3"/>
          <w:numId w:val="306"/>
        </w:numPr>
        <w:ind w:left="1080"/>
      </w:pPr>
      <w:r>
        <w:t xml:space="preserve">Outpatient Encounter (contains only remote data from DoD and VA) </w:t>
      </w:r>
    </w:p>
    <w:p w:rsidR="0070715B" w:rsidRDefault="0070715B" w:rsidP="0070715B">
      <w:pPr>
        <w:pStyle w:val="ListParagraph"/>
        <w:numPr>
          <w:ilvl w:val="3"/>
          <w:numId w:val="306"/>
        </w:numPr>
        <w:ind w:left="1080"/>
      </w:pPr>
      <w:r>
        <w:t xml:space="preserve">Outpatient Medications (contains only remote data from DoD and VA) </w:t>
      </w:r>
    </w:p>
    <w:p w:rsidR="0070715B" w:rsidRDefault="0070715B" w:rsidP="0070715B">
      <w:pPr>
        <w:pStyle w:val="ListParagraph"/>
        <w:numPr>
          <w:ilvl w:val="3"/>
          <w:numId w:val="306"/>
        </w:numPr>
        <w:ind w:left="1080"/>
      </w:pPr>
      <w:r>
        <w:t xml:space="preserve">Progress Notes (contains only remote data from DoD and VA) </w:t>
      </w:r>
    </w:p>
    <w:p w:rsidR="0070715B" w:rsidRDefault="0070715B" w:rsidP="0070715B">
      <w:pPr>
        <w:pStyle w:val="ListParagraph"/>
        <w:numPr>
          <w:ilvl w:val="3"/>
          <w:numId w:val="306"/>
        </w:numPr>
        <w:ind w:left="1080"/>
      </w:pPr>
      <w:r>
        <w:t xml:space="preserve">All Problem List (contains only remote data from DoD and VA) </w:t>
      </w:r>
    </w:p>
    <w:p w:rsidR="0070715B" w:rsidRDefault="0070715B" w:rsidP="0070715B">
      <w:pPr>
        <w:pStyle w:val="ListParagraph"/>
        <w:numPr>
          <w:ilvl w:val="3"/>
          <w:numId w:val="306"/>
        </w:numPr>
        <w:ind w:left="1080"/>
      </w:pPr>
      <w:r>
        <w:t xml:space="preserve">Questionnaires (DOD Remote data only) </w:t>
      </w:r>
    </w:p>
    <w:p w:rsidR="0070715B" w:rsidRDefault="0070715B" w:rsidP="0070715B">
      <w:pPr>
        <w:pStyle w:val="ListParagraph"/>
        <w:numPr>
          <w:ilvl w:val="3"/>
          <w:numId w:val="306"/>
        </w:numPr>
        <w:ind w:left="1080"/>
      </w:pPr>
      <w:r>
        <w:t xml:space="preserve">Radiology Report (contains only remote data from DoD and VA) </w:t>
      </w:r>
    </w:p>
    <w:p w:rsidR="0070715B" w:rsidRDefault="0070715B" w:rsidP="0070715B">
      <w:pPr>
        <w:pStyle w:val="ListParagraph"/>
        <w:numPr>
          <w:ilvl w:val="3"/>
          <w:numId w:val="306"/>
        </w:numPr>
        <w:ind w:left="1080"/>
        <w:contextualSpacing w:val="0"/>
      </w:pPr>
      <w:r>
        <w:t xml:space="preserve">Vital Signs (contains only remote data from DoD and VA) </w:t>
      </w:r>
    </w:p>
    <w:p w:rsidR="0070715B" w:rsidRDefault="0070715B" w:rsidP="0070715B">
      <w:pPr>
        <w:pStyle w:val="ListParagraph"/>
        <w:numPr>
          <w:ilvl w:val="1"/>
          <w:numId w:val="306"/>
        </w:numPr>
        <w:ind w:left="720"/>
      </w:pPr>
      <w:r>
        <w:t xml:space="preserve">Imaging (local only) </w:t>
      </w:r>
    </w:p>
    <w:p w:rsidR="0070715B" w:rsidRDefault="0070715B" w:rsidP="0070715B">
      <w:pPr>
        <w:pStyle w:val="ListParagraph"/>
        <w:numPr>
          <w:ilvl w:val="3"/>
          <w:numId w:val="306"/>
        </w:numPr>
        <w:ind w:left="1080"/>
      </w:pPr>
      <w:r>
        <w:t xml:space="preserve">Lab Status </w:t>
      </w:r>
    </w:p>
    <w:p w:rsidR="0070715B" w:rsidRDefault="0070715B" w:rsidP="0070715B">
      <w:pPr>
        <w:pStyle w:val="ListParagraph"/>
        <w:numPr>
          <w:ilvl w:val="3"/>
          <w:numId w:val="306"/>
        </w:numPr>
        <w:ind w:left="1080"/>
      </w:pPr>
      <w:r>
        <w:t xml:space="preserve">Blood Bank Report </w:t>
      </w:r>
    </w:p>
    <w:p w:rsidR="0070715B" w:rsidRDefault="0070715B" w:rsidP="0070715B">
      <w:pPr>
        <w:pStyle w:val="ListParagraph"/>
        <w:numPr>
          <w:ilvl w:val="3"/>
          <w:numId w:val="306"/>
        </w:numPr>
        <w:ind w:left="1080"/>
      </w:pPr>
      <w:r>
        <w:t xml:space="preserve">Anatomic Pathology </w:t>
      </w:r>
    </w:p>
    <w:p w:rsidR="0070715B" w:rsidRDefault="0070715B" w:rsidP="0070715B">
      <w:pPr>
        <w:pStyle w:val="ListParagraph"/>
        <w:numPr>
          <w:ilvl w:val="3"/>
          <w:numId w:val="306"/>
        </w:numPr>
        <w:ind w:left="1080"/>
      </w:pPr>
      <w:r>
        <w:t xml:space="preserve">Autopsy </w:t>
      </w:r>
    </w:p>
    <w:p w:rsidR="0070715B" w:rsidRDefault="0070715B" w:rsidP="0070715B">
      <w:pPr>
        <w:pStyle w:val="ListParagraph"/>
        <w:numPr>
          <w:ilvl w:val="3"/>
          <w:numId w:val="306"/>
        </w:numPr>
        <w:ind w:left="1080"/>
      </w:pPr>
      <w:r>
        <w:t xml:space="preserve">Dietetics Profile </w:t>
      </w:r>
    </w:p>
    <w:p w:rsidR="0070715B" w:rsidRDefault="0070715B" w:rsidP="0070715B">
      <w:pPr>
        <w:pStyle w:val="ListParagraph"/>
        <w:numPr>
          <w:ilvl w:val="3"/>
          <w:numId w:val="306"/>
        </w:numPr>
        <w:ind w:left="1080"/>
      </w:pPr>
      <w:r>
        <w:t xml:space="preserve">Nutritional Assessment </w:t>
      </w:r>
    </w:p>
    <w:p w:rsidR="0070715B" w:rsidRDefault="0070715B" w:rsidP="0070715B">
      <w:pPr>
        <w:pStyle w:val="ListParagraph"/>
        <w:numPr>
          <w:ilvl w:val="3"/>
          <w:numId w:val="306"/>
        </w:numPr>
        <w:ind w:left="1080"/>
      </w:pPr>
      <w:r>
        <w:t xml:space="preserve">Vitals Cumulative </w:t>
      </w:r>
    </w:p>
    <w:p w:rsidR="0070715B" w:rsidRDefault="0070715B" w:rsidP="0070715B">
      <w:pPr>
        <w:pStyle w:val="ListParagraph"/>
        <w:numPr>
          <w:ilvl w:val="3"/>
          <w:numId w:val="306"/>
        </w:numPr>
        <w:ind w:left="1080"/>
      </w:pPr>
      <w:r>
        <w:t xml:space="preserve">Procedures (local only) </w:t>
      </w:r>
    </w:p>
    <w:p w:rsidR="0070715B" w:rsidRDefault="0070715B" w:rsidP="0070715B">
      <w:pPr>
        <w:pStyle w:val="ListParagraph"/>
        <w:numPr>
          <w:ilvl w:val="3"/>
          <w:numId w:val="306"/>
        </w:numPr>
        <w:ind w:left="1080"/>
      </w:pPr>
      <w:r>
        <w:t xml:space="preserve">Daily Order Summary </w:t>
      </w:r>
    </w:p>
    <w:p w:rsidR="0070715B" w:rsidRDefault="0070715B" w:rsidP="0070715B">
      <w:pPr>
        <w:pStyle w:val="ListParagraph"/>
        <w:numPr>
          <w:ilvl w:val="3"/>
          <w:numId w:val="306"/>
        </w:numPr>
        <w:ind w:left="1080"/>
      </w:pPr>
      <w:r>
        <w:lastRenderedPageBreak/>
        <w:t xml:space="preserve">Order Summary for a Date Range </w:t>
      </w:r>
    </w:p>
    <w:p w:rsidR="0070715B" w:rsidRDefault="0070715B" w:rsidP="0070715B">
      <w:pPr>
        <w:pStyle w:val="ListParagraph"/>
        <w:numPr>
          <w:ilvl w:val="3"/>
          <w:numId w:val="306"/>
        </w:numPr>
        <w:ind w:left="1080"/>
      </w:pPr>
      <w:r>
        <w:t xml:space="preserve">Chart Copy Summary </w:t>
      </w:r>
    </w:p>
    <w:p w:rsidR="0070715B" w:rsidRDefault="0070715B" w:rsidP="0070715B">
      <w:pPr>
        <w:pStyle w:val="ListParagraph"/>
        <w:numPr>
          <w:ilvl w:val="3"/>
          <w:numId w:val="306"/>
        </w:numPr>
        <w:ind w:left="1080"/>
      </w:pPr>
      <w:r>
        <w:t xml:space="preserve">Outpatient RX Profile </w:t>
      </w:r>
    </w:p>
    <w:p w:rsidR="0070715B" w:rsidRDefault="0070715B" w:rsidP="0070715B">
      <w:pPr>
        <w:pStyle w:val="ListParagraph"/>
        <w:numPr>
          <w:ilvl w:val="3"/>
          <w:numId w:val="306"/>
        </w:numPr>
        <w:ind w:left="1080"/>
      </w:pPr>
      <w:r>
        <w:t xml:space="preserve">Med Admin Log (BCMA) </w:t>
      </w:r>
    </w:p>
    <w:p w:rsidR="0070715B" w:rsidRDefault="0070715B" w:rsidP="0070715B">
      <w:pPr>
        <w:pStyle w:val="ListParagraph"/>
        <w:numPr>
          <w:ilvl w:val="3"/>
          <w:numId w:val="306"/>
        </w:numPr>
        <w:ind w:left="1080"/>
      </w:pPr>
      <w:r>
        <w:t xml:space="preserve">Med Admin History (BCMA) </w:t>
      </w:r>
    </w:p>
    <w:p w:rsidR="0070715B" w:rsidRDefault="0070715B" w:rsidP="0070715B">
      <w:pPr>
        <w:pStyle w:val="ListParagraph"/>
        <w:numPr>
          <w:ilvl w:val="3"/>
          <w:numId w:val="306"/>
        </w:numPr>
        <w:ind w:left="1080"/>
        <w:contextualSpacing w:val="0"/>
      </w:pPr>
      <w:r>
        <w:t xml:space="preserve">Surgery (local only) </w:t>
      </w:r>
    </w:p>
    <w:p w:rsidR="0070715B" w:rsidRDefault="0070715B" w:rsidP="0070715B">
      <w:pPr>
        <w:pStyle w:val="ListParagraph"/>
        <w:numPr>
          <w:ilvl w:val="1"/>
          <w:numId w:val="306"/>
        </w:numPr>
        <w:ind w:left="720"/>
      </w:pPr>
      <w:r>
        <w:t xml:space="preserve">Event Capture </w:t>
      </w:r>
    </w:p>
    <w:p w:rsidR="0070715B" w:rsidRDefault="0070715B" w:rsidP="0070715B">
      <w:pPr>
        <w:pStyle w:val="ListParagraph"/>
        <w:numPr>
          <w:ilvl w:val="3"/>
          <w:numId w:val="306"/>
        </w:numPr>
        <w:spacing w:after="240"/>
        <w:ind w:left="1080"/>
      </w:pPr>
      <w:r>
        <w:t xml:space="preserve">Patient PCE Summary </w:t>
      </w:r>
    </w:p>
    <w:p w:rsidR="0070715B" w:rsidRDefault="0070715B" w:rsidP="0070715B">
      <w:pPr>
        <w:pStyle w:val="ListParagraph"/>
        <w:numPr>
          <w:ilvl w:val="3"/>
          <w:numId w:val="306"/>
        </w:numPr>
        <w:spacing w:after="240"/>
        <w:ind w:left="1080"/>
      </w:pPr>
      <w:r>
        <w:t xml:space="preserve">Patient Data Summary </w:t>
      </w:r>
      <w:r>
        <w:tab/>
        <w:t xml:space="preserve"> </w:t>
      </w:r>
    </w:p>
    <w:p w:rsidR="0070715B" w:rsidRDefault="0070715B" w:rsidP="0070715B">
      <w:pPr>
        <w:pStyle w:val="Heading2"/>
      </w:pPr>
      <w:bookmarkStart w:id="288" w:name="_Toc23489449"/>
      <w:r>
        <w:t>Sorting a Report (Table View)</w:t>
      </w:r>
      <w:bookmarkEnd w:id="288"/>
      <w:r>
        <w:t xml:space="preserve"> </w:t>
      </w:r>
    </w:p>
    <w:p w:rsidR="0070715B" w:rsidRDefault="0070715B" w:rsidP="0070715B">
      <w:r>
        <w:t xml:space="preserve">If a report is available in a table view, the table can be sorted alphabetically, numerically, or by date. </w:t>
      </w:r>
    </w:p>
    <w:p w:rsidR="0070715B" w:rsidRDefault="0070715B" w:rsidP="0070715B">
      <w:r>
        <w:t xml:space="preserve">To sort data in a report table: </w:t>
      </w:r>
    </w:p>
    <w:p w:rsidR="0070715B" w:rsidRDefault="0070715B" w:rsidP="0070715B">
      <w:pPr>
        <w:pStyle w:val="ListParagraph"/>
        <w:numPr>
          <w:ilvl w:val="0"/>
          <w:numId w:val="245"/>
        </w:numPr>
        <w:ind w:left="720" w:hanging="360"/>
      </w:pPr>
      <w:r>
        <w:t xml:space="preserve">Select the column heading you wish to sort by. </w:t>
      </w:r>
    </w:p>
    <w:p w:rsidR="0070715B" w:rsidRDefault="0070715B" w:rsidP="0070715B">
      <w:pPr>
        <w:pStyle w:val="ListParagraph"/>
        <w:numPr>
          <w:ilvl w:val="0"/>
          <w:numId w:val="245"/>
        </w:numPr>
        <w:ind w:left="720" w:hanging="360"/>
      </w:pPr>
      <w:r>
        <w:t xml:space="preserve">The table will be sorted alphabetically (A-Z), numerically (0-9), or by date (most recent-least recent).  </w:t>
      </w:r>
    </w:p>
    <w:p w:rsidR="0070715B" w:rsidRDefault="0070715B" w:rsidP="0070715B">
      <w:pPr>
        <w:pStyle w:val="ListParagraph"/>
        <w:numPr>
          <w:ilvl w:val="0"/>
          <w:numId w:val="245"/>
        </w:numPr>
        <w:ind w:left="720" w:hanging="360"/>
      </w:pPr>
      <w:r>
        <w:t xml:space="preserve">If you click the column heading again, the table will be sorted in inverse order (Z-A, 9-0, or least recent-most recent). </w:t>
      </w:r>
    </w:p>
    <w:p w:rsidR="0070715B" w:rsidRDefault="0070715B" w:rsidP="0070715B">
      <w:pPr>
        <w:pStyle w:val="ListParagraph"/>
        <w:numPr>
          <w:ilvl w:val="0"/>
          <w:numId w:val="245"/>
        </w:numPr>
        <w:ind w:left="720" w:hanging="360"/>
      </w:pPr>
      <w:r>
        <w:t xml:space="preserve">To perform a secondary sort, click another column heading. </w:t>
      </w:r>
    </w:p>
    <w:p w:rsidR="0070715B" w:rsidRDefault="0070715B" w:rsidP="0070715B">
      <w:pPr>
        <w:ind w:left="720"/>
      </w:pPr>
      <w:r>
        <w:rPr>
          <w:b/>
        </w:rPr>
        <w:t>Note</w:t>
      </w:r>
      <w:r>
        <w:t xml:space="preserve">: If you hold the pointer over the table, a hover hint will appear with the criteria used to sort the table. </w:t>
      </w:r>
    </w:p>
    <w:p w:rsidR="0070715B" w:rsidRDefault="0070715B" w:rsidP="0070715B">
      <w:r>
        <w:rPr>
          <w:noProof/>
        </w:rPr>
        <w:drawing>
          <wp:inline distT="0" distB="0" distL="0" distR="0" wp14:anchorId="718E576C" wp14:editId="7CBCC962">
            <wp:extent cx="5486400" cy="3411220"/>
            <wp:effectExtent l="0" t="0" r="0" b="0"/>
            <wp:docPr id="69476" name="Picture 69476" descr="Sorting report data in a tabular view."/>
            <wp:cNvGraphicFramePr/>
            <a:graphic xmlns:a="http://schemas.openxmlformats.org/drawingml/2006/main">
              <a:graphicData uri="http://schemas.openxmlformats.org/drawingml/2006/picture">
                <pic:pic xmlns:pic="http://schemas.openxmlformats.org/drawingml/2006/picture">
                  <pic:nvPicPr>
                    <pic:cNvPr id="69476" name="Picture 69476"/>
                    <pic:cNvPicPr/>
                  </pic:nvPicPr>
                  <pic:blipFill>
                    <a:blip r:embed="rId405"/>
                    <a:stretch>
                      <a:fillRect/>
                    </a:stretch>
                  </pic:blipFill>
                  <pic:spPr>
                    <a:xfrm>
                      <a:off x="0" y="0"/>
                      <a:ext cx="5486400" cy="3411220"/>
                    </a:xfrm>
                    <a:prstGeom prst="rect">
                      <a:avLst/>
                    </a:prstGeom>
                  </pic:spPr>
                </pic:pic>
              </a:graphicData>
            </a:graphic>
          </wp:inline>
        </w:drawing>
      </w:r>
      <w:r>
        <w:rPr>
          <w:sz w:val="18"/>
        </w:rPr>
        <w:t xml:space="preserve"> </w:t>
      </w:r>
    </w:p>
    <w:p w:rsidR="0070715B" w:rsidRDefault="0070715B" w:rsidP="0070715B">
      <w:pPr>
        <w:pStyle w:val="Caption"/>
      </w:pPr>
      <w:r>
        <w:t>You can easily sort report data in a tabular view</w:t>
      </w:r>
    </w:p>
    <w:p w:rsidR="0070715B" w:rsidRDefault="0070715B" w:rsidP="0070715B">
      <w:pPr>
        <w:pStyle w:val="Heading2"/>
      </w:pPr>
      <w:r>
        <w:br w:type="page"/>
      </w:r>
    </w:p>
    <w:p w:rsidR="0070715B" w:rsidRDefault="0070715B" w:rsidP="0070715B">
      <w:pPr>
        <w:pStyle w:val="Heading2"/>
      </w:pPr>
      <w:bookmarkStart w:id="289" w:name="_Toc23489450"/>
      <w:r>
        <w:lastRenderedPageBreak/>
        <w:t>Graphing a Report</w:t>
      </w:r>
      <w:bookmarkEnd w:id="289"/>
      <w:r>
        <w:t xml:space="preserve"> </w:t>
      </w:r>
    </w:p>
    <w:p w:rsidR="0070715B" w:rsidRDefault="0070715B" w:rsidP="0070715B">
      <w:r>
        <w:t xml:space="preserve">If graph reports are available at your site, you can display them using the CPRS graphing functionality that is available on the </w:t>
      </w:r>
      <w:r>
        <w:rPr>
          <w:b/>
        </w:rPr>
        <w:t>Reports</w:t>
      </w:r>
      <w:r>
        <w:t xml:space="preserve"> tab. You can also use </w:t>
      </w:r>
      <w:r>
        <w:rPr>
          <w:b/>
        </w:rPr>
        <w:t>Reports</w:t>
      </w:r>
      <w:r>
        <w:t xml:space="preserve">-tab graphing functionality to graph items from the </w:t>
      </w:r>
      <w:r>
        <w:rPr>
          <w:b/>
        </w:rPr>
        <w:t>View</w:t>
      </w:r>
      <w:r>
        <w:t xml:space="preserve"> or </w:t>
      </w:r>
      <w:r>
        <w:rPr>
          <w:b/>
        </w:rPr>
        <w:t>Item</w:t>
      </w:r>
      <w:r>
        <w:t xml:space="preserve"> list.  In fact, graphing functionality on the </w:t>
      </w:r>
      <w:r>
        <w:rPr>
          <w:b/>
        </w:rPr>
        <w:t xml:space="preserve">Reports </w:t>
      </w:r>
      <w:r>
        <w:t xml:space="preserve">tab offers the same set of view and setup options you use when creating graphs from CPRS graphing’s detached window.  (For information about setting up and using graphing functionality, see the “CPRS Graphing” section on p.106 of this manual.)  </w:t>
      </w:r>
      <w:r>
        <w:rPr>
          <w:b/>
        </w:rPr>
        <w:t xml:space="preserve">To display a graph report:  </w:t>
      </w:r>
    </w:p>
    <w:p w:rsidR="0070715B" w:rsidRDefault="0070715B" w:rsidP="0070715B">
      <w:r>
        <w:t xml:space="preserve">Click the graph report in the </w:t>
      </w:r>
      <w:r>
        <w:rPr>
          <w:b/>
        </w:rPr>
        <w:t>Available Reports</w:t>
      </w:r>
      <w:r>
        <w:t xml:space="preserve"> list. CPRS automatically starts graphing functionality on the </w:t>
      </w:r>
      <w:r>
        <w:rPr>
          <w:b/>
        </w:rPr>
        <w:t>Reports</w:t>
      </w:r>
      <w:r>
        <w:t xml:space="preserve"> tab and displays the graph report. </w:t>
      </w:r>
    </w:p>
    <w:p w:rsidR="0070715B" w:rsidRDefault="0070715B" w:rsidP="0070715B">
      <w:r>
        <w:t xml:space="preserve">To launch graphing on the Reports tab without first selecting a graph report:  </w:t>
      </w:r>
    </w:p>
    <w:p w:rsidR="0070715B" w:rsidRDefault="0070715B" w:rsidP="0070715B">
      <w:r>
        <w:rPr>
          <w:rFonts w:ascii="Calibri" w:eastAsia="Calibri" w:hAnsi="Calibri" w:cs="Calibri"/>
        </w:rPr>
        <w:tab/>
      </w:r>
      <w:r>
        <w:rPr>
          <w:rFonts w:ascii="Segoe UI Symbol" w:eastAsia="Segoe UI Symbol" w:hAnsi="Segoe UI Symbol" w:cs="Segoe UI Symbol"/>
        </w:rPr>
        <w:t>•</w:t>
      </w:r>
      <w:r>
        <w:rPr>
          <w:rFonts w:ascii="Arial" w:eastAsia="Arial" w:hAnsi="Arial" w:cs="Arial"/>
        </w:rPr>
        <w:t xml:space="preserve"> </w:t>
      </w:r>
      <w:r>
        <w:rPr>
          <w:rFonts w:ascii="Arial" w:eastAsia="Arial" w:hAnsi="Arial" w:cs="Arial"/>
        </w:rPr>
        <w:tab/>
      </w:r>
      <w:r>
        <w:t xml:space="preserve">Click Graphing (local only) in the Available Reports list.  </w:t>
      </w:r>
    </w:p>
    <w:p w:rsidR="0070715B" w:rsidRDefault="0070715B" w:rsidP="0070715B">
      <w:pPr>
        <w:pStyle w:val="Heading2"/>
      </w:pPr>
      <w:bookmarkStart w:id="290" w:name="_Toc23489451"/>
      <w:r>
        <w:t>Printing a Report</w:t>
      </w:r>
      <w:bookmarkEnd w:id="290"/>
      <w:r>
        <w:t xml:space="preserve"> </w:t>
      </w:r>
    </w:p>
    <w:p w:rsidR="0070715B" w:rsidRDefault="0070715B" w:rsidP="0070715B">
      <w:r>
        <w:t xml:space="preserve">To print a report, follow these steps: </w:t>
      </w:r>
    </w:p>
    <w:p w:rsidR="0070715B" w:rsidRDefault="0070715B" w:rsidP="0070715B">
      <w:r>
        <w:t xml:space="preserve">From the </w:t>
      </w:r>
      <w:r>
        <w:rPr>
          <w:b/>
        </w:rPr>
        <w:t>Reports</w:t>
      </w:r>
      <w:r>
        <w:t xml:space="preserve"> tab, select the report you would like to print. If the report is in text format, right-click the text of the report </w:t>
      </w:r>
    </w:p>
    <w:p w:rsidR="0070715B" w:rsidRDefault="0070715B" w:rsidP="0070715B">
      <w:pPr>
        <w:rPr>
          <w:b/>
        </w:rPr>
      </w:pPr>
      <w:r>
        <w:rPr>
          <w:b/>
        </w:rPr>
        <w:t xml:space="preserve">-or- </w:t>
      </w:r>
    </w:p>
    <w:p w:rsidR="0070715B" w:rsidRDefault="0070715B" w:rsidP="0070715B">
      <w:r>
        <w:t xml:space="preserve">if the report is in table format, click the row that contains the data you would like to print (to select more than one row, press and hold either the </w:t>
      </w:r>
      <w:r>
        <w:rPr>
          <w:b/>
        </w:rPr>
        <w:t xml:space="preserve">Shift </w:t>
      </w:r>
      <w:r>
        <w:t>or</w:t>
      </w:r>
      <w:r>
        <w:rPr>
          <w:b/>
        </w:rPr>
        <w:t xml:space="preserve"> Control </w:t>
      </w:r>
      <w:r>
        <w:t xml:space="preserve">key). After you have selected the appropriate row(s), right-click the area or row you have selected. </w:t>
      </w:r>
    </w:p>
    <w:p w:rsidR="0070715B" w:rsidRDefault="0070715B" w:rsidP="0070715B">
      <w:r>
        <w:t xml:space="preserve">Select </w:t>
      </w:r>
      <w:r>
        <w:rPr>
          <w:b/>
        </w:rPr>
        <w:t>Print</w:t>
      </w:r>
      <w:r>
        <w:t xml:space="preserve"> (text format) or </w:t>
      </w:r>
      <w:r>
        <w:rPr>
          <w:b/>
        </w:rPr>
        <w:t>Print Data From Table</w:t>
      </w:r>
      <w:r>
        <w:t xml:space="preserve"> (table format). </w:t>
      </w:r>
    </w:p>
    <w:p w:rsidR="0070715B" w:rsidRDefault="0070715B" w:rsidP="0070715B">
      <w:r>
        <w:rPr>
          <w:noProof/>
        </w:rPr>
        <w:drawing>
          <wp:inline distT="0" distB="0" distL="0" distR="0" wp14:anchorId="7186BE3E" wp14:editId="593D4449">
            <wp:extent cx="5486400" cy="3411220"/>
            <wp:effectExtent l="0" t="0" r="0" b="0"/>
            <wp:docPr id="69633" name="Picture 69633" descr="Printing data from a table by right-clicking on the appropriate row and selecting the Print option."/>
            <wp:cNvGraphicFramePr/>
            <a:graphic xmlns:a="http://schemas.openxmlformats.org/drawingml/2006/main">
              <a:graphicData uri="http://schemas.openxmlformats.org/drawingml/2006/picture">
                <pic:pic xmlns:pic="http://schemas.openxmlformats.org/drawingml/2006/picture">
                  <pic:nvPicPr>
                    <pic:cNvPr id="69633" name="Picture 69633"/>
                    <pic:cNvPicPr/>
                  </pic:nvPicPr>
                  <pic:blipFill>
                    <a:blip r:embed="rId406"/>
                    <a:stretch>
                      <a:fillRect/>
                    </a:stretch>
                  </pic:blipFill>
                  <pic:spPr>
                    <a:xfrm>
                      <a:off x="0" y="0"/>
                      <a:ext cx="5486400" cy="3411220"/>
                    </a:xfrm>
                    <a:prstGeom prst="rect">
                      <a:avLst/>
                    </a:prstGeom>
                  </pic:spPr>
                </pic:pic>
              </a:graphicData>
            </a:graphic>
          </wp:inline>
        </w:drawing>
      </w:r>
      <w:r>
        <w:rPr>
          <w:sz w:val="18"/>
        </w:rPr>
        <w:t xml:space="preserve"> </w:t>
      </w:r>
    </w:p>
    <w:p w:rsidR="0070715B" w:rsidRDefault="0070715B" w:rsidP="0070715B">
      <w:pPr>
        <w:pStyle w:val="Caption"/>
      </w:pPr>
      <w:r>
        <w:t>You can print data from a table by right-clicking on the appropriate row and selecting the Print option</w:t>
      </w:r>
      <w:r>
        <w:br w:type="page"/>
      </w:r>
    </w:p>
    <w:p w:rsidR="0070715B" w:rsidRDefault="0070715B" w:rsidP="0070715B">
      <w:pPr>
        <w:pStyle w:val="Heading2"/>
      </w:pPr>
      <w:bookmarkStart w:id="291" w:name="_Toc23489452"/>
      <w:r>
        <w:lastRenderedPageBreak/>
        <w:t>Copying Data from a Report</w:t>
      </w:r>
      <w:bookmarkEnd w:id="291"/>
      <w:r>
        <w:t xml:space="preserve">  </w:t>
      </w:r>
    </w:p>
    <w:p w:rsidR="0070715B" w:rsidRDefault="0070715B" w:rsidP="0070715B">
      <w:r>
        <w:t xml:space="preserve">To copy data from a report, follow these steps: </w:t>
      </w:r>
    </w:p>
    <w:p w:rsidR="0070715B" w:rsidRDefault="0070715B" w:rsidP="0070715B">
      <w:pPr>
        <w:pStyle w:val="ListParagraph"/>
        <w:numPr>
          <w:ilvl w:val="0"/>
          <w:numId w:val="246"/>
        </w:numPr>
        <w:ind w:left="720" w:hanging="360"/>
      </w:pPr>
      <w:r>
        <w:t xml:space="preserve">From the Reports tab, select the report you would like to copy data from. </w:t>
      </w:r>
    </w:p>
    <w:p w:rsidR="0070715B" w:rsidRDefault="0070715B" w:rsidP="0070715B">
      <w:pPr>
        <w:pStyle w:val="ListParagraph"/>
        <w:numPr>
          <w:ilvl w:val="0"/>
          <w:numId w:val="246"/>
        </w:numPr>
        <w:ind w:left="720" w:hanging="360"/>
      </w:pPr>
      <w:r>
        <w:t xml:space="preserve">If the report is in text format, select the text you would like to copy and then right-click </w:t>
      </w:r>
    </w:p>
    <w:p w:rsidR="0070715B" w:rsidRDefault="0070715B" w:rsidP="0070715B">
      <w:pPr>
        <w:pStyle w:val="ListParagraph"/>
      </w:pPr>
      <w:r>
        <w:t xml:space="preserve"> -or- </w:t>
      </w:r>
    </w:p>
    <w:p w:rsidR="0070715B" w:rsidRDefault="0070715B" w:rsidP="0070715B">
      <w:pPr>
        <w:pStyle w:val="ListParagraph"/>
      </w:pPr>
      <w:r>
        <w:t xml:space="preserve">if the report is in table format, click the row that contains the data you would like to copy (to select more than one row, press and hold either the Shift or Control key). After you have selected the appropriate rows, right click the area or row you have selected. </w:t>
      </w:r>
    </w:p>
    <w:p w:rsidR="0070715B" w:rsidRDefault="0070715B" w:rsidP="0070715B">
      <w:pPr>
        <w:pStyle w:val="ListParagraph"/>
        <w:numPr>
          <w:ilvl w:val="0"/>
          <w:numId w:val="246"/>
        </w:numPr>
        <w:ind w:left="720" w:hanging="360"/>
      </w:pPr>
      <w:r>
        <w:t xml:space="preserve">Select </w:t>
      </w:r>
      <w:r w:rsidRPr="00982241">
        <w:rPr>
          <w:b/>
        </w:rPr>
        <w:t xml:space="preserve">Copy </w:t>
      </w:r>
      <w:r>
        <w:t>(text format) or</w:t>
      </w:r>
      <w:r w:rsidRPr="00982241">
        <w:rPr>
          <w:b/>
        </w:rPr>
        <w:t xml:space="preserve"> Copy Data From Table</w:t>
      </w:r>
      <w:r>
        <w:t xml:space="preserve"> (table format). </w:t>
      </w:r>
    </w:p>
    <w:p w:rsidR="0070715B" w:rsidRDefault="0070715B" w:rsidP="0070715B">
      <w:pPr>
        <w:pStyle w:val="ListParagraph"/>
        <w:numPr>
          <w:ilvl w:val="0"/>
          <w:numId w:val="246"/>
        </w:numPr>
        <w:ind w:left="720" w:hanging="360"/>
      </w:pPr>
      <w:r>
        <w:t xml:space="preserve">You can now paste the data into another area in CPRS or into another program. </w:t>
      </w:r>
    </w:p>
    <w:p w:rsidR="0070715B" w:rsidRDefault="0070715B" w:rsidP="0070715B">
      <w:r>
        <w:rPr>
          <w:noProof/>
        </w:rPr>
        <w:drawing>
          <wp:inline distT="0" distB="0" distL="0" distR="0" wp14:anchorId="1E7196CA" wp14:editId="06B276F0">
            <wp:extent cx="5486400" cy="2950210"/>
            <wp:effectExtent l="0" t="0" r="0" b="0"/>
            <wp:docPr id="69707" name="Picture 69707" descr="Copying data from a report by right-clicking and selecting Copy."/>
            <wp:cNvGraphicFramePr/>
            <a:graphic xmlns:a="http://schemas.openxmlformats.org/drawingml/2006/main">
              <a:graphicData uri="http://schemas.openxmlformats.org/drawingml/2006/picture">
                <pic:pic xmlns:pic="http://schemas.openxmlformats.org/drawingml/2006/picture">
                  <pic:nvPicPr>
                    <pic:cNvPr id="69707" name="Picture 69707"/>
                    <pic:cNvPicPr/>
                  </pic:nvPicPr>
                  <pic:blipFill>
                    <a:blip r:embed="rId407"/>
                    <a:stretch>
                      <a:fillRect/>
                    </a:stretch>
                  </pic:blipFill>
                  <pic:spPr>
                    <a:xfrm>
                      <a:off x="0" y="0"/>
                      <a:ext cx="5486400" cy="2950210"/>
                    </a:xfrm>
                    <a:prstGeom prst="rect">
                      <a:avLst/>
                    </a:prstGeom>
                  </pic:spPr>
                </pic:pic>
              </a:graphicData>
            </a:graphic>
          </wp:inline>
        </w:drawing>
      </w:r>
      <w:r>
        <w:rPr>
          <w:rFonts w:ascii="Calibri" w:eastAsia="Calibri" w:hAnsi="Calibri" w:cs="Calibri"/>
          <w:sz w:val="18"/>
        </w:rPr>
        <w:t xml:space="preserve"> </w:t>
      </w:r>
    </w:p>
    <w:p w:rsidR="0070715B" w:rsidRDefault="0070715B" w:rsidP="0070715B">
      <w:pPr>
        <w:pStyle w:val="Caption"/>
      </w:pPr>
      <w:r>
        <w:t>You can copy data from a report by right-clicking and selecting Copy</w:t>
      </w:r>
    </w:p>
    <w:p w:rsidR="0070715B" w:rsidRDefault="0070715B" w:rsidP="0070715B">
      <w:pPr>
        <w:pStyle w:val="Heading2"/>
      </w:pPr>
      <w:bookmarkStart w:id="292" w:name="_Toc23489453"/>
      <w:r>
        <w:t>Viewing a Health Summary</w:t>
      </w:r>
      <w:bookmarkEnd w:id="292"/>
      <w:r>
        <w:t xml:space="preserve"> </w:t>
      </w:r>
    </w:p>
    <w:p w:rsidR="0070715B" w:rsidRDefault="0070715B" w:rsidP="0070715B">
      <w:r>
        <w:t xml:space="preserve">Health Summaries provide important information to users about a patient’s condition. With Remote Data Views (RDV), users may be able to access remote Health Summary information from other facilities or the Department of Defense (DoD). If the patient has DoD data, but it is not available, CPRS will provide feedback for the text or grid type reports. </w:t>
      </w:r>
    </w:p>
    <w:p w:rsidR="0070715B" w:rsidRDefault="0070715B" w:rsidP="0070715B">
      <w:r>
        <w:t xml:space="preserve">CPRS adds a comment that describes the problem where the data from the remote report would normally be. For ‘grid’ type reports, the error comment is put in the first column (after the facility name) of the report.  Here are some examples of the comments that could show up, depending on the type of query and what the user has selected: </w:t>
      </w:r>
    </w:p>
    <w:p w:rsidR="0070715B" w:rsidRDefault="0070715B" w:rsidP="0070715B">
      <w:pPr>
        <w:pStyle w:val="ListParagraph"/>
        <w:numPr>
          <w:ilvl w:val="0"/>
          <w:numId w:val="247"/>
        </w:numPr>
        <w:ind w:left="360"/>
      </w:pPr>
      <w:r>
        <w:t xml:space="preserve">&lt;No HDR Data Included&gt; - Use “HDR Reports” menu for HDR Data. </w:t>
      </w:r>
    </w:p>
    <w:p w:rsidR="0070715B" w:rsidRDefault="0070715B" w:rsidP="0070715B">
      <w:pPr>
        <w:pStyle w:val="ListParagraph"/>
        <w:numPr>
          <w:ilvl w:val="0"/>
          <w:numId w:val="247"/>
        </w:numPr>
        <w:ind w:left="360"/>
      </w:pPr>
      <w:r>
        <w:t xml:space="preserve">&lt;No HDR Data&gt; This site is not a source for HDR Data. </w:t>
      </w:r>
    </w:p>
    <w:p w:rsidR="0070715B" w:rsidRDefault="0070715B" w:rsidP="0070715B">
      <w:pPr>
        <w:pStyle w:val="ListParagraph"/>
        <w:numPr>
          <w:ilvl w:val="0"/>
          <w:numId w:val="247"/>
        </w:numPr>
        <w:ind w:left="360"/>
      </w:pPr>
      <w:r>
        <w:t xml:space="preserve">&lt;No DoD Data&gt; - Use “Dept. of Defense Reports” Menu to retrieve data from DoD. </w:t>
      </w:r>
    </w:p>
    <w:p w:rsidR="0070715B" w:rsidRDefault="0070715B" w:rsidP="0070715B">
      <w:pPr>
        <w:pStyle w:val="ListParagraph"/>
        <w:numPr>
          <w:ilvl w:val="0"/>
          <w:numId w:val="247"/>
        </w:numPr>
        <w:ind w:left="360"/>
      </w:pPr>
      <w:r>
        <w:t xml:space="preserve">&lt;ERROR&gt; - Unable to communicate with Remote site </w:t>
      </w:r>
    </w:p>
    <w:p w:rsidR="0070715B" w:rsidRDefault="0070715B" w:rsidP="0070715B">
      <w:r>
        <w:t>In addition to this text, error messages will also be shown after each remote site listed under the (blue) Remote Data View button, when appropriate.</w:t>
      </w:r>
      <w:r>
        <w:br w:type="page"/>
      </w:r>
    </w:p>
    <w:p w:rsidR="0070715B" w:rsidRDefault="0070715B" w:rsidP="0070715B">
      <w:r>
        <w:lastRenderedPageBreak/>
        <w:t xml:space="preserve">To display a Health Summary, follow these steps: </w:t>
      </w:r>
    </w:p>
    <w:p w:rsidR="0070715B" w:rsidRDefault="0070715B" w:rsidP="0070715B">
      <w:pPr>
        <w:pStyle w:val="ListParagraph"/>
        <w:numPr>
          <w:ilvl w:val="0"/>
          <w:numId w:val="248"/>
        </w:numPr>
        <w:ind w:left="720" w:hanging="360"/>
      </w:pPr>
      <w:r>
        <w:t xml:space="preserve">Select a patient after you enter the CPRS system. </w:t>
      </w:r>
    </w:p>
    <w:p w:rsidR="0070715B" w:rsidRDefault="0070715B" w:rsidP="0070715B">
      <w:pPr>
        <w:pStyle w:val="ListParagraph"/>
        <w:numPr>
          <w:ilvl w:val="0"/>
          <w:numId w:val="248"/>
        </w:numPr>
        <w:ind w:left="720" w:hanging="360"/>
      </w:pPr>
      <w:r>
        <w:t xml:space="preserve">Select the </w:t>
      </w:r>
      <w:r w:rsidRPr="00982241">
        <w:rPr>
          <w:b/>
        </w:rPr>
        <w:t>Reports</w:t>
      </w:r>
      <w:r>
        <w:t xml:space="preserve"> tab. </w:t>
      </w:r>
    </w:p>
    <w:p w:rsidR="0070715B" w:rsidRDefault="0070715B" w:rsidP="0070715B">
      <w:pPr>
        <w:pStyle w:val="ListParagraph"/>
        <w:numPr>
          <w:ilvl w:val="0"/>
          <w:numId w:val="248"/>
        </w:numPr>
        <w:ind w:left="720" w:hanging="360"/>
      </w:pPr>
      <w:r>
        <w:t xml:space="preserve">Under the Available Reports box on the left side of the screen, click the “+” sign in order to expand the Health Summary heading. </w:t>
      </w:r>
    </w:p>
    <w:p w:rsidR="0070715B" w:rsidRDefault="0070715B" w:rsidP="0070715B">
      <w:pPr>
        <w:pStyle w:val="ListParagraph"/>
        <w:numPr>
          <w:ilvl w:val="0"/>
          <w:numId w:val="248"/>
        </w:numPr>
        <w:ind w:left="720" w:hanging="360"/>
      </w:pPr>
      <w:r>
        <w:t xml:space="preserve">Select a Health Summary by clicking on the summary that you would like to see.  After you have selected a summary, the appropriate data is displayed on the right side of the screen. </w:t>
      </w:r>
    </w:p>
    <w:p w:rsidR="0070715B" w:rsidRDefault="0070715B" w:rsidP="0070715B">
      <w:pPr>
        <w:pStyle w:val="ListParagraph"/>
        <w:numPr>
          <w:ilvl w:val="0"/>
          <w:numId w:val="248"/>
        </w:numPr>
        <w:ind w:left="720" w:hanging="360"/>
      </w:pPr>
      <w:r>
        <w:t xml:space="preserve">Use the scroll bar on the right to scroll through the different sections of the Health Summary. </w:t>
      </w:r>
    </w:p>
    <w:p w:rsidR="0070715B" w:rsidRDefault="0070715B" w:rsidP="0070715B">
      <w:r>
        <w:t xml:space="preserve"> </w:t>
      </w:r>
      <w:r>
        <w:br w:type="page"/>
      </w:r>
    </w:p>
    <w:p w:rsidR="0070715B" w:rsidRDefault="0070715B" w:rsidP="0070715B">
      <w:pPr>
        <w:pStyle w:val="Heading1"/>
      </w:pPr>
      <w:bookmarkStart w:id="293" w:name="_Toc23489454"/>
      <w:r>
        <w:lastRenderedPageBreak/>
        <w:t>Appendix A – Accessibility for Individuals with Disabilities</w:t>
      </w:r>
      <w:bookmarkEnd w:id="293"/>
    </w:p>
    <w:p w:rsidR="0070715B" w:rsidRDefault="0070715B" w:rsidP="0070715B">
      <w:r>
        <w:t xml:space="preserve">This appendix discusses the features of CPRS that allow people who are blind, who have limited vision, or who have limited dexterity to use the software effectively.  The features discussed include changing the font and window sizes, changing the background color, configuring a screen reader, and keyboard equivalents for common CPRS commands. </w:t>
      </w:r>
    </w:p>
    <w:p w:rsidR="0070715B" w:rsidRDefault="0070715B" w:rsidP="0070715B">
      <w:pPr>
        <w:pStyle w:val="Heading2"/>
      </w:pPr>
      <w:bookmarkStart w:id="294" w:name="_Toc23489455"/>
      <w:r>
        <w:t>Changing the Font Size</w:t>
      </w:r>
      <w:bookmarkEnd w:id="294"/>
      <w:r>
        <w:t xml:space="preserve"> </w:t>
      </w:r>
    </w:p>
    <w:p w:rsidR="0070715B" w:rsidRDefault="0070715B" w:rsidP="0070715B">
      <w:r>
        <w:t xml:space="preserve">CPRS supports 8, 10, 12, 14, and 18 point font sizes. Font sizes larger than 18 point, make CPRS difficult for the user to navigate. If the user requires font sizes larger than 18 point, then the use of font magnification software, such as Windows Magnifier or other similar tools is recommended.  </w:t>
      </w:r>
    </w:p>
    <w:p w:rsidR="0070715B" w:rsidRDefault="0070715B" w:rsidP="0070715B">
      <w:r>
        <w:t>Changing the size of the fonts used in CPRS is a two-step process.  The instructions in “</w:t>
      </w:r>
      <w:r>
        <w:rPr>
          <w:color w:val="0000FF"/>
          <w:u w:val="single" w:color="0000FF"/>
        </w:rPr>
        <w:t>CPRS Windows and Dialog Boxes</w:t>
      </w:r>
      <w:r>
        <w:t>” will change the size of most of the fonts displayed in CPRS windows and dialog boxes. However, to change the font size used for CPRS menus and Windows alert boxes, you will also need to follow the steps in “</w:t>
      </w:r>
      <w:r>
        <w:rPr>
          <w:color w:val="0000FF"/>
          <w:u w:val="single" w:color="0000FF"/>
        </w:rPr>
        <w:t>CPRS Menus and Windows Alert boxes</w:t>
      </w:r>
      <w:r>
        <w:t>”</w:t>
      </w:r>
      <w:r>
        <w:rPr>
          <w:color w:val="0000FF"/>
        </w:rPr>
        <w:t>.</w:t>
      </w:r>
      <w:r>
        <w:t xml:space="preserve"> </w:t>
      </w:r>
    </w:p>
    <w:p w:rsidR="0070715B" w:rsidRDefault="0070715B" w:rsidP="0070715B">
      <w:pPr>
        <w:pStyle w:val="Heading3"/>
      </w:pPr>
      <w:bookmarkStart w:id="295" w:name="_Toc23489456"/>
      <w:r>
        <w:t>CPRS Widows and Dialog Boxes</w:t>
      </w:r>
      <w:bookmarkEnd w:id="295"/>
      <w:r>
        <w:t xml:space="preserve"> </w:t>
      </w:r>
    </w:p>
    <w:p w:rsidR="0070715B" w:rsidRDefault="0070715B" w:rsidP="0070715B">
      <w:r>
        <w:t xml:space="preserve">You can adjust the font size for most windows and dialog boxes that appear in CPRS. If you change the font size, some screen components will be resized to fit the new font size.  If this occurs, you will need to manually resize some dialog boxes and screen components.  CPRS will save the dimensions for the resized components so you will only have to resize them once. </w:t>
      </w:r>
    </w:p>
    <w:p w:rsidR="0070715B" w:rsidRDefault="0070715B" w:rsidP="0070715B">
      <w:r>
        <w:t xml:space="preserve">To change the font size for CPRS windows and dialog boxes, follow these steps: </w:t>
      </w:r>
    </w:p>
    <w:p w:rsidR="0070715B" w:rsidRDefault="0070715B" w:rsidP="0070715B">
      <w:pPr>
        <w:ind w:left="720" w:hanging="360"/>
      </w:pPr>
      <w:r>
        <w:t>1.</w:t>
      </w:r>
      <w:r>
        <w:rPr>
          <w:rFonts w:ascii="Arial" w:eastAsia="Arial" w:hAnsi="Arial" w:cs="Arial"/>
        </w:rPr>
        <w:t xml:space="preserve"> </w:t>
      </w:r>
      <w:r>
        <w:t xml:space="preserve">Select </w:t>
      </w:r>
      <w:r>
        <w:rPr>
          <w:b/>
        </w:rPr>
        <w:t>Edit</w:t>
      </w:r>
      <w:r>
        <w:t xml:space="preserve"> | </w:t>
      </w:r>
      <w:r>
        <w:rPr>
          <w:b/>
        </w:rPr>
        <w:t>Preferences</w:t>
      </w:r>
      <w:r>
        <w:t xml:space="preserve"> | </w:t>
      </w:r>
      <w:r>
        <w:rPr>
          <w:b/>
        </w:rPr>
        <w:t>Fonts</w:t>
      </w:r>
      <w:r>
        <w:t xml:space="preserve"> and choose the appropriate font size. The font size will be changed.</w:t>
      </w:r>
    </w:p>
    <w:p w:rsidR="0070715B" w:rsidRDefault="0070715B" w:rsidP="0070715B">
      <w:pPr>
        <w:ind w:left="720"/>
      </w:pPr>
      <w:r>
        <w:rPr>
          <w:b/>
        </w:rPr>
        <w:t>Note</w:t>
      </w:r>
      <w:r>
        <w:t xml:space="preserve">:  </w:t>
      </w:r>
      <w:r>
        <w:tab/>
        <w:t xml:space="preserve">The menu fonts and alert box fonts will not be changed until you follow the steps in </w:t>
      </w:r>
      <w:r>
        <w:rPr>
          <w:color w:val="0000FF"/>
          <w:u w:val="single" w:color="0000FF"/>
        </w:rPr>
        <w:t>CPRS Menus and Windows Alert boxes</w:t>
      </w:r>
      <w:r>
        <w:t xml:space="preserve"> (below). </w:t>
      </w:r>
    </w:p>
    <w:p w:rsidR="0070715B" w:rsidRDefault="0070715B" w:rsidP="0070715B">
      <w:pPr>
        <w:pStyle w:val="Heading3"/>
      </w:pPr>
      <w:bookmarkStart w:id="296" w:name="_Toc23489457"/>
      <w:r>
        <w:t>CPRS Menus and Windows Alert Boxes</w:t>
      </w:r>
      <w:bookmarkEnd w:id="296"/>
      <w:r>
        <w:t xml:space="preserve"> </w:t>
      </w:r>
    </w:p>
    <w:p w:rsidR="0070715B" w:rsidRDefault="0070715B" w:rsidP="0070715B">
      <w:r>
        <w:t xml:space="preserve">To change the font size used for CPRS menus and Windows alert boxes, follow these steps: </w:t>
      </w:r>
    </w:p>
    <w:p w:rsidR="0070715B" w:rsidRDefault="0070715B" w:rsidP="0070715B">
      <w:r>
        <w:rPr>
          <w:b/>
        </w:rPr>
        <w:t>Note</w:t>
      </w:r>
      <w:r>
        <w:t>:  The steps below will change the font used in menus and Windows boxes for ALL of the applications on your computer.</w:t>
      </w:r>
    </w:p>
    <w:p w:rsidR="0070715B" w:rsidRDefault="0070715B" w:rsidP="0070715B">
      <w:pPr>
        <w:pStyle w:val="ListParagraph"/>
        <w:numPr>
          <w:ilvl w:val="0"/>
          <w:numId w:val="249"/>
        </w:numPr>
        <w:ind w:left="720" w:hanging="360"/>
      </w:pPr>
      <w:r>
        <w:t xml:space="preserve">Click Start | Settings | Control Panel. </w:t>
      </w:r>
    </w:p>
    <w:p w:rsidR="0070715B" w:rsidRDefault="0070715B" w:rsidP="0070715B">
      <w:pPr>
        <w:pStyle w:val="ListParagraph"/>
        <w:numPr>
          <w:ilvl w:val="0"/>
          <w:numId w:val="249"/>
        </w:numPr>
        <w:ind w:left="720" w:hanging="360"/>
      </w:pPr>
      <w:r>
        <w:t xml:space="preserve">Double-click on the </w:t>
      </w:r>
      <w:r w:rsidRPr="00982241">
        <w:rPr>
          <w:b/>
        </w:rPr>
        <w:t>Display</w:t>
      </w:r>
      <w:r>
        <w:t xml:space="preserve"> icon.</w:t>
      </w:r>
      <w:r>
        <w:br w:type="page"/>
      </w:r>
    </w:p>
    <w:p w:rsidR="0070715B" w:rsidRDefault="0070715B" w:rsidP="0070715B">
      <w:pPr>
        <w:pStyle w:val="ListParagraph"/>
        <w:numPr>
          <w:ilvl w:val="0"/>
          <w:numId w:val="249"/>
        </w:numPr>
        <w:ind w:left="720" w:hanging="360"/>
      </w:pPr>
      <w:r>
        <w:lastRenderedPageBreak/>
        <w:t xml:space="preserve">Click the </w:t>
      </w:r>
      <w:r w:rsidRPr="00982241">
        <w:rPr>
          <w:b/>
        </w:rPr>
        <w:t>Appearance</w:t>
      </w:r>
      <w:r>
        <w:t xml:space="preserve"> tab. </w:t>
      </w:r>
    </w:p>
    <w:p w:rsidR="0070715B" w:rsidRDefault="0070715B" w:rsidP="0070715B">
      <w:pPr>
        <w:ind w:left="720"/>
      </w:pPr>
      <w:r>
        <w:rPr>
          <w:noProof/>
        </w:rPr>
        <w:drawing>
          <wp:inline distT="0" distB="0" distL="0" distR="0" wp14:anchorId="07898778" wp14:editId="421EB580">
            <wp:extent cx="3267710" cy="3617595"/>
            <wp:effectExtent l="0" t="0" r="0" b="0"/>
            <wp:docPr id="70066" name="Picture 70066" descr="Display Properties dialog box."/>
            <wp:cNvGraphicFramePr/>
            <a:graphic xmlns:a="http://schemas.openxmlformats.org/drawingml/2006/main">
              <a:graphicData uri="http://schemas.openxmlformats.org/drawingml/2006/picture">
                <pic:pic xmlns:pic="http://schemas.openxmlformats.org/drawingml/2006/picture">
                  <pic:nvPicPr>
                    <pic:cNvPr id="70066" name="Picture 70066"/>
                    <pic:cNvPicPr/>
                  </pic:nvPicPr>
                  <pic:blipFill>
                    <a:blip r:embed="rId408"/>
                    <a:stretch>
                      <a:fillRect/>
                    </a:stretch>
                  </pic:blipFill>
                  <pic:spPr>
                    <a:xfrm>
                      <a:off x="0" y="0"/>
                      <a:ext cx="3267710" cy="3617595"/>
                    </a:xfrm>
                    <a:prstGeom prst="rect">
                      <a:avLst/>
                    </a:prstGeom>
                  </pic:spPr>
                </pic:pic>
              </a:graphicData>
            </a:graphic>
          </wp:inline>
        </w:drawing>
      </w:r>
      <w:r>
        <w:rPr>
          <w:sz w:val="18"/>
        </w:rPr>
        <w:t xml:space="preserve"> </w:t>
      </w:r>
    </w:p>
    <w:p w:rsidR="0070715B" w:rsidRDefault="0070715B" w:rsidP="0070715B">
      <w:pPr>
        <w:pStyle w:val="ListParagraph"/>
        <w:numPr>
          <w:ilvl w:val="0"/>
          <w:numId w:val="249"/>
        </w:numPr>
        <w:ind w:left="720" w:hanging="360"/>
      </w:pPr>
      <w:r>
        <w:t xml:space="preserve">From the Item drop-down list box, select either </w:t>
      </w:r>
      <w:r w:rsidRPr="00FF6A6C">
        <w:t>Menu</w:t>
      </w:r>
      <w:r>
        <w:t xml:space="preserve"> or </w:t>
      </w:r>
      <w:r w:rsidRPr="00FF6A6C">
        <w:t>Message Box</w:t>
      </w:r>
      <w:r>
        <w:t xml:space="preserve">. </w:t>
      </w:r>
    </w:p>
    <w:p w:rsidR="0070715B" w:rsidRDefault="0070715B" w:rsidP="0070715B">
      <w:pPr>
        <w:pStyle w:val="ListParagraph"/>
        <w:numPr>
          <w:ilvl w:val="0"/>
          <w:numId w:val="249"/>
        </w:numPr>
        <w:ind w:left="720" w:hanging="360"/>
      </w:pPr>
      <w:r>
        <w:t xml:space="preserve">Select a font from the Font drop-down list. </w:t>
      </w:r>
    </w:p>
    <w:p w:rsidR="0070715B" w:rsidRDefault="0070715B" w:rsidP="0070715B">
      <w:pPr>
        <w:pStyle w:val="ListParagraph"/>
        <w:numPr>
          <w:ilvl w:val="0"/>
          <w:numId w:val="249"/>
        </w:numPr>
        <w:ind w:left="720" w:hanging="360"/>
      </w:pPr>
      <w:r>
        <w:t xml:space="preserve">Select a size from the Size drop-down list. </w:t>
      </w:r>
    </w:p>
    <w:p w:rsidR="0070715B" w:rsidRDefault="0070715B" w:rsidP="0070715B">
      <w:pPr>
        <w:pStyle w:val="ListParagraph"/>
        <w:numPr>
          <w:ilvl w:val="0"/>
          <w:numId w:val="249"/>
        </w:numPr>
        <w:ind w:left="720" w:hanging="360"/>
      </w:pPr>
      <w:r>
        <w:t xml:space="preserve">Select a color from the Color drop-down list. </w:t>
      </w:r>
    </w:p>
    <w:p w:rsidR="0070715B" w:rsidRDefault="0070715B" w:rsidP="0070715B">
      <w:pPr>
        <w:pStyle w:val="ListParagraph"/>
        <w:numPr>
          <w:ilvl w:val="0"/>
          <w:numId w:val="249"/>
        </w:numPr>
        <w:ind w:left="720" w:hanging="360"/>
      </w:pPr>
      <w:r>
        <w:t xml:space="preserve">Click </w:t>
      </w:r>
      <w:r w:rsidRPr="00FF6A6C">
        <w:t>Apply</w:t>
      </w:r>
      <w:r>
        <w:t xml:space="preserve">. </w:t>
      </w:r>
    </w:p>
    <w:p w:rsidR="0070715B" w:rsidRDefault="0070715B" w:rsidP="0070715B">
      <w:pPr>
        <w:pStyle w:val="ListParagraph"/>
        <w:numPr>
          <w:ilvl w:val="0"/>
          <w:numId w:val="249"/>
        </w:numPr>
        <w:ind w:left="720" w:hanging="360"/>
      </w:pPr>
      <w:r>
        <w:t xml:space="preserve">If necessary, repeat steps 4-8 to change the display settings for another item. </w:t>
      </w:r>
    </w:p>
    <w:p w:rsidR="0070715B" w:rsidRDefault="0070715B" w:rsidP="0070715B">
      <w:pPr>
        <w:pStyle w:val="ListParagraph"/>
        <w:numPr>
          <w:ilvl w:val="0"/>
          <w:numId w:val="249"/>
        </w:numPr>
        <w:ind w:left="720" w:hanging="360"/>
      </w:pPr>
      <w:r>
        <w:t xml:space="preserve">Press </w:t>
      </w:r>
      <w:r w:rsidRPr="00FF6A6C">
        <w:t>OK</w:t>
      </w:r>
      <w:r>
        <w:t>.</w:t>
      </w:r>
    </w:p>
    <w:p w:rsidR="0070715B" w:rsidRDefault="0070715B" w:rsidP="0070715B">
      <w:pPr>
        <w:pStyle w:val="Heading2"/>
      </w:pPr>
      <w:bookmarkStart w:id="297" w:name="_Toc23489458"/>
      <w:r>
        <w:t>Changing the Window Background Color</w:t>
      </w:r>
      <w:bookmarkEnd w:id="297"/>
      <w:r>
        <w:t xml:space="preserve">  </w:t>
      </w:r>
    </w:p>
    <w:p w:rsidR="0070715B" w:rsidRDefault="0070715B" w:rsidP="0070715B">
      <w:r>
        <w:t xml:space="preserve">To change the background color of CPRS windows and dialog boxes, follow these steps: </w:t>
      </w:r>
    </w:p>
    <w:p w:rsidR="0070715B" w:rsidRDefault="0070715B" w:rsidP="0070715B">
      <w:r>
        <w:rPr>
          <w:b/>
        </w:rPr>
        <w:t>Note</w:t>
      </w:r>
      <w:r>
        <w:t xml:space="preserve">:  The steps below will change the background color of windows and dialog boxes for ALL applications on your computer. </w:t>
      </w:r>
    </w:p>
    <w:p w:rsidR="0070715B" w:rsidRDefault="0070715B" w:rsidP="0070715B">
      <w:pPr>
        <w:pStyle w:val="ListParagraph"/>
        <w:numPr>
          <w:ilvl w:val="0"/>
          <w:numId w:val="250"/>
        </w:numPr>
        <w:tabs>
          <w:tab w:val="left" w:pos="900"/>
        </w:tabs>
        <w:ind w:left="720" w:hanging="360"/>
      </w:pPr>
      <w:r>
        <w:t xml:space="preserve">Click Start | Settings | Control Panel. </w:t>
      </w:r>
    </w:p>
    <w:p w:rsidR="0070715B" w:rsidRDefault="0070715B" w:rsidP="0070715B">
      <w:pPr>
        <w:pStyle w:val="ListParagraph"/>
        <w:numPr>
          <w:ilvl w:val="0"/>
          <w:numId w:val="250"/>
        </w:numPr>
        <w:tabs>
          <w:tab w:val="left" w:pos="900"/>
        </w:tabs>
        <w:ind w:left="720" w:hanging="360"/>
      </w:pPr>
      <w:r>
        <w:t xml:space="preserve">Double-click on the </w:t>
      </w:r>
      <w:r w:rsidRPr="00982241">
        <w:rPr>
          <w:b/>
        </w:rPr>
        <w:t>Display</w:t>
      </w:r>
      <w:r>
        <w:t xml:space="preserve"> icon. </w:t>
      </w:r>
    </w:p>
    <w:p w:rsidR="0070715B" w:rsidRDefault="0070715B" w:rsidP="0070715B">
      <w:pPr>
        <w:pStyle w:val="ListParagraph"/>
        <w:numPr>
          <w:ilvl w:val="0"/>
          <w:numId w:val="250"/>
        </w:numPr>
        <w:tabs>
          <w:tab w:val="left" w:pos="900"/>
        </w:tabs>
        <w:ind w:left="720" w:hanging="360"/>
      </w:pPr>
      <w:r>
        <w:t xml:space="preserve">The </w:t>
      </w:r>
      <w:r w:rsidRPr="00982241">
        <w:rPr>
          <w:i/>
        </w:rPr>
        <w:t>Display Properties</w:t>
      </w:r>
      <w:r>
        <w:t xml:space="preserve"> dialog box will appear. </w:t>
      </w:r>
    </w:p>
    <w:p w:rsidR="0070715B" w:rsidRDefault="0070715B" w:rsidP="0070715B">
      <w:pPr>
        <w:pStyle w:val="ListParagraph"/>
        <w:numPr>
          <w:ilvl w:val="0"/>
          <w:numId w:val="250"/>
        </w:numPr>
        <w:tabs>
          <w:tab w:val="left" w:pos="900"/>
        </w:tabs>
        <w:ind w:left="720" w:hanging="360"/>
      </w:pPr>
      <w:r>
        <w:t xml:space="preserve">Click the </w:t>
      </w:r>
      <w:r w:rsidRPr="00982241">
        <w:rPr>
          <w:b/>
        </w:rPr>
        <w:t>Appearance</w:t>
      </w:r>
      <w:r>
        <w:t xml:space="preserve"> tab. </w:t>
      </w:r>
    </w:p>
    <w:p w:rsidR="0070715B" w:rsidRDefault="0070715B" w:rsidP="0070715B">
      <w:pPr>
        <w:pStyle w:val="ListParagraph"/>
        <w:numPr>
          <w:ilvl w:val="0"/>
          <w:numId w:val="250"/>
        </w:numPr>
        <w:tabs>
          <w:tab w:val="left" w:pos="900"/>
        </w:tabs>
        <w:ind w:left="720" w:hanging="360"/>
      </w:pPr>
      <w:r>
        <w:t xml:space="preserve">From the Item drop-down list box, select </w:t>
      </w:r>
      <w:r w:rsidRPr="00982241">
        <w:rPr>
          <w:b/>
        </w:rPr>
        <w:t>Window</w:t>
      </w:r>
      <w:r>
        <w:t xml:space="preserve">. </w:t>
      </w:r>
    </w:p>
    <w:p w:rsidR="0070715B" w:rsidRDefault="0070715B" w:rsidP="0070715B">
      <w:pPr>
        <w:pStyle w:val="ListParagraph"/>
        <w:numPr>
          <w:ilvl w:val="0"/>
          <w:numId w:val="250"/>
        </w:numPr>
        <w:tabs>
          <w:tab w:val="left" w:pos="900"/>
        </w:tabs>
        <w:ind w:left="720" w:hanging="360"/>
      </w:pPr>
      <w:r>
        <w:t>Select a color from the Color drop-down list box.</w:t>
      </w:r>
      <w:r>
        <w:br w:type="page"/>
      </w:r>
    </w:p>
    <w:p w:rsidR="0070715B" w:rsidRDefault="0070715B" w:rsidP="0070715B">
      <w:pPr>
        <w:pStyle w:val="ListParagraph"/>
        <w:numPr>
          <w:ilvl w:val="0"/>
          <w:numId w:val="250"/>
        </w:numPr>
        <w:tabs>
          <w:tab w:val="left" w:pos="900"/>
        </w:tabs>
        <w:ind w:left="720" w:hanging="360"/>
      </w:pPr>
      <w:r>
        <w:lastRenderedPageBreak/>
        <w:t xml:space="preserve">Click </w:t>
      </w:r>
      <w:r w:rsidRPr="00982241">
        <w:rPr>
          <w:b/>
        </w:rPr>
        <w:t>Apply</w:t>
      </w:r>
      <w:r>
        <w:t xml:space="preserve">. </w:t>
      </w:r>
    </w:p>
    <w:p w:rsidR="0070715B" w:rsidRDefault="0070715B" w:rsidP="0070715B">
      <w:pPr>
        <w:ind w:left="720"/>
      </w:pPr>
      <w:r>
        <w:rPr>
          <w:noProof/>
        </w:rPr>
        <w:drawing>
          <wp:inline distT="0" distB="0" distL="0" distR="0" wp14:anchorId="2F25BE1A" wp14:editId="55FAB3AD">
            <wp:extent cx="3657600" cy="3990203"/>
            <wp:effectExtent l="0" t="0" r="0" b="0"/>
            <wp:docPr id="70158" name="Picture 70158" descr="Display Properties dialog box."/>
            <wp:cNvGraphicFramePr/>
            <a:graphic xmlns:a="http://schemas.openxmlformats.org/drawingml/2006/main">
              <a:graphicData uri="http://schemas.openxmlformats.org/drawingml/2006/picture">
                <pic:pic xmlns:pic="http://schemas.openxmlformats.org/drawingml/2006/picture">
                  <pic:nvPicPr>
                    <pic:cNvPr id="70158" name="Picture 70158"/>
                    <pic:cNvPicPr/>
                  </pic:nvPicPr>
                  <pic:blipFill>
                    <a:blip r:embed="rId409"/>
                    <a:stretch>
                      <a:fillRect/>
                    </a:stretch>
                  </pic:blipFill>
                  <pic:spPr>
                    <a:xfrm>
                      <a:off x="0" y="0"/>
                      <a:ext cx="3665576" cy="3998904"/>
                    </a:xfrm>
                    <a:prstGeom prst="rect">
                      <a:avLst/>
                    </a:prstGeom>
                  </pic:spPr>
                </pic:pic>
              </a:graphicData>
            </a:graphic>
          </wp:inline>
        </w:drawing>
      </w:r>
      <w:r>
        <w:rPr>
          <w:sz w:val="18"/>
        </w:rPr>
        <w:t xml:space="preserve"> </w:t>
      </w:r>
    </w:p>
    <w:p w:rsidR="0070715B" w:rsidRDefault="0070715B" w:rsidP="0070715B">
      <w:pPr>
        <w:pStyle w:val="ListParagraph"/>
        <w:numPr>
          <w:ilvl w:val="0"/>
          <w:numId w:val="250"/>
        </w:numPr>
        <w:tabs>
          <w:tab w:val="left" w:pos="900"/>
        </w:tabs>
        <w:ind w:left="720" w:hanging="360"/>
      </w:pPr>
      <w:r>
        <w:t xml:space="preserve">The Appearance tab of the Display Properties dialog box </w:t>
      </w:r>
    </w:p>
    <w:p w:rsidR="0070715B" w:rsidRDefault="0070715B" w:rsidP="0070715B">
      <w:pPr>
        <w:pStyle w:val="ListParagraph"/>
        <w:numPr>
          <w:ilvl w:val="0"/>
          <w:numId w:val="250"/>
        </w:numPr>
        <w:tabs>
          <w:tab w:val="left" w:pos="900"/>
        </w:tabs>
        <w:ind w:left="720" w:hanging="360"/>
      </w:pPr>
      <w:r>
        <w:t xml:space="preserve">If necessary, repeat steps 4-6 to change the display settings for another item. </w:t>
      </w:r>
    </w:p>
    <w:p w:rsidR="0070715B" w:rsidRDefault="0070715B" w:rsidP="0070715B">
      <w:pPr>
        <w:pStyle w:val="ListParagraph"/>
        <w:numPr>
          <w:ilvl w:val="0"/>
          <w:numId w:val="250"/>
        </w:numPr>
        <w:tabs>
          <w:tab w:val="left" w:pos="900"/>
        </w:tabs>
        <w:ind w:left="720" w:hanging="360"/>
      </w:pPr>
      <w:r>
        <w:t xml:space="preserve">Press </w:t>
      </w:r>
      <w:r w:rsidRPr="00FF6A6C">
        <w:t>OK</w:t>
      </w:r>
      <w:r>
        <w:t>.</w:t>
      </w:r>
      <w:r>
        <w:rPr>
          <w:noProof/>
        </w:rPr>
        <w:drawing>
          <wp:inline distT="0" distB="0" distL="0" distR="0" wp14:anchorId="0DCBD196" wp14:editId="5F3423E2">
            <wp:extent cx="5486400" cy="3084830"/>
            <wp:effectExtent l="0" t="0" r="0" b="0"/>
            <wp:docPr id="70266" name="Picture 70266" descr="Window color has been changed to a high contrast selection."/>
            <wp:cNvGraphicFramePr/>
            <a:graphic xmlns:a="http://schemas.openxmlformats.org/drawingml/2006/main">
              <a:graphicData uri="http://schemas.openxmlformats.org/drawingml/2006/picture">
                <pic:pic xmlns:pic="http://schemas.openxmlformats.org/drawingml/2006/picture">
                  <pic:nvPicPr>
                    <pic:cNvPr id="70266" name="Picture 70266"/>
                    <pic:cNvPicPr/>
                  </pic:nvPicPr>
                  <pic:blipFill>
                    <a:blip r:embed="rId410"/>
                    <a:stretch>
                      <a:fillRect/>
                    </a:stretch>
                  </pic:blipFill>
                  <pic:spPr>
                    <a:xfrm>
                      <a:off x="0" y="0"/>
                      <a:ext cx="5486400" cy="3084830"/>
                    </a:xfrm>
                    <a:prstGeom prst="rect">
                      <a:avLst/>
                    </a:prstGeom>
                  </pic:spPr>
                </pic:pic>
              </a:graphicData>
            </a:graphic>
          </wp:inline>
        </w:drawing>
      </w:r>
      <w:r w:rsidRPr="00FF6A6C">
        <w:rPr>
          <w:sz w:val="18"/>
        </w:rPr>
        <w:t xml:space="preserve"> </w:t>
      </w:r>
    </w:p>
    <w:p w:rsidR="0070715B" w:rsidRDefault="0070715B" w:rsidP="0070715B">
      <w:pPr>
        <w:pStyle w:val="Caption"/>
        <w:ind w:left="720"/>
      </w:pPr>
      <w:r>
        <w:t>In this example, the Window color has been changed to a high contrast selection</w:t>
      </w:r>
      <w:r>
        <w:br w:type="page"/>
      </w:r>
    </w:p>
    <w:p w:rsidR="0070715B" w:rsidRDefault="0070715B" w:rsidP="0070715B">
      <w:pPr>
        <w:pStyle w:val="Heading2"/>
      </w:pPr>
      <w:bookmarkStart w:id="298" w:name="_Toc23489459"/>
      <w:r>
        <w:lastRenderedPageBreak/>
        <w:t>Keyboard Shortcuts for Common CPRS Commands</w:t>
      </w:r>
      <w:bookmarkEnd w:id="298"/>
      <w:r>
        <w:t xml:space="preserve"> </w:t>
      </w:r>
    </w:p>
    <w:p w:rsidR="0070715B" w:rsidRDefault="0070715B" w:rsidP="0070715B">
      <w:pPr>
        <w:pStyle w:val="Heading3"/>
      </w:pPr>
      <w:bookmarkStart w:id="299" w:name="_Toc23489460"/>
      <w:r>
        <w:t>Navigation</w:t>
      </w:r>
      <w:bookmarkEnd w:id="299"/>
      <w:r>
        <w:t xml:space="preserve"> </w:t>
      </w:r>
    </w:p>
    <w:p w:rsidR="0070715B" w:rsidRDefault="0070715B" w:rsidP="0070715B">
      <w:pPr>
        <w:tabs>
          <w:tab w:val="left" w:pos="6120"/>
        </w:tabs>
      </w:pPr>
      <w:r>
        <w:t xml:space="preserve">Select the Cover Sheet tab </w:t>
      </w:r>
      <w:r>
        <w:tab/>
      </w:r>
      <w:r>
        <w:rPr>
          <w:b/>
        </w:rPr>
        <w:t xml:space="preserve">Ctrl </w:t>
      </w:r>
      <w:r>
        <w:t>+</w:t>
      </w:r>
      <w:r>
        <w:rPr>
          <w:b/>
        </w:rPr>
        <w:t xml:space="preserve"> S </w:t>
      </w:r>
    </w:p>
    <w:p w:rsidR="0070715B" w:rsidRDefault="0070715B" w:rsidP="0070715B">
      <w:pPr>
        <w:tabs>
          <w:tab w:val="left" w:pos="6120"/>
        </w:tabs>
      </w:pPr>
      <w:r>
        <w:t xml:space="preserve">Select the Problems tab </w:t>
      </w:r>
      <w:r>
        <w:tab/>
      </w:r>
      <w:r>
        <w:rPr>
          <w:b/>
        </w:rPr>
        <w:t xml:space="preserve">Ctrl </w:t>
      </w:r>
      <w:r>
        <w:t>+</w:t>
      </w:r>
      <w:r>
        <w:rPr>
          <w:b/>
        </w:rPr>
        <w:t xml:space="preserve"> P </w:t>
      </w:r>
    </w:p>
    <w:p w:rsidR="0070715B" w:rsidRDefault="0070715B" w:rsidP="0070715B">
      <w:pPr>
        <w:tabs>
          <w:tab w:val="left" w:pos="6120"/>
        </w:tabs>
      </w:pPr>
      <w:r>
        <w:t xml:space="preserve">Select the Meds tab </w:t>
      </w:r>
      <w:r>
        <w:tab/>
      </w:r>
      <w:r>
        <w:rPr>
          <w:b/>
        </w:rPr>
        <w:t xml:space="preserve">Ctrl </w:t>
      </w:r>
      <w:r>
        <w:t>+</w:t>
      </w:r>
      <w:r>
        <w:rPr>
          <w:b/>
        </w:rPr>
        <w:t xml:space="preserve"> M </w:t>
      </w:r>
    </w:p>
    <w:p w:rsidR="0070715B" w:rsidRDefault="0070715B" w:rsidP="0070715B">
      <w:pPr>
        <w:tabs>
          <w:tab w:val="left" w:pos="6120"/>
        </w:tabs>
        <w:rPr>
          <w:b/>
        </w:rPr>
      </w:pPr>
      <w:r>
        <w:t xml:space="preserve">Select the Orders tab </w:t>
      </w:r>
      <w:r>
        <w:tab/>
      </w:r>
      <w:r>
        <w:rPr>
          <w:b/>
        </w:rPr>
        <w:t xml:space="preserve">Ctrl </w:t>
      </w:r>
      <w:r>
        <w:t>+</w:t>
      </w:r>
      <w:r>
        <w:rPr>
          <w:b/>
        </w:rPr>
        <w:t xml:space="preserve"> O </w:t>
      </w:r>
    </w:p>
    <w:p w:rsidR="0070715B" w:rsidRDefault="0070715B" w:rsidP="0070715B">
      <w:pPr>
        <w:tabs>
          <w:tab w:val="left" w:pos="6120"/>
        </w:tabs>
        <w:rPr>
          <w:b/>
        </w:rPr>
      </w:pPr>
      <w:r>
        <w:t xml:space="preserve">Select the Notes tab </w:t>
      </w:r>
      <w:r>
        <w:tab/>
      </w:r>
      <w:r>
        <w:rPr>
          <w:b/>
        </w:rPr>
        <w:t xml:space="preserve">Ctrl </w:t>
      </w:r>
      <w:r>
        <w:t>+</w:t>
      </w:r>
      <w:r>
        <w:rPr>
          <w:b/>
        </w:rPr>
        <w:t xml:space="preserve"> N </w:t>
      </w:r>
    </w:p>
    <w:p w:rsidR="0070715B" w:rsidRDefault="0070715B" w:rsidP="0070715B">
      <w:pPr>
        <w:tabs>
          <w:tab w:val="left" w:pos="6120"/>
        </w:tabs>
        <w:rPr>
          <w:b/>
        </w:rPr>
      </w:pPr>
      <w:r>
        <w:t xml:space="preserve">Select the Consults tab </w:t>
      </w:r>
      <w:r>
        <w:tab/>
      </w:r>
      <w:r>
        <w:rPr>
          <w:b/>
        </w:rPr>
        <w:t xml:space="preserve">Ctrl </w:t>
      </w:r>
      <w:r>
        <w:t>+</w:t>
      </w:r>
      <w:r>
        <w:rPr>
          <w:b/>
        </w:rPr>
        <w:t xml:space="preserve"> T </w:t>
      </w:r>
    </w:p>
    <w:p w:rsidR="0070715B" w:rsidRDefault="0070715B" w:rsidP="0070715B">
      <w:pPr>
        <w:tabs>
          <w:tab w:val="left" w:pos="6120"/>
        </w:tabs>
        <w:rPr>
          <w:b/>
        </w:rPr>
      </w:pPr>
      <w:r>
        <w:t xml:space="preserve">Select the D/C Summ tab </w:t>
      </w:r>
      <w:r>
        <w:tab/>
      </w:r>
      <w:r>
        <w:rPr>
          <w:b/>
        </w:rPr>
        <w:t xml:space="preserve">Ctrl </w:t>
      </w:r>
      <w:r>
        <w:t>+</w:t>
      </w:r>
      <w:r>
        <w:rPr>
          <w:b/>
        </w:rPr>
        <w:t xml:space="preserve"> D </w:t>
      </w:r>
    </w:p>
    <w:p w:rsidR="0070715B" w:rsidRDefault="0070715B" w:rsidP="0070715B">
      <w:pPr>
        <w:tabs>
          <w:tab w:val="left" w:pos="6120"/>
        </w:tabs>
      </w:pPr>
      <w:r>
        <w:t xml:space="preserve">Select the Labs tab </w:t>
      </w:r>
      <w:r>
        <w:tab/>
      </w:r>
      <w:r>
        <w:rPr>
          <w:b/>
        </w:rPr>
        <w:t xml:space="preserve">Ctrl </w:t>
      </w:r>
      <w:r>
        <w:t>+</w:t>
      </w:r>
      <w:r>
        <w:rPr>
          <w:b/>
        </w:rPr>
        <w:t xml:space="preserve"> L </w:t>
      </w:r>
    </w:p>
    <w:p w:rsidR="0070715B" w:rsidRDefault="0070715B" w:rsidP="0070715B">
      <w:pPr>
        <w:tabs>
          <w:tab w:val="left" w:pos="6120"/>
        </w:tabs>
      </w:pPr>
      <w:r>
        <w:t xml:space="preserve">Select the Reports tab </w:t>
      </w:r>
      <w:r>
        <w:tab/>
      </w:r>
      <w:r>
        <w:rPr>
          <w:b/>
        </w:rPr>
        <w:t xml:space="preserve">Ctrl </w:t>
      </w:r>
      <w:r>
        <w:t>+</w:t>
      </w:r>
      <w:r>
        <w:rPr>
          <w:b/>
        </w:rPr>
        <w:t xml:space="preserve"> R </w:t>
      </w:r>
    </w:p>
    <w:p w:rsidR="0070715B" w:rsidRDefault="0070715B" w:rsidP="0070715B">
      <w:pPr>
        <w:tabs>
          <w:tab w:val="left" w:pos="6120"/>
        </w:tabs>
      </w:pPr>
      <w:r>
        <w:t xml:space="preserve">Advance to the next field, button, or control (left to right) </w:t>
      </w:r>
      <w:r>
        <w:tab/>
      </w:r>
      <w:r>
        <w:rPr>
          <w:b/>
        </w:rPr>
        <w:t xml:space="preserve">Tab </w:t>
      </w:r>
    </w:p>
    <w:p w:rsidR="0070715B" w:rsidRDefault="0070715B" w:rsidP="0070715B">
      <w:pPr>
        <w:tabs>
          <w:tab w:val="left" w:pos="6120"/>
        </w:tabs>
      </w:pPr>
      <w:r>
        <w:t xml:space="preserve">To exit a field that accepts tabs (e.g. the Note pane of the </w:t>
      </w:r>
    </w:p>
    <w:p w:rsidR="0070715B" w:rsidRDefault="0070715B" w:rsidP="0070715B">
      <w:pPr>
        <w:tabs>
          <w:tab w:val="left" w:pos="6120"/>
        </w:tabs>
      </w:pPr>
      <w:r>
        <w:t xml:space="preserve">Notes tab, the Reason for Request field on a consult, the </w:t>
      </w:r>
    </w:p>
    <w:p w:rsidR="0070715B" w:rsidRDefault="0070715B" w:rsidP="0070715B">
      <w:pPr>
        <w:tabs>
          <w:tab w:val="left" w:pos="6120"/>
        </w:tabs>
      </w:pPr>
      <w:r>
        <w:t xml:space="preserve">Fields on the complex medication form) and move to the </w:t>
      </w:r>
    </w:p>
    <w:p w:rsidR="0070715B" w:rsidRDefault="0070715B" w:rsidP="0070715B">
      <w:pPr>
        <w:tabs>
          <w:tab w:val="left" w:pos="6120"/>
        </w:tabs>
      </w:pPr>
      <w:r>
        <w:t xml:space="preserve">next control (left to right) </w:t>
      </w:r>
      <w:r>
        <w:tab/>
      </w:r>
      <w:r>
        <w:rPr>
          <w:b/>
        </w:rPr>
        <w:t xml:space="preserve">Control </w:t>
      </w:r>
      <w:r>
        <w:t>+</w:t>
      </w:r>
      <w:r>
        <w:rPr>
          <w:b/>
        </w:rPr>
        <w:t xml:space="preserve"> Tab</w:t>
      </w:r>
    </w:p>
    <w:p w:rsidR="0070715B" w:rsidRDefault="0070715B" w:rsidP="0070715B">
      <w:pPr>
        <w:rPr>
          <w:sz w:val="18"/>
        </w:rPr>
      </w:pPr>
      <w:r>
        <w:rPr>
          <w:noProof/>
        </w:rPr>
        <w:drawing>
          <wp:inline distT="0" distB="0" distL="0" distR="0" wp14:anchorId="6E517E60" wp14:editId="476A0A95">
            <wp:extent cx="5486400" cy="3546475"/>
            <wp:effectExtent l="0" t="0" r="0" b="0"/>
            <wp:docPr id="70346" name="Picture 70346" descr="Control + Tab used to navigate."/>
            <wp:cNvGraphicFramePr/>
            <a:graphic xmlns:a="http://schemas.openxmlformats.org/drawingml/2006/main">
              <a:graphicData uri="http://schemas.openxmlformats.org/drawingml/2006/picture">
                <pic:pic xmlns:pic="http://schemas.openxmlformats.org/drawingml/2006/picture">
                  <pic:nvPicPr>
                    <pic:cNvPr id="70346" name="Picture 70346"/>
                    <pic:cNvPicPr/>
                  </pic:nvPicPr>
                  <pic:blipFill>
                    <a:blip r:embed="rId411"/>
                    <a:stretch>
                      <a:fillRect/>
                    </a:stretch>
                  </pic:blipFill>
                  <pic:spPr>
                    <a:xfrm>
                      <a:off x="0" y="0"/>
                      <a:ext cx="5486400" cy="3546475"/>
                    </a:xfrm>
                    <a:prstGeom prst="rect">
                      <a:avLst/>
                    </a:prstGeom>
                  </pic:spPr>
                </pic:pic>
              </a:graphicData>
            </a:graphic>
          </wp:inline>
        </w:drawing>
      </w:r>
      <w:r>
        <w:rPr>
          <w:sz w:val="18"/>
        </w:rPr>
        <w:t xml:space="preserve"> </w:t>
      </w:r>
      <w:r>
        <w:rPr>
          <w:sz w:val="18"/>
        </w:rPr>
        <w:br w:type="page"/>
      </w:r>
    </w:p>
    <w:p w:rsidR="0070715B" w:rsidRDefault="0070715B" w:rsidP="0070715B">
      <w:pPr>
        <w:tabs>
          <w:tab w:val="left" w:pos="6120"/>
        </w:tabs>
      </w:pPr>
      <w:r w:rsidRPr="00CF6CAB">
        <w:lastRenderedPageBreak/>
        <w:t>To exit a field that accepts tabs and</w:t>
      </w:r>
      <w:r>
        <w:t xml:space="preserve"> </w:t>
      </w:r>
      <w:r w:rsidRPr="00CF6CAB">
        <w:t xml:space="preserve">move to the </w:t>
      </w:r>
    </w:p>
    <w:p w:rsidR="0070715B" w:rsidRPr="00CF6CAB" w:rsidRDefault="0070715B" w:rsidP="0070715B">
      <w:pPr>
        <w:tabs>
          <w:tab w:val="left" w:pos="6120"/>
        </w:tabs>
      </w:pPr>
      <w:r w:rsidRPr="00CF6CAB">
        <w:t xml:space="preserve">previous control (right to left) </w:t>
      </w:r>
      <w:r w:rsidRPr="00CF6CAB">
        <w:tab/>
      </w:r>
      <w:r w:rsidRPr="00CF6CAB">
        <w:rPr>
          <w:b/>
        </w:rPr>
        <w:t>Shift + Control + Tab</w:t>
      </w:r>
      <w:r w:rsidRPr="00CF6CAB">
        <w:t xml:space="preserve"> </w:t>
      </w:r>
    </w:p>
    <w:p w:rsidR="0070715B" w:rsidRPr="00CF6CAB" w:rsidRDefault="0070715B" w:rsidP="0070715B">
      <w:pPr>
        <w:tabs>
          <w:tab w:val="left" w:pos="6120"/>
        </w:tabs>
      </w:pPr>
      <w:r w:rsidRPr="00CF6CAB">
        <w:t xml:space="preserve">Pull down a list box </w:t>
      </w:r>
      <w:r w:rsidRPr="00CF6CAB">
        <w:tab/>
      </w:r>
      <w:r w:rsidRPr="00CF6CAB">
        <w:rPr>
          <w:b/>
        </w:rPr>
        <w:t>Down Arrow</w:t>
      </w:r>
      <w:r w:rsidRPr="00CF6CAB">
        <w:t xml:space="preserve"> </w:t>
      </w:r>
    </w:p>
    <w:p w:rsidR="0070715B" w:rsidRPr="00CF6CAB" w:rsidRDefault="0070715B" w:rsidP="0070715B">
      <w:pPr>
        <w:tabs>
          <w:tab w:val="left" w:pos="6120"/>
        </w:tabs>
      </w:pPr>
      <w:r w:rsidRPr="00CF6CAB">
        <w:t xml:space="preserve">Navigate a list box Arrow </w:t>
      </w:r>
      <w:r w:rsidRPr="00CF6CAB">
        <w:tab/>
      </w:r>
      <w:r w:rsidRPr="00CF6CAB">
        <w:rPr>
          <w:b/>
        </w:rPr>
        <w:t>Up Arrow or Down</w:t>
      </w:r>
      <w:r w:rsidRPr="00CF6CAB">
        <w:t xml:space="preserve"> </w:t>
      </w:r>
    </w:p>
    <w:p w:rsidR="0070715B" w:rsidRPr="00CF6CAB" w:rsidRDefault="0070715B" w:rsidP="0070715B">
      <w:pPr>
        <w:tabs>
          <w:tab w:val="left" w:pos="6120"/>
        </w:tabs>
      </w:pPr>
      <w:r w:rsidRPr="00CF6CAB">
        <w:t xml:space="preserve">Select an item in a list box </w:t>
      </w:r>
      <w:r w:rsidRPr="00CF6CAB">
        <w:tab/>
      </w:r>
      <w:r w:rsidRPr="00CF6CAB">
        <w:rPr>
          <w:b/>
        </w:rPr>
        <w:t>Return or Enter</w:t>
      </w:r>
      <w:r w:rsidRPr="00CF6CAB">
        <w:t xml:space="preserve"> </w:t>
      </w:r>
    </w:p>
    <w:p w:rsidR="0070715B" w:rsidRPr="00CF6CAB" w:rsidRDefault="0070715B" w:rsidP="0070715B">
      <w:pPr>
        <w:tabs>
          <w:tab w:val="left" w:pos="6120"/>
        </w:tabs>
      </w:pPr>
      <w:r w:rsidRPr="00CF6CAB">
        <w:t xml:space="preserve">Expand a tree view </w:t>
      </w:r>
      <w:r w:rsidRPr="00CF6CAB">
        <w:tab/>
      </w:r>
      <w:r w:rsidRPr="00CF6CAB">
        <w:rPr>
          <w:b/>
        </w:rPr>
        <w:t>Right Arrow</w:t>
      </w:r>
      <w:r w:rsidRPr="00CF6CAB">
        <w:t xml:space="preserve"> </w:t>
      </w:r>
    </w:p>
    <w:p w:rsidR="0070715B" w:rsidRPr="00CF6CAB" w:rsidRDefault="0070715B" w:rsidP="0070715B">
      <w:pPr>
        <w:tabs>
          <w:tab w:val="left" w:pos="6120"/>
        </w:tabs>
        <w:rPr>
          <w:b/>
        </w:rPr>
      </w:pPr>
      <w:r w:rsidRPr="00CF6CAB">
        <w:t xml:space="preserve">Collapse a tree view </w:t>
      </w:r>
      <w:r w:rsidRPr="00CF6CAB">
        <w:tab/>
      </w:r>
      <w:r w:rsidRPr="00CF6CAB">
        <w:rPr>
          <w:b/>
        </w:rPr>
        <w:t>Left Arrow</w:t>
      </w:r>
    </w:p>
    <w:p w:rsidR="0070715B" w:rsidRDefault="0070715B" w:rsidP="0070715B">
      <w:pPr>
        <w:tabs>
          <w:tab w:val="left" w:pos="6120"/>
        </w:tabs>
      </w:pPr>
      <w:r>
        <w:t xml:space="preserve">To advance (left-right) to the next tabbed page of a dialog box </w:t>
      </w:r>
      <w:r>
        <w:tab/>
      </w:r>
      <w:r>
        <w:rPr>
          <w:b/>
        </w:rPr>
        <w:t xml:space="preserve">Control </w:t>
      </w:r>
      <w:r>
        <w:t>+</w:t>
      </w:r>
      <w:r>
        <w:rPr>
          <w:b/>
        </w:rPr>
        <w:t xml:space="preserve"> Tab </w:t>
      </w:r>
    </w:p>
    <w:p w:rsidR="0070715B" w:rsidRDefault="0070715B" w:rsidP="0070715B">
      <w:r>
        <w:rPr>
          <w:noProof/>
        </w:rPr>
        <w:drawing>
          <wp:inline distT="0" distB="0" distL="0" distR="0" wp14:anchorId="4A24CA93" wp14:editId="007C3815">
            <wp:extent cx="3546475" cy="2878455"/>
            <wp:effectExtent l="0" t="0" r="0" b="0"/>
            <wp:docPr id="70518" name="Picture 70518" descr="Reminders tab in Icon Legend dialog box."/>
            <wp:cNvGraphicFramePr/>
            <a:graphic xmlns:a="http://schemas.openxmlformats.org/drawingml/2006/main">
              <a:graphicData uri="http://schemas.openxmlformats.org/drawingml/2006/picture">
                <pic:pic xmlns:pic="http://schemas.openxmlformats.org/drawingml/2006/picture">
                  <pic:nvPicPr>
                    <pic:cNvPr id="70518" name="Picture 70518"/>
                    <pic:cNvPicPr/>
                  </pic:nvPicPr>
                  <pic:blipFill>
                    <a:blip r:embed="rId81"/>
                    <a:stretch>
                      <a:fillRect/>
                    </a:stretch>
                  </pic:blipFill>
                  <pic:spPr>
                    <a:xfrm>
                      <a:off x="0" y="0"/>
                      <a:ext cx="3546475" cy="2878455"/>
                    </a:xfrm>
                    <a:prstGeom prst="rect">
                      <a:avLst/>
                    </a:prstGeom>
                  </pic:spPr>
                </pic:pic>
              </a:graphicData>
            </a:graphic>
          </wp:inline>
        </w:drawing>
      </w:r>
      <w:r>
        <w:rPr>
          <w:sz w:val="18"/>
        </w:rPr>
        <w:t xml:space="preserve"> </w:t>
      </w:r>
    </w:p>
    <w:p w:rsidR="0070715B" w:rsidRDefault="0070715B" w:rsidP="0070715B">
      <w:pPr>
        <w:pStyle w:val="Caption"/>
      </w:pPr>
      <w:r>
        <w:t>An example of a dialog box with tabbed pages. Press Control + Tab to move from left to right (from the Solutions tab to the Additives tab).  Press Shift + Control + Tab to move from right to left (from the Additives tab to the Solutions tab)</w:t>
      </w:r>
    </w:p>
    <w:p w:rsidR="0070715B" w:rsidRDefault="0070715B" w:rsidP="0070715B">
      <w:pPr>
        <w:tabs>
          <w:tab w:val="left" w:pos="6120"/>
        </w:tabs>
      </w:pPr>
      <w:r>
        <w:t xml:space="preserve">To move backwards (right to left) </w:t>
      </w:r>
    </w:p>
    <w:p w:rsidR="0070715B" w:rsidRDefault="0070715B" w:rsidP="0070715B">
      <w:pPr>
        <w:tabs>
          <w:tab w:val="left" w:pos="6120"/>
        </w:tabs>
      </w:pPr>
      <w:r>
        <w:t xml:space="preserve">between tabbed pages of a dialog box </w:t>
      </w:r>
      <w:r>
        <w:tab/>
      </w:r>
      <w:r w:rsidRPr="00DE2742">
        <w:rPr>
          <w:b/>
        </w:rPr>
        <w:t>Shift + Control + Tab</w:t>
      </w:r>
      <w:r>
        <w:t xml:space="preserve"> </w:t>
      </w:r>
    </w:p>
    <w:p w:rsidR="0070715B" w:rsidRDefault="0070715B" w:rsidP="0070715B">
      <w:pPr>
        <w:tabs>
          <w:tab w:val="left" w:pos="6120"/>
        </w:tabs>
        <w:spacing w:after="240"/>
      </w:pPr>
      <w:r>
        <w:t>To toggle a check box on or off</w:t>
      </w:r>
      <w:r>
        <w:tab/>
      </w:r>
      <w:r w:rsidRPr="00DE2742">
        <w:rPr>
          <w:b/>
        </w:rPr>
        <w:t xml:space="preserve">Spacebar </w:t>
      </w:r>
    </w:p>
    <w:p w:rsidR="0070715B" w:rsidRDefault="0070715B" w:rsidP="0070715B">
      <w:pPr>
        <w:pStyle w:val="Heading3"/>
      </w:pPr>
      <w:bookmarkStart w:id="300" w:name="_Toc23489461"/>
      <w:r>
        <w:t>Common Commands</w:t>
      </w:r>
      <w:bookmarkEnd w:id="300"/>
    </w:p>
    <w:p w:rsidR="0070715B" w:rsidRDefault="0070715B" w:rsidP="0070715B">
      <w:pPr>
        <w:pStyle w:val="Heading4"/>
      </w:pPr>
      <w:r>
        <w:t>File Menu</w:t>
      </w:r>
    </w:p>
    <w:p w:rsidR="0070715B" w:rsidRPr="00DE2742" w:rsidRDefault="0070715B" w:rsidP="0070715B">
      <w:pPr>
        <w:tabs>
          <w:tab w:val="left" w:pos="6120"/>
        </w:tabs>
        <w:rPr>
          <w:b/>
        </w:rPr>
      </w:pPr>
      <w:r>
        <w:t xml:space="preserve">Select New Patient </w:t>
      </w:r>
      <w:r>
        <w:tab/>
      </w:r>
      <w:r w:rsidRPr="00DE2742">
        <w:rPr>
          <w:b/>
        </w:rPr>
        <w:t xml:space="preserve">Alt-F-N </w:t>
      </w:r>
    </w:p>
    <w:p w:rsidR="0070715B" w:rsidRDefault="0070715B" w:rsidP="0070715B">
      <w:pPr>
        <w:tabs>
          <w:tab w:val="left" w:pos="6120"/>
        </w:tabs>
      </w:pPr>
      <w:r>
        <w:t xml:space="preserve">Display demographic information in the Patient </w:t>
      </w:r>
    </w:p>
    <w:p w:rsidR="0070715B" w:rsidRDefault="0070715B" w:rsidP="0070715B">
      <w:pPr>
        <w:tabs>
          <w:tab w:val="left" w:pos="6120"/>
        </w:tabs>
      </w:pPr>
      <w:r>
        <w:t xml:space="preserve">Selection dialog box so it can be read by a screen reader </w:t>
      </w:r>
      <w:r>
        <w:tab/>
      </w:r>
      <w:r w:rsidRPr="00DE2742">
        <w:rPr>
          <w:b/>
        </w:rPr>
        <w:t>Ctrl + D</w:t>
      </w:r>
      <w:r>
        <w:t xml:space="preserve"> </w:t>
      </w:r>
    </w:p>
    <w:p w:rsidR="0070715B" w:rsidRDefault="0070715B" w:rsidP="0070715B">
      <w:pPr>
        <w:tabs>
          <w:tab w:val="left" w:pos="6120"/>
        </w:tabs>
      </w:pPr>
      <w:r>
        <w:t xml:space="preserve">Refresh Patient Information </w:t>
      </w:r>
      <w:r>
        <w:tab/>
      </w:r>
      <w:r w:rsidRPr="00DE2742">
        <w:rPr>
          <w:b/>
        </w:rPr>
        <w:t>Alt-F-I</w:t>
      </w:r>
      <w:r>
        <w:t xml:space="preserve"> </w:t>
      </w:r>
    </w:p>
    <w:p w:rsidR="0070715B" w:rsidRDefault="0070715B" w:rsidP="0070715B">
      <w:pPr>
        <w:tabs>
          <w:tab w:val="left" w:pos="6120"/>
        </w:tabs>
      </w:pPr>
      <w:r>
        <w:t xml:space="preserve">Update Provider / Location </w:t>
      </w:r>
      <w:r>
        <w:tab/>
      </w:r>
      <w:r w:rsidRPr="00DE2742">
        <w:rPr>
          <w:b/>
        </w:rPr>
        <w:t>Alt-F-U</w:t>
      </w:r>
      <w:r>
        <w:t xml:space="preserve"> </w:t>
      </w:r>
    </w:p>
    <w:p w:rsidR="0070715B" w:rsidRDefault="0070715B" w:rsidP="0070715B">
      <w:pPr>
        <w:tabs>
          <w:tab w:val="left" w:pos="6120"/>
        </w:tabs>
      </w:pPr>
      <w:r>
        <w:t xml:space="preserve">Review/Sign Changes </w:t>
      </w:r>
      <w:r>
        <w:tab/>
      </w:r>
      <w:r w:rsidRPr="00DE2742">
        <w:rPr>
          <w:b/>
        </w:rPr>
        <w:t>Alt-F-R</w:t>
      </w:r>
      <w:r>
        <w:t xml:space="preserve"> </w:t>
      </w:r>
    </w:p>
    <w:p w:rsidR="0070715B" w:rsidRDefault="0070715B" w:rsidP="0070715B">
      <w:pPr>
        <w:tabs>
          <w:tab w:val="left" w:pos="6120"/>
        </w:tabs>
      </w:pPr>
      <w:r>
        <w:lastRenderedPageBreak/>
        <w:t xml:space="preserve">Next Notification </w:t>
      </w:r>
      <w:r>
        <w:tab/>
      </w:r>
      <w:r w:rsidRPr="00DE2742">
        <w:rPr>
          <w:b/>
        </w:rPr>
        <w:t>Alt-F-F</w:t>
      </w:r>
      <w:r>
        <w:t xml:space="preserve"> </w:t>
      </w:r>
    </w:p>
    <w:p w:rsidR="0070715B" w:rsidRDefault="0070715B" w:rsidP="0070715B">
      <w:pPr>
        <w:tabs>
          <w:tab w:val="left" w:pos="6120"/>
        </w:tabs>
      </w:pPr>
      <w:r>
        <w:t xml:space="preserve">Remove Current Notification </w:t>
      </w:r>
      <w:r>
        <w:tab/>
      </w:r>
      <w:r w:rsidRPr="00DE2742">
        <w:rPr>
          <w:b/>
        </w:rPr>
        <w:t>Alt-F-V</w:t>
      </w:r>
      <w:r>
        <w:t xml:space="preserve"> </w:t>
      </w:r>
    </w:p>
    <w:p w:rsidR="0070715B" w:rsidRDefault="0070715B" w:rsidP="0070715B">
      <w:pPr>
        <w:tabs>
          <w:tab w:val="left" w:pos="6120"/>
        </w:tabs>
      </w:pPr>
      <w:r>
        <w:t xml:space="preserve">Print Setup </w:t>
      </w:r>
      <w:r>
        <w:tab/>
      </w:r>
      <w:r w:rsidRPr="00DE2742">
        <w:rPr>
          <w:b/>
        </w:rPr>
        <w:t>Alt-F-S</w:t>
      </w:r>
      <w:r>
        <w:t xml:space="preserve"> </w:t>
      </w:r>
    </w:p>
    <w:p w:rsidR="0070715B" w:rsidRDefault="0070715B" w:rsidP="0070715B">
      <w:pPr>
        <w:tabs>
          <w:tab w:val="left" w:pos="6120"/>
        </w:tabs>
      </w:pPr>
      <w:r>
        <w:t xml:space="preserve">Print </w:t>
      </w:r>
      <w:r>
        <w:tab/>
      </w:r>
      <w:r w:rsidRPr="00DE2742">
        <w:rPr>
          <w:b/>
        </w:rPr>
        <w:t>Alt-F-P</w:t>
      </w:r>
      <w:r>
        <w:t xml:space="preserve"> </w:t>
      </w:r>
    </w:p>
    <w:p w:rsidR="0070715B" w:rsidRDefault="0070715B" w:rsidP="0070715B">
      <w:pPr>
        <w:tabs>
          <w:tab w:val="left" w:pos="6120"/>
        </w:tabs>
        <w:spacing w:after="240"/>
      </w:pPr>
      <w:r>
        <w:t xml:space="preserve">Exit </w:t>
      </w:r>
      <w:r>
        <w:tab/>
      </w:r>
      <w:r w:rsidRPr="00DE2742">
        <w:rPr>
          <w:b/>
        </w:rPr>
        <w:t>Alt-F-X</w:t>
      </w:r>
      <w:r>
        <w:tab/>
        <w:t xml:space="preserve"> </w:t>
      </w:r>
      <w:r>
        <w:tab/>
        <w:t xml:space="preserve"> </w:t>
      </w:r>
      <w:r>
        <w:tab/>
        <w:t xml:space="preserve"> </w:t>
      </w:r>
      <w:r>
        <w:tab/>
        <w:t xml:space="preserve"> </w:t>
      </w:r>
    </w:p>
    <w:p w:rsidR="0070715B" w:rsidRDefault="0070715B" w:rsidP="0070715B">
      <w:pPr>
        <w:pStyle w:val="Heading4"/>
      </w:pPr>
      <w:r>
        <w:t xml:space="preserve">Edit Menu </w:t>
      </w:r>
    </w:p>
    <w:p w:rsidR="0070715B" w:rsidRDefault="0070715B" w:rsidP="0070715B">
      <w:pPr>
        <w:tabs>
          <w:tab w:val="left" w:pos="6120"/>
        </w:tabs>
      </w:pPr>
      <w:r>
        <w:t xml:space="preserve">Undo/Redo </w:t>
      </w:r>
      <w:r>
        <w:tab/>
      </w:r>
      <w:r w:rsidRPr="0075704B">
        <w:rPr>
          <w:b/>
        </w:rPr>
        <w:t>Ctrl + Z/Ctrl + Y</w:t>
      </w:r>
      <w:r>
        <w:t xml:space="preserve"> </w:t>
      </w:r>
    </w:p>
    <w:p w:rsidR="0070715B" w:rsidRDefault="0070715B" w:rsidP="0070715B">
      <w:pPr>
        <w:tabs>
          <w:tab w:val="left" w:pos="6120"/>
        </w:tabs>
      </w:pPr>
      <w:r>
        <w:t xml:space="preserve">Cut </w:t>
      </w:r>
      <w:r>
        <w:tab/>
      </w:r>
      <w:r w:rsidRPr="0075704B">
        <w:rPr>
          <w:b/>
        </w:rPr>
        <w:t>Ctrl + X</w:t>
      </w:r>
      <w:r>
        <w:t xml:space="preserve"> </w:t>
      </w:r>
    </w:p>
    <w:p w:rsidR="0070715B" w:rsidRDefault="0070715B" w:rsidP="0070715B">
      <w:pPr>
        <w:tabs>
          <w:tab w:val="left" w:pos="6120"/>
        </w:tabs>
      </w:pPr>
      <w:r>
        <w:t xml:space="preserve">Copy </w:t>
      </w:r>
      <w:r>
        <w:tab/>
      </w:r>
      <w:r w:rsidRPr="0075704B">
        <w:rPr>
          <w:b/>
        </w:rPr>
        <w:t>Ctrl + C</w:t>
      </w:r>
      <w:r>
        <w:t xml:space="preserve"> </w:t>
      </w:r>
    </w:p>
    <w:p w:rsidR="0070715B" w:rsidRDefault="0070715B" w:rsidP="0070715B">
      <w:pPr>
        <w:tabs>
          <w:tab w:val="left" w:pos="6120"/>
        </w:tabs>
      </w:pPr>
      <w:r>
        <w:t xml:space="preserve">Paste </w:t>
      </w:r>
      <w:r>
        <w:tab/>
      </w:r>
      <w:r w:rsidRPr="0075704B">
        <w:rPr>
          <w:b/>
        </w:rPr>
        <w:t>Ctrl + V</w:t>
      </w:r>
    </w:p>
    <w:p w:rsidR="0070715B" w:rsidRDefault="0070715B" w:rsidP="0070715B">
      <w:pPr>
        <w:tabs>
          <w:tab w:val="left" w:pos="6120"/>
        </w:tabs>
      </w:pPr>
      <w:r>
        <w:t>Preferences | Fonts | 8 pt</w:t>
      </w:r>
      <w:r>
        <w:tab/>
      </w:r>
      <w:r>
        <w:rPr>
          <w:b/>
        </w:rPr>
        <w:t>Alt-E-R-F-8</w:t>
      </w:r>
      <w:r>
        <w:t xml:space="preserve"> </w:t>
      </w:r>
    </w:p>
    <w:p w:rsidR="0070715B" w:rsidRDefault="0070715B" w:rsidP="0070715B">
      <w:pPr>
        <w:tabs>
          <w:tab w:val="left" w:pos="6120"/>
        </w:tabs>
      </w:pPr>
      <w:r>
        <w:t xml:space="preserve">Preferences | Fonts | 10 pt </w:t>
      </w:r>
      <w:r>
        <w:tab/>
      </w:r>
      <w:r w:rsidRPr="0075704B">
        <w:rPr>
          <w:b/>
        </w:rPr>
        <w:t>Alt-E-R-F-1</w:t>
      </w:r>
      <w:r>
        <w:t xml:space="preserve"> </w:t>
      </w:r>
    </w:p>
    <w:p w:rsidR="0070715B" w:rsidRDefault="0070715B" w:rsidP="0070715B">
      <w:pPr>
        <w:tabs>
          <w:tab w:val="left" w:pos="6120"/>
        </w:tabs>
      </w:pPr>
      <w:r>
        <w:t xml:space="preserve">Preferences | Fonts | 12 pt </w:t>
      </w:r>
      <w:r>
        <w:tab/>
      </w:r>
      <w:r w:rsidRPr="0075704B">
        <w:rPr>
          <w:b/>
        </w:rPr>
        <w:t>Alt-E-R-F-2</w:t>
      </w:r>
      <w:r>
        <w:t xml:space="preserve"> </w:t>
      </w:r>
    </w:p>
    <w:p w:rsidR="0070715B" w:rsidRPr="0075704B" w:rsidRDefault="0070715B" w:rsidP="0070715B">
      <w:pPr>
        <w:tabs>
          <w:tab w:val="left" w:pos="6120"/>
        </w:tabs>
        <w:rPr>
          <w:b/>
        </w:rPr>
      </w:pPr>
      <w:r>
        <w:t xml:space="preserve">Preferences | Fonts | 14 pt </w:t>
      </w:r>
      <w:r>
        <w:tab/>
      </w:r>
      <w:r w:rsidRPr="0075704B">
        <w:rPr>
          <w:b/>
        </w:rPr>
        <w:t xml:space="preserve">Alt-E-R-F-4 </w:t>
      </w:r>
    </w:p>
    <w:p w:rsidR="0070715B" w:rsidRDefault="0070715B" w:rsidP="0070715B">
      <w:pPr>
        <w:tabs>
          <w:tab w:val="left" w:pos="6120"/>
        </w:tabs>
      </w:pPr>
      <w:r>
        <w:t xml:space="preserve">Preferences | Fonts | 18 pt </w:t>
      </w:r>
      <w:r>
        <w:tab/>
      </w:r>
      <w:r w:rsidRPr="0075704B">
        <w:rPr>
          <w:b/>
        </w:rPr>
        <w:t>Alt-E-R-F-P</w:t>
      </w:r>
    </w:p>
    <w:p w:rsidR="0070715B" w:rsidRDefault="0070715B" w:rsidP="0070715B">
      <w:pPr>
        <w:tabs>
          <w:tab w:val="left" w:pos="6120"/>
        </w:tabs>
        <w:spacing w:after="240"/>
      </w:pPr>
      <w:r>
        <w:t>Preferences | Fonts | 24 pt</w:t>
      </w:r>
      <w:r>
        <w:tab/>
      </w:r>
      <w:r w:rsidRPr="0075704B">
        <w:rPr>
          <w:b/>
        </w:rPr>
        <w:t>Alt-E-R-F-</w:t>
      </w:r>
      <w:r>
        <w:rPr>
          <w:b/>
        </w:rPr>
        <w:t>T</w:t>
      </w:r>
    </w:p>
    <w:p w:rsidR="0070715B" w:rsidRDefault="0070715B" w:rsidP="0070715B">
      <w:pPr>
        <w:pStyle w:val="Heading4"/>
      </w:pPr>
      <w:r>
        <w:t xml:space="preserve">Help </w:t>
      </w:r>
    </w:p>
    <w:p w:rsidR="0070715B" w:rsidRDefault="0070715B" w:rsidP="0070715B">
      <w:pPr>
        <w:tabs>
          <w:tab w:val="left" w:pos="6120"/>
        </w:tabs>
      </w:pPr>
      <w:r>
        <w:t xml:space="preserve">Contents </w:t>
      </w:r>
      <w:r>
        <w:tab/>
      </w:r>
      <w:r w:rsidRPr="0075704B">
        <w:rPr>
          <w:b/>
        </w:rPr>
        <w:t>Alt-H-C</w:t>
      </w:r>
      <w:r>
        <w:t xml:space="preserve"> </w:t>
      </w:r>
    </w:p>
    <w:p w:rsidR="0070715B" w:rsidRDefault="0070715B" w:rsidP="0070715B">
      <w:pPr>
        <w:tabs>
          <w:tab w:val="left" w:pos="6120"/>
        </w:tabs>
        <w:spacing w:after="240"/>
      </w:pPr>
      <w:r>
        <w:t xml:space="preserve">About CPRS </w:t>
      </w:r>
      <w:r>
        <w:tab/>
      </w:r>
      <w:r w:rsidRPr="0075704B">
        <w:rPr>
          <w:b/>
        </w:rPr>
        <w:t>Alt-H-A</w:t>
      </w:r>
      <w:r>
        <w:t xml:space="preserve"> </w:t>
      </w:r>
    </w:p>
    <w:p w:rsidR="0070715B" w:rsidRDefault="0070715B" w:rsidP="0070715B">
      <w:pPr>
        <w:pStyle w:val="Heading3"/>
      </w:pPr>
      <w:bookmarkStart w:id="301" w:name="_Toc23489462"/>
      <w:r>
        <w:t>Cover Sheet</w:t>
      </w:r>
      <w:bookmarkEnd w:id="301"/>
      <w:r>
        <w:t xml:space="preserve"> </w:t>
      </w:r>
    </w:p>
    <w:p w:rsidR="0070715B" w:rsidRDefault="0070715B" w:rsidP="0070715B">
      <w:pPr>
        <w:pStyle w:val="Heading4"/>
      </w:pPr>
      <w:r>
        <w:t xml:space="preserve">View Menu </w:t>
      </w:r>
    </w:p>
    <w:p w:rsidR="0070715B" w:rsidRDefault="0070715B" w:rsidP="0070715B">
      <w:pPr>
        <w:tabs>
          <w:tab w:val="left" w:pos="6120"/>
        </w:tabs>
      </w:pPr>
      <w:r>
        <w:t xml:space="preserve">Demographics </w:t>
      </w:r>
      <w:r>
        <w:tab/>
      </w:r>
      <w:r w:rsidRPr="0075704B">
        <w:rPr>
          <w:b/>
        </w:rPr>
        <w:t>Alt-V-M</w:t>
      </w:r>
      <w:r>
        <w:t xml:space="preserve"> </w:t>
      </w:r>
    </w:p>
    <w:p w:rsidR="0070715B" w:rsidRDefault="0070715B" w:rsidP="0070715B">
      <w:pPr>
        <w:tabs>
          <w:tab w:val="left" w:pos="6120"/>
        </w:tabs>
      </w:pPr>
      <w:r>
        <w:t xml:space="preserve">Postings </w:t>
      </w:r>
      <w:r>
        <w:tab/>
      </w:r>
      <w:r w:rsidRPr="0075704B">
        <w:rPr>
          <w:b/>
        </w:rPr>
        <w:t>Alt-V-P</w:t>
      </w:r>
      <w:r>
        <w:t xml:space="preserve"> </w:t>
      </w:r>
    </w:p>
    <w:p w:rsidR="0070715B" w:rsidRDefault="0070715B" w:rsidP="0070715B">
      <w:pPr>
        <w:tabs>
          <w:tab w:val="left" w:pos="6120"/>
        </w:tabs>
        <w:spacing w:after="240"/>
      </w:pPr>
      <w:r>
        <w:t xml:space="preserve">Reminders </w:t>
      </w:r>
      <w:r>
        <w:tab/>
      </w:r>
      <w:r w:rsidRPr="0075704B">
        <w:rPr>
          <w:b/>
        </w:rPr>
        <w:t>Alt-V-R</w:t>
      </w:r>
    </w:p>
    <w:p w:rsidR="0070715B" w:rsidRDefault="0070715B" w:rsidP="0070715B">
      <w:pPr>
        <w:pStyle w:val="Heading3"/>
      </w:pPr>
      <w:bookmarkStart w:id="302" w:name="_Toc23489463"/>
      <w:r>
        <w:t>Problems Tab</w:t>
      </w:r>
      <w:bookmarkEnd w:id="302"/>
      <w:r>
        <w:t xml:space="preserve"> </w:t>
      </w:r>
    </w:p>
    <w:p w:rsidR="0070715B" w:rsidRDefault="0070715B" w:rsidP="0070715B">
      <w:pPr>
        <w:pStyle w:val="Heading4"/>
      </w:pPr>
      <w:r>
        <w:t xml:space="preserve">View Menu </w:t>
      </w:r>
      <w:r>
        <w:tab/>
      </w:r>
    </w:p>
    <w:p w:rsidR="0070715B" w:rsidRDefault="0070715B" w:rsidP="0070715B">
      <w:pPr>
        <w:tabs>
          <w:tab w:val="left" w:pos="6120"/>
        </w:tabs>
      </w:pPr>
      <w:r>
        <w:t xml:space="preserve">Active Problems </w:t>
      </w:r>
      <w:r>
        <w:tab/>
      </w:r>
      <w:r w:rsidRPr="00DA3F8B">
        <w:rPr>
          <w:b/>
        </w:rPr>
        <w:t>Alt-V-A</w:t>
      </w:r>
      <w:r>
        <w:t xml:space="preserve"> </w:t>
      </w:r>
    </w:p>
    <w:p w:rsidR="0070715B" w:rsidRDefault="0070715B" w:rsidP="0070715B">
      <w:pPr>
        <w:tabs>
          <w:tab w:val="left" w:pos="6120"/>
        </w:tabs>
      </w:pPr>
      <w:r>
        <w:t xml:space="preserve">Inactive Problems </w:t>
      </w:r>
      <w:r>
        <w:tab/>
      </w:r>
      <w:r w:rsidRPr="00DA3F8B">
        <w:rPr>
          <w:b/>
        </w:rPr>
        <w:t>Alt-V-I</w:t>
      </w:r>
    </w:p>
    <w:p w:rsidR="0070715B" w:rsidRDefault="0070715B" w:rsidP="0070715B">
      <w:pPr>
        <w:tabs>
          <w:tab w:val="left" w:pos="6120"/>
        </w:tabs>
        <w:rPr>
          <w:b/>
        </w:rPr>
      </w:pPr>
      <w:r>
        <w:t xml:space="preserve">Both Active/Inactive Problems </w:t>
      </w:r>
      <w:r>
        <w:tab/>
      </w:r>
      <w:r>
        <w:rPr>
          <w:b/>
        </w:rPr>
        <w:t>Alt</w:t>
      </w:r>
      <w:r>
        <w:t>-</w:t>
      </w:r>
      <w:r>
        <w:rPr>
          <w:b/>
        </w:rPr>
        <w:t>V</w:t>
      </w:r>
      <w:r>
        <w:t>-</w:t>
      </w:r>
      <w:r>
        <w:rPr>
          <w:b/>
        </w:rPr>
        <w:t xml:space="preserve">B </w:t>
      </w:r>
    </w:p>
    <w:p w:rsidR="0070715B" w:rsidRDefault="0070715B" w:rsidP="0070715B">
      <w:pPr>
        <w:tabs>
          <w:tab w:val="left" w:pos="6120"/>
        </w:tabs>
      </w:pPr>
      <w:r>
        <w:t xml:space="preserve">Removed Problems </w:t>
      </w:r>
      <w:r>
        <w:tab/>
      </w:r>
      <w:r w:rsidRPr="00DA3F8B">
        <w:rPr>
          <w:b/>
        </w:rPr>
        <w:t>Alt-V-R</w:t>
      </w:r>
      <w:r>
        <w:t xml:space="preserve"> </w:t>
      </w:r>
    </w:p>
    <w:p w:rsidR="0070715B" w:rsidRDefault="0070715B" w:rsidP="0070715B">
      <w:pPr>
        <w:tabs>
          <w:tab w:val="left" w:pos="6120"/>
        </w:tabs>
      </w:pPr>
      <w:r>
        <w:t xml:space="preserve">Filters  </w:t>
      </w:r>
      <w:r>
        <w:tab/>
      </w:r>
      <w:r w:rsidRPr="00DA3F8B">
        <w:rPr>
          <w:b/>
        </w:rPr>
        <w:t>Alt-V-L</w:t>
      </w:r>
      <w:r>
        <w:t xml:space="preserve"> </w:t>
      </w:r>
    </w:p>
    <w:p w:rsidR="0070715B" w:rsidRDefault="0070715B" w:rsidP="0070715B">
      <w:pPr>
        <w:tabs>
          <w:tab w:val="left" w:pos="6120"/>
        </w:tabs>
      </w:pPr>
      <w:r>
        <w:t xml:space="preserve">Show Comments </w:t>
      </w:r>
      <w:r>
        <w:tab/>
      </w:r>
      <w:r w:rsidRPr="00DA3F8B">
        <w:rPr>
          <w:b/>
        </w:rPr>
        <w:t>Alt-V-C</w:t>
      </w:r>
      <w:r>
        <w:t xml:space="preserve"> </w:t>
      </w:r>
    </w:p>
    <w:p w:rsidR="0070715B" w:rsidRDefault="0070715B" w:rsidP="0070715B">
      <w:pPr>
        <w:tabs>
          <w:tab w:val="left" w:pos="6120"/>
        </w:tabs>
      </w:pPr>
      <w:r>
        <w:t xml:space="preserve">Save as Default View </w:t>
      </w:r>
      <w:r>
        <w:tab/>
      </w:r>
      <w:r w:rsidRPr="00DA3F8B">
        <w:rPr>
          <w:b/>
        </w:rPr>
        <w:t>Alt-V-V</w:t>
      </w:r>
      <w:r>
        <w:t xml:space="preserve"> </w:t>
      </w:r>
    </w:p>
    <w:p w:rsidR="0070715B" w:rsidRDefault="0070715B" w:rsidP="0070715B">
      <w:pPr>
        <w:tabs>
          <w:tab w:val="left" w:pos="6120"/>
        </w:tabs>
        <w:spacing w:after="240"/>
      </w:pPr>
      <w:r>
        <w:lastRenderedPageBreak/>
        <w:t xml:space="preserve">Return to Default View  </w:t>
      </w:r>
      <w:r>
        <w:tab/>
      </w:r>
      <w:r w:rsidRPr="00DA3F8B">
        <w:rPr>
          <w:b/>
        </w:rPr>
        <w:t>Alt-V-F</w:t>
      </w:r>
    </w:p>
    <w:p w:rsidR="0070715B" w:rsidRDefault="0070715B" w:rsidP="0070715B">
      <w:pPr>
        <w:pStyle w:val="Heading4"/>
      </w:pPr>
      <w:r>
        <w:t xml:space="preserve">Action Menu </w:t>
      </w:r>
    </w:p>
    <w:p w:rsidR="0070715B" w:rsidRDefault="0070715B" w:rsidP="0070715B">
      <w:pPr>
        <w:tabs>
          <w:tab w:val="left" w:pos="6120"/>
        </w:tabs>
      </w:pPr>
      <w:r>
        <w:t xml:space="preserve">New Problems </w:t>
      </w:r>
      <w:r>
        <w:tab/>
      </w:r>
      <w:r>
        <w:rPr>
          <w:b/>
        </w:rPr>
        <w:t>Alt</w:t>
      </w:r>
      <w:r>
        <w:t>-</w:t>
      </w:r>
      <w:r>
        <w:rPr>
          <w:b/>
        </w:rPr>
        <w:t>A</w:t>
      </w:r>
      <w:r>
        <w:t>-</w:t>
      </w:r>
      <w:r>
        <w:rPr>
          <w:b/>
        </w:rPr>
        <w:t xml:space="preserve">N </w:t>
      </w:r>
    </w:p>
    <w:p w:rsidR="0070715B" w:rsidRDefault="0070715B" w:rsidP="0070715B">
      <w:pPr>
        <w:tabs>
          <w:tab w:val="left" w:pos="6120"/>
        </w:tabs>
      </w:pPr>
      <w:r>
        <w:t xml:space="preserve">Change </w:t>
      </w:r>
      <w:r>
        <w:tab/>
      </w:r>
      <w:r>
        <w:rPr>
          <w:b/>
        </w:rPr>
        <w:t>Alt</w:t>
      </w:r>
      <w:r>
        <w:t>-</w:t>
      </w:r>
      <w:r>
        <w:rPr>
          <w:b/>
        </w:rPr>
        <w:t>A</w:t>
      </w:r>
      <w:r>
        <w:t>-</w:t>
      </w:r>
      <w:r>
        <w:rPr>
          <w:b/>
        </w:rPr>
        <w:t xml:space="preserve">C </w:t>
      </w:r>
    </w:p>
    <w:p w:rsidR="0070715B" w:rsidRDefault="0070715B" w:rsidP="0070715B">
      <w:pPr>
        <w:tabs>
          <w:tab w:val="left" w:pos="6120"/>
        </w:tabs>
      </w:pPr>
      <w:r>
        <w:t xml:space="preserve">Inactive </w:t>
      </w:r>
      <w:r>
        <w:tab/>
      </w:r>
      <w:r>
        <w:rPr>
          <w:b/>
        </w:rPr>
        <w:t>Alt</w:t>
      </w:r>
      <w:r>
        <w:t>-</w:t>
      </w:r>
      <w:r>
        <w:rPr>
          <w:b/>
        </w:rPr>
        <w:t>A</w:t>
      </w:r>
      <w:r>
        <w:t>-</w:t>
      </w:r>
      <w:r>
        <w:rPr>
          <w:b/>
        </w:rPr>
        <w:t xml:space="preserve">I </w:t>
      </w:r>
    </w:p>
    <w:p w:rsidR="0070715B" w:rsidRDefault="0070715B" w:rsidP="0070715B">
      <w:pPr>
        <w:tabs>
          <w:tab w:val="left" w:pos="6120"/>
        </w:tabs>
      </w:pPr>
      <w:r>
        <w:t xml:space="preserve">Verify </w:t>
      </w:r>
      <w:r>
        <w:tab/>
      </w:r>
      <w:r>
        <w:rPr>
          <w:b/>
        </w:rPr>
        <w:t>Alt</w:t>
      </w:r>
      <w:r>
        <w:t>-</w:t>
      </w:r>
      <w:r>
        <w:rPr>
          <w:b/>
        </w:rPr>
        <w:t>A</w:t>
      </w:r>
      <w:r>
        <w:t>-</w:t>
      </w:r>
      <w:r>
        <w:rPr>
          <w:b/>
        </w:rPr>
        <w:t xml:space="preserve">V </w:t>
      </w:r>
    </w:p>
    <w:p w:rsidR="0070715B" w:rsidRDefault="0070715B" w:rsidP="0070715B">
      <w:pPr>
        <w:tabs>
          <w:tab w:val="left" w:pos="6120"/>
        </w:tabs>
      </w:pPr>
      <w:r>
        <w:t xml:space="preserve">Annotate </w:t>
      </w:r>
      <w:r>
        <w:tab/>
      </w:r>
      <w:r>
        <w:rPr>
          <w:b/>
        </w:rPr>
        <w:t>Alt</w:t>
      </w:r>
      <w:r>
        <w:t>-</w:t>
      </w:r>
      <w:r>
        <w:rPr>
          <w:b/>
        </w:rPr>
        <w:t>A</w:t>
      </w:r>
      <w:r>
        <w:t>-</w:t>
      </w:r>
      <w:r>
        <w:rPr>
          <w:b/>
        </w:rPr>
        <w:t xml:space="preserve">A </w:t>
      </w:r>
    </w:p>
    <w:p w:rsidR="0070715B" w:rsidRDefault="0070715B" w:rsidP="0070715B">
      <w:pPr>
        <w:tabs>
          <w:tab w:val="left" w:pos="6120"/>
        </w:tabs>
      </w:pPr>
      <w:r>
        <w:t xml:space="preserve">Remove </w:t>
      </w:r>
      <w:r>
        <w:tab/>
      </w:r>
      <w:r>
        <w:rPr>
          <w:b/>
        </w:rPr>
        <w:t>Alt</w:t>
      </w:r>
      <w:r>
        <w:t>-</w:t>
      </w:r>
      <w:r>
        <w:rPr>
          <w:b/>
        </w:rPr>
        <w:t>A</w:t>
      </w:r>
      <w:r>
        <w:t>-</w:t>
      </w:r>
      <w:r>
        <w:rPr>
          <w:b/>
        </w:rPr>
        <w:t xml:space="preserve">R </w:t>
      </w:r>
    </w:p>
    <w:p w:rsidR="0070715B" w:rsidRDefault="0070715B" w:rsidP="0070715B">
      <w:pPr>
        <w:tabs>
          <w:tab w:val="left" w:pos="6120"/>
        </w:tabs>
      </w:pPr>
      <w:r>
        <w:t xml:space="preserve">Restore </w:t>
      </w:r>
      <w:r>
        <w:tab/>
      </w:r>
      <w:r>
        <w:rPr>
          <w:b/>
        </w:rPr>
        <w:t>Alt</w:t>
      </w:r>
      <w:r>
        <w:t>-</w:t>
      </w:r>
      <w:r>
        <w:rPr>
          <w:b/>
        </w:rPr>
        <w:t>A</w:t>
      </w:r>
      <w:r>
        <w:t>-</w:t>
      </w:r>
      <w:r>
        <w:rPr>
          <w:b/>
        </w:rPr>
        <w:t xml:space="preserve">S </w:t>
      </w:r>
    </w:p>
    <w:p w:rsidR="0070715B" w:rsidRDefault="0070715B" w:rsidP="0070715B">
      <w:pPr>
        <w:tabs>
          <w:tab w:val="left" w:pos="6120"/>
        </w:tabs>
        <w:spacing w:after="240"/>
      </w:pPr>
      <w:r>
        <w:t xml:space="preserve">View Details </w:t>
      </w:r>
      <w:r>
        <w:tab/>
      </w:r>
      <w:r>
        <w:rPr>
          <w:b/>
        </w:rPr>
        <w:t>Alt</w:t>
      </w:r>
      <w:r>
        <w:t>-</w:t>
      </w:r>
      <w:r>
        <w:rPr>
          <w:b/>
        </w:rPr>
        <w:t>A</w:t>
      </w:r>
      <w:r>
        <w:t>-</w:t>
      </w:r>
      <w:r>
        <w:rPr>
          <w:b/>
        </w:rPr>
        <w:t xml:space="preserve">D </w:t>
      </w:r>
    </w:p>
    <w:p w:rsidR="0070715B" w:rsidRDefault="0070715B" w:rsidP="0070715B">
      <w:pPr>
        <w:pStyle w:val="Heading3"/>
      </w:pPr>
      <w:bookmarkStart w:id="303" w:name="_Toc23489464"/>
      <w:r>
        <w:t>Meds Tab</w:t>
      </w:r>
      <w:bookmarkEnd w:id="303"/>
      <w:r>
        <w:t xml:space="preserve"> </w:t>
      </w:r>
    </w:p>
    <w:p w:rsidR="0070715B" w:rsidRDefault="0070715B" w:rsidP="0070715B">
      <w:pPr>
        <w:pStyle w:val="Heading4"/>
      </w:pPr>
      <w:r>
        <w:t xml:space="preserve">View Menu </w:t>
      </w:r>
    </w:p>
    <w:p w:rsidR="0070715B" w:rsidRDefault="0070715B" w:rsidP="0070715B">
      <w:pPr>
        <w:tabs>
          <w:tab w:val="left" w:pos="6120"/>
        </w:tabs>
      </w:pPr>
      <w:r>
        <w:t xml:space="preserve">Details </w:t>
      </w:r>
      <w:r>
        <w:tab/>
      </w:r>
      <w:r>
        <w:rPr>
          <w:b/>
        </w:rPr>
        <w:t>Alt</w:t>
      </w:r>
      <w:r>
        <w:t>-</w:t>
      </w:r>
      <w:r>
        <w:rPr>
          <w:b/>
        </w:rPr>
        <w:t>V</w:t>
      </w:r>
      <w:r>
        <w:t>-</w:t>
      </w:r>
      <w:r>
        <w:rPr>
          <w:b/>
        </w:rPr>
        <w:t xml:space="preserve">D </w:t>
      </w:r>
    </w:p>
    <w:p w:rsidR="0070715B" w:rsidRDefault="0070715B" w:rsidP="0070715B">
      <w:pPr>
        <w:tabs>
          <w:tab w:val="left" w:pos="6120"/>
        </w:tabs>
        <w:spacing w:after="240"/>
      </w:pPr>
      <w:r>
        <w:t xml:space="preserve">Administration History </w:t>
      </w:r>
      <w:r>
        <w:tab/>
      </w:r>
      <w:r>
        <w:rPr>
          <w:b/>
        </w:rPr>
        <w:t>Alt</w:t>
      </w:r>
      <w:r>
        <w:t>-</w:t>
      </w:r>
      <w:r>
        <w:rPr>
          <w:b/>
        </w:rPr>
        <w:t>V</w:t>
      </w:r>
      <w:r>
        <w:t>-</w:t>
      </w:r>
      <w:r>
        <w:rPr>
          <w:b/>
        </w:rPr>
        <w:t xml:space="preserve">H </w:t>
      </w:r>
    </w:p>
    <w:p w:rsidR="0070715B" w:rsidRDefault="0070715B" w:rsidP="0070715B">
      <w:pPr>
        <w:pStyle w:val="Heading4"/>
      </w:pPr>
      <w:r>
        <w:t xml:space="preserve">Action Menu </w:t>
      </w:r>
    </w:p>
    <w:p w:rsidR="0070715B" w:rsidRDefault="0070715B" w:rsidP="0070715B">
      <w:pPr>
        <w:tabs>
          <w:tab w:val="left" w:pos="6120"/>
        </w:tabs>
      </w:pPr>
      <w:r>
        <w:t xml:space="preserve">New Medication </w:t>
      </w:r>
      <w:r>
        <w:tab/>
      </w:r>
      <w:r>
        <w:rPr>
          <w:b/>
        </w:rPr>
        <w:t>Alt-A-N</w:t>
      </w:r>
      <w:r>
        <w:t xml:space="preserve"> </w:t>
      </w:r>
    </w:p>
    <w:p w:rsidR="0070715B" w:rsidRDefault="0070715B" w:rsidP="0070715B">
      <w:pPr>
        <w:tabs>
          <w:tab w:val="left" w:pos="6120"/>
        </w:tabs>
      </w:pPr>
      <w:r>
        <w:t xml:space="preserve">Change </w:t>
      </w:r>
      <w:r>
        <w:tab/>
      </w:r>
      <w:r>
        <w:rPr>
          <w:b/>
        </w:rPr>
        <w:t>Alt-A-C</w:t>
      </w:r>
      <w:r>
        <w:t xml:space="preserve"> </w:t>
      </w:r>
    </w:p>
    <w:p w:rsidR="0070715B" w:rsidRDefault="0070715B" w:rsidP="0070715B">
      <w:pPr>
        <w:tabs>
          <w:tab w:val="left" w:pos="6120"/>
        </w:tabs>
      </w:pPr>
      <w:r>
        <w:t xml:space="preserve">Discontinue/Cancel </w:t>
      </w:r>
      <w:r>
        <w:tab/>
      </w:r>
      <w:r>
        <w:rPr>
          <w:b/>
        </w:rPr>
        <w:t xml:space="preserve">Alt-A-D </w:t>
      </w:r>
    </w:p>
    <w:p w:rsidR="0070715B" w:rsidRDefault="0070715B" w:rsidP="0070715B">
      <w:pPr>
        <w:tabs>
          <w:tab w:val="left" w:pos="6120"/>
        </w:tabs>
      </w:pPr>
      <w:r>
        <w:t>Release Hold</w:t>
      </w:r>
      <w:r>
        <w:rPr>
          <w:b/>
        </w:rPr>
        <w:t xml:space="preserve"> </w:t>
      </w:r>
      <w:r>
        <w:rPr>
          <w:b/>
        </w:rPr>
        <w:tab/>
        <w:t>Alt-A-L</w:t>
      </w:r>
      <w:r>
        <w:t xml:space="preserve"> </w:t>
      </w:r>
    </w:p>
    <w:p w:rsidR="0070715B" w:rsidRDefault="0070715B" w:rsidP="0070715B">
      <w:pPr>
        <w:tabs>
          <w:tab w:val="left" w:pos="6120"/>
        </w:tabs>
      </w:pPr>
      <w:r>
        <w:t xml:space="preserve">Hold </w:t>
      </w:r>
      <w:r>
        <w:tab/>
      </w:r>
      <w:r>
        <w:rPr>
          <w:b/>
        </w:rPr>
        <w:t>Alt-A-H</w:t>
      </w:r>
      <w:r>
        <w:t xml:space="preserve"> </w:t>
      </w:r>
    </w:p>
    <w:p w:rsidR="0070715B" w:rsidRDefault="0070715B" w:rsidP="0070715B">
      <w:pPr>
        <w:tabs>
          <w:tab w:val="left" w:pos="6120"/>
        </w:tabs>
      </w:pPr>
      <w:r>
        <w:t xml:space="preserve">Renew </w:t>
      </w:r>
      <w:r>
        <w:tab/>
      </w:r>
      <w:r>
        <w:rPr>
          <w:b/>
        </w:rPr>
        <w:t>Alt-A-W</w:t>
      </w:r>
      <w:r>
        <w:t xml:space="preserve"> </w:t>
      </w:r>
    </w:p>
    <w:p w:rsidR="0070715B" w:rsidRDefault="0070715B" w:rsidP="0070715B">
      <w:pPr>
        <w:tabs>
          <w:tab w:val="left" w:pos="6120"/>
        </w:tabs>
      </w:pPr>
      <w:r>
        <w:t xml:space="preserve">Copy to New Order </w:t>
      </w:r>
      <w:r>
        <w:tab/>
      </w:r>
      <w:r>
        <w:rPr>
          <w:b/>
        </w:rPr>
        <w:t>Alt-A-P</w:t>
      </w:r>
      <w:r>
        <w:t xml:space="preserve"> </w:t>
      </w:r>
    </w:p>
    <w:p w:rsidR="0070715B" w:rsidRDefault="0070715B" w:rsidP="0070715B">
      <w:pPr>
        <w:tabs>
          <w:tab w:val="left" w:pos="6120"/>
        </w:tabs>
      </w:pPr>
      <w:r>
        <w:t xml:space="preserve">Transfer to </w:t>
      </w:r>
      <w:r>
        <w:tab/>
      </w:r>
      <w:r>
        <w:rPr>
          <w:b/>
        </w:rPr>
        <w:t>Alt-A-T</w:t>
      </w:r>
      <w:r>
        <w:t xml:space="preserve"> </w:t>
      </w:r>
    </w:p>
    <w:p w:rsidR="0070715B" w:rsidRDefault="0070715B" w:rsidP="0070715B">
      <w:pPr>
        <w:tabs>
          <w:tab w:val="left" w:pos="6120"/>
        </w:tabs>
        <w:spacing w:after="240"/>
      </w:pPr>
      <w:r>
        <w:t xml:space="preserve">Refill </w:t>
      </w:r>
      <w:r>
        <w:tab/>
      </w:r>
      <w:r>
        <w:rPr>
          <w:b/>
        </w:rPr>
        <w:t>Alt-A-E</w:t>
      </w:r>
      <w:r>
        <w:t xml:space="preserve"> </w:t>
      </w:r>
    </w:p>
    <w:p w:rsidR="0070715B" w:rsidRDefault="0070715B" w:rsidP="0070715B">
      <w:pPr>
        <w:pStyle w:val="Heading3"/>
      </w:pPr>
      <w:bookmarkStart w:id="304" w:name="_Toc23489465"/>
      <w:r>
        <w:t>Orders Tab</w:t>
      </w:r>
      <w:bookmarkEnd w:id="304"/>
      <w:r>
        <w:t xml:space="preserve"> </w:t>
      </w:r>
    </w:p>
    <w:p w:rsidR="0070715B" w:rsidRDefault="0070715B" w:rsidP="0070715B">
      <w:pPr>
        <w:pStyle w:val="Heading4"/>
      </w:pPr>
      <w:r>
        <w:t xml:space="preserve">View Menu </w:t>
      </w:r>
    </w:p>
    <w:p w:rsidR="0070715B" w:rsidRDefault="0070715B" w:rsidP="0070715B">
      <w:pPr>
        <w:tabs>
          <w:tab w:val="left" w:pos="6120"/>
        </w:tabs>
      </w:pPr>
      <w:r>
        <w:t xml:space="preserve">Active Orders (includes pending, recent activity) </w:t>
      </w:r>
      <w:r>
        <w:tab/>
      </w:r>
      <w:r w:rsidRPr="00F01BEC">
        <w:rPr>
          <w:b/>
        </w:rPr>
        <w:t>Alt-V-A</w:t>
      </w:r>
      <w:r>
        <w:t xml:space="preserve"> </w:t>
      </w:r>
    </w:p>
    <w:p w:rsidR="0070715B" w:rsidRDefault="0070715B" w:rsidP="0070715B">
      <w:pPr>
        <w:tabs>
          <w:tab w:val="left" w:pos="6120"/>
        </w:tabs>
      </w:pPr>
      <w:r>
        <w:t xml:space="preserve">Current Orders (active/pending status only) </w:t>
      </w:r>
      <w:r>
        <w:tab/>
      </w:r>
      <w:r w:rsidRPr="00F01BEC">
        <w:rPr>
          <w:b/>
        </w:rPr>
        <w:t>Alt-V-O</w:t>
      </w:r>
      <w:r>
        <w:t xml:space="preserve"> </w:t>
      </w:r>
    </w:p>
    <w:p w:rsidR="0070715B" w:rsidRDefault="0070715B" w:rsidP="0070715B">
      <w:pPr>
        <w:tabs>
          <w:tab w:val="left" w:pos="6120"/>
        </w:tabs>
      </w:pPr>
      <w:r>
        <w:t xml:space="preserve">Auto DC/Release Event Orders </w:t>
      </w:r>
      <w:r>
        <w:tab/>
      </w:r>
      <w:r w:rsidRPr="00F01BEC">
        <w:rPr>
          <w:b/>
        </w:rPr>
        <w:t>Alt-V-V</w:t>
      </w:r>
      <w:r>
        <w:t xml:space="preserve"> </w:t>
      </w:r>
    </w:p>
    <w:p w:rsidR="0070715B" w:rsidRDefault="0070715B" w:rsidP="0070715B">
      <w:pPr>
        <w:tabs>
          <w:tab w:val="left" w:pos="6120"/>
        </w:tabs>
      </w:pPr>
      <w:r>
        <w:t xml:space="preserve">Expiring Orders </w:t>
      </w:r>
      <w:r>
        <w:tab/>
      </w:r>
      <w:r w:rsidRPr="00F01BEC">
        <w:rPr>
          <w:b/>
        </w:rPr>
        <w:t>Alt-V-E</w:t>
      </w:r>
      <w:r>
        <w:t xml:space="preserve"> </w:t>
      </w:r>
    </w:p>
    <w:p w:rsidR="0070715B" w:rsidRDefault="0070715B" w:rsidP="0070715B">
      <w:pPr>
        <w:tabs>
          <w:tab w:val="left" w:pos="6120"/>
        </w:tabs>
      </w:pPr>
      <w:r>
        <w:t xml:space="preserve">Unsigned Orders </w:t>
      </w:r>
      <w:r>
        <w:tab/>
      </w:r>
      <w:r w:rsidRPr="00F01BEC">
        <w:rPr>
          <w:b/>
        </w:rPr>
        <w:t>Alt-V-U</w:t>
      </w:r>
      <w:r>
        <w:t xml:space="preserve"> </w:t>
      </w:r>
    </w:p>
    <w:p w:rsidR="0070715B" w:rsidRDefault="0070715B" w:rsidP="0070715B">
      <w:pPr>
        <w:tabs>
          <w:tab w:val="left" w:pos="6120"/>
        </w:tabs>
      </w:pPr>
      <w:r>
        <w:t xml:space="preserve">Custom Order View </w:t>
      </w:r>
      <w:r>
        <w:tab/>
      </w:r>
      <w:r w:rsidRPr="00F01BEC">
        <w:rPr>
          <w:b/>
        </w:rPr>
        <w:t>Alt-V-C</w:t>
      </w:r>
      <w:r>
        <w:t xml:space="preserve"> </w:t>
      </w:r>
    </w:p>
    <w:p w:rsidR="0070715B" w:rsidRDefault="0070715B" w:rsidP="0070715B">
      <w:pPr>
        <w:tabs>
          <w:tab w:val="left" w:pos="6120"/>
        </w:tabs>
      </w:pPr>
      <w:r>
        <w:t xml:space="preserve">Save as Default View </w:t>
      </w:r>
      <w:r>
        <w:tab/>
      </w:r>
      <w:r w:rsidRPr="00F01BEC">
        <w:rPr>
          <w:b/>
        </w:rPr>
        <w:t>Alt-V-S</w:t>
      </w:r>
      <w:r>
        <w:t xml:space="preserve"> </w:t>
      </w:r>
    </w:p>
    <w:p w:rsidR="0070715B" w:rsidRPr="00F01BEC" w:rsidRDefault="0070715B" w:rsidP="0070715B">
      <w:pPr>
        <w:tabs>
          <w:tab w:val="left" w:pos="6120"/>
        </w:tabs>
        <w:rPr>
          <w:b/>
        </w:rPr>
      </w:pPr>
      <w:r>
        <w:lastRenderedPageBreak/>
        <w:t xml:space="preserve">Return to Default View </w:t>
      </w:r>
      <w:r>
        <w:tab/>
      </w:r>
      <w:r w:rsidRPr="00F01BEC">
        <w:rPr>
          <w:b/>
        </w:rPr>
        <w:t xml:space="preserve">Alt-V-R </w:t>
      </w:r>
    </w:p>
    <w:p w:rsidR="0070715B" w:rsidRDefault="0070715B" w:rsidP="0070715B">
      <w:pPr>
        <w:tabs>
          <w:tab w:val="left" w:pos="6120"/>
        </w:tabs>
      </w:pPr>
      <w:r>
        <w:t xml:space="preserve">Details </w:t>
      </w:r>
      <w:r>
        <w:tab/>
      </w:r>
      <w:r w:rsidRPr="00F01BEC">
        <w:rPr>
          <w:b/>
        </w:rPr>
        <w:t>Alt-V-D</w:t>
      </w:r>
      <w:r>
        <w:t xml:space="preserve"> </w:t>
      </w:r>
    </w:p>
    <w:p w:rsidR="0070715B" w:rsidRDefault="0070715B" w:rsidP="0070715B">
      <w:pPr>
        <w:tabs>
          <w:tab w:val="left" w:pos="6120"/>
        </w:tabs>
      </w:pPr>
      <w:r>
        <w:t xml:space="preserve">Results </w:t>
      </w:r>
      <w:r>
        <w:tab/>
      </w:r>
      <w:r w:rsidRPr="00F01BEC">
        <w:rPr>
          <w:b/>
        </w:rPr>
        <w:t>Alt-V-L</w:t>
      </w:r>
      <w:r>
        <w:t xml:space="preserve"> </w:t>
      </w:r>
    </w:p>
    <w:p w:rsidR="0070715B" w:rsidRDefault="0070715B" w:rsidP="0070715B">
      <w:pPr>
        <w:tabs>
          <w:tab w:val="left" w:pos="6120"/>
        </w:tabs>
        <w:spacing w:after="240"/>
      </w:pPr>
      <w:r>
        <w:t xml:space="preserve">Results History </w:t>
      </w:r>
      <w:r>
        <w:tab/>
      </w:r>
      <w:r w:rsidRPr="00F01BEC">
        <w:rPr>
          <w:b/>
        </w:rPr>
        <w:t>Alt-V-H</w:t>
      </w:r>
    </w:p>
    <w:p w:rsidR="0070715B" w:rsidRDefault="0070715B" w:rsidP="0070715B">
      <w:pPr>
        <w:pStyle w:val="Heading4"/>
      </w:pPr>
      <w:r>
        <w:t xml:space="preserve">Action Menu </w:t>
      </w:r>
    </w:p>
    <w:p w:rsidR="0070715B" w:rsidRPr="00F01BEC" w:rsidRDefault="0070715B" w:rsidP="0070715B">
      <w:pPr>
        <w:tabs>
          <w:tab w:val="left" w:pos="6120"/>
        </w:tabs>
        <w:rPr>
          <w:b/>
        </w:rPr>
      </w:pPr>
      <w:r>
        <w:t xml:space="preserve">Change </w:t>
      </w:r>
      <w:r>
        <w:tab/>
      </w:r>
      <w:r w:rsidRPr="00F01BEC">
        <w:rPr>
          <w:b/>
        </w:rPr>
        <w:t xml:space="preserve">Alt-A-C </w:t>
      </w:r>
    </w:p>
    <w:p w:rsidR="0070715B" w:rsidRDefault="0070715B" w:rsidP="0070715B">
      <w:pPr>
        <w:tabs>
          <w:tab w:val="left" w:pos="6120"/>
        </w:tabs>
      </w:pPr>
      <w:r>
        <w:t xml:space="preserve">Copy to New Order </w:t>
      </w:r>
      <w:r>
        <w:tab/>
      </w:r>
      <w:r w:rsidRPr="00F01BEC">
        <w:rPr>
          <w:b/>
        </w:rPr>
        <w:t>Alt-A-N</w:t>
      </w:r>
      <w:r>
        <w:t xml:space="preserve"> </w:t>
      </w:r>
    </w:p>
    <w:p w:rsidR="0070715B" w:rsidRPr="00F01BEC" w:rsidRDefault="0070715B" w:rsidP="0070715B">
      <w:pPr>
        <w:tabs>
          <w:tab w:val="left" w:pos="6120"/>
        </w:tabs>
        <w:rPr>
          <w:b/>
        </w:rPr>
      </w:pPr>
      <w:r>
        <w:t xml:space="preserve">Discontinue / Cancel </w:t>
      </w:r>
      <w:r>
        <w:tab/>
      </w:r>
      <w:r w:rsidRPr="00F01BEC">
        <w:rPr>
          <w:b/>
        </w:rPr>
        <w:t xml:space="preserve">Alt-A-D </w:t>
      </w:r>
    </w:p>
    <w:p w:rsidR="0070715B" w:rsidRDefault="0070715B" w:rsidP="0070715B">
      <w:pPr>
        <w:tabs>
          <w:tab w:val="left" w:pos="6120"/>
        </w:tabs>
      </w:pPr>
      <w:r>
        <w:t xml:space="preserve">Change Release Event </w:t>
      </w:r>
      <w:r>
        <w:tab/>
      </w:r>
      <w:r w:rsidRPr="00F01BEC">
        <w:rPr>
          <w:b/>
        </w:rPr>
        <w:t>Alt-A-G</w:t>
      </w:r>
      <w:r>
        <w:t xml:space="preserve"> </w:t>
      </w:r>
    </w:p>
    <w:p w:rsidR="0070715B" w:rsidRDefault="0070715B" w:rsidP="0070715B">
      <w:pPr>
        <w:tabs>
          <w:tab w:val="left" w:pos="6120"/>
        </w:tabs>
      </w:pPr>
      <w:r>
        <w:t xml:space="preserve">Hold </w:t>
      </w:r>
      <w:r>
        <w:tab/>
      </w:r>
      <w:r w:rsidRPr="007C1EE9">
        <w:rPr>
          <w:b/>
        </w:rPr>
        <w:t>Alt-A-H</w:t>
      </w:r>
      <w:r>
        <w:t xml:space="preserve"> </w:t>
      </w:r>
    </w:p>
    <w:p w:rsidR="0070715B" w:rsidRPr="007C1EE9" w:rsidRDefault="0070715B" w:rsidP="0070715B">
      <w:pPr>
        <w:tabs>
          <w:tab w:val="left" w:pos="6120"/>
        </w:tabs>
      </w:pPr>
      <w:r>
        <w:t xml:space="preserve">Release Hold </w:t>
      </w:r>
      <w:r>
        <w:tab/>
      </w:r>
      <w:r w:rsidRPr="007C1EE9">
        <w:rPr>
          <w:b/>
        </w:rPr>
        <w:t>Alt-A-L</w:t>
      </w:r>
      <w:r w:rsidRPr="007C1EE9">
        <w:t xml:space="preserve"> </w:t>
      </w:r>
    </w:p>
    <w:p w:rsidR="0070715B" w:rsidRDefault="0070715B" w:rsidP="0070715B">
      <w:pPr>
        <w:tabs>
          <w:tab w:val="left" w:pos="6120"/>
        </w:tabs>
      </w:pPr>
      <w:r>
        <w:t xml:space="preserve">Renew </w:t>
      </w:r>
      <w:r>
        <w:tab/>
      </w:r>
      <w:r w:rsidRPr="007C1EE9">
        <w:rPr>
          <w:b/>
        </w:rPr>
        <w:t>Alt-A-W</w:t>
      </w:r>
      <w:r>
        <w:t xml:space="preserve"> </w:t>
      </w:r>
    </w:p>
    <w:p w:rsidR="0070715B" w:rsidRDefault="0070715B" w:rsidP="0070715B">
      <w:pPr>
        <w:tabs>
          <w:tab w:val="left" w:pos="6120"/>
        </w:tabs>
      </w:pPr>
      <w:r>
        <w:t xml:space="preserve">Alert when Results </w:t>
      </w:r>
      <w:r>
        <w:tab/>
      </w:r>
      <w:r w:rsidRPr="007C1EE9">
        <w:rPr>
          <w:b/>
        </w:rPr>
        <w:t>Alt-A-A</w:t>
      </w:r>
      <w:r>
        <w:t xml:space="preserve"> </w:t>
      </w:r>
    </w:p>
    <w:p w:rsidR="0070715B" w:rsidRDefault="0070715B" w:rsidP="0070715B">
      <w:pPr>
        <w:tabs>
          <w:tab w:val="left" w:pos="6120"/>
        </w:tabs>
      </w:pPr>
      <w:r>
        <w:t xml:space="preserve">Complete </w:t>
      </w:r>
      <w:r>
        <w:tab/>
      </w:r>
      <w:r w:rsidRPr="007C1EE9">
        <w:rPr>
          <w:b/>
        </w:rPr>
        <w:t>Alt-A-M</w:t>
      </w:r>
      <w:r>
        <w:t xml:space="preserve"> </w:t>
      </w:r>
    </w:p>
    <w:p w:rsidR="0070715B" w:rsidRDefault="0070715B" w:rsidP="0070715B">
      <w:pPr>
        <w:tabs>
          <w:tab w:val="left" w:pos="6120"/>
        </w:tabs>
      </w:pPr>
      <w:r>
        <w:t xml:space="preserve">Flag </w:t>
      </w:r>
      <w:r>
        <w:tab/>
      </w:r>
      <w:r w:rsidRPr="007C1EE9">
        <w:rPr>
          <w:b/>
        </w:rPr>
        <w:t xml:space="preserve">Alt-A-F </w:t>
      </w:r>
    </w:p>
    <w:p w:rsidR="0070715B" w:rsidRDefault="0070715B" w:rsidP="0070715B">
      <w:pPr>
        <w:tabs>
          <w:tab w:val="left" w:pos="6120"/>
        </w:tabs>
      </w:pPr>
      <w:r>
        <w:t xml:space="preserve">Unflag </w:t>
      </w:r>
      <w:r>
        <w:tab/>
        <w:t xml:space="preserve">Alt-A-U </w:t>
      </w:r>
    </w:p>
    <w:p w:rsidR="0070715B" w:rsidRDefault="0070715B" w:rsidP="0070715B">
      <w:pPr>
        <w:tabs>
          <w:tab w:val="left" w:pos="6120"/>
        </w:tabs>
      </w:pPr>
      <w:r>
        <w:t xml:space="preserve">Order Comments </w:t>
      </w:r>
      <w:r>
        <w:tab/>
        <w:t xml:space="preserve">Alt-A-R </w:t>
      </w:r>
    </w:p>
    <w:p w:rsidR="0070715B" w:rsidRDefault="0070715B" w:rsidP="0070715B">
      <w:pPr>
        <w:tabs>
          <w:tab w:val="left" w:pos="6120"/>
        </w:tabs>
        <w:spacing w:after="240"/>
      </w:pPr>
      <w:r>
        <w:t xml:space="preserve">Sign Selected </w:t>
      </w:r>
      <w:r>
        <w:tab/>
      </w:r>
      <w:r w:rsidRPr="00F01BEC">
        <w:rPr>
          <w:b/>
        </w:rPr>
        <w:t>Alt-A-S</w:t>
      </w:r>
      <w:r>
        <w:t xml:space="preserve"> </w:t>
      </w:r>
    </w:p>
    <w:p w:rsidR="0070715B" w:rsidRDefault="0070715B" w:rsidP="0070715B">
      <w:pPr>
        <w:pStyle w:val="Heading4"/>
      </w:pPr>
      <w:r>
        <w:t xml:space="preserve">Options Menu </w:t>
      </w:r>
    </w:p>
    <w:p w:rsidR="0070715B" w:rsidRDefault="0070715B" w:rsidP="0070715B">
      <w:pPr>
        <w:tabs>
          <w:tab w:val="left" w:pos="6120"/>
        </w:tabs>
      </w:pPr>
      <w:r>
        <w:t xml:space="preserve">Save as Quick Order </w:t>
      </w:r>
      <w:r>
        <w:tab/>
      </w:r>
      <w:r w:rsidRPr="00952002">
        <w:rPr>
          <w:b/>
        </w:rPr>
        <w:t>Alt-O-S</w:t>
      </w:r>
      <w:r>
        <w:t xml:space="preserve"> </w:t>
      </w:r>
    </w:p>
    <w:p w:rsidR="0070715B" w:rsidRDefault="0070715B" w:rsidP="0070715B">
      <w:pPr>
        <w:tabs>
          <w:tab w:val="left" w:pos="6120"/>
        </w:tabs>
        <w:spacing w:after="240"/>
      </w:pPr>
      <w:r>
        <w:t xml:space="preserve">Edit Common List </w:t>
      </w:r>
      <w:r>
        <w:tab/>
      </w:r>
      <w:r w:rsidRPr="00952002">
        <w:rPr>
          <w:b/>
        </w:rPr>
        <w:t>Alt-O-E</w:t>
      </w:r>
      <w:r>
        <w:t xml:space="preserve"> </w:t>
      </w:r>
      <w:r>
        <w:tab/>
      </w:r>
    </w:p>
    <w:p w:rsidR="0070715B" w:rsidRDefault="0070715B" w:rsidP="0070715B">
      <w:pPr>
        <w:pStyle w:val="Heading4"/>
      </w:pPr>
      <w:r>
        <w:t xml:space="preserve">Complex Tab of the Medication Order Dialog </w:t>
      </w:r>
    </w:p>
    <w:p w:rsidR="0070715B" w:rsidRDefault="0070715B" w:rsidP="0070715B">
      <w:pPr>
        <w:tabs>
          <w:tab w:val="left" w:pos="6120"/>
        </w:tabs>
      </w:pPr>
      <w:r>
        <w:t xml:space="preserve">Enter a field in a grid </w:t>
      </w:r>
      <w:r>
        <w:tab/>
      </w:r>
      <w:r w:rsidRPr="00FA08F8">
        <w:rPr>
          <w:b/>
        </w:rPr>
        <w:t>Spacebar</w:t>
      </w:r>
      <w:r>
        <w:t xml:space="preserve"> </w:t>
      </w:r>
    </w:p>
    <w:p w:rsidR="0070715B" w:rsidRDefault="0070715B" w:rsidP="0070715B">
      <w:pPr>
        <w:tabs>
          <w:tab w:val="left" w:pos="6120"/>
        </w:tabs>
      </w:pPr>
      <w:r>
        <w:t xml:space="preserve">Insert a row in a grid </w:t>
      </w:r>
      <w:r>
        <w:tab/>
        <w:t xml:space="preserve">Select the row and then press </w:t>
      </w:r>
      <w:r>
        <w:tab/>
      </w:r>
      <w:r>
        <w:tab/>
      </w:r>
      <w:r w:rsidRPr="00FA08F8">
        <w:rPr>
          <w:b/>
        </w:rPr>
        <w:t>Insert.</w:t>
      </w:r>
      <w:r>
        <w:t xml:space="preserve"> </w:t>
      </w:r>
    </w:p>
    <w:p w:rsidR="0070715B" w:rsidRDefault="0070715B" w:rsidP="0070715B">
      <w:pPr>
        <w:tabs>
          <w:tab w:val="left" w:pos="6120"/>
        </w:tabs>
        <w:ind w:left="6120" w:hanging="6120"/>
      </w:pPr>
      <w:r>
        <w:t xml:space="preserve">Delete a row in a grid </w:t>
      </w:r>
      <w:r>
        <w:tab/>
        <w:t xml:space="preserve">Select the row and then press </w:t>
      </w:r>
      <w:r w:rsidRPr="00FA08F8">
        <w:rPr>
          <w:b/>
        </w:rPr>
        <w:t>Delete.</w:t>
      </w:r>
      <w:r>
        <w:t xml:space="preserve"> </w:t>
      </w:r>
    </w:p>
    <w:p w:rsidR="0070715B" w:rsidRDefault="0070715B" w:rsidP="0070715B">
      <w:pPr>
        <w:tabs>
          <w:tab w:val="left" w:pos="6120"/>
        </w:tabs>
        <w:spacing w:after="240"/>
        <w:rPr>
          <w:b/>
        </w:rPr>
      </w:pPr>
      <w:r>
        <w:t xml:space="preserve">Drop down the then/and list </w:t>
      </w:r>
      <w:r>
        <w:tab/>
      </w:r>
      <w:r w:rsidRPr="00FA08F8">
        <w:rPr>
          <w:b/>
        </w:rPr>
        <w:t>Spacebar</w:t>
      </w:r>
    </w:p>
    <w:p w:rsidR="0070715B" w:rsidRDefault="0070715B" w:rsidP="0070715B">
      <w:pPr>
        <w:pStyle w:val="Heading3"/>
      </w:pPr>
      <w:bookmarkStart w:id="305" w:name="_Toc23489466"/>
      <w:r>
        <w:t>Notes Tab</w:t>
      </w:r>
      <w:bookmarkEnd w:id="305"/>
      <w:r>
        <w:t xml:space="preserve"> </w:t>
      </w:r>
    </w:p>
    <w:p w:rsidR="0070715B" w:rsidRDefault="0070715B" w:rsidP="0070715B">
      <w:pPr>
        <w:pStyle w:val="Heading4"/>
      </w:pPr>
      <w:r>
        <w:t xml:space="preserve">View Menu </w:t>
      </w:r>
      <w:r>
        <w:tab/>
      </w:r>
      <w:r>
        <w:tab/>
      </w:r>
    </w:p>
    <w:p w:rsidR="0070715B" w:rsidRDefault="0070715B" w:rsidP="0070715B">
      <w:pPr>
        <w:tabs>
          <w:tab w:val="left" w:pos="6120"/>
        </w:tabs>
      </w:pPr>
      <w:r>
        <w:t xml:space="preserve">Signed Notes (All) </w:t>
      </w:r>
      <w:r>
        <w:tab/>
      </w:r>
      <w:r w:rsidRPr="000D6E4C">
        <w:rPr>
          <w:b/>
        </w:rPr>
        <w:t>Alt-V-S</w:t>
      </w:r>
      <w:r>
        <w:t xml:space="preserve"> </w:t>
      </w:r>
      <w:r>
        <w:tab/>
      </w:r>
    </w:p>
    <w:p w:rsidR="0070715B" w:rsidRDefault="0070715B" w:rsidP="0070715B">
      <w:pPr>
        <w:tabs>
          <w:tab w:val="left" w:pos="6120"/>
        </w:tabs>
      </w:pPr>
      <w:r>
        <w:t xml:space="preserve">Signed Notes by Author </w:t>
      </w:r>
      <w:r>
        <w:tab/>
      </w:r>
      <w:r w:rsidRPr="000D6E4C">
        <w:rPr>
          <w:b/>
        </w:rPr>
        <w:t>Alt-V-A</w:t>
      </w:r>
      <w:r>
        <w:t xml:space="preserve"> </w:t>
      </w:r>
      <w:r>
        <w:tab/>
      </w:r>
    </w:p>
    <w:p w:rsidR="0070715B" w:rsidRDefault="0070715B" w:rsidP="0070715B">
      <w:pPr>
        <w:tabs>
          <w:tab w:val="left" w:pos="6120"/>
        </w:tabs>
      </w:pPr>
      <w:r>
        <w:t xml:space="preserve">Signed Notes by Date Range </w:t>
      </w:r>
      <w:r>
        <w:tab/>
      </w:r>
      <w:r w:rsidRPr="000D6E4C">
        <w:rPr>
          <w:b/>
        </w:rPr>
        <w:t>Alt-V-R</w:t>
      </w:r>
      <w:r>
        <w:t xml:space="preserve"> </w:t>
      </w:r>
      <w:r>
        <w:tab/>
      </w:r>
    </w:p>
    <w:p w:rsidR="0070715B" w:rsidRDefault="0070715B" w:rsidP="0070715B">
      <w:pPr>
        <w:tabs>
          <w:tab w:val="left" w:pos="6120"/>
        </w:tabs>
      </w:pPr>
      <w:r>
        <w:lastRenderedPageBreak/>
        <w:t xml:space="preserve">Uncosigned Notes </w:t>
      </w:r>
      <w:r>
        <w:tab/>
      </w:r>
      <w:r w:rsidRPr="000D6E4C">
        <w:rPr>
          <w:b/>
        </w:rPr>
        <w:t>Alt-V-C</w:t>
      </w:r>
      <w:r>
        <w:t xml:space="preserve"> </w:t>
      </w:r>
      <w:r>
        <w:tab/>
      </w:r>
    </w:p>
    <w:p w:rsidR="0070715B" w:rsidRDefault="0070715B" w:rsidP="0070715B">
      <w:pPr>
        <w:tabs>
          <w:tab w:val="left" w:pos="6120"/>
        </w:tabs>
      </w:pPr>
      <w:r>
        <w:t xml:space="preserve">Unsigned Notes </w:t>
      </w:r>
      <w:r>
        <w:tab/>
      </w:r>
      <w:r w:rsidRPr="000D6E4C">
        <w:rPr>
          <w:b/>
        </w:rPr>
        <w:t>Alt-V-U</w:t>
      </w:r>
      <w:r>
        <w:t xml:space="preserve"> </w:t>
      </w:r>
      <w:r>
        <w:tab/>
      </w:r>
    </w:p>
    <w:p w:rsidR="0070715B" w:rsidRDefault="0070715B" w:rsidP="0070715B">
      <w:pPr>
        <w:tabs>
          <w:tab w:val="left" w:pos="6120"/>
        </w:tabs>
      </w:pPr>
      <w:r>
        <w:t xml:space="preserve">Custom View </w:t>
      </w:r>
      <w:r>
        <w:tab/>
      </w:r>
      <w:r w:rsidRPr="000D6E4C">
        <w:rPr>
          <w:b/>
        </w:rPr>
        <w:t>Alt-V-M</w:t>
      </w:r>
      <w:r>
        <w:t xml:space="preserve"> </w:t>
      </w:r>
      <w:r>
        <w:tab/>
      </w:r>
    </w:p>
    <w:p w:rsidR="0070715B" w:rsidRDefault="0070715B" w:rsidP="0070715B">
      <w:pPr>
        <w:tabs>
          <w:tab w:val="left" w:pos="6120"/>
        </w:tabs>
      </w:pPr>
      <w:r>
        <w:t xml:space="preserve">Save as Default View </w:t>
      </w:r>
      <w:r>
        <w:tab/>
      </w:r>
      <w:r w:rsidRPr="000D6E4C">
        <w:rPr>
          <w:b/>
        </w:rPr>
        <w:t xml:space="preserve">Alt-V-V </w:t>
      </w:r>
      <w:r w:rsidRPr="000D6E4C">
        <w:rPr>
          <w:b/>
        </w:rPr>
        <w:tab/>
      </w:r>
    </w:p>
    <w:p w:rsidR="0070715B" w:rsidRDefault="0070715B" w:rsidP="0070715B">
      <w:pPr>
        <w:tabs>
          <w:tab w:val="left" w:pos="6120"/>
        </w:tabs>
      </w:pPr>
      <w:r>
        <w:t xml:space="preserve">Return to Default View </w:t>
      </w:r>
      <w:r>
        <w:tab/>
      </w:r>
      <w:r w:rsidRPr="000D6E4C">
        <w:rPr>
          <w:b/>
        </w:rPr>
        <w:t>Alt-V-F</w:t>
      </w:r>
      <w:r>
        <w:t xml:space="preserve"> </w:t>
      </w:r>
      <w:r>
        <w:tab/>
      </w:r>
    </w:p>
    <w:p w:rsidR="0070715B" w:rsidRDefault="0070715B" w:rsidP="0070715B">
      <w:pPr>
        <w:tabs>
          <w:tab w:val="left" w:pos="6120"/>
        </w:tabs>
      </w:pPr>
      <w:r>
        <w:t xml:space="preserve">Details </w:t>
      </w:r>
      <w:r>
        <w:tab/>
      </w:r>
      <w:r w:rsidRPr="000D6E4C">
        <w:rPr>
          <w:b/>
        </w:rPr>
        <w:t xml:space="preserve">Alt-V-D </w:t>
      </w:r>
      <w:r w:rsidRPr="000D6E4C">
        <w:rPr>
          <w:b/>
        </w:rPr>
        <w:tab/>
      </w:r>
    </w:p>
    <w:p w:rsidR="0070715B" w:rsidRPr="000D6E4C" w:rsidRDefault="0070715B" w:rsidP="0070715B">
      <w:pPr>
        <w:tabs>
          <w:tab w:val="left" w:pos="6120"/>
        </w:tabs>
        <w:spacing w:after="240"/>
        <w:rPr>
          <w:b/>
        </w:rPr>
      </w:pPr>
      <w:r>
        <w:t xml:space="preserve">Icon Legend </w:t>
      </w:r>
      <w:r>
        <w:tab/>
      </w:r>
      <w:r w:rsidRPr="000D6E4C">
        <w:rPr>
          <w:b/>
        </w:rPr>
        <w:t>Alt-V-I</w:t>
      </w:r>
      <w:r>
        <w:t xml:space="preserve"> </w:t>
      </w:r>
      <w:r>
        <w:tab/>
      </w:r>
    </w:p>
    <w:p w:rsidR="0070715B" w:rsidRDefault="0070715B" w:rsidP="0070715B">
      <w:pPr>
        <w:pStyle w:val="Heading4"/>
      </w:pPr>
      <w:r>
        <w:t xml:space="preserve">Action Menu </w:t>
      </w:r>
      <w:r>
        <w:tab/>
      </w:r>
    </w:p>
    <w:p w:rsidR="0070715B" w:rsidRDefault="0070715B" w:rsidP="0070715B">
      <w:pPr>
        <w:tabs>
          <w:tab w:val="left" w:pos="6120"/>
        </w:tabs>
      </w:pPr>
      <w:r>
        <w:t xml:space="preserve">New Progress Note </w:t>
      </w:r>
      <w:r>
        <w:tab/>
      </w:r>
      <w:r w:rsidRPr="000D6E4C">
        <w:rPr>
          <w:b/>
        </w:rPr>
        <w:t>Alt-A-N or Shift + Ctrl + N</w:t>
      </w:r>
      <w:r>
        <w:t xml:space="preserve">  </w:t>
      </w:r>
    </w:p>
    <w:p w:rsidR="0070715B" w:rsidRDefault="0070715B" w:rsidP="0070715B">
      <w:pPr>
        <w:tabs>
          <w:tab w:val="left" w:pos="6120"/>
        </w:tabs>
      </w:pPr>
      <w:r>
        <w:t xml:space="preserve">Make Addendum </w:t>
      </w:r>
      <w:r>
        <w:tab/>
      </w:r>
      <w:r w:rsidRPr="000D6E4C">
        <w:rPr>
          <w:b/>
        </w:rPr>
        <w:t>Alt-A-M or Shift + Ctrl + M</w:t>
      </w:r>
      <w:r>
        <w:t xml:space="preserve"> </w:t>
      </w:r>
    </w:p>
    <w:p w:rsidR="0070715B" w:rsidRPr="000D6E4C" w:rsidRDefault="0070715B" w:rsidP="0070715B">
      <w:pPr>
        <w:tabs>
          <w:tab w:val="left" w:pos="6120"/>
        </w:tabs>
        <w:rPr>
          <w:b/>
        </w:rPr>
      </w:pPr>
      <w:r>
        <w:t xml:space="preserve">Add New Entry to Interdisciplinary Note </w:t>
      </w:r>
      <w:r>
        <w:tab/>
      </w:r>
      <w:r w:rsidRPr="000D6E4C">
        <w:rPr>
          <w:b/>
        </w:rPr>
        <w:t xml:space="preserve">Alt-A-W </w:t>
      </w:r>
    </w:p>
    <w:p w:rsidR="0070715B" w:rsidRDefault="0070715B" w:rsidP="0070715B">
      <w:pPr>
        <w:tabs>
          <w:tab w:val="left" w:pos="6120"/>
        </w:tabs>
      </w:pPr>
      <w:r>
        <w:t xml:space="preserve">Attach to Interdisciplinary Note </w:t>
      </w:r>
      <w:r>
        <w:tab/>
      </w:r>
      <w:r w:rsidRPr="000D6E4C">
        <w:rPr>
          <w:b/>
        </w:rPr>
        <w:t>Alt-A-T</w:t>
      </w:r>
      <w:r>
        <w:t xml:space="preserve"> </w:t>
      </w:r>
    </w:p>
    <w:p w:rsidR="0070715B" w:rsidRPr="000D6E4C" w:rsidRDefault="0070715B" w:rsidP="0070715B">
      <w:pPr>
        <w:tabs>
          <w:tab w:val="left" w:pos="6120"/>
        </w:tabs>
        <w:rPr>
          <w:b/>
        </w:rPr>
      </w:pPr>
      <w:r>
        <w:t xml:space="preserve">Detach fm Interdisciplinary Note </w:t>
      </w:r>
      <w:r>
        <w:tab/>
      </w:r>
      <w:r w:rsidRPr="000D6E4C">
        <w:rPr>
          <w:b/>
        </w:rPr>
        <w:t xml:space="preserve">Alt-A-H </w:t>
      </w:r>
    </w:p>
    <w:p w:rsidR="0070715B" w:rsidRPr="000D6E4C" w:rsidRDefault="0070715B" w:rsidP="0070715B">
      <w:pPr>
        <w:tabs>
          <w:tab w:val="left" w:pos="6120"/>
        </w:tabs>
        <w:rPr>
          <w:b/>
        </w:rPr>
      </w:pPr>
      <w:r>
        <w:t xml:space="preserve">Change Title </w:t>
      </w:r>
      <w:r>
        <w:tab/>
      </w:r>
      <w:r w:rsidRPr="000D6E4C">
        <w:rPr>
          <w:b/>
        </w:rPr>
        <w:t xml:space="preserve">Alt-A-C </w:t>
      </w:r>
    </w:p>
    <w:p w:rsidR="0070715B" w:rsidRDefault="0070715B" w:rsidP="0070715B">
      <w:pPr>
        <w:tabs>
          <w:tab w:val="left" w:pos="6120"/>
        </w:tabs>
      </w:pPr>
      <w:r>
        <w:t xml:space="preserve">Reload Boilerplate Text </w:t>
      </w:r>
      <w:r>
        <w:tab/>
      </w:r>
      <w:r w:rsidRPr="000D6E4C">
        <w:rPr>
          <w:b/>
        </w:rPr>
        <w:t>Alt-A-B</w:t>
      </w:r>
      <w:r>
        <w:t xml:space="preserve"> </w:t>
      </w:r>
    </w:p>
    <w:p w:rsidR="0070715B" w:rsidRPr="000D6E4C" w:rsidRDefault="0070715B" w:rsidP="0070715B">
      <w:pPr>
        <w:tabs>
          <w:tab w:val="left" w:pos="6120"/>
        </w:tabs>
        <w:rPr>
          <w:b/>
        </w:rPr>
      </w:pPr>
      <w:r>
        <w:t xml:space="preserve">Add to Signature List </w:t>
      </w:r>
      <w:r>
        <w:tab/>
      </w:r>
      <w:r w:rsidRPr="000D6E4C">
        <w:rPr>
          <w:b/>
        </w:rPr>
        <w:t xml:space="preserve">Alt-A-L </w:t>
      </w:r>
    </w:p>
    <w:p w:rsidR="0070715B" w:rsidRDefault="0070715B" w:rsidP="0070715B">
      <w:pPr>
        <w:tabs>
          <w:tab w:val="left" w:pos="6120"/>
        </w:tabs>
      </w:pPr>
      <w:r>
        <w:t xml:space="preserve">Delete Progress Note </w:t>
      </w:r>
      <w:r>
        <w:tab/>
      </w:r>
      <w:r w:rsidRPr="000D6E4C">
        <w:rPr>
          <w:b/>
        </w:rPr>
        <w:t>Alt-A-D or Shift + Ctrl + D</w:t>
      </w:r>
      <w:r>
        <w:t xml:space="preserve"> </w:t>
      </w:r>
    </w:p>
    <w:p w:rsidR="0070715B" w:rsidRDefault="0070715B" w:rsidP="0070715B">
      <w:pPr>
        <w:tabs>
          <w:tab w:val="left" w:pos="6120"/>
        </w:tabs>
      </w:pPr>
      <w:r>
        <w:t xml:space="preserve">Edit Progress Note </w:t>
      </w:r>
      <w:r>
        <w:tab/>
      </w:r>
      <w:r w:rsidRPr="000D6E4C">
        <w:rPr>
          <w:b/>
        </w:rPr>
        <w:t>Alt-A-E or Shift + Ctrl + E</w:t>
      </w:r>
      <w:r>
        <w:t xml:space="preserve"> </w:t>
      </w:r>
    </w:p>
    <w:p w:rsidR="0070715B" w:rsidRDefault="0070715B" w:rsidP="0070715B">
      <w:pPr>
        <w:tabs>
          <w:tab w:val="left" w:pos="6120"/>
        </w:tabs>
      </w:pPr>
      <w:r>
        <w:t xml:space="preserve">Save Without Signature </w:t>
      </w:r>
      <w:r>
        <w:tab/>
      </w:r>
      <w:r w:rsidRPr="000D6E4C">
        <w:rPr>
          <w:b/>
        </w:rPr>
        <w:t>Alt-A-A or Shift + Ctrl + A</w:t>
      </w:r>
      <w:r>
        <w:t xml:space="preserve"> </w:t>
      </w:r>
    </w:p>
    <w:p w:rsidR="0070715B" w:rsidRDefault="0070715B" w:rsidP="0070715B">
      <w:pPr>
        <w:tabs>
          <w:tab w:val="left" w:pos="6120"/>
        </w:tabs>
      </w:pPr>
      <w:r>
        <w:t xml:space="preserve">Sign Note Now </w:t>
      </w:r>
      <w:r>
        <w:tab/>
      </w:r>
      <w:r w:rsidRPr="000D6E4C">
        <w:rPr>
          <w:b/>
        </w:rPr>
        <w:t>Alt-A-G or Shift + Ctrl + G</w:t>
      </w:r>
      <w:r>
        <w:t xml:space="preserve"> </w:t>
      </w:r>
    </w:p>
    <w:p w:rsidR="0070715B" w:rsidRDefault="0070715B" w:rsidP="0070715B">
      <w:pPr>
        <w:tabs>
          <w:tab w:val="left" w:pos="6120"/>
        </w:tabs>
        <w:spacing w:after="240"/>
      </w:pPr>
      <w:r>
        <w:t xml:space="preserve">Identify Additional Signers </w:t>
      </w:r>
      <w:r>
        <w:tab/>
      </w:r>
      <w:r w:rsidRPr="000D6E4C">
        <w:rPr>
          <w:b/>
        </w:rPr>
        <w:t>Alt-A-I</w:t>
      </w:r>
    </w:p>
    <w:p w:rsidR="0070715B" w:rsidRDefault="0070715B" w:rsidP="0070715B">
      <w:pPr>
        <w:pStyle w:val="Heading4"/>
      </w:pPr>
      <w:r>
        <w:t xml:space="preserve">Options Menu </w:t>
      </w:r>
    </w:p>
    <w:p w:rsidR="0070715B" w:rsidRDefault="0070715B" w:rsidP="0070715B">
      <w:pPr>
        <w:tabs>
          <w:tab w:val="left" w:pos="6120"/>
        </w:tabs>
      </w:pPr>
      <w:r>
        <w:t xml:space="preserve">Edit Templates </w:t>
      </w:r>
      <w:r>
        <w:tab/>
      </w:r>
      <w:r w:rsidRPr="00577CD0">
        <w:rPr>
          <w:b/>
        </w:rPr>
        <w:t>Alt-O-T</w:t>
      </w:r>
      <w:r>
        <w:t xml:space="preserve"> </w:t>
      </w:r>
    </w:p>
    <w:p w:rsidR="0070715B" w:rsidRPr="00577CD0" w:rsidRDefault="0070715B" w:rsidP="0070715B">
      <w:pPr>
        <w:tabs>
          <w:tab w:val="left" w:pos="6120"/>
        </w:tabs>
        <w:rPr>
          <w:b/>
        </w:rPr>
      </w:pPr>
      <w:r>
        <w:t xml:space="preserve">Create New Template </w:t>
      </w:r>
      <w:r>
        <w:tab/>
      </w:r>
      <w:r w:rsidRPr="00577CD0">
        <w:rPr>
          <w:b/>
        </w:rPr>
        <w:t xml:space="preserve">Alt-O-N </w:t>
      </w:r>
    </w:p>
    <w:p w:rsidR="0070715B" w:rsidRDefault="0070715B" w:rsidP="0070715B">
      <w:pPr>
        <w:tabs>
          <w:tab w:val="left" w:pos="6120"/>
        </w:tabs>
      </w:pPr>
      <w:r>
        <w:t xml:space="preserve">Edit Shared Templates </w:t>
      </w:r>
      <w:r>
        <w:tab/>
      </w:r>
      <w:r w:rsidRPr="00577CD0">
        <w:rPr>
          <w:b/>
        </w:rPr>
        <w:t>Alt-O-S</w:t>
      </w:r>
      <w:r>
        <w:t xml:space="preserve"> </w:t>
      </w:r>
    </w:p>
    <w:p w:rsidR="0070715B" w:rsidRDefault="0070715B" w:rsidP="0070715B">
      <w:pPr>
        <w:tabs>
          <w:tab w:val="left" w:pos="6120"/>
        </w:tabs>
      </w:pPr>
      <w:r>
        <w:t xml:space="preserve">Create New Shared Template </w:t>
      </w:r>
      <w:r>
        <w:tab/>
      </w:r>
      <w:r w:rsidRPr="00577CD0">
        <w:rPr>
          <w:b/>
        </w:rPr>
        <w:t>Alt-O-C</w:t>
      </w:r>
      <w:r>
        <w:t xml:space="preserve"> </w:t>
      </w:r>
    </w:p>
    <w:p w:rsidR="0070715B" w:rsidRPr="00577CD0" w:rsidRDefault="0070715B" w:rsidP="0070715B">
      <w:pPr>
        <w:tabs>
          <w:tab w:val="left" w:pos="6120"/>
        </w:tabs>
        <w:spacing w:after="240"/>
        <w:rPr>
          <w:b/>
        </w:rPr>
      </w:pPr>
      <w:r>
        <w:t xml:space="preserve">Edit Template Fields </w:t>
      </w:r>
      <w:r>
        <w:tab/>
      </w:r>
      <w:r w:rsidRPr="00577CD0">
        <w:rPr>
          <w:b/>
        </w:rPr>
        <w:t>Alt-O-F</w:t>
      </w:r>
    </w:p>
    <w:p w:rsidR="0070715B" w:rsidRDefault="0070715B" w:rsidP="0070715B">
      <w:pPr>
        <w:pStyle w:val="Heading4"/>
      </w:pPr>
      <w:r>
        <w:t xml:space="preserve">Details Pane Right-Click Menu </w:t>
      </w:r>
    </w:p>
    <w:p w:rsidR="0070715B" w:rsidRDefault="0070715B" w:rsidP="0070715B">
      <w:pPr>
        <w:tabs>
          <w:tab w:val="left" w:pos="6120"/>
        </w:tabs>
      </w:pPr>
      <w:r>
        <w:t xml:space="preserve">Reformat Paragraph </w:t>
      </w:r>
      <w:r>
        <w:tab/>
      </w:r>
      <w:r>
        <w:rPr>
          <w:b/>
        </w:rPr>
        <w:t xml:space="preserve">Shift + Ctrl + R </w:t>
      </w:r>
    </w:p>
    <w:p w:rsidR="0070715B" w:rsidRDefault="0070715B" w:rsidP="0070715B">
      <w:pPr>
        <w:tabs>
          <w:tab w:val="left" w:pos="6120"/>
        </w:tabs>
      </w:pPr>
      <w:r>
        <w:t xml:space="preserve">Preview/Print Current Template </w:t>
      </w:r>
      <w:r>
        <w:tab/>
      </w:r>
      <w:r>
        <w:rPr>
          <w:b/>
        </w:rPr>
        <w:t xml:space="preserve">Ctrl + W </w:t>
      </w:r>
    </w:p>
    <w:p w:rsidR="0070715B" w:rsidRDefault="0070715B" w:rsidP="0070715B">
      <w:pPr>
        <w:tabs>
          <w:tab w:val="left" w:pos="6120"/>
        </w:tabs>
        <w:spacing w:after="240"/>
      </w:pPr>
      <w:r>
        <w:t xml:space="preserve">Insert Current Template </w:t>
      </w:r>
      <w:r>
        <w:tab/>
      </w:r>
      <w:r>
        <w:rPr>
          <w:b/>
        </w:rPr>
        <w:t xml:space="preserve">Ctrl + Insert </w:t>
      </w:r>
    </w:p>
    <w:p w:rsidR="0070715B" w:rsidRDefault="0070715B" w:rsidP="0070715B">
      <w:pPr>
        <w:pStyle w:val="Heading4"/>
      </w:pPr>
      <w:r>
        <w:t xml:space="preserve">Template Pane </w:t>
      </w:r>
    </w:p>
    <w:p w:rsidR="0070715B" w:rsidRDefault="0070715B" w:rsidP="0070715B">
      <w:pPr>
        <w:tabs>
          <w:tab w:val="left" w:pos="6120"/>
        </w:tabs>
      </w:pPr>
      <w:r>
        <w:t xml:space="preserve">Open the templates drawer </w:t>
      </w:r>
      <w:r>
        <w:tab/>
      </w:r>
      <w:r>
        <w:rPr>
          <w:b/>
        </w:rPr>
        <w:t>Spacebar</w:t>
      </w:r>
      <w:r>
        <w:t xml:space="preserve"> </w:t>
      </w:r>
    </w:p>
    <w:p w:rsidR="0070715B" w:rsidRDefault="0070715B" w:rsidP="0070715B">
      <w:pPr>
        <w:tabs>
          <w:tab w:val="left" w:pos="6120"/>
        </w:tabs>
      </w:pPr>
      <w:r>
        <w:lastRenderedPageBreak/>
        <w:t xml:space="preserve">To expand a template file cabinet or tree view </w:t>
      </w:r>
      <w:r>
        <w:tab/>
      </w:r>
      <w:r>
        <w:rPr>
          <w:b/>
        </w:rPr>
        <w:t>Left Arrow</w:t>
      </w:r>
      <w:r>
        <w:t xml:space="preserve"> </w:t>
      </w:r>
    </w:p>
    <w:p w:rsidR="0070715B" w:rsidRDefault="0070715B" w:rsidP="0070715B">
      <w:pPr>
        <w:tabs>
          <w:tab w:val="left" w:pos="6120"/>
        </w:tabs>
      </w:pPr>
      <w:r>
        <w:t xml:space="preserve">To collapse a template file cabinet or tree view </w:t>
      </w:r>
      <w:r>
        <w:tab/>
      </w:r>
      <w:r>
        <w:rPr>
          <w:b/>
        </w:rPr>
        <w:t>Right Arrow</w:t>
      </w:r>
      <w:r>
        <w:t xml:space="preserve"> </w:t>
      </w:r>
    </w:p>
    <w:p w:rsidR="0070715B" w:rsidRDefault="0070715B" w:rsidP="0070715B">
      <w:pPr>
        <w:tabs>
          <w:tab w:val="left" w:pos="6120"/>
        </w:tabs>
      </w:pPr>
      <w:r>
        <w:t xml:space="preserve">Find Templates </w:t>
      </w:r>
      <w:r>
        <w:tab/>
        <w:t xml:space="preserve">Select a template or template file </w:t>
      </w:r>
      <w:r>
        <w:tab/>
        <w:t xml:space="preserve">cabinet and press </w:t>
      </w:r>
      <w:r w:rsidRPr="00577CD0">
        <w:rPr>
          <w:b/>
        </w:rPr>
        <w:t>Ctrl + F</w:t>
      </w:r>
      <w:r>
        <w:t xml:space="preserve"> </w:t>
      </w:r>
    </w:p>
    <w:p w:rsidR="0070715B" w:rsidRDefault="0070715B" w:rsidP="0070715B">
      <w:pPr>
        <w:tabs>
          <w:tab w:val="left" w:pos="6120"/>
        </w:tabs>
        <w:ind w:left="6120" w:hanging="6120"/>
      </w:pPr>
      <w:r>
        <w:t xml:space="preserve">Copy Template Text </w:t>
      </w:r>
      <w:r>
        <w:tab/>
        <w:t xml:space="preserve">Select the template and then press </w:t>
      </w:r>
      <w:r w:rsidRPr="00577CD0">
        <w:rPr>
          <w:b/>
        </w:rPr>
        <w:t>Ctrl + C</w:t>
      </w:r>
      <w:r>
        <w:t xml:space="preserve"> </w:t>
      </w:r>
    </w:p>
    <w:p w:rsidR="0070715B" w:rsidRPr="00577CD0" w:rsidRDefault="0070715B" w:rsidP="0070715B">
      <w:pPr>
        <w:tabs>
          <w:tab w:val="left" w:pos="6120"/>
        </w:tabs>
        <w:ind w:left="6120" w:hanging="6120"/>
        <w:rPr>
          <w:b/>
        </w:rPr>
      </w:pPr>
      <w:r>
        <w:t xml:space="preserve">Insert Template Insert </w:t>
      </w:r>
      <w:r>
        <w:tab/>
        <w:t xml:space="preserve">Select a template and then press </w:t>
      </w:r>
      <w:r w:rsidRPr="00577CD0">
        <w:rPr>
          <w:b/>
        </w:rPr>
        <w:t xml:space="preserve">Ctrl + </w:t>
      </w:r>
    </w:p>
    <w:p w:rsidR="0070715B" w:rsidRDefault="0070715B" w:rsidP="0070715B">
      <w:pPr>
        <w:tabs>
          <w:tab w:val="left" w:pos="6120"/>
        </w:tabs>
        <w:ind w:left="6120" w:hanging="6120"/>
      </w:pPr>
      <w:r>
        <w:t xml:space="preserve">Preview/Print Template </w:t>
      </w:r>
      <w:r>
        <w:tab/>
        <w:t xml:space="preserve">Select a template and then press </w:t>
      </w:r>
      <w:r w:rsidRPr="00577CD0">
        <w:rPr>
          <w:b/>
        </w:rPr>
        <w:t>Ctrl + W</w:t>
      </w:r>
      <w:r>
        <w:t xml:space="preserve"> </w:t>
      </w:r>
    </w:p>
    <w:p w:rsidR="0070715B" w:rsidRDefault="0070715B" w:rsidP="0070715B">
      <w:pPr>
        <w:tabs>
          <w:tab w:val="left" w:pos="6120"/>
        </w:tabs>
        <w:ind w:left="6120" w:hanging="6120"/>
      </w:pPr>
      <w:r>
        <w:t>Go to Default</w:t>
      </w:r>
      <w:r>
        <w:tab/>
        <w:t xml:space="preserve">Select a template or template file cabinet and press </w:t>
      </w:r>
      <w:r w:rsidRPr="00577CD0">
        <w:rPr>
          <w:b/>
        </w:rPr>
        <w:t>Ctrl + G</w:t>
      </w:r>
    </w:p>
    <w:p w:rsidR="0070715B" w:rsidRDefault="0070715B" w:rsidP="0070715B">
      <w:pPr>
        <w:tabs>
          <w:tab w:val="left" w:pos="6120"/>
        </w:tabs>
        <w:ind w:left="6120" w:hanging="6120"/>
      </w:pPr>
      <w:r>
        <w:t xml:space="preserve">Mark as Default </w:t>
      </w:r>
      <w:r>
        <w:tab/>
        <w:t xml:space="preserve">Select a template and then press </w:t>
      </w:r>
      <w:r w:rsidRPr="0083671D">
        <w:rPr>
          <w:b/>
        </w:rPr>
        <w:t>Ctrl + Space</w:t>
      </w:r>
      <w:r>
        <w:t xml:space="preserve"> </w:t>
      </w:r>
    </w:p>
    <w:p w:rsidR="0070715B" w:rsidRDefault="0070715B" w:rsidP="0070715B">
      <w:pPr>
        <w:tabs>
          <w:tab w:val="left" w:pos="6120"/>
        </w:tabs>
        <w:spacing w:after="240"/>
      </w:pPr>
      <w:r>
        <w:t xml:space="preserve">View Template Notes </w:t>
      </w:r>
      <w:r>
        <w:tab/>
      </w:r>
      <w:r w:rsidRPr="0083671D">
        <w:rPr>
          <w:b/>
        </w:rPr>
        <w:t>Ctrl + V</w:t>
      </w:r>
      <w:r>
        <w:t xml:space="preserve"> </w:t>
      </w:r>
    </w:p>
    <w:p w:rsidR="0070715B" w:rsidRDefault="0070715B" w:rsidP="0070715B">
      <w:pPr>
        <w:pStyle w:val="Heading3"/>
      </w:pPr>
      <w:bookmarkStart w:id="306" w:name="_Toc23489467"/>
      <w:r>
        <w:t>Template Editor</w:t>
      </w:r>
      <w:bookmarkEnd w:id="306"/>
      <w:r>
        <w:t xml:space="preserve">  </w:t>
      </w:r>
    </w:p>
    <w:p w:rsidR="0070715B" w:rsidRDefault="0070715B" w:rsidP="0070715B">
      <w:r w:rsidRPr="00577CD0">
        <w:rPr>
          <w:rStyle w:val="Heading4Char"/>
        </w:rPr>
        <w:t>Edit Menu</w:t>
      </w:r>
      <w:r>
        <w:t xml:space="preserve"> </w:t>
      </w:r>
      <w:r>
        <w:tab/>
      </w:r>
    </w:p>
    <w:p w:rsidR="0070715B" w:rsidRDefault="0070715B" w:rsidP="0070715B">
      <w:pPr>
        <w:tabs>
          <w:tab w:val="left" w:pos="6120"/>
        </w:tabs>
      </w:pPr>
      <w:r>
        <w:t xml:space="preserve">Undo </w:t>
      </w:r>
      <w:r>
        <w:tab/>
      </w:r>
      <w:r w:rsidRPr="00C41335">
        <w:rPr>
          <w:b/>
        </w:rPr>
        <w:t>Ctrl + Z</w:t>
      </w:r>
      <w:r>
        <w:t xml:space="preserve"> </w:t>
      </w:r>
    </w:p>
    <w:p w:rsidR="0070715B" w:rsidRPr="00C41335" w:rsidRDefault="0070715B" w:rsidP="0070715B">
      <w:pPr>
        <w:tabs>
          <w:tab w:val="left" w:pos="6120"/>
        </w:tabs>
        <w:rPr>
          <w:b/>
        </w:rPr>
      </w:pPr>
      <w:r>
        <w:t xml:space="preserve">Cut </w:t>
      </w:r>
      <w:r>
        <w:tab/>
      </w:r>
      <w:r w:rsidRPr="00C41335">
        <w:rPr>
          <w:b/>
        </w:rPr>
        <w:t xml:space="preserve">Ctrl + X </w:t>
      </w:r>
    </w:p>
    <w:p w:rsidR="0070715B" w:rsidRDefault="0070715B" w:rsidP="0070715B">
      <w:pPr>
        <w:tabs>
          <w:tab w:val="left" w:pos="6120"/>
        </w:tabs>
      </w:pPr>
      <w:r>
        <w:t xml:space="preserve">Copy </w:t>
      </w:r>
      <w:r>
        <w:tab/>
      </w:r>
      <w:r w:rsidRPr="00C41335">
        <w:rPr>
          <w:b/>
        </w:rPr>
        <w:t>Ctrl + C</w:t>
      </w:r>
      <w:r>
        <w:t xml:space="preserve"> </w:t>
      </w:r>
    </w:p>
    <w:p w:rsidR="0070715B" w:rsidRDefault="0070715B" w:rsidP="0070715B">
      <w:pPr>
        <w:tabs>
          <w:tab w:val="left" w:pos="6120"/>
        </w:tabs>
      </w:pPr>
      <w:r>
        <w:t xml:space="preserve">Paste </w:t>
      </w:r>
      <w:r>
        <w:tab/>
      </w:r>
      <w:r w:rsidRPr="00C41335">
        <w:rPr>
          <w:b/>
        </w:rPr>
        <w:t>Ctrl + V</w:t>
      </w:r>
      <w:r>
        <w:t xml:space="preserve"> </w:t>
      </w:r>
    </w:p>
    <w:p w:rsidR="0070715B" w:rsidRDefault="0070715B" w:rsidP="0070715B">
      <w:pPr>
        <w:tabs>
          <w:tab w:val="left" w:pos="6120"/>
        </w:tabs>
      </w:pPr>
      <w:r>
        <w:t xml:space="preserve">Select All </w:t>
      </w:r>
      <w:r>
        <w:tab/>
      </w:r>
      <w:r w:rsidRPr="00C41335">
        <w:rPr>
          <w:b/>
        </w:rPr>
        <w:t>Ctrl + A</w:t>
      </w:r>
      <w:r>
        <w:t xml:space="preserve"> </w:t>
      </w:r>
    </w:p>
    <w:p w:rsidR="0070715B" w:rsidRDefault="0070715B" w:rsidP="0070715B">
      <w:pPr>
        <w:tabs>
          <w:tab w:val="left" w:pos="6120"/>
        </w:tabs>
      </w:pPr>
      <w:r>
        <w:t xml:space="preserve">Insert Patient Data (Object) </w:t>
      </w:r>
      <w:r>
        <w:tab/>
      </w:r>
      <w:r w:rsidRPr="00C41335">
        <w:rPr>
          <w:b/>
        </w:rPr>
        <w:t>Ctrl + I</w:t>
      </w:r>
      <w:r>
        <w:t xml:space="preserve"> </w:t>
      </w:r>
    </w:p>
    <w:p w:rsidR="0070715B" w:rsidRDefault="0070715B" w:rsidP="0070715B">
      <w:pPr>
        <w:tabs>
          <w:tab w:val="left" w:pos="6120"/>
        </w:tabs>
      </w:pPr>
      <w:r>
        <w:t xml:space="preserve">Insert Template Field </w:t>
      </w:r>
      <w:r>
        <w:tab/>
      </w:r>
      <w:r w:rsidRPr="00C41335">
        <w:rPr>
          <w:b/>
        </w:rPr>
        <w:t>Ctrl + F</w:t>
      </w:r>
      <w:r>
        <w:t xml:space="preserve"> </w:t>
      </w:r>
    </w:p>
    <w:p w:rsidR="0070715B" w:rsidRDefault="0070715B" w:rsidP="0070715B">
      <w:pPr>
        <w:tabs>
          <w:tab w:val="left" w:pos="6120"/>
        </w:tabs>
      </w:pPr>
      <w:r>
        <w:t xml:space="preserve">Check for Errors </w:t>
      </w:r>
      <w:r>
        <w:tab/>
      </w:r>
      <w:r w:rsidRPr="00C41335">
        <w:rPr>
          <w:b/>
        </w:rPr>
        <w:t>Ctrl + E</w:t>
      </w:r>
      <w:r>
        <w:t xml:space="preserve"> </w:t>
      </w:r>
    </w:p>
    <w:p w:rsidR="0070715B" w:rsidRDefault="0070715B" w:rsidP="0070715B">
      <w:pPr>
        <w:tabs>
          <w:tab w:val="left" w:pos="6120"/>
        </w:tabs>
      </w:pPr>
      <w:r>
        <w:t xml:space="preserve">Preview/Print Template </w:t>
      </w:r>
      <w:r>
        <w:tab/>
      </w:r>
      <w:r w:rsidRPr="00C41335">
        <w:rPr>
          <w:b/>
        </w:rPr>
        <w:t>Ctrl + T</w:t>
      </w:r>
      <w:r>
        <w:t xml:space="preserve"> </w:t>
      </w:r>
    </w:p>
    <w:p w:rsidR="0070715B" w:rsidRDefault="0070715B" w:rsidP="0070715B">
      <w:pPr>
        <w:tabs>
          <w:tab w:val="left" w:pos="6120"/>
        </w:tabs>
      </w:pPr>
      <w:r>
        <w:t xml:space="preserve">Check Grammar </w:t>
      </w:r>
      <w:r>
        <w:tab/>
      </w:r>
      <w:r w:rsidRPr="00C41335">
        <w:rPr>
          <w:b/>
        </w:rPr>
        <w:t>Ctrl + G</w:t>
      </w:r>
      <w:r>
        <w:t xml:space="preserve"> </w:t>
      </w:r>
    </w:p>
    <w:p w:rsidR="0070715B" w:rsidRDefault="0070715B" w:rsidP="0070715B">
      <w:pPr>
        <w:tabs>
          <w:tab w:val="left" w:pos="6120"/>
        </w:tabs>
        <w:spacing w:after="240"/>
      </w:pPr>
      <w:r>
        <w:t xml:space="preserve">Check Spelling </w:t>
      </w:r>
      <w:r>
        <w:tab/>
      </w:r>
      <w:r w:rsidRPr="00184FF7">
        <w:rPr>
          <w:b/>
        </w:rPr>
        <w:t>Ctrl + S</w:t>
      </w:r>
      <w:r>
        <w:t xml:space="preserve"> </w:t>
      </w:r>
    </w:p>
    <w:p w:rsidR="0070715B" w:rsidRDefault="0070715B" w:rsidP="0070715B">
      <w:pPr>
        <w:pStyle w:val="Heading4"/>
      </w:pPr>
      <w:r>
        <w:t xml:space="preserve">Action Menu </w:t>
      </w:r>
      <w:r>
        <w:tab/>
      </w:r>
    </w:p>
    <w:p w:rsidR="0070715B" w:rsidRDefault="0070715B" w:rsidP="0070715B">
      <w:pPr>
        <w:tabs>
          <w:tab w:val="left" w:pos="6120"/>
        </w:tabs>
      </w:pPr>
      <w:r>
        <w:t xml:space="preserve">New Template </w:t>
      </w:r>
      <w:r>
        <w:tab/>
      </w:r>
      <w:r w:rsidRPr="00C41335">
        <w:rPr>
          <w:b/>
        </w:rPr>
        <w:t>Alt-A-N</w:t>
      </w:r>
      <w:r>
        <w:t xml:space="preserve"> </w:t>
      </w:r>
    </w:p>
    <w:p w:rsidR="0070715B" w:rsidRDefault="0070715B" w:rsidP="0070715B">
      <w:pPr>
        <w:tabs>
          <w:tab w:val="left" w:pos="6120"/>
        </w:tabs>
      </w:pPr>
      <w:r>
        <w:t xml:space="preserve">Generate Template </w:t>
      </w:r>
      <w:r>
        <w:tab/>
      </w:r>
      <w:r w:rsidRPr="00C41335">
        <w:rPr>
          <w:b/>
        </w:rPr>
        <w:t>Alt-A-G</w:t>
      </w:r>
      <w:r>
        <w:t xml:space="preserve"> </w:t>
      </w:r>
    </w:p>
    <w:p w:rsidR="0070715B" w:rsidRDefault="0070715B" w:rsidP="0070715B">
      <w:pPr>
        <w:tabs>
          <w:tab w:val="left" w:pos="6120"/>
        </w:tabs>
      </w:pPr>
      <w:r>
        <w:t xml:space="preserve">Copy Template </w:t>
      </w:r>
      <w:r>
        <w:tab/>
      </w:r>
      <w:r w:rsidRPr="00C41335">
        <w:rPr>
          <w:b/>
        </w:rPr>
        <w:t>Alt-A-C</w:t>
      </w:r>
      <w:r>
        <w:t xml:space="preserve"> </w:t>
      </w:r>
    </w:p>
    <w:p w:rsidR="0070715B" w:rsidRPr="00C41335" w:rsidRDefault="0070715B" w:rsidP="0070715B">
      <w:pPr>
        <w:tabs>
          <w:tab w:val="left" w:pos="6120"/>
        </w:tabs>
        <w:rPr>
          <w:b/>
        </w:rPr>
      </w:pPr>
      <w:r>
        <w:t xml:space="preserve">Paste Template </w:t>
      </w:r>
      <w:r>
        <w:tab/>
      </w:r>
      <w:r w:rsidRPr="00C41335">
        <w:rPr>
          <w:b/>
        </w:rPr>
        <w:t xml:space="preserve">Alt-A-P </w:t>
      </w:r>
    </w:p>
    <w:p w:rsidR="0070715B" w:rsidRDefault="0070715B" w:rsidP="0070715B">
      <w:pPr>
        <w:tabs>
          <w:tab w:val="left" w:pos="6120"/>
        </w:tabs>
      </w:pPr>
      <w:r>
        <w:t xml:space="preserve">Delete Template </w:t>
      </w:r>
      <w:r>
        <w:tab/>
      </w:r>
      <w:r w:rsidRPr="00C41335">
        <w:rPr>
          <w:b/>
        </w:rPr>
        <w:t>Alt-A-D</w:t>
      </w:r>
      <w:r>
        <w:t xml:space="preserve"> </w:t>
      </w:r>
    </w:p>
    <w:p w:rsidR="0070715B" w:rsidRPr="00C41335" w:rsidRDefault="0070715B" w:rsidP="0070715B">
      <w:pPr>
        <w:tabs>
          <w:tab w:val="left" w:pos="6120"/>
        </w:tabs>
        <w:rPr>
          <w:b/>
        </w:rPr>
      </w:pPr>
      <w:r>
        <w:t xml:space="preserve">Sort </w:t>
      </w:r>
      <w:r>
        <w:tab/>
      </w:r>
      <w:r w:rsidRPr="00C41335">
        <w:rPr>
          <w:b/>
        </w:rPr>
        <w:t xml:space="preserve">Alt-A-O </w:t>
      </w:r>
    </w:p>
    <w:p w:rsidR="0070715B" w:rsidRDefault="0070715B" w:rsidP="0070715B">
      <w:pPr>
        <w:tabs>
          <w:tab w:val="left" w:pos="6120"/>
        </w:tabs>
      </w:pPr>
      <w:r>
        <w:t xml:space="preserve">Find Shared Templates </w:t>
      </w:r>
      <w:r>
        <w:tab/>
      </w:r>
      <w:r w:rsidRPr="00C41335">
        <w:rPr>
          <w:b/>
        </w:rPr>
        <w:t>Alt-A-S</w:t>
      </w:r>
      <w:r>
        <w:t xml:space="preserve"> </w:t>
      </w:r>
    </w:p>
    <w:p w:rsidR="0070715B" w:rsidRDefault="0070715B" w:rsidP="0070715B">
      <w:pPr>
        <w:tabs>
          <w:tab w:val="left" w:pos="6120"/>
        </w:tabs>
      </w:pPr>
      <w:r>
        <w:lastRenderedPageBreak/>
        <w:t xml:space="preserve">Find Personal Templates </w:t>
      </w:r>
      <w:r>
        <w:tab/>
      </w:r>
      <w:r w:rsidRPr="00A567D8">
        <w:rPr>
          <w:b/>
        </w:rPr>
        <w:t>Alt-A-F</w:t>
      </w:r>
      <w:r>
        <w:t xml:space="preserve"> </w:t>
      </w:r>
    </w:p>
    <w:p w:rsidR="0070715B" w:rsidRDefault="0070715B" w:rsidP="0070715B">
      <w:pPr>
        <w:tabs>
          <w:tab w:val="left" w:pos="6120"/>
        </w:tabs>
      </w:pPr>
      <w:r>
        <w:t xml:space="preserve">Collapse Shared Tree </w:t>
      </w:r>
      <w:r>
        <w:tab/>
      </w:r>
      <w:r w:rsidRPr="00A567D8">
        <w:rPr>
          <w:b/>
        </w:rPr>
        <w:t>Alt-A-L</w:t>
      </w:r>
      <w:r>
        <w:t xml:space="preserve"> </w:t>
      </w:r>
    </w:p>
    <w:p w:rsidR="0070715B" w:rsidRDefault="0070715B" w:rsidP="0070715B">
      <w:pPr>
        <w:tabs>
          <w:tab w:val="left" w:pos="6120"/>
        </w:tabs>
        <w:spacing w:after="240"/>
      </w:pPr>
      <w:r>
        <w:t xml:space="preserve">Collapse Personal Tree </w:t>
      </w:r>
      <w:r>
        <w:tab/>
      </w:r>
      <w:r w:rsidRPr="00184FF7">
        <w:rPr>
          <w:b/>
        </w:rPr>
        <w:t>Alt-A-A</w:t>
      </w:r>
    </w:p>
    <w:p w:rsidR="0070715B" w:rsidRDefault="0070715B" w:rsidP="0070715B">
      <w:pPr>
        <w:pStyle w:val="Heading4"/>
      </w:pPr>
      <w:r>
        <w:t xml:space="preserve">Tools Menu </w:t>
      </w:r>
      <w:r>
        <w:tab/>
      </w:r>
    </w:p>
    <w:p w:rsidR="0070715B" w:rsidRDefault="0070715B" w:rsidP="0070715B">
      <w:pPr>
        <w:tabs>
          <w:tab w:val="left" w:pos="6120"/>
        </w:tabs>
      </w:pPr>
      <w:r>
        <w:t xml:space="preserve">Edit Template Fields </w:t>
      </w:r>
      <w:r>
        <w:tab/>
      </w:r>
      <w:r w:rsidRPr="00A567D8">
        <w:rPr>
          <w:b/>
        </w:rPr>
        <w:t>Alt-T-F</w:t>
      </w:r>
      <w:r>
        <w:t xml:space="preserve"> </w:t>
      </w:r>
    </w:p>
    <w:p w:rsidR="0070715B" w:rsidRDefault="0070715B" w:rsidP="0070715B">
      <w:pPr>
        <w:tabs>
          <w:tab w:val="left" w:pos="6120"/>
        </w:tabs>
      </w:pPr>
      <w:r>
        <w:t xml:space="preserve">Import Template </w:t>
      </w:r>
      <w:r>
        <w:tab/>
      </w:r>
      <w:r w:rsidRPr="00A567D8">
        <w:rPr>
          <w:b/>
        </w:rPr>
        <w:t>Alt-T-I</w:t>
      </w:r>
      <w:r>
        <w:t xml:space="preserve"> </w:t>
      </w:r>
    </w:p>
    <w:p w:rsidR="0070715B" w:rsidRDefault="0070715B" w:rsidP="0070715B">
      <w:pPr>
        <w:tabs>
          <w:tab w:val="left" w:pos="6120"/>
        </w:tabs>
      </w:pPr>
      <w:r>
        <w:t xml:space="preserve">Export Template </w:t>
      </w:r>
      <w:r>
        <w:tab/>
      </w:r>
      <w:r w:rsidRPr="00A567D8">
        <w:rPr>
          <w:b/>
        </w:rPr>
        <w:t>Alt-T-E</w:t>
      </w:r>
      <w:r>
        <w:t xml:space="preserve"> </w:t>
      </w:r>
    </w:p>
    <w:p w:rsidR="0070715B" w:rsidRDefault="0070715B" w:rsidP="0070715B">
      <w:pPr>
        <w:tabs>
          <w:tab w:val="left" w:pos="6120"/>
        </w:tabs>
      </w:pPr>
      <w:r>
        <w:t xml:space="preserve">Refresh Templates </w:t>
      </w:r>
      <w:r>
        <w:tab/>
      </w:r>
      <w:r w:rsidRPr="00A567D8">
        <w:rPr>
          <w:b/>
        </w:rPr>
        <w:t>Alt-T-R</w:t>
      </w:r>
      <w:r>
        <w:t xml:space="preserve"> </w:t>
      </w:r>
    </w:p>
    <w:p w:rsidR="0070715B" w:rsidRPr="00184FF7" w:rsidRDefault="0070715B" w:rsidP="0070715B">
      <w:pPr>
        <w:tabs>
          <w:tab w:val="left" w:pos="6120"/>
        </w:tabs>
        <w:spacing w:after="240"/>
        <w:rPr>
          <w:b/>
        </w:rPr>
      </w:pPr>
      <w:r>
        <w:t xml:space="preserve">Template Icon Legend </w:t>
      </w:r>
      <w:r>
        <w:tab/>
      </w:r>
      <w:r w:rsidRPr="00184FF7">
        <w:rPr>
          <w:b/>
        </w:rPr>
        <w:t>Alt-T-T</w:t>
      </w:r>
    </w:p>
    <w:p w:rsidR="0070715B" w:rsidRDefault="0070715B" w:rsidP="0070715B">
      <w:pPr>
        <w:pStyle w:val="Heading3"/>
      </w:pPr>
      <w:bookmarkStart w:id="307" w:name="_Toc23489468"/>
      <w:r>
        <w:t>Consults Tab</w:t>
      </w:r>
      <w:bookmarkEnd w:id="307"/>
      <w:r>
        <w:t xml:space="preserve"> </w:t>
      </w:r>
    </w:p>
    <w:p w:rsidR="0070715B" w:rsidRDefault="0070715B" w:rsidP="0070715B">
      <w:pPr>
        <w:pStyle w:val="Heading4"/>
      </w:pPr>
      <w:r>
        <w:t xml:space="preserve">View Menu </w:t>
      </w:r>
      <w:r>
        <w:tab/>
        <w:t xml:space="preserve"> </w:t>
      </w:r>
    </w:p>
    <w:p w:rsidR="0070715B" w:rsidRDefault="0070715B" w:rsidP="0070715B">
      <w:pPr>
        <w:tabs>
          <w:tab w:val="left" w:pos="6120"/>
        </w:tabs>
      </w:pPr>
      <w:r>
        <w:t xml:space="preserve">All Consults </w:t>
      </w:r>
      <w:r>
        <w:tab/>
      </w:r>
      <w:r w:rsidRPr="00A567D8">
        <w:rPr>
          <w:b/>
        </w:rPr>
        <w:t>Alt-V-A</w:t>
      </w:r>
      <w:r>
        <w:t xml:space="preserve"> </w:t>
      </w:r>
    </w:p>
    <w:p w:rsidR="0070715B" w:rsidRDefault="0070715B" w:rsidP="0070715B">
      <w:pPr>
        <w:tabs>
          <w:tab w:val="left" w:pos="6120"/>
        </w:tabs>
      </w:pPr>
      <w:r>
        <w:t xml:space="preserve">Consults by Status </w:t>
      </w:r>
      <w:r>
        <w:tab/>
      </w:r>
      <w:r w:rsidRPr="00A567D8">
        <w:rPr>
          <w:b/>
        </w:rPr>
        <w:t>Alt-V-U</w:t>
      </w:r>
      <w:r>
        <w:t xml:space="preserve"> </w:t>
      </w:r>
    </w:p>
    <w:p w:rsidR="0070715B" w:rsidRDefault="0070715B" w:rsidP="0070715B">
      <w:pPr>
        <w:tabs>
          <w:tab w:val="left" w:pos="6120"/>
        </w:tabs>
      </w:pPr>
      <w:r>
        <w:t xml:space="preserve">Consults by Service </w:t>
      </w:r>
      <w:r>
        <w:tab/>
      </w:r>
      <w:r w:rsidRPr="00A567D8">
        <w:rPr>
          <w:b/>
        </w:rPr>
        <w:t>Alt-V-S</w:t>
      </w:r>
      <w:r>
        <w:t xml:space="preserve"> </w:t>
      </w:r>
    </w:p>
    <w:p w:rsidR="0070715B" w:rsidRDefault="0070715B" w:rsidP="0070715B">
      <w:pPr>
        <w:tabs>
          <w:tab w:val="left" w:pos="6120"/>
        </w:tabs>
      </w:pPr>
      <w:r>
        <w:t xml:space="preserve">Consults by Date Range </w:t>
      </w:r>
      <w:r>
        <w:tab/>
      </w:r>
      <w:r w:rsidRPr="00A567D8">
        <w:rPr>
          <w:b/>
        </w:rPr>
        <w:t>Alt-V-R</w:t>
      </w:r>
      <w:r>
        <w:t xml:space="preserve"> </w:t>
      </w:r>
    </w:p>
    <w:p w:rsidR="0070715B" w:rsidRDefault="0070715B" w:rsidP="0070715B">
      <w:pPr>
        <w:tabs>
          <w:tab w:val="left" w:pos="6120"/>
        </w:tabs>
      </w:pPr>
      <w:r>
        <w:t xml:space="preserve">Custom View </w:t>
      </w:r>
      <w:r>
        <w:tab/>
      </w:r>
      <w:r w:rsidRPr="00A567D8">
        <w:rPr>
          <w:b/>
        </w:rPr>
        <w:t>Alt-V-M</w:t>
      </w:r>
      <w:r>
        <w:t xml:space="preserve"> </w:t>
      </w:r>
    </w:p>
    <w:p w:rsidR="0070715B" w:rsidRDefault="0070715B" w:rsidP="0070715B">
      <w:pPr>
        <w:tabs>
          <w:tab w:val="left" w:pos="6120"/>
        </w:tabs>
      </w:pPr>
      <w:r>
        <w:t xml:space="preserve">Save as Default View </w:t>
      </w:r>
      <w:r>
        <w:tab/>
      </w:r>
      <w:r w:rsidRPr="00A567D8">
        <w:rPr>
          <w:b/>
        </w:rPr>
        <w:t>Alt-V-V</w:t>
      </w:r>
      <w:r>
        <w:t xml:space="preserve"> </w:t>
      </w:r>
    </w:p>
    <w:p w:rsidR="0070715B" w:rsidRDefault="0070715B" w:rsidP="0070715B">
      <w:pPr>
        <w:tabs>
          <w:tab w:val="left" w:pos="6120"/>
        </w:tabs>
      </w:pPr>
      <w:r>
        <w:t xml:space="preserve">Return to Default View </w:t>
      </w:r>
      <w:r>
        <w:tab/>
      </w:r>
      <w:r w:rsidRPr="00A567D8">
        <w:rPr>
          <w:b/>
        </w:rPr>
        <w:t>Alt-V-F</w:t>
      </w:r>
      <w:r>
        <w:t xml:space="preserve"> </w:t>
      </w:r>
    </w:p>
    <w:p w:rsidR="0070715B" w:rsidRDefault="0070715B" w:rsidP="0070715B">
      <w:pPr>
        <w:tabs>
          <w:tab w:val="left" w:pos="6120"/>
        </w:tabs>
        <w:spacing w:after="240"/>
      </w:pPr>
      <w:r>
        <w:t xml:space="preserve">Icon Legend </w:t>
      </w:r>
      <w:r>
        <w:tab/>
      </w:r>
      <w:r w:rsidRPr="00184FF7">
        <w:rPr>
          <w:b/>
        </w:rPr>
        <w:t>Alt-V-I</w:t>
      </w:r>
      <w:r>
        <w:t xml:space="preserve"> </w:t>
      </w:r>
    </w:p>
    <w:p w:rsidR="0070715B" w:rsidRDefault="0070715B" w:rsidP="0070715B">
      <w:pPr>
        <w:pStyle w:val="Heading4"/>
      </w:pPr>
      <w:r>
        <w:t xml:space="preserve">Action Menu </w:t>
      </w:r>
    </w:p>
    <w:p w:rsidR="0070715B" w:rsidRDefault="0070715B" w:rsidP="0070715B">
      <w:pPr>
        <w:tabs>
          <w:tab w:val="left" w:pos="6120"/>
        </w:tabs>
      </w:pPr>
      <w:r>
        <w:t xml:space="preserve">New | Consult </w:t>
      </w:r>
      <w:r>
        <w:tab/>
      </w:r>
      <w:r w:rsidRPr="00121C6C">
        <w:rPr>
          <w:b/>
        </w:rPr>
        <w:t>Alt-A-N-C</w:t>
      </w:r>
      <w:r>
        <w:t xml:space="preserve"> </w:t>
      </w:r>
    </w:p>
    <w:p w:rsidR="0070715B" w:rsidRDefault="0070715B" w:rsidP="0070715B">
      <w:pPr>
        <w:tabs>
          <w:tab w:val="left" w:pos="6120"/>
        </w:tabs>
      </w:pPr>
      <w:r>
        <w:t xml:space="preserve">New | Procedure </w:t>
      </w:r>
      <w:r>
        <w:tab/>
      </w:r>
      <w:r w:rsidRPr="00121C6C">
        <w:rPr>
          <w:b/>
        </w:rPr>
        <w:t>Alt-A-N-P</w:t>
      </w:r>
      <w:r>
        <w:t xml:space="preserve"> </w:t>
      </w:r>
    </w:p>
    <w:p w:rsidR="0070715B" w:rsidRDefault="0070715B" w:rsidP="0070715B">
      <w:pPr>
        <w:tabs>
          <w:tab w:val="left" w:pos="6120"/>
        </w:tabs>
      </w:pPr>
      <w:r>
        <w:t xml:space="preserve">Consult Tracking | Receive </w:t>
      </w:r>
      <w:r>
        <w:tab/>
      </w:r>
      <w:r w:rsidRPr="00121C6C">
        <w:rPr>
          <w:b/>
        </w:rPr>
        <w:t>Alt-A-C-R</w:t>
      </w:r>
      <w:r>
        <w:t xml:space="preserve"> </w:t>
      </w:r>
    </w:p>
    <w:p w:rsidR="0070715B" w:rsidRDefault="0070715B" w:rsidP="0070715B">
      <w:pPr>
        <w:tabs>
          <w:tab w:val="left" w:pos="6120"/>
        </w:tabs>
      </w:pPr>
      <w:r>
        <w:t xml:space="preserve">Consult Tracking | Schedule </w:t>
      </w:r>
      <w:r>
        <w:tab/>
      </w:r>
      <w:r w:rsidRPr="00121C6C">
        <w:rPr>
          <w:b/>
        </w:rPr>
        <w:t>Alt-A-C-L</w:t>
      </w:r>
      <w:r>
        <w:t xml:space="preserve"> </w:t>
      </w:r>
    </w:p>
    <w:p w:rsidR="0070715B" w:rsidRDefault="0070715B" w:rsidP="0070715B">
      <w:pPr>
        <w:tabs>
          <w:tab w:val="left" w:pos="6120"/>
        </w:tabs>
      </w:pPr>
      <w:r>
        <w:t xml:space="preserve">Consult Tracking | Cancel (Deny) </w:t>
      </w:r>
      <w:r>
        <w:tab/>
      </w:r>
      <w:r w:rsidRPr="00121C6C">
        <w:rPr>
          <w:b/>
        </w:rPr>
        <w:t>Alt-A-C</w:t>
      </w:r>
      <w:r>
        <w:t xml:space="preserve"> </w:t>
      </w:r>
    </w:p>
    <w:p w:rsidR="0070715B" w:rsidRDefault="0070715B" w:rsidP="0070715B">
      <w:pPr>
        <w:tabs>
          <w:tab w:val="left" w:pos="6120"/>
        </w:tabs>
      </w:pPr>
      <w:r>
        <w:t xml:space="preserve">Consult Tracking | Edit/Resubmit </w:t>
      </w:r>
      <w:r>
        <w:tab/>
      </w:r>
      <w:r w:rsidRPr="00121C6C">
        <w:rPr>
          <w:b/>
        </w:rPr>
        <w:t>Alt-A-C-E</w:t>
      </w:r>
      <w:r>
        <w:t xml:space="preserve"> </w:t>
      </w:r>
    </w:p>
    <w:p w:rsidR="0070715B" w:rsidRDefault="0070715B" w:rsidP="0070715B">
      <w:pPr>
        <w:tabs>
          <w:tab w:val="left" w:pos="6120"/>
        </w:tabs>
      </w:pPr>
      <w:r>
        <w:t xml:space="preserve">Consult Tracking | Discontinue </w:t>
      </w:r>
      <w:r>
        <w:tab/>
      </w:r>
      <w:r w:rsidRPr="00121C6C">
        <w:rPr>
          <w:b/>
        </w:rPr>
        <w:t>Alt-A-C-D</w:t>
      </w:r>
      <w:r>
        <w:t xml:space="preserve"> </w:t>
      </w:r>
    </w:p>
    <w:p w:rsidR="0070715B" w:rsidRDefault="0070715B" w:rsidP="0070715B">
      <w:pPr>
        <w:tabs>
          <w:tab w:val="left" w:pos="6120"/>
        </w:tabs>
      </w:pPr>
      <w:r>
        <w:t xml:space="preserve">Consult Tracking | Forward </w:t>
      </w:r>
      <w:r>
        <w:tab/>
      </w:r>
      <w:r w:rsidRPr="00121C6C">
        <w:rPr>
          <w:b/>
        </w:rPr>
        <w:t>Alt-A-C-F</w:t>
      </w:r>
      <w:r>
        <w:t xml:space="preserve"> </w:t>
      </w:r>
    </w:p>
    <w:p w:rsidR="0070715B" w:rsidRDefault="0070715B" w:rsidP="0070715B">
      <w:pPr>
        <w:tabs>
          <w:tab w:val="left" w:pos="6120"/>
        </w:tabs>
      </w:pPr>
      <w:r>
        <w:t xml:space="preserve">Consult Tracking | Add Comment </w:t>
      </w:r>
      <w:r>
        <w:tab/>
      </w:r>
      <w:r w:rsidRPr="00121C6C">
        <w:rPr>
          <w:b/>
        </w:rPr>
        <w:t>Alt-A-C-A</w:t>
      </w:r>
      <w:r>
        <w:t xml:space="preserve"> </w:t>
      </w:r>
    </w:p>
    <w:p w:rsidR="0070715B" w:rsidRDefault="0070715B" w:rsidP="0070715B">
      <w:pPr>
        <w:tabs>
          <w:tab w:val="left" w:pos="6120"/>
        </w:tabs>
      </w:pPr>
      <w:r>
        <w:t xml:space="preserve">Consult Tracking | Significant Findings </w:t>
      </w:r>
      <w:r>
        <w:tab/>
      </w:r>
      <w:r w:rsidRPr="00121C6C">
        <w:rPr>
          <w:b/>
        </w:rPr>
        <w:t>Alt-A-C-S</w:t>
      </w:r>
      <w:r>
        <w:t xml:space="preserve"> </w:t>
      </w:r>
    </w:p>
    <w:p w:rsidR="0070715B" w:rsidRDefault="0070715B" w:rsidP="0070715B">
      <w:pPr>
        <w:tabs>
          <w:tab w:val="left" w:pos="6120"/>
        </w:tabs>
      </w:pPr>
      <w:r>
        <w:t xml:space="preserve">Consult Tracking | Administrative Complete </w:t>
      </w:r>
      <w:r>
        <w:tab/>
      </w:r>
      <w:r w:rsidRPr="00121C6C">
        <w:rPr>
          <w:b/>
        </w:rPr>
        <w:t>Alt-A-C-M</w:t>
      </w:r>
      <w:r>
        <w:t xml:space="preserve"> </w:t>
      </w:r>
    </w:p>
    <w:p w:rsidR="0070715B" w:rsidRDefault="0070715B" w:rsidP="0070715B">
      <w:pPr>
        <w:tabs>
          <w:tab w:val="left" w:pos="6120"/>
        </w:tabs>
      </w:pPr>
      <w:r>
        <w:t xml:space="preserve">Consult Tracking | Display Details </w:t>
      </w:r>
      <w:r>
        <w:tab/>
      </w:r>
      <w:r w:rsidRPr="00121C6C">
        <w:rPr>
          <w:b/>
        </w:rPr>
        <w:t>Alt-A-C-T</w:t>
      </w:r>
      <w:r>
        <w:t xml:space="preserve"> </w:t>
      </w:r>
    </w:p>
    <w:p w:rsidR="0070715B" w:rsidRDefault="0070715B" w:rsidP="0070715B">
      <w:pPr>
        <w:tabs>
          <w:tab w:val="left" w:pos="6120"/>
        </w:tabs>
      </w:pPr>
      <w:r>
        <w:t xml:space="preserve">Consult Tracking | Display Results </w:t>
      </w:r>
      <w:r>
        <w:tab/>
      </w:r>
      <w:r w:rsidRPr="00121C6C">
        <w:rPr>
          <w:b/>
        </w:rPr>
        <w:t>Alt-A-C-U</w:t>
      </w:r>
      <w:r>
        <w:t xml:space="preserve"> </w:t>
      </w:r>
    </w:p>
    <w:p w:rsidR="0070715B" w:rsidRDefault="0070715B" w:rsidP="0070715B">
      <w:pPr>
        <w:tabs>
          <w:tab w:val="left" w:pos="6120"/>
        </w:tabs>
      </w:pPr>
      <w:r>
        <w:lastRenderedPageBreak/>
        <w:t xml:space="preserve">Consult Tracking | Display SF 513 </w:t>
      </w:r>
      <w:r>
        <w:tab/>
      </w:r>
      <w:r w:rsidRPr="00C41335">
        <w:rPr>
          <w:b/>
        </w:rPr>
        <w:t>Alt-A-C-5</w:t>
      </w:r>
      <w:r>
        <w:t xml:space="preserve"> </w:t>
      </w:r>
    </w:p>
    <w:p w:rsidR="0070715B" w:rsidRDefault="0070715B" w:rsidP="0070715B">
      <w:pPr>
        <w:tabs>
          <w:tab w:val="left" w:pos="6120"/>
        </w:tabs>
      </w:pPr>
      <w:r>
        <w:t xml:space="preserve">Consult Tracking | Print SF 513 </w:t>
      </w:r>
      <w:r>
        <w:tab/>
      </w:r>
      <w:r w:rsidRPr="00C41335">
        <w:rPr>
          <w:b/>
        </w:rPr>
        <w:t>Alt-A-C-P</w:t>
      </w:r>
    </w:p>
    <w:p w:rsidR="0070715B" w:rsidRDefault="0070715B" w:rsidP="0070715B">
      <w:pPr>
        <w:tabs>
          <w:tab w:val="left" w:pos="6120"/>
        </w:tabs>
        <w:spacing w:after="240"/>
      </w:pPr>
      <w:r>
        <w:t xml:space="preserve">Consult Results: </w:t>
      </w:r>
    </w:p>
    <w:p w:rsidR="0070715B" w:rsidRDefault="0070715B" w:rsidP="0070715B">
      <w:pPr>
        <w:pStyle w:val="Heading4"/>
      </w:pPr>
      <w:r>
        <w:t xml:space="preserve">Options Menu </w:t>
      </w:r>
    </w:p>
    <w:p w:rsidR="0070715B" w:rsidRDefault="0070715B" w:rsidP="0070715B">
      <w:pPr>
        <w:tabs>
          <w:tab w:val="left" w:pos="6120"/>
        </w:tabs>
      </w:pPr>
      <w:r>
        <w:t xml:space="preserve">Edit Templates </w:t>
      </w:r>
      <w:r>
        <w:tab/>
      </w:r>
      <w:r w:rsidRPr="00C41335">
        <w:rPr>
          <w:b/>
        </w:rPr>
        <w:t>Alt-O-T</w:t>
      </w:r>
      <w:r>
        <w:t xml:space="preserve"> </w:t>
      </w:r>
    </w:p>
    <w:p w:rsidR="0070715B" w:rsidRDefault="0070715B" w:rsidP="0070715B">
      <w:pPr>
        <w:tabs>
          <w:tab w:val="left" w:pos="6120"/>
        </w:tabs>
      </w:pPr>
      <w:r>
        <w:t xml:space="preserve">Create New Template </w:t>
      </w:r>
      <w:r>
        <w:tab/>
      </w:r>
      <w:r w:rsidRPr="00C41335">
        <w:rPr>
          <w:b/>
        </w:rPr>
        <w:t>Alt-O-N</w:t>
      </w:r>
      <w:r>
        <w:t xml:space="preserve"> </w:t>
      </w:r>
    </w:p>
    <w:p w:rsidR="0070715B" w:rsidRDefault="0070715B" w:rsidP="0070715B">
      <w:pPr>
        <w:tabs>
          <w:tab w:val="left" w:pos="6120"/>
        </w:tabs>
      </w:pPr>
      <w:r>
        <w:t xml:space="preserve">Edit Shared Templates </w:t>
      </w:r>
      <w:r>
        <w:tab/>
      </w:r>
      <w:r w:rsidRPr="00C41335">
        <w:rPr>
          <w:b/>
        </w:rPr>
        <w:t>Alt-O-S</w:t>
      </w:r>
      <w:r>
        <w:t xml:space="preserve"> </w:t>
      </w:r>
    </w:p>
    <w:p w:rsidR="0070715B" w:rsidRPr="00C41335" w:rsidRDefault="0070715B" w:rsidP="0070715B">
      <w:pPr>
        <w:tabs>
          <w:tab w:val="left" w:pos="6120"/>
        </w:tabs>
        <w:rPr>
          <w:b/>
        </w:rPr>
      </w:pPr>
      <w:r>
        <w:t xml:space="preserve">Create New Shared Template </w:t>
      </w:r>
      <w:r>
        <w:tab/>
      </w:r>
      <w:r w:rsidRPr="00C41335">
        <w:rPr>
          <w:b/>
        </w:rPr>
        <w:t xml:space="preserve">Alt-O-C </w:t>
      </w:r>
    </w:p>
    <w:p w:rsidR="0070715B" w:rsidRDefault="0070715B" w:rsidP="0070715B">
      <w:pPr>
        <w:tabs>
          <w:tab w:val="left" w:pos="6120"/>
        </w:tabs>
        <w:spacing w:after="240"/>
      </w:pPr>
      <w:r>
        <w:t xml:space="preserve">Edit Template Fields </w:t>
      </w:r>
      <w:r>
        <w:tab/>
      </w:r>
      <w:r w:rsidRPr="00C41335">
        <w:rPr>
          <w:b/>
        </w:rPr>
        <w:t>Alt-O-F</w:t>
      </w:r>
      <w:r>
        <w:t xml:space="preserve"> </w:t>
      </w:r>
      <w:r>
        <w:tab/>
        <w:t xml:space="preserve"> </w:t>
      </w:r>
    </w:p>
    <w:p w:rsidR="0070715B" w:rsidRDefault="0070715B" w:rsidP="0070715B">
      <w:pPr>
        <w:pStyle w:val="Heading3"/>
      </w:pPr>
      <w:bookmarkStart w:id="308" w:name="_Toc23489469"/>
      <w:r>
        <w:t>DC/Summ Tab</w:t>
      </w:r>
      <w:bookmarkEnd w:id="308"/>
      <w:r>
        <w:t xml:space="preserve"> </w:t>
      </w:r>
    </w:p>
    <w:p w:rsidR="0070715B" w:rsidRDefault="0070715B" w:rsidP="0070715B">
      <w:pPr>
        <w:pStyle w:val="Heading4"/>
      </w:pPr>
      <w:r>
        <w:t xml:space="preserve">View Menu </w:t>
      </w:r>
    </w:p>
    <w:p w:rsidR="0070715B" w:rsidRDefault="0070715B" w:rsidP="0070715B">
      <w:pPr>
        <w:tabs>
          <w:tab w:val="left" w:pos="6120"/>
        </w:tabs>
      </w:pPr>
      <w:r>
        <w:t xml:space="preserve">Signed Summaries (All) </w:t>
      </w:r>
      <w:r>
        <w:tab/>
      </w:r>
      <w:r w:rsidRPr="00C41335">
        <w:rPr>
          <w:b/>
        </w:rPr>
        <w:t>Alt-V-S</w:t>
      </w:r>
      <w:r>
        <w:t xml:space="preserve"> </w:t>
      </w:r>
    </w:p>
    <w:p w:rsidR="0070715B" w:rsidRDefault="0070715B" w:rsidP="0070715B">
      <w:pPr>
        <w:tabs>
          <w:tab w:val="left" w:pos="6120"/>
        </w:tabs>
      </w:pPr>
      <w:r>
        <w:t xml:space="preserve">Signed Summaries by Author </w:t>
      </w:r>
      <w:r>
        <w:tab/>
      </w:r>
      <w:r w:rsidRPr="00C41335">
        <w:rPr>
          <w:b/>
        </w:rPr>
        <w:t>Alt-V-A</w:t>
      </w:r>
      <w:r>
        <w:t xml:space="preserve"> </w:t>
      </w:r>
    </w:p>
    <w:p w:rsidR="0070715B" w:rsidRPr="00C41335" w:rsidRDefault="0070715B" w:rsidP="0070715B">
      <w:pPr>
        <w:tabs>
          <w:tab w:val="left" w:pos="6120"/>
        </w:tabs>
        <w:rPr>
          <w:b/>
        </w:rPr>
      </w:pPr>
      <w:r>
        <w:t xml:space="preserve">Signed Summaries by Date Range </w:t>
      </w:r>
      <w:r>
        <w:tab/>
      </w:r>
      <w:r w:rsidRPr="00C41335">
        <w:rPr>
          <w:b/>
        </w:rPr>
        <w:t xml:space="preserve">Alt-V-R </w:t>
      </w:r>
    </w:p>
    <w:p w:rsidR="0070715B" w:rsidRDefault="0070715B" w:rsidP="0070715B">
      <w:pPr>
        <w:tabs>
          <w:tab w:val="left" w:pos="6120"/>
        </w:tabs>
      </w:pPr>
      <w:r>
        <w:t xml:space="preserve">Uncosigned Summaries </w:t>
      </w:r>
      <w:r>
        <w:tab/>
      </w:r>
      <w:r w:rsidRPr="00C41335">
        <w:rPr>
          <w:b/>
        </w:rPr>
        <w:t>Alt-V-C</w:t>
      </w:r>
      <w:r>
        <w:t xml:space="preserve"> </w:t>
      </w:r>
    </w:p>
    <w:p w:rsidR="0070715B" w:rsidRDefault="0070715B" w:rsidP="0070715B">
      <w:pPr>
        <w:tabs>
          <w:tab w:val="left" w:pos="6120"/>
        </w:tabs>
      </w:pPr>
      <w:r>
        <w:t xml:space="preserve">Unsigned Summaries </w:t>
      </w:r>
      <w:r>
        <w:tab/>
      </w:r>
      <w:r w:rsidRPr="00C41335">
        <w:rPr>
          <w:b/>
        </w:rPr>
        <w:t>Alt-V-U</w:t>
      </w:r>
      <w:r>
        <w:t xml:space="preserve"> </w:t>
      </w:r>
    </w:p>
    <w:p w:rsidR="0070715B" w:rsidRDefault="0070715B" w:rsidP="0070715B">
      <w:pPr>
        <w:tabs>
          <w:tab w:val="left" w:pos="6120"/>
        </w:tabs>
      </w:pPr>
      <w:r>
        <w:t xml:space="preserve">Custom View </w:t>
      </w:r>
      <w:r>
        <w:tab/>
      </w:r>
      <w:r w:rsidRPr="00C41335">
        <w:rPr>
          <w:b/>
        </w:rPr>
        <w:t>Alt-V-M</w:t>
      </w:r>
      <w:r>
        <w:t xml:space="preserve"> </w:t>
      </w:r>
    </w:p>
    <w:p w:rsidR="0070715B" w:rsidRPr="00C41335" w:rsidRDefault="0070715B" w:rsidP="0070715B">
      <w:pPr>
        <w:tabs>
          <w:tab w:val="left" w:pos="6120"/>
        </w:tabs>
        <w:rPr>
          <w:b/>
        </w:rPr>
      </w:pPr>
      <w:r>
        <w:t xml:space="preserve">Save as Default View </w:t>
      </w:r>
      <w:r>
        <w:tab/>
      </w:r>
      <w:r w:rsidRPr="00C41335">
        <w:rPr>
          <w:b/>
        </w:rPr>
        <w:t xml:space="preserve">Alt-V-V </w:t>
      </w:r>
    </w:p>
    <w:p w:rsidR="0070715B" w:rsidRDefault="0070715B" w:rsidP="0070715B">
      <w:pPr>
        <w:tabs>
          <w:tab w:val="left" w:pos="6120"/>
        </w:tabs>
      </w:pPr>
      <w:r>
        <w:t xml:space="preserve">Return to Default View </w:t>
      </w:r>
      <w:r>
        <w:tab/>
      </w:r>
      <w:r w:rsidRPr="00C41335">
        <w:rPr>
          <w:b/>
        </w:rPr>
        <w:t>Alt-V-F</w:t>
      </w:r>
      <w:r>
        <w:t xml:space="preserve"> </w:t>
      </w:r>
    </w:p>
    <w:p w:rsidR="0070715B" w:rsidRDefault="0070715B" w:rsidP="0070715B">
      <w:pPr>
        <w:tabs>
          <w:tab w:val="left" w:pos="6120"/>
        </w:tabs>
      </w:pPr>
      <w:r>
        <w:t xml:space="preserve">Details </w:t>
      </w:r>
      <w:r>
        <w:tab/>
      </w:r>
      <w:r w:rsidRPr="00C41335">
        <w:rPr>
          <w:b/>
        </w:rPr>
        <w:t>Alt-V-D</w:t>
      </w:r>
      <w:r>
        <w:t xml:space="preserve"> </w:t>
      </w:r>
    </w:p>
    <w:p w:rsidR="0070715B" w:rsidRDefault="0070715B" w:rsidP="0070715B">
      <w:pPr>
        <w:tabs>
          <w:tab w:val="left" w:pos="6120"/>
        </w:tabs>
        <w:spacing w:after="240"/>
      </w:pPr>
      <w:r>
        <w:t xml:space="preserve">Icon Legend </w:t>
      </w:r>
      <w:r>
        <w:tab/>
      </w:r>
      <w:r w:rsidRPr="00C41335">
        <w:rPr>
          <w:b/>
        </w:rPr>
        <w:t>Alt-V-I</w:t>
      </w:r>
    </w:p>
    <w:p w:rsidR="0070715B" w:rsidRDefault="0070715B" w:rsidP="0070715B">
      <w:pPr>
        <w:pStyle w:val="Heading4"/>
      </w:pPr>
      <w:r>
        <w:t xml:space="preserve">Action Menu </w:t>
      </w:r>
      <w:r>
        <w:tab/>
        <w:t xml:space="preserve"> </w:t>
      </w:r>
    </w:p>
    <w:p w:rsidR="0070715B" w:rsidRDefault="0070715B" w:rsidP="0070715B">
      <w:pPr>
        <w:tabs>
          <w:tab w:val="left" w:pos="6120"/>
        </w:tabs>
      </w:pPr>
      <w:r>
        <w:t xml:space="preserve">New Discharge Summary </w:t>
      </w:r>
      <w:r>
        <w:tab/>
      </w:r>
      <w:r w:rsidRPr="00C41335">
        <w:rPr>
          <w:b/>
        </w:rPr>
        <w:t>Alt-A-N or Shift + Ctrl + N</w:t>
      </w:r>
      <w:r>
        <w:t xml:space="preserve"> </w:t>
      </w:r>
    </w:p>
    <w:p w:rsidR="0070715B" w:rsidRDefault="0070715B" w:rsidP="0070715B">
      <w:pPr>
        <w:tabs>
          <w:tab w:val="left" w:pos="6120"/>
        </w:tabs>
      </w:pPr>
      <w:r>
        <w:t xml:space="preserve">Make Addendum </w:t>
      </w:r>
      <w:r>
        <w:tab/>
      </w:r>
      <w:r w:rsidRPr="00C41335">
        <w:rPr>
          <w:b/>
        </w:rPr>
        <w:t>Alt-A-M or Shift + Ctrl + M</w:t>
      </w:r>
      <w:r>
        <w:t xml:space="preserve"> </w:t>
      </w:r>
    </w:p>
    <w:p w:rsidR="0070715B" w:rsidRDefault="0070715B" w:rsidP="0070715B">
      <w:pPr>
        <w:tabs>
          <w:tab w:val="left" w:pos="6120"/>
        </w:tabs>
      </w:pPr>
      <w:r>
        <w:t xml:space="preserve">Change Title </w:t>
      </w:r>
      <w:r>
        <w:tab/>
      </w:r>
      <w:r w:rsidRPr="00C41335">
        <w:rPr>
          <w:b/>
        </w:rPr>
        <w:t>Alt-A-C or Shift + Ctrl + C</w:t>
      </w:r>
      <w:r>
        <w:t xml:space="preserve"> </w:t>
      </w:r>
    </w:p>
    <w:p w:rsidR="0070715B" w:rsidRDefault="0070715B" w:rsidP="0070715B">
      <w:pPr>
        <w:tabs>
          <w:tab w:val="left" w:pos="6120"/>
        </w:tabs>
      </w:pPr>
      <w:r>
        <w:t xml:space="preserve">Reload Boilerplate Text </w:t>
      </w:r>
      <w:r>
        <w:tab/>
      </w:r>
      <w:r w:rsidRPr="00C41335">
        <w:rPr>
          <w:b/>
        </w:rPr>
        <w:t>Alt-A-B</w:t>
      </w:r>
      <w:r>
        <w:t xml:space="preserve"> </w:t>
      </w:r>
    </w:p>
    <w:p w:rsidR="0070715B" w:rsidRDefault="0070715B" w:rsidP="0070715B">
      <w:pPr>
        <w:tabs>
          <w:tab w:val="left" w:pos="6120"/>
        </w:tabs>
      </w:pPr>
      <w:r>
        <w:t xml:space="preserve">Add to Signature List </w:t>
      </w:r>
      <w:r>
        <w:tab/>
      </w:r>
      <w:r w:rsidRPr="00C41335">
        <w:rPr>
          <w:b/>
        </w:rPr>
        <w:t>Alt-A-L</w:t>
      </w:r>
      <w:r>
        <w:t xml:space="preserve"> </w:t>
      </w:r>
    </w:p>
    <w:p w:rsidR="0070715B" w:rsidRDefault="0070715B" w:rsidP="0070715B">
      <w:pPr>
        <w:tabs>
          <w:tab w:val="left" w:pos="6120"/>
        </w:tabs>
      </w:pPr>
      <w:r>
        <w:t xml:space="preserve">Delete Discharge Summary </w:t>
      </w:r>
      <w:r>
        <w:tab/>
      </w:r>
      <w:r w:rsidRPr="00C41335">
        <w:rPr>
          <w:b/>
        </w:rPr>
        <w:t>Alt-A-D or Shift + Ctrl + D</w:t>
      </w:r>
      <w:r>
        <w:t xml:space="preserve"> </w:t>
      </w:r>
    </w:p>
    <w:p w:rsidR="0070715B" w:rsidRDefault="0070715B" w:rsidP="0070715B">
      <w:pPr>
        <w:tabs>
          <w:tab w:val="left" w:pos="6120"/>
        </w:tabs>
      </w:pPr>
      <w:r>
        <w:t xml:space="preserve">Edit Discharge Summary </w:t>
      </w:r>
      <w:r>
        <w:tab/>
      </w:r>
      <w:r w:rsidRPr="00C41335">
        <w:rPr>
          <w:b/>
        </w:rPr>
        <w:t>Alt-A-E or Shift + Ctrl + E</w:t>
      </w:r>
      <w:r>
        <w:t xml:space="preserve"> </w:t>
      </w:r>
    </w:p>
    <w:p w:rsidR="0070715B" w:rsidRDefault="0070715B" w:rsidP="0070715B">
      <w:pPr>
        <w:tabs>
          <w:tab w:val="left" w:pos="6120"/>
        </w:tabs>
      </w:pPr>
      <w:r>
        <w:t xml:space="preserve">Save without Signature </w:t>
      </w:r>
      <w:r>
        <w:tab/>
      </w:r>
      <w:r w:rsidRPr="00C41335">
        <w:rPr>
          <w:b/>
        </w:rPr>
        <w:t>Alt-A-A or Shift + Ctrl + A</w:t>
      </w:r>
      <w:r>
        <w:t xml:space="preserve"> </w:t>
      </w:r>
    </w:p>
    <w:p w:rsidR="0070715B" w:rsidRDefault="0070715B" w:rsidP="0070715B">
      <w:pPr>
        <w:tabs>
          <w:tab w:val="left" w:pos="6120"/>
        </w:tabs>
      </w:pPr>
      <w:r>
        <w:t xml:space="preserve">Sign Discharge Summary Now </w:t>
      </w:r>
      <w:r>
        <w:tab/>
      </w:r>
      <w:r w:rsidRPr="00C41335">
        <w:rPr>
          <w:b/>
        </w:rPr>
        <w:t>Alt-A-G or Shift + Ctrl + G</w:t>
      </w:r>
      <w:r>
        <w:t xml:space="preserve"> </w:t>
      </w:r>
    </w:p>
    <w:p w:rsidR="0070715B" w:rsidRDefault="0070715B" w:rsidP="0070715B">
      <w:pPr>
        <w:tabs>
          <w:tab w:val="left" w:pos="6120"/>
        </w:tabs>
        <w:spacing w:after="240"/>
      </w:pPr>
      <w:r>
        <w:t xml:space="preserve">Identify Additional Signers </w:t>
      </w:r>
      <w:r>
        <w:tab/>
      </w:r>
      <w:r w:rsidRPr="00C41335">
        <w:rPr>
          <w:b/>
        </w:rPr>
        <w:t>Alt-A-I</w:t>
      </w:r>
      <w:r>
        <w:t xml:space="preserve"> </w:t>
      </w:r>
    </w:p>
    <w:p w:rsidR="0070715B" w:rsidRDefault="0070715B" w:rsidP="0070715B">
      <w:pPr>
        <w:pStyle w:val="Heading4"/>
      </w:pPr>
      <w:r>
        <w:lastRenderedPageBreak/>
        <w:t xml:space="preserve">Options Menu </w:t>
      </w:r>
      <w:r>
        <w:tab/>
      </w:r>
    </w:p>
    <w:p w:rsidR="0070715B" w:rsidRPr="00C41335" w:rsidRDefault="0070715B" w:rsidP="0070715B">
      <w:pPr>
        <w:tabs>
          <w:tab w:val="left" w:pos="6120"/>
        </w:tabs>
        <w:rPr>
          <w:b/>
        </w:rPr>
      </w:pPr>
      <w:r>
        <w:t xml:space="preserve">Edit Templates </w:t>
      </w:r>
      <w:r>
        <w:tab/>
      </w:r>
      <w:r w:rsidRPr="00C41335">
        <w:rPr>
          <w:b/>
        </w:rPr>
        <w:t xml:space="preserve">Alt-O-T </w:t>
      </w:r>
    </w:p>
    <w:p w:rsidR="0070715B" w:rsidRDefault="0070715B" w:rsidP="0070715B">
      <w:pPr>
        <w:tabs>
          <w:tab w:val="left" w:pos="6120"/>
        </w:tabs>
      </w:pPr>
      <w:r>
        <w:t xml:space="preserve">Create New Template </w:t>
      </w:r>
      <w:r>
        <w:tab/>
      </w:r>
      <w:r w:rsidRPr="00C41335">
        <w:rPr>
          <w:b/>
        </w:rPr>
        <w:t>Alt-O-N</w:t>
      </w:r>
      <w:r>
        <w:t xml:space="preserve"> </w:t>
      </w:r>
    </w:p>
    <w:p w:rsidR="0070715B" w:rsidRPr="00C41335" w:rsidRDefault="0070715B" w:rsidP="0070715B">
      <w:pPr>
        <w:tabs>
          <w:tab w:val="left" w:pos="6120"/>
        </w:tabs>
        <w:rPr>
          <w:b/>
        </w:rPr>
      </w:pPr>
      <w:r>
        <w:t xml:space="preserve">Edit Shared Templates </w:t>
      </w:r>
      <w:r>
        <w:tab/>
      </w:r>
      <w:r w:rsidRPr="00C41335">
        <w:rPr>
          <w:b/>
        </w:rPr>
        <w:t xml:space="preserve">Alt-O-S </w:t>
      </w:r>
    </w:p>
    <w:p w:rsidR="0070715B" w:rsidRDefault="0070715B" w:rsidP="0070715B">
      <w:pPr>
        <w:tabs>
          <w:tab w:val="left" w:pos="6120"/>
        </w:tabs>
      </w:pPr>
      <w:r>
        <w:t xml:space="preserve">Create New Shared Template </w:t>
      </w:r>
      <w:r>
        <w:tab/>
      </w:r>
      <w:r w:rsidRPr="00C41335">
        <w:rPr>
          <w:b/>
        </w:rPr>
        <w:t>Alt-O-C</w:t>
      </w:r>
      <w:r>
        <w:t xml:space="preserve"> </w:t>
      </w:r>
    </w:p>
    <w:p w:rsidR="0070715B" w:rsidRDefault="0070715B" w:rsidP="0070715B">
      <w:pPr>
        <w:tabs>
          <w:tab w:val="left" w:pos="6120"/>
        </w:tabs>
        <w:spacing w:after="240"/>
      </w:pPr>
      <w:r>
        <w:t xml:space="preserve">Edit Template Fields </w:t>
      </w:r>
      <w:r>
        <w:tab/>
      </w:r>
      <w:r w:rsidRPr="00C41335">
        <w:rPr>
          <w:b/>
        </w:rPr>
        <w:t>Alt-O-F</w:t>
      </w:r>
      <w:r>
        <w:t xml:space="preserve"> </w:t>
      </w:r>
    </w:p>
    <w:p w:rsidR="0070715B" w:rsidRDefault="0070715B" w:rsidP="0070715B">
      <w:pPr>
        <w:pStyle w:val="Heading3"/>
      </w:pPr>
      <w:bookmarkStart w:id="309" w:name="_Toc23489470"/>
      <w:r>
        <w:t>Labs Tab</w:t>
      </w:r>
      <w:bookmarkEnd w:id="309"/>
      <w:r>
        <w:t xml:space="preserve"> </w:t>
      </w:r>
    </w:p>
    <w:p w:rsidR="0070715B" w:rsidRDefault="0070715B" w:rsidP="0070715B">
      <w:pPr>
        <w:pStyle w:val="Heading4"/>
      </w:pPr>
      <w:r>
        <w:t xml:space="preserve">View Menu </w:t>
      </w:r>
    </w:p>
    <w:p w:rsidR="0070715B" w:rsidRPr="00C41335" w:rsidRDefault="0070715B" w:rsidP="0070715B">
      <w:pPr>
        <w:tabs>
          <w:tab w:val="left" w:pos="6120"/>
        </w:tabs>
        <w:rPr>
          <w:b/>
        </w:rPr>
      </w:pPr>
      <w:r>
        <w:t xml:space="preserve">Demographics </w:t>
      </w:r>
      <w:r>
        <w:tab/>
      </w:r>
      <w:r w:rsidRPr="00C41335">
        <w:rPr>
          <w:b/>
        </w:rPr>
        <w:t xml:space="preserve">Alt-V-M </w:t>
      </w:r>
    </w:p>
    <w:p w:rsidR="0070715B" w:rsidRDefault="0070715B" w:rsidP="0070715B">
      <w:pPr>
        <w:tabs>
          <w:tab w:val="left" w:pos="6120"/>
        </w:tabs>
      </w:pPr>
      <w:r>
        <w:t xml:space="preserve">Postings </w:t>
      </w:r>
      <w:r>
        <w:tab/>
      </w:r>
      <w:r w:rsidRPr="00C41335">
        <w:rPr>
          <w:b/>
        </w:rPr>
        <w:t>Alt-V-P</w:t>
      </w:r>
      <w:r>
        <w:t xml:space="preserve"> </w:t>
      </w:r>
    </w:p>
    <w:p w:rsidR="0070715B" w:rsidRDefault="0070715B" w:rsidP="0070715B">
      <w:pPr>
        <w:tabs>
          <w:tab w:val="left" w:pos="6120"/>
        </w:tabs>
        <w:spacing w:after="240"/>
      </w:pPr>
      <w:r>
        <w:t xml:space="preserve">Reminder </w:t>
      </w:r>
      <w:r>
        <w:tab/>
      </w:r>
      <w:r w:rsidRPr="00C41335">
        <w:rPr>
          <w:b/>
        </w:rPr>
        <w:t>Alt-V-R</w:t>
      </w:r>
    </w:p>
    <w:p w:rsidR="0070715B" w:rsidRDefault="0070715B" w:rsidP="0070715B">
      <w:pPr>
        <w:pStyle w:val="Heading3"/>
      </w:pPr>
      <w:bookmarkStart w:id="310" w:name="_Toc23489471"/>
      <w:r>
        <w:t>Reports Tab</w:t>
      </w:r>
      <w:bookmarkEnd w:id="310"/>
      <w:r>
        <w:t xml:space="preserve"> </w:t>
      </w:r>
    </w:p>
    <w:p w:rsidR="0070715B" w:rsidRDefault="0070715B" w:rsidP="0070715B">
      <w:pPr>
        <w:pStyle w:val="Heading4"/>
      </w:pPr>
      <w:r>
        <w:t xml:space="preserve">View Menu </w:t>
      </w:r>
    </w:p>
    <w:p w:rsidR="0070715B" w:rsidRDefault="0070715B" w:rsidP="0070715B">
      <w:pPr>
        <w:tabs>
          <w:tab w:val="left" w:pos="6120"/>
        </w:tabs>
      </w:pPr>
      <w:r>
        <w:t xml:space="preserve">Demographics </w:t>
      </w:r>
      <w:r>
        <w:tab/>
      </w:r>
      <w:r>
        <w:rPr>
          <w:b/>
        </w:rPr>
        <w:t xml:space="preserve">Alt-V-M </w:t>
      </w:r>
    </w:p>
    <w:p w:rsidR="0070715B" w:rsidRDefault="0070715B" w:rsidP="0070715B">
      <w:pPr>
        <w:tabs>
          <w:tab w:val="left" w:pos="6120"/>
        </w:tabs>
      </w:pPr>
      <w:r>
        <w:t xml:space="preserve">Postings </w:t>
      </w:r>
      <w:r>
        <w:tab/>
      </w:r>
      <w:r>
        <w:rPr>
          <w:b/>
        </w:rPr>
        <w:t xml:space="preserve">Alt-V-P </w:t>
      </w:r>
    </w:p>
    <w:p w:rsidR="0070715B" w:rsidRDefault="0070715B" w:rsidP="0070715B">
      <w:pPr>
        <w:tabs>
          <w:tab w:val="left" w:pos="6120"/>
        </w:tabs>
      </w:pPr>
      <w:r>
        <w:t xml:space="preserve">Reminder </w:t>
      </w:r>
      <w:r>
        <w:tab/>
      </w:r>
      <w:r>
        <w:rPr>
          <w:b/>
        </w:rPr>
        <w:t xml:space="preserve">Alt-V-R </w:t>
      </w:r>
    </w:p>
    <w:p w:rsidR="0070715B" w:rsidRDefault="0070715B" w:rsidP="0070715B">
      <w:pPr>
        <w:tabs>
          <w:tab w:val="left" w:pos="6120"/>
        </w:tabs>
        <w:spacing w:after="240"/>
      </w:pPr>
      <w:r>
        <w:t xml:space="preserve">View a selected report </w:t>
      </w:r>
      <w:r>
        <w:tab/>
      </w:r>
      <w:r>
        <w:rPr>
          <w:b/>
        </w:rPr>
        <w:t xml:space="preserve">Spacebar </w:t>
      </w:r>
    </w:p>
    <w:p w:rsidR="0070715B" w:rsidRDefault="0070715B" w:rsidP="0070715B">
      <w:pPr>
        <w:pStyle w:val="Heading2"/>
      </w:pPr>
      <w:bookmarkStart w:id="311" w:name="_Toc23489472"/>
      <w:r>
        <w:t>JAWS Configuration Files</w:t>
      </w:r>
      <w:bookmarkEnd w:id="311"/>
      <w:r>
        <w:t xml:space="preserve"> </w:t>
      </w:r>
    </w:p>
    <w:p w:rsidR="0070715B" w:rsidRDefault="0070715B" w:rsidP="0070715B">
      <w:r>
        <w:t xml:space="preserve">JAWS is a screen reader application that enables a computer to verbally describe the controls and content of computer applications. For example, in CPRS, when a user changes tabs, JAWS will speak the name of the tab, such as “Orders”, enabling the visually-challenged user to navigate CPRS and complete necessary tasks. </w:t>
      </w:r>
    </w:p>
    <w:p w:rsidR="0070715B" w:rsidRDefault="0070715B" w:rsidP="0070715B">
      <w:r>
        <w:rPr>
          <w:b/>
        </w:rPr>
        <w:t>Note:</w:t>
      </w:r>
      <w:r>
        <w:t xml:space="preserve"> </w:t>
      </w:r>
      <w:r>
        <w:tab/>
        <w:t>To install and use JAWS and the scripts referred to below, the user must have administrative access to the workstation JAWS will be installed on.</w:t>
      </w:r>
    </w:p>
    <w:p w:rsidR="0070715B" w:rsidRDefault="0070715B" w:rsidP="0070715B">
      <w:r>
        <w:t xml:space="preserve">Developers have created specialized scripts and CPRS components that enable </w:t>
      </w:r>
    </w:p>
    <w:p w:rsidR="0070715B" w:rsidRDefault="0070715B" w:rsidP="0070715B">
      <w:r>
        <w:t xml:space="preserve">JAWS to work more effectively with CPRS. As part of the CPRS GUI v.27 (OR*3.0*243) release a zip file (CPRS27_JAWS_SUPPORT_FILES.ZIP) including the JAWS scripts and supporting files is being distributed.  </w:t>
      </w:r>
    </w:p>
    <w:p w:rsidR="0070715B" w:rsidRDefault="0070715B" w:rsidP="0070715B">
      <w:r>
        <w:rPr>
          <w:b/>
        </w:rPr>
        <w:t>Note:</w:t>
      </w:r>
      <w:r>
        <w:t xml:space="preserve"> </w:t>
      </w:r>
      <w:r>
        <w:tab/>
        <w:t xml:space="preserve">Users do not need to install the JAWS scripts. When users place them in the appropriate directory, CPRS will automatically install the scripts. The location is given below. </w:t>
      </w:r>
    </w:p>
    <w:p w:rsidR="0070715B" w:rsidRDefault="0070715B" w:rsidP="0070715B">
      <w:r>
        <w:t xml:space="preserve">The improvements work only with JAWS 7.1 or later. However, JAWS 8.0.2173 or later is best because it fixes a bug that caused CPRS to crash when reading progress notes with JAWS. This fix is not in earlier versions of JAWS 8.0. </w:t>
      </w:r>
    </w:p>
    <w:p w:rsidR="0070715B" w:rsidRDefault="0070715B" w:rsidP="0070715B">
      <w:r>
        <w:t xml:space="preserve">Usually it is best for JAWS users stay up to date with the latest releases of the product. </w:t>
      </w:r>
    </w:p>
    <w:p w:rsidR="0070715B" w:rsidRDefault="0070715B" w:rsidP="0070715B">
      <w:r>
        <w:t xml:space="preserve">The following files are contained in the CPRS27_JAWS_SUPPORT_FILES.ZIP file: </w:t>
      </w:r>
    </w:p>
    <w:p w:rsidR="0070715B" w:rsidRDefault="0070715B" w:rsidP="0070715B">
      <w:pPr>
        <w:pStyle w:val="ListParagraph"/>
        <w:numPr>
          <w:ilvl w:val="0"/>
          <w:numId w:val="251"/>
        </w:numPr>
        <w:ind w:left="720" w:hanging="360"/>
      </w:pPr>
      <w:r>
        <w:t xml:space="preserve">JAWS.SR - DLL used for communication between JAWS and CPRS </w:t>
      </w:r>
    </w:p>
    <w:p w:rsidR="0070715B" w:rsidRDefault="0070715B" w:rsidP="0070715B">
      <w:pPr>
        <w:pStyle w:val="ListParagraph"/>
        <w:numPr>
          <w:ilvl w:val="0"/>
          <w:numId w:val="251"/>
        </w:numPr>
        <w:ind w:left="720" w:hanging="360"/>
      </w:pPr>
      <w:r>
        <w:lastRenderedPageBreak/>
        <w:t xml:space="preserve">JAWSUPDATE.EXE - Used to update JAWS 7.1 to work with the component  </w:t>
      </w:r>
    </w:p>
    <w:p w:rsidR="0070715B" w:rsidRDefault="0070715B" w:rsidP="0070715B">
      <w:pPr>
        <w:pStyle w:val="ListParagraph"/>
        <w:numPr>
          <w:ilvl w:val="0"/>
          <w:numId w:val="251"/>
        </w:numPr>
        <w:ind w:left="720" w:hanging="360"/>
      </w:pPr>
      <w:r>
        <w:t xml:space="preserve">VA508APP.jcf - JAWS configuration file </w:t>
      </w:r>
    </w:p>
    <w:p w:rsidR="0070715B" w:rsidRDefault="0070715B" w:rsidP="0070715B">
      <w:pPr>
        <w:pStyle w:val="ListParagraph"/>
        <w:numPr>
          <w:ilvl w:val="0"/>
          <w:numId w:val="251"/>
        </w:numPr>
        <w:ind w:left="720" w:hanging="360"/>
      </w:pPr>
      <w:r>
        <w:t xml:space="preserve">VA508APP.JSS - JAWS script file </w:t>
      </w:r>
    </w:p>
    <w:p w:rsidR="0070715B" w:rsidRDefault="0070715B" w:rsidP="0070715B">
      <w:pPr>
        <w:pStyle w:val="ListParagraph"/>
        <w:numPr>
          <w:ilvl w:val="0"/>
          <w:numId w:val="251"/>
        </w:numPr>
        <w:ind w:left="720" w:hanging="360"/>
      </w:pPr>
      <w:r>
        <w:t xml:space="preserve">VA508JAWS.jss - JAWS script file </w:t>
      </w:r>
    </w:p>
    <w:p w:rsidR="0070715B" w:rsidRDefault="0070715B" w:rsidP="0070715B">
      <w:pPr>
        <w:pStyle w:val="ListParagraph"/>
        <w:numPr>
          <w:ilvl w:val="0"/>
          <w:numId w:val="251"/>
        </w:numPr>
        <w:ind w:left="720" w:hanging="360"/>
      </w:pPr>
      <w:r>
        <w:t xml:space="preserve">VA508JAWSDispatcher - Application used for communication between JAWS and multiple applications using the JAWS.SR DLL  </w:t>
      </w:r>
    </w:p>
    <w:p w:rsidR="0070715B" w:rsidRDefault="0070715B" w:rsidP="0070715B">
      <w:pPr>
        <w:pStyle w:val="ListParagraph"/>
        <w:numPr>
          <w:ilvl w:val="0"/>
          <w:numId w:val="251"/>
        </w:numPr>
        <w:ind w:left="720" w:hanging="360"/>
      </w:pPr>
      <w:r>
        <w:t xml:space="preserve">VA508APP.jkm - JAWS keyboard mapping file </w:t>
      </w:r>
    </w:p>
    <w:p w:rsidR="0070715B" w:rsidRDefault="0070715B" w:rsidP="0070715B">
      <w:pPr>
        <w:pStyle w:val="ListParagraph"/>
        <w:numPr>
          <w:ilvl w:val="0"/>
          <w:numId w:val="251"/>
        </w:numPr>
        <w:ind w:left="720" w:hanging="360"/>
      </w:pPr>
      <w:r>
        <w:t xml:space="preserve">VA508JAWS.jsd - Documentation companion file to the VA508JAWS.jss script file </w:t>
      </w:r>
    </w:p>
    <w:p w:rsidR="0070715B" w:rsidRDefault="0070715B" w:rsidP="0070715B">
      <w:pPr>
        <w:pStyle w:val="ListParagraph"/>
        <w:numPr>
          <w:ilvl w:val="0"/>
          <w:numId w:val="251"/>
        </w:numPr>
        <w:ind w:left="720" w:hanging="360"/>
      </w:pPr>
      <w:r>
        <w:t>Vcredist_x86.exe is the Microsoft Visual C++ 2005 Redistributable.  It is called by JAWSUpdate.exe</w:t>
      </w:r>
      <w:r w:rsidRPr="00982241">
        <w:rPr>
          <w:color w:val="000080"/>
        </w:rPr>
        <w:t>.</w:t>
      </w:r>
    </w:p>
    <w:p w:rsidR="0070715B" w:rsidRDefault="0070715B" w:rsidP="0070715B">
      <w:r>
        <w:t xml:space="preserve">To use the accessibility features, a user must copy these files into Program </w:t>
      </w:r>
    </w:p>
    <w:p w:rsidR="0070715B" w:rsidRDefault="0070715B" w:rsidP="0070715B">
      <w:r>
        <w:t xml:space="preserve">Files\Vista\Common Files, which is normally found on the workstation at </w:t>
      </w:r>
    </w:p>
    <w:p w:rsidR="0070715B" w:rsidRDefault="0070715B" w:rsidP="0070715B">
      <w:r>
        <w:t xml:space="preserve">C:\Program Files\Vista\Common Files. If the workstation is running JAWS 8.0.2173 or higher, nothing further is required.  </w:t>
      </w:r>
    </w:p>
    <w:p w:rsidR="0070715B" w:rsidRDefault="0070715B" w:rsidP="0070715B">
      <w:r>
        <w:t xml:space="preserve">If the workstation is running an earlier version of JAWS 8.0, or JAWS 7.1.500, the user must go to Program Files\Vista\Common Files and run JAWSUpdate.exe. JAWSUpdate installs a COM object for compatibility with these versions. </w:t>
      </w:r>
    </w:p>
    <w:p w:rsidR="0070715B" w:rsidRDefault="0070715B" w:rsidP="0070715B">
      <w:r>
        <w:rPr>
          <w:b/>
        </w:rPr>
        <w:t>Note:</w:t>
      </w:r>
      <w:r>
        <w:t xml:space="preserve"> </w:t>
      </w:r>
      <w:r>
        <w:tab/>
        <w:t xml:space="preserve">You must have administrative rights on the machine to run JAWSUpdate.exe.  </w:t>
      </w:r>
    </w:p>
    <w:p w:rsidR="0070715B" w:rsidRDefault="0070715B" w:rsidP="0070715B">
      <w:r>
        <w:t xml:space="preserve">If the workstation is running a version of JAWS that is older than v 7.1.500, the new accessibility features in CPRS will not function. CPRS will function as it did without these changes, but the following error message will display: </w:t>
      </w:r>
    </w:p>
    <w:p w:rsidR="0070715B" w:rsidRDefault="0070715B" w:rsidP="0070715B">
      <w:r>
        <w:rPr>
          <w:noProof/>
        </w:rPr>
        <w:drawing>
          <wp:inline distT="0" distB="0" distL="0" distR="0" wp14:anchorId="38802677" wp14:editId="27507CD9">
            <wp:extent cx="4023360" cy="2440940"/>
            <wp:effectExtent l="0" t="0" r="0" b="0"/>
            <wp:docPr id="72789" name="Picture 72789" descr="JAWS Accessibility Component Error."/>
            <wp:cNvGraphicFramePr/>
            <a:graphic xmlns:a="http://schemas.openxmlformats.org/drawingml/2006/main">
              <a:graphicData uri="http://schemas.openxmlformats.org/drawingml/2006/picture">
                <pic:pic xmlns:pic="http://schemas.openxmlformats.org/drawingml/2006/picture">
                  <pic:nvPicPr>
                    <pic:cNvPr id="72789" name="Picture 72789"/>
                    <pic:cNvPicPr/>
                  </pic:nvPicPr>
                  <pic:blipFill>
                    <a:blip r:embed="rId412"/>
                    <a:stretch>
                      <a:fillRect/>
                    </a:stretch>
                  </pic:blipFill>
                  <pic:spPr>
                    <a:xfrm>
                      <a:off x="0" y="0"/>
                      <a:ext cx="4023360" cy="2440940"/>
                    </a:xfrm>
                    <a:prstGeom prst="rect">
                      <a:avLst/>
                    </a:prstGeom>
                  </pic:spPr>
                </pic:pic>
              </a:graphicData>
            </a:graphic>
          </wp:inline>
        </w:drawing>
      </w:r>
      <w:r>
        <w:t xml:space="preserve">  </w:t>
      </w:r>
    </w:p>
    <w:p w:rsidR="0070715B" w:rsidRDefault="0070715B" w:rsidP="0070715B">
      <w:pPr>
        <w:pStyle w:val="Heading2"/>
      </w:pPr>
      <w:bookmarkStart w:id="312" w:name="_Toc23489473"/>
      <w:r>
        <w:t>Using JAWS with CPRS</w:t>
      </w:r>
      <w:bookmarkEnd w:id="312"/>
    </w:p>
    <w:p w:rsidR="0070715B" w:rsidRDefault="0070715B" w:rsidP="0070715B">
      <w:r>
        <w:t xml:space="preserve">For JAWS and CPRS to work together, it is best to launch JAWS first before launching CPRS. If JAWS has been closed for a while, but CPRS has remained open, it would be best to shut down CPRS, start JAWS and then relaunch CPRS. Starting JAWS first will help ensure that the two applications communicate correctly. </w:t>
      </w:r>
    </w:p>
    <w:p w:rsidR="0070715B" w:rsidRDefault="0070715B" w:rsidP="0070715B">
      <w:r>
        <w:t xml:space="preserve">Also, to run JAWS, the user must have administrative rights on the workstation JAWS will be used on. </w:t>
      </w:r>
      <w:r>
        <w:br w:type="page"/>
      </w:r>
    </w:p>
    <w:p w:rsidR="0070715B" w:rsidRDefault="0070715B" w:rsidP="0070715B">
      <w:pPr>
        <w:pStyle w:val="Heading1"/>
      </w:pPr>
      <w:bookmarkStart w:id="313" w:name="_Toc23489474"/>
      <w:r>
        <w:lastRenderedPageBreak/>
        <w:t>Appendix B – Error Messages and Troubleshooting</w:t>
      </w:r>
      <w:bookmarkEnd w:id="313"/>
      <w:r>
        <w:t xml:space="preserve"> </w:t>
      </w:r>
    </w:p>
    <w:p w:rsidR="0070715B" w:rsidRPr="00DE666C" w:rsidRDefault="0070715B" w:rsidP="0070715B">
      <w:pPr>
        <w:rPr>
          <w:spacing w:val="-6"/>
        </w:rPr>
      </w:pPr>
      <w:r w:rsidRPr="00DE666C">
        <w:rPr>
          <w:spacing w:val="-6"/>
        </w:rPr>
        <w:t xml:space="preserve">This section includes general information regarding signing outpatient controlled substance orders for the Electronic Prescribing of Controlled Substance features (ePCS), errors the user might see, and some possible causes. </w:t>
      </w:r>
    </w:p>
    <w:p w:rsidR="0070715B" w:rsidRDefault="0070715B" w:rsidP="0070715B">
      <w:r>
        <w:t xml:space="preserve">Possible hardware problems: </w:t>
      </w:r>
    </w:p>
    <w:p w:rsidR="0070715B" w:rsidRPr="00DE666C" w:rsidRDefault="0070715B" w:rsidP="0070715B">
      <w:pPr>
        <w:pStyle w:val="ListParagraph"/>
        <w:numPr>
          <w:ilvl w:val="0"/>
          <w:numId w:val="252"/>
        </w:numPr>
        <w:ind w:left="720" w:hanging="360"/>
        <w:rPr>
          <w:spacing w:val="-6"/>
        </w:rPr>
      </w:pPr>
      <w:r w:rsidRPr="00DE666C">
        <w:rPr>
          <w:b/>
          <w:spacing w:val="-6"/>
        </w:rPr>
        <w:t>The card reader is not working.</w:t>
      </w:r>
      <w:r w:rsidRPr="00DE666C">
        <w:rPr>
          <w:spacing w:val="-6"/>
        </w:rPr>
        <w:t xml:space="preserve"> To check, try the user’s card in another workstation’s card reader.</w:t>
      </w:r>
    </w:p>
    <w:p w:rsidR="0070715B" w:rsidRDefault="0070715B" w:rsidP="0070715B">
      <w:pPr>
        <w:pStyle w:val="ListParagraph"/>
        <w:numPr>
          <w:ilvl w:val="0"/>
          <w:numId w:val="252"/>
        </w:numPr>
        <w:ind w:left="720" w:hanging="360"/>
      </w:pPr>
      <w:r w:rsidRPr="00982241">
        <w:rPr>
          <w:b/>
        </w:rPr>
        <w:t>The card is damaged or broken.</w:t>
      </w:r>
      <w:r>
        <w:t xml:space="preserve"> To check, insert the card into a reader that you know works.</w:t>
      </w:r>
    </w:p>
    <w:p w:rsidR="0070715B" w:rsidRPr="00C31B43" w:rsidRDefault="0070715B" w:rsidP="0070715B">
      <w:pPr>
        <w:rPr>
          <w:b/>
        </w:rPr>
      </w:pPr>
      <w:r w:rsidRPr="00C31B43">
        <w:rPr>
          <w:b/>
        </w:rPr>
        <w:t xml:space="preserve">What does a user need in order to be able to digitally sign outpatient controlled substances prescriptions? </w:t>
      </w:r>
    </w:p>
    <w:p w:rsidR="0070715B" w:rsidRDefault="0070715B" w:rsidP="0070715B">
      <w:r>
        <w:t xml:space="preserve">Providers must have the following to be able to prescribe outpatient controlled substance medication orders: </w:t>
      </w:r>
    </w:p>
    <w:p w:rsidR="0070715B" w:rsidRPr="006F40F4" w:rsidRDefault="0070715B" w:rsidP="0070715B">
      <w:pPr>
        <w:pStyle w:val="ListParagraph"/>
        <w:numPr>
          <w:ilvl w:val="0"/>
          <w:numId w:val="252"/>
        </w:numPr>
        <w:ind w:left="720" w:hanging="360"/>
      </w:pPr>
      <w:r w:rsidRPr="006F40F4">
        <w:t xml:space="preserve">Must be an active user </w:t>
      </w:r>
    </w:p>
    <w:p w:rsidR="0070715B" w:rsidRPr="006F40F4" w:rsidRDefault="0070715B" w:rsidP="0070715B">
      <w:pPr>
        <w:pStyle w:val="ListParagraph"/>
        <w:numPr>
          <w:ilvl w:val="0"/>
          <w:numId w:val="252"/>
        </w:numPr>
        <w:ind w:left="720" w:hanging="360"/>
      </w:pPr>
      <w:r w:rsidRPr="006F40F4">
        <w:t xml:space="preserve">Must have the provider key </w:t>
      </w:r>
    </w:p>
    <w:p w:rsidR="0070715B" w:rsidRPr="006F40F4" w:rsidRDefault="0070715B" w:rsidP="0070715B">
      <w:pPr>
        <w:pStyle w:val="ListParagraph"/>
        <w:numPr>
          <w:ilvl w:val="0"/>
          <w:numId w:val="252"/>
        </w:numPr>
        <w:ind w:left="720" w:hanging="360"/>
      </w:pPr>
      <w:r w:rsidRPr="006F40F4">
        <w:t xml:space="preserve">Must be authorized to write medications  in File 200 </w:t>
      </w:r>
    </w:p>
    <w:p w:rsidR="0070715B" w:rsidRPr="006F40F4" w:rsidRDefault="0070715B" w:rsidP="0070715B">
      <w:pPr>
        <w:pStyle w:val="ListParagraph"/>
        <w:numPr>
          <w:ilvl w:val="0"/>
          <w:numId w:val="252"/>
        </w:numPr>
        <w:ind w:left="720" w:hanging="360"/>
      </w:pPr>
      <w:r w:rsidRPr="006F40F4">
        <w:t xml:space="preserve">Must have the ORES key </w:t>
      </w:r>
    </w:p>
    <w:p w:rsidR="0070715B" w:rsidRPr="006F40F4" w:rsidRDefault="0070715B" w:rsidP="0070715B">
      <w:pPr>
        <w:pStyle w:val="ListParagraph"/>
        <w:numPr>
          <w:ilvl w:val="0"/>
          <w:numId w:val="252"/>
        </w:numPr>
        <w:ind w:left="720" w:hanging="360"/>
      </w:pPr>
      <w:r w:rsidRPr="006F40F4">
        <w:t xml:space="preserve">DEA# (that has not expired, but a date must be entered), VA#, or Detox/Maint# </w:t>
      </w:r>
    </w:p>
    <w:p w:rsidR="0070715B" w:rsidRDefault="0070715B" w:rsidP="0070715B">
      <w:pPr>
        <w:pStyle w:val="ListParagraph"/>
        <w:numPr>
          <w:ilvl w:val="0"/>
          <w:numId w:val="252"/>
        </w:numPr>
        <w:ind w:left="720" w:hanging="360"/>
      </w:pPr>
      <w:r>
        <w:t xml:space="preserve">Assigned Pharmacy schedules for which the provider can prescribe (some combination of schedules 2-5, or all schedules 2-5) </w:t>
      </w:r>
    </w:p>
    <w:p w:rsidR="0070715B" w:rsidRDefault="0070715B" w:rsidP="0070715B">
      <w:pPr>
        <w:pStyle w:val="ListParagraph"/>
        <w:numPr>
          <w:ilvl w:val="0"/>
          <w:numId w:val="252"/>
        </w:numPr>
        <w:ind w:left="720" w:hanging="360"/>
      </w:pPr>
      <w:r>
        <w:t xml:space="preserve">The ePCS USER ENABLE/DISABLE option enabled </w:t>
      </w:r>
    </w:p>
    <w:p w:rsidR="0070715B" w:rsidRDefault="0070715B" w:rsidP="0070715B">
      <w:pPr>
        <w:pStyle w:val="ListParagraph"/>
        <w:numPr>
          <w:ilvl w:val="0"/>
          <w:numId w:val="252"/>
        </w:numPr>
        <w:ind w:left="720" w:hanging="360"/>
      </w:pPr>
      <w:r>
        <w:t xml:space="preserve">PIV or smart card and PIN </w:t>
      </w:r>
    </w:p>
    <w:p w:rsidR="0070715B" w:rsidRDefault="0070715B" w:rsidP="0070715B">
      <w:pPr>
        <w:pStyle w:val="ListParagraph"/>
        <w:numPr>
          <w:ilvl w:val="0"/>
          <w:numId w:val="252"/>
        </w:numPr>
        <w:ind w:left="720" w:hanging="360"/>
      </w:pPr>
      <w:r>
        <w:t>Subject Alternative Name (SAN), usually the user’s Outlook email address, if they have one, which  must be linked from the PIV or smart card to the user’s VistA account</w:t>
      </w:r>
    </w:p>
    <w:p w:rsidR="0070715B" w:rsidRPr="00C31B43" w:rsidRDefault="0070715B" w:rsidP="0070715B">
      <w:pPr>
        <w:rPr>
          <w:b/>
        </w:rPr>
      </w:pPr>
      <w:r w:rsidRPr="00C31B43">
        <w:rPr>
          <w:b/>
        </w:rPr>
        <w:t xml:space="preserve">Is the user prescribing from a remote location?  </w:t>
      </w:r>
    </w:p>
    <w:p w:rsidR="0070715B" w:rsidRDefault="0070715B" w:rsidP="0070715B">
      <w:r>
        <w:t>The ActivClient software must be installed on the remote workstation or ePCS will not work. The user’s workstation must also have a card reader.</w:t>
      </w:r>
    </w:p>
    <w:p w:rsidR="0070715B" w:rsidRPr="00C31B43" w:rsidRDefault="0070715B" w:rsidP="0070715B">
      <w:pPr>
        <w:rPr>
          <w:b/>
        </w:rPr>
      </w:pPr>
      <w:r w:rsidRPr="00C31B43">
        <w:rPr>
          <w:b/>
        </w:rPr>
        <w:t xml:space="preserve">What do the error messages that the user might see during the signing process mean? </w:t>
      </w:r>
    </w:p>
    <w:tbl>
      <w:tblPr>
        <w:tblStyle w:val="TableGrid"/>
        <w:tblW w:w="9258" w:type="dxa"/>
        <w:tblInd w:w="97" w:type="dxa"/>
        <w:tblCellMar>
          <w:top w:w="58" w:type="dxa"/>
          <w:left w:w="115" w:type="dxa"/>
          <w:bottom w:w="58" w:type="dxa"/>
          <w:right w:w="111" w:type="dxa"/>
        </w:tblCellMar>
        <w:tblLook w:val="04A0" w:firstRow="1" w:lastRow="0" w:firstColumn="1" w:lastColumn="0" w:noHBand="0" w:noVBand="1"/>
      </w:tblPr>
      <w:tblGrid>
        <w:gridCol w:w="505"/>
        <w:gridCol w:w="4253"/>
        <w:gridCol w:w="4500"/>
      </w:tblGrid>
      <w:tr w:rsidR="0070715B" w:rsidRPr="00F16650" w:rsidTr="001D30B1">
        <w:trPr>
          <w:trHeight w:val="375"/>
          <w:tblHeader/>
        </w:trPr>
        <w:tc>
          <w:tcPr>
            <w:tcW w:w="505" w:type="dxa"/>
            <w:tcBorders>
              <w:top w:val="single" w:sz="4" w:space="0" w:color="000000"/>
              <w:left w:val="single" w:sz="4" w:space="0" w:color="000000"/>
              <w:bottom w:val="single" w:sz="4" w:space="0" w:color="000000"/>
              <w:right w:val="single" w:sz="4" w:space="0" w:color="000000"/>
            </w:tcBorders>
            <w:shd w:val="clear" w:color="auto" w:fill="E7E6E6" w:themeFill="background2"/>
            <w:vAlign w:val="center"/>
          </w:tcPr>
          <w:p w:rsidR="0070715B" w:rsidRPr="00F16650" w:rsidRDefault="0070715B" w:rsidP="001D30B1">
            <w:pPr>
              <w:spacing w:before="60" w:after="60"/>
              <w:contextualSpacing/>
              <w:rPr>
                <w:rFonts w:ascii="Arial" w:hAnsi="Arial" w:cs="Arial"/>
                <w:b/>
                <w:sz w:val="20"/>
              </w:rPr>
            </w:pPr>
            <w:r w:rsidRPr="00F16650">
              <w:rPr>
                <w:rFonts w:ascii="Arial" w:hAnsi="Arial" w:cs="Arial"/>
                <w:b/>
                <w:sz w:val="20"/>
              </w:rPr>
              <w:t xml:space="preserve"> </w:t>
            </w:r>
          </w:p>
        </w:tc>
        <w:tc>
          <w:tcPr>
            <w:tcW w:w="4253" w:type="dxa"/>
            <w:tcBorders>
              <w:top w:val="single" w:sz="4" w:space="0" w:color="000000"/>
              <w:left w:val="single" w:sz="4" w:space="0" w:color="000000"/>
              <w:bottom w:val="single" w:sz="4" w:space="0" w:color="000000"/>
              <w:right w:val="single" w:sz="4" w:space="0" w:color="000000"/>
            </w:tcBorders>
            <w:shd w:val="clear" w:color="auto" w:fill="E7E6E6" w:themeFill="background2"/>
            <w:vAlign w:val="center"/>
          </w:tcPr>
          <w:p w:rsidR="0070715B" w:rsidRPr="00F16650" w:rsidRDefault="0070715B" w:rsidP="001D30B1">
            <w:pPr>
              <w:spacing w:before="60" w:after="60"/>
              <w:contextualSpacing/>
              <w:rPr>
                <w:rFonts w:ascii="Arial" w:hAnsi="Arial" w:cs="Arial"/>
                <w:b/>
                <w:sz w:val="20"/>
              </w:rPr>
            </w:pPr>
            <w:r w:rsidRPr="00F16650">
              <w:rPr>
                <w:rFonts w:ascii="Arial" w:hAnsi="Arial" w:cs="Arial"/>
                <w:b/>
                <w:sz w:val="20"/>
              </w:rPr>
              <w:t xml:space="preserve">Error Message </w:t>
            </w:r>
          </w:p>
        </w:tc>
        <w:tc>
          <w:tcPr>
            <w:tcW w:w="4500" w:type="dxa"/>
            <w:tcBorders>
              <w:top w:val="single" w:sz="4" w:space="0" w:color="000000"/>
              <w:left w:val="single" w:sz="4" w:space="0" w:color="000000"/>
              <w:bottom w:val="single" w:sz="4" w:space="0" w:color="000000"/>
              <w:right w:val="single" w:sz="4" w:space="0" w:color="000000"/>
            </w:tcBorders>
            <w:shd w:val="clear" w:color="auto" w:fill="E7E6E6" w:themeFill="background2"/>
            <w:vAlign w:val="center"/>
          </w:tcPr>
          <w:p w:rsidR="0070715B" w:rsidRPr="00F16650" w:rsidRDefault="0070715B" w:rsidP="001D30B1">
            <w:pPr>
              <w:spacing w:before="60" w:after="60"/>
              <w:contextualSpacing/>
              <w:rPr>
                <w:rFonts w:ascii="Arial" w:hAnsi="Arial" w:cs="Arial"/>
                <w:b/>
                <w:sz w:val="20"/>
              </w:rPr>
            </w:pPr>
            <w:r w:rsidRPr="00F16650">
              <w:rPr>
                <w:rFonts w:ascii="Arial" w:hAnsi="Arial" w:cs="Arial"/>
                <w:b/>
                <w:sz w:val="20"/>
              </w:rPr>
              <w:t xml:space="preserve">Cause </w:t>
            </w:r>
          </w:p>
        </w:tc>
      </w:tr>
      <w:tr w:rsidR="0070715B" w:rsidRPr="00F16650" w:rsidTr="001D30B1">
        <w:trPr>
          <w:trHeight w:val="679"/>
        </w:trPr>
        <w:tc>
          <w:tcPr>
            <w:tcW w:w="505" w:type="dxa"/>
            <w:tcBorders>
              <w:top w:val="single" w:sz="4" w:space="0" w:color="000000"/>
              <w:left w:val="single" w:sz="4" w:space="0" w:color="000000"/>
              <w:bottom w:val="single" w:sz="4" w:space="0" w:color="000000"/>
              <w:right w:val="single" w:sz="4" w:space="0" w:color="000000"/>
            </w:tcBorders>
          </w:tcPr>
          <w:p w:rsidR="0070715B" w:rsidRPr="00A257C1" w:rsidRDefault="0070715B" w:rsidP="001D30B1">
            <w:pPr>
              <w:spacing w:before="60" w:after="60"/>
              <w:contextualSpacing/>
              <w:rPr>
                <w:rFonts w:ascii="Arial" w:hAnsi="Arial" w:cs="Arial"/>
                <w:sz w:val="20"/>
                <w:szCs w:val="20"/>
              </w:rPr>
            </w:pPr>
            <w:r w:rsidRPr="00A257C1">
              <w:rPr>
                <w:rFonts w:ascii="Arial" w:hAnsi="Arial" w:cs="Arial"/>
                <w:sz w:val="20"/>
                <w:szCs w:val="20"/>
              </w:rPr>
              <w:t xml:space="preserve">1. </w:t>
            </w:r>
          </w:p>
        </w:tc>
        <w:tc>
          <w:tcPr>
            <w:tcW w:w="4253" w:type="dxa"/>
            <w:tcBorders>
              <w:top w:val="single" w:sz="4" w:space="0" w:color="000000"/>
              <w:left w:val="single" w:sz="4" w:space="0" w:color="000000"/>
              <w:bottom w:val="single" w:sz="4" w:space="0" w:color="000000"/>
              <w:right w:val="single" w:sz="4" w:space="0" w:color="000000"/>
            </w:tcBorders>
          </w:tcPr>
          <w:p w:rsidR="0070715B" w:rsidRPr="00525F9D" w:rsidRDefault="0070715B" w:rsidP="001D30B1">
            <w:pPr>
              <w:spacing w:before="60" w:after="60"/>
              <w:contextualSpacing/>
              <w:rPr>
                <w:rFonts w:ascii="Arial" w:hAnsi="Arial" w:cs="Arial"/>
                <w:spacing w:val="-6"/>
                <w:sz w:val="20"/>
                <w:szCs w:val="20"/>
              </w:rPr>
            </w:pPr>
            <w:r w:rsidRPr="00525F9D">
              <w:rPr>
                <w:rFonts w:ascii="Arial" w:hAnsi="Arial" w:cs="Arial"/>
                <w:spacing w:val="-6"/>
                <w:sz w:val="20"/>
                <w:szCs w:val="20"/>
              </w:rPr>
              <w:t>Order for controlled substance could not be completed. Provider does not have a current, valid DEA# on record and is ineligible to sign the order.</w:t>
            </w:r>
          </w:p>
        </w:tc>
        <w:tc>
          <w:tcPr>
            <w:tcW w:w="4500" w:type="dxa"/>
            <w:tcBorders>
              <w:top w:val="single" w:sz="4" w:space="0" w:color="000000"/>
              <w:left w:val="single" w:sz="4" w:space="0" w:color="000000"/>
              <w:bottom w:val="single" w:sz="4" w:space="0" w:color="000000"/>
              <w:right w:val="single" w:sz="4" w:space="0" w:color="000000"/>
            </w:tcBorders>
          </w:tcPr>
          <w:p w:rsidR="0070715B" w:rsidRPr="00A257C1" w:rsidRDefault="0070715B" w:rsidP="001D30B1">
            <w:pPr>
              <w:spacing w:before="60" w:after="60"/>
              <w:contextualSpacing/>
              <w:rPr>
                <w:rFonts w:ascii="Arial" w:hAnsi="Arial" w:cs="Arial"/>
                <w:sz w:val="20"/>
                <w:szCs w:val="20"/>
              </w:rPr>
            </w:pPr>
            <w:r w:rsidRPr="00A257C1">
              <w:rPr>
                <w:rFonts w:ascii="Arial" w:hAnsi="Arial" w:cs="Arial"/>
                <w:sz w:val="20"/>
                <w:szCs w:val="20"/>
              </w:rPr>
              <w:t>There is no DEA Number in file 200 for this provider. Contact your CAC or support person who can check on this for you.</w:t>
            </w:r>
          </w:p>
        </w:tc>
      </w:tr>
      <w:tr w:rsidR="0070715B" w:rsidRPr="00F16650" w:rsidTr="001D30B1">
        <w:trPr>
          <w:trHeight w:val="760"/>
        </w:trPr>
        <w:tc>
          <w:tcPr>
            <w:tcW w:w="505" w:type="dxa"/>
            <w:tcBorders>
              <w:top w:val="single" w:sz="4" w:space="0" w:color="000000"/>
              <w:left w:val="single" w:sz="4" w:space="0" w:color="000000"/>
              <w:bottom w:val="single" w:sz="4" w:space="0" w:color="000000"/>
              <w:right w:val="single" w:sz="4" w:space="0" w:color="000000"/>
            </w:tcBorders>
          </w:tcPr>
          <w:p w:rsidR="0070715B" w:rsidRPr="00A257C1" w:rsidRDefault="0070715B" w:rsidP="001D30B1">
            <w:pPr>
              <w:spacing w:before="60" w:after="60"/>
              <w:contextualSpacing/>
              <w:rPr>
                <w:rFonts w:ascii="Arial" w:hAnsi="Arial" w:cs="Arial"/>
                <w:sz w:val="20"/>
                <w:szCs w:val="20"/>
              </w:rPr>
            </w:pPr>
            <w:r w:rsidRPr="00A257C1">
              <w:rPr>
                <w:rFonts w:ascii="Arial" w:hAnsi="Arial" w:cs="Arial"/>
                <w:sz w:val="20"/>
                <w:szCs w:val="20"/>
              </w:rPr>
              <w:t xml:space="preserve">2. </w:t>
            </w:r>
          </w:p>
        </w:tc>
        <w:tc>
          <w:tcPr>
            <w:tcW w:w="4253" w:type="dxa"/>
            <w:tcBorders>
              <w:top w:val="single" w:sz="4" w:space="0" w:color="000000"/>
              <w:left w:val="single" w:sz="4" w:space="0" w:color="000000"/>
              <w:bottom w:val="single" w:sz="4" w:space="0" w:color="000000"/>
              <w:right w:val="single" w:sz="4" w:space="0" w:color="000000"/>
            </w:tcBorders>
          </w:tcPr>
          <w:p w:rsidR="0070715B" w:rsidRPr="003E409C" w:rsidRDefault="0070715B" w:rsidP="001D30B1">
            <w:pPr>
              <w:spacing w:before="60" w:after="60"/>
              <w:contextualSpacing/>
              <w:rPr>
                <w:rFonts w:ascii="Arial" w:hAnsi="Arial" w:cs="Arial"/>
                <w:spacing w:val="-6"/>
                <w:sz w:val="20"/>
                <w:szCs w:val="20"/>
              </w:rPr>
            </w:pPr>
            <w:r w:rsidRPr="003E409C">
              <w:rPr>
                <w:rFonts w:ascii="Arial" w:hAnsi="Arial" w:cs="Arial"/>
                <w:spacing w:val="-6"/>
                <w:sz w:val="20"/>
                <w:szCs w:val="20"/>
              </w:rPr>
              <w:t xml:space="preserve">Order for controlled substance could not be completed. </w:t>
            </w:r>
          </w:p>
          <w:p w:rsidR="0070715B" w:rsidRPr="003E409C" w:rsidRDefault="0070715B" w:rsidP="001D30B1">
            <w:pPr>
              <w:spacing w:before="60" w:after="60"/>
              <w:contextualSpacing/>
              <w:rPr>
                <w:rFonts w:ascii="Arial" w:hAnsi="Arial" w:cs="Arial"/>
                <w:spacing w:val="-6"/>
                <w:sz w:val="20"/>
                <w:szCs w:val="20"/>
              </w:rPr>
            </w:pPr>
            <w:r w:rsidRPr="003E409C">
              <w:rPr>
                <w:rFonts w:ascii="Arial" w:hAnsi="Arial" w:cs="Arial"/>
                <w:spacing w:val="-6"/>
                <w:sz w:val="20"/>
                <w:szCs w:val="20"/>
              </w:rPr>
              <w:t>Provider is not authorized to prescribe medications in Federal Schedule X [X is one of 2, 2N, 3, 3N, 4, or 5].</w:t>
            </w:r>
          </w:p>
        </w:tc>
        <w:tc>
          <w:tcPr>
            <w:tcW w:w="4500" w:type="dxa"/>
            <w:tcBorders>
              <w:top w:val="single" w:sz="4" w:space="0" w:color="000000"/>
              <w:left w:val="single" w:sz="4" w:space="0" w:color="000000"/>
              <w:bottom w:val="single" w:sz="4" w:space="0" w:color="000000"/>
              <w:right w:val="single" w:sz="4" w:space="0" w:color="000000"/>
            </w:tcBorders>
          </w:tcPr>
          <w:p w:rsidR="0070715B" w:rsidRPr="00A257C1" w:rsidRDefault="0070715B" w:rsidP="001D30B1">
            <w:pPr>
              <w:spacing w:before="60" w:after="60"/>
              <w:contextualSpacing/>
              <w:rPr>
                <w:rFonts w:ascii="Arial" w:hAnsi="Arial" w:cs="Arial"/>
                <w:sz w:val="20"/>
                <w:szCs w:val="20"/>
              </w:rPr>
            </w:pPr>
            <w:r w:rsidRPr="00525F9D">
              <w:rPr>
                <w:rFonts w:ascii="Arial" w:hAnsi="Arial" w:cs="Arial"/>
                <w:spacing w:val="-6"/>
                <w:sz w:val="20"/>
                <w:szCs w:val="20"/>
              </w:rPr>
              <w:t>In the provider’s ePCS set up, they have not been assigned permission to write for the specified schedule. Your CAC should know who is responsible for assigning the schedules.</w:t>
            </w:r>
          </w:p>
        </w:tc>
      </w:tr>
      <w:tr w:rsidR="0070715B" w:rsidRPr="00F16650" w:rsidTr="001D30B1">
        <w:trPr>
          <w:trHeight w:val="1246"/>
        </w:trPr>
        <w:tc>
          <w:tcPr>
            <w:tcW w:w="505" w:type="dxa"/>
            <w:tcBorders>
              <w:top w:val="single" w:sz="4" w:space="0" w:color="000000"/>
              <w:left w:val="single" w:sz="4" w:space="0" w:color="000000"/>
              <w:bottom w:val="single" w:sz="4" w:space="0" w:color="000000"/>
              <w:right w:val="single" w:sz="4" w:space="0" w:color="000000"/>
            </w:tcBorders>
          </w:tcPr>
          <w:p w:rsidR="0070715B" w:rsidRPr="00A257C1" w:rsidRDefault="0070715B" w:rsidP="001D30B1">
            <w:pPr>
              <w:spacing w:before="60" w:after="60"/>
              <w:contextualSpacing/>
              <w:rPr>
                <w:rFonts w:ascii="Arial" w:hAnsi="Arial" w:cs="Arial"/>
                <w:sz w:val="20"/>
                <w:szCs w:val="20"/>
              </w:rPr>
            </w:pPr>
            <w:r w:rsidRPr="00A257C1">
              <w:rPr>
                <w:rFonts w:ascii="Arial" w:hAnsi="Arial" w:cs="Arial"/>
                <w:sz w:val="20"/>
                <w:szCs w:val="20"/>
              </w:rPr>
              <w:t xml:space="preserve">3. </w:t>
            </w:r>
          </w:p>
        </w:tc>
        <w:tc>
          <w:tcPr>
            <w:tcW w:w="4253" w:type="dxa"/>
            <w:tcBorders>
              <w:top w:val="single" w:sz="4" w:space="0" w:color="000000"/>
              <w:left w:val="single" w:sz="4" w:space="0" w:color="000000"/>
              <w:bottom w:val="single" w:sz="4" w:space="0" w:color="000000"/>
              <w:right w:val="single" w:sz="4" w:space="0" w:color="000000"/>
            </w:tcBorders>
          </w:tcPr>
          <w:p w:rsidR="0070715B" w:rsidRPr="00A257C1" w:rsidRDefault="0070715B" w:rsidP="001D30B1">
            <w:pPr>
              <w:spacing w:before="60" w:after="60"/>
              <w:contextualSpacing/>
              <w:rPr>
                <w:rFonts w:ascii="Arial" w:hAnsi="Arial" w:cs="Arial"/>
                <w:sz w:val="20"/>
                <w:szCs w:val="20"/>
              </w:rPr>
            </w:pPr>
            <w:r w:rsidRPr="00A257C1">
              <w:rPr>
                <w:rFonts w:ascii="Arial" w:hAnsi="Arial" w:cs="Arial"/>
                <w:sz w:val="20"/>
                <w:szCs w:val="20"/>
              </w:rPr>
              <w:t xml:space="preserve">Order for controlled substance could not be completed. </w:t>
            </w:r>
          </w:p>
          <w:p w:rsidR="0070715B" w:rsidRPr="00A257C1" w:rsidRDefault="0070715B" w:rsidP="001D30B1">
            <w:pPr>
              <w:spacing w:before="60" w:after="60"/>
              <w:contextualSpacing/>
              <w:rPr>
                <w:rFonts w:ascii="Arial" w:hAnsi="Arial" w:cs="Arial"/>
                <w:sz w:val="20"/>
                <w:szCs w:val="20"/>
              </w:rPr>
            </w:pPr>
            <w:r w:rsidRPr="00A257C1">
              <w:rPr>
                <w:rFonts w:ascii="Arial" w:hAnsi="Arial" w:cs="Arial"/>
                <w:sz w:val="20"/>
                <w:szCs w:val="20"/>
              </w:rPr>
              <w:t xml:space="preserve">Provider does not have a valid Detoxification/Maintenance ID number on record and is ineligible to sign the order. </w:t>
            </w:r>
          </w:p>
        </w:tc>
        <w:tc>
          <w:tcPr>
            <w:tcW w:w="4500" w:type="dxa"/>
            <w:tcBorders>
              <w:top w:val="single" w:sz="4" w:space="0" w:color="000000"/>
              <w:left w:val="single" w:sz="4" w:space="0" w:color="000000"/>
              <w:bottom w:val="single" w:sz="4" w:space="0" w:color="000000"/>
              <w:right w:val="single" w:sz="4" w:space="0" w:color="000000"/>
            </w:tcBorders>
          </w:tcPr>
          <w:p w:rsidR="0070715B" w:rsidRPr="00A257C1" w:rsidRDefault="0070715B" w:rsidP="001D30B1">
            <w:pPr>
              <w:spacing w:before="60" w:after="60"/>
              <w:contextualSpacing/>
              <w:rPr>
                <w:rFonts w:ascii="Arial" w:hAnsi="Arial" w:cs="Arial"/>
                <w:sz w:val="20"/>
                <w:szCs w:val="20"/>
              </w:rPr>
            </w:pPr>
            <w:r w:rsidRPr="00A257C1">
              <w:rPr>
                <w:rFonts w:ascii="Arial" w:hAnsi="Arial" w:cs="Arial"/>
                <w:sz w:val="20"/>
                <w:szCs w:val="20"/>
              </w:rPr>
              <w:t xml:space="preserve">The provider does not have a Detoxification/Maintenance number in file 200 or there is a problem with it. Contact your ADPAC or CAC to find out who enters credentialing information through the Data Entry for ePrescribing Controlled Substances application to get this corrected. </w:t>
            </w:r>
          </w:p>
        </w:tc>
      </w:tr>
      <w:tr w:rsidR="0070715B" w:rsidRPr="00F16650" w:rsidTr="001D30B1">
        <w:trPr>
          <w:trHeight w:val="1246"/>
        </w:trPr>
        <w:tc>
          <w:tcPr>
            <w:tcW w:w="505" w:type="dxa"/>
            <w:tcBorders>
              <w:top w:val="single" w:sz="4" w:space="0" w:color="000000"/>
              <w:left w:val="single" w:sz="4" w:space="0" w:color="000000"/>
              <w:bottom w:val="single" w:sz="4" w:space="0" w:color="000000"/>
              <w:right w:val="single" w:sz="4" w:space="0" w:color="000000"/>
            </w:tcBorders>
          </w:tcPr>
          <w:p w:rsidR="0070715B" w:rsidRPr="00A257C1" w:rsidRDefault="0070715B" w:rsidP="001D30B1">
            <w:pPr>
              <w:spacing w:before="60" w:after="60"/>
              <w:contextualSpacing/>
              <w:rPr>
                <w:rFonts w:ascii="Arial" w:hAnsi="Arial" w:cs="Arial"/>
                <w:sz w:val="20"/>
                <w:szCs w:val="20"/>
              </w:rPr>
            </w:pPr>
            <w:r w:rsidRPr="00A257C1">
              <w:rPr>
                <w:rFonts w:ascii="Arial" w:hAnsi="Arial" w:cs="Arial"/>
                <w:sz w:val="20"/>
                <w:szCs w:val="20"/>
              </w:rPr>
              <w:lastRenderedPageBreak/>
              <w:t xml:space="preserve">4. </w:t>
            </w:r>
          </w:p>
        </w:tc>
        <w:tc>
          <w:tcPr>
            <w:tcW w:w="4253" w:type="dxa"/>
            <w:tcBorders>
              <w:top w:val="single" w:sz="4" w:space="0" w:color="000000"/>
              <w:left w:val="single" w:sz="4" w:space="0" w:color="000000"/>
              <w:bottom w:val="single" w:sz="4" w:space="0" w:color="000000"/>
              <w:right w:val="single" w:sz="4" w:space="0" w:color="000000"/>
            </w:tcBorders>
          </w:tcPr>
          <w:p w:rsidR="0070715B" w:rsidRPr="00A257C1" w:rsidRDefault="0070715B" w:rsidP="001D30B1">
            <w:pPr>
              <w:spacing w:before="60" w:after="60"/>
              <w:contextualSpacing/>
              <w:rPr>
                <w:rFonts w:ascii="Arial" w:hAnsi="Arial" w:cs="Arial"/>
                <w:sz w:val="20"/>
                <w:szCs w:val="20"/>
              </w:rPr>
            </w:pPr>
            <w:r w:rsidRPr="00A257C1">
              <w:rPr>
                <w:rFonts w:ascii="Arial" w:hAnsi="Arial" w:cs="Arial"/>
                <w:sz w:val="20"/>
                <w:szCs w:val="20"/>
              </w:rPr>
              <w:t xml:space="preserve">Order for controlled substance could not be completed. </w:t>
            </w:r>
          </w:p>
          <w:p w:rsidR="0070715B" w:rsidRPr="00A257C1" w:rsidRDefault="0070715B" w:rsidP="001D30B1">
            <w:pPr>
              <w:spacing w:before="60" w:after="60"/>
              <w:contextualSpacing/>
              <w:rPr>
                <w:rFonts w:ascii="Arial" w:hAnsi="Arial" w:cs="Arial"/>
                <w:sz w:val="20"/>
                <w:szCs w:val="20"/>
              </w:rPr>
            </w:pPr>
            <w:r w:rsidRPr="00A257C1">
              <w:rPr>
                <w:rFonts w:ascii="Arial" w:hAnsi="Arial" w:cs="Arial"/>
                <w:sz w:val="20"/>
                <w:szCs w:val="20"/>
              </w:rPr>
              <w:t xml:space="preserve">Provider’s DEA# expired on DATE [ex:JAN 01, 2012] and no VA# is assigned. Provider is ineligible to sign the order. </w:t>
            </w:r>
          </w:p>
          <w:p w:rsidR="0070715B" w:rsidRPr="00A257C1" w:rsidRDefault="0070715B" w:rsidP="001D30B1">
            <w:pPr>
              <w:spacing w:before="60" w:after="60"/>
              <w:contextualSpacing/>
              <w:rPr>
                <w:rFonts w:ascii="Arial" w:hAnsi="Arial" w:cs="Arial"/>
                <w:sz w:val="20"/>
                <w:szCs w:val="20"/>
              </w:rPr>
            </w:pPr>
            <w:r w:rsidRPr="00A257C1">
              <w:rPr>
                <w:rFonts w:ascii="Arial" w:hAnsi="Arial" w:cs="Arial"/>
                <w:sz w:val="20"/>
                <w:szCs w:val="20"/>
              </w:rPr>
              <w:t xml:space="preserve"> </w:t>
            </w:r>
          </w:p>
        </w:tc>
        <w:tc>
          <w:tcPr>
            <w:tcW w:w="4500" w:type="dxa"/>
            <w:tcBorders>
              <w:top w:val="single" w:sz="4" w:space="0" w:color="000000"/>
              <w:left w:val="single" w:sz="4" w:space="0" w:color="000000"/>
              <w:bottom w:val="single" w:sz="4" w:space="0" w:color="000000"/>
              <w:right w:val="single" w:sz="4" w:space="0" w:color="000000"/>
            </w:tcBorders>
          </w:tcPr>
          <w:p w:rsidR="0070715B" w:rsidRPr="00A257C1" w:rsidRDefault="0070715B" w:rsidP="001D30B1">
            <w:pPr>
              <w:spacing w:before="60" w:after="60"/>
              <w:contextualSpacing/>
              <w:rPr>
                <w:rFonts w:ascii="Arial" w:hAnsi="Arial" w:cs="Arial"/>
                <w:sz w:val="20"/>
                <w:szCs w:val="20"/>
              </w:rPr>
            </w:pPr>
            <w:r w:rsidRPr="003E409C">
              <w:rPr>
                <w:rFonts w:ascii="Arial" w:hAnsi="Arial" w:cs="Arial"/>
                <w:spacing w:val="-6"/>
                <w:sz w:val="20"/>
                <w:szCs w:val="20"/>
              </w:rPr>
              <w:t>The text is clear. The provider’s DEA number has expired and the provider does not have a VA number. Contact your ADPAC or CAC to find out who enters credentialing information through the Data Entry for ePrescribing Controlled Substances application to get this corrected.</w:t>
            </w:r>
            <w:r w:rsidRPr="00A257C1">
              <w:rPr>
                <w:rFonts w:ascii="Arial" w:hAnsi="Arial" w:cs="Arial"/>
                <w:sz w:val="20"/>
                <w:szCs w:val="20"/>
              </w:rPr>
              <w:t xml:space="preserve"> </w:t>
            </w:r>
          </w:p>
        </w:tc>
      </w:tr>
      <w:tr w:rsidR="0070715B" w:rsidRPr="00F16650" w:rsidTr="001D30B1">
        <w:trPr>
          <w:trHeight w:val="1246"/>
        </w:trPr>
        <w:tc>
          <w:tcPr>
            <w:tcW w:w="505" w:type="dxa"/>
            <w:tcBorders>
              <w:top w:val="single" w:sz="4" w:space="0" w:color="000000"/>
              <w:left w:val="single" w:sz="4" w:space="0" w:color="000000"/>
              <w:bottom w:val="single" w:sz="4" w:space="0" w:color="000000"/>
              <w:right w:val="single" w:sz="4" w:space="0" w:color="000000"/>
            </w:tcBorders>
          </w:tcPr>
          <w:p w:rsidR="0070715B" w:rsidRPr="00A257C1" w:rsidRDefault="0070715B" w:rsidP="001D30B1">
            <w:pPr>
              <w:spacing w:before="60" w:after="60"/>
              <w:contextualSpacing/>
              <w:rPr>
                <w:rFonts w:ascii="Arial" w:hAnsi="Arial" w:cs="Arial"/>
                <w:sz w:val="20"/>
                <w:szCs w:val="20"/>
              </w:rPr>
            </w:pPr>
            <w:r w:rsidRPr="00A257C1">
              <w:rPr>
                <w:rFonts w:ascii="Arial" w:hAnsi="Arial" w:cs="Arial"/>
                <w:sz w:val="20"/>
                <w:szCs w:val="20"/>
              </w:rPr>
              <w:t xml:space="preserve">5. </w:t>
            </w:r>
          </w:p>
        </w:tc>
        <w:tc>
          <w:tcPr>
            <w:tcW w:w="4253" w:type="dxa"/>
            <w:tcBorders>
              <w:top w:val="single" w:sz="4" w:space="0" w:color="000000"/>
              <w:left w:val="single" w:sz="4" w:space="0" w:color="000000"/>
              <w:bottom w:val="single" w:sz="4" w:space="0" w:color="000000"/>
              <w:right w:val="single" w:sz="4" w:space="0" w:color="000000"/>
            </w:tcBorders>
          </w:tcPr>
          <w:p w:rsidR="0070715B" w:rsidRPr="00A257C1" w:rsidRDefault="0070715B" w:rsidP="001D30B1">
            <w:pPr>
              <w:spacing w:before="60" w:after="60"/>
              <w:contextualSpacing/>
              <w:rPr>
                <w:rFonts w:ascii="Arial" w:hAnsi="Arial" w:cs="Arial"/>
                <w:sz w:val="20"/>
                <w:szCs w:val="20"/>
              </w:rPr>
            </w:pPr>
            <w:r w:rsidRPr="00A257C1">
              <w:rPr>
                <w:rFonts w:ascii="Arial" w:hAnsi="Arial" w:cs="Arial"/>
                <w:sz w:val="20"/>
                <w:szCs w:val="20"/>
              </w:rPr>
              <w:t xml:space="preserve">Order for controlled substance could not be completed. </w:t>
            </w:r>
          </w:p>
          <w:p w:rsidR="0070715B" w:rsidRPr="00A257C1" w:rsidRDefault="0070715B" w:rsidP="001D30B1">
            <w:pPr>
              <w:spacing w:before="60" w:after="60"/>
              <w:contextualSpacing/>
              <w:rPr>
                <w:rFonts w:ascii="Arial" w:hAnsi="Arial" w:cs="Arial"/>
                <w:sz w:val="20"/>
                <w:szCs w:val="20"/>
              </w:rPr>
            </w:pPr>
            <w:r w:rsidRPr="00A257C1">
              <w:rPr>
                <w:rFonts w:ascii="Arial" w:hAnsi="Arial" w:cs="Arial"/>
                <w:sz w:val="20"/>
                <w:szCs w:val="20"/>
              </w:rPr>
              <w:t xml:space="preserve">Provider’s Detoxification/Maintenance ID number expired due to an expired DEA# on DATE [ex: JAN 01, 2012]. </w:t>
            </w:r>
          </w:p>
          <w:p w:rsidR="0070715B" w:rsidRPr="00A257C1" w:rsidRDefault="0070715B" w:rsidP="001D30B1">
            <w:pPr>
              <w:spacing w:before="60" w:after="60"/>
              <w:contextualSpacing/>
              <w:rPr>
                <w:rFonts w:ascii="Arial" w:hAnsi="Arial" w:cs="Arial"/>
                <w:sz w:val="20"/>
                <w:szCs w:val="20"/>
              </w:rPr>
            </w:pPr>
            <w:r w:rsidRPr="00A257C1">
              <w:rPr>
                <w:rFonts w:ascii="Arial" w:hAnsi="Arial" w:cs="Arial"/>
                <w:sz w:val="20"/>
                <w:szCs w:val="20"/>
              </w:rPr>
              <w:t xml:space="preserve">Provider is ineligible to sign the order. </w:t>
            </w:r>
          </w:p>
        </w:tc>
        <w:tc>
          <w:tcPr>
            <w:tcW w:w="4500" w:type="dxa"/>
            <w:tcBorders>
              <w:top w:val="single" w:sz="4" w:space="0" w:color="000000"/>
              <w:left w:val="single" w:sz="4" w:space="0" w:color="000000"/>
              <w:bottom w:val="single" w:sz="4" w:space="0" w:color="000000"/>
              <w:right w:val="single" w:sz="4" w:space="0" w:color="000000"/>
            </w:tcBorders>
          </w:tcPr>
          <w:p w:rsidR="0070715B" w:rsidRPr="00A257C1" w:rsidRDefault="0070715B" w:rsidP="001D30B1">
            <w:pPr>
              <w:spacing w:before="60" w:after="60"/>
              <w:contextualSpacing/>
              <w:rPr>
                <w:rFonts w:ascii="Arial" w:hAnsi="Arial" w:cs="Arial"/>
                <w:sz w:val="20"/>
                <w:szCs w:val="20"/>
              </w:rPr>
            </w:pPr>
            <w:r w:rsidRPr="00A257C1">
              <w:rPr>
                <w:rFonts w:ascii="Arial" w:hAnsi="Arial" w:cs="Arial"/>
                <w:sz w:val="20"/>
                <w:szCs w:val="20"/>
              </w:rPr>
              <w:t xml:space="preserve">Again, the error text gives a good explanation. The provider has a valid Detoxification/Maintenance number, but because the user’s DEA number has expired, the Detox/Maintenance number cannot be used. Contact your ADPAC or CAC to find out who enters credentialing through the Data Entry for ePrescribing Controlled Substances application to get this corrected. </w:t>
            </w:r>
          </w:p>
        </w:tc>
      </w:tr>
      <w:tr w:rsidR="0070715B" w:rsidRPr="00F16650" w:rsidTr="001D30B1">
        <w:trPr>
          <w:trHeight w:val="589"/>
        </w:trPr>
        <w:tc>
          <w:tcPr>
            <w:tcW w:w="505" w:type="dxa"/>
            <w:tcBorders>
              <w:top w:val="single" w:sz="4" w:space="0" w:color="000000"/>
              <w:left w:val="single" w:sz="4" w:space="0" w:color="000000"/>
              <w:bottom w:val="single" w:sz="4" w:space="0" w:color="000000"/>
              <w:right w:val="single" w:sz="4" w:space="0" w:color="000000"/>
            </w:tcBorders>
          </w:tcPr>
          <w:p w:rsidR="0070715B" w:rsidRPr="00A257C1" w:rsidRDefault="0070715B" w:rsidP="001D30B1">
            <w:pPr>
              <w:spacing w:before="60" w:after="60"/>
              <w:contextualSpacing/>
              <w:rPr>
                <w:rFonts w:ascii="Arial" w:hAnsi="Arial" w:cs="Arial"/>
                <w:sz w:val="20"/>
                <w:szCs w:val="20"/>
              </w:rPr>
            </w:pPr>
            <w:r w:rsidRPr="00A257C1">
              <w:rPr>
                <w:rFonts w:ascii="Arial" w:hAnsi="Arial" w:cs="Arial"/>
                <w:sz w:val="20"/>
                <w:szCs w:val="20"/>
              </w:rPr>
              <w:t xml:space="preserve">6. </w:t>
            </w:r>
          </w:p>
        </w:tc>
        <w:tc>
          <w:tcPr>
            <w:tcW w:w="4253" w:type="dxa"/>
            <w:tcBorders>
              <w:top w:val="single" w:sz="4" w:space="0" w:color="000000"/>
              <w:left w:val="single" w:sz="4" w:space="0" w:color="000000"/>
              <w:bottom w:val="single" w:sz="4" w:space="0" w:color="000000"/>
              <w:right w:val="single" w:sz="4" w:space="0" w:color="000000"/>
            </w:tcBorders>
          </w:tcPr>
          <w:p w:rsidR="0070715B" w:rsidRPr="00A257C1" w:rsidRDefault="0070715B" w:rsidP="001D30B1">
            <w:pPr>
              <w:spacing w:before="60" w:after="60"/>
              <w:contextualSpacing/>
              <w:rPr>
                <w:rFonts w:ascii="Arial" w:hAnsi="Arial" w:cs="Arial"/>
                <w:sz w:val="20"/>
                <w:szCs w:val="20"/>
              </w:rPr>
            </w:pPr>
            <w:r w:rsidRPr="00A257C1">
              <w:rPr>
                <w:rFonts w:ascii="Arial" w:hAnsi="Arial" w:cs="Arial"/>
                <w:sz w:val="20"/>
                <w:szCs w:val="20"/>
              </w:rPr>
              <w:t xml:space="preserve">Digital Signing of Controlled </w:t>
            </w:r>
          </w:p>
          <w:p w:rsidR="0070715B" w:rsidRPr="00A257C1" w:rsidRDefault="0070715B" w:rsidP="001D30B1">
            <w:pPr>
              <w:spacing w:before="60" w:after="60"/>
              <w:contextualSpacing/>
              <w:rPr>
                <w:rFonts w:ascii="Arial" w:hAnsi="Arial" w:cs="Arial"/>
                <w:sz w:val="20"/>
                <w:szCs w:val="20"/>
              </w:rPr>
            </w:pPr>
            <w:r w:rsidRPr="00A257C1">
              <w:rPr>
                <w:rFonts w:ascii="Arial" w:hAnsi="Arial" w:cs="Arial"/>
                <w:sz w:val="20"/>
                <w:szCs w:val="20"/>
              </w:rPr>
              <w:t xml:space="preserve">Substances is currently disabled for your site. </w:t>
            </w:r>
          </w:p>
        </w:tc>
        <w:tc>
          <w:tcPr>
            <w:tcW w:w="4500" w:type="dxa"/>
            <w:tcBorders>
              <w:top w:val="single" w:sz="4" w:space="0" w:color="000000"/>
              <w:left w:val="single" w:sz="4" w:space="0" w:color="000000"/>
              <w:bottom w:val="single" w:sz="4" w:space="0" w:color="000000"/>
              <w:right w:val="single" w:sz="4" w:space="0" w:color="000000"/>
            </w:tcBorders>
          </w:tcPr>
          <w:p w:rsidR="0070715B" w:rsidRPr="00A257C1" w:rsidRDefault="0070715B" w:rsidP="001D30B1">
            <w:pPr>
              <w:spacing w:before="60" w:after="60"/>
              <w:contextualSpacing/>
              <w:rPr>
                <w:rFonts w:ascii="Arial" w:hAnsi="Arial" w:cs="Arial"/>
                <w:sz w:val="20"/>
                <w:szCs w:val="20"/>
              </w:rPr>
            </w:pPr>
            <w:r w:rsidRPr="00A257C1">
              <w:rPr>
                <w:rFonts w:ascii="Arial" w:hAnsi="Arial" w:cs="Arial"/>
                <w:sz w:val="20"/>
                <w:szCs w:val="20"/>
              </w:rPr>
              <w:t xml:space="preserve">The prescriber tries to sign and the ePCS switch  (OR EPCS SITE PARAMETER) is disabled for the site. </w:t>
            </w:r>
          </w:p>
        </w:tc>
      </w:tr>
      <w:tr w:rsidR="0070715B" w:rsidRPr="00F16650" w:rsidTr="001D30B1">
        <w:trPr>
          <w:trHeight w:val="670"/>
        </w:trPr>
        <w:tc>
          <w:tcPr>
            <w:tcW w:w="505" w:type="dxa"/>
            <w:tcBorders>
              <w:top w:val="single" w:sz="4" w:space="0" w:color="000000"/>
              <w:left w:val="single" w:sz="4" w:space="0" w:color="000000"/>
              <w:bottom w:val="single" w:sz="4" w:space="0" w:color="000000"/>
              <w:right w:val="single" w:sz="4" w:space="0" w:color="000000"/>
            </w:tcBorders>
          </w:tcPr>
          <w:p w:rsidR="0070715B" w:rsidRPr="00A257C1" w:rsidRDefault="0070715B" w:rsidP="001D30B1">
            <w:pPr>
              <w:spacing w:before="60" w:after="60"/>
              <w:contextualSpacing/>
              <w:rPr>
                <w:rFonts w:ascii="Arial" w:hAnsi="Arial" w:cs="Arial"/>
                <w:sz w:val="20"/>
                <w:szCs w:val="20"/>
              </w:rPr>
            </w:pPr>
            <w:r w:rsidRPr="00A257C1">
              <w:rPr>
                <w:rFonts w:ascii="Arial" w:hAnsi="Arial" w:cs="Arial"/>
                <w:sz w:val="20"/>
                <w:szCs w:val="20"/>
              </w:rPr>
              <w:t xml:space="preserve">7. </w:t>
            </w:r>
          </w:p>
        </w:tc>
        <w:tc>
          <w:tcPr>
            <w:tcW w:w="4253" w:type="dxa"/>
            <w:tcBorders>
              <w:top w:val="single" w:sz="4" w:space="0" w:color="000000"/>
              <w:left w:val="single" w:sz="4" w:space="0" w:color="000000"/>
              <w:bottom w:val="single" w:sz="4" w:space="0" w:color="000000"/>
              <w:right w:val="single" w:sz="4" w:space="0" w:color="000000"/>
            </w:tcBorders>
          </w:tcPr>
          <w:p w:rsidR="0070715B" w:rsidRPr="00A257C1" w:rsidRDefault="0070715B" w:rsidP="001D30B1">
            <w:pPr>
              <w:spacing w:before="60" w:after="60"/>
              <w:contextualSpacing/>
              <w:rPr>
                <w:rFonts w:ascii="Arial" w:hAnsi="Arial" w:cs="Arial"/>
                <w:sz w:val="20"/>
                <w:szCs w:val="20"/>
              </w:rPr>
            </w:pPr>
            <w:r w:rsidRPr="00A257C1">
              <w:rPr>
                <w:rFonts w:ascii="Arial" w:hAnsi="Arial" w:cs="Arial"/>
                <w:sz w:val="20"/>
                <w:szCs w:val="20"/>
              </w:rPr>
              <w:t xml:space="preserve">You are not currently permitted to digitally sign Controlled Substances. </w:t>
            </w:r>
          </w:p>
        </w:tc>
        <w:tc>
          <w:tcPr>
            <w:tcW w:w="4500" w:type="dxa"/>
            <w:tcBorders>
              <w:top w:val="single" w:sz="4" w:space="0" w:color="000000"/>
              <w:left w:val="single" w:sz="4" w:space="0" w:color="000000"/>
              <w:bottom w:val="single" w:sz="4" w:space="0" w:color="000000"/>
              <w:right w:val="single" w:sz="4" w:space="0" w:color="000000"/>
            </w:tcBorders>
          </w:tcPr>
          <w:p w:rsidR="0070715B" w:rsidRPr="00A257C1" w:rsidRDefault="0070715B" w:rsidP="001D30B1">
            <w:pPr>
              <w:spacing w:before="60" w:after="60"/>
              <w:contextualSpacing/>
              <w:rPr>
                <w:rFonts w:ascii="Arial" w:hAnsi="Arial" w:cs="Arial"/>
                <w:sz w:val="20"/>
                <w:szCs w:val="20"/>
              </w:rPr>
            </w:pPr>
            <w:r w:rsidRPr="00A257C1">
              <w:rPr>
                <w:rFonts w:ascii="Arial" w:hAnsi="Arial" w:cs="Arial"/>
                <w:sz w:val="20"/>
                <w:szCs w:val="20"/>
              </w:rPr>
              <w:t xml:space="preserve">The prescriber tries to sign and the ePCS switch  (OR EPCS USERS PARAMETER) is disabled for the signer. </w:t>
            </w:r>
          </w:p>
        </w:tc>
      </w:tr>
      <w:tr w:rsidR="0070715B" w:rsidRPr="00F16650" w:rsidTr="001D30B1">
        <w:trPr>
          <w:trHeight w:val="751"/>
        </w:trPr>
        <w:tc>
          <w:tcPr>
            <w:tcW w:w="505" w:type="dxa"/>
            <w:tcBorders>
              <w:top w:val="single" w:sz="4" w:space="0" w:color="000000"/>
              <w:left w:val="single" w:sz="4" w:space="0" w:color="000000"/>
              <w:bottom w:val="single" w:sz="4" w:space="0" w:color="000000"/>
              <w:right w:val="single" w:sz="4" w:space="0" w:color="000000"/>
            </w:tcBorders>
          </w:tcPr>
          <w:p w:rsidR="0070715B" w:rsidRPr="00A257C1" w:rsidRDefault="0070715B" w:rsidP="001D30B1">
            <w:pPr>
              <w:spacing w:before="60" w:after="60"/>
              <w:contextualSpacing/>
              <w:rPr>
                <w:rFonts w:ascii="Arial" w:hAnsi="Arial" w:cs="Arial"/>
                <w:sz w:val="20"/>
                <w:szCs w:val="20"/>
              </w:rPr>
            </w:pPr>
            <w:r w:rsidRPr="00A257C1">
              <w:rPr>
                <w:rFonts w:ascii="Arial" w:hAnsi="Arial" w:cs="Arial"/>
                <w:sz w:val="20"/>
                <w:szCs w:val="20"/>
              </w:rPr>
              <w:t xml:space="preserve">8. </w:t>
            </w:r>
          </w:p>
        </w:tc>
        <w:tc>
          <w:tcPr>
            <w:tcW w:w="4253" w:type="dxa"/>
            <w:tcBorders>
              <w:top w:val="single" w:sz="4" w:space="0" w:color="000000"/>
              <w:left w:val="single" w:sz="4" w:space="0" w:color="000000"/>
              <w:bottom w:val="single" w:sz="4" w:space="0" w:color="000000"/>
              <w:right w:val="single" w:sz="4" w:space="0" w:color="000000"/>
            </w:tcBorders>
          </w:tcPr>
          <w:p w:rsidR="0070715B" w:rsidRPr="00A257C1" w:rsidRDefault="0070715B" w:rsidP="001D30B1">
            <w:pPr>
              <w:spacing w:before="60" w:after="60"/>
              <w:contextualSpacing/>
              <w:rPr>
                <w:rFonts w:ascii="Arial" w:hAnsi="Arial" w:cs="Arial"/>
                <w:sz w:val="20"/>
                <w:szCs w:val="20"/>
              </w:rPr>
            </w:pPr>
            <w:r w:rsidRPr="00A257C1">
              <w:rPr>
                <w:rFonts w:ascii="Arial" w:hAnsi="Arial" w:cs="Arial"/>
                <w:sz w:val="20"/>
                <w:szCs w:val="20"/>
              </w:rPr>
              <w:t xml:space="preserve">Problem getting PIN. Cannot Digitally Sign. </w:t>
            </w:r>
          </w:p>
        </w:tc>
        <w:tc>
          <w:tcPr>
            <w:tcW w:w="4500" w:type="dxa"/>
            <w:tcBorders>
              <w:top w:val="single" w:sz="4" w:space="0" w:color="000000"/>
              <w:left w:val="single" w:sz="4" w:space="0" w:color="000000"/>
              <w:bottom w:val="single" w:sz="4" w:space="0" w:color="000000"/>
              <w:right w:val="single" w:sz="4" w:space="0" w:color="000000"/>
            </w:tcBorders>
          </w:tcPr>
          <w:p w:rsidR="0070715B" w:rsidRPr="00A257C1" w:rsidRDefault="0070715B" w:rsidP="001D30B1">
            <w:pPr>
              <w:spacing w:before="60" w:after="60"/>
              <w:contextualSpacing/>
              <w:rPr>
                <w:rFonts w:ascii="Arial" w:hAnsi="Arial" w:cs="Arial"/>
                <w:sz w:val="20"/>
                <w:szCs w:val="20"/>
              </w:rPr>
            </w:pPr>
            <w:r w:rsidRPr="00A257C1">
              <w:rPr>
                <w:rFonts w:ascii="Arial" w:hAnsi="Arial" w:cs="Arial"/>
                <w:sz w:val="20"/>
                <w:szCs w:val="20"/>
              </w:rPr>
              <w:t xml:space="preserve">There are issues reading the PIV or smart card/retrieving the PIN. Contact your CAC or ADPAC for assistance. </w:t>
            </w:r>
          </w:p>
        </w:tc>
      </w:tr>
      <w:tr w:rsidR="0070715B" w:rsidRPr="00F16650" w:rsidTr="001D30B1">
        <w:trPr>
          <w:trHeight w:val="1246"/>
        </w:trPr>
        <w:tc>
          <w:tcPr>
            <w:tcW w:w="505" w:type="dxa"/>
            <w:tcBorders>
              <w:top w:val="single" w:sz="4" w:space="0" w:color="000000"/>
              <w:left w:val="single" w:sz="4" w:space="0" w:color="000000"/>
              <w:bottom w:val="single" w:sz="4" w:space="0" w:color="000000"/>
              <w:right w:val="single" w:sz="4" w:space="0" w:color="000000"/>
            </w:tcBorders>
          </w:tcPr>
          <w:p w:rsidR="0070715B" w:rsidRPr="00A257C1" w:rsidRDefault="0070715B" w:rsidP="001D30B1">
            <w:pPr>
              <w:spacing w:before="60" w:after="60"/>
              <w:contextualSpacing/>
              <w:rPr>
                <w:rFonts w:ascii="Arial" w:hAnsi="Arial" w:cs="Arial"/>
                <w:sz w:val="20"/>
                <w:szCs w:val="20"/>
              </w:rPr>
            </w:pPr>
            <w:r w:rsidRPr="00A257C1">
              <w:rPr>
                <w:rFonts w:ascii="Arial" w:hAnsi="Arial" w:cs="Arial"/>
                <w:sz w:val="20"/>
                <w:szCs w:val="20"/>
              </w:rPr>
              <w:t xml:space="preserve">9. </w:t>
            </w:r>
          </w:p>
        </w:tc>
        <w:tc>
          <w:tcPr>
            <w:tcW w:w="4253" w:type="dxa"/>
            <w:tcBorders>
              <w:top w:val="single" w:sz="4" w:space="0" w:color="000000"/>
              <w:left w:val="single" w:sz="4" w:space="0" w:color="000000"/>
              <w:bottom w:val="single" w:sz="4" w:space="0" w:color="000000"/>
              <w:right w:val="single" w:sz="4" w:space="0" w:color="000000"/>
            </w:tcBorders>
          </w:tcPr>
          <w:p w:rsidR="0070715B" w:rsidRPr="00A257C1" w:rsidRDefault="0070715B" w:rsidP="001D30B1">
            <w:pPr>
              <w:spacing w:before="60" w:after="60"/>
              <w:contextualSpacing/>
              <w:rPr>
                <w:rFonts w:ascii="Arial" w:hAnsi="Arial" w:cs="Arial"/>
                <w:sz w:val="20"/>
                <w:szCs w:val="20"/>
              </w:rPr>
            </w:pPr>
            <w:r w:rsidRPr="00A257C1">
              <w:rPr>
                <w:rFonts w:ascii="Arial" w:hAnsi="Arial" w:cs="Arial"/>
                <w:sz w:val="20"/>
                <w:szCs w:val="20"/>
              </w:rPr>
              <w:t xml:space="preserve">Card has been locked. Cannot Digitally Sign. </w:t>
            </w:r>
          </w:p>
        </w:tc>
        <w:tc>
          <w:tcPr>
            <w:tcW w:w="4500" w:type="dxa"/>
            <w:tcBorders>
              <w:top w:val="single" w:sz="4" w:space="0" w:color="000000"/>
              <w:left w:val="single" w:sz="4" w:space="0" w:color="000000"/>
              <w:bottom w:val="single" w:sz="4" w:space="0" w:color="000000"/>
              <w:right w:val="single" w:sz="4" w:space="0" w:color="000000"/>
            </w:tcBorders>
          </w:tcPr>
          <w:p w:rsidR="0070715B" w:rsidRPr="00A257C1" w:rsidRDefault="0070715B" w:rsidP="001D30B1">
            <w:pPr>
              <w:spacing w:before="60" w:after="60"/>
              <w:contextualSpacing/>
              <w:rPr>
                <w:rFonts w:ascii="Arial" w:hAnsi="Arial" w:cs="Arial"/>
                <w:sz w:val="20"/>
                <w:szCs w:val="20"/>
              </w:rPr>
            </w:pPr>
            <w:r w:rsidRPr="00A257C1">
              <w:rPr>
                <w:rFonts w:ascii="Arial" w:hAnsi="Arial" w:cs="Arial"/>
                <w:sz w:val="20"/>
                <w:szCs w:val="20"/>
              </w:rPr>
              <w:t>The card is locked in CPRS after 3 failed attempts at PIV PIN entry. This error occurs when the user attempts to sign while the card is locked. It will be automatically unlocked after 15 minutes.</w:t>
            </w:r>
          </w:p>
          <w:p w:rsidR="0070715B" w:rsidRPr="00A257C1" w:rsidRDefault="0070715B" w:rsidP="001D30B1">
            <w:pPr>
              <w:spacing w:before="60" w:after="60"/>
              <w:contextualSpacing/>
              <w:rPr>
                <w:rFonts w:ascii="Arial" w:hAnsi="Arial" w:cs="Arial"/>
                <w:sz w:val="20"/>
                <w:szCs w:val="20"/>
              </w:rPr>
            </w:pPr>
            <w:r w:rsidRPr="00A257C1">
              <w:rPr>
                <w:rFonts w:ascii="Arial" w:hAnsi="Arial" w:cs="Arial"/>
                <w:b/>
                <w:sz w:val="20"/>
                <w:szCs w:val="20"/>
              </w:rPr>
              <w:t>Warning:</w:t>
            </w:r>
            <w:r w:rsidRPr="00A257C1">
              <w:rPr>
                <w:rFonts w:ascii="Arial" w:hAnsi="Arial" w:cs="Arial"/>
                <w:sz w:val="20"/>
                <w:szCs w:val="20"/>
              </w:rPr>
              <w:t xml:space="preserve"> Be careful! 5 consecutive incorrect PIN entry attempts will lock the card and you will have to go to your PIV office station to reinstate or create a new card! </w:t>
            </w:r>
          </w:p>
        </w:tc>
      </w:tr>
      <w:tr w:rsidR="0070715B" w:rsidRPr="00F16650" w:rsidTr="001D30B1">
        <w:trPr>
          <w:trHeight w:val="562"/>
        </w:trPr>
        <w:tc>
          <w:tcPr>
            <w:tcW w:w="505" w:type="dxa"/>
            <w:tcBorders>
              <w:top w:val="single" w:sz="4" w:space="0" w:color="000000"/>
              <w:left w:val="single" w:sz="4" w:space="0" w:color="000000"/>
              <w:bottom w:val="single" w:sz="4" w:space="0" w:color="000000"/>
              <w:right w:val="single" w:sz="4" w:space="0" w:color="000000"/>
            </w:tcBorders>
          </w:tcPr>
          <w:p w:rsidR="0070715B" w:rsidRPr="00663B79" w:rsidRDefault="0070715B" w:rsidP="001D30B1">
            <w:pPr>
              <w:spacing w:before="60" w:after="60"/>
              <w:contextualSpacing/>
              <w:rPr>
                <w:rFonts w:ascii="Arial" w:hAnsi="Arial" w:cs="Arial"/>
                <w:sz w:val="20"/>
                <w:szCs w:val="20"/>
              </w:rPr>
            </w:pPr>
            <w:r w:rsidRPr="00663B79">
              <w:rPr>
                <w:rFonts w:ascii="Arial" w:hAnsi="Arial" w:cs="Arial"/>
                <w:sz w:val="20"/>
                <w:szCs w:val="20"/>
              </w:rPr>
              <w:t xml:space="preserve">10. </w:t>
            </w:r>
          </w:p>
        </w:tc>
        <w:tc>
          <w:tcPr>
            <w:tcW w:w="4253" w:type="dxa"/>
            <w:tcBorders>
              <w:top w:val="single" w:sz="4" w:space="0" w:color="000000"/>
              <w:left w:val="single" w:sz="4" w:space="0" w:color="000000"/>
              <w:bottom w:val="single" w:sz="4" w:space="0" w:color="000000"/>
              <w:right w:val="single" w:sz="4" w:space="0" w:color="000000"/>
            </w:tcBorders>
          </w:tcPr>
          <w:p w:rsidR="0070715B" w:rsidRPr="00663B79" w:rsidRDefault="0070715B" w:rsidP="001D30B1">
            <w:pPr>
              <w:spacing w:before="60" w:after="60"/>
              <w:contextualSpacing/>
              <w:rPr>
                <w:rFonts w:ascii="Arial" w:hAnsi="Arial" w:cs="Arial"/>
                <w:sz w:val="20"/>
                <w:szCs w:val="20"/>
              </w:rPr>
            </w:pPr>
            <w:r w:rsidRPr="00663B79">
              <w:rPr>
                <w:rFonts w:ascii="Arial" w:hAnsi="Arial" w:cs="Arial"/>
                <w:sz w:val="20"/>
                <w:szCs w:val="20"/>
              </w:rPr>
              <w:t xml:space="preserve">Digital Signing has been cancelled. </w:t>
            </w:r>
          </w:p>
        </w:tc>
        <w:tc>
          <w:tcPr>
            <w:tcW w:w="4500" w:type="dxa"/>
            <w:tcBorders>
              <w:top w:val="single" w:sz="4" w:space="0" w:color="000000"/>
              <w:left w:val="single" w:sz="4" w:space="0" w:color="000000"/>
              <w:bottom w:val="single" w:sz="4" w:space="0" w:color="000000"/>
              <w:right w:val="single" w:sz="4" w:space="0" w:color="000000"/>
            </w:tcBorders>
          </w:tcPr>
          <w:p w:rsidR="0070715B" w:rsidRPr="00663B79" w:rsidRDefault="0070715B" w:rsidP="001D30B1">
            <w:pPr>
              <w:spacing w:before="60" w:after="60"/>
              <w:contextualSpacing/>
              <w:rPr>
                <w:rFonts w:ascii="Arial" w:hAnsi="Arial" w:cs="Arial"/>
                <w:sz w:val="20"/>
                <w:szCs w:val="20"/>
              </w:rPr>
            </w:pPr>
            <w:r w:rsidRPr="00663B79">
              <w:rPr>
                <w:rFonts w:ascii="Arial" w:hAnsi="Arial" w:cs="Arial"/>
                <w:sz w:val="20"/>
                <w:szCs w:val="20"/>
              </w:rPr>
              <w:t xml:space="preserve">The digital signature process has been cancelled by CPRS. This error usually shows after another problem has occurred.  </w:t>
            </w:r>
          </w:p>
        </w:tc>
      </w:tr>
      <w:tr w:rsidR="0070715B" w:rsidRPr="00F16650" w:rsidTr="001D30B1">
        <w:trPr>
          <w:trHeight w:val="1246"/>
        </w:trPr>
        <w:tc>
          <w:tcPr>
            <w:tcW w:w="505" w:type="dxa"/>
            <w:tcBorders>
              <w:top w:val="single" w:sz="4" w:space="0" w:color="000000"/>
              <w:left w:val="single" w:sz="4" w:space="0" w:color="000000"/>
              <w:bottom w:val="single" w:sz="4" w:space="0" w:color="000000"/>
              <w:right w:val="single" w:sz="4" w:space="0" w:color="000000"/>
            </w:tcBorders>
          </w:tcPr>
          <w:p w:rsidR="0070715B" w:rsidRPr="00663B79" w:rsidRDefault="0070715B" w:rsidP="001D30B1">
            <w:pPr>
              <w:spacing w:before="60" w:after="60"/>
              <w:contextualSpacing/>
              <w:rPr>
                <w:rFonts w:ascii="Arial" w:hAnsi="Arial" w:cs="Arial"/>
                <w:sz w:val="20"/>
                <w:szCs w:val="20"/>
              </w:rPr>
            </w:pPr>
            <w:r w:rsidRPr="00663B79">
              <w:rPr>
                <w:rFonts w:ascii="Arial" w:hAnsi="Arial" w:cs="Arial"/>
                <w:sz w:val="20"/>
                <w:szCs w:val="20"/>
              </w:rPr>
              <w:t xml:space="preserve">11. </w:t>
            </w:r>
          </w:p>
        </w:tc>
        <w:tc>
          <w:tcPr>
            <w:tcW w:w="4253" w:type="dxa"/>
            <w:tcBorders>
              <w:top w:val="single" w:sz="4" w:space="0" w:color="000000"/>
              <w:left w:val="single" w:sz="4" w:space="0" w:color="000000"/>
              <w:bottom w:val="single" w:sz="4" w:space="0" w:color="000000"/>
              <w:right w:val="single" w:sz="4" w:space="0" w:color="000000"/>
            </w:tcBorders>
          </w:tcPr>
          <w:p w:rsidR="0070715B" w:rsidRPr="00663B79" w:rsidRDefault="0070715B" w:rsidP="001D30B1">
            <w:pPr>
              <w:spacing w:before="60" w:after="60"/>
              <w:contextualSpacing/>
              <w:rPr>
                <w:rFonts w:ascii="Arial" w:hAnsi="Arial" w:cs="Arial"/>
                <w:sz w:val="20"/>
                <w:szCs w:val="20"/>
              </w:rPr>
            </w:pPr>
            <w:r w:rsidRPr="00663B79">
              <w:rPr>
                <w:rFonts w:ascii="Arial" w:hAnsi="Arial" w:cs="Arial"/>
                <w:sz w:val="20"/>
                <w:szCs w:val="20"/>
              </w:rPr>
              <w:t xml:space="preserve">Could not digitally sign. An error has occurred: Hash generation failed. </w:t>
            </w:r>
          </w:p>
        </w:tc>
        <w:tc>
          <w:tcPr>
            <w:tcW w:w="4500" w:type="dxa"/>
            <w:tcBorders>
              <w:top w:val="single" w:sz="4" w:space="0" w:color="000000"/>
              <w:left w:val="single" w:sz="4" w:space="0" w:color="000000"/>
              <w:bottom w:val="single" w:sz="4" w:space="0" w:color="000000"/>
              <w:right w:val="single" w:sz="4" w:space="0" w:color="000000"/>
            </w:tcBorders>
          </w:tcPr>
          <w:p w:rsidR="0070715B" w:rsidRPr="00663B79" w:rsidRDefault="0070715B" w:rsidP="001D30B1">
            <w:pPr>
              <w:spacing w:before="60" w:after="60"/>
              <w:contextualSpacing/>
              <w:rPr>
                <w:rFonts w:ascii="Arial" w:hAnsi="Arial" w:cs="Arial"/>
                <w:sz w:val="20"/>
                <w:szCs w:val="20"/>
              </w:rPr>
            </w:pPr>
            <w:r w:rsidRPr="00663B79">
              <w:rPr>
                <w:rFonts w:ascii="Arial" w:hAnsi="Arial" w:cs="Arial"/>
                <w:spacing w:val="-6"/>
                <w:sz w:val="20"/>
                <w:szCs w:val="20"/>
              </w:rPr>
              <w:t>The system has issues creating the hash. The hash is created using the data from the order and a specific value. This process is repeated in Pharmacy during finishing and the hash values are compared to see if anything has been changed.</w:t>
            </w:r>
            <w:r w:rsidRPr="00663B79">
              <w:rPr>
                <w:rFonts w:ascii="Arial" w:hAnsi="Arial" w:cs="Arial"/>
                <w:sz w:val="20"/>
                <w:szCs w:val="20"/>
              </w:rPr>
              <w:t xml:space="preserve"> </w:t>
            </w:r>
          </w:p>
        </w:tc>
      </w:tr>
      <w:tr w:rsidR="0070715B" w:rsidRPr="00F16650" w:rsidTr="001D30B1">
        <w:trPr>
          <w:trHeight w:val="328"/>
        </w:trPr>
        <w:tc>
          <w:tcPr>
            <w:tcW w:w="505" w:type="dxa"/>
            <w:tcBorders>
              <w:top w:val="single" w:sz="4" w:space="0" w:color="000000"/>
              <w:left w:val="single" w:sz="4" w:space="0" w:color="000000"/>
              <w:bottom w:val="single" w:sz="4" w:space="0" w:color="000000"/>
              <w:right w:val="single" w:sz="4" w:space="0" w:color="000000"/>
            </w:tcBorders>
          </w:tcPr>
          <w:p w:rsidR="0070715B" w:rsidRPr="00663B79" w:rsidRDefault="0070715B" w:rsidP="001D30B1">
            <w:pPr>
              <w:spacing w:before="60" w:after="60"/>
              <w:contextualSpacing/>
              <w:rPr>
                <w:rFonts w:ascii="Arial" w:hAnsi="Arial" w:cs="Arial"/>
                <w:sz w:val="20"/>
                <w:szCs w:val="20"/>
              </w:rPr>
            </w:pPr>
            <w:r w:rsidRPr="00663B79">
              <w:rPr>
                <w:rFonts w:ascii="Arial" w:hAnsi="Arial" w:cs="Arial"/>
                <w:sz w:val="20"/>
                <w:szCs w:val="20"/>
              </w:rPr>
              <w:t xml:space="preserve">12. </w:t>
            </w:r>
          </w:p>
        </w:tc>
        <w:tc>
          <w:tcPr>
            <w:tcW w:w="4253" w:type="dxa"/>
            <w:tcBorders>
              <w:top w:val="single" w:sz="4" w:space="0" w:color="000000"/>
              <w:left w:val="single" w:sz="4" w:space="0" w:color="000000"/>
              <w:bottom w:val="single" w:sz="4" w:space="0" w:color="000000"/>
              <w:right w:val="single" w:sz="4" w:space="0" w:color="000000"/>
            </w:tcBorders>
          </w:tcPr>
          <w:p w:rsidR="0070715B" w:rsidRPr="00663B79" w:rsidRDefault="0070715B" w:rsidP="001D30B1">
            <w:pPr>
              <w:spacing w:before="60" w:after="60"/>
              <w:contextualSpacing/>
              <w:rPr>
                <w:rFonts w:ascii="Arial" w:hAnsi="Arial" w:cs="Arial"/>
                <w:spacing w:val="-6"/>
                <w:sz w:val="20"/>
                <w:szCs w:val="20"/>
              </w:rPr>
            </w:pPr>
            <w:r w:rsidRPr="00663B79">
              <w:rPr>
                <w:rFonts w:ascii="Arial" w:hAnsi="Arial" w:cs="Arial"/>
                <w:spacing w:val="-6"/>
                <w:sz w:val="20"/>
                <w:szCs w:val="20"/>
              </w:rPr>
              <w:t>Please verify that you are logged on to the CPRS system and that your PIV card is inserted. There is a possible mismatch between your VistA last name and the last name of the certificate on your card. If it matches and you are still experiencing issues, please contact your card issuer for assistance.</w:t>
            </w:r>
          </w:p>
        </w:tc>
        <w:tc>
          <w:tcPr>
            <w:tcW w:w="4500" w:type="dxa"/>
            <w:tcBorders>
              <w:top w:val="single" w:sz="4" w:space="0" w:color="000000"/>
              <w:left w:val="single" w:sz="4" w:space="0" w:color="000000"/>
              <w:bottom w:val="single" w:sz="4" w:space="0" w:color="000000"/>
              <w:right w:val="single" w:sz="4" w:space="0" w:color="000000"/>
            </w:tcBorders>
          </w:tcPr>
          <w:p w:rsidR="0070715B" w:rsidRPr="00663B79" w:rsidRDefault="0070715B" w:rsidP="001D30B1">
            <w:pPr>
              <w:spacing w:before="60" w:after="60"/>
              <w:contextualSpacing/>
              <w:rPr>
                <w:rFonts w:ascii="Arial" w:hAnsi="Arial" w:cs="Arial"/>
                <w:sz w:val="20"/>
                <w:szCs w:val="20"/>
              </w:rPr>
            </w:pPr>
            <w:r w:rsidRPr="00663B79">
              <w:rPr>
                <w:rFonts w:ascii="Arial" w:hAnsi="Arial" w:cs="Arial"/>
                <w:sz w:val="20"/>
                <w:szCs w:val="20"/>
              </w:rPr>
              <w:t xml:space="preserve">When a user tries to link his/her PIV card to another VistA user logged into CPRS, a series of error messages will appear after PIN entry </w:t>
            </w:r>
          </w:p>
          <w:p w:rsidR="0070715B" w:rsidRPr="00663B79" w:rsidRDefault="0070715B" w:rsidP="001D30B1">
            <w:pPr>
              <w:spacing w:before="60" w:after="60"/>
              <w:contextualSpacing/>
              <w:rPr>
                <w:rFonts w:ascii="Arial" w:hAnsi="Arial" w:cs="Arial"/>
                <w:sz w:val="20"/>
                <w:szCs w:val="20"/>
              </w:rPr>
            </w:pPr>
            <w:r w:rsidRPr="00663B79">
              <w:rPr>
                <w:rFonts w:ascii="Arial" w:hAnsi="Arial" w:cs="Arial"/>
                <w:sz w:val="20"/>
                <w:szCs w:val="20"/>
              </w:rPr>
              <w:t xml:space="preserve">Contact your CAC or ADPAC for assistance. </w:t>
            </w:r>
          </w:p>
        </w:tc>
      </w:tr>
      <w:tr w:rsidR="0070715B" w:rsidRPr="00F16650" w:rsidTr="001D30B1">
        <w:trPr>
          <w:trHeight w:val="1003"/>
        </w:trPr>
        <w:tc>
          <w:tcPr>
            <w:tcW w:w="505" w:type="dxa"/>
            <w:tcBorders>
              <w:top w:val="single" w:sz="4" w:space="0" w:color="000000"/>
              <w:left w:val="single" w:sz="4" w:space="0" w:color="000000"/>
              <w:bottom w:val="single" w:sz="4" w:space="0" w:color="000000"/>
              <w:right w:val="single" w:sz="4" w:space="0" w:color="000000"/>
            </w:tcBorders>
          </w:tcPr>
          <w:p w:rsidR="0070715B" w:rsidRPr="00663B79" w:rsidRDefault="0070715B" w:rsidP="001D30B1">
            <w:pPr>
              <w:spacing w:before="60" w:after="60"/>
              <w:contextualSpacing/>
              <w:rPr>
                <w:rFonts w:ascii="Arial" w:hAnsi="Arial" w:cs="Arial"/>
                <w:sz w:val="20"/>
                <w:szCs w:val="20"/>
              </w:rPr>
            </w:pPr>
            <w:r w:rsidRPr="00663B79">
              <w:rPr>
                <w:rFonts w:ascii="Arial" w:hAnsi="Arial" w:cs="Arial"/>
                <w:sz w:val="20"/>
                <w:szCs w:val="20"/>
              </w:rPr>
              <w:lastRenderedPageBreak/>
              <w:t xml:space="preserve">13. </w:t>
            </w:r>
          </w:p>
        </w:tc>
        <w:tc>
          <w:tcPr>
            <w:tcW w:w="4253" w:type="dxa"/>
            <w:tcBorders>
              <w:top w:val="single" w:sz="4" w:space="0" w:color="000000"/>
              <w:left w:val="single" w:sz="4" w:space="0" w:color="000000"/>
              <w:bottom w:val="single" w:sz="4" w:space="0" w:color="000000"/>
              <w:right w:val="single" w:sz="4" w:space="0" w:color="000000"/>
            </w:tcBorders>
          </w:tcPr>
          <w:p w:rsidR="0070715B" w:rsidRPr="00663B79" w:rsidRDefault="0070715B" w:rsidP="001D30B1">
            <w:pPr>
              <w:spacing w:before="60" w:after="60"/>
              <w:contextualSpacing/>
              <w:rPr>
                <w:rFonts w:ascii="Arial" w:hAnsi="Arial" w:cs="Arial"/>
                <w:sz w:val="20"/>
                <w:szCs w:val="20"/>
              </w:rPr>
            </w:pPr>
            <w:r w:rsidRPr="00663B79">
              <w:rPr>
                <w:rFonts w:ascii="Arial" w:hAnsi="Arial" w:cs="Arial"/>
                <w:sz w:val="20"/>
                <w:szCs w:val="20"/>
              </w:rPr>
              <w:t xml:space="preserve">CPRS was not able to link your VistA account to a PIV card. </w:t>
            </w:r>
          </w:p>
        </w:tc>
        <w:tc>
          <w:tcPr>
            <w:tcW w:w="4500" w:type="dxa"/>
            <w:tcBorders>
              <w:top w:val="single" w:sz="4" w:space="0" w:color="000000"/>
              <w:left w:val="single" w:sz="4" w:space="0" w:color="000000"/>
              <w:bottom w:val="single" w:sz="4" w:space="0" w:color="000000"/>
              <w:right w:val="single" w:sz="4" w:space="0" w:color="000000"/>
            </w:tcBorders>
          </w:tcPr>
          <w:p w:rsidR="0070715B" w:rsidRPr="00663B79" w:rsidRDefault="0070715B" w:rsidP="001D30B1">
            <w:pPr>
              <w:spacing w:before="60" w:after="60"/>
              <w:contextualSpacing/>
              <w:rPr>
                <w:rFonts w:ascii="Arial" w:hAnsi="Arial" w:cs="Arial"/>
                <w:sz w:val="20"/>
                <w:szCs w:val="20"/>
              </w:rPr>
            </w:pPr>
            <w:r w:rsidRPr="00663B79">
              <w:rPr>
                <w:rFonts w:ascii="Arial" w:hAnsi="Arial" w:cs="Arial"/>
                <w:sz w:val="20"/>
                <w:szCs w:val="20"/>
              </w:rPr>
              <w:t xml:space="preserve">When a user tries to link his/her PIV card to another VistA user logged into CPRS, a series of error messages will appear after </w:t>
            </w:r>
          </w:p>
          <w:p w:rsidR="0070715B" w:rsidRPr="00663B79" w:rsidRDefault="0070715B" w:rsidP="001D30B1">
            <w:pPr>
              <w:spacing w:before="60" w:after="60"/>
              <w:contextualSpacing/>
              <w:rPr>
                <w:rFonts w:ascii="Arial" w:hAnsi="Arial" w:cs="Arial"/>
                <w:sz w:val="20"/>
                <w:szCs w:val="20"/>
              </w:rPr>
            </w:pPr>
            <w:r w:rsidRPr="00663B79">
              <w:rPr>
                <w:rFonts w:ascii="Arial" w:hAnsi="Arial" w:cs="Arial"/>
                <w:sz w:val="20"/>
                <w:szCs w:val="20"/>
              </w:rPr>
              <w:t xml:space="preserve">PIN entry </w:t>
            </w:r>
          </w:p>
        </w:tc>
      </w:tr>
      <w:tr w:rsidR="0070715B" w:rsidRPr="00F16650" w:rsidTr="001D30B1">
        <w:trPr>
          <w:trHeight w:val="400"/>
        </w:trPr>
        <w:tc>
          <w:tcPr>
            <w:tcW w:w="505" w:type="dxa"/>
            <w:tcBorders>
              <w:top w:val="single" w:sz="4" w:space="0" w:color="000000"/>
              <w:left w:val="single" w:sz="4" w:space="0" w:color="000000"/>
              <w:bottom w:val="single" w:sz="4" w:space="0" w:color="000000"/>
              <w:right w:val="single" w:sz="4" w:space="0" w:color="000000"/>
            </w:tcBorders>
          </w:tcPr>
          <w:p w:rsidR="0070715B" w:rsidRPr="00663B79" w:rsidRDefault="0070715B" w:rsidP="001D30B1">
            <w:pPr>
              <w:spacing w:before="60" w:after="60"/>
              <w:contextualSpacing/>
              <w:rPr>
                <w:rFonts w:ascii="Arial" w:hAnsi="Arial" w:cs="Arial"/>
                <w:sz w:val="20"/>
                <w:szCs w:val="20"/>
              </w:rPr>
            </w:pPr>
            <w:r w:rsidRPr="00663B79">
              <w:rPr>
                <w:rFonts w:ascii="Arial" w:hAnsi="Arial" w:cs="Arial"/>
                <w:sz w:val="20"/>
                <w:szCs w:val="20"/>
              </w:rPr>
              <w:t xml:space="preserve">14. </w:t>
            </w:r>
          </w:p>
        </w:tc>
        <w:tc>
          <w:tcPr>
            <w:tcW w:w="4253" w:type="dxa"/>
            <w:tcBorders>
              <w:top w:val="single" w:sz="4" w:space="0" w:color="000000"/>
              <w:left w:val="single" w:sz="4" w:space="0" w:color="000000"/>
              <w:bottom w:val="single" w:sz="4" w:space="0" w:color="000000"/>
              <w:right w:val="single" w:sz="4" w:space="0" w:color="000000"/>
            </w:tcBorders>
          </w:tcPr>
          <w:p w:rsidR="0070715B" w:rsidRPr="00663B79" w:rsidRDefault="0070715B" w:rsidP="001D30B1">
            <w:pPr>
              <w:spacing w:before="60" w:after="60"/>
              <w:contextualSpacing/>
              <w:rPr>
                <w:rFonts w:ascii="Arial" w:hAnsi="Arial" w:cs="Arial"/>
                <w:sz w:val="20"/>
                <w:szCs w:val="20"/>
              </w:rPr>
            </w:pPr>
            <w:r w:rsidRPr="00663B79">
              <w:rPr>
                <w:rFonts w:ascii="Arial" w:hAnsi="Arial" w:cs="Arial"/>
                <w:sz w:val="20"/>
                <w:szCs w:val="20"/>
              </w:rPr>
              <w:t xml:space="preserve">89802006^Smart Card Reader not found </w:t>
            </w:r>
          </w:p>
        </w:tc>
        <w:tc>
          <w:tcPr>
            <w:tcW w:w="4500" w:type="dxa"/>
            <w:tcBorders>
              <w:top w:val="single" w:sz="4" w:space="0" w:color="000000"/>
              <w:left w:val="single" w:sz="4" w:space="0" w:color="000000"/>
              <w:bottom w:val="single" w:sz="4" w:space="0" w:color="000000"/>
              <w:right w:val="single" w:sz="4" w:space="0" w:color="000000"/>
            </w:tcBorders>
          </w:tcPr>
          <w:p w:rsidR="0070715B" w:rsidRPr="00663B79" w:rsidRDefault="0070715B" w:rsidP="001D30B1">
            <w:pPr>
              <w:spacing w:before="60" w:after="60"/>
              <w:contextualSpacing/>
              <w:rPr>
                <w:rFonts w:ascii="Arial" w:hAnsi="Arial" w:cs="Arial"/>
                <w:sz w:val="20"/>
                <w:szCs w:val="20"/>
              </w:rPr>
            </w:pPr>
            <w:r w:rsidRPr="00663B79">
              <w:rPr>
                <w:rFonts w:ascii="Arial" w:hAnsi="Arial" w:cs="Arial"/>
                <w:sz w:val="20"/>
                <w:szCs w:val="20"/>
              </w:rPr>
              <w:t xml:space="preserve">As stated, the card reader was not found. Contact your local IRM shop. </w:t>
            </w:r>
          </w:p>
        </w:tc>
      </w:tr>
      <w:tr w:rsidR="0070715B" w:rsidRPr="00F16650" w:rsidTr="001D30B1">
        <w:trPr>
          <w:trHeight w:val="1246"/>
        </w:trPr>
        <w:tc>
          <w:tcPr>
            <w:tcW w:w="505" w:type="dxa"/>
            <w:tcBorders>
              <w:top w:val="single" w:sz="4" w:space="0" w:color="000000"/>
              <w:left w:val="single" w:sz="4" w:space="0" w:color="000000"/>
              <w:bottom w:val="single" w:sz="4" w:space="0" w:color="000000"/>
              <w:right w:val="single" w:sz="4" w:space="0" w:color="000000"/>
            </w:tcBorders>
          </w:tcPr>
          <w:p w:rsidR="0070715B" w:rsidRPr="00663B79" w:rsidRDefault="0070715B" w:rsidP="001D30B1">
            <w:pPr>
              <w:spacing w:before="60" w:after="60"/>
              <w:contextualSpacing/>
              <w:rPr>
                <w:rFonts w:ascii="Arial" w:hAnsi="Arial" w:cs="Arial"/>
                <w:sz w:val="20"/>
                <w:szCs w:val="20"/>
              </w:rPr>
            </w:pPr>
            <w:r w:rsidRPr="00663B79">
              <w:rPr>
                <w:rFonts w:ascii="Arial" w:hAnsi="Arial" w:cs="Arial"/>
                <w:sz w:val="20"/>
                <w:szCs w:val="20"/>
              </w:rPr>
              <w:t xml:space="preserve">15. </w:t>
            </w:r>
          </w:p>
        </w:tc>
        <w:tc>
          <w:tcPr>
            <w:tcW w:w="4253" w:type="dxa"/>
            <w:tcBorders>
              <w:top w:val="single" w:sz="4" w:space="0" w:color="000000"/>
              <w:left w:val="single" w:sz="4" w:space="0" w:color="000000"/>
              <w:bottom w:val="single" w:sz="4" w:space="0" w:color="000000"/>
              <w:right w:val="single" w:sz="4" w:space="0" w:color="000000"/>
            </w:tcBorders>
          </w:tcPr>
          <w:p w:rsidR="0070715B" w:rsidRPr="00663B79" w:rsidRDefault="0070715B" w:rsidP="001D30B1">
            <w:pPr>
              <w:spacing w:before="60" w:after="60"/>
              <w:contextualSpacing/>
              <w:rPr>
                <w:rFonts w:ascii="Arial" w:hAnsi="Arial" w:cs="Arial"/>
                <w:sz w:val="20"/>
                <w:szCs w:val="20"/>
              </w:rPr>
            </w:pPr>
            <w:r w:rsidRPr="00663B79">
              <w:rPr>
                <w:rFonts w:ascii="Arial" w:hAnsi="Arial" w:cs="Arial"/>
                <w:sz w:val="20"/>
                <w:szCs w:val="20"/>
              </w:rPr>
              <w:t xml:space="preserve">Problems with verifying certificate chain of authority </w:t>
            </w:r>
          </w:p>
        </w:tc>
        <w:tc>
          <w:tcPr>
            <w:tcW w:w="4500" w:type="dxa"/>
            <w:tcBorders>
              <w:top w:val="single" w:sz="4" w:space="0" w:color="000000"/>
              <w:left w:val="single" w:sz="4" w:space="0" w:color="000000"/>
              <w:bottom w:val="single" w:sz="4" w:space="0" w:color="000000"/>
              <w:right w:val="single" w:sz="4" w:space="0" w:color="000000"/>
            </w:tcBorders>
          </w:tcPr>
          <w:p w:rsidR="0070715B" w:rsidRPr="00663B79" w:rsidRDefault="0070715B" w:rsidP="001D30B1">
            <w:pPr>
              <w:spacing w:before="60" w:after="60"/>
              <w:contextualSpacing/>
              <w:rPr>
                <w:rFonts w:ascii="Arial" w:hAnsi="Arial" w:cs="Arial"/>
                <w:sz w:val="20"/>
                <w:szCs w:val="20"/>
              </w:rPr>
            </w:pPr>
            <w:r w:rsidRPr="00663B79">
              <w:rPr>
                <w:rFonts w:ascii="Arial" w:hAnsi="Arial" w:cs="Arial"/>
                <w:sz w:val="20"/>
                <w:szCs w:val="20"/>
              </w:rPr>
              <w:t>Network problems connecting to the verifying servers Tumbleweed may not be installed on the PKI Verify Server machine or the workstation or is not installed correctly.</w:t>
            </w:r>
          </w:p>
          <w:p w:rsidR="0070715B" w:rsidRPr="00663B79" w:rsidRDefault="0070715B" w:rsidP="001D30B1">
            <w:pPr>
              <w:spacing w:before="60" w:after="60"/>
              <w:contextualSpacing/>
              <w:rPr>
                <w:rFonts w:ascii="Arial" w:hAnsi="Arial" w:cs="Arial"/>
                <w:sz w:val="20"/>
                <w:szCs w:val="20"/>
              </w:rPr>
            </w:pPr>
            <w:r w:rsidRPr="00663B79">
              <w:rPr>
                <w:rFonts w:ascii="Arial" w:hAnsi="Arial" w:cs="Arial"/>
                <w:sz w:val="20"/>
                <w:szCs w:val="20"/>
              </w:rPr>
              <w:t>Contact your CAC or ADPAC for assistance.</w:t>
            </w:r>
          </w:p>
        </w:tc>
      </w:tr>
      <w:tr w:rsidR="0070715B" w:rsidRPr="00F16650" w:rsidTr="001D30B1">
        <w:trPr>
          <w:trHeight w:val="724"/>
        </w:trPr>
        <w:tc>
          <w:tcPr>
            <w:tcW w:w="505" w:type="dxa"/>
            <w:tcBorders>
              <w:top w:val="single" w:sz="4" w:space="0" w:color="000000"/>
              <w:left w:val="single" w:sz="4" w:space="0" w:color="000000"/>
              <w:bottom w:val="single" w:sz="4" w:space="0" w:color="000000"/>
              <w:right w:val="single" w:sz="4" w:space="0" w:color="000000"/>
            </w:tcBorders>
          </w:tcPr>
          <w:p w:rsidR="0070715B" w:rsidRPr="00663B79" w:rsidRDefault="0070715B" w:rsidP="001D30B1">
            <w:pPr>
              <w:spacing w:before="60" w:after="60"/>
              <w:contextualSpacing/>
              <w:rPr>
                <w:rFonts w:ascii="Arial" w:hAnsi="Arial" w:cs="Arial"/>
                <w:sz w:val="20"/>
                <w:szCs w:val="20"/>
              </w:rPr>
            </w:pPr>
            <w:r w:rsidRPr="00663B79">
              <w:rPr>
                <w:rFonts w:ascii="Arial" w:hAnsi="Arial" w:cs="Arial"/>
                <w:sz w:val="20"/>
                <w:szCs w:val="20"/>
              </w:rPr>
              <w:t xml:space="preserve">16. </w:t>
            </w:r>
          </w:p>
        </w:tc>
        <w:tc>
          <w:tcPr>
            <w:tcW w:w="4253" w:type="dxa"/>
            <w:tcBorders>
              <w:top w:val="single" w:sz="4" w:space="0" w:color="000000"/>
              <w:left w:val="single" w:sz="4" w:space="0" w:color="000000"/>
              <w:bottom w:val="single" w:sz="4" w:space="0" w:color="000000"/>
              <w:right w:val="single" w:sz="4" w:space="0" w:color="000000"/>
            </w:tcBorders>
          </w:tcPr>
          <w:p w:rsidR="0070715B" w:rsidRPr="00663B79" w:rsidRDefault="0070715B" w:rsidP="001D30B1">
            <w:pPr>
              <w:spacing w:before="60" w:after="60"/>
              <w:contextualSpacing/>
              <w:rPr>
                <w:rFonts w:ascii="Arial" w:hAnsi="Arial" w:cs="Arial"/>
                <w:sz w:val="20"/>
                <w:szCs w:val="20"/>
              </w:rPr>
            </w:pPr>
            <w:r w:rsidRPr="00663B79">
              <w:rPr>
                <w:rFonts w:ascii="Arial" w:hAnsi="Arial" w:cs="Arial"/>
                <w:sz w:val="20"/>
                <w:szCs w:val="20"/>
              </w:rPr>
              <w:t xml:space="preserve">Valid Certificate not found </w:t>
            </w:r>
          </w:p>
        </w:tc>
        <w:tc>
          <w:tcPr>
            <w:tcW w:w="4500" w:type="dxa"/>
            <w:tcBorders>
              <w:top w:val="single" w:sz="4" w:space="0" w:color="000000"/>
              <w:left w:val="single" w:sz="4" w:space="0" w:color="000000"/>
              <w:bottom w:val="single" w:sz="4" w:space="0" w:color="000000"/>
              <w:right w:val="single" w:sz="4" w:space="0" w:color="000000"/>
            </w:tcBorders>
          </w:tcPr>
          <w:p w:rsidR="0070715B" w:rsidRPr="00663B79" w:rsidRDefault="0070715B" w:rsidP="001D30B1">
            <w:pPr>
              <w:spacing w:before="60" w:after="60"/>
              <w:contextualSpacing/>
              <w:rPr>
                <w:rFonts w:ascii="Arial" w:hAnsi="Arial" w:cs="Arial"/>
                <w:sz w:val="20"/>
                <w:szCs w:val="20"/>
              </w:rPr>
            </w:pPr>
            <w:r w:rsidRPr="00663B79">
              <w:rPr>
                <w:rFonts w:ascii="Arial" w:hAnsi="Arial" w:cs="Arial"/>
                <w:sz w:val="20"/>
                <w:szCs w:val="20"/>
              </w:rPr>
              <w:t xml:space="preserve">No valid certificate to use was found on the card. Contact your CAC or ADPAC for assistance. </w:t>
            </w:r>
          </w:p>
        </w:tc>
      </w:tr>
      <w:tr w:rsidR="0070715B" w:rsidRPr="00F16650" w:rsidTr="001D30B1">
        <w:trPr>
          <w:trHeight w:val="373"/>
        </w:trPr>
        <w:tc>
          <w:tcPr>
            <w:tcW w:w="505" w:type="dxa"/>
            <w:tcBorders>
              <w:top w:val="single" w:sz="4" w:space="0" w:color="000000"/>
              <w:left w:val="single" w:sz="4" w:space="0" w:color="000000"/>
              <w:bottom w:val="single" w:sz="4" w:space="0" w:color="000000"/>
              <w:right w:val="single" w:sz="4" w:space="0" w:color="000000"/>
            </w:tcBorders>
          </w:tcPr>
          <w:p w:rsidR="0070715B" w:rsidRPr="00663B79" w:rsidRDefault="0070715B" w:rsidP="001D30B1">
            <w:pPr>
              <w:spacing w:before="60" w:after="60"/>
              <w:contextualSpacing/>
              <w:rPr>
                <w:rFonts w:ascii="Arial" w:hAnsi="Arial" w:cs="Arial"/>
                <w:sz w:val="20"/>
                <w:szCs w:val="20"/>
              </w:rPr>
            </w:pPr>
            <w:r w:rsidRPr="00663B79">
              <w:rPr>
                <w:rFonts w:ascii="Arial" w:hAnsi="Arial" w:cs="Arial"/>
                <w:sz w:val="20"/>
                <w:szCs w:val="20"/>
              </w:rPr>
              <w:t xml:space="preserve">17. </w:t>
            </w:r>
          </w:p>
        </w:tc>
        <w:tc>
          <w:tcPr>
            <w:tcW w:w="4253" w:type="dxa"/>
            <w:tcBorders>
              <w:top w:val="single" w:sz="4" w:space="0" w:color="000000"/>
              <w:left w:val="single" w:sz="4" w:space="0" w:color="000000"/>
              <w:bottom w:val="single" w:sz="4" w:space="0" w:color="000000"/>
              <w:right w:val="single" w:sz="4" w:space="0" w:color="000000"/>
            </w:tcBorders>
          </w:tcPr>
          <w:p w:rsidR="0070715B" w:rsidRPr="00663B79" w:rsidRDefault="0070715B" w:rsidP="001D30B1">
            <w:pPr>
              <w:spacing w:before="60" w:after="60"/>
              <w:contextualSpacing/>
              <w:rPr>
                <w:rFonts w:ascii="Arial" w:hAnsi="Arial" w:cs="Arial"/>
                <w:sz w:val="20"/>
                <w:szCs w:val="20"/>
              </w:rPr>
            </w:pPr>
            <w:r w:rsidRPr="00663B79">
              <w:rPr>
                <w:rFonts w:ascii="Arial" w:hAnsi="Arial" w:cs="Arial"/>
                <w:sz w:val="20"/>
                <w:szCs w:val="20"/>
              </w:rPr>
              <w:t xml:space="preserve">Returned from CertSignData with failure </w:t>
            </w:r>
          </w:p>
        </w:tc>
        <w:tc>
          <w:tcPr>
            <w:tcW w:w="4500" w:type="dxa"/>
            <w:tcBorders>
              <w:top w:val="single" w:sz="4" w:space="0" w:color="000000"/>
              <w:left w:val="single" w:sz="4" w:space="0" w:color="000000"/>
              <w:bottom w:val="single" w:sz="4" w:space="0" w:color="000000"/>
              <w:right w:val="single" w:sz="4" w:space="0" w:color="000000"/>
            </w:tcBorders>
          </w:tcPr>
          <w:p w:rsidR="0070715B" w:rsidRPr="00663B79" w:rsidRDefault="0070715B" w:rsidP="001D30B1">
            <w:pPr>
              <w:spacing w:before="60" w:after="60"/>
              <w:contextualSpacing/>
              <w:rPr>
                <w:rFonts w:ascii="Arial" w:hAnsi="Arial" w:cs="Arial"/>
                <w:sz w:val="20"/>
                <w:szCs w:val="20"/>
              </w:rPr>
            </w:pPr>
            <w:r w:rsidRPr="00663B79">
              <w:rPr>
                <w:rFonts w:ascii="Arial" w:hAnsi="Arial" w:cs="Arial"/>
                <w:sz w:val="20"/>
                <w:szCs w:val="20"/>
              </w:rPr>
              <w:t xml:space="preserve">Obtained a valid certificate, but failed to sign data correctly. Contact your CAC or ADPAC for assistance. </w:t>
            </w:r>
          </w:p>
        </w:tc>
      </w:tr>
      <w:tr w:rsidR="0070715B" w:rsidRPr="00F16650" w:rsidTr="001D30B1">
        <w:trPr>
          <w:trHeight w:val="391"/>
        </w:trPr>
        <w:tc>
          <w:tcPr>
            <w:tcW w:w="505" w:type="dxa"/>
            <w:tcBorders>
              <w:top w:val="single" w:sz="4" w:space="0" w:color="000000"/>
              <w:left w:val="single" w:sz="4" w:space="0" w:color="000000"/>
              <w:bottom w:val="single" w:sz="4" w:space="0" w:color="000000"/>
              <w:right w:val="single" w:sz="4" w:space="0" w:color="000000"/>
            </w:tcBorders>
          </w:tcPr>
          <w:p w:rsidR="0070715B" w:rsidRPr="00663B79" w:rsidRDefault="0070715B" w:rsidP="001D30B1">
            <w:pPr>
              <w:spacing w:before="60" w:after="60"/>
              <w:contextualSpacing/>
              <w:rPr>
                <w:rFonts w:ascii="Arial" w:hAnsi="Arial" w:cs="Arial"/>
                <w:sz w:val="20"/>
                <w:szCs w:val="20"/>
              </w:rPr>
            </w:pPr>
            <w:r w:rsidRPr="00663B79">
              <w:rPr>
                <w:rFonts w:ascii="Arial" w:hAnsi="Arial" w:cs="Arial"/>
                <w:sz w:val="20"/>
                <w:szCs w:val="20"/>
              </w:rPr>
              <w:t xml:space="preserve">18. </w:t>
            </w:r>
          </w:p>
        </w:tc>
        <w:tc>
          <w:tcPr>
            <w:tcW w:w="4253" w:type="dxa"/>
            <w:tcBorders>
              <w:top w:val="single" w:sz="4" w:space="0" w:color="000000"/>
              <w:left w:val="single" w:sz="4" w:space="0" w:color="000000"/>
              <w:bottom w:val="single" w:sz="4" w:space="0" w:color="000000"/>
              <w:right w:val="single" w:sz="4" w:space="0" w:color="000000"/>
            </w:tcBorders>
          </w:tcPr>
          <w:p w:rsidR="0070715B" w:rsidRPr="00663B79" w:rsidRDefault="0070715B" w:rsidP="001D30B1">
            <w:pPr>
              <w:spacing w:before="60" w:after="60"/>
              <w:contextualSpacing/>
              <w:rPr>
                <w:rFonts w:ascii="Arial" w:hAnsi="Arial" w:cs="Arial"/>
                <w:sz w:val="20"/>
                <w:szCs w:val="20"/>
              </w:rPr>
            </w:pPr>
            <w:r w:rsidRPr="00663B79">
              <w:rPr>
                <w:rFonts w:ascii="Arial" w:hAnsi="Arial" w:cs="Arial"/>
                <w:sz w:val="20"/>
                <w:szCs w:val="20"/>
              </w:rPr>
              <w:t xml:space="preserve">Certificate not valid: </w:t>
            </w:r>
          </w:p>
          <w:p w:rsidR="0070715B" w:rsidRPr="00663B79" w:rsidRDefault="0070715B" w:rsidP="001D30B1">
            <w:pPr>
              <w:spacing w:before="60" w:after="60"/>
              <w:contextualSpacing/>
              <w:rPr>
                <w:rFonts w:ascii="Arial" w:hAnsi="Arial" w:cs="Arial"/>
                <w:sz w:val="20"/>
                <w:szCs w:val="20"/>
              </w:rPr>
            </w:pPr>
            <w:r w:rsidRPr="00663B79">
              <w:rPr>
                <w:rFonts w:ascii="Arial" w:hAnsi="Arial" w:cs="Arial"/>
                <w:sz w:val="20"/>
                <w:szCs w:val="20"/>
              </w:rPr>
              <w:t xml:space="preserve">89802019^Before Cert effective date. </w:t>
            </w:r>
          </w:p>
        </w:tc>
        <w:tc>
          <w:tcPr>
            <w:tcW w:w="4500" w:type="dxa"/>
            <w:tcBorders>
              <w:top w:val="single" w:sz="4" w:space="0" w:color="000000"/>
              <w:left w:val="single" w:sz="4" w:space="0" w:color="000000"/>
              <w:bottom w:val="single" w:sz="4" w:space="0" w:color="000000"/>
              <w:right w:val="single" w:sz="4" w:space="0" w:color="000000"/>
            </w:tcBorders>
          </w:tcPr>
          <w:p w:rsidR="0070715B" w:rsidRPr="00663B79" w:rsidRDefault="0070715B" w:rsidP="001D30B1">
            <w:pPr>
              <w:spacing w:before="60" w:after="60"/>
              <w:contextualSpacing/>
              <w:rPr>
                <w:rFonts w:ascii="Arial" w:hAnsi="Arial" w:cs="Arial"/>
                <w:sz w:val="20"/>
                <w:szCs w:val="20"/>
              </w:rPr>
            </w:pPr>
            <w:r w:rsidRPr="00663B79">
              <w:rPr>
                <w:rFonts w:ascii="Arial" w:hAnsi="Arial" w:cs="Arial"/>
                <w:sz w:val="20"/>
                <w:szCs w:val="20"/>
              </w:rPr>
              <w:t xml:space="preserve">The current date when the user tries to sign is before the certificate’s effective date. Contact your CAC or ADPAC for assistance. </w:t>
            </w:r>
          </w:p>
        </w:tc>
      </w:tr>
      <w:tr w:rsidR="0070715B" w:rsidRPr="00F16650" w:rsidTr="001D30B1">
        <w:trPr>
          <w:trHeight w:val="643"/>
        </w:trPr>
        <w:tc>
          <w:tcPr>
            <w:tcW w:w="505" w:type="dxa"/>
            <w:tcBorders>
              <w:top w:val="single" w:sz="4" w:space="0" w:color="000000"/>
              <w:left w:val="single" w:sz="4" w:space="0" w:color="000000"/>
              <w:bottom w:val="single" w:sz="4" w:space="0" w:color="000000"/>
              <w:right w:val="single" w:sz="4" w:space="0" w:color="000000"/>
            </w:tcBorders>
          </w:tcPr>
          <w:p w:rsidR="0070715B" w:rsidRPr="00663B79" w:rsidRDefault="0070715B" w:rsidP="001D30B1">
            <w:pPr>
              <w:spacing w:before="60" w:after="60"/>
              <w:contextualSpacing/>
              <w:rPr>
                <w:rFonts w:ascii="Arial" w:hAnsi="Arial" w:cs="Arial"/>
                <w:sz w:val="20"/>
                <w:szCs w:val="20"/>
              </w:rPr>
            </w:pPr>
            <w:r w:rsidRPr="00663B79">
              <w:rPr>
                <w:rFonts w:ascii="Arial" w:hAnsi="Arial" w:cs="Arial"/>
                <w:sz w:val="20"/>
                <w:szCs w:val="20"/>
              </w:rPr>
              <w:t xml:space="preserve">19. </w:t>
            </w:r>
          </w:p>
        </w:tc>
        <w:tc>
          <w:tcPr>
            <w:tcW w:w="4253" w:type="dxa"/>
            <w:tcBorders>
              <w:top w:val="single" w:sz="4" w:space="0" w:color="000000"/>
              <w:left w:val="single" w:sz="4" w:space="0" w:color="000000"/>
              <w:bottom w:val="single" w:sz="4" w:space="0" w:color="000000"/>
              <w:right w:val="single" w:sz="4" w:space="0" w:color="000000"/>
            </w:tcBorders>
          </w:tcPr>
          <w:p w:rsidR="0070715B" w:rsidRPr="00663B79" w:rsidRDefault="0070715B" w:rsidP="001D30B1">
            <w:pPr>
              <w:spacing w:before="60" w:after="60"/>
              <w:contextualSpacing/>
              <w:rPr>
                <w:rFonts w:ascii="Arial" w:hAnsi="Arial" w:cs="Arial"/>
                <w:sz w:val="20"/>
                <w:szCs w:val="20"/>
              </w:rPr>
            </w:pPr>
            <w:r w:rsidRPr="00663B79">
              <w:rPr>
                <w:rFonts w:ascii="Arial" w:hAnsi="Arial" w:cs="Arial"/>
                <w:sz w:val="20"/>
                <w:szCs w:val="20"/>
              </w:rPr>
              <w:t xml:space="preserve">Certificate not valid: </w:t>
            </w:r>
          </w:p>
          <w:p w:rsidR="0070715B" w:rsidRPr="00663B79" w:rsidRDefault="0070715B" w:rsidP="001D30B1">
            <w:pPr>
              <w:spacing w:before="60" w:after="60"/>
              <w:contextualSpacing/>
              <w:rPr>
                <w:rFonts w:ascii="Arial" w:hAnsi="Arial" w:cs="Arial"/>
                <w:sz w:val="20"/>
                <w:szCs w:val="20"/>
              </w:rPr>
            </w:pPr>
            <w:r w:rsidRPr="00663B79">
              <w:rPr>
                <w:rFonts w:ascii="Arial" w:hAnsi="Arial" w:cs="Arial"/>
                <w:sz w:val="20"/>
                <w:szCs w:val="20"/>
              </w:rPr>
              <w:t xml:space="preserve">89802020^Certificate expired. </w:t>
            </w:r>
          </w:p>
        </w:tc>
        <w:tc>
          <w:tcPr>
            <w:tcW w:w="4500" w:type="dxa"/>
            <w:tcBorders>
              <w:top w:val="single" w:sz="4" w:space="0" w:color="000000"/>
              <w:left w:val="single" w:sz="4" w:space="0" w:color="000000"/>
              <w:bottom w:val="single" w:sz="4" w:space="0" w:color="000000"/>
              <w:right w:val="single" w:sz="4" w:space="0" w:color="000000"/>
            </w:tcBorders>
          </w:tcPr>
          <w:p w:rsidR="0070715B" w:rsidRPr="00663B79" w:rsidRDefault="0070715B" w:rsidP="001D30B1">
            <w:pPr>
              <w:spacing w:before="60" w:after="60"/>
              <w:contextualSpacing/>
              <w:rPr>
                <w:rFonts w:ascii="Arial" w:hAnsi="Arial" w:cs="Arial"/>
                <w:sz w:val="20"/>
                <w:szCs w:val="20"/>
              </w:rPr>
            </w:pPr>
            <w:r w:rsidRPr="00663B79">
              <w:rPr>
                <w:rFonts w:ascii="Arial" w:hAnsi="Arial" w:cs="Arial"/>
                <w:sz w:val="20"/>
                <w:szCs w:val="20"/>
              </w:rPr>
              <w:t xml:space="preserve">The certificate on the card has expired. </w:t>
            </w:r>
          </w:p>
          <w:p w:rsidR="0070715B" w:rsidRPr="00663B79" w:rsidRDefault="0070715B" w:rsidP="001D30B1">
            <w:pPr>
              <w:spacing w:before="60" w:after="60"/>
              <w:contextualSpacing/>
              <w:rPr>
                <w:rFonts w:ascii="Arial" w:hAnsi="Arial" w:cs="Arial"/>
                <w:sz w:val="20"/>
                <w:szCs w:val="20"/>
              </w:rPr>
            </w:pPr>
            <w:r w:rsidRPr="00663B79">
              <w:rPr>
                <w:rFonts w:ascii="Arial" w:hAnsi="Arial" w:cs="Arial"/>
                <w:sz w:val="20"/>
                <w:szCs w:val="20"/>
              </w:rPr>
              <w:t xml:space="preserve">The PIV card needs to be renewed. </w:t>
            </w:r>
          </w:p>
          <w:p w:rsidR="0070715B" w:rsidRPr="00663B79" w:rsidRDefault="0070715B" w:rsidP="001D30B1">
            <w:pPr>
              <w:spacing w:before="60" w:after="60"/>
              <w:contextualSpacing/>
              <w:rPr>
                <w:rFonts w:ascii="Arial" w:hAnsi="Arial" w:cs="Arial"/>
                <w:sz w:val="20"/>
                <w:szCs w:val="20"/>
              </w:rPr>
            </w:pPr>
            <w:r w:rsidRPr="00663B79">
              <w:rPr>
                <w:rFonts w:ascii="Arial" w:hAnsi="Arial" w:cs="Arial"/>
                <w:sz w:val="20"/>
                <w:szCs w:val="20"/>
              </w:rPr>
              <w:t xml:space="preserve">Contact your PIV office. </w:t>
            </w:r>
          </w:p>
        </w:tc>
      </w:tr>
      <w:tr w:rsidR="0070715B" w:rsidRPr="00F16650" w:rsidTr="001D30B1">
        <w:trPr>
          <w:trHeight w:val="967"/>
        </w:trPr>
        <w:tc>
          <w:tcPr>
            <w:tcW w:w="505" w:type="dxa"/>
            <w:tcBorders>
              <w:top w:val="single" w:sz="4" w:space="0" w:color="000000"/>
              <w:left w:val="single" w:sz="4" w:space="0" w:color="000000"/>
              <w:bottom w:val="single" w:sz="4" w:space="0" w:color="000000"/>
              <w:right w:val="single" w:sz="4" w:space="0" w:color="000000"/>
            </w:tcBorders>
          </w:tcPr>
          <w:p w:rsidR="0070715B" w:rsidRPr="00663B79" w:rsidRDefault="0070715B" w:rsidP="001D30B1">
            <w:pPr>
              <w:spacing w:before="60" w:after="60"/>
              <w:contextualSpacing/>
              <w:rPr>
                <w:rFonts w:ascii="Arial" w:hAnsi="Arial" w:cs="Arial"/>
                <w:sz w:val="20"/>
              </w:rPr>
            </w:pPr>
            <w:r w:rsidRPr="00663B79">
              <w:rPr>
                <w:rFonts w:ascii="Arial" w:hAnsi="Arial" w:cs="Arial"/>
                <w:sz w:val="20"/>
              </w:rPr>
              <w:t xml:space="preserve">20. </w:t>
            </w:r>
          </w:p>
        </w:tc>
        <w:tc>
          <w:tcPr>
            <w:tcW w:w="4253" w:type="dxa"/>
            <w:tcBorders>
              <w:top w:val="single" w:sz="4" w:space="0" w:color="000000"/>
              <w:left w:val="single" w:sz="4" w:space="0" w:color="000000"/>
              <w:bottom w:val="single" w:sz="4" w:space="0" w:color="000000"/>
              <w:right w:val="single" w:sz="4" w:space="0" w:color="000000"/>
            </w:tcBorders>
          </w:tcPr>
          <w:p w:rsidR="0070715B" w:rsidRPr="00663B79" w:rsidRDefault="0070715B" w:rsidP="001D30B1">
            <w:pPr>
              <w:spacing w:before="60" w:after="60"/>
              <w:contextualSpacing/>
              <w:rPr>
                <w:rFonts w:ascii="Arial" w:hAnsi="Arial" w:cs="Arial"/>
                <w:sz w:val="20"/>
              </w:rPr>
            </w:pPr>
            <w:r w:rsidRPr="00663B79">
              <w:rPr>
                <w:rFonts w:ascii="Arial" w:hAnsi="Arial" w:cs="Arial"/>
                <w:sz w:val="20"/>
              </w:rPr>
              <w:t xml:space="preserve">Could not acquire context Last Error value was “specific message for the error” </w:t>
            </w:r>
          </w:p>
        </w:tc>
        <w:tc>
          <w:tcPr>
            <w:tcW w:w="4500" w:type="dxa"/>
            <w:tcBorders>
              <w:top w:val="single" w:sz="4" w:space="0" w:color="000000"/>
              <w:left w:val="single" w:sz="4" w:space="0" w:color="000000"/>
              <w:bottom w:val="single" w:sz="4" w:space="0" w:color="000000"/>
              <w:right w:val="single" w:sz="4" w:space="0" w:color="000000"/>
            </w:tcBorders>
          </w:tcPr>
          <w:p w:rsidR="0070715B" w:rsidRPr="00663B79" w:rsidRDefault="0070715B" w:rsidP="001D30B1">
            <w:pPr>
              <w:spacing w:before="60" w:after="60"/>
              <w:contextualSpacing/>
              <w:rPr>
                <w:rFonts w:ascii="Arial" w:hAnsi="Arial" w:cs="Arial"/>
                <w:sz w:val="20"/>
              </w:rPr>
            </w:pPr>
            <w:r w:rsidRPr="00663B79">
              <w:rPr>
                <w:rFonts w:ascii="Arial" w:hAnsi="Arial" w:cs="Arial"/>
                <w:sz w:val="20"/>
              </w:rPr>
              <w:t xml:space="preserve">Often means that the ActivClient on that machine needs to be reinstalled.  First, the user should try to digitally sign from another workstation, and if that works, then it is probably ActivClient or the card reader hardware. </w:t>
            </w:r>
          </w:p>
        </w:tc>
      </w:tr>
      <w:tr w:rsidR="0070715B" w:rsidRPr="00F16650" w:rsidTr="001D30B1">
        <w:trPr>
          <w:trHeight w:val="967"/>
        </w:trPr>
        <w:tc>
          <w:tcPr>
            <w:tcW w:w="505" w:type="dxa"/>
            <w:tcBorders>
              <w:top w:val="single" w:sz="4" w:space="0" w:color="000000"/>
              <w:left w:val="single" w:sz="4" w:space="0" w:color="000000"/>
              <w:bottom w:val="single" w:sz="4" w:space="0" w:color="000000"/>
              <w:right w:val="single" w:sz="4" w:space="0" w:color="000000"/>
            </w:tcBorders>
          </w:tcPr>
          <w:p w:rsidR="0070715B" w:rsidRPr="00663B79" w:rsidRDefault="0070715B" w:rsidP="001D30B1">
            <w:pPr>
              <w:spacing w:before="60" w:after="60"/>
              <w:contextualSpacing/>
              <w:rPr>
                <w:rFonts w:ascii="Arial" w:hAnsi="Arial" w:cs="Arial"/>
                <w:sz w:val="20"/>
              </w:rPr>
            </w:pPr>
            <w:r w:rsidRPr="00663B79">
              <w:rPr>
                <w:rFonts w:ascii="Arial" w:hAnsi="Arial" w:cs="Arial"/>
                <w:sz w:val="20"/>
              </w:rPr>
              <w:t xml:space="preserve">21. </w:t>
            </w:r>
          </w:p>
        </w:tc>
        <w:tc>
          <w:tcPr>
            <w:tcW w:w="4253" w:type="dxa"/>
            <w:tcBorders>
              <w:top w:val="single" w:sz="4" w:space="0" w:color="000000"/>
              <w:left w:val="single" w:sz="4" w:space="0" w:color="000000"/>
              <w:bottom w:val="single" w:sz="4" w:space="0" w:color="000000"/>
              <w:right w:val="single" w:sz="4" w:space="0" w:color="000000"/>
            </w:tcBorders>
          </w:tcPr>
          <w:p w:rsidR="0070715B" w:rsidRPr="00663B79" w:rsidRDefault="0070715B" w:rsidP="001D30B1">
            <w:pPr>
              <w:spacing w:before="60" w:after="60"/>
              <w:contextualSpacing/>
              <w:rPr>
                <w:rFonts w:ascii="Arial" w:hAnsi="Arial" w:cs="Arial"/>
                <w:sz w:val="20"/>
              </w:rPr>
            </w:pPr>
            <w:r w:rsidRPr="00663B79">
              <w:rPr>
                <w:rFonts w:ascii="Arial" w:hAnsi="Arial" w:cs="Arial"/>
                <w:sz w:val="20"/>
              </w:rPr>
              <w:t xml:space="preserve">Invalid PIN entry - You only have ## attempts left before it is locked. </w:t>
            </w:r>
          </w:p>
        </w:tc>
        <w:tc>
          <w:tcPr>
            <w:tcW w:w="4500" w:type="dxa"/>
            <w:tcBorders>
              <w:top w:val="single" w:sz="4" w:space="0" w:color="000000"/>
              <w:left w:val="single" w:sz="4" w:space="0" w:color="000000"/>
              <w:bottom w:val="single" w:sz="4" w:space="0" w:color="000000"/>
              <w:right w:val="single" w:sz="4" w:space="0" w:color="000000"/>
            </w:tcBorders>
          </w:tcPr>
          <w:p w:rsidR="0070715B" w:rsidRPr="00663B79" w:rsidRDefault="0070715B" w:rsidP="001D30B1">
            <w:pPr>
              <w:spacing w:before="60" w:after="60"/>
              <w:contextualSpacing/>
              <w:rPr>
                <w:rFonts w:ascii="Arial" w:hAnsi="Arial" w:cs="Arial"/>
                <w:sz w:val="20"/>
              </w:rPr>
            </w:pPr>
            <w:r w:rsidRPr="00663B79">
              <w:rPr>
                <w:rFonts w:ascii="Arial" w:hAnsi="Arial" w:cs="Arial"/>
                <w:sz w:val="20"/>
              </w:rPr>
              <w:t xml:space="preserve">This error message displays when the user enters an incorrect PIN one or two times. The message tells the user how many times another incorrect PIN can be entered before CPRS locks ordering for the card. The order will be left unsigned. </w:t>
            </w:r>
          </w:p>
          <w:p w:rsidR="0070715B" w:rsidRPr="00663B79" w:rsidRDefault="0070715B" w:rsidP="001D30B1">
            <w:pPr>
              <w:spacing w:before="60" w:after="60"/>
              <w:contextualSpacing/>
              <w:rPr>
                <w:rFonts w:ascii="Arial" w:hAnsi="Arial" w:cs="Arial"/>
                <w:sz w:val="20"/>
              </w:rPr>
            </w:pPr>
            <w:r w:rsidRPr="00663B79">
              <w:rPr>
                <w:rFonts w:ascii="Arial" w:hAnsi="Arial" w:cs="Arial"/>
                <w:sz w:val="20"/>
              </w:rPr>
              <w:t xml:space="preserve">Warning! If a user incorrectly enters the PIN 5 consecutive times, the card will be completely locked and will require the full PIV station to reinstate or create a new card! </w:t>
            </w:r>
          </w:p>
        </w:tc>
      </w:tr>
      <w:tr w:rsidR="0070715B" w:rsidRPr="00F16650" w:rsidTr="001D30B1">
        <w:trPr>
          <w:trHeight w:val="688"/>
        </w:trPr>
        <w:tc>
          <w:tcPr>
            <w:tcW w:w="505" w:type="dxa"/>
            <w:tcBorders>
              <w:top w:val="single" w:sz="4" w:space="0" w:color="000000"/>
              <w:left w:val="single" w:sz="4" w:space="0" w:color="000000"/>
              <w:bottom w:val="single" w:sz="4" w:space="0" w:color="000000"/>
              <w:right w:val="single" w:sz="4" w:space="0" w:color="000000"/>
            </w:tcBorders>
          </w:tcPr>
          <w:p w:rsidR="0070715B" w:rsidRPr="00663B79" w:rsidRDefault="0070715B" w:rsidP="001D30B1">
            <w:pPr>
              <w:spacing w:before="60" w:after="60"/>
              <w:rPr>
                <w:rFonts w:ascii="Arial" w:hAnsi="Arial" w:cs="Arial"/>
                <w:sz w:val="20"/>
              </w:rPr>
            </w:pPr>
            <w:r w:rsidRPr="00663B79">
              <w:rPr>
                <w:rFonts w:ascii="Arial" w:hAnsi="Arial" w:cs="Arial"/>
                <w:sz w:val="20"/>
              </w:rPr>
              <w:t xml:space="preserve">22. </w:t>
            </w:r>
          </w:p>
        </w:tc>
        <w:tc>
          <w:tcPr>
            <w:tcW w:w="4253" w:type="dxa"/>
            <w:tcBorders>
              <w:top w:val="single" w:sz="4" w:space="0" w:color="000000"/>
              <w:left w:val="single" w:sz="4" w:space="0" w:color="000000"/>
              <w:bottom w:val="single" w:sz="4" w:space="0" w:color="000000"/>
              <w:right w:val="single" w:sz="4" w:space="0" w:color="000000"/>
            </w:tcBorders>
          </w:tcPr>
          <w:p w:rsidR="0070715B" w:rsidRPr="00663B79" w:rsidRDefault="0070715B" w:rsidP="001D30B1">
            <w:pPr>
              <w:spacing w:before="60" w:after="60"/>
              <w:rPr>
                <w:rFonts w:ascii="Arial" w:hAnsi="Arial" w:cs="Arial"/>
                <w:sz w:val="20"/>
              </w:rPr>
            </w:pPr>
            <w:r w:rsidRPr="00663B79">
              <w:rPr>
                <w:rFonts w:ascii="Arial" w:hAnsi="Arial" w:cs="Arial"/>
                <w:sz w:val="20"/>
              </w:rPr>
              <w:t xml:space="preserve">That was three (3) unsuccessful tries, the Card Reader is Locked </w:t>
            </w:r>
          </w:p>
        </w:tc>
        <w:tc>
          <w:tcPr>
            <w:tcW w:w="4500" w:type="dxa"/>
            <w:tcBorders>
              <w:top w:val="single" w:sz="4" w:space="0" w:color="000000"/>
              <w:left w:val="single" w:sz="4" w:space="0" w:color="000000"/>
              <w:bottom w:val="single" w:sz="4" w:space="0" w:color="000000"/>
              <w:right w:val="single" w:sz="4" w:space="0" w:color="000000"/>
            </w:tcBorders>
          </w:tcPr>
          <w:p w:rsidR="0070715B" w:rsidRPr="00663B79" w:rsidRDefault="0070715B" w:rsidP="001D30B1">
            <w:pPr>
              <w:spacing w:before="60" w:after="60"/>
              <w:rPr>
                <w:rFonts w:ascii="Arial" w:hAnsi="Arial" w:cs="Arial"/>
                <w:sz w:val="20"/>
              </w:rPr>
            </w:pPr>
            <w:r w:rsidRPr="00663B79">
              <w:rPr>
                <w:rFonts w:ascii="Arial" w:hAnsi="Arial" w:cs="Arial"/>
                <w:sz w:val="20"/>
              </w:rPr>
              <w:t xml:space="preserve">The user entered an incorrect PIN three consecutive times. CPRS locks access to the card. The order will be left unsigned. </w:t>
            </w:r>
          </w:p>
          <w:p w:rsidR="0070715B" w:rsidRPr="00663B79" w:rsidRDefault="0070715B" w:rsidP="001D30B1">
            <w:pPr>
              <w:spacing w:before="60" w:after="60"/>
              <w:rPr>
                <w:rFonts w:ascii="Arial" w:hAnsi="Arial" w:cs="Arial"/>
                <w:sz w:val="20"/>
              </w:rPr>
            </w:pPr>
            <w:r w:rsidRPr="00663B79">
              <w:rPr>
                <w:rFonts w:ascii="Arial" w:hAnsi="Arial" w:cs="Arial"/>
                <w:b/>
                <w:sz w:val="20"/>
              </w:rPr>
              <w:t>Warning!</w:t>
            </w:r>
            <w:r w:rsidRPr="00663B79">
              <w:rPr>
                <w:rFonts w:ascii="Arial" w:hAnsi="Arial" w:cs="Arial"/>
                <w:sz w:val="20"/>
              </w:rPr>
              <w:t xml:space="preserve"> If a user incorrectly enters the PIN 5 consecutive times, the card will be completely locked and will require the full PIV station to reinstate or create a new card! </w:t>
            </w:r>
          </w:p>
        </w:tc>
      </w:tr>
      <w:tr w:rsidR="0070715B" w:rsidRPr="00F16650" w:rsidTr="001D30B1">
        <w:trPr>
          <w:trHeight w:val="634"/>
        </w:trPr>
        <w:tc>
          <w:tcPr>
            <w:tcW w:w="505" w:type="dxa"/>
            <w:tcBorders>
              <w:top w:val="single" w:sz="4" w:space="0" w:color="000000"/>
              <w:left w:val="single" w:sz="4" w:space="0" w:color="000000"/>
              <w:bottom w:val="single" w:sz="4" w:space="0" w:color="000000"/>
              <w:right w:val="single" w:sz="4" w:space="0" w:color="000000"/>
            </w:tcBorders>
          </w:tcPr>
          <w:p w:rsidR="0070715B" w:rsidRPr="00663B79" w:rsidRDefault="0070715B" w:rsidP="001D30B1">
            <w:pPr>
              <w:spacing w:before="60" w:after="60"/>
              <w:rPr>
                <w:rFonts w:ascii="Arial" w:hAnsi="Arial" w:cs="Arial"/>
                <w:sz w:val="20"/>
              </w:rPr>
            </w:pPr>
            <w:r w:rsidRPr="00663B79">
              <w:rPr>
                <w:rFonts w:ascii="Arial" w:hAnsi="Arial" w:cs="Arial"/>
                <w:sz w:val="20"/>
              </w:rPr>
              <w:lastRenderedPageBreak/>
              <w:t xml:space="preserve">23. </w:t>
            </w:r>
          </w:p>
        </w:tc>
        <w:tc>
          <w:tcPr>
            <w:tcW w:w="4253" w:type="dxa"/>
            <w:tcBorders>
              <w:top w:val="single" w:sz="4" w:space="0" w:color="000000"/>
              <w:left w:val="single" w:sz="4" w:space="0" w:color="000000"/>
              <w:bottom w:val="single" w:sz="4" w:space="0" w:color="000000"/>
              <w:right w:val="single" w:sz="4" w:space="0" w:color="000000"/>
            </w:tcBorders>
          </w:tcPr>
          <w:p w:rsidR="0070715B" w:rsidRPr="00663B79" w:rsidRDefault="0070715B" w:rsidP="001D30B1">
            <w:pPr>
              <w:spacing w:before="60" w:after="60"/>
              <w:rPr>
                <w:rFonts w:ascii="Arial" w:hAnsi="Arial" w:cs="Arial"/>
                <w:sz w:val="20"/>
              </w:rPr>
            </w:pPr>
            <w:r w:rsidRPr="00663B79">
              <w:rPr>
                <w:rFonts w:ascii="Arial" w:hAnsi="Arial" w:cs="Arial"/>
                <w:sz w:val="20"/>
              </w:rPr>
              <w:t xml:space="preserve">PIN Entry was cancelled </w:t>
            </w:r>
          </w:p>
        </w:tc>
        <w:tc>
          <w:tcPr>
            <w:tcW w:w="4500" w:type="dxa"/>
            <w:tcBorders>
              <w:top w:val="single" w:sz="4" w:space="0" w:color="000000"/>
              <w:left w:val="single" w:sz="4" w:space="0" w:color="000000"/>
              <w:bottom w:val="single" w:sz="4" w:space="0" w:color="000000"/>
              <w:right w:val="single" w:sz="4" w:space="0" w:color="000000"/>
            </w:tcBorders>
          </w:tcPr>
          <w:p w:rsidR="0070715B" w:rsidRPr="00663B79" w:rsidRDefault="0070715B" w:rsidP="001D30B1">
            <w:pPr>
              <w:spacing w:before="60" w:after="60"/>
              <w:rPr>
                <w:rFonts w:ascii="Arial" w:hAnsi="Arial" w:cs="Arial"/>
                <w:sz w:val="20"/>
              </w:rPr>
            </w:pPr>
            <w:r w:rsidRPr="00663B79">
              <w:rPr>
                <w:rFonts w:ascii="Arial" w:hAnsi="Arial" w:cs="Arial"/>
                <w:sz w:val="20"/>
              </w:rPr>
              <w:t xml:space="preserve">The user cancelled PIN entry and stopped the digital signature process. The order will be left unsigned. </w:t>
            </w:r>
          </w:p>
        </w:tc>
      </w:tr>
      <w:tr w:rsidR="0070715B" w:rsidRPr="00F16650" w:rsidTr="001D30B1">
        <w:trPr>
          <w:trHeight w:val="715"/>
        </w:trPr>
        <w:tc>
          <w:tcPr>
            <w:tcW w:w="505" w:type="dxa"/>
            <w:tcBorders>
              <w:top w:val="single" w:sz="4" w:space="0" w:color="000000"/>
              <w:left w:val="single" w:sz="4" w:space="0" w:color="000000"/>
              <w:bottom w:val="single" w:sz="4" w:space="0" w:color="000000"/>
              <w:right w:val="single" w:sz="4" w:space="0" w:color="000000"/>
            </w:tcBorders>
          </w:tcPr>
          <w:p w:rsidR="0070715B" w:rsidRPr="00663B79" w:rsidRDefault="0070715B" w:rsidP="001D30B1">
            <w:pPr>
              <w:spacing w:before="60" w:after="60"/>
              <w:rPr>
                <w:rFonts w:ascii="Arial" w:hAnsi="Arial" w:cs="Arial"/>
                <w:sz w:val="20"/>
              </w:rPr>
            </w:pPr>
            <w:r w:rsidRPr="00663B79">
              <w:rPr>
                <w:rFonts w:ascii="Arial" w:hAnsi="Arial" w:cs="Arial"/>
                <w:sz w:val="20"/>
              </w:rPr>
              <w:t xml:space="preserve">24. </w:t>
            </w:r>
          </w:p>
        </w:tc>
        <w:tc>
          <w:tcPr>
            <w:tcW w:w="4253" w:type="dxa"/>
            <w:tcBorders>
              <w:top w:val="single" w:sz="4" w:space="0" w:color="000000"/>
              <w:left w:val="single" w:sz="4" w:space="0" w:color="000000"/>
              <w:bottom w:val="single" w:sz="4" w:space="0" w:color="000000"/>
              <w:right w:val="single" w:sz="4" w:space="0" w:color="000000"/>
            </w:tcBorders>
          </w:tcPr>
          <w:p w:rsidR="0070715B" w:rsidRPr="00663B79" w:rsidRDefault="0070715B" w:rsidP="001D30B1">
            <w:pPr>
              <w:spacing w:before="60" w:after="60"/>
              <w:rPr>
                <w:rFonts w:ascii="Arial" w:hAnsi="Arial" w:cs="Arial"/>
                <w:sz w:val="20"/>
              </w:rPr>
            </w:pPr>
            <w:r w:rsidRPr="00663B79">
              <w:rPr>
                <w:rFonts w:ascii="Arial" w:hAnsi="Arial" w:cs="Arial"/>
                <w:sz w:val="20"/>
              </w:rPr>
              <w:t xml:space="preserve">Unable to read the information from your card. Possible mismatch between your VistA last name and the last name of the certificate on your card. </w:t>
            </w:r>
          </w:p>
        </w:tc>
        <w:tc>
          <w:tcPr>
            <w:tcW w:w="4500" w:type="dxa"/>
            <w:tcBorders>
              <w:top w:val="single" w:sz="4" w:space="0" w:color="000000"/>
              <w:left w:val="single" w:sz="4" w:space="0" w:color="000000"/>
              <w:bottom w:val="single" w:sz="4" w:space="0" w:color="000000"/>
              <w:right w:val="single" w:sz="4" w:space="0" w:color="000000"/>
            </w:tcBorders>
          </w:tcPr>
          <w:p w:rsidR="0070715B" w:rsidRPr="00663B79" w:rsidRDefault="0070715B" w:rsidP="001D30B1">
            <w:pPr>
              <w:spacing w:before="60" w:after="60"/>
              <w:rPr>
                <w:rFonts w:ascii="Arial" w:hAnsi="Arial" w:cs="Arial"/>
                <w:sz w:val="20"/>
              </w:rPr>
            </w:pPr>
            <w:r w:rsidRPr="00663B79">
              <w:rPr>
                <w:rFonts w:ascii="Arial" w:hAnsi="Arial" w:cs="Arial"/>
                <w:sz w:val="20"/>
              </w:rPr>
              <w:t xml:space="preserve">No matching certificate found when trying to get the SAN from the PIV card to link. </w:t>
            </w:r>
          </w:p>
          <w:p w:rsidR="0070715B" w:rsidRPr="00663B79" w:rsidRDefault="0070715B" w:rsidP="001D30B1">
            <w:pPr>
              <w:spacing w:before="60" w:after="60"/>
              <w:rPr>
                <w:rFonts w:ascii="Arial" w:hAnsi="Arial" w:cs="Arial"/>
                <w:sz w:val="20"/>
              </w:rPr>
            </w:pPr>
            <w:r w:rsidRPr="00663B79">
              <w:rPr>
                <w:rFonts w:ascii="Arial" w:hAnsi="Arial" w:cs="Arial"/>
                <w:sz w:val="20"/>
              </w:rPr>
              <w:t xml:space="preserve">Contact your CAC or ADPAC for assistance. </w:t>
            </w:r>
          </w:p>
        </w:tc>
      </w:tr>
      <w:tr w:rsidR="0070715B" w:rsidRPr="00F16650" w:rsidTr="001D30B1">
        <w:trPr>
          <w:trHeight w:val="724"/>
        </w:trPr>
        <w:tc>
          <w:tcPr>
            <w:tcW w:w="505" w:type="dxa"/>
            <w:tcBorders>
              <w:top w:val="single" w:sz="4" w:space="0" w:color="000000"/>
              <w:left w:val="single" w:sz="4" w:space="0" w:color="000000"/>
              <w:bottom w:val="single" w:sz="4" w:space="0" w:color="000000"/>
              <w:right w:val="single" w:sz="4" w:space="0" w:color="000000"/>
            </w:tcBorders>
          </w:tcPr>
          <w:p w:rsidR="0070715B" w:rsidRPr="00663B79" w:rsidRDefault="0070715B" w:rsidP="001D30B1">
            <w:pPr>
              <w:spacing w:before="60" w:after="60"/>
              <w:rPr>
                <w:rFonts w:ascii="Arial" w:hAnsi="Arial" w:cs="Arial"/>
                <w:sz w:val="20"/>
              </w:rPr>
            </w:pPr>
            <w:r w:rsidRPr="00663B79">
              <w:rPr>
                <w:rFonts w:ascii="Arial" w:hAnsi="Arial" w:cs="Arial"/>
                <w:sz w:val="20"/>
              </w:rPr>
              <w:t xml:space="preserve">25. </w:t>
            </w:r>
          </w:p>
        </w:tc>
        <w:tc>
          <w:tcPr>
            <w:tcW w:w="4253" w:type="dxa"/>
            <w:tcBorders>
              <w:top w:val="single" w:sz="4" w:space="0" w:color="000000"/>
              <w:left w:val="single" w:sz="4" w:space="0" w:color="000000"/>
              <w:bottom w:val="single" w:sz="4" w:space="0" w:color="000000"/>
              <w:right w:val="single" w:sz="4" w:space="0" w:color="000000"/>
            </w:tcBorders>
          </w:tcPr>
          <w:p w:rsidR="0070715B" w:rsidRPr="00663B79" w:rsidRDefault="0070715B" w:rsidP="001D30B1">
            <w:pPr>
              <w:spacing w:before="60" w:after="60"/>
              <w:rPr>
                <w:rFonts w:ascii="Arial" w:hAnsi="Arial" w:cs="Arial"/>
                <w:sz w:val="20"/>
              </w:rPr>
            </w:pPr>
            <w:r w:rsidRPr="00663B79">
              <w:rPr>
                <w:rFonts w:ascii="Arial" w:hAnsi="Arial" w:cs="Arial"/>
                <w:sz w:val="20"/>
              </w:rPr>
              <w:t xml:space="preserve">Revocation failed - error: “specific text for the error” </w:t>
            </w:r>
          </w:p>
        </w:tc>
        <w:tc>
          <w:tcPr>
            <w:tcW w:w="4500" w:type="dxa"/>
            <w:tcBorders>
              <w:top w:val="single" w:sz="4" w:space="0" w:color="000000"/>
              <w:left w:val="single" w:sz="4" w:space="0" w:color="000000"/>
              <w:bottom w:val="single" w:sz="4" w:space="0" w:color="000000"/>
              <w:right w:val="single" w:sz="4" w:space="0" w:color="000000"/>
            </w:tcBorders>
          </w:tcPr>
          <w:p w:rsidR="0070715B" w:rsidRPr="00663B79" w:rsidRDefault="0070715B" w:rsidP="001D30B1">
            <w:pPr>
              <w:spacing w:before="60" w:after="60"/>
              <w:rPr>
                <w:rFonts w:ascii="Arial" w:hAnsi="Arial" w:cs="Arial"/>
                <w:sz w:val="20"/>
              </w:rPr>
            </w:pPr>
            <w:r w:rsidRPr="00663B79">
              <w:rPr>
                <w:rFonts w:ascii="Arial" w:hAnsi="Arial" w:cs="Arial"/>
                <w:sz w:val="20"/>
              </w:rPr>
              <w:t xml:space="preserve">The revocation server that checks to see if a certificate has been revoked or expired couldn’t be reached over the network. </w:t>
            </w:r>
          </w:p>
          <w:p w:rsidR="0070715B" w:rsidRPr="00663B79" w:rsidRDefault="0070715B" w:rsidP="001D30B1">
            <w:pPr>
              <w:spacing w:before="60" w:after="60"/>
              <w:rPr>
                <w:rFonts w:ascii="Arial" w:hAnsi="Arial" w:cs="Arial"/>
                <w:sz w:val="20"/>
              </w:rPr>
            </w:pPr>
            <w:r w:rsidRPr="00663B79">
              <w:rPr>
                <w:rFonts w:ascii="Arial" w:hAnsi="Arial" w:cs="Arial"/>
                <w:sz w:val="20"/>
              </w:rPr>
              <w:t xml:space="preserve">Contact your CAC or ADPAC for assistance. </w:t>
            </w:r>
          </w:p>
        </w:tc>
      </w:tr>
      <w:tr w:rsidR="0070715B" w:rsidRPr="00F16650" w:rsidTr="001D30B1">
        <w:trPr>
          <w:trHeight w:val="670"/>
        </w:trPr>
        <w:tc>
          <w:tcPr>
            <w:tcW w:w="505" w:type="dxa"/>
            <w:tcBorders>
              <w:top w:val="single" w:sz="4" w:space="0" w:color="000000"/>
              <w:left w:val="single" w:sz="4" w:space="0" w:color="000000"/>
              <w:bottom w:val="single" w:sz="4" w:space="0" w:color="000000"/>
              <w:right w:val="single" w:sz="4" w:space="0" w:color="000000"/>
            </w:tcBorders>
          </w:tcPr>
          <w:p w:rsidR="0070715B" w:rsidRPr="00663B79" w:rsidRDefault="0070715B" w:rsidP="001D30B1">
            <w:pPr>
              <w:spacing w:before="60" w:after="60"/>
              <w:rPr>
                <w:rFonts w:ascii="Arial" w:hAnsi="Arial" w:cs="Arial"/>
                <w:sz w:val="20"/>
              </w:rPr>
            </w:pPr>
            <w:r w:rsidRPr="00663B79">
              <w:rPr>
                <w:rFonts w:ascii="Arial" w:hAnsi="Arial" w:cs="Arial"/>
                <w:sz w:val="20"/>
              </w:rPr>
              <w:t xml:space="preserve">26. </w:t>
            </w:r>
          </w:p>
        </w:tc>
        <w:tc>
          <w:tcPr>
            <w:tcW w:w="4253" w:type="dxa"/>
            <w:tcBorders>
              <w:top w:val="single" w:sz="4" w:space="0" w:color="000000"/>
              <w:left w:val="single" w:sz="4" w:space="0" w:color="000000"/>
              <w:bottom w:val="single" w:sz="4" w:space="0" w:color="000000"/>
              <w:right w:val="single" w:sz="4" w:space="0" w:color="000000"/>
            </w:tcBorders>
          </w:tcPr>
          <w:p w:rsidR="0070715B" w:rsidRPr="00663B79" w:rsidRDefault="0070715B" w:rsidP="001D30B1">
            <w:pPr>
              <w:spacing w:before="60" w:after="60"/>
              <w:rPr>
                <w:rFonts w:ascii="Arial" w:hAnsi="Arial" w:cs="Arial"/>
                <w:sz w:val="20"/>
              </w:rPr>
            </w:pPr>
            <w:r w:rsidRPr="00663B79">
              <w:rPr>
                <w:rFonts w:ascii="Arial" w:hAnsi="Arial" w:cs="Arial"/>
                <w:sz w:val="20"/>
              </w:rPr>
              <w:t xml:space="preserve">Could not open the Cert Store </w:t>
            </w:r>
          </w:p>
        </w:tc>
        <w:tc>
          <w:tcPr>
            <w:tcW w:w="4500" w:type="dxa"/>
            <w:tcBorders>
              <w:top w:val="single" w:sz="4" w:space="0" w:color="000000"/>
              <w:left w:val="single" w:sz="4" w:space="0" w:color="000000"/>
              <w:bottom w:val="single" w:sz="4" w:space="0" w:color="000000"/>
              <w:right w:val="single" w:sz="4" w:space="0" w:color="000000"/>
            </w:tcBorders>
          </w:tcPr>
          <w:p w:rsidR="0070715B" w:rsidRPr="00663B79" w:rsidRDefault="0070715B" w:rsidP="001D30B1">
            <w:pPr>
              <w:spacing w:before="60" w:after="60"/>
              <w:rPr>
                <w:rFonts w:ascii="Arial" w:hAnsi="Arial" w:cs="Arial"/>
                <w:sz w:val="20"/>
              </w:rPr>
            </w:pPr>
            <w:r w:rsidRPr="00663B79">
              <w:rPr>
                <w:rFonts w:ascii="Arial" w:hAnsi="Arial" w:cs="Arial"/>
                <w:sz w:val="20"/>
              </w:rPr>
              <w:t xml:space="preserve">This appears to be a problem with ActivClient. Please check ActivClient and reinstall if necessary. </w:t>
            </w:r>
          </w:p>
          <w:p w:rsidR="0070715B" w:rsidRPr="00663B79" w:rsidRDefault="0070715B" w:rsidP="001D30B1">
            <w:pPr>
              <w:spacing w:before="60" w:after="60"/>
              <w:rPr>
                <w:rFonts w:ascii="Arial" w:hAnsi="Arial" w:cs="Arial"/>
                <w:sz w:val="20"/>
              </w:rPr>
            </w:pPr>
            <w:r w:rsidRPr="00663B79">
              <w:rPr>
                <w:rFonts w:ascii="Arial" w:hAnsi="Arial" w:cs="Arial"/>
                <w:sz w:val="20"/>
              </w:rPr>
              <w:t xml:space="preserve">Contact your CAC or ADPAC for assistance. </w:t>
            </w:r>
          </w:p>
        </w:tc>
      </w:tr>
      <w:tr w:rsidR="0070715B" w:rsidRPr="00F16650" w:rsidTr="001D30B1">
        <w:trPr>
          <w:trHeight w:val="427"/>
        </w:trPr>
        <w:tc>
          <w:tcPr>
            <w:tcW w:w="505" w:type="dxa"/>
            <w:tcBorders>
              <w:top w:val="single" w:sz="4" w:space="0" w:color="000000"/>
              <w:left w:val="single" w:sz="4" w:space="0" w:color="000000"/>
              <w:bottom w:val="single" w:sz="4" w:space="0" w:color="000000"/>
              <w:right w:val="single" w:sz="4" w:space="0" w:color="000000"/>
            </w:tcBorders>
          </w:tcPr>
          <w:p w:rsidR="0070715B" w:rsidRPr="00663B79" w:rsidRDefault="0070715B" w:rsidP="001D30B1">
            <w:pPr>
              <w:spacing w:before="60" w:after="60"/>
              <w:rPr>
                <w:rFonts w:ascii="Arial" w:hAnsi="Arial" w:cs="Arial"/>
                <w:sz w:val="20"/>
              </w:rPr>
            </w:pPr>
            <w:r w:rsidRPr="00663B79">
              <w:rPr>
                <w:rFonts w:ascii="Arial" w:hAnsi="Arial" w:cs="Arial"/>
                <w:sz w:val="20"/>
              </w:rPr>
              <w:t xml:space="preserve">27. </w:t>
            </w:r>
          </w:p>
        </w:tc>
        <w:tc>
          <w:tcPr>
            <w:tcW w:w="4253" w:type="dxa"/>
            <w:tcBorders>
              <w:top w:val="single" w:sz="4" w:space="0" w:color="000000"/>
              <w:left w:val="single" w:sz="4" w:space="0" w:color="000000"/>
              <w:bottom w:val="single" w:sz="4" w:space="0" w:color="000000"/>
              <w:right w:val="single" w:sz="4" w:space="0" w:color="000000"/>
            </w:tcBorders>
          </w:tcPr>
          <w:p w:rsidR="0070715B" w:rsidRPr="00663B79" w:rsidRDefault="0070715B" w:rsidP="001D30B1">
            <w:pPr>
              <w:spacing w:before="60" w:after="60"/>
              <w:rPr>
                <w:rFonts w:ascii="Arial" w:hAnsi="Arial" w:cs="Arial"/>
                <w:sz w:val="20"/>
              </w:rPr>
            </w:pPr>
            <w:r w:rsidRPr="00663B79">
              <w:rPr>
                <w:rFonts w:ascii="Arial" w:hAnsi="Arial" w:cs="Arial"/>
                <w:sz w:val="20"/>
              </w:rPr>
              <w:t xml:space="preserve">Did not find a Cert </w:t>
            </w:r>
          </w:p>
        </w:tc>
        <w:tc>
          <w:tcPr>
            <w:tcW w:w="4500" w:type="dxa"/>
            <w:tcBorders>
              <w:top w:val="single" w:sz="4" w:space="0" w:color="000000"/>
              <w:left w:val="single" w:sz="4" w:space="0" w:color="000000"/>
              <w:bottom w:val="single" w:sz="4" w:space="0" w:color="000000"/>
              <w:right w:val="single" w:sz="4" w:space="0" w:color="000000"/>
            </w:tcBorders>
          </w:tcPr>
          <w:p w:rsidR="0070715B" w:rsidRPr="00663B79" w:rsidRDefault="0070715B" w:rsidP="001D30B1">
            <w:pPr>
              <w:spacing w:before="60" w:after="60"/>
              <w:rPr>
                <w:rFonts w:ascii="Arial" w:hAnsi="Arial" w:cs="Arial"/>
                <w:sz w:val="20"/>
              </w:rPr>
            </w:pPr>
            <w:r w:rsidRPr="00663B79">
              <w:rPr>
                <w:rFonts w:ascii="Arial" w:hAnsi="Arial" w:cs="Arial"/>
                <w:sz w:val="20"/>
              </w:rPr>
              <w:t xml:space="preserve">This error comes from other programs outside of CPRS. The cause may not be as easily determined as other errors. </w:t>
            </w:r>
          </w:p>
          <w:p w:rsidR="0070715B" w:rsidRPr="00663B79" w:rsidRDefault="0070715B" w:rsidP="001D30B1">
            <w:pPr>
              <w:spacing w:before="60" w:after="60"/>
              <w:rPr>
                <w:rFonts w:ascii="Arial" w:hAnsi="Arial" w:cs="Arial"/>
                <w:sz w:val="20"/>
              </w:rPr>
            </w:pPr>
            <w:r w:rsidRPr="00663B79">
              <w:rPr>
                <w:rFonts w:ascii="Arial" w:hAnsi="Arial" w:cs="Arial"/>
                <w:sz w:val="20"/>
              </w:rPr>
              <w:t xml:space="preserve">Contact your CAC or ADPAC for assistance. </w:t>
            </w:r>
          </w:p>
        </w:tc>
      </w:tr>
      <w:tr w:rsidR="0070715B" w:rsidRPr="00F16650" w:rsidTr="001D30B1">
        <w:trPr>
          <w:trHeight w:val="20"/>
        </w:trPr>
        <w:tc>
          <w:tcPr>
            <w:tcW w:w="505" w:type="dxa"/>
            <w:tcBorders>
              <w:top w:val="single" w:sz="4" w:space="0" w:color="000000"/>
              <w:left w:val="single" w:sz="4" w:space="0" w:color="000000"/>
              <w:bottom w:val="single" w:sz="4" w:space="0" w:color="000000"/>
              <w:right w:val="single" w:sz="4" w:space="0" w:color="000000"/>
            </w:tcBorders>
          </w:tcPr>
          <w:p w:rsidR="0070715B" w:rsidRPr="00663B79" w:rsidRDefault="0070715B" w:rsidP="001D30B1">
            <w:pPr>
              <w:spacing w:before="60" w:after="60"/>
              <w:rPr>
                <w:rFonts w:ascii="Arial" w:hAnsi="Arial" w:cs="Arial"/>
                <w:sz w:val="20"/>
              </w:rPr>
            </w:pPr>
            <w:r w:rsidRPr="00663B79">
              <w:rPr>
                <w:rFonts w:ascii="Arial" w:hAnsi="Arial" w:cs="Arial"/>
                <w:sz w:val="20"/>
              </w:rPr>
              <w:t xml:space="preserve">28. </w:t>
            </w:r>
          </w:p>
        </w:tc>
        <w:tc>
          <w:tcPr>
            <w:tcW w:w="4253" w:type="dxa"/>
            <w:tcBorders>
              <w:top w:val="single" w:sz="4" w:space="0" w:color="000000"/>
              <w:left w:val="single" w:sz="4" w:space="0" w:color="000000"/>
              <w:bottom w:val="single" w:sz="4" w:space="0" w:color="000000"/>
              <w:right w:val="single" w:sz="4" w:space="0" w:color="000000"/>
            </w:tcBorders>
          </w:tcPr>
          <w:p w:rsidR="0070715B" w:rsidRPr="00663B79" w:rsidRDefault="0070715B" w:rsidP="001D30B1">
            <w:pPr>
              <w:spacing w:before="60" w:after="60"/>
              <w:rPr>
                <w:rFonts w:ascii="Arial" w:hAnsi="Arial" w:cs="Arial"/>
                <w:sz w:val="20"/>
              </w:rPr>
            </w:pPr>
            <w:r w:rsidRPr="00663B79">
              <w:rPr>
                <w:rFonts w:ascii="Arial" w:hAnsi="Arial" w:cs="Arial"/>
                <w:sz w:val="20"/>
              </w:rPr>
              <w:t xml:space="preserve">89802010^Signature Error – “specific text for the error” </w:t>
            </w:r>
          </w:p>
        </w:tc>
        <w:tc>
          <w:tcPr>
            <w:tcW w:w="4500" w:type="dxa"/>
            <w:tcBorders>
              <w:top w:val="single" w:sz="4" w:space="0" w:color="000000"/>
              <w:left w:val="single" w:sz="4" w:space="0" w:color="000000"/>
              <w:bottom w:val="single" w:sz="4" w:space="0" w:color="000000"/>
              <w:right w:val="single" w:sz="4" w:space="0" w:color="000000"/>
            </w:tcBorders>
          </w:tcPr>
          <w:p w:rsidR="0070715B" w:rsidRPr="00663B79" w:rsidRDefault="0070715B" w:rsidP="001D30B1">
            <w:pPr>
              <w:spacing w:before="60" w:after="60"/>
              <w:rPr>
                <w:rFonts w:ascii="Arial" w:hAnsi="Arial" w:cs="Arial"/>
                <w:sz w:val="20"/>
              </w:rPr>
            </w:pPr>
            <w:r w:rsidRPr="00663B79">
              <w:rPr>
                <w:rFonts w:ascii="Arial" w:hAnsi="Arial" w:cs="Arial"/>
                <w:sz w:val="20"/>
              </w:rPr>
              <w:t xml:space="preserve">This error comes from other programs outside of CPRS. The cause may not be as easily determined as other errors. </w:t>
            </w:r>
          </w:p>
        </w:tc>
      </w:tr>
      <w:tr w:rsidR="0070715B" w:rsidRPr="00F16650" w:rsidTr="001D30B1">
        <w:trPr>
          <w:trHeight w:val="20"/>
        </w:trPr>
        <w:tc>
          <w:tcPr>
            <w:tcW w:w="505" w:type="dxa"/>
            <w:tcBorders>
              <w:top w:val="single" w:sz="4" w:space="0" w:color="000000"/>
              <w:left w:val="single" w:sz="4" w:space="0" w:color="000000"/>
              <w:bottom w:val="single" w:sz="4" w:space="0" w:color="000000"/>
              <w:right w:val="single" w:sz="4" w:space="0" w:color="000000"/>
            </w:tcBorders>
          </w:tcPr>
          <w:p w:rsidR="0070715B" w:rsidRPr="00663B79" w:rsidRDefault="0070715B" w:rsidP="001D30B1">
            <w:pPr>
              <w:spacing w:before="60" w:after="60"/>
              <w:rPr>
                <w:rFonts w:ascii="Arial" w:hAnsi="Arial" w:cs="Arial"/>
                <w:sz w:val="20"/>
              </w:rPr>
            </w:pPr>
            <w:r w:rsidRPr="00663B79">
              <w:rPr>
                <w:rFonts w:ascii="Arial" w:hAnsi="Arial" w:cs="Arial"/>
                <w:sz w:val="20"/>
              </w:rPr>
              <w:t xml:space="preserve">29. </w:t>
            </w:r>
          </w:p>
        </w:tc>
        <w:tc>
          <w:tcPr>
            <w:tcW w:w="4253" w:type="dxa"/>
            <w:tcBorders>
              <w:top w:val="single" w:sz="4" w:space="0" w:color="000000"/>
              <w:left w:val="single" w:sz="4" w:space="0" w:color="000000"/>
              <w:bottom w:val="single" w:sz="4" w:space="0" w:color="000000"/>
              <w:right w:val="single" w:sz="4" w:space="0" w:color="000000"/>
            </w:tcBorders>
          </w:tcPr>
          <w:p w:rsidR="0070715B" w:rsidRPr="00663B79" w:rsidRDefault="0070715B" w:rsidP="001D30B1">
            <w:pPr>
              <w:spacing w:before="60" w:after="60"/>
              <w:rPr>
                <w:rFonts w:ascii="Arial" w:hAnsi="Arial" w:cs="Arial"/>
                <w:sz w:val="20"/>
              </w:rPr>
            </w:pPr>
            <w:r w:rsidRPr="00663B79">
              <w:rPr>
                <w:rFonts w:ascii="Arial" w:hAnsi="Arial" w:cs="Arial"/>
                <w:sz w:val="20"/>
              </w:rPr>
              <w:t xml:space="preserve">89802009^Signature Check failed </w:t>
            </w:r>
          </w:p>
        </w:tc>
        <w:tc>
          <w:tcPr>
            <w:tcW w:w="4500" w:type="dxa"/>
            <w:tcBorders>
              <w:top w:val="single" w:sz="4" w:space="0" w:color="000000"/>
              <w:left w:val="single" w:sz="4" w:space="0" w:color="000000"/>
              <w:bottom w:val="single" w:sz="4" w:space="0" w:color="000000"/>
              <w:right w:val="single" w:sz="4" w:space="0" w:color="000000"/>
            </w:tcBorders>
          </w:tcPr>
          <w:p w:rsidR="0070715B" w:rsidRPr="00663B79" w:rsidRDefault="0070715B" w:rsidP="001D30B1">
            <w:pPr>
              <w:spacing w:before="60" w:after="60"/>
              <w:rPr>
                <w:rFonts w:ascii="Arial" w:hAnsi="Arial" w:cs="Arial"/>
                <w:sz w:val="20"/>
              </w:rPr>
            </w:pPr>
            <w:r w:rsidRPr="00663B79">
              <w:rPr>
                <w:rFonts w:ascii="Arial" w:hAnsi="Arial" w:cs="Arial"/>
                <w:sz w:val="20"/>
              </w:rPr>
              <w:t xml:space="preserve">This error comes from other programs outside of CPRS. The cause may not be as easily determined as other errors. </w:t>
            </w:r>
          </w:p>
          <w:p w:rsidR="0070715B" w:rsidRPr="00663B79" w:rsidRDefault="0070715B" w:rsidP="001D30B1">
            <w:pPr>
              <w:spacing w:before="60" w:after="60"/>
              <w:rPr>
                <w:rFonts w:ascii="Arial" w:hAnsi="Arial" w:cs="Arial"/>
                <w:sz w:val="20"/>
              </w:rPr>
            </w:pPr>
            <w:r w:rsidRPr="00663B79">
              <w:rPr>
                <w:rFonts w:ascii="Arial" w:hAnsi="Arial" w:cs="Arial"/>
                <w:sz w:val="20"/>
              </w:rPr>
              <w:t xml:space="preserve">Contact your CAC or ADPAC for assistance. </w:t>
            </w:r>
          </w:p>
        </w:tc>
      </w:tr>
      <w:tr w:rsidR="0070715B" w:rsidRPr="00F16650" w:rsidTr="001D30B1">
        <w:trPr>
          <w:trHeight w:val="20"/>
        </w:trPr>
        <w:tc>
          <w:tcPr>
            <w:tcW w:w="505" w:type="dxa"/>
            <w:tcBorders>
              <w:top w:val="single" w:sz="4" w:space="0" w:color="000000"/>
              <w:left w:val="single" w:sz="4" w:space="0" w:color="000000"/>
              <w:bottom w:val="single" w:sz="4" w:space="0" w:color="000000"/>
              <w:right w:val="single" w:sz="4" w:space="0" w:color="000000"/>
            </w:tcBorders>
          </w:tcPr>
          <w:p w:rsidR="0070715B" w:rsidRPr="00663B79" w:rsidRDefault="0070715B" w:rsidP="001D30B1">
            <w:pPr>
              <w:spacing w:before="60" w:after="60"/>
              <w:rPr>
                <w:rFonts w:ascii="Arial" w:hAnsi="Arial" w:cs="Arial"/>
                <w:sz w:val="20"/>
              </w:rPr>
            </w:pPr>
            <w:r w:rsidRPr="00663B79">
              <w:rPr>
                <w:rFonts w:ascii="Arial" w:hAnsi="Arial" w:cs="Arial"/>
                <w:sz w:val="20"/>
              </w:rPr>
              <w:t xml:space="preserve">30. </w:t>
            </w:r>
          </w:p>
        </w:tc>
        <w:tc>
          <w:tcPr>
            <w:tcW w:w="4253" w:type="dxa"/>
            <w:tcBorders>
              <w:top w:val="single" w:sz="4" w:space="0" w:color="000000"/>
              <w:left w:val="single" w:sz="4" w:space="0" w:color="000000"/>
              <w:bottom w:val="single" w:sz="4" w:space="0" w:color="000000"/>
              <w:right w:val="single" w:sz="4" w:space="0" w:color="000000"/>
            </w:tcBorders>
          </w:tcPr>
          <w:p w:rsidR="0070715B" w:rsidRPr="00663B79" w:rsidRDefault="0070715B" w:rsidP="001D30B1">
            <w:pPr>
              <w:spacing w:before="60" w:after="60"/>
              <w:rPr>
                <w:rFonts w:ascii="Arial" w:hAnsi="Arial" w:cs="Arial"/>
                <w:sz w:val="20"/>
              </w:rPr>
            </w:pPr>
            <w:r w:rsidRPr="00663B79">
              <w:rPr>
                <w:rFonts w:ascii="Arial" w:hAnsi="Arial" w:cs="Arial"/>
                <w:sz w:val="20"/>
              </w:rPr>
              <w:t xml:space="preserve">Digital signature verification failed: </w:t>
            </w:r>
          </w:p>
          <w:p w:rsidR="0070715B" w:rsidRPr="00663B79" w:rsidRDefault="0070715B" w:rsidP="001D30B1">
            <w:pPr>
              <w:spacing w:before="60" w:after="60"/>
              <w:rPr>
                <w:rFonts w:ascii="Arial" w:hAnsi="Arial" w:cs="Arial"/>
                <w:sz w:val="20"/>
              </w:rPr>
            </w:pPr>
            <w:r w:rsidRPr="00663B79">
              <w:rPr>
                <w:rFonts w:ascii="Arial" w:hAnsi="Arial" w:cs="Arial"/>
                <w:sz w:val="20"/>
              </w:rPr>
              <w:t xml:space="preserve">“specific text for the error” </w:t>
            </w:r>
          </w:p>
        </w:tc>
        <w:tc>
          <w:tcPr>
            <w:tcW w:w="4500" w:type="dxa"/>
            <w:tcBorders>
              <w:top w:val="single" w:sz="4" w:space="0" w:color="000000"/>
              <w:left w:val="single" w:sz="4" w:space="0" w:color="000000"/>
              <w:bottom w:val="single" w:sz="4" w:space="0" w:color="000000"/>
              <w:right w:val="single" w:sz="4" w:space="0" w:color="000000"/>
            </w:tcBorders>
          </w:tcPr>
          <w:p w:rsidR="0070715B" w:rsidRPr="00663B79" w:rsidRDefault="0070715B" w:rsidP="001D30B1">
            <w:pPr>
              <w:spacing w:before="60" w:after="60"/>
              <w:rPr>
                <w:rFonts w:ascii="Arial" w:hAnsi="Arial" w:cs="Arial"/>
                <w:sz w:val="20"/>
              </w:rPr>
            </w:pPr>
            <w:r w:rsidRPr="00663B79">
              <w:rPr>
                <w:rFonts w:ascii="Arial" w:hAnsi="Arial" w:cs="Arial"/>
                <w:sz w:val="20"/>
              </w:rPr>
              <w:t xml:space="preserve">This error comes from other programs outside of CPRS. The cause may not be as easily determined as other errors. </w:t>
            </w:r>
          </w:p>
          <w:p w:rsidR="0070715B" w:rsidRPr="00663B79" w:rsidRDefault="0070715B" w:rsidP="001D30B1">
            <w:pPr>
              <w:spacing w:before="60" w:after="60"/>
              <w:rPr>
                <w:rFonts w:ascii="Arial" w:hAnsi="Arial" w:cs="Arial"/>
                <w:sz w:val="20"/>
              </w:rPr>
            </w:pPr>
            <w:r w:rsidRPr="00663B79">
              <w:rPr>
                <w:rFonts w:ascii="Arial" w:hAnsi="Arial" w:cs="Arial"/>
                <w:sz w:val="20"/>
              </w:rPr>
              <w:t xml:space="preserve">Contact your CAC or ADPAC for assistance. </w:t>
            </w:r>
          </w:p>
        </w:tc>
      </w:tr>
      <w:tr w:rsidR="0070715B" w:rsidRPr="00F16650" w:rsidTr="001D30B1">
        <w:trPr>
          <w:trHeight w:val="20"/>
        </w:trPr>
        <w:tc>
          <w:tcPr>
            <w:tcW w:w="505" w:type="dxa"/>
            <w:tcBorders>
              <w:top w:val="single" w:sz="4" w:space="0" w:color="000000"/>
              <w:left w:val="single" w:sz="4" w:space="0" w:color="000000"/>
              <w:bottom w:val="single" w:sz="4" w:space="0" w:color="000000"/>
              <w:right w:val="single" w:sz="4" w:space="0" w:color="000000"/>
            </w:tcBorders>
          </w:tcPr>
          <w:p w:rsidR="0070715B" w:rsidRPr="00663B79" w:rsidRDefault="0070715B" w:rsidP="001D30B1">
            <w:pPr>
              <w:spacing w:before="60" w:after="60"/>
              <w:rPr>
                <w:rFonts w:ascii="Arial" w:hAnsi="Arial" w:cs="Arial"/>
                <w:sz w:val="20"/>
              </w:rPr>
            </w:pPr>
            <w:r w:rsidRPr="00663B79">
              <w:rPr>
                <w:rFonts w:ascii="Arial" w:hAnsi="Arial" w:cs="Arial"/>
                <w:sz w:val="20"/>
              </w:rPr>
              <w:t xml:space="preserve">31. </w:t>
            </w:r>
          </w:p>
        </w:tc>
        <w:tc>
          <w:tcPr>
            <w:tcW w:w="4253" w:type="dxa"/>
            <w:tcBorders>
              <w:top w:val="single" w:sz="4" w:space="0" w:color="000000"/>
              <w:left w:val="single" w:sz="4" w:space="0" w:color="000000"/>
              <w:bottom w:val="single" w:sz="4" w:space="0" w:color="000000"/>
              <w:right w:val="single" w:sz="4" w:space="0" w:color="000000"/>
            </w:tcBorders>
          </w:tcPr>
          <w:p w:rsidR="0070715B" w:rsidRPr="00663B79" w:rsidRDefault="0070715B" w:rsidP="001D30B1">
            <w:pPr>
              <w:spacing w:before="60" w:after="60"/>
              <w:rPr>
                <w:rFonts w:ascii="Arial" w:hAnsi="Arial" w:cs="Arial"/>
                <w:sz w:val="20"/>
              </w:rPr>
            </w:pPr>
            <w:r w:rsidRPr="00663B79">
              <w:rPr>
                <w:rFonts w:ascii="Arial" w:hAnsi="Arial" w:cs="Arial"/>
                <w:sz w:val="20"/>
              </w:rPr>
              <w:t xml:space="preserve">Keyset error </w:t>
            </w:r>
          </w:p>
        </w:tc>
        <w:tc>
          <w:tcPr>
            <w:tcW w:w="4500" w:type="dxa"/>
            <w:tcBorders>
              <w:top w:val="single" w:sz="4" w:space="0" w:color="000000"/>
              <w:left w:val="single" w:sz="4" w:space="0" w:color="000000"/>
              <w:bottom w:val="single" w:sz="4" w:space="0" w:color="000000"/>
              <w:right w:val="single" w:sz="4" w:space="0" w:color="000000"/>
            </w:tcBorders>
          </w:tcPr>
          <w:p w:rsidR="0070715B" w:rsidRPr="00663B79" w:rsidRDefault="0070715B" w:rsidP="001D30B1">
            <w:pPr>
              <w:spacing w:before="60" w:after="60"/>
              <w:rPr>
                <w:rFonts w:ascii="Arial" w:hAnsi="Arial" w:cs="Arial"/>
                <w:sz w:val="20"/>
              </w:rPr>
            </w:pPr>
            <w:r w:rsidRPr="00663B79">
              <w:rPr>
                <w:rFonts w:ascii="Arial" w:hAnsi="Arial" w:cs="Arial"/>
                <w:sz w:val="20"/>
              </w:rPr>
              <w:t xml:space="preserve">This error appears to relate a bad SAN being stored for the user.  </w:t>
            </w:r>
          </w:p>
          <w:p w:rsidR="0070715B" w:rsidRPr="00663B79" w:rsidRDefault="0070715B" w:rsidP="001D30B1">
            <w:pPr>
              <w:spacing w:before="60" w:after="60"/>
              <w:rPr>
                <w:rFonts w:ascii="Arial" w:hAnsi="Arial" w:cs="Arial"/>
                <w:sz w:val="20"/>
              </w:rPr>
            </w:pPr>
            <w:r w:rsidRPr="00663B79">
              <w:rPr>
                <w:rFonts w:ascii="Arial" w:hAnsi="Arial" w:cs="Arial"/>
                <w:sz w:val="20"/>
              </w:rPr>
              <w:t xml:space="preserve">Contact your CAC or ADPAC for assistance. </w:t>
            </w:r>
          </w:p>
        </w:tc>
      </w:tr>
    </w:tbl>
    <w:p w:rsidR="0070715B" w:rsidRDefault="0070715B" w:rsidP="0070715B">
      <w:r>
        <w:br w:type="page"/>
      </w:r>
    </w:p>
    <w:p w:rsidR="0070715B" w:rsidRDefault="0070715B" w:rsidP="0070715B">
      <w:pPr>
        <w:pStyle w:val="Heading1"/>
      </w:pPr>
      <w:bookmarkStart w:id="314" w:name="_Toc23489475"/>
      <w:r>
        <w:lastRenderedPageBreak/>
        <w:t>Glossary</w:t>
      </w:r>
      <w:bookmarkEnd w:id="314"/>
    </w:p>
    <w:p w:rsidR="0070715B" w:rsidRDefault="0070715B" w:rsidP="0070715B">
      <w:pPr>
        <w:tabs>
          <w:tab w:val="left" w:pos="2520"/>
        </w:tabs>
        <w:ind w:left="2520" w:hanging="2520"/>
      </w:pPr>
      <w:r>
        <w:t xml:space="preserve">AICS </w:t>
      </w:r>
      <w:r>
        <w:tab/>
        <w:t xml:space="preserve">Automated Information Collection System, formerly called Integrated Billing; software developed at Albany IRMFO, supported by MCCR, producing scannable Encounter Forms. </w:t>
      </w:r>
    </w:p>
    <w:p w:rsidR="0070715B" w:rsidRDefault="0070715B" w:rsidP="0070715B">
      <w:pPr>
        <w:tabs>
          <w:tab w:val="left" w:pos="2520"/>
        </w:tabs>
        <w:ind w:left="2520" w:hanging="2520"/>
      </w:pPr>
      <w:r>
        <w:t xml:space="preserve">ASU </w:t>
      </w:r>
      <w:r>
        <w:tab/>
        <w:t xml:space="preserve">Authorization/Subscription Utility, a VistA application (initially released with TIU) that allows VAMCs to assign privileges such as who can do what in ordering, signing, releasing orders, etc. </w:t>
      </w:r>
    </w:p>
    <w:p w:rsidR="0070715B" w:rsidRDefault="0070715B" w:rsidP="0070715B">
      <w:pPr>
        <w:tabs>
          <w:tab w:val="left" w:pos="2520"/>
        </w:tabs>
        <w:ind w:left="2520" w:hanging="2520"/>
      </w:pPr>
      <w:r>
        <w:t xml:space="preserve">CAC </w:t>
      </w:r>
      <w:r>
        <w:tab/>
        <w:t xml:space="preserve">Clinical Applications Coordinator. The CAC is a person at a hospital or clinic assigned to coordinate the installation, maintenance and upgrading of CPRS and other VistA software programs for the end users. </w:t>
      </w:r>
    </w:p>
    <w:p w:rsidR="0070715B" w:rsidRDefault="0070715B" w:rsidP="0070715B">
      <w:pPr>
        <w:tabs>
          <w:tab w:val="left" w:pos="2520"/>
        </w:tabs>
        <w:ind w:left="2520" w:hanging="2520"/>
      </w:pPr>
      <w:r>
        <w:t xml:space="preserve">Chart Contents </w:t>
      </w:r>
      <w:r>
        <w:tab/>
        <w:t xml:space="preserve">The various components of the Patient Record, equivalent to the major categories of a paper record; for example, Problem List, Progress Notes, Orders, Labs, Meds, Reports, etc. In CPRS, these components are listed at the bottom of the screen, to be selected individually for performing actions. </w:t>
      </w:r>
    </w:p>
    <w:p w:rsidR="0070715B" w:rsidRDefault="0070715B" w:rsidP="0070715B">
      <w:pPr>
        <w:tabs>
          <w:tab w:val="left" w:pos="2520"/>
        </w:tabs>
        <w:ind w:left="2520" w:hanging="2520"/>
      </w:pPr>
      <w:r>
        <w:t xml:space="preserve">Consults </w:t>
      </w:r>
      <w:r>
        <w:tab/>
        <w:t xml:space="preserve">Consult/Request Tracking, a VistA product that is also part of CPRS (it can function as part of CPRS, independently as a standalone package, or as part of TIU). It’s used to request and track consultations or procedures from one clinician to another clinician or service. </w:t>
      </w:r>
    </w:p>
    <w:p w:rsidR="0070715B" w:rsidRDefault="0070715B" w:rsidP="0070715B">
      <w:pPr>
        <w:tabs>
          <w:tab w:val="left" w:pos="2520"/>
        </w:tabs>
        <w:ind w:left="2520" w:hanging="2520"/>
      </w:pPr>
      <w:r>
        <w:t xml:space="preserve">Cover Sheet </w:t>
      </w:r>
      <w:r>
        <w:tab/>
      </w:r>
      <w:r w:rsidRPr="007E186B">
        <w:rPr>
          <w:spacing w:val="-6"/>
        </w:rPr>
        <w:t>A screen of the CPRS patient chart that displays an overview of the patient’s record.</w:t>
      </w:r>
      <w:r>
        <w:t xml:space="preserve"> </w:t>
      </w:r>
    </w:p>
    <w:p w:rsidR="0070715B" w:rsidRDefault="0070715B" w:rsidP="0070715B">
      <w:pPr>
        <w:tabs>
          <w:tab w:val="left" w:pos="2520"/>
        </w:tabs>
        <w:ind w:left="2520" w:hanging="2520"/>
      </w:pPr>
      <w:r>
        <w:t xml:space="preserve">CPRS </w:t>
      </w:r>
      <w:r>
        <w:tab/>
      </w:r>
      <w:r w:rsidRPr="007E186B">
        <w:rPr>
          <w:spacing w:val="-6"/>
        </w:rPr>
        <w:t>Computerized Patient Record System, the VistA package (in both GUI and character-based formats) that provides access to most components of the patient chart.</w:t>
      </w:r>
      <w:r>
        <w:t xml:space="preserve"> </w:t>
      </w:r>
    </w:p>
    <w:p w:rsidR="0070715B" w:rsidRDefault="0070715B" w:rsidP="0070715B">
      <w:pPr>
        <w:tabs>
          <w:tab w:val="left" w:pos="2520"/>
        </w:tabs>
        <w:ind w:left="2520" w:hanging="2520"/>
      </w:pPr>
      <w:r>
        <w:t xml:space="preserve">CWAD </w:t>
      </w:r>
      <w:r>
        <w:tab/>
        <w:t xml:space="preserve">Crises, Warnings, Allergies/Adverse Reactions, and Directives. These are displayed on the Cover Sheet of a patient’s computerized record, and can be edited, displayed in greater detail, or added to. See Patient Postings. </w:t>
      </w:r>
    </w:p>
    <w:p w:rsidR="0070715B" w:rsidRDefault="0070715B" w:rsidP="0070715B">
      <w:pPr>
        <w:tabs>
          <w:tab w:val="left" w:pos="2520"/>
        </w:tabs>
        <w:ind w:left="2520" w:hanging="2520"/>
      </w:pPr>
      <w:r>
        <w:t xml:space="preserve">D/C Summary </w:t>
      </w:r>
      <w:r>
        <w:tab/>
        <w:t xml:space="preserve">Discharge Summary; see below. </w:t>
      </w:r>
    </w:p>
    <w:p w:rsidR="0070715B" w:rsidRPr="007E186B" w:rsidRDefault="0070715B" w:rsidP="0070715B">
      <w:pPr>
        <w:tabs>
          <w:tab w:val="left" w:pos="2520"/>
        </w:tabs>
        <w:ind w:left="2520" w:hanging="2520"/>
        <w:rPr>
          <w:spacing w:val="-6"/>
        </w:rPr>
      </w:pPr>
      <w:r>
        <w:t xml:space="preserve">Discharge Summary </w:t>
      </w:r>
      <w:r>
        <w:tab/>
      </w:r>
      <w:r w:rsidRPr="007E186B">
        <w:rPr>
          <w:spacing w:val="-6"/>
        </w:rPr>
        <w:t>A component of TIU that can function as part of CPRS, Discharge Summaries are recapitulations of a patient’s course of care while in the hospital.</w:t>
      </w:r>
    </w:p>
    <w:p w:rsidR="0070715B" w:rsidRDefault="0070715B" w:rsidP="0070715B">
      <w:pPr>
        <w:tabs>
          <w:tab w:val="left" w:pos="2520"/>
        </w:tabs>
        <w:ind w:left="2520" w:hanging="2520"/>
      </w:pPr>
      <w:r>
        <w:t xml:space="preserve">GAF  </w:t>
      </w:r>
      <w:r>
        <w:tab/>
        <w:t xml:space="preserve">Global Assessment of Functioning is a rating of overall psychological functioning on a scale of 0 – 100. The GAF tab is available in the CPRS GUI in VA Mental Health facilities. </w:t>
      </w:r>
    </w:p>
    <w:p w:rsidR="0070715B" w:rsidRDefault="0070715B" w:rsidP="0070715B">
      <w:pPr>
        <w:tabs>
          <w:tab w:val="left" w:pos="2520"/>
        </w:tabs>
        <w:ind w:left="2520" w:hanging="2520"/>
      </w:pPr>
      <w:r>
        <w:t xml:space="preserve">GUI </w:t>
      </w:r>
      <w:r>
        <w:tab/>
        <w:t xml:space="preserve">Graphical User Interface—a Windows-like screen with pulldown menus, icons, pointer device, etc. </w:t>
      </w:r>
    </w:p>
    <w:p w:rsidR="0070715B" w:rsidRDefault="0070715B" w:rsidP="0070715B">
      <w:pPr>
        <w:tabs>
          <w:tab w:val="left" w:pos="2520"/>
        </w:tabs>
        <w:ind w:left="2520" w:hanging="2520"/>
      </w:pPr>
      <w:r>
        <w:t xml:space="preserve">Health Summary </w:t>
      </w:r>
      <w:r>
        <w:tab/>
        <w:t xml:space="preserve">A VISTA product that can be viewed through CPRS, Health Summaries are components of patient information extracted from other VistA applications. </w:t>
      </w:r>
    </w:p>
    <w:p w:rsidR="0070715B" w:rsidRDefault="0070715B" w:rsidP="0070715B">
      <w:pPr>
        <w:tabs>
          <w:tab w:val="left" w:pos="2520"/>
        </w:tabs>
        <w:ind w:left="2520" w:hanging="2520"/>
      </w:pPr>
      <w:r>
        <w:t xml:space="preserve">ICD </w:t>
      </w:r>
      <w:r>
        <w:tab/>
      </w:r>
      <w:r w:rsidRPr="007E186B">
        <w:rPr>
          <w:spacing w:val="-6"/>
        </w:rPr>
        <w:t>Stands for International Classification of Diseases (ICD). ICD-9-</w:t>
      </w:r>
      <w:r w:rsidRPr="007E186B">
        <w:rPr>
          <w:spacing w:val="-6"/>
        </w:rPr>
        <w:tab/>
        <w:t>CM is a classification system developed by the World Health Organization (WHO) to classify diseases, and aggregate diseases according to similar characteristics. To borrow an analogy from a mailroom, ICD codes are like bins that correspond to different departments in a building. A very important use of ICD coding is to represent patients’ diseases for varying levels of financial reimbursement.</w:t>
      </w:r>
      <w:r>
        <w:t xml:space="preserve"> </w:t>
      </w:r>
    </w:p>
    <w:p w:rsidR="0070715B" w:rsidRDefault="0070715B" w:rsidP="0070715B">
      <w:pPr>
        <w:tabs>
          <w:tab w:val="left" w:pos="2520"/>
        </w:tabs>
        <w:ind w:left="2520" w:hanging="2520"/>
      </w:pPr>
      <w:r>
        <w:lastRenderedPageBreak/>
        <w:t xml:space="preserve">Imaging </w:t>
      </w:r>
      <w:r>
        <w:tab/>
        <w:t xml:space="preserve">A VistA product that is also a component of CPRS; it includes Radiology, X-rays, Nuclear Medicine, etc. </w:t>
      </w:r>
    </w:p>
    <w:p w:rsidR="0070715B" w:rsidRDefault="0070715B" w:rsidP="0070715B">
      <w:pPr>
        <w:tabs>
          <w:tab w:val="left" w:pos="2520"/>
        </w:tabs>
        <w:ind w:left="2520" w:hanging="2520"/>
      </w:pPr>
      <w:r>
        <w:t xml:space="preserve">Notifications </w:t>
      </w:r>
      <w:r>
        <w:tab/>
        <w:t xml:space="preserve">Alerts regarding specific patients that appear on the CPRS patient chart. They can be responded to through “VA View Alerts.” </w:t>
      </w:r>
    </w:p>
    <w:p w:rsidR="0070715B" w:rsidRDefault="0070715B" w:rsidP="0070715B">
      <w:pPr>
        <w:tabs>
          <w:tab w:val="left" w:pos="2520"/>
        </w:tabs>
        <w:ind w:left="2520" w:hanging="2520"/>
      </w:pPr>
      <w:r>
        <w:t xml:space="preserve">OE/RR </w:t>
      </w:r>
      <w:r>
        <w:tab/>
        <w:t xml:space="preserve">Order Entry/Results Reporting, a VistA product that evolved into the more comprehensive CPRS. </w:t>
      </w:r>
    </w:p>
    <w:p w:rsidR="0070715B" w:rsidRDefault="0070715B" w:rsidP="0070715B">
      <w:pPr>
        <w:tabs>
          <w:tab w:val="left" w:pos="2520"/>
        </w:tabs>
        <w:ind w:left="2520" w:hanging="2520"/>
      </w:pPr>
      <w:r>
        <w:t xml:space="preserve">Order Checking </w:t>
      </w:r>
      <w:r>
        <w:tab/>
        <w:t xml:space="preserve">A component of CPRS that reviews orders as they are placed to see if they meet certain defined criteria that might cause the clinician placing the order to change or cancel the order (e.g., duplicate orders, drug-drug/diet/lab test interactions, etc.). </w:t>
      </w:r>
    </w:p>
    <w:p w:rsidR="0070715B" w:rsidRDefault="0070715B" w:rsidP="0070715B">
      <w:pPr>
        <w:tabs>
          <w:tab w:val="left" w:pos="2520"/>
        </w:tabs>
        <w:ind w:left="2520" w:hanging="2520"/>
      </w:pPr>
      <w:r>
        <w:t xml:space="preserve">Order Sets </w:t>
      </w:r>
      <w:r>
        <w:tab/>
        <w:t xml:space="preserve">Order Sets are collections of related orders or Quick Orders, (such as Admission Orders or Pre-Op Orders). </w:t>
      </w:r>
    </w:p>
    <w:p w:rsidR="0070715B" w:rsidRDefault="0070715B" w:rsidP="0070715B">
      <w:pPr>
        <w:tabs>
          <w:tab w:val="left" w:pos="2520"/>
        </w:tabs>
        <w:ind w:left="2520" w:hanging="2520"/>
      </w:pPr>
      <w:r>
        <w:t xml:space="preserve">PCE </w:t>
      </w:r>
      <w:r>
        <w:tab/>
        <w:t xml:space="preserve">Patient Care Encounter is a VistA program that is part of the Ambulatory Data Capture Project (ADCP) and also provides Clinical Reminders, which appear on Health summaries. </w:t>
      </w:r>
    </w:p>
    <w:p w:rsidR="0070715B" w:rsidRDefault="0070715B" w:rsidP="0070715B">
      <w:pPr>
        <w:tabs>
          <w:tab w:val="left" w:pos="2520"/>
        </w:tabs>
        <w:ind w:left="2520" w:hanging="2520"/>
      </w:pPr>
      <w:r>
        <w:t xml:space="preserve">PCMM </w:t>
      </w:r>
      <w:r>
        <w:tab/>
        <w:t xml:space="preserve">Patient Care Management Module, a VistA product that manages patient/provider lists. </w:t>
      </w:r>
    </w:p>
    <w:p w:rsidR="0070715B" w:rsidRDefault="0070715B" w:rsidP="0070715B">
      <w:pPr>
        <w:tabs>
          <w:tab w:val="left" w:pos="2520"/>
        </w:tabs>
        <w:ind w:left="2520" w:hanging="2520"/>
      </w:pPr>
      <w:r>
        <w:t xml:space="preserve">Patient Postings </w:t>
      </w:r>
      <w:r>
        <w:tab/>
        <w:t xml:space="preserve">A component of CPRS that includes messages about patients; an expanded version of CWAD (see above). </w:t>
      </w:r>
    </w:p>
    <w:p w:rsidR="0070715B" w:rsidRDefault="0070715B" w:rsidP="0070715B">
      <w:pPr>
        <w:tabs>
          <w:tab w:val="left" w:pos="2520"/>
        </w:tabs>
        <w:ind w:left="2520" w:hanging="2520"/>
      </w:pPr>
      <w:r>
        <w:t xml:space="preserve">Progress Notes </w:t>
      </w:r>
      <w:r>
        <w:tab/>
        <w:t xml:space="preserve">A component of TIU that can function as part of CPRS. </w:t>
      </w:r>
    </w:p>
    <w:p w:rsidR="0070715B" w:rsidRDefault="0070715B" w:rsidP="0070715B">
      <w:pPr>
        <w:tabs>
          <w:tab w:val="left" w:pos="2520"/>
        </w:tabs>
        <w:ind w:left="2520" w:hanging="2520"/>
      </w:pPr>
      <w:r>
        <w:t xml:space="preserve">Quick Orders  </w:t>
      </w:r>
      <w:r>
        <w:tab/>
        <w:t xml:space="preserve">Quick Orders allow you to enter many kinds of orders without going through as many steps. They are types of orders that physicians have determined to be their most commonly ordered items and that have standard collection times, routes, and other conditions. </w:t>
      </w:r>
    </w:p>
    <w:p w:rsidR="0070715B" w:rsidRDefault="0070715B" w:rsidP="0070715B">
      <w:pPr>
        <w:tabs>
          <w:tab w:val="left" w:pos="2520"/>
        </w:tabs>
        <w:ind w:left="2520" w:hanging="2520"/>
      </w:pPr>
      <w:r>
        <w:t xml:space="preserve">Reports </w:t>
      </w:r>
      <w:r>
        <w:tab/>
        <w:t xml:space="preserve">A component of CPRS that includes Health Summary, Action Profile, and other summarized reports of patient care. </w:t>
      </w:r>
    </w:p>
    <w:p w:rsidR="0070715B" w:rsidRDefault="0070715B" w:rsidP="0070715B">
      <w:pPr>
        <w:tabs>
          <w:tab w:val="left" w:pos="2520"/>
        </w:tabs>
        <w:ind w:left="2520" w:hanging="2520"/>
      </w:pPr>
      <w:r>
        <w:t xml:space="preserve">SNOMED CT </w:t>
      </w:r>
      <w:r>
        <w:tab/>
        <w:t xml:space="preserve">Systematized Nomenclature of Medicine concept terms (SNOMED-CT) is a controlled terminology developed by the College of American Pathologists to uniquely describe diseases and their characteristics, and to organize them into a large hierarchy of all diseases. In the mailroom analogy, SNOMED-CT codes are like individual addresses on parcels. </w:t>
      </w:r>
    </w:p>
    <w:p w:rsidR="0070715B" w:rsidRDefault="0070715B" w:rsidP="0070715B">
      <w:pPr>
        <w:tabs>
          <w:tab w:val="left" w:pos="2520"/>
        </w:tabs>
        <w:ind w:left="2520" w:hanging="2520"/>
      </w:pPr>
      <w:r>
        <w:t xml:space="preserve">TIU </w:t>
      </w:r>
      <w:r>
        <w:tab/>
        <w:t xml:space="preserve">Text Integration Utilities; a package for document handling, that includes Consults, Discharge Summary, and Progress Notes, and will later add other document types such as surgical pathology reports. TIU components can be accessed for individual patients through the CPRS, or for multiple patients through the TIU interface. </w:t>
      </w:r>
    </w:p>
    <w:p w:rsidR="0070715B" w:rsidRDefault="0070715B" w:rsidP="0070715B">
      <w:pPr>
        <w:tabs>
          <w:tab w:val="left" w:pos="2520"/>
        </w:tabs>
        <w:ind w:left="2520" w:hanging="2520"/>
      </w:pPr>
      <w:r>
        <w:t xml:space="preserve">VISN </w:t>
      </w:r>
      <w:r>
        <w:tab/>
        <w:t xml:space="preserve">Veterans Information System Network is the collective name of the regional organizations that manage computerization within a region. </w:t>
      </w:r>
    </w:p>
    <w:p w:rsidR="0070715B" w:rsidRDefault="0070715B" w:rsidP="0070715B">
      <w:pPr>
        <w:tabs>
          <w:tab w:val="left" w:pos="2520"/>
        </w:tabs>
        <w:ind w:left="2520" w:hanging="2520"/>
      </w:pPr>
      <w:r>
        <w:t xml:space="preserve">VistA </w:t>
      </w:r>
      <w:r>
        <w:tab/>
        <w:t>Veterans Information Systems Technology Architecture, the new name for DHCP.</w:t>
      </w:r>
    </w:p>
    <w:sectPr w:rsidR="0070715B" w:rsidSect="008A52EE">
      <w:headerReference w:type="even" r:id="rId413"/>
      <w:headerReference w:type="default" r:id="rId414"/>
      <w:footerReference w:type="even" r:id="rId415"/>
      <w:footerReference w:type="default" r:id="rId416"/>
      <w:headerReference w:type="first" r:id="rId417"/>
      <w:footerReference w:type="first" r:id="rId418"/>
      <w:pgSz w:w="12240" w:h="15840"/>
      <w:pgMar w:top="1440" w:right="1440" w:bottom="1440" w:left="1440" w:header="720" w:footer="72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2323E" w:rsidRDefault="001B6544">
      <w:pPr>
        <w:spacing w:before="0" w:after="0"/>
      </w:pPr>
      <w:r>
        <w:separator/>
      </w:r>
    </w:p>
  </w:endnote>
  <w:endnote w:type="continuationSeparator" w:id="0">
    <w:p w:rsidR="0052323E" w:rsidRDefault="001B6544">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0002AFF" w:usb1="C000247B" w:usb2="00000009" w:usb3="00000000" w:csb0="000001FF" w:csb1="00000000"/>
  </w:font>
  <w:font w:name="Helvetica">
    <w:panose1 w:val="020B0604020202020204"/>
    <w:charset w:val="00"/>
    <w:family w:val="swiss"/>
    <w:pitch w:val="variable"/>
    <w:sig w:usb0="E0002EFF" w:usb1="C0007843" w:usb2="00000009" w:usb3="00000000" w:csb0="000001FF" w:csb1="00000000"/>
  </w:font>
  <w:font w:name="NewCenturySchlbk">
    <w:altName w:val="Cambria"/>
    <w:panose1 w:val="00000000000000000000"/>
    <w:charset w:val="00"/>
    <w:family w:val="roman"/>
    <w:notTrueType/>
    <w:pitch w:val="variable"/>
    <w:sig w:usb0="00000003" w:usb1="00000000" w:usb2="00000000" w:usb3="00000000" w:csb0="00000001" w:csb1="00000000"/>
  </w:font>
  <w:font w:name="Courier">
    <w:panose1 w:val="02070409020205020404"/>
    <w:charset w:val="00"/>
    <w:family w:val="modern"/>
    <w:notTrueType/>
    <w:pitch w:val="fixed"/>
    <w:sig w:usb0="00000003" w:usb1="00000000" w:usb2="00000000" w:usb3="00000000" w:csb0="00000001" w:csb1="00000000"/>
  </w:font>
  <w:font w:name="New Century Schlbk">
    <w:altName w:val="Century Schoolbook"/>
    <w:panose1 w:val="00000000000000000000"/>
    <w:charset w:val="00"/>
    <w:family w:val="auto"/>
    <w:notTrueType/>
    <w:pitch w:val="default"/>
    <w:sig w:usb0="00000003" w:usb1="00000000" w:usb2="00000000" w:usb3="00000000" w:csb0="00000001" w:csb1="00000000"/>
  </w:font>
  <w:font w:name="Times New">
    <w:altName w:val="Times New Roman"/>
    <w:panose1 w:val="00000000000000000000"/>
    <w:charset w:val="00"/>
    <w:family w:val="roman"/>
    <w:notTrueType/>
    <w:pitch w:val="default"/>
    <w:sig w:usb0="00000003" w:usb1="00000000" w:usb2="00000000" w:usb3="00000000" w:csb0="00000001" w:csb1="00000000"/>
  </w:font>
  <w:font w:name="Century Schoolbook">
    <w:panose1 w:val="02040604050505020304"/>
    <w:charset w:val="00"/>
    <w:family w:val="roman"/>
    <w:pitch w:val="variable"/>
    <w:sig w:usb0="00000287" w:usb1="00000000" w:usb2="00000000" w:usb3="00000000" w:csb0="0000009F" w:csb1="00000000"/>
  </w:font>
  <w:font w:name="Arial Black">
    <w:panose1 w:val="020B0A04020102020204"/>
    <w:charset w:val="00"/>
    <w:family w:val="swiss"/>
    <w:pitch w:val="variable"/>
    <w:sig w:usb0="A00002AF" w:usb1="400078FB" w:usb2="00000000" w:usb3="00000000" w:csb0="0000009F" w:csb1="00000000"/>
  </w:font>
  <w:font w:name="Tahoma">
    <w:panose1 w:val="020B0604030504040204"/>
    <w:charset w:val="00"/>
    <w:family w:val="swiss"/>
    <w:pitch w:val="variable"/>
    <w:sig w:usb0="E1002EFF" w:usb1="C000605B" w:usb2="00000029" w:usb3="00000000" w:csb0="000101FF" w:csb1="00000000"/>
  </w:font>
  <w:font w:name="02040604050505020304">
    <w:panose1 w:val="00000000000000000000"/>
    <w:charset w:val="00"/>
    <w:family w:val="roman"/>
    <w:notTrueType/>
    <w:pitch w:val="default"/>
    <w:sig w:usb0="00000003" w:usb1="00000000" w:usb2="00000000" w:usb3="00000000" w:csb0="00000001" w:csb1="00000000"/>
  </w:font>
  <w:font w:name="Times">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322B9" w:rsidRDefault="0070715B" w:rsidP="00982241">
    <w:pPr>
      <w:pStyle w:val="Footer"/>
      <w:rPr>
        <w:rStyle w:val="PageNumber"/>
      </w:rPr>
    </w:pPr>
    <w:r>
      <w:t>Computerized Patient Record System (CPRS)</w:t>
    </w:r>
    <w:r>
      <w:tab/>
    </w:r>
    <w:r>
      <w:rPr>
        <w:rStyle w:val="PageNumber"/>
      </w:rPr>
      <w:fldChar w:fldCharType="begin"/>
    </w:r>
    <w:r>
      <w:rPr>
        <w:rStyle w:val="PageNumber"/>
      </w:rPr>
      <w:instrText xml:space="preserve"> PAGE </w:instrText>
    </w:r>
    <w:r>
      <w:rPr>
        <w:rStyle w:val="PageNumber"/>
      </w:rPr>
      <w:fldChar w:fldCharType="separate"/>
    </w:r>
    <w:r>
      <w:rPr>
        <w:rStyle w:val="PageNumber"/>
      </w:rPr>
      <w:t>ii</w:t>
    </w:r>
    <w:r>
      <w:rPr>
        <w:rStyle w:val="PageNumber"/>
      </w:rPr>
      <w:fldChar w:fldCharType="end"/>
    </w:r>
    <w:r>
      <w:rPr>
        <w:rStyle w:val="PageNumber"/>
      </w:rPr>
      <w:tab/>
      <w:t>September 2019</w:t>
    </w:r>
  </w:p>
  <w:p w:rsidR="00F322B9" w:rsidRPr="005C084A" w:rsidRDefault="0070715B" w:rsidP="00982241">
    <w:pPr>
      <w:pStyle w:val="Header"/>
    </w:pPr>
    <w:r>
      <w:rPr>
        <w:rStyle w:val="PageNumber"/>
      </w:rPr>
      <w:t>User Guide</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322B9" w:rsidRPr="004A1533" w:rsidRDefault="0070715B" w:rsidP="001106F6">
    <w:pPr>
      <w:pStyle w:val="Footer"/>
      <w:pBdr>
        <w:top w:val="single" w:sz="4" w:space="1" w:color="000000" w:themeColor="text1"/>
      </w:pBdr>
      <w:spacing w:before="60" w:after="60"/>
      <w:rPr>
        <w:rStyle w:val="PageNumber"/>
        <w:sz w:val="20"/>
      </w:rPr>
    </w:pPr>
    <w:r w:rsidRPr="004A1533">
      <w:rPr>
        <w:sz w:val="20"/>
      </w:rPr>
      <w:t>Computerized Patient Record System (CPRS)</w:t>
    </w:r>
    <w:r w:rsidRPr="004A1533">
      <w:rPr>
        <w:sz w:val="20"/>
      </w:rPr>
      <w:tab/>
    </w:r>
    <w:r w:rsidRPr="004A1533">
      <w:rPr>
        <w:rStyle w:val="PageNumber"/>
        <w:sz w:val="20"/>
      </w:rPr>
      <w:fldChar w:fldCharType="begin"/>
    </w:r>
    <w:r w:rsidRPr="004A1533">
      <w:rPr>
        <w:rStyle w:val="PageNumber"/>
        <w:sz w:val="20"/>
      </w:rPr>
      <w:instrText xml:space="preserve"> PAGE </w:instrText>
    </w:r>
    <w:r w:rsidRPr="004A1533">
      <w:rPr>
        <w:rStyle w:val="PageNumber"/>
        <w:sz w:val="20"/>
      </w:rPr>
      <w:fldChar w:fldCharType="separate"/>
    </w:r>
    <w:r w:rsidRPr="004A1533">
      <w:rPr>
        <w:rStyle w:val="PageNumber"/>
        <w:sz w:val="20"/>
      </w:rPr>
      <w:t>ii</w:t>
    </w:r>
    <w:r w:rsidRPr="004A1533">
      <w:rPr>
        <w:rStyle w:val="PageNumber"/>
        <w:sz w:val="20"/>
      </w:rPr>
      <w:fldChar w:fldCharType="end"/>
    </w:r>
    <w:r w:rsidRPr="004A1533">
      <w:rPr>
        <w:rStyle w:val="PageNumber"/>
        <w:sz w:val="20"/>
      </w:rPr>
      <w:tab/>
    </w:r>
    <w:r w:rsidR="00B154DD">
      <w:rPr>
        <w:rStyle w:val="PageNumber"/>
        <w:sz w:val="20"/>
      </w:rPr>
      <w:t>October</w:t>
    </w:r>
    <w:r w:rsidRPr="004A1533">
      <w:rPr>
        <w:rStyle w:val="PageNumber"/>
        <w:sz w:val="20"/>
      </w:rPr>
      <w:t xml:space="preserve"> 2019</w:t>
    </w:r>
  </w:p>
  <w:p w:rsidR="00F322B9" w:rsidRPr="004A1533" w:rsidRDefault="0070715B" w:rsidP="001106F6">
    <w:pPr>
      <w:pStyle w:val="Header"/>
      <w:pBdr>
        <w:top w:val="single" w:sz="4" w:space="1" w:color="000000" w:themeColor="text1"/>
      </w:pBdr>
      <w:spacing w:before="60" w:after="60"/>
      <w:rPr>
        <w:sz w:val="20"/>
      </w:rPr>
    </w:pPr>
    <w:r w:rsidRPr="004A1533">
      <w:rPr>
        <w:rStyle w:val="PageNumber"/>
        <w:sz w:val="20"/>
      </w:rPr>
      <w:t>User Guide: GUI Version</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90DD5" w:rsidRDefault="00190DD5">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322B9" w:rsidRDefault="0070715B" w:rsidP="00982241">
    <w:r>
      <w:rPr>
        <w:rFonts w:ascii="Calibri" w:eastAsia="Calibri" w:hAnsi="Calibri" w:cs="Calibri"/>
        <w:noProof/>
      </w:rPr>
      <mc:AlternateContent>
        <mc:Choice Requires="wpg">
          <w:drawing>
            <wp:anchor distT="0" distB="0" distL="114300" distR="114300" simplePos="0" relativeHeight="251656704" behindDoc="0" locked="0" layoutInCell="1" allowOverlap="1" wp14:anchorId="18FE1ED4" wp14:editId="67F17544">
              <wp:simplePos x="0" y="0"/>
              <wp:positionH relativeFrom="page">
                <wp:posOffset>1182929</wp:posOffset>
              </wp:positionH>
              <wp:positionV relativeFrom="page">
                <wp:posOffset>9340290</wp:posOffset>
              </wp:positionV>
              <wp:extent cx="5184013" cy="6097"/>
              <wp:effectExtent l="0" t="0" r="0" b="0"/>
              <wp:wrapSquare wrapText="bothSides"/>
              <wp:docPr id="644290" name="Group 644290" descr="Click on this button to add items."/>
              <wp:cNvGraphicFramePr/>
              <a:graphic xmlns:a="http://schemas.openxmlformats.org/drawingml/2006/main">
                <a:graphicData uri="http://schemas.microsoft.com/office/word/2010/wordprocessingGroup">
                  <wpg:wgp>
                    <wpg:cNvGrpSpPr/>
                    <wpg:grpSpPr>
                      <a:xfrm>
                        <a:off x="0" y="0"/>
                        <a:ext cx="5184013" cy="6097"/>
                        <a:chOff x="0" y="0"/>
                        <a:chExt cx="5184013" cy="6097"/>
                      </a:xfrm>
                    </wpg:grpSpPr>
                    <wps:wsp>
                      <wps:cNvPr id="667057" name="Shape 667057"/>
                      <wps:cNvSpPr/>
                      <wps:spPr>
                        <a:xfrm>
                          <a:off x="0" y="0"/>
                          <a:ext cx="5184013" cy="9144"/>
                        </a:xfrm>
                        <a:custGeom>
                          <a:avLst/>
                          <a:gdLst/>
                          <a:ahLst/>
                          <a:cxnLst/>
                          <a:rect l="0" t="0" r="0" b="0"/>
                          <a:pathLst>
                            <a:path w="5184013" h="9144">
                              <a:moveTo>
                                <a:pt x="0" y="0"/>
                              </a:moveTo>
                              <a:lnTo>
                                <a:pt x="5184013" y="0"/>
                              </a:lnTo>
                              <a:lnTo>
                                <a:pt x="5184013"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7D521789" id="Group 644290" o:spid="_x0000_s1026" alt="Click on this button to add items." style="position:absolute;margin-left:93.15pt;margin-top:735.45pt;width:408.2pt;height:.5pt;z-index:251656704;mso-position-horizontal-relative:page;mso-position-vertical-relative:page" coordsize="51840,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RdCcnwIAAIgGAAAOAAAAZHJzL2Uyb0RvYy54bWykVdtu2zAMfR+wfxD8vtjJ0qQx6vSh3fIy&#10;bMXafYAiy7Yw3SApcfL3o+hLjHQohi4PNk2RR+ShdHJ3f1KSHLnzwugimc+yhHDNTCl0XSS/Xr5+&#10;uk2ID1SXVBrNi+TMfXK//fjhrrU5X5jGyJI7AiDa560tkiYEm6epZw1X1M+M5RoWK+MUDfDp6rR0&#10;tAV0JdNFlq3S1rjSOsO49+B97BaTLeJXFWfhR1V5HogsEqgt4NPhcx+f6faO5rWjthGsL4O+owpF&#10;hYZNR6hHGig5OPEKSgnmjDdVmDGjUlNVgnHsAbqZZ1fd7Jw5WOylztvajjQBtVc8vRuWfT8+OSLK&#10;Ilktl4sNUKSpgjnh1mTwldwzIO1BCvabGE1CIzzZH0KItiG0LIkIXPlZ5LO1dQ6wO2ef7ZPrHXX3&#10;FSk6VU7FNzRPTjiJ8zgJfgqEgfNmfrvM5p8TwmBtlW3W3aBYA9N8lcSaL2+lpcOWaaxsLKS1cOL8&#10;hVT/f6Q+N9RynJWP3Q+krtbZzXogFWPIqvMhMRg70uRzD4y9i6PNfLmMHI3N0pwdfNhxg1zT4zcf&#10;YBkOaDlYtBksdtKD6eDGvHlXLA0xL0JFk7STYTVFgnXERWWO/MVgWLiaGNR4WZV6GjXOfTgSEDtE&#10;DG+LeNPISfND0PDuguFYA+A/hqEojPuCEftEZsfewTllV+pIA2zCKEhYJWlALVBwJxyRQoEwLtZZ&#10;dgEGtHj8ummjFc6SR7Kk/skruI94MaLDu3r/IB050qhg+ENwKm1De28/+D4US0WcmF8JKUfIOab+&#10;DbI7On1wzOMonmNm1mWyvppOQUGHoOlBR4GUMQl3NjqM+RrUH8ucdBvNvSnPKBJICNxHpAblDvvo&#10;pTnq6fQboy5/INs/AAAA//8DAFBLAwQUAAYACAAAACEAkWgWFuMAAAAOAQAADwAAAGRycy9kb3du&#10;cmV2LnhtbEyPT0/CQBDF7yZ+h82YeJPdgvKndEsIUU/ERDAx3JZ2aBu6s013acu3d/Cit3kzL29+&#10;L1kNthYdtr5ypCEaKRBImcsrKjR87d+e5iB8MJSb2hFquKKHVXp/l5g4dz19YrcLheAQ8rHRUIbQ&#10;xFL6rERr/Mg1SHw7udaawLItZN6ansNtLcdKTaU1FfGH0jS4KTE77y5Ww3tv+vUkeu2259Pmeti/&#10;fHxvI9T68WFYL0EEHMKfGW74jA4pMx3dhXIvatbz6YStPDzP1ALEzaLUeAbi+LuLFiDTRP6vkf4A&#10;AAD//wMAUEsBAi0AFAAGAAgAAAAhALaDOJL+AAAA4QEAABMAAAAAAAAAAAAAAAAAAAAAAFtDb250&#10;ZW50X1R5cGVzXS54bWxQSwECLQAUAAYACAAAACEAOP0h/9YAAACUAQAACwAAAAAAAAAAAAAAAAAv&#10;AQAAX3JlbHMvLnJlbHNQSwECLQAUAAYACAAAACEAhkXQnJ8CAACIBgAADgAAAAAAAAAAAAAAAAAu&#10;AgAAZHJzL2Uyb0RvYy54bWxQSwECLQAUAAYACAAAACEAkWgWFuMAAAAOAQAADwAAAAAAAAAAAAAA&#10;AAD5BAAAZHJzL2Rvd25yZXYueG1sUEsFBgAAAAAEAAQA8wAAAAkGAAAAAA==&#10;">
              <v:shape id="Shape 667057" o:spid="_x0000_s1027" style="position:absolute;width:51840;height:91;visibility:visible;mso-wrap-style:square;v-text-anchor:top" coordsize="518401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0bgjyQAAAN8AAAAPAAAAZHJzL2Rvd25yZXYueG1sRI9Ba8JA&#10;FITvQv/D8gq9iNlYMErqKkWw9Va1oh5fss8kmH2bZrcm/ffdgtDjMDPfMPNlb2pxo9ZVlhWMoxgE&#10;cW51xYWCw+d6NAPhPLLG2jIp+CEHy8XDYI6pth3v6Lb3hQgQdikqKL1vUildXpJBF9mGOHgX2xr0&#10;QbaF1C12AW5q+RzHiTRYcVgosaFVSfl1/20UrGx2+uK34Ud3vcyO7r05b4fZWamnx/71BYSn3v+H&#10;7+2NVpAk03gyhb8/4QvIxS8AAAD//wMAUEsBAi0AFAAGAAgAAAAhANvh9svuAAAAhQEAABMAAAAA&#10;AAAAAAAAAAAAAAAAAFtDb250ZW50X1R5cGVzXS54bWxQSwECLQAUAAYACAAAACEAWvQsW78AAAAV&#10;AQAACwAAAAAAAAAAAAAAAAAfAQAAX3JlbHMvLnJlbHNQSwECLQAUAAYACAAAACEAudG4I8kAAADf&#10;AAAADwAAAAAAAAAAAAAAAAAHAgAAZHJzL2Rvd25yZXYueG1sUEsFBgAAAAADAAMAtwAAAP0CAAAA&#10;AA==&#10;" path="m,l5184013,r,9144l,9144,,e" fillcolor="black" stroked="f" strokeweight="0">
                <v:stroke miterlimit="83231f" joinstyle="miter"/>
                <v:path arrowok="t" textboxrect="0,0,5184013,9144"/>
              </v:shape>
              <w10:wrap type="square" anchorx="page" anchory="page"/>
            </v:group>
          </w:pict>
        </mc:Fallback>
      </mc:AlternateContent>
    </w:r>
    <w:r>
      <w:t xml:space="preserve">CPRS 1.0 </w:t>
    </w:r>
    <w:r>
      <w:tab/>
    </w:r>
    <w:r>
      <w:fldChar w:fldCharType="begin"/>
    </w:r>
    <w:r>
      <w:instrText xml:space="preserve"> PAGE   \* MERGEFORMAT </w:instrText>
    </w:r>
    <w:r>
      <w:fldChar w:fldCharType="separate"/>
    </w:r>
    <w:r>
      <w:t>130</w:t>
    </w:r>
    <w:r>
      <w:fldChar w:fldCharType="end"/>
    </w:r>
    <w:r>
      <w:t xml:space="preserve"> </w:t>
    </w:r>
    <w:r>
      <w:tab/>
      <w:t xml:space="preserve">July 2019 </w:t>
    </w:r>
  </w:p>
  <w:p w:rsidR="00F322B9" w:rsidRDefault="0070715B" w:rsidP="00982241">
    <w:r>
      <w:t xml:space="preserve">CPRS User Guide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322B9" w:rsidRDefault="0070715B" w:rsidP="00982241">
    <w:r>
      <w:rPr>
        <w:rFonts w:ascii="Calibri" w:eastAsia="Calibri" w:hAnsi="Calibri" w:cs="Calibri"/>
        <w:noProof/>
      </w:rPr>
      <mc:AlternateContent>
        <mc:Choice Requires="wpg">
          <w:drawing>
            <wp:anchor distT="0" distB="0" distL="114300" distR="114300" simplePos="0" relativeHeight="251658752" behindDoc="0" locked="0" layoutInCell="1" allowOverlap="1" wp14:anchorId="352CB222" wp14:editId="0EBA8292">
              <wp:simplePos x="0" y="0"/>
              <wp:positionH relativeFrom="page">
                <wp:posOffset>1182929</wp:posOffset>
              </wp:positionH>
              <wp:positionV relativeFrom="page">
                <wp:posOffset>9340290</wp:posOffset>
              </wp:positionV>
              <wp:extent cx="5184013" cy="6097"/>
              <wp:effectExtent l="0" t="0" r="0" b="0"/>
              <wp:wrapSquare wrapText="bothSides"/>
              <wp:docPr id="644237" name="Group 644237" descr="Click on this button to add items."/>
              <wp:cNvGraphicFramePr/>
              <a:graphic xmlns:a="http://schemas.openxmlformats.org/drawingml/2006/main">
                <a:graphicData uri="http://schemas.microsoft.com/office/word/2010/wordprocessingGroup">
                  <wpg:wgp>
                    <wpg:cNvGrpSpPr/>
                    <wpg:grpSpPr>
                      <a:xfrm>
                        <a:off x="0" y="0"/>
                        <a:ext cx="5184013" cy="6097"/>
                        <a:chOff x="0" y="0"/>
                        <a:chExt cx="5184013" cy="6097"/>
                      </a:xfrm>
                    </wpg:grpSpPr>
                    <wps:wsp>
                      <wps:cNvPr id="667053" name="Shape 667053"/>
                      <wps:cNvSpPr/>
                      <wps:spPr>
                        <a:xfrm>
                          <a:off x="0" y="0"/>
                          <a:ext cx="5184013" cy="9144"/>
                        </a:xfrm>
                        <a:custGeom>
                          <a:avLst/>
                          <a:gdLst/>
                          <a:ahLst/>
                          <a:cxnLst/>
                          <a:rect l="0" t="0" r="0" b="0"/>
                          <a:pathLst>
                            <a:path w="5184013" h="9144">
                              <a:moveTo>
                                <a:pt x="0" y="0"/>
                              </a:moveTo>
                              <a:lnTo>
                                <a:pt x="5184013" y="0"/>
                              </a:lnTo>
                              <a:lnTo>
                                <a:pt x="5184013"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1F6351B3" id="Group 644237" o:spid="_x0000_s1026" alt="Click on this button to add items." style="position:absolute;margin-left:93.15pt;margin-top:735.45pt;width:408.2pt;height:.5pt;z-index:251658752;mso-position-horizontal-relative:page;mso-position-vertical-relative:page" coordsize="51840,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rkWZoQIAAIgGAAAOAAAAZHJzL2Uyb0RvYy54bWykVU1v2zAMvQ/YfxB0X+ykadIadXpot1yG&#10;rWi7H6DI8gcmS4KkxMm/H0XbipEOxdDlYNMU+UQ+Si9398dWkoOwrtEqp/NZSolQXBeNqnL66/Xb&#10;lxtKnGeqYFIrkdOTcPR+8/nTXWcysdC1loWwBECUyzqT09p7kyWJ47VomZtpIxQsltq2zMOnrZLC&#10;sg7QW5ks0nSVdNoWxmounAPvY79IN4hfloL7n2XphCcyp1Cbx6fF5y48k80dyyrLTN3woQz2gSpa&#10;1ijYNEI9Ms/I3jZvoNqGW+106Wdct4kuy4YL7AG6macX3Wyt3hvspcq6ykSagNoLnj4My38cnixp&#10;ipyulsvF1ZoSxVqYE25NRl8hHAfSHmTDfxOtiK8bR3Z774OtCSsK0njRulngszNVBrBba17Mkx0c&#10;Vf8VKDqWtg1vaJ4ccRKnOAlx9ISD83p+s0znV5RwWFult+t+ULyGab5J4vXX99KSccskVBYL6Qyc&#10;OHcm1f0fqS81MwJn5UL3I6mrdXoNbfSkYgxZ9T4kBmMjTS5zwNiHOLqdL5eBo9gsy/je+a3QyDU7&#10;fHceluGAFqPF6tHiRzWaFm7Mu3fFMB/yAlQwSTcZVp1TrCMstvogXjWG+YuJQY3nVammUXHu45GA&#10;2DFifBvEm0ZOmh+DxncfDDcfAP8xDEUh7gtG6BOZjb2Dc8quVIEG2IQzkLBSMo9a0MKdsEQ2LQjj&#10;Yp2mZ2BAC8evnzZa/iRFIEuqZ1HCfcSLERzOVrsHacmBBQXDH4IzaWo2eIfBD6FYKuKE/LKRMkLO&#10;MfVvkP3RGYJDnkDxjJlpn8mHanoFBR2CpkcdBVJiEu6slY/5CtQfy5x0G8ydLk4oEkgI3EekBuUO&#10;+xikOejp9Bujzn8gmz8AAAD//wMAUEsDBBQABgAIAAAAIQCRaBYW4wAAAA4BAAAPAAAAZHJzL2Rv&#10;d25yZXYueG1sTI9PT8JAEMXvJn6HzZh4k92C8qd0SwhRT8REMDHclnZoG7qzTXdpy7d38KK3eTMv&#10;b34vWQ22Fh22vnKkIRopEEiZyysqNHzt357mIHwwlJvaEWq4oodVen+XmDh3PX1itwuF4BDysdFQ&#10;htDEUvqsRGv8yDVIfDu51prAsi1k3pqew20tx0pNpTUV8YfSNLgpMTvvLlbDe2/69SR67bbn0+Z6&#10;2L98fG8j1PrxYVgvQQQcwp8ZbviMDikzHd2Fci9q1vPphK08PM/UAsTNotR4BuL4u4sWINNE/q+R&#10;/gAAAP//AwBQSwECLQAUAAYACAAAACEAtoM4kv4AAADhAQAAEwAAAAAAAAAAAAAAAAAAAAAAW0Nv&#10;bnRlbnRfVHlwZXNdLnhtbFBLAQItABQABgAIAAAAIQA4/SH/1gAAAJQBAAALAAAAAAAAAAAAAAAA&#10;AC8BAABfcmVscy8ucmVsc1BLAQItABQABgAIAAAAIQC1rkWZoQIAAIgGAAAOAAAAAAAAAAAAAAAA&#10;AC4CAABkcnMvZTJvRG9jLnhtbFBLAQItABQABgAIAAAAIQCRaBYW4wAAAA4BAAAPAAAAAAAAAAAA&#10;AAAAAPsEAABkcnMvZG93bnJldi54bWxQSwUGAAAAAAQABADzAAAACwYAAAAA&#10;">
              <v:shape id="Shape 667053" o:spid="_x0000_s1027" style="position:absolute;width:51840;height:91;visibility:visible;mso-wrap-style:square;v-text-anchor:top" coordsize="518401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6r4gyQAAAN8AAAAPAAAAZHJzL2Rvd25yZXYueG1sRI9Pa8JA&#10;FMTvhX6H5Qm9iG5aaZToKkVo9Wb9g3p8Zp9JMPs2zW5N/PZdoeBxmJnfMJNZa0pxpdoVlhW89iMQ&#10;xKnVBWcKdtvP3giE88gaS8uk4EYOZtPnpwkm2ja8puvGZyJA2CWoIPe+SqR0aU4GXd9WxME729qg&#10;D7LOpK6xCXBTyrcoiqXBgsNCjhXNc0ovm1+jYG5Phx/+6q6ay3m0d4vq+N09HZV66bQfYxCeWv8I&#10;/7eXWkEcD6P3Adz/hC8gp38AAAD//wMAUEsBAi0AFAAGAAgAAAAhANvh9svuAAAAhQEAABMAAAAA&#10;AAAAAAAAAAAAAAAAAFtDb250ZW50X1R5cGVzXS54bWxQSwECLQAUAAYACAAAACEAWvQsW78AAAAV&#10;AQAACwAAAAAAAAAAAAAAAAAfAQAAX3JlbHMvLnJlbHNQSwECLQAUAAYACAAAACEAxuq+IMkAAADf&#10;AAAADwAAAAAAAAAAAAAAAAAHAgAAZHJzL2Rvd25yZXYueG1sUEsFBgAAAAADAAMAtwAAAP0CAAAA&#10;AA==&#10;" path="m,l5184013,r,9144l,9144,,e" fillcolor="black" stroked="f" strokeweight="0">
                <v:stroke miterlimit="83231f" joinstyle="miter"/>
                <v:path arrowok="t" textboxrect="0,0,5184013,9144"/>
              </v:shape>
              <w10:wrap type="square" anchorx="page" anchory="page"/>
            </v:group>
          </w:pict>
        </mc:Fallback>
      </mc:AlternateContent>
    </w:r>
    <w:r>
      <w:t xml:space="preserve">CPRS 1.0 </w:t>
    </w:r>
    <w:r>
      <w:tab/>
    </w:r>
    <w:r>
      <w:fldChar w:fldCharType="begin"/>
    </w:r>
    <w:r>
      <w:instrText xml:space="preserve"> PAGE   \* MERGEFORMAT </w:instrText>
    </w:r>
    <w:r>
      <w:fldChar w:fldCharType="separate"/>
    </w:r>
    <w:r>
      <w:t>130</w:t>
    </w:r>
    <w:r>
      <w:fldChar w:fldCharType="end"/>
    </w:r>
    <w:r>
      <w:t xml:space="preserve"> </w:t>
    </w:r>
    <w:r>
      <w:tab/>
      <w:t xml:space="preserve">July 2019 </w:t>
    </w:r>
  </w:p>
  <w:p w:rsidR="00F322B9" w:rsidRDefault="0070715B" w:rsidP="00982241">
    <w:r>
      <w:t xml:space="preserve">CPRS User Guide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322B9" w:rsidRDefault="0070715B" w:rsidP="00982241">
    <w:pPr>
      <w:pStyle w:val="Footer"/>
      <w:rPr>
        <w:rStyle w:val="PageNumber"/>
      </w:rPr>
    </w:pPr>
    <w:r>
      <w:t>Computerized Patient Record System (CPRS)</w:t>
    </w:r>
    <w:r>
      <w:tab/>
    </w:r>
    <w:r>
      <w:rPr>
        <w:rStyle w:val="PageNumber"/>
      </w:rPr>
      <w:fldChar w:fldCharType="begin"/>
    </w:r>
    <w:r>
      <w:rPr>
        <w:rStyle w:val="PageNumber"/>
      </w:rPr>
      <w:instrText xml:space="preserve"> PAGE </w:instrText>
    </w:r>
    <w:r>
      <w:rPr>
        <w:rStyle w:val="PageNumber"/>
      </w:rPr>
      <w:fldChar w:fldCharType="separate"/>
    </w:r>
    <w:r>
      <w:rPr>
        <w:rStyle w:val="PageNumber"/>
      </w:rPr>
      <w:t>ii</w:t>
    </w:r>
    <w:r>
      <w:rPr>
        <w:rStyle w:val="PageNumber"/>
      </w:rPr>
      <w:fldChar w:fldCharType="end"/>
    </w:r>
    <w:r>
      <w:rPr>
        <w:rStyle w:val="PageNumber"/>
      </w:rPr>
      <w:tab/>
      <w:t>September 2019</w:t>
    </w:r>
  </w:p>
  <w:p w:rsidR="00F322B9" w:rsidRPr="008A52EE" w:rsidRDefault="0070715B" w:rsidP="00982241">
    <w:pPr>
      <w:pStyle w:val="Header"/>
    </w:pPr>
    <w:r>
      <w:rPr>
        <w:rStyle w:val="PageNumber"/>
      </w:rPr>
      <w:t>User Guide</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322B9" w:rsidRPr="0038355F" w:rsidRDefault="0070715B" w:rsidP="001106F6">
    <w:pPr>
      <w:pStyle w:val="Footer"/>
      <w:pBdr>
        <w:top w:val="single" w:sz="4" w:space="1" w:color="000000" w:themeColor="text1"/>
      </w:pBdr>
      <w:spacing w:before="60" w:after="60"/>
      <w:rPr>
        <w:rStyle w:val="PageNumber"/>
        <w:sz w:val="20"/>
      </w:rPr>
    </w:pPr>
    <w:r w:rsidRPr="0038355F">
      <w:rPr>
        <w:sz w:val="20"/>
      </w:rPr>
      <w:t>Computerized Patient Record System (CPRS)</w:t>
    </w:r>
    <w:r w:rsidRPr="0038355F">
      <w:rPr>
        <w:sz w:val="20"/>
      </w:rPr>
      <w:tab/>
    </w:r>
    <w:r w:rsidRPr="0038355F">
      <w:rPr>
        <w:rStyle w:val="PageNumber"/>
        <w:sz w:val="20"/>
      </w:rPr>
      <w:fldChar w:fldCharType="begin"/>
    </w:r>
    <w:r w:rsidRPr="0038355F">
      <w:rPr>
        <w:rStyle w:val="PageNumber"/>
        <w:sz w:val="20"/>
      </w:rPr>
      <w:instrText xml:space="preserve"> PAGE </w:instrText>
    </w:r>
    <w:r w:rsidRPr="0038355F">
      <w:rPr>
        <w:rStyle w:val="PageNumber"/>
        <w:sz w:val="20"/>
      </w:rPr>
      <w:fldChar w:fldCharType="separate"/>
    </w:r>
    <w:r w:rsidRPr="0038355F">
      <w:rPr>
        <w:rStyle w:val="PageNumber"/>
        <w:sz w:val="20"/>
      </w:rPr>
      <w:t>ii</w:t>
    </w:r>
    <w:r w:rsidRPr="0038355F">
      <w:rPr>
        <w:rStyle w:val="PageNumber"/>
        <w:sz w:val="20"/>
      </w:rPr>
      <w:fldChar w:fldCharType="end"/>
    </w:r>
    <w:r w:rsidRPr="0038355F">
      <w:rPr>
        <w:rStyle w:val="PageNumber"/>
        <w:sz w:val="20"/>
      </w:rPr>
      <w:tab/>
    </w:r>
    <w:r w:rsidR="00190DD5">
      <w:rPr>
        <w:rStyle w:val="PageNumber"/>
        <w:sz w:val="20"/>
      </w:rPr>
      <w:t>October</w:t>
    </w:r>
    <w:r w:rsidRPr="0038355F">
      <w:rPr>
        <w:rStyle w:val="PageNumber"/>
        <w:sz w:val="20"/>
      </w:rPr>
      <w:t xml:space="preserve"> 2019</w:t>
    </w:r>
  </w:p>
  <w:p w:rsidR="00F322B9" w:rsidRPr="0038355F" w:rsidRDefault="0070715B" w:rsidP="001106F6">
    <w:pPr>
      <w:pStyle w:val="Header"/>
      <w:pBdr>
        <w:top w:val="single" w:sz="4" w:space="1" w:color="000000" w:themeColor="text1"/>
      </w:pBdr>
      <w:spacing w:before="60" w:after="60"/>
      <w:rPr>
        <w:sz w:val="20"/>
      </w:rPr>
    </w:pPr>
    <w:r w:rsidRPr="0038355F">
      <w:rPr>
        <w:rStyle w:val="PageNumber"/>
        <w:sz w:val="20"/>
      </w:rPr>
      <w:t>User Guide: GUI Version</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322B9" w:rsidRDefault="0070715B" w:rsidP="00982241">
    <w:r>
      <w:rPr>
        <w:rFonts w:ascii="Calibri" w:eastAsia="Calibri" w:hAnsi="Calibri" w:cs="Calibri"/>
        <w:noProof/>
      </w:rPr>
      <mc:AlternateContent>
        <mc:Choice Requires="wpg">
          <w:drawing>
            <wp:anchor distT="0" distB="0" distL="114300" distR="114300" simplePos="0" relativeHeight="251657728" behindDoc="0" locked="0" layoutInCell="1" allowOverlap="1" wp14:anchorId="05CCDFAA" wp14:editId="1FAD39FA">
              <wp:simplePos x="0" y="0"/>
              <wp:positionH relativeFrom="page">
                <wp:posOffset>896417</wp:posOffset>
              </wp:positionH>
              <wp:positionV relativeFrom="page">
                <wp:posOffset>9340290</wp:posOffset>
              </wp:positionV>
              <wp:extent cx="5469001" cy="6097"/>
              <wp:effectExtent l="0" t="0" r="0" b="0"/>
              <wp:wrapSquare wrapText="bothSides"/>
              <wp:docPr id="644454" name="Group 644454" descr="Click on this button to add items."/>
              <wp:cNvGraphicFramePr/>
              <a:graphic xmlns:a="http://schemas.openxmlformats.org/drawingml/2006/main">
                <a:graphicData uri="http://schemas.microsoft.com/office/word/2010/wordprocessingGroup">
                  <wpg:wgp>
                    <wpg:cNvGrpSpPr/>
                    <wpg:grpSpPr>
                      <a:xfrm>
                        <a:off x="0" y="0"/>
                        <a:ext cx="5469001" cy="6097"/>
                        <a:chOff x="0" y="0"/>
                        <a:chExt cx="5469001" cy="6097"/>
                      </a:xfrm>
                    </wpg:grpSpPr>
                    <wps:wsp>
                      <wps:cNvPr id="667069" name="Shape 667069"/>
                      <wps:cNvSpPr/>
                      <wps:spPr>
                        <a:xfrm>
                          <a:off x="0" y="0"/>
                          <a:ext cx="5469001" cy="9144"/>
                        </a:xfrm>
                        <a:custGeom>
                          <a:avLst/>
                          <a:gdLst/>
                          <a:ahLst/>
                          <a:cxnLst/>
                          <a:rect l="0" t="0" r="0" b="0"/>
                          <a:pathLst>
                            <a:path w="5469001" h="9144">
                              <a:moveTo>
                                <a:pt x="0" y="0"/>
                              </a:moveTo>
                              <a:lnTo>
                                <a:pt x="5469001" y="0"/>
                              </a:lnTo>
                              <a:lnTo>
                                <a:pt x="5469001"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4C96F2AB" id="Group 644454" o:spid="_x0000_s1026" alt="Click on this button to add items." style="position:absolute;margin-left:70.6pt;margin-top:735.45pt;width:430.65pt;height:.5pt;z-index:251657728;mso-position-horizontal-relative:page;mso-position-vertical-relative:page" coordsize="54690,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aanwIAAIgGAAAOAAAAZHJzL2Uyb0RvYy54bWykVcFu2zAMvQ/YPwi+L3YK112MOj20Wy/D&#10;VqzdByiybAuTJUFS4uTvR9G2YqRDMXQ52DRFPpGP0svt3bGX5MCtE1pVyXqVJYQrpmuh2ir59fL1&#10;0+eEOE9VTaVWvEpO3CV3248fbgdT8ivdaVlzSwBEuXIwVdJ5b8o0dazjPXUrbbiCxUbbnnr4tG1a&#10;WzoAei/Tqywr0kHb2ljNuHPgfRgXky3iNw1n/kfTOO6JrBKozePT4nMXnun2lpatpaYTbCqDvqOK&#10;ngoFm0aoB+op2VvxCqoXzGqnG79iuk910wjGsQfoZp1ddPNo9d5gL205tCbSBNRe8PRuWPb98GSJ&#10;qKukyPP8Ok+Ioj3MCbcms6/mjgFp91Kw30Qr4jvhyG7vfbA1oXVNhOe9WwU+B9OWAPtozbN5spOj&#10;Hb8CRcfG9uENzZMjTuIUJ8GPnjBwXufFJsvWCWGwVmSbm3FQrINpvkpi3Ze30tJ5yzRUFgsZDJw4&#10;dybV/R+pzx01HGflQvczqcVNVmxmUjGGFKMPicHYSJMrHTD2Lo426zwPHMVmacn2zj9yjVzTwzfn&#10;YRkOaD1btJstdlSzaeHGvHlXDPUhL0AFkwyLYXVVgnWExV4f+IvGMH8xMajxvCrVMirOfT4SEDtH&#10;zG+DeMvIRfNz0Pweg+HmA+A/hqEoxH3BCH0is7F3cC7ZlSrQAJswChLWSOpRC3q4E5ZI0YMwXt1k&#10;2RkY0MLxG6eNlj9JHsiS6idv4D7ixQgOZ9vdvbTkQIOC4Q/BqTQdnbzT4KdQLBVxQn4jpIyQa0z9&#10;G+R4dKbgkMdRPGNmNmayqZpRQUGHoOlZR4GUmIQ7a+VjvgL1xzIX3QZzp+sTigQSAvcRqUG5wz4m&#10;aQ56uvzGqPMfyPYPAAAA//8DAFBLAwQUAAYACAAAACEAjPVvDOIAAAAOAQAADwAAAGRycy9kb3du&#10;cmV2LnhtbEyPwU7DMBBE70j8g7VI3KjtQIGGOFVVAaeqEi0S4ubG2yRqvI5iN0n/HocL3HZ2R7Nv&#10;suVoG9Zj52tHCuRMAEMqnKmpVPC5f7t7BuaDJqMbR6jggh6W+fVVplPjBvrAfhdKFkPIp1pBFUKb&#10;cu6LCq32M9cixdvRdVaHKLuSm04PMdw2PBHikVtdU/xQ6RbXFRan3dkqeB/0sLqXr/3mdFxfvvfz&#10;7ddGolK3N+PqBVjAMfyZYcKP6JBHpoM7k/GsifpBJtE6DU9iAWyyCJHMgR1+d3IBPM/4/xr5DwAA&#10;AP//AwBQSwECLQAUAAYACAAAACEAtoM4kv4AAADhAQAAEwAAAAAAAAAAAAAAAAAAAAAAW0NvbnRl&#10;bnRfVHlwZXNdLnhtbFBLAQItABQABgAIAAAAIQA4/SH/1gAAAJQBAAALAAAAAAAAAAAAAAAAAC8B&#10;AABfcmVscy8ucmVsc1BLAQItABQABgAIAAAAIQCj+AaanwIAAIgGAAAOAAAAAAAAAAAAAAAAAC4C&#10;AABkcnMvZTJvRG9jLnhtbFBLAQItABQABgAIAAAAIQCM9W8M4gAAAA4BAAAPAAAAAAAAAAAAAAAA&#10;APkEAABkcnMvZG93bnJldi54bWxQSwUGAAAAAAQABADzAAAACAYAAAAA&#10;">
              <v:shape id="Shape 667069" o:spid="_x0000_s1027" style="position:absolute;width:54690;height:91;visibility:visible;mso-wrap-style:square;v-text-anchor:top" coordsize="5469001,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5slxwAAAN8AAAAPAAAAZHJzL2Rvd25yZXYueG1sRI9BTwIx&#10;FITvJv6H5pl4k1YPVRYKUYwRbwpKOL5sH9uF7eumrbD8e2ti4nEyM99kpvPBd+JIMbWBDdyOFAji&#10;OtiWGwOf65ebBxApI1vsApOBMyWYzy4vpljZcOIPOq5yIwqEU4UGXM59JWWqHXlMo9ATF28Xosdc&#10;ZGykjXgqcN/JO6W09NhyWXDY08JRfVh9ewP1+1e722zd+fC6eFb7tHRvUT8Zc301PE5AZBryf/iv&#10;vbQGtL5Xegy/f8oXkLMfAAAA//8DAFBLAQItABQABgAIAAAAIQDb4fbL7gAAAIUBAAATAAAAAAAA&#10;AAAAAAAAAAAAAABbQ29udGVudF9UeXBlc10ueG1sUEsBAi0AFAAGAAgAAAAhAFr0LFu/AAAAFQEA&#10;AAsAAAAAAAAAAAAAAAAAHwEAAF9yZWxzLy5yZWxzUEsBAi0AFAAGAAgAAAAhAIsDmyXHAAAA3wAA&#10;AA8AAAAAAAAAAAAAAAAABwIAAGRycy9kb3ducmV2LnhtbFBLBQYAAAAAAwADALcAAAD7AgAAAAA=&#10;" path="m,l5469001,r,9144l,9144,,e" fillcolor="black" stroked="f" strokeweight="0">
                <v:stroke miterlimit="83231f" joinstyle="miter"/>
                <v:path arrowok="t" textboxrect="0,0,5469001,9144"/>
              </v:shape>
              <w10:wrap type="square" anchorx="page" anchory="page"/>
            </v:group>
          </w:pict>
        </mc:Fallback>
      </mc:AlternateContent>
    </w:r>
    <w:r>
      <w:t xml:space="preserve">CPRS 1.0 </w:t>
    </w:r>
    <w:r>
      <w:tab/>
    </w:r>
    <w:r>
      <w:fldChar w:fldCharType="begin"/>
    </w:r>
    <w:r>
      <w:instrText xml:space="preserve"> PAGE   \* MERGEFORMAT </w:instrText>
    </w:r>
    <w:r>
      <w:fldChar w:fldCharType="separate"/>
    </w:r>
    <w:r>
      <w:t>560</w:t>
    </w:r>
    <w:r>
      <w:fldChar w:fldCharType="end"/>
    </w:r>
    <w:r>
      <w:t xml:space="preserve"> </w:t>
    </w:r>
    <w:r>
      <w:tab/>
      <w:t xml:space="preserve">July 2019 </w:t>
    </w:r>
  </w:p>
  <w:p w:rsidR="00F322B9" w:rsidRDefault="0070715B" w:rsidP="00982241">
    <w:r>
      <w:t xml:space="preserve">CPRS User Guide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2323E" w:rsidRDefault="001B6544">
      <w:pPr>
        <w:spacing w:before="0" w:after="0"/>
      </w:pPr>
      <w:r>
        <w:separator/>
      </w:r>
    </w:p>
  </w:footnote>
  <w:footnote w:type="continuationSeparator" w:id="0">
    <w:p w:rsidR="0052323E" w:rsidRDefault="001B6544">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90DD5" w:rsidRDefault="00190DD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90DD5" w:rsidRDefault="00190DD5">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90DD5" w:rsidRDefault="00190DD5">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322B9" w:rsidRDefault="0070715B" w:rsidP="00982241">
    <w:r>
      <w:t>•</w:t>
    </w:r>
    <w:r>
      <w:rPr>
        <w:rFonts w:ascii="Arial" w:eastAsia="Arial" w:hAnsi="Arial" w:cs="Arial"/>
      </w:rPr>
      <w:t xml:space="preserve">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322B9" w:rsidRDefault="005765CA" w:rsidP="00982241"/>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322B9" w:rsidRDefault="0070715B" w:rsidP="00982241">
    <w:r>
      <w:t>•</w:t>
    </w:r>
    <w:r>
      <w:rPr>
        <w:rFonts w:ascii="Arial" w:eastAsia="Arial" w:hAnsi="Arial" w:cs="Arial"/>
      </w:rPr>
      <w:t xml:space="preserve"> </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322B9" w:rsidRDefault="005765CA" w:rsidP="00982241"/>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322B9" w:rsidRDefault="005765CA" w:rsidP="00982241"/>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322B9" w:rsidRDefault="005765CA" w:rsidP="00982241"/>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94A4E432"/>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69DC7B80"/>
    <w:lvl w:ilvl="0">
      <w:start w:val="1"/>
      <w:numFmt w:val="decimal"/>
      <w:pStyle w:val="ListNumber4"/>
      <w:lvlText w:val="%1."/>
      <w:lvlJc w:val="left"/>
      <w:pPr>
        <w:tabs>
          <w:tab w:val="num" w:pos="1440"/>
        </w:tabs>
        <w:ind w:left="1440" w:hanging="360"/>
      </w:pPr>
    </w:lvl>
  </w:abstractNum>
  <w:abstractNum w:abstractNumId="2" w15:restartNumberingAfterBreak="0">
    <w:nsid w:val="FFFFFF80"/>
    <w:multiLevelType w:val="singleLevel"/>
    <w:tmpl w:val="1A7EB526"/>
    <w:lvl w:ilvl="0">
      <w:start w:val="1"/>
      <w:numFmt w:val="bullet"/>
      <w:pStyle w:val="ListBullet5"/>
      <w:lvlText w:val=""/>
      <w:lvlJc w:val="left"/>
      <w:pPr>
        <w:tabs>
          <w:tab w:val="num" w:pos="1800"/>
        </w:tabs>
        <w:ind w:left="1800" w:hanging="360"/>
      </w:pPr>
      <w:rPr>
        <w:rFonts w:ascii="Symbol" w:hAnsi="Symbol" w:hint="default"/>
      </w:rPr>
    </w:lvl>
  </w:abstractNum>
  <w:abstractNum w:abstractNumId="3" w15:restartNumberingAfterBreak="0">
    <w:nsid w:val="FFFFFF81"/>
    <w:multiLevelType w:val="singleLevel"/>
    <w:tmpl w:val="B2C01018"/>
    <w:lvl w:ilvl="0">
      <w:start w:val="1"/>
      <w:numFmt w:val="bullet"/>
      <w:pStyle w:val="ListBullet4"/>
      <w:lvlText w:val=""/>
      <w:lvlJc w:val="left"/>
      <w:pPr>
        <w:tabs>
          <w:tab w:val="num" w:pos="1440"/>
        </w:tabs>
        <w:ind w:left="1440" w:hanging="360"/>
      </w:pPr>
      <w:rPr>
        <w:rFonts w:ascii="Symbol" w:hAnsi="Symbol" w:hint="default"/>
      </w:rPr>
    </w:lvl>
  </w:abstractNum>
  <w:abstractNum w:abstractNumId="4" w15:restartNumberingAfterBreak="0">
    <w:nsid w:val="FFFFFF83"/>
    <w:multiLevelType w:val="singleLevel"/>
    <w:tmpl w:val="DFD80938"/>
    <w:lvl w:ilvl="0">
      <w:start w:val="1"/>
      <w:numFmt w:val="bullet"/>
      <w:pStyle w:val="ListBullet2"/>
      <w:lvlText w:val=""/>
      <w:lvlJc w:val="left"/>
      <w:pPr>
        <w:tabs>
          <w:tab w:val="num" w:pos="720"/>
        </w:tabs>
        <w:ind w:left="720" w:hanging="360"/>
      </w:pPr>
      <w:rPr>
        <w:rFonts w:ascii="Symbol" w:hAnsi="Symbol" w:hint="default"/>
      </w:rPr>
    </w:lvl>
  </w:abstractNum>
  <w:abstractNum w:abstractNumId="5" w15:restartNumberingAfterBreak="0">
    <w:nsid w:val="FFFFFF88"/>
    <w:multiLevelType w:val="singleLevel"/>
    <w:tmpl w:val="E7320020"/>
    <w:lvl w:ilvl="0">
      <w:start w:val="1"/>
      <w:numFmt w:val="decimal"/>
      <w:pStyle w:val="ListNumber"/>
      <w:lvlText w:val="%1."/>
      <w:lvlJc w:val="left"/>
      <w:pPr>
        <w:tabs>
          <w:tab w:val="num" w:pos="360"/>
        </w:tabs>
        <w:ind w:left="360" w:hanging="360"/>
      </w:pPr>
    </w:lvl>
  </w:abstractNum>
  <w:abstractNum w:abstractNumId="6" w15:restartNumberingAfterBreak="0">
    <w:nsid w:val="FFFFFF89"/>
    <w:multiLevelType w:val="singleLevel"/>
    <w:tmpl w:val="90E8A06C"/>
    <w:lvl w:ilvl="0">
      <w:start w:val="1"/>
      <w:numFmt w:val="bullet"/>
      <w:pStyle w:val="ListBullet"/>
      <w:lvlText w:val=""/>
      <w:lvlJc w:val="left"/>
      <w:pPr>
        <w:tabs>
          <w:tab w:val="num" w:pos="360"/>
        </w:tabs>
        <w:ind w:left="360" w:hanging="360"/>
      </w:pPr>
      <w:rPr>
        <w:rFonts w:ascii="Symbol" w:hAnsi="Symbol" w:hint="default"/>
      </w:rPr>
    </w:lvl>
  </w:abstractNum>
  <w:abstractNum w:abstractNumId="7" w15:restartNumberingAfterBreak="0">
    <w:nsid w:val="0007440C"/>
    <w:multiLevelType w:val="hybridMultilevel"/>
    <w:tmpl w:val="225C6F4E"/>
    <w:lvl w:ilvl="0" w:tplc="72D27AB8">
      <w:start w:val="1"/>
      <w:numFmt w:val="bullet"/>
      <w:lvlText w:val="o"/>
      <w:lvlJc w:val="left"/>
      <w:pPr>
        <w:ind w:left="189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1" w:tplc="72942EDE">
      <w:start w:val="1"/>
      <w:numFmt w:val="bullet"/>
      <w:lvlText w:val="o"/>
      <w:lvlJc w:val="left"/>
      <w:pPr>
        <w:ind w:left="261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5C324112">
      <w:start w:val="1"/>
      <w:numFmt w:val="bullet"/>
      <w:lvlText w:val="▪"/>
      <w:lvlJc w:val="left"/>
      <w:pPr>
        <w:ind w:left="333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D19499C2">
      <w:start w:val="1"/>
      <w:numFmt w:val="bullet"/>
      <w:lvlText w:val="•"/>
      <w:lvlJc w:val="left"/>
      <w:pPr>
        <w:ind w:left="405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4ACAA034">
      <w:start w:val="1"/>
      <w:numFmt w:val="bullet"/>
      <w:lvlText w:val="o"/>
      <w:lvlJc w:val="left"/>
      <w:pPr>
        <w:ind w:left="477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84985A96">
      <w:start w:val="1"/>
      <w:numFmt w:val="bullet"/>
      <w:lvlText w:val="▪"/>
      <w:lvlJc w:val="left"/>
      <w:pPr>
        <w:ind w:left="549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BB3C873C">
      <w:start w:val="1"/>
      <w:numFmt w:val="bullet"/>
      <w:lvlText w:val="•"/>
      <w:lvlJc w:val="left"/>
      <w:pPr>
        <w:ind w:left="621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6BFE7CDE">
      <w:start w:val="1"/>
      <w:numFmt w:val="bullet"/>
      <w:lvlText w:val="o"/>
      <w:lvlJc w:val="left"/>
      <w:pPr>
        <w:ind w:left="693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EC5E60E2">
      <w:start w:val="1"/>
      <w:numFmt w:val="bullet"/>
      <w:lvlText w:val="▪"/>
      <w:lvlJc w:val="left"/>
      <w:pPr>
        <w:ind w:left="765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8" w15:restartNumberingAfterBreak="0">
    <w:nsid w:val="000A3168"/>
    <w:multiLevelType w:val="hybridMultilevel"/>
    <w:tmpl w:val="4542754C"/>
    <w:lvl w:ilvl="0" w:tplc="83DAE502">
      <w:start w:val="1"/>
      <w:numFmt w:val="decimal"/>
      <w:lvlText w:val="%1."/>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FE6AD834">
      <w:start w:val="1"/>
      <w:numFmt w:val="lowerLetter"/>
      <w:lvlText w:val="%2"/>
      <w:lvlJc w:val="left"/>
      <w:pPr>
        <w:ind w:left="14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031EFB28">
      <w:start w:val="1"/>
      <w:numFmt w:val="lowerRoman"/>
      <w:lvlText w:val="%3"/>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F99C88EA">
      <w:start w:val="1"/>
      <w:numFmt w:val="decimal"/>
      <w:lvlText w:val="%4"/>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FE8E504C">
      <w:start w:val="1"/>
      <w:numFmt w:val="lowerLetter"/>
      <w:lvlText w:val="%5"/>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0DB2EA6E">
      <w:start w:val="1"/>
      <w:numFmt w:val="lowerRoman"/>
      <w:lvlText w:val="%6"/>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2B5E1228">
      <w:start w:val="1"/>
      <w:numFmt w:val="decimal"/>
      <w:lvlText w:val="%7"/>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FD089EE8">
      <w:start w:val="1"/>
      <w:numFmt w:val="lowerLetter"/>
      <w:lvlText w:val="%8"/>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BEFEC06E">
      <w:start w:val="1"/>
      <w:numFmt w:val="lowerRoman"/>
      <w:lvlText w:val="%9"/>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9" w15:restartNumberingAfterBreak="0">
    <w:nsid w:val="000E3966"/>
    <w:multiLevelType w:val="hybridMultilevel"/>
    <w:tmpl w:val="6CAEE308"/>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002E2530"/>
    <w:multiLevelType w:val="hybridMultilevel"/>
    <w:tmpl w:val="D5E412FC"/>
    <w:lvl w:ilvl="0" w:tplc="C590DC3A">
      <w:start w:val="1"/>
      <w:numFmt w:val="decimal"/>
      <w:lvlText w:val="%1."/>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103028E"/>
    <w:multiLevelType w:val="hybridMultilevel"/>
    <w:tmpl w:val="45C86D0E"/>
    <w:lvl w:ilvl="0" w:tplc="4D786CC4">
      <w:start w:val="1"/>
      <w:numFmt w:val="bullet"/>
      <w:lvlText w:val="•"/>
      <w:lvlJc w:val="left"/>
      <w:pPr>
        <w:ind w:left="115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F878C58A">
      <w:start w:val="1"/>
      <w:numFmt w:val="bullet"/>
      <w:lvlText w:val="o"/>
      <w:lvlJc w:val="left"/>
      <w:pPr>
        <w:ind w:left="18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CE66C88C">
      <w:start w:val="1"/>
      <w:numFmt w:val="bullet"/>
      <w:lvlText w:val="▪"/>
      <w:lvlJc w:val="left"/>
      <w:pPr>
        <w:ind w:left="25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5DDE80E8">
      <w:start w:val="1"/>
      <w:numFmt w:val="bullet"/>
      <w:lvlText w:val="•"/>
      <w:lvlJc w:val="left"/>
      <w:pPr>
        <w:ind w:left="32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BBF4FC6C">
      <w:start w:val="1"/>
      <w:numFmt w:val="bullet"/>
      <w:lvlText w:val="o"/>
      <w:lvlJc w:val="left"/>
      <w:pPr>
        <w:ind w:left="39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7722E18C">
      <w:start w:val="1"/>
      <w:numFmt w:val="bullet"/>
      <w:lvlText w:val="▪"/>
      <w:lvlJc w:val="left"/>
      <w:pPr>
        <w:ind w:left="46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39920C7C">
      <w:start w:val="1"/>
      <w:numFmt w:val="bullet"/>
      <w:lvlText w:val="•"/>
      <w:lvlJc w:val="left"/>
      <w:pPr>
        <w:ind w:left="54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68F28216">
      <w:start w:val="1"/>
      <w:numFmt w:val="bullet"/>
      <w:lvlText w:val="o"/>
      <w:lvlJc w:val="left"/>
      <w:pPr>
        <w:ind w:left="61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2C66C3F2">
      <w:start w:val="1"/>
      <w:numFmt w:val="bullet"/>
      <w:lvlText w:val="▪"/>
      <w:lvlJc w:val="left"/>
      <w:pPr>
        <w:ind w:left="68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12" w15:restartNumberingAfterBreak="0">
    <w:nsid w:val="01177161"/>
    <w:multiLevelType w:val="hybridMultilevel"/>
    <w:tmpl w:val="F296F84E"/>
    <w:lvl w:ilvl="0" w:tplc="7D42B880">
      <w:start w:val="1"/>
      <w:numFmt w:val="decimal"/>
      <w:lvlText w:val="%1."/>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8F68F04A">
      <w:start w:val="1"/>
      <w:numFmt w:val="lowerLetter"/>
      <w:lvlText w:val="%2"/>
      <w:lvlJc w:val="left"/>
      <w:pPr>
        <w:ind w:left="165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F40ADF3A">
      <w:start w:val="1"/>
      <w:numFmt w:val="lowerRoman"/>
      <w:lvlText w:val="%3"/>
      <w:lvlJc w:val="left"/>
      <w:pPr>
        <w:ind w:left="237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73B43E66">
      <w:start w:val="1"/>
      <w:numFmt w:val="decimal"/>
      <w:lvlText w:val="%4"/>
      <w:lvlJc w:val="left"/>
      <w:pPr>
        <w:ind w:left="309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313085F6">
      <w:start w:val="1"/>
      <w:numFmt w:val="lowerLetter"/>
      <w:lvlText w:val="%5"/>
      <w:lvlJc w:val="left"/>
      <w:pPr>
        <w:ind w:left="381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C0424B36">
      <w:start w:val="1"/>
      <w:numFmt w:val="lowerRoman"/>
      <w:lvlText w:val="%6"/>
      <w:lvlJc w:val="left"/>
      <w:pPr>
        <w:ind w:left="453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EA9AB494">
      <w:start w:val="1"/>
      <w:numFmt w:val="decimal"/>
      <w:lvlText w:val="%7"/>
      <w:lvlJc w:val="left"/>
      <w:pPr>
        <w:ind w:left="525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42A8993E">
      <w:start w:val="1"/>
      <w:numFmt w:val="lowerLetter"/>
      <w:lvlText w:val="%8"/>
      <w:lvlJc w:val="left"/>
      <w:pPr>
        <w:ind w:left="597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65945878">
      <w:start w:val="1"/>
      <w:numFmt w:val="lowerRoman"/>
      <w:lvlText w:val="%9"/>
      <w:lvlJc w:val="left"/>
      <w:pPr>
        <w:ind w:left="669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3" w15:restartNumberingAfterBreak="0">
    <w:nsid w:val="016B126A"/>
    <w:multiLevelType w:val="hybridMultilevel"/>
    <w:tmpl w:val="6AFCAC26"/>
    <w:lvl w:ilvl="0" w:tplc="BFB297C6">
      <w:start w:val="1"/>
      <w:numFmt w:val="decimal"/>
      <w:lvlText w:val="%1."/>
      <w:lvlJc w:val="left"/>
      <w:pPr>
        <w:ind w:left="7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17187B70">
      <w:start w:val="1"/>
      <w:numFmt w:val="lowerLetter"/>
      <w:lvlText w:val="%2"/>
      <w:lvlJc w:val="left"/>
      <w:pPr>
        <w:ind w:left="117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177C609C">
      <w:start w:val="1"/>
      <w:numFmt w:val="lowerRoman"/>
      <w:lvlText w:val="%3"/>
      <w:lvlJc w:val="left"/>
      <w:pPr>
        <w:ind w:left="189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BE461054">
      <w:start w:val="1"/>
      <w:numFmt w:val="decimal"/>
      <w:lvlText w:val="%4"/>
      <w:lvlJc w:val="left"/>
      <w:pPr>
        <w:ind w:left="261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D452D492">
      <w:start w:val="1"/>
      <w:numFmt w:val="lowerLetter"/>
      <w:lvlText w:val="%5"/>
      <w:lvlJc w:val="left"/>
      <w:pPr>
        <w:ind w:left="333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94109C70">
      <w:start w:val="1"/>
      <w:numFmt w:val="lowerRoman"/>
      <w:lvlText w:val="%6"/>
      <w:lvlJc w:val="left"/>
      <w:pPr>
        <w:ind w:left="405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049C224A">
      <w:start w:val="1"/>
      <w:numFmt w:val="decimal"/>
      <w:lvlText w:val="%7"/>
      <w:lvlJc w:val="left"/>
      <w:pPr>
        <w:ind w:left="477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EF24E0C4">
      <w:start w:val="1"/>
      <w:numFmt w:val="lowerLetter"/>
      <w:lvlText w:val="%8"/>
      <w:lvlJc w:val="left"/>
      <w:pPr>
        <w:ind w:left="549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51EC25C8">
      <w:start w:val="1"/>
      <w:numFmt w:val="lowerRoman"/>
      <w:lvlText w:val="%9"/>
      <w:lvlJc w:val="left"/>
      <w:pPr>
        <w:ind w:left="621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4" w15:restartNumberingAfterBreak="0">
    <w:nsid w:val="01751175"/>
    <w:multiLevelType w:val="hybridMultilevel"/>
    <w:tmpl w:val="E820DA38"/>
    <w:lvl w:ilvl="0" w:tplc="AB5ED23E">
      <w:start w:val="1"/>
      <w:numFmt w:val="decimal"/>
      <w:lvlText w:val="%1."/>
      <w:lvlJc w:val="left"/>
      <w:pPr>
        <w:ind w:left="720" w:firstLine="0"/>
      </w:pPr>
      <w:rPr>
        <w:rFonts w:ascii="Times New Roman" w:eastAsia="Times New Roman" w:hAnsi="Times New Roman" w:cs="Times New Roman" w:hint="default"/>
        <w:b w:val="0"/>
        <w:i w:val="0"/>
        <w:strike w:val="0"/>
        <w:dstrike w:val="0"/>
        <w:color w:val="000000"/>
        <w:sz w:val="22"/>
        <w:szCs w:val="22"/>
        <w:u w:val="none" w:color="000000"/>
        <w:vertAlign w:val="baseline"/>
      </w:rPr>
    </w:lvl>
    <w:lvl w:ilvl="1" w:tplc="04090019">
      <w:start w:val="1"/>
      <w:numFmt w:val="lowerLetter"/>
      <w:lvlText w:val="%2."/>
      <w:lvlJc w:val="left"/>
      <w:pPr>
        <w:ind w:left="1440" w:hanging="360"/>
      </w:pPr>
    </w:lvl>
    <w:lvl w:ilvl="2" w:tplc="04090001">
      <w:start w:val="1"/>
      <w:numFmt w:val="bullet"/>
      <w:lvlText w:val=""/>
      <w:lvlJc w:val="left"/>
      <w:pPr>
        <w:ind w:left="2160" w:hanging="180"/>
      </w:pPr>
      <w:rPr>
        <w:rFonts w:ascii="Symbol" w:hAnsi="Symbol"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01931D51"/>
    <w:multiLevelType w:val="hybridMultilevel"/>
    <w:tmpl w:val="B4D4C10C"/>
    <w:lvl w:ilvl="0" w:tplc="7BDC2968">
      <w:start w:val="1"/>
      <w:numFmt w:val="decimal"/>
      <w:lvlText w:val="%1."/>
      <w:lvlJc w:val="left"/>
      <w:pPr>
        <w:ind w:left="7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BE263B40">
      <w:start w:val="1"/>
      <w:numFmt w:val="bullet"/>
      <w:lvlText w:val="o"/>
      <w:lvlJc w:val="left"/>
      <w:pPr>
        <w:ind w:left="1935"/>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63506DE2">
      <w:start w:val="1"/>
      <w:numFmt w:val="bullet"/>
      <w:lvlText w:val="▪"/>
      <w:lvlJc w:val="left"/>
      <w:pPr>
        <w:ind w:left="1709"/>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E10AFA76">
      <w:start w:val="1"/>
      <w:numFmt w:val="bullet"/>
      <w:lvlText w:val="•"/>
      <w:lvlJc w:val="left"/>
      <w:pPr>
        <w:ind w:left="2429"/>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26A4B52A">
      <w:start w:val="1"/>
      <w:numFmt w:val="bullet"/>
      <w:lvlText w:val="o"/>
      <w:lvlJc w:val="left"/>
      <w:pPr>
        <w:ind w:left="3149"/>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94A868BC">
      <w:start w:val="1"/>
      <w:numFmt w:val="bullet"/>
      <w:lvlText w:val="▪"/>
      <w:lvlJc w:val="left"/>
      <w:pPr>
        <w:ind w:left="3869"/>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80E2F2EA">
      <w:start w:val="1"/>
      <w:numFmt w:val="bullet"/>
      <w:lvlText w:val="•"/>
      <w:lvlJc w:val="left"/>
      <w:pPr>
        <w:ind w:left="4589"/>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84A8A33E">
      <w:start w:val="1"/>
      <w:numFmt w:val="bullet"/>
      <w:lvlText w:val="o"/>
      <w:lvlJc w:val="left"/>
      <w:pPr>
        <w:ind w:left="5309"/>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162ABFC6">
      <w:start w:val="1"/>
      <w:numFmt w:val="bullet"/>
      <w:lvlText w:val="▪"/>
      <w:lvlJc w:val="left"/>
      <w:pPr>
        <w:ind w:left="6029"/>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16" w15:restartNumberingAfterBreak="0">
    <w:nsid w:val="01CD347C"/>
    <w:multiLevelType w:val="hybridMultilevel"/>
    <w:tmpl w:val="92ECF82E"/>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02291ED3"/>
    <w:multiLevelType w:val="hybridMultilevel"/>
    <w:tmpl w:val="8F0C517A"/>
    <w:lvl w:ilvl="0" w:tplc="352EACCC">
      <w:start w:val="1"/>
      <w:numFmt w:val="decimal"/>
      <w:lvlText w:val="%1."/>
      <w:lvlJc w:val="left"/>
      <w:pPr>
        <w:ind w:left="153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C442CFB6">
      <w:start w:val="1"/>
      <w:numFmt w:val="lowerLetter"/>
      <w:lvlText w:val="%2"/>
      <w:lvlJc w:val="left"/>
      <w:pPr>
        <w:ind w:left="225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195AD412">
      <w:start w:val="1"/>
      <w:numFmt w:val="lowerRoman"/>
      <w:lvlText w:val="%3"/>
      <w:lvlJc w:val="left"/>
      <w:pPr>
        <w:ind w:left="297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47F4E994">
      <w:start w:val="1"/>
      <w:numFmt w:val="decimal"/>
      <w:lvlText w:val="%4"/>
      <w:lvlJc w:val="left"/>
      <w:pPr>
        <w:ind w:left="369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7862ACCC">
      <w:start w:val="1"/>
      <w:numFmt w:val="lowerLetter"/>
      <w:lvlText w:val="%5"/>
      <w:lvlJc w:val="left"/>
      <w:pPr>
        <w:ind w:left="441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79A63A46">
      <w:start w:val="1"/>
      <w:numFmt w:val="lowerRoman"/>
      <w:lvlText w:val="%6"/>
      <w:lvlJc w:val="left"/>
      <w:pPr>
        <w:ind w:left="513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08B41F9E">
      <w:start w:val="1"/>
      <w:numFmt w:val="decimal"/>
      <w:lvlText w:val="%7"/>
      <w:lvlJc w:val="left"/>
      <w:pPr>
        <w:ind w:left="585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35A41CDE">
      <w:start w:val="1"/>
      <w:numFmt w:val="lowerLetter"/>
      <w:lvlText w:val="%8"/>
      <w:lvlJc w:val="left"/>
      <w:pPr>
        <w:ind w:left="657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E7EE5412">
      <w:start w:val="1"/>
      <w:numFmt w:val="lowerRoman"/>
      <w:lvlText w:val="%9"/>
      <w:lvlJc w:val="left"/>
      <w:pPr>
        <w:ind w:left="729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8" w15:restartNumberingAfterBreak="0">
    <w:nsid w:val="03784195"/>
    <w:multiLevelType w:val="hybridMultilevel"/>
    <w:tmpl w:val="82B2725A"/>
    <w:lvl w:ilvl="0" w:tplc="6CDA5F48">
      <w:start w:val="1"/>
      <w:numFmt w:val="decimal"/>
      <w:lvlText w:val="%1."/>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04090001">
      <w:start w:val="1"/>
      <w:numFmt w:val="bullet"/>
      <w:lvlText w:val=""/>
      <w:lvlJc w:val="left"/>
      <w:pPr>
        <w:ind w:left="2520"/>
      </w:pPr>
      <w:rPr>
        <w:rFonts w:ascii="Symbol" w:hAnsi="Symbol" w:hint="default"/>
        <w:b w:val="0"/>
        <w:i w:val="0"/>
        <w:strike w:val="0"/>
        <w:dstrike w:val="0"/>
        <w:color w:val="000000"/>
        <w:sz w:val="20"/>
        <w:szCs w:val="20"/>
        <w:u w:val="none" w:color="000000"/>
        <w:bdr w:val="none" w:sz="0" w:space="0" w:color="auto"/>
        <w:shd w:val="clear" w:color="auto" w:fill="auto"/>
        <w:vertAlign w:val="baseline"/>
      </w:rPr>
    </w:lvl>
    <w:lvl w:ilvl="2" w:tplc="ED4AE852">
      <w:start w:val="1"/>
      <w:numFmt w:val="bullet"/>
      <w:lvlText w:val="▪"/>
      <w:lvlJc w:val="left"/>
      <w:pPr>
        <w:ind w:left="252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4BE4C574">
      <w:start w:val="1"/>
      <w:numFmt w:val="bullet"/>
      <w:lvlText w:val="•"/>
      <w:lvlJc w:val="left"/>
      <w:pPr>
        <w:ind w:left="324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6A9C73D2">
      <w:start w:val="1"/>
      <w:numFmt w:val="bullet"/>
      <w:lvlText w:val="o"/>
      <w:lvlJc w:val="left"/>
      <w:pPr>
        <w:ind w:left="396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B1C0A92C">
      <w:start w:val="1"/>
      <w:numFmt w:val="bullet"/>
      <w:lvlText w:val="▪"/>
      <w:lvlJc w:val="left"/>
      <w:pPr>
        <w:ind w:left="468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6F046CD8">
      <w:start w:val="1"/>
      <w:numFmt w:val="bullet"/>
      <w:lvlText w:val="•"/>
      <w:lvlJc w:val="left"/>
      <w:pPr>
        <w:ind w:left="540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19F4132C">
      <w:start w:val="1"/>
      <w:numFmt w:val="bullet"/>
      <w:lvlText w:val="o"/>
      <w:lvlJc w:val="left"/>
      <w:pPr>
        <w:ind w:left="612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FF420A5E">
      <w:start w:val="1"/>
      <w:numFmt w:val="bullet"/>
      <w:lvlText w:val="▪"/>
      <w:lvlJc w:val="left"/>
      <w:pPr>
        <w:ind w:left="684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19" w15:restartNumberingAfterBreak="0">
    <w:nsid w:val="03951683"/>
    <w:multiLevelType w:val="hybridMultilevel"/>
    <w:tmpl w:val="B59A7418"/>
    <w:lvl w:ilvl="0" w:tplc="1ACA03FE">
      <w:start w:val="1"/>
      <w:numFmt w:val="decimal"/>
      <w:lvlText w:val="%1."/>
      <w:lvlJc w:val="left"/>
      <w:pPr>
        <w:ind w:left="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6066BB62">
      <w:start w:val="1"/>
      <w:numFmt w:val="lowerLetter"/>
      <w:lvlText w:val="%2"/>
      <w:lvlJc w:val="left"/>
      <w:pPr>
        <w:ind w:left="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442A7450">
      <w:start w:val="1"/>
      <w:numFmt w:val="lowerRoman"/>
      <w:lvlText w:val="%3"/>
      <w:lvlJc w:val="left"/>
      <w:pPr>
        <w:ind w:left="7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8AAC7F28">
      <w:start w:val="1"/>
      <w:numFmt w:val="decimal"/>
      <w:lvlText w:val="%4"/>
      <w:lvlJc w:val="left"/>
      <w:pPr>
        <w:ind w:left="14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A0C2E09C">
      <w:start w:val="1"/>
      <w:numFmt w:val="lowerLetter"/>
      <w:lvlText w:val="%5"/>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5E1232DA">
      <w:start w:val="1"/>
      <w:numFmt w:val="lowerRoman"/>
      <w:lvlText w:val="%6"/>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66786BB2">
      <w:start w:val="1"/>
      <w:numFmt w:val="decimal"/>
      <w:lvlText w:val="%7"/>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057C9EBE">
      <w:start w:val="1"/>
      <w:numFmt w:val="lowerLetter"/>
      <w:lvlText w:val="%8"/>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61FEEB2E">
      <w:start w:val="1"/>
      <w:numFmt w:val="lowerRoman"/>
      <w:lvlText w:val="%9"/>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0" w15:restartNumberingAfterBreak="0">
    <w:nsid w:val="040B46AC"/>
    <w:multiLevelType w:val="hybridMultilevel"/>
    <w:tmpl w:val="DA4C45A8"/>
    <w:lvl w:ilvl="0" w:tplc="ABAEB910">
      <w:start w:val="1"/>
      <w:numFmt w:val="bullet"/>
      <w:lvlText w:val="•"/>
      <w:lvlJc w:val="left"/>
      <w:pPr>
        <w:ind w:left="115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2E7A5A6E">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C3064A4E">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0FF214B6">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CE623948">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F3441C98">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6E08C6CE">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817040EE">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35648936">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21" w15:restartNumberingAfterBreak="0">
    <w:nsid w:val="041F4442"/>
    <w:multiLevelType w:val="hybridMultilevel"/>
    <w:tmpl w:val="C54EFA66"/>
    <w:lvl w:ilvl="0" w:tplc="D4183726">
      <w:start w:val="1"/>
      <w:numFmt w:val="bullet"/>
      <w:lvlText w:val="•"/>
      <w:lvlJc w:val="left"/>
      <w:pPr>
        <w:ind w:left="14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2046A048">
      <w:start w:val="1"/>
      <w:numFmt w:val="bullet"/>
      <w:lvlText w:val="o"/>
      <w:lvlJc w:val="left"/>
      <w:pPr>
        <w:ind w:left="1215"/>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5F048DDC">
      <w:start w:val="1"/>
      <w:numFmt w:val="bullet"/>
      <w:lvlText w:val="▪"/>
      <w:lvlJc w:val="left"/>
      <w:pPr>
        <w:ind w:left="1935"/>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9F4801EC">
      <w:start w:val="1"/>
      <w:numFmt w:val="bullet"/>
      <w:lvlText w:val="•"/>
      <w:lvlJc w:val="left"/>
      <w:pPr>
        <w:ind w:left="265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124682BE">
      <w:start w:val="1"/>
      <w:numFmt w:val="bullet"/>
      <w:lvlText w:val="o"/>
      <w:lvlJc w:val="left"/>
      <w:pPr>
        <w:ind w:left="3375"/>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1C986EEE">
      <w:start w:val="1"/>
      <w:numFmt w:val="bullet"/>
      <w:lvlText w:val="▪"/>
      <w:lvlJc w:val="left"/>
      <w:pPr>
        <w:ind w:left="4095"/>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2D08E290">
      <w:start w:val="1"/>
      <w:numFmt w:val="bullet"/>
      <w:lvlText w:val="•"/>
      <w:lvlJc w:val="left"/>
      <w:pPr>
        <w:ind w:left="481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36106DF8">
      <w:start w:val="1"/>
      <w:numFmt w:val="bullet"/>
      <w:lvlText w:val="o"/>
      <w:lvlJc w:val="left"/>
      <w:pPr>
        <w:ind w:left="5535"/>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5E1497B6">
      <w:start w:val="1"/>
      <w:numFmt w:val="bullet"/>
      <w:lvlText w:val="▪"/>
      <w:lvlJc w:val="left"/>
      <w:pPr>
        <w:ind w:left="6255"/>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22" w15:restartNumberingAfterBreak="0">
    <w:nsid w:val="046B3C1A"/>
    <w:multiLevelType w:val="hybridMultilevel"/>
    <w:tmpl w:val="F32C94DA"/>
    <w:lvl w:ilvl="0" w:tplc="14845028">
      <w:start w:val="1"/>
      <w:numFmt w:val="lowerLetter"/>
      <w:lvlText w:val="%1."/>
      <w:lvlJc w:val="left"/>
      <w:pPr>
        <w:ind w:left="288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6D003B20">
      <w:start w:val="1"/>
      <w:numFmt w:val="bullet"/>
      <w:lvlText w:val="▪"/>
      <w:lvlJc w:val="left"/>
      <w:pPr>
        <w:ind w:left="324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CDEEAA6A">
      <w:start w:val="1"/>
      <w:numFmt w:val="bullet"/>
      <w:lvlText w:val="▪"/>
      <w:lvlJc w:val="left"/>
      <w:pPr>
        <w:ind w:left="369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0E00861C">
      <w:start w:val="1"/>
      <w:numFmt w:val="bullet"/>
      <w:lvlText w:val="•"/>
      <w:lvlJc w:val="left"/>
      <w:pPr>
        <w:ind w:left="441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8654C3A2">
      <w:start w:val="1"/>
      <w:numFmt w:val="bullet"/>
      <w:lvlText w:val="o"/>
      <w:lvlJc w:val="left"/>
      <w:pPr>
        <w:ind w:left="513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C884EFF6">
      <w:start w:val="1"/>
      <w:numFmt w:val="bullet"/>
      <w:lvlText w:val="▪"/>
      <w:lvlJc w:val="left"/>
      <w:pPr>
        <w:ind w:left="585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4E0A6B08">
      <w:start w:val="1"/>
      <w:numFmt w:val="bullet"/>
      <w:lvlText w:val="•"/>
      <w:lvlJc w:val="left"/>
      <w:pPr>
        <w:ind w:left="657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90D820AC">
      <w:start w:val="1"/>
      <w:numFmt w:val="bullet"/>
      <w:lvlText w:val="o"/>
      <w:lvlJc w:val="left"/>
      <w:pPr>
        <w:ind w:left="729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E40AE3C0">
      <w:start w:val="1"/>
      <w:numFmt w:val="bullet"/>
      <w:lvlText w:val="▪"/>
      <w:lvlJc w:val="left"/>
      <w:pPr>
        <w:ind w:left="801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23" w15:restartNumberingAfterBreak="0">
    <w:nsid w:val="04D80FF7"/>
    <w:multiLevelType w:val="hybridMultilevel"/>
    <w:tmpl w:val="48C4DFC2"/>
    <w:lvl w:ilvl="0" w:tplc="D398FD96">
      <w:start w:val="1"/>
      <w:numFmt w:val="bullet"/>
      <w:lvlText w:val="•"/>
      <w:lvlJc w:val="left"/>
      <w:pPr>
        <w:ind w:left="115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2B723F9E">
      <w:start w:val="1"/>
      <w:numFmt w:val="decimal"/>
      <w:lvlText w:val="%2."/>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FD88FBDA">
      <w:start w:val="1"/>
      <w:numFmt w:val="lowerRoman"/>
      <w:lvlText w:val="%3"/>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61020F1C">
      <w:start w:val="1"/>
      <w:numFmt w:val="decimal"/>
      <w:lvlText w:val="%4"/>
      <w:lvlJc w:val="left"/>
      <w:pPr>
        <w:ind w:left="2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F3F8397A">
      <w:start w:val="1"/>
      <w:numFmt w:val="lowerLetter"/>
      <w:lvlText w:val="%5"/>
      <w:lvlJc w:val="left"/>
      <w:pPr>
        <w:ind w:left="3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4C6E7582">
      <w:start w:val="1"/>
      <w:numFmt w:val="lowerRoman"/>
      <w:lvlText w:val="%6"/>
      <w:lvlJc w:val="left"/>
      <w:pPr>
        <w:ind w:left="39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972AA2DE">
      <w:start w:val="1"/>
      <w:numFmt w:val="decimal"/>
      <w:lvlText w:val="%7"/>
      <w:lvlJc w:val="left"/>
      <w:pPr>
        <w:ind w:left="46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965A762C">
      <w:start w:val="1"/>
      <w:numFmt w:val="lowerLetter"/>
      <w:lvlText w:val="%8"/>
      <w:lvlJc w:val="left"/>
      <w:pPr>
        <w:ind w:left="54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EEC83672">
      <w:start w:val="1"/>
      <w:numFmt w:val="lowerRoman"/>
      <w:lvlText w:val="%9"/>
      <w:lvlJc w:val="left"/>
      <w:pPr>
        <w:ind w:left="61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4" w15:restartNumberingAfterBreak="0">
    <w:nsid w:val="054E3A99"/>
    <w:multiLevelType w:val="hybridMultilevel"/>
    <w:tmpl w:val="643A97E4"/>
    <w:lvl w:ilvl="0" w:tplc="3F04DB78">
      <w:start w:val="1"/>
      <w:numFmt w:val="bullet"/>
      <w:pStyle w:val="CPRSsubnotebullet"/>
      <w:lvlText w:val=""/>
      <w:lvlJc w:val="left"/>
      <w:pPr>
        <w:tabs>
          <w:tab w:val="num" w:pos="2880"/>
        </w:tabs>
        <w:ind w:left="288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5" w15:restartNumberingAfterBreak="0">
    <w:nsid w:val="05BA6166"/>
    <w:multiLevelType w:val="hybridMultilevel"/>
    <w:tmpl w:val="B4FA4918"/>
    <w:lvl w:ilvl="0" w:tplc="8BAA9486">
      <w:start w:val="1"/>
      <w:numFmt w:val="decimal"/>
      <w:lvlText w:val="%1."/>
      <w:lvlJc w:val="left"/>
      <w:pPr>
        <w:ind w:left="153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54B07CDC">
      <w:start w:val="1"/>
      <w:numFmt w:val="lowerLetter"/>
      <w:lvlText w:val="%2"/>
      <w:lvlJc w:val="left"/>
      <w:pPr>
        <w:ind w:left="190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81A65434">
      <w:start w:val="1"/>
      <w:numFmt w:val="lowerRoman"/>
      <w:lvlText w:val="%3"/>
      <w:lvlJc w:val="left"/>
      <w:pPr>
        <w:ind w:left="262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D27EA7DE">
      <w:start w:val="1"/>
      <w:numFmt w:val="decimal"/>
      <w:lvlText w:val="%4"/>
      <w:lvlJc w:val="left"/>
      <w:pPr>
        <w:ind w:left="334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92484BCC">
      <w:start w:val="1"/>
      <w:numFmt w:val="lowerLetter"/>
      <w:lvlText w:val="%5"/>
      <w:lvlJc w:val="left"/>
      <w:pPr>
        <w:ind w:left="406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3620DDB0">
      <w:start w:val="1"/>
      <w:numFmt w:val="lowerRoman"/>
      <w:lvlText w:val="%6"/>
      <w:lvlJc w:val="left"/>
      <w:pPr>
        <w:ind w:left="478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47EA4C64">
      <w:start w:val="1"/>
      <w:numFmt w:val="decimal"/>
      <w:lvlText w:val="%7"/>
      <w:lvlJc w:val="left"/>
      <w:pPr>
        <w:ind w:left="550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1E482AA6">
      <w:start w:val="1"/>
      <w:numFmt w:val="lowerLetter"/>
      <w:lvlText w:val="%8"/>
      <w:lvlJc w:val="left"/>
      <w:pPr>
        <w:ind w:left="622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6F8475E0">
      <w:start w:val="1"/>
      <w:numFmt w:val="lowerRoman"/>
      <w:lvlText w:val="%9"/>
      <w:lvlJc w:val="left"/>
      <w:pPr>
        <w:ind w:left="694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6" w15:restartNumberingAfterBreak="0">
    <w:nsid w:val="06133928"/>
    <w:multiLevelType w:val="hybridMultilevel"/>
    <w:tmpl w:val="D2C681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06424A59"/>
    <w:multiLevelType w:val="hybridMultilevel"/>
    <w:tmpl w:val="E856ECB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069F2B25"/>
    <w:multiLevelType w:val="hybridMultilevel"/>
    <w:tmpl w:val="B39A95E2"/>
    <w:lvl w:ilvl="0" w:tplc="645C74B0">
      <w:start w:val="1"/>
      <w:numFmt w:val="lowerLetter"/>
      <w:lvlText w:val="%1."/>
      <w:lvlJc w:val="left"/>
      <w:pPr>
        <w:ind w:left="288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E1169FB2">
      <w:start w:val="1"/>
      <w:numFmt w:val="lowerLetter"/>
      <w:lvlText w:val="%2"/>
      <w:lvlJc w:val="left"/>
      <w:pPr>
        <w:ind w:left="252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1254728E">
      <w:start w:val="1"/>
      <w:numFmt w:val="lowerRoman"/>
      <w:lvlText w:val="%3"/>
      <w:lvlJc w:val="left"/>
      <w:pPr>
        <w:ind w:left="324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12267B5E">
      <w:start w:val="1"/>
      <w:numFmt w:val="decimal"/>
      <w:lvlText w:val="%4"/>
      <w:lvlJc w:val="left"/>
      <w:pPr>
        <w:ind w:left="396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6400ACB4">
      <w:start w:val="1"/>
      <w:numFmt w:val="lowerLetter"/>
      <w:lvlText w:val="%5"/>
      <w:lvlJc w:val="left"/>
      <w:pPr>
        <w:ind w:left="468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06BA5704">
      <w:start w:val="1"/>
      <w:numFmt w:val="lowerRoman"/>
      <w:lvlText w:val="%6"/>
      <w:lvlJc w:val="left"/>
      <w:pPr>
        <w:ind w:left="540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CAC6CAF6">
      <w:start w:val="1"/>
      <w:numFmt w:val="decimal"/>
      <w:lvlText w:val="%7"/>
      <w:lvlJc w:val="left"/>
      <w:pPr>
        <w:ind w:left="612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D2FE010E">
      <w:start w:val="1"/>
      <w:numFmt w:val="lowerLetter"/>
      <w:lvlText w:val="%8"/>
      <w:lvlJc w:val="left"/>
      <w:pPr>
        <w:ind w:left="684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F426F296">
      <w:start w:val="1"/>
      <w:numFmt w:val="lowerRoman"/>
      <w:lvlText w:val="%9"/>
      <w:lvlJc w:val="left"/>
      <w:pPr>
        <w:ind w:left="756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9" w15:restartNumberingAfterBreak="0">
    <w:nsid w:val="06C5619B"/>
    <w:multiLevelType w:val="hybridMultilevel"/>
    <w:tmpl w:val="9C76D2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0774180D"/>
    <w:multiLevelType w:val="hybridMultilevel"/>
    <w:tmpl w:val="E4D450A4"/>
    <w:lvl w:ilvl="0" w:tplc="151C2602">
      <w:start w:val="1"/>
      <w:numFmt w:val="decimal"/>
      <w:lvlText w:val="%1."/>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8FBCAAB2">
      <w:start w:val="1"/>
      <w:numFmt w:val="lowerLetter"/>
      <w:lvlText w:val="%2"/>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031A7B56">
      <w:start w:val="1"/>
      <w:numFmt w:val="lowerRoman"/>
      <w:lvlText w:val="%3"/>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F4FCF4BC">
      <w:start w:val="1"/>
      <w:numFmt w:val="decimal"/>
      <w:lvlText w:val="%4"/>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5BA68742">
      <w:start w:val="1"/>
      <w:numFmt w:val="lowerLetter"/>
      <w:lvlText w:val="%5"/>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798A1C18">
      <w:start w:val="1"/>
      <w:numFmt w:val="lowerRoman"/>
      <w:lvlText w:val="%6"/>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0DE2D61A">
      <w:start w:val="1"/>
      <w:numFmt w:val="decimal"/>
      <w:lvlText w:val="%7"/>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54FCB19C">
      <w:start w:val="1"/>
      <w:numFmt w:val="lowerLetter"/>
      <w:lvlText w:val="%8"/>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379E0EFA">
      <w:start w:val="1"/>
      <w:numFmt w:val="lowerRoman"/>
      <w:lvlText w:val="%9"/>
      <w:lvlJc w:val="left"/>
      <w:pPr>
        <w:ind w:left="72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31" w15:restartNumberingAfterBreak="0">
    <w:nsid w:val="07AA3DCA"/>
    <w:multiLevelType w:val="hybridMultilevel"/>
    <w:tmpl w:val="77102150"/>
    <w:lvl w:ilvl="0" w:tplc="6D7A60B2">
      <w:start w:val="1"/>
      <w:numFmt w:val="decimal"/>
      <w:lvlText w:val="%1."/>
      <w:lvlJc w:val="left"/>
      <w:pPr>
        <w:ind w:left="153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043A6714">
      <w:start w:val="1"/>
      <w:numFmt w:val="lowerLetter"/>
      <w:lvlText w:val="%2"/>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C534F14A">
      <w:start w:val="1"/>
      <w:numFmt w:val="lowerRoman"/>
      <w:lvlText w:val="%3"/>
      <w:lvlJc w:val="left"/>
      <w:pPr>
        <w:ind w:left="2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4C5E1632">
      <w:start w:val="1"/>
      <w:numFmt w:val="decimal"/>
      <w:lvlText w:val="%4"/>
      <w:lvlJc w:val="left"/>
      <w:pPr>
        <w:ind w:left="3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BE4CDA4C">
      <w:start w:val="1"/>
      <w:numFmt w:val="lowerLetter"/>
      <w:lvlText w:val="%5"/>
      <w:lvlJc w:val="left"/>
      <w:pPr>
        <w:ind w:left="39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0FC435CC">
      <w:start w:val="1"/>
      <w:numFmt w:val="lowerRoman"/>
      <w:lvlText w:val="%6"/>
      <w:lvlJc w:val="left"/>
      <w:pPr>
        <w:ind w:left="46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480ED56A">
      <w:start w:val="1"/>
      <w:numFmt w:val="decimal"/>
      <w:lvlText w:val="%7"/>
      <w:lvlJc w:val="left"/>
      <w:pPr>
        <w:ind w:left="54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FCECA0AA">
      <w:start w:val="1"/>
      <w:numFmt w:val="lowerLetter"/>
      <w:lvlText w:val="%8"/>
      <w:lvlJc w:val="left"/>
      <w:pPr>
        <w:ind w:left="61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2136A0A8">
      <w:start w:val="1"/>
      <w:numFmt w:val="lowerRoman"/>
      <w:lvlText w:val="%9"/>
      <w:lvlJc w:val="left"/>
      <w:pPr>
        <w:ind w:left="68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32" w15:restartNumberingAfterBreak="0">
    <w:nsid w:val="07AC095F"/>
    <w:multiLevelType w:val="hybridMultilevel"/>
    <w:tmpl w:val="64FA2D56"/>
    <w:lvl w:ilvl="0" w:tplc="96EED21E">
      <w:start w:val="1"/>
      <w:numFmt w:val="decimal"/>
      <w:lvlText w:val="%1."/>
      <w:lvlJc w:val="left"/>
      <w:pPr>
        <w:ind w:left="153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89423016">
      <w:start w:val="1"/>
      <w:numFmt w:val="lowerLetter"/>
      <w:lvlText w:val="%2"/>
      <w:lvlJc w:val="left"/>
      <w:pPr>
        <w:ind w:left="14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03763F3A">
      <w:start w:val="1"/>
      <w:numFmt w:val="lowerRoman"/>
      <w:lvlText w:val="%3"/>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E40AE4CE">
      <w:start w:val="1"/>
      <w:numFmt w:val="decimal"/>
      <w:lvlText w:val="%4"/>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6FD6FCC2">
      <w:start w:val="1"/>
      <w:numFmt w:val="lowerLetter"/>
      <w:lvlText w:val="%5"/>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2CC02FDC">
      <w:start w:val="1"/>
      <w:numFmt w:val="lowerRoman"/>
      <w:lvlText w:val="%6"/>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5F5A70E0">
      <w:start w:val="1"/>
      <w:numFmt w:val="decimal"/>
      <w:lvlText w:val="%7"/>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CB7A89E0">
      <w:start w:val="1"/>
      <w:numFmt w:val="lowerLetter"/>
      <w:lvlText w:val="%8"/>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CEEE2BC4">
      <w:start w:val="1"/>
      <w:numFmt w:val="lowerRoman"/>
      <w:lvlText w:val="%9"/>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33" w15:restartNumberingAfterBreak="0">
    <w:nsid w:val="07C94A57"/>
    <w:multiLevelType w:val="hybridMultilevel"/>
    <w:tmpl w:val="7518B270"/>
    <w:lvl w:ilvl="0" w:tplc="04090003">
      <w:start w:val="1"/>
      <w:numFmt w:val="bullet"/>
      <w:lvlText w:val="o"/>
      <w:lvlJc w:val="left"/>
      <w:pPr>
        <w:ind w:left="1440"/>
      </w:pPr>
      <w:rPr>
        <w:rFonts w:ascii="Courier New" w:hAnsi="Courier New" w:cs="Courier New" w:hint="default"/>
        <w:b w:val="0"/>
        <w:i w:val="0"/>
        <w:strike w:val="0"/>
        <w:dstrike w:val="0"/>
        <w:color w:val="000000"/>
        <w:sz w:val="22"/>
        <w:szCs w:val="22"/>
        <w:u w:val="none" w:color="000000"/>
        <w:bdr w:val="none" w:sz="0" w:space="0" w:color="auto"/>
        <w:shd w:val="clear" w:color="auto" w:fill="auto"/>
        <w:vertAlign w:val="baseline"/>
      </w:rPr>
    </w:lvl>
    <w:lvl w:ilvl="1" w:tplc="17A445C6">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4A98298C">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249835EC">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2192254C">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1DF6B11C">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F25665E2">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2662CC76">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6C602CA0">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34" w15:restartNumberingAfterBreak="0">
    <w:nsid w:val="07E924DB"/>
    <w:multiLevelType w:val="hybridMultilevel"/>
    <w:tmpl w:val="2402B1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09164B69"/>
    <w:multiLevelType w:val="hybridMultilevel"/>
    <w:tmpl w:val="9F3AE68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6" w15:restartNumberingAfterBreak="0">
    <w:nsid w:val="097D2220"/>
    <w:multiLevelType w:val="hybridMultilevel"/>
    <w:tmpl w:val="9FF636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0AB91CDD"/>
    <w:multiLevelType w:val="hybridMultilevel"/>
    <w:tmpl w:val="06A4016E"/>
    <w:lvl w:ilvl="0" w:tplc="4130567A">
      <w:start w:val="1"/>
      <w:numFmt w:val="bullet"/>
      <w:lvlText w:val="•"/>
      <w:lvlJc w:val="left"/>
      <w:pPr>
        <w:ind w:left="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EC40DBB0">
      <w:start w:val="1"/>
      <w:numFmt w:val="bullet"/>
      <w:lvlText w:val="o"/>
      <w:lvlJc w:val="left"/>
      <w:pPr>
        <w:ind w:left="284"/>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8738D1B8">
      <w:start w:val="1"/>
      <w:numFmt w:val="bullet"/>
      <w:lvlText w:val="▪"/>
      <w:lvlJc w:val="left"/>
      <w:pPr>
        <w:ind w:left="1004"/>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3ECEC68E">
      <w:start w:val="1"/>
      <w:numFmt w:val="bullet"/>
      <w:lvlText w:val="•"/>
      <w:lvlJc w:val="left"/>
      <w:pPr>
        <w:ind w:left="1724"/>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E0560020">
      <w:start w:val="1"/>
      <w:numFmt w:val="bullet"/>
      <w:lvlText w:val="o"/>
      <w:lvlJc w:val="left"/>
      <w:pPr>
        <w:ind w:left="2444"/>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1E18F650">
      <w:start w:val="1"/>
      <w:numFmt w:val="bullet"/>
      <w:lvlText w:val="▪"/>
      <w:lvlJc w:val="left"/>
      <w:pPr>
        <w:ind w:left="3164"/>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F4EEE69C">
      <w:start w:val="1"/>
      <w:numFmt w:val="bullet"/>
      <w:lvlText w:val="•"/>
      <w:lvlJc w:val="left"/>
      <w:pPr>
        <w:ind w:left="3884"/>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916C4656">
      <w:start w:val="1"/>
      <w:numFmt w:val="bullet"/>
      <w:lvlText w:val="o"/>
      <w:lvlJc w:val="left"/>
      <w:pPr>
        <w:ind w:left="4604"/>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9C8E5C62">
      <w:start w:val="1"/>
      <w:numFmt w:val="bullet"/>
      <w:lvlText w:val="▪"/>
      <w:lvlJc w:val="left"/>
      <w:pPr>
        <w:ind w:left="5324"/>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38" w15:restartNumberingAfterBreak="0">
    <w:nsid w:val="0B6F5DDD"/>
    <w:multiLevelType w:val="hybridMultilevel"/>
    <w:tmpl w:val="4F389878"/>
    <w:lvl w:ilvl="0" w:tplc="BE4AD774">
      <w:start w:val="1"/>
      <w:numFmt w:val="decimal"/>
      <w:lvlText w:val="%1."/>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FAA077A2">
      <w:start w:val="1"/>
      <w:numFmt w:val="lowerLetter"/>
      <w:lvlText w:val="%2"/>
      <w:lvlJc w:val="left"/>
      <w:pPr>
        <w:ind w:left="159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EBF81A22">
      <w:start w:val="1"/>
      <w:numFmt w:val="lowerRoman"/>
      <w:lvlText w:val="%3"/>
      <w:lvlJc w:val="left"/>
      <w:pPr>
        <w:ind w:left="231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DE6449EC">
      <w:start w:val="1"/>
      <w:numFmt w:val="decimal"/>
      <w:lvlText w:val="%4"/>
      <w:lvlJc w:val="left"/>
      <w:pPr>
        <w:ind w:left="303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690EB938">
      <w:start w:val="1"/>
      <w:numFmt w:val="lowerLetter"/>
      <w:lvlText w:val="%5"/>
      <w:lvlJc w:val="left"/>
      <w:pPr>
        <w:ind w:left="375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1F3A7A9A">
      <w:start w:val="1"/>
      <w:numFmt w:val="lowerRoman"/>
      <w:lvlText w:val="%6"/>
      <w:lvlJc w:val="left"/>
      <w:pPr>
        <w:ind w:left="447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F748200A">
      <w:start w:val="1"/>
      <w:numFmt w:val="decimal"/>
      <w:lvlText w:val="%7"/>
      <w:lvlJc w:val="left"/>
      <w:pPr>
        <w:ind w:left="519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62F6DB98">
      <w:start w:val="1"/>
      <w:numFmt w:val="lowerLetter"/>
      <w:lvlText w:val="%8"/>
      <w:lvlJc w:val="left"/>
      <w:pPr>
        <w:ind w:left="591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D65AFA94">
      <w:start w:val="1"/>
      <w:numFmt w:val="lowerRoman"/>
      <w:lvlText w:val="%9"/>
      <w:lvlJc w:val="left"/>
      <w:pPr>
        <w:ind w:left="663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39" w15:restartNumberingAfterBreak="0">
    <w:nsid w:val="0BCB0BF6"/>
    <w:multiLevelType w:val="hybridMultilevel"/>
    <w:tmpl w:val="2990E2E4"/>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0" w15:restartNumberingAfterBreak="0">
    <w:nsid w:val="0BD17E5C"/>
    <w:multiLevelType w:val="hybridMultilevel"/>
    <w:tmpl w:val="BEC8B704"/>
    <w:lvl w:ilvl="0" w:tplc="AA6A48D0">
      <w:start w:val="1"/>
      <w:numFmt w:val="bullet"/>
      <w:lvlText w:val="•"/>
      <w:lvlJc w:val="left"/>
      <w:pPr>
        <w:ind w:left="115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A06275D8">
      <w:start w:val="1"/>
      <w:numFmt w:val="bullet"/>
      <w:lvlText w:val="o"/>
      <w:lvlJc w:val="left"/>
      <w:pPr>
        <w:ind w:left="1891"/>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50B45A06">
      <w:start w:val="1"/>
      <w:numFmt w:val="bullet"/>
      <w:lvlText w:val="▪"/>
      <w:lvlJc w:val="left"/>
      <w:pPr>
        <w:ind w:left="2611"/>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FAF428CC">
      <w:start w:val="1"/>
      <w:numFmt w:val="bullet"/>
      <w:lvlText w:val="•"/>
      <w:lvlJc w:val="left"/>
      <w:pPr>
        <w:ind w:left="333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7708D2F8">
      <w:start w:val="1"/>
      <w:numFmt w:val="bullet"/>
      <w:lvlText w:val="o"/>
      <w:lvlJc w:val="left"/>
      <w:pPr>
        <w:ind w:left="4051"/>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FD7AD350">
      <w:start w:val="1"/>
      <w:numFmt w:val="bullet"/>
      <w:lvlText w:val="▪"/>
      <w:lvlJc w:val="left"/>
      <w:pPr>
        <w:ind w:left="4771"/>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6638E906">
      <w:start w:val="1"/>
      <w:numFmt w:val="bullet"/>
      <w:lvlText w:val="•"/>
      <w:lvlJc w:val="left"/>
      <w:pPr>
        <w:ind w:left="549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46EC3406">
      <w:start w:val="1"/>
      <w:numFmt w:val="bullet"/>
      <w:lvlText w:val="o"/>
      <w:lvlJc w:val="left"/>
      <w:pPr>
        <w:ind w:left="6211"/>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421E0276">
      <w:start w:val="1"/>
      <w:numFmt w:val="bullet"/>
      <w:lvlText w:val="▪"/>
      <w:lvlJc w:val="left"/>
      <w:pPr>
        <w:ind w:left="6931"/>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41" w15:restartNumberingAfterBreak="0">
    <w:nsid w:val="0CC93786"/>
    <w:multiLevelType w:val="hybridMultilevel"/>
    <w:tmpl w:val="9E60629A"/>
    <w:lvl w:ilvl="0" w:tplc="33407604">
      <w:start w:val="1"/>
      <w:numFmt w:val="bullet"/>
      <w:lvlText w:val="•"/>
      <w:lvlJc w:val="left"/>
      <w:pPr>
        <w:ind w:left="14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EDFEB3B6">
      <w:start w:val="1"/>
      <w:numFmt w:val="bullet"/>
      <w:lvlText w:val="o"/>
      <w:lvlJc w:val="left"/>
      <w:pPr>
        <w:ind w:left="10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FC841176">
      <w:start w:val="1"/>
      <w:numFmt w:val="bullet"/>
      <w:lvlText w:val="▪"/>
      <w:lvlJc w:val="left"/>
      <w:pPr>
        <w:ind w:left="18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26304F10">
      <w:start w:val="1"/>
      <w:numFmt w:val="bullet"/>
      <w:lvlText w:val="•"/>
      <w:lvlJc w:val="left"/>
      <w:pPr>
        <w:ind w:left="25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A81CDC06">
      <w:start w:val="1"/>
      <w:numFmt w:val="bullet"/>
      <w:lvlText w:val="o"/>
      <w:lvlJc w:val="left"/>
      <w:pPr>
        <w:ind w:left="32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68340E3C">
      <w:start w:val="1"/>
      <w:numFmt w:val="bullet"/>
      <w:lvlText w:val="▪"/>
      <w:lvlJc w:val="left"/>
      <w:pPr>
        <w:ind w:left="39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861E9D6E">
      <w:start w:val="1"/>
      <w:numFmt w:val="bullet"/>
      <w:lvlText w:val="•"/>
      <w:lvlJc w:val="left"/>
      <w:pPr>
        <w:ind w:left="46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040E100C">
      <w:start w:val="1"/>
      <w:numFmt w:val="bullet"/>
      <w:lvlText w:val="o"/>
      <w:lvlJc w:val="left"/>
      <w:pPr>
        <w:ind w:left="54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E84AF72A">
      <w:start w:val="1"/>
      <w:numFmt w:val="bullet"/>
      <w:lvlText w:val="▪"/>
      <w:lvlJc w:val="left"/>
      <w:pPr>
        <w:ind w:left="61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42" w15:restartNumberingAfterBreak="0">
    <w:nsid w:val="0D6F1E99"/>
    <w:multiLevelType w:val="hybridMultilevel"/>
    <w:tmpl w:val="380EBA1C"/>
    <w:lvl w:ilvl="0" w:tplc="5BBE0F68">
      <w:start w:val="1"/>
      <w:numFmt w:val="decimal"/>
      <w:lvlText w:val="%1."/>
      <w:lvlJc w:val="left"/>
      <w:pPr>
        <w:ind w:left="153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834C5C54">
      <w:start w:val="1"/>
      <w:numFmt w:val="lowerLetter"/>
      <w:lvlText w:val="%2"/>
      <w:lvlJc w:val="left"/>
      <w:pPr>
        <w:ind w:left="14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5C56D7FE">
      <w:start w:val="1"/>
      <w:numFmt w:val="lowerRoman"/>
      <w:lvlText w:val="%3"/>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DE424642">
      <w:start w:val="1"/>
      <w:numFmt w:val="decimal"/>
      <w:lvlText w:val="%4"/>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A964DC06">
      <w:start w:val="1"/>
      <w:numFmt w:val="lowerLetter"/>
      <w:lvlText w:val="%5"/>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4F4C91DC">
      <w:start w:val="1"/>
      <w:numFmt w:val="lowerRoman"/>
      <w:lvlText w:val="%6"/>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2884C61C">
      <w:start w:val="1"/>
      <w:numFmt w:val="decimal"/>
      <w:lvlText w:val="%7"/>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C19E615A">
      <w:start w:val="1"/>
      <w:numFmt w:val="lowerLetter"/>
      <w:lvlText w:val="%8"/>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0D365648">
      <w:start w:val="1"/>
      <w:numFmt w:val="lowerRoman"/>
      <w:lvlText w:val="%9"/>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43" w15:restartNumberingAfterBreak="0">
    <w:nsid w:val="0DB75CFC"/>
    <w:multiLevelType w:val="hybridMultilevel"/>
    <w:tmpl w:val="E542CA90"/>
    <w:lvl w:ilvl="0" w:tplc="95822EF4">
      <w:start w:val="1"/>
      <w:numFmt w:val="decimal"/>
      <w:lvlText w:val="%1."/>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B1B027CC">
      <w:start w:val="1"/>
      <w:numFmt w:val="lowerLetter"/>
      <w:lvlText w:val="%2."/>
      <w:lvlJc w:val="left"/>
      <w:pPr>
        <w:ind w:left="261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3F9A7C6A">
      <w:start w:val="1"/>
      <w:numFmt w:val="lowerRoman"/>
      <w:lvlText w:val="%3"/>
      <w:lvlJc w:val="left"/>
      <w:pPr>
        <w:ind w:left="2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619C3212">
      <w:start w:val="1"/>
      <w:numFmt w:val="decimal"/>
      <w:lvlText w:val="%4"/>
      <w:lvlJc w:val="left"/>
      <w:pPr>
        <w:ind w:left="3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32E00498">
      <w:start w:val="1"/>
      <w:numFmt w:val="lowerLetter"/>
      <w:lvlText w:val="%5"/>
      <w:lvlJc w:val="left"/>
      <w:pPr>
        <w:ind w:left="39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BC326374">
      <w:start w:val="1"/>
      <w:numFmt w:val="lowerRoman"/>
      <w:lvlText w:val="%6"/>
      <w:lvlJc w:val="left"/>
      <w:pPr>
        <w:ind w:left="46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B12ECDAA">
      <w:start w:val="1"/>
      <w:numFmt w:val="decimal"/>
      <w:lvlText w:val="%7"/>
      <w:lvlJc w:val="left"/>
      <w:pPr>
        <w:ind w:left="54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73805C26">
      <w:start w:val="1"/>
      <w:numFmt w:val="lowerLetter"/>
      <w:lvlText w:val="%8"/>
      <w:lvlJc w:val="left"/>
      <w:pPr>
        <w:ind w:left="61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793A10FC">
      <w:start w:val="1"/>
      <w:numFmt w:val="lowerRoman"/>
      <w:lvlText w:val="%9"/>
      <w:lvlJc w:val="left"/>
      <w:pPr>
        <w:ind w:left="68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44" w15:restartNumberingAfterBreak="0">
    <w:nsid w:val="0DFA65DB"/>
    <w:multiLevelType w:val="hybridMultilevel"/>
    <w:tmpl w:val="BBD46090"/>
    <w:lvl w:ilvl="0" w:tplc="7F02E82A">
      <w:start w:val="1"/>
      <w:numFmt w:val="bullet"/>
      <w:pStyle w:val="CPRSBulletsBody"/>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5" w15:restartNumberingAfterBreak="0">
    <w:nsid w:val="0E52099C"/>
    <w:multiLevelType w:val="hybridMultilevel"/>
    <w:tmpl w:val="C6485D92"/>
    <w:lvl w:ilvl="0" w:tplc="226E206C">
      <w:start w:val="1"/>
      <w:numFmt w:val="bullet"/>
      <w:lvlText w:val="•"/>
      <w:lvlJc w:val="left"/>
      <w:pPr>
        <w:ind w:left="3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1" w:tplc="1F00C342">
      <w:start w:val="1"/>
      <w:numFmt w:val="bullet"/>
      <w:lvlText w:val="o"/>
      <w:lvlJc w:val="left"/>
      <w:pPr>
        <w:ind w:left="10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41A22F4A">
      <w:start w:val="1"/>
      <w:numFmt w:val="bullet"/>
      <w:lvlRestart w:val="0"/>
      <w:lvlText w:val="o"/>
      <w:lvlJc w:val="left"/>
      <w:pPr>
        <w:ind w:left="288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B7D4DB42">
      <w:start w:val="1"/>
      <w:numFmt w:val="bullet"/>
      <w:lvlText w:val="•"/>
      <w:lvlJc w:val="left"/>
      <w:pPr>
        <w:ind w:left="252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2F0A149A">
      <w:start w:val="1"/>
      <w:numFmt w:val="bullet"/>
      <w:lvlText w:val="o"/>
      <w:lvlJc w:val="left"/>
      <w:pPr>
        <w:ind w:left="324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B588BED8">
      <w:start w:val="1"/>
      <w:numFmt w:val="bullet"/>
      <w:lvlText w:val="▪"/>
      <w:lvlJc w:val="left"/>
      <w:pPr>
        <w:ind w:left="396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0E0E9B10">
      <w:start w:val="1"/>
      <w:numFmt w:val="bullet"/>
      <w:lvlText w:val="•"/>
      <w:lvlJc w:val="left"/>
      <w:pPr>
        <w:ind w:left="468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2D20A082">
      <w:start w:val="1"/>
      <w:numFmt w:val="bullet"/>
      <w:lvlText w:val="o"/>
      <w:lvlJc w:val="left"/>
      <w:pPr>
        <w:ind w:left="540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264E09AC">
      <w:start w:val="1"/>
      <w:numFmt w:val="bullet"/>
      <w:lvlText w:val="▪"/>
      <w:lvlJc w:val="left"/>
      <w:pPr>
        <w:ind w:left="612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46" w15:restartNumberingAfterBreak="0">
    <w:nsid w:val="0EEA6181"/>
    <w:multiLevelType w:val="hybridMultilevel"/>
    <w:tmpl w:val="C13A82B6"/>
    <w:lvl w:ilvl="0" w:tplc="AB5ED23E">
      <w:start w:val="1"/>
      <w:numFmt w:val="decimal"/>
      <w:lvlText w:val="%1."/>
      <w:lvlJc w:val="left"/>
      <w:pPr>
        <w:ind w:left="1080" w:firstLine="0"/>
      </w:pPr>
      <w:rPr>
        <w:rFonts w:ascii="Times New Roman" w:eastAsia="Times New Roman" w:hAnsi="Times New Roman" w:cs="Times New Roman" w:hint="default"/>
        <w:b w:val="0"/>
        <w:i w:val="0"/>
        <w:strike w:val="0"/>
        <w:dstrike w:val="0"/>
        <w:color w:val="000000"/>
        <w:sz w:val="22"/>
        <w:szCs w:val="22"/>
        <w:u w:val="none" w:color="000000"/>
        <w:vertAlign w:val="baseline"/>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7" w15:restartNumberingAfterBreak="0">
    <w:nsid w:val="0EFA2F24"/>
    <w:multiLevelType w:val="hybridMultilevel"/>
    <w:tmpl w:val="6E52E2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0F277A35"/>
    <w:multiLevelType w:val="hybridMultilevel"/>
    <w:tmpl w:val="08087738"/>
    <w:lvl w:ilvl="0" w:tplc="2B5E2B74">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4E08EE9E">
      <w:start w:val="1"/>
      <w:numFmt w:val="decimal"/>
      <w:lvlText w:val="%2."/>
      <w:lvlJc w:val="left"/>
      <w:pPr>
        <w:ind w:left="117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B4ACA184">
      <w:start w:val="1"/>
      <w:numFmt w:val="lowerRoman"/>
      <w:lvlText w:val="%3"/>
      <w:lvlJc w:val="left"/>
      <w:pPr>
        <w:ind w:left="162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C10C8284">
      <w:start w:val="1"/>
      <w:numFmt w:val="decimal"/>
      <w:lvlText w:val="%4"/>
      <w:lvlJc w:val="left"/>
      <w:pPr>
        <w:ind w:left="234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76C4C46C">
      <w:start w:val="1"/>
      <w:numFmt w:val="lowerLetter"/>
      <w:lvlText w:val="%5"/>
      <w:lvlJc w:val="left"/>
      <w:pPr>
        <w:ind w:left="306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13FAAE5A">
      <w:start w:val="1"/>
      <w:numFmt w:val="lowerRoman"/>
      <w:lvlText w:val="%6"/>
      <w:lvlJc w:val="left"/>
      <w:pPr>
        <w:ind w:left="378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5978E95A">
      <w:start w:val="1"/>
      <w:numFmt w:val="decimal"/>
      <w:lvlText w:val="%7"/>
      <w:lvlJc w:val="left"/>
      <w:pPr>
        <w:ind w:left="450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A1C0CBBA">
      <w:start w:val="1"/>
      <w:numFmt w:val="lowerLetter"/>
      <w:lvlText w:val="%8"/>
      <w:lvlJc w:val="left"/>
      <w:pPr>
        <w:ind w:left="522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293EA6FC">
      <w:start w:val="1"/>
      <w:numFmt w:val="lowerRoman"/>
      <w:lvlText w:val="%9"/>
      <w:lvlJc w:val="left"/>
      <w:pPr>
        <w:ind w:left="594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49" w15:restartNumberingAfterBreak="0">
    <w:nsid w:val="11260311"/>
    <w:multiLevelType w:val="hybridMultilevel"/>
    <w:tmpl w:val="BD7AA4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117156B6"/>
    <w:multiLevelType w:val="hybridMultilevel"/>
    <w:tmpl w:val="8252F90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11F400D8"/>
    <w:multiLevelType w:val="hybridMultilevel"/>
    <w:tmpl w:val="FE5CCA0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12016FE7"/>
    <w:multiLevelType w:val="hybridMultilevel"/>
    <w:tmpl w:val="9272BD1A"/>
    <w:lvl w:ilvl="0" w:tplc="2F009586">
      <w:start w:val="1"/>
      <w:numFmt w:val="bullet"/>
      <w:lvlText w:val="•"/>
      <w:lvlJc w:val="left"/>
      <w:pPr>
        <w:ind w:left="3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1" w:tplc="AD7CECEA">
      <w:start w:val="1"/>
      <w:numFmt w:val="bullet"/>
      <w:lvlText w:val="o"/>
      <w:lvlJc w:val="left"/>
      <w:pPr>
        <w:ind w:left="14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74AA3E56">
      <w:start w:val="1"/>
      <w:numFmt w:val="bullet"/>
      <w:lvlRestart w:val="0"/>
      <w:lvlText w:val="o"/>
      <w:lvlJc w:val="left"/>
      <w:pPr>
        <w:ind w:left="216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D8EC905A">
      <w:start w:val="1"/>
      <w:numFmt w:val="bullet"/>
      <w:lvlText w:val="•"/>
      <w:lvlJc w:val="left"/>
      <w:pPr>
        <w:ind w:left="32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364C7A9C">
      <w:start w:val="1"/>
      <w:numFmt w:val="bullet"/>
      <w:lvlText w:val="o"/>
      <w:lvlJc w:val="left"/>
      <w:pPr>
        <w:ind w:left="39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168EB5FE">
      <w:start w:val="1"/>
      <w:numFmt w:val="bullet"/>
      <w:lvlText w:val="▪"/>
      <w:lvlJc w:val="left"/>
      <w:pPr>
        <w:ind w:left="46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51B02690">
      <w:start w:val="1"/>
      <w:numFmt w:val="bullet"/>
      <w:lvlText w:val="•"/>
      <w:lvlJc w:val="left"/>
      <w:pPr>
        <w:ind w:left="540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DD2A3132">
      <w:start w:val="1"/>
      <w:numFmt w:val="bullet"/>
      <w:lvlText w:val="o"/>
      <w:lvlJc w:val="left"/>
      <w:pPr>
        <w:ind w:left="61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D1183BA6">
      <w:start w:val="1"/>
      <w:numFmt w:val="bullet"/>
      <w:lvlText w:val="▪"/>
      <w:lvlJc w:val="left"/>
      <w:pPr>
        <w:ind w:left="68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53" w15:restartNumberingAfterBreak="0">
    <w:nsid w:val="128407C6"/>
    <w:multiLevelType w:val="hybridMultilevel"/>
    <w:tmpl w:val="E0C0D8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12BB3F9A"/>
    <w:multiLevelType w:val="hybridMultilevel"/>
    <w:tmpl w:val="E482FD18"/>
    <w:lvl w:ilvl="0" w:tplc="94F64CC6">
      <w:start w:val="1"/>
      <w:numFmt w:val="decimal"/>
      <w:lvlText w:val="%1."/>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43F45D34">
      <w:start w:val="1"/>
      <w:numFmt w:val="lowerLetter"/>
      <w:lvlText w:val="%2.)"/>
      <w:lvlJc w:val="left"/>
      <w:pPr>
        <w:ind w:left="2160"/>
      </w:pPr>
      <w:rPr>
        <w:rFonts w:ascii="Times New Roman" w:eastAsiaTheme="minorHAnsi"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2020AC7C">
      <w:start w:val="1"/>
      <w:numFmt w:val="lowerRoman"/>
      <w:lvlText w:val="%3"/>
      <w:lvlJc w:val="left"/>
      <w:pPr>
        <w:ind w:left="2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82E63064">
      <w:start w:val="1"/>
      <w:numFmt w:val="decimal"/>
      <w:lvlText w:val="%4"/>
      <w:lvlJc w:val="left"/>
      <w:pPr>
        <w:ind w:left="3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F41469F2">
      <w:start w:val="1"/>
      <w:numFmt w:val="lowerLetter"/>
      <w:lvlText w:val="%5"/>
      <w:lvlJc w:val="left"/>
      <w:pPr>
        <w:ind w:left="39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FDA2B992">
      <w:start w:val="1"/>
      <w:numFmt w:val="lowerRoman"/>
      <w:lvlText w:val="%6"/>
      <w:lvlJc w:val="left"/>
      <w:pPr>
        <w:ind w:left="46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A8647A82">
      <w:start w:val="1"/>
      <w:numFmt w:val="decimal"/>
      <w:lvlText w:val="%7"/>
      <w:lvlJc w:val="left"/>
      <w:pPr>
        <w:ind w:left="54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59244BC4">
      <w:start w:val="1"/>
      <w:numFmt w:val="lowerLetter"/>
      <w:lvlText w:val="%8"/>
      <w:lvlJc w:val="left"/>
      <w:pPr>
        <w:ind w:left="61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F85A577A">
      <w:start w:val="1"/>
      <w:numFmt w:val="lowerRoman"/>
      <w:lvlText w:val="%9"/>
      <w:lvlJc w:val="left"/>
      <w:pPr>
        <w:ind w:left="68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55" w15:restartNumberingAfterBreak="0">
    <w:nsid w:val="12E16E35"/>
    <w:multiLevelType w:val="hybridMultilevel"/>
    <w:tmpl w:val="82A6854A"/>
    <w:lvl w:ilvl="0" w:tplc="F95A77FA">
      <w:start w:val="1"/>
      <w:numFmt w:val="decimal"/>
      <w:lvlText w:val="%1."/>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1B3C54E6">
      <w:start w:val="1"/>
      <w:numFmt w:val="lowerLetter"/>
      <w:lvlText w:val="%2"/>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52B8B540">
      <w:start w:val="1"/>
      <w:numFmt w:val="lowerRoman"/>
      <w:lvlText w:val="%3"/>
      <w:lvlJc w:val="left"/>
      <w:pPr>
        <w:ind w:left="2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E8CA187A">
      <w:start w:val="1"/>
      <w:numFmt w:val="decimal"/>
      <w:lvlText w:val="%4"/>
      <w:lvlJc w:val="left"/>
      <w:pPr>
        <w:ind w:left="3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8934014E">
      <w:start w:val="1"/>
      <w:numFmt w:val="lowerLetter"/>
      <w:lvlText w:val="%5"/>
      <w:lvlJc w:val="left"/>
      <w:pPr>
        <w:ind w:left="39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73EE123C">
      <w:start w:val="1"/>
      <w:numFmt w:val="lowerRoman"/>
      <w:lvlText w:val="%6"/>
      <w:lvlJc w:val="left"/>
      <w:pPr>
        <w:ind w:left="46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F462DB8C">
      <w:start w:val="1"/>
      <w:numFmt w:val="decimal"/>
      <w:lvlText w:val="%7"/>
      <w:lvlJc w:val="left"/>
      <w:pPr>
        <w:ind w:left="54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10EC9E84">
      <w:start w:val="1"/>
      <w:numFmt w:val="lowerLetter"/>
      <w:lvlText w:val="%8"/>
      <w:lvlJc w:val="left"/>
      <w:pPr>
        <w:ind w:left="61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A1B4E7F4">
      <w:start w:val="1"/>
      <w:numFmt w:val="lowerRoman"/>
      <w:lvlText w:val="%9"/>
      <w:lvlJc w:val="left"/>
      <w:pPr>
        <w:ind w:left="68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56" w15:restartNumberingAfterBreak="0">
    <w:nsid w:val="143E4A24"/>
    <w:multiLevelType w:val="hybridMultilevel"/>
    <w:tmpl w:val="3A3C5FAC"/>
    <w:lvl w:ilvl="0" w:tplc="9E7A5FE2">
      <w:start w:val="1"/>
      <w:numFmt w:val="bullet"/>
      <w:lvlText w:val="•"/>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C726899C">
      <w:start w:val="1"/>
      <w:numFmt w:val="bullet"/>
      <w:lvlText w:val="o"/>
      <w:lvlJc w:val="left"/>
      <w:pPr>
        <w:ind w:left="1004"/>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C3A65B1C">
      <w:start w:val="1"/>
      <w:numFmt w:val="bullet"/>
      <w:lvlText w:val="▪"/>
      <w:lvlJc w:val="left"/>
      <w:pPr>
        <w:ind w:left="1724"/>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D24654F2">
      <w:start w:val="1"/>
      <w:numFmt w:val="bullet"/>
      <w:lvlText w:val="•"/>
      <w:lvlJc w:val="left"/>
      <w:pPr>
        <w:ind w:left="2444"/>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415E1DE2">
      <w:start w:val="1"/>
      <w:numFmt w:val="bullet"/>
      <w:lvlText w:val="o"/>
      <w:lvlJc w:val="left"/>
      <w:pPr>
        <w:ind w:left="3164"/>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E9C6EF58">
      <w:start w:val="1"/>
      <w:numFmt w:val="bullet"/>
      <w:lvlText w:val="▪"/>
      <w:lvlJc w:val="left"/>
      <w:pPr>
        <w:ind w:left="3884"/>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CBAE5AD4">
      <w:start w:val="1"/>
      <w:numFmt w:val="bullet"/>
      <w:lvlText w:val="•"/>
      <w:lvlJc w:val="left"/>
      <w:pPr>
        <w:ind w:left="4604"/>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D1D8D3F6">
      <w:start w:val="1"/>
      <w:numFmt w:val="bullet"/>
      <w:lvlText w:val="o"/>
      <w:lvlJc w:val="left"/>
      <w:pPr>
        <w:ind w:left="5324"/>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3F3892EC">
      <w:start w:val="1"/>
      <w:numFmt w:val="bullet"/>
      <w:lvlText w:val="▪"/>
      <w:lvlJc w:val="left"/>
      <w:pPr>
        <w:ind w:left="6044"/>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57" w15:restartNumberingAfterBreak="0">
    <w:nsid w:val="14B80F2B"/>
    <w:multiLevelType w:val="hybridMultilevel"/>
    <w:tmpl w:val="08BEB726"/>
    <w:lvl w:ilvl="0" w:tplc="C456958E">
      <w:start w:val="1"/>
      <w:numFmt w:val="decimal"/>
      <w:lvlText w:val="%1."/>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CCC663C8">
      <w:start w:val="1"/>
      <w:numFmt w:val="lowerLetter"/>
      <w:lvlText w:val="%2"/>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6CEAAB50">
      <w:start w:val="1"/>
      <w:numFmt w:val="lowerRoman"/>
      <w:lvlText w:val="%3"/>
      <w:lvlJc w:val="left"/>
      <w:pPr>
        <w:ind w:left="2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B9323202">
      <w:start w:val="1"/>
      <w:numFmt w:val="decimal"/>
      <w:lvlText w:val="%4"/>
      <w:lvlJc w:val="left"/>
      <w:pPr>
        <w:ind w:left="3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C3DA3CD2">
      <w:start w:val="1"/>
      <w:numFmt w:val="lowerLetter"/>
      <w:lvlText w:val="%5"/>
      <w:lvlJc w:val="left"/>
      <w:pPr>
        <w:ind w:left="39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AA368ABA">
      <w:start w:val="1"/>
      <w:numFmt w:val="lowerRoman"/>
      <w:lvlText w:val="%6"/>
      <w:lvlJc w:val="left"/>
      <w:pPr>
        <w:ind w:left="46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99BC695C">
      <w:start w:val="1"/>
      <w:numFmt w:val="decimal"/>
      <w:lvlText w:val="%7"/>
      <w:lvlJc w:val="left"/>
      <w:pPr>
        <w:ind w:left="54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8C8C4AA6">
      <w:start w:val="1"/>
      <w:numFmt w:val="lowerLetter"/>
      <w:lvlText w:val="%8"/>
      <w:lvlJc w:val="left"/>
      <w:pPr>
        <w:ind w:left="61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1310CA30">
      <w:start w:val="1"/>
      <w:numFmt w:val="lowerRoman"/>
      <w:lvlText w:val="%9"/>
      <w:lvlJc w:val="left"/>
      <w:pPr>
        <w:ind w:left="68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58" w15:restartNumberingAfterBreak="0">
    <w:nsid w:val="14D312D0"/>
    <w:multiLevelType w:val="hybridMultilevel"/>
    <w:tmpl w:val="E6FA9BF8"/>
    <w:lvl w:ilvl="0" w:tplc="F1D28BFA">
      <w:start w:val="1"/>
      <w:numFmt w:val="bullet"/>
      <w:lvlText w:val="•"/>
      <w:lvlJc w:val="left"/>
      <w:pPr>
        <w:ind w:left="3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8CBA4B4E">
      <w:start w:val="1"/>
      <w:numFmt w:val="bullet"/>
      <w:lvlText w:val="o"/>
      <w:lvlJc w:val="left"/>
      <w:pPr>
        <w:ind w:left="144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8848C202">
      <w:start w:val="1"/>
      <w:numFmt w:val="bullet"/>
      <w:lvlRestart w:val="0"/>
      <w:lvlText w:val="▪"/>
      <w:lvlJc w:val="left"/>
      <w:pPr>
        <w:ind w:left="324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73D2A1A4">
      <w:start w:val="1"/>
      <w:numFmt w:val="bullet"/>
      <w:lvlText w:val="•"/>
      <w:lvlJc w:val="left"/>
      <w:pPr>
        <w:ind w:left="324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92101956">
      <w:start w:val="1"/>
      <w:numFmt w:val="bullet"/>
      <w:lvlText w:val="o"/>
      <w:lvlJc w:val="left"/>
      <w:pPr>
        <w:ind w:left="396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5F409F94">
      <w:start w:val="1"/>
      <w:numFmt w:val="bullet"/>
      <w:lvlText w:val="▪"/>
      <w:lvlJc w:val="left"/>
      <w:pPr>
        <w:ind w:left="468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A19AF98C">
      <w:start w:val="1"/>
      <w:numFmt w:val="bullet"/>
      <w:lvlText w:val="•"/>
      <w:lvlJc w:val="left"/>
      <w:pPr>
        <w:ind w:left="540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0CCAF1A2">
      <w:start w:val="1"/>
      <w:numFmt w:val="bullet"/>
      <w:lvlText w:val="o"/>
      <w:lvlJc w:val="left"/>
      <w:pPr>
        <w:ind w:left="612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7B12CA6A">
      <w:start w:val="1"/>
      <w:numFmt w:val="bullet"/>
      <w:lvlText w:val="▪"/>
      <w:lvlJc w:val="left"/>
      <w:pPr>
        <w:ind w:left="684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59" w15:restartNumberingAfterBreak="0">
    <w:nsid w:val="152311D2"/>
    <w:multiLevelType w:val="hybridMultilevel"/>
    <w:tmpl w:val="BDA62C1A"/>
    <w:lvl w:ilvl="0" w:tplc="6DDE457A">
      <w:start w:val="1"/>
      <w:numFmt w:val="bullet"/>
      <w:lvlText w:val="•"/>
      <w:lvlJc w:val="left"/>
      <w:pPr>
        <w:ind w:left="115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AA08A238">
      <w:start w:val="1"/>
      <w:numFmt w:val="decimal"/>
      <w:lvlText w:val="%2."/>
      <w:lvlJc w:val="left"/>
      <w:pPr>
        <w:ind w:left="153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D966D124">
      <w:start w:val="1"/>
      <w:numFmt w:val="lowerRoman"/>
      <w:lvlText w:val="%3"/>
      <w:lvlJc w:val="left"/>
      <w:pPr>
        <w:ind w:left="225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F0DE33B0">
      <w:start w:val="1"/>
      <w:numFmt w:val="decimal"/>
      <w:lvlText w:val="%4"/>
      <w:lvlJc w:val="left"/>
      <w:pPr>
        <w:ind w:left="297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525C2CB8">
      <w:start w:val="1"/>
      <w:numFmt w:val="lowerLetter"/>
      <w:lvlText w:val="%5"/>
      <w:lvlJc w:val="left"/>
      <w:pPr>
        <w:ind w:left="369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E87C845C">
      <w:start w:val="1"/>
      <w:numFmt w:val="lowerRoman"/>
      <w:lvlText w:val="%6"/>
      <w:lvlJc w:val="left"/>
      <w:pPr>
        <w:ind w:left="441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5472EEEA">
      <w:start w:val="1"/>
      <w:numFmt w:val="decimal"/>
      <w:lvlText w:val="%7"/>
      <w:lvlJc w:val="left"/>
      <w:pPr>
        <w:ind w:left="513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402EA89C">
      <w:start w:val="1"/>
      <w:numFmt w:val="lowerLetter"/>
      <w:lvlText w:val="%8"/>
      <w:lvlJc w:val="left"/>
      <w:pPr>
        <w:ind w:left="585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F25C37DC">
      <w:start w:val="1"/>
      <w:numFmt w:val="lowerRoman"/>
      <w:lvlText w:val="%9"/>
      <w:lvlJc w:val="left"/>
      <w:pPr>
        <w:ind w:left="657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60" w15:restartNumberingAfterBreak="0">
    <w:nsid w:val="159A5E43"/>
    <w:multiLevelType w:val="hybridMultilevel"/>
    <w:tmpl w:val="F9409D78"/>
    <w:lvl w:ilvl="0" w:tplc="BA362D70">
      <w:start w:val="1"/>
      <w:numFmt w:val="bullet"/>
      <w:lvlText w:val="o"/>
      <w:lvlJc w:val="left"/>
      <w:pPr>
        <w:ind w:left="288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1" w:tplc="04090003">
      <w:start w:val="1"/>
      <w:numFmt w:val="bullet"/>
      <w:lvlText w:val="o"/>
      <w:lvlJc w:val="left"/>
      <w:pPr>
        <w:ind w:left="2972"/>
      </w:pPr>
      <w:rPr>
        <w:rFonts w:ascii="Courier New" w:hAnsi="Courier New" w:cs="Courier New" w:hint="default"/>
        <w:b w:val="0"/>
        <w:i w:val="0"/>
        <w:strike w:val="0"/>
        <w:dstrike w:val="0"/>
        <w:color w:val="000000"/>
        <w:sz w:val="20"/>
        <w:szCs w:val="20"/>
        <w:u w:val="none" w:color="000000"/>
        <w:bdr w:val="none" w:sz="0" w:space="0" w:color="auto"/>
        <w:shd w:val="clear" w:color="auto" w:fill="auto"/>
        <w:vertAlign w:val="baseline"/>
      </w:rPr>
    </w:lvl>
    <w:lvl w:ilvl="2" w:tplc="DD86069A">
      <w:start w:val="1"/>
      <w:numFmt w:val="bullet"/>
      <w:lvlText w:val="▪"/>
      <w:lvlJc w:val="left"/>
      <w:pPr>
        <w:ind w:left="369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B60C94B2">
      <w:start w:val="1"/>
      <w:numFmt w:val="bullet"/>
      <w:lvlText w:val="•"/>
      <w:lvlJc w:val="left"/>
      <w:pPr>
        <w:ind w:left="441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069AA346">
      <w:start w:val="1"/>
      <w:numFmt w:val="bullet"/>
      <w:lvlText w:val="o"/>
      <w:lvlJc w:val="left"/>
      <w:pPr>
        <w:ind w:left="513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35C88202">
      <w:start w:val="1"/>
      <w:numFmt w:val="bullet"/>
      <w:lvlText w:val="▪"/>
      <w:lvlJc w:val="left"/>
      <w:pPr>
        <w:ind w:left="585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26B691A0">
      <w:start w:val="1"/>
      <w:numFmt w:val="bullet"/>
      <w:lvlText w:val="•"/>
      <w:lvlJc w:val="left"/>
      <w:pPr>
        <w:ind w:left="657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442CD488">
      <w:start w:val="1"/>
      <w:numFmt w:val="bullet"/>
      <w:lvlText w:val="o"/>
      <w:lvlJc w:val="left"/>
      <w:pPr>
        <w:ind w:left="729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26F83B64">
      <w:start w:val="1"/>
      <w:numFmt w:val="bullet"/>
      <w:lvlText w:val="▪"/>
      <w:lvlJc w:val="left"/>
      <w:pPr>
        <w:ind w:left="801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61" w15:restartNumberingAfterBreak="0">
    <w:nsid w:val="15AB7472"/>
    <w:multiLevelType w:val="hybridMultilevel"/>
    <w:tmpl w:val="075CB314"/>
    <w:lvl w:ilvl="0" w:tplc="90662212">
      <w:start w:val="1"/>
      <w:numFmt w:val="decimal"/>
      <w:lvlText w:val="%1."/>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6E22AF8E">
      <w:start w:val="1"/>
      <w:numFmt w:val="lowerLetter"/>
      <w:lvlText w:val="%2"/>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5A88857C">
      <w:start w:val="1"/>
      <w:numFmt w:val="lowerRoman"/>
      <w:lvlText w:val="%3"/>
      <w:lvlJc w:val="left"/>
      <w:pPr>
        <w:ind w:left="2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7E68ECE4">
      <w:start w:val="1"/>
      <w:numFmt w:val="decimal"/>
      <w:lvlText w:val="%4"/>
      <w:lvlJc w:val="left"/>
      <w:pPr>
        <w:ind w:left="3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977A91EE">
      <w:start w:val="1"/>
      <w:numFmt w:val="lowerLetter"/>
      <w:lvlText w:val="%5"/>
      <w:lvlJc w:val="left"/>
      <w:pPr>
        <w:ind w:left="39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DAA20F3A">
      <w:start w:val="1"/>
      <w:numFmt w:val="lowerRoman"/>
      <w:lvlText w:val="%6"/>
      <w:lvlJc w:val="left"/>
      <w:pPr>
        <w:ind w:left="46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8A5ED4F0">
      <w:start w:val="1"/>
      <w:numFmt w:val="decimal"/>
      <w:lvlText w:val="%7"/>
      <w:lvlJc w:val="left"/>
      <w:pPr>
        <w:ind w:left="54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9BBE5354">
      <w:start w:val="1"/>
      <w:numFmt w:val="lowerLetter"/>
      <w:lvlText w:val="%8"/>
      <w:lvlJc w:val="left"/>
      <w:pPr>
        <w:ind w:left="61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2FC28FBE">
      <w:start w:val="1"/>
      <w:numFmt w:val="lowerRoman"/>
      <w:lvlText w:val="%9"/>
      <w:lvlJc w:val="left"/>
      <w:pPr>
        <w:ind w:left="68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62" w15:restartNumberingAfterBreak="0">
    <w:nsid w:val="16045292"/>
    <w:multiLevelType w:val="hybridMultilevel"/>
    <w:tmpl w:val="D2849B4A"/>
    <w:lvl w:ilvl="0" w:tplc="E7206CB6">
      <w:start w:val="1"/>
      <w:numFmt w:val="decimal"/>
      <w:lvlText w:val="%1."/>
      <w:lvlJc w:val="left"/>
      <w:pPr>
        <w:ind w:left="153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17069BBA">
      <w:start w:val="1"/>
      <w:numFmt w:val="lowerLetter"/>
      <w:lvlText w:val="%2"/>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DEA0477A">
      <w:start w:val="1"/>
      <w:numFmt w:val="lowerRoman"/>
      <w:lvlText w:val="%3"/>
      <w:lvlJc w:val="left"/>
      <w:pPr>
        <w:ind w:left="2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8520BB9C">
      <w:start w:val="1"/>
      <w:numFmt w:val="decimal"/>
      <w:lvlText w:val="%4"/>
      <w:lvlJc w:val="left"/>
      <w:pPr>
        <w:ind w:left="3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E19CD504">
      <w:start w:val="1"/>
      <w:numFmt w:val="lowerLetter"/>
      <w:lvlText w:val="%5"/>
      <w:lvlJc w:val="left"/>
      <w:pPr>
        <w:ind w:left="39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9A74FAA0">
      <w:start w:val="1"/>
      <w:numFmt w:val="lowerRoman"/>
      <w:lvlText w:val="%6"/>
      <w:lvlJc w:val="left"/>
      <w:pPr>
        <w:ind w:left="46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86087D0C">
      <w:start w:val="1"/>
      <w:numFmt w:val="decimal"/>
      <w:lvlText w:val="%7"/>
      <w:lvlJc w:val="left"/>
      <w:pPr>
        <w:ind w:left="54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CF3EF828">
      <w:start w:val="1"/>
      <w:numFmt w:val="lowerLetter"/>
      <w:lvlText w:val="%8"/>
      <w:lvlJc w:val="left"/>
      <w:pPr>
        <w:ind w:left="61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9BF45A98">
      <w:start w:val="1"/>
      <w:numFmt w:val="lowerRoman"/>
      <w:lvlText w:val="%9"/>
      <w:lvlJc w:val="left"/>
      <w:pPr>
        <w:ind w:left="68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63" w15:restartNumberingAfterBreak="0">
    <w:nsid w:val="16590B75"/>
    <w:multiLevelType w:val="hybridMultilevel"/>
    <w:tmpl w:val="87FA0EA2"/>
    <w:lvl w:ilvl="0" w:tplc="A59E1750">
      <w:start w:val="1"/>
      <w:numFmt w:val="lowerLetter"/>
      <w:lvlText w:val="%1.)"/>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CDFCF638">
      <w:start w:val="1"/>
      <w:numFmt w:val="lowerLetter"/>
      <w:lvlText w:val="%2"/>
      <w:lvlJc w:val="left"/>
      <w:pPr>
        <w:ind w:left="14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8814E1FE">
      <w:start w:val="1"/>
      <w:numFmt w:val="lowerRoman"/>
      <w:lvlText w:val="%3"/>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64DCBDA0">
      <w:start w:val="1"/>
      <w:numFmt w:val="decimal"/>
      <w:lvlText w:val="%4"/>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46C8C56A">
      <w:start w:val="1"/>
      <w:numFmt w:val="lowerLetter"/>
      <w:lvlText w:val="%5"/>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2B5487A0">
      <w:start w:val="1"/>
      <w:numFmt w:val="lowerRoman"/>
      <w:lvlText w:val="%6"/>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82B00E56">
      <w:start w:val="1"/>
      <w:numFmt w:val="decimal"/>
      <w:lvlText w:val="%7"/>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61C4038C">
      <w:start w:val="1"/>
      <w:numFmt w:val="lowerLetter"/>
      <w:lvlText w:val="%8"/>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85D01452">
      <w:start w:val="1"/>
      <w:numFmt w:val="lowerRoman"/>
      <w:lvlText w:val="%9"/>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64" w15:restartNumberingAfterBreak="0">
    <w:nsid w:val="17497F8E"/>
    <w:multiLevelType w:val="hybridMultilevel"/>
    <w:tmpl w:val="778CD27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5" w15:restartNumberingAfterBreak="0">
    <w:nsid w:val="178B665E"/>
    <w:multiLevelType w:val="hybridMultilevel"/>
    <w:tmpl w:val="DE20EE5C"/>
    <w:lvl w:ilvl="0" w:tplc="E2AECAF8">
      <w:start w:val="1"/>
      <w:numFmt w:val="lowerLetter"/>
      <w:lvlText w:val="%1."/>
      <w:lvlJc w:val="left"/>
      <w:pPr>
        <w:ind w:left="261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04090003">
      <w:start w:val="1"/>
      <w:numFmt w:val="bullet"/>
      <w:lvlText w:val="o"/>
      <w:lvlJc w:val="left"/>
      <w:pPr>
        <w:ind w:left="3241"/>
      </w:pPr>
      <w:rPr>
        <w:rFonts w:ascii="Courier New" w:hAnsi="Courier New" w:cs="Courier New" w:hint="default"/>
        <w:b w:val="0"/>
        <w:i w:val="0"/>
        <w:strike w:val="0"/>
        <w:dstrike w:val="0"/>
        <w:color w:val="000000"/>
        <w:sz w:val="20"/>
        <w:szCs w:val="20"/>
        <w:u w:val="none" w:color="000000"/>
        <w:bdr w:val="none" w:sz="0" w:space="0" w:color="auto"/>
        <w:shd w:val="clear" w:color="auto" w:fill="auto"/>
        <w:vertAlign w:val="baseline"/>
      </w:rPr>
    </w:lvl>
    <w:lvl w:ilvl="2" w:tplc="CBC4ADF2">
      <w:start w:val="1"/>
      <w:numFmt w:val="bullet"/>
      <w:lvlText w:val="▪"/>
      <w:lvlJc w:val="left"/>
      <w:pPr>
        <w:ind w:left="369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CA4E9D84">
      <w:start w:val="1"/>
      <w:numFmt w:val="bullet"/>
      <w:lvlText w:val="•"/>
      <w:lvlJc w:val="left"/>
      <w:pPr>
        <w:ind w:left="441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6EBA6716">
      <w:start w:val="1"/>
      <w:numFmt w:val="bullet"/>
      <w:lvlText w:val="o"/>
      <w:lvlJc w:val="left"/>
      <w:pPr>
        <w:ind w:left="513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4AF612A0">
      <w:start w:val="1"/>
      <w:numFmt w:val="bullet"/>
      <w:lvlText w:val="▪"/>
      <w:lvlJc w:val="left"/>
      <w:pPr>
        <w:ind w:left="585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E070EBD6">
      <w:start w:val="1"/>
      <w:numFmt w:val="bullet"/>
      <w:lvlText w:val="•"/>
      <w:lvlJc w:val="left"/>
      <w:pPr>
        <w:ind w:left="657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2AEE5DD0">
      <w:start w:val="1"/>
      <w:numFmt w:val="bullet"/>
      <w:lvlText w:val="o"/>
      <w:lvlJc w:val="left"/>
      <w:pPr>
        <w:ind w:left="729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5ACCBA00">
      <w:start w:val="1"/>
      <w:numFmt w:val="bullet"/>
      <w:lvlText w:val="▪"/>
      <w:lvlJc w:val="left"/>
      <w:pPr>
        <w:ind w:left="801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66" w15:restartNumberingAfterBreak="0">
    <w:nsid w:val="17E26D08"/>
    <w:multiLevelType w:val="hybridMultilevel"/>
    <w:tmpl w:val="1958A566"/>
    <w:lvl w:ilvl="0" w:tplc="D3FE3448">
      <w:start w:val="1"/>
      <w:numFmt w:val="bullet"/>
      <w:lvlText w:val="•"/>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3C6077EE">
      <w:start w:val="1"/>
      <w:numFmt w:val="bullet"/>
      <w:lvlText w:val="o"/>
      <w:lvlJc w:val="left"/>
      <w:pPr>
        <w:ind w:left="1171"/>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6CE637CA">
      <w:start w:val="1"/>
      <w:numFmt w:val="bullet"/>
      <w:lvlText w:val="▪"/>
      <w:lvlJc w:val="left"/>
      <w:pPr>
        <w:ind w:left="1891"/>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A7CE1258">
      <w:start w:val="1"/>
      <w:numFmt w:val="bullet"/>
      <w:lvlText w:val="•"/>
      <w:lvlJc w:val="left"/>
      <w:pPr>
        <w:ind w:left="261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10BAEBC6">
      <w:start w:val="1"/>
      <w:numFmt w:val="bullet"/>
      <w:lvlText w:val="o"/>
      <w:lvlJc w:val="left"/>
      <w:pPr>
        <w:ind w:left="3331"/>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AF828778">
      <w:start w:val="1"/>
      <w:numFmt w:val="bullet"/>
      <w:lvlText w:val="▪"/>
      <w:lvlJc w:val="left"/>
      <w:pPr>
        <w:ind w:left="4051"/>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970AD3FC">
      <w:start w:val="1"/>
      <w:numFmt w:val="bullet"/>
      <w:lvlText w:val="•"/>
      <w:lvlJc w:val="left"/>
      <w:pPr>
        <w:ind w:left="477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2BE6687A">
      <w:start w:val="1"/>
      <w:numFmt w:val="bullet"/>
      <w:lvlText w:val="o"/>
      <w:lvlJc w:val="left"/>
      <w:pPr>
        <w:ind w:left="5491"/>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7DC45294">
      <w:start w:val="1"/>
      <w:numFmt w:val="bullet"/>
      <w:lvlText w:val="▪"/>
      <w:lvlJc w:val="left"/>
      <w:pPr>
        <w:ind w:left="6211"/>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67" w15:restartNumberingAfterBreak="0">
    <w:nsid w:val="18010EA2"/>
    <w:multiLevelType w:val="hybridMultilevel"/>
    <w:tmpl w:val="35C40AA8"/>
    <w:lvl w:ilvl="0" w:tplc="538A5474">
      <w:start w:val="1"/>
      <w:numFmt w:val="decimal"/>
      <w:lvlText w:val="%1."/>
      <w:lvlJc w:val="left"/>
      <w:pPr>
        <w:ind w:left="153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42BC805C">
      <w:start w:val="1"/>
      <w:numFmt w:val="lowerLetter"/>
      <w:lvlText w:val="%2"/>
      <w:lvlJc w:val="left"/>
      <w:pPr>
        <w:ind w:left="14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DB9208C6">
      <w:start w:val="1"/>
      <w:numFmt w:val="lowerRoman"/>
      <w:lvlText w:val="%3"/>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0AA4A2D2">
      <w:start w:val="1"/>
      <w:numFmt w:val="decimal"/>
      <w:lvlText w:val="%4"/>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DFEE2BF4">
      <w:start w:val="1"/>
      <w:numFmt w:val="lowerLetter"/>
      <w:lvlText w:val="%5"/>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9BF6D166">
      <w:start w:val="1"/>
      <w:numFmt w:val="lowerRoman"/>
      <w:lvlText w:val="%6"/>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EF52E316">
      <w:start w:val="1"/>
      <w:numFmt w:val="decimal"/>
      <w:lvlText w:val="%7"/>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633EBD00">
      <w:start w:val="1"/>
      <w:numFmt w:val="lowerLetter"/>
      <w:lvlText w:val="%8"/>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4EA6CD74">
      <w:start w:val="1"/>
      <w:numFmt w:val="lowerRoman"/>
      <w:lvlText w:val="%9"/>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68" w15:restartNumberingAfterBreak="0">
    <w:nsid w:val="198C4CB8"/>
    <w:multiLevelType w:val="hybridMultilevel"/>
    <w:tmpl w:val="C436E438"/>
    <w:lvl w:ilvl="0" w:tplc="E5940E60">
      <w:start w:val="1"/>
      <w:numFmt w:val="bullet"/>
      <w:lvlText w:val="o"/>
      <w:lvlJc w:val="left"/>
      <w:pPr>
        <w:ind w:left="16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1" w:tplc="EC88B904">
      <w:start w:val="1"/>
      <w:numFmt w:val="bullet"/>
      <w:lvlText w:val="o"/>
      <w:lvlJc w:val="left"/>
      <w:pPr>
        <w:ind w:left="3332"/>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618CD0DE">
      <w:start w:val="1"/>
      <w:numFmt w:val="bullet"/>
      <w:lvlText w:val="▪"/>
      <w:lvlJc w:val="left"/>
      <w:pPr>
        <w:ind w:left="4052"/>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7382DA8E">
      <w:start w:val="1"/>
      <w:numFmt w:val="bullet"/>
      <w:lvlText w:val="•"/>
      <w:lvlJc w:val="left"/>
      <w:pPr>
        <w:ind w:left="4772"/>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3864AEC0">
      <w:start w:val="1"/>
      <w:numFmt w:val="bullet"/>
      <w:lvlText w:val="o"/>
      <w:lvlJc w:val="left"/>
      <w:pPr>
        <w:ind w:left="5492"/>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97E2223E">
      <w:start w:val="1"/>
      <w:numFmt w:val="bullet"/>
      <w:lvlText w:val="▪"/>
      <w:lvlJc w:val="left"/>
      <w:pPr>
        <w:ind w:left="6212"/>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2E4EED36">
      <w:start w:val="1"/>
      <w:numFmt w:val="bullet"/>
      <w:lvlText w:val="•"/>
      <w:lvlJc w:val="left"/>
      <w:pPr>
        <w:ind w:left="6932"/>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DC78629E">
      <w:start w:val="1"/>
      <w:numFmt w:val="bullet"/>
      <w:lvlText w:val="o"/>
      <w:lvlJc w:val="left"/>
      <w:pPr>
        <w:ind w:left="7652"/>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A2D2FEBE">
      <w:start w:val="1"/>
      <w:numFmt w:val="bullet"/>
      <w:lvlText w:val="▪"/>
      <w:lvlJc w:val="left"/>
      <w:pPr>
        <w:ind w:left="8372"/>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69" w15:restartNumberingAfterBreak="0">
    <w:nsid w:val="19A20B93"/>
    <w:multiLevelType w:val="hybridMultilevel"/>
    <w:tmpl w:val="6882AD16"/>
    <w:lvl w:ilvl="0" w:tplc="B9AEE906">
      <w:start w:val="1"/>
      <w:numFmt w:val="decimal"/>
      <w:lvlText w:val="%1."/>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27DA241C">
      <w:start w:val="1"/>
      <w:numFmt w:val="lowerLetter"/>
      <w:lvlText w:val="%2"/>
      <w:lvlJc w:val="left"/>
      <w:pPr>
        <w:ind w:left="129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C7D498EC">
      <w:start w:val="1"/>
      <w:numFmt w:val="lowerRoman"/>
      <w:lvlText w:val="%3"/>
      <w:lvlJc w:val="left"/>
      <w:pPr>
        <w:ind w:left="201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2D9ABD10">
      <w:start w:val="1"/>
      <w:numFmt w:val="decimal"/>
      <w:lvlText w:val="%4"/>
      <w:lvlJc w:val="left"/>
      <w:pPr>
        <w:ind w:left="273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A86CD1D2">
      <w:start w:val="1"/>
      <w:numFmt w:val="lowerLetter"/>
      <w:lvlText w:val="%5"/>
      <w:lvlJc w:val="left"/>
      <w:pPr>
        <w:ind w:left="345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0C8CB858">
      <w:start w:val="1"/>
      <w:numFmt w:val="lowerRoman"/>
      <w:lvlText w:val="%6"/>
      <w:lvlJc w:val="left"/>
      <w:pPr>
        <w:ind w:left="417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99CCB164">
      <w:start w:val="1"/>
      <w:numFmt w:val="decimal"/>
      <w:lvlText w:val="%7"/>
      <w:lvlJc w:val="left"/>
      <w:pPr>
        <w:ind w:left="489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ED5EC838">
      <w:start w:val="1"/>
      <w:numFmt w:val="lowerLetter"/>
      <w:lvlText w:val="%8"/>
      <w:lvlJc w:val="left"/>
      <w:pPr>
        <w:ind w:left="561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B9C2F236">
      <w:start w:val="1"/>
      <w:numFmt w:val="lowerRoman"/>
      <w:lvlText w:val="%9"/>
      <w:lvlJc w:val="left"/>
      <w:pPr>
        <w:ind w:left="633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70" w15:restartNumberingAfterBreak="0">
    <w:nsid w:val="19B72F3F"/>
    <w:multiLevelType w:val="hybridMultilevel"/>
    <w:tmpl w:val="23528BC6"/>
    <w:lvl w:ilvl="0" w:tplc="91D880E8">
      <w:start w:val="1"/>
      <w:numFmt w:val="bullet"/>
      <w:pStyle w:val="H1Heading"/>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1A4C0536"/>
    <w:multiLevelType w:val="hybridMultilevel"/>
    <w:tmpl w:val="50683C5E"/>
    <w:lvl w:ilvl="0" w:tplc="44FCFF4A">
      <w:start w:val="1"/>
      <w:numFmt w:val="decimal"/>
      <w:lvlText w:val="%1."/>
      <w:lvlJc w:val="left"/>
      <w:pPr>
        <w:ind w:left="153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7E10AFD4">
      <w:start w:val="1"/>
      <w:numFmt w:val="lowerLetter"/>
      <w:lvlText w:val="%2"/>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CA48A7EC">
      <w:start w:val="1"/>
      <w:numFmt w:val="lowerRoman"/>
      <w:lvlText w:val="%3"/>
      <w:lvlJc w:val="left"/>
      <w:pPr>
        <w:ind w:left="2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7ABACC92">
      <w:start w:val="1"/>
      <w:numFmt w:val="decimal"/>
      <w:lvlText w:val="%4"/>
      <w:lvlJc w:val="left"/>
      <w:pPr>
        <w:ind w:left="3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921CAB92">
      <w:start w:val="1"/>
      <w:numFmt w:val="lowerLetter"/>
      <w:lvlText w:val="%5"/>
      <w:lvlJc w:val="left"/>
      <w:pPr>
        <w:ind w:left="39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9604ADF0">
      <w:start w:val="1"/>
      <w:numFmt w:val="lowerRoman"/>
      <w:lvlText w:val="%6"/>
      <w:lvlJc w:val="left"/>
      <w:pPr>
        <w:ind w:left="46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4BBA76EE">
      <w:start w:val="1"/>
      <w:numFmt w:val="decimal"/>
      <w:lvlText w:val="%7"/>
      <w:lvlJc w:val="left"/>
      <w:pPr>
        <w:ind w:left="54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FD86A38E">
      <w:start w:val="1"/>
      <w:numFmt w:val="lowerLetter"/>
      <w:lvlText w:val="%8"/>
      <w:lvlJc w:val="left"/>
      <w:pPr>
        <w:ind w:left="61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E8A21B9C">
      <w:start w:val="1"/>
      <w:numFmt w:val="lowerRoman"/>
      <w:lvlText w:val="%9"/>
      <w:lvlJc w:val="left"/>
      <w:pPr>
        <w:ind w:left="68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72" w15:restartNumberingAfterBreak="0">
    <w:nsid w:val="1AD8026F"/>
    <w:multiLevelType w:val="hybridMultilevel"/>
    <w:tmpl w:val="4AD08CB8"/>
    <w:lvl w:ilvl="0" w:tplc="4BEAC988">
      <w:start w:val="1"/>
      <w:numFmt w:val="bullet"/>
      <w:pStyle w:val="CPRSBullets"/>
      <w:lvlText w:val=""/>
      <w:lvlJc w:val="left"/>
      <w:pPr>
        <w:tabs>
          <w:tab w:val="num" w:pos="1440"/>
        </w:tabs>
        <w:ind w:left="1440" w:hanging="360"/>
      </w:pPr>
      <w:rPr>
        <w:rFonts w:ascii="Symbol" w:hAnsi="Symbol" w:hint="default"/>
        <w:b w:val="0"/>
        <w:i w:val="0"/>
        <w:sz w:val="22"/>
      </w:r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73" w15:restartNumberingAfterBreak="0">
    <w:nsid w:val="1AF27E8F"/>
    <w:multiLevelType w:val="hybridMultilevel"/>
    <w:tmpl w:val="F64C78E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4" w15:restartNumberingAfterBreak="0">
    <w:nsid w:val="1AFC789E"/>
    <w:multiLevelType w:val="hybridMultilevel"/>
    <w:tmpl w:val="0B901512"/>
    <w:lvl w:ilvl="0" w:tplc="B5AAEA5C">
      <w:start w:val="1"/>
      <w:numFmt w:val="decimal"/>
      <w:lvlText w:val="%1."/>
      <w:lvlJc w:val="left"/>
      <w:pPr>
        <w:ind w:left="153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4FDAB4A4">
      <w:start w:val="1"/>
      <w:numFmt w:val="lowerLetter"/>
      <w:lvlText w:val="%2"/>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751C538C">
      <w:start w:val="1"/>
      <w:numFmt w:val="lowerRoman"/>
      <w:lvlText w:val="%3"/>
      <w:lvlJc w:val="left"/>
      <w:pPr>
        <w:ind w:left="2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AA32B388">
      <w:start w:val="1"/>
      <w:numFmt w:val="decimal"/>
      <w:lvlText w:val="%4"/>
      <w:lvlJc w:val="left"/>
      <w:pPr>
        <w:ind w:left="3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DA906FFC">
      <w:start w:val="1"/>
      <w:numFmt w:val="lowerLetter"/>
      <w:lvlText w:val="%5"/>
      <w:lvlJc w:val="left"/>
      <w:pPr>
        <w:ind w:left="39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B8F873DA">
      <w:start w:val="1"/>
      <w:numFmt w:val="lowerRoman"/>
      <w:lvlText w:val="%6"/>
      <w:lvlJc w:val="left"/>
      <w:pPr>
        <w:ind w:left="46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FC5AA9F2">
      <w:start w:val="1"/>
      <w:numFmt w:val="decimal"/>
      <w:lvlText w:val="%7"/>
      <w:lvlJc w:val="left"/>
      <w:pPr>
        <w:ind w:left="54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162AA392">
      <w:start w:val="1"/>
      <w:numFmt w:val="lowerLetter"/>
      <w:lvlText w:val="%8"/>
      <w:lvlJc w:val="left"/>
      <w:pPr>
        <w:ind w:left="61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9AA430F2">
      <w:start w:val="1"/>
      <w:numFmt w:val="lowerRoman"/>
      <w:lvlText w:val="%9"/>
      <w:lvlJc w:val="left"/>
      <w:pPr>
        <w:ind w:left="68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75" w15:restartNumberingAfterBreak="0">
    <w:nsid w:val="1B584126"/>
    <w:multiLevelType w:val="hybridMultilevel"/>
    <w:tmpl w:val="185CCC80"/>
    <w:lvl w:ilvl="0" w:tplc="C91A683C">
      <w:start w:val="1"/>
      <w:numFmt w:val="bullet"/>
      <w:lvlText w:val="•"/>
      <w:lvlJc w:val="left"/>
      <w:pPr>
        <w:ind w:left="115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2CE49896">
      <w:start w:val="1"/>
      <w:numFmt w:val="bullet"/>
      <w:lvlText w:val="o"/>
      <w:lvlJc w:val="left"/>
      <w:pPr>
        <w:ind w:left="2612"/>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430ED654">
      <w:start w:val="1"/>
      <w:numFmt w:val="bullet"/>
      <w:lvlText w:val="▪"/>
      <w:lvlJc w:val="left"/>
      <w:pPr>
        <w:ind w:left="28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05C00722">
      <w:start w:val="1"/>
      <w:numFmt w:val="bullet"/>
      <w:lvlText w:val="•"/>
      <w:lvlJc w:val="left"/>
      <w:pPr>
        <w:ind w:left="360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27543F6A">
      <w:start w:val="1"/>
      <w:numFmt w:val="bullet"/>
      <w:lvlText w:val="o"/>
      <w:lvlJc w:val="left"/>
      <w:pPr>
        <w:ind w:left="43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47A62FBA">
      <w:start w:val="1"/>
      <w:numFmt w:val="bullet"/>
      <w:lvlText w:val="▪"/>
      <w:lvlJc w:val="left"/>
      <w:pPr>
        <w:ind w:left="50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82E4D7BE">
      <w:start w:val="1"/>
      <w:numFmt w:val="bullet"/>
      <w:lvlText w:val="•"/>
      <w:lvlJc w:val="left"/>
      <w:pPr>
        <w:ind w:left="57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2174E6D2">
      <w:start w:val="1"/>
      <w:numFmt w:val="bullet"/>
      <w:lvlText w:val="o"/>
      <w:lvlJc w:val="left"/>
      <w:pPr>
        <w:ind w:left="64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87589DD6">
      <w:start w:val="1"/>
      <w:numFmt w:val="bullet"/>
      <w:lvlText w:val="▪"/>
      <w:lvlJc w:val="left"/>
      <w:pPr>
        <w:ind w:left="720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76" w15:restartNumberingAfterBreak="0">
    <w:nsid w:val="1B721695"/>
    <w:multiLevelType w:val="hybridMultilevel"/>
    <w:tmpl w:val="083063FE"/>
    <w:lvl w:ilvl="0" w:tplc="742AD35A">
      <w:start w:val="1"/>
      <w:numFmt w:val="decimal"/>
      <w:lvlText w:val="%1."/>
      <w:lvlJc w:val="left"/>
      <w:pPr>
        <w:ind w:left="153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B3C897E2">
      <w:start w:val="1"/>
      <w:numFmt w:val="lowerLetter"/>
      <w:lvlText w:val="%2"/>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46C42AF6">
      <w:start w:val="1"/>
      <w:numFmt w:val="lowerRoman"/>
      <w:lvlText w:val="%3"/>
      <w:lvlJc w:val="left"/>
      <w:pPr>
        <w:ind w:left="2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69D0DD30">
      <w:start w:val="1"/>
      <w:numFmt w:val="decimal"/>
      <w:lvlText w:val="%4"/>
      <w:lvlJc w:val="left"/>
      <w:pPr>
        <w:ind w:left="3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1DD4B488">
      <w:start w:val="1"/>
      <w:numFmt w:val="lowerLetter"/>
      <w:lvlText w:val="%5"/>
      <w:lvlJc w:val="left"/>
      <w:pPr>
        <w:ind w:left="39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745EDBBA">
      <w:start w:val="1"/>
      <w:numFmt w:val="lowerRoman"/>
      <w:lvlText w:val="%6"/>
      <w:lvlJc w:val="left"/>
      <w:pPr>
        <w:ind w:left="46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FE9E8EE8">
      <w:start w:val="1"/>
      <w:numFmt w:val="decimal"/>
      <w:lvlText w:val="%7"/>
      <w:lvlJc w:val="left"/>
      <w:pPr>
        <w:ind w:left="54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CF7A398E">
      <w:start w:val="1"/>
      <w:numFmt w:val="lowerLetter"/>
      <w:lvlText w:val="%8"/>
      <w:lvlJc w:val="left"/>
      <w:pPr>
        <w:ind w:left="61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78ACC9E8">
      <w:start w:val="1"/>
      <w:numFmt w:val="lowerRoman"/>
      <w:lvlText w:val="%9"/>
      <w:lvlJc w:val="left"/>
      <w:pPr>
        <w:ind w:left="68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77" w15:restartNumberingAfterBreak="0">
    <w:nsid w:val="1B8E3BEF"/>
    <w:multiLevelType w:val="hybridMultilevel"/>
    <w:tmpl w:val="E446EE8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1B930F22"/>
    <w:multiLevelType w:val="hybridMultilevel"/>
    <w:tmpl w:val="63EA62FA"/>
    <w:lvl w:ilvl="0" w:tplc="66B497B4">
      <w:start w:val="1"/>
      <w:numFmt w:val="decimal"/>
      <w:lvlText w:val="%1."/>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5F9C4A1E">
      <w:start w:val="1"/>
      <w:numFmt w:val="lowerLetter"/>
      <w:lvlText w:val="%2"/>
      <w:lvlJc w:val="left"/>
      <w:pPr>
        <w:ind w:left="14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B816B30A">
      <w:start w:val="1"/>
      <w:numFmt w:val="lowerRoman"/>
      <w:lvlText w:val="%3"/>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27E49EC4">
      <w:start w:val="1"/>
      <w:numFmt w:val="decimal"/>
      <w:lvlText w:val="%4"/>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73283864">
      <w:start w:val="1"/>
      <w:numFmt w:val="lowerLetter"/>
      <w:lvlText w:val="%5"/>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BA84007C">
      <w:start w:val="1"/>
      <w:numFmt w:val="lowerRoman"/>
      <w:lvlText w:val="%6"/>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DB108772">
      <w:start w:val="1"/>
      <w:numFmt w:val="decimal"/>
      <w:lvlText w:val="%7"/>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A75CDD52">
      <w:start w:val="1"/>
      <w:numFmt w:val="lowerLetter"/>
      <w:lvlText w:val="%8"/>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0BAE6062">
      <w:start w:val="1"/>
      <w:numFmt w:val="lowerRoman"/>
      <w:lvlText w:val="%9"/>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79" w15:restartNumberingAfterBreak="0">
    <w:nsid w:val="1BDF6029"/>
    <w:multiLevelType w:val="hybridMultilevel"/>
    <w:tmpl w:val="B1E6470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1BF07BA4"/>
    <w:multiLevelType w:val="hybridMultilevel"/>
    <w:tmpl w:val="3AB8F730"/>
    <w:lvl w:ilvl="0" w:tplc="78028B60">
      <w:start w:val="1"/>
      <w:numFmt w:val="bullet"/>
      <w:lvlText w:val="•"/>
      <w:lvlJc w:val="left"/>
      <w:pPr>
        <w:ind w:left="3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1" w:tplc="437EB766">
      <w:start w:val="1"/>
      <w:numFmt w:val="bullet"/>
      <w:lvlRestart w:val="0"/>
      <w:lvlText w:val="o"/>
      <w:lvlJc w:val="left"/>
      <w:pPr>
        <w:ind w:left="288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387C4D0C">
      <w:start w:val="1"/>
      <w:numFmt w:val="bullet"/>
      <w:lvlText w:val="▪"/>
      <w:lvlJc w:val="left"/>
      <w:pPr>
        <w:ind w:left="216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4C5E2414">
      <w:start w:val="1"/>
      <w:numFmt w:val="bullet"/>
      <w:lvlText w:val="•"/>
      <w:lvlJc w:val="left"/>
      <w:pPr>
        <w:ind w:left="288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94E24AA8">
      <w:start w:val="1"/>
      <w:numFmt w:val="bullet"/>
      <w:lvlText w:val="o"/>
      <w:lvlJc w:val="left"/>
      <w:pPr>
        <w:ind w:left="360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6712A1BC">
      <w:start w:val="1"/>
      <w:numFmt w:val="bullet"/>
      <w:lvlText w:val="▪"/>
      <w:lvlJc w:val="left"/>
      <w:pPr>
        <w:ind w:left="432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1980C6D2">
      <w:start w:val="1"/>
      <w:numFmt w:val="bullet"/>
      <w:lvlText w:val="•"/>
      <w:lvlJc w:val="left"/>
      <w:pPr>
        <w:ind w:left="504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EAE877CE">
      <w:start w:val="1"/>
      <w:numFmt w:val="bullet"/>
      <w:lvlText w:val="o"/>
      <w:lvlJc w:val="left"/>
      <w:pPr>
        <w:ind w:left="576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86481718">
      <w:start w:val="1"/>
      <w:numFmt w:val="bullet"/>
      <w:lvlText w:val="▪"/>
      <w:lvlJc w:val="left"/>
      <w:pPr>
        <w:ind w:left="648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81" w15:restartNumberingAfterBreak="0">
    <w:nsid w:val="1CAD5ACB"/>
    <w:multiLevelType w:val="hybridMultilevel"/>
    <w:tmpl w:val="BF828760"/>
    <w:lvl w:ilvl="0" w:tplc="FDFEB23C">
      <w:start w:val="1"/>
      <w:numFmt w:val="decimal"/>
      <w:lvlText w:val="%1."/>
      <w:lvlJc w:val="left"/>
      <w:pPr>
        <w:ind w:left="153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2AB23EC0">
      <w:start w:val="1"/>
      <w:numFmt w:val="lowerLetter"/>
      <w:lvlText w:val="%2"/>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A7C6C498">
      <w:start w:val="1"/>
      <w:numFmt w:val="lowerRoman"/>
      <w:lvlText w:val="%3"/>
      <w:lvlJc w:val="left"/>
      <w:pPr>
        <w:ind w:left="2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8822F076">
      <w:start w:val="1"/>
      <w:numFmt w:val="decimal"/>
      <w:lvlText w:val="%4"/>
      <w:lvlJc w:val="left"/>
      <w:pPr>
        <w:ind w:left="3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8BB8723C">
      <w:start w:val="1"/>
      <w:numFmt w:val="lowerLetter"/>
      <w:lvlText w:val="%5"/>
      <w:lvlJc w:val="left"/>
      <w:pPr>
        <w:ind w:left="39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D9F64474">
      <w:start w:val="1"/>
      <w:numFmt w:val="lowerRoman"/>
      <w:lvlText w:val="%6"/>
      <w:lvlJc w:val="left"/>
      <w:pPr>
        <w:ind w:left="46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700A8768">
      <w:start w:val="1"/>
      <w:numFmt w:val="decimal"/>
      <w:lvlText w:val="%7"/>
      <w:lvlJc w:val="left"/>
      <w:pPr>
        <w:ind w:left="54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3E0CCBC2">
      <w:start w:val="1"/>
      <w:numFmt w:val="lowerLetter"/>
      <w:lvlText w:val="%8"/>
      <w:lvlJc w:val="left"/>
      <w:pPr>
        <w:ind w:left="61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5A7EE87A">
      <w:start w:val="1"/>
      <w:numFmt w:val="lowerRoman"/>
      <w:lvlText w:val="%9"/>
      <w:lvlJc w:val="left"/>
      <w:pPr>
        <w:ind w:left="68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82" w15:restartNumberingAfterBreak="0">
    <w:nsid w:val="1D021196"/>
    <w:multiLevelType w:val="hybridMultilevel"/>
    <w:tmpl w:val="158637AA"/>
    <w:lvl w:ilvl="0" w:tplc="E3060DC6">
      <w:start w:val="1"/>
      <w:numFmt w:val="lowerLetter"/>
      <w:pStyle w:val="CPRSsubnumlist"/>
      <w:lvlText w:val="%1."/>
      <w:lvlJc w:val="left"/>
      <w:pPr>
        <w:tabs>
          <w:tab w:val="num" w:pos="1440"/>
        </w:tabs>
        <w:ind w:left="1440" w:hanging="360"/>
      </w:pPr>
      <w:rPr>
        <w:rFonts w:hint="default"/>
        <w:b w:val="0"/>
        <w:i w:val="0"/>
      </w:rPr>
    </w:lvl>
    <w:lvl w:ilvl="1" w:tplc="04090019">
      <w:start w:val="1"/>
      <w:numFmt w:val="lowerLetter"/>
      <w:lvlText w:val="%2."/>
      <w:lvlJc w:val="left"/>
      <w:pPr>
        <w:tabs>
          <w:tab w:val="num" w:pos="3240"/>
        </w:tabs>
        <w:ind w:left="3240" w:hanging="360"/>
      </w:pPr>
    </w:lvl>
    <w:lvl w:ilvl="2" w:tplc="0409001B">
      <w:start w:val="1"/>
      <w:numFmt w:val="decimal"/>
      <w:lvlText w:val="(%3)"/>
      <w:lvlJc w:val="left"/>
      <w:pPr>
        <w:tabs>
          <w:tab w:val="num" w:pos="4140"/>
        </w:tabs>
        <w:ind w:left="4140" w:hanging="360"/>
      </w:pPr>
      <w:rPr>
        <w:rFonts w:hint="default"/>
      </w:rPr>
    </w:lvl>
    <w:lvl w:ilvl="3" w:tplc="0409000F" w:tentative="1">
      <w:start w:val="1"/>
      <w:numFmt w:val="decimal"/>
      <w:lvlText w:val="%4."/>
      <w:lvlJc w:val="left"/>
      <w:pPr>
        <w:tabs>
          <w:tab w:val="num" w:pos="4680"/>
        </w:tabs>
        <w:ind w:left="4680" w:hanging="360"/>
      </w:pPr>
    </w:lvl>
    <w:lvl w:ilvl="4" w:tplc="04090019" w:tentative="1">
      <w:start w:val="1"/>
      <w:numFmt w:val="lowerLetter"/>
      <w:lvlText w:val="%5."/>
      <w:lvlJc w:val="left"/>
      <w:pPr>
        <w:tabs>
          <w:tab w:val="num" w:pos="5400"/>
        </w:tabs>
        <w:ind w:left="5400" w:hanging="360"/>
      </w:pPr>
    </w:lvl>
    <w:lvl w:ilvl="5" w:tplc="0409001B" w:tentative="1">
      <w:start w:val="1"/>
      <w:numFmt w:val="lowerRoman"/>
      <w:lvlText w:val="%6."/>
      <w:lvlJc w:val="right"/>
      <w:pPr>
        <w:tabs>
          <w:tab w:val="num" w:pos="6120"/>
        </w:tabs>
        <w:ind w:left="6120" w:hanging="180"/>
      </w:pPr>
    </w:lvl>
    <w:lvl w:ilvl="6" w:tplc="0409000F" w:tentative="1">
      <w:start w:val="1"/>
      <w:numFmt w:val="decimal"/>
      <w:lvlText w:val="%7."/>
      <w:lvlJc w:val="left"/>
      <w:pPr>
        <w:tabs>
          <w:tab w:val="num" w:pos="6840"/>
        </w:tabs>
        <w:ind w:left="6840" w:hanging="360"/>
      </w:pPr>
    </w:lvl>
    <w:lvl w:ilvl="7" w:tplc="04090019" w:tentative="1">
      <w:start w:val="1"/>
      <w:numFmt w:val="lowerLetter"/>
      <w:lvlText w:val="%8."/>
      <w:lvlJc w:val="left"/>
      <w:pPr>
        <w:tabs>
          <w:tab w:val="num" w:pos="7560"/>
        </w:tabs>
        <w:ind w:left="7560" w:hanging="360"/>
      </w:pPr>
    </w:lvl>
    <w:lvl w:ilvl="8" w:tplc="0409001B" w:tentative="1">
      <w:start w:val="1"/>
      <w:numFmt w:val="lowerRoman"/>
      <w:lvlText w:val="%9."/>
      <w:lvlJc w:val="right"/>
      <w:pPr>
        <w:tabs>
          <w:tab w:val="num" w:pos="8280"/>
        </w:tabs>
        <w:ind w:left="8280" w:hanging="180"/>
      </w:pPr>
    </w:lvl>
  </w:abstractNum>
  <w:abstractNum w:abstractNumId="83" w15:restartNumberingAfterBreak="0">
    <w:nsid w:val="1D882A82"/>
    <w:multiLevelType w:val="hybridMultilevel"/>
    <w:tmpl w:val="E91432A4"/>
    <w:lvl w:ilvl="0" w:tplc="04090001">
      <w:start w:val="1"/>
      <w:numFmt w:val="bullet"/>
      <w:lvlText w:val=""/>
      <w:lvlJc w:val="left"/>
      <w:pPr>
        <w:ind w:left="2881"/>
      </w:pPr>
      <w:rPr>
        <w:rFonts w:ascii="Symbol" w:hAnsi="Symbol" w:hint="default"/>
        <w:b w:val="0"/>
        <w:i w:val="0"/>
        <w:strike w:val="0"/>
        <w:dstrike w:val="0"/>
        <w:color w:val="000000"/>
        <w:sz w:val="20"/>
        <w:szCs w:val="20"/>
        <w:u w:val="none" w:color="000000"/>
        <w:bdr w:val="none" w:sz="0" w:space="0" w:color="auto"/>
        <w:shd w:val="clear" w:color="auto" w:fill="auto"/>
        <w:vertAlign w:val="baseline"/>
      </w:rPr>
    </w:lvl>
    <w:lvl w:ilvl="1" w:tplc="A9D834DE">
      <w:start w:val="1"/>
      <w:numFmt w:val="bullet"/>
      <w:lvlText w:val="o"/>
      <w:lvlJc w:val="left"/>
      <w:pPr>
        <w:ind w:left="3332"/>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6F463B36">
      <w:start w:val="1"/>
      <w:numFmt w:val="bullet"/>
      <w:lvlText w:val="▪"/>
      <w:lvlJc w:val="left"/>
      <w:pPr>
        <w:ind w:left="4052"/>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D578EC6A">
      <w:start w:val="1"/>
      <w:numFmt w:val="bullet"/>
      <w:lvlText w:val="•"/>
      <w:lvlJc w:val="left"/>
      <w:pPr>
        <w:ind w:left="4772"/>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5C1E4626">
      <w:start w:val="1"/>
      <w:numFmt w:val="bullet"/>
      <w:lvlText w:val="o"/>
      <w:lvlJc w:val="left"/>
      <w:pPr>
        <w:ind w:left="5492"/>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B6D23208">
      <w:start w:val="1"/>
      <w:numFmt w:val="bullet"/>
      <w:lvlText w:val="▪"/>
      <w:lvlJc w:val="left"/>
      <w:pPr>
        <w:ind w:left="6212"/>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DE24B238">
      <w:start w:val="1"/>
      <w:numFmt w:val="bullet"/>
      <w:lvlText w:val="•"/>
      <w:lvlJc w:val="left"/>
      <w:pPr>
        <w:ind w:left="6932"/>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BB32F12A">
      <w:start w:val="1"/>
      <w:numFmt w:val="bullet"/>
      <w:lvlText w:val="o"/>
      <w:lvlJc w:val="left"/>
      <w:pPr>
        <w:ind w:left="7652"/>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933282DA">
      <w:start w:val="1"/>
      <w:numFmt w:val="bullet"/>
      <w:lvlText w:val="▪"/>
      <w:lvlJc w:val="left"/>
      <w:pPr>
        <w:ind w:left="8372"/>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84" w15:restartNumberingAfterBreak="0">
    <w:nsid w:val="1E5A14FD"/>
    <w:multiLevelType w:val="hybridMultilevel"/>
    <w:tmpl w:val="B2222F64"/>
    <w:lvl w:ilvl="0" w:tplc="568E1DC4">
      <w:start w:val="1"/>
      <w:numFmt w:val="bullet"/>
      <w:lvlText w:val="•"/>
      <w:lvlJc w:val="left"/>
      <w:pPr>
        <w:ind w:left="115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635409CE">
      <w:start w:val="1"/>
      <w:numFmt w:val="decimal"/>
      <w:lvlText w:val="%2."/>
      <w:lvlJc w:val="left"/>
      <w:pPr>
        <w:ind w:left="153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7F8CAE16">
      <w:start w:val="1"/>
      <w:numFmt w:val="lowerRoman"/>
      <w:lvlText w:val="%3"/>
      <w:lvlJc w:val="left"/>
      <w:pPr>
        <w:ind w:left="154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0644A9B2">
      <w:start w:val="1"/>
      <w:numFmt w:val="decimal"/>
      <w:lvlText w:val="%4"/>
      <w:lvlJc w:val="left"/>
      <w:pPr>
        <w:ind w:left="226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915024F8">
      <w:start w:val="1"/>
      <w:numFmt w:val="lowerLetter"/>
      <w:lvlText w:val="%5"/>
      <w:lvlJc w:val="left"/>
      <w:pPr>
        <w:ind w:left="298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9B50F68A">
      <w:start w:val="1"/>
      <w:numFmt w:val="lowerRoman"/>
      <w:lvlText w:val="%6"/>
      <w:lvlJc w:val="left"/>
      <w:pPr>
        <w:ind w:left="370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C3985304">
      <w:start w:val="1"/>
      <w:numFmt w:val="decimal"/>
      <w:lvlText w:val="%7"/>
      <w:lvlJc w:val="left"/>
      <w:pPr>
        <w:ind w:left="442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551C9780">
      <w:start w:val="1"/>
      <w:numFmt w:val="lowerLetter"/>
      <w:lvlText w:val="%8"/>
      <w:lvlJc w:val="left"/>
      <w:pPr>
        <w:ind w:left="514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79A88B34">
      <w:start w:val="1"/>
      <w:numFmt w:val="lowerRoman"/>
      <w:lvlText w:val="%9"/>
      <w:lvlJc w:val="left"/>
      <w:pPr>
        <w:ind w:left="586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85" w15:restartNumberingAfterBreak="0">
    <w:nsid w:val="1E64098F"/>
    <w:multiLevelType w:val="hybridMultilevel"/>
    <w:tmpl w:val="A30A33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1E7B19AC"/>
    <w:multiLevelType w:val="hybridMultilevel"/>
    <w:tmpl w:val="293673DC"/>
    <w:lvl w:ilvl="0" w:tplc="6326FE7A">
      <w:start w:val="1"/>
      <w:numFmt w:val="decimal"/>
      <w:lvlText w:val="%1."/>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12E075FC">
      <w:start w:val="1"/>
      <w:numFmt w:val="lowerLetter"/>
      <w:lvlText w:val="%2"/>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BB9CFE9E">
      <w:start w:val="1"/>
      <w:numFmt w:val="lowerRoman"/>
      <w:lvlText w:val="%3"/>
      <w:lvlJc w:val="left"/>
      <w:pPr>
        <w:ind w:left="2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B8D2F51A">
      <w:start w:val="1"/>
      <w:numFmt w:val="decimal"/>
      <w:lvlText w:val="%4"/>
      <w:lvlJc w:val="left"/>
      <w:pPr>
        <w:ind w:left="3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71F2DC54">
      <w:start w:val="1"/>
      <w:numFmt w:val="lowerLetter"/>
      <w:lvlText w:val="%5"/>
      <w:lvlJc w:val="left"/>
      <w:pPr>
        <w:ind w:left="39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029C56DE">
      <w:start w:val="1"/>
      <w:numFmt w:val="lowerRoman"/>
      <w:lvlText w:val="%6"/>
      <w:lvlJc w:val="left"/>
      <w:pPr>
        <w:ind w:left="46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14C8AD88">
      <w:start w:val="1"/>
      <w:numFmt w:val="decimal"/>
      <w:lvlText w:val="%7"/>
      <w:lvlJc w:val="left"/>
      <w:pPr>
        <w:ind w:left="54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CF4E834E">
      <w:start w:val="1"/>
      <w:numFmt w:val="lowerLetter"/>
      <w:lvlText w:val="%8"/>
      <w:lvlJc w:val="left"/>
      <w:pPr>
        <w:ind w:left="61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C5A85F96">
      <w:start w:val="1"/>
      <w:numFmt w:val="lowerRoman"/>
      <w:lvlText w:val="%9"/>
      <w:lvlJc w:val="left"/>
      <w:pPr>
        <w:ind w:left="68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87" w15:restartNumberingAfterBreak="0">
    <w:nsid w:val="1EB115CE"/>
    <w:multiLevelType w:val="hybridMultilevel"/>
    <w:tmpl w:val="468E02E8"/>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88" w15:restartNumberingAfterBreak="0">
    <w:nsid w:val="1EDE6E7D"/>
    <w:multiLevelType w:val="hybridMultilevel"/>
    <w:tmpl w:val="18F60FB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1EFA13B0"/>
    <w:multiLevelType w:val="hybridMultilevel"/>
    <w:tmpl w:val="E14A4E52"/>
    <w:lvl w:ilvl="0" w:tplc="FD7AFC5C">
      <w:start w:val="1"/>
      <w:numFmt w:val="bullet"/>
      <w:lvlText w:val="•"/>
      <w:lvlJc w:val="left"/>
      <w:pPr>
        <w:ind w:left="14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09A6AA26">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ECE6F3A8">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2E5CD4C4">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1AEC148C">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A8401B26">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04462DB0">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2DC44408">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3A60F632">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90" w15:restartNumberingAfterBreak="0">
    <w:nsid w:val="1F8C66E3"/>
    <w:multiLevelType w:val="hybridMultilevel"/>
    <w:tmpl w:val="CAFCB0A8"/>
    <w:lvl w:ilvl="0" w:tplc="9B10296A">
      <w:start w:val="5"/>
      <w:numFmt w:val="decimal"/>
      <w:lvlText w:val="%1."/>
      <w:lvlJc w:val="left"/>
      <w:pPr>
        <w:ind w:left="153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2182F890">
      <w:start w:val="1"/>
      <w:numFmt w:val="lowerLetter"/>
      <w:lvlText w:val="%2"/>
      <w:lvlJc w:val="left"/>
      <w:pPr>
        <w:ind w:left="1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41E0AC0A">
      <w:start w:val="1"/>
      <w:numFmt w:val="lowerRoman"/>
      <w:lvlText w:val="%3"/>
      <w:lvlJc w:val="left"/>
      <w:pPr>
        <w:ind w:left="2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838C2096">
      <w:start w:val="1"/>
      <w:numFmt w:val="decimal"/>
      <w:lvlText w:val="%4"/>
      <w:lvlJc w:val="left"/>
      <w:pPr>
        <w:ind w:left="2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A69AF6F2">
      <w:start w:val="1"/>
      <w:numFmt w:val="lowerLetter"/>
      <w:lvlText w:val="%5"/>
      <w:lvlJc w:val="left"/>
      <w:pPr>
        <w:ind w:left="3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6784A042">
      <w:start w:val="1"/>
      <w:numFmt w:val="lowerRoman"/>
      <w:lvlText w:val="%6"/>
      <w:lvlJc w:val="left"/>
      <w:pPr>
        <w:ind w:left="42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803E329C">
      <w:start w:val="1"/>
      <w:numFmt w:val="decimal"/>
      <w:lvlText w:val="%7"/>
      <w:lvlJc w:val="left"/>
      <w:pPr>
        <w:ind w:left="49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E3409E0C">
      <w:start w:val="1"/>
      <w:numFmt w:val="lowerLetter"/>
      <w:lvlText w:val="%8"/>
      <w:lvlJc w:val="left"/>
      <w:pPr>
        <w:ind w:left="56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9A88EFE0">
      <w:start w:val="1"/>
      <w:numFmt w:val="lowerRoman"/>
      <w:lvlText w:val="%9"/>
      <w:lvlJc w:val="left"/>
      <w:pPr>
        <w:ind w:left="63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91" w15:restartNumberingAfterBreak="0">
    <w:nsid w:val="204D5706"/>
    <w:multiLevelType w:val="hybridMultilevel"/>
    <w:tmpl w:val="B3126046"/>
    <w:lvl w:ilvl="0" w:tplc="DB26C98C">
      <w:start w:val="1"/>
      <w:numFmt w:val="bullet"/>
      <w:lvlText w:val="•"/>
      <w:lvlJc w:val="left"/>
      <w:pPr>
        <w:ind w:left="14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7D48B09E">
      <w:start w:val="1"/>
      <w:numFmt w:val="decimal"/>
      <w:lvlText w:val="%2."/>
      <w:lvlJc w:val="left"/>
      <w:pPr>
        <w:ind w:left="153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3E9E9686">
      <w:start w:val="1"/>
      <w:numFmt w:val="lowerLetter"/>
      <w:lvlText w:val="%3."/>
      <w:lvlJc w:val="left"/>
      <w:pPr>
        <w:ind w:left="2612"/>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3" w:tplc="2700AA8A">
      <w:start w:val="1"/>
      <w:numFmt w:val="lowerRoman"/>
      <w:lvlText w:val="%4."/>
      <w:lvlJc w:val="left"/>
      <w:pPr>
        <w:ind w:left="3137"/>
      </w:pPr>
      <w:rPr>
        <w:rFonts w:ascii="Calibri" w:eastAsia="Calibri" w:hAnsi="Calibri" w:cs="Calibri"/>
        <w:b w:val="0"/>
        <w:i w:val="0"/>
        <w:strike w:val="0"/>
        <w:dstrike w:val="0"/>
        <w:color w:val="333333"/>
        <w:sz w:val="22"/>
        <w:szCs w:val="22"/>
        <w:u w:val="none" w:color="000000"/>
        <w:bdr w:val="none" w:sz="0" w:space="0" w:color="auto"/>
        <w:shd w:val="clear" w:color="auto" w:fill="auto"/>
        <w:vertAlign w:val="baseline"/>
      </w:rPr>
    </w:lvl>
    <w:lvl w:ilvl="4" w:tplc="EFAA0794">
      <w:start w:val="1"/>
      <w:numFmt w:val="lowerLetter"/>
      <w:lvlText w:val="%5"/>
      <w:lvlJc w:val="left"/>
      <w:pPr>
        <w:ind w:left="3946"/>
      </w:pPr>
      <w:rPr>
        <w:rFonts w:ascii="Calibri" w:eastAsia="Calibri" w:hAnsi="Calibri" w:cs="Calibri"/>
        <w:b w:val="0"/>
        <w:i w:val="0"/>
        <w:strike w:val="0"/>
        <w:dstrike w:val="0"/>
        <w:color w:val="333333"/>
        <w:sz w:val="22"/>
        <w:szCs w:val="22"/>
        <w:u w:val="none" w:color="000000"/>
        <w:bdr w:val="none" w:sz="0" w:space="0" w:color="auto"/>
        <w:shd w:val="clear" w:color="auto" w:fill="auto"/>
        <w:vertAlign w:val="baseline"/>
      </w:rPr>
    </w:lvl>
    <w:lvl w:ilvl="5" w:tplc="01D6E640">
      <w:start w:val="1"/>
      <w:numFmt w:val="lowerRoman"/>
      <w:lvlText w:val="%6"/>
      <w:lvlJc w:val="left"/>
      <w:pPr>
        <w:ind w:left="4666"/>
      </w:pPr>
      <w:rPr>
        <w:rFonts w:ascii="Calibri" w:eastAsia="Calibri" w:hAnsi="Calibri" w:cs="Calibri"/>
        <w:b w:val="0"/>
        <w:i w:val="0"/>
        <w:strike w:val="0"/>
        <w:dstrike w:val="0"/>
        <w:color w:val="333333"/>
        <w:sz w:val="22"/>
        <w:szCs w:val="22"/>
        <w:u w:val="none" w:color="000000"/>
        <w:bdr w:val="none" w:sz="0" w:space="0" w:color="auto"/>
        <w:shd w:val="clear" w:color="auto" w:fill="auto"/>
        <w:vertAlign w:val="baseline"/>
      </w:rPr>
    </w:lvl>
    <w:lvl w:ilvl="6" w:tplc="C8A64460">
      <w:start w:val="1"/>
      <w:numFmt w:val="decimal"/>
      <w:lvlText w:val="%7"/>
      <w:lvlJc w:val="left"/>
      <w:pPr>
        <w:ind w:left="5386"/>
      </w:pPr>
      <w:rPr>
        <w:rFonts w:ascii="Calibri" w:eastAsia="Calibri" w:hAnsi="Calibri" w:cs="Calibri"/>
        <w:b w:val="0"/>
        <w:i w:val="0"/>
        <w:strike w:val="0"/>
        <w:dstrike w:val="0"/>
        <w:color w:val="333333"/>
        <w:sz w:val="22"/>
        <w:szCs w:val="22"/>
        <w:u w:val="none" w:color="000000"/>
        <w:bdr w:val="none" w:sz="0" w:space="0" w:color="auto"/>
        <w:shd w:val="clear" w:color="auto" w:fill="auto"/>
        <w:vertAlign w:val="baseline"/>
      </w:rPr>
    </w:lvl>
    <w:lvl w:ilvl="7" w:tplc="84368EA2">
      <w:start w:val="1"/>
      <w:numFmt w:val="lowerLetter"/>
      <w:lvlText w:val="%8"/>
      <w:lvlJc w:val="left"/>
      <w:pPr>
        <w:ind w:left="6106"/>
      </w:pPr>
      <w:rPr>
        <w:rFonts w:ascii="Calibri" w:eastAsia="Calibri" w:hAnsi="Calibri" w:cs="Calibri"/>
        <w:b w:val="0"/>
        <w:i w:val="0"/>
        <w:strike w:val="0"/>
        <w:dstrike w:val="0"/>
        <w:color w:val="333333"/>
        <w:sz w:val="22"/>
        <w:szCs w:val="22"/>
        <w:u w:val="none" w:color="000000"/>
        <w:bdr w:val="none" w:sz="0" w:space="0" w:color="auto"/>
        <w:shd w:val="clear" w:color="auto" w:fill="auto"/>
        <w:vertAlign w:val="baseline"/>
      </w:rPr>
    </w:lvl>
    <w:lvl w:ilvl="8" w:tplc="4A3E97F4">
      <w:start w:val="1"/>
      <w:numFmt w:val="lowerRoman"/>
      <w:lvlText w:val="%9"/>
      <w:lvlJc w:val="left"/>
      <w:pPr>
        <w:ind w:left="6826"/>
      </w:pPr>
      <w:rPr>
        <w:rFonts w:ascii="Calibri" w:eastAsia="Calibri" w:hAnsi="Calibri" w:cs="Calibri"/>
        <w:b w:val="0"/>
        <w:i w:val="0"/>
        <w:strike w:val="0"/>
        <w:dstrike w:val="0"/>
        <w:color w:val="333333"/>
        <w:sz w:val="22"/>
        <w:szCs w:val="22"/>
        <w:u w:val="none" w:color="000000"/>
        <w:bdr w:val="none" w:sz="0" w:space="0" w:color="auto"/>
        <w:shd w:val="clear" w:color="auto" w:fill="auto"/>
        <w:vertAlign w:val="baseline"/>
      </w:rPr>
    </w:lvl>
  </w:abstractNum>
  <w:abstractNum w:abstractNumId="92" w15:restartNumberingAfterBreak="0">
    <w:nsid w:val="20773E48"/>
    <w:multiLevelType w:val="hybridMultilevel"/>
    <w:tmpl w:val="2C10AA58"/>
    <w:lvl w:ilvl="0" w:tplc="7D580482">
      <w:start w:val="1"/>
      <w:numFmt w:val="decimal"/>
      <w:lvlText w:val="%1."/>
      <w:lvlJc w:val="left"/>
      <w:pPr>
        <w:ind w:left="153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6C0C6BA4">
      <w:start w:val="1"/>
      <w:numFmt w:val="lowerLetter"/>
      <w:lvlText w:val="%2"/>
      <w:lvlJc w:val="left"/>
      <w:pPr>
        <w:ind w:left="129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13121CA0">
      <w:start w:val="1"/>
      <w:numFmt w:val="lowerRoman"/>
      <w:lvlText w:val="%3"/>
      <w:lvlJc w:val="left"/>
      <w:pPr>
        <w:ind w:left="201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67DE509E">
      <w:start w:val="1"/>
      <w:numFmt w:val="decimal"/>
      <w:lvlText w:val="%4"/>
      <w:lvlJc w:val="left"/>
      <w:pPr>
        <w:ind w:left="273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47F270FE">
      <w:start w:val="1"/>
      <w:numFmt w:val="lowerLetter"/>
      <w:lvlText w:val="%5"/>
      <w:lvlJc w:val="left"/>
      <w:pPr>
        <w:ind w:left="345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2D3EECDE">
      <w:start w:val="1"/>
      <w:numFmt w:val="lowerRoman"/>
      <w:lvlText w:val="%6"/>
      <w:lvlJc w:val="left"/>
      <w:pPr>
        <w:ind w:left="417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B48CDA80">
      <w:start w:val="1"/>
      <w:numFmt w:val="decimal"/>
      <w:lvlText w:val="%7"/>
      <w:lvlJc w:val="left"/>
      <w:pPr>
        <w:ind w:left="489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DF3EC83C">
      <w:start w:val="1"/>
      <w:numFmt w:val="lowerLetter"/>
      <w:lvlText w:val="%8"/>
      <w:lvlJc w:val="left"/>
      <w:pPr>
        <w:ind w:left="561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4692D396">
      <w:start w:val="1"/>
      <w:numFmt w:val="lowerRoman"/>
      <w:lvlText w:val="%9"/>
      <w:lvlJc w:val="left"/>
      <w:pPr>
        <w:ind w:left="633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93" w15:restartNumberingAfterBreak="0">
    <w:nsid w:val="20785052"/>
    <w:multiLevelType w:val="hybridMultilevel"/>
    <w:tmpl w:val="1FA6AA74"/>
    <w:lvl w:ilvl="0" w:tplc="C2E09A5C">
      <w:start w:val="1"/>
      <w:numFmt w:val="decimal"/>
      <w:lvlText w:val="%1."/>
      <w:lvlJc w:val="left"/>
      <w:pPr>
        <w:ind w:left="153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335A6876">
      <w:start w:val="1"/>
      <w:numFmt w:val="lowerLetter"/>
      <w:lvlText w:val="%2"/>
      <w:lvlJc w:val="left"/>
      <w:pPr>
        <w:ind w:left="14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D932DF66">
      <w:start w:val="1"/>
      <w:numFmt w:val="lowerRoman"/>
      <w:lvlText w:val="%3"/>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0D7251BE">
      <w:start w:val="1"/>
      <w:numFmt w:val="decimal"/>
      <w:lvlText w:val="%4"/>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4A900126">
      <w:start w:val="1"/>
      <w:numFmt w:val="lowerLetter"/>
      <w:lvlText w:val="%5"/>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4618982C">
      <w:start w:val="1"/>
      <w:numFmt w:val="lowerRoman"/>
      <w:lvlText w:val="%6"/>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7F6857A0">
      <w:start w:val="1"/>
      <w:numFmt w:val="decimal"/>
      <w:lvlText w:val="%7"/>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01E64B00">
      <w:start w:val="1"/>
      <w:numFmt w:val="lowerLetter"/>
      <w:lvlText w:val="%8"/>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A6FA39B6">
      <w:start w:val="1"/>
      <w:numFmt w:val="lowerRoman"/>
      <w:lvlText w:val="%9"/>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94" w15:restartNumberingAfterBreak="0">
    <w:nsid w:val="20CB4714"/>
    <w:multiLevelType w:val="hybridMultilevel"/>
    <w:tmpl w:val="0666B820"/>
    <w:lvl w:ilvl="0" w:tplc="56880FA6">
      <w:start w:val="11"/>
      <w:numFmt w:val="decimal"/>
      <w:lvlText w:val="%1."/>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AF586E3A">
      <w:start w:val="1"/>
      <w:numFmt w:val="lowerLetter"/>
      <w:lvlText w:val="%2."/>
      <w:lvlJc w:val="left"/>
      <w:pPr>
        <w:ind w:left="288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4072C36C">
      <w:start w:val="1"/>
      <w:numFmt w:val="lowerRoman"/>
      <w:lvlText w:val="%3"/>
      <w:lvlJc w:val="left"/>
      <w:pPr>
        <w:ind w:left="24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B9941B20">
      <w:start w:val="1"/>
      <w:numFmt w:val="decimal"/>
      <w:lvlText w:val="%4"/>
      <w:lvlJc w:val="left"/>
      <w:pPr>
        <w:ind w:left="31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F7365D46">
      <w:start w:val="1"/>
      <w:numFmt w:val="lowerLetter"/>
      <w:lvlText w:val="%5"/>
      <w:lvlJc w:val="left"/>
      <w:pPr>
        <w:ind w:left="38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9FA62634">
      <w:start w:val="1"/>
      <w:numFmt w:val="lowerRoman"/>
      <w:lvlText w:val="%6"/>
      <w:lvlJc w:val="left"/>
      <w:pPr>
        <w:ind w:left="45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1E7E1DC0">
      <w:start w:val="1"/>
      <w:numFmt w:val="decimal"/>
      <w:lvlText w:val="%7"/>
      <w:lvlJc w:val="left"/>
      <w:pPr>
        <w:ind w:left="52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A4E091AC">
      <w:start w:val="1"/>
      <w:numFmt w:val="lowerLetter"/>
      <w:lvlText w:val="%8"/>
      <w:lvlJc w:val="left"/>
      <w:pPr>
        <w:ind w:left="60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1FA427BC">
      <w:start w:val="1"/>
      <w:numFmt w:val="lowerRoman"/>
      <w:lvlText w:val="%9"/>
      <w:lvlJc w:val="left"/>
      <w:pPr>
        <w:ind w:left="67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95" w15:restartNumberingAfterBreak="0">
    <w:nsid w:val="211D1A8E"/>
    <w:multiLevelType w:val="hybridMultilevel"/>
    <w:tmpl w:val="DEBED6DE"/>
    <w:lvl w:ilvl="0" w:tplc="AA74D32A">
      <w:start w:val="1"/>
      <w:numFmt w:val="bullet"/>
      <w:lvlText w:val="•"/>
      <w:lvlJc w:val="left"/>
      <w:pPr>
        <w:ind w:left="129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AF26D138">
      <w:start w:val="1"/>
      <w:numFmt w:val="bullet"/>
      <w:lvlText w:val="o"/>
      <w:lvlJc w:val="left"/>
      <w:pPr>
        <w:ind w:left="18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E36C28DC">
      <w:start w:val="1"/>
      <w:numFmt w:val="bullet"/>
      <w:lvlText w:val="▪"/>
      <w:lvlJc w:val="left"/>
      <w:pPr>
        <w:ind w:left="25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E5DA7EB2">
      <w:start w:val="1"/>
      <w:numFmt w:val="bullet"/>
      <w:lvlText w:val="•"/>
      <w:lvlJc w:val="left"/>
      <w:pPr>
        <w:ind w:left="32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FF8668A8">
      <w:start w:val="1"/>
      <w:numFmt w:val="bullet"/>
      <w:lvlText w:val="o"/>
      <w:lvlJc w:val="left"/>
      <w:pPr>
        <w:ind w:left="39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5E9606AA">
      <w:start w:val="1"/>
      <w:numFmt w:val="bullet"/>
      <w:lvlText w:val="▪"/>
      <w:lvlJc w:val="left"/>
      <w:pPr>
        <w:ind w:left="46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0DE8E202">
      <w:start w:val="1"/>
      <w:numFmt w:val="bullet"/>
      <w:lvlText w:val="•"/>
      <w:lvlJc w:val="left"/>
      <w:pPr>
        <w:ind w:left="54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E5266EE4">
      <w:start w:val="1"/>
      <w:numFmt w:val="bullet"/>
      <w:lvlText w:val="o"/>
      <w:lvlJc w:val="left"/>
      <w:pPr>
        <w:ind w:left="61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AE66F5AA">
      <w:start w:val="1"/>
      <w:numFmt w:val="bullet"/>
      <w:lvlText w:val="▪"/>
      <w:lvlJc w:val="left"/>
      <w:pPr>
        <w:ind w:left="68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96" w15:restartNumberingAfterBreak="0">
    <w:nsid w:val="21DC389E"/>
    <w:multiLevelType w:val="hybridMultilevel"/>
    <w:tmpl w:val="7A9C1586"/>
    <w:lvl w:ilvl="0" w:tplc="164470C4">
      <w:start w:val="1"/>
      <w:numFmt w:val="decimal"/>
      <w:lvlText w:val="%1."/>
      <w:lvlJc w:val="left"/>
      <w:pPr>
        <w:ind w:left="153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927E7860">
      <w:start w:val="1"/>
      <w:numFmt w:val="lowerLetter"/>
      <w:lvlText w:val="%2"/>
      <w:lvlJc w:val="left"/>
      <w:pPr>
        <w:ind w:left="14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8DAA26D0">
      <w:start w:val="1"/>
      <w:numFmt w:val="lowerRoman"/>
      <w:lvlText w:val="%3"/>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86CA63CA">
      <w:start w:val="1"/>
      <w:numFmt w:val="decimal"/>
      <w:lvlText w:val="%4"/>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B5B8D672">
      <w:start w:val="1"/>
      <w:numFmt w:val="lowerLetter"/>
      <w:lvlText w:val="%5"/>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845AD8EC">
      <w:start w:val="1"/>
      <w:numFmt w:val="lowerRoman"/>
      <w:lvlText w:val="%6"/>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5B4C0F76">
      <w:start w:val="1"/>
      <w:numFmt w:val="decimal"/>
      <w:lvlText w:val="%7"/>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712E61C0">
      <w:start w:val="1"/>
      <w:numFmt w:val="lowerLetter"/>
      <w:lvlText w:val="%8"/>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90E2CFB2">
      <w:start w:val="1"/>
      <w:numFmt w:val="lowerRoman"/>
      <w:lvlText w:val="%9"/>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97" w15:restartNumberingAfterBreak="0">
    <w:nsid w:val="22012A28"/>
    <w:multiLevelType w:val="hybridMultilevel"/>
    <w:tmpl w:val="E38271E4"/>
    <w:lvl w:ilvl="0" w:tplc="C10EA75A">
      <w:start w:val="1"/>
      <w:numFmt w:val="decimal"/>
      <w:lvlText w:val="%1."/>
      <w:lvlJc w:val="left"/>
      <w:pPr>
        <w:ind w:left="153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B9360694">
      <w:start w:val="1"/>
      <w:numFmt w:val="lowerLetter"/>
      <w:lvlText w:val="%2"/>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E08613D6">
      <w:start w:val="1"/>
      <w:numFmt w:val="lowerRoman"/>
      <w:lvlText w:val="%3"/>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7616C13C">
      <w:start w:val="1"/>
      <w:numFmt w:val="decimal"/>
      <w:lvlText w:val="%4"/>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B6A441B0">
      <w:start w:val="1"/>
      <w:numFmt w:val="lowerLetter"/>
      <w:lvlText w:val="%5"/>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7BFE6122">
      <w:start w:val="1"/>
      <w:numFmt w:val="lowerRoman"/>
      <w:lvlText w:val="%6"/>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B90EE892">
      <w:start w:val="1"/>
      <w:numFmt w:val="decimal"/>
      <w:lvlText w:val="%7"/>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BCBAC6D6">
      <w:start w:val="1"/>
      <w:numFmt w:val="lowerLetter"/>
      <w:lvlText w:val="%8"/>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7A14CD84">
      <w:start w:val="1"/>
      <w:numFmt w:val="lowerRoman"/>
      <w:lvlText w:val="%9"/>
      <w:lvlJc w:val="left"/>
      <w:pPr>
        <w:ind w:left="72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98" w15:restartNumberingAfterBreak="0">
    <w:nsid w:val="226361E2"/>
    <w:multiLevelType w:val="hybridMultilevel"/>
    <w:tmpl w:val="B79A03C2"/>
    <w:lvl w:ilvl="0" w:tplc="6420818A">
      <w:start w:val="1"/>
      <w:numFmt w:val="decimal"/>
      <w:lvlText w:val="%1."/>
      <w:lvlJc w:val="left"/>
      <w:pPr>
        <w:ind w:left="153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024A18D2">
      <w:start w:val="1"/>
      <w:numFmt w:val="lowerLetter"/>
      <w:lvlText w:val="%2"/>
      <w:lvlJc w:val="left"/>
      <w:pPr>
        <w:ind w:left="14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B114BAC8">
      <w:start w:val="1"/>
      <w:numFmt w:val="lowerRoman"/>
      <w:lvlText w:val="%3"/>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FA2CFDCE">
      <w:start w:val="1"/>
      <w:numFmt w:val="decimal"/>
      <w:lvlText w:val="%4"/>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60E6BB76">
      <w:start w:val="1"/>
      <w:numFmt w:val="lowerLetter"/>
      <w:lvlText w:val="%5"/>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2C32CC76">
      <w:start w:val="1"/>
      <w:numFmt w:val="lowerRoman"/>
      <w:lvlText w:val="%6"/>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5C24294C">
      <w:start w:val="1"/>
      <w:numFmt w:val="decimal"/>
      <w:lvlText w:val="%7"/>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D37A74C6">
      <w:start w:val="1"/>
      <w:numFmt w:val="lowerLetter"/>
      <w:lvlText w:val="%8"/>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5E86CBE4">
      <w:start w:val="1"/>
      <w:numFmt w:val="lowerRoman"/>
      <w:lvlText w:val="%9"/>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99" w15:restartNumberingAfterBreak="0">
    <w:nsid w:val="22B6461D"/>
    <w:multiLevelType w:val="hybridMultilevel"/>
    <w:tmpl w:val="F42CE6D0"/>
    <w:lvl w:ilvl="0" w:tplc="04090003">
      <w:start w:val="1"/>
      <w:numFmt w:val="bullet"/>
      <w:lvlText w:val="o"/>
      <w:lvlJc w:val="left"/>
      <w:pPr>
        <w:ind w:left="1440"/>
      </w:pPr>
      <w:rPr>
        <w:rFonts w:ascii="Courier New" w:hAnsi="Courier New" w:cs="Courier New" w:hint="default"/>
        <w:b w:val="0"/>
        <w:i w:val="0"/>
        <w:strike w:val="0"/>
        <w:dstrike w:val="0"/>
        <w:color w:val="000000"/>
        <w:sz w:val="22"/>
        <w:szCs w:val="22"/>
        <w:u w:val="none" w:color="000000"/>
        <w:bdr w:val="none" w:sz="0" w:space="0" w:color="auto"/>
        <w:shd w:val="clear" w:color="auto" w:fill="auto"/>
        <w:vertAlign w:val="baseline"/>
      </w:rPr>
    </w:lvl>
    <w:lvl w:ilvl="1" w:tplc="7176292A">
      <w:start w:val="1"/>
      <w:numFmt w:val="bullet"/>
      <w:lvlText w:val="▪"/>
      <w:lvlJc w:val="left"/>
      <w:pPr>
        <w:ind w:left="297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9BFC8BBE">
      <w:start w:val="1"/>
      <w:numFmt w:val="bullet"/>
      <w:lvlText w:val="▪"/>
      <w:lvlJc w:val="left"/>
      <w:pPr>
        <w:ind w:left="288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5DD07C8A">
      <w:start w:val="1"/>
      <w:numFmt w:val="bullet"/>
      <w:lvlText w:val="•"/>
      <w:lvlJc w:val="left"/>
      <w:pPr>
        <w:ind w:left="360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2D440774">
      <w:start w:val="1"/>
      <w:numFmt w:val="bullet"/>
      <w:lvlText w:val="o"/>
      <w:lvlJc w:val="left"/>
      <w:pPr>
        <w:ind w:left="432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5EBE2564">
      <w:start w:val="1"/>
      <w:numFmt w:val="bullet"/>
      <w:lvlText w:val="▪"/>
      <w:lvlJc w:val="left"/>
      <w:pPr>
        <w:ind w:left="504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D3840744">
      <w:start w:val="1"/>
      <w:numFmt w:val="bullet"/>
      <w:lvlText w:val="•"/>
      <w:lvlJc w:val="left"/>
      <w:pPr>
        <w:ind w:left="576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23DAB50E">
      <w:start w:val="1"/>
      <w:numFmt w:val="bullet"/>
      <w:lvlText w:val="o"/>
      <w:lvlJc w:val="left"/>
      <w:pPr>
        <w:ind w:left="648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48F2F444">
      <w:start w:val="1"/>
      <w:numFmt w:val="bullet"/>
      <w:lvlText w:val="▪"/>
      <w:lvlJc w:val="left"/>
      <w:pPr>
        <w:ind w:left="720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100" w15:restartNumberingAfterBreak="0">
    <w:nsid w:val="22F13D9E"/>
    <w:multiLevelType w:val="hybridMultilevel"/>
    <w:tmpl w:val="33B61720"/>
    <w:lvl w:ilvl="0" w:tplc="93EA1A4C">
      <w:start w:val="1"/>
      <w:numFmt w:val="decimal"/>
      <w:lvlText w:val="%1"/>
      <w:lvlJc w:val="left"/>
      <w:pPr>
        <w:ind w:left="3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451C9528">
      <w:start w:val="1"/>
      <w:numFmt w:val="lowerLetter"/>
      <w:lvlText w:val="%2"/>
      <w:lvlJc w:val="left"/>
      <w:pPr>
        <w:ind w:left="10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96AE3656">
      <w:start w:val="1"/>
      <w:numFmt w:val="lowerLetter"/>
      <w:lvlRestart w:val="0"/>
      <w:lvlText w:val="%3."/>
      <w:lvlJc w:val="left"/>
      <w:pPr>
        <w:ind w:left="288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026433CA">
      <w:start w:val="1"/>
      <w:numFmt w:val="decimal"/>
      <w:lvlText w:val="%4"/>
      <w:lvlJc w:val="left"/>
      <w:pPr>
        <w:ind w:left="2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1D12A364">
      <w:start w:val="1"/>
      <w:numFmt w:val="lowerLetter"/>
      <w:lvlText w:val="%5"/>
      <w:lvlJc w:val="left"/>
      <w:pPr>
        <w:ind w:left="3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B45801D6">
      <w:start w:val="1"/>
      <w:numFmt w:val="lowerRoman"/>
      <w:lvlText w:val="%6"/>
      <w:lvlJc w:val="left"/>
      <w:pPr>
        <w:ind w:left="39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D304C6B0">
      <w:start w:val="1"/>
      <w:numFmt w:val="decimal"/>
      <w:lvlText w:val="%7"/>
      <w:lvlJc w:val="left"/>
      <w:pPr>
        <w:ind w:left="46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CB389E4A">
      <w:start w:val="1"/>
      <w:numFmt w:val="lowerLetter"/>
      <w:lvlText w:val="%8"/>
      <w:lvlJc w:val="left"/>
      <w:pPr>
        <w:ind w:left="54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F7B43E96">
      <w:start w:val="1"/>
      <w:numFmt w:val="lowerRoman"/>
      <w:lvlText w:val="%9"/>
      <w:lvlJc w:val="left"/>
      <w:pPr>
        <w:ind w:left="61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01" w15:restartNumberingAfterBreak="0">
    <w:nsid w:val="247011CE"/>
    <w:multiLevelType w:val="hybridMultilevel"/>
    <w:tmpl w:val="98847864"/>
    <w:lvl w:ilvl="0" w:tplc="FC2A7274">
      <w:start w:val="1"/>
      <w:numFmt w:val="bullet"/>
      <w:lvlText w:val="•"/>
      <w:lvlJc w:val="left"/>
      <w:pPr>
        <w:ind w:left="14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2AB6D706">
      <w:start w:val="1"/>
      <w:numFmt w:val="bullet"/>
      <w:lvlText w:val="o"/>
      <w:lvlJc w:val="left"/>
      <w:pPr>
        <w:ind w:left="288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7C4031AA">
      <w:start w:val="1"/>
      <w:numFmt w:val="bullet"/>
      <w:lvlText w:val="▪"/>
      <w:lvlJc w:val="left"/>
      <w:pPr>
        <w:ind w:left="324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B972E7FC">
      <w:start w:val="1"/>
      <w:numFmt w:val="bullet"/>
      <w:lvlText w:val="•"/>
      <w:lvlJc w:val="left"/>
      <w:pPr>
        <w:ind w:left="396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5CD2803A">
      <w:start w:val="1"/>
      <w:numFmt w:val="bullet"/>
      <w:lvlText w:val="o"/>
      <w:lvlJc w:val="left"/>
      <w:pPr>
        <w:ind w:left="468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C2468AB2">
      <w:start w:val="1"/>
      <w:numFmt w:val="bullet"/>
      <w:lvlText w:val="▪"/>
      <w:lvlJc w:val="left"/>
      <w:pPr>
        <w:ind w:left="540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695086B6">
      <w:start w:val="1"/>
      <w:numFmt w:val="bullet"/>
      <w:lvlText w:val="•"/>
      <w:lvlJc w:val="left"/>
      <w:pPr>
        <w:ind w:left="612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9428587E">
      <w:start w:val="1"/>
      <w:numFmt w:val="bullet"/>
      <w:lvlText w:val="o"/>
      <w:lvlJc w:val="left"/>
      <w:pPr>
        <w:ind w:left="684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631A616A">
      <w:start w:val="1"/>
      <w:numFmt w:val="bullet"/>
      <w:lvlText w:val="▪"/>
      <w:lvlJc w:val="left"/>
      <w:pPr>
        <w:ind w:left="756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102" w15:restartNumberingAfterBreak="0">
    <w:nsid w:val="247850EE"/>
    <w:multiLevelType w:val="hybridMultilevel"/>
    <w:tmpl w:val="01961BD2"/>
    <w:lvl w:ilvl="0" w:tplc="C1A4234A">
      <w:start w:val="1"/>
      <w:numFmt w:val="decimal"/>
      <w:lvlText w:val="%1."/>
      <w:lvlJc w:val="left"/>
      <w:pPr>
        <w:ind w:left="153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20B2A9BA">
      <w:start w:val="1"/>
      <w:numFmt w:val="lowerLetter"/>
      <w:lvlText w:val="%2"/>
      <w:lvlJc w:val="left"/>
      <w:pPr>
        <w:ind w:left="207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E0968616">
      <w:start w:val="1"/>
      <w:numFmt w:val="lowerRoman"/>
      <w:lvlText w:val="%3"/>
      <w:lvlJc w:val="left"/>
      <w:pPr>
        <w:ind w:left="279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688C26F6">
      <w:start w:val="1"/>
      <w:numFmt w:val="decimal"/>
      <w:lvlText w:val="%4"/>
      <w:lvlJc w:val="left"/>
      <w:pPr>
        <w:ind w:left="351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0A9437EE">
      <w:start w:val="1"/>
      <w:numFmt w:val="lowerLetter"/>
      <w:lvlText w:val="%5"/>
      <w:lvlJc w:val="left"/>
      <w:pPr>
        <w:ind w:left="423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2C0E97D4">
      <w:start w:val="1"/>
      <w:numFmt w:val="lowerRoman"/>
      <w:lvlText w:val="%6"/>
      <w:lvlJc w:val="left"/>
      <w:pPr>
        <w:ind w:left="495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460A8040">
      <w:start w:val="1"/>
      <w:numFmt w:val="decimal"/>
      <w:lvlText w:val="%7"/>
      <w:lvlJc w:val="left"/>
      <w:pPr>
        <w:ind w:left="567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A7503C56">
      <w:start w:val="1"/>
      <w:numFmt w:val="lowerLetter"/>
      <w:lvlText w:val="%8"/>
      <w:lvlJc w:val="left"/>
      <w:pPr>
        <w:ind w:left="639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17D838C6">
      <w:start w:val="1"/>
      <w:numFmt w:val="lowerRoman"/>
      <w:lvlText w:val="%9"/>
      <w:lvlJc w:val="left"/>
      <w:pPr>
        <w:ind w:left="711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03" w15:restartNumberingAfterBreak="0">
    <w:nsid w:val="2517112A"/>
    <w:multiLevelType w:val="hybridMultilevel"/>
    <w:tmpl w:val="42029152"/>
    <w:lvl w:ilvl="0" w:tplc="74CAE91A">
      <w:start w:val="1"/>
      <w:numFmt w:val="decimal"/>
      <w:lvlText w:val="%1."/>
      <w:lvlJc w:val="left"/>
      <w:pPr>
        <w:ind w:left="153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33606AD6">
      <w:start w:val="1"/>
      <w:numFmt w:val="lowerLetter"/>
      <w:lvlText w:val="%2"/>
      <w:lvlJc w:val="left"/>
      <w:pPr>
        <w:ind w:left="14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0CFEAB34">
      <w:start w:val="1"/>
      <w:numFmt w:val="lowerRoman"/>
      <w:lvlText w:val="%3"/>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9B766A7C">
      <w:start w:val="1"/>
      <w:numFmt w:val="decimal"/>
      <w:lvlText w:val="%4"/>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7D988ECC">
      <w:start w:val="1"/>
      <w:numFmt w:val="lowerLetter"/>
      <w:lvlText w:val="%5"/>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CBEE13A0">
      <w:start w:val="1"/>
      <w:numFmt w:val="lowerRoman"/>
      <w:lvlText w:val="%6"/>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3D7C3690">
      <w:start w:val="1"/>
      <w:numFmt w:val="decimal"/>
      <w:lvlText w:val="%7"/>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B88EBF14">
      <w:start w:val="1"/>
      <w:numFmt w:val="lowerLetter"/>
      <w:lvlText w:val="%8"/>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DA1C0A0E">
      <w:start w:val="1"/>
      <w:numFmt w:val="lowerRoman"/>
      <w:lvlText w:val="%9"/>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04" w15:restartNumberingAfterBreak="0">
    <w:nsid w:val="25B018C7"/>
    <w:multiLevelType w:val="hybridMultilevel"/>
    <w:tmpl w:val="7B1AFB5E"/>
    <w:lvl w:ilvl="0" w:tplc="C99E46E0">
      <w:start w:val="1"/>
      <w:numFmt w:val="decimal"/>
      <w:lvlText w:val="%1."/>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4B0A3646">
      <w:start w:val="1"/>
      <w:numFmt w:val="lowerLetter"/>
      <w:lvlText w:val="%2"/>
      <w:lvlJc w:val="left"/>
      <w:pPr>
        <w:ind w:left="16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8C52C87C">
      <w:start w:val="1"/>
      <w:numFmt w:val="lowerRoman"/>
      <w:lvlText w:val="%3"/>
      <w:lvlJc w:val="left"/>
      <w:pPr>
        <w:ind w:left="23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CDAE34B8">
      <w:start w:val="1"/>
      <w:numFmt w:val="decimal"/>
      <w:lvlText w:val="%4"/>
      <w:lvlJc w:val="left"/>
      <w:pPr>
        <w:ind w:left="30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FFD4FFC2">
      <w:start w:val="1"/>
      <w:numFmt w:val="lowerLetter"/>
      <w:lvlText w:val="%5"/>
      <w:lvlJc w:val="left"/>
      <w:pPr>
        <w:ind w:left="37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81B47F4C">
      <w:start w:val="1"/>
      <w:numFmt w:val="lowerRoman"/>
      <w:lvlText w:val="%6"/>
      <w:lvlJc w:val="left"/>
      <w:pPr>
        <w:ind w:left="45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E740FDC0">
      <w:start w:val="1"/>
      <w:numFmt w:val="decimal"/>
      <w:lvlText w:val="%7"/>
      <w:lvlJc w:val="left"/>
      <w:pPr>
        <w:ind w:left="52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4EE2A0C8">
      <w:start w:val="1"/>
      <w:numFmt w:val="lowerLetter"/>
      <w:lvlText w:val="%8"/>
      <w:lvlJc w:val="left"/>
      <w:pPr>
        <w:ind w:left="59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A90A7CD2">
      <w:start w:val="1"/>
      <w:numFmt w:val="lowerRoman"/>
      <w:lvlText w:val="%9"/>
      <w:lvlJc w:val="left"/>
      <w:pPr>
        <w:ind w:left="66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05" w15:restartNumberingAfterBreak="0">
    <w:nsid w:val="25B127A1"/>
    <w:multiLevelType w:val="hybridMultilevel"/>
    <w:tmpl w:val="EF60B65E"/>
    <w:lvl w:ilvl="0" w:tplc="E2AECAF8">
      <w:start w:val="1"/>
      <w:numFmt w:val="lowerLetter"/>
      <w:lvlText w:val="%1."/>
      <w:lvlJc w:val="left"/>
      <w:pPr>
        <w:ind w:left="261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3A1EF006">
      <w:start w:val="1"/>
      <w:numFmt w:val="bullet"/>
      <w:lvlText w:val="▪"/>
      <w:lvlJc w:val="left"/>
      <w:pPr>
        <w:ind w:left="324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CBC4ADF2">
      <w:start w:val="1"/>
      <w:numFmt w:val="bullet"/>
      <w:lvlText w:val="▪"/>
      <w:lvlJc w:val="left"/>
      <w:pPr>
        <w:ind w:left="369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CA4E9D84">
      <w:start w:val="1"/>
      <w:numFmt w:val="bullet"/>
      <w:lvlText w:val="•"/>
      <w:lvlJc w:val="left"/>
      <w:pPr>
        <w:ind w:left="441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6EBA6716">
      <w:start w:val="1"/>
      <w:numFmt w:val="bullet"/>
      <w:lvlText w:val="o"/>
      <w:lvlJc w:val="left"/>
      <w:pPr>
        <w:ind w:left="513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4AF612A0">
      <w:start w:val="1"/>
      <w:numFmt w:val="bullet"/>
      <w:lvlText w:val="▪"/>
      <w:lvlJc w:val="left"/>
      <w:pPr>
        <w:ind w:left="585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E070EBD6">
      <w:start w:val="1"/>
      <w:numFmt w:val="bullet"/>
      <w:lvlText w:val="•"/>
      <w:lvlJc w:val="left"/>
      <w:pPr>
        <w:ind w:left="657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2AEE5DD0">
      <w:start w:val="1"/>
      <w:numFmt w:val="bullet"/>
      <w:lvlText w:val="o"/>
      <w:lvlJc w:val="left"/>
      <w:pPr>
        <w:ind w:left="729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5ACCBA00">
      <w:start w:val="1"/>
      <w:numFmt w:val="bullet"/>
      <w:lvlText w:val="▪"/>
      <w:lvlJc w:val="left"/>
      <w:pPr>
        <w:ind w:left="801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106" w15:restartNumberingAfterBreak="0">
    <w:nsid w:val="25F13807"/>
    <w:multiLevelType w:val="hybridMultilevel"/>
    <w:tmpl w:val="50DEE4DC"/>
    <w:lvl w:ilvl="0" w:tplc="6FB4BD38">
      <w:start w:val="1"/>
      <w:numFmt w:val="bullet"/>
      <w:lvlText w:val="•"/>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89E8F6B0">
      <w:start w:val="1"/>
      <w:numFmt w:val="bullet"/>
      <w:lvlText w:val="o"/>
      <w:lvlJc w:val="left"/>
      <w:pPr>
        <w:ind w:left="644"/>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53509F1C">
      <w:start w:val="1"/>
      <w:numFmt w:val="bullet"/>
      <w:lvlText w:val="▪"/>
      <w:lvlJc w:val="left"/>
      <w:pPr>
        <w:ind w:left="1364"/>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7228CD64">
      <w:start w:val="1"/>
      <w:numFmt w:val="bullet"/>
      <w:lvlText w:val="•"/>
      <w:lvlJc w:val="left"/>
      <w:pPr>
        <w:ind w:left="2084"/>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302EC7C4">
      <w:start w:val="1"/>
      <w:numFmt w:val="bullet"/>
      <w:lvlText w:val="o"/>
      <w:lvlJc w:val="left"/>
      <w:pPr>
        <w:ind w:left="2804"/>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2D58F208">
      <w:start w:val="1"/>
      <w:numFmt w:val="bullet"/>
      <w:lvlText w:val="▪"/>
      <w:lvlJc w:val="left"/>
      <w:pPr>
        <w:ind w:left="3524"/>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A3AEC3DE">
      <w:start w:val="1"/>
      <w:numFmt w:val="bullet"/>
      <w:lvlText w:val="•"/>
      <w:lvlJc w:val="left"/>
      <w:pPr>
        <w:ind w:left="4244"/>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923A3C6C">
      <w:start w:val="1"/>
      <w:numFmt w:val="bullet"/>
      <w:lvlText w:val="o"/>
      <w:lvlJc w:val="left"/>
      <w:pPr>
        <w:ind w:left="4964"/>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507611CC">
      <w:start w:val="1"/>
      <w:numFmt w:val="bullet"/>
      <w:lvlText w:val="▪"/>
      <w:lvlJc w:val="left"/>
      <w:pPr>
        <w:ind w:left="5684"/>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107" w15:restartNumberingAfterBreak="0">
    <w:nsid w:val="261818F5"/>
    <w:multiLevelType w:val="hybridMultilevel"/>
    <w:tmpl w:val="4D24EFFA"/>
    <w:lvl w:ilvl="0" w:tplc="AB5ED23E">
      <w:start w:val="1"/>
      <w:numFmt w:val="decimal"/>
      <w:lvlText w:val="%1."/>
      <w:lvlJc w:val="left"/>
      <w:pPr>
        <w:ind w:left="720" w:firstLine="0"/>
      </w:pPr>
      <w:rPr>
        <w:rFonts w:ascii="Times New Roman" w:eastAsia="Times New Roman" w:hAnsi="Times New Roman" w:cs="Times New Roman" w:hint="default"/>
        <w:b w:val="0"/>
        <w:i w:val="0"/>
        <w:strike w:val="0"/>
        <w:dstrike w:val="0"/>
        <w:color w:val="000000"/>
        <w:sz w:val="22"/>
        <w:szCs w:val="22"/>
        <w:u w:val="none" w:color="00000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8" w15:restartNumberingAfterBreak="0">
    <w:nsid w:val="268A22D9"/>
    <w:multiLevelType w:val="hybridMultilevel"/>
    <w:tmpl w:val="0C267CDA"/>
    <w:lvl w:ilvl="0" w:tplc="1D468986">
      <w:start w:val="1"/>
      <w:numFmt w:val="decimal"/>
      <w:lvlText w:val="%1."/>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7C9AC7A8">
      <w:start w:val="1"/>
      <w:numFmt w:val="lowerLetter"/>
      <w:lvlText w:val="%2"/>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115A1608">
      <w:start w:val="1"/>
      <w:numFmt w:val="lowerRoman"/>
      <w:lvlText w:val="%3"/>
      <w:lvlJc w:val="left"/>
      <w:pPr>
        <w:ind w:left="2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9720368E">
      <w:start w:val="1"/>
      <w:numFmt w:val="decimal"/>
      <w:lvlText w:val="%4"/>
      <w:lvlJc w:val="left"/>
      <w:pPr>
        <w:ind w:left="3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339EAA32">
      <w:start w:val="1"/>
      <w:numFmt w:val="lowerLetter"/>
      <w:lvlText w:val="%5"/>
      <w:lvlJc w:val="left"/>
      <w:pPr>
        <w:ind w:left="39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DC64804A">
      <w:start w:val="1"/>
      <w:numFmt w:val="lowerRoman"/>
      <w:lvlText w:val="%6"/>
      <w:lvlJc w:val="left"/>
      <w:pPr>
        <w:ind w:left="46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0C5431E4">
      <w:start w:val="1"/>
      <w:numFmt w:val="decimal"/>
      <w:lvlText w:val="%7"/>
      <w:lvlJc w:val="left"/>
      <w:pPr>
        <w:ind w:left="54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43BACBE0">
      <w:start w:val="1"/>
      <w:numFmt w:val="lowerLetter"/>
      <w:lvlText w:val="%8"/>
      <w:lvlJc w:val="left"/>
      <w:pPr>
        <w:ind w:left="61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CEE84D64">
      <w:start w:val="1"/>
      <w:numFmt w:val="lowerRoman"/>
      <w:lvlText w:val="%9"/>
      <w:lvlJc w:val="left"/>
      <w:pPr>
        <w:ind w:left="68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09" w15:restartNumberingAfterBreak="0">
    <w:nsid w:val="269548E2"/>
    <w:multiLevelType w:val="hybridMultilevel"/>
    <w:tmpl w:val="8D080990"/>
    <w:lvl w:ilvl="0" w:tplc="239A1B30">
      <w:start w:val="1"/>
      <w:numFmt w:val="decimal"/>
      <w:lvlText w:val="%1."/>
      <w:lvlJc w:val="left"/>
      <w:pPr>
        <w:ind w:left="153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7DB871B6">
      <w:start w:val="1"/>
      <w:numFmt w:val="lowerLetter"/>
      <w:lvlText w:val="%2"/>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E9E0E858">
      <w:start w:val="1"/>
      <w:numFmt w:val="lowerRoman"/>
      <w:lvlText w:val="%3"/>
      <w:lvlJc w:val="left"/>
      <w:pPr>
        <w:ind w:left="2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092898F4">
      <w:start w:val="1"/>
      <w:numFmt w:val="decimal"/>
      <w:lvlText w:val="%4"/>
      <w:lvlJc w:val="left"/>
      <w:pPr>
        <w:ind w:left="3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740C7002">
      <w:start w:val="1"/>
      <w:numFmt w:val="lowerLetter"/>
      <w:lvlText w:val="%5"/>
      <w:lvlJc w:val="left"/>
      <w:pPr>
        <w:ind w:left="39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93C45576">
      <w:start w:val="1"/>
      <w:numFmt w:val="lowerRoman"/>
      <w:lvlText w:val="%6"/>
      <w:lvlJc w:val="left"/>
      <w:pPr>
        <w:ind w:left="46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2C2E2A60">
      <w:start w:val="1"/>
      <w:numFmt w:val="decimal"/>
      <w:lvlText w:val="%7"/>
      <w:lvlJc w:val="left"/>
      <w:pPr>
        <w:ind w:left="54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0916E854">
      <w:start w:val="1"/>
      <w:numFmt w:val="lowerLetter"/>
      <w:lvlText w:val="%8"/>
      <w:lvlJc w:val="left"/>
      <w:pPr>
        <w:ind w:left="61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813A26CA">
      <w:start w:val="1"/>
      <w:numFmt w:val="lowerRoman"/>
      <w:lvlText w:val="%9"/>
      <w:lvlJc w:val="left"/>
      <w:pPr>
        <w:ind w:left="68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10" w15:restartNumberingAfterBreak="0">
    <w:nsid w:val="27174FD3"/>
    <w:multiLevelType w:val="hybridMultilevel"/>
    <w:tmpl w:val="3852EBE4"/>
    <w:lvl w:ilvl="0" w:tplc="23560652">
      <w:start w:val="1"/>
      <w:numFmt w:val="decimal"/>
      <w:lvlText w:val="%1."/>
      <w:lvlJc w:val="left"/>
      <w:pPr>
        <w:ind w:left="7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EDE64E8A">
      <w:start w:val="1"/>
      <w:numFmt w:val="bullet"/>
      <w:lvlText w:val="•"/>
      <w:lvlJc w:val="left"/>
      <w:pPr>
        <w:ind w:left="10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68609500">
      <w:start w:val="1"/>
      <w:numFmt w:val="bullet"/>
      <w:lvlText w:val="▪"/>
      <w:lvlJc w:val="left"/>
      <w:pPr>
        <w:ind w:left="7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B43E43BC">
      <w:start w:val="1"/>
      <w:numFmt w:val="bullet"/>
      <w:lvlText w:val="•"/>
      <w:lvlJc w:val="left"/>
      <w:pPr>
        <w:ind w:left="14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D8A01CB6">
      <w:start w:val="1"/>
      <w:numFmt w:val="bullet"/>
      <w:lvlText w:val="o"/>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B6BA9914">
      <w:start w:val="1"/>
      <w:numFmt w:val="bullet"/>
      <w:lvlText w:val="▪"/>
      <w:lvlJc w:val="left"/>
      <w:pPr>
        <w:ind w:left="28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FCDE6178">
      <w:start w:val="1"/>
      <w:numFmt w:val="bullet"/>
      <w:lvlText w:val="•"/>
      <w:lvlJc w:val="left"/>
      <w:pPr>
        <w:ind w:left="36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BA82B84C">
      <w:start w:val="1"/>
      <w:numFmt w:val="bullet"/>
      <w:lvlText w:val="o"/>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B8842614">
      <w:start w:val="1"/>
      <w:numFmt w:val="bullet"/>
      <w:lvlText w:val="▪"/>
      <w:lvlJc w:val="left"/>
      <w:pPr>
        <w:ind w:left="50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111" w15:restartNumberingAfterBreak="0">
    <w:nsid w:val="275F14F1"/>
    <w:multiLevelType w:val="hybridMultilevel"/>
    <w:tmpl w:val="0BFE92A4"/>
    <w:lvl w:ilvl="0" w:tplc="022A7C72">
      <w:start w:val="1"/>
      <w:numFmt w:val="decimal"/>
      <w:lvlText w:val="%1."/>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A26EC854">
      <w:start w:val="1"/>
      <w:numFmt w:val="lowerLetter"/>
      <w:lvlText w:val="%2"/>
      <w:lvlJc w:val="left"/>
      <w:pPr>
        <w:ind w:left="14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C002A98C">
      <w:start w:val="1"/>
      <w:numFmt w:val="lowerRoman"/>
      <w:lvlText w:val="%3"/>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D50A7B08">
      <w:start w:val="1"/>
      <w:numFmt w:val="decimal"/>
      <w:lvlText w:val="%4"/>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55065674">
      <w:start w:val="1"/>
      <w:numFmt w:val="lowerLetter"/>
      <w:lvlText w:val="%5"/>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F968A578">
      <w:start w:val="1"/>
      <w:numFmt w:val="lowerRoman"/>
      <w:lvlText w:val="%6"/>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84228DC0">
      <w:start w:val="1"/>
      <w:numFmt w:val="decimal"/>
      <w:lvlText w:val="%7"/>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5F76859C">
      <w:start w:val="1"/>
      <w:numFmt w:val="lowerLetter"/>
      <w:lvlText w:val="%8"/>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50B0C8AC">
      <w:start w:val="1"/>
      <w:numFmt w:val="lowerRoman"/>
      <w:lvlText w:val="%9"/>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12" w15:restartNumberingAfterBreak="0">
    <w:nsid w:val="27C204B6"/>
    <w:multiLevelType w:val="hybridMultilevel"/>
    <w:tmpl w:val="2488D7CA"/>
    <w:lvl w:ilvl="0" w:tplc="BA40A3E6">
      <w:start w:val="1"/>
      <w:numFmt w:val="bullet"/>
      <w:pStyle w:val="ListBullet3"/>
      <w:lvlText w:val=""/>
      <w:lvlJc w:val="left"/>
      <w:pPr>
        <w:tabs>
          <w:tab w:val="num" w:pos="1800"/>
        </w:tabs>
        <w:ind w:left="1800" w:hanging="360"/>
      </w:pPr>
      <w:rPr>
        <w:rFonts w:ascii="Symbol" w:hAnsi="Symbol" w:hint="default"/>
      </w:rPr>
    </w:lvl>
    <w:lvl w:ilvl="1" w:tplc="04090019">
      <w:start w:val="1"/>
      <w:numFmt w:val="decimal"/>
      <w:lvlText w:val="%2."/>
      <w:lvlJc w:val="left"/>
      <w:pPr>
        <w:tabs>
          <w:tab w:val="num" w:pos="1440"/>
        </w:tabs>
        <w:ind w:left="1440" w:hanging="360"/>
      </w:pPr>
      <w:rPr>
        <w:rFonts w:hint="default"/>
        <w:b w:val="0"/>
        <w:i w:val="0"/>
      </w:rPr>
    </w:lvl>
    <w:lvl w:ilvl="2" w:tplc="0409001B" w:tentative="1">
      <w:start w:val="1"/>
      <w:numFmt w:val="bullet"/>
      <w:lvlText w:val=""/>
      <w:lvlJc w:val="left"/>
      <w:pPr>
        <w:tabs>
          <w:tab w:val="num" w:pos="3240"/>
        </w:tabs>
        <w:ind w:left="3240" w:hanging="360"/>
      </w:pPr>
      <w:rPr>
        <w:rFonts w:ascii="Wingdings" w:hAnsi="Wingdings" w:hint="default"/>
      </w:rPr>
    </w:lvl>
    <w:lvl w:ilvl="3" w:tplc="0409000F" w:tentative="1">
      <w:start w:val="1"/>
      <w:numFmt w:val="bullet"/>
      <w:lvlText w:val=""/>
      <w:lvlJc w:val="left"/>
      <w:pPr>
        <w:tabs>
          <w:tab w:val="num" w:pos="3960"/>
        </w:tabs>
        <w:ind w:left="3960" w:hanging="360"/>
      </w:pPr>
      <w:rPr>
        <w:rFonts w:ascii="Symbol" w:hAnsi="Symbol" w:hint="default"/>
      </w:rPr>
    </w:lvl>
    <w:lvl w:ilvl="4" w:tplc="04090019" w:tentative="1">
      <w:start w:val="1"/>
      <w:numFmt w:val="bullet"/>
      <w:lvlText w:val="o"/>
      <w:lvlJc w:val="left"/>
      <w:pPr>
        <w:tabs>
          <w:tab w:val="num" w:pos="4680"/>
        </w:tabs>
        <w:ind w:left="4680" w:hanging="360"/>
      </w:pPr>
      <w:rPr>
        <w:rFonts w:ascii="Courier New" w:hAnsi="Courier New" w:hint="default"/>
      </w:rPr>
    </w:lvl>
    <w:lvl w:ilvl="5" w:tplc="0409001B" w:tentative="1">
      <w:start w:val="1"/>
      <w:numFmt w:val="bullet"/>
      <w:lvlText w:val=""/>
      <w:lvlJc w:val="left"/>
      <w:pPr>
        <w:tabs>
          <w:tab w:val="num" w:pos="5400"/>
        </w:tabs>
        <w:ind w:left="5400" w:hanging="360"/>
      </w:pPr>
      <w:rPr>
        <w:rFonts w:ascii="Wingdings" w:hAnsi="Wingdings" w:hint="default"/>
      </w:rPr>
    </w:lvl>
    <w:lvl w:ilvl="6" w:tplc="0409000F" w:tentative="1">
      <w:start w:val="1"/>
      <w:numFmt w:val="bullet"/>
      <w:lvlText w:val=""/>
      <w:lvlJc w:val="left"/>
      <w:pPr>
        <w:tabs>
          <w:tab w:val="num" w:pos="6120"/>
        </w:tabs>
        <w:ind w:left="6120" w:hanging="360"/>
      </w:pPr>
      <w:rPr>
        <w:rFonts w:ascii="Symbol" w:hAnsi="Symbol" w:hint="default"/>
      </w:rPr>
    </w:lvl>
    <w:lvl w:ilvl="7" w:tplc="04090019" w:tentative="1">
      <w:start w:val="1"/>
      <w:numFmt w:val="bullet"/>
      <w:lvlText w:val="o"/>
      <w:lvlJc w:val="left"/>
      <w:pPr>
        <w:tabs>
          <w:tab w:val="num" w:pos="6840"/>
        </w:tabs>
        <w:ind w:left="6840" w:hanging="360"/>
      </w:pPr>
      <w:rPr>
        <w:rFonts w:ascii="Courier New" w:hAnsi="Courier New" w:hint="default"/>
      </w:rPr>
    </w:lvl>
    <w:lvl w:ilvl="8" w:tplc="0409001B" w:tentative="1">
      <w:start w:val="1"/>
      <w:numFmt w:val="bullet"/>
      <w:lvlText w:val=""/>
      <w:lvlJc w:val="left"/>
      <w:pPr>
        <w:tabs>
          <w:tab w:val="num" w:pos="7560"/>
        </w:tabs>
        <w:ind w:left="7560" w:hanging="360"/>
      </w:pPr>
      <w:rPr>
        <w:rFonts w:ascii="Wingdings" w:hAnsi="Wingdings" w:hint="default"/>
      </w:rPr>
    </w:lvl>
  </w:abstractNum>
  <w:abstractNum w:abstractNumId="113" w15:restartNumberingAfterBreak="0">
    <w:nsid w:val="28546411"/>
    <w:multiLevelType w:val="hybridMultilevel"/>
    <w:tmpl w:val="59D01A4A"/>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14" w15:restartNumberingAfterBreak="0">
    <w:nsid w:val="28A86BCC"/>
    <w:multiLevelType w:val="singleLevel"/>
    <w:tmpl w:val="0480E9A2"/>
    <w:lvl w:ilvl="0">
      <w:start w:val="1"/>
      <w:numFmt w:val="decimal"/>
      <w:pStyle w:val="number1"/>
      <w:lvlText w:val="%1."/>
      <w:lvlJc w:val="left"/>
      <w:pPr>
        <w:tabs>
          <w:tab w:val="num" w:pos="1080"/>
        </w:tabs>
        <w:ind w:left="1080" w:hanging="360"/>
      </w:pPr>
      <w:rPr>
        <w:sz w:val="24"/>
      </w:rPr>
    </w:lvl>
  </w:abstractNum>
  <w:abstractNum w:abstractNumId="115" w15:restartNumberingAfterBreak="0">
    <w:nsid w:val="28EC17E1"/>
    <w:multiLevelType w:val="hybridMultilevel"/>
    <w:tmpl w:val="EAC63492"/>
    <w:lvl w:ilvl="0" w:tplc="E0607656">
      <w:start w:val="1"/>
      <w:numFmt w:val="bullet"/>
      <w:pStyle w:val="listsubitemalphabullets"/>
      <w:lvlText w:val=""/>
      <w:lvlJc w:val="left"/>
      <w:pPr>
        <w:tabs>
          <w:tab w:val="num" w:pos="420"/>
        </w:tabs>
        <w:ind w:left="420" w:hanging="360"/>
      </w:pPr>
      <w:rPr>
        <w:rFonts w:ascii="Symbol" w:hAnsi="Symbol" w:hint="default"/>
      </w:rPr>
    </w:lvl>
    <w:lvl w:ilvl="1" w:tplc="D0389A24" w:tentative="1">
      <w:start w:val="1"/>
      <w:numFmt w:val="bullet"/>
      <w:lvlText w:val="o"/>
      <w:lvlJc w:val="left"/>
      <w:pPr>
        <w:tabs>
          <w:tab w:val="num" w:pos="1500"/>
        </w:tabs>
        <w:ind w:left="1500" w:hanging="360"/>
      </w:pPr>
      <w:rPr>
        <w:rFonts w:ascii="Courier New" w:hAnsi="Courier New" w:cs="Courier New" w:hint="default"/>
      </w:rPr>
    </w:lvl>
    <w:lvl w:ilvl="2" w:tplc="04090005" w:tentative="1">
      <w:start w:val="1"/>
      <w:numFmt w:val="bullet"/>
      <w:lvlText w:val=""/>
      <w:lvlJc w:val="left"/>
      <w:pPr>
        <w:tabs>
          <w:tab w:val="num" w:pos="2220"/>
        </w:tabs>
        <w:ind w:left="2220" w:hanging="360"/>
      </w:pPr>
      <w:rPr>
        <w:rFonts w:ascii="Wingdings" w:hAnsi="Wingdings" w:hint="default"/>
      </w:rPr>
    </w:lvl>
    <w:lvl w:ilvl="3" w:tplc="04090001" w:tentative="1">
      <w:start w:val="1"/>
      <w:numFmt w:val="bullet"/>
      <w:lvlText w:val=""/>
      <w:lvlJc w:val="left"/>
      <w:pPr>
        <w:tabs>
          <w:tab w:val="num" w:pos="2940"/>
        </w:tabs>
        <w:ind w:left="2940" w:hanging="360"/>
      </w:pPr>
      <w:rPr>
        <w:rFonts w:ascii="Symbol" w:hAnsi="Symbol" w:hint="default"/>
      </w:rPr>
    </w:lvl>
    <w:lvl w:ilvl="4" w:tplc="04090003" w:tentative="1">
      <w:start w:val="1"/>
      <w:numFmt w:val="bullet"/>
      <w:lvlText w:val="o"/>
      <w:lvlJc w:val="left"/>
      <w:pPr>
        <w:tabs>
          <w:tab w:val="num" w:pos="3660"/>
        </w:tabs>
        <w:ind w:left="3660" w:hanging="360"/>
      </w:pPr>
      <w:rPr>
        <w:rFonts w:ascii="Courier New" w:hAnsi="Courier New" w:cs="Courier New" w:hint="default"/>
      </w:rPr>
    </w:lvl>
    <w:lvl w:ilvl="5" w:tplc="04090005" w:tentative="1">
      <w:start w:val="1"/>
      <w:numFmt w:val="bullet"/>
      <w:lvlText w:val=""/>
      <w:lvlJc w:val="left"/>
      <w:pPr>
        <w:tabs>
          <w:tab w:val="num" w:pos="4380"/>
        </w:tabs>
        <w:ind w:left="4380" w:hanging="360"/>
      </w:pPr>
      <w:rPr>
        <w:rFonts w:ascii="Wingdings" w:hAnsi="Wingdings" w:hint="default"/>
      </w:rPr>
    </w:lvl>
    <w:lvl w:ilvl="6" w:tplc="04090001" w:tentative="1">
      <w:start w:val="1"/>
      <w:numFmt w:val="bullet"/>
      <w:lvlText w:val=""/>
      <w:lvlJc w:val="left"/>
      <w:pPr>
        <w:tabs>
          <w:tab w:val="num" w:pos="5100"/>
        </w:tabs>
        <w:ind w:left="5100" w:hanging="360"/>
      </w:pPr>
      <w:rPr>
        <w:rFonts w:ascii="Symbol" w:hAnsi="Symbol" w:hint="default"/>
      </w:rPr>
    </w:lvl>
    <w:lvl w:ilvl="7" w:tplc="04090003" w:tentative="1">
      <w:start w:val="1"/>
      <w:numFmt w:val="bullet"/>
      <w:lvlText w:val="o"/>
      <w:lvlJc w:val="left"/>
      <w:pPr>
        <w:tabs>
          <w:tab w:val="num" w:pos="5820"/>
        </w:tabs>
        <w:ind w:left="5820" w:hanging="360"/>
      </w:pPr>
      <w:rPr>
        <w:rFonts w:ascii="Courier New" w:hAnsi="Courier New" w:cs="Courier New" w:hint="default"/>
      </w:rPr>
    </w:lvl>
    <w:lvl w:ilvl="8" w:tplc="04090005" w:tentative="1">
      <w:start w:val="1"/>
      <w:numFmt w:val="bullet"/>
      <w:lvlText w:val=""/>
      <w:lvlJc w:val="left"/>
      <w:pPr>
        <w:tabs>
          <w:tab w:val="num" w:pos="6540"/>
        </w:tabs>
        <w:ind w:left="6540" w:hanging="360"/>
      </w:pPr>
      <w:rPr>
        <w:rFonts w:ascii="Wingdings" w:hAnsi="Wingdings" w:hint="default"/>
      </w:rPr>
    </w:lvl>
  </w:abstractNum>
  <w:abstractNum w:abstractNumId="116" w15:restartNumberingAfterBreak="0">
    <w:nsid w:val="2939319D"/>
    <w:multiLevelType w:val="hybridMultilevel"/>
    <w:tmpl w:val="3154AE14"/>
    <w:lvl w:ilvl="0" w:tplc="5D32B9A4">
      <w:start w:val="1"/>
      <w:numFmt w:val="bullet"/>
      <w:lvlText w:val="•"/>
      <w:lvlJc w:val="left"/>
      <w:pPr>
        <w:ind w:left="115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04090005">
      <w:start w:val="1"/>
      <w:numFmt w:val="bullet"/>
      <w:lvlText w:val=""/>
      <w:lvlJc w:val="left"/>
      <w:pPr>
        <w:ind w:left="2612"/>
      </w:pPr>
      <w:rPr>
        <w:rFonts w:ascii="Wingdings" w:hAnsi="Wingdings" w:hint="default"/>
        <w:b w:val="0"/>
        <w:i w:val="0"/>
        <w:strike w:val="0"/>
        <w:dstrike w:val="0"/>
        <w:color w:val="000000"/>
        <w:sz w:val="20"/>
        <w:szCs w:val="20"/>
        <w:u w:val="none" w:color="000000"/>
        <w:bdr w:val="none" w:sz="0" w:space="0" w:color="auto"/>
        <w:shd w:val="clear" w:color="auto" w:fill="auto"/>
        <w:vertAlign w:val="baseline"/>
      </w:rPr>
    </w:lvl>
    <w:lvl w:ilvl="2" w:tplc="633A328A">
      <w:start w:val="1"/>
      <w:numFmt w:val="bullet"/>
      <w:lvlText w:val="▪"/>
      <w:lvlJc w:val="left"/>
      <w:pPr>
        <w:ind w:left="32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22E077C8">
      <w:start w:val="1"/>
      <w:numFmt w:val="bullet"/>
      <w:lvlText w:val="•"/>
      <w:lvlJc w:val="left"/>
      <w:pPr>
        <w:ind w:left="39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C7187556">
      <w:start w:val="1"/>
      <w:numFmt w:val="bullet"/>
      <w:lvlText w:val="o"/>
      <w:lvlJc w:val="left"/>
      <w:pPr>
        <w:ind w:left="46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BDDE70D0">
      <w:start w:val="1"/>
      <w:numFmt w:val="bullet"/>
      <w:lvlText w:val="▪"/>
      <w:lvlJc w:val="left"/>
      <w:pPr>
        <w:ind w:left="540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56FA3E38">
      <w:start w:val="1"/>
      <w:numFmt w:val="bullet"/>
      <w:lvlText w:val="•"/>
      <w:lvlJc w:val="left"/>
      <w:pPr>
        <w:ind w:left="61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4D3696C8">
      <w:start w:val="1"/>
      <w:numFmt w:val="bullet"/>
      <w:lvlText w:val="o"/>
      <w:lvlJc w:val="left"/>
      <w:pPr>
        <w:ind w:left="68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1E923AB6">
      <w:start w:val="1"/>
      <w:numFmt w:val="bullet"/>
      <w:lvlText w:val="▪"/>
      <w:lvlJc w:val="left"/>
      <w:pPr>
        <w:ind w:left="75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117" w15:restartNumberingAfterBreak="0">
    <w:nsid w:val="296B26E4"/>
    <w:multiLevelType w:val="hybridMultilevel"/>
    <w:tmpl w:val="574EC132"/>
    <w:lvl w:ilvl="0" w:tplc="FFFFFFFF">
      <w:start w:val="1"/>
      <w:numFmt w:val="lowerLetter"/>
      <w:pStyle w:val="alist1"/>
      <w:lvlText w:val="%1."/>
      <w:lvlJc w:val="right"/>
      <w:pPr>
        <w:tabs>
          <w:tab w:val="num" w:pos="1080"/>
        </w:tabs>
        <w:ind w:left="1080" w:hanging="180"/>
      </w:pPr>
      <w:rPr>
        <w:rFonts w:hint="default"/>
      </w:rPr>
    </w:lvl>
    <w:lvl w:ilvl="1" w:tplc="FFFFFFFF">
      <w:start w:val="2"/>
      <w:numFmt w:val="decimal"/>
      <w:lvlText w:val="%2."/>
      <w:lvlJc w:val="left"/>
      <w:pPr>
        <w:tabs>
          <w:tab w:val="num" w:pos="1440"/>
        </w:tabs>
        <w:ind w:left="1440" w:hanging="360"/>
      </w:pPr>
      <w:rPr>
        <w:rFonts w:hint="default"/>
      </w:r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118" w15:restartNumberingAfterBreak="0">
    <w:nsid w:val="296D6DC2"/>
    <w:multiLevelType w:val="hybridMultilevel"/>
    <w:tmpl w:val="19983764"/>
    <w:lvl w:ilvl="0" w:tplc="6E9830A0">
      <w:start w:val="1"/>
      <w:numFmt w:val="decimal"/>
      <w:lvlText w:val="%1"/>
      <w:lvlJc w:val="left"/>
      <w:pPr>
        <w:ind w:left="3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E0083F52">
      <w:start w:val="1"/>
      <w:numFmt w:val="lowerLetter"/>
      <w:lvlText w:val="%2"/>
      <w:lvlJc w:val="left"/>
      <w:pPr>
        <w:ind w:left="111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92A67228">
      <w:start w:val="1"/>
      <w:numFmt w:val="lowerRoman"/>
      <w:lvlText w:val="%3"/>
      <w:lvlJc w:val="left"/>
      <w:pPr>
        <w:ind w:left="186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FFA058C8">
      <w:start w:val="1"/>
      <w:numFmt w:val="lowerLetter"/>
      <w:lvlRestart w:val="0"/>
      <w:lvlText w:val="%4."/>
      <w:lvlJc w:val="left"/>
      <w:pPr>
        <w:ind w:left="261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56D460BE">
      <w:start w:val="1"/>
      <w:numFmt w:val="lowerLetter"/>
      <w:lvlText w:val="%5"/>
      <w:lvlJc w:val="left"/>
      <w:pPr>
        <w:ind w:left="333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C2B29C66">
      <w:start w:val="1"/>
      <w:numFmt w:val="lowerRoman"/>
      <w:lvlText w:val="%6"/>
      <w:lvlJc w:val="left"/>
      <w:pPr>
        <w:ind w:left="405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5BF8A1AA">
      <w:start w:val="1"/>
      <w:numFmt w:val="decimal"/>
      <w:lvlText w:val="%7"/>
      <w:lvlJc w:val="left"/>
      <w:pPr>
        <w:ind w:left="477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76680262">
      <w:start w:val="1"/>
      <w:numFmt w:val="lowerLetter"/>
      <w:lvlText w:val="%8"/>
      <w:lvlJc w:val="left"/>
      <w:pPr>
        <w:ind w:left="549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BAB64C00">
      <w:start w:val="1"/>
      <w:numFmt w:val="lowerRoman"/>
      <w:lvlText w:val="%9"/>
      <w:lvlJc w:val="left"/>
      <w:pPr>
        <w:ind w:left="621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19" w15:restartNumberingAfterBreak="0">
    <w:nsid w:val="297779D1"/>
    <w:multiLevelType w:val="hybridMultilevel"/>
    <w:tmpl w:val="590ECC6C"/>
    <w:lvl w:ilvl="0" w:tplc="DE5C23AA">
      <w:start w:val="1"/>
      <w:numFmt w:val="lowerLetter"/>
      <w:lvlText w:val="%1."/>
      <w:lvlJc w:val="left"/>
      <w:pPr>
        <w:ind w:left="288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B194EB50">
      <w:start w:val="1"/>
      <w:numFmt w:val="lowerLetter"/>
      <w:lvlText w:val="%2"/>
      <w:lvlJc w:val="left"/>
      <w:pPr>
        <w:ind w:left="333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E8C2F996">
      <w:start w:val="1"/>
      <w:numFmt w:val="lowerRoman"/>
      <w:lvlText w:val="%3"/>
      <w:lvlJc w:val="left"/>
      <w:pPr>
        <w:ind w:left="405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8AC4EF9E">
      <w:start w:val="1"/>
      <w:numFmt w:val="decimal"/>
      <w:lvlText w:val="%4"/>
      <w:lvlJc w:val="left"/>
      <w:pPr>
        <w:ind w:left="477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39725C06">
      <w:start w:val="1"/>
      <w:numFmt w:val="lowerLetter"/>
      <w:lvlText w:val="%5"/>
      <w:lvlJc w:val="left"/>
      <w:pPr>
        <w:ind w:left="549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E9E245E6">
      <w:start w:val="1"/>
      <w:numFmt w:val="lowerRoman"/>
      <w:lvlText w:val="%6"/>
      <w:lvlJc w:val="left"/>
      <w:pPr>
        <w:ind w:left="621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1BBC7046">
      <w:start w:val="1"/>
      <w:numFmt w:val="decimal"/>
      <w:lvlText w:val="%7"/>
      <w:lvlJc w:val="left"/>
      <w:pPr>
        <w:ind w:left="693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ABA8D310">
      <w:start w:val="1"/>
      <w:numFmt w:val="lowerLetter"/>
      <w:lvlText w:val="%8"/>
      <w:lvlJc w:val="left"/>
      <w:pPr>
        <w:ind w:left="765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AE94F840">
      <w:start w:val="1"/>
      <w:numFmt w:val="lowerRoman"/>
      <w:lvlText w:val="%9"/>
      <w:lvlJc w:val="left"/>
      <w:pPr>
        <w:ind w:left="837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20" w15:restartNumberingAfterBreak="0">
    <w:nsid w:val="2978205E"/>
    <w:multiLevelType w:val="hybridMultilevel"/>
    <w:tmpl w:val="678CDC42"/>
    <w:lvl w:ilvl="0" w:tplc="23EEC0CC">
      <w:start w:val="1"/>
      <w:numFmt w:val="decimal"/>
      <w:pStyle w:val="help1numberedlist"/>
      <w:lvlText w:val="%1."/>
      <w:lvlJc w:val="left"/>
      <w:pPr>
        <w:tabs>
          <w:tab w:val="num" w:pos="360"/>
        </w:tabs>
        <w:ind w:left="720" w:hanging="360"/>
      </w:pPr>
      <w:rPr>
        <w:rFonts w:hint="default"/>
      </w:rPr>
    </w:lvl>
    <w:lvl w:ilvl="1" w:tplc="04090003">
      <w:start w:val="1"/>
      <w:numFmt w:val="lowerLetter"/>
      <w:lvlText w:val="%2."/>
      <w:lvlJc w:val="left"/>
      <w:pPr>
        <w:tabs>
          <w:tab w:val="num" w:pos="1440"/>
        </w:tabs>
        <w:ind w:left="1440" w:hanging="360"/>
      </w:pPr>
    </w:lvl>
    <w:lvl w:ilvl="2" w:tplc="04090005" w:tentative="1">
      <w:start w:val="1"/>
      <w:numFmt w:val="lowerRoman"/>
      <w:lvlText w:val="%3."/>
      <w:lvlJc w:val="right"/>
      <w:pPr>
        <w:tabs>
          <w:tab w:val="num" w:pos="2160"/>
        </w:tabs>
        <w:ind w:left="2160" w:hanging="180"/>
      </w:pPr>
    </w:lvl>
    <w:lvl w:ilvl="3" w:tplc="04090001" w:tentative="1">
      <w:start w:val="1"/>
      <w:numFmt w:val="decimal"/>
      <w:lvlText w:val="%4."/>
      <w:lvlJc w:val="left"/>
      <w:pPr>
        <w:tabs>
          <w:tab w:val="num" w:pos="2880"/>
        </w:tabs>
        <w:ind w:left="2880" w:hanging="360"/>
      </w:pPr>
    </w:lvl>
    <w:lvl w:ilvl="4" w:tplc="04090003" w:tentative="1">
      <w:start w:val="1"/>
      <w:numFmt w:val="lowerLetter"/>
      <w:lvlText w:val="%5."/>
      <w:lvlJc w:val="left"/>
      <w:pPr>
        <w:tabs>
          <w:tab w:val="num" w:pos="3600"/>
        </w:tabs>
        <w:ind w:left="3600" w:hanging="360"/>
      </w:pPr>
    </w:lvl>
    <w:lvl w:ilvl="5" w:tplc="04090005" w:tentative="1">
      <w:start w:val="1"/>
      <w:numFmt w:val="lowerRoman"/>
      <w:lvlText w:val="%6."/>
      <w:lvlJc w:val="right"/>
      <w:pPr>
        <w:tabs>
          <w:tab w:val="num" w:pos="4320"/>
        </w:tabs>
        <w:ind w:left="4320" w:hanging="180"/>
      </w:pPr>
    </w:lvl>
    <w:lvl w:ilvl="6" w:tplc="04090001" w:tentative="1">
      <w:start w:val="1"/>
      <w:numFmt w:val="decimal"/>
      <w:lvlText w:val="%7."/>
      <w:lvlJc w:val="left"/>
      <w:pPr>
        <w:tabs>
          <w:tab w:val="num" w:pos="5040"/>
        </w:tabs>
        <w:ind w:left="5040" w:hanging="360"/>
      </w:pPr>
    </w:lvl>
    <w:lvl w:ilvl="7" w:tplc="04090003" w:tentative="1">
      <w:start w:val="1"/>
      <w:numFmt w:val="lowerLetter"/>
      <w:lvlText w:val="%8."/>
      <w:lvlJc w:val="left"/>
      <w:pPr>
        <w:tabs>
          <w:tab w:val="num" w:pos="5760"/>
        </w:tabs>
        <w:ind w:left="5760" w:hanging="360"/>
      </w:pPr>
    </w:lvl>
    <w:lvl w:ilvl="8" w:tplc="04090005" w:tentative="1">
      <w:start w:val="1"/>
      <w:numFmt w:val="lowerRoman"/>
      <w:lvlText w:val="%9."/>
      <w:lvlJc w:val="right"/>
      <w:pPr>
        <w:tabs>
          <w:tab w:val="num" w:pos="6480"/>
        </w:tabs>
        <w:ind w:left="6480" w:hanging="180"/>
      </w:pPr>
    </w:lvl>
  </w:abstractNum>
  <w:abstractNum w:abstractNumId="121" w15:restartNumberingAfterBreak="0">
    <w:nsid w:val="299A27CA"/>
    <w:multiLevelType w:val="hybridMultilevel"/>
    <w:tmpl w:val="32183C7C"/>
    <w:lvl w:ilvl="0" w:tplc="ED380664">
      <w:start w:val="1"/>
      <w:numFmt w:val="bullet"/>
      <w:lvlText w:val="•"/>
      <w:lvlJc w:val="left"/>
      <w:pPr>
        <w:ind w:left="14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79DC7B26">
      <w:start w:val="1"/>
      <w:numFmt w:val="bullet"/>
      <w:lvlText w:val="o"/>
      <w:lvlJc w:val="left"/>
      <w:pPr>
        <w:ind w:left="18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E4D0C36C">
      <w:start w:val="1"/>
      <w:numFmt w:val="bullet"/>
      <w:lvlText w:val="▪"/>
      <w:lvlJc w:val="left"/>
      <w:pPr>
        <w:ind w:left="25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BCB88B16">
      <w:start w:val="1"/>
      <w:numFmt w:val="bullet"/>
      <w:lvlText w:val="•"/>
      <w:lvlJc w:val="left"/>
      <w:pPr>
        <w:ind w:left="32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5B2AED36">
      <w:start w:val="1"/>
      <w:numFmt w:val="bullet"/>
      <w:lvlText w:val="o"/>
      <w:lvlJc w:val="left"/>
      <w:pPr>
        <w:ind w:left="39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EED0223A">
      <w:start w:val="1"/>
      <w:numFmt w:val="bullet"/>
      <w:lvlText w:val="▪"/>
      <w:lvlJc w:val="left"/>
      <w:pPr>
        <w:ind w:left="46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955A3912">
      <w:start w:val="1"/>
      <w:numFmt w:val="bullet"/>
      <w:lvlText w:val="•"/>
      <w:lvlJc w:val="left"/>
      <w:pPr>
        <w:ind w:left="54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D6086B70">
      <w:start w:val="1"/>
      <w:numFmt w:val="bullet"/>
      <w:lvlText w:val="o"/>
      <w:lvlJc w:val="left"/>
      <w:pPr>
        <w:ind w:left="61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0AFE3366">
      <w:start w:val="1"/>
      <w:numFmt w:val="bullet"/>
      <w:lvlText w:val="▪"/>
      <w:lvlJc w:val="left"/>
      <w:pPr>
        <w:ind w:left="68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122" w15:restartNumberingAfterBreak="0">
    <w:nsid w:val="2A2E65DF"/>
    <w:multiLevelType w:val="hybridMultilevel"/>
    <w:tmpl w:val="F0D013DE"/>
    <w:lvl w:ilvl="0" w:tplc="86E46C16">
      <w:start w:val="1"/>
      <w:numFmt w:val="bullet"/>
      <w:lvlText w:val="•"/>
      <w:lvlJc w:val="left"/>
      <w:pPr>
        <w:ind w:left="14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1534C91E">
      <w:start w:val="1"/>
      <w:numFmt w:val="bullet"/>
      <w:lvlText w:val="o"/>
      <w:lvlJc w:val="left"/>
      <w:pPr>
        <w:ind w:left="18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376C7DA0">
      <w:start w:val="1"/>
      <w:numFmt w:val="bullet"/>
      <w:lvlText w:val="▪"/>
      <w:lvlJc w:val="left"/>
      <w:pPr>
        <w:ind w:left="25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FEE08F7C">
      <w:start w:val="1"/>
      <w:numFmt w:val="bullet"/>
      <w:lvlText w:val="•"/>
      <w:lvlJc w:val="left"/>
      <w:pPr>
        <w:ind w:left="32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0BE0E916">
      <w:start w:val="1"/>
      <w:numFmt w:val="bullet"/>
      <w:lvlText w:val="o"/>
      <w:lvlJc w:val="left"/>
      <w:pPr>
        <w:ind w:left="39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B9600A6C">
      <w:start w:val="1"/>
      <w:numFmt w:val="bullet"/>
      <w:lvlText w:val="▪"/>
      <w:lvlJc w:val="left"/>
      <w:pPr>
        <w:ind w:left="46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2B2A6F74">
      <w:start w:val="1"/>
      <w:numFmt w:val="bullet"/>
      <w:lvlText w:val="•"/>
      <w:lvlJc w:val="left"/>
      <w:pPr>
        <w:ind w:left="54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4E8472F8">
      <w:start w:val="1"/>
      <w:numFmt w:val="bullet"/>
      <w:lvlText w:val="o"/>
      <w:lvlJc w:val="left"/>
      <w:pPr>
        <w:ind w:left="61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2F74C3E8">
      <w:start w:val="1"/>
      <w:numFmt w:val="bullet"/>
      <w:lvlText w:val="▪"/>
      <w:lvlJc w:val="left"/>
      <w:pPr>
        <w:ind w:left="68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123" w15:restartNumberingAfterBreak="0">
    <w:nsid w:val="2AF35E9F"/>
    <w:multiLevelType w:val="hybridMultilevel"/>
    <w:tmpl w:val="79B8F3B8"/>
    <w:lvl w:ilvl="0" w:tplc="662E93FE">
      <w:start w:val="1"/>
      <w:numFmt w:val="bullet"/>
      <w:lvlText w:val="o"/>
      <w:lvlJc w:val="left"/>
      <w:pPr>
        <w:ind w:left="1486"/>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1" w:tplc="FD30BAFC">
      <w:start w:val="1"/>
      <w:numFmt w:val="bullet"/>
      <w:lvlText w:val="o"/>
      <w:lvlJc w:val="left"/>
      <w:pPr>
        <w:ind w:left="333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047C6256">
      <w:start w:val="1"/>
      <w:numFmt w:val="bullet"/>
      <w:lvlText w:val="▪"/>
      <w:lvlJc w:val="left"/>
      <w:pPr>
        <w:ind w:left="405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E180736C">
      <w:start w:val="1"/>
      <w:numFmt w:val="bullet"/>
      <w:lvlText w:val="•"/>
      <w:lvlJc w:val="left"/>
      <w:pPr>
        <w:ind w:left="477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86FE3F28">
      <w:start w:val="1"/>
      <w:numFmt w:val="bullet"/>
      <w:lvlText w:val="o"/>
      <w:lvlJc w:val="left"/>
      <w:pPr>
        <w:ind w:left="549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4FB42F28">
      <w:start w:val="1"/>
      <w:numFmt w:val="bullet"/>
      <w:lvlText w:val="▪"/>
      <w:lvlJc w:val="left"/>
      <w:pPr>
        <w:ind w:left="621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67D61836">
      <w:start w:val="1"/>
      <w:numFmt w:val="bullet"/>
      <w:lvlText w:val="•"/>
      <w:lvlJc w:val="left"/>
      <w:pPr>
        <w:ind w:left="693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2E5E180E">
      <w:start w:val="1"/>
      <w:numFmt w:val="bullet"/>
      <w:lvlText w:val="o"/>
      <w:lvlJc w:val="left"/>
      <w:pPr>
        <w:ind w:left="765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1BCCE58E">
      <w:start w:val="1"/>
      <w:numFmt w:val="bullet"/>
      <w:lvlText w:val="▪"/>
      <w:lvlJc w:val="left"/>
      <w:pPr>
        <w:ind w:left="837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124" w15:restartNumberingAfterBreak="0">
    <w:nsid w:val="2AFD6C4F"/>
    <w:multiLevelType w:val="hybridMultilevel"/>
    <w:tmpl w:val="BA5270E8"/>
    <w:lvl w:ilvl="0" w:tplc="DFC2B3AE">
      <w:start w:val="1"/>
      <w:numFmt w:val="decimal"/>
      <w:lvlText w:val="%1."/>
      <w:lvlJc w:val="left"/>
      <w:pPr>
        <w:ind w:left="153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BB66E654">
      <w:start w:val="1"/>
      <w:numFmt w:val="lowerLetter"/>
      <w:lvlText w:val="%2"/>
      <w:lvlJc w:val="left"/>
      <w:pPr>
        <w:ind w:left="14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C936B1D8">
      <w:start w:val="1"/>
      <w:numFmt w:val="lowerRoman"/>
      <w:lvlText w:val="%3"/>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1DAEFBDC">
      <w:start w:val="1"/>
      <w:numFmt w:val="decimal"/>
      <w:lvlText w:val="%4"/>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CFBA90BC">
      <w:start w:val="1"/>
      <w:numFmt w:val="lowerLetter"/>
      <w:lvlText w:val="%5"/>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166692D2">
      <w:start w:val="1"/>
      <w:numFmt w:val="lowerRoman"/>
      <w:lvlText w:val="%6"/>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2C426842">
      <w:start w:val="1"/>
      <w:numFmt w:val="decimal"/>
      <w:lvlText w:val="%7"/>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4DAE64A4">
      <w:start w:val="1"/>
      <w:numFmt w:val="lowerLetter"/>
      <w:lvlText w:val="%8"/>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83DE6194">
      <w:start w:val="1"/>
      <w:numFmt w:val="lowerRoman"/>
      <w:lvlText w:val="%9"/>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25" w15:restartNumberingAfterBreak="0">
    <w:nsid w:val="2BA64058"/>
    <w:multiLevelType w:val="hybridMultilevel"/>
    <w:tmpl w:val="41688C00"/>
    <w:lvl w:ilvl="0" w:tplc="646635EE">
      <w:start w:val="1"/>
      <w:numFmt w:val="decimal"/>
      <w:lvlText w:val="%1."/>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5B928036">
      <w:start w:val="1"/>
      <w:numFmt w:val="lowerLetter"/>
      <w:lvlText w:val="%2"/>
      <w:lvlJc w:val="left"/>
      <w:pPr>
        <w:ind w:left="14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0CBCEA24">
      <w:start w:val="1"/>
      <w:numFmt w:val="lowerRoman"/>
      <w:lvlText w:val="%3"/>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FD1CD624">
      <w:start w:val="1"/>
      <w:numFmt w:val="decimal"/>
      <w:lvlText w:val="%4"/>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C2DE402E">
      <w:start w:val="1"/>
      <w:numFmt w:val="lowerLetter"/>
      <w:lvlText w:val="%5"/>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9FFAD558">
      <w:start w:val="1"/>
      <w:numFmt w:val="lowerRoman"/>
      <w:lvlText w:val="%6"/>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37D2DF7E">
      <w:start w:val="1"/>
      <w:numFmt w:val="decimal"/>
      <w:lvlText w:val="%7"/>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643E09EE">
      <w:start w:val="1"/>
      <w:numFmt w:val="lowerLetter"/>
      <w:lvlText w:val="%8"/>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495EEB6E">
      <w:start w:val="1"/>
      <w:numFmt w:val="lowerRoman"/>
      <w:lvlText w:val="%9"/>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26" w15:restartNumberingAfterBreak="0">
    <w:nsid w:val="2BC136DA"/>
    <w:multiLevelType w:val="hybridMultilevel"/>
    <w:tmpl w:val="01D23174"/>
    <w:lvl w:ilvl="0" w:tplc="BDB087D6">
      <w:start w:val="1"/>
      <w:numFmt w:val="bullet"/>
      <w:lvlText w:val="•"/>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C7FE0B64">
      <w:start w:val="1"/>
      <w:numFmt w:val="bullet"/>
      <w:lvlText w:val="o"/>
      <w:lvlJc w:val="left"/>
      <w:pPr>
        <w:ind w:left="10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536E3932">
      <w:start w:val="1"/>
      <w:numFmt w:val="bullet"/>
      <w:lvlText w:val="▪"/>
      <w:lvlJc w:val="left"/>
      <w:pPr>
        <w:ind w:left="18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92F8BAEC">
      <w:start w:val="1"/>
      <w:numFmt w:val="bullet"/>
      <w:lvlText w:val="•"/>
      <w:lvlJc w:val="left"/>
      <w:pPr>
        <w:ind w:left="25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63E2587C">
      <w:start w:val="1"/>
      <w:numFmt w:val="bullet"/>
      <w:lvlText w:val="o"/>
      <w:lvlJc w:val="left"/>
      <w:pPr>
        <w:ind w:left="32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1AF452FA">
      <w:start w:val="1"/>
      <w:numFmt w:val="bullet"/>
      <w:lvlText w:val="▪"/>
      <w:lvlJc w:val="left"/>
      <w:pPr>
        <w:ind w:left="39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9864B4A8">
      <w:start w:val="1"/>
      <w:numFmt w:val="bullet"/>
      <w:lvlText w:val="•"/>
      <w:lvlJc w:val="left"/>
      <w:pPr>
        <w:ind w:left="46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32DA1F1A">
      <w:start w:val="1"/>
      <w:numFmt w:val="bullet"/>
      <w:lvlText w:val="o"/>
      <w:lvlJc w:val="left"/>
      <w:pPr>
        <w:ind w:left="54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865A9FA4">
      <w:start w:val="1"/>
      <w:numFmt w:val="bullet"/>
      <w:lvlText w:val="▪"/>
      <w:lvlJc w:val="left"/>
      <w:pPr>
        <w:ind w:left="61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127" w15:restartNumberingAfterBreak="0">
    <w:nsid w:val="2BFE5E78"/>
    <w:multiLevelType w:val="hybridMultilevel"/>
    <w:tmpl w:val="D71869EA"/>
    <w:lvl w:ilvl="0" w:tplc="B568F9CA">
      <w:start w:val="1"/>
      <w:numFmt w:val="bullet"/>
      <w:lvlText w:val="•"/>
      <w:lvlJc w:val="left"/>
      <w:pPr>
        <w:ind w:left="14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8050E34E">
      <w:start w:val="1"/>
      <w:numFmt w:val="bullet"/>
      <w:lvlText w:val="o"/>
      <w:lvlJc w:val="left"/>
      <w:pPr>
        <w:ind w:left="18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E056DFC2">
      <w:start w:val="1"/>
      <w:numFmt w:val="bullet"/>
      <w:lvlText w:val="▪"/>
      <w:lvlJc w:val="left"/>
      <w:pPr>
        <w:ind w:left="25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A2729F36">
      <w:start w:val="1"/>
      <w:numFmt w:val="bullet"/>
      <w:lvlText w:val="•"/>
      <w:lvlJc w:val="left"/>
      <w:pPr>
        <w:ind w:left="32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6002AF8C">
      <w:start w:val="1"/>
      <w:numFmt w:val="bullet"/>
      <w:lvlText w:val="o"/>
      <w:lvlJc w:val="left"/>
      <w:pPr>
        <w:ind w:left="39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2E40B8E0">
      <w:start w:val="1"/>
      <w:numFmt w:val="bullet"/>
      <w:lvlText w:val="▪"/>
      <w:lvlJc w:val="left"/>
      <w:pPr>
        <w:ind w:left="46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1B90C1E2">
      <w:start w:val="1"/>
      <w:numFmt w:val="bullet"/>
      <w:lvlText w:val="•"/>
      <w:lvlJc w:val="left"/>
      <w:pPr>
        <w:ind w:left="54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71F073E4">
      <w:start w:val="1"/>
      <w:numFmt w:val="bullet"/>
      <w:lvlText w:val="o"/>
      <w:lvlJc w:val="left"/>
      <w:pPr>
        <w:ind w:left="61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5590EA88">
      <w:start w:val="1"/>
      <w:numFmt w:val="bullet"/>
      <w:lvlText w:val="▪"/>
      <w:lvlJc w:val="left"/>
      <w:pPr>
        <w:ind w:left="68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128" w15:restartNumberingAfterBreak="0">
    <w:nsid w:val="2C38213E"/>
    <w:multiLevelType w:val="hybridMultilevel"/>
    <w:tmpl w:val="0666F80E"/>
    <w:lvl w:ilvl="0" w:tplc="B6F8ED80">
      <w:start w:val="1"/>
      <w:numFmt w:val="decimal"/>
      <w:lvlText w:val="%1."/>
      <w:lvlJc w:val="left"/>
      <w:pPr>
        <w:ind w:left="7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00C84DF4">
      <w:start w:val="1"/>
      <w:numFmt w:val="lowerLetter"/>
      <w:lvlText w:val="%2"/>
      <w:lvlJc w:val="left"/>
      <w:pPr>
        <w:ind w:left="61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DA884516">
      <w:start w:val="1"/>
      <w:numFmt w:val="lowerRoman"/>
      <w:lvlText w:val="%3"/>
      <w:lvlJc w:val="left"/>
      <w:pPr>
        <w:ind w:left="133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BF4A0274">
      <w:start w:val="1"/>
      <w:numFmt w:val="decimal"/>
      <w:lvlText w:val="%4"/>
      <w:lvlJc w:val="left"/>
      <w:pPr>
        <w:ind w:left="205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7C9876E8">
      <w:start w:val="1"/>
      <w:numFmt w:val="lowerLetter"/>
      <w:lvlText w:val="%5"/>
      <w:lvlJc w:val="left"/>
      <w:pPr>
        <w:ind w:left="277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272C1D72">
      <w:start w:val="1"/>
      <w:numFmt w:val="lowerRoman"/>
      <w:lvlText w:val="%6"/>
      <w:lvlJc w:val="left"/>
      <w:pPr>
        <w:ind w:left="349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E83CF97A">
      <w:start w:val="1"/>
      <w:numFmt w:val="decimal"/>
      <w:lvlText w:val="%7"/>
      <w:lvlJc w:val="left"/>
      <w:pPr>
        <w:ind w:left="421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535EB116">
      <w:start w:val="1"/>
      <w:numFmt w:val="lowerLetter"/>
      <w:lvlText w:val="%8"/>
      <w:lvlJc w:val="left"/>
      <w:pPr>
        <w:ind w:left="493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0A70EF68">
      <w:start w:val="1"/>
      <w:numFmt w:val="lowerRoman"/>
      <w:lvlText w:val="%9"/>
      <w:lvlJc w:val="left"/>
      <w:pPr>
        <w:ind w:left="565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29" w15:restartNumberingAfterBreak="0">
    <w:nsid w:val="2CF159D1"/>
    <w:multiLevelType w:val="hybridMultilevel"/>
    <w:tmpl w:val="FB0E0488"/>
    <w:lvl w:ilvl="0" w:tplc="21EA9246">
      <w:start w:val="1"/>
      <w:numFmt w:val="decimal"/>
      <w:lvlText w:val="%1."/>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F3385756">
      <w:start w:val="1"/>
      <w:numFmt w:val="lowerLetter"/>
      <w:lvlText w:val="%2"/>
      <w:lvlJc w:val="left"/>
      <w:pPr>
        <w:ind w:left="14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17C41EE4">
      <w:start w:val="1"/>
      <w:numFmt w:val="lowerRoman"/>
      <w:lvlText w:val="%3"/>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71009DBA">
      <w:start w:val="1"/>
      <w:numFmt w:val="decimal"/>
      <w:lvlText w:val="%4"/>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5F106B24">
      <w:start w:val="1"/>
      <w:numFmt w:val="lowerLetter"/>
      <w:lvlText w:val="%5"/>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B34E33BE">
      <w:start w:val="1"/>
      <w:numFmt w:val="lowerRoman"/>
      <w:lvlText w:val="%6"/>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73C49EFE">
      <w:start w:val="1"/>
      <w:numFmt w:val="decimal"/>
      <w:lvlText w:val="%7"/>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F9D28EC2">
      <w:start w:val="1"/>
      <w:numFmt w:val="lowerLetter"/>
      <w:lvlText w:val="%8"/>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3742461E">
      <w:start w:val="1"/>
      <w:numFmt w:val="lowerRoman"/>
      <w:lvlText w:val="%9"/>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30" w15:restartNumberingAfterBreak="0">
    <w:nsid w:val="2D803320"/>
    <w:multiLevelType w:val="hybridMultilevel"/>
    <w:tmpl w:val="0C103A92"/>
    <w:lvl w:ilvl="0" w:tplc="6EC2A680">
      <w:start w:val="2"/>
      <w:numFmt w:val="decimal"/>
      <w:lvlText w:val="%1."/>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0398559E">
      <w:start w:val="1"/>
      <w:numFmt w:val="lowerLetter"/>
      <w:lvlText w:val="%2"/>
      <w:lvlJc w:val="left"/>
      <w:pPr>
        <w:ind w:left="10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F47AA220">
      <w:start w:val="1"/>
      <w:numFmt w:val="lowerRoman"/>
      <w:lvlText w:val="%3"/>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317846C6">
      <w:start w:val="1"/>
      <w:numFmt w:val="decimal"/>
      <w:lvlText w:val="%4"/>
      <w:lvlJc w:val="left"/>
      <w:pPr>
        <w:ind w:left="2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852C92E4">
      <w:start w:val="1"/>
      <w:numFmt w:val="lowerLetter"/>
      <w:lvlText w:val="%5"/>
      <w:lvlJc w:val="left"/>
      <w:pPr>
        <w:ind w:left="3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BA863E1C">
      <w:start w:val="1"/>
      <w:numFmt w:val="lowerRoman"/>
      <w:lvlText w:val="%6"/>
      <w:lvlJc w:val="left"/>
      <w:pPr>
        <w:ind w:left="39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39B09EC8">
      <w:start w:val="1"/>
      <w:numFmt w:val="decimal"/>
      <w:lvlText w:val="%7"/>
      <w:lvlJc w:val="left"/>
      <w:pPr>
        <w:ind w:left="46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03B4708C">
      <w:start w:val="1"/>
      <w:numFmt w:val="lowerLetter"/>
      <w:lvlText w:val="%8"/>
      <w:lvlJc w:val="left"/>
      <w:pPr>
        <w:ind w:left="54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454000CC">
      <w:start w:val="1"/>
      <w:numFmt w:val="lowerRoman"/>
      <w:lvlText w:val="%9"/>
      <w:lvlJc w:val="left"/>
      <w:pPr>
        <w:ind w:left="61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31" w15:restartNumberingAfterBreak="0">
    <w:nsid w:val="2D9C6A28"/>
    <w:multiLevelType w:val="hybridMultilevel"/>
    <w:tmpl w:val="C2B29B1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2" w15:restartNumberingAfterBreak="0">
    <w:nsid w:val="2D9E34C3"/>
    <w:multiLevelType w:val="hybridMultilevel"/>
    <w:tmpl w:val="CD2452D6"/>
    <w:lvl w:ilvl="0" w:tplc="76483DD8">
      <w:start w:val="1"/>
      <w:numFmt w:val="decimal"/>
      <w:lvlText w:val="%1."/>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E90C0410">
      <w:start w:val="1"/>
      <w:numFmt w:val="lowerLetter"/>
      <w:lvlText w:val="%2"/>
      <w:lvlJc w:val="left"/>
      <w:pPr>
        <w:ind w:left="14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3F26272E">
      <w:start w:val="1"/>
      <w:numFmt w:val="lowerRoman"/>
      <w:lvlText w:val="%3"/>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52CE4308">
      <w:start w:val="1"/>
      <w:numFmt w:val="decimal"/>
      <w:lvlText w:val="%4"/>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DF263494">
      <w:start w:val="1"/>
      <w:numFmt w:val="lowerLetter"/>
      <w:lvlText w:val="%5"/>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5C0E1CDC">
      <w:start w:val="1"/>
      <w:numFmt w:val="lowerRoman"/>
      <w:lvlText w:val="%6"/>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68E23CDE">
      <w:start w:val="1"/>
      <w:numFmt w:val="decimal"/>
      <w:lvlText w:val="%7"/>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9AC4DC48">
      <w:start w:val="1"/>
      <w:numFmt w:val="lowerLetter"/>
      <w:lvlText w:val="%8"/>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66D0C280">
      <w:start w:val="1"/>
      <w:numFmt w:val="lowerRoman"/>
      <w:lvlText w:val="%9"/>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33" w15:restartNumberingAfterBreak="0">
    <w:nsid w:val="2DD91BF1"/>
    <w:multiLevelType w:val="hybridMultilevel"/>
    <w:tmpl w:val="401A74DA"/>
    <w:lvl w:ilvl="0" w:tplc="E7EA94D6">
      <w:start w:val="1"/>
      <w:numFmt w:val="decimal"/>
      <w:lvlText w:val="%1."/>
      <w:lvlJc w:val="left"/>
      <w:pPr>
        <w:ind w:left="360" w:firstLine="0"/>
      </w:pPr>
      <w:rPr>
        <w:rFonts w:ascii="Times New Roman" w:eastAsia="Times New Roman" w:hAnsi="Times New Roman" w:cs="Times New Roman" w:hint="default"/>
        <w:b w:val="0"/>
        <w:i w:val="0"/>
        <w:strike w:val="0"/>
        <w:dstrike w:val="0"/>
        <w:color w:val="000000"/>
        <w:sz w:val="22"/>
        <w:szCs w:val="22"/>
        <w:u w:val="none" w:color="000000"/>
        <w:vertAlign w:val="baseline"/>
      </w:rPr>
    </w:lvl>
    <w:lvl w:ilvl="1" w:tplc="04090019" w:tentative="1">
      <w:start w:val="1"/>
      <w:numFmt w:val="lowerLetter"/>
      <w:lvlText w:val="%2."/>
      <w:lvlJc w:val="left"/>
      <w:pPr>
        <w:ind w:left="269" w:hanging="360"/>
      </w:pPr>
    </w:lvl>
    <w:lvl w:ilvl="2" w:tplc="0409001B" w:tentative="1">
      <w:start w:val="1"/>
      <w:numFmt w:val="lowerRoman"/>
      <w:lvlText w:val="%3."/>
      <w:lvlJc w:val="right"/>
      <w:pPr>
        <w:ind w:left="989" w:hanging="180"/>
      </w:pPr>
    </w:lvl>
    <w:lvl w:ilvl="3" w:tplc="0409000F" w:tentative="1">
      <w:start w:val="1"/>
      <w:numFmt w:val="decimal"/>
      <w:lvlText w:val="%4."/>
      <w:lvlJc w:val="left"/>
      <w:pPr>
        <w:ind w:left="1709" w:hanging="360"/>
      </w:pPr>
    </w:lvl>
    <w:lvl w:ilvl="4" w:tplc="04090019" w:tentative="1">
      <w:start w:val="1"/>
      <w:numFmt w:val="lowerLetter"/>
      <w:lvlText w:val="%5."/>
      <w:lvlJc w:val="left"/>
      <w:pPr>
        <w:ind w:left="2429" w:hanging="360"/>
      </w:pPr>
    </w:lvl>
    <w:lvl w:ilvl="5" w:tplc="0409001B" w:tentative="1">
      <w:start w:val="1"/>
      <w:numFmt w:val="lowerRoman"/>
      <w:lvlText w:val="%6."/>
      <w:lvlJc w:val="right"/>
      <w:pPr>
        <w:ind w:left="3149" w:hanging="180"/>
      </w:pPr>
    </w:lvl>
    <w:lvl w:ilvl="6" w:tplc="0409000F" w:tentative="1">
      <w:start w:val="1"/>
      <w:numFmt w:val="decimal"/>
      <w:lvlText w:val="%7."/>
      <w:lvlJc w:val="left"/>
      <w:pPr>
        <w:ind w:left="3869" w:hanging="360"/>
      </w:pPr>
    </w:lvl>
    <w:lvl w:ilvl="7" w:tplc="04090019" w:tentative="1">
      <w:start w:val="1"/>
      <w:numFmt w:val="lowerLetter"/>
      <w:lvlText w:val="%8."/>
      <w:lvlJc w:val="left"/>
      <w:pPr>
        <w:ind w:left="4589" w:hanging="360"/>
      </w:pPr>
    </w:lvl>
    <w:lvl w:ilvl="8" w:tplc="0409001B" w:tentative="1">
      <w:start w:val="1"/>
      <w:numFmt w:val="lowerRoman"/>
      <w:lvlText w:val="%9."/>
      <w:lvlJc w:val="right"/>
      <w:pPr>
        <w:ind w:left="5309" w:hanging="180"/>
      </w:pPr>
    </w:lvl>
  </w:abstractNum>
  <w:abstractNum w:abstractNumId="134" w15:restartNumberingAfterBreak="0">
    <w:nsid w:val="2E1878BE"/>
    <w:multiLevelType w:val="hybridMultilevel"/>
    <w:tmpl w:val="E2CC5F2A"/>
    <w:lvl w:ilvl="0" w:tplc="2F94A2BA">
      <w:start w:val="1"/>
      <w:numFmt w:val="bullet"/>
      <w:lvlText w:val="•"/>
      <w:lvlJc w:val="left"/>
      <w:pPr>
        <w:ind w:left="18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5C9C5348">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88EA1B38">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A22AB2B6">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801C3D96">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F7A06D22">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1E449234">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554A7E8A">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EA4E4CD8">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135" w15:restartNumberingAfterBreak="0">
    <w:nsid w:val="2E2F7AF8"/>
    <w:multiLevelType w:val="hybridMultilevel"/>
    <w:tmpl w:val="B4328C9A"/>
    <w:lvl w:ilvl="0" w:tplc="6DE0BC96">
      <w:start w:val="1"/>
      <w:numFmt w:val="decimal"/>
      <w:lvlText w:val="%1."/>
      <w:lvlJc w:val="left"/>
      <w:pPr>
        <w:ind w:left="153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654C72CE">
      <w:start w:val="1"/>
      <w:numFmt w:val="lowerLetter"/>
      <w:lvlText w:val="%2"/>
      <w:lvlJc w:val="left"/>
      <w:pPr>
        <w:ind w:left="168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E26837C2">
      <w:start w:val="1"/>
      <w:numFmt w:val="lowerRoman"/>
      <w:lvlText w:val="%3"/>
      <w:lvlJc w:val="left"/>
      <w:pPr>
        <w:ind w:left="240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6BC00366">
      <w:start w:val="1"/>
      <w:numFmt w:val="decimal"/>
      <w:lvlText w:val="%4"/>
      <w:lvlJc w:val="left"/>
      <w:pPr>
        <w:ind w:left="312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B3847158">
      <w:start w:val="1"/>
      <w:numFmt w:val="lowerLetter"/>
      <w:lvlText w:val="%5"/>
      <w:lvlJc w:val="left"/>
      <w:pPr>
        <w:ind w:left="384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DD6C1AD2">
      <w:start w:val="1"/>
      <w:numFmt w:val="lowerRoman"/>
      <w:lvlText w:val="%6"/>
      <w:lvlJc w:val="left"/>
      <w:pPr>
        <w:ind w:left="456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72B86038">
      <w:start w:val="1"/>
      <w:numFmt w:val="decimal"/>
      <w:lvlText w:val="%7"/>
      <w:lvlJc w:val="left"/>
      <w:pPr>
        <w:ind w:left="528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A5125726">
      <w:start w:val="1"/>
      <w:numFmt w:val="lowerLetter"/>
      <w:lvlText w:val="%8"/>
      <w:lvlJc w:val="left"/>
      <w:pPr>
        <w:ind w:left="600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D04EF3A0">
      <w:start w:val="1"/>
      <w:numFmt w:val="lowerRoman"/>
      <w:lvlText w:val="%9"/>
      <w:lvlJc w:val="left"/>
      <w:pPr>
        <w:ind w:left="672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36" w15:restartNumberingAfterBreak="0">
    <w:nsid w:val="2EA80FC5"/>
    <w:multiLevelType w:val="hybridMultilevel"/>
    <w:tmpl w:val="778A6BEA"/>
    <w:lvl w:ilvl="0" w:tplc="4D029632">
      <w:start w:val="1"/>
      <w:numFmt w:val="decimal"/>
      <w:lvlText w:val="%1."/>
      <w:lvlJc w:val="left"/>
      <w:pPr>
        <w:ind w:left="153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8B8E65CA">
      <w:start w:val="1"/>
      <w:numFmt w:val="lowerLetter"/>
      <w:lvlText w:val="%2"/>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50C62A26">
      <w:start w:val="1"/>
      <w:numFmt w:val="lowerRoman"/>
      <w:lvlText w:val="%3"/>
      <w:lvlJc w:val="left"/>
      <w:pPr>
        <w:ind w:left="2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4E8477B8">
      <w:start w:val="1"/>
      <w:numFmt w:val="decimal"/>
      <w:lvlText w:val="%4"/>
      <w:lvlJc w:val="left"/>
      <w:pPr>
        <w:ind w:left="3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4AA2B3A6">
      <w:start w:val="1"/>
      <w:numFmt w:val="lowerLetter"/>
      <w:lvlText w:val="%5"/>
      <w:lvlJc w:val="left"/>
      <w:pPr>
        <w:ind w:left="39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590211E4">
      <w:start w:val="1"/>
      <w:numFmt w:val="lowerRoman"/>
      <w:lvlText w:val="%6"/>
      <w:lvlJc w:val="left"/>
      <w:pPr>
        <w:ind w:left="46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A5F8AF28">
      <w:start w:val="1"/>
      <w:numFmt w:val="decimal"/>
      <w:lvlText w:val="%7"/>
      <w:lvlJc w:val="left"/>
      <w:pPr>
        <w:ind w:left="54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13505C80">
      <w:start w:val="1"/>
      <w:numFmt w:val="lowerLetter"/>
      <w:lvlText w:val="%8"/>
      <w:lvlJc w:val="left"/>
      <w:pPr>
        <w:ind w:left="61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F92CB7FE">
      <w:start w:val="1"/>
      <w:numFmt w:val="lowerRoman"/>
      <w:lvlText w:val="%9"/>
      <w:lvlJc w:val="left"/>
      <w:pPr>
        <w:ind w:left="68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37" w15:restartNumberingAfterBreak="0">
    <w:nsid w:val="2F016E3C"/>
    <w:multiLevelType w:val="hybridMultilevel"/>
    <w:tmpl w:val="7D80FDD2"/>
    <w:lvl w:ilvl="0" w:tplc="F90E167C">
      <w:start w:val="1"/>
      <w:numFmt w:val="decimal"/>
      <w:lvlText w:val="%1."/>
      <w:lvlJc w:val="left"/>
      <w:pPr>
        <w:ind w:left="153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D9FE9614">
      <w:start w:val="1"/>
      <w:numFmt w:val="lowerLetter"/>
      <w:lvlText w:val="%2"/>
      <w:lvlJc w:val="left"/>
      <w:pPr>
        <w:ind w:left="14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0844695C">
      <w:start w:val="1"/>
      <w:numFmt w:val="lowerRoman"/>
      <w:lvlText w:val="%3"/>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546C0FDE">
      <w:start w:val="1"/>
      <w:numFmt w:val="decimal"/>
      <w:lvlText w:val="%4"/>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0DE0B2D0">
      <w:start w:val="1"/>
      <w:numFmt w:val="lowerLetter"/>
      <w:lvlText w:val="%5"/>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8D22E662">
      <w:start w:val="1"/>
      <w:numFmt w:val="lowerRoman"/>
      <w:lvlText w:val="%6"/>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E94CA066">
      <w:start w:val="1"/>
      <w:numFmt w:val="decimal"/>
      <w:lvlText w:val="%7"/>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D778997A">
      <w:start w:val="1"/>
      <w:numFmt w:val="lowerLetter"/>
      <w:lvlText w:val="%8"/>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59569B1E">
      <w:start w:val="1"/>
      <w:numFmt w:val="lowerRoman"/>
      <w:lvlText w:val="%9"/>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38" w15:restartNumberingAfterBreak="0">
    <w:nsid w:val="2F0348C8"/>
    <w:multiLevelType w:val="hybridMultilevel"/>
    <w:tmpl w:val="E584AA9A"/>
    <w:lvl w:ilvl="0" w:tplc="760890FC">
      <w:start w:val="1"/>
      <w:numFmt w:val="decimal"/>
      <w:lvlText w:val="%1."/>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77628150">
      <w:start w:val="1"/>
      <w:numFmt w:val="lowerLetter"/>
      <w:lvlText w:val="%2"/>
      <w:lvlJc w:val="left"/>
      <w:pPr>
        <w:ind w:left="14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46DCCA00">
      <w:start w:val="1"/>
      <w:numFmt w:val="lowerRoman"/>
      <w:lvlText w:val="%3"/>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DC0419BC">
      <w:start w:val="1"/>
      <w:numFmt w:val="decimal"/>
      <w:lvlText w:val="%4"/>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84343460">
      <w:start w:val="1"/>
      <w:numFmt w:val="lowerLetter"/>
      <w:lvlText w:val="%5"/>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B8DC70B6">
      <w:start w:val="1"/>
      <w:numFmt w:val="lowerRoman"/>
      <w:lvlText w:val="%6"/>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62969CE2">
      <w:start w:val="1"/>
      <w:numFmt w:val="decimal"/>
      <w:lvlText w:val="%7"/>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37E6D97C">
      <w:start w:val="1"/>
      <w:numFmt w:val="lowerLetter"/>
      <w:lvlText w:val="%8"/>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03202F04">
      <w:start w:val="1"/>
      <w:numFmt w:val="lowerRoman"/>
      <w:lvlText w:val="%9"/>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39" w15:restartNumberingAfterBreak="0">
    <w:nsid w:val="2F77341D"/>
    <w:multiLevelType w:val="hybridMultilevel"/>
    <w:tmpl w:val="DAB2A204"/>
    <w:lvl w:ilvl="0" w:tplc="D398FD96">
      <w:start w:val="1"/>
      <w:numFmt w:val="bullet"/>
      <w:lvlText w:val="•"/>
      <w:lvlJc w:val="left"/>
      <w:pPr>
        <w:ind w:left="115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2B723F9E">
      <w:start w:val="1"/>
      <w:numFmt w:val="decimal"/>
      <w:lvlText w:val="%2."/>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04090001">
      <w:start w:val="1"/>
      <w:numFmt w:val="bullet"/>
      <w:lvlText w:val=""/>
      <w:lvlJc w:val="left"/>
      <w:pPr>
        <w:ind w:left="1800"/>
      </w:pPr>
      <w:rPr>
        <w:rFonts w:ascii="Symbol" w:hAnsi="Symbol" w:hint="default"/>
        <w:b w:val="0"/>
        <w:i w:val="0"/>
        <w:strike w:val="0"/>
        <w:dstrike w:val="0"/>
        <w:color w:val="000000"/>
        <w:sz w:val="22"/>
        <w:szCs w:val="22"/>
        <w:u w:val="none" w:color="000000"/>
        <w:bdr w:val="none" w:sz="0" w:space="0" w:color="auto"/>
        <w:shd w:val="clear" w:color="auto" w:fill="auto"/>
        <w:vertAlign w:val="baseline"/>
      </w:rPr>
    </w:lvl>
    <w:lvl w:ilvl="3" w:tplc="61020F1C">
      <w:start w:val="1"/>
      <w:numFmt w:val="decimal"/>
      <w:lvlText w:val="%4"/>
      <w:lvlJc w:val="left"/>
      <w:pPr>
        <w:ind w:left="2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F3F8397A">
      <w:start w:val="1"/>
      <w:numFmt w:val="lowerLetter"/>
      <w:lvlText w:val="%5"/>
      <w:lvlJc w:val="left"/>
      <w:pPr>
        <w:ind w:left="3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4C6E7582">
      <w:start w:val="1"/>
      <w:numFmt w:val="lowerRoman"/>
      <w:lvlText w:val="%6"/>
      <w:lvlJc w:val="left"/>
      <w:pPr>
        <w:ind w:left="39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972AA2DE">
      <w:start w:val="1"/>
      <w:numFmt w:val="decimal"/>
      <w:lvlText w:val="%7"/>
      <w:lvlJc w:val="left"/>
      <w:pPr>
        <w:ind w:left="46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965A762C">
      <w:start w:val="1"/>
      <w:numFmt w:val="lowerLetter"/>
      <w:lvlText w:val="%8"/>
      <w:lvlJc w:val="left"/>
      <w:pPr>
        <w:ind w:left="54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EEC83672">
      <w:start w:val="1"/>
      <w:numFmt w:val="lowerRoman"/>
      <w:lvlText w:val="%9"/>
      <w:lvlJc w:val="left"/>
      <w:pPr>
        <w:ind w:left="61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40" w15:restartNumberingAfterBreak="0">
    <w:nsid w:val="2FAE5770"/>
    <w:multiLevelType w:val="hybridMultilevel"/>
    <w:tmpl w:val="4BFEB506"/>
    <w:lvl w:ilvl="0" w:tplc="36803CEE">
      <w:start w:val="1"/>
      <w:numFmt w:val="bullet"/>
      <w:lvlText w:val="•"/>
      <w:lvlJc w:val="left"/>
      <w:pPr>
        <w:ind w:left="129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FDD0AADC">
      <w:start w:val="1"/>
      <w:numFmt w:val="bullet"/>
      <w:lvlText w:val="o"/>
      <w:lvlJc w:val="left"/>
      <w:pPr>
        <w:ind w:left="1666"/>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60FE4468">
      <w:start w:val="1"/>
      <w:numFmt w:val="bullet"/>
      <w:lvlText w:val="▪"/>
      <w:lvlJc w:val="left"/>
      <w:pPr>
        <w:ind w:left="2386"/>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D00AC8CE">
      <w:start w:val="1"/>
      <w:numFmt w:val="bullet"/>
      <w:lvlText w:val="•"/>
      <w:lvlJc w:val="left"/>
      <w:pPr>
        <w:ind w:left="310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3F88C942">
      <w:start w:val="1"/>
      <w:numFmt w:val="bullet"/>
      <w:lvlText w:val="o"/>
      <w:lvlJc w:val="left"/>
      <w:pPr>
        <w:ind w:left="3826"/>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9A1808C2">
      <w:start w:val="1"/>
      <w:numFmt w:val="bullet"/>
      <w:lvlText w:val="▪"/>
      <w:lvlJc w:val="left"/>
      <w:pPr>
        <w:ind w:left="4546"/>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67FCC692">
      <w:start w:val="1"/>
      <w:numFmt w:val="bullet"/>
      <w:lvlText w:val="•"/>
      <w:lvlJc w:val="left"/>
      <w:pPr>
        <w:ind w:left="526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83D03332">
      <w:start w:val="1"/>
      <w:numFmt w:val="bullet"/>
      <w:lvlText w:val="o"/>
      <w:lvlJc w:val="left"/>
      <w:pPr>
        <w:ind w:left="5986"/>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756C0E6E">
      <w:start w:val="1"/>
      <w:numFmt w:val="bullet"/>
      <w:lvlText w:val="▪"/>
      <w:lvlJc w:val="left"/>
      <w:pPr>
        <w:ind w:left="6706"/>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141" w15:restartNumberingAfterBreak="0">
    <w:nsid w:val="2FF0554E"/>
    <w:multiLevelType w:val="hybridMultilevel"/>
    <w:tmpl w:val="A3E28D6E"/>
    <w:lvl w:ilvl="0" w:tplc="3ECA2EE8">
      <w:start w:val="1"/>
      <w:numFmt w:val="decimal"/>
      <w:lvlText w:val="%1"/>
      <w:lvlJc w:val="left"/>
      <w:pPr>
        <w:ind w:left="3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CB2CD5D6">
      <w:start w:val="1"/>
      <w:numFmt w:val="lowerLetter"/>
      <w:lvlText w:val="%2"/>
      <w:lvlJc w:val="left"/>
      <w:pPr>
        <w:ind w:left="121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1EDA1CD2">
      <w:start w:val="1"/>
      <w:numFmt w:val="lowerLetter"/>
      <w:lvlRestart w:val="0"/>
      <w:lvlText w:val="%3."/>
      <w:lvlJc w:val="left"/>
      <w:pPr>
        <w:ind w:left="288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EFDC937A">
      <w:start w:val="1"/>
      <w:numFmt w:val="decimal"/>
      <w:lvlText w:val="%4"/>
      <w:lvlJc w:val="left"/>
      <w:pPr>
        <w:ind w:left="279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3E4441AC">
      <w:start w:val="1"/>
      <w:numFmt w:val="lowerLetter"/>
      <w:lvlText w:val="%5"/>
      <w:lvlJc w:val="left"/>
      <w:pPr>
        <w:ind w:left="351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F47CCBA8">
      <w:start w:val="1"/>
      <w:numFmt w:val="lowerRoman"/>
      <w:lvlText w:val="%6"/>
      <w:lvlJc w:val="left"/>
      <w:pPr>
        <w:ind w:left="423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6186B212">
      <w:start w:val="1"/>
      <w:numFmt w:val="decimal"/>
      <w:lvlText w:val="%7"/>
      <w:lvlJc w:val="left"/>
      <w:pPr>
        <w:ind w:left="495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DA663C14">
      <w:start w:val="1"/>
      <w:numFmt w:val="lowerLetter"/>
      <w:lvlText w:val="%8"/>
      <w:lvlJc w:val="left"/>
      <w:pPr>
        <w:ind w:left="567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4BD6B9C6">
      <w:start w:val="1"/>
      <w:numFmt w:val="lowerRoman"/>
      <w:lvlText w:val="%9"/>
      <w:lvlJc w:val="left"/>
      <w:pPr>
        <w:ind w:left="639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42" w15:restartNumberingAfterBreak="0">
    <w:nsid w:val="3006019E"/>
    <w:multiLevelType w:val="hybridMultilevel"/>
    <w:tmpl w:val="B48046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3" w15:restartNumberingAfterBreak="0">
    <w:nsid w:val="3070726C"/>
    <w:multiLevelType w:val="hybridMultilevel"/>
    <w:tmpl w:val="D654F04C"/>
    <w:lvl w:ilvl="0" w:tplc="5524D434">
      <w:start w:val="1"/>
      <w:numFmt w:val="decimal"/>
      <w:lvlText w:val="%1."/>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8EA8573E">
      <w:start w:val="1"/>
      <w:numFmt w:val="bullet"/>
      <w:lvlText w:val="o"/>
      <w:lvlJc w:val="left"/>
      <w:pPr>
        <w:ind w:left="288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5D644B80">
      <w:start w:val="1"/>
      <w:numFmt w:val="bullet"/>
      <w:lvlText w:val="▪"/>
      <w:lvlJc w:val="left"/>
      <w:pPr>
        <w:ind w:left="324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041C1330">
      <w:start w:val="1"/>
      <w:numFmt w:val="bullet"/>
      <w:lvlText w:val="•"/>
      <w:lvlJc w:val="left"/>
      <w:pPr>
        <w:ind w:left="324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8A8EEBC2">
      <w:start w:val="1"/>
      <w:numFmt w:val="bullet"/>
      <w:lvlText w:val="o"/>
      <w:lvlJc w:val="left"/>
      <w:pPr>
        <w:ind w:left="396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090A07BE">
      <w:start w:val="1"/>
      <w:numFmt w:val="bullet"/>
      <w:lvlText w:val="▪"/>
      <w:lvlJc w:val="left"/>
      <w:pPr>
        <w:ind w:left="468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4F862BC0">
      <w:start w:val="1"/>
      <w:numFmt w:val="bullet"/>
      <w:lvlText w:val="•"/>
      <w:lvlJc w:val="left"/>
      <w:pPr>
        <w:ind w:left="540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E3EC67DC">
      <w:start w:val="1"/>
      <w:numFmt w:val="bullet"/>
      <w:lvlText w:val="o"/>
      <w:lvlJc w:val="left"/>
      <w:pPr>
        <w:ind w:left="612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DEE80916">
      <w:start w:val="1"/>
      <w:numFmt w:val="bullet"/>
      <w:lvlText w:val="▪"/>
      <w:lvlJc w:val="left"/>
      <w:pPr>
        <w:ind w:left="684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144" w15:restartNumberingAfterBreak="0">
    <w:nsid w:val="30A31557"/>
    <w:multiLevelType w:val="hybridMultilevel"/>
    <w:tmpl w:val="E1DC3E16"/>
    <w:lvl w:ilvl="0" w:tplc="44F03E48">
      <w:start w:val="1"/>
      <w:numFmt w:val="lowerLetter"/>
      <w:lvlText w:val="%1."/>
      <w:lvlJc w:val="left"/>
      <w:pPr>
        <w:ind w:left="166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BD702C10">
      <w:start w:val="1"/>
      <w:numFmt w:val="decimal"/>
      <w:lvlText w:val="%2."/>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DF6E3F54">
      <w:start w:val="1"/>
      <w:numFmt w:val="lowerRoman"/>
      <w:lvlText w:val="%3"/>
      <w:lvlJc w:val="left"/>
      <w:pPr>
        <w:ind w:left="14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D54EB894">
      <w:start w:val="1"/>
      <w:numFmt w:val="decimal"/>
      <w:lvlText w:val="%4"/>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A4AC04E4">
      <w:start w:val="1"/>
      <w:numFmt w:val="lowerLetter"/>
      <w:lvlText w:val="%5"/>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D66801BC">
      <w:start w:val="1"/>
      <w:numFmt w:val="lowerRoman"/>
      <w:lvlText w:val="%6"/>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F55EC982">
      <w:start w:val="1"/>
      <w:numFmt w:val="decimal"/>
      <w:lvlText w:val="%7"/>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FAC01D80">
      <w:start w:val="1"/>
      <w:numFmt w:val="lowerLetter"/>
      <w:lvlText w:val="%8"/>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04EE9CBC">
      <w:start w:val="1"/>
      <w:numFmt w:val="lowerRoman"/>
      <w:lvlText w:val="%9"/>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45" w15:restartNumberingAfterBreak="0">
    <w:nsid w:val="313B5640"/>
    <w:multiLevelType w:val="hybridMultilevel"/>
    <w:tmpl w:val="00029246"/>
    <w:lvl w:ilvl="0" w:tplc="BDD29BF2">
      <w:start w:val="1"/>
      <w:numFmt w:val="bullet"/>
      <w:lvlText w:val=""/>
      <w:lvlJc w:val="left"/>
      <w:pPr>
        <w:tabs>
          <w:tab w:val="num" w:pos="1800"/>
        </w:tabs>
        <w:ind w:left="1800" w:hanging="360"/>
      </w:pPr>
      <w:rPr>
        <w:rFonts w:ascii="Symbol" w:hAnsi="Symbol" w:hint="default"/>
        <w:b w:val="0"/>
        <w:i w:val="0"/>
        <w:sz w:val="22"/>
      </w:rPr>
    </w:lvl>
    <w:lvl w:ilvl="1" w:tplc="FA7C15E4">
      <w:start w:val="1"/>
      <w:numFmt w:val="bullet"/>
      <w:pStyle w:val="CPRSBulletsSubBullets"/>
      <w:lvlText w:val="o"/>
      <w:lvlJc w:val="left"/>
      <w:pPr>
        <w:tabs>
          <w:tab w:val="num" w:pos="2520"/>
        </w:tabs>
        <w:ind w:left="2520" w:hanging="360"/>
      </w:pPr>
      <w:rPr>
        <w:rFonts w:ascii="Courier New" w:hAnsi="Courier New" w:hint="default"/>
        <w:sz w:val="20"/>
      </w:rPr>
    </w:lvl>
    <w:lvl w:ilvl="2" w:tplc="04090005" w:tentative="1">
      <w:start w:val="1"/>
      <w:numFmt w:val="bullet"/>
      <w:lvlText w:val=""/>
      <w:lvlJc w:val="left"/>
      <w:pPr>
        <w:tabs>
          <w:tab w:val="num" w:pos="3240"/>
        </w:tabs>
        <w:ind w:left="3240" w:hanging="360"/>
      </w:pPr>
      <w:rPr>
        <w:rFonts w:ascii="Wingdings" w:hAnsi="Wingdings" w:hint="default"/>
      </w:rPr>
    </w:lvl>
    <w:lvl w:ilvl="3" w:tplc="04090001" w:tentative="1">
      <w:start w:val="1"/>
      <w:numFmt w:val="bullet"/>
      <w:lvlText w:val=""/>
      <w:lvlJc w:val="left"/>
      <w:pPr>
        <w:tabs>
          <w:tab w:val="num" w:pos="3960"/>
        </w:tabs>
        <w:ind w:left="3960" w:hanging="360"/>
      </w:pPr>
      <w:rPr>
        <w:rFonts w:ascii="Symbol" w:hAnsi="Symbol" w:hint="default"/>
      </w:rPr>
    </w:lvl>
    <w:lvl w:ilvl="4" w:tplc="04090003" w:tentative="1">
      <w:start w:val="1"/>
      <w:numFmt w:val="bullet"/>
      <w:lvlText w:val="o"/>
      <w:lvlJc w:val="left"/>
      <w:pPr>
        <w:tabs>
          <w:tab w:val="num" w:pos="4680"/>
        </w:tabs>
        <w:ind w:left="4680" w:hanging="360"/>
      </w:pPr>
      <w:rPr>
        <w:rFonts w:ascii="Courier New" w:hAnsi="Courier New" w:hint="default"/>
      </w:rPr>
    </w:lvl>
    <w:lvl w:ilvl="5" w:tplc="04090005" w:tentative="1">
      <w:start w:val="1"/>
      <w:numFmt w:val="bullet"/>
      <w:lvlText w:val=""/>
      <w:lvlJc w:val="left"/>
      <w:pPr>
        <w:tabs>
          <w:tab w:val="num" w:pos="5400"/>
        </w:tabs>
        <w:ind w:left="5400" w:hanging="360"/>
      </w:pPr>
      <w:rPr>
        <w:rFonts w:ascii="Wingdings" w:hAnsi="Wingdings" w:hint="default"/>
      </w:rPr>
    </w:lvl>
    <w:lvl w:ilvl="6" w:tplc="04090001" w:tentative="1">
      <w:start w:val="1"/>
      <w:numFmt w:val="bullet"/>
      <w:lvlText w:val=""/>
      <w:lvlJc w:val="left"/>
      <w:pPr>
        <w:tabs>
          <w:tab w:val="num" w:pos="6120"/>
        </w:tabs>
        <w:ind w:left="6120" w:hanging="360"/>
      </w:pPr>
      <w:rPr>
        <w:rFonts w:ascii="Symbol" w:hAnsi="Symbol" w:hint="default"/>
      </w:rPr>
    </w:lvl>
    <w:lvl w:ilvl="7" w:tplc="04090003" w:tentative="1">
      <w:start w:val="1"/>
      <w:numFmt w:val="bullet"/>
      <w:lvlText w:val="o"/>
      <w:lvlJc w:val="left"/>
      <w:pPr>
        <w:tabs>
          <w:tab w:val="num" w:pos="6840"/>
        </w:tabs>
        <w:ind w:left="6840" w:hanging="360"/>
      </w:pPr>
      <w:rPr>
        <w:rFonts w:ascii="Courier New" w:hAnsi="Courier New" w:hint="default"/>
      </w:rPr>
    </w:lvl>
    <w:lvl w:ilvl="8" w:tplc="04090005" w:tentative="1">
      <w:start w:val="1"/>
      <w:numFmt w:val="bullet"/>
      <w:lvlText w:val=""/>
      <w:lvlJc w:val="left"/>
      <w:pPr>
        <w:tabs>
          <w:tab w:val="num" w:pos="7560"/>
        </w:tabs>
        <w:ind w:left="7560" w:hanging="360"/>
      </w:pPr>
      <w:rPr>
        <w:rFonts w:ascii="Wingdings" w:hAnsi="Wingdings" w:hint="default"/>
      </w:rPr>
    </w:lvl>
  </w:abstractNum>
  <w:abstractNum w:abstractNumId="146" w15:restartNumberingAfterBreak="0">
    <w:nsid w:val="317E7ADA"/>
    <w:multiLevelType w:val="hybridMultilevel"/>
    <w:tmpl w:val="A752757E"/>
    <w:lvl w:ilvl="0" w:tplc="F2BCC43A">
      <w:start w:val="1"/>
      <w:numFmt w:val="bullet"/>
      <w:lvlText w:val="•"/>
      <w:lvlJc w:val="left"/>
      <w:pPr>
        <w:ind w:left="115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994C6528">
      <w:start w:val="1"/>
      <w:numFmt w:val="decimal"/>
      <w:lvlText w:val="%2."/>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1902B444">
      <w:start w:val="1"/>
      <w:numFmt w:val="lowerRoman"/>
      <w:lvlText w:val="%3"/>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30ACABBE">
      <w:start w:val="1"/>
      <w:numFmt w:val="decimal"/>
      <w:lvlText w:val="%4"/>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295ABD58">
      <w:start w:val="1"/>
      <w:numFmt w:val="lowerLetter"/>
      <w:lvlText w:val="%5"/>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7466E26E">
      <w:start w:val="1"/>
      <w:numFmt w:val="lowerRoman"/>
      <w:lvlText w:val="%6"/>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54A0070E">
      <w:start w:val="1"/>
      <w:numFmt w:val="decimal"/>
      <w:lvlText w:val="%7"/>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1B88714A">
      <w:start w:val="1"/>
      <w:numFmt w:val="lowerLetter"/>
      <w:lvlText w:val="%8"/>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9516FC0E">
      <w:start w:val="1"/>
      <w:numFmt w:val="lowerRoman"/>
      <w:lvlText w:val="%9"/>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47" w15:restartNumberingAfterBreak="0">
    <w:nsid w:val="31FA1081"/>
    <w:multiLevelType w:val="hybridMultilevel"/>
    <w:tmpl w:val="B068272C"/>
    <w:lvl w:ilvl="0" w:tplc="1C68390E">
      <w:start w:val="1"/>
      <w:numFmt w:val="decimal"/>
      <w:lvlText w:val="%1."/>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5E16051E">
      <w:start w:val="1"/>
      <w:numFmt w:val="lowerLetter"/>
      <w:lvlText w:val="%2"/>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ABC064AE">
      <w:start w:val="1"/>
      <w:numFmt w:val="lowerRoman"/>
      <w:lvlText w:val="%3"/>
      <w:lvlJc w:val="left"/>
      <w:pPr>
        <w:ind w:left="2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D272F39E">
      <w:start w:val="1"/>
      <w:numFmt w:val="decimal"/>
      <w:lvlText w:val="%4"/>
      <w:lvlJc w:val="left"/>
      <w:pPr>
        <w:ind w:left="3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80F01162">
      <w:start w:val="1"/>
      <w:numFmt w:val="lowerLetter"/>
      <w:lvlText w:val="%5"/>
      <w:lvlJc w:val="left"/>
      <w:pPr>
        <w:ind w:left="39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51EAECCA">
      <w:start w:val="1"/>
      <w:numFmt w:val="lowerRoman"/>
      <w:lvlText w:val="%6"/>
      <w:lvlJc w:val="left"/>
      <w:pPr>
        <w:ind w:left="46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7F30BCB0">
      <w:start w:val="1"/>
      <w:numFmt w:val="decimal"/>
      <w:lvlText w:val="%7"/>
      <w:lvlJc w:val="left"/>
      <w:pPr>
        <w:ind w:left="54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62829C90">
      <w:start w:val="1"/>
      <w:numFmt w:val="lowerLetter"/>
      <w:lvlText w:val="%8"/>
      <w:lvlJc w:val="left"/>
      <w:pPr>
        <w:ind w:left="61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A7C6CE7A">
      <w:start w:val="1"/>
      <w:numFmt w:val="lowerRoman"/>
      <w:lvlText w:val="%9"/>
      <w:lvlJc w:val="left"/>
      <w:pPr>
        <w:ind w:left="68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48" w15:restartNumberingAfterBreak="0">
    <w:nsid w:val="3256478B"/>
    <w:multiLevelType w:val="hybridMultilevel"/>
    <w:tmpl w:val="C47E8E2A"/>
    <w:lvl w:ilvl="0" w:tplc="04090003">
      <w:start w:val="1"/>
      <w:numFmt w:val="bullet"/>
      <w:lvlText w:val="o"/>
      <w:lvlJc w:val="left"/>
      <w:pPr>
        <w:ind w:left="1440"/>
      </w:pPr>
      <w:rPr>
        <w:rFonts w:ascii="Courier New" w:hAnsi="Courier New" w:cs="Courier New" w:hint="default"/>
        <w:b w:val="0"/>
        <w:i w:val="0"/>
        <w:strike w:val="0"/>
        <w:dstrike w:val="0"/>
        <w:color w:val="000000"/>
        <w:sz w:val="22"/>
        <w:szCs w:val="22"/>
        <w:u w:val="none" w:color="000000"/>
        <w:bdr w:val="none" w:sz="0" w:space="0" w:color="auto"/>
        <w:shd w:val="clear" w:color="auto" w:fill="auto"/>
        <w:vertAlign w:val="baseline"/>
      </w:rPr>
    </w:lvl>
    <w:lvl w:ilvl="1" w:tplc="B016B91C">
      <w:start w:val="1"/>
      <w:numFmt w:val="bullet"/>
      <w:lvlText w:val="o"/>
      <w:lvlJc w:val="left"/>
      <w:pPr>
        <w:ind w:left="252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D9760D50">
      <w:start w:val="1"/>
      <w:numFmt w:val="bullet"/>
      <w:lvlText w:val="▪"/>
      <w:lvlJc w:val="left"/>
      <w:pPr>
        <w:ind w:left="2069"/>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32BE2478">
      <w:start w:val="1"/>
      <w:numFmt w:val="bullet"/>
      <w:lvlText w:val="•"/>
      <w:lvlJc w:val="left"/>
      <w:pPr>
        <w:ind w:left="2789"/>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5AE2270C">
      <w:start w:val="1"/>
      <w:numFmt w:val="bullet"/>
      <w:lvlText w:val="o"/>
      <w:lvlJc w:val="left"/>
      <w:pPr>
        <w:ind w:left="3509"/>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43522810">
      <w:start w:val="1"/>
      <w:numFmt w:val="bullet"/>
      <w:lvlText w:val="▪"/>
      <w:lvlJc w:val="left"/>
      <w:pPr>
        <w:ind w:left="4229"/>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6CF0B64A">
      <w:start w:val="1"/>
      <w:numFmt w:val="bullet"/>
      <w:lvlText w:val="•"/>
      <w:lvlJc w:val="left"/>
      <w:pPr>
        <w:ind w:left="4949"/>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CB10A13C">
      <w:start w:val="1"/>
      <w:numFmt w:val="bullet"/>
      <w:lvlText w:val="o"/>
      <w:lvlJc w:val="left"/>
      <w:pPr>
        <w:ind w:left="5669"/>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E9B43664">
      <w:start w:val="1"/>
      <w:numFmt w:val="bullet"/>
      <w:lvlText w:val="▪"/>
      <w:lvlJc w:val="left"/>
      <w:pPr>
        <w:ind w:left="6389"/>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149" w15:restartNumberingAfterBreak="0">
    <w:nsid w:val="33435971"/>
    <w:multiLevelType w:val="hybridMultilevel"/>
    <w:tmpl w:val="352C4188"/>
    <w:lvl w:ilvl="0" w:tplc="6FAEE1BA">
      <w:start w:val="1"/>
      <w:numFmt w:val="decimal"/>
      <w:lvlText w:val="%1."/>
      <w:lvlJc w:val="left"/>
      <w:pPr>
        <w:ind w:left="153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6192A510">
      <w:start w:val="1"/>
      <w:numFmt w:val="lowerLetter"/>
      <w:lvlText w:val="%2"/>
      <w:lvlJc w:val="left"/>
      <w:pPr>
        <w:ind w:left="14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CF126984">
      <w:start w:val="1"/>
      <w:numFmt w:val="lowerRoman"/>
      <w:lvlText w:val="%3"/>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4A003FA4">
      <w:start w:val="1"/>
      <w:numFmt w:val="decimal"/>
      <w:lvlText w:val="%4"/>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E71CB5EE">
      <w:start w:val="1"/>
      <w:numFmt w:val="lowerLetter"/>
      <w:lvlText w:val="%5"/>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186EBC2A">
      <w:start w:val="1"/>
      <w:numFmt w:val="lowerRoman"/>
      <w:lvlText w:val="%6"/>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2D081676">
      <w:start w:val="1"/>
      <w:numFmt w:val="decimal"/>
      <w:lvlText w:val="%7"/>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03869B04">
      <w:start w:val="1"/>
      <w:numFmt w:val="lowerLetter"/>
      <w:lvlText w:val="%8"/>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732830CC">
      <w:start w:val="1"/>
      <w:numFmt w:val="lowerRoman"/>
      <w:lvlText w:val="%9"/>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50" w15:restartNumberingAfterBreak="0">
    <w:nsid w:val="3365624B"/>
    <w:multiLevelType w:val="hybridMultilevel"/>
    <w:tmpl w:val="4BE4DA3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51" w15:restartNumberingAfterBreak="0">
    <w:nsid w:val="338F210C"/>
    <w:multiLevelType w:val="hybridMultilevel"/>
    <w:tmpl w:val="08C4BB1E"/>
    <w:lvl w:ilvl="0" w:tplc="ECECC4A0">
      <w:start w:val="1"/>
      <w:numFmt w:val="decimal"/>
      <w:lvlText w:val="%1."/>
      <w:lvlJc w:val="left"/>
      <w:pPr>
        <w:ind w:left="14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C798896A">
      <w:start w:val="1"/>
      <w:numFmt w:val="lowerLetter"/>
      <w:lvlText w:val="%2"/>
      <w:lvlJc w:val="left"/>
      <w:pPr>
        <w:ind w:left="170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14649DBE">
      <w:start w:val="1"/>
      <w:numFmt w:val="lowerRoman"/>
      <w:lvlText w:val="%3"/>
      <w:lvlJc w:val="left"/>
      <w:pPr>
        <w:ind w:left="242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1BCCE6C6">
      <w:start w:val="1"/>
      <w:numFmt w:val="decimal"/>
      <w:lvlText w:val="%4"/>
      <w:lvlJc w:val="left"/>
      <w:pPr>
        <w:ind w:left="314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E8D6DB52">
      <w:start w:val="1"/>
      <w:numFmt w:val="lowerLetter"/>
      <w:lvlText w:val="%5"/>
      <w:lvlJc w:val="left"/>
      <w:pPr>
        <w:ind w:left="386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899A6FDA">
      <w:start w:val="1"/>
      <w:numFmt w:val="lowerRoman"/>
      <w:lvlText w:val="%6"/>
      <w:lvlJc w:val="left"/>
      <w:pPr>
        <w:ind w:left="458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7F3E0CA4">
      <w:start w:val="1"/>
      <w:numFmt w:val="decimal"/>
      <w:lvlText w:val="%7"/>
      <w:lvlJc w:val="left"/>
      <w:pPr>
        <w:ind w:left="530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57BAE324">
      <w:start w:val="1"/>
      <w:numFmt w:val="lowerLetter"/>
      <w:lvlText w:val="%8"/>
      <w:lvlJc w:val="left"/>
      <w:pPr>
        <w:ind w:left="602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7BC6E22A">
      <w:start w:val="1"/>
      <w:numFmt w:val="lowerRoman"/>
      <w:lvlText w:val="%9"/>
      <w:lvlJc w:val="left"/>
      <w:pPr>
        <w:ind w:left="674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52" w15:restartNumberingAfterBreak="0">
    <w:nsid w:val="33DD6854"/>
    <w:multiLevelType w:val="hybridMultilevel"/>
    <w:tmpl w:val="4090612C"/>
    <w:lvl w:ilvl="0" w:tplc="53B480C8">
      <w:start w:val="1"/>
      <w:numFmt w:val="bullet"/>
      <w:lvlText w:val="•"/>
      <w:lvlJc w:val="left"/>
      <w:pPr>
        <w:ind w:left="14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F490F31E">
      <w:start w:val="1"/>
      <w:numFmt w:val="bullet"/>
      <w:lvlText w:val="o"/>
      <w:lvlJc w:val="left"/>
      <w:pPr>
        <w:ind w:left="18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47863510">
      <w:start w:val="1"/>
      <w:numFmt w:val="bullet"/>
      <w:lvlText w:val="▪"/>
      <w:lvlJc w:val="left"/>
      <w:pPr>
        <w:ind w:left="25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006A2658">
      <w:start w:val="1"/>
      <w:numFmt w:val="bullet"/>
      <w:lvlText w:val="•"/>
      <w:lvlJc w:val="left"/>
      <w:pPr>
        <w:ind w:left="32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47B8D6C4">
      <w:start w:val="1"/>
      <w:numFmt w:val="bullet"/>
      <w:lvlText w:val="o"/>
      <w:lvlJc w:val="left"/>
      <w:pPr>
        <w:ind w:left="39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9950F898">
      <w:start w:val="1"/>
      <w:numFmt w:val="bullet"/>
      <w:lvlText w:val="▪"/>
      <w:lvlJc w:val="left"/>
      <w:pPr>
        <w:ind w:left="46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6BFAD636">
      <w:start w:val="1"/>
      <w:numFmt w:val="bullet"/>
      <w:lvlText w:val="•"/>
      <w:lvlJc w:val="left"/>
      <w:pPr>
        <w:ind w:left="54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84AAE91A">
      <w:start w:val="1"/>
      <w:numFmt w:val="bullet"/>
      <w:lvlText w:val="o"/>
      <w:lvlJc w:val="left"/>
      <w:pPr>
        <w:ind w:left="61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10E448A2">
      <w:start w:val="1"/>
      <w:numFmt w:val="bullet"/>
      <w:lvlText w:val="▪"/>
      <w:lvlJc w:val="left"/>
      <w:pPr>
        <w:ind w:left="68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153" w15:restartNumberingAfterBreak="0">
    <w:nsid w:val="341670EF"/>
    <w:multiLevelType w:val="hybridMultilevel"/>
    <w:tmpl w:val="84A41256"/>
    <w:lvl w:ilvl="0" w:tplc="ED346BC6">
      <w:start w:val="1"/>
      <w:numFmt w:val="decimal"/>
      <w:lvlText w:val="%1."/>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15A1EEE">
      <w:start w:val="1"/>
      <w:numFmt w:val="lowerLetter"/>
      <w:lvlText w:val="%2."/>
      <w:lvlJc w:val="left"/>
      <w:pPr>
        <w:ind w:left="252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E578D8CE">
      <w:start w:val="1"/>
      <w:numFmt w:val="lowerRoman"/>
      <w:lvlText w:val="%3"/>
      <w:lvlJc w:val="left"/>
      <w:pPr>
        <w:ind w:left="297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D6D668E0">
      <w:start w:val="1"/>
      <w:numFmt w:val="decimal"/>
      <w:lvlText w:val="%4"/>
      <w:lvlJc w:val="left"/>
      <w:pPr>
        <w:ind w:left="369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B1AA402C">
      <w:start w:val="1"/>
      <w:numFmt w:val="lowerLetter"/>
      <w:lvlText w:val="%5"/>
      <w:lvlJc w:val="left"/>
      <w:pPr>
        <w:ind w:left="441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2C3EAD3E">
      <w:start w:val="1"/>
      <w:numFmt w:val="lowerRoman"/>
      <w:lvlText w:val="%6"/>
      <w:lvlJc w:val="left"/>
      <w:pPr>
        <w:ind w:left="513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B3EE4E2A">
      <w:start w:val="1"/>
      <w:numFmt w:val="decimal"/>
      <w:lvlText w:val="%7"/>
      <w:lvlJc w:val="left"/>
      <w:pPr>
        <w:ind w:left="585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392A4CB2">
      <w:start w:val="1"/>
      <w:numFmt w:val="lowerLetter"/>
      <w:lvlText w:val="%8"/>
      <w:lvlJc w:val="left"/>
      <w:pPr>
        <w:ind w:left="657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C1E2AC82">
      <w:start w:val="1"/>
      <w:numFmt w:val="lowerRoman"/>
      <w:lvlText w:val="%9"/>
      <w:lvlJc w:val="left"/>
      <w:pPr>
        <w:ind w:left="729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54" w15:restartNumberingAfterBreak="0">
    <w:nsid w:val="34363F85"/>
    <w:multiLevelType w:val="hybridMultilevel"/>
    <w:tmpl w:val="42BC710E"/>
    <w:lvl w:ilvl="0" w:tplc="A680E530">
      <w:start w:val="1"/>
      <w:numFmt w:val="bullet"/>
      <w:lvlText w:val="•"/>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199AA34E">
      <w:start w:val="1"/>
      <w:numFmt w:val="bullet"/>
      <w:lvlText w:val="o"/>
      <w:lvlJc w:val="left"/>
      <w:pPr>
        <w:ind w:left="644"/>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7E1EC156">
      <w:start w:val="1"/>
      <w:numFmt w:val="bullet"/>
      <w:lvlText w:val="▪"/>
      <w:lvlJc w:val="left"/>
      <w:pPr>
        <w:ind w:left="1364"/>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8042EBB8">
      <w:start w:val="1"/>
      <w:numFmt w:val="bullet"/>
      <w:lvlText w:val="•"/>
      <w:lvlJc w:val="left"/>
      <w:pPr>
        <w:ind w:left="2084"/>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756410FE">
      <w:start w:val="1"/>
      <w:numFmt w:val="bullet"/>
      <w:lvlText w:val="o"/>
      <w:lvlJc w:val="left"/>
      <w:pPr>
        <w:ind w:left="2804"/>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309EA068">
      <w:start w:val="1"/>
      <w:numFmt w:val="bullet"/>
      <w:lvlText w:val="▪"/>
      <w:lvlJc w:val="left"/>
      <w:pPr>
        <w:ind w:left="3524"/>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567AF742">
      <w:start w:val="1"/>
      <w:numFmt w:val="bullet"/>
      <w:lvlText w:val="•"/>
      <w:lvlJc w:val="left"/>
      <w:pPr>
        <w:ind w:left="4244"/>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56465056">
      <w:start w:val="1"/>
      <w:numFmt w:val="bullet"/>
      <w:lvlText w:val="o"/>
      <w:lvlJc w:val="left"/>
      <w:pPr>
        <w:ind w:left="4964"/>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41FCC516">
      <w:start w:val="1"/>
      <w:numFmt w:val="bullet"/>
      <w:lvlText w:val="▪"/>
      <w:lvlJc w:val="left"/>
      <w:pPr>
        <w:ind w:left="5684"/>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155" w15:restartNumberingAfterBreak="0">
    <w:nsid w:val="35110659"/>
    <w:multiLevelType w:val="singleLevel"/>
    <w:tmpl w:val="16807DBE"/>
    <w:lvl w:ilvl="0">
      <w:start w:val="1"/>
      <w:numFmt w:val="decimal"/>
      <w:pStyle w:val="number2"/>
      <w:lvlText w:val="%1."/>
      <w:lvlJc w:val="left"/>
      <w:pPr>
        <w:tabs>
          <w:tab w:val="num" w:pos="1080"/>
        </w:tabs>
        <w:ind w:left="1080" w:hanging="360"/>
      </w:pPr>
    </w:lvl>
  </w:abstractNum>
  <w:abstractNum w:abstractNumId="156" w15:restartNumberingAfterBreak="0">
    <w:nsid w:val="35790E55"/>
    <w:multiLevelType w:val="hybridMultilevel"/>
    <w:tmpl w:val="2714AC06"/>
    <w:lvl w:ilvl="0" w:tplc="171627A2">
      <w:start w:val="12"/>
      <w:numFmt w:val="decimal"/>
      <w:lvlText w:val="%1."/>
      <w:lvlJc w:val="left"/>
      <w:pPr>
        <w:ind w:left="153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DC32FD90">
      <w:start w:val="1"/>
      <w:numFmt w:val="bullet"/>
      <w:lvlText w:val="o"/>
      <w:lvlJc w:val="left"/>
      <w:pPr>
        <w:ind w:left="2612"/>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45D0AAF4">
      <w:start w:val="1"/>
      <w:numFmt w:val="bullet"/>
      <w:lvlText w:val="▪"/>
      <w:lvlJc w:val="left"/>
      <w:pPr>
        <w:ind w:left="21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BC30F94A">
      <w:start w:val="1"/>
      <w:numFmt w:val="bullet"/>
      <w:lvlText w:val="•"/>
      <w:lvlJc w:val="left"/>
      <w:pPr>
        <w:ind w:left="28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21146EC6">
      <w:start w:val="1"/>
      <w:numFmt w:val="bullet"/>
      <w:lvlText w:val="o"/>
      <w:lvlJc w:val="left"/>
      <w:pPr>
        <w:ind w:left="360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29B20B46">
      <w:start w:val="1"/>
      <w:numFmt w:val="bullet"/>
      <w:lvlText w:val="▪"/>
      <w:lvlJc w:val="left"/>
      <w:pPr>
        <w:ind w:left="43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D076B73E">
      <w:start w:val="1"/>
      <w:numFmt w:val="bullet"/>
      <w:lvlText w:val="•"/>
      <w:lvlJc w:val="left"/>
      <w:pPr>
        <w:ind w:left="50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7EB8DF26">
      <w:start w:val="1"/>
      <w:numFmt w:val="bullet"/>
      <w:lvlText w:val="o"/>
      <w:lvlJc w:val="left"/>
      <w:pPr>
        <w:ind w:left="57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496E90B4">
      <w:start w:val="1"/>
      <w:numFmt w:val="bullet"/>
      <w:lvlText w:val="▪"/>
      <w:lvlJc w:val="left"/>
      <w:pPr>
        <w:ind w:left="64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157" w15:restartNumberingAfterBreak="0">
    <w:nsid w:val="35D74898"/>
    <w:multiLevelType w:val="hybridMultilevel"/>
    <w:tmpl w:val="5A025E2C"/>
    <w:lvl w:ilvl="0" w:tplc="04090001">
      <w:start w:val="1"/>
      <w:numFmt w:val="bullet"/>
      <w:lvlText w:val=""/>
      <w:lvlJc w:val="left"/>
      <w:pPr>
        <w:ind w:left="3692" w:hanging="360"/>
      </w:pPr>
      <w:rPr>
        <w:rFonts w:ascii="Symbol" w:hAnsi="Symbol" w:hint="default"/>
      </w:rPr>
    </w:lvl>
    <w:lvl w:ilvl="1" w:tplc="04090003" w:tentative="1">
      <w:start w:val="1"/>
      <w:numFmt w:val="bullet"/>
      <w:lvlText w:val="o"/>
      <w:lvlJc w:val="left"/>
      <w:pPr>
        <w:ind w:left="4412" w:hanging="360"/>
      </w:pPr>
      <w:rPr>
        <w:rFonts w:ascii="Courier New" w:hAnsi="Courier New" w:cs="Courier New" w:hint="default"/>
      </w:rPr>
    </w:lvl>
    <w:lvl w:ilvl="2" w:tplc="04090005" w:tentative="1">
      <w:start w:val="1"/>
      <w:numFmt w:val="bullet"/>
      <w:lvlText w:val=""/>
      <w:lvlJc w:val="left"/>
      <w:pPr>
        <w:ind w:left="5132" w:hanging="360"/>
      </w:pPr>
      <w:rPr>
        <w:rFonts w:ascii="Wingdings" w:hAnsi="Wingdings" w:hint="default"/>
      </w:rPr>
    </w:lvl>
    <w:lvl w:ilvl="3" w:tplc="04090001" w:tentative="1">
      <w:start w:val="1"/>
      <w:numFmt w:val="bullet"/>
      <w:lvlText w:val=""/>
      <w:lvlJc w:val="left"/>
      <w:pPr>
        <w:ind w:left="5852" w:hanging="360"/>
      </w:pPr>
      <w:rPr>
        <w:rFonts w:ascii="Symbol" w:hAnsi="Symbol" w:hint="default"/>
      </w:rPr>
    </w:lvl>
    <w:lvl w:ilvl="4" w:tplc="04090003" w:tentative="1">
      <w:start w:val="1"/>
      <w:numFmt w:val="bullet"/>
      <w:lvlText w:val="o"/>
      <w:lvlJc w:val="left"/>
      <w:pPr>
        <w:ind w:left="6572" w:hanging="360"/>
      </w:pPr>
      <w:rPr>
        <w:rFonts w:ascii="Courier New" w:hAnsi="Courier New" w:cs="Courier New" w:hint="default"/>
      </w:rPr>
    </w:lvl>
    <w:lvl w:ilvl="5" w:tplc="04090005" w:tentative="1">
      <w:start w:val="1"/>
      <w:numFmt w:val="bullet"/>
      <w:lvlText w:val=""/>
      <w:lvlJc w:val="left"/>
      <w:pPr>
        <w:ind w:left="7292" w:hanging="360"/>
      </w:pPr>
      <w:rPr>
        <w:rFonts w:ascii="Wingdings" w:hAnsi="Wingdings" w:hint="default"/>
      </w:rPr>
    </w:lvl>
    <w:lvl w:ilvl="6" w:tplc="04090001" w:tentative="1">
      <w:start w:val="1"/>
      <w:numFmt w:val="bullet"/>
      <w:lvlText w:val=""/>
      <w:lvlJc w:val="left"/>
      <w:pPr>
        <w:ind w:left="8012" w:hanging="360"/>
      </w:pPr>
      <w:rPr>
        <w:rFonts w:ascii="Symbol" w:hAnsi="Symbol" w:hint="default"/>
      </w:rPr>
    </w:lvl>
    <w:lvl w:ilvl="7" w:tplc="04090003" w:tentative="1">
      <w:start w:val="1"/>
      <w:numFmt w:val="bullet"/>
      <w:lvlText w:val="o"/>
      <w:lvlJc w:val="left"/>
      <w:pPr>
        <w:ind w:left="8732" w:hanging="360"/>
      </w:pPr>
      <w:rPr>
        <w:rFonts w:ascii="Courier New" w:hAnsi="Courier New" w:cs="Courier New" w:hint="default"/>
      </w:rPr>
    </w:lvl>
    <w:lvl w:ilvl="8" w:tplc="04090005" w:tentative="1">
      <w:start w:val="1"/>
      <w:numFmt w:val="bullet"/>
      <w:lvlText w:val=""/>
      <w:lvlJc w:val="left"/>
      <w:pPr>
        <w:ind w:left="9452" w:hanging="360"/>
      </w:pPr>
      <w:rPr>
        <w:rFonts w:ascii="Wingdings" w:hAnsi="Wingdings" w:hint="default"/>
      </w:rPr>
    </w:lvl>
  </w:abstractNum>
  <w:abstractNum w:abstractNumId="158" w15:restartNumberingAfterBreak="0">
    <w:nsid w:val="35ED7E9D"/>
    <w:multiLevelType w:val="hybridMultilevel"/>
    <w:tmpl w:val="56A6A4F8"/>
    <w:lvl w:ilvl="0" w:tplc="5D32B9A4">
      <w:start w:val="1"/>
      <w:numFmt w:val="bullet"/>
      <w:lvlText w:val="•"/>
      <w:lvlJc w:val="left"/>
      <w:pPr>
        <w:ind w:left="115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71F2E90E">
      <w:start w:val="1"/>
      <w:numFmt w:val="bullet"/>
      <w:lvlText w:val="o"/>
      <w:lvlJc w:val="left"/>
      <w:pPr>
        <w:ind w:left="2612"/>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633A328A">
      <w:start w:val="1"/>
      <w:numFmt w:val="bullet"/>
      <w:lvlText w:val="▪"/>
      <w:lvlJc w:val="left"/>
      <w:pPr>
        <w:ind w:left="32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22E077C8">
      <w:start w:val="1"/>
      <w:numFmt w:val="bullet"/>
      <w:lvlText w:val="•"/>
      <w:lvlJc w:val="left"/>
      <w:pPr>
        <w:ind w:left="39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C7187556">
      <w:start w:val="1"/>
      <w:numFmt w:val="bullet"/>
      <w:lvlText w:val="o"/>
      <w:lvlJc w:val="left"/>
      <w:pPr>
        <w:ind w:left="46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BDDE70D0">
      <w:start w:val="1"/>
      <w:numFmt w:val="bullet"/>
      <w:lvlText w:val="▪"/>
      <w:lvlJc w:val="left"/>
      <w:pPr>
        <w:ind w:left="540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56FA3E38">
      <w:start w:val="1"/>
      <w:numFmt w:val="bullet"/>
      <w:lvlText w:val="•"/>
      <w:lvlJc w:val="left"/>
      <w:pPr>
        <w:ind w:left="61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4D3696C8">
      <w:start w:val="1"/>
      <w:numFmt w:val="bullet"/>
      <w:lvlText w:val="o"/>
      <w:lvlJc w:val="left"/>
      <w:pPr>
        <w:ind w:left="68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1E923AB6">
      <w:start w:val="1"/>
      <w:numFmt w:val="bullet"/>
      <w:lvlText w:val="▪"/>
      <w:lvlJc w:val="left"/>
      <w:pPr>
        <w:ind w:left="75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159" w15:restartNumberingAfterBreak="0">
    <w:nsid w:val="36120C72"/>
    <w:multiLevelType w:val="hybridMultilevel"/>
    <w:tmpl w:val="35E614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0" w15:restartNumberingAfterBreak="0">
    <w:nsid w:val="362732FB"/>
    <w:multiLevelType w:val="hybridMultilevel"/>
    <w:tmpl w:val="E5C8C6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1" w15:restartNumberingAfterBreak="0">
    <w:nsid w:val="362E330C"/>
    <w:multiLevelType w:val="hybridMultilevel"/>
    <w:tmpl w:val="603EA51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2" w15:restartNumberingAfterBreak="0">
    <w:nsid w:val="36837C1F"/>
    <w:multiLevelType w:val="hybridMultilevel"/>
    <w:tmpl w:val="E45888FA"/>
    <w:lvl w:ilvl="0" w:tplc="04090001">
      <w:start w:val="1"/>
      <w:numFmt w:val="bullet"/>
      <w:lvlText w:val=""/>
      <w:lvlJc w:val="left"/>
      <w:pPr>
        <w:ind w:left="1531"/>
      </w:pPr>
      <w:rPr>
        <w:rFonts w:ascii="Symbol" w:hAnsi="Symbol" w:hint="default"/>
        <w:b w:val="0"/>
        <w:i w:val="0"/>
        <w:strike w:val="0"/>
        <w:dstrike w:val="0"/>
        <w:color w:val="000000"/>
        <w:sz w:val="22"/>
        <w:szCs w:val="22"/>
        <w:u w:val="none" w:color="000000"/>
        <w:bdr w:val="none" w:sz="0" w:space="0" w:color="auto"/>
        <w:shd w:val="clear" w:color="auto" w:fill="auto"/>
        <w:vertAlign w:val="baseline"/>
      </w:rPr>
    </w:lvl>
    <w:lvl w:ilvl="1" w:tplc="0C48728E">
      <w:start w:val="1"/>
      <w:numFmt w:val="bullet"/>
      <w:lvlText w:val="o"/>
      <w:lvlJc w:val="left"/>
      <w:pPr>
        <w:ind w:left="2612"/>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2CF2AAE2">
      <w:start w:val="1"/>
      <w:numFmt w:val="bullet"/>
      <w:lvlText w:val="▪"/>
      <w:lvlJc w:val="left"/>
      <w:pPr>
        <w:ind w:left="28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342E5064">
      <w:start w:val="1"/>
      <w:numFmt w:val="bullet"/>
      <w:lvlText w:val="•"/>
      <w:lvlJc w:val="left"/>
      <w:pPr>
        <w:ind w:left="360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A4A0F8D4">
      <w:start w:val="1"/>
      <w:numFmt w:val="bullet"/>
      <w:lvlText w:val="o"/>
      <w:lvlJc w:val="left"/>
      <w:pPr>
        <w:ind w:left="43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91423BF8">
      <w:start w:val="1"/>
      <w:numFmt w:val="bullet"/>
      <w:lvlText w:val="▪"/>
      <w:lvlJc w:val="left"/>
      <w:pPr>
        <w:ind w:left="50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20C23064">
      <w:start w:val="1"/>
      <w:numFmt w:val="bullet"/>
      <w:lvlText w:val="•"/>
      <w:lvlJc w:val="left"/>
      <w:pPr>
        <w:ind w:left="57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DA86DCD2">
      <w:start w:val="1"/>
      <w:numFmt w:val="bullet"/>
      <w:lvlText w:val="o"/>
      <w:lvlJc w:val="left"/>
      <w:pPr>
        <w:ind w:left="64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1B5885C2">
      <w:start w:val="1"/>
      <w:numFmt w:val="bullet"/>
      <w:lvlText w:val="▪"/>
      <w:lvlJc w:val="left"/>
      <w:pPr>
        <w:ind w:left="720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163" w15:restartNumberingAfterBreak="0">
    <w:nsid w:val="368E2F46"/>
    <w:multiLevelType w:val="hybridMultilevel"/>
    <w:tmpl w:val="7746265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64" w15:restartNumberingAfterBreak="0">
    <w:nsid w:val="371F6E20"/>
    <w:multiLevelType w:val="hybridMultilevel"/>
    <w:tmpl w:val="317A7E52"/>
    <w:lvl w:ilvl="0" w:tplc="7AC8ABFC">
      <w:start w:val="1"/>
      <w:numFmt w:val="decimal"/>
      <w:lvlText w:val="%1."/>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7A9E939E">
      <w:start w:val="1"/>
      <w:numFmt w:val="lowerLetter"/>
      <w:lvlText w:val="%2"/>
      <w:lvlJc w:val="left"/>
      <w:pPr>
        <w:ind w:left="14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8EB8D2FA">
      <w:start w:val="1"/>
      <w:numFmt w:val="lowerRoman"/>
      <w:lvlText w:val="%3"/>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7C22C49A">
      <w:start w:val="1"/>
      <w:numFmt w:val="decimal"/>
      <w:lvlText w:val="%4"/>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D68EB08E">
      <w:start w:val="1"/>
      <w:numFmt w:val="lowerLetter"/>
      <w:lvlText w:val="%5"/>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ABAA0C9E">
      <w:start w:val="1"/>
      <w:numFmt w:val="lowerRoman"/>
      <w:lvlText w:val="%6"/>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4B36EB2E">
      <w:start w:val="1"/>
      <w:numFmt w:val="decimal"/>
      <w:lvlText w:val="%7"/>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D778A2BC">
      <w:start w:val="1"/>
      <w:numFmt w:val="lowerLetter"/>
      <w:lvlText w:val="%8"/>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9820A624">
      <w:start w:val="1"/>
      <w:numFmt w:val="lowerRoman"/>
      <w:lvlText w:val="%9"/>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65" w15:restartNumberingAfterBreak="0">
    <w:nsid w:val="380E1D21"/>
    <w:multiLevelType w:val="hybridMultilevel"/>
    <w:tmpl w:val="484E402A"/>
    <w:lvl w:ilvl="0" w:tplc="026C5432">
      <w:start w:val="1"/>
      <w:numFmt w:val="decimal"/>
      <w:lvlText w:val="%1."/>
      <w:lvlJc w:val="left"/>
      <w:pPr>
        <w:ind w:left="153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5B88F214">
      <w:start w:val="1"/>
      <w:numFmt w:val="lowerLetter"/>
      <w:lvlText w:val="%2"/>
      <w:lvlJc w:val="left"/>
      <w:pPr>
        <w:ind w:left="16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A10022D6">
      <w:start w:val="1"/>
      <w:numFmt w:val="lowerRoman"/>
      <w:lvlText w:val="%3"/>
      <w:lvlJc w:val="left"/>
      <w:pPr>
        <w:ind w:left="24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BC708A6C">
      <w:start w:val="1"/>
      <w:numFmt w:val="decimal"/>
      <w:lvlText w:val="%4"/>
      <w:lvlJc w:val="left"/>
      <w:pPr>
        <w:ind w:left="31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FBCEB7D8">
      <w:start w:val="1"/>
      <w:numFmt w:val="lowerLetter"/>
      <w:lvlText w:val="%5"/>
      <w:lvlJc w:val="left"/>
      <w:pPr>
        <w:ind w:left="38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6EDEC55A">
      <w:start w:val="1"/>
      <w:numFmt w:val="lowerRoman"/>
      <w:lvlText w:val="%6"/>
      <w:lvlJc w:val="left"/>
      <w:pPr>
        <w:ind w:left="45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91F4A7A0">
      <w:start w:val="1"/>
      <w:numFmt w:val="decimal"/>
      <w:lvlText w:val="%7"/>
      <w:lvlJc w:val="left"/>
      <w:pPr>
        <w:ind w:left="52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41EAFE6A">
      <w:start w:val="1"/>
      <w:numFmt w:val="lowerLetter"/>
      <w:lvlText w:val="%8"/>
      <w:lvlJc w:val="left"/>
      <w:pPr>
        <w:ind w:left="60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AE48AACE">
      <w:start w:val="1"/>
      <w:numFmt w:val="lowerRoman"/>
      <w:lvlText w:val="%9"/>
      <w:lvlJc w:val="left"/>
      <w:pPr>
        <w:ind w:left="67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66" w15:restartNumberingAfterBreak="0">
    <w:nsid w:val="380E1FA0"/>
    <w:multiLevelType w:val="hybridMultilevel"/>
    <w:tmpl w:val="F3A812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7" w15:restartNumberingAfterBreak="0">
    <w:nsid w:val="382A5303"/>
    <w:multiLevelType w:val="hybridMultilevel"/>
    <w:tmpl w:val="C1EAE018"/>
    <w:lvl w:ilvl="0" w:tplc="C32AB48E">
      <w:start w:val="1"/>
      <w:numFmt w:val="lowerLetter"/>
      <w:lvlText w:val="%1."/>
      <w:lvlJc w:val="left"/>
      <w:pPr>
        <w:ind w:left="288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04090003">
      <w:start w:val="1"/>
      <w:numFmt w:val="bullet"/>
      <w:lvlText w:val="o"/>
      <w:lvlJc w:val="left"/>
      <w:pPr>
        <w:ind w:left="3241"/>
      </w:pPr>
      <w:rPr>
        <w:rFonts w:ascii="Courier New" w:hAnsi="Courier New" w:cs="Courier New" w:hint="default"/>
        <w:b w:val="0"/>
        <w:i w:val="0"/>
        <w:strike w:val="0"/>
        <w:dstrike w:val="0"/>
        <w:color w:val="000000"/>
        <w:sz w:val="20"/>
        <w:szCs w:val="20"/>
        <w:u w:val="none" w:color="000000"/>
        <w:bdr w:val="none" w:sz="0" w:space="0" w:color="auto"/>
        <w:shd w:val="clear" w:color="auto" w:fill="auto"/>
        <w:vertAlign w:val="baseline"/>
      </w:rPr>
    </w:lvl>
    <w:lvl w:ilvl="2" w:tplc="003C3708">
      <w:start w:val="1"/>
      <w:numFmt w:val="bullet"/>
      <w:lvlText w:val="▪"/>
      <w:lvlJc w:val="left"/>
      <w:pPr>
        <w:ind w:left="369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B3ECEC9C">
      <w:start w:val="1"/>
      <w:numFmt w:val="bullet"/>
      <w:lvlText w:val="•"/>
      <w:lvlJc w:val="left"/>
      <w:pPr>
        <w:ind w:left="441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A8F40C96">
      <w:start w:val="1"/>
      <w:numFmt w:val="bullet"/>
      <w:lvlText w:val="o"/>
      <w:lvlJc w:val="left"/>
      <w:pPr>
        <w:ind w:left="513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5AA8454C">
      <w:start w:val="1"/>
      <w:numFmt w:val="bullet"/>
      <w:lvlText w:val="▪"/>
      <w:lvlJc w:val="left"/>
      <w:pPr>
        <w:ind w:left="585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E4F29DEC">
      <w:start w:val="1"/>
      <w:numFmt w:val="bullet"/>
      <w:lvlText w:val="•"/>
      <w:lvlJc w:val="left"/>
      <w:pPr>
        <w:ind w:left="657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06069848">
      <w:start w:val="1"/>
      <w:numFmt w:val="bullet"/>
      <w:lvlText w:val="o"/>
      <w:lvlJc w:val="left"/>
      <w:pPr>
        <w:ind w:left="729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762E594A">
      <w:start w:val="1"/>
      <w:numFmt w:val="bullet"/>
      <w:lvlText w:val="▪"/>
      <w:lvlJc w:val="left"/>
      <w:pPr>
        <w:ind w:left="801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168" w15:restartNumberingAfterBreak="0">
    <w:nsid w:val="38C06A7E"/>
    <w:multiLevelType w:val="hybridMultilevel"/>
    <w:tmpl w:val="5FCC6966"/>
    <w:lvl w:ilvl="0" w:tplc="DE0AB702">
      <w:start w:val="1"/>
      <w:numFmt w:val="decimal"/>
      <w:lvlText w:val="%1."/>
      <w:lvlJc w:val="left"/>
      <w:pPr>
        <w:ind w:left="153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43A80F92">
      <w:start w:val="1"/>
      <w:numFmt w:val="lowerLetter"/>
      <w:lvlText w:val="%2"/>
      <w:lvlJc w:val="left"/>
      <w:pPr>
        <w:ind w:left="14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C344AE6A">
      <w:start w:val="1"/>
      <w:numFmt w:val="lowerRoman"/>
      <w:lvlText w:val="%3"/>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B650AA08">
      <w:start w:val="1"/>
      <w:numFmt w:val="decimal"/>
      <w:lvlText w:val="%4"/>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8B0A9EA8">
      <w:start w:val="1"/>
      <w:numFmt w:val="lowerLetter"/>
      <w:lvlText w:val="%5"/>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3FB44E06">
      <w:start w:val="1"/>
      <w:numFmt w:val="lowerRoman"/>
      <w:lvlText w:val="%6"/>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B2EEC032">
      <w:start w:val="1"/>
      <w:numFmt w:val="decimal"/>
      <w:lvlText w:val="%7"/>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EACAE618">
      <w:start w:val="1"/>
      <w:numFmt w:val="lowerLetter"/>
      <w:lvlText w:val="%8"/>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DE0C2F06">
      <w:start w:val="1"/>
      <w:numFmt w:val="lowerRoman"/>
      <w:lvlText w:val="%9"/>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69" w15:restartNumberingAfterBreak="0">
    <w:nsid w:val="391C3525"/>
    <w:multiLevelType w:val="hybridMultilevel"/>
    <w:tmpl w:val="A974631A"/>
    <w:lvl w:ilvl="0" w:tplc="489AB4C6">
      <w:start w:val="1"/>
      <w:numFmt w:val="decimal"/>
      <w:pStyle w:val="CPRS-NumberedList"/>
      <w:lvlText w:val="%1."/>
      <w:lvlJc w:val="left"/>
      <w:pPr>
        <w:ind w:left="2160" w:hanging="360"/>
      </w:pPr>
    </w:lvl>
    <w:lvl w:ilvl="1" w:tplc="A72CB414">
      <w:numFmt w:val="none"/>
      <w:lvlText w:val=""/>
      <w:lvlJc w:val="left"/>
      <w:pPr>
        <w:tabs>
          <w:tab w:val="num" w:pos="1080"/>
        </w:tabs>
      </w:pPr>
    </w:lvl>
    <w:lvl w:ilvl="2" w:tplc="06B226D8">
      <w:numFmt w:val="decimal"/>
      <w:lvlText w:val=""/>
      <w:lvlJc w:val="left"/>
    </w:lvl>
    <w:lvl w:ilvl="3" w:tplc="9EFE1CD4">
      <w:numFmt w:val="decimal"/>
      <w:lvlText w:val=""/>
      <w:lvlJc w:val="left"/>
    </w:lvl>
    <w:lvl w:ilvl="4" w:tplc="392CC4AE">
      <w:numFmt w:val="decimal"/>
      <w:lvlText w:val=""/>
      <w:lvlJc w:val="left"/>
    </w:lvl>
    <w:lvl w:ilvl="5" w:tplc="D29EA92C">
      <w:numFmt w:val="decimal"/>
      <w:lvlText w:val=""/>
      <w:lvlJc w:val="left"/>
    </w:lvl>
    <w:lvl w:ilvl="6" w:tplc="8E363E66">
      <w:numFmt w:val="decimal"/>
      <w:lvlText w:val=""/>
      <w:lvlJc w:val="left"/>
    </w:lvl>
    <w:lvl w:ilvl="7" w:tplc="43929122">
      <w:numFmt w:val="decimal"/>
      <w:lvlText w:val=""/>
      <w:lvlJc w:val="left"/>
    </w:lvl>
    <w:lvl w:ilvl="8" w:tplc="3C96CC58">
      <w:numFmt w:val="decimal"/>
      <w:lvlText w:val=""/>
      <w:lvlJc w:val="left"/>
    </w:lvl>
  </w:abstractNum>
  <w:abstractNum w:abstractNumId="170" w15:restartNumberingAfterBreak="0">
    <w:nsid w:val="3A116062"/>
    <w:multiLevelType w:val="hybridMultilevel"/>
    <w:tmpl w:val="D438EB98"/>
    <w:lvl w:ilvl="0" w:tplc="E8F6D7C4">
      <w:start w:val="1"/>
      <w:numFmt w:val="decimal"/>
      <w:lvlText w:val="%1."/>
      <w:lvlJc w:val="left"/>
      <w:pPr>
        <w:ind w:left="153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F920E150">
      <w:start w:val="1"/>
      <w:numFmt w:val="lowerLetter"/>
      <w:lvlText w:val="%2"/>
      <w:lvlJc w:val="left"/>
      <w:pPr>
        <w:ind w:left="14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73947020">
      <w:start w:val="1"/>
      <w:numFmt w:val="lowerRoman"/>
      <w:lvlText w:val="%3"/>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DED2D2F6">
      <w:start w:val="1"/>
      <w:numFmt w:val="decimal"/>
      <w:lvlText w:val="%4"/>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A602146E">
      <w:start w:val="1"/>
      <w:numFmt w:val="lowerLetter"/>
      <w:lvlText w:val="%5"/>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1A8CD342">
      <w:start w:val="1"/>
      <w:numFmt w:val="lowerRoman"/>
      <w:lvlText w:val="%6"/>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17A2E658">
      <w:start w:val="1"/>
      <w:numFmt w:val="decimal"/>
      <w:lvlText w:val="%7"/>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7952AB1E">
      <w:start w:val="1"/>
      <w:numFmt w:val="lowerLetter"/>
      <w:lvlText w:val="%8"/>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390AC748">
      <w:start w:val="1"/>
      <w:numFmt w:val="lowerRoman"/>
      <w:lvlText w:val="%9"/>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71" w15:restartNumberingAfterBreak="0">
    <w:nsid w:val="3A260300"/>
    <w:multiLevelType w:val="hybridMultilevel"/>
    <w:tmpl w:val="75ACB3E4"/>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72" w15:restartNumberingAfterBreak="0">
    <w:nsid w:val="3A3D7089"/>
    <w:multiLevelType w:val="hybridMultilevel"/>
    <w:tmpl w:val="F146BF7C"/>
    <w:lvl w:ilvl="0" w:tplc="A2E4B2D6">
      <w:start w:val="1"/>
      <w:numFmt w:val="decimal"/>
      <w:lvlText w:val="%1."/>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3464496C">
      <w:start w:val="1"/>
      <w:numFmt w:val="lowerLetter"/>
      <w:lvlText w:val="%2"/>
      <w:lvlJc w:val="left"/>
      <w:pPr>
        <w:ind w:left="14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1F16FD12">
      <w:start w:val="1"/>
      <w:numFmt w:val="lowerRoman"/>
      <w:lvlText w:val="%3"/>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3F96E0EC">
      <w:start w:val="1"/>
      <w:numFmt w:val="decimal"/>
      <w:lvlText w:val="%4"/>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7598CE44">
      <w:start w:val="1"/>
      <w:numFmt w:val="lowerLetter"/>
      <w:lvlText w:val="%5"/>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BA169550">
      <w:start w:val="1"/>
      <w:numFmt w:val="lowerRoman"/>
      <w:lvlText w:val="%6"/>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B5981B08">
      <w:start w:val="1"/>
      <w:numFmt w:val="decimal"/>
      <w:lvlText w:val="%7"/>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85D83066">
      <w:start w:val="1"/>
      <w:numFmt w:val="lowerLetter"/>
      <w:lvlText w:val="%8"/>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390CE6D4">
      <w:start w:val="1"/>
      <w:numFmt w:val="lowerRoman"/>
      <w:lvlText w:val="%9"/>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73" w15:restartNumberingAfterBreak="0">
    <w:nsid w:val="3A783F9C"/>
    <w:multiLevelType w:val="hybridMultilevel"/>
    <w:tmpl w:val="09320EEC"/>
    <w:lvl w:ilvl="0" w:tplc="F68C0FB2">
      <w:start w:val="1"/>
      <w:numFmt w:val="decimal"/>
      <w:lvlText w:val="%1."/>
      <w:lvlJc w:val="left"/>
      <w:pPr>
        <w:ind w:left="153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A5D8C79C">
      <w:start w:val="1"/>
      <w:numFmt w:val="lowerLetter"/>
      <w:lvlText w:val="%2"/>
      <w:lvlJc w:val="left"/>
      <w:pPr>
        <w:ind w:left="14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3BEE9266">
      <w:start w:val="1"/>
      <w:numFmt w:val="lowerRoman"/>
      <w:lvlText w:val="%3"/>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F282F986">
      <w:start w:val="1"/>
      <w:numFmt w:val="decimal"/>
      <w:lvlText w:val="%4"/>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2ECA5160">
      <w:start w:val="1"/>
      <w:numFmt w:val="lowerLetter"/>
      <w:lvlText w:val="%5"/>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3DD8FE40">
      <w:start w:val="1"/>
      <w:numFmt w:val="lowerRoman"/>
      <w:lvlText w:val="%6"/>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6EAAE2BA">
      <w:start w:val="1"/>
      <w:numFmt w:val="decimal"/>
      <w:lvlText w:val="%7"/>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8A9AAC50">
      <w:start w:val="1"/>
      <w:numFmt w:val="lowerLetter"/>
      <w:lvlText w:val="%8"/>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1D1C45D2">
      <w:start w:val="1"/>
      <w:numFmt w:val="lowerRoman"/>
      <w:lvlText w:val="%9"/>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74" w15:restartNumberingAfterBreak="0">
    <w:nsid w:val="3AE05ED6"/>
    <w:multiLevelType w:val="hybridMultilevel"/>
    <w:tmpl w:val="F2C62F3E"/>
    <w:lvl w:ilvl="0" w:tplc="ED8CDDB0">
      <w:start w:val="1"/>
      <w:numFmt w:val="bullet"/>
      <w:lvlText w:val="•"/>
      <w:lvlJc w:val="left"/>
      <w:pPr>
        <w:ind w:left="115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4558913A">
      <w:start w:val="1"/>
      <w:numFmt w:val="bullet"/>
      <w:lvlText w:val="o"/>
      <w:lvlJc w:val="left"/>
      <w:pPr>
        <w:ind w:left="1271"/>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E9C84B06">
      <w:start w:val="1"/>
      <w:numFmt w:val="bullet"/>
      <w:lvlText w:val="▪"/>
      <w:lvlJc w:val="left"/>
      <w:pPr>
        <w:ind w:left="1991"/>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892CCF66">
      <w:start w:val="1"/>
      <w:numFmt w:val="bullet"/>
      <w:lvlText w:val="•"/>
      <w:lvlJc w:val="left"/>
      <w:pPr>
        <w:ind w:left="271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25F6BA14">
      <w:start w:val="1"/>
      <w:numFmt w:val="bullet"/>
      <w:lvlText w:val="o"/>
      <w:lvlJc w:val="left"/>
      <w:pPr>
        <w:ind w:left="3431"/>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38C6593E">
      <w:start w:val="1"/>
      <w:numFmt w:val="bullet"/>
      <w:lvlText w:val="▪"/>
      <w:lvlJc w:val="left"/>
      <w:pPr>
        <w:ind w:left="4151"/>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04A2F704">
      <w:start w:val="1"/>
      <w:numFmt w:val="bullet"/>
      <w:lvlText w:val="•"/>
      <w:lvlJc w:val="left"/>
      <w:pPr>
        <w:ind w:left="487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E3BC6808">
      <w:start w:val="1"/>
      <w:numFmt w:val="bullet"/>
      <w:lvlText w:val="o"/>
      <w:lvlJc w:val="left"/>
      <w:pPr>
        <w:ind w:left="5591"/>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7E4CC96A">
      <w:start w:val="1"/>
      <w:numFmt w:val="bullet"/>
      <w:lvlText w:val="▪"/>
      <w:lvlJc w:val="left"/>
      <w:pPr>
        <w:ind w:left="6311"/>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175" w15:restartNumberingAfterBreak="0">
    <w:nsid w:val="3BC93CB7"/>
    <w:multiLevelType w:val="hybridMultilevel"/>
    <w:tmpl w:val="168674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6" w15:restartNumberingAfterBreak="0">
    <w:nsid w:val="3C5B4184"/>
    <w:multiLevelType w:val="hybridMultilevel"/>
    <w:tmpl w:val="281E7BC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7" w15:restartNumberingAfterBreak="0">
    <w:nsid w:val="3DB9328A"/>
    <w:multiLevelType w:val="hybridMultilevel"/>
    <w:tmpl w:val="274874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8" w15:restartNumberingAfterBreak="0">
    <w:nsid w:val="3DC20A43"/>
    <w:multiLevelType w:val="hybridMultilevel"/>
    <w:tmpl w:val="B3D2FE14"/>
    <w:lvl w:ilvl="0" w:tplc="0DCE0070">
      <w:start w:val="1"/>
      <w:numFmt w:val="bullet"/>
      <w:lvlText w:val="•"/>
      <w:lvlJc w:val="left"/>
      <w:pPr>
        <w:ind w:left="115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0256E2A0">
      <w:start w:val="1"/>
      <w:numFmt w:val="bullet"/>
      <w:lvlText w:val="o"/>
      <w:lvlJc w:val="left"/>
      <w:pPr>
        <w:ind w:left="1337"/>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D3B45F02">
      <w:start w:val="1"/>
      <w:numFmt w:val="bullet"/>
      <w:lvlText w:val="▪"/>
      <w:lvlJc w:val="left"/>
      <w:pPr>
        <w:ind w:left="2057"/>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329CD8CE">
      <w:start w:val="1"/>
      <w:numFmt w:val="bullet"/>
      <w:lvlText w:val="•"/>
      <w:lvlJc w:val="left"/>
      <w:pPr>
        <w:ind w:left="2777"/>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DCE00BEE">
      <w:start w:val="1"/>
      <w:numFmt w:val="bullet"/>
      <w:lvlText w:val="o"/>
      <w:lvlJc w:val="left"/>
      <w:pPr>
        <w:ind w:left="3497"/>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FB86DAD4">
      <w:start w:val="1"/>
      <w:numFmt w:val="bullet"/>
      <w:lvlText w:val="▪"/>
      <w:lvlJc w:val="left"/>
      <w:pPr>
        <w:ind w:left="4217"/>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A748DF26">
      <w:start w:val="1"/>
      <w:numFmt w:val="bullet"/>
      <w:lvlText w:val="•"/>
      <w:lvlJc w:val="left"/>
      <w:pPr>
        <w:ind w:left="4937"/>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3BFE1392">
      <w:start w:val="1"/>
      <w:numFmt w:val="bullet"/>
      <w:lvlText w:val="o"/>
      <w:lvlJc w:val="left"/>
      <w:pPr>
        <w:ind w:left="5657"/>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2594F38E">
      <w:start w:val="1"/>
      <w:numFmt w:val="bullet"/>
      <w:lvlText w:val="▪"/>
      <w:lvlJc w:val="left"/>
      <w:pPr>
        <w:ind w:left="6377"/>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179" w15:restartNumberingAfterBreak="0">
    <w:nsid w:val="3DC5794A"/>
    <w:multiLevelType w:val="hybridMultilevel"/>
    <w:tmpl w:val="9BBE3C94"/>
    <w:lvl w:ilvl="0" w:tplc="8530E590">
      <w:start w:val="1"/>
      <w:numFmt w:val="decimal"/>
      <w:lvlText w:val="%1."/>
      <w:lvlJc w:val="left"/>
      <w:pPr>
        <w:ind w:left="7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521C7F1A">
      <w:start w:val="1"/>
      <w:numFmt w:val="bullet"/>
      <w:lvlText w:val="o"/>
      <w:lvlJc w:val="left"/>
      <w:pPr>
        <w:ind w:left="180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A9243BCA">
      <w:start w:val="1"/>
      <w:numFmt w:val="bullet"/>
      <w:lvlText w:val="▪"/>
      <w:lvlJc w:val="left"/>
      <w:pPr>
        <w:ind w:left="216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0A769DEC">
      <w:start w:val="1"/>
      <w:numFmt w:val="bullet"/>
      <w:lvlText w:val="•"/>
      <w:lvlJc w:val="left"/>
      <w:pPr>
        <w:ind w:left="288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E772A688">
      <w:start w:val="1"/>
      <w:numFmt w:val="bullet"/>
      <w:lvlText w:val="o"/>
      <w:lvlJc w:val="left"/>
      <w:pPr>
        <w:ind w:left="360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2F5C561A">
      <w:start w:val="1"/>
      <w:numFmt w:val="bullet"/>
      <w:lvlText w:val="▪"/>
      <w:lvlJc w:val="left"/>
      <w:pPr>
        <w:ind w:left="432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A6F0E5B8">
      <w:start w:val="1"/>
      <w:numFmt w:val="bullet"/>
      <w:lvlText w:val="•"/>
      <w:lvlJc w:val="left"/>
      <w:pPr>
        <w:ind w:left="504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475AB846">
      <w:start w:val="1"/>
      <w:numFmt w:val="bullet"/>
      <w:lvlText w:val="o"/>
      <w:lvlJc w:val="left"/>
      <w:pPr>
        <w:ind w:left="576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F5DA73C2">
      <w:start w:val="1"/>
      <w:numFmt w:val="bullet"/>
      <w:lvlText w:val="▪"/>
      <w:lvlJc w:val="left"/>
      <w:pPr>
        <w:ind w:left="648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180" w15:restartNumberingAfterBreak="0">
    <w:nsid w:val="3DD30DE9"/>
    <w:multiLevelType w:val="hybridMultilevel"/>
    <w:tmpl w:val="97201A14"/>
    <w:lvl w:ilvl="0" w:tplc="C8481236">
      <w:start w:val="1"/>
      <w:numFmt w:val="decimal"/>
      <w:lvlText w:val="%1."/>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235E26BC">
      <w:start w:val="1"/>
      <w:numFmt w:val="lowerLetter"/>
      <w:lvlText w:val="%2"/>
      <w:lvlJc w:val="left"/>
      <w:pPr>
        <w:ind w:left="192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86D8B19C">
      <w:start w:val="1"/>
      <w:numFmt w:val="lowerRoman"/>
      <w:lvlText w:val="%3"/>
      <w:lvlJc w:val="left"/>
      <w:pPr>
        <w:ind w:left="264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251E51D6">
      <w:start w:val="1"/>
      <w:numFmt w:val="decimal"/>
      <w:lvlText w:val="%4"/>
      <w:lvlJc w:val="left"/>
      <w:pPr>
        <w:ind w:left="336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03A04998">
      <w:start w:val="1"/>
      <w:numFmt w:val="lowerLetter"/>
      <w:lvlText w:val="%5"/>
      <w:lvlJc w:val="left"/>
      <w:pPr>
        <w:ind w:left="408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CEDC7088">
      <w:start w:val="1"/>
      <w:numFmt w:val="lowerRoman"/>
      <w:lvlText w:val="%6"/>
      <w:lvlJc w:val="left"/>
      <w:pPr>
        <w:ind w:left="480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85B26C86">
      <w:start w:val="1"/>
      <w:numFmt w:val="decimal"/>
      <w:lvlText w:val="%7"/>
      <w:lvlJc w:val="left"/>
      <w:pPr>
        <w:ind w:left="552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F33269F6">
      <w:start w:val="1"/>
      <w:numFmt w:val="lowerLetter"/>
      <w:lvlText w:val="%8"/>
      <w:lvlJc w:val="left"/>
      <w:pPr>
        <w:ind w:left="624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97425346">
      <w:start w:val="1"/>
      <w:numFmt w:val="lowerRoman"/>
      <w:lvlText w:val="%9"/>
      <w:lvlJc w:val="left"/>
      <w:pPr>
        <w:ind w:left="696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81" w15:restartNumberingAfterBreak="0">
    <w:nsid w:val="3DFC374A"/>
    <w:multiLevelType w:val="hybridMultilevel"/>
    <w:tmpl w:val="8334E52C"/>
    <w:lvl w:ilvl="0" w:tplc="5FC6B7E2">
      <w:start w:val="1"/>
      <w:numFmt w:val="decimal"/>
      <w:lvlText w:val="%1."/>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EBB66940">
      <w:start w:val="1"/>
      <w:numFmt w:val="lowerLetter"/>
      <w:lvlText w:val="%2"/>
      <w:lvlJc w:val="left"/>
      <w:pPr>
        <w:ind w:left="225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418AA696">
      <w:start w:val="1"/>
      <w:numFmt w:val="lowerRoman"/>
      <w:lvlText w:val="%3"/>
      <w:lvlJc w:val="left"/>
      <w:pPr>
        <w:ind w:left="297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3E941534">
      <w:start w:val="1"/>
      <w:numFmt w:val="decimal"/>
      <w:lvlText w:val="%4"/>
      <w:lvlJc w:val="left"/>
      <w:pPr>
        <w:ind w:left="369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B41E77AA">
      <w:start w:val="1"/>
      <w:numFmt w:val="lowerLetter"/>
      <w:lvlText w:val="%5"/>
      <w:lvlJc w:val="left"/>
      <w:pPr>
        <w:ind w:left="441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581CB81A">
      <w:start w:val="1"/>
      <w:numFmt w:val="lowerRoman"/>
      <w:lvlText w:val="%6"/>
      <w:lvlJc w:val="left"/>
      <w:pPr>
        <w:ind w:left="513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58B24044">
      <w:start w:val="1"/>
      <w:numFmt w:val="decimal"/>
      <w:lvlText w:val="%7"/>
      <w:lvlJc w:val="left"/>
      <w:pPr>
        <w:ind w:left="585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D638E1C4">
      <w:start w:val="1"/>
      <w:numFmt w:val="lowerLetter"/>
      <w:lvlText w:val="%8"/>
      <w:lvlJc w:val="left"/>
      <w:pPr>
        <w:ind w:left="657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9BCEC500">
      <w:start w:val="1"/>
      <w:numFmt w:val="lowerRoman"/>
      <w:lvlText w:val="%9"/>
      <w:lvlJc w:val="left"/>
      <w:pPr>
        <w:ind w:left="729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82" w15:restartNumberingAfterBreak="0">
    <w:nsid w:val="3EB44538"/>
    <w:multiLevelType w:val="hybridMultilevel"/>
    <w:tmpl w:val="6A722076"/>
    <w:lvl w:ilvl="0" w:tplc="936617B6">
      <w:start w:val="1"/>
      <w:numFmt w:val="decimal"/>
      <w:lvlText w:val="%1."/>
      <w:lvlJc w:val="left"/>
      <w:pPr>
        <w:ind w:left="153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FA7ADCE8">
      <w:start w:val="1"/>
      <w:numFmt w:val="bullet"/>
      <w:lvlText w:val="o"/>
      <w:lvlJc w:val="left"/>
      <w:pPr>
        <w:ind w:left="2612"/>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65C81194">
      <w:start w:val="1"/>
      <w:numFmt w:val="bullet"/>
      <w:lvlText w:val="▪"/>
      <w:lvlJc w:val="left"/>
      <w:pPr>
        <w:ind w:left="25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D8BAE012">
      <w:start w:val="1"/>
      <w:numFmt w:val="bullet"/>
      <w:lvlText w:val="•"/>
      <w:lvlJc w:val="left"/>
      <w:pPr>
        <w:ind w:left="32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B6489702">
      <w:start w:val="1"/>
      <w:numFmt w:val="bullet"/>
      <w:lvlText w:val="o"/>
      <w:lvlJc w:val="left"/>
      <w:pPr>
        <w:ind w:left="39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BFE8A42E">
      <w:start w:val="1"/>
      <w:numFmt w:val="bullet"/>
      <w:lvlText w:val="▪"/>
      <w:lvlJc w:val="left"/>
      <w:pPr>
        <w:ind w:left="46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FB86D35A">
      <w:start w:val="1"/>
      <w:numFmt w:val="bullet"/>
      <w:lvlText w:val="•"/>
      <w:lvlJc w:val="left"/>
      <w:pPr>
        <w:ind w:left="540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A0BE40BA">
      <w:start w:val="1"/>
      <w:numFmt w:val="bullet"/>
      <w:lvlText w:val="o"/>
      <w:lvlJc w:val="left"/>
      <w:pPr>
        <w:ind w:left="61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9292548A">
      <w:start w:val="1"/>
      <w:numFmt w:val="bullet"/>
      <w:lvlText w:val="▪"/>
      <w:lvlJc w:val="left"/>
      <w:pPr>
        <w:ind w:left="68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183" w15:restartNumberingAfterBreak="0">
    <w:nsid w:val="3EDC3B13"/>
    <w:multiLevelType w:val="hybridMultilevel"/>
    <w:tmpl w:val="F07C885E"/>
    <w:lvl w:ilvl="0" w:tplc="01DA7038">
      <w:start w:val="1"/>
      <w:numFmt w:val="decimal"/>
      <w:lvlText w:val="%1."/>
      <w:lvlJc w:val="left"/>
      <w:pPr>
        <w:ind w:left="153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A4D62FCC">
      <w:start w:val="1"/>
      <w:numFmt w:val="lowerLetter"/>
      <w:lvlText w:val="%2"/>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14FED86A">
      <w:start w:val="1"/>
      <w:numFmt w:val="lowerRoman"/>
      <w:lvlText w:val="%3"/>
      <w:lvlJc w:val="left"/>
      <w:pPr>
        <w:ind w:left="2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F21A74F8">
      <w:start w:val="1"/>
      <w:numFmt w:val="decimal"/>
      <w:lvlText w:val="%4"/>
      <w:lvlJc w:val="left"/>
      <w:pPr>
        <w:ind w:left="3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D3B2E43E">
      <w:start w:val="1"/>
      <w:numFmt w:val="lowerLetter"/>
      <w:lvlText w:val="%5"/>
      <w:lvlJc w:val="left"/>
      <w:pPr>
        <w:ind w:left="39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E27AFBC4">
      <w:start w:val="1"/>
      <w:numFmt w:val="lowerRoman"/>
      <w:lvlText w:val="%6"/>
      <w:lvlJc w:val="left"/>
      <w:pPr>
        <w:ind w:left="46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22C43A9E">
      <w:start w:val="1"/>
      <w:numFmt w:val="decimal"/>
      <w:lvlText w:val="%7"/>
      <w:lvlJc w:val="left"/>
      <w:pPr>
        <w:ind w:left="54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2818AD7E">
      <w:start w:val="1"/>
      <w:numFmt w:val="lowerLetter"/>
      <w:lvlText w:val="%8"/>
      <w:lvlJc w:val="left"/>
      <w:pPr>
        <w:ind w:left="61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3D02E226">
      <w:start w:val="1"/>
      <w:numFmt w:val="lowerRoman"/>
      <w:lvlText w:val="%9"/>
      <w:lvlJc w:val="left"/>
      <w:pPr>
        <w:ind w:left="68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84" w15:restartNumberingAfterBreak="0">
    <w:nsid w:val="3EF3387C"/>
    <w:multiLevelType w:val="hybridMultilevel"/>
    <w:tmpl w:val="44C6E684"/>
    <w:lvl w:ilvl="0" w:tplc="E0BADF7C">
      <w:start w:val="1"/>
      <w:numFmt w:val="decimal"/>
      <w:lvlText w:val="%1."/>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12DAA000">
      <w:start w:val="1"/>
      <w:numFmt w:val="lowerLetter"/>
      <w:lvlText w:val="%2"/>
      <w:lvlJc w:val="left"/>
      <w:pPr>
        <w:ind w:left="14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A4B64C10">
      <w:start w:val="1"/>
      <w:numFmt w:val="lowerRoman"/>
      <w:lvlText w:val="%3"/>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58A65B4C">
      <w:start w:val="1"/>
      <w:numFmt w:val="decimal"/>
      <w:lvlText w:val="%4"/>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E8FA3B98">
      <w:start w:val="1"/>
      <w:numFmt w:val="lowerLetter"/>
      <w:lvlText w:val="%5"/>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9B28CCF6">
      <w:start w:val="1"/>
      <w:numFmt w:val="lowerRoman"/>
      <w:lvlText w:val="%6"/>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7250D9EC">
      <w:start w:val="1"/>
      <w:numFmt w:val="decimal"/>
      <w:lvlText w:val="%7"/>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E5E2AD7A">
      <w:start w:val="1"/>
      <w:numFmt w:val="lowerLetter"/>
      <w:lvlText w:val="%8"/>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8FEA7252">
      <w:start w:val="1"/>
      <w:numFmt w:val="lowerRoman"/>
      <w:lvlText w:val="%9"/>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85" w15:restartNumberingAfterBreak="0">
    <w:nsid w:val="3EFF0E99"/>
    <w:multiLevelType w:val="hybridMultilevel"/>
    <w:tmpl w:val="6E9CD4A0"/>
    <w:lvl w:ilvl="0" w:tplc="7FCA0C80">
      <w:start w:val="1"/>
      <w:numFmt w:val="decimal"/>
      <w:lvlText w:val="%1."/>
      <w:lvlJc w:val="left"/>
      <w:pPr>
        <w:ind w:left="153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E210340A">
      <w:start w:val="1"/>
      <w:numFmt w:val="lowerLetter"/>
      <w:lvlText w:val="%2"/>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AA0C0020">
      <w:start w:val="1"/>
      <w:numFmt w:val="lowerRoman"/>
      <w:lvlText w:val="%3"/>
      <w:lvlJc w:val="left"/>
      <w:pPr>
        <w:ind w:left="2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463010BA">
      <w:start w:val="1"/>
      <w:numFmt w:val="decimal"/>
      <w:lvlText w:val="%4"/>
      <w:lvlJc w:val="left"/>
      <w:pPr>
        <w:ind w:left="3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16587B84">
      <w:start w:val="1"/>
      <w:numFmt w:val="lowerLetter"/>
      <w:lvlText w:val="%5"/>
      <w:lvlJc w:val="left"/>
      <w:pPr>
        <w:ind w:left="39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17462C2E">
      <w:start w:val="1"/>
      <w:numFmt w:val="lowerRoman"/>
      <w:lvlText w:val="%6"/>
      <w:lvlJc w:val="left"/>
      <w:pPr>
        <w:ind w:left="46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2EDE5A84">
      <w:start w:val="1"/>
      <w:numFmt w:val="decimal"/>
      <w:lvlText w:val="%7"/>
      <w:lvlJc w:val="left"/>
      <w:pPr>
        <w:ind w:left="54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0330C72A">
      <w:start w:val="1"/>
      <w:numFmt w:val="lowerLetter"/>
      <w:lvlText w:val="%8"/>
      <w:lvlJc w:val="left"/>
      <w:pPr>
        <w:ind w:left="61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2592CB88">
      <w:start w:val="1"/>
      <w:numFmt w:val="lowerRoman"/>
      <w:lvlText w:val="%9"/>
      <w:lvlJc w:val="left"/>
      <w:pPr>
        <w:ind w:left="68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86" w15:restartNumberingAfterBreak="0">
    <w:nsid w:val="3F0B5CD8"/>
    <w:multiLevelType w:val="hybridMultilevel"/>
    <w:tmpl w:val="267E1C3E"/>
    <w:lvl w:ilvl="0" w:tplc="B742E568">
      <w:start w:val="4"/>
      <w:numFmt w:val="decimal"/>
      <w:lvlText w:val="%1."/>
      <w:lvlJc w:val="left"/>
      <w:pPr>
        <w:ind w:left="158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814EEF8C">
      <w:start w:val="1"/>
      <w:numFmt w:val="lowerLetter"/>
      <w:lvlText w:val="%2."/>
      <w:lvlJc w:val="left"/>
      <w:pPr>
        <w:ind w:left="288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8A3A4C22">
      <w:start w:val="1"/>
      <w:numFmt w:val="bullet"/>
      <w:lvlText w:val="▪"/>
      <w:lvlJc w:val="left"/>
      <w:pPr>
        <w:ind w:left="324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392A5028">
      <w:start w:val="1"/>
      <w:numFmt w:val="bullet"/>
      <w:lvlText w:val="•"/>
      <w:lvlJc w:val="left"/>
      <w:pPr>
        <w:ind w:left="252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A4E2F1EE">
      <w:start w:val="1"/>
      <w:numFmt w:val="bullet"/>
      <w:lvlText w:val="o"/>
      <w:lvlJc w:val="left"/>
      <w:pPr>
        <w:ind w:left="324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BF6ACC70">
      <w:start w:val="1"/>
      <w:numFmt w:val="bullet"/>
      <w:lvlText w:val="▪"/>
      <w:lvlJc w:val="left"/>
      <w:pPr>
        <w:ind w:left="396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9AAEB528">
      <w:start w:val="1"/>
      <w:numFmt w:val="bullet"/>
      <w:lvlText w:val="•"/>
      <w:lvlJc w:val="left"/>
      <w:pPr>
        <w:ind w:left="468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3EC808B6">
      <w:start w:val="1"/>
      <w:numFmt w:val="bullet"/>
      <w:lvlText w:val="o"/>
      <w:lvlJc w:val="left"/>
      <w:pPr>
        <w:ind w:left="540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92A2FBC8">
      <w:start w:val="1"/>
      <w:numFmt w:val="bullet"/>
      <w:lvlText w:val="▪"/>
      <w:lvlJc w:val="left"/>
      <w:pPr>
        <w:ind w:left="612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187" w15:restartNumberingAfterBreak="0">
    <w:nsid w:val="3F322E1F"/>
    <w:multiLevelType w:val="hybridMultilevel"/>
    <w:tmpl w:val="4FA00EEC"/>
    <w:lvl w:ilvl="0" w:tplc="F21CD826">
      <w:start w:val="8"/>
      <w:numFmt w:val="decimal"/>
      <w:lvlText w:val="%1."/>
      <w:lvlJc w:val="left"/>
      <w:pPr>
        <w:ind w:left="158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C322A9CC">
      <w:start w:val="1"/>
      <w:numFmt w:val="lowerLetter"/>
      <w:lvlText w:val="%2"/>
      <w:lvlJc w:val="left"/>
      <w:pPr>
        <w:ind w:left="10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8E98E4BE">
      <w:start w:val="1"/>
      <w:numFmt w:val="lowerRoman"/>
      <w:lvlText w:val="%3"/>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12EEA84A">
      <w:start w:val="1"/>
      <w:numFmt w:val="decimal"/>
      <w:lvlText w:val="%4"/>
      <w:lvlJc w:val="left"/>
      <w:pPr>
        <w:ind w:left="2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B14E7C16">
      <w:start w:val="1"/>
      <w:numFmt w:val="lowerLetter"/>
      <w:lvlText w:val="%5"/>
      <w:lvlJc w:val="left"/>
      <w:pPr>
        <w:ind w:left="3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DC1A5A36">
      <w:start w:val="1"/>
      <w:numFmt w:val="lowerRoman"/>
      <w:lvlText w:val="%6"/>
      <w:lvlJc w:val="left"/>
      <w:pPr>
        <w:ind w:left="39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2B107E8C">
      <w:start w:val="1"/>
      <w:numFmt w:val="decimal"/>
      <w:lvlText w:val="%7"/>
      <w:lvlJc w:val="left"/>
      <w:pPr>
        <w:ind w:left="46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31FCEA98">
      <w:start w:val="1"/>
      <w:numFmt w:val="lowerLetter"/>
      <w:lvlText w:val="%8"/>
      <w:lvlJc w:val="left"/>
      <w:pPr>
        <w:ind w:left="54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5846063C">
      <w:start w:val="1"/>
      <w:numFmt w:val="lowerRoman"/>
      <w:lvlText w:val="%9"/>
      <w:lvlJc w:val="left"/>
      <w:pPr>
        <w:ind w:left="61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88" w15:restartNumberingAfterBreak="0">
    <w:nsid w:val="3F724423"/>
    <w:multiLevelType w:val="hybridMultilevel"/>
    <w:tmpl w:val="6AB28F5E"/>
    <w:lvl w:ilvl="0" w:tplc="83D4BF94">
      <w:start w:val="1"/>
      <w:numFmt w:val="decimal"/>
      <w:lvlText w:val="%1."/>
      <w:lvlJc w:val="left"/>
      <w:pPr>
        <w:ind w:left="153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2AD81D4E">
      <w:start w:val="1"/>
      <w:numFmt w:val="lowerLetter"/>
      <w:lvlText w:val="%2"/>
      <w:lvlJc w:val="left"/>
      <w:pPr>
        <w:ind w:left="171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A5DEC044">
      <w:start w:val="1"/>
      <w:numFmt w:val="lowerRoman"/>
      <w:lvlText w:val="%3"/>
      <w:lvlJc w:val="left"/>
      <w:pPr>
        <w:ind w:left="243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A962BC78">
      <w:start w:val="1"/>
      <w:numFmt w:val="decimal"/>
      <w:lvlText w:val="%4"/>
      <w:lvlJc w:val="left"/>
      <w:pPr>
        <w:ind w:left="315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F222A5BE">
      <w:start w:val="1"/>
      <w:numFmt w:val="lowerLetter"/>
      <w:lvlText w:val="%5"/>
      <w:lvlJc w:val="left"/>
      <w:pPr>
        <w:ind w:left="387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0D12BBA8">
      <w:start w:val="1"/>
      <w:numFmt w:val="lowerRoman"/>
      <w:lvlText w:val="%6"/>
      <w:lvlJc w:val="left"/>
      <w:pPr>
        <w:ind w:left="459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A09AAFB8">
      <w:start w:val="1"/>
      <w:numFmt w:val="decimal"/>
      <w:lvlText w:val="%7"/>
      <w:lvlJc w:val="left"/>
      <w:pPr>
        <w:ind w:left="531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A0E03508">
      <w:start w:val="1"/>
      <w:numFmt w:val="lowerLetter"/>
      <w:lvlText w:val="%8"/>
      <w:lvlJc w:val="left"/>
      <w:pPr>
        <w:ind w:left="603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EFEE1058">
      <w:start w:val="1"/>
      <w:numFmt w:val="lowerRoman"/>
      <w:lvlText w:val="%9"/>
      <w:lvlJc w:val="left"/>
      <w:pPr>
        <w:ind w:left="675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89" w15:restartNumberingAfterBreak="0">
    <w:nsid w:val="3FE90105"/>
    <w:multiLevelType w:val="hybridMultilevel"/>
    <w:tmpl w:val="75FA7DA8"/>
    <w:lvl w:ilvl="0" w:tplc="2BF02226">
      <w:start w:val="10"/>
      <w:numFmt w:val="decimal"/>
      <w:lvlText w:val="%1."/>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88EE74CC">
      <w:start w:val="1"/>
      <w:numFmt w:val="lowerLetter"/>
      <w:lvlText w:val="%2"/>
      <w:lvlJc w:val="left"/>
      <w:pPr>
        <w:ind w:left="10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10387B1E">
      <w:start w:val="1"/>
      <w:numFmt w:val="lowerRoman"/>
      <w:lvlText w:val="%3"/>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9D901052">
      <w:start w:val="1"/>
      <w:numFmt w:val="decimal"/>
      <w:lvlText w:val="%4"/>
      <w:lvlJc w:val="left"/>
      <w:pPr>
        <w:ind w:left="2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750856C6">
      <w:start w:val="1"/>
      <w:numFmt w:val="lowerLetter"/>
      <w:lvlText w:val="%5"/>
      <w:lvlJc w:val="left"/>
      <w:pPr>
        <w:ind w:left="3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65CA782E">
      <w:start w:val="1"/>
      <w:numFmt w:val="lowerRoman"/>
      <w:lvlText w:val="%6"/>
      <w:lvlJc w:val="left"/>
      <w:pPr>
        <w:ind w:left="39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1C208034">
      <w:start w:val="1"/>
      <w:numFmt w:val="decimal"/>
      <w:lvlText w:val="%7"/>
      <w:lvlJc w:val="left"/>
      <w:pPr>
        <w:ind w:left="46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CB10C38C">
      <w:start w:val="1"/>
      <w:numFmt w:val="lowerLetter"/>
      <w:lvlText w:val="%8"/>
      <w:lvlJc w:val="left"/>
      <w:pPr>
        <w:ind w:left="54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78EA441C">
      <w:start w:val="1"/>
      <w:numFmt w:val="lowerRoman"/>
      <w:lvlText w:val="%9"/>
      <w:lvlJc w:val="left"/>
      <w:pPr>
        <w:ind w:left="61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90" w15:restartNumberingAfterBreak="0">
    <w:nsid w:val="40210615"/>
    <w:multiLevelType w:val="singleLevel"/>
    <w:tmpl w:val="8974B756"/>
    <w:lvl w:ilvl="0">
      <w:numFmt w:val="decimal"/>
      <w:pStyle w:val="bull1num1"/>
      <w:lvlText w:val=""/>
      <w:lvlJc w:val="left"/>
    </w:lvl>
  </w:abstractNum>
  <w:abstractNum w:abstractNumId="191" w15:restartNumberingAfterBreak="0">
    <w:nsid w:val="40414B11"/>
    <w:multiLevelType w:val="hybridMultilevel"/>
    <w:tmpl w:val="386860A0"/>
    <w:lvl w:ilvl="0" w:tplc="AB5ED23E">
      <w:start w:val="1"/>
      <w:numFmt w:val="decimal"/>
      <w:lvlText w:val="%1."/>
      <w:lvlJc w:val="left"/>
      <w:pPr>
        <w:ind w:left="720" w:firstLine="0"/>
      </w:pPr>
      <w:rPr>
        <w:rFonts w:ascii="Times New Roman" w:eastAsia="Times New Roman" w:hAnsi="Times New Roman" w:cs="Times New Roman" w:hint="default"/>
        <w:b w:val="0"/>
        <w:i w:val="0"/>
        <w:strike w:val="0"/>
        <w:dstrike w:val="0"/>
        <w:color w:val="000000"/>
        <w:sz w:val="22"/>
        <w:szCs w:val="22"/>
        <w:u w:val="none" w:color="00000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2" w15:restartNumberingAfterBreak="0">
    <w:nsid w:val="404F48EF"/>
    <w:multiLevelType w:val="hybridMultilevel"/>
    <w:tmpl w:val="79FE902E"/>
    <w:lvl w:ilvl="0" w:tplc="FFFFFFFF">
      <w:numFmt w:val="decimal"/>
      <w:pStyle w:val="alist2"/>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93" w15:restartNumberingAfterBreak="0">
    <w:nsid w:val="40DC7D81"/>
    <w:multiLevelType w:val="hybridMultilevel"/>
    <w:tmpl w:val="2D56BB06"/>
    <w:lvl w:ilvl="0" w:tplc="5F1E9B26">
      <w:start w:val="1"/>
      <w:numFmt w:val="bullet"/>
      <w:lvlText w:val="•"/>
      <w:lvlJc w:val="left"/>
      <w:pPr>
        <w:ind w:left="115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783E54F6">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C7EC5E42">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797E6050">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4E547AFC">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880EF252">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F10AB6E0">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62BC2E30">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4C54889E">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194" w15:restartNumberingAfterBreak="0">
    <w:nsid w:val="40F10CF6"/>
    <w:multiLevelType w:val="hybridMultilevel"/>
    <w:tmpl w:val="E11ED858"/>
    <w:lvl w:ilvl="0" w:tplc="3D38EE5A">
      <w:start w:val="1"/>
      <w:numFmt w:val="decimal"/>
      <w:lvlText w:val="%1."/>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88C21360">
      <w:start w:val="1"/>
      <w:numFmt w:val="lowerLetter"/>
      <w:lvlText w:val="%2"/>
      <w:lvlJc w:val="left"/>
      <w:pPr>
        <w:ind w:left="167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AF305000">
      <w:start w:val="1"/>
      <w:numFmt w:val="lowerRoman"/>
      <w:lvlText w:val="%3"/>
      <w:lvlJc w:val="left"/>
      <w:pPr>
        <w:ind w:left="239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761802C6">
      <w:start w:val="1"/>
      <w:numFmt w:val="decimal"/>
      <w:lvlText w:val="%4"/>
      <w:lvlJc w:val="left"/>
      <w:pPr>
        <w:ind w:left="311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D6B8CB62">
      <w:start w:val="1"/>
      <w:numFmt w:val="lowerLetter"/>
      <w:lvlText w:val="%5"/>
      <w:lvlJc w:val="left"/>
      <w:pPr>
        <w:ind w:left="383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F30E29FE">
      <w:start w:val="1"/>
      <w:numFmt w:val="lowerRoman"/>
      <w:lvlText w:val="%6"/>
      <w:lvlJc w:val="left"/>
      <w:pPr>
        <w:ind w:left="455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40EC0592">
      <w:start w:val="1"/>
      <w:numFmt w:val="decimal"/>
      <w:lvlText w:val="%7"/>
      <w:lvlJc w:val="left"/>
      <w:pPr>
        <w:ind w:left="527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1DC21270">
      <w:start w:val="1"/>
      <w:numFmt w:val="lowerLetter"/>
      <w:lvlText w:val="%8"/>
      <w:lvlJc w:val="left"/>
      <w:pPr>
        <w:ind w:left="599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CDACB41C">
      <w:start w:val="1"/>
      <w:numFmt w:val="lowerRoman"/>
      <w:lvlText w:val="%9"/>
      <w:lvlJc w:val="left"/>
      <w:pPr>
        <w:ind w:left="671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95" w15:restartNumberingAfterBreak="0">
    <w:nsid w:val="410A632A"/>
    <w:multiLevelType w:val="hybridMultilevel"/>
    <w:tmpl w:val="FA52C506"/>
    <w:lvl w:ilvl="0" w:tplc="04090001">
      <w:start w:val="1"/>
      <w:numFmt w:val="bullet"/>
      <w:lvlText w:val=""/>
      <w:lvlJc w:val="left"/>
      <w:pPr>
        <w:ind w:left="0"/>
      </w:pPr>
      <w:rPr>
        <w:rFonts w:ascii="Symbol" w:hAnsi="Symbol" w:hint="default"/>
        <w:b w:val="0"/>
        <w:i w:val="0"/>
        <w:strike w:val="0"/>
        <w:dstrike w:val="0"/>
        <w:color w:val="000000"/>
        <w:sz w:val="20"/>
        <w:szCs w:val="20"/>
        <w:u w:val="none" w:color="000000"/>
        <w:bdr w:val="none" w:sz="0" w:space="0" w:color="auto"/>
        <w:shd w:val="clear" w:color="auto" w:fill="auto"/>
        <w:vertAlign w:val="baseline"/>
      </w:rPr>
    </w:lvl>
    <w:lvl w:ilvl="1" w:tplc="EF5C4550">
      <w:start w:val="1"/>
      <w:numFmt w:val="bullet"/>
      <w:lvlRestart w:val="0"/>
      <w:lvlText w:val="▪"/>
      <w:lvlJc w:val="left"/>
      <w:pPr>
        <w:ind w:left="288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A3CC3B9C">
      <w:start w:val="1"/>
      <w:numFmt w:val="bullet"/>
      <w:lvlText w:val="▪"/>
      <w:lvlJc w:val="left"/>
      <w:pPr>
        <w:ind w:left="252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46A219AC">
      <w:start w:val="1"/>
      <w:numFmt w:val="bullet"/>
      <w:lvlText w:val="•"/>
      <w:lvlJc w:val="left"/>
      <w:pPr>
        <w:ind w:left="324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3F842DF8">
      <w:start w:val="1"/>
      <w:numFmt w:val="bullet"/>
      <w:lvlText w:val="o"/>
      <w:lvlJc w:val="left"/>
      <w:pPr>
        <w:ind w:left="396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F3326F0A">
      <w:start w:val="1"/>
      <w:numFmt w:val="bullet"/>
      <w:lvlText w:val="▪"/>
      <w:lvlJc w:val="left"/>
      <w:pPr>
        <w:ind w:left="468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5316E5BE">
      <w:start w:val="1"/>
      <w:numFmt w:val="bullet"/>
      <w:lvlText w:val="•"/>
      <w:lvlJc w:val="left"/>
      <w:pPr>
        <w:ind w:left="540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4F7217FC">
      <w:start w:val="1"/>
      <w:numFmt w:val="bullet"/>
      <w:lvlText w:val="o"/>
      <w:lvlJc w:val="left"/>
      <w:pPr>
        <w:ind w:left="612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815E5834">
      <w:start w:val="1"/>
      <w:numFmt w:val="bullet"/>
      <w:lvlText w:val="▪"/>
      <w:lvlJc w:val="left"/>
      <w:pPr>
        <w:ind w:left="684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196" w15:restartNumberingAfterBreak="0">
    <w:nsid w:val="41521682"/>
    <w:multiLevelType w:val="hybridMultilevel"/>
    <w:tmpl w:val="562AF6A2"/>
    <w:lvl w:ilvl="0" w:tplc="4EB26FCA">
      <w:start w:val="1"/>
      <w:numFmt w:val="decimal"/>
      <w:lvlText w:val="%1."/>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1B90BB76">
      <w:start w:val="1"/>
      <w:numFmt w:val="lowerLetter"/>
      <w:lvlText w:val="%2"/>
      <w:lvlJc w:val="left"/>
      <w:pPr>
        <w:ind w:left="14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4B0A1EAC">
      <w:start w:val="1"/>
      <w:numFmt w:val="lowerRoman"/>
      <w:lvlText w:val="%3"/>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279E1B52">
      <w:start w:val="1"/>
      <w:numFmt w:val="decimal"/>
      <w:lvlText w:val="%4"/>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6646F96A">
      <w:start w:val="1"/>
      <w:numFmt w:val="lowerLetter"/>
      <w:lvlText w:val="%5"/>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E034D104">
      <w:start w:val="1"/>
      <w:numFmt w:val="lowerRoman"/>
      <w:lvlText w:val="%6"/>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1C16F474">
      <w:start w:val="1"/>
      <w:numFmt w:val="decimal"/>
      <w:lvlText w:val="%7"/>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B3DC939E">
      <w:start w:val="1"/>
      <w:numFmt w:val="lowerLetter"/>
      <w:lvlText w:val="%8"/>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BF2C7520">
      <w:start w:val="1"/>
      <w:numFmt w:val="lowerRoman"/>
      <w:lvlText w:val="%9"/>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97" w15:restartNumberingAfterBreak="0">
    <w:nsid w:val="41923D4B"/>
    <w:multiLevelType w:val="hybridMultilevel"/>
    <w:tmpl w:val="2EC005D8"/>
    <w:lvl w:ilvl="0" w:tplc="B4083A1C">
      <w:start w:val="1"/>
      <w:numFmt w:val="decimal"/>
      <w:lvlText w:val="%1."/>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961650D4">
      <w:start w:val="1"/>
      <w:numFmt w:val="lowerLetter"/>
      <w:lvlText w:val="%2"/>
      <w:lvlJc w:val="left"/>
      <w:pPr>
        <w:ind w:left="14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5816B90E">
      <w:start w:val="1"/>
      <w:numFmt w:val="lowerRoman"/>
      <w:lvlText w:val="%3"/>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DF8691D2">
      <w:start w:val="1"/>
      <w:numFmt w:val="decimal"/>
      <w:lvlText w:val="%4"/>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92B263B6">
      <w:start w:val="1"/>
      <w:numFmt w:val="lowerLetter"/>
      <w:lvlText w:val="%5"/>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A27E3696">
      <w:start w:val="1"/>
      <w:numFmt w:val="lowerRoman"/>
      <w:lvlText w:val="%6"/>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8D744018">
      <w:start w:val="1"/>
      <w:numFmt w:val="decimal"/>
      <w:lvlText w:val="%7"/>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22D6AC94">
      <w:start w:val="1"/>
      <w:numFmt w:val="lowerLetter"/>
      <w:lvlText w:val="%8"/>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5C3E4690">
      <w:start w:val="1"/>
      <w:numFmt w:val="lowerRoman"/>
      <w:lvlText w:val="%9"/>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98" w15:restartNumberingAfterBreak="0">
    <w:nsid w:val="41BC1781"/>
    <w:multiLevelType w:val="hybridMultilevel"/>
    <w:tmpl w:val="C4C4233C"/>
    <w:lvl w:ilvl="0" w:tplc="1F72B4C4">
      <w:start w:val="1"/>
      <w:numFmt w:val="bullet"/>
      <w:lvlText w:val="•"/>
      <w:lvlJc w:val="left"/>
      <w:pPr>
        <w:ind w:left="129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5F8E2DEA">
      <w:start w:val="1"/>
      <w:numFmt w:val="decimal"/>
      <w:lvlText w:val="%2."/>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F7D8B74E">
      <w:start w:val="1"/>
      <w:numFmt w:val="lowerRoman"/>
      <w:lvlText w:val="%3"/>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D2BAD67C">
      <w:start w:val="1"/>
      <w:numFmt w:val="decimal"/>
      <w:lvlText w:val="%4"/>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D8500C9C">
      <w:start w:val="1"/>
      <w:numFmt w:val="lowerLetter"/>
      <w:lvlText w:val="%5"/>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12441C28">
      <w:start w:val="1"/>
      <w:numFmt w:val="lowerRoman"/>
      <w:lvlText w:val="%6"/>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9288F362">
      <w:start w:val="1"/>
      <w:numFmt w:val="decimal"/>
      <w:lvlText w:val="%7"/>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803C0E42">
      <w:start w:val="1"/>
      <w:numFmt w:val="lowerLetter"/>
      <w:lvlText w:val="%8"/>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4260D35E">
      <w:start w:val="1"/>
      <w:numFmt w:val="lowerRoman"/>
      <w:lvlText w:val="%9"/>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99" w15:restartNumberingAfterBreak="0">
    <w:nsid w:val="42284568"/>
    <w:multiLevelType w:val="hybridMultilevel"/>
    <w:tmpl w:val="E7EE2E4C"/>
    <w:lvl w:ilvl="0" w:tplc="7D302D76">
      <w:start w:val="1"/>
      <w:numFmt w:val="decimal"/>
      <w:lvlText w:val="%1."/>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77CA1274">
      <w:start w:val="1"/>
      <w:numFmt w:val="lowerLetter"/>
      <w:lvlText w:val="%2"/>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44F61740">
      <w:start w:val="1"/>
      <w:numFmt w:val="lowerRoman"/>
      <w:lvlText w:val="%3"/>
      <w:lvlJc w:val="left"/>
      <w:pPr>
        <w:ind w:left="2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3B243FF4">
      <w:start w:val="1"/>
      <w:numFmt w:val="decimal"/>
      <w:lvlText w:val="%4"/>
      <w:lvlJc w:val="left"/>
      <w:pPr>
        <w:ind w:left="3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ED962492">
      <w:start w:val="1"/>
      <w:numFmt w:val="lowerLetter"/>
      <w:lvlText w:val="%5"/>
      <w:lvlJc w:val="left"/>
      <w:pPr>
        <w:ind w:left="39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4014B2D6">
      <w:start w:val="1"/>
      <w:numFmt w:val="lowerRoman"/>
      <w:lvlText w:val="%6"/>
      <w:lvlJc w:val="left"/>
      <w:pPr>
        <w:ind w:left="46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69B60D66">
      <w:start w:val="1"/>
      <w:numFmt w:val="decimal"/>
      <w:lvlText w:val="%7"/>
      <w:lvlJc w:val="left"/>
      <w:pPr>
        <w:ind w:left="54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83921C2A">
      <w:start w:val="1"/>
      <w:numFmt w:val="lowerLetter"/>
      <w:lvlText w:val="%8"/>
      <w:lvlJc w:val="left"/>
      <w:pPr>
        <w:ind w:left="61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DBC49784">
      <w:start w:val="1"/>
      <w:numFmt w:val="lowerRoman"/>
      <w:lvlText w:val="%9"/>
      <w:lvlJc w:val="left"/>
      <w:pPr>
        <w:ind w:left="68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00" w15:restartNumberingAfterBreak="0">
    <w:nsid w:val="43206675"/>
    <w:multiLevelType w:val="hybridMultilevel"/>
    <w:tmpl w:val="C41E2F28"/>
    <w:lvl w:ilvl="0" w:tplc="628AD9E0">
      <w:start w:val="1"/>
      <w:numFmt w:val="decimal"/>
      <w:lvlText w:val="%1."/>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E7263D00">
      <w:start w:val="1"/>
      <w:numFmt w:val="lowerLetter"/>
      <w:lvlText w:val="%2"/>
      <w:lvlJc w:val="left"/>
      <w:pPr>
        <w:ind w:left="225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91FAC954">
      <w:start w:val="1"/>
      <w:numFmt w:val="lowerRoman"/>
      <w:lvlText w:val="%3"/>
      <w:lvlJc w:val="left"/>
      <w:pPr>
        <w:ind w:left="297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1898D7AE">
      <w:start w:val="1"/>
      <w:numFmt w:val="decimal"/>
      <w:lvlText w:val="%4"/>
      <w:lvlJc w:val="left"/>
      <w:pPr>
        <w:ind w:left="369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D16EF3E2">
      <w:start w:val="1"/>
      <w:numFmt w:val="lowerLetter"/>
      <w:lvlText w:val="%5"/>
      <w:lvlJc w:val="left"/>
      <w:pPr>
        <w:ind w:left="441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DFCC17D8">
      <w:start w:val="1"/>
      <w:numFmt w:val="lowerRoman"/>
      <w:lvlText w:val="%6"/>
      <w:lvlJc w:val="left"/>
      <w:pPr>
        <w:ind w:left="513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0FF21ACC">
      <w:start w:val="1"/>
      <w:numFmt w:val="decimal"/>
      <w:lvlText w:val="%7"/>
      <w:lvlJc w:val="left"/>
      <w:pPr>
        <w:ind w:left="585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650CD556">
      <w:start w:val="1"/>
      <w:numFmt w:val="lowerLetter"/>
      <w:lvlText w:val="%8"/>
      <w:lvlJc w:val="left"/>
      <w:pPr>
        <w:ind w:left="657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EAFE9802">
      <w:start w:val="1"/>
      <w:numFmt w:val="lowerRoman"/>
      <w:lvlText w:val="%9"/>
      <w:lvlJc w:val="left"/>
      <w:pPr>
        <w:ind w:left="729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01" w15:restartNumberingAfterBreak="0">
    <w:nsid w:val="43567B6D"/>
    <w:multiLevelType w:val="hybridMultilevel"/>
    <w:tmpl w:val="9BF23188"/>
    <w:lvl w:ilvl="0" w:tplc="7C321D72">
      <w:start w:val="1"/>
      <w:numFmt w:val="decimal"/>
      <w:lvlText w:val="%1."/>
      <w:lvlJc w:val="left"/>
      <w:pPr>
        <w:ind w:left="153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F508C4EE">
      <w:start w:val="1"/>
      <w:numFmt w:val="lowerLetter"/>
      <w:lvlText w:val="%2"/>
      <w:lvlJc w:val="left"/>
      <w:pPr>
        <w:ind w:left="14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55C4C400">
      <w:start w:val="1"/>
      <w:numFmt w:val="lowerRoman"/>
      <w:lvlText w:val="%3"/>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C6C64D0C">
      <w:start w:val="1"/>
      <w:numFmt w:val="decimal"/>
      <w:lvlText w:val="%4"/>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5EBCCBB8">
      <w:start w:val="1"/>
      <w:numFmt w:val="lowerLetter"/>
      <w:lvlText w:val="%5"/>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CB249970">
      <w:start w:val="1"/>
      <w:numFmt w:val="lowerRoman"/>
      <w:lvlText w:val="%6"/>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C5F615A2">
      <w:start w:val="1"/>
      <w:numFmt w:val="decimal"/>
      <w:lvlText w:val="%7"/>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2F3C5E72">
      <w:start w:val="1"/>
      <w:numFmt w:val="lowerLetter"/>
      <w:lvlText w:val="%8"/>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929E1B04">
      <w:start w:val="1"/>
      <w:numFmt w:val="lowerRoman"/>
      <w:lvlText w:val="%9"/>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02" w15:restartNumberingAfterBreak="0">
    <w:nsid w:val="44D01755"/>
    <w:multiLevelType w:val="hybridMultilevel"/>
    <w:tmpl w:val="BB1EFE50"/>
    <w:lvl w:ilvl="0" w:tplc="8DD0FD56">
      <w:start w:val="1"/>
      <w:numFmt w:val="lowerLetter"/>
      <w:pStyle w:val="cprsasubnumalphalistnote"/>
      <w:lvlText w:val="%1."/>
      <w:lvlJc w:val="lef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203" w15:restartNumberingAfterBreak="0">
    <w:nsid w:val="44FC2A52"/>
    <w:multiLevelType w:val="hybridMultilevel"/>
    <w:tmpl w:val="A1FE0FD4"/>
    <w:lvl w:ilvl="0" w:tplc="AD845186">
      <w:start w:val="1"/>
      <w:numFmt w:val="decimal"/>
      <w:lvlText w:val="%1."/>
      <w:lvlJc w:val="left"/>
      <w:pPr>
        <w:ind w:left="153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06DC9FA2">
      <w:start w:val="1"/>
      <w:numFmt w:val="lowerLetter"/>
      <w:lvlText w:val="%2"/>
      <w:lvlJc w:val="left"/>
      <w:pPr>
        <w:ind w:left="14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883E201A">
      <w:start w:val="1"/>
      <w:numFmt w:val="lowerRoman"/>
      <w:lvlText w:val="%3"/>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FD2624DC">
      <w:start w:val="1"/>
      <w:numFmt w:val="decimal"/>
      <w:lvlText w:val="%4"/>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61FA5162">
      <w:start w:val="1"/>
      <w:numFmt w:val="lowerLetter"/>
      <w:lvlText w:val="%5"/>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76587092">
      <w:start w:val="1"/>
      <w:numFmt w:val="lowerRoman"/>
      <w:lvlText w:val="%6"/>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09F8DC0E">
      <w:start w:val="1"/>
      <w:numFmt w:val="decimal"/>
      <w:lvlText w:val="%7"/>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98602D38">
      <w:start w:val="1"/>
      <w:numFmt w:val="lowerLetter"/>
      <w:lvlText w:val="%8"/>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22B2876C">
      <w:start w:val="1"/>
      <w:numFmt w:val="lowerRoman"/>
      <w:lvlText w:val="%9"/>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04" w15:restartNumberingAfterBreak="0">
    <w:nsid w:val="450639D9"/>
    <w:multiLevelType w:val="hybridMultilevel"/>
    <w:tmpl w:val="ED48868A"/>
    <w:lvl w:ilvl="0" w:tplc="C07CFC56">
      <w:start w:val="1"/>
      <w:numFmt w:val="decimal"/>
      <w:lvlText w:val="%1."/>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FF6CA118">
      <w:start w:val="1"/>
      <w:numFmt w:val="lowerLetter"/>
      <w:lvlText w:val="%2"/>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A7EEF750">
      <w:start w:val="1"/>
      <w:numFmt w:val="lowerRoman"/>
      <w:lvlText w:val="%3"/>
      <w:lvlJc w:val="left"/>
      <w:pPr>
        <w:ind w:left="2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5DB8BC34">
      <w:start w:val="1"/>
      <w:numFmt w:val="decimal"/>
      <w:lvlText w:val="%4"/>
      <w:lvlJc w:val="left"/>
      <w:pPr>
        <w:ind w:left="3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CD84B56A">
      <w:start w:val="1"/>
      <w:numFmt w:val="lowerLetter"/>
      <w:lvlText w:val="%5"/>
      <w:lvlJc w:val="left"/>
      <w:pPr>
        <w:ind w:left="39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4B9C1B1A">
      <w:start w:val="1"/>
      <w:numFmt w:val="lowerRoman"/>
      <w:lvlText w:val="%6"/>
      <w:lvlJc w:val="left"/>
      <w:pPr>
        <w:ind w:left="46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209A09D6">
      <w:start w:val="1"/>
      <w:numFmt w:val="decimal"/>
      <w:lvlText w:val="%7"/>
      <w:lvlJc w:val="left"/>
      <w:pPr>
        <w:ind w:left="54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CEE6E788">
      <w:start w:val="1"/>
      <w:numFmt w:val="lowerLetter"/>
      <w:lvlText w:val="%8"/>
      <w:lvlJc w:val="left"/>
      <w:pPr>
        <w:ind w:left="61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CB70FED8">
      <w:start w:val="1"/>
      <w:numFmt w:val="lowerRoman"/>
      <w:lvlText w:val="%9"/>
      <w:lvlJc w:val="left"/>
      <w:pPr>
        <w:ind w:left="68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05" w15:restartNumberingAfterBreak="0">
    <w:nsid w:val="451924F1"/>
    <w:multiLevelType w:val="hybridMultilevel"/>
    <w:tmpl w:val="E3086238"/>
    <w:lvl w:ilvl="0" w:tplc="535A39FE">
      <w:start w:val="1"/>
      <w:numFmt w:val="lowerLetter"/>
      <w:lvlText w:val="%1."/>
      <w:lvlJc w:val="left"/>
      <w:pPr>
        <w:ind w:left="261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1AF0B9F2">
      <w:start w:val="1"/>
      <w:numFmt w:val="decimal"/>
      <w:lvlText w:val="%2."/>
      <w:lvlJc w:val="left"/>
      <w:pPr>
        <w:ind w:left="297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E7F093E6">
      <w:start w:val="1"/>
      <w:numFmt w:val="lowerRoman"/>
      <w:lvlText w:val="%3"/>
      <w:lvlJc w:val="left"/>
      <w:pPr>
        <w:ind w:left="369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4CAE212C">
      <w:start w:val="1"/>
      <w:numFmt w:val="decimal"/>
      <w:lvlText w:val="%4"/>
      <w:lvlJc w:val="left"/>
      <w:pPr>
        <w:ind w:left="441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D6E23D52">
      <w:start w:val="1"/>
      <w:numFmt w:val="lowerLetter"/>
      <w:lvlText w:val="%5"/>
      <w:lvlJc w:val="left"/>
      <w:pPr>
        <w:ind w:left="513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DE9A6F38">
      <w:start w:val="1"/>
      <w:numFmt w:val="lowerRoman"/>
      <w:lvlText w:val="%6"/>
      <w:lvlJc w:val="left"/>
      <w:pPr>
        <w:ind w:left="585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3CC856F6">
      <w:start w:val="1"/>
      <w:numFmt w:val="decimal"/>
      <w:lvlText w:val="%7"/>
      <w:lvlJc w:val="left"/>
      <w:pPr>
        <w:ind w:left="657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A27E4F58">
      <w:start w:val="1"/>
      <w:numFmt w:val="lowerLetter"/>
      <w:lvlText w:val="%8"/>
      <w:lvlJc w:val="left"/>
      <w:pPr>
        <w:ind w:left="729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62EEA254">
      <w:start w:val="1"/>
      <w:numFmt w:val="lowerRoman"/>
      <w:lvlText w:val="%9"/>
      <w:lvlJc w:val="left"/>
      <w:pPr>
        <w:ind w:left="801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06" w15:restartNumberingAfterBreak="0">
    <w:nsid w:val="45422D51"/>
    <w:multiLevelType w:val="hybridMultilevel"/>
    <w:tmpl w:val="4C0E3D4A"/>
    <w:lvl w:ilvl="0" w:tplc="14845028">
      <w:start w:val="1"/>
      <w:numFmt w:val="lowerLetter"/>
      <w:lvlText w:val="%1."/>
      <w:lvlJc w:val="left"/>
      <w:pPr>
        <w:ind w:left="288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04090003">
      <w:start w:val="1"/>
      <w:numFmt w:val="bullet"/>
      <w:lvlText w:val="o"/>
      <w:lvlJc w:val="left"/>
      <w:pPr>
        <w:ind w:left="3241"/>
      </w:pPr>
      <w:rPr>
        <w:rFonts w:ascii="Courier New" w:hAnsi="Courier New" w:cs="Courier New" w:hint="default"/>
        <w:b w:val="0"/>
        <w:i w:val="0"/>
        <w:strike w:val="0"/>
        <w:dstrike w:val="0"/>
        <w:color w:val="000000"/>
        <w:sz w:val="20"/>
        <w:szCs w:val="20"/>
        <w:u w:val="none" w:color="000000"/>
        <w:bdr w:val="none" w:sz="0" w:space="0" w:color="auto"/>
        <w:shd w:val="clear" w:color="auto" w:fill="auto"/>
        <w:vertAlign w:val="baseline"/>
      </w:rPr>
    </w:lvl>
    <w:lvl w:ilvl="2" w:tplc="CDEEAA6A">
      <w:start w:val="1"/>
      <w:numFmt w:val="bullet"/>
      <w:lvlText w:val="▪"/>
      <w:lvlJc w:val="left"/>
      <w:pPr>
        <w:ind w:left="369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0E00861C">
      <w:start w:val="1"/>
      <w:numFmt w:val="bullet"/>
      <w:lvlText w:val="•"/>
      <w:lvlJc w:val="left"/>
      <w:pPr>
        <w:ind w:left="441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8654C3A2">
      <w:start w:val="1"/>
      <w:numFmt w:val="bullet"/>
      <w:lvlText w:val="o"/>
      <w:lvlJc w:val="left"/>
      <w:pPr>
        <w:ind w:left="513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C884EFF6">
      <w:start w:val="1"/>
      <w:numFmt w:val="bullet"/>
      <w:lvlText w:val="▪"/>
      <w:lvlJc w:val="left"/>
      <w:pPr>
        <w:ind w:left="585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4E0A6B08">
      <w:start w:val="1"/>
      <w:numFmt w:val="bullet"/>
      <w:lvlText w:val="•"/>
      <w:lvlJc w:val="left"/>
      <w:pPr>
        <w:ind w:left="657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90D820AC">
      <w:start w:val="1"/>
      <w:numFmt w:val="bullet"/>
      <w:lvlText w:val="o"/>
      <w:lvlJc w:val="left"/>
      <w:pPr>
        <w:ind w:left="729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E40AE3C0">
      <w:start w:val="1"/>
      <w:numFmt w:val="bullet"/>
      <w:lvlText w:val="▪"/>
      <w:lvlJc w:val="left"/>
      <w:pPr>
        <w:ind w:left="801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207" w15:restartNumberingAfterBreak="0">
    <w:nsid w:val="45BE3B48"/>
    <w:multiLevelType w:val="hybridMultilevel"/>
    <w:tmpl w:val="D486BEF2"/>
    <w:lvl w:ilvl="0" w:tplc="E91EA762">
      <w:start w:val="1"/>
      <w:numFmt w:val="bullet"/>
      <w:lvlText w:val="•"/>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E1CAA63C">
      <w:start w:val="1"/>
      <w:numFmt w:val="bullet"/>
      <w:lvlText w:val="o"/>
      <w:lvlJc w:val="left"/>
      <w:pPr>
        <w:ind w:left="1004"/>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F7ECB2A8">
      <w:start w:val="1"/>
      <w:numFmt w:val="bullet"/>
      <w:lvlText w:val="▪"/>
      <w:lvlJc w:val="left"/>
      <w:pPr>
        <w:ind w:left="1724"/>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47225DD8">
      <w:start w:val="1"/>
      <w:numFmt w:val="bullet"/>
      <w:lvlText w:val="•"/>
      <w:lvlJc w:val="left"/>
      <w:pPr>
        <w:ind w:left="2444"/>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99CCAB74">
      <w:start w:val="1"/>
      <w:numFmt w:val="bullet"/>
      <w:lvlText w:val="o"/>
      <w:lvlJc w:val="left"/>
      <w:pPr>
        <w:ind w:left="3164"/>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23049774">
      <w:start w:val="1"/>
      <w:numFmt w:val="bullet"/>
      <w:lvlText w:val="▪"/>
      <w:lvlJc w:val="left"/>
      <w:pPr>
        <w:ind w:left="3884"/>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C9B817F2">
      <w:start w:val="1"/>
      <w:numFmt w:val="bullet"/>
      <w:lvlText w:val="•"/>
      <w:lvlJc w:val="left"/>
      <w:pPr>
        <w:ind w:left="4604"/>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07580290">
      <w:start w:val="1"/>
      <w:numFmt w:val="bullet"/>
      <w:lvlText w:val="o"/>
      <w:lvlJc w:val="left"/>
      <w:pPr>
        <w:ind w:left="5324"/>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C630DC24">
      <w:start w:val="1"/>
      <w:numFmt w:val="bullet"/>
      <w:lvlText w:val="▪"/>
      <w:lvlJc w:val="left"/>
      <w:pPr>
        <w:ind w:left="6044"/>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208" w15:restartNumberingAfterBreak="0">
    <w:nsid w:val="46160587"/>
    <w:multiLevelType w:val="hybridMultilevel"/>
    <w:tmpl w:val="9B8018D8"/>
    <w:lvl w:ilvl="0" w:tplc="9A1A5612">
      <w:start w:val="1"/>
      <w:numFmt w:val="decimal"/>
      <w:lvlText w:val="%1."/>
      <w:lvlJc w:val="left"/>
      <w:pPr>
        <w:ind w:left="153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7966DAB0">
      <w:start w:val="1"/>
      <w:numFmt w:val="lowerLetter"/>
      <w:lvlText w:val="%2"/>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384401FC">
      <w:start w:val="1"/>
      <w:numFmt w:val="lowerRoman"/>
      <w:lvlText w:val="%3"/>
      <w:lvlJc w:val="left"/>
      <w:pPr>
        <w:ind w:left="2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812290F8">
      <w:start w:val="1"/>
      <w:numFmt w:val="decimal"/>
      <w:lvlText w:val="%4"/>
      <w:lvlJc w:val="left"/>
      <w:pPr>
        <w:ind w:left="3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22A0C3C8">
      <w:start w:val="1"/>
      <w:numFmt w:val="lowerLetter"/>
      <w:lvlText w:val="%5"/>
      <w:lvlJc w:val="left"/>
      <w:pPr>
        <w:ind w:left="39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7248C1A2">
      <w:start w:val="1"/>
      <w:numFmt w:val="lowerRoman"/>
      <w:lvlText w:val="%6"/>
      <w:lvlJc w:val="left"/>
      <w:pPr>
        <w:ind w:left="46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013CD49E">
      <w:start w:val="1"/>
      <w:numFmt w:val="decimal"/>
      <w:lvlText w:val="%7"/>
      <w:lvlJc w:val="left"/>
      <w:pPr>
        <w:ind w:left="54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687CC5B0">
      <w:start w:val="1"/>
      <w:numFmt w:val="lowerLetter"/>
      <w:lvlText w:val="%8"/>
      <w:lvlJc w:val="left"/>
      <w:pPr>
        <w:ind w:left="61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8DAEE91E">
      <w:start w:val="1"/>
      <w:numFmt w:val="lowerRoman"/>
      <w:lvlText w:val="%9"/>
      <w:lvlJc w:val="left"/>
      <w:pPr>
        <w:ind w:left="68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09" w15:restartNumberingAfterBreak="0">
    <w:nsid w:val="46642413"/>
    <w:multiLevelType w:val="hybridMultilevel"/>
    <w:tmpl w:val="2D14A818"/>
    <w:lvl w:ilvl="0" w:tplc="26CCEB72">
      <w:start w:val="1"/>
      <w:numFmt w:val="bullet"/>
      <w:lvlText w:val="•"/>
      <w:lvlJc w:val="left"/>
      <w:pPr>
        <w:ind w:left="115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0EBC9EB6">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3362B9DE">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2D4E5CCA">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4F920060">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C5A280EE">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8F866ED8">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BE72C062">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0FF21CD6">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210" w15:restartNumberingAfterBreak="0">
    <w:nsid w:val="468F136A"/>
    <w:multiLevelType w:val="hybridMultilevel"/>
    <w:tmpl w:val="F4C24BCA"/>
    <w:lvl w:ilvl="0" w:tplc="157C74AC">
      <w:start w:val="1"/>
      <w:numFmt w:val="decimal"/>
      <w:lvlText w:val="%1."/>
      <w:lvlJc w:val="left"/>
      <w:pPr>
        <w:ind w:left="166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5C3E1980">
      <w:start w:val="1"/>
      <w:numFmt w:val="lowerLetter"/>
      <w:lvlText w:val="%2"/>
      <w:lvlJc w:val="left"/>
      <w:pPr>
        <w:ind w:left="14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9886C9BE">
      <w:start w:val="1"/>
      <w:numFmt w:val="lowerRoman"/>
      <w:lvlText w:val="%3"/>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3C727404">
      <w:start w:val="1"/>
      <w:numFmt w:val="decimal"/>
      <w:lvlText w:val="%4"/>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24A2ABBE">
      <w:start w:val="1"/>
      <w:numFmt w:val="lowerLetter"/>
      <w:lvlText w:val="%5"/>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1F4294AC">
      <w:start w:val="1"/>
      <w:numFmt w:val="lowerRoman"/>
      <w:lvlText w:val="%6"/>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2C0C55BE">
      <w:start w:val="1"/>
      <w:numFmt w:val="decimal"/>
      <w:lvlText w:val="%7"/>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D0167066">
      <w:start w:val="1"/>
      <w:numFmt w:val="lowerLetter"/>
      <w:lvlText w:val="%8"/>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6A0EF1AA">
      <w:start w:val="1"/>
      <w:numFmt w:val="lowerRoman"/>
      <w:lvlText w:val="%9"/>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11" w15:restartNumberingAfterBreak="0">
    <w:nsid w:val="46DB719E"/>
    <w:multiLevelType w:val="hybridMultilevel"/>
    <w:tmpl w:val="343074BC"/>
    <w:lvl w:ilvl="0" w:tplc="D4B25454">
      <w:start w:val="1"/>
      <w:numFmt w:val="decimal"/>
      <w:lvlText w:val="%1."/>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7E806204">
      <w:start w:val="1"/>
      <w:numFmt w:val="lowerLetter"/>
      <w:lvlText w:val="%2"/>
      <w:lvlJc w:val="left"/>
      <w:pPr>
        <w:ind w:left="187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A0D80B96">
      <w:start w:val="1"/>
      <w:numFmt w:val="lowerRoman"/>
      <w:lvlText w:val="%3"/>
      <w:lvlJc w:val="left"/>
      <w:pPr>
        <w:ind w:left="259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E25699CA">
      <w:start w:val="1"/>
      <w:numFmt w:val="decimal"/>
      <w:lvlText w:val="%4"/>
      <w:lvlJc w:val="left"/>
      <w:pPr>
        <w:ind w:left="331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8ABE01F0">
      <w:start w:val="1"/>
      <w:numFmt w:val="lowerLetter"/>
      <w:lvlText w:val="%5"/>
      <w:lvlJc w:val="left"/>
      <w:pPr>
        <w:ind w:left="403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BD3AF5AC">
      <w:start w:val="1"/>
      <w:numFmt w:val="lowerRoman"/>
      <w:lvlText w:val="%6"/>
      <w:lvlJc w:val="left"/>
      <w:pPr>
        <w:ind w:left="475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8ABE1C02">
      <w:start w:val="1"/>
      <w:numFmt w:val="decimal"/>
      <w:lvlText w:val="%7"/>
      <w:lvlJc w:val="left"/>
      <w:pPr>
        <w:ind w:left="547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C394861E">
      <w:start w:val="1"/>
      <w:numFmt w:val="lowerLetter"/>
      <w:lvlText w:val="%8"/>
      <w:lvlJc w:val="left"/>
      <w:pPr>
        <w:ind w:left="619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A07C204C">
      <w:start w:val="1"/>
      <w:numFmt w:val="lowerRoman"/>
      <w:lvlText w:val="%9"/>
      <w:lvlJc w:val="left"/>
      <w:pPr>
        <w:ind w:left="691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12" w15:restartNumberingAfterBreak="0">
    <w:nsid w:val="46E050F2"/>
    <w:multiLevelType w:val="hybridMultilevel"/>
    <w:tmpl w:val="B5F4F226"/>
    <w:lvl w:ilvl="0" w:tplc="D3168058">
      <w:numFmt w:val="decimal"/>
      <w:pStyle w:val="CPRSsub2num"/>
      <w:lvlText w:val=""/>
      <w:lvlJc w:val="left"/>
    </w:lvl>
    <w:lvl w:ilvl="1" w:tplc="04090019">
      <w:numFmt w:val="decimal"/>
      <w:lvlText w:val=""/>
      <w:lvlJc w:val="left"/>
    </w:lvl>
    <w:lvl w:ilvl="2" w:tplc="0409001B">
      <w:numFmt w:val="decimal"/>
      <w:lvlText w:val=""/>
      <w:lvlJc w:val="left"/>
    </w:lvl>
    <w:lvl w:ilvl="3" w:tplc="0409000F">
      <w:numFmt w:val="decimal"/>
      <w:lvlText w:val=""/>
      <w:lvlJc w:val="left"/>
    </w:lvl>
    <w:lvl w:ilvl="4" w:tplc="04090019">
      <w:numFmt w:val="decimal"/>
      <w:lvlText w:val=""/>
      <w:lvlJc w:val="left"/>
    </w:lvl>
    <w:lvl w:ilvl="5" w:tplc="0409001B">
      <w:numFmt w:val="decimal"/>
      <w:lvlText w:val=""/>
      <w:lvlJc w:val="left"/>
    </w:lvl>
    <w:lvl w:ilvl="6" w:tplc="0409000F">
      <w:numFmt w:val="decimal"/>
      <w:lvlText w:val=""/>
      <w:lvlJc w:val="left"/>
    </w:lvl>
    <w:lvl w:ilvl="7" w:tplc="04090019">
      <w:numFmt w:val="decimal"/>
      <w:lvlText w:val=""/>
      <w:lvlJc w:val="left"/>
    </w:lvl>
    <w:lvl w:ilvl="8" w:tplc="0409001B">
      <w:numFmt w:val="decimal"/>
      <w:lvlText w:val=""/>
      <w:lvlJc w:val="left"/>
    </w:lvl>
  </w:abstractNum>
  <w:abstractNum w:abstractNumId="213" w15:restartNumberingAfterBreak="0">
    <w:nsid w:val="46EE6CE5"/>
    <w:multiLevelType w:val="hybridMultilevel"/>
    <w:tmpl w:val="AB080132"/>
    <w:lvl w:ilvl="0" w:tplc="3F6436DE">
      <w:start w:val="1"/>
      <w:numFmt w:val="decimal"/>
      <w:lvlText w:val="%1."/>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4F2A54DE">
      <w:start w:val="1"/>
      <w:numFmt w:val="lowerLetter"/>
      <w:lvlText w:val="%2."/>
      <w:lvlJc w:val="left"/>
      <w:pPr>
        <w:ind w:left="189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26004B20">
      <w:start w:val="1"/>
      <w:numFmt w:val="lowerRoman"/>
      <w:lvlText w:val="%3"/>
      <w:lvlJc w:val="left"/>
      <w:pPr>
        <w:ind w:left="171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9170FF1E">
      <w:start w:val="1"/>
      <w:numFmt w:val="decimal"/>
      <w:lvlText w:val="%4"/>
      <w:lvlJc w:val="left"/>
      <w:pPr>
        <w:ind w:left="243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B19C65B2">
      <w:start w:val="1"/>
      <w:numFmt w:val="lowerLetter"/>
      <w:lvlText w:val="%5"/>
      <w:lvlJc w:val="left"/>
      <w:pPr>
        <w:ind w:left="315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D8B8A192">
      <w:start w:val="1"/>
      <w:numFmt w:val="lowerRoman"/>
      <w:lvlText w:val="%6"/>
      <w:lvlJc w:val="left"/>
      <w:pPr>
        <w:ind w:left="387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DB7232AA">
      <w:start w:val="1"/>
      <w:numFmt w:val="decimal"/>
      <w:lvlText w:val="%7"/>
      <w:lvlJc w:val="left"/>
      <w:pPr>
        <w:ind w:left="459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EAC88CF6">
      <w:start w:val="1"/>
      <w:numFmt w:val="lowerLetter"/>
      <w:lvlText w:val="%8"/>
      <w:lvlJc w:val="left"/>
      <w:pPr>
        <w:ind w:left="531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650E44F6">
      <w:start w:val="1"/>
      <w:numFmt w:val="lowerRoman"/>
      <w:lvlText w:val="%9"/>
      <w:lvlJc w:val="left"/>
      <w:pPr>
        <w:ind w:left="603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14" w15:restartNumberingAfterBreak="0">
    <w:nsid w:val="4718297B"/>
    <w:multiLevelType w:val="hybridMultilevel"/>
    <w:tmpl w:val="0A2A4F70"/>
    <w:lvl w:ilvl="0" w:tplc="F13A03A4">
      <w:start w:val="1"/>
      <w:numFmt w:val="decimal"/>
      <w:lvlText w:val="%1."/>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14BA944E">
      <w:start w:val="1"/>
      <w:numFmt w:val="lowerLetter"/>
      <w:lvlText w:val="%2"/>
      <w:lvlJc w:val="left"/>
      <w:pPr>
        <w:ind w:left="14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E1227EB4">
      <w:start w:val="1"/>
      <w:numFmt w:val="lowerRoman"/>
      <w:lvlText w:val="%3"/>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5C7C56DC">
      <w:start w:val="1"/>
      <w:numFmt w:val="decimal"/>
      <w:lvlText w:val="%4"/>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9A4CCF5C">
      <w:start w:val="1"/>
      <w:numFmt w:val="lowerLetter"/>
      <w:lvlText w:val="%5"/>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94028BFA">
      <w:start w:val="1"/>
      <w:numFmt w:val="lowerRoman"/>
      <w:lvlText w:val="%6"/>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7F5E9B72">
      <w:start w:val="1"/>
      <w:numFmt w:val="decimal"/>
      <w:lvlText w:val="%7"/>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E8325ED4">
      <w:start w:val="1"/>
      <w:numFmt w:val="lowerLetter"/>
      <w:lvlText w:val="%8"/>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86B2F438">
      <w:start w:val="1"/>
      <w:numFmt w:val="lowerRoman"/>
      <w:lvlText w:val="%9"/>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15" w15:restartNumberingAfterBreak="0">
    <w:nsid w:val="476A6C8D"/>
    <w:multiLevelType w:val="hybridMultilevel"/>
    <w:tmpl w:val="79261412"/>
    <w:lvl w:ilvl="0" w:tplc="50A65096">
      <w:start w:val="1"/>
      <w:numFmt w:val="bullet"/>
      <w:lvlText w:val="•"/>
      <w:lvlJc w:val="left"/>
      <w:pPr>
        <w:ind w:left="14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1ADA87BE">
      <w:start w:val="1"/>
      <w:numFmt w:val="bullet"/>
      <w:lvlText w:val="o"/>
      <w:lvlJc w:val="left"/>
      <w:pPr>
        <w:ind w:left="10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244E502E">
      <w:start w:val="1"/>
      <w:numFmt w:val="bullet"/>
      <w:lvlText w:val="▪"/>
      <w:lvlJc w:val="left"/>
      <w:pPr>
        <w:ind w:left="18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68B2DE52">
      <w:start w:val="1"/>
      <w:numFmt w:val="bullet"/>
      <w:lvlText w:val="•"/>
      <w:lvlJc w:val="left"/>
      <w:pPr>
        <w:ind w:left="25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A9C684A0">
      <w:start w:val="1"/>
      <w:numFmt w:val="bullet"/>
      <w:lvlText w:val="o"/>
      <w:lvlJc w:val="left"/>
      <w:pPr>
        <w:ind w:left="32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89F044F6">
      <w:start w:val="1"/>
      <w:numFmt w:val="bullet"/>
      <w:lvlText w:val="▪"/>
      <w:lvlJc w:val="left"/>
      <w:pPr>
        <w:ind w:left="39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1F50952E">
      <w:start w:val="1"/>
      <w:numFmt w:val="bullet"/>
      <w:lvlText w:val="•"/>
      <w:lvlJc w:val="left"/>
      <w:pPr>
        <w:ind w:left="46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716A8218">
      <w:start w:val="1"/>
      <w:numFmt w:val="bullet"/>
      <w:lvlText w:val="o"/>
      <w:lvlJc w:val="left"/>
      <w:pPr>
        <w:ind w:left="54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5D785114">
      <w:start w:val="1"/>
      <w:numFmt w:val="bullet"/>
      <w:lvlText w:val="▪"/>
      <w:lvlJc w:val="left"/>
      <w:pPr>
        <w:ind w:left="61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216" w15:restartNumberingAfterBreak="0">
    <w:nsid w:val="48007165"/>
    <w:multiLevelType w:val="hybridMultilevel"/>
    <w:tmpl w:val="F8DE25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7" w15:restartNumberingAfterBreak="0">
    <w:nsid w:val="483B34BF"/>
    <w:multiLevelType w:val="hybridMultilevel"/>
    <w:tmpl w:val="986A987E"/>
    <w:lvl w:ilvl="0" w:tplc="BA04C884">
      <w:start w:val="1"/>
      <w:numFmt w:val="lowerLetter"/>
      <w:lvlText w:val="%1."/>
      <w:lvlJc w:val="left"/>
      <w:pPr>
        <w:ind w:left="288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1CE86384">
      <w:start w:val="1"/>
      <w:numFmt w:val="lowerLetter"/>
      <w:lvlText w:val="%2"/>
      <w:lvlJc w:val="left"/>
      <w:pPr>
        <w:ind w:left="333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454A7C40">
      <w:start w:val="1"/>
      <w:numFmt w:val="lowerRoman"/>
      <w:lvlText w:val="%3"/>
      <w:lvlJc w:val="left"/>
      <w:pPr>
        <w:ind w:left="405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2C981E7C">
      <w:start w:val="1"/>
      <w:numFmt w:val="decimal"/>
      <w:lvlText w:val="%4"/>
      <w:lvlJc w:val="left"/>
      <w:pPr>
        <w:ind w:left="477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BE52BFF2">
      <w:start w:val="1"/>
      <w:numFmt w:val="lowerLetter"/>
      <w:lvlText w:val="%5"/>
      <w:lvlJc w:val="left"/>
      <w:pPr>
        <w:ind w:left="549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22580792">
      <w:start w:val="1"/>
      <w:numFmt w:val="lowerRoman"/>
      <w:lvlText w:val="%6"/>
      <w:lvlJc w:val="left"/>
      <w:pPr>
        <w:ind w:left="621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E6F2685C">
      <w:start w:val="1"/>
      <w:numFmt w:val="decimal"/>
      <w:lvlText w:val="%7"/>
      <w:lvlJc w:val="left"/>
      <w:pPr>
        <w:ind w:left="693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FF80849E">
      <w:start w:val="1"/>
      <w:numFmt w:val="lowerLetter"/>
      <w:lvlText w:val="%8"/>
      <w:lvlJc w:val="left"/>
      <w:pPr>
        <w:ind w:left="765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146CBBC4">
      <w:start w:val="1"/>
      <w:numFmt w:val="lowerRoman"/>
      <w:lvlText w:val="%9"/>
      <w:lvlJc w:val="left"/>
      <w:pPr>
        <w:ind w:left="837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18" w15:restartNumberingAfterBreak="0">
    <w:nsid w:val="48815304"/>
    <w:multiLevelType w:val="hybridMultilevel"/>
    <w:tmpl w:val="F62ECFB2"/>
    <w:lvl w:ilvl="0" w:tplc="6CDA5F48">
      <w:start w:val="1"/>
      <w:numFmt w:val="decimal"/>
      <w:lvlText w:val="%1."/>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CCCC4A04">
      <w:start w:val="1"/>
      <w:numFmt w:val="bullet"/>
      <w:lvlText w:val="o"/>
      <w:lvlJc w:val="left"/>
      <w:pPr>
        <w:ind w:left="25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ED4AE852">
      <w:start w:val="1"/>
      <w:numFmt w:val="bullet"/>
      <w:lvlText w:val="▪"/>
      <w:lvlJc w:val="left"/>
      <w:pPr>
        <w:ind w:left="252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4BE4C574">
      <w:start w:val="1"/>
      <w:numFmt w:val="bullet"/>
      <w:lvlText w:val="•"/>
      <w:lvlJc w:val="left"/>
      <w:pPr>
        <w:ind w:left="324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6A9C73D2">
      <w:start w:val="1"/>
      <w:numFmt w:val="bullet"/>
      <w:lvlText w:val="o"/>
      <w:lvlJc w:val="left"/>
      <w:pPr>
        <w:ind w:left="396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B1C0A92C">
      <w:start w:val="1"/>
      <w:numFmt w:val="bullet"/>
      <w:lvlText w:val="▪"/>
      <w:lvlJc w:val="left"/>
      <w:pPr>
        <w:ind w:left="468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6F046CD8">
      <w:start w:val="1"/>
      <w:numFmt w:val="bullet"/>
      <w:lvlText w:val="•"/>
      <w:lvlJc w:val="left"/>
      <w:pPr>
        <w:ind w:left="540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19F4132C">
      <w:start w:val="1"/>
      <w:numFmt w:val="bullet"/>
      <w:lvlText w:val="o"/>
      <w:lvlJc w:val="left"/>
      <w:pPr>
        <w:ind w:left="612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FF420A5E">
      <w:start w:val="1"/>
      <w:numFmt w:val="bullet"/>
      <w:lvlText w:val="▪"/>
      <w:lvlJc w:val="left"/>
      <w:pPr>
        <w:ind w:left="684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219" w15:restartNumberingAfterBreak="0">
    <w:nsid w:val="48830F7E"/>
    <w:multiLevelType w:val="hybridMultilevel"/>
    <w:tmpl w:val="F7D8B15E"/>
    <w:lvl w:ilvl="0" w:tplc="0CBCC874">
      <w:start w:val="3"/>
      <w:numFmt w:val="decimal"/>
      <w:lvlText w:val="%1."/>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C47C44BA">
      <w:start w:val="1"/>
      <w:numFmt w:val="lowerLetter"/>
      <w:lvlText w:val="%2"/>
      <w:lvlJc w:val="left"/>
      <w:pPr>
        <w:ind w:left="13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0CCA1212">
      <w:start w:val="1"/>
      <w:numFmt w:val="lowerRoman"/>
      <w:lvlText w:val="%3"/>
      <w:lvlJc w:val="left"/>
      <w:pPr>
        <w:ind w:left="20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ADA4FC90">
      <w:start w:val="1"/>
      <w:numFmt w:val="decimal"/>
      <w:lvlText w:val="%4"/>
      <w:lvlJc w:val="left"/>
      <w:pPr>
        <w:ind w:left="2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ACA829AC">
      <w:start w:val="1"/>
      <w:numFmt w:val="lowerLetter"/>
      <w:lvlText w:val="%5"/>
      <w:lvlJc w:val="left"/>
      <w:pPr>
        <w:ind w:left="3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154C4C38">
      <w:start w:val="1"/>
      <w:numFmt w:val="lowerRoman"/>
      <w:lvlText w:val="%6"/>
      <w:lvlJc w:val="left"/>
      <w:pPr>
        <w:ind w:left="4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81B21CF0">
      <w:start w:val="1"/>
      <w:numFmt w:val="decimal"/>
      <w:lvlText w:val="%7"/>
      <w:lvlJc w:val="left"/>
      <w:pPr>
        <w:ind w:left="49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87B2553C">
      <w:start w:val="1"/>
      <w:numFmt w:val="lowerLetter"/>
      <w:lvlText w:val="%8"/>
      <w:lvlJc w:val="left"/>
      <w:pPr>
        <w:ind w:left="56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3B1CF796">
      <w:start w:val="1"/>
      <w:numFmt w:val="lowerRoman"/>
      <w:lvlText w:val="%9"/>
      <w:lvlJc w:val="left"/>
      <w:pPr>
        <w:ind w:left="64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20" w15:restartNumberingAfterBreak="0">
    <w:nsid w:val="48D27409"/>
    <w:multiLevelType w:val="hybridMultilevel"/>
    <w:tmpl w:val="BCB4BDEC"/>
    <w:lvl w:ilvl="0" w:tplc="B792159A">
      <w:start w:val="1"/>
      <w:numFmt w:val="bullet"/>
      <w:lvlText w:val="•"/>
      <w:lvlJc w:val="left"/>
      <w:pPr>
        <w:ind w:left="14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2FA402C6">
      <w:start w:val="1"/>
      <w:numFmt w:val="bullet"/>
      <w:lvlText w:val="o"/>
      <w:lvlJc w:val="left"/>
      <w:pPr>
        <w:ind w:left="288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E074748E">
      <w:start w:val="1"/>
      <w:numFmt w:val="bullet"/>
      <w:lvlText w:val="▪"/>
      <w:lvlJc w:val="left"/>
      <w:pPr>
        <w:ind w:left="324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D56AFC90">
      <w:start w:val="1"/>
      <w:numFmt w:val="bullet"/>
      <w:lvlText w:val="•"/>
      <w:lvlJc w:val="left"/>
      <w:pPr>
        <w:ind w:left="288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BE206940">
      <w:start w:val="1"/>
      <w:numFmt w:val="bullet"/>
      <w:lvlText w:val="o"/>
      <w:lvlJc w:val="left"/>
      <w:pPr>
        <w:ind w:left="360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455088FA">
      <w:start w:val="1"/>
      <w:numFmt w:val="bullet"/>
      <w:lvlText w:val="▪"/>
      <w:lvlJc w:val="left"/>
      <w:pPr>
        <w:ind w:left="432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68F85A78">
      <w:start w:val="1"/>
      <w:numFmt w:val="bullet"/>
      <w:lvlText w:val="•"/>
      <w:lvlJc w:val="left"/>
      <w:pPr>
        <w:ind w:left="504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4B3479DE">
      <w:start w:val="1"/>
      <w:numFmt w:val="bullet"/>
      <w:lvlText w:val="o"/>
      <w:lvlJc w:val="left"/>
      <w:pPr>
        <w:ind w:left="576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E0D25320">
      <w:start w:val="1"/>
      <w:numFmt w:val="bullet"/>
      <w:lvlText w:val="▪"/>
      <w:lvlJc w:val="left"/>
      <w:pPr>
        <w:ind w:left="648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221" w15:restartNumberingAfterBreak="0">
    <w:nsid w:val="495F0256"/>
    <w:multiLevelType w:val="hybridMultilevel"/>
    <w:tmpl w:val="88BAC62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2" w15:restartNumberingAfterBreak="0">
    <w:nsid w:val="498B2F97"/>
    <w:multiLevelType w:val="hybridMultilevel"/>
    <w:tmpl w:val="BAA01C04"/>
    <w:lvl w:ilvl="0" w:tplc="3E78E720">
      <w:start w:val="1"/>
      <w:numFmt w:val="decimal"/>
      <w:lvlText w:val="%1."/>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7E2CDCD6">
      <w:start w:val="1"/>
      <w:numFmt w:val="lowerLetter"/>
      <w:lvlText w:val="%2"/>
      <w:lvlJc w:val="left"/>
      <w:pPr>
        <w:ind w:left="14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9D1266CE">
      <w:start w:val="1"/>
      <w:numFmt w:val="lowerRoman"/>
      <w:lvlText w:val="%3"/>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699CF6F0">
      <w:start w:val="1"/>
      <w:numFmt w:val="decimal"/>
      <w:lvlText w:val="%4"/>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DC16C126">
      <w:start w:val="1"/>
      <w:numFmt w:val="lowerLetter"/>
      <w:lvlText w:val="%5"/>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6E74E8F4">
      <w:start w:val="1"/>
      <w:numFmt w:val="lowerRoman"/>
      <w:lvlText w:val="%6"/>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9E9E93E2">
      <w:start w:val="1"/>
      <w:numFmt w:val="decimal"/>
      <w:lvlText w:val="%7"/>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DBDE5576">
      <w:start w:val="1"/>
      <w:numFmt w:val="lowerLetter"/>
      <w:lvlText w:val="%8"/>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EFBEF93E">
      <w:start w:val="1"/>
      <w:numFmt w:val="lowerRoman"/>
      <w:lvlText w:val="%9"/>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23" w15:restartNumberingAfterBreak="0">
    <w:nsid w:val="49CC585B"/>
    <w:multiLevelType w:val="hybridMultilevel"/>
    <w:tmpl w:val="D8420716"/>
    <w:lvl w:ilvl="0" w:tplc="2EF6EF5E">
      <w:start w:val="1"/>
      <w:numFmt w:val="decimal"/>
      <w:lvlText w:val="%1."/>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97BC74F4">
      <w:start w:val="1"/>
      <w:numFmt w:val="lowerLetter"/>
      <w:lvlText w:val="%2"/>
      <w:lvlJc w:val="left"/>
      <w:pPr>
        <w:ind w:left="14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29285F24">
      <w:start w:val="1"/>
      <w:numFmt w:val="lowerRoman"/>
      <w:lvlText w:val="%3"/>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66E012A2">
      <w:start w:val="1"/>
      <w:numFmt w:val="decimal"/>
      <w:lvlText w:val="%4"/>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2B720D16">
      <w:start w:val="1"/>
      <w:numFmt w:val="lowerLetter"/>
      <w:lvlText w:val="%5"/>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41B2A122">
      <w:start w:val="1"/>
      <w:numFmt w:val="lowerRoman"/>
      <w:lvlText w:val="%6"/>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40264F2A">
      <w:start w:val="1"/>
      <w:numFmt w:val="decimal"/>
      <w:lvlText w:val="%7"/>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54048EF2">
      <w:start w:val="1"/>
      <w:numFmt w:val="lowerLetter"/>
      <w:lvlText w:val="%8"/>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69AC8794">
      <w:start w:val="1"/>
      <w:numFmt w:val="lowerRoman"/>
      <w:lvlText w:val="%9"/>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24" w15:restartNumberingAfterBreak="0">
    <w:nsid w:val="4A19693A"/>
    <w:multiLevelType w:val="hybridMultilevel"/>
    <w:tmpl w:val="4E489CA4"/>
    <w:lvl w:ilvl="0" w:tplc="C1A66FC8">
      <w:start w:val="1"/>
      <w:numFmt w:val="decimal"/>
      <w:lvlText w:val="%1."/>
      <w:lvlJc w:val="left"/>
      <w:pPr>
        <w:ind w:left="180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1" w:tplc="DBFCE5F4">
      <w:start w:val="1"/>
      <w:numFmt w:val="lowerLetter"/>
      <w:lvlText w:val="%2."/>
      <w:lvlJc w:val="left"/>
      <w:pPr>
        <w:ind w:left="261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572CA4D8">
      <w:start w:val="1"/>
      <w:numFmt w:val="bullet"/>
      <w:lvlText w:val="▪"/>
      <w:lvlJc w:val="left"/>
      <w:pPr>
        <w:ind w:left="324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87647DFE">
      <w:start w:val="1"/>
      <w:numFmt w:val="bullet"/>
      <w:lvlText w:val="•"/>
      <w:lvlJc w:val="left"/>
      <w:pPr>
        <w:ind w:left="324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F2E61B7E">
      <w:start w:val="1"/>
      <w:numFmt w:val="bullet"/>
      <w:lvlText w:val="o"/>
      <w:lvlJc w:val="left"/>
      <w:pPr>
        <w:ind w:left="396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2000E226">
      <w:start w:val="1"/>
      <w:numFmt w:val="bullet"/>
      <w:lvlText w:val="▪"/>
      <w:lvlJc w:val="left"/>
      <w:pPr>
        <w:ind w:left="468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6A8CF7EE">
      <w:start w:val="1"/>
      <w:numFmt w:val="bullet"/>
      <w:lvlText w:val="•"/>
      <w:lvlJc w:val="left"/>
      <w:pPr>
        <w:ind w:left="540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019E8BB6">
      <w:start w:val="1"/>
      <w:numFmt w:val="bullet"/>
      <w:lvlText w:val="o"/>
      <w:lvlJc w:val="left"/>
      <w:pPr>
        <w:ind w:left="612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2AB6024E">
      <w:start w:val="1"/>
      <w:numFmt w:val="bullet"/>
      <w:lvlText w:val="▪"/>
      <w:lvlJc w:val="left"/>
      <w:pPr>
        <w:ind w:left="684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225" w15:restartNumberingAfterBreak="0">
    <w:nsid w:val="4A316B3B"/>
    <w:multiLevelType w:val="hybridMultilevel"/>
    <w:tmpl w:val="2A5C9524"/>
    <w:lvl w:ilvl="0" w:tplc="EAD0E8D4">
      <w:start w:val="1"/>
      <w:numFmt w:val="bullet"/>
      <w:lvlText w:val="•"/>
      <w:lvlJc w:val="left"/>
      <w:pPr>
        <w:ind w:left="3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1" w:tplc="A50412B0">
      <w:start w:val="1"/>
      <w:numFmt w:val="bullet"/>
      <w:lvlText w:val="o"/>
      <w:lvlJc w:val="left"/>
      <w:pPr>
        <w:ind w:left="12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71FC3708">
      <w:start w:val="1"/>
      <w:numFmt w:val="bullet"/>
      <w:lvlRestart w:val="0"/>
      <w:lvlText w:val="o"/>
      <w:lvlJc w:val="left"/>
      <w:pPr>
        <w:ind w:left="288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8558F270">
      <w:start w:val="1"/>
      <w:numFmt w:val="bullet"/>
      <w:lvlText w:val="•"/>
      <w:lvlJc w:val="left"/>
      <w:pPr>
        <w:ind w:left="288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3BAA5180">
      <w:start w:val="1"/>
      <w:numFmt w:val="bullet"/>
      <w:lvlText w:val="o"/>
      <w:lvlJc w:val="left"/>
      <w:pPr>
        <w:ind w:left="360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F7367170">
      <w:start w:val="1"/>
      <w:numFmt w:val="bullet"/>
      <w:lvlText w:val="▪"/>
      <w:lvlJc w:val="left"/>
      <w:pPr>
        <w:ind w:left="432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7A4E8F90">
      <w:start w:val="1"/>
      <w:numFmt w:val="bullet"/>
      <w:lvlText w:val="•"/>
      <w:lvlJc w:val="left"/>
      <w:pPr>
        <w:ind w:left="504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2E6C733E">
      <w:start w:val="1"/>
      <w:numFmt w:val="bullet"/>
      <w:lvlText w:val="o"/>
      <w:lvlJc w:val="left"/>
      <w:pPr>
        <w:ind w:left="576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76A87D02">
      <w:start w:val="1"/>
      <w:numFmt w:val="bullet"/>
      <w:lvlText w:val="▪"/>
      <w:lvlJc w:val="left"/>
      <w:pPr>
        <w:ind w:left="648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226" w15:restartNumberingAfterBreak="0">
    <w:nsid w:val="4BC0592A"/>
    <w:multiLevelType w:val="hybridMultilevel"/>
    <w:tmpl w:val="B596F464"/>
    <w:lvl w:ilvl="0" w:tplc="4B48820C">
      <w:start w:val="1"/>
      <w:numFmt w:val="bullet"/>
      <w:lvlText w:val="•"/>
      <w:lvlJc w:val="left"/>
      <w:pPr>
        <w:ind w:left="21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64A8113E">
      <w:start w:val="1"/>
      <w:numFmt w:val="bullet"/>
      <w:lvlText w:val="o"/>
      <w:lvlJc w:val="left"/>
      <w:pPr>
        <w:ind w:left="25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F7A4D698">
      <w:start w:val="1"/>
      <w:numFmt w:val="bullet"/>
      <w:lvlText w:val="▪"/>
      <w:lvlJc w:val="left"/>
      <w:pPr>
        <w:ind w:left="32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0D106548">
      <w:start w:val="1"/>
      <w:numFmt w:val="bullet"/>
      <w:lvlText w:val="•"/>
      <w:lvlJc w:val="left"/>
      <w:pPr>
        <w:ind w:left="39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09F07E64">
      <w:start w:val="1"/>
      <w:numFmt w:val="bullet"/>
      <w:lvlText w:val="o"/>
      <w:lvlJc w:val="left"/>
      <w:pPr>
        <w:ind w:left="46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2D92C492">
      <w:start w:val="1"/>
      <w:numFmt w:val="bullet"/>
      <w:lvlText w:val="▪"/>
      <w:lvlJc w:val="left"/>
      <w:pPr>
        <w:ind w:left="54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B41C3938">
      <w:start w:val="1"/>
      <w:numFmt w:val="bullet"/>
      <w:lvlText w:val="•"/>
      <w:lvlJc w:val="left"/>
      <w:pPr>
        <w:ind w:left="61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67884122">
      <w:start w:val="1"/>
      <w:numFmt w:val="bullet"/>
      <w:lvlText w:val="o"/>
      <w:lvlJc w:val="left"/>
      <w:pPr>
        <w:ind w:left="68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053081D6">
      <w:start w:val="1"/>
      <w:numFmt w:val="bullet"/>
      <w:lvlText w:val="▪"/>
      <w:lvlJc w:val="left"/>
      <w:pPr>
        <w:ind w:left="75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227" w15:restartNumberingAfterBreak="0">
    <w:nsid w:val="4C52293E"/>
    <w:multiLevelType w:val="hybridMultilevel"/>
    <w:tmpl w:val="B68A59DA"/>
    <w:lvl w:ilvl="0" w:tplc="65500BE2">
      <w:start w:val="1"/>
      <w:numFmt w:val="bullet"/>
      <w:lvlText w:val="•"/>
      <w:lvlJc w:val="left"/>
      <w:pPr>
        <w:ind w:left="14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2A904FB4">
      <w:start w:val="1"/>
      <w:numFmt w:val="bullet"/>
      <w:lvlText w:val="o"/>
      <w:lvlJc w:val="left"/>
      <w:pPr>
        <w:ind w:left="12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1BE2226E">
      <w:start w:val="1"/>
      <w:numFmt w:val="bullet"/>
      <w:lvlText w:val="▪"/>
      <w:lvlJc w:val="left"/>
      <w:pPr>
        <w:ind w:left="19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17E02B74">
      <w:start w:val="1"/>
      <w:numFmt w:val="bullet"/>
      <w:lvlText w:val="•"/>
      <w:lvlJc w:val="left"/>
      <w:pPr>
        <w:ind w:left="26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63D07A8A">
      <w:start w:val="1"/>
      <w:numFmt w:val="bullet"/>
      <w:lvlText w:val="o"/>
      <w:lvlJc w:val="left"/>
      <w:pPr>
        <w:ind w:left="33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69D23618">
      <w:start w:val="1"/>
      <w:numFmt w:val="bullet"/>
      <w:lvlText w:val="▪"/>
      <w:lvlJc w:val="left"/>
      <w:pPr>
        <w:ind w:left="40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BB18144A">
      <w:start w:val="1"/>
      <w:numFmt w:val="bullet"/>
      <w:lvlText w:val="•"/>
      <w:lvlJc w:val="left"/>
      <w:pPr>
        <w:ind w:left="48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E130AA34">
      <w:start w:val="1"/>
      <w:numFmt w:val="bullet"/>
      <w:lvlText w:val="o"/>
      <w:lvlJc w:val="left"/>
      <w:pPr>
        <w:ind w:left="55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2F649B68">
      <w:start w:val="1"/>
      <w:numFmt w:val="bullet"/>
      <w:lvlText w:val="▪"/>
      <w:lvlJc w:val="left"/>
      <w:pPr>
        <w:ind w:left="62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228" w15:restartNumberingAfterBreak="0">
    <w:nsid w:val="4CA77199"/>
    <w:multiLevelType w:val="hybridMultilevel"/>
    <w:tmpl w:val="826603EA"/>
    <w:lvl w:ilvl="0" w:tplc="6A0CD4A2">
      <w:start w:val="1"/>
      <w:numFmt w:val="decimal"/>
      <w:lvlText w:val="%1."/>
      <w:lvlJc w:val="left"/>
      <w:pPr>
        <w:ind w:left="153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C330B558">
      <w:start w:val="1"/>
      <w:numFmt w:val="lowerLetter"/>
      <w:lvlText w:val="%2"/>
      <w:lvlJc w:val="left"/>
      <w:pPr>
        <w:ind w:left="14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A9A22264">
      <w:start w:val="1"/>
      <w:numFmt w:val="lowerRoman"/>
      <w:lvlText w:val="%3"/>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CC101B6A">
      <w:start w:val="1"/>
      <w:numFmt w:val="decimal"/>
      <w:lvlText w:val="%4"/>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05BC5C58">
      <w:start w:val="1"/>
      <w:numFmt w:val="lowerLetter"/>
      <w:lvlText w:val="%5"/>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32404E40">
      <w:start w:val="1"/>
      <w:numFmt w:val="lowerRoman"/>
      <w:lvlText w:val="%6"/>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5E625B68">
      <w:start w:val="1"/>
      <w:numFmt w:val="decimal"/>
      <w:lvlText w:val="%7"/>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1A1E40C8">
      <w:start w:val="1"/>
      <w:numFmt w:val="lowerLetter"/>
      <w:lvlText w:val="%8"/>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CAF23C40">
      <w:start w:val="1"/>
      <w:numFmt w:val="lowerRoman"/>
      <w:lvlText w:val="%9"/>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29" w15:restartNumberingAfterBreak="0">
    <w:nsid w:val="4DF15729"/>
    <w:multiLevelType w:val="hybridMultilevel"/>
    <w:tmpl w:val="F12CD49E"/>
    <w:lvl w:ilvl="0" w:tplc="5302FF18">
      <w:start w:val="1"/>
      <w:numFmt w:val="bullet"/>
      <w:lvlText w:val="•"/>
      <w:lvlJc w:val="left"/>
      <w:pPr>
        <w:ind w:left="45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D37CE75C">
      <w:start w:val="1"/>
      <w:numFmt w:val="bullet"/>
      <w:lvlText w:val="o"/>
      <w:lvlJc w:val="left"/>
      <w:pPr>
        <w:ind w:left="12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3BC2FEBC">
      <w:start w:val="1"/>
      <w:numFmt w:val="bullet"/>
      <w:lvlText w:val="▪"/>
      <w:lvlJc w:val="left"/>
      <w:pPr>
        <w:ind w:left="19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40E4DF9C">
      <w:start w:val="1"/>
      <w:numFmt w:val="bullet"/>
      <w:lvlText w:val="•"/>
      <w:lvlJc w:val="left"/>
      <w:pPr>
        <w:ind w:left="26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F022F244">
      <w:start w:val="1"/>
      <w:numFmt w:val="bullet"/>
      <w:lvlText w:val="o"/>
      <w:lvlJc w:val="left"/>
      <w:pPr>
        <w:ind w:left="33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9C0E35EE">
      <w:start w:val="1"/>
      <w:numFmt w:val="bullet"/>
      <w:lvlText w:val="▪"/>
      <w:lvlJc w:val="left"/>
      <w:pPr>
        <w:ind w:left="40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6EA4159C">
      <w:start w:val="1"/>
      <w:numFmt w:val="bullet"/>
      <w:lvlText w:val="•"/>
      <w:lvlJc w:val="left"/>
      <w:pPr>
        <w:ind w:left="48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687CE346">
      <w:start w:val="1"/>
      <w:numFmt w:val="bullet"/>
      <w:lvlText w:val="o"/>
      <w:lvlJc w:val="left"/>
      <w:pPr>
        <w:ind w:left="55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A59E4A54">
      <w:start w:val="1"/>
      <w:numFmt w:val="bullet"/>
      <w:lvlText w:val="▪"/>
      <w:lvlJc w:val="left"/>
      <w:pPr>
        <w:ind w:left="62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230" w15:restartNumberingAfterBreak="0">
    <w:nsid w:val="4F512F2F"/>
    <w:multiLevelType w:val="hybridMultilevel"/>
    <w:tmpl w:val="D5581A5A"/>
    <w:lvl w:ilvl="0" w:tplc="786646E2">
      <w:start w:val="1"/>
      <w:numFmt w:val="decimal"/>
      <w:lvlText w:val="%1."/>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9852F22E">
      <w:start w:val="1"/>
      <w:numFmt w:val="lowerLetter"/>
      <w:lvlText w:val="%2"/>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6EF8A890">
      <w:start w:val="1"/>
      <w:numFmt w:val="lowerRoman"/>
      <w:lvlText w:val="%3"/>
      <w:lvlJc w:val="left"/>
      <w:pPr>
        <w:ind w:left="2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23D29468">
      <w:start w:val="1"/>
      <w:numFmt w:val="decimal"/>
      <w:lvlText w:val="%4"/>
      <w:lvlJc w:val="left"/>
      <w:pPr>
        <w:ind w:left="3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F44C8F58">
      <w:start w:val="1"/>
      <w:numFmt w:val="lowerLetter"/>
      <w:lvlText w:val="%5"/>
      <w:lvlJc w:val="left"/>
      <w:pPr>
        <w:ind w:left="39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A0B02F04">
      <w:start w:val="1"/>
      <w:numFmt w:val="lowerRoman"/>
      <w:lvlText w:val="%6"/>
      <w:lvlJc w:val="left"/>
      <w:pPr>
        <w:ind w:left="46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17AA5800">
      <w:start w:val="1"/>
      <w:numFmt w:val="decimal"/>
      <w:lvlText w:val="%7"/>
      <w:lvlJc w:val="left"/>
      <w:pPr>
        <w:ind w:left="54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92B24C70">
      <w:start w:val="1"/>
      <w:numFmt w:val="lowerLetter"/>
      <w:lvlText w:val="%8"/>
      <w:lvlJc w:val="left"/>
      <w:pPr>
        <w:ind w:left="61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EAF2E71A">
      <w:start w:val="1"/>
      <w:numFmt w:val="lowerRoman"/>
      <w:lvlText w:val="%9"/>
      <w:lvlJc w:val="left"/>
      <w:pPr>
        <w:ind w:left="68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31" w15:restartNumberingAfterBreak="0">
    <w:nsid w:val="4F6767FE"/>
    <w:multiLevelType w:val="hybridMultilevel"/>
    <w:tmpl w:val="73D657D4"/>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32" w15:restartNumberingAfterBreak="0">
    <w:nsid w:val="4FBE7F2D"/>
    <w:multiLevelType w:val="singleLevel"/>
    <w:tmpl w:val="BE5C441E"/>
    <w:lvl w:ilvl="0">
      <w:numFmt w:val="decimal"/>
      <w:pStyle w:val="n2"/>
      <w:lvlText w:val=""/>
      <w:lvlJc w:val="left"/>
    </w:lvl>
  </w:abstractNum>
  <w:abstractNum w:abstractNumId="233" w15:restartNumberingAfterBreak="0">
    <w:nsid w:val="4FDD2419"/>
    <w:multiLevelType w:val="hybridMultilevel"/>
    <w:tmpl w:val="FC68C5B4"/>
    <w:lvl w:ilvl="0" w:tplc="3EE4001E">
      <w:start w:val="1"/>
      <w:numFmt w:val="bullet"/>
      <w:lvlText w:val="•"/>
      <w:lvlJc w:val="left"/>
      <w:pPr>
        <w:ind w:left="3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1" w:tplc="C1E297EE">
      <w:start w:val="1"/>
      <w:numFmt w:val="bullet"/>
      <w:lvlText w:val="o"/>
      <w:lvlJc w:val="left"/>
      <w:pPr>
        <w:ind w:left="288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FF807308">
      <w:start w:val="1"/>
      <w:numFmt w:val="bullet"/>
      <w:lvlText w:val="▪"/>
      <w:lvlJc w:val="left"/>
      <w:pPr>
        <w:ind w:left="252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65026476">
      <w:start w:val="1"/>
      <w:numFmt w:val="bullet"/>
      <w:lvlText w:val="•"/>
      <w:lvlJc w:val="left"/>
      <w:pPr>
        <w:ind w:left="324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7B724136">
      <w:start w:val="1"/>
      <w:numFmt w:val="bullet"/>
      <w:lvlText w:val="o"/>
      <w:lvlJc w:val="left"/>
      <w:pPr>
        <w:ind w:left="396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266EAF16">
      <w:start w:val="1"/>
      <w:numFmt w:val="bullet"/>
      <w:lvlText w:val="▪"/>
      <w:lvlJc w:val="left"/>
      <w:pPr>
        <w:ind w:left="468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50600050">
      <w:start w:val="1"/>
      <w:numFmt w:val="bullet"/>
      <w:lvlText w:val="•"/>
      <w:lvlJc w:val="left"/>
      <w:pPr>
        <w:ind w:left="540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5D063D16">
      <w:start w:val="1"/>
      <w:numFmt w:val="bullet"/>
      <w:lvlText w:val="o"/>
      <w:lvlJc w:val="left"/>
      <w:pPr>
        <w:ind w:left="612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BEA2C776">
      <w:start w:val="1"/>
      <w:numFmt w:val="bullet"/>
      <w:lvlText w:val="▪"/>
      <w:lvlJc w:val="left"/>
      <w:pPr>
        <w:ind w:left="684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234" w15:restartNumberingAfterBreak="0">
    <w:nsid w:val="4FEE18E2"/>
    <w:multiLevelType w:val="hybridMultilevel"/>
    <w:tmpl w:val="A55E82C0"/>
    <w:lvl w:ilvl="0" w:tplc="6512BB64">
      <w:start w:val="1"/>
      <w:numFmt w:val="lowerLetter"/>
      <w:pStyle w:val="acprssubnumlist2"/>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5" w15:restartNumberingAfterBreak="0">
    <w:nsid w:val="501B5023"/>
    <w:multiLevelType w:val="hybridMultilevel"/>
    <w:tmpl w:val="3E76A7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6" w15:restartNumberingAfterBreak="0">
    <w:nsid w:val="51125680"/>
    <w:multiLevelType w:val="hybridMultilevel"/>
    <w:tmpl w:val="8DD25026"/>
    <w:lvl w:ilvl="0" w:tplc="26E0AD42">
      <w:start w:val="1"/>
      <w:numFmt w:val="decimal"/>
      <w:lvlText w:val="%1."/>
      <w:lvlJc w:val="left"/>
      <w:pPr>
        <w:ind w:left="153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4AD67CFE">
      <w:start w:val="1"/>
      <w:numFmt w:val="lowerLetter"/>
      <w:lvlText w:val="%2"/>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A998AF9E">
      <w:start w:val="1"/>
      <w:numFmt w:val="lowerRoman"/>
      <w:lvlText w:val="%3"/>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CBD2E5E4">
      <w:start w:val="1"/>
      <w:numFmt w:val="decimal"/>
      <w:lvlText w:val="%4"/>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F6360A18">
      <w:start w:val="1"/>
      <w:numFmt w:val="lowerLetter"/>
      <w:lvlText w:val="%5"/>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8CC2817E">
      <w:start w:val="1"/>
      <w:numFmt w:val="lowerRoman"/>
      <w:lvlText w:val="%6"/>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4A4A6CAA">
      <w:start w:val="1"/>
      <w:numFmt w:val="decimal"/>
      <w:lvlText w:val="%7"/>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58AE6C08">
      <w:start w:val="1"/>
      <w:numFmt w:val="lowerLetter"/>
      <w:lvlText w:val="%8"/>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CC5EAA38">
      <w:start w:val="1"/>
      <w:numFmt w:val="lowerRoman"/>
      <w:lvlText w:val="%9"/>
      <w:lvlJc w:val="left"/>
      <w:pPr>
        <w:ind w:left="72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37" w15:restartNumberingAfterBreak="0">
    <w:nsid w:val="51E177E6"/>
    <w:multiLevelType w:val="hybridMultilevel"/>
    <w:tmpl w:val="1AB4B8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8" w15:restartNumberingAfterBreak="0">
    <w:nsid w:val="51FA1D21"/>
    <w:multiLevelType w:val="hybridMultilevel"/>
    <w:tmpl w:val="59C2D910"/>
    <w:lvl w:ilvl="0" w:tplc="F78C53F8">
      <w:start w:val="1"/>
      <w:numFmt w:val="decimal"/>
      <w:lvlText w:val="%1."/>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EC90DF2E">
      <w:start w:val="1"/>
      <w:numFmt w:val="lowerLetter"/>
      <w:lvlText w:val="%2"/>
      <w:lvlJc w:val="left"/>
      <w:pPr>
        <w:ind w:left="14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8398C940">
      <w:start w:val="1"/>
      <w:numFmt w:val="lowerRoman"/>
      <w:lvlText w:val="%3"/>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2AFEAEC6">
      <w:start w:val="1"/>
      <w:numFmt w:val="decimal"/>
      <w:lvlText w:val="%4"/>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50202B5A">
      <w:start w:val="1"/>
      <w:numFmt w:val="lowerLetter"/>
      <w:lvlText w:val="%5"/>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66205412">
      <w:start w:val="1"/>
      <w:numFmt w:val="lowerRoman"/>
      <w:lvlText w:val="%6"/>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9F505370">
      <w:start w:val="1"/>
      <w:numFmt w:val="decimal"/>
      <w:lvlText w:val="%7"/>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78F23ED2">
      <w:start w:val="1"/>
      <w:numFmt w:val="lowerLetter"/>
      <w:lvlText w:val="%8"/>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9330268C">
      <w:start w:val="1"/>
      <w:numFmt w:val="lowerRoman"/>
      <w:lvlText w:val="%9"/>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39" w15:restartNumberingAfterBreak="0">
    <w:nsid w:val="525955D4"/>
    <w:multiLevelType w:val="hybridMultilevel"/>
    <w:tmpl w:val="B9546BB4"/>
    <w:lvl w:ilvl="0" w:tplc="43C42F5A">
      <w:start w:val="1"/>
      <w:numFmt w:val="decimal"/>
      <w:lvlText w:val="%1."/>
      <w:lvlJc w:val="left"/>
      <w:pPr>
        <w:ind w:left="153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0C2EC66A">
      <w:start w:val="1"/>
      <w:numFmt w:val="lowerLetter"/>
      <w:lvlText w:val="%2"/>
      <w:lvlJc w:val="left"/>
      <w:pPr>
        <w:ind w:left="225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76400644">
      <w:start w:val="1"/>
      <w:numFmt w:val="lowerRoman"/>
      <w:lvlText w:val="%3"/>
      <w:lvlJc w:val="left"/>
      <w:pPr>
        <w:ind w:left="297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DF2E935A">
      <w:start w:val="1"/>
      <w:numFmt w:val="decimal"/>
      <w:lvlText w:val="%4"/>
      <w:lvlJc w:val="left"/>
      <w:pPr>
        <w:ind w:left="369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6F964A6C">
      <w:start w:val="1"/>
      <w:numFmt w:val="lowerLetter"/>
      <w:lvlText w:val="%5"/>
      <w:lvlJc w:val="left"/>
      <w:pPr>
        <w:ind w:left="441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89B09DE8">
      <w:start w:val="1"/>
      <w:numFmt w:val="lowerRoman"/>
      <w:lvlText w:val="%6"/>
      <w:lvlJc w:val="left"/>
      <w:pPr>
        <w:ind w:left="513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4E9879D4">
      <w:start w:val="1"/>
      <w:numFmt w:val="decimal"/>
      <w:lvlText w:val="%7"/>
      <w:lvlJc w:val="left"/>
      <w:pPr>
        <w:ind w:left="585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43B6F3EE">
      <w:start w:val="1"/>
      <w:numFmt w:val="lowerLetter"/>
      <w:lvlText w:val="%8"/>
      <w:lvlJc w:val="left"/>
      <w:pPr>
        <w:ind w:left="657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7284B950">
      <w:start w:val="1"/>
      <w:numFmt w:val="lowerRoman"/>
      <w:lvlText w:val="%9"/>
      <w:lvlJc w:val="left"/>
      <w:pPr>
        <w:ind w:left="729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40" w15:restartNumberingAfterBreak="0">
    <w:nsid w:val="52A42989"/>
    <w:multiLevelType w:val="hybridMultilevel"/>
    <w:tmpl w:val="618EEA5A"/>
    <w:lvl w:ilvl="0" w:tplc="2FE6FDBA">
      <w:start w:val="1"/>
      <w:numFmt w:val="decimal"/>
      <w:lvlText w:val="%1."/>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79DC5B82">
      <w:start w:val="1"/>
      <w:numFmt w:val="lowerLetter"/>
      <w:lvlText w:val="%2."/>
      <w:lvlJc w:val="left"/>
      <w:pPr>
        <w:ind w:left="288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E4A89EA6">
      <w:start w:val="1"/>
      <w:numFmt w:val="lowerRoman"/>
      <w:lvlText w:val="%3"/>
      <w:lvlJc w:val="left"/>
      <w:pPr>
        <w:ind w:left="252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F1D8AA60">
      <w:start w:val="1"/>
      <w:numFmt w:val="decimal"/>
      <w:lvlText w:val="%4"/>
      <w:lvlJc w:val="left"/>
      <w:pPr>
        <w:ind w:left="324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B12EBF9E">
      <w:start w:val="1"/>
      <w:numFmt w:val="lowerLetter"/>
      <w:lvlText w:val="%5"/>
      <w:lvlJc w:val="left"/>
      <w:pPr>
        <w:ind w:left="396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B9F815FE">
      <w:start w:val="1"/>
      <w:numFmt w:val="lowerRoman"/>
      <w:lvlText w:val="%6"/>
      <w:lvlJc w:val="left"/>
      <w:pPr>
        <w:ind w:left="468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2146D140">
      <w:start w:val="1"/>
      <w:numFmt w:val="decimal"/>
      <w:lvlText w:val="%7"/>
      <w:lvlJc w:val="left"/>
      <w:pPr>
        <w:ind w:left="540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2F600332">
      <w:start w:val="1"/>
      <w:numFmt w:val="lowerLetter"/>
      <w:lvlText w:val="%8"/>
      <w:lvlJc w:val="left"/>
      <w:pPr>
        <w:ind w:left="612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0244597C">
      <w:start w:val="1"/>
      <w:numFmt w:val="lowerRoman"/>
      <w:lvlText w:val="%9"/>
      <w:lvlJc w:val="left"/>
      <w:pPr>
        <w:ind w:left="684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41" w15:restartNumberingAfterBreak="0">
    <w:nsid w:val="52EE3DD7"/>
    <w:multiLevelType w:val="hybridMultilevel"/>
    <w:tmpl w:val="2CB6B21C"/>
    <w:lvl w:ilvl="0" w:tplc="04090001">
      <w:start w:val="1"/>
      <w:numFmt w:val="bullet"/>
      <w:lvlText w:val=""/>
      <w:lvlJc w:val="left"/>
      <w:pPr>
        <w:ind w:left="1440"/>
      </w:pPr>
      <w:rPr>
        <w:rFonts w:ascii="Symbol" w:hAnsi="Symbol" w:hint="default"/>
        <w:b w:val="0"/>
        <w:i w:val="0"/>
        <w:strike w:val="0"/>
        <w:dstrike w:val="0"/>
        <w:color w:val="000000"/>
        <w:sz w:val="22"/>
        <w:szCs w:val="22"/>
        <w:u w:val="none" w:color="000000"/>
        <w:bdr w:val="none" w:sz="0" w:space="0" w:color="auto"/>
        <w:shd w:val="clear" w:color="auto" w:fill="auto"/>
        <w:vertAlign w:val="baseline"/>
      </w:rPr>
    </w:lvl>
    <w:lvl w:ilvl="1" w:tplc="3E968DDE">
      <w:start w:val="1"/>
      <w:numFmt w:val="bullet"/>
      <w:lvlText w:val="o"/>
      <w:lvlJc w:val="left"/>
      <w:pPr>
        <w:ind w:left="18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F3C45F08">
      <w:start w:val="1"/>
      <w:numFmt w:val="bullet"/>
      <w:lvlText w:val="▪"/>
      <w:lvlJc w:val="left"/>
      <w:pPr>
        <w:ind w:left="25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1B4CA97C">
      <w:start w:val="1"/>
      <w:numFmt w:val="bullet"/>
      <w:lvlText w:val="•"/>
      <w:lvlJc w:val="left"/>
      <w:pPr>
        <w:ind w:left="32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8CAAF984">
      <w:start w:val="1"/>
      <w:numFmt w:val="bullet"/>
      <w:lvlText w:val="o"/>
      <w:lvlJc w:val="left"/>
      <w:pPr>
        <w:ind w:left="39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CC00BEC6">
      <w:start w:val="1"/>
      <w:numFmt w:val="bullet"/>
      <w:lvlText w:val="▪"/>
      <w:lvlJc w:val="left"/>
      <w:pPr>
        <w:ind w:left="46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6B5ABD0C">
      <w:start w:val="1"/>
      <w:numFmt w:val="bullet"/>
      <w:lvlText w:val="•"/>
      <w:lvlJc w:val="left"/>
      <w:pPr>
        <w:ind w:left="54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1F4601DA">
      <w:start w:val="1"/>
      <w:numFmt w:val="bullet"/>
      <w:lvlText w:val="o"/>
      <w:lvlJc w:val="left"/>
      <w:pPr>
        <w:ind w:left="61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4454A7BC">
      <w:start w:val="1"/>
      <w:numFmt w:val="bullet"/>
      <w:lvlText w:val="▪"/>
      <w:lvlJc w:val="left"/>
      <w:pPr>
        <w:ind w:left="68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242" w15:restartNumberingAfterBreak="0">
    <w:nsid w:val="534542A5"/>
    <w:multiLevelType w:val="hybridMultilevel"/>
    <w:tmpl w:val="08BEB12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3" w15:restartNumberingAfterBreak="0">
    <w:nsid w:val="53AB100A"/>
    <w:multiLevelType w:val="hybridMultilevel"/>
    <w:tmpl w:val="22E4FCA8"/>
    <w:lvl w:ilvl="0" w:tplc="7BBA136C">
      <w:start w:val="1"/>
      <w:numFmt w:val="decimal"/>
      <w:lvlText w:val="%1."/>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65A4C838">
      <w:start w:val="1"/>
      <w:numFmt w:val="lowerLetter"/>
      <w:lvlText w:val="%2"/>
      <w:lvlJc w:val="left"/>
      <w:pPr>
        <w:ind w:left="14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8EC0E984">
      <w:start w:val="1"/>
      <w:numFmt w:val="lowerRoman"/>
      <w:lvlText w:val="%3"/>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009CC5F0">
      <w:start w:val="1"/>
      <w:numFmt w:val="decimal"/>
      <w:lvlText w:val="%4"/>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0212B626">
      <w:start w:val="1"/>
      <w:numFmt w:val="lowerLetter"/>
      <w:lvlText w:val="%5"/>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5BD0A03A">
      <w:start w:val="1"/>
      <w:numFmt w:val="lowerRoman"/>
      <w:lvlText w:val="%6"/>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4D9CB97C">
      <w:start w:val="1"/>
      <w:numFmt w:val="decimal"/>
      <w:lvlText w:val="%7"/>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7AF21006">
      <w:start w:val="1"/>
      <w:numFmt w:val="lowerLetter"/>
      <w:lvlText w:val="%8"/>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F6E8C858">
      <w:start w:val="1"/>
      <w:numFmt w:val="lowerRoman"/>
      <w:lvlText w:val="%9"/>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44" w15:restartNumberingAfterBreak="0">
    <w:nsid w:val="54463C5D"/>
    <w:multiLevelType w:val="hybridMultilevel"/>
    <w:tmpl w:val="124422C2"/>
    <w:lvl w:ilvl="0" w:tplc="CE90FF18">
      <w:start w:val="2"/>
      <w:numFmt w:val="lowerLetter"/>
      <w:lvlText w:val="%1."/>
      <w:lvlJc w:val="left"/>
      <w:pPr>
        <w:ind w:left="225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01FEC2A0">
      <w:start w:val="1"/>
      <w:numFmt w:val="lowerLetter"/>
      <w:lvlText w:val="%2"/>
      <w:lvlJc w:val="left"/>
      <w:pPr>
        <w:ind w:left="14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EEB2AC7C">
      <w:start w:val="1"/>
      <w:numFmt w:val="lowerRoman"/>
      <w:lvlText w:val="%3"/>
      <w:lvlJc w:val="left"/>
      <w:pPr>
        <w:ind w:left="21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82B4C066">
      <w:start w:val="1"/>
      <w:numFmt w:val="decimal"/>
      <w:lvlText w:val="%4"/>
      <w:lvlJc w:val="left"/>
      <w:pPr>
        <w:ind w:left="28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83DAD5EE">
      <w:start w:val="1"/>
      <w:numFmt w:val="lowerLetter"/>
      <w:lvlText w:val="%5"/>
      <w:lvlJc w:val="left"/>
      <w:pPr>
        <w:ind w:left="36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94622236">
      <w:start w:val="1"/>
      <w:numFmt w:val="lowerRoman"/>
      <w:lvlText w:val="%6"/>
      <w:lvlJc w:val="left"/>
      <w:pPr>
        <w:ind w:left="43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D7BAA7F8">
      <w:start w:val="1"/>
      <w:numFmt w:val="decimal"/>
      <w:lvlText w:val="%7"/>
      <w:lvlJc w:val="left"/>
      <w:pPr>
        <w:ind w:left="50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499076AA">
      <w:start w:val="1"/>
      <w:numFmt w:val="lowerLetter"/>
      <w:lvlText w:val="%8"/>
      <w:lvlJc w:val="left"/>
      <w:pPr>
        <w:ind w:left="57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CFC669C4">
      <w:start w:val="1"/>
      <w:numFmt w:val="lowerRoman"/>
      <w:lvlText w:val="%9"/>
      <w:lvlJc w:val="left"/>
      <w:pPr>
        <w:ind w:left="64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245" w15:restartNumberingAfterBreak="0">
    <w:nsid w:val="55277C7C"/>
    <w:multiLevelType w:val="hybridMultilevel"/>
    <w:tmpl w:val="EBCCAD42"/>
    <w:lvl w:ilvl="0" w:tplc="30104E2A">
      <w:start w:val="1"/>
      <w:numFmt w:val="bullet"/>
      <w:lvlText w:val="•"/>
      <w:lvlJc w:val="left"/>
      <w:pPr>
        <w:ind w:left="115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11228E78">
      <w:start w:val="1"/>
      <w:numFmt w:val="bullet"/>
      <w:lvlText w:val="o"/>
      <w:lvlJc w:val="left"/>
      <w:pPr>
        <w:ind w:left="1891"/>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108C4FB2">
      <w:start w:val="1"/>
      <w:numFmt w:val="bullet"/>
      <w:lvlText w:val="▪"/>
      <w:lvlJc w:val="left"/>
      <w:pPr>
        <w:ind w:left="2611"/>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F0B054DA">
      <w:start w:val="1"/>
      <w:numFmt w:val="bullet"/>
      <w:lvlText w:val="•"/>
      <w:lvlJc w:val="left"/>
      <w:pPr>
        <w:ind w:left="333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C6786186">
      <w:start w:val="1"/>
      <w:numFmt w:val="bullet"/>
      <w:lvlText w:val="o"/>
      <w:lvlJc w:val="left"/>
      <w:pPr>
        <w:ind w:left="4051"/>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BDA62254">
      <w:start w:val="1"/>
      <w:numFmt w:val="bullet"/>
      <w:lvlText w:val="▪"/>
      <w:lvlJc w:val="left"/>
      <w:pPr>
        <w:ind w:left="4771"/>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6BA412BA">
      <w:start w:val="1"/>
      <w:numFmt w:val="bullet"/>
      <w:lvlText w:val="•"/>
      <w:lvlJc w:val="left"/>
      <w:pPr>
        <w:ind w:left="549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F0E07DC6">
      <w:start w:val="1"/>
      <w:numFmt w:val="bullet"/>
      <w:lvlText w:val="o"/>
      <w:lvlJc w:val="left"/>
      <w:pPr>
        <w:ind w:left="6211"/>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B25267A0">
      <w:start w:val="1"/>
      <w:numFmt w:val="bullet"/>
      <w:lvlText w:val="▪"/>
      <w:lvlJc w:val="left"/>
      <w:pPr>
        <w:ind w:left="6931"/>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246" w15:restartNumberingAfterBreak="0">
    <w:nsid w:val="55381D45"/>
    <w:multiLevelType w:val="hybridMultilevel"/>
    <w:tmpl w:val="0BF289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7" w15:restartNumberingAfterBreak="0">
    <w:nsid w:val="55487E62"/>
    <w:multiLevelType w:val="hybridMultilevel"/>
    <w:tmpl w:val="A262FCBA"/>
    <w:lvl w:ilvl="0" w:tplc="F5BA7474">
      <w:start w:val="1"/>
      <w:numFmt w:val="decimal"/>
      <w:lvlText w:val="%1."/>
      <w:lvlJc w:val="left"/>
      <w:pPr>
        <w:ind w:left="166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273A2DB0">
      <w:start w:val="1"/>
      <w:numFmt w:val="lowerLetter"/>
      <w:lvlText w:val="%2"/>
      <w:lvlJc w:val="left"/>
      <w:pPr>
        <w:ind w:left="14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25D0FCDC">
      <w:start w:val="1"/>
      <w:numFmt w:val="lowerRoman"/>
      <w:lvlText w:val="%3"/>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506A75A2">
      <w:start w:val="1"/>
      <w:numFmt w:val="decimal"/>
      <w:lvlText w:val="%4"/>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220EDFDE">
      <w:start w:val="1"/>
      <w:numFmt w:val="lowerLetter"/>
      <w:lvlText w:val="%5"/>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FEE2DDE4">
      <w:start w:val="1"/>
      <w:numFmt w:val="lowerRoman"/>
      <w:lvlText w:val="%6"/>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20C0C70C">
      <w:start w:val="1"/>
      <w:numFmt w:val="decimal"/>
      <w:lvlText w:val="%7"/>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BEE4B62E">
      <w:start w:val="1"/>
      <w:numFmt w:val="lowerLetter"/>
      <w:lvlText w:val="%8"/>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70BE8DC6">
      <w:start w:val="1"/>
      <w:numFmt w:val="lowerRoman"/>
      <w:lvlText w:val="%9"/>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48" w15:restartNumberingAfterBreak="0">
    <w:nsid w:val="554C05FE"/>
    <w:multiLevelType w:val="hybridMultilevel"/>
    <w:tmpl w:val="324260D4"/>
    <w:lvl w:ilvl="0" w:tplc="42CE3E50">
      <w:start w:val="1"/>
      <w:numFmt w:val="bullet"/>
      <w:lvlText w:val="•"/>
      <w:lvlJc w:val="left"/>
      <w:pPr>
        <w:ind w:left="129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F3A23F9C">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BB86B300">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82DCBE58">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B976518E">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43206F1A">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C25A9482">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EA8C80AE">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05364064">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249" w15:restartNumberingAfterBreak="0">
    <w:nsid w:val="557527C3"/>
    <w:multiLevelType w:val="hybridMultilevel"/>
    <w:tmpl w:val="53488A80"/>
    <w:lvl w:ilvl="0" w:tplc="BD444E4C">
      <w:start w:val="1"/>
      <w:numFmt w:val="decimal"/>
      <w:lvlText w:val="%1."/>
      <w:lvlJc w:val="left"/>
      <w:pPr>
        <w:ind w:left="153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2C88BA7C">
      <w:start w:val="1"/>
      <w:numFmt w:val="lowerLetter"/>
      <w:lvlText w:val="%2"/>
      <w:lvlJc w:val="left"/>
      <w:pPr>
        <w:ind w:left="14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A8E60F46">
      <w:start w:val="1"/>
      <w:numFmt w:val="lowerRoman"/>
      <w:lvlText w:val="%3"/>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3782C64E">
      <w:start w:val="1"/>
      <w:numFmt w:val="decimal"/>
      <w:lvlText w:val="%4"/>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263062C0">
      <w:start w:val="1"/>
      <w:numFmt w:val="lowerLetter"/>
      <w:lvlText w:val="%5"/>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EE82B026">
      <w:start w:val="1"/>
      <w:numFmt w:val="lowerRoman"/>
      <w:lvlText w:val="%6"/>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299EFBD2">
      <w:start w:val="1"/>
      <w:numFmt w:val="decimal"/>
      <w:lvlText w:val="%7"/>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2BE458D0">
      <w:start w:val="1"/>
      <w:numFmt w:val="lowerLetter"/>
      <w:lvlText w:val="%8"/>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BE5C87DA">
      <w:start w:val="1"/>
      <w:numFmt w:val="lowerRoman"/>
      <w:lvlText w:val="%9"/>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50" w15:restartNumberingAfterBreak="0">
    <w:nsid w:val="558645E0"/>
    <w:multiLevelType w:val="hybridMultilevel"/>
    <w:tmpl w:val="A538D7A8"/>
    <w:lvl w:ilvl="0" w:tplc="C7128AEC">
      <w:start w:val="1"/>
      <w:numFmt w:val="decimal"/>
      <w:lvlText w:val="%1."/>
      <w:lvlJc w:val="left"/>
      <w:pPr>
        <w:ind w:left="153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E652907E">
      <w:start w:val="1"/>
      <w:numFmt w:val="lowerLetter"/>
      <w:lvlText w:val="%2"/>
      <w:lvlJc w:val="left"/>
      <w:pPr>
        <w:ind w:left="12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A32A3078">
      <w:start w:val="1"/>
      <w:numFmt w:val="lowerRoman"/>
      <w:lvlText w:val="%3"/>
      <w:lvlJc w:val="left"/>
      <w:pPr>
        <w:ind w:left="19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CE60BE0C">
      <w:start w:val="1"/>
      <w:numFmt w:val="decimal"/>
      <w:lvlText w:val="%4"/>
      <w:lvlJc w:val="left"/>
      <w:pPr>
        <w:ind w:left="26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4AF63DD4">
      <w:start w:val="1"/>
      <w:numFmt w:val="lowerLetter"/>
      <w:lvlText w:val="%5"/>
      <w:lvlJc w:val="left"/>
      <w:pPr>
        <w:ind w:left="33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75A82FB2">
      <w:start w:val="1"/>
      <w:numFmt w:val="lowerRoman"/>
      <w:lvlText w:val="%6"/>
      <w:lvlJc w:val="left"/>
      <w:pPr>
        <w:ind w:left="40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051A17FA">
      <w:start w:val="1"/>
      <w:numFmt w:val="decimal"/>
      <w:lvlText w:val="%7"/>
      <w:lvlJc w:val="left"/>
      <w:pPr>
        <w:ind w:left="4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42004CBE">
      <w:start w:val="1"/>
      <w:numFmt w:val="lowerLetter"/>
      <w:lvlText w:val="%8"/>
      <w:lvlJc w:val="left"/>
      <w:pPr>
        <w:ind w:left="5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988A7D22">
      <w:start w:val="1"/>
      <w:numFmt w:val="lowerRoman"/>
      <w:lvlText w:val="%9"/>
      <w:lvlJc w:val="left"/>
      <w:pPr>
        <w:ind w:left="6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51" w15:restartNumberingAfterBreak="0">
    <w:nsid w:val="55A3214F"/>
    <w:multiLevelType w:val="hybridMultilevel"/>
    <w:tmpl w:val="13C488C0"/>
    <w:lvl w:ilvl="0" w:tplc="C910FD00">
      <w:start w:val="1"/>
      <w:numFmt w:val="lowerLetter"/>
      <w:lvlText w:val="%1."/>
      <w:lvlJc w:val="left"/>
      <w:pPr>
        <w:ind w:left="261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A7087D5A">
      <w:start w:val="1"/>
      <w:numFmt w:val="lowerLetter"/>
      <w:lvlText w:val="%2"/>
      <w:lvlJc w:val="left"/>
      <w:pPr>
        <w:ind w:left="241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60E8FFC2">
      <w:start w:val="1"/>
      <w:numFmt w:val="lowerRoman"/>
      <w:lvlText w:val="%3"/>
      <w:lvlJc w:val="left"/>
      <w:pPr>
        <w:ind w:left="313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846CCD64">
      <w:start w:val="1"/>
      <w:numFmt w:val="decimal"/>
      <w:lvlText w:val="%4"/>
      <w:lvlJc w:val="left"/>
      <w:pPr>
        <w:ind w:left="385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3216F2EA">
      <w:start w:val="1"/>
      <w:numFmt w:val="lowerLetter"/>
      <w:lvlText w:val="%5"/>
      <w:lvlJc w:val="left"/>
      <w:pPr>
        <w:ind w:left="457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9BB2707C">
      <w:start w:val="1"/>
      <w:numFmt w:val="lowerRoman"/>
      <w:lvlText w:val="%6"/>
      <w:lvlJc w:val="left"/>
      <w:pPr>
        <w:ind w:left="529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BA446466">
      <w:start w:val="1"/>
      <w:numFmt w:val="decimal"/>
      <w:lvlText w:val="%7"/>
      <w:lvlJc w:val="left"/>
      <w:pPr>
        <w:ind w:left="601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1FF8DAFE">
      <w:start w:val="1"/>
      <w:numFmt w:val="lowerLetter"/>
      <w:lvlText w:val="%8"/>
      <w:lvlJc w:val="left"/>
      <w:pPr>
        <w:ind w:left="673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D8026674">
      <w:start w:val="1"/>
      <w:numFmt w:val="lowerRoman"/>
      <w:lvlText w:val="%9"/>
      <w:lvlJc w:val="left"/>
      <w:pPr>
        <w:ind w:left="745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52" w15:restartNumberingAfterBreak="0">
    <w:nsid w:val="56025AE9"/>
    <w:multiLevelType w:val="hybridMultilevel"/>
    <w:tmpl w:val="BDA4B4FA"/>
    <w:lvl w:ilvl="0" w:tplc="6B3E88A6">
      <w:start w:val="1"/>
      <w:numFmt w:val="decimal"/>
      <w:lvlText w:val="%1."/>
      <w:lvlJc w:val="left"/>
      <w:pPr>
        <w:ind w:left="153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BE50AA38">
      <w:start w:val="1"/>
      <w:numFmt w:val="lowerLetter"/>
      <w:lvlText w:val="%2"/>
      <w:lvlJc w:val="left"/>
      <w:pPr>
        <w:ind w:left="14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D392223E">
      <w:start w:val="1"/>
      <w:numFmt w:val="lowerRoman"/>
      <w:lvlText w:val="%3"/>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EE860C84">
      <w:start w:val="1"/>
      <w:numFmt w:val="decimal"/>
      <w:lvlText w:val="%4"/>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7A96427A">
      <w:start w:val="1"/>
      <w:numFmt w:val="lowerLetter"/>
      <w:lvlText w:val="%5"/>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95AA39AC">
      <w:start w:val="1"/>
      <w:numFmt w:val="lowerRoman"/>
      <w:lvlText w:val="%6"/>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F3222052">
      <w:start w:val="1"/>
      <w:numFmt w:val="decimal"/>
      <w:lvlText w:val="%7"/>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2A80B498">
      <w:start w:val="1"/>
      <w:numFmt w:val="lowerLetter"/>
      <w:lvlText w:val="%8"/>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A61617B0">
      <w:start w:val="1"/>
      <w:numFmt w:val="lowerRoman"/>
      <w:lvlText w:val="%9"/>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53" w15:restartNumberingAfterBreak="0">
    <w:nsid w:val="56247E2B"/>
    <w:multiLevelType w:val="hybridMultilevel"/>
    <w:tmpl w:val="0E901290"/>
    <w:lvl w:ilvl="0" w:tplc="69E61CBA">
      <w:start w:val="1"/>
      <w:numFmt w:val="bullet"/>
      <w:lvlText w:val="•"/>
      <w:lvlJc w:val="left"/>
      <w:pPr>
        <w:ind w:left="14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94DC580A">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111008B4">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6414F3DC">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CE041DE6">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6DC8F8EC">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F93ACA20">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C7D02F5A">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E814F1BC">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254" w15:restartNumberingAfterBreak="0">
    <w:nsid w:val="563D27EA"/>
    <w:multiLevelType w:val="hybridMultilevel"/>
    <w:tmpl w:val="CB620E16"/>
    <w:lvl w:ilvl="0" w:tplc="AE3EFCB8">
      <w:start w:val="1"/>
      <w:numFmt w:val="decimal"/>
      <w:lvlText w:val="%1"/>
      <w:lvlJc w:val="left"/>
      <w:pPr>
        <w:ind w:left="3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B218E340">
      <w:start w:val="1"/>
      <w:numFmt w:val="lowerLetter"/>
      <w:lvlText w:val="%2"/>
      <w:lvlJc w:val="left"/>
      <w:pPr>
        <w:ind w:left="10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A83C92B6">
      <w:start w:val="1"/>
      <w:numFmt w:val="lowerLetter"/>
      <w:lvlText w:val="%3."/>
      <w:lvlJc w:val="left"/>
      <w:pPr>
        <w:ind w:left="288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F454DA2A">
      <w:start w:val="1"/>
      <w:numFmt w:val="decimal"/>
      <w:lvlText w:val="%4"/>
      <w:lvlJc w:val="left"/>
      <w:pPr>
        <w:ind w:left="252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0E4E2C0A">
      <w:start w:val="1"/>
      <w:numFmt w:val="lowerLetter"/>
      <w:lvlText w:val="%5"/>
      <w:lvlJc w:val="left"/>
      <w:pPr>
        <w:ind w:left="324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FCF86D24">
      <w:start w:val="1"/>
      <w:numFmt w:val="lowerRoman"/>
      <w:lvlText w:val="%6"/>
      <w:lvlJc w:val="left"/>
      <w:pPr>
        <w:ind w:left="396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943E89A0">
      <w:start w:val="1"/>
      <w:numFmt w:val="decimal"/>
      <w:lvlText w:val="%7"/>
      <w:lvlJc w:val="left"/>
      <w:pPr>
        <w:ind w:left="468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2CA29F5E">
      <w:start w:val="1"/>
      <w:numFmt w:val="lowerLetter"/>
      <w:lvlText w:val="%8"/>
      <w:lvlJc w:val="left"/>
      <w:pPr>
        <w:ind w:left="540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6E5E7284">
      <w:start w:val="1"/>
      <w:numFmt w:val="lowerRoman"/>
      <w:lvlText w:val="%9"/>
      <w:lvlJc w:val="left"/>
      <w:pPr>
        <w:ind w:left="612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55" w15:restartNumberingAfterBreak="0">
    <w:nsid w:val="56442FE4"/>
    <w:multiLevelType w:val="hybridMultilevel"/>
    <w:tmpl w:val="F4F88744"/>
    <w:lvl w:ilvl="0" w:tplc="04090001">
      <w:numFmt w:val="decimal"/>
      <w:lvlText w:val=""/>
      <w:lvlJc w:val="left"/>
    </w:lvl>
    <w:lvl w:ilvl="1" w:tplc="04090003">
      <w:numFmt w:val="decimal"/>
      <w:lvlText w:val=""/>
      <w:lvlJc w:val="left"/>
    </w:lvl>
    <w:lvl w:ilvl="2" w:tplc="04090005">
      <w:numFmt w:val="decimal"/>
      <w:lvlText w:val=""/>
      <w:lvlJc w:val="left"/>
    </w:lvl>
    <w:lvl w:ilvl="3" w:tplc="04090001">
      <w:numFmt w:val="decimal"/>
      <w:lvlText w:val=""/>
      <w:lvlJc w:val="left"/>
    </w:lvl>
    <w:lvl w:ilvl="4" w:tplc="04090003">
      <w:numFmt w:val="decimal"/>
      <w:lvlText w:val=""/>
      <w:lvlJc w:val="left"/>
    </w:lvl>
    <w:lvl w:ilvl="5" w:tplc="04090005">
      <w:numFmt w:val="decimal"/>
      <w:lvlText w:val=""/>
      <w:lvlJc w:val="left"/>
    </w:lvl>
    <w:lvl w:ilvl="6" w:tplc="04090001">
      <w:numFmt w:val="decimal"/>
      <w:lvlText w:val=""/>
      <w:lvlJc w:val="left"/>
    </w:lvl>
    <w:lvl w:ilvl="7" w:tplc="04090003">
      <w:numFmt w:val="decimal"/>
      <w:lvlText w:val=""/>
      <w:lvlJc w:val="left"/>
    </w:lvl>
    <w:lvl w:ilvl="8" w:tplc="04090005">
      <w:numFmt w:val="decimal"/>
      <w:lvlText w:val=""/>
      <w:lvlJc w:val="left"/>
    </w:lvl>
  </w:abstractNum>
  <w:abstractNum w:abstractNumId="256" w15:restartNumberingAfterBreak="0">
    <w:nsid w:val="564C7A49"/>
    <w:multiLevelType w:val="hybridMultilevel"/>
    <w:tmpl w:val="4240F8EE"/>
    <w:lvl w:ilvl="0" w:tplc="75FA5DE4">
      <w:start w:val="1"/>
      <w:numFmt w:val="bullet"/>
      <w:lvlText w:val="•"/>
      <w:lvlJc w:val="left"/>
      <w:pPr>
        <w:ind w:left="3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1" w:tplc="63F6663A">
      <w:start w:val="1"/>
      <w:numFmt w:val="bullet"/>
      <w:lvlRestart w:val="0"/>
      <w:lvlText w:val="o"/>
      <w:lvlJc w:val="left"/>
      <w:pPr>
        <w:ind w:left="288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40648DB8">
      <w:start w:val="1"/>
      <w:numFmt w:val="bullet"/>
      <w:lvlText w:val="▪"/>
      <w:lvlJc w:val="left"/>
      <w:pPr>
        <w:ind w:left="252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4DF8A5FC">
      <w:start w:val="1"/>
      <w:numFmt w:val="bullet"/>
      <w:lvlText w:val="•"/>
      <w:lvlJc w:val="left"/>
      <w:pPr>
        <w:ind w:left="324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2BDAD3C4">
      <w:start w:val="1"/>
      <w:numFmt w:val="bullet"/>
      <w:lvlText w:val="o"/>
      <w:lvlJc w:val="left"/>
      <w:pPr>
        <w:ind w:left="396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856E4AB4">
      <w:start w:val="1"/>
      <w:numFmt w:val="bullet"/>
      <w:lvlText w:val="▪"/>
      <w:lvlJc w:val="left"/>
      <w:pPr>
        <w:ind w:left="468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4FA28368">
      <w:start w:val="1"/>
      <w:numFmt w:val="bullet"/>
      <w:lvlText w:val="•"/>
      <w:lvlJc w:val="left"/>
      <w:pPr>
        <w:ind w:left="540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B2F4A8B6">
      <w:start w:val="1"/>
      <w:numFmt w:val="bullet"/>
      <w:lvlText w:val="o"/>
      <w:lvlJc w:val="left"/>
      <w:pPr>
        <w:ind w:left="612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E452ADAE">
      <w:start w:val="1"/>
      <w:numFmt w:val="bullet"/>
      <w:lvlText w:val="▪"/>
      <w:lvlJc w:val="left"/>
      <w:pPr>
        <w:ind w:left="684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257" w15:restartNumberingAfterBreak="0">
    <w:nsid w:val="56891E95"/>
    <w:multiLevelType w:val="hybridMultilevel"/>
    <w:tmpl w:val="E082627A"/>
    <w:lvl w:ilvl="0" w:tplc="382A2E96">
      <w:start w:val="1"/>
      <w:numFmt w:val="decimal"/>
      <w:lvlText w:val="%1."/>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B1827E6A">
      <w:start w:val="1"/>
      <w:numFmt w:val="lowerLetter"/>
      <w:lvlText w:val="%2"/>
      <w:lvlJc w:val="left"/>
      <w:pPr>
        <w:ind w:left="14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249A954A">
      <w:start w:val="1"/>
      <w:numFmt w:val="lowerRoman"/>
      <w:lvlText w:val="%3"/>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A2006104">
      <w:start w:val="1"/>
      <w:numFmt w:val="decimal"/>
      <w:lvlText w:val="%4"/>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75549A20">
      <w:start w:val="1"/>
      <w:numFmt w:val="lowerLetter"/>
      <w:lvlText w:val="%5"/>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6C0ECD12">
      <w:start w:val="1"/>
      <w:numFmt w:val="lowerRoman"/>
      <w:lvlText w:val="%6"/>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B61827DA">
      <w:start w:val="1"/>
      <w:numFmt w:val="decimal"/>
      <w:lvlText w:val="%7"/>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47CA823C">
      <w:start w:val="1"/>
      <w:numFmt w:val="lowerLetter"/>
      <w:lvlText w:val="%8"/>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BF8CF300">
      <w:start w:val="1"/>
      <w:numFmt w:val="lowerRoman"/>
      <w:lvlText w:val="%9"/>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58" w15:restartNumberingAfterBreak="0">
    <w:nsid w:val="56FB165D"/>
    <w:multiLevelType w:val="hybridMultilevel"/>
    <w:tmpl w:val="263C257A"/>
    <w:lvl w:ilvl="0" w:tplc="28687C06">
      <w:start w:val="1"/>
      <w:numFmt w:val="bullet"/>
      <w:lvlText w:val="•"/>
      <w:lvlJc w:val="left"/>
      <w:pPr>
        <w:ind w:left="115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65A622F4">
      <w:start w:val="1"/>
      <w:numFmt w:val="decimal"/>
      <w:lvlText w:val="%2."/>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75E8E3A0">
      <w:start w:val="1"/>
      <w:numFmt w:val="lowerRoman"/>
      <w:lvlText w:val="%3"/>
      <w:lvlJc w:val="left"/>
      <w:pPr>
        <w:ind w:left="14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02BE7A48">
      <w:start w:val="1"/>
      <w:numFmt w:val="decimal"/>
      <w:lvlText w:val="%4"/>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858022E0">
      <w:start w:val="1"/>
      <w:numFmt w:val="lowerLetter"/>
      <w:lvlText w:val="%5"/>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3648C666">
      <w:start w:val="1"/>
      <w:numFmt w:val="lowerRoman"/>
      <w:lvlText w:val="%6"/>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D7580258">
      <w:start w:val="1"/>
      <w:numFmt w:val="decimal"/>
      <w:lvlText w:val="%7"/>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57CC981E">
      <w:start w:val="1"/>
      <w:numFmt w:val="lowerLetter"/>
      <w:lvlText w:val="%8"/>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58400CB0">
      <w:start w:val="1"/>
      <w:numFmt w:val="lowerRoman"/>
      <w:lvlText w:val="%9"/>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59" w15:restartNumberingAfterBreak="0">
    <w:nsid w:val="572C0244"/>
    <w:multiLevelType w:val="hybridMultilevel"/>
    <w:tmpl w:val="1B3641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0" w15:restartNumberingAfterBreak="0">
    <w:nsid w:val="575364B8"/>
    <w:multiLevelType w:val="hybridMultilevel"/>
    <w:tmpl w:val="45205AC2"/>
    <w:lvl w:ilvl="0" w:tplc="ED321936">
      <w:numFmt w:val="decimal"/>
      <w:pStyle w:val="CPRSBulletssub3"/>
      <w:lvlText w:val=""/>
      <w:lvlJc w:val="left"/>
    </w:lvl>
    <w:lvl w:ilvl="1" w:tplc="04090003">
      <w:numFmt w:val="decimal"/>
      <w:lvlText w:val=""/>
      <w:lvlJc w:val="left"/>
    </w:lvl>
    <w:lvl w:ilvl="2" w:tplc="04090005">
      <w:numFmt w:val="decimal"/>
      <w:lvlText w:val=""/>
      <w:lvlJc w:val="left"/>
    </w:lvl>
    <w:lvl w:ilvl="3" w:tplc="04090001">
      <w:numFmt w:val="decimal"/>
      <w:lvlText w:val=""/>
      <w:lvlJc w:val="left"/>
    </w:lvl>
    <w:lvl w:ilvl="4" w:tplc="04090003">
      <w:numFmt w:val="decimal"/>
      <w:lvlText w:val=""/>
      <w:lvlJc w:val="left"/>
    </w:lvl>
    <w:lvl w:ilvl="5" w:tplc="04090005">
      <w:numFmt w:val="decimal"/>
      <w:lvlText w:val=""/>
      <w:lvlJc w:val="left"/>
    </w:lvl>
    <w:lvl w:ilvl="6" w:tplc="04090001">
      <w:numFmt w:val="decimal"/>
      <w:lvlText w:val=""/>
      <w:lvlJc w:val="left"/>
    </w:lvl>
    <w:lvl w:ilvl="7" w:tplc="04090003">
      <w:numFmt w:val="decimal"/>
      <w:lvlText w:val=""/>
      <w:lvlJc w:val="left"/>
    </w:lvl>
    <w:lvl w:ilvl="8" w:tplc="04090005">
      <w:numFmt w:val="decimal"/>
      <w:lvlText w:val=""/>
      <w:lvlJc w:val="left"/>
    </w:lvl>
  </w:abstractNum>
  <w:abstractNum w:abstractNumId="261" w15:restartNumberingAfterBreak="0">
    <w:nsid w:val="584E6306"/>
    <w:multiLevelType w:val="hybridMultilevel"/>
    <w:tmpl w:val="55865264"/>
    <w:lvl w:ilvl="0" w:tplc="41001C18">
      <w:start w:val="1"/>
      <w:numFmt w:val="decimal"/>
      <w:lvlText w:val="%1"/>
      <w:lvlJc w:val="left"/>
      <w:pPr>
        <w:ind w:left="3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10AE4AEE">
      <w:start w:val="1"/>
      <w:numFmt w:val="lowerLetter"/>
      <w:lvlText w:val="%2"/>
      <w:lvlJc w:val="left"/>
      <w:pPr>
        <w:ind w:left="126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2546656E">
      <w:start w:val="1"/>
      <w:numFmt w:val="lowerLetter"/>
      <w:lvlRestart w:val="0"/>
      <w:lvlText w:val="%3."/>
      <w:lvlJc w:val="left"/>
      <w:pPr>
        <w:ind w:left="243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B5B09CEC">
      <w:start w:val="1"/>
      <w:numFmt w:val="decimal"/>
      <w:lvlText w:val="%4"/>
      <w:lvlJc w:val="left"/>
      <w:pPr>
        <w:ind w:left="288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B5EA88DE">
      <w:start w:val="1"/>
      <w:numFmt w:val="lowerLetter"/>
      <w:lvlText w:val="%5"/>
      <w:lvlJc w:val="left"/>
      <w:pPr>
        <w:ind w:left="360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4E0204A6">
      <w:start w:val="1"/>
      <w:numFmt w:val="lowerRoman"/>
      <w:lvlText w:val="%6"/>
      <w:lvlJc w:val="left"/>
      <w:pPr>
        <w:ind w:left="432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B58C2E28">
      <w:start w:val="1"/>
      <w:numFmt w:val="decimal"/>
      <w:lvlText w:val="%7"/>
      <w:lvlJc w:val="left"/>
      <w:pPr>
        <w:ind w:left="504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F904BE28">
      <w:start w:val="1"/>
      <w:numFmt w:val="lowerLetter"/>
      <w:lvlText w:val="%8"/>
      <w:lvlJc w:val="left"/>
      <w:pPr>
        <w:ind w:left="576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B3102262">
      <w:start w:val="1"/>
      <w:numFmt w:val="lowerRoman"/>
      <w:lvlText w:val="%9"/>
      <w:lvlJc w:val="left"/>
      <w:pPr>
        <w:ind w:left="648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62" w15:restartNumberingAfterBreak="0">
    <w:nsid w:val="58CB2976"/>
    <w:multiLevelType w:val="hybridMultilevel"/>
    <w:tmpl w:val="8F22AF62"/>
    <w:lvl w:ilvl="0" w:tplc="C4383C74">
      <w:start w:val="1"/>
      <w:numFmt w:val="decimal"/>
      <w:lvlText w:val="%1."/>
      <w:lvlJc w:val="left"/>
      <w:pPr>
        <w:ind w:left="153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7AACA45E">
      <w:start w:val="1"/>
      <w:numFmt w:val="lowerLetter"/>
      <w:lvlText w:val="%2"/>
      <w:lvlJc w:val="left"/>
      <w:pPr>
        <w:ind w:left="14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17EAC340">
      <w:start w:val="1"/>
      <w:numFmt w:val="lowerRoman"/>
      <w:lvlText w:val="%3"/>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0636C79C">
      <w:start w:val="1"/>
      <w:numFmt w:val="decimal"/>
      <w:lvlText w:val="%4"/>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2BACCC10">
      <w:start w:val="1"/>
      <w:numFmt w:val="lowerLetter"/>
      <w:lvlText w:val="%5"/>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0846B89E">
      <w:start w:val="1"/>
      <w:numFmt w:val="lowerRoman"/>
      <w:lvlText w:val="%6"/>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FE4AFAEA">
      <w:start w:val="1"/>
      <w:numFmt w:val="decimal"/>
      <w:lvlText w:val="%7"/>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6520F4DC">
      <w:start w:val="1"/>
      <w:numFmt w:val="lowerLetter"/>
      <w:lvlText w:val="%8"/>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2D64B254">
      <w:start w:val="1"/>
      <w:numFmt w:val="lowerRoman"/>
      <w:lvlText w:val="%9"/>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63" w15:restartNumberingAfterBreak="0">
    <w:nsid w:val="5A140C09"/>
    <w:multiLevelType w:val="hybridMultilevel"/>
    <w:tmpl w:val="F2E280C8"/>
    <w:lvl w:ilvl="0" w:tplc="DE865A82">
      <w:start w:val="11"/>
      <w:numFmt w:val="decimal"/>
      <w:lvlText w:val="%1."/>
      <w:lvlJc w:val="left"/>
      <w:pPr>
        <w:ind w:left="153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899CCD82">
      <w:start w:val="1"/>
      <w:numFmt w:val="lowerLetter"/>
      <w:lvlText w:val="%2"/>
      <w:lvlJc w:val="left"/>
      <w:pPr>
        <w:ind w:left="10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84A4F0CC">
      <w:start w:val="1"/>
      <w:numFmt w:val="lowerRoman"/>
      <w:lvlText w:val="%3"/>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54CEF656">
      <w:start w:val="1"/>
      <w:numFmt w:val="decimal"/>
      <w:lvlText w:val="%4"/>
      <w:lvlJc w:val="left"/>
      <w:pPr>
        <w:ind w:left="2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C540B1AE">
      <w:start w:val="1"/>
      <w:numFmt w:val="lowerLetter"/>
      <w:lvlText w:val="%5"/>
      <w:lvlJc w:val="left"/>
      <w:pPr>
        <w:ind w:left="3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F5541B0C">
      <w:start w:val="1"/>
      <w:numFmt w:val="lowerRoman"/>
      <w:lvlText w:val="%6"/>
      <w:lvlJc w:val="left"/>
      <w:pPr>
        <w:ind w:left="39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19A64A10">
      <w:start w:val="1"/>
      <w:numFmt w:val="decimal"/>
      <w:lvlText w:val="%7"/>
      <w:lvlJc w:val="left"/>
      <w:pPr>
        <w:ind w:left="46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C8D2A2E2">
      <w:start w:val="1"/>
      <w:numFmt w:val="lowerLetter"/>
      <w:lvlText w:val="%8"/>
      <w:lvlJc w:val="left"/>
      <w:pPr>
        <w:ind w:left="54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3EACDF36">
      <w:start w:val="1"/>
      <w:numFmt w:val="lowerRoman"/>
      <w:lvlText w:val="%9"/>
      <w:lvlJc w:val="left"/>
      <w:pPr>
        <w:ind w:left="61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64" w15:restartNumberingAfterBreak="0">
    <w:nsid w:val="5A2160B9"/>
    <w:multiLevelType w:val="hybridMultilevel"/>
    <w:tmpl w:val="B6904F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5" w15:restartNumberingAfterBreak="0">
    <w:nsid w:val="5A4D0437"/>
    <w:multiLevelType w:val="hybridMultilevel"/>
    <w:tmpl w:val="BB902838"/>
    <w:lvl w:ilvl="0" w:tplc="5FFE07A6">
      <w:start w:val="1"/>
      <w:numFmt w:val="decimal"/>
      <w:lvlText w:val="%1."/>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BA04C368">
      <w:start w:val="1"/>
      <w:numFmt w:val="lowerLetter"/>
      <w:lvlText w:val="%2"/>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DE70F5DA">
      <w:start w:val="1"/>
      <w:numFmt w:val="lowerRoman"/>
      <w:lvlText w:val="%3"/>
      <w:lvlJc w:val="left"/>
      <w:pPr>
        <w:ind w:left="2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5770CDA2">
      <w:start w:val="1"/>
      <w:numFmt w:val="decimal"/>
      <w:lvlText w:val="%4"/>
      <w:lvlJc w:val="left"/>
      <w:pPr>
        <w:ind w:left="3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5F4AF946">
      <w:start w:val="1"/>
      <w:numFmt w:val="lowerLetter"/>
      <w:lvlText w:val="%5"/>
      <w:lvlJc w:val="left"/>
      <w:pPr>
        <w:ind w:left="39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AC060CDC">
      <w:start w:val="1"/>
      <w:numFmt w:val="lowerRoman"/>
      <w:lvlText w:val="%6"/>
      <w:lvlJc w:val="left"/>
      <w:pPr>
        <w:ind w:left="46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949E2020">
      <w:start w:val="1"/>
      <w:numFmt w:val="decimal"/>
      <w:lvlText w:val="%7"/>
      <w:lvlJc w:val="left"/>
      <w:pPr>
        <w:ind w:left="54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CDCE0148">
      <w:start w:val="1"/>
      <w:numFmt w:val="lowerLetter"/>
      <w:lvlText w:val="%8"/>
      <w:lvlJc w:val="left"/>
      <w:pPr>
        <w:ind w:left="61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9CBC8860">
      <w:start w:val="1"/>
      <w:numFmt w:val="lowerRoman"/>
      <w:lvlText w:val="%9"/>
      <w:lvlJc w:val="left"/>
      <w:pPr>
        <w:ind w:left="68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66" w15:restartNumberingAfterBreak="0">
    <w:nsid w:val="5B157A9E"/>
    <w:multiLevelType w:val="hybridMultilevel"/>
    <w:tmpl w:val="11320D60"/>
    <w:lvl w:ilvl="0" w:tplc="3AB6DC74">
      <w:start w:val="1"/>
      <w:numFmt w:val="decimal"/>
      <w:pStyle w:val="cprsnumberedlist2"/>
      <w:lvlText w:val="%1."/>
      <w:lvlJc w:val="left"/>
      <w:pPr>
        <w:ind w:left="1800" w:hanging="360"/>
      </w:pPr>
    </w:lvl>
    <w:lvl w:ilvl="1" w:tplc="04090003">
      <w:numFmt w:val="decimal"/>
      <w:lvlText w:val=""/>
      <w:lvlJc w:val="left"/>
    </w:lvl>
    <w:lvl w:ilvl="2" w:tplc="04090005">
      <w:numFmt w:val="decimal"/>
      <w:lvlText w:val=""/>
      <w:lvlJc w:val="left"/>
    </w:lvl>
    <w:lvl w:ilvl="3" w:tplc="04090001">
      <w:numFmt w:val="decimal"/>
      <w:lvlText w:val=""/>
      <w:lvlJc w:val="left"/>
    </w:lvl>
    <w:lvl w:ilvl="4" w:tplc="04090003">
      <w:numFmt w:val="decimal"/>
      <w:lvlText w:val=""/>
      <w:lvlJc w:val="left"/>
    </w:lvl>
    <w:lvl w:ilvl="5" w:tplc="04090005">
      <w:numFmt w:val="decimal"/>
      <w:lvlText w:val=""/>
      <w:lvlJc w:val="left"/>
    </w:lvl>
    <w:lvl w:ilvl="6" w:tplc="04090001">
      <w:numFmt w:val="decimal"/>
      <w:lvlText w:val=""/>
      <w:lvlJc w:val="left"/>
    </w:lvl>
    <w:lvl w:ilvl="7" w:tplc="04090003">
      <w:numFmt w:val="decimal"/>
      <w:lvlText w:val=""/>
      <w:lvlJc w:val="left"/>
    </w:lvl>
    <w:lvl w:ilvl="8" w:tplc="04090005">
      <w:numFmt w:val="decimal"/>
      <w:lvlText w:val=""/>
      <w:lvlJc w:val="left"/>
    </w:lvl>
  </w:abstractNum>
  <w:abstractNum w:abstractNumId="267" w15:restartNumberingAfterBreak="0">
    <w:nsid w:val="5B3E120A"/>
    <w:multiLevelType w:val="hybridMultilevel"/>
    <w:tmpl w:val="877CFF04"/>
    <w:lvl w:ilvl="0" w:tplc="E03ACAAC">
      <w:start w:val="1"/>
      <w:numFmt w:val="decimal"/>
      <w:lvlText w:val="%1."/>
      <w:lvlJc w:val="left"/>
      <w:pPr>
        <w:ind w:left="153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ABDEE070">
      <w:start w:val="1"/>
      <w:numFmt w:val="lowerLetter"/>
      <w:lvlText w:val="%2"/>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A9BC2702">
      <w:start w:val="1"/>
      <w:numFmt w:val="lowerRoman"/>
      <w:lvlText w:val="%3"/>
      <w:lvlJc w:val="left"/>
      <w:pPr>
        <w:ind w:left="2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C02E385A">
      <w:start w:val="1"/>
      <w:numFmt w:val="decimal"/>
      <w:lvlText w:val="%4"/>
      <w:lvlJc w:val="left"/>
      <w:pPr>
        <w:ind w:left="3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32BCCF54">
      <w:start w:val="1"/>
      <w:numFmt w:val="lowerLetter"/>
      <w:lvlText w:val="%5"/>
      <w:lvlJc w:val="left"/>
      <w:pPr>
        <w:ind w:left="39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480C5AEA">
      <w:start w:val="1"/>
      <w:numFmt w:val="lowerRoman"/>
      <w:lvlText w:val="%6"/>
      <w:lvlJc w:val="left"/>
      <w:pPr>
        <w:ind w:left="46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2E723E20">
      <w:start w:val="1"/>
      <w:numFmt w:val="decimal"/>
      <w:lvlText w:val="%7"/>
      <w:lvlJc w:val="left"/>
      <w:pPr>
        <w:ind w:left="54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AE6AAC44">
      <w:start w:val="1"/>
      <w:numFmt w:val="lowerLetter"/>
      <w:lvlText w:val="%8"/>
      <w:lvlJc w:val="left"/>
      <w:pPr>
        <w:ind w:left="61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1C820A0C">
      <w:start w:val="1"/>
      <w:numFmt w:val="lowerRoman"/>
      <w:lvlText w:val="%9"/>
      <w:lvlJc w:val="left"/>
      <w:pPr>
        <w:ind w:left="68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68" w15:restartNumberingAfterBreak="0">
    <w:nsid w:val="5B7C61FA"/>
    <w:multiLevelType w:val="hybridMultilevel"/>
    <w:tmpl w:val="DA92B8EE"/>
    <w:lvl w:ilvl="0" w:tplc="18584982">
      <w:start w:val="1"/>
      <w:numFmt w:val="decimal"/>
      <w:lvlText w:val="%1."/>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578E3BB4">
      <w:start w:val="1"/>
      <w:numFmt w:val="bullet"/>
      <w:lvlText w:val="o"/>
      <w:lvlJc w:val="left"/>
      <w:pPr>
        <w:ind w:left="2612"/>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BE7C12E8">
      <w:start w:val="1"/>
      <w:numFmt w:val="bullet"/>
      <w:lvlText w:val="▪"/>
      <w:lvlJc w:val="left"/>
      <w:pPr>
        <w:ind w:left="21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9266E6BC">
      <w:start w:val="1"/>
      <w:numFmt w:val="bullet"/>
      <w:lvlText w:val="•"/>
      <w:lvlJc w:val="left"/>
      <w:pPr>
        <w:ind w:left="28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7C2E69AA">
      <w:start w:val="1"/>
      <w:numFmt w:val="bullet"/>
      <w:lvlText w:val="o"/>
      <w:lvlJc w:val="left"/>
      <w:pPr>
        <w:ind w:left="360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2954CE0E">
      <w:start w:val="1"/>
      <w:numFmt w:val="bullet"/>
      <w:lvlText w:val="▪"/>
      <w:lvlJc w:val="left"/>
      <w:pPr>
        <w:ind w:left="43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7C647A20">
      <w:start w:val="1"/>
      <w:numFmt w:val="bullet"/>
      <w:lvlText w:val="•"/>
      <w:lvlJc w:val="left"/>
      <w:pPr>
        <w:ind w:left="50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A6FA40B8">
      <w:start w:val="1"/>
      <w:numFmt w:val="bullet"/>
      <w:lvlText w:val="o"/>
      <w:lvlJc w:val="left"/>
      <w:pPr>
        <w:ind w:left="57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52B69F4E">
      <w:start w:val="1"/>
      <w:numFmt w:val="bullet"/>
      <w:lvlText w:val="▪"/>
      <w:lvlJc w:val="left"/>
      <w:pPr>
        <w:ind w:left="64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269" w15:restartNumberingAfterBreak="0">
    <w:nsid w:val="5BBA37C2"/>
    <w:multiLevelType w:val="hybridMultilevel"/>
    <w:tmpl w:val="A5AAEB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0" w15:restartNumberingAfterBreak="0">
    <w:nsid w:val="5C1010DC"/>
    <w:multiLevelType w:val="hybridMultilevel"/>
    <w:tmpl w:val="F3AA7FFC"/>
    <w:lvl w:ilvl="0" w:tplc="04090001">
      <w:start w:val="1"/>
      <w:numFmt w:val="bullet"/>
      <w:lvlText w:val=""/>
      <w:lvlJc w:val="left"/>
      <w:pPr>
        <w:ind w:left="0"/>
      </w:pPr>
      <w:rPr>
        <w:rFonts w:ascii="Symbol" w:hAnsi="Symbol" w:hint="default"/>
        <w:b w:val="0"/>
        <w:i w:val="0"/>
        <w:strike w:val="0"/>
        <w:dstrike w:val="0"/>
        <w:color w:val="000000"/>
        <w:sz w:val="20"/>
        <w:szCs w:val="20"/>
        <w:u w:val="none" w:color="000000"/>
        <w:bdr w:val="none" w:sz="0" w:space="0" w:color="auto"/>
        <w:shd w:val="clear" w:color="auto" w:fill="auto"/>
        <w:vertAlign w:val="baseline"/>
      </w:rPr>
    </w:lvl>
    <w:lvl w:ilvl="1" w:tplc="F62801C4">
      <w:start w:val="1"/>
      <w:numFmt w:val="bullet"/>
      <w:lvlText w:val="o"/>
      <w:lvlJc w:val="left"/>
      <w:pPr>
        <w:ind w:left="45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272E76EE">
      <w:start w:val="1"/>
      <w:numFmt w:val="bullet"/>
      <w:lvlText w:val="▪"/>
      <w:lvlJc w:val="left"/>
      <w:pPr>
        <w:ind w:left="117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091A7586">
      <w:start w:val="1"/>
      <w:numFmt w:val="bullet"/>
      <w:lvlText w:val="•"/>
      <w:lvlJc w:val="left"/>
      <w:pPr>
        <w:ind w:left="189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F0C67A3A">
      <w:start w:val="1"/>
      <w:numFmt w:val="bullet"/>
      <w:lvlText w:val="o"/>
      <w:lvlJc w:val="left"/>
      <w:pPr>
        <w:ind w:left="261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6D6C21E4">
      <w:start w:val="1"/>
      <w:numFmt w:val="bullet"/>
      <w:lvlText w:val="▪"/>
      <w:lvlJc w:val="left"/>
      <w:pPr>
        <w:ind w:left="333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9F9E06D0">
      <w:start w:val="1"/>
      <w:numFmt w:val="bullet"/>
      <w:lvlText w:val="•"/>
      <w:lvlJc w:val="left"/>
      <w:pPr>
        <w:ind w:left="405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B8229A12">
      <w:start w:val="1"/>
      <w:numFmt w:val="bullet"/>
      <w:lvlText w:val="o"/>
      <w:lvlJc w:val="left"/>
      <w:pPr>
        <w:ind w:left="477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42AE87CC">
      <w:start w:val="1"/>
      <w:numFmt w:val="bullet"/>
      <w:lvlText w:val="▪"/>
      <w:lvlJc w:val="left"/>
      <w:pPr>
        <w:ind w:left="549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271" w15:restartNumberingAfterBreak="0">
    <w:nsid w:val="5C130CD0"/>
    <w:multiLevelType w:val="hybridMultilevel"/>
    <w:tmpl w:val="58CA9E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2" w15:restartNumberingAfterBreak="0">
    <w:nsid w:val="5C1C6C97"/>
    <w:multiLevelType w:val="hybridMultilevel"/>
    <w:tmpl w:val="743CB1B0"/>
    <w:lvl w:ilvl="0" w:tplc="54026372">
      <w:start w:val="1"/>
      <w:numFmt w:val="decimal"/>
      <w:lvlText w:val="%1"/>
      <w:lvlJc w:val="left"/>
      <w:pPr>
        <w:ind w:left="3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A354777E">
      <w:start w:val="1"/>
      <w:numFmt w:val="decimal"/>
      <w:lvlText w:val="%2."/>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93DE168C">
      <w:start w:val="1"/>
      <w:numFmt w:val="lowerRoman"/>
      <w:lvlText w:val="%3"/>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7B4C8B64">
      <w:start w:val="1"/>
      <w:numFmt w:val="decimal"/>
      <w:lvlText w:val="%4"/>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1434934E">
      <w:start w:val="1"/>
      <w:numFmt w:val="lowerLetter"/>
      <w:lvlText w:val="%5"/>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84785F10">
      <w:start w:val="1"/>
      <w:numFmt w:val="lowerRoman"/>
      <w:lvlText w:val="%6"/>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5B3C7E24">
      <w:start w:val="1"/>
      <w:numFmt w:val="decimal"/>
      <w:lvlText w:val="%7"/>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AD88B74C">
      <w:start w:val="1"/>
      <w:numFmt w:val="lowerLetter"/>
      <w:lvlText w:val="%8"/>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4DB81552">
      <w:start w:val="1"/>
      <w:numFmt w:val="lowerRoman"/>
      <w:lvlText w:val="%9"/>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73" w15:restartNumberingAfterBreak="0">
    <w:nsid w:val="5C7A08A9"/>
    <w:multiLevelType w:val="hybridMultilevel"/>
    <w:tmpl w:val="E026B2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4" w15:restartNumberingAfterBreak="0">
    <w:nsid w:val="5C957AF9"/>
    <w:multiLevelType w:val="singleLevel"/>
    <w:tmpl w:val="B4EEA99E"/>
    <w:lvl w:ilvl="0">
      <w:numFmt w:val="decimal"/>
      <w:pStyle w:val="bull2"/>
      <w:lvlText w:val=""/>
      <w:lvlJc w:val="left"/>
    </w:lvl>
  </w:abstractNum>
  <w:abstractNum w:abstractNumId="275" w15:restartNumberingAfterBreak="0">
    <w:nsid w:val="5CCC3C0A"/>
    <w:multiLevelType w:val="hybridMultilevel"/>
    <w:tmpl w:val="F8F8FC20"/>
    <w:lvl w:ilvl="0" w:tplc="D9AE7FDC">
      <w:start w:val="1"/>
      <w:numFmt w:val="decimal"/>
      <w:lvlText w:val="%1."/>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A0FA2FA8">
      <w:start w:val="1"/>
      <w:numFmt w:val="bullet"/>
      <w:lvlText w:val="o"/>
      <w:lvlJc w:val="left"/>
      <w:pPr>
        <w:ind w:left="25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8D940306">
      <w:start w:val="1"/>
      <w:numFmt w:val="bullet"/>
      <w:lvlText w:val="▪"/>
      <w:lvlJc w:val="left"/>
      <w:pPr>
        <w:ind w:left="252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3B2C5F44">
      <w:start w:val="1"/>
      <w:numFmt w:val="bullet"/>
      <w:lvlText w:val="•"/>
      <w:lvlJc w:val="left"/>
      <w:pPr>
        <w:ind w:left="324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2A241ED8">
      <w:start w:val="1"/>
      <w:numFmt w:val="bullet"/>
      <w:lvlText w:val="o"/>
      <w:lvlJc w:val="left"/>
      <w:pPr>
        <w:ind w:left="396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BDD4E13A">
      <w:start w:val="1"/>
      <w:numFmt w:val="bullet"/>
      <w:lvlText w:val="▪"/>
      <w:lvlJc w:val="left"/>
      <w:pPr>
        <w:ind w:left="468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271E22AC">
      <w:start w:val="1"/>
      <w:numFmt w:val="bullet"/>
      <w:lvlText w:val="•"/>
      <w:lvlJc w:val="left"/>
      <w:pPr>
        <w:ind w:left="540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A97811C4">
      <w:start w:val="1"/>
      <w:numFmt w:val="bullet"/>
      <w:lvlText w:val="o"/>
      <w:lvlJc w:val="left"/>
      <w:pPr>
        <w:ind w:left="612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06321A60">
      <w:start w:val="1"/>
      <w:numFmt w:val="bullet"/>
      <w:lvlText w:val="▪"/>
      <w:lvlJc w:val="left"/>
      <w:pPr>
        <w:ind w:left="684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276" w15:restartNumberingAfterBreak="0">
    <w:nsid w:val="5CEA526D"/>
    <w:multiLevelType w:val="hybridMultilevel"/>
    <w:tmpl w:val="A95A5A86"/>
    <w:lvl w:ilvl="0" w:tplc="30F220BE">
      <w:start w:val="1"/>
      <w:numFmt w:val="decimal"/>
      <w:lvlText w:val="%1."/>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783E591E">
      <w:start w:val="1"/>
      <w:numFmt w:val="lowerLetter"/>
      <w:lvlText w:val="%2"/>
      <w:lvlJc w:val="left"/>
      <w:pPr>
        <w:ind w:left="222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39D89214">
      <w:start w:val="1"/>
      <w:numFmt w:val="lowerRoman"/>
      <w:lvlText w:val="%3"/>
      <w:lvlJc w:val="left"/>
      <w:pPr>
        <w:ind w:left="294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94A03F96">
      <w:start w:val="1"/>
      <w:numFmt w:val="decimal"/>
      <w:lvlText w:val="%4"/>
      <w:lvlJc w:val="left"/>
      <w:pPr>
        <w:ind w:left="366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E0BE5634">
      <w:start w:val="1"/>
      <w:numFmt w:val="lowerLetter"/>
      <w:lvlText w:val="%5"/>
      <w:lvlJc w:val="left"/>
      <w:pPr>
        <w:ind w:left="438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60609FDA">
      <w:start w:val="1"/>
      <w:numFmt w:val="lowerRoman"/>
      <w:lvlText w:val="%6"/>
      <w:lvlJc w:val="left"/>
      <w:pPr>
        <w:ind w:left="510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E2742824">
      <w:start w:val="1"/>
      <w:numFmt w:val="decimal"/>
      <w:lvlText w:val="%7"/>
      <w:lvlJc w:val="left"/>
      <w:pPr>
        <w:ind w:left="582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6B700D2C">
      <w:start w:val="1"/>
      <w:numFmt w:val="lowerLetter"/>
      <w:lvlText w:val="%8"/>
      <w:lvlJc w:val="left"/>
      <w:pPr>
        <w:ind w:left="654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9F587820">
      <w:start w:val="1"/>
      <w:numFmt w:val="lowerRoman"/>
      <w:lvlText w:val="%9"/>
      <w:lvlJc w:val="left"/>
      <w:pPr>
        <w:ind w:left="726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77" w15:restartNumberingAfterBreak="0">
    <w:nsid w:val="5D2B7848"/>
    <w:multiLevelType w:val="hybridMultilevel"/>
    <w:tmpl w:val="75EECC40"/>
    <w:lvl w:ilvl="0" w:tplc="477E207A">
      <w:start w:val="1"/>
      <w:numFmt w:val="lowerLetter"/>
      <w:lvlText w:val="%1."/>
      <w:lvlJc w:val="left"/>
      <w:pPr>
        <w:ind w:left="261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7376D08A">
      <w:start w:val="1"/>
      <w:numFmt w:val="lowerLetter"/>
      <w:lvlText w:val="%2"/>
      <w:lvlJc w:val="left"/>
      <w:pPr>
        <w:ind w:left="333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D0C2309A">
      <w:start w:val="1"/>
      <w:numFmt w:val="lowerRoman"/>
      <w:lvlText w:val="%3"/>
      <w:lvlJc w:val="left"/>
      <w:pPr>
        <w:ind w:left="405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D0B077AE">
      <w:start w:val="1"/>
      <w:numFmt w:val="decimal"/>
      <w:lvlText w:val="%4"/>
      <w:lvlJc w:val="left"/>
      <w:pPr>
        <w:ind w:left="477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E1A8889C">
      <w:start w:val="1"/>
      <w:numFmt w:val="lowerLetter"/>
      <w:lvlText w:val="%5"/>
      <w:lvlJc w:val="left"/>
      <w:pPr>
        <w:ind w:left="549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5A7CCED2">
      <w:start w:val="1"/>
      <w:numFmt w:val="lowerRoman"/>
      <w:lvlText w:val="%6"/>
      <w:lvlJc w:val="left"/>
      <w:pPr>
        <w:ind w:left="621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D6343926">
      <w:start w:val="1"/>
      <w:numFmt w:val="decimal"/>
      <w:lvlText w:val="%7"/>
      <w:lvlJc w:val="left"/>
      <w:pPr>
        <w:ind w:left="693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D5D04C68">
      <w:start w:val="1"/>
      <w:numFmt w:val="lowerLetter"/>
      <w:lvlText w:val="%8"/>
      <w:lvlJc w:val="left"/>
      <w:pPr>
        <w:ind w:left="765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83D60BD0">
      <w:start w:val="1"/>
      <w:numFmt w:val="lowerRoman"/>
      <w:lvlText w:val="%9"/>
      <w:lvlJc w:val="left"/>
      <w:pPr>
        <w:ind w:left="837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78" w15:restartNumberingAfterBreak="0">
    <w:nsid w:val="5DCB0063"/>
    <w:multiLevelType w:val="hybridMultilevel"/>
    <w:tmpl w:val="00B44D92"/>
    <w:lvl w:ilvl="0" w:tplc="FFFFFFFF">
      <w:numFmt w:val="decimal"/>
      <w:pStyle w:val="CPRSNumList"/>
      <w:lvlText w:val=""/>
      <w:lvlJc w:val="left"/>
    </w:lvl>
    <w:lvl w:ilvl="1" w:tplc="04090019">
      <w:numFmt w:val="decimal"/>
      <w:lvlText w:val=""/>
      <w:lvlJc w:val="left"/>
    </w:lvl>
    <w:lvl w:ilvl="2" w:tplc="0409001B">
      <w:numFmt w:val="decimal"/>
      <w:lvlText w:val=""/>
      <w:lvlJc w:val="left"/>
    </w:lvl>
    <w:lvl w:ilvl="3" w:tplc="0409000F">
      <w:numFmt w:val="decimal"/>
      <w:lvlText w:val=""/>
      <w:lvlJc w:val="left"/>
    </w:lvl>
    <w:lvl w:ilvl="4" w:tplc="04090019">
      <w:numFmt w:val="decimal"/>
      <w:lvlText w:val=""/>
      <w:lvlJc w:val="left"/>
    </w:lvl>
    <w:lvl w:ilvl="5" w:tplc="0409001B">
      <w:numFmt w:val="decimal"/>
      <w:lvlText w:val=""/>
      <w:lvlJc w:val="left"/>
    </w:lvl>
    <w:lvl w:ilvl="6" w:tplc="0409000F">
      <w:numFmt w:val="decimal"/>
      <w:lvlText w:val=""/>
      <w:lvlJc w:val="left"/>
    </w:lvl>
    <w:lvl w:ilvl="7" w:tplc="04090019">
      <w:numFmt w:val="decimal"/>
      <w:lvlText w:val=""/>
      <w:lvlJc w:val="left"/>
    </w:lvl>
    <w:lvl w:ilvl="8" w:tplc="0409001B">
      <w:numFmt w:val="decimal"/>
      <w:lvlText w:val=""/>
      <w:lvlJc w:val="left"/>
    </w:lvl>
  </w:abstractNum>
  <w:abstractNum w:abstractNumId="279" w15:restartNumberingAfterBreak="0">
    <w:nsid w:val="5E176518"/>
    <w:multiLevelType w:val="hybridMultilevel"/>
    <w:tmpl w:val="194E4118"/>
    <w:lvl w:ilvl="0" w:tplc="B9325482">
      <w:start w:val="1"/>
      <w:numFmt w:val="bullet"/>
      <w:lvlText w:val="•"/>
      <w:lvlJc w:val="left"/>
      <w:pPr>
        <w:ind w:left="3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1" w:tplc="873CA14A">
      <w:start w:val="1"/>
      <w:numFmt w:val="bullet"/>
      <w:lvlRestart w:val="0"/>
      <w:lvlText w:val="o"/>
      <w:lvlJc w:val="left"/>
      <w:pPr>
        <w:ind w:left="36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121063C6">
      <w:start w:val="1"/>
      <w:numFmt w:val="bullet"/>
      <w:lvlText w:val="▪"/>
      <w:lvlJc w:val="left"/>
      <w:pPr>
        <w:ind w:left="25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1770824C">
      <w:start w:val="1"/>
      <w:numFmt w:val="bullet"/>
      <w:lvlText w:val="•"/>
      <w:lvlJc w:val="left"/>
      <w:pPr>
        <w:ind w:left="32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13143B2E">
      <w:start w:val="1"/>
      <w:numFmt w:val="bullet"/>
      <w:lvlText w:val="o"/>
      <w:lvlJc w:val="left"/>
      <w:pPr>
        <w:ind w:left="39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AFE80E4A">
      <w:start w:val="1"/>
      <w:numFmt w:val="bullet"/>
      <w:lvlText w:val="▪"/>
      <w:lvlJc w:val="left"/>
      <w:pPr>
        <w:ind w:left="46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93B02AA6">
      <w:start w:val="1"/>
      <w:numFmt w:val="bullet"/>
      <w:lvlText w:val="•"/>
      <w:lvlJc w:val="left"/>
      <w:pPr>
        <w:ind w:left="540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73CAACD2">
      <w:start w:val="1"/>
      <w:numFmt w:val="bullet"/>
      <w:lvlText w:val="o"/>
      <w:lvlJc w:val="left"/>
      <w:pPr>
        <w:ind w:left="61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75BC281C">
      <w:start w:val="1"/>
      <w:numFmt w:val="bullet"/>
      <w:lvlText w:val="▪"/>
      <w:lvlJc w:val="left"/>
      <w:pPr>
        <w:ind w:left="68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280" w15:restartNumberingAfterBreak="0">
    <w:nsid w:val="5E8718E8"/>
    <w:multiLevelType w:val="hybridMultilevel"/>
    <w:tmpl w:val="4628FA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1" w15:restartNumberingAfterBreak="0">
    <w:nsid w:val="5ED01C89"/>
    <w:multiLevelType w:val="hybridMultilevel"/>
    <w:tmpl w:val="BF5A7CE4"/>
    <w:lvl w:ilvl="0" w:tplc="CCBCC912">
      <w:start w:val="1"/>
      <w:numFmt w:val="bullet"/>
      <w:lvlText w:val="•"/>
      <w:lvlJc w:val="left"/>
      <w:pPr>
        <w:ind w:left="18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5B2623E0">
      <w:start w:val="1"/>
      <w:numFmt w:val="bullet"/>
      <w:lvlText w:val="o"/>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A0FC7A1E">
      <w:start w:val="1"/>
      <w:numFmt w:val="bullet"/>
      <w:lvlText w:val="▪"/>
      <w:lvlJc w:val="left"/>
      <w:pPr>
        <w:ind w:left="28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34C02C10">
      <w:start w:val="1"/>
      <w:numFmt w:val="bullet"/>
      <w:lvlText w:val="•"/>
      <w:lvlJc w:val="left"/>
      <w:pPr>
        <w:ind w:left="36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EBE6773A">
      <w:start w:val="1"/>
      <w:numFmt w:val="bullet"/>
      <w:lvlText w:val="o"/>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79B0CBA6">
      <w:start w:val="1"/>
      <w:numFmt w:val="bullet"/>
      <w:lvlText w:val="▪"/>
      <w:lvlJc w:val="left"/>
      <w:pPr>
        <w:ind w:left="50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4D120CF6">
      <w:start w:val="1"/>
      <w:numFmt w:val="bullet"/>
      <w:lvlText w:val="•"/>
      <w:lvlJc w:val="left"/>
      <w:pPr>
        <w:ind w:left="57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87DEC2BA">
      <w:start w:val="1"/>
      <w:numFmt w:val="bullet"/>
      <w:lvlText w:val="o"/>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FF7E472E">
      <w:start w:val="1"/>
      <w:numFmt w:val="bullet"/>
      <w:lvlText w:val="▪"/>
      <w:lvlJc w:val="left"/>
      <w:pPr>
        <w:ind w:left="72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282" w15:restartNumberingAfterBreak="0">
    <w:nsid w:val="5F551059"/>
    <w:multiLevelType w:val="hybridMultilevel"/>
    <w:tmpl w:val="531025E6"/>
    <w:lvl w:ilvl="0" w:tplc="3E54A692">
      <w:numFmt w:val="decimal"/>
      <w:pStyle w:val="Listnum"/>
      <w:lvlText w:val=""/>
      <w:lvlJc w:val="left"/>
    </w:lvl>
    <w:lvl w:ilvl="1" w:tplc="04090019">
      <w:numFmt w:val="decimal"/>
      <w:lvlText w:val=""/>
      <w:lvlJc w:val="left"/>
    </w:lvl>
    <w:lvl w:ilvl="2" w:tplc="0409001B">
      <w:numFmt w:val="decimal"/>
      <w:lvlText w:val=""/>
      <w:lvlJc w:val="left"/>
    </w:lvl>
    <w:lvl w:ilvl="3" w:tplc="0409000F">
      <w:numFmt w:val="decimal"/>
      <w:lvlText w:val=""/>
      <w:lvlJc w:val="left"/>
    </w:lvl>
    <w:lvl w:ilvl="4" w:tplc="04090019">
      <w:numFmt w:val="decimal"/>
      <w:lvlText w:val=""/>
      <w:lvlJc w:val="left"/>
    </w:lvl>
    <w:lvl w:ilvl="5" w:tplc="0409001B">
      <w:numFmt w:val="decimal"/>
      <w:lvlText w:val=""/>
      <w:lvlJc w:val="left"/>
    </w:lvl>
    <w:lvl w:ilvl="6" w:tplc="0409000F">
      <w:numFmt w:val="decimal"/>
      <w:lvlText w:val=""/>
      <w:lvlJc w:val="left"/>
    </w:lvl>
    <w:lvl w:ilvl="7" w:tplc="04090019">
      <w:numFmt w:val="decimal"/>
      <w:lvlText w:val=""/>
      <w:lvlJc w:val="left"/>
    </w:lvl>
    <w:lvl w:ilvl="8" w:tplc="0409001B">
      <w:numFmt w:val="decimal"/>
      <w:lvlText w:val=""/>
      <w:lvlJc w:val="left"/>
    </w:lvl>
  </w:abstractNum>
  <w:abstractNum w:abstractNumId="283" w15:restartNumberingAfterBreak="0">
    <w:nsid w:val="5F824086"/>
    <w:multiLevelType w:val="hybridMultilevel"/>
    <w:tmpl w:val="38D6BEB4"/>
    <w:lvl w:ilvl="0" w:tplc="AB08CDFC">
      <w:start w:val="1"/>
      <w:numFmt w:val="decimal"/>
      <w:lvlText w:val="%1."/>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CDDE4F7C">
      <w:start w:val="1"/>
      <w:numFmt w:val="lowerLetter"/>
      <w:lvlText w:val="%2"/>
      <w:lvlJc w:val="left"/>
      <w:pPr>
        <w:ind w:left="14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974CEA78">
      <w:start w:val="1"/>
      <w:numFmt w:val="lowerRoman"/>
      <w:lvlText w:val="%3"/>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926CDCFE">
      <w:start w:val="1"/>
      <w:numFmt w:val="decimal"/>
      <w:lvlText w:val="%4"/>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A1D88754">
      <w:start w:val="1"/>
      <w:numFmt w:val="lowerLetter"/>
      <w:lvlText w:val="%5"/>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04BE568C">
      <w:start w:val="1"/>
      <w:numFmt w:val="lowerRoman"/>
      <w:lvlText w:val="%6"/>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A71EDA9E">
      <w:start w:val="1"/>
      <w:numFmt w:val="decimal"/>
      <w:lvlText w:val="%7"/>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57DC0272">
      <w:start w:val="1"/>
      <w:numFmt w:val="lowerLetter"/>
      <w:lvlText w:val="%8"/>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4FB65F68">
      <w:start w:val="1"/>
      <w:numFmt w:val="lowerRoman"/>
      <w:lvlText w:val="%9"/>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84" w15:restartNumberingAfterBreak="0">
    <w:nsid w:val="5FEF1111"/>
    <w:multiLevelType w:val="hybridMultilevel"/>
    <w:tmpl w:val="F6301080"/>
    <w:lvl w:ilvl="0" w:tplc="6652DFF0">
      <w:start w:val="1"/>
      <w:numFmt w:val="decimal"/>
      <w:lvlText w:val="%1."/>
      <w:lvlJc w:val="left"/>
      <w:pPr>
        <w:ind w:left="166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A5E26078">
      <w:start w:val="1"/>
      <w:numFmt w:val="bullet"/>
      <w:lvlText w:val="o"/>
      <w:lvlJc w:val="left"/>
      <w:pPr>
        <w:ind w:left="288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41EA19E0">
      <w:start w:val="1"/>
      <w:numFmt w:val="bullet"/>
      <w:lvlText w:val="▪"/>
      <w:lvlJc w:val="left"/>
      <w:pPr>
        <w:ind w:left="252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FDDC8EDA">
      <w:start w:val="1"/>
      <w:numFmt w:val="bullet"/>
      <w:lvlText w:val="•"/>
      <w:lvlJc w:val="left"/>
      <w:pPr>
        <w:ind w:left="324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DFF2FEE0">
      <w:start w:val="1"/>
      <w:numFmt w:val="bullet"/>
      <w:lvlText w:val="o"/>
      <w:lvlJc w:val="left"/>
      <w:pPr>
        <w:ind w:left="396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6C2AFF9C">
      <w:start w:val="1"/>
      <w:numFmt w:val="bullet"/>
      <w:lvlText w:val="▪"/>
      <w:lvlJc w:val="left"/>
      <w:pPr>
        <w:ind w:left="468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8B0E0EF0">
      <w:start w:val="1"/>
      <w:numFmt w:val="bullet"/>
      <w:lvlText w:val="•"/>
      <w:lvlJc w:val="left"/>
      <w:pPr>
        <w:ind w:left="540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920AFC7E">
      <w:start w:val="1"/>
      <w:numFmt w:val="bullet"/>
      <w:lvlText w:val="o"/>
      <w:lvlJc w:val="left"/>
      <w:pPr>
        <w:ind w:left="612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30E4273C">
      <w:start w:val="1"/>
      <w:numFmt w:val="bullet"/>
      <w:lvlText w:val="▪"/>
      <w:lvlJc w:val="left"/>
      <w:pPr>
        <w:ind w:left="684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285" w15:restartNumberingAfterBreak="0">
    <w:nsid w:val="5FF0430E"/>
    <w:multiLevelType w:val="hybridMultilevel"/>
    <w:tmpl w:val="5058C16E"/>
    <w:lvl w:ilvl="0" w:tplc="04090001">
      <w:start w:val="1"/>
      <w:numFmt w:val="bullet"/>
      <w:lvlText w:val=""/>
      <w:lvlJc w:val="left"/>
      <w:pPr>
        <w:ind w:left="1156"/>
      </w:pPr>
      <w:rPr>
        <w:rFonts w:ascii="Symbol" w:hAnsi="Symbol" w:hint="default"/>
        <w:b w:val="0"/>
        <w:i w:val="0"/>
        <w:strike w:val="0"/>
        <w:dstrike w:val="0"/>
        <w:color w:val="000000"/>
        <w:sz w:val="22"/>
        <w:szCs w:val="22"/>
        <w:u w:val="none" w:color="000000"/>
        <w:bdr w:val="none" w:sz="0" w:space="0" w:color="auto"/>
        <w:shd w:val="clear" w:color="auto" w:fill="auto"/>
        <w:vertAlign w:val="baseline"/>
      </w:rPr>
    </w:lvl>
    <w:lvl w:ilvl="1" w:tplc="BD2E301E">
      <w:start w:val="1"/>
      <w:numFmt w:val="bullet"/>
      <w:lvlText w:val="o"/>
      <w:lvlJc w:val="left"/>
      <w:pPr>
        <w:ind w:left="18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383828B6">
      <w:start w:val="1"/>
      <w:numFmt w:val="bullet"/>
      <w:lvlText w:val="▪"/>
      <w:lvlJc w:val="left"/>
      <w:pPr>
        <w:ind w:left="25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56322C34">
      <w:start w:val="1"/>
      <w:numFmt w:val="bullet"/>
      <w:lvlText w:val="•"/>
      <w:lvlJc w:val="left"/>
      <w:pPr>
        <w:ind w:left="32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3B9070F4">
      <w:start w:val="1"/>
      <w:numFmt w:val="bullet"/>
      <w:lvlText w:val="o"/>
      <w:lvlJc w:val="left"/>
      <w:pPr>
        <w:ind w:left="39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C2D6126C">
      <w:start w:val="1"/>
      <w:numFmt w:val="bullet"/>
      <w:lvlText w:val="▪"/>
      <w:lvlJc w:val="left"/>
      <w:pPr>
        <w:ind w:left="46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143820FE">
      <w:start w:val="1"/>
      <w:numFmt w:val="bullet"/>
      <w:lvlText w:val="•"/>
      <w:lvlJc w:val="left"/>
      <w:pPr>
        <w:ind w:left="54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FEAE187A">
      <w:start w:val="1"/>
      <w:numFmt w:val="bullet"/>
      <w:lvlText w:val="o"/>
      <w:lvlJc w:val="left"/>
      <w:pPr>
        <w:ind w:left="61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4FCCDA86">
      <w:start w:val="1"/>
      <w:numFmt w:val="bullet"/>
      <w:lvlText w:val="▪"/>
      <w:lvlJc w:val="left"/>
      <w:pPr>
        <w:ind w:left="68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286" w15:restartNumberingAfterBreak="0">
    <w:nsid w:val="603226F8"/>
    <w:multiLevelType w:val="hybridMultilevel"/>
    <w:tmpl w:val="57D84F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7" w15:restartNumberingAfterBreak="0">
    <w:nsid w:val="6036314E"/>
    <w:multiLevelType w:val="hybridMultilevel"/>
    <w:tmpl w:val="998294FE"/>
    <w:lvl w:ilvl="0" w:tplc="7F5C908E">
      <w:start w:val="1"/>
      <w:numFmt w:val="bullet"/>
      <w:lvlText w:val="•"/>
      <w:lvlJc w:val="left"/>
      <w:pPr>
        <w:ind w:left="115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2A6A9C7E">
      <w:start w:val="1"/>
      <w:numFmt w:val="bullet"/>
      <w:lvlText w:val="o"/>
      <w:lvlJc w:val="left"/>
      <w:pPr>
        <w:ind w:left="1244"/>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1D6E5086">
      <w:start w:val="1"/>
      <w:numFmt w:val="bullet"/>
      <w:lvlText w:val="▪"/>
      <w:lvlJc w:val="left"/>
      <w:pPr>
        <w:ind w:left="1964"/>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8E3C0EA6">
      <w:start w:val="1"/>
      <w:numFmt w:val="bullet"/>
      <w:lvlText w:val="•"/>
      <w:lvlJc w:val="left"/>
      <w:pPr>
        <w:ind w:left="2684"/>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7BE43B5A">
      <w:start w:val="1"/>
      <w:numFmt w:val="bullet"/>
      <w:lvlText w:val="o"/>
      <w:lvlJc w:val="left"/>
      <w:pPr>
        <w:ind w:left="3404"/>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46FA6360">
      <w:start w:val="1"/>
      <w:numFmt w:val="bullet"/>
      <w:lvlText w:val="▪"/>
      <w:lvlJc w:val="left"/>
      <w:pPr>
        <w:ind w:left="4124"/>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D0E45282">
      <w:start w:val="1"/>
      <w:numFmt w:val="bullet"/>
      <w:lvlText w:val="•"/>
      <w:lvlJc w:val="left"/>
      <w:pPr>
        <w:ind w:left="4844"/>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B4AE1808">
      <w:start w:val="1"/>
      <w:numFmt w:val="bullet"/>
      <w:lvlText w:val="o"/>
      <w:lvlJc w:val="left"/>
      <w:pPr>
        <w:ind w:left="5564"/>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71FA15A0">
      <w:start w:val="1"/>
      <w:numFmt w:val="bullet"/>
      <w:lvlText w:val="▪"/>
      <w:lvlJc w:val="left"/>
      <w:pPr>
        <w:ind w:left="6284"/>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288" w15:restartNumberingAfterBreak="0">
    <w:nsid w:val="604A4F8B"/>
    <w:multiLevelType w:val="hybridMultilevel"/>
    <w:tmpl w:val="9DCAE208"/>
    <w:lvl w:ilvl="0" w:tplc="C8B45BFC">
      <w:start w:val="1"/>
      <w:numFmt w:val="decimal"/>
      <w:lvlText w:val="%1."/>
      <w:lvlJc w:val="left"/>
      <w:pPr>
        <w:ind w:left="153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2794A300">
      <w:start w:val="1"/>
      <w:numFmt w:val="decimal"/>
      <w:lvlText w:val="%2."/>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BF2454AA">
      <w:start w:val="1"/>
      <w:numFmt w:val="lowerRoman"/>
      <w:lvlText w:val="%3"/>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76401302">
      <w:start w:val="1"/>
      <w:numFmt w:val="decimal"/>
      <w:lvlText w:val="%4"/>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885827DE">
      <w:start w:val="1"/>
      <w:numFmt w:val="lowerLetter"/>
      <w:lvlText w:val="%5"/>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B7665082">
      <w:start w:val="1"/>
      <w:numFmt w:val="lowerRoman"/>
      <w:lvlText w:val="%6"/>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FC8AC4F8">
      <w:start w:val="1"/>
      <w:numFmt w:val="decimal"/>
      <w:lvlText w:val="%7"/>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F51832A4">
      <w:start w:val="1"/>
      <w:numFmt w:val="lowerLetter"/>
      <w:lvlText w:val="%8"/>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100E6AC6">
      <w:start w:val="1"/>
      <w:numFmt w:val="lowerRoman"/>
      <w:lvlText w:val="%9"/>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89" w15:restartNumberingAfterBreak="0">
    <w:nsid w:val="60654621"/>
    <w:multiLevelType w:val="hybridMultilevel"/>
    <w:tmpl w:val="455C54B4"/>
    <w:lvl w:ilvl="0" w:tplc="FABA3DEA">
      <w:start w:val="1"/>
      <w:numFmt w:val="decimal"/>
      <w:lvlText w:val="%1."/>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C076FE9C">
      <w:start w:val="1"/>
      <w:numFmt w:val="lowerLetter"/>
      <w:lvlText w:val="%2"/>
      <w:lvlJc w:val="left"/>
      <w:pPr>
        <w:ind w:left="14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3B7A16A2">
      <w:start w:val="1"/>
      <w:numFmt w:val="lowerRoman"/>
      <w:lvlText w:val="%3"/>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9B3CD07A">
      <w:start w:val="1"/>
      <w:numFmt w:val="decimal"/>
      <w:lvlText w:val="%4"/>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7C2034F8">
      <w:start w:val="1"/>
      <w:numFmt w:val="lowerLetter"/>
      <w:lvlText w:val="%5"/>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6518A234">
      <w:start w:val="1"/>
      <w:numFmt w:val="lowerRoman"/>
      <w:lvlText w:val="%6"/>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51C0A8FA">
      <w:start w:val="1"/>
      <w:numFmt w:val="decimal"/>
      <w:lvlText w:val="%7"/>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FD100CBC">
      <w:start w:val="1"/>
      <w:numFmt w:val="lowerLetter"/>
      <w:lvlText w:val="%8"/>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C56EB826">
      <w:start w:val="1"/>
      <w:numFmt w:val="lowerRoman"/>
      <w:lvlText w:val="%9"/>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90" w15:restartNumberingAfterBreak="0">
    <w:nsid w:val="60A0164E"/>
    <w:multiLevelType w:val="hybridMultilevel"/>
    <w:tmpl w:val="C24EDD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1" w15:restartNumberingAfterBreak="0">
    <w:nsid w:val="60E92682"/>
    <w:multiLevelType w:val="hybridMultilevel"/>
    <w:tmpl w:val="141CEB78"/>
    <w:lvl w:ilvl="0" w:tplc="1DE4FBFC">
      <w:start w:val="1"/>
      <w:numFmt w:val="decimal"/>
      <w:lvlText w:val="%1."/>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B23E6394">
      <w:start w:val="1"/>
      <w:numFmt w:val="lowerLetter"/>
      <w:lvlText w:val="%2"/>
      <w:lvlJc w:val="left"/>
      <w:pPr>
        <w:ind w:left="14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92B007B4">
      <w:start w:val="1"/>
      <w:numFmt w:val="lowerRoman"/>
      <w:lvlText w:val="%3"/>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C77A3022">
      <w:start w:val="1"/>
      <w:numFmt w:val="decimal"/>
      <w:lvlText w:val="%4"/>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EA6A6486">
      <w:start w:val="1"/>
      <w:numFmt w:val="lowerLetter"/>
      <w:lvlText w:val="%5"/>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BD6C5D84">
      <w:start w:val="1"/>
      <w:numFmt w:val="lowerRoman"/>
      <w:lvlText w:val="%6"/>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FEE65502">
      <w:start w:val="1"/>
      <w:numFmt w:val="decimal"/>
      <w:lvlText w:val="%7"/>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B12EAA9A">
      <w:start w:val="1"/>
      <w:numFmt w:val="lowerLetter"/>
      <w:lvlText w:val="%8"/>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817A868C">
      <w:start w:val="1"/>
      <w:numFmt w:val="lowerRoman"/>
      <w:lvlText w:val="%9"/>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92" w15:restartNumberingAfterBreak="0">
    <w:nsid w:val="61BB143F"/>
    <w:multiLevelType w:val="hybridMultilevel"/>
    <w:tmpl w:val="F5D0CC6C"/>
    <w:lvl w:ilvl="0" w:tplc="ED84942C">
      <w:start w:val="1"/>
      <w:numFmt w:val="bullet"/>
      <w:lvlText w:val="•"/>
      <w:lvlJc w:val="left"/>
      <w:pPr>
        <w:ind w:left="14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C71AB1BE">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3ACE56B8">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5D702FB8">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17D6EDA0">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A552A5BE">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E480BC44">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1B840B14">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7D6C27E8">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293" w15:restartNumberingAfterBreak="0">
    <w:nsid w:val="61F2574D"/>
    <w:multiLevelType w:val="hybridMultilevel"/>
    <w:tmpl w:val="DDA0D096"/>
    <w:lvl w:ilvl="0" w:tplc="CABAF840">
      <w:start w:val="1"/>
      <w:numFmt w:val="decimal"/>
      <w:lvlText w:val="%1."/>
      <w:lvlJc w:val="left"/>
      <w:pPr>
        <w:ind w:left="7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3D5C54CC">
      <w:start w:val="1"/>
      <w:numFmt w:val="lowerLetter"/>
      <w:lvlText w:val="%2"/>
      <w:lvlJc w:val="left"/>
      <w:pPr>
        <w:ind w:left="10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880A6E66">
      <w:start w:val="1"/>
      <w:numFmt w:val="lowerRoman"/>
      <w:lvlText w:val="%3"/>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AEC67168">
      <w:start w:val="1"/>
      <w:numFmt w:val="decimal"/>
      <w:lvlText w:val="%4"/>
      <w:lvlJc w:val="left"/>
      <w:pPr>
        <w:ind w:left="2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1354D332">
      <w:start w:val="1"/>
      <w:numFmt w:val="lowerLetter"/>
      <w:lvlText w:val="%5"/>
      <w:lvlJc w:val="left"/>
      <w:pPr>
        <w:ind w:left="3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9CF85222">
      <w:start w:val="1"/>
      <w:numFmt w:val="lowerRoman"/>
      <w:lvlText w:val="%6"/>
      <w:lvlJc w:val="left"/>
      <w:pPr>
        <w:ind w:left="39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7BB68CA2">
      <w:start w:val="1"/>
      <w:numFmt w:val="decimal"/>
      <w:lvlText w:val="%7"/>
      <w:lvlJc w:val="left"/>
      <w:pPr>
        <w:ind w:left="46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BAD4117C">
      <w:start w:val="1"/>
      <w:numFmt w:val="lowerLetter"/>
      <w:lvlText w:val="%8"/>
      <w:lvlJc w:val="left"/>
      <w:pPr>
        <w:ind w:left="54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30FC8054">
      <w:start w:val="1"/>
      <w:numFmt w:val="lowerRoman"/>
      <w:lvlText w:val="%9"/>
      <w:lvlJc w:val="left"/>
      <w:pPr>
        <w:ind w:left="61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94" w15:restartNumberingAfterBreak="0">
    <w:nsid w:val="61F3616E"/>
    <w:multiLevelType w:val="hybridMultilevel"/>
    <w:tmpl w:val="23BA02C8"/>
    <w:lvl w:ilvl="0" w:tplc="B742E568">
      <w:start w:val="4"/>
      <w:numFmt w:val="decimal"/>
      <w:lvlText w:val="%1."/>
      <w:lvlJc w:val="left"/>
      <w:pPr>
        <w:ind w:left="158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814EEF8C">
      <w:start w:val="1"/>
      <w:numFmt w:val="lowerLetter"/>
      <w:lvlText w:val="%2."/>
      <w:lvlJc w:val="left"/>
      <w:pPr>
        <w:ind w:left="288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04090003">
      <w:start w:val="1"/>
      <w:numFmt w:val="bullet"/>
      <w:lvlText w:val="o"/>
      <w:lvlJc w:val="left"/>
      <w:pPr>
        <w:ind w:left="3241"/>
      </w:pPr>
      <w:rPr>
        <w:rFonts w:ascii="Courier New" w:hAnsi="Courier New" w:cs="Courier New" w:hint="default"/>
        <w:b w:val="0"/>
        <w:i w:val="0"/>
        <w:strike w:val="0"/>
        <w:dstrike w:val="0"/>
        <w:color w:val="000000"/>
        <w:sz w:val="20"/>
        <w:szCs w:val="20"/>
        <w:u w:val="none" w:color="000000"/>
        <w:bdr w:val="none" w:sz="0" w:space="0" w:color="auto"/>
        <w:shd w:val="clear" w:color="auto" w:fill="auto"/>
        <w:vertAlign w:val="baseline"/>
      </w:rPr>
    </w:lvl>
    <w:lvl w:ilvl="3" w:tplc="392A5028">
      <w:start w:val="1"/>
      <w:numFmt w:val="bullet"/>
      <w:lvlText w:val="•"/>
      <w:lvlJc w:val="left"/>
      <w:pPr>
        <w:ind w:left="252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A4E2F1EE">
      <w:start w:val="1"/>
      <w:numFmt w:val="bullet"/>
      <w:lvlText w:val="o"/>
      <w:lvlJc w:val="left"/>
      <w:pPr>
        <w:ind w:left="324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BF6ACC70">
      <w:start w:val="1"/>
      <w:numFmt w:val="bullet"/>
      <w:lvlText w:val="▪"/>
      <w:lvlJc w:val="left"/>
      <w:pPr>
        <w:ind w:left="396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9AAEB528">
      <w:start w:val="1"/>
      <w:numFmt w:val="bullet"/>
      <w:lvlText w:val="•"/>
      <w:lvlJc w:val="left"/>
      <w:pPr>
        <w:ind w:left="468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3EC808B6">
      <w:start w:val="1"/>
      <w:numFmt w:val="bullet"/>
      <w:lvlText w:val="o"/>
      <w:lvlJc w:val="left"/>
      <w:pPr>
        <w:ind w:left="540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92A2FBC8">
      <w:start w:val="1"/>
      <w:numFmt w:val="bullet"/>
      <w:lvlText w:val="▪"/>
      <w:lvlJc w:val="left"/>
      <w:pPr>
        <w:ind w:left="612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295" w15:restartNumberingAfterBreak="0">
    <w:nsid w:val="621C2314"/>
    <w:multiLevelType w:val="hybridMultilevel"/>
    <w:tmpl w:val="FAEA7536"/>
    <w:lvl w:ilvl="0" w:tplc="3B909214">
      <w:start w:val="1"/>
      <w:numFmt w:val="decimal"/>
      <w:lvlText w:val="%1."/>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A336CB5E">
      <w:start w:val="1"/>
      <w:numFmt w:val="lowerLetter"/>
      <w:lvlText w:val="%2."/>
      <w:lvlJc w:val="left"/>
      <w:pPr>
        <w:ind w:left="288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48E2700A">
      <w:start w:val="1"/>
      <w:numFmt w:val="lowerRoman"/>
      <w:lvlText w:val="%3"/>
      <w:lvlJc w:val="left"/>
      <w:pPr>
        <w:ind w:left="252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A49CA516">
      <w:start w:val="1"/>
      <w:numFmt w:val="decimal"/>
      <w:lvlText w:val="%4"/>
      <w:lvlJc w:val="left"/>
      <w:pPr>
        <w:ind w:left="324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EA127AC2">
      <w:start w:val="1"/>
      <w:numFmt w:val="lowerLetter"/>
      <w:lvlText w:val="%5"/>
      <w:lvlJc w:val="left"/>
      <w:pPr>
        <w:ind w:left="396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08E80E24">
      <w:start w:val="1"/>
      <w:numFmt w:val="lowerRoman"/>
      <w:lvlText w:val="%6"/>
      <w:lvlJc w:val="left"/>
      <w:pPr>
        <w:ind w:left="468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BA947A52">
      <w:start w:val="1"/>
      <w:numFmt w:val="decimal"/>
      <w:lvlText w:val="%7"/>
      <w:lvlJc w:val="left"/>
      <w:pPr>
        <w:ind w:left="540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1F7078EE">
      <w:start w:val="1"/>
      <w:numFmt w:val="lowerLetter"/>
      <w:lvlText w:val="%8"/>
      <w:lvlJc w:val="left"/>
      <w:pPr>
        <w:ind w:left="612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A9E0A3A8">
      <w:start w:val="1"/>
      <w:numFmt w:val="lowerRoman"/>
      <w:lvlText w:val="%9"/>
      <w:lvlJc w:val="left"/>
      <w:pPr>
        <w:ind w:left="684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96" w15:restartNumberingAfterBreak="0">
    <w:nsid w:val="622B66C6"/>
    <w:multiLevelType w:val="hybridMultilevel"/>
    <w:tmpl w:val="01124B04"/>
    <w:lvl w:ilvl="0" w:tplc="6FEACEE0">
      <w:start w:val="1"/>
      <w:numFmt w:val="lowerLetter"/>
      <w:lvlText w:val="%1.)"/>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0FF211B2">
      <w:start w:val="1"/>
      <w:numFmt w:val="lowerLetter"/>
      <w:lvlText w:val="%2"/>
      <w:lvlJc w:val="left"/>
      <w:pPr>
        <w:ind w:left="14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19B0D86C">
      <w:start w:val="1"/>
      <w:numFmt w:val="lowerRoman"/>
      <w:lvlText w:val="%3"/>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2670D92E">
      <w:start w:val="1"/>
      <w:numFmt w:val="decimal"/>
      <w:lvlText w:val="%4"/>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55308DDE">
      <w:start w:val="1"/>
      <w:numFmt w:val="lowerLetter"/>
      <w:lvlText w:val="%5"/>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0D04B84A">
      <w:start w:val="1"/>
      <w:numFmt w:val="lowerRoman"/>
      <w:lvlText w:val="%6"/>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9390A7DA">
      <w:start w:val="1"/>
      <w:numFmt w:val="decimal"/>
      <w:lvlText w:val="%7"/>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DF963230">
      <w:start w:val="1"/>
      <w:numFmt w:val="lowerLetter"/>
      <w:lvlText w:val="%8"/>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BC081ECE">
      <w:start w:val="1"/>
      <w:numFmt w:val="lowerRoman"/>
      <w:lvlText w:val="%9"/>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97" w15:restartNumberingAfterBreak="0">
    <w:nsid w:val="62A51A6D"/>
    <w:multiLevelType w:val="hybridMultilevel"/>
    <w:tmpl w:val="EBF2315A"/>
    <w:lvl w:ilvl="0" w:tplc="A64A07C8">
      <w:start w:val="2"/>
      <w:numFmt w:val="lowerLetter"/>
      <w:lvlText w:val="%1."/>
      <w:lvlJc w:val="left"/>
      <w:pPr>
        <w:ind w:left="261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C80E7A04">
      <w:start w:val="1"/>
      <w:numFmt w:val="lowerLetter"/>
      <w:lvlText w:val="%2"/>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62A26426">
      <w:start w:val="1"/>
      <w:numFmt w:val="lowerRoman"/>
      <w:lvlText w:val="%3"/>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7BFCE128">
      <w:start w:val="1"/>
      <w:numFmt w:val="decimal"/>
      <w:lvlText w:val="%4"/>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3CAAAFB4">
      <w:start w:val="1"/>
      <w:numFmt w:val="lowerLetter"/>
      <w:lvlText w:val="%5"/>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0E46FF78">
      <w:start w:val="1"/>
      <w:numFmt w:val="lowerRoman"/>
      <w:lvlText w:val="%6"/>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3DC8B5E6">
      <w:start w:val="1"/>
      <w:numFmt w:val="decimal"/>
      <w:lvlText w:val="%7"/>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BBE8668A">
      <w:start w:val="1"/>
      <w:numFmt w:val="lowerLetter"/>
      <w:lvlText w:val="%8"/>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2E20E37E">
      <w:start w:val="1"/>
      <w:numFmt w:val="lowerRoman"/>
      <w:lvlText w:val="%9"/>
      <w:lvlJc w:val="left"/>
      <w:pPr>
        <w:ind w:left="72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98" w15:restartNumberingAfterBreak="0">
    <w:nsid w:val="63323729"/>
    <w:multiLevelType w:val="hybridMultilevel"/>
    <w:tmpl w:val="CEE2454E"/>
    <w:lvl w:ilvl="0" w:tplc="4DCE27EA">
      <w:start w:val="1"/>
      <w:numFmt w:val="decimal"/>
      <w:lvlText w:val="%1."/>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873814F4">
      <w:start w:val="1"/>
      <w:numFmt w:val="lowerLetter"/>
      <w:lvlText w:val="%2"/>
      <w:lvlJc w:val="left"/>
      <w:pPr>
        <w:ind w:left="14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24D453C4">
      <w:start w:val="1"/>
      <w:numFmt w:val="lowerRoman"/>
      <w:lvlText w:val="%3"/>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E9F60654">
      <w:start w:val="1"/>
      <w:numFmt w:val="decimal"/>
      <w:lvlText w:val="%4"/>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227C6DCA">
      <w:start w:val="1"/>
      <w:numFmt w:val="lowerLetter"/>
      <w:lvlText w:val="%5"/>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726E61DC">
      <w:start w:val="1"/>
      <w:numFmt w:val="lowerRoman"/>
      <w:lvlText w:val="%6"/>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D096C998">
      <w:start w:val="1"/>
      <w:numFmt w:val="decimal"/>
      <w:lvlText w:val="%7"/>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86060B34">
      <w:start w:val="1"/>
      <w:numFmt w:val="lowerLetter"/>
      <w:lvlText w:val="%8"/>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0F36D3D8">
      <w:start w:val="1"/>
      <w:numFmt w:val="lowerRoman"/>
      <w:lvlText w:val="%9"/>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99" w15:restartNumberingAfterBreak="0">
    <w:nsid w:val="638B1782"/>
    <w:multiLevelType w:val="hybridMultilevel"/>
    <w:tmpl w:val="078E4E20"/>
    <w:lvl w:ilvl="0" w:tplc="AD066C02">
      <w:start w:val="1"/>
      <w:numFmt w:val="bullet"/>
      <w:lvlText w:val="•"/>
      <w:lvlJc w:val="left"/>
      <w:pPr>
        <w:ind w:left="115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F0B29C18">
      <w:start w:val="1"/>
      <w:numFmt w:val="decimal"/>
      <w:lvlText w:val="%2."/>
      <w:lvlJc w:val="left"/>
      <w:pPr>
        <w:ind w:left="153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E3F273A0">
      <w:start w:val="1"/>
      <w:numFmt w:val="bullet"/>
      <w:lvlText w:val="o"/>
      <w:lvlJc w:val="left"/>
      <w:pPr>
        <w:ind w:left="2612"/>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51E2A846">
      <w:start w:val="1"/>
      <w:numFmt w:val="bullet"/>
      <w:lvlText w:val="•"/>
      <w:lvlJc w:val="left"/>
      <w:pPr>
        <w:ind w:left="25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1E0E4DA6">
      <w:start w:val="1"/>
      <w:numFmt w:val="bullet"/>
      <w:lvlText w:val="o"/>
      <w:lvlJc w:val="left"/>
      <w:pPr>
        <w:ind w:left="32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72080702">
      <w:start w:val="1"/>
      <w:numFmt w:val="bullet"/>
      <w:lvlText w:val="▪"/>
      <w:lvlJc w:val="left"/>
      <w:pPr>
        <w:ind w:left="39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58DEB208">
      <w:start w:val="1"/>
      <w:numFmt w:val="bullet"/>
      <w:lvlText w:val="•"/>
      <w:lvlJc w:val="left"/>
      <w:pPr>
        <w:ind w:left="46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733AE892">
      <w:start w:val="1"/>
      <w:numFmt w:val="bullet"/>
      <w:lvlText w:val="o"/>
      <w:lvlJc w:val="left"/>
      <w:pPr>
        <w:ind w:left="540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A7501B7C">
      <w:start w:val="1"/>
      <w:numFmt w:val="bullet"/>
      <w:lvlText w:val="▪"/>
      <w:lvlJc w:val="left"/>
      <w:pPr>
        <w:ind w:left="61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300" w15:restartNumberingAfterBreak="0">
    <w:nsid w:val="639920CB"/>
    <w:multiLevelType w:val="hybridMultilevel"/>
    <w:tmpl w:val="63E4B8BC"/>
    <w:lvl w:ilvl="0" w:tplc="04090001">
      <w:start w:val="1"/>
      <w:numFmt w:val="bullet"/>
      <w:lvlText w:val=""/>
      <w:lvlJc w:val="left"/>
      <w:pPr>
        <w:ind w:left="1440"/>
      </w:pPr>
      <w:rPr>
        <w:rFonts w:ascii="Symbol" w:hAnsi="Symbol" w:hint="default"/>
        <w:b w:val="0"/>
        <w:i w:val="0"/>
        <w:strike w:val="0"/>
        <w:dstrike w:val="0"/>
        <w:color w:val="000000"/>
        <w:sz w:val="22"/>
        <w:szCs w:val="22"/>
        <w:u w:val="none" w:color="000000"/>
        <w:bdr w:val="none" w:sz="0" w:space="0" w:color="auto"/>
        <w:shd w:val="clear" w:color="auto" w:fill="auto"/>
        <w:vertAlign w:val="baseline"/>
      </w:rPr>
    </w:lvl>
    <w:lvl w:ilvl="1" w:tplc="331AD8F0">
      <w:start w:val="1"/>
      <w:numFmt w:val="bullet"/>
      <w:lvlText w:val="o"/>
      <w:lvlJc w:val="left"/>
      <w:pPr>
        <w:ind w:left="1891"/>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238AC300">
      <w:start w:val="1"/>
      <w:numFmt w:val="bullet"/>
      <w:lvlText w:val="▪"/>
      <w:lvlJc w:val="left"/>
      <w:pPr>
        <w:ind w:left="2611"/>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50F0653A">
      <w:start w:val="1"/>
      <w:numFmt w:val="bullet"/>
      <w:lvlText w:val="•"/>
      <w:lvlJc w:val="left"/>
      <w:pPr>
        <w:ind w:left="333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F9C0EDDE">
      <w:start w:val="1"/>
      <w:numFmt w:val="bullet"/>
      <w:lvlText w:val="o"/>
      <w:lvlJc w:val="left"/>
      <w:pPr>
        <w:ind w:left="4051"/>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F32EC88E">
      <w:start w:val="1"/>
      <w:numFmt w:val="bullet"/>
      <w:lvlText w:val="▪"/>
      <w:lvlJc w:val="left"/>
      <w:pPr>
        <w:ind w:left="4771"/>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73DE6B2C">
      <w:start w:val="1"/>
      <w:numFmt w:val="bullet"/>
      <w:lvlText w:val="•"/>
      <w:lvlJc w:val="left"/>
      <w:pPr>
        <w:ind w:left="549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182CA110">
      <w:start w:val="1"/>
      <w:numFmt w:val="bullet"/>
      <w:lvlText w:val="o"/>
      <w:lvlJc w:val="left"/>
      <w:pPr>
        <w:ind w:left="6211"/>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7BBC437E">
      <w:start w:val="1"/>
      <w:numFmt w:val="bullet"/>
      <w:lvlText w:val="▪"/>
      <w:lvlJc w:val="left"/>
      <w:pPr>
        <w:ind w:left="6931"/>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301" w15:restartNumberingAfterBreak="0">
    <w:nsid w:val="63D83315"/>
    <w:multiLevelType w:val="hybridMultilevel"/>
    <w:tmpl w:val="AEE04F76"/>
    <w:lvl w:ilvl="0" w:tplc="B3149ECC">
      <w:start w:val="1"/>
      <w:numFmt w:val="decimal"/>
      <w:lvlText w:val="%1."/>
      <w:lvlJc w:val="left"/>
      <w:pPr>
        <w:ind w:left="153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89DEA826">
      <w:start w:val="1"/>
      <w:numFmt w:val="lowerLetter"/>
      <w:lvlText w:val="%2"/>
      <w:lvlJc w:val="left"/>
      <w:pPr>
        <w:ind w:left="1764"/>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6D827F06">
      <w:start w:val="1"/>
      <w:numFmt w:val="lowerRoman"/>
      <w:lvlText w:val="%3"/>
      <w:lvlJc w:val="left"/>
      <w:pPr>
        <w:ind w:left="2484"/>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93B87CA8">
      <w:start w:val="1"/>
      <w:numFmt w:val="decimal"/>
      <w:lvlText w:val="%4"/>
      <w:lvlJc w:val="left"/>
      <w:pPr>
        <w:ind w:left="3204"/>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9B9C2DD4">
      <w:start w:val="1"/>
      <w:numFmt w:val="lowerLetter"/>
      <w:lvlText w:val="%5"/>
      <w:lvlJc w:val="left"/>
      <w:pPr>
        <w:ind w:left="3924"/>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9934D594">
      <w:start w:val="1"/>
      <w:numFmt w:val="lowerRoman"/>
      <w:lvlText w:val="%6"/>
      <w:lvlJc w:val="left"/>
      <w:pPr>
        <w:ind w:left="4644"/>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0E32EDBC">
      <w:start w:val="1"/>
      <w:numFmt w:val="decimal"/>
      <w:lvlText w:val="%7"/>
      <w:lvlJc w:val="left"/>
      <w:pPr>
        <w:ind w:left="5364"/>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D18EE9B8">
      <w:start w:val="1"/>
      <w:numFmt w:val="lowerLetter"/>
      <w:lvlText w:val="%8"/>
      <w:lvlJc w:val="left"/>
      <w:pPr>
        <w:ind w:left="6084"/>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C2AA9EB4">
      <w:start w:val="1"/>
      <w:numFmt w:val="lowerRoman"/>
      <w:lvlText w:val="%9"/>
      <w:lvlJc w:val="left"/>
      <w:pPr>
        <w:ind w:left="6804"/>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302" w15:restartNumberingAfterBreak="0">
    <w:nsid w:val="63F45B0B"/>
    <w:multiLevelType w:val="hybridMultilevel"/>
    <w:tmpl w:val="B4D29252"/>
    <w:lvl w:ilvl="0" w:tplc="C9624AD8">
      <w:numFmt w:val="decimal"/>
      <w:pStyle w:val="help1numberedbullets"/>
      <w:lvlText w:val=""/>
      <w:lvlJc w:val="left"/>
    </w:lvl>
    <w:lvl w:ilvl="1" w:tplc="04090019">
      <w:numFmt w:val="decimal"/>
      <w:lvlText w:val=""/>
      <w:lvlJc w:val="left"/>
    </w:lvl>
    <w:lvl w:ilvl="2" w:tplc="0409001B">
      <w:numFmt w:val="decimal"/>
      <w:lvlText w:val=""/>
      <w:lvlJc w:val="left"/>
    </w:lvl>
    <w:lvl w:ilvl="3" w:tplc="0409000F">
      <w:numFmt w:val="decimal"/>
      <w:lvlText w:val=""/>
      <w:lvlJc w:val="left"/>
    </w:lvl>
    <w:lvl w:ilvl="4" w:tplc="04090019">
      <w:numFmt w:val="decimal"/>
      <w:lvlText w:val=""/>
      <w:lvlJc w:val="left"/>
    </w:lvl>
    <w:lvl w:ilvl="5" w:tplc="0409001B">
      <w:numFmt w:val="decimal"/>
      <w:lvlText w:val=""/>
      <w:lvlJc w:val="left"/>
    </w:lvl>
    <w:lvl w:ilvl="6" w:tplc="0409000F">
      <w:numFmt w:val="decimal"/>
      <w:lvlText w:val=""/>
      <w:lvlJc w:val="left"/>
    </w:lvl>
    <w:lvl w:ilvl="7" w:tplc="04090019">
      <w:numFmt w:val="decimal"/>
      <w:lvlText w:val=""/>
      <w:lvlJc w:val="left"/>
    </w:lvl>
    <w:lvl w:ilvl="8" w:tplc="0409001B">
      <w:numFmt w:val="decimal"/>
      <w:lvlText w:val=""/>
      <w:lvlJc w:val="left"/>
    </w:lvl>
  </w:abstractNum>
  <w:abstractNum w:abstractNumId="303" w15:restartNumberingAfterBreak="0">
    <w:nsid w:val="643F1F10"/>
    <w:multiLevelType w:val="hybridMultilevel"/>
    <w:tmpl w:val="A4DE6E7C"/>
    <w:lvl w:ilvl="0" w:tplc="0D9C8342">
      <w:start w:val="1"/>
      <w:numFmt w:val="bullet"/>
      <w:lvlText w:val="•"/>
      <w:lvlJc w:val="left"/>
      <w:pPr>
        <w:ind w:left="115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1B98085C">
      <w:start w:val="1"/>
      <w:numFmt w:val="bullet"/>
      <w:lvlText w:val="o"/>
      <w:lvlJc w:val="left"/>
      <w:pPr>
        <w:ind w:left="10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EABE4238">
      <w:start w:val="1"/>
      <w:numFmt w:val="bullet"/>
      <w:lvlText w:val="▪"/>
      <w:lvlJc w:val="left"/>
      <w:pPr>
        <w:ind w:left="18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E04C4DD4">
      <w:start w:val="1"/>
      <w:numFmt w:val="bullet"/>
      <w:lvlText w:val="•"/>
      <w:lvlJc w:val="left"/>
      <w:pPr>
        <w:ind w:left="25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1CEE5B7A">
      <w:start w:val="1"/>
      <w:numFmt w:val="bullet"/>
      <w:lvlText w:val="o"/>
      <w:lvlJc w:val="left"/>
      <w:pPr>
        <w:ind w:left="32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EC647A42">
      <w:start w:val="1"/>
      <w:numFmt w:val="bullet"/>
      <w:lvlText w:val="▪"/>
      <w:lvlJc w:val="left"/>
      <w:pPr>
        <w:ind w:left="39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BA30625E">
      <w:start w:val="1"/>
      <w:numFmt w:val="bullet"/>
      <w:lvlText w:val="•"/>
      <w:lvlJc w:val="left"/>
      <w:pPr>
        <w:ind w:left="46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4668939A">
      <w:start w:val="1"/>
      <w:numFmt w:val="bullet"/>
      <w:lvlText w:val="o"/>
      <w:lvlJc w:val="left"/>
      <w:pPr>
        <w:ind w:left="54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14545784">
      <w:start w:val="1"/>
      <w:numFmt w:val="bullet"/>
      <w:lvlText w:val="▪"/>
      <w:lvlJc w:val="left"/>
      <w:pPr>
        <w:ind w:left="61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304" w15:restartNumberingAfterBreak="0">
    <w:nsid w:val="645B4104"/>
    <w:multiLevelType w:val="hybridMultilevel"/>
    <w:tmpl w:val="D7461648"/>
    <w:lvl w:ilvl="0" w:tplc="484CE0E6">
      <w:start w:val="1"/>
      <w:numFmt w:val="decimal"/>
      <w:lvlText w:val="%1."/>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66286EA4">
      <w:start w:val="1"/>
      <w:numFmt w:val="lowerLetter"/>
      <w:lvlText w:val="%2"/>
      <w:lvlJc w:val="left"/>
      <w:pPr>
        <w:ind w:left="14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FCE8F5E8">
      <w:start w:val="1"/>
      <w:numFmt w:val="lowerRoman"/>
      <w:lvlText w:val="%3"/>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8996DBB2">
      <w:start w:val="1"/>
      <w:numFmt w:val="decimal"/>
      <w:lvlText w:val="%4"/>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F7FAB94E">
      <w:start w:val="1"/>
      <w:numFmt w:val="lowerLetter"/>
      <w:lvlText w:val="%5"/>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6AC46E66">
      <w:start w:val="1"/>
      <w:numFmt w:val="lowerRoman"/>
      <w:lvlText w:val="%6"/>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E056C0C2">
      <w:start w:val="1"/>
      <w:numFmt w:val="decimal"/>
      <w:lvlText w:val="%7"/>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6E589F38">
      <w:start w:val="1"/>
      <w:numFmt w:val="lowerLetter"/>
      <w:lvlText w:val="%8"/>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C032C7A0">
      <w:start w:val="1"/>
      <w:numFmt w:val="lowerRoman"/>
      <w:lvlText w:val="%9"/>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305" w15:restartNumberingAfterBreak="0">
    <w:nsid w:val="64E14E3E"/>
    <w:multiLevelType w:val="hybridMultilevel"/>
    <w:tmpl w:val="EE2A57DA"/>
    <w:lvl w:ilvl="0" w:tplc="AC9696C2">
      <w:start w:val="1"/>
      <w:numFmt w:val="decimal"/>
      <w:lvlText w:val="%1."/>
      <w:lvlJc w:val="left"/>
      <w:pPr>
        <w:ind w:left="153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2DF461DE">
      <w:start w:val="1"/>
      <w:numFmt w:val="lowerLetter"/>
      <w:lvlText w:val="%2"/>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04DE35FE">
      <w:start w:val="1"/>
      <w:numFmt w:val="lowerRoman"/>
      <w:lvlText w:val="%3"/>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BDDEA326">
      <w:start w:val="1"/>
      <w:numFmt w:val="decimal"/>
      <w:lvlText w:val="%4"/>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59F0A70E">
      <w:start w:val="1"/>
      <w:numFmt w:val="lowerLetter"/>
      <w:lvlText w:val="%5"/>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36CED6A0">
      <w:start w:val="1"/>
      <w:numFmt w:val="lowerRoman"/>
      <w:lvlText w:val="%6"/>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4950EF2E">
      <w:start w:val="1"/>
      <w:numFmt w:val="decimal"/>
      <w:lvlText w:val="%7"/>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43D6FC54">
      <w:start w:val="1"/>
      <w:numFmt w:val="lowerLetter"/>
      <w:lvlText w:val="%8"/>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B4C09BB6">
      <w:start w:val="1"/>
      <w:numFmt w:val="lowerRoman"/>
      <w:lvlText w:val="%9"/>
      <w:lvlJc w:val="left"/>
      <w:pPr>
        <w:ind w:left="72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306" w15:restartNumberingAfterBreak="0">
    <w:nsid w:val="64FE2DFD"/>
    <w:multiLevelType w:val="hybridMultilevel"/>
    <w:tmpl w:val="F37EB500"/>
    <w:lvl w:ilvl="0" w:tplc="3424D4EA">
      <w:start w:val="2"/>
      <w:numFmt w:val="decimal"/>
      <w:lvlText w:val="%1."/>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A9AEEABE">
      <w:start w:val="1"/>
      <w:numFmt w:val="lowerLetter"/>
      <w:lvlText w:val="%2"/>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2A58C99A">
      <w:start w:val="1"/>
      <w:numFmt w:val="lowerRoman"/>
      <w:lvlText w:val="%3"/>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C7221B10">
      <w:start w:val="1"/>
      <w:numFmt w:val="decimal"/>
      <w:lvlText w:val="%4"/>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A8241432">
      <w:start w:val="1"/>
      <w:numFmt w:val="lowerLetter"/>
      <w:lvlText w:val="%5"/>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2402C732">
      <w:start w:val="1"/>
      <w:numFmt w:val="lowerRoman"/>
      <w:lvlText w:val="%6"/>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7652C16E">
      <w:start w:val="1"/>
      <w:numFmt w:val="decimal"/>
      <w:lvlText w:val="%7"/>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466E5B3A">
      <w:start w:val="1"/>
      <w:numFmt w:val="lowerLetter"/>
      <w:lvlText w:val="%8"/>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5044CCFE">
      <w:start w:val="1"/>
      <w:numFmt w:val="lowerRoman"/>
      <w:lvlText w:val="%9"/>
      <w:lvlJc w:val="left"/>
      <w:pPr>
        <w:ind w:left="72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307" w15:restartNumberingAfterBreak="0">
    <w:nsid w:val="651D6265"/>
    <w:multiLevelType w:val="hybridMultilevel"/>
    <w:tmpl w:val="265ABB7A"/>
    <w:lvl w:ilvl="0" w:tplc="C590DC3A">
      <w:start w:val="1"/>
      <w:numFmt w:val="decimal"/>
      <w:lvlText w:val="%1."/>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5296DD3A">
      <w:start w:val="1"/>
      <w:numFmt w:val="lowerLetter"/>
      <w:lvlText w:val="%2"/>
      <w:lvlJc w:val="left"/>
      <w:pPr>
        <w:ind w:left="208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A41E876C">
      <w:start w:val="1"/>
      <w:numFmt w:val="lowerRoman"/>
      <w:lvlText w:val="%3"/>
      <w:lvlJc w:val="left"/>
      <w:pPr>
        <w:ind w:left="280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B0985DB0">
      <w:start w:val="1"/>
      <w:numFmt w:val="decimal"/>
      <w:lvlText w:val="%4"/>
      <w:lvlJc w:val="left"/>
      <w:pPr>
        <w:ind w:left="352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7D9E80FE">
      <w:start w:val="1"/>
      <w:numFmt w:val="lowerLetter"/>
      <w:lvlText w:val="%5"/>
      <w:lvlJc w:val="left"/>
      <w:pPr>
        <w:ind w:left="424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2722C424">
      <w:start w:val="1"/>
      <w:numFmt w:val="lowerRoman"/>
      <w:lvlText w:val="%6"/>
      <w:lvlJc w:val="left"/>
      <w:pPr>
        <w:ind w:left="496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4A5C0DC2">
      <w:start w:val="1"/>
      <w:numFmt w:val="decimal"/>
      <w:lvlText w:val="%7"/>
      <w:lvlJc w:val="left"/>
      <w:pPr>
        <w:ind w:left="568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392A71F4">
      <w:start w:val="1"/>
      <w:numFmt w:val="lowerLetter"/>
      <w:lvlText w:val="%8"/>
      <w:lvlJc w:val="left"/>
      <w:pPr>
        <w:ind w:left="640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424012E4">
      <w:start w:val="1"/>
      <w:numFmt w:val="lowerRoman"/>
      <w:lvlText w:val="%9"/>
      <w:lvlJc w:val="left"/>
      <w:pPr>
        <w:ind w:left="712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308" w15:restartNumberingAfterBreak="0">
    <w:nsid w:val="654B4B13"/>
    <w:multiLevelType w:val="hybridMultilevel"/>
    <w:tmpl w:val="A80A37B6"/>
    <w:lvl w:ilvl="0" w:tplc="993E6C82">
      <w:start w:val="1"/>
      <w:numFmt w:val="bullet"/>
      <w:lvlText w:val="•"/>
      <w:lvlJc w:val="left"/>
      <w:pPr>
        <w:ind w:left="45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2C866542">
      <w:start w:val="1"/>
      <w:numFmt w:val="bullet"/>
      <w:lvlText w:val="o"/>
      <w:lvlJc w:val="left"/>
      <w:pPr>
        <w:ind w:left="10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15F6E03C">
      <w:start w:val="1"/>
      <w:numFmt w:val="bullet"/>
      <w:lvlText w:val="▪"/>
      <w:lvlJc w:val="left"/>
      <w:pPr>
        <w:ind w:left="18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FA8C8B5A">
      <w:start w:val="1"/>
      <w:numFmt w:val="bullet"/>
      <w:lvlText w:val="•"/>
      <w:lvlJc w:val="left"/>
      <w:pPr>
        <w:ind w:left="25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70888302">
      <w:start w:val="1"/>
      <w:numFmt w:val="bullet"/>
      <w:lvlText w:val="o"/>
      <w:lvlJc w:val="left"/>
      <w:pPr>
        <w:ind w:left="32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68FE49F4">
      <w:start w:val="1"/>
      <w:numFmt w:val="bullet"/>
      <w:lvlText w:val="▪"/>
      <w:lvlJc w:val="left"/>
      <w:pPr>
        <w:ind w:left="39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996091CA">
      <w:start w:val="1"/>
      <w:numFmt w:val="bullet"/>
      <w:lvlText w:val="•"/>
      <w:lvlJc w:val="left"/>
      <w:pPr>
        <w:ind w:left="46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80DCF5A4">
      <w:start w:val="1"/>
      <w:numFmt w:val="bullet"/>
      <w:lvlText w:val="o"/>
      <w:lvlJc w:val="left"/>
      <w:pPr>
        <w:ind w:left="54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2DDA6516">
      <w:start w:val="1"/>
      <w:numFmt w:val="bullet"/>
      <w:lvlText w:val="▪"/>
      <w:lvlJc w:val="left"/>
      <w:pPr>
        <w:ind w:left="61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309" w15:restartNumberingAfterBreak="0">
    <w:nsid w:val="658A2BBE"/>
    <w:multiLevelType w:val="hybridMultilevel"/>
    <w:tmpl w:val="91887900"/>
    <w:lvl w:ilvl="0" w:tplc="930CA7C0">
      <w:start w:val="1"/>
      <w:numFmt w:val="decimal"/>
      <w:lvlText w:val="%1."/>
      <w:lvlJc w:val="left"/>
      <w:pPr>
        <w:ind w:left="153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F12CE77E">
      <w:start w:val="1"/>
      <w:numFmt w:val="lowerLetter"/>
      <w:lvlText w:val="%2"/>
      <w:lvlJc w:val="left"/>
      <w:pPr>
        <w:ind w:left="204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4AACFE0C">
      <w:start w:val="1"/>
      <w:numFmt w:val="lowerRoman"/>
      <w:lvlText w:val="%3"/>
      <w:lvlJc w:val="left"/>
      <w:pPr>
        <w:ind w:left="276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BC2C8788">
      <w:start w:val="1"/>
      <w:numFmt w:val="decimal"/>
      <w:lvlText w:val="%4"/>
      <w:lvlJc w:val="left"/>
      <w:pPr>
        <w:ind w:left="348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F3CC9A82">
      <w:start w:val="1"/>
      <w:numFmt w:val="lowerLetter"/>
      <w:lvlText w:val="%5"/>
      <w:lvlJc w:val="left"/>
      <w:pPr>
        <w:ind w:left="420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D31EBF14">
      <w:start w:val="1"/>
      <w:numFmt w:val="lowerRoman"/>
      <w:lvlText w:val="%6"/>
      <w:lvlJc w:val="left"/>
      <w:pPr>
        <w:ind w:left="492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F6001EDE">
      <w:start w:val="1"/>
      <w:numFmt w:val="decimal"/>
      <w:lvlText w:val="%7"/>
      <w:lvlJc w:val="left"/>
      <w:pPr>
        <w:ind w:left="564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A8A8B73C">
      <w:start w:val="1"/>
      <w:numFmt w:val="lowerLetter"/>
      <w:lvlText w:val="%8"/>
      <w:lvlJc w:val="left"/>
      <w:pPr>
        <w:ind w:left="636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EF542EEC">
      <w:start w:val="1"/>
      <w:numFmt w:val="lowerRoman"/>
      <w:lvlText w:val="%9"/>
      <w:lvlJc w:val="left"/>
      <w:pPr>
        <w:ind w:left="708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310" w15:restartNumberingAfterBreak="0">
    <w:nsid w:val="65A94E87"/>
    <w:multiLevelType w:val="hybridMultilevel"/>
    <w:tmpl w:val="B0E01CD4"/>
    <w:lvl w:ilvl="0" w:tplc="AB5ED23E">
      <w:start w:val="1"/>
      <w:numFmt w:val="decimal"/>
      <w:lvlText w:val="%1."/>
      <w:lvlJc w:val="left"/>
      <w:pPr>
        <w:ind w:left="720" w:firstLine="0"/>
      </w:pPr>
      <w:rPr>
        <w:rFonts w:ascii="Times New Roman" w:eastAsia="Times New Roman" w:hAnsi="Times New Roman" w:cs="Times New Roman" w:hint="default"/>
        <w:b w:val="0"/>
        <w:i w:val="0"/>
        <w:strike w:val="0"/>
        <w:dstrike w:val="0"/>
        <w:color w:val="000000"/>
        <w:sz w:val="22"/>
        <w:szCs w:val="22"/>
        <w:u w:val="none" w:color="000000"/>
        <w:vertAlign w:val="baseline"/>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1" w15:restartNumberingAfterBreak="0">
    <w:nsid w:val="65D2083C"/>
    <w:multiLevelType w:val="hybridMultilevel"/>
    <w:tmpl w:val="0E90114A"/>
    <w:lvl w:ilvl="0" w:tplc="B4FA677A">
      <w:numFmt w:val="decimal"/>
      <w:pStyle w:val="CPRSasubnumalphalist"/>
      <w:lvlText w:val=""/>
      <w:lvlJc w:val="left"/>
    </w:lvl>
    <w:lvl w:ilvl="1" w:tplc="04090003">
      <w:numFmt w:val="decimal"/>
      <w:pStyle w:val="CPRSasubnumalphalist"/>
      <w:lvlText w:val=""/>
      <w:lvlJc w:val="left"/>
    </w:lvl>
    <w:lvl w:ilvl="2" w:tplc="04090005">
      <w:numFmt w:val="decimal"/>
      <w:lvlText w:val=""/>
      <w:lvlJc w:val="left"/>
    </w:lvl>
    <w:lvl w:ilvl="3" w:tplc="04090001">
      <w:numFmt w:val="decimal"/>
      <w:lvlText w:val=""/>
      <w:lvlJc w:val="left"/>
    </w:lvl>
    <w:lvl w:ilvl="4" w:tplc="04090003">
      <w:numFmt w:val="decimal"/>
      <w:lvlText w:val=""/>
      <w:lvlJc w:val="left"/>
    </w:lvl>
    <w:lvl w:ilvl="5" w:tplc="04090005">
      <w:numFmt w:val="decimal"/>
      <w:lvlText w:val=""/>
      <w:lvlJc w:val="left"/>
    </w:lvl>
    <w:lvl w:ilvl="6" w:tplc="04090001">
      <w:numFmt w:val="decimal"/>
      <w:lvlText w:val=""/>
      <w:lvlJc w:val="left"/>
    </w:lvl>
    <w:lvl w:ilvl="7" w:tplc="04090003">
      <w:numFmt w:val="decimal"/>
      <w:lvlText w:val=""/>
      <w:lvlJc w:val="left"/>
    </w:lvl>
    <w:lvl w:ilvl="8" w:tplc="04090005">
      <w:numFmt w:val="decimal"/>
      <w:lvlText w:val=""/>
      <w:lvlJc w:val="left"/>
    </w:lvl>
  </w:abstractNum>
  <w:abstractNum w:abstractNumId="312" w15:restartNumberingAfterBreak="0">
    <w:nsid w:val="663E34C5"/>
    <w:multiLevelType w:val="hybridMultilevel"/>
    <w:tmpl w:val="303CD3BC"/>
    <w:lvl w:ilvl="0" w:tplc="04090001">
      <w:start w:val="1"/>
      <w:numFmt w:val="bullet"/>
      <w:lvlText w:val=""/>
      <w:lvlJc w:val="left"/>
      <w:pPr>
        <w:ind w:left="720"/>
      </w:pPr>
      <w:rPr>
        <w:rFonts w:ascii="Symbol" w:hAnsi="Symbol" w:hint="default"/>
        <w:b w:val="0"/>
        <w:i w:val="0"/>
        <w:strike w:val="0"/>
        <w:dstrike w:val="0"/>
        <w:color w:val="000000"/>
        <w:sz w:val="22"/>
        <w:szCs w:val="22"/>
        <w:u w:val="none" w:color="000000"/>
        <w:bdr w:val="none" w:sz="0" w:space="0" w:color="auto"/>
        <w:shd w:val="clear" w:color="auto" w:fill="auto"/>
        <w:vertAlign w:val="baseline"/>
      </w:rPr>
    </w:lvl>
    <w:lvl w:ilvl="1" w:tplc="54B07CDC">
      <w:start w:val="1"/>
      <w:numFmt w:val="lowerLetter"/>
      <w:lvlText w:val="%2"/>
      <w:lvlJc w:val="left"/>
      <w:pPr>
        <w:ind w:left="109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04090001">
      <w:start w:val="1"/>
      <w:numFmt w:val="bullet"/>
      <w:lvlText w:val=""/>
      <w:lvlJc w:val="left"/>
      <w:pPr>
        <w:ind w:left="1812"/>
      </w:pPr>
      <w:rPr>
        <w:rFonts w:ascii="Symbol" w:hAnsi="Symbol" w:hint="default"/>
        <w:b w:val="0"/>
        <w:i w:val="0"/>
        <w:strike w:val="0"/>
        <w:dstrike w:val="0"/>
        <w:color w:val="000000"/>
        <w:sz w:val="22"/>
        <w:szCs w:val="22"/>
        <w:u w:val="none" w:color="000000"/>
        <w:bdr w:val="none" w:sz="0" w:space="0" w:color="auto"/>
        <w:shd w:val="clear" w:color="auto" w:fill="auto"/>
        <w:vertAlign w:val="baseline"/>
      </w:rPr>
    </w:lvl>
    <w:lvl w:ilvl="3" w:tplc="D27EA7DE">
      <w:start w:val="1"/>
      <w:numFmt w:val="decimal"/>
      <w:lvlText w:val="%4"/>
      <w:lvlJc w:val="left"/>
      <w:pPr>
        <w:ind w:left="253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92484BCC">
      <w:start w:val="1"/>
      <w:numFmt w:val="lowerLetter"/>
      <w:lvlText w:val="%5"/>
      <w:lvlJc w:val="left"/>
      <w:pPr>
        <w:ind w:left="325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3620DDB0">
      <w:start w:val="1"/>
      <w:numFmt w:val="lowerRoman"/>
      <w:lvlText w:val="%6"/>
      <w:lvlJc w:val="left"/>
      <w:pPr>
        <w:ind w:left="397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47EA4C64">
      <w:start w:val="1"/>
      <w:numFmt w:val="decimal"/>
      <w:lvlText w:val="%7"/>
      <w:lvlJc w:val="left"/>
      <w:pPr>
        <w:ind w:left="469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1E482AA6">
      <w:start w:val="1"/>
      <w:numFmt w:val="lowerLetter"/>
      <w:lvlText w:val="%8"/>
      <w:lvlJc w:val="left"/>
      <w:pPr>
        <w:ind w:left="541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6F8475E0">
      <w:start w:val="1"/>
      <w:numFmt w:val="lowerRoman"/>
      <w:lvlText w:val="%9"/>
      <w:lvlJc w:val="left"/>
      <w:pPr>
        <w:ind w:left="613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313" w15:restartNumberingAfterBreak="0">
    <w:nsid w:val="6665732B"/>
    <w:multiLevelType w:val="hybridMultilevel"/>
    <w:tmpl w:val="94C6EA04"/>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4" w15:restartNumberingAfterBreak="0">
    <w:nsid w:val="667A1BFF"/>
    <w:multiLevelType w:val="hybridMultilevel"/>
    <w:tmpl w:val="5B982FC6"/>
    <w:lvl w:ilvl="0" w:tplc="1B6422A8">
      <w:start w:val="1"/>
      <w:numFmt w:val="decimal"/>
      <w:lvlText w:val="%1."/>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11C65FA2">
      <w:start w:val="1"/>
      <w:numFmt w:val="lowerLetter"/>
      <w:lvlText w:val="%2."/>
      <w:lvlJc w:val="left"/>
      <w:pPr>
        <w:ind w:left="297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4C0249A8">
      <w:start w:val="1"/>
      <w:numFmt w:val="lowerRoman"/>
      <w:lvlText w:val="%3"/>
      <w:lvlJc w:val="left"/>
      <w:pPr>
        <w:ind w:left="297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0B6C83FE">
      <w:start w:val="1"/>
      <w:numFmt w:val="decimal"/>
      <w:lvlText w:val="%4"/>
      <w:lvlJc w:val="left"/>
      <w:pPr>
        <w:ind w:left="369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13727896">
      <w:start w:val="1"/>
      <w:numFmt w:val="lowerLetter"/>
      <w:lvlText w:val="%5"/>
      <w:lvlJc w:val="left"/>
      <w:pPr>
        <w:ind w:left="441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AC2A4402">
      <w:start w:val="1"/>
      <w:numFmt w:val="lowerRoman"/>
      <w:lvlText w:val="%6"/>
      <w:lvlJc w:val="left"/>
      <w:pPr>
        <w:ind w:left="513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7722C244">
      <w:start w:val="1"/>
      <w:numFmt w:val="decimal"/>
      <w:lvlText w:val="%7"/>
      <w:lvlJc w:val="left"/>
      <w:pPr>
        <w:ind w:left="585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30C44884">
      <w:start w:val="1"/>
      <w:numFmt w:val="lowerLetter"/>
      <w:lvlText w:val="%8"/>
      <w:lvlJc w:val="left"/>
      <w:pPr>
        <w:ind w:left="657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58FAF010">
      <w:start w:val="1"/>
      <w:numFmt w:val="lowerRoman"/>
      <w:lvlText w:val="%9"/>
      <w:lvlJc w:val="left"/>
      <w:pPr>
        <w:ind w:left="729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315" w15:restartNumberingAfterBreak="0">
    <w:nsid w:val="6693643F"/>
    <w:multiLevelType w:val="hybridMultilevel"/>
    <w:tmpl w:val="19F07176"/>
    <w:lvl w:ilvl="0" w:tplc="3738A842">
      <w:start w:val="1"/>
      <w:numFmt w:val="decimal"/>
      <w:lvlText w:val="%1."/>
      <w:lvlJc w:val="left"/>
      <w:pPr>
        <w:ind w:left="153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890AA8C2">
      <w:start w:val="1"/>
      <w:numFmt w:val="lowerLetter"/>
      <w:lvlText w:val="%2"/>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8EBC2870">
      <w:start w:val="1"/>
      <w:numFmt w:val="lowerRoman"/>
      <w:lvlText w:val="%3"/>
      <w:lvlJc w:val="left"/>
      <w:pPr>
        <w:ind w:left="2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A49681C2">
      <w:start w:val="1"/>
      <w:numFmt w:val="decimal"/>
      <w:lvlText w:val="%4"/>
      <w:lvlJc w:val="left"/>
      <w:pPr>
        <w:ind w:left="3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6BD4242A">
      <w:start w:val="1"/>
      <w:numFmt w:val="lowerLetter"/>
      <w:lvlText w:val="%5"/>
      <w:lvlJc w:val="left"/>
      <w:pPr>
        <w:ind w:left="39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A29230F8">
      <w:start w:val="1"/>
      <w:numFmt w:val="lowerRoman"/>
      <w:lvlText w:val="%6"/>
      <w:lvlJc w:val="left"/>
      <w:pPr>
        <w:ind w:left="46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019876B0">
      <w:start w:val="1"/>
      <w:numFmt w:val="decimal"/>
      <w:lvlText w:val="%7"/>
      <w:lvlJc w:val="left"/>
      <w:pPr>
        <w:ind w:left="54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DE003392">
      <w:start w:val="1"/>
      <w:numFmt w:val="lowerLetter"/>
      <w:lvlText w:val="%8"/>
      <w:lvlJc w:val="left"/>
      <w:pPr>
        <w:ind w:left="61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CF462AC6">
      <w:start w:val="1"/>
      <w:numFmt w:val="lowerRoman"/>
      <w:lvlText w:val="%9"/>
      <w:lvlJc w:val="left"/>
      <w:pPr>
        <w:ind w:left="68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316" w15:restartNumberingAfterBreak="0">
    <w:nsid w:val="672F3CC3"/>
    <w:multiLevelType w:val="hybridMultilevel"/>
    <w:tmpl w:val="6CE02A32"/>
    <w:lvl w:ilvl="0" w:tplc="74DA6CA6">
      <w:start w:val="1"/>
      <w:numFmt w:val="decimal"/>
      <w:lvlText w:val="%1."/>
      <w:lvlJc w:val="left"/>
      <w:pPr>
        <w:ind w:left="166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04090003">
      <w:start w:val="1"/>
      <w:numFmt w:val="bullet"/>
      <w:lvlText w:val="o"/>
      <w:lvlJc w:val="left"/>
      <w:pPr>
        <w:ind w:left="3241"/>
      </w:pPr>
      <w:rPr>
        <w:rFonts w:ascii="Courier New" w:hAnsi="Courier New" w:cs="Courier New" w:hint="default"/>
        <w:b w:val="0"/>
        <w:i w:val="0"/>
        <w:strike w:val="0"/>
        <w:dstrike w:val="0"/>
        <w:color w:val="000000"/>
        <w:sz w:val="20"/>
        <w:szCs w:val="20"/>
        <w:u w:val="none" w:color="000000"/>
        <w:bdr w:val="none" w:sz="0" w:space="0" w:color="auto"/>
        <w:shd w:val="clear" w:color="auto" w:fill="auto"/>
        <w:vertAlign w:val="baseline"/>
      </w:rPr>
    </w:lvl>
    <w:lvl w:ilvl="2" w:tplc="ECC84AE6">
      <w:start w:val="1"/>
      <w:numFmt w:val="bullet"/>
      <w:lvlText w:val="▪"/>
      <w:lvlJc w:val="left"/>
      <w:pPr>
        <w:ind w:left="252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C80870A2">
      <w:start w:val="1"/>
      <w:numFmt w:val="bullet"/>
      <w:lvlText w:val="•"/>
      <w:lvlJc w:val="left"/>
      <w:pPr>
        <w:ind w:left="324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876E31A8">
      <w:start w:val="1"/>
      <w:numFmt w:val="bullet"/>
      <w:lvlText w:val="o"/>
      <w:lvlJc w:val="left"/>
      <w:pPr>
        <w:ind w:left="396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5596D5F4">
      <w:start w:val="1"/>
      <w:numFmt w:val="bullet"/>
      <w:lvlText w:val="▪"/>
      <w:lvlJc w:val="left"/>
      <w:pPr>
        <w:ind w:left="468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A6964596">
      <w:start w:val="1"/>
      <w:numFmt w:val="bullet"/>
      <w:lvlText w:val="•"/>
      <w:lvlJc w:val="left"/>
      <w:pPr>
        <w:ind w:left="540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E86AF010">
      <w:start w:val="1"/>
      <w:numFmt w:val="bullet"/>
      <w:lvlText w:val="o"/>
      <w:lvlJc w:val="left"/>
      <w:pPr>
        <w:ind w:left="612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553C521E">
      <w:start w:val="1"/>
      <w:numFmt w:val="bullet"/>
      <w:lvlText w:val="▪"/>
      <w:lvlJc w:val="left"/>
      <w:pPr>
        <w:ind w:left="684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317" w15:restartNumberingAfterBreak="0">
    <w:nsid w:val="67E45FC4"/>
    <w:multiLevelType w:val="hybridMultilevel"/>
    <w:tmpl w:val="4E64E6B6"/>
    <w:lvl w:ilvl="0" w:tplc="6898EFC4">
      <w:start w:val="1"/>
      <w:numFmt w:val="bullet"/>
      <w:lvlText w:val="•"/>
      <w:lvlJc w:val="left"/>
      <w:pPr>
        <w:ind w:left="3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1" w:tplc="BF5CC7EE">
      <w:start w:val="1"/>
      <w:numFmt w:val="bullet"/>
      <w:lvlText w:val="o"/>
      <w:lvlJc w:val="left"/>
      <w:pPr>
        <w:ind w:left="288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86F6F260">
      <w:start w:val="1"/>
      <w:numFmt w:val="bullet"/>
      <w:lvlText w:val="▪"/>
      <w:lvlJc w:val="left"/>
      <w:pPr>
        <w:ind w:left="252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E072FA7C">
      <w:start w:val="1"/>
      <w:numFmt w:val="bullet"/>
      <w:lvlText w:val="•"/>
      <w:lvlJc w:val="left"/>
      <w:pPr>
        <w:ind w:left="324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2F2ADE98">
      <w:start w:val="1"/>
      <w:numFmt w:val="bullet"/>
      <w:lvlText w:val="o"/>
      <w:lvlJc w:val="left"/>
      <w:pPr>
        <w:ind w:left="396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1D5A5F1A">
      <w:start w:val="1"/>
      <w:numFmt w:val="bullet"/>
      <w:lvlText w:val="▪"/>
      <w:lvlJc w:val="left"/>
      <w:pPr>
        <w:ind w:left="468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BD064432">
      <w:start w:val="1"/>
      <w:numFmt w:val="bullet"/>
      <w:lvlText w:val="•"/>
      <w:lvlJc w:val="left"/>
      <w:pPr>
        <w:ind w:left="540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A3BA84C6">
      <w:start w:val="1"/>
      <w:numFmt w:val="bullet"/>
      <w:lvlText w:val="o"/>
      <w:lvlJc w:val="left"/>
      <w:pPr>
        <w:ind w:left="612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09DA2C08">
      <w:start w:val="1"/>
      <w:numFmt w:val="bullet"/>
      <w:lvlText w:val="▪"/>
      <w:lvlJc w:val="left"/>
      <w:pPr>
        <w:ind w:left="684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318" w15:restartNumberingAfterBreak="0">
    <w:nsid w:val="680C743A"/>
    <w:multiLevelType w:val="hybridMultilevel"/>
    <w:tmpl w:val="6AFCAC26"/>
    <w:lvl w:ilvl="0" w:tplc="BFB297C6">
      <w:start w:val="1"/>
      <w:numFmt w:val="decimal"/>
      <w:lvlText w:val="%1."/>
      <w:lvlJc w:val="left"/>
      <w:pPr>
        <w:ind w:left="7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17187B70">
      <w:start w:val="1"/>
      <w:numFmt w:val="lowerLetter"/>
      <w:lvlText w:val="%2"/>
      <w:lvlJc w:val="left"/>
      <w:pPr>
        <w:ind w:left="117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177C609C">
      <w:start w:val="1"/>
      <w:numFmt w:val="lowerRoman"/>
      <w:lvlText w:val="%3"/>
      <w:lvlJc w:val="left"/>
      <w:pPr>
        <w:ind w:left="189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BE461054">
      <w:start w:val="1"/>
      <w:numFmt w:val="decimal"/>
      <w:lvlText w:val="%4"/>
      <w:lvlJc w:val="left"/>
      <w:pPr>
        <w:ind w:left="261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D452D492">
      <w:start w:val="1"/>
      <w:numFmt w:val="lowerLetter"/>
      <w:lvlText w:val="%5"/>
      <w:lvlJc w:val="left"/>
      <w:pPr>
        <w:ind w:left="333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94109C70">
      <w:start w:val="1"/>
      <w:numFmt w:val="lowerRoman"/>
      <w:lvlText w:val="%6"/>
      <w:lvlJc w:val="left"/>
      <w:pPr>
        <w:ind w:left="405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049C224A">
      <w:start w:val="1"/>
      <w:numFmt w:val="decimal"/>
      <w:lvlText w:val="%7"/>
      <w:lvlJc w:val="left"/>
      <w:pPr>
        <w:ind w:left="477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EF24E0C4">
      <w:start w:val="1"/>
      <w:numFmt w:val="lowerLetter"/>
      <w:lvlText w:val="%8"/>
      <w:lvlJc w:val="left"/>
      <w:pPr>
        <w:ind w:left="549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51EC25C8">
      <w:start w:val="1"/>
      <w:numFmt w:val="lowerRoman"/>
      <w:lvlText w:val="%9"/>
      <w:lvlJc w:val="left"/>
      <w:pPr>
        <w:ind w:left="621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319" w15:restartNumberingAfterBreak="0">
    <w:nsid w:val="68501823"/>
    <w:multiLevelType w:val="hybridMultilevel"/>
    <w:tmpl w:val="68D6629C"/>
    <w:lvl w:ilvl="0" w:tplc="9626BD34">
      <w:start w:val="1"/>
      <w:numFmt w:val="decimal"/>
      <w:lvlText w:val="%1."/>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E43210F6">
      <w:start w:val="1"/>
      <w:numFmt w:val="lowerLetter"/>
      <w:lvlText w:val="%2"/>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F676D83C">
      <w:start w:val="1"/>
      <w:numFmt w:val="lowerRoman"/>
      <w:lvlText w:val="%3"/>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1442ACA6">
      <w:start w:val="1"/>
      <w:numFmt w:val="decimal"/>
      <w:lvlText w:val="%4"/>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057E1DBC">
      <w:start w:val="1"/>
      <w:numFmt w:val="lowerLetter"/>
      <w:lvlText w:val="%5"/>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0AFCC738">
      <w:start w:val="1"/>
      <w:numFmt w:val="lowerRoman"/>
      <w:lvlText w:val="%6"/>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2A60F2DA">
      <w:start w:val="1"/>
      <w:numFmt w:val="decimal"/>
      <w:lvlText w:val="%7"/>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5AAE2AEE">
      <w:start w:val="1"/>
      <w:numFmt w:val="lowerLetter"/>
      <w:lvlText w:val="%8"/>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3D68206C">
      <w:start w:val="1"/>
      <w:numFmt w:val="lowerRoman"/>
      <w:lvlText w:val="%9"/>
      <w:lvlJc w:val="left"/>
      <w:pPr>
        <w:ind w:left="72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320" w15:restartNumberingAfterBreak="0">
    <w:nsid w:val="6896153F"/>
    <w:multiLevelType w:val="hybridMultilevel"/>
    <w:tmpl w:val="937C88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1" w15:restartNumberingAfterBreak="0">
    <w:nsid w:val="69437A56"/>
    <w:multiLevelType w:val="hybridMultilevel"/>
    <w:tmpl w:val="F24CE624"/>
    <w:lvl w:ilvl="0" w:tplc="04090001">
      <w:start w:val="1"/>
      <w:numFmt w:val="bullet"/>
      <w:lvlText w:val=""/>
      <w:lvlJc w:val="left"/>
      <w:pPr>
        <w:ind w:left="1440"/>
      </w:pPr>
      <w:rPr>
        <w:rFonts w:ascii="Symbol" w:hAnsi="Symbol" w:hint="default"/>
        <w:b w:val="0"/>
        <w:i w:val="0"/>
        <w:strike w:val="0"/>
        <w:dstrike w:val="0"/>
        <w:color w:val="000000"/>
        <w:sz w:val="22"/>
        <w:szCs w:val="22"/>
        <w:u w:val="none" w:color="000000"/>
        <w:bdr w:val="none" w:sz="0" w:space="0" w:color="auto"/>
        <w:shd w:val="clear" w:color="auto" w:fill="auto"/>
        <w:vertAlign w:val="baseline"/>
      </w:rPr>
    </w:lvl>
    <w:lvl w:ilvl="1" w:tplc="2F0C4E9A">
      <w:start w:val="1"/>
      <w:numFmt w:val="bullet"/>
      <w:lvlText w:val="o"/>
      <w:lvlJc w:val="left"/>
      <w:pPr>
        <w:ind w:left="1891"/>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C58E7F04">
      <w:start w:val="1"/>
      <w:numFmt w:val="bullet"/>
      <w:lvlText w:val="▪"/>
      <w:lvlJc w:val="left"/>
      <w:pPr>
        <w:ind w:left="2611"/>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58C4F32A">
      <w:start w:val="1"/>
      <w:numFmt w:val="bullet"/>
      <w:lvlText w:val="•"/>
      <w:lvlJc w:val="left"/>
      <w:pPr>
        <w:ind w:left="333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45006654">
      <w:start w:val="1"/>
      <w:numFmt w:val="bullet"/>
      <w:lvlText w:val="o"/>
      <w:lvlJc w:val="left"/>
      <w:pPr>
        <w:ind w:left="4051"/>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0B0E723C">
      <w:start w:val="1"/>
      <w:numFmt w:val="bullet"/>
      <w:lvlText w:val="▪"/>
      <w:lvlJc w:val="left"/>
      <w:pPr>
        <w:ind w:left="4771"/>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EB10784E">
      <w:start w:val="1"/>
      <w:numFmt w:val="bullet"/>
      <w:lvlText w:val="•"/>
      <w:lvlJc w:val="left"/>
      <w:pPr>
        <w:ind w:left="549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DF322766">
      <w:start w:val="1"/>
      <w:numFmt w:val="bullet"/>
      <w:lvlText w:val="o"/>
      <w:lvlJc w:val="left"/>
      <w:pPr>
        <w:ind w:left="6211"/>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C7F219EE">
      <w:start w:val="1"/>
      <w:numFmt w:val="bullet"/>
      <w:lvlText w:val="▪"/>
      <w:lvlJc w:val="left"/>
      <w:pPr>
        <w:ind w:left="6931"/>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322" w15:restartNumberingAfterBreak="0">
    <w:nsid w:val="6953601D"/>
    <w:multiLevelType w:val="hybridMultilevel"/>
    <w:tmpl w:val="F508B8EC"/>
    <w:lvl w:ilvl="0" w:tplc="EDBAAE34">
      <w:start w:val="1"/>
      <w:numFmt w:val="decimal"/>
      <w:lvlText w:val="%1."/>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8B0E1702">
      <w:start w:val="1"/>
      <w:numFmt w:val="lowerLetter"/>
      <w:lvlText w:val="%2"/>
      <w:lvlJc w:val="left"/>
      <w:pPr>
        <w:ind w:left="14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188622A0">
      <w:start w:val="1"/>
      <w:numFmt w:val="lowerRoman"/>
      <w:lvlText w:val="%3"/>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C346DAE4">
      <w:start w:val="1"/>
      <w:numFmt w:val="decimal"/>
      <w:lvlText w:val="%4"/>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0CB284A2">
      <w:start w:val="1"/>
      <w:numFmt w:val="lowerLetter"/>
      <w:lvlText w:val="%5"/>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DE867C8A">
      <w:start w:val="1"/>
      <w:numFmt w:val="lowerRoman"/>
      <w:lvlText w:val="%6"/>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50DC931E">
      <w:start w:val="1"/>
      <w:numFmt w:val="decimal"/>
      <w:lvlText w:val="%7"/>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6F801CC0">
      <w:start w:val="1"/>
      <w:numFmt w:val="lowerLetter"/>
      <w:lvlText w:val="%8"/>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335241D8">
      <w:start w:val="1"/>
      <w:numFmt w:val="lowerRoman"/>
      <w:lvlText w:val="%9"/>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323" w15:restartNumberingAfterBreak="0">
    <w:nsid w:val="69744F65"/>
    <w:multiLevelType w:val="hybridMultilevel"/>
    <w:tmpl w:val="39B4FA64"/>
    <w:lvl w:ilvl="0" w:tplc="AB5ED23E">
      <w:start w:val="1"/>
      <w:numFmt w:val="decimal"/>
      <w:lvlText w:val="%1."/>
      <w:lvlJc w:val="left"/>
      <w:pPr>
        <w:ind w:left="720" w:firstLine="0"/>
      </w:pPr>
      <w:rPr>
        <w:rFonts w:ascii="Times New Roman" w:eastAsia="Times New Roman" w:hAnsi="Times New Roman" w:cs="Times New Roman" w:hint="default"/>
        <w:b w:val="0"/>
        <w:i w:val="0"/>
        <w:strike w:val="0"/>
        <w:dstrike w:val="0"/>
        <w:color w:val="000000"/>
        <w:sz w:val="22"/>
        <w:szCs w:val="22"/>
        <w:u w:val="none" w:color="00000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4" w15:restartNumberingAfterBreak="0">
    <w:nsid w:val="6A3A7D71"/>
    <w:multiLevelType w:val="hybridMultilevel"/>
    <w:tmpl w:val="43C69338"/>
    <w:lvl w:ilvl="0" w:tplc="41C4477A">
      <w:start w:val="1"/>
      <w:numFmt w:val="decimal"/>
      <w:lvlText w:val="%1."/>
      <w:lvlJc w:val="left"/>
      <w:pPr>
        <w:ind w:left="153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7AAED940">
      <w:start w:val="1"/>
      <w:numFmt w:val="lowerLetter"/>
      <w:lvlText w:val="%2"/>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FDF2CB76">
      <w:start w:val="1"/>
      <w:numFmt w:val="lowerRoman"/>
      <w:lvlText w:val="%3"/>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E2DA642C">
      <w:start w:val="1"/>
      <w:numFmt w:val="decimal"/>
      <w:lvlText w:val="%4"/>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7F7897F0">
      <w:start w:val="1"/>
      <w:numFmt w:val="lowerLetter"/>
      <w:lvlText w:val="%5"/>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6A560604">
      <w:start w:val="1"/>
      <w:numFmt w:val="lowerRoman"/>
      <w:lvlText w:val="%6"/>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34F05E26">
      <w:start w:val="1"/>
      <w:numFmt w:val="decimal"/>
      <w:lvlText w:val="%7"/>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4B8244B6">
      <w:start w:val="1"/>
      <w:numFmt w:val="lowerLetter"/>
      <w:lvlText w:val="%8"/>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85DE28A0">
      <w:start w:val="1"/>
      <w:numFmt w:val="lowerRoman"/>
      <w:lvlText w:val="%9"/>
      <w:lvlJc w:val="left"/>
      <w:pPr>
        <w:ind w:left="72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325" w15:restartNumberingAfterBreak="0">
    <w:nsid w:val="6A784559"/>
    <w:multiLevelType w:val="hybridMultilevel"/>
    <w:tmpl w:val="41FCCBFC"/>
    <w:lvl w:ilvl="0" w:tplc="04090001">
      <w:start w:val="1"/>
      <w:numFmt w:val="bullet"/>
      <w:lvlText w:val=""/>
      <w:lvlJc w:val="left"/>
      <w:pPr>
        <w:ind w:left="1440"/>
      </w:pPr>
      <w:rPr>
        <w:rFonts w:ascii="Symbol" w:hAnsi="Symbol" w:hint="default"/>
        <w:b w:val="0"/>
        <w:i w:val="0"/>
        <w:strike w:val="0"/>
        <w:dstrike w:val="0"/>
        <w:color w:val="000000"/>
        <w:sz w:val="22"/>
        <w:szCs w:val="22"/>
        <w:u w:val="none" w:color="000000"/>
        <w:bdr w:val="none" w:sz="0" w:space="0" w:color="auto"/>
        <w:shd w:val="clear" w:color="auto" w:fill="auto"/>
        <w:vertAlign w:val="baseline"/>
      </w:rPr>
    </w:lvl>
    <w:lvl w:ilvl="1" w:tplc="17A445C6">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4A98298C">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249835EC">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2192254C">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1DF6B11C">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F25665E2">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2662CC76">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6C602CA0">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326" w15:restartNumberingAfterBreak="0">
    <w:nsid w:val="6B8D40AD"/>
    <w:multiLevelType w:val="hybridMultilevel"/>
    <w:tmpl w:val="DD6871DE"/>
    <w:lvl w:ilvl="0" w:tplc="C00649A6">
      <w:start w:val="1"/>
      <w:numFmt w:val="bullet"/>
      <w:lvlText w:val="•"/>
      <w:lvlJc w:val="left"/>
      <w:pPr>
        <w:ind w:left="129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D9681E48">
      <w:start w:val="1"/>
      <w:numFmt w:val="decimal"/>
      <w:lvlText w:val="%2."/>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3648B06C">
      <w:start w:val="1"/>
      <w:numFmt w:val="lowerRoman"/>
      <w:lvlText w:val="%3"/>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BBAEAB1C">
      <w:start w:val="1"/>
      <w:numFmt w:val="decimal"/>
      <w:lvlText w:val="%4"/>
      <w:lvlJc w:val="left"/>
      <w:pPr>
        <w:ind w:left="2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C02CFBFC">
      <w:start w:val="1"/>
      <w:numFmt w:val="lowerLetter"/>
      <w:lvlText w:val="%5"/>
      <w:lvlJc w:val="left"/>
      <w:pPr>
        <w:ind w:left="3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AC5817B4">
      <w:start w:val="1"/>
      <w:numFmt w:val="lowerRoman"/>
      <w:lvlText w:val="%6"/>
      <w:lvlJc w:val="left"/>
      <w:pPr>
        <w:ind w:left="39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DB50158C">
      <w:start w:val="1"/>
      <w:numFmt w:val="decimal"/>
      <w:lvlText w:val="%7"/>
      <w:lvlJc w:val="left"/>
      <w:pPr>
        <w:ind w:left="46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E092FC58">
      <w:start w:val="1"/>
      <w:numFmt w:val="lowerLetter"/>
      <w:lvlText w:val="%8"/>
      <w:lvlJc w:val="left"/>
      <w:pPr>
        <w:ind w:left="54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65888F26">
      <w:start w:val="1"/>
      <w:numFmt w:val="lowerRoman"/>
      <w:lvlText w:val="%9"/>
      <w:lvlJc w:val="left"/>
      <w:pPr>
        <w:ind w:left="61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327" w15:restartNumberingAfterBreak="0">
    <w:nsid w:val="6BA57181"/>
    <w:multiLevelType w:val="hybridMultilevel"/>
    <w:tmpl w:val="4A6C71AC"/>
    <w:lvl w:ilvl="0" w:tplc="466C25DA">
      <w:start w:val="1"/>
      <w:numFmt w:val="decimal"/>
      <w:lvlText w:val="%1."/>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A34E967C">
      <w:start w:val="1"/>
      <w:numFmt w:val="lowerLetter"/>
      <w:lvlText w:val="%2"/>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B608DAC6">
      <w:start w:val="1"/>
      <w:numFmt w:val="lowerRoman"/>
      <w:lvlText w:val="%3"/>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9320AC62">
      <w:start w:val="1"/>
      <w:numFmt w:val="decimal"/>
      <w:lvlText w:val="%4"/>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D2C8C19A">
      <w:start w:val="1"/>
      <w:numFmt w:val="lowerLetter"/>
      <w:lvlText w:val="%5"/>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DD68897A">
      <w:start w:val="1"/>
      <w:numFmt w:val="lowerRoman"/>
      <w:lvlText w:val="%6"/>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B93E38B2">
      <w:start w:val="1"/>
      <w:numFmt w:val="decimal"/>
      <w:lvlText w:val="%7"/>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8208D1E4">
      <w:start w:val="1"/>
      <w:numFmt w:val="lowerLetter"/>
      <w:lvlText w:val="%8"/>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D6644E08">
      <w:start w:val="1"/>
      <w:numFmt w:val="lowerRoman"/>
      <w:lvlText w:val="%9"/>
      <w:lvlJc w:val="left"/>
      <w:pPr>
        <w:ind w:left="72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328" w15:restartNumberingAfterBreak="0">
    <w:nsid w:val="6BA97B71"/>
    <w:multiLevelType w:val="singleLevel"/>
    <w:tmpl w:val="9B7A1076"/>
    <w:lvl w:ilvl="0">
      <w:numFmt w:val="decimal"/>
      <w:pStyle w:val="N1"/>
      <w:lvlText w:val=""/>
      <w:lvlJc w:val="left"/>
    </w:lvl>
  </w:abstractNum>
  <w:abstractNum w:abstractNumId="329" w15:restartNumberingAfterBreak="0">
    <w:nsid w:val="6BB847EF"/>
    <w:multiLevelType w:val="hybridMultilevel"/>
    <w:tmpl w:val="E056F37C"/>
    <w:lvl w:ilvl="0" w:tplc="EAD0E8D4">
      <w:start w:val="1"/>
      <w:numFmt w:val="bullet"/>
      <w:lvlText w:val="•"/>
      <w:lvlJc w:val="left"/>
      <w:pPr>
        <w:ind w:left="3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1" w:tplc="A50412B0">
      <w:start w:val="1"/>
      <w:numFmt w:val="bullet"/>
      <w:lvlText w:val="o"/>
      <w:lvlJc w:val="left"/>
      <w:pPr>
        <w:ind w:left="12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71FC3708">
      <w:start w:val="1"/>
      <w:numFmt w:val="bullet"/>
      <w:lvlRestart w:val="0"/>
      <w:lvlText w:val="o"/>
      <w:lvlJc w:val="left"/>
      <w:pPr>
        <w:ind w:left="288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04090001">
      <w:start w:val="1"/>
      <w:numFmt w:val="bullet"/>
      <w:lvlText w:val=""/>
      <w:lvlJc w:val="left"/>
      <w:pPr>
        <w:ind w:left="2881"/>
      </w:pPr>
      <w:rPr>
        <w:rFonts w:ascii="Symbol" w:hAnsi="Symbol" w:hint="default"/>
        <w:b w:val="0"/>
        <w:i w:val="0"/>
        <w:strike w:val="0"/>
        <w:dstrike w:val="0"/>
        <w:color w:val="000000"/>
        <w:sz w:val="20"/>
        <w:szCs w:val="20"/>
        <w:u w:val="none" w:color="000000"/>
        <w:bdr w:val="none" w:sz="0" w:space="0" w:color="auto"/>
        <w:shd w:val="clear" w:color="auto" w:fill="auto"/>
        <w:vertAlign w:val="baseline"/>
      </w:rPr>
    </w:lvl>
    <w:lvl w:ilvl="4" w:tplc="3BAA5180">
      <w:start w:val="1"/>
      <w:numFmt w:val="bullet"/>
      <w:lvlText w:val="o"/>
      <w:lvlJc w:val="left"/>
      <w:pPr>
        <w:ind w:left="360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F7367170">
      <w:start w:val="1"/>
      <w:numFmt w:val="bullet"/>
      <w:lvlText w:val="▪"/>
      <w:lvlJc w:val="left"/>
      <w:pPr>
        <w:ind w:left="432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7A4E8F90">
      <w:start w:val="1"/>
      <w:numFmt w:val="bullet"/>
      <w:lvlText w:val="•"/>
      <w:lvlJc w:val="left"/>
      <w:pPr>
        <w:ind w:left="504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2E6C733E">
      <w:start w:val="1"/>
      <w:numFmt w:val="bullet"/>
      <w:lvlText w:val="o"/>
      <w:lvlJc w:val="left"/>
      <w:pPr>
        <w:ind w:left="576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76A87D02">
      <w:start w:val="1"/>
      <w:numFmt w:val="bullet"/>
      <w:lvlText w:val="▪"/>
      <w:lvlJc w:val="left"/>
      <w:pPr>
        <w:ind w:left="648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330" w15:restartNumberingAfterBreak="0">
    <w:nsid w:val="6C024C19"/>
    <w:multiLevelType w:val="hybridMultilevel"/>
    <w:tmpl w:val="1FBAA3FC"/>
    <w:lvl w:ilvl="0" w:tplc="A6988410">
      <w:start w:val="1"/>
      <w:numFmt w:val="decimal"/>
      <w:lvlText w:val="%1."/>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01D8065C">
      <w:start w:val="1"/>
      <w:numFmt w:val="lowerLetter"/>
      <w:lvlText w:val="%2"/>
      <w:lvlJc w:val="left"/>
      <w:pPr>
        <w:ind w:left="14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3D4A89E6">
      <w:start w:val="1"/>
      <w:numFmt w:val="lowerRoman"/>
      <w:lvlText w:val="%3"/>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CAF80824">
      <w:start w:val="1"/>
      <w:numFmt w:val="decimal"/>
      <w:lvlText w:val="%4"/>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AF561864">
      <w:start w:val="1"/>
      <w:numFmt w:val="lowerLetter"/>
      <w:lvlText w:val="%5"/>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18FA8590">
      <w:start w:val="1"/>
      <w:numFmt w:val="lowerRoman"/>
      <w:lvlText w:val="%6"/>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60564472">
      <w:start w:val="1"/>
      <w:numFmt w:val="decimal"/>
      <w:lvlText w:val="%7"/>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217AB37C">
      <w:start w:val="1"/>
      <w:numFmt w:val="lowerLetter"/>
      <w:lvlText w:val="%8"/>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4162CEE4">
      <w:start w:val="1"/>
      <w:numFmt w:val="lowerRoman"/>
      <w:lvlText w:val="%9"/>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331" w15:restartNumberingAfterBreak="0">
    <w:nsid w:val="6C71045E"/>
    <w:multiLevelType w:val="hybridMultilevel"/>
    <w:tmpl w:val="8EDE4706"/>
    <w:lvl w:ilvl="0" w:tplc="48A0A96E">
      <w:start w:val="1"/>
      <w:numFmt w:val="bullet"/>
      <w:lvlText w:val="•"/>
      <w:lvlJc w:val="left"/>
      <w:pPr>
        <w:ind w:left="14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6E18EDD6">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B568CEDC">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86DE6CF2">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018490DA">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7EB0C8D4">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E64C73CC">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BABEA424">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8698F88C">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332" w15:restartNumberingAfterBreak="0">
    <w:nsid w:val="6C914306"/>
    <w:multiLevelType w:val="hybridMultilevel"/>
    <w:tmpl w:val="18BA20A2"/>
    <w:lvl w:ilvl="0" w:tplc="4BFC78BE">
      <w:start w:val="1"/>
      <w:numFmt w:val="bullet"/>
      <w:lvlText w:val="o"/>
      <w:lvlJc w:val="left"/>
      <w:pPr>
        <w:ind w:left="288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1" w:tplc="B4C21C46">
      <w:start w:val="1"/>
      <w:numFmt w:val="bullet"/>
      <w:lvlText w:val="o"/>
      <w:lvlJc w:val="left"/>
      <w:pPr>
        <w:ind w:left="3332"/>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15D63294">
      <w:start w:val="1"/>
      <w:numFmt w:val="bullet"/>
      <w:lvlText w:val="▪"/>
      <w:lvlJc w:val="left"/>
      <w:pPr>
        <w:ind w:left="4052"/>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CC0EC306">
      <w:start w:val="1"/>
      <w:numFmt w:val="bullet"/>
      <w:lvlText w:val="•"/>
      <w:lvlJc w:val="left"/>
      <w:pPr>
        <w:ind w:left="4772"/>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76C852E6">
      <w:start w:val="1"/>
      <w:numFmt w:val="bullet"/>
      <w:lvlText w:val="o"/>
      <w:lvlJc w:val="left"/>
      <w:pPr>
        <w:ind w:left="5492"/>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B776D824">
      <w:start w:val="1"/>
      <w:numFmt w:val="bullet"/>
      <w:lvlText w:val="▪"/>
      <w:lvlJc w:val="left"/>
      <w:pPr>
        <w:ind w:left="6212"/>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6FACBAC4">
      <w:start w:val="1"/>
      <w:numFmt w:val="bullet"/>
      <w:lvlText w:val="•"/>
      <w:lvlJc w:val="left"/>
      <w:pPr>
        <w:ind w:left="6932"/>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923459E2">
      <w:start w:val="1"/>
      <w:numFmt w:val="bullet"/>
      <w:lvlText w:val="o"/>
      <w:lvlJc w:val="left"/>
      <w:pPr>
        <w:ind w:left="7652"/>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895C2764">
      <w:start w:val="1"/>
      <w:numFmt w:val="bullet"/>
      <w:lvlText w:val="▪"/>
      <w:lvlJc w:val="left"/>
      <w:pPr>
        <w:ind w:left="8372"/>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333" w15:restartNumberingAfterBreak="0">
    <w:nsid w:val="6D1D3296"/>
    <w:multiLevelType w:val="hybridMultilevel"/>
    <w:tmpl w:val="B3D0EAA8"/>
    <w:lvl w:ilvl="0" w:tplc="C0E49AB8">
      <w:start w:val="1"/>
      <w:numFmt w:val="decimal"/>
      <w:lvlText w:val="%1."/>
      <w:lvlJc w:val="left"/>
      <w:pPr>
        <w:ind w:left="166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0C24305A">
      <w:start w:val="1"/>
      <w:numFmt w:val="bullet"/>
      <w:lvlText w:val="▪"/>
      <w:lvlJc w:val="left"/>
      <w:pPr>
        <w:ind w:left="297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7D801972">
      <w:start w:val="1"/>
      <w:numFmt w:val="bullet"/>
      <w:lvlText w:val="▪"/>
      <w:lvlJc w:val="left"/>
      <w:pPr>
        <w:ind w:left="252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AB649B88">
      <w:start w:val="1"/>
      <w:numFmt w:val="bullet"/>
      <w:lvlText w:val="•"/>
      <w:lvlJc w:val="left"/>
      <w:pPr>
        <w:ind w:left="324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16FABACA">
      <w:start w:val="1"/>
      <w:numFmt w:val="bullet"/>
      <w:lvlText w:val="o"/>
      <w:lvlJc w:val="left"/>
      <w:pPr>
        <w:ind w:left="396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84D8D002">
      <w:start w:val="1"/>
      <w:numFmt w:val="bullet"/>
      <w:lvlText w:val="▪"/>
      <w:lvlJc w:val="left"/>
      <w:pPr>
        <w:ind w:left="468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7C427206">
      <w:start w:val="1"/>
      <w:numFmt w:val="bullet"/>
      <w:lvlText w:val="•"/>
      <w:lvlJc w:val="left"/>
      <w:pPr>
        <w:ind w:left="540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AA88C4AA">
      <w:start w:val="1"/>
      <w:numFmt w:val="bullet"/>
      <w:lvlText w:val="o"/>
      <w:lvlJc w:val="left"/>
      <w:pPr>
        <w:ind w:left="612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409CFF04">
      <w:start w:val="1"/>
      <w:numFmt w:val="bullet"/>
      <w:lvlText w:val="▪"/>
      <w:lvlJc w:val="left"/>
      <w:pPr>
        <w:ind w:left="684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334" w15:restartNumberingAfterBreak="0">
    <w:nsid w:val="6E3127D3"/>
    <w:multiLevelType w:val="hybridMultilevel"/>
    <w:tmpl w:val="F67A4BF8"/>
    <w:lvl w:ilvl="0" w:tplc="B90222F8">
      <w:start w:val="1"/>
      <w:numFmt w:val="decimal"/>
      <w:lvlText w:val="%1."/>
      <w:lvlJc w:val="left"/>
      <w:pPr>
        <w:ind w:left="153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E1A28A92">
      <w:start w:val="1"/>
      <w:numFmt w:val="lowerLetter"/>
      <w:lvlText w:val="%2"/>
      <w:lvlJc w:val="left"/>
      <w:pPr>
        <w:ind w:left="225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70C0073C">
      <w:start w:val="1"/>
      <w:numFmt w:val="lowerRoman"/>
      <w:lvlText w:val="%3"/>
      <w:lvlJc w:val="left"/>
      <w:pPr>
        <w:ind w:left="297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DF4E3958">
      <w:start w:val="1"/>
      <w:numFmt w:val="decimal"/>
      <w:lvlText w:val="%4"/>
      <w:lvlJc w:val="left"/>
      <w:pPr>
        <w:ind w:left="369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4BEACBD6">
      <w:start w:val="1"/>
      <w:numFmt w:val="lowerLetter"/>
      <w:lvlText w:val="%5"/>
      <w:lvlJc w:val="left"/>
      <w:pPr>
        <w:ind w:left="441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5CE2BD1E">
      <w:start w:val="1"/>
      <w:numFmt w:val="lowerRoman"/>
      <w:lvlText w:val="%6"/>
      <w:lvlJc w:val="left"/>
      <w:pPr>
        <w:ind w:left="513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D934531A">
      <w:start w:val="1"/>
      <w:numFmt w:val="decimal"/>
      <w:lvlText w:val="%7"/>
      <w:lvlJc w:val="left"/>
      <w:pPr>
        <w:ind w:left="585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5D92300A">
      <w:start w:val="1"/>
      <w:numFmt w:val="lowerLetter"/>
      <w:lvlText w:val="%8"/>
      <w:lvlJc w:val="left"/>
      <w:pPr>
        <w:ind w:left="657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5396FA48">
      <w:start w:val="1"/>
      <w:numFmt w:val="lowerRoman"/>
      <w:lvlText w:val="%9"/>
      <w:lvlJc w:val="left"/>
      <w:pPr>
        <w:ind w:left="729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335" w15:restartNumberingAfterBreak="0">
    <w:nsid w:val="6ED64683"/>
    <w:multiLevelType w:val="hybridMultilevel"/>
    <w:tmpl w:val="B2F63A80"/>
    <w:lvl w:ilvl="0" w:tplc="BAE6A8F0">
      <w:start w:val="1"/>
      <w:numFmt w:val="bullet"/>
      <w:lvlText w:val="•"/>
      <w:lvlJc w:val="left"/>
      <w:pPr>
        <w:ind w:left="3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1" w:tplc="75FEEF38">
      <w:start w:val="1"/>
      <w:numFmt w:val="bullet"/>
      <w:lvlRestart w:val="0"/>
      <w:lvlText w:val="o"/>
      <w:lvlJc w:val="left"/>
      <w:pPr>
        <w:ind w:left="288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BBF2ADBC">
      <w:start w:val="1"/>
      <w:numFmt w:val="bullet"/>
      <w:lvlText w:val="▪"/>
      <w:lvlJc w:val="left"/>
      <w:pPr>
        <w:ind w:left="216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895C24BE">
      <w:start w:val="1"/>
      <w:numFmt w:val="bullet"/>
      <w:lvlText w:val="•"/>
      <w:lvlJc w:val="left"/>
      <w:pPr>
        <w:ind w:left="288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F2622B1A">
      <w:start w:val="1"/>
      <w:numFmt w:val="bullet"/>
      <w:lvlText w:val="o"/>
      <w:lvlJc w:val="left"/>
      <w:pPr>
        <w:ind w:left="360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EB5605FC">
      <w:start w:val="1"/>
      <w:numFmt w:val="bullet"/>
      <w:lvlText w:val="▪"/>
      <w:lvlJc w:val="left"/>
      <w:pPr>
        <w:ind w:left="432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0AC470DE">
      <w:start w:val="1"/>
      <w:numFmt w:val="bullet"/>
      <w:lvlText w:val="•"/>
      <w:lvlJc w:val="left"/>
      <w:pPr>
        <w:ind w:left="504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7D2A512C">
      <w:start w:val="1"/>
      <w:numFmt w:val="bullet"/>
      <w:lvlText w:val="o"/>
      <w:lvlJc w:val="left"/>
      <w:pPr>
        <w:ind w:left="576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77C2DBC4">
      <w:start w:val="1"/>
      <w:numFmt w:val="bullet"/>
      <w:lvlText w:val="▪"/>
      <w:lvlJc w:val="left"/>
      <w:pPr>
        <w:ind w:left="648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336" w15:restartNumberingAfterBreak="0">
    <w:nsid w:val="6F04432E"/>
    <w:multiLevelType w:val="hybridMultilevel"/>
    <w:tmpl w:val="D7F0B20A"/>
    <w:lvl w:ilvl="0" w:tplc="B0B00056">
      <w:start w:val="1"/>
      <w:numFmt w:val="decimal"/>
      <w:lvlText w:val="%1."/>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20E2CE18">
      <w:start w:val="1"/>
      <w:numFmt w:val="lowerLetter"/>
      <w:lvlText w:val="%2"/>
      <w:lvlJc w:val="left"/>
      <w:pPr>
        <w:ind w:left="204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007E1A6E">
      <w:start w:val="1"/>
      <w:numFmt w:val="lowerRoman"/>
      <w:lvlText w:val="%3"/>
      <w:lvlJc w:val="left"/>
      <w:pPr>
        <w:ind w:left="276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4B02DB9E">
      <w:start w:val="1"/>
      <w:numFmt w:val="decimal"/>
      <w:lvlText w:val="%4"/>
      <w:lvlJc w:val="left"/>
      <w:pPr>
        <w:ind w:left="348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EF52D426">
      <w:start w:val="1"/>
      <w:numFmt w:val="lowerLetter"/>
      <w:lvlText w:val="%5"/>
      <w:lvlJc w:val="left"/>
      <w:pPr>
        <w:ind w:left="420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754A1556">
      <w:start w:val="1"/>
      <w:numFmt w:val="lowerRoman"/>
      <w:lvlText w:val="%6"/>
      <w:lvlJc w:val="left"/>
      <w:pPr>
        <w:ind w:left="492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FDDA4D04">
      <w:start w:val="1"/>
      <w:numFmt w:val="decimal"/>
      <w:lvlText w:val="%7"/>
      <w:lvlJc w:val="left"/>
      <w:pPr>
        <w:ind w:left="564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F6547F58">
      <w:start w:val="1"/>
      <w:numFmt w:val="lowerLetter"/>
      <w:lvlText w:val="%8"/>
      <w:lvlJc w:val="left"/>
      <w:pPr>
        <w:ind w:left="636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DD7A0E08">
      <w:start w:val="1"/>
      <w:numFmt w:val="lowerRoman"/>
      <w:lvlText w:val="%9"/>
      <w:lvlJc w:val="left"/>
      <w:pPr>
        <w:ind w:left="708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337" w15:restartNumberingAfterBreak="0">
    <w:nsid w:val="6F2F1D5C"/>
    <w:multiLevelType w:val="hybridMultilevel"/>
    <w:tmpl w:val="17429596"/>
    <w:lvl w:ilvl="0" w:tplc="2D7AEEC4">
      <w:start w:val="1"/>
      <w:numFmt w:val="bullet"/>
      <w:lvlText w:val="•"/>
      <w:lvlJc w:val="left"/>
      <w:pPr>
        <w:ind w:left="14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7738381E">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443E851E">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4C222C14">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44ACC8F8">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6876EF64">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6792CE4E">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350690D2">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3EE2E884">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338" w15:restartNumberingAfterBreak="0">
    <w:nsid w:val="6F473C41"/>
    <w:multiLevelType w:val="hybridMultilevel"/>
    <w:tmpl w:val="5288A396"/>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39" w15:restartNumberingAfterBreak="0">
    <w:nsid w:val="6F5D7FC9"/>
    <w:multiLevelType w:val="hybridMultilevel"/>
    <w:tmpl w:val="1D548FA8"/>
    <w:lvl w:ilvl="0" w:tplc="81EE1A44">
      <w:start w:val="5"/>
      <w:numFmt w:val="decimal"/>
      <w:lvlText w:val="%1."/>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E9E21E54">
      <w:start w:val="1"/>
      <w:numFmt w:val="bullet"/>
      <w:lvlText w:val="o"/>
      <w:lvlJc w:val="left"/>
      <w:pPr>
        <w:ind w:left="288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E75435BC">
      <w:start w:val="1"/>
      <w:numFmt w:val="bullet"/>
      <w:lvlText w:val="▪"/>
      <w:lvlJc w:val="left"/>
      <w:pPr>
        <w:ind w:left="252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C8A05776">
      <w:start w:val="1"/>
      <w:numFmt w:val="bullet"/>
      <w:lvlText w:val="•"/>
      <w:lvlJc w:val="left"/>
      <w:pPr>
        <w:ind w:left="324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C3B238B2">
      <w:start w:val="1"/>
      <w:numFmt w:val="bullet"/>
      <w:lvlText w:val="o"/>
      <w:lvlJc w:val="left"/>
      <w:pPr>
        <w:ind w:left="396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55EEF1F4">
      <w:start w:val="1"/>
      <w:numFmt w:val="bullet"/>
      <w:lvlText w:val="▪"/>
      <w:lvlJc w:val="left"/>
      <w:pPr>
        <w:ind w:left="468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B2C0087A">
      <w:start w:val="1"/>
      <w:numFmt w:val="bullet"/>
      <w:lvlText w:val="•"/>
      <w:lvlJc w:val="left"/>
      <w:pPr>
        <w:ind w:left="540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7E9E1158">
      <w:start w:val="1"/>
      <w:numFmt w:val="bullet"/>
      <w:lvlText w:val="o"/>
      <w:lvlJc w:val="left"/>
      <w:pPr>
        <w:ind w:left="612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CC2A08AA">
      <w:start w:val="1"/>
      <w:numFmt w:val="bullet"/>
      <w:lvlText w:val="▪"/>
      <w:lvlJc w:val="left"/>
      <w:pPr>
        <w:ind w:left="684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340" w15:restartNumberingAfterBreak="0">
    <w:nsid w:val="6FD17B0D"/>
    <w:multiLevelType w:val="hybridMultilevel"/>
    <w:tmpl w:val="ECEA52F2"/>
    <w:lvl w:ilvl="0" w:tplc="80F470A4">
      <w:start w:val="1"/>
      <w:numFmt w:val="decimal"/>
      <w:lvlText w:val="%1."/>
      <w:lvlJc w:val="left"/>
      <w:pPr>
        <w:ind w:left="153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AC107ED4">
      <w:start w:val="1"/>
      <w:numFmt w:val="lowerLetter"/>
      <w:lvlText w:val="%2"/>
      <w:lvlJc w:val="left"/>
      <w:pPr>
        <w:ind w:left="187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02A02212">
      <w:start w:val="1"/>
      <w:numFmt w:val="lowerRoman"/>
      <w:lvlText w:val="%3"/>
      <w:lvlJc w:val="left"/>
      <w:pPr>
        <w:ind w:left="259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4D10D542">
      <w:start w:val="1"/>
      <w:numFmt w:val="decimal"/>
      <w:lvlText w:val="%4"/>
      <w:lvlJc w:val="left"/>
      <w:pPr>
        <w:ind w:left="331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FFFCFD8A">
      <w:start w:val="1"/>
      <w:numFmt w:val="lowerLetter"/>
      <w:lvlText w:val="%5"/>
      <w:lvlJc w:val="left"/>
      <w:pPr>
        <w:ind w:left="403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4904872E">
      <w:start w:val="1"/>
      <w:numFmt w:val="lowerRoman"/>
      <w:lvlText w:val="%6"/>
      <w:lvlJc w:val="left"/>
      <w:pPr>
        <w:ind w:left="475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89E21F2C">
      <w:start w:val="1"/>
      <w:numFmt w:val="decimal"/>
      <w:lvlText w:val="%7"/>
      <w:lvlJc w:val="left"/>
      <w:pPr>
        <w:ind w:left="547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2EFE303C">
      <w:start w:val="1"/>
      <w:numFmt w:val="lowerLetter"/>
      <w:lvlText w:val="%8"/>
      <w:lvlJc w:val="left"/>
      <w:pPr>
        <w:ind w:left="619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DA720224">
      <w:start w:val="1"/>
      <w:numFmt w:val="lowerRoman"/>
      <w:lvlText w:val="%9"/>
      <w:lvlJc w:val="left"/>
      <w:pPr>
        <w:ind w:left="691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341" w15:restartNumberingAfterBreak="0">
    <w:nsid w:val="704D1C64"/>
    <w:multiLevelType w:val="hybridMultilevel"/>
    <w:tmpl w:val="D3C26828"/>
    <w:lvl w:ilvl="0" w:tplc="489E5980">
      <w:start w:val="1"/>
      <w:numFmt w:val="decimal"/>
      <w:lvlText w:val="%1."/>
      <w:lvlJc w:val="left"/>
      <w:pPr>
        <w:ind w:left="153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0C48728E">
      <w:start w:val="1"/>
      <w:numFmt w:val="bullet"/>
      <w:lvlText w:val="o"/>
      <w:lvlJc w:val="left"/>
      <w:pPr>
        <w:ind w:left="2612"/>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2CF2AAE2">
      <w:start w:val="1"/>
      <w:numFmt w:val="bullet"/>
      <w:lvlText w:val="▪"/>
      <w:lvlJc w:val="left"/>
      <w:pPr>
        <w:ind w:left="28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342E5064">
      <w:start w:val="1"/>
      <w:numFmt w:val="bullet"/>
      <w:lvlText w:val="•"/>
      <w:lvlJc w:val="left"/>
      <w:pPr>
        <w:ind w:left="360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A4A0F8D4">
      <w:start w:val="1"/>
      <w:numFmt w:val="bullet"/>
      <w:lvlText w:val="o"/>
      <w:lvlJc w:val="left"/>
      <w:pPr>
        <w:ind w:left="43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91423BF8">
      <w:start w:val="1"/>
      <w:numFmt w:val="bullet"/>
      <w:lvlText w:val="▪"/>
      <w:lvlJc w:val="left"/>
      <w:pPr>
        <w:ind w:left="50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20C23064">
      <w:start w:val="1"/>
      <w:numFmt w:val="bullet"/>
      <w:lvlText w:val="•"/>
      <w:lvlJc w:val="left"/>
      <w:pPr>
        <w:ind w:left="57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DA86DCD2">
      <w:start w:val="1"/>
      <w:numFmt w:val="bullet"/>
      <w:lvlText w:val="o"/>
      <w:lvlJc w:val="left"/>
      <w:pPr>
        <w:ind w:left="64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1B5885C2">
      <w:start w:val="1"/>
      <w:numFmt w:val="bullet"/>
      <w:lvlText w:val="▪"/>
      <w:lvlJc w:val="left"/>
      <w:pPr>
        <w:ind w:left="720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342" w15:restartNumberingAfterBreak="0">
    <w:nsid w:val="70D1518B"/>
    <w:multiLevelType w:val="hybridMultilevel"/>
    <w:tmpl w:val="19B8F8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3" w15:restartNumberingAfterBreak="0">
    <w:nsid w:val="70EB343A"/>
    <w:multiLevelType w:val="hybridMultilevel"/>
    <w:tmpl w:val="A124620C"/>
    <w:lvl w:ilvl="0" w:tplc="DE4803F6">
      <w:start w:val="1"/>
      <w:numFmt w:val="decimal"/>
      <w:lvlText w:val="%1."/>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5064A5F6">
      <w:start w:val="1"/>
      <w:numFmt w:val="lowerLetter"/>
      <w:lvlText w:val="%2"/>
      <w:lvlJc w:val="left"/>
      <w:pPr>
        <w:ind w:left="14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6F4C25CE">
      <w:start w:val="1"/>
      <w:numFmt w:val="lowerRoman"/>
      <w:lvlText w:val="%3"/>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A7F6F9D0">
      <w:start w:val="1"/>
      <w:numFmt w:val="decimal"/>
      <w:lvlText w:val="%4"/>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588ED7EA">
      <w:start w:val="1"/>
      <w:numFmt w:val="lowerLetter"/>
      <w:lvlText w:val="%5"/>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A59E2D1C">
      <w:start w:val="1"/>
      <w:numFmt w:val="lowerRoman"/>
      <w:lvlText w:val="%6"/>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07D24F68">
      <w:start w:val="1"/>
      <w:numFmt w:val="decimal"/>
      <w:lvlText w:val="%7"/>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A59CDEFA">
      <w:start w:val="1"/>
      <w:numFmt w:val="lowerLetter"/>
      <w:lvlText w:val="%8"/>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DA80E38E">
      <w:start w:val="1"/>
      <w:numFmt w:val="lowerRoman"/>
      <w:lvlText w:val="%9"/>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344" w15:restartNumberingAfterBreak="0">
    <w:nsid w:val="71615C34"/>
    <w:multiLevelType w:val="hybridMultilevel"/>
    <w:tmpl w:val="18BA036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5" w15:restartNumberingAfterBreak="0">
    <w:nsid w:val="726265A1"/>
    <w:multiLevelType w:val="hybridMultilevel"/>
    <w:tmpl w:val="5AA83424"/>
    <w:lvl w:ilvl="0" w:tplc="BDD29BF2">
      <w:numFmt w:val="decimal"/>
      <w:pStyle w:val="cprsaalphanumlist"/>
      <w:lvlText w:val=""/>
      <w:lvlJc w:val="left"/>
    </w:lvl>
    <w:lvl w:ilvl="1" w:tplc="FA7C15E4">
      <w:numFmt w:val="decimal"/>
      <w:lvlText w:val=""/>
      <w:lvlJc w:val="left"/>
    </w:lvl>
    <w:lvl w:ilvl="2" w:tplc="04090001">
      <w:numFmt w:val="decimal"/>
      <w:lvlText w:val=""/>
      <w:lvlJc w:val="left"/>
    </w:lvl>
    <w:lvl w:ilvl="3" w:tplc="04090001">
      <w:numFmt w:val="decimal"/>
      <w:lvlText w:val=""/>
      <w:lvlJc w:val="left"/>
    </w:lvl>
    <w:lvl w:ilvl="4" w:tplc="04090003">
      <w:numFmt w:val="decimal"/>
      <w:lvlText w:val=""/>
      <w:lvlJc w:val="left"/>
    </w:lvl>
    <w:lvl w:ilvl="5" w:tplc="04090005">
      <w:numFmt w:val="decimal"/>
      <w:lvlText w:val=""/>
      <w:lvlJc w:val="left"/>
    </w:lvl>
    <w:lvl w:ilvl="6" w:tplc="04090001">
      <w:numFmt w:val="decimal"/>
      <w:lvlText w:val=""/>
      <w:lvlJc w:val="left"/>
    </w:lvl>
    <w:lvl w:ilvl="7" w:tplc="04090003">
      <w:numFmt w:val="decimal"/>
      <w:lvlText w:val=""/>
      <w:lvlJc w:val="left"/>
    </w:lvl>
    <w:lvl w:ilvl="8" w:tplc="04090005">
      <w:numFmt w:val="decimal"/>
      <w:lvlText w:val=""/>
      <w:lvlJc w:val="left"/>
    </w:lvl>
  </w:abstractNum>
  <w:abstractNum w:abstractNumId="346" w15:restartNumberingAfterBreak="0">
    <w:nsid w:val="735548BB"/>
    <w:multiLevelType w:val="hybridMultilevel"/>
    <w:tmpl w:val="E4A67A6C"/>
    <w:lvl w:ilvl="0" w:tplc="EA52FC28">
      <w:start w:val="1"/>
      <w:numFmt w:val="lowerLetter"/>
      <w:lvlText w:val="%1."/>
      <w:lvlJc w:val="left"/>
      <w:pPr>
        <w:ind w:left="261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0EA65EC8">
      <w:start w:val="1"/>
      <w:numFmt w:val="lowerLetter"/>
      <w:lvlText w:val="%2"/>
      <w:lvlJc w:val="left"/>
      <w:pPr>
        <w:ind w:left="333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B01825A6">
      <w:start w:val="1"/>
      <w:numFmt w:val="lowerRoman"/>
      <w:lvlText w:val="%3"/>
      <w:lvlJc w:val="left"/>
      <w:pPr>
        <w:ind w:left="405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9F727012">
      <w:start w:val="1"/>
      <w:numFmt w:val="decimal"/>
      <w:lvlText w:val="%4"/>
      <w:lvlJc w:val="left"/>
      <w:pPr>
        <w:ind w:left="477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DE1EAB44">
      <w:start w:val="1"/>
      <w:numFmt w:val="lowerLetter"/>
      <w:lvlText w:val="%5"/>
      <w:lvlJc w:val="left"/>
      <w:pPr>
        <w:ind w:left="549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04D6C5C8">
      <w:start w:val="1"/>
      <w:numFmt w:val="lowerRoman"/>
      <w:lvlText w:val="%6"/>
      <w:lvlJc w:val="left"/>
      <w:pPr>
        <w:ind w:left="621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2F682C62">
      <w:start w:val="1"/>
      <w:numFmt w:val="decimal"/>
      <w:lvlText w:val="%7"/>
      <w:lvlJc w:val="left"/>
      <w:pPr>
        <w:ind w:left="693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F5AA00AA">
      <w:start w:val="1"/>
      <w:numFmt w:val="lowerLetter"/>
      <w:lvlText w:val="%8"/>
      <w:lvlJc w:val="left"/>
      <w:pPr>
        <w:ind w:left="765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C4EAF5A4">
      <w:start w:val="1"/>
      <w:numFmt w:val="lowerRoman"/>
      <w:lvlText w:val="%9"/>
      <w:lvlJc w:val="left"/>
      <w:pPr>
        <w:ind w:left="837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347" w15:restartNumberingAfterBreak="0">
    <w:nsid w:val="738C1F42"/>
    <w:multiLevelType w:val="hybridMultilevel"/>
    <w:tmpl w:val="A32A2272"/>
    <w:lvl w:ilvl="0" w:tplc="BD865FBE">
      <w:start w:val="1"/>
      <w:numFmt w:val="decimal"/>
      <w:lvlText w:val="%1."/>
      <w:lvlJc w:val="left"/>
      <w:pPr>
        <w:ind w:left="153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7B0CF038">
      <w:start w:val="1"/>
      <w:numFmt w:val="lowerLetter"/>
      <w:lvlText w:val="%2"/>
      <w:lvlJc w:val="left"/>
      <w:pPr>
        <w:ind w:left="14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2B2A5196">
      <w:start w:val="1"/>
      <w:numFmt w:val="lowerRoman"/>
      <w:lvlText w:val="%3"/>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6538ABBA">
      <w:start w:val="1"/>
      <w:numFmt w:val="decimal"/>
      <w:lvlText w:val="%4"/>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79789202">
      <w:start w:val="1"/>
      <w:numFmt w:val="lowerLetter"/>
      <w:lvlText w:val="%5"/>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E9922F96">
      <w:start w:val="1"/>
      <w:numFmt w:val="lowerRoman"/>
      <w:lvlText w:val="%6"/>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F1A619E0">
      <w:start w:val="1"/>
      <w:numFmt w:val="decimal"/>
      <w:lvlText w:val="%7"/>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1298AFD4">
      <w:start w:val="1"/>
      <w:numFmt w:val="lowerLetter"/>
      <w:lvlText w:val="%8"/>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C644D65E">
      <w:start w:val="1"/>
      <w:numFmt w:val="lowerRoman"/>
      <w:lvlText w:val="%9"/>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348" w15:restartNumberingAfterBreak="0">
    <w:nsid w:val="73B77866"/>
    <w:multiLevelType w:val="hybridMultilevel"/>
    <w:tmpl w:val="86E0CA4E"/>
    <w:lvl w:ilvl="0" w:tplc="99526FE2">
      <w:start w:val="1"/>
      <w:numFmt w:val="decimal"/>
      <w:lvlText w:val="%1."/>
      <w:lvlJc w:val="left"/>
      <w:pPr>
        <w:ind w:left="153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C422C408">
      <w:start w:val="1"/>
      <w:numFmt w:val="lowerLetter"/>
      <w:lvlText w:val="%2"/>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ED6CF52C">
      <w:start w:val="1"/>
      <w:numFmt w:val="lowerRoman"/>
      <w:lvlText w:val="%3"/>
      <w:lvlJc w:val="left"/>
      <w:pPr>
        <w:ind w:left="2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4D426C12">
      <w:start w:val="1"/>
      <w:numFmt w:val="decimal"/>
      <w:lvlText w:val="%4"/>
      <w:lvlJc w:val="left"/>
      <w:pPr>
        <w:ind w:left="3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6100BB64">
      <w:start w:val="1"/>
      <w:numFmt w:val="lowerLetter"/>
      <w:lvlText w:val="%5"/>
      <w:lvlJc w:val="left"/>
      <w:pPr>
        <w:ind w:left="39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73A6472A">
      <w:start w:val="1"/>
      <w:numFmt w:val="lowerRoman"/>
      <w:lvlText w:val="%6"/>
      <w:lvlJc w:val="left"/>
      <w:pPr>
        <w:ind w:left="46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84AC1A96">
      <w:start w:val="1"/>
      <w:numFmt w:val="decimal"/>
      <w:lvlText w:val="%7"/>
      <w:lvlJc w:val="left"/>
      <w:pPr>
        <w:ind w:left="54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3B0CB394">
      <w:start w:val="1"/>
      <w:numFmt w:val="lowerLetter"/>
      <w:lvlText w:val="%8"/>
      <w:lvlJc w:val="left"/>
      <w:pPr>
        <w:ind w:left="61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C1F2E7FE">
      <w:start w:val="1"/>
      <w:numFmt w:val="lowerRoman"/>
      <w:lvlText w:val="%9"/>
      <w:lvlJc w:val="left"/>
      <w:pPr>
        <w:ind w:left="68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349" w15:restartNumberingAfterBreak="0">
    <w:nsid w:val="73E20436"/>
    <w:multiLevelType w:val="hybridMultilevel"/>
    <w:tmpl w:val="6D26B150"/>
    <w:lvl w:ilvl="0" w:tplc="F4D6664C">
      <w:start w:val="1"/>
      <w:numFmt w:val="decimal"/>
      <w:lvlText w:val="%1."/>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E876A26E">
      <w:start w:val="1"/>
      <w:numFmt w:val="bullet"/>
      <w:lvlText w:val="o"/>
      <w:lvlJc w:val="left"/>
      <w:pPr>
        <w:ind w:left="288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F9168C66">
      <w:start w:val="1"/>
      <w:numFmt w:val="bullet"/>
      <w:lvlText w:val="▪"/>
      <w:lvlJc w:val="left"/>
      <w:pPr>
        <w:ind w:left="252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A7109642">
      <w:start w:val="1"/>
      <w:numFmt w:val="bullet"/>
      <w:lvlText w:val="•"/>
      <w:lvlJc w:val="left"/>
      <w:pPr>
        <w:ind w:left="324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0F8E3142">
      <w:start w:val="1"/>
      <w:numFmt w:val="bullet"/>
      <w:lvlText w:val="o"/>
      <w:lvlJc w:val="left"/>
      <w:pPr>
        <w:ind w:left="396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21AE8514">
      <w:start w:val="1"/>
      <w:numFmt w:val="bullet"/>
      <w:lvlText w:val="▪"/>
      <w:lvlJc w:val="left"/>
      <w:pPr>
        <w:ind w:left="468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FA341E9C">
      <w:start w:val="1"/>
      <w:numFmt w:val="bullet"/>
      <w:lvlText w:val="•"/>
      <w:lvlJc w:val="left"/>
      <w:pPr>
        <w:ind w:left="540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96060E36">
      <w:start w:val="1"/>
      <w:numFmt w:val="bullet"/>
      <w:lvlText w:val="o"/>
      <w:lvlJc w:val="left"/>
      <w:pPr>
        <w:ind w:left="612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6A7A29F2">
      <w:start w:val="1"/>
      <w:numFmt w:val="bullet"/>
      <w:lvlText w:val="▪"/>
      <w:lvlJc w:val="left"/>
      <w:pPr>
        <w:ind w:left="684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350" w15:restartNumberingAfterBreak="0">
    <w:nsid w:val="73F00E49"/>
    <w:multiLevelType w:val="hybridMultilevel"/>
    <w:tmpl w:val="5EE4BE5A"/>
    <w:lvl w:ilvl="0" w:tplc="C1A66FC8">
      <w:start w:val="1"/>
      <w:numFmt w:val="decimal"/>
      <w:lvlText w:val="%1."/>
      <w:lvlJc w:val="left"/>
      <w:pPr>
        <w:ind w:left="180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1" w:tplc="DBFCE5F4">
      <w:start w:val="1"/>
      <w:numFmt w:val="lowerLetter"/>
      <w:lvlText w:val="%2."/>
      <w:lvlJc w:val="left"/>
      <w:pPr>
        <w:ind w:left="261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04090005">
      <w:start w:val="1"/>
      <w:numFmt w:val="bullet"/>
      <w:lvlText w:val=""/>
      <w:lvlJc w:val="left"/>
      <w:pPr>
        <w:ind w:left="3241"/>
      </w:pPr>
      <w:rPr>
        <w:rFonts w:ascii="Wingdings" w:hAnsi="Wingdings" w:hint="default"/>
        <w:b w:val="0"/>
        <w:i w:val="0"/>
        <w:strike w:val="0"/>
        <w:dstrike w:val="0"/>
        <w:color w:val="000000"/>
        <w:sz w:val="20"/>
        <w:szCs w:val="20"/>
        <w:u w:val="none" w:color="000000"/>
        <w:bdr w:val="none" w:sz="0" w:space="0" w:color="auto"/>
        <w:shd w:val="clear" w:color="auto" w:fill="auto"/>
        <w:vertAlign w:val="baseline"/>
      </w:rPr>
    </w:lvl>
    <w:lvl w:ilvl="3" w:tplc="87647DFE">
      <w:start w:val="1"/>
      <w:numFmt w:val="bullet"/>
      <w:lvlText w:val="•"/>
      <w:lvlJc w:val="left"/>
      <w:pPr>
        <w:ind w:left="324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F2E61B7E">
      <w:start w:val="1"/>
      <w:numFmt w:val="bullet"/>
      <w:lvlText w:val="o"/>
      <w:lvlJc w:val="left"/>
      <w:pPr>
        <w:ind w:left="396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2000E226">
      <w:start w:val="1"/>
      <w:numFmt w:val="bullet"/>
      <w:lvlText w:val="▪"/>
      <w:lvlJc w:val="left"/>
      <w:pPr>
        <w:ind w:left="468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6A8CF7EE">
      <w:start w:val="1"/>
      <w:numFmt w:val="bullet"/>
      <w:lvlText w:val="•"/>
      <w:lvlJc w:val="left"/>
      <w:pPr>
        <w:ind w:left="540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019E8BB6">
      <w:start w:val="1"/>
      <w:numFmt w:val="bullet"/>
      <w:lvlText w:val="o"/>
      <w:lvlJc w:val="left"/>
      <w:pPr>
        <w:ind w:left="612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2AB6024E">
      <w:start w:val="1"/>
      <w:numFmt w:val="bullet"/>
      <w:lvlText w:val="▪"/>
      <w:lvlJc w:val="left"/>
      <w:pPr>
        <w:ind w:left="684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351" w15:restartNumberingAfterBreak="0">
    <w:nsid w:val="745A63EF"/>
    <w:multiLevelType w:val="hybridMultilevel"/>
    <w:tmpl w:val="38F46A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2" w15:restartNumberingAfterBreak="0">
    <w:nsid w:val="747C008A"/>
    <w:multiLevelType w:val="hybridMultilevel"/>
    <w:tmpl w:val="C542FD20"/>
    <w:lvl w:ilvl="0" w:tplc="04090001">
      <w:start w:val="1"/>
      <w:numFmt w:val="bullet"/>
      <w:lvlText w:val=""/>
      <w:lvlJc w:val="left"/>
      <w:pPr>
        <w:ind w:left="1156"/>
      </w:pPr>
      <w:rPr>
        <w:rFonts w:ascii="Symbol" w:hAnsi="Symbol" w:hint="default"/>
        <w:b w:val="0"/>
        <w:i w:val="0"/>
        <w:strike w:val="0"/>
        <w:dstrike w:val="0"/>
        <w:color w:val="000000"/>
        <w:sz w:val="22"/>
        <w:szCs w:val="22"/>
        <w:u w:val="none" w:color="000000"/>
        <w:bdr w:val="none" w:sz="0" w:space="0" w:color="auto"/>
        <w:shd w:val="clear" w:color="auto" w:fill="auto"/>
        <w:vertAlign w:val="baseline"/>
      </w:rPr>
    </w:lvl>
    <w:lvl w:ilvl="1" w:tplc="2B723F9E">
      <w:start w:val="1"/>
      <w:numFmt w:val="decimal"/>
      <w:lvlText w:val="%2."/>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FD88FBDA">
      <w:start w:val="1"/>
      <w:numFmt w:val="lowerRoman"/>
      <w:lvlText w:val="%3"/>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61020F1C">
      <w:start w:val="1"/>
      <w:numFmt w:val="decimal"/>
      <w:lvlText w:val="%4"/>
      <w:lvlJc w:val="left"/>
      <w:pPr>
        <w:ind w:left="2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F3F8397A">
      <w:start w:val="1"/>
      <w:numFmt w:val="lowerLetter"/>
      <w:lvlText w:val="%5"/>
      <w:lvlJc w:val="left"/>
      <w:pPr>
        <w:ind w:left="3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4C6E7582">
      <w:start w:val="1"/>
      <w:numFmt w:val="lowerRoman"/>
      <w:lvlText w:val="%6"/>
      <w:lvlJc w:val="left"/>
      <w:pPr>
        <w:ind w:left="39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972AA2DE">
      <w:start w:val="1"/>
      <w:numFmt w:val="decimal"/>
      <w:lvlText w:val="%7"/>
      <w:lvlJc w:val="left"/>
      <w:pPr>
        <w:ind w:left="46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965A762C">
      <w:start w:val="1"/>
      <w:numFmt w:val="lowerLetter"/>
      <w:lvlText w:val="%8"/>
      <w:lvlJc w:val="left"/>
      <w:pPr>
        <w:ind w:left="54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EEC83672">
      <w:start w:val="1"/>
      <w:numFmt w:val="lowerRoman"/>
      <w:lvlText w:val="%9"/>
      <w:lvlJc w:val="left"/>
      <w:pPr>
        <w:ind w:left="61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353" w15:restartNumberingAfterBreak="0">
    <w:nsid w:val="74826CD6"/>
    <w:multiLevelType w:val="hybridMultilevel"/>
    <w:tmpl w:val="28FEFB9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4" w15:restartNumberingAfterBreak="0">
    <w:nsid w:val="74AA6DDC"/>
    <w:multiLevelType w:val="hybridMultilevel"/>
    <w:tmpl w:val="D53AD2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5" w15:restartNumberingAfterBreak="0">
    <w:nsid w:val="74FD67F6"/>
    <w:multiLevelType w:val="hybridMultilevel"/>
    <w:tmpl w:val="3942E7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6" w15:restartNumberingAfterBreak="0">
    <w:nsid w:val="750E6DA5"/>
    <w:multiLevelType w:val="hybridMultilevel"/>
    <w:tmpl w:val="6980E43A"/>
    <w:lvl w:ilvl="0" w:tplc="26364E4A">
      <w:start w:val="1"/>
      <w:numFmt w:val="decimal"/>
      <w:lvlText w:val="%1."/>
      <w:lvlJc w:val="left"/>
      <w:pPr>
        <w:ind w:left="153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02085192">
      <w:start w:val="1"/>
      <w:numFmt w:val="lowerLetter"/>
      <w:lvlText w:val="%2"/>
      <w:lvlJc w:val="left"/>
      <w:pPr>
        <w:ind w:left="14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E298A1DC">
      <w:start w:val="1"/>
      <w:numFmt w:val="lowerRoman"/>
      <w:lvlText w:val="%3"/>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01EE8248">
      <w:start w:val="1"/>
      <w:numFmt w:val="decimal"/>
      <w:lvlText w:val="%4"/>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8E4222A4">
      <w:start w:val="1"/>
      <w:numFmt w:val="lowerLetter"/>
      <w:lvlText w:val="%5"/>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6AEEC394">
      <w:start w:val="1"/>
      <w:numFmt w:val="lowerRoman"/>
      <w:lvlText w:val="%6"/>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99141D80">
      <w:start w:val="1"/>
      <w:numFmt w:val="decimal"/>
      <w:lvlText w:val="%7"/>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1AE0885A">
      <w:start w:val="1"/>
      <w:numFmt w:val="lowerLetter"/>
      <w:lvlText w:val="%8"/>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6CEE4BDA">
      <w:start w:val="1"/>
      <w:numFmt w:val="lowerRoman"/>
      <w:lvlText w:val="%9"/>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357" w15:restartNumberingAfterBreak="0">
    <w:nsid w:val="758C3CAF"/>
    <w:multiLevelType w:val="hybridMultilevel"/>
    <w:tmpl w:val="8CEE026C"/>
    <w:lvl w:ilvl="0" w:tplc="5E9A93AE">
      <w:start w:val="1"/>
      <w:numFmt w:val="decimal"/>
      <w:lvlText w:val="%1."/>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F946A554">
      <w:start w:val="1"/>
      <w:numFmt w:val="lowerLetter"/>
      <w:lvlText w:val="%2"/>
      <w:lvlJc w:val="left"/>
      <w:pPr>
        <w:ind w:left="14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0E008FAE">
      <w:start w:val="1"/>
      <w:numFmt w:val="lowerRoman"/>
      <w:lvlText w:val="%3"/>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A218FC56">
      <w:start w:val="1"/>
      <w:numFmt w:val="decimal"/>
      <w:lvlText w:val="%4"/>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02B682BE">
      <w:start w:val="1"/>
      <w:numFmt w:val="lowerLetter"/>
      <w:lvlText w:val="%5"/>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37809744">
      <w:start w:val="1"/>
      <w:numFmt w:val="lowerRoman"/>
      <w:lvlText w:val="%6"/>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82A8EEA0">
      <w:start w:val="1"/>
      <w:numFmt w:val="decimal"/>
      <w:lvlText w:val="%7"/>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F632786E">
      <w:start w:val="1"/>
      <w:numFmt w:val="lowerLetter"/>
      <w:lvlText w:val="%8"/>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727A2AA4">
      <w:start w:val="1"/>
      <w:numFmt w:val="lowerRoman"/>
      <w:lvlText w:val="%9"/>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358" w15:restartNumberingAfterBreak="0">
    <w:nsid w:val="75EE0E4C"/>
    <w:multiLevelType w:val="hybridMultilevel"/>
    <w:tmpl w:val="6A76BFBC"/>
    <w:lvl w:ilvl="0" w:tplc="003EB2E4">
      <w:start w:val="1"/>
      <w:numFmt w:val="decimal"/>
      <w:lvlText w:val="%1."/>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80B63864">
      <w:start w:val="1"/>
      <w:numFmt w:val="lowerLetter"/>
      <w:lvlText w:val="%2"/>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E7402E04">
      <w:start w:val="1"/>
      <w:numFmt w:val="lowerRoman"/>
      <w:lvlText w:val="%3"/>
      <w:lvlJc w:val="left"/>
      <w:pPr>
        <w:ind w:left="2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DEF64092">
      <w:start w:val="1"/>
      <w:numFmt w:val="decimal"/>
      <w:lvlText w:val="%4"/>
      <w:lvlJc w:val="left"/>
      <w:pPr>
        <w:ind w:left="3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933A87B0">
      <w:start w:val="1"/>
      <w:numFmt w:val="lowerLetter"/>
      <w:lvlText w:val="%5"/>
      <w:lvlJc w:val="left"/>
      <w:pPr>
        <w:ind w:left="39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D5E42376">
      <w:start w:val="1"/>
      <w:numFmt w:val="lowerRoman"/>
      <w:lvlText w:val="%6"/>
      <w:lvlJc w:val="left"/>
      <w:pPr>
        <w:ind w:left="46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DA242E20">
      <w:start w:val="1"/>
      <w:numFmt w:val="decimal"/>
      <w:lvlText w:val="%7"/>
      <w:lvlJc w:val="left"/>
      <w:pPr>
        <w:ind w:left="54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DB1C4918">
      <w:start w:val="1"/>
      <w:numFmt w:val="lowerLetter"/>
      <w:lvlText w:val="%8"/>
      <w:lvlJc w:val="left"/>
      <w:pPr>
        <w:ind w:left="61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8C8C3C04">
      <w:start w:val="1"/>
      <w:numFmt w:val="lowerRoman"/>
      <w:lvlText w:val="%9"/>
      <w:lvlJc w:val="left"/>
      <w:pPr>
        <w:ind w:left="68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359" w15:restartNumberingAfterBreak="0">
    <w:nsid w:val="768D4D4E"/>
    <w:multiLevelType w:val="hybridMultilevel"/>
    <w:tmpl w:val="D0DE67DE"/>
    <w:lvl w:ilvl="0" w:tplc="0EAAF9F6">
      <w:start w:val="1"/>
      <w:numFmt w:val="decimal"/>
      <w:lvlText w:val="%1."/>
      <w:lvlJc w:val="left"/>
      <w:pPr>
        <w:ind w:left="153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074C6F46">
      <w:start w:val="1"/>
      <w:numFmt w:val="lowerLetter"/>
      <w:lvlText w:val="%2"/>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5D0C2CAE">
      <w:start w:val="1"/>
      <w:numFmt w:val="lowerRoman"/>
      <w:lvlText w:val="%3"/>
      <w:lvlJc w:val="left"/>
      <w:pPr>
        <w:ind w:left="2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88B88252">
      <w:start w:val="1"/>
      <w:numFmt w:val="decimal"/>
      <w:lvlText w:val="%4"/>
      <w:lvlJc w:val="left"/>
      <w:pPr>
        <w:ind w:left="3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F4EEE9A0">
      <w:start w:val="1"/>
      <w:numFmt w:val="lowerLetter"/>
      <w:lvlText w:val="%5"/>
      <w:lvlJc w:val="left"/>
      <w:pPr>
        <w:ind w:left="39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51548DB0">
      <w:start w:val="1"/>
      <w:numFmt w:val="lowerRoman"/>
      <w:lvlText w:val="%6"/>
      <w:lvlJc w:val="left"/>
      <w:pPr>
        <w:ind w:left="46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44E676D2">
      <w:start w:val="1"/>
      <w:numFmt w:val="decimal"/>
      <w:lvlText w:val="%7"/>
      <w:lvlJc w:val="left"/>
      <w:pPr>
        <w:ind w:left="54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E4540D0A">
      <w:start w:val="1"/>
      <w:numFmt w:val="lowerLetter"/>
      <w:lvlText w:val="%8"/>
      <w:lvlJc w:val="left"/>
      <w:pPr>
        <w:ind w:left="61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94C0F152">
      <w:start w:val="1"/>
      <w:numFmt w:val="lowerRoman"/>
      <w:lvlText w:val="%9"/>
      <w:lvlJc w:val="left"/>
      <w:pPr>
        <w:ind w:left="68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360" w15:restartNumberingAfterBreak="0">
    <w:nsid w:val="76E57F8F"/>
    <w:multiLevelType w:val="hybridMultilevel"/>
    <w:tmpl w:val="B2365F28"/>
    <w:lvl w:ilvl="0" w:tplc="1518AFAC">
      <w:start w:val="1"/>
      <w:numFmt w:val="bullet"/>
      <w:lvlText w:val="•"/>
      <w:lvlJc w:val="left"/>
      <w:pPr>
        <w:ind w:left="115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ED22C368">
      <w:start w:val="1"/>
      <w:numFmt w:val="bullet"/>
      <w:lvlText w:val="o"/>
      <w:lvlJc w:val="left"/>
      <w:pPr>
        <w:ind w:left="18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0A8E37F0">
      <w:start w:val="1"/>
      <w:numFmt w:val="bullet"/>
      <w:lvlText w:val="▪"/>
      <w:lvlJc w:val="left"/>
      <w:pPr>
        <w:ind w:left="25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570AAC88">
      <w:start w:val="1"/>
      <w:numFmt w:val="bullet"/>
      <w:lvlText w:val="•"/>
      <w:lvlJc w:val="left"/>
      <w:pPr>
        <w:ind w:left="32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821E198C">
      <w:start w:val="1"/>
      <w:numFmt w:val="bullet"/>
      <w:lvlText w:val="o"/>
      <w:lvlJc w:val="left"/>
      <w:pPr>
        <w:ind w:left="39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93C099E2">
      <w:start w:val="1"/>
      <w:numFmt w:val="bullet"/>
      <w:lvlText w:val="▪"/>
      <w:lvlJc w:val="left"/>
      <w:pPr>
        <w:ind w:left="46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13CCE34A">
      <w:start w:val="1"/>
      <w:numFmt w:val="bullet"/>
      <w:lvlText w:val="•"/>
      <w:lvlJc w:val="left"/>
      <w:pPr>
        <w:ind w:left="54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3414517A">
      <w:start w:val="1"/>
      <w:numFmt w:val="bullet"/>
      <w:lvlText w:val="o"/>
      <w:lvlJc w:val="left"/>
      <w:pPr>
        <w:ind w:left="61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39AE24FA">
      <w:start w:val="1"/>
      <w:numFmt w:val="bullet"/>
      <w:lvlText w:val="▪"/>
      <w:lvlJc w:val="left"/>
      <w:pPr>
        <w:ind w:left="68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361" w15:restartNumberingAfterBreak="0">
    <w:nsid w:val="77107C87"/>
    <w:multiLevelType w:val="hybridMultilevel"/>
    <w:tmpl w:val="2F6ED45C"/>
    <w:lvl w:ilvl="0" w:tplc="78FE28E6">
      <w:start w:val="1"/>
      <w:numFmt w:val="bullet"/>
      <w:lvlText w:val="•"/>
      <w:lvlJc w:val="left"/>
      <w:pPr>
        <w:ind w:left="115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820C7F96">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2F50835E">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171CFCB8">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CAFA6C0E">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EF60F3AC">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91F016BC">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86785148">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9FB2DDF0">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362" w15:restartNumberingAfterBreak="0">
    <w:nsid w:val="77320D21"/>
    <w:multiLevelType w:val="hybridMultilevel"/>
    <w:tmpl w:val="A5761C36"/>
    <w:lvl w:ilvl="0" w:tplc="B5168E26">
      <w:start w:val="1"/>
      <w:numFmt w:val="decimal"/>
      <w:lvlText w:val="%1."/>
      <w:lvlJc w:val="left"/>
      <w:pPr>
        <w:ind w:left="153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E4647CFA">
      <w:start w:val="1"/>
      <w:numFmt w:val="lowerLetter"/>
      <w:lvlText w:val="%2"/>
      <w:lvlJc w:val="left"/>
      <w:pPr>
        <w:ind w:left="11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1FAEC002">
      <w:start w:val="1"/>
      <w:numFmt w:val="lowerRoman"/>
      <w:lvlText w:val="%3"/>
      <w:lvlJc w:val="left"/>
      <w:pPr>
        <w:ind w:left="18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8A707E10">
      <w:start w:val="1"/>
      <w:numFmt w:val="decimal"/>
      <w:lvlText w:val="%4"/>
      <w:lvlJc w:val="left"/>
      <w:pPr>
        <w:ind w:left="25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C4FCA878">
      <w:start w:val="1"/>
      <w:numFmt w:val="lowerLetter"/>
      <w:lvlText w:val="%5"/>
      <w:lvlJc w:val="left"/>
      <w:pPr>
        <w:ind w:left="33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AD040A14">
      <w:start w:val="1"/>
      <w:numFmt w:val="lowerRoman"/>
      <w:lvlText w:val="%6"/>
      <w:lvlJc w:val="left"/>
      <w:pPr>
        <w:ind w:left="40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11121C90">
      <w:start w:val="1"/>
      <w:numFmt w:val="decimal"/>
      <w:lvlText w:val="%7"/>
      <w:lvlJc w:val="left"/>
      <w:pPr>
        <w:ind w:left="47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3064B1E8">
      <w:start w:val="1"/>
      <w:numFmt w:val="lowerLetter"/>
      <w:lvlText w:val="%8"/>
      <w:lvlJc w:val="left"/>
      <w:pPr>
        <w:ind w:left="54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8CB0AA32">
      <w:start w:val="1"/>
      <w:numFmt w:val="lowerRoman"/>
      <w:lvlText w:val="%9"/>
      <w:lvlJc w:val="left"/>
      <w:pPr>
        <w:ind w:left="61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363" w15:restartNumberingAfterBreak="0">
    <w:nsid w:val="779857F9"/>
    <w:multiLevelType w:val="hybridMultilevel"/>
    <w:tmpl w:val="80E68D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4" w15:restartNumberingAfterBreak="0">
    <w:nsid w:val="779E448E"/>
    <w:multiLevelType w:val="hybridMultilevel"/>
    <w:tmpl w:val="6C6283DC"/>
    <w:lvl w:ilvl="0" w:tplc="F0547802">
      <w:start w:val="1"/>
      <w:numFmt w:val="decimal"/>
      <w:lvlText w:val="%1."/>
      <w:lvlJc w:val="left"/>
      <w:pPr>
        <w:ind w:left="153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72AA84AE">
      <w:start w:val="1"/>
      <w:numFmt w:val="lowerLetter"/>
      <w:lvlText w:val="%2"/>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7E18F472">
      <w:start w:val="1"/>
      <w:numFmt w:val="lowerRoman"/>
      <w:lvlText w:val="%3"/>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5010DC7E">
      <w:start w:val="1"/>
      <w:numFmt w:val="decimal"/>
      <w:lvlText w:val="%4"/>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5DA4FA98">
      <w:start w:val="1"/>
      <w:numFmt w:val="lowerLetter"/>
      <w:lvlText w:val="%5"/>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2C808B06">
      <w:start w:val="1"/>
      <w:numFmt w:val="lowerRoman"/>
      <w:lvlText w:val="%6"/>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DB90A710">
      <w:start w:val="1"/>
      <w:numFmt w:val="decimal"/>
      <w:lvlText w:val="%7"/>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93C0AD0C">
      <w:start w:val="1"/>
      <w:numFmt w:val="lowerLetter"/>
      <w:lvlText w:val="%8"/>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2A766E8E">
      <w:start w:val="1"/>
      <w:numFmt w:val="lowerRoman"/>
      <w:lvlText w:val="%9"/>
      <w:lvlJc w:val="left"/>
      <w:pPr>
        <w:ind w:left="72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365" w15:restartNumberingAfterBreak="0">
    <w:nsid w:val="77DA38E1"/>
    <w:multiLevelType w:val="hybridMultilevel"/>
    <w:tmpl w:val="BA4CA634"/>
    <w:lvl w:ilvl="0" w:tplc="EAD0E8D4">
      <w:start w:val="1"/>
      <w:numFmt w:val="bullet"/>
      <w:lvlText w:val="•"/>
      <w:lvlJc w:val="left"/>
      <w:pPr>
        <w:ind w:left="3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1" w:tplc="A50412B0">
      <w:start w:val="1"/>
      <w:numFmt w:val="bullet"/>
      <w:lvlText w:val="o"/>
      <w:lvlJc w:val="left"/>
      <w:pPr>
        <w:ind w:left="12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04090001">
      <w:start w:val="1"/>
      <w:numFmt w:val="bullet"/>
      <w:lvlText w:val=""/>
      <w:lvlJc w:val="left"/>
      <w:pPr>
        <w:ind w:left="2881"/>
      </w:pPr>
      <w:rPr>
        <w:rFonts w:ascii="Symbol" w:hAnsi="Symbol" w:hint="default"/>
        <w:b w:val="0"/>
        <w:i w:val="0"/>
        <w:strike w:val="0"/>
        <w:dstrike w:val="0"/>
        <w:color w:val="000000"/>
        <w:sz w:val="20"/>
        <w:szCs w:val="20"/>
        <w:u w:val="none" w:color="000000"/>
        <w:bdr w:val="none" w:sz="0" w:space="0" w:color="auto"/>
        <w:shd w:val="clear" w:color="auto" w:fill="auto"/>
        <w:vertAlign w:val="baseline"/>
      </w:rPr>
    </w:lvl>
    <w:lvl w:ilvl="3" w:tplc="8558F270">
      <w:start w:val="1"/>
      <w:numFmt w:val="bullet"/>
      <w:lvlText w:val="•"/>
      <w:lvlJc w:val="left"/>
      <w:pPr>
        <w:ind w:left="288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3BAA5180">
      <w:start w:val="1"/>
      <w:numFmt w:val="bullet"/>
      <w:lvlText w:val="o"/>
      <w:lvlJc w:val="left"/>
      <w:pPr>
        <w:ind w:left="360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F7367170">
      <w:start w:val="1"/>
      <w:numFmt w:val="bullet"/>
      <w:lvlText w:val="▪"/>
      <w:lvlJc w:val="left"/>
      <w:pPr>
        <w:ind w:left="432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7A4E8F90">
      <w:start w:val="1"/>
      <w:numFmt w:val="bullet"/>
      <w:lvlText w:val="•"/>
      <w:lvlJc w:val="left"/>
      <w:pPr>
        <w:ind w:left="504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2E6C733E">
      <w:start w:val="1"/>
      <w:numFmt w:val="bullet"/>
      <w:lvlText w:val="o"/>
      <w:lvlJc w:val="left"/>
      <w:pPr>
        <w:ind w:left="576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76A87D02">
      <w:start w:val="1"/>
      <w:numFmt w:val="bullet"/>
      <w:lvlText w:val="▪"/>
      <w:lvlJc w:val="left"/>
      <w:pPr>
        <w:ind w:left="648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366" w15:restartNumberingAfterBreak="0">
    <w:nsid w:val="78120AC1"/>
    <w:multiLevelType w:val="hybridMultilevel"/>
    <w:tmpl w:val="6568D826"/>
    <w:lvl w:ilvl="0" w:tplc="E0B889D2">
      <w:start w:val="1"/>
      <w:numFmt w:val="decimal"/>
      <w:lvlText w:val="%1."/>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BE0AFC52">
      <w:start w:val="1"/>
      <w:numFmt w:val="lowerLetter"/>
      <w:lvlText w:val="%2"/>
      <w:lvlJc w:val="left"/>
      <w:pPr>
        <w:ind w:left="225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5A803688">
      <w:start w:val="1"/>
      <w:numFmt w:val="lowerRoman"/>
      <w:lvlText w:val="%3"/>
      <w:lvlJc w:val="left"/>
      <w:pPr>
        <w:ind w:left="297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567E8DB8">
      <w:start w:val="1"/>
      <w:numFmt w:val="decimal"/>
      <w:lvlText w:val="%4"/>
      <w:lvlJc w:val="left"/>
      <w:pPr>
        <w:ind w:left="369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4192DBCC">
      <w:start w:val="1"/>
      <w:numFmt w:val="lowerLetter"/>
      <w:lvlText w:val="%5"/>
      <w:lvlJc w:val="left"/>
      <w:pPr>
        <w:ind w:left="441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D12C1874">
      <w:start w:val="1"/>
      <w:numFmt w:val="lowerRoman"/>
      <w:lvlText w:val="%6"/>
      <w:lvlJc w:val="left"/>
      <w:pPr>
        <w:ind w:left="513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59D83856">
      <w:start w:val="1"/>
      <w:numFmt w:val="decimal"/>
      <w:lvlText w:val="%7"/>
      <w:lvlJc w:val="left"/>
      <w:pPr>
        <w:ind w:left="585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CEC05A28">
      <w:start w:val="1"/>
      <w:numFmt w:val="lowerLetter"/>
      <w:lvlText w:val="%8"/>
      <w:lvlJc w:val="left"/>
      <w:pPr>
        <w:ind w:left="657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2D5478A2">
      <w:start w:val="1"/>
      <w:numFmt w:val="lowerRoman"/>
      <w:lvlText w:val="%9"/>
      <w:lvlJc w:val="left"/>
      <w:pPr>
        <w:ind w:left="729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367" w15:restartNumberingAfterBreak="0">
    <w:nsid w:val="78B75214"/>
    <w:multiLevelType w:val="hybridMultilevel"/>
    <w:tmpl w:val="36C233C8"/>
    <w:lvl w:ilvl="0" w:tplc="022CD380">
      <w:start w:val="1"/>
      <w:numFmt w:val="decimal"/>
      <w:lvlText w:val="%1."/>
      <w:lvlJc w:val="left"/>
      <w:pPr>
        <w:ind w:left="153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7B4EF0E4">
      <w:start w:val="1"/>
      <w:numFmt w:val="lowerLetter"/>
      <w:lvlText w:val="%2"/>
      <w:lvlJc w:val="left"/>
      <w:pPr>
        <w:ind w:left="153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0952D0A8">
      <w:start w:val="1"/>
      <w:numFmt w:val="lowerRoman"/>
      <w:lvlText w:val="%3"/>
      <w:lvlJc w:val="left"/>
      <w:pPr>
        <w:ind w:left="225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4A3A06E6">
      <w:start w:val="1"/>
      <w:numFmt w:val="decimal"/>
      <w:lvlText w:val="%4"/>
      <w:lvlJc w:val="left"/>
      <w:pPr>
        <w:ind w:left="297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24CC32C8">
      <w:start w:val="1"/>
      <w:numFmt w:val="lowerLetter"/>
      <w:lvlText w:val="%5"/>
      <w:lvlJc w:val="left"/>
      <w:pPr>
        <w:ind w:left="369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93FE2274">
      <w:start w:val="1"/>
      <w:numFmt w:val="lowerRoman"/>
      <w:lvlText w:val="%6"/>
      <w:lvlJc w:val="left"/>
      <w:pPr>
        <w:ind w:left="441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47364D50">
      <w:start w:val="1"/>
      <w:numFmt w:val="decimal"/>
      <w:lvlText w:val="%7"/>
      <w:lvlJc w:val="left"/>
      <w:pPr>
        <w:ind w:left="513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6FA4784E">
      <w:start w:val="1"/>
      <w:numFmt w:val="lowerLetter"/>
      <w:lvlText w:val="%8"/>
      <w:lvlJc w:val="left"/>
      <w:pPr>
        <w:ind w:left="585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DEB8CCD4">
      <w:start w:val="1"/>
      <w:numFmt w:val="lowerRoman"/>
      <w:lvlText w:val="%9"/>
      <w:lvlJc w:val="left"/>
      <w:pPr>
        <w:ind w:left="657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368" w15:restartNumberingAfterBreak="0">
    <w:nsid w:val="78CD3025"/>
    <w:multiLevelType w:val="hybridMultilevel"/>
    <w:tmpl w:val="C548DD44"/>
    <w:lvl w:ilvl="0" w:tplc="0776A1BA">
      <w:numFmt w:val="decimal"/>
      <w:pStyle w:val="NormalIndent"/>
      <w:lvlText w:val=""/>
      <w:lvlJc w:val="left"/>
    </w:lvl>
    <w:lvl w:ilvl="1" w:tplc="04090019">
      <w:numFmt w:val="decimal"/>
      <w:lvlText w:val=""/>
      <w:lvlJc w:val="left"/>
    </w:lvl>
    <w:lvl w:ilvl="2" w:tplc="0409001B">
      <w:numFmt w:val="decimal"/>
      <w:lvlText w:val=""/>
      <w:lvlJc w:val="left"/>
    </w:lvl>
    <w:lvl w:ilvl="3" w:tplc="0409000F">
      <w:numFmt w:val="decimal"/>
      <w:lvlText w:val=""/>
      <w:lvlJc w:val="left"/>
    </w:lvl>
    <w:lvl w:ilvl="4" w:tplc="04090019">
      <w:numFmt w:val="decimal"/>
      <w:lvlText w:val=""/>
      <w:lvlJc w:val="left"/>
    </w:lvl>
    <w:lvl w:ilvl="5" w:tplc="0409001B">
      <w:numFmt w:val="decimal"/>
      <w:lvlText w:val=""/>
      <w:lvlJc w:val="left"/>
    </w:lvl>
    <w:lvl w:ilvl="6" w:tplc="0409000F">
      <w:numFmt w:val="decimal"/>
      <w:lvlText w:val=""/>
      <w:lvlJc w:val="left"/>
    </w:lvl>
    <w:lvl w:ilvl="7" w:tplc="04090019">
      <w:numFmt w:val="decimal"/>
      <w:lvlText w:val=""/>
      <w:lvlJc w:val="left"/>
    </w:lvl>
    <w:lvl w:ilvl="8" w:tplc="0409001B">
      <w:numFmt w:val="decimal"/>
      <w:lvlText w:val=""/>
      <w:lvlJc w:val="left"/>
    </w:lvl>
  </w:abstractNum>
  <w:abstractNum w:abstractNumId="369" w15:restartNumberingAfterBreak="0">
    <w:nsid w:val="79033182"/>
    <w:multiLevelType w:val="hybridMultilevel"/>
    <w:tmpl w:val="E6B6963E"/>
    <w:lvl w:ilvl="0" w:tplc="5FC21B4E">
      <w:start w:val="1"/>
      <w:numFmt w:val="decimal"/>
      <w:lvlText w:val="%1."/>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03A8892C">
      <w:start w:val="1"/>
      <w:numFmt w:val="lowerLetter"/>
      <w:lvlText w:val="%2"/>
      <w:lvlJc w:val="left"/>
      <w:pPr>
        <w:ind w:left="14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D5025420">
      <w:start w:val="1"/>
      <w:numFmt w:val="lowerRoman"/>
      <w:lvlText w:val="%3"/>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E3EEBA4A">
      <w:start w:val="1"/>
      <w:numFmt w:val="decimal"/>
      <w:lvlText w:val="%4"/>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3C38BBD2">
      <w:start w:val="1"/>
      <w:numFmt w:val="lowerLetter"/>
      <w:lvlText w:val="%5"/>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F6B29178">
      <w:start w:val="1"/>
      <w:numFmt w:val="lowerRoman"/>
      <w:lvlText w:val="%6"/>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3A5C561E">
      <w:start w:val="1"/>
      <w:numFmt w:val="decimal"/>
      <w:lvlText w:val="%7"/>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3D2AC3B8">
      <w:start w:val="1"/>
      <w:numFmt w:val="lowerLetter"/>
      <w:lvlText w:val="%8"/>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E66C7F14">
      <w:start w:val="1"/>
      <w:numFmt w:val="lowerRoman"/>
      <w:lvlText w:val="%9"/>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370" w15:restartNumberingAfterBreak="0">
    <w:nsid w:val="797B273A"/>
    <w:multiLevelType w:val="hybridMultilevel"/>
    <w:tmpl w:val="475029AE"/>
    <w:lvl w:ilvl="0" w:tplc="04090001">
      <w:start w:val="1"/>
      <w:numFmt w:val="bullet"/>
      <w:lvlText w:val=""/>
      <w:lvlJc w:val="left"/>
      <w:pPr>
        <w:ind w:left="1080" w:hanging="360"/>
      </w:pPr>
      <w:rPr>
        <w:rFonts w:ascii="Symbol" w:hAnsi="Symbol" w:hint="default"/>
      </w:rPr>
    </w:lvl>
    <w:lvl w:ilvl="1" w:tplc="04090005">
      <w:start w:val="1"/>
      <w:numFmt w:val="bullet"/>
      <w:lvlText w:val=""/>
      <w:lvlJc w:val="left"/>
      <w:pPr>
        <w:ind w:left="1800" w:hanging="360"/>
      </w:pPr>
      <w:rPr>
        <w:rFonts w:ascii="Wingdings" w:hAnsi="Wingdings"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1" w15:restartNumberingAfterBreak="0">
    <w:nsid w:val="799054DE"/>
    <w:multiLevelType w:val="hybridMultilevel"/>
    <w:tmpl w:val="1E26FC2A"/>
    <w:lvl w:ilvl="0" w:tplc="89A640F2">
      <w:start w:val="1"/>
      <w:numFmt w:val="decimal"/>
      <w:lvlText w:val="%1."/>
      <w:lvlJc w:val="left"/>
      <w:pPr>
        <w:ind w:left="166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F134F656">
      <w:start w:val="1"/>
      <w:numFmt w:val="lowerLetter"/>
      <w:lvlText w:val="%2"/>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D422CFAC">
      <w:start w:val="1"/>
      <w:numFmt w:val="lowerRoman"/>
      <w:lvlText w:val="%3"/>
      <w:lvlJc w:val="left"/>
      <w:pPr>
        <w:ind w:left="2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87CC1660">
      <w:start w:val="1"/>
      <w:numFmt w:val="decimal"/>
      <w:lvlText w:val="%4"/>
      <w:lvlJc w:val="left"/>
      <w:pPr>
        <w:ind w:left="3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E4BE07F8">
      <w:start w:val="1"/>
      <w:numFmt w:val="lowerLetter"/>
      <w:lvlText w:val="%5"/>
      <w:lvlJc w:val="left"/>
      <w:pPr>
        <w:ind w:left="39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3376C530">
      <w:start w:val="1"/>
      <w:numFmt w:val="lowerRoman"/>
      <w:lvlText w:val="%6"/>
      <w:lvlJc w:val="left"/>
      <w:pPr>
        <w:ind w:left="46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770C8C20">
      <w:start w:val="1"/>
      <w:numFmt w:val="decimal"/>
      <w:lvlText w:val="%7"/>
      <w:lvlJc w:val="left"/>
      <w:pPr>
        <w:ind w:left="54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2E5CE5A0">
      <w:start w:val="1"/>
      <w:numFmt w:val="lowerLetter"/>
      <w:lvlText w:val="%8"/>
      <w:lvlJc w:val="left"/>
      <w:pPr>
        <w:ind w:left="61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D6D436DC">
      <w:start w:val="1"/>
      <w:numFmt w:val="lowerRoman"/>
      <w:lvlText w:val="%9"/>
      <w:lvlJc w:val="left"/>
      <w:pPr>
        <w:ind w:left="68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372" w15:restartNumberingAfterBreak="0">
    <w:nsid w:val="79CE2504"/>
    <w:multiLevelType w:val="hybridMultilevel"/>
    <w:tmpl w:val="61A6BBD8"/>
    <w:lvl w:ilvl="0" w:tplc="C32AB48E">
      <w:start w:val="1"/>
      <w:numFmt w:val="lowerLetter"/>
      <w:lvlText w:val="%1."/>
      <w:lvlJc w:val="left"/>
      <w:pPr>
        <w:ind w:left="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3CBEC570">
      <w:start w:val="1"/>
      <w:numFmt w:val="bullet"/>
      <w:lvlText w:val="▪"/>
      <w:lvlJc w:val="left"/>
      <w:pPr>
        <w:ind w:left="3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003C3708">
      <w:start w:val="1"/>
      <w:numFmt w:val="bullet"/>
      <w:lvlText w:val="▪"/>
      <w:lvlJc w:val="left"/>
      <w:pPr>
        <w:ind w:left="81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B3ECEC9C">
      <w:start w:val="1"/>
      <w:numFmt w:val="bullet"/>
      <w:lvlText w:val="•"/>
      <w:lvlJc w:val="left"/>
      <w:pPr>
        <w:ind w:left="153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A8F40C96">
      <w:start w:val="1"/>
      <w:numFmt w:val="bullet"/>
      <w:lvlText w:val="o"/>
      <w:lvlJc w:val="left"/>
      <w:pPr>
        <w:ind w:left="225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5AA8454C">
      <w:start w:val="1"/>
      <w:numFmt w:val="bullet"/>
      <w:lvlText w:val="▪"/>
      <w:lvlJc w:val="left"/>
      <w:pPr>
        <w:ind w:left="297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E4F29DEC">
      <w:start w:val="1"/>
      <w:numFmt w:val="bullet"/>
      <w:lvlText w:val="•"/>
      <w:lvlJc w:val="left"/>
      <w:pPr>
        <w:ind w:left="369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06069848">
      <w:start w:val="1"/>
      <w:numFmt w:val="bullet"/>
      <w:lvlText w:val="o"/>
      <w:lvlJc w:val="left"/>
      <w:pPr>
        <w:ind w:left="441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762E594A">
      <w:start w:val="1"/>
      <w:numFmt w:val="bullet"/>
      <w:lvlText w:val="▪"/>
      <w:lvlJc w:val="left"/>
      <w:pPr>
        <w:ind w:left="513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373" w15:restartNumberingAfterBreak="0">
    <w:nsid w:val="79DD6F27"/>
    <w:multiLevelType w:val="hybridMultilevel"/>
    <w:tmpl w:val="FBC6610A"/>
    <w:lvl w:ilvl="0" w:tplc="04090017">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74" w15:restartNumberingAfterBreak="0">
    <w:nsid w:val="7A264A1B"/>
    <w:multiLevelType w:val="hybridMultilevel"/>
    <w:tmpl w:val="843C6690"/>
    <w:lvl w:ilvl="0" w:tplc="FFFFFFFF">
      <w:numFmt w:val="decimal"/>
      <w:pStyle w:val="ListNumber2"/>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75" w15:restartNumberingAfterBreak="0">
    <w:nsid w:val="7A3170CC"/>
    <w:multiLevelType w:val="hybridMultilevel"/>
    <w:tmpl w:val="31D4E320"/>
    <w:lvl w:ilvl="0" w:tplc="E85A87A4">
      <w:start w:val="1"/>
      <w:numFmt w:val="decimal"/>
      <w:lvlText w:val="%1."/>
      <w:lvlJc w:val="left"/>
      <w:pPr>
        <w:ind w:left="166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FECA2E98">
      <w:start w:val="1"/>
      <w:numFmt w:val="lowerLetter"/>
      <w:lvlText w:val="%2"/>
      <w:lvlJc w:val="left"/>
      <w:pPr>
        <w:ind w:left="14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DD048F72">
      <w:start w:val="1"/>
      <w:numFmt w:val="lowerRoman"/>
      <w:lvlText w:val="%3"/>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A2587D22">
      <w:start w:val="1"/>
      <w:numFmt w:val="decimal"/>
      <w:lvlText w:val="%4"/>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01F20B64">
      <w:start w:val="1"/>
      <w:numFmt w:val="lowerLetter"/>
      <w:lvlText w:val="%5"/>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49EC5B22">
      <w:start w:val="1"/>
      <w:numFmt w:val="lowerRoman"/>
      <w:lvlText w:val="%6"/>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B748F270">
      <w:start w:val="1"/>
      <w:numFmt w:val="decimal"/>
      <w:lvlText w:val="%7"/>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358479CA">
      <w:start w:val="1"/>
      <w:numFmt w:val="lowerLetter"/>
      <w:lvlText w:val="%8"/>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A39E61D4">
      <w:start w:val="1"/>
      <w:numFmt w:val="lowerRoman"/>
      <w:lvlText w:val="%9"/>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376" w15:restartNumberingAfterBreak="0">
    <w:nsid w:val="7A321975"/>
    <w:multiLevelType w:val="hybridMultilevel"/>
    <w:tmpl w:val="C99E62EA"/>
    <w:lvl w:ilvl="0" w:tplc="1F1AA92A">
      <w:start w:val="1"/>
      <w:numFmt w:val="decimal"/>
      <w:lvlText w:val="%1."/>
      <w:lvlJc w:val="left"/>
      <w:pPr>
        <w:ind w:left="166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191A5FBC">
      <w:start w:val="1"/>
      <w:numFmt w:val="lowerLetter"/>
      <w:lvlText w:val="%2"/>
      <w:lvlJc w:val="left"/>
      <w:pPr>
        <w:ind w:left="184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08D2CA7E">
      <w:start w:val="1"/>
      <w:numFmt w:val="lowerRoman"/>
      <w:lvlText w:val="%3"/>
      <w:lvlJc w:val="left"/>
      <w:pPr>
        <w:ind w:left="256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02469466">
      <w:start w:val="1"/>
      <w:numFmt w:val="decimal"/>
      <w:lvlText w:val="%4"/>
      <w:lvlJc w:val="left"/>
      <w:pPr>
        <w:ind w:left="328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A9AA5676">
      <w:start w:val="1"/>
      <w:numFmt w:val="lowerLetter"/>
      <w:lvlText w:val="%5"/>
      <w:lvlJc w:val="left"/>
      <w:pPr>
        <w:ind w:left="400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67CEC392">
      <w:start w:val="1"/>
      <w:numFmt w:val="lowerRoman"/>
      <w:lvlText w:val="%6"/>
      <w:lvlJc w:val="left"/>
      <w:pPr>
        <w:ind w:left="472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38AEDA6E">
      <w:start w:val="1"/>
      <w:numFmt w:val="decimal"/>
      <w:lvlText w:val="%7"/>
      <w:lvlJc w:val="left"/>
      <w:pPr>
        <w:ind w:left="544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2F5E926C">
      <w:start w:val="1"/>
      <w:numFmt w:val="lowerLetter"/>
      <w:lvlText w:val="%8"/>
      <w:lvlJc w:val="left"/>
      <w:pPr>
        <w:ind w:left="616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A672EE30">
      <w:start w:val="1"/>
      <w:numFmt w:val="lowerRoman"/>
      <w:lvlText w:val="%9"/>
      <w:lvlJc w:val="left"/>
      <w:pPr>
        <w:ind w:left="688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377" w15:restartNumberingAfterBreak="0">
    <w:nsid w:val="7A3C1E21"/>
    <w:multiLevelType w:val="hybridMultilevel"/>
    <w:tmpl w:val="4358EED2"/>
    <w:lvl w:ilvl="0" w:tplc="75D4B702">
      <w:start w:val="1"/>
      <w:numFmt w:val="bullet"/>
      <w:lvlText w:val="•"/>
      <w:lvlJc w:val="left"/>
      <w:pPr>
        <w:ind w:left="115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386016CE">
      <w:start w:val="1"/>
      <w:numFmt w:val="bullet"/>
      <w:lvlText w:val="o"/>
      <w:lvlJc w:val="left"/>
      <w:pPr>
        <w:ind w:left="10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3B70B550">
      <w:start w:val="1"/>
      <w:numFmt w:val="bullet"/>
      <w:lvlText w:val="▪"/>
      <w:lvlJc w:val="left"/>
      <w:pPr>
        <w:ind w:left="18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6C8A5376">
      <w:start w:val="1"/>
      <w:numFmt w:val="bullet"/>
      <w:lvlText w:val="•"/>
      <w:lvlJc w:val="left"/>
      <w:pPr>
        <w:ind w:left="25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67FE0CC6">
      <w:start w:val="1"/>
      <w:numFmt w:val="bullet"/>
      <w:lvlText w:val="o"/>
      <w:lvlJc w:val="left"/>
      <w:pPr>
        <w:ind w:left="32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726C0A08">
      <w:start w:val="1"/>
      <w:numFmt w:val="bullet"/>
      <w:lvlText w:val="▪"/>
      <w:lvlJc w:val="left"/>
      <w:pPr>
        <w:ind w:left="39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15F824C0">
      <w:start w:val="1"/>
      <w:numFmt w:val="bullet"/>
      <w:lvlText w:val="•"/>
      <w:lvlJc w:val="left"/>
      <w:pPr>
        <w:ind w:left="46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2BFA5D38">
      <w:start w:val="1"/>
      <w:numFmt w:val="bullet"/>
      <w:lvlText w:val="o"/>
      <w:lvlJc w:val="left"/>
      <w:pPr>
        <w:ind w:left="54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8AFED170">
      <w:start w:val="1"/>
      <w:numFmt w:val="bullet"/>
      <w:lvlText w:val="▪"/>
      <w:lvlJc w:val="left"/>
      <w:pPr>
        <w:ind w:left="61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378" w15:restartNumberingAfterBreak="0">
    <w:nsid w:val="7A624794"/>
    <w:multiLevelType w:val="hybridMultilevel"/>
    <w:tmpl w:val="8798546A"/>
    <w:lvl w:ilvl="0" w:tplc="04090001">
      <w:start w:val="1"/>
      <w:numFmt w:val="bullet"/>
      <w:lvlText w:val=""/>
      <w:lvlJc w:val="left"/>
      <w:pPr>
        <w:ind w:left="2612"/>
      </w:pPr>
      <w:rPr>
        <w:rFonts w:ascii="Symbol" w:hAnsi="Symbol" w:hint="default"/>
        <w:b w:val="0"/>
        <w:i w:val="0"/>
        <w:strike w:val="0"/>
        <w:dstrike w:val="0"/>
        <w:color w:val="000000"/>
        <w:sz w:val="20"/>
        <w:szCs w:val="20"/>
        <w:u w:val="none" w:color="000000"/>
        <w:bdr w:val="none" w:sz="0" w:space="0" w:color="auto"/>
        <w:shd w:val="clear" w:color="auto" w:fill="auto"/>
        <w:vertAlign w:val="baseline"/>
      </w:rPr>
    </w:lvl>
    <w:lvl w:ilvl="1" w:tplc="DF1AA882">
      <w:start w:val="1"/>
      <w:numFmt w:val="bullet"/>
      <w:lvlText w:val="o"/>
      <w:lvlJc w:val="left"/>
      <w:pPr>
        <w:ind w:left="333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05E8EB20">
      <w:start w:val="1"/>
      <w:numFmt w:val="bullet"/>
      <w:lvlText w:val="▪"/>
      <w:lvlJc w:val="left"/>
      <w:pPr>
        <w:ind w:left="405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E292ABB8">
      <w:start w:val="1"/>
      <w:numFmt w:val="bullet"/>
      <w:lvlText w:val="•"/>
      <w:lvlJc w:val="left"/>
      <w:pPr>
        <w:ind w:left="477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66C29B26">
      <w:start w:val="1"/>
      <w:numFmt w:val="bullet"/>
      <w:lvlText w:val="o"/>
      <w:lvlJc w:val="left"/>
      <w:pPr>
        <w:ind w:left="549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94108C82">
      <w:start w:val="1"/>
      <w:numFmt w:val="bullet"/>
      <w:lvlText w:val="▪"/>
      <w:lvlJc w:val="left"/>
      <w:pPr>
        <w:ind w:left="621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E10E88B2">
      <w:start w:val="1"/>
      <w:numFmt w:val="bullet"/>
      <w:lvlText w:val="•"/>
      <w:lvlJc w:val="left"/>
      <w:pPr>
        <w:ind w:left="693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B00AE104">
      <w:start w:val="1"/>
      <w:numFmt w:val="bullet"/>
      <w:lvlText w:val="o"/>
      <w:lvlJc w:val="left"/>
      <w:pPr>
        <w:ind w:left="765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0F1E70BE">
      <w:start w:val="1"/>
      <w:numFmt w:val="bullet"/>
      <w:lvlText w:val="▪"/>
      <w:lvlJc w:val="left"/>
      <w:pPr>
        <w:ind w:left="837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379" w15:restartNumberingAfterBreak="0">
    <w:nsid w:val="7A7F3F17"/>
    <w:multiLevelType w:val="hybridMultilevel"/>
    <w:tmpl w:val="4808EBF8"/>
    <w:lvl w:ilvl="0" w:tplc="1C846D2E">
      <w:start w:val="19"/>
      <w:numFmt w:val="decimal"/>
      <w:lvlText w:val="%1."/>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1A8A6D42">
      <w:start w:val="1"/>
      <w:numFmt w:val="bullet"/>
      <w:lvlText w:val="o"/>
      <w:lvlJc w:val="left"/>
      <w:pPr>
        <w:ind w:left="288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1B387D8A">
      <w:start w:val="1"/>
      <w:numFmt w:val="bullet"/>
      <w:lvlText w:val="▪"/>
      <w:lvlJc w:val="left"/>
      <w:pPr>
        <w:ind w:left="216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882A4B56">
      <w:start w:val="1"/>
      <w:numFmt w:val="bullet"/>
      <w:lvlText w:val="•"/>
      <w:lvlJc w:val="left"/>
      <w:pPr>
        <w:ind w:left="288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ACD02ACA">
      <w:start w:val="1"/>
      <w:numFmt w:val="bullet"/>
      <w:lvlText w:val="o"/>
      <w:lvlJc w:val="left"/>
      <w:pPr>
        <w:ind w:left="360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0D62C81A">
      <w:start w:val="1"/>
      <w:numFmt w:val="bullet"/>
      <w:lvlText w:val="▪"/>
      <w:lvlJc w:val="left"/>
      <w:pPr>
        <w:ind w:left="432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27764E92">
      <w:start w:val="1"/>
      <w:numFmt w:val="bullet"/>
      <w:lvlText w:val="•"/>
      <w:lvlJc w:val="left"/>
      <w:pPr>
        <w:ind w:left="504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994805FC">
      <w:start w:val="1"/>
      <w:numFmt w:val="bullet"/>
      <w:lvlText w:val="o"/>
      <w:lvlJc w:val="left"/>
      <w:pPr>
        <w:ind w:left="576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D0AA938E">
      <w:start w:val="1"/>
      <w:numFmt w:val="bullet"/>
      <w:lvlText w:val="▪"/>
      <w:lvlJc w:val="left"/>
      <w:pPr>
        <w:ind w:left="648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380" w15:restartNumberingAfterBreak="0">
    <w:nsid w:val="7A961A47"/>
    <w:multiLevelType w:val="hybridMultilevel"/>
    <w:tmpl w:val="AB80F4CA"/>
    <w:lvl w:ilvl="0" w:tplc="74DA6CA6">
      <w:start w:val="1"/>
      <w:numFmt w:val="decimal"/>
      <w:lvlText w:val="%1."/>
      <w:lvlJc w:val="left"/>
      <w:pPr>
        <w:ind w:left="166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B8FE9A1E">
      <w:start w:val="1"/>
      <w:numFmt w:val="bullet"/>
      <w:lvlText w:val="▪"/>
      <w:lvlJc w:val="left"/>
      <w:pPr>
        <w:ind w:left="324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ECC84AE6">
      <w:start w:val="1"/>
      <w:numFmt w:val="bullet"/>
      <w:lvlText w:val="▪"/>
      <w:lvlJc w:val="left"/>
      <w:pPr>
        <w:ind w:left="252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C80870A2">
      <w:start w:val="1"/>
      <w:numFmt w:val="bullet"/>
      <w:lvlText w:val="•"/>
      <w:lvlJc w:val="left"/>
      <w:pPr>
        <w:ind w:left="324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876E31A8">
      <w:start w:val="1"/>
      <w:numFmt w:val="bullet"/>
      <w:lvlText w:val="o"/>
      <w:lvlJc w:val="left"/>
      <w:pPr>
        <w:ind w:left="396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5596D5F4">
      <w:start w:val="1"/>
      <w:numFmt w:val="bullet"/>
      <w:lvlText w:val="▪"/>
      <w:lvlJc w:val="left"/>
      <w:pPr>
        <w:ind w:left="468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A6964596">
      <w:start w:val="1"/>
      <w:numFmt w:val="bullet"/>
      <w:lvlText w:val="•"/>
      <w:lvlJc w:val="left"/>
      <w:pPr>
        <w:ind w:left="540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E86AF010">
      <w:start w:val="1"/>
      <w:numFmt w:val="bullet"/>
      <w:lvlText w:val="o"/>
      <w:lvlJc w:val="left"/>
      <w:pPr>
        <w:ind w:left="612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553C521E">
      <w:start w:val="1"/>
      <w:numFmt w:val="bullet"/>
      <w:lvlText w:val="▪"/>
      <w:lvlJc w:val="left"/>
      <w:pPr>
        <w:ind w:left="684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381" w15:restartNumberingAfterBreak="0">
    <w:nsid w:val="7AD05668"/>
    <w:multiLevelType w:val="hybridMultilevel"/>
    <w:tmpl w:val="1AB265AA"/>
    <w:lvl w:ilvl="0" w:tplc="9AF2E700">
      <w:start w:val="1"/>
      <w:numFmt w:val="bullet"/>
      <w:lvlText w:val="o"/>
      <w:lvlJc w:val="left"/>
      <w:pPr>
        <w:ind w:left="16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1" w:tplc="ACCCA256">
      <w:start w:val="1"/>
      <w:numFmt w:val="bullet"/>
      <w:lvlText w:val="o"/>
      <w:lvlJc w:val="left"/>
      <w:pPr>
        <w:ind w:left="3332"/>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64604F10">
      <w:start w:val="1"/>
      <w:numFmt w:val="bullet"/>
      <w:lvlText w:val="▪"/>
      <w:lvlJc w:val="left"/>
      <w:pPr>
        <w:ind w:left="4052"/>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685041C2">
      <w:start w:val="1"/>
      <w:numFmt w:val="bullet"/>
      <w:lvlText w:val="•"/>
      <w:lvlJc w:val="left"/>
      <w:pPr>
        <w:ind w:left="4772"/>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40CA05B2">
      <w:start w:val="1"/>
      <w:numFmt w:val="bullet"/>
      <w:lvlText w:val="o"/>
      <w:lvlJc w:val="left"/>
      <w:pPr>
        <w:ind w:left="5492"/>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B95EF4E0">
      <w:start w:val="1"/>
      <w:numFmt w:val="bullet"/>
      <w:lvlText w:val="▪"/>
      <w:lvlJc w:val="left"/>
      <w:pPr>
        <w:ind w:left="6212"/>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D2E4292C">
      <w:start w:val="1"/>
      <w:numFmt w:val="bullet"/>
      <w:lvlText w:val="•"/>
      <w:lvlJc w:val="left"/>
      <w:pPr>
        <w:ind w:left="6932"/>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01961FE6">
      <w:start w:val="1"/>
      <w:numFmt w:val="bullet"/>
      <w:lvlText w:val="o"/>
      <w:lvlJc w:val="left"/>
      <w:pPr>
        <w:ind w:left="7652"/>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2C1EEBEC">
      <w:start w:val="1"/>
      <w:numFmt w:val="bullet"/>
      <w:lvlText w:val="▪"/>
      <w:lvlJc w:val="left"/>
      <w:pPr>
        <w:ind w:left="8372"/>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382" w15:restartNumberingAfterBreak="0">
    <w:nsid w:val="7B315E67"/>
    <w:multiLevelType w:val="hybridMultilevel"/>
    <w:tmpl w:val="B14072CE"/>
    <w:lvl w:ilvl="0" w:tplc="C34CE252">
      <w:start w:val="1"/>
      <w:numFmt w:val="bullet"/>
      <w:lvlText w:val="•"/>
      <w:lvlJc w:val="left"/>
      <w:pPr>
        <w:ind w:left="115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27AA1DF6">
      <w:start w:val="1"/>
      <w:numFmt w:val="bullet"/>
      <w:lvlText w:val="o"/>
      <w:lvlJc w:val="left"/>
      <w:pPr>
        <w:ind w:left="18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C0425F18">
      <w:start w:val="1"/>
      <w:numFmt w:val="bullet"/>
      <w:lvlText w:val="▪"/>
      <w:lvlJc w:val="left"/>
      <w:pPr>
        <w:ind w:left="25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9B8A9F42">
      <w:start w:val="1"/>
      <w:numFmt w:val="bullet"/>
      <w:lvlText w:val="•"/>
      <w:lvlJc w:val="left"/>
      <w:pPr>
        <w:ind w:left="32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55365AB0">
      <w:start w:val="1"/>
      <w:numFmt w:val="bullet"/>
      <w:lvlText w:val="o"/>
      <w:lvlJc w:val="left"/>
      <w:pPr>
        <w:ind w:left="39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77800A82">
      <w:start w:val="1"/>
      <w:numFmt w:val="bullet"/>
      <w:lvlText w:val="▪"/>
      <w:lvlJc w:val="left"/>
      <w:pPr>
        <w:ind w:left="46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5FB41756">
      <w:start w:val="1"/>
      <w:numFmt w:val="bullet"/>
      <w:lvlText w:val="•"/>
      <w:lvlJc w:val="left"/>
      <w:pPr>
        <w:ind w:left="54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9A24CF88">
      <w:start w:val="1"/>
      <w:numFmt w:val="bullet"/>
      <w:lvlText w:val="o"/>
      <w:lvlJc w:val="left"/>
      <w:pPr>
        <w:ind w:left="61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478AF5F4">
      <w:start w:val="1"/>
      <w:numFmt w:val="bullet"/>
      <w:lvlText w:val="▪"/>
      <w:lvlJc w:val="left"/>
      <w:pPr>
        <w:ind w:left="68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383" w15:restartNumberingAfterBreak="0">
    <w:nsid w:val="7B8277A1"/>
    <w:multiLevelType w:val="hybridMultilevel"/>
    <w:tmpl w:val="08087738"/>
    <w:lvl w:ilvl="0" w:tplc="2B5E2B74">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4E08EE9E">
      <w:start w:val="1"/>
      <w:numFmt w:val="decimal"/>
      <w:lvlText w:val="%2."/>
      <w:lvlJc w:val="left"/>
      <w:pPr>
        <w:ind w:left="117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B4ACA184">
      <w:start w:val="1"/>
      <w:numFmt w:val="lowerRoman"/>
      <w:lvlText w:val="%3"/>
      <w:lvlJc w:val="left"/>
      <w:pPr>
        <w:ind w:left="162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C10C8284">
      <w:start w:val="1"/>
      <w:numFmt w:val="decimal"/>
      <w:lvlText w:val="%4"/>
      <w:lvlJc w:val="left"/>
      <w:pPr>
        <w:ind w:left="234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76C4C46C">
      <w:start w:val="1"/>
      <w:numFmt w:val="lowerLetter"/>
      <w:lvlText w:val="%5"/>
      <w:lvlJc w:val="left"/>
      <w:pPr>
        <w:ind w:left="306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13FAAE5A">
      <w:start w:val="1"/>
      <w:numFmt w:val="lowerRoman"/>
      <w:lvlText w:val="%6"/>
      <w:lvlJc w:val="left"/>
      <w:pPr>
        <w:ind w:left="378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5978E95A">
      <w:start w:val="1"/>
      <w:numFmt w:val="decimal"/>
      <w:lvlText w:val="%7"/>
      <w:lvlJc w:val="left"/>
      <w:pPr>
        <w:ind w:left="450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A1C0CBBA">
      <w:start w:val="1"/>
      <w:numFmt w:val="lowerLetter"/>
      <w:lvlText w:val="%8"/>
      <w:lvlJc w:val="left"/>
      <w:pPr>
        <w:ind w:left="522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293EA6FC">
      <w:start w:val="1"/>
      <w:numFmt w:val="lowerRoman"/>
      <w:lvlText w:val="%9"/>
      <w:lvlJc w:val="left"/>
      <w:pPr>
        <w:ind w:left="594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384" w15:restartNumberingAfterBreak="0">
    <w:nsid w:val="7CDF4C02"/>
    <w:multiLevelType w:val="hybridMultilevel"/>
    <w:tmpl w:val="81D420D8"/>
    <w:lvl w:ilvl="0" w:tplc="C0E49AB8">
      <w:start w:val="1"/>
      <w:numFmt w:val="decimal"/>
      <w:lvlText w:val="%1."/>
      <w:lvlJc w:val="left"/>
      <w:pPr>
        <w:ind w:left="166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04090003">
      <w:start w:val="1"/>
      <w:numFmt w:val="bullet"/>
      <w:lvlText w:val="o"/>
      <w:lvlJc w:val="left"/>
      <w:pPr>
        <w:ind w:left="2972"/>
      </w:pPr>
      <w:rPr>
        <w:rFonts w:ascii="Courier New" w:hAnsi="Courier New" w:cs="Courier New" w:hint="default"/>
        <w:b w:val="0"/>
        <w:i w:val="0"/>
        <w:strike w:val="0"/>
        <w:dstrike w:val="0"/>
        <w:color w:val="000000"/>
        <w:sz w:val="20"/>
        <w:szCs w:val="20"/>
        <w:u w:val="none" w:color="000000"/>
        <w:bdr w:val="none" w:sz="0" w:space="0" w:color="auto"/>
        <w:shd w:val="clear" w:color="auto" w:fill="auto"/>
        <w:vertAlign w:val="baseline"/>
      </w:rPr>
    </w:lvl>
    <w:lvl w:ilvl="2" w:tplc="7D801972">
      <w:start w:val="1"/>
      <w:numFmt w:val="bullet"/>
      <w:lvlText w:val="▪"/>
      <w:lvlJc w:val="left"/>
      <w:pPr>
        <w:ind w:left="252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AB649B88">
      <w:start w:val="1"/>
      <w:numFmt w:val="bullet"/>
      <w:lvlText w:val="•"/>
      <w:lvlJc w:val="left"/>
      <w:pPr>
        <w:ind w:left="324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16FABACA">
      <w:start w:val="1"/>
      <w:numFmt w:val="bullet"/>
      <w:lvlText w:val="o"/>
      <w:lvlJc w:val="left"/>
      <w:pPr>
        <w:ind w:left="396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84D8D002">
      <w:start w:val="1"/>
      <w:numFmt w:val="bullet"/>
      <w:lvlText w:val="▪"/>
      <w:lvlJc w:val="left"/>
      <w:pPr>
        <w:ind w:left="468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7C427206">
      <w:start w:val="1"/>
      <w:numFmt w:val="bullet"/>
      <w:lvlText w:val="•"/>
      <w:lvlJc w:val="left"/>
      <w:pPr>
        <w:ind w:left="540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AA88C4AA">
      <w:start w:val="1"/>
      <w:numFmt w:val="bullet"/>
      <w:lvlText w:val="o"/>
      <w:lvlJc w:val="left"/>
      <w:pPr>
        <w:ind w:left="612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409CFF04">
      <w:start w:val="1"/>
      <w:numFmt w:val="bullet"/>
      <w:lvlText w:val="▪"/>
      <w:lvlJc w:val="left"/>
      <w:pPr>
        <w:ind w:left="684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385" w15:restartNumberingAfterBreak="0">
    <w:nsid w:val="7D6F6E07"/>
    <w:multiLevelType w:val="hybridMultilevel"/>
    <w:tmpl w:val="8B9685B2"/>
    <w:lvl w:ilvl="0" w:tplc="9078AE6C">
      <w:start w:val="1"/>
      <w:numFmt w:val="bullet"/>
      <w:lvlText w:val="•"/>
      <w:lvlJc w:val="left"/>
      <w:pPr>
        <w:ind w:left="189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DA568E44">
      <w:start w:val="1"/>
      <w:numFmt w:val="bullet"/>
      <w:lvlText w:val="o"/>
      <w:lvlJc w:val="left"/>
      <w:pPr>
        <w:ind w:left="18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6100D1B6">
      <w:start w:val="1"/>
      <w:numFmt w:val="bullet"/>
      <w:lvlText w:val="▪"/>
      <w:lvlJc w:val="left"/>
      <w:pPr>
        <w:ind w:left="25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AA02A2F6">
      <w:start w:val="1"/>
      <w:numFmt w:val="bullet"/>
      <w:lvlText w:val="•"/>
      <w:lvlJc w:val="left"/>
      <w:pPr>
        <w:ind w:left="32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2C14494A">
      <w:start w:val="1"/>
      <w:numFmt w:val="bullet"/>
      <w:lvlText w:val="o"/>
      <w:lvlJc w:val="left"/>
      <w:pPr>
        <w:ind w:left="39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078CF832">
      <w:start w:val="1"/>
      <w:numFmt w:val="bullet"/>
      <w:lvlText w:val="▪"/>
      <w:lvlJc w:val="left"/>
      <w:pPr>
        <w:ind w:left="46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329874F4">
      <w:start w:val="1"/>
      <w:numFmt w:val="bullet"/>
      <w:lvlText w:val="•"/>
      <w:lvlJc w:val="left"/>
      <w:pPr>
        <w:ind w:left="54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39C466AA">
      <w:start w:val="1"/>
      <w:numFmt w:val="bullet"/>
      <w:lvlText w:val="o"/>
      <w:lvlJc w:val="left"/>
      <w:pPr>
        <w:ind w:left="61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03760A18">
      <w:start w:val="1"/>
      <w:numFmt w:val="bullet"/>
      <w:lvlText w:val="▪"/>
      <w:lvlJc w:val="left"/>
      <w:pPr>
        <w:ind w:left="68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386" w15:restartNumberingAfterBreak="0">
    <w:nsid w:val="7DD242E2"/>
    <w:multiLevelType w:val="hybridMultilevel"/>
    <w:tmpl w:val="1354CE88"/>
    <w:lvl w:ilvl="0" w:tplc="C19C16E4">
      <w:start w:val="1"/>
      <w:numFmt w:val="decimal"/>
      <w:lvlText w:val="%1."/>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9BCEAA30">
      <w:start w:val="1"/>
      <w:numFmt w:val="lowerLetter"/>
      <w:lvlText w:val="%2"/>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A2841A88">
      <w:start w:val="1"/>
      <w:numFmt w:val="lowerRoman"/>
      <w:lvlText w:val="%3"/>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22D228F0">
      <w:start w:val="1"/>
      <w:numFmt w:val="decimal"/>
      <w:lvlText w:val="%4"/>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E79863CE">
      <w:start w:val="1"/>
      <w:numFmt w:val="lowerLetter"/>
      <w:lvlText w:val="%5"/>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5112708A">
      <w:start w:val="1"/>
      <w:numFmt w:val="lowerRoman"/>
      <w:lvlText w:val="%6"/>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EE62B0B4">
      <w:start w:val="1"/>
      <w:numFmt w:val="decimal"/>
      <w:lvlText w:val="%7"/>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547C72F2">
      <w:start w:val="1"/>
      <w:numFmt w:val="lowerLetter"/>
      <w:lvlText w:val="%8"/>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4DFC0D00">
      <w:start w:val="1"/>
      <w:numFmt w:val="lowerRoman"/>
      <w:lvlText w:val="%9"/>
      <w:lvlJc w:val="left"/>
      <w:pPr>
        <w:ind w:left="72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387" w15:restartNumberingAfterBreak="0">
    <w:nsid w:val="7E001A9A"/>
    <w:multiLevelType w:val="hybridMultilevel"/>
    <w:tmpl w:val="7438E64C"/>
    <w:lvl w:ilvl="0" w:tplc="8ADC8622">
      <w:start w:val="1"/>
      <w:numFmt w:val="decimal"/>
      <w:lvlText w:val="%1."/>
      <w:lvlJc w:val="left"/>
      <w:pPr>
        <w:ind w:left="153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25D4A0EE">
      <w:start w:val="1"/>
      <w:numFmt w:val="lowerLetter"/>
      <w:lvlText w:val="%2"/>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6E264AC8">
      <w:start w:val="1"/>
      <w:numFmt w:val="lowerRoman"/>
      <w:lvlText w:val="%3"/>
      <w:lvlJc w:val="left"/>
      <w:pPr>
        <w:ind w:left="2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70D4E330">
      <w:start w:val="1"/>
      <w:numFmt w:val="decimal"/>
      <w:lvlText w:val="%4"/>
      <w:lvlJc w:val="left"/>
      <w:pPr>
        <w:ind w:left="3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37B0C20E">
      <w:start w:val="1"/>
      <w:numFmt w:val="lowerLetter"/>
      <w:lvlText w:val="%5"/>
      <w:lvlJc w:val="left"/>
      <w:pPr>
        <w:ind w:left="39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2D2AFE58">
      <w:start w:val="1"/>
      <w:numFmt w:val="lowerRoman"/>
      <w:lvlText w:val="%6"/>
      <w:lvlJc w:val="left"/>
      <w:pPr>
        <w:ind w:left="46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3B3CFF8E">
      <w:start w:val="1"/>
      <w:numFmt w:val="decimal"/>
      <w:lvlText w:val="%7"/>
      <w:lvlJc w:val="left"/>
      <w:pPr>
        <w:ind w:left="54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706A1678">
      <w:start w:val="1"/>
      <w:numFmt w:val="lowerLetter"/>
      <w:lvlText w:val="%8"/>
      <w:lvlJc w:val="left"/>
      <w:pPr>
        <w:ind w:left="61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3F66AE1E">
      <w:start w:val="1"/>
      <w:numFmt w:val="lowerRoman"/>
      <w:lvlText w:val="%9"/>
      <w:lvlJc w:val="left"/>
      <w:pPr>
        <w:ind w:left="68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388" w15:restartNumberingAfterBreak="0">
    <w:nsid w:val="7EDD2C4F"/>
    <w:multiLevelType w:val="hybridMultilevel"/>
    <w:tmpl w:val="23945316"/>
    <w:lvl w:ilvl="0" w:tplc="0E00823A">
      <w:start w:val="1"/>
      <w:numFmt w:val="decimal"/>
      <w:lvlText w:val="%1."/>
      <w:lvlJc w:val="left"/>
      <w:pPr>
        <w:ind w:left="153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7C7069DA">
      <w:start w:val="1"/>
      <w:numFmt w:val="lowerLetter"/>
      <w:lvlText w:val="%2"/>
      <w:lvlJc w:val="left"/>
      <w:pPr>
        <w:ind w:left="130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4B1C0962">
      <w:start w:val="1"/>
      <w:numFmt w:val="lowerRoman"/>
      <w:lvlText w:val="%3"/>
      <w:lvlJc w:val="left"/>
      <w:pPr>
        <w:ind w:left="202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318AC716">
      <w:start w:val="1"/>
      <w:numFmt w:val="decimal"/>
      <w:lvlText w:val="%4"/>
      <w:lvlJc w:val="left"/>
      <w:pPr>
        <w:ind w:left="274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1040A66A">
      <w:start w:val="1"/>
      <w:numFmt w:val="lowerLetter"/>
      <w:lvlText w:val="%5"/>
      <w:lvlJc w:val="left"/>
      <w:pPr>
        <w:ind w:left="346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D9ECC7E6">
      <w:start w:val="1"/>
      <w:numFmt w:val="lowerRoman"/>
      <w:lvlText w:val="%6"/>
      <w:lvlJc w:val="left"/>
      <w:pPr>
        <w:ind w:left="418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5B1EF2FA">
      <w:start w:val="1"/>
      <w:numFmt w:val="decimal"/>
      <w:lvlText w:val="%7"/>
      <w:lvlJc w:val="left"/>
      <w:pPr>
        <w:ind w:left="490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23DACAC0">
      <w:start w:val="1"/>
      <w:numFmt w:val="lowerLetter"/>
      <w:lvlText w:val="%8"/>
      <w:lvlJc w:val="left"/>
      <w:pPr>
        <w:ind w:left="562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AA74D9BA">
      <w:start w:val="1"/>
      <w:numFmt w:val="lowerRoman"/>
      <w:lvlText w:val="%9"/>
      <w:lvlJc w:val="left"/>
      <w:pPr>
        <w:ind w:left="634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389" w15:restartNumberingAfterBreak="0">
    <w:nsid w:val="7EE02706"/>
    <w:multiLevelType w:val="hybridMultilevel"/>
    <w:tmpl w:val="B97C7F00"/>
    <w:lvl w:ilvl="0" w:tplc="9C1A13DA">
      <w:start w:val="1"/>
      <w:numFmt w:val="bullet"/>
      <w:lvlText w:val="•"/>
      <w:lvlJc w:val="left"/>
      <w:pPr>
        <w:ind w:left="81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02A48D94">
      <w:start w:val="1"/>
      <w:numFmt w:val="bullet"/>
      <w:lvlText w:val="o"/>
      <w:lvlJc w:val="left"/>
      <w:pPr>
        <w:ind w:left="12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08D0812A">
      <w:start w:val="1"/>
      <w:numFmt w:val="bullet"/>
      <w:lvlText w:val="▪"/>
      <w:lvlJc w:val="left"/>
      <w:pPr>
        <w:ind w:left="20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9E2C6A4A">
      <w:start w:val="1"/>
      <w:numFmt w:val="bullet"/>
      <w:lvlText w:val="•"/>
      <w:lvlJc w:val="left"/>
      <w:pPr>
        <w:ind w:left="2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228233DE">
      <w:start w:val="1"/>
      <w:numFmt w:val="bullet"/>
      <w:lvlText w:val="o"/>
      <w:lvlJc w:val="left"/>
      <w:pPr>
        <w:ind w:left="3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250830A8">
      <w:start w:val="1"/>
      <w:numFmt w:val="bullet"/>
      <w:lvlText w:val="▪"/>
      <w:lvlJc w:val="left"/>
      <w:pPr>
        <w:ind w:left="4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E1FE778E">
      <w:start w:val="1"/>
      <w:numFmt w:val="bullet"/>
      <w:lvlText w:val="•"/>
      <w:lvlJc w:val="left"/>
      <w:pPr>
        <w:ind w:left="4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07CC7DF4">
      <w:start w:val="1"/>
      <w:numFmt w:val="bullet"/>
      <w:lvlText w:val="o"/>
      <w:lvlJc w:val="left"/>
      <w:pPr>
        <w:ind w:left="5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6730FE46">
      <w:start w:val="1"/>
      <w:numFmt w:val="bullet"/>
      <w:lvlText w:val="▪"/>
      <w:lvlJc w:val="left"/>
      <w:pPr>
        <w:ind w:left="6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390" w15:restartNumberingAfterBreak="0">
    <w:nsid w:val="7F9D06EE"/>
    <w:multiLevelType w:val="hybridMultilevel"/>
    <w:tmpl w:val="29E0F7D2"/>
    <w:lvl w:ilvl="0" w:tplc="B55867C2">
      <w:numFmt w:val="decimal"/>
      <w:pStyle w:val="BodyTextBullet1"/>
      <w:lvlText w:val=""/>
      <w:lvlJc w:val="left"/>
    </w:lvl>
    <w:lvl w:ilvl="1" w:tplc="022C9008">
      <w:numFmt w:val="decimal"/>
      <w:lvlText w:val=""/>
      <w:lvlJc w:val="left"/>
    </w:lvl>
    <w:lvl w:ilvl="2" w:tplc="0944E30C">
      <w:numFmt w:val="decimal"/>
      <w:lvlText w:val=""/>
      <w:lvlJc w:val="left"/>
    </w:lvl>
    <w:lvl w:ilvl="3" w:tplc="D0EA2468">
      <w:numFmt w:val="decimal"/>
      <w:lvlText w:val=""/>
      <w:lvlJc w:val="left"/>
    </w:lvl>
    <w:lvl w:ilvl="4" w:tplc="32F2B6EE">
      <w:numFmt w:val="decimal"/>
      <w:lvlText w:val=""/>
      <w:lvlJc w:val="left"/>
    </w:lvl>
    <w:lvl w:ilvl="5" w:tplc="73F26E16">
      <w:numFmt w:val="decimal"/>
      <w:lvlText w:val=""/>
      <w:lvlJc w:val="left"/>
    </w:lvl>
    <w:lvl w:ilvl="6" w:tplc="E30E0E46">
      <w:numFmt w:val="decimal"/>
      <w:lvlText w:val=""/>
      <w:lvlJc w:val="left"/>
    </w:lvl>
    <w:lvl w:ilvl="7" w:tplc="17580294">
      <w:numFmt w:val="decimal"/>
      <w:lvlText w:val=""/>
      <w:lvlJc w:val="left"/>
    </w:lvl>
    <w:lvl w:ilvl="8" w:tplc="425EA200">
      <w:numFmt w:val="decimal"/>
      <w:lvlText w:val=""/>
      <w:lvlJc w:val="left"/>
    </w:lvl>
  </w:abstractNum>
  <w:num w:numId="1">
    <w:abstractNumId w:val="318"/>
  </w:num>
  <w:num w:numId="2">
    <w:abstractNumId w:val="78"/>
  </w:num>
  <w:num w:numId="3">
    <w:abstractNumId w:val="56"/>
  </w:num>
  <w:num w:numId="4">
    <w:abstractNumId w:val="110"/>
  </w:num>
  <w:num w:numId="5">
    <w:abstractNumId w:val="100"/>
  </w:num>
  <w:num w:numId="6">
    <w:abstractNumId w:val="196"/>
  </w:num>
  <w:num w:numId="7">
    <w:abstractNumId w:val="309"/>
  </w:num>
  <w:num w:numId="8">
    <w:abstractNumId w:val="207"/>
  </w:num>
  <w:num w:numId="9">
    <w:abstractNumId w:val="20"/>
  </w:num>
  <w:num w:numId="10">
    <w:abstractNumId w:val="95"/>
  </w:num>
  <w:num w:numId="11">
    <w:abstractNumId w:val="97"/>
  </w:num>
  <w:num w:numId="12">
    <w:abstractNumId w:val="364"/>
  </w:num>
  <w:num w:numId="13">
    <w:abstractNumId w:val="253"/>
  </w:num>
  <w:num w:numId="14">
    <w:abstractNumId w:val="154"/>
  </w:num>
  <w:num w:numId="15">
    <w:abstractNumId w:val="128"/>
  </w:num>
  <w:num w:numId="16">
    <w:abstractNumId w:val="58"/>
  </w:num>
  <w:num w:numId="17">
    <w:abstractNumId w:val="287"/>
  </w:num>
  <w:num w:numId="18">
    <w:abstractNumId w:val="377"/>
  </w:num>
  <w:num w:numId="19">
    <w:abstractNumId w:val="66"/>
  </w:num>
  <w:num w:numId="20">
    <w:abstractNumId w:val="106"/>
  </w:num>
  <w:num w:numId="21">
    <w:abstractNumId w:val="41"/>
  </w:num>
  <w:num w:numId="22">
    <w:abstractNumId w:val="226"/>
  </w:num>
  <w:num w:numId="23">
    <w:abstractNumId w:val="126"/>
  </w:num>
  <w:num w:numId="24">
    <w:abstractNumId w:val="382"/>
  </w:num>
  <w:num w:numId="25">
    <w:abstractNumId w:val="121"/>
  </w:num>
  <w:num w:numId="26">
    <w:abstractNumId w:val="98"/>
  </w:num>
  <w:num w:numId="27">
    <w:abstractNumId w:val="201"/>
  </w:num>
  <w:num w:numId="28">
    <w:abstractNumId w:val="303"/>
  </w:num>
  <w:num w:numId="29">
    <w:abstractNumId w:val="357"/>
  </w:num>
  <w:num w:numId="30">
    <w:abstractNumId w:val="134"/>
  </w:num>
  <w:num w:numId="31">
    <w:abstractNumId w:val="122"/>
  </w:num>
  <w:num w:numId="32">
    <w:abstractNumId w:val="32"/>
  </w:num>
  <w:num w:numId="33">
    <w:abstractNumId w:val="103"/>
  </w:num>
  <w:num w:numId="34">
    <w:abstractNumId w:val="37"/>
  </w:num>
  <w:num w:numId="35">
    <w:abstractNumId w:val="209"/>
  </w:num>
  <w:num w:numId="36">
    <w:abstractNumId w:val="215"/>
  </w:num>
  <w:num w:numId="37">
    <w:abstractNumId w:val="198"/>
  </w:num>
  <w:num w:numId="38">
    <w:abstractNumId w:val="91"/>
  </w:num>
  <w:num w:numId="39">
    <w:abstractNumId w:val="146"/>
  </w:num>
  <w:num w:numId="40">
    <w:abstractNumId w:val="152"/>
  </w:num>
  <w:num w:numId="41">
    <w:abstractNumId w:val="319"/>
  </w:num>
  <w:num w:numId="42">
    <w:abstractNumId w:val="40"/>
  </w:num>
  <w:num w:numId="43">
    <w:abstractNumId w:val="245"/>
  </w:num>
  <w:num w:numId="44">
    <w:abstractNumId w:val="11"/>
  </w:num>
  <w:num w:numId="45">
    <w:abstractNumId w:val="248"/>
  </w:num>
  <w:num w:numId="46">
    <w:abstractNumId w:val="308"/>
  </w:num>
  <w:num w:numId="47">
    <w:abstractNumId w:val="229"/>
  </w:num>
  <w:num w:numId="48">
    <w:abstractNumId w:val="389"/>
  </w:num>
  <w:num w:numId="49">
    <w:abstractNumId w:val="158"/>
  </w:num>
  <w:num w:numId="50">
    <w:abstractNumId w:val="299"/>
  </w:num>
  <w:num w:numId="51">
    <w:abstractNumId w:val="254"/>
  </w:num>
  <w:num w:numId="52">
    <w:abstractNumId w:val="219"/>
  </w:num>
  <w:num w:numId="53">
    <w:abstractNumId w:val="140"/>
  </w:num>
  <w:num w:numId="54">
    <w:abstractNumId w:val="28"/>
  </w:num>
  <w:num w:numId="55">
    <w:abstractNumId w:val="217"/>
  </w:num>
  <w:num w:numId="56">
    <w:abstractNumId w:val="89"/>
  </w:num>
  <w:num w:numId="57">
    <w:abstractNumId w:val="185"/>
  </w:num>
  <w:num w:numId="58">
    <w:abstractNumId w:val="267"/>
  </w:num>
  <w:num w:numId="59">
    <w:abstractNumId w:val="315"/>
  </w:num>
  <w:num w:numId="60">
    <w:abstractNumId w:val="143"/>
  </w:num>
  <w:num w:numId="61">
    <w:abstractNumId w:val="358"/>
  </w:num>
  <w:num w:numId="62">
    <w:abstractNumId w:val="305"/>
  </w:num>
  <w:num w:numId="63">
    <w:abstractNumId w:val="15"/>
  </w:num>
  <w:num w:numId="64">
    <w:abstractNumId w:val="275"/>
  </w:num>
  <w:num w:numId="65">
    <w:abstractNumId w:val="52"/>
  </w:num>
  <w:num w:numId="66">
    <w:abstractNumId w:val="257"/>
  </w:num>
  <w:num w:numId="67">
    <w:abstractNumId w:val="19"/>
  </w:num>
  <w:num w:numId="68">
    <w:abstractNumId w:val="347"/>
  </w:num>
  <w:num w:numId="69">
    <w:abstractNumId w:val="214"/>
  </w:num>
  <w:num w:numId="70">
    <w:abstractNumId w:val="203"/>
  </w:num>
  <w:num w:numId="71">
    <w:abstractNumId w:val="279"/>
  </w:num>
  <w:num w:numId="72">
    <w:abstractNumId w:val="54"/>
  </w:num>
  <w:num w:numId="73">
    <w:abstractNumId w:val="127"/>
  </w:num>
  <w:num w:numId="74">
    <w:abstractNumId w:val="386"/>
  </w:num>
  <w:num w:numId="75">
    <w:abstractNumId w:val="25"/>
  </w:num>
  <w:num w:numId="76">
    <w:abstractNumId w:val="178"/>
  </w:num>
  <w:num w:numId="77">
    <w:abstractNumId w:val="101"/>
  </w:num>
  <w:num w:numId="78">
    <w:abstractNumId w:val="205"/>
  </w:num>
  <w:num w:numId="79">
    <w:abstractNumId w:val="332"/>
  </w:num>
  <w:num w:numId="80">
    <w:abstractNumId w:val="174"/>
  </w:num>
  <w:num w:numId="81">
    <w:abstractNumId w:val="213"/>
  </w:num>
  <w:num w:numId="82">
    <w:abstractNumId w:val="45"/>
  </w:num>
  <w:num w:numId="83">
    <w:abstractNumId w:val="173"/>
  </w:num>
  <w:num w:numId="84">
    <w:abstractNumId w:val="337"/>
  </w:num>
  <w:num w:numId="85">
    <w:abstractNumId w:val="292"/>
  </w:num>
  <w:num w:numId="86">
    <w:abstractNumId w:val="147"/>
  </w:num>
  <w:num w:numId="87">
    <w:abstractNumId w:val="244"/>
  </w:num>
  <w:num w:numId="88">
    <w:abstractNumId w:val="301"/>
  </w:num>
  <w:num w:numId="89">
    <w:abstractNumId w:val="12"/>
  </w:num>
  <w:num w:numId="90">
    <w:abstractNumId w:val="204"/>
  </w:num>
  <w:num w:numId="91">
    <w:abstractNumId w:val="124"/>
  </w:num>
  <w:num w:numId="92">
    <w:abstractNumId w:val="385"/>
  </w:num>
  <w:num w:numId="93">
    <w:abstractNumId w:val="228"/>
  </w:num>
  <w:num w:numId="94">
    <w:abstractNumId w:val="331"/>
  </w:num>
  <w:num w:numId="95">
    <w:abstractNumId w:val="314"/>
  </w:num>
  <w:num w:numId="96">
    <w:abstractNumId w:val="119"/>
  </w:num>
  <w:num w:numId="97">
    <w:abstractNumId w:val="102"/>
  </w:num>
  <w:num w:numId="98">
    <w:abstractNumId w:val="183"/>
  </w:num>
  <w:num w:numId="99">
    <w:abstractNumId w:val="136"/>
  </w:num>
  <w:num w:numId="100">
    <w:abstractNumId w:val="387"/>
  </w:num>
  <w:num w:numId="101">
    <w:abstractNumId w:val="108"/>
  </w:num>
  <w:num w:numId="102">
    <w:abstractNumId w:val="249"/>
  </w:num>
  <w:num w:numId="103">
    <w:abstractNumId w:val="326"/>
  </w:num>
  <w:num w:numId="104">
    <w:abstractNumId w:val="42"/>
  </w:num>
  <w:num w:numId="105">
    <w:abstractNumId w:val="238"/>
  </w:num>
  <w:num w:numId="106">
    <w:abstractNumId w:val="144"/>
  </w:num>
  <w:num w:numId="107">
    <w:abstractNumId w:val="94"/>
  </w:num>
  <w:num w:numId="108">
    <w:abstractNumId w:val="233"/>
  </w:num>
  <w:num w:numId="109">
    <w:abstractNumId w:val="251"/>
  </w:num>
  <w:num w:numId="110">
    <w:abstractNumId w:val="68"/>
  </w:num>
  <w:num w:numId="111">
    <w:abstractNumId w:val="276"/>
  </w:num>
  <w:num w:numId="112">
    <w:abstractNumId w:val="334"/>
  </w:num>
  <w:num w:numId="113">
    <w:abstractNumId w:val="123"/>
  </w:num>
  <w:num w:numId="114">
    <w:abstractNumId w:val="381"/>
  </w:num>
  <w:num w:numId="115">
    <w:abstractNumId w:val="43"/>
  </w:num>
  <w:num w:numId="116">
    <w:abstractNumId w:val="61"/>
  </w:num>
  <w:num w:numId="117">
    <w:abstractNumId w:val="359"/>
  </w:num>
  <w:num w:numId="118">
    <w:abstractNumId w:val="199"/>
  </w:num>
  <w:num w:numId="119">
    <w:abstractNumId w:val="57"/>
  </w:num>
  <w:num w:numId="120">
    <w:abstractNumId w:val="74"/>
  </w:num>
  <w:num w:numId="121">
    <w:abstractNumId w:val="55"/>
  </w:num>
  <w:num w:numId="122">
    <w:abstractNumId w:val="59"/>
  </w:num>
  <w:num w:numId="123">
    <w:abstractNumId w:val="149"/>
  </w:num>
  <w:num w:numId="124">
    <w:abstractNumId w:val="130"/>
  </w:num>
  <w:num w:numId="125">
    <w:abstractNumId w:val="376"/>
  </w:num>
  <w:num w:numId="126">
    <w:abstractNumId w:val="75"/>
  </w:num>
  <w:num w:numId="127">
    <w:abstractNumId w:val="298"/>
  </w:num>
  <w:num w:numId="128">
    <w:abstractNumId w:val="252"/>
  </w:num>
  <w:num w:numId="129">
    <w:abstractNumId w:val="93"/>
  </w:num>
  <w:num w:numId="130">
    <w:abstractNumId w:val="96"/>
  </w:num>
  <w:num w:numId="131">
    <w:abstractNumId w:val="369"/>
  </w:num>
  <w:num w:numId="132">
    <w:abstractNumId w:val="222"/>
  </w:num>
  <w:num w:numId="133">
    <w:abstractNumId w:val="283"/>
  </w:num>
  <w:num w:numId="134">
    <w:abstractNumId w:val="240"/>
  </w:num>
  <w:num w:numId="135">
    <w:abstractNumId w:val="141"/>
  </w:num>
  <w:num w:numId="136">
    <w:abstractNumId w:val="118"/>
  </w:num>
  <w:num w:numId="137">
    <w:abstractNumId w:val="380"/>
  </w:num>
  <w:num w:numId="138">
    <w:abstractNumId w:val="297"/>
  </w:num>
  <w:num w:numId="139">
    <w:abstractNumId w:val="247"/>
  </w:num>
  <w:num w:numId="140">
    <w:abstractNumId w:val="218"/>
  </w:num>
  <w:num w:numId="141">
    <w:abstractNumId w:val="69"/>
  </w:num>
  <w:num w:numId="142">
    <w:abstractNumId w:val="262"/>
  </w:num>
  <w:num w:numId="143">
    <w:abstractNumId w:val="336"/>
  </w:num>
  <w:num w:numId="144">
    <w:abstractNumId w:val="291"/>
  </w:num>
  <w:num w:numId="145">
    <w:abstractNumId w:val="111"/>
  </w:num>
  <w:num w:numId="146">
    <w:abstractNumId w:val="8"/>
  </w:num>
  <w:num w:numId="147">
    <w:abstractNumId w:val="375"/>
  </w:num>
  <w:num w:numId="148">
    <w:abstractNumId w:val="137"/>
  </w:num>
  <w:num w:numId="149">
    <w:abstractNumId w:val="138"/>
  </w:num>
  <w:num w:numId="150">
    <w:abstractNumId w:val="104"/>
  </w:num>
  <w:num w:numId="151">
    <w:abstractNumId w:val="48"/>
  </w:num>
  <w:num w:numId="152">
    <w:abstractNumId w:val="261"/>
  </w:num>
  <w:num w:numId="153">
    <w:abstractNumId w:val="153"/>
  </w:num>
  <w:num w:numId="154">
    <w:abstractNumId w:val="188"/>
  </w:num>
  <w:num w:numId="155">
    <w:abstractNumId w:val="90"/>
  </w:num>
  <w:num w:numId="156">
    <w:abstractNumId w:val="63"/>
  </w:num>
  <w:num w:numId="157">
    <w:abstractNumId w:val="335"/>
  </w:num>
  <w:num w:numId="158">
    <w:abstractNumId w:val="187"/>
  </w:num>
  <w:num w:numId="159">
    <w:abstractNumId w:val="189"/>
  </w:num>
  <w:num w:numId="160">
    <w:abstractNumId w:val="156"/>
  </w:num>
  <w:num w:numId="161">
    <w:abstractNumId w:val="330"/>
  </w:num>
  <w:num w:numId="162">
    <w:abstractNumId w:val="186"/>
  </w:num>
  <w:num w:numId="163">
    <w:abstractNumId w:val="379"/>
  </w:num>
  <w:num w:numId="164">
    <w:abstractNumId w:val="105"/>
  </w:num>
  <w:num w:numId="165">
    <w:abstractNumId w:val="372"/>
  </w:num>
  <w:num w:numId="166">
    <w:abstractNumId w:val="22"/>
  </w:num>
  <w:num w:numId="167">
    <w:abstractNumId w:val="346"/>
  </w:num>
  <w:num w:numId="168">
    <w:abstractNumId w:val="306"/>
  </w:num>
  <w:num w:numId="169">
    <w:abstractNumId w:val="339"/>
  </w:num>
  <w:num w:numId="170">
    <w:abstractNumId w:val="250"/>
  </w:num>
  <w:num w:numId="171">
    <w:abstractNumId w:val="295"/>
  </w:num>
  <w:num w:numId="172">
    <w:abstractNumId w:val="317"/>
  </w:num>
  <w:num w:numId="173">
    <w:abstractNumId w:val="220"/>
  </w:num>
  <w:num w:numId="174">
    <w:abstractNumId w:val="288"/>
  </w:num>
  <w:num w:numId="175">
    <w:abstractNumId w:val="272"/>
  </w:num>
  <w:num w:numId="176">
    <w:abstractNumId w:val="268"/>
  </w:num>
  <w:num w:numId="177">
    <w:abstractNumId w:val="333"/>
  </w:num>
  <w:num w:numId="178">
    <w:abstractNumId w:val="296"/>
  </w:num>
  <w:num w:numId="179">
    <w:abstractNumId w:val="80"/>
  </w:num>
  <w:num w:numId="180">
    <w:abstractNumId w:val="135"/>
  </w:num>
  <w:num w:numId="181">
    <w:abstractNumId w:val="340"/>
  </w:num>
  <w:num w:numId="182">
    <w:abstractNumId w:val="92"/>
  </w:num>
  <w:num w:numId="183">
    <w:abstractNumId w:val="256"/>
  </w:num>
  <w:num w:numId="184">
    <w:abstractNumId w:val="263"/>
  </w:num>
  <w:num w:numId="185">
    <w:abstractNumId w:val="341"/>
  </w:num>
  <w:num w:numId="186">
    <w:abstractNumId w:val="349"/>
  </w:num>
  <w:num w:numId="187">
    <w:abstractNumId w:val="243"/>
  </w:num>
  <w:num w:numId="188">
    <w:abstractNumId w:val="223"/>
  </w:num>
  <w:num w:numId="189">
    <w:abstractNumId w:val="304"/>
  </w:num>
  <w:num w:numId="190">
    <w:abstractNumId w:val="289"/>
  </w:num>
  <w:num w:numId="191">
    <w:abstractNumId w:val="81"/>
  </w:num>
  <w:num w:numId="192">
    <w:abstractNumId w:val="71"/>
  </w:num>
  <w:num w:numId="193">
    <w:abstractNumId w:val="211"/>
  </w:num>
  <w:num w:numId="194">
    <w:abstractNumId w:val="165"/>
  </w:num>
  <w:num w:numId="195">
    <w:abstractNumId w:val="109"/>
  </w:num>
  <w:num w:numId="196">
    <w:abstractNumId w:val="193"/>
  </w:num>
  <w:num w:numId="197">
    <w:abstractNumId w:val="184"/>
  </w:num>
  <w:num w:numId="198">
    <w:abstractNumId w:val="125"/>
  </w:num>
  <w:num w:numId="199">
    <w:abstractNumId w:val="182"/>
  </w:num>
  <w:num w:numId="200">
    <w:abstractNumId w:val="224"/>
  </w:num>
  <w:num w:numId="201">
    <w:abstractNumId w:val="348"/>
  </w:num>
  <w:num w:numId="202">
    <w:abstractNumId w:val="181"/>
  </w:num>
  <w:num w:numId="203">
    <w:abstractNumId w:val="277"/>
  </w:num>
  <w:num w:numId="204">
    <w:abstractNumId w:val="200"/>
  </w:num>
  <w:num w:numId="205">
    <w:abstractNumId w:val="366"/>
  </w:num>
  <w:num w:numId="206">
    <w:abstractNumId w:val="180"/>
  </w:num>
  <w:num w:numId="207">
    <w:abstractNumId w:val="362"/>
  </w:num>
  <w:num w:numId="208">
    <w:abstractNumId w:val="361"/>
  </w:num>
  <w:num w:numId="209">
    <w:abstractNumId w:val="356"/>
  </w:num>
  <w:num w:numId="210">
    <w:abstractNumId w:val="197"/>
  </w:num>
  <w:num w:numId="211">
    <w:abstractNumId w:val="168"/>
  </w:num>
  <w:num w:numId="212">
    <w:abstractNumId w:val="170"/>
  </w:num>
  <w:num w:numId="213">
    <w:abstractNumId w:val="210"/>
  </w:num>
  <w:num w:numId="214">
    <w:abstractNumId w:val="239"/>
  </w:num>
  <w:num w:numId="215">
    <w:abstractNumId w:val="343"/>
  </w:num>
  <w:num w:numId="216">
    <w:abstractNumId w:val="164"/>
  </w:num>
  <w:num w:numId="217">
    <w:abstractNumId w:val="76"/>
  </w:num>
  <w:num w:numId="218">
    <w:abstractNumId w:val="132"/>
  </w:num>
  <w:num w:numId="219">
    <w:abstractNumId w:val="67"/>
  </w:num>
  <w:num w:numId="220">
    <w:abstractNumId w:val="172"/>
  </w:num>
  <w:num w:numId="221">
    <w:abstractNumId w:val="322"/>
  </w:num>
  <w:num w:numId="222">
    <w:abstractNumId w:val="129"/>
  </w:num>
  <w:num w:numId="223">
    <w:abstractNumId w:val="194"/>
  </w:num>
  <w:num w:numId="224">
    <w:abstractNumId w:val="17"/>
  </w:num>
  <w:num w:numId="225">
    <w:abstractNumId w:val="265"/>
  </w:num>
  <w:num w:numId="226">
    <w:abstractNumId w:val="86"/>
  </w:num>
  <w:num w:numId="227">
    <w:abstractNumId w:val="258"/>
  </w:num>
  <w:num w:numId="228">
    <w:abstractNumId w:val="62"/>
  </w:num>
  <w:num w:numId="229">
    <w:abstractNumId w:val="21"/>
  </w:num>
  <w:num w:numId="230">
    <w:abstractNumId w:val="227"/>
  </w:num>
  <w:num w:numId="231">
    <w:abstractNumId w:val="151"/>
  </w:num>
  <w:num w:numId="232">
    <w:abstractNumId w:val="38"/>
  </w:num>
  <w:num w:numId="233">
    <w:abstractNumId w:val="225"/>
  </w:num>
  <w:num w:numId="234">
    <w:abstractNumId w:val="84"/>
  </w:num>
  <w:num w:numId="235">
    <w:abstractNumId w:val="307"/>
  </w:num>
  <w:num w:numId="236">
    <w:abstractNumId w:val="367"/>
  </w:num>
  <w:num w:numId="237">
    <w:abstractNumId w:val="293"/>
  </w:num>
  <w:num w:numId="238">
    <w:abstractNumId w:val="179"/>
  </w:num>
  <w:num w:numId="239">
    <w:abstractNumId w:val="236"/>
  </w:num>
  <w:num w:numId="240">
    <w:abstractNumId w:val="324"/>
  </w:num>
  <w:num w:numId="241">
    <w:abstractNumId w:val="23"/>
  </w:num>
  <w:num w:numId="242">
    <w:abstractNumId w:val="388"/>
  </w:num>
  <w:num w:numId="243">
    <w:abstractNumId w:val="371"/>
  </w:num>
  <w:num w:numId="244">
    <w:abstractNumId w:val="284"/>
  </w:num>
  <w:num w:numId="245">
    <w:abstractNumId w:val="230"/>
  </w:num>
  <w:num w:numId="246">
    <w:abstractNumId w:val="208"/>
  </w:num>
  <w:num w:numId="247">
    <w:abstractNumId w:val="281"/>
  </w:num>
  <w:num w:numId="248">
    <w:abstractNumId w:val="30"/>
  </w:num>
  <w:num w:numId="249">
    <w:abstractNumId w:val="327"/>
  </w:num>
  <w:num w:numId="250">
    <w:abstractNumId w:val="31"/>
  </w:num>
  <w:num w:numId="251">
    <w:abstractNumId w:val="360"/>
  </w:num>
  <w:num w:numId="252">
    <w:abstractNumId w:val="7"/>
  </w:num>
  <w:num w:numId="253">
    <w:abstractNumId w:val="13"/>
  </w:num>
  <w:num w:numId="254">
    <w:abstractNumId w:val="150"/>
  </w:num>
  <w:num w:numId="255">
    <w:abstractNumId w:val="237"/>
  </w:num>
  <w:num w:numId="256">
    <w:abstractNumId w:val="259"/>
  </w:num>
  <w:num w:numId="257">
    <w:abstractNumId w:val="114"/>
  </w:num>
  <w:num w:numId="258">
    <w:abstractNumId w:val="232"/>
  </w:num>
  <w:num w:numId="259">
    <w:abstractNumId w:val="328"/>
  </w:num>
  <w:num w:numId="260">
    <w:abstractNumId w:val="190"/>
  </w:num>
  <w:num w:numId="261">
    <w:abstractNumId w:val="155"/>
  </w:num>
  <w:num w:numId="262">
    <w:abstractNumId w:val="274"/>
  </w:num>
  <w:num w:numId="263">
    <w:abstractNumId w:val="6"/>
  </w:num>
  <w:num w:numId="264">
    <w:abstractNumId w:val="4"/>
  </w:num>
  <w:num w:numId="265">
    <w:abstractNumId w:val="3"/>
  </w:num>
  <w:num w:numId="266">
    <w:abstractNumId w:val="2"/>
  </w:num>
  <w:num w:numId="267">
    <w:abstractNumId w:val="5"/>
  </w:num>
  <w:num w:numId="268">
    <w:abstractNumId w:val="1"/>
  </w:num>
  <w:num w:numId="269">
    <w:abstractNumId w:val="0"/>
  </w:num>
  <w:num w:numId="270">
    <w:abstractNumId w:val="192"/>
  </w:num>
  <w:num w:numId="271">
    <w:abstractNumId w:val="117"/>
  </w:num>
  <w:num w:numId="272">
    <w:abstractNumId w:val="374"/>
  </w:num>
  <w:num w:numId="273">
    <w:abstractNumId w:val="112"/>
  </w:num>
  <w:num w:numId="274">
    <w:abstractNumId w:val="260"/>
  </w:num>
  <w:num w:numId="275">
    <w:abstractNumId w:val="145"/>
  </w:num>
  <w:num w:numId="276">
    <w:abstractNumId w:val="212"/>
  </w:num>
  <w:num w:numId="277">
    <w:abstractNumId w:val="24"/>
  </w:num>
  <w:num w:numId="278">
    <w:abstractNumId w:val="266"/>
  </w:num>
  <w:num w:numId="279">
    <w:abstractNumId w:val="311"/>
  </w:num>
  <w:num w:numId="280">
    <w:abstractNumId w:val="302"/>
  </w:num>
  <w:num w:numId="281">
    <w:abstractNumId w:val="115"/>
  </w:num>
  <w:num w:numId="282">
    <w:abstractNumId w:val="120"/>
  </w:num>
  <w:num w:numId="283">
    <w:abstractNumId w:val="345"/>
  </w:num>
  <w:num w:numId="284">
    <w:abstractNumId w:val="282"/>
  </w:num>
  <w:num w:numId="285">
    <w:abstractNumId w:val="390"/>
  </w:num>
  <w:num w:numId="286">
    <w:abstractNumId w:val="169"/>
  </w:num>
  <w:num w:numId="287">
    <w:abstractNumId w:val="70"/>
  </w:num>
  <w:num w:numId="288">
    <w:abstractNumId w:val="278"/>
  </w:num>
  <w:num w:numId="289">
    <w:abstractNumId w:val="368"/>
  </w:num>
  <w:num w:numId="290">
    <w:abstractNumId w:val="255"/>
  </w:num>
  <w:num w:numId="291">
    <w:abstractNumId w:val="72"/>
  </w:num>
  <w:num w:numId="292">
    <w:abstractNumId w:val="202"/>
  </w:num>
  <w:num w:numId="293">
    <w:abstractNumId w:val="82"/>
  </w:num>
  <w:num w:numId="294">
    <w:abstractNumId w:val="234"/>
  </w:num>
  <w:num w:numId="295">
    <w:abstractNumId w:val="44"/>
  </w:num>
  <w:num w:numId="296">
    <w:abstractNumId w:val="290"/>
  </w:num>
  <w:num w:numId="297">
    <w:abstractNumId w:val="195"/>
  </w:num>
  <w:num w:numId="298">
    <w:abstractNumId w:val="270"/>
  </w:num>
  <w:num w:numId="299">
    <w:abstractNumId w:val="142"/>
  </w:num>
  <w:num w:numId="300">
    <w:abstractNumId w:val="351"/>
  </w:num>
  <w:num w:numId="301">
    <w:abstractNumId w:val="286"/>
  </w:num>
  <w:num w:numId="302">
    <w:abstractNumId w:val="242"/>
  </w:num>
  <w:num w:numId="303">
    <w:abstractNumId w:val="176"/>
  </w:num>
  <w:num w:numId="304">
    <w:abstractNumId w:val="312"/>
  </w:num>
  <w:num w:numId="305">
    <w:abstractNumId w:val="161"/>
  </w:num>
  <w:num w:numId="306">
    <w:abstractNumId w:val="131"/>
  </w:num>
  <w:num w:numId="307">
    <w:abstractNumId w:val="139"/>
  </w:num>
  <w:num w:numId="308">
    <w:abstractNumId w:val="87"/>
  </w:num>
  <w:num w:numId="309">
    <w:abstractNumId w:val="133"/>
  </w:num>
  <w:num w:numId="310">
    <w:abstractNumId w:val="46"/>
  </w:num>
  <w:num w:numId="311">
    <w:abstractNumId w:val="320"/>
  </w:num>
  <w:num w:numId="312">
    <w:abstractNumId w:val="280"/>
  </w:num>
  <w:num w:numId="313">
    <w:abstractNumId w:val="363"/>
  </w:num>
  <w:num w:numId="314">
    <w:abstractNumId w:val="53"/>
  </w:num>
  <w:num w:numId="315">
    <w:abstractNumId w:val="29"/>
  </w:num>
  <w:num w:numId="316">
    <w:abstractNumId w:val="160"/>
  </w:num>
  <w:num w:numId="317">
    <w:abstractNumId w:val="34"/>
  </w:num>
  <w:num w:numId="318">
    <w:abstractNumId w:val="191"/>
  </w:num>
  <w:num w:numId="319">
    <w:abstractNumId w:val="159"/>
  </w:num>
  <w:num w:numId="320">
    <w:abstractNumId w:val="323"/>
  </w:num>
  <w:num w:numId="321">
    <w:abstractNumId w:val="264"/>
  </w:num>
  <w:num w:numId="322">
    <w:abstractNumId w:val="310"/>
  </w:num>
  <w:num w:numId="323">
    <w:abstractNumId w:val="14"/>
  </w:num>
  <w:num w:numId="324">
    <w:abstractNumId w:val="107"/>
  </w:num>
  <w:num w:numId="325">
    <w:abstractNumId w:val="163"/>
  </w:num>
  <w:num w:numId="326">
    <w:abstractNumId w:val="338"/>
  </w:num>
  <w:num w:numId="327">
    <w:abstractNumId w:val="35"/>
  </w:num>
  <w:num w:numId="328">
    <w:abstractNumId w:val="329"/>
  </w:num>
  <w:num w:numId="329">
    <w:abstractNumId w:val="365"/>
  </w:num>
  <w:num w:numId="330">
    <w:abstractNumId w:val="352"/>
  </w:num>
  <w:num w:numId="331">
    <w:abstractNumId w:val="241"/>
  </w:num>
  <w:num w:numId="332">
    <w:abstractNumId w:val="33"/>
  </w:num>
  <w:num w:numId="333">
    <w:abstractNumId w:val="10"/>
  </w:num>
  <w:num w:numId="334">
    <w:abstractNumId w:val="99"/>
  </w:num>
  <w:num w:numId="335">
    <w:abstractNumId w:val="313"/>
  </w:num>
  <w:num w:numId="336">
    <w:abstractNumId w:val="370"/>
  </w:num>
  <w:num w:numId="337">
    <w:abstractNumId w:val="325"/>
  </w:num>
  <w:num w:numId="338">
    <w:abstractNumId w:val="373"/>
  </w:num>
  <w:num w:numId="339">
    <w:abstractNumId w:val="51"/>
  </w:num>
  <w:num w:numId="340">
    <w:abstractNumId w:val="16"/>
  </w:num>
  <w:num w:numId="341">
    <w:abstractNumId w:val="221"/>
  </w:num>
  <w:num w:numId="342">
    <w:abstractNumId w:val="39"/>
  </w:num>
  <w:num w:numId="343">
    <w:abstractNumId w:val="157"/>
  </w:num>
  <w:num w:numId="344">
    <w:abstractNumId w:val="83"/>
  </w:num>
  <w:num w:numId="345">
    <w:abstractNumId w:val="9"/>
  </w:num>
  <w:num w:numId="346">
    <w:abstractNumId w:val="116"/>
  </w:num>
  <w:num w:numId="347">
    <w:abstractNumId w:val="64"/>
  </w:num>
  <w:num w:numId="348">
    <w:abstractNumId w:val="353"/>
  </w:num>
  <w:num w:numId="349">
    <w:abstractNumId w:val="316"/>
  </w:num>
  <w:num w:numId="350">
    <w:abstractNumId w:val="383"/>
  </w:num>
  <w:num w:numId="351">
    <w:abstractNumId w:val="294"/>
  </w:num>
  <w:num w:numId="352">
    <w:abstractNumId w:val="65"/>
  </w:num>
  <w:num w:numId="353">
    <w:abstractNumId w:val="167"/>
  </w:num>
  <w:num w:numId="354">
    <w:abstractNumId w:val="206"/>
  </w:num>
  <w:num w:numId="355">
    <w:abstractNumId w:val="148"/>
  </w:num>
  <w:num w:numId="356">
    <w:abstractNumId w:val="47"/>
  </w:num>
  <w:num w:numId="357">
    <w:abstractNumId w:val="27"/>
  </w:num>
  <w:num w:numId="358">
    <w:abstractNumId w:val="300"/>
  </w:num>
  <w:num w:numId="359">
    <w:abstractNumId w:val="378"/>
  </w:num>
  <w:num w:numId="360">
    <w:abstractNumId w:val="342"/>
  </w:num>
  <w:num w:numId="361">
    <w:abstractNumId w:val="85"/>
  </w:num>
  <w:num w:numId="362">
    <w:abstractNumId w:val="171"/>
  </w:num>
  <w:num w:numId="363">
    <w:abstractNumId w:val="50"/>
  </w:num>
  <w:num w:numId="364">
    <w:abstractNumId w:val="235"/>
  </w:num>
  <w:num w:numId="365">
    <w:abstractNumId w:val="384"/>
  </w:num>
  <w:num w:numId="366">
    <w:abstractNumId w:val="88"/>
  </w:num>
  <w:num w:numId="367">
    <w:abstractNumId w:val="355"/>
  </w:num>
  <w:num w:numId="368">
    <w:abstractNumId w:val="321"/>
  </w:num>
  <w:num w:numId="369">
    <w:abstractNumId w:val="231"/>
  </w:num>
  <w:num w:numId="370">
    <w:abstractNumId w:val="344"/>
  </w:num>
  <w:num w:numId="371">
    <w:abstractNumId w:val="175"/>
  </w:num>
  <w:num w:numId="372">
    <w:abstractNumId w:val="216"/>
  </w:num>
  <w:num w:numId="373">
    <w:abstractNumId w:val="60"/>
  </w:num>
  <w:num w:numId="374">
    <w:abstractNumId w:val="162"/>
  </w:num>
  <w:num w:numId="375">
    <w:abstractNumId w:val="350"/>
  </w:num>
  <w:num w:numId="376">
    <w:abstractNumId w:val="79"/>
  </w:num>
  <w:num w:numId="377">
    <w:abstractNumId w:val="77"/>
  </w:num>
  <w:num w:numId="378">
    <w:abstractNumId w:val="36"/>
  </w:num>
  <w:num w:numId="379">
    <w:abstractNumId w:val="49"/>
  </w:num>
  <w:num w:numId="380">
    <w:abstractNumId w:val="113"/>
  </w:num>
  <w:num w:numId="381">
    <w:abstractNumId w:val="177"/>
  </w:num>
  <w:num w:numId="382">
    <w:abstractNumId w:val="18"/>
  </w:num>
  <w:num w:numId="383">
    <w:abstractNumId w:val="26"/>
  </w:num>
  <w:num w:numId="384">
    <w:abstractNumId w:val="166"/>
  </w:num>
  <w:num w:numId="385">
    <w:abstractNumId w:val="271"/>
  </w:num>
  <w:num w:numId="386">
    <w:abstractNumId w:val="354"/>
  </w:num>
  <w:num w:numId="387">
    <w:abstractNumId w:val="73"/>
  </w:num>
  <w:num w:numId="388">
    <w:abstractNumId w:val="269"/>
  </w:num>
  <w:num w:numId="389">
    <w:abstractNumId w:val="273"/>
  </w:num>
  <w:num w:numId="390">
    <w:abstractNumId w:val="246"/>
  </w:num>
  <w:num w:numId="391">
    <w:abstractNumId w:val="285"/>
  </w:num>
  <w:numIdMacAtCleanup w:val="39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8"/>
  <w:defaultTabStop w:val="720"/>
  <w:characterSpacingControl w:val="doNotCompress"/>
  <w:hdrShapeDefaults>
    <o:shapedefaults v:ext="edit" spidmax="1228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0715B"/>
    <w:rsid w:val="000043B3"/>
    <w:rsid w:val="000554E9"/>
    <w:rsid w:val="000944EF"/>
    <w:rsid w:val="000A0CAF"/>
    <w:rsid w:val="000D2E46"/>
    <w:rsid w:val="000E154E"/>
    <w:rsid w:val="000E4D85"/>
    <w:rsid w:val="00104337"/>
    <w:rsid w:val="00123E58"/>
    <w:rsid w:val="0017023A"/>
    <w:rsid w:val="00173220"/>
    <w:rsid w:val="00182454"/>
    <w:rsid w:val="00190DD5"/>
    <w:rsid w:val="00192EC5"/>
    <w:rsid w:val="001975B6"/>
    <w:rsid w:val="001B6544"/>
    <w:rsid w:val="001D2F9A"/>
    <w:rsid w:val="001E1B75"/>
    <w:rsid w:val="001F7A47"/>
    <w:rsid w:val="00205057"/>
    <w:rsid w:val="00244FEA"/>
    <w:rsid w:val="002D7FD7"/>
    <w:rsid w:val="002F47A9"/>
    <w:rsid w:val="00324F49"/>
    <w:rsid w:val="003300AC"/>
    <w:rsid w:val="003304EF"/>
    <w:rsid w:val="0035090F"/>
    <w:rsid w:val="003733F2"/>
    <w:rsid w:val="003932A1"/>
    <w:rsid w:val="00393477"/>
    <w:rsid w:val="003A28CD"/>
    <w:rsid w:val="003B54E9"/>
    <w:rsid w:val="003B750D"/>
    <w:rsid w:val="003C7659"/>
    <w:rsid w:val="003F52E3"/>
    <w:rsid w:val="00427ADE"/>
    <w:rsid w:val="00435074"/>
    <w:rsid w:val="00446F04"/>
    <w:rsid w:val="00462B44"/>
    <w:rsid w:val="00480A01"/>
    <w:rsid w:val="004902BD"/>
    <w:rsid w:val="00491C38"/>
    <w:rsid w:val="004C76A3"/>
    <w:rsid w:val="004D1909"/>
    <w:rsid w:val="004D350B"/>
    <w:rsid w:val="004E2ADD"/>
    <w:rsid w:val="004F74B4"/>
    <w:rsid w:val="00504CA2"/>
    <w:rsid w:val="005168DE"/>
    <w:rsid w:val="0052323E"/>
    <w:rsid w:val="005467B5"/>
    <w:rsid w:val="00554FD4"/>
    <w:rsid w:val="00556CA5"/>
    <w:rsid w:val="00564928"/>
    <w:rsid w:val="005765CA"/>
    <w:rsid w:val="00585839"/>
    <w:rsid w:val="005B6D78"/>
    <w:rsid w:val="005D01B7"/>
    <w:rsid w:val="005D0724"/>
    <w:rsid w:val="005D4E2B"/>
    <w:rsid w:val="005E06C9"/>
    <w:rsid w:val="005E0923"/>
    <w:rsid w:val="005F5E0B"/>
    <w:rsid w:val="00601E11"/>
    <w:rsid w:val="00605D99"/>
    <w:rsid w:val="00612115"/>
    <w:rsid w:val="00684EE5"/>
    <w:rsid w:val="006B6439"/>
    <w:rsid w:val="006C0D40"/>
    <w:rsid w:val="006D0539"/>
    <w:rsid w:val="006D3760"/>
    <w:rsid w:val="006E1754"/>
    <w:rsid w:val="0070715B"/>
    <w:rsid w:val="007236AF"/>
    <w:rsid w:val="00747D0C"/>
    <w:rsid w:val="00756223"/>
    <w:rsid w:val="00756869"/>
    <w:rsid w:val="00757593"/>
    <w:rsid w:val="00783DCA"/>
    <w:rsid w:val="00787AF9"/>
    <w:rsid w:val="007A11BE"/>
    <w:rsid w:val="007A41C1"/>
    <w:rsid w:val="007A6529"/>
    <w:rsid w:val="007E09BA"/>
    <w:rsid w:val="007E533A"/>
    <w:rsid w:val="007F613C"/>
    <w:rsid w:val="008070A7"/>
    <w:rsid w:val="00820F95"/>
    <w:rsid w:val="008403EE"/>
    <w:rsid w:val="008A529D"/>
    <w:rsid w:val="008A6808"/>
    <w:rsid w:val="008B5EEB"/>
    <w:rsid w:val="008C320F"/>
    <w:rsid w:val="008F1939"/>
    <w:rsid w:val="0090775C"/>
    <w:rsid w:val="00920249"/>
    <w:rsid w:val="009332E6"/>
    <w:rsid w:val="009531DD"/>
    <w:rsid w:val="009551C6"/>
    <w:rsid w:val="00975801"/>
    <w:rsid w:val="009A6FED"/>
    <w:rsid w:val="009E5BB5"/>
    <w:rsid w:val="009F4A44"/>
    <w:rsid w:val="00A367F7"/>
    <w:rsid w:val="00A72FF5"/>
    <w:rsid w:val="00AB55AF"/>
    <w:rsid w:val="00AB7838"/>
    <w:rsid w:val="00B021D8"/>
    <w:rsid w:val="00B0510D"/>
    <w:rsid w:val="00B154DD"/>
    <w:rsid w:val="00B3215F"/>
    <w:rsid w:val="00B531E0"/>
    <w:rsid w:val="00B53673"/>
    <w:rsid w:val="00B86428"/>
    <w:rsid w:val="00B87323"/>
    <w:rsid w:val="00B874C2"/>
    <w:rsid w:val="00B949E9"/>
    <w:rsid w:val="00BB504C"/>
    <w:rsid w:val="00BC0E34"/>
    <w:rsid w:val="00BC794E"/>
    <w:rsid w:val="00BE04D2"/>
    <w:rsid w:val="00BF4EEE"/>
    <w:rsid w:val="00C03D81"/>
    <w:rsid w:val="00C42148"/>
    <w:rsid w:val="00C83200"/>
    <w:rsid w:val="00C83EBD"/>
    <w:rsid w:val="00C92499"/>
    <w:rsid w:val="00CA4B89"/>
    <w:rsid w:val="00CD4764"/>
    <w:rsid w:val="00D17C54"/>
    <w:rsid w:val="00D2487D"/>
    <w:rsid w:val="00DA1258"/>
    <w:rsid w:val="00DB3147"/>
    <w:rsid w:val="00DC0C34"/>
    <w:rsid w:val="00DC4413"/>
    <w:rsid w:val="00DD697E"/>
    <w:rsid w:val="00DE4406"/>
    <w:rsid w:val="00DF1D74"/>
    <w:rsid w:val="00DF4D3E"/>
    <w:rsid w:val="00E1451C"/>
    <w:rsid w:val="00E1495A"/>
    <w:rsid w:val="00E21332"/>
    <w:rsid w:val="00E34460"/>
    <w:rsid w:val="00E400B8"/>
    <w:rsid w:val="00E8142B"/>
    <w:rsid w:val="00E921AE"/>
    <w:rsid w:val="00EA59CE"/>
    <w:rsid w:val="00ED49A2"/>
    <w:rsid w:val="00EF30F3"/>
    <w:rsid w:val="00F50FF9"/>
    <w:rsid w:val="00F641E5"/>
    <w:rsid w:val="00F64333"/>
    <w:rsid w:val="00FC1994"/>
    <w:rsid w:val="00FD1C2D"/>
    <w:rsid w:val="00FD578A"/>
    <w:rsid w:val="00FF166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2289"/>
    <o:shapelayout v:ext="edit">
      <o:idmap v:ext="edit" data="1"/>
    </o:shapelayout>
  </w:shapeDefaults>
  <w:decimalSymbol w:val="."/>
  <w:listSeparator w:val=","/>
  <w14:docId w14:val="15279202"/>
  <w15:chartTrackingRefBased/>
  <w15:docId w15:val="{19A81BA6-1107-4EB0-A852-7028B3AA7D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0" w:defSemiHidden="0" w:defUnhideWhenUsed="0" w:defQFormat="0" w:count="375">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iPriority="99" w:unhideWhenUsed="1"/>
    <w:lsdException w:name="index 3" w:semiHidden="1" w:uiPriority="99" w:unhideWhenUsed="1"/>
    <w:lsdException w:name="index 4" w:semiHidden="1" w:uiPriority="99"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iPriority="99"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iPriority="99"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nhideWhenUsed="1"/>
    <w:lsdException w:name="HTML Acronym" w:semiHidden="1" w:uiPriority="99" w:unhideWhenUsed="1"/>
    <w:lsdException w:name="HTML Address" w:semiHidden="1" w:unhideWhenUsed="1"/>
    <w:lsdException w:name="HTML Cite" w:semiHidden="1" w:uiPriority="99" w:unhideWhenUsed="1"/>
    <w:lsdException w:name="HTML Code" w:semiHidden="1" w:uiPriority="99" w:unhideWhenUsed="1"/>
    <w:lsdException w:name="HTML Definition" w:semiHidden="1" w:uiPriority="99" w:unhideWhenUsed="1"/>
    <w:lsdException w:name="HTML Keyboard" w:semiHidden="1" w:uiPriority="99" w:unhideWhenUsed="1"/>
    <w:lsdException w:name="HTML Preformatted" w:semiHidden="1" w:unhideWhenUsed="1"/>
    <w:lsdException w:name="HTML Sample" w:semiHidden="1" w:uiPriority="99" w:unhideWhenUsed="1"/>
    <w:lsdException w:name="HTML Typewriter" w:semiHidden="1" w:uiPriority="99" w:unhideWhenUsed="1"/>
    <w:lsdException w:name="HTML Variable" w:semiHidden="1" w:uiPriority="99" w:unhideWhenUsed="1"/>
    <w:lsdException w:name="Normal Table" w:semiHidden="1" w:uiPriority="99"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iPriority="99" w:unhideWhenUsed="1"/>
    <w:lsdException w:name="Table Simple 2" w:semiHidden="1" w:uiPriority="99" w:unhideWhenUsed="1"/>
    <w:lsdException w:name="Table Simple 3" w:semiHidden="1" w:uiPriority="99" w:unhideWhenUsed="1"/>
    <w:lsdException w:name="Table Classic 1" w:semiHidden="1" w:uiPriority="99" w:unhideWhenUsed="1"/>
    <w:lsdException w:name="Table Classic 2" w:semiHidden="1" w:uiPriority="99" w:unhideWhenUsed="1"/>
    <w:lsdException w:name="Table Classic 3" w:semiHidden="1" w:uiPriority="99" w:unhideWhenUsed="1"/>
    <w:lsdException w:name="Table Classic 4" w:semiHidden="1" w:uiPriority="99" w:unhideWhenUsed="1"/>
    <w:lsdException w:name="Table Colorful 1" w:semiHidden="1" w:uiPriority="99" w:unhideWhenUsed="1"/>
    <w:lsdException w:name="Table Colorful 2" w:semiHidden="1" w:uiPriority="99" w:unhideWhenUsed="1"/>
    <w:lsdException w:name="Table Colorful 3" w:semiHidden="1" w:uiPriority="99" w:unhideWhenUsed="1"/>
    <w:lsdException w:name="Table Columns 1" w:semiHidden="1" w:uiPriority="99" w:unhideWhenUsed="1"/>
    <w:lsdException w:name="Table Columns 2" w:semiHidden="1" w:uiPriority="99" w:unhideWhenUsed="1"/>
    <w:lsdException w:name="Table Columns 3" w:semiHidden="1" w:uiPriority="99" w:unhideWhenUsed="1"/>
    <w:lsdException w:name="Table Columns 4" w:semiHidden="1" w:uiPriority="99" w:unhideWhenUsed="1"/>
    <w:lsdException w:name="Table Columns 5" w:semiHidden="1" w:uiPriority="99" w:unhideWhenUsed="1"/>
    <w:lsdException w:name="Table Grid 1" w:semiHidden="1" w:uiPriority="99" w:unhideWhenUsed="1"/>
    <w:lsdException w:name="Table Grid 2" w:semiHidden="1" w:uiPriority="99" w:unhideWhenUsed="1"/>
    <w:lsdException w:name="Table Grid 3" w:semiHidden="1" w:uiPriority="99" w:unhideWhenUsed="1"/>
    <w:lsdException w:name="Table Grid 4" w:semiHidden="1" w:uiPriority="99" w:unhideWhenUsed="1"/>
    <w:lsdException w:name="Table Grid 5" w:semiHidden="1" w:uiPriority="99" w:unhideWhenUsed="1"/>
    <w:lsdException w:name="Table Grid 6" w:semiHidden="1" w:uiPriority="99" w:unhideWhenUsed="1"/>
    <w:lsdException w:name="Table Grid 7" w:semiHidden="1" w:uiPriority="99" w:unhideWhenUsed="1"/>
    <w:lsdException w:name="Table Grid 8" w:semiHidden="1" w:uiPriority="99" w:unhideWhenUsed="1"/>
    <w:lsdException w:name="Table List 1" w:semiHidden="1" w:uiPriority="99" w:unhideWhenUsed="1"/>
    <w:lsdException w:name="Table List 2" w:semiHidden="1" w:uiPriority="99" w:unhideWhenUsed="1"/>
    <w:lsdException w:name="Table List 3" w:semiHidden="1" w:uiPriority="99" w:unhideWhenUsed="1"/>
    <w:lsdException w:name="Table List 4" w:semiHidden="1" w:uiPriority="99" w:unhideWhenUsed="1"/>
    <w:lsdException w:name="Table List 5" w:semiHidden="1" w:uiPriority="99" w:unhideWhenUsed="1"/>
    <w:lsdException w:name="Table List 6" w:semiHidden="1" w:uiPriority="99" w:unhideWhenUsed="1"/>
    <w:lsdException w:name="Table List 7" w:semiHidden="1" w:uiPriority="99" w:unhideWhenUsed="1"/>
    <w:lsdException w:name="Table List 8" w:semiHidden="1" w:uiPriority="99" w:unhideWhenUsed="1"/>
    <w:lsdException w:name="Table 3D effects 1" w:semiHidden="1" w:uiPriority="99" w:unhideWhenUsed="1"/>
    <w:lsdException w:name="Table 3D effects 2" w:semiHidden="1" w:uiPriority="99" w:unhideWhenUsed="1"/>
    <w:lsdException w:name="Table 3D effects 3" w:semiHidden="1" w:uiPriority="99" w:unhideWhenUsed="1"/>
    <w:lsdException w:name="Table Contemporary" w:semiHidden="1" w:uiPriority="99" w:unhideWhenUsed="1"/>
    <w:lsdException w:name="Table Elegant" w:semiHidden="1" w:uiPriority="99" w:unhideWhenUsed="1"/>
    <w:lsdException w:name="Table Professional" w:semiHidden="1" w:uiPriority="99" w:unhideWhenUsed="1"/>
    <w:lsdException w:name="Table Subtle 1" w:semiHidden="1" w:uiPriority="99" w:unhideWhenUsed="1"/>
    <w:lsdException w:name="Table Subtle 2" w:semiHidden="1" w:uiPriority="99" w:unhideWhenUsed="1"/>
    <w:lsdException w:name="Table Web 1" w:semiHidden="1" w:uiPriority="99" w:unhideWhenUsed="1"/>
    <w:lsdException w:name="Table Web 2" w:semiHidden="1" w:uiPriority="99" w:unhideWhenUsed="1"/>
    <w:lsdException w:name="Table Web 3" w:semiHidden="1" w:uiPriority="99" w:unhideWhenUsed="1"/>
    <w:lsdException w:name="Balloon Text" w:semiHidden="1" w:unhideWhenUsed="1"/>
    <w:lsdException w:name="Table Grid" w:uiPriority="59"/>
    <w:lsdException w:name="Table Theme" w:semiHidden="1" w:uiPriority="99"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70715B"/>
    <w:pPr>
      <w:widowControl w:val="0"/>
      <w:spacing w:before="120" w:after="120" w:line="240" w:lineRule="auto"/>
    </w:pPr>
    <w:rPr>
      <w:rFonts w:ascii="Times New Roman" w:hAnsi="Times New Roman" w:cs="Times New Roman"/>
    </w:rPr>
  </w:style>
  <w:style w:type="paragraph" w:styleId="Heading1">
    <w:name w:val="heading 1"/>
    <w:basedOn w:val="Heading2"/>
    <w:next w:val="Normal"/>
    <w:link w:val="Heading1Char"/>
    <w:qFormat/>
    <w:rsid w:val="0070715B"/>
    <w:pPr>
      <w:pBdr>
        <w:bottom w:val="single" w:sz="6" w:space="1" w:color="auto"/>
      </w:pBdr>
      <w:tabs>
        <w:tab w:val="left" w:pos="2160"/>
        <w:tab w:val="left" w:pos="2880"/>
      </w:tabs>
      <w:spacing w:before="0" w:after="360"/>
      <w:outlineLvl w:val="0"/>
    </w:pPr>
    <w:rPr>
      <w:sz w:val="36"/>
    </w:rPr>
  </w:style>
  <w:style w:type="paragraph" w:styleId="Heading2">
    <w:name w:val="heading 2"/>
    <w:aliases w:val="Heading Main,head 2"/>
    <w:basedOn w:val="Heading3"/>
    <w:next w:val="Normal"/>
    <w:link w:val="Heading2Char"/>
    <w:unhideWhenUsed/>
    <w:qFormat/>
    <w:rsid w:val="0070715B"/>
    <w:pPr>
      <w:outlineLvl w:val="1"/>
    </w:pPr>
    <w:rPr>
      <w:rFonts w:eastAsiaTheme="minorHAnsi" w:cstheme="minorBidi"/>
      <w:color w:val="auto"/>
      <w:sz w:val="32"/>
    </w:rPr>
  </w:style>
  <w:style w:type="paragraph" w:styleId="Heading3">
    <w:name w:val="heading 3"/>
    <w:next w:val="Normal"/>
    <w:link w:val="Heading3Char"/>
    <w:unhideWhenUsed/>
    <w:qFormat/>
    <w:rsid w:val="0070715B"/>
    <w:pPr>
      <w:keepNext/>
      <w:widowControl w:val="0"/>
      <w:spacing w:before="120" w:after="120" w:line="240" w:lineRule="auto"/>
      <w:outlineLvl w:val="2"/>
    </w:pPr>
    <w:rPr>
      <w:rFonts w:ascii="Arial" w:eastAsia="Arial" w:hAnsi="Arial" w:cs="Arial"/>
      <w:b/>
      <w:color w:val="000000"/>
      <w:sz w:val="28"/>
    </w:rPr>
  </w:style>
  <w:style w:type="paragraph" w:styleId="Heading4">
    <w:name w:val="heading 4"/>
    <w:next w:val="Normal"/>
    <w:link w:val="Heading4Char"/>
    <w:unhideWhenUsed/>
    <w:qFormat/>
    <w:rsid w:val="0070715B"/>
    <w:pPr>
      <w:keepNext/>
      <w:widowControl w:val="0"/>
      <w:spacing w:before="120" w:after="120" w:line="240" w:lineRule="auto"/>
      <w:outlineLvl w:val="3"/>
    </w:pPr>
    <w:rPr>
      <w:rFonts w:ascii="Arial" w:eastAsia="Arial" w:hAnsi="Arial" w:cs="Arial"/>
      <w:b/>
      <w:color w:val="000000"/>
      <w:sz w:val="24"/>
      <w:u w:color="000000"/>
    </w:rPr>
  </w:style>
  <w:style w:type="paragraph" w:styleId="Heading5">
    <w:name w:val="heading 5"/>
    <w:basedOn w:val="Normal"/>
    <w:next w:val="Normal"/>
    <w:link w:val="Heading5Char"/>
    <w:qFormat/>
    <w:rsid w:val="0070715B"/>
    <w:pPr>
      <w:keepNext/>
      <w:outlineLvl w:val="4"/>
    </w:pPr>
    <w:rPr>
      <w:rFonts w:ascii="Arial" w:eastAsia="Calibri" w:hAnsi="Arial"/>
      <w:b/>
    </w:rPr>
  </w:style>
  <w:style w:type="paragraph" w:styleId="Heading6">
    <w:name w:val="heading 6"/>
    <w:basedOn w:val="Normal"/>
    <w:next w:val="Normal"/>
    <w:link w:val="Heading6Char"/>
    <w:qFormat/>
    <w:rsid w:val="0070715B"/>
    <w:pPr>
      <w:widowControl/>
      <w:spacing w:before="0" w:after="200" w:line="276" w:lineRule="auto"/>
      <w:outlineLvl w:val="5"/>
    </w:pPr>
    <w:rPr>
      <w:rFonts w:ascii="Helvetica" w:eastAsia="Calibri" w:hAnsi="Helvetica"/>
      <w:b/>
      <w:sz w:val="28"/>
    </w:rPr>
  </w:style>
  <w:style w:type="paragraph" w:styleId="Heading7">
    <w:name w:val="heading 7"/>
    <w:basedOn w:val="Normal"/>
    <w:next w:val="Normal"/>
    <w:link w:val="Heading7Char"/>
    <w:qFormat/>
    <w:rsid w:val="0070715B"/>
    <w:pPr>
      <w:widowControl/>
      <w:tabs>
        <w:tab w:val="left" w:pos="360"/>
        <w:tab w:val="left" w:pos="720"/>
        <w:tab w:val="left" w:pos="3600"/>
      </w:tabs>
      <w:spacing w:before="0" w:after="200" w:line="276" w:lineRule="auto"/>
      <w:outlineLvl w:val="6"/>
    </w:pPr>
    <w:rPr>
      <w:rFonts w:eastAsia="Calibri"/>
      <w:b/>
    </w:rPr>
  </w:style>
  <w:style w:type="paragraph" w:styleId="Heading8">
    <w:name w:val="heading 8"/>
    <w:basedOn w:val="Normal"/>
    <w:next w:val="Normal"/>
    <w:link w:val="Heading8Char"/>
    <w:qFormat/>
    <w:rsid w:val="0070715B"/>
    <w:pPr>
      <w:widowControl/>
      <w:tabs>
        <w:tab w:val="left" w:pos="360"/>
        <w:tab w:val="left" w:pos="720"/>
        <w:tab w:val="left" w:pos="1080"/>
        <w:tab w:val="left" w:pos="3600"/>
      </w:tabs>
      <w:spacing w:before="0" w:after="200" w:line="276" w:lineRule="auto"/>
      <w:outlineLvl w:val="7"/>
    </w:pPr>
    <w:rPr>
      <w:rFonts w:ascii="Arial" w:eastAsia="Calibri" w:hAnsi="Arial"/>
      <w:sz w:val="28"/>
    </w:rPr>
  </w:style>
  <w:style w:type="paragraph" w:styleId="Heading9">
    <w:name w:val="heading 9"/>
    <w:basedOn w:val="Normal"/>
    <w:next w:val="Normal"/>
    <w:link w:val="Heading9Char"/>
    <w:qFormat/>
    <w:rsid w:val="0070715B"/>
    <w:pPr>
      <w:widowControl/>
      <w:spacing w:before="0" w:after="200" w:line="276" w:lineRule="auto"/>
      <w:ind w:left="720"/>
      <w:outlineLvl w:val="8"/>
    </w:pPr>
    <w:rPr>
      <w:rFonts w:ascii="NewCenturySchlbk" w:eastAsia="Calibri" w:hAnsi="NewCenturySchlbk"/>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70715B"/>
    <w:rPr>
      <w:rFonts w:ascii="Arial" w:hAnsi="Arial"/>
      <w:b/>
      <w:sz w:val="36"/>
    </w:rPr>
  </w:style>
  <w:style w:type="character" w:customStyle="1" w:styleId="Heading2Char">
    <w:name w:val="Heading 2 Char"/>
    <w:aliases w:val="Heading Main Char,head 2 Char"/>
    <w:basedOn w:val="DefaultParagraphFont"/>
    <w:link w:val="Heading2"/>
    <w:rsid w:val="0070715B"/>
    <w:rPr>
      <w:rFonts w:ascii="Arial" w:hAnsi="Arial"/>
      <w:b/>
      <w:sz w:val="32"/>
    </w:rPr>
  </w:style>
  <w:style w:type="character" w:customStyle="1" w:styleId="Heading3Char">
    <w:name w:val="Heading 3 Char"/>
    <w:basedOn w:val="DefaultParagraphFont"/>
    <w:link w:val="Heading3"/>
    <w:rsid w:val="0070715B"/>
    <w:rPr>
      <w:rFonts w:ascii="Arial" w:eastAsia="Arial" w:hAnsi="Arial" w:cs="Arial"/>
      <w:b/>
      <w:color w:val="000000"/>
      <w:sz w:val="28"/>
    </w:rPr>
  </w:style>
  <w:style w:type="character" w:customStyle="1" w:styleId="Heading4Char">
    <w:name w:val="Heading 4 Char"/>
    <w:basedOn w:val="DefaultParagraphFont"/>
    <w:link w:val="Heading4"/>
    <w:rsid w:val="0070715B"/>
    <w:rPr>
      <w:rFonts w:ascii="Arial" w:eastAsia="Arial" w:hAnsi="Arial" w:cs="Arial"/>
      <w:b/>
      <w:color w:val="000000"/>
      <w:sz w:val="24"/>
      <w:u w:color="000000"/>
    </w:rPr>
  </w:style>
  <w:style w:type="character" w:customStyle="1" w:styleId="Heading5Char">
    <w:name w:val="Heading 5 Char"/>
    <w:basedOn w:val="DefaultParagraphFont"/>
    <w:link w:val="Heading5"/>
    <w:rsid w:val="0070715B"/>
    <w:rPr>
      <w:rFonts w:ascii="Arial" w:eastAsia="Calibri" w:hAnsi="Arial" w:cs="Times New Roman"/>
      <w:b/>
    </w:rPr>
  </w:style>
  <w:style w:type="character" w:customStyle="1" w:styleId="Heading6Char">
    <w:name w:val="Heading 6 Char"/>
    <w:basedOn w:val="DefaultParagraphFont"/>
    <w:link w:val="Heading6"/>
    <w:rsid w:val="0070715B"/>
    <w:rPr>
      <w:rFonts w:ascii="Helvetica" w:eastAsia="Calibri" w:hAnsi="Helvetica" w:cs="Times New Roman"/>
      <w:b/>
      <w:sz w:val="28"/>
    </w:rPr>
  </w:style>
  <w:style w:type="character" w:customStyle="1" w:styleId="Heading7Char">
    <w:name w:val="Heading 7 Char"/>
    <w:basedOn w:val="DefaultParagraphFont"/>
    <w:link w:val="Heading7"/>
    <w:rsid w:val="0070715B"/>
    <w:rPr>
      <w:rFonts w:ascii="Times New Roman" w:eastAsia="Calibri" w:hAnsi="Times New Roman" w:cs="Times New Roman"/>
      <w:b/>
    </w:rPr>
  </w:style>
  <w:style w:type="character" w:customStyle="1" w:styleId="Heading8Char">
    <w:name w:val="Heading 8 Char"/>
    <w:basedOn w:val="DefaultParagraphFont"/>
    <w:link w:val="Heading8"/>
    <w:rsid w:val="0070715B"/>
    <w:rPr>
      <w:rFonts w:ascii="Arial" w:eastAsia="Calibri" w:hAnsi="Arial" w:cs="Times New Roman"/>
      <w:sz w:val="28"/>
    </w:rPr>
  </w:style>
  <w:style w:type="character" w:customStyle="1" w:styleId="Heading9Char">
    <w:name w:val="Heading 9 Char"/>
    <w:basedOn w:val="DefaultParagraphFont"/>
    <w:link w:val="Heading9"/>
    <w:rsid w:val="0070715B"/>
    <w:rPr>
      <w:rFonts w:ascii="NewCenturySchlbk" w:eastAsia="Calibri" w:hAnsi="NewCenturySchlbk" w:cs="Times New Roman"/>
      <w:b/>
    </w:rPr>
  </w:style>
  <w:style w:type="table" w:customStyle="1" w:styleId="TableGrid">
    <w:name w:val="TableGrid"/>
    <w:rsid w:val="0070715B"/>
    <w:pPr>
      <w:spacing w:after="0" w:line="240" w:lineRule="auto"/>
    </w:pPr>
    <w:rPr>
      <w:rFonts w:eastAsiaTheme="minorEastAsia"/>
    </w:rPr>
    <w:tblPr>
      <w:tblCellMar>
        <w:top w:w="0" w:type="dxa"/>
        <w:left w:w="0" w:type="dxa"/>
        <w:bottom w:w="0" w:type="dxa"/>
        <w:right w:w="0" w:type="dxa"/>
      </w:tblCellMar>
    </w:tblPr>
  </w:style>
  <w:style w:type="paragraph" w:customStyle="1" w:styleId="Title2">
    <w:name w:val="Title 2"/>
    <w:uiPriority w:val="9"/>
    <w:rsid w:val="0070715B"/>
    <w:pPr>
      <w:spacing w:before="120" w:after="120" w:line="240" w:lineRule="auto"/>
      <w:jc w:val="center"/>
    </w:pPr>
    <w:rPr>
      <w:rFonts w:ascii="Arial" w:eastAsia="Times New Roman" w:hAnsi="Arial" w:cs="Arial"/>
      <w:b/>
      <w:bCs/>
      <w:color w:val="000000"/>
      <w:sz w:val="28"/>
      <w:szCs w:val="32"/>
    </w:rPr>
  </w:style>
  <w:style w:type="paragraph" w:customStyle="1" w:styleId="CPRSH3Body">
    <w:name w:val="CPRS H3 Body"/>
    <w:link w:val="CPRSH3BodyChar"/>
    <w:rsid w:val="0070715B"/>
    <w:pPr>
      <w:spacing w:after="120" w:line="240" w:lineRule="auto"/>
      <w:ind w:left="720"/>
    </w:pPr>
    <w:rPr>
      <w:rFonts w:ascii="Times New Roman" w:eastAsia="Times New Roman" w:hAnsi="Times New Roman" w:cs="Times New Roman"/>
      <w:szCs w:val="20"/>
    </w:rPr>
  </w:style>
  <w:style w:type="character" w:customStyle="1" w:styleId="CPRSH3BodyChar">
    <w:name w:val="CPRS H3 Body Char"/>
    <w:link w:val="CPRSH3Body"/>
    <w:rsid w:val="0070715B"/>
    <w:rPr>
      <w:rFonts w:ascii="Times New Roman" w:eastAsia="Times New Roman" w:hAnsi="Times New Roman" w:cs="Times New Roman"/>
      <w:szCs w:val="20"/>
    </w:rPr>
  </w:style>
  <w:style w:type="paragraph" w:styleId="Header">
    <w:name w:val="header"/>
    <w:basedOn w:val="Normal"/>
    <w:link w:val="HeaderChar"/>
    <w:unhideWhenUsed/>
    <w:rsid w:val="0070715B"/>
    <w:pPr>
      <w:tabs>
        <w:tab w:val="center" w:pos="4680"/>
        <w:tab w:val="right" w:pos="9360"/>
      </w:tabs>
      <w:spacing w:after="0"/>
    </w:pPr>
  </w:style>
  <w:style w:type="character" w:customStyle="1" w:styleId="HeaderChar">
    <w:name w:val="Header Char"/>
    <w:basedOn w:val="DefaultParagraphFont"/>
    <w:link w:val="Header"/>
    <w:rsid w:val="0070715B"/>
    <w:rPr>
      <w:rFonts w:ascii="Times New Roman" w:hAnsi="Times New Roman" w:cs="Times New Roman"/>
    </w:rPr>
  </w:style>
  <w:style w:type="paragraph" w:styleId="Footer">
    <w:name w:val="footer"/>
    <w:basedOn w:val="Normal"/>
    <w:link w:val="FooterChar"/>
    <w:unhideWhenUsed/>
    <w:rsid w:val="0070715B"/>
    <w:pPr>
      <w:tabs>
        <w:tab w:val="center" w:pos="4680"/>
        <w:tab w:val="right" w:pos="9360"/>
      </w:tabs>
      <w:spacing w:after="0"/>
    </w:pPr>
  </w:style>
  <w:style w:type="character" w:customStyle="1" w:styleId="FooterChar">
    <w:name w:val="Footer Char"/>
    <w:basedOn w:val="DefaultParagraphFont"/>
    <w:link w:val="Footer"/>
    <w:rsid w:val="0070715B"/>
    <w:rPr>
      <w:rFonts w:ascii="Times New Roman" w:hAnsi="Times New Roman" w:cs="Times New Roman"/>
    </w:rPr>
  </w:style>
  <w:style w:type="character" w:styleId="PageNumber">
    <w:name w:val="page number"/>
    <w:basedOn w:val="DefaultParagraphFont"/>
    <w:rsid w:val="0070715B"/>
  </w:style>
  <w:style w:type="paragraph" w:customStyle="1" w:styleId="TableHeading">
    <w:name w:val="Table Heading"/>
    <w:basedOn w:val="Normal"/>
    <w:autoRedefine/>
    <w:qFormat/>
    <w:rsid w:val="0070715B"/>
    <w:pPr>
      <w:spacing w:before="60" w:after="180"/>
    </w:pPr>
    <w:rPr>
      <w:rFonts w:ascii="Arial" w:hAnsi="Arial"/>
      <w:b/>
      <w:sz w:val="18"/>
      <w:szCs w:val="18"/>
    </w:rPr>
  </w:style>
  <w:style w:type="paragraph" w:styleId="ListParagraph">
    <w:name w:val="List Paragraph"/>
    <w:basedOn w:val="Normal"/>
    <w:uiPriority w:val="34"/>
    <w:qFormat/>
    <w:rsid w:val="0070715B"/>
    <w:pPr>
      <w:ind w:left="720"/>
      <w:contextualSpacing/>
    </w:pPr>
  </w:style>
  <w:style w:type="paragraph" w:styleId="Caption">
    <w:name w:val="caption"/>
    <w:basedOn w:val="Normal"/>
    <w:next w:val="Normal"/>
    <w:unhideWhenUsed/>
    <w:qFormat/>
    <w:rsid w:val="0070715B"/>
    <w:pPr>
      <w:spacing w:before="60" w:after="180"/>
    </w:pPr>
    <w:rPr>
      <w:rFonts w:ascii="Arial" w:hAnsi="Arial"/>
      <w:b/>
      <w:iCs/>
      <w:color w:val="000000" w:themeColor="text1"/>
      <w:sz w:val="18"/>
      <w:szCs w:val="18"/>
    </w:rPr>
  </w:style>
  <w:style w:type="paragraph" w:styleId="NormalIndent">
    <w:name w:val="Normal Indent"/>
    <w:basedOn w:val="Normal"/>
    <w:semiHidden/>
    <w:rsid w:val="0070715B"/>
    <w:pPr>
      <w:widowControl/>
      <w:numPr>
        <w:numId w:val="289"/>
      </w:numPr>
      <w:tabs>
        <w:tab w:val="left" w:pos="900"/>
      </w:tabs>
      <w:spacing w:before="0" w:after="200" w:line="276" w:lineRule="auto"/>
      <w:ind w:left="720"/>
    </w:pPr>
    <w:rPr>
      <w:rFonts w:ascii="Calibri" w:eastAsia="Calibri" w:hAnsi="Calibri"/>
    </w:rPr>
  </w:style>
  <w:style w:type="paragraph" w:styleId="BodyTextIndent3">
    <w:name w:val="Body Text Indent 3"/>
    <w:basedOn w:val="Normal"/>
    <w:link w:val="BodyTextIndent3Char"/>
    <w:semiHidden/>
    <w:rsid w:val="0070715B"/>
    <w:pPr>
      <w:widowControl/>
      <w:pBdr>
        <w:top w:val="single" w:sz="6" w:space="1" w:color="0000FF"/>
        <w:left w:val="single" w:sz="6" w:space="1" w:color="0000FF"/>
        <w:bottom w:val="single" w:sz="6" w:space="1" w:color="0000FF"/>
        <w:right w:val="single" w:sz="6" w:space="1" w:color="0000FF"/>
      </w:pBdr>
      <w:spacing w:before="0" w:after="0" w:line="276" w:lineRule="auto"/>
      <w:ind w:left="1440"/>
    </w:pPr>
    <w:rPr>
      <w:rFonts w:ascii="Courier" w:eastAsia="Calibri" w:hAnsi="Courier"/>
      <w:snapToGrid w:val="0"/>
      <w:sz w:val="18"/>
    </w:rPr>
  </w:style>
  <w:style w:type="character" w:customStyle="1" w:styleId="BodyTextIndent3Char">
    <w:name w:val="Body Text Indent 3 Char"/>
    <w:basedOn w:val="DefaultParagraphFont"/>
    <w:link w:val="BodyTextIndent3"/>
    <w:semiHidden/>
    <w:rsid w:val="0070715B"/>
    <w:rPr>
      <w:rFonts w:ascii="Courier" w:eastAsia="Calibri" w:hAnsi="Courier" w:cs="Times New Roman"/>
      <w:snapToGrid w:val="0"/>
      <w:sz w:val="18"/>
    </w:rPr>
  </w:style>
  <w:style w:type="paragraph" w:customStyle="1" w:styleId="NormalIndent1">
    <w:name w:val="Normal Indent1"/>
    <w:basedOn w:val="Normal"/>
    <w:semiHidden/>
    <w:rsid w:val="0070715B"/>
    <w:pPr>
      <w:widowControl/>
      <w:spacing w:before="0" w:after="200" w:line="276" w:lineRule="auto"/>
      <w:ind w:left="1440"/>
    </w:pPr>
    <w:rPr>
      <w:rFonts w:ascii="New Century Schlbk" w:eastAsia="Calibri" w:hAnsi="New Century Schlbk"/>
      <w:noProof/>
    </w:rPr>
  </w:style>
  <w:style w:type="paragraph" w:styleId="TOC2">
    <w:name w:val="toc 2"/>
    <w:basedOn w:val="Normal"/>
    <w:next w:val="Normal"/>
    <w:uiPriority w:val="39"/>
    <w:rsid w:val="00820F95"/>
    <w:pPr>
      <w:spacing w:before="40" w:after="40"/>
      <w:ind w:left="1094" w:hanging="734"/>
    </w:pPr>
    <w:rPr>
      <w:rFonts w:ascii="Arial" w:eastAsia="Calibri" w:hAnsi="Arial"/>
      <w:b/>
      <w:sz w:val="24"/>
      <w:szCs w:val="24"/>
    </w:rPr>
  </w:style>
  <w:style w:type="paragraph" w:customStyle="1" w:styleId="capture">
    <w:name w:val="capture"/>
    <w:basedOn w:val="Normal"/>
    <w:semiHidden/>
    <w:rsid w:val="0070715B"/>
    <w:pPr>
      <w:widowControl/>
      <w:pBdr>
        <w:top w:val="single" w:sz="6" w:space="1" w:color="0000FF"/>
        <w:left w:val="single" w:sz="6" w:space="1" w:color="0000FF"/>
        <w:bottom w:val="single" w:sz="6" w:space="1" w:color="0000FF"/>
        <w:right w:val="single" w:sz="6" w:space="1" w:color="0000FF"/>
      </w:pBdr>
      <w:spacing w:before="0" w:after="0" w:line="276" w:lineRule="auto"/>
      <w:ind w:left="1440"/>
    </w:pPr>
    <w:rPr>
      <w:rFonts w:ascii="Courier New" w:eastAsia="Calibri" w:hAnsi="Courier New"/>
      <w:snapToGrid w:val="0"/>
      <w:sz w:val="18"/>
    </w:rPr>
  </w:style>
  <w:style w:type="paragraph" w:styleId="List">
    <w:name w:val="List"/>
    <w:basedOn w:val="Normal"/>
    <w:semiHidden/>
    <w:rsid w:val="0070715B"/>
    <w:pPr>
      <w:widowControl/>
      <w:spacing w:before="0" w:after="160" w:line="276" w:lineRule="auto"/>
      <w:ind w:left="1800" w:hanging="360"/>
    </w:pPr>
    <w:rPr>
      <w:rFonts w:ascii="NewCenturySchlbk" w:eastAsia="Calibri" w:hAnsi="NewCenturySchlbk"/>
      <w:snapToGrid w:val="0"/>
    </w:rPr>
  </w:style>
  <w:style w:type="paragraph" w:styleId="TOC1">
    <w:name w:val="toc 1"/>
    <w:basedOn w:val="Normal"/>
    <w:next w:val="Normal"/>
    <w:uiPriority w:val="39"/>
    <w:rsid w:val="00820F95"/>
    <w:pPr>
      <w:keepNext/>
      <w:keepLines/>
      <w:spacing w:before="60" w:after="60"/>
      <w:ind w:left="547" w:hanging="547"/>
    </w:pPr>
    <w:rPr>
      <w:rFonts w:ascii="Arial" w:eastAsia="Calibri" w:hAnsi="Arial"/>
      <w:b/>
      <w:bCs/>
      <w:sz w:val="28"/>
      <w:szCs w:val="24"/>
    </w:rPr>
  </w:style>
  <w:style w:type="paragraph" w:styleId="TOC3">
    <w:name w:val="toc 3"/>
    <w:basedOn w:val="Normal"/>
    <w:next w:val="Normal"/>
    <w:uiPriority w:val="39"/>
    <w:rsid w:val="00820F95"/>
    <w:pPr>
      <w:spacing w:before="40" w:after="40"/>
      <w:ind w:left="1627" w:hanging="907"/>
    </w:pPr>
    <w:rPr>
      <w:rFonts w:ascii="Arial" w:eastAsia="Calibri" w:hAnsi="Arial"/>
      <w:iCs/>
      <w:szCs w:val="24"/>
    </w:rPr>
  </w:style>
  <w:style w:type="paragraph" w:styleId="TOC4">
    <w:name w:val="toc 4"/>
    <w:basedOn w:val="Normal"/>
    <w:next w:val="Normal"/>
    <w:uiPriority w:val="39"/>
    <w:rsid w:val="0070715B"/>
    <w:pPr>
      <w:widowControl/>
      <w:spacing w:before="0" w:after="0" w:line="276" w:lineRule="auto"/>
      <w:ind w:left="660"/>
    </w:pPr>
    <w:rPr>
      <w:rFonts w:ascii="Calibri" w:eastAsia="Calibri" w:hAnsi="Calibri"/>
      <w:szCs w:val="21"/>
    </w:rPr>
  </w:style>
  <w:style w:type="paragraph" w:customStyle="1" w:styleId="textbox">
    <w:name w:val="text box"/>
    <w:basedOn w:val="Normal"/>
    <w:semiHidden/>
    <w:rsid w:val="0070715B"/>
    <w:pPr>
      <w:widowControl/>
      <w:shd w:val="pct5" w:color="auto" w:fill="FFFFFF"/>
      <w:spacing w:before="0" w:after="0" w:line="276" w:lineRule="auto"/>
      <w:jc w:val="center"/>
    </w:pPr>
    <w:rPr>
      <w:rFonts w:ascii="New Century Schlbk" w:eastAsia="Calibri" w:hAnsi="New Century Schlbk"/>
      <w:snapToGrid w:val="0"/>
      <w:sz w:val="18"/>
    </w:rPr>
  </w:style>
  <w:style w:type="paragraph" w:styleId="BodyText">
    <w:name w:val="Body Text"/>
    <w:basedOn w:val="Normal"/>
    <w:link w:val="BodyTextChar"/>
    <w:semiHidden/>
    <w:rsid w:val="0070715B"/>
    <w:pPr>
      <w:widowControl/>
      <w:tabs>
        <w:tab w:val="left" w:pos="-720"/>
        <w:tab w:val="left" w:pos="720"/>
      </w:tabs>
      <w:spacing w:before="0" w:after="200" w:line="276" w:lineRule="auto"/>
    </w:pPr>
    <w:rPr>
      <w:rFonts w:ascii="Times New" w:eastAsia="Calibri" w:hAnsi="Times New"/>
      <w:b/>
    </w:rPr>
  </w:style>
  <w:style w:type="character" w:customStyle="1" w:styleId="BodyTextChar">
    <w:name w:val="Body Text Char"/>
    <w:basedOn w:val="DefaultParagraphFont"/>
    <w:link w:val="BodyText"/>
    <w:semiHidden/>
    <w:rsid w:val="0070715B"/>
    <w:rPr>
      <w:rFonts w:ascii="Times New" w:eastAsia="Calibri" w:hAnsi="Times New" w:cs="Times New Roman"/>
      <w:b/>
    </w:rPr>
  </w:style>
  <w:style w:type="paragraph" w:customStyle="1" w:styleId="N1">
    <w:name w:val="N1"/>
    <w:basedOn w:val="Normal"/>
    <w:next w:val="n2"/>
    <w:semiHidden/>
    <w:rsid w:val="0070715B"/>
    <w:pPr>
      <w:widowControl/>
      <w:numPr>
        <w:numId w:val="259"/>
      </w:numPr>
      <w:spacing w:before="0" w:after="240" w:line="276" w:lineRule="auto"/>
    </w:pPr>
    <w:rPr>
      <w:rFonts w:ascii="Times New" w:eastAsia="Calibri" w:hAnsi="Times New"/>
    </w:rPr>
  </w:style>
  <w:style w:type="paragraph" w:customStyle="1" w:styleId="n2">
    <w:name w:val="n2"/>
    <w:basedOn w:val="Normal"/>
    <w:semiHidden/>
    <w:rsid w:val="0070715B"/>
    <w:pPr>
      <w:widowControl/>
      <w:numPr>
        <w:numId w:val="258"/>
      </w:numPr>
      <w:spacing w:before="0" w:after="240" w:line="276" w:lineRule="auto"/>
      <w:ind w:left="720"/>
    </w:pPr>
    <w:rPr>
      <w:rFonts w:ascii="Calibri" w:eastAsia="Calibri" w:hAnsi="Calibri"/>
    </w:rPr>
  </w:style>
  <w:style w:type="paragraph" w:customStyle="1" w:styleId="bull1ind">
    <w:name w:val="bull1ind"/>
    <w:basedOn w:val="Normal"/>
    <w:semiHidden/>
    <w:rsid w:val="0070715B"/>
    <w:pPr>
      <w:widowControl/>
      <w:spacing w:before="0" w:after="200" w:line="276" w:lineRule="auto"/>
      <w:ind w:left="720"/>
    </w:pPr>
    <w:rPr>
      <w:rFonts w:ascii="Calibri" w:eastAsia="Calibri" w:hAnsi="Calibri"/>
    </w:rPr>
  </w:style>
  <w:style w:type="paragraph" w:customStyle="1" w:styleId="bull1">
    <w:name w:val="bull1"/>
    <w:basedOn w:val="Normal"/>
    <w:semiHidden/>
    <w:rsid w:val="0070715B"/>
    <w:pPr>
      <w:widowControl/>
      <w:tabs>
        <w:tab w:val="num" w:pos="720"/>
      </w:tabs>
      <w:spacing w:before="0" w:after="200" w:line="276" w:lineRule="auto"/>
      <w:ind w:left="720" w:hanging="360"/>
    </w:pPr>
    <w:rPr>
      <w:rFonts w:ascii="Calibri" w:eastAsia="Calibri" w:hAnsi="Calibri"/>
    </w:rPr>
  </w:style>
  <w:style w:type="paragraph" w:customStyle="1" w:styleId="Head2">
    <w:name w:val="Head 2"/>
    <w:basedOn w:val="Heading2"/>
    <w:semiHidden/>
    <w:rsid w:val="0070715B"/>
    <w:pPr>
      <w:widowControl/>
      <w:tabs>
        <w:tab w:val="left" w:pos="2160"/>
        <w:tab w:val="left" w:pos="2880"/>
      </w:tabs>
      <w:spacing w:after="200" w:line="276" w:lineRule="auto"/>
    </w:pPr>
    <w:rPr>
      <w:rFonts w:eastAsia="Calibri" w:cs="Times New Roman"/>
      <w:sz w:val="28"/>
    </w:rPr>
  </w:style>
  <w:style w:type="paragraph" w:customStyle="1" w:styleId="Head1">
    <w:name w:val="Head 1"/>
    <w:basedOn w:val="Normal"/>
    <w:semiHidden/>
    <w:rsid w:val="0070715B"/>
    <w:pPr>
      <w:widowControl/>
      <w:spacing w:before="0" w:after="200" w:line="276" w:lineRule="auto"/>
    </w:pPr>
    <w:rPr>
      <w:rFonts w:ascii="Calibri" w:eastAsia="Calibri" w:hAnsi="Calibri"/>
    </w:rPr>
  </w:style>
  <w:style w:type="paragraph" w:customStyle="1" w:styleId="indent">
    <w:name w:val="indent"/>
    <w:basedOn w:val="Head1"/>
    <w:semiHidden/>
    <w:rsid w:val="0070715B"/>
  </w:style>
  <w:style w:type="paragraph" w:customStyle="1" w:styleId="number1">
    <w:name w:val="number 1"/>
    <w:semiHidden/>
    <w:rsid w:val="0070715B"/>
    <w:pPr>
      <w:numPr>
        <w:numId w:val="257"/>
      </w:numPr>
      <w:spacing w:after="120" w:line="240" w:lineRule="auto"/>
    </w:pPr>
    <w:rPr>
      <w:rFonts w:ascii="Times New Roman" w:eastAsia="Times New Roman" w:hAnsi="Times New Roman" w:cs="Times New Roman"/>
      <w:noProof/>
      <w:sz w:val="24"/>
      <w:szCs w:val="20"/>
    </w:rPr>
  </w:style>
  <w:style w:type="paragraph" w:customStyle="1" w:styleId="num1">
    <w:name w:val="num1"/>
    <w:basedOn w:val="bull1"/>
    <w:semiHidden/>
    <w:rsid w:val="0070715B"/>
    <w:pPr>
      <w:tabs>
        <w:tab w:val="clear" w:pos="720"/>
      </w:tabs>
      <w:ind w:left="360" w:firstLine="0"/>
    </w:pPr>
  </w:style>
  <w:style w:type="paragraph" w:customStyle="1" w:styleId="bull1num1">
    <w:name w:val="bull1num1"/>
    <w:semiHidden/>
    <w:rsid w:val="0070715B"/>
    <w:pPr>
      <w:numPr>
        <w:numId w:val="260"/>
      </w:numPr>
      <w:spacing w:after="120" w:line="240" w:lineRule="auto"/>
      <w:ind w:left="1080"/>
    </w:pPr>
    <w:rPr>
      <w:rFonts w:ascii="Times New Roman" w:eastAsia="Times New Roman" w:hAnsi="Times New Roman" w:cs="Times New Roman"/>
      <w:noProof/>
      <w:sz w:val="24"/>
      <w:szCs w:val="20"/>
    </w:rPr>
  </w:style>
  <w:style w:type="paragraph" w:customStyle="1" w:styleId="bull1num1ind">
    <w:name w:val="bull1num1ind"/>
    <w:basedOn w:val="Normal"/>
    <w:next w:val="bull1num1"/>
    <w:semiHidden/>
    <w:rsid w:val="0070715B"/>
    <w:pPr>
      <w:widowControl/>
      <w:spacing w:before="0" w:after="200" w:line="276" w:lineRule="auto"/>
      <w:ind w:left="1440"/>
    </w:pPr>
    <w:rPr>
      <w:rFonts w:ascii="Calibri" w:eastAsia="Calibri" w:hAnsi="Calibri"/>
    </w:rPr>
  </w:style>
  <w:style w:type="paragraph" w:customStyle="1" w:styleId="bullind">
    <w:name w:val="bullind"/>
    <w:basedOn w:val="bull1"/>
    <w:semiHidden/>
    <w:rsid w:val="0070715B"/>
  </w:style>
  <w:style w:type="paragraph" w:customStyle="1" w:styleId="number">
    <w:name w:val="number"/>
    <w:basedOn w:val="bull1"/>
    <w:semiHidden/>
    <w:rsid w:val="0070715B"/>
  </w:style>
  <w:style w:type="paragraph" w:customStyle="1" w:styleId="table">
    <w:name w:val="table"/>
    <w:basedOn w:val="Normal"/>
    <w:semiHidden/>
    <w:rsid w:val="0070715B"/>
    <w:pPr>
      <w:widowControl/>
      <w:tabs>
        <w:tab w:val="left" w:pos="1080"/>
        <w:tab w:val="left" w:pos="6120"/>
      </w:tabs>
      <w:spacing w:before="0" w:after="0" w:line="276" w:lineRule="auto"/>
      <w:ind w:left="720"/>
    </w:pPr>
    <w:rPr>
      <w:rFonts w:ascii="New Century Schlbk" w:eastAsia="Calibri" w:hAnsi="New Century Schlbk"/>
      <w:sz w:val="20"/>
    </w:rPr>
  </w:style>
  <w:style w:type="paragraph" w:customStyle="1" w:styleId="bull2">
    <w:name w:val="bull2"/>
    <w:semiHidden/>
    <w:rsid w:val="0070715B"/>
    <w:pPr>
      <w:numPr>
        <w:numId w:val="262"/>
      </w:numPr>
      <w:spacing w:after="120" w:line="240" w:lineRule="auto"/>
    </w:pPr>
    <w:rPr>
      <w:rFonts w:ascii="Times New Roman" w:eastAsia="Times New Roman" w:hAnsi="Times New Roman" w:cs="Times New Roman"/>
      <w:noProof/>
      <w:sz w:val="24"/>
      <w:szCs w:val="20"/>
    </w:rPr>
  </w:style>
  <w:style w:type="paragraph" w:customStyle="1" w:styleId="number2">
    <w:name w:val="number 2"/>
    <w:semiHidden/>
    <w:rsid w:val="0070715B"/>
    <w:pPr>
      <w:numPr>
        <w:numId w:val="261"/>
      </w:numPr>
      <w:spacing w:after="120" w:line="240" w:lineRule="auto"/>
    </w:pPr>
    <w:rPr>
      <w:rFonts w:ascii="Times New Roman" w:eastAsia="Times New Roman" w:hAnsi="Times New Roman" w:cs="Times New Roman"/>
      <w:noProof/>
      <w:sz w:val="24"/>
      <w:szCs w:val="20"/>
    </w:rPr>
  </w:style>
  <w:style w:type="paragraph" w:customStyle="1" w:styleId="ComputerScreen">
    <w:name w:val="Computer Screen"/>
    <w:basedOn w:val="Normal"/>
    <w:semiHidden/>
    <w:rsid w:val="0070715B"/>
    <w:pPr>
      <w:widowControl/>
      <w:pBdr>
        <w:top w:val="single" w:sz="6" w:space="1" w:color="auto"/>
        <w:left w:val="single" w:sz="6" w:space="1" w:color="auto"/>
        <w:bottom w:val="single" w:sz="6" w:space="1" w:color="auto"/>
        <w:right w:val="single" w:sz="6" w:space="1" w:color="auto"/>
      </w:pBdr>
      <w:spacing w:before="0" w:after="0" w:line="276" w:lineRule="auto"/>
      <w:ind w:left="720" w:right="-720"/>
    </w:pPr>
    <w:rPr>
      <w:rFonts w:ascii="Courier New" w:eastAsia="Calibri" w:hAnsi="Courier New"/>
      <w:sz w:val="18"/>
    </w:rPr>
  </w:style>
  <w:style w:type="paragraph" w:customStyle="1" w:styleId="TableEntry">
    <w:name w:val="Table Entry"/>
    <w:basedOn w:val="Normal"/>
    <w:semiHidden/>
    <w:rsid w:val="0070715B"/>
    <w:pPr>
      <w:widowControl/>
      <w:spacing w:before="0" w:after="0" w:line="276" w:lineRule="auto"/>
    </w:pPr>
    <w:rPr>
      <w:rFonts w:ascii="Arial" w:eastAsia="Calibri" w:hAnsi="Arial"/>
      <w:sz w:val="18"/>
    </w:rPr>
  </w:style>
  <w:style w:type="paragraph" w:styleId="TOC5">
    <w:name w:val="toc 5"/>
    <w:basedOn w:val="Normal"/>
    <w:next w:val="Normal"/>
    <w:uiPriority w:val="39"/>
    <w:rsid w:val="0070715B"/>
    <w:pPr>
      <w:widowControl/>
      <w:spacing w:before="0" w:after="0" w:line="276" w:lineRule="auto"/>
      <w:ind w:left="880"/>
    </w:pPr>
    <w:rPr>
      <w:rFonts w:ascii="Calibri" w:eastAsia="Calibri" w:hAnsi="Calibri"/>
      <w:szCs w:val="21"/>
    </w:rPr>
  </w:style>
  <w:style w:type="paragraph" w:styleId="Index7">
    <w:name w:val="index 7"/>
    <w:basedOn w:val="Normal"/>
    <w:next w:val="Normal"/>
    <w:semiHidden/>
    <w:rsid w:val="0070715B"/>
    <w:pPr>
      <w:widowControl/>
      <w:spacing w:before="0" w:after="0" w:line="276" w:lineRule="auto"/>
      <w:ind w:left="1540" w:hanging="220"/>
    </w:pPr>
    <w:rPr>
      <w:rFonts w:ascii="Calibri" w:eastAsia="Calibri" w:hAnsi="Calibri"/>
      <w:szCs w:val="24"/>
    </w:rPr>
  </w:style>
  <w:style w:type="paragraph" w:styleId="Index6">
    <w:name w:val="index 6"/>
    <w:basedOn w:val="Normal"/>
    <w:next w:val="Normal"/>
    <w:semiHidden/>
    <w:rsid w:val="0070715B"/>
    <w:pPr>
      <w:widowControl/>
      <w:spacing w:before="0" w:after="0" w:line="276" w:lineRule="auto"/>
      <w:ind w:left="1320" w:hanging="220"/>
    </w:pPr>
    <w:rPr>
      <w:rFonts w:ascii="Calibri" w:eastAsia="Calibri" w:hAnsi="Calibri"/>
      <w:szCs w:val="24"/>
    </w:rPr>
  </w:style>
  <w:style w:type="paragraph" w:styleId="Index5">
    <w:name w:val="index 5"/>
    <w:basedOn w:val="Normal"/>
    <w:next w:val="Normal"/>
    <w:semiHidden/>
    <w:rsid w:val="0070715B"/>
    <w:pPr>
      <w:widowControl/>
      <w:spacing w:before="0" w:after="0" w:line="276" w:lineRule="auto"/>
      <w:ind w:left="1100" w:hanging="220"/>
    </w:pPr>
    <w:rPr>
      <w:rFonts w:ascii="Calibri" w:eastAsia="Calibri" w:hAnsi="Calibri"/>
      <w:szCs w:val="24"/>
    </w:rPr>
  </w:style>
  <w:style w:type="paragraph" w:styleId="Index4">
    <w:name w:val="index 4"/>
    <w:basedOn w:val="Normal"/>
    <w:next w:val="Normal"/>
    <w:uiPriority w:val="99"/>
    <w:semiHidden/>
    <w:rsid w:val="0070715B"/>
    <w:pPr>
      <w:widowControl/>
      <w:spacing w:before="0" w:after="0" w:line="276" w:lineRule="auto"/>
      <w:ind w:left="880" w:hanging="220"/>
    </w:pPr>
    <w:rPr>
      <w:rFonts w:ascii="Calibri" w:eastAsia="Calibri" w:hAnsi="Calibri"/>
      <w:szCs w:val="24"/>
    </w:rPr>
  </w:style>
  <w:style w:type="paragraph" w:styleId="Index3">
    <w:name w:val="index 3"/>
    <w:basedOn w:val="Normal"/>
    <w:next w:val="Normal"/>
    <w:uiPriority w:val="99"/>
    <w:semiHidden/>
    <w:rsid w:val="0070715B"/>
    <w:pPr>
      <w:widowControl/>
      <w:spacing w:before="0" w:after="0" w:line="276" w:lineRule="auto"/>
      <w:ind w:left="660" w:hanging="220"/>
    </w:pPr>
    <w:rPr>
      <w:rFonts w:ascii="Calibri" w:eastAsia="Calibri" w:hAnsi="Calibri"/>
      <w:szCs w:val="24"/>
    </w:rPr>
  </w:style>
  <w:style w:type="paragraph" w:styleId="Index2">
    <w:name w:val="index 2"/>
    <w:basedOn w:val="Normal"/>
    <w:next w:val="Normal"/>
    <w:uiPriority w:val="99"/>
    <w:semiHidden/>
    <w:rsid w:val="0070715B"/>
    <w:pPr>
      <w:widowControl/>
      <w:tabs>
        <w:tab w:val="right" w:pos="8630"/>
      </w:tabs>
      <w:spacing w:before="0" w:after="0" w:line="276" w:lineRule="auto"/>
      <w:ind w:left="440" w:hanging="220"/>
    </w:pPr>
    <w:rPr>
      <w:rFonts w:ascii="Calibri" w:eastAsia="Calibri" w:hAnsi="Calibri"/>
      <w:noProof/>
      <w:sz w:val="20"/>
      <w:szCs w:val="24"/>
    </w:rPr>
  </w:style>
  <w:style w:type="paragraph" w:styleId="Index1">
    <w:name w:val="index 1"/>
    <w:basedOn w:val="Normal"/>
    <w:next w:val="Normal"/>
    <w:uiPriority w:val="99"/>
    <w:semiHidden/>
    <w:rsid w:val="0070715B"/>
    <w:pPr>
      <w:widowControl/>
      <w:tabs>
        <w:tab w:val="right" w:pos="8630"/>
      </w:tabs>
      <w:spacing w:before="0" w:after="0" w:line="276" w:lineRule="auto"/>
      <w:ind w:left="220" w:hanging="220"/>
    </w:pPr>
    <w:rPr>
      <w:rFonts w:ascii="Century Schoolbook" w:eastAsia="Calibri" w:hAnsi="Century Schoolbook"/>
      <w:noProof/>
      <w:szCs w:val="24"/>
    </w:rPr>
  </w:style>
  <w:style w:type="character" w:styleId="LineNumber">
    <w:name w:val="line number"/>
    <w:basedOn w:val="DefaultParagraphFont"/>
    <w:semiHidden/>
    <w:rsid w:val="0070715B"/>
  </w:style>
  <w:style w:type="character" w:styleId="FootnoteReference">
    <w:name w:val="footnote reference"/>
    <w:semiHidden/>
    <w:rsid w:val="0070715B"/>
    <w:rPr>
      <w:position w:val="6"/>
      <w:sz w:val="16"/>
    </w:rPr>
  </w:style>
  <w:style w:type="paragraph" w:styleId="FootnoteText">
    <w:name w:val="footnote text"/>
    <w:basedOn w:val="Normal"/>
    <w:link w:val="FootnoteTextChar"/>
    <w:semiHidden/>
    <w:rsid w:val="0070715B"/>
    <w:pPr>
      <w:widowControl/>
      <w:spacing w:before="0" w:after="0" w:line="276" w:lineRule="auto"/>
    </w:pPr>
    <w:rPr>
      <w:rFonts w:ascii="New Century Schlbk" w:eastAsia="Calibri" w:hAnsi="New Century Schlbk"/>
      <w:snapToGrid w:val="0"/>
      <w:sz w:val="20"/>
    </w:rPr>
  </w:style>
  <w:style w:type="character" w:customStyle="1" w:styleId="FootnoteTextChar">
    <w:name w:val="Footnote Text Char"/>
    <w:basedOn w:val="DefaultParagraphFont"/>
    <w:link w:val="FootnoteText"/>
    <w:semiHidden/>
    <w:rsid w:val="0070715B"/>
    <w:rPr>
      <w:rFonts w:ascii="New Century Schlbk" w:eastAsia="Calibri" w:hAnsi="New Century Schlbk" w:cs="Times New Roman"/>
      <w:snapToGrid w:val="0"/>
      <w:sz w:val="20"/>
    </w:rPr>
  </w:style>
  <w:style w:type="paragraph" w:customStyle="1" w:styleId="Heading">
    <w:name w:val="Heading"/>
    <w:basedOn w:val="Heading2"/>
    <w:semiHidden/>
    <w:rsid w:val="0070715B"/>
    <w:pPr>
      <w:widowControl/>
      <w:pBdr>
        <w:bottom w:val="single" w:sz="6" w:space="0" w:color="auto"/>
        <w:between w:val="single" w:sz="6" w:space="0" w:color="auto"/>
      </w:pBdr>
      <w:tabs>
        <w:tab w:val="left" w:pos="2160"/>
        <w:tab w:val="left" w:pos="2880"/>
      </w:tabs>
      <w:spacing w:after="0" w:line="276" w:lineRule="auto"/>
      <w:outlineLvl w:val="9"/>
    </w:pPr>
    <w:rPr>
      <w:rFonts w:eastAsia="Calibri" w:cs="Times New Roman"/>
      <w:snapToGrid w:val="0"/>
      <w:sz w:val="36"/>
    </w:rPr>
  </w:style>
  <w:style w:type="paragraph" w:customStyle="1" w:styleId="9ptcour">
    <w:name w:val="9 pt cour"/>
    <w:basedOn w:val="Normal"/>
    <w:semiHidden/>
    <w:rsid w:val="0070715B"/>
    <w:pPr>
      <w:widowControl/>
      <w:spacing w:before="0" w:after="0" w:line="276" w:lineRule="auto"/>
      <w:ind w:right="-720"/>
    </w:pPr>
    <w:rPr>
      <w:rFonts w:ascii="New Century Schlbk" w:eastAsia="Calibri" w:hAnsi="New Century Schlbk"/>
      <w:snapToGrid w:val="0"/>
      <w:sz w:val="20"/>
    </w:rPr>
  </w:style>
  <w:style w:type="paragraph" w:customStyle="1" w:styleId="Subhead">
    <w:name w:val="Subhead"/>
    <w:basedOn w:val="Normal"/>
    <w:semiHidden/>
    <w:rsid w:val="0070715B"/>
    <w:pPr>
      <w:widowControl/>
      <w:tabs>
        <w:tab w:val="left" w:pos="360"/>
        <w:tab w:val="left" w:pos="1080"/>
      </w:tabs>
      <w:spacing w:before="0" w:after="0" w:line="276" w:lineRule="auto"/>
      <w:jc w:val="both"/>
    </w:pPr>
    <w:rPr>
      <w:rFonts w:ascii="New Century Schlbk" w:eastAsia="Calibri" w:hAnsi="New Century Schlbk"/>
      <w:b/>
      <w:i/>
      <w:snapToGrid w:val="0"/>
    </w:rPr>
  </w:style>
  <w:style w:type="paragraph" w:customStyle="1" w:styleId="FEEMANUAL">
    <w:name w:val="FEE MANUAL"/>
    <w:basedOn w:val="Normal"/>
    <w:semiHidden/>
    <w:rsid w:val="0070715B"/>
    <w:pPr>
      <w:widowControl/>
      <w:spacing w:before="0" w:after="0" w:line="276" w:lineRule="auto"/>
    </w:pPr>
    <w:rPr>
      <w:rFonts w:ascii="New Century Schlbk" w:eastAsia="Calibri" w:hAnsi="New Century Schlbk"/>
      <w:snapToGrid w:val="0"/>
    </w:rPr>
  </w:style>
  <w:style w:type="paragraph" w:customStyle="1" w:styleId="10poinrcourier">
    <w:name w:val="10 poinr courier"/>
    <w:basedOn w:val="Normal"/>
    <w:next w:val="Normal"/>
    <w:semiHidden/>
    <w:rsid w:val="0070715B"/>
    <w:pPr>
      <w:widowControl/>
      <w:spacing w:before="0" w:after="0" w:line="276" w:lineRule="auto"/>
    </w:pPr>
    <w:rPr>
      <w:rFonts w:ascii="New Century Schlbk" w:eastAsia="Calibri" w:hAnsi="New Century Schlbk"/>
      <w:snapToGrid w:val="0"/>
    </w:rPr>
  </w:style>
  <w:style w:type="paragraph" w:customStyle="1" w:styleId="dividerpage">
    <w:name w:val="divider page"/>
    <w:basedOn w:val="Normal"/>
    <w:semiHidden/>
    <w:rsid w:val="0070715B"/>
    <w:pPr>
      <w:widowControl/>
      <w:pBdr>
        <w:top w:val="double" w:sz="6" w:space="0" w:color="auto"/>
        <w:left w:val="double" w:sz="6" w:space="0" w:color="auto"/>
        <w:bottom w:val="double" w:sz="6" w:space="0" w:color="auto"/>
        <w:right w:val="double" w:sz="6" w:space="0" w:color="auto"/>
      </w:pBdr>
      <w:tabs>
        <w:tab w:val="left" w:pos="2160"/>
        <w:tab w:val="left" w:pos="2880"/>
      </w:tabs>
      <w:spacing w:before="0" w:after="0" w:line="276" w:lineRule="auto"/>
      <w:ind w:left="80"/>
    </w:pPr>
    <w:rPr>
      <w:rFonts w:ascii="New Century Schlbk" w:eastAsia="Calibri" w:hAnsi="New Century Schlbk"/>
      <w:snapToGrid w:val="0"/>
      <w:sz w:val="48"/>
    </w:rPr>
  </w:style>
  <w:style w:type="paragraph" w:customStyle="1" w:styleId="box">
    <w:name w:val="box"/>
    <w:basedOn w:val="Normal"/>
    <w:semiHidden/>
    <w:rsid w:val="0070715B"/>
    <w:pPr>
      <w:widowControl/>
      <w:pBdr>
        <w:top w:val="single" w:sz="12" w:space="0" w:color="auto"/>
        <w:left w:val="single" w:sz="12" w:space="0" w:color="auto"/>
        <w:bottom w:val="single" w:sz="12" w:space="0" w:color="auto"/>
        <w:right w:val="single" w:sz="12" w:space="0" w:color="auto"/>
      </w:pBdr>
      <w:tabs>
        <w:tab w:val="left" w:pos="2160"/>
        <w:tab w:val="left" w:pos="2880"/>
      </w:tabs>
      <w:spacing w:before="0" w:after="0" w:line="276" w:lineRule="auto"/>
      <w:ind w:left="1440" w:right="-720"/>
    </w:pPr>
    <w:rPr>
      <w:rFonts w:ascii="New Century Schlbk" w:eastAsia="Calibri" w:hAnsi="New Century Schlbk"/>
      <w:snapToGrid w:val="0"/>
      <w:sz w:val="20"/>
    </w:rPr>
  </w:style>
  <w:style w:type="paragraph" w:customStyle="1" w:styleId="SUBHEAD0">
    <w:name w:val="SUBHEAD"/>
    <w:basedOn w:val="Normal"/>
    <w:semiHidden/>
    <w:rsid w:val="0070715B"/>
    <w:pPr>
      <w:widowControl/>
      <w:spacing w:before="0" w:after="0" w:line="276" w:lineRule="auto"/>
      <w:ind w:left="4320" w:right="-720" w:hanging="3600"/>
    </w:pPr>
    <w:rPr>
      <w:rFonts w:ascii="New Century Schlbk" w:eastAsia="Calibri" w:hAnsi="New Century Schlbk"/>
      <w:b/>
      <w:snapToGrid w:val="0"/>
    </w:rPr>
  </w:style>
  <w:style w:type="paragraph" w:customStyle="1" w:styleId="para10">
    <w:name w:val="para10"/>
    <w:semiHidden/>
    <w:rsid w:val="0070715B"/>
    <w:pPr>
      <w:suppressLineNumbers/>
      <w:spacing w:after="0" w:line="240" w:lineRule="auto"/>
    </w:pPr>
    <w:rPr>
      <w:rFonts w:ascii="New Century Schlbk" w:eastAsia="Times New Roman" w:hAnsi="New Century Schlbk" w:cs="Times New Roman"/>
      <w:snapToGrid w:val="0"/>
      <w:sz w:val="20"/>
      <w:szCs w:val="20"/>
    </w:rPr>
  </w:style>
  <w:style w:type="paragraph" w:customStyle="1" w:styleId="para14">
    <w:name w:val="para14"/>
    <w:semiHidden/>
    <w:rsid w:val="0070715B"/>
    <w:pPr>
      <w:suppressLineNumbers/>
      <w:tabs>
        <w:tab w:val="left" w:pos="1060"/>
      </w:tabs>
      <w:spacing w:after="0" w:line="240" w:lineRule="auto"/>
      <w:ind w:left="740"/>
    </w:pPr>
    <w:rPr>
      <w:rFonts w:ascii="New Century Schlbk" w:eastAsia="Times New Roman" w:hAnsi="New Century Schlbk" w:cs="Times New Roman"/>
      <w:snapToGrid w:val="0"/>
      <w:sz w:val="20"/>
      <w:szCs w:val="20"/>
    </w:rPr>
  </w:style>
  <w:style w:type="paragraph" w:customStyle="1" w:styleId="header2">
    <w:name w:val="header 2"/>
    <w:basedOn w:val="Header"/>
    <w:semiHidden/>
    <w:rsid w:val="0070715B"/>
    <w:pPr>
      <w:widowControl/>
      <w:tabs>
        <w:tab w:val="clear" w:pos="4680"/>
        <w:tab w:val="clear" w:pos="9360"/>
      </w:tabs>
      <w:spacing w:before="0" w:line="276" w:lineRule="auto"/>
      <w:ind w:left="720"/>
    </w:pPr>
    <w:rPr>
      <w:rFonts w:ascii="New Century Schlbk" w:eastAsia="Calibri" w:hAnsi="New Century Schlbk"/>
      <w:b/>
      <w:snapToGrid w:val="0"/>
      <w:sz w:val="36"/>
    </w:rPr>
  </w:style>
  <w:style w:type="paragraph" w:customStyle="1" w:styleId="a">
    <w:name w:val="“ ”"/>
    <w:basedOn w:val="Normal"/>
    <w:semiHidden/>
    <w:rsid w:val="0070715B"/>
    <w:pPr>
      <w:widowControl/>
      <w:spacing w:before="0" w:after="0" w:line="276" w:lineRule="auto"/>
      <w:ind w:left="1440"/>
    </w:pPr>
    <w:rPr>
      <w:rFonts w:ascii="New Century Schlbk" w:eastAsia="Calibri" w:hAnsi="New Century Schlbk"/>
      <w:snapToGrid w:val="0"/>
    </w:rPr>
  </w:style>
  <w:style w:type="paragraph" w:customStyle="1" w:styleId="Bibl">
    <w:name w:val="Bibl"/>
    <w:basedOn w:val="Normal"/>
    <w:semiHidden/>
    <w:rsid w:val="0070715B"/>
    <w:pPr>
      <w:widowControl/>
      <w:tabs>
        <w:tab w:val="left" w:pos="1080"/>
      </w:tabs>
      <w:spacing w:before="0" w:after="0" w:line="276" w:lineRule="auto"/>
      <w:ind w:left="720" w:hanging="720"/>
      <w:jc w:val="both"/>
    </w:pPr>
    <w:rPr>
      <w:rFonts w:ascii="New Century Schlbk" w:eastAsia="Calibri" w:hAnsi="New Century Schlbk"/>
      <w:snapToGrid w:val="0"/>
    </w:rPr>
  </w:style>
  <w:style w:type="paragraph" w:customStyle="1" w:styleId="HEADING0">
    <w:name w:val="HEADING"/>
    <w:basedOn w:val="Normal"/>
    <w:semiHidden/>
    <w:rsid w:val="0070715B"/>
    <w:pPr>
      <w:widowControl/>
      <w:pBdr>
        <w:bottom w:val="single" w:sz="12" w:space="0" w:color="auto"/>
        <w:between w:val="single" w:sz="12" w:space="0" w:color="auto"/>
      </w:pBdr>
      <w:spacing w:before="0" w:after="0" w:line="276" w:lineRule="auto"/>
    </w:pPr>
    <w:rPr>
      <w:rFonts w:ascii="New Century Schlbk" w:eastAsia="Calibri" w:hAnsi="New Century Schlbk"/>
      <w:b/>
      <w:snapToGrid w:val="0"/>
      <w:sz w:val="36"/>
    </w:rPr>
  </w:style>
  <w:style w:type="paragraph" w:customStyle="1" w:styleId="EX">
    <w:name w:val="EX"/>
    <w:basedOn w:val="Normal"/>
    <w:semiHidden/>
    <w:rsid w:val="0070715B"/>
    <w:pPr>
      <w:widowControl/>
      <w:spacing w:before="0" w:after="0" w:line="276" w:lineRule="auto"/>
    </w:pPr>
    <w:rPr>
      <w:rFonts w:ascii="New Century Schlbk" w:eastAsia="Calibri" w:hAnsi="New Century Schlbk"/>
      <w:snapToGrid w:val="0"/>
      <w:sz w:val="20"/>
    </w:rPr>
  </w:style>
  <w:style w:type="paragraph" w:customStyle="1" w:styleId="SCHOOLBOOK">
    <w:name w:val="SCHOOLBOOK"/>
    <w:semiHidden/>
    <w:rsid w:val="0070715B"/>
    <w:pPr>
      <w:tabs>
        <w:tab w:val="left" w:pos="2780"/>
        <w:tab w:val="right" w:pos="7280"/>
      </w:tabs>
      <w:spacing w:after="0" w:line="240" w:lineRule="auto"/>
    </w:pPr>
    <w:rPr>
      <w:rFonts w:ascii="New Century Schlbk" w:eastAsia="Times New Roman" w:hAnsi="New Century Schlbk" w:cs="Times New Roman"/>
      <w:snapToGrid w:val="0"/>
      <w:sz w:val="20"/>
      <w:szCs w:val="20"/>
    </w:rPr>
  </w:style>
  <w:style w:type="paragraph" w:customStyle="1" w:styleId="SCHLBK">
    <w:name w:val="SCHLBK"/>
    <w:basedOn w:val="Normal"/>
    <w:semiHidden/>
    <w:rsid w:val="0070715B"/>
    <w:pPr>
      <w:widowControl/>
      <w:spacing w:before="0" w:after="0" w:line="276" w:lineRule="auto"/>
      <w:ind w:right="-1440"/>
    </w:pPr>
    <w:rPr>
      <w:rFonts w:ascii="New Century Schlbk" w:eastAsia="Calibri" w:hAnsi="New Century Schlbk"/>
      <w:snapToGrid w:val="0"/>
    </w:rPr>
  </w:style>
  <w:style w:type="paragraph" w:customStyle="1" w:styleId="normalshowruler">
    <w:name w:val="normal + show ruler"/>
    <w:basedOn w:val="Normal"/>
    <w:semiHidden/>
    <w:rsid w:val="0070715B"/>
    <w:pPr>
      <w:widowControl/>
      <w:spacing w:before="0" w:after="0" w:line="276" w:lineRule="auto"/>
    </w:pPr>
    <w:rPr>
      <w:rFonts w:ascii="New Century Schlbk" w:eastAsia="Calibri" w:hAnsi="New Century Schlbk"/>
      <w:snapToGrid w:val="0"/>
    </w:rPr>
  </w:style>
  <w:style w:type="paragraph" w:customStyle="1" w:styleId="PageNumber1">
    <w:name w:val="Page Number1"/>
    <w:basedOn w:val="Normal"/>
    <w:semiHidden/>
    <w:rsid w:val="0070715B"/>
    <w:pPr>
      <w:widowControl/>
      <w:spacing w:before="0" w:after="0" w:line="276" w:lineRule="auto"/>
    </w:pPr>
    <w:rPr>
      <w:rFonts w:ascii="New Century Schlbk" w:eastAsia="Calibri" w:hAnsi="New Century Schlbk"/>
      <w:snapToGrid w:val="0"/>
      <w:sz w:val="20"/>
    </w:rPr>
  </w:style>
  <w:style w:type="paragraph" w:styleId="BodyTextIndent">
    <w:name w:val="Body Text Indent"/>
    <w:basedOn w:val="Normal"/>
    <w:link w:val="BodyTextIndentChar"/>
    <w:semiHidden/>
    <w:rsid w:val="0070715B"/>
    <w:pPr>
      <w:widowControl/>
      <w:spacing w:before="0" w:after="0" w:line="276" w:lineRule="auto"/>
      <w:jc w:val="center"/>
    </w:pPr>
    <w:rPr>
      <w:rFonts w:ascii="New Century Schlbk" w:eastAsia="Calibri" w:hAnsi="New Century Schlbk"/>
      <w:snapToGrid w:val="0"/>
    </w:rPr>
  </w:style>
  <w:style w:type="character" w:customStyle="1" w:styleId="BodyTextIndentChar">
    <w:name w:val="Body Text Indent Char"/>
    <w:basedOn w:val="DefaultParagraphFont"/>
    <w:link w:val="BodyTextIndent"/>
    <w:semiHidden/>
    <w:rsid w:val="0070715B"/>
    <w:rPr>
      <w:rFonts w:ascii="New Century Schlbk" w:eastAsia="Calibri" w:hAnsi="New Century Schlbk" w:cs="Times New Roman"/>
      <w:snapToGrid w:val="0"/>
    </w:rPr>
  </w:style>
  <w:style w:type="paragraph" w:styleId="BodyTextIndent2">
    <w:name w:val="Body Text Indent 2"/>
    <w:basedOn w:val="Normal"/>
    <w:link w:val="BodyTextIndent2Char"/>
    <w:semiHidden/>
    <w:rsid w:val="0070715B"/>
    <w:pPr>
      <w:widowControl/>
      <w:spacing w:before="0" w:after="0" w:line="276" w:lineRule="auto"/>
      <w:ind w:left="990"/>
    </w:pPr>
    <w:rPr>
      <w:rFonts w:ascii="New Century Schlbk" w:eastAsia="Calibri" w:hAnsi="New Century Schlbk"/>
      <w:snapToGrid w:val="0"/>
    </w:rPr>
  </w:style>
  <w:style w:type="character" w:customStyle="1" w:styleId="BodyTextIndent2Char">
    <w:name w:val="Body Text Indent 2 Char"/>
    <w:basedOn w:val="DefaultParagraphFont"/>
    <w:link w:val="BodyTextIndent2"/>
    <w:semiHidden/>
    <w:rsid w:val="0070715B"/>
    <w:rPr>
      <w:rFonts w:ascii="New Century Schlbk" w:eastAsia="Calibri" w:hAnsi="New Century Schlbk" w:cs="Times New Roman"/>
      <w:snapToGrid w:val="0"/>
    </w:rPr>
  </w:style>
  <w:style w:type="paragraph" w:styleId="BlockText">
    <w:name w:val="Block Text"/>
    <w:basedOn w:val="Normal"/>
    <w:semiHidden/>
    <w:rsid w:val="0070715B"/>
    <w:pPr>
      <w:widowControl/>
      <w:pBdr>
        <w:top w:val="single" w:sz="6" w:space="1" w:color="0000FF"/>
        <w:left w:val="single" w:sz="6" w:space="1" w:color="0000FF"/>
        <w:bottom w:val="single" w:sz="6" w:space="1" w:color="0000FF"/>
        <w:right w:val="single" w:sz="6" w:space="1" w:color="0000FF"/>
      </w:pBdr>
      <w:spacing w:before="0" w:after="0" w:line="276" w:lineRule="auto"/>
      <w:ind w:left="1440" w:right="-450"/>
    </w:pPr>
    <w:rPr>
      <w:rFonts w:ascii="Courier New" w:eastAsia="Calibri" w:hAnsi="Courier New"/>
      <w:snapToGrid w:val="0"/>
      <w:sz w:val="18"/>
    </w:rPr>
  </w:style>
  <w:style w:type="paragraph" w:customStyle="1" w:styleId="BodyText21">
    <w:name w:val="Body Text 21"/>
    <w:basedOn w:val="Normal"/>
    <w:semiHidden/>
    <w:rsid w:val="0070715B"/>
    <w:pPr>
      <w:widowControl/>
      <w:spacing w:before="0" w:after="0" w:line="276" w:lineRule="auto"/>
      <w:ind w:right="162"/>
      <w:jc w:val="right"/>
    </w:pPr>
    <w:rPr>
      <w:rFonts w:ascii="Arial Black" w:eastAsia="Calibri" w:hAnsi="Arial Black"/>
      <w:b/>
      <w:snapToGrid w:val="0"/>
      <w:sz w:val="48"/>
    </w:rPr>
  </w:style>
  <w:style w:type="paragraph" w:styleId="Index8">
    <w:name w:val="index 8"/>
    <w:basedOn w:val="Normal"/>
    <w:next w:val="Normal"/>
    <w:semiHidden/>
    <w:rsid w:val="0070715B"/>
    <w:pPr>
      <w:widowControl/>
      <w:spacing w:before="0" w:after="0" w:line="276" w:lineRule="auto"/>
      <w:ind w:left="1760" w:hanging="220"/>
    </w:pPr>
    <w:rPr>
      <w:rFonts w:ascii="Calibri" w:eastAsia="Calibri" w:hAnsi="Calibri"/>
      <w:szCs w:val="24"/>
    </w:rPr>
  </w:style>
  <w:style w:type="paragraph" w:styleId="Index9">
    <w:name w:val="index 9"/>
    <w:basedOn w:val="Normal"/>
    <w:next w:val="Normal"/>
    <w:semiHidden/>
    <w:rsid w:val="0070715B"/>
    <w:pPr>
      <w:widowControl/>
      <w:spacing w:before="0" w:after="0" w:line="276" w:lineRule="auto"/>
      <w:ind w:left="1980" w:hanging="220"/>
    </w:pPr>
    <w:rPr>
      <w:rFonts w:ascii="Calibri" w:eastAsia="Calibri" w:hAnsi="Calibri"/>
      <w:szCs w:val="24"/>
    </w:rPr>
  </w:style>
  <w:style w:type="paragraph" w:styleId="IndexHeading">
    <w:name w:val="index heading"/>
    <w:basedOn w:val="Normal"/>
    <w:next w:val="Index1"/>
    <w:semiHidden/>
    <w:rsid w:val="0070715B"/>
    <w:pPr>
      <w:widowControl/>
      <w:tabs>
        <w:tab w:val="right" w:pos="720"/>
      </w:tabs>
      <w:spacing w:before="0" w:after="0" w:line="276" w:lineRule="auto"/>
    </w:pPr>
    <w:rPr>
      <w:rFonts w:ascii="Calibri" w:eastAsia="Calibri" w:hAnsi="Calibri"/>
      <w:szCs w:val="24"/>
    </w:rPr>
  </w:style>
  <w:style w:type="paragraph" w:styleId="DocumentMap">
    <w:name w:val="Document Map"/>
    <w:basedOn w:val="Normal"/>
    <w:link w:val="DocumentMapChar"/>
    <w:semiHidden/>
    <w:rsid w:val="0070715B"/>
    <w:pPr>
      <w:widowControl/>
      <w:shd w:val="clear" w:color="auto" w:fill="000080"/>
      <w:spacing w:before="0" w:after="0" w:line="276" w:lineRule="auto"/>
    </w:pPr>
    <w:rPr>
      <w:rFonts w:ascii="Tahoma" w:eastAsia="Calibri" w:hAnsi="Tahoma"/>
      <w:snapToGrid w:val="0"/>
    </w:rPr>
  </w:style>
  <w:style w:type="character" w:customStyle="1" w:styleId="DocumentMapChar">
    <w:name w:val="Document Map Char"/>
    <w:basedOn w:val="DefaultParagraphFont"/>
    <w:link w:val="DocumentMap"/>
    <w:semiHidden/>
    <w:rsid w:val="0070715B"/>
    <w:rPr>
      <w:rFonts w:ascii="Tahoma" w:eastAsia="Calibri" w:hAnsi="Tahoma" w:cs="Times New Roman"/>
      <w:snapToGrid w:val="0"/>
      <w:shd w:val="clear" w:color="auto" w:fill="000080"/>
    </w:rPr>
  </w:style>
  <w:style w:type="paragraph" w:styleId="TOC6">
    <w:name w:val="toc 6"/>
    <w:basedOn w:val="Normal"/>
    <w:next w:val="Normal"/>
    <w:uiPriority w:val="39"/>
    <w:rsid w:val="0070715B"/>
    <w:pPr>
      <w:widowControl/>
      <w:spacing w:before="0" w:after="0" w:line="276" w:lineRule="auto"/>
      <w:ind w:left="1100"/>
    </w:pPr>
    <w:rPr>
      <w:rFonts w:ascii="Calibri" w:eastAsia="Calibri" w:hAnsi="Calibri"/>
      <w:szCs w:val="21"/>
    </w:rPr>
  </w:style>
  <w:style w:type="paragraph" w:customStyle="1" w:styleId="screen">
    <w:name w:val="screen"/>
    <w:basedOn w:val="Normal"/>
    <w:semiHidden/>
    <w:rsid w:val="0070715B"/>
    <w:pPr>
      <w:widowControl/>
      <w:pBdr>
        <w:top w:val="single" w:sz="6" w:space="1" w:color="0000FF"/>
        <w:left w:val="single" w:sz="6" w:space="1" w:color="0000FF"/>
        <w:bottom w:val="single" w:sz="6" w:space="1" w:color="0000FF"/>
        <w:right w:val="single" w:sz="6" w:space="1" w:color="0000FF"/>
      </w:pBdr>
      <w:spacing w:before="0" w:after="0" w:line="276" w:lineRule="auto"/>
      <w:ind w:left="720"/>
    </w:pPr>
    <w:rPr>
      <w:rFonts w:ascii="Courier New" w:eastAsia="Calibri" w:hAnsi="Courier New"/>
      <w:sz w:val="18"/>
    </w:rPr>
  </w:style>
  <w:style w:type="paragraph" w:styleId="TOC7">
    <w:name w:val="toc 7"/>
    <w:basedOn w:val="Normal"/>
    <w:next w:val="Normal"/>
    <w:uiPriority w:val="39"/>
    <w:rsid w:val="0070715B"/>
    <w:pPr>
      <w:widowControl/>
      <w:spacing w:before="0" w:after="0" w:line="276" w:lineRule="auto"/>
      <w:ind w:left="1320"/>
    </w:pPr>
    <w:rPr>
      <w:rFonts w:ascii="Calibri" w:eastAsia="Calibri" w:hAnsi="Calibri"/>
      <w:szCs w:val="21"/>
    </w:rPr>
  </w:style>
  <w:style w:type="paragraph" w:styleId="TOC8">
    <w:name w:val="toc 8"/>
    <w:basedOn w:val="Normal"/>
    <w:next w:val="Normal"/>
    <w:uiPriority w:val="39"/>
    <w:rsid w:val="0070715B"/>
    <w:pPr>
      <w:widowControl/>
      <w:spacing w:before="0" w:after="0" w:line="276" w:lineRule="auto"/>
      <w:ind w:left="1540"/>
    </w:pPr>
    <w:rPr>
      <w:rFonts w:ascii="Calibri" w:eastAsia="Calibri" w:hAnsi="Calibri"/>
      <w:szCs w:val="21"/>
    </w:rPr>
  </w:style>
  <w:style w:type="paragraph" w:styleId="TOC9">
    <w:name w:val="toc 9"/>
    <w:basedOn w:val="Normal"/>
    <w:next w:val="Normal"/>
    <w:uiPriority w:val="39"/>
    <w:rsid w:val="0070715B"/>
    <w:pPr>
      <w:widowControl/>
      <w:spacing w:before="0" w:after="0" w:line="276" w:lineRule="auto"/>
      <w:ind w:left="1760"/>
    </w:pPr>
    <w:rPr>
      <w:rFonts w:ascii="Calibri" w:eastAsia="Calibri" w:hAnsi="Calibri"/>
      <w:szCs w:val="21"/>
    </w:rPr>
  </w:style>
  <w:style w:type="paragraph" w:customStyle="1" w:styleId="ListMember">
    <w:name w:val="List Member"/>
    <w:basedOn w:val="BlankLine"/>
    <w:semiHidden/>
    <w:rsid w:val="0070715B"/>
  </w:style>
  <w:style w:type="paragraph" w:customStyle="1" w:styleId="BlankLine">
    <w:name w:val="Blank Line"/>
    <w:basedOn w:val="Normal"/>
    <w:semiHidden/>
    <w:rsid w:val="0070715B"/>
    <w:pPr>
      <w:widowControl/>
      <w:spacing w:before="0" w:after="200" w:line="276" w:lineRule="auto"/>
      <w:ind w:left="720"/>
    </w:pPr>
    <w:rPr>
      <w:rFonts w:ascii="New Century Schlbk" w:eastAsia="Calibri" w:hAnsi="New Century Schlbk"/>
    </w:rPr>
  </w:style>
  <w:style w:type="paragraph" w:styleId="BodyText2">
    <w:name w:val="Body Text 2"/>
    <w:basedOn w:val="Normal"/>
    <w:link w:val="BodyText2Char"/>
    <w:semiHidden/>
    <w:rsid w:val="0070715B"/>
    <w:pPr>
      <w:widowControl/>
      <w:spacing w:before="0" w:line="480" w:lineRule="auto"/>
    </w:pPr>
    <w:rPr>
      <w:rFonts w:ascii="Calibri" w:eastAsia="Calibri" w:hAnsi="Calibri"/>
    </w:rPr>
  </w:style>
  <w:style w:type="character" w:customStyle="1" w:styleId="BodyText2Char">
    <w:name w:val="Body Text 2 Char"/>
    <w:basedOn w:val="DefaultParagraphFont"/>
    <w:link w:val="BodyText2"/>
    <w:semiHidden/>
    <w:rsid w:val="0070715B"/>
    <w:rPr>
      <w:rFonts w:ascii="Calibri" w:eastAsia="Calibri" w:hAnsi="Calibri" w:cs="Times New Roman"/>
    </w:rPr>
  </w:style>
  <w:style w:type="paragraph" w:styleId="BodyText3">
    <w:name w:val="Body Text 3"/>
    <w:basedOn w:val="Normal"/>
    <w:link w:val="BodyText3Char"/>
    <w:semiHidden/>
    <w:rsid w:val="0070715B"/>
    <w:pPr>
      <w:widowControl/>
      <w:spacing w:before="0" w:line="276" w:lineRule="auto"/>
    </w:pPr>
    <w:rPr>
      <w:rFonts w:ascii="Calibri" w:eastAsia="Calibri" w:hAnsi="Calibri"/>
      <w:sz w:val="16"/>
      <w:szCs w:val="16"/>
    </w:rPr>
  </w:style>
  <w:style w:type="character" w:customStyle="1" w:styleId="BodyText3Char">
    <w:name w:val="Body Text 3 Char"/>
    <w:basedOn w:val="DefaultParagraphFont"/>
    <w:link w:val="BodyText3"/>
    <w:semiHidden/>
    <w:rsid w:val="0070715B"/>
    <w:rPr>
      <w:rFonts w:ascii="Calibri" w:eastAsia="Calibri" w:hAnsi="Calibri" w:cs="Times New Roman"/>
      <w:sz w:val="16"/>
      <w:szCs w:val="16"/>
    </w:rPr>
  </w:style>
  <w:style w:type="paragraph" w:styleId="BodyTextFirstIndent">
    <w:name w:val="Body Text First Indent"/>
    <w:basedOn w:val="BodyText"/>
    <w:link w:val="BodyTextFirstIndentChar"/>
    <w:semiHidden/>
    <w:rsid w:val="0070715B"/>
    <w:pPr>
      <w:tabs>
        <w:tab w:val="clear" w:pos="-720"/>
      </w:tabs>
      <w:spacing w:after="120"/>
      <w:ind w:firstLine="210"/>
    </w:pPr>
    <w:rPr>
      <w:rFonts w:ascii="Times New Roman" w:hAnsi="Times New Roman"/>
      <w:b w:val="0"/>
    </w:rPr>
  </w:style>
  <w:style w:type="character" w:customStyle="1" w:styleId="BodyTextFirstIndentChar">
    <w:name w:val="Body Text First Indent Char"/>
    <w:basedOn w:val="BodyTextChar"/>
    <w:link w:val="BodyTextFirstIndent"/>
    <w:semiHidden/>
    <w:rsid w:val="0070715B"/>
    <w:rPr>
      <w:rFonts w:ascii="Times New Roman" w:eastAsia="Calibri" w:hAnsi="Times New Roman" w:cs="Times New Roman"/>
      <w:b w:val="0"/>
    </w:rPr>
  </w:style>
  <w:style w:type="paragraph" w:styleId="BodyTextFirstIndent2">
    <w:name w:val="Body Text First Indent 2"/>
    <w:basedOn w:val="BodyTextIndent"/>
    <w:link w:val="BodyTextFirstIndent2Char"/>
    <w:semiHidden/>
    <w:rsid w:val="0070715B"/>
    <w:pPr>
      <w:shd w:val="clear" w:color="0000FF" w:fill="auto"/>
      <w:tabs>
        <w:tab w:val="left" w:pos="720"/>
      </w:tabs>
      <w:spacing w:after="120"/>
      <w:ind w:left="360" w:firstLine="210"/>
      <w:jc w:val="left"/>
    </w:pPr>
    <w:rPr>
      <w:rFonts w:ascii="Times New Roman" w:hAnsi="Times New Roman"/>
      <w:snapToGrid/>
    </w:rPr>
  </w:style>
  <w:style w:type="character" w:customStyle="1" w:styleId="BodyTextFirstIndent2Char">
    <w:name w:val="Body Text First Indent 2 Char"/>
    <w:basedOn w:val="BodyTextIndentChar"/>
    <w:link w:val="BodyTextFirstIndent2"/>
    <w:semiHidden/>
    <w:rsid w:val="0070715B"/>
    <w:rPr>
      <w:rFonts w:ascii="Times New Roman" w:eastAsia="Calibri" w:hAnsi="Times New Roman" w:cs="Times New Roman"/>
      <w:snapToGrid/>
      <w:shd w:val="clear" w:color="0000FF" w:fill="auto"/>
    </w:rPr>
  </w:style>
  <w:style w:type="paragraph" w:styleId="Closing">
    <w:name w:val="Closing"/>
    <w:basedOn w:val="Normal"/>
    <w:link w:val="ClosingChar"/>
    <w:semiHidden/>
    <w:rsid w:val="0070715B"/>
    <w:pPr>
      <w:widowControl/>
      <w:spacing w:before="0" w:after="200" w:line="276" w:lineRule="auto"/>
      <w:ind w:left="4320"/>
    </w:pPr>
    <w:rPr>
      <w:rFonts w:ascii="Calibri" w:eastAsia="Calibri" w:hAnsi="Calibri"/>
    </w:rPr>
  </w:style>
  <w:style w:type="character" w:customStyle="1" w:styleId="ClosingChar">
    <w:name w:val="Closing Char"/>
    <w:basedOn w:val="DefaultParagraphFont"/>
    <w:link w:val="Closing"/>
    <w:semiHidden/>
    <w:rsid w:val="0070715B"/>
    <w:rPr>
      <w:rFonts w:ascii="Calibri" w:eastAsia="Calibri" w:hAnsi="Calibri" w:cs="Times New Roman"/>
    </w:rPr>
  </w:style>
  <w:style w:type="paragraph" w:styleId="CommentText">
    <w:name w:val="annotation text"/>
    <w:basedOn w:val="Normal"/>
    <w:link w:val="CommentTextChar"/>
    <w:semiHidden/>
    <w:rsid w:val="0070715B"/>
    <w:pPr>
      <w:widowControl/>
      <w:spacing w:before="0" w:after="200" w:line="276" w:lineRule="auto"/>
    </w:pPr>
    <w:rPr>
      <w:rFonts w:ascii="Calibri" w:eastAsia="Calibri" w:hAnsi="Calibri"/>
      <w:sz w:val="20"/>
    </w:rPr>
  </w:style>
  <w:style w:type="character" w:customStyle="1" w:styleId="CommentTextChar">
    <w:name w:val="Comment Text Char"/>
    <w:basedOn w:val="DefaultParagraphFont"/>
    <w:link w:val="CommentText"/>
    <w:semiHidden/>
    <w:rsid w:val="0070715B"/>
    <w:rPr>
      <w:rFonts w:ascii="Calibri" w:eastAsia="Calibri" w:hAnsi="Calibri" w:cs="Times New Roman"/>
      <w:sz w:val="20"/>
    </w:rPr>
  </w:style>
  <w:style w:type="paragraph" w:styleId="Date">
    <w:name w:val="Date"/>
    <w:basedOn w:val="Normal"/>
    <w:next w:val="Normal"/>
    <w:link w:val="DateChar"/>
    <w:rsid w:val="0070715B"/>
    <w:pPr>
      <w:widowControl/>
      <w:spacing w:before="0" w:after="200" w:line="276" w:lineRule="auto"/>
    </w:pPr>
    <w:rPr>
      <w:rFonts w:ascii="Calibri" w:eastAsia="Calibri" w:hAnsi="Calibri"/>
    </w:rPr>
  </w:style>
  <w:style w:type="character" w:customStyle="1" w:styleId="DateChar">
    <w:name w:val="Date Char"/>
    <w:basedOn w:val="DefaultParagraphFont"/>
    <w:link w:val="Date"/>
    <w:rsid w:val="0070715B"/>
    <w:rPr>
      <w:rFonts w:ascii="Calibri" w:eastAsia="Calibri" w:hAnsi="Calibri" w:cs="Times New Roman"/>
    </w:rPr>
  </w:style>
  <w:style w:type="paragraph" w:styleId="E-mailSignature">
    <w:name w:val="E-mail Signature"/>
    <w:basedOn w:val="Normal"/>
    <w:link w:val="E-mailSignatureChar"/>
    <w:semiHidden/>
    <w:rsid w:val="0070715B"/>
    <w:pPr>
      <w:widowControl/>
      <w:spacing w:before="0" w:after="200" w:line="276" w:lineRule="auto"/>
    </w:pPr>
    <w:rPr>
      <w:rFonts w:ascii="Calibri" w:eastAsia="Calibri" w:hAnsi="Calibri"/>
    </w:rPr>
  </w:style>
  <w:style w:type="character" w:customStyle="1" w:styleId="E-mailSignatureChar">
    <w:name w:val="E-mail Signature Char"/>
    <w:basedOn w:val="DefaultParagraphFont"/>
    <w:link w:val="E-mailSignature"/>
    <w:semiHidden/>
    <w:rsid w:val="0070715B"/>
    <w:rPr>
      <w:rFonts w:ascii="Calibri" w:eastAsia="Calibri" w:hAnsi="Calibri" w:cs="Times New Roman"/>
    </w:rPr>
  </w:style>
  <w:style w:type="paragraph" w:styleId="EndnoteText">
    <w:name w:val="endnote text"/>
    <w:basedOn w:val="Normal"/>
    <w:link w:val="EndnoteTextChar"/>
    <w:semiHidden/>
    <w:rsid w:val="0070715B"/>
    <w:pPr>
      <w:widowControl/>
      <w:spacing w:before="0" w:after="200" w:line="276" w:lineRule="auto"/>
    </w:pPr>
    <w:rPr>
      <w:rFonts w:ascii="Calibri" w:eastAsia="Calibri" w:hAnsi="Calibri"/>
      <w:sz w:val="20"/>
    </w:rPr>
  </w:style>
  <w:style w:type="character" w:customStyle="1" w:styleId="EndnoteTextChar">
    <w:name w:val="Endnote Text Char"/>
    <w:basedOn w:val="DefaultParagraphFont"/>
    <w:link w:val="EndnoteText"/>
    <w:semiHidden/>
    <w:rsid w:val="0070715B"/>
    <w:rPr>
      <w:rFonts w:ascii="Calibri" w:eastAsia="Calibri" w:hAnsi="Calibri" w:cs="Times New Roman"/>
      <w:sz w:val="20"/>
    </w:rPr>
  </w:style>
  <w:style w:type="paragraph" w:styleId="EnvelopeAddress">
    <w:name w:val="envelope address"/>
    <w:basedOn w:val="Normal"/>
    <w:semiHidden/>
    <w:rsid w:val="0070715B"/>
    <w:pPr>
      <w:framePr w:w="7920" w:h="1980" w:hRule="exact" w:hSpace="180" w:wrap="auto" w:hAnchor="page" w:xAlign="center" w:yAlign="bottom"/>
      <w:widowControl/>
      <w:spacing w:before="0" w:after="200" w:line="276" w:lineRule="auto"/>
      <w:ind w:left="2880"/>
    </w:pPr>
    <w:rPr>
      <w:rFonts w:ascii="Arial" w:eastAsia="Calibri" w:hAnsi="Arial" w:cs="Arial"/>
      <w:sz w:val="24"/>
      <w:szCs w:val="24"/>
    </w:rPr>
  </w:style>
  <w:style w:type="paragraph" w:styleId="EnvelopeReturn">
    <w:name w:val="envelope return"/>
    <w:basedOn w:val="Normal"/>
    <w:semiHidden/>
    <w:rsid w:val="0070715B"/>
    <w:pPr>
      <w:widowControl/>
      <w:spacing w:before="0" w:after="200" w:line="276" w:lineRule="auto"/>
    </w:pPr>
    <w:rPr>
      <w:rFonts w:ascii="Arial" w:eastAsia="Calibri" w:hAnsi="Arial" w:cs="Arial"/>
      <w:sz w:val="20"/>
    </w:rPr>
  </w:style>
  <w:style w:type="paragraph" w:styleId="HTMLAddress">
    <w:name w:val="HTML Address"/>
    <w:basedOn w:val="Normal"/>
    <w:link w:val="HTMLAddressChar"/>
    <w:rsid w:val="0070715B"/>
    <w:pPr>
      <w:widowControl/>
      <w:spacing w:before="0" w:after="200" w:line="276" w:lineRule="auto"/>
    </w:pPr>
    <w:rPr>
      <w:rFonts w:ascii="Calibri" w:eastAsia="Calibri" w:hAnsi="Calibri"/>
      <w:i/>
      <w:iCs/>
    </w:rPr>
  </w:style>
  <w:style w:type="character" w:customStyle="1" w:styleId="HTMLAddressChar">
    <w:name w:val="HTML Address Char"/>
    <w:basedOn w:val="DefaultParagraphFont"/>
    <w:link w:val="HTMLAddress"/>
    <w:rsid w:val="0070715B"/>
    <w:rPr>
      <w:rFonts w:ascii="Calibri" w:eastAsia="Calibri" w:hAnsi="Calibri" w:cs="Times New Roman"/>
      <w:i/>
      <w:iCs/>
    </w:rPr>
  </w:style>
  <w:style w:type="paragraph" w:styleId="HTMLPreformatted">
    <w:name w:val="HTML Preformatted"/>
    <w:basedOn w:val="Normal"/>
    <w:link w:val="HTMLPreformattedChar"/>
    <w:semiHidden/>
    <w:rsid w:val="0070715B"/>
    <w:pPr>
      <w:widowControl/>
      <w:spacing w:before="0" w:after="200" w:line="276" w:lineRule="auto"/>
    </w:pPr>
    <w:rPr>
      <w:rFonts w:ascii="Courier New" w:eastAsia="Calibri" w:hAnsi="Courier New" w:cs="Courier New"/>
      <w:sz w:val="20"/>
    </w:rPr>
  </w:style>
  <w:style w:type="character" w:customStyle="1" w:styleId="HTMLPreformattedChar">
    <w:name w:val="HTML Preformatted Char"/>
    <w:basedOn w:val="DefaultParagraphFont"/>
    <w:link w:val="HTMLPreformatted"/>
    <w:semiHidden/>
    <w:rsid w:val="0070715B"/>
    <w:rPr>
      <w:rFonts w:ascii="Courier New" w:eastAsia="Calibri" w:hAnsi="Courier New" w:cs="Courier New"/>
      <w:sz w:val="20"/>
    </w:rPr>
  </w:style>
  <w:style w:type="paragraph" w:styleId="List2">
    <w:name w:val="List 2"/>
    <w:basedOn w:val="Normal"/>
    <w:semiHidden/>
    <w:rsid w:val="0070715B"/>
    <w:pPr>
      <w:widowControl/>
      <w:spacing w:before="0" w:after="200" w:line="276" w:lineRule="auto"/>
      <w:ind w:left="720" w:hanging="360"/>
    </w:pPr>
    <w:rPr>
      <w:rFonts w:ascii="Calibri" w:eastAsia="Calibri" w:hAnsi="Calibri"/>
    </w:rPr>
  </w:style>
  <w:style w:type="paragraph" w:styleId="List3">
    <w:name w:val="List 3"/>
    <w:basedOn w:val="Normal"/>
    <w:semiHidden/>
    <w:rsid w:val="0070715B"/>
    <w:pPr>
      <w:widowControl/>
      <w:spacing w:before="0" w:after="200" w:line="276" w:lineRule="auto"/>
    </w:pPr>
    <w:rPr>
      <w:rFonts w:ascii="Calibri" w:eastAsia="Calibri" w:hAnsi="Calibri"/>
    </w:rPr>
  </w:style>
  <w:style w:type="paragraph" w:styleId="List4">
    <w:name w:val="List 4"/>
    <w:basedOn w:val="Normal"/>
    <w:semiHidden/>
    <w:rsid w:val="0070715B"/>
    <w:pPr>
      <w:widowControl/>
      <w:spacing w:before="0" w:after="200" w:line="276" w:lineRule="auto"/>
      <w:ind w:left="1440" w:hanging="360"/>
    </w:pPr>
    <w:rPr>
      <w:rFonts w:ascii="Calibri" w:eastAsia="Calibri" w:hAnsi="Calibri"/>
    </w:rPr>
  </w:style>
  <w:style w:type="paragraph" w:styleId="List5">
    <w:name w:val="List 5"/>
    <w:basedOn w:val="Normal"/>
    <w:semiHidden/>
    <w:rsid w:val="0070715B"/>
    <w:pPr>
      <w:widowControl/>
      <w:spacing w:before="0" w:after="200" w:line="276" w:lineRule="auto"/>
      <w:ind w:left="1800" w:hanging="360"/>
    </w:pPr>
    <w:rPr>
      <w:rFonts w:ascii="Calibri" w:eastAsia="Calibri" w:hAnsi="Calibri"/>
    </w:rPr>
  </w:style>
  <w:style w:type="paragraph" w:styleId="ListBullet">
    <w:name w:val="List Bullet"/>
    <w:basedOn w:val="Normal"/>
    <w:semiHidden/>
    <w:rsid w:val="0070715B"/>
    <w:pPr>
      <w:widowControl/>
      <w:numPr>
        <w:numId w:val="263"/>
      </w:numPr>
      <w:spacing w:before="0" w:after="200" w:line="276" w:lineRule="auto"/>
    </w:pPr>
    <w:rPr>
      <w:rFonts w:ascii="Calibri" w:eastAsia="Calibri" w:hAnsi="Calibri"/>
    </w:rPr>
  </w:style>
  <w:style w:type="paragraph" w:styleId="ListBullet2">
    <w:name w:val="List Bullet 2"/>
    <w:basedOn w:val="Normal"/>
    <w:semiHidden/>
    <w:rsid w:val="0070715B"/>
    <w:pPr>
      <w:widowControl/>
      <w:numPr>
        <w:numId w:val="264"/>
      </w:numPr>
      <w:spacing w:before="60" w:after="200" w:line="276" w:lineRule="auto"/>
    </w:pPr>
    <w:rPr>
      <w:rFonts w:ascii="Calibri" w:eastAsia="Calibri" w:hAnsi="Calibri"/>
    </w:rPr>
  </w:style>
  <w:style w:type="paragraph" w:styleId="ListBullet3">
    <w:name w:val="List Bullet 3"/>
    <w:basedOn w:val="Normal"/>
    <w:semiHidden/>
    <w:rsid w:val="0070715B"/>
    <w:pPr>
      <w:widowControl/>
      <w:numPr>
        <w:numId w:val="273"/>
      </w:numPr>
      <w:spacing w:before="0" w:after="200" w:line="276" w:lineRule="auto"/>
    </w:pPr>
    <w:rPr>
      <w:rFonts w:ascii="Calibri" w:eastAsia="Calibri" w:hAnsi="Calibri"/>
    </w:rPr>
  </w:style>
  <w:style w:type="paragraph" w:styleId="ListBullet4">
    <w:name w:val="List Bullet 4"/>
    <w:basedOn w:val="Normal"/>
    <w:semiHidden/>
    <w:rsid w:val="0070715B"/>
    <w:pPr>
      <w:widowControl/>
      <w:numPr>
        <w:numId w:val="265"/>
      </w:numPr>
      <w:spacing w:before="0" w:after="200" w:line="276" w:lineRule="auto"/>
    </w:pPr>
    <w:rPr>
      <w:rFonts w:ascii="Calibri" w:eastAsia="Calibri" w:hAnsi="Calibri"/>
    </w:rPr>
  </w:style>
  <w:style w:type="paragraph" w:styleId="ListBullet5">
    <w:name w:val="List Bullet 5"/>
    <w:basedOn w:val="Normal"/>
    <w:semiHidden/>
    <w:rsid w:val="0070715B"/>
    <w:pPr>
      <w:widowControl/>
      <w:numPr>
        <w:numId w:val="266"/>
      </w:numPr>
      <w:spacing w:before="0" w:after="200" w:line="276" w:lineRule="auto"/>
    </w:pPr>
    <w:rPr>
      <w:rFonts w:ascii="Calibri" w:eastAsia="Calibri" w:hAnsi="Calibri"/>
    </w:rPr>
  </w:style>
  <w:style w:type="paragraph" w:styleId="ListContinue">
    <w:name w:val="List Continue"/>
    <w:basedOn w:val="Normal"/>
    <w:semiHidden/>
    <w:rsid w:val="0070715B"/>
    <w:pPr>
      <w:widowControl/>
      <w:spacing w:before="0" w:line="276" w:lineRule="auto"/>
    </w:pPr>
    <w:rPr>
      <w:rFonts w:ascii="Calibri" w:eastAsia="Calibri" w:hAnsi="Calibri"/>
    </w:rPr>
  </w:style>
  <w:style w:type="paragraph" w:styleId="ListContinue2">
    <w:name w:val="List Continue 2"/>
    <w:basedOn w:val="Normal"/>
    <w:semiHidden/>
    <w:rsid w:val="0070715B"/>
    <w:pPr>
      <w:widowControl/>
      <w:spacing w:before="0" w:line="276" w:lineRule="auto"/>
      <w:ind w:left="720"/>
    </w:pPr>
    <w:rPr>
      <w:rFonts w:ascii="Calibri" w:eastAsia="Calibri" w:hAnsi="Calibri"/>
    </w:rPr>
  </w:style>
  <w:style w:type="paragraph" w:styleId="ListContinue3">
    <w:name w:val="List Continue 3"/>
    <w:basedOn w:val="Normal"/>
    <w:semiHidden/>
    <w:rsid w:val="0070715B"/>
    <w:pPr>
      <w:widowControl/>
      <w:spacing w:before="0" w:line="276" w:lineRule="auto"/>
      <w:ind w:left="1080"/>
    </w:pPr>
    <w:rPr>
      <w:rFonts w:ascii="Calibri" w:eastAsia="Calibri" w:hAnsi="Calibri"/>
    </w:rPr>
  </w:style>
  <w:style w:type="paragraph" w:styleId="ListContinue4">
    <w:name w:val="List Continue 4"/>
    <w:basedOn w:val="Normal"/>
    <w:semiHidden/>
    <w:rsid w:val="0070715B"/>
    <w:pPr>
      <w:widowControl/>
      <w:spacing w:before="0" w:line="276" w:lineRule="auto"/>
      <w:ind w:left="1440"/>
    </w:pPr>
    <w:rPr>
      <w:rFonts w:ascii="Calibri" w:eastAsia="Calibri" w:hAnsi="Calibri"/>
    </w:rPr>
  </w:style>
  <w:style w:type="paragraph" w:styleId="ListContinue5">
    <w:name w:val="List Continue 5"/>
    <w:basedOn w:val="Normal"/>
    <w:semiHidden/>
    <w:rsid w:val="0070715B"/>
    <w:pPr>
      <w:widowControl/>
      <w:spacing w:before="0" w:line="276" w:lineRule="auto"/>
      <w:ind w:left="1800"/>
    </w:pPr>
    <w:rPr>
      <w:rFonts w:ascii="Calibri" w:eastAsia="Calibri" w:hAnsi="Calibri"/>
    </w:rPr>
  </w:style>
  <w:style w:type="paragraph" w:styleId="ListNumber">
    <w:name w:val="List Number"/>
    <w:basedOn w:val="Normal"/>
    <w:semiHidden/>
    <w:rsid w:val="0070715B"/>
    <w:pPr>
      <w:widowControl/>
      <w:numPr>
        <w:numId w:val="267"/>
      </w:numPr>
      <w:spacing w:before="0" w:after="200" w:line="276" w:lineRule="auto"/>
    </w:pPr>
    <w:rPr>
      <w:rFonts w:ascii="Calibri" w:eastAsia="Calibri" w:hAnsi="Calibri"/>
    </w:rPr>
  </w:style>
  <w:style w:type="paragraph" w:styleId="ListNumber2">
    <w:name w:val="List Number 2"/>
    <w:basedOn w:val="Normal"/>
    <w:semiHidden/>
    <w:rsid w:val="0070715B"/>
    <w:pPr>
      <w:widowControl/>
      <w:numPr>
        <w:numId w:val="272"/>
      </w:numPr>
      <w:tabs>
        <w:tab w:val="left" w:pos="1080"/>
      </w:tabs>
      <w:spacing w:before="0" w:after="200" w:line="276" w:lineRule="auto"/>
    </w:pPr>
    <w:rPr>
      <w:rFonts w:ascii="Calibri" w:eastAsia="Calibri" w:hAnsi="Calibri"/>
    </w:rPr>
  </w:style>
  <w:style w:type="paragraph" w:styleId="ListNumber3">
    <w:name w:val="List Number 3"/>
    <w:aliases w:val="Steps List"/>
    <w:basedOn w:val="Normal"/>
    <w:semiHidden/>
    <w:rsid w:val="0070715B"/>
    <w:pPr>
      <w:widowControl/>
      <w:spacing w:before="0" w:after="200" w:line="276" w:lineRule="auto"/>
    </w:pPr>
    <w:rPr>
      <w:rFonts w:ascii="Calibri" w:eastAsia="Calibri" w:hAnsi="Calibri"/>
    </w:rPr>
  </w:style>
  <w:style w:type="paragraph" w:styleId="ListNumber4">
    <w:name w:val="List Number 4"/>
    <w:basedOn w:val="Normal"/>
    <w:semiHidden/>
    <w:rsid w:val="0070715B"/>
    <w:pPr>
      <w:widowControl/>
      <w:numPr>
        <w:numId w:val="268"/>
      </w:numPr>
      <w:spacing w:before="0" w:after="200" w:line="276" w:lineRule="auto"/>
    </w:pPr>
    <w:rPr>
      <w:rFonts w:ascii="Calibri" w:eastAsia="Calibri" w:hAnsi="Calibri"/>
    </w:rPr>
  </w:style>
  <w:style w:type="paragraph" w:styleId="ListNumber5">
    <w:name w:val="List Number 5"/>
    <w:basedOn w:val="Normal"/>
    <w:semiHidden/>
    <w:rsid w:val="0070715B"/>
    <w:pPr>
      <w:widowControl/>
      <w:numPr>
        <w:numId w:val="269"/>
      </w:numPr>
      <w:spacing w:before="0" w:after="200" w:line="276" w:lineRule="auto"/>
    </w:pPr>
    <w:rPr>
      <w:rFonts w:ascii="Calibri" w:eastAsia="Calibri" w:hAnsi="Calibri"/>
    </w:rPr>
  </w:style>
  <w:style w:type="paragraph" w:styleId="MacroText">
    <w:name w:val="macro"/>
    <w:link w:val="MacroTextChar"/>
    <w:semiHidden/>
    <w:rsid w:val="0070715B"/>
    <w:pPr>
      <w:shd w:val="clear" w:color="0000FF" w:fill="auto"/>
      <w:tabs>
        <w:tab w:val="left" w:pos="480"/>
        <w:tab w:val="left" w:pos="960"/>
        <w:tab w:val="left" w:pos="1440"/>
        <w:tab w:val="left" w:pos="1920"/>
        <w:tab w:val="left" w:pos="2400"/>
        <w:tab w:val="left" w:pos="2880"/>
        <w:tab w:val="left" w:pos="3360"/>
        <w:tab w:val="left" w:pos="3840"/>
        <w:tab w:val="left" w:pos="4320"/>
      </w:tabs>
      <w:spacing w:after="0" w:line="240" w:lineRule="auto"/>
      <w:ind w:left="360"/>
    </w:pPr>
    <w:rPr>
      <w:rFonts w:ascii="Courier New" w:eastAsia="Times New Roman" w:hAnsi="Courier New" w:cs="Courier New"/>
      <w:sz w:val="20"/>
      <w:szCs w:val="20"/>
    </w:rPr>
  </w:style>
  <w:style w:type="character" w:customStyle="1" w:styleId="MacroTextChar">
    <w:name w:val="Macro Text Char"/>
    <w:basedOn w:val="DefaultParagraphFont"/>
    <w:link w:val="MacroText"/>
    <w:semiHidden/>
    <w:rsid w:val="0070715B"/>
    <w:rPr>
      <w:rFonts w:ascii="Courier New" w:eastAsia="Times New Roman" w:hAnsi="Courier New" w:cs="Courier New"/>
      <w:sz w:val="20"/>
      <w:szCs w:val="20"/>
      <w:shd w:val="clear" w:color="0000FF" w:fill="auto"/>
    </w:rPr>
  </w:style>
  <w:style w:type="paragraph" w:styleId="MessageHeader">
    <w:name w:val="Message Header"/>
    <w:basedOn w:val="Normal"/>
    <w:link w:val="MessageHeaderChar"/>
    <w:semiHidden/>
    <w:rsid w:val="0070715B"/>
    <w:pPr>
      <w:widowControl/>
      <w:pBdr>
        <w:top w:val="single" w:sz="6" w:space="1" w:color="auto"/>
        <w:left w:val="single" w:sz="6" w:space="1" w:color="auto"/>
        <w:bottom w:val="single" w:sz="6" w:space="1" w:color="auto"/>
        <w:right w:val="single" w:sz="6" w:space="1" w:color="auto"/>
      </w:pBdr>
      <w:shd w:val="pct20" w:color="auto" w:fill="auto"/>
      <w:spacing w:before="0" w:after="200" w:line="276" w:lineRule="auto"/>
      <w:ind w:left="1080" w:hanging="1080"/>
    </w:pPr>
    <w:rPr>
      <w:rFonts w:ascii="Arial" w:eastAsia="Calibri" w:hAnsi="Arial" w:cs="Arial"/>
      <w:sz w:val="24"/>
      <w:szCs w:val="24"/>
    </w:rPr>
  </w:style>
  <w:style w:type="character" w:customStyle="1" w:styleId="MessageHeaderChar">
    <w:name w:val="Message Header Char"/>
    <w:basedOn w:val="DefaultParagraphFont"/>
    <w:link w:val="MessageHeader"/>
    <w:semiHidden/>
    <w:rsid w:val="0070715B"/>
    <w:rPr>
      <w:rFonts w:ascii="Arial" w:eastAsia="Calibri" w:hAnsi="Arial" w:cs="Arial"/>
      <w:sz w:val="24"/>
      <w:szCs w:val="24"/>
      <w:shd w:val="pct20" w:color="auto" w:fill="auto"/>
    </w:rPr>
  </w:style>
  <w:style w:type="paragraph" w:styleId="NormalWeb">
    <w:name w:val="Normal (Web)"/>
    <w:basedOn w:val="Normal"/>
    <w:semiHidden/>
    <w:rsid w:val="0070715B"/>
    <w:pPr>
      <w:widowControl/>
      <w:spacing w:before="0" w:after="200" w:line="276" w:lineRule="auto"/>
    </w:pPr>
    <w:rPr>
      <w:rFonts w:ascii="Calibri" w:eastAsia="Calibri" w:hAnsi="Calibri"/>
      <w:sz w:val="24"/>
      <w:szCs w:val="24"/>
    </w:rPr>
  </w:style>
  <w:style w:type="paragraph" w:styleId="NoteHeading">
    <w:name w:val="Note Heading"/>
    <w:basedOn w:val="Normal"/>
    <w:next w:val="Normal"/>
    <w:link w:val="NoteHeadingChar"/>
    <w:semiHidden/>
    <w:rsid w:val="0070715B"/>
    <w:pPr>
      <w:widowControl/>
      <w:spacing w:before="0" w:after="200" w:line="276" w:lineRule="auto"/>
    </w:pPr>
    <w:rPr>
      <w:rFonts w:ascii="Calibri" w:eastAsia="Calibri" w:hAnsi="Calibri"/>
    </w:rPr>
  </w:style>
  <w:style w:type="character" w:customStyle="1" w:styleId="NoteHeadingChar">
    <w:name w:val="Note Heading Char"/>
    <w:basedOn w:val="DefaultParagraphFont"/>
    <w:link w:val="NoteHeading"/>
    <w:semiHidden/>
    <w:rsid w:val="0070715B"/>
    <w:rPr>
      <w:rFonts w:ascii="Calibri" w:eastAsia="Calibri" w:hAnsi="Calibri" w:cs="Times New Roman"/>
    </w:rPr>
  </w:style>
  <w:style w:type="paragraph" w:styleId="PlainText">
    <w:name w:val="Plain Text"/>
    <w:basedOn w:val="Normal"/>
    <w:link w:val="PlainTextChar"/>
    <w:uiPriority w:val="99"/>
    <w:rsid w:val="0070715B"/>
    <w:pPr>
      <w:widowControl/>
      <w:spacing w:before="0" w:after="200" w:line="276" w:lineRule="auto"/>
    </w:pPr>
    <w:rPr>
      <w:rFonts w:ascii="Courier New" w:eastAsia="Calibri" w:hAnsi="Courier New" w:cs="Courier New"/>
      <w:sz w:val="20"/>
    </w:rPr>
  </w:style>
  <w:style w:type="character" w:customStyle="1" w:styleId="PlainTextChar">
    <w:name w:val="Plain Text Char"/>
    <w:basedOn w:val="DefaultParagraphFont"/>
    <w:link w:val="PlainText"/>
    <w:uiPriority w:val="99"/>
    <w:rsid w:val="0070715B"/>
    <w:rPr>
      <w:rFonts w:ascii="Courier New" w:eastAsia="Calibri" w:hAnsi="Courier New" w:cs="Courier New"/>
      <w:sz w:val="20"/>
    </w:rPr>
  </w:style>
  <w:style w:type="paragraph" w:styleId="Salutation">
    <w:name w:val="Salutation"/>
    <w:basedOn w:val="Normal"/>
    <w:next w:val="Normal"/>
    <w:link w:val="SalutationChar"/>
    <w:semiHidden/>
    <w:rsid w:val="0070715B"/>
    <w:pPr>
      <w:widowControl/>
      <w:spacing w:before="0" w:after="200" w:line="276" w:lineRule="auto"/>
    </w:pPr>
    <w:rPr>
      <w:rFonts w:ascii="Calibri" w:eastAsia="Calibri" w:hAnsi="Calibri"/>
    </w:rPr>
  </w:style>
  <w:style w:type="character" w:customStyle="1" w:styleId="SalutationChar">
    <w:name w:val="Salutation Char"/>
    <w:basedOn w:val="DefaultParagraphFont"/>
    <w:link w:val="Salutation"/>
    <w:semiHidden/>
    <w:rsid w:val="0070715B"/>
    <w:rPr>
      <w:rFonts w:ascii="Calibri" w:eastAsia="Calibri" w:hAnsi="Calibri" w:cs="Times New Roman"/>
    </w:rPr>
  </w:style>
  <w:style w:type="paragraph" w:styleId="Signature">
    <w:name w:val="Signature"/>
    <w:basedOn w:val="Normal"/>
    <w:link w:val="SignatureChar"/>
    <w:semiHidden/>
    <w:rsid w:val="0070715B"/>
    <w:pPr>
      <w:widowControl/>
      <w:spacing w:before="0" w:after="200" w:line="276" w:lineRule="auto"/>
      <w:ind w:left="4320"/>
    </w:pPr>
    <w:rPr>
      <w:rFonts w:ascii="Calibri" w:eastAsia="Calibri" w:hAnsi="Calibri"/>
    </w:rPr>
  </w:style>
  <w:style w:type="character" w:customStyle="1" w:styleId="SignatureChar">
    <w:name w:val="Signature Char"/>
    <w:basedOn w:val="DefaultParagraphFont"/>
    <w:link w:val="Signature"/>
    <w:semiHidden/>
    <w:rsid w:val="0070715B"/>
    <w:rPr>
      <w:rFonts w:ascii="Calibri" w:eastAsia="Calibri" w:hAnsi="Calibri" w:cs="Times New Roman"/>
    </w:rPr>
  </w:style>
  <w:style w:type="paragraph" w:styleId="Subtitle">
    <w:name w:val="Subtitle"/>
    <w:basedOn w:val="Normal"/>
    <w:link w:val="SubtitleChar"/>
    <w:qFormat/>
    <w:rsid w:val="0070715B"/>
    <w:pPr>
      <w:widowControl/>
      <w:spacing w:before="0" w:after="60" w:line="276" w:lineRule="auto"/>
      <w:jc w:val="center"/>
      <w:outlineLvl w:val="1"/>
    </w:pPr>
    <w:rPr>
      <w:rFonts w:ascii="Arial" w:eastAsia="Calibri" w:hAnsi="Arial" w:cs="Arial"/>
      <w:sz w:val="24"/>
      <w:szCs w:val="24"/>
    </w:rPr>
  </w:style>
  <w:style w:type="character" w:customStyle="1" w:styleId="SubtitleChar">
    <w:name w:val="Subtitle Char"/>
    <w:basedOn w:val="DefaultParagraphFont"/>
    <w:link w:val="Subtitle"/>
    <w:rsid w:val="0070715B"/>
    <w:rPr>
      <w:rFonts w:ascii="Arial" w:eastAsia="Calibri" w:hAnsi="Arial" w:cs="Arial"/>
      <w:sz w:val="24"/>
      <w:szCs w:val="24"/>
    </w:rPr>
  </w:style>
  <w:style w:type="paragraph" w:styleId="TableofAuthorities">
    <w:name w:val="table of authorities"/>
    <w:basedOn w:val="Normal"/>
    <w:next w:val="Normal"/>
    <w:semiHidden/>
    <w:rsid w:val="0070715B"/>
    <w:pPr>
      <w:widowControl/>
      <w:spacing w:before="0" w:after="200" w:line="276" w:lineRule="auto"/>
      <w:ind w:left="220" w:hanging="220"/>
    </w:pPr>
    <w:rPr>
      <w:rFonts w:ascii="Calibri" w:eastAsia="Calibri" w:hAnsi="Calibri"/>
    </w:rPr>
  </w:style>
  <w:style w:type="paragraph" w:styleId="TableofFigures">
    <w:name w:val="table of figures"/>
    <w:basedOn w:val="Normal"/>
    <w:next w:val="Normal"/>
    <w:semiHidden/>
    <w:rsid w:val="0070715B"/>
    <w:pPr>
      <w:widowControl/>
      <w:spacing w:before="0" w:after="200" w:line="276" w:lineRule="auto"/>
      <w:ind w:left="440" w:hanging="440"/>
    </w:pPr>
    <w:rPr>
      <w:rFonts w:ascii="Calibri" w:eastAsia="Calibri" w:hAnsi="Calibri"/>
    </w:rPr>
  </w:style>
  <w:style w:type="paragraph" w:styleId="Title">
    <w:name w:val="Title"/>
    <w:basedOn w:val="Normal"/>
    <w:link w:val="TitleChar"/>
    <w:qFormat/>
    <w:rsid w:val="0070715B"/>
    <w:pPr>
      <w:widowControl/>
      <w:spacing w:before="240" w:after="60" w:line="276" w:lineRule="auto"/>
      <w:jc w:val="center"/>
      <w:outlineLvl w:val="0"/>
    </w:pPr>
    <w:rPr>
      <w:rFonts w:ascii="Arial" w:eastAsia="Calibri" w:hAnsi="Arial" w:cs="Arial"/>
      <w:b/>
      <w:bCs/>
      <w:kern w:val="28"/>
      <w:sz w:val="32"/>
      <w:szCs w:val="32"/>
    </w:rPr>
  </w:style>
  <w:style w:type="character" w:customStyle="1" w:styleId="TitleChar">
    <w:name w:val="Title Char"/>
    <w:basedOn w:val="DefaultParagraphFont"/>
    <w:link w:val="Title"/>
    <w:rsid w:val="0070715B"/>
    <w:rPr>
      <w:rFonts w:ascii="Arial" w:eastAsia="Calibri" w:hAnsi="Arial" w:cs="Arial"/>
      <w:b/>
      <w:bCs/>
      <w:kern w:val="28"/>
      <w:sz w:val="32"/>
      <w:szCs w:val="32"/>
    </w:rPr>
  </w:style>
  <w:style w:type="paragraph" w:styleId="TOAHeading">
    <w:name w:val="toa heading"/>
    <w:basedOn w:val="Normal"/>
    <w:next w:val="Normal"/>
    <w:semiHidden/>
    <w:rsid w:val="0070715B"/>
    <w:pPr>
      <w:widowControl/>
      <w:spacing w:after="200" w:line="276" w:lineRule="auto"/>
    </w:pPr>
    <w:rPr>
      <w:rFonts w:ascii="Arial" w:eastAsia="Calibri" w:hAnsi="Arial" w:cs="Arial"/>
      <w:b/>
      <w:bCs/>
      <w:sz w:val="24"/>
      <w:szCs w:val="24"/>
    </w:rPr>
  </w:style>
  <w:style w:type="paragraph" w:customStyle="1" w:styleId="Base">
    <w:name w:val="Base"/>
    <w:semiHidden/>
    <w:rsid w:val="0070715B"/>
    <w:pPr>
      <w:autoSpaceDE w:val="0"/>
      <w:autoSpaceDN w:val="0"/>
      <w:adjustRightInd w:val="0"/>
      <w:spacing w:before="120" w:after="0" w:line="240" w:lineRule="auto"/>
    </w:pPr>
    <w:rPr>
      <w:rFonts w:ascii="Arial" w:eastAsia="Times New Roman" w:hAnsi="Arial" w:cs="Times New Roman"/>
      <w:sz w:val="20"/>
      <w:szCs w:val="20"/>
    </w:rPr>
  </w:style>
  <w:style w:type="paragraph" w:customStyle="1" w:styleId="List20">
    <w:name w:val="List2"/>
    <w:basedOn w:val="Base"/>
    <w:semiHidden/>
    <w:rsid w:val="0070715B"/>
    <w:pPr>
      <w:tabs>
        <w:tab w:val="left" w:pos="720"/>
      </w:tabs>
      <w:spacing w:before="60"/>
      <w:ind w:left="720" w:hanging="432"/>
    </w:pPr>
  </w:style>
  <w:style w:type="paragraph" w:customStyle="1" w:styleId="List30">
    <w:name w:val="List3"/>
    <w:basedOn w:val="Base"/>
    <w:semiHidden/>
    <w:rsid w:val="0070715B"/>
    <w:pPr>
      <w:tabs>
        <w:tab w:val="left" w:pos="1080"/>
      </w:tabs>
      <w:spacing w:before="60"/>
      <w:ind w:left="1080" w:hanging="360"/>
    </w:pPr>
  </w:style>
  <w:style w:type="paragraph" w:customStyle="1" w:styleId="note2">
    <w:name w:val="note2"/>
    <w:semiHidden/>
    <w:rsid w:val="0070715B"/>
    <w:pPr>
      <w:numPr>
        <w:ilvl w:val="12"/>
      </w:numPr>
      <w:autoSpaceDE w:val="0"/>
      <w:autoSpaceDN w:val="0"/>
      <w:adjustRightInd w:val="0"/>
      <w:spacing w:before="60" w:after="60" w:line="240" w:lineRule="auto"/>
      <w:ind w:left="1620" w:hanging="540"/>
    </w:pPr>
    <w:rPr>
      <w:rFonts w:ascii="Arial" w:eastAsia="Times New Roman" w:hAnsi="Arial" w:cs="Arial"/>
      <w:sz w:val="20"/>
      <w:szCs w:val="20"/>
    </w:rPr>
  </w:style>
  <w:style w:type="paragraph" w:customStyle="1" w:styleId="or">
    <w:name w:val="or"/>
    <w:basedOn w:val="List20"/>
    <w:semiHidden/>
    <w:rsid w:val="0070715B"/>
    <w:pPr>
      <w:spacing w:after="60"/>
    </w:pPr>
    <w:rPr>
      <w:b/>
      <w:bCs/>
      <w:i/>
      <w:iCs/>
      <w:szCs w:val="24"/>
    </w:rPr>
  </w:style>
  <w:style w:type="paragraph" w:customStyle="1" w:styleId="Stepintro">
    <w:name w:val="Stepintro"/>
    <w:basedOn w:val="Base"/>
    <w:next w:val="List20"/>
    <w:semiHidden/>
    <w:rsid w:val="0070715B"/>
    <w:pPr>
      <w:spacing w:after="60"/>
    </w:pPr>
    <w:rPr>
      <w:b/>
      <w:bCs/>
    </w:rPr>
  </w:style>
  <w:style w:type="paragraph" w:customStyle="1" w:styleId="tourtitle">
    <w:name w:val="tour title"/>
    <w:next w:val="Base"/>
    <w:semiHidden/>
    <w:rsid w:val="0070715B"/>
    <w:pPr>
      <w:autoSpaceDE w:val="0"/>
      <w:autoSpaceDN w:val="0"/>
      <w:adjustRightInd w:val="0"/>
      <w:spacing w:before="240" w:after="0" w:line="240" w:lineRule="auto"/>
    </w:pPr>
    <w:rPr>
      <w:rFonts w:ascii="Arial" w:eastAsia="Times New Roman" w:hAnsi="Arial" w:cs="Times New Roman"/>
      <w:b/>
      <w:bCs/>
      <w:sz w:val="20"/>
      <w:szCs w:val="20"/>
    </w:rPr>
  </w:style>
  <w:style w:type="paragraph" w:customStyle="1" w:styleId="Related">
    <w:name w:val="Related"/>
    <w:next w:val="Normal"/>
    <w:semiHidden/>
    <w:rsid w:val="0070715B"/>
    <w:pPr>
      <w:pBdr>
        <w:bottom w:val="single" w:sz="6" w:space="0" w:color="auto"/>
      </w:pBdr>
      <w:autoSpaceDE w:val="0"/>
      <w:autoSpaceDN w:val="0"/>
      <w:adjustRightInd w:val="0"/>
      <w:spacing w:before="120" w:after="0" w:line="240" w:lineRule="auto"/>
    </w:pPr>
    <w:rPr>
      <w:rFonts w:ascii="Arial" w:eastAsia="Times New Roman" w:hAnsi="Arial" w:cs="Times New Roman"/>
      <w:b/>
      <w:bCs/>
      <w:sz w:val="20"/>
      <w:szCs w:val="20"/>
    </w:rPr>
  </w:style>
  <w:style w:type="paragraph" w:customStyle="1" w:styleId="Note">
    <w:name w:val="Note"/>
    <w:semiHidden/>
    <w:rsid w:val="0070715B"/>
    <w:pPr>
      <w:tabs>
        <w:tab w:val="left" w:pos="0"/>
        <w:tab w:val="left" w:pos="1080"/>
      </w:tabs>
      <w:autoSpaceDE w:val="0"/>
      <w:autoSpaceDN w:val="0"/>
      <w:adjustRightInd w:val="0"/>
      <w:spacing w:before="60" w:after="60" w:line="240" w:lineRule="auto"/>
      <w:ind w:left="1080" w:hanging="576"/>
    </w:pPr>
    <w:rPr>
      <w:rFonts w:ascii="Arial" w:eastAsia="Times New Roman" w:hAnsi="Arial" w:cs="Times New Roman"/>
      <w:sz w:val="20"/>
      <w:szCs w:val="20"/>
    </w:rPr>
  </w:style>
  <w:style w:type="paragraph" w:customStyle="1" w:styleId="Stepexplain">
    <w:name w:val="Step explain"/>
    <w:semiHidden/>
    <w:rsid w:val="0070715B"/>
    <w:pPr>
      <w:tabs>
        <w:tab w:val="left" w:pos="720"/>
      </w:tabs>
      <w:autoSpaceDE w:val="0"/>
      <w:autoSpaceDN w:val="0"/>
      <w:adjustRightInd w:val="0"/>
      <w:spacing w:before="60" w:after="180" w:line="240" w:lineRule="auto"/>
      <w:ind w:left="720"/>
    </w:pPr>
    <w:rPr>
      <w:rFonts w:ascii="Arial" w:eastAsia="Times New Roman" w:hAnsi="Arial" w:cs="Times New Roman"/>
      <w:sz w:val="18"/>
      <w:szCs w:val="18"/>
    </w:rPr>
  </w:style>
  <w:style w:type="paragraph" w:customStyle="1" w:styleId="popup">
    <w:name w:val="popup"/>
    <w:basedOn w:val="Normal"/>
    <w:next w:val="Base"/>
    <w:semiHidden/>
    <w:rsid w:val="0070715B"/>
    <w:pPr>
      <w:widowControl/>
      <w:autoSpaceDE w:val="0"/>
      <w:autoSpaceDN w:val="0"/>
      <w:adjustRightInd w:val="0"/>
      <w:spacing w:before="0" w:after="60" w:line="276" w:lineRule="auto"/>
    </w:pPr>
    <w:rPr>
      <w:rFonts w:ascii="Arial" w:eastAsia="Calibri" w:hAnsi="Arial"/>
      <w:b/>
      <w:bCs/>
      <w:color w:val="FF0000"/>
      <w:sz w:val="20"/>
    </w:rPr>
  </w:style>
  <w:style w:type="paragraph" w:customStyle="1" w:styleId="alist1">
    <w:name w:val="a. list 1"/>
    <w:semiHidden/>
    <w:rsid w:val="0070715B"/>
    <w:pPr>
      <w:numPr>
        <w:numId w:val="271"/>
      </w:numPr>
      <w:spacing w:after="120" w:line="240" w:lineRule="auto"/>
      <w:ind w:right="1152"/>
    </w:pPr>
    <w:rPr>
      <w:rFonts w:ascii="Times New Roman" w:eastAsia="Times New Roman" w:hAnsi="Times New Roman" w:cs="Times New Roman"/>
      <w:sz w:val="20"/>
      <w:szCs w:val="20"/>
    </w:rPr>
  </w:style>
  <w:style w:type="paragraph" w:customStyle="1" w:styleId="alist2">
    <w:name w:val="a. list 2"/>
    <w:semiHidden/>
    <w:rsid w:val="0070715B"/>
    <w:pPr>
      <w:numPr>
        <w:numId w:val="270"/>
      </w:numPr>
      <w:spacing w:after="120" w:line="240" w:lineRule="auto"/>
      <w:ind w:right="288"/>
    </w:pPr>
    <w:rPr>
      <w:rFonts w:ascii="Times New Roman" w:eastAsia="Times New Roman" w:hAnsi="Times New Roman" w:cs="Times New Roman"/>
      <w:sz w:val="20"/>
      <w:szCs w:val="20"/>
    </w:rPr>
  </w:style>
  <w:style w:type="character" w:customStyle="1" w:styleId="Strong1">
    <w:name w:val="Strong1"/>
    <w:semiHidden/>
    <w:rsid w:val="0070715B"/>
    <w:rPr>
      <w:rFonts w:ascii="Arial" w:hAnsi="Arial" w:cs="Arial"/>
      <w:b/>
      <w:bCs/>
      <w:sz w:val="2"/>
      <w:szCs w:val="2"/>
    </w:rPr>
  </w:style>
  <w:style w:type="paragraph" w:customStyle="1" w:styleId="XMP">
    <w:name w:val="XMP"/>
    <w:basedOn w:val="Normal"/>
    <w:semiHidden/>
    <w:rsid w:val="0070715B"/>
    <w:pPr>
      <w:widowControl/>
      <w:autoSpaceDE w:val="0"/>
      <w:autoSpaceDN w:val="0"/>
      <w:adjustRightInd w:val="0"/>
      <w:spacing w:before="1" w:after="1" w:line="276" w:lineRule="auto"/>
      <w:ind w:left="1" w:right="1"/>
    </w:pPr>
    <w:rPr>
      <w:rFonts w:ascii="Courier New" w:eastAsia="Calibri" w:hAnsi="Courier New" w:cs="Courier New"/>
      <w:sz w:val="20"/>
    </w:rPr>
  </w:style>
  <w:style w:type="paragraph" w:customStyle="1" w:styleId="features">
    <w:name w:val="features"/>
    <w:basedOn w:val="Normal"/>
    <w:semiHidden/>
    <w:rsid w:val="0070715B"/>
    <w:pPr>
      <w:widowControl/>
      <w:autoSpaceDE w:val="0"/>
      <w:autoSpaceDN w:val="0"/>
      <w:adjustRightInd w:val="0"/>
      <w:spacing w:before="0" w:after="160" w:line="276" w:lineRule="auto"/>
    </w:pPr>
    <w:rPr>
      <w:rFonts w:ascii="Helvetica" w:eastAsia="Calibri" w:hAnsi="Helvetica"/>
      <w:sz w:val="20"/>
    </w:rPr>
  </w:style>
  <w:style w:type="paragraph" w:customStyle="1" w:styleId="Base1">
    <w:name w:val="Base#1"/>
    <w:semiHidden/>
    <w:rsid w:val="0070715B"/>
    <w:pPr>
      <w:autoSpaceDE w:val="0"/>
      <w:autoSpaceDN w:val="0"/>
      <w:adjustRightInd w:val="0"/>
      <w:spacing w:before="120" w:after="0" w:line="240" w:lineRule="auto"/>
    </w:pPr>
    <w:rPr>
      <w:rFonts w:ascii="Arial" w:eastAsia="Times New Roman" w:hAnsi="Arial" w:cs="Times New Roman"/>
      <w:sz w:val="20"/>
      <w:szCs w:val="20"/>
    </w:rPr>
  </w:style>
  <w:style w:type="character" w:styleId="Hyperlink">
    <w:name w:val="Hyperlink"/>
    <w:uiPriority w:val="99"/>
    <w:rsid w:val="0070715B"/>
    <w:rPr>
      <w:color w:val="000000"/>
      <w:u w:val="none"/>
    </w:rPr>
  </w:style>
  <w:style w:type="character" w:styleId="FollowedHyperlink">
    <w:name w:val="FollowedHyperlink"/>
    <w:rsid w:val="0070715B"/>
    <w:rPr>
      <w:color w:val="000000"/>
      <w:u w:val="none"/>
    </w:rPr>
  </w:style>
  <w:style w:type="paragraph" w:customStyle="1" w:styleId="NINumberedList">
    <w:name w:val="NI Numbered List"/>
    <w:basedOn w:val="NormalIndent"/>
    <w:semiHidden/>
    <w:rsid w:val="0070715B"/>
    <w:pPr>
      <w:tabs>
        <w:tab w:val="left" w:pos="1440"/>
      </w:tabs>
      <w:ind w:left="1080" w:hanging="360"/>
    </w:pPr>
  </w:style>
  <w:style w:type="paragraph" w:customStyle="1" w:styleId="Heading4Indented">
    <w:name w:val="Heading 4 Indented"/>
    <w:basedOn w:val="Heading4"/>
    <w:semiHidden/>
    <w:rsid w:val="0070715B"/>
    <w:pPr>
      <w:keepNext w:val="0"/>
      <w:widowControl/>
      <w:spacing w:before="0" w:after="200" w:line="276" w:lineRule="auto"/>
      <w:ind w:left="720"/>
    </w:pPr>
    <w:rPr>
      <w:rFonts w:ascii="Calibri" w:eastAsia="Calibri" w:hAnsi="Calibri" w:cs="Times New Roman"/>
      <w:b w:val="0"/>
      <w:i/>
      <w:noProof/>
      <w:color w:val="auto"/>
      <w:sz w:val="22"/>
    </w:rPr>
  </w:style>
  <w:style w:type="character" w:customStyle="1" w:styleId="TT">
    <w:name w:val="TT"/>
    <w:semiHidden/>
    <w:rsid w:val="0070715B"/>
    <w:rPr>
      <w:rFonts w:ascii="Courier New" w:hAnsi="Courier New" w:cs="Courier New"/>
      <w:sz w:val="2"/>
      <w:szCs w:val="2"/>
    </w:rPr>
  </w:style>
  <w:style w:type="paragraph" w:customStyle="1" w:styleId="Normal1">
    <w:name w:val="Normal#1"/>
    <w:semiHidden/>
    <w:rsid w:val="0070715B"/>
    <w:pPr>
      <w:autoSpaceDE w:val="0"/>
      <w:autoSpaceDN w:val="0"/>
      <w:adjustRightInd w:val="0"/>
      <w:spacing w:before="240" w:after="0" w:line="240" w:lineRule="auto"/>
      <w:ind w:left="720"/>
    </w:pPr>
    <w:rPr>
      <w:rFonts w:ascii="New Century Schlbk" w:eastAsia="Times New Roman" w:hAnsi="New Century Schlbk" w:cs="Times New Roman"/>
      <w:sz w:val="20"/>
      <w:szCs w:val="24"/>
    </w:rPr>
  </w:style>
  <w:style w:type="paragraph" w:customStyle="1" w:styleId="List21">
    <w:name w:val="List2#1"/>
    <w:basedOn w:val="Normal1"/>
    <w:semiHidden/>
    <w:rsid w:val="0070715B"/>
    <w:pPr>
      <w:tabs>
        <w:tab w:val="left" w:pos="720"/>
      </w:tabs>
      <w:spacing w:before="60"/>
      <w:ind w:hanging="432"/>
    </w:pPr>
    <w:rPr>
      <w:rFonts w:ascii="Arial" w:hAnsi="Arial"/>
      <w:szCs w:val="20"/>
    </w:rPr>
  </w:style>
  <w:style w:type="paragraph" w:customStyle="1" w:styleId="Normal11">
    <w:name w:val="Normal#1#1"/>
    <w:semiHidden/>
    <w:rsid w:val="0070715B"/>
    <w:pPr>
      <w:autoSpaceDE w:val="0"/>
      <w:autoSpaceDN w:val="0"/>
      <w:adjustRightInd w:val="0"/>
      <w:spacing w:before="240" w:after="0" w:line="240" w:lineRule="auto"/>
      <w:ind w:left="720"/>
    </w:pPr>
    <w:rPr>
      <w:rFonts w:ascii="New Century Schlbk" w:eastAsia="Times New Roman" w:hAnsi="New Century Schlbk" w:cs="Times New Roman"/>
      <w:sz w:val="20"/>
      <w:szCs w:val="24"/>
    </w:rPr>
  </w:style>
  <w:style w:type="paragraph" w:customStyle="1" w:styleId="Stepintro1">
    <w:name w:val="Stepintro#1"/>
    <w:basedOn w:val="Normal1"/>
    <w:next w:val="List21"/>
    <w:semiHidden/>
    <w:rsid w:val="0070715B"/>
    <w:pPr>
      <w:spacing w:before="120" w:after="60"/>
      <w:ind w:left="0"/>
    </w:pPr>
    <w:rPr>
      <w:rFonts w:ascii="Arial" w:hAnsi="Arial"/>
      <w:b/>
      <w:bCs/>
      <w:szCs w:val="20"/>
    </w:rPr>
  </w:style>
  <w:style w:type="character" w:styleId="CommentReference">
    <w:name w:val="annotation reference"/>
    <w:semiHidden/>
    <w:rsid w:val="0070715B"/>
    <w:rPr>
      <w:sz w:val="16"/>
      <w:szCs w:val="16"/>
    </w:rPr>
  </w:style>
  <w:style w:type="paragraph" w:customStyle="1" w:styleId="Normal-7">
    <w:name w:val="Normal-7"/>
    <w:semiHidden/>
    <w:rsid w:val="0070715B"/>
    <w:pPr>
      <w:autoSpaceDE w:val="0"/>
      <w:autoSpaceDN w:val="0"/>
      <w:adjustRightInd w:val="0"/>
      <w:spacing w:after="0" w:line="216" w:lineRule="atLeast"/>
    </w:pPr>
    <w:rPr>
      <w:rFonts w:ascii="02040604050505020304" w:eastAsia="Times New Roman" w:hAnsi="02040604050505020304" w:cs="Times New Roman"/>
      <w:sz w:val="20"/>
      <w:szCs w:val="24"/>
    </w:rPr>
  </w:style>
  <w:style w:type="paragraph" w:customStyle="1" w:styleId="TableHeadingFlushLeft">
    <w:name w:val="Table Heading Flush Left"/>
    <w:basedOn w:val="Normal"/>
    <w:semiHidden/>
    <w:rsid w:val="0070715B"/>
    <w:pPr>
      <w:widowControl/>
      <w:tabs>
        <w:tab w:val="left" w:pos="1040"/>
      </w:tabs>
      <w:spacing w:before="0" w:after="200" w:line="276" w:lineRule="auto"/>
    </w:pPr>
    <w:rPr>
      <w:rFonts w:ascii="Tahoma" w:eastAsia="Calibri" w:hAnsi="Tahoma" w:cs="Tahoma"/>
      <w:color w:val="000080"/>
      <w:sz w:val="20"/>
    </w:rPr>
  </w:style>
  <w:style w:type="paragraph" w:customStyle="1" w:styleId="TableTextFlushLeft">
    <w:name w:val="Table Text Flush Left"/>
    <w:basedOn w:val="Normal"/>
    <w:semiHidden/>
    <w:rsid w:val="0070715B"/>
    <w:pPr>
      <w:widowControl/>
      <w:spacing w:before="60" w:after="60" w:line="276" w:lineRule="auto"/>
    </w:pPr>
    <w:rPr>
      <w:rFonts w:ascii="Arial" w:eastAsia="Calibri" w:hAnsi="Arial"/>
      <w:sz w:val="18"/>
    </w:rPr>
  </w:style>
  <w:style w:type="paragraph" w:customStyle="1" w:styleId="Normal4">
    <w:name w:val="Normal#4"/>
    <w:semiHidden/>
    <w:rsid w:val="0070715B"/>
    <w:pPr>
      <w:tabs>
        <w:tab w:val="left" w:pos="720"/>
      </w:tabs>
      <w:autoSpaceDE w:val="0"/>
      <w:autoSpaceDN w:val="0"/>
      <w:adjustRightInd w:val="0"/>
      <w:spacing w:after="0" w:line="240" w:lineRule="auto"/>
      <w:ind w:left="360"/>
    </w:pPr>
    <w:rPr>
      <w:rFonts w:ascii="Times New Roman" w:eastAsia="Times New Roman" w:hAnsi="Times New Roman" w:cs="Times New Roman"/>
    </w:rPr>
  </w:style>
  <w:style w:type="paragraph" w:customStyle="1" w:styleId="OL">
    <w:name w:val="OL"/>
    <w:basedOn w:val="Normal"/>
    <w:semiHidden/>
    <w:rsid w:val="0070715B"/>
    <w:pPr>
      <w:widowControl/>
      <w:autoSpaceDE w:val="0"/>
      <w:autoSpaceDN w:val="0"/>
      <w:adjustRightInd w:val="0"/>
      <w:spacing w:before="24" w:after="24" w:line="276" w:lineRule="auto"/>
      <w:ind w:left="1080" w:right="24" w:hanging="360"/>
    </w:pPr>
    <w:rPr>
      <w:rFonts w:ascii="Calibri" w:eastAsia="Calibri" w:hAnsi="Calibri"/>
      <w:sz w:val="20"/>
      <w:szCs w:val="24"/>
    </w:rPr>
  </w:style>
  <w:style w:type="paragraph" w:customStyle="1" w:styleId="Number4">
    <w:name w:val="Number4"/>
    <w:basedOn w:val="Base"/>
    <w:semiHidden/>
    <w:rsid w:val="0070715B"/>
    <w:pPr>
      <w:tabs>
        <w:tab w:val="left" w:pos="1080"/>
      </w:tabs>
      <w:ind w:left="1080" w:hanging="360"/>
    </w:pPr>
  </w:style>
  <w:style w:type="paragraph" w:customStyle="1" w:styleId="Style1">
    <w:name w:val="Style1"/>
    <w:basedOn w:val="Normal"/>
    <w:semiHidden/>
    <w:rsid w:val="0070715B"/>
    <w:pPr>
      <w:widowControl/>
      <w:spacing w:before="0" w:after="0" w:line="276" w:lineRule="auto"/>
    </w:pPr>
    <w:rPr>
      <w:rFonts w:ascii="Calibri" w:eastAsia="Calibri" w:hAnsi="Calibri"/>
      <w:sz w:val="24"/>
    </w:rPr>
  </w:style>
  <w:style w:type="paragraph" w:customStyle="1" w:styleId="List-UserManual">
    <w:name w:val="List - User Manual"/>
    <w:basedOn w:val="ListNumber3"/>
    <w:semiHidden/>
    <w:rsid w:val="0070715B"/>
  </w:style>
  <w:style w:type="paragraph" w:customStyle="1" w:styleId="Warning">
    <w:name w:val="Warning"/>
    <w:basedOn w:val="Normal"/>
    <w:next w:val="Normal"/>
    <w:semiHidden/>
    <w:rsid w:val="0070715B"/>
    <w:pPr>
      <w:widowControl/>
      <w:spacing w:before="0" w:after="200" w:line="276" w:lineRule="auto"/>
      <w:ind w:left="1440" w:hanging="1080"/>
    </w:pPr>
    <w:rPr>
      <w:rFonts w:ascii="Times" w:eastAsia="Calibri" w:hAnsi="Times" w:cs="Arial"/>
      <w:color w:val="FF0000"/>
    </w:rPr>
  </w:style>
  <w:style w:type="paragraph" w:customStyle="1" w:styleId="graphic">
    <w:name w:val="graphic"/>
    <w:basedOn w:val="NormalIndent"/>
    <w:semiHidden/>
    <w:rsid w:val="0070715B"/>
    <w:pPr>
      <w:jc w:val="center"/>
    </w:pPr>
  </w:style>
  <w:style w:type="paragraph" w:customStyle="1" w:styleId="Heading2psl">
    <w:name w:val="Heading 2 (psl)"/>
    <w:semiHidden/>
    <w:rsid w:val="0070715B"/>
    <w:pPr>
      <w:spacing w:after="0" w:line="240" w:lineRule="auto"/>
    </w:pPr>
    <w:rPr>
      <w:rFonts w:ascii="Times" w:eastAsia="Times New Roman" w:hAnsi="Times" w:cs="Times New Roman"/>
      <w:b/>
      <w:bCs/>
      <w:sz w:val="24"/>
      <w:szCs w:val="20"/>
    </w:rPr>
  </w:style>
  <w:style w:type="paragraph" w:customStyle="1" w:styleId="Heading3psl">
    <w:name w:val="Heading 3 (psl)"/>
    <w:semiHidden/>
    <w:rsid w:val="0070715B"/>
    <w:pPr>
      <w:spacing w:after="0" w:line="240" w:lineRule="auto"/>
      <w:ind w:left="360"/>
    </w:pPr>
    <w:rPr>
      <w:rFonts w:ascii="Times" w:eastAsia="Times New Roman" w:hAnsi="Times" w:cs="Times New Roman"/>
      <w:b/>
      <w:i/>
      <w:szCs w:val="20"/>
    </w:rPr>
  </w:style>
  <w:style w:type="paragraph" w:customStyle="1" w:styleId="Heading3-textunderheading">
    <w:name w:val="Heading 3 - text under heading"/>
    <w:semiHidden/>
    <w:rsid w:val="0070715B"/>
    <w:pPr>
      <w:spacing w:after="0" w:line="240" w:lineRule="auto"/>
      <w:ind w:left="720"/>
    </w:pPr>
    <w:rPr>
      <w:rFonts w:ascii="Times" w:eastAsia="Times New Roman" w:hAnsi="Times" w:cs="Times New Roman"/>
      <w:szCs w:val="20"/>
    </w:rPr>
  </w:style>
  <w:style w:type="paragraph" w:customStyle="1" w:styleId="CPRScaption">
    <w:name w:val="CPRS_caption"/>
    <w:link w:val="CPRScaptionChar"/>
    <w:rsid w:val="0070715B"/>
    <w:pPr>
      <w:spacing w:after="0" w:line="240" w:lineRule="auto"/>
    </w:pPr>
    <w:rPr>
      <w:rFonts w:ascii="Times" w:eastAsia="Times New Roman" w:hAnsi="Times" w:cs="Times New Roman"/>
      <w:sz w:val="16"/>
      <w:szCs w:val="20"/>
    </w:rPr>
  </w:style>
  <w:style w:type="paragraph" w:customStyle="1" w:styleId="CPRS-NumberedListChar">
    <w:name w:val="CPRS - Numbered List Char"/>
    <w:link w:val="CPRS-NumberedListCharChar"/>
    <w:rsid w:val="0070715B"/>
    <w:pPr>
      <w:spacing w:after="120" w:line="240" w:lineRule="auto"/>
    </w:pPr>
    <w:rPr>
      <w:rFonts w:ascii="Times New Roman" w:eastAsia="Times New Roman" w:hAnsi="Times New Roman" w:cs="Times New Roman"/>
      <w:szCs w:val="20"/>
    </w:rPr>
  </w:style>
  <w:style w:type="paragraph" w:customStyle="1" w:styleId="CPRS-Note">
    <w:name w:val="CPRS - Note"/>
    <w:link w:val="CPRS-NoteChar1"/>
    <w:rsid w:val="0070715B"/>
    <w:pPr>
      <w:spacing w:after="0" w:line="240" w:lineRule="auto"/>
      <w:ind w:left="1440"/>
    </w:pPr>
    <w:rPr>
      <w:rFonts w:ascii="Arial" w:eastAsia="Times New Roman" w:hAnsi="Arial" w:cs="Arial"/>
      <w:sz w:val="20"/>
      <w:szCs w:val="20"/>
    </w:rPr>
  </w:style>
  <w:style w:type="character" w:customStyle="1" w:styleId="section-titlelabel">
    <w:name w:val="section-titlelabel"/>
    <w:basedOn w:val="DefaultParagraphFont"/>
    <w:semiHidden/>
    <w:rsid w:val="0070715B"/>
  </w:style>
  <w:style w:type="character" w:customStyle="1" w:styleId="inlinemediaobject">
    <w:name w:val="inlinemediaobject"/>
    <w:basedOn w:val="DefaultParagraphFont"/>
    <w:semiHidden/>
    <w:rsid w:val="0070715B"/>
  </w:style>
  <w:style w:type="paragraph" w:customStyle="1" w:styleId="para">
    <w:name w:val="para"/>
    <w:basedOn w:val="Normal"/>
    <w:semiHidden/>
    <w:rsid w:val="0070715B"/>
    <w:pPr>
      <w:widowControl/>
      <w:spacing w:before="100" w:beforeAutospacing="1" w:after="100" w:afterAutospacing="1" w:line="276" w:lineRule="auto"/>
    </w:pPr>
    <w:rPr>
      <w:rFonts w:ascii="Calibri" w:eastAsia="Calibri" w:hAnsi="Calibri"/>
      <w:sz w:val="24"/>
      <w:szCs w:val="24"/>
    </w:rPr>
  </w:style>
  <w:style w:type="character" w:styleId="Emphasis">
    <w:name w:val="Emphasis"/>
    <w:qFormat/>
    <w:rsid w:val="0070715B"/>
    <w:rPr>
      <w:i/>
      <w:iCs/>
    </w:rPr>
  </w:style>
  <w:style w:type="character" w:customStyle="1" w:styleId="figuremediaobject">
    <w:name w:val="figuremediaobject"/>
    <w:basedOn w:val="DefaultParagraphFont"/>
    <w:semiHidden/>
    <w:rsid w:val="0070715B"/>
  </w:style>
  <w:style w:type="character" w:customStyle="1" w:styleId="figure-titlelabel">
    <w:name w:val="figure-titlelabel"/>
    <w:basedOn w:val="DefaultParagraphFont"/>
    <w:semiHidden/>
    <w:rsid w:val="0070715B"/>
  </w:style>
  <w:style w:type="character" w:customStyle="1" w:styleId="figure-title">
    <w:name w:val="figure-title"/>
    <w:basedOn w:val="DefaultParagraphFont"/>
    <w:semiHidden/>
    <w:rsid w:val="0070715B"/>
  </w:style>
  <w:style w:type="character" w:customStyle="1" w:styleId="fixed">
    <w:name w:val="fixed"/>
    <w:basedOn w:val="DefaultParagraphFont"/>
    <w:semiHidden/>
    <w:rsid w:val="0070715B"/>
  </w:style>
  <w:style w:type="paragraph" w:customStyle="1" w:styleId="first-para">
    <w:name w:val="first-para"/>
    <w:basedOn w:val="Normal"/>
    <w:semiHidden/>
    <w:rsid w:val="0070715B"/>
    <w:pPr>
      <w:widowControl/>
      <w:spacing w:before="100" w:beforeAutospacing="1" w:after="100" w:afterAutospacing="1" w:line="276" w:lineRule="auto"/>
    </w:pPr>
    <w:rPr>
      <w:rFonts w:ascii="Calibri" w:eastAsia="Calibri" w:hAnsi="Calibri"/>
      <w:sz w:val="24"/>
      <w:szCs w:val="24"/>
    </w:rPr>
  </w:style>
  <w:style w:type="paragraph" w:customStyle="1" w:styleId="note22">
    <w:name w:val="note2#2"/>
    <w:semiHidden/>
    <w:rsid w:val="0070715B"/>
    <w:pPr>
      <w:autoSpaceDE w:val="0"/>
      <w:autoSpaceDN w:val="0"/>
      <w:adjustRightInd w:val="0"/>
      <w:spacing w:before="60" w:after="60" w:line="240" w:lineRule="auto"/>
      <w:ind w:left="1620" w:hanging="540"/>
    </w:pPr>
    <w:rPr>
      <w:rFonts w:ascii="Arial" w:eastAsia="Times New Roman" w:hAnsi="Arial" w:cs="Times New Roman"/>
      <w:sz w:val="20"/>
      <w:szCs w:val="20"/>
    </w:rPr>
  </w:style>
  <w:style w:type="paragraph" w:customStyle="1" w:styleId="PSLNote">
    <w:name w:val="PSL Note"/>
    <w:semiHidden/>
    <w:rsid w:val="0070715B"/>
    <w:pPr>
      <w:spacing w:after="0" w:line="240" w:lineRule="auto"/>
      <w:ind w:left="1980"/>
    </w:pPr>
    <w:rPr>
      <w:rFonts w:ascii="Arial" w:eastAsia="Times New Roman" w:hAnsi="Arial" w:cs="Times New Roman"/>
      <w:bCs/>
      <w:sz w:val="20"/>
      <w:szCs w:val="20"/>
    </w:rPr>
  </w:style>
  <w:style w:type="paragraph" w:customStyle="1" w:styleId="PSLNotes">
    <w:name w:val="PSL Notes"/>
    <w:semiHidden/>
    <w:rsid w:val="0070715B"/>
    <w:pPr>
      <w:spacing w:after="0" w:line="240" w:lineRule="auto"/>
      <w:ind w:left="1980"/>
    </w:pPr>
    <w:rPr>
      <w:rFonts w:ascii="Times New Roman" w:eastAsia="Times New Roman" w:hAnsi="Times New Roman" w:cs="Times New Roman"/>
      <w:b/>
      <w:bCs/>
      <w:sz w:val="20"/>
      <w:szCs w:val="20"/>
    </w:rPr>
  </w:style>
  <w:style w:type="paragraph" w:customStyle="1" w:styleId="RelatedLink">
    <w:name w:val="Related Link"/>
    <w:basedOn w:val="Base"/>
    <w:semiHidden/>
    <w:rsid w:val="0070715B"/>
    <w:pPr>
      <w:spacing w:before="60"/>
      <w:ind w:left="360"/>
    </w:pPr>
    <w:rPr>
      <w:color w:val="FF0000"/>
    </w:rPr>
  </w:style>
  <w:style w:type="paragraph" w:customStyle="1" w:styleId="List-UserManual3">
    <w:name w:val="List - User Manual#3"/>
    <w:basedOn w:val="Normal"/>
    <w:semiHidden/>
    <w:rsid w:val="0070715B"/>
    <w:pPr>
      <w:widowControl/>
      <w:autoSpaceDE w:val="0"/>
      <w:autoSpaceDN w:val="0"/>
      <w:adjustRightInd w:val="0"/>
      <w:spacing w:before="0" w:after="200" w:line="276" w:lineRule="auto"/>
    </w:pPr>
    <w:rPr>
      <w:rFonts w:ascii="Calibri" w:eastAsia="Calibri" w:hAnsi="Calibri"/>
    </w:rPr>
  </w:style>
  <w:style w:type="paragraph" w:customStyle="1" w:styleId="CPRSH1">
    <w:name w:val="CPRS H1"/>
    <w:next w:val="CPRSH2BodyChar"/>
    <w:rsid w:val="0070715B"/>
    <w:pPr>
      <w:pageBreakBefore/>
      <w:pBdr>
        <w:top w:val="single" w:sz="4" w:space="1" w:color="auto"/>
        <w:left w:val="single" w:sz="4" w:space="4" w:color="auto"/>
        <w:bottom w:val="single" w:sz="4" w:space="1" w:color="auto"/>
        <w:right w:val="single" w:sz="4" w:space="4" w:color="auto"/>
      </w:pBdr>
      <w:shd w:val="clear" w:color="auto" w:fill="0000FF"/>
      <w:spacing w:after="120" w:line="240" w:lineRule="auto"/>
      <w:outlineLvl w:val="0"/>
    </w:pPr>
    <w:rPr>
      <w:rFonts w:ascii="Arial" w:eastAsia="Times New Roman" w:hAnsi="Arial" w:cs="Times New Roman"/>
      <w:b/>
      <w:color w:val="FFFFFF"/>
      <w:sz w:val="36"/>
      <w:szCs w:val="20"/>
    </w:rPr>
  </w:style>
  <w:style w:type="paragraph" w:customStyle="1" w:styleId="notespsl">
    <w:name w:val="notes(psl)"/>
    <w:semiHidden/>
    <w:rsid w:val="0070715B"/>
    <w:pPr>
      <w:tabs>
        <w:tab w:val="left" w:pos="1440"/>
      </w:tabs>
      <w:spacing w:after="0" w:line="240" w:lineRule="auto"/>
      <w:ind w:left="1980" w:hanging="540"/>
    </w:pPr>
    <w:rPr>
      <w:rFonts w:ascii="Arial" w:eastAsia="Times New Roman" w:hAnsi="Arial" w:cs="Arial"/>
      <w:b/>
      <w:bCs/>
      <w:sz w:val="20"/>
      <w:szCs w:val="20"/>
    </w:rPr>
  </w:style>
  <w:style w:type="paragraph" w:customStyle="1" w:styleId="CPRSH4Body">
    <w:name w:val="CPRS H4 Body"/>
    <w:link w:val="CPRSH4BodyChar"/>
    <w:rsid w:val="0070715B"/>
    <w:pPr>
      <w:spacing w:after="120" w:line="240" w:lineRule="auto"/>
      <w:ind w:left="720"/>
    </w:pPr>
    <w:rPr>
      <w:rFonts w:ascii="Times New Roman" w:eastAsia="Times New Roman" w:hAnsi="Times New Roman" w:cs="Times New Roman"/>
    </w:rPr>
  </w:style>
  <w:style w:type="paragraph" w:customStyle="1" w:styleId="CPRSH3">
    <w:name w:val="CPRS H3"/>
    <w:next w:val="CPRSH3Body"/>
    <w:link w:val="CPRSH3Char"/>
    <w:rsid w:val="0070715B"/>
    <w:pPr>
      <w:spacing w:before="360" w:after="0" w:line="240" w:lineRule="auto"/>
      <w:ind w:left="720"/>
      <w:outlineLvl w:val="2"/>
    </w:pPr>
    <w:rPr>
      <w:rFonts w:ascii="Arial" w:eastAsia="Times New Roman" w:hAnsi="Arial" w:cs="Times New Roman"/>
      <w:b/>
      <w:sz w:val="24"/>
      <w:szCs w:val="20"/>
    </w:rPr>
  </w:style>
  <w:style w:type="paragraph" w:customStyle="1" w:styleId="CPRSH2BodyChar">
    <w:name w:val="CPRS H2 Body Char"/>
    <w:link w:val="CPRSH2BodyCharChar"/>
    <w:rsid w:val="0070715B"/>
    <w:pPr>
      <w:spacing w:after="240" w:line="240" w:lineRule="auto"/>
      <w:ind w:left="720"/>
    </w:pPr>
    <w:rPr>
      <w:rFonts w:ascii="Times New Roman" w:eastAsia="Times New Roman" w:hAnsi="Times New Roman" w:cs="Times New Roman"/>
      <w:bCs/>
      <w:szCs w:val="24"/>
    </w:rPr>
  </w:style>
  <w:style w:type="paragraph" w:customStyle="1" w:styleId="CPRSH2">
    <w:name w:val="CPRS H2"/>
    <w:next w:val="Normal"/>
    <w:link w:val="CPRSH2Char"/>
    <w:rsid w:val="0070715B"/>
    <w:pPr>
      <w:pBdr>
        <w:bottom w:val="single" w:sz="4" w:space="1" w:color="auto"/>
      </w:pBdr>
      <w:spacing w:before="360" w:after="120" w:line="240" w:lineRule="auto"/>
      <w:ind w:left="360"/>
      <w:outlineLvl w:val="1"/>
    </w:pPr>
    <w:rPr>
      <w:rFonts w:ascii="Arial" w:eastAsia="Times New Roman" w:hAnsi="Arial" w:cs="Times New Roman"/>
      <w:b/>
      <w:sz w:val="28"/>
      <w:szCs w:val="20"/>
    </w:rPr>
  </w:style>
  <w:style w:type="paragraph" w:customStyle="1" w:styleId="CPRSBullets">
    <w:name w:val="CPRS Bullets"/>
    <w:link w:val="CPRSBulletsChar"/>
    <w:autoRedefine/>
    <w:rsid w:val="0070715B"/>
    <w:pPr>
      <w:numPr>
        <w:numId w:val="291"/>
      </w:numPr>
      <w:tabs>
        <w:tab w:val="clear" w:pos="1440"/>
      </w:tabs>
      <w:spacing w:before="60" w:after="0" w:line="240" w:lineRule="auto"/>
      <w:ind w:left="1080"/>
    </w:pPr>
    <w:rPr>
      <w:rFonts w:ascii="Times New Roman" w:eastAsia="Times New Roman" w:hAnsi="Times New Roman" w:cs="Times New Roman"/>
      <w:szCs w:val="20"/>
    </w:rPr>
  </w:style>
  <w:style w:type="paragraph" w:customStyle="1" w:styleId="CPRSNumList">
    <w:name w:val="CPRS Num List"/>
    <w:link w:val="CPRSNumListChar"/>
    <w:rsid w:val="0070715B"/>
    <w:pPr>
      <w:numPr>
        <w:numId w:val="288"/>
      </w:numPr>
      <w:spacing w:before="120" w:after="0" w:line="240" w:lineRule="auto"/>
    </w:pPr>
    <w:rPr>
      <w:rFonts w:ascii="Times New Roman" w:eastAsia="Times New Roman" w:hAnsi="Times New Roman" w:cs="Times New Roman"/>
      <w:bCs/>
      <w:szCs w:val="20"/>
    </w:rPr>
  </w:style>
  <w:style w:type="paragraph" w:customStyle="1" w:styleId="CPRSBulletsBody">
    <w:name w:val="CPRS Bullets Body"/>
    <w:link w:val="CPRSBulletsBodyChar"/>
    <w:rsid w:val="0070715B"/>
    <w:pPr>
      <w:numPr>
        <w:numId w:val="295"/>
      </w:numPr>
      <w:spacing w:after="0" w:line="240" w:lineRule="auto"/>
      <w:ind w:left="1440" w:firstLine="0"/>
    </w:pPr>
    <w:rPr>
      <w:rFonts w:ascii="Times New Roman" w:eastAsia="Times New Roman" w:hAnsi="Times New Roman" w:cs="Times New Roman"/>
      <w:szCs w:val="20"/>
    </w:rPr>
  </w:style>
  <w:style w:type="paragraph" w:customStyle="1" w:styleId="CPRSBulletsnote">
    <w:name w:val="CPRS Bullets note"/>
    <w:rsid w:val="0070715B"/>
    <w:pPr>
      <w:tabs>
        <w:tab w:val="left" w:pos="1526"/>
      </w:tabs>
      <w:spacing w:after="0" w:line="240" w:lineRule="auto"/>
      <w:ind w:left="2246" w:hanging="806"/>
    </w:pPr>
    <w:rPr>
      <w:rFonts w:ascii="Arial" w:eastAsia="Times New Roman" w:hAnsi="Arial" w:cs="Times New Roman"/>
      <w:bCs/>
      <w:sz w:val="20"/>
      <w:szCs w:val="20"/>
    </w:rPr>
  </w:style>
  <w:style w:type="paragraph" w:customStyle="1" w:styleId="CPRSBulletsSubBullets">
    <w:name w:val="CPRS Bullets Sub Bullets"/>
    <w:link w:val="CPRSBulletsSubBulletsChar"/>
    <w:rsid w:val="0070715B"/>
    <w:pPr>
      <w:numPr>
        <w:ilvl w:val="1"/>
        <w:numId w:val="275"/>
      </w:numPr>
      <w:tabs>
        <w:tab w:val="left" w:pos="1890"/>
      </w:tabs>
      <w:spacing w:after="0" w:line="240" w:lineRule="auto"/>
    </w:pPr>
    <w:rPr>
      <w:rFonts w:ascii="Times New Roman" w:eastAsia="Times New Roman" w:hAnsi="Times New Roman" w:cs="Times New Roman"/>
      <w:bCs/>
      <w:szCs w:val="20"/>
    </w:rPr>
  </w:style>
  <w:style w:type="paragraph" w:customStyle="1" w:styleId="CPRScaptionChar0">
    <w:name w:val="CPRS caption Char"/>
    <w:link w:val="CPRScaptionCharChar"/>
    <w:rsid w:val="0070715B"/>
    <w:pPr>
      <w:spacing w:after="0" w:line="240" w:lineRule="auto"/>
      <w:ind w:left="1440"/>
    </w:pPr>
    <w:rPr>
      <w:rFonts w:ascii="Times New Roman" w:eastAsia="Times New Roman" w:hAnsi="Times New Roman" w:cs="Times New Roman"/>
      <w:sz w:val="18"/>
      <w:szCs w:val="20"/>
    </w:rPr>
  </w:style>
  <w:style w:type="paragraph" w:customStyle="1" w:styleId="CPRScapture">
    <w:name w:val="CPRS capture"/>
    <w:basedOn w:val="Normal"/>
    <w:rsid w:val="0070715B"/>
    <w:pPr>
      <w:widowControl/>
      <w:pBdr>
        <w:top w:val="single" w:sz="6" w:space="1" w:color="0000FF"/>
        <w:left w:val="single" w:sz="6" w:space="1" w:color="0000FF"/>
        <w:bottom w:val="single" w:sz="6" w:space="1" w:color="0000FF"/>
        <w:right w:val="single" w:sz="6" w:space="1" w:color="0000FF"/>
      </w:pBdr>
      <w:spacing w:before="0" w:after="0" w:line="276" w:lineRule="auto"/>
      <w:ind w:left="720"/>
    </w:pPr>
    <w:rPr>
      <w:rFonts w:ascii="Courier New" w:eastAsia="Calibri" w:hAnsi="Courier New"/>
      <w:sz w:val="18"/>
    </w:rPr>
  </w:style>
  <w:style w:type="paragraph" w:customStyle="1" w:styleId="CPRSH3Note">
    <w:name w:val="CPRS H3 Note"/>
    <w:rsid w:val="0070715B"/>
    <w:pPr>
      <w:tabs>
        <w:tab w:val="left" w:pos="1526"/>
      </w:tabs>
      <w:spacing w:after="0" w:line="240" w:lineRule="auto"/>
      <w:ind w:left="1526" w:hanging="806"/>
    </w:pPr>
    <w:rPr>
      <w:rFonts w:ascii="Arial" w:eastAsia="Times New Roman" w:hAnsi="Arial" w:cs="Times New Roman"/>
      <w:bCs/>
      <w:sz w:val="20"/>
      <w:szCs w:val="20"/>
    </w:rPr>
  </w:style>
  <w:style w:type="paragraph" w:customStyle="1" w:styleId="CPRSH4">
    <w:name w:val="CPRS H4"/>
    <w:next w:val="CPRSH4Body"/>
    <w:rsid w:val="0070715B"/>
    <w:pPr>
      <w:spacing w:after="0" w:line="240" w:lineRule="auto"/>
      <w:ind w:left="720"/>
    </w:pPr>
    <w:rPr>
      <w:rFonts w:ascii="Arial" w:eastAsia="Times New Roman" w:hAnsi="Arial" w:cs="Times New Roman"/>
      <w:b/>
      <w:i/>
      <w:szCs w:val="20"/>
      <w:u w:val="words"/>
    </w:rPr>
  </w:style>
  <w:style w:type="paragraph" w:customStyle="1" w:styleId="CPRSH5">
    <w:name w:val="CPRS H5"/>
    <w:next w:val="CPRSH3Body"/>
    <w:rsid w:val="0070715B"/>
    <w:pPr>
      <w:spacing w:before="120" w:after="0" w:line="240" w:lineRule="auto"/>
      <w:ind w:left="720"/>
    </w:pPr>
    <w:rPr>
      <w:rFonts w:ascii="Arial" w:eastAsia="Times New Roman" w:hAnsi="Arial" w:cs="Times New Roman"/>
      <w:i/>
      <w:iCs/>
      <w:szCs w:val="20"/>
    </w:rPr>
  </w:style>
  <w:style w:type="paragraph" w:customStyle="1" w:styleId="CPRSH5Body">
    <w:name w:val="CPRS H5 Body"/>
    <w:next w:val="Normal"/>
    <w:link w:val="CPRSH5BodyChar"/>
    <w:rsid w:val="0070715B"/>
    <w:pPr>
      <w:spacing w:after="60" w:line="240" w:lineRule="auto"/>
      <w:ind w:left="720"/>
    </w:pPr>
    <w:rPr>
      <w:rFonts w:ascii="Times New Roman" w:eastAsia="Times New Roman" w:hAnsi="Times New Roman" w:cs="Times New Roman"/>
      <w:szCs w:val="20"/>
    </w:rPr>
  </w:style>
  <w:style w:type="paragraph" w:customStyle="1" w:styleId="CPRSNote">
    <w:name w:val="CPRS Note"/>
    <w:next w:val="Normal"/>
    <w:link w:val="CPRSNoteChar"/>
    <w:rsid w:val="0070715B"/>
    <w:pPr>
      <w:tabs>
        <w:tab w:val="left" w:pos="1530"/>
      </w:tabs>
      <w:autoSpaceDE w:val="0"/>
      <w:autoSpaceDN w:val="0"/>
      <w:adjustRightInd w:val="0"/>
      <w:spacing w:before="60" w:after="60" w:line="240" w:lineRule="auto"/>
      <w:ind w:left="1530" w:hanging="810"/>
    </w:pPr>
    <w:rPr>
      <w:rFonts w:ascii="Arial" w:eastAsia="Times New Roman" w:hAnsi="Arial" w:cs="Times New Roman"/>
      <w:sz w:val="20"/>
      <w:szCs w:val="20"/>
    </w:rPr>
  </w:style>
  <w:style w:type="paragraph" w:customStyle="1" w:styleId="CPRSNumlistCapture">
    <w:name w:val="CPRS Num list Capture"/>
    <w:rsid w:val="0070715B"/>
    <w:pPr>
      <w:pBdr>
        <w:top w:val="single" w:sz="6" w:space="1" w:color="0000FF"/>
        <w:left w:val="single" w:sz="6" w:space="1" w:color="0000FF"/>
        <w:bottom w:val="single" w:sz="6" w:space="1" w:color="0000FF"/>
        <w:right w:val="single" w:sz="6" w:space="1" w:color="0000FF"/>
      </w:pBdr>
      <w:shd w:val="clear" w:color="0000FF" w:fill="auto"/>
      <w:tabs>
        <w:tab w:val="left" w:pos="720"/>
      </w:tabs>
      <w:spacing w:after="0" w:line="240" w:lineRule="auto"/>
      <w:ind w:left="1080"/>
    </w:pPr>
    <w:rPr>
      <w:rFonts w:ascii="Courier New" w:eastAsia="Times New Roman" w:hAnsi="Courier New" w:cs="Times New Roman"/>
      <w:sz w:val="18"/>
      <w:szCs w:val="20"/>
    </w:rPr>
  </w:style>
  <w:style w:type="paragraph" w:customStyle="1" w:styleId="CPRSnumlistothertext">
    <w:name w:val="CPRS num list other text"/>
    <w:link w:val="CPRSnumlistothertextChar"/>
    <w:rsid w:val="0070715B"/>
    <w:pPr>
      <w:spacing w:after="120" w:line="240" w:lineRule="auto"/>
      <w:ind w:left="1440"/>
    </w:pPr>
    <w:rPr>
      <w:rFonts w:ascii="Times New Roman" w:eastAsia="Times New Roman" w:hAnsi="Times New Roman" w:cs="Times New Roman"/>
      <w:szCs w:val="20"/>
    </w:rPr>
  </w:style>
  <w:style w:type="paragraph" w:customStyle="1" w:styleId="CPRSsubnumlist">
    <w:name w:val="CPRS sub num list"/>
    <w:link w:val="CPRSsubnumlistChar"/>
    <w:rsid w:val="0070715B"/>
    <w:pPr>
      <w:numPr>
        <w:numId w:val="293"/>
      </w:numPr>
      <w:tabs>
        <w:tab w:val="clear" w:pos="1440"/>
      </w:tabs>
      <w:spacing w:after="0" w:line="240" w:lineRule="auto"/>
      <w:ind w:left="2610"/>
    </w:pPr>
    <w:rPr>
      <w:rFonts w:ascii="Times New Roman" w:eastAsia="Times New Roman" w:hAnsi="Times New Roman" w:cs="Times New Roman"/>
      <w:szCs w:val="20"/>
    </w:rPr>
  </w:style>
  <w:style w:type="paragraph" w:customStyle="1" w:styleId="CPRSsub2num">
    <w:name w:val="CPRS sub2 num"/>
    <w:rsid w:val="0070715B"/>
    <w:pPr>
      <w:numPr>
        <w:numId w:val="276"/>
      </w:numPr>
      <w:spacing w:before="60" w:after="60" w:line="240" w:lineRule="auto"/>
      <w:ind w:left="2448" w:hanging="720"/>
    </w:pPr>
    <w:rPr>
      <w:rFonts w:ascii="Times New Roman" w:eastAsia="Times New Roman" w:hAnsi="Times New Roman" w:cs="Times New Roman"/>
      <w:szCs w:val="20"/>
    </w:rPr>
  </w:style>
  <w:style w:type="paragraph" w:customStyle="1" w:styleId="CPRSsub2numnote">
    <w:name w:val="CPRS sub2 num note"/>
    <w:rsid w:val="0070715B"/>
    <w:pPr>
      <w:spacing w:after="0" w:line="240" w:lineRule="auto"/>
      <w:ind w:left="3254" w:hanging="806"/>
    </w:pPr>
    <w:rPr>
      <w:rFonts w:ascii="Arial" w:eastAsia="Times New Roman" w:hAnsi="Arial" w:cs="Times New Roman"/>
      <w:bCs/>
      <w:sz w:val="20"/>
      <w:szCs w:val="20"/>
    </w:rPr>
  </w:style>
  <w:style w:type="paragraph" w:customStyle="1" w:styleId="note3">
    <w:name w:val="note3"/>
    <w:semiHidden/>
    <w:rsid w:val="0070715B"/>
    <w:pPr>
      <w:spacing w:after="120" w:line="240" w:lineRule="auto"/>
      <w:ind w:left="1656" w:hanging="576"/>
    </w:pPr>
    <w:rPr>
      <w:rFonts w:ascii="Times" w:eastAsia="Times New Roman" w:hAnsi="Times" w:cs="Times New Roman"/>
      <w:bCs/>
      <w:sz w:val="20"/>
      <w:szCs w:val="20"/>
    </w:rPr>
  </w:style>
  <w:style w:type="paragraph" w:customStyle="1" w:styleId="CPRSHyperlink">
    <w:name w:val="CPRS Hyperlink"/>
    <w:rsid w:val="0070715B"/>
    <w:pPr>
      <w:spacing w:after="0" w:line="240" w:lineRule="auto"/>
    </w:pPr>
    <w:rPr>
      <w:rFonts w:ascii="Times New Roman" w:eastAsia="Times New Roman" w:hAnsi="Times New Roman" w:cs="Times New Roman"/>
      <w:color w:val="0000FF"/>
      <w:szCs w:val="20"/>
      <w:u w:val="single"/>
    </w:rPr>
  </w:style>
  <w:style w:type="paragraph" w:customStyle="1" w:styleId="CPRSBulletssub3">
    <w:name w:val="CPRS Bullets sub 3"/>
    <w:link w:val="CPRSBulletssub3Char"/>
    <w:rsid w:val="0070715B"/>
    <w:pPr>
      <w:numPr>
        <w:numId w:val="274"/>
      </w:numPr>
      <w:spacing w:after="0" w:line="240" w:lineRule="auto"/>
      <w:ind w:left="2160"/>
    </w:pPr>
    <w:rPr>
      <w:rFonts w:ascii="Times New Roman" w:eastAsia="Times New Roman" w:hAnsi="Times New Roman" w:cs="Times New Roman"/>
      <w:bCs/>
      <w:szCs w:val="24"/>
    </w:rPr>
  </w:style>
  <w:style w:type="paragraph" w:customStyle="1" w:styleId="CPRSBulletsinNumList">
    <w:name w:val="CPRS Bullets in Num List"/>
    <w:basedOn w:val="Normal"/>
    <w:rsid w:val="0070715B"/>
    <w:pPr>
      <w:widowControl/>
      <w:tabs>
        <w:tab w:val="num" w:pos="2160"/>
      </w:tabs>
      <w:spacing w:before="0" w:after="0" w:line="276" w:lineRule="auto"/>
      <w:ind w:left="2160" w:hanging="360"/>
    </w:pPr>
    <w:rPr>
      <w:rFonts w:ascii="Calibri" w:eastAsia="Calibri" w:hAnsi="Calibri"/>
      <w:sz w:val="24"/>
      <w:szCs w:val="24"/>
    </w:rPr>
  </w:style>
  <w:style w:type="character" w:customStyle="1" w:styleId="CPRS-NoteChar">
    <w:name w:val="CPRS - Note Char"/>
    <w:rsid w:val="0070715B"/>
    <w:rPr>
      <w:rFonts w:ascii="Arial" w:hAnsi="Arial" w:cs="Arial"/>
      <w:lang w:val="en-US" w:eastAsia="en-US" w:bidi="ar-SA"/>
    </w:rPr>
  </w:style>
  <w:style w:type="character" w:customStyle="1" w:styleId="CPRSBulletsnoteChar">
    <w:name w:val="CPRS Bullets note Char"/>
    <w:rsid w:val="0070715B"/>
    <w:rPr>
      <w:rFonts w:ascii="Arial" w:hAnsi="Arial"/>
      <w:bCs/>
      <w:lang w:val="en-US" w:eastAsia="en-US" w:bidi="ar-SA"/>
    </w:rPr>
  </w:style>
  <w:style w:type="paragraph" w:styleId="BalloonText">
    <w:name w:val="Balloon Text"/>
    <w:basedOn w:val="Normal"/>
    <w:link w:val="BalloonTextChar"/>
    <w:semiHidden/>
    <w:rsid w:val="0070715B"/>
    <w:pPr>
      <w:widowControl/>
      <w:spacing w:before="0" w:after="200" w:line="276" w:lineRule="auto"/>
    </w:pPr>
    <w:rPr>
      <w:rFonts w:ascii="Tahoma" w:eastAsia="Calibri" w:hAnsi="Tahoma" w:cs="Tahoma"/>
      <w:sz w:val="16"/>
      <w:szCs w:val="16"/>
    </w:rPr>
  </w:style>
  <w:style w:type="character" w:customStyle="1" w:styleId="BalloonTextChar">
    <w:name w:val="Balloon Text Char"/>
    <w:basedOn w:val="DefaultParagraphFont"/>
    <w:link w:val="BalloonText"/>
    <w:semiHidden/>
    <w:rsid w:val="0070715B"/>
    <w:rPr>
      <w:rFonts w:ascii="Tahoma" w:eastAsia="Calibri" w:hAnsi="Tahoma" w:cs="Tahoma"/>
      <w:sz w:val="16"/>
      <w:szCs w:val="16"/>
    </w:rPr>
  </w:style>
  <w:style w:type="paragraph" w:styleId="CommentSubject">
    <w:name w:val="annotation subject"/>
    <w:basedOn w:val="CommentText"/>
    <w:next w:val="CommentText"/>
    <w:link w:val="CommentSubjectChar"/>
    <w:semiHidden/>
    <w:rsid w:val="0070715B"/>
    <w:rPr>
      <w:b/>
      <w:bCs/>
    </w:rPr>
  </w:style>
  <w:style w:type="character" w:customStyle="1" w:styleId="CommentSubjectChar">
    <w:name w:val="Comment Subject Char"/>
    <w:basedOn w:val="CommentTextChar"/>
    <w:link w:val="CommentSubject"/>
    <w:semiHidden/>
    <w:rsid w:val="0070715B"/>
    <w:rPr>
      <w:rFonts w:ascii="Calibri" w:eastAsia="Calibri" w:hAnsi="Calibri" w:cs="Times New Roman"/>
      <w:b/>
      <w:bCs/>
      <w:sz w:val="20"/>
    </w:rPr>
  </w:style>
  <w:style w:type="character" w:customStyle="1" w:styleId="CPRSH2BodyCharChar">
    <w:name w:val="CPRS H2 Body Char Char"/>
    <w:link w:val="CPRSH2BodyChar"/>
    <w:rsid w:val="0070715B"/>
    <w:rPr>
      <w:rFonts w:ascii="Times New Roman" w:eastAsia="Times New Roman" w:hAnsi="Times New Roman" w:cs="Times New Roman"/>
      <w:bCs/>
      <w:szCs w:val="24"/>
    </w:rPr>
  </w:style>
  <w:style w:type="character" w:customStyle="1" w:styleId="CPRScaptionChar">
    <w:name w:val="CPRS_caption Char"/>
    <w:link w:val="CPRScaption"/>
    <w:rsid w:val="0070715B"/>
    <w:rPr>
      <w:rFonts w:ascii="Times" w:eastAsia="Times New Roman" w:hAnsi="Times" w:cs="Times New Roman"/>
      <w:sz w:val="16"/>
      <w:szCs w:val="20"/>
    </w:rPr>
  </w:style>
  <w:style w:type="paragraph" w:customStyle="1" w:styleId="CPRSasubnumalphalist">
    <w:name w:val="CPRS a subnum alpha list"/>
    <w:link w:val="CPRSasubnumalphalistChar"/>
    <w:rsid w:val="0070715B"/>
    <w:pPr>
      <w:numPr>
        <w:ilvl w:val="1"/>
        <w:numId w:val="279"/>
      </w:numPr>
      <w:spacing w:after="60" w:line="240" w:lineRule="auto"/>
    </w:pPr>
    <w:rPr>
      <w:rFonts w:ascii="Times New Roman" w:eastAsia="Times New Roman" w:hAnsi="Times New Roman" w:cs="Times New Roman"/>
      <w:szCs w:val="20"/>
    </w:rPr>
  </w:style>
  <w:style w:type="character" w:customStyle="1" w:styleId="CPRScaptionCharChar">
    <w:name w:val="CPRS caption Char Char"/>
    <w:link w:val="CPRScaptionChar0"/>
    <w:rsid w:val="0070715B"/>
    <w:rPr>
      <w:rFonts w:ascii="Times New Roman" w:eastAsia="Times New Roman" w:hAnsi="Times New Roman" w:cs="Times New Roman"/>
      <w:sz w:val="18"/>
      <w:szCs w:val="20"/>
    </w:rPr>
  </w:style>
  <w:style w:type="character" w:customStyle="1" w:styleId="CPRS-NumberedListCharChar">
    <w:name w:val="CPRS - Numbered List Char Char"/>
    <w:link w:val="CPRS-NumberedListChar"/>
    <w:rsid w:val="0070715B"/>
    <w:rPr>
      <w:rFonts w:ascii="Times New Roman" w:eastAsia="Times New Roman" w:hAnsi="Times New Roman" w:cs="Times New Roman"/>
      <w:szCs w:val="20"/>
    </w:rPr>
  </w:style>
  <w:style w:type="character" w:customStyle="1" w:styleId="CPRSH4BodyChar">
    <w:name w:val="CPRS H4 Body Char"/>
    <w:link w:val="CPRSH4Body"/>
    <w:rsid w:val="0070715B"/>
    <w:rPr>
      <w:rFonts w:ascii="Times New Roman" w:eastAsia="Times New Roman" w:hAnsi="Times New Roman" w:cs="Times New Roman"/>
    </w:rPr>
  </w:style>
  <w:style w:type="character" w:customStyle="1" w:styleId="CPRSBulletssub3Char">
    <w:name w:val="CPRS Bullets sub 3 Char"/>
    <w:link w:val="CPRSBulletssub3"/>
    <w:rsid w:val="0070715B"/>
    <w:rPr>
      <w:rFonts w:ascii="Times New Roman" w:eastAsia="Times New Roman" w:hAnsi="Times New Roman" w:cs="Times New Roman"/>
      <w:bCs/>
      <w:szCs w:val="24"/>
    </w:rPr>
  </w:style>
  <w:style w:type="character" w:customStyle="1" w:styleId="CPRS-NoteChar1">
    <w:name w:val="CPRS - Note Char1"/>
    <w:link w:val="CPRS-Note"/>
    <w:rsid w:val="0070715B"/>
    <w:rPr>
      <w:rFonts w:ascii="Arial" w:eastAsia="Times New Roman" w:hAnsi="Arial" w:cs="Arial"/>
      <w:sz w:val="20"/>
      <w:szCs w:val="20"/>
    </w:rPr>
  </w:style>
  <w:style w:type="character" w:customStyle="1" w:styleId="CPRSBulletsBodyChar">
    <w:name w:val="CPRS Bullets Body Char"/>
    <w:link w:val="CPRSBulletsBody"/>
    <w:rsid w:val="0070715B"/>
    <w:rPr>
      <w:rFonts w:ascii="Times New Roman" w:eastAsia="Times New Roman" w:hAnsi="Times New Roman" w:cs="Times New Roman"/>
      <w:szCs w:val="20"/>
    </w:rPr>
  </w:style>
  <w:style w:type="paragraph" w:customStyle="1" w:styleId="CPRS-NumberedList">
    <w:name w:val="CPRS - Numbered List"/>
    <w:link w:val="CPRS-NumberedListChar1"/>
    <w:autoRedefine/>
    <w:rsid w:val="0070715B"/>
    <w:pPr>
      <w:numPr>
        <w:numId w:val="286"/>
      </w:numPr>
      <w:spacing w:after="120" w:line="240" w:lineRule="auto"/>
    </w:pPr>
    <w:rPr>
      <w:rFonts w:ascii="Times New Roman" w:eastAsia="Times New Roman" w:hAnsi="Times New Roman" w:cs="Times New Roman"/>
      <w:szCs w:val="20"/>
    </w:rPr>
  </w:style>
  <w:style w:type="paragraph" w:customStyle="1" w:styleId="CPRScaption0">
    <w:name w:val="CPRS caption"/>
    <w:link w:val="CPRScaptionChar1"/>
    <w:rsid w:val="0070715B"/>
    <w:pPr>
      <w:spacing w:after="0" w:line="240" w:lineRule="auto"/>
      <w:ind w:left="720"/>
    </w:pPr>
    <w:rPr>
      <w:rFonts w:ascii="Times New Roman" w:eastAsia="Times New Roman" w:hAnsi="Times New Roman" w:cs="Times New Roman"/>
      <w:sz w:val="18"/>
      <w:szCs w:val="20"/>
    </w:rPr>
  </w:style>
  <w:style w:type="paragraph" w:customStyle="1" w:styleId="Helpnormal">
    <w:name w:val="Help normal"/>
    <w:rsid w:val="0070715B"/>
    <w:pPr>
      <w:spacing w:before="60" w:after="60" w:line="240" w:lineRule="auto"/>
    </w:pPr>
    <w:rPr>
      <w:rFonts w:ascii="Arial" w:eastAsia="Times New Roman" w:hAnsi="Arial" w:cs="Times New Roman"/>
      <w:bCs/>
      <w:sz w:val="20"/>
      <w:szCs w:val="20"/>
    </w:rPr>
  </w:style>
  <w:style w:type="paragraph" w:customStyle="1" w:styleId="CPRSsubnotebullet">
    <w:name w:val="CPRS sub note bullet"/>
    <w:rsid w:val="0070715B"/>
    <w:pPr>
      <w:numPr>
        <w:numId w:val="277"/>
      </w:numPr>
      <w:spacing w:after="0" w:line="240" w:lineRule="auto"/>
    </w:pPr>
    <w:rPr>
      <w:rFonts w:ascii="Arial" w:eastAsia="Times New Roman" w:hAnsi="Arial" w:cs="Times New Roman"/>
      <w:bCs/>
      <w:sz w:val="20"/>
      <w:szCs w:val="20"/>
    </w:rPr>
  </w:style>
  <w:style w:type="paragraph" w:customStyle="1" w:styleId="helpnumnote">
    <w:name w:val="help num note"/>
    <w:link w:val="helpnumnoteChar"/>
    <w:rsid w:val="0070715B"/>
    <w:pPr>
      <w:spacing w:after="120" w:line="240" w:lineRule="auto"/>
      <w:ind w:left="1440" w:hanging="720"/>
    </w:pPr>
    <w:rPr>
      <w:rFonts w:ascii="Arial" w:eastAsia="Times New Roman" w:hAnsi="Arial" w:cs="Arial"/>
      <w:sz w:val="18"/>
      <w:szCs w:val="20"/>
    </w:rPr>
  </w:style>
  <w:style w:type="paragraph" w:customStyle="1" w:styleId="cprsasubnumalphalistwarning">
    <w:name w:val="cprs a subnum alpha list warning"/>
    <w:basedOn w:val="CPRSasubnumalphalist"/>
    <w:link w:val="cprsasubnumalphalistwarningChar"/>
    <w:rsid w:val="0070715B"/>
    <w:pPr>
      <w:numPr>
        <w:ilvl w:val="0"/>
        <w:numId w:val="0"/>
      </w:numPr>
      <w:spacing w:after="120"/>
      <w:ind w:left="2880" w:hanging="1080"/>
    </w:pPr>
  </w:style>
  <w:style w:type="character" w:customStyle="1" w:styleId="helpnumnoteChar">
    <w:name w:val="help num note Char"/>
    <w:link w:val="helpnumnote"/>
    <w:rsid w:val="0070715B"/>
    <w:rPr>
      <w:rFonts w:ascii="Arial" w:eastAsia="Times New Roman" w:hAnsi="Arial" w:cs="Arial"/>
      <w:sz w:val="18"/>
      <w:szCs w:val="20"/>
    </w:rPr>
  </w:style>
  <w:style w:type="character" w:customStyle="1" w:styleId="cprsnumberedstepcaptionChar">
    <w:name w:val="cprs numbered step caption Char"/>
    <w:link w:val="cprsnumberedstepcaption"/>
    <w:rsid w:val="0070715B"/>
    <w:rPr>
      <w:sz w:val="18"/>
      <w:szCs w:val="18"/>
    </w:rPr>
  </w:style>
  <w:style w:type="paragraph" w:customStyle="1" w:styleId="cprsnumberedstepcaption">
    <w:name w:val="cprs numbered step caption"/>
    <w:link w:val="cprsnumberedstepcaptionChar"/>
    <w:rsid w:val="0070715B"/>
    <w:pPr>
      <w:spacing w:after="0" w:line="240" w:lineRule="auto"/>
      <w:ind w:left="1440"/>
    </w:pPr>
    <w:rPr>
      <w:sz w:val="18"/>
      <w:szCs w:val="18"/>
    </w:rPr>
  </w:style>
  <w:style w:type="character" w:customStyle="1" w:styleId="CPRScaptionChar1">
    <w:name w:val="CPRS caption Char1"/>
    <w:link w:val="CPRScaption0"/>
    <w:rsid w:val="0070715B"/>
    <w:rPr>
      <w:rFonts w:ascii="Times New Roman" w:eastAsia="Times New Roman" w:hAnsi="Times New Roman" w:cs="Times New Roman"/>
      <w:sz w:val="18"/>
      <w:szCs w:val="20"/>
    </w:rPr>
  </w:style>
  <w:style w:type="character" w:customStyle="1" w:styleId="CPRS-NumberedListChar1">
    <w:name w:val="CPRS - Numbered List Char1"/>
    <w:link w:val="CPRS-NumberedList"/>
    <w:rsid w:val="0070715B"/>
    <w:rPr>
      <w:rFonts w:ascii="Times New Roman" w:eastAsia="Times New Roman" w:hAnsi="Times New Roman" w:cs="Times New Roman"/>
      <w:szCs w:val="20"/>
    </w:rPr>
  </w:style>
  <w:style w:type="paragraph" w:customStyle="1" w:styleId="cprs1numberedlistnote">
    <w:name w:val="cprs 1 numbered list note"/>
    <w:link w:val="cprs1numberedlistnoteChar"/>
    <w:autoRedefine/>
    <w:rsid w:val="0070715B"/>
    <w:pPr>
      <w:spacing w:after="120" w:line="240" w:lineRule="auto"/>
      <w:ind w:left="1980" w:hanging="540"/>
    </w:pPr>
    <w:rPr>
      <w:rFonts w:ascii="Arial" w:eastAsia="Times New Roman" w:hAnsi="Arial" w:cs="Times New Roman"/>
      <w:b/>
      <w:bCs/>
      <w:sz w:val="20"/>
      <w:szCs w:val="20"/>
    </w:rPr>
  </w:style>
  <w:style w:type="character" w:customStyle="1" w:styleId="CPRSnumlistothertextChar">
    <w:name w:val="CPRS num list other text Char"/>
    <w:link w:val="CPRSnumlistothertext"/>
    <w:rsid w:val="0070715B"/>
    <w:rPr>
      <w:rFonts w:ascii="Times New Roman" w:eastAsia="Times New Roman" w:hAnsi="Times New Roman" w:cs="Times New Roman"/>
      <w:szCs w:val="20"/>
    </w:rPr>
  </w:style>
  <w:style w:type="character" w:customStyle="1" w:styleId="CPRSH3Char">
    <w:name w:val="CPRS H3 Char"/>
    <w:link w:val="CPRSH3"/>
    <w:rsid w:val="0070715B"/>
    <w:rPr>
      <w:rFonts w:ascii="Arial" w:eastAsia="Times New Roman" w:hAnsi="Arial" w:cs="Times New Roman"/>
      <w:b/>
      <w:sz w:val="24"/>
      <w:szCs w:val="20"/>
    </w:rPr>
  </w:style>
  <w:style w:type="character" w:customStyle="1" w:styleId="cprs1numberedlistnoteChar">
    <w:name w:val="cprs 1 numbered list note Char"/>
    <w:link w:val="cprs1numberedlistnote"/>
    <w:rsid w:val="0070715B"/>
    <w:rPr>
      <w:rFonts w:ascii="Arial" w:eastAsia="Times New Roman" w:hAnsi="Arial" w:cs="Times New Roman"/>
      <w:b/>
      <w:bCs/>
      <w:sz w:val="20"/>
      <w:szCs w:val="20"/>
    </w:rPr>
  </w:style>
  <w:style w:type="character" w:customStyle="1" w:styleId="CPRSBulletsSubBulletsChar">
    <w:name w:val="CPRS Bullets Sub Bullets Char"/>
    <w:link w:val="CPRSBulletsSubBullets"/>
    <w:rsid w:val="0070715B"/>
    <w:rPr>
      <w:rFonts w:ascii="Times New Roman" w:eastAsia="Times New Roman" w:hAnsi="Times New Roman" w:cs="Times New Roman"/>
      <w:bCs/>
      <w:szCs w:val="20"/>
    </w:rPr>
  </w:style>
  <w:style w:type="character" w:customStyle="1" w:styleId="CPRSNoteChar">
    <w:name w:val="CPRS Note Char"/>
    <w:link w:val="CPRSNote"/>
    <w:rsid w:val="0070715B"/>
    <w:rPr>
      <w:rFonts w:ascii="Arial" w:eastAsia="Times New Roman" w:hAnsi="Arial" w:cs="Times New Roman"/>
      <w:sz w:val="20"/>
      <w:szCs w:val="20"/>
    </w:rPr>
  </w:style>
  <w:style w:type="character" w:customStyle="1" w:styleId="CPRSBulletsChar">
    <w:name w:val="CPRS Bullets Char"/>
    <w:link w:val="CPRSBullets"/>
    <w:rsid w:val="0070715B"/>
    <w:rPr>
      <w:rFonts w:ascii="Times New Roman" w:eastAsia="Times New Roman" w:hAnsi="Times New Roman" w:cs="Times New Roman"/>
      <w:szCs w:val="20"/>
    </w:rPr>
  </w:style>
  <w:style w:type="paragraph" w:customStyle="1" w:styleId="cprsnumberedlist2">
    <w:name w:val="cprs numbered list 2"/>
    <w:rsid w:val="0070715B"/>
    <w:pPr>
      <w:numPr>
        <w:numId w:val="278"/>
      </w:numPr>
      <w:spacing w:after="0" w:line="240" w:lineRule="auto"/>
      <w:ind w:left="2880"/>
    </w:pPr>
    <w:rPr>
      <w:rFonts w:ascii="Times New Roman" w:eastAsia="Times New Roman" w:hAnsi="Times New Roman" w:cs="Times New Roman"/>
    </w:rPr>
  </w:style>
  <w:style w:type="character" w:customStyle="1" w:styleId="CPRSsubnumlistChar">
    <w:name w:val="CPRS sub num list Char"/>
    <w:link w:val="CPRSsubnumlist"/>
    <w:rsid w:val="0070715B"/>
    <w:rPr>
      <w:rFonts w:ascii="Times New Roman" w:eastAsia="Times New Roman" w:hAnsi="Times New Roman" w:cs="Times New Roman"/>
      <w:szCs w:val="20"/>
    </w:rPr>
  </w:style>
  <w:style w:type="character" w:customStyle="1" w:styleId="CPRSH3BodyChar1">
    <w:name w:val="CPRS H3 Body Char1"/>
    <w:rsid w:val="0070715B"/>
    <w:rPr>
      <w:sz w:val="22"/>
      <w:lang w:val="en-US" w:eastAsia="en-US" w:bidi="ar-SA"/>
    </w:rPr>
  </w:style>
  <w:style w:type="character" w:customStyle="1" w:styleId="CPRSNumListChar">
    <w:name w:val="CPRS Num List Char"/>
    <w:link w:val="CPRSNumList"/>
    <w:rsid w:val="0070715B"/>
    <w:rPr>
      <w:rFonts w:ascii="Times New Roman" w:eastAsia="Times New Roman" w:hAnsi="Times New Roman" w:cs="Times New Roman"/>
      <w:bCs/>
      <w:szCs w:val="20"/>
    </w:rPr>
  </w:style>
  <w:style w:type="paragraph" w:customStyle="1" w:styleId="cprsbulletssubbulletsbody">
    <w:name w:val="cprs bullets sub bullets body"/>
    <w:basedOn w:val="CPRSBulletsSubBullets"/>
    <w:rsid w:val="0070715B"/>
    <w:pPr>
      <w:numPr>
        <w:ilvl w:val="0"/>
        <w:numId w:val="0"/>
      </w:numPr>
      <w:tabs>
        <w:tab w:val="clear" w:pos="1890"/>
      </w:tabs>
      <w:ind w:left="1440"/>
    </w:pPr>
  </w:style>
  <w:style w:type="paragraph" w:customStyle="1" w:styleId="help1numberedbullets">
    <w:name w:val="help 1 numbered bullets"/>
    <w:link w:val="help1numberedbulletsCharChar"/>
    <w:rsid w:val="0070715B"/>
    <w:pPr>
      <w:numPr>
        <w:numId w:val="280"/>
      </w:numPr>
      <w:spacing w:after="60" w:line="240" w:lineRule="auto"/>
    </w:pPr>
    <w:rPr>
      <w:rFonts w:ascii="Arial" w:eastAsia="Times New Roman" w:hAnsi="Arial" w:cs="Courier New"/>
      <w:color w:val="010100"/>
      <w:sz w:val="20"/>
      <w:szCs w:val="20"/>
      <w:lang w:bidi="he-IL"/>
    </w:rPr>
  </w:style>
  <w:style w:type="character" w:customStyle="1" w:styleId="help1numberedbulletsCharChar">
    <w:name w:val="help 1 numbered bullets Char Char"/>
    <w:link w:val="help1numberedbullets"/>
    <w:rsid w:val="0070715B"/>
    <w:rPr>
      <w:rFonts w:ascii="Arial" w:eastAsia="Times New Roman" w:hAnsi="Arial" w:cs="Courier New"/>
      <w:color w:val="010100"/>
      <w:sz w:val="20"/>
      <w:szCs w:val="20"/>
      <w:lang w:bidi="he-IL"/>
    </w:rPr>
  </w:style>
  <w:style w:type="table" w:styleId="TableGrid0">
    <w:name w:val="Table Grid"/>
    <w:basedOn w:val="TableNormal"/>
    <w:uiPriority w:val="59"/>
    <w:rsid w:val="0070715B"/>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listsubitemalphabullets">
    <w:name w:val="list sub item alpha bullets"/>
    <w:basedOn w:val="Normal"/>
    <w:link w:val="listsubitemalphabulletsChar"/>
    <w:rsid w:val="0070715B"/>
    <w:pPr>
      <w:widowControl/>
      <w:numPr>
        <w:numId w:val="281"/>
      </w:numPr>
      <w:spacing w:before="0" w:after="200" w:line="276" w:lineRule="auto"/>
    </w:pPr>
    <w:rPr>
      <w:rFonts w:ascii="Calibri" w:eastAsia="Calibri" w:hAnsi="Calibri"/>
      <w:sz w:val="24"/>
      <w:szCs w:val="24"/>
    </w:rPr>
  </w:style>
  <w:style w:type="character" w:customStyle="1" w:styleId="CPRSasubnumalphalistChar">
    <w:name w:val="CPRS a subnum alpha list Char"/>
    <w:link w:val="CPRSasubnumalphalist"/>
    <w:rsid w:val="0070715B"/>
    <w:rPr>
      <w:rFonts w:ascii="Times New Roman" w:eastAsia="Times New Roman" w:hAnsi="Times New Roman" w:cs="Times New Roman"/>
      <w:szCs w:val="20"/>
    </w:rPr>
  </w:style>
  <w:style w:type="character" w:customStyle="1" w:styleId="cprsasubnumalphalistwarningChar">
    <w:name w:val="cprs a subnum alpha list warning Char"/>
    <w:basedOn w:val="CPRSasubnumalphalistChar"/>
    <w:link w:val="cprsasubnumalphalistwarning"/>
    <w:rsid w:val="0070715B"/>
    <w:rPr>
      <w:rFonts w:ascii="Times New Roman" w:eastAsia="Times New Roman" w:hAnsi="Times New Roman" w:cs="Times New Roman"/>
      <w:szCs w:val="20"/>
    </w:rPr>
  </w:style>
  <w:style w:type="character" w:customStyle="1" w:styleId="CPRSH5BodyChar">
    <w:name w:val="CPRS H5 Body Char"/>
    <w:link w:val="CPRSH5Body"/>
    <w:rsid w:val="0070715B"/>
    <w:rPr>
      <w:rFonts w:ascii="Times New Roman" w:eastAsia="Times New Roman" w:hAnsi="Times New Roman" w:cs="Times New Roman"/>
      <w:szCs w:val="20"/>
    </w:rPr>
  </w:style>
  <w:style w:type="character" w:customStyle="1" w:styleId="CPRSH2Char">
    <w:name w:val="CPRS H2 Char"/>
    <w:link w:val="CPRSH2"/>
    <w:rsid w:val="0070715B"/>
    <w:rPr>
      <w:rFonts w:ascii="Arial" w:eastAsia="Times New Roman" w:hAnsi="Arial" w:cs="Times New Roman"/>
      <w:b/>
      <w:sz w:val="28"/>
      <w:szCs w:val="20"/>
    </w:rPr>
  </w:style>
  <w:style w:type="paragraph" w:customStyle="1" w:styleId="cprsasubnumalphalistnote">
    <w:name w:val="cprs a subnum alpha list note"/>
    <w:basedOn w:val="cprsasubnumalphalistwarning"/>
    <w:rsid w:val="0070715B"/>
    <w:pPr>
      <w:numPr>
        <w:numId w:val="292"/>
      </w:numPr>
      <w:ind w:left="1156" w:hanging="1080"/>
    </w:pPr>
  </w:style>
  <w:style w:type="paragraph" w:customStyle="1" w:styleId="help1numberednote">
    <w:name w:val="help 1 numbered note"/>
    <w:link w:val="help1numberednoteChar"/>
    <w:rsid w:val="0070715B"/>
    <w:pPr>
      <w:tabs>
        <w:tab w:val="left" w:pos="1660"/>
      </w:tabs>
      <w:spacing w:after="120" w:line="240" w:lineRule="auto"/>
      <w:ind w:left="1440" w:hanging="720"/>
    </w:pPr>
    <w:rPr>
      <w:rFonts w:ascii="Arial" w:eastAsia="Times New Roman" w:hAnsi="Arial" w:cs="Times"/>
      <w:bCs/>
      <w:color w:val="010100"/>
      <w:sz w:val="18"/>
      <w:szCs w:val="18"/>
      <w:lang w:bidi="he-IL"/>
    </w:rPr>
  </w:style>
  <w:style w:type="character" w:customStyle="1" w:styleId="help1numberednoteChar">
    <w:name w:val="help 1 numbered note Char"/>
    <w:link w:val="help1numberednote"/>
    <w:rsid w:val="0070715B"/>
    <w:rPr>
      <w:rFonts w:ascii="Arial" w:eastAsia="Times New Roman" w:hAnsi="Arial" w:cs="Times"/>
      <w:bCs/>
      <w:color w:val="010100"/>
      <w:sz w:val="18"/>
      <w:szCs w:val="18"/>
      <w:lang w:bidi="he-IL"/>
    </w:rPr>
  </w:style>
  <w:style w:type="character" w:customStyle="1" w:styleId="helpnormalChar">
    <w:name w:val="help normal Char"/>
    <w:link w:val="helpnormal0"/>
    <w:rsid w:val="0070715B"/>
    <w:rPr>
      <w:rFonts w:ascii="Arial" w:hAnsi="Arial"/>
      <w:color w:val="010100"/>
      <w:lang w:bidi="he-IL"/>
    </w:rPr>
  </w:style>
  <w:style w:type="paragraph" w:customStyle="1" w:styleId="helpnormal0">
    <w:name w:val="help normal"/>
    <w:link w:val="helpnormalChar"/>
    <w:rsid w:val="0070715B"/>
    <w:pPr>
      <w:tabs>
        <w:tab w:val="left" w:pos="0"/>
      </w:tabs>
      <w:spacing w:after="120" w:line="240" w:lineRule="auto"/>
    </w:pPr>
    <w:rPr>
      <w:rFonts w:ascii="Arial" w:hAnsi="Arial"/>
      <w:color w:val="010100"/>
      <w:lang w:bidi="he-IL"/>
    </w:rPr>
  </w:style>
  <w:style w:type="paragraph" w:customStyle="1" w:styleId="help1nonnumberexplain">
    <w:name w:val="help 1 nonnumber explain"/>
    <w:link w:val="help1nonnumberexplainChar"/>
    <w:rsid w:val="0070715B"/>
    <w:pPr>
      <w:tabs>
        <w:tab w:val="left" w:pos="720"/>
        <w:tab w:val="left" w:pos="1080"/>
      </w:tabs>
      <w:spacing w:after="120" w:line="240" w:lineRule="auto"/>
      <w:ind w:left="720"/>
    </w:pPr>
    <w:rPr>
      <w:rFonts w:ascii="Arial" w:eastAsia="Times New Roman" w:hAnsi="Arial" w:cs="Times New Roman"/>
      <w:color w:val="010100"/>
      <w:sz w:val="20"/>
      <w:szCs w:val="20"/>
      <w:lang w:bidi="he-IL"/>
    </w:rPr>
  </w:style>
  <w:style w:type="character" w:customStyle="1" w:styleId="help1nonnumberexplainChar">
    <w:name w:val="help 1 nonnumber explain Char"/>
    <w:link w:val="help1nonnumberexplain"/>
    <w:rsid w:val="0070715B"/>
    <w:rPr>
      <w:rFonts w:ascii="Arial" w:eastAsia="Times New Roman" w:hAnsi="Arial" w:cs="Times New Roman"/>
      <w:color w:val="010100"/>
      <w:sz w:val="20"/>
      <w:szCs w:val="20"/>
      <w:lang w:bidi="he-IL"/>
    </w:rPr>
  </w:style>
  <w:style w:type="character" w:customStyle="1" w:styleId="help1numberedlistChar">
    <w:name w:val="help 1 numbered list Char"/>
    <w:link w:val="help1numberedlist"/>
    <w:rsid w:val="0070715B"/>
    <w:rPr>
      <w:rFonts w:ascii="Arial" w:hAnsi="Arial"/>
      <w:color w:val="010100"/>
      <w:lang w:bidi="he-IL"/>
    </w:rPr>
  </w:style>
  <w:style w:type="paragraph" w:customStyle="1" w:styleId="help1numberedlist">
    <w:name w:val="help 1 numbered list"/>
    <w:link w:val="help1numberedlistChar"/>
    <w:rsid w:val="0070715B"/>
    <w:pPr>
      <w:numPr>
        <w:numId w:val="282"/>
      </w:numPr>
      <w:tabs>
        <w:tab w:val="left" w:pos="720"/>
      </w:tabs>
      <w:spacing w:after="120" w:line="240" w:lineRule="auto"/>
    </w:pPr>
    <w:rPr>
      <w:rFonts w:ascii="Arial" w:hAnsi="Arial"/>
      <w:color w:val="010100"/>
      <w:lang w:bidi="he-IL"/>
    </w:rPr>
  </w:style>
  <w:style w:type="paragraph" w:customStyle="1" w:styleId="cprsbulletsnote0">
    <w:name w:val="cprsbulletsnote"/>
    <w:basedOn w:val="Normal"/>
    <w:rsid w:val="0070715B"/>
    <w:pPr>
      <w:widowControl/>
      <w:spacing w:before="0" w:after="0" w:line="276" w:lineRule="auto"/>
      <w:ind w:left="2246" w:hanging="806"/>
    </w:pPr>
    <w:rPr>
      <w:rFonts w:ascii="Arial" w:eastAsia="Calibri" w:hAnsi="Arial" w:cs="Arial"/>
      <w:sz w:val="20"/>
    </w:rPr>
  </w:style>
  <w:style w:type="paragraph" w:customStyle="1" w:styleId="cprsbulletssub30">
    <w:name w:val="cprsbulletssub3"/>
    <w:basedOn w:val="Normal"/>
    <w:rsid w:val="0070715B"/>
    <w:pPr>
      <w:widowControl/>
      <w:tabs>
        <w:tab w:val="num" w:pos="432"/>
      </w:tabs>
      <w:spacing w:before="0" w:after="200" w:line="276" w:lineRule="auto"/>
      <w:ind w:left="2160" w:hanging="288"/>
    </w:pPr>
    <w:rPr>
      <w:rFonts w:ascii="Calibri" w:eastAsia="Calibri" w:hAnsi="Calibri"/>
    </w:rPr>
  </w:style>
  <w:style w:type="paragraph" w:customStyle="1" w:styleId="CPRSH3Warning">
    <w:name w:val="CPRS H3 Warning"/>
    <w:rsid w:val="0070715B"/>
    <w:pPr>
      <w:tabs>
        <w:tab w:val="left" w:pos="2160"/>
      </w:tabs>
      <w:spacing w:after="120" w:line="240" w:lineRule="auto"/>
      <w:ind w:left="2160" w:hanging="1080"/>
    </w:pPr>
    <w:rPr>
      <w:rFonts w:ascii="Arial" w:eastAsia="Times New Roman" w:hAnsi="Arial" w:cs="Times New Roman"/>
      <w:bCs/>
      <w:sz w:val="20"/>
      <w:szCs w:val="20"/>
    </w:rPr>
  </w:style>
  <w:style w:type="paragraph" w:customStyle="1" w:styleId="CPRSStepintro">
    <w:name w:val="CPRS Stepintro"/>
    <w:link w:val="CPRSStepintroChar"/>
    <w:rsid w:val="0070715B"/>
    <w:pPr>
      <w:spacing w:after="0" w:line="240" w:lineRule="auto"/>
      <w:ind w:left="720"/>
    </w:pPr>
    <w:rPr>
      <w:rFonts w:ascii="Times New Roman" w:eastAsia="Times New Roman" w:hAnsi="Times New Roman" w:cs="Times New Roman"/>
      <w:b/>
      <w:szCs w:val="20"/>
    </w:rPr>
  </w:style>
  <w:style w:type="character" w:customStyle="1" w:styleId="CPRSStepintroChar">
    <w:name w:val="CPRS Stepintro Char"/>
    <w:link w:val="CPRSStepintro"/>
    <w:rsid w:val="0070715B"/>
    <w:rPr>
      <w:rFonts w:ascii="Times New Roman" w:eastAsia="Times New Roman" w:hAnsi="Times New Roman" w:cs="Times New Roman"/>
      <w:b/>
      <w:szCs w:val="20"/>
    </w:rPr>
  </w:style>
  <w:style w:type="paragraph" w:customStyle="1" w:styleId="cprsaalphanumlist">
    <w:name w:val="cprs a alpha num list"/>
    <w:rsid w:val="0070715B"/>
    <w:pPr>
      <w:numPr>
        <w:numId w:val="283"/>
      </w:numPr>
      <w:spacing w:after="0" w:line="240" w:lineRule="auto"/>
    </w:pPr>
    <w:rPr>
      <w:rFonts w:ascii="Times New Roman" w:eastAsia="Times New Roman" w:hAnsi="Times New Roman" w:cs="Times New Roman"/>
      <w:sz w:val="18"/>
      <w:szCs w:val="24"/>
    </w:rPr>
  </w:style>
  <w:style w:type="paragraph" w:customStyle="1" w:styleId="helpnormalnote">
    <w:name w:val="help normal note"/>
    <w:basedOn w:val="help1numberednote"/>
    <w:rsid w:val="0070715B"/>
    <w:pPr>
      <w:ind w:left="1080"/>
    </w:pPr>
  </w:style>
  <w:style w:type="paragraph" w:customStyle="1" w:styleId="listsumitemalphabulletsexplain">
    <w:name w:val="list sum item alpha bullets explain"/>
    <w:basedOn w:val="Normal"/>
    <w:link w:val="listsumitemalphabulletsexplainCharChar"/>
    <w:rsid w:val="0070715B"/>
    <w:pPr>
      <w:widowControl/>
      <w:tabs>
        <w:tab w:val="left" w:leader="dot" w:pos="8040"/>
      </w:tabs>
      <w:spacing w:after="200" w:line="276" w:lineRule="auto"/>
      <w:ind w:left="1440"/>
    </w:pPr>
    <w:rPr>
      <w:rFonts w:ascii="Arial" w:eastAsia="Calibri" w:hAnsi="Arial" w:cs="Arial"/>
      <w:sz w:val="20"/>
      <w:szCs w:val="20"/>
    </w:rPr>
  </w:style>
  <w:style w:type="character" w:customStyle="1" w:styleId="listsumitemalphabulletsexplainCharChar">
    <w:name w:val="list sum item alpha bullets explain Char Char"/>
    <w:link w:val="listsumitemalphabulletsexplain"/>
    <w:rsid w:val="0070715B"/>
    <w:rPr>
      <w:rFonts w:ascii="Arial" w:eastAsia="Calibri" w:hAnsi="Arial" w:cs="Arial"/>
      <w:sz w:val="20"/>
      <w:szCs w:val="20"/>
    </w:rPr>
  </w:style>
  <w:style w:type="paragraph" w:customStyle="1" w:styleId="Listnum">
    <w:name w:val="List num"/>
    <w:link w:val="ListnumChar"/>
    <w:rsid w:val="0070715B"/>
    <w:pPr>
      <w:numPr>
        <w:numId w:val="284"/>
      </w:numPr>
      <w:spacing w:after="60" w:line="240" w:lineRule="auto"/>
    </w:pPr>
    <w:rPr>
      <w:rFonts w:ascii="Arial" w:eastAsia="Times New Roman" w:hAnsi="Arial" w:cs="Arial"/>
      <w:sz w:val="20"/>
      <w:szCs w:val="20"/>
    </w:rPr>
  </w:style>
  <w:style w:type="character" w:customStyle="1" w:styleId="ListnumChar">
    <w:name w:val="List num Char"/>
    <w:link w:val="Listnum"/>
    <w:rsid w:val="0070715B"/>
    <w:rPr>
      <w:rFonts w:ascii="Arial" w:eastAsia="Times New Roman" w:hAnsi="Arial" w:cs="Arial"/>
      <w:sz w:val="20"/>
      <w:szCs w:val="20"/>
    </w:rPr>
  </w:style>
  <w:style w:type="paragraph" w:styleId="NoSpacing">
    <w:name w:val="No Spacing"/>
    <w:basedOn w:val="Normal"/>
    <w:uiPriority w:val="1"/>
    <w:qFormat/>
    <w:rsid w:val="0070715B"/>
    <w:pPr>
      <w:widowControl/>
      <w:spacing w:before="0" w:after="200" w:line="276" w:lineRule="auto"/>
    </w:pPr>
    <w:rPr>
      <w:rFonts w:ascii="Calibri" w:eastAsia="SimSun" w:hAnsi="Calibri"/>
      <w:lang w:eastAsia="zh-CN"/>
    </w:rPr>
  </w:style>
  <w:style w:type="paragraph" w:customStyle="1" w:styleId="BodyTextBullet1">
    <w:name w:val="Body Text Bullet 1"/>
    <w:rsid w:val="0070715B"/>
    <w:pPr>
      <w:numPr>
        <w:numId w:val="285"/>
      </w:numPr>
      <w:spacing w:before="60" w:after="60" w:line="240" w:lineRule="auto"/>
    </w:pPr>
    <w:rPr>
      <w:rFonts w:ascii="Times New Roman" w:eastAsia="Times New Roman" w:hAnsi="Times New Roman" w:cs="Times New Roman"/>
      <w:szCs w:val="20"/>
    </w:rPr>
  </w:style>
  <w:style w:type="paragraph" w:customStyle="1" w:styleId="ListsubItemAlphabody">
    <w:name w:val="List sub Item Alpha body"/>
    <w:basedOn w:val="Normal"/>
    <w:link w:val="ListsubItemAlphabodyChar"/>
    <w:rsid w:val="0070715B"/>
    <w:pPr>
      <w:widowControl/>
      <w:tabs>
        <w:tab w:val="left" w:leader="dot" w:pos="8040"/>
      </w:tabs>
      <w:spacing w:after="200" w:line="276" w:lineRule="auto"/>
      <w:ind w:left="720"/>
    </w:pPr>
    <w:rPr>
      <w:rFonts w:ascii="Arial" w:eastAsia="Calibri" w:hAnsi="Arial" w:cs="Arial"/>
      <w:sz w:val="20"/>
      <w:szCs w:val="20"/>
    </w:rPr>
  </w:style>
  <w:style w:type="character" w:customStyle="1" w:styleId="ListsubItemAlphabodyChar">
    <w:name w:val="List sub Item Alpha body Char"/>
    <w:link w:val="ListsubItemAlphabody"/>
    <w:rsid w:val="0070715B"/>
    <w:rPr>
      <w:rFonts w:ascii="Arial" w:eastAsia="Calibri" w:hAnsi="Arial" w:cs="Arial"/>
      <w:sz w:val="20"/>
      <w:szCs w:val="20"/>
    </w:rPr>
  </w:style>
  <w:style w:type="character" w:customStyle="1" w:styleId="listsubitemalphabulletsChar">
    <w:name w:val="list sub item alpha bullets Char"/>
    <w:link w:val="listsubitemalphabullets"/>
    <w:rsid w:val="0070715B"/>
    <w:rPr>
      <w:rFonts w:ascii="Calibri" w:eastAsia="Calibri" w:hAnsi="Calibri" w:cs="Times New Roman"/>
      <w:sz w:val="24"/>
      <w:szCs w:val="24"/>
    </w:rPr>
  </w:style>
  <w:style w:type="paragraph" w:customStyle="1" w:styleId="cprsbulletssubbullets2">
    <w:name w:val="cprs bullets sub bullets 2"/>
    <w:basedOn w:val="cprsbulletssubbulletsbody"/>
    <w:qFormat/>
    <w:rsid w:val="0070715B"/>
    <w:pPr>
      <w:ind w:left="2520"/>
    </w:pPr>
  </w:style>
  <w:style w:type="paragraph" w:customStyle="1" w:styleId="cprsbulletswarning">
    <w:name w:val="cprs bullets warning"/>
    <w:qFormat/>
    <w:rsid w:val="0070715B"/>
    <w:pPr>
      <w:tabs>
        <w:tab w:val="left" w:pos="2520"/>
      </w:tabs>
      <w:spacing w:after="0" w:line="240" w:lineRule="auto"/>
      <w:ind w:left="2520" w:hanging="1080"/>
    </w:pPr>
    <w:rPr>
      <w:rFonts w:ascii="Arial" w:eastAsia="Times New Roman" w:hAnsi="Arial" w:cs="Times New Roman"/>
      <w:bCs/>
      <w:sz w:val="20"/>
      <w:szCs w:val="20"/>
    </w:rPr>
  </w:style>
  <w:style w:type="character" w:customStyle="1" w:styleId="StyleBulletList-Normal1BN1Bold1Char">
    <w:name w:val="Style Bullet List-Normal 1BN1 + Bold1 Char"/>
    <w:rsid w:val="0070715B"/>
  </w:style>
  <w:style w:type="paragraph" w:customStyle="1" w:styleId="H1Heading">
    <w:name w:val="H1 Heading"/>
    <w:next w:val="TOC1"/>
    <w:autoRedefine/>
    <w:qFormat/>
    <w:rsid w:val="0070715B"/>
    <w:pPr>
      <w:keepNext/>
      <w:numPr>
        <w:numId w:val="287"/>
      </w:numPr>
      <w:pBdr>
        <w:bottom w:val="thickThinSmallGap" w:sz="24" w:space="1" w:color="auto"/>
      </w:pBdr>
      <w:tabs>
        <w:tab w:val="left" w:pos="7920"/>
      </w:tabs>
      <w:spacing w:after="480" w:line="240" w:lineRule="auto"/>
      <w:ind w:left="0" w:firstLine="0"/>
      <w:outlineLvl w:val="0"/>
    </w:pPr>
    <w:rPr>
      <w:rFonts w:ascii="Arial" w:eastAsia="Times New Roman" w:hAnsi="Arial" w:cs="Times New Roman"/>
      <w:b/>
      <w:bCs/>
      <w:noProof/>
      <w:kern w:val="28"/>
      <w:sz w:val="36"/>
      <w:szCs w:val="20"/>
    </w:rPr>
  </w:style>
  <w:style w:type="paragraph" w:customStyle="1" w:styleId="Bullet-Text-1">
    <w:name w:val="Bullet-Text-1"/>
    <w:basedOn w:val="Normal"/>
    <w:qFormat/>
    <w:rsid w:val="0070715B"/>
    <w:pPr>
      <w:widowControl/>
      <w:spacing w:before="0" w:after="0"/>
      <w:ind w:right="-115"/>
    </w:pPr>
    <w:rPr>
      <w:rFonts w:eastAsia="Times New Roman"/>
      <w:color w:val="000000"/>
      <w:szCs w:val="20"/>
    </w:rPr>
  </w:style>
  <w:style w:type="character" w:styleId="UnresolvedMention">
    <w:name w:val="Unresolved Mention"/>
    <w:uiPriority w:val="99"/>
    <w:semiHidden/>
    <w:unhideWhenUsed/>
    <w:rsid w:val="0070715B"/>
    <w:rPr>
      <w:color w:val="808080"/>
      <w:shd w:val="clear" w:color="auto" w:fill="E6E6E6"/>
    </w:rPr>
  </w:style>
  <w:style w:type="paragraph" w:customStyle="1" w:styleId="InstructionalText1">
    <w:name w:val="Instructional Text 1"/>
    <w:basedOn w:val="Normal"/>
    <w:next w:val="BodyText"/>
    <w:link w:val="InstructionalText1Char"/>
    <w:rsid w:val="0070715B"/>
    <w:pPr>
      <w:widowControl/>
      <w:autoSpaceDE w:val="0"/>
      <w:autoSpaceDN w:val="0"/>
      <w:adjustRightInd w:val="0"/>
      <w:spacing w:before="60" w:line="240" w:lineRule="atLeast"/>
    </w:pPr>
    <w:rPr>
      <w:rFonts w:eastAsia="Times New Roman"/>
      <w:i/>
      <w:iCs/>
      <w:color w:val="0000FF"/>
      <w:szCs w:val="20"/>
    </w:rPr>
  </w:style>
  <w:style w:type="character" w:customStyle="1" w:styleId="InstructionalText1Char">
    <w:name w:val="Instructional Text 1 Char"/>
    <w:link w:val="InstructionalText1"/>
    <w:rsid w:val="0070715B"/>
    <w:rPr>
      <w:rFonts w:ascii="Times New Roman" w:eastAsia="Times New Roman" w:hAnsi="Times New Roman" w:cs="Times New Roman"/>
      <w:i/>
      <w:iCs/>
      <w:color w:val="0000FF"/>
      <w:szCs w:val="20"/>
    </w:rPr>
  </w:style>
  <w:style w:type="character" w:customStyle="1" w:styleId="CPRS-NumberedListCharChar1">
    <w:name w:val="CPRS - Numbered List Char Char1"/>
    <w:rsid w:val="0070715B"/>
    <w:rPr>
      <w:sz w:val="22"/>
    </w:rPr>
  </w:style>
  <w:style w:type="paragraph" w:customStyle="1" w:styleId="acprssubnumlist2">
    <w:name w:val="a cprs sub num list 2"/>
    <w:qFormat/>
    <w:rsid w:val="0070715B"/>
    <w:pPr>
      <w:numPr>
        <w:numId w:val="294"/>
      </w:numPr>
      <w:spacing w:after="0" w:line="240" w:lineRule="auto"/>
      <w:ind w:left="2520"/>
    </w:pPr>
    <w:rPr>
      <w:rFonts w:ascii="Times New Roman" w:eastAsia="Times New Roman" w:hAnsi="Times New Roman" w:cs="Times New Roman"/>
      <w:szCs w:val="20"/>
    </w:rPr>
  </w:style>
  <w:style w:type="paragraph" w:styleId="TOCHeading">
    <w:name w:val="TOC Heading"/>
    <w:basedOn w:val="Heading1"/>
    <w:next w:val="Normal"/>
    <w:uiPriority w:val="39"/>
    <w:unhideWhenUsed/>
    <w:qFormat/>
    <w:rsid w:val="0070715B"/>
    <w:pPr>
      <w:keepLines/>
      <w:widowControl/>
      <w:pBdr>
        <w:bottom w:val="none" w:sz="0" w:space="0" w:color="auto"/>
      </w:pBdr>
      <w:tabs>
        <w:tab w:val="clear" w:pos="2160"/>
        <w:tab w:val="clear" w:pos="2880"/>
      </w:tabs>
      <w:spacing w:before="240" w:after="0" w:line="259" w:lineRule="auto"/>
      <w:outlineLvl w:val="9"/>
    </w:pPr>
    <w:rPr>
      <w:rFonts w:asciiTheme="majorHAnsi" w:eastAsiaTheme="majorEastAsia" w:hAnsiTheme="majorHAnsi" w:cstheme="majorBidi"/>
      <w:b w:val="0"/>
      <w:color w:val="2F5496" w:themeColor="accent1" w:themeShade="BF"/>
      <w:sz w:val="32"/>
      <w:szCs w:val="32"/>
    </w:rPr>
  </w:style>
  <w:style w:type="paragraph" w:customStyle="1" w:styleId="Default">
    <w:name w:val="Default"/>
    <w:rsid w:val="0070715B"/>
    <w:pPr>
      <w:autoSpaceDE w:val="0"/>
      <w:autoSpaceDN w:val="0"/>
      <w:adjustRightInd w:val="0"/>
      <w:spacing w:after="0" w:line="240" w:lineRule="auto"/>
    </w:pPr>
    <w:rPr>
      <w:rFonts w:ascii="Calibri" w:eastAsiaTheme="minorEastAsia" w:hAnsi="Calibri" w:cs="Calibri"/>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2.jpg"/><Relationship Id="rId299" Type="http://schemas.openxmlformats.org/officeDocument/2006/relationships/image" Target="media/image266.jpg"/><Relationship Id="rId21" Type="http://schemas.openxmlformats.org/officeDocument/2006/relationships/image" Target="media/image8.jpg"/><Relationship Id="rId63" Type="http://schemas.openxmlformats.org/officeDocument/2006/relationships/image" Target="media/image47.jpg"/><Relationship Id="rId159" Type="http://schemas.openxmlformats.org/officeDocument/2006/relationships/image" Target="media/image134.jpg"/><Relationship Id="rId324" Type="http://schemas.openxmlformats.org/officeDocument/2006/relationships/image" Target="media/image289.jpg"/><Relationship Id="rId366" Type="http://schemas.openxmlformats.org/officeDocument/2006/relationships/image" Target="media/image334.jpeg"/><Relationship Id="rId170" Type="http://schemas.openxmlformats.org/officeDocument/2006/relationships/image" Target="media/image145.jpg"/><Relationship Id="rId226" Type="http://schemas.openxmlformats.org/officeDocument/2006/relationships/image" Target="media/image198.jpg"/><Relationship Id="rId268" Type="http://schemas.openxmlformats.org/officeDocument/2006/relationships/image" Target="media/image237.jpg"/><Relationship Id="rId32" Type="http://schemas.openxmlformats.org/officeDocument/2006/relationships/image" Target="media/image19.jpg"/><Relationship Id="rId74" Type="http://schemas.openxmlformats.org/officeDocument/2006/relationships/image" Target="media/image54.jpg"/><Relationship Id="rId128" Type="http://schemas.openxmlformats.org/officeDocument/2006/relationships/image" Target="media/image103.jpg"/><Relationship Id="rId335" Type="http://schemas.openxmlformats.org/officeDocument/2006/relationships/image" Target="media/image300.jpg"/><Relationship Id="rId377" Type="http://schemas.openxmlformats.org/officeDocument/2006/relationships/image" Target="media/image339.jpg"/><Relationship Id="rId5" Type="http://schemas.openxmlformats.org/officeDocument/2006/relationships/webSettings" Target="webSettings.xml"/><Relationship Id="rId181" Type="http://schemas.openxmlformats.org/officeDocument/2006/relationships/image" Target="media/image156.jpg"/><Relationship Id="rId237" Type="http://schemas.openxmlformats.org/officeDocument/2006/relationships/image" Target="media/image207.jpg"/><Relationship Id="rId402" Type="http://schemas.openxmlformats.org/officeDocument/2006/relationships/image" Target="media/image364.jpg"/><Relationship Id="rId258" Type="http://schemas.openxmlformats.org/officeDocument/2006/relationships/image" Target="media/image228.jpeg"/><Relationship Id="rId279" Type="http://schemas.openxmlformats.org/officeDocument/2006/relationships/image" Target="media/image248.jpeg"/><Relationship Id="rId22" Type="http://schemas.openxmlformats.org/officeDocument/2006/relationships/image" Target="media/image9.jpg"/><Relationship Id="rId43" Type="http://schemas.openxmlformats.org/officeDocument/2006/relationships/image" Target="media/image27.jpg"/><Relationship Id="rId64" Type="http://schemas.openxmlformats.org/officeDocument/2006/relationships/image" Target="media/image48.jpg"/><Relationship Id="rId118" Type="http://schemas.openxmlformats.org/officeDocument/2006/relationships/image" Target="media/image93.jpg"/><Relationship Id="rId139" Type="http://schemas.openxmlformats.org/officeDocument/2006/relationships/image" Target="media/image114.jpg"/><Relationship Id="rId290" Type="http://schemas.openxmlformats.org/officeDocument/2006/relationships/image" Target="media/image259.jpg"/><Relationship Id="rId304" Type="http://schemas.openxmlformats.org/officeDocument/2006/relationships/image" Target="media/image271.jpg"/><Relationship Id="rId325" Type="http://schemas.openxmlformats.org/officeDocument/2006/relationships/image" Target="media/image290.jpg"/><Relationship Id="rId346" Type="http://schemas.openxmlformats.org/officeDocument/2006/relationships/image" Target="media/image311.jpg"/><Relationship Id="rId367" Type="http://schemas.openxmlformats.org/officeDocument/2006/relationships/image" Target="media/image331.jpg"/><Relationship Id="rId388" Type="http://schemas.openxmlformats.org/officeDocument/2006/relationships/image" Target="media/image350.jpg"/><Relationship Id="rId85" Type="http://schemas.openxmlformats.org/officeDocument/2006/relationships/image" Target="media/image65.png"/><Relationship Id="rId150" Type="http://schemas.openxmlformats.org/officeDocument/2006/relationships/image" Target="media/image125.jpg"/><Relationship Id="rId171" Type="http://schemas.openxmlformats.org/officeDocument/2006/relationships/image" Target="media/image146.jpg"/><Relationship Id="rId192" Type="http://schemas.openxmlformats.org/officeDocument/2006/relationships/image" Target="media/image165.jpg"/><Relationship Id="rId206" Type="http://schemas.openxmlformats.org/officeDocument/2006/relationships/image" Target="media/image179.jpg"/><Relationship Id="rId227" Type="http://schemas.openxmlformats.org/officeDocument/2006/relationships/image" Target="media/image199.jpg"/><Relationship Id="rId413" Type="http://schemas.openxmlformats.org/officeDocument/2006/relationships/header" Target="header7.xml"/><Relationship Id="rId248" Type="http://schemas.openxmlformats.org/officeDocument/2006/relationships/image" Target="media/image218.jpg"/><Relationship Id="rId269" Type="http://schemas.openxmlformats.org/officeDocument/2006/relationships/image" Target="media/image238.jpg"/><Relationship Id="rId12" Type="http://schemas.openxmlformats.org/officeDocument/2006/relationships/footer" Target="footer2.xml"/><Relationship Id="rId33" Type="http://schemas.openxmlformats.org/officeDocument/2006/relationships/image" Target="media/image20.jpg"/><Relationship Id="rId108" Type="http://schemas.openxmlformats.org/officeDocument/2006/relationships/image" Target="media/image88.jpg"/><Relationship Id="rId129" Type="http://schemas.openxmlformats.org/officeDocument/2006/relationships/image" Target="media/image104.jpg"/><Relationship Id="rId280" Type="http://schemas.openxmlformats.org/officeDocument/2006/relationships/image" Target="media/image249.jpg"/><Relationship Id="rId315" Type="http://schemas.openxmlformats.org/officeDocument/2006/relationships/image" Target="media/image282.jpg"/><Relationship Id="rId336" Type="http://schemas.openxmlformats.org/officeDocument/2006/relationships/image" Target="media/image301.jpg"/><Relationship Id="rId357" Type="http://schemas.openxmlformats.org/officeDocument/2006/relationships/image" Target="media/image322.jpg"/><Relationship Id="rId54" Type="http://schemas.openxmlformats.org/officeDocument/2006/relationships/image" Target="media/image38.jpg"/><Relationship Id="rId75" Type="http://schemas.openxmlformats.org/officeDocument/2006/relationships/image" Target="media/image55.jpg"/><Relationship Id="rId96" Type="http://schemas.openxmlformats.org/officeDocument/2006/relationships/image" Target="media/image76.jpg"/><Relationship Id="rId140" Type="http://schemas.openxmlformats.org/officeDocument/2006/relationships/image" Target="media/image115.jpg"/><Relationship Id="rId161" Type="http://schemas.openxmlformats.org/officeDocument/2006/relationships/image" Target="media/image136.jpg"/><Relationship Id="rId182" Type="http://schemas.openxmlformats.org/officeDocument/2006/relationships/image" Target="media/image157.jpg"/><Relationship Id="rId217" Type="http://schemas.openxmlformats.org/officeDocument/2006/relationships/image" Target="media/image189.jpg"/><Relationship Id="rId378" Type="http://schemas.openxmlformats.org/officeDocument/2006/relationships/image" Target="media/image340.jpeg"/><Relationship Id="rId399" Type="http://schemas.openxmlformats.org/officeDocument/2006/relationships/image" Target="media/image361.jpg"/><Relationship Id="rId403" Type="http://schemas.openxmlformats.org/officeDocument/2006/relationships/image" Target="media/image365.jpg"/><Relationship Id="rId6" Type="http://schemas.openxmlformats.org/officeDocument/2006/relationships/footnotes" Target="footnotes.xml"/><Relationship Id="rId238" Type="http://schemas.openxmlformats.org/officeDocument/2006/relationships/image" Target="media/image208.jpg"/><Relationship Id="rId259" Type="http://schemas.openxmlformats.org/officeDocument/2006/relationships/image" Target="media/image229.jpg"/><Relationship Id="rId23" Type="http://schemas.openxmlformats.org/officeDocument/2006/relationships/image" Target="media/image10.jpg"/><Relationship Id="rId119" Type="http://schemas.openxmlformats.org/officeDocument/2006/relationships/image" Target="media/image94.jpg"/><Relationship Id="rId270" Type="http://schemas.openxmlformats.org/officeDocument/2006/relationships/image" Target="media/image239.jpg"/><Relationship Id="rId291" Type="http://schemas.openxmlformats.org/officeDocument/2006/relationships/image" Target="media/image260.jpg"/><Relationship Id="rId305" Type="http://schemas.openxmlformats.org/officeDocument/2006/relationships/image" Target="media/image272.jpg"/><Relationship Id="rId326" Type="http://schemas.openxmlformats.org/officeDocument/2006/relationships/image" Target="media/image291.jpg"/><Relationship Id="rId347" Type="http://schemas.openxmlformats.org/officeDocument/2006/relationships/image" Target="media/image312.jpg"/><Relationship Id="rId44" Type="http://schemas.openxmlformats.org/officeDocument/2006/relationships/image" Target="media/image28.jpg"/><Relationship Id="rId65" Type="http://schemas.openxmlformats.org/officeDocument/2006/relationships/hyperlink" Target="http://vista.med.va.gov/vistaweb/" TargetMode="External"/><Relationship Id="rId86" Type="http://schemas.openxmlformats.org/officeDocument/2006/relationships/image" Target="media/image66.jpg"/><Relationship Id="rId130" Type="http://schemas.openxmlformats.org/officeDocument/2006/relationships/image" Target="media/image105.jpg"/><Relationship Id="rId151" Type="http://schemas.openxmlformats.org/officeDocument/2006/relationships/image" Target="media/image126.jpg"/><Relationship Id="rId368" Type="http://schemas.openxmlformats.org/officeDocument/2006/relationships/image" Target="media/image332.jpeg"/><Relationship Id="rId389" Type="http://schemas.openxmlformats.org/officeDocument/2006/relationships/image" Target="media/image351.jpg"/><Relationship Id="rId172" Type="http://schemas.openxmlformats.org/officeDocument/2006/relationships/image" Target="media/image147.jpg"/><Relationship Id="rId193" Type="http://schemas.openxmlformats.org/officeDocument/2006/relationships/image" Target="media/image166.jpg"/><Relationship Id="rId207" Type="http://schemas.openxmlformats.org/officeDocument/2006/relationships/image" Target="media/image180.jpg"/><Relationship Id="rId228" Type="http://schemas.openxmlformats.org/officeDocument/2006/relationships/image" Target="media/image200.jpeg"/><Relationship Id="rId249" Type="http://schemas.openxmlformats.org/officeDocument/2006/relationships/image" Target="media/image219.jpg"/><Relationship Id="rId414" Type="http://schemas.openxmlformats.org/officeDocument/2006/relationships/header" Target="header8.xml"/><Relationship Id="rId13" Type="http://schemas.openxmlformats.org/officeDocument/2006/relationships/header" Target="header3.xml"/><Relationship Id="rId109" Type="http://schemas.openxmlformats.org/officeDocument/2006/relationships/image" Target="media/image89.jpg"/><Relationship Id="rId260" Type="http://schemas.openxmlformats.org/officeDocument/2006/relationships/image" Target="media/image230.jpeg"/><Relationship Id="rId281" Type="http://schemas.openxmlformats.org/officeDocument/2006/relationships/image" Target="media/image250.jpg"/><Relationship Id="rId316" Type="http://schemas.openxmlformats.org/officeDocument/2006/relationships/image" Target="media/image283.jpeg"/><Relationship Id="rId337" Type="http://schemas.openxmlformats.org/officeDocument/2006/relationships/image" Target="media/image302.jpg"/><Relationship Id="rId34" Type="http://schemas.openxmlformats.org/officeDocument/2006/relationships/image" Target="media/image21.jpg"/><Relationship Id="rId55" Type="http://schemas.openxmlformats.org/officeDocument/2006/relationships/image" Target="media/image39.jpg"/><Relationship Id="rId76" Type="http://schemas.openxmlformats.org/officeDocument/2006/relationships/image" Target="media/image56.jpg"/><Relationship Id="rId97" Type="http://schemas.openxmlformats.org/officeDocument/2006/relationships/image" Target="media/image77.jpg"/><Relationship Id="rId120" Type="http://schemas.openxmlformats.org/officeDocument/2006/relationships/image" Target="media/image95.jpg"/><Relationship Id="rId141" Type="http://schemas.openxmlformats.org/officeDocument/2006/relationships/image" Target="media/image116.jpg"/><Relationship Id="rId358" Type="http://schemas.openxmlformats.org/officeDocument/2006/relationships/image" Target="media/image323.jpg"/><Relationship Id="rId379" Type="http://schemas.openxmlformats.org/officeDocument/2006/relationships/image" Target="media/image341.jpg"/><Relationship Id="rId7" Type="http://schemas.openxmlformats.org/officeDocument/2006/relationships/endnotes" Target="endnotes.xml"/><Relationship Id="rId162" Type="http://schemas.openxmlformats.org/officeDocument/2006/relationships/image" Target="media/image137.jpg"/><Relationship Id="rId183" Type="http://schemas.openxmlformats.org/officeDocument/2006/relationships/image" Target="media/image158.jpg"/><Relationship Id="rId218" Type="http://schemas.openxmlformats.org/officeDocument/2006/relationships/image" Target="media/image190.jpg"/><Relationship Id="rId239" Type="http://schemas.openxmlformats.org/officeDocument/2006/relationships/image" Target="media/image209.jpg"/><Relationship Id="rId390" Type="http://schemas.openxmlformats.org/officeDocument/2006/relationships/image" Target="media/image352.jpg"/><Relationship Id="rId404" Type="http://schemas.openxmlformats.org/officeDocument/2006/relationships/image" Target="media/image366.jpg"/><Relationship Id="rId250" Type="http://schemas.openxmlformats.org/officeDocument/2006/relationships/image" Target="media/image220.jpg"/><Relationship Id="rId271" Type="http://schemas.openxmlformats.org/officeDocument/2006/relationships/image" Target="media/image240.jpg"/><Relationship Id="rId292" Type="http://schemas.openxmlformats.org/officeDocument/2006/relationships/image" Target="media/image261.jpg"/><Relationship Id="rId306" Type="http://schemas.openxmlformats.org/officeDocument/2006/relationships/image" Target="media/image273.jpg"/><Relationship Id="rId24" Type="http://schemas.openxmlformats.org/officeDocument/2006/relationships/image" Target="media/image11.jpg"/><Relationship Id="rId45" Type="http://schemas.openxmlformats.org/officeDocument/2006/relationships/image" Target="media/image29.jpg"/><Relationship Id="rId66" Type="http://schemas.openxmlformats.org/officeDocument/2006/relationships/hyperlink" Target="http://vista.med.va.gov/vistaweb/" TargetMode="External"/><Relationship Id="rId87" Type="http://schemas.openxmlformats.org/officeDocument/2006/relationships/image" Target="media/image67.jpg"/><Relationship Id="rId110" Type="http://schemas.openxmlformats.org/officeDocument/2006/relationships/header" Target="header4.xml"/><Relationship Id="rId131" Type="http://schemas.openxmlformats.org/officeDocument/2006/relationships/image" Target="media/image106.jpeg"/><Relationship Id="rId327" Type="http://schemas.openxmlformats.org/officeDocument/2006/relationships/image" Target="media/image292.jpg"/><Relationship Id="rId348" Type="http://schemas.openxmlformats.org/officeDocument/2006/relationships/image" Target="media/image313.jpg"/><Relationship Id="rId369" Type="http://schemas.openxmlformats.org/officeDocument/2006/relationships/image" Target="media/image333.jpg"/><Relationship Id="rId152" Type="http://schemas.openxmlformats.org/officeDocument/2006/relationships/image" Target="media/image127.jpg"/><Relationship Id="rId173" Type="http://schemas.openxmlformats.org/officeDocument/2006/relationships/image" Target="media/image148.jpg"/><Relationship Id="rId194" Type="http://schemas.openxmlformats.org/officeDocument/2006/relationships/image" Target="media/image167.jpg"/><Relationship Id="rId208" Type="http://schemas.openxmlformats.org/officeDocument/2006/relationships/image" Target="media/image181.jpg"/><Relationship Id="rId229" Type="http://schemas.openxmlformats.org/officeDocument/2006/relationships/image" Target="media/image201.jpg"/><Relationship Id="rId380" Type="http://schemas.openxmlformats.org/officeDocument/2006/relationships/image" Target="media/image343.jpeg"/><Relationship Id="rId415" Type="http://schemas.openxmlformats.org/officeDocument/2006/relationships/footer" Target="footer6.xml"/><Relationship Id="rId240" Type="http://schemas.openxmlformats.org/officeDocument/2006/relationships/image" Target="media/image210.jpg"/><Relationship Id="rId261" Type="http://schemas.openxmlformats.org/officeDocument/2006/relationships/image" Target="media/image231.jpg"/><Relationship Id="rId14" Type="http://schemas.openxmlformats.org/officeDocument/2006/relationships/footer" Target="footer3.xml"/><Relationship Id="rId35" Type="http://schemas.openxmlformats.org/officeDocument/2006/relationships/image" Target="media/image22.jpg"/><Relationship Id="rId56" Type="http://schemas.openxmlformats.org/officeDocument/2006/relationships/image" Target="media/image40.jpg"/><Relationship Id="rId77" Type="http://schemas.openxmlformats.org/officeDocument/2006/relationships/image" Target="media/image57.jpg"/><Relationship Id="rId100" Type="http://schemas.openxmlformats.org/officeDocument/2006/relationships/image" Target="media/image80.jpeg"/><Relationship Id="rId282" Type="http://schemas.openxmlformats.org/officeDocument/2006/relationships/image" Target="media/image251.jpg"/><Relationship Id="rId317" Type="http://schemas.openxmlformats.org/officeDocument/2006/relationships/hyperlink" Target="http://www.va.gov/vdl/" TargetMode="External"/><Relationship Id="rId338" Type="http://schemas.openxmlformats.org/officeDocument/2006/relationships/image" Target="media/image303.jpg"/><Relationship Id="rId359" Type="http://schemas.openxmlformats.org/officeDocument/2006/relationships/image" Target="media/image324.jpeg"/><Relationship Id="rId8" Type="http://schemas.openxmlformats.org/officeDocument/2006/relationships/image" Target="media/image1.emf"/><Relationship Id="rId98" Type="http://schemas.openxmlformats.org/officeDocument/2006/relationships/image" Target="media/image78.jpeg"/><Relationship Id="rId121" Type="http://schemas.openxmlformats.org/officeDocument/2006/relationships/image" Target="media/image96.jpg"/><Relationship Id="rId142" Type="http://schemas.openxmlformats.org/officeDocument/2006/relationships/image" Target="media/image117.jpg"/><Relationship Id="rId163" Type="http://schemas.openxmlformats.org/officeDocument/2006/relationships/image" Target="media/image138.jpg"/><Relationship Id="rId184" Type="http://schemas.openxmlformats.org/officeDocument/2006/relationships/hyperlink" Target="http://www.va.gov/vdl" TargetMode="External"/><Relationship Id="rId219" Type="http://schemas.openxmlformats.org/officeDocument/2006/relationships/image" Target="media/image191.jpg"/><Relationship Id="rId370" Type="http://schemas.openxmlformats.org/officeDocument/2006/relationships/image" Target="media/image338.jpeg"/><Relationship Id="rId391" Type="http://schemas.openxmlformats.org/officeDocument/2006/relationships/image" Target="media/image353.jpg"/><Relationship Id="rId405" Type="http://schemas.openxmlformats.org/officeDocument/2006/relationships/image" Target="media/image367.jpg"/><Relationship Id="rId230" Type="http://schemas.openxmlformats.org/officeDocument/2006/relationships/hyperlink" Target="http://www.va.gov/vdl" TargetMode="External"/><Relationship Id="rId251" Type="http://schemas.openxmlformats.org/officeDocument/2006/relationships/image" Target="media/image221.png"/><Relationship Id="rId25" Type="http://schemas.openxmlformats.org/officeDocument/2006/relationships/image" Target="media/image12.jpg"/><Relationship Id="rId46" Type="http://schemas.openxmlformats.org/officeDocument/2006/relationships/image" Target="media/image30.jpg"/><Relationship Id="rId67" Type="http://schemas.openxmlformats.org/officeDocument/2006/relationships/image" Target="media/image49.jpg"/><Relationship Id="rId272" Type="http://schemas.openxmlformats.org/officeDocument/2006/relationships/image" Target="media/image241.jpg"/><Relationship Id="rId293" Type="http://schemas.openxmlformats.org/officeDocument/2006/relationships/image" Target="media/image262.jpg"/><Relationship Id="rId307" Type="http://schemas.openxmlformats.org/officeDocument/2006/relationships/image" Target="media/image274.jpg"/><Relationship Id="rId328" Type="http://schemas.openxmlformats.org/officeDocument/2006/relationships/image" Target="media/image293.jpg"/><Relationship Id="rId349" Type="http://schemas.openxmlformats.org/officeDocument/2006/relationships/image" Target="media/image314.jpg"/><Relationship Id="rId88" Type="http://schemas.openxmlformats.org/officeDocument/2006/relationships/image" Target="media/image68.jpg"/><Relationship Id="rId111" Type="http://schemas.openxmlformats.org/officeDocument/2006/relationships/header" Target="header5.xml"/><Relationship Id="rId132" Type="http://schemas.openxmlformats.org/officeDocument/2006/relationships/image" Target="media/image107.jpeg"/><Relationship Id="rId153" Type="http://schemas.openxmlformats.org/officeDocument/2006/relationships/image" Target="media/image128.jpg"/><Relationship Id="rId174" Type="http://schemas.openxmlformats.org/officeDocument/2006/relationships/image" Target="media/image149.jpg"/><Relationship Id="rId195" Type="http://schemas.openxmlformats.org/officeDocument/2006/relationships/image" Target="media/image168.png"/><Relationship Id="rId209" Type="http://schemas.openxmlformats.org/officeDocument/2006/relationships/image" Target="media/image182.jpg"/><Relationship Id="rId360" Type="http://schemas.openxmlformats.org/officeDocument/2006/relationships/image" Target="media/image325.jpg"/><Relationship Id="rId381" Type="http://schemas.openxmlformats.org/officeDocument/2006/relationships/image" Target="media/image344.jpg"/><Relationship Id="rId416" Type="http://schemas.openxmlformats.org/officeDocument/2006/relationships/footer" Target="footer7.xml"/><Relationship Id="rId220" Type="http://schemas.openxmlformats.org/officeDocument/2006/relationships/image" Target="media/image192.jpg"/><Relationship Id="rId241" Type="http://schemas.openxmlformats.org/officeDocument/2006/relationships/image" Target="media/image211.jpeg"/><Relationship Id="rId15" Type="http://schemas.openxmlformats.org/officeDocument/2006/relationships/image" Target="media/image2.jpg"/><Relationship Id="rId36" Type="http://schemas.openxmlformats.org/officeDocument/2006/relationships/image" Target="media/image23.jpg"/><Relationship Id="rId57" Type="http://schemas.openxmlformats.org/officeDocument/2006/relationships/image" Target="media/image41.jpg"/><Relationship Id="rId262" Type="http://schemas.openxmlformats.org/officeDocument/2006/relationships/hyperlink" Target="http://www.va.gov/vdl" TargetMode="External"/><Relationship Id="rId283" Type="http://schemas.openxmlformats.org/officeDocument/2006/relationships/image" Target="media/image252.jpg"/><Relationship Id="rId318" Type="http://schemas.openxmlformats.org/officeDocument/2006/relationships/hyperlink" Target="http://www.va.gov/vdl/" TargetMode="External"/><Relationship Id="rId339" Type="http://schemas.openxmlformats.org/officeDocument/2006/relationships/image" Target="media/image304.jpg"/><Relationship Id="rId78" Type="http://schemas.openxmlformats.org/officeDocument/2006/relationships/image" Target="media/image58.png"/><Relationship Id="rId99" Type="http://schemas.openxmlformats.org/officeDocument/2006/relationships/image" Target="media/image79.jpeg"/><Relationship Id="rId101" Type="http://schemas.openxmlformats.org/officeDocument/2006/relationships/image" Target="media/image81.jpeg"/><Relationship Id="rId122" Type="http://schemas.openxmlformats.org/officeDocument/2006/relationships/image" Target="media/image97.jpeg"/><Relationship Id="rId143" Type="http://schemas.openxmlformats.org/officeDocument/2006/relationships/image" Target="media/image118.jpg"/><Relationship Id="rId164" Type="http://schemas.openxmlformats.org/officeDocument/2006/relationships/image" Target="media/image139.jpg"/><Relationship Id="rId185" Type="http://schemas.openxmlformats.org/officeDocument/2006/relationships/hyperlink" Target="http://www.va.gov/vdl" TargetMode="External"/><Relationship Id="rId350" Type="http://schemas.openxmlformats.org/officeDocument/2006/relationships/image" Target="media/image315.jpg"/><Relationship Id="rId371" Type="http://schemas.openxmlformats.org/officeDocument/2006/relationships/image" Target="media/image334.jpg"/><Relationship Id="rId406" Type="http://schemas.openxmlformats.org/officeDocument/2006/relationships/image" Target="media/image368.jpg"/><Relationship Id="rId9" Type="http://schemas.openxmlformats.org/officeDocument/2006/relationships/header" Target="header1.xml"/><Relationship Id="rId210" Type="http://schemas.openxmlformats.org/officeDocument/2006/relationships/image" Target="media/image183.jpg"/><Relationship Id="rId392" Type="http://schemas.openxmlformats.org/officeDocument/2006/relationships/image" Target="media/image354.jpg"/><Relationship Id="rId26" Type="http://schemas.openxmlformats.org/officeDocument/2006/relationships/image" Target="media/image13.jpg"/><Relationship Id="rId231" Type="http://schemas.openxmlformats.org/officeDocument/2006/relationships/hyperlink" Target="http://www.va.gov/vdl" TargetMode="External"/><Relationship Id="rId252" Type="http://schemas.openxmlformats.org/officeDocument/2006/relationships/image" Target="media/image222.png"/><Relationship Id="rId273" Type="http://schemas.openxmlformats.org/officeDocument/2006/relationships/image" Target="media/image242.jpg"/><Relationship Id="rId294" Type="http://schemas.openxmlformats.org/officeDocument/2006/relationships/hyperlink" Target="http://www.va.gov/vdl" TargetMode="External"/><Relationship Id="rId308" Type="http://schemas.openxmlformats.org/officeDocument/2006/relationships/image" Target="media/image275.jpg"/><Relationship Id="rId329" Type="http://schemas.openxmlformats.org/officeDocument/2006/relationships/image" Target="media/image294.jpg"/><Relationship Id="rId47" Type="http://schemas.openxmlformats.org/officeDocument/2006/relationships/image" Target="media/image31.jpg"/><Relationship Id="rId68" Type="http://schemas.openxmlformats.org/officeDocument/2006/relationships/image" Target="media/image50.jpeg"/><Relationship Id="rId89" Type="http://schemas.openxmlformats.org/officeDocument/2006/relationships/image" Target="media/image69.jpeg"/><Relationship Id="rId112" Type="http://schemas.openxmlformats.org/officeDocument/2006/relationships/footer" Target="footer4.xml"/><Relationship Id="rId133" Type="http://schemas.openxmlformats.org/officeDocument/2006/relationships/image" Target="media/image108.jpeg"/><Relationship Id="rId154" Type="http://schemas.openxmlformats.org/officeDocument/2006/relationships/image" Target="media/image129.jpg"/><Relationship Id="rId175" Type="http://schemas.openxmlformats.org/officeDocument/2006/relationships/image" Target="media/image150.jpg"/><Relationship Id="rId340" Type="http://schemas.openxmlformats.org/officeDocument/2006/relationships/image" Target="media/image305.jpg"/><Relationship Id="rId361" Type="http://schemas.openxmlformats.org/officeDocument/2006/relationships/image" Target="media/image326.jpeg"/><Relationship Id="rId196" Type="http://schemas.openxmlformats.org/officeDocument/2006/relationships/image" Target="media/image169.png"/><Relationship Id="rId200" Type="http://schemas.openxmlformats.org/officeDocument/2006/relationships/image" Target="media/image173.jpg"/><Relationship Id="rId382" Type="http://schemas.openxmlformats.org/officeDocument/2006/relationships/image" Target="media/image350.jpeg"/><Relationship Id="rId417" Type="http://schemas.openxmlformats.org/officeDocument/2006/relationships/header" Target="header9.xml"/><Relationship Id="rId16" Type="http://schemas.openxmlformats.org/officeDocument/2006/relationships/image" Target="media/image3.jpg"/><Relationship Id="rId221" Type="http://schemas.openxmlformats.org/officeDocument/2006/relationships/image" Target="media/image193.jpg"/><Relationship Id="rId242" Type="http://schemas.openxmlformats.org/officeDocument/2006/relationships/image" Target="media/image212.jpg"/><Relationship Id="rId263" Type="http://schemas.openxmlformats.org/officeDocument/2006/relationships/image" Target="media/image232.jpg"/><Relationship Id="rId284" Type="http://schemas.openxmlformats.org/officeDocument/2006/relationships/image" Target="media/image253.jpg"/><Relationship Id="rId319" Type="http://schemas.openxmlformats.org/officeDocument/2006/relationships/image" Target="media/image284.jpg"/><Relationship Id="rId37" Type="http://schemas.openxmlformats.org/officeDocument/2006/relationships/image" Target="media/image24.jpg"/><Relationship Id="rId58" Type="http://schemas.openxmlformats.org/officeDocument/2006/relationships/image" Target="media/image42.jpg"/><Relationship Id="rId79" Type="http://schemas.openxmlformats.org/officeDocument/2006/relationships/image" Target="media/image59.jpg"/><Relationship Id="rId102" Type="http://schemas.openxmlformats.org/officeDocument/2006/relationships/image" Target="media/image82.png"/><Relationship Id="rId123" Type="http://schemas.openxmlformats.org/officeDocument/2006/relationships/image" Target="media/image98.jpg"/><Relationship Id="rId144" Type="http://schemas.openxmlformats.org/officeDocument/2006/relationships/image" Target="media/image119.jpg"/><Relationship Id="rId330" Type="http://schemas.openxmlformats.org/officeDocument/2006/relationships/image" Target="media/image295.jpg"/><Relationship Id="rId90" Type="http://schemas.openxmlformats.org/officeDocument/2006/relationships/image" Target="media/image70.jpg"/><Relationship Id="rId165" Type="http://schemas.openxmlformats.org/officeDocument/2006/relationships/image" Target="media/image140.jpg"/><Relationship Id="rId186" Type="http://schemas.openxmlformats.org/officeDocument/2006/relationships/image" Target="media/image159.jpg"/><Relationship Id="rId351" Type="http://schemas.openxmlformats.org/officeDocument/2006/relationships/image" Target="media/image316.jpg"/><Relationship Id="rId372" Type="http://schemas.openxmlformats.org/officeDocument/2006/relationships/image" Target="media/image335.jpg"/><Relationship Id="rId393" Type="http://schemas.openxmlformats.org/officeDocument/2006/relationships/image" Target="media/image355.jpg"/><Relationship Id="rId407" Type="http://schemas.openxmlformats.org/officeDocument/2006/relationships/image" Target="media/image369.jpg"/><Relationship Id="rId211" Type="http://schemas.openxmlformats.org/officeDocument/2006/relationships/image" Target="media/image184.jpg"/><Relationship Id="rId232" Type="http://schemas.openxmlformats.org/officeDocument/2006/relationships/image" Target="media/image202.jpg"/><Relationship Id="rId253" Type="http://schemas.openxmlformats.org/officeDocument/2006/relationships/image" Target="media/image223.jpg"/><Relationship Id="rId274" Type="http://schemas.openxmlformats.org/officeDocument/2006/relationships/image" Target="media/image243.jpg"/><Relationship Id="rId295" Type="http://schemas.openxmlformats.org/officeDocument/2006/relationships/hyperlink" Target="http://www.va.gov/vdl" TargetMode="External"/><Relationship Id="rId309" Type="http://schemas.openxmlformats.org/officeDocument/2006/relationships/image" Target="media/image276.jpg"/><Relationship Id="rId27" Type="http://schemas.openxmlformats.org/officeDocument/2006/relationships/image" Target="media/image14.png"/><Relationship Id="rId48" Type="http://schemas.openxmlformats.org/officeDocument/2006/relationships/image" Target="media/image32.jpg"/><Relationship Id="rId69" Type="http://schemas.openxmlformats.org/officeDocument/2006/relationships/hyperlink" Target="http://vista.med.va.gov/vistaweb/" TargetMode="External"/><Relationship Id="rId113" Type="http://schemas.openxmlformats.org/officeDocument/2006/relationships/header" Target="header6.xml"/><Relationship Id="rId134" Type="http://schemas.openxmlformats.org/officeDocument/2006/relationships/image" Target="media/image109.jpeg"/><Relationship Id="rId320" Type="http://schemas.openxmlformats.org/officeDocument/2006/relationships/image" Target="media/image285.jpg"/><Relationship Id="rId80" Type="http://schemas.openxmlformats.org/officeDocument/2006/relationships/image" Target="media/image60.jpeg"/><Relationship Id="rId155" Type="http://schemas.openxmlformats.org/officeDocument/2006/relationships/image" Target="media/image130.jpg"/><Relationship Id="rId176" Type="http://schemas.openxmlformats.org/officeDocument/2006/relationships/image" Target="media/image151.jpg"/><Relationship Id="rId197" Type="http://schemas.openxmlformats.org/officeDocument/2006/relationships/image" Target="media/image170.jpg"/><Relationship Id="rId341" Type="http://schemas.openxmlformats.org/officeDocument/2006/relationships/image" Target="media/image306.jpg"/><Relationship Id="rId362" Type="http://schemas.openxmlformats.org/officeDocument/2006/relationships/image" Target="media/image327.jpg"/><Relationship Id="rId383" Type="http://schemas.openxmlformats.org/officeDocument/2006/relationships/image" Target="media/image345.jpg"/><Relationship Id="rId418" Type="http://schemas.openxmlformats.org/officeDocument/2006/relationships/footer" Target="footer8.xml"/><Relationship Id="rId201" Type="http://schemas.openxmlformats.org/officeDocument/2006/relationships/image" Target="media/image174.png"/><Relationship Id="rId222" Type="http://schemas.openxmlformats.org/officeDocument/2006/relationships/image" Target="media/image194.jpg"/><Relationship Id="rId243" Type="http://schemas.openxmlformats.org/officeDocument/2006/relationships/image" Target="media/image213.jpeg"/><Relationship Id="rId264" Type="http://schemas.openxmlformats.org/officeDocument/2006/relationships/image" Target="media/image233.jpg"/><Relationship Id="rId285" Type="http://schemas.openxmlformats.org/officeDocument/2006/relationships/image" Target="media/image254.jpg"/><Relationship Id="rId17" Type="http://schemas.openxmlformats.org/officeDocument/2006/relationships/image" Target="media/image4.jpg"/><Relationship Id="rId38" Type="http://schemas.openxmlformats.org/officeDocument/2006/relationships/image" Target="media/image25.jpg"/><Relationship Id="rId59" Type="http://schemas.openxmlformats.org/officeDocument/2006/relationships/image" Target="media/image43.jpg"/><Relationship Id="rId103" Type="http://schemas.openxmlformats.org/officeDocument/2006/relationships/image" Target="media/image83.png"/><Relationship Id="rId124" Type="http://schemas.openxmlformats.org/officeDocument/2006/relationships/image" Target="media/image99.jpg"/><Relationship Id="rId310" Type="http://schemas.openxmlformats.org/officeDocument/2006/relationships/image" Target="media/image277.jpeg"/><Relationship Id="rId70" Type="http://schemas.openxmlformats.org/officeDocument/2006/relationships/hyperlink" Target="http://vista.med.va.gov/vistaweb/" TargetMode="External"/><Relationship Id="rId91" Type="http://schemas.openxmlformats.org/officeDocument/2006/relationships/image" Target="media/image71.jpg"/><Relationship Id="rId145" Type="http://schemas.openxmlformats.org/officeDocument/2006/relationships/image" Target="media/image120.jpg"/><Relationship Id="rId166" Type="http://schemas.openxmlformats.org/officeDocument/2006/relationships/image" Target="media/image141.jpg"/><Relationship Id="rId187" Type="http://schemas.openxmlformats.org/officeDocument/2006/relationships/image" Target="media/image160.jpg"/><Relationship Id="rId331" Type="http://schemas.openxmlformats.org/officeDocument/2006/relationships/image" Target="media/image296.jpg"/><Relationship Id="rId352" Type="http://schemas.openxmlformats.org/officeDocument/2006/relationships/image" Target="media/image317.jpg"/><Relationship Id="rId373" Type="http://schemas.openxmlformats.org/officeDocument/2006/relationships/image" Target="media/image336.jpg"/><Relationship Id="rId394" Type="http://schemas.openxmlformats.org/officeDocument/2006/relationships/image" Target="media/image356.jpg"/><Relationship Id="rId408" Type="http://schemas.openxmlformats.org/officeDocument/2006/relationships/image" Target="media/image370.jpg"/><Relationship Id="rId1" Type="http://schemas.openxmlformats.org/officeDocument/2006/relationships/customXml" Target="../customXml/item1.xml"/><Relationship Id="rId212" Type="http://schemas.openxmlformats.org/officeDocument/2006/relationships/image" Target="media/image188.jpeg"/><Relationship Id="rId233" Type="http://schemas.openxmlformats.org/officeDocument/2006/relationships/image" Target="media/image203.jpg"/><Relationship Id="rId254" Type="http://schemas.openxmlformats.org/officeDocument/2006/relationships/image" Target="media/image224.jpg"/><Relationship Id="rId28" Type="http://schemas.openxmlformats.org/officeDocument/2006/relationships/image" Target="media/image15.jpg"/><Relationship Id="rId49" Type="http://schemas.openxmlformats.org/officeDocument/2006/relationships/image" Target="media/image33.jpg"/><Relationship Id="rId114" Type="http://schemas.openxmlformats.org/officeDocument/2006/relationships/footer" Target="footer5.xml"/><Relationship Id="rId275" Type="http://schemas.openxmlformats.org/officeDocument/2006/relationships/image" Target="media/image244.jpg"/><Relationship Id="rId296" Type="http://schemas.openxmlformats.org/officeDocument/2006/relationships/image" Target="media/image263.jpg"/><Relationship Id="rId300" Type="http://schemas.openxmlformats.org/officeDocument/2006/relationships/image" Target="media/image267.jpg"/><Relationship Id="rId60" Type="http://schemas.openxmlformats.org/officeDocument/2006/relationships/image" Target="media/image44.jpg"/><Relationship Id="rId81" Type="http://schemas.openxmlformats.org/officeDocument/2006/relationships/image" Target="media/image61.jpg"/><Relationship Id="rId135" Type="http://schemas.openxmlformats.org/officeDocument/2006/relationships/image" Target="media/image110.jpeg"/><Relationship Id="rId156" Type="http://schemas.openxmlformats.org/officeDocument/2006/relationships/image" Target="media/image131.jpg"/><Relationship Id="rId177" Type="http://schemas.openxmlformats.org/officeDocument/2006/relationships/image" Target="media/image152.jpg"/><Relationship Id="rId198" Type="http://schemas.openxmlformats.org/officeDocument/2006/relationships/image" Target="media/image171.jpg"/><Relationship Id="rId321" Type="http://schemas.openxmlformats.org/officeDocument/2006/relationships/image" Target="media/image286.jpg"/><Relationship Id="rId342" Type="http://schemas.openxmlformats.org/officeDocument/2006/relationships/image" Target="media/image307.jpg"/><Relationship Id="rId363" Type="http://schemas.openxmlformats.org/officeDocument/2006/relationships/image" Target="media/image328.jpg"/><Relationship Id="rId384" Type="http://schemas.openxmlformats.org/officeDocument/2006/relationships/image" Target="media/image346.jpg"/><Relationship Id="rId419" Type="http://schemas.openxmlformats.org/officeDocument/2006/relationships/fontTable" Target="fontTable.xml"/><Relationship Id="rId202" Type="http://schemas.openxmlformats.org/officeDocument/2006/relationships/image" Target="media/image175.jpg"/><Relationship Id="rId223" Type="http://schemas.openxmlformats.org/officeDocument/2006/relationships/image" Target="media/image195.jpg"/><Relationship Id="rId244" Type="http://schemas.openxmlformats.org/officeDocument/2006/relationships/image" Target="media/image214.jpg"/><Relationship Id="rId18" Type="http://schemas.openxmlformats.org/officeDocument/2006/relationships/image" Target="media/image5.jpg"/><Relationship Id="rId39" Type="http://schemas.openxmlformats.org/officeDocument/2006/relationships/image" Target="media/image26.jpeg"/><Relationship Id="rId265" Type="http://schemas.openxmlformats.org/officeDocument/2006/relationships/image" Target="media/image234.jpg"/><Relationship Id="rId286" Type="http://schemas.openxmlformats.org/officeDocument/2006/relationships/image" Target="media/image255.jpeg"/><Relationship Id="rId50" Type="http://schemas.openxmlformats.org/officeDocument/2006/relationships/image" Target="media/image34.png"/><Relationship Id="rId104" Type="http://schemas.openxmlformats.org/officeDocument/2006/relationships/image" Target="media/image84.png"/><Relationship Id="rId125" Type="http://schemas.openxmlformats.org/officeDocument/2006/relationships/image" Target="media/image100.jpg"/><Relationship Id="rId146" Type="http://schemas.openxmlformats.org/officeDocument/2006/relationships/image" Target="media/image121.emf"/><Relationship Id="rId167" Type="http://schemas.openxmlformats.org/officeDocument/2006/relationships/image" Target="media/image142.jpg"/><Relationship Id="rId188" Type="http://schemas.openxmlformats.org/officeDocument/2006/relationships/image" Target="media/image161.jpg"/><Relationship Id="rId311" Type="http://schemas.openxmlformats.org/officeDocument/2006/relationships/image" Target="media/image278.jpg"/><Relationship Id="rId332" Type="http://schemas.openxmlformats.org/officeDocument/2006/relationships/image" Target="media/image297.jpg"/><Relationship Id="rId353" Type="http://schemas.openxmlformats.org/officeDocument/2006/relationships/image" Target="media/image318.png"/><Relationship Id="rId374" Type="http://schemas.openxmlformats.org/officeDocument/2006/relationships/image" Target="media/image342.jpeg"/><Relationship Id="rId395" Type="http://schemas.openxmlformats.org/officeDocument/2006/relationships/image" Target="media/image357.jpg"/><Relationship Id="rId409" Type="http://schemas.openxmlformats.org/officeDocument/2006/relationships/image" Target="media/image371.jpg"/><Relationship Id="rId71" Type="http://schemas.openxmlformats.org/officeDocument/2006/relationships/image" Target="media/image51.jpg"/><Relationship Id="rId92" Type="http://schemas.openxmlformats.org/officeDocument/2006/relationships/image" Target="media/image72.jpeg"/><Relationship Id="rId213" Type="http://schemas.openxmlformats.org/officeDocument/2006/relationships/image" Target="media/image185.jpg"/><Relationship Id="rId234" Type="http://schemas.openxmlformats.org/officeDocument/2006/relationships/image" Target="media/image204.jpg"/><Relationship Id="rId420"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16.jpg"/><Relationship Id="rId255" Type="http://schemas.openxmlformats.org/officeDocument/2006/relationships/image" Target="media/image225.jpg"/><Relationship Id="rId276" Type="http://schemas.openxmlformats.org/officeDocument/2006/relationships/image" Target="media/image245.jpg"/><Relationship Id="rId297" Type="http://schemas.openxmlformats.org/officeDocument/2006/relationships/image" Target="media/image264.jpg"/><Relationship Id="rId40" Type="http://schemas.openxmlformats.org/officeDocument/2006/relationships/image" Target="media/image27.jpeg"/><Relationship Id="rId115" Type="http://schemas.openxmlformats.org/officeDocument/2006/relationships/image" Target="media/image90.jpg"/><Relationship Id="rId136" Type="http://schemas.openxmlformats.org/officeDocument/2006/relationships/image" Target="media/image111.jpeg"/><Relationship Id="rId157" Type="http://schemas.openxmlformats.org/officeDocument/2006/relationships/image" Target="media/image132.jpg"/><Relationship Id="rId178" Type="http://schemas.openxmlformats.org/officeDocument/2006/relationships/image" Target="media/image153.jpg"/><Relationship Id="rId301" Type="http://schemas.openxmlformats.org/officeDocument/2006/relationships/image" Target="media/image268.jpg"/><Relationship Id="rId322" Type="http://schemas.openxmlformats.org/officeDocument/2006/relationships/image" Target="media/image287.jpg"/><Relationship Id="rId343" Type="http://schemas.openxmlformats.org/officeDocument/2006/relationships/image" Target="media/image308.jpg"/><Relationship Id="rId364" Type="http://schemas.openxmlformats.org/officeDocument/2006/relationships/image" Target="media/image329.jpeg"/><Relationship Id="rId61" Type="http://schemas.openxmlformats.org/officeDocument/2006/relationships/image" Target="media/image45.jpeg"/><Relationship Id="rId82" Type="http://schemas.openxmlformats.org/officeDocument/2006/relationships/image" Target="media/image62.jpg"/><Relationship Id="rId199" Type="http://schemas.openxmlformats.org/officeDocument/2006/relationships/image" Target="media/image172.png"/><Relationship Id="rId203" Type="http://schemas.openxmlformats.org/officeDocument/2006/relationships/image" Target="media/image176.jpg"/><Relationship Id="rId385" Type="http://schemas.openxmlformats.org/officeDocument/2006/relationships/image" Target="media/image347.jpg"/><Relationship Id="rId19" Type="http://schemas.openxmlformats.org/officeDocument/2006/relationships/image" Target="media/image6.jpg"/><Relationship Id="rId224" Type="http://schemas.openxmlformats.org/officeDocument/2006/relationships/image" Target="media/image196.jpg"/><Relationship Id="rId245" Type="http://schemas.openxmlformats.org/officeDocument/2006/relationships/image" Target="media/image215.jpg"/><Relationship Id="rId266" Type="http://schemas.openxmlformats.org/officeDocument/2006/relationships/image" Target="media/image235.jpg"/><Relationship Id="rId287" Type="http://schemas.openxmlformats.org/officeDocument/2006/relationships/image" Target="media/image256.jpg"/><Relationship Id="rId410" Type="http://schemas.openxmlformats.org/officeDocument/2006/relationships/image" Target="media/image372.jpg"/><Relationship Id="rId30" Type="http://schemas.openxmlformats.org/officeDocument/2006/relationships/image" Target="media/image17.jpg"/><Relationship Id="rId105" Type="http://schemas.openxmlformats.org/officeDocument/2006/relationships/image" Target="media/image85.jpg"/><Relationship Id="rId126" Type="http://schemas.openxmlformats.org/officeDocument/2006/relationships/image" Target="media/image101.jpg"/><Relationship Id="rId147" Type="http://schemas.openxmlformats.org/officeDocument/2006/relationships/image" Target="media/image122.emf"/><Relationship Id="rId168" Type="http://schemas.openxmlformats.org/officeDocument/2006/relationships/image" Target="media/image143.jpg"/><Relationship Id="rId312" Type="http://schemas.openxmlformats.org/officeDocument/2006/relationships/image" Target="media/image279.jpg"/><Relationship Id="rId333" Type="http://schemas.openxmlformats.org/officeDocument/2006/relationships/image" Target="media/image298.jpg"/><Relationship Id="rId354" Type="http://schemas.openxmlformats.org/officeDocument/2006/relationships/image" Target="media/image319.jpeg"/><Relationship Id="rId51" Type="http://schemas.openxmlformats.org/officeDocument/2006/relationships/image" Target="media/image35.jpg"/><Relationship Id="rId72" Type="http://schemas.openxmlformats.org/officeDocument/2006/relationships/image" Target="media/image52.jpg"/><Relationship Id="rId93" Type="http://schemas.openxmlformats.org/officeDocument/2006/relationships/image" Target="media/image73.jpeg"/><Relationship Id="rId189" Type="http://schemas.openxmlformats.org/officeDocument/2006/relationships/image" Target="media/image162.jpg"/><Relationship Id="rId375" Type="http://schemas.openxmlformats.org/officeDocument/2006/relationships/image" Target="media/image337.jpg"/><Relationship Id="rId396" Type="http://schemas.openxmlformats.org/officeDocument/2006/relationships/image" Target="media/image358.jpg"/><Relationship Id="rId3" Type="http://schemas.openxmlformats.org/officeDocument/2006/relationships/styles" Target="styles.xml"/><Relationship Id="rId214" Type="http://schemas.openxmlformats.org/officeDocument/2006/relationships/image" Target="media/image186.jpg"/><Relationship Id="rId235" Type="http://schemas.openxmlformats.org/officeDocument/2006/relationships/image" Target="media/image205.jpg"/><Relationship Id="rId256" Type="http://schemas.openxmlformats.org/officeDocument/2006/relationships/image" Target="media/image226.jpg"/><Relationship Id="rId277" Type="http://schemas.openxmlformats.org/officeDocument/2006/relationships/image" Target="media/image246.jpg"/><Relationship Id="rId298" Type="http://schemas.openxmlformats.org/officeDocument/2006/relationships/image" Target="media/image265.jpg"/><Relationship Id="rId400" Type="http://schemas.openxmlformats.org/officeDocument/2006/relationships/image" Target="media/image362.jpg"/><Relationship Id="rId116" Type="http://schemas.openxmlformats.org/officeDocument/2006/relationships/image" Target="media/image91.jpg"/><Relationship Id="rId137" Type="http://schemas.openxmlformats.org/officeDocument/2006/relationships/image" Target="media/image112.jpeg"/><Relationship Id="rId158" Type="http://schemas.openxmlformats.org/officeDocument/2006/relationships/image" Target="media/image133.jpg"/><Relationship Id="rId302" Type="http://schemas.openxmlformats.org/officeDocument/2006/relationships/image" Target="media/image269.jpg"/><Relationship Id="rId323" Type="http://schemas.openxmlformats.org/officeDocument/2006/relationships/image" Target="media/image288.jpg"/><Relationship Id="rId344" Type="http://schemas.openxmlformats.org/officeDocument/2006/relationships/image" Target="media/image309.jpg"/><Relationship Id="rId20" Type="http://schemas.openxmlformats.org/officeDocument/2006/relationships/image" Target="media/image7.jpg"/><Relationship Id="rId41" Type="http://schemas.openxmlformats.org/officeDocument/2006/relationships/image" Target="media/image28.jpeg"/><Relationship Id="rId62" Type="http://schemas.openxmlformats.org/officeDocument/2006/relationships/image" Target="media/image46.jpg"/><Relationship Id="rId83" Type="http://schemas.openxmlformats.org/officeDocument/2006/relationships/image" Target="media/image63.jpg"/><Relationship Id="rId179" Type="http://schemas.openxmlformats.org/officeDocument/2006/relationships/image" Target="media/image154.jpg"/><Relationship Id="rId365" Type="http://schemas.openxmlformats.org/officeDocument/2006/relationships/image" Target="media/image330.jpg"/><Relationship Id="rId386" Type="http://schemas.openxmlformats.org/officeDocument/2006/relationships/image" Target="media/image348.jpg"/><Relationship Id="rId190" Type="http://schemas.openxmlformats.org/officeDocument/2006/relationships/image" Target="media/image163.jpg"/><Relationship Id="rId204" Type="http://schemas.openxmlformats.org/officeDocument/2006/relationships/image" Target="media/image177.jpg"/><Relationship Id="rId225" Type="http://schemas.openxmlformats.org/officeDocument/2006/relationships/image" Target="media/image197.jpg"/><Relationship Id="rId246" Type="http://schemas.openxmlformats.org/officeDocument/2006/relationships/image" Target="media/image216.jpg"/><Relationship Id="rId267" Type="http://schemas.openxmlformats.org/officeDocument/2006/relationships/image" Target="media/image236.jpg"/><Relationship Id="rId288" Type="http://schemas.openxmlformats.org/officeDocument/2006/relationships/image" Target="media/image257.jpg"/><Relationship Id="rId411" Type="http://schemas.openxmlformats.org/officeDocument/2006/relationships/image" Target="media/image373.png"/><Relationship Id="rId106" Type="http://schemas.openxmlformats.org/officeDocument/2006/relationships/image" Target="media/image86.jpg"/><Relationship Id="rId127" Type="http://schemas.openxmlformats.org/officeDocument/2006/relationships/image" Target="media/image102.jpg"/><Relationship Id="rId313" Type="http://schemas.openxmlformats.org/officeDocument/2006/relationships/image" Target="media/image280.jpg"/><Relationship Id="rId10" Type="http://schemas.openxmlformats.org/officeDocument/2006/relationships/header" Target="header2.xml"/><Relationship Id="rId31" Type="http://schemas.openxmlformats.org/officeDocument/2006/relationships/image" Target="media/image18.jpg"/><Relationship Id="rId52" Type="http://schemas.openxmlformats.org/officeDocument/2006/relationships/image" Target="media/image36.jpg"/><Relationship Id="rId73" Type="http://schemas.openxmlformats.org/officeDocument/2006/relationships/image" Target="media/image53.jpg"/><Relationship Id="rId94" Type="http://schemas.openxmlformats.org/officeDocument/2006/relationships/image" Target="media/image74.jpg"/><Relationship Id="rId148" Type="http://schemas.openxmlformats.org/officeDocument/2006/relationships/image" Target="media/image123.jpg"/><Relationship Id="rId169" Type="http://schemas.openxmlformats.org/officeDocument/2006/relationships/image" Target="media/image144.jpg"/><Relationship Id="rId334" Type="http://schemas.openxmlformats.org/officeDocument/2006/relationships/image" Target="media/image299.jpg"/><Relationship Id="rId355" Type="http://schemas.openxmlformats.org/officeDocument/2006/relationships/image" Target="media/image320.png"/><Relationship Id="rId376" Type="http://schemas.openxmlformats.org/officeDocument/2006/relationships/image" Target="media/image338.jpg"/><Relationship Id="rId397" Type="http://schemas.openxmlformats.org/officeDocument/2006/relationships/image" Target="media/image359.jpg"/><Relationship Id="rId4" Type="http://schemas.openxmlformats.org/officeDocument/2006/relationships/settings" Target="settings.xml"/><Relationship Id="rId180" Type="http://schemas.openxmlformats.org/officeDocument/2006/relationships/image" Target="media/image155.jpg"/><Relationship Id="rId215" Type="http://schemas.openxmlformats.org/officeDocument/2006/relationships/image" Target="media/image187.jpg"/><Relationship Id="rId236" Type="http://schemas.openxmlformats.org/officeDocument/2006/relationships/image" Target="media/image206.jpg"/><Relationship Id="rId257" Type="http://schemas.openxmlformats.org/officeDocument/2006/relationships/image" Target="media/image227.jpg"/><Relationship Id="rId278" Type="http://schemas.openxmlformats.org/officeDocument/2006/relationships/image" Target="media/image247.jpg"/><Relationship Id="rId401" Type="http://schemas.openxmlformats.org/officeDocument/2006/relationships/image" Target="media/image363.jpg"/><Relationship Id="rId303" Type="http://schemas.openxmlformats.org/officeDocument/2006/relationships/image" Target="media/image270.jpg"/><Relationship Id="rId42" Type="http://schemas.openxmlformats.org/officeDocument/2006/relationships/image" Target="media/image26.jpg"/><Relationship Id="rId84" Type="http://schemas.openxmlformats.org/officeDocument/2006/relationships/image" Target="media/image64.jpg"/><Relationship Id="rId138" Type="http://schemas.openxmlformats.org/officeDocument/2006/relationships/image" Target="media/image113.jpeg"/><Relationship Id="rId345" Type="http://schemas.openxmlformats.org/officeDocument/2006/relationships/image" Target="media/image310.jpg"/><Relationship Id="rId387" Type="http://schemas.openxmlformats.org/officeDocument/2006/relationships/image" Target="media/image349.jpg"/><Relationship Id="rId191" Type="http://schemas.openxmlformats.org/officeDocument/2006/relationships/image" Target="media/image164.jpg"/><Relationship Id="rId205" Type="http://schemas.openxmlformats.org/officeDocument/2006/relationships/image" Target="media/image178.jpg"/><Relationship Id="rId247" Type="http://schemas.openxmlformats.org/officeDocument/2006/relationships/image" Target="media/image217.jpg"/><Relationship Id="rId412" Type="http://schemas.openxmlformats.org/officeDocument/2006/relationships/image" Target="media/image374.jpg"/><Relationship Id="rId107" Type="http://schemas.openxmlformats.org/officeDocument/2006/relationships/image" Target="media/image87.jpg"/><Relationship Id="rId289" Type="http://schemas.openxmlformats.org/officeDocument/2006/relationships/image" Target="media/image258.jpg"/><Relationship Id="rId11" Type="http://schemas.openxmlformats.org/officeDocument/2006/relationships/footer" Target="footer1.xml"/><Relationship Id="rId53" Type="http://schemas.openxmlformats.org/officeDocument/2006/relationships/image" Target="media/image37.jpg"/><Relationship Id="rId149" Type="http://schemas.openxmlformats.org/officeDocument/2006/relationships/image" Target="media/image124.jpg"/><Relationship Id="rId314" Type="http://schemas.openxmlformats.org/officeDocument/2006/relationships/image" Target="media/image281.jpg"/><Relationship Id="rId356" Type="http://schemas.openxmlformats.org/officeDocument/2006/relationships/image" Target="media/image321.jpg"/><Relationship Id="rId398" Type="http://schemas.openxmlformats.org/officeDocument/2006/relationships/image" Target="media/image360.jpg"/><Relationship Id="rId95" Type="http://schemas.openxmlformats.org/officeDocument/2006/relationships/image" Target="media/image75.jpg"/><Relationship Id="rId160" Type="http://schemas.openxmlformats.org/officeDocument/2006/relationships/image" Target="media/image135.jpg"/><Relationship Id="rId216" Type="http://schemas.openxmlformats.org/officeDocument/2006/relationships/image" Target="media/image188.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98BD37C-B7FE-4FA1-98A3-4DCAA3FB09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592</TotalTime>
  <Pages>470</Pages>
  <Words>207942</Words>
  <Characters>1185272</Characters>
  <Application>Microsoft Office Word</Application>
  <DocSecurity>0</DocSecurity>
  <Lines>9877</Lines>
  <Paragraphs>2780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1390434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Santos, Jose R. (Liberty ITS)</dc:creator>
  <cp:keywords/>
  <dc:description/>
  <cp:lastModifiedBy>Santos, Jose R. (Liberty ITS)</cp:lastModifiedBy>
  <cp:revision>79</cp:revision>
  <dcterms:created xsi:type="dcterms:W3CDTF">2019-10-29T18:42:00Z</dcterms:created>
  <dcterms:modified xsi:type="dcterms:W3CDTF">2019-11-01T12:26:00Z</dcterms:modified>
</cp:coreProperties>
</file>